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69B" w:rsidRDefault="0013169B" w:rsidP="009D6786">
      <w:pPr>
        <w:spacing w:before="156" w:after="156"/>
        <w:rPr>
          <w:b/>
          <w:sz w:val="28"/>
        </w:rPr>
      </w:pPr>
    </w:p>
    <w:p w:rsidR="0013169B" w:rsidRDefault="0013169B" w:rsidP="009D6786">
      <w:pPr>
        <w:spacing w:before="0" w:after="0"/>
        <w:rPr>
          <w:b/>
          <w:sz w:val="28"/>
        </w:rPr>
      </w:pPr>
    </w:p>
    <w:p w:rsidR="00F56346" w:rsidRPr="0013169B" w:rsidRDefault="003F695A" w:rsidP="009D6786">
      <w:pPr>
        <w:spacing w:before="0" w:after="0"/>
        <w:rPr>
          <w:b/>
          <w:sz w:val="28"/>
        </w:rPr>
      </w:pPr>
      <w:r w:rsidRPr="0013169B">
        <w:rPr>
          <w:rFonts w:hint="eastAsia"/>
          <w:b/>
          <w:sz w:val="28"/>
        </w:rPr>
        <w:t>GNU Octave</w:t>
      </w:r>
    </w:p>
    <w:p w:rsidR="0013169B" w:rsidRDefault="00630E65" w:rsidP="009D6786">
      <w:pPr>
        <w:spacing w:before="0" w:after="0"/>
      </w:pPr>
      <w:r>
        <w:pict>
          <v:rect id="_x0000_i1025" style="width:0;height:1.5pt" o:hralign="center" o:hrstd="t" o:hr="t" fillcolor="#a0a0a0" stroked="f"/>
        </w:pict>
      </w:r>
    </w:p>
    <w:p w:rsidR="003F695A" w:rsidRDefault="003F695A" w:rsidP="009D6786">
      <w:pPr>
        <w:spacing w:before="0" w:after="0"/>
        <w:jc w:val="right"/>
      </w:pPr>
      <w:r>
        <w:rPr>
          <w:rFonts w:hint="eastAsia"/>
        </w:rPr>
        <w:t>一种用于数值计算的高级交互语言</w:t>
      </w:r>
    </w:p>
    <w:p w:rsidR="003F695A" w:rsidRDefault="003F695A" w:rsidP="009D6786">
      <w:pPr>
        <w:spacing w:before="0" w:after="0"/>
        <w:jc w:val="right"/>
      </w:pPr>
      <w:r>
        <w:rPr>
          <w:rFonts w:hint="eastAsia"/>
        </w:rPr>
        <w:t>Octave</w:t>
      </w:r>
      <w:r>
        <w:rPr>
          <w:rFonts w:hint="eastAsia"/>
        </w:rPr>
        <w:t>版本</w:t>
      </w:r>
      <w:r w:rsidR="00B80296">
        <w:rPr>
          <w:rFonts w:hint="eastAsia"/>
        </w:rPr>
        <w:t>9.1</w:t>
      </w:r>
      <w:r>
        <w:rPr>
          <w:rFonts w:hint="eastAsia"/>
        </w:rPr>
        <w:t>.0</w:t>
      </w:r>
    </w:p>
    <w:p w:rsidR="003F695A" w:rsidRDefault="00B80296" w:rsidP="009D6786">
      <w:pPr>
        <w:spacing w:before="0" w:after="0"/>
        <w:jc w:val="right"/>
      </w:pPr>
      <w:r>
        <w:rPr>
          <w:rFonts w:hint="eastAsia"/>
        </w:rPr>
        <w:t>2024</w:t>
      </w:r>
      <w:r w:rsidR="003F695A">
        <w:rPr>
          <w:rFonts w:hint="eastAsia"/>
        </w:rPr>
        <w:t>年</w:t>
      </w:r>
      <w:r>
        <w:rPr>
          <w:rFonts w:hint="eastAsia"/>
        </w:rPr>
        <w:t>3</w:t>
      </w:r>
      <w:r w:rsidR="003F695A">
        <w:rPr>
          <w:rFonts w:hint="eastAsia"/>
        </w:rPr>
        <w:t>月</w:t>
      </w:r>
    </w:p>
    <w:p w:rsidR="003F695A" w:rsidRDefault="003F695A" w:rsidP="009D6786">
      <w:pPr>
        <w:spacing w:before="0" w:after="0"/>
        <w:jc w:val="right"/>
      </w:pPr>
      <w:r>
        <w:rPr>
          <w:rFonts w:hint="eastAsia"/>
        </w:rPr>
        <w:t>2024</w:t>
      </w:r>
      <w:r>
        <w:rPr>
          <w:rFonts w:hint="eastAsia"/>
        </w:rPr>
        <w:t>年</w:t>
      </w:r>
      <w:r w:rsidR="00B80296">
        <w:rPr>
          <w:rFonts w:hint="eastAsia"/>
        </w:rPr>
        <w:t>4</w:t>
      </w:r>
      <w:r>
        <w:rPr>
          <w:rFonts w:hint="eastAsia"/>
        </w:rPr>
        <w:t>月</w:t>
      </w:r>
      <w:r w:rsidR="00B80296">
        <w:rPr>
          <w:rFonts w:hint="eastAsia"/>
        </w:rPr>
        <w:t>15</w:t>
      </w:r>
      <w:r>
        <w:rPr>
          <w:rFonts w:hint="eastAsia"/>
        </w:rPr>
        <w:t>日译</w:t>
      </w:r>
    </w:p>
    <w:p w:rsidR="003F695A" w:rsidRDefault="00243A85" w:rsidP="009D6786">
      <w:pPr>
        <w:spacing w:before="156" w:after="156"/>
      </w:pPr>
      <w:r>
        <w:rPr>
          <w:noProof/>
        </w:rPr>
        <w:drawing>
          <wp:inline distT="0" distB="0" distL="0" distR="0" wp14:anchorId="5F5BB4A0" wp14:editId="5C2D3531">
            <wp:extent cx="5274310" cy="2226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226945"/>
                    </a:xfrm>
                    <a:prstGeom prst="rect">
                      <a:avLst/>
                    </a:prstGeom>
                  </pic:spPr>
                </pic:pic>
              </a:graphicData>
            </a:graphic>
          </wp:inline>
        </w:drawing>
      </w:r>
    </w:p>
    <w:p w:rsidR="003F695A" w:rsidRDefault="003F695A" w:rsidP="009D6786">
      <w:pPr>
        <w:spacing w:before="0" w:after="0"/>
      </w:pPr>
      <w:r>
        <w:t>John W. Eaton</w:t>
      </w:r>
    </w:p>
    <w:p w:rsidR="003F695A" w:rsidRDefault="003F695A" w:rsidP="009D6786">
      <w:pPr>
        <w:spacing w:before="0" w:after="0"/>
      </w:pPr>
      <w:r>
        <w:t>David Bateman</w:t>
      </w:r>
    </w:p>
    <w:p w:rsidR="003F695A" w:rsidRDefault="003F695A" w:rsidP="009D6786">
      <w:pPr>
        <w:spacing w:before="0" w:after="0"/>
      </w:pPr>
      <w:r>
        <w:t>Søren Hauberg</w:t>
      </w:r>
    </w:p>
    <w:p w:rsidR="003F695A" w:rsidRDefault="003F695A" w:rsidP="009D6786">
      <w:pPr>
        <w:spacing w:before="0" w:after="0"/>
      </w:pPr>
      <w:r>
        <w:t>Rik Wehbring</w:t>
      </w:r>
    </w:p>
    <w:p w:rsidR="003F695A" w:rsidRDefault="003F695A" w:rsidP="009D6786">
      <w:pPr>
        <w:spacing w:before="0" w:after="0"/>
      </w:pPr>
      <w:r>
        <w:rPr>
          <w:rFonts w:hint="eastAsia"/>
        </w:rPr>
        <w:t>三山剑客</w:t>
      </w:r>
      <w:r>
        <w:rPr>
          <w:rFonts w:hint="eastAsia"/>
        </w:rPr>
        <w:t xml:space="preserve"> </w:t>
      </w:r>
      <w:r>
        <w:rPr>
          <w:rFonts w:hint="eastAsia"/>
        </w:rPr>
        <w:t>译</w:t>
      </w:r>
    </w:p>
    <w:p w:rsidR="003F695A" w:rsidRDefault="00630E65" w:rsidP="009D6786">
      <w:pPr>
        <w:spacing w:before="0" w:after="0"/>
      </w:pPr>
      <w:r>
        <w:pict>
          <v:rect id="_x0000_i1026" style="width:0;height:1.5pt" o:hralign="center" o:hrstd="t" o:hr="t" fillcolor="#a0a0a0" stroked="f"/>
        </w:pict>
      </w:r>
    </w:p>
    <w:p w:rsidR="003F695A" w:rsidRDefault="003F695A" w:rsidP="009D6786">
      <w:pPr>
        <w:spacing w:before="156" w:after="156"/>
      </w:pPr>
    </w:p>
    <w:p w:rsidR="003F695A" w:rsidRDefault="003F695A" w:rsidP="009D6786">
      <w:pPr>
        <w:spacing w:before="156" w:after="156"/>
      </w:pPr>
    </w:p>
    <w:p w:rsidR="003F695A" w:rsidRDefault="003F695A" w:rsidP="009D6786">
      <w:pPr>
        <w:spacing w:before="156" w:after="156"/>
      </w:pPr>
      <w:r>
        <w:br w:type="page"/>
      </w:r>
    </w:p>
    <w:p w:rsidR="003F695A" w:rsidRDefault="003F695A" w:rsidP="009D6786">
      <w:pPr>
        <w:spacing w:before="156" w:after="156"/>
      </w:pPr>
    </w:p>
    <w:p w:rsidR="003F695A" w:rsidRDefault="003F695A" w:rsidP="009D6786">
      <w:pPr>
        <w:spacing w:before="156" w:after="156"/>
      </w:pPr>
    </w:p>
    <w:p w:rsidR="003F695A" w:rsidRDefault="003F695A" w:rsidP="009D6786">
      <w:pPr>
        <w:spacing w:before="156" w:after="156"/>
      </w:pPr>
      <w:r>
        <w:rPr>
          <w:rFonts w:hint="eastAsia"/>
        </w:rPr>
        <w:t>法律声明条款：</w:t>
      </w:r>
    </w:p>
    <w:p w:rsidR="003F695A" w:rsidRDefault="00B80296" w:rsidP="009D6786">
      <w:pPr>
        <w:spacing w:before="156" w:after="156"/>
      </w:pPr>
      <w:r>
        <w:rPr>
          <w:noProof/>
        </w:rPr>
        <w:drawing>
          <wp:inline distT="0" distB="0" distL="0" distR="0" wp14:anchorId="6D5E952F" wp14:editId="3F326203">
            <wp:extent cx="5486400" cy="222313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223135"/>
                    </a:xfrm>
                    <a:prstGeom prst="rect">
                      <a:avLst/>
                    </a:prstGeom>
                  </pic:spPr>
                </pic:pic>
              </a:graphicData>
            </a:graphic>
          </wp:inline>
        </w:drawing>
      </w:r>
    </w:p>
    <w:p w:rsidR="0013169B" w:rsidRDefault="0013169B" w:rsidP="0013169B">
      <w:pPr>
        <w:spacing w:beforeLines="50" w:before="156" w:afterLines="50" w:after="156"/>
      </w:pPr>
      <w:r w:rsidRPr="0013169B">
        <w:t xml:space="preserve">Copyright </w:t>
      </w:r>
      <w:r w:rsidRPr="0013169B">
        <w:rPr>
          <w:rFonts w:hint="eastAsia"/>
        </w:rPr>
        <w:t>©</w:t>
      </w:r>
      <w:r>
        <w:rPr>
          <w:rFonts w:hint="eastAsia"/>
        </w:rPr>
        <w:t xml:space="preserve"> </w:t>
      </w:r>
      <w:r w:rsidRPr="0013169B">
        <w:t>1996-2023</w:t>
      </w:r>
      <w:r>
        <w:rPr>
          <w:rFonts w:hint="eastAsia"/>
        </w:rPr>
        <w:t xml:space="preserve"> </w:t>
      </w:r>
      <w:r w:rsidRPr="0013169B">
        <w:rPr>
          <w:rFonts w:hint="eastAsia"/>
        </w:rPr>
        <w:t>Octave</w:t>
      </w:r>
      <w:r w:rsidRPr="0013169B">
        <w:rPr>
          <w:rFonts w:hint="eastAsia"/>
        </w:rPr>
        <w:t>项目开发者</w:t>
      </w:r>
    </w:p>
    <w:p w:rsidR="0013169B" w:rsidRDefault="0013169B" w:rsidP="0013169B">
      <w:pPr>
        <w:spacing w:beforeLines="50" w:before="156" w:afterLines="50" w:after="156"/>
      </w:pPr>
      <w:r>
        <w:rPr>
          <w:rFonts w:hint="eastAsia"/>
        </w:rPr>
        <w:t>这是</w:t>
      </w:r>
      <w:r>
        <w:rPr>
          <w:rFonts w:hint="eastAsia"/>
        </w:rPr>
        <w:t>Octave</w:t>
      </w:r>
      <w:r>
        <w:rPr>
          <w:rFonts w:hint="eastAsia"/>
        </w:rPr>
        <w:t>文档的第</w:t>
      </w:r>
      <w:r w:rsidR="00B80296">
        <w:rPr>
          <w:rFonts w:hint="eastAsia"/>
        </w:rPr>
        <w:t>9</w:t>
      </w:r>
      <w:r>
        <w:rPr>
          <w:rFonts w:hint="eastAsia"/>
        </w:rPr>
        <w:t>版，与</w:t>
      </w:r>
      <w:r>
        <w:rPr>
          <w:rFonts w:hint="eastAsia"/>
        </w:rPr>
        <w:t>Octave</w:t>
      </w:r>
      <w:r>
        <w:rPr>
          <w:rFonts w:hint="eastAsia"/>
        </w:rPr>
        <w:t>的</w:t>
      </w:r>
      <w:r w:rsidR="00B80296">
        <w:rPr>
          <w:rFonts w:hint="eastAsia"/>
        </w:rPr>
        <w:t>9.1</w:t>
      </w:r>
      <w:r>
        <w:rPr>
          <w:rFonts w:hint="eastAsia"/>
        </w:rPr>
        <w:t>.0</w:t>
      </w:r>
      <w:r>
        <w:rPr>
          <w:rFonts w:hint="eastAsia"/>
        </w:rPr>
        <w:t>版本一致。只要在所有副本上保留版权声明和本许可声明，就允许制作和分发本手册的逐字副本。</w:t>
      </w:r>
    </w:p>
    <w:p w:rsidR="003F695A" w:rsidRPr="0013169B" w:rsidRDefault="0013169B" w:rsidP="0013169B">
      <w:pPr>
        <w:spacing w:beforeLines="50" w:before="156" w:afterLines="50" w:after="156"/>
      </w:pPr>
      <w:r w:rsidRPr="0013169B">
        <w:rPr>
          <w:rFonts w:hint="eastAsia"/>
        </w:rPr>
        <w:t>在逐字复制的条件下，允许复制和分发本手册的修改版本，只要整个结果派生作品在与本手册相同的许可声明条款下分发。</w:t>
      </w:r>
    </w:p>
    <w:p w:rsidR="003F695A" w:rsidRDefault="0013169B" w:rsidP="0013169B">
      <w:pPr>
        <w:spacing w:beforeLines="50" w:before="156" w:afterLines="50" w:after="156"/>
      </w:pPr>
      <w:r w:rsidRPr="0013169B">
        <w:rPr>
          <w:rFonts w:hint="eastAsia"/>
        </w:rPr>
        <w:t>在与修改版本相同的条件下，允许复制和分发本手册的另一种语言翻译。</w:t>
      </w:r>
    </w:p>
    <w:p w:rsidR="0013169B" w:rsidRDefault="0013169B" w:rsidP="0013169B">
      <w:pPr>
        <w:spacing w:beforeLines="50" w:before="156" w:afterLines="50" w:after="156"/>
      </w:pPr>
      <w:r>
        <w:rPr>
          <w:rFonts w:hint="eastAsia"/>
        </w:rPr>
        <w:t>本文档的部分内容改编自</w:t>
      </w:r>
      <w:r>
        <w:rPr>
          <w:rFonts w:hint="eastAsia"/>
        </w:rPr>
        <w:t>gawk</w:t>
      </w:r>
      <w:r>
        <w:rPr>
          <w:rFonts w:hint="eastAsia"/>
        </w:rPr>
        <w:t>、</w:t>
      </w:r>
      <w:r>
        <w:rPr>
          <w:rFonts w:hint="eastAsia"/>
        </w:rPr>
        <w:t>readline</w:t>
      </w:r>
      <w:r>
        <w:rPr>
          <w:rFonts w:hint="eastAsia"/>
        </w:rPr>
        <w:t>、</w:t>
      </w:r>
      <w:r>
        <w:rPr>
          <w:rFonts w:hint="eastAsia"/>
        </w:rPr>
        <w:t>gcc</w:t>
      </w:r>
      <w:r>
        <w:rPr>
          <w:rFonts w:hint="eastAsia"/>
        </w:rPr>
        <w:t>和</w:t>
      </w:r>
      <w:r>
        <w:rPr>
          <w:rFonts w:hint="eastAsia"/>
        </w:rPr>
        <w:t>C</w:t>
      </w:r>
      <w:r>
        <w:rPr>
          <w:rFonts w:hint="eastAsia"/>
        </w:rPr>
        <w:t>库手册，这些手册由自由软件基金会公司</w:t>
      </w:r>
      <w:r>
        <w:rPr>
          <w:rFonts w:hint="eastAsia"/>
        </w:rPr>
        <w:t>(Franklin Street, 51 Fifth Floor)</w:t>
      </w:r>
      <w:r>
        <w:rPr>
          <w:rFonts w:hint="eastAsia"/>
        </w:rPr>
        <w:t>出版。</w:t>
      </w:r>
    </w:p>
    <w:p w:rsidR="003F695A" w:rsidRDefault="0013169B" w:rsidP="0013169B">
      <w:pPr>
        <w:spacing w:beforeLines="50" w:before="156" w:afterLines="50" w:after="156"/>
      </w:pPr>
      <w:r>
        <w:rPr>
          <w:rFonts w:hint="eastAsia"/>
        </w:rPr>
        <w:t>美国马萨诸塞州波士顿</w:t>
      </w:r>
      <w:r>
        <w:rPr>
          <w:rFonts w:hint="eastAsia"/>
        </w:rPr>
        <w:t>02110-1301-1307</w:t>
      </w:r>
      <w:r>
        <w:rPr>
          <w:rFonts w:hint="eastAsia"/>
        </w:rPr>
        <w:t>。</w:t>
      </w:r>
      <w:r w:rsidR="003F695A">
        <w:br w:type="page"/>
      </w:r>
    </w:p>
    <w:p w:rsidR="003F695A" w:rsidRPr="00C358BE" w:rsidRDefault="003F695A" w:rsidP="009D6786">
      <w:pPr>
        <w:spacing w:before="0" w:after="0"/>
        <w:rPr>
          <w:sz w:val="32"/>
        </w:rPr>
      </w:pPr>
      <w:r w:rsidRPr="00C358BE">
        <w:rPr>
          <w:rFonts w:hint="eastAsia"/>
          <w:sz w:val="32"/>
        </w:rPr>
        <w:lastRenderedPageBreak/>
        <w:t>目录</w:t>
      </w:r>
    </w:p>
    <w:p w:rsidR="003F695A" w:rsidRDefault="003F695A" w:rsidP="009D6786">
      <w:pPr>
        <w:spacing w:before="0" w:after="0"/>
      </w:pPr>
      <w:r w:rsidRPr="00C358BE">
        <w:rPr>
          <w:rFonts w:hint="eastAsia"/>
          <w:b/>
        </w:rPr>
        <w:t>前言</w:t>
      </w:r>
      <w:r w:rsidR="00C358BE">
        <w:rPr>
          <w:rFonts w:hint="eastAsia"/>
        </w:rPr>
        <w:t xml:space="preserve"> </w:t>
      </w:r>
      <w:r w:rsidR="00C358BE" w:rsidRPr="00C358BE">
        <w:t xml:space="preserve">. . . . . . . . . . . . . . . . . . . . . . . . . . . . . . . . . . . . . . . . . . . . . . . . . . . . . . . . . . . . . . . . . . </w:t>
      </w:r>
      <w:r w:rsidR="00C358BE">
        <w:t xml:space="preserve">. . . . . . </w:t>
      </w:r>
      <w:bookmarkStart w:id="0" w:name="OLE_LINK5"/>
      <w:bookmarkStart w:id="1" w:name="OLE_LINK6"/>
      <w:r w:rsidR="00C358BE">
        <w:t>.</w:t>
      </w:r>
      <w:bookmarkEnd w:id="0"/>
      <w:bookmarkEnd w:id="1"/>
      <w:r w:rsidR="00C358BE" w:rsidRPr="00C358BE">
        <w:t xml:space="preserve"> </w:t>
      </w:r>
      <w:r w:rsidR="00C358BE">
        <w:t>.</w:t>
      </w:r>
      <w:r w:rsidR="00C358BE">
        <w:rPr>
          <w:rFonts w:hint="eastAsia"/>
        </w:rPr>
        <w:tab/>
      </w:r>
      <w:r w:rsidR="00C358BE" w:rsidRPr="00C358BE">
        <w:t>1</w:t>
      </w:r>
    </w:p>
    <w:p w:rsidR="003F695A" w:rsidRDefault="003F695A" w:rsidP="009D6786">
      <w:pPr>
        <w:spacing w:before="0" w:after="0"/>
        <w:ind w:firstLine="420"/>
      </w:pPr>
      <w:r>
        <w:rPr>
          <w:rFonts w:hint="eastAsia"/>
        </w:rPr>
        <w:t>致谢</w:t>
      </w:r>
      <w:r w:rsidR="00C358BE">
        <w:rPr>
          <w:rFonts w:hint="eastAsia"/>
        </w:rPr>
        <w:t xml:space="preserve"> </w:t>
      </w:r>
      <w:r w:rsidR="00C358BE" w:rsidRPr="00C358BE">
        <w:t xml:space="preserve">. . . . . . . . . . . . . . . . . . . . . . . . . . . . . . . . . . . . . . . . . . . . . . . . . . . . . . . . . . . . . . </w:t>
      </w:r>
      <w:r w:rsidR="00C358BE">
        <w:t>. . . . . . . .</w:t>
      </w:r>
      <w:r w:rsidR="00C358BE">
        <w:rPr>
          <w:rFonts w:hint="eastAsia"/>
        </w:rPr>
        <w:tab/>
        <w:t>1</w:t>
      </w:r>
    </w:p>
    <w:p w:rsidR="003F695A" w:rsidRDefault="003F695A" w:rsidP="009D6786">
      <w:pPr>
        <w:spacing w:before="0" w:after="0"/>
        <w:ind w:firstLine="420"/>
      </w:pPr>
      <w:r>
        <w:rPr>
          <w:rFonts w:hint="eastAsia"/>
        </w:rPr>
        <w:t>引用</w:t>
      </w:r>
      <w:r>
        <w:rPr>
          <w:rFonts w:hint="eastAsia"/>
        </w:rPr>
        <w:t>Octave</w:t>
      </w:r>
      <w:r>
        <w:rPr>
          <w:rFonts w:hint="eastAsia"/>
        </w:rPr>
        <w:t>的出版物</w:t>
      </w:r>
      <w:r w:rsidR="00C358BE">
        <w:rPr>
          <w:rFonts w:hint="eastAsia"/>
        </w:rPr>
        <w:t xml:space="preserve"> </w:t>
      </w:r>
      <w:r w:rsidR="00C358BE" w:rsidRPr="00C358BE">
        <w:t xml:space="preserve">. . . . . . . . . . . . . . . . . . . . . . . . . . . . . . . . . . . . . . . . . . . . . . . . . . . . . </w:t>
      </w:r>
      <w:r w:rsidR="00C358BE">
        <w:t xml:space="preserve">. </w:t>
      </w:r>
      <w:r w:rsidR="00C358BE">
        <w:rPr>
          <w:rFonts w:hint="eastAsia"/>
        </w:rPr>
        <w:tab/>
        <w:t>5</w:t>
      </w:r>
    </w:p>
    <w:p w:rsidR="003F695A" w:rsidRDefault="003F695A" w:rsidP="009D6786">
      <w:pPr>
        <w:spacing w:before="0" w:after="0"/>
        <w:ind w:firstLine="420"/>
      </w:pPr>
      <w:bookmarkStart w:id="2" w:name="OLE_LINK3"/>
      <w:bookmarkStart w:id="3" w:name="OLE_LINK4"/>
      <w:r>
        <w:rPr>
          <w:rFonts w:hint="eastAsia"/>
        </w:rPr>
        <w:t>如何同</w:t>
      </w:r>
      <w:r>
        <w:rPr>
          <w:rFonts w:hint="eastAsia"/>
        </w:rPr>
        <w:t>Octave</w:t>
      </w:r>
      <w:r>
        <w:rPr>
          <w:rFonts w:hint="eastAsia"/>
        </w:rPr>
        <w:t>社区做贡献</w:t>
      </w:r>
      <w:bookmarkEnd w:id="2"/>
      <w:bookmarkEnd w:id="3"/>
      <w:r w:rsidR="00C358BE">
        <w:rPr>
          <w:rFonts w:hint="eastAsia"/>
        </w:rPr>
        <w:t xml:space="preserve"> </w:t>
      </w:r>
      <w:r w:rsidR="00C358BE" w:rsidRPr="00C358BE">
        <w:t xml:space="preserve"> . . . . . . . . . . . . . . . . . . . . . . . . . . . . . . . . . . . . . . . . . . . . . . . </w:t>
      </w:r>
      <w:r w:rsidR="00C358BE">
        <w:t>. .</w:t>
      </w:r>
      <w:r w:rsidR="00C358BE">
        <w:rPr>
          <w:rFonts w:hint="eastAsia"/>
        </w:rPr>
        <w:tab/>
      </w:r>
      <w:r w:rsidR="00C358BE">
        <w:t>6</w:t>
      </w:r>
    </w:p>
    <w:p w:rsidR="003F695A" w:rsidRDefault="003F695A" w:rsidP="009D6786">
      <w:pPr>
        <w:spacing w:before="0" w:after="0"/>
        <w:ind w:firstLine="420"/>
      </w:pPr>
      <w:r>
        <w:rPr>
          <w:rFonts w:hint="eastAsia"/>
        </w:rPr>
        <w:t>分发</w:t>
      </w:r>
      <w:r w:rsidR="00C358BE">
        <w:rPr>
          <w:rFonts w:hint="eastAsia"/>
        </w:rPr>
        <w:t xml:space="preserve"> </w:t>
      </w:r>
      <w:bookmarkStart w:id="4" w:name="OLE_LINK7"/>
      <w:bookmarkStart w:id="5" w:name="OLE_LINK8"/>
      <w:r w:rsidR="00C358BE" w:rsidRPr="00C358BE">
        <w:t xml:space="preserve">. . . . . . </w:t>
      </w:r>
      <w:bookmarkEnd w:id="4"/>
      <w:bookmarkEnd w:id="5"/>
      <w:r w:rsidR="00C358BE" w:rsidRPr="00C358BE">
        <w:t xml:space="preserve">. . . . . . . . . . . . . . . . . . . . . . . . . . . . . . . . . . . . . . . . . . . . . . . . . . . . . . . . . . . . . . </w:t>
      </w:r>
      <w:r w:rsidR="00C358BE">
        <w:t>. .</w:t>
      </w:r>
      <w:r w:rsidR="00C358BE">
        <w:rPr>
          <w:rFonts w:hint="eastAsia"/>
        </w:rPr>
        <w:tab/>
        <w:t>6</w:t>
      </w:r>
    </w:p>
    <w:p w:rsidR="00C358BE" w:rsidRDefault="00C358BE" w:rsidP="009D6786">
      <w:pPr>
        <w:spacing w:before="0" w:after="0"/>
        <w:rPr>
          <w:b/>
        </w:rPr>
      </w:pPr>
      <w:r w:rsidRPr="00F27A1B">
        <w:rPr>
          <w:rFonts w:hint="eastAsia"/>
          <w:b/>
        </w:rPr>
        <w:t>1</w:t>
      </w:r>
      <w:r w:rsidRPr="00F27A1B">
        <w:rPr>
          <w:rFonts w:hint="eastAsia"/>
          <w:b/>
        </w:rPr>
        <w:t>导论</w:t>
      </w:r>
      <w:r>
        <w:rPr>
          <w:rFonts w:hint="eastAsia"/>
          <w:b/>
        </w:rPr>
        <w:t xml:space="preserve"> </w:t>
      </w:r>
      <w:r w:rsidRPr="00C358BE">
        <w:t>. . . . . . . . . . . . . . . . . . . . . . . . . . . . . . . . . . . . . . . . . . . . . . . . . . . . . . . . . . . . . . . . . . . . . . . .</w:t>
      </w:r>
      <w:r>
        <w:rPr>
          <w:rFonts w:hint="eastAsia"/>
        </w:rPr>
        <w:tab/>
        <w:t>7</w:t>
      </w:r>
    </w:p>
    <w:p w:rsidR="00C358BE" w:rsidRDefault="00C358BE" w:rsidP="009D6786">
      <w:pPr>
        <w:pStyle w:val="a9"/>
        <w:numPr>
          <w:ilvl w:val="1"/>
          <w:numId w:val="2"/>
        </w:numPr>
        <w:spacing w:before="0" w:after="0"/>
        <w:ind w:firstLineChars="0"/>
      </w:pPr>
      <w:r w:rsidRPr="00C358BE">
        <w:rPr>
          <w:rFonts w:hint="eastAsia"/>
        </w:rPr>
        <w:t>运行</w:t>
      </w:r>
      <w:r w:rsidRPr="00C358BE">
        <w:rPr>
          <w:rFonts w:hint="eastAsia"/>
        </w:rPr>
        <w:t>Octave</w:t>
      </w:r>
    </w:p>
    <w:p w:rsidR="00C358BE" w:rsidRDefault="00C358BE" w:rsidP="009D6786">
      <w:pPr>
        <w:pStyle w:val="a9"/>
        <w:numPr>
          <w:ilvl w:val="1"/>
          <w:numId w:val="2"/>
        </w:numPr>
        <w:spacing w:before="0" w:after="0"/>
        <w:ind w:firstLineChars="0"/>
      </w:pPr>
      <w:r>
        <w:rPr>
          <w:rFonts w:hint="eastAsia"/>
        </w:rPr>
        <w:t>简单示例</w:t>
      </w:r>
    </w:p>
    <w:p w:rsidR="00C358BE" w:rsidRDefault="00C358BE" w:rsidP="009D6786">
      <w:pPr>
        <w:pStyle w:val="a9"/>
        <w:numPr>
          <w:ilvl w:val="2"/>
          <w:numId w:val="2"/>
        </w:numPr>
        <w:spacing w:before="0" w:after="0"/>
        <w:ind w:firstLineChars="0"/>
      </w:pPr>
      <w:r>
        <w:rPr>
          <w:rFonts w:hint="eastAsia"/>
        </w:rPr>
        <w:t>基本的计算</w:t>
      </w:r>
    </w:p>
    <w:p w:rsidR="00C358BE" w:rsidRDefault="00C358BE" w:rsidP="009D6786">
      <w:pPr>
        <w:pStyle w:val="a9"/>
        <w:numPr>
          <w:ilvl w:val="2"/>
          <w:numId w:val="2"/>
        </w:numPr>
        <w:spacing w:before="0" w:after="0"/>
        <w:ind w:firstLineChars="0"/>
      </w:pPr>
      <w:r>
        <w:rPr>
          <w:rFonts w:hint="eastAsia"/>
        </w:rPr>
        <w:t>创建矩阵</w:t>
      </w:r>
    </w:p>
    <w:p w:rsidR="00C358BE" w:rsidRDefault="00C358BE" w:rsidP="009D6786">
      <w:pPr>
        <w:pStyle w:val="a9"/>
        <w:numPr>
          <w:ilvl w:val="2"/>
          <w:numId w:val="2"/>
        </w:numPr>
        <w:spacing w:before="0" w:after="0"/>
        <w:ind w:firstLineChars="0"/>
      </w:pPr>
      <w:r>
        <w:rPr>
          <w:rFonts w:hint="eastAsia"/>
        </w:rPr>
        <w:t>矩阵计算</w:t>
      </w:r>
    </w:p>
    <w:p w:rsidR="00C358BE" w:rsidRDefault="00C358BE" w:rsidP="009D6786">
      <w:pPr>
        <w:pStyle w:val="a9"/>
        <w:numPr>
          <w:ilvl w:val="2"/>
          <w:numId w:val="2"/>
        </w:numPr>
        <w:spacing w:before="0" w:after="0"/>
        <w:ind w:firstLineChars="0"/>
      </w:pPr>
      <w:r>
        <w:rPr>
          <w:rFonts w:hint="eastAsia"/>
        </w:rPr>
        <w:t>求解线性方程组</w:t>
      </w:r>
    </w:p>
    <w:p w:rsidR="00C358BE" w:rsidRDefault="00C358BE" w:rsidP="009D6786">
      <w:pPr>
        <w:pStyle w:val="a9"/>
        <w:numPr>
          <w:ilvl w:val="2"/>
          <w:numId w:val="2"/>
        </w:numPr>
        <w:spacing w:before="0" w:after="0"/>
        <w:ind w:firstLineChars="0"/>
      </w:pPr>
      <w:r>
        <w:rPr>
          <w:rFonts w:hint="eastAsia"/>
        </w:rPr>
        <w:t>微分方程</w:t>
      </w:r>
    </w:p>
    <w:p w:rsidR="00C358BE" w:rsidRDefault="00C358BE" w:rsidP="009D6786">
      <w:pPr>
        <w:pStyle w:val="a9"/>
        <w:numPr>
          <w:ilvl w:val="2"/>
          <w:numId w:val="2"/>
        </w:numPr>
        <w:spacing w:before="0" w:after="0"/>
        <w:ind w:firstLineChars="0"/>
      </w:pPr>
      <w:r>
        <w:rPr>
          <w:rFonts w:hint="eastAsia"/>
        </w:rPr>
        <w:t>生成图形输出</w:t>
      </w:r>
    </w:p>
    <w:p w:rsidR="00C358BE" w:rsidRDefault="00201E82" w:rsidP="009D6786">
      <w:pPr>
        <w:pStyle w:val="a9"/>
        <w:numPr>
          <w:ilvl w:val="2"/>
          <w:numId w:val="2"/>
        </w:numPr>
        <w:spacing w:before="0" w:after="0"/>
        <w:ind w:firstLineChars="0"/>
      </w:pPr>
      <w:r>
        <w:rPr>
          <w:rFonts w:hint="eastAsia"/>
        </w:rPr>
        <w:t>帮助文档</w:t>
      </w:r>
    </w:p>
    <w:p w:rsidR="00201E82" w:rsidRDefault="00201E82" w:rsidP="009D6786">
      <w:pPr>
        <w:pStyle w:val="a9"/>
        <w:numPr>
          <w:ilvl w:val="2"/>
          <w:numId w:val="2"/>
        </w:numPr>
        <w:spacing w:before="0" w:after="0"/>
        <w:ind w:firstLineChars="0"/>
      </w:pPr>
      <w:r>
        <w:rPr>
          <w:rFonts w:hint="eastAsia"/>
        </w:rPr>
        <w:t>编辑键入内容</w:t>
      </w:r>
    </w:p>
    <w:p w:rsidR="00201E82" w:rsidRDefault="00201E82" w:rsidP="009D6786">
      <w:pPr>
        <w:pStyle w:val="a9"/>
        <w:numPr>
          <w:ilvl w:val="1"/>
          <w:numId w:val="2"/>
        </w:numPr>
        <w:spacing w:before="0" w:after="0"/>
        <w:ind w:firstLineChars="0"/>
      </w:pPr>
      <w:r>
        <w:rPr>
          <w:rFonts w:hint="eastAsia"/>
        </w:rPr>
        <w:t>约定</w:t>
      </w:r>
    </w:p>
    <w:p w:rsidR="00201E82" w:rsidRDefault="00201E82" w:rsidP="009D6786">
      <w:pPr>
        <w:pStyle w:val="a9"/>
        <w:numPr>
          <w:ilvl w:val="2"/>
          <w:numId w:val="2"/>
        </w:numPr>
        <w:spacing w:before="0" w:after="0"/>
        <w:ind w:firstLineChars="0"/>
      </w:pPr>
      <w:r>
        <w:rPr>
          <w:rFonts w:hint="eastAsia"/>
        </w:rPr>
        <w:t>字体</w:t>
      </w:r>
    </w:p>
    <w:p w:rsidR="00201E82" w:rsidRDefault="00201E82" w:rsidP="009D6786">
      <w:pPr>
        <w:pStyle w:val="a9"/>
        <w:numPr>
          <w:ilvl w:val="2"/>
          <w:numId w:val="2"/>
        </w:numPr>
        <w:spacing w:before="0" w:after="0"/>
        <w:ind w:firstLineChars="0"/>
      </w:pPr>
      <w:r>
        <w:rPr>
          <w:rFonts w:hint="eastAsia"/>
        </w:rPr>
        <w:t>评价符号</w:t>
      </w:r>
    </w:p>
    <w:p w:rsidR="00201E82" w:rsidRDefault="00201E82" w:rsidP="009D6786">
      <w:pPr>
        <w:pStyle w:val="a9"/>
        <w:numPr>
          <w:ilvl w:val="2"/>
          <w:numId w:val="2"/>
        </w:numPr>
        <w:spacing w:before="0" w:after="0"/>
        <w:ind w:firstLineChars="0"/>
      </w:pPr>
      <w:r>
        <w:rPr>
          <w:rFonts w:hint="eastAsia"/>
        </w:rPr>
        <w:t>印刷符号</w:t>
      </w:r>
    </w:p>
    <w:p w:rsidR="00201E82" w:rsidRDefault="00201E82" w:rsidP="009D6786">
      <w:pPr>
        <w:pStyle w:val="a9"/>
        <w:numPr>
          <w:ilvl w:val="2"/>
          <w:numId w:val="2"/>
        </w:numPr>
        <w:spacing w:before="0" w:after="0"/>
        <w:ind w:firstLineChars="0"/>
      </w:pPr>
      <w:r>
        <w:rPr>
          <w:rFonts w:hint="eastAsia"/>
        </w:rPr>
        <w:t>错误信息</w:t>
      </w:r>
    </w:p>
    <w:p w:rsidR="00201E82" w:rsidRDefault="00201E82" w:rsidP="009D6786">
      <w:pPr>
        <w:pStyle w:val="a9"/>
        <w:numPr>
          <w:ilvl w:val="2"/>
          <w:numId w:val="2"/>
        </w:numPr>
        <w:spacing w:before="0" w:after="0"/>
        <w:ind w:firstLineChars="0"/>
      </w:pPr>
      <w:r>
        <w:rPr>
          <w:rFonts w:hint="eastAsia"/>
        </w:rPr>
        <w:t>说明格式</w:t>
      </w:r>
    </w:p>
    <w:p w:rsidR="00201E82" w:rsidRDefault="00201E82" w:rsidP="009D6786">
      <w:pPr>
        <w:pStyle w:val="a9"/>
        <w:numPr>
          <w:ilvl w:val="3"/>
          <w:numId w:val="2"/>
        </w:numPr>
        <w:spacing w:before="0" w:after="0"/>
        <w:ind w:firstLineChars="0"/>
      </w:pPr>
      <w:r>
        <w:rPr>
          <w:rFonts w:hint="eastAsia"/>
        </w:rPr>
        <w:t>功能描述样例</w:t>
      </w:r>
    </w:p>
    <w:p w:rsidR="00201E82" w:rsidRDefault="00201E82" w:rsidP="009D6786">
      <w:pPr>
        <w:pStyle w:val="a9"/>
        <w:numPr>
          <w:ilvl w:val="3"/>
          <w:numId w:val="2"/>
        </w:numPr>
        <w:spacing w:before="0" w:after="0"/>
        <w:ind w:firstLineChars="0"/>
      </w:pPr>
      <w:r w:rsidRPr="00201E82">
        <w:rPr>
          <w:rFonts w:hint="eastAsia"/>
        </w:rPr>
        <w:t>命令说明示例</w:t>
      </w:r>
    </w:p>
    <w:p w:rsidR="00201E82" w:rsidRPr="00C358BE" w:rsidRDefault="00201E82" w:rsidP="009D6786">
      <w:pPr>
        <w:spacing w:before="0" w:after="0"/>
      </w:pPr>
    </w:p>
    <w:p w:rsidR="00C358BE" w:rsidRDefault="00C358BE" w:rsidP="009D6786">
      <w:pPr>
        <w:spacing w:before="156" w:after="156"/>
        <w:rPr>
          <w:b/>
        </w:rPr>
      </w:pPr>
    </w:p>
    <w:p w:rsidR="003F695A" w:rsidRDefault="003F695A" w:rsidP="009D6786">
      <w:pPr>
        <w:spacing w:before="156" w:after="156"/>
      </w:pPr>
      <w:r>
        <w:br w:type="page"/>
      </w:r>
    </w:p>
    <w:p w:rsidR="003F695A" w:rsidRPr="00F00E4F" w:rsidRDefault="003F695A" w:rsidP="009D6786">
      <w:pPr>
        <w:spacing w:before="156" w:after="156"/>
        <w:jc w:val="center"/>
        <w:rPr>
          <w:b/>
          <w:sz w:val="36"/>
        </w:rPr>
      </w:pPr>
      <w:r w:rsidRPr="00F00E4F">
        <w:rPr>
          <w:rFonts w:hint="eastAsia"/>
          <w:b/>
          <w:sz w:val="36"/>
        </w:rPr>
        <w:lastRenderedPageBreak/>
        <w:t>前言</w:t>
      </w:r>
    </w:p>
    <w:p w:rsidR="003F695A" w:rsidRDefault="00EC32F8" w:rsidP="003D2821">
      <w:pPr>
        <w:spacing w:beforeLines="50" w:before="156" w:afterLines="50" w:after="156"/>
      </w:pPr>
      <w:r w:rsidRPr="00EC32F8">
        <w:rPr>
          <w:rFonts w:hint="eastAsia"/>
        </w:rPr>
        <w:t>Octave</w:t>
      </w:r>
      <w:r w:rsidRPr="00EC32F8">
        <w:rPr>
          <w:rFonts w:hint="eastAsia"/>
        </w:rPr>
        <w:t>最初打算作为一本本科水平的</w:t>
      </w:r>
      <w:r w:rsidR="005C20F9" w:rsidRPr="005C20F9">
        <w:rPr>
          <w:rFonts w:hint="eastAsia"/>
        </w:rPr>
        <w:t>化学反应器</w:t>
      </w:r>
      <w:r w:rsidRPr="00EC32F8">
        <w:rPr>
          <w:rFonts w:hint="eastAsia"/>
        </w:rPr>
        <w:t>设计教科书的配套软件，这本教科书是由威斯康星大学麦迪逊分校的</w:t>
      </w:r>
      <w:r w:rsidRPr="00EC32F8">
        <w:rPr>
          <w:rFonts w:hint="eastAsia"/>
        </w:rPr>
        <w:t>James B. Rawlings</w:t>
      </w:r>
      <w:r w:rsidRPr="00EC32F8">
        <w:rPr>
          <w:rFonts w:hint="eastAsia"/>
        </w:rPr>
        <w:t>和德克萨斯大学的</w:t>
      </w:r>
      <w:r w:rsidRPr="00EC32F8">
        <w:rPr>
          <w:rFonts w:hint="eastAsia"/>
        </w:rPr>
        <w:t>John G. Ekerdt</w:t>
      </w:r>
      <w:r w:rsidRPr="00EC32F8">
        <w:rPr>
          <w:rFonts w:hint="eastAsia"/>
        </w:rPr>
        <w:t>编写的。</w:t>
      </w:r>
    </w:p>
    <w:p w:rsidR="00EC32F8" w:rsidRDefault="00EC32F8" w:rsidP="003D2821">
      <w:pPr>
        <w:spacing w:beforeLines="50" w:before="156" w:afterLines="50" w:after="156"/>
      </w:pPr>
      <w:r w:rsidRPr="00EC32F8">
        <w:rPr>
          <w:rFonts w:hint="eastAsia"/>
        </w:rPr>
        <w:t>显然，</w:t>
      </w:r>
      <w:r w:rsidRPr="00EC32F8">
        <w:rPr>
          <w:rFonts w:hint="eastAsia"/>
        </w:rPr>
        <w:t>Octave</w:t>
      </w:r>
      <w:r w:rsidRPr="00EC32F8">
        <w:rPr>
          <w:rFonts w:hint="eastAsia"/>
        </w:rPr>
        <w:t>现在不仅仅是一个“课件”包。虽然我们最初的目标有些模糊，但我们知道我们想要创造一些东西，使学生能够解决现实问题，并且他们可以用于</w:t>
      </w:r>
      <w:r w:rsidR="005C20F9" w:rsidRPr="005C20F9">
        <w:rPr>
          <w:rFonts w:hint="eastAsia"/>
        </w:rPr>
        <w:t>化学反应器</w:t>
      </w:r>
      <w:r w:rsidRPr="00EC32F8">
        <w:rPr>
          <w:rFonts w:hint="eastAsia"/>
        </w:rPr>
        <w:t>设计问题以外的许多事情。我们发现大多数学生很快就掌握了</w:t>
      </w:r>
      <w:r>
        <w:rPr>
          <w:rFonts w:hint="eastAsia"/>
        </w:rPr>
        <w:t>Octave</w:t>
      </w:r>
      <w:r w:rsidRPr="00EC32F8">
        <w:rPr>
          <w:rFonts w:hint="eastAsia"/>
        </w:rPr>
        <w:t>的基础知识，并在短短几个小时内</w:t>
      </w:r>
      <w:r>
        <w:rPr>
          <w:rFonts w:hint="eastAsia"/>
        </w:rPr>
        <w:t>就能熟练</w:t>
      </w:r>
      <w:r w:rsidRPr="00EC32F8">
        <w:rPr>
          <w:rFonts w:hint="eastAsia"/>
        </w:rPr>
        <w:t>地使用它。</w:t>
      </w:r>
    </w:p>
    <w:p w:rsidR="00EC32F8" w:rsidRDefault="00EC32F8" w:rsidP="003D2821">
      <w:pPr>
        <w:spacing w:beforeLines="50" w:before="156" w:afterLines="50" w:after="156"/>
      </w:pPr>
      <w:r w:rsidRPr="00EC32F8">
        <w:rPr>
          <w:rFonts w:hint="eastAsia"/>
        </w:rPr>
        <w:t>虽然它最初是打算用来教授</w:t>
      </w:r>
      <w:r w:rsidR="005C20F9">
        <w:rPr>
          <w:rFonts w:hint="eastAsia"/>
        </w:rPr>
        <w:t>反应器</w:t>
      </w:r>
      <w:r w:rsidRPr="00EC32F8">
        <w:rPr>
          <w:rFonts w:hint="eastAsia"/>
        </w:rPr>
        <w:t>设计的，但它已经被用在德克萨斯大学化学工程系的其他几个本科和研究生课程中，德克萨斯大学的数学系也一直在用它来教授微分方程和线性代数。最近，</w:t>
      </w:r>
      <w:r w:rsidRPr="00EC32F8">
        <w:rPr>
          <w:rFonts w:hint="eastAsia"/>
        </w:rPr>
        <w:t>Octave</w:t>
      </w:r>
      <w:r w:rsidRPr="00EC32F8">
        <w:rPr>
          <w:rFonts w:hint="eastAsia"/>
        </w:rPr>
        <w:t>被用作教授斯坦福在线机器学习课程</w:t>
      </w:r>
      <w:r w:rsidRPr="00EC32F8">
        <w:rPr>
          <w:rFonts w:hint="eastAsia"/>
        </w:rPr>
        <w:t>(http://ml-class.org)</w:t>
      </w:r>
      <w:r w:rsidRPr="00EC32F8">
        <w:rPr>
          <w:rFonts w:hint="eastAsia"/>
        </w:rPr>
        <w:t>的主要计算工具，该课程由</w:t>
      </w:r>
      <w:r w:rsidRPr="00EC32F8">
        <w:rPr>
          <w:rFonts w:hint="eastAsia"/>
        </w:rPr>
        <w:t>Andrew Ng</w:t>
      </w:r>
      <w:r w:rsidRPr="00EC32F8">
        <w:rPr>
          <w:rFonts w:hint="eastAsia"/>
        </w:rPr>
        <w:t>教授。成千上万的学生参加了这门课程。</w:t>
      </w:r>
    </w:p>
    <w:p w:rsidR="00EC32F8" w:rsidRDefault="00EC32F8" w:rsidP="003D2821">
      <w:pPr>
        <w:spacing w:beforeLines="50" w:before="156" w:afterLines="50" w:after="156"/>
      </w:pPr>
      <w:r w:rsidRPr="00EC32F8">
        <w:rPr>
          <w:rFonts w:hint="eastAsia"/>
        </w:rPr>
        <w:t>如果你觉得</w:t>
      </w:r>
      <w:r w:rsidRPr="00EC32F8">
        <w:rPr>
          <w:rFonts w:hint="eastAsia"/>
        </w:rPr>
        <w:t>Octave</w:t>
      </w:r>
      <w:r w:rsidRPr="00EC32F8">
        <w:rPr>
          <w:rFonts w:hint="eastAsia"/>
        </w:rPr>
        <w:t>有用，请告诉我们。</w:t>
      </w:r>
      <w:r>
        <w:rPr>
          <w:rFonts w:hint="eastAsia"/>
        </w:rPr>
        <w:t>以便于我们了解</w:t>
      </w:r>
      <w:r w:rsidRPr="00EC32F8">
        <w:rPr>
          <w:rFonts w:hint="eastAsia"/>
        </w:rPr>
        <w:t>Octave</w:t>
      </w:r>
      <w:r>
        <w:rPr>
          <w:rFonts w:hint="eastAsia"/>
        </w:rPr>
        <w:t>的其他用途</w:t>
      </w:r>
      <w:r w:rsidRPr="00EC32F8">
        <w:rPr>
          <w:rFonts w:hint="eastAsia"/>
        </w:rPr>
        <w:t>。</w:t>
      </w:r>
    </w:p>
    <w:p w:rsidR="00EC32F8" w:rsidRDefault="00EC32F8" w:rsidP="003D2821">
      <w:pPr>
        <w:spacing w:beforeLines="50" w:before="156" w:afterLines="50" w:after="156"/>
      </w:pPr>
      <w:r w:rsidRPr="00EC32F8">
        <w:rPr>
          <w:rFonts w:hint="eastAsia"/>
        </w:rPr>
        <w:t>几乎所有人都认为</w:t>
      </w:r>
      <w:r>
        <w:rPr>
          <w:rFonts w:hint="eastAsia"/>
        </w:rPr>
        <w:t>Octave</w:t>
      </w:r>
      <w:r>
        <w:rPr>
          <w:rFonts w:hint="eastAsia"/>
        </w:rPr>
        <w:t>（音阶）</w:t>
      </w:r>
      <w:r w:rsidRPr="00EC32F8">
        <w:rPr>
          <w:rFonts w:hint="eastAsia"/>
        </w:rPr>
        <w:t>这个名字与音乐有关，但它实际上是约翰·</w:t>
      </w:r>
      <w:r w:rsidRPr="00EC32F8">
        <w:rPr>
          <w:rFonts w:hint="eastAsia"/>
        </w:rPr>
        <w:t>w</w:t>
      </w:r>
      <w:r w:rsidRPr="00EC32F8">
        <w:rPr>
          <w:rFonts w:hint="eastAsia"/>
        </w:rPr>
        <w:t>·伊顿</w:t>
      </w:r>
      <w:r w:rsidRPr="00EC32F8">
        <w:rPr>
          <w:rFonts w:hint="eastAsia"/>
        </w:rPr>
        <w:t>(John W. Eaton)</w:t>
      </w:r>
      <w:r w:rsidRPr="00EC32F8">
        <w:rPr>
          <w:rFonts w:hint="eastAsia"/>
        </w:rPr>
        <w:t>的一位前教授的名字，他写了一本著名的化学反应工程教科书，他也以快速“</w:t>
      </w:r>
      <w:r>
        <w:rPr>
          <w:rFonts w:hint="eastAsia"/>
        </w:rPr>
        <w:t>心算</w:t>
      </w:r>
      <w:r w:rsidRPr="00EC32F8">
        <w:rPr>
          <w:rFonts w:hint="eastAsia"/>
        </w:rPr>
        <w:t>”计算的能力而闻名。我们希望这个软件能让很多人轻松地进行更有抱负的计算。</w:t>
      </w:r>
    </w:p>
    <w:p w:rsidR="00EC32F8" w:rsidRDefault="00EC32F8" w:rsidP="003D2821">
      <w:pPr>
        <w:spacing w:beforeLines="50" w:before="156" w:afterLines="50" w:after="156"/>
      </w:pPr>
      <w:r>
        <w:rPr>
          <w:rFonts w:hint="eastAsia"/>
        </w:rPr>
        <w:t>我们</w:t>
      </w:r>
      <w:r w:rsidRPr="00EC32F8">
        <w:rPr>
          <w:rFonts w:hint="eastAsia"/>
        </w:rPr>
        <w:t>鼓励每个人在</w:t>
      </w:r>
      <w:r w:rsidRPr="00EC32F8">
        <w:rPr>
          <w:rFonts w:hint="eastAsia"/>
        </w:rPr>
        <w:t>GNU</w:t>
      </w:r>
      <w:r w:rsidRPr="00EC32F8">
        <w:rPr>
          <w:rFonts w:hint="eastAsia"/>
        </w:rPr>
        <w:t>通用公共许可证的条款下与他人共享本软件</w:t>
      </w:r>
      <w:r w:rsidRPr="005C20F9">
        <w:rPr>
          <w:rFonts w:hint="eastAsia"/>
          <w:highlight w:val="red"/>
        </w:rPr>
        <w:t>(</w:t>
      </w:r>
      <w:r w:rsidRPr="005C20F9">
        <w:rPr>
          <w:rFonts w:hint="eastAsia"/>
          <w:highlight w:val="red"/>
        </w:rPr>
        <w:t>参见</w:t>
      </w:r>
      <w:r w:rsidRPr="005C20F9">
        <w:rPr>
          <w:rFonts w:hint="eastAsia"/>
          <w:highlight w:val="red"/>
        </w:rPr>
        <w:t>GNU</w:t>
      </w:r>
      <w:r w:rsidRPr="005C20F9">
        <w:rPr>
          <w:rFonts w:hint="eastAsia"/>
          <w:highlight w:val="red"/>
        </w:rPr>
        <w:t>通用公共许可证</w:t>
      </w:r>
      <w:r w:rsidRPr="00EC32F8">
        <w:rPr>
          <w:rFonts w:hint="eastAsia"/>
        </w:rPr>
        <w:t>)</w:t>
      </w:r>
      <w:r w:rsidRPr="00EC32F8">
        <w:rPr>
          <w:rFonts w:hint="eastAsia"/>
        </w:rPr>
        <w:t>。我们还鼓励您为</w:t>
      </w:r>
      <w:r w:rsidRPr="00EC32F8">
        <w:rPr>
          <w:rFonts w:hint="eastAsia"/>
        </w:rPr>
        <w:t>Octave</w:t>
      </w:r>
      <w:r w:rsidRPr="00EC32F8">
        <w:rPr>
          <w:rFonts w:hint="eastAsia"/>
        </w:rPr>
        <w:t>编写和贡献额外的函数，并报告您可能遇到的任何问题，从而使</w:t>
      </w:r>
      <w:r w:rsidRPr="00EC32F8">
        <w:rPr>
          <w:rFonts w:hint="eastAsia"/>
        </w:rPr>
        <w:t>Octave</w:t>
      </w:r>
      <w:r w:rsidRPr="00EC32F8">
        <w:rPr>
          <w:rFonts w:hint="eastAsia"/>
        </w:rPr>
        <w:t>更有用。</w:t>
      </w:r>
    </w:p>
    <w:p w:rsidR="005C20F9" w:rsidRPr="00F00E4F" w:rsidRDefault="005C20F9" w:rsidP="009D6786">
      <w:pPr>
        <w:spacing w:before="156" w:after="156"/>
        <w:rPr>
          <w:b/>
          <w:sz w:val="28"/>
        </w:rPr>
      </w:pPr>
      <w:r w:rsidRPr="00F00E4F">
        <w:rPr>
          <w:rFonts w:hint="eastAsia"/>
          <w:b/>
          <w:sz w:val="28"/>
        </w:rPr>
        <w:t>鸣谢</w:t>
      </w:r>
    </w:p>
    <w:p w:rsidR="00F00E4F" w:rsidRDefault="005C20F9" w:rsidP="00BA6C09">
      <w:pPr>
        <w:spacing w:before="156" w:after="156"/>
      </w:pPr>
      <w:r w:rsidRPr="005C20F9">
        <w:rPr>
          <w:rFonts w:hint="eastAsia"/>
        </w:rPr>
        <w:t>许多人为</w:t>
      </w:r>
      <w:r w:rsidRPr="005C20F9">
        <w:rPr>
          <w:rFonts w:hint="eastAsia"/>
        </w:rPr>
        <w:t>Octave</w:t>
      </w:r>
      <w:r w:rsidRPr="005C20F9">
        <w:rPr>
          <w:rFonts w:hint="eastAsia"/>
        </w:rPr>
        <w:t>的发展做出了贡献。以下人员帮助编写了</w:t>
      </w:r>
      <w:r w:rsidRPr="005C20F9">
        <w:rPr>
          <w:rFonts w:hint="eastAsia"/>
        </w:rPr>
        <w:t>Octave</w:t>
      </w:r>
      <w:r w:rsidRPr="005C20F9">
        <w:rPr>
          <w:rFonts w:hint="eastAsia"/>
        </w:rPr>
        <w:t>的部分代码或以各种其他方式提供帮助</w:t>
      </w:r>
      <w:r w:rsidRPr="005C20F9">
        <w:rPr>
          <w:rFonts w:hint="eastAsia"/>
        </w:rPr>
        <w:t>(</w:t>
      </w:r>
      <w:r w:rsidRPr="005C20F9">
        <w:rPr>
          <w:rFonts w:hint="eastAsia"/>
        </w:rPr>
        <w:t>按字母顺序列出</w:t>
      </w:r>
      <w:r w:rsidRPr="005C20F9">
        <w:rPr>
          <w:rFonts w:hint="eastAsia"/>
        </w:rPr>
        <w:t>)</w:t>
      </w:r>
      <w:r w:rsidRPr="005C20F9">
        <w:rPr>
          <w:rFonts w:hint="eastAsi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5"/>
        <w:gridCol w:w="2630"/>
        <w:gridCol w:w="2645"/>
      </w:tblGrid>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Ben Abbott</w:t>
            </w:r>
          </w:p>
        </w:tc>
        <w:tc>
          <w:tcPr>
            <w:tcW w:w="1650" w:type="pct"/>
            <w:vAlign w:val="center"/>
            <w:hideMark/>
          </w:tcPr>
          <w:p w:rsidR="00BA6C09" w:rsidRPr="00BA6C09" w:rsidRDefault="00BA6C09" w:rsidP="00BA6C09">
            <w:pPr>
              <w:spacing w:before="0" w:after="0"/>
            </w:pPr>
            <w:r w:rsidRPr="00BA6C09">
              <w:t>Drew Abbot</w:t>
            </w:r>
          </w:p>
        </w:tc>
        <w:tc>
          <w:tcPr>
            <w:tcW w:w="1650" w:type="pct"/>
            <w:vAlign w:val="center"/>
            <w:hideMark/>
          </w:tcPr>
          <w:p w:rsidR="00BA6C09" w:rsidRPr="00BA6C09" w:rsidRDefault="00BA6C09" w:rsidP="00BA6C09">
            <w:pPr>
              <w:spacing w:before="0" w:after="0"/>
            </w:pPr>
            <w:r w:rsidRPr="00BA6C09">
              <w:t>NVS Abhilash</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Andy Adler</w:t>
            </w:r>
          </w:p>
        </w:tc>
        <w:tc>
          <w:tcPr>
            <w:tcW w:w="1650" w:type="pct"/>
            <w:vAlign w:val="center"/>
            <w:hideMark/>
          </w:tcPr>
          <w:p w:rsidR="00BA6C09" w:rsidRPr="00BA6C09" w:rsidRDefault="00BA6C09" w:rsidP="00BA6C09">
            <w:pPr>
              <w:spacing w:before="0" w:after="0"/>
            </w:pPr>
            <w:r w:rsidRPr="00BA6C09">
              <w:t>Adam H. Aitkenhead</w:t>
            </w:r>
          </w:p>
        </w:tc>
        <w:tc>
          <w:tcPr>
            <w:tcW w:w="1650" w:type="pct"/>
            <w:vAlign w:val="center"/>
            <w:hideMark/>
          </w:tcPr>
          <w:p w:rsidR="00BA6C09" w:rsidRPr="00BA6C09" w:rsidRDefault="00BA6C09" w:rsidP="00BA6C09">
            <w:pPr>
              <w:spacing w:before="0" w:after="0"/>
            </w:pPr>
            <w:r w:rsidRPr="00BA6C09">
              <w:t>Fernando Alvarruiz</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Joakim Andén</w:t>
            </w:r>
          </w:p>
        </w:tc>
        <w:tc>
          <w:tcPr>
            <w:tcW w:w="1650" w:type="pct"/>
            <w:vAlign w:val="center"/>
            <w:hideMark/>
          </w:tcPr>
          <w:p w:rsidR="00BA6C09" w:rsidRPr="00BA6C09" w:rsidRDefault="00BA6C09" w:rsidP="00BA6C09">
            <w:pPr>
              <w:spacing w:before="0" w:after="0"/>
            </w:pPr>
            <w:r w:rsidRPr="00BA6C09">
              <w:t>Giles Anderson</w:t>
            </w:r>
          </w:p>
        </w:tc>
        <w:tc>
          <w:tcPr>
            <w:tcW w:w="1650" w:type="pct"/>
            <w:vAlign w:val="center"/>
            <w:hideMark/>
          </w:tcPr>
          <w:p w:rsidR="00BA6C09" w:rsidRPr="00BA6C09" w:rsidRDefault="00BA6C09" w:rsidP="00BA6C09">
            <w:pPr>
              <w:spacing w:before="0" w:after="0"/>
            </w:pPr>
            <w:r w:rsidRPr="00BA6C09">
              <w:t>Joel Andersson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Lachlan Andrew</w:t>
            </w:r>
          </w:p>
        </w:tc>
        <w:tc>
          <w:tcPr>
            <w:tcW w:w="1650" w:type="pct"/>
            <w:vAlign w:val="center"/>
            <w:hideMark/>
          </w:tcPr>
          <w:p w:rsidR="00BA6C09" w:rsidRPr="00BA6C09" w:rsidRDefault="00BA6C09" w:rsidP="00BA6C09">
            <w:pPr>
              <w:spacing w:before="0" w:after="0"/>
            </w:pPr>
            <w:r w:rsidRPr="00BA6C09">
              <w:t>Pedro Angelo</w:t>
            </w:r>
          </w:p>
        </w:tc>
        <w:tc>
          <w:tcPr>
            <w:tcW w:w="1650" w:type="pct"/>
            <w:vAlign w:val="center"/>
            <w:hideMark/>
          </w:tcPr>
          <w:p w:rsidR="00BA6C09" w:rsidRPr="00BA6C09" w:rsidRDefault="00BA6C09" w:rsidP="00BA6C09">
            <w:pPr>
              <w:spacing w:before="0" w:after="0"/>
            </w:pPr>
            <w:r w:rsidRPr="00BA6C09">
              <w:t>Damjan Angelovski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Muthiah Annamalai</w:t>
            </w:r>
          </w:p>
        </w:tc>
        <w:tc>
          <w:tcPr>
            <w:tcW w:w="1650" w:type="pct"/>
            <w:vAlign w:val="center"/>
            <w:hideMark/>
          </w:tcPr>
          <w:p w:rsidR="00BA6C09" w:rsidRPr="00BA6C09" w:rsidRDefault="00BA6C09" w:rsidP="00BA6C09">
            <w:pPr>
              <w:spacing w:before="0" w:after="0"/>
            </w:pPr>
            <w:r w:rsidRPr="00BA6C09">
              <w:t>Markus Appel</w:t>
            </w:r>
          </w:p>
        </w:tc>
        <w:tc>
          <w:tcPr>
            <w:tcW w:w="1650" w:type="pct"/>
            <w:vAlign w:val="center"/>
            <w:hideMark/>
          </w:tcPr>
          <w:p w:rsidR="00BA6C09" w:rsidRPr="00BA6C09" w:rsidRDefault="00BA6C09" w:rsidP="00BA6C09">
            <w:pPr>
              <w:spacing w:before="0" w:after="0"/>
            </w:pPr>
            <w:r w:rsidRPr="00BA6C09">
              <w:t>Leonardo Araujo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Branden Archer</w:t>
            </w:r>
          </w:p>
        </w:tc>
        <w:tc>
          <w:tcPr>
            <w:tcW w:w="1650" w:type="pct"/>
            <w:vAlign w:val="center"/>
            <w:hideMark/>
          </w:tcPr>
          <w:p w:rsidR="00BA6C09" w:rsidRPr="00BA6C09" w:rsidRDefault="00BA6C09" w:rsidP="00BA6C09">
            <w:pPr>
              <w:spacing w:before="0" w:after="0"/>
            </w:pPr>
            <w:r w:rsidRPr="00BA6C09">
              <w:t>Willem Atsma</w:t>
            </w:r>
          </w:p>
        </w:tc>
        <w:tc>
          <w:tcPr>
            <w:tcW w:w="1650" w:type="pct"/>
            <w:vAlign w:val="center"/>
            <w:hideMark/>
          </w:tcPr>
          <w:p w:rsidR="00BA6C09" w:rsidRPr="00BA6C09" w:rsidRDefault="00BA6C09" w:rsidP="00BA6C09">
            <w:pPr>
              <w:spacing w:before="0" w:after="0"/>
            </w:pPr>
            <w:r w:rsidRPr="00BA6C09">
              <w:t>Marco Atzeri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Ander Aurrekoetxea</w:t>
            </w:r>
          </w:p>
        </w:tc>
        <w:tc>
          <w:tcPr>
            <w:tcW w:w="1650" w:type="pct"/>
            <w:vAlign w:val="center"/>
            <w:hideMark/>
          </w:tcPr>
          <w:p w:rsidR="00BA6C09" w:rsidRPr="00BA6C09" w:rsidRDefault="00BA6C09" w:rsidP="00BA6C09">
            <w:pPr>
              <w:spacing w:before="0" w:after="0"/>
            </w:pPr>
            <w:r w:rsidRPr="00BA6C09">
              <w:t>Shai Ayal</w:t>
            </w:r>
          </w:p>
        </w:tc>
        <w:tc>
          <w:tcPr>
            <w:tcW w:w="1650" w:type="pct"/>
            <w:vAlign w:val="center"/>
            <w:hideMark/>
          </w:tcPr>
          <w:p w:rsidR="00BA6C09" w:rsidRPr="00BA6C09" w:rsidRDefault="00BA6C09" w:rsidP="00BA6C09">
            <w:pPr>
              <w:spacing w:before="0" w:after="0"/>
            </w:pPr>
            <w:r w:rsidRPr="00BA6C09">
              <w:t>Sahil Badyal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Jeff Bai</w:t>
            </w:r>
          </w:p>
        </w:tc>
        <w:tc>
          <w:tcPr>
            <w:tcW w:w="1650" w:type="pct"/>
            <w:vAlign w:val="center"/>
            <w:hideMark/>
          </w:tcPr>
          <w:p w:rsidR="00BA6C09" w:rsidRPr="00BA6C09" w:rsidRDefault="00BA6C09" w:rsidP="00BA6C09">
            <w:pPr>
              <w:spacing w:before="0" w:after="0"/>
            </w:pPr>
            <w:r w:rsidRPr="00BA6C09">
              <w:t>Roger Banks</w:t>
            </w:r>
          </w:p>
        </w:tc>
        <w:tc>
          <w:tcPr>
            <w:tcW w:w="1650" w:type="pct"/>
            <w:vAlign w:val="center"/>
            <w:hideMark/>
          </w:tcPr>
          <w:p w:rsidR="00BA6C09" w:rsidRPr="00BA6C09" w:rsidRDefault="00BA6C09" w:rsidP="00BA6C09">
            <w:pPr>
              <w:spacing w:before="0" w:after="0"/>
            </w:pPr>
            <w:r w:rsidRPr="00BA6C09">
              <w:t>Ben Barrowes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Alexander Barth</w:t>
            </w:r>
          </w:p>
        </w:tc>
        <w:tc>
          <w:tcPr>
            <w:tcW w:w="1650" w:type="pct"/>
            <w:vAlign w:val="center"/>
            <w:hideMark/>
          </w:tcPr>
          <w:p w:rsidR="00BA6C09" w:rsidRPr="00BA6C09" w:rsidRDefault="00BA6C09" w:rsidP="00BA6C09">
            <w:pPr>
              <w:spacing w:before="0" w:after="0"/>
            </w:pPr>
            <w:r w:rsidRPr="00BA6C09">
              <w:t>David Bateman</w:t>
            </w:r>
          </w:p>
        </w:tc>
        <w:tc>
          <w:tcPr>
            <w:tcW w:w="1650" w:type="pct"/>
            <w:vAlign w:val="center"/>
            <w:hideMark/>
          </w:tcPr>
          <w:p w:rsidR="00BA6C09" w:rsidRPr="00BA6C09" w:rsidRDefault="00BA6C09" w:rsidP="00BA6C09">
            <w:pPr>
              <w:spacing w:before="0" w:after="0"/>
            </w:pPr>
            <w:r w:rsidRPr="00BA6C09">
              <w:t>Heinz Bauschke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Miguel Bazdresch</w:t>
            </w:r>
          </w:p>
        </w:tc>
        <w:tc>
          <w:tcPr>
            <w:tcW w:w="1650" w:type="pct"/>
            <w:vAlign w:val="center"/>
            <w:hideMark/>
          </w:tcPr>
          <w:p w:rsidR="00BA6C09" w:rsidRPr="00BA6C09" w:rsidRDefault="00BA6C09" w:rsidP="00BA6C09">
            <w:pPr>
              <w:spacing w:before="0" w:after="0"/>
            </w:pPr>
            <w:r w:rsidRPr="00BA6C09">
              <w:t>Julien Bect</w:t>
            </w:r>
          </w:p>
        </w:tc>
        <w:tc>
          <w:tcPr>
            <w:tcW w:w="1650" w:type="pct"/>
            <w:vAlign w:val="center"/>
            <w:hideMark/>
          </w:tcPr>
          <w:p w:rsidR="00BA6C09" w:rsidRPr="00BA6C09" w:rsidRDefault="00BA6C09" w:rsidP="00BA6C09">
            <w:pPr>
              <w:spacing w:before="0" w:after="0"/>
            </w:pPr>
            <w:r w:rsidRPr="00BA6C09">
              <w:t>Stefan Beller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Roman Belov</w:t>
            </w:r>
          </w:p>
        </w:tc>
        <w:tc>
          <w:tcPr>
            <w:tcW w:w="1650" w:type="pct"/>
            <w:vAlign w:val="center"/>
            <w:hideMark/>
          </w:tcPr>
          <w:p w:rsidR="00BA6C09" w:rsidRPr="00BA6C09" w:rsidRDefault="00BA6C09" w:rsidP="00BA6C09">
            <w:pPr>
              <w:spacing w:before="0" w:after="0"/>
            </w:pPr>
            <w:r w:rsidRPr="00BA6C09">
              <w:t>Markus Bergholz</w:t>
            </w:r>
          </w:p>
        </w:tc>
        <w:tc>
          <w:tcPr>
            <w:tcW w:w="1650" w:type="pct"/>
            <w:vAlign w:val="center"/>
            <w:hideMark/>
          </w:tcPr>
          <w:p w:rsidR="00BA6C09" w:rsidRPr="00BA6C09" w:rsidRDefault="00BA6C09" w:rsidP="00BA6C09">
            <w:pPr>
              <w:spacing w:before="0" w:after="0"/>
            </w:pPr>
            <w:r w:rsidRPr="00BA6C09">
              <w:t>Karl Berry</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Andreas Bertsatos</w:t>
            </w:r>
          </w:p>
        </w:tc>
        <w:tc>
          <w:tcPr>
            <w:tcW w:w="1650" w:type="pct"/>
            <w:vAlign w:val="center"/>
            <w:hideMark/>
          </w:tcPr>
          <w:p w:rsidR="00BA6C09" w:rsidRPr="00BA6C09" w:rsidRDefault="00BA6C09" w:rsidP="00BA6C09">
            <w:pPr>
              <w:spacing w:before="0" w:after="0"/>
            </w:pPr>
            <w:r w:rsidRPr="00BA6C09">
              <w:t>Atri Bhattacharya</w:t>
            </w:r>
          </w:p>
        </w:tc>
        <w:tc>
          <w:tcPr>
            <w:tcW w:w="1650" w:type="pct"/>
            <w:vAlign w:val="center"/>
            <w:hideMark/>
          </w:tcPr>
          <w:p w:rsidR="00BA6C09" w:rsidRPr="00BA6C09" w:rsidRDefault="00BA6C09" w:rsidP="00BA6C09">
            <w:pPr>
              <w:spacing w:before="0" w:after="0"/>
            </w:pPr>
            <w:r w:rsidRPr="00BA6C09">
              <w:t>Ethan Biery</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David Billinghurst</w:t>
            </w:r>
          </w:p>
        </w:tc>
        <w:tc>
          <w:tcPr>
            <w:tcW w:w="1650" w:type="pct"/>
            <w:vAlign w:val="center"/>
            <w:hideMark/>
          </w:tcPr>
          <w:p w:rsidR="00BA6C09" w:rsidRPr="00BA6C09" w:rsidRDefault="00BA6C09" w:rsidP="00BA6C09">
            <w:pPr>
              <w:spacing w:before="0" w:after="0"/>
            </w:pPr>
            <w:r w:rsidRPr="00BA6C09">
              <w:t>Don Bindner</w:t>
            </w:r>
          </w:p>
        </w:tc>
        <w:tc>
          <w:tcPr>
            <w:tcW w:w="1650" w:type="pct"/>
            <w:vAlign w:val="center"/>
            <w:hideMark/>
          </w:tcPr>
          <w:p w:rsidR="00BA6C09" w:rsidRPr="00BA6C09" w:rsidRDefault="00BA6C09" w:rsidP="00BA6C09">
            <w:pPr>
              <w:spacing w:before="0" w:after="0"/>
            </w:pPr>
            <w:r w:rsidRPr="00BA6C09">
              <w:t>Jakub Bogusz</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Gaël Bonithon</w:t>
            </w:r>
          </w:p>
        </w:tc>
        <w:tc>
          <w:tcPr>
            <w:tcW w:w="1650" w:type="pct"/>
            <w:vAlign w:val="center"/>
            <w:hideMark/>
          </w:tcPr>
          <w:p w:rsidR="00BA6C09" w:rsidRPr="00BA6C09" w:rsidRDefault="00BA6C09" w:rsidP="00BA6C09">
            <w:pPr>
              <w:spacing w:before="0" w:after="0"/>
            </w:pPr>
            <w:r w:rsidRPr="00BA6C09">
              <w:t>Moritz Borgmann</w:t>
            </w:r>
          </w:p>
        </w:tc>
        <w:tc>
          <w:tcPr>
            <w:tcW w:w="1650" w:type="pct"/>
            <w:vAlign w:val="center"/>
            <w:hideMark/>
          </w:tcPr>
          <w:p w:rsidR="00BA6C09" w:rsidRPr="00BA6C09" w:rsidRDefault="00BA6C09" w:rsidP="00BA6C09">
            <w:pPr>
              <w:spacing w:before="0" w:after="0"/>
            </w:pPr>
            <w:r w:rsidRPr="00BA6C09">
              <w:t>Paul Boven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Richard Bovey</w:t>
            </w:r>
          </w:p>
        </w:tc>
        <w:tc>
          <w:tcPr>
            <w:tcW w:w="1650" w:type="pct"/>
            <w:vAlign w:val="center"/>
            <w:hideMark/>
          </w:tcPr>
          <w:p w:rsidR="00BA6C09" w:rsidRPr="00BA6C09" w:rsidRDefault="00BA6C09" w:rsidP="00BA6C09">
            <w:pPr>
              <w:spacing w:before="0" w:after="0"/>
            </w:pPr>
            <w:r w:rsidRPr="00BA6C09">
              <w:t>John Bradshaw</w:t>
            </w:r>
          </w:p>
        </w:tc>
        <w:tc>
          <w:tcPr>
            <w:tcW w:w="1650" w:type="pct"/>
            <w:vAlign w:val="center"/>
            <w:hideMark/>
          </w:tcPr>
          <w:p w:rsidR="00BA6C09" w:rsidRPr="00BA6C09" w:rsidRDefault="00BA6C09" w:rsidP="00BA6C09">
            <w:pPr>
              <w:spacing w:before="0" w:after="0"/>
            </w:pPr>
            <w:r w:rsidRPr="00BA6C09">
              <w:t>Marcus Brinkmann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Max Brister</w:t>
            </w:r>
          </w:p>
        </w:tc>
        <w:tc>
          <w:tcPr>
            <w:tcW w:w="1650" w:type="pct"/>
            <w:vAlign w:val="center"/>
            <w:hideMark/>
          </w:tcPr>
          <w:p w:rsidR="00BA6C09" w:rsidRPr="00BA6C09" w:rsidRDefault="00BA6C09" w:rsidP="00BA6C09">
            <w:pPr>
              <w:spacing w:before="0" w:after="0"/>
            </w:pPr>
            <w:r w:rsidRPr="00BA6C09">
              <w:t>Remy Bruno</w:t>
            </w:r>
          </w:p>
        </w:tc>
        <w:tc>
          <w:tcPr>
            <w:tcW w:w="1650" w:type="pct"/>
            <w:vAlign w:val="center"/>
            <w:hideMark/>
          </w:tcPr>
          <w:p w:rsidR="00BA6C09" w:rsidRPr="00BA6C09" w:rsidRDefault="00BA6C09" w:rsidP="00BA6C09">
            <w:pPr>
              <w:spacing w:before="0" w:after="0"/>
            </w:pPr>
            <w:r w:rsidRPr="00BA6C09">
              <w:t>Stefan Brüns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lastRenderedPageBreak/>
              <w:t>Clemens Buchacher</w:t>
            </w:r>
          </w:p>
        </w:tc>
        <w:tc>
          <w:tcPr>
            <w:tcW w:w="1650" w:type="pct"/>
            <w:vAlign w:val="center"/>
            <w:hideMark/>
          </w:tcPr>
          <w:p w:rsidR="00BA6C09" w:rsidRPr="00BA6C09" w:rsidRDefault="00BA6C09" w:rsidP="00BA6C09">
            <w:pPr>
              <w:spacing w:before="0" w:after="0"/>
            </w:pPr>
            <w:r w:rsidRPr="00BA6C09">
              <w:t>Ansgar Burchard</w:t>
            </w:r>
          </w:p>
        </w:tc>
        <w:tc>
          <w:tcPr>
            <w:tcW w:w="1650" w:type="pct"/>
            <w:vAlign w:val="center"/>
            <w:hideMark/>
          </w:tcPr>
          <w:p w:rsidR="00BA6C09" w:rsidRPr="00BA6C09" w:rsidRDefault="00BA6C09" w:rsidP="00BA6C09">
            <w:pPr>
              <w:spacing w:before="0" w:after="0"/>
            </w:pPr>
            <w:r w:rsidRPr="00BA6C09">
              <w:t>Antonius Burgers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Marco Caliari</w:t>
            </w:r>
          </w:p>
        </w:tc>
        <w:tc>
          <w:tcPr>
            <w:tcW w:w="1650" w:type="pct"/>
            <w:vAlign w:val="center"/>
            <w:hideMark/>
          </w:tcPr>
          <w:p w:rsidR="00BA6C09" w:rsidRPr="00BA6C09" w:rsidRDefault="00BA6C09" w:rsidP="00BA6C09">
            <w:pPr>
              <w:spacing w:before="0" w:after="0"/>
            </w:pPr>
            <w:r w:rsidRPr="00BA6C09">
              <w:t>Daniel Calvelo</w:t>
            </w:r>
          </w:p>
        </w:tc>
        <w:tc>
          <w:tcPr>
            <w:tcW w:w="1650" w:type="pct"/>
            <w:vAlign w:val="center"/>
            <w:hideMark/>
          </w:tcPr>
          <w:p w:rsidR="00BA6C09" w:rsidRPr="00BA6C09" w:rsidRDefault="00BA6C09" w:rsidP="00BA6C09">
            <w:pPr>
              <w:spacing w:before="0" w:after="0"/>
            </w:pPr>
            <w:r w:rsidRPr="00BA6C09">
              <w:t>John C. Campbell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Juan Pablo Carbajal</w:t>
            </w:r>
          </w:p>
        </w:tc>
        <w:tc>
          <w:tcPr>
            <w:tcW w:w="1650" w:type="pct"/>
            <w:vAlign w:val="center"/>
            <w:hideMark/>
          </w:tcPr>
          <w:p w:rsidR="00BA6C09" w:rsidRPr="00BA6C09" w:rsidRDefault="00BA6C09" w:rsidP="00BA6C09">
            <w:pPr>
              <w:spacing w:before="0" w:after="0"/>
            </w:pPr>
            <w:r w:rsidRPr="00BA6C09">
              <w:t>Jean-Francois Cardoso</w:t>
            </w:r>
          </w:p>
        </w:tc>
        <w:tc>
          <w:tcPr>
            <w:tcW w:w="1650" w:type="pct"/>
            <w:vAlign w:val="center"/>
            <w:hideMark/>
          </w:tcPr>
          <w:p w:rsidR="00BA6C09" w:rsidRPr="00BA6C09" w:rsidRDefault="00BA6C09" w:rsidP="00BA6C09">
            <w:pPr>
              <w:spacing w:before="0" w:after="0"/>
            </w:pPr>
            <w:r w:rsidRPr="00BA6C09">
              <w:t>Joao Cardoso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Larrie Carr</w:t>
            </w:r>
          </w:p>
        </w:tc>
        <w:tc>
          <w:tcPr>
            <w:tcW w:w="1650" w:type="pct"/>
            <w:vAlign w:val="center"/>
            <w:hideMark/>
          </w:tcPr>
          <w:p w:rsidR="00BA6C09" w:rsidRPr="00BA6C09" w:rsidRDefault="00BA6C09" w:rsidP="00BA6C09">
            <w:pPr>
              <w:spacing w:before="0" w:after="0"/>
            </w:pPr>
            <w:r w:rsidRPr="00BA6C09">
              <w:t>David Castelow</w:t>
            </w:r>
          </w:p>
        </w:tc>
        <w:tc>
          <w:tcPr>
            <w:tcW w:w="1650" w:type="pct"/>
            <w:vAlign w:val="center"/>
            <w:hideMark/>
          </w:tcPr>
          <w:p w:rsidR="00BA6C09" w:rsidRPr="00BA6C09" w:rsidRDefault="00BA6C09" w:rsidP="00BA6C09">
            <w:pPr>
              <w:spacing w:before="0" w:after="0"/>
            </w:pPr>
            <w:r w:rsidRPr="00BA6C09">
              <w:t>Vincent Cautaerts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Marco Cecchetti</w:t>
            </w:r>
          </w:p>
        </w:tc>
        <w:tc>
          <w:tcPr>
            <w:tcW w:w="1650" w:type="pct"/>
            <w:vAlign w:val="center"/>
            <w:hideMark/>
          </w:tcPr>
          <w:p w:rsidR="00BA6C09" w:rsidRPr="00BA6C09" w:rsidRDefault="00BA6C09" w:rsidP="00BA6C09">
            <w:pPr>
              <w:spacing w:before="0" w:after="0"/>
            </w:pPr>
            <w:r w:rsidRPr="00BA6C09">
              <w:t>Corbin Champion</w:t>
            </w:r>
          </w:p>
        </w:tc>
        <w:tc>
          <w:tcPr>
            <w:tcW w:w="1650" w:type="pct"/>
            <w:vAlign w:val="center"/>
            <w:hideMark/>
          </w:tcPr>
          <w:p w:rsidR="00BA6C09" w:rsidRPr="00BA6C09" w:rsidRDefault="00BA6C09" w:rsidP="00BA6C09">
            <w:pPr>
              <w:spacing w:before="0" w:after="0"/>
            </w:pPr>
            <w:r w:rsidRPr="00BA6C09">
              <w:t>Clinton Chee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Albert Chin-A-Young</w:t>
            </w:r>
          </w:p>
        </w:tc>
        <w:tc>
          <w:tcPr>
            <w:tcW w:w="1650" w:type="pct"/>
            <w:vAlign w:val="center"/>
            <w:hideMark/>
          </w:tcPr>
          <w:p w:rsidR="00BA6C09" w:rsidRPr="00BA6C09" w:rsidRDefault="00BA6C09" w:rsidP="00BA6C09">
            <w:pPr>
              <w:spacing w:before="0" w:after="0"/>
            </w:pPr>
            <w:r w:rsidRPr="00BA6C09">
              <w:t>Sunghyun Cho</w:t>
            </w:r>
          </w:p>
        </w:tc>
        <w:tc>
          <w:tcPr>
            <w:tcW w:w="1650" w:type="pct"/>
            <w:vAlign w:val="center"/>
            <w:hideMark/>
          </w:tcPr>
          <w:p w:rsidR="00BA6C09" w:rsidRPr="00BA6C09" w:rsidRDefault="00BA6C09" w:rsidP="00BA6C09">
            <w:pPr>
              <w:spacing w:before="0" w:after="0"/>
            </w:pPr>
            <w:r w:rsidRPr="00BA6C09">
              <w:t>Carsten Clark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Catalin Codreanu</w:t>
            </w:r>
          </w:p>
        </w:tc>
        <w:tc>
          <w:tcPr>
            <w:tcW w:w="1650" w:type="pct"/>
            <w:vAlign w:val="center"/>
            <w:hideMark/>
          </w:tcPr>
          <w:p w:rsidR="00BA6C09" w:rsidRPr="00BA6C09" w:rsidRDefault="00BA6C09" w:rsidP="00BA6C09">
            <w:pPr>
              <w:spacing w:before="0" w:after="0"/>
            </w:pPr>
            <w:r w:rsidRPr="00BA6C09">
              <w:t>J. D. Cole</w:t>
            </w:r>
          </w:p>
        </w:tc>
        <w:tc>
          <w:tcPr>
            <w:tcW w:w="1650" w:type="pct"/>
            <w:vAlign w:val="center"/>
            <w:hideMark/>
          </w:tcPr>
          <w:p w:rsidR="00BA6C09" w:rsidRPr="00BA6C09" w:rsidRDefault="00BA6C09" w:rsidP="00BA6C09">
            <w:pPr>
              <w:spacing w:before="0" w:after="0"/>
            </w:pPr>
            <w:r w:rsidRPr="00BA6C09">
              <w:t>Jacopo Corno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Andre da Costa Barros</w:t>
            </w:r>
          </w:p>
        </w:tc>
        <w:tc>
          <w:tcPr>
            <w:tcW w:w="1650" w:type="pct"/>
            <w:vAlign w:val="center"/>
            <w:hideMark/>
          </w:tcPr>
          <w:p w:rsidR="00BA6C09" w:rsidRPr="00BA6C09" w:rsidRDefault="00BA6C09" w:rsidP="00BA6C09">
            <w:pPr>
              <w:spacing w:before="0" w:after="0"/>
            </w:pPr>
            <w:r w:rsidRPr="00BA6C09">
              <w:t>Martin Costabel</w:t>
            </w:r>
          </w:p>
        </w:tc>
        <w:tc>
          <w:tcPr>
            <w:tcW w:w="1650" w:type="pct"/>
            <w:vAlign w:val="center"/>
            <w:hideMark/>
          </w:tcPr>
          <w:p w:rsidR="00BA6C09" w:rsidRPr="00BA6C09" w:rsidRDefault="00BA6C09" w:rsidP="00BA6C09">
            <w:pPr>
              <w:spacing w:before="0" w:after="0"/>
            </w:pPr>
            <w:r w:rsidRPr="00BA6C09">
              <w:t>Michael Creel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Richard Crozier</w:t>
            </w:r>
          </w:p>
        </w:tc>
        <w:tc>
          <w:tcPr>
            <w:tcW w:w="1650" w:type="pct"/>
            <w:vAlign w:val="center"/>
            <w:hideMark/>
          </w:tcPr>
          <w:p w:rsidR="00BA6C09" w:rsidRPr="00BA6C09" w:rsidRDefault="00BA6C09" w:rsidP="00BA6C09">
            <w:pPr>
              <w:spacing w:before="0" w:after="0"/>
            </w:pPr>
            <w:r w:rsidRPr="00BA6C09">
              <w:t>Jeff Cunningham</w:t>
            </w:r>
          </w:p>
        </w:tc>
        <w:tc>
          <w:tcPr>
            <w:tcW w:w="1650" w:type="pct"/>
            <w:vAlign w:val="center"/>
            <w:hideMark/>
          </w:tcPr>
          <w:p w:rsidR="00BA6C09" w:rsidRPr="00BA6C09" w:rsidRDefault="00BA6C09" w:rsidP="00BA6C09">
            <w:pPr>
              <w:spacing w:before="0" w:after="0"/>
            </w:pPr>
            <w:r w:rsidRPr="00BA6C09">
              <w:t>Martin Dalecki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Jacob Dawid</w:t>
            </w:r>
          </w:p>
        </w:tc>
        <w:tc>
          <w:tcPr>
            <w:tcW w:w="1650" w:type="pct"/>
            <w:vAlign w:val="center"/>
            <w:hideMark/>
          </w:tcPr>
          <w:p w:rsidR="00BA6C09" w:rsidRPr="00BA6C09" w:rsidRDefault="00BA6C09" w:rsidP="00BA6C09">
            <w:pPr>
              <w:spacing w:before="0" w:after="0"/>
            </w:pPr>
            <w:r w:rsidRPr="00BA6C09">
              <w:t>Jorge Barros de Abreu</w:t>
            </w:r>
          </w:p>
        </w:tc>
        <w:tc>
          <w:tcPr>
            <w:tcW w:w="1650" w:type="pct"/>
            <w:vAlign w:val="center"/>
            <w:hideMark/>
          </w:tcPr>
          <w:p w:rsidR="00BA6C09" w:rsidRPr="00BA6C09" w:rsidRDefault="00BA6C09" w:rsidP="00BA6C09">
            <w:pPr>
              <w:spacing w:before="0" w:after="0"/>
            </w:pPr>
            <w:r w:rsidRPr="00BA6C09">
              <w:t>Carlo de Falco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Thomas D. Dean</w:t>
            </w:r>
          </w:p>
        </w:tc>
        <w:tc>
          <w:tcPr>
            <w:tcW w:w="1650" w:type="pct"/>
            <w:vAlign w:val="center"/>
            <w:hideMark/>
          </w:tcPr>
          <w:p w:rsidR="00BA6C09" w:rsidRPr="00BA6C09" w:rsidRDefault="00BA6C09" w:rsidP="00BA6C09">
            <w:pPr>
              <w:spacing w:before="0" w:after="0"/>
            </w:pPr>
            <w:r w:rsidRPr="00BA6C09">
              <w:t>Philippe Defert</w:t>
            </w:r>
          </w:p>
        </w:tc>
        <w:tc>
          <w:tcPr>
            <w:tcW w:w="1650" w:type="pct"/>
            <w:vAlign w:val="center"/>
            <w:hideMark/>
          </w:tcPr>
          <w:p w:rsidR="00BA6C09" w:rsidRPr="00BA6C09" w:rsidRDefault="00BA6C09" w:rsidP="00BA6C09">
            <w:pPr>
              <w:spacing w:before="0" w:after="0"/>
            </w:pPr>
            <w:r w:rsidRPr="00BA6C09">
              <w:t>Bill Denney</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Fabian Deutsch</w:t>
            </w:r>
          </w:p>
        </w:tc>
        <w:tc>
          <w:tcPr>
            <w:tcW w:w="1650" w:type="pct"/>
            <w:vAlign w:val="center"/>
            <w:hideMark/>
          </w:tcPr>
          <w:p w:rsidR="00BA6C09" w:rsidRPr="00BA6C09" w:rsidRDefault="00BA6C09" w:rsidP="00BA6C09">
            <w:pPr>
              <w:spacing w:before="0" w:after="0"/>
            </w:pPr>
            <w:r w:rsidRPr="00BA6C09">
              <w:t>Christos Dimitrakakis</w:t>
            </w:r>
          </w:p>
        </w:tc>
        <w:tc>
          <w:tcPr>
            <w:tcW w:w="1650" w:type="pct"/>
            <w:vAlign w:val="center"/>
            <w:hideMark/>
          </w:tcPr>
          <w:p w:rsidR="00BA6C09" w:rsidRPr="00BA6C09" w:rsidRDefault="00BA6C09" w:rsidP="00BA6C09">
            <w:pPr>
              <w:spacing w:before="0" w:after="0"/>
            </w:pPr>
            <w:r w:rsidRPr="00BA6C09">
              <w:t>Pantxo Diribarne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Vivek Dogra</w:t>
            </w:r>
          </w:p>
        </w:tc>
        <w:tc>
          <w:tcPr>
            <w:tcW w:w="1650" w:type="pct"/>
            <w:vAlign w:val="center"/>
            <w:hideMark/>
          </w:tcPr>
          <w:p w:rsidR="00BA6C09" w:rsidRPr="00BA6C09" w:rsidRDefault="00BA6C09" w:rsidP="00BA6C09">
            <w:pPr>
              <w:spacing w:before="0" w:after="0"/>
            </w:pPr>
            <w:r w:rsidRPr="00BA6C09">
              <w:t>John Donoghue</w:t>
            </w:r>
          </w:p>
        </w:tc>
        <w:tc>
          <w:tcPr>
            <w:tcW w:w="1650" w:type="pct"/>
            <w:vAlign w:val="center"/>
            <w:hideMark/>
          </w:tcPr>
          <w:p w:rsidR="00BA6C09" w:rsidRPr="00BA6C09" w:rsidRDefault="00BA6C09" w:rsidP="00BA6C09">
            <w:pPr>
              <w:spacing w:before="0" w:after="0"/>
            </w:pPr>
            <w:r w:rsidRPr="00BA6C09">
              <w:t>David M. Doolin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Carnë Draug</w:t>
            </w:r>
          </w:p>
        </w:tc>
        <w:tc>
          <w:tcPr>
            <w:tcW w:w="1650" w:type="pct"/>
            <w:vAlign w:val="center"/>
            <w:hideMark/>
          </w:tcPr>
          <w:p w:rsidR="00BA6C09" w:rsidRPr="00BA6C09" w:rsidRDefault="00BA6C09" w:rsidP="00BA6C09">
            <w:pPr>
              <w:spacing w:before="0" w:after="0"/>
            </w:pPr>
            <w:r w:rsidRPr="00BA6C09">
              <w:t>Sergey Dudoladov</w:t>
            </w:r>
          </w:p>
        </w:tc>
        <w:tc>
          <w:tcPr>
            <w:tcW w:w="1650" w:type="pct"/>
            <w:vAlign w:val="center"/>
            <w:hideMark/>
          </w:tcPr>
          <w:p w:rsidR="00BA6C09" w:rsidRPr="00BA6C09" w:rsidRDefault="00BA6C09" w:rsidP="00BA6C09">
            <w:pPr>
              <w:spacing w:before="0" w:after="0"/>
            </w:pPr>
            <w:r w:rsidRPr="00BA6C09">
              <w:t>Pascal A. Dupuis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John W. Eaton</w:t>
            </w:r>
          </w:p>
        </w:tc>
        <w:tc>
          <w:tcPr>
            <w:tcW w:w="1650" w:type="pct"/>
            <w:vAlign w:val="center"/>
            <w:hideMark/>
          </w:tcPr>
          <w:p w:rsidR="00BA6C09" w:rsidRPr="00BA6C09" w:rsidRDefault="00BA6C09" w:rsidP="00BA6C09">
            <w:pPr>
              <w:spacing w:before="0" w:after="0"/>
            </w:pPr>
            <w:r w:rsidRPr="00BA6C09">
              <w:t>Dirk Eddelbuettel</w:t>
            </w:r>
          </w:p>
        </w:tc>
        <w:tc>
          <w:tcPr>
            <w:tcW w:w="1650" w:type="pct"/>
            <w:vAlign w:val="center"/>
            <w:hideMark/>
          </w:tcPr>
          <w:p w:rsidR="00BA6C09" w:rsidRPr="00BA6C09" w:rsidRDefault="00BA6C09" w:rsidP="00BA6C09">
            <w:pPr>
              <w:spacing w:before="0" w:after="0"/>
            </w:pPr>
            <w:r w:rsidRPr="00BA6C09">
              <w:t>Pieter Eendebak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Paul Eggert</w:t>
            </w:r>
          </w:p>
        </w:tc>
        <w:tc>
          <w:tcPr>
            <w:tcW w:w="1650" w:type="pct"/>
            <w:vAlign w:val="center"/>
            <w:hideMark/>
          </w:tcPr>
          <w:p w:rsidR="00BA6C09" w:rsidRPr="00BA6C09" w:rsidRDefault="00BA6C09" w:rsidP="00BA6C09">
            <w:pPr>
              <w:spacing w:before="0" w:after="0"/>
            </w:pPr>
            <w:r w:rsidRPr="00BA6C09">
              <w:t>Stephen Eglen</w:t>
            </w:r>
          </w:p>
        </w:tc>
        <w:tc>
          <w:tcPr>
            <w:tcW w:w="1650" w:type="pct"/>
            <w:vAlign w:val="center"/>
            <w:hideMark/>
          </w:tcPr>
          <w:p w:rsidR="00BA6C09" w:rsidRPr="00BA6C09" w:rsidRDefault="00BA6C09" w:rsidP="00BA6C09">
            <w:pPr>
              <w:spacing w:before="0" w:after="0"/>
            </w:pPr>
            <w:r w:rsidRPr="00BA6C09">
              <w:t>Peter Ekberg</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Abdallah K. Elshamy</w:t>
            </w:r>
          </w:p>
        </w:tc>
        <w:tc>
          <w:tcPr>
            <w:tcW w:w="1650" w:type="pct"/>
            <w:vAlign w:val="center"/>
            <w:hideMark/>
          </w:tcPr>
          <w:p w:rsidR="00BA6C09" w:rsidRPr="00BA6C09" w:rsidRDefault="00BA6C09" w:rsidP="00BA6C09">
            <w:pPr>
              <w:spacing w:before="0" w:after="0"/>
            </w:pPr>
            <w:r w:rsidRPr="00BA6C09">
              <w:t>Garrett Euler</w:t>
            </w:r>
          </w:p>
        </w:tc>
        <w:tc>
          <w:tcPr>
            <w:tcW w:w="1650" w:type="pct"/>
            <w:vAlign w:val="center"/>
            <w:hideMark/>
          </w:tcPr>
          <w:p w:rsidR="00BA6C09" w:rsidRPr="00BA6C09" w:rsidRDefault="00BA6C09" w:rsidP="00BA6C09">
            <w:pPr>
              <w:spacing w:before="0" w:after="0"/>
            </w:pPr>
            <w:r w:rsidRPr="00BA6C09">
              <w:t>Edmund Grimley Evans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Rolf Fabian</w:t>
            </w:r>
          </w:p>
        </w:tc>
        <w:tc>
          <w:tcPr>
            <w:tcW w:w="1650" w:type="pct"/>
            <w:vAlign w:val="center"/>
            <w:hideMark/>
          </w:tcPr>
          <w:p w:rsidR="00BA6C09" w:rsidRPr="00BA6C09" w:rsidRDefault="00BA6C09" w:rsidP="00BA6C09">
            <w:pPr>
              <w:spacing w:before="0" w:after="0"/>
            </w:pPr>
            <w:r w:rsidRPr="00BA6C09">
              <w:t>Francesco Faccio</w:t>
            </w:r>
          </w:p>
        </w:tc>
        <w:tc>
          <w:tcPr>
            <w:tcW w:w="1650" w:type="pct"/>
            <w:vAlign w:val="center"/>
            <w:hideMark/>
          </w:tcPr>
          <w:p w:rsidR="00BA6C09" w:rsidRPr="00BA6C09" w:rsidRDefault="00BA6C09" w:rsidP="00BA6C09">
            <w:pPr>
              <w:spacing w:before="0" w:after="0"/>
            </w:pPr>
            <w:r w:rsidRPr="00BA6C09">
              <w:t>Gunnar Farnebäck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Massimiliano Fasi</w:t>
            </w:r>
          </w:p>
        </w:tc>
        <w:tc>
          <w:tcPr>
            <w:tcW w:w="1650" w:type="pct"/>
            <w:vAlign w:val="center"/>
            <w:hideMark/>
          </w:tcPr>
          <w:p w:rsidR="00BA6C09" w:rsidRPr="00BA6C09" w:rsidRDefault="00BA6C09" w:rsidP="00BA6C09">
            <w:pPr>
              <w:spacing w:before="0" w:after="0"/>
            </w:pPr>
            <w:r w:rsidRPr="00BA6C09">
              <w:t>Stephen Fegan</w:t>
            </w:r>
          </w:p>
        </w:tc>
        <w:tc>
          <w:tcPr>
            <w:tcW w:w="1650" w:type="pct"/>
            <w:vAlign w:val="center"/>
            <w:hideMark/>
          </w:tcPr>
          <w:p w:rsidR="00BA6C09" w:rsidRPr="00BA6C09" w:rsidRDefault="00BA6C09" w:rsidP="00BA6C09">
            <w:pPr>
              <w:spacing w:before="0" w:after="0"/>
            </w:pPr>
            <w:r w:rsidRPr="00BA6C09">
              <w:t>Ramon Garcia Fernandez</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Kasper H. Filtenborg</w:t>
            </w:r>
          </w:p>
        </w:tc>
        <w:tc>
          <w:tcPr>
            <w:tcW w:w="1650" w:type="pct"/>
            <w:vAlign w:val="center"/>
            <w:hideMark/>
          </w:tcPr>
          <w:p w:rsidR="00BA6C09" w:rsidRPr="00BA6C09" w:rsidRDefault="00BA6C09" w:rsidP="00BA6C09">
            <w:pPr>
              <w:spacing w:before="0" w:after="0"/>
            </w:pPr>
            <w:r w:rsidRPr="00BA6C09">
              <w:t>Torsten Finke</w:t>
            </w:r>
          </w:p>
        </w:tc>
        <w:tc>
          <w:tcPr>
            <w:tcW w:w="1650" w:type="pct"/>
            <w:vAlign w:val="center"/>
            <w:hideMark/>
          </w:tcPr>
          <w:p w:rsidR="00BA6C09" w:rsidRPr="00BA6C09" w:rsidRDefault="00BA6C09" w:rsidP="00BA6C09">
            <w:pPr>
              <w:spacing w:before="0" w:after="0"/>
            </w:pPr>
            <w:r w:rsidRPr="00BA6C09">
              <w:t>David Finkel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Guillaume Flandin</w:t>
            </w:r>
          </w:p>
        </w:tc>
        <w:tc>
          <w:tcPr>
            <w:tcW w:w="1650" w:type="pct"/>
            <w:vAlign w:val="center"/>
            <w:hideMark/>
          </w:tcPr>
          <w:p w:rsidR="00BA6C09" w:rsidRPr="00BA6C09" w:rsidRDefault="00BA6C09" w:rsidP="00BA6C09">
            <w:pPr>
              <w:spacing w:before="0" w:after="0"/>
            </w:pPr>
            <w:r w:rsidRPr="00BA6C09">
              <w:t>Colin Foster</w:t>
            </w:r>
          </w:p>
        </w:tc>
        <w:tc>
          <w:tcPr>
            <w:tcW w:w="1650" w:type="pct"/>
            <w:vAlign w:val="center"/>
            <w:hideMark/>
          </w:tcPr>
          <w:p w:rsidR="00BA6C09" w:rsidRPr="00BA6C09" w:rsidRDefault="00BA6C09" w:rsidP="00BA6C09">
            <w:pPr>
              <w:spacing w:before="0" w:after="0"/>
            </w:pPr>
            <w:r w:rsidRPr="00BA6C09">
              <w:t>Jose Daniel Munoz Frias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Brad Froehle</w:t>
            </w:r>
          </w:p>
        </w:tc>
        <w:tc>
          <w:tcPr>
            <w:tcW w:w="1650" w:type="pct"/>
            <w:vAlign w:val="center"/>
            <w:hideMark/>
          </w:tcPr>
          <w:p w:rsidR="00BA6C09" w:rsidRPr="00BA6C09" w:rsidRDefault="00BA6C09" w:rsidP="00BA6C09">
            <w:pPr>
              <w:spacing w:before="0" w:after="0"/>
            </w:pPr>
            <w:r w:rsidRPr="00BA6C09">
              <w:t>Castor Fu</w:t>
            </w:r>
          </w:p>
        </w:tc>
        <w:tc>
          <w:tcPr>
            <w:tcW w:w="1650" w:type="pct"/>
            <w:vAlign w:val="center"/>
            <w:hideMark/>
          </w:tcPr>
          <w:p w:rsidR="00BA6C09" w:rsidRPr="00BA6C09" w:rsidRDefault="00BA6C09" w:rsidP="00BA6C09">
            <w:pPr>
              <w:spacing w:before="0" w:after="0"/>
            </w:pPr>
            <w:r w:rsidRPr="00BA6C09">
              <w:t>Eduardo Gallestey</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Walter Gautschi</w:t>
            </w:r>
          </w:p>
        </w:tc>
        <w:tc>
          <w:tcPr>
            <w:tcW w:w="1650" w:type="pct"/>
            <w:vAlign w:val="center"/>
            <w:hideMark/>
          </w:tcPr>
          <w:p w:rsidR="00BA6C09" w:rsidRPr="00BA6C09" w:rsidRDefault="00BA6C09" w:rsidP="00BA6C09">
            <w:pPr>
              <w:spacing w:before="0" w:after="0"/>
            </w:pPr>
            <w:r w:rsidRPr="00BA6C09">
              <w:t>Klaus Gebhardt</w:t>
            </w:r>
          </w:p>
        </w:tc>
        <w:tc>
          <w:tcPr>
            <w:tcW w:w="1650" w:type="pct"/>
            <w:vAlign w:val="center"/>
            <w:hideMark/>
          </w:tcPr>
          <w:p w:rsidR="00BA6C09" w:rsidRPr="00BA6C09" w:rsidRDefault="00BA6C09" w:rsidP="00BA6C09">
            <w:pPr>
              <w:spacing w:before="0" w:after="0"/>
            </w:pPr>
            <w:r w:rsidRPr="00BA6C09">
              <w:t>Driss Ghaddab</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Eugenio Gianniti</w:t>
            </w:r>
          </w:p>
        </w:tc>
        <w:tc>
          <w:tcPr>
            <w:tcW w:w="1650" w:type="pct"/>
            <w:vAlign w:val="center"/>
            <w:hideMark/>
          </w:tcPr>
          <w:p w:rsidR="00BA6C09" w:rsidRPr="00BA6C09" w:rsidRDefault="00BA6C09" w:rsidP="00BA6C09">
            <w:pPr>
              <w:spacing w:before="0" w:after="0"/>
            </w:pPr>
            <w:r w:rsidRPr="00BA6C09">
              <w:t>Hartmut Gimpel</w:t>
            </w:r>
          </w:p>
        </w:tc>
        <w:tc>
          <w:tcPr>
            <w:tcW w:w="1650" w:type="pct"/>
            <w:vAlign w:val="center"/>
            <w:hideMark/>
          </w:tcPr>
          <w:p w:rsidR="00BA6C09" w:rsidRPr="00BA6C09" w:rsidRDefault="00BA6C09" w:rsidP="00BA6C09">
            <w:pPr>
              <w:spacing w:before="0" w:after="0"/>
            </w:pPr>
            <w:r w:rsidRPr="00BA6C09">
              <w:t>Michele Ginesi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Nicolo Giorgetti</w:t>
            </w:r>
          </w:p>
        </w:tc>
        <w:tc>
          <w:tcPr>
            <w:tcW w:w="1650" w:type="pct"/>
            <w:vAlign w:val="center"/>
            <w:hideMark/>
          </w:tcPr>
          <w:p w:rsidR="00BA6C09" w:rsidRPr="00BA6C09" w:rsidRDefault="00BA6C09" w:rsidP="00BA6C09">
            <w:pPr>
              <w:spacing w:before="0" w:after="0"/>
            </w:pPr>
            <w:r w:rsidRPr="00BA6C09">
              <w:t>Arun Giridhar</w:t>
            </w:r>
          </w:p>
        </w:tc>
        <w:tc>
          <w:tcPr>
            <w:tcW w:w="1650" w:type="pct"/>
            <w:vAlign w:val="center"/>
            <w:hideMark/>
          </w:tcPr>
          <w:p w:rsidR="00BA6C09" w:rsidRPr="00BA6C09" w:rsidRDefault="00BA6C09" w:rsidP="00BA6C09">
            <w:pPr>
              <w:spacing w:before="0" w:after="0"/>
            </w:pPr>
            <w:r w:rsidRPr="00BA6C09">
              <w:t>Michael D. Godfrey</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Dave Goel</w:t>
            </w:r>
          </w:p>
        </w:tc>
        <w:tc>
          <w:tcPr>
            <w:tcW w:w="1650" w:type="pct"/>
            <w:vAlign w:val="center"/>
            <w:hideMark/>
          </w:tcPr>
          <w:p w:rsidR="00BA6C09" w:rsidRPr="00BA6C09" w:rsidRDefault="00BA6C09" w:rsidP="00BA6C09">
            <w:pPr>
              <w:spacing w:before="0" w:after="0"/>
            </w:pPr>
            <w:r w:rsidRPr="00BA6C09">
              <w:t>Michael Goffioul</w:t>
            </w:r>
          </w:p>
        </w:tc>
        <w:tc>
          <w:tcPr>
            <w:tcW w:w="1650" w:type="pct"/>
            <w:vAlign w:val="center"/>
            <w:hideMark/>
          </w:tcPr>
          <w:p w:rsidR="00BA6C09" w:rsidRPr="00BA6C09" w:rsidRDefault="00BA6C09" w:rsidP="00BA6C09">
            <w:pPr>
              <w:spacing w:before="0" w:after="0"/>
            </w:pPr>
            <w:r w:rsidRPr="00BA6C09">
              <w:t>Glenn Golden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Tomislav Goles</w:t>
            </w:r>
          </w:p>
        </w:tc>
        <w:tc>
          <w:tcPr>
            <w:tcW w:w="1650" w:type="pct"/>
            <w:vAlign w:val="center"/>
            <w:hideMark/>
          </w:tcPr>
          <w:p w:rsidR="00BA6C09" w:rsidRPr="00BA6C09" w:rsidRDefault="00BA6C09" w:rsidP="00BA6C09">
            <w:pPr>
              <w:spacing w:before="0" w:after="0"/>
            </w:pPr>
            <w:r w:rsidRPr="00BA6C09">
              <w:t>Keith Goodman</w:t>
            </w:r>
          </w:p>
        </w:tc>
        <w:tc>
          <w:tcPr>
            <w:tcW w:w="1650" w:type="pct"/>
            <w:vAlign w:val="center"/>
            <w:hideMark/>
          </w:tcPr>
          <w:p w:rsidR="00BA6C09" w:rsidRPr="00BA6C09" w:rsidRDefault="00BA6C09" w:rsidP="00BA6C09">
            <w:pPr>
              <w:spacing w:before="0" w:after="0"/>
            </w:pPr>
            <w:r w:rsidRPr="00BA6C09">
              <w:t>Brian Gough</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Alexander Graf</w:t>
            </w:r>
          </w:p>
        </w:tc>
        <w:tc>
          <w:tcPr>
            <w:tcW w:w="1650" w:type="pct"/>
            <w:vAlign w:val="center"/>
            <w:hideMark/>
          </w:tcPr>
          <w:p w:rsidR="00BA6C09" w:rsidRPr="00BA6C09" w:rsidRDefault="00BA6C09" w:rsidP="00BA6C09">
            <w:pPr>
              <w:spacing w:before="0" w:after="0"/>
            </w:pPr>
            <w:r w:rsidRPr="00BA6C09">
              <w:t>Michael C. Grant</w:t>
            </w:r>
          </w:p>
        </w:tc>
        <w:tc>
          <w:tcPr>
            <w:tcW w:w="1650" w:type="pct"/>
            <w:vAlign w:val="center"/>
            <w:hideMark/>
          </w:tcPr>
          <w:p w:rsidR="00BA6C09" w:rsidRPr="00BA6C09" w:rsidRDefault="00BA6C09" w:rsidP="00BA6C09">
            <w:pPr>
              <w:spacing w:before="0" w:after="0"/>
            </w:pPr>
            <w:r w:rsidRPr="00BA6C09">
              <w:t>Steffen Groot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Etienne Grossmann</w:t>
            </w:r>
          </w:p>
        </w:tc>
        <w:tc>
          <w:tcPr>
            <w:tcW w:w="1650" w:type="pct"/>
            <w:vAlign w:val="center"/>
            <w:hideMark/>
          </w:tcPr>
          <w:p w:rsidR="00BA6C09" w:rsidRPr="00BA6C09" w:rsidRDefault="00BA6C09" w:rsidP="00BA6C09">
            <w:pPr>
              <w:spacing w:before="0" w:after="0"/>
            </w:pPr>
            <w:r w:rsidRPr="00BA6C09">
              <w:t>David Grundberg</w:t>
            </w:r>
          </w:p>
        </w:tc>
        <w:tc>
          <w:tcPr>
            <w:tcW w:w="1650" w:type="pct"/>
            <w:vAlign w:val="center"/>
            <w:hideMark/>
          </w:tcPr>
          <w:p w:rsidR="00BA6C09" w:rsidRPr="00BA6C09" w:rsidRDefault="00BA6C09" w:rsidP="00BA6C09">
            <w:pPr>
              <w:spacing w:before="0" w:after="0"/>
            </w:pPr>
            <w:r w:rsidRPr="00BA6C09">
              <w:t>Kyle Guinn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Vaibhav Gupta</w:t>
            </w:r>
          </w:p>
        </w:tc>
        <w:tc>
          <w:tcPr>
            <w:tcW w:w="1650" w:type="pct"/>
            <w:vAlign w:val="center"/>
            <w:hideMark/>
          </w:tcPr>
          <w:p w:rsidR="00BA6C09" w:rsidRPr="00BA6C09" w:rsidRDefault="00BA6C09" w:rsidP="00BA6C09">
            <w:pPr>
              <w:spacing w:before="0" w:after="0"/>
            </w:pPr>
            <w:r w:rsidRPr="00BA6C09">
              <w:t>Peter Gustafson</w:t>
            </w:r>
          </w:p>
        </w:tc>
        <w:tc>
          <w:tcPr>
            <w:tcW w:w="1650" w:type="pct"/>
            <w:vAlign w:val="center"/>
            <w:hideMark/>
          </w:tcPr>
          <w:p w:rsidR="00BA6C09" w:rsidRPr="00BA6C09" w:rsidRDefault="00BA6C09" w:rsidP="00BA6C09">
            <w:pPr>
              <w:spacing w:before="0" w:after="0"/>
            </w:pPr>
            <w:r w:rsidRPr="00BA6C09">
              <w:t>Kai Habel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Patrick Häcker</w:t>
            </w:r>
          </w:p>
        </w:tc>
        <w:tc>
          <w:tcPr>
            <w:tcW w:w="1650" w:type="pct"/>
            <w:vAlign w:val="center"/>
            <w:hideMark/>
          </w:tcPr>
          <w:p w:rsidR="00BA6C09" w:rsidRPr="00BA6C09" w:rsidRDefault="00BA6C09" w:rsidP="00BA6C09">
            <w:pPr>
              <w:spacing w:before="0" w:after="0"/>
            </w:pPr>
            <w:r w:rsidRPr="00BA6C09">
              <w:t>William P. Y. Hadisoeseno</w:t>
            </w:r>
          </w:p>
        </w:tc>
        <w:tc>
          <w:tcPr>
            <w:tcW w:w="1650" w:type="pct"/>
            <w:vAlign w:val="center"/>
            <w:hideMark/>
          </w:tcPr>
          <w:p w:rsidR="00BA6C09" w:rsidRPr="00BA6C09" w:rsidRDefault="00BA6C09" w:rsidP="00BA6C09">
            <w:pPr>
              <w:spacing w:before="0" w:after="0"/>
            </w:pPr>
            <w:r w:rsidRPr="00BA6C09">
              <w:t>Jaroslav Hajek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Benjamin Hall</w:t>
            </w:r>
          </w:p>
        </w:tc>
        <w:tc>
          <w:tcPr>
            <w:tcW w:w="1650" w:type="pct"/>
            <w:vAlign w:val="center"/>
            <w:hideMark/>
          </w:tcPr>
          <w:p w:rsidR="00BA6C09" w:rsidRPr="00BA6C09" w:rsidRDefault="00BA6C09" w:rsidP="00BA6C09">
            <w:pPr>
              <w:spacing w:before="0" w:after="0"/>
            </w:pPr>
            <w:r w:rsidRPr="00BA6C09">
              <w:t>Alexander Hansen</w:t>
            </w:r>
          </w:p>
        </w:tc>
        <w:tc>
          <w:tcPr>
            <w:tcW w:w="1650" w:type="pct"/>
            <w:vAlign w:val="center"/>
            <w:hideMark/>
          </w:tcPr>
          <w:p w:rsidR="00BA6C09" w:rsidRPr="00BA6C09" w:rsidRDefault="00BA6C09" w:rsidP="00BA6C09">
            <w:pPr>
              <w:spacing w:before="0" w:after="0"/>
            </w:pPr>
            <w:r w:rsidRPr="00BA6C09">
              <w:t>Kim Hansen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Gene Harvey</w:t>
            </w:r>
          </w:p>
        </w:tc>
        <w:tc>
          <w:tcPr>
            <w:tcW w:w="1650" w:type="pct"/>
            <w:vAlign w:val="center"/>
            <w:hideMark/>
          </w:tcPr>
          <w:p w:rsidR="00BA6C09" w:rsidRPr="00BA6C09" w:rsidRDefault="00BA6C09" w:rsidP="00BA6C09">
            <w:pPr>
              <w:spacing w:before="0" w:after="0"/>
            </w:pPr>
            <w:r w:rsidRPr="00BA6C09">
              <w:t>Søren Hauberg</w:t>
            </w:r>
          </w:p>
        </w:tc>
        <w:tc>
          <w:tcPr>
            <w:tcW w:w="1650" w:type="pct"/>
            <w:vAlign w:val="center"/>
            <w:hideMark/>
          </w:tcPr>
          <w:p w:rsidR="00BA6C09" w:rsidRPr="00BA6C09" w:rsidRDefault="00BA6C09" w:rsidP="00BA6C09">
            <w:pPr>
              <w:spacing w:before="0" w:after="0"/>
            </w:pPr>
            <w:r w:rsidRPr="00BA6C09">
              <w:t>Dave Hawthorne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Oliver Heimlich</w:t>
            </w:r>
          </w:p>
        </w:tc>
        <w:tc>
          <w:tcPr>
            <w:tcW w:w="1650" w:type="pct"/>
            <w:vAlign w:val="center"/>
            <w:hideMark/>
          </w:tcPr>
          <w:p w:rsidR="00BA6C09" w:rsidRPr="00BA6C09" w:rsidRDefault="00BA6C09" w:rsidP="00BA6C09">
            <w:pPr>
              <w:spacing w:before="0" w:after="0"/>
            </w:pPr>
            <w:r w:rsidRPr="00BA6C09">
              <w:t>Daniel Heiserer</w:t>
            </w:r>
          </w:p>
        </w:tc>
        <w:tc>
          <w:tcPr>
            <w:tcW w:w="1650" w:type="pct"/>
            <w:vAlign w:val="center"/>
            <w:hideMark/>
          </w:tcPr>
          <w:p w:rsidR="00BA6C09" w:rsidRPr="00BA6C09" w:rsidRDefault="00BA6C09" w:rsidP="00BA6C09">
            <w:pPr>
              <w:spacing w:before="0" w:after="0"/>
            </w:pPr>
            <w:r w:rsidRPr="00BA6C09">
              <w:t>Piotr Held</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Martin Helm</w:t>
            </w:r>
          </w:p>
        </w:tc>
        <w:tc>
          <w:tcPr>
            <w:tcW w:w="1650" w:type="pct"/>
            <w:vAlign w:val="center"/>
            <w:hideMark/>
          </w:tcPr>
          <w:p w:rsidR="00BA6C09" w:rsidRPr="00BA6C09" w:rsidRDefault="00BA6C09" w:rsidP="00BA6C09">
            <w:pPr>
              <w:spacing w:before="0" w:after="0"/>
            </w:pPr>
            <w:r w:rsidRPr="00BA6C09">
              <w:t>Stefan Hepp</w:t>
            </w:r>
          </w:p>
        </w:tc>
        <w:tc>
          <w:tcPr>
            <w:tcW w:w="1650" w:type="pct"/>
            <w:vAlign w:val="center"/>
            <w:hideMark/>
          </w:tcPr>
          <w:p w:rsidR="00BA6C09" w:rsidRPr="00BA6C09" w:rsidRDefault="00BA6C09" w:rsidP="00BA6C09">
            <w:pPr>
              <w:spacing w:before="0" w:after="0"/>
            </w:pPr>
            <w:r w:rsidRPr="00BA6C09">
              <w:t>Martin Hepperle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Jordi Gutiérrez Hermoso</w:t>
            </w:r>
          </w:p>
        </w:tc>
        <w:tc>
          <w:tcPr>
            <w:tcW w:w="1650" w:type="pct"/>
            <w:vAlign w:val="center"/>
            <w:hideMark/>
          </w:tcPr>
          <w:p w:rsidR="00BA6C09" w:rsidRPr="00BA6C09" w:rsidRDefault="00BA6C09" w:rsidP="00BA6C09">
            <w:pPr>
              <w:spacing w:before="0" w:after="0"/>
            </w:pPr>
            <w:r w:rsidRPr="00BA6C09">
              <w:t>Israel Herraiz</w:t>
            </w:r>
          </w:p>
        </w:tc>
        <w:tc>
          <w:tcPr>
            <w:tcW w:w="1650" w:type="pct"/>
            <w:vAlign w:val="center"/>
            <w:hideMark/>
          </w:tcPr>
          <w:p w:rsidR="00BA6C09" w:rsidRPr="00BA6C09" w:rsidRDefault="00BA6C09" w:rsidP="00BA6C09">
            <w:pPr>
              <w:spacing w:before="0" w:after="0"/>
            </w:pPr>
            <w:r w:rsidRPr="00BA6C09">
              <w:t>Yozo Hida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Christian Himpe</w:t>
            </w:r>
          </w:p>
        </w:tc>
        <w:tc>
          <w:tcPr>
            <w:tcW w:w="1650" w:type="pct"/>
            <w:vAlign w:val="center"/>
            <w:hideMark/>
          </w:tcPr>
          <w:p w:rsidR="00BA6C09" w:rsidRPr="00BA6C09" w:rsidRDefault="00BA6C09" w:rsidP="00BA6C09">
            <w:pPr>
              <w:spacing w:before="0" w:after="0"/>
            </w:pPr>
            <w:r w:rsidRPr="00BA6C09">
              <w:t>Ryan Hinton</w:t>
            </w:r>
          </w:p>
        </w:tc>
        <w:tc>
          <w:tcPr>
            <w:tcW w:w="1650" w:type="pct"/>
            <w:vAlign w:val="center"/>
            <w:hideMark/>
          </w:tcPr>
          <w:p w:rsidR="00BA6C09" w:rsidRPr="00BA6C09" w:rsidRDefault="00BA6C09" w:rsidP="00BA6C09">
            <w:pPr>
              <w:spacing w:before="0" w:after="0"/>
            </w:pPr>
            <w:r w:rsidRPr="00BA6C09">
              <w:t>Roman Hodek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lastRenderedPageBreak/>
              <w:t>A. Scottedward Hodel</w:t>
            </w:r>
          </w:p>
        </w:tc>
        <w:tc>
          <w:tcPr>
            <w:tcW w:w="1650" w:type="pct"/>
            <w:vAlign w:val="center"/>
            <w:hideMark/>
          </w:tcPr>
          <w:p w:rsidR="00BA6C09" w:rsidRPr="00BA6C09" w:rsidRDefault="00BA6C09" w:rsidP="00BA6C09">
            <w:pPr>
              <w:spacing w:before="0" w:after="0"/>
            </w:pPr>
            <w:r w:rsidRPr="00BA6C09">
              <w:t>Júlio Hoffimann</w:t>
            </w:r>
          </w:p>
        </w:tc>
        <w:tc>
          <w:tcPr>
            <w:tcW w:w="1650" w:type="pct"/>
            <w:vAlign w:val="center"/>
            <w:hideMark/>
          </w:tcPr>
          <w:p w:rsidR="00BA6C09" w:rsidRPr="00BA6C09" w:rsidRDefault="00BA6C09" w:rsidP="00BA6C09">
            <w:pPr>
              <w:spacing w:before="0" w:after="0"/>
            </w:pPr>
            <w:r w:rsidRPr="00BA6C09">
              <w:t>Richard Allan Holcombe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Tom Holroyd</w:t>
            </w:r>
          </w:p>
        </w:tc>
        <w:tc>
          <w:tcPr>
            <w:tcW w:w="1650" w:type="pct"/>
            <w:vAlign w:val="center"/>
            <w:hideMark/>
          </w:tcPr>
          <w:p w:rsidR="00BA6C09" w:rsidRPr="00BA6C09" w:rsidRDefault="00BA6C09" w:rsidP="00BA6C09">
            <w:pPr>
              <w:spacing w:before="0" w:after="0"/>
            </w:pPr>
            <w:r w:rsidRPr="00BA6C09">
              <w:t>David Hoover</w:t>
            </w:r>
          </w:p>
        </w:tc>
        <w:tc>
          <w:tcPr>
            <w:tcW w:w="1650" w:type="pct"/>
            <w:vAlign w:val="center"/>
            <w:hideMark/>
          </w:tcPr>
          <w:p w:rsidR="00BA6C09" w:rsidRPr="00BA6C09" w:rsidRDefault="00BA6C09" w:rsidP="00BA6C09">
            <w:pPr>
              <w:spacing w:before="0" w:after="0"/>
            </w:pPr>
            <w:r w:rsidRPr="00BA6C09">
              <w:t>Kurt Hornik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Craig Hudson</w:t>
            </w:r>
          </w:p>
        </w:tc>
        <w:tc>
          <w:tcPr>
            <w:tcW w:w="1650" w:type="pct"/>
            <w:vAlign w:val="center"/>
            <w:hideMark/>
          </w:tcPr>
          <w:p w:rsidR="00BA6C09" w:rsidRPr="00BA6C09" w:rsidRDefault="00BA6C09" w:rsidP="00BA6C09">
            <w:pPr>
              <w:spacing w:before="0" w:after="0"/>
            </w:pPr>
            <w:r w:rsidRPr="00BA6C09">
              <w:t>Christopher Hulbert</w:t>
            </w:r>
          </w:p>
        </w:tc>
        <w:tc>
          <w:tcPr>
            <w:tcW w:w="1650" w:type="pct"/>
            <w:vAlign w:val="center"/>
            <w:hideMark/>
          </w:tcPr>
          <w:p w:rsidR="00BA6C09" w:rsidRPr="00BA6C09" w:rsidRDefault="00BA6C09" w:rsidP="00BA6C09">
            <w:pPr>
              <w:spacing w:before="0" w:after="0"/>
            </w:pPr>
            <w:r w:rsidRPr="00BA6C09">
              <w:t>Cyril Humbert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John Hunt</w:t>
            </w:r>
          </w:p>
        </w:tc>
        <w:tc>
          <w:tcPr>
            <w:tcW w:w="1650" w:type="pct"/>
            <w:vAlign w:val="center"/>
            <w:hideMark/>
          </w:tcPr>
          <w:p w:rsidR="00BA6C09" w:rsidRPr="00BA6C09" w:rsidRDefault="00BA6C09" w:rsidP="00BA6C09">
            <w:pPr>
              <w:spacing w:before="0" w:after="0"/>
            </w:pPr>
            <w:r w:rsidRPr="00BA6C09">
              <w:t>Stefan Husmann</w:t>
            </w:r>
          </w:p>
        </w:tc>
        <w:tc>
          <w:tcPr>
            <w:tcW w:w="1650" w:type="pct"/>
            <w:vAlign w:val="center"/>
            <w:hideMark/>
          </w:tcPr>
          <w:p w:rsidR="00BA6C09" w:rsidRPr="00BA6C09" w:rsidRDefault="00BA6C09" w:rsidP="00BA6C09">
            <w:pPr>
              <w:spacing w:before="0" w:after="0"/>
            </w:pPr>
            <w:r w:rsidRPr="00BA6C09">
              <w:t>Teemu Ikonen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Alan W. Irwin</w:t>
            </w:r>
          </w:p>
        </w:tc>
        <w:tc>
          <w:tcPr>
            <w:tcW w:w="1650" w:type="pct"/>
            <w:vAlign w:val="center"/>
            <w:hideMark/>
          </w:tcPr>
          <w:p w:rsidR="00BA6C09" w:rsidRPr="00BA6C09" w:rsidRDefault="00BA6C09" w:rsidP="00BA6C09">
            <w:pPr>
              <w:spacing w:before="0" w:after="0"/>
            </w:pPr>
            <w:r w:rsidRPr="00BA6C09">
              <w:t>Allan Jacobs</w:t>
            </w:r>
          </w:p>
        </w:tc>
        <w:tc>
          <w:tcPr>
            <w:tcW w:w="1650" w:type="pct"/>
            <w:vAlign w:val="center"/>
            <w:hideMark/>
          </w:tcPr>
          <w:p w:rsidR="00BA6C09" w:rsidRPr="00BA6C09" w:rsidRDefault="00BA6C09" w:rsidP="00BA6C09">
            <w:pPr>
              <w:spacing w:before="0" w:after="0"/>
            </w:pPr>
            <w:r w:rsidRPr="00BA6C09">
              <w:t>Marcel Jacobse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Geoff Jacobsen</w:t>
            </w:r>
          </w:p>
        </w:tc>
        <w:tc>
          <w:tcPr>
            <w:tcW w:w="1650" w:type="pct"/>
            <w:vAlign w:val="center"/>
            <w:hideMark/>
          </w:tcPr>
          <w:p w:rsidR="00BA6C09" w:rsidRPr="00BA6C09" w:rsidRDefault="00BA6C09" w:rsidP="00BA6C09">
            <w:pPr>
              <w:spacing w:before="0" w:after="0"/>
            </w:pPr>
            <w:r w:rsidRPr="00BA6C09">
              <w:t>Vytautas Jančauskas</w:t>
            </w:r>
          </w:p>
        </w:tc>
        <w:tc>
          <w:tcPr>
            <w:tcW w:w="1650" w:type="pct"/>
            <w:vAlign w:val="center"/>
            <w:hideMark/>
          </w:tcPr>
          <w:p w:rsidR="00BA6C09" w:rsidRPr="00BA6C09" w:rsidRDefault="00BA6C09" w:rsidP="00BA6C09">
            <w:pPr>
              <w:spacing w:before="0" w:after="0"/>
            </w:pPr>
            <w:r w:rsidRPr="00BA6C09">
              <w:t>Andrew Janke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Nicholas R. Jankowski</w:t>
            </w:r>
          </w:p>
        </w:tc>
        <w:tc>
          <w:tcPr>
            <w:tcW w:w="1650" w:type="pct"/>
            <w:vAlign w:val="center"/>
            <w:hideMark/>
          </w:tcPr>
          <w:p w:rsidR="00BA6C09" w:rsidRPr="00BA6C09" w:rsidRDefault="00BA6C09" w:rsidP="00BA6C09">
            <w:pPr>
              <w:spacing w:before="0" w:after="0"/>
            </w:pPr>
            <w:r w:rsidRPr="00BA6C09">
              <w:t>Mats Jansson</w:t>
            </w:r>
          </w:p>
        </w:tc>
        <w:tc>
          <w:tcPr>
            <w:tcW w:w="1650" w:type="pct"/>
            <w:vAlign w:val="center"/>
            <w:hideMark/>
          </w:tcPr>
          <w:p w:rsidR="00BA6C09" w:rsidRPr="00BA6C09" w:rsidRDefault="00BA6C09" w:rsidP="00BA6C09">
            <w:pPr>
              <w:spacing w:before="0" w:after="0"/>
            </w:pPr>
            <w:r w:rsidRPr="00BA6C09">
              <w:t>Robert Jenssen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Cai Jianming</w:t>
            </w:r>
          </w:p>
        </w:tc>
        <w:tc>
          <w:tcPr>
            <w:tcW w:w="1650" w:type="pct"/>
            <w:vAlign w:val="center"/>
            <w:hideMark/>
          </w:tcPr>
          <w:p w:rsidR="00BA6C09" w:rsidRPr="00BA6C09" w:rsidRDefault="00BA6C09" w:rsidP="00BA6C09">
            <w:pPr>
              <w:spacing w:before="0" w:after="0"/>
            </w:pPr>
            <w:r w:rsidRPr="00BA6C09">
              <w:t>Steven G. Johnson</w:t>
            </w:r>
          </w:p>
        </w:tc>
        <w:tc>
          <w:tcPr>
            <w:tcW w:w="1650" w:type="pct"/>
            <w:vAlign w:val="center"/>
            <w:hideMark/>
          </w:tcPr>
          <w:p w:rsidR="00BA6C09" w:rsidRPr="00BA6C09" w:rsidRDefault="00BA6C09" w:rsidP="00BA6C09">
            <w:pPr>
              <w:spacing w:before="0" w:after="0"/>
            </w:pPr>
            <w:r w:rsidRPr="00BA6C09">
              <w:t>Heikki Junes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Matthias Jüschke</w:t>
            </w:r>
          </w:p>
        </w:tc>
        <w:tc>
          <w:tcPr>
            <w:tcW w:w="1650" w:type="pct"/>
            <w:vAlign w:val="center"/>
            <w:hideMark/>
          </w:tcPr>
          <w:p w:rsidR="00BA6C09" w:rsidRPr="00BA6C09" w:rsidRDefault="00BA6C09" w:rsidP="00BA6C09">
            <w:pPr>
              <w:spacing w:before="0" w:after="0"/>
            </w:pPr>
            <w:r w:rsidRPr="00BA6C09">
              <w:t>Atsushi Kajita</w:t>
            </w:r>
          </w:p>
        </w:tc>
        <w:tc>
          <w:tcPr>
            <w:tcW w:w="1650" w:type="pct"/>
            <w:vAlign w:val="center"/>
            <w:hideMark/>
          </w:tcPr>
          <w:p w:rsidR="00BA6C09" w:rsidRPr="00BA6C09" w:rsidRDefault="00BA6C09" w:rsidP="00BA6C09">
            <w:pPr>
              <w:spacing w:before="0" w:after="0"/>
            </w:pPr>
            <w:r w:rsidRPr="00BA6C09">
              <w:t>Jarkko Kaleva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Avinoam Kalma</w:t>
            </w:r>
          </w:p>
        </w:tc>
        <w:tc>
          <w:tcPr>
            <w:tcW w:w="1650" w:type="pct"/>
            <w:vAlign w:val="center"/>
            <w:hideMark/>
          </w:tcPr>
          <w:p w:rsidR="00BA6C09" w:rsidRPr="00BA6C09" w:rsidRDefault="00BA6C09" w:rsidP="00BA6C09">
            <w:pPr>
              <w:spacing w:before="0" w:after="0"/>
            </w:pPr>
            <w:r w:rsidRPr="00BA6C09">
              <w:t>Mohamed Kamoun</w:t>
            </w:r>
          </w:p>
        </w:tc>
        <w:tc>
          <w:tcPr>
            <w:tcW w:w="1650" w:type="pct"/>
            <w:vAlign w:val="center"/>
            <w:hideMark/>
          </w:tcPr>
          <w:p w:rsidR="00BA6C09" w:rsidRPr="00BA6C09" w:rsidRDefault="00BA6C09" w:rsidP="00BA6C09">
            <w:pPr>
              <w:spacing w:before="0" w:after="0"/>
            </w:pPr>
            <w:r w:rsidRPr="00BA6C09">
              <w:t>Lute Kamstra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Fotios Kasolis</w:t>
            </w:r>
          </w:p>
        </w:tc>
        <w:tc>
          <w:tcPr>
            <w:tcW w:w="1650" w:type="pct"/>
            <w:vAlign w:val="center"/>
            <w:hideMark/>
          </w:tcPr>
          <w:p w:rsidR="00BA6C09" w:rsidRPr="00BA6C09" w:rsidRDefault="00BA6C09" w:rsidP="00BA6C09">
            <w:pPr>
              <w:spacing w:before="0" w:after="0"/>
            </w:pPr>
            <w:r w:rsidRPr="00BA6C09">
              <w:t>Thomas Kasper</w:t>
            </w:r>
          </w:p>
        </w:tc>
        <w:tc>
          <w:tcPr>
            <w:tcW w:w="1650" w:type="pct"/>
            <w:vAlign w:val="center"/>
            <w:hideMark/>
          </w:tcPr>
          <w:p w:rsidR="00BA6C09" w:rsidRPr="00BA6C09" w:rsidRDefault="00BA6C09" w:rsidP="00BA6C09">
            <w:pPr>
              <w:spacing w:before="0" w:after="0"/>
            </w:pPr>
            <w:r w:rsidRPr="00BA6C09">
              <w:t>Christof Kaufmann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Joel Keay</w:t>
            </w:r>
          </w:p>
        </w:tc>
        <w:tc>
          <w:tcPr>
            <w:tcW w:w="1650" w:type="pct"/>
            <w:vAlign w:val="center"/>
            <w:hideMark/>
          </w:tcPr>
          <w:p w:rsidR="00BA6C09" w:rsidRPr="00BA6C09" w:rsidRDefault="00BA6C09" w:rsidP="00BA6C09">
            <w:pPr>
              <w:spacing w:before="0" w:after="0"/>
            </w:pPr>
            <w:r w:rsidRPr="00BA6C09">
              <w:t>Mumit Khan</w:t>
            </w:r>
          </w:p>
        </w:tc>
        <w:tc>
          <w:tcPr>
            <w:tcW w:w="1650" w:type="pct"/>
            <w:vAlign w:val="center"/>
            <w:hideMark/>
          </w:tcPr>
          <w:p w:rsidR="00BA6C09" w:rsidRPr="00BA6C09" w:rsidRDefault="00BA6C09" w:rsidP="00BA6C09">
            <w:pPr>
              <w:spacing w:before="0" w:after="0"/>
            </w:pPr>
            <w:r w:rsidRPr="00BA6C09">
              <w:t>Paul Kienzle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Lars Kindermann</w:t>
            </w:r>
          </w:p>
        </w:tc>
        <w:tc>
          <w:tcPr>
            <w:tcW w:w="1650" w:type="pct"/>
            <w:vAlign w:val="center"/>
            <w:hideMark/>
          </w:tcPr>
          <w:p w:rsidR="00BA6C09" w:rsidRPr="00BA6C09" w:rsidRDefault="00BA6C09" w:rsidP="00BA6C09">
            <w:pPr>
              <w:spacing w:before="0" w:after="0"/>
            </w:pPr>
            <w:r w:rsidRPr="00BA6C09">
              <w:t>Aaron A. King</w:t>
            </w:r>
          </w:p>
        </w:tc>
        <w:tc>
          <w:tcPr>
            <w:tcW w:w="1650" w:type="pct"/>
            <w:vAlign w:val="center"/>
            <w:hideMark/>
          </w:tcPr>
          <w:p w:rsidR="00BA6C09" w:rsidRPr="00BA6C09" w:rsidRDefault="00BA6C09" w:rsidP="00BA6C09">
            <w:pPr>
              <w:spacing w:before="0" w:after="0"/>
            </w:pPr>
            <w:r w:rsidRPr="00BA6C09">
              <w:t>Erik Kjellson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Arno J. Klaassen</w:t>
            </w:r>
          </w:p>
        </w:tc>
        <w:tc>
          <w:tcPr>
            <w:tcW w:w="1650" w:type="pct"/>
            <w:vAlign w:val="center"/>
            <w:hideMark/>
          </w:tcPr>
          <w:p w:rsidR="00BA6C09" w:rsidRPr="00BA6C09" w:rsidRDefault="00BA6C09" w:rsidP="00BA6C09">
            <w:pPr>
              <w:spacing w:before="0" w:after="0"/>
            </w:pPr>
            <w:r w:rsidRPr="00BA6C09">
              <w:t>Alexander Klein</w:t>
            </w:r>
          </w:p>
        </w:tc>
        <w:tc>
          <w:tcPr>
            <w:tcW w:w="1650" w:type="pct"/>
            <w:vAlign w:val="center"/>
            <w:hideMark/>
          </w:tcPr>
          <w:p w:rsidR="00BA6C09" w:rsidRPr="00BA6C09" w:rsidRDefault="00BA6C09" w:rsidP="00BA6C09">
            <w:pPr>
              <w:spacing w:before="0" w:after="0"/>
            </w:pPr>
            <w:r w:rsidRPr="00BA6C09">
              <w:t>Lasse Kliemann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Geoffrey Knauth</w:t>
            </w:r>
          </w:p>
        </w:tc>
        <w:tc>
          <w:tcPr>
            <w:tcW w:w="1650" w:type="pct"/>
            <w:vAlign w:val="center"/>
            <w:hideMark/>
          </w:tcPr>
          <w:p w:rsidR="00BA6C09" w:rsidRPr="00BA6C09" w:rsidRDefault="00BA6C09" w:rsidP="00BA6C09">
            <w:pPr>
              <w:spacing w:before="0" w:after="0"/>
            </w:pPr>
            <w:r w:rsidRPr="00BA6C09">
              <w:t>Hendrik Koerner</w:t>
            </w:r>
          </w:p>
        </w:tc>
        <w:tc>
          <w:tcPr>
            <w:tcW w:w="1650" w:type="pct"/>
            <w:vAlign w:val="center"/>
            <w:hideMark/>
          </w:tcPr>
          <w:p w:rsidR="00BA6C09" w:rsidRPr="00BA6C09" w:rsidRDefault="00BA6C09" w:rsidP="00BA6C09">
            <w:pPr>
              <w:spacing w:before="0" w:after="0"/>
            </w:pPr>
            <w:r w:rsidRPr="00BA6C09">
              <w:t>Martin Köhler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Heine Kolltveit</w:t>
            </w:r>
          </w:p>
        </w:tc>
        <w:tc>
          <w:tcPr>
            <w:tcW w:w="1650" w:type="pct"/>
            <w:vAlign w:val="center"/>
            <w:hideMark/>
          </w:tcPr>
          <w:p w:rsidR="00BA6C09" w:rsidRPr="00BA6C09" w:rsidRDefault="00BA6C09" w:rsidP="00BA6C09">
            <w:pPr>
              <w:spacing w:before="0" w:after="0"/>
            </w:pPr>
            <w:r w:rsidRPr="00BA6C09">
              <w:t>Peter Konowski</w:t>
            </w:r>
          </w:p>
        </w:tc>
        <w:tc>
          <w:tcPr>
            <w:tcW w:w="1650" w:type="pct"/>
            <w:vAlign w:val="center"/>
            <w:hideMark/>
          </w:tcPr>
          <w:p w:rsidR="00BA6C09" w:rsidRPr="00BA6C09" w:rsidRDefault="00BA6C09" w:rsidP="00BA6C09">
            <w:pPr>
              <w:spacing w:before="0" w:after="0"/>
            </w:pPr>
            <w:r w:rsidRPr="00BA6C09">
              <w:t>Ken Kouno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Kacper Kowalik</w:t>
            </w:r>
          </w:p>
        </w:tc>
        <w:tc>
          <w:tcPr>
            <w:tcW w:w="1650" w:type="pct"/>
            <w:vAlign w:val="center"/>
            <w:hideMark/>
          </w:tcPr>
          <w:p w:rsidR="00BA6C09" w:rsidRPr="00BA6C09" w:rsidRDefault="00BA6C09" w:rsidP="00BA6C09">
            <w:pPr>
              <w:spacing w:before="0" w:after="0"/>
            </w:pPr>
            <w:r w:rsidRPr="00BA6C09">
              <w:t>Endre Kozma</w:t>
            </w:r>
          </w:p>
        </w:tc>
        <w:tc>
          <w:tcPr>
            <w:tcW w:w="1650" w:type="pct"/>
            <w:vAlign w:val="center"/>
            <w:hideMark/>
          </w:tcPr>
          <w:p w:rsidR="00BA6C09" w:rsidRPr="00BA6C09" w:rsidRDefault="00BA6C09" w:rsidP="00BA6C09">
            <w:pPr>
              <w:spacing w:before="0" w:after="0"/>
            </w:pPr>
            <w:r w:rsidRPr="00BA6C09">
              <w:t>Daniel Kraft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Nir Krakauer</w:t>
            </w:r>
          </w:p>
        </w:tc>
        <w:tc>
          <w:tcPr>
            <w:tcW w:w="1650" w:type="pct"/>
            <w:vAlign w:val="center"/>
            <w:hideMark/>
          </w:tcPr>
          <w:p w:rsidR="00BA6C09" w:rsidRPr="00BA6C09" w:rsidRDefault="00BA6C09" w:rsidP="00BA6C09">
            <w:pPr>
              <w:spacing w:before="0" w:after="0"/>
            </w:pPr>
            <w:r w:rsidRPr="00BA6C09">
              <w:t>Aravindh Krishnamoorthy</w:t>
            </w:r>
          </w:p>
        </w:tc>
        <w:tc>
          <w:tcPr>
            <w:tcW w:w="1650" w:type="pct"/>
            <w:vAlign w:val="center"/>
            <w:hideMark/>
          </w:tcPr>
          <w:p w:rsidR="00BA6C09" w:rsidRPr="00BA6C09" w:rsidRDefault="00BA6C09" w:rsidP="00BA6C09">
            <w:pPr>
              <w:spacing w:before="0" w:after="0"/>
            </w:pPr>
            <w:r w:rsidRPr="00BA6C09">
              <w:t>Oyvind Kristiansen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Artem Krosheninnikov</w:t>
            </w:r>
          </w:p>
        </w:tc>
        <w:tc>
          <w:tcPr>
            <w:tcW w:w="1650" w:type="pct"/>
            <w:vAlign w:val="center"/>
            <w:hideMark/>
          </w:tcPr>
          <w:p w:rsidR="00BA6C09" w:rsidRPr="00BA6C09" w:rsidRDefault="00BA6C09" w:rsidP="00BA6C09">
            <w:pPr>
              <w:spacing w:before="0" w:after="0"/>
            </w:pPr>
            <w:r w:rsidRPr="00BA6C09">
              <w:t>Piotr Krzyzanowski</w:t>
            </w:r>
          </w:p>
        </w:tc>
        <w:tc>
          <w:tcPr>
            <w:tcW w:w="1650" w:type="pct"/>
            <w:vAlign w:val="center"/>
            <w:hideMark/>
          </w:tcPr>
          <w:p w:rsidR="00BA6C09" w:rsidRPr="00BA6C09" w:rsidRDefault="00BA6C09" w:rsidP="00BA6C09">
            <w:pPr>
              <w:spacing w:before="0" w:after="0"/>
            </w:pPr>
            <w:r w:rsidRPr="00BA6C09">
              <w:t>Volker Kuhlmann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Ilya Kurdyukov</w:t>
            </w:r>
          </w:p>
        </w:tc>
        <w:tc>
          <w:tcPr>
            <w:tcW w:w="1650" w:type="pct"/>
            <w:vAlign w:val="center"/>
            <w:hideMark/>
          </w:tcPr>
          <w:p w:rsidR="00BA6C09" w:rsidRPr="00BA6C09" w:rsidRDefault="00BA6C09" w:rsidP="00BA6C09">
            <w:pPr>
              <w:spacing w:before="0" w:after="0"/>
            </w:pPr>
            <w:r w:rsidRPr="00BA6C09">
              <w:t>Tetsuro Kurita</w:t>
            </w:r>
          </w:p>
        </w:tc>
        <w:tc>
          <w:tcPr>
            <w:tcW w:w="1650" w:type="pct"/>
            <w:vAlign w:val="center"/>
            <w:hideMark/>
          </w:tcPr>
          <w:p w:rsidR="00BA6C09" w:rsidRPr="00BA6C09" w:rsidRDefault="00BA6C09" w:rsidP="00BA6C09">
            <w:pPr>
              <w:spacing w:before="0" w:after="0"/>
            </w:pPr>
            <w:r w:rsidRPr="00BA6C09">
              <w:t>Ben Kurtz</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Philipp Kutin</w:t>
            </w:r>
          </w:p>
        </w:tc>
        <w:tc>
          <w:tcPr>
            <w:tcW w:w="1650" w:type="pct"/>
            <w:vAlign w:val="center"/>
            <w:hideMark/>
          </w:tcPr>
          <w:p w:rsidR="00BA6C09" w:rsidRPr="00BA6C09" w:rsidRDefault="00BA6C09" w:rsidP="00BA6C09">
            <w:pPr>
              <w:spacing w:before="0" w:after="0"/>
            </w:pPr>
            <w:r w:rsidRPr="00BA6C09">
              <w:t>Miroslaw Kwasniak</w:t>
            </w:r>
          </w:p>
        </w:tc>
        <w:tc>
          <w:tcPr>
            <w:tcW w:w="1650" w:type="pct"/>
            <w:vAlign w:val="center"/>
            <w:hideMark/>
          </w:tcPr>
          <w:p w:rsidR="00BA6C09" w:rsidRPr="00BA6C09" w:rsidRDefault="00BA6C09" w:rsidP="00BA6C09">
            <w:pPr>
              <w:spacing w:before="0" w:after="0"/>
            </w:pPr>
            <w:r w:rsidRPr="00BA6C09">
              <w:t>Rafael Laboissiere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Kai Labusch</w:t>
            </w:r>
          </w:p>
        </w:tc>
        <w:tc>
          <w:tcPr>
            <w:tcW w:w="1650" w:type="pct"/>
            <w:vAlign w:val="center"/>
            <w:hideMark/>
          </w:tcPr>
          <w:p w:rsidR="00BA6C09" w:rsidRPr="00BA6C09" w:rsidRDefault="00BA6C09" w:rsidP="00BA6C09">
            <w:pPr>
              <w:spacing w:before="0" w:after="0"/>
            </w:pPr>
            <w:r w:rsidRPr="00BA6C09">
              <w:t>Claude Lacoursiere</w:t>
            </w:r>
          </w:p>
        </w:tc>
        <w:tc>
          <w:tcPr>
            <w:tcW w:w="1650" w:type="pct"/>
            <w:vAlign w:val="center"/>
            <w:hideMark/>
          </w:tcPr>
          <w:p w:rsidR="00BA6C09" w:rsidRPr="00BA6C09" w:rsidRDefault="00BA6C09" w:rsidP="00BA6C09">
            <w:pPr>
              <w:spacing w:before="0" w:after="0"/>
            </w:pPr>
            <w:r w:rsidRPr="00BA6C09">
              <w:t>Walter Landry</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Bill Lash</w:t>
            </w:r>
          </w:p>
        </w:tc>
        <w:tc>
          <w:tcPr>
            <w:tcW w:w="1650" w:type="pct"/>
            <w:vAlign w:val="center"/>
            <w:hideMark/>
          </w:tcPr>
          <w:p w:rsidR="00BA6C09" w:rsidRPr="00BA6C09" w:rsidRDefault="00BA6C09" w:rsidP="00BA6C09">
            <w:pPr>
              <w:spacing w:before="0" w:after="0"/>
            </w:pPr>
            <w:r w:rsidRPr="00BA6C09">
              <w:t>Dirk Laurie</w:t>
            </w:r>
          </w:p>
        </w:tc>
        <w:tc>
          <w:tcPr>
            <w:tcW w:w="1650" w:type="pct"/>
            <w:vAlign w:val="center"/>
            <w:hideMark/>
          </w:tcPr>
          <w:p w:rsidR="00BA6C09" w:rsidRPr="00BA6C09" w:rsidRDefault="00BA6C09" w:rsidP="00BA6C09">
            <w:pPr>
              <w:spacing w:before="0" w:after="0"/>
            </w:pPr>
            <w:r w:rsidRPr="00BA6C09">
              <w:t>Maurice LeBrun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Friedrich Leisch</w:t>
            </w:r>
          </w:p>
        </w:tc>
        <w:tc>
          <w:tcPr>
            <w:tcW w:w="1650" w:type="pct"/>
            <w:vAlign w:val="center"/>
            <w:hideMark/>
          </w:tcPr>
          <w:p w:rsidR="00BA6C09" w:rsidRPr="00BA6C09" w:rsidRDefault="00BA6C09" w:rsidP="00BA6C09">
            <w:pPr>
              <w:spacing w:before="0" w:after="0"/>
            </w:pPr>
            <w:r w:rsidRPr="00BA6C09">
              <w:t>Michael Leitner</w:t>
            </w:r>
          </w:p>
        </w:tc>
        <w:tc>
          <w:tcPr>
            <w:tcW w:w="1650" w:type="pct"/>
            <w:vAlign w:val="center"/>
            <w:hideMark/>
          </w:tcPr>
          <w:p w:rsidR="00BA6C09" w:rsidRPr="00BA6C09" w:rsidRDefault="00BA6C09" w:rsidP="00BA6C09">
            <w:pPr>
              <w:spacing w:before="0" w:after="0"/>
            </w:pPr>
            <w:r w:rsidRPr="00BA6C09">
              <w:t>Johannes Leuschner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Thorsten Liebig</w:t>
            </w:r>
          </w:p>
        </w:tc>
        <w:tc>
          <w:tcPr>
            <w:tcW w:w="1650" w:type="pct"/>
            <w:vAlign w:val="center"/>
            <w:hideMark/>
          </w:tcPr>
          <w:p w:rsidR="00BA6C09" w:rsidRPr="00BA6C09" w:rsidRDefault="00BA6C09" w:rsidP="00BA6C09">
            <w:pPr>
              <w:spacing w:before="0" w:after="0"/>
            </w:pPr>
            <w:r w:rsidRPr="00BA6C09">
              <w:t>Torsten Lilge</w:t>
            </w:r>
          </w:p>
        </w:tc>
        <w:tc>
          <w:tcPr>
            <w:tcW w:w="1650" w:type="pct"/>
            <w:vAlign w:val="center"/>
            <w:hideMark/>
          </w:tcPr>
          <w:p w:rsidR="00BA6C09" w:rsidRPr="00BA6C09" w:rsidRDefault="00BA6C09" w:rsidP="00BA6C09">
            <w:pPr>
              <w:spacing w:before="0" w:after="0"/>
            </w:pPr>
            <w:r w:rsidRPr="00BA6C09">
              <w:t>Jyh-miin Lin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Timo Lindfors</w:t>
            </w:r>
          </w:p>
        </w:tc>
        <w:tc>
          <w:tcPr>
            <w:tcW w:w="1650" w:type="pct"/>
            <w:vAlign w:val="center"/>
            <w:hideMark/>
          </w:tcPr>
          <w:p w:rsidR="00BA6C09" w:rsidRPr="00BA6C09" w:rsidRDefault="00BA6C09" w:rsidP="00BA6C09">
            <w:pPr>
              <w:spacing w:before="0" w:after="0"/>
            </w:pPr>
            <w:r w:rsidRPr="00BA6C09">
              <w:t>Benjamin Lindner</w:t>
            </w:r>
          </w:p>
        </w:tc>
        <w:tc>
          <w:tcPr>
            <w:tcW w:w="1650" w:type="pct"/>
            <w:vAlign w:val="center"/>
            <w:hideMark/>
          </w:tcPr>
          <w:p w:rsidR="00BA6C09" w:rsidRPr="00BA6C09" w:rsidRDefault="00BA6C09" w:rsidP="00BA6C09">
            <w:pPr>
              <w:spacing w:before="0" w:after="0"/>
            </w:pPr>
            <w:r w:rsidRPr="00BA6C09">
              <w:t>Ross Lippert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Yu Liu</w:t>
            </w:r>
          </w:p>
        </w:tc>
        <w:tc>
          <w:tcPr>
            <w:tcW w:w="1650" w:type="pct"/>
            <w:vAlign w:val="center"/>
            <w:hideMark/>
          </w:tcPr>
          <w:p w:rsidR="00BA6C09" w:rsidRPr="00BA6C09" w:rsidRDefault="00BA6C09" w:rsidP="00BA6C09">
            <w:pPr>
              <w:spacing w:before="0" w:after="0"/>
            </w:pPr>
            <w:r w:rsidRPr="00BA6C09">
              <w:t>David Livings</w:t>
            </w:r>
          </w:p>
        </w:tc>
        <w:tc>
          <w:tcPr>
            <w:tcW w:w="1650" w:type="pct"/>
            <w:vAlign w:val="center"/>
            <w:hideMark/>
          </w:tcPr>
          <w:p w:rsidR="00BA6C09" w:rsidRPr="00BA6C09" w:rsidRDefault="00BA6C09" w:rsidP="00BA6C09">
            <w:pPr>
              <w:spacing w:before="0" w:after="0"/>
            </w:pPr>
            <w:r w:rsidRPr="00BA6C09">
              <w:t>Barbara Locsi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Sebastien Loisel</w:t>
            </w:r>
          </w:p>
        </w:tc>
        <w:tc>
          <w:tcPr>
            <w:tcW w:w="1650" w:type="pct"/>
            <w:vAlign w:val="center"/>
            <w:hideMark/>
          </w:tcPr>
          <w:p w:rsidR="00BA6C09" w:rsidRPr="00BA6C09" w:rsidRDefault="00BA6C09" w:rsidP="00BA6C09">
            <w:pPr>
              <w:spacing w:before="0" w:after="0"/>
            </w:pPr>
            <w:r w:rsidRPr="00BA6C09">
              <w:t>Andrej Lojdl</w:t>
            </w:r>
          </w:p>
        </w:tc>
        <w:tc>
          <w:tcPr>
            <w:tcW w:w="1650" w:type="pct"/>
            <w:vAlign w:val="center"/>
            <w:hideMark/>
          </w:tcPr>
          <w:p w:rsidR="00BA6C09" w:rsidRPr="00BA6C09" w:rsidRDefault="00BA6C09" w:rsidP="00BA6C09">
            <w:pPr>
              <w:spacing w:before="0" w:after="0"/>
            </w:pPr>
            <w:r w:rsidRPr="00BA6C09">
              <w:t>Erik de Castro Lopo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Massimo Lorenzin</w:t>
            </w:r>
          </w:p>
        </w:tc>
        <w:tc>
          <w:tcPr>
            <w:tcW w:w="1650" w:type="pct"/>
            <w:vAlign w:val="center"/>
            <w:hideMark/>
          </w:tcPr>
          <w:p w:rsidR="00BA6C09" w:rsidRPr="00BA6C09" w:rsidRDefault="00BA6C09" w:rsidP="00BA6C09">
            <w:pPr>
              <w:spacing w:before="0" w:after="0"/>
            </w:pPr>
            <w:r w:rsidRPr="00BA6C09">
              <w:t>Emil Lucretiu</w:t>
            </w:r>
          </w:p>
        </w:tc>
        <w:tc>
          <w:tcPr>
            <w:tcW w:w="1650" w:type="pct"/>
            <w:vAlign w:val="center"/>
            <w:hideMark/>
          </w:tcPr>
          <w:p w:rsidR="00BA6C09" w:rsidRPr="00BA6C09" w:rsidRDefault="00BA6C09" w:rsidP="00BA6C09">
            <w:pPr>
              <w:spacing w:before="0" w:after="0"/>
            </w:pPr>
            <w:r w:rsidRPr="00BA6C09">
              <w:t>Yi-Hong Lyu</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Hoxide Ma</w:t>
            </w:r>
          </w:p>
        </w:tc>
        <w:tc>
          <w:tcPr>
            <w:tcW w:w="1650" w:type="pct"/>
            <w:vAlign w:val="center"/>
            <w:hideMark/>
          </w:tcPr>
          <w:p w:rsidR="00BA6C09" w:rsidRPr="00BA6C09" w:rsidRDefault="00BA6C09" w:rsidP="00BA6C09">
            <w:pPr>
              <w:spacing w:before="0" w:after="0"/>
            </w:pPr>
            <w:r w:rsidRPr="00BA6C09">
              <w:t>Colin Macdonald</w:t>
            </w:r>
          </w:p>
        </w:tc>
        <w:tc>
          <w:tcPr>
            <w:tcW w:w="1650" w:type="pct"/>
            <w:vAlign w:val="center"/>
            <w:hideMark/>
          </w:tcPr>
          <w:p w:rsidR="00BA6C09" w:rsidRPr="00BA6C09" w:rsidRDefault="00BA6C09" w:rsidP="00BA6C09">
            <w:pPr>
              <w:spacing w:before="0" w:after="0"/>
            </w:pPr>
            <w:r w:rsidRPr="00BA6C09">
              <w:t>James Macnicol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Jens-Uwe Mager</w:t>
            </w:r>
          </w:p>
        </w:tc>
        <w:tc>
          <w:tcPr>
            <w:tcW w:w="1650" w:type="pct"/>
            <w:vAlign w:val="center"/>
            <w:hideMark/>
          </w:tcPr>
          <w:p w:rsidR="00BA6C09" w:rsidRPr="00BA6C09" w:rsidRDefault="00BA6C09" w:rsidP="00BA6C09">
            <w:pPr>
              <w:spacing w:before="0" w:after="0"/>
            </w:pPr>
            <w:r w:rsidRPr="00BA6C09">
              <w:t>Stefan Mahr</w:t>
            </w:r>
          </w:p>
        </w:tc>
        <w:tc>
          <w:tcPr>
            <w:tcW w:w="1650" w:type="pct"/>
            <w:vAlign w:val="center"/>
            <w:hideMark/>
          </w:tcPr>
          <w:p w:rsidR="00BA6C09" w:rsidRPr="00BA6C09" w:rsidRDefault="00BA6C09" w:rsidP="00BA6C09">
            <w:pPr>
              <w:spacing w:before="0" w:after="0"/>
            </w:pPr>
            <w:r w:rsidRPr="00BA6C09">
              <w:t>Rob Mahurin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Alexander Mamonov</w:t>
            </w:r>
          </w:p>
        </w:tc>
        <w:tc>
          <w:tcPr>
            <w:tcW w:w="1650" w:type="pct"/>
            <w:vAlign w:val="center"/>
            <w:hideMark/>
          </w:tcPr>
          <w:p w:rsidR="00BA6C09" w:rsidRPr="00BA6C09" w:rsidRDefault="00BA6C09" w:rsidP="00BA6C09">
            <w:pPr>
              <w:spacing w:before="0" w:after="0"/>
            </w:pPr>
            <w:r w:rsidRPr="00BA6C09">
              <w:t>Ricardo Marranita</w:t>
            </w:r>
          </w:p>
        </w:tc>
        <w:tc>
          <w:tcPr>
            <w:tcW w:w="1650" w:type="pct"/>
            <w:vAlign w:val="center"/>
            <w:hideMark/>
          </w:tcPr>
          <w:p w:rsidR="00BA6C09" w:rsidRPr="00BA6C09" w:rsidRDefault="00BA6C09" w:rsidP="00BA6C09">
            <w:pPr>
              <w:spacing w:before="0" w:after="0"/>
            </w:pPr>
            <w:r w:rsidRPr="00BA6C09">
              <w:t>Orestes Mas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Axel Mathéi</w:t>
            </w:r>
          </w:p>
        </w:tc>
        <w:tc>
          <w:tcPr>
            <w:tcW w:w="1650" w:type="pct"/>
            <w:vAlign w:val="center"/>
            <w:hideMark/>
          </w:tcPr>
          <w:p w:rsidR="00BA6C09" w:rsidRPr="00BA6C09" w:rsidRDefault="00BA6C09" w:rsidP="00BA6C09">
            <w:pPr>
              <w:spacing w:before="0" w:after="0"/>
            </w:pPr>
            <w:r w:rsidRPr="00BA6C09">
              <w:t>Makoto Matsumoto</w:t>
            </w:r>
          </w:p>
        </w:tc>
        <w:tc>
          <w:tcPr>
            <w:tcW w:w="1650" w:type="pct"/>
            <w:vAlign w:val="center"/>
            <w:hideMark/>
          </w:tcPr>
          <w:p w:rsidR="00BA6C09" w:rsidRPr="00BA6C09" w:rsidRDefault="00BA6C09" w:rsidP="00BA6C09">
            <w:pPr>
              <w:spacing w:before="0" w:after="0"/>
            </w:pPr>
            <w:r w:rsidRPr="00BA6C09">
              <w:t>Tatsuro Matsuoka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Christoph Mayer</w:t>
            </w:r>
          </w:p>
        </w:tc>
        <w:tc>
          <w:tcPr>
            <w:tcW w:w="1650" w:type="pct"/>
            <w:vAlign w:val="center"/>
            <w:hideMark/>
          </w:tcPr>
          <w:p w:rsidR="00BA6C09" w:rsidRPr="00BA6C09" w:rsidRDefault="00BA6C09" w:rsidP="00BA6C09">
            <w:pPr>
              <w:spacing w:before="0" w:after="0"/>
            </w:pPr>
            <w:r w:rsidRPr="00BA6C09">
              <w:t>Laurent Mazet</w:t>
            </w:r>
          </w:p>
        </w:tc>
        <w:tc>
          <w:tcPr>
            <w:tcW w:w="1650" w:type="pct"/>
            <w:vAlign w:val="center"/>
            <w:hideMark/>
          </w:tcPr>
          <w:p w:rsidR="00BA6C09" w:rsidRPr="00BA6C09" w:rsidRDefault="00BA6C09" w:rsidP="00BA6C09">
            <w:pPr>
              <w:spacing w:before="0" w:after="0"/>
            </w:pPr>
            <w:r w:rsidRPr="00BA6C09">
              <w:t>G. D. McBain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Ronald van der Meer</w:t>
            </w:r>
          </w:p>
        </w:tc>
        <w:tc>
          <w:tcPr>
            <w:tcW w:w="1650" w:type="pct"/>
            <w:vAlign w:val="center"/>
            <w:hideMark/>
          </w:tcPr>
          <w:p w:rsidR="00BA6C09" w:rsidRPr="00BA6C09" w:rsidRDefault="00BA6C09" w:rsidP="00BA6C09">
            <w:pPr>
              <w:spacing w:before="0" w:after="0"/>
            </w:pPr>
            <w:r w:rsidRPr="00BA6C09">
              <w:t>Markus Meisinger</w:t>
            </w:r>
          </w:p>
        </w:tc>
        <w:tc>
          <w:tcPr>
            <w:tcW w:w="1650" w:type="pct"/>
            <w:vAlign w:val="center"/>
            <w:hideMark/>
          </w:tcPr>
          <w:p w:rsidR="00BA6C09" w:rsidRPr="00BA6C09" w:rsidRDefault="00BA6C09" w:rsidP="00BA6C09">
            <w:pPr>
              <w:spacing w:before="0" w:after="0"/>
            </w:pPr>
            <w:r w:rsidRPr="00BA6C09">
              <w:t>Júlio Hoffimann Mendes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Ed Meyer</w:t>
            </w:r>
          </w:p>
        </w:tc>
        <w:tc>
          <w:tcPr>
            <w:tcW w:w="1650" w:type="pct"/>
            <w:vAlign w:val="center"/>
            <w:hideMark/>
          </w:tcPr>
          <w:p w:rsidR="00BA6C09" w:rsidRPr="00BA6C09" w:rsidRDefault="00BA6C09" w:rsidP="00BA6C09">
            <w:pPr>
              <w:spacing w:before="0" w:after="0"/>
            </w:pPr>
            <w:r w:rsidRPr="00BA6C09">
              <w:t>Thorsten Meyer</w:t>
            </w:r>
          </w:p>
        </w:tc>
        <w:tc>
          <w:tcPr>
            <w:tcW w:w="1650" w:type="pct"/>
            <w:vAlign w:val="center"/>
            <w:hideMark/>
          </w:tcPr>
          <w:p w:rsidR="00BA6C09" w:rsidRPr="00BA6C09" w:rsidRDefault="00BA6C09" w:rsidP="00BA6C09">
            <w:pPr>
              <w:spacing w:before="0" w:after="0"/>
            </w:pPr>
            <w:r w:rsidRPr="00BA6C09">
              <w:t>Stefan Miereis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Petr Mikulik</w:t>
            </w:r>
          </w:p>
        </w:tc>
        <w:tc>
          <w:tcPr>
            <w:tcW w:w="1650" w:type="pct"/>
            <w:vAlign w:val="center"/>
            <w:hideMark/>
          </w:tcPr>
          <w:p w:rsidR="00BA6C09" w:rsidRPr="00BA6C09" w:rsidRDefault="00BA6C09" w:rsidP="00BA6C09">
            <w:pPr>
              <w:spacing w:before="0" w:after="0"/>
            </w:pPr>
            <w:r w:rsidRPr="00BA6C09">
              <w:t>Linton Miller</w:t>
            </w:r>
          </w:p>
        </w:tc>
        <w:tc>
          <w:tcPr>
            <w:tcW w:w="1650" w:type="pct"/>
            <w:vAlign w:val="center"/>
            <w:hideMark/>
          </w:tcPr>
          <w:p w:rsidR="00BA6C09" w:rsidRPr="00BA6C09" w:rsidRDefault="00BA6C09" w:rsidP="00BA6C09">
            <w:pPr>
              <w:spacing w:before="0" w:after="0"/>
            </w:pPr>
            <w:r w:rsidRPr="00BA6C09">
              <w:t>Mike Miller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lastRenderedPageBreak/>
              <w:t>Serviscope Minor</w:t>
            </w:r>
          </w:p>
        </w:tc>
        <w:tc>
          <w:tcPr>
            <w:tcW w:w="1650" w:type="pct"/>
            <w:vAlign w:val="center"/>
            <w:hideMark/>
          </w:tcPr>
          <w:p w:rsidR="00BA6C09" w:rsidRPr="00BA6C09" w:rsidRDefault="00BA6C09" w:rsidP="00BA6C09">
            <w:pPr>
              <w:spacing w:before="0" w:after="0"/>
            </w:pPr>
            <w:r w:rsidRPr="00BA6C09">
              <w:t>Stefan Monnier</w:t>
            </w:r>
          </w:p>
        </w:tc>
        <w:tc>
          <w:tcPr>
            <w:tcW w:w="1650" w:type="pct"/>
            <w:vAlign w:val="center"/>
            <w:hideMark/>
          </w:tcPr>
          <w:p w:rsidR="00BA6C09" w:rsidRPr="00BA6C09" w:rsidRDefault="00BA6C09" w:rsidP="00BA6C09">
            <w:pPr>
              <w:spacing w:before="0" w:after="0"/>
            </w:pPr>
            <w:r w:rsidRPr="00BA6C09">
              <w:t>Rafael Monteiro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Stephen Montgomery-Smith</w:t>
            </w:r>
          </w:p>
        </w:tc>
        <w:tc>
          <w:tcPr>
            <w:tcW w:w="1650" w:type="pct"/>
            <w:vAlign w:val="center"/>
            <w:hideMark/>
          </w:tcPr>
          <w:p w:rsidR="00BA6C09" w:rsidRPr="00BA6C09" w:rsidRDefault="00BA6C09" w:rsidP="00BA6C09">
            <w:pPr>
              <w:spacing w:before="0" w:after="0"/>
            </w:pPr>
            <w:r w:rsidRPr="00BA6C09">
              <w:t>Anthony Morast</w:t>
            </w:r>
          </w:p>
        </w:tc>
        <w:tc>
          <w:tcPr>
            <w:tcW w:w="1650" w:type="pct"/>
            <w:vAlign w:val="center"/>
            <w:hideMark/>
          </w:tcPr>
          <w:p w:rsidR="00BA6C09" w:rsidRPr="00BA6C09" w:rsidRDefault="00BA6C09" w:rsidP="00BA6C09">
            <w:pPr>
              <w:spacing w:before="0" w:after="0"/>
            </w:pPr>
            <w:r w:rsidRPr="00BA6C09">
              <w:t>Antoine Moreau</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Kai P. Mueller</w:t>
            </w:r>
          </w:p>
        </w:tc>
        <w:tc>
          <w:tcPr>
            <w:tcW w:w="1650" w:type="pct"/>
            <w:vAlign w:val="center"/>
            <w:hideMark/>
          </w:tcPr>
          <w:p w:rsidR="00BA6C09" w:rsidRPr="00BA6C09" w:rsidRDefault="00BA6C09" w:rsidP="00BA6C09">
            <w:pPr>
              <w:spacing w:before="0" w:after="0"/>
            </w:pPr>
            <w:r w:rsidRPr="00BA6C09">
              <w:t>Amod Mulay</w:t>
            </w:r>
          </w:p>
        </w:tc>
        <w:tc>
          <w:tcPr>
            <w:tcW w:w="1650" w:type="pct"/>
            <w:vAlign w:val="center"/>
            <w:hideMark/>
          </w:tcPr>
          <w:p w:rsidR="00BA6C09" w:rsidRPr="00BA6C09" w:rsidRDefault="00BA6C09" w:rsidP="00BA6C09">
            <w:pPr>
              <w:spacing w:before="0" w:after="0"/>
            </w:pPr>
            <w:r w:rsidRPr="00BA6C09">
              <w:t>Armin Müller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Hannes Müller</w:t>
            </w:r>
          </w:p>
        </w:tc>
        <w:tc>
          <w:tcPr>
            <w:tcW w:w="1650" w:type="pct"/>
            <w:vAlign w:val="center"/>
            <w:hideMark/>
          </w:tcPr>
          <w:p w:rsidR="00BA6C09" w:rsidRPr="00BA6C09" w:rsidRDefault="00BA6C09" w:rsidP="00BA6C09">
            <w:pPr>
              <w:spacing w:before="0" w:after="0"/>
            </w:pPr>
            <w:r w:rsidRPr="00BA6C09">
              <w:t>Victor Munoz</w:t>
            </w:r>
          </w:p>
        </w:tc>
        <w:tc>
          <w:tcPr>
            <w:tcW w:w="1650" w:type="pct"/>
            <w:vAlign w:val="center"/>
            <w:hideMark/>
          </w:tcPr>
          <w:p w:rsidR="00BA6C09" w:rsidRPr="00BA6C09" w:rsidRDefault="00BA6C09" w:rsidP="00BA6C09">
            <w:pPr>
              <w:spacing w:before="0" w:after="0"/>
            </w:pPr>
            <w:r w:rsidRPr="00BA6C09">
              <w:t>PrasannaKumar Muralidharan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Iain Murray</w:t>
            </w:r>
          </w:p>
        </w:tc>
        <w:tc>
          <w:tcPr>
            <w:tcW w:w="1650" w:type="pct"/>
            <w:vAlign w:val="center"/>
            <w:hideMark/>
          </w:tcPr>
          <w:p w:rsidR="00BA6C09" w:rsidRPr="00BA6C09" w:rsidRDefault="00BA6C09" w:rsidP="00BA6C09">
            <w:pPr>
              <w:spacing w:before="0" w:after="0"/>
            </w:pPr>
            <w:r w:rsidRPr="00BA6C09">
              <w:t>Nicholas Musolino</w:t>
            </w:r>
          </w:p>
        </w:tc>
        <w:tc>
          <w:tcPr>
            <w:tcW w:w="1650" w:type="pct"/>
            <w:vAlign w:val="center"/>
            <w:hideMark/>
          </w:tcPr>
          <w:p w:rsidR="00BA6C09" w:rsidRPr="00BA6C09" w:rsidRDefault="00BA6C09" w:rsidP="00BA6C09">
            <w:pPr>
              <w:spacing w:before="0" w:after="0"/>
            </w:pPr>
            <w:r w:rsidRPr="00BA6C09">
              <w:t>Markus Mützel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Carmen Navarrete</w:t>
            </w:r>
          </w:p>
        </w:tc>
        <w:tc>
          <w:tcPr>
            <w:tcW w:w="1650" w:type="pct"/>
            <w:vAlign w:val="center"/>
            <w:hideMark/>
          </w:tcPr>
          <w:p w:rsidR="00BA6C09" w:rsidRPr="00BA6C09" w:rsidRDefault="00BA6C09" w:rsidP="00BA6C09">
            <w:pPr>
              <w:spacing w:before="0" w:after="0"/>
            </w:pPr>
            <w:r w:rsidRPr="00BA6C09">
              <w:t>Todd Neal</w:t>
            </w:r>
          </w:p>
        </w:tc>
        <w:tc>
          <w:tcPr>
            <w:tcW w:w="1650" w:type="pct"/>
            <w:vAlign w:val="center"/>
            <w:hideMark/>
          </w:tcPr>
          <w:p w:rsidR="00BA6C09" w:rsidRPr="00BA6C09" w:rsidRDefault="00BA6C09" w:rsidP="00BA6C09">
            <w:pPr>
              <w:spacing w:before="0" w:after="0"/>
            </w:pPr>
            <w:r w:rsidRPr="00BA6C09">
              <w:t>Philip Nienhuis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Al Niessner</w:t>
            </w:r>
          </w:p>
        </w:tc>
        <w:tc>
          <w:tcPr>
            <w:tcW w:w="1650" w:type="pct"/>
            <w:vAlign w:val="center"/>
            <w:hideMark/>
          </w:tcPr>
          <w:p w:rsidR="00BA6C09" w:rsidRPr="00BA6C09" w:rsidRDefault="00BA6C09" w:rsidP="00BA6C09">
            <w:pPr>
              <w:spacing w:before="0" w:after="0"/>
            </w:pPr>
            <w:r w:rsidRPr="00BA6C09">
              <w:t>Felipe G. Nievinski</w:t>
            </w:r>
          </w:p>
        </w:tc>
        <w:tc>
          <w:tcPr>
            <w:tcW w:w="1650" w:type="pct"/>
            <w:vAlign w:val="center"/>
            <w:hideMark/>
          </w:tcPr>
          <w:p w:rsidR="00BA6C09" w:rsidRPr="00BA6C09" w:rsidRDefault="00BA6C09" w:rsidP="00BA6C09">
            <w:pPr>
              <w:spacing w:before="0" w:after="0"/>
            </w:pPr>
            <w:r w:rsidRPr="00BA6C09">
              <w:t>Rick Niles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Takuji Nishimura</w:t>
            </w:r>
          </w:p>
        </w:tc>
        <w:tc>
          <w:tcPr>
            <w:tcW w:w="1650" w:type="pct"/>
            <w:vAlign w:val="center"/>
            <w:hideMark/>
          </w:tcPr>
          <w:p w:rsidR="00BA6C09" w:rsidRPr="00BA6C09" w:rsidRDefault="00BA6C09" w:rsidP="00BA6C09">
            <w:pPr>
              <w:spacing w:before="0" w:after="0"/>
            </w:pPr>
            <w:r w:rsidRPr="00BA6C09">
              <w:t>Akira Noda</w:t>
            </w:r>
          </w:p>
        </w:tc>
        <w:tc>
          <w:tcPr>
            <w:tcW w:w="1650" w:type="pct"/>
            <w:vAlign w:val="center"/>
            <w:hideMark/>
          </w:tcPr>
          <w:p w:rsidR="00BA6C09" w:rsidRPr="00BA6C09" w:rsidRDefault="00BA6C09" w:rsidP="00BA6C09">
            <w:pPr>
              <w:spacing w:before="0" w:after="0"/>
            </w:pPr>
            <w:r w:rsidRPr="00BA6C09">
              <w:t>Kai Noda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Patrick Noffke</w:t>
            </w:r>
          </w:p>
        </w:tc>
        <w:tc>
          <w:tcPr>
            <w:tcW w:w="1650" w:type="pct"/>
            <w:vAlign w:val="center"/>
            <w:hideMark/>
          </w:tcPr>
          <w:p w:rsidR="00BA6C09" w:rsidRPr="00BA6C09" w:rsidRDefault="00BA6C09" w:rsidP="00BA6C09">
            <w:pPr>
              <w:spacing w:before="0" w:after="0"/>
            </w:pPr>
            <w:r w:rsidRPr="00BA6C09">
              <w:t>Victor Norton</w:t>
            </w:r>
          </w:p>
        </w:tc>
        <w:tc>
          <w:tcPr>
            <w:tcW w:w="1650" w:type="pct"/>
            <w:vAlign w:val="center"/>
            <w:hideMark/>
          </w:tcPr>
          <w:p w:rsidR="00BA6C09" w:rsidRPr="00BA6C09" w:rsidRDefault="00BA6C09" w:rsidP="00BA6C09">
            <w:pPr>
              <w:spacing w:before="0" w:after="0"/>
            </w:pPr>
            <w:r w:rsidRPr="00BA6C09">
              <w:t>Eric Norum</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Krzesimir Nowak</w:t>
            </w:r>
          </w:p>
        </w:tc>
        <w:tc>
          <w:tcPr>
            <w:tcW w:w="1650" w:type="pct"/>
            <w:vAlign w:val="center"/>
            <w:hideMark/>
          </w:tcPr>
          <w:p w:rsidR="00BA6C09" w:rsidRPr="00BA6C09" w:rsidRDefault="00BA6C09" w:rsidP="00BA6C09">
            <w:pPr>
              <w:spacing w:before="0" w:after="0"/>
            </w:pPr>
            <w:r w:rsidRPr="00BA6C09">
              <w:t>Michael O’Brien</w:t>
            </w:r>
          </w:p>
        </w:tc>
        <w:tc>
          <w:tcPr>
            <w:tcW w:w="1650" w:type="pct"/>
            <w:vAlign w:val="center"/>
            <w:hideMark/>
          </w:tcPr>
          <w:p w:rsidR="00BA6C09" w:rsidRPr="00BA6C09" w:rsidRDefault="00BA6C09" w:rsidP="00BA6C09">
            <w:pPr>
              <w:spacing w:before="0" w:after="0"/>
            </w:pPr>
            <w:r w:rsidRPr="00BA6C09">
              <w:t>Cillian O’Driscoll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Peter O’Gorman</w:t>
            </w:r>
          </w:p>
        </w:tc>
        <w:tc>
          <w:tcPr>
            <w:tcW w:w="1650" w:type="pct"/>
            <w:vAlign w:val="center"/>
            <w:hideMark/>
          </w:tcPr>
          <w:p w:rsidR="00BA6C09" w:rsidRPr="00BA6C09" w:rsidRDefault="00BA6C09" w:rsidP="00BA6C09">
            <w:pPr>
              <w:spacing w:before="0" w:after="0"/>
            </w:pPr>
            <w:r w:rsidRPr="00BA6C09">
              <w:t>Thorsten Ohl</w:t>
            </w:r>
          </w:p>
        </w:tc>
        <w:tc>
          <w:tcPr>
            <w:tcW w:w="1650" w:type="pct"/>
            <w:vAlign w:val="center"/>
            <w:hideMark/>
          </w:tcPr>
          <w:p w:rsidR="00BA6C09" w:rsidRPr="00BA6C09" w:rsidRDefault="00BA6C09" w:rsidP="00BA6C09">
            <w:pPr>
              <w:spacing w:before="0" w:after="0"/>
            </w:pPr>
            <w:r w:rsidRPr="00BA6C09">
              <w:t>Kai T. Ohlhus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Serkan Önder</w:t>
            </w:r>
          </w:p>
        </w:tc>
        <w:tc>
          <w:tcPr>
            <w:tcW w:w="1650" w:type="pct"/>
            <w:vAlign w:val="center"/>
            <w:hideMark/>
          </w:tcPr>
          <w:p w:rsidR="00BA6C09" w:rsidRPr="00BA6C09" w:rsidRDefault="00BA6C09" w:rsidP="00BA6C09">
            <w:pPr>
              <w:spacing w:before="0" w:after="0"/>
            </w:pPr>
            <w:r w:rsidRPr="00BA6C09">
              <w:t>Arno Onken</w:t>
            </w:r>
          </w:p>
        </w:tc>
        <w:tc>
          <w:tcPr>
            <w:tcW w:w="1650" w:type="pct"/>
            <w:vAlign w:val="center"/>
            <w:hideMark/>
          </w:tcPr>
          <w:p w:rsidR="00BA6C09" w:rsidRPr="00BA6C09" w:rsidRDefault="00BA6C09" w:rsidP="00BA6C09">
            <w:pPr>
              <w:spacing w:before="0" w:after="0"/>
            </w:pPr>
            <w:r w:rsidRPr="00BA6C09">
              <w:t>Valentin Ortega-Clavero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Luis F. Ortiz</w:t>
            </w:r>
          </w:p>
        </w:tc>
        <w:tc>
          <w:tcPr>
            <w:tcW w:w="1650" w:type="pct"/>
            <w:vAlign w:val="center"/>
            <w:hideMark/>
          </w:tcPr>
          <w:p w:rsidR="00BA6C09" w:rsidRPr="00BA6C09" w:rsidRDefault="00BA6C09" w:rsidP="00BA6C09">
            <w:pPr>
              <w:spacing w:before="0" w:after="0"/>
            </w:pPr>
            <w:r w:rsidRPr="00BA6C09">
              <w:t>Carl Osterwisch</w:t>
            </w:r>
          </w:p>
        </w:tc>
        <w:tc>
          <w:tcPr>
            <w:tcW w:w="1650" w:type="pct"/>
            <w:vAlign w:val="center"/>
            <w:hideMark/>
          </w:tcPr>
          <w:p w:rsidR="00BA6C09" w:rsidRPr="00BA6C09" w:rsidRDefault="00BA6C09" w:rsidP="00BA6C09">
            <w:pPr>
              <w:spacing w:before="0" w:after="0"/>
            </w:pPr>
            <w:r w:rsidRPr="00BA6C09">
              <w:t>Janne Olavi Paanajärvi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Óvári</w:t>
            </w:r>
          </w:p>
        </w:tc>
        <w:tc>
          <w:tcPr>
            <w:tcW w:w="1650" w:type="pct"/>
            <w:vAlign w:val="center"/>
            <w:hideMark/>
          </w:tcPr>
          <w:p w:rsidR="00BA6C09" w:rsidRPr="00BA6C09" w:rsidRDefault="00BA6C09" w:rsidP="00BA6C09">
            <w:pPr>
              <w:spacing w:before="0" w:after="0"/>
            </w:pPr>
            <w:r w:rsidRPr="00BA6C09">
              <w:t>Scott Pakin</w:t>
            </w:r>
          </w:p>
        </w:tc>
        <w:tc>
          <w:tcPr>
            <w:tcW w:w="1650" w:type="pct"/>
            <w:vAlign w:val="center"/>
            <w:hideMark/>
          </w:tcPr>
          <w:p w:rsidR="00BA6C09" w:rsidRPr="00BA6C09" w:rsidRDefault="00BA6C09" w:rsidP="00BA6C09">
            <w:pPr>
              <w:spacing w:before="0" w:after="0"/>
            </w:pPr>
            <w:r w:rsidRPr="00BA6C09">
              <w:t>José Luis García Pallero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Jason Alan Palmer</w:t>
            </w:r>
          </w:p>
        </w:tc>
        <w:tc>
          <w:tcPr>
            <w:tcW w:w="1650" w:type="pct"/>
            <w:vAlign w:val="center"/>
            <w:hideMark/>
          </w:tcPr>
          <w:p w:rsidR="00BA6C09" w:rsidRPr="00BA6C09" w:rsidRDefault="00BA6C09" w:rsidP="00BA6C09">
            <w:pPr>
              <w:spacing w:before="0" w:after="0"/>
            </w:pPr>
            <w:r w:rsidRPr="00BA6C09">
              <w:t>Gabriele Pannocchia</w:t>
            </w:r>
          </w:p>
        </w:tc>
        <w:tc>
          <w:tcPr>
            <w:tcW w:w="1650" w:type="pct"/>
            <w:vAlign w:val="center"/>
            <w:hideMark/>
          </w:tcPr>
          <w:p w:rsidR="00BA6C09" w:rsidRPr="00BA6C09" w:rsidRDefault="00BA6C09" w:rsidP="00BA6C09">
            <w:pPr>
              <w:spacing w:before="0" w:after="0"/>
            </w:pPr>
            <w:r w:rsidRPr="00BA6C09">
              <w:t>Sylvain Pelissier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Rolando Pereira</w:t>
            </w:r>
          </w:p>
        </w:tc>
        <w:tc>
          <w:tcPr>
            <w:tcW w:w="1650" w:type="pct"/>
            <w:vAlign w:val="center"/>
            <w:hideMark/>
          </w:tcPr>
          <w:p w:rsidR="00BA6C09" w:rsidRPr="00BA6C09" w:rsidRDefault="00BA6C09" w:rsidP="00BA6C09">
            <w:pPr>
              <w:spacing w:before="0" w:after="0"/>
            </w:pPr>
            <w:r w:rsidRPr="00BA6C09">
              <w:t>Per Persson</w:t>
            </w:r>
          </w:p>
        </w:tc>
        <w:tc>
          <w:tcPr>
            <w:tcW w:w="1650" w:type="pct"/>
            <w:vAlign w:val="center"/>
            <w:hideMark/>
          </w:tcPr>
          <w:p w:rsidR="00BA6C09" w:rsidRPr="00BA6C09" w:rsidRDefault="00BA6C09" w:rsidP="00BA6C09">
            <w:pPr>
              <w:spacing w:before="0" w:after="0"/>
            </w:pPr>
            <w:r w:rsidRPr="00BA6C09">
              <w:t>Primozz Peterlin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Jim Peterson</w:t>
            </w:r>
          </w:p>
        </w:tc>
        <w:tc>
          <w:tcPr>
            <w:tcW w:w="1650" w:type="pct"/>
            <w:vAlign w:val="center"/>
            <w:hideMark/>
          </w:tcPr>
          <w:p w:rsidR="00BA6C09" w:rsidRPr="00BA6C09" w:rsidRDefault="00BA6C09" w:rsidP="00BA6C09">
            <w:pPr>
              <w:spacing w:before="0" w:after="0"/>
            </w:pPr>
            <w:r w:rsidRPr="00BA6C09">
              <w:t>Johannes Pfeifer</w:t>
            </w:r>
          </w:p>
        </w:tc>
        <w:tc>
          <w:tcPr>
            <w:tcW w:w="1650" w:type="pct"/>
            <w:vAlign w:val="center"/>
            <w:hideMark/>
          </w:tcPr>
          <w:p w:rsidR="00BA6C09" w:rsidRPr="00BA6C09" w:rsidRDefault="00BA6C09" w:rsidP="00BA6C09">
            <w:pPr>
              <w:spacing w:before="0" w:after="0"/>
            </w:pPr>
            <w:r w:rsidRPr="00BA6C09">
              <w:t>Danilo Piazzalunga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Nicholas Piper</w:t>
            </w:r>
          </w:p>
        </w:tc>
        <w:tc>
          <w:tcPr>
            <w:tcW w:w="1650" w:type="pct"/>
            <w:vAlign w:val="center"/>
            <w:hideMark/>
          </w:tcPr>
          <w:p w:rsidR="00BA6C09" w:rsidRPr="00BA6C09" w:rsidRDefault="00BA6C09" w:rsidP="00BA6C09">
            <w:pPr>
              <w:spacing w:before="0" w:after="0"/>
            </w:pPr>
            <w:r w:rsidRPr="00BA6C09">
              <w:t>Elias Pipping</w:t>
            </w:r>
          </w:p>
        </w:tc>
        <w:tc>
          <w:tcPr>
            <w:tcW w:w="1650" w:type="pct"/>
            <w:vAlign w:val="center"/>
            <w:hideMark/>
          </w:tcPr>
          <w:p w:rsidR="00BA6C09" w:rsidRPr="00BA6C09" w:rsidRDefault="00BA6C09" w:rsidP="00BA6C09">
            <w:pPr>
              <w:spacing w:before="0" w:after="0"/>
            </w:pPr>
            <w:r w:rsidRPr="00BA6C09">
              <w:t>Robert Platt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Hans Ekkehard Plesser</w:t>
            </w:r>
          </w:p>
        </w:tc>
        <w:tc>
          <w:tcPr>
            <w:tcW w:w="1650" w:type="pct"/>
            <w:vAlign w:val="center"/>
            <w:hideMark/>
          </w:tcPr>
          <w:p w:rsidR="00BA6C09" w:rsidRPr="00BA6C09" w:rsidRDefault="00BA6C09" w:rsidP="00BA6C09">
            <w:pPr>
              <w:spacing w:before="0" w:after="0"/>
            </w:pPr>
            <w:r w:rsidRPr="00BA6C09">
              <w:t>Sergey Plotnikov</w:t>
            </w:r>
          </w:p>
        </w:tc>
        <w:tc>
          <w:tcPr>
            <w:tcW w:w="1650" w:type="pct"/>
            <w:vAlign w:val="center"/>
            <w:hideMark/>
          </w:tcPr>
          <w:p w:rsidR="00BA6C09" w:rsidRPr="00BA6C09" w:rsidRDefault="00BA6C09" w:rsidP="00BA6C09">
            <w:pPr>
              <w:spacing w:before="0" w:after="0"/>
            </w:pPr>
            <w:r w:rsidRPr="00BA6C09">
              <w:t>Tom Poage</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Nathan Podlich</w:t>
            </w:r>
          </w:p>
        </w:tc>
        <w:tc>
          <w:tcPr>
            <w:tcW w:w="1650" w:type="pct"/>
            <w:vAlign w:val="center"/>
            <w:hideMark/>
          </w:tcPr>
          <w:p w:rsidR="00BA6C09" w:rsidRPr="00BA6C09" w:rsidRDefault="00BA6C09" w:rsidP="00BA6C09">
            <w:pPr>
              <w:spacing w:before="0" w:after="0"/>
            </w:pPr>
            <w:r w:rsidRPr="00BA6C09">
              <w:t>Orion Poplawski</w:t>
            </w:r>
          </w:p>
        </w:tc>
        <w:tc>
          <w:tcPr>
            <w:tcW w:w="1650" w:type="pct"/>
            <w:vAlign w:val="center"/>
            <w:hideMark/>
          </w:tcPr>
          <w:p w:rsidR="00BA6C09" w:rsidRPr="00BA6C09" w:rsidRDefault="00BA6C09" w:rsidP="00BA6C09">
            <w:pPr>
              <w:spacing w:before="0" w:after="0"/>
            </w:pPr>
            <w:r w:rsidRPr="00BA6C09">
              <w:t>Ondrej Popp</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Jef Poskanzer</w:t>
            </w:r>
          </w:p>
        </w:tc>
        <w:tc>
          <w:tcPr>
            <w:tcW w:w="1650" w:type="pct"/>
            <w:vAlign w:val="center"/>
            <w:hideMark/>
          </w:tcPr>
          <w:p w:rsidR="00BA6C09" w:rsidRPr="00BA6C09" w:rsidRDefault="00BA6C09" w:rsidP="00BA6C09">
            <w:pPr>
              <w:spacing w:before="0" w:after="0"/>
            </w:pPr>
            <w:r w:rsidRPr="00BA6C09">
              <w:t>Francesco Potortì</w:t>
            </w:r>
          </w:p>
        </w:tc>
        <w:tc>
          <w:tcPr>
            <w:tcW w:w="1650" w:type="pct"/>
            <w:vAlign w:val="center"/>
            <w:hideMark/>
          </w:tcPr>
          <w:p w:rsidR="00BA6C09" w:rsidRPr="00BA6C09" w:rsidRDefault="00BA6C09" w:rsidP="00BA6C09">
            <w:pPr>
              <w:spacing w:before="0" w:after="0"/>
            </w:pPr>
            <w:r w:rsidRPr="00BA6C09">
              <w:t>Konstantinos Poulios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Tejaswi D. Prakash</w:t>
            </w:r>
          </w:p>
        </w:tc>
        <w:tc>
          <w:tcPr>
            <w:tcW w:w="1650" w:type="pct"/>
            <w:vAlign w:val="center"/>
            <w:hideMark/>
          </w:tcPr>
          <w:p w:rsidR="00BA6C09" w:rsidRPr="00BA6C09" w:rsidRDefault="00BA6C09" w:rsidP="00BA6C09">
            <w:pPr>
              <w:spacing w:before="0" w:after="0"/>
            </w:pPr>
            <w:r w:rsidRPr="00BA6C09">
              <w:t>Jarno Rajahalme</w:t>
            </w:r>
          </w:p>
        </w:tc>
        <w:tc>
          <w:tcPr>
            <w:tcW w:w="1650" w:type="pct"/>
            <w:vAlign w:val="center"/>
            <w:hideMark/>
          </w:tcPr>
          <w:p w:rsidR="00BA6C09" w:rsidRPr="00BA6C09" w:rsidRDefault="00BA6C09" w:rsidP="00BA6C09">
            <w:pPr>
              <w:spacing w:before="0" w:after="0"/>
            </w:pPr>
            <w:r w:rsidRPr="00BA6C09">
              <w:t>Eduardo Ramos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Pooja Rao</w:t>
            </w:r>
          </w:p>
        </w:tc>
        <w:tc>
          <w:tcPr>
            <w:tcW w:w="1650" w:type="pct"/>
            <w:vAlign w:val="center"/>
            <w:hideMark/>
          </w:tcPr>
          <w:p w:rsidR="00BA6C09" w:rsidRPr="00BA6C09" w:rsidRDefault="00BA6C09" w:rsidP="00BA6C09">
            <w:pPr>
              <w:spacing w:before="0" w:after="0"/>
            </w:pPr>
            <w:r w:rsidRPr="00BA6C09">
              <w:t>James B. Rawlings</w:t>
            </w:r>
          </w:p>
        </w:tc>
        <w:tc>
          <w:tcPr>
            <w:tcW w:w="1650" w:type="pct"/>
            <w:vAlign w:val="center"/>
            <w:hideMark/>
          </w:tcPr>
          <w:p w:rsidR="00BA6C09" w:rsidRPr="00BA6C09" w:rsidRDefault="00BA6C09" w:rsidP="00BA6C09">
            <w:pPr>
              <w:spacing w:before="0" w:after="0"/>
            </w:pPr>
            <w:r w:rsidRPr="00BA6C09">
              <w:t>Eric S. Raymond</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Balint Reczey</w:t>
            </w:r>
          </w:p>
        </w:tc>
        <w:tc>
          <w:tcPr>
            <w:tcW w:w="1650" w:type="pct"/>
            <w:vAlign w:val="center"/>
            <w:hideMark/>
          </w:tcPr>
          <w:p w:rsidR="00BA6C09" w:rsidRPr="00BA6C09" w:rsidRDefault="00BA6C09" w:rsidP="00BA6C09">
            <w:pPr>
              <w:spacing w:before="0" w:after="0"/>
            </w:pPr>
            <w:r w:rsidRPr="00BA6C09">
              <w:t>Joshua Redstone</w:t>
            </w:r>
          </w:p>
        </w:tc>
        <w:tc>
          <w:tcPr>
            <w:tcW w:w="1650" w:type="pct"/>
            <w:vAlign w:val="center"/>
            <w:hideMark/>
          </w:tcPr>
          <w:p w:rsidR="00BA6C09" w:rsidRPr="00BA6C09" w:rsidRDefault="00BA6C09" w:rsidP="00BA6C09">
            <w:pPr>
              <w:spacing w:before="0" w:after="0"/>
            </w:pPr>
            <w:r w:rsidRPr="00BA6C09">
              <w:t>Andy Register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Lukas Reichlin</w:t>
            </w:r>
          </w:p>
        </w:tc>
        <w:tc>
          <w:tcPr>
            <w:tcW w:w="1650" w:type="pct"/>
            <w:vAlign w:val="center"/>
            <w:hideMark/>
          </w:tcPr>
          <w:p w:rsidR="00BA6C09" w:rsidRPr="00BA6C09" w:rsidRDefault="00BA6C09" w:rsidP="00BA6C09">
            <w:pPr>
              <w:spacing w:before="0" w:after="0"/>
            </w:pPr>
            <w:r w:rsidRPr="00BA6C09">
              <w:t>Michael Reifenberger</w:t>
            </w:r>
          </w:p>
        </w:tc>
        <w:tc>
          <w:tcPr>
            <w:tcW w:w="1650" w:type="pct"/>
            <w:vAlign w:val="center"/>
            <w:hideMark/>
          </w:tcPr>
          <w:p w:rsidR="00BA6C09" w:rsidRPr="00BA6C09" w:rsidRDefault="00BA6C09" w:rsidP="00BA6C09">
            <w:pPr>
              <w:spacing w:before="0" w:after="0"/>
            </w:pPr>
            <w:r w:rsidRPr="00BA6C09">
              <w:t>Ernst Reissner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Reinhard Resch</w:t>
            </w:r>
          </w:p>
        </w:tc>
        <w:tc>
          <w:tcPr>
            <w:tcW w:w="1650" w:type="pct"/>
            <w:vAlign w:val="center"/>
            <w:hideMark/>
          </w:tcPr>
          <w:p w:rsidR="00BA6C09" w:rsidRPr="00BA6C09" w:rsidRDefault="00BA6C09" w:rsidP="00BA6C09">
            <w:pPr>
              <w:spacing w:before="0" w:after="0"/>
            </w:pPr>
            <w:r w:rsidRPr="00BA6C09">
              <w:t>Jens Restemeier</w:t>
            </w:r>
          </w:p>
        </w:tc>
        <w:tc>
          <w:tcPr>
            <w:tcW w:w="1650" w:type="pct"/>
            <w:vAlign w:val="center"/>
            <w:hideMark/>
          </w:tcPr>
          <w:p w:rsidR="00BA6C09" w:rsidRPr="00BA6C09" w:rsidRDefault="00BA6C09" w:rsidP="00BA6C09">
            <w:pPr>
              <w:spacing w:before="0" w:after="0"/>
            </w:pPr>
            <w:r w:rsidRPr="00BA6C09">
              <w:t>Anthony Richardson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Jason Riedy</w:t>
            </w:r>
          </w:p>
        </w:tc>
        <w:tc>
          <w:tcPr>
            <w:tcW w:w="1650" w:type="pct"/>
            <w:vAlign w:val="center"/>
            <w:hideMark/>
          </w:tcPr>
          <w:p w:rsidR="00BA6C09" w:rsidRPr="00BA6C09" w:rsidRDefault="00BA6C09" w:rsidP="00BA6C09">
            <w:pPr>
              <w:spacing w:before="0" w:after="0"/>
            </w:pPr>
            <w:r w:rsidRPr="00BA6C09">
              <w:t>E. Joshua Rigler</w:t>
            </w:r>
          </w:p>
        </w:tc>
        <w:tc>
          <w:tcPr>
            <w:tcW w:w="1650" w:type="pct"/>
            <w:vAlign w:val="center"/>
            <w:hideMark/>
          </w:tcPr>
          <w:p w:rsidR="00BA6C09" w:rsidRPr="00BA6C09" w:rsidRDefault="00BA6C09" w:rsidP="00BA6C09">
            <w:pPr>
              <w:spacing w:before="0" w:after="0"/>
            </w:pPr>
            <w:r w:rsidRPr="00BA6C09">
              <w:t>Sander van Rijn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Petter Risholm</w:t>
            </w:r>
          </w:p>
        </w:tc>
        <w:tc>
          <w:tcPr>
            <w:tcW w:w="1650" w:type="pct"/>
            <w:vAlign w:val="center"/>
            <w:hideMark/>
          </w:tcPr>
          <w:p w:rsidR="00BA6C09" w:rsidRPr="00BA6C09" w:rsidRDefault="00BA6C09" w:rsidP="00BA6C09">
            <w:pPr>
              <w:spacing w:before="0" w:after="0"/>
            </w:pPr>
            <w:r w:rsidRPr="00BA6C09">
              <w:t>Matthew W. Roberts</w:t>
            </w:r>
          </w:p>
        </w:tc>
        <w:tc>
          <w:tcPr>
            <w:tcW w:w="1650" w:type="pct"/>
            <w:vAlign w:val="center"/>
            <w:hideMark/>
          </w:tcPr>
          <w:p w:rsidR="00BA6C09" w:rsidRPr="00BA6C09" w:rsidRDefault="00BA6C09" w:rsidP="00BA6C09">
            <w:pPr>
              <w:spacing w:before="0" w:after="0"/>
            </w:pPr>
            <w:r w:rsidRPr="00BA6C09">
              <w:t>Melvin Robinson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Dmitry Roshchin</w:t>
            </w:r>
          </w:p>
        </w:tc>
        <w:tc>
          <w:tcPr>
            <w:tcW w:w="1650" w:type="pct"/>
            <w:vAlign w:val="center"/>
            <w:hideMark/>
          </w:tcPr>
          <w:p w:rsidR="00BA6C09" w:rsidRPr="00BA6C09" w:rsidRDefault="00BA6C09" w:rsidP="00BA6C09">
            <w:pPr>
              <w:spacing w:before="0" w:after="0"/>
            </w:pPr>
            <w:r w:rsidRPr="00BA6C09">
              <w:t>Peter Rosin</w:t>
            </w:r>
          </w:p>
        </w:tc>
        <w:tc>
          <w:tcPr>
            <w:tcW w:w="1650" w:type="pct"/>
            <w:vAlign w:val="center"/>
            <w:hideMark/>
          </w:tcPr>
          <w:p w:rsidR="00BA6C09" w:rsidRPr="00BA6C09" w:rsidRDefault="00BA6C09" w:rsidP="00BA6C09">
            <w:pPr>
              <w:spacing w:before="0" w:after="0"/>
            </w:pPr>
            <w:r w:rsidRPr="00BA6C09">
              <w:t>Andrew Ross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Fabio Rossi</w:t>
            </w:r>
          </w:p>
        </w:tc>
        <w:tc>
          <w:tcPr>
            <w:tcW w:w="1650" w:type="pct"/>
            <w:vAlign w:val="center"/>
            <w:hideMark/>
          </w:tcPr>
          <w:p w:rsidR="00BA6C09" w:rsidRPr="00BA6C09" w:rsidRDefault="00BA6C09" w:rsidP="00BA6C09">
            <w:pPr>
              <w:spacing w:before="0" w:after="0"/>
            </w:pPr>
            <w:r w:rsidRPr="00BA6C09">
              <w:t>Mark van Rossum</w:t>
            </w:r>
          </w:p>
        </w:tc>
        <w:tc>
          <w:tcPr>
            <w:tcW w:w="1650" w:type="pct"/>
            <w:vAlign w:val="center"/>
            <w:hideMark/>
          </w:tcPr>
          <w:p w:rsidR="00BA6C09" w:rsidRPr="00BA6C09" w:rsidRDefault="00BA6C09" w:rsidP="00BA6C09">
            <w:pPr>
              <w:spacing w:before="0" w:after="0"/>
            </w:pPr>
            <w:r w:rsidRPr="00BA6C09">
              <w:t>Joe Rothweiler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David Rörich</w:t>
            </w:r>
          </w:p>
        </w:tc>
        <w:tc>
          <w:tcPr>
            <w:tcW w:w="1650" w:type="pct"/>
            <w:vAlign w:val="center"/>
            <w:hideMark/>
          </w:tcPr>
          <w:p w:rsidR="00BA6C09" w:rsidRPr="00BA6C09" w:rsidRDefault="00BA6C09" w:rsidP="00BA6C09">
            <w:pPr>
              <w:spacing w:before="0" w:after="0"/>
            </w:pPr>
            <w:r w:rsidRPr="00BA6C09">
              <w:t>Kevin Ruland</w:t>
            </w:r>
          </w:p>
        </w:tc>
        <w:tc>
          <w:tcPr>
            <w:tcW w:w="1650" w:type="pct"/>
            <w:vAlign w:val="center"/>
            <w:hideMark/>
          </w:tcPr>
          <w:p w:rsidR="00BA6C09" w:rsidRPr="00BA6C09" w:rsidRDefault="00BA6C09" w:rsidP="00BA6C09">
            <w:pPr>
              <w:spacing w:before="0" w:after="0"/>
            </w:pPr>
            <w:r w:rsidRPr="00BA6C09">
              <w:t>Kristian Rumberg</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Ryan Rusaw</w:t>
            </w:r>
          </w:p>
        </w:tc>
        <w:tc>
          <w:tcPr>
            <w:tcW w:w="1650" w:type="pct"/>
            <w:vAlign w:val="center"/>
            <w:hideMark/>
          </w:tcPr>
          <w:p w:rsidR="00BA6C09" w:rsidRPr="00BA6C09" w:rsidRDefault="00BA6C09" w:rsidP="00BA6C09">
            <w:pPr>
              <w:spacing w:before="0" w:after="0"/>
            </w:pPr>
            <w:r w:rsidRPr="00BA6C09">
              <w:t>Olli Saarela</w:t>
            </w:r>
          </w:p>
        </w:tc>
        <w:tc>
          <w:tcPr>
            <w:tcW w:w="1650" w:type="pct"/>
            <w:vAlign w:val="center"/>
            <w:hideMark/>
          </w:tcPr>
          <w:p w:rsidR="00BA6C09" w:rsidRPr="00BA6C09" w:rsidRDefault="00BA6C09" w:rsidP="00BA6C09">
            <w:pPr>
              <w:spacing w:before="0" w:after="0"/>
            </w:pPr>
            <w:r w:rsidRPr="00BA6C09">
              <w:t>Toni Saarela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Juhani Saastamoinen</w:t>
            </w:r>
          </w:p>
        </w:tc>
        <w:tc>
          <w:tcPr>
            <w:tcW w:w="1650" w:type="pct"/>
            <w:vAlign w:val="center"/>
            <w:hideMark/>
          </w:tcPr>
          <w:p w:rsidR="00BA6C09" w:rsidRPr="00BA6C09" w:rsidRDefault="00BA6C09" w:rsidP="00BA6C09">
            <w:pPr>
              <w:spacing w:before="0" w:after="0"/>
            </w:pPr>
            <w:r w:rsidRPr="00BA6C09">
              <w:t>Radek Salac</w:t>
            </w:r>
          </w:p>
        </w:tc>
        <w:tc>
          <w:tcPr>
            <w:tcW w:w="1650" w:type="pct"/>
            <w:vAlign w:val="center"/>
            <w:hideMark/>
          </w:tcPr>
          <w:p w:rsidR="00BA6C09" w:rsidRPr="00BA6C09" w:rsidRDefault="00BA6C09" w:rsidP="00BA6C09">
            <w:pPr>
              <w:spacing w:before="0" w:after="0"/>
            </w:pPr>
            <w:r w:rsidRPr="00BA6C09">
              <w:t>Mike Sander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Ben Sapp</w:t>
            </w:r>
          </w:p>
        </w:tc>
        <w:tc>
          <w:tcPr>
            <w:tcW w:w="1650" w:type="pct"/>
            <w:vAlign w:val="center"/>
            <w:hideMark/>
          </w:tcPr>
          <w:p w:rsidR="00BA6C09" w:rsidRPr="00BA6C09" w:rsidRDefault="00BA6C09" w:rsidP="00BA6C09">
            <w:pPr>
              <w:spacing w:before="0" w:after="0"/>
            </w:pPr>
            <w:r w:rsidRPr="00BA6C09">
              <w:t>Aleksej Saushev</w:t>
            </w:r>
          </w:p>
        </w:tc>
        <w:tc>
          <w:tcPr>
            <w:tcW w:w="1650" w:type="pct"/>
            <w:vAlign w:val="center"/>
            <w:hideMark/>
          </w:tcPr>
          <w:p w:rsidR="00BA6C09" w:rsidRPr="00BA6C09" w:rsidRDefault="00BA6C09" w:rsidP="00BA6C09">
            <w:pPr>
              <w:spacing w:before="0" w:after="0"/>
            </w:pPr>
            <w:r w:rsidRPr="00BA6C09">
              <w:t>Alois Schlögl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Michel D. Schmid</w:t>
            </w:r>
          </w:p>
        </w:tc>
        <w:tc>
          <w:tcPr>
            <w:tcW w:w="1650" w:type="pct"/>
            <w:vAlign w:val="center"/>
            <w:hideMark/>
          </w:tcPr>
          <w:p w:rsidR="00BA6C09" w:rsidRPr="00BA6C09" w:rsidRDefault="00BA6C09" w:rsidP="00BA6C09">
            <w:pPr>
              <w:spacing w:before="0" w:after="0"/>
            </w:pPr>
            <w:r w:rsidRPr="00BA6C09">
              <w:t>Julian Schnidder</w:t>
            </w:r>
          </w:p>
        </w:tc>
        <w:tc>
          <w:tcPr>
            <w:tcW w:w="1650" w:type="pct"/>
            <w:vAlign w:val="center"/>
            <w:hideMark/>
          </w:tcPr>
          <w:p w:rsidR="00BA6C09" w:rsidRPr="00BA6C09" w:rsidRDefault="00BA6C09" w:rsidP="00BA6C09">
            <w:pPr>
              <w:spacing w:before="0" w:after="0"/>
            </w:pPr>
            <w:r w:rsidRPr="00BA6C09">
              <w:t>Sebastian Schöps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Nicol N. Schraudolph</w:t>
            </w:r>
          </w:p>
        </w:tc>
        <w:tc>
          <w:tcPr>
            <w:tcW w:w="1650" w:type="pct"/>
            <w:vAlign w:val="center"/>
            <w:hideMark/>
          </w:tcPr>
          <w:p w:rsidR="00BA6C09" w:rsidRPr="00BA6C09" w:rsidRDefault="00BA6C09" w:rsidP="00BA6C09">
            <w:pPr>
              <w:spacing w:before="0" w:after="0"/>
            </w:pPr>
            <w:r w:rsidRPr="00BA6C09">
              <w:t>Sebastian Schubert</w:t>
            </w:r>
          </w:p>
        </w:tc>
        <w:tc>
          <w:tcPr>
            <w:tcW w:w="1650" w:type="pct"/>
            <w:vAlign w:val="center"/>
            <w:hideMark/>
          </w:tcPr>
          <w:p w:rsidR="00BA6C09" w:rsidRPr="00BA6C09" w:rsidRDefault="00BA6C09" w:rsidP="00BA6C09">
            <w:pPr>
              <w:spacing w:before="0" w:after="0"/>
            </w:pPr>
            <w:r w:rsidRPr="00BA6C09">
              <w:t>Lasse Schuirmann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Ludwig Schwardt</w:t>
            </w:r>
          </w:p>
        </w:tc>
        <w:tc>
          <w:tcPr>
            <w:tcW w:w="1650" w:type="pct"/>
            <w:vAlign w:val="center"/>
            <w:hideMark/>
          </w:tcPr>
          <w:p w:rsidR="00BA6C09" w:rsidRPr="00BA6C09" w:rsidRDefault="00BA6C09" w:rsidP="00BA6C09">
            <w:pPr>
              <w:spacing w:before="0" w:after="0"/>
            </w:pPr>
            <w:r w:rsidRPr="00BA6C09">
              <w:t>Thomas L. Scofield</w:t>
            </w:r>
          </w:p>
        </w:tc>
        <w:tc>
          <w:tcPr>
            <w:tcW w:w="1650" w:type="pct"/>
            <w:vAlign w:val="center"/>
            <w:hideMark/>
          </w:tcPr>
          <w:p w:rsidR="00BA6C09" w:rsidRPr="00BA6C09" w:rsidRDefault="00BA6C09" w:rsidP="00BA6C09">
            <w:pPr>
              <w:spacing w:before="0" w:after="0"/>
            </w:pPr>
            <w:r w:rsidRPr="00BA6C09">
              <w:t>Daniel J. Sebald</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lastRenderedPageBreak/>
              <w:t>Dmitri A. Sergatskov</w:t>
            </w:r>
          </w:p>
        </w:tc>
        <w:tc>
          <w:tcPr>
            <w:tcW w:w="1650" w:type="pct"/>
            <w:vAlign w:val="center"/>
            <w:hideMark/>
          </w:tcPr>
          <w:p w:rsidR="00BA6C09" w:rsidRPr="00BA6C09" w:rsidRDefault="00BA6C09" w:rsidP="00BA6C09">
            <w:pPr>
              <w:spacing w:before="0" w:after="0"/>
            </w:pPr>
            <w:r w:rsidRPr="00BA6C09">
              <w:t>Vanya Sergeev</w:t>
            </w:r>
          </w:p>
        </w:tc>
        <w:tc>
          <w:tcPr>
            <w:tcW w:w="1650" w:type="pct"/>
            <w:vAlign w:val="center"/>
            <w:hideMark/>
          </w:tcPr>
          <w:p w:rsidR="00BA6C09" w:rsidRPr="00BA6C09" w:rsidRDefault="00BA6C09" w:rsidP="00BA6C09">
            <w:pPr>
              <w:spacing w:before="0" w:after="0"/>
            </w:pPr>
            <w:r w:rsidRPr="00BA6C09">
              <w:t>Marko Seric</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Ahsan Ali Shahid</w:t>
            </w:r>
          </w:p>
        </w:tc>
        <w:tc>
          <w:tcPr>
            <w:tcW w:w="1650" w:type="pct"/>
            <w:vAlign w:val="center"/>
            <w:hideMark/>
          </w:tcPr>
          <w:p w:rsidR="00BA6C09" w:rsidRPr="00BA6C09" w:rsidRDefault="00BA6C09" w:rsidP="00BA6C09">
            <w:pPr>
              <w:spacing w:before="0" w:after="0"/>
            </w:pPr>
            <w:r w:rsidRPr="00BA6C09">
              <w:t>Baylis Shanks</w:t>
            </w:r>
          </w:p>
        </w:tc>
        <w:tc>
          <w:tcPr>
            <w:tcW w:w="1650" w:type="pct"/>
            <w:vAlign w:val="center"/>
            <w:hideMark/>
          </w:tcPr>
          <w:p w:rsidR="00BA6C09" w:rsidRPr="00BA6C09" w:rsidRDefault="00BA6C09" w:rsidP="00BA6C09">
            <w:pPr>
              <w:spacing w:before="0" w:after="0"/>
            </w:pPr>
            <w:r w:rsidRPr="00BA6C09">
              <w:t>Andriy Shinkarchuck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Robert T. Short</w:t>
            </w:r>
          </w:p>
        </w:tc>
        <w:tc>
          <w:tcPr>
            <w:tcW w:w="1650" w:type="pct"/>
            <w:vAlign w:val="center"/>
            <w:hideMark/>
          </w:tcPr>
          <w:p w:rsidR="00BA6C09" w:rsidRPr="00BA6C09" w:rsidRDefault="00BA6C09" w:rsidP="00BA6C09">
            <w:pPr>
              <w:spacing w:before="0" w:after="0"/>
            </w:pPr>
            <w:r w:rsidRPr="00BA6C09">
              <w:t>Paulo Silva</w:t>
            </w:r>
          </w:p>
        </w:tc>
        <w:tc>
          <w:tcPr>
            <w:tcW w:w="1650" w:type="pct"/>
            <w:vAlign w:val="center"/>
            <w:hideMark/>
          </w:tcPr>
          <w:p w:rsidR="00BA6C09" w:rsidRPr="00BA6C09" w:rsidRDefault="00BA6C09" w:rsidP="00BA6C09">
            <w:pPr>
              <w:spacing w:before="0" w:after="0"/>
            </w:pPr>
            <w:r w:rsidRPr="00BA6C09">
              <w:t>Joseph P. Skudlarek</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John Smith</w:t>
            </w:r>
          </w:p>
        </w:tc>
        <w:tc>
          <w:tcPr>
            <w:tcW w:w="1650" w:type="pct"/>
            <w:vAlign w:val="center"/>
            <w:hideMark/>
          </w:tcPr>
          <w:p w:rsidR="00BA6C09" w:rsidRPr="00BA6C09" w:rsidRDefault="00BA6C09" w:rsidP="00BA6C09">
            <w:pPr>
              <w:spacing w:before="0" w:after="0"/>
            </w:pPr>
            <w:r w:rsidRPr="00BA6C09">
              <w:t>Julius Smith</w:t>
            </w:r>
          </w:p>
        </w:tc>
        <w:tc>
          <w:tcPr>
            <w:tcW w:w="1650" w:type="pct"/>
            <w:vAlign w:val="center"/>
            <w:hideMark/>
          </w:tcPr>
          <w:p w:rsidR="00BA6C09" w:rsidRPr="00BA6C09" w:rsidRDefault="00BA6C09" w:rsidP="00BA6C09">
            <w:pPr>
              <w:spacing w:before="0" w:after="0"/>
            </w:pPr>
            <w:r w:rsidRPr="00BA6C09">
              <w:t>Shan G. Smith</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Peter L. Sondergaard</w:t>
            </w:r>
          </w:p>
        </w:tc>
        <w:tc>
          <w:tcPr>
            <w:tcW w:w="1650" w:type="pct"/>
            <w:vAlign w:val="center"/>
            <w:hideMark/>
          </w:tcPr>
          <w:p w:rsidR="00BA6C09" w:rsidRPr="00BA6C09" w:rsidRDefault="00BA6C09" w:rsidP="00BA6C09">
            <w:pPr>
              <w:spacing w:before="0" w:after="0"/>
            </w:pPr>
            <w:r w:rsidRPr="00BA6C09">
              <w:t>Rüdiger Sonderfeld</w:t>
            </w:r>
          </w:p>
        </w:tc>
        <w:tc>
          <w:tcPr>
            <w:tcW w:w="1650" w:type="pct"/>
            <w:vAlign w:val="center"/>
            <w:hideMark/>
          </w:tcPr>
          <w:p w:rsidR="00BA6C09" w:rsidRPr="00BA6C09" w:rsidRDefault="00BA6C09" w:rsidP="00BA6C09">
            <w:pPr>
              <w:spacing w:before="0" w:after="0"/>
            </w:pPr>
            <w:r w:rsidRPr="00BA6C09">
              <w:t>Joerg Specht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Quentin H. Spencer</w:t>
            </w:r>
          </w:p>
        </w:tc>
        <w:tc>
          <w:tcPr>
            <w:tcW w:w="1650" w:type="pct"/>
            <w:vAlign w:val="center"/>
            <w:hideMark/>
          </w:tcPr>
          <w:p w:rsidR="00BA6C09" w:rsidRPr="00BA6C09" w:rsidRDefault="00BA6C09" w:rsidP="00BA6C09">
            <w:pPr>
              <w:spacing w:before="0" w:after="0"/>
            </w:pPr>
            <w:r w:rsidRPr="00BA6C09">
              <w:t>Christoph Spiel</w:t>
            </w:r>
          </w:p>
        </w:tc>
        <w:tc>
          <w:tcPr>
            <w:tcW w:w="1650" w:type="pct"/>
            <w:vAlign w:val="center"/>
            <w:hideMark/>
          </w:tcPr>
          <w:p w:rsidR="00BA6C09" w:rsidRPr="00BA6C09" w:rsidRDefault="00BA6C09" w:rsidP="00BA6C09">
            <w:pPr>
              <w:spacing w:before="0" w:after="0"/>
            </w:pPr>
            <w:r w:rsidRPr="00BA6C09">
              <w:t>David Spies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Imad-Eddine Srairi</w:t>
            </w:r>
          </w:p>
        </w:tc>
        <w:tc>
          <w:tcPr>
            <w:tcW w:w="1650" w:type="pct"/>
            <w:vAlign w:val="center"/>
            <w:hideMark/>
          </w:tcPr>
          <w:p w:rsidR="00BA6C09" w:rsidRPr="00BA6C09" w:rsidRDefault="00BA6C09" w:rsidP="00BA6C09">
            <w:pPr>
              <w:spacing w:before="0" w:after="0"/>
            </w:pPr>
            <w:r w:rsidRPr="00BA6C09">
              <w:t>Andreas Stahel</w:t>
            </w:r>
          </w:p>
        </w:tc>
        <w:tc>
          <w:tcPr>
            <w:tcW w:w="1650" w:type="pct"/>
            <w:vAlign w:val="center"/>
            <w:hideMark/>
          </w:tcPr>
          <w:p w:rsidR="00BA6C09" w:rsidRPr="00BA6C09" w:rsidRDefault="00BA6C09" w:rsidP="00BA6C09">
            <w:pPr>
              <w:spacing w:before="0" w:after="0"/>
            </w:pPr>
            <w:r w:rsidRPr="00BA6C09">
              <w:t>Richard Stallman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Russell Standish</w:t>
            </w:r>
          </w:p>
        </w:tc>
        <w:tc>
          <w:tcPr>
            <w:tcW w:w="1650" w:type="pct"/>
            <w:vAlign w:val="center"/>
            <w:hideMark/>
          </w:tcPr>
          <w:p w:rsidR="00BA6C09" w:rsidRPr="00BA6C09" w:rsidRDefault="00BA6C09" w:rsidP="00BA6C09">
            <w:pPr>
              <w:spacing w:before="0" w:after="0"/>
            </w:pPr>
            <w:r w:rsidRPr="00BA6C09">
              <w:t>Ryan Starret</w:t>
            </w:r>
          </w:p>
        </w:tc>
        <w:tc>
          <w:tcPr>
            <w:tcW w:w="1650" w:type="pct"/>
            <w:vAlign w:val="center"/>
            <w:hideMark/>
          </w:tcPr>
          <w:p w:rsidR="00BA6C09" w:rsidRPr="00BA6C09" w:rsidRDefault="00BA6C09" w:rsidP="00BA6C09">
            <w:pPr>
              <w:spacing w:before="0" w:after="0"/>
            </w:pPr>
            <w:r w:rsidRPr="00BA6C09">
              <w:t>Brett Stewart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Doug Stewart</w:t>
            </w:r>
          </w:p>
        </w:tc>
        <w:tc>
          <w:tcPr>
            <w:tcW w:w="1650" w:type="pct"/>
            <w:vAlign w:val="center"/>
            <w:hideMark/>
          </w:tcPr>
          <w:p w:rsidR="00BA6C09" w:rsidRPr="00BA6C09" w:rsidRDefault="00BA6C09" w:rsidP="00BA6C09">
            <w:pPr>
              <w:spacing w:before="0" w:after="0"/>
            </w:pPr>
            <w:r w:rsidRPr="00BA6C09">
              <w:t>Jen Stewart</w:t>
            </w:r>
          </w:p>
        </w:tc>
        <w:tc>
          <w:tcPr>
            <w:tcW w:w="1650" w:type="pct"/>
            <w:vAlign w:val="center"/>
            <w:hideMark/>
          </w:tcPr>
          <w:p w:rsidR="00BA6C09" w:rsidRPr="00BA6C09" w:rsidRDefault="00BA6C09" w:rsidP="00BA6C09">
            <w:pPr>
              <w:spacing w:before="0" w:after="0"/>
            </w:pPr>
            <w:r w:rsidRPr="00BA6C09">
              <w:t>Jonathan Stickel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Judd Storrs</w:t>
            </w:r>
          </w:p>
        </w:tc>
        <w:tc>
          <w:tcPr>
            <w:tcW w:w="1650" w:type="pct"/>
            <w:vAlign w:val="center"/>
            <w:hideMark/>
          </w:tcPr>
          <w:p w:rsidR="00BA6C09" w:rsidRPr="00BA6C09" w:rsidRDefault="00BA6C09" w:rsidP="00BA6C09">
            <w:pPr>
              <w:spacing w:before="0" w:after="0"/>
            </w:pPr>
            <w:r w:rsidRPr="00BA6C09">
              <w:t>Thomas Stuart</w:t>
            </w:r>
          </w:p>
        </w:tc>
        <w:tc>
          <w:tcPr>
            <w:tcW w:w="1650" w:type="pct"/>
            <w:vAlign w:val="center"/>
            <w:hideMark/>
          </w:tcPr>
          <w:p w:rsidR="00BA6C09" w:rsidRPr="00BA6C09" w:rsidRDefault="00BA6C09" w:rsidP="00BA6C09">
            <w:pPr>
              <w:spacing w:before="0" w:after="0"/>
            </w:pPr>
            <w:r w:rsidRPr="00BA6C09">
              <w:t>Bernardo Sulzbach</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Ivan Sutoris</w:t>
            </w:r>
          </w:p>
        </w:tc>
        <w:tc>
          <w:tcPr>
            <w:tcW w:w="1650" w:type="pct"/>
            <w:vAlign w:val="center"/>
            <w:hideMark/>
          </w:tcPr>
          <w:p w:rsidR="00BA6C09" w:rsidRPr="00BA6C09" w:rsidRDefault="00BA6C09" w:rsidP="00BA6C09">
            <w:pPr>
              <w:spacing w:before="0" w:after="0"/>
            </w:pPr>
            <w:r w:rsidRPr="00BA6C09">
              <w:t>John Swensen</w:t>
            </w:r>
          </w:p>
        </w:tc>
        <w:tc>
          <w:tcPr>
            <w:tcW w:w="1650" w:type="pct"/>
            <w:vAlign w:val="center"/>
            <w:hideMark/>
          </w:tcPr>
          <w:p w:rsidR="00BA6C09" w:rsidRPr="00BA6C09" w:rsidRDefault="00BA6C09" w:rsidP="00BA6C09">
            <w:pPr>
              <w:spacing w:before="0" w:after="0"/>
            </w:pPr>
            <w:r w:rsidRPr="00BA6C09">
              <w:t>Daisuke Takago</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Ariel Tankus</w:t>
            </w:r>
          </w:p>
        </w:tc>
        <w:tc>
          <w:tcPr>
            <w:tcW w:w="1650" w:type="pct"/>
            <w:vAlign w:val="center"/>
            <w:hideMark/>
          </w:tcPr>
          <w:p w:rsidR="00BA6C09" w:rsidRPr="00BA6C09" w:rsidRDefault="00BA6C09" w:rsidP="00BA6C09">
            <w:pPr>
              <w:spacing w:before="0" w:after="0"/>
            </w:pPr>
            <w:r w:rsidRPr="00BA6C09">
              <w:t>Falk Tannhäuser</w:t>
            </w:r>
          </w:p>
        </w:tc>
        <w:tc>
          <w:tcPr>
            <w:tcW w:w="1650" w:type="pct"/>
            <w:vAlign w:val="center"/>
            <w:hideMark/>
          </w:tcPr>
          <w:p w:rsidR="00BA6C09" w:rsidRPr="00BA6C09" w:rsidRDefault="00BA6C09" w:rsidP="00BA6C09">
            <w:pPr>
              <w:spacing w:before="0" w:after="0"/>
            </w:pPr>
            <w:r w:rsidRPr="00BA6C09">
              <w:t>Duncan Temple Lang</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Matthew Tennyhg</w:t>
            </w:r>
          </w:p>
        </w:tc>
        <w:tc>
          <w:tcPr>
            <w:tcW w:w="1650" w:type="pct"/>
            <w:vAlign w:val="center"/>
            <w:hideMark/>
          </w:tcPr>
          <w:p w:rsidR="00BA6C09" w:rsidRPr="00BA6C09" w:rsidRDefault="00BA6C09" w:rsidP="00BA6C09">
            <w:pPr>
              <w:spacing w:before="0" w:after="0"/>
            </w:pPr>
            <w:r w:rsidRPr="00BA6C09">
              <w:t>Remi Thebault</w:t>
            </w:r>
          </w:p>
        </w:tc>
        <w:tc>
          <w:tcPr>
            <w:tcW w:w="1650" w:type="pct"/>
            <w:vAlign w:val="center"/>
            <w:hideMark/>
          </w:tcPr>
          <w:p w:rsidR="00BA6C09" w:rsidRPr="00BA6C09" w:rsidRDefault="00BA6C09" w:rsidP="00BA6C09">
            <w:pPr>
              <w:spacing w:before="0" w:after="0"/>
            </w:pPr>
            <w:r w:rsidRPr="00BA6C09">
              <w:t>Kris Thielemans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Georg Thimm</w:t>
            </w:r>
          </w:p>
        </w:tc>
        <w:tc>
          <w:tcPr>
            <w:tcW w:w="1650" w:type="pct"/>
            <w:vAlign w:val="center"/>
            <w:hideMark/>
          </w:tcPr>
          <w:p w:rsidR="00BA6C09" w:rsidRPr="00BA6C09" w:rsidRDefault="00BA6C09" w:rsidP="00BA6C09">
            <w:pPr>
              <w:spacing w:before="0" w:after="0"/>
            </w:pPr>
            <w:r w:rsidRPr="00BA6C09">
              <w:t>Paul Thomas</w:t>
            </w:r>
          </w:p>
        </w:tc>
        <w:tc>
          <w:tcPr>
            <w:tcW w:w="1650" w:type="pct"/>
            <w:vAlign w:val="center"/>
            <w:hideMark/>
          </w:tcPr>
          <w:p w:rsidR="00BA6C09" w:rsidRPr="00BA6C09" w:rsidRDefault="00BA6C09" w:rsidP="00BA6C09">
            <w:pPr>
              <w:spacing w:before="0" w:after="0"/>
            </w:pPr>
            <w:r w:rsidRPr="00BA6C09">
              <w:t>Corey Thomasson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Andrew Thornton</w:t>
            </w:r>
          </w:p>
        </w:tc>
        <w:tc>
          <w:tcPr>
            <w:tcW w:w="1650" w:type="pct"/>
            <w:vAlign w:val="center"/>
            <w:hideMark/>
          </w:tcPr>
          <w:p w:rsidR="00BA6C09" w:rsidRPr="00BA6C09" w:rsidRDefault="00BA6C09" w:rsidP="00BA6C09">
            <w:pPr>
              <w:spacing w:before="0" w:after="0"/>
            </w:pPr>
            <w:r w:rsidRPr="00BA6C09">
              <w:t>Olaf Till</w:t>
            </w:r>
          </w:p>
        </w:tc>
        <w:tc>
          <w:tcPr>
            <w:tcW w:w="1650" w:type="pct"/>
            <w:vAlign w:val="center"/>
            <w:hideMark/>
          </w:tcPr>
          <w:p w:rsidR="00BA6C09" w:rsidRPr="00BA6C09" w:rsidRDefault="00BA6C09" w:rsidP="00BA6C09">
            <w:pPr>
              <w:spacing w:before="0" w:after="0"/>
            </w:pPr>
            <w:r w:rsidRPr="00BA6C09">
              <w:t>Petter Tomner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Christophe Tournery</w:t>
            </w:r>
          </w:p>
        </w:tc>
        <w:tc>
          <w:tcPr>
            <w:tcW w:w="1650" w:type="pct"/>
            <w:vAlign w:val="center"/>
            <w:hideMark/>
          </w:tcPr>
          <w:p w:rsidR="00BA6C09" w:rsidRPr="00BA6C09" w:rsidRDefault="00BA6C09" w:rsidP="00BA6C09">
            <w:pPr>
              <w:spacing w:before="0" w:after="0"/>
            </w:pPr>
            <w:r w:rsidRPr="00BA6C09">
              <w:t>Thomas Treichl</w:t>
            </w:r>
          </w:p>
        </w:tc>
        <w:tc>
          <w:tcPr>
            <w:tcW w:w="1650" w:type="pct"/>
            <w:vAlign w:val="center"/>
            <w:hideMark/>
          </w:tcPr>
          <w:p w:rsidR="00BA6C09" w:rsidRPr="00BA6C09" w:rsidRDefault="00BA6C09" w:rsidP="00BA6C09">
            <w:pPr>
              <w:spacing w:before="0" w:after="0"/>
            </w:pPr>
            <w:r w:rsidRPr="00BA6C09">
              <w:t>Abhinav Tripathi</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Karsten Trulsen</w:t>
            </w:r>
          </w:p>
        </w:tc>
        <w:tc>
          <w:tcPr>
            <w:tcW w:w="1650" w:type="pct"/>
            <w:vAlign w:val="center"/>
            <w:hideMark/>
          </w:tcPr>
          <w:p w:rsidR="00BA6C09" w:rsidRPr="00BA6C09" w:rsidRDefault="00BA6C09" w:rsidP="00BA6C09">
            <w:pPr>
              <w:spacing w:before="0" w:after="0"/>
            </w:pPr>
            <w:r w:rsidRPr="00BA6C09">
              <w:t>David Turner</w:t>
            </w:r>
          </w:p>
        </w:tc>
        <w:tc>
          <w:tcPr>
            <w:tcW w:w="1650" w:type="pct"/>
            <w:vAlign w:val="center"/>
            <w:hideMark/>
          </w:tcPr>
          <w:p w:rsidR="00BA6C09" w:rsidRPr="00BA6C09" w:rsidRDefault="00BA6C09" w:rsidP="00BA6C09">
            <w:pPr>
              <w:spacing w:before="0" w:after="0"/>
            </w:pPr>
            <w:r w:rsidRPr="00BA6C09">
              <w:t>Frederick Umminger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Utkarsh Upadhyay</w:t>
            </w:r>
          </w:p>
        </w:tc>
        <w:tc>
          <w:tcPr>
            <w:tcW w:w="1650" w:type="pct"/>
            <w:vAlign w:val="center"/>
            <w:hideMark/>
          </w:tcPr>
          <w:p w:rsidR="00BA6C09" w:rsidRPr="00BA6C09" w:rsidRDefault="00BA6C09" w:rsidP="00BA6C09">
            <w:pPr>
              <w:spacing w:before="0" w:after="0"/>
            </w:pPr>
            <w:r w:rsidRPr="00BA6C09">
              <w:t>José Vallet</w:t>
            </w:r>
          </w:p>
        </w:tc>
        <w:tc>
          <w:tcPr>
            <w:tcW w:w="1650" w:type="pct"/>
            <w:vAlign w:val="center"/>
            <w:hideMark/>
          </w:tcPr>
          <w:p w:rsidR="00BA6C09" w:rsidRPr="00BA6C09" w:rsidRDefault="00BA6C09" w:rsidP="00BA6C09">
            <w:pPr>
              <w:spacing w:before="0" w:after="0"/>
            </w:pPr>
            <w:r w:rsidRPr="00BA6C09">
              <w:t>Stefan van der Walt</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Peter Van Wieren</w:t>
            </w:r>
          </w:p>
        </w:tc>
        <w:tc>
          <w:tcPr>
            <w:tcW w:w="1650" w:type="pct"/>
            <w:vAlign w:val="center"/>
            <w:hideMark/>
          </w:tcPr>
          <w:p w:rsidR="00BA6C09" w:rsidRPr="00BA6C09" w:rsidRDefault="00BA6C09" w:rsidP="00BA6C09">
            <w:pPr>
              <w:spacing w:before="0" w:after="0"/>
            </w:pPr>
            <w:r w:rsidRPr="00BA6C09">
              <w:t>James R. Van Zandt</w:t>
            </w:r>
          </w:p>
        </w:tc>
        <w:tc>
          <w:tcPr>
            <w:tcW w:w="1650" w:type="pct"/>
            <w:vAlign w:val="center"/>
            <w:hideMark/>
          </w:tcPr>
          <w:p w:rsidR="00BA6C09" w:rsidRPr="00BA6C09" w:rsidRDefault="00BA6C09" w:rsidP="00BA6C09">
            <w:pPr>
              <w:spacing w:before="0" w:after="0"/>
            </w:pPr>
            <w:r w:rsidRPr="00BA6C09">
              <w:t>Risto Vanhanen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Gregory Vanuxem</w:t>
            </w:r>
          </w:p>
        </w:tc>
        <w:tc>
          <w:tcPr>
            <w:tcW w:w="1650" w:type="pct"/>
            <w:vAlign w:val="center"/>
            <w:hideMark/>
          </w:tcPr>
          <w:p w:rsidR="00BA6C09" w:rsidRPr="00BA6C09" w:rsidRDefault="00BA6C09" w:rsidP="00BA6C09">
            <w:pPr>
              <w:spacing w:before="0" w:after="0"/>
            </w:pPr>
            <w:r w:rsidRPr="00BA6C09">
              <w:t>Mihas Varantsou</w:t>
            </w:r>
          </w:p>
        </w:tc>
        <w:tc>
          <w:tcPr>
            <w:tcW w:w="1650" w:type="pct"/>
            <w:vAlign w:val="center"/>
            <w:hideMark/>
          </w:tcPr>
          <w:p w:rsidR="00BA6C09" w:rsidRPr="00BA6C09" w:rsidRDefault="00BA6C09" w:rsidP="00BA6C09">
            <w:pPr>
              <w:spacing w:before="0" w:after="0"/>
            </w:pPr>
            <w:r w:rsidRPr="00BA6C09">
              <w:t>Ivana Varekova</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Sébastien Villemot</w:t>
            </w:r>
          </w:p>
        </w:tc>
        <w:tc>
          <w:tcPr>
            <w:tcW w:w="1650" w:type="pct"/>
            <w:vAlign w:val="center"/>
            <w:hideMark/>
          </w:tcPr>
          <w:p w:rsidR="00BA6C09" w:rsidRPr="00BA6C09" w:rsidRDefault="00BA6C09" w:rsidP="00BA6C09">
            <w:pPr>
              <w:spacing w:before="0" w:after="0"/>
            </w:pPr>
            <w:r w:rsidRPr="00BA6C09">
              <w:t>Marco Vitetta</w:t>
            </w:r>
          </w:p>
        </w:tc>
        <w:tc>
          <w:tcPr>
            <w:tcW w:w="1650" w:type="pct"/>
            <w:vAlign w:val="center"/>
            <w:hideMark/>
          </w:tcPr>
          <w:p w:rsidR="00BA6C09" w:rsidRPr="00BA6C09" w:rsidRDefault="00BA6C09" w:rsidP="00BA6C09">
            <w:pPr>
              <w:spacing w:before="0" w:after="0"/>
            </w:pPr>
            <w:r w:rsidRPr="00BA6C09">
              <w:t>Daniel Wagenaar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Steven Waldrip</w:t>
            </w:r>
          </w:p>
        </w:tc>
        <w:tc>
          <w:tcPr>
            <w:tcW w:w="1650" w:type="pct"/>
            <w:vAlign w:val="center"/>
            <w:hideMark/>
          </w:tcPr>
          <w:p w:rsidR="00BA6C09" w:rsidRPr="00BA6C09" w:rsidRDefault="00BA6C09" w:rsidP="00BA6C09">
            <w:pPr>
              <w:spacing w:before="0" w:after="0"/>
            </w:pPr>
            <w:r w:rsidRPr="00BA6C09">
              <w:t>Thomas Walter</w:t>
            </w:r>
          </w:p>
        </w:tc>
        <w:tc>
          <w:tcPr>
            <w:tcW w:w="1650" w:type="pct"/>
            <w:vAlign w:val="center"/>
            <w:hideMark/>
          </w:tcPr>
          <w:p w:rsidR="00BA6C09" w:rsidRPr="00BA6C09" w:rsidRDefault="00BA6C09" w:rsidP="00BA6C09">
            <w:pPr>
              <w:spacing w:before="0" w:after="0"/>
            </w:pPr>
            <w:r w:rsidRPr="00BA6C09">
              <w:t>Jun Wang</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Andreas Weber</w:t>
            </w:r>
          </w:p>
        </w:tc>
        <w:tc>
          <w:tcPr>
            <w:tcW w:w="1650" w:type="pct"/>
            <w:vAlign w:val="center"/>
            <w:hideMark/>
          </w:tcPr>
          <w:p w:rsidR="00BA6C09" w:rsidRPr="00BA6C09" w:rsidRDefault="00BA6C09" w:rsidP="00BA6C09">
            <w:pPr>
              <w:spacing w:before="0" w:after="0"/>
            </w:pPr>
            <w:r w:rsidRPr="00BA6C09">
              <w:t>Olaf Weber</w:t>
            </w:r>
          </w:p>
        </w:tc>
        <w:tc>
          <w:tcPr>
            <w:tcW w:w="1650" w:type="pct"/>
            <w:vAlign w:val="center"/>
            <w:hideMark/>
          </w:tcPr>
          <w:p w:rsidR="00BA6C09" w:rsidRPr="00BA6C09" w:rsidRDefault="00BA6C09" w:rsidP="00BA6C09">
            <w:pPr>
              <w:spacing w:before="0" w:after="0"/>
            </w:pPr>
            <w:r w:rsidRPr="00BA6C09">
              <w:t>Thomas Weber</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Rik Wehbring</w:t>
            </w:r>
          </w:p>
        </w:tc>
        <w:tc>
          <w:tcPr>
            <w:tcW w:w="1650" w:type="pct"/>
            <w:vAlign w:val="center"/>
            <w:hideMark/>
          </w:tcPr>
          <w:p w:rsidR="00BA6C09" w:rsidRPr="00BA6C09" w:rsidRDefault="00BA6C09" w:rsidP="00BA6C09">
            <w:pPr>
              <w:spacing w:before="0" w:after="0"/>
            </w:pPr>
            <w:r w:rsidRPr="00BA6C09">
              <w:t>Bob Weigel</w:t>
            </w:r>
          </w:p>
        </w:tc>
        <w:tc>
          <w:tcPr>
            <w:tcW w:w="1650" w:type="pct"/>
            <w:vAlign w:val="center"/>
            <w:hideMark/>
          </w:tcPr>
          <w:p w:rsidR="00BA6C09" w:rsidRPr="00BA6C09" w:rsidRDefault="00BA6C09" w:rsidP="00BA6C09">
            <w:pPr>
              <w:spacing w:before="0" w:after="0"/>
            </w:pPr>
            <w:r w:rsidRPr="00BA6C09">
              <w:t>Andreas Weingessel</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Martin Weiser</w:t>
            </w:r>
          </w:p>
        </w:tc>
        <w:tc>
          <w:tcPr>
            <w:tcW w:w="1650" w:type="pct"/>
            <w:vAlign w:val="center"/>
            <w:hideMark/>
          </w:tcPr>
          <w:p w:rsidR="00BA6C09" w:rsidRPr="00BA6C09" w:rsidRDefault="00BA6C09" w:rsidP="00BA6C09">
            <w:pPr>
              <w:spacing w:before="0" w:after="0"/>
            </w:pPr>
            <w:r w:rsidRPr="00BA6C09">
              <w:t>Michael Weitzel</w:t>
            </w:r>
          </w:p>
        </w:tc>
        <w:tc>
          <w:tcPr>
            <w:tcW w:w="1650" w:type="pct"/>
            <w:vAlign w:val="center"/>
            <w:hideMark/>
          </w:tcPr>
          <w:p w:rsidR="00BA6C09" w:rsidRPr="00BA6C09" w:rsidRDefault="00BA6C09" w:rsidP="00BA6C09">
            <w:pPr>
              <w:spacing w:before="0" w:after="0"/>
            </w:pPr>
            <w:r w:rsidRPr="00BA6C09">
              <w:t>David Wells</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Joachim Wiesemann</w:t>
            </w:r>
          </w:p>
        </w:tc>
        <w:tc>
          <w:tcPr>
            <w:tcW w:w="1650" w:type="pct"/>
            <w:vAlign w:val="center"/>
            <w:hideMark/>
          </w:tcPr>
          <w:p w:rsidR="00BA6C09" w:rsidRPr="00BA6C09" w:rsidRDefault="00BA6C09" w:rsidP="00BA6C09">
            <w:pPr>
              <w:spacing w:before="0" w:after="0"/>
            </w:pPr>
            <w:r w:rsidRPr="00BA6C09">
              <w:t>Alexander Wilms</w:t>
            </w:r>
          </w:p>
        </w:tc>
        <w:tc>
          <w:tcPr>
            <w:tcW w:w="1650" w:type="pct"/>
            <w:vAlign w:val="center"/>
            <w:hideMark/>
          </w:tcPr>
          <w:p w:rsidR="00BA6C09" w:rsidRPr="00BA6C09" w:rsidRDefault="00BA6C09" w:rsidP="00BA6C09">
            <w:pPr>
              <w:spacing w:before="0" w:after="0"/>
            </w:pPr>
            <w:r w:rsidRPr="00BA6C09">
              <w:t>Joe Winegarden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Georg Wiora</w:t>
            </w:r>
          </w:p>
        </w:tc>
        <w:tc>
          <w:tcPr>
            <w:tcW w:w="1650" w:type="pct"/>
            <w:vAlign w:val="center"/>
            <w:hideMark/>
          </w:tcPr>
          <w:p w:rsidR="00BA6C09" w:rsidRPr="00BA6C09" w:rsidRDefault="00BA6C09" w:rsidP="00BA6C09">
            <w:pPr>
              <w:spacing w:before="0" w:after="0"/>
            </w:pPr>
            <w:r w:rsidRPr="00BA6C09">
              <w:t>Eddy Xiao</w:t>
            </w:r>
          </w:p>
        </w:tc>
        <w:tc>
          <w:tcPr>
            <w:tcW w:w="1650" w:type="pct"/>
            <w:vAlign w:val="center"/>
            <w:hideMark/>
          </w:tcPr>
          <w:p w:rsidR="00BA6C09" w:rsidRPr="00BA6C09" w:rsidRDefault="00BA6C09" w:rsidP="00BA6C09">
            <w:pPr>
              <w:spacing w:before="0" w:after="0"/>
            </w:pPr>
            <w:r w:rsidRPr="00BA6C09">
              <w:t>Sahil Yadav</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Fook Fah Yap</w:t>
            </w:r>
          </w:p>
        </w:tc>
        <w:tc>
          <w:tcPr>
            <w:tcW w:w="1650" w:type="pct"/>
            <w:vAlign w:val="center"/>
            <w:hideMark/>
          </w:tcPr>
          <w:p w:rsidR="00BA6C09" w:rsidRPr="00BA6C09" w:rsidRDefault="00BA6C09" w:rsidP="00BA6C09">
            <w:pPr>
              <w:spacing w:before="0" w:after="0"/>
            </w:pPr>
            <w:r w:rsidRPr="00BA6C09">
              <w:t>Sean Young</w:t>
            </w:r>
          </w:p>
        </w:tc>
        <w:tc>
          <w:tcPr>
            <w:tcW w:w="1650" w:type="pct"/>
            <w:vAlign w:val="center"/>
            <w:hideMark/>
          </w:tcPr>
          <w:p w:rsidR="00BA6C09" w:rsidRPr="00BA6C09" w:rsidRDefault="00BA6C09" w:rsidP="00BA6C09">
            <w:pPr>
              <w:spacing w:before="0" w:after="0"/>
            </w:pPr>
            <w:r w:rsidRPr="00BA6C09">
              <w:t>Michele Zaffalon</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Serhiy Zahoriya</w:t>
            </w:r>
          </w:p>
        </w:tc>
        <w:tc>
          <w:tcPr>
            <w:tcW w:w="1650" w:type="pct"/>
            <w:vAlign w:val="center"/>
            <w:hideMark/>
          </w:tcPr>
          <w:p w:rsidR="00BA6C09" w:rsidRPr="00BA6C09" w:rsidRDefault="00BA6C09" w:rsidP="00BA6C09">
            <w:pPr>
              <w:spacing w:before="0" w:after="0"/>
            </w:pPr>
            <w:r w:rsidRPr="00BA6C09">
              <w:t>Johannes Zarl</w:t>
            </w:r>
          </w:p>
        </w:tc>
        <w:tc>
          <w:tcPr>
            <w:tcW w:w="1650" w:type="pct"/>
            <w:vAlign w:val="center"/>
            <w:hideMark/>
          </w:tcPr>
          <w:p w:rsidR="00BA6C09" w:rsidRPr="00BA6C09" w:rsidRDefault="00BA6C09" w:rsidP="00BA6C09">
            <w:pPr>
              <w:spacing w:before="0" w:after="0"/>
            </w:pPr>
            <w:r w:rsidRPr="00BA6C09">
              <w:t>Michael Zeising</w:t>
            </w:r>
          </w:p>
        </w:tc>
      </w:tr>
      <w:tr w:rsidR="00BA6C09" w:rsidRPr="00BA6C09" w:rsidTr="00BA6C09">
        <w:trPr>
          <w:tblCellSpacing w:w="15" w:type="dxa"/>
        </w:trPr>
        <w:tc>
          <w:tcPr>
            <w:tcW w:w="1650" w:type="pct"/>
            <w:vAlign w:val="center"/>
            <w:hideMark/>
          </w:tcPr>
          <w:p w:rsidR="00BA6C09" w:rsidRPr="00BA6C09" w:rsidRDefault="00BA6C09" w:rsidP="00BA6C09">
            <w:pPr>
              <w:spacing w:before="0" w:after="0"/>
            </w:pPr>
            <w:r w:rsidRPr="00BA6C09">
              <w:t>Federico Zenith</w:t>
            </w:r>
          </w:p>
        </w:tc>
        <w:tc>
          <w:tcPr>
            <w:tcW w:w="1650" w:type="pct"/>
            <w:vAlign w:val="center"/>
            <w:hideMark/>
          </w:tcPr>
          <w:p w:rsidR="00BA6C09" w:rsidRPr="00BA6C09" w:rsidRDefault="00BA6C09" w:rsidP="00BA6C09">
            <w:pPr>
              <w:spacing w:before="0" w:after="0"/>
            </w:pPr>
            <w:r w:rsidRPr="00BA6C09">
              <w:t>Claudius Zingerli</w:t>
            </w:r>
          </w:p>
        </w:tc>
        <w:tc>
          <w:tcPr>
            <w:tcW w:w="1650" w:type="pct"/>
            <w:vAlign w:val="center"/>
            <w:hideMark/>
          </w:tcPr>
          <w:p w:rsidR="00BA6C09" w:rsidRPr="00BA6C09" w:rsidRDefault="00BA6C09" w:rsidP="00BA6C09">
            <w:pPr>
              <w:spacing w:before="0" w:after="0"/>
            </w:pPr>
            <w:r w:rsidRPr="00BA6C09">
              <w:t>Alex Zvoleff</w:t>
            </w:r>
          </w:p>
        </w:tc>
      </w:tr>
    </w:tbl>
    <w:p w:rsidR="00BA6C09" w:rsidRDefault="00BA6C09" w:rsidP="00BA6C09">
      <w:pPr>
        <w:spacing w:before="156" w:after="156"/>
      </w:pPr>
    </w:p>
    <w:p w:rsidR="005C20F9" w:rsidRPr="005C20F9" w:rsidRDefault="005C20F9" w:rsidP="009D6786">
      <w:r w:rsidRPr="005C20F9">
        <w:rPr>
          <w:rFonts w:hint="eastAsia"/>
        </w:rPr>
        <w:t>特别感谢以下支持</w:t>
      </w:r>
      <w:r w:rsidRPr="005C20F9">
        <w:rPr>
          <w:rFonts w:hint="eastAsia"/>
        </w:rPr>
        <w:t>Octave</w:t>
      </w:r>
      <w:r w:rsidRPr="005C20F9">
        <w:rPr>
          <w:rFonts w:hint="eastAsia"/>
        </w:rPr>
        <w:t>开发的个人和组织</w:t>
      </w:r>
      <w:r w:rsidR="00F00E4F">
        <w:rPr>
          <w:rFonts w:hint="eastAsia"/>
        </w:rPr>
        <w:t>：</w:t>
      </w:r>
    </w:p>
    <w:p w:rsidR="005C20F9" w:rsidRDefault="005C20F9" w:rsidP="009D6786">
      <w:pPr>
        <w:pStyle w:val="a9"/>
        <w:numPr>
          <w:ilvl w:val="0"/>
          <w:numId w:val="3"/>
        </w:numPr>
        <w:spacing w:before="0" w:after="0"/>
        <w:ind w:hangingChars="200"/>
      </w:pPr>
      <w:r w:rsidRPr="005C20F9">
        <w:rPr>
          <w:rFonts w:hint="eastAsia"/>
        </w:rPr>
        <w:t>美国能源部，通过拨款号</w:t>
      </w:r>
      <w:r w:rsidRPr="005C20F9">
        <w:rPr>
          <w:rFonts w:hint="eastAsia"/>
        </w:rPr>
        <w:t>DE-FG02-04ER25635</w:t>
      </w:r>
      <w:r w:rsidRPr="005C20F9">
        <w:rPr>
          <w:rFonts w:hint="eastAsia"/>
        </w:rPr>
        <w:t>。</w:t>
      </w:r>
    </w:p>
    <w:p w:rsidR="005C20F9" w:rsidRDefault="005C20F9" w:rsidP="009D6786">
      <w:pPr>
        <w:pStyle w:val="a9"/>
        <w:numPr>
          <w:ilvl w:val="0"/>
          <w:numId w:val="3"/>
        </w:numPr>
        <w:spacing w:before="0" w:after="0"/>
        <w:ind w:hangingChars="200"/>
      </w:pPr>
      <w:r w:rsidRPr="005C20F9">
        <w:rPr>
          <w:rFonts w:hint="eastAsia"/>
        </w:rPr>
        <w:t>俄亥俄超级计算机中心的</w:t>
      </w:r>
      <w:r w:rsidRPr="005C20F9">
        <w:rPr>
          <w:rFonts w:hint="eastAsia"/>
        </w:rPr>
        <w:t>Ashok Krishnamurthy, David Hudak, Juan Carlos Chaves</w:t>
      </w:r>
      <w:r w:rsidRPr="005C20F9">
        <w:rPr>
          <w:rFonts w:hint="eastAsia"/>
        </w:rPr>
        <w:t>和</w:t>
      </w:r>
      <w:r w:rsidRPr="005C20F9">
        <w:rPr>
          <w:rFonts w:hint="eastAsia"/>
        </w:rPr>
        <w:t>Stanley C. Ahalt</w:t>
      </w:r>
      <w:r w:rsidRPr="005C20F9">
        <w:rPr>
          <w:rFonts w:hint="eastAsia"/>
        </w:rPr>
        <w:t>。</w:t>
      </w:r>
    </w:p>
    <w:p w:rsidR="005C20F9" w:rsidRDefault="005C20F9" w:rsidP="009D6786">
      <w:pPr>
        <w:pStyle w:val="a9"/>
        <w:numPr>
          <w:ilvl w:val="0"/>
          <w:numId w:val="3"/>
        </w:numPr>
        <w:spacing w:before="0" w:after="0"/>
        <w:ind w:hangingChars="200"/>
      </w:pPr>
      <w:r w:rsidRPr="005C20F9">
        <w:rPr>
          <w:rFonts w:hint="eastAsia"/>
        </w:rPr>
        <w:t>国家科学基金，资助号</w:t>
      </w:r>
      <w:r w:rsidRPr="005C20F9">
        <w:rPr>
          <w:rFonts w:hint="eastAsia"/>
        </w:rPr>
        <w:t>:CTS-0105360</w:t>
      </w:r>
      <w:r w:rsidRPr="005C20F9">
        <w:rPr>
          <w:rFonts w:hint="eastAsia"/>
        </w:rPr>
        <w:t>、</w:t>
      </w:r>
      <w:r w:rsidRPr="005C20F9">
        <w:rPr>
          <w:rFonts w:hint="eastAsia"/>
        </w:rPr>
        <w:t>CTS-9708497</w:t>
      </w:r>
      <w:r w:rsidRPr="005C20F9">
        <w:rPr>
          <w:rFonts w:hint="eastAsia"/>
        </w:rPr>
        <w:t>、</w:t>
      </w:r>
      <w:r w:rsidRPr="005C20F9">
        <w:rPr>
          <w:rFonts w:hint="eastAsia"/>
        </w:rPr>
        <w:t>CTS-9311420</w:t>
      </w:r>
      <w:r w:rsidRPr="005C20F9">
        <w:rPr>
          <w:rFonts w:hint="eastAsia"/>
        </w:rPr>
        <w:t>、</w:t>
      </w:r>
      <w:r w:rsidRPr="005C20F9">
        <w:rPr>
          <w:rFonts w:hint="eastAsia"/>
        </w:rPr>
        <w:t>CTS-8957123</w:t>
      </w:r>
      <w:r w:rsidRPr="005C20F9">
        <w:rPr>
          <w:rFonts w:hint="eastAsia"/>
        </w:rPr>
        <w:t>和</w:t>
      </w:r>
      <w:r w:rsidRPr="005C20F9">
        <w:rPr>
          <w:rFonts w:hint="eastAsia"/>
        </w:rPr>
        <w:t>CNS-0540147</w:t>
      </w:r>
      <w:r w:rsidRPr="005C20F9">
        <w:rPr>
          <w:rFonts w:hint="eastAsia"/>
        </w:rPr>
        <w:t>。</w:t>
      </w:r>
    </w:p>
    <w:p w:rsidR="005C20F9" w:rsidRDefault="005C20F9" w:rsidP="009D6786">
      <w:pPr>
        <w:pStyle w:val="a9"/>
        <w:numPr>
          <w:ilvl w:val="0"/>
          <w:numId w:val="3"/>
        </w:numPr>
        <w:spacing w:before="0" w:after="0"/>
        <w:ind w:hangingChars="200"/>
      </w:pPr>
      <w:r w:rsidRPr="005C20F9">
        <w:rPr>
          <w:rFonts w:hint="eastAsia"/>
        </w:rPr>
        <w:t>德州</w:t>
      </w:r>
      <w:r w:rsidRPr="005C20F9">
        <w:rPr>
          <w:rFonts w:hint="eastAsia"/>
        </w:rPr>
        <w:t>-</w:t>
      </w:r>
      <w:r w:rsidRPr="005C20F9">
        <w:rPr>
          <w:rFonts w:hint="eastAsia"/>
        </w:rPr>
        <w:t>威斯康辛建模与控制联盟</w:t>
      </w:r>
      <w:r w:rsidRPr="005C20F9">
        <w:rPr>
          <w:rFonts w:hint="eastAsia"/>
        </w:rPr>
        <w:t>(TWMCC)</w:t>
      </w:r>
      <w:r w:rsidRPr="005C20F9">
        <w:rPr>
          <w:rFonts w:hint="eastAsia"/>
        </w:rPr>
        <w:t>的工业成员。</w:t>
      </w:r>
    </w:p>
    <w:p w:rsidR="005C20F9" w:rsidRDefault="005C20F9" w:rsidP="009D6786">
      <w:pPr>
        <w:pStyle w:val="a9"/>
        <w:numPr>
          <w:ilvl w:val="0"/>
          <w:numId w:val="3"/>
        </w:numPr>
        <w:spacing w:before="0" w:after="0"/>
        <w:ind w:hangingChars="200"/>
      </w:pPr>
      <w:r w:rsidRPr="005C20F9">
        <w:rPr>
          <w:rFonts w:hint="eastAsia"/>
        </w:rPr>
        <w:t>威斯康星大学麦迪逊分校化学工程教授</w:t>
      </w:r>
      <w:r w:rsidRPr="005C20F9">
        <w:rPr>
          <w:rFonts w:hint="eastAsia"/>
        </w:rPr>
        <w:t>Paul A. Elfers</w:t>
      </w:r>
      <w:r w:rsidRPr="005C20F9">
        <w:rPr>
          <w:rFonts w:hint="eastAsia"/>
        </w:rPr>
        <w:t>。</w:t>
      </w:r>
    </w:p>
    <w:p w:rsidR="005C20F9" w:rsidRDefault="005C20F9" w:rsidP="009D6786">
      <w:pPr>
        <w:pStyle w:val="a9"/>
        <w:numPr>
          <w:ilvl w:val="0"/>
          <w:numId w:val="3"/>
        </w:numPr>
        <w:spacing w:before="0" w:after="0"/>
        <w:ind w:hangingChars="200"/>
      </w:pPr>
      <w:r>
        <w:rPr>
          <w:rFonts w:hint="eastAsia"/>
        </w:rPr>
        <w:lastRenderedPageBreak/>
        <w:t>数字设备公司，作为其外部研究计划的一部分。</w:t>
      </w:r>
    </w:p>
    <w:p w:rsidR="005C20F9" w:rsidRDefault="005C20F9" w:rsidP="009D6786">
      <w:pPr>
        <w:pStyle w:val="a9"/>
        <w:numPr>
          <w:ilvl w:val="0"/>
          <w:numId w:val="3"/>
        </w:numPr>
        <w:spacing w:before="0" w:after="0"/>
        <w:ind w:hangingChars="200"/>
      </w:pPr>
      <w:r>
        <w:rPr>
          <w:rFonts w:hint="eastAsia"/>
        </w:rPr>
        <w:t>Sun Microsystems, Inc.</w:t>
      </w:r>
      <w:r>
        <w:rPr>
          <w:rFonts w:hint="eastAsia"/>
        </w:rPr>
        <w:t>申请学术设备补助金。</w:t>
      </w:r>
    </w:p>
    <w:p w:rsidR="005C20F9" w:rsidRDefault="005C20F9" w:rsidP="009D6786">
      <w:pPr>
        <w:pStyle w:val="a9"/>
        <w:numPr>
          <w:ilvl w:val="0"/>
          <w:numId w:val="3"/>
        </w:numPr>
        <w:spacing w:before="0" w:after="0"/>
        <w:ind w:hangingChars="200"/>
      </w:pPr>
      <w:r>
        <w:rPr>
          <w:rFonts w:hint="eastAsia"/>
        </w:rPr>
        <w:t>国际商业机器公司</w:t>
      </w:r>
      <w:r>
        <w:rPr>
          <w:rFonts w:hint="eastAsia"/>
        </w:rPr>
        <w:t>(International Business Machines, Inc.)</w:t>
      </w:r>
      <w:r>
        <w:rPr>
          <w:rFonts w:hint="eastAsia"/>
        </w:rPr>
        <w:t>，因其向得克萨斯大学工程学院提供设备而获奖。</w:t>
      </w:r>
    </w:p>
    <w:p w:rsidR="005C20F9" w:rsidRDefault="005C20F9" w:rsidP="009D6786">
      <w:pPr>
        <w:pStyle w:val="a9"/>
        <w:numPr>
          <w:ilvl w:val="0"/>
          <w:numId w:val="3"/>
        </w:numPr>
        <w:spacing w:before="0" w:after="0"/>
        <w:ind w:hangingChars="200"/>
      </w:pPr>
      <w:r>
        <w:rPr>
          <w:rFonts w:hint="eastAsia"/>
        </w:rPr>
        <w:t>德士古化学公司，为继续开发该软件提供资金。</w:t>
      </w:r>
    </w:p>
    <w:p w:rsidR="005C20F9" w:rsidRDefault="005C20F9" w:rsidP="009D6786">
      <w:pPr>
        <w:pStyle w:val="a9"/>
        <w:numPr>
          <w:ilvl w:val="0"/>
          <w:numId w:val="3"/>
        </w:numPr>
        <w:spacing w:before="0" w:after="0"/>
        <w:ind w:hangingChars="200"/>
      </w:pPr>
      <w:r>
        <w:rPr>
          <w:rFonts w:hint="eastAsia"/>
        </w:rPr>
        <w:t>德克萨斯大学工程学院，为卓越研究提供挑战补充，并提供学术发展基金赠款。</w:t>
      </w:r>
    </w:p>
    <w:p w:rsidR="0022749B" w:rsidRDefault="0022749B" w:rsidP="009D6786">
      <w:pPr>
        <w:pStyle w:val="a9"/>
        <w:numPr>
          <w:ilvl w:val="0"/>
          <w:numId w:val="3"/>
        </w:numPr>
        <w:spacing w:before="0" w:after="0"/>
        <w:ind w:hangingChars="200"/>
      </w:pPr>
      <w:r>
        <w:rPr>
          <w:rFonts w:hint="eastAsia"/>
        </w:rPr>
        <w:t>德克萨斯州通过德克萨斯州先进技术计划提供资金，批准号为</w:t>
      </w:r>
      <w:r>
        <w:rPr>
          <w:rFonts w:hint="eastAsia"/>
        </w:rPr>
        <w:t>003658-078</w:t>
      </w:r>
      <w:r>
        <w:rPr>
          <w:rFonts w:hint="eastAsia"/>
        </w:rPr>
        <w:t>。</w:t>
      </w:r>
    </w:p>
    <w:p w:rsidR="0022749B" w:rsidRDefault="0022749B" w:rsidP="009D6786">
      <w:pPr>
        <w:pStyle w:val="a9"/>
        <w:numPr>
          <w:ilvl w:val="0"/>
          <w:numId w:val="3"/>
        </w:numPr>
        <w:spacing w:before="0" w:after="0"/>
        <w:ind w:hangingChars="200"/>
      </w:pPr>
      <w:r>
        <w:rPr>
          <w:rFonts w:hint="eastAsia"/>
        </w:rPr>
        <w:t>Noel Bell</w:t>
      </w:r>
      <w:r>
        <w:rPr>
          <w:rFonts w:hint="eastAsia"/>
        </w:rPr>
        <w:t>，高级工程师，德州奥斯汀德士古化学公司。</w:t>
      </w:r>
    </w:p>
    <w:p w:rsidR="0022749B" w:rsidRDefault="0022749B" w:rsidP="009D6786">
      <w:pPr>
        <w:pStyle w:val="a9"/>
        <w:numPr>
          <w:ilvl w:val="0"/>
          <w:numId w:val="3"/>
        </w:numPr>
        <w:spacing w:before="0" w:after="0"/>
        <w:ind w:hangingChars="200"/>
      </w:pPr>
      <w:r>
        <w:rPr>
          <w:rFonts w:hint="eastAsia"/>
        </w:rPr>
        <w:t>Los Alamos</w:t>
      </w:r>
      <w:r>
        <w:rPr>
          <w:rFonts w:hint="eastAsia"/>
        </w:rPr>
        <w:t>国家实验室</w:t>
      </w:r>
      <w:r>
        <w:rPr>
          <w:rFonts w:hint="eastAsia"/>
        </w:rPr>
        <w:t>Continuum Dynamics (CCS-2)</w:t>
      </w:r>
      <w:r>
        <w:rPr>
          <w:rFonts w:hint="eastAsia"/>
        </w:rPr>
        <w:t>组长</w:t>
      </w:r>
      <w:r>
        <w:rPr>
          <w:rFonts w:hint="eastAsia"/>
        </w:rPr>
        <w:t>John A. Turner</w:t>
      </w:r>
      <w:r>
        <w:rPr>
          <w:rFonts w:hint="eastAsia"/>
        </w:rPr>
        <w:t>，感谢他注册了</w:t>
      </w:r>
      <w:r>
        <w:rPr>
          <w:rFonts w:hint="eastAsia"/>
        </w:rPr>
        <w:t>https://octave.org</w:t>
      </w:r>
      <w:r>
        <w:rPr>
          <w:rFonts w:hint="eastAsia"/>
        </w:rPr>
        <w:t>域名。</w:t>
      </w:r>
    </w:p>
    <w:p w:rsidR="0022749B" w:rsidRDefault="0022749B" w:rsidP="009D6786">
      <w:pPr>
        <w:pStyle w:val="a9"/>
        <w:numPr>
          <w:ilvl w:val="0"/>
          <w:numId w:val="3"/>
        </w:numPr>
        <w:spacing w:before="0" w:after="0"/>
        <w:ind w:hangingChars="200"/>
      </w:pPr>
      <w:r>
        <w:rPr>
          <w:rFonts w:hint="eastAsia"/>
        </w:rPr>
        <w:t>James B. Rawlings</w:t>
      </w:r>
      <w:r>
        <w:rPr>
          <w:rFonts w:hint="eastAsia"/>
        </w:rPr>
        <w:t>，威斯康星大学麦迪逊分校化学与生物工程系教授。</w:t>
      </w:r>
    </w:p>
    <w:p w:rsidR="0022749B" w:rsidRDefault="0022749B" w:rsidP="009D6786">
      <w:pPr>
        <w:pStyle w:val="a9"/>
        <w:numPr>
          <w:ilvl w:val="0"/>
          <w:numId w:val="3"/>
        </w:numPr>
        <w:spacing w:before="0" w:after="0"/>
        <w:ind w:hangingChars="200"/>
      </w:pPr>
      <w:r>
        <w:rPr>
          <w:rFonts w:hint="eastAsia"/>
        </w:rPr>
        <w:t>Richard Stallman</w:t>
      </w:r>
      <w:r>
        <w:rPr>
          <w:rFonts w:hint="eastAsia"/>
        </w:rPr>
        <w:t>，感谢您编写</w:t>
      </w:r>
      <w:r>
        <w:rPr>
          <w:rFonts w:hint="eastAsia"/>
        </w:rPr>
        <w:t>GNU</w:t>
      </w:r>
      <w:r>
        <w:rPr>
          <w:rFonts w:hint="eastAsia"/>
        </w:rPr>
        <w:t>。</w:t>
      </w:r>
    </w:p>
    <w:p w:rsidR="005C20F9" w:rsidRDefault="005C20F9" w:rsidP="009D6786">
      <w:pPr>
        <w:spacing w:before="156" w:after="156"/>
      </w:pPr>
      <w:r w:rsidRPr="005C20F9">
        <w:rPr>
          <w:rFonts w:hint="eastAsia"/>
        </w:rPr>
        <w:t>如果没有用于</w:t>
      </w:r>
      <w:r w:rsidRPr="005C20F9">
        <w:rPr>
          <w:rFonts w:hint="eastAsia"/>
        </w:rPr>
        <w:t>Octave</w:t>
      </w:r>
      <w:r w:rsidRPr="005C20F9">
        <w:rPr>
          <w:rFonts w:hint="eastAsia"/>
        </w:rPr>
        <w:t>的</w:t>
      </w:r>
      <w:r w:rsidRPr="005C20F9">
        <w:rPr>
          <w:rFonts w:hint="eastAsia"/>
        </w:rPr>
        <w:t>GNU</w:t>
      </w:r>
      <w:r w:rsidRPr="005C20F9">
        <w:rPr>
          <w:rFonts w:hint="eastAsia"/>
        </w:rPr>
        <w:t>软件，这个项目是不可能实现的。</w:t>
      </w:r>
    </w:p>
    <w:p w:rsidR="0022749B" w:rsidRPr="00F00E4F" w:rsidRDefault="0022749B" w:rsidP="009D6786">
      <w:pPr>
        <w:spacing w:before="156" w:after="156"/>
        <w:rPr>
          <w:b/>
          <w:sz w:val="28"/>
        </w:rPr>
      </w:pPr>
      <w:r w:rsidRPr="00F00E4F">
        <w:rPr>
          <w:rFonts w:hint="eastAsia"/>
          <w:b/>
          <w:sz w:val="28"/>
        </w:rPr>
        <w:t>引用</w:t>
      </w:r>
      <w:r w:rsidRPr="00F00E4F">
        <w:rPr>
          <w:rFonts w:hint="eastAsia"/>
          <w:b/>
          <w:sz w:val="28"/>
        </w:rPr>
        <w:t>Octave</w:t>
      </w:r>
      <w:r w:rsidRPr="00F00E4F">
        <w:rPr>
          <w:rFonts w:hint="eastAsia"/>
          <w:b/>
          <w:sz w:val="28"/>
        </w:rPr>
        <w:t>的出版物</w:t>
      </w:r>
    </w:p>
    <w:p w:rsidR="0022749B" w:rsidRDefault="0022749B" w:rsidP="003D2821">
      <w:pPr>
        <w:spacing w:beforeLines="50" w:before="156" w:afterLines="50" w:after="156"/>
      </w:pPr>
      <w:r w:rsidRPr="0022749B">
        <w:rPr>
          <w:rFonts w:hint="eastAsia"/>
        </w:rPr>
        <w:t>鉴于许多开发人员多年来做出的许多贡献，在研究或准备数据的过程中使用</w:t>
      </w:r>
      <w:r w:rsidRPr="0022749B">
        <w:rPr>
          <w:rFonts w:hint="eastAsia"/>
        </w:rPr>
        <w:t>Octave</w:t>
      </w:r>
      <w:r w:rsidRPr="0022749B">
        <w:rPr>
          <w:rFonts w:hint="eastAsia"/>
        </w:rPr>
        <w:t>时，在出版物中引用</w:t>
      </w:r>
      <w:r w:rsidRPr="0022749B">
        <w:rPr>
          <w:rFonts w:hint="eastAsia"/>
        </w:rPr>
        <w:t>Octave</w:t>
      </w:r>
      <w:r>
        <w:rPr>
          <w:rFonts w:hint="eastAsia"/>
        </w:rPr>
        <w:t>是一种礼貌地行为</w:t>
      </w:r>
      <w:r w:rsidRPr="0022749B">
        <w:rPr>
          <w:rFonts w:hint="eastAsia"/>
        </w:rPr>
        <w:t>。引用功能可以自动为</w:t>
      </w:r>
      <w:r w:rsidRPr="0022749B">
        <w:rPr>
          <w:rFonts w:hint="eastAsia"/>
        </w:rPr>
        <w:t>Octave</w:t>
      </w:r>
      <w:r w:rsidRPr="0022749B">
        <w:rPr>
          <w:rFonts w:hint="eastAsia"/>
        </w:rPr>
        <w:t>或其任何软件包生成</w:t>
      </w:r>
      <w:bookmarkStart w:id="6" w:name="OLE_LINK1"/>
      <w:bookmarkStart w:id="7" w:name="OLE_LINK2"/>
      <w:r w:rsidRPr="0022749B">
        <w:rPr>
          <w:rFonts w:hint="eastAsia"/>
        </w:rPr>
        <w:t>推荐的引用文本。关于如何使用引文，请参阅下面的帮助文本。</w:t>
      </w:r>
      <w:bookmarkEnd w:id="6"/>
      <w:bookmarkEnd w:id="7"/>
    </w:p>
    <w:p w:rsidR="0022749B" w:rsidRPr="0022749B" w:rsidRDefault="0022749B" w:rsidP="00C447CE">
      <w:pPr>
        <w:spacing w:before="0" w:after="0"/>
      </w:pPr>
      <w:r w:rsidRPr="0022749B">
        <w:t>: </w:t>
      </w:r>
      <w:r w:rsidRPr="0022749B">
        <w:rPr>
          <w:b/>
          <w:bCs/>
        </w:rPr>
        <w:t>citation</w:t>
      </w:r>
    </w:p>
    <w:p w:rsidR="0022749B" w:rsidRDefault="0022749B" w:rsidP="00C447CE">
      <w:pPr>
        <w:spacing w:before="0" w:after="0"/>
      </w:pPr>
      <w:r w:rsidRPr="0022749B">
        <w:t>: </w:t>
      </w:r>
      <w:r w:rsidRPr="0022749B">
        <w:rPr>
          <w:b/>
          <w:bCs/>
        </w:rPr>
        <w:t>citation</w:t>
      </w:r>
      <w:r w:rsidRPr="0022749B">
        <w:t> </w:t>
      </w:r>
      <w:r w:rsidRPr="0022749B">
        <w:rPr>
          <w:i/>
          <w:iCs/>
        </w:rPr>
        <w:t>package</w:t>
      </w:r>
    </w:p>
    <w:p w:rsidR="0022749B" w:rsidRDefault="0022749B" w:rsidP="00C447CE">
      <w:pPr>
        <w:spacing w:before="0" w:after="0"/>
        <w:ind w:leftChars="200" w:left="420"/>
      </w:pPr>
      <w:r>
        <w:rPr>
          <w:rFonts w:hint="eastAsia"/>
        </w:rPr>
        <w:t>显示在出版物中引用</w:t>
      </w:r>
      <w:r>
        <w:rPr>
          <w:rFonts w:hint="eastAsia"/>
        </w:rPr>
        <w:t>GNU Octave</w:t>
      </w:r>
      <w:r>
        <w:rPr>
          <w:rFonts w:hint="eastAsia"/>
        </w:rPr>
        <w:t>或其软件包的说明。</w:t>
      </w:r>
    </w:p>
    <w:p w:rsidR="0022749B" w:rsidRDefault="0022749B" w:rsidP="00C447CE">
      <w:pPr>
        <w:spacing w:before="0" w:after="0"/>
        <w:ind w:leftChars="200" w:left="420"/>
      </w:pPr>
      <w:r>
        <w:rPr>
          <w:rFonts w:hint="eastAsia"/>
        </w:rPr>
        <w:t>当不带参数调用时，显示有关如何引用核心</w:t>
      </w:r>
      <w:r>
        <w:rPr>
          <w:rFonts w:hint="eastAsia"/>
        </w:rPr>
        <w:t>GNU Octave</w:t>
      </w:r>
      <w:r>
        <w:rPr>
          <w:rFonts w:hint="eastAsia"/>
        </w:rPr>
        <w:t>系统的信息。</w:t>
      </w:r>
    </w:p>
    <w:p w:rsidR="0022749B" w:rsidRDefault="0022749B" w:rsidP="00C447CE">
      <w:pPr>
        <w:spacing w:before="0" w:after="0"/>
        <w:ind w:leftChars="200" w:left="420"/>
      </w:pPr>
      <w:r>
        <w:rPr>
          <w:rFonts w:hint="eastAsia"/>
        </w:rPr>
        <w:t>当给定包名称</w:t>
      </w:r>
      <w:r>
        <w:rPr>
          <w:rFonts w:hint="eastAsia"/>
        </w:rPr>
        <w:t>package</w:t>
      </w:r>
      <w:r>
        <w:rPr>
          <w:rFonts w:hint="eastAsia"/>
        </w:rPr>
        <w:t>时，显示引用特定命名包的信息。请注意，有些包可能还没有关于如何引用它们的说明。</w:t>
      </w:r>
    </w:p>
    <w:p w:rsidR="0022749B" w:rsidRPr="0022749B" w:rsidRDefault="0022749B" w:rsidP="00C447CE">
      <w:pPr>
        <w:spacing w:before="0" w:after="0"/>
        <w:ind w:leftChars="200" w:left="420"/>
      </w:pPr>
      <w:r>
        <w:rPr>
          <w:rFonts w:hint="eastAsia"/>
        </w:rPr>
        <w:t>GNU Octave</w:t>
      </w:r>
      <w:r>
        <w:rPr>
          <w:rFonts w:hint="eastAsia"/>
        </w:rPr>
        <w:t>开发人员及其活跃的软件包作者社区已经投入了大量的时间和精力来创建今天的</w:t>
      </w:r>
      <w:r>
        <w:rPr>
          <w:rFonts w:hint="eastAsia"/>
        </w:rPr>
        <w:t>GNU Octave</w:t>
      </w:r>
      <w:r>
        <w:rPr>
          <w:rFonts w:hint="eastAsia"/>
        </w:rPr>
        <w:t>。当你使用</w:t>
      </w:r>
      <w:r>
        <w:rPr>
          <w:rFonts w:hint="eastAsia"/>
        </w:rPr>
        <w:t>GNU Octave</w:t>
      </w:r>
      <w:r>
        <w:rPr>
          <w:rFonts w:hint="eastAsia"/>
        </w:rPr>
        <w:t>及其软件包时，请注明出处。</w:t>
      </w:r>
    </w:p>
    <w:p w:rsidR="0022749B" w:rsidRPr="00F00E4F" w:rsidRDefault="0022749B" w:rsidP="009D6786">
      <w:pPr>
        <w:spacing w:before="156" w:after="156"/>
        <w:rPr>
          <w:b/>
          <w:sz w:val="28"/>
        </w:rPr>
      </w:pPr>
      <w:r w:rsidRPr="00F00E4F">
        <w:rPr>
          <w:rFonts w:hint="eastAsia"/>
          <w:b/>
          <w:sz w:val="28"/>
        </w:rPr>
        <w:t>如何同</w:t>
      </w:r>
      <w:r w:rsidRPr="00F00E4F">
        <w:rPr>
          <w:rFonts w:hint="eastAsia"/>
          <w:b/>
          <w:sz w:val="28"/>
        </w:rPr>
        <w:t>Octave</w:t>
      </w:r>
      <w:r w:rsidRPr="00F00E4F">
        <w:rPr>
          <w:rFonts w:hint="eastAsia"/>
          <w:b/>
          <w:sz w:val="28"/>
        </w:rPr>
        <w:t>社区做贡献</w:t>
      </w:r>
    </w:p>
    <w:p w:rsidR="0022749B" w:rsidRDefault="0022749B" w:rsidP="003D2821">
      <w:r w:rsidRPr="0022749B">
        <w:rPr>
          <w:rFonts w:hint="eastAsia"/>
        </w:rPr>
        <w:t>有许多方法可以帮助您使</w:t>
      </w:r>
      <w:r w:rsidRPr="0022749B">
        <w:rPr>
          <w:rFonts w:hint="eastAsia"/>
        </w:rPr>
        <w:t>Octave</w:t>
      </w:r>
      <w:r w:rsidRPr="0022749B">
        <w:rPr>
          <w:rFonts w:hint="eastAsia"/>
        </w:rPr>
        <w:t>成为一个更好的系统。也许贡献的最重要方式是为解决新问题编写高质量的代码，并使您的代码免费供其他人使用。详细信息请参见</w:t>
      </w:r>
      <w:hyperlink r:id="rId10" w:history="1">
        <w:r w:rsidR="00FC0689" w:rsidRPr="00532889">
          <w:rPr>
            <w:rStyle w:val="a7"/>
            <w:rFonts w:hint="eastAsia"/>
          </w:rPr>
          <w:t>https://www.octave.org/get-involved.html</w:t>
        </w:r>
      </w:hyperlink>
      <w:r w:rsidRPr="0022749B">
        <w:rPr>
          <w:rFonts w:hint="eastAsia"/>
        </w:rPr>
        <w:t>。</w:t>
      </w:r>
    </w:p>
    <w:p w:rsidR="00FC0689" w:rsidRDefault="00FC0689" w:rsidP="003D2821">
      <w:r w:rsidRPr="00FC0689">
        <w:rPr>
          <w:rFonts w:hint="eastAsia"/>
        </w:rPr>
        <w:t>如果您发现</w:t>
      </w:r>
      <w:r w:rsidRPr="00FC0689">
        <w:rPr>
          <w:rFonts w:hint="eastAsia"/>
        </w:rPr>
        <w:t>Octave</w:t>
      </w:r>
      <w:r w:rsidRPr="00FC0689">
        <w:rPr>
          <w:rFonts w:hint="eastAsia"/>
        </w:rPr>
        <w:t>有用，请考虑提供额外的资金以继续其开发。即使是少量的额外资金，也可以在用于开发和支持的时间上产生重大影响。</w:t>
      </w:r>
    </w:p>
    <w:p w:rsidR="00FC0689" w:rsidRDefault="00FC0689" w:rsidP="007503C1">
      <w:r w:rsidRPr="00FC0689">
        <w:rPr>
          <w:rFonts w:hint="eastAsia"/>
        </w:rPr>
        <w:t>支持</w:t>
      </w:r>
      <w:r w:rsidRPr="00FC0689">
        <w:rPr>
          <w:rFonts w:hint="eastAsia"/>
        </w:rPr>
        <w:t>Octave</w:t>
      </w:r>
      <w:r w:rsidRPr="00FC0689">
        <w:rPr>
          <w:rFonts w:hint="eastAsia"/>
        </w:rPr>
        <w:t>发展的捐款可以在</w:t>
      </w:r>
      <w:r w:rsidR="007503C1">
        <w:t>https://www.octave.org/donate</w:t>
      </w:r>
      <w:r w:rsidRPr="00FC0689">
        <w:rPr>
          <w:rFonts w:hint="eastAsia"/>
        </w:rPr>
        <w:t>网站上进行。</w:t>
      </w:r>
    </w:p>
    <w:p w:rsidR="00FC0689" w:rsidRDefault="00FC0689" w:rsidP="003D2821">
      <w:pPr>
        <w:spacing w:before="156" w:after="156"/>
      </w:pPr>
      <w:r w:rsidRPr="00FC0689">
        <w:rPr>
          <w:rFonts w:hint="eastAsia"/>
        </w:rPr>
        <w:t>如果您不能提供资金或贡献代码，您仍然可以通过报告您发现的任何错误并提供改进</w:t>
      </w:r>
      <w:r w:rsidRPr="00FC0689">
        <w:rPr>
          <w:rFonts w:hint="eastAsia"/>
        </w:rPr>
        <w:t>Octave</w:t>
      </w:r>
      <w:r w:rsidRPr="00FC0689">
        <w:rPr>
          <w:rFonts w:hint="eastAsia"/>
        </w:rPr>
        <w:t>的方法建议来帮助</w:t>
      </w:r>
      <w:r w:rsidRPr="00FC0689">
        <w:rPr>
          <w:rFonts w:hint="eastAsia"/>
        </w:rPr>
        <w:t>Octave</w:t>
      </w:r>
      <w:r w:rsidRPr="00FC0689">
        <w:rPr>
          <w:rFonts w:hint="eastAsia"/>
        </w:rPr>
        <w:t>变得更好、更可靠。有关如何编写有用的</w:t>
      </w:r>
      <w:r w:rsidRPr="00FC0689">
        <w:rPr>
          <w:rFonts w:hint="eastAsia"/>
        </w:rPr>
        <w:t>bug</w:t>
      </w:r>
      <w:r w:rsidRPr="00FC0689">
        <w:rPr>
          <w:rFonts w:hint="eastAsia"/>
        </w:rPr>
        <w:t>报告的提示，请参阅</w:t>
      </w:r>
      <w:r w:rsidRPr="00FC0689">
        <w:rPr>
          <w:rFonts w:hint="eastAsia"/>
          <w:highlight w:val="red"/>
        </w:rPr>
        <w:t>已知的问题原因</w:t>
      </w:r>
      <w:r w:rsidRPr="00FC0689">
        <w:rPr>
          <w:rFonts w:hint="eastAsia"/>
        </w:rPr>
        <w:t>。</w:t>
      </w:r>
    </w:p>
    <w:p w:rsidR="00FC0689" w:rsidRPr="00F00E4F" w:rsidRDefault="00FC0689" w:rsidP="009D6786">
      <w:pPr>
        <w:spacing w:before="156" w:after="156"/>
        <w:rPr>
          <w:b/>
          <w:sz w:val="28"/>
        </w:rPr>
      </w:pPr>
      <w:r w:rsidRPr="00F00E4F">
        <w:rPr>
          <w:rFonts w:hint="eastAsia"/>
          <w:b/>
          <w:sz w:val="28"/>
        </w:rPr>
        <w:t>分发</w:t>
      </w:r>
    </w:p>
    <w:p w:rsidR="00FC0689" w:rsidRDefault="00FC0689" w:rsidP="003D2821">
      <w:pPr>
        <w:spacing w:before="156" w:after="156"/>
      </w:pPr>
      <w:r w:rsidRPr="00FC0689">
        <w:rPr>
          <w:rFonts w:hint="eastAsia"/>
        </w:rPr>
        <w:t>Octave</w:t>
      </w:r>
      <w:r w:rsidRPr="00FC0689">
        <w:rPr>
          <w:rFonts w:hint="eastAsia"/>
        </w:rPr>
        <w:t>是免费软件。这意味着每个人都可以自由地使用它，并在一定条件下自由地重新发布它。然而，</w:t>
      </w:r>
      <w:r w:rsidRPr="00FC0689">
        <w:rPr>
          <w:rFonts w:hint="eastAsia"/>
        </w:rPr>
        <w:t>Octave</w:t>
      </w:r>
      <w:r w:rsidRPr="00FC0689">
        <w:rPr>
          <w:rFonts w:hint="eastAsia"/>
        </w:rPr>
        <w:t>并不属于公有领域。它是受版权保护的，并且对其发行有限制，但是这些限制是为了确保其他人将拥有与</w:t>
      </w:r>
      <w:r w:rsidRPr="00FC0689">
        <w:rPr>
          <w:rFonts w:hint="eastAsia"/>
        </w:rPr>
        <w:lastRenderedPageBreak/>
        <w:t>您相同的使用和重新发行</w:t>
      </w:r>
      <w:r w:rsidRPr="00FC0689">
        <w:rPr>
          <w:rFonts w:hint="eastAsia"/>
        </w:rPr>
        <w:t>Octave</w:t>
      </w:r>
      <w:r w:rsidRPr="00FC0689">
        <w:rPr>
          <w:rFonts w:hint="eastAsia"/>
        </w:rPr>
        <w:t>的自由。精确的条件可以在</w:t>
      </w:r>
      <w:r w:rsidRPr="00FC0689">
        <w:rPr>
          <w:rFonts w:hint="eastAsia"/>
        </w:rPr>
        <w:t>Octave</w:t>
      </w:r>
      <w:r w:rsidRPr="00FC0689">
        <w:rPr>
          <w:rFonts w:hint="eastAsia"/>
        </w:rPr>
        <w:t>附带的</w:t>
      </w:r>
      <w:r w:rsidRPr="00FC0689">
        <w:rPr>
          <w:rFonts w:hint="eastAsia"/>
        </w:rPr>
        <w:t>GNU</w:t>
      </w:r>
      <w:r w:rsidRPr="00FC0689">
        <w:rPr>
          <w:rFonts w:hint="eastAsia"/>
        </w:rPr>
        <w:t>通用公共许可证中找到，它也出现在</w:t>
      </w:r>
      <w:r w:rsidRPr="00FC0689">
        <w:rPr>
          <w:rFonts w:hint="eastAsia"/>
        </w:rPr>
        <w:t>GNU</w:t>
      </w:r>
      <w:r w:rsidRPr="00FC0689">
        <w:rPr>
          <w:rFonts w:hint="eastAsia"/>
        </w:rPr>
        <w:t>通用公共许可证中。</w:t>
      </w:r>
    </w:p>
    <w:p w:rsidR="00861909" w:rsidRDefault="00FC0689" w:rsidP="003D2821">
      <w:pPr>
        <w:spacing w:before="156" w:after="156"/>
      </w:pPr>
      <w:r w:rsidRPr="00FC0689">
        <w:rPr>
          <w:rFonts w:hint="eastAsia"/>
        </w:rPr>
        <w:t>要下载</w:t>
      </w:r>
      <w:r w:rsidRPr="00FC0689">
        <w:rPr>
          <w:rFonts w:hint="eastAsia"/>
        </w:rPr>
        <w:t>Octave</w:t>
      </w:r>
      <w:r w:rsidRPr="00FC0689">
        <w:rPr>
          <w:rFonts w:hint="eastAsia"/>
        </w:rPr>
        <w:t>，请访问</w:t>
      </w:r>
      <w:hyperlink r:id="rId11" w:history="1">
        <w:r w:rsidR="00861909" w:rsidRPr="00532889">
          <w:rPr>
            <w:rStyle w:val="a7"/>
            <w:rFonts w:hint="eastAsia"/>
          </w:rPr>
          <w:t>https://www.octave.org/download.html</w:t>
        </w:r>
      </w:hyperlink>
      <w:r w:rsidRPr="00FC0689">
        <w:rPr>
          <w:rFonts w:hint="eastAsia"/>
        </w:rPr>
        <w:t>。</w:t>
      </w:r>
    </w:p>
    <w:p w:rsidR="00861909" w:rsidRDefault="00861909" w:rsidP="009D6786">
      <w:pPr>
        <w:spacing w:before="156" w:after="156"/>
      </w:pPr>
      <w:r>
        <w:br w:type="page"/>
      </w:r>
    </w:p>
    <w:p w:rsidR="00861909" w:rsidRPr="0015788E" w:rsidRDefault="00F27A1B" w:rsidP="0015788E">
      <w:pPr>
        <w:spacing w:before="156" w:after="156"/>
        <w:jc w:val="center"/>
        <w:rPr>
          <w:b/>
          <w:sz w:val="36"/>
        </w:rPr>
      </w:pPr>
      <w:r w:rsidRPr="0015788E">
        <w:rPr>
          <w:rFonts w:hint="eastAsia"/>
          <w:b/>
          <w:sz w:val="36"/>
        </w:rPr>
        <w:lastRenderedPageBreak/>
        <w:t>1</w:t>
      </w:r>
      <w:r w:rsidR="00861909" w:rsidRPr="0015788E">
        <w:rPr>
          <w:rFonts w:hint="eastAsia"/>
          <w:b/>
          <w:sz w:val="36"/>
        </w:rPr>
        <w:t>导论</w:t>
      </w:r>
    </w:p>
    <w:p w:rsidR="00861909" w:rsidRDefault="00861909" w:rsidP="003D2821">
      <w:pPr>
        <w:spacing w:before="156" w:after="156"/>
      </w:pPr>
      <w:r w:rsidRPr="00861909">
        <w:rPr>
          <w:rFonts w:hint="eastAsia"/>
        </w:rPr>
        <w:t>GNU Octave</w:t>
      </w:r>
      <w:r w:rsidRPr="00861909">
        <w:rPr>
          <w:rFonts w:hint="eastAsia"/>
        </w:rPr>
        <w:t>是一种高级语言，主要用于数值计算。它通常用于求解线性和非线性方程、数值线性代数、统计分析和执行其他数值实验等问题。它还可以用作面向批处理的语言，用于自动数据处理。</w:t>
      </w:r>
    </w:p>
    <w:p w:rsidR="00861909" w:rsidRDefault="00861909" w:rsidP="003D2821">
      <w:pPr>
        <w:spacing w:before="156" w:after="156"/>
      </w:pPr>
      <w:r w:rsidRPr="00861909">
        <w:rPr>
          <w:rFonts w:hint="eastAsia"/>
        </w:rPr>
        <w:t>当前版本的</w:t>
      </w:r>
      <w:r w:rsidRPr="00861909">
        <w:rPr>
          <w:rFonts w:hint="eastAsia"/>
        </w:rPr>
        <w:t>Octave</w:t>
      </w:r>
      <w:r w:rsidRPr="00861909">
        <w:rPr>
          <w:rFonts w:hint="eastAsia"/>
        </w:rPr>
        <w:t>在图形用户界面</w:t>
      </w:r>
      <w:r w:rsidRPr="00861909">
        <w:rPr>
          <w:rFonts w:hint="eastAsia"/>
        </w:rPr>
        <w:t>(GUI)</w:t>
      </w:r>
      <w:r w:rsidRPr="00861909">
        <w:rPr>
          <w:rFonts w:hint="eastAsia"/>
        </w:rPr>
        <w:t>中执行。</w:t>
      </w:r>
      <w:r w:rsidRPr="00861909">
        <w:rPr>
          <w:rFonts w:hint="eastAsia"/>
        </w:rPr>
        <w:t>GUI</w:t>
      </w:r>
      <w:r w:rsidRPr="00861909">
        <w:rPr>
          <w:rFonts w:hint="eastAsia"/>
        </w:rPr>
        <w:t>托管一个集成开发环境</w:t>
      </w:r>
      <w:r w:rsidRPr="00861909">
        <w:rPr>
          <w:rFonts w:hint="eastAsia"/>
        </w:rPr>
        <w:t>(IDE)</w:t>
      </w:r>
      <w:r w:rsidRPr="00861909">
        <w:rPr>
          <w:rFonts w:hint="eastAsia"/>
        </w:rPr>
        <w:t>，其中包括带有语法高亮显示的代码编辑器、内置调试器、文档浏览器以及语言本身的解释器。</w:t>
      </w:r>
      <w:r>
        <w:rPr>
          <w:rFonts w:hint="eastAsia"/>
        </w:rPr>
        <w:t>当然也可以使用命令行接口。</w:t>
      </w:r>
    </w:p>
    <w:p w:rsidR="00861909" w:rsidRDefault="00861909" w:rsidP="003D2821">
      <w:pPr>
        <w:spacing w:before="156" w:after="156"/>
      </w:pPr>
      <w:r w:rsidRPr="00861909">
        <w:rPr>
          <w:rFonts w:hint="eastAsia"/>
        </w:rPr>
        <w:t>GNU Octave</w:t>
      </w:r>
      <w:r w:rsidRPr="00861909">
        <w:rPr>
          <w:rFonts w:hint="eastAsia"/>
        </w:rPr>
        <w:t>是一个可自由分发的软件。您可以根据自由软件基金会发布的</w:t>
      </w:r>
      <w:r w:rsidRPr="00861909">
        <w:rPr>
          <w:rFonts w:hint="eastAsia"/>
        </w:rPr>
        <w:t>GNU</w:t>
      </w:r>
      <w:r w:rsidRPr="00861909">
        <w:rPr>
          <w:rFonts w:hint="eastAsia"/>
        </w:rPr>
        <w:t>通用公共许可证条款重新发布和</w:t>
      </w:r>
      <w:r w:rsidRPr="00861909">
        <w:rPr>
          <w:rFonts w:hint="eastAsia"/>
        </w:rPr>
        <w:t>/</w:t>
      </w:r>
      <w:r w:rsidRPr="00861909">
        <w:rPr>
          <w:rFonts w:hint="eastAsia"/>
        </w:rPr>
        <w:t>或修改它。</w:t>
      </w:r>
      <w:r w:rsidRPr="00861909">
        <w:rPr>
          <w:rFonts w:hint="eastAsia"/>
        </w:rPr>
        <w:t>GPL</w:t>
      </w:r>
      <w:r w:rsidRPr="00861909">
        <w:rPr>
          <w:rFonts w:hint="eastAsia"/>
        </w:rPr>
        <w:t>包含在本手册中，请参阅</w:t>
      </w:r>
      <w:r w:rsidRPr="00F27A1B">
        <w:rPr>
          <w:rFonts w:hint="eastAsia"/>
          <w:highlight w:val="red"/>
        </w:rPr>
        <w:t>GNU</w:t>
      </w:r>
      <w:r w:rsidRPr="00F27A1B">
        <w:rPr>
          <w:rFonts w:hint="eastAsia"/>
          <w:highlight w:val="red"/>
        </w:rPr>
        <w:t>通用公共许可证</w:t>
      </w:r>
      <w:r w:rsidRPr="00861909">
        <w:rPr>
          <w:rFonts w:hint="eastAsia"/>
        </w:rPr>
        <w:t>。</w:t>
      </w:r>
    </w:p>
    <w:p w:rsidR="00861909" w:rsidRDefault="00861909" w:rsidP="003D2821">
      <w:pPr>
        <w:spacing w:before="156" w:after="156"/>
      </w:pPr>
      <w:r w:rsidRPr="00861909">
        <w:rPr>
          <w:rFonts w:hint="eastAsia"/>
        </w:rPr>
        <w:t>本手册提供了关于如何安装、运行、使用和扩展</w:t>
      </w:r>
      <w:r w:rsidRPr="00861909">
        <w:rPr>
          <w:rFonts w:hint="eastAsia"/>
        </w:rPr>
        <w:t>GNU Octave</w:t>
      </w:r>
      <w:r w:rsidRPr="00861909">
        <w:rPr>
          <w:rFonts w:hint="eastAsia"/>
        </w:rPr>
        <w:t>的全面文档。其他章节描述了如何报告</w:t>
      </w:r>
      <w:r w:rsidRPr="00861909">
        <w:rPr>
          <w:rFonts w:hint="eastAsia"/>
        </w:rPr>
        <w:t>bug</w:t>
      </w:r>
      <w:r w:rsidRPr="00861909">
        <w:rPr>
          <w:rFonts w:hint="eastAsia"/>
        </w:rPr>
        <w:t>和帮助贡献代码。</w:t>
      </w:r>
    </w:p>
    <w:p w:rsidR="00F27A1B" w:rsidRDefault="00861909" w:rsidP="003D2821">
      <w:pPr>
        <w:spacing w:before="156" w:after="156"/>
      </w:pPr>
      <w:r w:rsidRPr="00861909">
        <w:rPr>
          <w:rFonts w:hint="eastAsia"/>
        </w:rPr>
        <w:t>本文档对应于</w:t>
      </w:r>
      <w:r w:rsidRPr="00861909">
        <w:rPr>
          <w:rFonts w:hint="eastAsia"/>
        </w:rPr>
        <w:t>Octave</w:t>
      </w:r>
      <w:r w:rsidRPr="00861909">
        <w:rPr>
          <w:rFonts w:hint="eastAsia"/>
        </w:rPr>
        <w:t>版本</w:t>
      </w:r>
      <w:r w:rsidR="007503C1">
        <w:rPr>
          <w:rFonts w:hint="eastAsia"/>
        </w:rPr>
        <w:t>9.1</w:t>
      </w:r>
      <w:r w:rsidRPr="00861909">
        <w:rPr>
          <w:rFonts w:hint="eastAsia"/>
        </w:rPr>
        <w:t>.0</w:t>
      </w:r>
      <w:r w:rsidRPr="00861909">
        <w:rPr>
          <w:rFonts w:hint="eastAsia"/>
        </w:rPr>
        <w:t>。</w:t>
      </w:r>
    </w:p>
    <w:p w:rsidR="00861909" w:rsidRPr="0015788E" w:rsidRDefault="00F27A1B" w:rsidP="009D6786">
      <w:pPr>
        <w:spacing w:before="156" w:after="156"/>
        <w:rPr>
          <w:b/>
          <w:sz w:val="28"/>
        </w:rPr>
      </w:pPr>
      <w:r w:rsidRPr="0015788E">
        <w:rPr>
          <w:rFonts w:hint="eastAsia"/>
          <w:b/>
          <w:sz w:val="28"/>
        </w:rPr>
        <w:t>1.1</w:t>
      </w:r>
      <w:r w:rsidRPr="0015788E">
        <w:rPr>
          <w:rFonts w:hint="eastAsia"/>
          <w:b/>
          <w:sz w:val="28"/>
        </w:rPr>
        <w:t>运行</w:t>
      </w:r>
      <w:r w:rsidRPr="0015788E">
        <w:rPr>
          <w:rFonts w:hint="eastAsia"/>
          <w:b/>
          <w:sz w:val="28"/>
        </w:rPr>
        <w:t>Octave</w:t>
      </w:r>
    </w:p>
    <w:p w:rsidR="00F27A1B" w:rsidRDefault="00F27A1B" w:rsidP="009D6786">
      <w:pPr>
        <w:spacing w:before="156" w:after="156"/>
      </w:pPr>
      <w:r w:rsidRPr="00F27A1B">
        <w:rPr>
          <w:rFonts w:hint="eastAsia"/>
        </w:rPr>
        <w:t>在大多数系统上，</w:t>
      </w:r>
      <w:r w:rsidRPr="00F27A1B">
        <w:rPr>
          <w:rFonts w:hint="eastAsia"/>
        </w:rPr>
        <w:t>Octave</w:t>
      </w:r>
      <w:r w:rsidRPr="00F27A1B">
        <w:rPr>
          <w:rFonts w:hint="eastAsia"/>
        </w:rPr>
        <w:t>是用</w:t>
      </w:r>
      <w:r w:rsidRPr="00F27A1B">
        <w:rPr>
          <w:rFonts w:hint="eastAsia"/>
        </w:rPr>
        <w:t>shell</w:t>
      </w:r>
      <w:r w:rsidRPr="00F27A1B">
        <w:rPr>
          <w:rFonts w:hint="eastAsia"/>
        </w:rPr>
        <w:t>命令</w:t>
      </w:r>
      <w:r>
        <w:rPr>
          <w:rFonts w:hint="eastAsia"/>
        </w:rPr>
        <w:t xml:space="preserve"> </w:t>
      </w:r>
      <w:r w:rsidRPr="003D2821">
        <w:rPr>
          <w:rStyle w:val="aa"/>
        </w:rPr>
        <w:t>‘octave’</w:t>
      </w:r>
      <w:r>
        <w:rPr>
          <w:rFonts w:hint="eastAsia"/>
          <w:i/>
          <w:color w:val="7F7F7F" w:themeColor="text1" w:themeTint="80"/>
        </w:rPr>
        <w:t xml:space="preserve"> </w:t>
      </w:r>
      <w:r w:rsidRPr="00F27A1B">
        <w:rPr>
          <w:rFonts w:hint="eastAsia"/>
        </w:rPr>
        <w:t>启动的。这将启动图形用户界面。</w:t>
      </w:r>
      <w:r w:rsidRPr="00F27A1B">
        <w:rPr>
          <w:rFonts w:hint="eastAsia"/>
        </w:rPr>
        <w:t>GUI</w:t>
      </w:r>
      <w:r w:rsidRPr="00F27A1B">
        <w:rPr>
          <w:rFonts w:hint="eastAsia"/>
        </w:rPr>
        <w:t>中的中心窗口是</w:t>
      </w:r>
      <w:r w:rsidRPr="00F27A1B">
        <w:rPr>
          <w:rFonts w:hint="eastAsia"/>
        </w:rPr>
        <w:t>Octave</w:t>
      </w:r>
      <w:r w:rsidRPr="00F27A1B">
        <w:rPr>
          <w:rFonts w:hint="eastAsia"/>
        </w:rPr>
        <w:t>命令行界面。在此窗口中，</w:t>
      </w:r>
      <w:r w:rsidRPr="00F27A1B">
        <w:rPr>
          <w:rFonts w:hint="eastAsia"/>
        </w:rPr>
        <w:t>Octave</w:t>
      </w:r>
      <w:r w:rsidRPr="00F27A1B">
        <w:rPr>
          <w:rFonts w:hint="eastAsia"/>
        </w:rPr>
        <w:t>显示一条初始消息，然后显示一个提示，表明它已准备好接受输入。如果您选择了传统的命令行界面，那么在运行</w:t>
      </w:r>
      <w:r w:rsidRPr="00F27A1B">
        <w:rPr>
          <w:rFonts w:hint="eastAsia"/>
        </w:rPr>
        <w:t>shell</w:t>
      </w:r>
      <w:r w:rsidRPr="00F27A1B">
        <w:rPr>
          <w:rFonts w:hint="eastAsia"/>
        </w:rPr>
        <w:t>的同一窗口中只会出现命令提示符。在任何一种情况下，您都可以立即开始键入</w:t>
      </w:r>
      <w:r w:rsidRPr="00F27A1B">
        <w:rPr>
          <w:rFonts w:hint="eastAsia"/>
        </w:rPr>
        <w:t>Octave</w:t>
      </w:r>
      <w:r w:rsidRPr="00F27A1B">
        <w:rPr>
          <w:rFonts w:hint="eastAsia"/>
        </w:rPr>
        <w:t>命令。</w:t>
      </w:r>
    </w:p>
    <w:p w:rsidR="00C255FA" w:rsidRDefault="00C255FA" w:rsidP="009D6786">
      <w:pPr>
        <w:spacing w:before="156" w:after="156"/>
      </w:pPr>
      <w:r w:rsidRPr="00C255FA">
        <w:rPr>
          <w:rFonts w:hint="eastAsia"/>
        </w:rPr>
        <w:t>如果遇到麻烦，通常可以通过输入</w:t>
      </w:r>
      <w:r w:rsidRPr="003D2821">
        <w:rPr>
          <w:rStyle w:val="ab"/>
          <w:rFonts w:hint="eastAsia"/>
        </w:rPr>
        <w:t>Control-C</w:t>
      </w:r>
      <w:r w:rsidR="00BB7DAD">
        <w:rPr>
          <w:rFonts w:hint="eastAsia"/>
        </w:rPr>
        <w:t>（</w:t>
      </w:r>
      <w:r w:rsidRPr="00C255FA">
        <w:rPr>
          <w:rFonts w:hint="eastAsia"/>
        </w:rPr>
        <w:t>简称</w:t>
      </w:r>
      <w:r w:rsidRPr="003D2821">
        <w:rPr>
          <w:rStyle w:val="ab"/>
          <w:rFonts w:hint="eastAsia"/>
        </w:rPr>
        <w:t>C-c</w:t>
      </w:r>
      <w:r w:rsidR="00BB7DAD">
        <w:rPr>
          <w:rFonts w:hint="eastAsia"/>
        </w:rPr>
        <w:t>）</w:t>
      </w:r>
      <w:r w:rsidRPr="00C255FA">
        <w:rPr>
          <w:rFonts w:hint="eastAsia"/>
        </w:rPr>
        <w:t>来中断</w:t>
      </w:r>
      <w:r w:rsidRPr="00C255FA">
        <w:rPr>
          <w:rFonts w:hint="eastAsia"/>
        </w:rPr>
        <w:t>Octave</w:t>
      </w:r>
      <w:r w:rsidRPr="00C255FA">
        <w:rPr>
          <w:rFonts w:hint="eastAsia"/>
        </w:rPr>
        <w:t>。</w:t>
      </w:r>
      <w:r w:rsidRPr="003D2821">
        <w:rPr>
          <w:rStyle w:val="ab"/>
          <w:rFonts w:hint="eastAsia"/>
        </w:rPr>
        <w:t>C-c</w:t>
      </w:r>
      <w:r w:rsidRPr="00C255FA">
        <w:rPr>
          <w:rFonts w:hint="eastAsia"/>
        </w:rPr>
        <w:t>的名字来源于你按住</w:t>
      </w:r>
      <w:r w:rsidRPr="00BB7DAD">
        <w:rPr>
          <w:rFonts w:hint="eastAsia"/>
        </w:rPr>
        <w:t>CTRL</w:t>
      </w:r>
      <w:r w:rsidRPr="00C255FA">
        <w:rPr>
          <w:rFonts w:hint="eastAsia"/>
        </w:rPr>
        <w:t>然后按下</w:t>
      </w:r>
      <w:r w:rsidRPr="00C255FA">
        <w:rPr>
          <w:rFonts w:hint="eastAsia"/>
        </w:rPr>
        <w:t>c</w:t>
      </w:r>
      <w:r w:rsidRPr="00C255FA">
        <w:rPr>
          <w:rFonts w:hint="eastAsia"/>
        </w:rPr>
        <w:t>来输入它。这样做通常会返回到</w:t>
      </w:r>
      <w:r w:rsidRPr="00C255FA">
        <w:rPr>
          <w:rFonts w:hint="eastAsia"/>
        </w:rPr>
        <w:t>Octave</w:t>
      </w:r>
      <w:r w:rsidRPr="00C255FA">
        <w:rPr>
          <w:rFonts w:hint="eastAsia"/>
        </w:rPr>
        <w:t>的提示符。</w:t>
      </w:r>
    </w:p>
    <w:p w:rsidR="00F27A1B" w:rsidRDefault="00C255FA" w:rsidP="009D6786">
      <w:pPr>
        <w:spacing w:before="156" w:after="156"/>
      </w:pPr>
      <w:r w:rsidRPr="00C255FA">
        <w:rPr>
          <w:rFonts w:hint="eastAsia"/>
        </w:rPr>
        <w:t>要退出</w:t>
      </w:r>
      <w:r w:rsidRPr="00C255FA">
        <w:rPr>
          <w:rFonts w:hint="eastAsia"/>
        </w:rPr>
        <w:t>Octave</w:t>
      </w:r>
      <w:r w:rsidRPr="00C255FA">
        <w:rPr>
          <w:rFonts w:hint="eastAsia"/>
        </w:rPr>
        <w:t>，请在</w:t>
      </w:r>
      <w:r w:rsidRPr="00C255FA">
        <w:rPr>
          <w:rFonts w:hint="eastAsia"/>
        </w:rPr>
        <w:t>Octave</w:t>
      </w:r>
      <w:r w:rsidRPr="00C255FA">
        <w:rPr>
          <w:rFonts w:hint="eastAsia"/>
        </w:rPr>
        <w:t>提示符处键入</w:t>
      </w:r>
      <w:r w:rsidRPr="00BB7DAD">
        <w:rPr>
          <w:rStyle w:val="ab"/>
          <w:rFonts w:hint="eastAsia"/>
        </w:rPr>
        <w:t>quit</w:t>
      </w:r>
      <w:r w:rsidRPr="00C255FA">
        <w:rPr>
          <w:rFonts w:hint="eastAsia"/>
        </w:rPr>
        <w:t>或</w:t>
      </w:r>
      <w:r w:rsidRPr="00BB7DAD">
        <w:rPr>
          <w:rStyle w:val="ab"/>
          <w:rFonts w:hint="eastAsia"/>
        </w:rPr>
        <w:t>exit</w:t>
      </w:r>
      <w:r w:rsidRPr="00C255FA">
        <w:rPr>
          <w:rFonts w:hint="eastAsia"/>
        </w:rPr>
        <w:t>。</w:t>
      </w:r>
    </w:p>
    <w:p w:rsidR="00C255FA" w:rsidRDefault="00C255FA" w:rsidP="009D6786">
      <w:pPr>
        <w:spacing w:before="156" w:after="156"/>
      </w:pPr>
      <w:r w:rsidRPr="00C255FA">
        <w:rPr>
          <w:rFonts w:hint="eastAsia"/>
        </w:rPr>
        <w:t>在支持作业控制的系统上，可以通过向</w:t>
      </w:r>
      <w:r w:rsidRPr="00C255FA">
        <w:rPr>
          <w:rFonts w:hint="eastAsia"/>
        </w:rPr>
        <w:t>Octave</w:t>
      </w:r>
      <w:r w:rsidRPr="00C255FA">
        <w:rPr>
          <w:rFonts w:hint="eastAsia"/>
        </w:rPr>
        <w:t>发送</w:t>
      </w:r>
      <w:r w:rsidRPr="00C255FA">
        <w:rPr>
          <w:rFonts w:hint="eastAsia"/>
        </w:rPr>
        <w:t>SIGTSTP</w:t>
      </w:r>
      <w:r w:rsidRPr="00C255FA">
        <w:rPr>
          <w:rFonts w:hint="eastAsia"/>
        </w:rPr>
        <w:t>信号</w:t>
      </w:r>
      <w:r w:rsidR="00BB7DAD">
        <w:rPr>
          <w:rFonts w:hint="eastAsia"/>
        </w:rPr>
        <w:t>（</w:t>
      </w:r>
      <w:r w:rsidRPr="00C255FA">
        <w:rPr>
          <w:rFonts w:hint="eastAsia"/>
        </w:rPr>
        <w:t>通常是输入</w:t>
      </w:r>
      <w:r w:rsidRPr="00BB7DAD">
        <w:rPr>
          <w:rStyle w:val="ab"/>
          <w:rFonts w:hint="eastAsia"/>
        </w:rPr>
        <w:t>C-z</w:t>
      </w:r>
      <w:r w:rsidR="00BB7DAD">
        <w:rPr>
          <w:rStyle w:val="ab"/>
          <w:rFonts w:hint="eastAsia"/>
        </w:rPr>
        <w:t xml:space="preserve"> </w:t>
      </w:r>
      <w:r w:rsidR="00BB7DAD">
        <w:rPr>
          <w:rFonts w:hint="eastAsia"/>
        </w:rPr>
        <w:t>）</w:t>
      </w:r>
      <w:r w:rsidRPr="00C255FA">
        <w:rPr>
          <w:rFonts w:hint="eastAsia"/>
        </w:rPr>
        <w:t>来挂起</w:t>
      </w:r>
      <w:r w:rsidRPr="00C255FA">
        <w:rPr>
          <w:rFonts w:hint="eastAsia"/>
        </w:rPr>
        <w:t>Octave</w:t>
      </w:r>
      <w:r w:rsidRPr="00C255FA">
        <w:rPr>
          <w:rFonts w:hint="eastAsia"/>
        </w:rPr>
        <w:t>。</w:t>
      </w:r>
    </w:p>
    <w:p w:rsidR="00C255FA" w:rsidRPr="0015788E" w:rsidRDefault="00C255FA" w:rsidP="009D6786">
      <w:pPr>
        <w:spacing w:before="156" w:after="156"/>
        <w:rPr>
          <w:b/>
          <w:sz w:val="24"/>
        </w:rPr>
      </w:pPr>
      <w:r w:rsidRPr="0015788E">
        <w:rPr>
          <w:rFonts w:hint="eastAsia"/>
          <w:b/>
          <w:sz w:val="24"/>
        </w:rPr>
        <w:t>1.2</w:t>
      </w:r>
      <w:r w:rsidRPr="0015788E">
        <w:rPr>
          <w:rFonts w:hint="eastAsia"/>
          <w:b/>
          <w:sz w:val="24"/>
        </w:rPr>
        <w:t>简单示例</w:t>
      </w:r>
    </w:p>
    <w:p w:rsidR="00C255FA" w:rsidRDefault="00C255FA" w:rsidP="009D6786">
      <w:pPr>
        <w:spacing w:before="156" w:after="156"/>
      </w:pPr>
      <w:r>
        <w:rPr>
          <w:rFonts w:hint="eastAsia"/>
        </w:rPr>
        <w:t>下面的章节详细描述了</w:t>
      </w:r>
      <w:r>
        <w:rPr>
          <w:rFonts w:hint="eastAsia"/>
        </w:rPr>
        <w:t>Octave</w:t>
      </w:r>
      <w:r>
        <w:rPr>
          <w:rFonts w:hint="eastAsia"/>
        </w:rPr>
        <w:t>的所有特性，但在此之前，给出它的一些功能示例可能会有所帮助。</w:t>
      </w:r>
    </w:p>
    <w:p w:rsidR="00C255FA" w:rsidRDefault="00C255FA" w:rsidP="009D6786">
      <w:pPr>
        <w:spacing w:before="156" w:after="156"/>
      </w:pPr>
      <w:r>
        <w:rPr>
          <w:rFonts w:hint="eastAsia"/>
        </w:rPr>
        <w:t>如果您是</w:t>
      </w:r>
      <w:r>
        <w:rPr>
          <w:rFonts w:hint="eastAsia"/>
        </w:rPr>
        <w:t>Octave</w:t>
      </w:r>
      <w:r>
        <w:rPr>
          <w:rFonts w:hint="eastAsia"/>
        </w:rPr>
        <w:t>的新手，我们建议您尝试使用这些示例来开始学习</w:t>
      </w:r>
      <w:r>
        <w:rPr>
          <w:rFonts w:hint="eastAsia"/>
        </w:rPr>
        <w:t>Octave</w:t>
      </w:r>
      <w:r>
        <w:rPr>
          <w:rFonts w:hint="eastAsia"/>
        </w:rPr>
        <w:t>。标记为</w:t>
      </w:r>
      <w:r>
        <w:rPr>
          <w:rFonts w:hint="eastAsia"/>
        </w:rPr>
        <w:t>' octave:13&gt; '</w:t>
      </w:r>
      <w:r>
        <w:rPr>
          <w:rFonts w:hint="eastAsia"/>
        </w:rPr>
        <w:t>的行是您键入的行，每个行以回车结束。</w:t>
      </w:r>
      <w:r>
        <w:rPr>
          <w:rFonts w:hint="eastAsia"/>
        </w:rPr>
        <w:t>Octave</w:t>
      </w:r>
      <w:r>
        <w:rPr>
          <w:rFonts w:hint="eastAsia"/>
        </w:rPr>
        <w:t>会给出一个答案，或者显示一个图表。</w:t>
      </w:r>
    </w:p>
    <w:p w:rsidR="002F28CA" w:rsidRPr="00427F84" w:rsidRDefault="00C255FA" w:rsidP="009D6786">
      <w:pPr>
        <w:spacing w:before="156" w:after="156"/>
        <w:rPr>
          <w:b/>
        </w:rPr>
      </w:pPr>
      <w:r w:rsidRPr="00427F84">
        <w:rPr>
          <w:rFonts w:hint="eastAsia"/>
          <w:b/>
        </w:rPr>
        <w:t>1.2.1</w:t>
      </w:r>
      <w:r w:rsidRPr="00427F84">
        <w:rPr>
          <w:rFonts w:hint="eastAsia"/>
          <w:b/>
        </w:rPr>
        <w:t>基础计算</w:t>
      </w:r>
    </w:p>
    <w:p w:rsidR="002F28CA" w:rsidRDefault="002F28CA" w:rsidP="009D6786">
      <w:pPr>
        <w:spacing w:before="156" w:after="156"/>
      </w:pPr>
      <w:r>
        <w:rPr>
          <w:rFonts w:hint="eastAsia"/>
        </w:rPr>
        <w:t>Octave</w:t>
      </w:r>
      <w:r w:rsidRPr="002F28CA">
        <w:rPr>
          <w:rFonts w:hint="eastAsia"/>
        </w:rPr>
        <w:t>可以很容易地用于基本的数值计算。</w:t>
      </w:r>
      <w:r w:rsidRPr="002F28CA">
        <w:rPr>
          <w:rFonts w:hint="eastAsia"/>
        </w:rPr>
        <w:t>Octave</w:t>
      </w:r>
      <w:r w:rsidRPr="002F28CA">
        <w:rPr>
          <w:rFonts w:hint="eastAsia"/>
        </w:rPr>
        <w:t>知道算术运算</w:t>
      </w:r>
      <w:r w:rsidRPr="002F28CA">
        <w:rPr>
          <w:rFonts w:hint="eastAsia"/>
        </w:rPr>
        <w:t>(+</w:t>
      </w:r>
      <w:r w:rsidRPr="002F28CA">
        <w:rPr>
          <w:rFonts w:hint="eastAsia"/>
        </w:rPr>
        <w:t>，</w:t>
      </w:r>
      <w:r w:rsidRPr="002F28CA">
        <w:rPr>
          <w:rFonts w:hint="eastAsia"/>
        </w:rPr>
        <w:t>-</w:t>
      </w:r>
      <w:r w:rsidRPr="002F28CA">
        <w:rPr>
          <w:rFonts w:hint="eastAsia"/>
        </w:rPr>
        <w:t>，</w:t>
      </w:r>
      <w:r w:rsidRPr="002F28CA">
        <w:rPr>
          <w:rFonts w:hint="eastAsia"/>
        </w:rPr>
        <w:t>*</w:t>
      </w:r>
      <w:r w:rsidRPr="002F28CA">
        <w:rPr>
          <w:rFonts w:hint="eastAsia"/>
        </w:rPr>
        <w:t>，</w:t>
      </w:r>
      <w:r w:rsidRPr="002F28CA">
        <w:rPr>
          <w:rFonts w:hint="eastAsia"/>
        </w:rPr>
        <w:t>/)</w:t>
      </w:r>
      <w:r w:rsidRPr="002F28CA">
        <w:rPr>
          <w:rFonts w:hint="eastAsia"/>
        </w:rPr>
        <w:t>，幂运算</w:t>
      </w:r>
      <w:r w:rsidRPr="002F28CA">
        <w:rPr>
          <w:rFonts w:hint="eastAsia"/>
        </w:rPr>
        <w:t>(^)</w:t>
      </w:r>
      <w:r w:rsidRPr="002F28CA">
        <w:rPr>
          <w:rFonts w:hint="eastAsia"/>
        </w:rPr>
        <w:t>，自然对数</w:t>
      </w:r>
      <w:r w:rsidRPr="002F28CA">
        <w:rPr>
          <w:rFonts w:hint="eastAsia"/>
        </w:rPr>
        <w:t>/</w:t>
      </w:r>
      <w:r w:rsidRPr="002F28CA">
        <w:rPr>
          <w:rFonts w:hint="eastAsia"/>
        </w:rPr>
        <w:t>指数</w:t>
      </w:r>
      <w:r w:rsidRPr="002F28CA">
        <w:rPr>
          <w:rFonts w:hint="eastAsia"/>
        </w:rPr>
        <w:t>(log, exp)</w:t>
      </w:r>
      <w:r w:rsidRPr="002F28CA">
        <w:rPr>
          <w:rFonts w:hint="eastAsia"/>
        </w:rPr>
        <w:t>，以及三角函数</w:t>
      </w:r>
      <w:r w:rsidRPr="002F28CA">
        <w:rPr>
          <w:rFonts w:hint="eastAsia"/>
        </w:rPr>
        <w:t>(sin, cos</w:t>
      </w:r>
      <w:r w:rsidRPr="002F28CA">
        <w:rPr>
          <w:rFonts w:hint="eastAsia"/>
        </w:rPr>
        <w:t>，…</w:t>
      </w:r>
      <w:r w:rsidRPr="002F28CA">
        <w:rPr>
          <w:rFonts w:hint="eastAsia"/>
        </w:rPr>
        <w:t>)</w:t>
      </w:r>
      <w:r w:rsidRPr="002F28CA">
        <w:rPr>
          <w:rFonts w:hint="eastAsia"/>
        </w:rPr>
        <w:t>。此外，</w:t>
      </w:r>
      <w:r w:rsidRPr="002F28CA">
        <w:rPr>
          <w:rFonts w:hint="eastAsia"/>
        </w:rPr>
        <w:t>Octave</w:t>
      </w:r>
      <w:r w:rsidRPr="002F28CA">
        <w:rPr>
          <w:rFonts w:hint="eastAsia"/>
        </w:rPr>
        <w:t>计算适用于实数或虚数</w:t>
      </w:r>
      <w:r w:rsidRPr="002F28CA">
        <w:rPr>
          <w:rFonts w:hint="eastAsia"/>
        </w:rPr>
        <w:t>(i,j)</w:t>
      </w:r>
      <w:r w:rsidRPr="002F28CA">
        <w:rPr>
          <w:rFonts w:hint="eastAsia"/>
        </w:rPr>
        <w:t>。一些数学常数，如自然对数的底</w:t>
      </w:r>
      <w:r w:rsidRPr="002F28CA">
        <w:rPr>
          <w:rFonts w:hint="eastAsia"/>
        </w:rPr>
        <w:t>(e)</w:t>
      </w:r>
      <w:r w:rsidRPr="002F28CA">
        <w:rPr>
          <w:rFonts w:hint="eastAsia"/>
        </w:rPr>
        <w:t>和圆的周长与直径之比</w:t>
      </w:r>
      <w:r w:rsidRPr="002F28CA">
        <w:rPr>
          <w:rFonts w:hint="eastAsia"/>
        </w:rPr>
        <w:t>(pi)</w:t>
      </w:r>
      <w:r w:rsidRPr="002F28CA">
        <w:rPr>
          <w:rFonts w:hint="eastAsia"/>
        </w:rPr>
        <w:t>都是预先定义的。</w:t>
      </w:r>
    </w:p>
    <w:p w:rsidR="002F28CA" w:rsidRDefault="002F28CA" w:rsidP="009D6786">
      <w:pPr>
        <w:spacing w:before="156" w:after="156"/>
      </w:pPr>
      <w:r w:rsidRPr="002F28CA">
        <w:rPr>
          <w:rFonts w:hint="eastAsia"/>
        </w:rPr>
        <w:t>例如，为了验证欧拉恒等式，</w:t>
      </w:r>
    </w:p>
    <w:p w:rsidR="002F28CA" w:rsidRPr="00CC44A2" w:rsidRDefault="00630E65" w:rsidP="009D6786">
      <w:pPr>
        <w:spacing w:before="156" w:after="156"/>
        <w:rPr>
          <w:szCs w:val="21"/>
        </w:rPr>
      </w:pPr>
      <m:oMathPara>
        <m:oMath>
          <m:sSup>
            <m:sSupPr>
              <m:ctrlPr>
                <w:rPr>
                  <w:rFonts w:ascii="Cambria Math" w:hAnsi="Cambria Math"/>
                  <w:szCs w:val="21"/>
                </w:rPr>
              </m:ctrlPr>
            </m:sSupPr>
            <m:e>
              <m:r>
                <w:rPr>
                  <w:rFonts w:ascii="Cambria Math" w:hAnsi="Cambria Math"/>
                  <w:szCs w:val="21"/>
                </w:rPr>
                <m:t>e</m:t>
              </m:r>
            </m:e>
            <m:sup>
              <m:r>
                <w:rPr>
                  <w:rFonts w:ascii="Cambria Math" w:hAnsi="Cambria Math"/>
                  <w:szCs w:val="21"/>
                </w:rPr>
                <m:t>iπ</m:t>
              </m:r>
            </m:sup>
          </m:sSup>
          <m:r>
            <w:rPr>
              <w:rFonts w:ascii="Cambria Math" w:hAnsi="Cambria Math"/>
              <w:szCs w:val="21"/>
            </w:rPr>
            <m:t>=-1</m:t>
          </m:r>
        </m:oMath>
      </m:oMathPara>
    </w:p>
    <w:p w:rsidR="00C255FA" w:rsidRDefault="002F28CA" w:rsidP="009D6786">
      <w:pPr>
        <w:spacing w:before="156" w:after="156"/>
      </w:pPr>
      <w:r w:rsidRPr="002F28CA">
        <w:rPr>
          <w:rFonts w:hint="eastAsia"/>
        </w:rPr>
        <w:t>键入下面的语句，它将在计算的容差范围内求值为</w:t>
      </w:r>
      <w:r w:rsidRPr="002F28CA">
        <w:rPr>
          <w:rFonts w:hint="eastAsia"/>
        </w:rPr>
        <w:t>-1</w:t>
      </w:r>
      <w:r w:rsidRPr="002F28CA">
        <w:rPr>
          <w:rFonts w:hint="eastAsia"/>
        </w:rPr>
        <w:t>。</w:t>
      </w:r>
    </w:p>
    <w:p w:rsidR="002F28CA" w:rsidRPr="00BB7DAD" w:rsidRDefault="002F28CA" w:rsidP="00555FF3">
      <w:pPr>
        <w:spacing w:before="156" w:after="156"/>
        <w:ind w:leftChars="200" w:left="420"/>
      </w:pPr>
      <w:r w:rsidRPr="00BB7DAD">
        <w:t xml:space="preserve">octave:1&gt; </w:t>
      </w:r>
      <w:r w:rsidR="00BB7DAD">
        <w:rPr>
          <w:rFonts w:hint="eastAsia"/>
        </w:rPr>
        <w:t xml:space="preserve"> </w:t>
      </w:r>
      <w:r w:rsidRPr="00BB7DAD">
        <w:t>exp (i*pi)</w:t>
      </w:r>
    </w:p>
    <w:p w:rsidR="002F28CA" w:rsidRPr="00427F84" w:rsidRDefault="002F28CA" w:rsidP="009D6786">
      <w:pPr>
        <w:spacing w:before="156" w:after="156"/>
        <w:rPr>
          <w:b/>
        </w:rPr>
      </w:pPr>
      <w:r w:rsidRPr="00427F84">
        <w:rPr>
          <w:rFonts w:hint="eastAsia"/>
          <w:b/>
        </w:rPr>
        <w:t>1.2.2</w:t>
      </w:r>
      <w:r w:rsidRPr="00427F84">
        <w:rPr>
          <w:rFonts w:hint="eastAsia"/>
          <w:b/>
        </w:rPr>
        <w:t>创建矩阵</w:t>
      </w:r>
    </w:p>
    <w:p w:rsidR="002F28CA" w:rsidRDefault="00427F84" w:rsidP="009D6786">
      <w:pPr>
        <w:spacing w:before="156" w:after="156"/>
      </w:pPr>
      <w:r w:rsidRPr="00427F84">
        <w:rPr>
          <w:rFonts w:hint="eastAsia"/>
        </w:rPr>
        <w:lastRenderedPageBreak/>
        <w:t>向量和矩阵是数值分析的基本组成部分。</w:t>
      </w:r>
      <w:r>
        <w:rPr>
          <w:rFonts w:hint="eastAsia"/>
        </w:rPr>
        <w:t>要创建一个新的矩阵并将其存储在一个变量中，以便以后可以引用它，</w:t>
      </w:r>
      <w:r w:rsidRPr="00427F84">
        <w:rPr>
          <w:rFonts w:hint="eastAsia"/>
        </w:rPr>
        <w:t>键入命令</w:t>
      </w:r>
    </w:p>
    <w:p w:rsidR="002F28CA" w:rsidRDefault="002F28CA" w:rsidP="00555FF3">
      <w:pPr>
        <w:spacing w:before="156" w:after="156"/>
        <w:ind w:leftChars="200" w:left="420"/>
      </w:pPr>
      <w:r w:rsidRPr="002F28CA">
        <w:t xml:space="preserve">octave:1&gt; </w:t>
      </w:r>
      <w:r w:rsidR="00BB7DAD">
        <w:rPr>
          <w:rFonts w:hint="eastAsia"/>
        </w:rPr>
        <w:t xml:space="preserve"> </w:t>
      </w:r>
      <w:r w:rsidRPr="002F28CA">
        <w:t>A = [ 1, 1, 2; 3, 5, 8; 13, 21, 34 ]</w:t>
      </w:r>
    </w:p>
    <w:p w:rsidR="002F28CA" w:rsidRDefault="00427F84" w:rsidP="009D6786">
      <w:pPr>
        <w:spacing w:before="156" w:after="156"/>
      </w:pPr>
      <w:r w:rsidRPr="00427F84">
        <w:rPr>
          <w:rFonts w:hint="eastAsia"/>
        </w:rPr>
        <w:t>Octave</w:t>
      </w:r>
      <w:r w:rsidRPr="00427F84">
        <w:rPr>
          <w:rFonts w:hint="eastAsia"/>
        </w:rPr>
        <w:t>将以整齐排列的列打印矩阵作为响应。</w:t>
      </w:r>
      <w:r w:rsidRPr="00427F84">
        <w:rPr>
          <w:rFonts w:hint="eastAsia"/>
        </w:rPr>
        <w:t>Octave</w:t>
      </w:r>
      <w:r w:rsidRPr="00427F84">
        <w:rPr>
          <w:rFonts w:hint="eastAsia"/>
        </w:rPr>
        <w:t>使用逗号或空格分隔一行中的条目，并使用分号或回车分隔一行和下一行。以分号结束命令告诉</w:t>
      </w:r>
      <w:r w:rsidRPr="00427F84">
        <w:rPr>
          <w:rFonts w:hint="eastAsia"/>
        </w:rPr>
        <w:t>Octave</w:t>
      </w:r>
      <w:r w:rsidRPr="00427F84">
        <w:rPr>
          <w:rFonts w:hint="eastAsia"/>
        </w:rPr>
        <w:t>不打印命令的结果。例如</w:t>
      </w:r>
      <w:r w:rsidR="002F28CA" w:rsidRPr="002F28CA">
        <w:rPr>
          <w:rFonts w:hint="eastAsia"/>
        </w:rPr>
        <w:t>,</w:t>
      </w:r>
    </w:p>
    <w:p w:rsidR="002F28CA" w:rsidRDefault="002F28CA" w:rsidP="00555FF3">
      <w:pPr>
        <w:spacing w:before="156" w:after="156"/>
        <w:ind w:leftChars="200" w:left="420"/>
      </w:pPr>
      <w:r w:rsidRPr="002F28CA">
        <w:t>octave:2&gt;</w:t>
      </w:r>
      <w:r w:rsidR="00BB7DAD">
        <w:rPr>
          <w:rFonts w:hint="eastAsia"/>
        </w:rPr>
        <w:t xml:space="preserve"> </w:t>
      </w:r>
      <w:r w:rsidRPr="002F28CA">
        <w:t xml:space="preserve"> B = rand (3, 2);</w:t>
      </w:r>
    </w:p>
    <w:p w:rsidR="00427F84" w:rsidRDefault="00427F84" w:rsidP="009D6786">
      <w:pPr>
        <w:spacing w:before="156" w:after="156"/>
      </w:pPr>
      <w:r>
        <w:rPr>
          <w:rFonts w:hint="eastAsia"/>
        </w:rPr>
        <w:t>将创建一个</w:t>
      </w:r>
      <w:r>
        <w:rPr>
          <w:rFonts w:hint="eastAsia"/>
        </w:rPr>
        <w:t>3</w:t>
      </w:r>
      <w:r>
        <w:rPr>
          <w:rFonts w:hint="eastAsia"/>
        </w:rPr>
        <w:t>行</w:t>
      </w:r>
      <w:r>
        <w:rPr>
          <w:rFonts w:hint="eastAsia"/>
        </w:rPr>
        <w:t>2</w:t>
      </w:r>
      <w:r>
        <w:rPr>
          <w:rFonts w:hint="eastAsia"/>
        </w:rPr>
        <w:t>列的矩阵，每个元素设置为</w:t>
      </w:r>
      <w:r>
        <w:rPr>
          <w:rFonts w:hint="eastAsia"/>
        </w:rPr>
        <w:t>0</w:t>
      </w:r>
      <w:r>
        <w:rPr>
          <w:rFonts w:hint="eastAsia"/>
        </w:rPr>
        <w:t>到</w:t>
      </w:r>
      <w:r>
        <w:rPr>
          <w:rFonts w:hint="eastAsia"/>
        </w:rPr>
        <w:t>1</w:t>
      </w:r>
      <w:r>
        <w:rPr>
          <w:rFonts w:hint="eastAsia"/>
        </w:rPr>
        <w:t>之间的随机值。</w:t>
      </w:r>
    </w:p>
    <w:p w:rsidR="00427F84" w:rsidRDefault="00427F84" w:rsidP="009D6786">
      <w:pPr>
        <w:spacing w:before="156" w:after="156"/>
      </w:pPr>
      <w:r>
        <w:rPr>
          <w:rFonts w:hint="eastAsia"/>
        </w:rPr>
        <w:t>要显示变量的值，只需在提示符处输入变量的名称。例如，要显示存储在矩阵</w:t>
      </w:r>
      <w:r>
        <w:rPr>
          <w:rFonts w:hint="eastAsia"/>
        </w:rPr>
        <w:t>B</w:t>
      </w:r>
      <w:r>
        <w:rPr>
          <w:rFonts w:hint="eastAsia"/>
        </w:rPr>
        <w:t>中的值，可以输入命令</w:t>
      </w:r>
    </w:p>
    <w:p w:rsidR="00287B1A" w:rsidRDefault="002F28CA" w:rsidP="00555FF3">
      <w:pPr>
        <w:spacing w:before="156" w:after="156"/>
        <w:ind w:leftChars="200" w:left="420"/>
      </w:pPr>
      <w:r w:rsidRPr="002F28CA">
        <w:t xml:space="preserve">octave:3&gt; </w:t>
      </w:r>
      <w:r w:rsidR="00BB7DAD">
        <w:rPr>
          <w:rFonts w:hint="eastAsia"/>
        </w:rPr>
        <w:t xml:space="preserve"> </w:t>
      </w:r>
      <w:r w:rsidRPr="002F28CA">
        <w:t>B</w:t>
      </w:r>
    </w:p>
    <w:p w:rsidR="00287B1A" w:rsidRPr="00427F84" w:rsidRDefault="00287B1A" w:rsidP="009D6786">
      <w:pPr>
        <w:spacing w:before="156" w:after="156"/>
        <w:rPr>
          <w:b/>
        </w:rPr>
      </w:pPr>
      <w:r w:rsidRPr="00427F84">
        <w:rPr>
          <w:rFonts w:hint="eastAsia"/>
          <w:b/>
        </w:rPr>
        <w:t>1.2.3</w:t>
      </w:r>
      <w:r w:rsidRPr="00427F84">
        <w:rPr>
          <w:rFonts w:hint="eastAsia"/>
          <w:b/>
        </w:rPr>
        <w:t>矩阵运算</w:t>
      </w:r>
    </w:p>
    <w:p w:rsidR="00427F84" w:rsidRDefault="00427F84" w:rsidP="009D6786">
      <w:pPr>
        <w:spacing w:before="156" w:after="156"/>
      </w:pPr>
      <w:r w:rsidRPr="00427F84">
        <w:rPr>
          <w:rFonts w:hint="eastAsia"/>
        </w:rPr>
        <w:t>Octave</w:t>
      </w:r>
      <w:r w:rsidRPr="00427F84">
        <w:rPr>
          <w:rFonts w:hint="eastAsia"/>
        </w:rPr>
        <w:t>使用标准的数学符号，与低级语言相比，它的优点是运算符可以作用于标量、向量、矩阵或</w:t>
      </w:r>
      <w:r w:rsidRPr="00427F84">
        <w:rPr>
          <w:rFonts w:hint="eastAsia"/>
        </w:rPr>
        <w:t>n</w:t>
      </w:r>
      <w:r w:rsidRPr="00427F84">
        <w:rPr>
          <w:rFonts w:hint="eastAsia"/>
        </w:rPr>
        <w:t>维数组。例如，要将矩阵</w:t>
      </w:r>
      <w:r w:rsidRPr="00427F84">
        <w:rPr>
          <w:rFonts w:hint="eastAsia"/>
        </w:rPr>
        <w:t>A</w:t>
      </w:r>
      <w:r w:rsidRPr="00427F84">
        <w:rPr>
          <w:rFonts w:hint="eastAsia"/>
        </w:rPr>
        <w:t>乘以标量值，请键入命令</w:t>
      </w:r>
    </w:p>
    <w:p w:rsidR="00287B1A" w:rsidRDefault="00287B1A" w:rsidP="00555FF3">
      <w:pPr>
        <w:spacing w:before="156" w:after="156"/>
        <w:ind w:leftChars="200" w:left="420"/>
      </w:pPr>
      <w:r w:rsidRPr="00287B1A">
        <w:t xml:space="preserve">octave:4&gt; </w:t>
      </w:r>
      <w:r w:rsidR="00BB7DAD">
        <w:rPr>
          <w:rFonts w:hint="eastAsia"/>
        </w:rPr>
        <w:t xml:space="preserve"> </w:t>
      </w:r>
      <w:r w:rsidRPr="00287B1A">
        <w:t>2 * A</w:t>
      </w:r>
    </w:p>
    <w:p w:rsidR="00287B1A" w:rsidRDefault="00427F84" w:rsidP="009D6786">
      <w:pPr>
        <w:spacing w:before="156" w:after="156"/>
      </w:pPr>
      <w:r w:rsidRPr="00427F84">
        <w:rPr>
          <w:rFonts w:hint="eastAsia"/>
        </w:rPr>
        <w:t>要将两个矩阵</w:t>
      </w:r>
      <w:r w:rsidRPr="00427F84">
        <w:rPr>
          <w:rFonts w:hint="eastAsia"/>
        </w:rPr>
        <w:t>A</w:t>
      </w:r>
      <w:r w:rsidRPr="00427F84">
        <w:rPr>
          <w:rFonts w:hint="eastAsia"/>
        </w:rPr>
        <w:t>和</w:t>
      </w:r>
      <w:r w:rsidRPr="00427F84">
        <w:rPr>
          <w:rFonts w:hint="eastAsia"/>
        </w:rPr>
        <w:t>B</w:t>
      </w:r>
      <w:r w:rsidRPr="00427F84">
        <w:rPr>
          <w:rFonts w:hint="eastAsia"/>
        </w:rPr>
        <w:t>相乘，请键入命令</w:t>
      </w:r>
    </w:p>
    <w:p w:rsidR="00287B1A" w:rsidRDefault="00280703" w:rsidP="0015788E">
      <w:pPr>
        <w:spacing w:before="156" w:after="156"/>
        <w:ind w:leftChars="200" w:left="420"/>
      </w:pPr>
      <w:r>
        <w:t>octave:5&gt;</w:t>
      </w:r>
      <w:r w:rsidR="00BB7DAD">
        <w:rPr>
          <w:rFonts w:hint="eastAsia"/>
        </w:rPr>
        <w:t xml:space="preserve"> </w:t>
      </w:r>
      <w:r w:rsidR="00427F84">
        <w:rPr>
          <w:rFonts w:hint="eastAsia"/>
        </w:rPr>
        <w:t xml:space="preserve"> </w:t>
      </w:r>
      <w:r w:rsidR="00287B1A" w:rsidRPr="00287B1A">
        <w:t>A * B</w:t>
      </w:r>
    </w:p>
    <w:p w:rsidR="00427F84" w:rsidRDefault="00427F84" w:rsidP="009D6786">
      <w:pPr>
        <w:spacing w:before="156" w:after="156"/>
      </w:pPr>
      <w:r w:rsidRPr="00427F84">
        <w:rPr>
          <w:rFonts w:hint="eastAsia"/>
        </w:rPr>
        <w:t>并形成矩阵乘积的</w:t>
      </w:r>
      <w:r w:rsidRPr="00427F84">
        <w:t>transpose (A) * A</w:t>
      </w:r>
      <w:r w:rsidRPr="00427F84">
        <w:rPr>
          <w:rFonts w:hint="eastAsia"/>
        </w:rPr>
        <w:t>，键入命令</w:t>
      </w:r>
    </w:p>
    <w:p w:rsidR="00287B1A" w:rsidRDefault="00280703" w:rsidP="0015788E">
      <w:pPr>
        <w:spacing w:before="156" w:after="156"/>
        <w:ind w:leftChars="200" w:left="420"/>
      </w:pPr>
      <w:r>
        <w:t>octave:6&gt;</w:t>
      </w:r>
      <w:r w:rsidR="00BB7DAD">
        <w:rPr>
          <w:rFonts w:hint="eastAsia"/>
        </w:rPr>
        <w:t xml:space="preserve"> </w:t>
      </w:r>
      <w:r w:rsidR="00427F84">
        <w:rPr>
          <w:rFonts w:hint="eastAsia"/>
        </w:rPr>
        <w:t xml:space="preserve"> </w:t>
      </w:r>
      <w:r w:rsidR="00287B1A" w:rsidRPr="00287B1A">
        <w:t>A' * A</w:t>
      </w:r>
    </w:p>
    <w:p w:rsidR="00287B1A" w:rsidRPr="005C0CF0" w:rsidRDefault="00287B1A" w:rsidP="009D6786">
      <w:pPr>
        <w:spacing w:before="156" w:after="156"/>
        <w:rPr>
          <w:b/>
        </w:rPr>
      </w:pPr>
      <w:r w:rsidRPr="005C0CF0">
        <w:rPr>
          <w:rFonts w:hint="eastAsia"/>
          <w:b/>
        </w:rPr>
        <w:t>1.2.4</w:t>
      </w:r>
      <w:r w:rsidRPr="005C0CF0">
        <w:rPr>
          <w:rFonts w:hint="eastAsia"/>
          <w:b/>
        </w:rPr>
        <w:t>求解线性方程组</w:t>
      </w:r>
    </w:p>
    <w:p w:rsidR="00427F84" w:rsidRDefault="00427F84" w:rsidP="009D6786">
      <w:pPr>
        <w:spacing w:before="156" w:after="156"/>
      </w:pPr>
      <w:r w:rsidRPr="00427F84">
        <w:rPr>
          <w:rFonts w:hint="eastAsia"/>
        </w:rPr>
        <w:t>线性方程组在数值分析中无处不在。要解线性方程组</w:t>
      </w:r>
      <w:r w:rsidRPr="00427F84">
        <w:rPr>
          <w:rFonts w:hint="eastAsia"/>
        </w:rPr>
        <w:t>Ax = b</w:t>
      </w:r>
      <w:r w:rsidRPr="00427F84">
        <w:rPr>
          <w:rFonts w:hint="eastAsia"/>
        </w:rPr>
        <w:t>，使用左除法算子</w:t>
      </w:r>
      <w:r w:rsidRPr="00427F84">
        <w:rPr>
          <w:rFonts w:hint="eastAsia"/>
        </w:rPr>
        <w:t>' \ ':</w:t>
      </w:r>
    </w:p>
    <w:p w:rsidR="00427F84" w:rsidRDefault="00427F84" w:rsidP="00555FF3">
      <w:pPr>
        <w:spacing w:before="156" w:after="156"/>
        <w:ind w:leftChars="200" w:left="420"/>
      </w:pPr>
      <w:r w:rsidRPr="00427F84">
        <w:t>x = A \ b</w:t>
      </w:r>
    </w:p>
    <w:p w:rsidR="00427F84" w:rsidRDefault="00427F84" w:rsidP="009D6786">
      <w:pPr>
        <w:spacing w:before="156" w:after="156"/>
      </w:pPr>
      <w:r>
        <w:rPr>
          <w:rFonts w:hint="eastAsia"/>
        </w:rPr>
        <w:t>这在概念上等同于</w:t>
      </w:r>
      <w:r>
        <w:rPr>
          <w:rFonts w:hint="eastAsia"/>
        </w:rPr>
        <w:t>inv (A) * b</w:t>
      </w:r>
      <w:r>
        <w:rPr>
          <w:rFonts w:hint="eastAsia"/>
        </w:rPr>
        <w:t>，但避免了直接计算矩阵的逆。</w:t>
      </w:r>
    </w:p>
    <w:p w:rsidR="00427F84" w:rsidRDefault="00427F84" w:rsidP="009D6786">
      <w:pPr>
        <w:spacing w:before="156" w:after="156"/>
      </w:pPr>
      <w:r>
        <w:rPr>
          <w:rFonts w:hint="eastAsia"/>
        </w:rPr>
        <w:t>如果系数矩阵是奇异的，</w:t>
      </w:r>
      <w:r>
        <w:rPr>
          <w:rFonts w:hint="eastAsia"/>
        </w:rPr>
        <w:t>Octave</w:t>
      </w:r>
      <w:r>
        <w:rPr>
          <w:rFonts w:hint="eastAsia"/>
        </w:rPr>
        <w:t>将打印一条警告消息并计算最小范数解。</w:t>
      </w:r>
    </w:p>
    <w:p w:rsidR="00427F84" w:rsidRDefault="00427F84" w:rsidP="009D6786">
      <w:pPr>
        <w:spacing w:before="156" w:after="156"/>
      </w:pPr>
      <w:r>
        <w:rPr>
          <w:rFonts w:hint="eastAsia"/>
        </w:rPr>
        <w:t>一个简单的例子来自化学，需要得到平衡的化学方程。考虑一下氢和氧燃烧产生水。</w:t>
      </w:r>
    </w:p>
    <w:p w:rsidR="00427F84" w:rsidRPr="00CC44A2" w:rsidRDefault="00630E65" w:rsidP="009D6786">
      <w:pPr>
        <w:spacing w:before="156" w:after="156"/>
      </w:pPr>
      <m:oMathPara>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15788E" w:rsidRPr="007503C1" w:rsidRDefault="00427F84" w:rsidP="009D6786">
      <w:pPr>
        <w:spacing w:before="156" w:after="156"/>
      </w:pPr>
      <w:r w:rsidRPr="00427F84">
        <w:rPr>
          <w:rFonts w:hint="eastAsia"/>
        </w:rPr>
        <w:t>上面的等式是不准确的。质量守恒定律要求每一种分子的数量在方程的左右两边保持平衡。用氢和氧的单独方程写出变量总反应，我们会发现</w:t>
      </w:r>
      <w:r w:rsidRPr="00427F84">
        <w:rPr>
          <w:rFonts w:hint="eastAsia"/>
        </w:rPr>
        <w:t>:</w:t>
      </w:r>
    </w:p>
    <w:p w:rsidR="00CC44A2" w:rsidRPr="00CC44A2" w:rsidRDefault="00630E65" w:rsidP="009D6786">
      <w:pPr>
        <w:spacing w:before="156" w:after="156"/>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CC44A2" w:rsidRPr="00CC44A2" w:rsidRDefault="00CC44A2" w:rsidP="009D6786">
      <w:pPr>
        <w:spacing w:before="156" w:after="156"/>
      </w:pPr>
      <m:oMathPara>
        <m:oMath>
          <m:r>
            <m:rPr>
              <m:nor/>
            </m:rPr>
            <w:rPr>
              <w:rFonts w:ascii="Cambria Math" w:hAnsi="Cambria Math"/>
            </w:rPr>
            <m:t>H</m:t>
          </m:r>
          <m:r>
            <w:rPr>
              <w:rFonts w:ascii="Cambria Math" w:hAnsi="Cambria Math"/>
            </w:rPr>
            <m:t>:  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m:oMathPara>
    </w:p>
    <w:p w:rsidR="00CC44A2" w:rsidRPr="00CC44A2" w:rsidRDefault="00CC44A2" w:rsidP="009D6786">
      <w:pPr>
        <w:spacing w:before="156" w:after="156"/>
      </w:pPr>
      <m:oMathPara>
        <m:oMath>
          <m:r>
            <m:rPr>
              <m:sty m:val="p"/>
            </m:rPr>
            <w:rPr>
              <w:rFonts w:ascii="Cambria Math" w:hAnsi="Cambria Math"/>
            </w:rPr>
            <m:t>O:  0</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oMath>
      </m:oMathPara>
    </w:p>
    <w:p w:rsidR="00287B1A" w:rsidRDefault="00287B1A" w:rsidP="009D6786">
      <w:pPr>
        <w:spacing w:before="156" w:after="156"/>
      </w:pPr>
      <w:r>
        <w:rPr>
          <w:rFonts w:hint="eastAsia"/>
        </w:rPr>
        <w:t>在</w:t>
      </w:r>
      <w:r>
        <w:rPr>
          <w:rFonts w:hint="eastAsia"/>
        </w:rPr>
        <w:t>Octave</w:t>
      </w:r>
      <w:r>
        <w:rPr>
          <w:rFonts w:hint="eastAsia"/>
        </w:rPr>
        <w:t>的解决方案只需要三个步骤。</w:t>
      </w:r>
    </w:p>
    <w:p w:rsidR="00427F84" w:rsidRDefault="00280703" w:rsidP="00555FF3">
      <w:pPr>
        <w:spacing w:before="0" w:after="0"/>
        <w:ind w:leftChars="200" w:left="420"/>
      </w:pPr>
      <w:r>
        <w:t>octave:1&gt;</w:t>
      </w:r>
      <w:r w:rsidR="0015788E">
        <w:rPr>
          <w:rFonts w:hint="eastAsia"/>
        </w:rPr>
        <w:t xml:space="preserve"> </w:t>
      </w:r>
      <w:r w:rsidR="00427F84">
        <w:rPr>
          <w:rFonts w:hint="eastAsia"/>
        </w:rPr>
        <w:t xml:space="preserve"> </w:t>
      </w:r>
      <w:r w:rsidR="00427F84">
        <w:t>A = [ 2, 0; 0, 2 ];</w:t>
      </w:r>
    </w:p>
    <w:p w:rsidR="00427F84" w:rsidRDefault="00427F84" w:rsidP="00555FF3">
      <w:pPr>
        <w:spacing w:before="0" w:after="0"/>
        <w:ind w:leftChars="200" w:left="420"/>
      </w:pPr>
      <w:r>
        <w:lastRenderedPageBreak/>
        <w:t>octave:2&gt;</w:t>
      </w:r>
      <w:r w:rsidR="0015788E">
        <w:rPr>
          <w:rFonts w:hint="eastAsia"/>
        </w:rPr>
        <w:t xml:space="preserve"> </w:t>
      </w:r>
      <w:r>
        <w:rPr>
          <w:rFonts w:hint="eastAsia"/>
        </w:rPr>
        <w:t xml:space="preserve"> </w:t>
      </w:r>
      <w:r>
        <w:t>b = [ 2; 1 ];</w:t>
      </w:r>
    </w:p>
    <w:p w:rsidR="00427F84" w:rsidRDefault="00427F84" w:rsidP="00555FF3">
      <w:pPr>
        <w:spacing w:before="0" w:after="0"/>
        <w:ind w:leftChars="200" w:left="420"/>
      </w:pPr>
      <w:r>
        <w:t>octave:3&gt;</w:t>
      </w:r>
      <w:r>
        <w:rPr>
          <w:rFonts w:hint="eastAsia"/>
        </w:rPr>
        <w:t xml:space="preserve"> </w:t>
      </w:r>
      <w:r w:rsidR="0015788E">
        <w:rPr>
          <w:rFonts w:hint="eastAsia"/>
        </w:rPr>
        <w:t xml:space="preserve"> </w:t>
      </w:r>
      <w:r>
        <w:t>x = A \ b</w:t>
      </w:r>
    </w:p>
    <w:p w:rsidR="00287B1A" w:rsidRPr="0015788E" w:rsidRDefault="00287B1A" w:rsidP="009D6786">
      <w:pPr>
        <w:spacing w:before="156" w:after="156"/>
        <w:rPr>
          <w:b/>
        </w:rPr>
      </w:pPr>
      <w:r w:rsidRPr="0015788E">
        <w:rPr>
          <w:rFonts w:hint="eastAsia"/>
          <w:b/>
        </w:rPr>
        <w:t>1.2.5</w:t>
      </w:r>
      <w:r w:rsidRPr="0015788E">
        <w:rPr>
          <w:rFonts w:hint="eastAsia"/>
          <w:b/>
        </w:rPr>
        <w:t>微分方程的积分</w:t>
      </w:r>
    </w:p>
    <w:p w:rsidR="00287B1A" w:rsidRDefault="00287B1A" w:rsidP="009D6786">
      <w:pPr>
        <w:spacing w:before="156" w:after="156"/>
      </w:pPr>
      <w:r w:rsidRPr="00287B1A">
        <w:rPr>
          <w:rFonts w:hint="eastAsia"/>
        </w:rPr>
        <w:t>Octave</w:t>
      </w:r>
      <w:r w:rsidRPr="00287B1A">
        <w:rPr>
          <w:rFonts w:hint="eastAsia"/>
        </w:rPr>
        <w:t>内置函数用于求解非线性微分方程的形式</w:t>
      </w:r>
    </w:p>
    <w:p w:rsidR="00287B1A" w:rsidRPr="00CC44A2" w:rsidRDefault="00630E65" w:rsidP="009D6786">
      <w:pPr>
        <w:spacing w:before="156" w:after="156"/>
        <w:rPr>
          <w:szCs w:val="21"/>
        </w:rPr>
      </w:pPr>
      <m:oMathPara>
        <m:oMath>
          <m:f>
            <m:fPr>
              <m:ctrlPr>
                <w:rPr>
                  <w:rFonts w:ascii="Cambria Math" w:hAnsi="Cambria Math"/>
                  <w:szCs w:val="21"/>
                </w:rPr>
              </m:ctrlPr>
            </m:fPr>
            <m:num>
              <m:r>
                <w:rPr>
                  <w:rFonts w:ascii="Cambria Math" w:hAnsi="Cambria Math"/>
                  <w:szCs w:val="21"/>
                </w:rPr>
                <m:t>dx</m:t>
              </m:r>
            </m:num>
            <m:den>
              <m:r>
                <w:rPr>
                  <w:rFonts w:ascii="Cambria Math" w:hAnsi="Cambria Math"/>
                  <w:szCs w:val="21"/>
                </w:rPr>
                <m:t>dt</m:t>
              </m:r>
            </m:den>
          </m:f>
          <m:r>
            <w:rPr>
              <w:rFonts w:ascii="Cambria Math" w:hAnsi="Cambria Math"/>
              <w:szCs w:val="21"/>
            </w:rPr>
            <m:t>=f(x,t)</m:t>
          </m:r>
        </m:oMath>
      </m:oMathPara>
    </w:p>
    <w:p w:rsidR="002F28CA" w:rsidRDefault="00287B1A" w:rsidP="009D6786">
      <w:pPr>
        <w:spacing w:before="156" w:after="156"/>
        <w:rPr>
          <w:szCs w:val="21"/>
        </w:rPr>
      </w:pPr>
      <w:r w:rsidRPr="00287B1A">
        <w:rPr>
          <w:rFonts w:hint="eastAsia"/>
          <w:szCs w:val="21"/>
        </w:rPr>
        <w:t>初始条件</w:t>
      </w:r>
    </w:p>
    <w:p w:rsidR="00287B1A" w:rsidRPr="00CC44A2" w:rsidRDefault="00287B1A" w:rsidP="009D6786">
      <w:pPr>
        <w:spacing w:before="156" w:after="156"/>
        <w:rPr>
          <w:szCs w:val="21"/>
        </w:rPr>
      </w:pPr>
      <m:oMathPara>
        <m:oMath>
          <m:r>
            <m:rPr>
              <m:sty m:val="p"/>
            </m:rPr>
            <w:rPr>
              <w:rFonts w:ascii="Cambria Math" w:hAnsi="Cambria Math"/>
              <w:szCs w:val="21"/>
            </w:rPr>
            <m:t>x</m:t>
          </m:r>
          <m:d>
            <m:dPr>
              <m:ctrlPr>
                <w:rPr>
                  <w:rFonts w:ascii="Cambria Math" w:hAnsi="Cambria Math"/>
                  <w:szCs w:val="21"/>
                </w:rPr>
              </m:ctrlPr>
            </m:dPr>
            <m:e>
              <m:r>
                <m:rPr>
                  <m:sty m:val="p"/>
                </m:rPr>
                <w:rPr>
                  <w:rFonts w:ascii="Cambria Math" w:hAnsi="Cambria Math"/>
                  <w:szCs w:val="21"/>
                </w:rPr>
                <m:t>t=t0</m:t>
              </m:r>
            </m:e>
          </m:d>
          <m:r>
            <m:rPr>
              <m:sty m:val="p"/>
            </m:rPr>
            <w:rPr>
              <w:rFonts w:ascii="Cambria Math" w:hAnsi="Cambria Math"/>
              <w:szCs w:val="21"/>
            </w:rPr>
            <m:t>=x0</m:t>
          </m:r>
        </m:oMath>
      </m:oMathPara>
    </w:p>
    <w:p w:rsidR="00427F84" w:rsidRDefault="00427F84" w:rsidP="009D6786">
      <w:pPr>
        <w:spacing w:before="156" w:after="156"/>
        <w:rPr>
          <w:szCs w:val="21"/>
        </w:rPr>
      </w:pPr>
      <w:r w:rsidRPr="00427F84">
        <w:rPr>
          <w:rFonts w:hint="eastAsia"/>
          <w:szCs w:val="21"/>
        </w:rPr>
        <w:t>为了让</w:t>
      </w:r>
      <w:r w:rsidRPr="00427F84">
        <w:rPr>
          <w:rFonts w:hint="eastAsia"/>
          <w:szCs w:val="21"/>
        </w:rPr>
        <w:t>Octave</w:t>
      </w:r>
      <w:r w:rsidRPr="00427F84">
        <w:rPr>
          <w:rFonts w:hint="eastAsia"/>
          <w:szCs w:val="21"/>
        </w:rPr>
        <w:t>对这种形式的方程进行积分，你必须首先给出函数</w:t>
      </w:r>
      <w:r w:rsidRPr="00427F84">
        <w:rPr>
          <w:rFonts w:hint="eastAsia"/>
          <w:szCs w:val="21"/>
        </w:rPr>
        <w:t>f(x,t)</w:t>
      </w:r>
      <w:r w:rsidRPr="00427F84">
        <w:rPr>
          <w:rFonts w:hint="eastAsia"/>
          <w:szCs w:val="21"/>
        </w:rPr>
        <w:t>的定义。这很简单，可以通过直接在命令行中输入函数体来实现。例如，下面的命令定义了一对有趣的非线性微分方程的右侧函数。注意，当您输入一个函数时，</w:t>
      </w:r>
      <w:r w:rsidRPr="00427F84">
        <w:rPr>
          <w:rFonts w:hint="eastAsia"/>
          <w:szCs w:val="21"/>
        </w:rPr>
        <w:t>Octave</w:t>
      </w:r>
      <w:r w:rsidRPr="00427F84">
        <w:rPr>
          <w:rFonts w:hint="eastAsia"/>
          <w:szCs w:val="21"/>
        </w:rPr>
        <w:t>会响应一个不同的提示，表明它正在等待您完成输入</w:t>
      </w:r>
    </w:p>
    <w:p w:rsidR="00427F84" w:rsidRPr="00427F84" w:rsidRDefault="00427F84" w:rsidP="00555FF3">
      <w:pPr>
        <w:spacing w:before="0" w:after="0"/>
        <w:ind w:leftChars="200" w:left="420"/>
        <w:rPr>
          <w:szCs w:val="21"/>
        </w:rPr>
      </w:pPr>
      <w:r w:rsidRPr="00427F84">
        <w:rPr>
          <w:szCs w:val="21"/>
        </w:rPr>
        <w:t>octave:1&gt;</w:t>
      </w:r>
      <w:r w:rsidR="0015788E">
        <w:rPr>
          <w:rFonts w:hint="eastAsia"/>
          <w:szCs w:val="21"/>
        </w:rPr>
        <w:t xml:space="preserve"> </w:t>
      </w:r>
      <w:r>
        <w:rPr>
          <w:rFonts w:hint="eastAsia"/>
          <w:szCs w:val="21"/>
        </w:rPr>
        <w:t xml:space="preserve"> </w:t>
      </w:r>
      <w:r w:rsidRPr="00427F84">
        <w:rPr>
          <w:szCs w:val="21"/>
        </w:rPr>
        <w:t>function xdot = f (x, t)</w:t>
      </w:r>
    </w:p>
    <w:p w:rsidR="00427F84" w:rsidRPr="00427F84" w:rsidRDefault="00427F84" w:rsidP="00555FF3">
      <w:pPr>
        <w:spacing w:before="0" w:after="0"/>
        <w:ind w:leftChars="200" w:left="420"/>
        <w:rPr>
          <w:szCs w:val="21"/>
        </w:rPr>
      </w:pPr>
      <w:r w:rsidRPr="00427F84">
        <w:rPr>
          <w:szCs w:val="21"/>
        </w:rPr>
        <w:t>&gt;</w:t>
      </w:r>
    </w:p>
    <w:p w:rsidR="00427F84" w:rsidRPr="00427F84" w:rsidRDefault="00427F84" w:rsidP="00555FF3">
      <w:pPr>
        <w:spacing w:before="0" w:after="0"/>
        <w:ind w:leftChars="200" w:left="420"/>
        <w:rPr>
          <w:szCs w:val="21"/>
        </w:rPr>
      </w:pPr>
      <w:r w:rsidRPr="00427F84">
        <w:rPr>
          <w:szCs w:val="21"/>
        </w:rPr>
        <w:t>&gt;  r = 0.25;</w:t>
      </w:r>
    </w:p>
    <w:p w:rsidR="00427F84" w:rsidRPr="00427F84" w:rsidRDefault="00427F84" w:rsidP="00555FF3">
      <w:pPr>
        <w:spacing w:before="0" w:after="0"/>
        <w:ind w:leftChars="200" w:left="420"/>
        <w:rPr>
          <w:szCs w:val="21"/>
        </w:rPr>
      </w:pPr>
      <w:r w:rsidRPr="00427F84">
        <w:rPr>
          <w:szCs w:val="21"/>
        </w:rPr>
        <w:t>&gt;  k = 1.4;</w:t>
      </w:r>
    </w:p>
    <w:p w:rsidR="00427F84" w:rsidRPr="00427F84" w:rsidRDefault="00427F84" w:rsidP="00555FF3">
      <w:pPr>
        <w:spacing w:before="0" w:after="0"/>
        <w:ind w:leftChars="200" w:left="420"/>
        <w:rPr>
          <w:szCs w:val="21"/>
        </w:rPr>
      </w:pPr>
      <w:r w:rsidRPr="00427F84">
        <w:rPr>
          <w:szCs w:val="21"/>
        </w:rPr>
        <w:t>&gt;  a = 1.5;</w:t>
      </w:r>
    </w:p>
    <w:p w:rsidR="00427F84" w:rsidRPr="00427F84" w:rsidRDefault="00427F84" w:rsidP="00555FF3">
      <w:pPr>
        <w:spacing w:before="0" w:after="0"/>
        <w:ind w:leftChars="200" w:left="420"/>
        <w:rPr>
          <w:szCs w:val="21"/>
        </w:rPr>
      </w:pPr>
      <w:r w:rsidRPr="00427F84">
        <w:rPr>
          <w:szCs w:val="21"/>
        </w:rPr>
        <w:t>&gt;  b = 0.16;</w:t>
      </w:r>
    </w:p>
    <w:p w:rsidR="00427F84" w:rsidRPr="00427F84" w:rsidRDefault="00427F84" w:rsidP="00555FF3">
      <w:pPr>
        <w:spacing w:before="0" w:after="0"/>
        <w:ind w:leftChars="200" w:left="420"/>
        <w:rPr>
          <w:szCs w:val="21"/>
        </w:rPr>
      </w:pPr>
      <w:r w:rsidRPr="00427F84">
        <w:rPr>
          <w:szCs w:val="21"/>
        </w:rPr>
        <w:t>&gt;  c = 0.9;</w:t>
      </w:r>
    </w:p>
    <w:p w:rsidR="00427F84" w:rsidRPr="00427F84" w:rsidRDefault="00427F84" w:rsidP="00555FF3">
      <w:pPr>
        <w:spacing w:before="0" w:after="0"/>
        <w:ind w:leftChars="200" w:left="420"/>
        <w:rPr>
          <w:szCs w:val="21"/>
        </w:rPr>
      </w:pPr>
      <w:r w:rsidRPr="00427F84">
        <w:rPr>
          <w:szCs w:val="21"/>
        </w:rPr>
        <w:t>&gt;  d = 0.8;</w:t>
      </w:r>
    </w:p>
    <w:p w:rsidR="00427F84" w:rsidRPr="00427F84" w:rsidRDefault="00427F84" w:rsidP="00555FF3">
      <w:pPr>
        <w:spacing w:before="0" w:after="0"/>
        <w:ind w:leftChars="200" w:left="420"/>
        <w:rPr>
          <w:szCs w:val="21"/>
        </w:rPr>
      </w:pPr>
      <w:r w:rsidRPr="00427F84">
        <w:rPr>
          <w:szCs w:val="21"/>
        </w:rPr>
        <w:t>&gt;</w:t>
      </w:r>
    </w:p>
    <w:p w:rsidR="00427F84" w:rsidRPr="00427F84" w:rsidRDefault="00427F84" w:rsidP="00555FF3">
      <w:pPr>
        <w:spacing w:before="0" w:after="0"/>
        <w:ind w:leftChars="200" w:left="420"/>
        <w:rPr>
          <w:szCs w:val="21"/>
        </w:rPr>
      </w:pPr>
      <w:r w:rsidRPr="00427F84">
        <w:rPr>
          <w:szCs w:val="21"/>
        </w:rPr>
        <w:t>&gt;  xdot(1) = r*x(1)*(1 - x(1)/k) - a*x(1)*x(2)/(1 + b*x(1));</w:t>
      </w:r>
    </w:p>
    <w:p w:rsidR="00427F84" w:rsidRPr="00427F84" w:rsidRDefault="00427F84" w:rsidP="00555FF3">
      <w:pPr>
        <w:spacing w:before="0" w:after="0"/>
        <w:ind w:leftChars="200" w:left="420"/>
        <w:rPr>
          <w:szCs w:val="21"/>
        </w:rPr>
      </w:pPr>
      <w:r w:rsidRPr="00427F84">
        <w:rPr>
          <w:szCs w:val="21"/>
        </w:rPr>
        <w:t>&gt;  xdot(2) = c*a*x(1)*x(2)/(1 + b*x(1)) - d*x(2);</w:t>
      </w:r>
    </w:p>
    <w:p w:rsidR="00427F84" w:rsidRPr="00427F84" w:rsidRDefault="00427F84" w:rsidP="00555FF3">
      <w:pPr>
        <w:spacing w:before="0" w:after="0"/>
        <w:ind w:leftChars="200" w:left="420"/>
        <w:rPr>
          <w:szCs w:val="21"/>
        </w:rPr>
      </w:pPr>
      <w:r w:rsidRPr="00427F84">
        <w:rPr>
          <w:szCs w:val="21"/>
        </w:rPr>
        <w:t>&gt;</w:t>
      </w:r>
    </w:p>
    <w:p w:rsidR="00427F84" w:rsidRDefault="00427F84" w:rsidP="00555FF3">
      <w:pPr>
        <w:spacing w:before="0" w:after="0"/>
        <w:ind w:leftChars="200" w:left="420"/>
        <w:rPr>
          <w:szCs w:val="21"/>
        </w:rPr>
      </w:pPr>
      <w:r w:rsidRPr="00427F84">
        <w:rPr>
          <w:szCs w:val="21"/>
        </w:rPr>
        <w:t xml:space="preserve">&gt; </w:t>
      </w:r>
      <w:r w:rsidR="0015788E">
        <w:rPr>
          <w:rFonts w:hint="eastAsia"/>
          <w:szCs w:val="21"/>
        </w:rPr>
        <w:t xml:space="preserve"> </w:t>
      </w:r>
      <w:r w:rsidRPr="00427F84">
        <w:rPr>
          <w:szCs w:val="21"/>
        </w:rPr>
        <w:t>endfunction</w:t>
      </w:r>
    </w:p>
    <w:p w:rsidR="007D4F52" w:rsidRDefault="007D4F52" w:rsidP="009D6786">
      <w:pPr>
        <w:spacing w:before="156" w:after="156"/>
        <w:rPr>
          <w:szCs w:val="21"/>
        </w:rPr>
      </w:pPr>
      <w:r w:rsidRPr="007D4F52">
        <w:rPr>
          <w:rFonts w:hint="eastAsia"/>
          <w:szCs w:val="21"/>
        </w:rPr>
        <w:t>给定初始条件</w:t>
      </w:r>
    </w:p>
    <w:p w:rsidR="0015788E" w:rsidRDefault="0015788E" w:rsidP="0015788E">
      <w:pPr>
        <w:spacing w:before="156" w:after="156"/>
        <w:ind w:leftChars="200" w:left="420"/>
        <w:rPr>
          <w:szCs w:val="21"/>
        </w:rPr>
      </w:pPr>
      <w:r w:rsidRPr="007D4F52">
        <w:rPr>
          <w:szCs w:val="21"/>
        </w:rPr>
        <w:t xml:space="preserve">octave:2&gt; </w:t>
      </w:r>
      <w:r>
        <w:rPr>
          <w:rFonts w:hint="eastAsia"/>
          <w:szCs w:val="21"/>
        </w:rPr>
        <w:t xml:space="preserve"> </w:t>
      </w:r>
      <w:r w:rsidRPr="007D4F52">
        <w:rPr>
          <w:szCs w:val="21"/>
        </w:rPr>
        <w:t>x0 = [1; 2];</w:t>
      </w:r>
    </w:p>
    <w:p w:rsidR="007D4F52" w:rsidRDefault="007D4F52" w:rsidP="009D6786">
      <w:pPr>
        <w:spacing w:before="156" w:after="156"/>
        <w:rPr>
          <w:szCs w:val="21"/>
        </w:rPr>
      </w:pPr>
      <w:r w:rsidRPr="007D4F52">
        <w:rPr>
          <w:rFonts w:hint="eastAsia"/>
          <w:szCs w:val="21"/>
        </w:rPr>
        <w:t>输出时间的集合作为列向量</w:t>
      </w:r>
      <w:r w:rsidRPr="007D4F52">
        <w:rPr>
          <w:rFonts w:hint="eastAsia"/>
          <w:szCs w:val="21"/>
        </w:rPr>
        <w:t>(</w:t>
      </w:r>
      <w:r w:rsidRPr="007D4F52">
        <w:rPr>
          <w:rFonts w:hint="eastAsia"/>
          <w:szCs w:val="21"/>
        </w:rPr>
        <w:t>注意，第一个输出时间对应于上面给出的初始条件</w:t>
      </w:r>
      <w:r w:rsidRPr="007D4F52">
        <w:rPr>
          <w:rFonts w:hint="eastAsia"/>
          <w:szCs w:val="21"/>
        </w:rPr>
        <w:t>)</w:t>
      </w:r>
    </w:p>
    <w:p w:rsidR="007D4F52" w:rsidRDefault="007D4F52" w:rsidP="0015788E">
      <w:pPr>
        <w:spacing w:before="156" w:after="156"/>
        <w:ind w:leftChars="200" w:left="420"/>
        <w:rPr>
          <w:szCs w:val="21"/>
        </w:rPr>
      </w:pPr>
      <w:r w:rsidRPr="007D4F52">
        <w:rPr>
          <w:szCs w:val="21"/>
        </w:rPr>
        <w:t>octave:3&gt;</w:t>
      </w:r>
      <w:r w:rsidR="0015788E">
        <w:rPr>
          <w:rFonts w:hint="eastAsia"/>
          <w:szCs w:val="21"/>
        </w:rPr>
        <w:t xml:space="preserve"> </w:t>
      </w:r>
      <w:r w:rsidRPr="007D4F52">
        <w:rPr>
          <w:szCs w:val="21"/>
        </w:rPr>
        <w:t xml:space="preserve"> t = linspace (0, 50, 200)';</w:t>
      </w:r>
    </w:p>
    <w:p w:rsidR="007D4F52" w:rsidRDefault="007D4F52" w:rsidP="009D6786">
      <w:pPr>
        <w:spacing w:before="156" w:after="156"/>
        <w:rPr>
          <w:szCs w:val="21"/>
        </w:rPr>
      </w:pPr>
      <w:r w:rsidRPr="007D4F52">
        <w:rPr>
          <w:rFonts w:hint="eastAsia"/>
          <w:szCs w:val="21"/>
        </w:rPr>
        <w:t>微分方程组的积分很容易</w:t>
      </w:r>
      <w:r w:rsidRPr="007D4F52">
        <w:rPr>
          <w:rFonts w:hint="eastAsia"/>
          <w:szCs w:val="21"/>
        </w:rPr>
        <w:t>:</w:t>
      </w:r>
    </w:p>
    <w:p w:rsidR="007D4F52" w:rsidRDefault="007D4F52" w:rsidP="0015788E">
      <w:pPr>
        <w:spacing w:before="156" w:after="156"/>
        <w:ind w:leftChars="200" w:left="420"/>
        <w:rPr>
          <w:szCs w:val="21"/>
        </w:rPr>
      </w:pPr>
      <w:r w:rsidRPr="007D4F52">
        <w:rPr>
          <w:szCs w:val="21"/>
        </w:rPr>
        <w:t>octave:4&gt;</w:t>
      </w:r>
      <w:r w:rsidR="0015788E">
        <w:rPr>
          <w:rFonts w:hint="eastAsia"/>
          <w:szCs w:val="21"/>
        </w:rPr>
        <w:t xml:space="preserve"> </w:t>
      </w:r>
      <w:r w:rsidRPr="007D4F52">
        <w:rPr>
          <w:szCs w:val="21"/>
        </w:rPr>
        <w:t xml:space="preserve"> x = lsode (</w:t>
      </w:r>
      <w:r w:rsidR="0015788E">
        <w:rPr>
          <w:szCs w:val="21"/>
        </w:rPr>
        <w:t>“</w:t>
      </w:r>
      <w:r w:rsidRPr="007D4F52">
        <w:rPr>
          <w:szCs w:val="21"/>
        </w:rPr>
        <w:t>f</w:t>
      </w:r>
      <w:r w:rsidR="0015788E">
        <w:rPr>
          <w:szCs w:val="21"/>
        </w:rPr>
        <w:t>”</w:t>
      </w:r>
      <w:r w:rsidRPr="007D4F52">
        <w:rPr>
          <w:szCs w:val="21"/>
        </w:rPr>
        <w:t>, x0, t);</w:t>
      </w:r>
    </w:p>
    <w:p w:rsidR="007D4F52" w:rsidRDefault="00280703" w:rsidP="009D6786">
      <w:pPr>
        <w:spacing w:before="156" w:after="156"/>
        <w:rPr>
          <w:szCs w:val="21"/>
        </w:rPr>
      </w:pPr>
      <w:r w:rsidRPr="00280703">
        <w:rPr>
          <w:rFonts w:hint="eastAsia"/>
          <w:szCs w:val="21"/>
        </w:rPr>
        <w:t>函数</w:t>
      </w:r>
      <w:r w:rsidRPr="00280703">
        <w:rPr>
          <w:rFonts w:hint="eastAsia"/>
          <w:szCs w:val="21"/>
        </w:rPr>
        <w:t>lsode</w:t>
      </w:r>
      <w:r w:rsidRPr="00280703">
        <w:rPr>
          <w:rFonts w:hint="eastAsia"/>
          <w:szCs w:val="21"/>
        </w:rPr>
        <w:t>使用利弗莫尔求解常微分方程，在</w:t>
      </w:r>
      <w:r w:rsidRPr="00280703">
        <w:rPr>
          <w:szCs w:val="21"/>
        </w:rPr>
        <w:t>A. C. Hindmarsh, ODEPACK, a Systematized Collection of ODE Solvers, in: Scientific Computing, R. S. Stepleman et al. (Eds.), North-Holland, Amsterdam, 1983, pages 55–64.</w:t>
      </w:r>
      <w:r w:rsidR="007D4F52">
        <w:rPr>
          <w:rFonts w:hint="eastAsia"/>
          <w:szCs w:val="21"/>
        </w:rPr>
        <w:t>中描述。</w:t>
      </w:r>
    </w:p>
    <w:p w:rsidR="007D4F52" w:rsidRPr="0015788E" w:rsidRDefault="007D4F52" w:rsidP="009D6786">
      <w:pPr>
        <w:spacing w:before="156" w:after="156"/>
        <w:rPr>
          <w:b/>
          <w:szCs w:val="21"/>
        </w:rPr>
      </w:pPr>
      <w:r w:rsidRPr="0015788E">
        <w:rPr>
          <w:rFonts w:hint="eastAsia"/>
          <w:b/>
          <w:szCs w:val="21"/>
        </w:rPr>
        <w:t>1.2.6</w:t>
      </w:r>
      <w:r w:rsidRPr="0015788E">
        <w:rPr>
          <w:rFonts w:hint="eastAsia"/>
          <w:b/>
          <w:szCs w:val="21"/>
        </w:rPr>
        <w:t>生成图形输出</w:t>
      </w:r>
    </w:p>
    <w:p w:rsidR="007D4F52" w:rsidRDefault="007D4F52" w:rsidP="009D6786">
      <w:pPr>
        <w:spacing w:before="156" w:after="156"/>
        <w:rPr>
          <w:szCs w:val="21"/>
        </w:rPr>
      </w:pPr>
      <w:r w:rsidRPr="007D4F52">
        <w:rPr>
          <w:rFonts w:hint="eastAsia"/>
          <w:szCs w:val="21"/>
        </w:rPr>
        <w:t>要以图形方式显示前面示例的解决方案，可以使用该命令</w:t>
      </w:r>
    </w:p>
    <w:p w:rsidR="007D4F52" w:rsidRDefault="007D4F52" w:rsidP="0015788E">
      <w:pPr>
        <w:spacing w:before="156" w:after="156"/>
        <w:ind w:leftChars="200" w:left="420"/>
        <w:rPr>
          <w:szCs w:val="21"/>
        </w:rPr>
      </w:pPr>
      <w:r w:rsidRPr="007D4F52">
        <w:rPr>
          <w:szCs w:val="21"/>
        </w:rPr>
        <w:t>octave:1&gt;</w:t>
      </w:r>
      <w:r w:rsidR="0015788E">
        <w:rPr>
          <w:rFonts w:hint="eastAsia"/>
          <w:szCs w:val="21"/>
        </w:rPr>
        <w:t xml:space="preserve"> </w:t>
      </w:r>
      <w:r w:rsidRPr="007D4F52">
        <w:rPr>
          <w:szCs w:val="21"/>
        </w:rPr>
        <w:t xml:space="preserve"> plot (t, x)</w:t>
      </w:r>
    </w:p>
    <w:p w:rsidR="007D4F52" w:rsidRPr="007D4F52" w:rsidRDefault="007D4F52" w:rsidP="009D6786">
      <w:pPr>
        <w:spacing w:before="156" w:after="156"/>
        <w:rPr>
          <w:szCs w:val="21"/>
        </w:rPr>
      </w:pPr>
      <w:r w:rsidRPr="007D4F52">
        <w:rPr>
          <w:rFonts w:hint="eastAsia"/>
          <w:szCs w:val="21"/>
        </w:rPr>
        <w:lastRenderedPageBreak/>
        <w:t>Octave</w:t>
      </w:r>
      <w:r w:rsidRPr="007D4F52">
        <w:rPr>
          <w:rFonts w:hint="eastAsia"/>
          <w:szCs w:val="21"/>
        </w:rPr>
        <w:t>将自动创建一个单独的窗口来显示绘图。</w:t>
      </w:r>
    </w:p>
    <w:p w:rsidR="007D4F52" w:rsidRDefault="007D4F52" w:rsidP="009D6786">
      <w:pPr>
        <w:spacing w:before="156" w:after="156"/>
        <w:rPr>
          <w:szCs w:val="21"/>
        </w:rPr>
      </w:pPr>
      <w:r w:rsidRPr="007D4F52">
        <w:rPr>
          <w:rFonts w:hint="eastAsia"/>
          <w:szCs w:val="21"/>
        </w:rPr>
        <w:t>要保存已显示在屏幕上的绘图，请使用</w:t>
      </w:r>
      <w:r w:rsidRPr="007D4F52">
        <w:rPr>
          <w:rFonts w:hint="eastAsia"/>
          <w:szCs w:val="21"/>
        </w:rPr>
        <w:t>print</w:t>
      </w:r>
      <w:r w:rsidRPr="007D4F52">
        <w:rPr>
          <w:rFonts w:hint="eastAsia"/>
          <w:szCs w:val="21"/>
        </w:rPr>
        <w:t>命令。例如</w:t>
      </w:r>
      <w:r w:rsidRPr="007D4F52">
        <w:rPr>
          <w:rFonts w:hint="eastAsia"/>
          <w:szCs w:val="21"/>
        </w:rPr>
        <w:t>,</w:t>
      </w:r>
    </w:p>
    <w:p w:rsidR="007D4F52" w:rsidRDefault="007D4F52" w:rsidP="00555FF3">
      <w:pPr>
        <w:spacing w:before="156" w:after="156"/>
        <w:ind w:leftChars="200" w:left="420"/>
        <w:rPr>
          <w:szCs w:val="21"/>
        </w:rPr>
      </w:pPr>
      <w:r w:rsidRPr="007D4F52">
        <w:rPr>
          <w:szCs w:val="21"/>
        </w:rPr>
        <w:t>print foo.pdf</w:t>
      </w:r>
    </w:p>
    <w:p w:rsidR="00280703" w:rsidRDefault="00280703" w:rsidP="009D6786">
      <w:pPr>
        <w:spacing w:before="156" w:after="156"/>
        <w:rPr>
          <w:szCs w:val="21"/>
        </w:rPr>
      </w:pPr>
      <w:r w:rsidRPr="00280703">
        <w:rPr>
          <w:rFonts w:hint="eastAsia"/>
          <w:szCs w:val="21"/>
        </w:rPr>
        <w:t>将创建一个名为</w:t>
      </w:r>
      <w:r w:rsidRPr="00280703">
        <w:rPr>
          <w:rFonts w:hint="eastAsia"/>
          <w:szCs w:val="21"/>
        </w:rPr>
        <w:t>foo.pdf</w:t>
      </w:r>
      <w:r w:rsidRPr="00280703">
        <w:rPr>
          <w:rFonts w:hint="eastAsia"/>
          <w:szCs w:val="21"/>
        </w:rPr>
        <w:t>的文件，其中包含以可移植文档格式呈现的当前绘图。命令</w:t>
      </w:r>
    </w:p>
    <w:p w:rsidR="007D4F52" w:rsidRDefault="007D4F52" w:rsidP="00555FF3">
      <w:pPr>
        <w:spacing w:before="156" w:after="156"/>
        <w:ind w:leftChars="200" w:left="420"/>
        <w:rPr>
          <w:szCs w:val="21"/>
        </w:rPr>
      </w:pPr>
      <w:r w:rsidRPr="007D4F52">
        <w:rPr>
          <w:szCs w:val="21"/>
        </w:rPr>
        <w:t>help print</w:t>
      </w:r>
    </w:p>
    <w:p w:rsidR="00280703" w:rsidRPr="00280703" w:rsidRDefault="00280703" w:rsidP="009D6786">
      <w:pPr>
        <w:spacing w:before="156" w:after="156"/>
        <w:rPr>
          <w:szCs w:val="21"/>
        </w:rPr>
      </w:pPr>
      <w:r w:rsidRPr="00280703">
        <w:rPr>
          <w:rFonts w:hint="eastAsia"/>
          <w:szCs w:val="21"/>
        </w:rPr>
        <w:t>解释</w:t>
      </w:r>
      <w:r w:rsidRPr="00280703">
        <w:rPr>
          <w:rFonts w:hint="eastAsia"/>
          <w:szCs w:val="21"/>
        </w:rPr>
        <w:t>print</w:t>
      </w:r>
      <w:r w:rsidRPr="00280703">
        <w:rPr>
          <w:rFonts w:hint="eastAsia"/>
          <w:szCs w:val="21"/>
        </w:rPr>
        <w:t>命令的更多选项，并提供其他输出文件格式的列表。</w:t>
      </w:r>
    </w:p>
    <w:p w:rsidR="007D4F52" w:rsidRPr="00555FF3" w:rsidRDefault="007D4F52" w:rsidP="009D6786">
      <w:pPr>
        <w:spacing w:before="156" w:after="156"/>
        <w:rPr>
          <w:b/>
          <w:szCs w:val="21"/>
        </w:rPr>
      </w:pPr>
      <w:r w:rsidRPr="00555FF3">
        <w:rPr>
          <w:rFonts w:hint="eastAsia"/>
          <w:b/>
          <w:szCs w:val="21"/>
        </w:rPr>
        <w:t>1.2.7</w:t>
      </w:r>
      <w:r w:rsidRPr="00555FF3">
        <w:rPr>
          <w:rFonts w:hint="eastAsia"/>
          <w:b/>
          <w:szCs w:val="21"/>
        </w:rPr>
        <w:t>帮助和文档</w:t>
      </w:r>
    </w:p>
    <w:p w:rsidR="007D4F52" w:rsidRDefault="00280703" w:rsidP="009D6786">
      <w:pPr>
        <w:spacing w:before="156" w:after="156"/>
        <w:rPr>
          <w:szCs w:val="21"/>
        </w:rPr>
      </w:pPr>
      <w:r w:rsidRPr="00280703">
        <w:rPr>
          <w:rFonts w:hint="eastAsia"/>
          <w:szCs w:val="21"/>
        </w:rPr>
        <w:t>Octave</w:t>
      </w:r>
      <w:r w:rsidRPr="00280703">
        <w:rPr>
          <w:rFonts w:hint="eastAsia"/>
          <w:szCs w:val="21"/>
        </w:rPr>
        <w:t>有一个广泛的帮助设施。以打印形式提供的相同文档也可以从</w:t>
      </w:r>
      <w:r w:rsidRPr="00280703">
        <w:rPr>
          <w:rFonts w:hint="eastAsia"/>
          <w:szCs w:val="21"/>
        </w:rPr>
        <w:t>Octave</w:t>
      </w:r>
      <w:r w:rsidRPr="00280703">
        <w:rPr>
          <w:rFonts w:hint="eastAsia"/>
          <w:szCs w:val="21"/>
        </w:rPr>
        <w:t>提示符中获得，因为两种形式的文档都是从相同的输入文件创建的。</w:t>
      </w:r>
    </w:p>
    <w:p w:rsidR="007D4F52" w:rsidRDefault="00280703" w:rsidP="009D6786">
      <w:pPr>
        <w:spacing w:before="156" w:after="156"/>
        <w:rPr>
          <w:szCs w:val="21"/>
        </w:rPr>
      </w:pPr>
      <w:r w:rsidRPr="00280703">
        <w:rPr>
          <w:rFonts w:hint="eastAsia"/>
          <w:szCs w:val="21"/>
        </w:rPr>
        <w:t>为了获得良好的帮助，您首先需要知道要使用的命令的名称。这个函数的名称可能并不总是很明显，但是键入</w:t>
      </w:r>
      <w:r w:rsidRPr="00280703">
        <w:rPr>
          <w:rFonts w:hint="eastAsia"/>
          <w:szCs w:val="21"/>
        </w:rPr>
        <w:t>help</w:t>
      </w:r>
      <w:r>
        <w:rPr>
          <w:rFonts w:hint="eastAsia"/>
          <w:szCs w:val="21"/>
        </w:rPr>
        <w:t xml:space="preserve"> --</w:t>
      </w:r>
      <w:r w:rsidRPr="00280703">
        <w:rPr>
          <w:rFonts w:hint="eastAsia"/>
          <w:szCs w:val="21"/>
        </w:rPr>
        <w:t>list</w:t>
      </w:r>
      <w:r w:rsidRPr="00280703">
        <w:rPr>
          <w:rFonts w:hint="eastAsia"/>
          <w:szCs w:val="21"/>
        </w:rPr>
        <w:t>是一个很好的开始。这将显示</w:t>
      </w:r>
      <w:r w:rsidRPr="00280703">
        <w:rPr>
          <w:rFonts w:hint="eastAsia"/>
          <w:szCs w:val="21"/>
        </w:rPr>
        <w:t>Octave</w:t>
      </w:r>
      <w:r w:rsidRPr="00280703">
        <w:rPr>
          <w:rFonts w:hint="eastAsia"/>
          <w:szCs w:val="21"/>
        </w:rPr>
        <w:t>当前会话中可用的所有操作符、关键字、内置函数和可加载函数。另一种方法是使用</w:t>
      </w:r>
      <w:r w:rsidRPr="00280703">
        <w:rPr>
          <w:rFonts w:hint="eastAsia"/>
          <w:szCs w:val="21"/>
        </w:rPr>
        <w:t>lookfor</w:t>
      </w:r>
      <w:r w:rsidRPr="00280703">
        <w:rPr>
          <w:rFonts w:hint="eastAsia"/>
          <w:szCs w:val="21"/>
        </w:rPr>
        <w:t>函数</w:t>
      </w:r>
      <w:r w:rsidRPr="00280703">
        <w:rPr>
          <w:rFonts w:hint="eastAsia"/>
          <w:szCs w:val="21"/>
        </w:rPr>
        <w:t>(</w:t>
      </w:r>
      <w:r w:rsidRPr="007503C1">
        <w:rPr>
          <w:rFonts w:hint="eastAsia"/>
          <w:szCs w:val="21"/>
          <w:highlight w:val="red"/>
        </w:rPr>
        <w:t>在获取帮助的命令中有描述</w:t>
      </w:r>
      <w:r w:rsidRPr="00280703">
        <w:rPr>
          <w:rFonts w:hint="eastAsia"/>
          <w:szCs w:val="21"/>
        </w:rPr>
        <w:t>)</w:t>
      </w:r>
      <w:r w:rsidRPr="00280703">
        <w:rPr>
          <w:rFonts w:hint="eastAsia"/>
          <w:szCs w:val="21"/>
        </w:rPr>
        <w:t>搜索文档。</w:t>
      </w:r>
    </w:p>
    <w:p w:rsidR="007D4F52" w:rsidRDefault="00280703" w:rsidP="009D6786">
      <w:pPr>
        <w:spacing w:before="156" w:after="156"/>
        <w:rPr>
          <w:szCs w:val="21"/>
        </w:rPr>
      </w:pPr>
      <w:r w:rsidRPr="00280703">
        <w:rPr>
          <w:rFonts w:hint="eastAsia"/>
          <w:szCs w:val="21"/>
        </w:rPr>
        <w:t>一旦您知道了希望使用的函数的名称，您就可以通过简单地将名称作为帮助的参数包含在函数中来获得更多的帮助。例如</w:t>
      </w:r>
      <w:r w:rsidRPr="00280703">
        <w:rPr>
          <w:rFonts w:hint="eastAsia"/>
          <w:szCs w:val="21"/>
        </w:rPr>
        <w:t>,</w:t>
      </w:r>
    </w:p>
    <w:p w:rsidR="007D4F52" w:rsidRDefault="007D4F52" w:rsidP="00555FF3">
      <w:pPr>
        <w:spacing w:before="156" w:after="156"/>
        <w:ind w:leftChars="200" w:left="420"/>
        <w:rPr>
          <w:szCs w:val="21"/>
        </w:rPr>
      </w:pPr>
      <w:r w:rsidRPr="007D4F52">
        <w:rPr>
          <w:szCs w:val="21"/>
        </w:rPr>
        <w:t>help plot</w:t>
      </w:r>
    </w:p>
    <w:p w:rsidR="007D4F52" w:rsidRPr="007D4F52" w:rsidRDefault="00280703" w:rsidP="009D6786">
      <w:pPr>
        <w:spacing w:before="156" w:after="156"/>
        <w:rPr>
          <w:szCs w:val="21"/>
        </w:rPr>
      </w:pPr>
      <w:r w:rsidRPr="00280703">
        <w:rPr>
          <w:rFonts w:hint="eastAsia"/>
          <w:szCs w:val="21"/>
        </w:rPr>
        <w:t>将显示</w:t>
      </w:r>
      <w:r w:rsidRPr="00280703">
        <w:rPr>
          <w:rFonts w:hint="eastAsia"/>
          <w:szCs w:val="21"/>
        </w:rPr>
        <w:t>plot</w:t>
      </w:r>
      <w:r w:rsidRPr="00280703">
        <w:rPr>
          <w:rFonts w:hint="eastAsia"/>
          <w:szCs w:val="21"/>
        </w:rPr>
        <w:t>函数的帮助文本。</w:t>
      </w:r>
    </w:p>
    <w:p w:rsidR="007D4F52" w:rsidRDefault="00280703" w:rsidP="009D6786">
      <w:pPr>
        <w:spacing w:before="156" w:after="156"/>
        <w:rPr>
          <w:szCs w:val="21"/>
        </w:rPr>
      </w:pPr>
      <w:r w:rsidRPr="00280703">
        <w:rPr>
          <w:rFonts w:hint="eastAsia"/>
          <w:szCs w:val="21"/>
        </w:rPr>
        <w:t>在</w:t>
      </w:r>
      <w:r w:rsidRPr="00280703">
        <w:rPr>
          <w:rFonts w:hint="eastAsia"/>
          <w:szCs w:val="21"/>
        </w:rPr>
        <w:t>Octave</w:t>
      </w:r>
      <w:r w:rsidRPr="00280703">
        <w:rPr>
          <w:rFonts w:hint="eastAsia"/>
          <w:szCs w:val="21"/>
        </w:rPr>
        <w:t>的帮助工具中，允许您从</w:t>
      </w:r>
      <w:r w:rsidRPr="00280703">
        <w:rPr>
          <w:rFonts w:hint="eastAsia"/>
          <w:szCs w:val="21"/>
        </w:rPr>
        <w:t>Octave</w:t>
      </w:r>
      <w:r w:rsidRPr="00280703">
        <w:rPr>
          <w:rFonts w:hint="eastAsia"/>
          <w:szCs w:val="21"/>
        </w:rPr>
        <w:t>中读取打印手册的完整文本的部分通常使用一个称为</w:t>
      </w:r>
      <w:r w:rsidRPr="00280703">
        <w:rPr>
          <w:rFonts w:hint="eastAsia"/>
          <w:szCs w:val="21"/>
        </w:rPr>
        <w:t>Info</w:t>
      </w:r>
      <w:r w:rsidRPr="00280703">
        <w:rPr>
          <w:rFonts w:hint="eastAsia"/>
          <w:szCs w:val="21"/>
        </w:rPr>
        <w:t>的单独程序。当您调用</w:t>
      </w:r>
      <w:r w:rsidRPr="00280703">
        <w:rPr>
          <w:rFonts w:hint="eastAsia"/>
          <w:szCs w:val="21"/>
        </w:rPr>
        <w:t>Info</w:t>
      </w:r>
      <w:r w:rsidRPr="00280703">
        <w:rPr>
          <w:rFonts w:hint="eastAsia"/>
          <w:szCs w:val="21"/>
        </w:rPr>
        <w:t>时，您将被放入包含整个</w:t>
      </w:r>
      <w:r w:rsidRPr="00280703">
        <w:rPr>
          <w:rFonts w:hint="eastAsia"/>
          <w:szCs w:val="21"/>
        </w:rPr>
        <w:t>Octave</w:t>
      </w:r>
      <w:r w:rsidRPr="00280703">
        <w:rPr>
          <w:rFonts w:hint="eastAsia"/>
          <w:szCs w:val="21"/>
        </w:rPr>
        <w:t>手册的菜单驱动程序中。本手册中提供了</w:t>
      </w:r>
      <w:r w:rsidRPr="00280703">
        <w:rPr>
          <w:rFonts w:hint="eastAsia"/>
          <w:szCs w:val="21"/>
        </w:rPr>
        <w:t>Info</w:t>
      </w:r>
      <w:r w:rsidRPr="00280703">
        <w:rPr>
          <w:rFonts w:hint="eastAsia"/>
          <w:szCs w:val="21"/>
        </w:rPr>
        <w:t>的使用帮助，请参见</w:t>
      </w:r>
      <w:r w:rsidRPr="00B15575">
        <w:rPr>
          <w:rFonts w:hint="eastAsia"/>
          <w:szCs w:val="21"/>
          <w:highlight w:val="red"/>
        </w:rPr>
        <w:t>获取帮助命令</w:t>
      </w:r>
      <w:r w:rsidRPr="00280703">
        <w:rPr>
          <w:rFonts w:hint="eastAsia"/>
          <w:szCs w:val="21"/>
        </w:rPr>
        <w:t>。</w:t>
      </w:r>
    </w:p>
    <w:p w:rsidR="007D4F52" w:rsidRPr="00555FF3" w:rsidRDefault="007D4F52" w:rsidP="009D6786">
      <w:pPr>
        <w:spacing w:before="156" w:after="156"/>
        <w:rPr>
          <w:b/>
          <w:szCs w:val="21"/>
        </w:rPr>
      </w:pPr>
      <w:r w:rsidRPr="00555FF3">
        <w:rPr>
          <w:rFonts w:hint="eastAsia"/>
          <w:b/>
          <w:szCs w:val="21"/>
        </w:rPr>
        <w:t>1.2.8</w:t>
      </w:r>
      <w:r w:rsidRPr="00555FF3">
        <w:rPr>
          <w:rFonts w:hint="eastAsia"/>
          <w:b/>
          <w:szCs w:val="21"/>
        </w:rPr>
        <w:t>编辑您输入的内容</w:t>
      </w:r>
    </w:p>
    <w:p w:rsidR="002E5C11" w:rsidRDefault="002E5C11" w:rsidP="009D6786">
      <w:pPr>
        <w:spacing w:before="156" w:after="156"/>
        <w:rPr>
          <w:szCs w:val="21"/>
        </w:rPr>
      </w:pPr>
      <w:r w:rsidRPr="002E5C11">
        <w:rPr>
          <w:rFonts w:hint="eastAsia"/>
          <w:szCs w:val="21"/>
        </w:rPr>
        <w:t>在</w:t>
      </w:r>
      <w:r w:rsidRPr="002E5C11">
        <w:rPr>
          <w:rFonts w:hint="eastAsia"/>
          <w:szCs w:val="21"/>
        </w:rPr>
        <w:t>Octave</w:t>
      </w:r>
      <w:r w:rsidRPr="002E5C11">
        <w:rPr>
          <w:rFonts w:hint="eastAsia"/>
          <w:szCs w:val="21"/>
        </w:rPr>
        <w:t>提示符下，您可以使用</w:t>
      </w:r>
      <w:r w:rsidRPr="002E5C11">
        <w:rPr>
          <w:rFonts w:hint="eastAsia"/>
          <w:szCs w:val="21"/>
        </w:rPr>
        <w:t>Emacs</w:t>
      </w:r>
      <w:r w:rsidRPr="002E5C11">
        <w:rPr>
          <w:rFonts w:hint="eastAsia"/>
          <w:szCs w:val="21"/>
        </w:rPr>
        <w:t>或</w:t>
      </w:r>
      <w:r w:rsidRPr="002E5C11">
        <w:rPr>
          <w:rFonts w:hint="eastAsia"/>
          <w:szCs w:val="21"/>
        </w:rPr>
        <w:t>vi</w:t>
      </w:r>
      <w:r w:rsidRPr="002E5C11">
        <w:rPr>
          <w:rFonts w:hint="eastAsia"/>
          <w:szCs w:val="21"/>
        </w:rPr>
        <w:t>样式的编辑命令收回、编辑和重新发出以前的命令。默认的键绑定使用</w:t>
      </w:r>
      <w:r w:rsidRPr="002E5C11">
        <w:rPr>
          <w:rFonts w:hint="eastAsia"/>
          <w:szCs w:val="21"/>
        </w:rPr>
        <w:t>emacs</w:t>
      </w:r>
      <w:r w:rsidRPr="002E5C11">
        <w:rPr>
          <w:rFonts w:hint="eastAsia"/>
          <w:szCs w:val="21"/>
        </w:rPr>
        <w:t>风格的命令。例如，要回忆前面的命令，按</w:t>
      </w:r>
      <w:r w:rsidRPr="002E5C11">
        <w:rPr>
          <w:rFonts w:hint="eastAsia"/>
          <w:szCs w:val="21"/>
        </w:rPr>
        <w:t>Control-p(</w:t>
      </w:r>
      <w:r w:rsidRPr="002E5C11">
        <w:rPr>
          <w:rFonts w:hint="eastAsia"/>
          <w:szCs w:val="21"/>
        </w:rPr>
        <w:t>简称</w:t>
      </w:r>
      <w:r w:rsidRPr="002E5C11">
        <w:rPr>
          <w:rFonts w:hint="eastAsia"/>
          <w:szCs w:val="21"/>
        </w:rPr>
        <w:t>C-p)</w:t>
      </w:r>
      <w:r w:rsidRPr="002E5C11">
        <w:rPr>
          <w:rFonts w:hint="eastAsia"/>
          <w:szCs w:val="21"/>
        </w:rPr>
        <w:t>。这样做通常会返回前一行输入。</w:t>
      </w:r>
      <w:r w:rsidRPr="002E5C11">
        <w:rPr>
          <w:rFonts w:hint="eastAsia"/>
          <w:szCs w:val="21"/>
        </w:rPr>
        <w:t>C-n</w:t>
      </w:r>
      <w:r w:rsidRPr="002E5C11">
        <w:rPr>
          <w:rFonts w:hint="eastAsia"/>
          <w:szCs w:val="21"/>
        </w:rPr>
        <w:t>会调出下一行输入，</w:t>
      </w:r>
      <w:r w:rsidRPr="002E5C11">
        <w:rPr>
          <w:rFonts w:hint="eastAsia"/>
          <w:szCs w:val="21"/>
        </w:rPr>
        <w:t>C-b</w:t>
      </w:r>
      <w:r w:rsidRPr="002E5C11">
        <w:rPr>
          <w:rFonts w:hint="eastAsia"/>
          <w:szCs w:val="21"/>
        </w:rPr>
        <w:t>会将光标移到本行上，</w:t>
      </w:r>
      <w:r w:rsidRPr="002E5C11">
        <w:rPr>
          <w:rFonts w:hint="eastAsia"/>
          <w:szCs w:val="21"/>
        </w:rPr>
        <w:t>C-f</w:t>
      </w:r>
      <w:r w:rsidRPr="002E5C11">
        <w:rPr>
          <w:rFonts w:hint="eastAsia"/>
          <w:szCs w:val="21"/>
        </w:rPr>
        <w:t>会将光标移到本行上，以此类推。</w:t>
      </w:r>
    </w:p>
    <w:p w:rsidR="00280703" w:rsidRDefault="007D4F52" w:rsidP="009D6786">
      <w:pPr>
        <w:spacing w:before="156" w:after="156"/>
        <w:rPr>
          <w:szCs w:val="21"/>
        </w:rPr>
      </w:pPr>
      <w:r w:rsidRPr="007D4F52">
        <w:rPr>
          <w:rFonts w:hint="eastAsia"/>
          <w:szCs w:val="21"/>
        </w:rPr>
        <w:t>本手册给出了命令行编辑功能的完整描述，请参阅</w:t>
      </w:r>
      <w:r w:rsidRPr="00B15575">
        <w:rPr>
          <w:rFonts w:hint="eastAsia"/>
          <w:szCs w:val="21"/>
          <w:highlight w:val="red"/>
        </w:rPr>
        <w:t>命令行编辑</w:t>
      </w:r>
      <w:r w:rsidRPr="007D4F52">
        <w:rPr>
          <w:rFonts w:hint="eastAsia"/>
          <w:szCs w:val="21"/>
        </w:rPr>
        <w:t>。</w:t>
      </w:r>
    </w:p>
    <w:p w:rsidR="007D4F52" w:rsidRPr="00555FF3" w:rsidRDefault="00280703" w:rsidP="009D6786">
      <w:pPr>
        <w:spacing w:before="156" w:after="156"/>
        <w:rPr>
          <w:b/>
          <w:sz w:val="24"/>
          <w:szCs w:val="24"/>
        </w:rPr>
      </w:pPr>
      <w:r w:rsidRPr="00555FF3">
        <w:rPr>
          <w:rFonts w:hint="eastAsia"/>
          <w:b/>
          <w:sz w:val="24"/>
          <w:szCs w:val="24"/>
        </w:rPr>
        <w:t>1.3</w:t>
      </w:r>
      <w:r w:rsidRPr="00555FF3">
        <w:rPr>
          <w:rFonts w:hint="eastAsia"/>
          <w:b/>
          <w:sz w:val="24"/>
          <w:szCs w:val="24"/>
        </w:rPr>
        <w:t>约定</w:t>
      </w:r>
    </w:p>
    <w:p w:rsidR="00280703" w:rsidRDefault="00280703" w:rsidP="009D6786">
      <w:pPr>
        <w:spacing w:before="156" w:after="156"/>
        <w:rPr>
          <w:szCs w:val="21"/>
        </w:rPr>
      </w:pPr>
      <w:r w:rsidRPr="00280703">
        <w:rPr>
          <w:rFonts w:hint="eastAsia"/>
          <w:szCs w:val="21"/>
        </w:rPr>
        <w:t>本节解释本手册中使用的符号约定。您可能想跳过这一节，稍后再参考它。</w:t>
      </w:r>
    </w:p>
    <w:p w:rsidR="004071CA" w:rsidRPr="00555FF3" w:rsidRDefault="004071CA" w:rsidP="009D6786">
      <w:pPr>
        <w:spacing w:before="156" w:after="156"/>
        <w:rPr>
          <w:b/>
          <w:szCs w:val="21"/>
        </w:rPr>
      </w:pPr>
      <w:r w:rsidRPr="00555FF3">
        <w:rPr>
          <w:rFonts w:hint="eastAsia"/>
          <w:b/>
          <w:szCs w:val="21"/>
        </w:rPr>
        <w:t>1.3.1</w:t>
      </w:r>
      <w:r w:rsidRPr="00555FF3">
        <w:rPr>
          <w:rFonts w:hint="eastAsia"/>
          <w:b/>
          <w:szCs w:val="21"/>
        </w:rPr>
        <w:t>字体</w:t>
      </w:r>
    </w:p>
    <w:p w:rsidR="004071CA" w:rsidRDefault="004071CA" w:rsidP="009D6786">
      <w:pPr>
        <w:spacing w:before="156" w:after="156"/>
        <w:rPr>
          <w:szCs w:val="21"/>
        </w:rPr>
      </w:pPr>
      <w:r>
        <w:rPr>
          <w:rFonts w:hint="eastAsia"/>
          <w:szCs w:val="21"/>
        </w:rPr>
        <w:t>Octave</w:t>
      </w:r>
      <w:r w:rsidRPr="004071CA">
        <w:rPr>
          <w:rFonts w:hint="eastAsia"/>
          <w:szCs w:val="21"/>
        </w:rPr>
        <w:t>代码的示例如下字体或形式</w:t>
      </w:r>
      <w:r w:rsidRPr="004071CA">
        <w:rPr>
          <w:rFonts w:hint="eastAsia"/>
          <w:szCs w:val="21"/>
        </w:rPr>
        <w:t>:svd (a)</w:t>
      </w:r>
      <w:r w:rsidRPr="004071CA">
        <w:rPr>
          <w:rFonts w:hint="eastAsia"/>
          <w:szCs w:val="21"/>
        </w:rPr>
        <w:t>。表示变量或函数参数的名称以这种字体或形式出现</w:t>
      </w:r>
      <w:r w:rsidRPr="004071CA">
        <w:rPr>
          <w:rFonts w:hint="eastAsia"/>
          <w:szCs w:val="21"/>
        </w:rPr>
        <w:t>:first-number</w:t>
      </w:r>
      <w:r w:rsidRPr="004071CA">
        <w:rPr>
          <w:rFonts w:hint="eastAsia"/>
          <w:szCs w:val="21"/>
        </w:rPr>
        <w:t>。您在</w:t>
      </w:r>
      <w:r w:rsidRPr="004071CA">
        <w:rPr>
          <w:rFonts w:hint="eastAsia"/>
          <w:szCs w:val="21"/>
        </w:rPr>
        <w:t>shell</w:t>
      </w:r>
      <w:r w:rsidRPr="004071CA">
        <w:rPr>
          <w:rFonts w:hint="eastAsia"/>
          <w:szCs w:val="21"/>
        </w:rPr>
        <w:t>提示符中键入的命令以这种字体或形式显示</w:t>
      </w:r>
      <w:r w:rsidRPr="004071CA">
        <w:rPr>
          <w:rFonts w:hint="eastAsia"/>
          <w:szCs w:val="21"/>
        </w:rPr>
        <w:t>:' octave</w:t>
      </w:r>
      <w:r>
        <w:rPr>
          <w:rFonts w:hint="eastAsia"/>
          <w:szCs w:val="21"/>
        </w:rPr>
        <w:t xml:space="preserve"> --</w:t>
      </w:r>
      <w:r w:rsidRPr="004071CA">
        <w:rPr>
          <w:rFonts w:hint="eastAsia"/>
          <w:szCs w:val="21"/>
        </w:rPr>
        <w:t>no-init-file '</w:t>
      </w:r>
      <w:r w:rsidRPr="004071CA">
        <w:rPr>
          <w:rFonts w:hint="eastAsia"/>
          <w:szCs w:val="21"/>
        </w:rPr>
        <w:t>。在</w:t>
      </w:r>
      <w:r w:rsidRPr="004071CA">
        <w:rPr>
          <w:rFonts w:hint="eastAsia"/>
          <w:szCs w:val="21"/>
        </w:rPr>
        <w:t>Octave</w:t>
      </w:r>
      <w:r w:rsidRPr="004071CA">
        <w:rPr>
          <w:rFonts w:hint="eastAsia"/>
          <w:szCs w:val="21"/>
        </w:rPr>
        <w:t>提示符下输入的命令有时会以这种字体或形式出现</w:t>
      </w:r>
      <w:r w:rsidRPr="004071CA">
        <w:rPr>
          <w:rFonts w:hint="eastAsia"/>
          <w:szCs w:val="21"/>
        </w:rPr>
        <w:t>:foo</w:t>
      </w:r>
      <w:r>
        <w:rPr>
          <w:rFonts w:hint="eastAsia"/>
          <w:szCs w:val="21"/>
        </w:rPr>
        <w:t xml:space="preserve"> </w:t>
      </w:r>
      <w:r>
        <w:rPr>
          <w:szCs w:val="21"/>
        </w:rPr>
        <w:t>–</w:t>
      </w:r>
      <w:r w:rsidRPr="004071CA">
        <w:rPr>
          <w:rFonts w:hint="eastAsia"/>
          <w:szCs w:val="21"/>
        </w:rPr>
        <w:t>bar</w:t>
      </w:r>
      <w:r>
        <w:rPr>
          <w:rFonts w:hint="eastAsia"/>
          <w:szCs w:val="21"/>
        </w:rPr>
        <w:t xml:space="preserve"> --</w:t>
      </w:r>
      <w:r w:rsidRPr="004071CA">
        <w:rPr>
          <w:rFonts w:hint="eastAsia"/>
          <w:szCs w:val="21"/>
        </w:rPr>
        <w:t>baz</w:t>
      </w:r>
      <w:r w:rsidRPr="004071CA">
        <w:rPr>
          <w:rFonts w:hint="eastAsia"/>
          <w:szCs w:val="21"/>
        </w:rPr>
        <w:t>。键盘上的特定键以这种字体或形式显示</w:t>
      </w:r>
      <w:r w:rsidRPr="004071CA">
        <w:rPr>
          <w:rFonts w:hint="eastAsia"/>
          <w:szCs w:val="21"/>
        </w:rPr>
        <w:t>:RET</w:t>
      </w:r>
      <w:r w:rsidRPr="004071CA">
        <w:rPr>
          <w:rFonts w:hint="eastAsia"/>
          <w:szCs w:val="21"/>
        </w:rPr>
        <w:t>。</w:t>
      </w:r>
    </w:p>
    <w:p w:rsidR="004071CA" w:rsidRPr="00555FF3" w:rsidRDefault="004071CA" w:rsidP="009D6786">
      <w:pPr>
        <w:spacing w:before="156" w:after="156"/>
        <w:rPr>
          <w:b/>
          <w:szCs w:val="21"/>
        </w:rPr>
      </w:pPr>
      <w:r w:rsidRPr="00555FF3">
        <w:rPr>
          <w:rFonts w:hint="eastAsia"/>
          <w:b/>
          <w:szCs w:val="21"/>
        </w:rPr>
        <w:t>1.3.2</w:t>
      </w:r>
      <w:r w:rsidRPr="00555FF3">
        <w:rPr>
          <w:rFonts w:hint="eastAsia"/>
          <w:b/>
          <w:szCs w:val="21"/>
        </w:rPr>
        <w:t>求值符号</w:t>
      </w:r>
    </w:p>
    <w:p w:rsidR="004071CA" w:rsidRDefault="004071CA" w:rsidP="009D6786">
      <w:pPr>
        <w:spacing w:before="156" w:after="156"/>
        <w:rPr>
          <w:szCs w:val="21"/>
        </w:rPr>
      </w:pPr>
      <w:r w:rsidRPr="004071CA">
        <w:rPr>
          <w:rFonts w:hint="eastAsia"/>
          <w:szCs w:val="21"/>
        </w:rPr>
        <w:t>在本手册的示例中，您计算的表达式的结果用</w:t>
      </w:r>
      <w:r w:rsidRPr="004071CA">
        <w:rPr>
          <w:szCs w:val="21"/>
        </w:rPr>
        <w:t>'</w:t>
      </w:r>
      <w:r w:rsidRPr="004071CA">
        <w:rPr>
          <w:rFonts w:ascii="Cambria Math" w:hAnsi="Cambria Math" w:cs="Cambria Math"/>
          <w:szCs w:val="21"/>
        </w:rPr>
        <w:t>⇒</w:t>
      </w:r>
      <w:r w:rsidRPr="004071CA">
        <w:rPr>
          <w:szCs w:val="21"/>
        </w:rPr>
        <w:t>'</w:t>
      </w:r>
      <w:r w:rsidRPr="004071CA">
        <w:rPr>
          <w:rFonts w:hint="eastAsia"/>
          <w:szCs w:val="21"/>
        </w:rPr>
        <w:t>表示。例如</w:t>
      </w:r>
      <w:r w:rsidRPr="004071CA">
        <w:rPr>
          <w:szCs w:val="21"/>
        </w:rPr>
        <w:t>:</w:t>
      </w:r>
    </w:p>
    <w:p w:rsidR="004071CA" w:rsidRPr="004071CA" w:rsidRDefault="004071CA" w:rsidP="00555FF3">
      <w:pPr>
        <w:spacing w:before="0" w:after="0"/>
        <w:ind w:leftChars="200" w:left="420"/>
        <w:rPr>
          <w:szCs w:val="21"/>
        </w:rPr>
      </w:pPr>
      <w:r w:rsidRPr="004071CA">
        <w:rPr>
          <w:szCs w:val="21"/>
        </w:rPr>
        <w:t>sqrt (2)</w:t>
      </w:r>
    </w:p>
    <w:p w:rsidR="004071CA" w:rsidRDefault="004071CA" w:rsidP="00555FF3">
      <w:pPr>
        <w:spacing w:before="0" w:after="0"/>
        <w:ind w:leftChars="200" w:left="420"/>
        <w:rPr>
          <w:szCs w:val="21"/>
        </w:rPr>
      </w:pPr>
      <w:r w:rsidRPr="004071CA">
        <w:rPr>
          <w:szCs w:val="21"/>
        </w:rPr>
        <w:lastRenderedPageBreak/>
        <w:t xml:space="preserve">     </w:t>
      </w:r>
      <w:r w:rsidRPr="004071CA">
        <w:rPr>
          <w:rFonts w:ascii="Cambria Math" w:hAnsi="Cambria Math" w:cs="Cambria Math"/>
          <w:szCs w:val="21"/>
        </w:rPr>
        <w:t>⇒</w:t>
      </w:r>
      <w:r w:rsidRPr="004071CA">
        <w:rPr>
          <w:szCs w:val="21"/>
        </w:rPr>
        <w:t xml:space="preserve"> 1.4142</w:t>
      </w:r>
    </w:p>
    <w:p w:rsidR="004071CA" w:rsidRPr="004071CA" w:rsidRDefault="004071CA" w:rsidP="009D6786">
      <w:pPr>
        <w:spacing w:before="156" w:after="156"/>
        <w:rPr>
          <w:szCs w:val="21"/>
        </w:rPr>
      </w:pPr>
      <w:r w:rsidRPr="004071CA">
        <w:rPr>
          <w:rFonts w:hint="eastAsia"/>
          <w:szCs w:val="21"/>
        </w:rPr>
        <w:t>您可以将其理解为“</w:t>
      </w:r>
      <w:r w:rsidRPr="004071CA">
        <w:rPr>
          <w:rFonts w:hint="eastAsia"/>
          <w:szCs w:val="21"/>
        </w:rPr>
        <w:t>sqrt(2)</w:t>
      </w:r>
      <w:r w:rsidRPr="004071CA">
        <w:rPr>
          <w:rFonts w:hint="eastAsia"/>
          <w:szCs w:val="21"/>
        </w:rPr>
        <w:t>的计算结果为</w:t>
      </w:r>
      <w:r w:rsidRPr="004071CA">
        <w:rPr>
          <w:rFonts w:hint="eastAsia"/>
          <w:szCs w:val="21"/>
        </w:rPr>
        <w:t>1.4142</w:t>
      </w:r>
      <w:r w:rsidRPr="004071CA">
        <w:rPr>
          <w:rFonts w:hint="eastAsia"/>
          <w:szCs w:val="21"/>
        </w:rPr>
        <w:t>”。</w:t>
      </w:r>
    </w:p>
    <w:p w:rsidR="004071CA" w:rsidRDefault="004071CA" w:rsidP="009D6786">
      <w:pPr>
        <w:spacing w:before="156" w:after="156"/>
        <w:rPr>
          <w:szCs w:val="21"/>
        </w:rPr>
      </w:pPr>
      <w:r w:rsidRPr="004071CA">
        <w:rPr>
          <w:rFonts w:hint="eastAsia"/>
          <w:szCs w:val="21"/>
        </w:rPr>
        <w:t>在某些情况下，表达式返回的矩阵值是这样显示的</w:t>
      </w:r>
    </w:p>
    <w:p w:rsidR="004071CA" w:rsidRPr="004071CA" w:rsidRDefault="004071CA" w:rsidP="00555FF3">
      <w:pPr>
        <w:spacing w:before="0" w:after="0"/>
        <w:ind w:leftChars="200" w:left="420"/>
        <w:rPr>
          <w:szCs w:val="21"/>
        </w:rPr>
      </w:pPr>
      <w:r w:rsidRPr="004071CA">
        <w:rPr>
          <w:szCs w:val="21"/>
        </w:rPr>
        <w:t>[1, 2; 3, 4] == [1, 3; 2, 4]</w:t>
      </w:r>
    </w:p>
    <w:p w:rsidR="00280703" w:rsidRDefault="004071CA" w:rsidP="00555FF3">
      <w:pPr>
        <w:spacing w:before="0" w:after="0"/>
        <w:ind w:leftChars="200" w:left="420"/>
        <w:rPr>
          <w:szCs w:val="21"/>
        </w:rPr>
      </w:pPr>
      <w:r w:rsidRPr="004071CA">
        <w:rPr>
          <w:szCs w:val="21"/>
        </w:rPr>
        <w:t xml:space="preserve">     </w:t>
      </w:r>
      <w:r w:rsidRPr="004071CA">
        <w:rPr>
          <w:rFonts w:ascii="Cambria Math" w:hAnsi="Cambria Math" w:cs="Cambria Math"/>
          <w:szCs w:val="21"/>
        </w:rPr>
        <w:t>⇒</w:t>
      </w:r>
      <w:r w:rsidRPr="004071CA">
        <w:rPr>
          <w:szCs w:val="21"/>
        </w:rPr>
        <w:t xml:space="preserve"> [ 1, 0; 0, 1 ]</w:t>
      </w:r>
    </w:p>
    <w:p w:rsidR="004071CA" w:rsidRDefault="004071CA" w:rsidP="009D6786">
      <w:pPr>
        <w:spacing w:before="156" w:after="156"/>
        <w:rPr>
          <w:szCs w:val="21"/>
        </w:rPr>
      </w:pPr>
      <w:r w:rsidRPr="004071CA">
        <w:rPr>
          <w:rFonts w:hint="eastAsia"/>
          <w:szCs w:val="21"/>
        </w:rPr>
        <w:t>在其他情况下，它们是这样显示的</w:t>
      </w:r>
    </w:p>
    <w:p w:rsidR="004071CA" w:rsidRPr="004071CA" w:rsidRDefault="004071CA" w:rsidP="00555FF3">
      <w:pPr>
        <w:spacing w:before="0" w:after="0"/>
        <w:ind w:leftChars="200" w:left="420"/>
        <w:rPr>
          <w:szCs w:val="21"/>
        </w:rPr>
      </w:pPr>
      <w:r w:rsidRPr="004071CA">
        <w:rPr>
          <w:szCs w:val="21"/>
        </w:rPr>
        <w:t>eye (3)</w:t>
      </w:r>
    </w:p>
    <w:p w:rsidR="004071CA" w:rsidRPr="004071CA" w:rsidRDefault="004071CA" w:rsidP="00555FF3">
      <w:pPr>
        <w:spacing w:before="0" w:after="0"/>
        <w:ind w:leftChars="200" w:left="420"/>
        <w:rPr>
          <w:szCs w:val="21"/>
        </w:rPr>
      </w:pPr>
      <w:r w:rsidRPr="004071CA">
        <w:rPr>
          <w:szCs w:val="21"/>
        </w:rPr>
        <w:t xml:space="preserve">     </w:t>
      </w:r>
      <w:r w:rsidRPr="004071CA">
        <w:rPr>
          <w:rFonts w:ascii="Cambria Math" w:hAnsi="Cambria Math" w:cs="Cambria Math"/>
          <w:szCs w:val="21"/>
        </w:rPr>
        <w:t>⇒</w:t>
      </w:r>
      <w:r w:rsidRPr="004071CA">
        <w:rPr>
          <w:szCs w:val="21"/>
        </w:rPr>
        <w:t xml:space="preserve">  1  0  0</w:t>
      </w:r>
    </w:p>
    <w:p w:rsidR="004071CA" w:rsidRPr="004071CA" w:rsidRDefault="004071CA" w:rsidP="00555FF3">
      <w:pPr>
        <w:spacing w:before="0" w:after="0"/>
        <w:ind w:leftChars="200" w:left="420"/>
        <w:rPr>
          <w:szCs w:val="21"/>
        </w:rPr>
      </w:pPr>
      <w:r w:rsidRPr="004071CA">
        <w:rPr>
          <w:szCs w:val="21"/>
        </w:rPr>
        <w:t xml:space="preserve">         0  1  0</w:t>
      </w:r>
    </w:p>
    <w:p w:rsidR="004071CA" w:rsidRPr="004071CA" w:rsidRDefault="004071CA" w:rsidP="00555FF3">
      <w:pPr>
        <w:pStyle w:val="a9"/>
        <w:numPr>
          <w:ilvl w:val="0"/>
          <w:numId w:val="1"/>
        </w:numPr>
        <w:spacing w:before="0" w:after="0"/>
        <w:ind w:leftChars="650" w:left="1725" w:firstLineChars="0"/>
        <w:rPr>
          <w:szCs w:val="21"/>
        </w:rPr>
      </w:pPr>
      <w:r w:rsidRPr="004071CA">
        <w:rPr>
          <w:szCs w:val="21"/>
        </w:rPr>
        <w:t>0  1</w:t>
      </w:r>
    </w:p>
    <w:p w:rsidR="004071CA" w:rsidRDefault="004071CA" w:rsidP="009D6786">
      <w:pPr>
        <w:spacing w:before="156" w:after="156"/>
        <w:rPr>
          <w:szCs w:val="21"/>
        </w:rPr>
      </w:pPr>
      <w:r w:rsidRPr="004071CA">
        <w:rPr>
          <w:rFonts w:hint="eastAsia"/>
          <w:szCs w:val="21"/>
        </w:rPr>
        <w:t>以便清楚地显示结构的结果。</w:t>
      </w:r>
    </w:p>
    <w:p w:rsidR="004071CA" w:rsidRDefault="004071CA" w:rsidP="009D6786">
      <w:pPr>
        <w:spacing w:before="156" w:after="156"/>
        <w:rPr>
          <w:szCs w:val="21"/>
        </w:rPr>
      </w:pPr>
      <w:r w:rsidRPr="004071CA">
        <w:rPr>
          <w:rFonts w:hint="eastAsia"/>
          <w:szCs w:val="21"/>
        </w:rPr>
        <w:t>有时为了帮助描述一个表达式，会显示另一个表达式产生相同的结果。表达式的完全等价用“≡”表示。例如</w:t>
      </w:r>
      <w:r w:rsidRPr="004071CA">
        <w:rPr>
          <w:rFonts w:hint="eastAsia"/>
          <w:szCs w:val="21"/>
        </w:rPr>
        <w:t>:</w:t>
      </w:r>
    </w:p>
    <w:p w:rsidR="004071CA" w:rsidRPr="004071CA" w:rsidRDefault="004071CA" w:rsidP="00555FF3">
      <w:pPr>
        <w:spacing w:before="0" w:after="0"/>
        <w:ind w:leftChars="200" w:left="420"/>
        <w:rPr>
          <w:szCs w:val="21"/>
        </w:rPr>
      </w:pPr>
      <w:r w:rsidRPr="004071CA">
        <w:rPr>
          <w:szCs w:val="21"/>
        </w:rPr>
        <w:t>rot90 ([1, 2; 3, 4], -1)</w:t>
      </w:r>
    </w:p>
    <w:p w:rsidR="004071CA" w:rsidRPr="004071CA" w:rsidRDefault="004071CA" w:rsidP="00555FF3">
      <w:pPr>
        <w:spacing w:before="0" w:after="0"/>
        <w:ind w:leftChars="200" w:left="420"/>
        <w:rPr>
          <w:szCs w:val="21"/>
        </w:rPr>
      </w:pPr>
      <w:r w:rsidRPr="004071CA">
        <w:rPr>
          <w:rFonts w:hint="eastAsia"/>
          <w:szCs w:val="21"/>
        </w:rPr>
        <w:t>≡</w:t>
      </w:r>
    </w:p>
    <w:p w:rsidR="004071CA" w:rsidRPr="004071CA" w:rsidRDefault="004071CA" w:rsidP="00555FF3">
      <w:pPr>
        <w:spacing w:before="0" w:after="0"/>
        <w:ind w:leftChars="200" w:left="420"/>
        <w:rPr>
          <w:szCs w:val="21"/>
        </w:rPr>
      </w:pPr>
      <w:r w:rsidRPr="004071CA">
        <w:rPr>
          <w:szCs w:val="21"/>
        </w:rPr>
        <w:t>rot90 ([1, 2; 3, 4], 3)</w:t>
      </w:r>
    </w:p>
    <w:p w:rsidR="004071CA" w:rsidRPr="004071CA" w:rsidRDefault="004071CA" w:rsidP="00555FF3">
      <w:pPr>
        <w:spacing w:before="0" w:after="0"/>
        <w:ind w:leftChars="200" w:left="420"/>
        <w:rPr>
          <w:szCs w:val="21"/>
        </w:rPr>
      </w:pPr>
      <w:r w:rsidRPr="004071CA">
        <w:rPr>
          <w:rFonts w:hint="eastAsia"/>
          <w:szCs w:val="21"/>
        </w:rPr>
        <w:t>≡</w:t>
      </w:r>
    </w:p>
    <w:p w:rsidR="004071CA" w:rsidRDefault="004071CA" w:rsidP="00555FF3">
      <w:pPr>
        <w:spacing w:before="0" w:after="0"/>
        <w:ind w:leftChars="200" w:left="420"/>
        <w:rPr>
          <w:szCs w:val="21"/>
        </w:rPr>
      </w:pPr>
      <w:r w:rsidRPr="004071CA">
        <w:rPr>
          <w:szCs w:val="21"/>
        </w:rPr>
        <w:t>rot90 ([1, 2; 3, 4], 7)</w:t>
      </w:r>
    </w:p>
    <w:p w:rsidR="004071CA" w:rsidRPr="00555FF3" w:rsidRDefault="004071CA" w:rsidP="009D6786">
      <w:pPr>
        <w:spacing w:before="156" w:after="156"/>
        <w:rPr>
          <w:b/>
          <w:szCs w:val="21"/>
        </w:rPr>
      </w:pPr>
      <w:r w:rsidRPr="00555FF3">
        <w:rPr>
          <w:rFonts w:hint="eastAsia"/>
          <w:b/>
          <w:szCs w:val="21"/>
        </w:rPr>
        <w:t>1.3.3</w:t>
      </w:r>
      <w:r w:rsidRPr="00555FF3">
        <w:rPr>
          <w:rFonts w:hint="eastAsia"/>
          <w:b/>
          <w:szCs w:val="21"/>
        </w:rPr>
        <w:t>打印符号</w:t>
      </w:r>
    </w:p>
    <w:p w:rsidR="004071CA" w:rsidRDefault="004071CA" w:rsidP="009D6786">
      <w:pPr>
        <w:spacing w:before="156" w:after="156"/>
        <w:rPr>
          <w:szCs w:val="21"/>
        </w:rPr>
      </w:pPr>
      <w:r w:rsidRPr="004071CA">
        <w:rPr>
          <w:rFonts w:hint="eastAsia"/>
          <w:szCs w:val="21"/>
        </w:rPr>
        <w:t>本手册中的许多示例在评估时都会打印文本。在本手册中，由示例产生的打印文本用</w:t>
      </w:r>
      <w:r w:rsidRPr="004071CA">
        <w:rPr>
          <w:szCs w:val="21"/>
        </w:rPr>
        <w:t>' -| '</w:t>
      </w:r>
      <w:r w:rsidRPr="004071CA">
        <w:rPr>
          <w:rFonts w:hint="eastAsia"/>
          <w:szCs w:val="21"/>
        </w:rPr>
        <w:t>表示。通过计算表达式返回的值显示为</w:t>
      </w:r>
      <w:r w:rsidRPr="004071CA">
        <w:rPr>
          <w:szCs w:val="21"/>
        </w:rPr>
        <w:t>'</w:t>
      </w:r>
      <w:r w:rsidRPr="004071CA">
        <w:rPr>
          <w:rFonts w:ascii="Cambria Math" w:hAnsi="Cambria Math" w:cs="Cambria Math"/>
          <w:szCs w:val="21"/>
        </w:rPr>
        <w:t>⇒</w:t>
      </w:r>
      <w:r w:rsidRPr="004071CA">
        <w:rPr>
          <w:szCs w:val="21"/>
        </w:rPr>
        <w:t>'(</w:t>
      </w:r>
      <w:r w:rsidRPr="004071CA">
        <w:rPr>
          <w:rFonts w:hint="eastAsia"/>
          <w:szCs w:val="21"/>
        </w:rPr>
        <w:t>在下一个示例中为</w:t>
      </w:r>
      <w:r w:rsidRPr="004071CA">
        <w:rPr>
          <w:szCs w:val="21"/>
        </w:rPr>
        <w:t>1)</w:t>
      </w:r>
      <w:r w:rsidRPr="004071CA">
        <w:rPr>
          <w:rFonts w:hint="eastAsia"/>
          <w:szCs w:val="21"/>
        </w:rPr>
        <w:t>，并在单独的行中显示。</w:t>
      </w:r>
    </w:p>
    <w:p w:rsidR="004071CA" w:rsidRPr="004071CA" w:rsidRDefault="004071CA" w:rsidP="00555FF3">
      <w:pPr>
        <w:spacing w:before="0" w:after="0"/>
        <w:ind w:leftChars="200" w:left="420"/>
        <w:rPr>
          <w:szCs w:val="21"/>
        </w:rPr>
      </w:pPr>
      <w:r w:rsidRPr="004071CA">
        <w:rPr>
          <w:szCs w:val="21"/>
        </w:rPr>
        <w:t>printf ("foo %s\n", "bar")</w:t>
      </w:r>
    </w:p>
    <w:p w:rsidR="004071CA" w:rsidRPr="004071CA" w:rsidRDefault="004071CA" w:rsidP="00555FF3">
      <w:pPr>
        <w:spacing w:before="0" w:after="0"/>
        <w:ind w:leftChars="200" w:left="420"/>
        <w:rPr>
          <w:szCs w:val="21"/>
        </w:rPr>
      </w:pPr>
      <w:r w:rsidRPr="004071CA">
        <w:rPr>
          <w:szCs w:val="21"/>
        </w:rPr>
        <w:t xml:space="preserve">     -| foo bar</w:t>
      </w:r>
    </w:p>
    <w:p w:rsidR="004071CA" w:rsidRDefault="004071CA" w:rsidP="00555FF3">
      <w:pPr>
        <w:spacing w:before="0" w:after="0"/>
        <w:ind w:leftChars="200" w:left="420"/>
        <w:rPr>
          <w:szCs w:val="21"/>
        </w:rPr>
      </w:pPr>
      <w:r w:rsidRPr="004071CA">
        <w:rPr>
          <w:szCs w:val="21"/>
        </w:rPr>
        <w:t xml:space="preserve">     </w:t>
      </w:r>
      <w:r w:rsidRPr="004071CA">
        <w:rPr>
          <w:rFonts w:ascii="Cambria Math" w:hAnsi="Cambria Math" w:cs="Cambria Math"/>
          <w:szCs w:val="21"/>
        </w:rPr>
        <w:t>⇒</w:t>
      </w:r>
      <w:r w:rsidRPr="004071CA">
        <w:rPr>
          <w:szCs w:val="21"/>
        </w:rPr>
        <w:t xml:space="preserve"> 1</w:t>
      </w:r>
    </w:p>
    <w:p w:rsidR="004071CA" w:rsidRPr="00555FF3" w:rsidRDefault="004071CA" w:rsidP="009D6786">
      <w:pPr>
        <w:spacing w:before="156" w:after="156"/>
        <w:rPr>
          <w:b/>
          <w:szCs w:val="21"/>
        </w:rPr>
      </w:pPr>
      <w:r w:rsidRPr="00555FF3">
        <w:rPr>
          <w:rFonts w:hint="eastAsia"/>
          <w:b/>
          <w:szCs w:val="21"/>
        </w:rPr>
        <w:t>1.3.4</w:t>
      </w:r>
      <w:r w:rsidRPr="00555FF3">
        <w:rPr>
          <w:rFonts w:hint="eastAsia"/>
          <w:b/>
          <w:szCs w:val="21"/>
        </w:rPr>
        <w:t>错误信息</w:t>
      </w:r>
    </w:p>
    <w:p w:rsidR="004071CA" w:rsidRDefault="004071CA" w:rsidP="009D6786">
      <w:pPr>
        <w:spacing w:before="156" w:after="156"/>
        <w:rPr>
          <w:szCs w:val="21"/>
        </w:rPr>
      </w:pPr>
      <w:r w:rsidRPr="004071CA">
        <w:rPr>
          <w:rFonts w:hint="eastAsia"/>
          <w:szCs w:val="21"/>
        </w:rPr>
        <w:t>一些例子显示错误。这通常会在终端上显示一条错误消息。错误信息显示在以</w:t>
      </w:r>
      <w:r w:rsidRPr="004071CA">
        <w:rPr>
          <w:szCs w:val="21"/>
        </w:rPr>
        <w:t>error:</w:t>
      </w:r>
      <w:r>
        <w:rPr>
          <w:rFonts w:hint="eastAsia"/>
          <w:szCs w:val="21"/>
        </w:rPr>
        <w:t xml:space="preserve"> </w:t>
      </w:r>
      <w:r w:rsidRPr="004071CA">
        <w:rPr>
          <w:rFonts w:hint="eastAsia"/>
          <w:szCs w:val="21"/>
        </w:rPr>
        <w:t>开头的行中。</w:t>
      </w:r>
    </w:p>
    <w:p w:rsidR="004071CA" w:rsidRPr="004071CA" w:rsidRDefault="004071CA" w:rsidP="00555FF3">
      <w:pPr>
        <w:spacing w:before="0" w:after="0"/>
        <w:ind w:leftChars="200" w:left="420"/>
        <w:rPr>
          <w:szCs w:val="21"/>
        </w:rPr>
      </w:pPr>
      <w:r w:rsidRPr="004071CA">
        <w:rPr>
          <w:szCs w:val="21"/>
        </w:rPr>
        <w:t>fieldnames ([1, 2; 3, 4])</w:t>
      </w:r>
    </w:p>
    <w:p w:rsidR="004071CA" w:rsidRDefault="004071CA" w:rsidP="00555FF3">
      <w:pPr>
        <w:spacing w:before="0" w:after="0"/>
        <w:ind w:leftChars="200" w:left="420"/>
        <w:rPr>
          <w:szCs w:val="21"/>
        </w:rPr>
      </w:pPr>
      <w:r w:rsidRPr="004071CA">
        <w:rPr>
          <w:szCs w:val="21"/>
        </w:rPr>
        <w:t>error: fieldnames: Invalid input argument</w:t>
      </w:r>
    </w:p>
    <w:p w:rsidR="004071CA" w:rsidRPr="00555FF3" w:rsidRDefault="004071CA" w:rsidP="009D6786">
      <w:pPr>
        <w:spacing w:before="156" w:after="156"/>
        <w:rPr>
          <w:b/>
          <w:szCs w:val="21"/>
        </w:rPr>
      </w:pPr>
      <w:r w:rsidRPr="00555FF3">
        <w:rPr>
          <w:rFonts w:hint="eastAsia"/>
          <w:b/>
          <w:szCs w:val="21"/>
        </w:rPr>
        <w:t>1.3.5</w:t>
      </w:r>
      <w:r w:rsidRPr="00555FF3">
        <w:rPr>
          <w:rFonts w:hint="eastAsia"/>
          <w:b/>
          <w:szCs w:val="21"/>
        </w:rPr>
        <w:t>描述的格式</w:t>
      </w:r>
    </w:p>
    <w:p w:rsidR="004071CA" w:rsidRPr="004071CA" w:rsidRDefault="004071CA" w:rsidP="009D6786">
      <w:pPr>
        <w:spacing w:before="156" w:after="156"/>
        <w:rPr>
          <w:szCs w:val="21"/>
        </w:rPr>
      </w:pPr>
      <w:r w:rsidRPr="004071CA">
        <w:rPr>
          <w:rFonts w:hint="eastAsia"/>
          <w:szCs w:val="21"/>
        </w:rPr>
        <w:t>本手册对函数和命令的描述格式统一。描述的第一行包含项目的名称，后面跟着它的参数</w:t>
      </w:r>
      <w:r w:rsidRPr="004071CA">
        <w:rPr>
          <w:rFonts w:hint="eastAsia"/>
          <w:szCs w:val="21"/>
        </w:rPr>
        <w:t>(</w:t>
      </w:r>
      <w:r w:rsidRPr="004071CA">
        <w:rPr>
          <w:rFonts w:hint="eastAsia"/>
          <w:szCs w:val="21"/>
        </w:rPr>
        <w:t>如果有的话</w:t>
      </w:r>
      <w:r w:rsidRPr="004071CA">
        <w:rPr>
          <w:rFonts w:hint="eastAsia"/>
          <w:szCs w:val="21"/>
        </w:rPr>
        <w:t>)</w:t>
      </w:r>
      <w:r w:rsidRPr="004071CA">
        <w:rPr>
          <w:rFonts w:hint="eastAsia"/>
          <w:szCs w:val="21"/>
        </w:rPr>
        <w:t>。如果有多种方法调用函数，则列出每种允许的形式。</w:t>
      </w:r>
    </w:p>
    <w:p w:rsidR="00240E04" w:rsidRDefault="004071CA" w:rsidP="009D6786">
      <w:pPr>
        <w:spacing w:before="156" w:after="156"/>
        <w:rPr>
          <w:szCs w:val="21"/>
        </w:rPr>
      </w:pPr>
      <w:r w:rsidRPr="004071CA">
        <w:rPr>
          <w:rFonts w:hint="eastAsia"/>
          <w:szCs w:val="21"/>
        </w:rPr>
        <w:t>接下来的几行是描述，有时还有例子。</w:t>
      </w:r>
    </w:p>
    <w:p w:rsidR="004071CA" w:rsidRPr="00555FF3" w:rsidRDefault="00240E04" w:rsidP="009D6786">
      <w:pPr>
        <w:spacing w:before="156" w:after="156"/>
        <w:rPr>
          <w:b/>
          <w:szCs w:val="21"/>
        </w:rPr>
      </w:pPr>
      <w:r w:rsidRPr="00555FF3">
        <w:rPr>
          <w:rFonts w:hint="eastAsia"/>
          <w:b/>
          <w:szCs w:val="21"/>
        </w:rPr>
        <w:t>1.3.5.1</w:t>
      </w:r>
      <w:r w:rsidRPr="00555FF3">
        <w:rPr>
          <w:rFonts w:hint="eastAsia"/>
          <w:b/>
          <w:szCs w:val="21"/>
        </w:rPr>
        <w:t>功能举例说明</w:t>
      </w:r>
    </w:p>
    <w:p w:rsidR="00240E04" w:rsidRPr="00240E04" w:rsidRDefault="00240E04" w:rsidP="009D6786">
      <w:pPr>
        <w:spacing w:before="156" w:after="156"/>
        <w:rPr>
          <w:szCs w:val="21"/>
        </w:rPr>
      </w:pPr>
      <w:r w:rsidRPr="00240E04">
        <w:rPr>
          <w:rFonts w:hint="eastAsia"/>
          <w:szCs w:val="21"/>
        </w:rPr>
        <w:t>在函数描述中，被描述的函数的名称首先出现。在同一行后面跟着一个参数列表。用于参数的名称也在描述的主体中使用。</w:t>
      </w:r>
    </w:p>
    <w:p w:rsidR="00240E04" w:rsidRPr="00240E04" w:rsidRDefault="00240E04" w:rsidP="009D6786">
      <w:pPr>
        <w:spacing w:before="156" w:after="156"/>
        <w:rPr>
          <w:szCs w:val="21"/>
        </w:rPr>
      </w:pPr>
      <w:r w:rsidRPr="00240E04">
        <w:rPr>
          <w:rFonts w:hint="eastAsia"/>
          <w:szCs w:val="21"/>
        </w:rPr>
        <w:lastRenderedPageBreak/>
        <w:t>在列举了所有调用形式之后，下一行是对函数的简洁的一句话总结。</w:t>
      </w:r>
    </w:p>
    <w:p w:rsidR="00240E04" w:rsidRDefault="00240E04" w:rsidP="009D6786">
      <w:pPr>
        <w:spacing w:before="156" w:after="156"/>
        <w:rPr>
          <w:szCs w:val="21"/>
        </w:rPr>
      </w:pPr>
      <w:r w:rsidRPr="00240E04">
        <w:rPr>
          <w:rFonts w:hint="eastAsia"/>
          <w:szCs w:val="21"/>
        </w:rPr>
        <w:t>在总结之后，可能会有关于输入和输出的文档、函数使用示例、关于所使用算法的说明以及对相关函数的引用。</w:t>
      </w:r>
    </w:p>
    <w:p w:rsidR="00240E04" w:rsidRDefault="00240E04" w:rsidP="009D6786">
      <w:pPr>
        <w:spacing w:before="156" w:after="156"/>
        <w:rPr>
          <w:szCs w:val="21"/>
        </w:rPr>
      </w:pPr>
      <w:r w:rsidRPr="00240E04">
        <w:rPr>
          <w:rFonts w:hint="eastAsia"/>
          <w:szCs w:val="21"/>
        </w:rPr>
        <w:t>下面是虚函数</w:t>
      </w:r>
      <w:r w:rsidRPr="00240E04">
        <w:rPr>
          <w:rFonts w:hint="eastAsia"/>
          <w:szCs w:val="21"/>
        </w:rPr>
        <w:t>foo</w:t>
      </w:r>
      <w:r w:rsidRPr="00240E04">
        <w:rPr>
          <w:rFonts w:hint="eastAsia"/>
          <w:szCs w:val="21"/>
        </w:rPr>
        <w:t>的描述</w:t>
      </w:r>
      <w:r w:rsidRPr="00240E04">
        <w:rPr>
          <w:rFonts w:hint="eastAsia"/>
          <w:szCs w:val="21"/>
        </w:rPr>
        <w:t>:</w:t>
      </w:r>
    </w:p>
    <w:p w:rsidR="00240E04" w:rsidRPr="00240E04" w:rsidRDefault="00240E04" w:rsidP="001324F3">
      <w:pPr>
        <w:spacing w:before="0" w:after="0"/>
        <w:rPr>
          <w:szCs w:val="21"/>
        </w:rPr>
      </w:pPr>
      <w:r w:rsidRPr="00240E04">
        <w:rPr>
          <w:szCs w:val="21"/>
        </w:rPr>
        <w:t>: foo (x)</w:t>
      </w:r>
    </w:p>
    <w:p w:rsidR="00240E04" w:rsidRPr="00240E04" w:rsidRDefault="00240E04" w:rsidP="001324F3">
      <w:pPr>
        <w:spacing w:before="0" w:after="0"/>
        <w:rPr>
          <w:szCs w:val="21"/>
        </w:rPr>
      </w:pPr>
      <w:r w:rsidRPr="00240E04">
        <w:rPr>
          <w:szCs w:val="21"/>
        </w:rPr>
        <w:t>: foo (x, y)</w:t>
      </w:r>
    </w:p>
    <w:p w:rsidR="00240E04" w:rsidRPr="00240E04" w:rsidRDefault="00240E04" w:rsidP="001324F3">
      <w:pPr>
        <w:spacing w:before="0" w:after="0"/>
        <w:rPr>
          <w:szCs w:val="21"/>
        </w:rPr>
      </w:pPr>
      <w:r w:rsidRPr="00240E04">
        <w:rPr>
          <w:szCs w:val="21"/>
        </w:rPr>
        <w:t>: foo (x, y, …)</w:t>
      </w:r>
    </w:p>
    <w:p w:rsidR="00DD16F0" w:rsidRPr="00DD16F0" w:rsidRDefault="00DD16F0" w:rsidP="001324F3">
      <w:pPr>
        <w:spacing w:before="0" w:after="0"/>
        <w:ind w:leftChars="200" w:left="420"/>
        <w:rPr>
          <w:szCs w:val="21"/>
        </w:rPr>
      </w:pPr>
      <w:r w:rsidRPr="00DD16F0">
        <w:rPr>
          <w:rFonts w:hint="eastAsia"/>
          <w:szCs w:val="21"/>
        </w:rPr>
        <w:t>从</w:t>
      </w:r>
      <w:r w:rsidRPr="00DD16F0">
        <w:rPr>
          <w:rFonts w:hint="eastAsia"/>
          <w:szCs w:val="21"/>
        </w:rPr>
        <w:t>y</w:t>
      </w:r>
      <w:r w:rsidRPr="00DD16F0">
        <w:rPr>
          <w:rFonts w:hint="eastAsia"/>
          <w:szCs w:val="21"/>
        </w:rPr>
        <w:t>中减去</w:t>
      </w:r>
      <w:r w:rsidRPr="00DD16F0">
        <w:rPr>
          <w:rFonts w:hint="eastAsia"/>
          <w:szCs w:val="21"/>
        </w:rPr>
        <w:t>x</w:t>
      </w:r>
      <w:r w:rsidRPr="00DD16F0">
        <w:rPr>
          <w:rFonts w:hint="eastAsia"/>
          <w:szCs w:val="21"/>
        </w:rPr>
        <w:t>，然后将剩余的参数添加到结果中。</w:t>
      </w:r>
    </w:p>
    <w:p w:rsidR="00DD16F0" w:rsidRPr="00DD16F0" w:rsidRDefault="00DD16F0" w:rsidP="001324F3">
      <w:pPr>
        <w:spacing w:before="0" w:after="0"/>
        <w:ind w:leftChars="200" w:left="420"/>
        <w:rPr>
          <w:szCs w:val="21"/>
        </w:rPr>
      </w:pPr>
      <w:r w:rsidRPr="00DD16F0">
        <w:rPr>
          <w:rFonts w:hint="eastAsia"/>
          <w:szCs w:val="21"/>
        </w:rPr>
        <w:t>输入</w:t>
      </w:r>
      <w:r w:rsidRPr="00DD16F0">
        <w:rPr>
          <w:rFonts w:hint="eastAsia"/>
          <w:szCs w:val="21"/>
        </w:rPr>
        <w:t>x</w:t>
      </w:r>
      <w:r w:rsidRPr="00DD16F0">
        <w:rPr>
          <w:rFonts w:hint="eastAsia"/>
          <w:szCs w:val="21"/>
        </w:rPr>
        <w:t>必须是数字标量、矢量或数组。</w:t>
      </w:r>
    </w:p>
    <w:p w:rsidR="00DD16F0" w:rsidRPr="00DD16F0" w:rsidRDefault="00DD16F0" w:rsidP="001324F3">
      <w:pPr>
        <w:spacing w:before="0" w:after="0"/>
        <w:ind w:leftChars="200" w:left="420"/>
        <w:rPr>
          <w:szCs w:val="21"/>
        </w:rPr>
      </w:pPr>
      <w:r w:rsidRPr="00DD16F0">
        <w:rPr>
          <w:rFonts w:hint="eastAsia"/>
          <w:szCs w:val="21"/>
        </w:rPr>
        <w:t>如果没有提供可选输入</w:t>
      </w:r>
      <w:r w:rsidRPr="00DD16F0">
        <w:rPr>
          <w:rFonts w:hint="eastAsia"/>
          <w:szCs w:val="21"/>
        </w:rPr>
        <w:t>y</w:t>
      </w:r>
      <w:r w:rsidRPr="00DD16F0">
        <w:rPr>
          <w:rFonts w:hint="eastAsia"/>
          <w:szCs w:val="21"/>
        </w:rPr>
        <w:t>，则默认为</w:t>
      </w:r>
      <w:r w:rsidRPr="00DD16F0">
        <w:rPr>
          <w:rFonts w:hint="eastAsia"/>
          <w:szCs w:val="21"/>
        </w:rPr>
        <w:t>19</w:t>
      </w:r>
      <w:r w:rsidRPr="00DD16F0">
        <w:rPr>
          <w:rFonts w:hint="eastAsia"/>
          <w:szCs w:val="21"/>
        </w:rPr>
        <w:t>。</w:t>
      </w:r>
    </w:p>
    <w:p w:rsidR="00240E04" w:rsidRPr="00240E04" w:rsidRDefault="00DD16F0" w:rsidP="001324F3">
      <w:pPr>
        <w:spacing w:before="0" w:after="0"/>
        <w:ind w:leftChars="200" w:left="420"/>
        <w:rPr>
          <w:szCs w:val="21"/>
        </w:rPr>
      </w:pPr>
      <w:r>
        <w:rPr>
          <w:rFonts w:hint="eastAsia"/>
          <w:szCs w:val="21"/>
        </w:rPr>
        <w:t>示例：</w:t>
      </w:r>
    </w:p>
    <w:p w:rsidR="00240E04" w:rsidRPr="00240E04" w:rsidRDefault="00240E04" w:rsidP="001324F3">
      <w:pPr>
        <w:spacing w:before="0" w:after="0"/>
        <w:ind w:leftChars="400" w:left="840"/>
        <w:rPr>
          <w:szCs w:val="21"/>
        </w:rPr>
      </w:pPr>
      <w:r w:rsidRPr="00240E04">
        <w:rPr>
          <w:szCs w:val="21"/>
        </w:rPr>
        <w:t>foo (1, [3, 5], 3, 9)</w:t>
      </w:r>
    </w:p>
    <w:p w:rsidR="00240E04" w:rsidRPr="00240E04" w:rsidRDefault="00240E04" w:rsidP="001324F3">
      <w:pPr>
        <w:spacing w:before="0" w:after="0"/>
        <w:ind w:leftChars="400" w:left="840"/>
        <w:rPr>
          <w:szCs w:val="21"/>
        </w:rPr>
      </w:pPr>
      <w:r w:rsidRPr="00240E04">
        <w:rPr>
          <w:szCs w:val="21"/>
        </w:rPr>
        <w:t xml:space="preserve">     </w:t>
      </w:r>
      <w:r w:rsidRPr="00240E04">
        <w:rPr>
          <w:rFonts w:ascii="Cambria Math" w:hAnsi="Cambria Math" w:cs="Cambria Math"/>
          <w:szCs w:val="21"/>
        </w:rPr>
        <w:t>⇒</w:t>
      </w:r>
      <w:r w:rsidRPr="00240E04">
        <w:rPr>
          <w:szCs w:val="21"/>
        </w:rPr>
        <w:t xml:space="preserve"> [ 14, 16 ]</w:t>
      </w:r>
    </w:p>
    <w:p w:rsidR="00240E04" w:rsidRPr="00240E04" w:rsidRDefault="00240E04" w:rsidP="001324F3">
      <w:pPr>
        <w:spacing w:before="0" w:after="0"/>
        <w:ind w:leftChars="400" w:left="840"/>
        <w:rPr>
          <w:szCs w:val="21"/>
        </w:rPr>
      </w:pPr>
      <w:r w:rsidRPr="00240E04">
        <w:rPr>
          <w:szCs w:val="21"/>
        </w:rPr>
        <w:t>foo (5)</w:t>
      </w:r>
    </w:p>
    <w:p w:rsidR="00240E04" w:rsidRPr="00240E04" w:rsidRDefault="00240E04" w:rsidP="001324F3">
      <w:pPr>
        <w:spacing w:before="0" w:after="0"/>
        <w:ind w:leftChars="400" w:left="840"/>
        <w:rPr>
          <w:szCs w:val="21"/>
        </w:rPr>
      </w:pPr>
      <w:r w:rsidRPr="00240E04">
        <w:rPr>
          <w:szCs w:val="21"/>
        </w:rPr>
        <w:t xml:space="preserve">     </w:t>
      </w:r>
      <w:r w:rsidRPr="00240E04">
        <w:rPr>
          <w:rFonts w:ascii="Cambria Math" w:hAnsi="Cambria Math" w:cs="Cambria Math"/>
          <w:szCs w:val="21"/>
        </w:rPr>
        <w:t>⇒</w:t>
      </w:r>
      <w:r w:rsidRPr="00240E04">
        <w:rPr>
          <w:szCs w:val="21"/>
        </w:rPr>
        <w:t xml:space="preserve"> 14</w:t>
      </w:r>
    </w:p>
    <w:p w:rsidR="00240E04" w:rsidRPr="00240E04" w:rsidRDefault="00DD16F0" w:rsidP="001324F3">
      <w:pPr>
        <w:spacing w:before="0" w:after="0"/>
        <w:ind w:leftChars="200" w:left="420"/>
        <w:rPr>
          <w:szCs w:val="21"/>
        </w:rPr>
      </w:pPr>
      <w:r>
        <w:rPr>
          <w:rFonts w:hint="eastAsia"/>
          <w:szCs w:val="21"/>
        </w:rPr>
        <w:t>更一般的说：</w:t>
      </w:r>
    </w:p>
    <w:p w:rsidR="00240E04" w:rsidRPr="00240E04" w:rsidRDefault="00240E04" w:rsidP="001324F3">
      <w:pPr>
        <w:spacing w:before="0" w:after="0"/>
        <w:ind w:leftChars="400" w:left="840"/>
        <w:rPr>
          <w:szCs w:val="21"/>
        </w:rPr>
      </w:pPr>
      <w:r w:rsidRPr="00240E04">
        <w:rPr>
          <w:szCs w:val="21"/>
        </w:rPr>
        <w:t>foo (w, x, y, …)</w:t>
      </w:r>
    </w:p>
    <w:p w:rsidR="00240E04" w:rsidRPr="00240E04" w:rsidRDefault="00240E04" w:rsidP="001324F3">
      <w:pPr>
        <w:tabs>
          <w:tab w:val="left" w:pos="1110"/>
        </w:tabs>
        <w:spacing w:before="0" w:after="0"/>
        <w:ind w:leftChars="400" w:left="840"/>
        <w:rPr>
          <w:szCs w:val="21"/>
        </w:rPr>
      </w:pPr>
      <w:r w:rsidRPr="00240E04">
        <w:rPr>
          <w:rFonts w:hint="eastAsia"/>
          <w:szCs w:val="21"/>
        </w:rPr>
        <w:t>≡</w:t>
      </w:r>
      <w:r w:rsidR="00555FF3">
        <w:rPr>
          <w:szCs w:val="21"/>
        </w:rPr>
        <w:tab/>
      </w:r>
    </w:p>
    <w:p w:rsidR="00240E04" w:rsidRPr="00240E04" w:rsidRDefault="00240E04" w:rsidP="001324F3">
      <w:pPr>
        <w:spacing w:before="0" w:after="0"/>
        <w:ind w:leftChars="400" w:left="840"/>
        <w:rPr>
          <w:szCs w:val="21"/>
        </w:rPr>
      </w:pPr>
      <w:r w:rsidRPr="00240E04">
        <w:rPr>
          <w:szCs w:val="21"/>
        </w:rPr>
        <w:t>x - w + y + …</w:t>
      </w:r>
    </w:p>
    <w:p w:rsidR="00240E04" w:rsidRDefault="001324F3" w:rsidP="001324F3">
      <w:pPr>
        <w:spacing w:before="0" w:after="0"/>
        <w:ind w:leftChars="200" w:left="420"/>
        <w:rPr>
          <w:szCs w:val="21"/>
        </w:rPr>
      </w:pPr>
      <w:r>
        <w:rPr>
          <w:rStyle w:val="aa"/>
          <w:rFonts w:hint="eastAsia"/>
        </w:rPr>
        <w:t>参见</w:t>
      </w:r>
      <w:r w:rsidR="00240E04" w:rsidRPr="00240E04">
        <w:rPr>
          <w:szCs w:val="21"/>
        </w:rPr>
        <w:t>: bar</w:t>
      </w:r>
    </w:p>
    <w:p w:rsidR="00240E04" w:rsidRDefault="00240E04" w:rsidP="009D6786">
      <w:pPr>
        <w:spacing w:before="156" w:after="156"/>
        <w:rPr>
          <w:szCs w:val="21"/>
        </w:rPr>
      </w:pPr>
      <w:r w:rsidRPr="00240E04">
        <w:rPr>
          <w:rFonts w:hint="eastAsia"/>
          <w:szCs w:val="21"/>
        </w:rPr>
        <w:t>任何名称包含类型名称</w:t>
      </w:r>
      <w:r w:rsidRPr="00240E04">
        <w:rPr>
          <w:rFonts w:hint="eastAsia"/>
          <w:szCs w:val="21"/>
        </w:rPr>
        <w:t>(</w:t>
      </w:r>
      <w:r w:rsidRPr="00240E04">
        <w:rPr>
          <w:rFonts w:hint="eastAsia"/>
          <w:szCs w:val="21"/>
        </w:rPr>
        <w:t>例如，整数或矩阵</w:t>
      </w:r>
      <w:r w:rsidRPr="00240E04">
        <w:rPr>
          <w:rFonts w:hint="eastAsia"/>
          <w:szCs w:val="21"/>
        </w:rPr>
        <w:t>)</w:t>
      </w:r>
      <w:r w:rsidRPr="00240E04">
        <w:rPr>
          <w:rFonts w:hint="eastAsia"/>
          <w:szCs w:val="21"/>
        </w:rPr>
        <w:t>的参数都应属于该类型。名为</w:t>
      </w:r>
      <w:r w:rsidRPr="00240E04">
        <w:rPr>
          <w:rFonts w:hint="eastAsia"/>
          <w:szCs w:val="21"/>
        </w:rPr>
        <w:t>object</w:t>
      </w:r>
      <w:r w:rsidRPr="00240E04">
        <w:rPr>
          <w:rFonts w:hint="eastAsia"/>
          <w:szCs w:val="21"/>
        </w:rPr>
        <w:t>的参数可以是任何类型。具有其他类型名称的参数</w:t>
      </w:r>
      <w:r w:rsidRPr="00240E04">
        <w:rPr>
          <w:rFonts w:hint="eastAsia"/>
          <w:szCs w:val="21"/>
        </w:rPr>
        <w:t>(</w:t>
      </w:r>
      <w:r w:rsidRPr="00240E04">
        <w:rPr>
          <w:rFonts w:hint="eastAsia"/>
          <w:szCs w:val="21"/>
        </w:rPr>
        <w:t>例如，</w:t>
      </w:r>
      <w:r w:rsidRPr="00240E04">
        <w:rPr>
          <w:rFonts w:hint="eastAsia"/>
          <w:szCs w:val="21"/>
        </w:rPr>
        <w:t>new_file)</w:t>
      </w:r>
      <w:r w:rsidRPr="00240E04">
        <w:rPr>
          <w:rFonts w:hint="eastAsia"/>
          <w:szCs w:val="21"/>
        </w:rPr>
        <w:t>在函数描述中进行了具体讨论。在某些部分中，在开始部分描述了几个函数参数的共同特征。</w:t>
      </w:r>
    </w:p>
    <w:p w:rsidR="00240E04" w:rsidRPr="00555FF3" w:rsidRDefault="00240E04" w:rsidP="009D6786">
      <w:pPr>
        <w:spacing w:before="156" w:after="156"/>
        <w:rPr>
          <w:b/>
          <w:szCs w:val="21"/>
        </w:rPr>
      </w:pPr>
      <w:r w:rsidRPr="00555FF3">
        <w:rPr>
          <w:rFonts w:hint="eastAsia"/>
          <w:b/>
          <w:szCs w:val="21"/>
        </w:rPr>
        <w:t>1.3.5.2</w:t>
      </w:r>
      <w:r w:rsidRPr="00555FF3">
        <w:rPr>
          <w:rFonts w:hint="eastAsia"/>
          <w:b/>
          <w:szCs w:val="21"/>
        </w:rPr>
        <w:t>命令示例说明</w:t>
      </w:r>
    </w:p>
    <w:p w:rsidR="00555FF3" w:rsidRDefault="00240E04" w:rsidP="009D6786">
      <w:pPr>
        <w:spacing w:before="156" w:after="156"/>
        <w:rPr>
          <w:szCs w:val="21"/>
        </w:rPr>
      </w:pPr>
      <w:r w:rsidRPr="00240E04">
        <w:rPr>
          <w:rFonts w:hint="eastAsia"/>
          <w:szCs w:val="21"/>
        </w:rPr>
        <w:t>命令是可以调用的函数，而不需要用圆括号括住它们的参数。命令描述的格式与功能描述类似。例如，下面是</w:t>
      </w:r>
      <w:r w:rsidRPr="00240E04">
        <w:rPr>
          <w:rFonts w:hint="eastAsia"/>
          <w:szCs w:val="21"/>
        </w:rPr>
        <w:t>Octave</w:t>
      </w:r>
      <w:r w:rsidRPr="00240E04">
        <w:rPr>
          <w:rFonts w:hint="eastAsia"/>
          <w:szCs w:val="21"/>
        </w:rPr>
        <w:t>的</w:t>
      </w:r>
      <w:r w:rsidRPr="00240E04">
        <w:rPr>
          <w:rFonts w:hint="eastAsia"/>
          <w:szCs w:val="21"/>
        </w:rPr>
        <w:t>diary</w:t>
      </w:r>
      <w:r w:rsidRPr="00240E04">
        <w:rPr>
          <w:rFonts w:hint="eastAsia"/>
          <w:szCs w:val="21"/>
        </w:rPr>
        <w:t>命令的描述</w:t>
      </w:r>
      <w:r w:rsidRPr="00240E04">
        <w:rPr>
          <w:rFonts w:hint="eastAsia"/>
          <w:szCs w:val="21"/>
        </w:rPr>
        <w:t>:</w:t>
      </w:r>
    </w:p>
    <w:p w:rsidR="00240E04" w:rsidRPr="001106B8" w:rsidRDefault="00240E04" w:rsidP="00555FF3">
      <w:pPr>
        <w:spacing w:before="0" w:after="0"/>
        <w:rPr>
          <w:rStyle w:val="aa"/>
        </w:rPr>
      </w:pPr>
      <w:r w:rsidRPr="001106B8">
        <w:rPr>
          <w:rStyle w:val="aa"/>
        </w:rPr>
        <w:t>: diary</w:t>
      </w:r>
    </w:p>
    <w:p w:rsidR="00240E04" w:rsidRPr="001106B8" w:rsidRDefault="00240E04" w:rsidP="00555FF3">
      <w:pPr>
        <w:spacing w:before="0" w:after="0"/>
        <w:rPr>
          <w:rStyle w:val="aa"/>
        </w:rPr>
      </w:pPr>
      <w:r w:rsidRPr="001106B8">
        <w:rPr>
          <w:rStyle w:val="aa"/>
        </w:rPr>
        <w:t>: diary on</w:t>
      </w:r>
    </w:p>
    <w:p w:rsidR="00240E04" w:rsidRPr="001106B8" w:rsidRDefault="00240E04" w:rsidP="00555FF3">
      <w:pPr>
        <w:spacing w:before="0" w:after="0"/>
        <w:rPr>
          <w:rStyle w:val="aa"/>
        </w:rPr>
      </w:pPr>
      <w:r w:rsidRPr="001106B8">
        <w:rPr>
          <w:rStyle w:val="aa"/>
        </w:rPr>
        <w:t>: diary off</w:t>
      </w:r>
    </w:p>
    <w:p w:rsidR="00240E04" w:rsidRPr="001106B8" w:rsidRDefault="00240E04" w:rsidP="00555FF3">
      <w:pPr>
        <w:spacing w:before="0" w:after="0"/>
        <w:rPr>
          <w:rStyle w:val="aa"/>
        </w:rPr>
      </w:pPr>
      <w:r w:rsidRPr="001106B8">
        <w:rPr>
          <w:rStyle w:val="aa"/>
        </w:rPr>
        <w:t>: diary filename</w:t>
      </w:r>
    </w:p>
    <w:p w:rsidR="00240E04" w:rsidRPr="001106B8" w:rsidRDefault="00240E04" w:rsidP="00555FF3">
      <w:pPr>
        <w:spacing w:before="0" w:after="0"/>
        <w:rPr>
          <w:rStyle w:val="aa"/>
        </w:rPr>
      </w:pPr>
      <w:r w:rsidRPr="001106B8">
        <w:rPr>
          <w:rStyle w:val="aa"/>
        </w:rPr>
        <w:t>: [status, diaryfile] = diary</w:t>
      </w:r>
    </w:p>
    <w:p w:rsidR="00C447CE" w:rsidRPr="00C447CE" w:rsidRDefault="00C447CE" w:rsidP="00C447CE">
      <w:pPr>
        <w:spacing w:before="0" w:after="0"/>
        <w:ind w:leftChars="200" w:left="420"/>
        <w:rPr>
          <w:szCs w:val="21"/>
        </w:rPr>
      </w:pPr>
      <w:r w:rsidRPr="00C447CE">
        <w:rPr>
          <w:rFonts w:hint="eastAsia"/>
          <w:szCs w:val="21"/>
        </w:rPr>
        <w:t>记录所有命令和它们产生的输出的列表，混合在一起，就像它们出现在终端上一样。</w:t>
      </w:r>
    </w:p>
    <w:p w:rsidR="00C447CE" w:rsidRDefault="00C447CE" w:rsidP="00C447CE">
      <w:pPr>
        <w:spacing w:before="0" w:after="0"/>
        <w:ind w:leftChars="200" w:left="420"/>
        <w:rPr>
          <w:szCs w:val="21"/>
        </w:rPr>
      </w:pPr>
      <w:r w:rsidRPr="00C447CE">
        <w:rPr>
          <w:rFonts w:hint="eastAsia"/>
          <w:szCs w:val="21"/>
        </w:rPr>
        <w:t>有效的选项有</w:t>
      </w:r>
      <w:r w:rsidRPr="00C447CE">
        <w:rPr>
          <w:rFonts w:hint="eastAsia"/>
          <w:szCs w:val="21"/>
        </w:rPr>
        <w:t>:</w:t>
      </w:r>
    </w:p>
    <w:p w:rsidR="00240E04" w:rsidRPr="00240E04" w:rsidRDefault="00555FF3" w:rsidP="00C447CE">
      <w:pPr>
        <w:spacing w:before="0" w:after="0"/>
        <w:ind w:leftChars="200" w:left="420"/>
        <w:rPr>
          <w:szCs w:val="21"/>
        </w:rPr>
      </w:pPr>
      <w:r>
        <w:rPr>
          <w:szCs w:val="21"/>
        </w:rPr>
        <w:t>On</w:t>
      </w:r>
      <w:r>
        <w:rPr>
          <w:rFonts w:hint="eastAsia"/>
          <w:szCs w:val="21"/>
        </w:rPr>
        <w:tab/>
      </w:r>
      <w:r>
        <w:rPr>
          <w:rFonts w:hint="eastAsia"/>
          <w:szCs w:val="21"/>
        </w:rPr>
        <w:tab/>
      </w:r>
      <w:r w:rsidR="001106B8">
        <w:rPr>
          <w:rFonts w:hint="eastAsia"/>
          <w:szCs w:val="21"/>
        </w:rPr>
        <w:tab/>
      </w:r>
      <w:r w:rsidR="00C447CE" w:rsidRPr="00C447CE">
        <w:rPr>
          <w:rFonts w:hint="eastAsia"/>
          <w:szCs w:val="21"/>
        </w:rPr>
        <w:t>在当前工作目录下的一个名为</w:t>
      </w:r>
      <w:r w:rsidR="00C447CE" w:rsidRPr="00C447CE">
        <w:rPr>
          <w:rFonts w:hint="eastAsia"/>
          <w:szCs w:val="21"/>
        </w:rPr>
        <w:t>diary</w:t>
      </w:r>
      <w:r w:rsidR="00C447CE" w:rsidRPr="00C447CE">
        <w:rPr>
          <w:rFonts w:hint="eastAsia"/>
          <w:szCs w:val="21"/>
        </w:rPr>
        <w:t>的文件中开始记录会话。</w:t>
      </w:r>
    </w:p>
    <w:p w:rsidR="00240E04" w:rsidRPr="00240E04" w:rsidRDefault="00555FF3" w:rsidP="00555FF3">
      <w:pPr>
        <w:spacing w:before="0" w:after="0"/>
        <w:ind w:leftChars="200" w:left="420"/>
        <w:rPr>
          <w:szCs w:val="21"/>
        </w:rPr>
      </w:pPr>
      <w:r>
        <w:rPr>
          <w:szCs w:val="21"/>
        </w:rPr>
        <w:t>Off</w:t>
      </w:r>
      <w:r>
        <w:rPr>
          <w:rFonts w:hint="eastAsia"/>
          <w:szCs w:val="21"/>
        </w:rPr>
        <w:tab/>
      </w:r>
      <w:r>
        <w:rPr>
          <w:rFonts w:hint="eastAsia"/>
          <w:szCs w:val="21"/>
        </w:rPr>
        <w:tab/>
      </w:r>
      <w:r w:rsidR="001106B8">
        <w:rPr>
          <w:rFonts w:hint="eastAsia"/>
          <w:szCs w:val="21"/>
        </w:rPr>
        <w:tab/>
      </w:r>
      <w:r w:rsidR="00C447CE" w:rsidRPr="00C447CE">
        <w:rPr>
          <w:rFonts w:hint="eastAsia"/>
          <w:szCs w:val="21"/>
        </w:rPr>
        <w:t>停止在日志文件中记录会话。</w:t>
      </w:r>
    </w:p>
    <w:p w:rsidR="00240E04" w:rsidRPr="00240E04" w:rsidRDefault="00555FF3" w:rsidP="00555FF3">
      <w:pPr>
        <w:spacing w:before="0" w:after="0"/>
        <w:ind w:leftChars="200" w:left="420"/>
        <w:rPr>
          <w:szCs w:val="21"/>
        </w:rPr>
      </w:pPr>
      <w:r>
        <w:rPr>
          <w:szCs w:val="21"/>
        </w:rPr>
        <w:t>Filename</w:t>
      </w:r>
      <w:r>
        <w:rPr>
          <w:rFonts w:hint="eastAsia"/>
          <w:szCs w:val="21"/>
        </w:rPr>
        <w:tab/>
      </w:r>
      <w:r w:rsidR="001106B8">
        <w:rPr>
          <w:rFonts w:hint="eastAsia"/>
          <w:szCs w:val="21"/>
        </w:rPr>
        <w:tab/>
      </w:r>
      <w:r w:rsidR="00C447CE" w:rsidRPr="00C447CE">
        <w:rPr>
          <w:rFonts w:hint="eastAsia"/>
          <w:szCs w:val="21"/>
        </w:rPr>
        <w:t>将会话记录在文件名中。</w:t>
      </w:r>
    </w:p>
    <w:p w:rsidR="00C447CE" w:rsidRPr="00C447CE" w:rsidRDefault="00C447CE" w:rsidP="00C447CE">
      <w:pPr>
        <w:spacing w:before="0" w:after="0"/>
        <w:ind w:leftChars="200" w:left="420"/>
        <w:rPr>
          <w:szCs w:val="21"/>
        </w:rPr>
      </w:pPr>
      <w:r w:rsidRPr="00C447CE">
        <w:rPr>
          <w:rFonts w:hint="eastAsia"/>
          <w:szCs w:val="21"/>
        </w:rPr>
        <w:t>在没有输入或输出参数的情况下，</w:t>
      </w:r>
      <w:r w:rsidRPr="00C447CE">
        <w:rPr>
          <w:rFonts w:hint="eastAsia"/>
          <w:szCs w:val="21"/>
        </w:rPr>
        <w:t>diary</w:t>
      </w:r>
      <w:r w:rsidRPr="00C447CE">
        <w:rPr>
          <w:rFonts w:hint="eastAsia"/>
          <w:szCs w:val="21"/>
        </w:rPr>
        <w:t>切换当前日志状态。</w:t>
      </w:r>
    </w:p>
    <w:p w:rsidR="00C447CE" w:rsidRPr="00C447CE" w:rsidRDefault="00C447CE" w:rsidP="00C447CE">
      <w:pPr>
        <w:spacing w:before="0" w:after="0"/>
        <w:ind w:leftChars="200" w:left="420"/>
        <w:rPr>
          <w:szCs w:val="21"/>
        </w:rPr>
      </w:pPr>
      <w:r w:rsidRPr="00C447CE">
        <w:rPr>
          <w:rFonts w:hint="eastAsia"/>
          <w:szCs w:val="21"/>
        </w:rPr>
        <w:t>如果请求输出参数，则</w:t>
      </w:r>
      <w:r w:rsidRPr="00C447CE">
        <w:rPr>
          <w:rFonts w:hint="eastAsia"/>
          <w:szCs w:val="21"/>
        </w:rPr>
        <w:t>diary</w:t>
      </w:r>
      <w:r w:rsidRPr="00C447CE">
        <w:rPr>
          <w:rFonts w:hint="eastAsia"/>
          <w:szCs w:val="21"/>
        </w:rPr>
        <w:t>忽略输入并返回当前状态。布尔状态指示记录是打开还是关闭，</w:t>
      </w:r>
      <w:r w:rsidRPr="00C447CE">
        <w:rPr>
          <w:rFonts w:hint="eastAsia"/>
          <w:szCs w:val="21"/>
        </w:rPr>
        <w:t>diaryfile</w:t>
      </w:r>
      <w:r w:rsidRPr="00C447CE">
        <w:rPr>
          <w:rFonts w:hint="eastAsia"/>
          <w:szCs w:val="21"/>
        </w:rPr>
        <w:t>是存储会话的文件的名称。</w:t>
      </w:r>
    </w:p>
    <w:p w:rsidR="00240E04" w:rsidRDefault="00C447CE" w:rsidP="00C447CE">
      <w:pPr>
        <w:spacing w:before="0" w:after="0"/>
        <w:ind w:leftChars="200" w:left="420"/>
        <w:rPr>
          <w:szCs w:val="21"/>
        </w:rPr>
      </w:pPr>
      <w:r w:rsidRPr="00FB771E">
        <w:rPr>
          <w:rFonts w:hint="eastAsia"/>
          <w:b/>
          <w:szCs w:val="21"/>
        </w:rPr>
        <w:t>参见</w:t>
      </w:r>
      <w:r w:rsidR="00FB771E" w:rsidRPr="00FB771E">
        <w:rPr>
          <w:rFonts w:hint="eastAsia"/>
          <w:b/>
          <w:szCs w:val="21"/>
        </w:rPr>
        <w:t>：</w:t>
      </w:r>
      <w:r w:rsidRPr="00C447CE">
        <w:rPr>
          <w:rFonts w:hint="eastAsia"/>
          <w:szCs w:val="21"/>
        </w:rPr>
        <w:t>history, evalc</w:t>
      </w:r>
      <w:r w:rsidRPr="00C447CE">
        <w:rPr>
          <w:rFonts w:hint="eastAsia"/>
          <w:szCs w:val="21"/>
        </w:rPr>
        <w:t>。</w:t>
      </w:r>
    </w:p>
    <w:p w:rsidR="001106B8" w:rsidRDefault="001106B8">
      <w:pPr>
        <w:rPr>
          <w:rStyle w:val="aa"/>
        </w:rPr>
      </w:pPr>
      <w:r>
        <w:rPr>
          <w:rStyle w:val="aa"/>
        </w:rPr>
        <w:lastRenderedPageBreak/>
        <w:br w:type="page"/>
      </w:r>
    </w:p>
    <w:p w:rsidR="007F287C" w:rsidRPr="007F287C" w:rsidRDefault="007F287C" w:rsidP="007F287C">
      <w:pPr>
        <w:spacing w:before="0" w:after="0"/>
        <w:jc w:val="center"/>
        <w:rPr>
          <w:b/>
          <w:sz w:val="36"/>
          <w:szCs w:val="21"/>
        </w:rPr>
      </w:pPr>
      <w:r w:rsidRPr="007F287C">
        <w:rPr>
          <w:rFonts w:hint="eastAsia"/>
          <w:b/>
          <w:sz w:val="36"/>
          <w:szCs w:val="21"/>
        </w:rPr>
        <w:lastRenderedPageBreak/>
        <w:t>2</w:t>
      </w:r>
      <w:r w:rsidRPr="007F287C">
        <w:rPr>
          <w:rFonts w:hint="eastAsia"/>
          <w:b/>
          <w:sz w:val="36"/>
          <w:szCs w:val="21"/>
        </w:rPr>
        <w:t>新手入门</w:t>
      </w:r>
    </w:p>
    <w:p w:rsidR="007F287C" w:rsidRDefault="007F287C" w:rsidP="007F287C">
      <w:pPr>
        <w:spacing w:before="0" w:after="0"/>
        <w:rPr>
          <w:szCs w:val="21"/>
        </w:rPr>
      </w:pPr>
      <w:r w:rsidRPr="007F287C">
        <w:rPr>
          <w:rFonts w:hint="eastAsia"/>
          <w:szCs w:val="21"/>
        </w:rPr>
        <w:t>本章解释了</w:t>
      </w:r>
      <w:r w:rsidRPr="007F287C">
        <w:rPr>
          <w:rFonts w:hint="eastAsia"/>
          <w:szCs w:val="21"/>
        </w:rPr>
        <w:t>Octave</w:t>
      </w:r>
      <w:r w:rsidRPr="007F287C">
        <w:rPr>
          <w:rFonts w:hint="eastAsia"/>
          <w:szCs w:val="21"/>
        </w:rPr>
        <w:t>的一些基本特性，包括如何启动</w:t>
      </w:r>
      <w:r w:rsidRPr="007F287C">
        <w:rPr>
          <w:rFonts w:hint="eastAsia"/>
          <w:szCs w:val="21"/>
        </w:rPr>
        <w:t>Octave</w:t>
      </w:r>
      <w:r w:rsidRPr="007F287C">
        <w:rPr>
          <w:rFonts w:hint="eastAsia"/>
          <w:szCs w:val="21"/>
        </w:rPr>
        <w:t>会话，在命令提示符下获得帮助，编辑命令行，以及编写可以在</w:t>
      </w:r>
      <w:r w:rsidRPr="007F287C">
        <w:rPr>
          <w:rFonts w:hint="eastAsia"/>
          <w:szCs w:val="21"/>
        </w:rPr>
        <w:t>shell</w:t>
      </w:r>
      <w:r w:rsidRPr="007F287C">
        <w:rPr>
          <w:rFonts w:hint="eastAsia"/>
          <w:szCs w:val="21"/>
        </w:rPr>
        <w:t>中作为命令执行的</w:t>
      </w:r>
      <w:r w:rsidRPr="007F287C">
        <w:rPr>
          <w:rFonts w:hint="eastAsia"/>
          <w:szCs w:val="21"/>
        </w:rPr>
        <w:t>Octave</w:t>
      </w:r>
      <w:r w:rsidRPr="007F287C">
        <w:rPr>
          <w:rFonts w:hint="eastAsia"/>
          <w:szCs w:val="21"/>
        </w:rPr>
        <w:t>程序。</w:t>
      </w:r>
    </w:p>
    <w:p w:rsidR="007F287C" w:rsidRPr="008B224D" w:rsidRDefault="007F287C" w:rsidP="007F287C">
      <w:pPr>
        <w:rPr>
          <w:b/>
          <w:sz w:val="24"/>
          <w:szCs w:val="21"/>
        </w:rPr>
      </w:pPr>
      <w:r w:rsidRPr="008B224D">
        <w:rPr>
          <w:rFonts w:hint="eastAsia"/>
          <w:b/>
          <w:sz w:val="24"/>
          <w:szCs w:val="21"/>
        </w:rPr>
        <w:t>2.1</w:t>
      </w:r>
      <w:r w:rsidRPr="008B224D">
        <w:rPr>
          <w:rFonts w:hint="eastAsia"/>
          <w:b/>
          <w:sz w:val="24"/>
          <w:szCs w:val="21"/>
        </w:rPr>
        <w:t>从命令行调用</w:t>
      </w:r>
      <w:r w:rsidRPr="008B224D">
        <w:rPr>
          <w:rFonts w:hint="eastAsia"/>
          <w:b/>
          <w:sz w:val="24"/>
          <w:szCs w:val="21"/>
        </w:rPr>
        <w:t>Octave</w:t>
      </w:r>
    </w:p>
    <w:p w:rsidR="007F287C" w:rsidRPr="007F287C" w:rsidRDefault="007F287C" w:rsidP="007F287C">
      <w:pPr>
        <w:rPr>
          <w:szCs w:val="21"/>
        </w:rPr>
      </w:pPr>
      <w:r w:rsidRPr="007F287C">
        <w:rPr>
          <w:rFonts w:hint="eastAsia"/>
          <w:szCs w:val="21"/>
        </w:rPr>
        <w:t>通常，</w:t>
      </w:r>
      <w:r w:rsidRPr="007F287C">
        <w:rPr>
          <w:rFonts w:hint="eastAsia"/>
          <w:szCs w:val="21"/>
        </w:rPr>
        <w:t>Octave</w:t>
      </w:r>
      <w:r w:rsidRPr="007F287C">
        <w:rPr>
          <w:rFonts w:hint="eastAsia"/>
          <w:szCs w:val="21"/>
        </w:rPr>
        <w:t>是通过运行程序</w:t>
      </w:r>
      <w:r>
        <w:rPr>
          <w:rFonts w:hint="eastAsia"/>
          <w:szCs w:val="21"/>
        </w:rPr>
        <w:t xml:space="preserve"> </w:t>
      </w:r>
      <w:r w:rsidRPr="007F287C">
        <w:rPr>
          <w:rStyle w:val="aa"/>
          <w:rFonts w:hint="eastAsia"/>
        </w:rPr>
        <w:t>'Octave'</w:t>
      </w:r>
      <w:r>
        <w:rPr>
          <w:rFonts w:hint="eastAsia"/>
          <w:szCs w:val="21"/>
        </w:rPr>
        <w:t xml:space="preserve"> </w:t>
      </w:r>
      <w:r w:rsidRPr="007F287C">
        <w:rPr>
          <w:rFonts w:hint="eastAsia"/>
          <w:szCs w:val="21"/>
        </w:rPr>
        <w:t>来交互使用的，不带任何参数。一旦启动，</w:t>
      </w:r>
      <w:r w:rsidRPr="007F287C">
        <w:rPr>
          <w:rFonts w:hint="eastAsia"/>
          <w:szCs w:val="21"/>
        </w:rPr>
        <w:t>Octave</w:t>
      </w:r>
      <w:r w:rsidRPr="007F287C">
        <w:rPr>
          <w:rFonts w:hint="eastAsia"/>
          <w:szCs w:val="21"/>
        </w:rPr>
        <w:t>从终端读取命令，直到您告诉它退出。</w:t>
      </w:r>
    </w:p>
    <w:p w:rsidR="007F287C" w:rsidRPr="007F287C" w:rsidRDefault="007F287C" w:rsidP="007F287C">
      <w:pPr>
        <w:rPr>
          <w:szCs w:val="21"/>
        </w:rPr>
      </w:pPr>
      <w:r w:rsidRPr="007F287C">
        <w:rPr>
          <w:rFonts w:hint="eastAsia"/>
          <w:szCs w:val="21"/>
        </w:rPr>
        <w:t>您还可以在命令行上指定文件的名称，</w:t>
      </w:r>
      <w:r w:rsidRPr="007F287C">
        <w:rPr>
          <w:rFonts w:hint="eastAsia"/>
          <w:szCs w:val="21"/>
        </w:rPr>
        <w:t>Octave</w:t>
      </w:r>
      <w:r w:rsidRPr="007F287C">
        <w:rPr>
          <w:rFonts w:hint="eastAsia"/>
          <w:szCs w:val="21"/>
        </w:rPr>
        <w:t>将从指定的文件中读取和执行命令，然后在完成时退出。</w:t>
      </w:r>
    </w:p>
    <w:p w:rsidR="007F287C" w:rsidRDefault="007F287C" w:rsidP="007F287C">
      <w:pPr>
        <w:rPr>
          <w:szCs w:val="21"/>
        </w:rPr>
      </w:pPr>
      <w:r w:rsidRPr="007F287C">
        <w:rPr>
          <w:rFonts w:hint="eastAsia"/>
          <w:szCs w:val="21"/>
        </w:rPr>
        <w:t>您可以通过使用下一节中描述的命令行选项进一步控制</w:t>
      </w:r>
      <w:r w:rsidRPr="007F287C">
        <w:rPr>
          <w:rFonts w:hint="eastAsia"/>
          <w:szCs w:val="21"/>
        </w:rPr>
        <w:t>Octave</w:t>
      </w:r>
      <w:r w:rsidRPr="007F287C">
        <w:rPr>
          <w:rFonts w:hint="eastAsia"/>
          <w:szCs w:val="21"/>
        </w:rPr>
        <w:t>的启动方式，</w:t>
      </w:r>
      <w:r w:rsidRPr="007F287C">
        <w:rPr>
          <w:rFonts w:hint="eastAsia"/>
          <w:szCs w:val="21"/>
        </w:rPr>
        <w:t>Octave</w:t>
      </w:r>
      <w:r w:rsidRPr="007F287C">
        <w:rPr>
          <w:rFonts w:hint="eastAsia"/>
          <w:szCs w:val="21"/>
        </w:rPr>
        <w:t>本身可以提醒您可用的选项。输入</w:t>
      </w:r>
      <w:r>
        <w:rPr>
          <w:rFonts w:hint="eastAsia"/>
          <w:szCs w:val="21"/>
        </w:rPr>
        <w:t xml:space="preserve"> </w:t>
      </w:r>
      <w:r w:rsidRPr="007F287C">
        <w:rPr>
          <w:rStyle w:val="aa"/>
          <w:rFonts w:hint="eastAsia"/>
        </w:rPr>
        <w:t>'octave --help'</w:t>
      </w:r>
      <w:r>
        <w:rPr>
          <w:rFonts w:hint="eastAsia"/>
          <w:szCs w:val="21"/>
        </w:rPr>
        <w:t xml:space="preserve"> </w:t>
      </w:r>
      <w:r w:rsidRPr="007F287C">
        <w:rPr>
          <w:rFonts w:hint="eastAsia"/>
          <w:szCs w:val="21"/>
        </w:rPr>
        <w:t>显示所有可用选项并简要描述它们的用法</w:t>
      </w:r>
      <w:r>
        <w:rPr>
          <w:rFonts w:hint="eastAsia"/>
          <w:szCs w:val="21"/>
        </w:rPr>
        <w:t xml:space="preserve">(' </w:t>
      </w:r>
      <w:r w:rsidRPr="007F287C">
        <w:rPr>
          <w:rStyle w:val="aa"/>
          <w:rFonts w:hint="eastAsia"/>
        </w:rPr>
        <w:t xml:space="preserve">octave </w:t>
      </w:r>
      <w:r w:rsidRPr="007F287C">
        <w:rPr>
          <w:rStyle w:val="aa"/>
        </w:rPr>
        <w:t>–</w:t>
      </w:r>
      <w:r w:rsidRPr="007F287C">
        <w:rPr>
          <w:rStyle w:val="aa"/>
          <w:rFonts w:hint="eastAsia"/>
        </w:rPr>
        <w:t>h</w:t>
      </w:r>
      <w:r>
        <w:rPr>
          <w:rFonts w:hint="eastAsia"/>
          <w:szCs w:val="21"/>
        </w:rPr>
        <w:t>是一个更短的等价写法</w:t>
      </w:r>
      <w:r w:rsidRPr="007F287C">
        <w:rPr>
          <w:rFonts w:hint="eastAsia"/>
          <w:szCs w:val="21"/>
        </w:rPr>
        <w:t xml:space="preserve"> ')</w:t>
      </w:r>
    </w:p>
    <w:p w:rsidR="003549D2" w:rsidRPr="008B224D" w:rsidRDefault="007F287C" w:rsidP="007F287C">
      <w:pPr>
        <w:rPr>
          <w:b/>
          <w:szCs w:val="21"/>
        </w:rPr>
      </w:pPr>
      <w:r w:rsidRPr="008B224D">
        <w:rPr>
          <w:rFonts w:hint="eastAsia"/>
          <w:b/>
          <w:szCs w:val="21"/>
        </w:rPr>
        <w:t>2.1.1</w:t>
      </w:r>
      <w:r w:rsidRPr="008B224D">
        <w:rPr>
          <w:rFonts w:hint="eastAsia"/>
          <w:b/>
          <w:szCs w:val="21"/>
        </w:rPr>
        <w:t>命令行选项</w:t>
      </w:r>
    </w:p>
    <w:p w:rsidR="001106B8" w:rsidRDefault="003549D2" w:rsidP="003549D2">
      <w:pPr>
        <w:rPr>
          <w:szCs w:val="21"/>
        </w:rPr>
      </w:pPr>
      <w:r w:rsidRPr="003549D2">
        <w:rPr>
          <w:rFonts w:hint="eastAsia"/>
          <w:szCs w:val="21"/>
        </w:rPr>
        <w:t>下面是</w:t>
      </w:r>
      <w:r w:rsidRPr="003549D2">
        <w:rPr>
          <w:rFonts w:hint="eastAsia"/>
          <w:szCs w:val="21"/>
        </w:rPr>
        <w:t>Octave</w:t>
      </w:r>
      <w:r w:rsidRPr="003549D2">
        <w:rPr>
          <w:rFonts w:hint="eastAsia"/>
          <w:szCs w:val="21"/>
        </w:rPr>
        <w:t>接受的命令行选项的完整列表。</w:t>
      </w:r>
    </w:p>
    <w:p w:rsidR="003549D2" w:rsidRPr="008B224D" w:rsidRDefault="003549D2" w:rsidP="003549D2">
      <w:pPr>
        <w:rPr>
          <w:i/>
          <w:szCs w:val="21"/>
        </w:rPr>
      </w:pPr>
      <w:r w:rsidRPr="008B224D">
        <w:rPr>
          <w:i/>
          <w:szCs w:val="21"/>
        </w:rPr>
        <w:t>--built-in-docstrings-file filename</w:t>
      </w:r>
    </w:p>
    <w:p w:rsidR="003549D2" w:rsidRDefault="003549D2" w:rsidP="008B224D">
      <w:pPr>
        <w:ind w:leftChars="200" w:left="420"/>
        <w:rPr>
          <w:szCs w:val="21"/>
        </w:rPr>
      </w:pPr>
      <w:r w:rsidRPr="003549D2">
        <w:rPr>
          <w:rFonts w:hint="eastAsia"/>
          <w:szCs w:val="21"/>
        </w:rPr>
        <w:t>指定包含</w:t>
      </w:r>
      <w:r w:rsidRPr="003549D2">
        <w:rPr>
          <w:rFonts w:hint="eastAsia"/>
          <w:szCs w:val="21"/>
        </w:rPr>
        <w:t>Octave</w:t>
      </w:r>
      <w:r w:rsidRPr="003549D2">
        <w:rPr>
          <w:rFonts w:hint="eastAsia"/>
          <w:szCs w:val="21"/>
        </w:rPr>
        <w:t>内置函数的文档字符串的文件名。该值通常是正确的，只有在特殊情况下才需要指定。</w:t>
      </w:r>
    </w:p>
    <w:p w:rsidR="003549D2" w:rsidRPr="008B224D" w:rsidRDefault="003549D2" w:rsidP="005B6347">
      <w:pPr>
        <w:spacing w:after="0"/>
        <w:rPr>
          <w:i/>
          <w:szCs w:val="21"/>
        </w:rPr>
      </w:pPr>
      <w:r w:rsidRPr="008B224D">
        <w:rPr>
          <w:i/>
          <w:szCs w:val="21"/>
        </w:rPr>
        <w:t>--debug</w:t>
      </w:r>
    </w:p>
    <w:p w:rsidR="003549D2" w:rsidRPr="008B224D" w:rsidRDefault="003549D2" w:rsidP="005B6347">
      <w:pPr>
        <w:spacing w:before="0"/>
        <w:rPr>
          <w:i/>
          <w:szCs w:val="21"/>
        </w:rPr>
      </w:pPr>
      <w:r w:rsidRPr="008B224D">
        <w:rPr>
          <w:i/>
          <w:szCs w:val="21"/>
        </w:rPr>
        <w:t>-d</w:t>
      </w:r>
    </w:p>
    <w:p w:rsidR="003549D2" w:rsidRDefault="003549D2" w:rsidP="008B224D">
      <w:pPr>
        <w:ind w:leftChars="200" w:left="420"/>
        <w:rPr>
          <w:szCs w:val="21"/>
        </w:rPr>
      </w:pPr>
      <w:r w:rsidRPr="003549D2">
        <w:rPr>
          <w:rFonts w:hint="eastAsia"/>
          <w:szCs w:val="21"/>
        </w:rPr>
        <w:t>进入解析器调试模式。使用此选项将导致</w:t>
      </w:r>
      <w:r w:rsidRPr="003549D2">
        <w:rPr>
          <w:rFonts w:hint="eastAsia"/>
          <w:szCs w:val="21"/>
        </w:rPr>
        <w:t>Octave</w:t>
      </w:r>
      <w:r w:rsidRPr="003549D2">
        <w:rPr>
          <w:rFonts w:hint="eastAsia"/>
          <w:szCs w:val="21"/>
        </w:rPr>
        <w:t>的解析器打印大量关于它读取的命令的信息，并且可能仅在您实际尝试调试解析器时才有用。</w:t>
      </w:r>
    </w:p>
    <w:p w:rsidR="003549D2" w:rsidRPr="008B224D" w:rsidRDefault="003549D2" w:rsidP="003549D2">
      <w:pPr>
        <w:rPr>
          <w:i/>
          <w:szCs w:val="21"/>
        </w:rPr>
      </w:pPr>
      <w:r w:rsidRPr="008B224D">
        <w:rPr>
          <w:i/>
          <w:szCs w:val="21"/>
        </w:rPr>
        <w:t>--doc-cache-file filename</w:t>
      </w:r>
    </w:p>
    <w:p w:rsidR="003549D2" w:rsidRDefault="003549D2" w:rsidP="008B224D">
      <w:pPr>
        <w:ind w:leftChars="200" w:left="420"/>
        <w:rPr>
          <w:szCs w:val="21"/>
        </w:rPr>
      </w:pPr>
      <w:r w:rsidRPr="003549D2">
        <w:rPr>
          <w:rFonts w:hint="eastAsia"/>
          <w:szCs w:val="21"/>
        </w:rPr>
        <w:t>指定要使用的文档缓存文件的名称。命令行上指定的</w:t>
      </w:r>
      <w:r w:rsidRPr="003549D2">
        <w:rPr>
          <w:rStyle w:val="ab"/>
          <w:rFonts w:hint="eastAsia"/>
        </w:rPr>
        <w:t>filename</w:t>
      </w:r>
      <w:r w:rsidRPr="003549D2">
        <w:rPr>
          <w:rFonts w:hint="eastAsia"/>
          <w:szCs w:val="21"/>
        </w:rPr>
        <w:t>的值将覆盖环境中找到的</w:t>
      </w:r>
      <w:r w:rsidRPr="003549D2">
        <w:rPr>
          <w:rStyle w:val="ad"/>
          <w:rFonts w:hint="eastAsia"/>
        </w:rPr>
        <w:t>OCTAVE_DOC_CACHE_FILE</w:t>
      </w:r>
      <w:r w:rsidRPr="003549D2">
        <w:rPr>
          <w:rFonts w:hint="eastAsia"/>
          <w:szCs w:val="21"/>
        </w:rPr>
        <w:t>的任何值，但不会覆盖系统中使用</w:t>
      </w:r>
      <w:r w:rsidRPr="003549D2">
        <w:rPr>
          <w:rStyle w:val="ad"/>
          <w:rFonts w:hint="eastAsia"/>
        </w:rPr>
        <w:t>doc_cache_file</w:t>
      </w:r>
      <w:r w:rsidRPr="003549D2">
        <w:rPr>
          <w:rFonts w:hint="eastAsia"/>
          <w:szCs w:val="21"/>
        </w:rPr>
        <w:t>函数的任何命令或用户启动文件。</w:t>
      </w:r>
    </w:p>
    <w:p w:rsidR="003549D2" w:rsidRPr="008B224D" w:rsidRDefault="003549D2" w:rsidP="005B6347">
      <w:pPr>
        <w:spacing w:after="0"/>
        <w:rPr>
          <w:i/>
          <w:szCs w:val="21"/>
        </w:rPr>
      </w:pPr>
      <w:r w:rsidRPr="008B224D">
        <w:rPr>
          <w:i/>
          <w:szCs w:val="21"/>
        </w:rPr>
        <w:t>--echo-commands</w:t>
      </w:r>
    </w:p>
    <w:p w:rsidR="003549D2" w:rsidRPr="008B224D" w:rsidRDefault="003549D2" w:rsidP="005B6347">
      <w:pPr>
        <w:spacing w:before="0"/>
        <w:rPr>
          <w:i/>
          <w:szCs w:val="21"/>
        </w:rPr>
      </w:pPr>
      <w:r w:rsidRPr="008B224D">
        <w:rPr>
          <w:i/>
          <w:szCs w:val="21"/>
        </w:rPr>
        <w:t>-x</w:t>
      </w:r>
    </w:p>
    <w:p w:rsidR="003549D2" w:rsidRDefault="003549D2" w:rsidP="008B224D">
      <w:pPr>
        <w:ind w:leftChars="200" w:left="420"/>
        <w:rPr>
          <w:szCs w:val="21"/>
        </w:rPr>
      </w:pPr>
      <w:r w:rsidRPr="003549D2">
        <w:rPr>
          <w:rFonts w:hint="eastAsia"/>
          <w:szCs w:val="21"/>
        </w:rPr>
        <w:t>在执行命令时回显命令。</w:t>
      </w:r>
    </w:p>
    <w:p w:rsidR="003549D2" w:rsidRPr="008B224D" w:rsidRDefault="003549D2" w:rsidP="003549D2">
      <w:pPr>
        <w:rPr>
          <w:i/>
          <w:szCs w:val="21"/>
        </w:rPr>
      </w:pPr>
      <w:r w:rsidRPr="008B224D">
        <w:rPr>
          <w:i/>
          <w:szCs w:val="21"/>
        </w:rPr>
        <w:t>--eval code</w:t>
      </w:r>
    </w:p>
    <w:p w:rsidR="003549D2" w:rsidRDefault="003549D2" w:rsidP="008B224D">
      <w:pPr>
        <w:ind w:leftChars="200" w:left="420"/>
        <w:rPr>
          <w:szCs w:val="21"/>
        </w:rPr>
      </w:pPr>
      <w:r>
        <w:rPr>
          <w:rFonts w:hint="eastAsia"/>
          <w:szCs w:val="21"/>
        </w:rPr>
        <w:t>计算代码并在完成时退出，除非使用</w:t>
      </w:r>
      <w:r w:rsidR="00F826D6">
        <w:rPr>
          <w:rFonts w:hint="eastAsia"/>
          <w:szCs w:val="21"/>
        </w:rPr>
        <w:t xml:space="preserve"> </w:t>
      </w:r>
      <w:r w:rsidRPr="008B224D">
        <w:rPr>
          <w:rFonts w:hint="eastAsia"/>
          <w:i/>
          <w:szCs w:val="21"/>
        </w:rPr>
        <w:t>--persist</w:t>
      </w:r>
      <w:r>
        <w:rPr>
          <w:rFonts w:hint="eastAsia"/>
          <w:szCs w:val="21"/>
        </w:rPr>
        <w:t>指定</w:t>
      </w:r>
      <w:r w:rsidRPr="003549D2">
        <w:rPr>
          <w:rFonts w:hint="eastAsia"/>
          <w:szCs w:val="21"/>
        </w:rPr>
        <w:t>。</w:t>
      </w:r>
    </w:p>
    <w:p w:rsidR="003549D2" w:rsidRPr="008B224D" w:rsidRDefault="003549D2" w:rsidP="003549D2">
      <w:pPr>
        <w:rPr>
          <w:i/>
          <w:szCs w:val="21"/>
        </w:rPr>
      </w:pPr>
      <w:r w:rsidRPr="008B224D">
        <w:rPr>
          <w:i/>
          <w:szCs w:val="21"/>
        </w:rPr>
        <w:t>--exec-path path</w:t>
      </w:r>
    </w:p>
    <w:p w:rsidR="003549D2" w:rsidRDefault="003549D2" w:rsidP="008B224D">
      <w:pPr>
        <w:ind w:leftChars="200" w:left="420"/>
        <w:rPr>
          <w:szCs w:val="21"/>
        </w:rPr>
      </w:pPr>
      <w:r w:rsidRPr="003549D2">
        <w:rPr>
          <w:rFonts w:hint="eastAsia"/>
          <w:szCs w:val="21"/>
        </w:rPr>
        <w:t>指定搜索要运行的程序的路径。命令行上指定的</w:t>
      </w:r>
      <w:r w:rsidRPr="003549D2">
        <w:rPr>
          <w:rStyle w:val="ab"/>
          <w:rFonts w:hint="eastAsia"/>
        </w:rPr>
        <w:t>path</w:t>
      </w:r>
      <w:r w:rsidRPr="003549D2">
        <w:rPr>
          <w:rFonts w:hint="eastAsia"/>
          <w:szCs w:val="21"/>
        </w:rPr>
        <w:t>值将覆盖环境中找到的</w:t>
      </w:r>
      <w:r w:rsidRPr="003549D2">
        <w:rPr>
          <w:rStyle w:val="ab"/>
          <w:rFonts w:hint="eastAsia"/>
        </w:rPr>
        <w:t>OCTAVE_EXEC_PATH</w:t>
      </w:r>
      <w:r w:rsidRPr="003549D2">
        <w:rPr>
          <w:rFonts w:hint="eastAsia"/>
          <w:szCs w:val="21"/>
        </w:rPr>
        <w:t>的任何值，但不会覆盖系统或用户启动文件中调用</w:t>
      </w:r>
      <w:r w:rsidRPr="003549D2">
        <w:rPr>
          <w:rFonts w:hint="eastAsia"/>
          <w:i/>
          <w:szCs w:val="21"/>
        </w:rPr>
        <w:t>EXEC_PATH</w:t>
      </w:r>
      <w:r w:rsidRPr="003549D2">
        <w:rPr>
          <w:rFonts w:hint="eastAsia"/>
          <w:szCs w:val="21"/>
        </w:rPr>
        <w:t>函数的任何命令。</w:t>
      </w:r>
    </w:p>
    <w:p w:rsidR="003549D2" w:rsidRPr="008B224D" w:rsidRDefault="003549D2" w:rsidP="003549D2">
      <w:pPr>
        <w:rPr>
          <w:i/>
          <w:szCs w:val="21"/>
        </w:rPr>
      </w:pPr>
      <w:r w:rsidRPr="008B224D">
        <w:rPr>
          <w:i/>
          <w:szCs w:val="21"/>
        </w:rPr>
        <w:t>--gui</w:t>
      </w:r>
    </w:p>
    <w:p w:rsidR="003549D2" w:rsidRDefault="003549D2" w:rsidP="008B224D">
      <w:pPr>
        <w:ind w:leftChars="200" w:left="420"/>
        <w:rPr>
          <w:szCs w:val="21"/>
        </w:rPr>
      </w:pPr>
      <w:r w:rsidRPr="003549D2">
        <w:rPr>
          <w:rFonts w:hint="eastAsia"/>
          <w:szCs w:val="21"/>
        </w:rPr>
        <w:t>启动图形用户界面</w:t>
      </w:r>
      <w:r w:rsidRPr="003549D2">
        <w:rPr>
          <w:rFonts w:hint="eastAsia"/>
          <w:szCs w:val="21"/>
        </w:rPr>
        <w:t>(GUI)</w:t>
      </w:r>
      <w:r w:rsidRPr="003549D2">
        <w:rPr>
          <w:rFonts w:hint="eastAsia"/>
          <w:szCs w:val="21"/>
        </w:rPr>
        <w:t>。</w:t>
      </w:r>
    </w:p>
    <w:p w:rsidR="003549D2" w:rsidRPr="008B224D" w:rsidRDefault="003549D2" w:rsidP="005B6347">
      <w:pPr>
        <w:spacing w:after="0"/>
        <w:rPr>
          <w:i/>
          <w:szCs w:val="21"/>
        </w:rPr>
      </w:pPr>
      <w:r w:rsidRPr="008B224D">
        <w:rPr>
          <w:i/>
          <w:szCs w:val="21"/>
        </w:rPr>
        <w:t>--help</w:t>
      </w:r>
    </w:p>
    <w:p w:rsidR="003549D2" w:rsidRPr="008B224D" w:rsidRDefault="003549D2" w:rsidP="005B6347">
      <w:pPr>
        <w:spacing w:before="0"/>
        <w:rPr>
          <w:i/>
          <w:szCs w:val="21"/>
        </w:rPr>
      </w:pPr>
      <w:r w:rsidRPr="008B224D">
        <w:rPr>
          <w:i/>
          <w:szCs w:val="21"/>
        </w:rPr>
        <w:t>-h</w:t>
      </w:r>
    </w:p>
    <w:p w:rsidR="003549D2" w:rsidRDefault="003549D2" w:rsidP="008B224D">
      <w:pPr>
        <w:ind w:leftChars="200" w:left="420"/>
        <w:rPr>
          <w:szCs w:val="21"/>
        </w:rPr>
      </w:pPr>
      <w:r w:rsidRPr="003549D2">
        <w:rPr>
          <w:rFonts w:hint="eastAsia"/>
          <w:szCs w:val="21"/>
        </w:rPr>
        <w:t>打印简短的帮助信息并退出。</w:t>
      </w:r>
    </w:p>
    <w:p w:rsidR="003549D2" w:rsidRPr="008B224D" w:rsidRDefault="003549D2" w:rsidP="003549D2">
      <w:pPr>
        <w:rPr>
          <w:i/>
          <w:szCs w:val="21"/>
        </w:rPr>
      </w:pPr>
      <w:r w:rsidRPr="008B224D">
        <w:rPr>
          <w:i/>
          <w:szCs w:val="21"/>
        </w:rPr>
        <w:lastRenderedPageBreak/>
        <w:t>--image-path path</w:t>
      </w:r>
    </w:p>
    <w:p w:rsidR="001E1054" w:rsidRDefault="003549D2" w:rsidP="008B224D">
      <w:pPr>
        <w:ind w:leftChars="200" w:left="420"/>
        <w:rPr>
          <w:szCs w:val="21"/>
        </w:rPr>
      </w:pPr>
      <w:r w:rsidRPr="003549D2">
        <w:rPr>
          <w:rFonts w:hint="eastAsia"/>
          <w:szCs w:val="21"/>
        </w:rPr>
        <w:t>在图像搜索路径的头部添加</w:t>
      </w:r>
      <w:r w:rsidRPr="001E1054">
        <w:rPr>
          <w:rFonts w:hint="eastAsia"/>
          <w:szCs w:val="21"/>
        </w:rPr>
        <w:t>path</w:t>
      </w:r>
      <w:r w:rsidRPr="003549D2">
        <w:rPr>
          <w:rFonts w:hint="eastAsia"/>
          <w:szCs w:val="21"/>
        </w:rPr>
        <w:t>。命令行上指定的</w:t>
      </w:r>
      <w:r w:rsidRPr="001E1054">
        <w:rPr>
          <w:rFonts w:hint="eastAsia"/>
          <w:i/>
          <w:szCs w:val="21"/>
        </w:rPr>
        <w:t>path</w:t>
      </w:r>
      <w:r w:rsidRPr="003549D2">
        <w:rPr>
          <w:rFonts w:hint="eastAsia"/>
          <w:szCs w:val="21"/>
        </w:rPr>
        <w:t>值将覆盖环境中找到的</w:t>
      </w:r>
      <w:r w:rsidRPr="001E1054">
        <w:rPr>
          <w:rFonts w:hint="eastAsia"/>
          <w:i/>
          <w:szCs w:val="21"/>
        </w:rPr>
        <w:t>OCTAVE_IMAGE_PATH</w:t>
      </w:r>
      <w:r w:rsidRPr="003549D2">
        <w:rPr>
          <w:rFonts w:hint="eastAsia"/>
          <w:szCs w:val="21"/>
        </w:rPr>
        <w:t>的任何值，但不会覆盖系统或用户启动文件中调用</w:t>
      </w:r>
      <w:r w:rsidRPr="001E1054">
        <w:rPr>
          <w:rFonts w:hint="eastAsia"/>
          <w:i/>
          <w:szCs w:val="21"/>
        </w:rPr>
        <w:t>IMAGE_PATH</w:t>
      </w:r>
      <w:r w:rsidRPr="003549D2">
        <w:rPr>
          <w:rFonts w:hint="eastAsia"/>
          <w:szCs w:val="21"/>
        </w:rPr>
        <w:t>函数的任何命令。</w:t>
      </w:r>
    </w:p>
    <w:p w:rsidR="001E1054" w:rsidRPr="008B224D" w:rsidRDefault="001E1054" w:rsidP="001E1054">
      <w:pPr>
        <w:rPr>
          <w:i/>
          <w:szCs w:val="21"/>
        </w:rPr>
      </w:pPr>
      <w:r w:rsidRPr="008B224D">
        <w:rPr>
          <w:i/>
          <w:szCs w:val="21"/>
        </w:rPr>
        <w:t>--info-file filename</w:t>
      </w:r>
    </w:p>
    <w:p w:rsidR="001E1054" w:rsidRDefault="001E1054" w:rsidP="008B224D">
      <w:pPr>
        <w:ind w:leftChars="200" w:left="420"/>
        <w:rPr>
          <w:szCs w:val="21"/>
        </w:rPr>
      </w:pPr>
      <w:r w:rsidRPr="001E1054">
        <w:rPr>
          <w:rFonts w:hint="eastAsia"/>
          <w:szCs w:val="21"/>
        </w:rPr>
        <w:t>指定要使用的</w:t>
      </w:r>
      <w:r w:rsidRPr="001E1054">
        <w:rPr>
          <w:rFonts w:hint="eastAsia"/>
          <w:szCs w:val="21"/>
        </w:rPr>
        <w:t>info</w:t>
      </w:r>
      <w:r w:rsidRPr="001E1054">
        <w:rPr>
          <w:rFonts w:hint="eastAsia"/>
          <w:szCs w:val="21"/>
        </w:rPr>
        <w:t>文件的名称。命令行中指定的</w:t>
      </w:r>
      <w:r w:rsidRPr="001E1054">
        <w:rPr>
          <w:rFonts w:hint="eastAsia"/>
          <w:i/>
          <w:szCs w:val="21"/>
        </w:rPr>
        <w:t>filename</w:t>
      </w:r>
      <w:r w:rsidRPr="001E1054">
        <w:rPr>
          <w:rFonts w:hint="eastAsia"/>
          <w:szCs w:val="21"/>
        </w:rPr>
        <w:t>值将覆盖环境中找到的</w:t>
      </w:r>
      <w:r w:rsidRPr="001E1054">
        <w:rPr>
          <w:rFonts w:hint="eastAsia"/>
          <w:i/>
          <w:szCs w:val="21"/>
        </w:rPr>
        <w:t>OCTAVE_INFO_FILE</w:t>
      </w:r>
      <w:r w:rsidRPr="001E1054">
        <w:rPr>
          <w:rFonts w:hint="eastAsia"/>
          <w:szCs w:val="21"/>
        </w:rPr>
        <w:t>的任何值，但不会覆盖系统中使用</w:t>
      </w:r>
      <w:r w:rsidRPr="001E1054">
        <w:rPr>
          <w:rFonts w:hint="eastAsia"/>
          <w:i/>
          <w:szCs w:val="21"/>
        </w:rPr>
        <w:t>info_file</w:t>
      </w:r>
      <w:r w:rsidRPr="001E1054">
        <w:rPr>
          <w:rFonts w:hint="eastAsia"/>
          <w:szCs w:val="21"/>
        </w:rPr>
        <w:t>函数的任何命令或用户启动文件。</w:t>
      </w:r>
    </w:p>
    <w:p w:rsidR="001E1054" w:rsidRPr="008B224D" w:rsidRDefault="001E1054" w:rsidP="001E1054">
      <w:pPr>
        <w:rPr>
          <w:i/>
          <w:szCs w:val="21"/>
        </w:rPr>
      </w:pPr>
      <w:r w:rsidRPr="008B224D">
        <w:rPr>
          <w:i/>
          <w:szCs w:val="21"/>
        </w:rPr>
        <w:t>--info-program program</w:t>
      </w:r>
    </w:p>
    <w:p w:rsidR="001E1054" w:rsidRDefault="001E1054" w:rsidP="008B224D">
      <w:pPr>
        <w:ind w:leftChars="200" w:left="420"/>
        <w:rPr>
          <w:szCs w:val="21"/>
        </w:rPr>
      </w:pPr>
      <w:r w:rsidRPr="001E1054">
        <w:rPr>
          <w:rFonts w:hint="eastAsia"/>
          <w:szCs w:val="21"/>
        </w:rPr>
        <w:t>指定要使用的</w:t>
      </w:r>
      <w:r w:rsidRPr="001E1054">
        <w:rPr>
          <w:rFonts w:hint="eastAsia"/>
          <w:szCs w:val="21"/>
        </w:rPr>
        <w:t>info</w:t>
      </w:r>
      <w:r w:rsidRPr="001E1054">
        <w:rPr>
          <w:rFonts w:hint="eastAsia"/>
          <w:szCs w:val="21"/>
        </w:rPr>
        <w:t>程序的名称。命令行中指定的</w:t>
      </w:r>
      <w:r w:rsidRPr="001E1054">
        <w:rPr>
          <w:rFonts w:hint="eastAsia"/>
          <w:i/>
          <w:szCs w:val="21"/>
        </w:rPr>
        <w:t>program</w:t>
      </w:r>
      <w:r w:rsidRPr="001E1054">
        <w:rPr>
          <w:rFonts w:hint="eastAsia"/>
          <w:szCs w:val="21"/>
        </w:rPr>
        <w:t>值将覆盖环境中找到的</w:t>
      </w:r>
      <w:r w:rsidRPr="001E1054">
        <w:rPr>
          <w:rFonts w:hint="eastAsia"/>
          <w:i/>
          <w:szCs w:val="21"/>
        </w:rPr>
        <w:t>OCTAVE_INFO_PROGRAM</w:t>
      </w:r>
      <w:r w:rsidRPr="001E1054">
        <w:rPr>
          <w:rFonts w:hint="eastAsia"/>
          <w:szCs w:val="21"/>
        </w:rPr>
        <w:t>的任何值，但不会覆盖系统或用户启动文件中使用</w:t>
      </w:r>
      <w:r w:rsidRPr="001E1054">
        <w:rPr>
          <w:rFonts w:hint="eastAsia"/>
          <w:i/>
          <w:szCs w:val="21"/>
        </w:rPr>
        <w:t>info_program</w:t>
      </w:r>
      <w:r w:rsidRPr="001E1054">
        <w:rPr>
          <w:rFonts w:hint="eastAsia"/>
          <w:szCs w:val="21"/>
        </w:rPr>
        <w:t>函数的任何命令。</w:t>
      </w:r>
    </w:p>
    <w:p w:rsidR="001E1054" w:rsidRPr="008B224D" w:rsidRDefault="001E1054" w:rsidP="005B6347">
      <w:pPr>
        <w:spacing w:after="0"/>
        <w:rPr>
          <w:i/>
          <w:szCs w:val="21"/>
        </w:rPr>
      </w:pPr>
      <w:r w:rsidRPr="008B224D">
        <w:rPr>
          <w:i/>
          <w:szCs w:val="21"/>
        </w:rPr>
        <w:t>--interactive</w:t>
      </w:r>
    </w:p>
    <w:p w:rsidR="001E1054" w:rsidRPr="008B224D" w:rsidRDefault="001E1054" w:rsidP="005B6347">
      <w:pPr>
        <w:spacing w:before="0"/>
        <w:rPr>
          <w:i/>
          <w:szCs w:val="21"/>
        </w:rPr>
      </w:pPr>
      <w:r w:rsidRPr="008B224D">
        <w:rPr>
          <w:i/>
          <w:szCs w:val="21"/>
        </w:rPr>
        <w:t>-i</w:t>
      </w:r>
    </w:p>
    <w:p w:rsidR="001E1054" w:rsidRDefault="001E1054" w:rsidP="008B224D">
      <w:pPr>
        <w:ind w:leftChars="200" w:left="420"/>
        <w:rPr>
          <w:szCs w:val="21"/>
        </w:rPr>
      </w:pPr>
      <w:r w:rsidRPr="001E1054">
        <w:rPr>
          <w:rFonts w:hint="eastAsia"/>
          <w:szCs w:val="21"/>
        </w:rPr>
        <w:t>强制交互行为。这对于通过远程</w:t>
      </w:r>
      <w:r w:rsidRPr="001E1054">
        <w:rPr>
          <w:rFonts w:hint="eastAsia"/>
          <w:szCs w:val="21"/>
        </w:rPr>
        <w:t>shell</w:t>
      </w:r>
      <w:r w:rsidRPr="001E1054">
        <w:rPr>
          <w:rFonts w:hint="eastAsia"/>
          <w:szCs w:val="21"/>
        </w:rPr>
        <w:t>命令或在</w:t>
      </w:r>
      <w:r w:rsidRPr="001E1054">
        <w:rPr>
          <w:rFonts w:hint="eastAsia"/>
          <w:szCs w:val="21"/>
        </w:rPr>
        <w:t>Emacs shell</w:t>
      </w:r>
      <w:r w:rsidRPr="001E1054">
        <w:rPr>
          <w:rFonts w:hint="eastAsia"/>
          <w:szCs w:val="21"/>
        </w:rPr>
        <w:t>缓冲区中运行</w:t>
      </w:r>
      <w:r w:rsidRPr="001E1054">
        <w:rPr>
          <w:rFonts w:hint="eastAsia"/>
          <w:szCs w:val="21"/>
        </w:rPr>
        <w:t>Octave</w:t>
      </w:r>
      <w:r w:rsidRPr="001E1054">
        <w:rPr>
          <w:rFonts w:hint="eastAsia"/>
          <w:szCs w:val="21"/>
        </w:rPr>
        <w:t>非常有用。</w:t>
      </w:r>
    </w:p>
    <w:p w:rsidR="001E1054" w:rsidRPr="008B224D" w:rsidRDefault="001E1054" w:rsidP="001E1054">
      <w:pPr>
        <w:rPr>
          <w:i/>
          <w:szCs w:val="21"/>
        </w:rPr>
      </w:pPr>
      <w:r w:rsidRPr="008B224D">
        <w:rPr>
          <w:i/>
          <w:szCs w:val="21"/>
        </w:rPr>
        <w:t>--line-editing</w:t>
      </w:r>
    </w:p>
    <w:p w:rsidR="001E1054" w:rsidRDefault="001E1054" w:rsidP="008B224D">
      <w:pPr>
        <w:ind w:leftChars="200" w:left="420"/>
        <w:rPr>
          <w:szCs w:val="21"/>
        </w:rPr>
      </w:pPr>
      <w:r w:rsidRPr="001E1054">
        <w:rPr>
          <w:rFonts w:hint="eastAsia"/>
          <w:szCs w:val="21"/>
        </w:rPr>
        <w:t>强制</w:t>
      </w:r>
      <w:r w:rsidRPr="001E1054">
        <w:rPr>
          <w:rFonts w:hint="eastAsia"/>
          <w:szCs w:val="21"/>
        </w:rPr>
        <w:t>readline</w:t>
      </w:r>
      <w:r w:rsidRPr="001E1054">
        <w:rPr>
          <w:rFonts w:hint="eastAsia"/>
          <w:szCs w:val="21"/>
        </w:rPr>
        <w:t>用于命令行编辑。</w:t>
      </w:r>
    </w:p>
    <w:p w:rsidR="001E1054" w:rsidRPr="008B224D" w:rsidRDefault="001E1054" w:rsidP="001E1054">
      <w:pPr>
        <w:rPr>
          <w:i/>
          <w:szCs w:val="21"/>
        </w:rPr>
      </w:pPr>
      <w:r w:rsidRPr="008B224D">
        <w:rPr>
          <w:i/>
          <w:szCs w:val="21"/>
        </w:rPr>
        <w:t>--no-gui</w:t>
      </w:r>
    </w:p>
    <w:p w:rsidR="003549D2" w:rsidRDefault="001E1054" w:rsidP="008B224D">
      <w:pPr>
        <w:ind w:leftChars="200" w:left="420"/>
        <w:rPr>
          <w:szCs w:val="21"/>
        </w:rPr>
      </w:pPr>
      <w:r w:rsidRPr="001E1054">
        <w:rPr>
          <w:rFonts w:hint="eastAsia"/>
          <w:szCs w:val="21"/>
        </w:rPr>
        <w:t>禁用图形用户界面</w:t>
      </w:r>
      <w:r w:rsidRPr="001E1054">
        <w:rPr>
          <w:rFonts w:hint="eastAsia"/>
          <w:szCs w:val="21"/>
        </w:rPr>
        <w:t>(GUI)</w:t>
      </w:r>
      <w:r w:rsidRPr="001E1054">
        <w:rPr>
          <w:rFonts w:hint="eastAsia"/>
          <w:szCs w:val="21"/>
        </w:rPr>
        <w:t>，使用命令行界面</w:t>
      </w:r>
      <w:r w:rsidRPr="001E1054">
        <w:rPr>
          <w:rFonts w:hint="eastAsia"/>
          <w:szCs w:val="21"/>
        </w:rPr>
        <w:t>(CLI)</w:t>
      </w:r>
      <w:r>
        <w:rPr>
          <w:rFonts w:hint="eastAsia"/>
          <w:szCs w:val="21"/>
        </w:rPr>
        <w:t>。这是默认行为，但是这个选项对于覆盖之前的</w:t>
      </w:r>
      <w:r w:rsidR="00DD16F0">
        <w:rPr>
          <w:rFonts w:hint="eastAsia"/>
          <w:szCs w:val="21"/>
        </w:rPr>
        <w:t xml:space="preserve"> </w:t>
      </w:r>
      <w:r w:rsidRPr="00DD16F0">
        <w:rPr>
          <w:rFonts w:hint="eastAsia"/>
          <w:i/>
          <w:szCs w:val="21"/>
        </w:rPr>
        <w:t>--gui</w:t>
      </w:r>
      <w:r w:rsidRPr="001E1054">
        <w:rPr>
          <w:rFonts w:hint="eastAsia"/>
          <w:szCs w:val="21"/>
        </w:rPr>
        <w:t>可能很有用。</w:t>
      </w:r>
    </w:p>
    <w:p w:rsidR="001E1054" w:rsidRPr="008B224D" w:rsidRDefault="001E1054" w:rsidP="005B6347">
      <w:pPr>
        <w:spacing w:after="0"/>
        <w:rPr>
          <w:i/>
          <w:szCs w:val="21"/>
        </w:rPr>
      </w:pPr>
      <w:r w:rsidRPr="008B224D">
        <w:rPr>
          <w:i/>
          <w:szCs w:val="21"/>
        </w:rPr>
        <w:t>--no-history</w:t>
      </w:r>
    </w:p>
    <w:p w:rsidR="001E1054" w:rsidRPr="008B224D" w:rsidRDefault="001E1054" w:rsidP="005B6347">
      <w:pPr>
        <w:spacing w:before="0"/>
        <w:rPr>
          <w:i/>
          <w:szCs w:val="21"/>
        </w:rPr>
      </w:pPr>
      <w:r w:rsidRPr="008B224D">
        <w:rPr>
          <w:i/>
          <w:szCs w:val="21"/>
        </w:rPr>
        <w:t>-H</w:t>
      </w:r>
    </w:p>
    <w:p w:rsidR="001E1054" w:rsidRDefault="001E1054" w:rsidP="008B224D">
      <w:pPr>
        <w:ind w:leftChars="200" w:left="420"/>
        <w:rPr>
          <w:szCs w:val="21"/>
        </w:rPr>
      </w:pPr>
      <w:r w:rsidRPr="001E1054">
        <w:rPr>
          <w:rFonts w:hint="eastAsia"/>
          <w:szCs w:val="21"/>
        </w:rPr>
        <w:t>禁用命令行历史记录。</w:t>
      </w:r>
    </w:p>
    <w:p w:rsidR="001E1054" w:rsidRPr="008B224D" w:rsidRDefault="001E1054" w:rsidP="001E1054">
      <w:pPr>
        <w:rPr>
          <w:i/>
          <w:szCs w:val="21"/>
        </w:rPr>
      </w:pPr>
      <w:r w:rsidRPr="008B224D">
        <w:rPr>
          <w:i/>
          <w:szCs w:val="21"/>
        </w:rPr>
        <w:t>--no-init-file</w:t>
      </w:r>
    </w:p>
    <w:p w:rsidR="001E1054" w:rsidRDefault="001E1054" w:rsidP="008B224D">
      <w:pPr>
        <w:ind w:leftChars="200" w:left="420"/>
        <w:rPr>
          <w:szCs w:val="21"/>
        </w:rPr>
      </w:pPr>
      <w:r>
        <w:rPr>
          <w:rFonts w:hint="eastAsia"/>
          <w:szCs w:val="21"/>
        </w:rPr>
        <w:t>不</w:t>
      </w:r>
      <w:r w:rsidRPr="001E1054">
        <w:rPr>
          <w:rFonts w:hint="eastAsia"/>
          <w:szCs w:val="21"/>
        </w:rPr>
        <w:t>读取初始化文件</w:t>
      </w:r>
      <w:r>
        <w:rPr>
          <w:rFonts w:hint="eastAsia"/>
          <w:szCs w:val="21"/>
        </w:rPr>
        <w:t xml:space="preserve"> </w:t>
      </w:r>
      <w:r w:rsidRPr="00DD16F0">
        <w:rPr>
          <w:i/>
          <w:szCs w:val="21"/>
        </w:rPr>
        <w:t>~/.octaverc</w:t>
      </w:r>
      <w:r w:rsidRPr="001E1054">
        <w:rPr>
          <w:szCs w:val="21"/>
        </w:rPr>
        <w:t xml:space="preserve"> </w:t>
      </w:r>
      <w:r>
        <w:rPr>
          <w:rFonts w:hint="eastAsia"/>
          <w:szCs w:val="21"/>
        </w:rPr>
        <w:t>和</w:t>
      </w:r>
      <w:r>
        <w:rPr>
          <w:szCs w:val="21"/>
        </w:rPr>
        <w:t xml:space="preserve"> </w:t>
      </w:r>
      <w:r w:rsidRPr="00DD16F0">
        <w:rPr>
          <w:i/>
          <w:szCs w:val="21"/>
        </w:rPr>
        <w:t>.octaverc</w:t>
      </w:r>
      <w:r>
        <w:rPr>
          <w:rFonts w:hint="eastAsia"/>
          <w:szCs w:val="21"/>
        </w:rPr>
        <w:t xml:space="preserve"> </w:t>
      </w:r>
      <w:r>
        <w:rPr>
          <w:szCs w:val="21"/>
        </w:rPr>
        <w:t>。</w:t>
      </w:r>
    </w:p>
    <w:p w:rsidR="001E1054" w:rsidRPr="008B224D" w:rsidRDefault="001E1054" w:rsidP="001E1054">
      <w:pPr>
        <w:rPr>
          <w:i/>
          <w:szCs w:val="21"/>
        </w:rPr>
      </w:pPr>
      <w:r w:rsidRPr="008B224D">
        <w:rPr>
          <w:i/>
          <w:szCs w:val="21"/>
        </w:rPr>
        <w:t>--no-init-path</w:t>
      </w:r>
    </w:p>
    <w:p w:rsidR="001E1054" w:rsidRDefault="001E1054" w:rsidP="008B224D">
      <w:pPr>
        <w:ind w:leftChars="200" w:left="420"/>
        <w:rPr>
          <w:szCs w:val="21"/>
        </w:rPr>
      </w:pPr>
      <w:r w:rsidRPr="001E1054">
        <w:rPr>
          <w:rFonts w:hint="eastAsia"/>
          <w:szCs w:val="21"/>
        </w:rPr>
        <w:t>不要初始化函数文件的搜索路径以包含默认位置。</w:t>
      </w:r>
    </w:p>
    <w:p w:rsidR="001E1054" w:rsidRPr="008B224D" w:rsidRDefault="001E1054" w:rsidP="001E1054">
      <w:pPr>
        <w:rPr>
          <w:i/>
          <w:szCs w:val="21"/>
        </w:rPr>
      </w:pPr>
      <w:r w:rsidRPr="008B224D">
        <w:rPr>
          <w:i/>
          <w:szCs w:val="21"/>
        </w:rPr>
        <w:t>--no-line-editing</w:t>
      </w:r>
    </w:p>
    <w:p w:rsidR="001E1054" w:rsidRDefault="001E1054" w:rsidP="008B224D">
      <w:pPr>
        <w:ind w:leftChars="200" w:left="420"/>
        <w:rPr>
          <w:szCs w:val="21"/>
        </w:rPr>
      </w:pPr>
      <w:r w:rsidRPr="001E1054">
        <w:rPr>
          <w:rFonts w:hint="eastAsia"/>
          <w:szCs w:val="21"/>
        </w:rPr>
        <w:t>禁用命令行编辑。</w:t>
      </w:r>
    </w:p>
    <w:p w:rsidR="001E1054" w:rsidRPr="008B224D" w:rsidRDefault="001E1054" w:rsidP="001E1054">
      <w:pPr>
        <w:rPr>
          <w:i/>
          <w:szCs w:val="21"/>
        </w:rPr>
      </w:pPr>
      <w:r w:rsidRPr="008B224D">
        <w:rPr>
          <w:i/>
          <w:szCs w:val="21"/>
        </w:rPr>
        <w:t>--no-site-file</w:t>
      </w:r>
    </w:p>
    <w:p w:rsidR="001E1054" w:rsidRDefault="001E1054" w:rsidP="008B224D">
      <w:pPr>
        <w:ind w:leftChars="200" w:left="420"/>
        <w:rPr>
          <w:szCs w:val="21"/>
        </w:rPr>
      </w:pPr>
      <w:r w:rsidRPr="001E1054">
        <w:rPr>
          <w:rFonts w:hint="eastAsia"/>
          <w:szCs w:val="21"/>
        </w:rPr>
        <w:t>不要读取站点范围的</w:t>
      </w:r>
      <w:r w:rsidRPr="00DD16F0">
        <w:rPr>
          <w:rFonts w:hint="eastAsia"/>
          <w:i/>
          <w:szCs w:val="21"/>
        </w:rPr>
        <w:t>octaverc</w:t>
      </w:r>
      <w:r w:rsidRPr="001E1054">
        <w:rPr>
          <w:rFonts w:hint="eastAsia"/>
          <w:szCs w:val="21"/>
        </w:rPr>
        <w:t>初始化文件。</w:t>
      </w:r>
    </w:p>
    <w:p w:rsidR="003C21D2" w:rsidRPr="008B224D" w:rsidRDefault="003C21D2" w:rsidP="005B6347">
      <w:pPr>
        <w:spacing w:after="0"/>
        <w:rPr>
          <w:i/>
          <w:szCs w:val="21"/>
        </w:rPr>
      </w:pPr>
      <w:r w:rsidRPr="008B224D">
        <w:rPr>
          <w:i/>
          <w:szCs w:val="21"/>
        </w:rPr>
        <w:t>--no-window-system</w:t>
      </w:r>
    </w:p>
    <w:p w:rsidR="003C21D2" w:rsidRPr="008B224D" w:rsidRDefault="003C21D2" w:rsidP="005B6347">
      <w:pPr>
        <w:spacing w:before="0"/>
        <w:rPr>
          <w:i/>
          <w:szCs w:val="21"/>
        </w:rPr>
      </w:pPr>
      <w:r w:rsidRPr="008B224D">
        <w:rPr>
          <w:i/>
          <w:szCs w:val="21"/>
        </w:rPr>
        <w:t>-W</w:t>
      </w:r>
    </w:p>
    <w:p w:rsidR="001E1054" w:rsidRDefault="003C21D2" w:rsidP="008B224D">
      <w:pPr>
        <w:ind w:leftChars="200" w:left="420"/>
        <w:rPr>
          <w:szCs w:val="21"/>
        </w:rPr>
      </w:pPr>
      <w:r w:rsidRPr="003C21D2">
        <w:rPr>
          <w:rFonts w:hint="eastAsia"/>
          <w:szCs w:val="21"/>
        </w:rPr>
        <w:t>禁用包括图形在内的窗口系统。这就形成了一个严格的终端环境。</w:t>
      </w:r>
    </w:p>
    <w:p w:rsidR="003C21D2" w:rsidRPr="008B224D" w:rsidRDefault="003C21D2" w:rsidP="005B6347">
      <w:pPr>
        <w:spacing w:after="0"/>
        <w:rPr>
          <w:i/>
          <w:szCs w:val="21"/>
        </w:rPr>
      </w:pPr>
      <w:r w:rsidRPr="008B224D">
        <w:rPr>
          <w:i/>
          <w:szCs w:val="21"/>
        </w:rPr>
        <w:t>--norc</w:t>
      </w:r>
    </w:p>
    <w:p w:rsidR="003C21D2" w:rsidRPr="008B224D" w:rsidRDefault="003C21D2" w:rsidP="005B6347">
      <w:pPr>
        <w:spacing w:before="0"/>
        <w:rPr>
          <w:i/>
          <w:szCs w:val="21"/>
        </w:rPr>
      </w:pPr>
      <w:r w:rsidRPr="008B224D">
        <w:rPr>
          <w:i/>
          <w:szCs w:val="21"/>
        </w:rPr>
        <w:t>-f</w:t>
      </w:r>
    </w:p>
    <w:p w:rsidR="003C21D2" w:rsidRPr="008B224D" w:rsidRDefault="003C21D2" w:rsidP="008B224D">
      <w:pPr>
        <w:ind w:leftChars="200" w:left="420"/>
        <w:rPr>
          <w:i/>
          <w:szCs w:val="21"/>
        </w:rPr>
      </w:pPr>
      <w:r w:rsidRPr="003C21D2">
        <w:rPr>
          <w:rFonts w:hint="eastAsia"/>
          <w:szCs w:val="21"/>
        </w:rPr>
        <w:t>不要在</w:t>
      </w:r>
      <w:r>
        <w:rPr>
          <w:rFonts w:hint="eastAsia"/>
          <w:szCs w:val="21"/>
        </w:rPr>
        <w:t>启动时读取任何系统或用户初始化文件。这相当于同时使用两个选项</w:t>
      </w:r>
      <w:r w:rsidRPr="00DD16F0">
        <w:rPr>
          <w:rFonts w:hint="eastAsia"/>
          <w:i/>
          <w:szCs w:val="21"/>
        </w:rPr>
        <w:t>--no-init-file</w:t>
      </w:r>
      <w:r>
        <w:rPr>
          <w:rFonts w:hint="eastAsia"/>
          <w:szCs w:val="21"/>
        </w:rPr>
        <w:t>和</w:t>
      </w:r>
      <w:r w:rsidRPr="008B224D">
        <w:rPr>
          <w:rFonts w:hint="eastAsia"/>
          <w:i/>
          <w:szCs w:val="21"/>
        </w:rPr>
        <w:t>--no-site-file</w:t>
      </w:r>
      <w:r w:rsidRPr="008B224D">
        <w:rPr>
          <w:rFonts w:hint="eastAsia"/>
          <w:i/>
          <w:szCs w:val="21"/>
        </w:rPr>
        <w:t>。</w:t>
      </w:r>
    </w:p>
    <w:p w:rsidR="003C21D2" w:rsidRPr="008B224D" w:rsidRDefault="003C21D2" w:rsidP="005B6347">
      <w:pPr>
        <w:spacing w:after="0"/>
        <w:rPr>
          <w:i/>
          <w:szCs w:val="21"/>
        </w:rPr>
      </w:pPr>
      <w:r w:rsidRPr="008B224D">
        <w:rPr>
          <w:i/>
          <w:szCs w:val="21"/>
        </w:rPr>
        <w:lastRenderedPageBreak/>
        <w:t xml:space="preserve">--path path </w:t>
      </w:r>
    </w:p>
    <w:p w:rsidR="003C21D2" w:rsidRPr="008B224D" w:rsidRDefault="003C21D2" w:rsidP="005B6347">
      <w:pPr>
        <w:spacing w:before="0"/>
        <w:rPr>
          <w:i/>
          <w:szCs w:val="21"/>
        </w:rPr>
      </w:pPr>
      <w:r w:rsidRPr="008B224D">
        <w:rPr>
          <w:i/>
          <w:szCs w:val="21"/>
        </w:rPr>
        <w:t>-p path</w:t>
      </w:r>
    </w:p>
    <w:p w:rsidR="003C21D2" w:rsidRDefault="003C21D2" w:rsidP="008B224D">
      <w:pPr>
        <w:ind w:leftChars="200" w:left="420"/>
        <w:rPr>
          <w:szCs w:val="21"/>
        </w:rPr>
      </w:pPr>
      <w:r w:rsidRPr="003C21D2">
        <w:rPr>
          <w:rFonts w:hint="eastAsia"/>
          <w:szCs w:val="21"/>
        </w:rPr>
        <w:t>在函数文件的搜索路径的头部添加</w:t>
      </w:r>
      <w:r w:rsidRPr="003C21D2">
        <w:rPr>
          <w:rFonts w:hint="eastAsia"/>
          <w:szCs w:val="21"/>
        </w:rPr>
        <w:t>path</w:t>
      </w:r>
      <w:r w:rsidRPr="003C21D2">
        <w:rPr>
          <w:rFonts w:hint="eastAsia"/>
          <w:szCs w:val="21"/>
        </w:rPr>
        <w:t>。命令行上指定的</w:t>
      </w:r>
      <w:r w:rsidRPr="003C21D2">
        <w:rPr>
          <w:rFonts w:hint="eastAsia"/>
          <w:i/>
          <w:szCs w:val="21"/>
        </w:rPr>
        <w:t>path</w:t>
      </w:r>
      <w:r w:rsidRPr="003C21D2">
        <w:rPr>
          <w:rFonts w:hint="eastAsia"/>
          <w:szCs w:val="21"/>
        </w:rPr>
        <w:t>值将覆盖在环境中找到的任何</w:t>
      </w:r>
      <w:r w:rsidRPr="003C21D2">
        <w:rPr>
          <w:rFonts w:hint="eastAsia"/>
          <w:i/>
          <w:szCs w:val="21"/>
        </w:rPr>
        <w:t>OCTAVE_PATH</w:t>
      </w:r>
      <w:r w:rsidRPr="003C21D2">
        <w:rPr>
          <w:rFonts w:hint="eastAsia"/>
          <w:szCs w:val="21"/>
        </w:rPr>
        <w:t>值，但不会覆盖系统或用户启动文件中通过某个路径函数设置内部加载路径的任何命令。</w:t>
      </w:r>
    </w:p>
    <w:p w:rsidR="003C21D2" w:rsidRPr="008B224D" w:rsidRDefault="003C21D2" w:rsidP="003C21D2">
      <w:pPr>
        <w:rPr>
          <w:i/>
          <w:szCs w:val="21"/>
        </w:rPr>
      </w:pPr>
      <w:r w:rsidRPr="008B224D">
        <w:rPr>
          <w:i/>
          <w:szCs w:val="21"/>
        </w:rPr>
        <w:t>--persist</w:t>
      </w:r>
    </w:p>
    <w:p w:rsidR="003C21D2" w:rsidRDefault="003C21D2" w:rsidP="008B224D">
      <w:pPr>
        <w:ind w:leftChars="200" w:left="420"/>
        <w:rPr>
          <w:szCs w:val="21"/>
        </w:rPr>
      </w:pPr>
      <w:r>
        <w:rPr>
          <w:rFonts w:hint="eastAsia"/>
          <w:szCs w:val="21"/>
        </w:rPr>
        <w:t>在</w:t>
      </w:r>
      <w:r w:rsidRPr="00DD16F0">
        <w:rPr>
          <w:rFonts w:hint="eastAsia"/>
          <w:i/>
          <w:szCs w:val="21"/>
        </w:rPr>
        <w:t>--eval</w:t>
      </w:r>
      <w:r w:rsidRPr="003C21D2">
        <w:rPr>
          <w:rFonts w:hint="eastAsia"/>
          <w:szCs w:val="21"/>
        </w:rPr>
        <w:t>或从命令行上命名的文件中读取之后进入交互模式。</w:t>
      </w:r>
    </w:p>
    <w:p w:rsidR="003C21D2" w:rsidRPr="008B224D" w:rsidRDefault="003C21D2" w:rsidP="005B6347">
      <w:pPr>
        <w:spacing w:after="0"/>
        <w:rPr>
          <w:i/>
          <w:szCs w:val="21"/>
        </w:rPr>
      </w:pPr>
      <w:r w:rsidRPr="008B224D">
        <w:rPr>
          <w:i/>
          <w:szCs w:val="21"/>
        </w:rPr>
        <w:t>--silent</w:t>
      </w:r>
    </w:p>
    <w:p w:rsidR="003C21D2" w:rsidRPr="008B224D" w:rsidRDefault="003C21D2" w:rsidP="005B6347">
      <w:pPr>
        <w:spacing w:before="0" w:after="0"/>
        <w:rPr>
          <w:i/>
          <w:szCs w:val="21"/>
        </w:rPr>
      </w:pPr>
      <w:r w:rsidRPr="008B224D">
        <w:rPr>
          <w:i/>
          <w:szCs w:val="21"/>
        </w:rPr>
        <w:t>--quiet</w:t>
      </w:r>
    </w:p>
    <w:p w:rsidR="003C21D2" w:rsidRPr="008B224D" w:rsidRDefault="003C21D2" w:rsidP="005B6347">
      <w:pPr>
        <w:spacing w:before="0"/>
        <w:rPr>
          <w:i/>
          <w:szCs w:val="21"/>
        </w:rPr>
      </w:pPr>
      <w:r w:rsidRPr="008B224D">
        <w:rPr>
          <w:i/>
          <w:szCs w:val="21"/>
        </w:rPr>
        <w:t>-q</w:t>
      </w:r>
    </w:p>
    <w:p w:rsidR="003C21D2" w:rsidRDefault="003C21D2" w:rsidP="008B224D">
      <w:pPr>
        <w:ind w:leftChars="200" w:left="420"/>
        <w:rPr>
          <w:szCs w:val="21"/>
        </w:rPr>
      </w:pPr>
      <w:r w:rsidRPr="003C21D2">
        <w:rPr>
          <w:rFonts w:hint="eastAsia"/>
          <w:szCs w:val="21"/>
        </w:rPr>
        <w:t>不要在启动时打印常见的问候语和版本信息。</w:t>
      </w:r>
    </w:p>
    <w:p w:rsidR="003C21D2" w:rsidRPr="008B224D" w:rsidRDefault="003C21D2" w:rsidP="003C21D2">
      <w:pPr>
        <w:rPr>
          <w:i/>
          <w:szCs w:val="21"/>
        </w:rPr>
      </w:pPr>
      <w:r w:rsidRPr="008B224D">
        <w:rPr>
          <w:i/>
          <w:szCs w:val="21"/>
        </w:rPr>
        <w:t>--texi-macros-file filename</w:t>
      </w:r>
    </w:p>
    <w:p w:rsidR="003C21D2" w:rsidRDefault="003C21D2" w:rsidP="008B224D">
      <w:pPr>
        <w:ind w:leftChars="200" w:left="420"/>
        <w:rPr>
          <w:szCs w:val="21"/>
        </w:rPr>
      </w:pPr>
      <w:r w:rsidRPr="003C21D2">
        <w:rPr>
          <w:rFonts w:hint="eastAsia"/>
          <w:szCs w:val="21"/>
        </w:rPr>
        <w:t>指定包含</w:t>
      </w:r>
      <w:r w:rsidRPr="003C21D2">
        <w:rPr>
          <w:rFonts w:hint="eastAsia"/>
          <w:szCs w:val="21"/>
        </w:rPr>
        <w:t>Texinfo</w:t>
      </w:r>
      <w:r w:rsidRPr="003C21D2">
        <w:rPr>
          <w:rFonts w:hint="eastAsia"/>
          <w:szCs w:val="21"/>
        </w:rPr>
        <w:t>宏的文件名供</w:t>
      </w:r>
      <w:r w:rsidRPr="003C21D2">
        <w:rPr>
          <w:rFonts w:hint="eastAsia"/>
          <w:szCs w:val="21"/>
        </w:rPr>
        <w:t>makeinfo</w:t>
      </w:r>
      <w:r w:rsidRPr="003C21D2">
        <w:rPr>
          <w:rFonts w:hint="eastAsia"/>
          <w:szCs w:val="21"/>
        </w:rPr>
        <w:t>使用。</w:t>
      </w:r>
    </w:p>
    <w:p w:rsidR="003C21D2" w:rsidRPr="008B224D" w:rsidRDefault="003C21D2" w:rsidP="005B6347">
      <w:pPr>
        <w:spacing w:after="0"/>
        <w:rPr>
          <w:i/>
          <w:szCs w:val="21"/>
        </w:rPr>
      </w:pPr>
      <w:r w:rsidRPr="008B224D">
        <w:rPr>
          <w:i/>
          <w:szCs w:val="21"/>
        </w:rPr>
        <w:t>--traditional</w:t>
      </w:r>
    </w:p>
    <w:p w:rsidR="003C21D2" w:rsidRPr="008B224D" w:rsidRDefault="003C21D2" w:rsidP="005B6347">
      <w:pPr>
        <w:spacing w:before="0"/>
        <w:rPr>
          <w:i/>
          <w:szCs w:val="21"/>
        </w:rPr>
      </w:pPr>
      <w:r w:rsidRPr="008B224D">
        <w:rPr>
          <w:i/>
          <w:szCs w:val="21"/>
        </w:rPr>
        <w:t>--braindead</w:t>
      </w:r>
    </w:p>
    <w:p w:rsidR="003C21D2" w:rsidRDefault="003C21D2" w:rsidP="005B6347">
      <w:pPr>
        <w:spacing w:before="0" w:after="0"/>
        <w:ind w:leftChars="200" w:left="420"/>
        <w:rPr>
          <w:szCs w:val="21"/>
        </w:rPr>
      </w:pPr>
      <w:r w:rsidRPr="003C21D2">
        <w:rPr>
          <w:rFonts w:hint="eastAsia"/>
          <w:szCs w:val="21"/>
        </w:rPr>
        <w:t>为了与</w:t>
      </w:r>
      <w:r w:rsidRPr="00DD16F0">
        <w:rPr>
          <w:rFonts w:hint="eastAsia"/>
          <w:szCs w:val="21"/>
        </w:rPr>
        <w:t>MATLAB</w:t>
      </w:r>
      <w:r w:rsidRPr="003C21D2">
        <w:rPr>
          <w:rFonts w:hint="eastAsia"/>
          <w:szCs w:val="21"/>
        </w:rPr>
        <w:t>兼容，请将用户首选项的初始值设置为以下值</w:t>
      </w:r>
    </w:p>
    <w:p w:rsidR="003C21D2" w:rsidRPr="003C21D2" w:rsidRDefault="003C21D2" w:rsidP="005B6347">
      <w:pPr>
        <w:spacing w:before="0" w:after="0"/>
        <w:ind w:leftChars="200" w:left="420"/>
        <w:rPr>
          <w:szCs w:val="21"/>
        </w:rPr>
      </w:pPr>
      <w:r w:rsidRPr="003C21D2">
        <w:rPr>
          <w:szCs w:val="21"/>
        </w:rPr>
        <w:t xml:space="preserve">PS1                           </w:t>
      </w:r>
      <w:r>
        <w:rPr>
          <w:rFonts w:hint="eastAsia"/>
          <w:szCs w:val="21"/>
        </w:rPr>
        <w:tab/>
      </w:r>
      <w:r w:rsidRPr="003C21D2">
        <w:rPr>
          <w:szCs w:val="21"/>
        </w:rPr>
        <w:t>= "&gt;&gt; "</w:t>
      </w:r>
    </w:p>
    <w:p w:rsidR="003C21D2" w:rsidRPr="003C21D2" w:rsidRDefault="003C21D2" w:rsidP="005B6347">
      <w:pPr>
        <w:spacing w:before="0" w:after="0"/>
        <w:ind w:leftChars="200" w:left="420"/>
        <w:rPr>
          <w:szCs w:val="21"/>
        </w:rPr>
      </w:pPr>
      <w:r w:rsidRPr="003C21D2">
        <w:rPr>
          <w:szCs w:val="21"/>
        </w:rPr>
        <w:t xml:space="preserve">PS2                           </w:t>
      </w:r>
      <w:r>
        <w:rPr>
          <w:rFonts w:hint="eastAsia"/>
          <w:szCs w:val="21"/>
        </w:rPr>
        <w:tab/>
      </w:r>
      <w:r w:rsidRPr="003C21D2">
        <w:rPr>
          <w:szCs w:val="21"/>
        </w:rPr>
        <w:t>= ""</w:t>
      </w:r>
    </w:p>
    <w:p w:rsidR="003C21D2" w:rsidRPr="003C21D2" w:rsidRDefault="003C21D2" w:rsidP="005B6347">
      <w:pPr>
        <w:spacing w:before="0" w:after="0"/>
        <w:ind w:leftChars="200" w:left="420"/>
        <w:rPr>
          <w:szCs w:val="21"/>
        </w:rPr>
      </w:pPr>
      <w:r w:rsidRPr="003C21D2">
        <w:rPr>
          <w:szCs w:val="21"/>
        </w:rPr>
        <w:t xml:space="preserve">beep_on_error                 </w:t>
      </w:r>
      <w:r>
        <w:rPr>
          <w:rFonts w:hint="eastAsia"/>
          <w:szCs w:val="21"/>
        </w:rPr>
        <w:tab/>
      </w:r>
      <w:r w:rsidRPr="003C21D2">
        <w:rPr>
          <w:szCs w:val="21"/>
        </w:rPr>
        <w:t>= true</w:t>
      </w:r>
    </w:p>
    <w:p w:rsidR="003C21D2" w:rsidRPr="003C21D2" w:rsidRDefault="003C21D2" w:rsidP="005B6347">
      <w:pPr>
        <w:spacing w:before="0" w:after="0"/>
        <w:ind w:leftChars="200" w:left="420"/>
        <w:rPr>
          <w:szCs w:val="21"/>
        </w:rPr>
      </w:pPr>
      <w:r w:rsidRPr="003C21D2">
        <w:rPr>
          <w:szCs w:val="21"/>
        </w:rPr>
        <w:t>confirm_recursive_rmdir</w:t>
      </w:r>
      <w:r>
        <w:rPr>
          <w:rFonts w:hint="eastAsia"/>
          <w:szCs w:val="21"/>
        </w:rPr>
        <w:tab/>
      </w:r>
      <w:r>
        <w:rPr>
          <w:rFonts w:hint="eastAsia"/>
          <w:szCs w:val="21"/>
        </w:rPr>
        <w:tab/>
      </w:r>
      <w:r>
        <w:rPr>
          <w:rFonts w:hint="eastAsia"/>
          <w:szCs w:val="21"/>
        </w:rPr>
        <w:tab/>
      </w:r>
      <w:r w:rsidRPr="003C21D2">
        <w:rPr>
          <w:szCs w:val="21"/>
        </w:rPr>
        <w:t>= false</w:t>
      </w:r>
    </w:p>
    <w:p w:rsidR="003C21D2" w:rsidRPr="003C21D2" w:rsidRDefault="003C21D2" w:rsidP="005B6347">
      <w:pPr>
        <w:spacing w:before="0" w:after="0"/>
        <w:ind w:leftChars="200" w:left="420"/>
        <w:rPr>
          <w:szCs w:val="21"/>
        </w:rPr>
      </w:pPr>
      <w:r w:rsidRPr="003C21D2">
        <w:rPr>
          <w:szCs w:val="21"/>
        </w:rPr>
        <w:t xml:space="preserve">crash_dumps_octave_core         </w:t>
      </w:r>
      <w:r>
        <w:rPr>
          <w:rFonts w:hint="eastAsia"/>
          <w:szCs w:val="21"/>
        </w:rPr>
        <w:tab/>
      </w:r>
      <w:r w:rsidRPr="003C21D2">
        <w:rPr>
          <w:szCs w:val="21"/>
        </w:rPr>
        <w:t>= false</w:t>
      </w:r>
    </w:p>
    <w:p w:rsidR="003C21D2" w:rsidRPr="003C21D2" w:rsidRDefault="003C21D2" w:rsidP="005B6347">
      <w:pPr>
        <w:spacing w:before="0" w:after="0"/>
        <w:ind w:leftChars="200" w:left="420"/>
        <w:rPr>
          <w:szCs w:val="21"/>
        </w:rPr>
      </w:pPr>
      <w:r w:rsidRPr="003C21D2">
        <w:rPr>
          <w:szCs w:val="21"/>
        </w:rPr>
        <w:t xml:space="preserve">optimize_diagonal_matrix        </w:t>
      </w:r>
      <w:r>
        <w:rPr>
          <w:rFonts w:hint="eastAsia"/>
          <w:szCs w:val="21"/>
        </w:rPr>
        <w:tab/>
      </w:r>
      <w:r w:rsidRPr="003C21D2">
        <w:rPr>
          <w:szCs w:val="21"/>
        </w:rPr>
        <w:t>= false</w:t>
      </w:r>
    </w:p>
    <w:p w:rsidR="003C21D2" w:rsidRPr="003C21D2" w:rsidRDefault="003C21D2" w:rsidP="005B6347">
      <w:pPr>
        <w:spacing w:before="0" w:after="0"/>
        <w:ind w:leftChars="200" w:left="420"/>
        <w:rPr>
          <w:szCs w:val="21"/>
        </w:rPr>
      </w:pPr>
      <w:r w:rsidRPr="003C21D2">
        <w:rPr>
          <w:szCs w:val="21"/>
        </w:rPr>
        <w:t xml:space="preserve">optimize_permutation_matrix     </w:t>
      </w:r>
      <w:r>
        <w:rPr>
          <w:rFonts w:hint="eastAsia"/>
          <w:szCs w:val="21"/>
        </w:rPr>
        <w:tab/>
      </w:r>
      <w:r w:rsidRPr="003C21D2">
        <w:rPr>
          <w:szCs w:val="21"/>
        </w:rPr>
        <w:t>= false</w:t>
      </w:r>
    </w:p>
    <w:p w:rsidR="003C21D2" w:rsidRPr="003C21D2" w:rsidRDefault="003C21D2" w:rsidP="005B6347">
      <w:pPr>
        <w:spacing w:before="0" w:after="0"/>
        <w:ind w:leftChars="200" w:left="420"/>
        <w:rPr>
          <w:szCs w:val="21"/>
        </w:rPr>
      </w:pPr>
      <w:r w:rsidRPr="003C21D2">
        <w:rPr>
          <w:szCs w:val="21"/>
        </w:rPr>
        <w:t xml:space="preserve">optimize_range                  </w:t>
      </w:r>
      <w:r>
        <w:rPr>
          <w:rFonts w:hint="eastAsia"/>
          <w:szCs w:val="21"/>
        </w:rPr>
        <w:tab/>
      </w:r>
      <w:r w:rsidRPr="003C21D2">
        <w:rPr>
          <w:szCs w:val="21"/>
        </w:rPr>
        <w:t>= false</w:t>
      </w:r>
    </w:p>
    <w:p w:rsidR="003C21D2" w:rsidRPr="003C21D2" w:rsidRDefault="003C21D2" w:rsidP="005B6347">
      <w:pPr>
        <w:spacing w:before="0" w:after="0"/>
        <w:ind w:leftChars="200" w:left="420"/>
        <w:rPr>
          <w:szCs w:val="21"/>
        </w:rPr>
      </w:pPr>
      <w:r w:rsidRPr="003C21D2">
        <w:rPr>
          <w:szCs w:val="21"/>
        </w:rPr>
        <w:t xml:space="preserve">fixed_point_format              </w:t>
      </w:r>
      <w:r>
        <w:rPr>
          <w:rFonts w:hint="eastAsia"/>
          <w:szCs w:val="21"/>
        </w:rPr>
        <w:tab/>
      </w:r>
      <w:r w:rsidRPr="003C21D2">
        <w:rPr>
          <w:szCs w:val="21"/>
        </w:rPr>
        <w:t>= true</w:t>
      </w:r>
    </w:p>
    <w:p w:rsidR="003C21D2" w:rsidRPr="003C21D2" w:rsidRDefault="003C21D2" w:rsidP="005B6347">
      <w:pPr>
        <w:spacing w:before="0" w:after="0"/>
        <w:ind w:leftChars="200" w:left="420"/>
        <w:rPr>
          <w:szCs w:val="21"/>
        </w:rPr>
      </w:pPr>
      <w:r w:rsidRPr="003C21D2">
        <w:rPr>
          <w:szCs w:val="21"/>
        </w:rPr>
        <w:t xml:space="preserve">history_timestamp_format_string </w:t>
      </w:r>
      <w:r>
        <w:rPr>
          <w:rFonts w:hint="eastAsia"/>
          <w:szCs w:val="21"/>
        </w:rPr>
        <w:tab/>
      </w:r>
      <w:r w:rsidRPr="003C21D2">
        <w:rPr>
          <w:szCs w:val="21"/>
        </w:rPr>
        <w:t>= "%%-- %D %I:%M %p --%%"</w:t>
      </w:r>
    </w:p>
    <w:p w:rsidR="003C21D2" w:rsidRPr="003C21D2" w:rsidRDefault="003C21D2" w:rsidP="005B6347">
      <w:pPr>
        <w:spacing w:before="0" w:after="0"/>
        <w:ind w:leftChars="200" w:left="420"/>
        <w:rPr>
          <w:szCs w:val="21"/>
        </w:rPr>
      </w:pPr>
      <w:r w:rsidRPr="003C21D2">
        <w:rPr>
          <w:szCs w:val="21"/>
        </w:rPr>
        <w:t xml:space="preserve">print_empty_dimensions         </w:t>
      </w:r>
      <w:r>
        <w:rPr>
          <w:rFonts w:hint="eastAsia"/>
          <w:szCs w:val="21"/>
        </w:rPr>
        <w:tab/>
      </w:r>
      <w:r w:rsidRPr="003C21D2">
        <w:rPr>
          <w:szCs w:val="21"/>
        </w:rPr>
        <w:t>= false</w:t>
      </w:r>
    </w:p>
    <w:p w:rsidR="003C21D2" w:rsidRPr="003C21D2" w:rsidRDefault="003C21D2" w:rsidP="005B6347">
      <w:pPr>
        <w:spacing w:before="0" w:after="0"/>
        <w:ind w:leftChars="200" w:left="420"/>
        <w:rPr>
          <w:szCs w:val="21"/>
        </w:rPr>
      </w:pPr>
      <w:r w:rsidRPr="003C21D2">
        <w:rPr>
          <w:szCs w:val="21"/>
        </w:rPr>
        <w:t xml:space="preserve">print_struct_array_contents     </w:t>
      </w:r>
      <w:r>
        <w:rPr>
          <w:rFonts w:hint="eastAsia"/>
          <w:szCs w:val="21"/>
        </w:rPr>
        <w:tab/>
      </w:r>
      <w:r>
        <w:rPr>
          <w:rFonts w:hint="eastAsia"/>
          <w:szCs w:val="21"/>
        </w:rPr>
        <w:tab/>
      </w:r>
      <w:r w:rsidRPr="003C21D2">
        <w:rPr>
          <w:szCs w:val="21"/>
        </w:rPr>
        <w:t>= true</w:t>
      </w:r>
    </w:p>
    <w:p w:rsidR="003C21D2" w:rsidRPr="003C21D2" w:rsidRDefault="003C21D2" w:rsidP="005B6347">
      <w:pPr>
        <w:spacing w:before="0" w:after="0"/>
        <w:ind w:leftChars="200" w:left="420"/>
        <w:rPr>
          <w:szCs w:val="21"/>
        </w:rPr>
      </w:pPr>
      <w:r w:rsidRPr="003C21D2">
        <w:rPr>
          <w:szCs w:val="21"/>
        </w:rPr>
        <w:t xml:space="preserve">save_default_options            </w:t>
      </w:r>
      <w:r>
        <w:rPr>
          <w:rFonts w:hint="eastAsia"/>
          <w:szCs w:val="21"/>
        </w:rPr>
        <w:tab/>
      </w:r>
      <w:r w:rsidRPr="003C21D2">
        <w:rPr>
          <w:szCs w:val="21"/>
        </w:rPr>
        <w:t>= "-mat-binary"</w:t>
      </w:r>
    </w:p>
    <w:p w:rsidR="003C21D2" w:rsidRDefault="003C21D2" w:rsidP="005B6347">
      <w:pPr>
        <w:spacing w:before="0" w:after="0"/>
        <w:ind w:leftChars="200" w:left="420"/>
        <w:rPr>
          <w:szCs w:val="21"/>
        </w:rPr>
      </w:pPr>
      <w:r w:rsidRPr="003C21D2">
        <w:rPr>
          <w:szCs w:val="21"/>
        </w:rPr>
        <w:t xml:space="preserve">struct_levels_to_print          </w:t>
      </w:r>
      <w:r>
        <w:rPr>
          <w:rFonts w:hint="eastAsia"/>
          <w:szCs w:val="21"/>
        </w:rPr>
        <w:tab/>
      </w:r>
      <w:r>
        <w:rPr>
          <w:rFonts w:hint="eastAsia"/>
          <w:szCs w:val="21"/>
        </w:rPr>
        <w:tab/>
      </w:r>
      <w:r w:rsidRPr="003C21D2">
        <w:rPr>
          <w:szCs w:val="21"/>
        </w:rPr>
        <w:t>= 0</w:t>
      </w:r>
    </w:p>
    <w:p w:rsidR="003C21D2" w:rsidRDefault="003C21D2" w:rsidP="005B6347">
      <w:pPr>
        <w:spacing w:before="0" w:after="0"/>
        <w:ind w:leftChars="200" w:left="420"/>
        <w:rPr>
          <w:szCs w:val="21"/>
        </w:rPr>
      </w:pPr>
      <w:r w:rsidRPr="003C21D2">
        <w:rPr>
          <w:rFonts w:hint="eastAsia"/>
          <w:szCs w:val="21"/>
        </w:rPr>
        <w:t>并禁用以下警告</w:t>
      </w:r>
    </w:p>
    <w:p w:rsidR="003C21D2" w:rsidRPr="003C21D2" w:rsidRDefault="003C21D2" w:rsidP="005B6347">
      <w:pPr>
        <w:spacing w:before="0" w:after="0"/>
        <w:ind w:leftChars="200" w:left="420"/>
        <w:rPr>
          <w:szCs w:val="21"/>
        </w:rPr>
      </w:pPr>
      <w:r w:rsidRPr="003C21D2">
        <w:rPr>
          <w:szCs w:val="21"/>
        </w:rPr>
        <w:t>Octave:abbreviated-property-match</w:t>
      </w:r>
    </w:p>
    <w:p w:rsidR="003C21D2" w:rsidRPr="003C21D2" w:rsidRDefault="003C21D2" w:rsidP="005B6347">
      <w:pPr>
        <w:spacing w:before="0" w:after="0"/>
        <w:ind w:leftChars="200" w:left="420"/>
        <w:rPr>
          <w:szCs w:val="21"/>
        </w:rPr>
      </w:pPr>
      <w:r w:rsidRPr="003C21D2">
        <w:rPr>
          <w:szCs w:val="21"/>
        </w:rPr>
        <w:t>Octave:colon-nonscalar-argument</w:t>
      </w:r>
    </w:p>
    <w:p w:rsidR="003C21D2" w:rsidRPr="003C21D2" w:rsidRDefault="003C21D2" w:rsidP="005B6347">
      <w:pPr>
        <w:spacing w:before="0" w:after="0"/>
        <w:ind w:leftChars="200" w:left="420"/>
        <w:rPr>
          <w:szCs w:val="21"/>
        </w:rPr>
      </w:pPr>
      <w:r w:rsidRPr="003C21D2">
        <w:rPr>
          <w:szCs w:val="21"/>
        </w:rPr>
        <w:t>Octave:data-file-in-path</w:t>
      </w:r>
    </w:p>
    <w:p w:rsidR="003C21D2" w:rsidRPr="003C21D2" w:rsidRDefault="003C21D2" w:rsidP="005B6347">
      <w:pPr>
        <w:spacing w:before="0" w:after="0"/>
        <w:ind w:leftChars="200" w:left="420"/>
        <w:rPr>
          <w:szCs w:val="21"/>
        </w:rPr>
      </w:pPr>
      <w:r w:rsidRPr="003C21D2">
        <w:rPr>
          <w:szCs w:val="21"/>
        </w:rPr>
        <w:t>Octave:empty-index</w:t>
      </w:r>
    </w:p>
    <w:p w:rsidR="003C21D2" w:rsidRPr="003C21D2" w:rsidRDefault="003C21D2" w:rsidP="005B6347">
      <w:pPr>
        <w:spacing w:before="0" w:after="0"/>
        <w:ind w:leftChars="200" w:left="420"/>
        <w:rPr>
          <w:szCs w:val="21"/>
        </w:rPr>
      </w:pPr>
      <w:r w:rsidRPr="003C21D2">
        <w:rPr>
          <w:szCs w:val="21"/>
        </w:rPr>
        <w:t>Octave:function-name-clash</w:t>
      </w:r>
    </w:p>
    <w:p w:rsidR="003C21D2" w:rsidRDefault="003C21D2" w:rsidP="005B6347">
      <w:pPr>
        <w:spacing w:before="0" w:after="0"/>
        <w:ind w:leftChars="200" w:left="420"/>
        <w:rPr>
          <w:szCs w:val="21"/>
        </w:rPr>
      </w:pPr>
      <w:r w:rsidRPr="003C21D2">
        <w:rPr>
          <w:szCs w:val="21"/>
        </w:rPr>
        <w:t>Octave:possible-matlab-short-circuit-operator</w:t>
      </w:r>
    </w:p>
    <w:p w:rsidR="003C21D2" w:rsidRDefault="003C21D2" w:rsidP="005B6347">
      <w:pPr>
        <w:spacing w:before="0" w:after="0"/>
        <w:ind w:leftChars="200" w:left="420"/>
        <w:rPr>
          <w:szCs w:val="21"/>
        </w:rPr>
      </w:pPr>
      <w:r w:rsidRPr="003C21D2">
        <w:rPr>
          <w:rFonts w:hint="eastAsia"/>
          <w:szCs w:val="21"/>
        </w:rPr>
        <w:t>请注意，这不会启用</w:t>
      </w:r>
      <w:r w:rsidRPr="003C21D2">
        <w:rPr>
          <w:rFonts w:hint="eastAsia"/>
          <w:i/>
          <w:szCs w:val="21"/>
        </w:rPr>
        <w:t>Octave:language-extension</w:t>
      </w:r>
      <w:r w:rsidRPr="003C21D2">
        <w:rPr>
          <w:rFonts w:hint="eastAsia"/>
          <w:szCs w:val="21"/>
        </w:rPr>
        <w:t>警告，如果您希望被告知编写在</w:t>
      </w:r>
      <w:r w:rsidRPr="003C21D2">
        <w:rPr>
          <w:rFonts w:hint="eastAsia"/>
          <w:szCs w:val="21"/>
        </w:rPr>
        <w:t>Octave</w:t>
      </w:r>
      <w:r w:rsidRPr="003C21D2">
        <w:rPr>
          <w:rFonts w:hint="eastAsia"/>
          <w:szCs w:val="21"/>
        </w:rPr>
        <w:t>中工作的代码而不是</w:t>
      </w:r>
      <w:r w:rsidRPr="003C21D2">
        <w:rPr>
          <w:rFonts w:hint="eastAsia"/>
          <w:szCs w:val="21"/>
        </w:rPr>
        <w:t>MATLAB(</w:t>
      </w:r>
      <w:r w:rsidRPr="00B15575">
        <w:rPr>
          <w:rFonts w:hint="eastAsia"/>
          <w:szCs w:val="21"/>
        </w:rPr>
        <w:t>请参阅</w:t>
      </w:r>
      <w:r w:rsidRPr="00B15575">
        <w:rPr>
          <w:rFonts w:hint="eastAsia"/>
          <w:szCs w:val="21"/>
          <w:highlight w:val="red"/>
        </w:rPr>
        <w:t>warning, warning_ids</w:t>
      </w:r>
      <w:r w:rsidRPr="003C21D2">
        <w:rPr>
          <w:rFonts w:hint="eastAsia"/>
          <w:szCs w:val="21"/>
        </w:rPr>
        <w:t>)</w:t>
      </w:r>
      <w:r w:rsidRPr="003C21D2">
        <w:rPr>
          <w:rFonts w:hint="eastAsia"/>
          <w:szCs w:val="21"/>
        </w:rPr>
        <w:t>，则可能需要此警告。</w:t>
      </w:r>
    </w:p>
    <w:p w:rsidR="00787ECC" w:rsidRPr="00787ECC" w:rsidRDefault="00787ECC" w:rsidP="005B6347">
      <w:pPr>
        <w:spacing w:after="0"/>
        <w:rPr>
          <w:szCs w:val="21"/>
        </w:rPr>
      </w:pPr>
      <w:r w:rsidRPr="00787ECC">
        <w:rPr>
          <w:szCs w:val="21"/>
        </w:rPr>
        <w:t>--verbose</w:t>
      </w:r>
    </w:p>
    <w:p w:rsidR="00787ECC" w:rsidRDefault="00787ECC" w:rsidP="005B6347">
      <w:pPr>
        <w:spacing w:before="0"/>
        <w:rPr>
          <w:szCs w:val="21"/>
        </w:rPr>
      </w:pPr>
      <w:r w:rsidRPr="00787ECC">
        <w:rPr>
          <w:szCs w:val="21"/>
        </w:rPr>
        <w:t>-V</w:t>
      </w:r>
    </w:p>
    <w:p w:rsidR="00787ECC" w:rsidRDefault="00787ECC" w:rsidP="005B6347">
      <w:pPr>
        <w:ind w:leftChars="200" w:left="420"/>
        <w:rPr>
          <w:szCs w:val="21"/>
        </w:rPr>
      </w:pPr>
      <w:r w:rsidRPr="00787ECC">
        <w:rPr>
          <w:rFonts w:hint="eastAsia"/>
          <w:szCs w:val="21"/>
        </w:rPr>
        <w:lastRenderedPageBreak/>
        <w:t>打开详细输出。</w:t>
      </w:r>
    </w:p>
    <w:p w:rsidR="00787ECC" w:rsidRPr="00787ECC" w:rsidRDefault="00787ECC" w:rsidP="005B6347">
      <w:pPr>
        <w:spacing w:after="0"/>
        <w:rPr>
          <w:szCs w:val="21"/>
        </w:rPr>
      </w:pPr>
      <w:r w:rsidRPr="00787ECC">
        <w:rPr>
          <w:szCs w:val="21"/>
        </w:rPr>
        <w:t>--version</w:t>
      </w:r>
    </w:p>
    <w:p w:rsidR="00787ECC" w:rsidRDefault="00787ECC" w:rsidP="005B6347">
      <w:pPr>
        <w:spacing w:before="0"/>
        <w:rPr>
          <w:szCs w:val="21"/>
        </w:rPr>
      </w:pPr>
      <w:r w:rsidRPr="00787ECC">
        <w:rPr>
          <w:szCs w:val="21"/>
        </w:rPr>
        <w:t>-v</w:t>
      </w:r>
    </w:p>
    <w:p w:rsidR="00787ECC" w:rsidRDefault="00787ECC" w:rsidP="005B6347">
      <w:pPr>
        <w:spacing w:before="0"/>
        <w:ind w:leftChars="200" w:left="420"/>
        <w:rPr>
          <w:szCs w:val="21"/>
        </w:rPr>
      </w:pPr>
      <w:r w:rsidRPr="00787ECC">
        <w:rPr>
          <w:rFonts w:hint="eastAsia"/>
          <w:szCs w:val="21"/>
        </w:rPr>
        <w:t>打印程序版本号并退出。</w:t>
      </w:r>
    </w:p>
    <w:p w:rsidR="00787ECC" w:rsidRDefault="00787ECC" w:rsidP="005B6347">
      <w:pPr>
        <w:spacing w:before="0" w:after="0"/>
        <w:rPr>
          <w:szCs w:val="21"/>
        </w:rPr>
      </w:pPr>
      <w:r w:rsidRPr="00787ECC">
        <w:rPr>
          <w:szCs w:val="21"/>
        </w:rPr>
        <w:t>file</w:t>
      </w:r>
    </w:p>
    <w:p w:rsidR="00787ECC" w:rsidRDefault="00787ECC" w:rsidP="005B6347">
      <w:pPr>
        <w:spacing w:before="0"/>
        <w:ind w:leftChars="200" w:left="420"/>
        <w:rPr>
          <w:szCs w:val="21"/>
        </w:rPr>
      </w:pPr>
      <w:r w:rsidRPr="00787ECC">
        <w:rPr>
          <w:rFonts w:hint="eastAsia"/>
          <w:szCs w:val="21"/>
        </w:rPr>
        <w:t>从</w:t>
      </w:r>
      <w:r w:rsidRPr="00787ECC">
        <w:rPr>
          <w:rFonts w:hint="eastAsia"/>
          <w:i/>
          <w:szCs w:val="21"/>
        </w:rPr>
        <w:t>file</w:t>
      </w:r>
      <w:r w:rsidRPr="00787ECC">
        <w:rPr>
          <w:rFonts w:hint="eastAsia"/>
          <w:szCs w:val="21"/>
        </w:rPr>
        <w:t>执行命令。完成后退出，除非还指定了</w:t>
      </w:r>
      <w:r w:rsidR="00DD16F0" w:rsidRPr="00DD16F0">
        <w:rPr>
          <w:rFonts w:hint="eastAsia"/>
          <w:i/>
          <w:szCs w:val="21"/>
        </w:rPr>
        <w:t>-</w:t>
      </w:r>
      <w:r w:rsidR="00DD16F0" w:rsidRPr="00DD16F0">
        <w:rPr>
          <w:i/>
          <w:szCs w:val="21"/>
        </w:rPr>
        <w:t>-</w:t>
      </w:r>
      <w:r w:rsidRPr="00DD16F0">
        <w:rPr>
          <w:rFonts w:hint="eastAsia"/>
          <w:i/>
          <w:szCs w:val="21"/>
        </w:rPr>
        <w:t>persist</w:t>
      </w:r>
      <w:r>
        <w:rPr>
          <w:rFonts w:hint="eastAsia"/>
          <w:szCs w:val="21"/>
        </w:rPr>
        <w:t xml:space="preserve"> </w:t>
      </w:r>
      <w:r w:rsidRPr="00787ECC">
        <w:rPr>
          <w:rFonts w:hint="eastAsia"/>
          <w:szCs w:val="21"/>
        </w:rPr>
        <w:t>。</w:t>
      </w:r>
    </w:p>
    <w:p w:rsidR="00787ECC" w:rsidRDefault="00787ECC" w:rsidP="00787ECC">
      <w:pPr>
        <w:rPr>
          <w:szCs w:val="21"/>
        </w:rPr>
      </w:pPr>
      <w:r w:rsidRPr="00787ECC">
        <w:rPr>
          <w:rFonts w:hint="eastAsia"/>
          <w:szCs w:val="21"/>
        </w:rPr>
        <w:t>Octave</w:t>
      </w:r>
      <w:r w:rsidRPr="00787ECC">
        <w:rPr>
          <w:rFonts w:hint="eastAsia"/>
          <w:szCs w:val="21"/>
        </w:rPr>
        <w:t>还包括几个函数，它们返回有关命令行的信息，包括参数的数量和所有选项。</w:t>
      </w:r>
    </w:p>
    <w:p w:rsidR="00787ECC" w:rsidRPr="00DD16F0" w:rsidRDefault="00787ECC" w:rsidP="005B6347">
      <w:pPr>
        <w:spacing w:before="0" w:after="0"/>
        <w:rPr>
          <w:i/>
          <w:szCs w:val="21"/>
        </w:rPr>
      </w:pPr>
      <w:r w:rsidRPr="00DD16F0">
        <w:rPr>
          <w:i/>
          <w:szCs w:val="21"/>
        </w:rPr>
        <w:t xml:space="preserve">: args = </w:t>
      </w:r>
      <w:r w:rsidRPr="00DD16F0">
        <w:rPr>
          <w:b/>
          <w:i/>
          <w:szCs w:val="21"/>
        </w:rPr>
        <w:t>argv</w:t>
      </w:r>
      <w:r w:rsidRPr="00DD16F0">
        <w:rPr>
          <w:i/>
          <w:szCs w:val="21"/>
        </w:rPr>
        <w:t xml:space="preserve"> ()</w:t>
      </w:r>
    </w:p>
    <w:p w:rsidR="00787ECC" w:rsidRPr="00787ECC" w:rsidRDefault="00787ECC" w:rsidP="005B6347">
      <w:pPr>
        <w:spacing w:before="0" w:after="0"/>
        <w:ind w:leftChars="200" w:left="420"/>
        <w:rPr>
          <w:szCs w:val="21"/>
        </w:rPr>
      </w:pPr>
      <w:r w:rsidRPr="00787ECC">
        <w:rPr>
          <w:rFonts w:hint="eastAsia"/>
          <w:szCs w:val="21"/>
        </w:rPr>
        <w:t>返回传递给</w:t>
      </w:r>
      <w:r w:rsidRPr="00787ECC">
        <w:rPr>
          <w:rFonts w:hint="eastAsia"/>
          <w:szCs w:val="21"/>
        </w:rPr>
        <w:t>Octave</w:t>
      </w:r>
      <w:r w:rsidRPr="00787ECC">
        <w:rPr>
          <w:rFonts w:hint="eastAsia"/>
          <w:szCs w:val="21"/>
        </w:rPr>
        <w:t>的命令行参数。</w:t>
      </w:r>
    </w:p>
    <w:p w:rsidR="00787ECC" w:rsidRDefault="00787ECC" w:rsidP="005B6347">
      <w:pPr>
        <w:spacing w:before="0" w:after="0"/>
        <w:ind w:leftChars="200" w:left="420"/>
        <w:rPr>
          <w:szCs w:val="21"/>
        </w:rPr>
      </w:pPr>
      <w:r w:rsidRPr="00787ECC">
        <w:rPr>
          <w:rFonts w:hint="eastAsia"/>
          <w:szCs w:val="21"/>
        </w:rPr>
        <w:t>例如，如果您使用命令调用</w:t>
      </w:r>
      <w:r w:rsidRPr="00787ECC">
        <w:rPr>
          <w:rFonts w:hint="eastAsia"/>
          <w:szCs w:val="21"/>
        </w:rPr>
        <w:t>Octave</w:t>
      </w:r>
    </w:p>
    <w:p w:rsidR="00787ECC" w:rsidRDefault="00787ECC" w:rsidP="005B6347">
      <w:pPr>
        <w:spacing w:before="0" w:after="0"/>
        <w:ind w:leftChars="300" w:left="630"/>
        <w:rPr>
          <w:szCs w:val="21"/>
        </w:rPr>
      </w:pPr>
      <w:r w:rsidRPr="00787ECC">
        <w:rPr>
          <w:szCs w:val="21"/>
        </w:rPr>
        <w:t>octave --no-line-editing --silent</w:t>
      </w:r>
    </w:p>
    <w:p w:rsidR="00787ECC" w:rsidRDefault="00787ECC" w:rsidP="005B6347">
      <w:pPr>
        <w:spacing w:before="0" w:after="0"/>
        <w:ind w:leftChars="200" w:left="420"/>
        <w:rPr>
          <w:szCs w:val="21"/>
        </w:rPr>
      </w:pPr>
      <w:r w:rsidRPr="00DD16F0">
        <w:rPr>
          <w:rFonts w:hint="eastAsia"/>
          <w:i/>
          <w:szCs w:val="21"/>
        </w:rPr>
        <w:t>argv</w:t>
      </w:r>
      <w:r>
        <w:rPr>
          <w:rFonts w:hint="eastAsia"/>
          <w:szCs w:val="21"/>
        </w:rPr>
        <w:t>将返回一个字符串单元格数组，其中包含元素</w:t>
      </w:r>
      <w:r w:rsidRPr="00DD16F0">
        <w:rPr>
          <w:rFonts w:hint="eastAsia"/>
          <w:i/>
          <w:szCs w:val="21"/>
        </w:rPr>
        <w:t>--no-line-editing</w:t>
      </w:r>
      <w:r>
        <w:rPr>
          <w:rFonts w:hint="eastAsia"/>
          <w:szCs w:val="21"/>
        </w:rPr>
        <w:t>和</w:t>
      </w:r>
      <w:r w:rsidR="00DD16F0" w:rsidRPr="00DD16F0">
        <w:rPr>
          <w:i/>
          <w:szCs w:val="21"/>
        </w:rPr>
        <w:t>-</w:t>
      </w:r>
      <w:r w:rsidRPr="00DD16F0">
        <w:rPr>
          <w:i/>
          <w:szCs w:val="21"/>
        </w:rPr>
        <w:t>–</w:t>
      </w:r>
      <w:r w:rsidRPr="00DD16F0">
        <w:rPr>
          <w:rFonts w:hint="eastAsia"/>
          <w:i/>
          <w:szCs w:val="21"/>
        </w:rPr>
        <w:t>silent</w:t>
      </w:r>
      <w:r w:rsidRPr="00787ECC">
        <w:rPr>
          <w:rFonts w:hint="eastAsia"/>
          <w:szCs w:val="21"/>
        </w:rPr>
        <w:t>。</w:t>
      </w:r>
    </w:p>
    <w:p w:rsidR="00787ECC" w:rsidRDefault="00787ECC" w:rsidP="005B6347">
      <w:pPr>
        <w:spacing w:before="0" w:after="0"/>
        <w:ind w:leftChars="200" w:left="420"/>
        <w:rPr>
          <w:szCs w:val="21"/>
        </w:rPr>
      </w:pPr>
      <w:r w:rsidRPr="00787ECC">
        <w:rPr>
          <w:rFonts w:hint="eastAsia"/>
          <w:szCs w:val="21"/>
        </w:rPr>
        <w:t>如果您编写可执行的</w:t>
      </w:r>
      <w:r w:rsidRPr="00787ECC">
        <w:rPr>
          <w:rFonts w:hint="eastAsia"/>
          <w:szCs w:val="21"/>
        </w:rPr>
        <w:t>Octave</w:t>
      </w:r>
      <w:r w:rsidRPr="00787ECC">
        <w:rPr>
          <w:rFonts w:hint="eastAsia"/>
          <w:szCs w:val="21"/>
        </w:rPr>
        <w:t>脚本，</w:t>
      </w:r>
      <w:r w:rsidRPr="00DD16F0">
        <w:rPr>
          <w:rFonts w:hint="eastAsia"/>
          <w:i/>
          <w:szCs w:val="21"/>
        </w:rPr>
        <w:t>argv</w:t>
      </w:r>
      <w:r w:rsidRPr="00787ECC">
        <w:rPr>
          <w:rFonts w:hint="eastAsia"/>
          <w:szCs w:val="21"/>
        </w:rPr>
        <w:t>将返回传递给脚本的参数列表。有关如何创建可执行的</w:t>
      </w:r>
      <w:r w:rsidRPr="00787ECC">
        <w:rPr>
          <w:rFonts w:hint="eastAsia"/>
          <w:szCs w:val="21"/>
        </w:rPr>
        <w:t>Octave</w:t>
      </w:r>
      <w:r w:rsidRPr="00787ECC">
        <w:rPr>
          <w:rFonts w:hint="eastAsia"/>
          <w:szCs w:val="21"/>
        </w:rPr>
        <w:t>脚本的示例，请参阅</w:t>
      </w:r>
      <w:r w:rsidRPr="001E4226">
        <w:rPr>
          <w:rFonts w:hint="eastAsia"/>
          <w:szCs w:val="21"/>
          <w:highlight w:val="red"/>
        </w:rPr>
        <w:t>可执行的</w:t>
      </w:r>
      <w:r w:rsidRPr="001E4226">
        <w:rPr>
          <w:rFonts w:hint="eastAsia"/>
          <w:szCs w:val="21"/>
          <w:highlight w:val="red"/>
        </w:rPr>
        <w:t>Octave</w:t>
      </w:r>
      <w:r w:rsidRPr="001E4226">
        <w:rPr>
          <w:rFonts w:hint="eastAsia"/>
          <w:szCs w:val="21"/>
          <w:highlight w:val="red"/>
        </w:rPr>
        <w:t>程序</w:t>
      </w:r>
      <w:r w:rsidRPr="00787ECC">
        <w:rPr>
          <w:rFonts w:hint="eastAsia"/>
          <w:szCs w:val="21"/>
        </w:rPr>
        <w:t>。</w:t>
      </w:r>
    </w:p>
    <w:p w:rsidR="00787ECC" w:rsidRDefault="00787ECC" w:rsidP="005B6347">
      <w:pPr>
        <w:spacing w:before="0" w:afterLines="50" w:after="156"/>
        <w:ind w:leftChars="200" w:left="420"/>
        <w:rPr>
          <w:szCs w:val="21"/>
        </w:rPr>
      </w:pPr>
      <w:r w:rsidRPr="00FB771E">
        <w:rPr>
          <w:rFonts w:hint="eastAsia"/>
          <w:b/>
          <w:szCs w:val="21"/>
        </w:rPr>
        <w:t>参见：</w:t>
      </w:r>
      <w:r w:rsidRPr="00787ECC">
        <w:rPr>
          <w:rFonts w:hint="eastAsia"/>
          <w:szCs w:val="21"/>
        </w:rPr>
        <w:t>program_name, cmdline_options</w:t>
      </w:r>
      <w:r w:rsidRPr="00787ECC">
        <w:rPr>
          <w:rFonts w:hint="eastAsia"/>
          <w:szCs w:val="21"/>
        </w:rPr>
        <w:t>。</w:t>
      </w:r>
    </w:p>
    <w:p w:rsidR="00787ECC" w:rsidRPr="00DD16F0" w:rsidRDefault="00787ECC" w:rsidP="005B6347">
      <w:pPr>
        <w:spacing w:before="0" w:after="0"/>
        <w:rPr>
          <w:i/>
          <w:szCs w:val="21"/>
        </w:rPr>
      </w:pPr>
      <w:r w:rsidRPr="00DD16F0">
        <w:rPr>
          <w:i/>
          <w:szCs w:val="21"/>
        </w:rPr>
        <w:t xml:space="preserve">: opt_struct = </w:t>
      </w:r>
      <w:r w:rsidRPr="00F826D6">
        <w:rPr>
          <w:b/>
          <w:i/>
          <w:szCs w:val="21"/>
        </w:rPr>
        <w:t>cmdline_options</w:t>
      </w:r>
      <w:r w:rsidRPr="00DD16F0">
        <w:rPr>
          <w:i/>
          <w:szCs w:val="21"/>
        </w:rPr>
        <w:t xml:space="preserve"> ()</w:t>
      </w:r>
    </w:p>
    <w:p w:rsidR="00787ECC" w:rsidRPr="00787ECC" w:rsidRDefault="00787ECC" w:rsidP="005B6347">
      <w:pPr>
        <w:spacing w:before="0" w:after="0"/>
        <w:ind w:leftChars="200" w:left="420"/>
        <w:rPr>
          <w:szCs w:val="21"/>
        </w:rPr>
      </w:pPr>
      <w:r w:rsidRPr="00787ECC">
        <w:rPr>
          <w:rFonts w:hint="eastAsia"/>
          <w:szCs w:val="21"/>
        </w:rPr>
        <w:t>返回一个结构，包含传递给</w:t>
      </w:r>
      <w:r w:rsidRPr="00787ECC">
        <w:rPr>
          <w:rFonts w:hint="eastAsia"/>
          <w:szCs w:val="21"/>
        </w:rPr>
        <w:t>Octave</w:t>
      </w:r>
      <w:r w:rsidRPr="00787ECC">
        <w:rPr>
          <w:rFonts w:hint="eastAsia"/>
          <w:szCs w:val="21"/>
        </w:rPr>
        <w:t>的命令行参数的详细信息。</w:t>
      </w:r>
    </w:p>
    <w:p w:rsidR="00787ECC" w:rsidRDefault="00787ECC" w:rsidP="005B6347">
      <w:pPr>
        <w:spacing w:before="0" w:after="0"/>
        <w:ind w:leftChars="200" w:left="420"/>
        <w:rPr>
          <w:szCs w:val="21"/>
        </w:rPr>
      </w:pPr>
      <w:r w:rsidRPr="00787ECC">
        <w:rPr>
          <w:rFonts w:hint="eastAsia"/>
          <w:szCs w:val="21"/>
        </w:rPr>
        <w:t>编程注意</w:t>
      </w:r>
      <w:r w:rsidRPr="00787ECC">
        <w:rPr>
          <w:rFonts w:hint="eastAsia"/>
          <w:szCs w:val="21"/>
        </w:rPr>
        <w:t>:</w:t>
      </w:r>
      <w:r w:rsidRPr="00787ECC">
        <w:rPr>
          <w:rFonts w:hint="eastAsia"/>
          <w:szCs w:val="21"/>
        </w:rPr>
        <w:t>这个函数提供了大量关于</w:t>
      </w:r>
      <w:r w:rsidRPr="00787ECC">
        <w:rPr>
          <w:rFonts w:hint="eastAsia"/>
          <w:szCs w:val="21"/>
        </w:rPr>
        <w:t>Octave</w:t>
      </w:r>
      <w:r w:rsidRPr="00787ECC">
        <w:rPr>
          <w:rFonts w:hint="eastAsia"/>
          <w:szCs w:val="21"/>
        </w:rPr>
        <w:t>解析命令行选项的信息，对于调试</w:t>
      </w:r>
      <w:r w:rsidRPr="00787ECC">
        <w:rPr>
          <w:rFonts w:hint="eastAsia"/>
          <w:szCs w:val="21"/>
        </w:rPr>
        <w:t>Octave</w:t>
      </w:r>
      <w:r w:rsidRPr="00787ECC">
        <w:rPr>
          <w:rFonts w:hint="eastAsia"/>
          <w:szCs w:val="21"/>
        </w:rPr>
        <w:t>可能更有用，而不是一般使用。</w:t>
      </w:r>
    </w:p>
    <w:p w:rsidR="00787ECC" w:rsidRDefault="00787ECC" w:rsidP="005B6347">
      <w:pPr>
        <w:spacing w:before="0" w:afterLines="50" w:after="156"/>
        <w:ind w:leftChars="200" w:left="420"/>
        <w:rPr>
          <w:szCs w:val="21"/>
        </w:rPr>
      </w:pPr>
      <w:r w:rsidRPr="00FB771E">
        <w:rPr>
          <w:rFonts w:hint="eastAsia"/>
          <w:b/>
          <w:szCs w:val="21"/>
        </w:rPr>
        <w:t>参见</w:t>
      </w:r>
      <w:r w:rsidR="00F826D6" w:rsidRPr="00FB771E">
        <w:rPr>
          <w:rFonts w:hint="eastAsia"/>
          <w:b/>
          <w:szCs w:val="21"/>
        </w:rPr>
        <w:t>：</w:t>
      </w:r>
      <w:r w:rsidRPr="00787ECC">
        <w:rPr>
          <w:rFonts w:hint="eastAsia"/>
          <w:szCs w:val="21"/>
        </w:rPr>
        <w:t>argv, program_name</w:t>
      </w:r>
      <w:r w:rsidRPr="00787ECC">
        <w:rPr>
          <w:rFonts w:hint="eastAsia"/>
          <w:szCs w:val="21"/>
        </w:rPr>
        <w:t>。</w:t>
      </w:r>
    </w:p>
    <w:p w:rsidR="00787ECC" w:rsidRPr="00F826D6" w:rsidRDefault="00787ECC" w:rsidP="005B6347">
      <w:pPr>
        <w:spacing w:before="0" w:after="0"/>
        <w:rPr>
          <w:i/>
          <w:szCs w:val="21"/>
        </w:rPr>
      </w:pPr>
      <w:r w:rsidRPr="00F826D6">
        <w:rPr>
          <w:i/>
          <w:szCs w:val="21"/>
        </w:rPr>
        <w:t xml:space="preserve">: name = </w:t>
      </w:r>
      <w:r w:rsidRPr="00F826D6">
        <w:rPr>
          <w:b/>
          <w:i/>
          <w:szCs w:val="21"/>
        </w:rPr>
        <w:t>program_name</w:t>
      </w:r>
      <w:r w:rsidRPr="00F826D6">
        <w:rPr>
          <w:i/>
          <w:szCs w:val="21"/>
        </w:rPr>
        <w:t xml:space="preserve"> ()</w:t>
      </w:r>
    </w:p>
    <w:p w:rsidR="00787ECC" w:rsidRDefault="00787ECC" w:rsidP="005B6347">
      <w:pPr>
        <w:spacing w:before="0" w:after="0"/>
        <w:ind w:leftChars="200" w:left="420"/>
        <w:rPr>
          <w:szCs w:val="21"/>
        </w:rPr>
      </w:pPr>
      <w:r w:rsidRPr="00787ECC">
        <w:rPr>
          <w:rFonts w:hint="eastAsia"/>
          <w:szCs w:val="21"/>
        </w:rPr>
        <w:t>返回</w:t>
      </w:r>
      <w:r w:rsidRPr="00787ECC">
        <w:rPr>
          <w:rFonts w:hint="eastAsia"/>
          <w:szCs w:val="21"/>
        </w:rPr>
        <w:t>program_invocation_name</w:t>
      </w:r>
      <w:r w:rsidRPr="00787ECC">
        <w:rPr>
          <w:rFonts w:hint="eastAsia"/>
          <w:szCs w:val="21"/>
        </w:rPr>
        <w:t>返回值的</w:t>
      </w:r>
      <w:r w:rsidRPr="00787ECC">
        <w:rPr>
          <w:rFonts w:hint="eastAsia"/>
          <w:szCs w:val="21"/>
        </w:rPr>
        <w:t>filename</w:t>
      </w:r>
      <w:r w:rsidRPr="00787ECC">
        <w:rPr>
          <w:rFonts w:hint="eastAsia"/>
          <w:szCs w:val="21"/>
        </w:rPr>
        <w:t>组件。</w:t>
      </w:r>
    </w:p>
    <w:p w:rsidR="00787ECC" w:rsidRDefault="00787ECC" w:rsidP="005B6347">
      <w:pPr>
        <w:spacing w:before="0" w:afterLines="50" w:after="156"/>
        <w:ind w:leftChars="200" w:left="420"/>
        <w:rPr>
          <w:szCs w:val="21"/>
        </w:rPr>
      </w:pPr>
      <w:r w:rsidRPr="00FB771E">
        <w:rPr>
          <w:rFonts w:hint="eastAsia"/>
          <w:b/>
          <w:szCs w:val="21"/>
        </w:rPr>
        <w:t>参见</w:t>
      </w:r>
      <w:r w:rsidR="00F826D6" w:rsidRPr="00FB771E">
        <w:rPr>
          <w:rFonts w:hint="eastAsia"/>
          <w:b/>
          <w:szCs w:val="21"/>
        </w:rPr>
        <w:t>：</w:t>
      </w:r>
      <w:r w:rsidRPr="00787ECC">
        <w:rPr>
          <w:rFonts w:hint="eastAsia"/>
          <w:szCs w:val="21"/>
        </w:rPr>
        <w:t>program_invocation_name, argv</w:t>
      </w:r>
      <w:r w:rsidRPr="00787ECC">
        <w:rPr>
          <w:rFonts w:hint="eastAsia"/>
          <w:szCs w:val="21"/>
        </w:rPr>
        <w:t>。</w:t>
      </w:r>
    </w:p>
    <w:p w:rsidR="00787ECC" w:rsidRPr="00F826D6" w:rsidRDefault="00787ECC" w:rsidP="005B6347">
      <w:pPr>
        <w:spacing w:before="0" w:after="0"/>
        <w:rPr>
          <w:i/>
          <w:szCs w:val="21"/>
        </w:rPr>
      </w:pPr>
      <w:r w:rsidRPr="00F826D6">
        <w:rPr>
          <w:i/>
          <w:szCs w:val="21"/>
        </w:rPr>
        <w:t xml:space="preserve">: name = </w:t>
      </w:r>
      <w:r w:rsidRPr="00F826D6">
        <w:rPr>
          <w:b/>
          <w:i/>
          <w:szCs w:val="21"/>
        </w:rPr>
        <w:t>program_invocation_name</w:t>
      </w:r>
      <w:r w:rsidRPr="00F826D6">
        <w:rPr>
          <w:i/>
          <w:szCs w:val="21"/>
        </w:rPr>
        <w:t xml:space="preserve"> ()</w:t>
      </w:r>
    </w:p>
    <w:p w:rsidR="00787ECC" w:rsidRPr="00787ECC" w:rsidRDefault="00787ECC" w:rsidP="005B6347">
      <w:pPr>
        <w:spacing w:before="0" w:after="0"/>
        <w:ind w:leftChars="200" w:left="420"/>
        <w:rPr>
          <w:szCs w:val="21"/>
        </w:rPr>
      </w:pPr>
      <w:r w:rsidRPr="00787ECC">
        <w:rPr>
          <w:rFonts w:hint="eastAsia"/>
          <w:szCs w:val="21"/>
        </w:rPr>
        <w:t>返回在</w:t>
      </w:r>
      <w:r w:rsidRPr="00787ECC">
        <w:rPr>
          <w:rFonts w:hint="eastAsia"/>
          <w:szCs w:val="21"/>
        </w:rPr>
        <w:t>shell</w:t>
      </w:r>
      <w:r w:rsidRPr="00787ECC">
        <w:rPr>
          <w:rFonts w:hint="eastAsia"/>
          <w:szCs w:val="21"/>
        </w:rPr>
        <w:t>提示符处键入的字符串，以运行</w:t>
      </w:r>
      <w:r w:rsidRPr="00787ECC">
        <w:rPr>
          <w:rFonts w:hint="eastAsia"/>
          <w:szCs w:val="21"/>
        </w:rPr>
        <w:t>Octave</w:t>
      </w:r>
      <w:r w:rsidRPr="00787ECC">
        <w:rPr>
          <w:rFonts w:hint="eastAsia"/>
          <w:szCs w:val="21"/>
        </w:rPr>
        <w:t>。</w:t>
      </w:r>
    </w:p>
    <w:p w:rsidR="00787ECC" w:rsidRDefault="00787ECC" w:rsidP="005B6347">
      <w:pPr>
        <w:spacing w:before="0" w:after="0"/>
        <w:ind w:leftChars="200" w:left="420"/>
        <w:rPr>
          <w:szCs w:val="21"/>
        </w:rPr>
      </w:pPr>
      <w:r w:rsidRPr="00787ECC">
        <w:rPr>
          <w:rFonts w:hint="eastAsia"/>
          <w:szCs w:val="21"/>
        </w:rPr>
        <w:t>该字符串可以包括路径组件以及程序文件名。</w:t>
      </w:r>
    </w:p>
    <w:p w:rsidR="00787ECC" w:rsidRDefault="00787ECC" w:rsidP="005B6347">
      <w:pPr>
        <w:spacing w:before="0" w:after="0"/>
        <w:ind w:leftChars="200" w:left="420"/>
        <w:rPr>
          <w:szCs w:val="21"/>
        </w:rPr>
      </w:pPr>
      <w:r w:rsidRPr="00787ECC">
        <w:rPr>
          <w:rFonts w:hint="eastAsia"/>
          <w:szCs w:val="21"/>
        </w:rPr>
        <w:t>如果从命令行执行脚本</w:t>
      </w:r>
      <w:r w:rsidR="00F826D6">
        <w:rPr>
          <w:rFonts w:hint="eastAsia"/>
          <w:szCs w:val="21"/>
        </w:rPr>
        <w:t>（</w:t>
      </w:r>
      <w:r w:rsidRPr="00787ECC">
        <w:rPr>
          <w:rFonts w:hint="eastAsia"/>
          <w:szCs w:val="21"/>
        </w:rPr>
        <w:t>例如，</w:t>
      </w:r>
      <w:r w:rsidRPr="00F826D6">
        <w:rPr>
          <w:rFonts w:hint="eastAsia"/>
          <w:i/>
          <w:szCs w:val="21"/>
        </w:rPr>
        <w:t>octave foo.m</w:t>
      </w:r>
      <w:r w:rsidR="00F826D6" w:rsidRPr="00F826D6">
        <w:rPr>
          <w:rFonts w:hint="eastAsia"/>
          <w:szCs w:val="21"/>
        </w:rPr>
        <w:t>）</w:t>
      </w:r>
      <w:r w:rsidRPr="00787ECC">
        <w:rPr>
          <w:rFonts w:hint="eastAsia"/>
          <w:szCs w:val="21"/>
        </w:rPr>
        <w:t>或使用可执行的</w:t>
      </w:r>
      <w:r w:rsidRPr="00787ECC">
        <w:rPr>
          <w:rFonts w:hint="eastAsia"/>
          <w:szCs w:val="21"/>
        </w:rPr>
        <w:t>octave</w:t>
      </w:r>
      <w:r w:rsidRPr="00787ECC">
        <w:rPr>
          <w:rFonts w:hint="eastAsia"/>
          <w:szCs w:val="21"/>
        </w:rPr>
        <w:t>脚本，则程序名称将设置为脚本的名称。有关如何创建可执行的</w:t>
      </w:r>
      <w:r w:rsidRPr="00787ECC">
        <w:rPr>
          <w:rFonts w:hint="eastAsia"/>
          <w:szCs w:val="21"/>
        </w:rPr>
        <w:t>Octave</w:t>
      </w:r>
      <w:r w:rsidRPr="00787ECC">
        <w:rPr>
          <w:rFonts w:hint="eastAsia"/>
          <w:szCs w:val="21"/>
        </w:rPr>
        <w:t>脚本的示例，请参阅</w:t>
      </w:r>
      <w:r w:rsidRPr="00BA6C09">
        <w:rPr>
          <w:rFonts w:hint="eastAsia"/>
          <w:szCs w:val="21"/>
          <w:highlight w:val="red"/>
        </w:rPr>
        <w:t>可执行的</w:t>
      </w:r>
      <w:r w:rsidRPr="00BA6C09">
        <w:rPr>
          <w:rFonts w:hint="eastAsia"/>
          <w:szCs w:val="21"/>
          <w:highlight w:val="red"/>
        </w:rPr>
        <w:t>Octave</w:t>
      </w:r>
      <w:r w:rsidRPr="00BA6C09">
        <w:rPr>
          <w:rFonts w:hint="eastAsia"/>
          <w:szCs w:val="21"/>
          <w:highlight w:val="red"/>
        </w:rPr>
        <w:t>程序</w:t>
      </w:r>
      <w:r w:rsidRPr="00787ECC">
        <w:rPr>
          <w:rFonts w:hint="eastAsia"/>
          <w:szCs w:val="21"/>
        </w:rPr>
        <w:t>。</w:t>
      </w:r>
    </w:p>
    <w:p w:rsidR="00787ECC" w:rsidRDefault="00787ECC" w:rsidP="005B6347">
      <w:pPr>
        <w:spacing w:before="0" w:after="0"/>
        <w:ind w:leftChars="200" w:left="420"/>
        <w:rPr>
          <w:szCs w:val="21"/>
        </w:rPr>
      </w:pPr>
      <w:r w:rsidRPr="00FB771E">
        <w:rPr>
          <w:rFonts w:hint="eastAsia"/>
          <w:b/>
          <w:szCs w:val="21"/>
        </w:rPr>
        <w:t>参见</w:t>
      </w:r>
      <w:r w:rsidR="00FB771E" w:rsidRPr="00FB771E">
        <w:rPr>
          <w:rFonts w:hint="eastAsia"/>
          <w:b/>
          <w:szCs w:val="21"/>
        </w:rPr>
        <w:t>：</w:t>
      </w:r>
      <w:r w:rsidRPr="00787ECC">
        <w:rPr>
          <w:rFonts w:hint="eastAsia"/>
          <w:szCs w:val="21"/>
        </w:rPr>
        <w:t>program_name, argv</w:t>
      </w:r>
      <w:r w:rsidRPr="00787ECC">
        <w:rPr>
          <w:rFonts w:hint="eastAsia"/>
          <w:szCs w:val="21"/>
        </w:rPr>
        <w:t>。</w:t>
      </w:r>
    </w:p>
    <w:p w:rsidR="00787ECC" w:rsidRDefault="00787ECC" w:rsidP="005B6347">
      <w:pPr>
        <w:spacing w:after="0"/>
        <w:rPr>
          <w:szCs w:val="21"/>
        </w:rPr>
      </w:pPr>
      <w:r w:rsidRPr="00787ECC">
        <w:rPr>
          <w:rFonts w:hint="eastAsia"/>
          <w:szCs w:val="21"/>
        </w:rPr>
        <w:t>下面是一个使用这些函数来重现调用</w:t>
      </w:r>
      <w:r w:rsidRPr="00787ECC">
        <w:rPr>
          <w:rFonts w:hint="eastAsia"/>
          <w:szCs w:val="21"/>
        </w:rPr>
        <w:t>Octave</w:t>
      </w:r>
      <w:r w:rsidRPr="00787ECC">
        <w:rPr>
          <w:rFonts w:hint="eastAsia"/>
          <w:szCs w:val="21"/>
        </w:rPr>
        <w:t>的命令行的示例。</w:t>
      </w:r>
    </w:p>
    <w:p w:rsidR="00787ECC" w:rsidRPr="00787ECC" w:rsidRDefault="00787ECC" w:rsidP="008B224D">
      <w:pPr>
        <w:spacing w:before="0" w:after="0"/>
        <w:ind w:leftChars="200" w:left="420"/>
        <w:rPr>
          <w:szCs w:val="21"/>
        </w:rPr>
      </w:pPr>
      <w:r w:rsidRPr="00787ECC">
        <w:rPr>
          <w:szCs w:val="21"/>
        </w:rPr>
        <w:t>printf ("%s", program_name ());</w:t>
      </w:r>
    </w:p>
    <w:p w:rsidR="00787ECC" w:rsidRPr="00787ECC" w:rsidRDefault="00787ECC" w:rsidP="008B224D">
      <w:pPr>
        <w:spacing w:before="0" w:after="0"/>
        <w:ind w:leftChars="200" w:left="420"/>
        <w:rPr>
          <w:szCs w:val="21"/>
        </w:rPr>
      </w:pPr>
      <w:r w:rsidRPr="00787ECC">
        <w:rPr>
          <w:szCs w:val="21"/>
        </w:rPr>
        <w:t>arg_list = argv ();</w:t>
      </w:r>
    </w:p>
    <w:p w:rsidR="00787ECC" w:rsidRPr="00787ECC" w:rsidRDefault="00787ECC" w:rsidP="008B224D">
      <w:pPr>
        <w:spacing w:before="0" w:after="0"/>
        <w:ind w:leftChars="200" w:left="420"/>
        <w:rPr>
          <w:szCs w:val="21"/>
        </w:rPr>
      </w:pPr>
      <w:r w:rsidRPr="00787ECC">
        <w:rPr>
          <w:szCs w:val="21"/>
        </w:rPr>
        <w:t>for i = 1:nargin</w:t>
      </w:r>
    </w:p>
    <w:p w:rsidR="00787ECC" w:rsidRPr="00787ECC" w:rsidRDefault="00787ECC" w:rsidP="008B224D">
      <w:pPr>
        <w:spacing w:before="0" w:after="0"/>
        <w:ind w:leftChars="200" w:left="420"/>
        <w:rPr>
          <w:szCs w:val="21"/>
        </w:rPr>
      </w:pPr>
      <w:r w:rsidRPr="00787ECC">
        <w:rPr>
          <w:szCs w:val="21"/>
        </w:rPr>
        <w:t xml:space="preserve">  printf (" %s", arg_list{i});</w:t>
      </w:r>
    </w:p>
    <w:p w:rsidR="00787ECC" w:rsidRPr="00787ECC" w:rsidRDefault="00787ECC" w:rsidP="008B224D">
      <w:pPr>
        <w:spacing w:before="0" w:after="0"/>
        <w:ind w:leftChars="200" w:left="420"/>
        <w:rPr>
          <w:szCs w:val="21"/>
        </w:rPr>
      </w:pPr>
      <w:r w:rsidRPr="00787ECC">
        <w:rPr>
          <w:szCs w:val="21"/>
        </w:rPr>
        <w:t>endfor</w:t>
      </w:r>
    </w:p>
    <w:p w:rsidR="00787ECC" w:rsidRDefault="00787ECC" w:rsidP="008B224D">
      <w:pPr>
        <w:spacing w:before="0" w:after="0"/>
        <w:ind w:leftChars="200" w:left="420"/>
        <w:rPr>
          <w:szCs w:val="21"/>
        </w:rPr>
      </w:pPr>
      <w:r w:rsidRPr="00787ECC">
        <w:rPr>
          <w:szCs w:val="21"/>
        </w:rPr>
        <w:t>printf ("\n");</w:t>
      </w:r>
    </w:p>
    <w:p w:rsidR="00787ECC" w:rsidRDefault="00787ECC" w:rsidP="00787ECC">
      <w:pPr>
        <w:rPr>
          <w:szCs w:val="21"/>
        </w:rPr>
      </w:pPr>
      <w:r w:rsidRPr="00787ECC">
        <w:rPr>
          <w:rFonts w:hint="eastAsia"/>
          <w:szCs w:val="21"/>
        </w:rPr>
        <w:t>有关如何从单元格数组检索对象的说明，请参见</w:t>
      </w:r>
      <w:r w:rsidRPr="001E4226">
        <w:rPr>
          <w:rFonts w:hint="eastAsia"/>
          <w:szCs w:val="21"/>
          <w:highlight w:val="red"/>
        </w:rPr>
        <w:t>索引单元格数组</w:t>
      </w:r>
      <w:r w:rsidRPr="00787ECC">
        <w:rPr>
          <w:rFonts w:hint="eastAsia"/>
          <w:szCs w:val="21"/>
        </w:rPr>
        <w:t>，有关变量</w:t>
      </w:r>
      <w:r w:rsidRPr="00F826D6">
        <w:rPr>
          <w:rFonts w:hint="eastAsia"/>
          <w:i/>
          <w:szCs w:val="21"/>
        </w:rPr>
        <w:t>nargin</w:t>
      </w:r>
      <w:r w:rsidRPr="00787ECC">
        <w:rPr>
          <w:rFonts w:hint="eastAsia"/>
          <w:szCs w:val="21"/>
        </w:rPr>
        <w:t>的信息请参见</w:t>
      </w:r>
      <w:r w:rsidRPr="001E4226">
        <w:rPr>
          <w:rFonts w:hint="eastAsia"/>
          <w:szCs w:val="21"/>
          <w:highlight w:val="red"/>
        </w:rPr>
        <w:t>定义函数</w:t>
      </w:r>
      <w:r w:rsidRPr="00787ECC">
        <w:rPr>
          <w:rFonts w:hint="eastAsia"/>
          <w:szCs w:val="21"/>
        </w:rPr>
        <w:t>。</w:t>
      </w:r>
    </w:p>
    <w:p w:rsidR="001D35F2" w:rsidRDefault="00787ECC" w:rsidP="00787ECC">
      <w:pPr>
        <w:rPr>
          <w:b/>
          <w:szCs w:val="21"/>
        </w:rPr>
      </w:pPr>
      <w:r w:rsidRPr="008B224D">
        <w:rPr>
          <w:rFonts w:hint="eastAsia"/>
          <w:b/>
          <w:szCs w:val="21"/>
        </w:rPr>
        <w:t>2.1.2</w:t>
      </w:r>
      <w:r w:rsidRPr="008B224D">
        <w:rPr>
          <w:rFonts w:hint="eastAsia"/>
          <w:b/>
          <w:szCs w:val="21"/>
        </w:rPr>
        <w:t>启动文件</w:t>
      </w:r>
    </w:p>
    <w:p w:rsidR="001D35F2" w:rsidRDefault="001D35F2" w:rsidP="001D35F2">
      <w:pPr>
        <w:rPr>
          <w:szCs w:val="21"/>
        </w:rPr>
      </w:pPr>
      <w:r w:rsidRPr="001D35F2">
        <w:rPr>
          <w:rFonts w:hint="eastAsia"/>
          <w:szCs w:val="21"/>
        </w:rPr>
        <w:lastRenderedPageBreak/>
        <w:t>当</w:t>
      </w:r>
      <w:r w:rsidRPr="001D35F2">
        <w:rPr>
          <w:rFonts w:hint="eastAsia"/>
          <w:szCs w:val="21"/>
        </w:rPr>
        <w:t>Octave</w:t>
      </w:r>
      <w:r w:rsidRPr="001D35F2">
        <w:rPr>
          <w:rFonts w:hint="eastAsia"/>
          <w:szCs w:val="21"/>
        </w:rPr>
        <w:t>启动时，它会从以下列表中的文件中查找要执行的命令。这些文件可以包含任何有效的</w:t>
      </w:r>
      <w:r w:rsidRPr="001D35F2">
        <w:rPr>
          <w:rFonts w:hint="eastAsia"/>
          <w:szCs w:val="21"/>
        </w:rPr>
        <w:t>Octave</w:t>
      </w:r>
      <w:r w:rsidRPr="001D35F2">
        <w:rPr>
          <w:rFonts w:hint="eastAsia"/>
          <w:szCs w:val="21"/>
        </w:rPr>
        <w:t>命令，包括函数定义。</w:t>
      </w:r>
    </w:p>
    <w:p w:rsidR="001D35F2" w:rsidRPr="001D35F2" w:rsidRDefault="001D35F2" w:rsidP="001D35F2">
      <w:pPr>
        <w:rPr>
          <w:i/>
          <w:szCs w:val="21"/>
        </w:rPr>
      </w:pPr>
      <w:r w:rsidRPr="001D35F2">
        <w:rPr>
          <w:i/>
          <w:szCs w:val="21"/>
        </w:rPr>
        <w:t>octave-home/share/octave/site/m/startup/octaverc</w:t>
      </w:r>
    </w:p>
    <w:p w:rsidR="00787ECC" w:rsidRDefault="001D35F2" w:rsidP="001D35F2">
      <w:pPr>
        <w:ind w:leftChars="200" w:left="420"/>
        <w:rPr>
          <w:szCs w:val="21"/>
        </w:rPr>
      </w:pPr>
      <w:r w:rsidRPr="001D35F2">
        <w:rPr>
          <w:rFonts w:hint="eastAsia"/>
          <w:szCs w:val="21"/>
        </w:rPr>
        <w:t>其中</w:t>
      </w:r>
      <w:r w:rsidRPr="00F826D6">
        <w:rPr>
          <w:rFonts w:hint="eastAsia"/>
          <w:i/>
          <w:szCs w:val="21"/>
        </w:rPr>
        <w:t>Octave -home</w:t>
      </w:r>
      <w:r w:rsidRPr="001D35F2">
        <w:rPr>
          <w:rFonts w:hint="eastAsia"/>
          <w:szCs w:val="21"/>
        </w:rPr>
        <w:t>是安装</w:t>
      </w:r>
      <w:r w:rsidRPr="001D35F2">
        <w:rPr>
          <w:rFonts w:hint="eastAsia"/>
          <w:szCs w:val="21"/>
        </w:rPr>
        <w:t>Octave</w:t>
      </w:r>
      <w:r w:rsidRPr="001D35F2">
        <w:rPr>
          <w:rFonts w:hint="eastAsia"/>
          <w:szCs w:val="21"/>
        </w:rPr>
        <w:t>的目录</w:t>
      </w:r>
      <w:r w:rsidR="00F826D6">
        <w:rPr>
          <w:rFonts w:hint="eastAsia"/>
          <w:szCs w:val="21"/>
        </w:rPr>
        <w:t>（</w:t>
      </w:r>
      <w:r w:rsidRPr="001D35F2">
        <w:rPr>
          <w:rFonts w:hint="eastAsia"/>
          <w:szCs w:val="21"/>
        </w:rPr>
        <w:t>默认为</w:t>
      </w:r>
      <w:r w:rsidRPr="00F826D6">
        <w:rPr>
          <w:rFonts w:hint="eastAsia"/>
          <w:i/>
          <w:szCs w:val="21"/>
        </w:rPr>
        <w:t>/usr/local</w:t>
      </w:r>
      <w:r w:rsidR="00F826D6" w:rsidRPr="00F826D6">
        <w:rPr>
          <w:rFonts w:hint="eastAsia"/>
          <w:szCs w:val="21"/>
        </w:rPr>
        <w:t>）</w:t>
      </w:r>
      <w:r w:rsidRPr="001D35F2">
        <w:rPr>
          <w:rFonts w:hint="eastAsia"/>
          <w:szCs w:val="21"/>
        </w:rPr>
        <w:t>。提供此文件是为了全局地对您站点上的所有用户对已安装的所有</w:t>
      </w:r>
      <w:r w:rsidRPr="001D35F2">
        <w:rPr>
          <w:rFonts w:hint="eastAsia"/>
          <w:szCs w:val="21"/>
        </w:rPr>
        <w:t>Octave</w:t>
      </w:r>
      <w:r w:rsidRPr="001D35F2">
        <w:rPr>
          <w:rFonts w:hint="eastAsia"/>
          <w:szCs w:val="21"/>
        </w:rPr>
        <w:t>版本的默认</w:t>
      </w:r>
      <w:r w:rsidRPr="001D35F2">
        <w:rPr>
          <w:rFonts w:hint="eastAsia"/>
          <w:szCs w:val="21"/>
        </w:rPr>
        <w:t>Octave</w:t>
      </w:r>
      <w:r w:rsidRPr="001D35F2">
        <w:rPr>
          <w:rFonts w:hint="eastAsia"/>
          <w:szCs w:val="21"/>
        </w:rPr>
        <w:t>环境进行更改。在对该文件进行更改时应小心，因为您站点上的所有</w:t>
      </w:r>
      <w:r w:rsidRPr="001D35F2">
        <w:rPr>
          <w:rFonts w:hint="eastAsia"/>
          <w:szCs w:val="21"/>
        </w:rPr>
        <w:t>Octave</w:t>
      </w:r>
      <w:r w:rsidRPr="001D35F2">
        <w:rPr>
          <w:rFonts w:hint="eastAsia"/>
          <w:szCs w:val="21"/>
        </w:rPr>
        <w:t>用户都会受到影响。默认文件可以被环境变量</w:t>
      </w:r>
      <w:r w:rsidRPr="00F826D6">
        <w:rPr>
          <w:rFonts w:hint="eastAsia"/>
          <w:i/>
          <w:szCs w:val="21"/>
        </w:rPr>
        <w:t>OCTAVE_SITE_INITFILE</w:t>
      </w:r>
      <w:r w:rsidRPr="001D35F2">
        <w:rPr>
          <w:rFonts w:hint="eastAsia"/>
          <w:szCs w:val="21"/>
        </w:rPr>
        <w:t>覆盖。</w:t>
      </w:r>
    </w:p>
    <w:p w:rsidR="001D35F2" w:rsidRPr="001D35F2" w:rsidRDefault="001D35F2" w:rsidP="001D35F2">
      <w:pPr>
        <w:rPr>
          <w:i/>
          <w:szCs w:val="21"/>
        </w:rPr>
      </w:pPr>
      <w:r w:rsidRPr="001D35F2">
        <w:rPr>
          <w:i/>
          <w:szCs w:val="21"/>
        </w:rPr>
        <w:t>octave-home/share/octave/version/m/startup/octaverc</w:t>
      </w:r>
    </w:p>
    <w:p w:rsidR="001D35F2" w:rsidRDefault="001D35F2" w:rsidP="001D35F2">
      <w:pPr>
        <w:ind w:leftChars="200" w:left="420"/>
        <w:rPr>
          <w:szCs w:val="21"/>
        </w:rPr>
      </w:pPr>
      <w:r w:rsidRPr="001D35F2">
        <w:rPr>
          <w:rFonts w:hint="eastAsia"/>
          <w:szCs w:val="21"/>
        </w:rPr>
        <w:t>其中</w:t>
      </w:r>
      <w:r w:rsidRPr="00F826D6">
        <w:rPr>
          <w:rFonts w:hint="eastAsia"/>
          <w:i/>
          <w:szCs w:val="21"/>
        </w:rPr>
        <w:t>Octave -home</w:t>
      </w:r>
      <w:r w:rsidRPr="001D35F2">
        <w:rPr>
          <w:rFonts w:hint="eastAsia"/>
          <w:szCs w:val="21"/>
        </w:rPr>
        <w:t>是安装</w:t>
      </w:r>
      <w:r w:rsidRPr="001D35F2">
        <w:rPr>
          <w:rFonts w:hint="eastAsia"/>
          <w:szCs w:val="21"/>
        </w:rPr>
        <w:t>Octave</w:t>
      </w:r>
      <w:r w:rsidRPr="001D35F2">
        <w:rPr>
          <w:rFonts w:hint="eastAsia"/>
          <w:szCs w:val="21"/>
        </w:rPr>
        <w:t>的目录</w:t>
      </w:r>
      <w:r w:rsidR="00F826D6">
        <w:rPr>
          <w:rFonts w:hint="eastAsia"/>
          <w:szCs w:val="21"/>
        </w:rPr>
        <w:t>（</w:t>
      </w:r>
      <w:r w:rsidRPr="001D35F2">
        <w:rPr>
          <w:rFonts w:hint="eastAsia"/>
          <w:szCs w:val="21"/>
        </w:rPr>
        <w:t>默认为</w:t>
      </w:r>
      <w:r w:rsidRPr="00F826D6">
        <w:rPr>
          <w:rFonts w:hint="eastAsia"/>
          <w:i/>
          <w:szCs w:val="21"/>
        </w:rPr>
        <w:t>/usr/local</w:t>
      </w:r>
      <w:r w:rsidR="00F826D6">
        <w:rPr>
          <w:rFonts w:hint="eastAsia"/>
          <w:szCs w:val="21"/>
        </w:rPr>
        <w:t>）</w:t>
      </w:r>
      <w:r w:rsidRPr="001D35F2">
        <w:rPr>
          <w:rFonts w:hint="eastAsia"/>
          <w:szCs w:val="21"/>
        </w:rPr>
        <w:t>，</w:t>
      </w:r>
      <w:r w:rsidRPr="001D35F2">
        <w:rPr>
          <w:rFonts w:hint="eastAsia"/>
          <w:szCs w:val="21"/>
        </w:rPr>
        <w:t xml:space="preserve"> </w:t>
      </w:r>
      <w:r w:rsidRPr="00F826D6">
        <w:rPr>
          <w:rFonts w:hint="eastAsia"/>
          <w:i/>
          <w:szCs w:val="21"/>
        </w:rPr>
        <w:t>version</w:t>
      </w:r>
      <w:r w:rsidRPr="001D35F2">
        <w:rPr>
          <w:rFonts w:hint="eastAsia"/>
          <w:szCs w:val="21"/>
        </w:rPr>
        <w:t>是</w:t>
      </w:r>
      <w:r w:rsidRPr="001D35F2">
        <w:rPr>
          <w:rFonts w:hint="eastAsia"/>
          <w:szCs w:val="21"/>
        </w:rPr>
        <w:t>Octave</w:t>
      </w:r>
      <w:r w:rsidRPr="001D35F2">
        <w:rPr>
          <w:rFonts w:hint="eastAsia"/>
          <w:szCs w:val="21"/>
        </w:rPr>
        <w:t>的版本号。提供此文件是为了使默认</w:t>
      </w:r>
      <w:r w:rsidRPr="001D35F2">
        <w:rPr>
          <w:rFonts w:hint="eastAsia"/>
          <w:szCs w:val="21"/>
        </w:rPr>
        <w:t>Octave</w:t>
      </w:r>
      <w:r w:rsidRPr="001D35F2">
        <w:rPr>
          <w:rFonts w:hint="eastAsia"/>
          <w:szCs w:val="21"/>
        </w:rPr>
        <w:t>环境的更改可以针对特定版本</w:t>
      </w:r>
      <w:r w:rsidRPr="001D35F2">
        <w:rPr>
          <w:rFonts w:hint="eastAsia"/>
          <w:szCs w:val="21"/>
        </w:rPr>
        <w:t>Octave</w:t>
      </w:r>
      <w:r w:rsidRPr="001D35F2">
        <w:rPr>
          <w:rFonts w:hint="eastAsia"/>
          <w:szCs w:val="21"/>
        </w:rPr>
        <w:t>的所有用户全局进行。在对该文件进行更改时应小心，因为您站点上的所有</w:t>
      </w:r>
      <w:r w:rsidRPr="001D35F2">
        <w:rPr>
          <w:rFonts w:hint="eastAsia"/>
          <w:szCs w:val="21"/>
        </w:rPr>
        <w:t>Octave</w:t>
      </w:r>
      <w:r w:rsidRPr="001D35F2">
        <w:rPr>
          <w:rFonts w:hint="eastAsia"/>
          <w:szCs w:val="21"/>
        </w:rPr>
        <w:t>用户都会受到影响。默认文件可以被环境变量</w:t>
      </w:r>
      <w:r w:rsidRPr="00F826D6">
        <w:rPr>
          <w:rFonts w:hint="eastAsia"/>
          <w:i/>
          <w:szCs w:val="21"/>
        </w:rPr>
        <w:t>OCTAVE_VERSION_INITFILE</w:t>
      </w:r>
      <w:r w:rsidRPr="001D35F2">
        <w:rPr>
          <w:rFonts w:hint="eastAsia"/>
          <w:szCs w:val="21"/>
        </w:rPr>
        <w:t>覆盖。</w:t>
      </w:r>
    </w:p>
    <w:p w:rsidR="001D35F2" w:rsidRPr="001D35F2" w:rsidRDefault="001D35F2" w:rsidP="001D35F2">
      <w:pPr>
        <w:rPr>
          <w:i/>
          <w:szCs w:val="21"/>
        </w:rPr>
      </w:pPr>
      <w:r w:rsidRPr="001D35F2">
        <w:rPr>
          <w:i/>
          <w:szCs w:val="21"/>
        </w:rPr>
        <w:t>config-dir/octave/octaverc</w:t>
      </w:r>
    </w:p>
    <w:p w:rsidR="001D35F2" w:rsidRDefault="001D35F2" w:rsidP="001D35F2">
      <w:pPr>
        <w:ind w:leftChars="200" w:left="420"/>
        <w:rPr>
          <w:szCs w:val="21"/>
        </w:rPr>
      </w:pPr>
      <w:r w:rsidRPr="001D35F2">
        <w:rPr>
          <w:rFonts w:hint="eastAsia"/>
          <w:szCs w:val="21"/>
        </w:rPr>
        <w:t>其中</w:t>
      </w:r>
      <w:r w:rsidRPr="00F826D6">
        <w:rPr>
          <w:rFonts w:hint="eastAsia"/>
          <w:i/>
          <w:szCs w:val="21"/>
        </w:rPr>
        <w:t>config-dir</w:t>
      </w:r>
      <w:r w:rsidRPr="001D35F2">
        <w:rPr>
          <w:rFonts w:hint="eastAsia"/>
          <w:szCs w:val="21"/>
        </w:rPr>
        <w:t>是用户本地配置文件的平台相关位置</w:t>
      </w:r>
      <w:r w:rsidR="00F826D6">
        <w:rPr>
          <w:rFonts w:hint="eastAsia"/>
          <w:szCs w:val="21"/>
        </w:rPr>
        <w:t>（</w:t>
      </w:r>
      <w:r w:rsidRPr="001D35F2">
        <w:rPr>
          <w:rFonts w:hint="eastAsia"/>
          <w:szCs w:val="21"/>
        </w:rPr>
        <w:t>例如，在许多类</w:t>
      </w:r>
      <w:r w:rsidRPr="001D35F2">
        <w:rPr>
          <w:rFonts w:hint="eastAsia"/>
          <w:szCs w:val="21"/>
        </w:rPr>
        <w:t>unix</w:t>
      </w:r>
      <w:r w:rsidRPr="001D35F2">
        <w:rPr>
          <w:rFonts w:hint="eastAsia"/>
          <w:szCs w:val="21"/>
        </w:rPr>
        <w:t>操作系统上为</w:t>
      </w:r>
      <w:r w:rsidRPr="00F826D6">
        <w:rPr>
          <w:rFonts w:hint="eastAsia"/>
          <w:i/>
          <w:szCs w:val="21"/>
        </w:rPr>
        <w:t>$XDG_CONFIG_HOME</w:t>
      </w:r>
      <w:r w:rsidRPr="001D35F2">
        <w:rPr>
          <w:rFonts w:hint="eastAsia"/>
          <w:szCs w:val="21"/>
        </w:rPr>
        <w:t>，在</w:t>
      </w:r>
      <w:r w:rsidRPr="001D35F2">
        <w:rPr>
          <w:rFonts w:hint="eastAsia"/>
          <w:szCs w:val="21"/>
        </w:rPr>
        <w:t>Windows</w:t>
      </w:r>
      <w:r w:rsidRPr="001D35F2">
        <w:rPr>
          <w:rFonts w:hint="eastAsia"/>
          <w:szCs w:val="21"/>
        </w:rPr>
        <w:t>上为</w:t>
      </w:r>
      <w:r w:rsidRPr="00F826D6">
        <w:rPr>
          <w:rFonts w:hint="eastAsia"/>
          <w:i/>
          <w:szCs w:val="21"/>
        </w:rPr>
        <w:t>%</w:t>
      </w:r>
      <w:r w:rsidR="00F826D6" w:rsidRPr="00F826D6">
        <w:rPr>
          <w:rFonts w:hint="eastAsia"/>
          <w:i/>
          <w:szCs w:val="21"/>
        </w:rPr>
        <w:t>APPDATA%</w:t>
      </w:r>
      <w:r w:rsidR="00F826D6">
        <w:rPr>
          <w:rFonts w:hint="eastAsia"/>
          <w:szCs w:val="21"/>
        </w:rPr>
        <w:t>）</w:t>
      </w:r>
      <w:r w:rsidRPr="001D35F2">
        <w:rPr>
          <w:rFonts w:hint="eastAsia"/>
          <w:szCs w:val="21"/>
        </w:rPr>
        <w:t>。</w:t>
      </w:r>
    </w:p>
    <w:p w:rsidR="001D35F2" w:rsidRPr="001D35F2" w:rsidRDefault="001D35F2" w:rsidP="001D35F2">
      <w:pPr>
        <w:rPr>
          <w:i/>
          <w:szCs w:val="21"/>
        </w:rPr>
      </w:pPr>
      <w:r w:rsidRPr="001D35F2">
        <w:rPr>
          <w:i/>
          <w:szCs w:val="21"/>
        </w:rPr>
        <w:t>~/.octaverc</w:t>
      </w:r>
    </w:p>
    <w:p w:rsidR="001D35F2" w:rsidRDefault="001D35F2" w:rsidP="001D35F2">
      <w:pPr>
        <w:ind w:leftChars="200" w:left="420"/>
        <w:rPr>
          <w:szCs w:val="21"/>
        </w:rPr>
      </w:pPr>
      <w:r w:rsidRPr="001D35F2">
        <w:rPr>
          <w:rFonts w:hint="eastAsia"/>
          <w:szCs w:val="21"/>
        </w:rPr>
        <w:t>该文件用于对默认的</w:t>
      </w:r>
      <w:r w:rsidRPr="001D35F2">
        <w:rPr>
          <w:rFonts w:hint="eastAsia"/>
          <w:szCs w:val="21"/>
        </w:rPr>
        <w:t>Octave</w:t>
      </w:r>
      <w:r w:rsidRPr="001D35F2">
        <w:rPr>
          <w:rFonts w:hint="eastAsia"/>
          <w:szCs w:val="21"/>
        </w:rPr>
        <w:t>环境进行个人更改。</w:t>
      </w:r>
    </w:p>
    <w:p w:rsidR="001D35F2" w:rsidRPr="001D35F2" w:rsidRDefault="001D35F2" w:rsidP="001D35F2">
      <w:pPr>
        <w:rPr>
          <w:i/>
          <w:szCs w:val="21"/>
        </w:rPr>
      </w:pPr>
      <w:r w:rsidRPr="001D35F2">
        <w:rPr>
          <w:i/>
          <w:szCs w:val="21"/>
        </w:rPr>
        <w:t>.octaverc</w:t>
      </w:r>
    </w:p>
    <w:p w:rsidR="001D35F2" w:rsidRPr="001D35F2" w:rsidRDefault="001D35F2" w:rsidP="001D35F2">
      <w:pPr>
        <w:ind w:leftChars="200" w:left="420"/>
        <w:rPr>
          <w:szCs w:val="21"/>
        </w:rPr>
      </w:pPr>
      <w:r w:rsidRPr="001D35F2">
        <w:rPr>
          <w:rFonts w:hint="eastAsia"/>
          <w:szCs w:val="21"/>
        </w:rPr>
        <w:t>该文件可用于更改特定项目的默认</w:t>
      </w:r>
      <w:r w:rsidRPr="001D35F2">
        <w:rPr>
          <w:rFonts w:hint="eastAsia"/>
          <w:szCs w:val="21"/>
        </w:rPr>
        <w:t>Octave</w:t>
      </w:r>
      <w:r w:rsidRPr="001D35F2">
        <w:rPr>
          <w:rFonts w:hint="eastAsia"/>
          <w:szCs w:val="21"/>
        </w:rPr>
        <w:t>环境。</w:t>
      </w:r>
      <w:r w:rsidRPr="001D35F2">
        <w:rPr>
          <w:rFonts w:hint="eastAsia"/>
          <w:szCs w:val="21"/>
        </w:rPr>
        <w:t>Octave</w:t>
      </w:r>
      <w:r w:rsidRPr="001D35F2">
        <w:rPr>
          <w:rFonts w:hint="eastAsia"/>
          <w:szCs w:val="21"/>
        </w:rPr>
        <w:t>在读取</w:t>
      </w:r>
      <w:r w:rsidRPr="00F826D6">
        <w:rPr>
          <w:rFonts w:hint="eastAsia"/>
          <w:i/>
          <w:szCs w:val="21"/>
        </w:rPr>
        <w:t>~/.octaverc</w:t>
      </w:r>
      <w:r w:rsidRPr="001D35F2">
        <w:rPr>
          <w:rFonts w:hint="eastAsia"/>
          <w:szCs w:val="21"/>
        </w:rPr>
        <w:t>后在当前目录中搜索该文件。</w:t>
      </w:r>
      <w:r w:rsidRPr="001D35F2">
        <w:rPr>
          <w:rFonts w:hint="eastAsia"/>
          <w:szCs w:val="21"/>
        </w:rPr>
        <w:t>cd</w:t>
      </w:r>
      <w:r w:rsidRPr="001D35F2">
        <w:rPr>
          <w:rFonts w:hint="eastAsia"/>
          <w:szCs w:val="21"/>
        </w:rPr>
        <w:t>命令在</w:t>
      </w:r>
      <w:r w:rsidRPr="00F826D6">
        <w:rPr>
          <w:rFonts w:hint="eastAsia"/>
          <w:i/>
          <w:szCs w:val="21"/>
        </w:rPr>
        <w:t>~/</w:t>
      </w:r>
      <w:r w:rsidR="00F826D6" w:rsidRPr="00F826D6">
        <w:rPr>
          <w:i/>
          <w:szCs w:val="21"/>
        </w:rPr>
        <w:t>.</w:t>
      </w:r>
      <w:r w:rsidRPr="00F826D6">
        <w:rPr>
          <w:rFonts w:hint="eastAsia"/>
          <w:i/>
          <w:szCs w:val="21"/>
        </w:rPr>
        <w:t>octaverc</w:t>
      </w:r>
      <w:r w:rsidRPr="001D35F2">
        <w:rPr>
          <w:rFonts w:hint="eastAsia"/>
          <w:szCs w:val="21"/>
        </w:rPr>
        <w:t>文件将影响</w:t>
      </w:r>
      <w:r w:rsidRPr="001D35F2">
        <w:rPr>
          <w:rFonts w:hint="eastAsia"/>
          <w:szCs w:val="21"/>
        </w:rPr>
        <w:t>Octave</w:t>
      </w:r>
      <w:r w:rsidRPr="001D35F2">
        <w:rPr>
          <w:rFonts w:hint="eastAsia"/>
          <w:szCs w:val="21"/>
        </w:rPr>
        <w:t>搜索</w:t>
      </w:r>
      <w:r w:rsidR="00F826D6">
        <w:rPr>
          <w:rFonts w:hint="eastAsia"/>
          <w:szCs w:val="21"/>
        </w:rPr>
        <w:t xml:space="preserve"> </w:t>
      </w:r>
      <w:r w:rsidRPr="00F826D6">
        <w:rPr>
          <w:rFonts w:hint="eastAsia"/>
          <w:i/>
          <w:szCs w:val="21"/>
        </w:rPr>
        <w:t>.octaverc</w:t>
      </w:r>
      <w:r w:rsidRPr="001D35F2">
        <w:rPr>
          <w:rFonts w:hint="eastAsia"/>
          <w:szCs w:val="21"/>
        </w:rPr>
        <w:t>的目录。</w:t>
      </w:r>
    </w:p>
    <w:p w:rsidR="001D35F2" w:rsidRDefault="00F826D6" w:rsidP="001D35F2">
      <w:pPr>
        <w:ind w:leftChars="200" w:left="420"/>
        <w:rPr>
          <w:szCs w:val="21"/>
        </w:rPr>
      </w:pPr>
      <w:r w:rsidRPr="00F826D6">
        <w:rPr>
          <w:rFonts w:hint="eastAsia"/>
          <w:szCs w:val="21"/>
        </w:rPr>
        <w:t>如果你在主目录下启动</w:t>
      </w:r>
      <w:r w:rsidRPr="00F826D6">
        <w:rPr>
          <w:rFonts w:hint="eastAsia"/>
          <w:szCs w:val="21"/>
        </w:rPr>
        <w:t>Octave</w:t>
      </w:r>
      <w:r w:rsidR="001D35F2" w:rsidRPr="001D35F2">
        <w:rPr>
          <w:rFonts w:hint="eastAsia"/>
          <w:szCs w:val="21"/>
        </w:rPr>
        <w:t>，</w:t>
      </w:r>
      <w:r w:rsidRPr="00F826D6">
        <w:rPr>
          <w:rFonts w:hint="eastAsia"/>
          <w:szCs w:val="21"/>
        </w:rPr>
        <w:t>命令从文件</w:t>
      </w:r>
      <w:r w:rsidRPr="00F826D6">
        <w:rPr>
          <w:rFonts w:hint="eastAsia"/>
          <w:i/>
          <w:szCs w:val="21"/>
        </w:rPr>
        <w:t>~/.</w:t>
      </w:r>
      <w:r w:rsidRPr="00F826D6">
        <w:rPr>
          <w:i/>
          <w:szCs w:val="21"/>
        </w:rPr>
        <w:t>o</w:t>
      </w:r>
      <w:r w:rsidRPr="00F826D6">
        <w:rPr>
          <w:rFonts w:hint="eastAsia"/>
          <w:i/>
          <w:szCs w:val="21"/>
        </w:rPr>
        <w:t>ctaverc</w:t>
      </w:r>
      <w:r>
        <w:rPr>
          <w:rFonts w:hint="eastAsia"/>
          <w:szCs w:val="21"/>
        </w:rPr>
        <w:t>只执行一次</w:t>
      </w:r>
      <w:r w:rsidR="001D35F2" w:rsidRPr="001D35F2">
        <w:rPr>
          <w:rFonts w:hint="eastAsia"/>
          <w:szCs w:val="21"/>
        </w:rPr>
        <w:t>。</w:t>
      </w:r>
    </w:p>
    <w:p w:rsidR="001D35F2" w:rsidRPr="001D35F2" w:rsidRDefault="001D35F2" w:rsidP="001D35F2">
      <w:pPr>
        <w:rPr>
          <w:i/>
          <w:szCs w:val="21"/>
        </w:rPr>
      </w:pPr>
      <w:r w:rsidRPr="001D35F2">
        <w:rPr>
          <w:i/>
          <w:szCs w:val="21"/>
        </w:rPr>
        <w:t>startup.m</w:t>
      </w:r>
    </w:p>
    <w:p w:rsidR="001D35F2" w:rsidRDefault="001D35F2" w:rsidP="001D35F2">
      <w:pPr>
        <w:ind w:leftChars="200" w:left="420"/>
        <w:rPr>
          <w:szCs w:val="21"/>
        </w:rPr>
      </w:pPr>
      <w:r w:rsidRPr="001D35F2">
        <w:rPr>
          <w:rFonts w:hint="eastAsia"/>
          <w:szCs w:val="21"/>
        </w:rPr>
        <w:t>该文件用于对默认的</w:t>
      </w:r>
      <w:r w:rsidRPr="001D35F2">
        <w:rPr>
          <w:rFonts w:hint="eastAsia"/>
          <w:szCs w:val="21"/>
        </w:rPr>
        <w:t>Octave</w:t>
      </w:r>
      <w:r w:rsidRPr="001D35F2">
        <w:rPr>
          <w:rFonts w:hint="eastAsia"/>
          <w:szCs w:val="21"/>
        </w:rPr>
        <w:t>环境进行个人更改。它的执行是为了与</w:t>
      </w:r>
      <w:r w:rsidRPr="001D35F2">
        <w:rPr>
          <w:rFonts w:hint="eastAsia"/>
          <w:szCs w:val="21"/>
        </w:rPr>
        <w:t>MATLAB</w:t>
      </w:r>
      <w:r w:rsidRPr="001D35F2">
        <w:rPr>
          <w:rFonts w:hint="eastAsia"/>
          <w:szCs w:val="21"/>
        </w:rPr>
        <w:t>兼容，但是</w:t>
      </w:r>
      <w:r w:rsidRPr="00F826D6">
        <w:rPr>
          <w:rFonts w:hint="eastAsia"/>
          <w:i/>
          <w:szCs w:val="21"/>
        </w:rPr>
        <w:t>~/</w:t>
      </w:r>
      <w:r w:rsidR="00F826D6" w:rsidRPr="00F826D6">
        <w:rPr>
          <w:rFonts w:hint="eastAsia"/>
          <w:i/>
          <w:szCs w:val="21"/>
        </w:rPr>
        <w:t>.</w:t>
      </w:r>
      <w:r w:rsidR="00F826D6" w:rsidRPr="00F826D6">
        <w:rPr>
          <w:i/>
          <w:szCs w:val="21"/>
        </w:rPr>
        <w:t>o</w:t>
      </w:r>
      <w:r w:rsidRPr="00F826D6">
        <w:rPr>
          <w:rFonts w:hint="eastAsia"/>
          <w:i/>
          <w:szCs w:val="21"/>
        </w:rPr>
        <w:t>ctaverc</w:t>
      </w:r>
      <w:r w:rsidRPr="001D35F2">
        <w:rPr>
          <w:rFonts w:hint="eastAsia"/>
          <w:szCs w:val="21"/>
        </w:rPr>
        <w:t>是配置更改的首选位置。</w:t>
      </w:r>
    </w:p>
    <w:p w:rsidR="001D35F2" w:rsidRPr="001D35F2" w:rsidRDefault="001D35F2" w:rsidP="001D35F2">
      <w:pPr>
        <w:rPr>
          <w:szCs w:val="21"/>
        </w:rPr>
      </w:pPr>
      <w:r w:rsidRPr="001D35F2">
        <w:rPr>
          <w:rFonts w:hint="eastAsia"/>
          <w:szCs w:val="21"/>
        </w:rPr>
        <w:t>如果您使用</w:t>
      </w:r>
      <w:r>
        <w:rPr>
          <w:rFonts w:hint="eastAsia"/>
          <w:szCs w:val="21"/>
        </w:rPr>
        <w:t xml:space="preserve"> </w:t>
      </w:r>
      <w:r w:rsidRPr="00FB771E">
        <w:rPr>
          <w:i/>
          <w:szCs w:val="21"/>
        </w:rPr>
        <w:t>--</w:t>
      </w:r>
      <w:r w:rsidRPr="00FB771E">
        <w:rPr>
          <w:rFonts w:hint="eastAsia"/>
          <w:i/>
          <w:szCs w:val="21"/>
        </w:rPr>
        <w:t>verbose</w:t>
      </w:r>
      <w:r w:rsidRPr="001D35F2">
        <w:rPr>
          <w:rFonts w:hint="eastAsia"/>
          <w:szCs w:val="21"/>
        </w:rPr>
        <w:t>选项而不使用</w:t>
      </w:r>
      <w:r>
        <w:rPr>
          <w:rFonts w:hint="eastAsia"/>
          <w:szCs w:val="21"/>
        </w:rPr>
        <w:t xml:space="preserve"> </w:t>
      </w:r>
      <w:r w:rsidRPr="00FB771E">
        <w:rPr>
          <w:rFonts w:hint="eastAsia"/>
          <w:i/>
          <w:szCs w:val="21"/>
        </w:rPr>
        <w:t>-</w:t>
      </w:r>
      <w:r w:rsidRPr="00FB771E">
        <w:rPr>
          <w:i/>
          <w:szCs w:val="21"/>
        </w:rPr>
        <w:t>-</w:t>
      </w:r>
      <w:r w:rsidRPr="00FB771E">
        <w:rPr>
          <w:rFonts w:hint="eastAsia"/>
          <w:i/>
          <w:szCs w:val="21"/>
        </w:rPr>
        <w:t>silent</w:t>
      </w:r>
      <w:r w:rsidRPr="001D35F2">
        <w:rPr>
          <w:rFonts w:hint="eastAsia"/>
          <w:szCs w:val="21"/>
        </w:rPr>
        <w:t>选项调用</w:t>
      </w:r>
      <w:r w:rsidRPr="001D35F2">
        <w:rPr>
          <w:rFonts w:hint="eastAsia"/>
          <w:szCs w:val="21"/>
        </w:rPr>
        <w:t>Octave</w:t>
      </w:r>
      <w:r w:rsidRPr="001D35F2">
        <w:rPr>
          <w:rFonts w:hint="eastAsia"/>
          <w:szCs w:val="21"/>
        </w:rPr>
        <w:t>，则在读取每个启动文件时将显示一条消息。</w:t>
      </w:r>
    </w:p>
    <w:p w:rsidR="001D35F2" w:rsidRDefault="001D35F2" w:rsidP="001D35F2">
      <w:pPr>
        <w:rPr>
          <w:szCs w:val="21"/>
        </w:rPr>
      </w:pPr>
      <w:r w:rsidRPr="001D35F2">
        <w:rPr>
          <w:rFonts w:hint="eastAsia"/>
          <w:szCs w:val="21"/>
        </w:rPr>
        <w:t>启动文件总是在系统的区域设置字符集中处理</w:t>
      </w:r>
      <w:r w:rsidRPr="001D35F2">
        <w:rPr>
          <w:rFonts w:hint="eastAsia"/>
          <w:szCs w:val="21"/>
        </w:rPr>
        <w:t>(</w:t>
      </w:r>
      <w:r w:rsidRPr="001D35F2">
        <w:rPr>
          <w:rFonts w:hint="eastAsia"/>
          <w:szCs w:val="21"/>
        </w:rPr>
        <w:t>独立于设置的</w:t>
      </w:r>
      <w:r w:rsidRPr="001D35F2">
        <w:rPr>
          <w:rFonts w:hint="eastAsia"/>
          <w:szCs w:val="21"/>
        </w:rPr>
        <w:t>m-file</w:t>
      </w:r>
      <w:r w:rsidRPr="001D35F2">
        <w:rPr>
          <w:rFonts w:hint="eastAsia"/>
          <w:szCs w:val="21"/>
        </w:rPr>
        <w:t>编码，例如，在</w:t>
      </w:r>
      <w:r w:rsidRPr="001D35F2">
        <w:rPr>
          <w:rFonts w:hint="eastAsia"/>
          <w:szCs w:val="21"/>
        </w:rPr>
        <w:t>GUI</w:t>
      </w:r>
      <w:r w:rsidRPr="001D35F2">
        <w:rPr>
          <w:rFonts w:hint="eastAsia"/>
          <w:szCs w:val="21"/>
        </w:rPr>
        <w:t>属性中</w:t>
      </w:r>
      <w:r w:rsidRPr="001D35F2">
        <w:rPr>
          <w:rFonts w:hint="eastAsia"/>
          <w:szCs w:val="21"/>
        </w:rPr>
        <w:t>)</w:t>
      </w:r>
      <w:r w:rsidRPr="001D35F2">
        <w:rPr>
          <w:rFonts w:hint="eastAsia"/>
          <w:szCs w:val="21"/>
        </w:rPr>
        <w:t>。换句话说，系统的区域设置字符集一直有效，直到用户手动设置</w:t>
      </w:r>
      <w:r w:rsidRPr="001D35F2">
        <w:rPr>
          <w:rFonts w:hint="eastAsia"/>
          <w:szCs w:val="21"/>
        </w:rPr>
        <w:t>m</w:t>
      </w:r>
      <w:r w:rsidRPr="001D35F2">
        <w:rPr>
          <w:rFonts w:hint="eastAsia"/>
          <w:szCs w:val="21"/>
        </w:rPr>
        <w:t>文件编码</w:t>
      </w:r>
      <w:r w:rsidRPr="001D35F2">
        <w:rPr>
          <w:rFonts w:hint="eastAsia"/>
          <w:szCs w:val="21"/>
        </w:rPr>
        <w:t>(</w:t>
      </w:r>
      <w:r w:rsidRPr="001D35F2">
        <w:rPr>
          <w:rFonts w:hint="eastAsia"/>
          <w:szCs w:val="21"/>
        </w:rPr>
        <w:t>例如，在一个启动文件中</w:t>
      </w:r>
      <w:r w:rsidRPr="001D35F2">
        <w:rPr>
          <w:rFonts w:hint="eastAsia"/>
          <w:szCs w:val="21"/>
        </w:rPr>
        <w:t>)</w:t>
      </w:r>
      <w:r w:rsidRPr="001D35F2">
        <w:rPr>
          <w:rFonts w:hint="eastAsia"/>
          <w:szCs w:val="21"/>
        </w:rPr>
        <w:t>并触发对任何相关</w:t>
      </w:r>
      <w:r w:rsidRPr="001D35F2">
        <w:rPr>
          <w:rFonts w:hint="eastAsia"/>
          <w:szCs w:val="21"/>
        </w:rPr>
        <w:t>m</w:t>
      </w:r>
      <w:r w:rsidRPr="001D35F2">
        <w:rPr>
          <w:rFonts w:hint="eastAsia"/>
          <w:szCs w:val="21"/>
        </w:rPr>
        <w:t>文件的重新解析。</w:t>
      </w:r>
      <w:r w:rsidR="00A05E95" w:rsidRPr="00A05E95">
        <w:rPr>
          <w:rFonts w:hint="eastAsia"/>
          <w:szCs w:val="21"/>
        </w:rPr>
        <w:t>Octave</w:t>
      </w:r>
      <w:r w:rsidR="00A05E95" w:rsidRPr="00A05E95">
        <w:rPr>
          <w:rFonts w:hint="eastAsia"/>
          <w:szCs w:val="21"/>
        </w:rPr>
        <w:t>可以通过</w:t>
      </w:r>
      <w:r w:rsidR="00A05E95" w:rsidRPr="00A05E95">
        <w:rPr>
          <w:rFonts w:hint="eastAsia"/>
          <w:szCs w:val="21"/>
        </w:rPr>
        <w:t>mfile_encoding</w:t>
      </w:r>
      <w:r w:rsidR="00A05E95" w:rsidRPr="00A05E95">
        <w:rPr>
          <w:rFonts w:hint="eastAsia"/>
          <w:szCs w:val="21"/>
        </w:rPr>
        <w:t>函数强制使用新的编码</w:t>
      </w:r>
      <w:r w:rsidR="00A05E95" w:rsidRPr="00A05E95">
        <w:rPr>
          <w:rFonts w:hint="eastAsia"/>
          <w:szCs w:val="21"/>
        </w:rPr>
        <w:t>:</w:t>
      </w:r>
    </w:p>
    <w:p w:rsidR="001D35F2" w:rsidRPr="001D35F2" w:rsidRDefault="001D35F2" w:rsidP="001D35F2">
      <w:pPr>
        <w:spacing w:before="0" w:after="0"/>
        <w:ind w:leftChars="200" w:left="420"/>
        <w:rPr>
          <w:szCs w:val="21"/>
        </w:rPr>
      </w:pPr>
      <w:r w:rsidRPr="001D35F2">
        <w:rPr>
          <w:szCs w:val="21"/>
        </w:rPr>
        <w:t>__mfile_encoding__ ("utf-8");  # set new encoding</w:t>
      </w:r>
    </w:p>
    <w:p w:rsidR="001D35F2" w:rsidRDefault="001D35F2" w:rsidP="001D35F2">
      <w:pPr>
        <w:spacing w:before="0" w:after="0"/>
        <w:ind w:leftChars="200" w:left="420"/>
        <w:rPr>
          <w:szCs w:val="21"/>
        </w:rPr>
      </w:pPr>
      <w:r w:rsidRPr="001D35F2">
        <w:rPr>
          <w:szCs w:val="21"/>
        </w:rPr>
        <w:t>clear ("functions");  # re-parse all .m files in the new encoding</w:t>
      </w:r>
    </w:p>
    <w:p w:rsidR="001D35F2" w:rsidRDefault="001D35F2" w:rsidP="001D35F2">
      <w:pPr>
        <w:rPr>
          <w:szCs w:val="21"/>
        </w:rPr>
      </w:pPr>
      <w:r w:rsidRPr="001D35F2">
        <w:rPr>
          <w:rFonts w:hint="eastAsia"/>
          <w:szCs w:val="21"/>
        </w:rPr>
        <w:t>这将改变用于解释所有随后运行的启动文件和</w:t>
      </w:r>
      <w:r w:rsidRPr="001D35F2">
        <w:rPr>
          <w:rFonts w:hint="eastAsia"/>
          <w:szCs w:val="21"/>
        </w:rPr>
        <w:t>m</w:t>
      </w:r>
      <w:r w:rsidRPr="001D35F2">
        <w:rPr>
          <w:rFonts w:hint="eastAsia"/>
          <w:szCs w:val="21"/>
        </w:rPr>
        <w:t>文件</w:t>
      </w:r>
      <w:r w:rsidRPr="001D35F2">
        <w:rPr>
          <w:rFonts w:hint="eastAsia"/>
          <w:szCs w:val="21"/>
        </w:rPr>
        <w:t>(</w:t>
      </w:r>
      <w:r w:rsidRPr="001D35F2">
        <w:rPr>
          <w:rFonts w:hint="eastAsia"/>
          <w:szCs w:val="21"/>
        </w:rPr>
        <w:t>不包括当前正在执行的文件</w:t>
      </w:r>
      <w:r w:rsidRPr="001D35F2">
        <w:rPr>
          <w:rFonts w:hint="eastAsia"/>
          <w:szCs w:val="21"/>
        </w:rPr>
        <w:t>)</w:t>
      </w:r>
      <w:r w:rsidRPr="001D35F2">
        <w:rPr>
          <w:rFonts w:hint="eastAsia"/>
          <w:szCs w:val="21"/>
        </w:rPr>
        <w:t>的编码。</w:t>
      </w:r>
    </w:p>
    <w:p w:rsidR="001D35F2" w:rsidRPr="00904959" w:rsidRDefault="001D35F2" w:rsidP="001D35F2">
      <w:pPr>
        <w:rPr>
          <w:b/>
          <w:sz w:val="24"/>
          <w:szCs w:val="21"/>
        </w:rPr>
      </w:pPr>
      <w:r w:rsidRPr="00904959">
        <w:rPr>
          <w:rFonts w:hint="eastAsia"/>
          <w:b/>
          <w:sz w:val="24"/>
          <w:szCs w:val="21"/>
        </w:rPr>
        <w:t>2.2</w:t>
      </w:r>
      <w:r w:rsidRPr="00904959">
        <w:rPr>
          <w:rFonts w:hint="eastAsia"/>
          <w:b/>
          <w:sz w:val="24"/>
          <w:szCs w:val="21"/>
        </w:rPr>
        <w:t>退出</w:t>
      </w:r>
      <w:r w:rsidRPr="00904959">
        <w:rPr>
          <w:rFonts w:hint="eastAsia"/>
          <w:b/>
          <w:sz w:val="24"/>
          <w:szCs w:val="21"/>
        </w:rPr>
        <w:t>O</w:t>
      </w:r>
      <w:r w:rsidRPr="00904959">
        <w:rPr>
          <w:b/>
          <w:sz w:val="24"/>
          <w:szCs w:val="21"/>
        </w:rPr>
        <w:t>ctave</w:t>
      </w:r>
    </w:p>
    <w:p w:rsidR="001D35F2" w:rsidRDefault="001D35F2" w:rsidP="001D35F2">
      <w:pPr>
        <w:rPr>
          <w:szCs w:val="21"/>
        </w:rPr>
      </w:pPr>
      <w:r w:rsidRPr="001D35F2">
        <w:rPr>
          <w:rFonts w:hint="eastAsia"/>
          <w:szCs w:val="21"/>
        </w:rPr>
        <w:t>关机是用</w:t>
      </w:r>
      <w:r w:rsidRPr="00FB771E">
        <w:rPr>
          <w:rFonts w:hint="eastAsia"/>
          <w:i/>
          <w:szCs w:val="21"/>
        </w:rPr>
        <w:t>exit</w:t>
      </w:r>
      <w:r w:rsidRPr="001D35F2">
        <w:rPr>
          <w:rFonts w:hint="eastAsia"/>
          <w:szCs w:val="21"/>
        </w:rPr>
        <w:t>或</w:t>
      </w:r>
      <w:r w:rsidRPr="00FB771E">
        <w:rPr>
          <w:rFonts w:hint="eastAsia"/>
          <w:i/>
          <w:szCs w:val="21"/>
        </w:rPr>
        <w:t>quit</w:t>
      </w:r>
      <w:r w:rsidRPr="001D35F2">
        <w:rPr>
          <w:rFonts w:hint="eastAsia"/>
          <w:szCs w:val="21"/>
        </w:rPr>
        <w:t>命令启动的</w:t>
      </w:r>
      <w:r w:rsidR="00FB771E">
        <w:rPr>
          <w:rFonts w:hint="eastAsia"/>
          <w:szCs w:val="21"/>
        </w:rPr>
        <w:t>（</w:t>
      </w:r>
      <w:r w:rsidRPr="001D35F2">
        <w:rPr>
          <w:rFonts w:hint="eastAsia"/>
          <w:szCs w:val="21"/>
        </w:rPr>
        <w:t>它们是等价的</w:t>
      </w:r>
      <w:r w:rsidR="00FB771E">
        <w:rPr>
          <w:rFonts w:hint="eastAsia"/>
          <w:szCs w:val="21"/>
        </w:rPr>
        <w:t>）</w:t>
      </w:r>
      <w:r w:rsidRPr="001D35F2">
        <w:rPr>
          <w:rFonts w:hint="eastAsia"/>
          <w:szCs w:val="21"/>
        </w:rPr>
        <w:t>。与启动类似，</w:t>
      </w:r>
      <w:r w:rsidRPr="001D35F2">
        <w:rPr>
          <w:rFonts w:hint="eastAsia"/>
          <w:szCs w:val="21"/>
        </w:rPr>
        <w:t>Octave</w:t>
      </w:r>
      <w:r w:rsidRPr="001D35F2">
        <w:rPr>
          <w:rFonts w:hint="eastAsia"/>
          <w:szCs w:val="21"/>
        </w:rPr>
        <w:t>有一个关机过程，可以由用户脚本文件自定义。在关机期间，</w:t>
      </w:r>
      <w:r w:rsidRPr="001D35F2">
        <w:rPr>
          <w:rFonts w:hint="eastAsia"/>
          <w:szCs w:val="21"/>
        </w:rPr>
        <w:t>Octave</w:t>
      </w:r>
      <w:r w:rsidRPr="001D35F2">
        <w:rPr>
          <w:rFonts w:hint="eastAsia"/>
          <w:szCs w:val="21"/>
        </w:rPr>
        <w:t>将搜索脚本文件</w:t>
      </w:r>
      <w:r w:rsidRPr="00FB771E">
        <w:rPr>
          <w:rFonts w:hint="eastAsia"/>
          <w:i/>
          <w:szCs w:val="21"/>
        </w:rPr>
        <w:t>finish</w:t>
      </w:r>
      <w:r w:rsidR="00FB771E" w:rsidRPr="00FB771E">
        <w:rPr>
          <w:rFonts w:hint="eastAsia"/>
          <w:i/>
          <w:szCs w:val="21"/>
        </w:rPr>
        <w:t>.</w:t>
      </w:r>
      <w:r w:rsidR="00FB771E" w:rsidRPr="00FB771E">
        <w:rPr>
          <w:i/>
          <w:szCs w:val="21"/>
        </w:rPr>
        <w:t>m</w:t>
      </w:r>
      <w:r w:rsidRPr="001D35F2">
        <w:rPr>
          <w:rFonts w:hint="eastAsia"/>
          <w:szCs w:val="21"/>
        </w:rPr>
        <w:t>在函数加载路径中。保存所有工作空间变量或清理临时文件的命令可以放在那里。在关机时执行的其他函数可以用</w:t>
      </w:r>
      <w:r w:rsidRPr="00FB771E">
        <w:rPr>
          <w:rFonts w:hint="eastAsia"/>
          <w:i/>
          <w:szCs w:val="21"/>
        </w:rPr>
        <w:t>atexit</w:t>
      </w:r>
      <w:r w:rsidRPr="001D35F2">
        <w:rPr>
          <w:rFonts w:hint="eastAsia"/>
          <w:szCs w:val="21"/>
        </w:rPr>
        <w:t>注册。</w:t>
      </w:r>
    </w:p>
    <w:p w:rsidR="001D35F2" w:rsidRPr="001D35F2" w:rsidRDefault="001D35F2" w:rsidP="001D35F2">
      <w:pPr>
        <w:spacing w:before="0" w:after="0"/>
        <w:rPr>
          <w:szCs w:val="21"/>
        </w:rPr>
      </w:pPr>
      <w:r w:rsidRPr="001D35F2">
        <w:rPr>
          <w:szCs w:val="21"/>
        </w:rPr>
        <w:t xml:space="preserve">: </w:t>
      </w:r>
      <w:r w:rsidRPr="00FB771E">
        <w:rPr>
          <w:b/>
          <w:szCs w:val="21"/>
        </w:rPr>
        <w:t>quit</w:t>
      </w:r>
    </w:p>
    <w:p w:rsidR="001D35F2" w:rsidRPr="001D35F2" w:rsidRDefault="001D35F2" w:rsidP="001D35F2">
      <w:pPr>
        <w:spacing w:before="0" w:after="0"/>
        <w:rPr>
          <w:szCs w:val="21"/>
        </w:rPr>
      </w:pPr>
      <w:r w:rsidRPr="001D35F2">
        <w:rPr>
          <w:szCs w:val="21"/>
        </w:rPr>
        <w:t xml:space="preserve">: </w:t>
      </w:r>
      <w:r w:rsidRPr="00FB771E">
        <w:rPr>
          <w:b/>
          <w:szCs w:val="21"/>
        </w:rPr>
        <w:t>quit</w:t>
      </w:r>
      <w:r w:rsidRPr="001D35F2">
        <w:rPr>
          <w:szCs w:val="21"/>
        </w:rPr>
        <w:t xml:space="preserve"> </w:t>
      </w:r>
      <w:r w:rsidRPr="00904959">
        <w:rPr>
          <w:i/>
          <w:szCs w:val="21"/>
        </w:rPr>
        <w:t>cancel</w:t>
      </w:r>
    </w:p>
    <w:p w:rsidR="001D35F2" w:rsidRPr="001D35F2" w:rsidRDefault="001D35F2" w:rsidP="001D35F2">
      <w:pPr>
        <w:spacing w:before="0" w:after="0"/>
        <w:rPr>
          <w:szCs w:val="21"/>
        </w:rPr>
      </w:pPr>
      <w:r w:rsidRPr="001D35F2">
        <w:rPr>
          <w:szCs w:val="21"/>
        </w:rPr>
        <w:t xml:space="preserve">: </w:t>
      </w:r>
      <w:r w:rsidRPr="00FB771E">
        <w:rPr>
          <w:b/>
          <w:szCs w:val="21"/>
        </w:rPr>
        <w:t>quit</w:t>
      </w:r>
      <w:r w:rsidRPr="001D35F2">
        <w:rPr>
          <w:szCs w:val="21"/>
        </w:rPr>
        <w:t xml:space="preserve"> </w:t>
      </w:r>
      <w:r w:rsidRPr="00904959">
        <w:rPr>
          <w:i/>
          <w:szCs w:val="21"/>
        </w:rPr>
        <w:t>force</w:t>
      </w:r>
    </w:p>
    <w:p w:rsidR="001D35F2" w:rsidRPr="001D35F2" w:rsidRDefault="001D35F2" w:rsidP="001D35F2">
      <w:pPr>
        <w:spacing w:before="0" w:after="0"/>
        <w:rPr>
          <w:szCs w:val="21"/>
        </w:rPr>
      </w:pPr>
      <w:r w:rsidRPr="001D35F2">
        <w:rPr>
          <w:szCs w:val="21"/>
        </w:rPr>
        <w:lastRenderedPageBreak/>
        <w:t xml:space="preserve">: </w:t>
      </w:r>
      <w:r w:rsidRPr="00FB771E">
        <w:rPr>
          <w:b/>
          <w:szCs w:val="21"/>
        </w:rPr>
        <w:t>quit</w:t>
      </w:r>
      <w:r w:rsidRPr="00904959">
        <w:rPr>
          <w:i/>
          <w:szCs w:val="21"/>
        </w:rPr>
        <w:t xml:space="preserve"> ("cancel")</w:t>
      </w:r>
    </w:p>
    <w:p w:rsidR="001D35F2" w:rsidRPr="001D35F2" w:rsidRDefault="001D35F2" w:rsidP="001D35F2">
      <w:pPr>
        <w:spacing w:before="0" w:after="0"/>
        <w:rPr>
          <w:szCs w:val="21"/>
        </w:rPr>
      </w:pPr>
      <w:r w:rsidRPr="001D35F2">
        <w:rPr>
          <w:szCs w:val="21"/>
        </w:rPr>
        <w:t xml:space="preserve">: </w:t>
      </w:r>
      <w:r w:rsidRPr="00FB771E">
        <w:rPr>
          <w:b/>
          <w:szCs w:val="21"/>
        </w:rPr>
        <w:t>quit</w:t>
      </w:r>
      <w:r w:rsidRPr="001D35F2">
        <w:rPr>
          <w:szCs w:val="21"/>
        </w:rPr>
        <w:t xml:space="preserve"> </w:t>
      </w:r>
      <w:r w:rsidRPr="00904959">
        <w:rPr>
          <w:i/>
          <w:szCs w:val="21"/>
        </w:rPr>
        <w:t>("force")</w:t>
      </w:r>
    </w:p>
    <w:p w:rsidR="001D35F2" w:rsidRPr="001D35F2" w:rsidRDefault="001D35F2" w:rsidP="001D35F2">
      <w:pPr>
        <w:spacing w:before="0" w:after="0"/>
        <w:rPr>
          <w:szCs w:val="21"/>
        </w:rPr>
      </w:pPr>
      <w:r w:rsidRPr="001D35F2">
        <w:rPr>
          <w:szCs w:val="21"/>
        </w:rPr>
        <w:t xml:space="preserve">: </w:t>
      </w:r>
      <w:r w:rsidRPr="00FB771E">
        <w:rPr>
          <w:b/>
          <w:szCs w:val="21"/>
        </w:rPr>
        <w:t>quit</w:t>
      </w:r>
      <w:r w:rsidRPr="001D35F2">
        <w:rPr>
          <w:szCs w:val="21"/>
        </w:rPr>
        <w:t xml:space="preserve"> </w:t>
      </w:r>
      <w:r w:rsidRPr="00904959">
        <w:rPr>
          <w:i/>
          <w:szCs w:val="21"/>
        </w:rPr>
        <w:t>(status)</w:t>
      </w:r>
    </w:p>
    <w:p w:rsidR="001D35F2" w:rsidRDefault="001D35F2" w:rsidP="001D35F2">
      <w:pPr>
        <w:spacing w:before="0" w:after="0"/>
        <w:rPr>
          <w:i/>
          <w:szCs w:val="21"/>
        </w:rPr>
      </w:pPr>
      <w:r w:rsidRPr="001D35F2">
        <w:rPr>
          <w:szCs w:val="21"/>
        </w:rPr>
        <w:t xml:space="preserve">: </w:t>
      </w:r>
      <w:r w:rsidRPr="00FB771E">
        <w:rPr>
          <w:b/>
          <w:szCs w:val="21"/>
        </w:rPr>
        <w:t>quit</w:t>
      </w:r>
      <w:r w:rsidRPr="001D35F2">
        <w:rPr>
          <w:szCs w:val="21"/>
        </w:rPr>
        <w:t xml:space="preserve"> </w:t>
      </w:r>
      <w:r w:rsidRPr="00904959">
        <w:rPr>
          <w:i/>
          <w:szCs w:val="21"/>
        </w:rPr>
        <w:t>(status, "force")</w:t>
      </w:r>
    </w:p>
    <w:p w:rsidR="00A05E95" w:rsidRPr="00A05E95" w:rsidRDefault="00A05E95" w:rsidP="001D35F2">
      <w:pPr>
        <w:spacing w:before="0" w:after="0"/>
        <w:rPr>
          <w:szCs w:val="21"/>
        </w:rPr>
      </w:pPr>
      <w:r w:rsidRPr="00A05E95">
        <w:rPr>
          <w:rFonts w:hint="eastAsia"/>
          <w:szCs w:val="21"/>
        </w:rPr>
        <w:t>:</w:t>
      </w:r>
      <w:r>
        <w:rPr>
          <w:rFonts w:hint="eastAsia"/>
          <w:szCs w:val="21"/>
        </w:rPr>
        <w:t xml:space="preserve"> </w:t>
      </w:r>
      <w:r>
        <w:rPr>
          <w:rFonts w:hint="eastAsia"/>
          <w:b/>
          <w:szCs w:val="21"/>
        </w:rPr>
        <w:t>exit</w:t>
      </w:r>
      <w:r w:rsidRPr="00A05E95">
        <w:rPr>
          <w:rFonts w:hint="eastAsia"/>
          <w:i/>
          <w:szCs w:val="21"/>
        </w:rPr>
        <w:t>(</w:t>
      </w:r>
      <w:r w:rsidRPr="00A05E95">
        <w:rPr>
          <w:i/>
          <w:szCs w:val="21"/>
        </w:rPr>
        <w:t>…</w:t>
      </w:r>
      <w:r w:rsidRPr="00A05E95">
        <w:rPr>
          <w:rFonts w:hint="eastAsia"/>
          <w:i/>
          <w:szCs w:val="21"/>
        </w:rPr>
        <w:t>)</w:t>
      </w:r>
    </w:p>
    <w:p w:rsidR="001D35F2" w:rsidRPr="001D35F2" w:rsidRDefault="001D35F2" w:rsidP="00C447CE">
      <w:pPr>
        <w:spacing w:before="0" w:after="0"/>
        <w:ind w:leftChars="200" w:left="420"/>
        <w:rPr>
          <w:szCs w:val="21"/>
        </w:rPr>
      </w:pPr>
      <w:r w:rsidRPr="001D35F2">
        <w:rPr>
          <w:rFonts w:hint="eastAsia"/>
          <w:szCs w:val="21"/>
        </w:rPr>
        <w:t>退出当前的</w:t>
      </w:r>
      <w:r w:rsidRPr="001D35F2">
        <w:rPr>
          <w:rFonts w:hint="eastAsia"/>
          <w:szCs w:val="21"/>
        </w:rPr>
        <w:t>Octave</w:t>
      </w:r>
      <w:r w:rsidRPr="001D35F2">
        <w:rPr>
          <w:rFonts w:hint="eastAsia"/>
          <w:szCs w:val="21"/>
        </w:rPr>
        <w:t>会话。</w:t>
      </w:r>
    </w:p>
    <w:p w:rsidR="001D35F2" w:rsidRDefault="001D35F2" w:rsidP="00C447CE">
      <w:pPr>
        <w:spacing w:before="0" w:after="0"/>
        <w:ind w:leftChars="200" w:left="420"/>
        <w:rPr>
          <w:szCs w:val="21"/>
        </w:rPr>
      </w:pPr>
      <w:r w:rsidRPr="001D35F2">
        <w:rPr>
          <w:rFonts w:hint="eastAsia"/>
          <w:szCs w:val="21"/>
        </w:rPr>
        <w:t>如果提供了可选的整数值</w:t>
      </w:r>
      <w:r w:rsidRPr="00904959">
        <w:rPr>
          <w:rFonts w:hint="eastAsia"/>
          <w:i/>
          <w:szCs w:val="21"/>
        </w:rPr>
        <w:t>status</w:t>
      </w:r>
      <w:r w:rsidRPr="001D35F2">
        <w:rPr>
          <w:rFonts w:hint="eastAsia"/>
          <w:szCs w:val="21"/>
        </w:rPr>
        <w:t>，将该值作为</w:t>
      </w:r>
      <w:r w:rsidRPr="001D35F2">
        <w:rPr>
          <w:rFonts w:hint="eastAsia"/>
          <w:szCs w:val="21"/>
        </w:rPr>
        <w:t>Octave</w:t>
      </w:r>
      <w:r w:rsidRPr="001D35F2">
        <w:rPr>
          <w:rFonts w:hint="eastAsia"/>
          <w:szCs w:val="21"/>
        </w:rPr>
        <w:t>的退出状态传递给操作系统。默认值为零。</w:t>
      </w:r>
    </w:p>
    <w:p w:rsidR="001D35F2" w:rsidRDefault="001D35F2" w:rsidP="00FB771E">
      <w:pPr>
        <w:spacing w:before="0" w:after="0"/>
        <w:ind w:leftChars="200" w:left="420"/>
        <w:rPr>
          <w:szCs w:val="21"/>
        </w:rPr>
      </w:pPr>
      <w:r w:rsidRPr="001D35F2">
        <w:rPr>
          <w:rFonts w:hint="eastAsia"/>
          <w:szCs w:val="21"/>
        </w:rPr>
        <w:t>退出时，</w:t>
      </w:r>
      <w:r w:rsidRPr="001D35F2">
        <w:rPr>
          <w:rFonts w:hint="eastAsia"/>
          <w:szCs w:val="21"/>
        </w:rPr>
        <w:t>Octave</w:t>
      </w:r>
      <w:r w:rsidRPr="001D35F2">
        <w:rPr>
          <w:rFonts w:hint="eastAsia"/>
          <w:szCs w:val="21"/>
        </w:rPr>
        <w:t>将尝试运行</w:t>
      </w:r>
      <w:r w:rsidRPr="001D35F2">
        <w:rPr>
          <w:rFonts w:hint="eastAsia"/>
          <w:szCs w:val="21"/>
        </w:rPr>
        <w:t xml:space="preserve">m-file </w:t>
      </w:r>
      <w:r w:rsidRPr="00FB771E">
        <w:rPr>
          <w:rFonts w:hint="eastAsia"/>
          <w:i/>
          <w:szCs w:val="21"/>
        </w:rPr>
        <w:t>finish</w:t>
      </w:r>
      <w:r w:rsidR="00FB771E" w:rsidRPr="00FB771E">
        <w:rPr>
          <w:rFonts w:hint="eastAsia"/>
          <w:i/>
          <w:szCs w:val="21"/>
        </w:rPr>
        <w:t>.</w:t>
      </w:r>
      <w:r w:rsidR="00FB771E" w:rsidRPr="00FB771E">
        <w:rPr>
          <w:i/>
          <w:szCs w:val="21"/>
        </w:rPr>
        <w:t>m</w:t>
      </w:r>
      <w:r w:rsidRPr="001D35F2">
        <w:rPr>
          <w:rFonts w:hint="eastAsia"/>
          <w:szCs w:val="21"/>
        </w:rPr>
        <w:t>，如果存在的话。保存工作区或清理临时文件的用户命令可以放在该文件中。或者，可以使用</w:t>
      </w:r>
      <w:r w:rsidRPr="00FB771E">
        <w:rPr>
          <w:rFonts w:hint="eastAsia"/>
          <w:i/>
          <w:szCs w:val="21"/>
        </w:rPr>
        <w:t>atexit</w:t>
      </w:r>
      <w:r w:rsidRPr="001D35F2">
        <w:rPr>
          <w:rFonts w:hint="eastAsia"/>
          <w:szCs w:val="21"/>
        </w:rPr>
        <w:t>命令安排另一个</w:t>
      </w:r>
      <w:r w:rsidRPr="001D35F2">
        <w:rPr>
          <w:rFonts w:hint="eastAsia"/>
          <w:szCs w:val="21"/>
        </w:rPr>
        <w:t>m</w:t>
      </w:r>
      <w:r w:rsidRPr="001D35F2">
        <w:rPr>
          <w:rFonts w:hint="eastAsia"/>
          <w:szCs w:val="21"/>
        </w:rPr>
        <w:t>文件运行。如果在执行</w:t>
      </w:r>
      <w:r w:rsidRPr="00FB771E">
        <w:rPr>
          <w:rFonts w:hint="eastAsia"/>
          <w:i/>
          <w:szCs w:val="21"/>
        </w:rPr>
        <w:t>finish</w:t>
      </w:r>
      <w:r w:rsidR="00FB771E" w:rsidRPr="00FB771E">
        <w:rPr>
          <w:rFonts w:hint="eastAsia"/>
          <w:i/>
          <w:szCs w:val="21"/>
        </w:rPr>
        <w:t>.</w:t>
      </w:r>
      <w:r w:rsidR="00FB771E" w:rsidRPr="00FB771E">
        <w:rPr>
          <w:i/>
          <w:szCs w:val="21"/>
        </w:rPr>
        <w:t>m</w:t>
      </w:r>
      <w:r w:rsidR="00FB771E" w:rsidRPr="00FB771E">
        <w:rPr>
          <w:rFonts w:hint="eastAsia"/>
          <w:szCs w:val="21"/>
        </w:rPr>
        <w:t>文件</w:t>
      </w:r>
      <w:r w:rsidR="00FB771E">
        <w:rPr>
          <w:rFonts w:hint="eastAsia"/>
          <w:szCs w:val="21"/>
        </w:rPr>
        <w:t>时发生错误</w:t>
      </w:r>
      <w:r w:rsidRPr="001D35F2">
        <w:rPr>
          <w:rFonts w:hint="eastAsia"/>
          <w:szCs w:val="21"/>
        </w:rPr>
        <w:t>，</w:t>
      </w:r>
      <w:r w:rsidRPr="001D35F2">
        <w:rPr>
          <w:rFonts w:hint="eastAsia"/>
          <w:szCs w:val="21"/>
        </w:rPr>
        <w:t>Octave</w:t>
      </w:r>
      <w:r w:rsidRPr="001D35F2">
        <w:rPr>
          <w:rFonts w:hint="eastAsia"/>
          <w:szCs w:val="21"/>
        </w:rPr>
        <w:t>不退出，控制返回到命令提示符。</w:t>
      </w:r>
    </w:p>
    <w:p w:rsidR="001D35F2" w:rsidRPr="001D35F2" w:rsidRDefault="001D35F2" w:rsidP="00C447CE">
      <w:pPr>
        <w:spacing w:before="0" w:after="0"/>
        <w:ind w:leftChars="200" w:left="420"/>
        <w:rPr>
          <w:szCs w:val="21"/>
        </w:rPr>
      </w:pPr>
      <w:r w:rsidRPr="001D35F2">
        <w:rPr>
          <w:rFonts w:hint="eastAsia"/>
          <w:szCs w:val="21"/>
        </w:rPr>
        <w:t>如果提供了可选参数</w:t>
      </w:r>
      <w:r w:rsidRPr="001D35F2">
        <w:rPr>
          <w:rFonts w:hint="eastAsia"/>
          <w:szCs w:val="21"/>
        </w:rPr>
        <w:t>"</w:t>
      </w:r>
      <w:r w:rsidRPr="00FB771E">
        <w:rPr>
          <w:rFonts w:hint="eastAsia"/>
          <w:i/>
          <w:szCs w:val="21"/>
        </w:rPr>
        <w:t>cancel</w:t>
      </w:r>
      <w:r w:rsidRPr="001D35F2">
        <w:rPr>
          <w:rFonts w:hint="eastAsia"/>
          <w:szCs w:val="21"/>
        </w:rPr>
        <w:t>"</w:t>
      </w:r>
      <w:r w:rsidRPr="001D35F2">
        <w:rPr>
          <w:rFonts w:hint="eastAsia"/>
          <w:szCs w:val="21"/>
        </w:rPr>
        <w:t>，则</w:t>
      </w:r>
      <w:r w:rsidRPr="001D35F2">
        <w:rPr>
          <w:rFonts w:hint="eastAsia"/>
          <w:szCs w:val="21"/>
        </w:rPr>
        <w:t>Octave</w:t>
      </w:r>
      <w:r w:rsidRPr="001D35F2">
        <w:rPr>
          <w:rFonts w:hint="eastAsia"/>
          <w:szCs w:val="21"/>
        </w:rPr>
        <w:t>不会退出，并将控制权返回给命令提示符。这个功能允许</w:t>
      </w:r>
      <w:r w:rsidR="00FB771E" w:rsidRPr="00FB771E">
        <w:rPr>
          <w:rFonts w:hint="eastAsia"/>
          <w:i/>
          <w:szCs w:val="21"/>
        </w:rPr>
        <w:t>finish</w:t>
      </w:r>
      <w:r w:rsidR="00FB771E" w:rsidRPr="00FB771E">
        <w:rPr>
          <w:i/>
          <w:szCs w:val="21"/>
        </w:rPr>
        <w:t>.m</w:t>
      </w:r>
      <w:r w:rsidRPr="001D35F2">
        <w:rPr>
          <w:rFonts w:hint="eastAsia"/>
          <w:szCs w:val="21"/>
        </w:rPr>
        <w:t>文件取消退出进程。</w:t>
      </w:r>
    </w:p>
    <w:p w:rsidR="001D35F2" w:rsidRPr="001D35F2" w:rsidRDefault="001D35F2" w:rsidP="00C447CE">
      <w:pPr>
        <w:spacing w:before="0" w:after="0"/>
        <w:ind w:leftChars="200" w:left="420"/>
        <w:rPr>
          <w:szCs w:val="21"/>
        </w:rPr>
      </w:pPr>
      <w:r w:rsidRPr="001D35F2">
        <w:rPr>
          <w:rFonts w:hint="eastAsia"/>
          <w:szCs w:val="21"/>
        </w:rPr>
        <w:t>如果用户偏好在退出前请求确认，</w:t>
      </w:r>
      <w:r w:rsidRPr="001D35F2">
        <w:rPr>
          <w:rFonts w:hint="eastAsia"/>
          <w:szCs w:val="21"/>
        </w:rPr>
        <w:t>Octave</w:t>
      </w:r>
      <w:r w:rsidRPr="001D35F2">
        <w:rPr>
          <w:rFonts w:hint="eastAsia"/>
          <w:szCs w:val="21"/>
        </w:rPr>
        <w:t>将显示一个对话框，并为用户提供取消退出过程的选项。</w:t>
      </w:r>
    </w:p>
    <w:p w:rsidR="001D35F2" w:rsidRDefault="001D35F2" w:rsidP="00C447CE">
      <w:pPr>
        <w:spacing w:before="0" w:after="0"/>
        <w:ind w:leftChars="200" w:left="420"/>
        <w:rPr>
          <w:szCs w:val="21"/>
        </w:rPr>
      </w:pPr>
      <w:r w:rsidRPr="001D35F2">
        <w:rPr>
          <w:rFonts w:hint="eastAsia"/>
          <w:szCs w:val="21"/>
        </w:rPr>
        <w:t>如果提供了可选参数“</w:t>
      </w:r>
      <w:r w:rsidRPr="00FB771E">
        <w:rPr>
          <w:rFonts w:hint="eastAsia"/>
          <w:i/>
          <w:szCs w:val="21"/>
        </w:rPr>
        <w:t>force</w:t>
      </w:r>
      <w:r w:rsidRPr="001D35F2">
        <w:rPr>
          <w:rFonts w:hint="eastAsia"/>
          <w:szCs w:val="21"/>
        </w:rPr>
        <w:t>”，则不要求任何确认，并</w:t>
      </w:r>
      <w:r w:rsidR="00FB771E">
        <w:rPr>
          <w:rFonts w:hint="eastAsia"/>
          <w:szCs w:val="21"/>
        </w:rPr>
        <w:t>跳过</w:t>
      </w:r>
      <w:r w:rsidR="00FB771E" w:rsidRPr="00FB771E">
        <w:rPr>
          <w:i/>
          <w:szCs w:val="21"/>
        </w:rPr>
        <w:t>finish.m</w:t>
      </w:r>
      <w:r w:rsidR="00FB771E">
        <w:rPr>
          <w:rFonts w:hint="eastAsia"/>
          <w:szCs w:val="21"/>
        </w:rPr>
        <w:t>文件</w:t>
      </w:r>
      <w:r w:rsidRPr="001D35F2">
        <w:rPr>
          <w:rFonts w:hint="eastAsia"/>
          <w:szCs w:val="21"/>
        </w:rPr>
        <w:t>。</w:t>
      </w:r>
    </w:p>
    <w:p w:rsidR="00A05E95" w:rsidRDefault="00A05E95" w:rsidP="00C447CE">
      <w:pPr>
        <w:spacing w:before="0" w:after="0"/>
        <w:ind w:leftChars="200" w:left="420"/>
        <w:rPr>
          <w:szCs w:val="21"/>
        </w:rPr>
      </w:pPr>
      <w:r w:rsidRPr="00A05E95">
        <w:rPr>
          <w:rFonts w:hint="eastAsia"/>
          <w:szCs w:val="21"/>
        </w:rPr>
        <w:t>编程注意</w:t>
      </w:r>
      <w:r w:rsidRPr="00A05E95">
        <w:rPr>
          <w:rFonts w:hint="eastAsia"/>
          <w:szCs w:val="21"/>
        </w:rPr>
        <w:t>:exit</w:t>
      </w:r>
      <w:r w:rsidRPr="00A05E95">
        <w:rPr>
          <w:rFonts w:hint="eastAsia"/>
          <w:szCs w:val="21"/>
        </w:rPr>
        <w:t>是</w:t>
      </w:r>
      <w:r w:rsidRPr="00A05E95">
        <w:rPr>
          <w:rFonts w:hint="eastAsia"/>
          <w:szCs w:val="21"/>
        </w:rPr>
        <w:t>quit</w:t>
      </w:r>
      <w:r w:rsidRPr="00A05E95">
        <w:rPr>
          <w:rFonts w:hint="eastAsia"/>
          <w:szCs w:val="21"/>
        </w:rPr>
        <w:t>的别名，可以互换使用。</w:t>
      </w:r>
    </w:p>
    <w:p w:rsidR="001D35F2" w:rsidRDefault="001D35F2" w:rsidP="00C447CE">
      <w:pPr>
        <w:spacing w:before="0" w:after="0"/>
        <w:ind w:leftChars="200" w:left="420"/>
        <w:rPr>
          <w:szCs w:val="21"/>
        </w:rPr>
      </w:pPr>
      <w:r w:rsidRPr="00FB771E">
        <w:rPr>
          <w:rFonts w:hint="eastAsia"/>
          <w:b/>
          <w:szCs w:val="21"/>
        </w:rPr>
        <w:t>参见</w:t>
      </w:r>
      <w:r w:rsidR="00FB771E" w:rsidRPr="00FB771E">
        <w:rPr>
          <w:rFonts w:hint="eastAsia"/>
          <w:b/>
          <w:szCs w:val="21"/>
        </w:rPr>
        <w:t>：</w:t>
      </w:r>
      <w:r w:rsidRPr="001D35F2">
        <w:rPr>
          <w:rFonts w:hint="eastAsia"/>
          <w:szCs w:val="21"/>
        </w:rPr>
        <w:t>atexit</w:t>
      </w:r>
      <w:r w:rsidRPr="001D35F2">
        <w:rPr>
          <w:rFonts w:hint="eastAsia"/>
          <w:szCs w:val="21"/>
        </w:rPr>
        <w:t>。</w:t>
      </w:r>
    </w:p>
    <w:p w:rsidR="001D35F2" w:rsidRPr="00904959" w:rsidRDefault="001D35F2" w:rsidP="00C447CE">
      <w:pPr>
        <w:spacing w:beforeLines="50" w:before="156" w:after="0"/>
        <w:rPr>
          <w:i/>
          <w:szCs w:val="21"/>
        </w:rPr>
      </w:pPr>
      <w:r w:rsidRPr="001D35F2">
        <w:rPr>
          <w:szCs w:val="21"/>
        </w:rPr>
        <w:t xml:space="preserve">: </w:t>
      </w:r>
      <w:r w:rsidRPr="00904959">
        <w:rPr>
          <w:b/>
          <w:szCs w:val="21"/>
        </w:rPr>
        <w:t>atexit</w:t>
      </w:r>
      <w:r w:rsidRPr="00904959">
        <w:rPr>
          <w:i/>
          <w:szCs w:val="21"/>
        </w:rPr>
        <w:t xml:space="preserve"> (fcn)</w:t>
      </w:r>
    </w:p>
    <w:p w:rsidR="001D35F2" w:rsidRPr="001D35F2" w:rsidRDefault="001D35F2" w:rsidP="001D35F2">
      <w:pPr>
        <w:spacing w:before="0" w:after="0"/>
        <w:rPr>
          <w:szCs w:val="21"/>
        </w:rPr>
      </w:pPr>
      <w:r w:rsidRPr="001D35F2">
        <w:rPr>
          <w:szCs w:val="21"/>
        </w:rPr>
        <w:t xml:space="preserve">: </w:t>
      </w:r>
      <w:r w:rsidRPr="00904959">
        <w:rPr>
          <w:b/>
          <w:szCs w:val="21"/>
        </w:rPr>
        <w:t>atexit</w:t>
      </w:r>
      <w:r w:rsidRPr="00904959">
        <w:rPr>
          <w:i/>
          <w:szCs w:val="21"/>
        </w:rPr>
        <w:t xml:space="preserve"> (fcn, true)</w:t>
      </w:r>
    </w:p>
    <w:p w:rsidR="001D35F2" w:rsidRPr="001D35F2" w:rsidRDefault="001D35F2" w:rsidP="001D35F2">
      <w:pPr>
        <w:spacing w:before="0" w:after="0"/>
        <w:rPr>
          <w:szCs w:val="21"/>
        </w:rPr>
      </w:pPr>
      <w:r w:rsidRPr="001D35F2">
        <w:rPr>
          <w:szCs w:val="21"/>
        </w:rPr>
        <w:t xml:space="preserve">: </w:t>
      </w:r>
      <w:r w:rsidRPr="00904959">
        <w:rPr>
          <w:b/>
          <w:szCs w:val="21"/>
        </w:rPr>
        <w:t>atexit</w:t>
      </w:r>
      <w:r w:rsidRPr="001D35F2">
        <w:rPr>
          <w:szCs w:val="21"/>
        </w:rPr>
        <w:t xml:space="preserve"> </w:t>
      </w:r>
      <w:r w:rsidRPr="00904959">
        <w:rPr>
          <w:i/>
          <w:szCs w:val="21"/>
        </w:rPr>
        <w:t>(fcn, false)</w:t>
      </w:r>
    </w:p>
    <w:p w:rsidR="001D35F2" w:rsidRDefault="001D35F2" w:rsidP="001D35F2">
      <w:pPr>
        <w:spacing w:before="0" w:after="0"/>
        <w:rPr>
          <w:szCs w:val="21"/>
        </w:rPr>
      </w:pPr>
      <w:r w:rsidRPr="001D35F2">
        <w:rPr>
          <w:szCs w:val="21"/>
        </w:rPr>
        <w:t xml:space="preserve">: </w:t>
      </w:r>
      <w:r w:rsidRPr="00904959">
        <w:rPr>
          <w:i/>
          <w:szCs w:val="21"/>
        </w:rPr>
        <w:t>status =</w:t>
      </w:r>
      <w:r w:rsidRPr="001D35F2">
        <w:rPr>
          <w:szCs w:val="21"/>
        </w:rPr>
        <w:t xml:space="preserve"> </w:t>
      </w:r>
      <w:r w:rsidRPr="00904959">
        <w:rPr>
          <w:b/>
          <w:szCs w:val="21"/>
        </w:rPr>
        <w:t>atexit</w:t>
      </w:r>
      <w:r w:rsidRPr="00904959">
        <w:rPr>
          <w:i/>
          <w:szCs w:val="21"/>
        </w:rPr>
        <w:t xml:space="preserve"> (fcn, false)</w:t>
      </w:r>
    </w:p>
    <w:p w:rsidR="001D35F2" w:rsidRPr="001D35F2" w:rsidRDefault="001D35F2" w:rsidP="00C447CE">
      <w:pPr>
        <w:spacing w:before="0" w:after="0"/>
        <w:ind w:leftChars="200" w:left="420"/>
        <w:rPr>
          <w:szCs w:val="21"/>
        </w:rPr>
      </w:pPr>
      <w:r w:rsidRPr="001D35F2">
        <w:rPr>
          <w:rFonts w:hint="eastAsia"/>
          <w:szCs w:val="21"/>
        </w:rPr>
        <w:t>注册一个函数，当</w:t>
      </w:r>
      <w:r w:rsidRPr="001D35F2">
        <w:rPr>
          <w:rFonts w:hint="eastAsia"/>
          <w:szCs w:val="21"/>
        </w:rPr>
        <w:t>Octave</w:t>
      </w:r>
      <w:r w:rsidRPr="001D35F2">
        <w:rPr>
          <w:rFonts w:hint="eastAsia"/>
          <w:szCs w:val="21"/>
        </w:rPr>
        <w:t>退出时调用。</w:t>
      </w:r>
    </w:p>
    <w:p w:rsidR="001D35F2" w:rsidRDefault="001D35F2" w:rsidP="00C447CE">
      <w:pPr>
        <w:spacing w:before="0" w:after="0"/>
        <w:ind w:leftChars="200" w:left="420"/>
        <w:rPr>
          <w:szCs w:val="21"/>
        </w:rPr>
      </w:pPr>
      <w:r w:rsidRPr="001D35F2">
        <w:rPr>
          <w:rFonts w:hint="eastAsia"/>
          <w:szCs w:val="21"/>
        </w:rPr>
        <w:t>例如</w:t>
      </w:r>
      <w:r w:rsidRPr="001D35F2">
        <w:rPr>
          <w:rFonts w:hint="eastAsia"/>
          <w:szCs w:val="21"/>
        </w:rPr>
        <w:t>,</w:t>
      </w:r>
    </w:p>
    <w:p w:rsidR="001D35F2" w:rsidRPr="001D35F2" w:rsidRDefault="001D35F2" w:rsidP="00C447CE">
      <w:pPr>
        <w:spacing w:before="0" w:after="0"/>
        <w:ind w:leftChars="300" w:left="630"/>
        <w:rPr>
          <w:szCs w:val="21"/>
        </w:rPr>
      </w:pPr>
      <w:r w:rsidRPr="001D35F2">
        <w:rPr>
          <w:szCs w:val="21"/>
        </w:rPr>
        <w:t>function last_words ()</w:t>
      </w:r>
    </w:p>
    <w:p w:rsidR="001D35F2" w:rsidRPr="001D35F2" w:rsidRDefault="001D35F2" w:rsidP="00C447CE">
      <w:pPr>
        <w:spacing w:before="0" w:after="0"/>
        <w:ind w:leftChars="300" w:left="630"/>
        <w:rPr>
          <w:szCs w:val="21"/>
        </w:rPr>
      </w:pPr>
      <w:r w:rsidRPr="001D35F2">
        <w:rPr>
          <w:szCs w:val="21"/>
        </w:rPr>
        <w:t xml:space="preserve">  disp ("Bye bye");</w:t>
      </w:r>
    </w:p>
    <w:p w:rsidR="001D35F2" w:rsidRPr="001D35F2" w:rsidRDefault="001D35F2" w:rsidP="00C447CE">
      <w:pPr>
        <w:spacing w:before="0" w:after="0"/>
        <w:ind w:leftChars="300" w:left="630"/>
        <w:rPr>
          <w:szCs w:val="21"/>
        </w:rPr>
      </w:pPr>
      <w:r w:rsidRPr="001D35F2">
        <w:rPr>
          <w:szCs w:val="21"/>
        </w:rPr>
        <w:t>endfunction</w:t>
      </w:r>
    </w:p>
    <w:p w:rsidR="001D35F2" w:rsidRDefault="001D35F2" w:rsidP="00C447CE">
      <w:pPr>
        <w:spacing w:before="0" w:after="0"/>
        <w:ind w:leftChars="300" w:left="630"/>
        <w:rPr>
          <w:szCs w:val="21"/>
        </w:rPr>
      </w:pPr>
      <w:r w:rsidRPr="001D35F2">
        <w:rPr>
          <w:szCs w:val="21"/>
        </w:rPr>
        <w:t>atexit ("last_words");</w:t>
      </w:r>
    </w:p>
    <w:p w:rsidR="001D35F2" w:rsidRPr="001D35F2" w:rsidRDefault="001D35F2" w:rsidP="00C447CE">
      <w:pPr>
        <w:spacing w:before="0" w:after="0"/>
        <w:ind w:leftChars="200" w:left="420"/>
        <w:rPr>
          <w:szCs w:val="21"/>
        </w:rPr>
      </w:pPr>
      <w:r w:rsidRPr="001D35F2">
        <w:rPr>
          <w:rFonts w:hint="eastAsia"/>
          <w:szCs w:val="21"/>
        </w:rPr>
        <w:t>当</w:t>
      </w:r>
      <w:r w:rsidRPr="001D35F2">
        <w:rPr>
          <w:rFonts w:hint="eastAsia"/>
          <w:szCs w:val="21"/>
        </w:rPr>
        <w:t>Octave</w:t>
      </w:r>
      <w:r w:rsidR="00904959">
        <w:rPr>
          <w:rFonts w:hint="eastAsia"/>
          <w:szCs w:val="21"/>
        </w:rPr>
        <w:t>退出时，将打印消息</w:t>
      </w:r>
      <w:r w:rsidR="00904959">
        <w:rPr>
          <w:szCs w:val="21"/>
        </w:rPr>
        <w:t>”</w:t>
      </w:r>
      <w:r w:rsidR="00904959">
        <w:rPr>
          <w:rFonts w:hint="eastAsia"/>
          <w:i/>
          <w:szCs w:val="21"/>
        </w:rPr>
        <w:t xml:space="preserve">Bye </w:t>
      </w:r>
      <w:r w:rsidR="00904959">
        <w:rPr>
          <w:i/>
          <w:szCs w:val="21"/>
        </w:rPr>
        <w:t>b</w:t>
      </w:r>
      <w:r w:rsidRPr="00904959">
        <w:rPr>
          <w:rFonts w:hint="eastAsia"/>
          <w:i/>
          <w:szCs w:val="21"/>
        </w:rPr>
        <w:t>ye</w:t>
      </w:r>
      <w:r w:rsidR="00904959">
        <w:rPr>
          <w:szCs w:val="21"/>
        </w:rPr>
        <w:t>”</w:t>
      </w:r>
      <w:r w:rsidRPr="001D35F2">
        <w:rPr>
          <w:rFonts w:hint="eastAsia"/>
          <w:szCs w:val="21"/>
        </w:rPr>
        <w:t>。</w:t>
      </w:r>
    </w:p>
    <w:p w:rsidR="001D35F2" w:rsidRDefault="001D35F2" w:rsidP="00C447CE">
      <w:pPr>
        <w:spacing w:before="0" w:after="0"/>
        <w:ind w:leftChars="200" w:left="420"/>
        <w:rPr>
          <w:szCs w:val="21"/>
        </w:rPr>
      </w:pPr>
      <w:r w:rsidRPr="001D35F2">
        <w:rPr>
          <w:rFonts w:hint="eastAsia"/>
          <w:szCs w:val="21"/>
        </w:rPr>
        <w:t>附加参数</w:t>
      </w:r>
      <w:r w:rsidR="00904959" w:rsidRPr="00904959">
        <w:rPr>
          <w:rFonts w:hint="eastAsia"/>
          <w:i/>
          <w:szCs w:val="21"/>
        </w:rPr>
        <w:t>flag</w:t>
      </w:r>
      <w:r w:rsidRPr="001D35F2">
        <w:rPr>
          <w:rFonts w:hint="eastAsia"/>
          <w:szCs w:val="21"/>
        </w:rPr>
        <w:t>将在</w:t>
      </w:r>
      <w:r w:rsidRPr="001D35F2">
        <w:rPr>
          <w:rFonts w:hint="eastAsia"/>
          <w:szCs w:val="21"/>
        </w:rPr>
        <w:t>Octave</w:t>
      </w:r>
      <w:r w:rsidRPr="001D35F2">
        <w:rPr>
          <w:rFonts w:hint="eastAsia"/>
          <w:szCs w:val="21"/>
        </w:rPr>
        <w:t>退出时从要调用的函数列表中注册或取消注册</w:t>
      </w:r>
      <w:r w:rsidRPr="00904959">
        <w:rPr>
          <w:rFonts w:hint="eastAsia"/>
          <w:i/>
          <w:szCs w:val="21"/>
        </w:rPr>
        <w:t>fcn</w:t>
      </w:r>
      <w:r w:rsidRPr="001D35F2">
        <w:rPr>
          <w:rFonts w:hint="eastAsia"/>
          <w:szCs w:val="21"/>
        </w:rPr>
        <w:t>。如果</w:t>
      </w:r>
      <w:r w:rsidRPr="00904959">
        <w:rPr>
          <w:rFonts w:hint="eastAsia"/>
          <w:i/>
          <w:szCs w:val="21"/>
        </w:rPr>
        <w:t>flag</w:t>
      </w:r>
      <w:r w:rsidRPr="001D35F2">
        <w:rPr>
          <w:rFonts w:hint="eastAsia"/>
          <w:szCs w:val="21"/>
        </w:rPr>
        <w:t>为真，则注册该函数，如果</w:t>
      </w:r>
      <w:r w:rsidRPr="00904959">
        <w:rPr>
          <w:rFonts w:hint="eastAsia"/>
          <w:i/>
          <w:szCs w:val="21"/>
        </w:rPr>
        <w:t>flag</w:t>
      </w:r>
      <w:r w:rsidRPr="001D35F2">
        <w:rPr>
          <w:rFonts w:hint="eastAsia"/>
          <w:szCs w:val="21"/>
        </w:rPr>
        <w:t>为假，则未注册。例如，在注册了上面的</w:t>
      </w:r>
      <w:r w:rsidRPr="00904959">
        <w:rPr>
          <w:rFonts w:hint="eastAsia"/>
          <w:i/>
          <w:szCs w:val="21"/>
        </w:rPr>
        <w:t>last_words</w:t>
      </w:r>
      <w:r w:rsidRPr="001D35F2">
        <w:rPr>
          <w:rFonts w:hint="eastAsia"/>
          <w:szCs w:val="21"/>
        </w:rPr>
        <w:t>函数之后，</w:t>
      </w:r>
    </w:p>
    <w:p w:rsidR="001D35F2" w:rsidRDefault="001D35F2" w:rsidP="00C447CE">
      <w:pPr>
        <w:spacing w:before="0" w:after="0"/>
        <w:ind w:leftChars="300" w:left="630"/>
        <w:rPr>
          <w:szCs w:val="21"/>
        </w:rPr>
      </w:pPr>
      <w:r w:rsidRPr="001D35F2">
        <w:rPr>
          <w:szCs w:val="21"/>
        </w:rPr>
        <w:t>atexit ("last_words", false);</w:t>
      </w:r>
    </w:p>
    <w:p w:rsidR="001D35F2" w:rsidRPr="001D35F2" w:rsidRDefault="001D35F2" w:rsidP="00C447CE">
      <w:pPr>
        <w:spacing w:before="0" w:after="0"/>
        <w:ind w:leftChars="200" w:left="420"/>
        <w:rPr>
          <w:szCs w:val="21"/>
        </w:rPr>
      </w:pPr>
      <w:r w:rsidRPr="001D35F2">
        <w:rPr>
          <w:rFonts w:hint="eastAsia"/>
          <w:szCs w:val="21"/>
        </w:rPr>
        <w:t>将从列表中删除该函数，并且</w:t>
      </w:r>
      <w:r w:rsidRPr="001D35F2">
        <w:rPr>
          <w:rFonts w:hint="eastAsia"/>
          <w:szCs w:val="21"/>
        </w:rPr>
        <w:t>Octave</w:t>
      </w:r>
      <w:r w:rsidRPr="001D35F2">
        <w:rPr>
          <w:rFonts w:hint="eastAsia"/>
          <w:szCs w:val="21"/>
        </w:rPr>
        <w:t>在退出时不会调用</w:t>
      </w:r>
      <w:r w:rsidRPr="001D35F2">
        <w:rPr>
          <w:rFonts w:hint="eastAsia"/>
          <w:szCs w:val="21"/>
        </w:rPr>
        <w:t>last_words</w:t>
      </w:r>
      <w:r w:rsidRPr="001D35F2">
        <w:rPr>
          <w:rFonts w:hint="eastAsia"/>
          <w:szCs w:val="21"/>
        </w:rPr>
        <w:t>。</w:t>
      </w:r>
    </w:p>
    <w:p w:rsidR="001D35F2" w:rsidRPr="001D35F2" w:rsidRDefault="001D35F2" w:rsidP="00C447CE">
      <w:pPr>
        <w:spacing w:before="0" w:after="0"/>
        <w:ind w:leftChars="200" w:left="420"/>
        <w:rPr>
          <w:szCs w:val="21"/>
        </w:rPr>
      </w:pPr>
      <w:r w:rsidRPr="001D35F2">
        <w:rPr>
          <w:rFonts w:hint="eastAsia"/>
          <w:szCs w:val="21"/>
        </w:rPr>
        <w:t>可选输出状态仅在注销函数时可用。如果注销成功，该值为</w:t>
      </w:r>
      <w:r w:rsidRPr="001D35F2">
        <w:rPr>
          <w:rFonts w:hint="eastAsia"/>
          <w:szCs w:val="21"/>
        </w:rPr>
        <w:t>true</w:t>
      </w:r>
      <w:r w:rsidRPr="001D35F2">
        <w:rPr>
          <w:rFonts w:hint="eastAsia"/>
          <w:szCs w:val="21"/>
        </w:rPr>
        <w:t>，否则为</w:t>
      </w:r>
      <w:r w:rsidRPr="001D35F2">
        <w:rPr>
          <w:rFonts w:hint="eastAsia"/>
          <w:szCs w:val="21"/>
        </w:rPr>
        <w:t>false</w:t>
      </w:r>
      <w:r w:rsidRPr="001D35F2">
        <w:rPr>
          <w:rFonts w:hint="eastAsia"/>
          <w:szCs w:val="21"/>
        </w:rPr>
        <w:t>。</w:t>
      </w:r>
    </w:p>
    <w:p w:rsidR="001D35F2" w:rsidRPr="001D35F2" w:rsidRDefault="001D35F2" w:rsidP="00C447CE">
      <w:pPr>
        <w:spacing w:before="0" w:after="0"/>
        <w:ind w:leftChars="200" w:left="420"/>
        <w:rPr>
          <w:szCs w:val="21"/>
        </w:rPr>
      </w:pPr>
      <w:r w:rsidRPr="001D35F2">
        <w:rPr>
          <w:rFonts w:hint="eastAsia"/>
          <w:szCs w:val="21"/>
        </w:rPr>
        <w:t>编程</w:t>
      </w:r>
      <w:r w:rsidR="00904959">
        <w:rPr>
          <w:rFonts w:hint="eastAsia"/>
          <w:szCs w:val="21"/>
        </w:rPr>
        <w:t>简注</w:t>
      </w:r>
      <w:r w:rsidRPr="001D35F2">
        <w:rPr>
          <w:rFonts w:hint="eastAsia"/>
          <w:szCs w:val="21"/>
        </w:rPr>
        <w:t>:</w:t>
      </w:r>
      <w:r w:rsidRPr="00904959">
        <w:rPr>
          <w:rFonts w:hint="eastAsia"/>
          <w:i/>
          <w:szCs w:val="21"/>
        </w:rPr>
        <w:t>atexit</w:t>
      </w:r>
      <w:r w:rsidRPr="001D35F2">
        <w:rPr>
          <w:rFonts w:hint="eastAsia"/>
          <w:szCs w:val="21"/>
        </w:rPr>
        <w:t>只从列表中删除函数的第一次出现</w:t>
      </w:r>
      <w:r w:rsidRPr="001D35F2">
        <w:rPr>
          <w:rFonts w:hint="eastAsia"/>
          <w:szCs w:val="21"/>
        </w:rPr>
        <w:t>;</w:t>
      </w:r>
      <w:r w:rsidRPr="001D35F2">
        <w:rPr>
          <w:rFonts w:hint="eastAsia"/>
          <w:szCs w:val="21"/>
        </w:rPr>
        <w:t>如果使用</w:t>
      </w:r>
      <w:r w:rsidRPr="00904959">
        <w:rPr>
          <w:rFonts w:hint="eastAsia"/>
          <w:i/>
          <w:szCs w:val="21"/>
        </w:rPr>
        <w:t>atexit</w:t>
      </w:r>
      <w:r w:rsidRPr="001D35F2">
        <w:rPr>
          <w:rFonts w:hint="eastAsia"/>
          <w:szCs w:val="21"/>
        </w:rPr>
        <w:t>将一个函数多次放入列表中，那么它也必须多次从列表中删除。</w:t>
      </w:r>
    </w:p>
    <w:p w:rsidR="00904959" w:rsidRDefault="001D35F2" w:rsidP="00C447CE">
      <w:pPr>
        <w:spacing w:before="0" w:after="0"/>
        <w:ind w:leftChars="200" w:left="420"/>
        <w:rPr>
          <w:szCs w:val="21"/>
        </w:rPr>
      </w:pPr>
      <w:r w:rsidRPr="00FB771E">
        <w:rPr>
          <w:rFonts w:hint="eastAsia"/>
          <w:b/>
          <w:szCs w:val="21"/>
        </w:rPr>
        <w:t>参见</w:t>
      </w:r>
      <w:r w:rsidR="00FB771E" w:rsidRPr="00FB771E">
        <w:rPr>
          <w:rFonts w:hint="eastAsia"/>
          <w:b/>
          <w:szCs w:val="21"/>
        </w:rPr>
        <w:t>：</w:t>
      </w:r>
      <w:r w:rsidRPr="001D35F2">
        <w:rPr>
          <w:rFonts w:hint="eastAsia"/>
          <w:szCs w:val="21"/>
        </w:rPr>
        <w:t>quit</w:t>
      </w:r>
      <w:r w:rsidRPr="001D35F2">
        <w:rPr>
          <w:rFonts w:hint="eastAsia"/>
          <w:szCs w:val="21"/>
        </w:rPr>
        <w:t>。</w:t>
      </w:r>
    </w:p>
    <w:p w:rsidR="001D35F2" w:rsidRPr="004128FB" w:rsidRDefault="00904959" w:rsidP="00904959">
      <w:pPr>
        <w:rPr>
          <w:b/>
          <w:sz w:val="24"/>
          <w:szCs w:val="21"/>
        </w:rPr>
      </w:pPr>
      <w:r w:rsidRPr="004128FB">
        <w:rPr>
          <w:rFonts w:hint="eastAsia"/>
          <w:b/>
          <w:sz w:val="24"/>
          <w:szCs w:val="21"/>
        </w:rPr>
        <w:t>2.3</w:t>
      </w:r>
      <w:r w:rsidRPr="004128FB">
        <w:rPr>
          <w:rFonts w:hint="eastAsia"/>
          <w:b/>
          <w:sz w:val="24"/>
          <w:szCs w:val="21"/>
        </w:rPr>
        <w:t>获取帮助命令</w:t>
      </w:r>
    </w:p>
    <w:p w:rsidR="00904959" w:rsidRDefault="00904959" w:rsidP="00904959">
      <w:pPr>
        <w:rPr>
          <w:szCs w:val="21"/>
        </w:rPr>
      </w:pPr>
      <w:r w:rsidRPr="00904959">
        <w:rPr>
          <w:rFonts w:hint="eastAsia"/>
          <w:szCs w:val="21"/>
        </w:rPr>
        <w:t>本手册的全文可通过命令</w:t>
      </w:r>
      <w:r w:rsidRPr="00904959">
        <w:rPr>
          <w:rFonts w:hint="eastAsia"/>
          <w:i/>
          <w:szCs w:val="21"/>
        </w:rPr>
        <w:t>d</w:t>
      </w:r>
      <w:r w:rsidRPr="00904959">
        <w:rPr>
          <w:i/>
          <w:szCs w:val="21"/>
        </w:rPr>
        <w:t>oc</w:t>
      </w:r>
      <w:r w:rsidRPr="00904959">
        <w:rPr>
          <w:rFonts w:hint="eastAsia"/>
          <w:szCs w:val="21"/>
        </w:rPr>
        <w:t>从</w:t>
      </w:r>
      <w:r w:rsidRPr="00904959">
        <w:rPr>
          <w:rFonts w:hint="eastAsia"/>
          <w:szCs w:val="21"/>
        </w:rPr>
        <w:t>Octave</w:t>
      </w:r>
      <w:r w:rsidRPr="00904959">
        <w:rPr>
          <w:rFonts w:hint="eastAsia"/>
          <w:szCs w:val="21"/>
        </w:rPr>
        <w:t>提示符中获得。此外，用户编写的单个函数和变量的文档也可以通过</w:t>
      </w:r>
      <w:r w:rsidRPr="00904959">
        <w:rPr>
          <w:rFonts w:hint="eastAsia"/>
          <w:i/>
          <w:szCs w:val="21"/>
        </w:rPr>
        <w:t>help</w:t>
      </w:r>
      <w:r w:rsidRPr="00904959">
        <w:rPr>
          <w:rFonts w:hint="eastAsia"/>
          <w:szCs w:val="21"/>
        </w:rPr>
        <w:t>命令获得。本节介绍用于读取手册和用户提供的函数和变量的文档字符串的命令。有关如何记录编写的函数的更多信息，请参阅</w:t>
      </w:r>
      <w:r w:rsidRPr="00A05E95">
        <w:rPr>
          <w:rFonts w:hint="eastAsia"/>
          <w:szCs w:val="21"/>
          <w:highlight w:val="red"/>
        </w:rPr>
        <w:t>函数文件</w:t>
      </w:r>
      <w:r w:rsidRPr="00904959">
        <w:rPr>
          <w:rFonts w:hint="eastAsia"/>
          <w:szCs w:val="21"/>
        </w:rPr>
        <w:t>。</w:t>
      </w:r>
    </w:p>
    <w:p w:rsidR="00904959" w:rsidRPr="00904959" w:rsidRDefault="00904959" w:rsidP="00BF6929">
      <w:pPr>
        <w:spacing w:after="0"/>
        <w:rPr>
          <w:szCs w:val="21"/>
        </w:rPr>
      </w:pPr>
      <w:r w:rsidRPr="00904959">
        <w:rPr>
          <w:szCs w:val="21"/>
        </w:rPr>
        <w:t xml:space="preserve">: </w:t>
      </w:r>
      <w:r w:rsidRPr="00BF6929">
        <w:rPr>
          <w:b/>
          <w:szCs w:val="21"/>
        </w:rPr>
        <w:t>help</w:t>
      </w:r>
      <w:r w:rsidRPr="00904959">
        <w:rPr>
          <w:szCs w:val="21"/>
        </w:rPr>
        <w:t xml:space="preserve"> </w:t>
      </w:r>
      <w:r w:rsidRPr="00C44576">
        <w:rPr>
          <w:i/>
          <w:szCs w:val="21"/>
        </w:rPr>
        <w:t>name</w:t>
      </w:r>
    </w:p>
    <w:p w:rsidR="00904959" w:rsidRPr="00904959" w:rsidRDefault="00904959" w:rsidP="00BF6929">
      <w:pPr>
        <w:spacing w:before="0" w:after="0"/>
        <w:rPr>
          <w:szCs w:val="21"/>
        </w:rPr>
      </w:pPr>
      <w:r w:rsidRPr="00904959">
        <w:rPr>
          <w:szCs w:val="21"/>
        </w:rPr>
        <w:t xml:space="preserve">: </w:t>
      </w:r>
      <w:r w:rsidRPr="00BF6929">
        <w:rPr>
          <w:b/>
          <w:szCs w:val="21"/>
        </w:rPr>
        <w:t>help</w:t>
      </w:r>
      <w:r w:rsidRPr="00904959">
        <w:rPr>
          <w:szCs w:val="21"/>
        </w:rPr>
        <w:t xml:space="preserve"> </w:t>
      </w:r>
      <w:r w:rsidRPr="00C44576">
        <w:rPr>
          <w:i/>
          <w:szCs w:val="21"/>
        </w:rPr>
        <w:t>--list</w:t>
      </w:r>
    </w:p>
    <w:p w:rsidR="00904959" w:rsidRPr="00904959" w:rsidRDefault="00904959" w:rsidP="00BF6929">
      <w:pPr>
        <w:spacing w:before="0" w:after="0"/>
        <w:rPr>
          <w:szCs w:val="21"/>
        </w:rPr>
      </w:pPr>
      <w:r w:rsidRPr="00904959">
        <w:rPr>
          <w:szCs w:val="21"/>
        </w:rPr>
        <w:t xml:space="preserve">: </w:t>
      </w:r>
      <w:r w:rsidRPr="00BF6929">
        <w:rPr>
          <w:b/>
          <w:szCs w:val="21"/>
        </w:rPr>
        <w:t>help</w:t>
      </w:r>
      <w:r w:rsidRPr="00904959">
        <w:rPr>
          <w:szCs w:val="21"/>
        </w:rPr>
        <w:t xml:space="preserve"> </w:t>
      </w:r>
      <w:r w:rsidRPr="00C44576">
        <w:rPr>
          <w:i/>
          <w:szCs w:val="21"/>
        </w:rPr>
        <w:t>.</w:t>
      </w:r>
    </w:p>
    <w:p w:rsidR="00904959" w:rsidRPr="00904959" w:rsidRDefault="00904959" w:rsidP="00BF6929">
      <w:pPr>
        <w:spacing w:before="0" w:after="0"/>
        <w:rPr>
          <w:szCs w:val="21"/>
        </w:rPr>
      </w:pPr>
      <w:r w:rsidRPr="00904959">
        <w:rPr>
          <w:szCs w:val="21"/>
        </w:rPr>
        <w:t xml:space="preserve">: </w:t>
      </w:r>
      <w:r w:rsidRPr="00BF6929">
        <w:rPr>
          <w:b/>
          <w:szCs w:val="21"/>
        </w:rPr>
        <w:t>help</w:t>
      </w:r>
    </w:p>
    <w:p w:rsidR="00904959" w:rsidRDefault="00904959" w:rsidP="00BF6929">
      <w:pPr>
        <w:spacing w:before="0" w:after="0"/>
        <w:rPr>
          <w:szCs w:val="21"/>
        </w:rPr>
      </w:pPr>
      <w:r w:rsidRPr="00904959">
        <w:rPr>
          <w:szCs w:val="21"/>
        </w:rPr>
        <w:lastRenderedPageBreak/>
        <w:t xml:space="preserve">: </w:t>
      </w:r>
      <w:r w:rsidRPr="00C44576">
        <w:rPr>
          <w:i/>
          <w:szCs w:val="21"/>
        </w:rPr>
        <w:t>help_text =</w:t>
      </w:r>
      <w:r w:rsidRPr="00904959">
        <w:rPr>
          <w:szCs w:val="21"/>
        </w:rPr>
        <w:t xml:space="preserve"> </w:t>
      </w:r>
      <w:r w:rsidRPr="00BF6929">
        <w:rPr>
          <w:b/>
          <w:szCs w:val="21"/>
        </w:rPr>
        <w:t>help</w:t>
      </w:r>
      <w:r w:rsidRPr="00C44576">
        <w:rPr>
          <w:i/>
          <w:szCs w:val="21"/>
        </w:rPr>
        <w:t xml:space="preserve"> (…)</w:t>
      </w:r>
    </w:p>
    <w:p w:rsidR="00904959" w:rsidRPr="00904959" w:rsidRDefault="00904959" w:rsidP="00BF6929">
      <w:pPr>
        <w:spacing w:before="0" w:after="0"/>
        <w:ind w:leftChars="200" w:left="420"/>
        <w:rPr>
          <w:szCs w:val="21"/>
        </w:rPr>
      </w:pPr>
      <w:r w:rsidRPr="00904959">
        <w:rPr>
          <w:rFonts w:hint="eastAsia"/>
          <w:szCs w:val="21"/>
        </w:rPr>
        <w:t>显示名称的帮助文本。</w:t>
      </w:r>
    </w:p>
    <w:p w:rsidR="00904959" w:rsidRDefault="00904959" w:rsidP="00BF6929">
      <w:pPr>
        <w:spacing w:before="0" w:after="0"/>
        <w:ind w:leftChars="200" w:left="420"/>
        <w:rPr>
          <w:szCs w:val="21"/>
        </w:rPr>
      </w:pPr>
      <w:r w:rsidRPr="00904959">
        <w:rPr>
          <w:rFonts w:hint="eastAsia"/>
          <w:szCs w:val="21"/>
        </w:rPr>
        <w:t>例如，</w:t>
      </w:r>
      <w:r w:rsidRPr="00BF6929">
        <w:rPr>
          <w:rFonts w:hint="eastAsia"/>
          <w:i/>
          <w:szCs w:val="21"/>
        </w:rPr>
        <w:t>help help</w:t>
      </w:r>
      <w:r w:rsidRPr="00904959">
        <w:rPr>
          <w:rFonts w:hint="eastAsia"/>
          <w:szCs w:val="21"/>
        </w:rPr>
        <w:t>命令打印一条描述</w:t>
      </w:r>
      <w:r w:rsidRPr="00BF6929">
        <w:rPr>
          <w:rFonts w:hint="eastAsia"/>
          <w:i/>
          <w:szCs w:val="21"/>
        </w:rPr>
        <w:t>help</w:t>
      </w:r>
      <w:r w:rsidRPr="00904959">
        <w:rPr>
          <w:rFonts w:hint="eastAsia"/>
          <w:szCs w:val="21"/>
        </w:rPr>
        <w:t>命令的短消息。</w:t>
      </w:r>
    </w:p>
    <w:p w:rsidR="00904959" w:rsidRPr="00904959" w:rsidRDefault="00904959" w:rsidP="00BF6929">
      <w:pPr>
        <w:spacing w:before="0" w:after="0"/>
        <w:ind w:leftChars="200" w:left="420"/>
        <w:rPr>
          <w:szCs w:val="21"/>
        </w:rPr>
      </w:pPr>
      <w:r w:rsidRPr="00904959">
        <w:rPr>
          <w:rFonts w:hint="eastAsia"/>
          <w:szCs w:val="21"/>
        </w:rPr>
        <w:t>给定单个参数</w:t>
      </w:r>
      <w:r w:rsidR="00BF6929">
        <w:rPr>
          <w:rFonts w:hint="eastAsia"/>
          <w:szCs w:val="21"/>
        </w:rPr>
        <w:t xml:space="preserve"> </w:t>
      </w:r>
      <w:r w:rsidR="00BF6929" w:rsidRPr="00BF6929">
        <w:rPr>
          <w:rFonts w:hint="eastAsia"/>
          <w:i/>
          <w:szCs w:val="21"/>
        </w:rPr>
        <w:t>--</w:t>
      </w:r>
      <w:r w:rsidRPr="00BF6929">
        <w:rPr>
          <w:rFonts w:hint="eastAsia"/>
          <w:i/>
          <w:szCs w:val="21"/>
        </w:rPr>
        <w:t>list</w:t>
      </w:r>
      <w:r w:rsidRPr="00904959">
        <w:rPr>
          <w:rFonts w:hint="eastAsia"/>
          <w:szCs w:val="21"/>
        </w:rPr>
        <w:t>，列出</w:t>
      </w:r>
      <w:r w:rsidRPr="00904959">
        <w:rPr>
          <w:rFonts w:hint="eastAsia"/>
          <w:szCs w:val="21"/>
        </w:rPr>
        <w:t>Octave</w:t>
      </w:r>
      <w:r w:rsidRPr="00904959">
        <w:rPr>
          <w:rFonts w:hint="eastAsia"/>
          <w:szCs w:val="21"/>
        </w:rPr>
        <w:t>当前会话中可用的所有操作符、关键字、内置函数和可加载函数。</w:t>
      </w:r>
    </w:p>
    <w:p w:rsidR="00904959" w:rsidRPr="00904959" w:rsidRDefault="00904959" w:rsidP="00BF6929">
      <w:pPr>
        <w:spacing w:before="0" w:after="0"/>
        <w:ind w:leftChars="200" w:left="420"/>
        <w:rPr>
          <w:szCs w:val="21"/>
        </w:rPr>
      </w:pPr>
      <w:r w:rsidRPr="00904959">
        <w:rPr>
          <w:rFonts w:hint="eastAsia"/>
          <w:szCs w:val="21"/>
        </w:rPr>
        <w:t>给定单个参数，列出</w:t>
      </w:r>
      <w:r w:rsidRPr="00904959">
        <w:rPr>
          <w:rFonts w:hint="eastAsia"/>
          <w:szCs w:val="21"/>
        </w:rPr>
        <w:t>Octave</w:t>
      </w:r>
      <w:r w:rsidRPr="00904959">
        <w:rPr>
          <w:rFonts w:hint="eastAsia"/>
          <w:szCs w:val="21"/>
        </w:rPr>
        <w:t>当前会话中可用的所有操作符。</w:t>
      </w:r>
    </w:p>
    <w:p w:rsidR="00904959" w:rsidRDefault="00904959" w:rsidP="00BF6929">
      <w:pPr>
        <w:spacing w:before="0" w:after="0"/>
        <w:ind w:leftChars="200" w:left="420"/>
        <w:rPr>
          <w:szCs w:val="21"/>
        </w:rPr>
      </w:pPr>
      <w:r w:rsidRPr="00904959">
        <w:rPr>
          <w:rFonts w:hint="eastAsia"/>
          <w:szCs w:val="21"/>
        </w:rPr>
        <w:t>如果在没有任何参数的情况下调用，帮助将显示有关如何从命令行访问帮助的说明。</w:t>
      </w:r>
    </w:p>
    <w:p w:rsidR="00904959" w:rsidRPr="00904959" w:rsidRDefault="00904959" w:rsidP="00BF6929">
      <w:pPr>
        <w:spacing w:before="0" w:after="0"/>
        <w:ind w:leftChars="200" w:left="420"/>
        <w:rPr>
          <w:szCs w:val="21"/>
        </w:rPr>
      </w:pPr>
      <w:r w:rsidRPr="00C44576">
        <w:rPr>
          <w:rFonts w:hint="eastAsia"/>
          <w:i/>
          <w:szCs w:val="21"/>
        </w:rPr>
        <w:t>help</w:t>
      </w:r>
      <w:r w:rsidRPr="00904959">
        <w:rPr>
          <w:rFonts w:hint="eastAsia"/>
          <w:szCs w:val="21"/>
        </w:rPr>
        <w:t>命令可以提供关于大多数操作符的信息，但是</w:t>
      </w:r>
      <w:r w:rsidRPr="00904959">
        <w:rPr>
          <w:rFonts w:hint="eastAsia"/>
          <w:szCs w:val="21"/>
        </w:rPr>
        <w:t>name</w:t>
      </w:r>
      <w:r w:rsidRPr="00904959">
        <w:rPr>
          <w:rFonts w:hint="eastAsia"/>
          <w:szCs w:val="21"/>
        </w:rPr>
        <w:t>必须用单引号或双引号括起来，以防止</w:t>
      </w:r>
      <w:r w:rsidRPr="00904959">
        <w:rPr>
          <w:rFonts w:hint="eastAsia"/>
          <w:szCs w:val="21"/>
        </w:rPr>
        <w:t>Octave</w:t>
      </w:r>
      <w:r w:rsidRPr="00904959">
        <w:rPr>
          <w:rFonts w:hint="eastAsia"/>
          <w:szCs w:val="21"/>
        </w:rPr>
        <w:t>解释器对</w:t>
      </w:r>
      <w:r w:rsidRPr="00904959">
        <w:rPr>
          <w:rFonts w:hint="eastAsia"/>
          <w:szCs w:val="21"/>
        </w:rPr>
        <w:t>name</w:t>
      </w:r>
      <w:r w:rsidRPr="00904959">
        <w:rPr>
          <w:rFonts w:hint="eastAsia"/>
          <w:szCs w:val="21"/>
        </w:rPr>
        <w:t>起作用。例如，</w:t>
      </w:r>
      <w:r w:rsidRPr="00C44576">
        <w:rPr>
          <w:rFonts w:hint="eastAsia"/>
          <w:i/>
          <w:szCs w:val="21"/>
        </w:rPr>
        <w:t>help</w:t>
      </w:r>
      <w:r w:rsidRPr="00904959">
        <w:rPr>
          <w:rFonts w:hint="eastAsia"/>
          <w:szCs w:val="21"/>
        </w:rPr>
        <w:t xml:space="preserve"> "+"</w:t>
      </w:r>
      <w:r w:rsidRPr="00904959">
        <w:rPr>
          <w:rFonts w:hint="eastAsia"/>
          <w:szCs w:val="21"/>
        </w:rPr>
        <w:t>显示加法运算符的帮助。</w:t>
      </w:r>
    </w:p>
    <w:p w:rsidR="00904959" w:rsidRDefault="00904959" w:rsidP="00BF6929">
      <w:pPr>
        <w:spacing w:before="0"/>
        <w:ind w:leftChars="200" w:left="420"/>
        <w:rPr>
          <w:szCs w:val="21"/>
        </w:rPr>
      </w:pPr>
      <w:r w:rsidRPr="00C44576">
        <w:rPr>
          <w:rFonts w:hint="eastAsia"/>
          <w:b/>
          <w:szCs w:val="21"/>
        </w:rPr>
        <w:t>参见</w:t>
      </w:r>
      <w:r w:rsidR="00BF6929" w:rsidRPr="00C44576">
        <w:rPr>
          <w:rFonts w:hint="eastAsia"/>
          <w:b/>
          <w:szCs w:val="21"/>
        </w:rPr>
        <w:t>：</w:t>
      </w:r>
      <w:r w:rsidRPr="00904959">
        <w:rPr>
          <w:rFonts w:hint="eastAsia"/>
          <w:szCs w:val="21"/>
        </w:rPr>
        <w:t>doc, for, which, info</w:t>
      </w:r>
      <w:r w:rsidRPr="00904959">
        <w:rPr>
          <w:rFonts w:hint="eastAsia"/>
          <w:szCs w:val="21"/>
        </w:rPr>
        <w:t>。</w:t>
      </w:r>
    </w:p>
    <w:p w:rsidR="00904959" w:rsidRPr="00904959" w:rsidRDefault="00904959" w:rsidP="00C44576">
      <w:pPr>
        <w:spacing w:after="0"/>
        <w:rPr>
          <w:szCs w:val="21"/>
        </w:rPr>
      </w:pPr>
      <w:r w:rsidRPr="00904959">
        <w:rPr>
          <w:szCs w:val="21"/>
        </w:rPr>
        <w:t xml:space="preserve">: </w:t>
      </w:r>
      <w:r w:rsidRPr="00BF6929">
        <w:rPr>
          <w:b/>
          <w:szCs w:val="21"/>
        </w:rPr>
        <w:t>doc</w:t>
      </w:r>
      <w:r w:rsidRPr="00904959">
        <w:rPr>
          <w:szCs w:val="21"/>
        </w:rPr>
        <w:t xml:space="preserve"> </w:t>
      </w:r>
      <w:r w:rsidRPr="00C44576">
        <w:rPr>
          <w:i/>
          <w:szCs w:val="21"/>
        </w:rPr>
        <w:t>function_name</w:t>
      </w:r>
    </w:p>
    <w:p w:rsidR="00904959" w:rsidRDefault="00904959" w:rsidP="00C44576">
      <w:pPr>
        <w:spacing w:before="0" w:after="0"/>
        <w:rPr>
          <w:szCs w:val="21"/>
        </w:rPr>
      </w:pPr>
      <w:r w:rsidRPr="00904959">
        <w:rPr>
          <w:szCs w:val="21"/>
        </w:rPr>
        <w:t xml:space="preserve">: </w:t>
      </w:r>
      <w:r w:rsidRPr="00BF6929">
        <w:rPr>
          <w:b/>
          <w:szCs w:val="21"/>
        </w:rPr>
        <w:t>doc</w:t>
      </w:r>
    </w:p>
    <w:p w:rsidR="00904959" w:rsidRPr="00904959" w:rsidRDefault="00904959" w:rsidP="00920B65">
      <w:pPr>
        <w:spacing w:before="0" w:after="0"/>
        <w:ind w:leftChars="200" w:left="420"/>
        <w:rPr>
          <w:szCs w:val="21"/>
        </w:rPr>
      </w:pPr>
      <w:r w:rsidRPr="00904959">
        <w:rPr>
          <w:rFonts w:hint="eastAsia"/>
          <w:szCs w:val="21"/>
        </w:rPr>
        <w:t>使用</w:t>
      </w:r>
      <w:r w:rsidRPr="00904959">
        <w:rPr>
          <w:rFonts w:hint="eastAsia"/>
          <w:szCs w:val="21"/>
        </w:rPr>
        <w:t>GNU Info</w:t>
      </w:r>
      <w:r w:rsidRPr="00904959">
        <w:rPr>
          <w:rFonts w:hint="eastAsia"/>
          <w:szCs w:val="21"/>
        </w:rPr>
        <w:t>浏览器，直接从打印手册的在线版本显示函数</w:t>
      </w:r>
      <w:r w:rsidRPr="00C44576">
        <w:rPr>
          <w:rFonts w:hint="eastAsia"/>
          <w:i/>
          <w:szCs w:val="21"/>
        </w:rPr>
        <w:t>function_name</w:t>
      </w:r>
      <w:r w:rsidRPr="00904959">
        <w:rPr>
          <w:rFonts w:hint="eastAsia"/>
          <w:szCs w:val="21"/>
        </w:rPr>
        <w:t>的文档。</w:t>
      </w:r>
    </w:p>
    <w:p w:rsidR="00904959" w:rsidRPr="00904959" w:rsidRDefault="00904959" w:rsidP="00920B65">
      <w:pPr>
        <w:spacing w:before="0" w:after="0"/>
        <w:ind w:leftChars="200" w:left="420"/>
        <w:rPr>
          <w:szCs w:val="21"/>
        </w:rPr>
      </w:pPr>
      <w:r w:rsidRPr="00904959">
        <w:rPr>
          <w:rFonts w:hint="eastAsia"/>
          <w:szCs w:val="21"/>
        </w:rPr>
        <w:t>如果调用时不带参数，则从一开始显示手册。</w:t>
      </w:r>
    </w:p>
    <w:p w:rsidR="00904959" w:rsidRPr="00904959" w:rsidRDefault="00904959" w:rsidP="00920B65">
      <w:pPr>
        <w:spacing w:before="0" w:after="0"/>
        <w:ind w:leftChars="200" w:left="420"/>
        <w:rPr>
          <w:szCs w:val="21"/>
        </w:rPr>
      </w:pPr>
      <w:r w:rsidRPr="00904959">
        <w:rPr>
          <w:rFonts w:hint="eastAsia"/>
          <w:szCs w:val="21"/>
        </w:rPr>
        <w:t>例如，在本手册的在线版本中，命令</w:t>
      </w:r>
      <w:r w:rsidRPr="00C44576">
        <w:rPr>
          <w:rFonts w:hint="eastAsia"/>
          <w:i/>
          <w:szCs w:val="21"/>
        </w:rPr>
        <w:t>doc rand</w:t>
      </w:r>
      <w:r w:rsidRPr="00904959">
        <w:rPr>
          <w:rFonts w:hint="eastAsia"/>
          <w:szCs w:val="21"/>
        </w:rPr>
        <w:t>在</w:t>
      </w:r>
      <w:r w:rsidRPr="00C44576">
        <w:rPr>
          <w:rFonts w:hint="eastAsia"/>
          <w:i/>
          <w:szCs w:val="21"/>
        </w:rPr>
        <w:t>rand</w:t>
      </w:r>
      <w:r w:rsidRPr="00904959">
        <w:rPr>
          <w:rFonts w:hint="eastAsia"/>
          <w:szCs w:val="21"/>
        </w:rPr>
        <w:t>节点启动</w:t>
      </w:r>
      <w:r w:rsidRPr="00904959">
        <w:rPr>
          <w:rFonts w:hint="eastAsia"/>
          <w:szCs w:val="21"/>
        </w:rPr>
        <w:t>GNU Info</w:t>
      </w:r>
      <w:r w:rsidRPr="00904959">
        <w:rPr>
          <w:rFonts w:hint="eastAsia"/>
          <w:szCs w:val="21"/>
        </w:rPr>
        <w:t>浏览器。</w:t>
      </w:r>
    </w:p>
    <w:p w:rsidR="00904959" w:rsidRPr="00904959" w:rsidRDefault="00904959" w:rsidP="00920B65">
      <w:pPr>
        <w:spacing w:before="0" w:after="0"/>
        <w:ind w:leftChars="200" w:left="420"/>
        <w:rPr>
          <w:szCs w:val="21"/>
        </w:rPr>
      </w:pPr>
      <w:r w:rsidRPr="00904959">
        <w:rPr>
          <w:rFonts w:hint="eastAsia"/>
          <w:szCs w:val="21"/>
        </w:rPr>
        <w:t>一旦</w:t>
      </w:r>
      <w:r w:rsidRPr="00904959">
        <w:rPr>
          <w:rFonts w:hint="eastAsia"/>
          <w:szCs w:val="21"/>
        </w:rPr>
        <w:t>GNU Info</w:t>
      </w:r>
      <w:r w:rsidRPr="00904959">
        <w:rPr>
          <w:rFonts w:hint="eastAsia"/>
          <w:szCs w:val="21"/>
        </w:rPr>
        <w:t>浏览器开始运行，就可以使用命令</w:t>
      </w:r>
      <w:r w:rsidRPr="00C44576">
        <w:rPr>
          <w:rFonts w:hint="eastAsia"/>
          <w:i/>
          <w:szCs w:val="21"/>
        </w:rPr>
        <w:t>C-h</w:t>
      </w:r>
      <w:r w:rsidRPr="00904959">
        <w:rPr>
          <w:rFonts w:hint="eastAsia"/>
          <w:szCs w:val="21"/>
        </w:rPr>
        <w:t>来帮助使用它。</w:t>
      </w:r>
    </w:p>
    <w:p w:rsidR="004128FB" w:rsidRDefault="00904959" w:rsidP="00920B65">
      <w:pPr>
        <w:spacing w:before="0"/>
        <w:ind w:leftChars="200" w:left="420"/>
        <w:rPr>
          <w:szCs w:val="21"/>
        </w:rPr>
      </w:pPr>
      <w:r w:rsidRPr="00C44576">
        <w:rPr>
          <w:rFonts w:hint="eastAsia"/>
          <w:b/>
          <w:szCs w:val="21"/>
        </w:rPr>
        <w:t>参见</w:t>
      </w:r>
      <w:r w:rsidR="00C44576" w:rsidRPr="00C44576">
        <w:rPr>
          <w:rFonts w:hint="eastAsia"/>
          <w:b/>
          <w:szCs w:val="21"/>
        </w:rPr>
        <w:t>：</w:t>
      </w:r>
      <w:r w:rsidRPr="00904959">
        <w:rPr>
          <w:rFonts w:hint="eastAsia"/>
          <w:szCs w:val="21"/>
        </w:rPr>
        <w:t>help</w:t>
      </w:r>
      <w:r w:rsidRPr="00904959">
        <w:rPr>
          <w:rFonts w:hint="eastAsia"/>
          <w:szCs w:val="21"/>
        </w:rPr>
        <w:t>。</w:t>
      </w:r>
    </w:p>
    <w:p w:rsidR="004128FB" w:rsidRPr="004128FB" w:rsidRDefault="004128FB" w:rsidP="00C44576">
      <w:pPr>
        <w:spacing w:after="0"/>
        <w:rPr>
          <w:szCs w:val="21"/>
        </w:rPr>
      </w:pPr>
      <w:r w:rsidRPr="004128FB">
        <w:rPr>
          <w:szCs w:val="21"/>
        </w:rPr>
        <w:t xml:space="preserve">: </w:t>
      </w:r>
      <w:r w:rsidRPr="00C44576">
        <w:rPr>
          <w:b/>
          <w:szCs w:val="21"/>
        </w:rPr>
        <w:t>lookfor</w:t>
      </w:r>
      <w:r w:rsidRPr="004128FB">
        <w:rPr>
          <w:szCs w:val="21"/>
        </w:rPr>
        <w:t xml:space="preserve"> </w:t>
      </w:r>
      <w:r w:rsidRPr="00C44576">
        <w:rPr>
          <w:i/>
          <w:szCs w:val="21"/>
        </w:rPr>
        <w:t>str</w:t>
      </w:r>
    </w:p>
    <w:p w:rsidR="004128FB" w:rsidRPr="004128FB" w:rsidRDefault="004128FB" w:rsidP="00C44576">
      <w:pPr>
        <w:spacing w:before="0" w:after="0"/>
        <w:rPr>
          <w:szCs w:val="21"/>
        </w:rPr>
      </w:pPr>
      <w:r w:rsidRPr="004128FB">
        <w:rPr>
          <w:szCs w:val="21"/>
        </w:rPr>
        <w:t xml:space="preserve">: </w:t>
      </w:r>
      <w:r w:rsidRPr="00C44576">
        <w:rPr>
          <w:b/>
          <w:szCs w:val="21"/>
        </w:rPr>
        <w:t>lookfor</w:t>
      </w:r>
      <w:r w:rsidRPr="004128FB">
        <w:rPr>
          <w:szCs w:val="21"/>
        </w:rPr>
        <w:t xml:space="preserve"> </w:t>
      </w:r>
      <w:r w:rsidRPr="00C44576">
        <w:rPr>
          <w:i/>
          <w:szCs w:val="21"/>
        </w:rPr>
        <w:t>-all str</w:t>
      </w:r>
    </w:p>
    <w:p w:rsidR="004128FB" w:rsidRPr="004128FB" w:rsidRDefault="004128FB" w:rsidP="00C44576">
      <w:pPr>
        <w:spacing w:before="0" w:after="0"/>
        <w:rPr>
          <w:szCs w:val="21"/>
        </w:rPr>
      </w:pPr>
      <w:r w:rsidRPr="004128FB">
        <w:rPr>
          <w:szCs w:val="21"/>
        </w:rPr>
        <w:t xml:space="preserve">: </w:t>
      </w:r>
      <w:r w:rsidRPr="00C44576">
        <w:rPr>
          <w:i/>
          <w:szCs w:val="21"/>
        </w:rPr>
        <w:t>[fcn, help1str] =</w:t>
      </w:r>
      <w:r w:rsidRPr="004128FB">
        <w:rPr>
          <w:szCs w:val="21"/>
        </w:rPr>
        <w:t xml:space="preserve"> </w:t>
      </w:r>
      <w:r w:rsidRPr="00C44576">
        <w:rPr>
          <w:b/>
          <w:szCs w:val="21"/>
        </w:rPr>
        <w:t>lookfor</w:t>
      </w:r>
      <w:r w:rsidRPr="004128FB">
        <w:rPr>
          <w:szCs w:val="21"/>
        </w:rPr>
        <w:t xml:space="preserve"> </w:t>
      </w:r>
      <w:r w:rsidRPr="00C44576">
        <w:rPr>
          <w:i/>
          <w:szCs w:val="21"/>
        </w:rPr>
        <w:t>(str)</w:t>
      </w:r>
    </w:p>
    <w:p w:rsidR="004128FB" w:rsidRDefault="004128FB" w:rsidP="00C44576">
      <w:pPr>
        <w:spacing w:before="0" w:after="0"/>
        <w:rPr>
          <w:szCs w:val="21"/>
        </w:rPr>
      </w:pPr>
      <w:r w:rsidRPr="004128FB">
        <w:rPr>
          <w:szCs w:val="21"/>
        </w:rPr>
        <w:t xml:space="preserve">: </w:t>
      </w:r>
      <w:r w:rsidRPr="00C44576">
        <w:rPr>
          <w:i/>
          <w:szCs w:val="21"/>
        </w:rPr>
        <w:t>[fcn, help1str] =</w:t>
      </w:r>
      <w:r w:rsidRPr="004128FB">
        <w:rPr>
          <w:szCs w:val="21"/>
        </w:rPr>
        <w:t xml:space="preserve"> </w:t>
      </w:r>
      <w:r w:rsidRPr="00C44576">
        <w:rPr>
          <w:b/>
          <w:szCs w:val="21"/>
        </w:rPr>
        <w:t>lookfor</w:t>
      </w:r>
      <w:r w:rsidRPr="004128FB">
        <w:rPr>
          <w:szCs w:val="21"/>
        </w:rPr>
        <w:t xml:space="preserve"> </w:t>
      </w:r>
      <w:r w:rsidRPr="00C44576">
        <w:rPr>
          <w:i/>
          <w:szCs w:val="21"/>
        </w:rPr>
        <w:t>("-all", str)</w:t>
      </w:r>
    </w:p>
    <w:p w:rsidR="004128FB" w:rsidRPr="004128FB" w:rsidRDefault="004128FB" w:rsidP="00920B65">
      <w:pPr>
        <w:spacing w:before="0" w:after="0"/>
        <w:ind w:leftChars="200" w:left="420"/>
        <w:rPr>
          <w:szCs w:val="21"/>
        </w:rPr>
      </w:pPr>
      <w:r w:rsidRPr="004128FB">
        <w:rPr>
          <w:rFonts w:hint="eastAsia"/>
          <w:szCs w:val="21"/>
        </w:rPr>
        <w:t>在当前函数搜索路径中所有函数的文档中搜索字符串</w:t>
      </w:r>
      <w:r w:rsidRPr="00C44576">
        <w:rPr>
          <w:rFonts w:hint="eastAsia"/>
          <w:i/>
          <w:szCs w:val="21"/>
        </w:rPr>
        <w:t>str</w:t>
      </w:r>
      <w:r w:rsidRPr="004128FB">
        <w:rPr>
          <w:rFonts w:hint="eastAsia"/>
          <w:szCs w:val="21"/>
        </w:rPr>
        <w:t>。</w:t>
      </w:r>
    </w:p>
    <w:p w:rsidR="004128FB" w:rsidRPr="004128FB" w:rsidRDefault="004128FB" w:rsidP="00920B65">
      <w:pPr>
        <w:spacing w:before="0" w:after="0"/>
        <w:ind w:leftChars="200" w:left="420"/>
        <w:rPr>
          <w:szCs w:val="21"/>
        </w:rPr>
      </w:pPr>
      <w:r w:rsidRPr="004128FB">
        <w:rPr>
          <w:rFonts w:hint="eastAsia"/>
          <w:szCs w:val="21"/>
        </w:rPr>
        <w:t>默认情况下，</w:t>
      </w:r>
      <w:r w:rsidRPr="00C44576">
        <w:rPr>
          <w:rFonts w:hint="eastAsia"/>
          <w:i/>
          <w:szCs w:val="21"/>
        </w:rPr>
        <w:t>lookfor</w:t>
      </w:r>
      <w:r w:rsidRPr="004128FB">
        <w:rPr>
          <w:rFonts w:hint="eastAsia"/>
          <w:szCs w:val="21"/>
        </w:rPr>
        <w:t>只在找到的每个函数的帮助字符串的第一句话中查找</w:t>
      </w:r>
      <w:r w:rsidRPr="00C44576">
        <w:rPr>
          <w:rFonts w:hint="eastAsia"/>
          <w:i/>
          <w:szCs w:val="21"/>
        </w:rPr>
        <w:t>str</w:t>
      </w:r>
      <w:r w:rsidRPr="004128FB">
        <w:rPr>
          <w:rFonts w:hint="eastAsia"/>
          <w:szCs w:val="21"/>
        </w:rPr>
        <w:t>。可以使用</w:t>
      </w:r>
      <w:r w:rsidRPr="00C44576">
        <w:rPr>
          <w:rFonts w:hint="eastAsia"/>
          <w:i/>
          <w:szCs w:val="21"/>
        </w:rPr>
        <w:t>“</w:t>
      </w:r>
      <w:r w:rsidRPr="00C44576">
        <w:rPr>
          <w:rFonts w:hint="eastAsia"/>
          <w:i/>
          <w:szCs w:val="21"/>
        </w:rPr>
        <w:t>-all</w:t>
      </w:r>
      <w:r w:rsidRPr="00C44576">
        <w:rPr>
          <w:rFonts w:hint="eastAsia"/>
          <w:i/>
          <w:szCs w:val="21"/>
        </w:rPr>
        <w:t>”</w:t>
      </w:r>
      <w:r w:rsidRPr="004128FB">
        <w:rPr>
          <w:rFonts w:hint="eastAsia"/>
          <w:szCs w:val="21"/>
        </w:rPr>
        <w:t>参数搜索每个函数的整个帮助文本。所有搜索不区分大小写。</w:t>
      </w:r>
    </w:p>
    <w:p w:rsidR="004128FB" w:rsidRDefault="00C44576" w:rsidP="00920B65">
      <w:pPr>
        <w:spacing w:before="0" w:after="0"/>
        <w:ind w:leftChars="200" w:left="420"/>
        <w:rPr>
          <w:szCs w:val="21"/>
        </w:rPr>
      </w:pPr>
      <w:r w:rsidRPr="00C44576">
        <w:rPr>
          <w:rFonts w:hint="eastAsia"/>
          <w:szCs w:val="21"/>
        </w:rPr>
        <w:t>当不带输出参数调用时，</w:t>
      </w:r>
      <w:r w:rsidRPr="00C44576">
        <w:rPr>
          <w:rFonts w:hint="eastAsia"/>
          <w:i/>
          <w:szCs w:val="21"/>
        </w:rPr>
        <w:t>lookfor</w:t>
      </w:r>
      <w:r w:rsidRPr="00C44576">
        <w:rPr>
          <w:rFonts w:hint="eastAsia"/>
          <w:szCs w:val="21"/>
        </w:rPr>
        <w:t>将匹配函数的列表打印到终端。否则，输出参数</w:t>
      </w:r>
      <w:r w:rsidRPr="00C44576">
        <w:rPr>
          <w:rFonts w:hint="eastAsia"/>
          <w:i/>
          <w:szCs w:val="21"/>
        </w:rPr>
        <w:t>fcns</w:t>
      </w:r>
      <w:r w:rsidRPr="00C44576">
        <w:rPr>
          <w:rFonts w:hint="eastAsia"/>
          <w:szCs w:val="21"/>
        </w:rPr>
        <w:t>包含函数名，</w:t>
      </w:r>
      <w:r w:rsidRPr="00C44576">
        <w:rPr>
          <w:rFonts w:hint="eastAsia"/>
          <w:i/>
          <w:szCs w:val="21"/>
        </w:rPr>
        <w:t>help1str</w:t>
      </w:r>
      <w:r w:rsidRPr="00C44576">
        <w:rPr>
          <w:rFonts w:hint="eastAsia"/>
          <w:szCs w:val="21"/>
        </w:rPr>
        <w:t>包含每个函数的帮助字符串的第一句话。</w:t>
      </w:r>
    </w:p>
    <w:p w:rsidR="004128FB" w:rsidRPr="004128FB" w:rsidRDefault="00C44576" w:rsidP="00920B65">
      <w:pPr>
        <w:spacing w:before="0" w:after="0"/>
        <w:ind w:leftChars="200" w:left="420"/>
        <w:rPr>
          <w:szCs w:val="21"/>
        </w:rPr>
      </w:pPr>
      <w:r>
        <w:rPr>
          <w:rFonts w:hint="eastAsia"/>
          <w:szCs w:val="21"/>
        </w:rPr>
        <w:t>编程简注</w:t>
      </w:r>
      <w:r w:rsidR="004128FB" w:rsidRPr="004128FB">
        <w:rPr>
          <w:rFonts w:hint="eastAsia"/>
          <w:szCs w:val="21"/>
        </w:rPr>
        <w:t>:</w:t>
      </w:r>
      <w:r w:rsidRPr="00C44576">
        <w:rPr>
          <w:rFonts w:hint="eastAsia"/>
          <w:szCs w:val="21"/>
        </w:rPr>
        <w:t xml:space="preserve"> </w:t>
      </w:r>
      <w:r w:rsidRPr="001963DF">
        <w:rPr>
          <w:rFonts w:hint="eastAsia"/>
          <w:i/>
          <w:szCs w:val="21"/>
        </w:rPr>
        <w:t>lookfor</w:t>
      </w:r>
      <w:r w:rsidRPr="00C44576">
        <w:rPr>
          <w:rFonts w:hint="eastAsia"/>
          <w:szCs w:val="21"/>
        </w:rPr>
        <w:t>正确识别帮助文本第一句话的能力取决于函数帮助的格式。所有</w:t>
      </w:r>
      <w:r w:rsidRPr="00C44576">
        <w:rPr>
          <w:rFonts w:hint="eastAsia"/>
          <w:szCs w:val="21"/>
        </w:rPr>
        <w:t xml:space="preserve"> Octave </w:t>
      </w:r>
      <w:r w:rsidRPr="00C44576">
        <w:rPr>
          <w:rFonts w:hint="eastAsia"/>
          <w:szCs w:val="21"/>
        </w:rPr>
        <w:t>核心函数的格式都是正确的，但不能保证外部包和用户提供的函数也是如此。因此，使用</w:t>
      </w:r>
      <w:r w:rsidRPr="001963DF">
        <w:rPr>
          <w:rFonts w:hint="eastAsia"/>
          <w:i/>
          <w:szCs w:val="21"/>
        </w:rPr>
        <w:t>“</w:t>
      </w:r>
      <w:r w:rsidRPr="001963DF">
        <w:rPr>
          <w:rFonts w:hint="eastAsia"/>
          <w:i/>
          <w:szCs w:val="21"/>
        </w:rPr>
        <w:t>-all</w:t>
      </w:r>
      <w:r w:rsidRPr="001963DF">
        <w:rPr>
          <w:rFonts w:hint="eastAsia"/>
          <w:i/>
          <w:szCs w:val="21"/>
        </w:rPr>
        <w:t>”</w:t>
      </w:r>
      <w:r w:rsidRPr="00C44576">
        <w:rPr>
          <w:rFonts w:hint="eastAsia"/>
          <w:szCs w:val="21"/>
        </w:rPr>
        <w:t>参数可能是必要的，以找到不是</w:t>
      </w:r>
      <w:r w:rsidRPr="00C44576">
        <w:rPr>
          <w:rFonts w:hint="eastAsia"/>
          <w:szCs w:val="21"/>
        </w:rPr>
        <w:t xml:space="preserve"> Octave </w:t>
      </w:r>
      <w:r w:rsidRPr="00C44576">
        <w:rPr>
          <w:rFonts w:hint="eastAsia"/>
          <w:szCs w:val="21"/>
        </w:rPr>
        <w:t>一部分的相关函数。</w:t>
      </w:r>
    </w:p>
    <w:p w:rsidR="004128FB" w:rsidRDefault="004128FB" w:rsidP="00920B65">
      <w:pPr>
        <w:spacing w:before="0" w:after="0"/>
        <w:ind w:leftChars="200" w:left="420"/>
        <w:rPr>
          <w:szCs w:val="21"/>
        </w:rPr>
      </w:pPr>
      <w:r w:rsidRPr="004128FB">
        <w:rPr>
          <w:rFonts w:hint="eastAsia"/>
          <w:szCs w:val="21"/>
        </w:rPr>
        <w:t>缓存文档文件大大提高了查找速度。更多信息请参见</w:t>
      </w:r>
      <w:r w:rsidRPr="004128FB">
        <w:rPr>
          <w:rFonts w:hint="eastAsia"/>
          <w:szCs w:val="21"/>
        </w:rPr>
        <w:t>doc_cache_create</w:t>
      </w:r>
      <w:r w:rsidRPr="004128FB">
        <w:rPr>
          <w:rFonts w:hint="eastAsia"/>
          <w:szCs w:val="21"/>
        </w:rPr>
        <w:t>。</w:t>
      </w:r>
    </w:p>
    <w:p w:rsidR="001963DF" w:rsidRDefault="001963DF" w:rsidP="00920B65">
      <w:pPr>
        <w:spacing w:before="0"/>
        <w:ind w:leftChars="200" w:left="420"/>
        <w:rPr>
          <w:szCs w:val="21"/>
        </w:rPr>
      </w:pPr>
      <w:r w:rsidRPr="001963DF">
        <w:rPr>
          <w:rFonts w:hint="eastAsia"/>
          <w:b/>
          <w:szCs w:val="21"/>
        </w:rPr>
        <w:t>参见</w:t>
      </w:r>
      <w:r>
        <w:rPr>
          <w:rFonts w:hint="eastAsia"/>
          <w:b/>
          <w:szCs w:val="21"/>
        </w:rPr>
        <w:t>：</w:t>
      </w:r>
      <w:r w:rsidRPr="00C44576">
        <w:rPr>
          <w:rFonts w:hint="eastAsia"/>
          <w:szCs w:val="21"/>
        </w:rPr>
        <w:t>help, doc, which, path, doc_cache_create</w:t>
      </w:r>
      <w:r w:rsidRPr="00C44576">
        <w:rPr>
          <w:rFonts w:hint="eastAsia"/>
          <w:szCs w:val="21"/>
        </w:rPr>
        <w:t>。</w:t>
      </w:r>
    </w:p>
    <w:p w:rsidR="004128FB" w:rsidRDefault="004128FB" w:rsidP="00C44576">
      <w:pPr>
        <w:spacing w:before="0" w:after="0"/>
        <w:rPr>
          <w:szCs w:val="21"/>
        </w:rPr>
      </w:pPr>
      <w:r w:rsidRPr="004128FB">
        <w:rPr>
          <w:rFonts w:hint="eastAsia"/>
          <w:szCs w:val="21"/>
        </w:rPr>
        <w:t>要查看当前版本</w:t>
      </w:r>
      <w:r w:rsidRPr="004128FB">
        <w:rPr>
          <w:rFonts w:hint="eastAsia"/>
          <w:szCs w:val="21"/>
        </w:rPr>
        <w:t>Octave</w:t>
      </w:r>
      <w:r w:rsidRPr="004128FB">
        <w:rPr>
          <w:rFonts w:hint="eastAsia"/>
          <w:szCs w:val="21"/>
        </w:rPr>
        <w:t>的新功能，请使用</w:t>
      </w:r>
      <w:r w:rsidRPr="001963DF">
        <w:rPr>
          <w:rFonts w:hint="eastAsia"/>
          <w:i/>
          <w:szCs w:val="21"/>
        </w:rPr>
        <w:t>news</w:t>
      </w:r>
      <w:r w:rsidRPr="004128FB">
        <w:rPr>
          <w:rFonts w:hint="eastAsia"/>
          <w:szCs w:val="21"/>
        </w:rPr>
        <w:t>功能。</w:t>
      </w:r>
    </w:p>
    <w:p w:rsidR="004128FB" w:rsidRPr="004128FB" w:rsidRDefault="004128FB" w:rsidP="001963DF">
      <w:pPr>
        <w:spacing w:after="0"/>
        <w:rPr>
          <w:szCs w:val="21"/>
        </w:rPr>
      </w:pPr>
      <w:r w:rsidRPr="004128FB">
        <w:rPr>
          <w:szCs w:val="21"/>
        </w:rPr>
        <w:t xml:space="preserve">: </w:t>
      </w:r>
      <w:r w:rsidRPr="001963DF">
        <w:rPr>
          <w:b/>
          <w:szCs w:val="21"/>
        </w:rPr>
        <w:t>news</w:t>
      </w:r>
    </w:p>
    <w:p w:rsidR="004128FB" w:rsidRDefault="004128FB" w:rsidP="001963DF">
      <w:pPr>
        <w:spacing w:before="0" w:after="0"/>
        <w:rPr>
          <w:szCs w:val="21"/>
        </w:rPr>
      </w:pPr>
      <w:r w:rsidRPr="004128FB">
        <w:rPr>
          <w:szCs w:val="21"/>
        </w:rPr>
        <w:t xml:space="preserve">: </w:t>
      </w:r>
      <w:r w:rsidRPr="001963DF">
        <w:rPr>
          <w:b/>
          <w:szCs w:val="21"/>
        </w:rPr>
        <w:t>news</w:t>
      </w:r>
      <w:r w:rsidRPr="004128FB">
        <w:rPr>
          <w:szCs w:val="21"/>
        </w:rPr>
        <w:t xml:space="preserve"> </w:t>
      </w:r>
      <w:r w:rsidRPr="001963DF">
        <w:rPr>
          <w:i/>
          <w:szCs w:val="21"/>
        </w:rPr>
        <w:t>package</w:t>
      </w:r>
    </w:p>
    <w:p w:rsidR="004128FB" w:rsidRPr="004128FB" w:rsidRDefault="004128FB" w:rsidP="001963DF">
      <w:pPr>
        <w:spacing w:before="0" w:after="0"/>
        <w:ind w:leftChars="200" w:left="420"/>
        <w:rPr>
          <w:szCs w:val="21"/>
        </w:rPr>
      </w:pPr>
      <w:r w:rsidRPr="004128FB">
        <w:rPr>
          <w:rFonts w:hint="eastAsia"/>
          <w:szCs w:val="21"/>
        </w:rPr>
        <w:t>显示</w:t>
      </w:r>
      <w:r w:rsidRPr="004128FB">
        <w:rPr>
          <w:rFonts w:hint="eastAsia"/>
          <w:szCs w:val="21"/>
        </w:rPr>
        <w:t>Octave</w:t>
      </w:r>
      <w:r w:rsidRPr="004128FB">
        <w:rPr>
          <w:rFonts w:hint="eastAsia"/>
          <w:szCs w:val="21"/>
        </w:rPr>
        <w:t>或已安装包的当前</w:t>
      </w:r>
      <w:r w:rsidRPr="004128FB">
        <w:rPr>
          <w:rFonts w:hint="eastAsia"/>
          <w:szCs w:val="21"/>
        </w:rPr>
        <w:t>NEWS</w:t>
      </w:r>
      <w:r w:rsidRPr="004128FB">
        <w:rPr>
          <w:rFonts w:hint="eastAsia"/>
          <w:szCs w:val="21"/>
        </w:rPr>
        <w:t>文件。</w:t>
      </w:r>
    </w:p>
    <w:p w:rsidR="004128FB" w:rsidRPr="004128FB" w:rsidRDefault="004128FB" w:rsidP="001963DF">
      <w:pPr>
        <w:spacing w:before="0" w:after="0"/>
        <w:ind w:leftChars="200" w:left="420"/>
        <w:rPr>
          <w:szCs w:val="21"/>
        </w:rPr>
      </w:pPr>
      <w:r w:rsidRPr="004128FB">
        <w:rPr>
          <w:rFonts w:hint="eastAsia"/>
          <w:szCs w:val="21"/>
        </w:rPr>
        <w:t>当不带参数调用时，显示</w:t>
      </w:r>
      <w:r w:rsidRPr="004128FB">
        <w:rPr>
          <w:rFonts w:hint="eastAsia"/>
          <w:szCs w:val="21"/>
        </w:rPr>
        <w:t>Octave</w:t>
      </w:r>
      <w:r w:rsidRPr="004128FB">
        <w:rPr>
          <w:rFonts w:hint="eastAsia"/>
          <w:szCs w:val="21"/>
        </w:rPr>
        <w:t>的</w:t>
      </w:r>
      <w:r w:rsidRPr="004128FB">
        <w:rPr>
          <w:rFonts w:hint="eastAsia"/>
          <w:szCs w:val="21"/>
        </w:rPr>
        <w:t>NEWS</w:t>
      </w:r>
      <w:r w:rsidRPr="004128FB">
        <w:rPr>
          <w:rFonts w:hint="eastAsia"/>
          <w:szCs w:val="21"/>
        </w:rPr>
        <w:t>文件。</w:t>
      </w:r>
    </w:p>
    <w:p w:rsidR="004128FB" w:rsidRPr="004128FB" w:rsidRDefault="004128FB" w:rsidP="001963DF">
      <w:pPr>
        <w:spacing w:before="0" w:after="0"/>
        <w:ind w:leftChars="200" w:left="420"/>
        <w:rPr>
          <w:szCs w:val="21"/>
        </w:rPr>
      </w:pPr>
      <w:r w:rsidRPr="004128FB">
        <w:rPr>
          <w:rFonts w:hint="eastAsia"/>
          <w:szCs w:val="21"/>
        </w:rPr>
        <w:t>当给定一个包名为</w:t>
      </w:r>
      <w:r w:rsidRPr="001963DF">
        <w:rPr>
          <w:rFonts w:hint="eastAsia"/>
          <w:i/>
          <w:szCs w:val="21"/>
        </w:rPr>
        <w:t>package</w:t>
      </w:r>
      <w:r w:rsidRPr="004128FB">
        <w:rPr>
          <w:rFonts w:hint="eastAsia"/>
          <w:szCs w:val="21"/>
        </w:rPr>
        <w:t>时，显示该包的当前</w:t>
      </w:r>
      <w:r w:rsidRPr="004128FB">
        <w:rPr>
          <w:rFonts w:hint="eastAsia"/>
          <w:szCs w:val="21"/>
        </w:rPr>
        <w:t>NEWS</w:t>
      </w:r>
      <w:r w:rsidRPr="004128FB">
        <w:rPr>
          <w:rFonts w:hint="eastAsia"/>
          <w:szCs w:val="21"/>
        </w:rPr>
        <w:t>文件。</w:t>
      </w:r>
    </w:p>
    <w:p w:rsidR="004128FB" w:rsidRDefault="004128FB" w:rsidP="001963DF">
      <w:pPr>
        <w:spacing w:before="0"/>
        <w:ind w:leftChars="200" w:left="420"/>
        <w:rPr>
          <w:szCs w:val="21"/>
        </w:rPr>
      </w:pPr>
      <w:r w:rsidRPr="001963DF">
        <w:rPr>
          <w:rFonts w:hint="eastAsia"/>
          <w:b/>
          <w:szCs w:val="21"/>
        </w:rPr>
        <w:t>参见</w:t>
      </w:r>
      <w:r w:rsidR="001963DF" w:rsidRPr="001963DF">
        <w:rPr>
          <w:rFonts w:hint="eastAsia"/>
          <w:b/>
          <w:szCs w:val="21"/>
        </w:rPr>
        <w:t>：</w:t>
      </w:r>
      <w:r w:rsidRPr="004128FB">
        <w:rPr>
          <w:rFonts w:hint="eastAsia"/>
          <w:szCs w:val="21"/>
        </w:rPr>
        <w:t>ver, pkg</w:t>
      </w:r>
      <w:r w:rsidRPr="004128FB">
        <w:rPr>
          <w:rFonts w:hint="eastAsia"/>
          <w:szCs w:val="21"/>
        </w:rPr>
        <w:t>。</w:t>
      </w:r>
    </w:p>
    <w:p w:rsidR="004128FB" w:rsidRDefault="004128FB" w:rsidP="001963DF">
      <w:pPr>
        <w:spacing w:after="0"/>
        <w:rPr>
          <w:szCs w:val="21"/>
        </w:rPr>
      </w:pPr>
      <w:r w:rsidRPr="004128FB">
        <w:rPr>
          <w:szCs w:val="21"/>
        </w:rPr>
        <w:t xml:space="preserve">: </w:t>
      </w:r>
      <w:r w:rsidRPr="001963DF">
        <w:rPr>
          <w:b/>
          <w:szCs w:val="21"/>
        </w:rPr>
        <w:t>info</w:t>
      </w:r>
      <w:r w:rsidRPr="001963DF">
        <w:rPr>
          <w:i/>
          <w:szCs w:val="21"/>
        </w:rPr>
        <w:t xml:space="preserve"> ()</w:t>
      </w:r>
    </w:p>
    <w:p w:rsidR="004128FB" w:rsidRDefault="004128FB" w:rsidP="001963DF">
      <w:pPr>
        <w:spacing w:before="0"/>
        <w:ind w:leftChars="200" w:left="420"/>
        <w:rPr>
          <w:szCs w:val="21"/>
        </w:rPr>
      </w:pPr>
      <w:r w:rsidRPr="004128FB">
        <w:rPr>
          <w:rFonts w:hint="eastAsia"/>
          <w:szCs w:val="21"/>
        </w:rPr>
        <w:t>显示</w:t>
      </w:r>
      <w:r w:rsidRPr="004128FB">
        <w:rPr>
          <w:rFonts w:hint="eastAsia"/>
          <w:szCs w:val="21"/>
        </w:rPr>
        <w:t>GNU Octave</w:t>
      </w:r>
      <w:r w:rsidRPr="004128FB">
        <w:rPr>
          <w:rFonts w:hint="eastAsia"/>
          <w:szCs w:val="21"/>
        </w:rPr>
        <w:t>社区的联系信息。</w:t>
      </w:r>
    </w:p>
    <w:p w:rsidR="004128FB" w:rsidRDefault="004128FB" w:rsidP="004128FB">
      <w:pPr>
        <w:rPr>
          <w:szCs w:val="21"/>
        </w:rPr>
      </w:pPr>
      <w:r w:rsidRPr="004128FB">
        <w:rPr>
          <w:szCs w:val="21"/>
        </w:rPr>
        <w:t xml:space="preserve">: </w:t>
      </w:r>
      <w:r w:rsidRPr="001963DF">
        <w:rPr>
          <w:b/>
          <w:szCs w:val="21"/>
        </w:rPr>
        <w:t>warranty</w:t>
      </w:r>
      <w:r w:rsidRPr="001963DF">
        <w:rPr>
          <w:i/>
          <w:szCs w:val="21"/>
        </w:rPr>
        <w:t xml:space="preserve"> ()</w:t>
      </w:r>
    </w:p>
    <w:p w:rsidR="004128FB" w:rsidRDefault="004128FB" w:rsidP="001963DF">
      <w:pPr>
        <w:ind w:leftChars="200" w:left="420"/>
        <w:rPr>
          <w:szCs w:val="21"/>
        </w:rPr>
      </w:pPr>
      <w:r w:rsidRPr="004128FB">
        <w:rPr>
          <w:rFonts w:hint="eastAsia"/>
          <w:szCs w:val="21"/>
        </w:rPr>
        <w:t>描述复制和分发</w:t>
      </w:r>
      <w:r>
        <w:rPr>
          <w:rFonts w:hint="eastAsia"/>
          <w:szCs w:val="21"/>
        </w:rPr>
        <w:t>O</w:t>
      </w:r>
      <w:r>
        <w:rPr>
          <w:szCs w:val="21"/>
        </w:rPr>
        <w:t>ctave</w:t>
      </w:r>
      <w:r w:rsidRPr="004128FB">
        <w:rPr>
          <w:rFonts w:hint="eastAsia"/>
          <w:szCs w:val="21"/>
        </w:rPr>
        <w:t>的条件。</w:t>
      </w:r>
    </w:p>
    <w:p w:rsidR="004128FB" w:rsidRDefault="004128FB" w:rsidP="004128FB">
      <w:pPr>
        <w:rPr>
          <w:szCs w:val="21"/>
        </w:rPr>
      </w:pPr>
      <w:r w:rsidRPr="004128FB">
        <w:rPr>
          <w:rFonts w:hint="eastAsia"/>
          <w:szCs w:val="21"/>
        </w:rPr>
        <w:lastRenderedPageBreak/>
        <w:t>以下函数可用于更改用于显示文档的程序，以及可以在何处找到文档。</w:t>
      </w:r>
    </w:p>
    <w:p w:rsidR="004128FB" w:rsidRPr="004128FB" w:rsidRDefault="004128FB" w:rsidP="001963DF">
      <w:pPr>
        <w:spacing w:after="0"/>
        <w:rPr>
          <w:szCs w:val="21"/>
        </w:rPr>
      </w:pPr>
      <w:r w:rsidRPr="004128FB">
        <w:rPr>
          <w:szCs w:val="21"/>
        </w:rPr>
        <w:t>:</w:t>
      </w:r>
      <w:r w:rsidRPr="001963DF">
        <w:rPr>
          <w:i/>
          <w:szCs w:val="21"/>
        </w:rPr>
        <w:t xml:space="preserve"> val = </w:t>
      </w:r>
      <w:r w:rsidRPr="001963DF">
        <w:rPr>
          <w:b/>
          <w:szCs w:val="21"/>
        </w:rPr>
        <w:t>info_file</w:t>
      </w:r>
      <w:r w:rsidRPr="004128FB">
        <w:rPr>
          <w:szCs w:val="21"/>
        </w:rPr>
        <w:t xml:space="preserve"> </w:t>
      </w:r>
      <w:r w:rsidRPr="001963DF">
        <w:rPr>
          <w:i/>
          <w:szCs w:val="21"/>
        </w:rPr>
        <w:t>()</w:t>
      </w:r>
    </w:p>
    <w:p w:rsidR="004128FB" w:rsidRPr="004128FB" w:rsidRDefault="004128FB" w:rsidP="001963DF">
      <w:pPr>
        <w:spacing w:before="0" w:after="0"/>
        <w:rPr>
          <w:szCs w:val="21"/>
        </w:rPr>
      </w:pPr>
      <w:r w:rsidRPr="004128FB">
        <w:rPr>
          <w:szCs w:val="21"/>
        </w:rPr>
        <w:t xml:space="preserve">: </w:t>
      </w:r>
      <w:r w:rsidRPr="001963DF">
        <w:rPr>
          <w:i/>
          <w:szCs w:val="21"/>
        </w:rPr>
        <w:t>old_val =</w:t>
      </w:r>
      <w:r w:rsidRPr="004128FB">
        <w:rPr>
          <w:szCs w:val="21"/>
        </w:rPr>
        <w:t xml:space="preserve"> </w:t>
      </w:r>
      <w:r w:rsidRPr="001963DF">
        <w:rPr>
          <w:b/>
          <w:szCs w:val="21"/>
        </w:rPr>
        <w:t>info_file</w:t>
      </w:r>
      <w:r w:rsidRPr="004128FB">
        <w:rPr>
          <w:szCs w:val="21"/>
        </w:rPr>
        <w:t xml:space="preserve"> </w:t>
      </w:r>
      <w:r w:rsidRPr="001963DF">
        <w:rPr>
          <w:i/>
          <w:szCs w:val="21"/>
        </w:rPr>
        <w:t>(new_val)</w:t>
      </w:r>
    </w:p>
    <w:p w:rsidR="004128FB" w:rsidRDefault="004128FB" w:rsidP="001963DF">
      <w:pPr>
        <w:spacing w:before="0" w:after="0"/>
        <w:rPr>
          <w:szCs w:val="21"/>
        </w:rPr>
      </w:pPr>
      <w:r w:rsidRPr="004128FB">
        <w:rPr>
          <w:szCs w:val="21"/>
        </w:rPr>
        <w:t xml:space="preserve">: </w:t>
      </w:r>
      <w:r w:rsidRPr="001963DF">
        <w:rPr>
          <w:i/>
          <w:szCs w:val="21"/>
        </w:rPr>
        <w:t>old_val =</w:t>
      </w:r>
      <w:r w:rsidRPr="004128FB">
        <w:rPr>
          <w:szCs w:val="21"/>
        </w:rPr>
        <w:t xml:space="preserve"> </w:t>
      </w:r>
      <w:r w:rsidRPr="001963DF">
        <w:rPr>
          <w:b/>
          <w:szCs w:val="21"/>
        </w:rPr>
        <w:t>info_file</w:t>
      </w:r>
      <w:r w:rsidRPr="004128FB">
        <w:rPr>
          <w:szCs w:val="21"/>
        </w:rPr>
        <w:t xml:space="preserve"> </w:t>
      </w:r>
      <w:r w:rsidRPr="001963DF">
        <w:rPr>
          <w:i/>
          <w:szCs w:val="21"/>
        </w:rPr>
        <w:t>(new_val, "local")</w:t>
      </w:r>
    </w:p>
    <w:p w:rsidR="004128FB" w:rsidRPr="004128FB" w:rsidRDefault="004128FB" w:rsidP="001963DF">
      <w:pPr>
        <w:spacing w:before="0" w:after="0"/>
        <w:ind w:leftChars="200" w:left="420"/>
        <w:rPr>
          <w:szCs w:val="21"/>
        </w:rPr>
      </w:pPr>
      <w:r w:rsidRPr="004128FB">
        <w:rPr>
          <w:rFonts w:hint="eastAsia"/>
          <w:szCs w:val="21"/>
        </w:rPr>
        <w:t>查询或设置指定</w:t>
      </w:r>
      <w:r w:rsidRPr="004128FB">
        <w:rPr>
          <w:rFonts w:hint="eastAsia"/>
          <w:szCs w:val="21"/>
        </w:rPr>
        <w:t>Octave info</w:t>
      </w:r>
      <w:r w:rsidRPr="004128FB">
        <w:rPr>
          <w:rFonts w:hint="eastAsia"/>
          <w:szCs w:val="21"/>
        </w:rPr>
        <w:t>文件名的内部变量。</w:t>
      </w:r>
    </w:p>
    <w:p w:rsidR="004128FB" w:rsidRPr="004128FB" w:rsidRDefault="001963DF" w:rsidP="001963DF">
      <w:pPr>
        <w:spacing w:before="0" w:after="0"/>
        <w:ind w:leftChars="200" w:left="420"/>
        <w:rPr>
          <w:szCs w:val="21"/>
        </w:rPr>
      </w:pPr>
      <w:r>
        <w:rPr>
          <w:rFonts w:hint="eastAsia"/>
          <w:szCs w:val="21"/>
        </w:rPr>
        <w:t>默认值为</w:t>
      </w:r>
      <w:r w:rsidRPr="001963DF">
        <w:rPr>
          <w:rFonts w:hint="eastAsia"/>
          <w:i/>
          <w:szCs w:val="21"/>
        </w:rPr>
        <w:t>octave -home/share/info/octave</w:t>
      </w:r>
      <w:r w:rsidR="004128FB" w:rsidRPr="001963DF">
        <w:rPr>
          <w:rFonts w:hint="eastAsia"/>
          <w:i/>
          <w:szCs w:val="21"/>
        </w:rPr>
        <w:t>.info</w:t>
      </w:r>
      <w:r>
        <w:rPr>
          <w:rFonts w:hint="eastAsia"/>
          <w:szCs w:val="21"/>
        </w:rPr>
        <w:t>，其中</w:t>
      </w:r>
      <w:r>
        <w:rPr>
          <w:rFonts w:hint="eastAsia"/>
          <w:i/>
          <w:szCs w:val="21"/>
        </w:rPr>
        <w:t>o</w:t>
      </w:r>
      <w:r w:rsidR="004128FB" w:rsidRPr="001963DF">
        <w:rPr>
          <w:rFonts w:hint="eastAsia"/>
          <w:i/>
          <w:szCs w:val="21"/>
        </w:rPr>
        <w:t>ctave -home</w:t>
      </w:r>
      <w:r w:rsidR="004128FB" w:rsidRPr="004128FB">
        <w:rPr>
          <w:rFonts w:hint="eastAsia"/>
          <w:szCs w:val="21"/>
        </w:rPr>
        <w:t>为</w:t>
      </w:r>
      <w:r w:rsidR="004128FB" w:rsidRPr="004128FB">
        <w:rPr>
          <w:rFonts w:hint="eastAsia"/>
          <w:szCs w:val="21"/>
        </w:rPr>
        <w:t>Octave</w:t>
      </w:r>
      <w:r w:rsidR="004128FB" w:rsidRPr="004128FB">
        <w:rPr>
          <w:rFonts w:hint="eastAsia"/>
          <w:szCs w:val="21"/>
        </w:rPr>
        <w:t>安装的根目录。默认值可以被环境变量</w:t>
      </w:r>
      <w:r w:rsidR="004128FB" w:rsidRPr="001963DF">
        <w:rPr>
          <w:rFonts w:hint="eastAsia"/>
          <w:i/>
          <w:szCs w:val="21"/>
        </w:rPr>
        <w:t>OCTAVE_INFO_FILE</w:t>
      </w:r>
      <w:r>
        <w:rPr>
          <w:rFonts w:hint="eastAsia"/>
          <w:szCs w:val="21"/>
        </w:rPr>
        <w:t>或命令行参数</w:t>
      </w:r>
      <w:r>
        <w:rPr>
          <w:rFonts w:hint="eastAsia"/>
          <w:szCs w:val="21"/>
        </w:rPr>
        <w:t xml:space="preserve"> </w:t>
      </w:r>
      <w:r w:rsidRPr="001963DF">
        <w:rPr>
          <w:rFonts w:hint="eastAsia"/>
          <w:i/>
          <w:szCs w:val="21"/>
        </w:rPr>
        <w:t>--</w:t>
      </w:r>
      <w:r w:rsidR="004128FB" w:rsidRPr="001963DF">
        <w:rPr>
          <w:rFonts w:hint="eastAsia"/>
          <w:i/>
          <w:szCs w:val="21"/>
        </w:rPr>
        <w:t>info-file FNAME</w:t>
      </w:r>
      <w:r w:rsidR="004128FB" w:rsidRPr="004128FB">
        <w:rPr>
          <w:rFonts w:hint="eastAsia"/>
          <w:szCs w:val="21"/>
        </w:rPr>
        <w:t>覆盖。</w:t>
      </w:r>
    </w:p>
    <w:p w:rsidR="004128FB" w:rsidRPr="004128FB" w:rsidRDefault="004128FB" w:rsidP="001963DF">
      <w:pPr>
        <w:spacing w:before="0" w:after="0"/>
        <w:ind w:leftChars="200" w:left="420"/>
        <w:rPr>
          <w:szCs w:val="21"/>
        </w:rPr>
      </w:pPr>
      <w:r w:rsidRPr="004128FB">
        <w:rPr>
          <w:rFonts w:hint="eastAsia"/>
          <w:szCs w:val="21"/>
        </w:rPr>
        <w:t>当从带有</w:t>
      </w:r>
      <w:r w:rsidR="001963DF">
        <w:rPr>
          <w:szCs w:val="21"/>
        </w:rPr>
        <w:t>”</w:t>
      </w:r>
      <w:r w:rsidRPr="001963DF">
        <w:rPr>
          <w:rFonts w:hint="eastAsia"/>
          <w:i/>
          <w:szCs w:val="21"/>
        </w:rPr>
        <w:t>local</w:t>
      </w:r>
      <w:r w:rsidR="001963DF">
        <w:rPr>
          <w:szCs w:val="21"/>
        </w:rPr>
        <w:t>”</w:t>
      </w:r>
      <w:r w:rsidRPr="004128FB">
        <w:rPr>
          <w:rFonts w:hint="eastAsia"/>
          <w:szCs w:val="21"/>
        </w:rPr>
        <w:t>选项的函数内部调用时，该变量将在函数及其调用的任何子例程的本地更改。退出函数时，恢复原来的变量值。</w:t>
      </w:r>
    </w:p>
    <w:p w:rsidR="004128FB" w:rsidRDefault="004128FB" w:rsidP="001963DF">
      <w:pPr>
        <w:spacing w:before="0"/>
        <w:ind w:leftChars="200" w:left="420"/>
        <w:rPr>
          <w:szCs w:val="21"/>
        </w:rPr>
      </w:pPr>
      <w:r w:rsidRPr="001963DF">
        <w:rPr>
          <w:rFonts w:hint="eastAsia"/>
          <w:b/>
          <w:szCs w:val="21"/>
        </w:rPr>
        <w:t>参见</w:t>
      </w:r>
      <w:r w:rsidR="001963DF" w:rsidRPr="001963DF">
        <w:rPr>
          <w:rFonts w:hint="eastAsia"/>
          <w:b/>
          <w:szCs w:val="21"/>
        </w:rPr>
        <w:t>：</w:t>
      </w:r>
      <w:r w:rsidRPr="004128FB">
        <w:rPr>
          <w:rFonts w:hint="eastAsia"/>
          <w:szCs w:val="21"/>
        </w:rPr>
        <w:t>info_program, doc, help, makeinfo</w:t>
      </w:r>
    </w:p>
    <w:p w:rsidR="004128FB" w:rsidRPr="004128FB" w:rsidRDefault="004128FB" w:rsidP="001963DF">
      <w:pPr>
        <w:spacing w:after="0"/>
        <w:rPr>
          <w:szCs w:val="21"/>
        </w:rPr>
      </w:pPr>
      <w:r w:rsidRPr="004128FB">
        <w:rPr>
          <w:szCs w:val="21"/>
        </w:rPr>
        <w:t xml:space="preserve">: </w:t>
      </w:r>
      <w:r w:rsidRPr="001963DF">
        <w:rPr>
          <w:i/>
          <w:szCs w:val="21"/>
        </w:rPr>
        <w:t>val =</w:t>
      </w:r>
      <w:r w:rsidRPr="001963DF">
        <w:rPr>
          <w:b/>
          <w:i/>
          <w:szCs w:val="21"/>
        </w:rPr>
        <w:t xml:space="preserve"> </w:t>
      </w:r>
      <w:r w:rsidRPr="001963DF">
        <w:rPr>
          <w:b/>
          <w:szCs w:val="21"/>
        </w:rPr>
        <w:t>info_program</w:t>
      </w:r>
      <w:r w:rsidRPr="004128FB">
        <w:rPr>
          <w:szCs w:val="21"/>
        </w:rPr>
        <w:t xml:space="preserve"> </w:t>
      </w:r>
      <w:r w:rsidRPr="001963DF">
        <w:rPr>
          <w:i/>
          <w:szCs w:val="21"/>
        </w:rPr>
        <w:t>()</w:t>
      </w:r>
    </w:p>
    <w:p w:rsidR="004128FB" w:rsidRPr="004128FB" w:rsidRDefault="004128FB" w:rsidP="001963DF">
      <w:pPr>
        <w:spacing w:before="0" w:after="0"/>
        <w:rPr>
          <w:szCs w:val="21"/>
        </w:rPr>
      </w:pPr>
      <w:r w:rsidRPr="004128FB">
        <w:rPr>
          <w:szCs w:val="21"/>
        </w:rPr>
        <w:t xml:space="preserve">: </w:t>
      </w:r>
      <w:r w:rsidRPr="001963DF">
        <w:rPr>
          <w:i/>
          <w:szCs w:val="21"/>
        </w:rPr>
        <w:t>old_val =</w:t>
      </w:r>
      <w:r w:rsidRPr="004128FB">
        <w:rPr>
          <w:szCs w:val="21"/>
        </w:rPr>
        <w:t xml:space="preserve"> </w:t>
      </w:r>
      <w:r w:rsidRPr="001963DF">
        <w:rPr>
          <w:b/>
          <w:szCs w:val="21"/>
        </w:rPr>
        <w:t>info_program</w:t>
      </w:r>
      <w:r w:rsidRPr="004128FB">
        <w:rPr>
          <w:szCs w:val="21"/>
        </w:rPr>
        <w:t xml:space="preserve"> </w:t>
      </w:r>
      <w:r w:rsidRPr="001963DF">
        <w:rPr>
          <w:i/>
          <w:szCs w:val="21"/>
        </w:rPr>
        <w:t>(new_val)</w:t>
      </w:r>
    </w:p>
    <w:p w:rsidR="004128FB" w:rsidRDefault="004128FB" w:rsidP="001963DF">
      <w:pPr>
        <w:spacing w:before="0" w:after="0"/>
        <w:rPr>
          <w:szCs w:val="21"/>
        </w:rPr>
      </w:pPr>
      <w:r w:rsidRPr="004128FB">
        <w:rPr>
          <w:szCs w:val="21"/>
        </w:rPr>
        <w:t xml:space="preserve">: </w:t>
      </w:r>
      <w:r w:rsidRPr="001963DF">
        <w:rPr>
          <w:i/>
          <w:szCs w:val="21"/>
        </w:rPr>
        <w:t xml:space="preserve">old_val = </w:t>
      </w:r>
      <w:r w:rsidRPr="001963DF">
        <w:rPr>
          <w:b/>
          <w:szCs w:val="21"/>
        </w:rPr>
        <w:t>info_program</w:t>
      </w:r>
      <w:r w:rsidRPr="004128FB">
        <w:rPr>
          <w:szCs w:val="21"/>
        </w:rPr>
        <w:t xml:space="preserve"> </w:t>
      </w:r>
      <w:r w:rsidRPr="001963DF">
        <w:rPr>
          <w:i/>
          <w:szCs w:val="21"/>
        </w:rPr>
        <w:t>(new_val, "local")</w:t>
      </w:r>
    </w:p>
    <w:p w:rsidR="004128FB" w:rsidRPr="004128FB" w:rsidRDefault="004128FB" w:rsidP="001963DF">
      <w:pPr>
        <w:spacing w:before="0" w:after="0"/>
        <w:ind w:leftChars="200" w:left="420"/>
        <w:rPr>
          <w:szCs w:val="21"/>
        </w:rPr>
      </w:pPr>
      <w:r w:rsidRPr="004128FB">
        <w:rPr>
          <w:rFonts w:hint="eastAsia"/>
          <w:szCs w:val="21"/>
        </w:rPr>
        <w:t>查询或设置指定要运行的</w:t>
      </w:r>
      <w:r w:rsidRPr="004128FB">
        <w:rPr>
          <w:rFonts w:hint="eastAsia"/>
          <w:szCs w:val="21"/>
        </w:rPr>
        <w:t>info</w:t>
      </w:r>
      <w:r w:rsidRPr="004128FB">
        <w:rPr>
          <w:rFonts w:hint="eastAsia"/>
          <w:szCs w:val="21"/>
        </w:rPr>
        <w:t>程序名称的内部变量。</w:t>
      </w:r>
    </w:p>
    <w:p w:rsidR="004128FB" w:rsidRPr="004128FB" w:rsidRDefault="004128FB" w:rsidP="001963DF">
      <w:pPr>
        <w:spacing w:before="0" w:after="0"/>
        <w:ind w:leftChars="200" w:left="420"/>
        <w:rPr>
          <w:szCs w:val="21"/>
        </w:rPr>
      </w:pPr>
      <w:r w:rsidRPr="004128FB">
        <w:rPr>
          <w:rFonts w:hint="eastAsia"/>
          <w:szCs w:val="21"/>
        </w:rPr>
        <w:t>默认值为</w:t>
      </w:r>
      <w:r w:rsidRPr="001963DF">
        <w:rPr>
          <w:rFonts w:hint="eastAsia"/>
          <w:i/>
          <w:szCs w:val="21"/>
        </w:rPr>
        <w:t>info</w:t>
      </w:r>
      <w:r w:rsidRPr="004128FB">
        <w:rPr>
          <w:rFonts w:hint="eastAsia"/>
          <w:szCs w:val="21"/>
        </w:rPr>
        <w:t>。默认值可以被环境变量</w:t>
      </w:r>
      <w:r w:rsidRPr="001963DF">
        <w:rPr>
          <w:rFonts w:hint="eastAsia"/>
          <w:i/>
          <w:szCs w:val="21"/>
        </w:rPr>
        <w:t>OCTAVE_INFO_PROGRAM</w:t>
      </w:r>
      <w:r w:rsidR="001963DF">
        <w:rPr>
          <w:rFonts w:hint="eastAsia"/>
          <w:szCs w:val="21"/>
        </w:rPr>
        <w:t>或命令行参数</w:t>
      </w:r>
      <w:r w:rsidR="001963DF" w:rsidRPr="001963DF">
        <w:rPr>
          <w:rFonts w:hint="eastAsia"/>
          <w:i/>
          <w:szCs w:val="21"/>
        </w:rPr>
        <w:t>--</w:t>
      </w:r>
      <w:r w:rsidRPr="001963DF">
        <w:rPr>
          <w:rFonts w:hint="eastAsia"/>
          <w:i/>
          <w:szCs w:val="21"/>
        </w:rPr>
        <w:t>info-program NAME</w:t>
      </w:r>
      <w:r w:rsidRPr="004128FB">
        <w:rPr>
          <w:rFonts w:hint="eastAsia"/>
          <w:szCs w:val="21"/>
        </w:rPr>
        <w:t>覆盖。</w:t>
      </w:r>
    </w:p>
    <w:p w:rsidR="004128FB" w:rsidRPr="004128FB" w:rsidRDefault="001963DF" w:rsidP="001963DF">
      <w:pPr>
        <w:spacing w:before="0" w:after="0"/>
        <w:ind w:leftChars="200" w:left="420"/>
        <w:rPr>
          <w:szCs w:val="21"/>
        </w:rPr>
      </w:pPr>
      <w:r>
        <w:rPr>
          <w:rFonts w:hint="eastAsia"/>
          <w:szCs w:val="21"/>
        </w:rPr>
        <w:t>当从带有</w:t>
      </w:r>
      <w:r w:rsidRPr="001963DF">
        <w:rPr>
          <w:i/>
          <w:szCs w:val="21"/>
        </w:rPr>
        <w:t>”</w:t>
      </w:r>
      <w:r w:rsidR="004128FB" w:rsidRPr="001963DF">
        <w:rPr>
          <w:rFonts w:hint="eastAsia"/>
          <w:i/>
          <w:szCs w:val="21"/>
        </w:rPr>
        <w:t>local</w:t>
      </w:r>
      <w:r w:rsidRPr="001963DF">
        <w:rPr>
          <w:i/>
          <w:szCs w:val="21"/>
        </w:rPr>
        <w:t>”</w:t>
      </w:r>
      <w:r w:rsidR="004128FB" w:rsidRPr="004128FB">
        <w:rPr>
          <w:rFonts w:hint="eastAsia"/>
          <w:szCs w:val="21"/>
        </w:rPr>
        <w:t>选项的函数内部调用时，该变量将在函数及其调用的任何子例程的本地更改。退出函数时，恢复原来的变量值。</w:t>
      </w:r>
    </w:p>
    <w:p w:rsidR="00904959" w:rsidRDefault="004128FB" w:rsidP="001963DF">
      <w:pPr>
        <w:spacing w:before="0"/>
        <w:ind w:leftChars="200" w:left="420"/>
        <w:rPr>
          <w:szCs w:val="21"/>
        </w:rPr>
      </w:pPr>
      <w:r w:rsidRPr="001963DF">
        <w:rPr>
          <w:rFonts w:hint="eastAsia"/>
          <w:b/>
          <w:szCs w:val="21"/>
        </w:rPr>
        <w:t>参见</w:t>
      </w:r>
      <w:r w:rsidR="001963DF" w:rsidRPr="001963DF">
        <w:rPr>
          <w:rFonts w:hint="eastAsia"/>
          <w:b/>
          <w:szCs w:val="21"/>
        </w:rPr>
        <w:t>：</w:t>
      </w:r>
      <w:r w:rsidRPr="004128FB">
        <w:rPr>
          <w:rFonts w:hint="eastAsia"/>
          <w:szCs w:val="21"/>
        </w:rPr>
        <w:t>info_file, doc, help, makeinfo_program</w:t>
      </w:r>
      <w:r w:rsidRPr="004128FB">
        <w:rPr>
          <w:rFonts w:hint="eastAsia"/>
          <w:szCs w:val="21"/>
        </w:rPr>
        <w:t>。</w:t>
      </w:r>
    </w:p>
    <w:p w:rsidR="004128FB" w:rsidRPr="004128FB" w:rsidRDefault="004128FB" w:rsidP="00920B65">
      <w:pPr>
        <w:spacing w:after="0"/>
        <w:rPr>
          <w:szCs w:val="21"/>
        </w:rPr>
      </w:pPr>
      <w:r w:rsidRPr="004128FB">
        <w:rPr>
          <w:szCs w:val="21"/>
        </w:rPr>
        <w:t xml:space="preserve">: </w:t>
      </w:r>
      <w:r w:rsidRPr="00920B65">
        <w:rPr>
          <w:i/>
          <w:szCs w:val="21"/>
        </w:rPr>
        <w:t xml:space="preserve">val = </w:t>
      </w:r>
      <w:r w:rsidRPr="00920B65">
        <w:rPr>
          <w:b/>
          <w:szCs w:val="21"/>
        </w:rPr>
        <w:t>makeinfo_program</w:t>
      </w:r>
      <w:r w:rsidRPr="00920B65">
        <w:rPr>
          <w:i/>
          <w:szCs w:val="21"/>
        </w:rPr>
        <w:t xml:space="preserve"> ()</w:t>
      </w:r>
    </w:p>
    <w:p w:rsidR="004128FB" w:rsidRPr="004128FB" w:rsidRDefault="004128FB" w:rsidP="00920B65">
      <w:pPr>
        <w:spacing w:before="0" w:after="0"/>
        <w:rPr>
          <w:szCs w:val="21"/>
        </w:rPr>
      </w:pPr>
      <w:r w:rsidRPr="004128FB">
        <w:rPr>
          <w:szCs w:val="21"/>
        </w:rPr>
        <w:t xml:space="preserve">: </w:t>
      </w:r>
      <w:r w:rsidRPr="00920B65">
        <w:rPr>
          <w:i/>
          <w:szCs w:val="21"/>
        </w:rPr>
        <w:t>old_val =</w:t>
      </w:r>
      <w:r w:rsidRPr="004128FB">
        <w:rPr>
          <w:szCs w:val="21"/>
        </w:rPr>
        <w:t xml:space="preserve"> </w:t>
      </w:r>
      <w:r w:rsidRPr="00920B65">
        <w:rPr>
          <w:b/>
          <w:szCs w:val="21"/>
        </w:rPr>
        <w:t>makeinfo_program</w:t>
      </w:r>
      <w:r w:rsidRPr="00920B65">
        <w:rPr>
          <w:i/>
          <w:szCs w:val="21"/>
        </w:rPr>
        <w:t xml:space="preserve"> (new_val)</w:t>
      </w:r>
    </w:p>
    <w:p w:rsidR="004128FB" w:rsidRDefault="004128FB" w:rsidP="00920B65">
      <w:pPr>
        <w:spacing w:before="0" w:after="0"/>
        <w:rPr>
          <w:szCs w:val="21"/>
        </w:rPr>
      </w:pPr>
      <w:r w:rsidRPr="004128FB">
        <w:rPr>
          <w:szCs w:val="21"/>
        </w:rPr>
        <w:t xml:space="preserve">: </w:t>
      </w:r>
      <w:r w:rsidRPr="00920B65">
        <w:rPr>
          <w:i/>
          <w:szCs w:val="21"/>
        </w:rPr>
        <w:t xml:space="preserve">old_val = </w:t>
      </w:r>
      <w:r w:rsidRPr="00920B65">
        <w:rPr>
          <w:b/>
          <w:szCs w:val="21"/>
        </w:rPr>
        <w:t>makeinfo_program</w:t>
      </w:r>
      <w:r w:rsidRPr="00920B65">
        <w:rPr>
          <w:i/>
          <w:szCs w:val="21"/>
        </w:rPr>
        <w:t xml:space="preserve"> (new_val, "local")</w:t>
      </w:r>
    </w:p>
    <w:p w:rsidR="004128FB" w:rsidRPr="004128FB" w:rsidRDefault="004128FB" w:rsidP="00920B65">
      <w:pPr>
        <w:spacing w:before="0" w:after="0"/>
        <w:ind w:leftChars="200" w:left="420"/>
        <w:rPr>
          <w:szCs w:val="21"/>
        </w:rPr>
      </w:pPr>
      <w:r w:rsidRPr="004128FB">
        <w:rPr>
          <w:rFonts w:hint="eastAsia"/>
          <w:szCs w:val="21"/>
        </w:rPr>
        <w:t>查询或设置指定</w:t>
      </w:r>
      <w:r w:rsidRPr="004128FB">
        <w:rPr>
          <w:rFonts w:hint="eastAsia"/>
          <w:szCs w:val="21"/>
        </w:rPr>
        <w:t>Octave</w:t>
      </w:r>
      <w:r w:rsidRPr="004128FB">
        <w:rPr>
          <w:rFonts w:hint="eastAsia"/>
          <w:szCs w:val="21"/>
        </w:rPr>
        <w:t>运行的程序名称的内部变量，以格式化包含</w:t>
      </w:r>
      <w:r w:rsidRPr="004128FB">
        <w:rPr>
          <w:rFonts w:hint="eastAsia"/>
          <w:szCs w:val="21"/>
        </w:rPr>
        <w:t>Texinfo</w:t>
      </w:r>
      <w:r w:rsidRPr="004128FB">
        <w:rPr>
          <w:rFonts w:hint="eastAsia"/>
          <w:szCs w:val="21"/>
        </w:rPr>
        <w:t>标记命令的帮助文本。</w:t>
      </w:r>
    </w:p>
    <w:p w:rsidR="004128FB" w:rsidRPr="004128FB" w:rsidRDefault="004128FB" w:rsidP="00920B65">
      <w:pPr>
        <w:spacing w:before="0" w:after="0"/>
        <w:ind w:leftChars="200" w:left="420"/>
        <w:rPr>
          <w:szCs w:val="21"/>
        </w:rPr>
      </w:pPr>
      <w:r w:rsidRPr="004128FB">
        <w:rPr>
          <w:rFonts w:hint="eastAsia"/>
          <w:szCs w:val="21"/>
        </w:rPr>
        <w:t>默认值为</w:t>
      </w:r>
      <w:r w:rsidRPr="00920B65">
        <w:rPr>
          <w:rFonts w:hint="eastAsia"/>
          <w:i/>
          <w:szCs w:val="21"/>
        </w:rPr>
        <w:t>makeinfo</w:t>
      </w:r>
      <w:r w:rsidRPr="004128FB">
        <w:rPr>
          <w:rFonts w:hint="eastAsia"/>
          <w:szCs w:val="21"/>
        </w:rPr>
        <w:t>。</w:t>
      </w:r>
    </w:p>
    <w:p w:rsidR="004128FB" w:rsidRPr="004128FB" w:rsidRDefault="00920B65" w:rsidP="00920B65">
      <w:pPr>
        <w:spacing w:before="0" w:after="0"/>
        <w:ind w:leftChars="200" w:left="420"/>
        <w:rPr>
          <w:szCs w:val="21"/>
        </w:rPr>
      </w:pPr>
      <w:r>
        <w:rPr>
          <w:rFonts w:hint="eastAsia"/>
          <w:szCs w:val="21"/>
        </w:rPr>
        <w:t>当从带有</w:t>
      </w:r>
      <w:r w:rsidRPr="00920B65">
        <w:rPr>
          <w:i/>
          <w:szCs w:val="21"/>
        </w:rPr>
        <w:t>”</w:t>
      </w:r>
      <w:r w:rsidR="004128FB" w:rsidRPr="00920B65">
        <w:rPr>
          <w:rFonts w:hint="eastAsia"/>
          <w:i/>
          <w:szCs w:val="21"/>
        </w:rPr>
        <w:t>local</w:t>
      </w:r>
      <w:r w:rsidRPr="00920B65">
        <w:rPr>
          <w:i/>
          <w:szCs w:val="21"/>
        </w:rPr>
        <w:t>”</w:t>
      </w:r>
      <w:r w:rsidR="004128FB" w:rsidRPr="004128FB">
        <w:rPr>
          <w:rFonts w:hint="eastAsia"/>
          <w:szCs w:val="21"/>
        </w:rPr>
        <w:t>选项的函数内部调用时，该变量将在函数及其调用的任何子例程的本地更改。退出函数时，恢复原来的变量值。</w:t>
      </w:r>
    </w:p>
    <w:p w:rsidR="004128FB" w:rsidRDefault="004128FB" w:rsidP="00920B65">
      <w:pPr>
        <w:spacing w:before="0"/>
        <w:ind w:leftChars="200" w:left="420"/>
        <w:rPr>
          <w:szCs w:val="21"/>
        </w:rPr>
      </w:pPr>
      <w:r w:rsidRPr="00920B65">
        <w:rPr>
          <w:rFonts w:hint="eastAsia"/>
          <w:b/>
          <w:szCs w:val="21"/>
        </w:rPr>
        <w:t>参见</w:t>
      </w:r>
      <w:r w:rsidR="00920B65">
        <w:rPr>
          <w:rFonts w:hint="eastAsia"/>
          <w:b/>
          <w:szCs w:val="21"/>
        </w:rPr>
        <w:t>：</w:t>
      </w:r>
      <w:r w:rsidRPr="004128FB">
        <w:rPr>
          <w:rFonts w:hint="eastAsia"/>
          <w:szCs w:val="21"/>
        </w:rPr>
        <w:t>texi_macros_file, info_file, info_program, doc, help</w:t>
      </w:r>
      <w:r w:rsidRPr="004128FB">
        <w:rPr>
          <w:rFonts w:hint="eastAsia"/>
          <w:szCs w:val="21"/>
        </w:rPr>
        <w:t>。</w:t>
      </w:r>
    </w:p>
    <w:p w:rsidR="004128FB" w:rsidRPr="004128FB" w:rsidRDefault="004128FB" w:rsidP="00837766">
      <w:pPr>
        <w:spacing w:after="0"/>
        <w:rPr>
          <w:szCs w:val="21"/>
        </w:rPr>
      </w:pPr>
      <w:r w:rsidRPr="004128FB">
        <w:rPr>
          <w:szCs w:val="21"/>
        </w:rPr>
        <w:t xml:space="preserve">: </w:t>
      </w:r>
      <w:r w:rsidRPr="00837766">
        <w:rPr>
          <w:i/>
          <w:szCs w:val="21"/>
        </w:rPr>
        <w:t xml:space="preserve">val = </w:t>
      </w:r>
      <w:r w:rsidRPr="00837766">
        <w:rPr>
          <w:b/>
          <w:szCs w:val="21"/>
        </w:rPr>
        <w:t>texi_macros_file</w:t>
      </w:r>
      <w:r w:rsidRPr="00837766">
        <w:rPr>
          <w:i/>
          <w:szCs w:val="21"/>
        </w:rPr>
        <w:t xml:space="preserve"> ()</w:t>
      </w:r>
    </w:p>
    <w:p w:rsidR="004128FB" w:rsidRPr="004128FB" w:rsidRDefault="004128FB" w:rsidP="00837766">
      <w:pPr>
        <w:spacing w:before="0" w:after="0"/>
        <w:rPr>
          <w:szCs w:val="21"/>
        </w:rPr>
      </w:pPr>
      <w:r w:rsidRPr="004128FB">
        <w:rPr>
          <w:szCs w:val="21"/>
        </w:rPr>
        <w:t xml:space="preserve">: </w:t>
      </w:r>
      <w:r w:rsidRPr="00837766">
        <w:rPr>
          <w:i/>
          <w:szCs w:val="21"/>
        </w:rPr>
        <w:t>old_val =</w:t>
      </w:r>
      <w:r w:rsidRPr="00837766">
        <w:rPr>
          <w:b/>
          <w:szCs w:val="21"/>
        </w:rPr>
        <w:t xml:space="preserve"> texi_macros_file</w:t>
      </w:r>
      <w:r w:rsidRPr="004128FB">
        <w:rPr>
          <w:szCs w:val="21"/>
        </w:rPr>
        <w:t xml:space="preserve"> </w:t>
      </w:r>
      <w:r w:rsidRPr="00837766">
        <w:rPr>
          <w:i/>
          <w:szCs w:val="21"/>
        </w:rPr>
        <w:t>(new_val)</w:t>
      </w:r>
    </w:p>
    <w:p w:rsidR="004128FB" w:rsidRDefault="004128FB" w:rsidP="00837766">
      <w:pPr>
        <w:spacing w:before="0" w:after="0"/>
        <w:rPr>
          <w:szCs w:val="21"/>
        </w:rPr>
      </w:pPr>
      <w:r w:rsidRPr="004128FB">
        <w:rPr>
          <w:szCs w:val="21"/>
        </w:rPr>
        <w:t xml:space="preserve">: </w:t>
      </w:r>
      <w:r w:rsidRPr="00837766">
        <w:rPr>
          <w:i/>
          <w:szCs w:val="21"/>
        </w:rPr>
        <w:t>old_val =</w:t>
      </w:r>
      <w:r w:rsidRPr="00837766">
        <w:rPr>
          <w:b/>
          <w:i/>
          <w:szCs w:val="21"/>
        </w:rPr>
        <w:t xml:space="preserve"> </w:t>
      </w:r>
      <w:r w:rsidRPr="00837766">
        <w:rPr>
          <w:b/>
          <w:szCs w:val="21"/>
        </w:rPr>
        <w:t>texi_macros_file</w:t>
      </w:r>
      <w:r w:rsidRPr="004128FB">
        <w:rPr>
          <w:szCs w:val="21"/>
        </w:rPr>
        <w:t xml:space="preserve"> </w:t>
      </w:r>
      <w:r w:rsidRPr="00837766">
        <w:rPr>
          <w:i/>
          <w:szCs w:val="21"/>
        </w:rPr>
        <w:t>(new_val, "local")</w:t>
      </w:r>
    </w:p>
    <w:p w:rsidR="004128FB" w:rsidRPr="004128FB" w:rsidRDefault="004128FB" w:rsidP="00837766">
      <w:pPr>
        <w:spacing w:before="0" w:after="0"/>
        <w:ind w:leftChars="200" w:left="420"/>
        <w:rPr>
          <w:szCs w:val="21"/>
        </w:rPr>
      </w:pPr>
      <w:r w:rsidRPr="004128FB">
        <w:rPr>
          <w:rFonts w:hint="eastAsia"/>
          <w:szCs w:val="21"/>
        </w:rPr>
        <w:t>查询或设置内部变量，该变量指定包含</w:t>
      </w:r>
      <w:r w:rsidRPr="004128FB">
        <w:rPr>
          <w:rFonts w:hint="eastAsia"/>
          <w:szCs w:val="21"/>
        </w:rPr>
        <w:t>Texinfo</w:t>
      </w:r>
      <w:r w:rsidRPr="004128FB">
        <w:rPr>
          <w:rFonts w:hint="eastAsia"/>
          <w:szCs w:val="21"/>
        </w:rPr>
        <w:t>宏的文件的名称，这些宏在传递给</w:t>
      </w:r>
      <w:r w:rsidRPr="004128FB">
        <w:rPr>
          <w:rFonts w:hint="eastAsia"/>
          <w:szCs w:val="21"/>
        </w:rPr>
        <w:t>makeinfo</w:t>
      </w:r>
      <w:r w:rsidRPr="004128FB">
        <w:rPr>
          <w:rFonts w:hint="eastAsia"/>
          <w:szCs w:val="21"/>
        </w:rPr>
        <w:t>之前被附加到文档字符串中。</w:t>
      </w:r>
    </w:p>
    <w:p w:rsidR="004128FB" w:rsidRDefault="004128FB" w:rsidP="00837766">
      <w:pPr>
        <w:spacing w:before="0" w:after="0"/>
        <w:ind w:leftChars="200" w:left="420"/>
        <w:rPr>
          <w:szCs w:val="21"/>
        </w:rPr>
      </w:pPr>
      <w:r w:rsidRPr="004128FB">
        <w:rPr>
          <w:rFonts w:hint="eastAsia"/>
          <w:szCs w:val="21"/>
        </w:rPr>
        <w:t>默认值为</w:t>
      </w:r>
      <w:r w:rsidRPr="00837766">
        <w:rPr>
          <w:rFonts w:hint="eastAsia"/>
          <w:i/>
          <w:szCs w:val="21"/>
        </w:rPr>
        <w:t>octave-home/share/octave/version/etc/macros</w:t>
      </w:r>
      <w:r w:rsidRPr="004128FB">
        <w:rPr>
          <w:rFonts w:hint="eastAsia"/>
          <w:szCs w:val="21"/>
        </w:rPr>
        <w:t>。其中</w:t>
      </w:r>
      <w:r w:rsidR="00837766" w:rsidRPr="00837766">
        <w:rPr>
          <w:rFonts w:hint="eastAsia"/>
          <w:i/>
          <w:szCs w:val="21"/>
        </w:rPr>
        <w:t>o</w:t>
      </w:r>
      <w:r w:rsidRPr="00837766">
        <w:rPr>
          <w:rFonts w:hint="eastAsia"/>
          <w:i/>
          <w:szCs w:val="21"/>
        </w:rPr>
        <w:t>ctave -home</w:t>
      </w:r>
      <w:r w:rsidRPr="004128FB">
        <w:rPr>
          <w:rFonts w:hint="eastAsia"/>
          <w:szCs w:val="21"/>
        </w:rPr>
        <w:t>是</w:t>
      </w:r>
      <w:r w:rsidRPr="004128FB">
        <w:rPr>
          <w:rFonts w:hint="eastAsia"/>
          <w:szCs w:val="21"/>
        </w:rPr>
        <w:t>Octave</w:t>
      </w:r>
      <w:r w:rsidRPr="004128FB">
        <w:rPr>
          <w:rFonts w:hint="eastAsia"/>
          <w:szCs w:val="21"/>
        </w:rPr>
        <w:t>安装的根目录，</w:t>
      </w:r>
      <w:r w:rsidRPr="00837766">
        <w:rPr>
          <w:rFonts w:hint="eastAsia"/>
          <w:i/>
          <w:szCs w:val="21"/>
        </w:rPr>
        <w:t>version</w:t>
      </w:r>
      <w:r w:rsidRPr="004128FB">
        <w:rPr>
          <w:rFonts w:hint="eastAsia"/>
          <w:szCs w:val="21"/>
        </w:rPr>
        <w:t>是</w:t>
      </w:r>
      <w:r w:rsidRPr="004128FB">
        <w:rPr>
          <w:rFonts w:hint="eastAsia"/>
          <w:szCs w:val="21"/>
        </w:rPr>
        <w:t>Octave</w:t>
      </w:r>
      <w:r w:rsidRPr="004128FB">
        <w:rPr>
          <w:rFonts w:hint="eastAsia"/>
          <w:szCs w:val="21"/>
        </w:rPr>
        <w:t>的版本号。默认值可以被环境变量</w:t>
      </w:r>
      <w:r w:rsidRPr="00837766">
        <w:rPr>
          <w:rFonts w:hint="eastAsia"/>
          <w:i/>
          <w:szCs w:val="21"/>
        </w:rPr>
        <w:t>OCTAVE_TEXI_MACROS_FILE</w:t>
      </w:r>
      <w:r w:rsidR="00837766">
        <w:rPr>
          <w:rFonts w:hint="eastAsia"/>
          <w:szCs w:val="21"/>
        </w:rPr>
        <w:t>或命令行参数</w:t>
      </w:r>
      <w:r w:rsidR="00837766">
        <w:rPr>
          <w:rFonts w:hint="eastAsia"/>
          <w:szCs w:val="21"/>
        </w:rPr>
        <w:t xml:space="preserve"> </w:t>
      </w:r>
      <w:r w:rsidR="00837766" w:rsidRPr="00837766">
        <w:rPr>
          <w:rFonts w:hint="eastAsia"/>
          <w:i/>
          <w:szCs w:val="21"/>
        </w:rPr>
        <w:t>--</w:t>
      </w:r>
      <w:r w:rsidRPr="00837766">
        <w:rPr>
          <w:rFonts w:hint="eastAsia"/>
          <w:i/>
          <w:szCs w:val="21"/>
        </w:rPr>
        <w:t>texi-macros-file FNAME</w:t>
      </w:r>
      <w:r w:rsidRPr="004128FB">
        <w:rPr>
          <w:rFonts w:hint="eastAsia"/>
          <w:szCs w:val="21"/>
        </w:rPr>
        <w:t>覆盖。</w:t>
      </w:r>
    </w:p>
    <w:p w:rsidR="004128FB" w:rsidRPr="004128FB" w:rsidRDefault="00837766" w:rsidP="00837766">
      <w:pPr>
        <w:spacing w:before="0" w:after="0"/>
        <w:ind w:leftChars="200" w:left="420"/>
        <w:rPr>
          <w:szCs w:val="21"/>
        </w:rPr>
      </w:pPr>
      <w:r>
        <w:rPr>
          <w:rFonts w:hint="eastAsia"/>
          <w:szCs w:val="21"/>
        </w:rPr>
        <w:t>当从带有</w:t>
      </w:r>
      <w:r w:rsidRPr="00837766">
        <w:rPr>
          <w:i/>
          <w:szCs w:val="21"/>
        </w:rPr>
        <w:t>”</w:t>
      </w:r>
      <w:r w:rsidR="004128FB" w:rsidRPr="00837766">
        <w:rPr>
          <w:rFonts w:hint="eastAsia"/>
          <w:i/>
          <w:szCs w:val="21"/>
        </w:rPr>
        <w:t>local</w:t>
      </w:r>
      <w:r w:rsidRPr="00837766">
        <w:rPr>
          <w:i/>
          <w:szCs w:val="21"/>
        </w:rPr>
        <w:t>”</w:t>
      </w:r>
      <w:r w:rsidR="004128FB" w:rsidRPr="004128FB">
        <w:rPr>
          <w:rFonts w:hint="eastAsia"/>
          <w:szCs w:val="21"/>
        </w:rPr>
        <w:t>选项的函数内部调用时，该变量将在函数及其调用的任何子例程的本地更改。退出函数时，恢复原来的变量值。</w:t>
      </w:r>
    </w:p>
    <w:p w:rsidR="004128FB" w:rsidRDefault="004128FB" w:rsidP="00837766">
      <w:pPr>
        <w:spacing w:before="0"/>
        <w:ind w:leftChars="200" w:left="420"/>
        <w:rPr>
          <w:szCs w:val="21"/>
        </w:rPr>
      </w:pPr>
      <w:r w:rsidRPr="00837766">
        <w:rPr>
          <w:rFonts w:hint="eastAsia"/>
          <w:b/>
          <w:szCs w:val="21"/>
        </w:rPr>
        <w:t>参见</w:t>
      </w:r>
      <w:r w:rsidR="00837766">
        <w:rPr>
          <w:rFonts w:hint="eastAsia"/>
          <w:b/>
          <w:szCs w:val="21"/>
        </w:rPr>
        <w:t>：</w:t>
      </w:r>
      <w:r w:rsidRPr="004128FB">
        <w:rPr>
          <w:rFonts w:hint="eastAsia"/>
          <w:szCs w:val="21"/>
        </w:rPr>
        <w:t>makeinfo_program</w:t>
      </w:r>
      <w:r w:rsidRPr="004128FB">
        <w:rPr>
          <w:rFonts w:hint="eastAsia"/>
          <w:szCs w:val="21"/>
        </w:rPr>
        <w:t>。</w:t>
      </w:r>
    </w:p>
    <w:p w:rsidR="004128FB" w:rsidRPr="004128FB" w:rsidRDefault="004128FB" w:rsidP="00837766">
      <w:pPr>
        <w:spacing w:after="0"/>
        <w:rPr>
          <w:szCs w:val="21"/>
        </w:rPr>
      </w:pPr>
      <w:r w:rsidRPr="004128FB">
        <w:rPr>
          <w:szCs w:val="21"/>
        </w:rPr>
        <w:t xml:space="preserve">: </w:t>
      </w:r>
      <w:r w:rsidRPr="00837766">
        <w:rPr>
          <w:i/>
          <w:szCs w:val="21"/>
        </w:rPr>
        <w:t xml:space="preserve">val = </w:t>
      </w:r>
      <w:r w:rsidRPr="00837766">
        <w:rPr>
          <w:b/>
          <w:szCs w:val="21"/>
        </w:rPr>
        <w:t>doc_cache_file</w:t>
      </w:r>
      <w:r w:rsidRPr="00837766">
        <w:rPr>
          <w:i/>
          <w:szCs w:val="21"/>
        </w:rPr>
        <w:t xml:space="preserve"> ()</w:t>
      </w:r>
    </w:p>
    <w:p w:rsidR="004128FB" w:rsidRPr="004128FB" w:rsidRDefault="004128FB" w:rsidP="00837766">
      <w:pPr>
        <w:spacing w:before="0" w:after="0"/>
        <w:rPr>
          <w:szCs w:val="21"/>
        </w:rPr>
      </w:pPr>
      <w:r w:rsidRPr="004128FB">
        <w:rPr>
          <w:szCs w:val="21"/>
        </w:rPr>
        <w:t xml:space="preserve">: </w:t>
      </w:r>
      <w:r w:rsidRPr="00837766">
        <w:rPr>
          <w:i/>
          <w:szCs w:val="21"/>
        </w:rPr>
        <w:t xml:space="preserve">old_val = </w:t>
      </w:r>
      <w:r w:rsidRPr="00837766">
        <w:rPr>
          <w:b/>
          <w:szCs w:val="21"/>
        </w:rPr>
        <w:t>doc_cache_file</w:t>
      </w:r>
      <w:r w:rsidRPr="004128FB">
        <w:rPr>
          <w:szCs w:val="21"/>
        </w:rPr>
        <w:t xml:space="preserve"> </w:t>
      </w:r>
      <w:r w:rsidRPr="00837766">
        <w:rPr>
          <w:i/>
          <w:szCs w:val="21"/>
        </w:rPr>
        <w:t>(new_val)</w:t>
      </w:r>
    </w:p>
    <w:p w:rsidR="004128FB" w:rsidRDefault="004128FB" w:rsidP="00837766">
      <w:pPr>
        <w:spacing w:before="0" w:after="0"/>
        <w:rPr>
          <w:szCs w:val="21"/>
        </w:rPr>
      </w:pPr>
      <w:r w:rsidRPr="004128FB">
        <w:rPr>
          <w:szCs w:val="21"/>
        </w:rPr>
        <w:t xml:space="preserve">: </w:t>
      </w:r>
      <w:r w:rsidRPr="00837766">
        <w:rPr>
          <w:i/>
          <w:szCs w:val="21"/>
        </w:rPr>
        <w:t xml:space="preserve">old_val = </w:t>
      </w:r>
      <w:r w:rsidRPr="00837766">
        <w:rPr>
          <w:b/>
          <w:szCs w:val="21"/>
        </w:rPr>
        <w:t>doc_cache_file</w:t>
      </w:r>
      <w:r w:rsidRPr="00837766">
        <w:rPr>
          <w:i/>
          <w:szCs w:val="21"/>
        </w:rPr>
        <w:t xml:space="preserve"> (new_val, "local")</w:t>
      </w:r>
    </w:p>
    <w:p w:rsidR="004128FB" w:rsidRPr="004128FB" w:rsidRDefault="004128FB" w:rsidP="00837766">
      <w:pPr>
        <w:spacing w:before="0" w:after="0"/>
        <w:ind w:leftChars="200" w:left="420"/>
        <w:rPr>
          <w:szCs w:val="21"/>
        </w:rPr>
      </w:pPr>
      <w:r w:rsidRPr="004128FB">
        <w:rPr>
          <w:rFonts w:hint="eastAsia"/>
          <w:szCs w:val="21"/>
        </w:rPr>
        <w:t>查询或设置指定</w:t>
      </w:r>
      <w:r w:rsidRPr="004128FB">
        <w:rPr>
          <w:rFonts w:hint="eastAsia"/>
          <w:szCs w:val="21"/>
        </w:rPr>
        <w:t>Octave</w:t>
      </w:r>
      <w:r w:rsidRPr="004128FB">
        <w:rPr>
          <w:rFonts w:hint="eastAsia"/>
          <w:szCs w:val="21"/>
        </w:rPr>
        <w:t>文档缓存文件名称的内部变量。</w:t>
      </w:r>
    </w:p>
    <w:p w:rsidR="004128FB" w:rsidRDefault="004128FB" w:rsidP="00837766">
      <w:pPr>
        <w:spacing w:before="0" w:after="0"/>
        <w:ind w:leftChars="200" w:left="420"/>
        <w:rPr>
          <w:szCs w:val="21"/>
        </w:rPr>
      </w:pPr>
      <w:r w:rsidRPr="004128FB">
        <w:rPr>
          <w:rFonts w:hint="eastAsia"/>
          <w:szCs w:val="21"/>
        </w:rPr>
        <w:lastRenderedPageBreak/>
        <w:t>缓存文件可以显著提高查找命令的性能。默认值为</w:t>
      </w:r>
      <w:r w:rsidRPr="00837766">
        <w:rPr>
          <w:rFonts w:hint="eastAsia"/>
          <w:i/>
          <w:szCs w:val="21"/>
        </w:rPr>
        <w:t>octave-home/share/octave/version/etc/doc-cache</w:t>
      </w:r>
      <w:r w:rsidRPr="004128FB">
        <w:rPr>
          <w:rFonts w:hint="eastAsia"/>
          <w:szCs w:val="21"/>
        </w:rPr>
        <w:t>，其中</w:t>
      </w:r>
      <w:r w:rsidRPr="00837766">
        <w:rPr>
          <w:rFonts w:hint="eastAsia"/>
          <w:i/>
          <w:szCs w:val="21"/>
        </w:rPr>
        <w:t>octave-home</w:t>
      </w:r>
      <w:r w:rsidRPr="004128FB">
        <w:rPr>
          <w:rFonts w:hint="eastAsia"/>
          <w:szCs w:val="21"/>
        </w:rPr>
        <w:t>为</w:t>
      </w:r>
      <w:r w:rsidR="00837766">
        <w:rPr>
          <w:rFonts w:hint="eastAsia"/>
          <w:szCs w:val="21"/>
        </w:rPr>
        <w:t>O</w:t>
      </w:r>
      <w:r w:rsidRPr="004128FB">
        <w:rPr>
          <w:rFonts w:hint="eastAsia"/>
          <w:szCs w:val="21"/>
        </w:rPr>
        <w:t>ctave</w:t>
      </w:r>
      <w:r w:rsidRPr="004128FB">
        <w:rPr>
          <w:rFonts w:hint="eastAsia"/>
          <w:szCs w:val="21"/>
        </w:rPr>
        <w:t>安装的根目录，</w:t>
      </w:r>
      <w:r w:rsidRPr="00837766">
        <w:rPr>
          <w:rFonts w:hint="eastAsia"/>
          <w:i/>
          <w:szCs w:val="21"/>
        </w:rPr>
        <w:t>version</w:t>
      </w:r>
      <w:r w:rsidRPr="004128FB">
        <w:rPr>
          <w:rFonts w:hint="eastAsia"/>
          <w:szCs w:val="21"/>
        </w:rPr>
        <w:t>为</w:t>
      </w:r>
      <w:r w:rsidR="00837766">
        <w:rPr>
          <w:rFonts w:hint="eastAsia"/>
          <w:szCs w:val="21"/>
        </w:rPr>
        <w:t>O</w:t>
      </w:r>
      <w:r w:rsidRPr="004128FB">
        <w:rPr>
          <w:rFonts w:hint="eastAsia"/>
          <w:szCs w:val="21"/>
        </w:rPr>
        <w:t>ctave</w:t>
      </w:r>
      <w:r w:rsidRPr="004128FB">
        <w:rPr>
          <w:rFonts w:hint="eastAsia"/>
          <w:szCs w:val="21"/>
        </w:rPr>
        <w:t>的版本号。默认值可以被环境变量</w:t>
      </w:r>
      <w:r w:rsidRPr="00837766">
        <w:rPr>
          <w:rFonts w:hint="eastAsia"/>
          <w:i/>
          <w:szCs w:val="21"/>
        </w:rPr>
        <w:t>OCTAVE_DOC_CACHE_FILE</w:t>
      </w:r>
      <w:r w:rsidR="00837766">
        <w:rPr>
          <w:rFonts w:hint="eastAsia"/>
          <w:szCs w:val="21"/>
        </w:rPr>
        <w:t>或命令行参数</w:t>
      </w:r>
      <w:r w:rsidR="00837766" w:rsidRPr="00837766">
        <w:rPr>
          <w:rFonts w:hint="eastAsia"/>
          <w:i/>
          <w:szCs w:val="21"/>
        </w:rPr>
        <w:t>--</w:t>
      </w:r>
      <w:r w:rsidRPr="00837766">
        <w:rPr>
          <w:rFonts w:hint="eastAsia"/>
          <w:i/>
          <w:szCs w:val="21"/>
        </w:rPr>
        <w:t>doc-cache-file FNAME</w:t>
      </w:r>
      <w:r w:rsidRPr="004128FB">
        <w:rPr>
          <w:rFonts w:hint="eastAsia"/>
          <w:szCs w:val="21"/>
        </w:rPr>
        <w:t>覆盖。</w:t>
      </w:r>
    </w:p>
    <w:p w:rsidR="004128FB" w:rsidRPr="004128FB" w:rsidRDefault="00837766" w:rsidP="00837766">
      <w:pPr>
        <w:spacing w:before="0" w:after="0"/>
        <w:ind w:leftChars="200" w:left="420"/>
        <w:rPr>
          <w:szCs w:val="21"/>
        </w:rPr>
      </w:pPr>
      <w:r>
        <w:rPr>
          <w:rFonts w:hint="eastAsia"/>
          <w:szCs w:val="21"/>
        </w:rPr>
        <w:t>当从带有</w:t>
      </w:r>
      <w:r w:rsidRPr="00837766">
        <w:rPr>
          <w:i/>
          <w:szCs w:val="21"/>
        </w:rPr>
        <w:t>”</w:t>
      </w:r>
      <w:r w:rsidR="004128FB" w:rsidRPr="00837766">
        <w:rPr>
          <w:rFonts w:hint="eastAsia"/>
          <w:i/>
          <w:szCs w:val="21"/>
        </w:rPr>
        <w:t>local</w:t>
      </w:r>
      <w:r w:rsidRPr="00837766">
        <w:rPr>
          <w:i/>
          <w:szCs w:val="21"/>
        </w:rPr>
        <w:t>”</w:t>
      </w:r>
      <w:r w:rsidR="004128FB" w:rsidRPr="004128FB">
        <w:rPr>
          <w:rFonts w:hint="eastAsia"/>
          <w:szCs w:val="21"/>
        </w:rPr>
        <w:t>选项的函数内部调用时，该变量将在函数及其调用的任何子例程的本地更改。退出函数时，恢复原来的变量值。</w:t>
      </w:r>
    </w:p>
    <w:p w:rsidR="004128FB" w:rsidRPr="004128FB" w:rsidRDefault="004128FB" w:rsidP="00837766">
      <w:pPr>
        <w:spacing w:before="0" w:after="0"/>
        <w:ind w:leftChars="200" w:left="420"/>
        <w:rPr>
          <w:szCs w:val="21"/>
        </w:rPr>
      </w:pPr>
      <w:r w:rsidRPr="00837766">
        <w:rPr>
          <w:rFonts w:hint="eastAsia"/>
          <w:b/>
          <w:szCs w:val="21"/>
        </w:rPr>
        <w:t>参见</w:t>
      </w:r>
      <w:r w:rsidR="00837766">
        <w:rPr>
          <w:rFonts w:hint="eastAsia"/>
          <w:b/>
          <w:szCs w:val="21"/>
        </w:rPr>
        <w:t>：</w:t>
      </w:r>
      <w:r w:rsidRPr="004128FB">
        <w:rPr>
          <w:rFonts w:hint="eastAsia"/>
          <w:szCs w:val="21"/>
        </w:rPr>
        <w:t>doc_cache_create, lookfor, info_program, doc, help, makeinfo_program</w:t>
      </w:r>
      <w:r w:rsidRPr="004128FB">
        <w:rPr>
          <w:rFonts w:hint="eastAsia"/>
          <w:szCs w:val="21"/>
        </w:rPr>
        <w:t>。</w:t>
      </w:r>
    </w:p>
    <w:p w:rsidR="004128FB" w:rsidRDefault="004128FB" w:rsidP="00837766">
      <w:pPr>
        <w:spacing w:before="0"/>
        <w:ind w:leftChars="200" w:left="420"/>
        <w:rPr>
          <w:szCs w:val="21"/>
        </w:rPr>
      </w:pPr>
      <w:r w:rsidRPr="00837766">
        <w:rPr>
          <w:rFonts w:hint="eastAsia"/>
          <w:b/>
          <w:szCs w:val="21"/>
        </w:rPr>
        <w:t>参见</w:t>
      </w:r>
      <w:r w:rsidR="00837766">
        <w:rPr>
          <w:rFonts w:hint="eastAsia"/>
          <w:b/>
          <w:szCs w:val="21"/>
        </w:rPr>
        <w:t>：</w:t>
      </w:r>
      <w:r>
        <w:rPr>
          <w:szCs w:val="21"/>
        </w:rPr>
        <w:t>lookfor</w:t>
      </w:r>
      <w:r w:rsidRPr="004128FB">
        <w:rPr>
          <w:rFonts w:hint="eastAsia"/>
          <w:szCs w:val="21"/>
        </w:rPr>
        <w:t>。</w:t>
      </w:r>
    </w:p>
    <w:p w:rsidR="004128FB" w:rsidRPr="004128FB" w:rsidRDefault="004128FB" w:rsidP="00837766">
      <w:pPr>
        <w:spacing w:after="0"/>
        <w:rPr>
          <w:szCs w:val="21"/>
        </w:rPr>
      </w:pPr>
      <w:r w:rsidRPr="004128FB">
        <w:rPr>
          <w:szCs w:val="21"/>
        </w:rPr>
        <w:t xml:space="preserve">: </w:t>
      </w:r>
      <w:r w:rsidRPr="00837766">
        <w:rPr>
          <w:i/>
          <w:szCs w:val="21"/>
        </w:rPr>
        <w:t xml:space="preserve">val = </w:t>
      </w:r>
      <w:r w:rsidRPr="00837766">
        <w:rPr>
          <w:b/>
          <w:szCs w:val="21"/>
        </w:rPr>
        <w:t>built_in_docstrings_file</w:t>
      </w:r>
      <w:r w:rsidRPr="00837766">
        <w:rPr>
          <w:i/>
          <w:szCs w:val="21"/>
        </w:rPr>
        <w:t xml:space="preserve"> ()</w:t>
      </w:r>
    </w:p>
    <w:p w:rsidR="004128FB" w:rsidRPr="004128FB" w:rsidRDefault="004128FB" w:rsidP="00837766">
      <w:pPr>
        <w:spacing w:before="0" w:after="0"/>
        <w:rPr>
          <w:szCs w:val="21"/>
        </w:rPr>
      </w:pPr>
      <w:r w:rsidRPr="004128FB">
        <w:rPr>
          <w:szCs w:val="21"/>
        </w:rPr>
        <w:t xml:space="preserve">: </w:t>
      </w:r>
      <w:r w:rsidRPr="00837766">
        <w:rPr>
          <w:i/>
          <w:szCs w:val="21"/>
        </w:rPr>
        <w:t xml:space="preserve">old_val = </w:t>
      </w:r>
      <w:r w:rsidRPr="00837766">
        <w:rPr>
          <w:b/>
          <w:szCs w:val="21"/>
        </w:rPr>
        <w:t>built_in_docstrings_file</w:t>
      </w:r>
      <w:r w:rsidRPr="00837766">
        <w:rPr>
          <w:i/>
          <w:szCs w:val="21"/>
        </w:rPr>
        <w:t xml:space="preserve"> (new_val)</w:t>
      </w:r>
    </w:p>
    <w:p w:rsidR="004128FB" w:rsidRDefault="004128FB" w:rsidP="00837766">
      <w:pPr>
        <w:spacing w:before="0" w:after="0"/>
        <w:rPr>
          <w:szCs w:val="21"/>
        </w:rPr>
      </w:pPr>
      <w:r w:rsidRPr="004128FB">
        <w:rPr>
          <w:szCs w:val="21"/>
        </w:rPr>
        <w:t xml:space="preserve">: </w:t>
      </w:r>
      <w:r w:rsidRPr="00837766">
        <w:rPr>
          <w:i/>
          <w:szCs w:val="21"/>
        </w:rPr>
        <w:t xml:space="preserve">old_val = </w:t>
      </w:r>
      <w:r w:rsidRPr="00837766">
        <w:rPr>
          <w:b/>
          <w:szCs w:val="21"/>
        </w:rPr>
        <w:t>built_in_docstrings_file</w:t>
      </w:r>
      <w:r w:rsidRPr="004128FB">
        <w:rPr>
          <w:szCs w:val="21"/>
        </w:rPr>
        <w:t xml:space="preserve"> </w:t>
      </w:r>
      <w:r w:rsidRPr="00837766">
        <w:rPr>
          <w:i/>
          <w:szCs w:val="21"/>
        </w:rPr>
        <w:t>(new_val, "local")</w:t>
      </w:r>
    </w:p>
    <w:p w:rsidR="004128FB" w:rsidRPr="004128FB" w:rsidRDefault="004128FB" w:rsidP="00837766">
      <w:pPr>
        <w:spacing w:before="0" w:after="0"/>
        <w:rPr>
          <w:szCs w:val="21"/>
        </w:rPr>
      </w:pPr>
      <w:r w:rsidRPr="004128FB">
        <w:rPr>
          <w:rFonts w:hint="eastAsia"/>
          <w:szCs w:val="21"/>
        </w:rPr>
        <w:t>查询或设置内部变量，该变量指定包含内置</w:t>
      </w:r>
      <w:r w:rsidRPr="004128FB">
        <w:rPr>
          <w:rFonts w:hint="eastAsia"/>
          <w:szCs w:val="21"/>
        </w:rPr>
        <w:t>Octave</w:t>
      </w:r>
      <w:r w:rsidRPr="004128FB">
        <w:rPr>
          <w:rFonts w:hint="eastAsia"/>
          <w:szCs w:val="21"/>
        </w:rPr>
        <w:t>函数的文档字符串的文件名。</w:t>
      </w:r>
    </w:p>
    <w:p w:rsidR="004128FB" w:rsidRDefault="004128FB" w:rsidP="00837766">
      <w:pPr>
        <w:spacing w:before="0" w:after="0"/>
        <w:rPr>
          <w:szCs w:val="21"/>
        </w:rPr>
      </w:pPr>
      <w:r w:rsidRPr="004128FB">
        <w:rPr>
          <w:rFonts w:hint="eastAsia"/>
          <w:szCs w:val="21"/>
        </w:rPr>
        <w:t>默认值为</w:t>
      </w:r>
      <w:r w:rsidRPr="004128FB">
        <w:rPr>
          <w:rFonts w:hint="eastAsia"/>
          <w:szCs w:val="21"/>
        </w:rPr>
        <w:t>octave-home/share/octave/version/etc/built-in-docstrings</w:t>
      </w:r>
      <w:r w:rsidRPr="004128FB">
        <w:rPr>
          <w:rFonts w:hint="eastAsia"/>
          <w:szCs w:val="21"/>
        </w:rPr>
        <w:t>，其中</w:t>
      </w:r>
      <w:r w:rsidRPr="00837766">
        <w:rPr>
          <w:rFonts w:hint="eastAsia"/>
          <w:i/>
          <w:szCs w:val="21"/>
        </w:rPr>
        <w:t>octave-home</w:t>
      </w:r>
      <w:r w:rsidRPr="004128FB">
        <w:rPr>
          <w:rFonts w:hint="eastAsia"/>
          <w:szCs w:val="21"/>
        </w:rPr>
        <w:t>是</w:t>
      </w:r>
      <w:r w:rsidRPr="004128FB">
        <w:rPr>
          <w:rFonts w:hint="eastAsia"/>
          <w:szCs w:val="21"/>
        </w:rPr>
        <w:t>octave</w:t>
      </w:r>
      <w:r w:rsidRPr="004128FB">
        <w:rPr>
          <w:rFonts w:hint="eastAsia"/>
          <w:szCs w:val="21"/>
        </w:rPr>
        <w:t>安装的根目录，</w:t>
      </w:r>
      <w:r w:rsidRPr="00837766">
        <w:rPr>
          <w:rFonts w:hint="eastAsia"/>
          <w:i/>
          <w:szCs w:val="21"/>
        </w:rPr>
        <w:t>version</w:t>
      </w:r>
      <w:r w:rsidRPr="004128FB">
        <w:rPr>
          <w:rFonts w:hint="eastAsia"/>
          <w:szCs w:val="21"/>
        </w:rPr>
        <w:t>是</w:t>
      </w:r>
      <w:r w:rsidRPr="004128FB">
        <w:rPr>
          <w:rFonts w:hint="eastAsia"/>
          <w:szCs w:val="21"/>
        </w:rPr>
        <w:t>octave</w:t>
      </w:r>
      <w:r w:rsidRPr="004128FB">
        <w:rPr>
          <w:rFonts w:hint="eastAsia"/>
          <w:szCs w:val="21"/>
        </w:rPr>
        <w:t>的版本号。默认值可以被环境变量</w:t>
      </w:r>
      <w:r w:rsidRPr="00837766">
        <w:rPr>
          <w:rFonts w:hint="eastAsia"/>
          <w:i/>
          <w:szCs w:val="21"/>
        </w:rPr>
        <w:t>OCTAVE_BUILT_IN_DOCSTRINGS_FILE</w:t>
      </w:r>
      <w:r w:rsidR="00837766">
        <w:rPr>
          <w:rFonts w:hint="eastAsia"/>
          <w:szCs w:val="21"/>
        </w:rPr>
        <w:t>或命令行参数</w:t>
      </w:r>
      <w:r w:rsidR="00837766">
        <w:rPr>
          <w:rFonts w:hint="eastAsia"/>
          <w:szCs w:val="21"/>
        </w:rPr>
        <w:t xml:space="preserve"> </w:t>
      </w:r>
      <w:r w:rsidR="00837766" w:rsidRPr="00837766">
        <w:rPr>
          <w:rFonts w:hint="eastAsia"/>
          <w:i/>
          <w:szCs w:val="21"/>
        </w:rPr>
        <w:t>--</w:t>
      </w:r>
      <w:r w:rsidRPr="00837766">
        <w:rPr>
          <w:rFonts w:hint="eastAsia"/>
          <w:i/>
          <w:szCs w:val="21"/>
        </w:rPr>
        <w:t>built-in-docstrings-file FNAME</w:t>
      </w:r>
      <w:r w:rsidRPr="004128FB">
        <w:rPr>
          <w:rFonts w:hint="eastAsia"/>
          <w:szCs w:val="21"/>
        </w:rPr>
        <w:t>覆盖。</w:t>
      </w:r>
    </w:p>
    <w:p w:rsidR="004128FB" w:rsidRDefault="004128FB" w:rsidP="00837766">
      <w:pPr>
        <w:spacing w:before="0"/>
        <w:rPr>
          <w:szCs w:val="21"/>
        </w:rPr>
      </w:pPr>
      <w:r w:rsidRPr="004128FB">
        <w:rPr>
          <w:rFonts w:hint="eastAsia"/>
          <w:szCs w:val="21"/>
        </w:rPr>
        <w:t>注意</w:t>
      </w:r>
      <w:r w:rsidRPr="004128FB">
        <w:rPr>
          <w:rFonts w:hint="eastAsia"/>
          <w:szCs w:val="21"/>
        </w:rPr>
        <w:t>:</w:t>
      </w:r>
      <w:r w:rsidRPr="004128FB">
        <w:rPr>
          <w:rFonts w:hint="eastAsia"/>
          <w:szCs w:val="21"/>
        </w:rPr>
        <w:t>此变量仅在</w:t>
      </w:r>
      <w:r w:rsidRPr="004128FB">
        <w:rPr>
          <w:rFonts w:hint="eastAsia"/>
          <w:szCs w:val="21"/>
        </w:rPr>
        <w:t>Octave</w:t>
      </w:r>
      <w:r w:rsidRPr="004128FB">
        <w:rPr>
          <w:rFonts w:hint="eastAsia"/>
          <w:szCs w:val="21"/>
        </w:rPr>
        <w:t>初始化自身时使用。在运行</w:t>
      </w:r>
      <w:r w:rsidRPr="004128FB">
        <w:rPr>
          <w:rFonts w:hint="eastAsia"/>
          <w:szCs w:val="21"/>
        </w:rPr>
        <w:t>Octave</w:t>
      </w:r>
      <w:r w:rsidRPr="004128FB">
        <w:rPr>
          <w:rFonts w:hint="eastAsia"/>
          <w:szCs w:val="21"/>
        </w:rPr>
        <w:t>的会话期间修改它将没有影响。</w:t>
      </w:r>
    </w:p>
    <w:p w:rsidR="004128FB" w:rsidRPr="004128FB" w:rsidRDefault="004128FB" w:rsidP="005C0CF0">
      <w:pPr>
        <w:spacing w:before="0" w:after="0"/>
        <w:rPr>
          <w:szCs w:val="21"/>
        </w:rPr>
      </w:pPr>
      <w:r w:rsidRPr="004128FB">
        <w:rPr>
          <w:szCs w:val="21"/>
        </w:rPr>
        <w:t xml:space="preserve">: </w:t>
      </w:r>
      <w:r w:rsidRPr="00837766">
        <w:rPr>
          <w:i/>
          <w:szCs w:val="21"/>
        </w:rPr>
        <w:t xml:space="preserve">val = </w:t>
      </w:r>
      <w:r w:rsidRPr="00837766">
        <w:rPr>
          <w:b/>
          <w:szCs w:val="21"/>
        </w:rPr>
        <w:t>suppress_verbose_help_message</w:t>
      </w:r>
      <w:r w:rsidRPr="00837766">
        <w:rPr>
          <w:i/>
          <w:szCs w:val="21"/>
        </w:rPr>
        <w:t xml:space="preserve"> ()</w:t>
      </w:r>
    </w:p>
    <w:p w:rsidR="004128FB" w:rsidRPr="004128FB" w:rsidRDefault="004128FB" w:rsidP="005C0CF0">
      <w:pPr>
        <w:spacing w:before="0" w:after="0"/>
        <w:rPr>
          <w:szCs w:val="21"/>
        </w:rPr>
      </w:pPr>
      <w:r w:rsidRPr="004128FB">
        <w:rPr>
          <w:szCs w:val="21"/>
        </w:rPr>
        <w:t xml:space="preserve">: </w:t>
      </w:r>
      <w:r w:rsidRPr="00837766">
        <w:rPr>
          <w:i/>
          <w:szCs w:val="21"/>
        </w:rPr>
        <w:t>old_val =</w:t>
      </w:r>
      <w:r w:rsidRPr="00837766">
        <w:rPr>
          <w:b/>
          <w:i/>
          <w:szCs w:val="21"/>
        </w:rPr>
        <w:t xml:space="preserve"> </w:t>
      </w:r>
      <w:r w:rsidRPr="00837766">
        <w:rPr>
          <w:b/>
          <w:szCs w:val="21"/>
        </w:rPr>
        <w:t>suppress_verbose_help_message</w:t>
      </w:r>
      <w:r w:rsidRPr="00837766">
        <w:rPr>
          <w:i/>
          <w:szCs w:val="21"/>
        </w:rPr>
        <w:t xml:space="preserve"> (new_val)</w:t>
      </w:r>
    </w:p>
    <w:p w:rsidR="004128FB" w:rsidRDefault="004128FB" w:rsidP="005C0CF0">
      <w:pPr>
        <w:spacing w:before="0" w:after="0"/>
        <w:rPr>
          <w:szCs w:val="21"/>
        </w:rPr>
      </w:pPr>
      <w:r w:rsidRPr="004128FB">
        <w:rPr>
          <w:szCs w:val="21"/>
        </w:rPr>
        <w:t xml:space="preserve">: </w:t>
      </w:r>
      <w:r w:rsidRPr="00837766">
        <w:rPr>
          <w:i/>
          <w:szCs w:val="21"/>
        </w:rPr>
        <w:t xml:space="preserve">old_val = </w:t>
      </w:r>
      <w:r w:rsidRPr="00837766">
        <w:rPr>
          <w:b/>
          <w:szCs w:val="21"/>
        </w:rPr>
        <w:t>suppress_verbose_help_message</w:t>
      </w:r>
      <w:r w:rsidRPr="00837766">
        <w:rPr>
          <w:i/>
          <w:szCs w:val="21"/>
        </w:rPr>
        <w:t xml:space="preserve"> (new_val, "local")</w:t>
      </w:r>
    </w:p>
    <w:p w:rsidR="004128FB" w:rsidRPr="004128FB" w:rsidRDefault="004128FB" w:rsidP="00BD44C1">
      <w:pPr>
        <w:ind w:leftChars="200" w:left="420"/>
        <w:rPr>
          <w:szCs w:val="21"/>
        </w:rPr>
      </w:pPr>
      <w:r w:rsidRPr="004128FB">
        <w:rPr>
          <w:rFonts w:hint="eastAsia"/>
          <w:szCs w:val="21"/>
        </w:rPr>
        <w:t>查询或设置内部变量，该变量控制</w:t>
      </w:r>
      <w:r w:rsidRPr="004128FB">
        <w:rPr>
          <w:rFonts w:hint="eastAsia"/>
          <w:szCs w:val="21"/>
        </w:rPr>
        <w:t>Octave</w:t>
      </w:r>
      <w:r w:rsidRPr="004128FB">
        <w:rPr>
          <w:rFonts w:hint="eastAsia"/>
          <w:szCs w:val="21"/>
        </w:rPr>
        <w:t>是否将额外的帮助信息添加到</w:t>
      </w:r>
      <w:r w:rsidR="00BD44C1" w:rsidRPr="00BD44C1">
        <w:rPr>
          <w:rFonts w:hint="eastAsia"/>
          <w:i/>
          <w:szCs w:val="21"/>
        </w:rPr>
        <w:t>help</w:t>
      </w:r>
      <w:r w:rsidRPr="004128FB">
        <w:rPr>
          <w:rFonts w:hint="eastAsia"/>
          <w:szCs w:val="21"/>
        </w:rPr>
        <w:t>命令和内置命令的使用消息的输出末尾。</w:t>
      </w:r>
    </w:p>
    <w:p w:rsidR="004128FB" w:rsidRDefault="00BD44C1" w:rsidP="00BD44C1">
      <w:pPr>
        <w:ind w:leftChars="200" w:left="420"/>
        <w:rPr>
          <w:szCs w:val="21"/>
        </w:rPr>
      </w:pPr>
      <w:r>
        <w:rPr>
          <w:rFonts w:hint="eastAsia"/>
          <w:szCs w:val="21"/>
        </w:rPr>
        <w:t>当从带有</w:t>
      </w:r>
      <w:r w:rsidRPr="00BD44C1">
        <w:rPr>
          <w:i/>
          <w:szCs w:val="21"/>
        </w:rPr>
        <w:t>”</w:t>
      </w:r>
      <w:r w:rsidR="004128FB" w:rsidRPr="00BD44C1">
        <w:rPr>
          <w:rFonts w:hint="eastAsia"/>
          <w:i/>
          <w:szCs w:val="21"/>
        </w:rPr>
        <w:t>local</w:t>
      </w:r>
      <w:r w:rsidRPr="00BD44C1">
        <w:rPr>
          <w:i/>
          <w:szCs w:val="21"/>
        </w:rPr>
        <w:t>”</w:t>
      </w:r>
      <w:r w:rsidR="004128FB" w:rsidRPr="004128FB">
        <w:rPr>
          <w:rFonts w:hint="eastAsia"/>
          <w:szCs w:val="21"/>
        </w:rPr>
        <w:t>选项的函数内部调用时，该变量将在函数及其调用的任何子例程的本地更改。退出函数时，恢复原来的变量值。</w:t>
      </w:r>
    </w:p>
    <w:p w:rsidR="004128FB" w:rsidRDefault="004128FB" w:rsidP="004128FB">
      <w:pPr>
        <w:rPr>
          <w:szCs w:val="21"/>
        </w:rPr>
      </w:pPr>
      <w:r w:rsidRPr="004128FB">
        <w:rPr>
          <w:rFonts w:hint="eastAsia"/>
          <w:szCs w:val="21"/>
        </w:rPr>
        <w:t>以下函数主要在</w:t>
      </w:r>
      <w:r w:rsidRPr="004128FB">
        <w:rPr>
          <w:rFonts w:hint="eastAsia"/>
          <w:szCs w:val="21"/>
        </w:rPr>
        <w:t>Octave</w:t>
      </w:r>
      <w:r w:rsidRPr="004128FB">
        <w:rPr>
          <w:rFonts w:hint="eastAsia"/>
          <w:szCs w:val="21"/>
        </w:rPr>
        <w:t>内部用于生成文档。这里记录它们是为了完整性，也因为它们可能偶尔对用户有用。</w:t>
      </w:r>
    </w:p>
    <w:p w:rsidR="004128FB" w:rsidRPr="004128FB" w:rsidRDefault="004128FB" w:rsidP="00BD44C1">
      <w:pPr>
        <w:spacing w:after="0"/>
        <w:rPr>
          <w:szCs w:val="21"/>
        </w:rPr>
      </w:pPr>
      <w:r w:rsidRPr="004128FB">
        <w:rPr>
          <w:szCs w:val="21"/>
        </w:rPr>
        <w:t xml:space="preserve">: </w:t>
      </w:r>
      <w:r w:rsidRPr="00BD44C1">
        <w:rPr>
          <w:b/>
          <w:szCs w:val="21"/>
        </w:rPr>
        <w:t>doc_cache_create</w:t>
      </w:r>
      <w:r w:rsidRPr="00BD44C1">
        <w:rPr>
          <w:i/>
          <w:szCs w:val="21"/>
        </w:rPr>
        <w:t xml:space="preserve"> (out_file, directory)</w:t>
      </w:r>
    </w:p>
    <w:p w:rsidR="004128FB" w:rsidRPr="004128FB" w:rsidRDefault="004128FB" w:rsidP="00BD44C1">
      <w:pPr>
        <w:spacing w:before="0" w:after="0"/>
        <w:rPr>
          <w:szCs w:val="21"/>
        </w:rPr>
      </w:pPr>
      <w:r w:rsidRPr="004128FB">
        <w:rPr>
          <w:szCs w:val="21"/>
        </w:rPr>
        <w:t xml:space="preserve">: </w:t>
      </w:r>
      <w:r w:rsidRPr="00BD44C1">
        <w:rPr>
          <w:b/>
          <w:szCs w:val="21"/>
        </w:rPr>
        <w:t>doc_cache_create</w:t>
      </w:r>
      <w:r w:rsidRPr="004128FB">
        <w:rPr>
          <w:szCs w:val="21"/>
        </w:rPr>
        <w:t xml:space="preserve"> </w:t>
      </w:r>
      <w:r w:rsidRPr="00BD44C1">
        <w:rPr>
          <w:i/>
          <w:szCs w:val="21"/>
        </w:rPr>
        <w:t>(out_file)</w:t>
      </w:r>
    </w:p>
    <w:p w:rsidR="004128FB" w:rsidRDefault="004128FB" w:rsidP="00BD44C1">
      <w:pPr>
        <w:spacing w:before="0" w:after="0"/>
        <w:rPr>
          <w:szCs w:val="21"/>
        </w:rPr>
      </w:pPr>
      <w:r w:rsidRPr="004128FB">
        <w:rPr>
          <w:szCs w:val="21"/>
        </w:rPr>
        <w:t xml:space="preserve">: </w:t>
      </w:r>
      <w:r w:rsidRPr="00BD44C1">
        <w:rPr>
          <w:b/>
          <w:szCs w:val="21"/>
        </w:rPr>
        <w:t xml:space="preserve">doc_cache_create </w:t>
      </w:r>
      <w:r w:rsidRPr="00BD44C1">
        <w:rPr>
          <w:i/>
          <w:szCs w:val="21"/>
        </w:rPr>
        <w:t>()</w:t>
      </w:r>
    </w:p>
    <w:p w:rsidR="004128FB" w:rsidRPr="004128FB" w:rsidRDefault="00BD44C1" w:rsidP="00BD44C1">
      <w:pPr>
        <w:spacing w:before="0" w:after="0"/>
        <w:ind w:leftChars="200" w:left="420"/>
        <w:rPr>
          <w:szCs w:val="21"/>
        </w:rPr>
      </w:pPr>
      <w:r>
        <w:rPr>
          <w:rFonts w:hint="eastAsia"/>
          <w:szCs w:val="21"/>
        </w:rPr>
        <w:t>为</w:t>
      </w:r>
      <w:r w:rsidRPr="00BD44C1">
        <w:rPr>
          <w:rFonts w:hint="eastAsia"/>
          <w:i/>
          <w:szCs w:val="21"/>
        </w:rPr>
        <w:t>directory</w:t>
      </w:r>
      <w:r w:rsidR="004128FB" w:rsidRPr="004128FB">
        <w:rPr>
          <w:rFonts w:hint="eastAsia"/>
          <w:szCs w:val="21"/>
        </w:rPr>
        <w:t>中的所有函数生成文档缓存。</w:t>
      </w:r>
    </w:p>
    <w:p w:rsidR="00BD44C1" w:rsidRDefault="00BD44C1" w:rsidP="00BD44C1">
      <w:pPr>
        <w:spacing w:before="0" w:after="0"/>
        <w:ind w:leftChars="200" w:left="420"/>
        <w:rPr>
          <w:szCs w:val="21"/>
        </w:rPr>
      </w:pPr>
      <w:r w:rsidRPr="00BD44C1">
        <w:rPr>
          <w:rFonts w:hint="eastAsia"/>
          <w:szCs w:val="21"/>
        </w:rPr>
        <w:t>为目录中的所有函数生成一个文档</w:t>
      </w:r>
      <w:r>
        <w:rPr>
          <w:rFonts w:hint="eastAsia"/>
          <w:szCs w:val="21"/>
        </w:rPr>
        <w:t>缓存，该缓存可以是单个字符串或字符串的单元数组。该缓存用于加速</w:t>
      </w:r>
      <w:r w:rsidRPr="00BD44C1">
        <w:rPr>
          <w:rFonts w:hint="eastAsia"/>
          <w:i/>
          <w:szCs w:val="21"/>
        </w:rPr>
        <w:t>lookfor</w:t>
      </w:r>
      <w:r w:rsidRPr="00BD44C1">
        <w:rPr>
          <w:rFonts w:hint="eastAsia"/>
          <w:szCs w:val="21"/>
        </w:rPr>
        <w:t>函数。</w:t>
      </w:r>
    </w:p>
    <w:p w:rsidR="004128FB" w:rsidRPr="004128FB" w:rsidRDefault="004128FB" w:rsidP="00BD44C1">
      <w:pPr>
        <w:spacing w:before="0" w:after="0"/>
        <w:ind w:leftChars="200" w:left="420"/>
        <w:rPr>
          <w:szCs w:val="21"/>
        </w:rPr>
      </w:pPr>
      <w:r w:rsidRPr="004128FB">
        <w:rPr>
          <w:rFonts w:hint="eastAsia"/>
          <w:szCs w:val="21"/>
        </w:rPr>
        <w:t>缓存保存在</w:t>
      </w:r>
      <w:r w:rsidRPr="00BD44C1">
        <w:rPr>
          <w:rFonts w:hint="eastAsia"/>
          <w:i/>
          <w:szCs w:val="21"/>
        </w:rPr>
        <w:t>out_file</w:t>
      </w:r>
      <w:r w:rsidRPr="004128FB">
        <w:rPr>
          <w:rFonts w:hint="eastAsia"/>
          <w:szCs w:val="21"/>
        </w:rPr>
        <w:t>文件中，如果没有给出默认值</w:t>
      </w:r>
      <w:r w:rsidRPr="00BD44C1">
        <w:rPr>
          <w:rFonts w:hint="eastAsia"/>
          <w:i/>
          <w:szCs w:val="21"/>
        </w:rPr>
        <w:t>doc-cache</w:t>
      </w:r>
      <w:r w:rsidRPr="004128FB">
        <w:rPr>
          <w:rFonts w:hint="eastAsia"/>
          <w:szCs w:val="21"/>
        </w:rPr>
        <w:t>。</w:t>
      </w:r>
    </w:p>
    <w:p w:rsidR="004128FB" w:rsidRPr="004128FB" w:rsidRDefault="004128FB" w:rsidP="00BD44C1">
      <w:pPr>
        <w:spacing w:before="0" w:after="0"/>
        <w:ind w:leftChars="200" w:left="420"/>
        <w:rPr>
          <w:szCs w:val="21"/>
        </w:rPr>
      </w:pPr>
      <w:r w:rsidRPr="004128FB">
        <w:rPr>
          <w:rFonts w:hint="eastAsia"/>
          <w:szCs w:val="21"/>
        </w:rPr>
        <w:t>如果没有给出目录</w:t>
      </w:r>
      <w:r w:rsidRPr="004128FB">
        <w:rPr>
          <w:rFonts w:hint="eastAsia"/>
          <w:szCs w:val="21"/>
        </w:rPr>
        <w:t>(</w:t>
      </w:r>
      <w:r w:rsidRPr="004128FB">
        <w:rPr>
          <w:rFonts w:hint="eastAsia"/>
          <w:szCs w:val="21"/>
        </w:rPr>
        <w:t>或者是空矩阵</w:t>
      </w:r>
      <w:r w:rsidRPr="004128FB">
        <w:rPr>
          <w:rFonts w:hint="eastAsia"/>
          <w:szCs w:val="21"/>
        </w:rPr>
        <w:t>)</w:t>
      </w:r>
      <w:r w:rsidRPr="004128FB">
        <w:rPr>
          <w:rFonts w:hint="eastAsia"/>
          <w:szCs w:val="21"/>
        </w:rPr>
        <w:t>，则生成用于内置函数、操作符和关键字的缓存。</w:t>
      </w:r>
    </w:p>
    <w:p w:rsidR="004128FB" w:rsidRDefault="004128FB" w:rsidP="00BD44C1">
      <w:pPr>
        <w:spacing w:before="0"/>
        <w:ind w:leftChars="200" w:left="420"/>
        <w:rPr>
          <w:szCs w:val="21"/>
        </w:rPr>
      </w:pPr>
      <w:r w:rsidRPr="00BD44C1">
        <w:rPr>
          <w:rFonts w:hint="eastAsia"/>
          <w:b/>
          <w:szCs w:val="21"/>
        </w:rPr>
        <w:t>参见</w:t>
      </w:r>
      <w:r w:rsidR="00BD44C1">
        <w:rPr>
          <w:rFonts w:hint="eastAsia"/>
          <w:b/>
          <w:szCs w:val="21"/>
        </w:rPr>
        <w:t>：</w:t>
      </w:r>
      <w:r w:rsidRPr="004128FB">
        <w:rPr>
          <w:rFonts w:hint="eastAsia"/>
          <w:szCs w:val="21"/>
        </w:rPr>
        <w:t>doc_cache_file, lookfor, path</w:t>
      </w:r>
      <w:r w:rsidRPr="004128FB">
        <w:rPr>
          <w:rFonts w:hint="eastAsia"/>
          <w:szCs w:val="21"/>
        </w:rPr>
        <w:t>。</w:t>
      </w:r>
    </w:p>
    <w:p w:rsidR="004128FB" w:rsidRDefault="004128FB" w:rsidP="00A85C9E">
      <w:pPr>
        <w:spacing w:after="0"/>
        <w:rPr>
          <w:szCs w:val="21"/>
        </w:rPr>
      </w:pPr>
      <w:r w:rsidRPr="004128FB">
        <w:rPr>
          <w:szCs w:val="21"/>
        </w:rPr>
        <w:t xml:space="preserve">: </w:t>
      </w:r>
      <w:r w:rsidRPr="00BD44C1">
        <w:rPr>
          <w:i/>
          <w:szCs w:val="21"/>
        </w:rPr>
        <w:t xml:space="preserve">[text, format] = </w:t>
      </w:r>
      <w:r w:rsidRPr="00BD44C1">
        <w:rPr>
          <w:b/>
          <w:szCs w:val="21"/>
        </w:rPr>
        <w:t xml:space="preserve">get_help_text </w:t>
      </w:r>
      <w:r w:rsidRPr="00BD44C1">
        <w:rPr>
          <w:i/>
          <w:szCs w:val="21"/>
        </w:rPr>
        <w:t>(name)</w:t>
      </w:r>
    </w:p>
    <w:p w:rsidR="004128FB" w:rsidRPr="004128FB" w:rsidRDefault="004128FB" w:rsidP="00A85C9E">
      <w:pPr>
        <w:spacing w:before="0" w:after="0"/>
        <w:ind w:leftChars="200" w:left="420"/>
        <w:rPr>
          <w:szCs w:val="21"/>
        </w:rPr>
      </w:pPr>
      <w:r w:rsidRPr="004128FB">
        <w:rPr>
          <w:rFonts w:hint="eastAsia"/>
          <w:szCs w:val="21"/>
        </w:rPr>
        <w:t>返回函数名的原始帮助文本。</w:t>
      </w:r>
    </w:p>
    <w:p w:rsidR="004128FB" w:rsidRPr="004128FB" w:rsidRDefault="004128FB" w:rsidP="00A85C9E">
      <w:pPr>
        <w:spacing w:before="0" w:after="0"/>
        <w:ind w:leftChars="200" w:left="420"/>
        <w:rPr>
          <w:szCs w:val="21"/>
        </w:rPr>
      </w:pPr>
      <w:r w:rsidRPr="004128FB">
        <w:rPr>
          <w:rFonts w:hint="eastAsia"/>
          <w:szCs w:val="21"/>
        </w:rPr>
        <w:t>原始帮助文本以</w:t>
      </w:r>
      <w:r w:rsidRPr="00BD44C1">
        <w:rPr>
          <w:rFonts w:hint="eastAsia"/>
          <w:i/>
          <w:szCs w:val="21"/>
        </w:rPr>
        <w:t>text</w:t>
      </w:r>
      <w:r w:rsidRPr="004128FB">
        <w:rPr>
          <w:rFonts w:hint="eastAsia"/>
          <w:szCs w:val="21"/>
        </w:rPr>
        <w:t>形式返回，格式以</w:t>
      </w:r>
      <w:r w:rsidRPr="00BD44C1">
        <w:rPr>
          <w:rFonts w:hint="eastAsia"/>
          <w:i/>
          <w:szCs w:val="21"/>
        </w:rPr>
        <w:t>format</w:t>
      </w:r>
      <w:r w:rsidRPr="004128FB">
        <w:rPr>
          <w:rFonts w:hint="eastAsia"/>
          <w:szCs w:val="21"/>
        </w:rPr>
        <w:t>形式返回。格式为字符串，可以是</w:t>
      </w:r>
      <w:r w:rsidRPr="00BD44C1">
        <w:rPr>
          <w:rFonts w:hint="eastAsia"/>
          <w:i/>
          <w:szCs w:val="21"/>
        </w:rPr>
        <w:t>"texinfo"</w:t>
      </w:r>
      <w:r w:rsidRPr="004128FB">
        <w:rPr>
          <w:rFonts w:hint="eastAsia"/>
          <w:szCs w:val="21"/>
        </w:rPr>
        <w:t>、</w:t>
      </w:r>
      <w:r w:rsidRPr="00BD44C1">
        <w:rPr>
          <w:rFonts w:hint="eastAsia"/>
          <w:i/>
          <w:szCs w:val="21"/>
        </w:rPr>
        <w:t>"html"</w:t>
      </w:r>
      <w:r w:rsidRPr="004128FB">
        <w:rPr>
          <w:rFonts w:hint="eastAsia"/>
          <w:szCs w:val="21"/>
        </w:rPr>
        <w:t>或</w:t>
      </w:r>
      <w:r w:rsidRPr="00BD44C1">
        <w:rPr>
          <w:rFonts w:hint="eastAsia"/>
          <w:i/>
          <w:szCs w:val="21"/>
        </w:rPr>
        <w:t>"plain text"</w:t>
      </w:r>
      <w:r w:rsidRPr="004128FB">
        <w:rPr>
          <w:rFonts w:hint="eastAsia"/>
          <w:szCs w:val="21"/>
        </w:rPr>
        <w:t>之一。</w:t>
      </w:r>
    </w:p>
    <w:p w:rsidR="004128FB" w:rsidRDefault="004128FB" w:rsidP="00A85C9E">
      <w:pPr>
        <w:spacing w:before="0"/>
        <w:ind w:leftChars="200" w:left="420"/>
        <w:rPr>
          <w:szCs w:val="21"/>
        </w:rPr>
      </w:pPr>
      <w:r w:rsidRPr="00A85C9E">
        <w:rPr>
          <w:rFonts w:hint="eastAsia"/>
          <w:b/>
          <w:szCs w:val="21"/>
        </w:rPr>
        <w:t>参见</w:t>
      </w:r>
      <w:r w:rsidR="00A85C9E">
        <w:rPr>
          <w:rFonts w:hint="eastAsia"/>
          <w:b/>
          <w:szCs w:val="21"/>
        </w:rPr>
        <w:t>：</w:t>
      </w:r>
      <w:r w:rsidRPr="004128FB">
        <w:rPr>
          <w:rFonts w:hint="eastAsia"/>
          <w:szCs w:val="21"/>
        </w:rPr>
        <w:t>get_help_text_from_file</w:t>
      </w:r>
      <w:r w:rsidRPr="004128FB">
        <w:rPr>
          <w:rFonts w:hint="eastAsia"/>
          <w:szCs w:val="21"/>
        </w:rPr>
        <w:t>。</w:t>
      </w:r>
    </w:p>
    <w:p w:rsidR="004128FB" w:rsidRDefault="004128FB" w:rsidP="00A85C9E">
      <w:pPr>
        <w:spacing w:after="0"/>
        <w:rPr>
          <w:szCs w:val="21"/>
        </w:rPr>
      </w:pPr>
      <w:r w:rsidRPr="004128FB">
        <w:rPr>
          <w:szCs w:val="21"/>
        </w:rPr>
        <w:t xml:space="preserve">: </w:t>
      </w:r>
      <w:r w:rsidRPr="00BD44C1">
        <w:rPr>
          <w:i/>
          <w:szCs w:val="21"/>
        </w:rPr>
        <w:t>[text, format] =</w:t>
      </w:r>
      <w:r w:rsidRPr="004128FB">
        <w:rPr>
          <w:szCs w:val="21"/>
        </w:rPr>
        <w:t xml:space="preserve"> </w:t>
      </w:r>
      <w:r w:rsidRPr="00BD44C1">
        <w:rPr>
          <w:b/>
          <w:szCs w:val="21"/>
        </w:rPr>
        <w:t>get_help_text_from_file</w:t>
      </w:r>
      <w:r w:rsidRPr="00BD44C1">
        <w:rPr>
          <w:szCs w:val="21"/>
        </w:rPr>
        <w:t xml:space="preserve"> </w:t>
      </w:r>
      <w:r w:rsidRPr="00BD44C1">
        <w:rPr>
          <w:i/>
          <w:szCs w:val="21"/>
        </w:rPr>
        <w:t>(fname)</w:t>
      </w:r>
    </w:p>
    <w:p w:rsidR="004128FB" w:rsidRPr="004128FB" w:rsidRDefault="004128FB" w:rsidP="00A85C9E">
      <w:pPr>
        <w:spacing w:before="0" w:after="0"/>
        <w:ind w:leftChars="200" w:left="420"/>
        <w:rPr>
          <w:szCs w:val="21"/>
        </w:rPr>
      </w:pPr>
      <w:r w:rsidRPr="004128FB">
        <w:rPr>
          <w:rFonts w:hint="eastAsia"/>
          <w:szCs w:val="21"/>
        </w:rPr>
        <w:t>从文件名返回原始帮助文本。</w:t>
      </w:r>
    </w:p>
    <w:p w:rsidR="004128FB" w:rsidRPr="004128FB" w:rsidRDefault="004128FB" w:rsidP="00A85C9E">
      <w:pPr>
        <w:spacing w:before="0" w:after="0"/>
        <w:ind w:leftChars="200" w:left="420"/>
        <w:rPr>
          <w:szCs w:val="21"/>
        </w:rPr>
      </w:pPr>
      <w:r w:rsidRPr="004128FB">
        <w:rPr>
          <w:rFonts w:hint="eastAsia"/>
          <w:szCs w:val="21"/>
        </w:rPr>
        <w:t>原始帮助文本以</w:t>
      </w:r>
      <w:r w:rsidRPr="00BD44C1">
        <w:rPr>
          <w:rFonts w:hint="eastAsia"/>
          <w:i/>
          <w:szCs w:val="21"/>
        </w:rPr>
        <w:t>text</w:t>
      </w:r>
      <w:r w:rsidRPr="004128FB">
        <w:rPr>
          <w:rFonts w:hint="eastAsia"/>
          <w:szCs w:val="21"/>
        </w:rPr>
        <w:t>形式返回，格式以</w:t>
      </w:r>
      <w:r w:rsidRPr="00BD44C1">
        <w:rPr>
          <w:rFonts w:hint="eastAsia"/>
          <w:i/>
          <w:szCs w:val="21"/>
        </w:rPr>
        <w:t>format</w:t>
      </w:r>
      <w:r w:rsidRPr="004128FB">
        <w:rPr>
          <w:rFonts w:hint="eastAsia"/>
          <w:szCs w:val="21"/>
        </w:rPr>
        <w:t>形式返回。格式为字符串，可以是</w:t>
      </w:r>
      <w:r w:rsidRPr="00BD44C1">
        <w:rPr>
          <w:rFonts w:hint="eastAsia"/>
          <w:i/>
          <w:szCs w:val="21"/>
        </w:rPr>
        <w:t>"texinfo"</w:t>
      </w:r>
      <w:r w:rsidRPr="004128FB">
        <w:rPr>
          <w:rFonts w:hint="eastAsia"/>
          <w:szCs w:val="21"/>
        </w:rPr>
        <w:t>、</w:t>
      </w:r>
      <w:r w:rsidRPr="00BD44C1">
        <w:rPr>
          <w:rFonts w:hint="eastAsia"/>
          <w:i/>
          <w:szCs w:val="21"/>
        </w:rPr>
        <w:t>"html"</w:t>
      </w:r>
      <w:r w:rsidRPr="004128FB">
        <w:rPr>
          <w:rFonts w:hint="eastAsia"/>
          <w:szCs w:val="21"/>
        </w:rPr>
        <w:t>或</w:t>
      </w:r>
      <w:r w:rsidRPr="00BD44C1">
        <w:rPr>
          <w:rFonts w:hint="eastAsia"/>
          <w:i/>
          <w:szCs w:val="21"/>
        </w:rPr>
        <w:t>"plain text"</w:t>
      </w:r>
      <w:r w:rsidRPr="004128FB">
        <w:rPr>
          <w:rFonts w:hint="eastAsia"/>
          <w:szCs w:val="21"/>
        </w:rPr>
        <w:t>之一。</w:t>
      </w:r>
    </w:p>
    <w:p w:rsidR="004128FB" w:rsidRDefault="004128FB" w:rsidP="00A85C9E">
      <w:pPr>
        <w:spacing w:before="0"/>
        <w:ind w:leftChars="200" w:left="420"/>
        <w:rPr>
          <w:szCs w:val="21"/>
        </w:rPr>
      </w:pPr>
      <w:r w:rsidRPr="00BD44C1">
        <w:rPr>
          <w:rFonts w:hint="eastAsia"/>
          <w:b/>
          <w:szCs w:val="21"/>
        </w:rPr>
        <w:lastRenderedPageBreak/>
        <w:t>参见</w:t>
      </w:r>
      <w:r w:rsidR="00BD44C1" w:rsidRPr="00BD44C1">
        <w:rPr>
          <w:rFonts w:hint="eastAsia"/>
          <w:b/>
          <w:szCs w:val="21"/>
        </w:rPr>
        <w:t>：</w:t>
      </w:r>
      <w:r w:rsidRPr="004128FB">
        <w:rPr>
          <w:rFonts w:hint="eastAsia"/>
          <w:szCs w:val="21"/>
        </w:rPr>
        <w:t>get_help_text</w:t>
      </w:r>
      <w:r w:rsidRPr="004128FB">
        <w:rPr>
          <w:rFonts w:hint="eastAsia"/>
          <w:szCs w:val="21"/>
        </w:rPr>
        <w:t>。</w:t>
      </w:r>
    </w:p>
    <w:p w:rsidR="004128FB" w:rsidRPr="004128FB" w:rsidRDefault="004128FB" w:rsidP="00A85C9E">
      <w:pPr>
        <w:spacing w:after="0"/>
        <w:rPr>
          <w:szCs w:val="21"/>
        </w:rPr>
      </w:pPr>
      <w:r w:rsidRPr="004128FB">
        <w:rPr>
          <w:szCs w:val="21"/>
        </w:rPr>
        <w:t xml:space="preserve">: </w:t>
      </w:r>
      <w:r w:rsidRPr="00BD44C1">
        <w:rPr>
          <w:i/>
          <w:szCs w:val="21"/>
        </w:rPr>
        <w:t>text =</w:t>
      </w:r>
      <w:r w:rsidRPr="004128FB">
        <w:rPr>
          <w:szCs w:val="21"/>
        </w:rPr>
        <w:t xml:space="preserve"> </w:t>
      </w:r>
      <w:r w:rsidRPr="00BD44C1">
        <w:rPr>
          <w:b/>
          <w:szCs w:val="21"/>
        </w:rPr>
        <w:t>get_first_help_sentence</w:t>
      </w:r>
      <w:r w:rsidRPr="00BD44C1">
        <w:rPr>
          <w:i/>
          <w:szCs w:val="21"/>
        </w:rPr>
        <w:t xml:space="preserve"> (name)</w:t>
      </w:r>
    </w:p>
    <w:p w:rsidR="004128FB" w:rsidRPr="004128FB" w:rsidRDefault="004128FB" w:rsidP="00A85C9E">
      <w:pPr>
        <w:spacing w:before="0" w:after="0"/>
        <w:rPr>
          <w:szCs w:val="21"/>
        </w:rPr>
      </w:pPr>
      <w:r w:rsidRPr="004128FB">
        <w:rPr>
          <w:szCs w:val="21"/>
        </w:rPr>
        <w:t xml:space="preserve">: </w:t>
      </w:r>
      <w:r w:rsidRPr="00BD44C1">
        <w:rPr>
          <w:i/>
          <w:szCs w:val="21"/>
        </w:rPr>
        <w:t xml:space="preserve">text = </w:t>
      </w:r>
      <w:r w:rsidRPr="00BD44C1">
        <w:rPr>
          <w:b/>
          <w:szCs w:val="21"/>
        </w:rPr>
        <w:t>get_first_help_sentence</w:t>
      </w:r>
      <w:r w:rsidRPr="004128FB">
        <w:rPr>
          <w:szCs w:val="21"/>
        </w:rPr>
        <w:t xml:space="preserve"> </w:t>
      </w:r>
      <w:r w:rsidRPr="00BD44C1">
        <w:rPr>
          <w:i/>
          <w:szCs w:val="21"/>
        </w:rPr>
        <w:t>(name, max_len)</w:t>
      </w:r>
    </w:p>
    <w:p w:rsidR="004128FB" w:rsidRDefault="004128FB" w:rsidP="00A85C9E">
      <w:pPr>
        <w:spacing w:before="0" w:after="0"/>
        <w:rPr>
          <w:szCs w:val="21"/>
        </w:rPr>
      </w:pPr>
      <w:r w:rsidRPr="004128FB">
        <w:rPr>
          <w:szCs w:val="21"/>
        </w:rPr>
        <w:t xml:space="preserve">: </w:t>
      </w:r>
      <w:r w:rsidRPr="00BD44C1">
        <w:rPr>
          <w:i/>
          <w:szCs w:val="21"/>
        </w:rPr>
        <w:t xml:space="preserve">[text, status] = </w:t>
      </w:r>
      <w:r w:rsidRPr="00BD44C1">
        <w:rPr>
          <w:b/>
          <w:szCs w:val="21"/>
        </w:rPr>
        <w:t>get_first_help_sentence</w:t>
      </w:r>
      <w:r w:rsidRPr="00BD44C1">
        <w:rPr>
          <w:i/>
          <w:szCs w:val="21"/>
        </w:rPr>
        <w:t xml:space="preserve"> (…)</w:t>
      </w:r>
    </w:p>
    <w:p w:rsidR="004128FB" w:rsidRPr="004128FB" w:rsidRDefault="004128FB" w:rsidP="00A85C9E">
      <w:pPr>
        <w:spacing w:before="0" w:after="0"/>
        <w:ind w:leftChars="200" w:left="420"/>
        <w:rPr>
          <w:szCs w:val="21"/>
        </w:rPr>
      </w:pPr>
      <w:r w:rsidRPr="004128FB">
        <w:rPr>
          <w:rFonts w:hint="eastAsia"/>
          <w:szCs w:val="21"/>
        </w:rPr>
        <w:t>返回函数帮助文本的第一句话。</w:t>
      </w:r>
    </w:p>
    <w:p w:rsidR="004128FB" w:rsidRDefault="004128FB" w:rsidP="00A85C9E">
      <w:pPr>
        <w:spacing w:before="0" w:after="0"/>
        <w:ind w:leftChars="200" w:left="420"/>
        <w:rPr>
          <w:szCs w:val="21"/>
        </w:rPr>
      </w:pPr>
      <w:r w:rsidRPr="004128FB">
        <w:rPr>
          <w:rFonts w:hint="eastAsia"/>
          <w:szCs w:val="21"/>
        </w:rPr>
        <w:t>第一句话定义为函数声明之后的文本，直到第一个句点</w:t>
      </w:r>
      <w:r w:rsidRPr="004128FB">
        <w:rPr>
          <w:rFonts w:hint="eastAsia"/>
          <w:szCs w:val="21"/>
        </w:rPr>
        <w:t>(</w:t>
      </w:r>
      <w:r w:rsidR="00BD44C1">
        <w:rPr>
          <w:szCs w:val="21"/>
        </w:rPr>
        <w:t>“</w:t>
      </w:r>
      <w:r w:rsidR="00BD44C1">
        <w:rPr>
          <w:rFonts w:hint="eastAsia"/>
          <w:szCs w:val="21"/>
        </w:rPr>
        <w:t>.</w:t>
      </w:r>
      <w:r w:rsidR="00BD44C1">
        <w:rPr>
          <w:szCs w:val="21"/>
        </w:rPr>
        <w:t>”</w:t>
      </w:r>
      <w:r w:rsidRPr="004128FB">
        <w:rPr>
          <w:rFonts w:hint="eastAsia"/>
          <w:szCs w:val="21"/>
        </w:rPr>
        <w:t>)</w:t>
      </w:r>
      <w:r w:rsidRPr="004128FB">
        <w:rPr>
          <w:rFonts w:hint="eastAsia"/>
          <w:szCs w:val="21"/>
        </w:rPr>
        <w:t>或第一次出现两个连续的换行符</w:t>
      </w:r>
      <w:r w:rsidRPr="004128FB">
        <w:rPr>
          <w:rFonts w:hint="eastAsia"/>
          <w:szCs w:val="21"/>
        </w:rPr>
        <w:t>(</w:t>
      </w:r>
      <w:r w:rsidR="00A85C9E">
        <w:rPr>
          <w:szCs w:val="21"/>
        </w:rPr>
        <w:t>“</w:t>
      </w:r>
      <w:r w:rsidRPr="004128FB">
        <w:rPr>
          <w:rFonts w:hint="eastAsia"/>
          <w:szCs w:val="21"/>
        </w:rPr>
        <w:t>\n\n</w:t>
      </w:r>
      <w:r w:rsidR="00A85C9E">
        <w:rPr>
          <w:szCs w:val="21"/>
        </w:rPr>
        <w:t>”</w:t>
      </w:r>
      <w:r w:rsidRPr="004128FB">
        <w:rPr>
          <w:rFonts w:hint="eastAsia"/>
          <w:szCs w:val="21"/>
        </w:rPr>
        <w:t>)</w:t>
      </w:r>
      <w:r w:rsidRPr="004128FB">
        <w:rPr>
          <w:rFonts w:hint="eastAsia"/>
          <w:szCs w:val="21"/>
        </w:rPr>
        <w:t>。文本被截断为</w:t>
      </w:r>
      <w:r w:rsidRPr="00A85C9E">
        <w:rPr>
          <w:rFonts w:hint="eastAsia"/>
          <w:i/>
          <w:szCs w:val="21"/>
        </w:rPr>
        <w:t>max_len</w:t>
      </w:r>
      <w:r w:rsidRPr="004128FB">
        <w:rPr>
          <w:rFonts w:hint="eastAsia"/>
          <w:szCs w:val="21"/>
        </w:rPr>
        <w:t>的最大长度，默认为</w:t>
      </w:r>
      <w:r w:rsidRPr="004128FB">
        <w:rPr>
          <w:rFonts w:hint="eastAsia"/>
          <w:szCs w:val="21"/>
        </w:rPr>
        <w:t>80</w:t>
      </w:r>
      <w:r w:rsidR="00A85C9E">
        <w:rPr>
          <w:rFonts w:hint="eastAsia"/>
          <w:szCs w:val="21"/>
        </w:rPr>
        <w:t>。如果必须截断文本，则将文本的最后三个字符替换为</w:t>
      </w:r>
      <w:r w:rsidR="00A85C9E">
        <w:rPr>
          <w:szCs w:val="21"/>
        </w:rPr>
        <w:t>”</w:t>
      </w:r>
      <w:r w:rsidR="00A85C9E">
        <w:rPr>
          <w:rFonts w:hint="eastAsia"/>
          <w:szCs w:val="21"/>
        </w:rPr>
        <w:t>…</w:t>
      </w:r>
      <w:r w:rsidR="00A85C9E">
        <w:rPr>
          <w:szCs w:val="21"/>
        </w:rPr>
        <w:t>”</w:t>
      </w:r>
      <w:r w:rsidRPr="004128FB">
        <w:rPr>
          <w:rFonts w:hint="eastAsia"/>
          <w:szCs w:val="21"/>
        </w:rPr>
        <w:t>，以表明有更多的文本可用。</w:t>
      </w:r>
    </w:p>
    <w:p w:rsidR="004128FB" w:rsidRPr="004128FB" w:rsidRDefault="004128FB" w:rsidP="00A85C9E">
      <w:pPr>
        <w:spacing w:before="0" w:after="0"/>
        <w:ind w:leftChars="200" w:left="420"/>
        <w:rPr>
          <w:szCs w:val="21"/>
        </w:rPr>
      </w:pPr>
      <w:r w:rsidRPr="004128FB">
        <w:rPr>
          <w:rFonts w:hint="eastAsia"/>
          <w:szCs w:val="21"/>
        </w:rPr>
        <w:t>可选的输出参数</w:t>
      </w:r>
      <w:r w:rsidRPr="00A85C9E">
        <w:rPr>
          <w:rFonts w:hint="eastAsia"/>
          <w:i/>
          <w:szCs w:val="21"/>
        </w:rPr>
        <w:t>status</w:t>
      </w:r>
      <w:r w:rsidRPr="004128FB">
        <w:rPr>
          <w:rFonts w:hint="eastAsia"/>
          <w:szCs w:val="21"/>
        </w:rPr>
        <w:t>返回由</w:t>
      </w:r>
      <w:r w:rsidRPr="00A85C9E">
        <w:rPr>
          <w:rFonts w:hint="eastAsia"/>
          <w:i/>
          <w:szCs w:val="21"/>
        </w:rPr>
        <w:t>makeinfo</w:t>
      </w:r>
      <w:r w:rsidRPr="004128FB">
        <w:rPr>
          <w:rFonts w:hint="eastAsia"/>
          <w:szCs w:val="21"/>
        </w:rPr>
        <w:t>报告的状态。如果只请求一个输出参数，并且</w:t>
      </w:r>
      <w:r w:rsidRPr="00A85C9E">
        <w:rPr>
          <w:rFonts w:hint="eastAsia"/>
          <w:i/>
          <w:szCs w:val="21"/>
        </w:rPr>
        <w:t>status</w:t>
      </w:r>
      <w:r w:rsidRPr="004128FB">
        <w:rPr>
          <w:rFonts w:hint="eastAsia"/>
          <w:szCs w:val="21"/>
        </w:rPr>
        <w:t>为非零，则显示警告。</w:t>
      </w:r>
    </w:p>
    <w:p w:rsidR="004128FB" w:rsidRDefault="004128FB" w:rsidP="00A85C9E">
      <w:pPr>
        <w:spacing w:before="0" w:after="0"/>
        <w:ind w:leftChars="200" w:left="420"/>
        <w:rPr>
          <w:szCs w:val="21"/>
        </w:rPr>
      </w:pPr>
      <w:r w:rsidRPr="004128FB">
        <w:rPr>
          <w:rFonts w:hint="eastAsia"/>
          <w:szCs w:val="21"/>
        </w:rPr>
        <w:t>作为一个例子，这个帮助文本的第一句话是</w:t>
      </w:r>
    </w:p>
    <w:p w:rsidR="004128FB" w:rsidRPr="004128FB" w:rsidRDefault="004128FB" w:rsidP="00A85C9E">
      <w:pPr>
        <w:spacing w:before="0" w:after="0"/>
        <w:ind w:leftChars="200" w:left="420"/>
        <w:rPr>
          <w:szCs w:val="21"/>
        </w:rPr>
      </w:pPr>
      <w:r w:rsidRPr="004128FB">
        <w:rPr>
          <w:szCs w:val="21"/>
        </w:rPr>
        <w:t>get_first_help_sentence ("get_first_help_sentence")</w:t>
      </w:r>
    </w:p>
    <w:p w:rsidR="004128FB" w:rsidRDefault="004128FB" w:rsidP="00A85C9E">
      <w:pPr>
        <w:spacing w:before="0"/>
        <w:ind w:leftChars="200" w:left="420"/>
        <w:rPr>
          <w:szCs w:val="21"/>
        </w:rPr>
      </w:pPr>
      <w:r w:rsidRPr="004128FB">
        <w:rPr>
          <w:szCs w:val="21"/>
        </w:rPr>
        <w:t>-| ans = Return the first sentence of a function's help text.</w:t>
      </w:r>
    </w:p>
    <w:p w:rsidR="004128FB" w:rsidRPr="004B7CF8" w:rsidRDefault="004128FB" w:rsidP="004128FB">
      <w:pPr>
        <w:rPr>
          <w:b/>
          <w:sz w:val="24"/>
          <w:szCs w:val="21"/>
        </w:rPr>
      </w:pPr>
      <w:r w:rsidRPr="004B7CF8">
        <w:rPr>
          <w:rFonts w:hint="eastAsia"/>
          <w:b/>
          <w:sz w:val="24"/>
          <w:szCs w:val="21"/>
        </w:rPr>
        <w:t>2.4</w:t>
      </w:r>
      <w:r w:rsidRPr="004B7CF8">
        <w:rPr>
          <w:rFonts w:hint="eastAsia"/>
          <w:b/>
          <w:sz w:val="24"/>
          <w:szCs w:val="21"/>
        </w:rPr>
        <w:t>命令行编辑</w:t>
      </w:r>
    </w:p>
    <w:p w:rsidR="004128FB" w:rsidRDefault="004128FB" w:rsidP="004128FB">
      <w:pPr>
        <w:rPr>
          <w:szCs w:val="21"/>
        </w:rPr>
      </w:pPr>
      <w:r w:rsidRPr="004128FB">
        <w:rPr>
          <w:rFonts w:hint="eastAsia"/>
          <w:szCs w:val="21"/>
        </w:rPr>
        <w:t>Octave</w:t>
      </w:r>
      <w:r w:rsidRPr="004128FB">
        <w:rPr>
          <w:rFonts w:hint="eastAsia"/>
          <w:szCs w:val="21"/>
        </w:rPr>
        <w:t>使用</w:t>
      </w:r>
      <w:r w:rsidRPr="004128FB">
        <w:rPr>
          <w:rFonts w:hint="eastAsia"/>
          <w:szCs w:val="21"/>
        </w:rPr>
        <w:t>GNU Readline</w:t>
      </w:r>
      <w:r w:rsidRPr="004128FB">
        <w:rPr>
          <w:rFonts w:hint="eastAsia"/>
          <w:szCs w:val="21"/>
        </w:rPr>
        <w:t>库提供了一套广泛的命令行编辑和历史特性。本手册只描述最常见的特性。此外，所有的编辑功能都可以根据用户的判断绑定到不同的按键上。本手册假设默认的</w:t>
      </w:r>
      <w:r w:rsidRPr="004128FB">
        <w:rPr>
          <w:rFonts w:hint="eastAsia"/>
          <w:szCs w:val="21"/>
        </w:rPr>
        <w:t>Emacs</w:t>
      </w:r>
      <w:r w:rsidRPr="004128FB">
        <w:rPr>
          <w:rFonts w:hint="eastAsia"/>
          <w:szCs w:val="21"/>
        </w:rPr>
        <w:t>绑定没有变化。有关自定义</w:t>
      </w:r>
      <w:r w:rsidRPr="004128FB">
        <w:rPr>
          <w:rFonts w:hint="eastAsia"/>
          <w:szCs w:val="21"/>
        </w:rPr>
        <w:t>Readline</w:t>
      </w:r>
      <w:r w:rsidRPr="004128FB">
        <w:rPr>
          <w:rFonts w:hint="eastAsia"/>
          <w:szCs w:val="21"/>
        </w:rPr>
        <w:t>的更多信息和完整的特性列表，请参阅</w:t>
      </w:r>
      <w:r w:rsidRPr="004128FB">
        <w:rPr>
          <w:rFonts w:hint="eastAsia"/>
          <w:szCs w:val="21"/>
        </w:rPr>
        <w:t>GNU Readline Library</w:t>
      </w:r>
      <w:r w:rsidRPr="004128FB">
        <w:rPr>
          <w:rFonts w:hint="eastAsia"/>
          <w:szCs w:val="21"/>
        </w:rPr>
        <w:t>手册。</w:t>
      </w:r>
    </w:p>
    <w:p w:rsidR="004128FB" w:rsidRPr="004128FB" w:rsidRDefault="004128FB" w:rsidP="004128FB">
      <w:pPr>
        <w:rPr>
          <w:szCs w:val="21"/>
        </w:rPr>
      </w:pPr>
      <w:r w:rsidRPr="004128FB">
        <w:rPr>
          <w:rFonts w:hint="eastAsia"/>
          <w:szCs w:val="21"/>
        </w:rPr>
        <w:t>要插入打印字符</w:t>
      </w:r>
      <w:r w:rsidRPr="004128FB">
        <w:rPr>
          <w:rFonts w:hint="eastAsia"/>
          <w:szCs w:val="21"/>
        </w:rPr>
        <w:t>(</w:t>
      </w:r>
      <w:r w:rsidRPr="004128FB">
        <w:rPr>
          <w:rFonts w:hint="eastAsia"/>
          <w:szCs w:val="21"/>
        </w:rPr>
        <w:t>字母、数字、符号等</w:t>
      </w:r>
      <w:r w:rsidRPr="004128FB">
        <w:rPr>
          <w:rFonts w:hint="eastAsia"/>
          <w:szCs w:val="21"/>
        </w:rPr>
        <w:t>)</w:t>
      </w:r>
      <w:r w:rsidRPr="004128FB">
        <w:rPr>
          <w:rFonts w:hint="eastAsia"/>
          <w:szCs w:val="21"/>
        </w:rPr>
        <w:t>，只需键入该字符。</w:t>
      </w:r>
      <w:r w:rsidRPr="004128FB">
        <w:rPr>
          <w:rFonts w:hint="eastAsia"/>
          <w:szCs w:val="21"/>
        </w:rPr>
        <w:t>Octave</w:t>
      </w:r>
      <w:r w:rsidRPr="004128FB">
        <w:rPr>
          <w:rFonts w:hint="eastAsia"/>
          <w:szCs w:val="21"/>
        </w:rPr>
        <w:t>将在光标处插入字符并向前移动光标。</w:t>
      </w:r>
    </w:p>
    <w:p w:rsidR="004128FB" w:rsidRDefault="004128FB" w:rsidP="004128FB">
      <w:pPr>
        <w:rPr>
          <w:szCs w:val="21"/>
        </w:rPr>
      </w:pPr>
      <w:r w:rsidRPr="004128FB">
        <w:rPr>
          <w:rFonts w:hint="eastAsia"/>
          <w:szCs w:val="21"/>
        </w:rPr>
        <w:t>许多命令行编辑功能使用控制字符进行操作。例如，字符</w:t>
      </w:r>
      <w:r w:rsidRPr="004B7CF8">
        <w:rPr>
          <w:rFonts w:hint="eastAsia"/>
          <w:i/>
          <w:szCs w:val="21"/>
        </w:rPr>
        <w:t>Control-a</w:t>
      </w:r>
      <w:r w:rsidR="004B7CF8">
        <w:rPr>
          <w:rFonts w:hint="eastAsia"/>
          <w:szCs w:val="21"/>
        </w:rPr>
        <w:t>将光标移动到行首。如果需要输入</w:t>
      </w:r>
      <w:r w:rsidRPr="004B7CF8">
        <w:rPr>
          <w:rFonts w:hint="eastAsia"/>
          <w:i/>
          <w:szCs w:val="21"/>
        </w:rPr>
        <w:t>C-a</w:t>
      </w:r>
      <w:r w:rsidR="004B7CF8">
        <w:rPr>
          <w:rFonts w:hint="eastAsia"/>
          <w:szCs w:val="21"/>
        </w:rPr>
        <w:t>，请先按</w:t>
      </w:r>
      <w:r w:rsidRPr="004B7CF8">
        <w:rPr>
          <w:rFonts w:hint="eastAsia"/>
          <w:i/>
          <w:szCs w:val="21"/>
        </w:rPr>
        <w:t>CTRL</w:t>
      </w:r>
      <w:r w:rsidR="004B7CF8">
        <w:rPr>
          <w:rFonts w:hint="eastAsia"/>
          <w:szCs w:val="21"/>
        </w:rPr>
        <w:t>，再按</w:t>
      </w:r>
      <w:r w:rsidRPr="004B7CF8">
        <w:rPr>
          <w:rFonts w:hint="eastAsia"/>
          <w:i/>
          <w:szCs w:val="21"/>
        </w:rPr>
        <w:t>a</w:t>
      </w:r>
      <w:r w:rsidRPr="004128FB">
        <w:rPr>
          <w:rFonts w:hint="eastAsia"/>
          <w:szCs w:val="21"/>
        </w:rPr>
        <w:t>。以下章节中，</w:t>
      </w:r>
      <w:r w:rsidRPr="004B7CF8">
        <w:rPr>
          <w:rFonts w:hint="eastAsia"/>
          <w:i/>
          <w:szCs w:val="21"/>
        </w:rPr>
        <w:t>control -a</w:t>
      </w:r>
      <w:r w:rsidR="004B7CF8">
        <w:rPr>
          <w:rFonts w:hint="eastAsia"/>
          <w:szCs w:val="21"/>
        </w:rPr>
        <w:t>等控制字符写成</w:t>
      </w:r>
      <w:r w:rsidRPr="004B7CF8">
        <w:rPr>
          <w:rFonts w:hint="eastAsia"/>
          <w:i/>
          <w:szCs w:val="21"/>
        </w:rPr>
        <w:t>C-a</w:t>
      </w:r>
      <w:r w:rsidRPr="004128FB">
        <w:rPr>
          <w:rFonts w:hint="eastAsia"/>
          <w:szCs w:val="21"/>
        </w:rPr>
        <w:t>。</w:t>
      </w:r>
    </w:p>
    <w:p w:rsidR="004128FB" w:rsidRDefault="004128FB" w:rsidP="004128FB">
      <w:pPr>
        <w:rPr>
          <w:szCs w:val="21"/>
        </w:rPr>
      </w:pPr>
      <w:r w:rsidRPr="004128FB">
        <w:rPr>
          <w:rFonts w:hint="eastAsia"/>
          <w:szCs w:val="21"/>
        </w:rPr>
        <w:t>另一组命令行编辑函数使用元字符。若要输入</w:t>
      </w:r>
      <w:r w:rsidRPr="004B7CF8">
        <w:rPr>
          <w:rFonts w:hint="eastAsia"/>
          <w:i/>
          <w:szCs w:val="21"/>
        </w:rPr>
        <w:t>M-u</w:t>
      </w:r>
      <w:r w:rsidRPr="004128FB">
        <w:rPr>
          <w:rFonts w:hint="eastAsia"/>
          <w:szCs w:val="21"/>
        </w:rPr>
        <w:t>，请按住</w:t>
      </w:r>
      <w:r w:rsidRPr="004B7CF8">
        <w:rPr>
          <w:rFonts w:hint="eastAsia"/>
          <w:szCs w:val="21"/>
        </w:rPr>
        <w:t>META</w:t>
      </w:r>
      <w:r w:rsidRPr="004128FB">
        <w:rPr>
          <w:rFonts w:hint="eastAsia"/>
          <w:szCs w:val="21"/>
        </w:rPr>
        <w:t>键并按下</w:t>
      </w:r>
      <w:r w:rsidRPr="004B7CF8">
        <w:rPr>
          <w:rFonts w:hint="eastAsia"/>
          <w:i/>
          <w:szCs w:val="21"/>
        </w:rPr>
        <w:t>u</w:t>
      </w:r>
      <w:r w:rsidRPr="004128FB">
        <w:rPr>
          <w:rFonts w:hint="eastAsia"/>
          <w:szCs w:val="21"/>
        </w:rPr>
        <w:t>。根据键盘的不同，</w:t>
      </w:r>
      <w:r w:rsidRPr="004128FB">
        <w:rPr>
          <w:rFonts w:hint="eastAsia"/>
          <w:szCs w:val="21"/>
        </w:rPr>
        <w:t>META</w:t>
      </w:r>
      <w:r w:rsidRPr="004128FB">
        <w:rPr>
          <w:rFonts w:hint="eastAsia"/>
          <w:szCs w:val="21"/>
        </w:rPr>
        <w:t>键可能被标记为</w:t>
      </w:r>
      <w:r w:rsidRPr="004128FB">
        <w:rPr>
          <w:rFonts w:hint="eastAsia"/>
          <w:szCs w:val="21"/>
        </w:rPr>
        <w:t>ALT</w:t>
      </w:r>
      <w:r w:rsidRPr="004128FB">
        <w:rPr>
          <w:rFonts w:hint="eastAsia"/>
          <w:szCs w:val="21"/>
        </w:rPr>
        <w:t>甚至</w:t>
      </w:r>
      <w:r w:rsidRPr="004128FB">
        <w:rPr>
          <w:rFonts w:hint="eastAsia"/>
          <w:szCs w:val="21"/>
        </w:rPr>
        <w:t>WINDOWS</w:t>
      </w:r>
      <w:r w:rsidRPr="004128FB">
        <w:rPr>
          <w:rFonts w:hint="eastAsia"/>
          <w:szCs w:val="21"/>
        </w:rPr>
        <w:t>。如果您的终端没有</w:t>
      </w:r>
      <w:r w:rsidRPr="004128FB">
        <w:rPr>
          <w:rFonts w:hint="eastAsia"/>
          <w:szCs w:val="21"/>
        </w:rPr>
        <w:t>META</w:t>
      </w:r>
      <w:r w:rsidRPr="004128FB">
        <w:rPr>
          <w:rFonts w:hint="eastAsia"/>
          <w:szCs w:val="21"/>
        </w:rPr>
        <w:t>键，您仍然可以使用以</w:t>
      </w:r>
      <w:r w:rsidRPr="004B7CF8">
        <w:rPr>
          <w:rFonts w:hint="eastAsia"/>
          <w:i/>
          <w:szCs w:val="21"/>
        </w:rPr>
        <w:t>ESC</w:t>
      </w:r>
      <w:r w:rsidRPr="004128FB">
        <w:rPr>
          <w:rFonts w:hint="eastAsia"/>
          <w:szCs w:val="21"/>
        </w:rPr>
        <w:t>开头的双字符序列键入</w:t>
      </w:r>
      <w:r w:rsidRPr="004128FB">
        <w:rPr>
          <w:rFonts w:hint="eastAsia"/>
          <w:szCs w:val="21"/>
        </w:rPr>
        <w:t>META</w:t>
      </w:r>
      <w:r w:rsidRPr="004128FB">
        <w:rPr>
          <w:rFonts w:hint="eastAsia"/>
          <w:szCs w:val="21"/>
        </w:rPr>
        <w:t>字符。因此，要输入</w:t>
      </w:r>
      <w:r w:rsidRPr="004128FB">
        <w:rPr>
          <w:rFonts w:hint="eastAsia"/>
          <w:szCs w:val="21"/>
        </w:rPr>
        <w:t>M-u</w:t>
      </w:r>
      <w:r w:rsidRPr="004128FB">
        <w:rPr>
          <w:rFonts w:hint="eastAsia"/>
          <w:szCs w:val="21"/>
        </w:rPr>
        <w:t>，您可以键入</w:t>
      </w:r>
      <w:r w:rsidRPr="004128FB">
        <w:rPr>
          <w:rFonts w:hint="eastAsia"/>
          <w:szCs w:val="21"/>
        </w:rPr>
        <w:t>ESC u</w:t>
      </w:r>
      <w:r w:rsidRPr="004128FB">
        <w:rPr>
          <w:rFonts w:hint="eastAsia"/>
          <w:szCs w:val="21"/>
        </w:rPr>
        <w:t>。在具有真正</w:t>
      </w:r>
      <w:r w:rsidRPr="004128FB">
        <w:rPr>
          <w:rFonts w:hint="eastAsia"/>
          <w:szCs w:val="21"/>
        </w:rPr>
        <w:t>Meta</w:t>
      </w:r>
      <w:r w:rsidRPr="004128FB">
        <w:rPr>
          <w:rFonts w:hint="eastAsia"/>
          <w:szCs w:val="21"/>
        </w:rPr>
        <w:t>键的终端上也允许使用</w:t>
      </w:r>
      <w:r w:rsidRPr="004B7CF8">
        <w:rPr>
          <w:rFonts w:hint="eastAsia"/>
          <w:i/>
          <w:szCs w:val="21"/>
        </w:rPr>
        <w:t>ESC</w:t>
      </w:r>
      <w:r w:rsidRPr="004128FB">
        <w:rPr>
          <w:rFonts w:hint="eastAsia"/>
          <w:szCs w:val="21"/>
        </w:rPr>
        <w:t>字符序列。以下章节将</w:t>
      </w:r>
      <w:r w:rsidRPr="004B7CF8">
        <w:rPr>
          <w:rFonts w:hint="eastAsia"/>
          <w:i/>
          <w:szCs w:val="21"/>
        </w:rPr>
        <w:t>Meta-u</w:t>
      </w:r>
      <w:r w:rsidRPr="004128FB">
        <w:rPr>
          <w:rFonts w:hint="eastAsia"/>
          <w:szCs w:val="21"/>
        </w:rPr>
        <w:t>等</w:t>
      </w:r>
      <w:r w:rsidRPr="004128FB">
        <w:rPr>
          <w:rFonts w:hint="eastAsia"/>
          <w:szCs w:val="21"/>
        </w:rPr>
        <w:t>Meta</w:t>
      </w:r>
      <w:r w:rsidRPr="004128FB">
        <w:rPr>
          <w:rFonts w:hint="eastAsia"/>
          <w:szCs w:val="21"/>
        </w:rPr>
        <w:t>字符写成</w:t>
      </w:r>
      <w:r w:rsidRPr="004B7CF8">
        <w:rPr>
          <w:rFonts w:hint="eastAsia"/>
          <w:i/>
          <w:szCs w:val="21"/>
        </w:rPr>
        <w:t>M-u</w:t>
      </w:r>
      <w:r w:rsidRPr="004128FB">
        <w:rPr>
          <w:rFonts w:hint="eastAsia"/>
          <w:szCs w:val="21"/>
        </w:rPr>
        <w:t>。</w:t>
      </w:r>
    </w:p>
    <w:p w:rsidR="004128FB" w:rsidRDefault="004128FB" w:rsidP="004128FB">
      <w:pPr>
        <w:rPr>
          <w:b/>
          <w:szCs w:val="21"/>
        </w:rPr>
      </w:pPr>
      <w:r w:rsidRPr="004128FB">
        <w:rPr>
          <w:rFonts w:hint="eastAsia"/>
          <w:b/>
          <w:szCs w:val="21"/>
        </w:rPr>
        <w:t>2.4.1</w:t>
      </w:r>
      <w:r w:rsidRPr="004128FB">
        <w:rPr>
          <w:rFonts w:hint="eastAsia"/>
          <w:b/>
          <w:szCs w:val="21"/>
        </w:rPr>
        <w:t>移动光标</w:t>
      </w:r>
    </w:p>
    <w:p w:rsidR="004128FB" w:rsidRDefault="004128FB" w:rsidP="004128FB">
      <w:pPr>
        <w:rPr>
          <w:szCs w:val="21"/>
        </w:rPr>
      </w:pPr>
      <w:r w:rsidRPr="004128FB">
        <w:rPr>
          <w:rFonts w:hint="eastAsia"/>
          <w:szCs w:val="21"/>
        </w:rPr>
        <w:t>以下命令允许您</w:t>
      </w:r>
      <w:r>
        <w:rPr>
          <w:rFonts w:hint="eastAsia"/>
          <w:szCs w:val="21"/>
        </w:rPr>
        <w:t>操作</w:t>
      </w:r>
      <w:r w:rsidRPr="004128FB">
        <w:rPr>
          <w:rFonts w:hint="eastAsia"/>
          <w:szCs w:val="21"/>
        </w:rPr>
        <w:t>光标。</w:t>
      </w:r>
    </w:p>
    <w:p w:rsidR="004128FB" w:rsidRPr="004B7CF8" w:rsidRDefault="004128FB" w:rsidP="00F237EB">
      <w:pPr>
        <w:spacing w:after="0"/>
        <w:rPr>
          <w:i/>
          <w:szCs w:val="21"/>
        </w:rPr>
      </w:pPr>
      <w:r w:rsidRPr="004B7CF8">
        <w:rPr>
          <w:i/>
          <w:szCs w:val="21"/>
        </w:rPr>
        <w:t>C-b</w:t>
      </w:r>
    </w:p>
    <w:p w:rsidR="004128FB" w:rsidRDefault="004128FB" w:rsidP="00F237EB">
      <w:pPr>
        <w:spacing w:before="0"/>
        <w:ind w:leftChars="200" w:left="420"/>
        <w:rPr>
          <w:szCs w:val="21"/>
        </w:rPr>
      </w:pPr>
      <w:r w:rsidRPr="004128FB">
        <w:rPr>
          <w:rFonts w:hint="eastAsia"/>
          <w:szCs w:val="21"/>
        </w:rPr>
        <w:t>光标向左移一字符位置</w:t>
      </w:r>
    </w:p>
    <w:p w:rsidR="004128FB" w:rsidRPr="004B7CF8" w:rsidRDefault="004128FB" w:rsidP="00F237EB">
      <w:pPr>
        <w:spacing w:after="0"/>
        <w:rPr>
          <w:i/>
          <w:szCs w:val="21"/>
        </w:rPr>
      </w:pPr>
      <w:r w:rsidRPr="004B7CF8">
        <w:rPr>
          <w:i/>
          <w:szCs w:val="21"/>
        </w:rPr>
        <w:t>C-f</w:t>
      </w:r>
    </w:p>
    <w:p w:rsidR="004128FB" w:rsidRDefault="004128FB" w:rsidP="00F237EB">
      <w:pPr>
        <w:spacing w:before="0"/>
        <w:ind w:leftChars="200" w:left="420"/>
        <w:rPr>
          <w:szCs w:val="21"/>
        </w:rPr>
      </w:pPr>
      <w:r>
        <w:rPr>
          <w:rFonts w:hint="eastAsia"/>
          <w:szCs w:val="21"/>
        </w:rPr>
        <w:t>光标向前移一</w:t>
      </w:r>
      <w:r w:rsidRPr="004128FB">
        <w:rPr>
          <w:rFonts w:hint="eastAsia"/>
          <w:szCs w:val="21"/>
        </w:rPr>
        <w:t>字符</w:t>
      </w:r>
      <w:r>
        <w:rPr>
          <w:rFonts w:hint="eastAsia"/>
          <w:szCs w:val="21"/>
        </w:rPr>
        <w:t>位置</w:t>
      </w:r>
      <w:r w:rsidRPr="004128FB">
        <w:rPr>
          <w:rFonts w:hint="eastAsia"/>
          <w:szCs w:val="21"/>
        </w:rPr>
        <w:t>。</w:t>
      </w:r>
    </w:p>
    <w:p w:rsidR="004128FB" w:rsidRDefault="004128FB" w:rsidP="00F237EB">
      <w:pPr>
        <w:spacing w:after="0"/>
        <w:rPr>
          <w:szCs w:val="21"/>
        </w:rPr>
      </w:pPr>
      <w:r w:rsidRPr="004128FB">
        <w:rPr>
          <w:szCs w:val="21"/>
        </w:rPr>
        <w:t>BACKSPACE</w:t>
      </w:r>
    </w:p>
    <w:p w:rsidR="004128FB" w:rsidRDefault="004128FB" w:rsidP="00F237EB">
      <w:pPr>
        <w:spacing w:before="0"/>
        <w:ind w:leftChars="200" w:left="420"/>
        <w:rPr>
          <w:szCs w:val="21"/>
        </w:rPr>
      </w:pPr>
      <w:r w:rsidRPr="004128FB">
        <w:rPr>
          <w:rFonts w:hint="eastAsia"/>
          <w:szCs w:val="21"/>
        </w:rPr>
        <w:t>删除光标左侧的字符。</w:t>
      </w:r>
    </w:p>
    <w:p w:rsidR="004128FB" w:rsidRDefault="004128FB" w:rsidP="00F237EB">
      <w:pPr>
        <w:spacing w:after="0"/>
        <w:rPr>
          <w:szCs w:val="21"/>
        </w:rPr>
      </w:pPr>
      <w:r w:rsidRPr="004128FB">
        <w:rPr>
          <w:szCs w:val="21"/>
        </w:rPr>
        <w:t>DEL</w:t>
      </w:r>
    </w:p>
    <w:p w:rsidR="004128FB" w:rsidRDefault="004128FB" w:rsidP="00F237EB">
      <w:pPr>
        <w:spacing w:before="0"/>
        <w:ind w:leftChars="200" w:left="420"/>
        <w:rPr>
          <w:szCs w:val="21"/>
        </w:rPr>
      </w:pPr>
      <w:r w:rsidRPr="004128FB">
        <w:rPr>
          <w:rFonts w:hint="eastAsia"/>
          <w:szCs w:val="21"/>
        </w:rPr>
        <w:t>删除光标下方的字符。</w:t>
      </w:r>
    </w:p>
    <w:p w:rsidR="004128FB" w:rsidRPr="004B7CF8" w:rsidRDefault="004128FB" w:rsidP="00F237EB">
      <w:pPr>
        <w:spacing w:after="0"/>
        <w:rPr>
          <w:i/>
          <w:szCs w:val="21"/>
        </w:rPr>
      </w:pPr>
      <w:r w:rsidRPr="004B7CF8">
        <w:rPr>
          <w:i/>
          <w:szCs w:val="21"/>
        </w:rPr>
        <w:t>C-d</w:t>
      </w:r>
    </w:p>
    <w:p w:rsidR="00AC3513" w:rsidRDefault="004128FB" w:rsidP="00F237EB">
      <w:pPr>
        <w:spacing w:before="0"/>
        <w:ind w:leftChars="200" w:left="420"/>
        <w:rPr>
          <w:szCs w:val="21"/>
        </w:rPr>
      </w:pPr>
      <w:r w:rsidRPr="004128FB">
        <w:rPr>
          <w:rFonts w:hint="eastAsia"/>
          <w:szCs w:val="21"/>
        </w:rPr>
        <w:t>删除光标下方的字符。</w:t>
      </w:r>
    </w:p>
    <w:p w:rsidR="00AC3513" w:rsidRPr="004B7CF8" w:rsidRDefault="00AC3513" w:rsidP="00F237EB">
      <w:pPr>
        <w:spacing w:after="0"/>
        <w:rPr>
          <w:i/>
          <w:szCs w:val="21"/>
        </w:rPr>
      </w:pPr>
      <w:r w:rsidRPr="004B7CF8">
        <w:rPr>
          <w:i/>
          <w:szCs w:val="21"/>
        </w:rPr>
        <w:t>M-f</w:t>
      </w:r>
    </w:p>
    <w:p w:rsidR="00AC3513" w:rsidRDefault="00AC3513" w:rsidP="00F237EB">
      <w:pPr>
        <w:spacing w:before="0"/>
        <w:ind w:leftChars="200" w:left="420"/>
        <w:rPr>
          <w:szCs w:val="21"/>
        </w:rPr>
      </w:pPr>
      <w:r w:rsidRPr="00AC3513">
        <w:rPr>
          <w:rFonts w:hint="eastAsia"/>
          <w:szCs w:val="21"/>
        </w:rPr>
        <w:t>向前进一个字。</w:t>
      </w:r>
    </w:p>
    <w:p w:rsidR="00AC3513" w:rsidRPr="004B7CF8" w:rsidRDefault="00AC3513" w:rsidP="00F237EB">
      <w:pPr>
        <w:spacing w:after="0"/>
        <w:rPr>
          <w:i/>
          <w:szCs w:val="21"/>
        </w:rPr>
      </w:pPr>
      <w:r w:rsidRPr="004B7CF8">
        <w:rPr>
          <w:i/>
          <w:szCs w:val="21"/>
        </w:rPr>
        <w:t>M-b</w:t>
      </w:r>
    </w:p>
    <w:p w:rsidR="00AC3513" w:rsidRDefault="00AC3513" w:rsidP="00F237EB">
      <w:pPr>
        <w:spacing w:before="0"/>
        <w:ind w:leftChars="200" w:left="420"/>
        <w:rPr>
          <w:szCs w:val="21"/>
        </w:rPr>
      </w:pPr>
      <w:r w:rsidRPr="00AC3513">
        <w:rPr>
          <w:rFonts w:hint="eastAsia"/>
          <w:szCs w:val="21"/>
        </w:rPr>
        <w:lastRenderedPageBreak/>
        <w:t>向后移动一个单词。</w:t>
      </w:r>
    </w:p>
    <w:p w:rsidR="00AC3513" w:rsidRPr="004B7CF8" w:rsidRDefault="00AC3513" w:rsidP="00F237EB">
      <w:pPr>
        <w:spacing w:after="0"/>
        <w:rPr>
          <w:i/>
          <w:szCs w:val="21"/>
        </w:rPr>
      </w:pPr>
      <w:r w:rsidRPr="004B7CF8">
        <w:rPr>
          <w:i/>
          <w:szCs w:val="21"/>
        </w:rPr>
        <w:t>C-a</w:t>
      </w:r>
    </w:p>
    <w:p w:rsidR="00AC3513" w:rsidRDefault="00AC3513" w:rsidP="00F237EB">
      <w:pPr>
        <w:spacing w:before="0"/>
        <w:ind w:leftChars="200" w:left="420"/>
        <w:rPr>
          <w:szCs w:val="21"/>
        </w:rPr>
      </w:pPr>
      <w:r>
        <w:rPr>
          <w:rFonts w:hint="eastAsia"/>
          <w:szCs w:val="21"/>
        </w:rPr>
        <w:t>移动至行首</w:t>
      </w:r>
      <w:r w:rsidRPr="00AC3513">
        <w:rPr>
          <w:rFonts w:hint="eastAsia"/>
          <w:szCs w:val="21"/>
        </w:rPr>
        <w:t>。</w:t>
      </w:r>
    </w:p>
    <w:p w:rsidR="00AC3513" w:rsidRPr="004B7CF8" w:rsidRDefault="00AC3513" w:rsidP="00F237EB">
      <w:pPr>
        <w:spacing w:after="0"/>
        <w:rPr>
          <w:i/>
          <w:szCs w:val="21"/>
        </w:rPr>
      </w:pPr>
      <w:r w:rsidRPr="004B7CF8">
        <w:rPr>
          <w:i/>
          <w:szCs w:val="21"/>
        </w:rPr>
        <w:t>C-e</w:t>
      </w:r>
    </w:p>
    <w:p w:rsidR="00AC3513" w:rsidRDefault="00AC3513" w:rsidP="00F237EB">
      <w:pPr>
        <w:spacing w:before="0"/>
        <w:ind w:leftChars="200" w:left="420"/>
        <w:rPr>
          <w:szCs w:val="21"/>
        </w:rPr>
      </w:pPr>
      <w:r>
        <w:rPr>
          <w:rFonts w:hint="eastAsia"/>
          <w:szCs w:val="21"/>
        </w:rPr>
        <w:t>移动至行尾</w:t>
      </w:r>
    </w:p>
    <w:p w:rsidR="00AC3513" w:rsidRPr="004B7CF8" w:rsidRDefault="00AC3513" w:rsidP="00F237EB">
      <w:pPr>
        <w:spacing w:after="0"/>
        <w:rPr>
          <w:i/>
          <w:szCs w:val="21"/>
        </w:rPr>
      </w:pPr>
      <w:r w:rsidRPr="004B7CF8">
        <w:rPr>
          <w:i/>
          <w:szCs w:val="21"/>
        </w:rPr>
        <w:t>C-l</w:t>
      </w:r>
    </w:p>
    <w:p w:rsidR="00AC3513" w:rsidRDefault="00AC3513" w:rsidP="00F237EB">
      <w:pPr>
        <w:spacing w:before="0"/>
        <w:ind w:leftChars="200" w:left="420"/>
        <w:rPr>
          <w:szCs w:val="21"/>
        </w:rPr>
      </w:pPr>
      <w:r w:rsidRPr="00AC3513">
        <w:rPr>
          <w:rFonts w:hint="eastAsia"/>
          <w:szCs w:val="21"/>
        </w:rPr>
        <w:t>清除屏幕，在顶部重新打印当前行。</w:t>
      </w:r>
    </w:p>
    <w:p w:rsidR="00AC3513" w:rsidRPr="004B7CF8" w:rsidRDefault="00AC3513" w:rsidP="00F237EB">
      <w:pPr>
        <w:spacing w:after="0"/>
        <w:rPr>
          <w:i/>
          <w:szCs w:val="21"/>
        </w:rPr>
      </w:pPr>
      <w:r w:rsidRPr="004B7CF8">
        <w:rPr>
          <w:i/>
          <w:szCs w:val="21"/>
        </w:rPr>
        <w:t>C-_</w:t>
      </w:r>
    </w:p>
    <w:p w:rsidR="00AC3513" w:rsidRPr="004B7CF8" w:rsidRDefault="00AC3513" w:rsidP="00F237EB">
      <w:pPr>
        <w:spacing w:before="0" w:after="0"/>
        <w:rPr>
          <w:i/>
          <w:szCs w:val="21"/>
        </w:rPr>
      </w:pPr>
      <w:r w:rsidRPr="004B7CF8">
        <w:rPr>
          <w:i/>
          <w:szCs w:val="21"/>
        </w:rPr>
        <w:t>C-/</w:t>
      </w:r>
    </w:p>
    <w:p w:rsidR="00AC3513" w:rsidRDefault="00AC3513" w:rsidP="00F237EB">
      <w:pPr>
        <w:spacing w:before="0"/>
        <w:ind w:leftChars="200" w:left="420"/>
        <w:rPr>
          <w:szCs w:val="21"/>
        </w:rPr>
      </w:pPr>
      <w:r w:rsidRPr="00AC3513">
        <w:rPr>
          <w:rFonts w:hint="eastAsia"/>
          <w:szCs w:val="21"/>
        </w:rPr>
        <w:t>撤消最后一个操作。您可以撤消所有操作，直到返回空行。</w:t>
      </w:r>
    </w:p>
    <w:p w:rsidR="00AC3513" w:rsidRPr="004B7CF8" w:rsidRDefault="00AC3513" w:rsidP="00F237EB">
      <w:pPr>
        <w:spacing w:after="0"/>
        <w:rPr>
          <w:i/>
          <w:szCs w:val="21"/>
        </w:rPr>
      </w:pPr>
      <w:r w:rsidRPr="004B7CF8">
        <w:rPr>
          <w:i/>
          <w:szCs w:val="21"/>
        </w:rPr>
        <w:t>M-r</w:t>
      </w:r>
    </w:p>
    <w:p w:rsidR="00AC3513" w:rsidRDefault="00AC3513" w:rsidP="00F237EB">
      <w:pPr>
        <w:spacing w:before="0"/>
        <w:ind w:leftChars="200" w:left="420"/>
        <w:rPr>
          <w:szCs w:val="21"/>
        </w:rPr>
      </w:pPr>
      <w:r w:rsidRPr="00AC3513">
        <w:rPr>
          <w:rFonts w:hint="eastAsia"/>
          <w:szCs w:val="21"/>
        </w:rPr>
        <w:t>撤消对这一行所做的所有更改。这就像多次输入“</w:t>
      </w:r>
      <w:r w:rsidRPr="00AC3513">
        <w:rPr>
          <w:rFonts w:hint="eastAsia"/>
          <w:szCs w:val="21"/>
        </w:rPr>
        <w:t>undo</w:t>
      </w:r>
      <w:r w:rsidRPr="00AC3513">
        <w:rPr>
          <w:rFonts w:hint="eastAsia"/>
          <w:szCs w:val="21"/>
        </w:rPr>
        <w:t>”命令回到开始一样。</w:t>
      </w:r>
    </w:p>
    <w:p w:rsidR="00AC3513" w:rsidRPr="00AC3513" w:rsidRDefault="00AC3513" w:rsidP="00AC3513">
      <w:pPr>
        <w:rPr>
          <w:szCs w:val="21"/>
        </w:rPr>
      </w:pPr>
      <w:r w:rsidRPr="00AC3513">
        <w:rPr>
          <w:rFonts w:hint="eastAsia"/>
          <w:szCs w:val="21"/>
        </w:rPr>
        <w:t>上表描述了编辑输入行所需的最基本的可能击键。在大多数终端上，您还可以使用左右方向键来代替</w:t>
      </w:r>
      <w:r w:rsidRPr="00CE6F2E">
        <w:rPr>
          <w:rFonts w:hint="eastAsia"/>
          <w:i/>
          <w:szCs w:val="21"/>
        </w:rPr>
        <w:t>C-f</w:t>
      </w:r>
      <w:r w:rsidRPr="00AC3513">
        <w:rPr>
          <w:rFonts w:hint="eastAsia"/>
          <w:szCs w:val="21"/>
        </w:rPr>
        <w:t>和</w:t>
      </w:r>
      <w:r w:rsidRPr="00CE6F2E">
        <w:rPr>
          <w:rFonts w:hint="eastAsia"/>
          <w:i/>
          <w:szCs w:val="21"/>
        </w:rPr>
        <w:t>C-b</w:t>
      </w:r>
      <w:r w:rsidRPr="00AC3513">
        <w:rPr>
          <w:rFonts w:hint="eastAsia"/>
          <w:szCs w:val="21"/>
        </w:rPr>
        <w:t>来向前和向后移动。</w:t>
      </w:r>
    </w:p>
    <w:p w:rsidR="00AC3513" w:rsidRPr="00AC3513" w:rsidRDefault="00AC3513" w:rsidP="00AC3513">
      <w:pPr>
        <w:rPr>
          <w:szCs w:val="21"/>
        </w:rPr>
      </w:pPr>
      <w:r w:rsidRPr="00AC3513">
        <w:rPr>
          <w:rFonts w:hint="eastAsia"/>
          <w:szCs w:val="21"/>
        </w:rPr>
        <w:t>注意</w:t>
      </w:r>
      <w:r w:rsidRPr="00CE6F2E">
        <w:rPr>
          <w:rFonts w:hint="eastAsia"/>
          <w:i/>
          <w:szCs w:val="21"/>
        </w:rPr>
        <w:t>C-f</w:t>
      </w:r>
      <w:r w:rsidRPr="00AC3513">
        <w:rPr>
          <w:rFonts w:hint="eastAsia"/>
          <w:szCs w:val="21"/>
        </w:rPr>
        <w:t>是如何将一个字符向前移动，而</w:t>
      </w:r>
      <w:r w:rsidRPr="00CE6F2E">
        <w:rPr>
          <w:rFonts w:hint="eastAsia"/>
          <w:i/>
          <w:szCs w:val="21"/>
        </w:rPr>
        <w:t>M-f</w:t>
      </w:r>
      <w:r w:rsidRPr="00AC3513">
        <w:rPr>
          <w:rFonts w:hint="eastAsia"/>
          <w:szCs w:val="21"/>
        </w:rPr>
        <w:t>是如何将一个单词向前移动的。这是一个松散的约定，控制击键操作字符，而元击键操作单词。</w:t>
      </w:r>
    </w:p>
    <w:p w:rsidR="00AC3513" w:rsidRDefault="00AC3513" w:rsidP="00AC3513">
      <w:pPr>
        <w:rPr>
          <w:szCs w:val="21"/>
        </w:rPr>
      </w:pPr>
      <w:r w:rsidRPr="00AC3513">
        <w:rPr>
          <w:rFonts w:hint="eastAsia"/>
          <w:szCs w:val="21"/>
        </w:rPr>
        <w:t>函数</w:t>
      </w:r>
      <w:r w:rsidRPr="00CE6F2E">
        <w:rPr>
          <w:rFonts w:hint="eastAsia"/>
          <w:i/>
          <w:szCs w:val="21"/>
        </w:rPr>
        <w:t>clc</w:t>
      </w:r>
      <w:r w:rsidRPr="00AC3513">
        <w:rPr>
          <w:rFonts w:hint="eastAsia"/>
          <w:szCs w:val="21"/>
        </w:rPr>
        <w:t>将允许您从</w:t>
      </w:r>
      <w:r w:rsidRPr="00AC3513">
        <w:rPr>
          <w:rFonts w:hint="eastAsia"/>
          <w:szCs w:val="21"/>
        </w:rPr>
        <w:t>Octave</w:t>
      </w:r>
      <w:r w:rsidRPr="00AC3513">
        <w:rPr>
          <w:rFonts w:hint="eastAsia"/>
          <w:szCs w:val="21"/>
        </w:rPr>
        <w:t>程序中清除屏幕。</w:t>
      </w:r>
    </w:p>
    <w:p w:rsidR="00AC3513" w:rsidRPr="00AC3513" w:rsidRDefault="00AC3513" w:rsidP="00800041">
      <w:pPr>
        <w:spacing w:after="0"/>
        <w:rPr>
          <w:szCs w:val="21"/>
        </w:rPr>
      </w:pPr>
      <w:r w:rsidRPr="00AC3513">
        <w:rPr>
          <w:szCs w:val="21"/>
        </w:rPr>
        <w:t xml:space="preserve">: </w:t>
      </w:r>
      <w:r w:rsidRPr="00CE6F2E">
        <w:rPr>
          <w:b/>
          <w:szCs w:val="21"/>
        </w:rPr>
        <w:t>clc</w:t>
      </w:r>
      <w:r w:rsidRPr="00AC3513">
        <w:rPr>
          <w:szCs w:val="21"/>
        </w:rPr>
        <w:t xml:space="preserve"> </w:t>
      </w:r>
      <w:r w:rsidRPr="00CE6F2E">
        <w:rPr>
          <w:i/>
          <w:szCs w:val="21"/>
        </w:rPr>
        <w:t>()</w:t>
      </w:r>
    </w:p>
    <w:p w:rsidR="004128FB" w:rsidRDefault="00AC3513" w:rsidP="00800041">
      <w:pPr>
        <w:spacing w:before="0" w:after="0"/>
        <w:rPr>
          <w:szCs w:val="21"/>
        </w:rPr>
      </w:pPr>
      <w:r w:rsidRPr="00AC3513">
        <w:rPr>
          <w:szCs w:val="21"/>
        </w:rPr>
        <w:t xml:space="preserve">: </w:t>
      </w:r>
      <w:r w:rsidRPr="00CE6F2E">
        <w:rPr>
          <w:b/>
          <w:szCs w:val="21"/>
        </w:rPr>
        <w:t>home</w:t>
      </w:r>
      <w:r w:rsidRPr="00AC3513">
        <w:rPr>
          <w:szCs w:val="21"/>
        </w:rPr>
        <w:t xml:space="preserve"> </w:t>
      </w:r>
      <w:r w:rsidRPr="00CE6F2E">
        <w:rPr>
          <w:i/>
          <w:szCs w:val="21"/>
        </w:rPr>
        <w:t>()</w:t>
      </w:r>
    </w:p>
    <w:p w:rsidR="00AC3513" w:rsidRDefault="00AC3513" w:rsidP="00A05E95">
      <w:pPr>
        <w:spacing w:before="0" w:after="0"/>
        <w:ind w:leftChars="200" w:left="420"/>
        <w:rPr>
          <w:szCs w:val="21"/>
        </w:rPr>
      </w:pPr>
      <w:r w:rsidRPr="00AC3513">
        <w:rPr>
          <w:rFonts w:hint="eastAsia"/>
          <w:szCs w:val="21"/>
        </w:rPr>
        <w:t>清空终端屏幕，将光标移至左上角。</w:t>
      </w:r>
    </w:p>
    <w:p w:rsidR="00A05E95" w:rsidRDefault="00A05E95" w:rsidP="00A05E95">
      <w:pPr>
        <w:spacing w:before="0" w:after="0"/>
        <w:ind w:leftChars="200" w:left="420"/>
        <w:rPr>
          <w:szCs w:val="21"/>
        </w:rPr>
      </w:pPr>
      <w:r w:rsidRPr="00A05E95">
        <w:rPr>
          <w:rFonts w:hint="eastAsia"/>
          <w:szCs w:val="21"/>
        </w:rPr>
        <w:t>编程注意</w:t>
      </w:r>
      <w:r w:rsidRPr="00A05E95">
        <w:rPr>
          <w:rFonts w:hint="eastAsia"/>
          <w:szCs w:val="21"/>
        </w:rPr>
        <w:t>:home</w:t>
      </w:r>
      <w:r w:rsidRPr="00A05E95">
        <w:rPr>
          <w:rFonts w:hint="eastAsia"/>
          <w:szCs w:val="21"/>
        </w:rPr>
        <w:t>是</w:t>
      </w:r>
      <w:r w:rsidRPr="00A05E95">
        <w:rPr>
          <w:rFonts w:hint="eastAsia"/>
          <w:szCs w:val="21"/>
        </w:rPr>
        <w:t>clc</w:t>
      </w:r>
      <w:r w:rsidRPr="00A05E95">
        <w:rPr>
          <w:rFonts w:hint="eastAsia"/>
          <w:szCs w:val="21"/>
        </w:rPr>
        <w:t>的别名，可以互换使用。</w:t>
      </w:r>
    </w:p>
    <w:p w:rsidR="00AC3513" w:rsidRPr="00AC3513" w:rsidRDefault="00AC3513" w:rsidP="00AC3513">
      <w:pPr>
        <w:rPr>
          <w:b/>
          <w:szCs w:val="21"/>
        </w:rPr>
      </w:pPr>
      <w:r w:rsidRPr="00AC3513">
        <w:rPr>
          <w:rFonts w:hint="eastAsia"/>
          <w:b/>
          <w:szCs w:val="21"/>
        </w:rPr>
        <w:t>2.4.2</w:t>
      </w:r>
      <w:r w:rsidR="00427D3A">
        <w:rPr>
          <w:rFonts w:hint="eastAsia"/>
          <w:b/>
          <w:szCs w:val="21"/>
        </w:rPr>
        <w:t xml:space="preserve"> Killing</w:t>
      </w:r>
      <w:r w:rsidR="00427D3A">
        <w:rPr>
          <w:rFonts w:hint="eastAsia"/>
          <w:b/>
          <w:szCs w:val="21"/>
        </w:rPr>
        <w:t>（</w:t>
      </w:r>
      <w:r w:rsidR="00CE6F2E" w:rsidRPr="00CE6F2E">
        <w:rPr>
          <w:rFonts w:hint="eastAsia"/>
          <w:b/>
          <w:szCs w:val="21"/>
        </w:rPr>
        <w:t>剪切</w:t>
      </w:r>
      <w:r w:rsidR="00427D3A">
        <w:rPr>
          <w:rFonts w:hint="eastAsia"/>
          <w:b/>
          <w:szCs w:val="21"/>
        </w:rPr>
        <w:t>）</w:t>
      </w:r>
      <w:r w:rsidR="00CE6F2E" w:rsidRPr="00CE6F2E">
        <w:rPr>
          <w:rFonts w:hint="eastAsia"/>
          <w:b/>
          <w:szCs w:val="21"/>
        </w:rPr>
        <w:t>和</w:t>
      </w:r>
      <w:r w:rsidR="00427D3A">
        <w:rPr>
          <w:rFonts w:hint="eastAsia"/>
          <w:b/>
          <w:szCs w:val="21"/>
        </w:rPr>
        <w:t>Yanking</w:t>
      </w:r>
      <w:r w:rsidR="00427D3A">
        <w:rPr>
          <w:rFonts w:hint="eastAsia"/>
          <w:b/>
          <w:szCs w:val="21"/>
        </w:rPr>
        <w:t>（</w:t>
      </w:r>
      <w:r w:rsidR="00CE6F2E" w:rsidRPr="00CE6F2E">
        <w:rPr>
          <w:rFonts w:hint="eastAsia"/>
          <w:b/>
          <w:szCs w:val="21"/>
        </w:rPr>
        <w:t>粘贴</w:t>
      </w:r>
      <w:r w:rsidR="00427D3A">
        <w:rPr>
          <w:rFonts w:hint="eastAsia"/>
          <w:b/>
          <w:szCs w:val="21"/>
        </w:rPr>
        <w:t>）</w:t>
      </w:r>
    </w:p>
    <w:p w:rsidR="00800041" w:rsidRDefault="00427D3A" w:rsidP="00AC3513">
      <w:pPr>
        <w:rPr>
          <w:szCs w:val="21"/>
        </w:rPr>
      </w:pPr>
      <w:r>
        <w:rPr>
          <w:rFonts w:hint="eastAsia"/>
          <w:szCs w:val="21"/>
        </w:rPr>
        <w:t>killing</w:t>
      </w:r>
      <w:r w:rsidRPr="00427D3A">
        <w:rPr>
          <w:rFonts w:hint="eastAsia"/>
          <w:szCs w:val="21"/>
        </w:rPr>
        <w:t>文本是指将文本从行中删除，但保存起来以备以后使用，通常是通过将其</w:t>
      </w:r>
      <w:r w:rsidR="00800041">
        <w:rPr>
          <w:rFonts w:hint="eastAsia"/>
          <w:szCs w:val="21"/>
        </w:rPr>
        <w:t>Yanking</w:t>
      </w:r>
      <w:r w:rsidRPr="00427D3A">
        <w:rPr>
          <w:rFonts w:hint="eastAsia"/>
          <w:szCs w:val="21"/>
        </w:rPr>
        <w:t>行中。如果命令的描述说它</w:t>
      </w:r>
      <w:r w:rsidRPr="00427D3A">
        <w:rPr>
          <w:rFonts w:hint="eastAsia"/>
          <w:szCs w:val="21"/>
        </w:rPr>
        <w:t>`</w:t>
      </w:r>
      <w:r w:rsidRPr="00427D3A">
        <w:rPr>
          <w:rFonts w:hint="eastAsia"/>
          <w:szCs w:val="21"/>
        </w:rPr>
        <w:t>杀死</w:t>
      </w:r>
      <w:r w:rsidRPr="00427D3A">
        <w:rPr>
          <w:rFonts w:hint="eastAsia"/>
          <w:szCs w:val="21"/>
        </w:rPr>
        <w:t>`</w:t>
      </w:r>
      <w:r w:rsidRPr="00427D3A">
        <w:rPr>
          <w:rFonts w:hint="eastAsia"/>
          <w:szCs w:val="21"/>
        </w:rPr>
        <w:t>文本，那么你可以确定以后可以在不同</w:t>
      </w:r>
      <w:r w:rsidRPr="00427D3A">
        <w:rPr>
          <w:rFonts w:hint="eastAsia"/>
          <w:szCs w:val="21"/>
        </w:rPr>
        <w:t>(</w:t>
      </w:r>
      <w:r w:rsidRPr="00427D3A">
        <w:rPr>
          <w:rFonts w:hint="eastAsia"/>
          <w:szCs w:val="21"/>
        </w:rPr>
        <w:t>或相同</w:t>
      </w:r>
      <w:r w:rsidRPr="00427D3A">
        <w:rPr>
          <w:rFonts w:hint="eastAsia"/>
          <w:szCs w:val="21"/>
        </w:rPr>
        <w:t>)</w:t>
      </w:r>
      <w:r w:rsidRPr="00427D3A">
        <w:rPr>
          <w:rFonts w:hint="eastAsia"/>
          <w:szCs w:val="21"/>
        </w:rPr>
        <w:t>的地方获取文本。</w:t>
      </w:r>
    </w:p>
    <w:p w:rsidR="00AC3513" w:rsidRDefault="00AC3513" w:rsidP="00AC3513">
      <w:pPr>
        <w:rPr>
          <w:szCs w:val="21"/>
        </w:rPr>
      </w:pPr>
      <w:r w:rsidRPr="00AC3513">
        <w:rPr>
          <w:rFonts w:hint="eastAsia"/>
          <w:szCs w:val="21"/>
        </w:rPr>
        <w:t>下面是删除文本的命令列表。</w:t>
      </w:r>
    </w:p>
    <w:p w:rsidR="00AC3513" w:rsidRPr="00800041" w:rsidRDefault="00AC3513" w:rsidP="00800041">
      <w:pPr>
        <w:spacing w:after="0"/>
        <w:rPr>
          <w:i/>
          <w:szCs w:val="21"/>
        </w:rPr>
      </w:pPr>
      <w:r w:rsidRPr="00800041">
        <w:rPr>
          <w:i/>
          <w:szCs w:val="21"/>
        </w:rPr>
        <w:t>C-k</w:t>
      </w:r>
    </w:p>
    <w:p w:rsidR="00AC3513" w:rsidRDefault="00AC3513" w:rsidP="00800041">
      <w:pPr>
        <w:spacing w:before="0"/>
        <w:ind w:leftChars="200" w:left="420"/>
        <w:rPr>
          <w:szCs w:val="21"/>
        </w:rPr>
      </w:pPr>
      <w:r w:rsidRPr="00AC3513">
        <w:rPr>
          <w:rFonts w:hint="eastAsia"/>
          <w:szCs w:val="21"/>
        </w:rPr>
        <w:t>终止从当前光标位置到行尾的文本。</w:t>
      </w:r>
    </w:p>
    <w:p w:rsidR="00AC3513" w:rsidRPr="00800041" w:rsidRDefault="00AC3513" w:rsidP="00800041">
      <w:pPr>
        <w:spacing w:after="0"/>
        <w:rPr>
          <w:i/>
          <w:szCs w:val="21"/>
        </w:rPr>
      </w:pPr>
      <w:r w:rsidRPr="00800041">
        <w:rPr>
          <w:i/>
          <w:szCs w:val="21"/>
        </w:rPr>
        <w:t>M-d</w:t>
      </w:r>
    </w:p>
    <w:p w:rsidR="00AC3513" w:rsidRDefault="00AC3513" w:rsidP="00800041">
      <w:pPr>
        <w:spacing w:before="0"/>
        <w:ind w:leftChars="200" w:left="420"/>
        <w:rPr>
          <w:szCs w:val="21"/>
        </w:rPr>
      </w:pPr>
      <w:r w:rsidRPr="00AC3513">
        <w:rPr>
          <w:rFonts w:hint="eastAsia"/>
          <w:szCs w:val="21"/>
        </w:rPr>
        <w:t>Kill</w:t>
      </w:r>
      <w:r w:rsidRPr="00AC3513">
        <w:rPr>
          <w:rFonts w:hint="eastAsia"/>
          <w:szCs w:val="21"/>
        </w:rPr>
        <w:t>从光标到当前单词的末尾，如果在单词之间，则到下一个单词的末尾。</w:t>
      </w:r>
    </w:p>
    <w:p w:rsidR="00AC3513" w:rsidRPr="00800041" w:rsidRDefault="00AC3513" w:rsidP="00800041">
      <w:pPr>
        <w:spacing w:after="0"/>
        <w:rPr>
          <w:i/>
          <w:szCs w:val="21"/>
        </w:rPr>
      </w:pPr>
      <w:r w:rsidRPr="00800041">
        <w:rPr>
          <w:i/>
          <w:szCs w:val="21"/>
        </w:rPr>
        <w:t>M-DEL</w:t>
      </w:r>
    </w:p>
    <w:p w:rsidR="00AC3513" w:rsidRDefault="00AC3513" w:rsidP="00800041">
      <w:pPr>
        <w:spacing w:before="0"/>
        <w:ind w:leftChars="200" w:left="420"/>
        <w:rPr>
          <w:szCs w:val="21"/>
        </w:rPr>
      </w:pPr>
      <w:r w:rsidRPr="00AC3513">
        <w:rPr>
          <w:rFonts w:hint="eastAsia"/>
          <w:szCs w:val="21"/>
        </w:rPr>
        <w:t>Kill</w:t>
      </w:r>
      <w:r w:rsidRPr="00AC3513">
        <w:rPr>
          <w:rFonts w:hint="eastAsia"/>
          <w:szCs w:val="21"/>
        </w:rPr>
        <w:t>从光标处开始到前一个单词的开头，或者如果在单词之间，到前一个单词的开头。</w:t>
      </w:r>
    </w:p>
    <w:p w:rsidR="00AC3513" w:rsidRPr="00800041" w:rsidRDefault="00AC3513" w:rsidP="00800041">
      <w:pPr>
        <w:spacing w:after="0"/>
        <w:rPr>
          <w:i/>
          <w:szCs w:val="21"/>
        </w:rPr>
      </w:pPr>
      <w:r w:rsidRPr="00800041">
        <w:rPr>
          <w:i/>
          <w:szCs w:val="21"/>
        </w:rPr>
        <w:t>C-w</w:t>
      </w:r>
    </w:p>
    <w:p w:rsidR="00AC3513" w:rsidRDefault="00AC3513" w:rsidP="00800041">
      <w:pPr>
        <w:spacing w:before="0"/>
        <w:ind w:leftChars="200" w:left="420"/>
        <w:rPr>
          <w:szCs w:val="21"/>
        </w:rPr>
      </w:pPr>
      <w:r w:rsidRPr="00AC3513">
        <w:rPr>
          <w:rFonts w:hint="eastAsia"/>
          <w:szCs w:val="21"/>
        </w:rPr>
        <w:t>从光标到前一个空格处终止。这与</w:t>
      </w:r>
      <w:r w:rsidRPr="00800041">
        <w:rPr>
          <w:rFonts w:hint="eastAsia"/>
          <w:i/>
          <w:szCs w:val="21"/>
        </w:rPr>
        <w:t>M-DEL</w:t>
      </w:r>
      <w:r w:rsidRPr="00AC3513">
        <w:rPr>
          <w:rFonts w:hint="eastAsia"/>
          <w:szCs w:val="21"/>
        </w:rPr>
        <w:t>不同，因为单词边界不同。</w:t>
      </w:r>
    </w:p>
    <w:p w:rsidR="00AC3513" w:rsidRDefault="00AC3513" w:rsidP="00800041">
      <w:pPr>
        <w:rPr>
          <w:szCs w:val="21"/>
        </w:rPr>
      </w:pPr>
      <w:r w:rsidRPr="00AC3513">
        <w:rPr>
          <w:rFonts w:hint="eastAsia"/>
          <w:szCs w:val="21"/>
        </w:rPr>
        <w:t>还有，这里是如何把文本拉回一行。</w:t>
      </w:r>
      <w:r w:rsidRPr="00AC3513">
        <w:rPr>
          <w:rFonts w:hint="eastAsia"/>
          <w:szCs w:val="21"/>
        </w:rPr>
        <w:t>Yanking</w:t>
      </w:r>
      <w:r w:rsidRPr="00AC3513">
        <w:rPr>
          <w:rFonts w:hint="eastAsia"/>
          <w:szCs w:val="21"/>
        </w:rPr>
        <w:t>是指从终止缓冲区中复制最近终止的文本。</w:t>
      </w:r>
    </w:p>
    <w:p w:rsidR="00AC3513" w:rsidRPr="00800041" w:rsidRDefault="00AC3513" w:rsidP="00800041">
      <w:pPr>
        <w:spacing w:after="0"/>
        <w:rPr>
          <w:i/>
          <w:szCs w:val="21"/>
        </w:rPr>
      </w:pPr>
      <w:r w:rsidRPr="00800041">
        <w:rPr>
          <w:i/>
          <w:szCs w:val="21"/>
        </w:rPr>
        <w:t>C-y</w:t>
      </w:r>
    </w:p>
    <w:p w:rsidR="00AC3513" w:rsidRDefault="00AC3513" w:rsidP="00800041">
      <w:pPr>
        <w:spacing w:before="0"/>
        <w:ind w:leftChars="200" w:left="420"/>
        <w:rPr>
          <w:szCs w:val="21"/>
        </w:rPr>
      </w:pPr>
      <w:r w:rsidRPr="00AC3513">
        <w:rPr>
          <w:rFonts w:hint="eastAsia"/>
          <w:szCs w:val="21"/>
        </w:rPr>
        <w:t>将最近终止的文本拉回光标处的缓冲区。</w:t>
      </w:r>
    </w:p>
    <w:p w:rsidR="00AC3513" w:rsidRPr="00800041" w:rsidRDefault="00AC3513" w:rsidP="00800041">
      <w:pPr>
        <w:spacing w:after="0"/>
        <w:rPr>
          <w:i/>
          <w:szCs w:val="21"/>
        </w:rPr>
      </w:pPr>
      <w:r w:rsidRPr="00800041">
        <w:rPr>
          <w:i/>
          <w:szCs w:val="21"/>
        </w:rPr>
        <w:t>M-y</w:t>
      </w:r>
    </w:p>
    <w:p w:rsidR="00AC3513" w:rsidRDefault="00AC3513" w:rsidP="00800041">
      <w:pPr>
        <w:spacing w:before="0"/>
        <w:ind w:leftChars="200" w:left="420"/>
        <w:rPr>
          <w:szCs w:val="21"/>
        </w:rPr>
      </w:pPr>
      <w:r w:rsidRPr="00AC3513">
        <w:rPr>
          <w:rFonts w:hint="eastAsia"/>
          <w:szCs w:val="21"/>
        </w:rPr>
        <w:lastRenderedPageBreak/>
        <w:t>旋转止动环，猛拉新的顶部。只有当前面的命令是</w:t>
      </w:r>
      <w:r w:rsidRPr="00800041">
        <w:rPr>
          <w:rFonts w:hint="eastAsia"/>
          <w:i/>
          <w:szCs w:val="21"/>
        </w:rPr>
        <w:t>C-y</w:t>
      </w:r>
      <w:r w:rsidRPr="00AC3513">
        <w:rPr>
          <w:rFonts w:hint="eastAsia"/>
          <w:szCs w:val="21"/>
        </w:rPr>
        <w:t>或</w:t>
      </w:r>
      <w:r w:rsidRPr="00800041">
        <w:rPr>
          <w:rFonts w:hint="eastAsia"/>
          <w:i/>
          <w:szCs w:val="21"/>
        </w:rPr>
        <w:t>M-y</w:t>
      </w:r>
      <w:r w:rsidRPr="00AC3513">
        <w:rPr>
          <w:rFonts w:hint="eastAsia"/>
          <w:szCs w:val="21"/>
        </w:rPr>
        <w:t>时才能这样做。</w:t>
      </w:r>
    </w:p>
    <w:p w:rsidR="00AC3513" w:rsidRDefault="00800041" w:rsidP="00AC3513">
      <w:pPr>
        <w:rPr>
          <w:szCs w:val="21"/>
        </w:rPr>
      </w:pPr>
      <w:r w:rsidRPr="00800041">
        <w:rPr>
          <w:rFonts w:hint="eastAsia"/>
          <w:szCs w:val="21"/>
        </w:rPr>
        <w:t>当你使用</w:t>
      </w:r>
      <w:r w:rsidRPr="00800041">
        <w:rPr>
          <w:rFonts w:hint="eastAsia"/>
          <w:szCs w:val="21"/>
        </w:rPr>
        <w:t>kill</w:t>
      </w:r>
      <w:r w:rsidRPr="00800041">
        <w:rPr>
          <w:rFonts w:hint="eastAsia"/>
          <w:szCs w:val="21"/>
        </w:rPr>
        <w:t>命令时，文本会保存在</w:t>
      </w:r>
      <w:r w:rsidRPr="00800041">
        <w:rPr>
          <w:rFonts w:hint="eastAsia"/>
          <w:i/>
          <w:szCs w:val="21"/>
        </w:rPr>
        <w:t>kill-ring</w:t>
      </w:r>
      <w:r w:rsidRPr="00800041">
        <w:rPr>
          <w:rFonts w:hint="eastAsia"/>
          <w:szCs w:val="21"/>
        </w:rPr>
        <w:t>中。任意数量的连续击杀将所有击杀的文本保存在一起，这样当你把它拉回来时，你就可以一扫而光。击杀环不是特定于线路的</w:t>
      </w:r>
      <w:r w:rsidRPr="00800041">
        <w:rPr>
          <w:rFonts w:hint="eastAsia"/>
          <w:szCs w:val="21"/>
        </w:rPr>
        <w:t>;</w:t>
      </w:r>
      <w:r w:rsidRPr="00800041">
        <w:rPr>
          <w:rFonts w:hint="eastAsia"/>
          <w:szCs w:val="21"/>
        </w:rPr>
        <w:t>你在之前输入的行中删除的文本可以在以后输入另一行时恢复。</w:t>
      </w:r>
    </w:p>
    <w:p w:rsidR="00AC3513" w:rsidRPr="00AC3513" w:rsidRDefault="00AC3513" w:rsidP="00AC3513">
      <w:pPr>
        <w:rPr>
          <w:b/>
          <w:szCs w:val="21"/>
        </w:rPr>
      </w:pPr>
      <w:r w:rsidRPr="00AC3513">
        <w:rPr>
          <w:rFonts w:hint="eastAsia"/>
          <w:b/>
          <w:szCs w:val="21"/>
        </w:rPr>
        <w:t>2.4.3</w:t>
      </w:r>
      <w:r w:rsidRPr="00AC3513">
        <w:rPr>
          <w:rFonts w:hint="eastAsia"/>
          <w:b/>
          <w:szCs w:val="21"/>
        </w:rPr>
        <w:t>文本修改命令</w:t>
      </w:r>
    </w:p>
    <w:p w:rsidR="00AC3513" w:rsidRDefault="00AC3513" w:rsidP="00AC3513">
      <w:pPr>
        <w:rPr>
          <w:szCs w:val="21"/>
        </w:rPr>
      </w:pPr>
      <w:r w:rsidRPr="00AC3513">
        <w:rPr>
          <w:rFonts w:hint="eastAsia"/>
          <w:szCs w:val="21"/>
        </w:rPr>
        <w:t>以下命令可用于输入原本具有特殊含义的字符</w:t>
      </w:r>
      <w:r w:rsidRPr="00AC3513">
        <w:rPr>
          <w:rFonts w:hint="eastAsia"/>
          <w:szCs w:val="21"/>
        </w:rPr>
        <w:t>(</w:t>
      </w:r>
      <w:r w:rsidRPr="00AC3513">
        <w:rPr>
          <w:rFonts w:hint="eastAsia"/>
          <w:szCs w:val="21"/>
        </w:rPr>
        <w:t>例如，</w:t>
      </w:r>
      <w:r w:rsidRPr="00AC3513">
        <w:rPr>
          <w:rFonts w:hint="eastAsia"/>
          <w:szCs w:val="21"/>
        </w:rPr>
        <w:t>TAB, C-q</w:t>
      </w:r>
      <w:r w:rsidRPr="00AC3513">
        <w:rPr>
          <w:rFonts w:hint="eastAsia"/>
          <w:szCs w:val="21"/>
        </w:rPr>
        <w:t>等</w:t>
      </w:r>
      <w:r w:rsidRPr="00AC3513">
        <w:rPr>
          <w:rFonts w:hint="eastAsia"/>
          <w:szCs w:val="21"/>
        </w:rPr>
        <w:t>)</w:t>
      </w:r>
      <w:r w:rsidRPr="00AC3513">
        <w:rPr>
          <w:rFonts w:hint="eastAsia"/>
          <w:szCs w:val="21"/>
        </w:rPr>
        <w:t>，或用于快速纠正键入错误。</w:t>
      </w:r>
    </w:p>
    <w:p w:rsidR="00AC3513" w:rsidRPr="00800041" w:rsidRDefault="00AC3513" w:rsidP="00800041">
      <w:pPr>
        <w:spacing w:after="0"/>
        <w:rPr>
          <w:i/>
          <w:szCs w:val="21"/>
        </w:rPr>
      </w:pPr>
      <w:r w:rsidRPr="00800041">
        <w:rPr>
          <w:i/>
          <w:szCs w:val="21"/>
        </w:rPr>
        <w:t>C-q</w:t>
      </w:r>
    </w:p>
    <w:p w:rsidR="00AC3513" w:rsidRPr="00800041" w:rsidRDefault="00AC3513" w:rsidP="00800041">
      <w:pPr>
        <w:spacing w:before="0" w:after="0"/>
        <w:rPr>
          <w:i/>
          <w:szCs w:val="21"/>
        </w:rPr>
      </w:pPr>
      <w:r w:rsidRPr="00800041">
        <w:rPr>
          <w:i/>
          <w:szCs w:val="21"/>
        </w:rPr>
        <w:t>C-v</w:t>
      </w:r>
    </w:p>
    <w:p w:rsidR="00AC3513" w:rsidRDefault="00AC3513" w:rsidP="00800041">
      <w:pPr>
        <w:spacing w:before="0"/>
        <w:ind w:leftChars="200" w:left="420"/>
        <w:rPr>
          <w:szCs w:val="21"/>
        </w:rPr>
      </w:pPr>
      <w:r w:rsidRPr="00AC3513">
        <w:rPr>
          <w:rFonts w:hint="eastAsia"/>
          <w:szCs w:val="21"/>
        </w:rPr>
        <w:t>将键入的下一个字符逐字添加到该行。这是如何插入像</w:t>
      </w:r>
      <w:r w:rsidRPr="00AC3513">
        <w:rPr>
          <w:rFonts w:hint="eastAsia"/>
          <w:szCs w:val="21"/>
        </w:rPr>
        <w:t>C-q</w:t>
      </w:r>
      <w:r w:rsidRPr="00AC3513">
        <w:rPr>
          <w:rFonts w:hint="eastAsia"/>
          <w:szCs w:val="21"/>
        </w:rPr>
        <w:t>这样的东西。</w:t>
      </w:r>
    </w:p>
    <w:p w:rsidR="00AC3513" w:rsidRPr="00800041" w:rsidRDefault="00AC3513" w:rsidP="00800041">
      <w:pPr>
        <w:spacing w:after="0"/>
        <w:rPr>
          <w:i/>
          <w:szCs w:val="21"/>
        </w:rPr>
      </w:pPr>
      <w:r w:rsidRPr="00800041">
        <w:rPr>
          <w:i/>
          <w:szCs w:val="21"/>
        </w:rPr>
        <w:t>M-TAB</w:t>
      </w:r>
    </w:p>
    <w:p w:rsidR="00AC3513" w:rsidRDefault="00AC3513" w:rsidP="00800041">
      <w:pPr>
        <w:spacing w:before="0"/>
        <w:ind w:leftChars="200" w:left="420"/>
        <w:rPr>
          <w:szCs w:val="21"/>
        </w:rPr>
      </w:pPr>
      <w:r w:rsidRPr="00AC3513">
        <w:rPr>
          <w:rFonts w:hint="eastAsia"/>
          <w:szCs w:val="21"/>
        </w:rPr>
        <w:t>插入制表符。</w:t>
      </w:r>
    </w:p>
    <w:p w:rsidR="00AC3513" w:rsidRPr="00800041" w:rsidRDefault="00AC3513" w:rsidP="00800041">
      <w:pPr>
        <w:spacing w:after="0"/>
        <w:rPr>
          <w:i/>
          <w:szCs w:val="21"/>
        </w:rPr>
      </w:pPr>
      <w:r w:rsidRPr="00800041">
        <w:rPr>
          <w:i/>
          <w:szCs w:val="21"/>
        </w:rPr>
        <w:t>C-t</w:t>
      </w:r>
    </w:p>
    <w:p w:rsidR="00AC3513" w:rsidRDefault="00AC3513" w:rsidP="00800041">
      <w:pPr>
        <w:spacing w:before="0"/>
        <w:ind w:leftChars="200" w:left="420"/>
        <w:rPr>
          <w:szCs w:val="21"/>
        </w:rPr>
      </w:pPr>
      <w:r w:rsidRPr="00AC3513">
        <w:rPr>
          <w:rFonts w:hint="eastAsia"/>
          <w:szCs w:val="21"/>
        </w:rPr>
        <w:t>将光标前的字符向前拖动到光标处的字符上，同时也将光标向前移动。如果游标位于行尾，则将其前面的两个字符调换位置。</w:t>
      </w:r>
    </w:p>
    <w:p w:rsidR="00AC3513" w:rsidRPr="00800041" w:rsidRDefault="00AC3513" w:rsidP="00800041">
      <w:pPr>
        <w:spacing w:after="0"/>
        <w:rPr>
          <w:i/>
          <w:szCs w:val="21"/>
        </w:rPr>
      </w:pPr>
      <w:r w:rsidRPr="00800041">
        <w:rPr>
          <w:i/>
          <w:szCs w:val="21"/>
        </w:rPr>
        <w:t>M-t</w:t>
      </w:r>
    </w:p>
    <w:p w:rsidR="00AC3513" w:rsidRDefault="00AC3513" w:rsidP="00800041">
      <w:pPr>
        <w:spacing w:before="0"/>
        <w:ind w:leftChars="200" w:left="420"/>
        <w:rPr>
          <w:szCs w:val="21"/>
        </w:rPr>
      </w:pPr>
      <w:r w:rsidRPr="00AC3513">
        <w:rPr>
          <w:rFonts w:hint="eastAsia"/>
          <w:szCs w:val="21"/>
        </w:rPr>
        <w:t>将光标后面的单词拖过光标前面的单词，同时将光标移动到该单词上。</w:t>
      </w:r>
    </w:p>
    <w:p w:rsidR="00AC3513" w:rsidRPr="005D7CCF" w:rsidRDefault="00AC3513" w:rsidP="00800041">
      <w:pPr>
        <w:spacing w:after="0"/>
        <w:rPr>
          <w:i/>
          <w:szCs w:val="21"/>
        </w:rPr>
      </w:pPr>
      <w:r w:rsidRPr="005D7CCF">
        <w:rPr>
          <w:i/>
          <w:szCs w:val="21"/>
        </w:rPr>
        <w:t>M-u</w:t>
      </w:r>
    </w:p>
    <w:p w:rsidR="00AC3513" w:rsidRDefault="00AC3513" w:rsidP="00800041">
      <w:pPr>
        <w:spacing w:before="0"/>
        <w:ind w:leftChars="200" w:left="420"/>
        <w:rPr>
          <w:szCs w:val="21"/>
        </w:rPr>
      </w:pPr>
      <w:r w:rsidRPr="00AC3513">
        <w:rPr>
          <w:rFonts w:hint="eastAsia"/>
          <w:szCs w:val="21"/>
        </w:rPr>
        <w:t>将光标后面的字符大写到当前</w:t>
      </w:r>
      <w:r w:rsidRPr="00AC3513">
        <w:rPr>
          <w:rFonts w:hint="eastAsia"/>
          <w:szCs w:val="21"/>
        </w:rPr>
        <w:t>(</w:t>
      </w:r>
      <w:r w:rsidRPr="00AC3513">
        <w:rPr>
          <w:rFonts w:hint="eastAsia"/>
          <w:szCs w:val="21"/>
        </w:rPr>
        <w:t>或后面</w:t>
      </w:r>
      <w:r w:rsidRPr="00AC3513">
        <w:rPr>
          <w:rFonts w:hint="eastAsia"/>
          <w:szCs w:val="21"/>
        </w:rPr>
        <w:t>)</w:t>
      </w:r>
      <w:r w:rsidRPr="00AC3513">
        <w:rPr>
          <w:rFonts w:hint="eastAsia"/>
          <w:szCs w:val="21"/>
        </w:rPr>
        <w:t>单词的末尾，将光标移动到单词的末尾。</w:t>
      </w:r>
    </w:p>
    <w:p w:rsidR="00AC3513" w:rsidRPr="005D7CCF" w:rsidRDefault="00AC3513" w:rsidP="00800041">
      <w:pPr>
        <w:spacing w:after="0"/>
        <w:rPr>
          <w:i/>
          <w:szCs w:val="21"/>
        </w:rPr>
      </w:pPr>
      <w:r w:rsidRPr="005D7CCF">
        <w:rPr>
          <w:i/>
          <w:szCs w:val="21"/>
        </w:rPr>
        <w:t>M-l</w:t>
      </w:r>
    </w:p>
    <w:p w:rsidR="00AC3513" w:rsidRDefault="00AC3513" w:rsidP="00800041">
      <w:pPr>
        <w:spacing w:before="0"/>
        <w:ind w:leftChars="200" w:left="420"/>
        <w:rPr>
          <w:szCs w:val="21"/>
        </w:rPr>
      </w:pPr>
      <w:r w:rsidRPr="00AC3513">
        <w:rPr>
          <w:rFonts w:hint="eastAsia"/>
          <w:szCs w:val="21"/>
        </w:rPr>
        <w:t>将光标后面的字符小写到当前</w:t>
      </w:r>
      <w:r w:rsidRPr="00AC3513">
        <w:rPr>
          <w:rFonts w:hint="eastAsia"/>
          <w:szCs w:val="21"/>
        </w:rPr>
        <w:t>(</w:t>
      </w:r>
      <w:r w:rsidRPr="00AC3513">
        <w:rPr>
          <w:rFonts w:hint="eastAsia"/>
          <w:szCs w:val="21"/>
        </w:rPr>
        <w:t>或后面</w:t>
      </w:r>
      <w:r w:rsidRPr="00AC3513">
        <w:rPr>
          <w:rFonts w:hint="eastAsia"/>
          <w:szCs w:val="21"/>
        </w:rPr>
        <w:t>)</w:t>
      </w:r>
      <w:r w:rsidRPr="00AC3513">
        <w:rPr>
          <w:rFonts w:hint="eastAsia"/>
          <w:szCs w:val="21"/>
        </w:rPr>
        <w:t>单词的末尾，将光标移动到单词的末尾。</w:t>
      </w:r>
    </w:p>
    <w:p w:rsidR="00AC3513" w:rsidRPr="005D7CCF" w:rsidRDefault="00AC3513" w:rsidP="00800041">
      <w:pPr>
        <w:spacing w:after="0"/>
        <w:rPr>
          <w:i/>
          <w:szCs w:val="21"/>
        </w:rPr>
      </w:pPr>
      <w:r w:rsidRPr="005D7CCF">
        <w:rPr>
          <w:i/>
          <w:szCs w:val="21"/>
        </w:rPr>
        <w:t>M-c</w:t>
      </w:r>
    </w:p>
    <w:p w:rsidR="00AC3513" w:rsidRDefault="00AC3513" w:rsidP="00800041">
      <w:pPr>
        <w:spacing w:before="0"/>
        <w:ind w:leftChars="200" w:left="420"/>
        <w:rPr>
          <w:szCs w:val="21"/>
        </w:rPr>
      </w:pPr>
      <w:r w:rsidRPr="00AC3513">
        <w:rPr>
          <w:rFonts w:hint="eastAsia"/>
          <w:szCs w:val="21"/>
        </w:rPr>
        <w:t>将光标后面的字符大写</w:t>
      </w:r>
      <w:r w:rsidRPr="00AC3513">
        <w:rPr>
          <w:rFonts w:hint="eastAsia"/>
          <w:szCs w:val="21"/>
        </w:rPr>
        <w:t>(</w:t>
      </w:r>
      <w:r w:rsidRPr="00AC3513">
        <w:rPr>
          <w:rFonts w:hint="eastAsia"/>
          <w:szCs w:val="21"/>
        </w:rPr>
        <w:t>如果光标位于单词之间，则将下一个单词的开头大写</w:t>
      </w:r>
      <w:r w:rsidRPr="00AC3513">
        <w:rPr>
          <w:rFonts w:hint="eastAsia"/>
          <w:szCs w:val="21"/>
        </w:rPr>
        <w:t>)</w:t>
      </w:r>
      <w:r w:rsidRPr="00AC3513">
        <w:rPr>
          <w:rFonts w:hint="eastAsia"/>
          <w:szCs w:val="21"/>
        </w:rPr>
        <w:t>，将光标移动到单词的末尾。</w:t>
      </w:r>
    </w:p>
    <w:p w:rsidR="00AC3513" w:rsidRPr="00AC3513" w:rsidRDefault="00AC3513" w:rsidP="00AC3513">
      <w:pPr>
        <w:rPr>
          <w:b/>
          <w:szCs w:val="21"/>
        </w:rPr>
      </w:pPr>
      <w:r w:rsidRPr="00AC3513">
        <w:rPr>
          <w:rFonts w:hint="eastAsia"/>
          <w:b/>
          <w:szCs w:val="21"/>
        </w:rPr>
        <w:t>2.4.4</w:t>
      </w:r>
      <w:r w:rsidRPr="00AC3513">
        <w:rPr>
          <w:rFonts w:hint="eastAsia"/>
          <w:b/>
          <w:szCs w:val="21"/>
        </w:rPr>
        <w:t>为您设置</w:t>
      </w:r>
      <w:r w:rsidRPr="00AC3513">
        <w:rPr>
          <w:rFonts w:hint="eastAsia"/>
          <w:b/>
          <w:szCs w:val="21"/>
        </w:rPr>
        <w:t>Readline</w:t>
      </w:r>
      <w:r w:rsidRPr="00AC3513">
        <w:rPr>
          <w:rFonts w:hint="eastAsia"/>
          <w:b/>
          <w:szCs w:val="21"/>
        </w:rPr>
        <w:t>类型</w:t>
      </w:r>
    </w:p>
    <w:p w:rsidR="00AC3513" w:rsidRDefault="00AC3513" w:rsidP="00AC3513">
      <w:pPr>
        <w:rPr>
          <w:szCs w:val="21"/>
        </w:rPr>
      </w:pPr>
      <w:r w:rsidRPr="00AC3513">
        <w:rPr>
          <w:rFonts w:hint="eastAsia"/>
          <w:szCs w:val="21"/>
        </w:rPr>
        <w:t>下面的命令允许</w:t>
      </w:r>
      <w:r w:rsidRPr="00AC3513">
        <w:rPr>
          <w:rFonts w:hint="eastAsia"/>
          <w:szCs w:val="21"/>
        </w:rPr>
        <w:t>Octave</w:t>
      </w:r>
      <w:r w:rsidRPr="00AC3513">
        <w:rPr>
          <w:rFonts w:hint="eastAsia"/>
          <w:szCs w:val="21"/>
        </w:rPr>
        <w:t>为您完成命令和变量名。</w:t>
      </w:r>
    </w:p>
    <w:p w:rsidR="00AC3513" w:rsidRDefault="00AC3513" w:rsidP="005D7CCF">
      <w:pPr>
        <w:spacing w:after="0"/>
        <w:rPr>
          <w:szCs w:val="21"/>
        </w:rPr>
      </w:pPr>
      <w:r w:rsidRPr="00AC3513">
        <w:rPr>
          <w:szCs w:val="21"/>
        </w:rPr>
        <w:t>TAB</w:t>
      </w:r>
    </w:p>
    <w:p w:rsidR="00AC3513" w:rsidRDefault="00AC3513" w:rsidP="005D7CCF">
      <w:pPr>
        <w:spacing w:before="0"/>
        <w:ind w:leftChars="200" w:left="420"/>
        <w:rPr>
          <w:szCs w:val="21"/>
        </w:rPr>
      </w:pPr>
      <w:r w:rsidRPr="00AC3513">
        <w:rPr>
          <w:rFonts w:hint="eastAsia"/>
          <w:szCs w:val="21"/>
        </w:rPr>
        <w:t>尝试在光标之前的文本上完成补全。</w:t>
      </w:r>
      <w:r w:rsidRPr="00AC3513">
        <w:rPr>
          <w:rFonts w:hint="eastAsia"/>
          <w:szCs w:val="21"/>
        </w:rPr>
        <w:t>Octave</w:t>
      </w:r>
      <w:r w:rsidRPr="00AC3513">
        <w:rPr>
          <w:rFonts w:hint="eastAsia"/>
          <w:szCs w:val="21"/>
        </w:rPr>
        <w:t>可以完成命令和变量的名称。</w:t>
      </w:r>
    </w:p>
    <w:p w:rsidR="00AC3513" w:rsidRPr="005D7CCF" w:rsidRDefault="00AC3513" w:rsidP="005D7CCF">
      <w:pPr>
        <w:spacing w:after="0"/>
        <w:rPr>
          <w:i/>
          <w:szCs w:val="21"/>
        </w:rPr>
      </w:pPr>
      <w:r w:rsidRPr="005D7CCF">
        <w:rPr>
          <w:i/>
          <w:szCs w:val="21"/>
        </w:rPr>
        <w:t>M-?</w:t>
      </w:r>
    </w:p>
    <w:p w:rsidR="00AC3513" w:rsidRDefault="00AC3513" w:rsidP="005D7CCF">
      <w:pPr>
        <w:spacing w:before="0"/>
        <w:ind w:leftChars="200" w:left="420"/>
        <w:rPr>
          <w:szCs w:val="21"/>
        </w:rPr>
      </w:pPr>
      <w:r w:rsidRPr="00AC3513">
        <w:rPr>
          <w:rFonts w:hint="eastAsia"/>
          <w:szCs w:val="21"/>
        </w:rPr>
        <w:t>列出光标前文本可能的补全。</w:t>
      </w:r>
    </w:p>
    <w:p w:rsidR="00AC3513" w:rsidRPr="00AC3513" w:rsidRDefault="00AC3513" w:rsidP="005D7CCF">
      <w:pPr>
        <w:spacing w:before="0" w:after="0"/>
        <w:rPr>
          <w:szCs w:val="21"/>
        </w:rPr>
      </w:pPr>
      <w:r w:rsidRPr="00AC3513">
        <w:rPr>
          <w:szCs w:val="21"/>
        </w:rPr>
        <w:t>:</w:t>
      </w:r>
      <w:r w:rsidRPr="005D7CCF">
        <w:rPr>
          <w:i/>
          <w:szCs w:val="21"/>
        </w:rPr>
        <w:t xml:space="preserve"> val = </w:t>
      </w:r>
      <w:r w:rsidRPr="005D7CCF">
        <w:rPr>
          <w:b/>
          <w:szCs w:val="21"/>
        </w:rPr>
        <w:t>completion_append_char</w:t>
      </w:r>
      <w:r w:rsidRPr="00AC3513">
        <w:rPr>
          <w:szCs w:val="21"/>
        </w:rPr>
        <w:t xml:space="preserve"> </w:t>
      </w:r>
      <w:r w:rsidRPr="005D7CCF">
        <w:rPr>
          <w:i/>
          <w:szCs w:val="21"/>
        </w:rPr>
        <w:t>()</w:t>
      </w:r>
    </w:p>
    <w:p w:rsidR="00AC3513" w:rsidRPr="00AC3513" w:rsidRDefault="00AC3513" w:rsidP="005D7CCF">
      <w:pPr>
        <w:spacing w:before="0" w:after="0"/>
        <w:rPr>
          <w:szCs w:val="21"/>
        </w:rPr>
      </w:pPr>
      <w:r w:rsidRPr="00AC3513">
        <w:rPr>
          <w:szCs w:val="21"/>
        </w:rPr>
        <w:t xml:space="preserve">: </w:t>
      </w:r>
      <w:r w:rsidRPr="005D7CCF">
        <w:rPr>
          <w:i/>
          <w:szCs w:val="21"/>
        </w:rPr>
        <w:t>old_val =</w:t>
      </w:r>
      <w:r w:rsidRPr="00AC3513">
        <w:rPr>
          <w:szCs w:val="21"/>
        </w:rPr>
        <w:t xml:space="preserve"> </w:t>
      </w:r>
      <w:r w:rsidRPr="005D7CCF">
        <w:rPr>
          <w:b/>
          <w:szCs w:val="21"/>
        </w:rPr>
        <w:t>completion_append_char</w:t>
      </w:r>
      <w:r w:rsidRPr="00AC3513">
        <w:rPr>
          <w:szCs w:val="21"/>
        </w:rPr>
        <w:t xml:space="preserve"> </w:t>
      </w:r>
      <w:r w:rsidRPr="005D7CCF">
        <w:rPr>
          <w:i/>
          <w:szCs w:val="21"/>
        </w:rPr>
        <w:t>(new_val)</w:t>
      </w:r>
    </w:p>
    <w:p w:rsidR="00AC3513" w:rsidRDefault="00AC3513" w:rsidP="005D7CCF">
      <w:pPr>
        <w:spacing w:before="0" w:after="0"/>
        <w:rPr>
          <w:szCs w:val="21"/>
        </w:rPr>
      </w:pPr>
      <w:r w:rsidRPr="00AC3513">
        <w:rPr>
          <w:szCs w:val="21"/>
        </w:rPr>
        <w:t xml:space="preserve">: </w:t>
      </w:r>
      <w:r w:rsidRPr="005D7CCF">
        <w:rPr>
          <w:i/>
          <w:szCs w:val="21"/>
        </w:rPr>
        <w:t>old_val =</w:t>
      </w:r>
      <w:r w:rsidRPr="005D7CCF">
        <w:rPr>
          <w:b/>
          <w:szCs w:val="21"/>
        </w:rPr>
        <w:t xml:space="preserve"> completion_append_char</w:t>
      </w:r>
      <w:r w:rsidRPr="005D7CCF">
        <w:rPr>
          <w:i/>
          <w:szCs w:val="21"/>
        </w:rPr>
        <w:t xml:space="preserve"> (new_val, "local")</w:t>
      </w:r>
    </w:p>
    <w:p w:rsidR="00AC3513" w:rsidRPr="00AC3513" w:rsidRDefault="00AC3513" w:rsidP="005D7CCF">
      <w:pPr>
        <w:spacing w:before="0" w:after="0"/>
        <w:ind w:leftChars="200" w:left="420"/>
        <w:rPr>
          <w:szCs w:val="21"/>
        </w:rPr>
      </w:pPr>
      <w:r w:rsidRPr="00AC3513">
        <w:rPr>
          <w:rFonts w:hint="eastAsia"/>
          <w:szCs w:val="21"/>
        </w:rPr>
        <w:t>查询或设置添加到成功的命令行补全尝试中的内部字符变量。</w:t>
      </w:r>
    </w:p>
    <w:p w:rsidR="00AC3513" w:rsidRPr="00AC3513" w:rsidRDefault="00AC3513" w:rsidP="005D7CCF">
      <w:pPr>
        <w:spacing w:before="0" w:after="0"/>
        <w:ind w:leftChars="200" w:left="420"/>
        <w:rPr>
          <w:szCs w:val="21"/>
        </w:rPr>
      </w:pPr>
      <w:r w:rsidRPr="00AC3513">
        <w:rPr>
          <w:rFonts w:hint="eastAsia"/>
          <w:szCs w:val="21"/>
        </w:rPr>
        <w:t>默认值是</w:t>
      </w:r>
      <w:r w:rsidRPr="00AC3513">
        <w:rPr>
          <w:rFonts w:hint="eastAsia"/>
          <w:szCs w:val="21"/>
        </w:rPr>
        <w:t>" "(</w:t>
      </w:r>
      <w:r w:rsidRPr="00AC3513">
        <w:rPr>
          <w:rFonts w:hint="eastAsia"/>
          <w:szCs w:val="21"/>
        </w:rPr>
        <w:t>一个空格</w:t>
      </w:r>
      <w:r w:rsidRPr="00AC3513">
        <w:rPr>
          <w:rFonts w:hint="eastAsia"/>
          <w:szCs w:val="21"/>
        </w:rPr>
        <w:t>)</w:t>
      </w:r>
      <w:r w:rsidRPr="00AC3513">
        <w:rPr>
          <w:rFonts w:hint="eastAsia"/>
          <w:szCs w:val="21"/>
        </w:rPr>
        <w:t>。</w:t>
      </w:r>
    </w:p>
    <w:p w:rsidR="00AC3513" w:rsidRDefault="005D7CCF" w:rsidP="005D7CCF">
      <w:pPr>
        <w:spacing w:before="0" w:after="0"/>
        <w:ind w:leftChars="200" w:left="420"/>
        <w:rPr>
          <w:szCs w:val="21"/>
        </w:rPr>
      </w:pPr>
      <w:r>
        <w:rPr>
          <w:rFonts w:hint="eastAsia"/>
          <w:szCs w:val="21"/>
        </w:rPr>
        <w:t>当从带有</w:t>
      </w:r>
      <w:r w:rsidRPr="005D7CCF">
        <w:rPr>
          <w:i/>
          <w:szCs w:val="21"/>
        </w:rPr>
        <w:t>”</w:t>
      </w:r>
      <w:r w:rsidR="00AC3513" w:rsidRPr="005D7CCF">
        <w:rPr>
          <w:rFonts w:hint="eastAsia"/>
          <w:i/>
          <w:szCs w:val="21"/>
        </w:rPr>
        <w:t>local</w:t>
      </w:r>
      <w:r w:rsidRPr="005D7CCF">
        <w:rPr>
          <w:i/>
          <w:szCs w:val="21"/>
        </w:rPr>
        <w:t>”</w:t>
      </w:r>
      <w:r w:rsidR="00AC3513" w:rsidRPr="00AC3513">
        <w:rPr>
          <w:rFonts w:hint="eastAsia"/>
          <w:szCs w:val="21"/>
        </w:rPr>
        <w:t>选项的函数内部调用时，该变量将在函数及其调用的任何子例程的本地更改。退出函数时，恢复原来的变量值。</w:t>
      </w:r>
    </w:p>
    <w:p w:rsidR="00AC3513" w:rsidRDefault="00AC3513" w:rsidP="005D7CCF">
      <w:pPr>
        <w:spacing w:before="0" w:after="0"/>
        <w:rPr>
          <w:szCs w:val="21"/>
        </w:rPr>
      </w:pPr>
      <w:r w:rsidRPr="00AC3513">
        <w:rPr>
          <w:szCs w:val="21"/>
        </w:rPr>
        <w:t>:</w:t>
      </w:r>
      <w:r w:rsidRPr="005D7CCF">
        <w:rPr>
          <w:i/>
          <w:szCs w:val="21"/>
        </w:rPr>
        <w:t xml:space="preserve"> completion_list =</w:t>
      </w:r>
      <w:r w:rsidRPr="005D7CCF">
        <w:rPr>
          <w:b/>
          <w:szCs w:val="21"/>
        </w:rPr>
        <w:t xml:space="preserve"> completion_matches</w:t>
      </w:r>
      <w:r w:rsidRPr="005D7CCF">
        <w:rPr>
          <w:i/>
          <w:szCs w:val="21"/>
        </w:rPr>
        <w:t xml:space="preserve"> ("hint")</w:t>
      </w:r>
    </w:p>
    <w:p w:rsidR="00AC3513" w:rsidRPr="00AC3513" w:rsidRDefault="00AC3513" w:rsidP="005D7CCF">
      <w:pPr>
        <w:spacing w:before="0" w:after="0"/>
        <w:ind w:leftChars="200" w:left="420"/>
        <w:rPr>
          <w:szCs w:val="21"/>
        </w:rPr>
      </w:pPr>
      <w:r w:rsidRPr="00AC3513">
        <w:rPr>
          <w:rFonts w:hint="eastAsia"/>
          <w:szCs w:val="21"/>
        </w:rPr>
        <w:t>根据字符序列提示为</w:t>
      </w:r>
      <w:r w:rsidRPr="00AC3513">
        <w:rPr>
          <w:rFonts w:hint="eastAsia"/>
          <w:szCs w:val="21"/>
        </w:rPr>
        <w:t>Octave</w:t>
      </w:r>
      <w:r w:rsidRPr="00AC3513">
        <w:rPr>
          <w:rFonts w:hint="eastAsia"/>
          <w:szCs w:val="21"/>
        </w:rPr>
        <w:t>生成可能的单词补全。</w:t>
      </w:r>
    </w:p>
    <w:p w:rsidR="00AC3513" w:rsidRDefault="00AC3513" w:rsidP="005D7CCF">
      <w:pPr>
        <w:spacing w:before="0" w:after="0"/>
        <w:ind w:leftChars="200" w:left="420"/>
        <w:rPr>
          <w:szCs w:val="21"/>
        </w:rPr>
      </w:pPr>
      <w:r w:rsidRPr="00AC3513">
        <w:rPr>
          <w:rFonts w:hint="eastAsia"/>
          <w:szCs w:val="21"/>
        </w:rPr>
        <w:t>这个函数是为</w:t>
      </w:r>
      <w:r w:rsidRPr="00AC3513">
        <w:rPr>
          <w:rFonts w:hint="eastAsia"/>
          <w:szCs w:val="21"/>
        </w:rPr>
        <w:t>Emacs</w:t>
      </w:r>
      <w:r w:rsidRPr="00AC3513">
        <w:rPr>
          <w:rFonts w:hint="eastAsia"/>
          <w:szCs w:val="21"/>
        </w:rPr>
        <w:t>之类的程序提供的，这些程序可能会控制</w:t>
      </w:r>
      <w:r w:rsidRPr="00AC3513">
        <w:rPr>
          <w:rFonts w:hint="eastAsia"/>
          <w:szCs w:val="21"/>
        </w:rPr>
        <w:t>Octave</w:t>
      </w:r>
      <w:r w:rsidRPr="00AC3513">
        <w:rPr>
          <w:rFonts w:hint="eastAsia"/>
          <w:szCs w:val="21"/>
        </w:rPr>
        <w:t>并处理用户输入。例如</w:t>
      </w:r>
      <w:r w:rsidRPr="00AC3513">
        <w:rPr>
          <w:rFonts w:hint="eastAsia"/>
          <w:szCs w:val="21"/>
        </w:rPr>
        <w:t>:</w:t>
      </w:r>
    </w:p>
    <w:p w:rsidR="00AC3513" w:rsidRPr="00AC3513" w:rsidRDefault="00AC3513" w:rsidP="005D7CCF">
      <w:pPr>
        <w:spacing w:before="0" w:after="0"/>
        <w:ind w:leftChars="200" w:left="420"/>
        <w:rPr>
          <w:szCs w:val="21"/>
        </w:rPr>
      </w:pPr>
      <w:r w:rsidRPr="00AC3513">
        <w:rPr>
          <w:szCs w:val="21"/>
        </w:rPr>
        <w:lastRenderedPageBreak/>
        <w:t>completion_matches ("sine")</w:t>
      </w:r>
    </w:p>
    <w:p w:rsidR="00AC3513" w:rsidRPr="00AC3513" w:rsidRDefault="00AC3513" w:rsidP="005D7CCF">
      <w:pPr>
        <w:spacing w:before="0" w:after="0"/>
        <w:ind w:leftChars="200" w:left="420"/>
        <w:rPr>
          <w:szCs w:val="21"/>
        </w:rPr>
      </w:pPr>
      <w:r w:rsidRPr="00AC3513">
        <w:rPr>
          <w:rFonts w:ascii="Cambria Math" w:hAnsi="Cambria Math" w:cs="Cambria Math"/>
          <w:szCs w:val="21"/>
        </w:rPr>
        <w:t>⇒</w:t>
      </w:r>
    </w:p>
    <w:p w:rsidR="00AC3513" w:rsidRPr="00AC3513" w:rsidRDefault="00AC3513" w:rsidP="005D7CCF">
      <w:pPr>
        <w:spacing w:before="0" w:after="0"/>
        <w:ind w:leftChars="200" w:left="420"/>
        <w:rPr>
          <w:szCs w:val="21"/>
        </w:rPr>
      </w:pPr>
      <w:r w:rsidRPr="00AC3513">
        <w:rPr>
          <w:szCs w:val="21"/>
        </w:rPr>
        <w:t>sinetone</w:t>
      </w:r>
    </w:p>
    <w:p w:rsidR="00AC3513" w:rsidRDefault="00AC3513" w:rsidP="005D7CCF">
      <w:pPr>
        <w:spacing w:before="0" w:after="0"/>
        <w:ind w:leftChars="200" w:left="420"/>
        <w:rPr>
          <w:szCs w:val="21"/>
        </w:rPr>
      </w:pPr>
      <w:r w:rsidRPr="00AC3513">
        <w:rPr>
          <w:szCs w:val="21"/>
        </w:rPr>
        <w:t>sinewave</w:t>
      </w:r>
    </w:p>
    <w:p w:rsidR="00AC3513" w:rsidRDefault="005D7CCF" w:rsidP="005D7CCF">
      <w:pPr>
        <w:ind w:leftChars="200" w:left="420"/>
        <w:rPr>
          <w:szCs w:val="21"/>
        </w:rPr>
      </w:pPr>
      <w:r>
        <w:rPr>
          <w:rFonts w:hint="eastAsia"/>
          <w:szCs w:val="21"/>
        </w:rPr>
        <w:t>编程简注</w:t>
      </w:r>
      <w:r w:rsidR="00AC3513" w:rsidRPr="00AC3513">
        <w:rPr>
          <w:rFonts w:hint="eastAsia"/>
          <w:szCs w:val="21"/>
        </w:rPr>
        <w:t>:</w:t>
      </w:r>
      <w:r w:rsidR="00AC3513" w:rsidRPr="00AC3513">
        <w:rPr>
          <w:rFonts w:hint="eastAsia"/>
          <w:szCs w:val="21"/>
        </w:rPr>
        <w:t>当调用此函数时，</w:t>
      </w:r>
      <w:r w:rsidR="00AC3513" w:rsidRPr="00AC3513">
        <w:rPr>
          <w:rFonts w:hint="eastAsia"/>
          <w:szCs w:val="21"/>
        </w:rPr>
        <w:t>Octave</w:t>
      </w:r>
      <w:r w:rsidR="00AC3513" w:rsidRPr="00AC3513">
        <w:rPr>
          <w:rFonts w:hint="eastAsia"/>
          <w:szCs w:val="21"/>
        </w:rPr>
        <w:t>中的当前命令数不会增加。这是一个特性，而不是一个</w:t>
      </w:r>
      <w:r w:rsidR="00AC3513" w:rsidRPr="00AC3513">
        <w:rPr>
          <w:rFonts w:hint="eastAsia"/>
          <w:szCs w:val="21"/>
        </w:rPr>
        <w:t>bug</w:t>
      </w:r>
      <w:r w:rsidR="00AC3513" w:rsidRPr="00AC3513">
        <w:rPr>
          <w:rFonts w:hint="eastAsia"/>
          <w:szCs w:val="21"/>
        </w:rPr>
        <w:t>。</w:t>
      </w:r>
    </w:p>
    <w:p w:rsidR="00AC3513" w:rsidRPr="00D67FBE" w:rsidRDefault="00AC3513" w:rsidP="00AC3513">
      <w:pPr>
        <w:rPr>
          <w:b/>
          <w:szCs w:val="21"/>
        </w:rPr>
      </w:pPr>
      <w:r w:rsidRPr="00D67FBE">
        <w:rPr>
          <w:rFonts w:hint="eastAsia"/>
          <w:b/>
          <w:szCs w:val="21"/>
        </w:rPr>
        <w:t>2.4.5</w:t>
      </w:r>
      <w:r w:rsidRPr="00D67FBE">
        <w:rPr>
          <w:rFonts w:hint="eastAsia"/>
          <w:b/>
          <w:szCs w:val="21"/>
        </w:rPr>
        <w:t>历史操作命令</w:t>
      </w:r>
    </w:p>
    <w:p w:rsidR="00AC3513" w:rsidRPr="00AC3513" w:rsidRDefault="00AC3513" w:rsidP="00AC3513">
      <w:pPr>
        <w:rPr>
          <w:szCs w:val="21"/>
        </w:rPr>
      </w:pPr>
      <w:r w:rsidRPr="00AC3513">
        <w:rPr>
          <w:rFonts w:hint="eastAsia"/>
          <w:szCs w:val="21"/>
        </w:rPr>
        <w:t>Octave</w:t>
      </w:r>
      <w:r w:rsidRPr="00AC3513">
        <w:rPr>
          <w:rFonts w:hint="eastAsia"/>
          <w:szCs w:val="21"/>
        </w:rPr>
        <w:t>通常会跟踪您键入的命令，以便您可以回忆以前的命令来编辑或再次执行它们。当您退出</w:t>
      </w:r>
      <w:r w:rsidRPr="00AC3513">
        <w:rPr>
          <w:rFonts w:hint="eastAsia"/>
          <w:szCs w:val="21"/>
        </w:rPr>
        <w:t>Octave</w:t>
      </w:r>
      <w:r w:rsidRPr="00AC3513">
        <w:rPr>
          <w:rFonts w:hint="eastAsia"/>
          <w:szCs w:val="21"/>
        </w:rPr>
        <w:t>时，您最近键入的命令</w:t>
      </w:r>
      <w:r w:rsidRPr="00AC3513">
        <w:rPr>
          <w:rFonts w:hint="eastAsia"/>
          <w:szCs w:val="21"/>
        </w:rPr>
        <w:t>(</w:t>
      </w:r>
      <w:r w:rsidRPr="00AC3513">
        <w:rPr>
          <w:rFonts w:hint="eastAsia"/>
          <w:szCs w:val="21"/>
        </w:rPr>
        <w:t>不超过由变量</w:t>
      </w:r>
      <w:r w:rsidRPr="005D7CCF">
        <w:rPr>
          <w:rFonts w:hint="eastAsia"/>
          <w:i/>
          <w:szCs w:val="21"/>
        </w:rPr>
        <w:t>history_size</w:t>
      </w:r>
      <w:r w:rsidRPr="00AC3513">
        <w:rPr>
          <w:rFonts w:hint="eastAsia"/>
          <w:szCs w:val="21"/>
        </w:rPr>
        <w:t>指定的数量</w:t>
      </w:r>
      <w:r w:rsidRPr="00AC3513">
        <w:rPr>
          <w:rFonts w:hint="eastAsia"/>
          <w:szCs w:val="21"/>
        </w:rPr>
        <w:t>)</w:t>
      </w:r>
      <w:r w:rsidRPr="00AC3513">
        <w:rPr>
          <w:rFonts w:hint="eastAsia"/>
          <w:szCs w:val="21"/>
        </w:rPr>
        <w:t>将保存在一个文件中。当</w:t>
      </w:r>
      <w:r w:rsidRPr="00AC3513">
        <w:rPr>
          <w:rFonts w:hint="eastAsia"/>
          <w:szCs w:val="21"/>
        </w:rPr>
        <w:t>Octave</w:t>
      </w:r>
      <w:r w:rsidRPr="00AC3513">
        <w:rPr>
          <w:rFonts w:hint="eastAsia"/>
          <w:szCs w:val="21"/>
        </w:rPr>
        <w:t>启动时，它从变量</w:t>
      </w:r>
      <w:r w:rsidRPr="005D7CCF">
        <w:rPr>
          <w:rFonts w:hint="eastAsia"/>
          <w:i/>
          <w:szCs w:val="21"/>
        </w:rPr>
        <w:t>history_file</w:t>
      </w:r>
      <w:r w:rsidRPr="00AC3513">
        <w:rPr>
          <w:rFonts w:hint="eastAsia"/>
          <w:szCs w:val="21"/>
        </w:rPr>
        <w:t>命名的文件中加载一个初始命令列表。</w:t>
      </w:r>
    </w:p>
    <w:p w:rsidR="00AC3513" w:rsidRDefault="00AC3513" w:rsidP="00AC3513">
      <w:pPr>
        <w:rPr>
          <w:szCs w:val="21"/>
        </w:rPr>
      </w:pPr>
      <w:r w:rsidRPr="00AC3513">
        <w:rPr>
          <w:rFonts w:hint="eastAsia"/>
          <w:szCs w:val="21"/>
        </w:rPr>
        <w:t>下面是简单浏览和搜索历史列表的命令。</w:t>
      </w:r>
    </w:p>
    <w:p w:rsidR="00AC3513" w:rsidRPr="005D7CCF" w:rsidRDefault="00AC3513" w:rsidP="005D7CCF">
      <w:pPr>
        <w:spacing w:before="0" w:after="0"/>
        <w:rPr>
          <w:i/>
          <w:szCs w:val="21"/>
        </w:rPr>
      </w:pPr>
      <w:r w:rsidRPr="005D7CCF">
        <w:rPr>
          <w:i/>
          <w:szCs w:val="21"/>
        </w:rPr>
        <w:t>LFD</w:t>
      </w:r>
    </w:p>
    <w:p w:rsidR="00AC3513" w:rsidRPr="005D7CCF" w:rsidRDefault="00AC3513" w:rsidP="005D7CCF">
      <w:pPr>
        <w:spacing w:before="0" w:after="0"/>
        <w:rPr>
          <w:i/>
          <w:szCs w:val="21"/>
        </w:rPr>
      </w:pPr>
      <w:r w:rsidRPr="005D7CCF">
        <w:rPr>
          <w:i/>
          <w:szCs w:val="21"/>
        </w:rPr>
        <w:t>RET</w:t>
      </w:r>
    </w:p>
    <w:p w:rsidR="00AC3513" w:rsidRDefault="00AC3513" w:rsidP="005D7CCF">
      <w:pPr>
        <w:spacing w:before="0" w:after="0"/>
        <w:ind w:leftChars="200" w:left="420"/>
        <w:rPr>
          <w:szCs w:val="21"/>
        </w:rPr>
      </w:pPr>
      <w:r w:rsidRPr="00AC3513">
        <w:rPr>
          <w:rFonts w:hint="eastAsia"/>
          <w:szCs w:val="21"/>
        </w:rPr>
        <w:t>不管光标在哪里，都接受当前行。如果该行不为空，则将其添加到历史列表中。如果该行是历史行，则将历史行恢复到其原始状态。</w:t>
      </w:r>
    </w:p>
    <w:p w:rsidR="00AC3513" w:rsidRPr="005D7CCF" w:rsidRDefault="00AC3513" w:rsidP="005D7CCF">
      <w:pPr>
        <w:spacing w:beforeLines="50" w:before="156" w:after="0"/>
        <w:rPr>
          <w:i/>
          <w:szCs w:val="21"/>
        </w:rPr>
      </w:pPr>
      <w:r w:rsidRPr="005D7CCF">
        <w:rPr>
          <w:i/>
          <w:szCs w:val="21"/>
        </w:rPr>
        <w:t>C-p</w:t>
      </w:r>
    </w:p>
    <w:p w:rsidR="00AC3513" w:rsidRDefault="00AC3513" w:rsidP="005D7CCF">
      <w:pPr>
        <w:spacing w:before="0" w:after="0"/>
        <w:ind w:leftChars="200" w:left="420"/>
        <w:rPr>
          <w:szCs w:val="21"/>
        </w:rPr>
      </w:pPr>
      <w:r w:rsidRPr="00AC3513">
        <w:rPr>
          <w:rFonts w:hint="eastAsia"/>
          <w:szCs w:val="21"/>
        </w:rPr>
        <w:t>在历史列表中向上移动。</w:t>
      </w:r>
    </w:p>
    <w:p w:rsidR="00AC3513" w:rsidRPr="005D7CCF" w:rsidRDefault="00AC3513" w:rsidP="005D7CCF">
      <w:pPr>
        <w:spacing w:beforeLines="50" w:before="156" w:after="0"/>
        <w:rPr>
          <w:i/>
          <w:szCs w:val="21"/>
        </w:rPr>
      </w:pPr>
      <w:r w:rsidRPr="005D7CCF">
        <w:rPr>
          <w:i/>
          <w:szCs w:val="21"/>
        </w:rPr>
        <w:t>C-n</w:t>
      </w:r>
    </w:p>
    <w:p w:rsidR="00AC3513" w:rsidRDefault="00AC3513" w:rsidP="005D7CCF">
      <w:pPr>
        <w:spacing w:before="0" w:after="0"/>
        <w:ind w:leftChars="200" w:left="420"/>
        <w:rPr>
          <w:szCs w:val="21"/>
        </w:rPr>
      </w:pPr>
      <w:r w:rsidRPr="00AC3513">
        <w:rPr>
          <w:rFonts w:hint="eastAsia"/>
          <w:szCs w:val="21"/>
        </w:rPr>
        <w:t>在历史列表中向下移动。</w:t>
      </w:r>
    </w:p>
    <w:p w:rsidR="00AC3513" w:rsidRPr="005D7CCF" w:rsidRDefault="00AC3513" w:rsidP="005D7CCF">
      <w:pPr>
        <w:spacing w:beforeLines="50" w:before="156" w:after="0"/>
        <w:rPr>
          <w:i/>
          <w:szCs w:val="21"/>
        </w:rPr>
      </w:pPr>
      <w:r w:rsidRPr="005D7CCF">
        <w:rPr>
          <w:i/>
          <w:szCs w:val="21"/>
        </w:rPr>
        <w:t>M-&lt;</w:t>
      </w:r>
    </w:p>
    <w:p w:rsidR="00AC3513" w:rsidRDefault="00AC3513" w:rsidP="005D7CCF">
      <w:pPr>
        <w:spacing w:before="0" w:after="0"/>
        <w:ind w:leftChars="200" w:left="420"/>
        <w:rPr>
          <w:szCs w:val="21"/>
        </w:rPr>
      </w:pPr>
      <w:r w:rsidRPr="00AC3513">
        <w:rPr>
          <w:rFonts w:hint="eastAsia"/>
          <w:szCs w:val="21"/>
        </w:rPr>
        <w:t>移动到历史的第一行。</w:t>
      </w:r>
    </w:p>
    <w:p w:rsidR="00AC3513" w:rsidRPr="005D7CCF" w:rsidRDefault="00AC3513" w:rsidP="005D7CCF">
      <w:pPr>
        <w:spacing w:beforeLines="50" w:before="156" w:after="0"/>
        <w:rPr>
          <w:i/>
          <w:szCs w:val="21"/>
        </w:rPr>
      </w:pPr>
      <w:r w:rsidRPr="005D7CCF">
        <w:rPr>
          <w:i/>
          <w:szCs w:val="21"/>
        </w:rPr>
        <w:t>M-&gt;</w:t>
      </w:r>
    </w:p>
    <w:p w:rsidR="00AC3513" w:rsidRDefault="00AC3513" w:rsidP="005D7CCF">
      <w:pPr>
        <w:spacing w:before="0" w:after="0"/>
        <w:ind w:leftChars="200" w:left="420"/>
        <w:rPr>
          <w:szCs w:val="21"/>
        </w:rPr>
      </w:pPr>
      <w:r w:rsidRPr="00AC3513">
        <w:rPr>
          <w:rFonts w:hint="eastAsia"/>
          <w:szCs w:val="21"/>
        </w:rPr>
        <w:t>移动到输入历史记录的末尾，也就是您要输入的行</w:t>
      </w:r>
      <w:r w:rsidRPr="00AC3513">
        <w:rPr>
          <w:rFonts w:hint="eastAsia"/>
          <w:szCs w:val="21"/>
        </w:rPr>
        <w:t>!</w:t>
      </w:r>
    </w:p>
    <w:p w:rsidR="00AC3513" w:rsidRPr="005D7CCF" w:rsidRDefault="00AC3513" w:rsidP="005D7CCF">
      <w:pPr>
        <w:spacing w:beforeLines="50" w:before="156" w:after="0"/>
        <w:rPr>
          <w:i/>
          <w:szCs w:val="21"/>
        </w:rPr>
      </w:pPr>
      <w:r w:rsidRPr="005D7CCF">
        <w:rPr>
          <w:i/>
          <w:szCs w:val="21"/>
        </w:rPr>
        <w:t>C-r</w:t>
      </w:r>
    </w:p>
    <w:p w:rsidR="00AC3513" w:rsidRDefault="00AC3513" w:rsidP="005D7CCF">
      <w:pPr>
        <w:spacing w:before="0" w:after="0"/>
        <w:ind w:leftChars="200" w:left="420"/>
        <w:rPr>
          <w:szCs w:val="21"/>
        </w:rPr>
      </w:pPr>
      <w:r w:rsidRPr="00AC3513">
        <w:rPr>
          <w:rFonts w:hint="eastAsia"/>
          <w:szCs w:val="21"/>
        </w:rPr>
        <w:t>从当前行开始向后搜索，并根据需要在历史中“向上”移动。这是一个增量搜索。</w:t>
      </w:r>
    </w:p>
    <w:p w:rsidR="00AC3513" w:rsidRPr="005D7CCF" w:rsidRDefault="00AC3513" w:rsidP="005D7CCF">
      <w:pPr>
        <w:spacing w:beforeLines="50" w:before="156" w:after="0"/>
        <w:rPr>
          <w:i/>
          <w:szCs w:val="21"/>
        </w:rPr>
      </w:pPr>
      <w:r w:rsidRPr="005D7CCF">
        <w:rPr>
          <w:i/>
          <w:szCs w:val="21"/>
        </w:rPr>
        <w:t>C-s</w:t>
      </w:r>
    </w:p>
    <w:p w:rsidR="00AC3513" w:rsidRDefault="00AC3513" w:rsidP="005D7CCF">
      <w:pPr>
        <w:spacing w:before="0" w:after="0"/>
        <w:ind w:leftChars="200" w:left="420"/>
        <w:rPr>
          <w:szCs w:val="21"/>
        </w:rPr>
      </w:pPr>
      <w:r w:rsidRPr="00AC3513">
        <w:rPr>
          <w:rFonts w:hint="eastAsia"/>
          <w:szCs w:val="21"/>
        </w:rPr>
        <w:t>从当前线开始向前搜索，并在必要时向下移动历史。</w:t>
      </w:r>
    </w:p>
    <w:p w:rsidR="00AC3513" w:rsidRPr="00AC3513" w:rsidRDefault="00AC3513" w:rsidP="005D7CCF">
      <w:pPr>
        <w:spacing w:before="240"/>
        <w:rPr>
          <w:szCs w:val="21"/>
        </w:rPr>
      </w:pPr>
      <w:r w:rsidRPr="00AC3513">
        <w:rPr>
          <w:rFonts w:hint="eastAsia"/>
          <w:szCs w:val="21"/>
        </w:rPr>
        <w:t>在大多数终端上，还可以使用向上和向下箭头键来代替</w:t>
      </w:r>
      <w:r w:rsidRPr="005D7CCF">
        <w:rPr>
          <w:rFonts w:hint="eastAsia"/>
          <w:i/>
          <w:szCs w:val="21"/>
        </w:rPr>
        <w:t>C-p</w:t>
      </w:r>
      <w:r w:rsidRPr="00AC3513">
        <w:rPr>
          <w:rFonts w:hint="eastAsia"/>
          <w:szCs w:val="21"/>
        </w:rPr>
        <w:t>和</w:t>
      </w:r>
      <w:r w:rsidRPr="005D7CCF">
        <w:rPr>
          <w:rFonts w:hint="eastAsia"/>
          <w:i/>
          <w:szCs w:val="21"/>
        </w:rPr>
        <w:t>C-n</w:t>
      </w:r>
      <w:r w:rsidRPr="00AC3513">
        <w:rPr>
          <w:rFonts w:hint="eastAsia"/>
          <w:szCs w:val="21"/>
        </w:rPr>
        <w:t>来浏览历史记录列表。</w:t>
      </w:r>
    </w:p>
    <w:p w:rsidR="00AC3513" w:rsidRDefault="00AC3513" w:rsidP="00AC3513">
      <w:pPr>
        <w:rPr>
          <w:szCs w:val="21"/>
        </w:rPr>
      </w:pPr>
      <w:r w:rsidRPr="00AC3513">
        <w:rPr>
          <w:rFonts w:hint="eastAsia"/>
          <w:szCs w:val="21"/>
        </w:rPr>
        <w:t>除了用于在历史列表中移动的键盘命令外，</w:t>
      </w:r>
      <w:r w:rsidRPr="00AC3513">
        <w:rPr>
          <w:rFonts w:hint="eastAsia"/>
          <w:szCs w:val="21"/>
        </w:rPr>
        <w:t>Octave</w:t>
      </w:r>
      <w:r w:rsidRPr="00AC3513">
        <w:rPr>
          <w:rFonts w:hint="eastAsia"/>
          <w:szCs w:val="21"/>
        </w:rPr>
        <w:t>还提供了三个功能，用于查看、编辑和重新运行历史列表中的命令块。</w:t>
      </w:r>
    </w:p>
    <w:p w:rsidR="00F4752A" w:rsidRPr="00F4752A" w:rsidRDefault="00F4752A" w:rsidP="005D7CCF">
      <w:pPr>
        <w:spacing w:before="0" w:after="0"/>
        <w:rPr>
          <w:szCs w:val="21"/>
        </w:rPr>
      </w:pPr>
      <w:r w:rsidRPr="00F4752A">
        <w:rPr>
          <w:szCs w:val="21"/>
        </w:rPr>
        <w:t xml:space="preserve">: </w:t>
      </w:r>
      <w:r w:rsidRPr="000C01C2">
        <w:rPr>
          <w:b/>
          <w:szCs w:val="21"/>
        </w:rPr>
        <w:t>history</w:t>
      </w:r>
    </w:p>
    <w:p w:rsidR="00F4752A" w:rsidRPr="00F4752A" w:rsidRDefault="00F4752A" w:rsidP="005D7CCF">
      <w:pPr>
        <w:spacing w:before="0" w:after="0"/>
        <w:rPr>
          <w:szCs w:val="21"/>
        </w:rPr>
      </w:pPr>
      <w:r w:rsidRPr="00F4752A">
        <w:rPr>
          <w:szCs w:val="21"/>
        </w:rPr>
        <w:t xml:space="preserve">: </w:t>
      </w:r>
      <w:r w:rsidRPr="000C01C2">
        <w:rPr>
          <w:b/>
          <w:szCs w:val="21"/>
        </w:rPr>
        <w:t>history</w:t>
      </w:r>
      <w:r w:rsidRPr="00F4752A">
        <w:rPr>
          <w:szCs w:val="21"/>
        </w:rPr>
        <w:t xml:space="preserve"> </w:t>
      </w:r>
      <w:r w:rsidRPr="000C01C2">
        <w:rPr>
          <w:i/>
          <w:szCs w:val="21"/>
        </w:rPr>
        <w:t>opt1 …</w:t>
      </w:r>
    </w:p>
    <w:p w:rsidR="00F4752A" w:rsidRPr="00F4752A" w:rsidRDefault="00F4752A" w:rsidP="005D7CCF">
      <w:pPr>
        <w:spacing w:before="0" w:after="0"/>
        <w:rPr>
          <w:szCs w:val="21"/>
        </w:rPr>
      </w:pPr>
      <w:r w:rsidRPr="00F4752A">
        <w:rPr>
          <w:szCs w:val="21"/>
        </w:rPr>
        <w:t xml:space="preserve">: </w:t>
      </w:r>
      <w:r w:rsidRPr="000C01C2">
        <w:rPr>
          <w:i/>
          <w:szCs w:val="21"/>
        </w:rPr>
        <w:t xml:space="preserve">H = </w:t>
      </w:r>
      <w:r w:rsidRPr="000C01C2">
        <w:rPr>
          <w:b/>
          <w:szCs w:val="21"/>
        </w:rPr>
        <w:t>history</w:t>
      </w:r>
      <w:r w:rsidRPr="00F4752A">
        <w:rPr>
          <w:szCs w:val="21"/>
        </w:rPr>
        <w:t xml:space="preserve"> </w:t>
      </w:r>
      <w:r w:rsidRPr="000C01C2">
        <w:rPr>
          <w:i/>
          <w:szCs w:val="21"/>
        </w:rPr>
        <w:t>()</w:t>
      </w:r>
    </w:p>
    <w:p w:rsidR="00F4752A" w:rsidRDefault="00F4752A" w:rsidP="005D7CCF">
      <w:pPr>
        <w:spacing w:before="0" w:after="0"/>
        <w:rPr>
          <w:szCs w:val="21"/>
        </w:rPr>
      </w:pPr>
      <w:r w:rsidRPr="00F4752A">
        <w:rPr>
          <w:szCs w:val="21"/>
        </w:rPr>
        <w:t xml:space="preserve">: </w:t>
      </w:r>
      <w:r w:rsidRPr="000C01C2">
        <w:rPr>
          <w:i/>
          <w:szCs w:val="21"/>
        </w:rPr>
        <w:t xml:space="preserve">H = </w:t>
      </w:r>
      <w:r w:rsidRPr="000C01C2">
        <w:rPr>
          <w:b/>
          <w:szCs w:val="21"/>
        </w:rPr>
        <w:t>history</w:t>
      </w:r>
      <w:r w:rsidRPr="000C01C2">
        <w:rPr>
          <w:i/>
          <w:szCs w:val="21"/>
        </w:rPr>
        <w:t xml:space="preserve"> (opt1, …)</w:t>
      </w:r>
    </w:p>
    <w:p w:rsidR="00F4752A" w:rsidRPr="00F4752A" w:rsidRDefault="00F4752A" w:rsidP="005D7CCF">
      <w:pPr>
        <w:spacing w:before="0" w:after="0"/>
        <w:ind w:leftChars="200" w:left="420"/>
        <w:rPr>
          <w:szCs w:val="21"/>
        </w:rPr>
      </w:pPr>
      <w:r w:rsidRPr="00F4752A">
        <w:rPr>
          <w:rFonts w:hint="eastAsia"/>
          <w:szCs w:val="21"/>
        </w:rPr>
        <w:t>如果调用时不带参数，</w:t>
      </w:r>
      <w:r w:rsidR="000C01C2" w:rsidRPr="000C01C2">
        <w:rPr>
          <w:rFonts w:hint="eastAsia"/>
          <w:i/>
          <w:szCs w:val="21"/>
        </w:rPr>
        <w:t>history</w:t>
      </w:r>
      <w:r w:rsidRPr="00F4752A">
        <w:rPr>
          <w:rFonts w:hint="eastAsia"/>
          <w:szCs w:val="21"/>
        </w:rPr>
        <w:t>将显示您已执行的命令列表。</w:t>
      </w:r>
    </w:p>
    <w:p w:rsidR="00F4752A" w:rsidRDefault="00F4752A" w:rsidP="005D7CCF">
      <w:pPr>
        <w:spacing w:before="0" w:after="0"/>
        <w:ind w:leftChars="200" w:left="420"/>
        <w:rPr>
          <w:szCs w:val="21"/>
        </w:rPr>
      </w:pPr>
      <w:r w:rsidRPr="00F4752A">
        <w:rPr>
          <w:rFonts w:hint="eastAsia"/>
          <w:szCs w:val="21"/>
        </w:rPr>
        <w:t>有效的选项有</w:t>
      </w:r>
      <w:r w:rsidRPr="00F4752A">
        <w:rPr>
          <w:rFonts w:hint="eastAsia"/>
          <w:szCs w:val="21"/>
        </w:rPr>
        <w:t>:</w:t>
      </w:r>
    </w:p>
    <w:p w:rsidR="00F4752A" w:rsidRPr="000C01C2" w:rsidRDefault="00F4752A" w:rsidP="005D7CCF">
      <w:pPr>
        <w:spacing w:before="0" w:after="0"/>
        <w:ind w:leftChars="200" w:left="420"/>
        <w:rPr>
          <w:i/>
          <w:szCs w:val="21"/>
        </w:rPr>
      </w:pPr>
      <w:r w:rsidRPr="000C01C2">
        <w:rPr>
          <w:i/>
          <w:szCs w:val="21"/>
        </w:rPr>
        <w:t>n</w:t>
      </w:r>
    </w:p>
    <w:p w:rsidR="00F4752A" w:rsidRPr="000C01C2" w:rsidRDefault="00F4752A" w:rsidP="005D7CCF">
      <w:pPr>
        <w:spacing w:before="0" w:after="0"/>
        <w:ind w:leftChars="200" w:left="420"/>
        <w:rPr>
          <w:i/>
          <w:szCs w:val="21"/>
        </w:rPr>
      </w:pPr>
      <w:r w:rsidRPr="000C01C2">
        <w:rPr>
          <w:i/>
          <w:szCs w:val="21"/>
        </w:rPr>
        <w:t>-n</w:t>
      </w:r>
    </w:p>
    <w:p w:rsidR="00F4752A" w:rsidRDefault="00F4752A" w:rsidP="005D7CCF">
      <w:pPr>
        <w:spacing w:before="0" w:after="0"/>
        <w:ind w:leftChars="400" w:left="840"/>
        <w:rPr>
          <w:szCs w:val="21"/>
        </w:rPr>
      </w:pPr>
      <w:r w:rsidRPr="00F4752A">
        <w:rPr>
          <w:rFonts w:hint="eastAsia"/>
          <w:szCs w:val="21"/>
        </w:rPr>
        <w:t>只显示最近的</w:t>
      </w:r>
      <w:r w:rsidRPr="000C01C2">
        <w:rPr>
          <w:rFonts w:hint="eastAsia"/>
          <w:i/>
          <w:szCs w:val="21"/>
        </w:rPr>
        <w:t>n</w:t>
      </w:r>
      <w:r w:rsidRPr="00F4752A">
        <w:rPr>
          <w:rFonts w:hint="eastAsia"/>
          <w:szCs w:val="21"/>
        </w:rPr>
        <w:t>行历史记录。</w:t>
      </w:r>
    </w:p>
    <w:p w:rsidR="00F4752A" w:rsidRPr="000C01C2" w:rsidRDefault="00F4752A" w:rsidP="005D7CCF">
      <w:pPr>
        <w:spacing w:before="0" w:after="0"/>
        <w:ind w:leftChars="200" w:left="420"/>
        <w:rPr>
          <w:i/>
          <w:szCs w:val="21"/>
        </w:rPr>
      </w:pPr>
      <w:r w:rsidRPr="000C01C2">
        <w:rPr>
          <w:i/>
          <w:szCs w:val="21"/>
        </w:rPr>
        <w:lastRenderedPageBreak/>
        <w:t>-c</w:t>
      </w:r>
    </w:p>
    <w:p w:rsidR="00F4752A" w:rsidRDefault="00F4752A" w:rsidP="005D7CCF">
      <w:pPr>
        <w:spacing w:before="0" w:after="0"/>
        <w:ind w:leftChars="400" w:left="840"/>
        <w:rPr>
          <w:szCs w:val="21"/>
        </w:rPr>
      </w:pPr>
      <w:r w:rsidRPr="00F4752A">
        <w:rPr>
          <w:rFonts w:hint="eastAsia"/>
          <w:szCs w:val="21"/>
        </w:rPr>
        <w:t>清除历史记录列表。</w:t>
      </w:r>
    </w:p>
    <w:p w:rsidR="00F4752A" w:rsidRPr="000C01C2" w:rsidRDefault="00F4752A" w:rsidP="005D7CCF">
      <w:pPr>
        <w:spacing w:before="0" w:after="0"/>
        <w:ind w:leftChars="200" w:left="420"/>
        <w:rPr>
          <w:i/>
          <w:szCs w:val="21"/>
        </w:rPr>
      </w:pPr>
      <w:r w:rsidRPr="000C01C2">
        <w:rPr>
          <w:i/>
          <w:szCs w:val="21"/>
        </w:rPr>
        <w:t>-q</w:t>
      </w:r>
    </w:p>
    <w:p w:rsidR="00AC3513" w:rsidRDefault="00F4752A" w:rsidP="005D7CCF">
      <w:pPr>
        <w:spacing w:before="0" w:after="0"/>
        <w:ind w:leftChars="400" w:left="840"/>
        <w:rPr>
          <w:szCs w:val="21"/>
        </w:rPr>
      </w:pPr>
      <w:r w:rsidRPr="00F4752A">
        <w:rPr>
          <w:rFonts w:hint="eastAsia"/>
          <w:szCs w:val="21"/>
        </w:rPr>
        <w:t>不要给显示的历史行编号。这对于使用</w:t>
      </w:r>
      <w:r w:rsidRPr="00F4752A">
        <w:rPr>
          <w:rFonts w:hint="eastAsia"/>
          <w:szCs w:val="21"/>
        </w:rPr>
        <w:t>X</w:t>
      </w:r>
      <w:r w:rsidRPr="00F4752A">
        <w:rPr>
          <w:rFonts w:hint="eastAsia"/>
          <w:szCs w:val="21"/>
        </w:rPr>
        <w:t>窗口系统剪切和粘贴命令非常有用。</w:t>
      </w:r>
    </w:p>
    <w:p w:rsidR="00F4752A" w:rsidRPr="000C01C2" w:rsidRDefault="00F4752A" w:rsidP="005D7CCF">
      <w:pPr>
        <w:spacing w:before="0" w:after="0"/>
        <w:ind w:leftChars="200" w:left="420"/>
        <w:rPr>
          <w:i/>
          <w:szCs w:val="21"/>
        </w:rPr>
      </w:pPr>
      <w:r w:rsidRPr="000C01C2">
        <w:rPr>
          <w:i/>
          <w:szCs w:val="21"/>
        </w:rPr>
        <w:t>-r file</w:t>
      </w:r>
    </w:p>
    <w:p w:rsidR="00F4752A" w:rsidRDefault="000C01C2" w:rsidP="005D7CCF">
      <w:pPr>
        <w:spacing w:before="0" w:after="0"/>
        <w:ind w:leftChars="400" w:left="840"/>
        <w:rPr>
          <w:szCs w:val="21"/>
        </w:rPr>
      </w:pPr>
      <w:r>
        <w:rPr>
          <w:rFonts w:hint="eastAsia"/>
          <w:szCs w:val="21"/>
        </w:rPr>
        <w:t>读取文件</w:t>
      </w:r>
      <w:r w:rsidRPr="000C01C2">
        <w:rPr>
          <w:rFonts w:hint="eastAsia"/>
          <w:i/>
          <w:szCs w:val="21"/>
        </w:rPr>
        <w:t>file</w:t>
      </w:r>
      <w:r w:rsidR="00F4752A" w:rsidRPr="00F4752A">
        <w:rPr>
          <w:rFonts w:hint="eastAsia"/>
          <w:szCs w:val="21"/>
        </w:rPr>
        <w:t>，将其内容附加到当前历史列表中。如果省略名称，则使用默认的历史文件</w:t>
      </w:r>
      <w:r w:rsidR="00F4752A" w:rsidRPr="00F4752A">
        <w:rPr>
          <w:rFonts w:hint="eastAsia"/>
          <w:szCs w:val="21"/>
        </w:rPr>
        <w:t>(</w:t>
      </w:r>
      <w:r w:rsidR="00F4752A" w:rsidRPr="00F4752A">
        <w:rPr>
          <w:rFonts w:hint="eastAsia"/>
          <w:szCs w:val="21"/>
        </w:rPr>
        <w:t>通常为</w:t>
      </w:r>
      <w:r w:rsidR="00F4752A" w:rsidRPr="000C01C2">
        <w:rPr>
          <w:rFonts w:hint="eastAsia"/>
          <w:i/>
          <w:szCs w:val="21"/>
        </w:rPr>
        <w:t>~/.octave_hist</w:t>
      </w:r>
      <w:r w:rsidR="00F4752A" w:rsidRPr="00F4752A">
        <w:rPr>
          <w:rFonts w:hint="eastAsia"/>
          <w:szCs w:val="21"/>
        </w:rPr>
        <w:t>)</w:t>
      </w:r>
      <w:r w:rsidR="00F4752A" w:rsidRPr="00F4752A">
        <w:rPr>
          <w:rFonts w:hint="eastAsia"/>
          <w:szCs w:val="21"/>
        </w:rPr>
        <w:t>。</w:t>
      </w:r>
    </w:p>
    <w:p w:rsidR="00F4752A" w:rsidRPr="000C01C2" w:rsidRDefault="00F4752A" w:rsidP="005D7CCF">
      <w:pPr>
        <w:spacing w:before="0" w:after="0"/>
        <w:ind w:leftChars="200" w:left="420"/>
        <w:rPr>
          <w:i/>
          <w:szCs w:val="21"/>
        </w:rPr>
      </w:pPr>
      <w:r w:rsidRPr="000C01C2">
        <w:rPr>
          <w:i/>
          <w:szCs w:val="21"/>
        </w:rPr>
        <w:t>-w file</w:t>
      </w:r>
    </w:p>
    <w:p w:rsidR="00F4752A" w:rsidRDefault="00F4752A" w:rsidP="005D7CCF">
      <w:pPr>
        <w:spacing w:before="0" w:after="0"/>
        <w:ind w:leftChars="400" w:left="840"/>
        <w:rPr>
          <w:szCs w:val="21"/>
        </w:rPr>
      </w:pPr>
      <w:r w:rsidRPr="00F4752A">
        <w:rPr>
          <w:rFonts w:hint="eastAsia"/>
          <w:szCs w:val="21"/>
        </w:rPr>
        <w:t>将当前历史记录写入文件</w:t>
      </w:r>
      <w:r w:rsidR="000C01C2" w:rsidRPr="000C01C2">
        <w:rPr>
          <w:rFonts w:hint="eastAsia"/>
          <w:i/>
          <w:szCs w:val="21"/>
        </w:rPr>
        <w:t>file</w:t>
      </w:r>
      <w:r w:rsidRPr="00F4752A">
        <w:rPr>
          <w:rFonts w:hint="eastAsia"/>
          <w:szCs w:val="21"/>
        </w:rPr>
        <w:t>。如果省略名称，则使用默认的历史文件</w:t>
      </w:r>
      <w:r w:rsidRPr="00F4752A">
        <w:rPr>
          <w:rFonts w:hint="eastAsia"/>
          <w:szCs w:val="21"/>
        </w:rPr>
        <w:t>(</w:t>
      </w:r>
      <w:r w:rsidRPr="00F4752A">
        <w:rPr>
          <w:rFonts w:hint="eastAsia"/>
          <w:szCs w:val="21"/>
        </w:rPr>
        <w:t>通常为</w:t>
      </w:r>
      <w:r w:rsidRPr="000C01C2">
        <w:rPr>
          <w:rFonts w:hint="eastAsia"/>
          <w:i/>
          <w:szCs w:val="21"/>
        </w:rPr>
        <w:t>~/.octave_hist</w:t>
      </w:r>
      <w:r w:rsidRPr="00F4752A">
        <w:rPr>
          <w:rFonts w:hint="eastAsia"/>
          <w:szCs w:val="21"/>
        </w:rPr>
        <w:t>)</w:t>
      </w:r>
      <w:r w:rsidRPr="00F4752A">
        <w:rPr>
          <w:rFonts w:hint="eastAsia"/>
          <w:szCs w:val="21"/>
        </w:rPr>
        <w:t>。</w:t>
      </w:r>
    </w:p>
    <w:p w:rsidR="00F4752A" w:rsidRPr="00F4752A" w:rsidRDefault="00F4752A" w:rsidP="005D7CCF">
      <w:pPr>
        <w:spacing w:before="0" w:after="0"/>
        <w:ind w:leftChars="200" w:left="420"/>
        <w:rPr>
          <w:szCs w:val="21"/>
        </w:rPr>
      </w:pPr>
      <w:r w:rsidRPr="00F4752A">
        <w:rPr>
          <w:rFonts w:hint="eastAsia"/>
          <w:szCs w:val="21"/>
        </w:rPr>
        <w:t>例如，要显示您最近键入的五个命令，而不显示行号，请使用命令</w:t>
      </w:r>
      <w:r w:rsidRPr="000C01C2">
        <w:rPr>
          <w:rFonts w:hint="eastAsia"/>
          <w:i/>
          <w:szCs w:val="21"/>
        </w:rPr>
        <w:t>history -q 5</w:t>
      </w:r>
      <w:r w:rsidRPr="00F4752A">
        <w:rPr>
          <w:rFonts w:hint="eastAsia"/>
          <w:szCs w:val="21"/>
        </w:rPr>
        <w:t>。</w:t>
      </w:r>
    </w:p>
    <w:p w:rsidR="00F4752A" w:rsidRPr="00F4752A" w:rsidRDefault="00F4752A" w:rsidP="005D7CCF">
      <w:pPr>
        <w:spacing w:before="0" w:after="0"/>
        <w:ind w:leftChars="200" w:left="420"/>
        <w:rPr>
          <w:szCs w:val="21"/>
        </w:rPr>
      </w:pPr>
      <w:r w:rsidRPr="00F4752A">
        <w:rPr>
          <w:rFonts w:hint="eastAsia"/>
          <w:szCs w:val="21"/>
        </w:rPr>
        <w:t>如果使用单个输出参数调用，历史记录将作为单元格字符串保存到该参数中，而不会输出到屏幕。</w:t>
      </w:r>
    </w:p>
    <w:p w:rsidR="00F4752A" w:rsidRDefault="00F4752A" w:rsidP="00CC1FB8">
      <w:pPr>
        <w:spacing w:before="0" w:afterLines="50" w:after="156"/>
        <w:ind w:leftChars="200" w:left="420"/>
        <w:rPr>
          <w:szCs w:val="21"/>
        </w:rPr>
      </w:pPr>
      <w:r w:rsidRPr="000C01C2">
        <w:rPr>
          <w:rFonts w:hint="eastAsia"/>
          <w:b/>
          <w:szCs w:val="21"/>
        </w:rPr>
        <w:t>参见</w:t>
      </w:r>
      <w:r w:rsidR="000C01C2">
        <w:rPr>
          <w:rFonts w:hint="eastAsia"/>
          <w:b/>
          <w:szCs w:val="21"/>
        </w:rPr>
        <w:t>：</w:t>
      </w:r>
      <w:r w:rsidRPr="00F4752A">
        <w:rPr>
          <w:rFonts w:hint="eastAsia"/>
          <w:szCs w:val="21"/>
        </w:rPr>
        <w:t>edit_history, run_history</w:t>
      </w:r>
      <w:r w:rsidRPr="00F4752A">
        <w:rPr>
          <w:rFonts w:hint="eastAsia"/>
          <w:szCs w:val="21"/>
        </w:rPr>
        <w:t>。</w:t>
      </w:r>
    </w:p>
    <w:p w:rsidR="00F4752A" w:rsidRPr="00F4752A" w:rsidRDefault="00F4752A" w:rsidP="005D7CCF">
      <w:pPr>
        <w:spacing w:before="0" w:after="0"/>
        <w:rPr>
          <w:szCs w:val="21"/>
        </w:rPr>
      </w:pPr>
      <w:r w:rsidRPr="00F4752A">
        <w:rPr>
          <w:szCs w:val="21"/>
        </w:rPr>
        <w:t xml:space="preserve">: </w:t>
      </w:r>
      <w:r w:rsidRPr="000C01C2">
        <w:rPr>
          <w:b/>
          <w:szCs w:val="21"/>
        </w:rPr>
        <w:t>edit_history</w:t>
      </w:r>
    </w:p>
    <w:p w:rsidR="00F4752A" w:rsidRPr="00F4752A" w:rsidRDefault="00F4752A" w:rsidP="005D7CCF">
      <w:pPr>
        <w:spacing w:before="0" w:after="0"/>
        <w:rPr>
          <w:szCs w:val="21"/>
        </w:rPr>
      </w:pPr>
      <w:r w:rsidRPr="00F4752A">
        <w:rPr>
          <w:szCs w:val="21"/>
        </w:rPr>
        <w:t xml:space="preserve">: </w:t>
      </w:r>
      <w:r w:rsidRPr="000C01C2">
        <w:rPr>
          <w:b/>
          <w:szCs w:val="21"/>
        </w:rPr>
        <w:t>edit_history</w:t>
      </w:r>
      <w:r w:rsidRPr="00F4752A">
        <w:rPr>
          <w:szCs w:val="21"/>
        </w:rPr>
        <w:t xml:space="preserve"> </w:t>
      </w:r>
      <w:r w:rsidRPr="000C01C2">
        <w:rPr>
          <w:i/>
          <w:szCs w:val="21"/>
        </w:rPr>
        <w:t>cmd_number</w:t>
      </w:r>
    </w:p>
    <w:p w:rsidR="00F4752A" w:rsidRDefault="00F4752A" w:rsidP="005D7CCF">
      <w:pPr>
        <w:spacing w:before="0" w:after="0"/>
        <w:rPr>
          <w:szCs w:val="21"/>
        </w:rPr>
      </w:pPr>
      <w:r w:rsidRPr="00F4752A">
        <w:rPr>
          <w:szCs w:val="21"/>
        </w:rPr>
        <w:t xml:space="preserve">: </w:t>
      </w:r>
      <w:r w:rsidRPr="000C01C2">
        <w:rPr>
          <w:b/>
          <w:szCs w:val="21"/>
        </w:rPr>
        <w:t>edit_history</w:t>
      </w:r>
      <w:r w:rsidRPr="00F4752A">
        <w:rPr>
          <w:szCs w:val="21"/>
        </w:rPr>
        <w:t xml:space="preserve"> </w:t>
      </w:r>
      <w:r w:rsidRPr="000C01C2">
        <w:rPr>
          <w:i/>
          <w:szCs w:val="21"/>
        </w:rPr>
        <w:t>first last</w:t>
      </w:r>
    </w:p>
    <w:p w:rsidR="00F4752A" w:rsidRPr="00F4752A" w:rsidRDefault="00F4752A" w:rsidP="000C01C2">
      <w:pPr>
        <w:spacing w:before="0" w:after="0"/>
        <w:ind w:leftChars="200" w:left="420"/>
        <w:rPr>
          <w:szCs w:val="21"/>
        </w:rPr>
      </w:pPr>
      <w:r w:rsidRPr="00F4752A">
        <w:rPr>
          <w:rFonts w:hint="eastAsia"/>
          <w:szCs w:val="21"/>
        </w:rPr>
        <w:t>使用由变量</w:t>
      </w:r>
      <w:r w:rsidRPr="000C01C2">
        <w:rPr>
          <w:rFonts w:hint="eastAsia"/>
          <w:i/>
          <w:szCs w:val="21"/>
        </w:rPr>
        <w:t>editor</w:t>
      </w:r>
      <w:r w:rsidRPr="00F4752A">
        <w:rPr>
          <w:rFonts w:hint="eastAsia"/>
          <w:szCs w:val="21"/>
        </w:rPr>
        <w:t>命名的编辑器编辑历史列表。</w:t>
      </w:r>
    </w:p>
    <w:p w:rsidR="00F4752A" w:rsidRDefault="00F4752A" w:rsidP="000C01C2">
      <w:pPr>
        <w:spacing w:before="0" w:after="0"/>
        <w:ind w:leftChars="200" w:left="420"/>
        <w:rPr>
          <w:szCs w:val="21"/>
        </w:rPr>
      </w:pPr>
      <w:r w:rsidRPr="00F4752A">
        <w:rPr>
          <w:rFonts w:hint="eastAsia"/>
          <w:szCs w:val="21"/>
        </w:rPr>
        <w:t>要编辑的命令首先被复制到临时文件中。当您退出编辑器时，</w:t>
      </w:r>
      <w:r w:rsidRPr="00F4752A">
        <w:rPr>
          <w:rFonts w:hint="eastAsia"/>
          <w:szCs w:val="21"/>
        </w:rPr>
        <w:t>Octave</w:t>
      </w:r>
      <w:r w:rsidRPr="00F4752A">
        <w:rPr>
          <w:rFonts w:hint="eastAsia"/>
          <w:szCs w:val="21"/>
        </w:rPr>
        <w:t>将执行文件中保留的命令。使用</w:t>
      </w:r>
      <w:r w:rsidRPr="000C01C2">
        <w:rPr>
          <w:rFonts w:hint="eastAsia"/>
          <w:i/>
          <w:szCs w:val="21"/>
        </w:rPr>
        <w:t>edit_history</w:t>
      </w:r>
      <w:r w:rsidRPr="00F4752A">
        <w:rPr>
          <w:rFonts w:hint="eastAsia"/>
          <w:szCs w:val="21"/>
        </w:rPr>
        <w:t>来定义函数通常比直接在命令行中输入更方便。一旦退出编辑器，就会执行命令块。要避免执行任何命令，只需在离开编辑器之前从缓冲区中删除所有行即可。</w:t>
      </w:r>
    </w:p>
    <w:p w:rsidR="00F4752A" w:rsidRDefault="00F4752A" w:rsidP="000C01C2">
      <w:pPr>
        <w:spacing w:before="0" w:after="0"/>
        <w:ind w:leftChars="200" w:left="420"/>
        <w:rPr>
          <w:szCs w:val="21"/>
        </w:rPr>
      </w:pPr>
      <w:r w:rsidRPr="00F4752A">
        <w:rPr>
          <w:rFonts w:hint="eastAsia"/>
          <w:szCs w:val="21"/>
        </w:rPr>
        <w:t>当不带参数调用时，编辑先前执行的命令</w:t>
      </w:r>
      <w:r w:rsidRPr="00F4752A">
        <w:rPr>
          <w:rFonts w:hint="eastAsia"/>
          <w:szCs w:val="21"/>
        </w:rPr>
        <w:t>;</w:t>
      </w:r>
      <w:r w:rsidRPr="00F4752A">
        <w:rPr>
          <w:rFonts w:hint="eastAsia"/>
          <w:szCs w:val="21"/>
        </w:rPr>
        <w:t>使用一个参数编辑指定的命令</w:t>
      </w:r>
      <w:r w:rsidRPr="000C01C2">
        <w:rPr>
          <w:rFonts w:hint="eastAsia"/>
          <w:i/>
          <w:szCs w:val="21"/>
        </w:rPr>
        <w:t>cmd_number</w:t>
      </w:r>
      <w:r w:rsidRPr="00F4752A">
        <w:rPr>
          <w:rFonts w:hint="eastAsia"/>
          <w:szCs w:val="21"/>
        </w:rPr>
        <w:t>;</w:t>
      </w:r>
      <w:r w:rsidRPr="00F4752A">
        <w:rPr>
          <w:rFonts w:hint="eastAsia"/>
          <w:szCs w:val="21"/>
        </w:rPr>
        <w:t>使用两个参数编辑</w:t>
      </w:r>
      <w:r w:rsidRPr="000C01C2">
        <w:rPr>
          <w:rFonts w:hint="eastAsia"/>
          <w:i/>
          <w:szCs w:val="21"/>
        </w:rPr>
        <w:t>first</w:t>
      </w:r>
      <w:r w:rsidRPr="00F4752A">
        <w:rPr>
          <w:rFonts w:hint="eastAsia"/>
          <w:szCs w:val="21"/>
        </w:rPr>
        <w:t>和</w:t>
      </w:r>
      <w:r w:rsidRPr="000C01C2">
        <w:rPr>
          <w:rFonts w:hint="eastAsia"/>
          <w:i/>
          <w:szCs w:val="21"/>
        </w:rPr>
        <w:t>last</w:t>
      </w:r>
      <w:r w:rsidRPr="00F4752A">
        <w:rPr>
          <w:rFonts w:hint="eastAsia"/>
          <w:szCs w:val="21"/>
        </w:rPr>
        <w:t>之间的命令列表。命令号说明符也可以是负数，其中</w:t>
      </w:r>
      <w:r w:rsidRPr="00F4752A">
        <w:rPr>
          <w:rFonts w:hint="eastAsia"/>
          <w:szCs w:val="21"/>
        </w:rPr>
        <w:t>-1</w:t>
      </w:r>
      <w:r w:rsidRPr="00F4752A">
        <w:rPr>
          <w:rFonts w:hint="eastAsia"/>
          <w:szCs w:val="21"/>
        </w:rPr>
        <w:t>表示最近执行的命令。下面是等价的，并编辑最近执行的命令。</w:t>
      </w:r>
    </w:p>
    <w:p w:rsidR="00F4752A" w:rsidRPr="00F4752A" w:rsidRDefault="00F4752A" w:rsidP="000C01C2">
      <w:pPr>
        <w:spacing w:beforeLines="50" w:before="156" w:after="0"/>
        <w:ind w:leftChars="200" w:left="420"/>
        <w:rPr>
          <w:szCs w:val="21"/>
        </w:rPr>
      </w:pPr>
      <w:r w:rsidRPr="00F4752A">
        <w:rPr>
          <w:szCs w:val="21"/>
        </w:rPr>
        <w:t>edit_history</w:t>
      </w:r>
    </w:p>
    <w:p w:rsidR="00F4752A" w:rsidRDefault="00F4752A" w:rsidP="000C01C2">
      <w:pPr>
        <w:spacing w:before="0" w:afterLines="50" w:after="156"/>
        <w:ind w:leftChars="200" w:left="420"/>
        <w:rPr>
          <w:szCs w:val="21"/>
        </w:rPr>
      </w:pPr>
      <w:r w:rsidRPr="00F4752A">
        <w:rPr>
          <w:szCs w:val="21"/>
        </w:rPr>
        <w:t>edit_history -1</w:t>
      </w:r>
    </w:p>
    <w:p w:rsidR="00F4752A" w:rsidRPr="00F4752A" w:rsidRDefault="00F4752A" w:rsidP="000C01C2">
      <w:pPr>
        <w:spacing w:before="0" w:after="0"/>
        <w:ind w:leftChars="200" w:left="420"/>
        <w:rPr>
          <w:szCs w:val="21"/>
        </w:rPr>
      </w:pPr>
      <w:r w:rsidRPr="00F4752A">
        <w:rPr>
          <w:rFonts w:hint="eastAsia"/>
          <w:szCs w:val="21"/>
        </w:rPr>
        <w:t>在使用范围时，为第一个命令指定一个比最后一个命令更大的数字将反转命令列表，然后将它们放入要编辑的缓冲区中。</w:t>
      </w:r>
    </w:p>
    <w:p w:rsidR="00F4752A" w:rsidRDefault="00F4752A" w:rsidP="00CC1FB8">
      <w:pPr>
        <w:spacing w:before="0" w:afterLines="50" w:after="156"/>
        <w:ind w:leftChars="200" w:left="420"/>
        <w:rPr>
          <w:szCs w:val="21"/>
        </w:rPr>
      </w:pPr>
      <w:r w:rsidRPr="000C01C2">
        <w:rPr>
          <w:rFonts w:hint="eastAsia"/>
          <w:b/>
          <w:szCs w:val="21"/>
        </w:rPr>
        <w:t>参见</w:t>
      </w:r>
      <w:r w:rsidR="000C01C2">
        <w:rPr>
          <w:rFonts w:hint="eastAsia"/>
          <w:b/>
          <w:szCs w:val="21"/>
        </w:rPr>
        <w:t>：</w:t>
      </w:r>
      <w:r w:rsidRPr="00F4752A">
        <w:rPr>
          <w:rFonts w:hint="eastAsia"/>
          <w:szCs w:val="21"/>
        </w:rPr>
        <w:t>run_history, history</w:t>
      </w:r>
      <w:r w:rsidRPr="00F4752A">
        <w:rPr>
          <w:rFonts w:hint="eastAsia"/>
          <w:szCs w:val="21"/>
        </w:rPr>
        <w:t>。</w:t>
      </w:r>
    </w:p>
    <w:p w:rsidR="00F4752A" w:rsidRPr="00F4752A" w:rsidRDefault="00F4752A" w:rsidP="005D7CCF">
      <w:pPr>
        <w:spacing w:before="0" w:after="0"/>
        <w:rPr>
          <w:szCs w:val="21"/>
        </w:rPr>
      </w:pPr>
      <w:r w:rsidRPr="00F4752A">
        <w:rPr>
          <w:szCs w:val="21"/>
        </w:rPr>
        <w:t xml:space="preserve">: </w:t>
      </w:r>
      <w:r w:rsidRPr="000C01C2">
        <w:rPr>
          <w:b/>
          <w:szCs w:val="21"/>
        </w:rPr>
        <w:t>run_history</w:t>
      </w:r>
    </w:p>
    <w:p w:rsidR="00F4752A" w:rsidRPr="00F4752A" w:rsidRDefault="00F4752A" w:rsidP="005D7CCF">
      <w:pPr>
        <w:spacing w:before="0" w:after="0"/>
        <w:rPr>
          <w:szCs w:val="21"/>
        </w:rPr>
      </w:pPr>
      <w:r w:rsidRPr="00F4752A">
        <w:rPr>
          <w:szCs w:val="21"/>
        </w:rPr>
        <w:t xml:space="preserve">: </w:t>
      </w:r>
      <w:r w:rsidRPr="000C01C2">
        <w:rPr>
          <w:b/>
          <w:szCs w:val="21"/>
        </w:rPr>
        <w:t>run_history</w:t>
      </w:r>
      <w:r w:rsidRPr="00F4752A">
        <w:rPr>
          <w:szCs w:val="21"/>
        </w:rPr>
        <w:t xml:space="preserve"> </w:t>
      </w:r>
      <w:r w:rsidRPr="000C01C2">
        <w:rPr>
          <w:i/>
          <w:szCs w:val="21"/>
        </w:rPr>
        <w:t>cmd_number</w:t>
      </w:r>
    </w:p>
    <w:p w:rsidR="00F4752A" w:rsidRDefault="00F4752A" w:rsidP="005D7CCF">
      <w:pPr>
        <w:spacing w:before="0" w:after="0"/>
        <w:rPr>
          <w:szCs w:val="21"/>
        </w:rPr>
      </w:pPr>
      <w:r w:rsidRPr="00F4752A">
        <w:rPr>
          <w:szCs w:val="21"/>
        </w:rPr>
        <w:t>:</w:t>
      </w:r>
      <w:r w:rsidRPr="000C01C2">
        <w:rPr>
          <w:b/>
          <w:szCs w:val="21"/>
        </w:rPr>
        <w:t xml:space="preserve"> run_history</w:t>
      </w:r>
      <w:r w:rsidRPr="00F4752A">
        <w:rPr>
          <w:szCs w:val="21"/>
        </w:rPr>
        <w:t xml:space="preserve"> </w:t>
      </w:r>
      <w:r w:rsidRPr="000C01C2">
        <w:rPr>
          <w:i/>
          <w:szCs w:val="21"/>
        </w:rPr>
        <w:t>first last</w:t>
      </w:r>
    </w:p>
    <w:p w:rsidR="00F4752A" w:rsidRPr="00F4752A" w:rsidRDefault="00F4752A" w:rsidP="000C01C2">
      <w:pPr>
        <w:spacing w:before="0" w:after="0"/>
        <w:ind w:leftChars="200" w:left="420"/>
        <w:rPr>
          <w:szCs w:val="21"/>
        </w:rPr>
      </w:pPr>
      <w:r w:rsidRPr="00F4752A">
        <w:rPr>
          <w:rFonts w:hint="eastAsia"/>
          <w:szCs w:val="21"/>
        </w:rPr>
        <w:t>从历史列表中运行命令。</w:t>
      </w:r>
    </w:p>
    <w:p w:rsidR="00F4752A" w:rsidRPr="00F4752A" w:rsidRDefault="00F4752A" w:rsidP="000C01C2">
      <w:pPr>
        <w:spacing w:before="0" w:after="0"/>
        <w:ind w:leftChars="200" w:left="420"/>
        <w:rPr>
          <w:szCs w:val="21"/>
        </w:rPr>
      </w:pPr>
      <w:r w:rsidRPr="00F4752A">
        <w:rPr>
          <w:rFonts w:hint="eastAsia"/>
          <w:szCs w:val="21"/>
        </w:rPr>
        <w:t>当不带参数调用时，运行先前执行的命令</w:t>
      </w:r>
      <w:r w:rsidRPr="00F4752A">
        <w:rPr>
          <w:rFonts w:hint="eastAsia"/>
          <w:szCs w:val="21"/>
        </w:rPr>
        <w:t>;</w:t>
      </w:r>
    </w:p>
    <w:p w:rsidR="00F4752A" w:rsidRPr="00F4752A" w:rsidRDefault="00F4752A" w:rsidP="000C01C2">
      <w:pPr>
        <w:spacing w:before="0" w:after="0"/>
        <w:ind w:leftChars="200" w:left="420"/>
        <w:rPr>
          <w:szCs w:val="21"/>
        </w:rPr>
      </w:pPr>
      <w:r w:rsidRPr="00F4752A">
        <w:rPr>
          <w:rFonts w:hint="eastAsia"/>
          <w:szCs w:val="21"/>
        </w:rPr>
        <w:t>使用一个参数，运行指定的命令</w:t>
      </w:r>
      <w:r w:rsidRPr="000C01C2">
        <w:rPr>
          <w:rFonts w:hint="eastAsia"/>
          <w:i/>
          <w:szCs w:val="21"/>
        </w:rPr>
        <w:t>cmd_number</w:t>
      </w:r>
      <w:r w:rsidRPr="00F4752A">
        <w:rPr>
          <w:rFonts w:hint="eastAsia"/>
          <w:szCs w:val="21"/>
        </w:rPr>
        <w:t>;</w:t>
      </w:r>
    </w:p>
    <w:p w:rsidR="00F4752A" w:rsidRDefault="00F4752A" w:rsidP="000C01C2">
      <w:pPr>
        <w:spacing w:before="0" w:after="0"/>
        <w:ind w:leftChars="200" w:left="420"/>
        <w:rPr>
          <w:szCs w:val="21"/>
        </w:rPr>
      </w:pPr>
      <w:r w:rsidRPr="00F4752A">
        <w:rPr>
          <w:rFonts w:hint="eastAsia"/>
          <w:szCs w:val="21"/>
        </w:rPr>
        <w:t>使用两个参数，运行</w:t>
      </w:r>
      <w:r w:rsidRPr="000C01C2">
        <w:rPr>
          <w:rFonts w:hint="eastAsia"/>
          <w:i/>
          <w:szCs w:val="21"/>
        </w:rPr>
        <w:t>first</w:t>
      </w:r>
      <w:r w:rsidRPr="00F4752A">
        <w:rPr>
          <w:rFonts w:hint="eastAsia"/>
          <w:szCs w:val="21"/>
        </w:rPr>
        <w:t>和</w:t>
      </w:r>
      <w:r w:rsidRPr="000C01C2">
        <w:rPr>
          <w:rFonts w:hint="eastAsia"/>
          <w:i/>
          <w:szCs w:val="21"/>
        </w:rPr>
        <w:t>last</w:t>
      </w:r>
      <w:r w:rsidRPr="00F4752A">
        <w:rPr>
          <w:rFonts w:hint="eastAsia"/>
          <w:szCs w:val="21"/>
        </w:rPr>
        <w:t>之间的命令列表。命令号说明符也可以是负数，其中</w:t>
      </w:r>
      <w:r w:rsidRPr="00F4752A">
        <w:rPr>
          <w:rFonts w:hint="eastAsia"/>
          <w:szCs w:val="21"/>
        </w:rPr>
        <w:t>-1</w:t>
      </w:r>
      <w:r w:rsidRPr="00F4752A">
        <w:rPr>
          <w:rFonts w:hint="eastAsia"/>
          <w:szCs w:val="21"/>
        </w:rPr>
        <w:t>表示最近执行的命令。例如</w:t>
      </w:r>
      <w:r w:rsidRPr="00F4752A">
        <w:rPr>
          <w:rFonts w:hint="eastAsia"/>
          <w:szCs w:val="21"/>
        </w:rPr>
        <w:t>:</w:t>
      </w:r>
      <w:r w:rsidRPr="00F4752A">
        <w:rPr>
          <w:rFonts w:hint="eastAsia"/>
          <w:szCs w:val="21"/>
        </w:rPr>
        <w:t>命令</w:t>
      </w:r>
    </w:p>
    <w:p w:rsidR="00F4752A" w:rsidRPr="00F4752A" w:rsidRDefault="00F4752A" w:rsidP="000C01C2">
      <w:pPr>
        <w:spacing w:beforeLines="50" w:before="156" w:after="0"/>
        <w:ind w:leftChars="200" w:left="420"/>
        <w:rPr>
          <w:szCs w:val="21"/>
        </w:rPr>
      </w:pPr>
      <w:r w:rsidRPr="00F4752A">
        <w:rPr>
          <w:szCs w:val="21"/>
        </w:rPr>
        <w:t>run_history</w:t>
      </w:r>
    </w:p>
    <w:p w:rsidR="00F4752A" w:rsidRPr="00F4752A" w:rsidRDefault="00F4752A" w:rsidP="000C01C2">
      <w:pPr>
        <w:spacing w:before="0" w:after="0"/>
        <w:ind w:leftChars="200" w:left="420"/>
        <w:rPr>
          <w:szCs w:val="21"/>
        </w:rPr>
      </w:pPr>
      <w:r w:rsidRPr="00F4752A">
        <w:rPr>
          <w:szCs w:val="21"/>
        </w:rPr>
        <w:t xml:space="preserve">     OR</w:t>
      </w:r>
    </w:p>
    <w:p w:rsidR="00F4752A" w:rsidRDefault="00F4752A" w:rsidP="000C01C2">
      <w:pPr>
        <w:spacing w:before="0" w:afterLines="50" w:after="156"/>
        <w:ind w:leftChars="200" w:left="420"/>
        <w:rPr>
          <w:szCs w:val="21"/>
        </w:rPr>
      </w:pPr>
      <w:r w:rsidRPr="00F4752A">
        <w:rPr>
          <w:szCs w:val="21"/>
        </w:rPr>
        <w:t>run_history -1</w:t>
      </w:r>
    </w:p>
    <w:p w:rsidR="00F4752A" w:rsidRDefault="00F4752A" w:rsidP="000C01C2">
      <w:pPr>
        <w:spacing w:before="0" w:after="0"/>
        <w:ind w:leftChars="200" w:left="420"/>
        <w:rPr>
          <w:szCs w:val="21"/>
        </w:rPr>
      </w:pPr>
      <w:r w:rsidRPr="00F4752A">
        <w:rPr>
          <w:rFonts w:hint="eastAsia"/>
          <w:szCs w:val="21"/>
        </w:rPr>
        <w:t>再次执行最近的命令。命令</w:t>
      </w:r>
    </w:p>
    <w:p w:rsidR="00F4752A" w:rsidRDefault="00F4752A" w:rsidP="000C01C2">
      <w:pPr>
        <w:spacing w:beforeLines="50" w:before="156" w:afterLines="50" w:after="156"/>
        <w:ind w:leftChars="200" w:left="420"/>
        <w:rPr>
          <w:szCs w:val="21"/>
        </w:rPr>
      </w:pPr>
      <w:r w:rsidRPr="00F4752A">
        <w:rPr>
          <w:szCs w:val="21"/>
        </w:rPr>
        <w:t>run_history 13 169</w:t>
      </w:r>
    </w:p>
    <w:p w:rsidR="00F4752A" w:rsidRPr="00F4752A" w:rsidRDefault="00F4752A" w:rsidP="000C01C2">
      <w:pPr>
        <w:spacing w:before="0" w:after="0"/>
        <w:ind w:leftChars="200" w:left="420"/>
        <w:rPr>
          <w:szCs w:val="21"/>
        </w:rPr>
      </w:pPr>
      <w:r w:rsidRPr="00F4752A">
        <w:rPr>
          <w:rFonts w:hint="eastAsia"/>
          <w:szCs w:val="21"/>
        </w:rPr>
        <w:lastRenderedPageBreak/>
        <w:t>执行命令</w:t>
      </w:r>
      <w:r w:rsidRPr="00F4752A">
        <w:rPr>
          <w:rFonts w:hint="eastAsia"/>
          <w:szCs w:val="21"/>
        </w:rPr>
        <w:t>13</w:t>
      </w:r>
      <w:r w:rsidRPr="00F4752A">
        <w:rPr>
          <w:rFonts w:hint="eastAsia"/>
          <w:szCs w:val="21"/>
        </w:rPr>
        <w:t>到</w:t>
      </w:r>
      <w:r w:rsidRPr="00F4752A">
        <w:rPr>
          <w:rFonts w:hint="eastAsia"/>
          <w:szCs w:val="21"/>
        </w:rPr>
        <w:t>169</w:t>
      </w:r>
      <w:r w:rsidRPr="00F4752A">
        <w:rPr>
          <w:rFonts w:hint="eastAsia"/>
          <w:szCs w:val="21"/>
        </w:rPr>
        <w:t>。</w:t>
      </w:r>
    </w:p>
    <w:p w:rsidR="00F4752A" w:rsidRDefault="00F4752A" w:rsidP="000C01C2">
      <w:pPr>
        <w:spacing w:before="0" w:after="0"/>
        <w:ind w:leftChars="200" w:left="420"/>
        <w:rPr>
          <w:szCs w:val="21"/>
        </w:rPr>
      </w:pPr>
      <w:r w:rsidRPr="00F4752A">
        <w:rPr>
          <w:rFonts w:hint="eastAsia"/>
          <w:szCs w:val="21"/>
        </w:rPr>
        <w:t>为第一个命令指定一个比最后一个命令更大的数字，将在执行命令之前反转命令列表。例如</w:t>
      </w:r>
      <w:r w:rsidRPr="00F4752A">
        <w:rPr>
          <w:rFonts w:hint="eastAsia"/>
          <w:szCs w:val="21"/>
        </w:rPr>
        <w:t>:</w:t>
      </w:r>
    </w:p>
    <w:p w:rsidR="00F4752A" w:rsidRPr="00F4752A" w:rsidRDefault="00F4752A" w:rsidP="000C01C2">
      <w:pPr>
        <w:spacing w:beforeLines="50" w:before="156" w:after="0"/>
        <w:ind w:leftChars="200" w:left="420"/>
        <w:rPr>
          <w:szCs w:val="21"/>
        </w:rPr>
      </w:pPr>
      <w:r w:rsidRPr="00F4752A">
        <w:rPr>
          <w:szCs w:val="21"/>
        </w:rPr>
        <w:t>disp (1)</w:t>
      </w:r>
    </w:p>
    <w:p w:rsidR="00F4752A" w:rsidRPr="00F4752A" w:rsidRDefault="00F4752A" w:rsidP="000C01C2">
      <w:pPr>
        <w:spacing w:before="0" w:after="0"/>
        <w:ind w:leftChars="200" w:left="420"/>
        <w:rPr>
          <w:szCs w:val="21"/>
        </w:rPr>
      </w:pPr>
      <w:r w:rsidRPr="00F4752A">
        <w:rPr>
          <w:szCs w:val="21"/>
        </w:rPr>
        <w:t>disp (2)</w:t>
      </w:r>
    </w:p>
    <w:p w:rsidR="00F4752A" w:rsidRPr="00F4752A" w:rsidRDefault="00F4752A" w:rsidP="000C01C2">
      <w:pPr>
        <w:spacing w:before="0" w:after="0"/>
        <w:ind w:leftChars="200" w:left="420"/>
        <w:rPr>
          <w:szCs w:val="21"/>
        </w:rPr>
      </w:pPr>
      <w:r w:rsidRPr="00F4752A">
        <w:rPr>
          <w:szCs w:val="21"/>
        </w:rPr>
        <w:t>run_history -1 -2</w:t>
      </w:r>
    </w:p>
    <w:p w:rsidR="00F4752A" w:rsidRPr="00F4752A" w:rsidRDefault="00F4752A" w:rsidP="000C01C2">
      <w:pPr>
        <w:spacing w:before="0" w:after="0"/>
        <w:ind w:leftChars="200" w:left="420"/>
        <w:rPr>
          <w:szCs w:val="21"/>
        </w:rPr>
      </w:pPr>
      <w:r w:rsidRPr="00F4752A">
        <w:rPr>
          <w:rFonts w:ascii="Cambria Math" w:hAnsi="Cambria Math" w:cs="Cambria Math"/>
          <w:szCs w:val="21"/>
        </w:rPr>
        <w:t>⇒</w:t>
      </w:r>
    </w:p>
    <w:p w:rsidR="00F4752A" w:rsidRPr="00F4752A" w:rsidRDefault="00F4752A" w:rsidP="000C01C2">
      <w:pPr>
        <w:spacing w:before="0" w:after="0"/>
        <w:ind w:leftChars="200" w:left="420"/>
        <w:rPr>
          <w:szCs w:val="21"/>
        </w:rPr>
      </w:pPr>
      <w:r w:rsidRPr="00F4752A">
        <w:rPr>
          <w:szCs w:val="21"/>
        </w:rPr>
        <w:t xml:space="preserve"> 2</w:t>
      </w:r>
    </w:p>
    <w:p w:rsidR="00F4752A" w:rsidRDefault="00F4752A" w:rsidP="00CC1FB8">
      <w:pPr>
        <w:spacing w:before="0" w:afterLines="50" w:after="156"/>
        <w:ind w:leftChars="200" w:left="420"/>
        <w:rPr>
          <w:szCs w:val="21"/>
        </w:rPr>
      </w:pPr>
      <w:r w:rsidRPr="00F4752A">
        <w:rPr>
          <w:szCs w:val="21"/>
        </w:rPr>
        <w:t xml:space="preserve"> 1</w:t>
      </w:r>
    </w:p>
    <w:p w:rsidR="00F4752A" w:rsidRDefault="00F4752A" w:rsidP="00CC1FB8">
      <w:pPr>
        <w:spacing w:before="0" w:after="100" w:afterAutospacing="1"/>
        <w:ind w:leftChars="200" w:left="420"/>
        <w:rPr>
          <w:szCs w:val="21"/>
        </w:rPr>
      </w:pPr>
      <w:r w:rsidRPr="000C01C2">
        <w:rPr>
          <w:rFonts w:hint="eastAsia"/>
          <w:b/>
          <w:szCs w:val="21"/>
        </w:rPr>
        <w:t>参见</w:t>
      </w:r>
      <w:r w:rsidR="000C01C2">
        <w:rPr>
          <w:rFonts w:hint="eastAsia"/>
          <w:b/>
          <w:szCs w:val="21"/>
        </w:rPr>
        <w:t>：</w:t>
      </w:r>
      <w:r w:rsidRPr="00F4752A">
        <w:rPr>
          <w:rFonts w:hint="eastAsia"/>
          <w:szCs w:val="21"/>
        </w:rPr>
        <w:t>edit_history, history</w:t>
      </w:r>
      <w:r w:rsidRPr="00F4752A">
        <w:rPr>
          <w:rFonts w:hint="eastAsia"/>
          <w:szCs w:val="21"/>
        </w:rPr>
        <w:t>。</w:t>
      </w:r>
    </w:p>
    <w:p w:rsidR="00F4752A" w:rsidRDefault="00F4752A" w:rsidP="005D7CCF">
      <w:pPr>
        <w:spacing w:before="0" w:after="0"/>
        <w:rPr>
          <w:szCs w:val="21"/>
        </w:rPr>
      </w:pPr>
      <w:r w:rsidRPr="00F4752A">
        <w:rPr>
          <w:rFonts w:hint="eastAsia"/>
          <w:szCs w:val="21"/>
        </w:rPr>
        <w:t>Octave</w:t>
      </w:r>
      <w:r w:rsidRPr="00F4752A">
        <w:rPr>
          <w:rFonts w:hint="eastAsia"/>
          <w:szCs w:val="21"/>
        </w:rPr>
        <w:t>还允许您自定义历史记录保存的时间、地点和方式的详细信息。</w:t>
      </w:r>
    </w:p>
    <w:p w:rsidR="00F4752A" w:rsidRPr="00F4752A" w:rsidRDefault="00F4752A" w:rsidP="00CC1FB8">
      <w:pPr>
        <w:spacing w:beforeLines="50" w:before="156" w:after="0"/>
        <w:rPr>
          <w:szCs w:val="21"/>
        </w:rPr>
      </w:pPr>
      <w:r w:rsidRPr="00F4752A">
        <w:rPr>
          <w:szCs w:val="21"/>
        </w:rPr>
        <w:t xml:space="preserve">: </w:t>
      </w:r>
      <w:r w:rsidRPr="00CC1FB8">
        <w:rPr>
          <w:i/>
          <w:szCs w:val="21"/>
        </w:rPr>
        <w:t>val</w:t>
      </w:r>
      <w:r w:rsidRPr="00F4752A">
        <w:rPr>
          <w:szCs w:val="21"/>
        </w:rPr>
        <w:t xml:space="preserve"> </w:t>
      </w:r>
      <w:r w:rsidRPr="00CC1FB8">
        <w:rPr>
          <w:i/>
          <w:szCs w:val="21"/>
        </w:rPr>
        <w:t>=</w:t>
      </w:r>
      <w:r w:rsidRPr="00F4752A">
        <w:rPr>
          <w:szCs w:val="21"/>
        </w:rPr>
        <w:t xml:space="preserve"> </w:t>
      </w:r>
      <w:r w:rsidRPr="00CC1FB8">
        <w:rPr>
          <w:b/>
          <w:szCs w:val="21"/>
        </w:rPr>
        <w:t>history_save</w:t>
      </w:r>
      <w:r w:rsidRPr="00CC1FB8">
        <w:rPr>
          <w:i/>
          <w:szCs w:val="21"/>
        </w:rPr>
        <w:t xml:space="preserve"> ()</w:t>
      </w:r>
    </w:p>
    <w:p w:rsidR="00F4752A" w:rsidRPr="00F4752A" w:rsidRDefault="00F4752A" w:rsidP="005D7CCF">
      <w:pPr>
        <w:spacing w:before="0" w:after="0"/>
        <w:rPr>
          <w:szCs w:val="21"/>
        </w:rPr>
      </w:pPr>
      <w:r w:rsidRPr="00F4752A">
        <w:rPr>
          <w:szCs w:val="21"/>
        </w:rPr>
        <w:t xml:space="preserve">: </w:t>
      </w:r>
      <w:r w:rsidRPr="00CC1FB8">
        <w:rPr>
          <w:i/>
          <w:szCs w:val="21"/>
        </w:rPr>
        <w:t>old_val =</w:t>
      </w:r>
      <w:r w:rsidRPr="00F4752A">
        <w:rPr>
          <w:szCs w:val="21"/>
        </w:rPr>
        <w:t xml:space="preserve"> </w:t>
      </w:r>
      <w:r w:rsidRPr="00CC1FB8">
        <w:rPr>
          <w:b/>
          <w:szCs w:val="21"/>
        </w:rPr>
        <w:t>history_save</w:t>
      </w:r>
      <w:r w:rsidRPr="00F4752A">
        <w:rPr>
          <w:szCs w:val="21"/>
        </w:rPr>
        <w:t xml:space="preserve"> </w:t>
      </w:r>
      <w:r w:rsidRPr="00CC1FB8">
        <w:rPr>
          <w:i/>
          <w:szCs w:val="21"/>
        </w:rPr>
        <w:t>(new_val)</w:t>
      </w:r>
    </w:p>
    <w:p w:rsidR="00F4752A" w:rsidRDefault="00F4752A" w:rsidP="005D7CCF">
      <w:pPr>
        <w:spacing w:before="0" w:after="0"/>
        <w:rPr>
          <w:szCs w:val="21"/>
        </w:rPr>
      </w:pPr>
      <w:r w:rsidRPr="00F4752A">
        <w:rPr>
          <w:szCs w:val="21"/>
        </w:rPr>
        <w:t xml:space="preserve">: </w:t>
      </w:r>
      <w:r w:rsidRPr="00CC1FB8">
        <w:rPr>
          <w:i/>
          <w:szCs w:val="21"/>
        </w:rPr>
        <w:t>old_val =</w:t>
      </w:r>
      <w:r w:rsidRPr="00F4752A">
        <w:rPr>
          <w:szCs w:val="21"/>
        </w:rPr>
        <w:t xml:space="preserve"> </w:t>
      </w:r>
      <w:r w:rsidRPr="00CC1FB8">
        <w:rPr>
          <w:b/>
          <w:szCs w:val="21"/>
        </w:rPr>
        <w:t>history_save</w:t>
      </w:r>
      <w:r w:rsidRPr="00F4752A">
        <w:rPr>
          <w:szCs w:val="21"/>
        </w:rPr>
        <w:t xml:space="preserve"> </w:t>
      </w:r>
      <w:r w:rsidRPr="00CC1FB8">
        <w:rPr>
          <w:i/>
          <w:szCs w:val="21"/>
        </w:rPr>
        <w:t>(new_val, "local")</w:t>
      </w:r>
    </w:p>
    <w:p w:rsidR="00F4752A" w:rsidRPr="00F4752A" w:rsidRDefault="00F4752A" w:rsidP="00CC1FB8">
      <w:pPr>
        <w:spacing w:before="0" w:after="0"/>
        <w:ind w:leftChars="200" w:left="420"/>
        <w:rPr>
          <w:szCs w:val="21"/>
        </w:rPr>
      </w:pPr>
      <w:r w:rsidRPr="00F4752A">
        <w:rPr>
          <w:rFonts w:hint="eastAsia"/>
          <w:szCs w:val="21"/>
        </w:rPr>
        <w:t>查询或设置控制命令行上输入的命令是否保存在历史文件中的内部变量。</w:t>
      </w:r>
    </w:p>
    <w:p w:rsidR="00F4752A" w:rsidRPr="00F4752A" w:rsidRDefault="00CC1FB8" w:rsidP="000C01C2">
      <w:pPr>
        <w:spacing w:before="0" w:after="0"/>
        <w:ind w:leftChars="200" w:left="420"/>
        <w:rPr>
          <w:szCs w:val="21"/>
        </w:rPr>
      </w:pPr>
      <w:r>
        <w:rPr>
          <w:rFonts w:hint="eastAsia"/>
          <w:szCs w:val="21"/>
        </w:rPr>
        <w:t>当从带有</w:t>
      </w:r>
      <w:r w:rsidRPr="00CC1FB8">
        <w:rPr>
          <w:i/>
          <w:szCs w:val="21"/>
        </w:rPr>
        <w:t>”</w:t>
      </w:r>
      <w:r w:rsidR="00F4752A" w:rsidRPr="00CC1FB8">
        <w:rPr>
          <w:rFonts w:hint="eastAsia"/>
          <w:i/>
          <w:szCs w:val="21"/>
        </w:rPr>
        <w:t>local</w:t>
      </w:r>
      <w:r w:rsidRPr="00CC1FB8">
        <w:rPr>
          <w:i/>
          <w:szCs w:val="21"/>
        </w:rPr>
        <w:t>”</w:t>
      </w:r>
      <w:r w:rsidR="00F4752A" w:rsidRPr="00F4752A">
        <w:rPr>
          <w:rFonts w:hint="eastAsia"/>
          <w:szCs w:val="21"/>
        </w:rPr>
        <w:t>选项的函数内部调用时，该变量将在函数及其调用的任何子例程的本地更改。退出函数时，恢复原来的变量值。</w:t>
      </w:r>
    </w:p>
    <w:p w:rsidR="00F4752A" w:rsidRDefault="00F4752A" w:rsidP="000C01C2">
      <w:pPr>
        <w:spacing w:before="0" w:after="0"/>
        <w:ind w:leftChars="200" w:left="420"/>
        <w:rPr>
          <w:szCs w:val="21"/>
        </w:rPr>
      </w:pPr>
      <w:r w:rsidRPr="00CC1FB8">
        <w:rPr>
          <w:rFonts w:hint="eastAsia"/>
          <w:b/>
          <w:szCs w:val="21"/>
        </w:rPr>
        <w:t>参见</w:t>
      </w:r>
      <w:r w:rsidR="00CC1FB8" w:rsidRPr="00CC1FB8">
        <w:rPr>
          <w:rFonts w:hint="eastAsia"/>
          <w:b/>
          <w:szCs w:val="21"/>
        </w:rPr>
        <w:t>：</w:t>
      </w:r>
      <w:r w:rsidRPr="00F4752A">
        <w:rPr>
          <w:rFonts w:hint="eastAsia"/>
          <w:szCs w:val="21"/>
        </w:rPr>
        <w:t>history_control, history_file, history_size, history_timestamp_format_string</w:t>
      </w:r>
      <w:r w:rsidRPr="00F4752A">
        <w:rPr>
          <w:rFonts w:hint="eastAsia"/>
          <w:szCs w:val="21"/>
        </w:rPr>
        <w:t>。</w:t>
      </w:r>
    </w:p>
    <w:p w:rsidR="00F4752A" w:rsidRPr="00F4752A" w:rsidRDefault="00F4752A" w:rsidP="00CC1FB8">
      <w:pPr>
        <w:spacing w:beforeLines="50" w:before="156" w:after="0"/>
        <w:rPr>
          <w:szCs w:val="21"/>
        </w:rPr>
      </w:pPr>
      <w:r w:rsidRPr="00F4752A">
        <w:rPr>
          <w:szCs w:val="21"/>
        </w:rPr>
        <w:t xml:space="preserve">: </w:t>
      </w:r>
      <w:r w:rsidRPr="00CC1FB8">
        <w:rPr>
          <w:i/>
          <w:szCs w:val="21"/>
        </w:rPr>
        <w:t xml:space="preserve">val = </w:t>
      </w:r>
      <w:r w:rsidRPr="00CC1FB8">
        <w:rPr>
          <w:b/>
          <w:szCs w:val="21"/>
        </w:rPr>
        <w:t>history_control</w:t>
      </w:r>
      <w:r w:rsidRPr="00CC1FB8">
        <w:rPr>
          <w:i/>
          <w:szCs w:val="21"/>
        </w:rPr>
        <w:t xml:space="preserve"> ()</w:t>
      </w:r>
    </w:p>
    <w:p w:rsidR="00F4752A" w:rsidRDefault="00F4752A" w:rsidP="005D7CCF">
      <w:pPr>
        <w:spacing w:before="0" w:after="0"/>
        <w:rPr>
          <w:szCs w:val="21"/>
        </w:rPr>
      </w:pPr>
      <w:r w:rsidRPr="00F4752A">
        <w:rPr>
          <w:szCs w:val="21"/>
        </w:rPr>
        <w:t xml:space="preserve">: </w:t>
      </w:r>
      <w:r w:rsidRPr="00CC1FB8">
        <w:rPr>
          <w:i/>
          <w:szCs w:val="21"/>
        </w:rPr>
        <w:t>old_val =</w:t>
      </w:r>
      <w:r w:rsidRPr="00F4752A">
        <w:rPr>
          <w:szCs w:val="21"/>
        </w:rPr>
        <w:t xml:space="preserve"> </w:t>
      </w:r>
      <w:r w:rsidRPr="00CC1FB8">
        <w:rPr>
          <w:b/>
          <w:szCs w:val="21"/>
        </w:rPr>
        <w:t>history_control</w:t>
      </w:r>
      <w:r w:rsidRPr="00CC1FB8">
        <w:rPr>
          <w:i/>
          <w:szCs w:val="21"/>
        </w:rPr>
        <w:t xml:space="preserve"> (new_val)</w:t>
      </w:r>
    </w:p>
    <w:p w:rsidR="00F4752A" w:rsidRPr="00F4752A" w:rsidRDefault="00F4752A" w:rsidP="00CC1FB8">
      <w:pPr>
        <w:spacing w:before="0" w:after="0"/>
        <w:ind w:leftChars="200" w:left="420"/>
        <w:rPr>
          <w:szCs w:val="21"/>
        </w:rPr>
      </w:pPr>
      <w:r w:rsidRPr="00F4752A">
        <w:rPr>
          <w:rFonts w:hint="eastAsia"/>
          <w:szCs w:val="21"/>
        </w:rPr>
        <w:t>查询或设置指定命令如何保存到历史列表的内部变量。</w:t>
      </w:r>
    </w:p>
    <w:p w:rsidR="00F4752A" w:rsidRDefault="00F4752A" w:rsidP="00CC1FB8">
      <w:pPr>
        <w:spacing w:before="0" w:after="0"/>
        <w:ind w:leftChars="200" w:left="420"/>
        <w:rPr>
          <w:szCs w:val="21"/>
        </w:rPr>
      </w:pPr>
      <w:r w:rsidRPr="00F4752A">
        <w:rPr>
          <w:rFonts w:hint="eastAsia"/>
          <w:szCs w:val="21"/>
        </w:rPr>
        <w:t>默认值是一个空字符串，但可以被环境变量</w:t>
      </w:r>
      <w:r w:rsidRPr="00CC1FB8">
        <w:rPr>
          <w:rFonts w:hint="eastAsia"/>
          <w:i/>
          <w:szCs w:val="21"/>
        </w:rPr>
        <w:t>OCTAVE_HISTCONTROL</w:t>
      </w:r>
      <w:r w:rsidRPr="00F4752A">
        <w:rPr>
          <w:rFonts w:hint="eastAsia"/>
          <w:szCs w:val="21"/>
        </w:rPr>
        <w:t>覆盖。</w:t>
      </w:r>
    </w:p>
    <w:p w:rsidR="00F4752A" w:rsidRPr="00F4752A" w:rsidRDefault="00F4752A" w:rsidP="000C01C2">
      <w:pPr>
        <w:spacing w:before="0" w:after="0"/>
        <w:ind w:leftChars="200" w:left="420"/>
        <w:rPr>
          <w:szCs w:val="21"/>
        </w:rPr>
      </w:pPr>
      <w:r w:rsidRPr="00CC1FB8">
        <w:rPr>
          <w:rFonts w:hint="eastAsia"/>
          <w:i/>
          <w:szCs w:val="21"/>
        </w:rPr>
        <w:t>history_control</w:t>
      </w:r>
      <w:r w:rsidRPr="00F4752A">
        <w:rPr>
          <w:rFonts w:hint="eastAsia"/>
          <w:szCs w:val="21"/>
        </w:rPr>
        <w:t>的值是一个以冒号分隔的值列表，这些值控制命令如何保存在历史列表中。如果值列表包含</w:t>
      </w:r>
      <w:r w:rsidRPr="00CC1FB8">
        <w:rPr>
          <w:rFonts w:hint="eastAsia"/>
          <w:i/>
          <w:szCs w:val="21"/>
        </w:rPr>
        <w:t>ignorespace</w:t>
      </w:r>
      <w:r w:rsidRPr="00F4752A">
        <w:rPr>
          <w:rFonts w:hint="eastAsia"/>
          <w:szCs w:val="21"/>
        </w:rPr>
        <w:t>，则以空格字符开头的行不会保存在历史列表中。</w:t>
      </w:r>
      <w:r w:rsidRPr="00CC1FB8">
        <w:rPr>
          <w:rFonts w:hint="eastAsia"/>
          <w:i/>
          <w:szCs w:val="21"/>
        </w:rPr>
        <w:t>ignoredup</w:t>
      </w:r>
      <w:r w:rsidRPr="00F4752A">
        <w:rPr>
          <w:rFonts w:hint="eastAsia"/>
          <w:szCs w:val="21"/>
        </w:rPr>
        <w:t>的值将导致不保存与前一个历史记录条目匹配的行。</w:t>
      </w:r>
      <w:r w:rsidRPr="00CC1FB8">
        <w:rPr>
          <w:rFonts w:hint="eastAsia"/>
          <w:i/>
          <w:szCs w:val="21"/>
        </w:rPr>
        <w:t>ignoreboth</w:t>
      </w:r>
      <w:r w:rsidRPr="00F4752A">
        <w:rPr>
          <w:rFonts w:hint="eastAsia"/>
          <w:szCs w:val="21"/>
        </w:rPr>
        <w:t>的值是</w:t>
      </w:r>
      <w:r w:rsidRPr="00CC1FB8">
        <w:rPr>
          <w:rFonts w:hint="eastAsia"/>
          <w:i/>
          <w:szCs w:val="21"/>
        </w:rPr>
        <w:t>ignorespace</w:t>
      </w:r>
      <w:r w:rsidRPr="00F4752A">
        <w:rPr>
          <w:rFonts w:hint="eastAsia"/>
          <w:szCs w:val="21"/>
        </w:rPr>
        <w:t>和</w:t>
      </w:r>
      <w:r w:rsidRPr="00CC1FB8">
        <w:rPr>
          <w:rFonts w:hint="eastAsia"/>
          <w:i/>
          <w:szCs w:val="21"/>
        </w:rPr>
        <w:t>ignoredups</w:t>
      </w:r>
      <w:r w:rsidRPr="00F4752A">
        <w:rPr>
          <w:rFonts w:hint="eastAsia"/>
          <w:szCs w:val="21"/>
        </w:rPr>
        <w:t>的简写。</w:t>
      </w:r>
      <w:r w:rsidRPr="00CC1FB8">
        <w:rPr>
          <w:rFonts w:hint="eastAsia"/>
          <w:i/>
          <w:szCs w:val="21"/>
        </w:rPr>
        <w:t>erasedups</w:t>
      </w:r>
      <w:r w:rsidRPr="00F4752A">
        <w:rPr>
          <w:rFonts w:hint="eastAsia"/>
          <w:szCs w:val="21"/>
        </w:rPr>
        <w:t>的值将导致在保存当前行之前从历史列表中删除与当前行匹配的所有先前行。任何不在上面列表中的值都将被忽略。如果</w:t>
      </w:r>
      <w:r w:rsidRPr="00CC1FB8">
        <w:rPr>
          <w:rFonts w:hint="eastAsia"/>
          <w:i/>
          <w:szCs w:val="21"/>
        </w:rPr>
        <w:t>history_control</w:t>
      </w:r>
      <w:r w:rsidRPr="00F4752A">
        <w:rPr>
          <w:rFonts w:hint="eastAsia"/>
          <w:szCs w:val="21"/>
        </w:rPr>
        <w:t>为空字符串，则根据</w:t>
      </w:r>
      <w:r w:rsidRPr="00CC1FB8">
        <w:rPr>
          <w:rFonts w:hint="eastAsia"/>
          <w:i/>
          <w:szCs w:val="21"/>
        </w:rPr>
        <w:t>history_save</w:t>
      </w:r>
      <w:r w:rsidRPr="00F4752A">
        <w:rPr>
          <w:rFonts w:hint="eastAsia"/>
          <w:szCs w:val="21"/>
        </w:rPr>
        <w:t>的值将所有命令保存在历史列表中。</w:t>
      </w:r>
    </w:p>
    <w:p w:rsidR="00F4752A" w:rsidRDefault="00F4752A" w:rsidP="00CC1FB8">
      <w:pPr>
        <w:spacing w:before="0" w:after="0"/>
        <w:ind w:leftChars="200" w:left="420"/>
        <w:rPr>
          <w:szCs w:val="21"/>
        </w:rPr>
      </w:pPr>
      <w:r w:rsidRPr="00CC1FB8">
        <w:rPr>
          <w:rFonts w:hint="eastAsia"/>
          <w:b/>
          <w:szCs w:val="21"/>
        </w:rPr>
        <w:t>参见</w:t>
      </w:r>
      <w:r w:rsidR="00CC1FB8" w:rsidRPr="00CC1FB8">
        <w:rPr>
          <w:rFonts w:hint="eastAsia"/>
          <w:b/>
          <w:szCs w:val="21"/>
        </w:rPr>
        <w:t>：</w:t>
      </w:r>
      <w:r w:rsidRPr="00F4752A">
        <w:rPr>
          <w:rFonts w:hint="eastAsia"/>
          <w:szCs w:val="21"/>
        </w:rPr>
        <w:t>history_file, history_size, history_timestamp_format_string, history_save</w:t>
      </w:r>
      <w:r w:rsidRPr="00F4752A">
        <w:rPr>
          <w:rFonts w:hint="eastAsia"/>
          <w:szCs w:val="21"/>
        </w:rPr>
        <w:t>。</w:t>
      </w:r>
    </w:p>
    <w:p w:rsidR="00F4752A" w:rsidRPr="00F4752A" w:rsidRDefault="00F4752A" w:rsidP="00CC1FB8">
      <w:pPr>
        <w:spacing w:beforeLines="50" w:before="156" w:after="0"/>
        <w:rPr>
          <w:szCs w:val="21"/>
        </w:rPr>
      </w:pPr>
      <w:r w:rsidRPr="00F4752A">
        <w:rPr>
          <w:szCs w:val="21"/>
        </w:rPr>
        <w:t xml:space="preserve">: </w:t>
      </w:r>
      <w:r w:rsidRPr="00CC1FB8">
        <w:rPr>
          <w:i/>
          <w:szCs w:val="21"/>
        </w:rPr>
        <w:t xml:space="preserve">val = </w:t>
      </w:r>
      <w:r w:rsidRPr="00CC1FB8">
        <w:rPr>
          <w:b/>
          <w:szCs w:val="21"/>
        </w:rPr>
        <w:t>history_file</w:t>
      </w:r>
      <w:r w:rsidRPr="00F4752A">
        <w:rPr>
          <w:szCs w:val="21"/>
        </w:rPr>
        <w:t xml:space="preserve"> </w:t>
      </w:r>
      <w:r w:rsidRPr="00CC1FB8">
        <w:rPr>
          <w:i/>
          <w:szCs w:val="21"/>
        </w:rPr>
        <w:t>()</w:t>
      </w:r>
    </w:p>
    <w:p w:rsidR="00F4752A" w:rsidRDefault="00F4752A" w:rsidP="005D7CCF">
      <w:pPr>
        <w:spacing w:before="0" w:after="0"/>
        <w:rPr>
          <w:szCs w:val="21"/>
        </w:rPr>
      </w:pPr>
      <w:r w:rsidRPr="00F4752A">
        <w:rPr>
          <w:szCs w:val="21"/>
        </w:rPr>
        <w:t xml:space="preserve">: </w:t>
      </w:r>
      <w:r w:rsidRPr="00CC1FB8">
        <w:rPr>
          <w:i/>
          <w:szCs w:val="21"/>
        </w:rPr>
        <w:t>old_val =</w:t>
      </w:r>
      <w:r w:rsidRPr="00F4752A">
        <w:rPr>
          <w:szCs w:val="21"/>
        </w:rPr>
        <w:t xml:space="preserve"> </w:t>
      </w:r>
      <w:r w:rsidRPr="00CC1FB8">
        <w:rPr>
          <w:b/>
          <w:szCs w:val="21"/>
        </w:rPr>
        <w:t>history_file</w:t>
      </w:r>
      <w:r w:rsidRPr="00F4752A">
        <w:rPr>
          <w:szCs w:val="21"/>
        </w:rPr>
        <w:t xml:space="preserve"> </w:t>
      </w:r>
      <w:r w:rsidRPr="00CC1FB8">
        <w:rPr>
          <w:i/>
          <w:szCs w:val="21"/>
        </w:rPr>
        <w:t>(new_val)</w:t>
      </w:r>
    </w:p>
    <w:p w:rsidR="00F4752A" w:rsidRPr="00F4752A" w:rsidRDefault="00F4752A" w:rsidP="00CC1FB8">
      <w:pPr>
        <w:spacing w:before="0" w:after="0"/>
        <w:ind w:leftChars="200" w:left="420"/>
        <w:rPr>
          <w:szCs w:val="21"/>
        </w:rPr>
      </w:pPr>
      <w:r w:rsidRPr="00F4752A">
        <w:rPr>
          <w:rFonts w:hint="eastAsia"/>
          <w:szCs w:val="21"/>
        </w:rPr>
        <w:t>查询或设置用于保存命令历史记录的文件名的内部变量。</w:t>
      </w:r>
    </w:p>
    <w:p w:rsidR="00F4752A" w:rsidRDefault="00F4752A" w:rsidP="00CC1FB8">
      <w:pPr>
        <w:spacing w:before="0" w:after="0"/>
        <w:ind w:leftChars="200" w:left="420"/>
        <w:rPr>
          <w:szCs w:val="21"/>
        </w:rPr>
      </w:pPr>
      <w:r w:rsidRPr="00F4752A">
        <w:rPr>
          <w:rFonts w:hint="eastAsia"/>
          <w:szCs w:val="21"/>
        </w:rPr>
        <w:t>在当前</w:t>
      </w:r>
      <w:r w:rsidRPr="00F4752A">
        <w:rPr>
          <w:rFonts w:hint="eastAsia"/>
          <w:szCs w:val="21"/>
        </w:rPr>
        <w:t>Octave</w:t>
      </w:r>
      <w:r w:rsidRPr="00F4752A">
        <w:rPr>
          <w:rFonts w:hint="eastAsia"/>
          <w:szCs w:val="21"/>
        </w:rPr>
        <w:t>会话期间发出的所有命令都将被写入这个新文件</w:t>
      </w:r>
      <w:r w:rsidRPr="00F4752A">
        <w:rPr>
          <w:rFonts w:hint="eastAsia"/>
          <w:szCs w:val="21"/>
        </w:rPr>
        <w:t>(</w:t>
      </w:r>
      <w:r w:rsidRPr="00F4752A">
        <w:rPr>
          <w:rFonts w:hint="eastAsia"/>
          <w:szCs w:val="21"/>
        </w:rPr>
        <w:t>如果当前的</w:t>
      </w:r>
      <w:r w:rsidRPr="00CC1FB8">
        <w:rPr>
          <w:rFonts w:hint="eastAsia"/>
          <w:i/>
          <w:szCs w:val="21"/>
        </w:rPr>
        <w:t>history_save</w:t>
      </w:r>
      <w:r w:rsidRPr="00F4752A">
        <w:rPr>
          <w:rFonts w:hint="eastAsia"/>
          <w:szCs w:val="21"/>
        </w:rPr>
        <w:t>设置允许这样做</w:t>
      </w:r>
      <w:r w:rsidRPr="00F4752A">
        <w:rPr>
          <w:rFonts w:hint="eastAsia"/>
          <w:szCs w:val="21"/>
        </w:rPr>
        <w:t>)</w:t>
      </w:r>
      <w:r w:rsidRPr="00F4752A">
        <w:rPr>
          <w:rFonts w:hint="eastAsia"/>
          <w:szCs w:val="21"/>
        </w:rPr>
        <w:t>。</w:t>
      </w:r>
    </w:p>
    <w:p w:rsidR="00F4752A" w:rsidRPr="00F4752A" w:rsidRDefault="00F4752A" w:rsidP="00CC1FB8">
      <w:pPr>
        <w:spacing w:before="0" w:after="0"/>
        <w:ind w:leftChars="200" w:left="420"/>
        <w:rPr>
          <w:szCs w:val="21"/>
        </w:rPr>
      </w:pPr>
      <w:r w:rsidRPr="00F4752A">
        <w:rPr>
          <w:rFonts w:hint="eastAsia"/>
          <w:szCs w:val="21"/>
        </w:rPr>
        <w:t>默认值是</w:t>
      </w:r>
      <w:r w:rsidRPr="00CC1FB8">
        <w:rPr>
          <w:rFonts w:hint="eastAsia"/>
          <w:i/>
          <w:szCs w:val="21"/>
        </w:rPr>
        <w:t>$DATA/octave/history</w:t>
      </w:r>
      <w:r w:rsidRPr="00F4752A">
        <w:rPr>
          <w:rFonts w:hint="eastAsia"/>
          <w:szCs w:val="21"/>
        </w:rPr>
        <w:t>，其中</w:t>
      </w:r>
      <w:r w:rsidRPr="00CC1FB8">
        <w:rPr>
          <w:rFonts w:hint="eastAsia"/>
          <w:i/>
          <w:szCs w:val="21"/>
        </w:rPr>
        <w:t>$DATA</w:t>
      </w:r>
      <w:r w:rsidRPr="00F4752A">
        <w:rPr>
          <w:rFonts w:hint="eastAsia"/>
          <w:szCs w:val="21"/>
        </w:rPr>
        <w:t>是</w:t>
      </w:r>
      <w:r w:rsidRPr="00F4752A">
        <w:rPr>
          <w:rFonts w:hint="eastAsia"/>
          <w:szCs w:val="21"/>
        </w:rPr>
        <w:t>(</w:t>
      </w:r>
      <w:r w:rsidRPr="00F4752A">
        <w:rPr>
          <w:rFonts w:hint="eastAsia"/>
          <w:szCs w:val="21"/>
        </w:rPr>
        <w:t>漫游</w:t>
      </w:r>
      <w:r w:rsidRPr="00F4752A">
        <w:rPr>
          <w:rFonts w:hint="eastAsia"/>
          <w:szCs w:val="21"/>
        </w:rPr>
        <w:t>)</w:t>
      </w:r>
      <w:r w:rsidRPr="00F4752A">
        <w:rPr>
          <w:rFonts w:hint="eastAsia"/>
          <w:szCs w:val="21"/>
        </w:rPr>
        <w:t>用户数据文件的平台特定位置</w:t>
      </w:r>
      <w:r w:rsidRPr="00F4752A">
        <w:rPr>
          <w:rFonts w:hint="eastAsia"/>
          <w:szCs w:val="21"/>
        </w:rPr>
        <w:t>(</w:t>
      </w:r>
      <w:r w:rsidRPr="00F4752A">
        <w:rPr>
          <w:rFonts w:hint="eastAsia"/>
          <w:szCs w:val="21"/>
        </w:rPr>
        <w:t>例如，</w:t>
      </w:r>
      <w:r w:rsidRPr="00CC1FB8">
        <w:rPr>
          <w:rFonts w:hint="eastAsia"/>
          <w:i/>
          <w:szCs w:val="21"/>
        </w:rPr>
        <w:t>$XDG_DATA_HOME</w:t>
      </w:r>
      <w:r w:rsidRPr="00F4752A">
        <w:rPr>
          <w:rFonts w:hint="eastAsia"/>
          <w:szCs w:val="21"/>
        </w:rPr>
        <w:t>，或者，如果没有设置，</w:t>
      </w:r>
      <w:r w:rsidR="00CC1FB8">
        <w:rPr>
          <w:rFonts w:hint="eastAsia"/>
          <w:szCs w:val="21"/>
        </w:rPr>
        <w:t>~/.</w:t>
      </w:r>
      <w:r w:rsidRPr="00F4752A">
        <w:rPr>
          <w:rFonts w:hint="eastAsia"/>
          <w:szCs w:val="21"/>
        </w:rPr>
        <w:t>local/share(</w:t>
      </w:r>
      <w:r w:rsidRPr="00F4752A">
        <w:rPr>
          <w:rFonts w:hint="eastAsia"/>
          <w:szCs w:val="21"/>
        </w:rPr>
        <w:t>类</w:t>
      </w:r>
      <w:r w:rsidRPr="00F4752A">
        <w:rPr>
          <w:rFonts w:hint="eastAsia"/>
          <w:szCs w:val="21"/>
        </w:rPr>
        <w:t>unix</w:t>
      </w:r>
      <w:r w:rsidRPr="00F4752A">
        <w:rPr>
          <w:rFonts w:hint="eastAsia"/>
          <w:szCs w:val="21"/>
        </w:rPr>
        <w:t>操作系统</w:t>
      </w:r>
      <w:r w:rsidRPr="00F4752A">
        <w:rPr>
          <w:rFonts w:hint="eastAsia"/>
          <w:szCs w:val="21"/>
        </w:rPr>
        <w:t>)</w:t>
      </w:r>
      <w:r w:rsidRPr="00F4752A">
        <w:rPr>
          <w:rFonts w:hint="eastAsia"/>
          <w:szCs w:val="21"/>
        </w:rPr>
        <w:t>或</w:t>
      </w:r>
      <w:r w:rsidRPr="00F4752A">
        <w:rPr>
          <w:rFonts w:hint="eastAsia"/>
          <w:szCs w:val="21"/>
        </w:rPr>
        <w:t>%APPDATA% (Windows</w:t>
      </w:r>
      <w:r w:rsidRPr="00F4752A">
        <w:rPr>
          <w:rFonts w:hint="eastAsia"/>
          <w:szCs w:val="21"/>
        </w:rPr>
        <w:t>操作系统</w:t>
      </w:r>
      <w:r w:rsidRPr="00F4752A">
        <w:rPr>
          <w:rFonts w:hint="eastAsia"/>
          <w:szCs w:val="21"/>
        </w:rPr>
        <w:t>)</w:t>
      </w:r>
      <w:r w:rsidRPr="00F4752A">
        <w:rPr>
          <w:rFonts w:hint="eastAsia"/>
          <w:szCs w:val="21"/>
        </w:rPr>
        <w:t>。默认值可以被环境变量</w:t>
      </w:r>
      <w:r w:rsidRPr="00CC1FB8">
        <w:rPr>
          <w:rFonts w:hint="eastAsia"/>
          <w:i/>
          <w:szCs w:val="21"/>
        </w:rPr>
        <w:t>OCTAVE_HISTFILE</w:t>
      </w:r>
      <w:r w:rsidRPr="00F4752A">
        <w:rPr>
          <w:rFonts w:hint="eastAsia"/>
          <w:szCs w:val="21"/>
        </w:rPr>
        <w:t>覆盖。</w:t>
      </w:r>
    </w:p>
    <w:p w:rsidR="00F4752A" w:rsidRPr="00F4752A" w:rsidRDefault="00CC1FB8" w:rsidP="00CC1FB8">
      <w:pPr>
        <w:spacing w:before="0" w:after="0"/>
        <w:ind w:leftChars="200" w:left="420"/>
        <w:rPr>
          <w:szCs w:val="21"/>
        </w:rPr>
      </w:pPr>
      <w:r>
        <w:rPr>
          <w:rFonts w:hint="eastAsia"/>
          <w:szCs w:val="21"/>
        </w:rPr>
        <w:t>编程简注</w:t>
      </w:r>
      <w:r w:rsidR="00F4752A" w:rsidRPr="00F4752A">
        <w:rPr>
          <w:rFonts w:hint="eastAsia"/>
          <w:szCs w:val="21"/>
        </w:rPr>
        <w:t>:</w:t>
      </w:r>
    </w:p>
    <w:p w:rsidR="00F4752A" w:rsidRDefault="00F4752A" w:rsidP="00CC1FB8">
      <w:pPr>
        <w:spacing w:before="0" w:after="0"/>
        <w:ind w:leftChars="200" w:left="420"/>
        <w:rPr>
          <w:szCs w:val="21"/>
        </w:rPr>
      </w:pPr>
      <w:r w:rsidRPr="00F4752A">
        <w:rPr>
          <w:rFonts w:hint="eastAsia"/>
          <w:szCs w:val="21"/>
        </w:rPr>
        <w:t>如果希望永久更改</w:t>
      </w:r>
      <w:r w:rsidRPr="00F4752A">
        <w:rPr>
          <w:rFonts w:hint="eastAsia"/>
          <w:szCs w:val="21"/>
        </w:rPr>
        <w:t>Octave</w:t>
      </w:r>
      <w:r w:rsidRPr="00F4752A">
        <w:rPr>
          <w:rFonts w:hint="eastAsia"/>
          <w:szCs w:val="21"/>
        </w:rPr>
        <w:t>历史文件的位置，则需要在每个新的</w:t>
      </w:r>
      <w:r w:rsidRPr="00F4752A">
        <w:rPr>
          <w:rFonts w:hint="eastAsia"/>
          <w:szCs w:val="21"/>
        </w:rPr>
        <w:t>Octave</w:t>
      </w:r>
      <w:r w:rsidRPr="00F4752A">
        <w:rPr>
          <w:rFonts w:hint="eastAsia"/>
          <w:szCs w:val="21"/>
        </w:rPr>
        <w:t>会话中发出</w:t>
      </w:r>
      <w:r w:rsidRPr="00CC1FB8">
        <w:rPr>
          <w:rFonts w:hint="eastAsia"/>
          <w:i/>
          <w:szCs w:val="21"/>
        </w:rPr>
        <w:t>history_file</w:t>
      </w:r>
      <w:r w:rsidRPr="00F4752A">
        <w:rPr>
          <w:rFonts w:hint="eastAsia"/>
          <w:szCs w:val="21"/>
        </w:rPr>
        <w:t>命令。这可以通过使用</w:t>
      </w:r>
      <w:r w:rsidRPr="00F4752A">
        <w:rPr>
          <w:rFonts w:hint="eastAsia"/>
          <w:szCs w:val="21"/>
        </w:rPr>
        <w:t>Octave</w:t>
      </w:r>
      <w:r w:rsidRPr="00F4752A">
        <w:rPr>
          <w:rFonts w:hint="eastAsia"/>
          <w:szCs w:val="21"/>
        </w:rPr>
        <w:t>的</w:t>
      </w:r>
      <w:r w:rsidRPr="00CC1FB8">
        <w:rPr>
          <w:rFonts w:hint="eastAsia"/>
          <w:i/>
          <w:szCs w:val="21"/>
        </w:rPr>
        <w:t>.octaverc</w:t>
      </w:r>
      <w:r w:rsidRPr="00F4752A">
        <w:rPr>
          <w:rFonts w:hint="eastAsia"/>
          <w:szCs w:val="21"/>
        </w:rPr>
        <w:t>启动文件来实现。</w:t>
      </w:r>
    </w:p>
    <w:p w:rsidR="00F4752A" w:rsidRDefault="00F4752A" w:rsidP="00CC1FB8">
      <w:pPr>
        <w:spacing w:before="0" w:after="0"/>
        <w:ind w:leftChars="200" w:left="420"/>
        <w:rPr>
          <w:szCs w:val="21"/>
        </w:rPr>
      </w:pPr>
      <w:r w:rsidRPr="00F4752A">
        <w:rPr>
          <w:rFonts w:hint="eastAsia"/>
          <w:szCs w:val="21"/>
        </w:rPr>
        <w:t>如果您还想从这个不同的历史文件中读取过去</w:t>
      </w:r>
      <w:r w:rsidRPr="00F4752A">
        <w:rPr>
          <w:rFonts w:hint="eastAsia"/>
          <w:szCs w:val="21"/>
        </w:rPr>
        <w:t>Octave</w:t>
      </w:r>
      <w:r w:rsidRPr="00F4752A">
        <w:rPr>
          <w:rFonts w:hint="eastAsia"/>
          <w:szCs w:val="21"/>
        </w:rPr>
        <w:t>会话的保存的历史命令，那么您需要在设置历史文件的新值之后使用额外的命令</w:t>
      </w:r>
      <w:r w:rsidRPr="00CC1FB8">
        <w:rPr>
          <w:rFonts w:hint="eastAsia"/>
          <w:i/>
          <w:szCs w:val="21"/>
        </w:rPr>
        <w:t>history -r</w:t>
      </w:r>
      <w:r w:rsidRPr="00F4752A">
        <w:rPr>
          <w:rFonts w:hint="eastAsia"/>
          <w:szCs w:val="21"/>
        </w:rPr>
        <w:t>。</w:t>
      </w:r>
      <w:r w:rsidRPr="00F4752A">
        <w:rPr>
          <w:rFonts w:hint="eastAsia"/>
          <w:szCs w:val="21"/>
        </w:rPr>
        <w:t>Octave</w:t>
      </w:r>
      <w:r w:rsidRPr="00F4752A">
        <w:rPr>
          <w:rFonts w:hint="eastAsia"/>
          <w:szCs w:val="21"/>
        </w:rPr>
        <w:t>启动文件中的示例代码可能如下所示</w:t>
      </w:r>
      <w:r w:rsidRPr="00F4752A">
        <w:rPr>
          <w:rFonts w:hint="eastAsia"/>
          <w:szCs w:val="21"/>
        </w:rPr>
        <w:t>:</w:t>
      </w:r>
    </w:p>
    <w:p w:rsidR="00F4752A" w:rsidRPr="00F4752A" w:rsidRDefault="00F4752A" w:rsidP="00CC1FB8">
      <w:pPr>
        <w:spacing w:beforeLines="50" w:before="156" w:after="0"/>
        <w:ind w:leftChars="200" w:left="420"/>
        <w:rPr>
          <w:szCs w:val="21"/>
        </w:rPr>
      </w:pPr>
      <w:r w:rsidRPr="00F4752A">
        <w:rPr>
          <w:szCs w:val="21"/>
        </w:rPr>
        <w:lastRenderedPageBreak/>
        <w:t>history_file ("~/new/.octave_hist");</w:t>
      </w:r>
    </w:p>
    <w:p w:rsidR="00F4752A" w:rsidRPr="00F4752A" w:rsidRDefault="00F4752A" w:rsidP="00CC1FB8">
      <w:pPr>
        <w:spacing w:before="0" w:after="0"/>
        <w:ind w:leftChars="200" w:left="420"/>
        <w:rPr>
          <w:szCs w:val="21"/>
        </w:rPr>
      </w:pPr>
      <w:r w:rsidRPr="00F4752A">
        <w:rPr>
          <w:szCs w:val="21"/>
        </w:rPr>
        <w:t>if (exist (history_file ()))</w:t>
      </w:r>
    </w:p>
    <w:p w:rsidR="00F4752A" w:rsidRPr="00F4752A" w:rsidRDefault="00F4752A" w:rsidP="00CC1FB8">
      <w:pPr>
        <w:spacing w:before="0" w:after="0"/>
        <w:ind w:leftChars="200" w:left="420"/>
        <w:rPr>
          <w:szCs w:val="21"/>
        </w:rPr>
      </w:pPr>
      <w:r w:rsidRPr="00F4752A">
        <w:rPr>
          <w:szCs w:val="21"/>
        </w:rPr>
        <w:t xml:space="preserve">  history ("-r", history_file());</w:t>
      </w:r>
    </w:p>
    <w:p w:rsidR="00F4752A" w:rsidRDefault="00F4752A" w:rsidP="00CC1FB8">
      <w:pPr>
        <w:spacing w:before="0" w:afterLines="50" w:after="156"/>
        <w:ind w:leftChars="200" w:left="420"/>
        <w:rPr>
          <w:szCs w:val="21"/>
        </w:rPr>
      </w:pPr>
      <w:r w:rsidRPr="00F4752A">
        <w:rPr>
          <w:szCs w:val="21"/>
        </w:rPr>
        <w:t>endif</w:t>
      </w:r>
    </w:p>
    <w:p w:rsidR="00F4752A" w:rsidRDefault="00F4752A" w:rsidP="00CC1FB8">
      <w:pPr>
        <w:spacing w:before="0" w:after="0"/>
        <w:ind w:leftChars="200" w:left="420"/>
        <w:rPr>
          <w:szCs w:val="21"/>
        </w:rPr>
      </w:pPr>
      <w:r w:rsidRPr="00CC1FB8">
        <w:rPr>
          <w:rFonts w:hint="eastAsia"/>
          <w:b/>
          <w:szCs w:val="21"/>
        </w:rPr>
        <w:t>参见</w:t>
      </w:r>
      <w:r w:rsidR="00CC1FB8">
        <w:rPr>
          <w:rFonts w:hint="eastAsia"/>
          <w:b/>
          <w:szCs w:val="21"/>
        </w:rPr>
        <w:t>：</w:t>
      </w:r>
      <w:r w:rsidRPr="00F4752A">
        <w:rPr>
          <w:rFonts w:hint="eastAsia"/>
          <w:szCs w:val="21"/>
        </w:rPr>
        <w:t>history</w:t>
      </w:r>
      <w:r w:rsidRPr="00F4752A">
        <w:rPr>
          <w:rFonts w:hint="eastAsia"/>
          <w:szCs w:val="21"/>
        </w:rPr>
        <w:t>、</w:t>
      </w:r>
      <w:r w:rsidRPr="00F4752A">
        <w:rPr>
          <w:rFonts w:hint="eastAsia"/>
          <w:szCs w:val="21"/>
        </w:rPr>
        <w:t>history_control</w:t>
      </w:r>
      <w:r w:rsidRPr="00F4752A">
        <w:rPr>
          <w:rFonts w:hint="eastAsia"/>
          <w:szCs w:val="21"/>
        </w:rPr>
        <w:t>、</w:t>
      </w:r>
      <w:r w:rsidRPr="00F4752A">
        <w:rPr>
          <w:rFonts w:hint="eastAsia"/>
          <w:szCs w:val="21"/>
        </w:rPr>
        <w:t>history_save</w:t>
      </w:r>
      <w:r w:rsidRPr="00F4752A">
        <w:rPr>
          <w:rFonts w:hint="eastAsia"/>
          <w:szCs w:val="21"/>
        </w:rPr>
        <w:t>、</w:t>
      </w:r>
      <w:r w:rsidRPr="00F4752A">
        <w:rPr>
          <w:rFonts w:hint="eastAsia"/>
          <w:szCs w:val="21"/>
        </w:rPr>
        <w:t>history_size</w:t>
      </w:r>
      <w:r w:rsidRPr="00F4752A">
        <w:rPr>
          <w:rFonts w:hint="eastAsia"/>
          <w:szCs w:val="21"/>
        </w:rPr>
        <w:t>、</w:t>
      </w:r>
      <w:r w:rsidRPr="00F4752A">
        <w:rPr>
          <w:rFonts w:hint="eastAsia"/>
          <w:szCs w:val="21"/>
        </w:rPr>
        <w:t>history_timestamp_format_string</w:t>
      </w:r>
      <w:r w:rsidRPr="00F4752A">
        <w:rPr>
          <w:rFonts w:hint="eastAsia"/>
          <w:szCs w:val="21"/>
        </w:rPr>
        <w:t>。</w:t>
      </w:r>
    </w:p>
    <w:p w:rsidR="00F4752A" w:rsidRPr="00F4752A" w:rsidRDefault="00F4752A" w:rsidP="00CC1FB8">
      <w:pPr>
        <w:spacing w:beforeLines="50" w:before="156" w:after="0"/>
        <w:rPr>
          <w:szCs w:val="21"/>
        </w:rPr>
      </w:pPr>
      <w:r w:rsidRPr="00F4752A">
        <w:rPr>
          <w:szCs w:val="21"/>
        </w:rPr>
        <w:t>:</w:t>
      </w:r>
      <w:r w:rsidRPr="00CC1FB8">
        <w:rPr>
          <w:i/>
          <w:szCs w:val="21"/>
        </w:rPr>
        <w:t xml:space="preserve"> val =</w:t>
      </w:r>
      <w:r w:rsidRPr="00F4752A">
        <w:rPr>
          <w:szCs w:val="21"/>
        </w:rPr>
        <w:t xml:space="preserve"> </w:t>
      </w:r>
      <w:r w:rsidRPr="00CC1FB8">
        <w:rPr>
          <w:b/>
          <w:szCs w:val="21"/>
        </w:rPr>
        <w:t>history_size</w:t>
      </w:r>
      <w:r w:rsidRPr="00CC1FB8">
        <w:rPr>
          <w:i/>
          <w:szCs w:val="21"/>
        </w:rPr>
        <w:t xml:space="preserve"> ()</w:t>
      </w:r>
    </w:p>
    <w:p w:rsidR="00F4752A" w:rsidRPr="00F4752A" w:rsidRDefault="00F4752A" w:rsidP="005D7CCF">
      <w:pPr>
        <w:spacing w:before="0" w:after="0"/>
        <w:rPr>
          <w:szCs w:val="21"/>
        </w:rPr>
      </w:pPr>
      <w:r w:rsidRPr="00F4752A">
        <w:rPr>
          <w:szCs w:val="21"/>
        </w:rPr>
        <w:t xml:space="preserve">: </w:t>
      </w:r>
      <w:r w:rsidRPr="00CC1FB8">
        <w:rPr>
          <w:i/>
          <w:szCs w:val="21"/>
        </w:rPr>
        <w:t>old_val =</w:t>
      </w:r>
      <w:r w:rsidRPr="00F4752A">
        <w:rPr>
          <w:szCs w:val="21"/>
        </w:rPr>
        <w:t xml:space="preserve"> </w:t>
      </w:r>
      <w:r w:rsidRPr="00CC1FB8">
        <w:rPr>
          <w:b/>
          <w:szCs w:val="21"/>
        </w:rPr>
        <w:t>history_size</w:t>
      </w:r>
      <w:r w:rsidRPr="00F4752A">
        <w:rPr>
          <w:szCs w:val="21"/>
        </w:rPr>
        <w:t xml:space="preserve"> </w:t>
      </w:r>
      <w:r w:rsidRPr="00CC1FB8">
        <w:rPr>
          <w:i/>
          <w:szCs w:val="21"/>
        </w:rPr>
        <w:t>(new_val)</w:t>
      </w:r>
    </w:p>
    <w:p w:rsidR="00F4752A" w:rsidRPr="00F4752A" w:rsidRDefault="00F4752A" w:rsidP="00CC1FB8">
      <w:pPr>
        <w:spacing w:before="0" w:after="0"/>
        <w:ind w:leftChars="200" w:left="420"/>
        <w:rPr>
          <w:szCs w:val="21"/>
        </w:rPr>
      </w:pPr>
      <w:r w:rsidRPr="00F4752A">
        <w:rPr>
          <w:rFonts w:hint="eastAsia"/>
          <w:szCs w:val="21"/>
        </w:rPr>
        <w:t>查询或设置指定要在历史文件中存储多少条目的内部变量。</w:t>
      </w:r>
    </w:p>
    <w:p w:rsidR="00F4752A" w:rsidRPr="00F4752A" w:rsidRDefault="00F4752A" w:rsidP="00CC1FB8">
      <w:pPr>
        <w:spacing w:before="0" w:after="0"/>
        <w:ind w:leftChars="200" w:left="420"/>
        <w:rPr>
          <w:szCs w:val="21"/>
        </w:rPr>
      </w:pPr>
      <w:r w:rsidRPr="00F4752A">
        <w:rPr>
          <w:rFonts w:hint="eastAsia"/>
          <w:szCs w:val="21"/>
        </w:rPr>
        <w:t>默认值是</w:t>
      </w:r>
      <w:r w:rsidRPr="007C3DAC">
        <w:rPr>
          <w:rFonts w:hint="eastAsia"/>
          <w:i/>
          <w:szCs w:val="21"/>
        </w:rPr>
        <w:t>1000</w:t>
      </w:r>
      <w:r w:rsidRPr="00F4752A">
        <w:rPr>
          <w:rFonts w:hint="eastAsia"/>
          <w:szCs w:val="21"/>
        </w:rPr>
        <w:t>，但是可以被环境变量</w:t>
      </w:r>
      <w:r w:rsidRPr="007C3DAC">
        <w:rPr>
          <w:rFonts w:hint="eastAsia"/>
          <w:i/>
          <w:szCs w:val="21"/>
        </w:rPr>
        <w:t>OCTAVE_HISTSIZE</w:t>
      </w:r>
      <w:r w:rsidRPr="00F4752A">
        <w:rPr>
          <w:rFonts w:hint="eastAsia"/>
          <w:szCs w:val="21"/>
        </w:rPr>
        <w:t>覆盖。</w:t>
      </w:r>
    </w:p>
    <w:p w:rsidR="00F4752A" w:rsidRDefault="00F4752A" w:rsidP="00CC1FB8">
      <w:pPr>
        <w:spacing w:before="0" w:after="0"/>
        <w:ind w:leftChars="200" w:left="420"/>
        <w:rPr>
          <w:szCs w:val="21"/>
        </w:rPr>
      </w:pPr>
      <w:r w:rsidRPr="007C3DAC">
        <w:rPr>
          <w:rFonts w:hint="eastAsia"/>
          <w:b/>
          <w:szCs w:val="21"/>
        </w:rPr>
        <w:t>参见</w:t>
      </w:r>
      <w:r w:rsidR="007C3DAC">
        <w:rPr>
          <w:rFonts w:hint="eastAsia"/>
          <w:b/>
          <w:szCs w:val="21"/>
        </w:rPr>
        <w:t>：</w:t>
      </w:r>
      <w:r w:rsidRPr="00F4752A">
        <w:rPr>
          <w:rFonts w:hint="eastAsia"/>
          <w:szCs w:val="21"/>
        </w:rPr>
        <w:t>history_file, history_timestamp_format_string, history_save</w:t>
      </w:r>
      <w:r w:rsidRPr="00F4752A">
        <w:rPr>
          <w:rFonts w:hint="eastAsia"/>
          <w:szCs w:val="21"/>
        </w:rPr>
        <w:t>。</w:t>
      </w:r>
    </w:p>
    <w:p w:rsidR="00F4752A" w:rsidRPr="00F4752A" w:rsidRDefault="00F4752A" w:rsidP="007C3DAC">
      <w:pPr>
        <w:spacing w:beforeLines="50" w:before="156" w:after="0"/>
        <w:rPr>
          <w:szCs w:val="21"/>
        </w:rPr>
      </w:pPr>
      <w:r w:rsidRPr="00F4752A">
        <w:rPr>
          <w:szCs w:val="21"/>
        </w:rPr>
        <w:t xml:space="preserve">: </w:t>
      </w:r>
      <w:r w:rsidRPr="007C3DAC">
        <w:rPr>
          <w:i/>
          <w:szCs w:val="21"/>
        </w:rPr>
        <w:t>val =</w:t>
      </w:r>
      <w:r w:rsidRPr="007C3DAC">
        <w:rPr>
          <w:b/>
          <w:i/>
          <w:szCs w:val="21"/>
        </w:rPr>
        <w:t xml:space="preserve"> </w:t>
      </w:r>
      <w:r w:rsidRPr="007C3DAC">
        <w:rPr>
          <w:b/>
          <w:szCs w:val="21"/>
        </w:rPr>
        <w:t>history_timestamp_format_string</w:t>
      </w:r>
      <w:r w:rsidRPr="00F4752A">
        <w:rPr>
          <w:szCs w:val="21"/>
        </w:rPr>
        <w:t xml:space="preserve"> </w:t>
      </w:r>
      <w:r w:rsidRPr="007C3DAC">
        <w:rPr>
          <w:i/>
          <w:szCs w:val="21"/>
        </w:rPr>
        <w:t>()</w:t>
      </w:r>
    </w:p>
    <w:p w:rsidR="00F4752A" w:rsidRPr="00F4752A" w:rsidRDefault="00F4752A" w:rsidP="005D7CCF">
      <w:pPr>
        <w:spacing w:before="0" w:after="0"/>
        <w:rPr>
          <w:szCs w:val="21"/>
        </w:rPr>
      </w:pPr>
      <w:r w:rsidRPr="00F4752A">
        <w:rPr>
          <w:szCs w:val="21"/>
        </w:rPr>
        <w:t xml:space="preserve">: </w:t>
      </w:r>
      <w:r w:rsidRPr="007C3DAC">
        <w:rPr>
          <w:i/>
          <w:szCs w:val="21"/>
        </w:rPr>
        <w:t>old_val =</w:t>
      </w:r>
      <w:r w:rsidRPr="007C3DAC">
        <w:rPr>
          <w:b/>
          <w:szCs w:val="21"/>
        </w:rPr>
        <w:t xml:space="preserve"> history_timestamp_format_string</w:t>
      </w:r>
      <w:r w:rsidRPr="007C3DAC">
        <w:rPr>
          <w:i/>
          <w:szCs w:val="21"/>
        </w:rPr>
        <w:t xml:space="preserve"> (new_val)</w:t>
      </w:r>
    </w:p>
    <w:p w:rsidR="00F4752A" w:rsidRDefault="00F4752A" w:rsidP="005D7CCF">
      <w:pPr>
        <w:spacing w:before="0" w:after="0"/>
        <w:rPr>
          <w:szCs w:val="21"/>
        </w:rPr>
      </w:pPr>
      <w:r w:rsidRPr="00F4752A">
        <w:rPr>
          <w:rFonts w:hint="eastAsia"/>
          <w:szCs w:val="21"/>
        </w:rPr>
        <w:t xml:space="preserve">: </w:t>
      </w:r>
      <w:r w:rsidRPr="007C3DAC">
        <w:rPr>
          <w:rFonts w:hint="eastAsia"/>
          <w:i/>
          <w:szCs w:val="21"/>
        </w:rPr>
        <w:t>old_val =</w:t>
      </w:r>
      <w:r w:rsidRPr="00F4752A">
        <w:rPr>
          <w:rFonts w:hint="eastAsia"/>
          <w:szCs w:val="21"/>
        </w:rPr>
        <w:t xml:space="preserve"> </w:t>
      </w:r>
      <w:r w:rsidRPr="007C3DAC">
        <w:rPr>
          <w:rFonts w:hint="eastAsia"/>
          <w:b/>
          <w:szCs w:val="21"/>
        </w:rPr>
        <w:t xml:space="preserve">history_timestamp_format_string </w:t>
      </w:r>
      <w:r w:rsidRPr="007C3DAC">
        <w:rPr>
          <w:rFonts w:hint="eastAsia"/>
          <w:i/>
          <w:szCs w:val="21"/>
        </w:rPr>
        <w:t>(new_val</w:t>
      </w:r>
      <w:r w:rsidRPr="007C3DAC">
        <w:rPr>
          <w:rFonts w:hint="eastAsia"/>
          <w:i/>
          <w:szCs w:val="21"/>
        </w:rPr>
        <w:t>，</w:t>
      </w:r>
      <w:r w:rsidRPr="007C3DAC">
        <w:rPr>
          <w:rFonts w:hint="eastAsia"/>
          <w:i/>
          <w:szCs w:val="21"/>
        </w:rPr>
        <w:t xml:space="preserve"> "local")</w:t>
      </w:r>
    </w:p>
    <w:p w:rsidR="00F4752A" w:rsidRPr="00F4752A" w:rsidRDefault="00F4752A" w:rsidP="00CC1FB8">
      <w:pPr>
        <w:spacing w:before="0" w:after="0"/>
        <w:ind w:leftChars="200" w:left="420"/>
        <w:rPr>
          <w:szCs w:val="21"/>
        </w:rPr>
      </w:pPr>
      <w:r w:rsidRPr="00F4752A">
        <w:rPr>
          <w:rFonts w:hint="eastAsia"/>
          <w:szCs w:val="21"/>
        </w:rPr>
        <w:t>查询或设置内部变量，该变量指定在</w:t>
      </w:r>
      <w:r w:rsidRPr="00F4752A">
        <w:rPr>
          <w:rFonts w:hint="eastAsia"/>
          <w:szCs w:val="21"/>
        </w:rPr>
        <w:t>Octave</w:t>
      </w:r>
      <w:r w:rsidRPr="00F4752A">
        <w:rPr>
          <w:rFonts w:hint="eastAsia"/>
          <w:szCs w:val="21"/>
        </w:rPr>
        <w:t>退出时写入历史文件的注释行的格式字符串。</w:t>
      </w:r>
    </w:p>
    <w:p w:rsidR="00F4752A" w:rsidRDefault="00F4752A" w:rsidP="00CC1FB8">
      <w:pPr>
        <w:spacing w:before="0" w:after="0"/>
        <w:ind w:leftChars="200" w:left="420"/>
        <w:rPr>
          <w:szCs w:val="21"/>
        </w:rPr>
      </w:pPr>
      <w:r w:rsidRPr="00F4752A">
        <w:rPr>
          <w:rFonts w:hint="eastAsia"/>
          <w:szCs w:val="21"/>
        </w:rPr>
        <w:t>格式字符串被传递给</w:t>
      </w:r>
      <w:r w:rsidRPr="007C3DAC">
        <w:rPr>
          <w:rFonts w:hint="eastAsia"/>
          <w:i/>
          <w:szCs w:val="21"/>
        </w:rPr>
        <w:t>strftime</w:t>
      </w:r>
      <w:r w:rsidRPr="00F4752A">
        <w:rPr>
          <w:rFonts w:hint="eastAsia"/>
          <w:szCs w:val="21"/>
        </w:rPr>
        <w:t>。默认值为</w:t>
      </w:r>
    </w:p>
    <w:p w:rsidR="00F4752A" w:rsidRDefault="00F4752A" w:rsidP="00CC1FB8">
      <w:pPr>
        <w:spacing w:before="0" w:after="0"/>
        <w:ind w:leftChars="200" w:left="420"/>
        <w:rPr>
          <w:szCs w:val="21"/>
        </w:rPr>
      </w:pPr>
      <w:r w:rsidRPr="00F4752A">
        <w:rPr>
          <w:szCs w:val="21"/>
        </w:rPr>
        <w:t>"# Octave VERSION, %a %b %d %H:%M:%S %Y %Z &lt;USER@HOST&gt;"</w:t>
      </w:r>
    </w:p>
    <w:p w:rsidR="00F4752A" w:rsidRPr="00F4752A" w:rsidRDefault="007C3DAC" w:rsidP="00CC1FB8">
      <w:pPr>
        <w:spacing w:before="0" w:after="0"/>
        <w:ind w:leftChars="200" w:left="420"/>
        <w:rPr>
          <w:szCs w:val="21"/>
        </w:rPr>
      </w:pPr>
      <w:r>
        <w:rPr>
          <w:rFonts w:hint="eastAsia"/>
          <w:szCs w:val="21"/>
        </w:rPr>
        <w:t>当从带有</w:t>
      </w:r>
      <w:r w:rsidRPr="007C3DAC">
        <w:rPr>
          <w:i/>
          <w:szCs w:val="21"/>
        </w:rPr>
        <w:t>”</w:t>
      </w:r>
      <w:r w:rsidR="00F4752A" w:rsidRPr="007C3DAC">
        <w:rPr>
          <w:rFonts w:hint="eastAsia"/>
          <w:i/>
          <w:szCs w:val="21"/>
        </w:rPr>
        <w:t>local</w:t>
      </w:r>
      <w:r w:rsidRPr="007C3DAC">
        <w:rPr>
          <w:i/>
          <w:szCs w:val="21"/>
        </w:rPr>
        <w:t>”</w:t>
      </w:r>
      <w:r w:rsidR="00F4752A" w:rsidRPr="00F4752A">
        <w:rPr>
          <w:rFonts w:hint="eastAsia"/>
          <w:szCs w:val="21"/>
        </w:rPr>
        <w:t>选项的函数内部调用时，该变量将在函数及其调用的任何子例程的本地更改。退出函数时，恢复原来的变量值。</w:t>
      </w:r>
    </w:p>
    <w:p w:rsidR="00F4752A" w:rsidRDefault="00F4752A" w:rsidP="00CC1FB8">
      <w:pPr>
        <w:spacing w:before="0" w:after="0"/>
        <w:ind w:leftChars="200" w:left="420"/>
        <w:rPr>
          <w:szCs w:val="21"/>
        </w:rPr>
      </w:pPr>
      <w:r w:rsidRPr="007C3DAC">
        <w:rPr>
          <w:rFonts w:hint="eastAsia"/>
          <w:b/>
          <w:szCs w:val="21"/>
        </w:rPr>
        <w:t>参见</w:t>
      </w:r>
      <w:r w:rsidR="007C3DAC" w:rsidRPr="007C3DAC">
        <w:rPr>
          <w:rFonts w:hint="eastAsia"/>
          <w:b/>
          <w:szCs w:val="21"/>
        </w:rPr>
        <w:t>：</w:t>
      </w:r>
      <w:r w:rsidRPr="00F4752A">
        <w:rPr>
          <w:rFonts w:hint="eastAsia"/>
          <w:szCs w:val="21"/>
        </w:rPr>
        <w:t>strftime, history_file, history_size, history_save</w:t>
      </w:r>
      <w:r w:rsidRPr="00F4752A">
        <w:rPr>
          <w:rFonts w:hint="eastAsia"/>
          <w:szCs w:val="21"/>
        </w:rPr>
        <w:t>。</w:t>
      </w:r>
    </w:p>
    <w:p w:rsidR="00F4752A" w:rsidRPr="00F4752A" w:rsidRDefault="00F4752A" w:rsidP="005D7CCF">
      <w:pPr>
        <w:spacing w:before="0" w:after="0"/>
        <w:rPr>
          <w:szCs w:val="21"/>
        </w:rPr>
      </w:pPr>
      <w:r w:rsidRPr="00F4752A">
        <w:rPr>
          <w:szCs w:val="21"/>
        </w:rPr>
        <w:t xml:space="preserve">: </w:t>
      </w:r>
      <w:r w:rsidRPr="007C3DAC">
        <w:rPr>
          <w:i/>
          <w:szCs w:val="21"/>
        </w:rPr>
        <w:t xml:space="preserve">val = </w:t>
      </w:r>
      <w:r w:rsidRPr="007C3DAC">
        <w:rPr>
          <w:b/>
          <w:szCs w:val="21"/>
        </w:rPr>
        <w:t>EDITOR</w:t>
      </w:r>
      <w:r w:rsidRPr="00F4752A">
        <w:rPr>
          <w:szCs w:val="21"/>
        </w:rPr>
        <w:t xml:space="preserve"> </w:t>
      </w:r>
      <w:r w:rsidRPr="007C3DAC">
        <w:rPr>
          <w:i/>
          <w:szCs w:val="21"/>
        </w:rPr>
        <w:t>()</w:t>
      </w:r>
    </w:p>
    <w:p w:rsidR="00F4752A" w:rsidRPr="00F4752A" w:rsidRDefault="00F4752A" w:rsidP="005D7CCF">
      <w:pPr>
        <w:spacing w:before="0" w:after="0"/>
        <w:rPr>
          <w:szCs w:val="21"/>
        </w:rPr>
      </w:pPr>
      <w:r w:rsidRPr="00F4752A">
        <w:rPr>
          <w:szCs w:val="21"/>
        </w:rPr>
        <w:t xml:space="preserve">: </w:t>
      </w:r>
      <w:r w:rsidRPr="007C3DAC">
        <w:rPr>
          <w:i/>
          <w:szCs w:val="21"/>
        </w:rPr>
        <w:t xml:space="preserve">old_val = </w:t>
      </w:r>
      <w:r w:rsidRPr="007C3DAC">
        <w:rPr>
          <w:b/>
          <w:szCs w:val="21"/>
        </w:rPr>
        <w:t>EDITOR</w:t>
      </w:r>
      <w:r w:rsidRPr="007C3DAC">
        <w:rPr>
          <w:i/>
          <w:szCs w:val="21"/>
        </w:rPr>
        <w:t xml:space="preserve"> (new_val)</w:t>
      </w:r>
    </w:p>
    <w:p w:rsidR="00F4752A" w:rsidRDefault="00F4752A" w:rsidP="005D7CCF">
      <w:pPr>
        <w:spacing w:before="0" w:after="0"/>
        <w:rPr>
          <w:szCs w:val="21"/>
        </w:rPr>
      </w:pPr>
      <w:r w:rsidRPr="00F4752A">
        <w:rPr>
          <w:szCs w:val="21"/>
        </w:rPr>
        <w:t xml:space="preserve">: </w:t>
      </w:r>
      <w:r w:rsidRPr="007C3DAC">
        <w:rPr>
          <w:i/>
          <w:szCs w:val="21"/>
        </w:rPr>
        <w:t xml:space="preserve">old_val = </w:t>
      </w:r>
      <w:r w:rsidRPr="007C3DAC">
        <w:rPr>
          <w:b/>
          <w:szCs w:val="21"/>
        </w:rPr>
        <w:t xml:space="preserve">EDITOR </w:t>
      </w:r>
      <w:r w:rsidRPr="007C3DAC">
        <w:rPr>
          <w:i/>
          <w:szCs w:val="21"/>
        </w:rPr>
        <w:t>(new_val, "local")</w:t>
      </w:r>
    </w:p>
    <w:p w:rsidR="00F4752A" w:rsidRPr="00F4752A" w:rsidRDefault="00F4752A" w:rsidP="00CC1FB8">
      <w:pPr>
        <w:spacing w:before="0" w:after="0"/>
        <w:ind w:leftChars="200" w:left="420"/>
        <w:rPr>
          <w:szCs w:val="21"/>
        </w:rPr>
      </w:pPr>
      <w:r w:rsidRPr="00F4752A">
        <w:rPr>
          <w:rFonts w:hint="eastAsia"/>
          <w:szCs w:val="21"/>
        </w:rPr>
        <w:t>查询或设置指定默认文本编辑器的内部变量。</w:t>
      </w:r>
    </w:p>
    <w:p w:rsidR="00F4752A" w:rsidRPr="00F4752A" w:rsidRDefault="00F4752A" w:rsidP="00CC1FB8">
      <w:pPr>
        <w:spacing w:before="0" w:after="0"/>
        <w:ind w:leftChars="200" w:left="420"/>
        <w:rPr>
          <w:szCs w:val="21"/>
        </w:rPr>
      </w:pPr>
      <w:r w:rsidRPr="00F4752A">
        <w:rPr>
          <w:rFonts w:hint="eastAsia"/>
          <w:szCs w:val="21"/>
        </w:rPr>
        <w:t>默认值是在</w:t>
      </w:r>
      <w:r w:rsidRPr="00F4752A">
        <w:rPr>
          <w:rFonts w:hint="eastAsia"/>
          <w:szCs w:val="21"/>
        </w:rPr>
        <w:t>Octave</w:t>
      </w:r>
      <w:r w:rsidRPr="00F4752A">
        <w:rPr>
          <w:rFonts w:hint="eastAsia"/>
          <w:szCs w:val="21"/>
        </w:rPr>
        <w:t>启动时从环境变量</w:t>
      </w:r>
      <w:r w:rsidRPr="007C3DAC">
        <w:rPr>
          <w:rFonts w:hint="eastAsia"/>
          <w:i/>
          <w:szCs w:val="21"/>
        </w:rPr>
        <w:t>EDITOR</w:t>
      </w:r>
      <w:r w:rsidRPr="00F4752A">
        <w:rPr>
          <w:rFonts w:hint="eastAsia"/>
          <w:szCs w:val="21"/>
        </w:rPr>
        <w:t>中获取的。如果环境变量没有初始化，</w:t>
      </w:r>
      <w:r w:rsidRPr="007C3DAC">
        <w:rPr>
          <w:rFonts w:hint="eastAsia"/>
          <w:i/>
          <w:szCs w:val="21"/>
        </w:rPr>
        <w:t>EDITOR</w:t>
      </w:r>
      <w:r w:rsidR="007C3DAC">
        <w:rPr>
          <w:rFonts w:hint="eastAsia"/>
          <w:szCs w:val="21"/>
        </w:rPr>
        <w:t>将被设置为</w:t>
      </w:r>
      <w:r w:rsidR="007C3DAC" w:rsidRPr="007C3DAC">
        <w:rPr>
          <w:i/>
          <w:szCs w:val="21"/>
        </w:rPr>
        <w:t>”</w:t>
      </w:r>
      <w:r w:rsidRPr="007C3DAC">
        <w:rPr>
          <w:rFonts w:hint="eastAsia"/>
          <w:i/>
          <w:szCs w:val="21"/>
        </w:rPr>
        <w:t>emacs</w:t>
      </w:r>
      <w:r w:rsidR="007C3DAC" w:rsidRPr="007C3DAC">
        <w:rPr>
          <w:i/>
          <w:szCs w:val="21"/>
        </w:rPr>
        <w:t>”</w:t>
      </w:r>
      <w:r w:rsidRPr="00F4752A">
        <w:rPr>
          <w:rFonts w:hint="eastAsia"/>
          <w:szCs w:val="21"/>
        </w:rPr>
        <w:t>。</w:t>
      </w:r>
    </w:p>
    <w:p w:rsidR="00F4752A" w:rsidRPr="00F4752A" w:rsidRDefault="007C3DAC" w:rsidP="00CC1FB8">
      <w:pPr>
        <w:spacing w:before="0" w:after="0"/>
        <w:ind w:leftChars="200" w:left="420"/>
        <w:rPr>
          <w:szCs w:val="21"/>
        </w:rPr>
      </w:pPr>
      <w:r>
        <w:rPr>
          <w:rFonts w:hint="eastAsia"/>
          <w:szCs w:val="21"/>
        </w:rPr>
        <w:t>当从带有</w:t>
      </w:r>
      <w:r w:rsidR="00F4752A" w:rsidRPr="007C3DAC">
        <w:rPr>
          <w:rFonts w:hint="eastAsia"/>
          <w:i/>
          <w:szCs w:val="21"/>
        </w:rPr>
        <w:t>local</w:t>
      </w:r>
      <w:r w:rsidR="00F4752A" w:rsidRPr="00F4752A">
        <w:rPr>
          <w:rFonts w:hint="eastAsia"/>
          <w:szCs w:val="21"/>
        </w:rPr>
        <w:t>选项的函数内部调用时，该变量将在函数及其调用的任何子例程的本地更改。退出函数时，恢复原来的变量值。</w:t>
      </w:r>
    </w:p>
    <w:p w:rsidR="00F4752A" w:rsidRDefault="00F4752A" w:rsidP="00CC1FB8">
      <w:pPr>
        <w:spacing w:before="0" w:after="0"/>
        <w:ind w:leftChars="200" w:left="420"/>
        <w:rPr>
          <w:szCs w:val="21"/>
        </w:rPr>
      </w:pPr>
      <w:r w:rsidRPr="007C3DAC">
        <w:rPr>
          <w:rFonts w:hint="eastAsia"/>
          <w:b/>
          <w:szCs w:val="21"/>
        </w:rPr>
        <w:t>参见</w:t>
      </w:r>
      <w:r w:rsidR="007C3DAC" w:rsidRPr="007C3DAC">
        <w:rPr>
          <w:rFonts w:hint="eastAsia"/>
          <w:b/>
          <w:szCs w:val="21"/>
        </w:rPr>
        <w:t>：</w:t>
      </w:r>
      <w:r w:rsidRPr="00F4752A">
        <w:rPr>
          <w:rFonts w:hint="eastAsia"/>
          <w:szCs w:val="21"/>
        </w:rPr>
        <w:t>edit, edit_history</w:t>
      </w:r>
      <w:r w:rsidRPr="00F4752A">
        <w:rPr>
          <w:rFonts w:hint="eastAsia"/>
          <w:szCs w:val="21"/>
        </w:rPr>
        <w:t>。</w:t>
      </w:r>
    </w:p>
    <w:p w:rsidR="00F4752A" w:rsidRPr="00F4752A" w:rsidRDefault="00F4752A" w:rsidP="00F4752A">
      <w:pPr>
        <w:rPr>
          <w:b/>
          <w:szCs w:val="21"/>
        </w:rPr>
      </w:pPr>
      <w:r w:rsidRPr="00F4752A">
        <w:rPr>
          <w:rFonts w:hint="eastAsia"/>
          <w:b/>
          <w:szCs w:val="21"/>
        </w:rPr>
        <w:t>2.4.6</w:t>
      </w:r>
      <w:r w:rsidRPr="00F4752A">
        <w:rPr>
          <w:rFonts w:hint="eastAsia"/>
          <w:b/>
          <w:szCs w:val="21"/>
        </w:rPr>
        <w:t>自定义</w:t>
      </w:r>
      <w:r w:rsidRPr="00F4752A">
        <w:rPr>
          <w:rFonts w:hint="eastAsia"/>
          <w:b/>
          <w:szCs w:val="21"/>
        </w:rPr>
        <w:t>readline</w:t>
      </w:r>
    </w:p>
    <w:p w:rsidR="00F4752A" w:rsidRPr="00F4752A" w:rsidRDefault="00F4752A" w:rsidP="00F4752A">
      <w:pPr>
        <w:rPr>
          <w:szCs w:val="21"/>
        </w:rPr>
      </w:pPr>
      <w:r w:rsidRPr="00F4752A">
        <w:rPr>
          <w:rFonts w:hint="eastAsia"/>
          <w:szCs w:val="21"/>
        </w:rPr>
        <w:t>Octave</w:t>
      </w:r>
      <w:r w:rsidRPr="00F4752A">
        <w:rPr>
          <w:rFonts w:hint="eastAsia"/>
          <w:szCs w:val="21"/>
        </w:rPr>
        <w:t>使用</w:t>
      </w:r>
      <w:r w:rsidRPr="00F4752A">
        <w:rPr>
          <w:rFonts w:hint="eastAsia"/>
          <w:szCs w:val="21"/>
        </w:rPr>
        <w:t>GNU Readline</w:t>
      </w:r>
      <w:r w:rsidRPr="00F4752A">
        <w:rPr>
          <w:rFonts w:hint="eastAsia"/>
          <w:szCs w:val="21"/>
        </w:rPr>
        <w:t>库进行命令行编辑和历史特性。</w:t>
      </w:r>
      <w:r w:rsidRPr="00F4752A">
        <w:rPr>
          <w:rFonts w:hint="eastAsia"/>
          <w:szCs w:val="21"/>
        </w:rPr>
        <w:t>Readline</w:t>
      </w:r>
      <w:r w:rsidRPr="00F4752A">
        <w:rPr>
          <w:rFonts w:hint="eastAsia"/>
          <w:szCs w:val="21"/>
        </w:rPr>
        <w:t>非常灵活，可以通过命令的配置文件进行修改</w:t>
      </w:r>
      <w:r w:rsidRPr="00F4752A">
        <w:rPr>
          <w:rFonts w:hint="eastAsia"/>
          <w:szCs w:val="21"/>
        </w:rPr>
        <w:t>(</w:t>
      </w:r>
      <w:r w:rsidRPr="00F4752A">
        <w:rPr>
          <w:rFonts w:hint="eastAsia"/>
          <w:szCs w:val="21"/>
        </w:rPr>
        <w:t>请参阅</w:t>
      </w:r>
      <w:r w:rsidRPr="00F4752A">
        <w:rPr>
          <w:rFonts w:hint="eastAsia"/>
          <w:szCs w:val="21"/>
        </w:rPr>
        <w:t>GNU Readline</w:t>
      </w:r>
      <w:r w:rsidRPr="00F4752A">
        <w:rPr>
          <w:rFonts w:hint="eastAsia"/>
          <w:szCs w:val="21"/>
        </w:rPr>
        <w:t>库了解确切的命令语法</w:t>
      </w:r>
      <w:r w:rsidRPr="00F4752A">
        <w:rPr>
          <w:rFonts w:hint="eastAsia"/>
          <w:szCs w:val="21"/>
        </w:rPr>
        <w:t>)</w:t>
      </w:r>
      <w:r w:rsidRPr="00F4752A">
        <w:rPr>
          <w:rFonts w:hint="eastAsia"/>
          <w:szCs w:val="21"/>
        </w:rPr>
        <w:t>。默认的配置文件通常是</w:t>
      </w:r>
      <w:r w:rsidRPr="007C3DAC">
        <w:rPr>
          <w:rFonts w:hint="eastAsia"/>
          <w:i/>
          <w:szCs w:val="21"/>
        </w:rPr>
        <w:t>~/.inputrc</w:t>
      </w:r>
      <w:r w:rsidRPr="00F4752A">
        <w:rPr>
          <w:rFonts w:hint="eastAsia"/>
          <w:szCs w:val="21"/>
        </w:rPr>
        <w:t>。</w:t>
      </w:r>
    </w:p>
    <w:p w:rsidR="00F4752A" w:rsidRDefault="00F4752A" w:rsidP="00F4752A">
      <w:pPr>
        <w:rPr>
          <w:szCs w:val="21"/>
        </w:rPr>
      </w:pPr>
      <w:r w:rsidRPr="00F4752A">
        <w:rPr>
          <w:rFonts w:hint="eastAsia"/>
          <w:szCs w:val="21"/>
        </w:rPr>
        <w:t>Octave</w:t>
      </w:r>
      <w:r w:rsidRPr="00F4752A">
        <w:rPr>
          <w:rFonts w:hint="eastAsia"/>
          <w:szCs w:val="21"/>
        </w:rPr>
        <w:t>提供了两个命令来初始化</w:t>
      </w:r>
      <w:r w:rsidRPr="00F4752A">
        <w:rPr>
          <w:rFonts w:hint="eastAsia"/>
          <w:szCs w:val="21"/>
        </w:rPr>
        <w:t>Readline</w:t>
      </w:r>
      <w:r w:rsidRPr="00F4752A">
        <w:rPr>
          <w:rFonts w:hint="eastAsia"/>
          <w:szCs w:val="21"/>
        </w:rPr>
        <w:t>，从而改变命令行行为。</w:t>
      </w:r>
    </w:p>
    <w:p w:rsidR="00F4752A" w:rsidRPr="00F4752A" w:rsidRDefault="00F4752A" w:rsidP="007C3DAC">
      <w:pPr>
        <w:spacing w:before="0" w:after="0"/>
        <w:rPr>
          <w:szCs w:val="21"/>
        </w:rPr>
      </w:pPr>
      <w:r w:rsidRPr="00F4752A">
        <w:rPr>
          <w:szCs w:val="21"/>
        </w:rPr>
        <w:t xml:space="preserve">: </w:t>
      </w:r>
      <w:r w:rsidRPr="007C3DAC">
        <w:rPr>
          <w:b/>
          <w:szCs w:val="21"/>
        </w:rPr>
        <w:t>readline_read_init_file</w:t>
      </w:r>
      <w:r w:rsidRPr="00F4752A">
        <w:rPr>
          <w:szCs w:val="21"/>
        </w:rPr>
        <w:t xml:space="preserve"> </w:t>
      </w:r>
      <w:r w:rsidRPr="007C3DAC">
        <w:rPr>
          <w:i/>
          <w:szCs w:val="21"/>
        </w:rPr>
        <w:t>()</w:t>
      </w:r>
    </w:p>
    <w:p w:rsidR="00F4752A" w:rsidRDefault="00F4752A" w:rsidP="007C3DAC">
      <w:pPr>
        <w:spacing w:before="0" w:after="0"/>
        <w:rPr>
          <w:szCs w:val="21"/>
        </w:rPr>
      </w:pPr>
      <w:r w:rsidRPr="00F4752A">
        <w:rPr>
          <w:szCs w:val="21"/>
        </w:rPr>
        <w:t xml:space="preserve">: </w:t>
      </w:r>
      <w:r w:rsidRPr="007C3DAC">
        <w:rPr>
          <w:b/>
          <w:szCs w:val="21"/>
        </w:rPr>
        <w:t>readline_read_init_file</w:t>
      </w:r>
      <w:r w:rsidRPr="00F4752A">
        <w:rPr>
          <w:szCs w:val="21"/>
        </w:rPr>
        <w:t xml:space="preserve"> </w:t>
      </w:r>
      <w:r w:rsidRPr="007C3DAC">
        <w:rPr>
          <w:i/>
          <w:szCs w:val="21"/>
        </w:rPr>
        <w:t>(file)</w:t>
      </w:r>
    </w:p>
    <w:p w:rsidR="00F4752A" w:rsidRPr="00F4752A" w:rsidRDefault="00F4752A" w:rsidP="007C3DAC">
      <w:pPr>
        <w:spacing w:before="0" w:after="0"/>
        <w:ind w:leftChars="200" w:left="420"/>
        <w:rPr>
          <w:szCs w:val="21"/>
        </w:rPr>
      </w:pPr>
      <w:r w:rsidRPr="00F4752A">
        <w:rPr>
          <w:rFonts w:hint="eastAsia"/>
          <w:szCs w:val="21"/>
        </w:rPr>
        <w:t>读取</w:t>
      </w:r>
      <w:r w:rsidRPr="00F4752A">
        <w:rPr>
          <w:rFonts w:hint="eastAsia"/>
          <w:szCs w:val="21"/>
        </w:rPr>
        <w:t>readline</w:t>
      </w:r>
      <w:r w:rsidRPr="00F4752A">
        <w:rPr>
          <w:rFonts w:hint="eastAsia"/>
          <w:szCs w:val="21"/>
        </w:rPr>
        <w:t>库初始化文件</w:t>
      </w:r>
      <w:r w:rsidR="007C3DAC" w:rsidRPr="007C3DAC">
        <w:rPr>
          <w:rFonts w:hint="eastAsia"/>
          <w:i/>
          <w:szCs w:val="21"/>
        </w:rPr>
        <w:t>file</w:t>
      </w:r>
      <w:r w:rsidRPr="00F4752A">
        <w:rPr>
          <w:rFonts w:hint="eastAsia"/>
          <w:szCs w:val="21"/>
        </w:rPr>
        <w:t>。</w:t>
      </w:r>
    </w:p>
    <w:p w:rsidR="00F4752A" w:rsidRPr="00F4752A" w:rsidRDefault="00F4752A" w:rsidP="007C3DAC">
      <w:pPr>
        <w:spacing w:before="0" w:after="0"/>
        <w:ind w:leftChars="200" w:left="420"/>
        <w:rPr>
          <w:szCs w:val="21"/>
        </w:rPr>
      </w:pPr>
      <w:r w:rsidRPr="00F4752A">
        <w:rPr>
          <w:rFonts w:hint="eastAsia"/>
          <w:szCs w:val="21"/>
        </w:rPr>
        <w:t>如果省略</w:t>
      </w:r>
      <w:r w:rsidRPr="007C3DAC">
        <w:rPr>
          <w:rFonts w:hint="eastAsia"/>
          <w:i/>
          <w:szCs w:val="21"/>
        </w:rPr>
        <w:t>file</w:t>
      </w:r>
      <w:r w:rsidRPr="00F4752A">
        <w:rPr>
          <w:rFonts w:hint="eastAsia"/>
          <w:szCs w:val="21"/>
        </w:rPr>
        <w:t>，则读取默认初始化文件</w:t>
      </w:r>
      <w:r w:rsidRPr="00F4752A">
        <w:rPr>
          <w:rFonts w:hint="eastAsia"/>
          <w:szCs w:val="21"/>
        </w:rPr>
        <w:t>(</w:t>
      </w:r>
      <w:r w:rsidRPr="00F4752A">
        <w:rPr>
          <w:rFonts w:hint="eastAsia"/>
          <w:szCs w:val="21"/>
        </w:rPr>
        <w:t>通常为</w:t>
      </w:r>
      <w:r w:rsidRPr="007C3DAC">
        <w:rPr>
          <w:rFonts w:hint="eastAsia"/>
          <w:i/>
          <w:szCs w:val="21"/>
        </w:rPr>
        <w:t>~/.inputrc</w:t>
      </w:r>
      <w:r w:rsidRPr="00F4752A">
        <w:rPr>
          <w:rFonts w:hint="eastAsia"/>
          <w:szCs w:val="21"/>
        </w:rPr>
        <w:t>)</w:t>
      </w:r>
      <w:r w:rsidRPr="00F4752A">
        <w:rPr>
          <w:rFonts w:hint="eastAsia"/>
          <w:szCs w:val="21"/>
        </w:rPr>
        <w:t>。</w:t>
      </w:r>
    </w:p>
    <w:p w:rsidR="00F4752A" w:rsidRPr="00F4752A" w:rsidRDefault="00F4752A" w:rsidP="007C3DAC">
      <w:pPr>
        <w:spacing w:before="0" w:after="0"/>
        <w:ind w:leftChars="200" w:left="420"/>
        <w:rPr>
          <w:szCs w:val="21"/>
        </w:rPr>
      </w:pPr>
      <w:r w:rsidRPr="00F4752A">
        <w:rPr>
          <w:rFonts w:hint="eastAsia"/>
          <w:szCs w:val="21"/>
        </w:rPr>
        <w:t>详细信息请参见</w:t>
      </w:r>
      <w:r w:rsidRPr="00B05458">
        <w:rPr>
          <w:rFonts w:hint="eastAsia"/>
          <w:szCs w:val="21"/>
          <w:highlight w:val="red"/>
        </w:rPr>
        <w:t>GNU Readline</w:t>
      </w:r>
      <w:r w:rsidR="007C3DAC" w:rsidRPr="00B05458">
        <w:rPr>
          <w:rFonts w:hint="eastAsia"/>
          <w:szCs w:val="21"/>
          <w:highlight w:val="red"/>
        </w:rPr>
        <w:t xml:space="preserve"> Library</w:t>
      </w:r>
      <w:r w:rsidRPr="00F4752A">
        <w:rPr>
          <w:rFonts w:hint="eastAsia"/>
          <w:szCs w:val="21"/>
        </w:rPr>
        <w:t>中的</w:t>
      </w:r>
      <w:r w:rsidRPr="00F4752A">
        <w:rPr>
          <w:rFonts w:hint="eastAsia"/>
          <w:szCs w:val="21"/>
        </w:rPr>
        <w:t>Readline Init File</w:t>
      </w:r>
      <w:r w:rsidRPr="00F4752A">
        <w:rPr>
          <w:rFonts w:hint="eastAsia"/>
          <w:szCs w:val="21"/>
        </w:rPr>
        <w:t>。</w:t>
      </w:r>
    </w:p>
    <w:p w:rsidR="00F4752A" w:rsidRDefault="00F4752A" w:rsidP="007C3DAC">
      <w:pPr>
        <w:spacing w:before="0" w:after="0"/>
        <w:ind w:leftChars="200" w:left="420"/>
        <w:rPr>
          <w:szCs w:val="21"/>
        </w:rPr>
      </w:pPr>
      <w:r w:rsidRPr="007C3DAC">
        <w:rPr>
          <w:rFonts w:hint="eastAsia"/>
          <w:b/>
          <w:szCs w:val="21"/>
        </w:rPr>
        <w:t>参见</w:t>
      </w:r>
      <w:r w:rsidR="007C3DAC" w:rsidRPr="007C3DAC">
        <w:rPr>
          <w:rFonts w:hint="eastAsia"/>
          <w:b/>
          <w:szCs w:val="21"/>
        </w:rPr>
        <w:t>：</w:t>
      </w:r>
      <w:r w:rsidRPr="00F4752A">
        <w:rPr>
          <w:rFonts w:hint="eastAsia"/>
          <w:szCs w:val="21"/>
        </w:rPr>
        <w:t>readline_re_read_init_file</w:t>
      </w:r>
      <w:r w:rsidRPr="00F4752A">
        <w:rPr>
          <w:rFonts w:hint="eastAsia"/>
          <w:szCs w:val="21"/>
        </w:rPr>
        <w:t>。</w:t>
      </w:r>
    </w:p>
    <w:p w:rsidR="00F4752A" w:rsidRDefault="00F4752A" w:rsidP="007C3DAC">
      <w:pPr>
        <w:spacing w:beforeLines="50" w:before="156" w:after="0"/>
        <w:rPr>
          <w:szCs w:val="21"/>
        </w:rPr>
      </w:pPr>
      <w:r w:rsidRPr="00F4752A">
        <w:rPr>
          <w:szCs w:val="21"/>
        </w:rPr>
        <w:t xml:space="preserve">: </w:t>
      </w:r>
      <w:r w:rsidRPr="007C3DAC">
        <w:rPr>
          <w:b/>
          <w:szCs w:val="21"/>
        </w:rPr>
        <w:t>readline_re_read_init_file</w:t>
      </w:r>
      <w:r w:rsidRPr="00F4752A">
        <w:rPr>
          <w:szCs w:val="21"/>
        </w:rPr>
        <w:t xml:space="preserve"> </w:t>
      </w:r>
      <w:r w:rsidRPr="007C3DAC">
        <w:rPr>
          <w:i/>
          <w:szCs w:val="21"/>
        </w:rPr>
        <w:t>()</w:t>
      </w:r>
    </w:p>
    <w:p w:rsidR="00F4752A" w:rsidRPr="00F4752A" w:rsidRDefault="00F4752A" w:rsidP="007C3DAC">
      <w:pPr>
        <w:spacing w:before="0" w:after="0"/>
        <w:ind w:leftChars="200" w:left="420"/>
        <w:rPr>
          <w:szCs w:val="21"/>
        </w:rPr>
      </w:pPr>
      <w:r w:rsidRPr="00F4752A">
        <w:rPr>
          <w:rFonts w:hint="eastAsia"/>
          <w:szCs w:val="21"/>
        </w:rPr>
        <w:t>重新读取上次读取的</w:t>
      </w:r>
      <w:r w:rsidRPr="00F4752A">
        <w:rPr>
          <w:rFonts w:hint="eastAsia"/>
          <w:szCs w:val="21"/>
        </w:rPr>
        <w:t>readline</w:t>
      </w:r>
      <w:r w:rsidRPr="00F4752A">
        <w:rPr>
          <w:rFonts w:hint="eastAsia"/>
          <w:szCs w:val="21"/>
        </w:rPr>
        <w:t>库初始化文件。</w:t>
      </w:r>
    </w:p>
    <w:p w:rsidR="00F4752A" w:rsidRPr="00F4752A" w:rsidRDefault="00F4752A" w:rsidP="007C3DAC">
      <w:pPr>
        <w:spacing w:before="0" w:after="0"/>
        <w:ind w:leftChars="200" w:left="420"/>
        <w:rPr>
          <w:szCs w:val="21"/>
        </w:rPr>
      </w:pPr>
      <w:r w:rsidRPr="00F4752A">
        <w:rPr>
          <w:rFonts w:hint="eastAsia"/>
          <w:szCs w:val="21"/>
        </w:rPr>
        <w:t>详细信息请参见</w:t>
      </w:r>
      <w:r w:rsidRPr="00B05458">
        <w:rPr>
          <w:rFonts w:hint="eastAsia"/>
          <w:szCs w:val="21"/>
          <w:highlight w:val="red"/>
        </w:rPr>
        <w:t>GNU Readline</w:t>
      </w:r>
      <w:r w:rsidRPr="00F4752A">
        <w:rPr>
          <w:rFonts w:hint="eastAsia"/>
          <w:szCs w:val="21"/>
        </w:rPr>
        <w:t>库中的</w:t>
      </w:r>
      <w:r w:rsidRPr="00F4752A">
        <w:rPr>
          <w:rFonts w:hint="eastAsia"/>
          <w:szCs w:val="21"/>
        </w:rPr>
        <w:t>Readline Init File</w:t>
      </w:r>
      <w:r w:rsidRPr="00F4752A">
        <w:rPr>
          <w:rFonts w:hint="eastAsia"/>
          <w:szCs w:val="21"/>
        </w:rPr>
        <w:t>。</w:t>
      </w:r>
    </w:p>
    <w:p w:rsidR="00F4752A" w:rsidRDefault="00F4752A" w:rsidP="007C3DAC">
      <w:pPr>
        <w:spacing w:before="0" w:after="0"/>
        <w:ind w:leftChars="200" w:left="420"/>
        <w:rPr>
          <w:szCs w:val="21"/>
        </w:rPr>
      </w:pPr>
      <w:r w:rsidRPr="007C3DAC">
        <w:rPr>
          <w:rFonts w:hint="eastAsia"/>
          <w:b/>
          <w:szCs w:val="21"/>
        </w:rPr>
        <w:lastRenderedPageBreak/>
        <w:t>参见</w:t>
      </w:r>
      <w:r w:rsidR="007C3DAC" w:rsidRPr="007C3DAC">
        <w:rPr>
          <w:rFonts w:hint="eastAsia"/>
          <w:b/>
          <w:szCs w:val="21"/>
        </w:rPr>
        <w:t>：</w:t>
      </w:r>
      <w:r w:rsidRPr="00F4752A">
        <w:rPr>
          <w:rFonts w:hint="eastAsia"/>
          <w:szCs w:val="21"/>
        </w:rPr>
        <w:t>readline_read_init_file</w:t>
      </w:r>
      <w:r w:rsidRPr="00F4752A">
        <w:rPr>
          <w:rFonts w:hint="eastAsia"/>
          <w:szCs w:val="21"/>
        </w:rPr>
        <w:t>。</w:t>
      </w:r>
    </w:p>
    <w:p w:rsidR="00F4752A" w:rsidRPr="007C3DAC" w:rsidRDefault="00F4752A" w:rsidP="00F4752A">
      <w:pPr>
        <w:rPr>
          <w:b/>
          <w:szCs w:val="21"/>
        </w:rPr>
      </w:pPr>
      <w:r w:rsidRPr="007C3DAC">
        <w:rPr>
          <w:rFonts w:hint="eastAsia"/>
          <w:b/>
          <w:szCs w:val="21"/>
        </w:rPr>
        <w:t>2.4.7</w:t>
      </w:r>
      <w:r w:rsidRPr="007C3DAC">
        <w:rPr>
          <w:rFonts w:hint="eastAsia"/>
          <w:b/>
          <w:szCs w:val="21"/>
        </w:rPr>
        <w:t>自定义提示信息</w:t>
      </w:r>
    </w:p>
    <w:p w:rsidR="00F4752A" w:rsidRDefault="00F4752A" w:rsidP="00F4752A">
      <w:pPr>
        <w:rPr>
          <w:szCs w:val="21"/>
        </w:rPr>
      </w:pPr>
      <w:r w:rsidRPr="00F4752A">
        <w:rPr>
          <w:rFonts w:hint="eastAsia"/>
          <w:szCs w:val="21"/>
        </w:rPr>
        <w:t>以下变量可用于自定义命令行提示符的外观。</w:t>
      </w:r>
      <w:r w:rsidRPr="00F4752A">
        <w:rPr>
          <w:rFonts w:hint="eastAsia"/>
          <w:szCs w:val="21"/>
        </w:rPr>
        <w:t>Octave</w:t>
      </w:r>
      <w:r w:rsidRPr="00F4752A">
        <w:rPr>
          <w:rFonts w:hint="eastAsia"/>
          <w:szCs w:val="21"/>
        </w:rPr>
        <w:t>允许通过插入一些反斜杠转义的特殊字符来定制提示符，这些字符解码如下</w:t>
      </w:r>
      <w:r w:rsidRPr="00F4752A">
        <w:rPr>
          <w:rFonts w:hint="eastAsia"/>
          <w:szCs w:val="21"/>
        </w:rPr>
        <w:t>:</w:t>
      </w:r>
    </w:p>
    <w:p w:rsidR="00F4752A" w:rsidRDefault="00F4752A" w:rsidP="007C3DAC">
      <w:pPr>
        <w:spacing w:before="0" w:after="0"/>
        <w:rPr>
          <w:szCs w:val="21"/>
        </w:rPr>
      </w:pPr>
      <w:r w:rsidRPr="00F4752A">
        <w:rPr>
          <w:rFonts w:hint="eastAsia"/>
          <w:szCs w:val="21"/>
        </w:rPr>
        <w:t>‘</w:t>
      </w:r>
      <w:r w:rsidRPr="00F4752A">
        <w:rPr>
          <w:szCs w:val="21"/>
        </w:rPr>
        <w:t>\t’</w:t>
      </w:r>
    </w:p>
    <w:p w:rsidR="00F4752A" w:rsidRDefault="00F4752A" w:rsidP="00D312A6">
      <w:pPr>
        <w:spacing w:before="0" w:afterLines="50" w:after="156"/>
        <w:ind w:leftChars="200" w:left="420"/>
        <w:rPr>
          <w:szCs w:val="21"/>
        </w:rPr>
      </w:pPr>
      <w:r>
        <w:rPr>
          <w:rFonts w:hint="eastAsia"/>
          <w:szCs w:val="21"/>
        </w:rPr>
        <w:t>时间</w:t>
      </w:r>
    </w:p>
    <w:p w:rsidR="00F4752A" w:rsidRDefault="00F4752A" w:rsidP="007C3DAC">
      <w:pPr>
        <w:spacing w:before="0" w:after="0"/>
        <w:rPr>
          <w:szCs w:val="21"/>
        </w:rPr>
      </w:pPr>
      <w:r w:rsidRPr="00F4752A">
        <w:rPr>
          <w:rFonts w:hint="eastAsia"/>
          <w:szCs w:val="21"/>
        </w:rPr>
        <w:t>‘</w:t>
      </w:r>
      <w:r w:rsidRPr="00F4752A">
        <w:rPr>
          <w:szCs w:val="21"/>
        </w:rPr>
        <w:t>\d’</w:t>
      </w:r>
    </w:p>
    <w:p w:rsidR="00F4752A" w:rsidRDefault="00460363" w:rsidP="00D312A6">
      <w:pPr>
        <w:spacing w:before="0" w:afterLines="50" w:after="156"/>
        <w:ind w:leftChars="200" w:left="420"/>
        <w:rPr>
          <w:szCs w:val="21"/>
        </w:rPr>
      </w:pPr>
      <w:r>
        <w:rPr>
          <w:rFonts w:hint="eastAsia"/>
          <w:szCs w:val="21"/>
        </w:rPr>
        <w:t>日期</w:t>
      </w:r>
    </w:p>
    <w:p w:rsidR="00460363" w:rsidRDefault="00460363" w:rsidP="007C3DAC">
      <w:pPr>
        <w:spacing w:before="0" w:after="0"/>
        <w:rPr>
          <w:szCs w:val="21"/>
        </w:rPr>
      </w:pPr>
      <w:r w:rsidRPr="00460363">
        <w:rPr>
          <w:rFonts w:hint="eastAsia"/>
          <w:szCs w:val="21"/>
        </w:rPr>
        <w:t>‘</w:t>
      </w:r>
      <w:r w:rsidRPr="00460363">
        <w:rPr>
          <w:szCs w:val="21"/>
        </w:rPr>
        <w:t>\n’</w:t>
      </w:r>
    </w:p>
    <w:p w:rsidR="00460363" w:rsidRDefault="00460363" w:rsidP="00D312A6">
      <w:pPr>
        <w:spacing w:before="0" w:afterLines="50" w:after="156"/>
        <w:ind w:leftChars="200" w:left="420"/>
        <w:rPr>
          <w:szCs w:val="21"/>
        </w:rPr>
      </w:pPr>
      <w:r w:rsidRPr="00460363">
        <w:rPr>
          <w:rFonts w:hint="eastAsia"/>
          <w:szCs w:val="21"/>
        </w:rPr>
        <w:t>通过打印相当于回车和换行符的内容来开始新行。</w:t>
      </w:r>
    </w:p>
    <w:p w:rsidR="00460363" w:rsidRDefault="00460363" w:rsidP="007C3DAC">
      <w:pPr>
        <w:spacing w:before="0" w:after="0"/>
        <w:rPr>
          <w:szCs w:val="21"/>
        </w:rPr>
      </w:pPr>
      <w:r w:rsidRPr="00460363">
        <w:rPr>
          <w:rFonts w:hint="eastAsia"/>
          <w:szCs w:val="21"/>
        </w:rPr>
        <w:t>‘</w:t>
      </w:r>
      <w:r w:rsidRPr="00460363">
        <w:rPr>
          <w:szCs w:val="21"/>
        </w:rPr>
        <w:t>\s’</w:t>
      </w:r>
    </w:p>
    <w:p w:rsidR="00460363" w:rsidRDefault="00460363" w:rsidP="00D312A6">
      <w:pPr>
        <w:spacing w:before="0" w:afterLines="50" w:after="156"/>
        <w:ind w:leftChars="200" w:left="420"/>
        <w:rPr>
          <w:szCs w:val="21"/>
        </w:rPr>
      </w:pPr>
      <w:r w:rsidRPr="00460363">
        <w:rPr>
          <w:rFonts w:hint="eastAsia"/>
          <w:szCs w:val="21"/>
        </w:rPr>
        <w:t>程序的名称</w:t>
      </w:r>
      <w:r w:rsidRPr="00460363">
        <w:rPr>
          <w:rFonts w:hint="eastAsia"/>
          <w:szCs w:val="21"/>
        </w:rPr>
        <w:t>(</w:t>
      </w:r>
      <w:r w:rsidRPr="00460363">
        <w:rPr>
          <w:rFonts w:hint="eastAsia"/>
          <w:szCs w:val="21"/>
        </w:rPr>
        <w:t>通常只是</w:t>
      </w:r>
      <w:r w:rsidR="00B22D5B" w:rsidRPr="00B22D5B">
        <w:rPr>
          <w:rFonts w:hint="eastAsia"/>
          <w:i/>
          <w:szCs w:val="21"/>
        </w:rPr>
        <w:t>'</w:t>
      </w:r>
      <w:r w:rsidR="00B22D5B">
        <w:rPr>
          <w:rFonts w:hint="eastAsia"/>
          <w:i/>
          <w:szCs w:val="21"/>
        </w:rPr>
        <w:t>octave</w:t>
      </w:r>
      <w:r w:rsidRPr="00B22D5B">
        <w:rPr>
          <w:rFonts w:hint="eastAsia"/>
          <w:i/>
          <w:szCs w:val="21"/>
        </w:rPr>
        <w:t>'</w:t>
      </w:r>
      <w:r w:rsidRPr="00460363">
        <w:rPr>
          <w:rFonts w:hint="eastAsia"/>
          <w:szCs w:val="21"/>
        </w:rPr>
        <w:t>)</w:t>
      </w:r>
      <w:r w:rsidRPr="00460363">
        <w:rPr>
          <w:rFonts w:hint="eastAsia"/>
          <w:szCs w:val="21"/>
        </w:rPr>
        <w:t>。</w:t>
      </w:r>
    </w:p>
    <w:p w:rsidR="00460363" w:rsidRDefault="00460363" w:rsidP="007C3DAC">
      <w:pPr>
        <w:spacing w:before="0" w:after="0"/>
        <w:rPr>
          <w:szCs w:val="21"/>
        </w:rPr>
      </w:pPr>
      <w:r w:rsidRPr="00460363">
        <w:rPr>
          <w:rFonts w:hint="eastAsia"/>
          <w:szCs w:val="21"/>
        </w:rPr>
        <w:t>‘</w:t>
      </w:r>
      <w:r w:rsidRPr="00460363">
        <w:rPr>
          <w:szCs w:val="21"/>
        </w:rPr>
        <w:t>\w’</w:t>
      </w:r>
    </w:p>
    <w:p w:rsidR="00460363" w:rsidRDefault="00460363" w:rsidP="00B22D5B">
      <w:pPr>
        <w:spacing w:before="0" w:afterLines="50" w:after="156"/>
        <w:ind w:leftChars="200" w:left="420"/>
        <w:rPr>
          <w:szCs w:val="21"/>
        </w:rPr>
      </w:pPr>
      <w:r w:rsidRPr="00460363">
        <w:rPr>
          <w:rFonts w:hint="eastAsia"/>
          <w:szCs w:val="21"/>
        </w:rPr>
        <w:t>当前工作目录。</w:t>
      </w:r>
    </w:p>
    <w:p w:rsidR="00460363" w:rsidRDefault="00460363" w:rsidP="007C3DAC">
      <w:pPr>
        <w:spacing w:before="0" w:after="0"/>
        <w:rPr>
          <w:szCs w:val="21"/>
        </w:rPr>
      </w:pPr>
      <w:r w:rsidRPr="00460363">
        <w:rPr>
          <w:rFonts w:hint="eastAsia"/>
          <w:szCs w:val="21"/>
        </w:rPr>
        <w:t>‘</w:t>
      </w:r>
      <w:r w:rsidRPr="00460363">
        <w:rPr>
          <w:szCs w:val="21"/>
        </w:rPr>
        <w:t>\W’</w:t>
      </w:r>
    </w:p>
    <w:p w:rsidR="00460363" w:rsidRDefault="00460363" w:rsidP="00B22D5B">
      <w:pPr>
        <w:spacing w:before="0" w:afterLines="50" w:after="156"/>
        <w:ind w:leftChars="200" w:left="420"/>
        <w:rPr>
          <w:szCs w:val="21"/>
        </w:rPr>
      </w:pPr>
      <w:r w:rsidRPr="00460363">
        <w:rPr>
          <w:rFonts w:hint="eastAsia"/>
          <w:szCs w:val="21"/>
        </w:rPr>
        <w:t>当前工作目录的基本名称。</w:t>
      </w:r>
    </w:p>
    <w:p w:rsidR="00460363" w:rsidRDefault="00460363" w:rsidP="007C3DAC">
      <w:pPr>
        <w:spacing w:before="0" w:after="0"/>
        <w:rPr>
          <w:szCs w:val="21"/>
        </w:rPr>
      </w:pPr>
      <w:r w:rsidRPr="00460363">
        <w:rPr>
          <w:rFonts w:hint="eastAsia"/>
          <w:szCs w:val="21"/>
        </w:rPr>
        <w:t>‘</w:t>
      </w:r>
      <w:r w:rsidRPr="00460363">
        <w:rPr>
          <w:szCs w:val="21"/>
        </w:rPr>
        <w:t>\u’</w:t>
      </w:r>
    </w:p>
    <w:p w:rsidR="00460363" w:rsidRDefault="00460363" w:rsidP="00B22D5B">
      <w:pPr>
        <w:spacing w:before="0" w:afterLines="50" w:after="156"/>
        <w:ind w:leftChars="200" w:left="420"/>
        <w:rPr>
          <w:szCs w:val="21"/>
        </w:rPr>
      </w:pPr>
      <w:r w:rsidRPr="00460363">
        <w:rPr>
          <w:rFonts w:hint="eastAsia"/>
          <w:szCs w:val="21"/>
        </w:rPr>
        <w:t>当前用户的用户名。</w:t>
      </w:r>
    </w:p>
    <w:p w:rsidR="00460363" w:rsidRDefault="00460363" w:rsidP="007C3DAC">
      <w:pPr>
        <w:spacing w:before="0" w:after="0"/>
        <w:rPr>
          <w:szCs w:val="21"/>
        </w:rPr>
      </w:pPr>
      <w:r w:rsidRPr="00460363">
        <w:rPr>
          <w:rFonts w:hint="eastAsia"/>
          <w:szCs w:val="21"/>
        </w:rPr>
        <w:t>‘</w:t>
      </w:r>
      <w:r w:rsidRPr="00460363">
        <w:rPr>
          <w:szCs w:val="21"/>
        </w:rPr>
        <w:t>\h’</w:t>
      </w:r>
    </w:p>
    <w:p w:rsidR="00460363" w:rsidRDefault="00460363" w:rsidP="00B22D5B">
      <w:pPr>
        <w:spacing w:before="0" w:afterLines="50" w:after="156"/>
        <w:ind w:leftChars="200" w:left="420"/>
        <w:rPr>
          <w:szCs w:val="21"/>
        </w:rPr>
      </w:pPr>
      <w:r w:rsidRPr="00460363">
        <w:rPr>
          <w:rFonts w:hint="eastAsia"/>
          <w:szCs w:val="21"/>
        </w:rPr>
        <w:t>主机名，直到第一个</w:t>
      </w:r>
      <w:r w:rsidRPr="00460363">
        <w:rPr>
          <w:rFonts w:hint="eastAsia"/>
          <w:szCs w:val="21"/>
        </w:rPr>
        <w:t>' . '</w:t>
      </w:r>
      <w:r w:rsidRPr="00460363">
        <w:rPr>
          <w:rFonts w:hint="eastAsia"/>
          <w:szCs w:val="21"/>
        </w:rPr>
        <w:t>。</w:t>
      </w:r>
    </w:p>
    <w:p w:rsidR="00460363" w:rsidRDefault="00460363" w:rsidP="007C3DAC">
      <w:pPr>
        <w:spacing w:before="0" w:after="0"/>
        <w:rPr>
          <w:szCs w:val="21"/>
        </w:rPr>
      </w:pPr>
      <w:r w:rsidRPr="00460363">
        <w:rPr>
          <w:rFonts w:hint="eastAsia"/>
          <w:szCs w:val="21"/>
        </w:rPr>
        <w:t>‘</w:t>
      </w:r>
      <w:r w:rsidRPr="00460363">
        <w:rPr>
          <w:szCs w:val="21"/>
        </w:rPr>
        <w:t>\H’</w:t>
      </w:r>
    </w:p>
    <w:p w:rsidR="00460363" w:rsidRDefault="00460363" w:rsidP="00B22D5B">
      <w:pPr>
        <w:spacing w:before="0" w:afterLines="50" w:after="156"/>
        <w:ind w:leftChars="200" w:left="420"/>
        <w:rPr>
          <w:szCs w:val="21"/>
        </w:rPr>
      </w:pPr>
      <w:r w:rsidRPr="00460363">
        <w:rPr>
          <w:rFonts w:hint="eastAsia"/>
          <w:szCs w:val="21"/>
        </w:rPr>
        <w:t>主机名</w:t>
      </w:r>
    </w:p>
    <w:p w:rsidR="00460363" w:rsidRDefault="00460363" w:rsidP="007C3DAC">
      <w:pPr>
        <w:spacing w:before="0" w:after="0"/>
        <w:rPr>
          <w:szCs w:val="21"/>
        </w:rPr>
      </w:pPr>
      <w:r w:rsidRPr="00460363">
        <w:rPr>
          <w:rFonts w:hint="eastAsia"/>
          <w:szCs w:val="21"/>
        </w:rPr>
        <w:t>‘</w:t>
      </w:r>
      <w:r w:rsidRPr="00460363">
        <w:rPr>
          <w:szCs w:val="21"/>
        </w:rPr>
        <w:t>\#’</w:t>
      </w:r>
    </w:p>
    <w:p w:rsidR="00460363" w:rsidRDefault="00460363" w:rsidP="00B22D5B">
      <w:pPr>
        <w:spacing w:before="0" w:afterLines="50" w:after="156"/>
        <w:ind w:leftChars="200" w:left="420"/>
        <w:rPr>
          <w:szCs w:val="21"/>
        </w:rPr>
      </w:pPr>
      <w:r w:rsidRPr="00460363">
        <w:rPr>
          <w:rFonts w:hint="eastAsia"/>
          <w:szCs w:val="21"/>
        </w:rPr>
        <w:t>该命令的命令号，从</w:t>
      </w:r>
      <w:r w:rsidRPr="00460363">
        <w:rPr>
          <w:rFonts w:hint="eastAsia"/>
          <w:szCs w:val="21"/>
        </w:rPr>
        <w:t>Octave</w:t>
      </w:r>
      <w:r w:rsidRPr="00460363">
        <w:rPr>
          <w:rFonts w:hint="eastAsia"/>
          <w:szCs w:val="21"/>
        </w:rPr>
        <w:t>开始计数。</w:t>
      </w:r>
    </w:p>
    <w:p w:rsidR="00460363" w:rsidRDefault="00460363" w:rsidP="007C3DAC">
      <w:pPr>
        <w:spacing w:before="0" w:after="0"/>
        <w:rPr>
          <w:szCs w:val="21"/>
        </w:rPr>
      </w:pPr>
      <w:r w:rsidRPr="00460363">
        <w:rPr>
          <w:rFonts w:hint="eastAsia"/>
          <w:szCs w:val="21"/>
        </w:rPr>
        <w:t>‘</w:t>
      </w:r>
      <w:r w:rsidRPr="00460363">
        <w:rPr>
          <w:szCs w:val="21"/>
        </w:rPr>
        <w:t>\!’</w:t>
      </w:r>
    </w:p>
    <w:p w:rsidR="00460363" w:rsidRDefault="00460363" w:rsidP="00B22D5B">
      <w:pPr>
        <w:spacing w:before="0" w:afterLines="50" w:after="156"/>
        <w:ind w:leftChars="200" w:left="420"/>
        <w:rPr>
          <w:szCs w:val="21"/>
        </w:rPr>
      </w:pPr>
      <w:r w:rsidRPr="00460363">
        <w:rPr>
          <w:rFonts w:hint="eastAsia"/>
          <w:szCs w:val="21"/>
        </w:rPr>
        <w:t>该命令的历史编号。这与</w:t>
      </w:r>
      <w:r w:rsidR="00B22D5B" w:rsidRPr="00B22D5B">
        <w:rPr>
          <w:rFonts w:hint="eastAsia"/>
          <w:i/>
          <w:szCs w:val="21"/>
        </w:rPr>
        <w:t>'\#</w:t>
      </w:r>
      <w:r w:rsidRPr="00B22D5B">
        <w:rPr>
          <w:rFonts w:hint="eastAsia"/>
          <w:i/>
          <w:szCs w:val="21"/>
        </w:rPr>
        <w:t>'</w:t>
      </w:r>
      <w:r w:rsidRPr="00460363">
        <w:rPr>
          <w:rFonts w:hint="eastAsia"/>
          <w:szCs w:val="21"/>
        </w:rPr>
        <w:t>的不同之处在于，当</w:t>
      </w:r>
      <w:r w:rsidRPr="00460363">
        <w:rPr>
          <w:rFonts w:hint="eastAsia"/>
          <w:szCs w:val="21"/>
        </w:rPr>
        <w:t>Octave</w:t>
      </w:r>
      <w:r w:rsidRPr="00460363">
        <w:rPr>
          <w:rFonts w:hint="eastAsia"/>
          <w:szCs w:val="21"/>
        </w:rPr>
        <w:t>启动时，历史列表中的命令数量。</w:t>
      </w:r>
    </w:p>
    <w:p w:rsidR="00460363" w:rsidRDefault="00460363" w:rsidP="007C3DAC">
      <w:pPr>
        <w:spacing w:before="0" w:after="0"/>
        <w:rPr>
          <w:szCs w:val="21"/>
        </w:rPr>
      </w:pPr>
      <w:r w:rsidRPr="00460363">
        <w:rPr>
          <w:rFonts w:hint="eastAsia"/>
          <w:szCs w:val="21"/>
        </w:rPr>
        <w:t>‘</w:t>
      </w:r>
      <w:r w:rsidRPr="00460363">
        <w:rPr>
          <w:szCs w:val="21"/>
        </w:rPr>
        <w:t>\$’</w:t>
      </w:r>
    </w:p>
    <w:p w:rsidR="00460363" w:rsidRDefault="00460363" w:rsidP="00B22D5B">
      <w:pPr>
        <w:spacing w:before="0" w:afterLines="50" w:after="156"/>
        <w:ind w:leftChars="200" w:left="420"/>
        <w:rPr>
          <w:szCs w:val="21"/>
        </w:rPr>
      </w:pPr>
      <w:r w:rsidRPr="00460363">
        <w:rPr>
          <w:rFonts w:hint="eastAsia"/>
          <w:szCs w:val="21"/>
        </w:rPr>
        <w:t>如果有效</w:t>
      </w:r>
      <w:r w:rsidRPr="00460363">
        <w:rPr>
          <w:rFonts w:hint="eastAsia"/>
          <w:szCs w:val="21"/>
        </w:rPr>
        <w:t>UID</w:t>
      </w:r>
      <w:r w:rsidRPr="00460363">
        <w:rPr>
          <w:rFonts w:hint="eastAsia"/>
          <w:szCs w:val="21"/>
        </w:rPr>
        <w:t>为</w:t>
      </w:r>
      <w:r w:rsidRPr="00460363">
        <w:rPr>
          <w:rFonts w:hint="eastAsia"/>
          <w:szCs w:val="21"/>
        </w:rPr>
        <w:t>0</w:t>
      </w:r>
      <w:r w:rsidR="00B22D5B">
        <w:rPr>
          <w:rFonts w:hint="eastAsia"/>
          <w:szCs w:val="21"/>
        </w:rPr>
        <w:t>，则为</w:t>
      </w:r>
      <w:r w:rsidR="00B22D5B" w:rsidRPr="00B22D5B">
        <w:rPr>
          <w:i/>
          <w:szCs w:val="21"/>
        </w:rPr>
        <w:t>’</w:t>
      </w:r>
      <w:r w:rsidRPr="00B22D5B">
        <w:rPr>
          <w:rFonts w:hint="eastAsia"/>
          <w:i/>
          <w:szCs w:val="21"/>
        </w:rPr>
        <w:t>#</w:t>
      </w:r>
      <w:r w:rsidR="00B22D5B" w:rsidRPr="00B22D5B">
        <w:rPr>
          <w:i/>
          <w:szCs w:val="21"/>
        </w:rPr>
        <w:t>’</w:t>
      </w:r>
      <w:r w:rsidR="00B22D5B">
        <w:rPr>
          <w:rFonts w:hint="eastAsia"/>
          <w:szCs w:val="21"/>
        </w:rPr>
        <w:t>，否则为</w:t>
      </w:r>
      <w:r w:rsidR="00B22D5B" w:rsidRPr="00B22D5B">
        <w:rPr>
          <w:i/>
          <w:szCs w:val="21"/>
        </w:rPr>
        <w:t>’</w:t>
      </w:r>
      <w:r w:rsidRPr="00B22D5B">
        <w:rPr>
          <w:rFonts w:hint="eastAsia"/>
          <w:i/>
          <w:szCs w:val="21"/>
        </w:rPr>
        <w:t>$</w:t>
      </w:r>
      <w:r w:rsidR="00B22D5B" w:rsidRPr="00B22D5B">
        <w:rPr>
          <w:i/>
          <w:szCs w:val="21"/>
        </w:rPr>
        <w:t>’</w:t>
      </w:r>
      <w:r w:rsidRPr="00460363">
        <w:rPr>
          <w:rFonts w:hint="eastAsia"/>
          <w:szCs w:val="21"/>
        </w:rPr>
        <w:t>。</w:t>
      </w:r>
    </w:p>
    <w:p w:rsidR="00460363" w:rsidRDefault="00460363" w:rsidP="007C3DAC">
      <w:pPr>
        <w:spacing w:before="0" w:after="0"/>
        <w:rPr>
          <w:szCs w:val="21"/>
        </w:rPr>
      </w:pPr>
      <w:r w:rsidRPr="00460363">
        <w:rPr>
          <w:rFonts w:hint="eastAsia"/>
          <w:szCs w:val="21"/>
        </w:rPr>
        <w:t>‘</w:t>
      </w:r>
      <w:r w:rsidRPr="00460363">
        <w:rPr>
          <w:szCs w:val="21"/>
        </w:rPr>
        <w:t>\nnn’</w:t>
      </w:r>
    </w:p>
    <w:p w:rsidR="00460363" w:rsidRDefault="00460363" w:rsidP="00B22D5B">
      <w:pPr>
        <w:spacing w:before="0" w:afterLines="50" w:after="156"/>
        <w:ind w:leftChars="200" w:left="420"/>
        <w:rPr>
          <w:szCs w:val="21"/>
        </w:rPr>
      </w:pPr>
      <w:r w:rsidRPr="00460363">
        <w:rPr>
          <w:rFonts w:hint="eastAsia"/>
          <w:szCs w:val="21"/>
        </w:rPr>
        <w:t>八进制字符码为</w:t>
      </w:r>
      <w:r w:rsidRPr="00B22D5B">
        <w:rPr>
          <w:rFonts w:hint="eastAsia"/>
          <w:i/>
          <w:szCs w:val="21"/>
        </w:rPr>
        <w:t>nnn</w:t>
      </w:r>
      <w:r w:rsidRPr="00460363">
        <w:rPr>
          <w:rFonts w:hint="eastAsia"/>
          <w:szCs w:val="21"/>
        </w:rPr>
        <w:t>的字符。</w:t>
      </w:r>
    </w:p>
    <w:p w:rsidR="00460363" w:rsidRDefault="00460363" w:rsidP="007C3DAC">
      <w:pPr>
        <w:spacing w:before="0" w:after="0"/>
        <w:rPr>
          <w:szCs w:val="21"/>
        </w:rPr>
      </w:pPr>
      <w:r w:rsidRPr="00460363">
        <w:rPr>
          <w:rFonts w:hint="eastAsia"/>
          <w:szCs w:val="21"/>
        </w:rPr>
        <w:t>‘</w:t>
      </w:r>
      <w:r w:rsidRPr="00460363">
        <w:rPr>
          <w:szCs w:val="21"/>
        </w:rPr>
        <w:t>\\’</w:t>
      </w:r>
    </w:p>
    <w:p w:rsidR="00460363" w:rsidRDefault="00460363" w:rsidP="00B22D5B">
      <w:pPr>
        <w:spacing w:before="0" w:afterLines="50" w:after="156"/>
        <w:ind w:leftChars="200" w:left="420"/>
        <w:rPr>
          <w:szCs w:val="21"/>
        </w:rPr>
      </w:pPr>
      <w:r w:rsidRPr="00460363">
        <w:rPr>
          <w:rFonts w:hint="eastAsia"/>
          <w:szCs w:val="21"/>
        </w:rPr>
        <w:t>反斜杠键</w:t>
      </w:r>
    </w:p>
    <w:p w:rsidR="00460363" w:rsidRPr="00460363" w:rsidRDefault="00460363" w:rsidP="00B22D5B">
      <w:pPr>
        <w:spacing w:before="0" w:after="0"/>
        <w:rPr>
          <w:szCs w:val="21"/>
        </w:rPr>
      </w:pPr>
      <w:r w:rsidRPr="00460363">
        <w:rPr>
          <w:szCs w:val="21"/>
        </w:rPr>
        <w:t xml:space="preserve">: </w:t>
      </w:r>
      <w:r w:rsidRPr="00B22D5B">
        <w:rPr>
          <w:i/>
          <w:szCs w:val="21"/>
        </w:rPr>
        <w:t xml:space="preserve">val = </w:t>
      </w:r>
      <w:r w:rsidRPr="00B22D5B">
        <w:rPr>
          <w:b/>
          <w:szCs w:val="21"/>
        </w:rPr>
        <w:t>PS1</w:t>
      </w:r>
      <w:r w:rsidRPr="00460363">
        <w:rPr>
          <w:szCs w:val="21"/>
        </w:rPr>
        <w:t xml:space="preserve"> </w:t>
      </w:r>
      <w:r w:rsidRPr="00B22D5B">
        <w:rPr>
          <w:i/>
          <w:szCs w:val="21"/>
        </w:rPr>
        <w:t>()</w:t>
      </w:r>
    </w:p>
    <w:p w:rsidR="00460363" w:rsidRPr="00460363" w:rsidRDefault="00460363" w:rsidP="00B22D5B">
      <w:pPr>
        <w:spacing w:before="0" w:after="0"/>
        <w:rPr>
          <w:szCs w:val="21"/>
        </w:rPr>
      </w:pPr>
      <w:r w:rsidRPr="00460363">
        <w:rPr>
          <w:szCs w:val="21"/>
        </w:rPr>
        <w:t xml:space="preserve">: </w:t>
      </w:r>
      <w:r w:rsidRPr="00B22D5B">
        <w:rPr>
          <w:i/>
          <w:szCs w:val="21"/>
        </w:rPr>
        <w:t>old_val =</w:t>
      </w:r>
      <w:r w:rsidRPr="00460363">
        <w:rPr>
          <w:szCs w:val="21"/>
        </w:rPr>
        <w:t xml:space="preserve"> </w:t>
      </w:r>
      <w:r w:rsidRPr="00B22D5B">
        <w:rPr>
          <w:b/>
          <w:szCs w:val="21"/>
        </w:rPr>
        <w:t>PS1</w:t>
      </w:r>
      <w:r w:rsidRPr="00460363">
        <w:rPr>
          <w:szCs w:val="21"/>
        </w:rPr>
        <w:t xml:space="preserve"> </w:t>
      </w:r>
      <w:r w:rsidRPr="00B22D5B">
        <w:rPr>
          <w:i/>
          <w:szCs w:val="21"/>
        </w:rPr>
        <w:t>(new_val)</w:t>
      </w:r>
    </w:p>
    <w:p w:rsidR="00460363" w:rsidRDefault="00460363" w:rsidP="00B22D5B">
      <w:pPr>
        <w:spacing w:before="0" w:after="0"/>
        <w:rPr>
          <w:szCs w:val="21"/>
        </w:rPr>
      </w:pPr>
      <w:r w:rsidRPr="00460363">
        <w:rPr>
          <w:szCs w:val="21"/>
        </w:rPr>
        <w:t xml:space="preserve">: </w:t>
      </w:r>
      <w:r w:rsidRPr="00B22D5B">
        <w:rPr>
          <w:i/>
          <w:szCs w:val="21"/>
        </w:rPr>
        <w:t>old_val =</w:t>
      </w:r>
      <w:r w:rsidRPr="00460363">
        <w:rPr>
          <w:szCs w:val="21"/>
        </w:rPr>
        <w:t xml:space="preserve"> </w:t>
      </w:r>
      <w:r w:rsidRPr="00B22D5B">
        <w:rPr>
          <w:b/>
          <w:szCs w:val="21"/>
        </w:rPr>
        <w:t>PS1</w:t>
      </w:r>
      <w:r w:rsidRPr="00460363">
        <w:rPr>
          <w:szCs w:val="21"/>
        </w:rPr>
        <w:t xml:space="preserve"> </w:t>
      </w:r>
      <w:r w:rsidRPr="00B22D5B">
        <w:rPr>
          <w:i/>
          <w:szCs w:val="21"/>
        </w:rPr>
        <w:t>(new_val, "local")</w:t>
      </w:r>
    </w:p>
    <w:p w:rsidR="00460363" w:rsidRPr="00460363" w:rsidRDefault="00460363" w:rsidP="00B22D5B">
      <w:pPr>
        <w:spacing w:before="0" w:after="0"/>
        <w:ind w:leftChars="200" w:left="420"/>
        <w:rPr>
          <w:szCs w:val="21"/>
        </w:rPr>
      </w:pPr>
      <w:r w:rsidRPr="00460363">
        <w:rPr>
          <w:rFonts w:hint="eastAsia"/>
          <w:szCs w:val="21"/>
        </w:rPr>
        <w:t>查询或设置主提示字符串。</w:t>
      </w:r>
    </w:p>
    <w:p w:rsidR="00460363" w:rsidRPr="00460363" w:rsidRDefault="00460363" w:rsidP="00B22D5B">
      <w:pPr>
        <w:spacing w:before="0" w:after="0"/>
        <w:ind w:leftChars="200" w:left="420"/>
        <w:rPr>
          <w:szCs w:val="21"/>
        </w:rPr>
      </w:pPr>
      <w:r w:rsidRPr="00460363">
        <w:rPr>
          <w:rFonts w:hint="eastAsia"/>
          <w:szCs w:val="21"/>
        </w:rPr>
        <w:lastRenderedPageBreak/>
        <w:t>当交互执行时，</w:t>
      </w:r>
      <w:r w:rsidRPr="00460363">
        <w:rPr>
          <w:rFonts w:hint="eastAsia"/>
          <w:szCs w:val="21"/>
        </w:rPr>
        <w:t>Octave</w:t>
      </w:r>
      <w:r w:rsidRPr="00460363">
        <w:rPr>
          <w:rFonts w:hint="eastAsia"/>
          <w:szCs w:val="21"/>
        </w:rPr>
        <w:t>在准备读取命令时显示主提示符。</w:t>
      </w:r>
    </w:p>
    <w:p w:rsidR="00460363" w:rsidRDefault="00460363" w:rsidP="00B22D5B">
      <w:pPr>
        <w:spacing w:before="0" w:after="0"/>
        <w:ind w:leftChars="200" w:left="420"/>
        <w:rPr>
          <w:szCs w:val="21"/>
        </w:rPr>
      </w:pPr>
      <w:r w:rsidRPr="00460363">
        <w:rPr>
          <w:rFonts w:hint="eastAsia"/>
          <w:szCs w:val="21"/>
        </w:rPr>
        <w:t>主提示字符串的默认值是</w:t>
      </w:r>
      <w:r w:rsidRPr="00B22D5B">
        <w:rPr>
          <w:rFonts w:hint="eastAsia"/>
          <w:i/>
          <w:szCs w:val="21"/>
        </w:rPr>
        <w:t>'oct</w:t>
      </w:r>
      <w:r w:rsidR="00B22D5B" w:rsidRPr="00B22D5B">
        <w:rPr>
          <w:rFonts w:hint="eastAsia"/>
          <w:i/>
          <w:szCs w:val="21"/>
        </w:rPr>
        <w:t>ave:\#&gt;</w:t>
      </w:r>
      <w:r w:rsidRPr="00B22D5B">
        <w:rPr>
          <w:rFonts w:hint="eastAsia"/>
          <w:i/>
          <w:szCs w:val="21"/>
        </w:rPr>
        <w:t>'</w:t>
      </w:r>
      <w:r w:rsidRPr="00460363">
        <w:rPr>
          <w:rFonts w:hint="eastAsia"/>
          <w:szCs w:val="21"/>
        </w:rPr>
        <w:t>。要更改它，请使用如下命令</w:t>
      </w:r>
    </w:p>
    <w:p w:rsidR="00460363" w:rsidRDefault="00460363" w:rsidP="00B22D5B">
      <w:pPr>
        <w:spacing w:before="0" w:after="0"/>
        <w:ind w:leftChars="200" w:left="420"/>
        <w:rPr>
          <w:szCs w:val="21"/>
        </w:rPr>
      </w:pPr>
      <w:r w:rsidRPr="00460363">
        <w:rPr>
          <w:szCs w:val="21"/>
        </w:rPr>
        <w:t>PS1 ('\u@\H&gt; ')</w:t>
      </w:r>
    </w:p>
    <w:p w:rsidR="00460363" w:rsidRPr="00460363" w:rsidRDefault="00460363" w:rsidP="00B22D5B">
      <w:pPr>
        <w:spacing w:before="0" w:after="0"/>
        <w:ind w:leftChars="200" w:left="420"/>
        <w:rPr>
          <w:szCs w:val="21"/>
        </w:rPr>
      </w:pPr>
      <w:r w:rsidRPr="00460363">
        <w:rPr>
          <w:rFonts w:hint="eastAsia"/>
          <w:szCs w:val="21"/>
        </w:rPr>
        <w:t>这将导致用户</w:t>
      </w:r>
      <w:r w:rsidR="00B22D5B">
        <w:rPr>
          <w:rFonts w:hint="eastAsia"/>
          <w:szCs w:val="21"/>
        </w:rPr>
        <w:t xml:space="preserve"> </w:t>
      </w:r>
      <w:r w:rsidR="00B22D5B" w:rsidRPr="00B22D5B">
        <w:rPr>
          <w:rFonts w:hint="eastAsia"/>
          <w:i/>
          <w:szCs w:val="21"/>
        </w:rPr>
        <w:t>'boris</w:t>
      </w:r>
      <w:r w:rsidRPr="00B22D5B">
        <w:rPr>
          <w:rFonts w:hint="eastAsia"/>
          <w:i/>
          <w:szCs w:val="21"/>
        </w:rPr>
        <w:t>'</w:t>
      </w:r>
      <w:r w:rsidR="00B22D5B">
        <w:rPr>
          <w:rFonts w:hint="eastAsia"/>
          <w:i/>
          <w:szCs w:val="21"/>
        </w:rPr>
        <w:t xml:space="preserve"> </w:t>
      </w:r>
      <w:r w:rsidRPr="00460363">
        <w:rPr>
          <w:rFonts w:hint="eastAsia"/>
          <w:szCs w:val="21"/>
        </w:rPr>
        <w:t>登录主机</w:t>
      </w:r>
      <w:r w:rsidR="00B22D5B">
        <w:rPr>
          <w:rFonts w:hint="eastAsia"/>
          <w:szCs w:val="21"/>
        </w:rPr>
        <w:t xml:space="preserve"> </w:t>
      </w:r>
      <w:r w:rsidR="00B22D5B" w:rsidRPr="00B22D5B">
        <w:rPr>
          <w:rFonts w:hint="eastAsia"/>
          <w:i/>
          <w:szCs w:val="21"/>
        </w:rPr>
        <w:t>'kremvax.kgb.su</w:t>
      </w:r>
      <w:r w:rsidRPr="00B22D5B">
        <w:rPr>
          <w:rFonts w:hint="eastAsia"/>
          <w:i/>
          <w:szCs w:val="21"/>
        </w:rPr>
        <w:t>'</w:t>
      </w:r>
      <w:r w:rsidR="00B22D5B">
        <w:rPr>
          <w:rFonts w:hint="eastAsia"/>
          <w:i/>
          <w:szCs w:val="21"/>
        </w:rPr>
        <w:t xml:space="preserve"> </w:t>
      </w:r>
      <w:r w:rsidRPr="00460363">
        <w:rPr>
          <w:rFonts w:hint="eastAsia"/>
          <w:szCs w:val="21"/>
        </w:rPr>
        <w:t>的提示</w:t>
      </w:r>
      <w:r w:rsidR="00B22D5B">
        <w:rPr>
          <w:rFonts w:hint="eastAsia"/>
          <w:szCs w:val="21"/>
        </w:rPr>
        <w:t xml:space="preserve"> </w:t>
      </w:r>
      <w:r w:rsidR="00B22D5B" w:rsidRPr="00B22D5B">
        <w:rPr>
          <w:rFonts w:hint="eastAsia"/>
          <w:i/>
          <w:szCs w:val="21"/>
        </w:rPr>
        <w:t>'boris@kremvax&gt;</w:t>
      </w:r>
      <w:r w:rsidRPr="00B22D5B">
        <w:rPr>
          <w:rFonts w:hint="eastAsia"/>
          <w:i/>
          <w:szCs w:val="21"/>
        </w:rPr>
        <w:t>'</w:t>
      </w:r>
      <w:r w:rsidR="00B22D5B">
        <w:rPr>
          <w:rFonts w:hint="eastAsia"/>
          <w:i/>
          <w:szCs w:val="21"/>
        </w:rPr>
        <w:t xml:space="preserve"> </w:t>
      </w:r>
      <w:r w:rsidRPr="00460363">
        <w:rPr>
          <w:rFonts w:hint="eastAsia"/>
          <w:szCs w:val="21"/>
        </w:rPr>
        <w:t>。注意，在双引号字符串中输入反斜杠需要两个反斜杠。看到字符串。</w:t>
      </w:r>
    </w:p>
    <w:p w:rsidR="00460363" w:rsidRDefault="00460363" w:rsidP="00B22D5B">
      <w:pPr>
        <w:spacing w:before="0" w:after="0"/>
        <w:ind w:leftChars="200" w:left="420"/>
        <w:rPr>
          <w:szCs w:val="21"/>
        </w:rPr>
      </w:pPr>
      <w:r w:rsidRPr="00460363">
        <w:rPr>
          <w:rFonts w:hint="eastAsia"/>
          <w:szCs w:val="21"/>
        </w:rPr>
        <w:t>如果终端支持</w:t>
      </w:r>
      <w:r w:rsidRPr="00460363">
        <w:rPr>
          <w:rFonts w:hint="eastAsia"/>
          <w:szCs w:val="21"/>
        </w:rPr>
        <w:t>ANSI</w:t>
      </w:r>
      <w:r w:rsidRPr="00460363">
        <w:rPr>
          <w:rFonts w:hint="eastAsia"/>
          <w:szCs w:val="21"/>
        </w:rPr>
        <w:t>转义序列，也可以使用它们。这对于给提示上色很有用。例如</w:t>
      </w:r>
      <w:r w:rsidRPr="00460363">
        <w:rPr>
          <w:rFonts w:hint="eastAsia"/>
          <w:szCs w:val="21"/>
        </w:rPr>
        <w:t>,</w:t>
      </w:r>
    </w:p>
    <w:p w:rsidR="00460363" w:rsidRDefault="00460363" w:rsidP="00B22D5B">
      <w:pPr>
        <w:spacing w:before="0" w:after="0"/>
        <w:ind w:leftChars="200" w:left="420"/>
        <w:rPr>
          <w:szCs w:val="21"/>
        </w:rPr>
      </w:pPr>
      <w:r w:rsidRPr="00460363">
        <w:rPr>
          <w:szCs w:val="21"/>
        </w:rPr>
        <w:t>PS1 ('\[\033[01;31m\]\s:\#&gt; \[\033[0m\]')</w:t>
      </w:r>
    </w:p>
    <w:p w:rsidR="00460363" w:rsidRPr="00460363" w:rsidRDefault="00460363" w:rsidP="00B22D5B">
      <w:pPr>
        <w:spacing w:before="0" w:after="0"/>
        <w:ind w:leftChars="200" w:left="420"/>
        <w:rPr>
          <w:szCs w:val="21"/>
        </w:rPr>
      </w:pPr>
      <w:r w:rsidRPr="00460363">
        <w:rPr>
          <w:rFonts w:hint="eastAsia"/>
          <w:szCs w:val="21"/>
        </w:rPr>
        <w:t>将给默认的</w:t>
      </w:r>
      <w:r w:rsidRPr="00460363">
        <w:rPr>
          <w:rFonts w:hint="eastAsia"/>
          <w:szCs w:val="21"/>
        </w:rPr>
        <w:t>Octave</w:t>
      </w:r>
      <w:r w:rsidRPr="00460363">
        <w:rPr>
          <w:rFonts w:hint="eastAsia"/>
          <w:szCs w:val="21"/>
        </w:rPr>
        <w:t>提示显示红色。</w:t>
      </w:r>
    </w:p>
    <w:p w:rsidR="00460363" w:rsidRPr="00460363" w:rsidRDefault="00B22D5B" w:rsidP="00B22D5B">
      <w:pPr>
        <w:spacing w:before="0" w:after="0"/>
        <w:ind w:leftChars="200" w:left="420"/>
        <w:rPr>
          <w:szCs w:val="21"/>
        </w:rPr>
      </w:pPr>
      <w:r>
        <w:rPr>
          <w:rFonts w:hint="eastAsia"/>
          <w:szCs w:val="21"/>
        </w:rPr>
        <w:t>当从带有</w:t>
      </w:r>
      <w:r w:rsidRPr="00B22D5B">
        <w:rPr>
          <w:i/>
          <w:szCs w:val="21"/>
        </w:rPr>
        <w:t>’</w:t>
      </w:r>
      <w:r w:rsidR="00460363" w:rsidRPr="00B22D5B">
        <w:rPr>
          <w:rFonts w:hint="eastAsia"/>
          <w:i/>
          <w:szCs w:val="21"/>
        </w:rPr>
        <w:t>local</w:t>
      </w:r>
      <w:r w:rsidRPr="00B22D5B">
        <w:rPr>
          <w:i/>
          <w:szCs w:val="21"/>
        </w:rPr>
        <w:t>’</w:t>
      </w:r>
      <w:r w:rsidR="00460363" w:rsidRPr="00460363">
        <w:rPr>
          <w:rFonts w:hint="eastAsia"/>
          <w:szCs w:val="21"/>
        </w:rPr>
        <w:t>选项的函数内部调用时，该变量将在函数及其调用的任何子例程的本地更改。退出函数时，恢复原来的变量值。</w:t>
      </w:r>
    </w:p>
    <w:p w:rsidR="00460363" w:rsidRDefault="00460363" w:rsidP="00B22D5B">
      <w:pPr>
        <w:spacing w:before="0" w:after="0"/>
        <w:rPr>
          <w:szCs w:val="21"/>
        </w:rPr>
      </w:pPr>
      <w:r w:rsidRPr="00B22D5B">
        <w:rPr>
          <w:rFonts w:hint="eastAsia"/>
          <w:b/>
          <w:szCs w:val="21"/>
        </w:rPr>
        <w:t>参见</w:t>
      </w:r>
      <w:r w:rsidR="00B22D5B">
        <w:rPr>
          <w:rFonts w:hint="eastAsia"/>
          <w:b/>
          <w:szCs w:val="21"/>
        </w:rPr>
        <w:t>：</w:t>
      </w:r>
      <w:r w:rsidRPr="00460363">
        <w:rPr>
          <w:rFonts w:hint="eastAsia"/>
          <w:szCs w:val="21"/>
        </w:rPr>
        <w:t>PS2, PS4</w:t>
      </w:r>
      <w:r w:rsidRPr="00460363">
        <w:rPr>
          <w:rFonts w:hint="eastAsia"/>
          <w:szCs w:val="21"/>
        </w:rPr>
        <w:t>。</w:t>
      </w:r>
    </w:p>
    <w:p w:rsidR="00460363" w:rsidRPr="00460363" w:rsidRDefault="00460363" w:rsidP="00B22D5B">
      <w:pPr>
        <w:spacing w:beforeLines="50" w:before="156" w:after="0"/>
        <w:rPr>
          <w:szCs w:val="21"/>
        </w:rPr>
      </w:pPr>
      <w:r w:rsidRPr="00460363">
        <w:rPr>
          <w:szCs w:val="21"/>
        </w:rPr>
        <w:t>:</w:t>
      </w:r>
      <w:r w:rsidRPr="00B22D5B">
        <w:rPr>
          <w:i/>
          <w:szCs w:val="21"/>
        </w:rPr>
        <w:t xml:space="preserve"> val = </w:t>
      </w:r>
      <w:r w:rsidRPr="00B22D5B">
        <w:rPr>
          <w:b/>
          <w:szCs w:val="21"/>
        </w:rPr>
        <w:t>PS2</w:t>
      </w:r>
      <w:r w:rsidRPr="00B22D5B">
        <w:rPr>
          <w:i/>
          <w:szCs w:val="21"/>
        </w:rPr>
        <w:t xml:space="preserve"> ()</w:t>
      </w:r>
    </w:p>
    <w:p w:rsidR="00460363" w:rsidRPr="00460363" w:rsidRDefault="00460363" w:rsidP="00B22D5B">
      <w:pPr>
        <w:spacing w:before="0" w:after="0"/>
        <w:rPr>
          <w:szCs w:val="21"/>
        </w:rPr>
      </w:pPr>
      <w:r w:rsidRPr="00460363">
        <w:rPr>
          <w:szCs w:val="21"/>
        </w:rPr>
        <w:t xml:space="preserve">: </w:t>
      </w:r>
      <w:r w:rsidRPr="00B22D5B">
        <w:rPr>
          <w:i/>
          <w:szCs w:val="21"/>
        </w:rPr>
        <w:t>old_val =</w:t>
      </w:r>
      <w:r w:rsidRPr="00B22D5B">
        <w:rPr>
          <w:b/>
          <w:szCs w:val="21"/>
        </w:rPr>
        <w:t xml:space="preserve"> PS2</w:t>
      </w:r>
      <w:r w:rsidRPr="00B22D5B">
        <w:rPr>
          <w:i/>
          <w:szCs w:val="21"/>
        </w:rPr>
        <w:t xml:space="preserve"> (new_val)</w:t>
      </w:r>
    </w:p>
    <w:p w:rsidR="00460363" w:rsidRDefault="00460363" w:rsidP="00B22D5B">
      <w:pPr>
        <w:spacing w:before="0" w:after="0"/>
        <w:rPr>
          <w:szCs w:val="21"/>
        </w:rPr>
      </w:pPr>
      <w:r w:rsidRPr="00460363">
        <w:rPr>
          <w:szCs w:val="21"/>
        </w:rPr>
        <w:t xml:space="preserve">: </w:t>
      </w:r>
      <w:r w:rsidRPr="00B22D5B">
        <w:rPr>
          <w:i/>
          <w:szCs w:val="21"/>
        </w:rPr>
        <w:t xml:space="preserve">old_val = </w:t>
      </w:r>
      <w:r w:rsidRPr="00B22D5B">
        <w:rPr>
          <w:b/>
          <w:szCs w:val="21"/>
        </w:rPr>
        <w:t>PS2</w:t>
      </w:r>
      <w:r w:rsidRPr="00B22D5B">
        <w:rPr>
          <w:i/>
          <w:szCs w:val="21"/>
        </w:rPr>
        <w:t xml:space="preserve"> (new_val, "local")</w:t>
      </w:r>
    </w:p>
    <w:p w:rsidR="00460363" w:rsidRPr="00460363" w:rsidRDefault="00460363" w:rsidP="00B22D5B">
      <w:pPr>
        <w:spacing w:before="0" w:after="0"/>
        <w:ind w:leftChars="200" w:left="420"/>
        <w:rPr>
          <w:szCs w:val="21"/>
        </w:rPr>
      </w:pPr>
      <w:r w:rsidRPr="00460363">
        <w:rPr>
          <w:rFonts w:hint="eastAsia"/>
          <w:szCs w:val="21"/>
        </w:rPr>
        <w:t>查询或设置辅助提示字符串。</w:t>
      </w:r>
    </w:p>
    <w:p w:rsidR="00460363" w:rsidRPr="00460363" w:rsidRDefault="00460363" w:rsidP="00B22D5B">
      <w:pPr>
        <w:spacing w:before="0" w:after="0"/>
        <w:ind w:leftChars="200" w:left="420"/>
        <w:rPr>
          <w:szCs w:val="21"/>
        </w:rPr>
      </w:pPr>
      <w:r w:rsidRPr="00460363">
        <w:rPr>
          <w:rFonts w:hint="eastAsia"/>
          <w:szCs w:val="21"/>
        </w:rPr>
        <w:t>当</w:t>
      </w:r>
      <w:r w:rsidRPr="00460363">
        <w:rPr>
          <w:rFonts w:hint="eastAsia"/>
          <w:szCs w:val="21"/>
        </w:rPr>
        <w:t>Octave</w:t>
      </w:r>
      <w:r w:rsidRPr="00460363">
        <w:rPr>
          <w:rFonts w:hint="eastAsia"/>
          <w:szCs w:val="21"/>
        </w:rPr>
        <w:t>需要额外的输入来完成命令时，将打印次要提示符。例如，如果您正在键入跨越几行的</w:t>
      </w:r>
      <w:r w:rsidR="00B22D5B" w:rsidRPr="00B22D5B">
        <w:rPr>
          <w:rFonts w:hint="eastAsia"/>
          <w:i/>
          <w:szCs w:val="21"/>
        </w:rPr>
        <w:t>f</w:t>
      </w:r>
      <w:r w:rsidRPr="00B22D5B">
        <w:rPr>
          <w:rFonts w:hint="eastAsia"/>
          <w:i/>
          <w:szCs w:val="21"/>
        </w:rPr>
        <w:t>or</w:t>
      </w:r>
      <w:r w:rsidRPr="00460363">
        <w:rPr>
          <w:rFonts w:hint="eastAsia"/>
          <w:szCs w:val="21"/>
        </w:rPr>
        <w:t>循环，</w:t>
      </w:r>
      <w:r w:rsidRPr="00460363">
        <w:rPr>
          <w:rFonts w:hint="eastAsia"/>
          <w:szCs w:val="21"/>
        </w:rPr>
        <w:t>Octave</w:t>
      </w:r>
      <w:r w:rsidRPr="00460363">
        <w:rPr>
          <w:rFonts w:hint="eastAsia"/>
          <w:szCs w:val="21"/>
        </w:rPr>
        <w:t>将在</w:t>
      </w:r>
      <w:r w:rsidR="00B22D5B">
        <w:rPr>
          <w:rFonts w:hint="eastAsia"/>
          <w:szCs w:val="21"/>
        </w:rPr>
        <w:t>第一行之后的每行开头打印第二个提示符。辅助提示字符串的默认值是</w:t>
      </w:r>
      <w:r w:rsidR="00B22D5B" w:rsidRPr="00B22D5B">
        <w:rPr>
          <w:i/>
          <w:szCs w:val="21"/>
        </w:rPr>
        <w:t>”</w:t>
      </w:r>
      <w:r w:rsidRPr="00B22D5B">
        <w:rPr>
          <w:rFonts w:hint="eastAsia"/>
          <w:i/>
          <w:szCs w:val="21"/>
        </w:rPr>
        <w:t>&gt;</w:t>
      </w:r>
      <w:r w:rsidR="00B22D5B" w:rsidRPr="00B22D5B">
        <w:rPr>
          <w:i/>
          <w:szCs w:val="21"/>
        </w:rPr>
        <w:t>”</w:t>
      </w:r>
      <w:r w:rsidRPr="00460363">
        <w:rPr>
          <w:rFonts w:hint="eastAsia"/>
          <w:szCs w:val="21"/>
        </w:rPr>
        <w:t>。</w:t>
      </w:r>
    </w:p>
    <w:p w:rsidR="00460363" w:rsidRDefault="00B22D5B" w:rsidP="00B22D5B">
      <w:pPr>
        <w:spacing w:before="0" w:after="0"/>
        <w:ind w:leftChars="200" w:left="420"/>
        <w:rPr>
          <w:szCs w:val="21"/>
        </w:rPr>
      </w:pPr>
      <w:r>
        <w:rPr>
          <w:rFonts w:hint="eastAsia"/>
          <w:szCs w:val="21"/>
        </w:rPr>
        <w:t>当从带有</w:t>
      </w:r>
      <w:r w:rsidRPr="00B22D5B">
        <w:rPr>
          <w:i/>
          <w:szCs w:val="21"/>
        </w:rPr>
        <w:t>”</w:t>
      </w:r>
      <w:r w:rsidR="00460363" w:rsidRPr="00B22D5B">
        <w:rPr>
          <w:rFonts w:hint="eastAsia"/>
          <w:i/>
          <w:szCs w:val="21"/>
        </w:rPr>
        <w:t>local</w:t>
      </w:r>
      <w:r w:rsidRPr="00B22D5B">
        <w:rPr>
          <w:i/>
          <w:szCs w:val="21"/>
        </w:rPr>
        <w:t>”</w:t>
      </w:r>
      <w:r w:rsidR="00460363" w:rsidRPr="00460363">
        <w:rPr>
          <w:rFonts w:hint="eastAsia"/>
          <w:szCs w:val="21"/>
        </w:rPr>
        <w:t>选项的函数内部调用时，该变量将在函数及其调用的任何子例程的本地更改。退出函数时，恢复原来的变量值。</w:t>
      </w:r>
    </w:p>
    <w:p w:rsidR="00460363" w:rsidRDefault="00460363" w:rsidP="00B22D5B">
      <w:pPr>
        <w:spacing w:before="0" w:after="0"/>
        <w:ind w:leftChars="200" w:left="420"/>
        <w:rPr>
          <w:szCs w:val="21"/>
        </w:rPr>
      </w:pPr>
      <w:r w:rsidRPr="00B22D5B">
        <w:rPr>
          <w:rFonts w:hint="eastAsia"/>
          <w:b/>
          <w:szCs w:val="21"/>
        </w:rPr>
        <w:t>参见</w:t>
      </w:r>
      <w:r w:rsidR="00B22D5B">
        <w:rPr>
          <w:b/>
          <w:szCs w:val="21"/>
        </w:rPr>
        <w:t>：</w:t>
      </w:r>
      <w:r w:rsidRPr="00460363">
        <w:rPr>
          <w:rFonts w:hint="eastAsia"/>
          <w:szCs w:val="21"/>
        </w:rPr>
        <w:t>PS1, PS4</w:t>
      </w:r>
      <w:r w:rsidRPr="00460363">
        <w:rPr>
          <w:rFonts w:hint="eastAsia"/>
          <w:szCs w:val="21"/>
        </w:rPr>
        <w:t>。</w:t>
      </w:r>
    </w:p>
    <w:p w:rsidR="00460363" w:rsidRPr="00B22D5B" w:rsidRDefault="00460363" w:rsidP="00B22D5B">
      <w:pPr>
        <w:spacing w:before="0" w:after="0"/>
        <w:rPr>
          <w:i/>
          <w:szCs w:val="21"/>
        </w:rPr>
      </w:pPr>
      <w:r w:rsidRPr="00460363">
        <w:rPr>
          <w:szCs w:val="21"/>
        </w:rPr>
        <w:t xml:space="preserve">: </w:t>
      </w:r>
      <w:r w:rsidRPr="00B22D5B">
        <w:rPr>
          <w:i/>
          <w:szCs w:val="21"/>
        </w:rPr>
        <w:t xml:space="preserve">val = </w:t>
      </w:r>
      <w:r w:rsidRPr="00B22D5B">
        <w:rPr>
          <w:b/>
          <w:szCs w:val="21"/>
        </w:rPr>
        <w:t>PS4</w:t>
      </w:r>
      <w:r w:rsidRPr="00B22D5B">
        <w:rPr>
          <w:i/>
          <w:szCs w:val="21"/>
        </w:rPr>
        <w:t xml:space="preserve"> ()</w:t>
      </w:r>
    </w:p>
    <w:p w:rsidR="00460363" w:rsidRPr="00460363" w:rsidRDefault="00460363" w:rsidP="00B22D5B">
      <w:pPr>
        <w:spacing w:before="0" w:after="0"/>
        <w:rPr>
          <w:szCs w:val="21"/>
        </w:rPr>
      </w:pPr>
      <w:r w:rsidRPr="00460363">
        <w:rPr>
          <w:szCs w:val="21"/>
        </w:rPr>
        <w:t xml:space="preserve">: </w:t>
      </w:r>
      <w:r w:rsidRPr="00B22D5B">
        <w:rPr>
          <w:i/>
          <w:szCs w:val="21"/>
        </w:rPr>
        <w:t>old_val =</w:t>
      </w:r>
      <w:r w:rsidRPr="00B22D5B">
        <w:rPr>
          <w:szCs w:val="21"/>
        </w:rPr>
        <w:t xml:space="preserve"> </w:t>
      </w:r>
      <w:r w:rsidRPr="00B22D5B">
        <w:rPr>
          <w:b/>
          <w:szCs w:val="21"/>
        </w:rPr>
        <w:t>PS4</w:t>
      </w:r>
      <w:r w:rsidRPr="00B22D5B">
        <w:rPr>
          <w:i/>
          <w:szCs w:val="21"/>
        </w:rPr>
        <w:t xml:space="preserve"> (new_val)</w:t>
      </w:r>
    </w:p>
    <w:p w:rsidR="00460363" w:rsidRDefault="00460363" w:rsidP="00B22D5B">
      <w:pPr>
        <w:spacing w:before="0" w:after="0"/>
        <w:rPr>
          <w:szCs w:val="21"/>
        </w:rPr>
      </w:pPr>
      <w:r w:rsidRPr="00460363">
        <w:rPr>
          <w:szCs w:val="21"/>
        </w:rPr>
        <w:t xml:space="preserve">: </w:t>
      </w:r>
      <w:r w:rsidRPr="00B22D5B">
        <w:rPr>
          <w:i/>
          <w:szCs w:val="21"/>
        </w:rPr>
        <w:t xml:space="preserve">old_val = </w:t>
      </w:r>
      <w:r w:rsidRPr="00B22D5B">
        <w:rPr>
          <w:b/>
          <w:szCs w:val="21"/>
        </w:rPr>
        <w:t>PS4</w:t>
      </w:r>
      <w:r w:rsidRPr="00B22D5B">
        <w:rPr>
          <w:i/>
          <w:szCs w:val="21"/>
        </w:rPr>
        <w:t xml:space="preserve"> (new_val, "local")</w:t>
      </w:r>
    </w:p>
    <w:p w:rsidR="00460363" w:rsidRPr="00460363" w:rsidRDefault="00460363" w:rsidP="00B22D5B">
      <w:pPr>
        <w:spacing w:before="0" w:after="0"/>
        <w:ind w:leftChars="200" w:left="420"/>
        <w:rPr>
          <w:szCs w:val="21"/>
        </w:rPr>
      </w:pPr>
      <w:r w:rsidRPr="00460363">
        <w:rPr>
          <w:rFonts w:hint="eastAsia"/>
          <w:szCs w:val="21"/>
        </w:rPr>
        <w:t>查询或设置使能回显命令时，输出的前缀字符串。</w:t>
      </w:r>
    </w:p>
    <w:p w:rsidR="00460363" w:rsidRPr="00460363" w:rsidRDefault="00B22D5B" w:rsidP="00B22D5B">
      <w:pPr>
        <w:spacing w:before="0" w:after="0"/>
        <w:ind w:leftChars="200" w:left="420"/>
        <w:rPr>
          <w:szCs w:val="21"/>
        </w:rPr>
      </w:pPr>
      <w:r>
        <w:rPr>
          <w:rFonts w:hint="eastAsia"/>
          <w:szCs w:val="21"/>
        </w:rPr>
        <w:t>默认值为</w:t>
      </w:r>
      <w:r w:rsidRPr="00B22D5B">
        <w:rPr>
          <w:i/>
          <w:szCs w:val="21"/>
        </w:rPr>
        <w:t>”</w:t>
      </w:r>
      <w:r w:rsidR="00460363" w:rsidRPr="00B22D5B">
        <w:rPr>
          <w:rFonts w:hint="eastAsia"/>
          <w:i/>
          <w:szCs w:val="21"/>
        </w:rPr>
        <w:t>+</w:t>
      </w:r>
      <w:r>
        <w:rPr>
          <w:rFonts w:hint="eastAsia"/>
          <w:i/>
          <w:szCs w:val="21"/>
        </w:rPr>
        <w:t xml:space="preserve"> </w:t>
      </w:r>
      <w:r w:rsidRPr="00B22D5B">
        <w:rPr>
          <w:i/>
          <w:szCs w:val="21"/>
        </w:rPr>
        <w:t>”</w:t>
      </w:r>
      <w:r w:rsidR="00460363" w:rsidRPr="00460363">
        <w:rPr>
          <w:rFonts w:hint="eastAsia"/>
          <w:szCs w:val="21"/>
        </w:rPr>
        <w:t>。有关回显命令的描述，请参阅</w:t>
      </w:r>
      <w:r w:rsidR="00460363" w:rsidRPr="00B05458">
        <w:rPr>
          <w:rFonts w:hint="eastAsia"/>
          <w:szCs w:val="21"/>
          <w:highlight w:val="red"/>
        </w:rPr>
        <w:t>日记和回显</w:t>
      </w:r>
      <w:r w:rsidR="00460363" w:rsidRPr="00B05458">
        <w:rPr>
          <w:rFonts w:hint="eastAsia"/>
          <w:szCs w:val="21"/>
        </w:rPr>
        <w:t>命令</w:t>
      </w:r>
      <w:r w:rsidR="00460363" w:rsidRPr="00460363">
        <w:rPr>
          <w:rFonts w:hint="eastAsia"/>
          <w:szCs w:val="21"/>
        </w:rPr>
        <w:t>。</w:t>
      </w:r>
    </w:p>
    <w:p w:rsidR="00460363" w:rsidRPr="00460363" w:rsidRDefault="00B22D5B" w:rsidP="00B22D5B">
      <w:pPr>
        <w:spacing w:before="0" w:after="0"/>
        <w:ind w:leftChars="200" w:left="420"/>
        <w:rPr>
          <w:szCs w:val="21"/>
        </w:rPr>
      </w:pPr>
      <w:r>
        <w:rPr>
          <w:rFonts w:hint="eastAsia"/>
          <w:szCs w:val="21"/>
        </w:rPr>
        <w:t>当从带有</w:t>
      </w:r>
      <w:r w:rsidRPr="00B22D5B">
        <w:rPr>
          <w:i/>
          <w:szCs w:val="21"/>
        </w:rPr>
        <w:t>”</w:t>
      </w:r>
      <w:r w:rsidR="00460363" w:rsidRPr="00B22D5B">
        <w:rPr>
          <w:rFonts w:hint="eastAsia"/>
          <w:i/>
          <w:szCs w:val="21"/>
        </w:rPr>
        <w:t>local</w:t>
      </w:r>
      <w:r w:rsidRPr="00B22D5B">
        <w:rPr>
          <w:i/>
          <w:szCs w:val="21"/>
        </w:rPr>
        <w:t>”</w:t>
      </w:r>
      <w:r w:rsidR="00460363" w:rsidRPr="00460363">
        <w:rPr>
          <w:rFonts w:hint="eastAsia"/>
          <w:szCs w:val="21"/>
        </w:rPr>
        <w:t>选项的函数内部调用时，该变量将在函数及其调用的任何子例程的本地更改。退出函数时，恢复原来的变量值。</w:t>
      </w:r>
    </w:p>
    <w:p w:rsidR="00460363" w:rsidRDefault="00460363" w:rsidP="00B22D5B">
      <w:pPr>
        <w:spacing w:before="0" w:after="0"/>
        <w:ind w:leftChars="200" w:left="420"/>
        <w:rPr>
          <w:szCs w:val="21"/>
        </w:rPr>
      </w:pPr>
      <w:r w:rsidRPr="00B22D5B">
        <w:rPr>
          <w:rFonts w:hint="eastAsia"/>
          <w:b/>
          <w:szCs w:val="21"/>
        </w:rPr>
        <w:t>参见</w:t>
      </w:r>
      <w:r w:rsidR="00B22D5B" w:rsidRPr="00B22D5B">
        <w:rPr>
          <w:rFonts w:hint="eastAsia"/>
          <w:b/>
          <w:szCs w:val="21"/>
        </w:rPr>
        <w:t>：</w:t>
      </w:r>
      <w:r w:rsidRPr="00460363">
        <w:rPr>
          <w:rFonts w:hint="eastAsia"/>
          <w:szCs w:val="21"/>
        </w:rPr>
        <w:t>echo, PS1, PS2</w:t>
      </w:r>
      <w:r w:rsidRPr="00460363">
        <w:rPr>
          <w:rFonts w:hint="eastAsia"/>
          <w:szCs w:val="21"/>
        </w:rPr>
        <w:t>。</w:t>
      </w:r>
    </w:p>
    <w:p w:rsidR="00460363" w:rsidRPr="00D67FBE" w:rsidRDefault="00460363" w:rsidP="00460363">
      <w:pPr>
        <w:rPr>
          <w:b/>
          <w:szCs w:val="21"/>
        </w:rPr>
      </w:pPr>
      <w:r w:rsidRPr="00D67FBE">
        <w:rPr>
          <w:rFonts w:hint="eastAsia"/>
          <w:b/>
          <w:szCs w:val="21"/>
        </w:rPr>
        <w:t>2.4.8</w:t>
      </w:r>
      <w:r w:rsidRPr="00D67FBE">
        <w:rPr>
          <w:rFonts w:hint="eastAsia"/>
          <w:b/>
          <w:szCs w:val="21"/>
        </w:rPr>
        <w:t>日志和</w:t>
      </w:r>
      <w:r w:rsidRPr="00D67FBE">
        <w:rPr>
          <w:rFonts w:hint="eastAsia"/>
          <w:b/>
          <w:szCs w:val="21"/>
        </w:rPr>
        <w:t>Echo</w:t>
      </w:r>
      <w:r w:rsidRPr="00D67FBE">
        <w:rPr>
          <w:rFonts w:hint="eastAsia"/>
          <w:b/>
          <w:szCs w:val="21"/>
        </w:rPr>
        <w:t>命令</w:t>
      </w:r>
    </w:p>
    <w:p w:rsidR="00460363" w:rsidRDefault="00460363" w:rsidP="00460363">
      <w:pPr>
        <w:rPr>
          <w:szCs w:val="21"/>
        </w:rPr>
      </w:pPr>
      <w:r w:rsidRPr="00460363">
        <w:rPr>
          <w:rFonts w:hint="eastAsia"/>
          <w:szCs w:val="21"/>
        </w:rPr>
        <w:t>Octave</w:t>
      </w:r>
      <w:r w:rsidRPr="00460363">
        <w:rPr>
          <w:rFonts w:hint="eastAsia"/>
          <w:szCs w:val="21"/>
        </w:rPr>
        <w:t>的日记功能允许您通过记录您键入的输入和</w:t>
      </w:r>
      <w:r w:rsidRPr="00460363">
        <w:rPr>
          <w:rFonts w:hint="eastAsia"/>
          <w:szCs w:val="21"/>
        </w:rPr>
        <w:t>Octave</w:t>
      </w:r>
      <w:r w:rsidRPr="00460363">
        <w:rPr>
          <w:rFonts w:hint="eastAsia"/>
          <w:szCs w:val="21"/>
        </w:rPr>
        <w:t>在单独的文件中产生的输出来保留所有或部分交互会话的日志。</w:t>
      </w:r>
    </w:p>
    <w:p w:rsidR="00460363" w:rsidRPr="00460363" w:rsidRDefault="00460363" w:rsidP="00B22D5B">
      <w:pPr>
        <w:spacing w:before="0" w:after="0"/>
        <w:rPr>
          <w:szCs w:val="21"/>
        </w:rPr>
      </w:pPr>
      <w:r w:rsidRPr="00460363">
        <w:rPr>
          <w:szCs w:val="21"/>
        </w:rPr>
        <w:t xml:space="preserve">: </w:t>
      </w:r>
      <w:r w:rsidRPr="002A20E4">
        <w:rPr>
          <w:b/>
          <w:szCs w:val="21"/>
        </w:rPr>
        <w:t>diary</w:t>
      </w:r>
    </w:p>
    <w:p w:rsidR="00460363" w:rsidRPr="002A20E4" w:rsidRDefault="00460363" w:rsidP="00B22D5B">
      <w:pPr>
        <w:spacing w:before="0" w:after="0"/>
        <w:rPr>
          <w:i/>
          <w:szCs w:val="21"/>
        </w:rPr>
      </w:pPr>
      <w:r w:rsidRPr="00460363">
        <w:rPr>
          <w:szCs w:val="21"/>
        </w:rPr>
        <w:t xml:space="preserve">: </w:t>
      </w:r>
      <w:r w:rsidRPr="002A20E4">
        <w:rPr>
          <w:b/>
          <w:szCs w:val="21"/>
        </w:rPr>
        <w:t>diary</w:t>
      </w:r>
      <w:r w:rsidRPr="00460363">
        <w:rPr>
          <w:szCs w:val="21"/>
        </w:rPr>
        <w:t xml:space="preserve"> </w:t>
      </w:r>
      <w:r w:rsidRPr="002A20E4">
        <w:rPr>
          <w:i/>
          <w:szCs w:val="21"/>
        </w:rPr>
        <w:t>on</w:t>
      </w:r>
    </w:p>
    <w:p w:rsidR="00460363" w:rsidRPr="00460363" w:rsidRDefault="00460363" w:rsidP="00B22D5B">
      <w:pPr>
        <w:spacing w:before="0" w:after="0"/>
        <w:rPr>
          <w:szCs w:val="21"/>
        </w:rPr>
      </w:pPr>
      <w:r w:rsidRPr="00460363">
        <w:rPr>
          <w:szCs w:val="21"/>
        </w:rPr>
        <w:t xml:space="preserve">: </w:t>
      </w:r>
      <w:r w:rsidRPr="002A20E4">
        <w:rPr>
          <w:b/>
          <w:szCs w:val="21"/>
        </w:rPr>
        <w:t>diary</w:t>
      </w:r>
      <w:r w:rsidRPr="00460363">
        <w:rPr>
          <w:szCs w:val="21"/>
        </w:rPr>
        <w:t xml:space="preserve"> </w:t>
      </w:r>
      <w:r w:rsidRPr="002A20E4">
        <w:rPr>
          <w:i/>
          <w:szCs w:val="21"/>
        </w:rPr>
        <w:t>off</w:t>
      </w:r>
    </w:p>
    <w:p w:rsidR="00460363" w:rsidRPr="00460363" w:rsidRDefault="00460363" w:rsidP="00B22D5B">
      <w:pPr>
        <w:spacing w:before="0" w:after="0"/>
        <w:rPr>
          <w:szCs w:val="21"/>
        </w:rPr>
      </w:pPr>
      <w:r w:rsidRPr="00460363">
        <w:rPr>
          <w:szCs w:val="21"/>
        </w:rPr>
        <w:t xml:space="preserve">: </w:t>
      </w:r>
      <w:r w:rsidRPr="002A20E4">
        <w:rPr>
          <w:b/>
          <w:szCs w:val="21"/>
        </w:rPr>
        <w:t>diary</w:t>
      </w:r>
      <w:r w:rsidRPr="00460363">
        <w:rPr>
          <w:szCs w:val="21"/>
        </w:rPr>
        <w:t xml:space="preserve"> </w:t>
      </w:r>
      <w:r w:rsidRPr="002A20E4">
        <w:rPr>
          <w:i/>
          <w:szCs w:val="21"/>
        </w:rPr>
        <w:t>filename</w:t>
      </w:r>
    </w:p>
    <w:p w:rsidR="00460363" w:rsidRDefault="00460363" w:rsidP="00B22D5B">
      <w:pPr>
        <w:spacing w:before="0" w:after="0"/>
        <w:rPr>
          <w:szCs w:val="21"/>
        </w:rPr>
      </w:pPr>
      <w:r w:rsidRPr="00460363">
        <w:rPr>
          <w:szCs w:val="21"/>
        </w:rPr>
        <w:t xml:space="preserve">: </w:t>
      </w:r>
      <w:r w:rsidRPr="002A20E4">
        <w:rPr>
          <w:i/>
          <w:szCs w:val="21"/>
        </w:rPr>
        <w:t>[status, diaryfile] =</w:t>
      </w:r>
      <w:r w:rsidRPr="00460363">
        <w:rPr>
          <w:szCs w:val="21"/>
        </w:rPr>
        <w:t xml:space="preserve"> </w:t>
      </w:r>
      <w:r w:rsidRPr="002A20E4">
        <w:rPr>
          <w:b/>
          <w:szCs w:val="21"/>
        </w:rPr>
        <w:t>diary</w:t>
      </w:r>
    </w:p>
    <w:p w:rsidR="00460363" w:rsidRPr="00460363" w:rsidRDefault="00460363" w:rsidP="00B22D5B">
      <w:pPr>
        <w:spacing w:before="0" w:after="0"/>
        <w:ind w:leftChars="200" w:left="420"/>
        <w:rPr>
          <w:szCs w:val="21"/>
        </w:rPr>
      </w:pPr>
      <w:r w:rsidRPr="00460363">
        <w:rPr>
          <w:rFonts w:hint="eastAsia"/>
          <w:szCs w:val="21"/>
        </w:rPr>
        <w:t>记录所有命令和它们产生的输出的列表，混合在一起，就像它们出现在终端上一样。</w:t>
      </w:r>
    </w:p>
    <w:p w:rsidR="00460363" w:rsidRDefault="00460363" w:rsidP="00B22D5B">
      <w:pPr>
        <w:spacing w:before="0" w:after="0"/>
        <w:ind w:leftChars="200" w:left="420"/>
        <w:rPr>
          <w:szCs w:val="21"/>
        </w:rPr>
      </w:pPr>
      <w:r w:rsidRPr="00460363">
        <w:rPr>
          <w:rFonts w:hint="eastAsia"/>
          <w:szCs w:val="21"/>
        </w:rPr>
        <w:t>有效的选项有</w:t>
      </w:r>
      <w:r w:rsidRPr="00460363">
        <w:rPr>
          <w:rFonts w:hint="eastAsia"/>
          <w:szCs w:val="21"/>
        </w:rPr>
        <w:t>:</w:t>
      </w:r>
    </w:p>
    <w:p w:rsidR="00460363" w:rsidRPr="002A20E4" w:rsidRDefault="00460363" w:rsidP="00B22D5B">
      <w:pPr>
        <w:spacing w:before="0" w:after="0"/>
        <w:ind w:leftChars="200" w:left="420"/>
        <w:rPr>
          <w:i/>
          <w:szCs w:val="21"/>
        </w:rPr>
      </w:pPr>
      <w:r w:rsidRPr="002A20E4">
        <w:rPr>
          <w:i/>
          <w:szCs w:val="21"/>
        </w:rPr>
        <w:t>On</w:t>
      </w:r>
    </w:p>
    <w:p w:rsidR="00460363" w:rsidRDefault="00460363" w:rsidP="00B22D5B">
      <w:pPr>
        <w:spacing w:before="0" w:after="0"/>
        <w:ind w:leftChars="400" w:left="840"/>
        <w:rPr>
          <w:szCs w:val="21"/>
        </w:rPr>
      </w:pPr>
      <w:r w:rsidRPr="00460363">
        <w:rPr>
          <w:rFonts w:hint="eastAsia"/>
          <w:szCs w:val="21"/>
        </w:rPr>
        <w:t>在当前工作目录下的一个名为</w:t>
      </w:r>
      <w:r w:rsidRPr="00460363">
        <w:rPr>
          <w:rFonts w:hint="eastAsia"/>
          <w:szCs w:val="21"/>
        </w:rPr>
        <w:t>diary</w:t>
      </w:r>
      <w:r w:rsidRPr="00460363">
        <w:rPr>
          <w:rFonts w:hint="eastAsia"/>
          <w:szCs w:val="21"/>
        </w:rPr>
        <w:t>的文件中开始记录会话。</w:t>
      </w:r>
    </w:p>
    <w:p w:rsidR="00460363" w:rsidRPr="002A20E4" w:rsidRDefault="00460363" w:rsidP="00B22D5B">
      <w:pPr>
        <w:spacing w:before="0" w:after="0"/>
        <w:ind w:leftChars="200" w:left="420"/>
        <w:rPr>
          <w:i/>
          <w:szCs w:val="21"/>
        </w:rPr>
      </w:pPr>
      <w:r w:rsidRPr="002A20E4">
        <w:rPr>
          <w:i/>
          <w:szCs w:val="21"/>
        </w:rPr>
        <w:t>Off</w:t>
      </w:r>
    </w:p>
    <w:p w:rsidR="00460363" w:rsidRDefault="00460363" w:rsidP="00B22D5B">
      <w:pPr>
        <w:spacing w:before="0" w:after="0"/>
        <w:ind w:leftChars="400" w:left="840"/>
        <w:rPr>
          <w:szCs w:val="21"/>
        </w:rPr>
      </w:pPr>
      <w:r w:rsidRPr="00460363">
        <w:rPr>
          <w:rFonts w:hint="eastAsia"/>
          <w:szCs w:val="21"/>
        </w:rPr>
        <w:t>停止在日志文件中记录会话。</w:t>
      </w:r>
    </w:p>
    <w:p w:rsidR="00460363" w:rsidRPr="002A20E4" w:rsidRDefault="00460363" w:rsidP="00B22D5B">
      <w:pPr>
        <w:spacing w:before="0" w:after="0"/>
        <w:ind w:leftChars="200" w:left="420"/>
        <w:rPr>
          <w:i/>
          <w:szCs w:val="21"/>
        </w:rPr>
      </w:pPr>
      <w:r w:rsidRPr="002A20E4">
        <w:rPr>
          <w:i/>
          <w:szCs w:val="21"/>
        </w:rPr>
        <w:t>Filename</w:t>
      </w:r>
    </w:p>
    <w:p w:rsidR="00460363" w:rsidRPr="00460363" w:rsidRDefault="00460363" w:rsidP="00B22D5B">
      <w:pPr>
        <w:spacing w:before="0" w:after="0"/>
        <w:ind w:leftChars="400" w:left="840"/>
        <w:rPr>
          <w:szCs w:val="21"/>
        </w:rPr>
      </w:pPr>
      <w:r w:rsidRPr="00460363">
        <w:rPr>
          <w:rFonts w:hint="eastAsia"/>
          <w:szCs w:val="21"/>
        </w:rPr>
        <w:lastRenderedPageBreak/>
        <w:t>将会话记录在文件名中。</w:t>
      </w:r>
    </w:p>
    <w:p w:rsidR="00460363" w:rsidRPr="00460363" w:rsidRDefault="00460363" w:rsidP="00B22D5B">
      <w:pPr>
        <w:spacing w:before="0" w:after="0"/>
        <w:ind w:leftChars="200" w:left="420"/>
        <w:rPr>
          <w:szCs w:val="21"/>
        </w:rPr>
      </w:pPr>
      <w:r w:rsidRPr="00460363">
        <w:rPr>
          <w:rFonts w:hint="eastAsia"/>
          <w:szCs w:val="21"/>
        </w:rPr>
        <w:t>在没有输入或输出参数的情况下，</w:t>
      </w:r>
      <w:r w:rsidRPr="002A20E4">
        <w:rPr>
          <w:rFonts w:hint="eastAsia"/>
          <w:i/>
          <w:szCs w:val="21"/>
        </w:rPr>
        <w:t>diary</w:t>
      </w:r>
      <w:r w:rsidRPr="00460363">
        <w:rPr>
          <w:rFonts w:hint="eastAsia"/>
          <w:szCs w:val="21"/>
        </w:rPr>
        <w:t>切换当前日志状态。</w:t>
      </w:r>
    </w:p>
    <w:p w:rsidR="00460363" w:rsidRDefault="00460363" w:rsidP="00B22D5B">
      <w:pPr>
        <w:spacing w:before="0" w:after="0"/>
        <w:ind w:leftChars="200" w:left="420"/>
        <w:rPr>
          <w:szCs w:val="21"/>
        </w:rPr>
      </w:pPr>
      <w:r w:rsidRPr="00460363">
        <w:rPr>
          <w:rFonts w:hint="eastAsia"/>
          <w:szCs w:val="21"/>
        </w:rPr>
        <w:t>如果请求输出参数，则</w:t>
      </w:r>
      <w:r w:rsidRPr="002A20E4">
        <w:rPr>
          <w:rFonts w:hint="eastAsia"/>
          <w:i/>
          <w:szCs w:val="21"/>
        </w:rPr>
        <w:t>diary</w:t>
      </w:r>
      <w:r w:rsidRPr="00460363">
        <w:rPr>
          <w:rFonts w:hint="eastAsia"/>
          <w:szCs w:val="21"/>
        </w:rPr>
        <w:t>忽略输入并返回当前状态。布尔状态指示记录是打开还是关闭，</w:t>
      </w:r>
      <w:r w:rsidRPr="002A20E4">
        <w:rPr>
          <w:rFonts w:hint="eastAsia"/>
          <w:i/>
          <w:szCs w:val="21"/>
        </w:rPr>
        <w:t>diaryfile</w:t>
      </w:r>
      <w:r w:rsidRPr="00460363">
        <w:rPr>
          <w:rFonts w:hint="eastAsia"/>
          <w:szCs w:val="21"/>
        </w:rPr>
        <w:t>是存储会话的文件的名称。</w:t>
      </w:r>
    </w:p>
    <w:p w:rsidR="00460363" w:rsidRDefault="00460363" w:rsidP="00B22D5B">
      <w:pPr>
        <w:spacing w:before="0" w:after="0"/>
        <w:ind w:leftChars="200" w:left="420"/>
        <w:rPr>
          <w:szCs w:val="21"/>
        </w:rPr>
      </w:pPr>
      <w:r w:rsidRPr="002A20E4">
        <w:rPr>
          <w:rFonts w:hint="eastAsia"/>
          <w:b/>
          <w:szCs w:val="21"/>
        </w:rPr>
        <w:t>参见</w:t>
      </w:r>
      <w:r w:rsidR="002A20E4" w:rsidRPr="002A20E4">
        <w:rPr>
          <w:rFonts w:hint="eastAsia"/>
          <w:b/>
          <w:szCs w:val="21"/>
        </w:rPr>
        <w:t>：</w:t>
      </w:r>
      <w:r w:rsidRPr="00460363">
        <w:rPr>
          <w:rFonts w:hint="eastAsia"/>
          <w:szCs w:val="21"/>
        </w:rPr>
        <w:t>history, evalc</w:t>
      </w:r>
      <w:r w:rsidRPr="00460363">
        <w:rPr>
          <w:rFonts w:hint="eastAsia"/>
          <w:szCs w:val="21"/>
        </w:rPr>
        <w:t>。</w:t>
      </w:r>
    </w:p>
    <w:p w:rsidR="00460363" w:rsidRDefault="00460363" w:rsidP="00B22D5B">
      <w:pPr>
        <w:spacing w:beforeLines="50" w:before="156" w:after="100" w:afterAutospacing="1"/>
        <w:rPr>
          <w:szCs w:val="21"/>
        </w:rPr>
      </w:pPr>
      <w:r w:rsidRPr="00460363">
        <w:rPr>
          <w:rFonts w:hint="eastAsia"/>
          <w:szCs w:val="21"/>
        </w:rPr>
        <w:t>有时在函数或脚本中查看正在执行的命令是很有用的。这对于调试某些类型的问题特别有帮助。</w:t>
      </w:r>
    </w:p>
    <w:p w:rsidR="00460363" w:rsidRPr="00460363" w:rsidRDefault="00460363" w:rsidP="00B22D5B">
      <w:pPr>
        <w:spacing w:before="0" w:after="0"/>
        <w:rPr>
          <w:szCs w:val="21"/>
        </w:rPr>
      </w:pPr>
      <w:r w:rsidRPr="00460363">
        <w:rPr>
          <w:szCs w:val="21"/>
        </w:rPr>
        <w:t xml:space="preserve">: </w:t>
      </w:r>
      <w:r w:rsidRPr="002A20E4">
        <w:rPr>
          <w:b/>
          <w:szCs w:val="21"/>
        </w:rPr>
        <w:t>echo</w:t>
      </w:r>
    </w:p>
    <w:p w:rsidR="00460363" w:rsidRPr="00460363" w:rsidRDefault="00460363" w:rsidP="00B22D5B">
      <w:pPr>
        <w:spacing w:before="0" w:after="0"/>
        <w:rPr>
          <w:szCs w:val="21"/>
        </w:rPr>
      </w:pPr>
      <w:r w:rsidRPr="00460363">
        <w:rPr>
          <w:szCs w:val="21"/>
        </w:rPr>
        <w:t xml:space="preserve">: </w:t>
      </w:r>
      <w:r w:rsidRPr="002A20E4">
        <w:rPr>
          <w:b/>
          <w:szCs w:val="21"/>
        </w:rPr>
        <w:t>echo</w:t>
      </w:r>
      <w:r w:rsidRPr="00460363">
        <w:rPr>
          <w:szCs w:val="21"/>
        </w:rPr>
        <w:t xml:space="preserve"> </w:t>
      </w:r>
      <w:r w:rsidRPr="002A20E4">
        <w:rPr>
          <w:i/>
          <w:szCs w:val="21"/>
        </w:rPr>
        <w:t>on</w:t>
      </w:r>
    </w:p>
    <w:p w:rsidR="00460363" w:rsidRPr="002A20E4" w:rsidRDefault="00460363" w:rsidP="00B22D5B">
      <w:pPr>
        <w:spacing w:before="0" w:after="0"/>
        <w:rPr>
          <w:i/>
          <w:szCs w:val="21"/>
        </w:rPr>
      </w:pPr>
      <w:r w:rsidRPr="00460363">
        <w:rPr>
          <w:szCs w:val="21"/>
        </w:rPr>
        <w:t xml:space="preserve">: </w:t>
      </w:r>
      <w:r w:rsidRPr="002A20E4">
        <w:rPr>
          <w:b/>
          <w:szCs w:val="21"/>
        </w:rPr>
        <w:t>echo</w:t>
      </w:r>
      <w:r w:rsidRPr="002A20E4">
        <w:rPr>
          <w:i/>
          <w:szCs w:val="21"/>
        </w:rPr>
        <w:t xml:space="preserve"> off</w:t>
      </w:r>
    </w:p>
    <w:p w:rsidR="00460363" w:rsidRPr="00460363" w:rsidRDefault="00460363" w:rsidP="00B22D5B">
      <w:pPr>
        <w:spacing w:before="0" w:after="0"/>
        <w:rPr>
          <w:szCs w:val="21"/>
        </w:rPr>
      </w:pPr>
      <w:r w:rsidRPr="00460363">
        <w:rPr>
          <w:szCs w:val="21"/>
        </w:rPr>
        <w:t xml:space="preserve">: </w:t>
      </w:r>
      <w:r w:rsidRPr="002A20E4">
        <w:rPr>
          <w:b/>
          <w:szCs w:val="21"/>
        </w:rPr>
        <w:t>echo</w:t>
      </w:r>
      <w:r w:rsidRPr="002A20E4">
        <w:rPr>
          <w:i/>
          <w:szCs w:val="21"/>
        </w:rPr>
        <w:t xml:space="preserve"> on all</w:t>
      </w:r>
    </w:p>
    <w:p w:rsidR="00460363" w:rsidRPr="00460363" w:rsidRDefault="00460363" w:rsidP="00B22D5B">
      <w:pPr>
        <w:spacing w:before="0" w:after="0"/>
        <w:rPr>
          <w:szCs w:val="21"/>
        </w:rPr>
      </w:pPr>
      <w:r w:rsidRPr="00460363">
        <w:rPr>
          <w:szCs w:val="21"/>
        </w:rPr>
        <w:t xml:space="preserve">: </w:t>
      </w:r>
      <w:r w:rsidRPr="002A20E4">
        <w:rPr>
          <w:b/>
          <w:szCs w:val="21"/>
        </w:rPr>
        <w:t>echo</w:t>
      </w:r>
      <w:r w:rsidRPr="00460363">
        <w:rPr>
          <w:szCs w:val="21"/>
        </w:rPr>
        <w:t xml:space="preserve"> </w:t>
      </w:r>
      <w:r w:rsidRPr="002A20E4">
        <w:rPr>
          <w:i/>
          <w:szCs w:val="21"/>
        </w:rPr>
        <w:t>off all</w:t>
      </w:r>
    </w:p>
    <w:p w:rsidR="00460363" w:rsidRPr="00460363" w:rsidRDefault="00460363" w:rsidP="00B22D5B">
      <w:pPr>
        <w:spacing w:before="0" w:after="0"/>
        <w:rPr>
          <w:szCs w:val="21"/>
        </w:rPr>
      </w:pPr>
      <w:r w:rsidRPr="00460363">
        <w:rPr>
          <w:szCs w:val="21"/>
        </w:rPr>
        <w:t xml:space="preserve">: </w:t>
      </w:r>
      <w:r w:rsidRPr="002A20E4">
        <w:rPr>
          <w:b/>
          <w:szCs w:val="21"/>
        </w:rPr>
        <w:t>echo</w:t>
      </w:r>
      <w:r w:rsidRPr="002A20E4">
        <w:rPr>
          <w:i/>
          <w:szCs w:val="21"/>
        </w:rPr>
        <w:t xml:space="preserve"> function on</w:t>
      </w:r>
    </w:p>
    <w:p w:rsidR="00460363" w:rsidRPr="002A20E4" w:rsidRDefault="00460363" w:rsidP="00B22D5B">
      <w:pPr>
        <w:spacing w:before="0" w:after="0"/>
        <w:rPr>
          <w:i/>
          <w:szCs w:val="21"/>
        </w:rPr>
      </w:pPr>
      <w:r w:rsidRPr="00460363">
        <w:rPr>
          <w:szCs w:val="21"/>
        </w:rPr>
        <w:t xml:space="preserve">: </w:t>
      </w:r>
      <w:r w:rsidRPr="002A20E4">
        <w:rPr>
          <w:b/>
          <w:szCs w:val="21"/>
        </w:rPr>
        <w:t>echo</w:t>
      </w:r>
      <w:r w:rsidRPr="002A20E4">
        <w:rPr>
          <w:i/>
          <w:szCs w:val="21"/>
        </w:rPr>
        <w:t xml:space="preserve"> function off</w:t>
      </w:r>
    </w:p>
    <w:p w:rsidR="00460363" w:rsidRPr="00460363" w:rsidRDefault="00460363" w:rsidP="00B22D5B">
      <w:pPr>
        <w:spacing w:before="0" w:after="0"/>
        <w:ind w:leftChars="200" w:left="420"/>
        <w:rPr>
          <w:szCs w:val="21"/>
        </w:rPr>
      </w:pPr>
      <w:r w:rsidRPr="00460363">
        <w:rPr>
          <w:rFonts w:hint="eastAsia"/>
          <w:szCs w:val="21"/>
        </w:rPr>
        <w:t>控制命令在执行时是否显示。</w:t>
      </w:r>
    </w:p>
    <w:p w:rsidR="00460363" w:rsidRDefault="00460363" w:rsidP="00B22D5B">
      <w:pPr>
        <w:spacing w:before="0" w:after="0"/>
        <w:ind w:leftChars="200" w:left="420"/>
        <w:rPr>
          <w:szCs w:val="21"/>
        </w:rPr>
      </w:pPr>
      <w:r w:rsidRPr="00460363">
        <w:rPr>
          <w:rFonts w:hint="eastAsia"/>
          <w:szCs w:val="21"/>
        </w:rPr>
        <w:t>有效的选项有</w:t>
      </w:r>
      <w:r w:rsidRPr="00460363">
        <w:rPr>
          <w:rFonts w:hint="eastAsia"/>
          <w:szCs w:val="21"/>
        </w:rPr>
        <w:t>:</w:t>
      </w:r>
    </w:p>
    <w:p w:rsidR="00460363" w:rsidRPr="002A20E4" w:rsidRDefault="00460363" w:rsidP="00B22D5B">
      <w:pPr>
        <w:spacing w:before="0" w:after="0"/>
        <w:ind w:leftChars="200" w:left="420"/>
        <w:rPr>
          <w:i/>
          <w:szCs w:val="21"/>
        </w:rPr>
      </w:pPr>
      <w:r w:rsidRPr="002A20E4">
        <w:rPr>
          <w:i/>
          <w:szCs w:val="21"/>
        </w:rPr>
        <w:t>on</w:t>
      </w:r>
    </w:p>
    <w:p w:rsidR="00460363" w:rsidRDefault="00460363" w:rsidP="002A20E4">
      <w:pPr>
        <w:spacing w:before="0" w:after="0"/>
        <w:ind w:leftChars="400" w:left="840"/>
        <w:rPr>
          <w:szCs w:val="21"/>
        </w:rPr>
      </w:pPr>
      <w:r w:rsidRPr="00460363">
        <w:rPr>
          <w:rFonts w:hint="eastAsia"/>
          <w:szCs w:val="21"/>
        </w:rPr>
        <w:t>启用命令在脚本文件中执行时的回显。</w:t>
      </w:r>
    </w:p>
    <w:p w:rsidR="00460363" w:rsidRPr="002A20E4" w:rsidRDefault="00460363" w:rsidP="00B22D5B">
      <w:pPr>
        <w:spacing w:before="0" w:after="0"/>
        <w:ind w:leftChars="200" w:left="420"/>
        <w:rPr>
          <w:i/>
          <w:szCs w:val="21"/>
        </w:rPr>
      </w:pPr>
      <w:r w:rsidRPr="002A20E4">
        <w:rPr>
          <w:i/>
          <w:szCs w:val="21"/>
        </w:rPr>
        <w:t>off</w:t>
      </w:r>
    </w:p>
    <w:p w:rsidR="00460363" w:rsidRDefault="00460363" w:rsidP="002A20E4">
      <w:pPr>
        <w:spacing w:before="0" w:after="0"/>
        <w:ind w:leftChars="400" w:left="840"/>
        <w:rPr>
          <w:szCs w:val="21"/>
        </w:rPr>
      </w:pPr>
      <w:r w:rsidRPr="00460363">
        <w:rPr>
          <w:rFonts w:hint="eastAsia"/>
          <w:szCs w:val="21"/>
        </w:rPr>
        <w:t>禁用命令在脚本文件中执行时的回显。</w:t>
      </w:r>
    </w:p>
    <w:p w:rsidR="00460363" w:rsidRPr="002A20E4" w:rsidRDefault="00460363" w:rsidP="00B22D5B">
      <w:pPr>
        <w:spacing w:before="0" w:after="0"/>
        <w:ind w:leftChars="200" w:left="420"/>
        <w:rPr>
          <w:i/>
          <w:szCs w:val="21"/>
        </w:rPr>
      </w:pPr>
      <w:r w:rsidRPr="002A20E4">
        <w:rPr>
          <w:i/>
          <w:szCs w:val="21"/>
        </w:rPr>
        <w:t>on all</w:t>
      </w:r>
    </w:p>
    <w:p w:rsidR="00460363" w:rsidRDefault="00460363" w:rsidP="002A20E4">
      <w:pPr>
        <w:spacing w:before="0" w:after="0"/>
        <w:ind w:leftChars="400" w:left="840"/>
        <w:rPr>
          <w:szCs w:val="21"/>
        </w:rPr>
      </w:pPr>
      <w:r w:rsidRPr="00460363">
        <w:rPr>
          <w:rFonts w:hint="eastAsia"/>
          <w:szCs w:val="21"/>
        </w:rPr>
        <w:t>启用命令在脚本文件和函数中执行时的回显。</w:t>
      </w:r>
    </w:p>
    <w:p w:rsidR="00460363" w:rsidRPr="002A20E4" w:rsidRDefault="00460363" w:rsidP="00B22D5B">
      <w:pPr>
        <w:spacing w:before="0" w:after="0"/>
        <w:ind w:leftChars="200" w:left="420"/>
        <w:rPr>
          <w:i/>
          <w:szCs w:val="21"/>
        </w:rPr>
      </w:pPr>
      <w:r w:rsidRPr="002A20E4">
        <w:rPr>
          <w:i/>
          <w:szCs w:val="21"/>
        </w:rPr>
        <w:t>off all</w:t>
      </w:r>
    </w:p>
    <w:p w:rsidR="00460363" w:rsidRDefault="00460363" w:rsidP="002A20E4">
      <w:pPr>
        <w:spacing w:before="0" w:after="0"/>
        <w:ind w:leftChars="400" w:left="840"/>
        <w:rPr>
          <w:szCs w:val="21"/>
        </w:rPr>
      </w:pPr>
      <w:r w:rsidRPr="00460363">
        <w:rPr>
          <w:rFonts w:hint="eastAsia"/>
          <w:szCs w:val="21"/>
        </w:rPr>
        <w:t>禁用命令在脚本文件和函数中执行时的回显。</w:t>
      </w:r>
    </w:p>
    <w:p w:rsidR="00460363" w:rsidRPr="002A20E4" w:rsidRDefault="00460363" w:rsidP="00B22D5B">
      <w:pPr>
        <w:spacing w:before="0" w:after="0"/>
        <w:ind w:leftChars="200" w:left="420"/>
        <w:rPr>
          <w:i/>
          <w:szCs w:val="21"/>
        </w:rPr>
      </w:pPr>
      <w:r w:rsidRPr="002A20E4">
        <w:rPr>
          <w:i/>
          <w:szCs w:val="21"/>
        </w:rPr>
        <w:t>function on</w:t>
      </w:r>
    </w:p>
    <w:p w:rsidR="00460363" w:rsidRDefault="00460363" w:rsidP="002A20E4">
      <w:pPr>
        <w:spacing w:before="0" w:after="0"/>
        <w:ind w:leftChars="400" w:left="840"/>
        <w:rPr>
          <w:szCs w:val="21"/>
        </w:rPr>
      </w:pPr>
      <w:r w:rsidRPr="00460363">
        <w:rPr>
          <w:rFonts w:hint="eastAsia"/>
          <w:szCs w:val="21"/>
        </w:rPr>
        <w:t>启用命令在指定函数中执行时的回显。</w:t>
      </w:r>
    </w:p>
    <w:p w:rsidR="00460363" w:rsidRPr="002A20E4" w:rsidRDefault="00460363" w:rsidP="00B22D5B">
      <w:pPr>
        <w:spacing w:before="0" w:after="0"/>
        <w:ind w:leftChars="200" w:left="420"/>
        <w:rPr>
          <w:i/>
          <w:szCs w:val="21"/>
        </w:rPr>
      </w:pPr>
      <w:r w:rsidRPr="002A20E4">
        <w:rPr>
          <w:i/>
          <w:szCs w:val="21"/>
        </w:rPr>
        <w:t>function off</w:t>
      </w:r>
    </w:p>
    <w:p w:rsidR="00460363" w:rsidRPr="00460363" w:rsidRDefault="00460363" w:rsidP="002A20E4">
      <w:pPr>
        <w:spacing w:before="0" w:after="0"/>
        <w:ind w:leftChars="400" w:left="840"/>
        <w:rPr>
          <w:szCs w:val="21"/>
        </w:rPr>
      </w:pPr>
      <w:r w:rsidRPr="00460363">
        <w:rPr>
          <w:rFonts w:hint="eastAsia"/>
          <w:szCs w:val="21"/>
        </w:rPr>
        <w:t>禁用命令在指定函数中执行时的回显。</w:t>
      </w:r>
    </w:p>
    <w:p w:rsidR="00460363" w:rsidRPr="00460363" w:rsidRDefault="00460363" w:rsidP="00B22D5B">
      <w:pPr>
        <w:spacing w:before="0" w:after="0"/>
        <w:ind w:leftChars="200" w:left="420"/>
        <w:rPr>
          <w:szCs w:val="21"/>
        </w:rPr>
      </w:pPr>
      <w:r w:rsidRPr="00460363">
        <w:rPr>
          <w:rFonts w:hint="eastAsia"/>
          <w:szCs w:val="21"/>
        </w:rPr>
        <w:t>如果不带参数，</w:t>
      </w:r>
      <w:r w:rsidRPr="002A20E4">
        <w:rPr>
          <w:rFonts w:hint="eastAsia"/>
          <w:i/>
          <w:szCs w:val="21"/>
        </w:rPr>
        <w:t>echo</w:t>
      </w:r>
      <w:r w:rsidRPr="00460363">
        <w:rPr>
          <w:rFonts w:hint="eastAsia"/>
          <w:szCs w:val="21"/>
        </w:rPr>
        <w:t>将切换当前的</w:t>
      </w:r>
      <w:r w:rsidRPr="00460363">
        <w:rPr>
          <w:rFonts w:hint="eastAsia"/>
          <w:szCs w:val="21"/>
        </w:rPr>
        <w:t>echo</w:t>
      </w:r>
      <w:r w:rsidRPr="00460363">
        <w:rPr>
          <w:rFonts w:hint="eastAsia"/>
          <w:szCs w:val="21"/>
        </w:rPr>
        <w:t>状态。</w:t>
      </w:r>
    </w:p>
    <w:p w:rsidR="00460363" w:rsidRDefault="00460363" w:rsidP="00B22D5B">
      <w:pPr>
        <w:spacing w:before="0" w:after="0"/>
        <w:ind w:leftChars="200" w:left="420"/>
        <w:rPr>
          <w:szCs w:val="21"/>
        </w:rPr>
      </w:pPr>
      <w:r w:rsidRPr="002A20E4">
        <w:rPr>
          <w:rFonts w:hint="eastAsia"/>
          <w:b/>
          <w:szCs w:val="21"/>
        </w:rPr>
        <w:t>参见</w:t>
      </w:r>
      <w:r w:rsidR="002A20E4" w:rsidRPr="002A20E4">
        <w:rPr>
          <w:rFonts w:hint="eastAsia"/>
          <w:b/>
          <w:szCs w:val="21"/>
        </w:rPr>
        <w:t>：</w:t>
      </w:r>
      <w:r w:rsidRPr="00460363">
        <w:rPr>
          <w:rFonts w:hint="eastAsia"/>
          <w:szCs w:val="21"/>
        </w:rPr>
        <w:t>PS4</w:t>
      </w:r>
      <w:r w:rsidRPr="00460363">
        <w:rPr>
          <w:rFonts w:hint="eastAsia"/>
          <w:szCs w:val="21"/>
        </w:rPr>
        <w:t>。</w:t>
      </w:r>
    </w:p>
    <w:p w:rsidR="00460363" w:rsidRPr="00D67FBE" w:rsidRDefault="00460363" w:rsidP="00460363">
      <w:pPr>
        <w:rPr>
          <w:b/>
          <w:sz w:val="24"/>
          <w:szCs w:val="21"/>
        </w:rPr>
      </w:pPr>
      <w:r w:rsidRPr="00D67FBE">
        <w:rPr>
          <w:rFonts w:hint="eastAsia"/>
          <w:b/>
          <w:sz w:val="24"/>
          <w:szCs w:val="21"/>
        </w:rPr>
        <w:t>2.5 Octave</w:t>
      </w:r>
      <w:r w:rsidRPr="00D67FBE">
        <w:rPr>
          <w:rFonts w:hint="eastAsia"/>
          <w:b/>
          <w:sz w:val="24"/>
          <w:szCs w:val="21"/>
        </w:rPr>
        <w:t>如何报告错误</w:t>
      </w:r>
    </w:p>
    <w:p w:rsidR="00460363" w:rsidRPr="00460363" w:rsidRDefault="00460363" w:rsidP="00460363">
      <w:pPr>
        <w:rPr>
          <w:szCs w:val="21"/>
        </w:rPr>
      </w:pPr>
      <w:r w:rsidRPr="00460363">
        <w:rPr>
          <w:rFonts w:hint="eastAsia"/>
          <w:szCs w:val="21"/>
        </w:rPr>
        <w:t>对于无效的程序，</w:t>
      </w:r>
      <w:r w:rsidRPr="00460363">
        <w:rPr>
          <w:rFonts w:hint="eastAsia"/>
          <w:szCs w:val="21"/>
        </w:rPr>
        <w:t>Octave</w:t>
      </w:r>
      <w:r w:rsidRPr="00460363">
        <w:rPr>
          <w:rFonts w:hint="eastAsia"/>
          <w:szCs w:val="21"/>
        </w:rPr>
        <w:t>报告两种错误。</w:t>
      </w:r>
    </w:p>
    <w:p w:rsidR="00460363" w:rsidRDefault="00460363" w:rsidP="00460363">
      <w:pPr>
        <w:rPr>
          <w:szCs w:val="21"/>
        </w:rPr>
      </w:pPr>
      <w:r w:rsidRPr="00460363">
        <w:rPr>
          <w:rFonts w:hint="eastAsia"/>
          <w:szCs w:val="21"/>
        </w:rPr>
        <w:t>如果</w:t>
      </w:r>
      <w:r w:rsidRPr="00460363">
        <w:rPr>
          <w:rFonts w:hint="eastAsia"/>
          <w:szCs w:val="21"/>
        </w:rPr>
        <w:t>Octave</w:t>
      </w:r>
      <w:r w:rsidRPr="00460363">
        <w:rPr>
          <w:rFonts w:hint="eastAsia"/>
          <w:szCs w:val="21"/>
        </w:rPr>
        <w:t>无法理解您键入的内容，则会发生</w:t>
      </w:r>
      <w:r w:rsidR="001E2BA8">
        <w:rPr>
          <w:rFonts w:hint="eastAsia"/>
          <w:szCs w:val="21"/>
        </w:rPr>
        <w:t>语法</w:t>
      </w:r>
      <w:r w:rsidRPr="00460363">
        <w:rPr>
          <w:rFonts w:hint="eastAsia"/>
          <w:szCs w:val="21"/>
        </w:rPr>
        <w:t>错误。例如，如果你拼错了关键字，</w:t>
      </w:r>
    </w:p>
    <w:p w:rsidR="00460363" w:rsidRDefault="00460363" w:rsidP="001E2BA8">
      <w:pPr>
        <w:ind w:leftChars="200" w:left="420"/>
        <w:rPr>
          <w:szCs w:val="21"/>
        </w:rPr>
      </w:pPr>
      <w:r w:rsidRPr="00460363">
        <w:rPr>
          <w:szCs w:val="21"/>
        </w:rPr>
        <w:t>octave:13&gt; function z = f (x, y) z = x ||| 2; endfunction</w:t>
      </w:r>
    </w:p>
    <w:p w:rsidR="00460363" w:rsidRDefault="00460363" w:rsidP="00460363">
      <w:pPr>
        <w:rPr>
          <w:szCs w:val="21"/>
        </w:rPr>
      </w:pPr>
      <w:r w:rsidRPr="00460363">
        <w:rPr>
          <w:rFonts w:hint="eastAsia"/>
          <w:szCs w:val="21"/>
        </w:rPr>
        <w:t>Octave</w:t>
      </w:r>
      <w:r w:rsidRPr="00460363">
        <w:rPr>
          <w:rFonts w:hint="eastAsia"/>
          <w:szCs w:val="21"/>
        </w:rPr>
        <w:t>将立即响应如下消息</w:t>
      </w:r>
      <w:r w:rsidRPr="00460363">
        <w:rPr>
          <w:rFonts w:hint="eastAsia"/>
          <w:szCs w:val="21"/>
        </w:rPr>
        <w:t>:</w:t>
      </w:r>
    </w:p>
    <w:p w:rsidR="00460363" w:rsidRPr="00460363" w:rsidRDefault="00460363" w:rsidP="001E2BA8">
      <w:pPr>
        <w:spacing w:before="0" w:after="0"/>
        <w:ind w:leftChars="200" w:left="420"/>
        <w:rPr>
          <w:szCs w:val="21"/>
        </w:rPr>
      </w:pPr>
      <w:r w:rsidRPr="00460363">
        <w:rPr>
          <w:szCs w:val="21"/>
        </w:rPr>
        <w:t>parse error:</w:t>
      </w:r>
    </w:p>
    <w:p w:rsidR="00460363" w:rsidRPr="00460363" w:rsidRDefault="00460363" w:rsidP="001E2BA8">
      <w:pPr>
        <w:spacing w:before="0" w:after="0"/>
        <w:ind w:leftChars="200" w:left="420"/>
        <w:rPr>
          <w:szCs w:val="21"/>
        </w:rPr>
      </w:pPr>
    </w:p>
    <w:p w:rsidR="00460363" w:rsidRPr="00460363" w:rsidRDefault="00460363" w:rsidP="001E2BA8">
      <w:pPr>
        <w:spacing w:before="0" w:after="0"/>
        <w:ind w:leftChars="200" w:left="420"/>
        <w:rPr>
          <w:szCs w:val="21"/>
        </w:rPr>
      </w:pPr>
      <w:r w:rsidRPr="00460363">
        <w:rPr>
          <w:szCs w:val="21"/>
        </w:rPr>
        <w:t xml:space="preserve">  syntax error</w:t>
      </w:r>
    </w:p>
    <w:p w:rsidR="00460363" w:rsidRPr="00460363" w:rsidRDefault="00460363" w:rsidP="001E2BA8">
      <w:pPr>
        <w:spacing w:before="0" w:after="0"/>
        <w:ind w:leftChars="200" w:left="420"/>
        <w:rPr>
          <w:szCs w:val="21"/>
        </w:rPr>
      </w:pPr>
    </w:p>
    <w:p w:rsidR="00460363" w:rsidRDefault="00460363" w:rsidP="001E2BA8">
      <w:pPr>
        <w:spacing w:before="0" w:after="0"/>
        <w:ind w:leftChars="200" w:left="420"/>
        <w:rPr>
          <w:szCs w:val="21"/>
        </w:rPr>
      </w:pPr>
      <w:r w:rsidRPr="00460363">
        <w:rPr>
          <w:szCs w:val="21"/>
        </w:rPr>
        <w:t>&gt;&gt;&gt; function z = f (x, y) z = x ||| y; endfunction</w:t>
      </w:r>
    </w:p>
    <w:p w:rsidR="00460363" w:rsidRDefault="00460363" w:rsidP="00460363">
      <w:pPr>
        <w:rPr>
          <w:szCs w:val="21"/>
        </w:rPr>
      </w:pPr>
      <w:r w:rsidRPr="00460363">
        <w:rPr>
          <w:rFonts w:hint="eastAsia"/>
          <w:szCs w:val="21"/>
        </w:rPr>
        <w:lastRenderedPageBreak/>
        <w:t>对于大多数解析错误，</w:t>
      </w:r>
      <w:r w:rsidRPr="00460363">
        <w:rPr>
          <w:rFonts w:hint="eastAsia"/>
          <w:szCs w:val="21"/>
        </w:rPr>
        <w:t>Octave</w:t>
      </w:r>
      <w:r w:rsidRPr="00460363">
        <w:rPr>
          <w:rFonts w:hint="eastAsia"/>
          <w:szCs w:val="21"/>
        </w:rPr>
        <w:t>使用插入符号</w:t>
      </w:r>
      <w:r w:rsidRPr="00460363">
        <w:rPr>
          <w:rFonts w:hint="eastAsia"/>
          <w:szCs w:val="21"/>
        </w:rPr>
        <w:t>(</w:t>
      </w:r>
      <w:r w:rsidR="001E2BA8">
        <w:rPr>
          <w:rFonts w:hint="eastAsia"/>
          <w:szCs w:val="21"/>
        </w:rPr>
        <w:t xml:space="preserve"> </w:t>
      </w:r>
      <w:r w:rsidR="001E2BA8" w:rsidRPr="001E2BA8">
        <w:rPr>
          <w:rFonts w:hint="eastAsia"/>
          <w:i/>
          <w:szCs w:val="21"/>
        </w:rPr>
        <w:t>'^</w:t>
      </w:r>
      <w:r w:rsidRPr="001E2BA8">
        <w:rPr>
          <w:rFonts w:hint="eastAsia"/>
          <w:i/>
          <w:szCs w:val="21"/>
        </w:rPr>
        <w:t>'</w:t>
      </w:r>
      <w:r w:rsidR="001E2BA8">
        <w:rPr>
          <w:rFonts w:hint="eastAsia"/>
          <w:szCs w:val="21"/>
        </w:rPr>
        <w:t xml:space="preserve"> </w:t>
      </w:r>
      <w:r w:rsidRPr="00460363">
        <w:rPr>
          <w:rFonts w:hint="eastAsia"/>
          <w:szCs w:val="21"/>
        </w:rPr>
        <w:t>)</w:t>
      </w:r>
      <w:r w:rsidRPr="00460363">
        <w:rPr>
          <w:rFonts w:hint="eastAsia"/>
          <w:szCs w:val="21"/>
        </w:rPr>
        <w:t>来标记行中无法理解输入的点。在这种情况下，</w:t>
      </w:r>
      <w:r w:rsidRPr="00460363">
        <w:rPr>
          <w:rFonts w:hint="eastAsia"/>
          <w:szCs w:val="21"/>
        </w:rPr>
        <w:t>Octave</w:t>
      </w:r>
      <w:r w:rsidRPr="00460363">
        <w:rPr>
          <w:rFonts w:hint="eastAsia"/>
          <w:szCs w:val="21"/>
        </w:rPr>
        <w:t>生成一条错误消息，因为逻辑或操作符</w:t>
      </w:r>
      <w:r w:rsidRPr="00460363">
        <w:rPr>
          <w:rFonts w:hint="eastAsia"/>
          <w:szCs w:val="21"/>
        </w:rPr>
        <w:t>(</w:t>
      </w:r>
      <w:r w:rsidR="001E2BA8">
        <w:rPr>
          <w:rFonts w:hint="eastAsia"/>
          <w:szCs w:val="21"/>
        </w:rPr>
        <w:t xml:space="preserve"> </w:t>
      </w:r>
      <w:r w:rsidRPr="00460363">
        <w:rPr>
          <w:rFonts w:hint="eastAsia"/>
          <w:szCs w:val="21"/>
        </w:rPr>
        <w:t>||</w:t>
      </w:r>
      <w:r w:rsidR="001E2BA8">
        <w:rPr>
          <w:rFonts w:hint="eastAsia"/>
          <w:szCs w:val="21"/>
        </w:rPr>
        <w:t xml:space="preserve"> </w:t>
      </w:r>
      <w:r w:rsidRPr="00460363">
        <w:rPr>
          <w:rFonts w:hint="eastAsia"/>
          <w:szCs w:val="21"/>
        </w:rPr>
        <w:t>)</w:t>
      </w:r>
      <w:r w:rsidR="001E2BA8">
        <w:rPr>
          <w:rFonts w:hint="eastAsia"/>
          <w:szCs w:val="21"/>
        </w:rPr>
        <w:t>的关键字拼写错误。它在第三个</w:t>
      </w:r>
      <w:r w:rsidR="001E2BA8">
        <w:rPr>
          <w:rFonts w:hint="eastAsia"/>
          <w:szCs w:val="21"/>
        </w:rPr>
        <w:t xml:space="preserve"> </w:t>
      </w:r>
      <w:r w:rsidR="001E2BA8">
        <w:rPr>
          <w:szCs w:val="21"/>
        </w:rPr>
        <w:t>’</w:t>
      </w:r>
      <w:r w:rsidRPr="00460363">
        <w:rPr>
          <w:rFonts w:hint="eastAsia"/>
          <w:szCs w:val="21"/>
        </w:rPr>
        <w:t>|</w:t>
      </w:r>
      <w:r w:rsidR="001E2BA8">
        <w:rPr>
          <w:szCs w:val="21"/>
        </w:rPr>
        <w:t>’</w:t>
      </w:r>
      <w:r w:rsidR="001E2BA8">
        <w:rPr>
          <w:rFonts w:hint="eastAsia"/>
          <w:szCs w:val="21"/>
        </w:rPr>
        <w:t>处标记了错误，因为在此之前的代码是正确的，但最后的</w:t>
      </w:r>
      <w:r w:rsidR="001E2BA8">
        <w:rPr>
          <w:rFonts w:hint="eastAsia"/>
          <w:szCs w:val="21"/>
        </w:rPr>
        <w:t xml:space="preserve"> </w:t>
      </w:r>
      <w:r w:rsidR="001E2BA8">
        <w:rPr>
          <w:szCs w:val="21"/>
        </w:rPr>
        <w:t>’</w:t>
      </w:r>
      <w:r w:rsidRPr="00460363">
        <w:rPr>
          <w:rFonts w:hint="eastAsia"/>
          <w:szCs w:val="21"/>
        </w:rPr>
        <w:t>|</w:t>
      </w:r>
      <w:r w:rsidR="001E2BA8">
        <w:rPr>
          <w:szCs w:val="21"/>
        </w:rPr>
        <w:t>’</w:t>
      </w:r>
      <w:r w:rsidR="001E2BA8">
        <w:rPr>
          <w:rFonts w:hint="eastAsia"/>
          <w:szCs w:val="21"/>
        </w:rPr>
        <w:t xml:space="preserve"> </w:t>
      </w:r>
      <w:r w:rsidRPr="00460363">
        <w:rPr>
          <w:rFonts w:hint="eastAsia"/>
          <w:szCs w:val="21"/>
        </w:rPr>
        <w:t>不被理解。</w:t>
      </w:r>
    </w:p>
    <w:p w:rsidR="00460363" w:rsidRDefault="00460363" w:rsidP="00460363">
      <w:pPr>
        <w:rPr>
          <w:szCs w:val="21"/>
        </w:rPr>
      </w:pPr>
      <w:r w:rsidRPr="00460363">
        <w:rPr>
          <w:rFonts w:hint="eastAsia"/>
          <w:szCs w:val="21"/>
        </w:rPr>
        <w:t>另一类错误消息发生在计算时。这些错误称为运行时错误，有时也称为求值错误，因为它们发生在程序运行或求值时。例如，如果在纠正了前面函数定义中的错误后，键入</w:t>
      </w:r>
    </w:p>
    <w:p w:rsidR="00460363" w:rsidRDefault="00460363" w:rsidP="001E2BA8">
      <w:pPr>
        <w:ind w:leftChars="200" w:left="420"/>
        <w:rPr>
          <w:szCs w:val="21"/>
        </w:rPr>
      </w:pPr>
      <w:r w:rsidRPr="00460363">
        <w:rPr>
          <w:szCs w:val="21"/>
        </w:rPr>
        <w:t>octave:13&gt; f ()</w:t>
      </w:r>
    </w:p>
    <w:p w:rsidR="00460363" w:rsidRDefault="00460363" w:rsidP="00460363">
      <w:pPr>
        <w:rPr>
          <w:szCs w:val="21"/>
        </w:rPr>
      </w:pPr>
      <w:r>
        <w:rPr>
          <w:rFonts w:hint="eastAsia"/>
          <w:szCs w:val="21"/>
        </w:rPr>
        <w:t>octave</w:t>
      </w:r>
      <w:r w:rsidRPr="00460363">
        <w:rPr>
          <w:rFonts w:hint="eastAsia"/>
          <w:szCs w:val="21"/>
        </w:rPr>
        <w:t>会响应</w:t>
      </w:r>
    </w:p>
    <w:p w:rsidR="00460363" w:rsidRPr="00460363" w:rsidRDefault="00460363" w:rsidP="001E2BA8">
      <w:pPr>
        <w:spacing w:before="0" w:after="0"/>
        <w:ind w:leftChars="200" w:left="420"/>
        <w:rPr>
          <w:szCs w:val="21"/>
        </w:rPr>
      </w:pPr>
      <w:r w:rsidRPr="00460363">
        <w:rPr>
          <w:szCs w:val="21"/>
        </w:rPr>
        <w:t>error: `x' undefined near line 1 column 24</w:t>
      </w:r>
    </w:p>
    <w:p w:rsidR="00460363" w:rsidRPr="00460363" w:rsidRDefault="00460363" w:rsidP="001E2BA8">
      <w:pPr>
        <w:spacing w:before="0" w:after="0"/>
        <w:ind w:leftChars="200" w:left="420"/>
        <w:rPr>
          <w:szCs w:val="21"/>
        </w:rPr>
      </w:pPr>
      <w:r w:rsidRPr="00460363">
        <w:rPr>
          <w:szCs w:val="21"/>
        </w:rPr>
        <w:t>error: called from:</w:t>
      </w:r>
    </w:p>
    <w:p w:rsidR="00460363" w:rsidRDefault="00460363" w:rsidP="001E2BA8">
      <w:pPr>
        <w:spacing w:before="0" w:after="0"/>
        <w:ind w:leftChars="200" w:left="420"/>
        <w:rPr>
          <w:szCs w:val="21"/>
        </w:rPr>
      </w:pPr>
      <w:r w:rsidRPr="00460363">
        <w:rPr>
          <w:szCs w:val="21"/>
        </w:rPr>
        <w:t>error:   f at line 1, column 22</w:t>
      </w:r>
    </w:p>
    <w:p w:rsidR="00460363" w:rsidRDefault="00460363" w:rsidP="00460363">
      <w:pPr>
        <w:rPr>
          <w:szCs w:val="21"/>
        </w:rPr>
      </w:pPr>
      <w:r w:rsidRPr="00460363">
        <w:rPr>
          <w:rFonts w:hint="eastAsia"/>
          <w:szCs w:val="21"/>
        </w:rPr>
        <w:t>这个错误消息有几个部分，并提供了相当多的信息来帮助您定位错误的来源。消息从最内层的错误点生成，并提供封闭表达式和函数调用的回溯。</w:t>
      </w:r>
    </w:p>
    <w:p w:rsidR="00460363" w:rsidRDefault="00460363" w:rsidP="00460363">
      <w:pPr>
        <w:rPr>
          <w:szCs w:val="21"/>
        </w:rPr>
      </w:pPr>
      <w:r w:rsidRPr="00460363">
        <w:rPr>
          <w:rFonts w:hint="eastAsia"/>
          <w:szCs w:val="21"/>
        </w:rPr>
        <w:t>在上面的示例中，第一行表示在某个函数或表达式的第</w:t>
      </w:r>
      <w:r w:rsidRPr="00460363">
        <w:rPr>
          <w:rFonts w:hint="eastAsia"/>
          <w:szCs w:val="21"/>
        </w:rPr>
        <w:t>1</w:t>
      </w:r>
      <w:r w:rsidRPr="00460363">
        <w:rPr>
          <w:rFonts w:hint="eastAsia"/>
          <w:szCs w:val="21"/>
        </w:rPr>
        <w:t>行和第</w:t>
      </w:r>
      <w:r w:rsidRPr="00460363">
        <w:rPr>
          <w:rFonts w:hint="eastAsia"/>
          <w:szCs w:val="21"/>
        </w:rPr>
        <w:t>24</w:t>
      </w:r>
      <w:r w:rsidR="001E2BA8">
        <w:rPr>
          <w:rFonts w:hint="eastAsia"/>
          <w:szCs w:val="21"/>
        </w:rPr>
        <w:t>列附近发现名为</w:t>
      </w:r>
      <w:r w:rsidR="001E2BA8">
        <w:rPr>
          <w:rFonts w:hint="eastAsia"/>
          <w:szCs w:val="21"/>
        </w:rPr>
        <w:t xml:space="preserve"> </w:t>
      </w:r>
      <w:r w:rsidR="001E2BA8" w:rsidRPr="001E2BA8">
        <w:rPr>
          <w:i/>
          <w:szCs w:val="21"/>
        </w:rPr>
        <w:t>’</w:t>
      </w:r>
      <w:r w:rsidRPr="001E2BA8">
        <w:rPr>
          <w:rFonts w:hint="eastAsia"/>
          <w:i/>
          <w:szCs w:val="21"/>
        </w:rPr>
        <w:t>x</w:t>
      </w:r>
      <w:r w:rsidR="001E2BA8" w:rsidRPr="001E2BA8">
        <w:rPr>
          <w:i/>
          <w:szCs w:val="21"/>
        </w:rPr>
        <w:t>’</w:t>
      </w:r>
      <w:r w:rsidR="001E2BA8">
        <w:rPr>
          <w:rFonts w:hint="eastAsia"/>
          <w:szCs w:val="21"/>
        </w:rPr>
        <w:t xml:space="preserve"> </w:t>
      </w:r>
      <w:r w:rsidRPr="00460363">
        <w:rPr>
          <w:rFonts w:hint="eastAsia"/>
          <w:szCs w:val="21"/>
        </w:rPr>
        <w:t>的变量未定义。对于函数中发生的错误，从包含函数定义的文件的开头开始计算行数。对于在封闭函数之外发生的错误，行号表示输入行号，通常显示在主提示字符串中。</w:t>
      </w:r>
    </w:p>
    <w:p w:rsidR="00460363" w:rsidRDefault="00460363" w:rsidP="00460363">
      <w:pPr>
        <w:rPr>
          <w:szCs w:val="21"/>
        </w:rPr>
      </w:pPr>
      <w:r w:rsidRPr="00460363">
        <w:rPr>
          <w:rFonts w:hint="eastAsia"/>
          <w:szCs w:val="21"/>
        </w:rPr>
        <w:t>错误消息的第二行和第三行表明错误发生在函数</w:t>
      </w:r>
      <w:r w:rsidRPr="001E2BA8">
        <w:rPr>
          <w:rFonts w:hint="eastAsia"/>
          <w:i/>
          <w:szCs w:val="21"/>
        </w:rPr>
        <w:t>f</w:t>
      </w:r>
      <w:r w:rsidRPr="00460363">
        <w:rPr>
          <w:rFonts w:hint="eastAsia"/>
          <w:szCs w:val="21"/>
        </w:rPr>
        <w:t>中。如果函数</w:t>
      </w:r>
      <w:r w:rsidRPr="001E2BA8">
        <w:rPr>
          <w:rFonts w:hint="eastAsia"/>
          <w:i/>
          <w:szCs w:val="21"/>
        </w:rPr>
        <w:t>f</w:t>
      </w:r>
      <w:r w:rsidRPr="00460363">
        <w:rPr>
          <w:rFonts w:hint="eastAsia"/>
          <w:szCs w:val="21"/>
        </w:rPr>
        <w:t>是从另一个函数</w:t>
      </w:r>
      <w:r w:rsidRPr="00460363">
        <w:rPr>
          <w:rFonts w:hint="eastAsia"/>
          <w:szCs w:val="21"/>
        </w:rPr>
        <w:t>(</w:t>
      </w:r>
      <w:r w:rsidRPr="00460363">
        <w:rPr>
          <w:rFonts w:hint="eastAsia"/>
          <w:szCs w:val="21"/>
        </w:rPr>
        <w:t>例如，</w:t>
      </w:r>
      <w:r w:rsidRPr="001E2BA8">
        <w:rPr>
          <w:rFonts w:hint="eastAsia"/>
          <w:i/>
          <w:szCs w:val="21"/>
        </w:rPr>
        <w:t>g</w:t>
      </w:r>
      <w:r w:rsidRPr="00460363">
        <w:rPr>
          <w:rFonts w:hint="eastAsia"/>
          <w:szCs w:val="21"/>
        </w:rPr>
        <w:t>)</w:t>
      </w:r>
      <w:r w:rsidRPr="00460363">
        <w:rPr>
          <w:rFonts w:hint="eastAsia"/>
          <w:szCs w:val="21"/>
        </w:rPr>
        <w:t>中调用的，则错误列表将以多一行结束</w:t>
      </w:r>
      <w:r w:rsidRPr="00460363">
        <w:rPr>
          <w:rFonts w:hint="eastAsia"/>
          <w:szCs w:val="21"/>
        </w:rPr>
        <w:t>:</w:t>
      </w:r>
    </w:p>
    <w:p w:rsidR="00460363" w:rsidRDefault="00460363" w:rsidP="001E2BA8">
      <w:pPr>
        <w:ind w:leftChars="200" w:left="420"/>
        <w:rPr>
          <w:szCs w:val="21"/>
        </w:rPr>
      </w:pPr>
      <w:r w:rsidRPr="00460363">
        <w:rPr>
          <w:szCs w:val="21"/>
        </w:rPr>
        <w:t>error:   g at line 1, column 17</w:t>
      </w:r>
    </w:p>
    <w:p w:rsidR="00460363" w:rsidRDefault="00460363" w:rsidP="00460363">
      <w:pPr>
        <w:rPr>
          <w:szCs w:val="21"/>
        </w:rPr>
      </w:pPr>
      <w:r w:rsidRPr="00460363">
        <w:rPr>
          <w:rFonts w:hint="eastAsia"/>
          <w:szCs w:val="21"/>
        </w:rPr>
        <w:t>这些函数调用列表可以很容易地跟踪程序在错误发生之前的路径，并在再次尝试之前纠正错误。</w:t>
      </w:r>
    </w:p>
    <w:p w:rsidR="00ED6BF0" w:rsidRPr="00D67FBE" w:rsidRDefault="00460363" w:rsidP="00460363">
      <w:pPr>
        <w:rPr>
          <w:b/>
          <w:sz w:val="24"/>
          <w:szCs w:val="21"/>
        </w:rPr>
      </w:pPr>
      <w:r w:rsidRPr="00D67FBE">
        <w:rPr>
          <w:rFonts w:hint="eastAsia"/>
          <w:b/>
          <w:sz w:val="24"/>
          <w:szCs w:val="21"/>
        </w:rPr>
        <w:t>2.6</w:t>
      </w:r>
      <w:r w:rsidRPr="00D67FBE">
        <w:rPr>
          <w:rFonts w:hint="eastAsia"/>
          <w:b/>
          <w:sz w:val="24"/>
          <w:szCs w:val="21"/>
        </w:rPr>
        <w:t>可执行的</w:t>
      </w:r>
      <w:r w:rsidRPr="00D67FBE">
        <w:rPr>
          <w:rFonts w:hint="eastAsia"/>
          <w:b/>
          <w:sz w:val="24"/>
          <w:szCs w:val="21"/>
        </w:rPr>
        <w:t>O</w:t>
      </w:r>
      <w:r w:rsidRPr="00D67FBE">
        <w:rPr>
          <w:b/>
          <w:sz w:val="24"/>
          <w:szCs w:val="21"/>
        </w:rPr>
        <w:t>ctave</w:t>
      </w:r>
      <w:r w:rsidRPr="00D67FBE">
        <w:rPr>
          <w:rFonts w:hint="eastAsia"/>
          <w:b/>
          <w:sz w:val="24"/>
          <w:szCs w:val="21"/>
        </w:rPr>
        <w:t>程序</w:t>
      </w:r>
    </w:p>
    <w:p w:rsidR="00ED6BF0" w:rsidRDefault="00ED6BF0" w:rsidP="00ED6BF0">
      <w:pPr>
        <w:rPr>
          <w:szCs w:val="21"/>
        </w:rPr>
      </w:pPr>
      <w:r w:rsidRPr="00ED6BF0">
        <w:rPr>
          <w:rFonts w:hint="eastAsia"/>
          <w:szCs w:val="21"/>
        </w:rPr>
        <w:t>一旦你学会了</w:t>
      </w:r>
      <w:r w:rsidRPr="00ED6BF0">
        <w:rPr>
          <w:rFonts w:hint="eastAsia"/>
          <w:szCs w:val="21"/>
        </w:rPr>
        <w:t>Octave</w:t>
      </w:r>
      <w:r w:rsidR="001E2BA8">
        <w:rPr>
          <w:rFonts w:hint="eastAsia"/>
          <w:szCs w:val="21"/>
        </w:rPr>
        <w:t>，你可能想要使用</w:t>
      </w:r>
      <w:r w:rsidR="001E2BA8">
        <w:rPr>
          <w:rFonts w:hint="eastAsia"/>
          <w:szCs w:val="21"/>
        </w:rPr>
        <w:t xml:space="preserve"> </w:t>
      </w:r>
      <w:r w:rsidR="001E2BA8">
        <w:rPr>
          <w:szCs w:val="21"/>
        </w:rPr>
        <w:t>’</w:t>
      </w:r>
      <w:r w:rsidRPr="001E2BA8">
        <w:rPr>
          <w:rFonts w:hint="eastAsia"/>
          <w:i/>
          <w:szCs w:val="21"/>
        </w:rPr>
        <w:t>#!</w:t>
      </w:r>
      <w:r w:rsidR="001E2BA8">
        <w:rPr>
          <w:szCs w:val="21"/>
        </w:rPr>
        <w:t>’</w:t>
      </w:r>
      <w:r w:rsidR="001E2BA8">
        <w:rPr>
          <w:rFonts w:hint="eastAsia"/>
          <w:szCs w:val="21"/>
        </w:rPr>
        <w:t xml:space="preserve"> </w:t>
      </w:r>
      <w:r w:rsidRPr="00ED6BF0">
        <w:rPr>
          <w:rFonts w:hint="eastAsia"/>
          <w:szCs w:val="21"/>
        </w:rPr>
        <w:t>脚本机制。您可以在</w:t>
      </w:r>
      <w:r w:rsidRPr="00ED6BF0">
        <w:rPr>
          <w:rFonts w:hint="eastAsia"/>
          <w:szCs w:val="21"/>
        </w:rPr>
        <w:t>GNU</w:t>
      </w:r>
      <w:r w:rsidRPr="00ED6BF0">
        <w:rPr>
          <w:rFonts w:hint="eastAsia"/>
          <w:szCs w:val="21"/>
        </w:rPr>
        <w:t>系统和许多</w:t>
      </w:r>
      <w:r w:rsidRPr="00ED6BF0">
        <w:rPr>
          <w:rFonts w:hint="eastAsia"/>
          <w:szCs w:val="21"/>
        </w:rPr>
        <w:t>Unix</w:t>
      </w:r>
      <w:r w:rsidRPr="00ED6BF0">
        <w:rPr>
          <w:rFonts w:hint="eastAsia"/>
          <w:szCs w:val="21"/>
        </w:rPr>
        <w:t>系统上这样做。</w:t>
      </w:r>
    </w:p>
    <w:p w:rsidR="00ED6BF0" w:rsidRDefault="00ED6BF0" w:rsidP="00ED6BF0">
      <w:pPr>
        <w:rPr>
          <w:szCs w:val="21"/>
        </w:rPr>
      </w:pPr>
      <w:r w:rsidRPr="00ED6BF0">
        <w:rPr>
          <w:rFonts w:hint="eastAsia"/>
          <w:szCs w:val="21"/>
        </w:rPr>
        <w:t>当您想要编写一个用户可以调用而不知道该程序是用</w:t>
      </w:r>
      <w:r w:rsidRPr="00ED6BF0">
        <w:rPr>
          <w:rFonts w:hint="eastAsia"/>
          <w:szCs w:val="21"/>
        </w:rPr>
        <w:t>Octave</w:t>
      </w:r>
      <w:r w:rsidRPr="00ED6BF0">
        <w:rPr>
          <w:rFonts w:hint="eastAsia"/>
          <w:szCs w:val="21"/>
        </w:rPr>
        <w:t>语言编写的程序时，自包含的</w:t>
      </w:r>
      <w:r w:rsidRPr="00ED6BF0">
        <w:rPr>
          <w:rFonts w:hint="eastAsia"/>
          <w:szCs w:val="21"/>
        </w:rPr>
        <w:t>Octave</w:t>
      </w:r>
      <w:r w:rsidRPr="00ED6BF0">
        <w:rPr>
          <w:rFonts w:hint="eastAsia"/>
          <w:szCs w:val="21"/>
        </w:rPr>
        <w:t>脚本非常有用。</w:t>
      </w:r>
      <w:r w:rsidRPr="00ED6BF0">
        <w:rPr>
          <w:rFonts w:hint="eastAsia"/>
          <w:szCs w:val="21"/>
        </w:rPr>
        <w:t>Octave</w:t>
      </w:r>
      <w:r w:rsidRPr="00ED6BF0">
        <w:rPr>
          <w:rFonts w:hint="eastAsia"/>
          <w:szCs w:val="21"/>
        </w:rPr>
        <w:t>脚本也用于数据文件的批处理。一旦在</w:t>
      </w:r>
      <w:r w:rsidRPr="00ED6BF0">
        <w:rPr>
          <w:rFonts w:hint="eastAsia"/>
          <w:szCs w:val="21"/>
        </w:rPr>
        <w:t>Octave</w:t>
      </w:r>
      <w:r w:rsidRPr="00ED6BF0">
        <w:rPr>
          <w:rFonts w:hint="eastAsia"/>
          <w:szCs w:val="21"/>
        </w:rPr>
        <w:t>的交互部分中开发并测试了算法，就可以将其提交到可执行脚本中，并在新的数据文件上反复使用。</w:t>
      </w:r>
    </w:p>
    <w:p w:rsidR="00460363" w:rsidRDefault="00ED6BF0" w:rsidP="00ED6BF0">
      <w:pPr>
        <w:rPr>
          <w:szCs w:val="21"/>
        </w:rPr>
      </w:pPr>
      <w:r w:rsidRPr="00ED6BF0">
        <w:rPr>
          <w:rFonts w:hint="eastAsia"/>
          <w:szCs w:val="21"/>
        </w:rPr>
        <w:t>作为可执行</w:t>
      </w:r>
      <w:r w:rsidRPr="00ED6BF0">
        <w:rPr>
          <w:rFonts w:hint="eastAsia"/>
          <w:szCs w:val="21"/>
        </w:rPr>
        <w:t>Octave</w:t>
      </w:r>
      <w:r w:rsidRPr="00ED6BF0">
        <w:rPr>
          <w:rFonts w:hint="eastAsia"/>
          <w:szCs w:val="21"/>
        </w:rPr>
        <w:t>脚本的一个简单示例，您可以创建一个名为</w:t>
      </w:r>
      <w:r w:rsidRPr="001E2BA8">
        <w:rPr>
          <w:rFonts w:hint="eastAsia"/>
          <w:i/>
          <w:szCs w:val="21"/>
        </w:rPr>
        <w:t>hello</w:t>
      </w:r>
      <w:r w:rsidRPr="00ED6BF0">
        <w:rPr>
          <w:rFonts w:hint="eastAsia"/>
          <w:szCs w:val="21"/>
        </w:rPr>
        <w:t>的文本文件，包含以下行</w:t>
      </w:r>
      <w:r w:rsidRPr="00ED6BF0">
        <w:rPr>
          <w:rFonts w:hint="eastAsia"/>
          <w:szCs w:val="21"/>
        </w:rPr>
        <w:t>:</w:t>
      </w:r>
    </w:p>
    <w:p w:rsidR="00ED6BF0" w:rsidRPr="00ED6BF0" w:rsidRDefault="00ED6BF0" w:rsidP="001E2BA8">
      <w:pPr>
        <w:spacing w:before="0" w:after="0"/>
        <w:ind w:leftChars="200" w:left="420"/>
        <w:rPr>
          <w:szCs w:val="21"/>
        </w:rPr>
      </w:pPr>
      <w:r w:rsidRPr="00ED6BF0">
        <w:rPr>
          <w:szCs w:val="21"/>
        </w:rPr>
        <w:t>#! octave-interpreter-name -qf</w:t>
      </w:r>
    </w:p>
    <w:p w:rsidR="00ED6BF0" w:rsidRPr="00ED6BF0" w:rsidRDefault="00ED6BF0" w:rsidP="001E2BA8">
      <w:pPr>
        <w:spacing w:before="0" w:after="0"/>
        <w:ind w:leftChars="200" w:left="420"/>
        <w:rPr>
          <w:szCs w:val="21"/>
        </w:rPr>
      </w:pPr>
      <w:r w:rsidRPr="00ED6BF0">
        <w:rPr>
          <w:szCs w:val="21"/>
        </w:rPr>
        <w:t># a sample Octave program</w:t>
      </w:r>
    </w:p>
    <w:p w:rsidR="00ED6BF0" w:rsidRDefault="00ED6BF0" w:rsidP="001E2BA8">
      <w:pPr>
        <w:spacing w:before="0" w:after="0"/>
        <w:ind w:leftChars="200" w:left="420"/>
        <w:rPr>
          <w:szCs w:val="21"/>
        </w:rPr>
      </w:pPr>
      <w:r w:rsidRPr="00ED6BF0">
        <w:rPr>
          <w:szCs w:val="21"/>
        </w:rPr>
        <w:t>printf ("Hello, world!\n");</w:t>
      </w:r>
    </w:p>
    <w:p w:rsidR="00ED6BF0" w:rsidRDefault="00ED6BF0" w:rsidP="00ED6BF0">
      <w:pPr>
        <w:rPr>
          <w:szCs w:val="21"/>
        </w:rPr>
      </w:pPr>
      <w:r w:rsidRPr="00ED6BF0">
        <w:rPr>
          <w:rFonts w:hint="eastAsia"/>
          <w:szCs w:val="21"/>
        </w:rPr>
        <w:t>(</w:t>
      </w:r>
      <w:r w:rsidRPr="00ED6BF0">
        <w:rPr>
          <w:rFonts w:hint="eastAsia"/>
          <w:szCs w:val="21"/>
        </w:rPr>
        <w:t>其中</w:t>
      </w:r>
      <w:r w:rsidRPr="001E2BA8">
        <w:rPr>
          <w:rFonts w:hint="eastAsia"/>
          <w:i/>
          <w:szCs w:val="21"/>
        </w:rPr>
        <w:t>Octave -interpreter-name</w:t>
      </w:r>
      <w:r w:rsidRPr="00ED6BF0">
        <w:rPr>
          <w:rFonts w:hint="eastAsia"/>
          <w:szCs w:val="21"/>
        </w:rPr>
        <w:t>应替换为</w:t>
      </w:r>
      <w:r w:rsidRPr="00ED6BF0">
        <w:rPr>
          <w:rFonts w:hint="eastAsia"/>
          <w:szCs w:val="21"/>
        </w:rPr>
        <w:t>Octave</w:t>
      </w:r>
      <w:r w:rsidRPr="00ED6BF0">
        <w:rPr>
          <w:rFonts w:hint="eastAsia"/>
          <w:szCs w:val="21"/>
        </w:rPr>
        <w:t>二进制文件的完整路径和名称</w:t>
      </w:r>
      <w:r w:rsidRPr="00ED6BF0">
        <w:rPr>
          <w:rFonts w:hint="eastAsia"/>
          <w:szCs w:val="21"/>
        </w:rPr>
        <w:t>)</w:t>
      </w:r>
      <w:r w:rsidRPr="00ED6BF0">
        <w:rPr>
          <w:rFonts w:hint="eastAsia"/>
          <w:szCs w:val="21"/>
        </w:rPr>
        <w:t>。注意，这只会在</w:t>
      </w:r>
      <w:r w:rsidRPr="001E2BA8">
        <w:rPr>
          <w:rFonts w:hint="eastAsia"/>
          <w:i/>
          <w:szCs w:val="21"/>
        </w:rPr>
        <w:t>' #!'</w:t>
      </w:r>
      <w:r w:rsidRPr="00ED6BF0">
        <w:rPr>
          <w:rFonts w:hint="eastAsia"/>
          <w:szCs w:val="21"/>
        </w:rPr>
        <w:t>出现在文件的最开头。在使文件可执行之后</w:t>
      </w:r>
      <w:r w:rsidRPr="00ED6BF0">
        <w:rPr>
          <w:rFonts w:hint="eastAsia"/>
          <w:szCs w:val="21"/>
        </w:rPr>
        <w:t>(</w:t>
      </w:r>
      <w:r w:rsidRPr="00ED6BF0">
        <w:rPr>
          <w:rFonts w:hint="eastAsia"/>
          <w:szCs w:val="21"/>
        </w:rPr>
        <w:t>在</w:t>
      </w:r>
      <w:r w:rsidRPr="00ED6BF0">
        <w:rPr>
          <w:rFonts w:hint="eastAsia"/>
          <w:szCs w:val="21"/>
        </w:rPr>
        <w:t>Unix</w:t>
      </w:r>
      <w:r w:rsidRPr="00ED6BF0">
        <w:rPr>
          <w:rFonts w:hint="eastAsia"/>
          <w:szCs w:val="21"/>
        </w:rPr>
        <w:t>系统上使用</w:t>
      </w:r>
      <w:r w:rsidRPr="001E2BA8">
        <w:rPr>
          <w:rFonts w:hint="eastAsia"/>
          <w:i/>
          <w:szCs w:val="21"/>
        </w:rPr>
        <w:t>chmod</w:t>
      </w:r>
      <w:r w:rsidRPr="00ED6BF0">
        <w:rPr>
          <w:rFonts w:hint="eastAsia"/>
          <w:szCs w:val="21"/>
        </w:rPr>
        <w:t>命令</w:t>
      </w:r>
      <w:r w:rsidRPr="00ED6BF0">
        <w:rPr>
          <w:rFonts w:hint="eastAsia"/>
          <w:szCs w:val="21"/>
        </w:rPr>
        <w:t>)</w:t>
      </w:r>
      <w:r w:rsidRPr="00ED6BF0">
        <w:rPr>
          <w:rFonts w:hint="eastAsia"/>
          <w:szCs w:val="21"/>
        </w:rPr>
        <w:t>，你可以简单地输入</w:t>
      </w:r>
      <w:r w:rsidRPr="00ED6BF0">
        <w:rPr>
          <w:rFonts w:hint="eastAsia"/>
          <w:szCs w:val="21"/>
        </w:rPr>
        <w:t>:</w:t>
      </w:r>
    </w:p>
    <w:p w:rsidR="00ED6BF0" w:rsidRDefault="00ED6BF0" w:rsidP="001E2BA8">
      <w:pPr>
        <w:ind w:leftChars="200" w:left="420"/>
        <w:rPr>
          <w:szCs w:val="21"/>
        </w:rPr>
      </w:pPr>
      <w:r w:rsidRPr="00ED6BF0">
        <w:rPr>
          <w:szCs w:val="21"/>
        </w:rPr>
        <w:t>hello</w:t>
      </w:r>
    </w:p>
    <w:p w:rsidR="00ED6BF0" w:rsidRDefault="00ED6BF0" w:rsidP="00ED6BF0">
      <w:pPr>
        <w:rPr>
          <w:szCs w:val="21"/>
        </w:rPr>
      </w:pPr>
      <w:r w:rsidRPr="00ED6BF0">
        <w:rPr>
          <w:rFonts w:hint="eastAsia"/>
          <w:szCs w:val="21"/>
        </w:rPr>
        <w:t>在</w:t>
      </w:r>
      <w:r w:rsidRPr="00ED6BF0">
        <w:rPr>
          <w:rFonts w:hint="eastAsia"/>
          <w:szCs w:val="21"/>
        </w:rPr>
        <w:t>shell</w:t>
      </w:r>
      <w:r w:rsidRPr="00ED6BF0">
        <w:rPr>
          <w:rFonts w:hint="eastAsia"/>
          <w:szCs w:val="21"/>
        </w:rPr>
        <w:t>中，系统会安排运行</w:t>
      </w:r>
      <w:r w:rsidRPr="00ED6BF0">
        <w:rPr>
          <w:rFonts w:hint="eastAsia"/>
          <w:szCs w:val="21"/>
        </w:rPr>
        <w:t>Octave</w:t>
      </w:r>
      <w:r w:rsidRPr="00ED6BF0">
        <w:rPr>
          <w:rFonts w:hint="eastAsia"/>
          <w:szCs w:val="21"/>
        </w:rPr>
        <w:t>，就好像你输入了</w:t>
      </w:r>
      <w:r w:rsidRPr="00ED6BF0">
        <w:rPr>
          <w:rFonts w:hint="eastAsia"/>
          <w:szCs w:val="21"/>
        </w:rPr>
        <w:t>:</w:t>
      </w:r>
    </w:p>
    <w:p w:rsidR="00ED6BF0" w:rsidRDefault="00ED6BF0" w:rsidP="001E2BA8">
      <w:pPr>
        <w:ind w:leftChars="200" w:left="420"/>
        <w:rPr>
          <w:szCs w:val="21"/>
        </w:rPr>
      </w:pPr>
      <w:r w:rsidRPr="00ED6BF0">
        <w:rPr>
          <w:szCs w:val="21"/>
        </w:rPr>
        <w:t>octave hello</w:t>
      </w:r>
    </w:p>
    <w:p w:rsidR="00ED6BF0" w:rsidRDefault="00ED6BF0" w:rsidP="001E2BA8">
      <w:pPr>
        <w:ind w:leftChars="200" w:left="420"/>
        <w:rPr>
          <w:szCs w:val="21"/>
        </w:rPr>
      </w:pPr>
      <w:r w:rsidRPr="00ED6BF0">
        <w:rPr>
          <w:rFonts w:hint="eastAsia"/>
          <w:szCs w:val="21"/>
        </w:rPr>
        <w:t>以</w:t>
      </w:r>
      <w:r w:rsidR="001E2BA8">
        <w:rPr>
          <w:rFonts w:hint="eastAsia"/>
          <w:szCs w:val="21"/>
        </w:rPr>
        <w:t xml:space="preserve"> </w:t>
      </w:r>
      <w:r w:rsidR="001E2BA8">
        <w:rPr>
          <w:szCs w:val="21"/>
        </w:rPr>
        <w:t>’</w:t>
      </w:r>
      <w:r w:rsidRPr="00ED6BF0">
        <w:rPr>
          <w:rFonts w:hint="eastAsia"/>
          <w:szCs w:val="21"/>
        </w:rPr>
        <w:t>#!</w:t>
      </w:r>
      <w:r w:rsidR="001E2BA8">
        <w:rPr>
          <w:szCs w:val="21"/>
        </w:rPr>
        <w:t>’</w:t>
      </w:r>
      <w:r w:rsidR="001E2BA8">
        <w:rPr>
          <w:rFonts w:hint="eastAsia"/>
          <w:szCs w:val="21"/>
        </w:rPr>
        <w:t xml:space="preserve"> </w:t>
      </w:r>
      <w:r w:rsidRPr="00ED6BF0">
        <w:rPr>
          <w:rFonts w:hint="eastAsia"/>
          <w:szCs w:val="21"/>
        </w:rPr>
        <w:t>开头的行</w:t>
      </w:r>
      <w:r w:rsidRPr="00ED6BF0">
        <w:rPr>
          <w:rFonts w:hint="eastAsia"/>
          <w:szCs w:val="21"/>
        </w:rPr>
        <w:t>'</w:t>
      </w:r>
      <w:r w:rsidRPr="00ED6BF0">
        <w:rPr>
          <w:rFonts w:hint="eastAsia"/>
          <w:szCs w:val="21"/>
        </w:rPr>
        <w:t>列出要运行的解释器的完整路径和文件名，以及要传递给该解释器的可选初始命令行参数。然后，操作系统使用给定的参数和所执行程序的完整参数列表运行解释器。列表中的第一个参数是</w:t>
      </w:r>
      <w:r w:rsidRPr="00ED6BF0">
        <w:rPr>
          <w:rFonts w:hint="eastAsia"/>
          <w:szCs w:val="21"/>
        </w:rPr>
        <w:t>Octave</w:t>
      </w:r>
      <w:r w:rsidRPr="00ED6BF0">
        <w:rPr>
          <w:rFonts w:hint="eastAsia"/>
          <w:szCs w:val="21"/>
        </w:rPr>
        <w:t>可执行文件的完整文件名。参数列表的其余部分要么是</w:t>
      </w:r>
      <w:r w:rsidRPr="00ED6BF0">
        <w:rPr>
          <w:rFonts w:hint="eastAsia"/>
          <w:szCs w:val="21"/>
        </w:rPr>
        <w:t>Octave</w:t>
      </w:r>
      <w:r w:rsidRPr="00ED6BF0">
        <w:rPr>
          <w:rFonts w:hint="eastAsia"/>
          <w:szCs w:val="21"/>
        </w:rPr>
        <w:t>的选项，要么是数据文件，</w:t>
      </w:r>
      <w:r w:rsidRPr="00ED6BF0">
        <w:rPr>
          <w:rFonts w:hint="eastAsia"/>
          <w:szCs w:val="21"/>
        </w:rPr>
        <w:lastRenderedPageBreak/>
        <w:t>或者两者都是。</w:t>
      </w:r>
      <w:r w:rsidRPr="001E2BA8">
        <w:rPr>
          <w:rFonts w:hint="eastAsia"/>
          <w:i/>
          <w:szCs w:val="21"/>
        </w:rPr>
        <w:t xml:space="preserve">' -qf </w:t>
      </w:r>
      <w:r w:rsidRPr="00ED6BF0">
        <w:rPr>
          <w:rFonts w:hint="eastAsia"/>
          <w:szCs w:val="21"/>
        </w:rPr>
        <w:t>'</w:t>
      </w:r>
      <w:r w:rsidRPr="00ED6BF0">
        <w:rPr>
          <w:rFonts w:hint="eastAsia"/>
          <w:szCs w:val="21"/>
        </w:rPr>
        <w:t>选项通常在独立的</w:t>
      </w:r>
      <w:r w:rsidRPr="00ED6BF0">
        <w:rPr>
          <w:rFonts w:hint="eastAsia"/>
          <w:szCs w:val="21"/>
        </w:rPr>
        <w:t>Octave</w:t>
      </w:r>
      <w:r w:rsidRPr="00ED6BF0">
        <w:rPr>
          <w:rFonts w:hint="eastAsia"/>
          <w:szCs w:val="21"/>
        </w:rPr>
        <w:t>程序中指定，以防止它们打印正常的启动消息，并防止它们根据特定用户的</w:t>
      </w:r>
      <w:r w:rsidR="001E2BA8">
        <w:rPr>
          <w:rFonts w:hint="eastAsia"/>
          <w:szCs w:val="21"/>
        </w:rPr>
        <w:t>内容而表现不同</w:t>
      </w:r>
      <w:r w:rsidR="001E2BA8">
        <w:rPr>
          <w:rFonts w:hint="eastAsia"/>
          <w:szCs w:val="21"/>
        </w:rPr>
        <w:t xml:space="preserve"> </w:t>
      </w:r>
      <w:r w:rsidR="001E2BA8" w:rsidRPr="001E2BA8">
        <w:rPr>
          <w:rFonts w:hint="eastAsia"/>
          <w:i/>
          <w:szCs w:val="21"/>
        </w:rPr>
        <w:t>~/.</w:t>
      </w:r>
      <w:r w:rsidRPr="001E2BA8">
        <w:rPr>
          <w:rFonts w:hint="eastAsia"/>
          <w:i/>
          <w:szCs w:val="21"/>
        </w:rPr>
        <w:t>octaverc</w:t>
      </w:r>
      <w:r w:rsidRPr="00ED6BF0">
        <w:rPr>
          <w:rFonts w:hint="eastAsia"/>
          <w:szCs w:val="21"/>
        </w:rPr>
        <w:t>文件。参见</w:t>
      </w:r>
      <w:r w:rsidRPr="00B05458">
        <w:rPr>
          <w:rFonts w:hint="eastAsia"/>
          <w:szCs w:val="21"/>
          <w:highlight w:val="red"/>
        </w:rPr>
        <w:t>从命令行调用</w:t>
      </w:r>
      <w:r w:rsidRPr="00B05458">
        <w:rPr>
          <w:rFonts w:hint="eastAsia"/>
          <w:szCs w:val="21"/>
          <w:highlight w:val="red"/>
        </w:rPr>
        <w:t>Octave</w:t>
      </w:r>
      <w:r w:rsidRPr="00ED6BF0">
        <w:rPr>
          <w:rFonts w:hint="eastAsia"/>
          <w:szCs w:val="21"/>
        </w:rPr>
        <w:t>。</w:t>
      </w:r>
    </w:p>
    <w:p w:rsidR="00ED6BF0" w:rsidRDefault="00ED6BF0" w:rsidP="00ED6BF0">
      <w:pPr>
        <w:rPr>
          <w:szCs w:val="21"/>
        </w:rPr>
      </w:pPr>
      <w:r w:rsidRPr="00ED6BF0">
        <w:rPr>
          <w:rFonts w:hint="eastAsia"/>
          <w:szCs w:val="21"/>
        </w:rPr>
        <w:t>请注意，某些操作系统可能会限制</w:t>
      </w:r>
      <w:r w:rsidR="001E2BA8">
        <w:rPr>
          <w:rFonts w:hint="eastAsia"/>
          <w:szCs w:val="21"/>
        </w:rPr>
        <w:t xml:space="preserve"> </w:t>
      </w:r>
      <w:r w:rsidRPr="001E2BA8">
        <w:rPr>
          <w:rFonts w:hint="eastAsia"/>
          <w:i/>
          <w:szCs w:val="21"/>
        </w:rPr>
        <w:t>' #! '</w:t>
      </w:r>
      <w:r w:rsidR="001E2BA8">
        <w:rPr>
          <w:rFonts w:hint="eastAsia"/>
          <w:szCs w:val="21"/>
        </w:rPr>
        <w:t xml:space="preserve"> </w:t>
      </w:r>
      <w:r w:rsidR="001E2BA8">
        <w:rPr>
          <w:rFonts w:hint="eastAsia"/>
          <w:szCs w:val="21"/>
        </w:rPr>
        <w:t>之后可识别的字符数量。此外，出现在</w:t>
      </w:r>
      <w:r w:rsidR="001E2BA8">
        <w:rPr>
          <w:rFonts w:hint="eastAsia"/>
          <w:szCs w:val="21"/>
        </w:rPr>
        <w:t xml:space="preserve"> </w:t>
      </w:r>
      <w:r w:rsidR="001E2BA8" w:rsidRPr="001E2BA8">
        <w:rPr>
          <w:i/>
          <w:szCs w:val="21"/>
        </w:rPr>
        <w:t>’</w:t>
      </w:r>
      <w:r w:rsidRPr="001E2BA8">
        <w:rPr>
          <w:rFonts w:hint="eastAsia"/>
          <w:i/>
          <w:szCs w:val="21"/>
        </w:rPr>
        <w:t>#!</w:t>
      </w:r>
      <w:r w:rsidR="001E2BA8" w:rsidRPr="001E2BA8">
        <w:rPr>
          <w:i/>
          <w:szCs w:val="21"/>
        </w:rPr>
        <w:t>’</w:t>
      </w:r>
      <w:r w:rsidR="001E2BA8">
        <w:rPr>
          <w:rFonts w:hint="eastAsia"/>
          <w:szCs w:val="21"/>
        </w:rPr>
        <w:t xml:space="preserve"> </w:t>
      </w:r>
      <w:r w:rsidR="001E2BA8">
        <w:rPr>
          <w:rFonts w:hint="eastAsia"/>
          <w:szCs w:val="21"/>
        </w:rPr>
        <w:t>中的参数</w:t>
      </w:r>
      <w:r w:rsidRPr="00ED6BF0">
        <w:rPr>
          <w:rFonts w:hint="eastAsia"/>
          <w:szCs w:val="21"/>
        </w:rPr>
        <w:t>行被不同的</w:t>
      </w:r>
      <w:r w:rsidRPr="00ED6BF0">
        <w:rPr>
          <w:rFonts w:hint="eastAsia"/>
          <w:szCs w:val="21"/>
        </w:rPr>
        <w:t>shell /</w:t>
      </w:r>
      <w:r w:rsidRPr="00ED6BF0">
        <w:rPr>
          <w:rFonts w:hint="eastAsia"/>
          <w:szCs w:val="21"/>
        </w:rPr>
        <w:t>系统解析为不同的。它们中的大多数将所有参数组合在一个字符串中，并将其作为单个参数传递给解释器。在本例中，使用以下脚本</w:t>
      </w:r>
      <w:r w:rsidRPr="00ED6BF0">
        <w:rPr>
          <w:rFonts w:hint="eastAsia"/>
          <w:szCs w:val="21"/>
        </w:rPr>
        <w:t>:</w:t>
      </w:r>
    </w:p>
    <w:p w:rsidR="00ED6BF0" w:rsidRDefault="00ED6BF0" w:rsidP="001E2BA8">
      <w:pPr>
        <w:ind w:leftChars="200" w:left="420"/>
        <w:rPr>
          <w:szCs w:val="21"/>
        </w:rPr>
      </w:pPr>
      <w:r w:rsidRPr="00ED6BF0">
        <w:rPr>
          <w:szCs w:val="21"/>
        </w:rPr>
        <w:t>#! octave-interpreter-name -q -f # comment</w:t>
      </w:r>
    </w:p>
    <w:p w:rsidR="00ED6BF0" w:rsidRDefault="00ED6BF0" w:rsidP="00ED6BF0">
      <w:pPr>
        <w:rPr>
          <w:szCs w:val="21"/>
        </w:rPr>
      </w:pPr>
      <w:r w:rsidRPr="00ED6BF0">
        <w:rPr>
          <w:rFonts w:hint="eastAsia"/>
          <w:szCs w:val="21"/>
        </w:rPr>
        <w:t>相当于在命令行输入</w:t>
      </w:r>
      <w:r w:rsidRPr="00ED6BF0">
        <w:rPr>
          <w:rFonts w:hint="eastAsia"/>
          <w:szCs w:val="21"/>
        </w:rPr>
        <w:t>:</w:t>
      </w:r>
    </w:p>
    <w:p w:rsidR="00ED6BF0" w:rsidRDefault="00ED6BF0" w:rsidP="001E2BA8">
      <w:pPr>
        <w:ind w:leftChars="200" w:left="420"/>
        <w:rPr>
          <w:szCs w:val="21"/>
        </w:rPr>
      </w:pPr>
      <w:r w:rsidRPr="00ED6BF0">
        <w:rPr>
          <w:szCs w:val="21"/>
        </w:rPr>
        <w:t>octave "-q -f # comment"</w:t>
      </w:r>
    </w:p>
    <w:p w:rsidR="00ED6BF0" w:rsidRDefault="00ED6BF0" w:rsidP="00ED6BF0">
      <w:pPr>
        <w:rPr>
          <w:szCs w:val="21"/>
        </w:rPr>
      </w:pPr>
      <w:r w:rsidRPr="00ED6BF0">
        <w:rPr>
          <w:rFonts w:hint="eastAsia"/>
          <w:szCs w:val="21"/>
        </w:rPr>
        <w:t>这将产生一条错误消息。不幸的是，</w:t>
      </w:r>
      <w:r w:rsidRPr="00ED6BF0">
        <w:rPr>
          <w:rFonts w:hint="eastAsia"/>
          <w:szCs w:val="21"/>
        </w:rPr>
        <w:t>Octave</w:t>
      </w:r>
      <w:r w:rsidRPr="00ED6BF0">
        <w:rPr>
          <w:rFonts w:hint="eastAsia"/>
          <w:szCs w:val="21"/>
        </w:rPr>
        <w:t>无法确定它是从命令行还是从</w:t>
      </w:r>
      <w:r w:rsidR="00217D71" w:rsidRPr="00217D71">
        <w:rPr>
          <w:i/>
          <w:szCs w:val="21"/>
        </w:rPr>
        <w:t>’</w:t>
      </w:r>
      <w:r w:rsidRPr="00217D71">
        <w:rPr>
          <w:rFonts w:hint="eastAsia"/>
          <w:i/>
          <w:szCs w:val="21"/>
        </w:rPr>
        <w:t xml:space="preserve"> #!</w:t>
      </w:r>
      <w:r w:rsidR="00217D71" w:rsidRPr="00217D71">
        <w:rPr>
          <w:rFonts w:hint="eastAsia"/>
          <w:i/>
          <w:szCs w:val="21"/>
        </w:rPr>
        <w:t xml:space="preserve"> </w:t>
      </w:r>
      <w:r w:rsidR="00217D71" w:rsidRPr="00217D71">
        <w:rPr>
          <w:i/>
          <w:szCs w:val="21"/>
        </w:rPr>
        <w:t>’</w:t>
      </w:r>
      <w:r w:rsidRPr="00ED6BF0">
        <w:rPr>
          <w:rFonts w:hint="eastAsia"/>
          <w:szCs w:val="21"/>
        </w:rPr>
        <w:t>脚本，所以在使用</w:t>
      </w:r>
      <w:r w:rsidR="001E2BA8">
        <w:rPr>
          <w:rFonts w:hint="eastAsia"/>
          <w:szCs w:val="21"/>
        </w:rPr>
        <w:t xml:space="preserve"> </w:t>
      </w:r>
      <w:r w:rsidRPr="00217D71">
        <w:rPr>
          <w:rFonts w:hint="eastAsia"/>
          <w:i/>
          <w:szCs w:val="21"/>
        </w:rPr>
        <w:t>' #!</w:t>
      </w:r>
      <w:r w:rsidR="00217D71" w:rsidRPr="00217D71">
        <w:rPr>
          <w:i/>
          <w:szCs w:val="21"/>
        </w:rPr>
        <w:t>’</w:t>
      </w:r>
      <w:r w:rsidR="001E2BA8">
        <w:rPr>
          <w:rFonts w:hint="eastAsia"/>
          <w:szCs w:val="21"/>
        </w:rPr>
        <w:t xml:space="preserve"> </w:t>
      </w:r>
      <w:r w:rsidRPr="00ED6BF0">
        <w:rPr>
          <w:rFonts w:hint="eastAsia"/>
          <w:szCs w:val="21"/>
        </w:rPr>
        <w:t>的机制。</w:t>
      </w:r>
    </w:p>
    <w:p w:rsidR="00ED6BF0" w:rsidRPr="00D67FBE" w:rsidRDefault="00ED6BF0" w:rsidP="00ED6BF0">
      <w:pPr>
        <w:rPr>
          <w:b/>
          <w:szCs w:val="21"/>
        </w:rPr>
      </w:pPr>
      <w:r w:rsidRPr="00D67FBE">
        <w:rPr>
          <w:rFonts w:hint="eastAsia"/>
          <w:b/>
          <w:szCs w:val="21"/>
        </w:rPr>
        <w:t>2.6.1</w:t>
      </w:r>
      <w:r w:rsidRPr="00D67FBE">
        <w:rPr>
          <w:rFonts w:hint="eastAsia"/>
          <w:b/>
          <w:szCs w:val="21"/>
        </w:rPr>
        <w:t>向可执行脚本传递参数</w:t>
      </w:r>
    </w:p>
    <w:p w:rsidR="00ED6BF0" w:rsidRDefault="00ED6BF0" w:rsidP="00ED6BF0">
      <w:pPr>
        <w:rPr>
          <w:szCs w:val="21"/>
        </w:rPr>
      </w:pPr>
      <w:r w:rsidRPr="00ED6BF0">
        <w:rPr>
          <w:rFonts w:hint="eastAsia"/>
          <w:szCs w:val="21"/>
        </w:rPr>
        <w:t>注意，当</w:t>
      </w:r>
      <w:r w:rsidRPr="00ED6BF0">
        <w:rPr>
          <w:rFonts w:hint="eastAsia"/>
          <w:szCs w:val="21"/>
        </w:rPr>
        <w:t>Octave</w:t>
      </w:r>
      <w:r w:rsidRPr="00ED6BF0">
        <w:rPr>
          <w:rFonts w:hint="eastAsia"/>
          <w:szCs w:val="21"/>
        </w:rPr>
        <w:t>从可执行脚本启动时，内置函数</w:t>
      </w:r>
      <w:r w:rsidRPr="00ED6BF0">
        <w:rPr>
          <w:rFonts w:hint="eastAsia"/>
          <w:szCs w:val="21"/>
        </w:rPr>
        <w:t>argv</w:t>
      </w:r>
      <w:r w:rsidRPr="00ED6BF0">
        <w:rPr>
          <w:rFonts w:hint="eastAsia"/>
          <w:szCs w:val="21"/>
        </w:rPr>
        <w:t>返回一个单元格数组，其中包含传递给可执行</w:t>
      </w:r>
      <w:r w:rsidRPr="00ED6BF0">
        <w:rPr>
          <w:rFonts w:hint="eastAsia"/>
          <w:szCs w:val="21"/>
        </w:rPr>
        <w:t>Octave</w:t>
      </w:r>
      <w:r w:rsidRPr="00ED6BF0">
        <w:rPr>
          <w:rFonts w:hint="eastAsia"/>
          <w:szCs w:val="21"/>
        </w:rPr>
        <w:t>脚本的命令行参数，而不是传递给</w:t>
      </w:r>
      <w:r w:rsidRPr="00ED6BF0">
        <w:rPr>
          <w:rFonts w:hint="eastAsia"/>
          <w:szCs w:val="21"/>
        </w:rPr>
        <w:t>Octave</w:t>
      </w:r>
      <w:r w:rsidRPr="00ED6BF0">
        <w:rPr>
          <w:rFonts w:hint="eastAsia"/>
          <w:szCs w:val="21"/>
        </w:rPr>
        <w:t>解释器的</w:t>
      </w:r>
      <w:r w:rsidRPr="00ED6BF0">
        <w:rPr>
          <w:rFonts w:hint="eastAsia"/>
          <w:szCs w:val="21"/>
        </w:rPr>
        <w:t>' #!</w:t>
      </w:r>
      <w:r w:rsidRPr="00ED6BF0">
        <w:rPr>
          <w:rFonts w:hint="eastAsia"/>
          <w:szCs w:val="21"/>
        </w:rPr>
        <w:t>’的台词。例如，下面的程序将重现用于执行脚本的命令行，而不是</w:t>
      </w:r>
      <w:r w:rsidRPr="00217D71">
        <w:rPr>
          <w:rFonts w:hint="eastAsia"/>
          <w:i/>
          <w:szCs w:val="21"/>
        </w:rPr>
        <w:t>' -qf '</w:t>
      </w:r>
      <w:r w:rsidRPr="00ED6BF0">
        <w:rPr>
          <w:rFonts w:hint="eastAsia"/>
          <w:szCs w:val="21"/>
        </w:rPr>
        <w:t>。</w:t>
      </w:r>
    </w:p>
    <w:p w:rsidR="00ED6BF0" w:rsidRPr="00ED6BF0" w:rsidRDefault="00ED6BF0" w:rsidP="00671D7E">
      <w:pPr>
        <w:spacing w:before="0" w:after="0"/>
        <w:ind w:leftChars="200" w:left="420"/>
        <w:rPr>
          <w:szCs w:val="21"/>
        </w:rPr>
      </w:pPr>
      <w:r w:rsidRPr="00ED6BF0">
        <w:rPr>
          <w:szCs w:val="21"/>
        </w:rPr>
        <w:t>#! /bin/octave -qf</w:t>
      </w:r>
    </w:p>
    <w:p w:rsidR="00ED6BF0" w:rsidRPr="00ED6BF0" w:rsidRDefault="00ED6BF0" w:rsidP="00671D7E">
      <w:pPr>
        <w:spacing w:before="0" w:after="0"/>
        <w:ind w:leftChars="200" w:left="420"/>
        <w:rPr>
          <w:szCs w:val="21"/>
        </w:rPr>
      </w:pPr>
      <w:r w:rsidRPr="00ED6BF0">
        <w:rPr>
          <w:szCs w:val="21"/>
        </w:rPr>
        <w:t>printf ("%s", program_name ());</w:t>
      </w:r>
    </w:p>
    <w:p w:rsidR="00ED6BF0" w:rsidRPr="00ED6BF0" w:rsidRDefault="00ED6BF0" w:rsidP="00671D7E">
      <w:pPr>
        <w:spacing w:before="0" w:after="0"/>
        <w:ind w:leftChars="200" w:left="420"/>
        <w:rPr>
          <w:szCs w:val="21"/>
        </w:rPr>
      </w:pPr>
      <w:r w:rsidRPr="00ED6BF0">
        <w:rPr>
          <w:szCs w:val="21"/>
        </w:rPr>
        <w:t>arg_list = argv ();</w:t>
      </w:r>
    </w:p>
    <w:p w:rsidR="00ED6BF0" w:rsidRPr="00ED6BF0" w:rsidRDefault="00ED6BF0" w:rsidP="00671D7E">
      <w:pPr>
        <w:spacing w:before="0" w:after="0"/>
        <w:ind w:leftChars="200" w:left="420"/>
        <w:rPr>
          <w:szCs w:val="21"/>
        </w:rPr>
      </w:pPr>
      <w:r w:rsidRPr="00ED6BF0">
        <w:rPr>
          <w:szCs w:val="21"/>
        </w:rPr>
        <w:t>for i = 1:nargin</w:t>
      </w:r>
    </w:p>
    <w:p w:rsidR="00ED6BF0" w:rsidRPr="00ED6BF0" w:rsidRDefault="00ED6BF0" w:rsidP="00671D7E">
      <w:pPr>
        <w:spacing w:before="0" w:after="0"/>
        <w:ind w:leftChars="200" w:left="420"/>
        <w:rPr>
          <w:szCs w:val="21"/>
        </w:rPr>
      </w:pPr>
      <w:r w:rsidRPr="00ED6BF0">
        <w:rPr>
          <w:szCs w:val="21"/>
        </w:rPr>
        <w:t xml:space="preserve">  printf (" %s", arg_list{i});</w:t>
      </w:r>
    </w:p>
    <w:p w:rsidR="00ED6BF0" w:rsidRPr="00ED6BF0" w:rsidRDefault="00ED6BF0" w:rsidP="00671D7E">
      <w:pPr>
        <w:spacing w:before="0" w:after="0"/>
        <w:ind w:leftChars="200" w:left="420"/>
        <w:rPr>
          <w:szCs w:val="21"/>
        </w:rPr>
      </w:pPr>
      <w:r w:rsidRPr="00ED6BF0">
        <w:rPr>
          <w:szCs w:val="21"/>
        </w:rPr>
        <w:t>endfor</w:t>
      </w:r>
    </w:p>
    <w:p w:rsidR="00ED6BF0" w:rsidRDefault="00ED6BF0" w:rsidP="00671D7E">
      <w:pPr>
        <w:spacing w:before="0" w:after="0"/>
        <w:ind w:leftChars="200" w:left="420"/>
        <w:rPr>
          <w:szCs w:val="21"/>
        </w:rPr>
      </w:pPr>
      <w:r w:rsidRPr="00ED6BF0">
        <w:rPr>
          <w:szCs w:val="21"/>
        </w:rPr>
        <w:t>printf ("\n");</w:t>
      </w:r>
    </w:p>
    <w:p w:rsidR="00AE5B82" w:rsidRPr="00D67FBE" w:rsidRDefault="00AE5B82" w:rsidP="00ED6BF0">
      <w:pPr>
        <w:rPr>
          <w:b/>
          <w:szCs w:val="21"/>
        </w:rPr>
      </w:pPr>
      <w:r w:rsidRPr="00D67FBE">
        <w:rPr>
          <w:rFonts w:hint="eastAsia"/>
          <w:b/>
          <w:szCs w:val="21"/>
        </w:rPr>
        <w:t>2.6.2</w:t>
      </w:r>
      <w:r w:rsidRPr="00D67FBE">
        <w:rPr>
          <w:rFonts w:hint="eastAsia"/>
          <w:b/>
          <w:szCs w:val="21"/>
        </w:rPr>
        <w:t>双用途可执行脚本和</w:t>
      </w:r>
      <w:r w:rsidRPr="00D67FBE">
        <w:rPr>
          <w:rFonts w:hint="eastAsia"/>
          <w:b/>
          <w:szCs w:val="21"/>
        </w:rPr>
        <w:t>Octave</w:t>
      </w:r>
      <w:r w:rsidRPr="00D67FBE">
        <w:rPr>
          <w:rFonts w:hint="eastAsia"/>
          <w:b/>
          <w:szCs w:val="21"/>
        </w:rPr>
        <w:t>函数</w:t>
      </w:r>
    </w:p>
    <w:p w:rsidR="00AE5B82" w:rsidRPr="00AE5B82" w:rsidRDefault="00AE5B82" w:rsidP="00AE5B82">
      <w:pPr>
        <w:rPr>
          <w:szCs w:val="21"/>
        </w:rPr>
      </w:pPr>
      <w:r w:rsidRPr="00AE5B82">
        <w:rPr>
          <w:rFonts w:hint="eastAsia"/>
          <w:szCs w:val="21"/>
        </w:rPr>
        <w:t>要编写</w:t>
      </w:r>
      <w:r w:rsidRPr="00AE5B82">
        <w:rPr>
          <w:rFonts w:hint="eastAsia"/>
          <w:szCs w:val="21"/>
        </w:rPr>
        <w:t>m</w:t>
      </w:r>
      <w:r w:rsidR="00217D71">
        <w:rPr>
          <w:rFonts w:hint="eastAsia"/>
          <w:szCs w:val="21"/>
        </w:rPr>
        <w:t>-file</w:t>
      </w:r>
      <w:r w:rsidRPr="00AE5B82">
        <w:rPr>
          <w:rFonts w:hint="eastAsia"/>
          <w:szCs w:val="21"/>
        </w:rPr>
        <w:t>，使其在从</w:t>
      </w:r>
      <w:r w:rsidRPr="00AE5B82">
        <w:rPr>
          <w:rFonts w:hint="eastAsia"/>
          <w:szCs w:val="21"/>
        </w:rPr>
        <w:t>shell</w:t>
      </w:r>
      <w:r w:rsidRPr="00AE5B82">
        <w:rPr>
          <w:rFonts w:hint="eastAsia"/>
          <w:szCs w:val="21"/>
        </w:rPr>
        <w:t>调用时充当可执行程序，或在</w:t>
      </w:r>
      <w:r w:rsidRPr="00AE5B82">
        <w:rPr>
          <w:rFonts w:hint="eastAsia"/>
          <w:szCs w:val="21"/>
        </w:rPr>
        <w:t>Octave</w:t>
      </w:r>
      <w:r w:rsidRPr="00AE5B82">
        <w:rPr>
          <w:rFonts w:hint="eastAsia"/>
          <w:szCs w:val="21"/>
        </w:rPr>
        <w:t>中调用时充当普通函数，请使用由</w:t>
      </w:r>
      <w:r w:rsidRPr="00217D71">
        <w:rPr>
          <w:rFonts w:hint="eastAsia"/>
          <w:i/>
          <w:szCs w:val="21"/>
        </w:rPr>
        <w:t>argv</w:t>
      </w:r>
      <w:r w:rsidRPr="00AE5B82">
        <w:rPr>
          <w:rFonts w:hint="eastAsia"/>
          <w:szCs w:val="21"/>
        </w:rPr>
        <w:t>函数初始化的默认输入参数。</w:t>
      </w:r>
    </w:p>
    <w:p w:rsidR="00AE5B82" w:rsidRDefault="00AE5B82" w:rsidP="00AE5B82">
      <w:pPr>
        <w:rPr>
          <w:szCs w:val="21"/>
        </w:rPr>
      </w:pPr>
      <w:r w:rsidRPr="00AE5B82">
        <w:rPr>
          <w:rFonts w:hint="eastAsia"/>
          <w:szCs w:val="21"/>
        </w:rPr>
        <w:t>如果从</w:t>
      </w:r>
      <w:r w:rsidRPr="00AE5B82">
        <w:rPr>
          <w:rFonts w:hint="eastAsia"/>
          <w:szCs w:val="21"/>
        </w:rPr>
        <w:t>shell</w:t>
      </w:r>
      <w:r w:rsidRPr="00AE5B82">
        <w:rPr>
          <w:rFonts w:hint="eastAsia"/>
          <w:szCs w:val="21"/>
        </w:rPr>
        <w:t>调用函数，</w:t>
      </w:r>
      <w:r w:rsidRPr="00AE5B82">
        <w:rPr>
          <w:rFonts w:hint="eastAsia"/>
          <w:szCs w:val="21"/>
        </w:rPr>
        <w:t>Octave</w:t>
      </w:r>
      <w:r w:rsidRPr="00AE5B82">
        <w:rPr>
          <w:rFonts w:hint="eastAsia"/>
          <w:szCs w:val="21"/>
        </w:rPr>
        <w:t>将不会向函数传递任何输入参数，因此使用默认实参。但是当从解释器调用函数时，任何参数都会传递给函数，并且这些参数会覆盖默认值。</w:t>
      </w:r>
    </w:p>
    <w:p w:rsidR="00AE5B82" w:rsidRPr="00AE5B82" w:rsidRDefault="00AE5B82" w:rsidP="00AE5B82">
      <w:pPr>
        <w:rPr>
          <w:szCs w:val="21"/>
        </w:rPr>
      </w:pPr>
      <w:r w:rsidRPr="00AE5B82">
        <w:rPr>
          <w:rFonts w:hint="eastAsia"/>
          <w:szCs w:val="21"/>
        </w:rPr>
        <w:t>此外，该文件必须以扩展名</w:t>
      </w:r>
      <w:r w:rsidRPr="00217D71">
        <w:rPr>
          <w:rFonts w:hint="eastAsia"/>
          <w:i/>
          <w:szCs w:val="21"/>
        </w:rPr>
        <w:t>.m</w:t>
      </w:r>
      <w:r w:rsidRPr="00AE5B82">
        <w:rPr>
          <w:rFonts w:hint="eastAsia"/>
          <w:szCs w:val="21"/>
        </w:rPr>
        <w:t>结尾，以便解释器将其识别为</w:t>
      </w:r>
      <w:r w:rsidRPr="00AE5B82">
        <w:rPr>
          <w:rFonts w:hint="eastAsia"/>
          <w:szCs w:val="21"/>
        </w:rPr>
        <w:t>Octave</w:t>
      </w:r>
      <w:r w:rsidRPr="00AE5B82">
        <w:rPr>
          <w:rFonts w:hint="eastAsia"/>
          <w:szCs w:val="21"/>
        </w:rPr>
        <w:t>函数。最后，</w:t>
      </w:r>
      <w:r w:rsidRPr="00217D71">
        <w:rPr>
          <w:rFonts w:hint="eastAsia"/>
          <w:i/>
          <w:szCs w:val="21"/>
        </w:rPr>
        <w:t>argv</w:t>
      </w:r>
      <w:r w:rsidRPr="00AE5B82">
        <w:rPr>
          <w:rFonts w:hint="eastAsia"/>
          <w:szCs w:val="21"/>
        </w:rPr>
        <w:t>的输出是一个字符串单元数组。在处理之前，可能需要使用</w:t>
      </w:r>
      <w:r w:rsidRPr="00217D71">
        <w:rPr>
          <w:rFonts w:hint="eastAsia"/>
          <w:i/>
          <w:szCs w:val="21"/>
        </w:rPr>
        <w:t>str2double</w:t>
      </w:r>
      <w:r w:rsidRPr="00AE5B82">
        <w:rPr>
          <w:rFonts w:hint="eastAsia"/>
          <w:szCs w:val="21"/>
        </w:rPr>
        <w:t>或</w:t>
      </w:r>
      <w:r w:rsidRPr="00217D71">
        <w:rPr>
          <w:rFonts w:hint="eastAsia"/>
          <w:i/>
          <w:szCs w:val="21"/>
        </w:rPr>
        <w:t>str2num</w:t>
      </w:r>
      <w:r w:rsidRPr="00AE5B82">
        <w:rPr>
          <w:rFonts w:hint="eastAsia"/>
          <w:szCs w:val="21"/>
        </w:rPr>
        <w:t>将其转换为数值。</w:t>
      </w:r>
    </w:p>
    <w:p w:rsidR="00AE5B82" w:rsidRDefault="00AE5B82" w:rsidP="00AE5B82">
      <w:pPr>
        <w:rPr>
          <w:szCs w:val="21"/>
        </w:rPr>
      </w:pPr>
      <w:r w:rsidRPr="00AE5B82">
        <w:rPr>
          <w:rFonts w:hint="eastAsia"/>
          <w:szCs w:val="21"/>
        </w:rPr>
        <w:t>作为一个完整的示例，请考虑位于文件</w:t>
      </w:r>
      <w:r w:rsidRPr="00217D71">
        <w:rPr>
          <w:rFonts w:hint="eastAsia"/>
          <w:i/>
          <w:szCs w:val="21"/>
        </w:rPr>
        <w:t>mysin.m</w:t>
      </w:r>
      <w:r w:rsidRPr="00AE5B82">
        <w:rPr>
          <w:rFonts w:hint="eastAsia"/>
          <w:szCs w:val="21"/>
        </w:rPr>
        <w:t>中的以下代码。</w:t>
      </w:r>
    </w:p>
    <w:p w:rsidR="00AE5B82" w:rsidRPr="00AE5B82" w:rsidRDefault="00AE5B82" w:rsidP="00217D71">
      <w:pPr>
        <w:spacing w:before="0" w:after="0"/>
        <w:ind w:leftChars="200" w:left="420"/>
        <w:rPr>
          <w:szCs w:val="21"/>
        </w:rPr>
      </w:pPr>
      <w:r w:rsidRPr="00AE5B82">
        <w:rPr>
          <w:szCs w:val="21"/>
        </w:rPr>
        <w:t>#! /bin/octave -qf</w:t>
      </w:r>
    </w:p>
    <w:p w:rsidR="00AE5B82" w:rsidRPr="00AE5B82" w:rsidRDefault="00AE5B82" w:rsidP="00217D71">
      <w:pPr>
        <w:spacing w:before="0" w:after="0"/>
        <w:ind w:leftChars="200" w:left="420"/>
        <w:rPr>
          <w:szCs w:val="21"/>
        </w:rPr>
      </w:pPr>
      <w:r w:rsidRPr="00AE5B82">
        <w:rPr>
          <w:szCs w:val="21"/>
        </w:rPr>
        <w:t>function retval = mysin (x = str2double (argv(){end}))</w:t>
      </w:r>
    </w:p>
    <w:p w:rsidR="00AE5B82" w:rsidRPr="00AE5B82" w:rsidRDefault="00AE5B82" w:rsidP="00217D71">
      <w:pPr>
        <w:spacing w:before="0" w:after="0"/>
        <w:ind w:leftChars="200" w:left="420"/>
        <w:rPr>
          <w:szCs w:val="21"/>
        </w:rPr>
      </w:pPr>
      <w:r w:rsidRPr="00AE5B82">
        <w:rPr>
          <w:szCs w:val="21"/>
        </w:rPr>
        <w:t xml:space="preserve">  retval = sin (x)</w:t>
      </w:r>
    </w:p>
    <w:p w:rsidR="00AE5B82" w:rsidRDefault="00AE5B82" w:rsidP="00217D71">
      <w:pPr>
        <w:spacing w:before="0" w:after="0"/>
        <w:ind w:leftChars="200" w:left="420"/>
        <w:rPr>
          <w:szCs w:val="21"/>
        </w:rPr>
      </w:pPr>
      <w:r w:rsidRPr="00AE5B82">
        <w:rPr>
          <w:szCs w:val="21"/>
        </w:rPr>
        <w:t>endfunction</w:t>
      </w:r>
    </w:p>
    <w:p w:rsidR="00AE5B82" w:rsidRDefault="00AE5B82" w:rsidP="00AE5B82">
      <w:pPr>
        <w:rPr>
          <w:szCs w:val="21"/>
        </w:rPr>
      </w:pPr>
      <w:r w:rsidRPr="00AE5B82">
        <w:rPr>
          <w:rFonts w:hint="eastAsia"/>
          <w:szCs w:val="21"/>
        </w:rPr>
        <w:t>可以从</w:t>
      </w:r>
      <w:r w:rsidRPr="00AE5B82">
        <w:rPr>
          <w:rFonts w:hint="eastAsia"/>
          <w:szCs w:val="21"/>
        </w:rPr>
        <w:t>shell</w:t>
      </w:r>
      <w:r w:rsidRPr="00AE5B82">
        <w:rPr>
          <w:rFonts w:hint="eastAsia"/>
          <w:szCs w:val="21"/>
        </w:rPr>
        <w:t>调用</w:t>
      </w:r>
    </w:p>
    <w:p w:rsidR="00AE5B82" w:rsidRDefault="00AE5B82" w:rsidP="00217D71">
      <w:pPr>
        <w:ind w:leftChars="200" w:left="420"/>
        <w:rPr>
          <w:szCs w:val="21"/>
        </w:rPr>
      </w:pPr>
      <w:r w:rsidRPr="00AE5B82">
        <w:rPr>
          <w:szCs w:val="21"/>
        </w:rPr>
        <w:t>mysin.m 1.5</w:t>
      </w:r>
    </w:p>
    <w:p w:rsidR="00ED6BF0" w:rsidRDefault="00AE5B82" w:rsidP="00AE5B82">
      <w:pPr>
        <w:rPr>
          <w:szCs w:val="21"/>
        </w:rPr>
      </w:pPr>
      <w:r w:rsidRPr="00AE5B82">
        <w:rPr>
          <w:rFonts w:hint="eastAsia"/>
          <w:szCs w:val="21"/>
        </w:rPr>
        <w:t>或源自</w:t>
      </w:r>
      <w:r w:rsidRPr="00AE5B82">
        <w:rPr>
          <w:rFonts w:hint="eastAsia"/>
          <w:szCs w:val="21"/>
        </w:rPr>
        <w:t>Octave with</w:t>
      </w:r>
    </w:p>
    <w:p w:rsidR="00217D71" w:rsidRDefault="00217D71" w:rsidP="00217D71">
      <w:pPr>
        <w:ind w:leftChars="200" w:left="420"/>
        <w:rPr>
          <w:szCs w:val="21"/>
        </w:rPr>
      </w:pPr>
      <w:r w:rsidRPr="00217D71">
        <w:rPr>
          <w:szCs w:val="21"/>
        </w:rPr>
        <w:t>mysin (1.5)</w:t>
      </w:r>
    </w:p>
    <w:p w:rsidR="00AE5B82" w:rsidRPr="00D67FBE" w:rsidRDefault="00AE5B82" w:rsidP="00AE5B82">
      <w:pPr>
        <w:rPr>
          <w:b/>
          <w:sz w:val="24"/>
          <w:szCs w:val="21"/>
        </w:rPr>
      </w:pPr>
      <w:r w:rsidRPr="00D67FBE">
        <w:rPr>
          <w:rFonts w:hint="eastAsia"/>
          <w:b/>
          <w:sz w:val="24"/>
          <w:szCs w:val="21"/>
        </w:rPr>
        <w:lastRenderedPageBreak/>
        <w:t>2.7</w:t>
      </w:r>
      <w:r w:rsidR="00D67FBE">
        <w:rPr>
          <w:b/>
          <w:sz w:val="24"/>
          <w:szCs w:val="21"/>
        </w:rPr>
        <w:t xml:space="preserve"> </w:t>
      </w:r>
      <w:r w:rsidR="00D67FBE">
        <w:rPr>
          <w:rFonts w:hint="eastAsia"/>
          <w:b/>
          <w:sz w:val="24"/>
          <w:szCs w:val="21"/>
        </w:rPr>
        <w:t>O</w:t>
      </w:r>
      <w:r w:rsidR="00D67FBE">
        <w:rPr>
          <w:b/>
          <w:sz w:val="24"/>
          <w:szCs w:val="21"/>
        </w:rPr>
        <w:t>ctave</w:t>
      </w:r>
      <w:r w:rsidRPr="00D67FBE">
        <w:rPr>
          <w:rFonts w:hint="eastAsia"/>
          <w:b/>
          <w:sz w:val="24"/>
          <w:szCs w:val="21"/>
        </w:rPr>
        <w:t>程序中的注释</w:t>
      </w:r>
    </w:p>
    <w:p w:rsidR="00AE5B82" w:rsidRDefault="00AE5B82" w:rsidP="00AE5B82">
      <w:pPr>
        <w:rPr>
          <w:szCs w:val="21"/>
        </w:rPr>
      </w:pPr>
      <w:r w:rsidRPr="00AE5B82">
        <w:rPr>
          <w:rFonts w:hint="eastAsia"/>
          <w:szCs w:val="21"/>
        </w:rPr>
        <w:t>注释是为了人类读者而包含在程序中的一些文本，它不是程序的可执行部分。注释可以解释程序的功能和工作原理。几乎所有的编程语言都有注释的规定，因为没有注释程序通常很难理解。</w:t>
      </w:r>
    </w:p>
    <w:p w:rsidR="00AE5B82" w:rsidRPr="00D67FBE" w:rsidRDefault="00AE5B82" w:rsidP="00AE5B82">
      <w:pPr>
        <w:rPr>
          <w:b/>
          <w:szCs w:val="21"/>
        </w:rPr>
      </w:pPr>
      <w:r w:rsidRPr="00D67FBE">
        <w:rPr>
          <w:rFonts w:hint="eastAsia"/>
          <w:b/>
          <w:szCs w:val="21"/>
        </w:rPr>
        <w:t>2.7.1</w:t>
      </w:r>
      <w:r w:rsidRPr="00D67FBE">
        <w:rPr>
          <w:rFonts w:hint="eastAsia"/>
          <w:b/>
          <w:szCs w:val="21"/>
        </w:rPr>
        <w:t>单行注释</w:t>
      </w:r>
    </w:p>
    <w:p w:rsidR="00AE5B82" w:rsidRDefault="00AE5B82" w:rsidP="00AE5B82">
      <w:pPr>
        <w:rPr>
          <w:szCs w:val="21"/>
        </w:rPr>
      </w:pPr>
      <w:r w:rsidRPr="00AE5B82">
        <w:rPr>
          <w:rFonts w:hint="eastAsia"/>
          <w:szCs w:val="21"/>
        </w:rPr>
        <w:t>在</w:t>
      </w:r>
      <w:r w:rsidRPr="00AE5B82">
        <w:rPr>
          <w:rFonts w:hint="eastAsia"/>
          <w:szCs w:val="21"/>
        </w:rPr>
        <w:t>Octave</w:t>
      </w:r>
      <w:r w:rsidR="00217D71">
        <w:rPr>
          <w:rFonts w:hint="eastAsia"/>
          <w:szCs w:val="21"/>
        </w:rPr>
        <w:t>语言中，注释以尖锐的符号字符</w:t>
      </w:r>
      <w:r w:rsidR="00217D71">
        <w:rPr>
          <w:rFonts w:hint="eastAsia"/>
          <w:szCs w:val="21"/>
        </w:rPr>
        <w:t xml:space="preserve"> </w:t>
      </w:r>
      <w:r w:rsidR="00217D71" w:rsidRPr="00217D71">
        <w:rPr>
          <w:i/>
          <w:szCs w:val="21"/>
        </w:rPr>
        <w:t>’</w:t>
      </w:r>
      <w:r w:rsidRPr="00217D71">
        <w:rPr>
          <w:rFonts w:hint="eastAsia"/>
          <w:i/>
          <w:szCs w:val="21"/>
        </w:rPr>
        <w:t>#</w:t>
      </w:r>
      <w:r w:rsidR="00217D71" w:rsidRPr="00217D71">
        <w:rPr>
          <w:rFonts w:hint="eastAsia"/>
          <w:i/>
          <w:szCs w:val="21"/>
        </w:rPr>
        <w:t xml:space="preserve"> </w:t>
      </w:r>
      <w:r w:rsidR="00217D71" w:rsidRPr="00217D71">
        <w:rPr>
          <w:i/>
          <w:szCs w:val="21"/>
        </w:rPr>
        <w:t>’</w:t>
      </w:r>
      <w:r w:rsidR="00217D71">
        <w:rPr>
          <w:rFonts w:hint="eastAsia"/>
          <w:i/>
          <w:szCs w:val="21"/>
        </w:rPr>
        <w:t xml:space="preserve"> </w:t>
      </w:r>
      <w:r w:rsidR="00217D71">
        <w:rPr>
          <w:rFonts w:hint="eastAsia"/>
          <w:szCs w:val="21"/>
        </w:rPr>
        <w:t>或百分比符号</w:t>
      </w:r>
      <w:r w:rsidR="00217D71">
        <w:rPr>
          <w:rFonts w:hint="eastAsia"/>
          <w:szCs w:val="21"/>
        </w:rPr>
        <w:t xml:space="preserve"> </w:t>
      </w:r>
      <w:r w:rsidR="00217D71">
        <w:rPr>
          <w:szCs w:val="21"/>
        </w:rPr>
        <w:t>’</w:t>
      </w:r>
      <w:r w:rsidRPr="00AE5B82">
        <w:rPr>
          <w:rFonts w:hint="eastAsia"/>
          <w:szCs w:val="21"/>
        </w:rPr>
        <w:t>%</w:t>
      </w:r>
      <w:r w:rsidR="00217D71">
        <w:rPr>
          <w:szCs w:val="21"/>
        </w:rPr>
        <w:t>’</w:t>
      </w:r>
      <w:r w:rsidR="00217D71">
        <w:rPr>
          <w:rFonts w:hint="eastAsia"/>
          <w:szCs w:val="21"/>
        </w:rPr>
        <w:t xml:space="preserve"> </w:t>
      </w:r>
      <w:r w:rsidRPr="00AE5B82">
        <w:rPr>
          <w:rFonts w:hint="eastAsia"/>
          <w:szCs w:val="21"/>
        </w:rPr>
        <w:t>开始，并持续到行尾。任何紧跟着尖锐符号或百分号的文本都将被</w:t>
      </w:r>
      <w:r w:rsidRPr="00AE5B82">
        <w:rPr>
          <w:rFonts w:hint="eastAsia"/>
          <w:szCs w:val="21"/>
        </w:rPr>
        <w:t>Octave</w:t>
      </w:r>
      <w:r w:rsidRPr="00AE5B82">
        <w:rPr>
          <w:rFonts w:hint="eastAsia"/>
          <w:szCs w:val="21"/>
        </w:rPr>
        <w:t>解释器忽略而不执行。下面的示例显示了整行和部分行注释。</w:t>
      </w:r>
    </w:p>
    <w:p w:rsidR="00AE5B82" w:rsidRPr="00AE5B82" w:rsidRDefault="00AE5B82" w:rsidP="00217D71">
      <w:pPr>
        <w:spacing w:before="0" w:after="0"/>
        <w:ind w:leftChars="200" w:left="420"/>
        <w:rPr>
          <w:szCs w:val="21"/>
        </w:rPr>
      </w:pPr>
      <w:r w:rsidRPr="00AE5B82">
        <w:rPr>
          <w:szCs w:val="21"/>
        </w:rPr>
        <w:t>function countdown</w:t>
      </w:r>
    </w:p>
    <w:p w:rsidR="00AE5B82" w:rsidRPr="00AE5B82" w:rsidRDefault="00AE5B82" w:rsidP="00217D71">
      <w:pPr>
        <w:spacing w:before="0" w:after="0"/>
        <w:ind w:leftChars="200" w:left="420"/>
        <w:rPr>
          <w:szCs w:val="21"/>
        </w:rPr>
      </w:pPr>
      <w:r w:rsidRPr="00AE5B82">
        <w:rPr>
          <w:szCs w:val="21"/>
        </w:rPr>
        <w:t xml:space="preserve">  # Count down for main rocket engines</w:t>
      </w:r>
    </w:p>
    <w:p w:rsidR="00AE5B82" w:rsidRPr="00AE5B82" w:rsidRDefault="00AE5B82" w:rsidP="00217D71">
      <w:pPr>
        <w:spacing w:before="0" w:after="0"/>
        <w:ind w:leftChars="200" w:left="420"/>
        <w:rPr>
          <w:szCs w:val="21"/>
        </w:rPr>
      </w:pPr>
      <w:r w:rsidRPr="00AE5B82">
        <w:rPr>
          <w:szCs w:val="21"/>
        </w:rPr>
        <w:t xml:space="preserve">  disp (3);</w:t>
      </w:r>
    </w:p>
    <w:p w:rsidR="00AE5B82" w:rsidRPr="00AE5B82" w:rsidRDefault="00AE5B82" w:rsidP="00217D71">
      <w:pPr>
        <w:spacing w:before="0" w:after="0"/>
        <w:ind w:leftChars="200" w:left="420"/>
        <w:rPr>
          <w:szCs w:val="21"/>
        </w:rPr>
      </w:pPr>
      <w:r w:rsidRPr="00AE5B82">
        <w:rPr>
          <w:szCs w:val="21"/>
        </w:rPr>
        <w:t xml:space="preserve">  disp (2);</w:t>
      </w:r>
    </w:p>
    <w:p w:rsidR="00AE5B82" w:rsidRPr="00AE5B82" w:rsidRDefault="00AE5B82" w:rsidP="00217D71">
      <w:pPr>
        <w:spacing w:before="0" w:after="0"/>
        <w:ind w:leftChars="200" w:left="420"/>
        <w:rPr>
          <w:szCs w:val="21"/>
        </w:rPr>
      </w:pPr>
      <w:r w:rsidRPr="00AE5B82">
        <w:rPr>
          <w:szCs w:val="21"/>
        </w:rPr>
        <w:t xml:space="preserve">  disp (1);</w:t>
      </w:r>
    </w:p>
    <w:p w:rsidR="00AE5B82" w:rsidRPr="00AE5B82" w:rsidRDefault="00AE5B82" w:rsidP="00217D71">
      <w:pPr>
        <w:spacing w:before="0" w:after="0"/>
        <w:ind w:leftChars="200" w:left="420"/>
        <w:rPr>
          <w:szCs w:val="21"/>
        </w:rPr>
      </w:pPr>
      <w:r w:rsidRPr="00AE5B82">
        <w:rPr>
          <w:szCs w:val="21"/>
        </w:rPr>
        <w:t xml:space="preserve">  disp ("Blast Off!");  # Rocket leaves pad</w:t>
      </w:r>
    </w:p>
    <w:p w:rsidR="00AE5B82" w:rsidRDefault="00AE5B82" w:rsidP="00217D71">
      <w:pPr>
        <w:spacing w:before="0" w:after="0"/>
        <w:ind w:leftChars="200" w:left="420"/>
        <w:rPr>
          <w:szCs w:val="21"/>
        </w:rPr>
      </w:pPr>
      <w:r w:rsidRPr="00AE5B82">
        <w:rPr>
          <w:szCs w:val="21"/>
        </w:rPr>
        <w:t>endfunction</w:t>
      </w:r>
    </w:p>
    <w:p w:rsidR="00AE5B82" w:rsidRPr="00D67FBE" w:rsidRDefault="00AE5B82" w:rsidP="00AE5B82">
      <w:pPr>
        <w:rPr>
          <w:b/>
          <w:szCs w:val="21"/>
        </w:rPr>
      </w:pPr>
      <w:r w:rsidRPr="00D67FBE">
        <w:rPr>
          <w:rFonts w:hint="eastAsia"/>
          <w:b/>
          <w:szCs w:val="21"/>
        </w:rPr>
        <w:t>2.7.2</w:t>
      </w:r>
      <w:r w:rsidRPr="00D67FBE">
        <w:rPr>
          <w:rFonts w:hint="eastAsia"/>
          <w:b/>
          <w:szCs w:val="21"/>
        </w:rPr>
        <w:t>块注释</w:t>
      </w:r>
    </w:p>
    <w:p w:rsidR="00AE5B82" w:rsidRDefault="00AE5B82" w:rsidP="00AE5B82">
      <w:pPr>
        <w:rPr>
          <w:szCs w:val="21"/>
        </w:rPr>
      </w:pPr>
      <w:r w:rsidRPr="00AE5B82">
        <w:rPr>
          <w:rFonts w:hint="eastAsia"/>
          <w:szCs w:val="21"/>
        </w:rPr>
        <w:t>可以通过在匹配的</w:t>
      </w:r>
      <w:r w:rsidR="00217D71">
        <w:rPr>
          <w:rFonts w:hint="eastAsia"/>
          <w:szCs w:val="21"/>
        </w:rPr>
        <w:t xml:space="preserve"> </w:t>
      </w:r>
      <w:r w:rsidRPr="00217D71">
        <w:rPr>
          <w:rFonts w:hint="eastAsia"/>
          <w:i/>
          <w:szCs w:val="21"/>
        </w:rPr>
        <w:t>' #{'</w:t>
      </w:r>
      <w:r w:rsidR="00217D71">
        <w:rPr>
          <w:rFonts w:hint="eastAsia"/>
          <w:szCs w:val="21"/>
        </w:rPr>
        <w:t xml:space="preserve"> </w:t>
      </w:r>
      <w:r w:rsidRPr="00AE5B82">
        <w:rPr>
          <w:rFonts w:hint="eastAsia"/>
          <w:szCs w:val="21"/>
        </w:rPr>
        <w:t>和</w:t>
      </w:r>
      <w:r w:rsidR="00217D71">
        <w:rPr>
          <w:rFonts w:hint="eastAsia"/>
          <w:szCs w:val="21"/>
        </w:rPr>
        <w:t xml:space="preserve"> </w:t>
      </w:r>
      <w:r w:rsidRPr="00217D71">
        <w:rPr>
          <w:rFonts w:hint="eastAsia"/>
          <w:i/>
          <w:szCs w:val="21"/>
        </w:rPr>
        <w:t>' #}'</w:t>
      </w:r>
      <w:r w:rsidR="00217D71">
        <w:rPr>
          <w:rFonts w:hint="eastAsia"/>
          <w:szCs w:val="21"/>
        </w:rPr>
        <w:t xml:space="preserve"> </w:t>
      </w:r>
      <w:r w:rsidRPr="00AE5B82">
        <w:rPr>
          <w:rFonts w:hint="eastAsia"/>
          <w:szCs w:val="21"/>
        </w:rPr>
        <w:t>或</w:t>
      </w:r>
      <w:r w:rsidR="00217D71">
        <w:rPr>
          <w:rFonts w:hint="eastAsia"/>
          <w:szCs w:val="21"/>
        </w:rPr>
        <w:t xml:space="preserve"> </w:t>
      </w:r>
      <w:r w:rsidRPr="00217D71">
        <w:rPr>
          <w:rFonts w:hint="eastAsia"/>
          <w:i/>
          <w:szCs w:val="21"/>
        </w:rPr>
        <w:t>' %{'</w:t>
      </w:r>
      <w:r w:rsidR="00217D71">
        <w:rPr>
          <w:rFonts w:hint="eastAsia"/>
          <w:szCs w:val="21"/>
        </w:rPr>
        <w:t xml:space="preserve"> </w:t>
      </w:r>
      <w:r w:rsidRPr="00AE5B82">
        <w:rPr>
          <w:rFonts w:hint="eastAsia"/>
          <w:szCs w:val="21"/>
        </w:rPr>
        <w:t>和</w:t>
      </w:r>
      <w:r w:rsidR="00217D71">
        <w:rPr>
          <w:rFonts w:hint="eastAsia"/>
          <w:szCs w:val="21"/>
        </w:rPr>
        <w:t xml:space="preserve"> </w:t>
      </w:r>
      <w:r w:rsidR="00217D71">
        <w:rPr>
          <w:rFonts w:hint="eastAsia"/>
          <w:i/>
          <w:szCs w:val="21"/>
        </w:rPr>
        <w:t>'</w:t>
      </w:r>
      <w:r w:rsidRPr="00217D71">
        <w:rPr>
          <w:rFonts w:hint="eastAsia"/>
          <w:i/>
          <w:szCs w:val="21"/>
        </w:rPr>
        <w:t>%}'</w:t>
      </w:r>
      <w:r w:rsidR="00217D71">
        <w:rPr>
          <w:rFonts w:hint="eastAsia"/>
          <w:szCs w:val="21"/>
        </w:rPr>
        <w:t xml:space="preserve"> </w:t>
      </w:r>
      <w:r w:rsidRPr="00AE5B82">
        <w:rPr>
          <w:rFonts w:hint="eastAsia"/>
          <w:szCs w:val="21"/>
        </w:rPr>
        <w:t>标记之间包含代码来注释整个代码块。例如</w:t>
      </w:r>
      <w:r w:rsidRPr="00AE5B82">
        <w:rPr>
          <w:rFonts w:hint="eastAsia"/>
          <w:szCs w:val="21"/>
        </w:rPr>
        <w:t>,</w:t>
      </w:r>
    </w:p>
    <w:p w:rsidR="00AE5B82" w:rsidRPr="00AE5B82" w:rsidRDefault="00AE5B82" w:rsidP="00217D71">
      <w:pPr>
        <w:spacing w:before="0" w:after="0"/>
        <w:ind w:leftChars="200" w:left="420"/>
        <w:rPr>
          <w:szCs w:val="21"/>
        </w:rPr>
      </w:pPr>
      <w:r w:rsidRPr="00AE5B82">
        <w:rPr>
          <w:szCs w:val="21"/>
        </w:rPr>
        <w:t>function quick_countdown</w:t>
      </w:r>
    </w:p>
    <w:p w:rsidR="00AE5B82" w:rsidRPr="00AE5B82" w:rsidRDefault="00AE5B82" w:rsidP="00217D71">
      <w:pPr>
        <w:spacing w:before="0" w:after="0"/>
        <w:ind w:leftChars="200" w:left="420"/>
        <w:rPr>
          <w:szCs w:val="21"/>
        </w:rPr>
      </w:pPr>
      <w:r w:rsidRPr="00AE5B82">
        <w:rPr>
          <w:szCs w:val="21"/>
        </w:rPr>
        <w:t xml:space="preserve">  # Count down for main rocket engines</w:t>
      </w:r>
    </w:p>
    <w:p w:rsidR="00AE5B82" w:rsidRPr="00AE5B82" w:rsidRDefault="00AE5B82" w:rsidP="00217D71">
      <w:pPr>
        <w:spacing w:before="0" w:after="0"/>
        <w:ind w:leftChars="200" w:left="420"/>
        <w:rPr>
          <w:szCs w:val="21"/>
        </w:rPr>
      </w:pPr>
      <w:r w:rsidRPr="00AE5B82">
        <w:rPr>
          <w:szCs w:val="21"/>
        </w:rPr>
        <w:t xml:space="preserve">  disp (3);</w:t>
      </w:r>
    </w:p>
    <w:p w:rsidR="00AE5B82" w:rsidRPr="00AE5B82" w:rsidRDefault="00AE5B82" w:rsidP="00217D71">
      <w:pPr>
        <w:spacing w:before="0" w:after="0"/>
        <w:ind w:leftChars="200" w:left="420"/>
        <w:rPr>
          <w:szCs w:val="21"/>
        </w:rPr>
      </w:pPr>
      <w:r w:rsidRPr="00AE5B82">
        <w:rPr>
          <w:szCs w:val="21"/>
        </w:rPr>
        <w:t xml:space="preserve"> #{</w:t>
      </w:r>
    </w:p>
    <w:p w:rsidR="00AE5B82" w:rsidRPr="00AE5B82" w:rsidRDefault="00AE5B82" w:rsidP="00217D71">
      <w:pPr>
        <w:spacing w:before="0" w:after="0"/>
        <w:ind w:leftChars="200" w:left="420"/>
        <w:rPr>
          <w:szCs w:val="21"/>
        </w:rPr>
      </w:pPr>
      <w:r w:rsidRPr="00AE5B82">
        <w:rPr>
          <w:szCs w:val="21"/>
        </w:rPr>
        <w:t xml:space="preserve">  disp (2);</w:t>
      </w:r>
    </w:p>
    <w:p w:rsidR="00AE5B82" w:rsidRPr="00AE5B82" w:rsidRDefault="00AE5B82" w:rsidP="00217D71">
      <w:pPr>
        <w:spacing w:before="0" w:after="0"/>
        <w:ind w:leftChars="200" w:left="420"/>
        <w:rPr>
          <w:szCs w:val="21"/>
        </w:rPr>
      </w:pPr>
      <w:r w:rsidRPr="00AE5B82">
        <w:rPr>
          <w:szCs w:val="21"/>
        </w:rPr>
        <w:t xml:space="preserve">  disp (1);</w:t>
      </w:r>
    </w:p>
    <w:p w:rsidR="00AE5B82" w:rsidRPr="00AE5B82" w:rsidRDefault="00AE5B82" w:rsidP="00217D71">
      <w:pPr>
        <w:spacing w:before="0" w:after="0"/>
        <w:ind w:leftChars="200" w:left="420"/>
        <w:rPr>
          <w:szCs w:val="21"/>
        </w:rPr>
      </w:pPr>
      <w:r w:rsidRPr="00AE5B82">
        <w:rPr>
          <w:szCs w:val="21"/>
        </w:rPr>
        <w:t xml:space="preserve"> #}</w:t>
      </w:r>
    </w:p>
    <w:p w:rsidR="00AE5B82" w:rsidRPr="00AE5B82" w:rsidRDefault="00AE5B82" w:rsidP="00217D71">
      <w:pPr>
        <w:spacing w:before="0" w:after="0"/>
        <w:ind w:leftChars="200" w:left="420"/>
        <w:rPr>
          <w:szCs w:val="21"/>
        </w:rPr>
      </w:pPr>
      <w:r w:rsidRPr="00AE5B82">
        <w:rPr>
          <w:szCs w:val="21"/>
        </w:rPr>
        <w:t xml:space="preserve">  disp ("Blast Off!");  # Rocket leaves pad</w:t>
      </w:r>
    </w:p>
    <w:p w:rsidR="00AE5B82" w:rsidRDefault="00AE5B82" w:rsidP="00217D71">
      <w:pPr>
        <w:spacing w:before="0" w:after="0"/>
        <w:ind w:leftChars="200" w:left="420"/>
        <w:rPr>
          <w:szCs w:val="21"/>
        </w:rPr>
      </w:pPr>
      <w:r w:rsidRPr="00AE5B82">
        <w:rPr>
          <w:szCs w:val="21"/>
        </w:rPr>
        <w:t>endfunction</w:t>
      </w:r>
    </w:p>
    <w:p w:rsidR="00AE5B82" w:rsidRPr="00AE5B82" w:rsidRDefault="00217D71" w:rsidP="00AE5B82">
      <w:pPr>
        <w:rPr>
          <w:szCs w:val="21"/>
        </w:rPr>
      </w:pPr>
      <w:r>
        <w:rPr>
          <w:rFonts w:hint="eastAsia"/>
          <w:szCs w:val="21"/>
        </w:rPr>
        <w:t>会产生一个非常快的倒计时，从</w:t>
      </w:r>
      <w:r>
        <w:rPr>
          <w:rFonts w:hint="eastAsia"/>
          <w:szCs w:val="21"/>
        </w:rPr>
        <w:t xml:space="preserve"> </w:t>
      </w:r>
      <w:r w:rsidRPr="00217D71">
        <w:rPr>
          <w:i/>
          <w:szCs w:val="21"/>
        </w:rPr>
        <w:t>’</w:t>
      </w:r>
      <w:r w:rsidR="00AE5B82" w:rsidRPr="00217D71">
        <w:rPr>
          <w:rFonts w:hint="eastAsia"/>
          <w:i/>
          <w:szCs w:val="21"/>
        </w:rPr>
        <w:t>3</w:t>
      </w:r>
      <w:r w:rsidRPr="00217D71">
        <w:rPr>
          <w:i/>
          <w:szCs w:val="21"/>
        </w:rPr>
        <w:t>’</w:t>
      </w:r>
      <w:r>
        <w:rPr>
          <w:rFonts w:hint="eastAsia"/>
          <w:szCs w:val="21"/>
        </w:rPr>
        <w:t xml:space="preserve"> </w:t>
      </w:r>
      <w:r>
        <w:rPr>
          <w:rFonts w:hint="eastAsia"/>
          <w:szCs w:val="21"/>
        </w:rPr>
        <w:t>到</w:t>
      </w:r>
      <w:r>
        <w:rPr>
          <w:rFonts w:hint="eastAsia"/>
          <w:szCs w:val="21"/>
        </w:rPr>
        <w:t xml:space="preserve"> </w:t>
      </w:r>
      <w:r w:rsidRPr="00217D71">
        <w:rPr>
          <w:i/>
          <w:szCs w:val="21"/>
        </w:rPr>
        <w:t>’Blast Off’</w:t>
      </w:r>
      <w:r>
        <w:rPr>
          <w:rFonts w:hint="eastAsia"/>
          <w:i/>
          <w:szCs w:val="21"/>
        </w:rPr>
        <w:t xml:space="preserve"> </w:t>
      </w:r>
      <w:r>
        <w:rPr>
          <w:rFonts w:hint="eastAsia"/>
          <w:szCs w:val="21"/>
        </w:rPr>
        <w:t>，因为</w:t>
      </w:r>
      <w:r>
        <w:rPr>
          <w:rFonts w:hint="eastAsia"/>
          <w:szCs w:val="21"/>
        </w:rPr>
        <w:t xml:space="preserve"> </w:t>
      </w:r>
      <w:r>
        <w:rPr>
          <w:szCs w:val="21"/>
        </w:rPr>
        <w:t>’</w:t>
      </w:r>
      <w:r w:rsidR="00AE5B82" w:rsidRPr="00AE5B82">
        <w:rPr>
          <w:rFonts w:hint="eastAsia"/>
          <w:szCs w:val="21"/>
        </w:rPr>
        <w:t>disp(2);</w:t>
      </w:r>
      <w:r>
        <w:rPr>
          <w:szCs w:val="21"/>
        </w:rPr>
        <w:t>’</w:t>
      </w:r>
      <w:r>
        <w:rPr>
          <w:rFonts w:hint="eastAsia"/>
          <w:szCs w:val="21"/>
        </w:rPr>
        <w:t xml:space="preserve"> </w:t>
      </w:r>
      <w:r>
        <w:rPr>
          <w:rFonts w:hint="eastAsia"/>
          <w:szCs w:val="21"/>
        </w:rPr>
        <w:t>和</w:t>
      </w:r>
      <w:r>
        <w:rPr>
          <w:rFonts w:hint="eastAsia"/>
          <w:szCs w:val="21"/>
        </w:rPr>
        <w:t xml:space="preserve"> </w:t>
      </w:r>
      <w:r>
        <w:rPr>
          <w:szCs w:val="21"/>
        </w:rPr>
        <w:t>‘</w:t>
      </w:r>
      <w:r w:rsidR="00AE5B82" w:rsidRPr="00AE5B82">
        <w:rPr>
          <w:rFonts w:hint="eastAsia"/>
          <w:szCs w:val="21"/>
        </w:rPr>
        <w:t>disp(1);</w:t>
      </w:r>
      <w:r>
        <w:rPr>
          <w:szCs w:val="21"/>
        </w:rPr>
        <w:t>’</w:t>
      </w:r>
      <w:r>
        <w:rPr>
          <w:rFonts w:hint="eastAsia"/>
          <w:szCs w:val="21"/>
        </w:rPr>
        <w:t xml:space="preserve"> </w:t>
      </w:r>
      <w:r w:rsidR="00AE5B82" w:rsidRPr="00AE5B82">
        <w:rPr>
          <w:rFonts w:hint="eastAsia"/>
          <w:szCs w:val="21"/>
        </w:rPr>
        <w:t>不会执行。</w:t>
      </w:r>
    </w:p>
    <w:p w:rsidR="00AE5B82" w:rsidRDefault="00AE5B82" w:rsidP="00AE5B82">
      <w:pPr>
        <w:rPr>
          <w:szCs w:val="21"/>
        </w:rPr>
      </w:pPr>
      <w:r w:rsidRPr="00AE5B82">
        <w:rPr>
          <w:rFonts w:hint="eastAsia"/>
          <w:szCs w:val="21"/>
        </w:rPr>
        <w:t>块注释标记必须作为一行中唯一的字符单独出现</w:t>
      </w:r>
      <w:r w:rsidRPr="00AE5B82">
        <w:rPr>
          <w:rFonts w:hint="eastAsia"/>
          <w:szCs w:val="21"/>
        </w:rPr>
        <w:t>(</w:t>
      </w:r>
      <w:r w:rsidRPr="00AE5B82">
        <w:rPr>
          <w:rFonts w:hint="eastAsia"/>
          <w:szCs w:val="21"/>
        </w:rPr>
        <w:t>空格除外</w:t>
      </w:r>
      <w:r w:rsidRPr="00AE5B82">
        <w:rPr>
          <w:rFonts w:hint="eastAsia"/>
          <w:szCs w:val="21"/>
        </w:rPr>
        <w:t>)</w:t>
      </w:r>
      <w:r w:rsidRPr="00AE5B82">
        <w:rPr>
          <w:rFonts w:hint="eastAsia"/>
          <w:szCs w:val="21"/>
        </w:rPr>
        <w:t>，以便正确解析。</w:t>
      </w:r>
    </w:p>
    <w:p w:rsidR="00AE5B82" w:rsidRPr="00D67FBE" w:rsidRDefault="00AE5B82" w:rsidP="00AE5B82">
      <w:pPr>
        <w:rPr>
          <w:b/>
          <w:szCs w:val="21"/>
        </w:rPr>
      </w:pPr>
      <w:r w:rsidRPr="00D67FBE">
        <w:rPr>
          <w:rFonts w:hint="eastAsia"/>
          <w:b/>
          <w:szCs w:val="21"/>
        </w:rPr>
        <w:t>2.7.3</w:t>
      </w:r>
      <w:r w:rsidRPr="00D67FBE">
        <w:rPr>
          <w:rFonts w:hint="eastAsia"/>
          <w:b/>
          <w:szCs w:val="21"/>
        </w:rPr>
        <w:t>注释和帮助系统</w:t>
      </w:r>
    </w:p>
    <w:p w:rsidR="00AE5B82" w:rsidRDefault="00AE5B82" w:rsidP="00AE5B82">
      <w:pPr>
        <w:rPr>
          <w:szCs w:val="21"/>
        </w:rPr>
      </w:pPr>
      <w:r w:rsidRPr="00217D71">
        <w:rPr>
          <w:rFonts w:hint="eastAsia"/>
          <w:i/>
          <w:szCs w:val="21"/>
        </w:rPr>
        <w:t>help</w:t>
      </w:r>
      <w:r w:rsidRPr="00AE5B82">
        <w:rPr>
          <w:rFonts w:hint="eastAsia"/>
          <w:szCs w:val="21"/>
        </w:rPr>
        <w:t>命令</w:t>
      </w:r>
      <w:r w:rsidRPr="00AE5B82">
        <w:rPr>
          <w:rFonts w:hint="eastAsia"/>
          <w:szCs w:val="21"/>
        </w:rPr>
        <w:t>(</w:t>
      </w:r>
      <w:r w:rsidRPr="00B05458">
        <w:rPr>
          <w:rFonts w:hint="eastAsia"/>
          <w:szCs w:val="21"/>
          <w:highlight w:val="red"/>
        </w:rPr>
        <w:t>参见获取帮助的命令</w:t>
      </w:r>
      <w:r w:rsidRPr="00AE5B82">
        <w:rPr>
          <w:rFonts w:hint="eastAsia"/>
          <w:szCs w:val="21"/>
        </w:rPr>
        <w:t>)</w:t>
      </w:r>
      <w:r w:rsidRPr="00AE5B82">
        <w:rPr>
          <w:rFonts w:hint="eastAsia"/>
          <w:szCs w:val="21"/>
        </w:rPr>
        <w:t>能够在函数中找到第一个注释块，并将其作为文档字符串返回。这意味着用于获取内置函数帮助的相同命令也可用于正确格式化的用户定义函数。例如，定义下面的函数</w:t>
      </w:r>
      <w:r w:rsidRPr="00217D71">
        <w:rPr>
          <w:rFonts w:hint="eastAsia"/>
          <w:i/>
          <w:szCs w:val="21"/>
        </w:rPr>
        <w:t>f</w:t>
      </w:r>
      <w:r w:rsidRPr="00AE5B82">
        <w:rPr>
          <w:rFonts w:hint="eastAsia"/>
          <w:szCs w:val="21"/>
        </w:rPr>
        <w:t>后，</w:t>
      </w:r>
    </w:p>
    <w:p w:rsidR="00AE5B82" w:rsidRPr="00AE5B82" w:rsidRDefault="00AE5B82" w:rsidP="00217D71">
      <w:pPr>
        <w:spacing w:before="0" w:after="0"/>
        <w:ind w:leftChars="200" w:left="420"/>
        <w:rPr>
          <w:szCs w:val="21"/>
        </w:rPr>
      </w:pPr>
      <w:r w:rsidRPr="00AE5B82">
        <w:rPr>
          <w:szCs w:val="21"/>
        </w:rPr>
        <w:t>function xdot = f (x, t)</w:t>
      </w:r>
    </w:p>
    <w:p w:rsidR="00AE5B82" w:rsidRPr="00AE5B82" w:rsidRDefault="00AE5B82" w:rsidP="00217D71">
      <w:pPr>
        <w:spacing w:before="0" w:after="0"/>
        <w:ind w:leftChars="200" w:left="420"/>
        <w:rPr>
          <w:szCs w:val="21"/>
        </w:rPr>
      </w:pPr>
    </w:p>
    <w:p w:rsidR="00AE5B82" w:rsidRPr="00AE5B82" w:rsidRDefault="00AE5B82" w:rsidP="00217D71">
      <w:pPr>
        <w:spacing w:before="0" w:after="0"/>
        <w:ind w:leftChars="200" w:left="420"/>
        <w:rPr>
          <w:szCs w:val="21"/>
        </w:rPr>
      </w:pPr>
      <w:r w:rsidRPr="00AE5B82">
        <w:rPr>
          <w:szCs w:val="21"/>
        </w:rPr>
        <w:t># usage: f (x, t)</w:t>
      </w:r>
    </w:p>
    <w:p w:rsidR="00AE5B82" w:rsidRPr="00AE5B82" w:rsidRDefault="00AE5B82" w:rsidP="00217D71">
      <w:pPr>
        <w:spacing w:before="0" w:after="0"/>
        <w:ind w:leftChars="200" w:left="420"/>
        <w:rPr>
          <w:szCs w:val="21"/>
        </w:rPr>
      </w:pPr>
      <w:r w:rsidRPr="00AE5B82">
        <w:rPr>
          <w:szCs w:val="21"/>
        </w:rPr>
        <w:t>#</w:t>
      </w:r>
    </w:p>
    <w:p w:rsidR="00AE5B82" w:rsidRPr="00AE5B82" w:rsidRDefault="00AE5B82" w:rsidP="00217D71">
      <w:pPr>
        <w:spacing w:before="0" w:after="0"/>
        <w:ind w:leftChars="200" w:left="420"/>
        <w:rPr>
          <w:szCs w:val="21"/>
        </w:rPr>
      </w:pPr>
      <w:r w:rsidRPr="00AE5B82">
        <w:rPr>
          <w:szCs w:val="21"/>
        </w:rPr>
        <w:t># This function defines the right-hand</w:t>
      </w:r>
    </w:p>
    <w:p w:rsidR="00AE5B82" w:rsidRPr="00AE5B82" w:rsidRDefault="00AE5B82" w:rsidP="00217D71">
      <w:pPr>
        <w:spacing w:before="0" w:after="0"/>
        <w:ind w:leftChars="200" w:left="420"/>
        <w:rPr>
          <w:szCs w:val="21"/>
        </w:rPr>
      </w:pPr>
      <w:r w:rsidRPr="00AE5B82">
        <w:rPr>
          <w:szCs w:val="21"/>
        </w:rPr>
        <w:t># side functions for a set of nonlinear</w:t>
      </w:r>
    </w:p>
    <w:p w:rsidR="00AE5B82" w:rsidRPr="00AE5B82" w:rsidRDefault="00AE5B82" w:rsidP="00217D71">
      <w:pPr>
        <w:spacing w:before="0" w:after="0"/>
        <w:ind w:leftChars="200" w:left="420"/>
        <w:rPr>
          <w:szCs w:val="21"/>
        </w:rPr>
      </w:pPr>
      <w:r w:rsidRPr="00AE5B82">
        <w:rPr>
          <w:szCs w:val="21"/>
        </w:rPr>
        <w:t># differential equations.</w:t>
      </w:r>
    </w:p>
    <w:p w:rsidR="00AE5B82" w:rsidRPr="00AE5B82" w:rsidRDefault="00AE5B82" w:rsidP="00217D71">
      <w:pPr>
        <w:spacing w:before="0" w:after="0"/>
        <w:ind w:leftChars="200" w:left="420"/>
        <w:rPr>
          <w:szCs w:val="21"/>
        </w:rPr>
      </w:pPr>
    </w:p>
    <w:p w:rsidR="00AE5B82" w:rsidRPr="00AE5B82" w:rsidRDefault="00AE5B82" w:rsidP="00217D71">
      <w:pPr>
        <w:spacing w:before="0" w:after="0"/>
        <w:ind w:leftChars="200" w:left="420"/>
        <w:rPr>
          <w:szCs w:val="21"/>
        </w:rPr>
      </w:pPr>
      <w:r w:rsidRPr="00AE5B82">
        <w:rPr>
          <w:szCs w:val="21"/>
        </w:rPr>
        <w:t xml:space="preserve">  r = 0.25;</w:t>
      </w:r>
    </w:p>
    <w:p w:rsidR="00AE5B82" w:rsidRPr="00AE5B82" w:rsidRDefault="00AE5B82" w:rsidP="00217D71">
      <w:pPr>
        <w:spacing w:before="0" w:after="0"/>
        <w:ind w:leftChars="200" w:left="420"/>
        <w:rPr>
          <w:szCs w:val="21"/>
        </w:rPr>
      </w:pPr>
      <w:r w:rsidRPr="00AE5B82">
        <w:rPr>
          <w:szCs w:val="21"/>
        </w:rPr>
        <w:t xml:space="preserve">  …</w:t>
      </w:r>
    </w:p>
    <w:p w:rsidR="00AE5B82" w:rsidRDefault="00AE5B82" w:rsidP="00217D71">
      <w:pPr>
        <w:spacing w:before="0" w:after="0"/>
        <w:ind w:leftChars="200" w:left="420"/>
        <w:rPr>
          <w:szCs w:val="21"/>
        </w:rPr>
      </w:pPr>
      <w:r w:rsidRPr="00AE5B82">
        <w:rPr>
          <w:szCs w:val="21"/>
        </w:rPr>
        <w:t>endfunction</w:t>
      </w:r>
    </w:p>
    <w:p w:rsidR="00AE5B82" w:rsidRDefault="00AE5B82" w:rsidP="00217D71">
      <w:pPr>
        <w:spacing w:beforeLines="50" w:before="156" w:afterLines="50" w:after="156"/>
        <w:rPr>
          <w:szCs w:val="21"/>
        </w:rPr>
      </w:pPr>
      <w:r w:rsidRPr="00AE5B82">
        <w:rPr>
          <w:rFonts w:hint="eastAsia"/>
          <w:szCs w:val="21"/>
        </w:rPr>
        <w:lastRenderedPageBreak/>
        <w:t>命令</w:t>
      </w:r>
      <w:r w:rsidRPr="00AE5B82">
        <w:rPr>
          <w:rFonts w:hint="eastAsia"/>
          <w:szCs w:val="21"/>
        </w:rPr>
        <w:t>help f</w:t>
      </w:r>
      <w:r w:rsidRPr="00AE5B82">
        <w:rPr>
          <w:rFonts w:hint="eastAsia"/>
          <w:szCs w:val="21"/>
        </w:rPr>
        <w:t>产生如下输出</w:t>
      </w:r>
    </w:p>
    <w:p w:rsidR="00AE5B82" w:rsidRPr="00AE5B82" w:rsidRDefault="00AE5B82" w:rsidP="00217D71">
      <w:pPr>
        <w:spacing w:before="0" w:after="0"/>
        <w:ind w:leftChars="200" w:left="420"/>
        <w:rPr>
          <w:szCs w:val="21"/>
        </w:rPr>
      </w:pPr>
      <w:r w:rsidRPr="00AE5B82">
        <w:rPr>
          <w:szCs w:val="21"/>
        </w:rPr>
        <w:t>usage: f (x, t)</w:t>
      </w:r>
    </w:p>
    <w:p w:rsidR="00AE5B82" w:rsidRPr="00AE5B82" w:rsidRDefault="00AE5B82" w:rsidP="00217D71">
      <w:pPr>
        <w:spacing w:before="0" w:after="0"/>
        <w:ind w:leftChars="200" w:left="420"/>
        <w:rPr>
          <w:szCs w:val="21"/>
        </w:rPr>
      </w:pPr>
    </w:p>
    <w:p w:rsidR="00AE5B82" w:rsidRPr="00AE5B82" w:rsidRDefault="00AE5B82" w:rsidP="00217D71">
      <w:pPr>
        <w:spacing w:before="0" w:after="0"/>
        <w:ind w:leftChars="200" w:left="420"/>
        <w:rPr>
          <w:szCs w:val="21"/>
        </w:rPr>
      </w:pPr>
      <w:r w:rsidRPr="00AE5B82">
        <w:rPr>
          <w:szCs w:val="21"/>
        </w:rPr>
        <w:t xml:space="preserve"> This function defines the right-hand</w:t>
      </w:r>
    </w:p>
    <w:p w:rsidR="00AE5B82" w:rsidRPr="00AE5B82" w:rsidRDefault="00AE5B82" w:rsidP="00217D71">
      <w:pPr>
        <w:spacing w:before="0" w:after="0"/>
        <w:ind w:leftChars="200" w:left="420"/>
        <w:rPr>
          <w:szCs w:val="21"/>
        </w:rPr>
      </w:pPr>
      <w:r w:rsidRPr="00AE5B82">
        <w:rPr>
          <w:szCs w:val="21"/>
        </w:rPr>
        <w:t xml:space="preserve"> side functions for a set of nonlinear</w:t>
      </w:r>
    </w:p>
    <w:p w:rsidR="00AE5B82" w:rsidRDefault="00AE5B82" w:rsidP="00217D71">
      <w:pPr>
        <w:spacing w:before="0" w:after="0"/>
        <w:ind w:leftChars="200" w:left="420"/>
        <w:rPr>
          <w:szCs w:val="21"/>
        </w:rPr>
      </w:pPr>
      <w:r w:rsidRPr="00AE5B82">
        <w:rPr>
          <w:szCs w:val="21"/>
        </w:rPr>
        <w:t xml:space="preserve"> differential equations.</w:t>
      </w:r>
    </w:p>
    <w:p w:rsidR="00AE5B82" w:rsidRPr="00AE5B82" w:rsidRDefault="00AE5B82" w:rsidP="00AE5B82">
      <w:pPr>
        <w:rPr>
          <w:szCs w:val="21"/>
        </w:rPr>
      </w:pPr>
      <w:r w:rsidRPr="00AE5B82">
        <w:rPr>
          <w:rFonts w:hint="eastAsia"/>
          <w:szCs w:val="21"/>
        </w:rPr>
        <w:t>尽管可以将注释行放入由键盘组成的一次性</w:t>
      </w:r>
      <w:r w:rsidRPr="00AE5B82">
        <w:rPr>
          <w:rFonts w:hint="eastAsia"/>
          <w:szCs w:val="21"/>
        </w:rPr>
        <w:t>Octave</w:t>
      </w:r>
      <w:r w:rsidRPr="00AE5B82">
        <w:rPr>
          <w:rFonts w:hint="eastAsia"/>
          <w:szCs w:val="21"/>
        </w:rPr>
        <w:t>程序中，但它通常不是很有用，因为注释的目的是帮助您或其他人稍后理解程序。</w:t>
      </w:r>
    </w:p>
    <w:p w:rsidR="00D67FBE" w:rsidRDefault="00217D71" w:rsidP="00AE5B82">
      <w:pPr>
        <w:rPr>
          <w:szCs w:val="21"/>
        </w:rPr>
      </w:pPr>
      <w:r w:rsidRPr="00217D71">
        <w:rPr>
          <w:rFonts w:hint="eastAsia"/>
          <w:i/>
          <w:szCs w:val="21"/>
        </w:rPr>
        <w:t>help</w:t>
      </w:r>
      <w:r w:rsidR="00AE5B82" w:rsidRPr="00AE5B82">
        <w:rPr>
          <w:rFonts w:hint="eastAsia"/>
          <w:szCs w:val="21"/>
        </w:rPr>
        <w:t>解析器目前只识别单行注释</w:t>
      </w:r>
      <w:r w:rsidR="00AE5B82" w:rsidRPr="00AE5B82">
        <w:rPr>
          <w:rFonts w:hint="eastAsia"/>
          <w:szCs w:val="21"/>
        </w:rPr>
        <w:t>(</w:t>
      </w:r>
      <w:r w:rsidR="00AE5B82" w:rsidRPr="00B05458">
        <w:rPr>
          <w:rFonts w:hint="eastAsia"/>
          <w:szCs w:val="21"/>
          <w:highlight w:val="red"/>
        </w:rPr>
        <w:t>参见单行注释</w:t>
      </w:r>
      <w:r w:rsidR="00AE5B82" w:rsidRPr="00AE5B82">
        <w:rPr>
          <w:rFonts w:hint="eastAsia"/>
          <w:szCs w:val="21"/>
        </w:rPr>
        <w:t>)</w:t>
      </w:r>
      <w:r w:rsidR="00AE5B82" w:rsidRPr="00AE5B82">
        <w:rPr>
          <w:rFonts w:hint="eastAsia"/>
          <w:szCs w:val="21"/>
        </w:rPr>
        <w:t>，而不识别初始帮助文本的块注释。</w:t>
      </w:r>
    </w:p>
    <w:p w:rsidR="00D67FBE" w:rsidRDefault="00D67FBE">
      <w:pPr>
        <w:rPr>
          <w:szCs w:val="21"/>
        </w:rPr>
      </w:pPr>
      <w:r>
        <w:rPr>
          <w:szCs w:val="21"/>
        </w:rPr>
        <w:br w:type="page"/>
      </w:r>
    </w:p>
    <w:p w:rsidR="00D67FBE" w:rsidRPr="00D67FBE" w:rsidRDefault="00D67FBE" w:rsidP="00D67FBE">
      <w:pPr>
        <w:jc w:val="center"/>
        <w:rPr>
          <w:b/>
          <w:sz w:val="36"/>
          <w:szCs w:val="21"/>
        </w:rPr>
      </w:pPr>
      <w:r w:rsidRPr="00D67FBE">
        <w:rPr>
          <w:rFonts w:hint="eastAsia"/>
          <w:b/>
          <w:sz w:val="36"/>
          <w:szCs w:val="21"/>
        </w:rPr>
        <w:lastRenderedPageBreak/>
        <w:t>3</w:t>
      </w:r>
      <w:r w:rsidRPr="00D67FBE">
        <w:rPr>
          <w:b/>
          <w:sz w:val="36"/>
          <w:szCs w:val="21"/>
        </w:rPr>
        <w:t xml:space="preserve"> </w:t>
      </w:r>
      <w:r w:rsidRPr="00D67FBE">
        <w:rPr>
          <w:rFonts w:hint="eastAsia"/>
          <w:b/>
          <w:sz w:val="36"/>
          <w:szCs w:val="21"/>
        </w:rPr>
        <w:t>数据类型</w:t>
      </w:r>
    </w:p>
    <w:p w:rsidR="00D67FBE" w:rsidRDefault="00D67FBE" w:rsidP="00D67FBE">
      <w:pPr>
        <w:rPr>
          <w:szCs w:val="21"/>
        </w:rPr>
      </w:pPr>
      <w:r w:rsidRPr="00D67FBE">
        <w:rPr>
          <w:rFonts w:hint="eastAsia"/>
          <w:szCs w:val="21"/>
        </w:rPr>
        <w:t>Octave</w:t>
      </w:r>
      <w:r w:rsidRPr="00D67FBE">
        <w:rPr>
          <w:rFonts w:hint="eastAsia"/>
          <w:szCs w:val="21"/>
        </w:rPr>
        <w:t>的所有版本都包含许多内置数据类型，包括实数和复杂的标量和矩阵、字符串、数据结构类型以及可以包含所有数据类型的数组。</w:t>
      </w:r>
    </w:p>
    <w:p w:rsidR="00D67FBE" w:rsidRDefault="00D67FBE" w:rsidP="00D67FBE">
      <w:pPr>
        <w:rPr>
          <w:szCs w:val="21"/>
        </w:rPr>
      </w:pPr>
      <w:r w:rsidRPr="00D67FBE">
        <w:rPr>
          <w:rFonts w:hint="eastAsia"/>
          <w:szCs w:val="21"/>
        </w:rPr>
        <w:t>还可以通过编写少量</w:t>
      </w:r>
      <w:r w:rsidRPr="00D67FBE">
        <w:rPr>
          <w:rFonts w:hint="eastAsia"/>
          <w:szCs w:val="21"/>
        </w:rPr>
        <w:t>c++</w:t>
      </w:r>
      <w:r w:rsidRPr="00D67FBE">
        <w:rPr>
          <w:rFonts w:hint="eastAsia"/>
          <w:szCs w:val="21"/>
        </w:rPr>
        <w:t>代码来定义新的专用数据类型。在某些系统上，新的数据类型可以在</w:t>
      </w:r>
      <w:r w:rsidRPr="00D67FBE">
        <w:rPr>
          <w:rFonts w:hint="eastAsia"/>
          <w:szCs w:val="21"/>
        </w:rPr>
        <w:t>Octave</w:t>
      </w:r>
      <w:r w:rsidRPr="00D67FBE">
        <w:rPr>
          <w:rFonts w:hint="eastAsia"/>
          <w:szCs w:val="21"/>
        </w:rPr>
        <w:t>运行时动态加载，所以没有必要为了添加一个新类型而重新编译所有的</w:t>
      </w:r>
      <w:r w:rsidRPr="00D67FBE">
        <w:rPr>
          <w:rFonts w:hint="eastAsia"/>
          <w:szCs w:val="21"/>
        </w:rPr>
        <w:t>Octave</w:t>
      </w:r>
      <w:r w:rsidRPr="00D67FBE">
        <w:rPr>
          <w:rFonts w:hint="eastAsia"/>
          <w:szCs w:val="21"/>
        </w:rPr>
        <w:t>。有关</w:t>
      </w:r>
      <w:r w:rsidRPr="00D67FBE">
        <w:rPr>
          <w:rFonts w:hint="eastAsia"/>
          <w:szCs w:val="21"/>
        </w:rPr>
        <w:t>Octave</w:t>
      </w:r>
      <w:r w:rsidRPr="00D67FBE">
        <w:rPr>
          <w:rFonts w:hint="eastAsia"/>
          <w:szCs w:val="21"/>
        </w:rPr>
        <w:t>动态链接功能的更多信息，请参阅</w:t>
      </w:r>
      <w:r w:rsidRPr="00B05458">
        <w:rPr>
          <w:rFonts w:hint="eastAsia"/>
          <w:szCs w:val="21"/>
          <w:highlight w:val="red"/>
        </w:rPr>
        <w:t>外部代码接口</w:t>
      </w:r>
      <w:r w:rsidRPr="00D67FBE">
        <w:rPr>
          <w:rFonts w:hint="eastAsia"/>
          <w:szCs w:val="21"/>
        </w:rPr>
        <w:t>。</w:t>
      </w:r>
      <w:r w:rsidRPr="00B05458">
        <w:rPr>
          <w:rFonts w:hint="eastAsia"/>
          <w:szCs w:val="21"/>
          <w:highlight w:val="red"/>
        </w:rPr>
        <w:t>用户定义的数据类型</w:t>
      </w:r>
      <w:r w:rsidRPr="00D67FBE">
        <w:rPr>
          <w:rFonts w:hint="eastAsia"/>
          <w:szCs w:val="21"/>
        </w:rPr>
        <w:t>描述了为</w:t>
      </w:r>
      <w:r w:rsidRPr="00D67FBE">
        <w:rPr>
          <w:rFonts w:hint="eastAsia"/>
          <w:szCs w:val="21"/>
        </w:rPr>
        <w:t>Octave</w:t>
      </w:r>
      <w:r w:rsidRPr="00D67FBE">
        <w:rPr>
          <w:rFonts w:hint="eastAsia"/>
          <w:szCs w:val="21"/>
        </w:rPr>
        <w:t>定义新数据类型必须做的事情。</w:t>
      </w:r>
    </w:p>
    <w:p w:rsidR="00D67FBE" w:rsidRPr="00D67FBE" w:rsidRDefault="00D67FBE" w:rsidP="00984EB7">
      <w:pPr>
        <w:spacing w:before="0" w:after="0"/>
        <w:rPr>
          <w:szCs w:val="21"/>
        </w:rPr>
      </w:pPr>
      <w:r w:rsidRPr="00D67FBE">
        <w:rPr>
          <w:szCs w:val="21"/>
        </w:rPr>
        <w:t xml:space="preserve">: </w:t>
      </w:r>
      <w:r w:rsidRPr="00984EB7">
        <w:rPr>
          <w:i/>
          <w:szCs w:val="21"/>
        </w:rPr>
        <w:t>typestr =</w:t>
      </w:r>
      <w:r w:rsidRPr="00D67FBE">
        <w:rPr>
          <w:szCs w:val="21"/>
        </w:rPr>
        <w:t xml:space="preserve"> </w:t>
      </w:r>
      <w:r w:rsidRPr="00984EB7">
        <w:rPr>
          <w:b/>
          <w:szCs w:val="21"/>
        </w:rPr>
        <w:t>typeinfo</w:t>
      </w:r>
      <w:r w:rsidRPr="00D67FBE">
        <w:rPr>
          <w:szCs w:val="21"/>
        </w:rPr>
        <w:t xml:space="preserve"> </w:t>
      </w:r>
      <w:r w:rsidRPr="00984EB7">
        <w:rPr>
          <w:i/>
          <w:szCs w:val="21"/>
        </w:rPr>
        <w:t>(expr)</w:t>
      </w:r>
    </w:p>
    <w:p w:rsidR="00D67FBE" w:rsidRDefault="00D67FBE" w:rsidP="00984EB7">
      <w:pPr>
        <w:spacing w:before="0" w:after="0"/>
        <w:rPr>
          <w:szCs w:val="21"/>
        </w:rPr>
      </w:pPr>
      <w:r w:rsidRPr="00D67FBE">
        <w:rPr>
          <w:szCs w:val="21"/>
        </w:rPr>
        <w:t xml:space="preserve">: </w:t>
      </w:r>
      <w:r w:rsidRPr="00984EB7">
        <w:rPr>
          <w:i/>
          <w:szCs w:val="21"/>
        </w:rPr>
        <w:t xml:space="preserve">cstr = </w:t>
      </w:r>
      <w:r w:rsidRPr="00984EB7">
        <w:rPr>
          <w:b/>
          <w:szCs w:val="21"/>
        </w:rPr>
        <w:t>typeinfo</w:t>
      </w:r>
      <w:r w:rsidRPr="00984EB7">
        <w:rPr>
          <w:i/>
          <w:szCs w:val="21"/>
        </w:rPr>
        <w:t xml:space="preserve"> ()</w:t>
      </w:r>
    </w:p>
    <w:p w:rsidR="00D67FBE" w:rsidRPr="00D67FBE" w:rsidRDefault="00D67FBE" w:rsidP="00984EB7">
      <w:pPr>
        <w:spacing w:before="0" w:after="0"/>
        <w:ind w:leftChars="200" w:left="420"/>
        <w:rPr>
          <w:szCs w:val="21"/>
        </w:rPr>
      </w:pPr>
      <w:r w:rsidRPr="00D67FBE">
        <w:rPr>
          <w:rFonts w:hint="eastAsia"/>
          <w:szCs w:val="21"/>
        </w:rPr>
        <w:t>以字符串形式返回表达式</w:t>
      </w:r>
      <w:r w:rsidRPr="00984EB7">
        <w:rPr>
          <w:rFonts w:hint="eastAsia"/>
          <w:i/>
          <w:szCs w:val="21"/>
        </w:rPr>
        <w:t>expr</w:t>
      </w:r>
      <w:r w:rsidRPr="00D67FBE">
        <w:rPr>
          <w:rFonts w:hint="eastAsia"/>
          <w:szCs w:val="21"/>
        </w:rPr>
        <w:t>的类型。</w:t>
      </w:r>
    </w:p>
    <w:p w:rsidR="00D67FBE" w:rsidRPr="00D67FBE" w:rsidRDefault="00D67FBE" w:rsidP="00984EB7">
      <w:pPr>
        <w:spacing w:before="0" w:after="0"/>
        <w:ind w:leftChars="200" w:left="420"/>
        <w:rPr>
          <w:szCs w:val="21"/>
        </w:rPr>
      </w:pPr>
      <w:r w:rsidRPr="00D67FBE">
        <w:rPr>
          <w:rFonts w:hint="eastAsia"/>
          <w:szCs w:val="21"/>
        </w:rPr>
        <w:t>如果省略</w:t>
      </w:r>
      <w:r w:rsidRPr="00984EB7">
        <w:rPr>
          <w:rFonts w:hint="eastAsia"/>
          <w:i/>
          <w:szCs w:val="21"/>
        </w:rPr>
        <w:t>expr</w:t>
      </w:r>
      <w:r w:rsidRPr="00D67FBE">
        <w:rPr>
          <w:rFonts w:hint="eastAsia"/>
          <w:szCs w:val="21"/>
        </w:rPr>
        <w:t>，则返回包含所有当前安装的数据类型的字符串的单元格数组。</w:t>
      </w:r>
    </w:p>
    <w:p w:rsidR="00D67FBE" w:rsidRDefault="00D67FBE" w:rsidP="00984EB7">
      <w:pPr>
        <w:spacing w:before="0" w:after="0"/>
        <w:ind w:leftChars="200" w:left="420"/>
        <w:rPr>
          <w:szCs w:val="21"/>
        </w:rPr>
      </w:pPr>
      <w:r w:rsidRPr="00984EB7">
        <w:rPr>
          <w:rFonts w:hint="eastAsia"/>
          <w:b/>
          <w:szCs w:val="21"/>
        </w:rPr>
        <w:t>参见</w:t>
      </w:r>
      <w:r w:rsidR="00984EB7">
        <w:rPr>
          <w:rFonts w:hint="eastAsia"/>
          <w:b/>
          <w:szCs w:val="21"/>
        </w:rPr>
        <w:t>：</w:t>
      </w:r>
      <w:r w:rsidRPr="00D67FBE">
        <w:rPr>
          <w:rFonts w:hint="eastAsia"/>
          <w:szCs w:val="21"/>
        </w:rPr>
        <w:t>class, isa</w:t>
      </w:r>
      <w:r w:rsidRPr="00D67FBE">
        <w:rPr>
          <w:rFonts w:hint="eastAsia"/>
          <w:szCs w:val="21"/>
        </w:rPr>
        <w:t>。</w:t>
      </w:r>
    </w:p>
    <w:p w:rsidR="00D67FBE" w:rsidRPr="00D67FBE" w:rsidRDefault="00D67FBE" w:rsidP="00D67FBE">
      <w:pPr>
        <w:rPr>
          <w:b/>
          <w:sz w:val="24"/>
          <w:szCs w:val="21"/>
        </w:rPr>
      </w:pPr>
      <w:r w:rsidRPr="00D67FBE">
        <w:rPr>
          <w:rFonts w:hint="eastAsia"/>
          <w:b/>
          <w:sz w:val="24"/>
          <w:szCs w:val="21"/>
        </w:rPr>
        <w:t>3.1</w:t>
      </w:r>
      <w:r w:rsidRPr="00D67FBE">
        <w:rPr>
          <w:rFonts w:hint="eastAsia"/>
          <w:b/>
          <w:sz w:val="24"/>
          <w:szCs w:val="21"/>
        </w:rPr>
        <w:t>内置数据类型</w:t>
      </w:r>
    </w:p>
    <w:p w:rsidR="00D67FBE" w:rsidRDefault="00D67FBE" w:rsidP="00D67FBE">
      <w:pPr>
        <w:rPr>
          <w:szCs w:val="21"/>
        </w:rPr>
      </w:pPr>
      <w:r w:rsidRPr="00D67FBE">
        <w:rPr>
          <w:rFonts w:hint="eastAsia"/>
          <w:szCs w:val="21"/>
        </w:rPr>
        <w:t>标准的内置数据类型是实数和复杂的标量和矩阵、范围、字符串、数据结构类型和单元格数组。在未来的版本中可能会添加其他内置数据类型。如果您需要一个目前没有作为内置类型提供的专用数据类型，我们鼓励您编写自己的用户定义数据类型，并将其贡献给</w:t>
      </w:r>
      <w:r w:rsidRPr="00D67FBE">
        <w:rPr>
          <w:rFonts w:hint="eastAsia"/>
          <w:szCs w:val="21"/>
        </w:rPr>
        <w:t>Octave</w:t>
      </w:r>
      <w:r w:rsidRPr="00D67FBE">
        <w:rPr>
          <w:rFonts w:hint="eastAsia"/>
          <w:szCs w:val="21"/>
        </w:rPr>
        <w:t>的未来版本。</w:t>
      </w:r>
    </w:p>
    <w:p w:rsidR="00D67FBE" w:rsidRPr="00D67FBE" w:rsidRDefault="00D67FBE" w:rsidP="00D67FBE">
      <w:pPr>
        <w:rPr>
          <w:szCs w:val="21"/>
        </w:rPr>
      </w:pPr>
      <w:r w:rsidRPr="00D67FBE">
        <w:rPr>
          <w:rFonts w:hint="eastAsia"/>
          <w:szCs w:val="21"/>
        </w:rPr>
        <w:t>变量的数据类型可以通过使用以下函数来确定和更改。</w:t>
      </w:r>
    </w:p>
    <w:p w:rsidR="00D67FBE" w:rsidRPr="00984EB7" w:rsidRDefault="00D67FBE" w:rsidP="00984EB7">
      <w:pPr>
        <w:spacing w:before="0" w:after="0"/>
        <w:rPr>
          <w:i/>
          <w:szCs w:val="21"/>
        </w:rPr>
      </w:pPr>
      <w:r w:rsidRPr="00D67FBE">
        <w:rPr>
          <w:szCs w:val="21"/>
        </w:rPr>
        <w:t xml:space="preserve">: </w:t>
      </w:r>
      <w:r w:rsidRPr="00984EB7">
        <w:rPr>
          <w:i/>
          <w:szCs w:val="21"/>
        </w:rPr>
        <w:t xml:space="preserve">classname = </w:t>
      </w:r>
      <w:r w:rsidRPr="00984EB7">
        <w:rPr>
          <w:b/>
          <w:szCs w:val="21"/>
        </w:rPr>
        <w:t>class</w:t>
      </w:r>
      <w:r w:rsidRPr="00984EB7">
        <w:rPr>
          <w:i/>
          <w:szCs w:val="21"/>
        </w:rPr>
        <w:t xml:space="preserve"> (obj)</w:t>
      </w:r>
    </w:p>
    <w:p w:rsidR="00D67FBE" w:rsidRPr="00D67FBE" w:rsidRDefault="00D67FBE" w:rsidP="00984EB7">
      <w:pPr>
        <w:spacing w:before="0" w:after="0"/>
        <w:rPr>
          <w:szCs w:val="21"/>
        </w:rPr>
      </w:pPr>
      <w:r w:rsidRPr="00D67FBE">
        <w:rPr>
          <w:szCs w:val="21"/>
        </w:rPr>
        <w:t>:</w:t>
      </w:r>
      <w:r w:rsidRPr="00984EB7">
        <w:rPr>
          <w:i/>
          <w:szCs w:val="21"/>
        </w:rPr>
        <w:t xml:space="preserve"> cls = </w:t>
      </w:r>
      <w:r w:rsidRPr="00984EB7">
        <w:rPr>
          <w:b/>
          <w:szCs w:val="21"/>
        </w:rPr>
        <w:t>class</w:t>
      </w:r>
      <w:r w:rsidRPr="00984EB7">
        <w:rPr>
          <w:i/>
          <w:szCs w:val="21"/>
        </w:rPr>
        <w:t xml:space="preserve"> (s, classname)</w:t>
      </w:r>
    </w:p>
    <w:p w:rsidR="00D67FBE" w:rsidRPr="00984EB7" w:rsidRDefault="00D67FBE" w:rsidP="00984EB7">
      <w:pPr>
        <w:spacing w:before="0" w:after="0"/>
        <w:rPr>
          <w:i/>
          <w:szCs w:val="21"/>
        </w:rPr>
      </w:pPr>
      <w:r w:rsidRPr="00D67FBE">
        <w:rPr>
          <w:szCs w:val="21"/>
        </w:rPr>
        <w:t xml:space="preserve">: </w:t>
      </w:r>
      <w:r w:rsidRPr="00984EB7">
        <w:rPr>
          <w:i/>
          <w:szCs w:val="21"/>
        </w:rPr>
        <w:t xml:space="preserve">cls = </w:t>
      </w:r>
      <w:r w:rsidRPr="00984EB7">
        <w:rPr>
          <w:b/>
          <w:szCs w:val="21"/>
        </w:rPr>
        <w:t>class</w:t>
      </w:r>
      <w:r w:rsidRPr="00984EB7">
        <w:rPr>
          <w:i/>
          <w:szCs w:val="21"/>
        </w:rPr>
        <w:t xml:space="preserve"> (s, classname, parent1, …)</w:t>
      </w:r>
    </w:p>
    <w:p w:rsidR="00D67FBE" w:rsidRPr="00D67FBE" w:rsidRDefault="00D67FBE" w:rsidP="00984EB7">
      <w:pPr>
        <w:spacing w:before="0" w:after="0"/>
        <w:ind w:leftChars="200" w:left="420"/>
        <w:rPr>
          <w:szCs w:val="21"/>
        </w:rPr>
      </w:pPr>
      <w:r w:rsidRPr="00D67FBE">
        <w:rPr>
          <w:rFonts w:hint="eastAsia"/>
          <w:szCs w:val="21"/>
        </w:rPr>
        <w:t>返回对象</w:t>
      </w:r>
      <w:r w:rsidRPr="00984EB7">
        <w:rPr>
          <w:rFonts w:hint="eastAsia"/>
          <w:i/>
          <w:szCs w:val="21"/>
        </w:rPr>
        <w:t>obj</w:t>
      </w:r>
      <w:r w:rsidRPr="00D67FBE">
        <w:rPr>
          <w:rFonts w:hint="eastAsia"/>
          <w:szCs w:val="21"/>
        </w:rPr>
        <w:t>的类，或者使用结构</w:t>
      </w:r>
      <w:r w:rsidRPr="00984EB7">
        <w:rPr>
          <w:rFonts w:hint="eastAsia"/>
          <w:i/>
          <w:szCs w:val="21"/>
        </w:rPr>
        <w:t>s</w:t>
      </w:r>
      <w:r w:rsidRPr="00D67FBE">
        <w:rPr>
          <w:rFonts w:hint="eastAsia"/>
          <w:szCs w:val="21"/>
        </w:rPr>
        <w:t>和</w:t>
      </w:r>
      <w:r w:rsidRPr="00D67FBE">
        <w:rPr>
          <w:rFonts w:hint="eastAsia"/>
          <w:szCs w:val="21"/>
        </w:rPr>
        <w:t xml:space="preserve">name (string) </w:t>
      </w:r>
      <w:r w:rsidRPr="00984EB7">
        <w:rPr>
          <w:rFonts w:hint="eastAsia"/>
          <w:i/>
          <w:szCs w:val="21"/>
        </w:rPr>
        <w:t>classname</w:t>
      </w:r>
      <w:r w:rsidRPr="00D67FBE">
        <w:rPr>
          <w:rFonts w:hint="eastAsia"/>
          <w:szCs w:val="21"/>
        </w:rPr>
        <w:t>中的字段创建一个类。</w:t>
      </w:r>
    </w:p>
    <w:p w:rsidR="00D67FBE" w:rsidRPr="00D67FBE" w:rsidRDefault="00D67FBE" w:rsidP="00984EB7">
      <w:pPr>
        <w:spacing w:before="0" w:after="0"/>
        <w:ind w:leftChars="200" w:left="420"/>
        <w:rPr>
          <w:szCs w:val="21"/>
        </w:rPr>
      </w:pPr>
      <w:r w:rsidRPr="00D67FBE">
        <w:rPr>
          <w:rFonts w:hint="eastAsia"/>
          <w:szCs w:val="21"/>
        </w:rPr>
        <w:t>附加参数指定新类派生的父类列表。</w:t>
      </w:r>
    </w:p>
    <w:p w:rsidR="00D67FBE" w:rsidRDefault="00D67FBE" w:rsidP="00984EB7">
      <w:pPr>
        <w:spacing w:before="0" w:after="0"/>
        <w:ind w:leftChars="200" w:left="420"/>
        <w:rPr>
          <w:szCs w:val="21"/>
        </w:rPr>
      </w:pPr>
      <w:r w:rsidRPr="00984EB7">
        <w:rPr>
          <w:rFonts w:hint="eastAsia"/>
          <w:b/>
          <w:szCs w:val="21"/>
        </w:rPr>
        <w:t>参见</w:t>
      </w:r>
      <w:r w:rsidR="00984EB7">
        <w:rPr>
          <w:rFonts w:hint="eastAsia"/>
          <w:b/>
          <w:szCs w:val="21"/>
        </w:rPr>
        <w:t>：</w:t>
      </w:r>
      <w:r w:rsidRPr="00D67FBE">
        <w:rPr>
          <w:rFonts w:hint="eastAsia"/>
          <w:szCs w:val="21"/>
        </w:rPr>
        <w:t>typeinfo, isa</w:t>
      </w:r>
      <w:r w:rsidRPr="00D67FBE">
        <w:rPr>
          <w:rFonts w:hint="eastAsia"/>
          <w:szCs w:val="21"/>
        </w:rPr>
        <w:t>。</w:t>
      </w:r>
    </w:p>
    <w:p w:rsidR="00D67FBE" w:rsidRDefault="00D67FBE" w:rsidP="00984EB7">
      <w:pPr>
        <w:spacing w:beforeLines="50" w:before="156" w:after="0"/>
        <w:rPr>
          <w:szCs w:val="21"/>
        </w:rPr>
      </w:pPr>
      <w:r w:rsidRPr="00D67FBE">
        <w:rPr>
          <w:szCs w:val="21"/>
        </w:rPr>
        <w:t xml:space="preserve">: </w:t>
      </w:r>
      <w:r w:rsidRPr="00CE57D3">
        <w:rPr>
          <w:i/>
          <w:szCs w:val="21"/>
        </w:rPr>
        <w:t xml:space="preserve">tf = </w:t>
      </w:r>
      <w:r w:rsidRPr="00CE57D3">
        <w:rPr>
          <w:b/>
          <w:szCs w:val="21"/>
        </w:rPr>
        <w:t>isa</w:t>
      </w:r>
      <w:r w:rsidRPr="00CE57D3">
        <w:rPr>
          <w:i/>
          <w:szCs w:val="21"/>
        </w:rPr>
        <w:t xml:space="preserve"> (obj, classname)</w:t>
      </w:r>
    </w:p>
    <w:p w:rsidR="00D67FBE" w:rsidRPr="00D67FBE" w:rsidRDefault="00D67FBE" w:rsidP="00CE57D3">
      <w:pPr>
        <w:spacing w:before="0" w:after="0"/>
        <w:ind w:leftChars="200" w:left="420"/>
        <w:rPr>
          <w:szCs w:val="21"/>
        </w:rPr>
      </w:pPr>
      <w:r w:rsidRPr="00D67FBE">
        <w:rPr>
          <w:rFonts w:hint="eastAsia"/>
          <w:szCs w:val="21"/>
        </w:rPr>
        <w:t>如果</w:t>
      </w:r>
      <w:r w:rsidRPr="00CE57D3">
        <w:rPr>
          <w:rFonts w:hint="eastAsia"/>
          <w:i/>
          <w:szCs w:val="21"/>
        </w:rPr>
        <w:t>obj</w:t>
      </w:r>
      <w:r w:rsidRPr="00D67FBE">
        <w:rPr>
          <w:rFonts w:hint="eastAsia"/>
          <w:szCs w:val="21"/>
        </w:rPr>
        <w:t>是类</w:t>
      </w:r>
      <w:r w:rsidRPr="00CE57D3">
        <w:rPr>
          <w:rFonts w:hint="eastAsia"/>
          <w:i/>
          <w:szCs w:val="21"/>
        </w:rPr>
        <w:t>classname</w:t>
      </w:r>
      <w:r w:rsidRPr="00D67FBE">
        <w:rPr>
          <w:rFonts w:hint="eastAsia"/>
          <w:szCs w:val="21"/>
        </w:rPr>
        <w:t>的对象，则返回</w:t>
      </w:r>
      <w:r w:rsidRPr="00D67FBE">
        <w:rPr>
          <w:rFonts w:hint="eastAsia"/>
          <w:szCs w:val="21"/>
        </w:rPr>
        <w:t>true</w:t>
      </w:r>
      <w:r w:rsidRPr="00D67FBE">
        <w:rPr>
          <w:rFonts w:hint="eastAsia"/>
          <w:szCs w:val="21"/>
        </w:rPr>
        <w:t>。</w:t>
      </w:r>
    </w:p>
    <w:p w:rsidR="00D67FBE" w:rsidRDefault="00D67FBE" w:rsidP="00CE57D3">
      <w:pPr>
        <w:spacing w:before="0" w:after="0"/>
        <w:ind w:leftChars="200" w:left="420"/>
        <w:rPr>
          <w:szCs w:val="21"/>
        </w:rPr>
      </w:pPr>
      <w:r w:rsidRPr="00CE57D3">
        <w:rPr>
          <w:rFonts w:hint="eastAsia"/>
          <w:i/>
          <w:szCs w:val="21"/>
        </w:rPr>
        <w:t>Classname</w:t>
      </w:r>
      <w:r w:rsidRPr="00D67FBE">
        <w:rPr>
          <w:rFonts w:hint="eastAsia"/>
          <w:szCs w:val="21"/>
        </w:rPr>
        <w:t>也可以是以下类类别之一</w:t>
      </w:r>
      <w:r w:rsidRPr="00D67FBE">
        <w:rPr>
          <w:rFonts w:hint="eastAsia"/>
          <w:szCs w:val="21"/>
        </w:rPr>
        <w:t>:</w:t>
      </w:r>
    </w:p>
    <w:p w:rsidR="00D67FBE" w:rsidRPr="00CE57D3" w:rsidRDefault="00D67FBE" w:rsidP="00CE57D3">
      <w:pPr>
        <w:spacing w:before="0" w:after="0"/>
        <w:ind w:leftChars="200" w:left="420"/>
        <w:rPr>
          <w:i/>
          <w:szCs w:val="21"/>
        </w:rPr>
      </w:pPr>
      <w:r w:rsidRPr="00CE57D3">
        <w:rPr>
          <w:i/>
          <w:szCs w:val="21"/>
        </w:rPr>
        <w:t>"float"</w:t>
      </w:r>
    </w:p>
    <w:p w:rsidR="00D67FBE" w:rsidRDefault="00D67FBE" w:rsidP="00CE57D3">
      <w:pPr>
        <w:spacing w:before="0" w:after="0"/>
        <w:ind w:leftChars="400" w:left="840"/>
        <w:rPr>
          <w:szCs w:val="21"/>
        </w:rPr>
      </w:pPr>
      <w:r w:rsidRPr="00D67FBE">
        <w:rPr>
          <w:rFonts w:hint="eastAsia"/>
          <w:szCs w:val="21"/>
        </w:rPr>
        <w:t>由“双精度”和“单精度”类组成的浮点值。</w:t>
      </w:r>
    </w:p>
    <w:p w:rsidR="00D67FBE" w:rsidRPr="00CE57D3" w:rsidRDefault="00D67FBE" w:rsidP="00CE57D3">
      <w:pPr>
        <w:spacing w:before="0" w:after="0"/>
        <w:ind w:leftChars="200" w:left="420"/>
        <w:rPr>
          <w:i/>
          <w:szCs w:val="21"/>
        </w:rPr>
      </w:pPr>
      <w:r w:rsidRPr="00CE57D3">
        <w:rPr>
          <w:i/>
          <w:szCs w:val="21"/>
        </w:rPr>
        <w:t>"integer"</w:t>
      </w:r>
    </w:p>
    <w:p w:rsidR="00D67FBE" w:rsidRDefault="00D67FBE" w:rsidP="00CE57D3">
      <w:pPr>
        <w:spacing w:before="0" w:after="0"/>
        <w:ind w:leftChars="400" w:left="840"/>
        <w:rPr>
          <w:szCs w:val="21"/>
        </w:rPr>
      </w:pPr>
      <w:r w:rsidRPr="00D67FBE">
        <w:rPr>
          <w:rFonts w:hint="eastAsia"/>
          <w:szCs w:val="21"/>
        </w:rPr>
        <w:t>整数值，包含</w:t>
      </w:r>
      <w:r w:rsidRPr="00D67FBE">
        <w:rPr>
          <w:rFonts w:hint="eastAsia"/>
          <w:szCs w:val="21"/>
        </w:rPr>
        <w:t>(u)int8</w:t>
      </w:r>
      <w:r w:rsidRPr="00D67FBE">
        <w:rPr>
          <w:rFonts w:hint="eastAsia"/>
          <w:szCs w:val="21"/>
        </w:rPr>
        <w:t>，</w:t>
      </w:r>
      <w:r w:rsidRPr="00D67FBE">
        <w:rPr>
          <w:rFonts w:hint="eastAsia"/>
          <w:szCs w:val="21"/>
        </w:rPr>
        <w:t xml:space="preserve"> (u)int16</w:t>
      </w:r>
      <w:r w:rsidRPr="00D67FBE">
        <w:rPr>
          <w:rFonts w:hint="eastAsia"/>
          <w:szCs w:val="21"/>
        </w:rPr>
        <w:t>，</w:t>
      </w:r>
      <w:r w:rsidRPr="00D67FBE">
        <w:rPr>
          <w:rFonts w:hint="eastAsia"/>
          <w:szCs w:val="21"/>
        </w:rPr>
        <w:t xml:space="preserve"> (u)int32</w:t>
      </w:r>
      <w:r w:rsidRPr="00D67FBE">
        <w:rPr>
          <w:rFonts w:hint="eastAsia"/>
          <w:szCs w:val="21"/>
        </w:rPr>
        <w:t>，</w:t>
      </w:r>
      <w:r w:rsidRPr="00D67FBE">
        <w:rPr>
          <w:rFonts w:hint="eastAsia"/>
          <w:szCs w:val="21"/>
        </w:rPr>
        <w:t xml:space="preserve"> (u)int64</w:t>
      </w:r>
      <w:r w:rsidRPr="00D67FBE">
        <w:rPr>
          <w:rFonts w:hint="eastAsia"/>
          <w:szCs w:val="21"/>
        </w:rPr>
        <w:t>类。</w:t>
      </w:r>
    </w:p>
    <w:p w:rsidR="00D67FBE" w:rsidRPr="00CE57D3" w:rsidRDefault="00D67FBE" w:rsidP="00CE57D3">
      <w:pPr>
        <w:spacing w:before="0" w:after="0"/>
        <w:ind w:leftChars="200" w:left="420"/>
        <w:rPr>
          <w:i/>
          <w:szCs w:val="21"/>
        </w:rPr>
      </w:pPr>
      <w:r w:rsidRPr="00CE57D3">
        <w:rPr>
          <w:i/>
          <w:szCs w:val="21"/>
        </w:rPr>
        <w:t>"numeric"</w:t>
      </w:r>
    </w:p>
    <w:p w:rsidR="00D67FBE" w:rsidRPr="00D67FBE" w:rsidRDefault="00D67FBE" w:rsidP="00CE57D3">
      <w:pPr>
        <w:spacing w:before="0" w:after="0"/>
        <w:ind w:leftChars="400" w:left="840"/>
        <w:rPr>
          <w:szCs w:val="21"/>
        </w:rPr>
      </w:pPr>
      <w:r w:rsidRPr="00D67FBE">
        <w:rPr>
          <w:rFonts w:hint="eastAsia"/>
          <w:szCs w:val="21"/>
        </w:rPr>
        <w:t>由浮点数或整数值组成的数值。</w:t>
      </w:r>
    </w:p>
    <w:p w:rsidR="00D67FBE" w:rsidRPr="00D67FBE" w:rsidRDefault="00D67FBE" w:rsidP="00CE57D3">
      <w:pPr>
        <w:spacing w:before="0" w:after="0"/>
        <w:ind w:leftChars="200" w:left="420"/>
        <w:rPr>
          <w:szCs w:val="21"/>
        </w:rPr>
      </w:pPr>
      <w:r w:rsidRPr="00D67FBE">
        <w:rPr>
          <w:rFonts w:hint="eastAsia"/>
          <w:szCs w:val="21"/>
        </w:rPr>
        <w:t>如果</w:t>
      </w:r>
      <w:r w:rsidRPr="00CE57D3">
        <w:rPr>
          <w:rFonts w:hint="eastAsia"/>
          <w:i/>
          <w:szCs w:val="21"/>
        </w:rPr>
        <w:t>classname</w:t>
      </w:r>
      <w:r w:rsidRPr="00D67FBE">
        <w:rPr>
          <w:rFonts w:hint="eastAsia"/>
          <w:szCs w:val="21"/>
        </w:rPr>
        <w:t>是字符串的单元格数组，则返回一个相同大小的逻辑数组，对于</w:t>
      </w:r>
      <w:r w:rsidRPr="00CE57D3">
        <w:rPr>
          <w:rFonts w:hint="eastAsia"/>
          <w:i/>
          <w:szCs w:val="21"/>
        </w:rPr>
        <w:t>obj</w:t>
      </w:r>
      <w:r w:rsidRPr="00D67FBE">
        <w:rPr>
          <w:rFonts w:hint="eastAsia"/>
          <w:szCs w:val="21"/>
        </w:rPr>
        <w:t>所属的每个类都包含</w:t>
      </w:r>
      <w:r w:rsidRPr="00D67FBE">
        <w:rPr>
          <w:rFonts w:hint="eastAsia"/>
          <w:szCs w:val="21"/>
        </w:rPr>
        <w:t>true</w:t>
      </w:r>
      <w:r w:rsidRPr="00D67FBE">
        <w:rPr>
          <w:rFonts w:hint="eastAsia"/>
          <w:szCs w:val="21"/>
        </w:rPr>
        <w:t>。</w:t>
      </w:r>
    </w:p>
    <w:p w:rsidR="00D67FBE" w:rsidRDefault="00D67FBE" w:rsidP="00CE57D3">
      <w:pPr>
        <w:spacing w:before="0" w:afterLines="50" w:after="156"/>
        <w:ind w:leftChars="200" w:left="420"/>
        <w:rPr>
          <w:szCs w:val="21"/>
        </w:rPr>
      </w:pPr>
      <w:r w:rsidRPr="00CE57D3">
        <w:rPr>
          <w:rFonts w:hint="eastAsia"/>
          <w:b/>
          <w:szCs w:val="21"/>
        </w:rPr>
        <w:t>参见</w:t>
      </w:r>
      <w:r w:rsidR="00CE57D3">
        <w:rPr>
          <w:rFonts w:hint="eastAsia"/>
          <w:b/>
          <w:szCs w:val="21"/>
        </w:rPr>
        <w:t>：</w:t>
      </w:r>
      <w:r w:rsidRPr="00D67FBE">
        <w:rPr>
          <w:rFonts w:hint="eastAsia"/>
          <w:szCs w:val="21"/>
        </w:rPr>
        <w:t>class, typeinfo</w:t>
      </w:r>
      <w:r w:rsidRPr="00D67FBE">
        <w:rPr>
          <w:rFonts w:hint="eastAsia"/>
          <w:szCs w:val="21"/>
        </w:rPr>
        <w:t>。</w:t>
      </w:r>
    </w:p>
    <w:p w:rsidR="00D67FBE" w:rsidRPr="00CE57D3" w:rsidRDefault="00D67FBE" w:rsidP="00CE57D3">
      <w:pPr>
        <w:spacing w:before="0" w:after="0"/>
        <w:rPr>
          <w:i/>
          <w:szCs w:val="21"/>
        </w:rPr>
      </w:pPr>
      <w:r w:rsidRPr="00D67FBE">
        <w:rPr>
          <w:szCs w:val="21"/>
        </w:rPr>
        <w:t>:</w:t>
      </w:r>
      <w:r w:rsidRPr="00CE57D3">
        <w:rPr>
          <w:i/>
          <w:szCs w:val="21"/>
        </w:rPr>
        <w:t xml:space="preserve"> y = </w:t>
      </w:r>
      <w:r w:rsidRPr="00CE57D3">
        <w:rPr>
          <w:b/>
          <w:szCs w:val="21"/>
        </w:rPr>
        <w:t>cast</w:t>
      </w:r>
      <w:r w:rsidRPr="00CE57D3">
        <w:rPr>
          <w:i/>
          <w:szCs w:val="21"/>
        </w:rPr>
        <w:t xml:space="preserve"> (x, "type")</w:t>
      </w:r>
    </w:p>
    <w:p w:rsidR="00D67FBE" w:rsidRDefault="00D67FBE" w:rsidP="00CE57D3">
      <w:pPr>
        <w:spacing w:before="0" w:after="0"/>
        <w:rPr>
          <w:szCs w:val="21"/>
        </w:rPr>
      </w:pPr>
      <w:r w:rsidRPr="00D67FBE">
        <w:rPr>
          <w:szCs w:val="21"/>
        </w:rPr>
        <w:t xml:space="preserve">: </w:t>
      </w:r>
      <w:r w:rsidRPr="00CE57D3">
        <w:rPr>
          <w:i/>
          <w:szCs w:val="21"/>
        </w:rPr>
        <w:t xml:space="preserve">y = </w:t>
      </w:r>
      <w:r w:rsidRPr="00CE57D3">
        <w:rPr>
          <w:b/>
          <w:szCs w:val="21"/>
        </w:rPr>
        <w:t>cast</w:t>
      </w:r>
      <w:r w:rsidRPr="00CE57D3">
        <w:rPr>
          <w:i/>
          <w:szCs w:val="21"/>
        </w:rPr>
        <w:t xml:space="preserve"> (x, "like", var)</w:t>
      </w:r>
    </w:p>
    <w:p w:rsidR="00D67FBE" w:rsidRPr="00D67FBE" w:rsidRDefault="00D67FBE" w:rsidP="00CE57D3">
      <w:pPr>
        <w:spacing w:before="0" w:after="0"/>
        <w:ind w:leftChars="200" w:left="420"/>
        <w:rPr>
          <w:szCs w:val="21"/>
        </w:rPr>
      </w:pPr>
      <w:r w:rsidRPr="00D67FBE">
        <w:rPr>
          <w:rFonts w:hint="eastAsia"/>
          <w:szCs w:val="21"/>
        </w:rPr>
        <w:t>将</w:t>
      </w:r>
      <w:r w:rsidRPr="00CE57D3">
        <w:rPr>
          <w:rFonts w:hint="eastAsia"/>
          <w:i/>
          <w:szCs w:val="21"/>
        </w:rPr>
        <w:t>x</w:t>
      </w:r>
      <w:r w:rsidRPr="00D67FBE">
        <w:rPr>
          <w:rFonts w:hint="eastAsia"/>
          <w:szCs w:val="21"/>
        </w:rPr>
        <w:t>转换为数据类型</w:t>
      </w:r>
      <w:r w:rsidR="00CE57D3" w:rsidRPr="00CE57D3">
        <w:rPr>
          <w:rFonts w:hint="eastAsia"/>
          <w:i/>
          <w:szCs w:val="21"/>
        </w:rPr>
        <w:t>type</w:t>
      </w:r>
      <w:r w:rsidRPr="00D67FBE">
        <w:rPr>
          <w:rFonts w:hint="eastAsia"/>
          <w:szCs w:val="21"/>
        </w:rPr>
        <w:t>。</w:t>
      </w:r>
    </w:p>
    <w:p w:rsidR="00D67FBE" w:rsidRPr="00D67FBE" w:rsidRDefault="00D67FBE" w:rsidP="00CE57D3">
      <w:pPr>
        <w:spacing w:before="0" w:after="0"/>
        <w:ind w:leftChars="200" w:left="420"/>
        <w:rPr>
          <w:szCs w:val="21"/>
        </w:rPr>
      </w:pPr>
      <w:r w:rsidRPr="00D67FBE">
        <w:rPr>
          <w:rFonts w:hint="eastAsia"/>
          <w:szCs w:val="21"/>
        </w:rPr>
        <w:t>输入</w:t>
      </w:r>
      <w:r w:rsidRPr="00CE57D3">
        <w:rPr>
          <w:rFonts w:hint="eastAsia"/>
          <w:i/>
          <w:szCs w:val="21"/>
        </w:rPr>
        <w:t>x</w:t>
      </w:r>
      <w:r w:rsidRPr="00D67FBE">
        <w:rPr>
          <w:rFonts w:hint="eastAsia"/>
          <w:szCs w:val="21"/>
        </w:rPr>
        <w:t>可以是可转换为目标类的类的标量、向量或矩阵</w:t>
      </w:r>
      <w:r w:rsidRPr="00D67FBE">
        <w:rPr>
          <w:rFonts w:hint="eastAsia"/>
          <w:szCs w:val="21"/>
        </w:rPr>
        <w:t>(</w:t>
      </w:r>
      <w:r w:rsidRPr="00D67FBE">
        <w:rPr>
          <w:rFonts w:hint="eastAsia"/>
          <w:szCs w:val="21"/>
        </w:rPr>
        <w:t>见下文</w:t>
      </w:r>
      <w:r w:rsidRPr="00D67FBE">
        <w:rPr>
          <w:rFonts w:hint="eastAsia"/>
          <w:szCs w:val="21"/>
        </w:rPr>
        <w:t>)</w:t>
      </w:r>
      <w:r w:rsidRPr="00D67FBE">
        <w:rPr>
          <w:rFonts w:hint="eastAsia"/>
          <w:szCs w:val="21"/>
        </w:rPr>
        <w:t>。</w:t>
      </w:r>
    </w:p>
    <w:p w:rsidR="00D67FBE" w:rsidRPr="00D67FBE" w:rsidRDefault="00D67FBE" w:rsidP="00CE57D3">
      <w:pPr>
        <w:spacing w:before="0" w:after="0"/>
        <w:ind w:leftChars="200" w:left="420"/>
        <w:rPr>
          <w:szCs w:val="21"/>
        </w:rPr>
      </w:pPr>
      <w:r w:rsidRPr="00D67FBE">
        <w:rPr>
          <w:rFonts w:hint="eastAsia"/>
          <w:szCs w:val="21"/>
        </w:rPr>
        <w:t>如果在</w:t>
      </w:r>
      <w:r w:rsidRPr="00CE57D3">
        <w:rPr>
          <w:rFonts w:hint="eastAsia"/>
          <w:i/>
          <w:szCs w:val="21"/>
        </w:rPr>
        <w:t>"like"</w:t>
      </w:r>
      <w:r w:rsidRPr="00D67FBE">
        <w:rPr>
          <w:rFonts w:hint="eastAsia"/>
          <w:szCs w:val="21"/>
        </w:rPr>
        <w:t>后面指定变量</w:t>
      </w:r>
      <w:r w:rsidRPr="00CE57D3">
        <w:rPr>
          <w:rFonts w:hint="eastAsia"/>
          <w:i/>
          <w:szCs w:val="21"/>
        </w:rPr>
        <w:t>var</w:t>
      </w:r>
      <w:r w:rsidRPr="00D67FBE">
        <w:rPr>
          <w:rFonts w:hint="eastAsia"/>
          <w:szCs w:val="21"/>
        </w:rPr>
        <w:t>，则</w:t>
      </w:r>
      <w:r w:rsidRPr="00CE57D3">
        <w:rPr>
          <w:rFonts w:hint="eastAsia"/>
          <w:i/>
          <w:szCs w:val="21"/>
        </w:rPr>
        <w:t>x</w:t>
      </w:r>
      <w:r w:rsidRPr="00D67FBE">
        <w:rPr>
          <w:rFonts w:hint="eastAsia"/>
          <w:szCs w:val="21"/>
        </w:rPr>
        <w:t>被转换为相同的数据类型和稀疏性属性。如果</w:t>
      </w:r>
      <w:r w:rsidRPr="00D67FBE">
        <w:rPr>
          <w:rFonts w:hint="eastAsia"/>
          <w:szCs w:val="21"/>
        </w:rPr>
        <w:t>var</w:t>
      </w:r>
      <w:r w:rsidRPr="00D67FBE">
        <w:rPr>
          <w:rFonts w:hint="eastAsia"/>
          <w:szCs w:val="21"/>
        </w:rPr>
        <w:t>是复数，</w:t>
      </w:r>
      <w:r w:rsidRPr="00CE57D3">
        <w:rPr>
          <w:rFonts w:hint="eastAsia"/>
          <w:i/>
          <w:szCs w:val="21"/>
        </w:rPr>
        <w:t>x</w:t>
      </w:r>
      <w:r w:rsidRPr="00D67FBE">
        <w:rPr>
          <w:rFonts w:hint="eastAsia"/>
          <w:szCs w:val="21"/>
        </w:rPr>
        <w:t>也是复数。</w:t>
      </w:r>
    </w:p>
    <w:p w:rsidR="00D67FBE" w:rsidRDefault="00D67FBE" w:rsidP="00CE57D3">
      <w:pPr>
        <w:spacing w:before="0" w:after="0"/>
        <w:ind w:leftChars="200" w:left="420"/>
        <w:rPr>
          <w:szCs w:val="21"/>
        </w:rPr>
      </w:pPr>
      <w:r w:rsidRPr="00D67FBE">
        <w:rPr>
          <w:rFonts w:hint="eastAsia"/>
          <w:szCs w:val="21"/>
        </w:rPr>
        <w:lastRenderedPageBreak/>
        <w:t>Var</w:t>
      </w:r>
      <w:r w:rsidRPr="00D67FBE">
        <w:rPr>
          <w:rFonts w:hint="eastAsia"/>
          <w:szCs w:val="21"/>
        </w:rPr>
        <w:t>可以是，</w:t>
      </w:r>
      <w:r w:rsidRPr="00D67FBE">
        <w:rPr>
          <w:rFonts w:hint="eastAsia"/>
          <w:szCs w:val="21"/>
        </w:rPr>
        <w:t>type</w:t>
      </w:r>
      <w:r w:rsidRPr="00D67FBE">
        <w:rPr>
          <w:rFonts w:hint="eastAsia"/>
          <w:szCs w:val="21"/>
        </w:rPr>
        <w:t>可以命名以下任何一个内置数值类</w:t>
      </w:r>
      <w:r w:rsidRPr="00D67FBE">
        <w:rPr>
          <w:rFonts w:hint="eastAsia"/>
          <w:szCs w:val="21"/>
        </w:rPr>
        <w:t>:</w:t>
      </w:r>
    </w:p>
    <w:p w:rsidR="00D67FBE" w:rsidRPr="00D67FBE" w:rsidRDefault="00D67FBE" w:rsidP="00CE57D3">
      <w:pPr>
        <w:spacing w:beforeLines="50" w:before="156" w:after="0"/>
        <w:ind w:leftChars="200" w:left="420"/>
        <w:rPr>
          <w:szCs w:val="21"/>
        </w:rPr>
      </w:pPr>
      <w:r w:rsidRPr="00D67FBE">
        <w:rPr>
          <w:szCs w:val="21"/>
        </w:rPr>
        <w:t>"double"</w:t>
      </w:r>
    </w:p>
    <w:p w:rsidR="00D67FBE" w:rsidRPr="00D67FBE" w:rsidRDefault="00D67FBE" w:rsidP="00CE57D3">
      <w:pPr>
        <w:spacing w:before="0" w:after="0"/>
        <w:ind w:leftChars="200" w:left="420"/>
        <w:rPr>
          <w:szCs w:val="21"/>
        </w:rPr>
      </w:pPr>
      <w:r w:rsidRPr="00D67FBE">
        <w:rPr>
          <w:szCs w:val="21"/>
        </w:rPr>
        <w:t>"single"</w:t>
      </w:r>
    </w:p>
    <w:p w:rsidR="00D67FBE" w:rsidRPr="00D67FBE" w:rsidRDefault="00D67FBE" w:rsidP="00CE57D3">
      <w:pPr>
        <w:spacing w:before="0" w:after="0"/>
        <w:ind w:leftChars="200" w:left="420"/>
        <w:rPr>
          <w:szCs w:val="21"/>
        </w:rPr>
      </w:pPr>
      <w:r w:rsidRPr="00D67FBE">
        <w:rPr>
          <w:szCs w:val="21"/>
        </w:rPr>
        <w:t>"logical"</w:t>
      </w:r>
    </w:p>
    <w:p w:rsidR="00D67FBE" w:rsidRPr="00D67FBE" w:rsidRDefault="00D67FBE" w:rsidP="00CE57D3">
      <w:pPr>
        <w:spacing w:before="0" w:after="0"/>
        <w:ind w:leftChars="200" w:left="420"/>
        <w:rPr>
          <w:szCs w:val="21"/>
        </w:rPr>
      </w:pPr>
      <w:r w:rsidRPr="00D67FBE">
        <w:rPr>
          <w:szCs w:val="21"/>
        </w:rPr>
        <w:t>"char"</w:t>
      </w:r>
    </w:p>
    <w:p w:rsidR="00D67FBE" w:rsidRPr="00D67FBE" w:rsidRDefault="00D67FBE" w:rsidP="00CE57D3">
      <w:pPr>
        <w:spacing w:before="0" w:after="0"/>
        <w:ind w:leftChars="200" w:left="420"/>
        <w:rPr>
          <w:szCs w:val="21"/>
        </w:rPr>
      </w:pPr>
      <w:r w:rsidRPr="00D67FBE">
        <w:rPr>
          <w:szCs w:val="21"/>
        </w:rPr>
        <w:t>"int8"</w:t>
      </w:r>
    </w:p>
    <w:p w:rsidR="00D67FBE" w:rsidRPr="00D67FBE" w:rsidRDefault="00D67FBE" w:rsidP="00CE57D3">
      <w:pPr>
        <w:spacing w:before="0" w:after="0"/>
        <w:ind w:leftChars="200" w:left="420"/>
        <w:rPr>
          <w:szCs w:val="21"/>
        </w:rPr>
      </w:pPr>
      <w:r w:rsidRPr="00D67FBE">
        <w:rPr>
          <w:szCs w:val="21"/>
        </w:rPr>
        <w:t>"int16"</w:t>
      </w:r>
    </w:p>
    <w:p w:rsidR="00D67FBE" w:rsidRPr="00D67FBE" w:rsidRDefault="00D67FBE" w:rsidP="00CE57D3">
      <w:pPr>
        <w:spacing w:before="0" w:after="0"/>
        <w:ind w:leftChars="200" w:left="420"/>
        <w:rPr>
          <w:szCs w:val="21"/>
        </w:rPr>
      </w:pPr>
      <w:r w:rsidRPr="00D67FBE">
        <w:rPr>
          <w:szCs w:val="21"/>
        </w:rPr>
        <w:t>"int32"</w:t>
      </w:r>
    </w:p>
    <w:p w:rsidR="00D67FBE" w:rsidRPr="00D67FBE" w:rsidRDefault="00D67FBE" w:rsidP="00CE57D3">
      <w:pPr>
        <w:spacing w:before="0" w:after="0"/>
        <w:ind w:leftChars="200" w:left="420"/>
        <w:rPr>
          <w:szCs w:val="21"/>
        </w:rPr>
      </w:pPr>
      <w:r w:rsidRPr="00D67FBE">
        <w:rPr>
          <w:szCs w:val="21"/>
        </w:rPr>
        <w:t>"int64"</w:t>
      </w:r>
    </w:p>
    <w:p w:rsidR="00D67FBE" w:rsidRPr="00D67FBE" w:rsidRDefault="00D67FBE" w:rsidP="00CE57D3">
      <w:pPr>
        <w:spacing w:before="0" w:after="0"/>
        <w:ind w:leftChars="200" w:left="420"/>
        <w:rPr>
          <w:szCs w:val="21"/>
        </w:rPr>
      </w:pPr>
      <w:r w:rsidRPr="00D67FBE">
        <w:rPr>
          <w:szCs w:val="21"/>
        </w:rPr>
        <w:t>"uint8"</w:t>
      </w:r>
    </w:p>
    <w:p w:rsidR="00D67FBE" w:rsidRPr="00D67FBE" w:rsidRDefault="00D67FBE" w:rsidP="00CE57D3">
      <w:pPr>
        <w:spacing w:before="0" w:after="0"/>
        <w:ind w:leftChars="200" w:left="420"/>
        <w:rPr>
          <w:szCs w:val="21"/>
        </w:rPr>
      </w:pPr>
      <w:r w:rsidRPr="00D67FBE">
        <w:rPr>
          <w:szCs w:val="21"/>
        </w:rPr>
        <w:t>"uint16"</w:t>
      </w:r>
    </w:p>
    <w:p w:rsidR="00D67FBE" w:rsidRPr="00D67FBE" w:rsidRDefault="00D67FBE" w:rsidP="00CE57D3">
      <w:pPr>
        <w:spacing w:before="0" w:after="0"/>
        <w:ind w:leftChars="200" w:left="420"/>
        <w:rPr>
          <w:szCs w:val="21"/>
        </w:rPr>
      </w:pPr>
      <w:r w:rsidRPr="00D67FBE">
        <w:rPr>
          <w:szCs w:val="21"/>
        </w:rPr>
        <w:t>"uint32"</w:t>
      </w:r>
    </w:p>
    <w:p w:rsidR="00D67FBE" w:rsidRDefault="00D67FBE" w:rsidP="00CE57D3">
      <w:pPr>
        <w:spacing w:before="0" w:afterLines="50" w:after="156"/>
        <w:ind w:leftChars="200" w:left="420"/>
        <w:rPr>
          <w:szCs w:val="21"/>
        </w:rPr>
      </w:pPr>
      <w:r w:rsidRPr="00D67FBE">
        <w:rPr>
          <w:szCs w:val="21"/>
        </w:rPr>
        <w:t>"uint64"</w:t>
      </w:r>
    </w:p>
    <w:p w:rsidR="00D67FBE" w:rsidRPr="00D67FBE" w:rsidRDefault="00D67FBE" w:rsidP="00CE57D3">
      <w:pPr>
        <w:spacing w:before="0" w:after="0"/>
        <w:ind w:leftChars="200" w:left="420"/>
        <w:rPr>
          <w:szCs w:val="21"/>
        </w:rPr>
      </w:pPr>
      <w:r w:rsidRPr="00D67FBE">
        <w:rPr>
          <w:rFonts w:hint="eastAsia"/>
          <w:szCs w:val="21"/>
        </w:rPr>
        <w:t>可以修改值</w:t>
      </w:r>
      <w:r w:rsidRPr="00CE57D3">
        <w:rPr>
          <w:rFonts w:hint="eastAsia"/>
          <w:i/>
          <w:szCs w:val="21"/>
        </w:rPr>
        <w:t>x</w:t>
      </w:r>
      <w:r w:rsidRPr="00D67FBE">
        <w:rPr>
          <w:rFonts w:hint="eastAsia"/>
          <w:szCs w:val="21"/>
        </w:rPr>
        <w:t>以适应新类型的范围。</w:t>
      </w:r>
    </w:p>
    <w:p w:rsidR="00D67FBE" w:rsidRDefault="00D67FBE" w:rsidP="00CE57D3">
      <w:pPr>
        <w:spacing w:before="0" w:after="0"/>
        <w:ind w:leftChars="200" w:left="420"/>
        <w:rPr>
          <w:szCs w:val="21"/>
        </w:rPr>
      </w:pPr>
      <w:r w:rsidRPr="00D67FBE">
        <w:rPr>
          <w:rFonts w:hint="eastAsia"/>
          <w:szCs w:val="21"/>
        </w:rPr>
        <w:t>例子</w:t>
      </w:r>
      <w:r w:rsidRPr="00D67FBE">
        <w:rPr>
          <w:rFonts w:hint="eastAsia"/>
          <w:szCs w:val="21"/>
        </w:rPr>
        <w:t>:</w:t>
      </w:r>
    </w:p>
    <w:p w:rsidR="00D67FBE" w:rsidRPr="00D67FBE" w:rsidRDefault="00D67FBE" w:rsidP="00671D7E">
      <w:pPr>
        <w:spacing w:before="0" w:after="0"/>
        <w:ind w:leftChars="400" w:left="840"/>
        <w:rPr>
          <w:szCs w:val="21"/>
        </w:rPr>
      </w:pPr>
      <w:r w:rsidRPr="00D67FBE">
        <w:rPr>
          <w:szCs w:val="21"/>
        </w:rPr>
        <w:t>cast (-5, "uint8")</w:t>
      </w:r>
    </w:p>
    <w:p w:rsidR="00D67FBE" w:rsidRPr="00D67FBE" w:rsidRDefault="00D67FBE" w:rsidP="00671D7E">
      <w:pPr>
        <w:spacing w:before="0" w:after="0"/>
        <w:ind w:leftChars="400" w:left="840"/>
        <w:rPr>
          <w:szCs w:val="21"/>
        </w:rPr>
      </w:pPr>
      <w:r w:rsidRPr="00D67FBE">
        <w:rPr>
          <w:szCs w:val="21"/>
        </w:rPr>
        <w:t xml:space="preserve">   </w:t>
      </w:r>
      <w:r w:rsidRPr="00D67FBE">
        <w:rPr>
          <w:rFonts w:ascii="Cambria Math" w:hAnsi="Cambria Math" w:cs="Cambria Math"/>
          <w:szCs w:val="21"/>
        </w:rPr>
        <w:t>⇒</w:t>
      </w:r>
      <w:r w:rsidRPr="00D67FBE">
        <w:rPr>
          <w:szCs w:val="21"/>
        </w:rPr>
        <w:t xml:space="preserve"> 0</w:t>
      </w:r>
    </w:p>
    <w:p w:rsidR="00D67FBE" w:rsidRPr="00D67FBE" w:rsidRDefault="00D67FBE" w:rsidP="00671D7E">
      <w:pPr>
        <w:spacing w:before="0" w:after="0"/>
        <w:ind w:leftChars="400" w:left="840"/>
        <w:rPr>
          <w:szCs w:val="21"/>
        </w:rPr>
      </w:pPr>
      <w:r w:rsidRPr="00D67FBE">
        <w:rPr>
          <w:szCs w:val="21"/>
        </w:rPr>
        <w:t>cast (300, "int8")</w:t>
      </w:r>
    </w:p>
    <w:p w:rsidR="00D67FBE" w:rsidRDefault="00D67FBE" w:rsidP="00671D7E">
      <w:pPr>
        <w:spacing w:before="0" w:after="0"/>
        <w:ind w:leftChars="400" w:left="840"/>
        <w:rPr>
          <w:szCs w:val="21"/>
        </w:rPr>
      </w:pPr>
      <w:r w:rsidRPr="00D67FBE">
        <w:rPr>
          <w:szCs w:val="21"/>
        </w:rPr>
        <w:t xml:space="preserve">   </w:t>
      </w:r>
      <w:r w:rsidRPr="00D67FBE">
        <w:rPr>
          <w:rFonts w:ascii="Cambria Math" w:hAnsi="Cambria Math" w:cs="Cambria Math"/>
          <w:szCs w:val="21"/>
        </w:rPr>
        <w:t>⇒</w:t>
      </w:r>
      <w:r w:rsidRPr="00D67FBE">
        <w:rPr>
          <w:szCs w:val="21"/>
        </w:rPr>
        <w:t xml:space="preserve"> 127</w:t>
      </w:r>
    </w:p>
    <w:p w:rsidR="00D67FBE" w:rsidRDefault="00CE57D3" w:rsidP="00CE57D3">
      <w:pPr>
        <w:spacing w:before="0" w:after="0"/>
        <w:ind w:leftChars="200" w:left="420"/>
        <w:rPr>
          <w:szCs w:val="21"/>
        </w:rPr>
      </w:pPr>
      <w:r>
        <w:rPr>
          <w:rFonts w:hint="eastAsia"/>
          <w:szCs w:val="21"/>
        </w:rPr>
        <w:t>编程简注</w:t>
      </w:r>
      <w:r w:rsidR="00D67FBE" w:rsidRPr="00D67FBE">
        <w:rPr>
          <w:rFonts w:hint="eastAsia"/>
          <w:szCs w:val="21"/>
        </w:rPr>
        <w:t>:</w:t>
      </w:r>
      <w:r w:rsidR="00D67FBE" w:rsidRPr="00D67FBE">
        <w:rPr>
          <w:rFonts w:hint="eastAsia"/>
          <w:szCs w:val="21"/>
        </w:rPr>
        <w:t>这个函数依赖于对象</w:t>
      </w:r>
      <w:r w:rsidR="00D67FBE" w:rsidRPr="00CE57D3">
        <w:rPr>
          <w:rFonts w:hint="eastAsia"/>
          <w:i/>
          <w:szCs w:val="21"/>
        </w:rPr>
        <w:t>x</w:t>
      </w:r>
      <w:r w:rsidR="00D67FBE" w:rsidRPr="00D67FBE">
        <w:rPr>
          <w:rFonts w:hint="eastAsia"/>
          <w:szCs w:val="21"/>
        </w:rPr>
        <w:t>有一个名为</w:t>
      </w:r>
      <w:r w:rsidR="00D67FBE" w:rsidRPr="00CE57D3">
        <w:rPr>
          <w:rFonts w:hint="eastAsia"/>
          <w:i/>
          <w:szCs w:val="21"/>
        </w:rPr>
        <w:t>type</w:t>
      </w:r>
      <w:r w:rsidR="00D67FBE" w:rsidRPr="00D67FBE">
        <w:rPr>
          <w:rFonts w:hint="eastAsia"/>
          <w:szCs w:val="21"/>
        </w:rPr>
        <w:t>的转换方法。用户定义的类可能只实现上面所示的全部类型列表的一个子集。在这种情况下，可能需要调用两次强制类型转换才能获得所需的类型。例如，到</w:t>
      </w:r>
      <w:r w:rsidR="00D67FBE" w:rsidRPr="00D67FBE">
        <w:rPr>
          <w:rFonts w:hint="eastAsia"/>
          <w:szCs w:val="21"/>
        </w:rPr>
        <w:t>double</w:t>
      </w:r>
      <w:r w:rsidR="00D67FBE" w:rsidRPr="00D67FBE">
        <w:rPr>
          <w:rFonts w:hint="eastAsia"/>
          <w:szCs w:val="21"/>
        </w:rPr>
        <w:t>类型的转换几乎总是实现的，但到</w:t>
      </w:r>
      <w:r w:rsidR="00D67FBE" w:rsidRPr="00D67FBE">
        <w:rPr>
          <w:rFonts w:hint="eastAsia"/>
          <w:szCs w:val="21"/>
        </w:rPr>
        <w:t>uint8</w:t>
      </w:r>
      <w:r w:rsidR="00D67FBE" w:rsidRPr="00D67FBE">
        <w:rPr>
          <w:rFonts w:hint="eastAsia"/>
          <w:szCs w:val="21"/>
        </w:rPr>
        <w:t>类型的转换可能没有实现。在这种情况下，下面的代码将工作</w:t>
      </w:r>
      <w:r w:rsidR="00D67FBE" w:rsidRPr="00D67FBE">
        <w:rPr>
          <w:rFonts w:hint="eastAsia"/>
          <w:szCs w:val="21"/>
        </w:rPr>
        <w:t>:</w:t>
      </w:r>
    </w:p>
    <w:p w:rsidR="00AE5B82" w:rsidRDefault="00D67FBE" w:rsidP="00671D7E">
      <w:pPr>
        <w:spacing w:beforeLines="50" w:before="156" w:afterLines="50" w:after="156"/>
        <w:ind w:leftChars="400" w:left="840"/>
        <w:rPr>
          <w:szCs w:val="21"/>
        </w:rPr>
      </w:pPr>
      <w:r w:rsidRPr="00D67FBE">
        <w:rPr>
          <w:szCs w:val="21"/>
        </w:rPr>
        <w:t>cast (cast (user_defined_val, "double"), "uint8")</w:t>
      </w:r>
    </w:p>
    <w:p w:rsidR="00D67FBE" w:rsidRDefault="00D67FBE" w:rsidP="00CE57D3">
      <w:pPr>
        <w:spacing w:before="0" w:afterLines="50" w:after="156"/>
        <w:ind w:leftChars="200" w:left="420"/>
        <w:rPr>
          <w:szCs w:val="21"/>
        </w:rPr>
      </w:pPr>
      <w:r w:rsidRPr="00CE57D3">
        <w:rPr>
          <w:rFonts w:hint="eastAsia"/>
          <w:b/>
          <w:szCs w:val="21"/>
        </w:rPr>
        <w:t>参见</w:t>
      </w:r>
      <w:r w:rsidR="00CE57D3">
        <w:rPr>
          <w:rFonts w:hint="eastAsia"/>
          <w:b/>
          <w:szCs w:val="21"/>
        </w:rPr>
        <w:t>：</w:t>
      </w:r>
      <w:r w:rsidRPr="00D67FBE">
        <w:rPr>
          <w:rFonts w:hint="eastAsia"/>
          <w:szCs w:val="21"/>
        </w:rPr>
        <w:t>typecast, int8, uint8, int16, uint16, int32, uint32, int64, uint64, double, single, logical, char, class, typeinfo</w:t>
      </w:r>
      <w:r w:rsidRPr="00D67FBE">
        <w:rPr>
          <w:rFonts w:hint="eastAsia"/>
          <w:szCs w:val="21"/>
        </w:rPr>
        <w:t>。</w:t>
      </w:r>
    </w:p>
    <w:p w:rsidR="00D67FBE" w:rsidRDefault="00D67FBE" w:rsidP="00CE57D3">
      <w:pPr>
        <w:spacing w:before="0" w:after="0"/>
        <w:rPr>
          <w:szCs w:val="21"/>
        </w:rPr>
      </w:pPr>
      <w:r w:rsidRPr="00D67FBE">
        <w:rPr>
          <w:szCs w:val="21"/>
        </w:rPr>
        <w:t xml:space="preserve">: </w:t>
      </w:r>
      <w:r w:rsidRPr="00CE57D3">
        <w:rPr>
          <w:i/>
          <w:szCs w:val="21"/>
        </w:rPr>
        <w:t xml:space="preserve">y = </w:t>
      </w:r>
      <w:r w:rsidRPr="00CE57D3">
        <w:rPr>
          <w:b/>
          <w:szCs w:val="21"/>
        </w:rPr>
        <w:t>typecast</w:t>
      </w:r>
      <w:r w:rsidRPr="00CE57D3">
        <w:rPr>
          <w:i/>
          <w:szCs w:val="21"/>
        </w:rPr>
        <w:t xml:space="preserve"> (x, "class")</w:t>
      </w:r>
    </w:p>
    <w:p w:rsidR="00D67FBE" w:rsidRPr="00D67FBE" w:rsidRDefault="00D67FBE" w:rsidP="00CE57D3">
      <w:pPr>
        <w:spacing w:before="0" w:after="0"/>
        <w:ind w:leftChars="200" w:left="420"/>
        <w:rPr>
          <w:szCs w:val="21"/>
        </w:rPr>
      </w:pPr>
      <w:r w:rsidRPr="00D67FBE">
        <w:rPr>
          <w:rFonts w:hint="eastAsia"/>
          <w:szCs w:val="21"/>
        </w:rPr>
        <w:t>返回一个新数组</w:t>
      </w:r>
      <w:r w:rsidRPr="00CE57D3">
        <w:rPr>
          <w:rFonts w:hint="eastAsia"/>
          <w:i/>
          <w:szCs w:val="21"/>
        </w:rPr>
        <w:t>y</w:t>
      </w:r>
      <w:r w:rsidRPr="00D67FBE">
        <w:rPr>
          <w:rFonts w:hint="eastAsia"/>
          <w:szCs w:val="21"/>
        </w:rPr>
        <w:t>，将内存中</w:t>
      </w:r>
      <w:r w:rsidRPr="00CE57D3">
        <w:rPr>
          <w:rFonts w:hint="eastAsia"/>
          <w:i/>
          <w:szCs w:val="21"/>
        </w:rPr>
        <w:t>x</w:t>
      </w:r>
      <w:r w:rsidRPr="00D67FBE">
        <w:rPr>
          <w:rFonts w:hint="eastAsia"/>
          <w:szCs w:val="21"/>
        </w:rPr>
        <w:t>的数据解释为数字类</w:t>
      </w:r>
      <w:r w:rsidRPr="00CE57D3">
        <w:rPr>
          <w:rFonts w:hint="eastAsia"/>
          <w:i/>
          <w:szCs w:val="21"/>
        </w:rPr>
        <w:t>class</w:t>
      </w:r>
      <w:r w:rsidRPr="00D67FBE">
        <w:rPr>
          <w:rFonts w:hint="eastAsia"/>
          <w:szCs w:val="21"/>
        </w:rPr>
        <w:t>的数据。</w:t>
      </w:r>
    </w:p>
    <w:p w:rsidR="00D67FBE" w:rsidRDefault="00D67FBE" w:rsidP="00CE57D3">
      <w:pPr>
        <w:spacing w:before="0" w:after="0"/>
        <w:ind w:leftChars="200" w:left="420"/>
        <w:rPr>
          <w:szCs w:val="21"/>
        </w:rPr>
      </w:pPr>
      <w:r w:rsidRPr="00D67FBE">
        <w:rPr>
          <w:rFonts w:hint="eastAsia"/>
          <w:szCs w:val="21"/>
        </w:rPr>
        <w:t>类</w:t>
      </w:r>
      <w:r w:rsidRPr="00CE57D3">
        <w:rPr>
          <w:rFonts w:hint="eastAsia"/>
          <w:i/>
          <w:szCs w:val="21"/>
        </w:rPr>
        <w:t>x</w:t>
      </w:r>
      <w:r w:rsidRPr="00D67FBE">
        <w:rPr>
          <w:rFonts w:hint="eastAsia"/>
          <w:szCs w:val="21"/>
        </w:rPr>
        <w:t>和</w:t>
      </w:r>
      <w:r w:rsidR="00CE57D3" w:rsidRPr="00CE57D3">
        <w:rPr>
          <w:rFonts w:hint="eastAsia"/>
          <w:i/>
          <w:szCs w:val="21"/>
        </w:rPr>
        <w:t>class</w:t>
      </w:r>
      <w:r w:rsidRPr="00D67FBE">
        <w:rPr>
          <w:rFonts w:hint="eastAsia"/>
          <w:szCs w:val="21"/>
        </w:rPr>
        <w:t>都必须是内置的数字类之一</w:t>
      </w:r>
      <w:r w:rsidRPr="00D67FBE">
        <w:rPr>
          <w:rFonts w:hint="eastAsia"/>
          <w:szCs w:val="21"/>
        </w:rPr>
        <w:t>:</w:t>
      </w:r>
    </w:p>
    <w:p w:rsidR="00D67FBE" w:rsidRPr="00D67FBE" w:rsidRDefault="00D67FBE" w:rsidP="00CE57D3">
      <w:pPr>
        <w:spacing w:beforeLines="50" w:before="156" w:after="0"/>
        <w:ind w:leftChars="200" w:left="420"/>
        <w:rPr>
          <w:szCs w:val="21"/>
        </w:rPr>
      </w:pPr>
      <w:r w:rsidRPr="00D67FBE">
        <w:rPr>
          <w:szCs w:val="21"/>
        </w:rPr>
        <w:t>"logical"</w:t>
      </w:r>
    </w:p>
    <w:p w:rsidR="00D67FBE" w:rsidRPr="00D67FBE" w:rsidRDefault="00D67FBE" w:rsidP="00CE57D3">
      <w:pPr>
        <w:spacing w:before="0" w:after="0"/>
        <w:ind w:leftChars="200" w:left="420"/>
        <w:rPr>
          <w:szCs w:val="21"/>
        </w:rPr>
      </w:pPr>
      <w:r w:rsidRPr="00D67FBE">
        <w:rPr>
          <w:szCs w:val="21"/>
        </w:rPr>
        <w:t>"char"</w:t>
      </w:r>
    </w:p>
    <w:p w:rsidR="00D67FBE" w:rsidRPr="00D67FBE" w:rsidRDefault="00D67FBE" w:rsidP="00CE57D3">
      <w:pPr>
        <w:spacing w:before="0" w:after="0"/>
        <w:ind w:leftChars="200" w:left="420"/>
        <w:rPr>
          <w:szCs w:val="21"/>
        </w:rPr>
      </w:pPr>
      <w:r w:rsidRPr="00D67FBE">
        <w:rPr>
          <w:szCs w:val="21"/>
        </w:rPr>
        <w:t>"int8"</w:t>
      </w:r>
    </w:p>
    <w:p w:rsidR="00D67FBE" w:rsidRPr="00D67FBE" w:rsidRDefault="00D67FBE" w:rsidP="00CE57D3">
      <w:pPr>
        <w:spacing w:before="0" w:after="0"/>
        <w:ind w:leftChars="200" w:left="420"/>
        <w:rPr>
          <w:szCs w:val="21"/>
        </w:rPr>
      </w:pPr>
      <w:r w:rsidRPr="00D67FBE">
        <w:rPr>
          <w:szCs w:val="21"/>
        </w:rPr>
        <w:t>"int16"</w:t>
      </w:r>
    </w:p>
    <w:p w:rsidR="00D67FBE" w:rsidRPr="00D67FBE" w:rsidRDefault="00D67FBE" w:rsidP="00CE57D3">
      <w:pPr>
        <w:spacing w:before="0" w:after="0"/>
        <w:ind w:leftChars="200" w:left="420"/>
        <w:rPr>
          <w:szCs w:val="21"/>
        </w:rPr>
      </w:pPr>
      <w:r w:rsidRPr="00D67FBE">
        <w:rPr>
          <w:szCs w:val="21"/>
        </w:rPr>
        <w:t>"int32"</w:t>
      </w:r>
    </w:p>
    <w:p w:rsidR="00D67FBE" w:rsidRPr="00D67FBE" w:rsidRDefault="00D67FBE" w:rsidP="00CE57D3">
      <w:pPr>
        <w:spacing w:before="0" w:after="0"/>
        <w:ind w:leftChars="200" w:left="420"/>
        <w:rPr>
          <w:szCs w:val="21"/>
        </w:rPr>
      </w:pPr>
      <w:r w:rsidRPr="00D67FBE">
        <w:rPr>
          <w:szCs w:val="21"/>
        </w:rPr>
        <w:t>"int64"</w:t>
      </w:r>
    </w:p>
    <w:p w:rsidR="00D67FBE" w:rsidRPr="00D67FBE" w:rsidRDefault="00D67FBE" w:rsidP="00CE57D3">
      <w:pPr>
        <w:spacing w:before="0" w:after="0"/>
        <w:ind w:leftChars="200" w:left="420"/>
        <w:rPr>
          <w:szCs w:val="21"/>
        </w:rPr>
      </w:pPr>
      <w:r w:rsidRPr="00D67FBE">
        <w:rPr>
          <w:szCs w:val="21"/>
        </w:rPr>
        <w:t>"uint8"</w:t>
      </w:r>
    </w:p>
    <w:p w:rsidR="00D67FBE" w:rsidRPr="00D67FBE" w:rsidRDefault="00D67FBE" w:rsidP="00CE57D3">
      <w:pPr>
        <w:spacing w:before="0" w:after="0"/>
        <w:ind w:leftChars="200" w:left="420"/>
        <w:rPr>
          <w:szCs w:val="21"/>
        </w:rPr>
      </w:pPr>
      <w:r w:rsidRPr="00D67FBE">
        <w:rPr>
          <w:szCs w:val="21"/>
        </w:rPr>
        <w:t>"uint16"</w:t>
      </w:r>
    </w:p>
    <w:p w:rsidR="00D67FBE" w:rsidRPr="00D67FBE" w:rsidRDefault="00D67FBE" w:rsidP="00CE57D3">
      <w:pPr>
        <w:spacing w:before="0" w:after="0"/>
        <w:ind w:leftChars="200" w:left="420"/>
        <w:rPr>
          <w:szCs w:val="21"/>
        </w:rPr>
      </w:pPr>
      <w:r w:rsidRPr="00D67FBE">
        <w:rPr>
          <w:szCs w:val="21"/>
        </w:rPr>
        <w:t>"uint32"</w:t>
      </w:r>
    </w:p>
    <w:p w:rsidR="00D67FBE" w:rsidRPr="00D67FBE" w:rsidRDefault="00D67FBE" w:rsidP="00CE57D3">
      <w:pPr>
        <w:spacing w:before="0" w:after="0"/>
        <w:ind w:leftChars="200" w:left="420"/>
        <w:rPr>
          <w:szCs w:val="21"/>
        </w:rPr>
      </w:pPr>
      <w:r w:rsidRPr="00D67FBE">
        <w:rPr>
          <w:szCs w:val="21"/>
        </w:rPr>
        <w:t>"uint64"</w:t>
      </w:r>
    </w:p>
    <w:p w:rsidR="00D67FBE" w:rsidRPr="00D67FBE" w:rsidRDefault="00D67FBE" w:rsidP="00CE57D3">
      <w:pPr>
        <w:spacing w:before="0" w:after="0"/>
        <w:ind w:leftChars="200" w:left="420"/>
        <w:rPr>
          <w:szCs w:val="21"/>
        </w:rPr>
      </w:pPr>
      <w:r w:rsidRPr="00D67FBE">
        <w:rPr>
          <w:szCs w:val="21"/>
        </w:rPr>
        <w:t>"double"</w:t>
      </w:r>
    </w:p>
    <w:p w:rsidR="00D67FBE" w:rsidRPr="00D67FBE" w:rsidRDefault="00D67FBE" w:rsidP="00CE57D3">
      <w:pPr>
        <w:spacing w:before="0" w:after="0"/>
        <w:ind w:leftChars="200" w:left="420"/>
        <w:rPr>
          <w:szCs w:val="21"/>
        </w:rPr>
      </w:pPr>
      <w:r w:rsidRPr="00D67FBE">
        <w:rPr>
          <w:szCs w:val="21"/>
        </w:rPr>
        <w:t>"single"</w:t>
      </w:r>
    </w:p>
    <w:p w:rsidR="00D67FBE" w:rsidRPr="00D67FBE" w:rsidRDefault="00D67FBE" w:rsidP="00CE57D3">
      <w:pPr>
        <w:spacing w:before="0" w:after="0"/>
        <w:ind w:leftChars="200" w:left="420"/>
        <w:rPr>
          <w:szCs w:val="21"/>
        </w:rPr>
      </w:pPr>
      <w:r w:rsidRPr="00D67FBE">
        <w:rPr>
          <w:szCs w:val="21"/>
        </w:rPr>
        <w:lastRenderedPageBreak/>
        <w:t>"double complex"</w:t>
      </w:r>
    </w:p>
    <w:p w:rsidR="00D67FBE" w:rsidRDefault="00D67FBE" w:rsidP="00CE57D3">
      <w:pPr>
        <w:spacing w:before="0" w:afterLines="50" w:after="156"/>
        <w:ind w:leftChars="200" w:left="420"/>
        <w:rPr>
          <w:szCs w:val="21"/>
        </w:rPr>
      </w:pPr>
      <w:r w:rsidRPr="00D67FBE">
        <w:rPr>
          <w:szCs w:val="21"/>
        </w:rPr>
        <w:t>"single complex"</w:t>
      </w:r>
    </w:p>
    <w:p w:rsidR="00D67FBE" w:rsidRDefault="00D67FBE" w:rsidP="00CE57D3">
      <w:pPr>
        <w:spacing w:before="0" w:after="0"/>
        <w:ind w:leftChars="200" w:left="420"/>
        <w:rPr>
          <w:szCs w:val="21"/>
        </w:rPr>
      </w:pPr>
      <w:r w:rsidRPr="00D67FBE">
        <w:rPr>
          <w:rFonts w:hint="eastAsia"/>
          <w:szCs w:val="21"/>
        </w:rPr>
        <w:t>后两个词只与</w:t>
      </w:r>
      <w:r w:rsidRPr="00CE57D3">
        <w:rPr>
          <w:rFonts w:hint="eastAsia"/>
          <w:i/>
          <w:szCs w:val="21"/>
        </w:rPr>
        <w:t>class</w:t>
      </w:r>
      <w:r w:rsidRPr="00D67FBE">
        <w:rPr>
          <w:rFonts w:hint="eastAsia"/>
          <w:szCs w:val="21"/>
        </w:rPr>
        <w:t>连用</w:t>
      </w:r>
      <w:r w:rsidRPr="00D67FBE">
        <w:rPr>
          <w:rFonts w:hint="eastAsia"/>
          <w:szCs w:val="21"/>
        </w:rPr>
        <w:t>;</w:t>
      </w:r>
      <w:r w:rsidRPr="00D67FBE">
        <w:rPr>
          <w:rFonts w:hint="eastAsia"/>
          <w:szCs w:val="21"/>
        </w:rPr>
        <w:t>它们表明请求的是复值结果。复杂数组以连续实数对的形式存储在内存中。整数类型的大小由其位计数给出。</w:t>
      </w:r>
      <w:r w:rsidR="00CE57D3" w:rsidRPr="00CE57D3">
        <w:rPr>
          <w:i/>
          <w:szCs w:val="21"/>
        </w:rPr>
        <w:t>logical</w:t>
      </w:r>
      <w:r w:rsidRPr="00D67FBE">
        <w:rPr>
          <w:rFonts w:hint="eastAsia"/>
          <w:szCs w:val="21"/>
        </w:rPr>
        <w:t>和</w:t>
      </w:r>
      <w:r w:rsidRPr="00CE57D3">
        <w:rPr>
          <w:rFonts w:hint="eastAsia"/>
          <w:i/>
          <w:szCs w:val="21"/>
        </w:rPr>
        <w:t>char</w:t>
      </w:r>
      <w:r w:rsidRPr="00D67FBE">
        <w:rPr>
          <w:rFonts w:hint="eastAsia"/>
          <w:szCs w:val="21"/>
        </w:rPr>
        <w:t>通常都是一个字节宽</w:t>
      </w:r>
      <w:r w:rsidRPr="00D67FBE">
        <w:rPr>
          <w:rFonts w:hint="eastAsia"/>
          <w:szCs w:val="21"/>
        </w:rPr>
        <w:t>;</w:t>
      </w:r>
      <w:r w:rsidRPr="00D67FBE">
        <w:rPr>
          <w:rFonts w:hint="eastAsia"/>
          <w:szCs w:val="21"/>
        </w:rPr>
        <w:t>然而，</w:t>
      </w:r>
      <w:r w:rsidRPr="00D67FBE">
        <w:rPr>
          <w:rFonts w:hint="eastAsia"/>
          <w:szCs w:val="21"/>
        </w:rPr>
        <w:t>c++</w:t>
      </w:r>
      <w:r w:rsidRPr="00D67FBE">
        <w:rPr>
          <w:rFonts w:hint="eastAsia"/>
          <w:szCs w:val="21"/>
        </w:rPr>
        <w:t>并不能保证这一点。如果您的系统符合</w:t>
      </w:r>
      <w:r w:rsidRPr="00D67FBE">
        <w:rPr>
          <w:rFonts w:hint="eastAsia"/>
          <w:szCs w:val="21"/>
        </w:rPr>
        <w:t>IEEE</w:t>
      </w:r>
      <w:r w:rsidRPr="00D67FBE">
        <w:rPr>
          <w:rFonts w:hint="eastAsia"/>
          <w:szCs w:val="21"/>
        </w:rPr>
        <w:t>标准，则</w:t>
      </w:r>
      <w:r w:rsidRPr="00D67FBE">
        <w:rPr>
          <w:rFonts w:hint="eastAsia"/>
          <w:szCs w:val="21"/>
        </w:rPr>
        <w:t>single</w:t>
      </w:r>
      <w:r w:rsidRPr="00D67FBE">
        <w:rPr>
          <w:rFonts w:hint="eastAsia"/>
          <w:szCs w:val="21"/>
        </w:rPr>
        <w:t>和</w:t>
      </w:r>
      <w:r w:rsidRPr="00D67FBE">
        <w:rPr>
          <w:rFonts w:hint="eastAsia"/>
          <w:szCs w:val="21"/>
        </w:rPr>
        <w:t>double</w:t>
      </w:r>
      <w:r w:rsidRPr="00D67FBE">
        <w:rPr>
          <w:rFonts w:hint="eastAsia"/>
          <w:szCs w:val="21"/>
        </w:rPr>
        <w:t>将分别为</w:t>
      </w:r>
      <w:r w:rsidRPr="00D67FBE">
        <w:rPr>
          <w:rFonts w:hint="eastAsia"/>
          <w:szCs w:val="21"/>
        </w:rPr>
        <w:t>4</w:t>
      </w:r>
      <w:r w:rsidRPr="00D67FBE">
        <w:rPr>
          <w:rFonts w:hint="eastAsia"/>
          <w:szCs w:val="21"/>
        </w:rPr>
        <w:t>字节和</w:t>
      </w:r>
      <w:r w:rsidRPr="00D67FBE">
        <w:rPr>
          <w:rFonts w:hint="eastAsia"/>
          <w:szCs w:val="21"/>
        </w:rPr>
        <w:t>8</w:t>
      </w:r>
      <w:r w:rsidR="006D0F9D">
        <w:rPr>
          <w:rFonts w:hint="eastAsia"/>
          <w:szCs w:val="21"/>
        </w:rPr>
        <w:t>字节宽。</w:t>
      </w:r>
      <w:r w:rsidR="006D0F9D" w:rsidRPr="006D0F9D">
        <w:rPr>
          <w:i/>
          <w:szCs w:val="21"/>
        </w:rPr>
        <w:t>”logical”</w:t>
      </w:r>
      <w:r w:rsidR="006D0F9D">
        <w:rPr>
          <w:rFonts w:hint="eastAsia"/>
          <w:szCs w:val="21"/>
        </w:rPr>
        <w:t xml:space="preserve"> </w:t>
      </w:r>
      <w:r w:rsidRPr="00D67FBE">
        <w:rPr>
          <w:rFonts w:hint="eastAsia"/>
          <w:szCs w:val="21"/>
        </w:rPr>
        <w:t>在课堂上是不允许的。</w:t>
      </w:r>
    </w:p>
    <w:p w:rsidR="00D67FBE" w:rsidRPr="00D67FBE" w:rsidRDefault="00D67FBE" w:rsidP="00CE57D3">
      <w:pPr>
        <w:spacing w:before="0" w:after="0"/>
        <w:ind w:leftChars="200" w:left="420"/>
        <w:rPr>
          <w:szCs w:val="21"/>
        </w:rPr>
      </w:pPr>
      <w:r w:rsidRPr="00D67FBE">
        <w:rPr>
          <w:rFonts w:hint="eastAsia"/>
          <w:szCs w:val="21"/>
        </w:rPr>
        <w:t>如果输入是行向量，则返回值是行向量，否则返回值是列向量。</w:t>
      </w:r>
    </w:p>
    <w:p w:rsidR="00D67FBE" w:rsidRPr="00D67FBE" w:rsidRDefault="00D67FBE" w:rsidP="00CE57D3">
      <w:pPr>
        <w:spacing w:before="0" w:after="0"/>
        <w:ind w:leftChars="200" w:left="420"/>
        <w:rPr>
          <w:szCs w:val="21"/>
        </w:rPr>
      </w:pPr>
      <w:r w:rsidRPr="00D67FBE">
        <w:rPr>
          <w:rFonts w:hint="eastAsia"/>
          <w:szCs w:val="21"/>
        </w:rPr>
        <w:t>如果</w:t>
      </w:r>
      <w:r w:rsidRPr="006D0F9D">
        <w:rPr>
          <w:rFonts w:hint="eastAsia"/>
          <w:i/>
          <w:szCs w:val="21"/>
        </w:rPr>
        <w:t>x</w:t>
      </w:r>
      <w:r w:rsidRPr="00D67FBE">
        <w:rPr>
          <w:rFonts w:hint="eastAsia"/>
          <w:szCs w:val="21"/>
        </w:rPr>
        <w:t>的位长度不能被</w:t>
      </w:r>
      <w:r w:rsidRPr="006D0F9D">
        <w:rPr>
          <w:rFonts w:hint="eastAsia"/>
          <w:i/>
          <w:szCs w:val="21"/>
        </w:rPr>
        <w:t>class</w:t>
      </w:r>
      <w:r w:rsidRPr="00D67FBE">
        <w:rPr>
          <w:rFonts w:hint="eastAsia"/>
          <w:szCs w:val="21"/>
        </w:rPr>
        <w:t>的位长度整除，则会发生错误。</w:t>
      </w:r>
    </w:p>
    <w:p w:rsidR="00D67FBE" w:rsidRDefault="00D67FBE" w:rsidP="00CE57D3">
      <w:pPr>
        <w:spacing w:before="0" w:after="0"/>
        <w:ind w:leftChars="200" w:left="420"/>
        <w:rPr>
          <w:szCs w:val="21"/>
        </w:rPr>
      </w:pPr>
      <w:r w:rsidRPr="00D67FBE">
        <w:rPr>
          <w:rFonts w:hint="eastAsia"/>
          <w:szCs w:val="21"/>
        </w:rPr>
        <w:t>在小端机器上使用类型转换的一个示例是</w:t>
      </w:r>
    </w:p>
    <w:p w:rsidR="00D67FBE" w:rsidRPr="00D67FBE" w:rsidRDefault="00D67FBE" w:rsidP="00671D7E">
      <w:pPr>
        <w:spacing w:before="0" w:after="0"/>
        <w:ind w:leftChars="250" w:left="525"/>
        <w:rPr>
          <w:szCs w:val="21"/>
        </w:rPr>
      </w:pPr>
      <w:r w:rsidRPr="00D67FBE">
        <w:rPr>
          <w:szCs w:val="21"/>
        </w:rPr>
        <w:t>x = uint16 ([1, 65535]);</w:t>
      </w:r>
    </w:p>
    <w:p w:rsidR="00D67FBE" w:rsidRPr="00D67FBE" w:rsidRDefault="00D67FBE" w:rsidP="00671D7E">
      <w:pPr>
        <w:spacing w:before="0" w:after="0"/>
        <w:ind w:leftChars="250" w:left="525"/>
        <w:rPr>
          <w:szCs w:val="21"/>
        </w:rPr>
      </w:pPr>
      <w:r w:rsidRPr="00D67FBE">
        <w:rPr>
          <w:szCs w:val="21"/>
        </w:rPr>
        <w:t>typecast (x, "uint8")</w:t>
      </w:r>
    </w:p>
    <w:p w:rsidR="00D67FBE" w:rsidRDefault="00D67FBE" w:rsidP="00671D7E">
      <w:pPr>
        <w:spacing w:before="0" w:after="0"/>
        <w:ind w:leftChars="250" w:left="525"/>
        <w:rPr>
          <w:szCs w:val="21"/>
        </w:rPr>
      </w:pPr>
      <w:r w:rsidRPr="00D67FBE">
        <w:rPr>
          <w:rFonts w:ascii="Cambria Math" w:hAnsi="Cambria Math" w:cs="Cambria Math"/>
          <w:szCs w:val="21"/>
        </w:rPr>
        <w:t>⇒</w:t>
      </w:r>
      <w:r w:rsidRPr="00D67FBE">
        <w:rPr>
          <w:szCs w:val="21"/>
        </w:rPr>
        <w:t xml:space="preserve"> [   1,   0, 255, 255]</w:t>
      </w:r>
    </w:p>
    <w:p w:rsidR="00D67FBE" w:rsidRDefault="00D67FBE" w:rsidP="00CE57D3">
      <w:pPr>
        <w:spacing w:before="0" w:afterLines="50" w:after="156"/>
        <w:ind w:leftChars="200" w:left="420"/>
        <w:rPr>
          <w:szCs w:val="21"/>
        </w:rPr>
      </w:pPr>
      <w:r w:rsidRPr="006D0F9D">
        <w:rPr>
          <w:rFonts w:hint="eastAsia"/>
          <w:b/>
          <w:szCs w:val="21"/>
        </w:rPr>
        <w:t>参见</w:t>
      </w:r>
      <w:r w:rsidR="006D0F9D">
        <w:rPr>
          <w:rFonts w:hint="eastAsia"/>
          <w:b/>
          <w:szCs w:val="21"/>
        </w:rPr>
        <w:t>：</w:t>
      </w:r>
      <w:r w:rsidRPr="00D67FBE">
        <w:rPr>
          <w:rFonts w:hint="eastAsia"/>
          <w:szCs w:val="21"/>
        </w:rPr>
        <w:t>cast, bitpack, bitunpack, swapbytes</w:t>
      </w:r>
      <w:r w:rsidRPr="00D67FBE">
        <w:rPr>
          <w:rFonts w:hint="eastAsia"/>
          <w:szCs w:val="21"/>
        </w:rPr>
        <w:t>。</w:t>
      </w:r>
    </w:p>
    <w:p w:rsidR="00D67FBE" w:rsidRDefault="00D67FBE" w:rsidP="00CE57D3">
      <w:pPr>
        <w:spacing w:before="0" w:after="0"/>
        <w:rPr>
          <w:szCs w:val="21"/>
        </w:rPr>
      </w:pPr>
      <w:r w:rsidRPr="00D67FBE">
        <w:rPr>
          <w:szCs w:val="21"/>
        </w:rPr>
        <w:t xml:space="preserve">: </w:t>
      </w:r>
      <w:r w:rsidRPr="006D0F9D">
        <w:rPr>
          <w:i/>
          <w:szCs w:val="21"/>
        </w:rPr>
        <w:t xml:space="preserve">y = </w:t>
      </w:r>
      <w:r w:rsidRPr="006D0F9D">
        <w:rPr>
          <w:b/>
          <w:szCs w:val="21"/>
        </w:rPr>
        <w:t>swapbytes</w:t>
      </w:r>
      <w:r w:rsidRPr="006D0F9D">
        <w:rPr>
          <w:i/>
          <w:szCs w:val="21"/>
        </w:rPr>
        <w:t xml:space="preserve"> (x)</w:t>
      </w:r>
    </w:p>
    <w:p w:rsidR="00D67FBE" w:rsidRPr="00D67FBE" w:rsidRDefault="00D67FBE" w:rsidP="00CE57D3">
      <w:pPr>
        <w:spacing w:before="0" w:after="0"/>
        <w:ind w:leftChars="200" w:left="420"/>
        <w:rPr>
          <w:szCs w:val="21"/>
        </w:rPr>
      </w:pPr>
      <w:r w:rsidRPr="00D67FBE">
        <w:rPr>
          <w:rFonts w:hint="eastAsia"/>
          <w:szCs w:val="21"/>
        </w:rPr>
        <w:t>交换值的字节顺序，从小端序转换为大端序，反之亦然。</w:t>
      </w:r>
    </w:p>
    <w:p w:rsidR="00D67FBE" w:rsidRDefault="00D67FBE" w:rsidP="00CE57D3">
      <w:pPr>
        <w:spacing w:before="0" w:after="0"/>
        <w:ind w:leftChars="200" w:left="420"/>
        <w:rPr>
          <w:szCs w:val="21"/>
        </w:rPr>
      </w:pPr>
      <w:r w:rsidRPr="00D67FBE">
        <w:rPr>
          <w:rFonts w:hint="eastAsia"/>
          <w:szCs w:val="21"/>
        </w:rPr>
        <w:t>例如</w:t>
      </w:r>
      <w:r w:rsidRPr="00D67FBE">
        <w:rPr>
          <w:rFonts w:hint="eastAsia"/>
          <w:szCs w:val="21"/>
        </w:rPr>
        <w:t>:</w:t>
      </w:r>
    </w:p>
    <w:p w:rsidR="00D67FBE" w:rsidRPr="00D67FBE" w:rsidRDefault="00D67FBE" w:rsidP="00BF3A09">
      <w:pPr>
        <w:spacing w:before="0" w:after="0"/>
        <w:ind w:leftChars="250" w:left="525"/>
        <w:rPr>
          <w:szCs w:val="21"/>
        </w:rPr>
      </w:pPr>
      <w:r w:rsidRPr="00D67FBE">
        <w:rPr>
          <w:szCs w:val="21"/>
        </w:rPr>
        <w:t>swapbytes (uint16 (1:4))</w:t>
      </w:r>
    </w:p>
    <w:p w:rsidR="00D67FBE" w:rsidRDefault="00D67FBE" w:rsidP="00BF3A09">
      <w:pPr>
        <w:spacing w:before="0" w:after="0"/>
        <w:ind w:leftChars="250" w:left="525"/>
        <w:rPr>
          <w:szCs w:val="21"/>
        </w:rPr>
      </w:pPr>
      <w:r w:rsidRPr="00D67FBE">
        <w:rPr>
          <w:rFonts w:ascii="Cambria Math" w:hAnsi="Cambria Math" w:cs="Cambria Math"/>
          <w:szCs w:val="21"/>
        </w:rPr>
        <w:t>⇒</w:t>
      </w:r>
      <w:r w:rsidRPr="00D67FBE">
        <w:rPr>
          <w:szCs w:val="21"/>
        </w:rPr>
        <w:t xml:space="preserve">   256   512   768  1024</w:t>
      </w:r>
    </w:p>
    <w:p w:rsidR="00D67FBE" w:rsidRDefault="00D67FBE" w:rsidP="00CE57D3">
      <w:pPr>
        <w:spacing w:before="0" w:afterLines="50" w:after="156"/>
        <w:ind w:leftChars="200" w:left="420"/>
        <w:rPr>
          <w:szCs w:val="21"/>
        </w:rPr>
      </w:pPr>
      <w:r w:rsidRPr="00D67FBE">
        <w:rPr>
          <w:rFonts w:hint="eastAsia"/>
          <w:szCs w:val="21"/>
        </w:rPr>
        <w:t>参见</w:t>
      </w:r>
      <w:r w:rsidRPr="00D67FBE">
        <w:rPr>
          <w:rFonts w:hint="eastAsia"/>
          <w:szCs w:val="21"/>
        </w:rPr>
        <w:t>:typecast, cast</w:t>
      </w:r>
      <w:r w:rsidRPr="00D67FBE">
        <w:rPr>
          <w:rFonts w:hint="eastAsia"/>
          <w:szCs w:val="21"/>
        </w:rPr>
        <w:t>。</w:t>
      </w:r>
    </w:p>
    <w:p w:rsidR="00D67FBE" w:rsidRDefault="00D67FBE" w:rsidP="00CE57D3">
      <w:pPr>
        <w:spacing w:before="0" w:after="0"/>
        <w:rPr>
          <w:szCs w:val="21"/>
        </w:rPr>
      </w:pPr>
      <w:r w:rsidRPr="00D67FBE">
        <w:rPr>
          <w:szCs w:val="21"/>
        </w:rPr>
        <w:t>:</w:t>
      </w:r>
      <w:r w:rsidRPr="006D0F9D">
        <w:rPr>
          <w:i/>
          <w:szCs w:val="21"/>
        </w:rPr>
        <w:t xml:space="preserve"> y = </w:t>
      </w:r>
      <w:r w:rsidRPr="006D0F9D">
        <w:rPr>
          <w:b/>
          <w:szCs w:val="21"/>
        </w:rPr>
        <w:t>bitpack</w:t>
      </w:r>
      <w:r w:rsidRPr="006D0F9D">
        <w:rPr>
          <w:i/>
          <w:szCs w:val="21"/>
        </w:rPr>
        <w:t xml:space="preserve"> (x, class)</w:t>
      </w:r>
    </w:p>
    <w:p w:rsidR="00D67FBE" w:rsidRPr="00D67FBE" w:rsidRDefault="00D67FBE" w:rsidP="00CE57D3">
      <w:pPr>
        <w:spacing w:before="0" w:after="0"/>
        <w:ind w:leftChars="200" w:left="420"/>
        <w:rPr>
          <w:szCs w:val="21"/>
        </w:rPr>
      </w:pPr>
      <w:r w:rsidRPr="00D67FBE">
        <w:rPr>
          <w:rFonts w:hint="eastAsia"/>
          <w:szCs w:val="21"/>
        </w:rPr>
        <w:t>返回一个新数组</w:t>
      </w:r>
      <w:r w:rsidRPr="006D0F9D">
        <w:rPr>
          <w:rFonts w:hint="eastAsia"/>
          <w:i/>
          <w:szCs w:val="21"/>
        </w:rPr>
        <w:t>y</w:t>
      </w:r>
      <w:r w:rsidRPr="00D67FBE">
        <w:rPr>
          <w:rFonts w:hint="eastAsia"/>
          <w:szCs w:val="21"/>
        </w:rPr>
        <w:t>，将逻辑数组</w:t>
      </w:r>
      <w:r w:rsidRPr="006D0F9D">
        <w:rPr>
          <w:rFonts w:hint="eastAsia"/>
          <w:i/>
          <w:szCs w:val="21"/>
        </w:rPr>
        <w:t>x</w:t>
      </w:r>
      <w:r w:rsidRPr="00D67FBE">
        <w:rPr>
          <w:rFonts w:hint="eastAsia"/>
          <w:szCs w:val="21"/>
        </w:rPr>
        <w:t>解释为数字类</w:t>
      </w:r>
      <w:r w:rsidRPr="006D0F9D">
        <w:rPr>
          <w:rFonts w:hint="eastAsia"/>
          <w:i/>
          <w:szCs w:val="21"/>
        </w:rPr>
        <w:t>class</w:t>
      </w:r>
      <w:r w:rsidRPr="00D67FBE">
        <w:rPr>
          <w:rFonts w:hint="eastAsia"/>
          <w:szCs w:val="21"/>
        </w:rPr>
        <w:t>的数据的原始位模式。</w:t>
      </w:r>
    </w:p>
    <w:p w:rsidR="00D67FBE" w:rsidRDefault="00D67FBE" w:rsidP="00CE57D3">
      <w:pPr>
        <w:spacing w:before="0" w:after="0"/>
        <w:ind w:leftChars="200" w:left="420"/>
        <w:rPr>
          <w:szCs w:val="21"/>
        </w:rPr>
      </w:pPr>
      <w:r w:rsidRPr="00D67FBE">
        <w:rPr>
          <w:rFonts w:hint="eastAsia"/>
          <w:szCs w:val="21"/>
        </w:rPr>
        <w:t>类必须是一个内置的数字类</w:t>
      </w:r>
      <w:r w:rsidRPr="00D67FBE">
        <w:rPr>
          <w:rFonts w:hint="eastAsia"/>
          <w:szCs w:val="21"/>
        </w:rPr>
        <w:t>:</w:t>
      </w:r>
    </w:p>
    <w:p w:rsidR="00D67FBE" w:rsidRPr="00D67FBE" w:rsidRDefault="00D67FBE" w:rsidP="00BF3A09">
      <w:pPr>
        <w:spacing w:beforeLines="50" w:before="156" w:after="0"/>
        <w:ind w:leftChars="250" w:left="525"/>
        <w:rPr>
          <w:szCs w:val="21"/>
        </w:rPr>
      </w:pPr>
      <w:r w:rsidRPr="00D67FBE">
        <w:rPr>
          <w:szCs w:val="21"/>
        </w:rPr>
        <w:t>"double"</w:t>
      </w:r>
    </w:p>
    <w:p w:rsidR="00D67FBE" w:rsidRPr="00D67FBE" w:rsidRDefault="00D67FBE" w:rsidP="00BF3A09">
      <w:pPr>
        <w:spacing w:before="0" w:after="0"/>
        <w:ind w:leftChars="250" w:left="525"/>
        <w:rPr>
          <w:szCs w:val="21"/>
        </w:rPr>
      </w:pPr>
      <w:r w:rsidRPr="00D67FBE">
        <w:rPr>
          <w:szCs w:val="21"/>
        </w:rPr>
        <w:t>"single"</w:t>
      </w:r>
    </w:p>
    <w:p w:rsidR="00D67FBE" w:rsidRPr="00D67FBE" w:rsidRDefault="00D67FBE" w:rsidP="00BF3A09">
      <w:pPr>
        <w:spacing w:before="0" w:after="0"/>
        <w:ind w:leftChars="250" w:left="525"/>
        <w:rPr>
          <w:szCs w:val="21"/>
        </w:rPr>
      </w:pPr>
      <w:r w:rsidRPr="00D67FBE">
        <w:rPr>
          <w:szCs w:val="21"/>
        </w:rPr>
        <w:t>"double complex"</w:t>
      </w:r>
    </w:p>
    <w:p w:rsidR="00D67FBE" w:rsidRPr="00D67FBE" w:rsidRDefault="00D67FBE" w:rsidP="00BF3A09">
      <w:pPr>
        <w:spacing w:before="0" w:after="0"/>
        <w:ind w:leftChars="250" w:left="525"/>
        <w:rPr>
          <w:szCs w:val="21"/>
        </w:rPr>
      </w:pPr>
      <w:r w:rsidRPr="00D67FBE">
        <w:rPr>
          <w:szCs w:val="21"/>
        </w:rPr>
        <w:t>"single complex"</w:t>
      </w:r>
    </w:p>
    <w:p w:rsidR="00D67FBE" w:rsidRPr="00D67FBE" w:rsidRDefault="00D67FBE" w:rsidP="00BF3A09">
      <w:pPr>
        <w:spacing w:before="0" w:after="0"/>
        <w:ind w:leftChars="250" w:left="525"/>
        <w:rPr>
          <w:szCs w:val="21"/>
        </w:rPr>
      </w:pPr>
      <w:r w:rsidRPr="00D67FBE">
        <w:rPr>
          <w:szCs w:val="21"/>
        </w:rPr>
        <w:t>"char"</w:t>
      </w:r>
    </w:p>
    <w:p w:rsidR="00D67FBE" w:rsidRPr="00D67FBE" w:rsidRDefault="00D67FBE" w:rsidP="00BF3A09">
      <w:pPr>
        <w:spacing w:before="0" w:after="0"/>
        <w:ind w:leftChars="250" w:left="525"/>
        <w:rPr>
          <w:szCs w:val="21"/>
        </w:rPr>
      </w:pPr>
      <w:r w:rsidRPr="00D67FBE">
        <w:rPr>
          <w:szCs w:val="21"/>
        </w:rPr>
        <w:t>"int8"</w:t>
      </w:r>
    </w:p>
    <w:p w:rsidR="00D67FBE" w:rsidRPr="00D67FBE" w:rsidRDefault="00D67FBE" w:rsidP="00BF3A09">
      <w:pPr>
        <w:spacing w:before="0" w:after="0"/>
        <w:ind w:leftChars="250" w:left="525"/>
        <w:rPr>
          <w:szCs w:val="21"/>
        </w:rPr>
      </w:pPr>
      <w:r w:rsidRPr="00D67FBE">
        <w:rPr>
          <w:szCs w:val="21"/>
        </w:rPr>
        <w:t>"int16"</w:t>
      </w:r>
    </w:p>
    <w:p w:rsidR="00D67FBE" w:rsidRPr="00D67FBE" w:rsidRDefault="00D67FBE" w:rsidP="00BF3A09">
      <w:pPr>
        <w:spacing w:before="0" w:after="0"/>
        <w:ind w:leftChars="250" w:left="525"/>
        <w:rPr>
          <w:szCs w:val="21"/>
        </w:rPr>
      </w:pPr>
      <w:r w:rsidRPr="00D67FBE">
        <w:rPr>
          <w:szCs w:val="21"/>
        </w:rPr>
        <w:t>"int32"</w:t>
      </w:r>
    </w:p>
    <w:p w:rsidR="00D67FBE" w:rsidRPr="00D67FBE" w:rsidRDefault="00D67FBE" w:rsidP="00BF3A09">
      <w:pPr>
        <w:spacing w:before="0" w:after="0"/>
        <w:ind w:leftChars="250" w:left="525"/>
        <w:rPr>
          <w:szCs w:val="21"/>
        </w:rPr>
      </w:pPr>
      <w:r w:rsidRPr="00D67FBE">
        <w:rPr>
          <w:szCs w:val="21"/>
        </w:rPr>
        <w:t>"int64"</w:t>
      </w:r>
    </w:p>
    <w:p w:rsidR="00D67FBE" w:rsidRPr="00D67FBE" w:rsidRDefault="00D67FBE" w:rsidP="00BF3A09">
      <w:pPr>
        <w:spacing w:before="0" w:after="0"/>
        <w:ind w:leftChars="250" w:left="525"/>
        <w:rPr>
          <w:szCs w:val="21"/>
        </w:rPr>
      </w:pPr>
      <w:r w:rsidRPr="00D67FBE">
        <w:rPr>
          <w:szCs w:val="21"/>
        </w:rPr>
        <w:t>"uint8"</w:t>
      </w:r>
    </w:p>
    <w:p w:rsidR="00D67FBE" w:rsidRPr="00D67FBE" w:rsidRDefault="00D67FBE" w:rsidP="00BF3A09">
      <w:pPr>
        <w:spacing w:before="0" w:after="0"/>
        <w:ind w:leftChars="250" w:left="525"/>
        <w:rPr>
          <w:szCs w:val="21"/>
        </w:rPr>
      </w:pPr>
      <w:r w:rsidRPr="00D67FBE">
        <w:rPr>
          <w:szCs w:val="21"/>
        </w:rPr>
        <w:t>"uint16"</w:t>
      </w:r>
    </w:p>
    <w:p w:rsidR="00D67FBE" w:rsidRPr="00D67FBE" w:rsidRDefault="00D67FBE" w:rsidP="00BF3A09">
      <w:pPr>
        <w:spacing w:before="0" w:after="0"/>
        <w:ind w:leftChars="250" w:left="525"/>
        <w:rPr>
          <w:szCs w:val="21"/>
        </w:rPr>
      </w:pPr>
      <w:r w:rsidRPr="00D67FBE">
        <w:rPr>
          <w:szCs w:val="21"/>
        </w:rPr>
        <w:t>"uint32"</w:t>
      </w:r>
    </w:p>
    <w:p w:rsidR="00D67FBE" w:rsidRDefault="00D67FBE" w:rsidP="00BF3A09">
      <w:pPr>
        <w:spacing w:before="0" w:afterLines="50" w:after="156"/>
        <w:ind w:leftChars="250" w:left="525"/>
        <w:rPr>
          <w:szCs w:val="21"/>
        </w:rPr>
      </w:pPr>
      <w:r w:rsidRPr="00D67FBE">
        <w:rPr>
          <w:szCs w:val="21"/>
        </w:rPr>
        <w:t>"uint64"</w:t>
      </w:r>
    </w:p>
    <w:p w:rsidR="00D67FBE" w:rsidRPr="00D67FBE" w:rsidRDefault="00D67FBE" w:rsidP="00CE57D3">
      <w:pPr>
        <w:spacing w:before="0" w:after="0"/>
        <w:ind w:leftChars="200" w:left="420"/>
        <w:rPr>
          <w:szCs w:val="21"/>
        </w:rPr>
      </w:pPr>
      <w:r w:rsidRPr="00842AD1">
        <w:rPr>
          <w:rFonts w:hint="eastAsia"/>
          <w:i/>
          <w:szCs w:val="21"/>
        </w:rPr>
        <w:t>x</w:t>
      </w:r>
      <w:r w:rsidR="00842AD1">
        <w:rPr>
          <w:rFonts w:hint="eastAsia"/>
          <w:szCs w:val="21"/>
        </w:rPr>
        <w:t>的元素个数应该能被</w:t>
      </w:r>
      <w:r w:rsidR="00842AD1" w:rsidRPr="00842AD1">
        <w:rPr>
          <w:rFonts w:hint="eastAsia"/>
          <w:i/>
          <w:szCs w:val="21"/>
        </w:rPr>
        <w:t>class</w:t>
      </w:r>
      <w:r w:rsidRPr="00D67FBE">
        <w:rPr>
          <w:rFonts w:hint="eastAsia"/>
          <w:szCs w:val="21"/>
        </w:rPr>
        <w:t>的位长度整除。如果不是，多余的位将被丢弃。比特按重要性递增的顺序出现，例如，</w:t>
      </w:r>
      <w:r w:rsidRPr="00842AD1">
        <w:rPr>
          <w:rFonts w:hint="eastAsia"/>
          <w:i/>
          <w:szCs w:val="21"/>
        </w:rPr>
        <w:t>x(1)</w:t>
      </w:r>
      <w:r w:rsidRPr="00D67FBE">
        <w:rPr>
          <w:rFonts w:hint="eastAsia"/>
          <w:szCs w:val="21"/>
        </w:rPr>
        <w:t>是位</w:t>
      </w:r>
      <w:r w:rsidRPr="00D67FBE">
        <w:rPr>
          <w:rFonts w:hint="eastAsia"/>
          <w:szCs w:val="21"/>
        </w:rPr>
        <w:t>0,</w:t>
      </w:r>
      <w:r w:rsidRPr="00842AD1">
        <w:rPr>
          <w:rFonts w:hint="eastAsia"/>
          <w:i/>
          <w:szCs w:val="21"/>
        </w:rPr>
        <w:t>x(2)</w:t>
      </w:r>
      <w:r w:rsidRPr="00D67FBE">
        <w:rPr>
          <w:rFonts w:hint="eastAsia"/>
          <w:szCs w:val="21"/>
        </w:rPr>
        <w:t>是位</w:t>
      </w:r>
      <w:r w:rsidRPr="00D67FBE">
        <w:rPr>
          <w:rFonts w:hint="eastAsia"/>
          <w:szCs w:val="21"/>
        </w:rPr>
        <w:t>1</w:t>
      </w:r>
      <w:r w:rsidRPr="00D67FBE">
        <w:rPr>
          <w:rFonts w:hint="eastAsia"/>
          <w:szCs w:val="21"/>
        </w:rPr>
        <w:t>，等等。</w:t>
      </w:r>
    </w:p>
    <w:p w:rsidR="00D67FBE" w:rsidRPr="00D67FBE" w:rsidRDefault="00D67FBE" w:rsidP="00CE57D3">
      <w:pPr>
        <w:spacing w:before="0" w:after="0"/>
        <w:ind w:leftChars="200" w:left="420"/>
        <w:rPr>
          <w:szCs w:val="21"/>
        </w:rPr>
      </w:pPr>
      <w:r w:rsidRPr="00D67FBE">
        <w:rPr>
          <w:rFonts w:hint="eastAsia"/>
          <w:szCs w:val="21"/>
        </w:rPr>
        <w:t>如果</w:t>
      </w:r>
      <w:r w:rsidRPr="00842AD1">
        <w:rPr>
          <w:rFonts w:hint="eastAsia"/>
          <w:i/>
          <w:szCs w:val="21"/>
        </w:rPr>
        <w:t>x</w:t>
      </w:r>
      <w:r w:rsidRPr="00D67FBE">
        <w:rPr>
          <w:rFonts w:hint="eastAsia"/>
          <w:szCs w:val="21"/>
        </w:rPr>
        <w:t>是行向量，结果是行向量，否则是列向量。</w:t>
      </w:r>
    </w:p>
    <w:p w:rsidR="00D67FBE" w:rsidRDefault="00D67FBE" w:rsidP="00CE57D3">
      <w:pPr>
        <w:spacing w:before="0" w:afterLines="50" w:after="156"/>
        <w:ind w:leftChars="200" w:left="420"/>
        <w:rPr>
          <w:szCs w:val="21"/>
        </w:rPr>
      </w:pPr>
      <w:r w:rsidRPr="00842AD1">
        <w:rPr>
          <w:rFonts w:hint="eastAsia"/>
          <w:b/>
          <w:szCs w:val="21"/>
        </w:rPr>
        <w:t>参见</w:t>
      </w:r>
      <w:r w:rsidR="00842AD1">
        <w:rPr>
          <w:rFonts w:hint="eastAsia"/>
          <w:b/>
          <w:szCs w:val="21"/>
        </w:rPr>
        <w:t>：</w:t>
      </w:r>
      <w:r w:rsidRPr="00D67FBE">
        <w:rPr>
          <w:rFonts w:hint="eastAsia"/>
          <w:szCs w:val="21"/>
        </w:rPr>
        <w:t>bitunpack, typecast</w:t>
      </w:r>
      <w:r w:rsidRPr="00D67FBE">
        <w:rPr>
          <w:rFonts w:hint="eastAsia"/>
          <w:szCs w:val="21"/>
        </w:rPr>
        <w:t>。</w:t>
      </w:r>
    </w:p>
    <w:p w:rsidR="00D67FBE" w:rsidRDefault="00D67FBE" w:rsidP="00CE57D3">
      <w:pPr>
        <w:spacing w:before="0" w:after="0"/>
        <w:rPr>
          <w:szCs w:val="21"/>
        </w:rPr>
      </w:pPr>
      <w:r w:rsidRPr="00D67FBE">
        <w:rPr>
          <w:szCs w:val="21"/>
        </w:rPr>
        <w:t xml:space="preserve">: </w:t>
      </w:r>
      <w:r w:rsidRPr="00842AD1">
        <w:rPr>
          <w:i/>
          <w:szCs w:val="21"/>
        </w:rPr>
        <w:t>y =</w:t>
      </w:r>
      <w:r w:rsidRPr="00842AD1">
        <w:rPr>
          <w:szCs w:val="21"/>
        </w:rPr>
        <w:t xml:space="preserve"> </w:t>
      </w:r>
      <w:r w:rsidRPr="00842AD1">
        <w:rPr>
          <w:b/>
          <w:szCs w:val="21"/>
        </w:rPr>
        <w:t>bitunpack</w:t>
      </w:r>
      <w:r w:rsidRPr="00842AD1">
        <w:rPr>
          <w:i/>
          <w:szCs w:val="21"/>
        </w:rPr>
        <w:t xml:space="preserve"> (x)</w:t>
      </w:r>
    </w:p>
    <w:p w:rsidR="00D67FBE" w:rsidRPr="00D67FBE" w:rsidRDefault="00D67FBE" w:rsidP="00CE57D3">
      <w:pPr>
        <w:spacing w:before="0" w:after="0"/>
        <w:ind w:leftChars="200" w:left="420"/>
        <w:rPr>
          <w:szCs w:val="21"/>
        </w:rPr>
      </w:pPr>
      <w:r w:rsidRPr="00D67FBE">
        <w:rPr>
          <w:rFonts w:hint="eastAsia"/>
          <w:szCs w:val="21"/>
        </w:rPr>
        <w:t>返回与</w:t>
      </w:r>
      <w:r w:rsidRPr="00842AD1">
        <w:rPr>
          <w:rFonts w:hint="eastAsia"/>
          <w:i/>
          <w:szCs w:val="21"/>
        </w:rPr>
        <w:t>x</w:t>
      </w:r>
      <w:r w:rsidRPr="00D67FBE">
        <w:rPr>
          <w:rFonts w:hint="eastAsia"/>
          <w:szCs w:val="21"/>
        </w:rPr>
        <w:t>的原始位模式对应的逻辑数组</w:t>
      </w:r>
      <w:r w:rsidRPr="00842AD1">
        <w:rPr>
          <w:rFonts w:hint="eastAsia"/>
          <w:i/>
          <w:szCs w:val="21"/>
        </w:rPr>
        <w:t>y</w:t>
      </w:r>
      <w:r w:rsidRPr="00D67FBE">
        <w:rPr>
          <w:rFonts w:hint="eastAsia"/>
          <w:szCs w:val="21"/>
        </w:rPr>
        <w:t>。</w:t>
      </w:r>
    </w:p>
    <w:p w:rsidR="00D67FBE" w:rsidRDefault="00D67FBE" w:rsidP="00CE57D3">
      <w:pPr>
        <w:spacing w:before="0" w:after="0"/>
        <w:ind w:leftChars="200" w:left="420"/>
        <w:rPr>
          <w:szCs w:val="21"/>
        </w:rPr>
      </w:pPr>
      <w:r w:rsidRPr="00842AD1">
        <w:rPr>
          <w:rFonts w:hint="eastAsia"/>
          <w:i/>
          <w:szCs w:val="21"/>
        </w:rPr>
        <w:lastRenderedPageBreak/>
        <w:t>X</w:t>
      </w:r>
      <w:r w:rsidRPr="00D67FBE">
        <w:rPr>
          <w:rFonts w:hint="eastAsia"/>
          <w:szCs w:val="21"/>
        </w:rPr>
        <w:t>必须属于一个内置的数字类</w:t>
      </w:r>
      <w:r w:rsidRPr="00D67FBE">
        <w:rPr>
          <w:rFonts w:hint="eastAsia"/>
          <w:szCs w:val="21"/>
        </w:rPr>
        <w:t>:</w:t>
      </w:r>
    </w:p>
    <w:p w:rsidR="00D67FBE" w:rsidRPr="00D67FBE" w:rsidRDefault="00D67FBE" w:rsidP="00BF3A09">
      <w:pPr>
        <w:spacing w:beforeLines="50" w:before="156" w:after="0"/>
        <w:ind w:leftChars="250" w:left="525"/>
        <w:rPr>
          <w:szCs w:val="21"/>
        </w:rPr>
      </w:pPr>
      <w:r w:rsidRPr="00D67FBE">
        <w:rPr>
          <w:szCs w:val="21"/>
        </w:rPr>
        <w:t>"double"</w:t>
      </w:r>
    </w:p>
    <w:p w:rsidR="00D67FBE" w:rsidRPr="00D67FBE" w:rsidRDefault="00D67FBE" w:rsidP="00BF3A09">
      <w:pPr>
        <w:spacing w:before="0" w:after="0"/>
        <w:ind w:leftChars="250" w:left="525"/>
        <w:rPr>
          <w:szCs w:val="21"/>
        </w:rPr>
      </w:pPr>
      <w:r w:rsidRPr="00D67FBE">
        <w:rPr>
          <w:szCs w:val="21"/>
        </w:rPr>
        <w:t>"single"</w:t>
      </w:r>
    </w:p>
    <w:p w:rsidR="00D67FBE" w:rsidRPr="00D67FBE" w:rsidRDefault="00D67FBE" w:rsidP="00BF3A09">
      <w:pPr>
        <w:spacing w:before="0" w:after="0"/>
        <w:ind w:leftChars="250" w:left="525"/>
        <w:rPr>
          <w:szCs w:val="21"/>
        </w:rPr>
      </w:pPr>
      <w:r w:rsidRPr="00D67FBE">
        <w:rPr>
          <w:szCs w:val="21"/>
        </w:rPr>
        <w:t>"char"</w:t>
      </w:r>
    </w:p>
    <w:p w:rsidR="00D67FBE" w:rsidRPr="00D67FBE" w:rsidRDefault="00D67FBE" w:rsidP="00BF3A09">
      <w:pPr>
        <w:spacing w:before="0" w:after="0"/>
        <w:ind w:leftChars="250" w:left="525"/>
        <w:rPr>
          <w:szCs w:val="21"/>
        </w:rPr>
      </w:pPr>
      <w:r w:rsidRPr="00D67FBE">
        <w:rPr>
          <w:szCs w:val="21"/>
        </w:rPr>
        <w:t>"int8"</w:t>
      </w:r>
    </w:p>
    <w:p w:rsidR="00D67FBE" w:rsidRPr="00D67FBE" w:rsidRDefault="00D67FBE" w:rsidP="00BF3A09">
      <w:pPr>
        <w:spacing w:before="0" w:after="0"/>
        <w:ind w:leftChars="250" w:left="525"/>
        <w:rPr>
          <w:szCs w:val="21"/>
        </w:rPr>
      </w:pPr>
      <w:r w:rsidRPr="00D67FBE">
        <w:rPr>
          <w:szCs w:val="21"/>
        </w:rPr>
        <w:t>"int16"</w:t>
      </w:r>
    </w:p>
    <w:p w:rsidR="00D67FBE" w:rsidRPr="00D67FBE" w:rsidRDefault="00D67FBE" w:rsidP="00BF3A09">
      <w:pPr>
        <w:spacing w:before="0" w:after="0"/>
        <w:ind w:leftChars="250" w:left="525"/>
        <w:rPr>
          <w:szCs w:val="21"/>
        </w:rPr>
      </w:pPr>
      <w:r w:rsidRPr="00D67FBE">
        <w:rPr>
          <w:szCs w:val="21"/>
        </w:rPr>
        <w:t>"int32"</w:t>
      </w:r>
    </w:p>
    <w:p w:rsidR="00D67FBE" w:rsidRPr="00D67FBE" w:rsidRDefault="00D67FBE" w:rsidP="00BF3A09">
      <w:pPr>
        <w:spacing w:before="0" w:after="0"/>
        <w:ind w:leftChars="250" w:left="525"/>
        <w:rPr>
          <w:szCs w:val="21"/>
        </w:rPr>
      </w:pPr>
      <w:r w:rsidRPr="00D67FBE">
        <w:rPr>
          <w:szCs w:val="21"/>
        </w:rPr>
        <w:t>"int64"</w:t>
      </w:r>
    </w:p>
    <w:p w:rsidR="00D67FBE" w:rsidRPr="00D67FBE" w:rsidRDefault="00D67FBE" w:rsidP="00BF3A09">
      <w:pPr>
        <w:spacing w:before="0" w:after="0"/>
        <w:ind w:leftChars="250" w:left="525"/>
        <w:rPr>
          <w:szCs w:val="21"/>
        </w:rPr>
      </w:pPr>
      <w:r w:rsidRPr="00D67FBE">
        <w:rPr>
          <w:szCs w:val="21"/>
        </w:rPr>
        <w:t>"uint8"</w:t>
      </w:r>
    </w:p>
    <w:p w:rsidR="00D67FBE" w:rsidRPr="00D67FBE" w:rsidRDefault="00D67FBE" w:rsidP="00BF3A09">
      <w:pPr>
        <w:spacing w:before="0" w:after="0"/>
        <w:ind w:leftChars="250" w:left="525"/>
        <w:rPr>
          <w:szCs w:val="21"/>
        </w:rPr>
      </w:pPr>
      <w:r w:rsidRPr="00D67FBE">
        <w:rPr>
          <w:szCs w:val="21"/>
        </w:rPr>
        <w:t>"uint16"</w:t>
      </w:r>
    </w:p>
    <w:p w:rsidR="00D67FBE" w:rsidRPr="00D67FBE" w:rsidRDefault="00D67FBE" w:rsidP="00BF3A09">
      <w:pPr>
        <w:spacing w:before="0" w:after="0"/>
        <w:ind w:leftChars="250" w:left="525"/>
        <w:rPr>
          <w:szCs w:val="21"/>
        </w:rPr>
      </w:pPr>
      <w:r w:rsidRPr="00D67FBE">
        <w:rPr>
          <w:szCs w:val="21"/>
        </w:rPr>
        <w:t>"uint32"</w:t>
      </w:r>
    </w:p>
    <w:p w:rsidR="00D67FBE" w:rsidRDefault="00D67FBE" w:rsidP="00BF3A09">
      <w:pPr>
        <w:spacing w:before="0" w:after="0"/>
        <w:ind w:leftChars="250" w:left="525"/>
        <w:rPr>
          <w:szCs w:val="21"/>
        </w:rPr>
      </w:pPr>
      <w:r w:rsidRPr="00D67FBE">
        <w:rPr>
          <w:szCs w:val="21"/>
        </w:rPr>
        <w:t>"uint64"</w:t>
      </w:r>
    </w:p>
    <w:p w:rsidR="00D67FBE" w:rsidRPr="00D67FBE" w:rsidRDefault="00D67FBE" w:rsidP="00842AD1">
      <w:pPr>
        <w:spacing w:beforeLines="50" w:before="156" w:after="0"/>
        <w:ind w:leftChars="200" w:left="420"/>
        <w:rPr>
          <w:szCs w:val="21"/>
        </w:rPr>
      </w:pPr>
      <w:r w:rsidRPr="00D67FBE">
        <w:rPr>
          <w:rFonts w:hint="eastAsia"/>
          <w:szCs w:val="21"/>
        </w:rPr>
        <w:t>如果</w:t>
      </w:r>
      <w:r w:rsidRPr="00D67FBE">
        <w:rPr>
          <w:rFonts w:hint="eastAsia"/>
          <w:szCs w:val="21"/>
        </w:rPr>
        <w:t>x</w:t>
      </w:r>
      <w:r w:rsidRPr="00D67FBE">
        <w:rPr>
          <w:rFonts w:hint="eastAsia"/>
          <w:szCs w:val="21"/>
        </w:rPr>
        <w:t>是行向量，结果就是行向量</w:t>
      </w:r>
      <w:r w:rsidRPr="00D67FBE">
        <w:rPr>
          <w:rFonts w:hint="eastAsia"/>
          <w:szCs w:val="21"/>
        </w:rPr>
        <w:t>;</w:t>
      </w:r>
      <w:r w:rsidRPr="00D67FBE">
        <w:rPr>
          <w:rFonts w:hint="eastAsia"/>
          <w:szCs w:val="21"/>
        </w:rPr>
        <w:t>否则，它就是一个列向量。</w:t>
      </w:r>
    </w:p>
    <w:p w:rsidR="00D67FBE" w:rsidRDefault="00D67FBE" w:rsidP="00CE57D3">
      <w:pPr>
        <w:spacing w:before="0" w:after="0"/>
        <w:ind w:leftChars="200" w:left="420"/>
        <w:rPr>
          <w:szCs w:val="21"/>
        </w:rPr>
      </w:pPr>
      <w:r w:rsidRPr="00842AD1">
        <w:rPr>
          <w:rFonts w:hint="eastAsia"/>
          <w:b/>
          <w:szCs w:val="21"/>
        </w:rPr>
        <w:t>参见</w:t>
      </w:r>
      <w:r w:rsidR="00842AD1">
        <w:rPr>
          <w:rFonts w:hint="eastAsia"/>
          <w:b/>
          <w:szCs w:val="21"/>
        </w:rPr>
        <w:t>：</w:t>
      </w:r>
      <w:r w:rsidRPr="00D67FBE">
        <w:rPr>
          <w:rFonts w:hint="eastAsia"/>
          <w:szCs w:val="21"/>
        </w:rPr>
        <w:t>bitpack, typecast</w:t>
      </w:r>
      <w:r w:rsidRPr="00D67FBE">
        <w:rPr>
          <w:rFonts w:hint="eastAsia"/>
          <w:szCs w:val="21"/>
        </w:rPr>
        <w:t>。</w:t>
      </w:r>
    </w:p>
    <w:p w:rsidR="00D67FBE" w:rsidRPr="00842AD1" w:rsidRDefault="00D67FBE" w:rsidP="00D67FBE">
      <w:pPr>
        <w:rPr>
          <w:b/>
          <w:szCs w:val="21"/>
        </w:rPr>
      </w:pPr>
      <w:r w:rsidRPr="00842AD1">
        <w:rPr>
          <w:rFonts w:hint="eastAsia"/>
          <w:b/>
          <w:szCs w:val="21"/>
        </w:rPr>
        <w:t>3.1.1</w:t>
      </w:r>
      <w:r w:rsidRPr="00842AD1">
        <w:rPr>
          <w:rFonts w:hint="eastAsia"/>
          <w:b/>
          <w:szCs w:val="21"/>
        </w:rPr>
        <w:t>数字对象</w:t>
      </w:r>
    </w:p>
    <w:p w:rsidR="00D67FBE" w:rsidRDefault="00D67FBE" w:rsidP="00D67FBE">
      <w:pPr>
        <w:rPr>
          <w:szCs w:val="21"/>
        </w:rPr>
      </w:pPr>
      <w:r w:rsidRPr="00D67FBE">
        <w:rPr>
          <w:rFonts w:hint="eastAsia"/>
          <w:szCs w:val="21"/>
        </w:rPr>
        <w:t>Octave</w:t>
      </w:r>
      <w:r w:rsidRPr="00D67FBE">
        <w:rPr>
          <w:rFonts w:hint="eastAsia"/>
          <w:szCs w:val="21"/>
        </w:rPr>
        <w:t>的内置数值对象包括实数、复数和整数标量和矩阵。所有内置的浮点数字数据目前都存储为双精度数字。在使用</w:t>
      </w:r>
      <w:r w:rsidRPr="00D67FBE">
        <w:rPr>
          <w:rFonts w:hint="eastAsia"/>
          <w:szCs w:val="21"/>
        </w:rPr>
        <w:t>IEEE</w:t>
      </w:r>
      <w:r w:rsidRPr="00D67FBE">
        <w:rPr>
          <w:rFonts w:hint="eastAsia"/>
          <w:szCs w:val="21"/>
        </w:rPr>
        <w:t>浮点格式的系统上，可以存储大约在</w:t>
      </w:r>
      <w:r w:rsidRPr="00D67FBE">
        <w:rPr>
          <w:rFonts w:hint="eastAsia"/>
          <w:szCs w:val="21"/>
        </w:rPr>
        <w:t>2.2251e-308</w:t>
      </w:r>
      <w:r w:rsidRPr="00D67FBE">
        <w:rPr>
          <w:rFonts w:hint="eastAsia"/>
          <w:szCs w:val="21"/>
        </w:rPr>
        <w:t>到</w:t>
      </w:r>
      <w:r w:rsidRPr="00D67FBE">
        <w:rPr>
          <w:rFonts w:hint="eastAsia"/>
          <w:szCs w:val="21"/>
        </w:rPr>
        <w:t>1.7977e+308</w:t>
      </w:r>
      <w:r w:rsidRPr="00D67FBE">
        <w:rPr>
          <w:rFonts w:hint="eastAsia"/>
          <w:szCs w:val="21"/>
        </w:rPr>
        <w:t>范围内的值，相对精度大约为</w:t>
      </w:r>
      <w:r w:rsidRPr="00D67FBE">
        <w:rPr>
          <w:rFonts w:hint="eastAsia"/>
          <w:szCs w:val="21"/>
        </w:rPr>
        <w:t>2.2204e-16</w:t>
      </w:r>
      <w:r w:rsidRPr="00D67FBE">
        <w:rPr>
          <w:rFonts w:hint="eastAsia"/>
          <w:szCs w:val="21"/>
        </w:rPr>
        <w:t>。确切的值分别由变量</w:t>
      </w:r>
      <w:r w:rsidRPr="00842AD1">
        <w:rPr>
          <w:rFonts w:hint="eastAsia"/>
          <w:i/>
          <w:szCs w:val="21"/>
        </w:rPr>
        <w:t>realmin</w:t>
      </w:r>
      <w:r w:rsidRPr="00D67FBE">
        <w:rPr>
          <w:rFonts w:hint="eastAsia"/>
          <w:szCs w:val="21"/>
        </w:rPr>
        <w:t>、</w:t>
      </w:r>
      <w:r w:rsidRPr="00842AD1">
        <w:rPr>
          <w:rFonts w:hint="eastAsia"/>
          <w:i/>
          <w:szCs w:val="21"/>
        </w:rPr>
        <w:t>realmax</w:t>
      </w:r>
      <w:r w:rsidRPr="00D67FBE">
        <w:rPr>
          <w:rFonts w:hint="eastAsia"/>
          <w:szCs w:val="21"/>
        </w:rPr>
        <w:t>和</w:t>
      </w:r>
      <w:r w:rsidRPr="00842AD1">
        <w:rPr>
          <w:rFonts w:hint="eastAsia"/>
          <w:i/>
          <w:szCs w:val="21"/>
        </w:rPr>
        <w:t>eps</w:t>
      </w:r>
      <w:r w:rsidRPr="00D67FBE">
        <w:rPr>
          <w:rFonts w:hint="eastAsia"/>
          <w:szCs w:val="21"/>
        </w:rPr>
        <w:t>给出。</w:t>
      </w:r>
    </w:p>
    <w:p w:rsidR="00D67FBE" w:rsidRPr="00D67FBE" w:rsidRDefault="00D67FBE" w:rsidP="00D67FBE">
      <w:pPr>
        <w:rPr>
          <w:szCs w:val="21"/>
        </w:rPr>
      </w:pPr>
      <w:r w:rsidRPr="00D67FBE">
        <w:rPr>
          <w:rFonts w:hint="eastAsia"/>
          <w:szCs w:val="21"/>
        </w:rPr>
        <w:t>矩阵对象可以是任何大小，并且可以动态地重塑和调整大小。使用各种强大的索引特性，很容易提取单个行、列或子矩阵。参见</w:t>
      </w:r>
      <w:r w:rsidRPr="00B05458">
        <w:rPr>
          <w:rFonts w:hint="eastAsia"/>
          <w:szCs w:val="21"/>
          <w:highlight w:val="red"/>
        </w:rPr>
        <w:t>索引表达式</w:t>
      </w:r>
      <w:r w:rsidRPr="00D67FBE">
        <w:rPr>
          <w:rFonts w:hint="eastAsia"/>
          <w:szCs w:val="21"/>
        </w:rPr>
        <w:t>。</w:t>
      </w:r>
    </w:p>
    <w:p w:rsidR="00D67FBE" w:rsidRDefault="00D67FBE" w:rsidP="00D67FBE">
      <w:pPr>
        <w:rPr>
          <w:szCs w:val="21"/>
        </w:rPr>
      </w:pPr>
      <w:r w:rsidRPr="00D67FBE">
        <w:rPr>
          <w:rFonts w:hint="eastAsia"/>
          <w:szCs w:val="21"/>
        </w:rPr>
        <w:t>有关详细信息，请参阅</w:t>
      </w:r>
      <w:r w:rsidRPr="00B05458">
        <w:rPr>
          <w:rFonts w:hint="eastAsia"/>
          <w:szCs w:val="21"/>
          <w:highlight w:val="red"/>
        </w:rPr>
        <w:t>数字数据类型</w:t>
      </w:r>
      <w:r w:rsidRPr="00D67FBE">
        <w:rPr>
          <w:rFonts w:hint="eastAsia"/>
          <w:szCs w:val="21"/>
        </w:rPr>
        <w:t>。</w:t>
      </w:r>
    </w:p>
    <w:p w:rsidR="00D67FBE" w:rsidRPr="00842AD1" w:rsidRDefault="00D67FBE" w:rsidP="00D67FBE">
      <w:pPr>
        <w:rPr>
          <w:b/>
          <w:szCs w:val="21"/>
        </w:rPr>
      </w:pPr>
      <w:r w:rsidRPr="00842AD1">
        <w:rPr>
          <w:rFonts w:hint="eastAsia"/>
          <w:b/>
          <w:szCs w:val="21"/>
        </w:rPr>
        <w:t>3.1.2</w:t>
      </w:r>
      <w:r w:rsidRPr="00842AD1">
        <w:rPr>
          <w:rFonts w:hint="eastAsia"/>
          <w:b/>
          <w:szCs w:val="21"/>
        </w:rPr>
        <w:t>数据丢失</w:t>
      </w:r>
    </w:p>
    <w:p w:rsidR="00D67FBE" w:rsidRDefault="00D67FBE" w:rsidP="00D67FBE">
      <w:pPr>
        <w:rPr>
          <w:szCs w:val="21"/>
        </w:rPr>
      </w:pPr>
      <w:r w:rsidRPr="00D67FBE">
        <w:rPr>
          <w:rFonts w:hint="eastAsia"/>
          <w:szCs w:val="21"/>
        </w:rPr>
        <w:t>可以使用</w:t>
      </w:r>
      <w:r w:rsidRPr="00842AD1">
        <w:rPr>
          <w:rFonts w:hint="eastAsia"/>
          <w:i/>
          <w:szCs w:val="21"/>
        </w:rPr>
        <w:t>NA</w:t>
      </w:r>
      <w:r w:rsidRPr="00D67FBE">
        <w:rPr>
          <w:rFonts w:hint="eastAsia"/>
          <w:szCs w:val="21"/>
        </w:rPr>
        <w:t>(</w:t>
      </w:r>
      <w:r w:rsidR="00842AD1">
        <w:rPr>
          <w:szCs w:val="21"/>
        </w:rPr>
        <w:t>“</w:t>
      </w:r>
      <w:r w:rsidRPr="00D67FBE">
        <w:rPr>
          <w:rFonts w:hint="eastAsia"/>
          <w:szCs w:val="21"/>
        </w:rPr>
        <w:t>Not Available</w:t>
      </w:r>
      <w:r w:rsidR="00842AD1">
        <w:rPr>
          <w:szCs w:val="21"/>
        </w:rPr>
        <w:t>”</w:t>
      </w:r>
      <w:r w:rsidRPr="00D67FBE">
        <w:rPr>
          <w:rFonts w:hint="eastAsia"/>
          <w:szCs w:val="21"/>
        </w:rPr>
        <w:t>的缩写</w:t>
      </w:r>
      <w:r w:rsidRPr="00D67FBE">
        <w:rPr>
          <w:rFonts w:hint="eastAsia"/>
          <w:szCs w:val="21"/>
        </w:rPr>
        <w:t>)</w:t>
      </w:r>
      <w:r w:rsidRPr="00D67FBE">
        <w:rPr>
          <w:rFonts w:hint="eastAsia"/>
          <w:szCs w:val="21"/>
        </w:rPr>
        <w:t>在</w:t>
      </w:r>
      <w:r w:rsidRPr="00D67FBE">
        <w:rPr>
          <w:rFonts w:hint="eastAsia"/>
          <w:szCs w:val="21"/>
        </w:rPr>
        <w:t>Octave</w:t>
      </w:r>
      <w:r w:rsidRPr="00D67FBE">
        <w:rPr>
          <w:rFonts w:hint="eastAsia"/>
          <w:szCs w:val="21"/>
        </w:rPr>
        <w:t>中显式地表示缺失的数据。只有当数据表示为浮点数时，才能表示缺失的数据。在这种情况下，缺失的数据被表示为</w:t>
      </w:r>
      <w:r w:rsidRPr="00842AD1">
        <w:rPr>
          <w:rFonts w:hint="eastAsia"/>
          <w:i/>
          <w:szCs w:val="21"/>
        </w:rPr>
        <w:t>NaN</w:t>
      </w:r>
      <w:r w:rsidRPr="00D67FBE">
        <w:rPr>
          <w:rFonts w:hint="eastAsia"/>
          <w:szCs w:val="21"/>
        </w:rPr>
        <w:t>表示的一种特殊情况。</w:t>
      </w:r>
    </w:p>
    <w:p w:rsidR="00D67FBE" w:rsidRPr="00842AD1" w:rsidRDefault="00D67FBE" w:rsidP="00842AD1">
      <w:pPr>
        <w:spacing w:before="0" w:after="0"/>
        <w:rPr>
          <w:i/>
          <w:szCs w:val="21"/>
        </w:rPr>
      </w:pPr>
      <w:r w:rsidRPr="00842AD1">
        <w:rPr>
          <w:szCs w:val="21"/>
        </w:rPr>
        <w:t>:</w:t>
      </w:r>
      <w:r w:rsidRPr="00842AD1">
        <w:rPr>
          <w:i/>
          <w:szCs w:val="21"/>
        </w:rPr>
        <w:t xml:space="preserve"> val = </w:t>
      </w:r>
      <w:r w:rsidRPr="00842AD1">
        <w:rPr>
          <w:b/>
          <w:i/>
          <w:szCs w:val="21"/>
        </w:rPr>
        <w:t>NA</w:t>
      </w:r>
    </w:p>
    <w:p w:rsidR="00D67FBE" w:rsidRPr="00842AD1" w:rsidRDefault="00D67FBE" w:rsidP="00842AD1">
      <w:pPr>
        <w:spacing w:before="0" w:after="0"/>
        <w:rPr>
          <w:i/>
          <w:szCs w:val="21"/>
        </w:rPr>
      </w:pPr>
      <w:r w:rsidRPr="00842AD1">
        <w:rPr>
          <w:szCs w:val="21"/>
        </w:rPr>
        <w:t>:</w:t>
      </w:r>
      <w:r w:rsidRPr="00842AD1">
        <w:rPr>
          <w:i/>
          <w:szCs w:val="21"/>
        </w:rPr>
        <w:t xml:space="preserve"> val = </w:t>
      </w:r>
      <w:r w:rsidRPr="00842AD1">
        <w:rPr>
          <w:b/>
          <w:i/>
          <w:szCs w:val="21"/>
        </w:rPr>
        <w:t>NA</w:t>
      </w:r>
      <w:r w:rsidRPr="00842AD1">
        <w:rPr>
          <w:i/>
          <w:szCs w:val="21"/>
        </w:rPr>
        <w:t xml:space="preserve"> (n)</w:t>
      </w:r>
    </w:p>
    <w:p w:rsidR="00D67FBE" w:rsidRPr="00842AD1" w:rsidRDefault="00D67FBE" w:rsidP="00842AD1">
      <w:pPr>
        <w:spacing w:before="0" w:after="0"/>
        <w:rPr>
          <w:i/>
          <w:szCs w:val="21"/>
        </w:rPr>
      </w:pPr>
      <w:r w:rsidRPr="00842AD1">
        <w:rPr>
          <w:szCs w:val="21"/>
        </w:rPr>
        <w:t>:</w:t>
      </w:r>
      <w:r w:rsidRPr="00842AD1">
        <w:rPr>
          <w:i/>
          <w:szCs w:val="21"/>
        </w:rPr>
        <w:t xml:space="preserve"> val = </w:t>
      </w:r>
      <w:r w:rsidRPr="00842AD1">
        <w:rPr>
          <w:b/>
          <w:i/>
          <w:szCs w:val="21"/>
        </w:rPr>
        <w:t>NA</w:t>
      </w:r>
      <w:r w:rsidRPr="00842AD1">
        <w:rPr>
          <w:i/>
          <w:szCs w:val="21"/>
        </w:rPr>
        <w:t xml:space="preserve"> (n, m)</w:t>
      </w:r>
    </w:p>
    <w:p w:rsidR="00D67FBE" w:rsidRPr="00842AD1" w:rsidRDefault="00D67FBE" w:rsidP="00842AD1">
      <w:pPr>
        <w:spacing w:before="0" w:after="0"/>
        <w:rPr>
          <w:i/>
          <w:szCs w:val="21"/>
        </w:rPr>
      </w:pPr>
      <w:r w:rsidRPr="00842AD1">
        <w:rPr>
          <w:szCs w:val="21"/>
        </w:rPr>
        <w:t>:</w:t>
      </w:r>
      <w:r w:rsidRPr="00842AD1">
        <w:rPr>
          <w:i/>
          <w:szCs w:val="21"/>
        </w:rPr>
        <w:t xml:space="preserve"> val = </w:t>
      </w:r>
      <w:r w:rsidRPr="00842AD1">
        <w:rPr>
          <w:b/>
          <w:i/>
          <w:szCs w:val="21"/>
        </w:rPr>
        <w:t>NA</w:t>
      </w:r>
      <w:r w:rsidRPr="00842AD1">
        <w:rPr>
          <w:i/>
          <w:szCs w:val="21"/>
        </w:rPr>
        <w:t xml:space="preserve"> (n, m, k, …)</w:t>
      </w:r>
    </w:p>
    <w:p w:rsidR="00D67FBE" w:rsidRPr="00842AD1" w:rsidRDefault="00D67FBE" w:rsidP="00842AD1">
      <w:pPr>
        <w:spacing w:before="0" w:after="0"/>
        <w:rPr>
          <w:i/>
          <w:szCs w:val="21"/>
        </w:rPr>
      </w:pPr>
      <w:r w:rsidRPr="00842AD1">
        <w:rPr>
          <w:szCs w:val="21"/>
        </w:rPr>
        <w:t>:</w:t>
      </w:r>
      <w:r w:rsidRPr="00842AD1">
        <w:rPr>
          <w:i/>
          <w:szCs w:val="21"/>
        </w:rPr>
        <w:t xml:space="preserve"> val = </w:t>
      </w:r>
      <w:r w:rsidRPr="00842AD1">
        <w:rPr>
          <w:b/>
          <w:i/>
          <w:szCs w:val="21"/>
        </w:rPr>
        <w:t>NA</w:t>
      </w:r>
      <w:r w:rsidRPr="00842AD1">
        <w:rPr>
          <w:i/>
          <w:szCs w:val="21"/>
        </w:rPr>
        <w:t xml:space="preserve"> (…, "like", var)</w:t>
      </w:r>
    </w:p>
    <w:p w:rsidR="00D67FBE" w:rsidRPr="00842AD1" w:rsidRDefault="00D67FBE" w:rsidP="00842AD1">
      <w:pPr>
        <w:spacing w:before="0" w:after="0"/>
        <w:rPr>
          <w:i/>
          <w:szCs w:val="21"/>
        </w:rPr>
      </w:pPr>
      <w:r w:rsidRPr="00842AD1">
        <w:rPr>
          <w:szCs w:val="21"/>
        </w:rPr>
        <w:t>:</w:t>
      </w:r>
      <w:r w:rsidRPr="00842AD1">
        <w:rPr>
          <w:i/>
          <w:szCs w:val="21"/>
        </w:rPr>
        <w:t xml:space="preserve"> val = </w:t>
      </w:r>
      <w:r w:rsidRPr="00842AD1">
        <w:rPr>
          <w:b/>
          <w:i/>
          <w:szCs w:val="21"/>
        </w:rPr>
        <w:t>NA</w:t>
      </w:r>
      <w:r w:rsidRPr="00842AD1">
        <w:rPr>
          <w:i/>
          <w:szCs w:val="21"/>
        </w:rPr>
        <w:t xml:space="preserve"> (…, class)</w:t>
      </w:r>
    </w:p>
    <w:p w:rsidR="00D67FBE" w:rsidRPr="00D67FBE" w:rsidRDefault="00D67FBE" w:rsidP="00842AD1">
      <w:pPr>
        <w:spacing w:before="0" w:after="0"/>
        <w:ind w:leftChars="200" w:left="420"/>
        <w:rPr>
          <w:szCs w:val="21"/>
        </w:rPr>
      </w:pPr>
      <w:r w:rsidRPr="00D67FBE">
        <w:rPr>
          <w:rFonts w:hint="eastAsia"/>
          <w:szCs w:val="21"/>
        </w:rPr>
        <w:t>返回一个标量、矩阵或</w:t>
      </w:r>
      <w:r w:rsidRPr="00D67FBE">
        <w:rPr>
          <w:rFonts w:hint="eastAsia"/>
          <w:szCs w:val="21"/>
        </w:rPr>
        <w:t>n</w:t>
      </w:r>
      <w:r w:rsidRPr="00D67FBE">
        <w:rPr>
          <w:rFonts w:hint="eastAsia"/>
          <w:szCs w:val="21"/>
        </w:rPr>
        <w:t>维数组，其元素都等于用于指定缺失值的特殊常量。</w:t>
      </w:r>
    </w:p>
    <w:p w:rsidR="00D67FBE" w:rsidRPr="00D67FBE" w:rsidRDefault="00D67FBE" w:rsidP="00842AD1">
      <w:pPr>
        <w:spacing w:before="0" w:after="0"/>
        <w:ind w:leftChars="200" w:left="420"/>
        <w:rPr>
          <w:szCs w:val="21"/>
        </w:rPr>
      </w:pPr>
      <w:r w:rsidRPr="00D67FBE">
        <w:rPr>
          <w:rFonts w:hint="eastAsia"/>
          <w:szCs w:val="21"/>
        </w:rPr>
        <w:t>注意，</w:t>
      </w:r>
      <w:r w:rsidRPr="00D67FBE">
        <w:rPr>
          <w:rFonts w:hint="eastAsia"/>
          <w:szCs w:val="21"/>
        </w:rPr>
        <w:t>NA</w:t>
      </w:r>
      <w:r w:rsidRPr="00D67FBE">
        <w:rPr>
          <w:rFonts w:hint="eastAsia"/>
          <w:szCs w:val="21"/>
        </w:rPr>
        <w:t>总是比较不等于</w:t>
      </w:r>
      <w:r w:rsidRPr="00D67FBE">
        <w:rPr>
          <w:rFonts w:hint="eastAsia"/>
          <w:szCs w:val="21"/>
        </w:rPr>
        <w:t>NA (NA != NA)</w:t>
      </w:r>
      <w:r w:rsidRPr="00D67FBE">
        <w:rPr>
          <w:rFonts w:hint="eastAsia"/>
          <w:szCs w:val="21"/>
        </w:rPr>
        <w:t>。要查找</w:t>
      </w:r>
      <w:r w:rsidRPr="00D67FBE">
        <w:rPr>
          <w:rFonts w:hint="eastAsia"/>
          <w:szCs w:val="21"/>
        </w:rPr>
        <w:t>NA</w:t>
      </w:r>
      <w:r w:rsidRPr="00D67FBE">
        <w:rPr>
          <w:rFonts w:hint="eastAsia"/>
          <w:szCs w:val="21"/>
        </w:rPr>
        <w:t>值，请使用</w:t>
      </w:r>
      <w:r w:rsidRPr="00842AD1">
        <w:rPr>
          <w:rFonts w:hint="eastAsia"/>
          <w:i/>
          <w:szCs w:val="21"/>
        </w:rPr>
        <w:t>isna</w:t>
      </w:r>
      <w:r w:rsidRPr="00D67FBE">
        <w:rPr>
          <w:rFonts w:hint="eastAsia"/>
          <w:szCs w:val="21"/>
        </w:rPr>
        <w:t>函数。</w:t>
      </w:r>
    </w:p>
    <w:p w:rsidR="00D67FBE" w:rsidRPr="00D67FBE" w:rsidRDefault="00D67FBE" w:rsidP="00842AD1">
      <w:pPr>
        <w:spacing w:before="0" w:after="0"/>
        <w:ind w:leftChars="200" w:left="420"/>
        <w:rPr>
          <w:szCs w:val="21"/>
        </w:rPr>
      </w:pPr>
      <w:r w:rsidRPr="00D67FBE">
        <w:rPr>
          <w:rFonts w:hint="eastAsia"/>
          <w:szCs w:val="21"/>
        </w:rPr>
        <w:t>当不带参数调用时，返回值为</w:t>
      </w:r>
      <w:r w:rsidRPr="00842AD1">
        <w:rPr>
          <w:rFonts w:hint="eastAsia"/>
          <w:i/>
          <w:szCs w:val="21"/>
        </w:rPr>
        <w:t>' NA '</w:t>
      </w:r>
      <w:r w:rsidRPr="00D67FBE">
        <w:rPr>
          <w:rFonts w:hint="eastAsia"/>
          <w:szCs w:val="21"/>
        </w:rPr>
        <w:t>的标量。</w:t>
      </w:r>
    </w:p>
    <w:p w:rsidR="00D67FBE" w:rsidRDefault="00D67FBE" w:rsidP="00842AD1">
      <w:pPr>
        <w:spacing w:before="0" w:after="0"/>
        <w:ind w:leftChars="200" w:left="420"/>
        <w:rPr>
          <w:szCs w:val="21"/>
        </w:rPr>
      </w:pPr>
      <w:r w:rsidRPr="00D67FBE">
        <w:rPr>
          <w:rFonts w:hint="eastAsia"/>
          <w:szCs w:val="21"/>
        </w:rPr>
        <w:t>当使用单个参数调用时，返回具有指定维度的方阵。</w:t>
      </w:r>
    </w:p>
    <w:p w:rsidR="00D67FBE" w:rsidRPr="00D67FBE" w:rsidRDefault="00D67FBE" w:rsidP="00842AD1">
      <w:pPr>
        <w:spacing w:before="0" w:after="0"/>
        <w:ind w:leftChars="200" w:left="420"/>
        <w:rPr>
          <w:szCs w:val="21"/>
        </w:rPr>
      </w:pPr>
      <w:r w:rsidRPr="00D67FBE">
        <w:rPr>
          <w:rFonts w:hint="eastAsia"/>
          <w:szCs w:val="21"/>
        </w:rPr>
        <w:t>当使用多个标量参数调用时，前两个参数作为行数和列数，任何其他参数指定额外的矩阵维度。</w:t>
      </w:r>
    </w:p>
    <w:p w:rsidR="00D67FBE" w:rsidRPr="00D67FBE" w:rsidRDefault="00D67FBE" w:rsidP="00842AD1">
      <w:pPr>
        <w:spacing w:before="0" w:after="0"/>
        <w:ind w:leftChars="200" w:left="420"/>
        <w:rPr>
          <w:szCs w:val="21"/>
        </w:rPr>
      </w:pPr>
      <w:r w:rsidRPr="00D67FBE">
        <w:rPr>
          <w:rFonts w:hint="eastAsia"/>
          <w:szCs w:val="21"/>
        </w:rPr>
        <w:t>如果在</w:t>
      </w:r>
      <w:r w:rsidRPr="00842AD1">
        <w:rPr>
          <w:rFonts w:hint="eastAsia"/>
          <w:i/>
          <w:szCs w:val="21"/>
        </w:rPr>
        <w:t>"like"</w:t>
      </w:r>
      <w:r w:rsidRPr="00D67FBE">
        <w:rPr>
          <w:rFonts w:hint="eastAsia"/>
          <w:szCs w:val="21"/>
        </w:rPr>
        <w:t>后面指定变量</w:t>
      </w:r>
      <w:r w:rsidRPr="00842AD1">
        <w:rPr>
          <w:rFonts w:hint="eastAsia"/>
          <w:i/>
          <w:szCs w:val="21"/>
        </w:rPr>
        <w:t>var</w:t>
      </w:r>
      <w:r w:rsidRPr="00D67FBE">
        <w:rPr>
          <w:rFonts w:hint="eastAsia"/>
          <w:szCs w:val="21"/>
        </w:rPr>
        <w:t>，则输出的</w:t>
      </w:r>
      <w:r w:rsidRPr="00842AD1">
        <w:rPr>
          <w:rFonts w:hint="eastAsia"/>
          <w:i/>
          <w:szCs w:val="21"/>
        </w:rPr>
        <w:t>val</w:t>
      </w:r>
      <w:r w:rsidRPr="00D67FBE">
        <w:rPr>
          <w:rFonts w:hint="eastAsia"/>
          <w:szCs w:val="21"/>
        </w:rPr>
        <w:t>将具有与</w:t>
      </w:r>
      <w:r w:rsidRPr="00842AD1">
        <w:rPr>
          <w:rFonts w:hint="eastAsia"/>
          <w:i/>
          <w:szCs w:val="21"/>
        </w:rPr>
        <w:t>var</w:t>
      </w:r>
      <w:r w:rsidRPr="00D67FBE">
        <w:rPr>
          <w:rFonts w:hint="eastAsia"/>
          <w:szCs w:val="21"/>
        </w:rPr>
        <w:t>相同的数据类型、复杂度和稀疏性。</w:t>
      </w:r>
    </w:p>
    <w:p w:rsidR="00D67FBE" w:rsidRPr="00D67FBE" w:rsidRDefault="00D67FBE" w:rsidP="00842AD1">
      <w:pPr>
        <w:spacing w:before="0" w:after="0"/>
        <w:ind w:leftChars="200" w:left="420"/>
        <w:rPr>
          <w:szCs w:val="21"/>
        </w:rPr>
      </w:pPr>
      <w:r w:rsidRPr="00D67FBE">
        <w:rPr>
          <w:rFonts w:hint="eastAsia"/>
          <w:szCs w:val="21"/>
        </w:rPr>
        <w:t>可选参数</w:t>
      </w:r>
      <w:r w:rsidRPr="00842AD1">
        <w:rPr>
          <w:rFonts w:hint="eastAsia"/>
          <w:i/>
          <w:szCs w:val="21"/>
        </w:rPr>
        <w:t>class</w:t>
      </w:r>
      <w:r w:rsidRPr="00D67FBE">
        <w:rPr>
          <w:rFonts w:hint="eastAsia"/>
          <w:szCs w:val="21"/>
        </w:rPr>
        <w:t>指定返回类型，可以是</w:t>
      </w:r>
      <w:r w:rsidRPr="00842AD1">
        <w:rPr>
          <w:rFonts w:hint="eastAsia"/>
          <w:i/>
          <w:szCs w:val="21"/>
        </w:rPr>
        <w:t>"double"</w:t>
      </w:r>
      <w:r w:rsidRPr="00D67FBE">
        <w:rPr>
          <w:rFonts w:hint="eastAsia"/>
          <w:szCs w:val="21"/>
        </w:rPr>
        <w:t>或</w:t>
      </w:r>
      <w:r w:rsidRPr="00842AD1">
        <w:rPr>
          <w:rFonts w:hint="eastAsia"/>
          <w:i/>
          <w:szCs w:val="21"/>
        </w:rPr>
        <w:t>"single"</w:t>
      </w:r>
      <w:r w:rsidRPr="00D67FBE">
        <w:rPr>
          <w:rFonts w:hint="eastAsia"/>
          <w:szCs w:val="21"/>
        </w:rPr>
        <w:t>。</w:t>
      </w:r>
    </w:p>
    <w:p w:rsidR="00D67FBE" w:rsidRDefault="00D67FBE" w:rsidP="00842AD1">
      <w:pPr>
        <w:spacing w:before="0" w:after="0"/>
        <w:ind w:leftChars="200" w:left="420"/>
        <w:rPr>
          <w:szCs w:val="21"/>
        </w:rPr>
      </w:pPr>
      <w:r w:rsidRPr="00842AD1">
        <w:rPr>
          <w:rFonts w:hint="eastAsia"/>
          <w:b/>
          <w:szCs w:val="21"/>
        </w:rPr>
        <w:t>参见</w:t>
      </w:r>
      <w:r w:rsidR="00842AD1">
        <w:rPr>
          <w:rFonts w:hint="eastAsia"/>
          <w:b/>
          <w:szCs w:val="21"/>
        </w:rPr>
        <w:t>：</w:t>
      </w:r>
      <w:r w:rsidRPr="00D67FBE">
        <w:rPr>
          <w:rFonts w:hint="eastAsia"/>
          <w:szCs w:val="21"/>
        </w:rPr>
        <w:t>isna</w:t>
      </w:r>
      <w:r w:rsidRPr="00D67FBE">
        <w:rPr>
          <w:rFonts w:hint="eastAsia"/>
          <w:szCs w:val="21"/>
        </w:rPr>
        <w:t>。</w:t>
      </w:r>
    </w:p>
    <w:p w:rsidR="00D67FBE" w:rsidRDefault="00D67FBE" w:rsidP="00D67FBE">
      <w:pPr>
        <w:rPr>
          <w:szCs w:val="21"/>
        </w:rPr>
      </w:pPr>
      <w:r w:rsidRPr="00D67FBE">
        <w:rPr>
          <w:szCs w:val="21"/>
        </w:rPr>
        <w:t xml:space="preserve">: </w:t>
      </w:r>
      <w:r w:rsidRPr="00842AD1">
        <w:rPr>
          <w:i/>
          <w:szCs w:val="21"/>
        </w:rPr>
        <w:t>tf =</w:t>
      </w:r>
      <w:r w:rsidRPr="00842AD1">
        <w:rPr>
          <w:b/>
          <w:szCs w:val="21"/>
        </w:rPr>
        <w:t xml:space="preserve"> isna </w:t>
      </w:r>
      <w:r w:rsidRPr="00842AD1">
        <w:rPr>
          <w:i/>
          <w:szCs w:val="21"/>
        </w:rPr>
        <w:t>(x)</w:t>
      </w:r>
    </w:p>
    <w:p w:rsidR="00D67FBE" w:rsidRPr="00D67FBE" w:rsidRDefault="00D67FBE" w:rsidP="00842AD1">
      <w:pPr>
        <w:ind w:leftChars="200" w:left="420"/>
        <w:rPr>
          <w:szCs w:val="21"/>
        </w:rPr>
      </w:pPr>
      <w:r w:rsidRPr="00D67FBE">
        <w:rPr>
          <w:rFonts w:hint="eastAsia"/>
          <w:szCs w:val="21"/>
        </w:rPr>
        <w:t>返回一个逻辑数组，当</w:t>
      </w:r>
      <w:r w:rsidRPr="00842AD1">
        <w:rPr>
          <w:rFonts w:hint="eastAsia"/>
          <w:i/>
          <w:szCs w:val="21"/>
        </w:rPr>
        <w:t>x</w:t>
      </w:r>
      <w:r w:rsidRPr="00D67FBE">
        <w:rPr>
          <w:rFonts w:hint="eastAsia"/>
          <w:szCs w:val="21"/>
        </w:rPr>
        <w:t>的元素是</w:t>
      </w:r>
      <w:r w:rsidRPr="00D67FBE">
        <w:rPr>
          <w:rFonts w:hint="eastAsia"/>
          <w:szCs w:val="21"/>
        </w:rPr>
        <w:t>NA(</w:t>
      </w:r>
      <w:r w:rsidRPr="00D67FBE">
        <w:rPr>
          <w:rFonts w:hint="eastAsia"/>
          <w:szCs w:val="21"/>
        </w:rPr>
        <w:t>缺失</w:t>
      </w:r>
      <w:r w:rsidRPr="00D67FBE">
        <w:rPr>
          <w:rFonts w:hint="eastAsia"/>
          <w:szCs w:val="21"/>
        </w:rPr>
        <w:t>)</w:t>
      </w:r>
      <w:r w:rsidRPr="00D67FBE">
        <w:rPr>
          <w:rFonts w:hint="eastAsia"/>
          <w:szCs w:val="21"/>
        </w:rPr>
        <w:t>值时为</w:t>
      </w:r>
      <w:r w:rsidRPr="00D67FBE">
        <w:rPr>
          <w:rFonts w:hint="eastAsia"/>
          <w:szCs w:val="21"/>
        </w:rPr>
        <w:t>true</w:t>
      </w:r>
      <w:r w:rsidRPr="00D67FBE">
        <w:rPr>
          <w:rFonts w:hint="eastAsia"/>
          <w:szCs w:val="21"/>
        </w:rPr>
        <w:t>，当元素不是</w:t>
      </w:r>
      <w:r w:rsidRPr="00D67FBE">
        <w:rPr>
          <w:rFonts w:hint="eastAsia"/>
          <w:szCs w:val="21"/>
        </w:rPr>
        <w:t>NA</w:t>
      </w:r>
      <w:r w:rsidRPr="00D67FBE">
        <w:rPr>
          <w:rFonts w:hint="eastAsia"/>
          <w:szCs w:val="21"/>
        </w:rPr>
        <w:t>值时为</w:t>
      </w:r>
      <w:r w:rsidRPr="00D67FBE">
        <w:rPr>
          <w:rFonts w:hint="eastAsia"/>
          <w:szCs w:val="21"/>
        </w:rPr>
        <w:t>false</w:t>
      </w:r>
      <w:r w:rsidRPr="00D67FBE">
        <w:rPr>
          <w:rFonts w:hint="eastAsia"/>
          <w:szCs w:val="21"/>
        </w:rPr>
        <w:t>。</w:t>
      </w:r>
    </w:p>
    <w:p w:rsidR="00D67FBE" w:rsidRDefault="00D67FBE" w:rsidP="00671D7E">
      <w:pPr>
        <w:spacing w:after="0"/>
        <w:ind w:leftChars="200" w:left="420"/>
        <w:rPr>
          <w:szCs w:val="21"/>
        </w:rPr>
      </w:pPr>
      <w:r w:rsidRPr="00D67FBE">
        <w:rPr>
          <w:rFonts w:hint="eastAsia"/>
          <w:szCs w:val="21"/>
        </w:rPr>
        <w:lastRenderedPageBreak/>
        <w:t>例如</w:t>
      </w:r>
      <w:r w:rsidRPr="00D67FBE">
        <w:rPr>
          <w:rFonts w:hint="eastAsia"/>
          <w:szCs w:val="21"/>
        </w:rPr>
        <w:t>:</w:t>
      </w:r>
    </w:p>
    <w:p w:rsidR="00D67FBE" w:rsidRPr="00D67FBE" w:rsidRDefault="00D67FBE" w:rsidP="00671D7E">
      <w:pPr>
        <w:spacing w:before="0" w:after="0"/>
        <w:ind w:leftChars="250" w:left="525"/>
        <w:rPr>
          <w:szCs w:val="21"/>
        </w:rPr>
      </w:pPr>
      <w:r w:rsidRPr="00D67FBE">
        <w:rPr>
          <w:szCs w:val="21"/>
        </w:rPr>
        <w:t>isna ([13, Inf, NA, NaN])</w:t>
      </w:r>
    </w:p>
    <w:p w:rsidR="00D67FBE" w:rsidRDefault="00D67FBE" w:rsidP="00671D7E">
      <w:pPr>
        <w:spacing w:before="0" w:after="0"/>
        <w:ind w:leftChars="250" w:left="525"/>
        <w:rPr>
          <w:szCs w:val="21"/>
        </w:rPr>
      </w:pPr>
      <w:r w:rsidRPr="00D67FBE">
        <w:rPr>
          <w:szCs w:val="21"/>
        </w:rPr>
        <w:t xml:space="preserve">     </w:t>
      </w:r>
      <w:r w:rsidRPr="00D67FBE">
        <w:rPr>
          <w:rFonts w:ascii="Cambria Math" w:hAnsi="Cambria Math" w:cs="Cambria Math"/>
          <w:szCs w:val="21"/>
        </w:rPr>
        <w:t>⇒</w:t>
      </w:r>
      <w:r w:rsidRPr="00D67FBE">
        <w:rPr>
          <w:szCs w:val="21"/>
        </w:rPr>
        <w:t xml:space="preserve"> [ 0, 0, 1, 0 ]</w:t>
      </w:r>
    </w:p>
    <w:p w:rsidR="00D67FBE" w:rsidRDefault="00D67FBE" w:rsidP="00671D7E">
      <w:pPr>
        <w:spacing w:before="0"/>
        <w:ind w:leftChars="200" w:left="420"/>
        <w:rPr>
          <w:szCs w:val="21"/>
        </w:rPr>
      </w:pPr>
      <w:r w:rsidRPr="00842AD1">
        <w:rPr>
          <w:rFonts w:hint="eastAsia"/>
          <w:b/>
          <w:szCs w:val="21"/>
        </w:rPr>
        <w:t>参见</w:t>
      </w:r>
      <w:r w:rsidR="00842AD1">
        <w:rPr>
          <w:rFonts w:hint="eastAsia"/>
          <w:b/>
          <w:szCs w:val="21"/>
        </w:rPr>
        <w:t>：</w:t>
      </w:r>
      <w:r w:rsidRPr="00D67FBE">
        <w:rPr>
          <w:rFonts w:hint="eastAsia"/>
          <w:szCs w:val="21"/>
        </w:rPr>
        <w:t>isnan, isinf, isfinite</w:t>
      </w:r>
      <w:r w:rsidRPr="00D67FBE">
        <w:rPr>
          <w:rFonts w:hint="eastAsia"/>
          <w:szCs w:val="21"/>
        </w:rPr>
        <w:t>。</w:t>
      </w:r>
    </w:p>
    <w:p w:rsidR="00D67FBE" w:rsidRPr="00842AD1" w:rsidRDefault="00D67FBE" w:rsidP="00D67FBE">
      <w:pPr>
        <w:rPr>
          <w:b/>
          <w:szCs w:val="21"/>
        </w:rPr>
      </w:pPr>
      <w:r w:rsidRPr="00842AD1">
        <w:rPr>
          <w:rFonts w:hint="eastAsia"/>
          <w:b/>
          <w:szCs w:val="21"/>
        </w:rPr>
        <w:t>3.1.3</w:t>
      </w:r>
      <w:r w:rsidRPr="00842AD1">
        <w:rPr>
          <w:rFonts w:hint="eastAsia"/>
          <w:b/>
          <w:szCs w:val="21"/>
        </w:rPr>
        <w:t>字符串对象</w:t>
      </w:r>
    </w:p>
    <w:p w:rsidR="00D67FBE" w:rsidRPr="00D67FBE" w:rsidRDefault="00D67FBE" w:rsidP="00D67FBE">
      <w:pPr>
        <w:rPr>
          <w:szCs w:val="21"/>
        </w:rPr>
      </w:pPr>
      <w:r w:rsidRPr="00D67FBE">
        <w:rPr>
          <w:rFonts w:hint="eastAsia"/>
          <w:szCs w:val="21"/>
        </w:rPr>
        <w:t>Octave</w:t>
      </w:r>
      <w:r w:rsidRPr="00D67FBE">
        <w:rPr>
          <w:rFonts w:hint="eastAsia"/>
          <w:szCs w:val="21"/>
        </w:rPr>
        <w:t>中的字符串由用双引号或单引号括起来的字符序列组成。在内部，</w:t>
      </w:r>
      <w:r w:rsidRPr="00D67FBE">
        <w:rPr>
          <w:rFonts w:hint="eastAsia"/>
          <w:szCs w:val="21"/>
        </w:rPr>
        <w:t>Octave</w:t>
      </w:r>
      <w:r w:rsidRPr="00D67FBE">
        <w:rPr>
          <w:rFonts w:hint="eastAsia"/>
          <w:szCs w:val="21"/>
        </w:rPr>
        <w:t>目前将字符串存储为字符矩阵。所有适用于矩阵对象的索引操作也适用于字符串。</w:t>
      </w:r>
    </w:p>
    <w:p w:rsidR="00D67FBE" w:rsidRDefault="00D67FBE" w:rsidP="00D67FBE">
      <w:pPr>
        <w:rPr>
          <w:szCs w:val="21"/>
        </w:rPr>
      </w:pPr>
      <w:r w:rsidRPr="00D67FBE">
        <w:rPr>
          <w:rFonts w:hint="eastAsia"/>
          <w:szCs w:val="21"/>
        </w:rPr>
        <w:t>有关更多信息，请参</w:t>
      </w:r>
      <w:r w:rsidRPr="00B05458">
        <w:rPr>
          <w:rFonts w:hint="eastAsia"/>
          <w:szCs w:val="21"/>
          <w:highlight w:val="red"/>
        </w:rPr>
        <w:t>阅字符串</w:t>
      </w:r>
      <w:r w:rsidRPr="00D67FBE">
        <w:rPr>
          <w:rFonts w:hint="eastAsia"/>
          <w:szCs w:val="21"/>
        </w:rPr>
        <w:t>。</w:t>
      </w:r>
    </w:p>
    <w:p w:rsidR="00D67FBE" w:rsidRPr="00842AD1" w:rsidRDefault="00D67FBE" w:rsidP="00D67FBE">
      <w:pPr>
        <w:rPr>
          <w:b/>
          <w:szCs w:val="21"/>
        </w:rPr>
      </w:pPr>
      <w:r w:rsidRPr="00842AD1">
        <w:rPr>
          <w:rFonts w:hint="eastAsia"/>
          <w:b/>
          <w:szCs w:val="21"/>
        </w:rPr>
        <w:t>3.1.4</w:t>
      </w:r>
      <w:r w:rsidRPr="00842AD1">
        <w:rPr>
          <w:rFonts w:hint="eastAsia"/>
          <w:b/>
          <w:szCs w:val="21"/>
        </w:rPr>
        <w:t>数据结构对象</w:t>
      </w:r>
    </w:p>
    <w:p w:rsidR="00D67FBE" w:rsidRPr="00D67FBE" w:rsidRDefault="00D67FBE" w:rsidP="00D67FBE">
      <w:pPr>
        <w:rPr>
          <w:szCs w:val="21"/>
        </w:rPr>
      </w:pPr>
      <w:r w:rsidRPr="00D67FBE">
        <w:rPr>
          <w:rFonts w:hint="eastAsia"/>
          <w:szCs w:val="21"/>
        </w:rPr>
        <w:t>Octave</w:t>
      </w:r>
      <w:r w:rsidRPr="00D67FBE">
        <w:rPr>
          <w:rFonts w:hint="eastAsia"/>
          <w:szCs w:val="21"/>
        </w:rPr>
        <w:t>的数据结构类型可以帮助你组织不同类型的相关对象。当前的实现使用关联数组，索引仅限于字符串，但语法更像</w:t>
      </w:r>
      <w:r w:rsidRPr="00D67FBE">
        <w:rPr>
          <w:rFonts w:hint="eastAsia"/>
          <w:szCs w:val="21"/>
        </w:rPr>
        <w:t>c</w:t>
      </w:r>
      <w:r w:rsidRPr="00D67FBE">
        <w:rPr>
          <w:rFonts w:hint="eastAsia"/>
          <w:szCs w:val="21"/>
        </w:rPr>
        <w:t>风格的结构。</w:t>
      </w:r>
    </w:p>
    <w:p w:rsidR="00D67FBE" w:rsidRDefault="00D67FBE" w:rsidP="00D67FBE">
      <w:pPr>
        <w:rPr>
          <w:szCs w:val="21"/>
        </w:rPr>
      </w:pPr>
      <w:r w:rsidRPr="00D67FBE">
        <w:rPr>
          <w:rFonts w:hint="eastAsia"/>
          <w:szCs w:val="21"/>
        </w:rPr>
        <w:t>有关更多信息，请参阅</w:t>
      </w:r>
      <w:r w:rsidRPr="00B05458">
        <w:rPr>
          <w:rFonts w:hint="eastAsia"/>
          <w:szCs w:val="21"/>
          <w:highlight w:val="red"/>
        </w:rPr>
        <w:t>结构</w:t>
      </w:r>
      <w:r w:rsidRPr="00D67FBE">
        <w:rPr>
          <w:rFonts w:hint="eastAsia"/>
          <w:szCs w:val="21"/>
        </w:rPr>
        <w:t>。</w:t>
      </w:r>
    </w:p>
    <w:p w:rsidR="00D67FBE" w:rsidRPr="00842AD1" w:rsidRDefault="00D67FBE" w:rsidP="00D67FBE">
      <w:pPr>
        <w:rPr>
          <w:b/>
          <w:szCs w:val="21"/>
        </w:rPr>
      </w:pPr>
      <w:r w:rsidRPr="00842AD1">
        <w:rPr>
          <w:rFonts w:hint="eastAsia"/>
          <w:b/>
          <w:szCs w:val="21"/>
        </w:rPr>
        <w:t>3.1.5 Cell Array</w:t>
      </w:r>
      <w:r w:rsidRPr="00842AD1">
        <w:rPr>
          <w:rFonts w:hint="eastAsia"/>
          <w:b/>
          <w:szCs w:val="21"/>
        </w:rPr>
        <w:t>对象</w:t>
      </w:r>
    </w:p>
    <w:p w:rsidR="00D67FBE" w:rsidRPr="00D67FBE" w:rsidRDefault="00D67FBE" w:rsidP="00D67FBE">
      <w:pPr>
        <w:rPr>
          <w:szCs w:val="21"/>
        </w:rPr>
      </w:pPr>
      <w:r w:rsidRPr="00D67FBE">
        <w:rPr>
          <w:rFonts w:hint="eastAsia"/>
          <w:szCs w:val="21"/>
        </w:rPr>
        <w:t>Octave</w:t>
      </w:r>
      <w:r w:rsidRPr="00D67FBE">
        <w:rPr>
          <w:rFonts w:hint="eastAsia"/>
          <w:szCs w:val="21"/>
        </w:rPr>
        <w:t>中的</w:t>
      </w:r>
      <w:r w:rsidRPr="00D67FBE">
        <w:rPr>
          <w:rFonts w:hint="eastAsia"/>
          <w:szCs w:val="21"/>
        </w:rPr>
        <w:t>Cell Array</w:t>
      </w:r>
      <w:r w:rsidRPr="00D67FBE">
        <w:rPr>
          <w:rFonts w:hint="eastAsia"/>
          <w:szCs w:val="21"/>
        </w:rPr>
        <w:t>是一种通用的数组，可以保存任意数量的不同数据类型。</w:t>
      </w:r>
    </w:p>
    <w:p w:rsidR="00D67FBE" w:rsidRDefault="00D67FBE" w:rsidP="00D67FBE">
      <w:pPr>
        <w:rPr>
          <w:szCs w:val="21"/>
        </w:rPr>
      </w:pPr>
      <w:r w:rsidRPr="00D67FBE">
        <w:rPr>
          <w:rFonts w:hint="eastAsia"/>
          <w:szCs w:val="21"/>
        </w:rPr>
        <w:t>有关更多信息，请参阅</w:t>
      </w:r>
      <w:r w:rsidRPr="00B05458">
        <w:rPr>
          <w:rFonts w:hint="eastAsia"/>
          <w:szCs w:val="21"/>
          <w:highlight w:val="red"/>
        </w:rPr>
        <w:t>单元格数组</w:t>
      </w:r>
      <w:r w:rsidRPr="00D67FBE">
        <w:rPr>
          <w:rFonts w:hint="eastAsia"/>
          <w:szCs w:val="21"/>
        </w:rPr>
        <w:t>。</w:t>
      </w:r>
    </w:p>
    <w:p w:rsidR="00D67FBE" w:rsidRPr="00BF3A09" w:rsidRDefault="00D67FBE" w:rsidP="00D67FBE">
      <w:pPr>
        <w:rPr>
          <w:b/>
          <w:sz w:val="24"/>
          <w:szCs w:val="21"/>
        </w:rPr>
      </w:pPr>
      <w:r w:rsidRPr="00BF3A09">
        <w:rPr>
          <w:rFonts w:hint="eastAsia"/>
          <w:b/>
          <w:sz w:val="24"/>
          <w:szCs w:val="21"/>
        </w:rPr>
        <w:t>3.2</w:t>
      </w:r>
      <w:r w:rsidRPr="00BF3A09">
        <w:rPr>
          <w:rFonts w:hint="eastAsia"/>
          <w:b/>
          <w:sz w:val="24"/>
          <w:szCs w:val="21"/>
        </w:rPr>
        <w:t>自定义数据类型</w:t>
      </w:r>
    </w:p>
    <w:p w:rsidR="00D67FBE" w:rsidRDefault="00D67FBE" w:rsidP="00D67FBE">
      <w:pPr>
        <w:rPr>
          <w:szCs w:val="21"/>
        </w:rPr>
      </w:pPr>
      <w:r w:rsidRPr="00D67FBE">
        <w:rPr>
          <w:rFonts w:hint="eastAsia"/>
          <w:szCs w:val="21"/>
        </w:rPr>
        <w:t>有一天，我希望扩展它，包括对</w:t>
      </w:r>
      <w:r w:rsidRPr="00D67FBE">
        <w:rPr>
          <w:rFonts w:hint="eastAsia"/>
          <w:szCs w:val="21"/>
        </w:rPr>
        <w:t>Octave</w:t>
      </w:r>
      <w:r w:rsidRPr="00D67FBE">
        <w:rPr>
          <w:rFonts w:hint="eastAsia"/>
          <w:szCs w:val="21"/>
        </w:rPr>
        <w:t>管理用户定义数据类型机制的完整描述。在此之前，您将不得不通过阅读</w:t>
      </w:r>
      <w:r w:rsidRPr="00D67FBE">
        <w:rPr>
          <w:rFonts w:hint="eastAsia"/>
          <w:szCs w:val="21"/>
        </w:rPr>
        <w:t>Octave</w:t>
      </w:r>
      <w:r w:rsidRPr="00D67FBE">
        <w:rPr>
          <w:rFonts w:hint="eastAsia"/>
          <w:szCs w:val="21"/>
        </w:rPr>
        <w:t>的</w:t>
      </w:r>
      <w:r w:rsidRPr="00BF3A09">
        <w:rPr>
          <w:rFonts w:hint="eastAsia"/>
          <w:i/>
          <w:szCs w:val="21"/>
        </w:rPr>
        <w:t>src</w:t>
      </w:r>
      <w:r w:rsidRPr="00D67FBE">
        <w:rPr>
          <w:rFonts w:hint="eastAsia"/>
          <w:szCs w:val="21"/>
        </w:rPr>
        <w:t>目录中的</w:t>
      </w:r>
      <w:r w:rsidRPr="00BF3A09">
        <w:rPr>
          <w:rFonts w:hint="eastAsia"/>
          <w:i/>
          <w:szCs w:val="21"/>
        </w:rPr>
        <w:t>ov.h</w:t>
      </w:r>
      <w:r w:rsidRPr="00D67FBE">
        <w:rPr>
          <w:rFonts w:hint="eastAsia"/>
          <w:szCs w:val="21"/>
        </w:rPr>
        <w:t>、</w:t>
      </w:r>
      <w:r w:rsidRPr="00BF3A09">
        <w:rPr>
          <w:rFonts w:hint="eastAsia"/>
          <w:i/>
          <w:szCs w:val="21"/>
        </w:rPr>
        <w:t>ops.h</w:t>
      </w:r>
      <w:r w:rsidRPr="00D67FBE">
        <w:rPr>
          <w:rFonts w:hint="eastAsia"/>
          <w:szCs w:val="21"/>
        </w:rPr>
        <w:t>和相关文件中的代码来解决这个问题。</w:t>
      </w:r>
    </w:p>
    <w:p w:rsidR="00D67FBE" w:rsidRPr="00BF3A09" w:rsidRDefault="00D67FBE" w:rsidP="00D67FBE">
      <w:pPr>
        <w:rPr>
          <w:b/>
          <w:sz w:val="24"/>
          <w:szCs w:val="21"/>
        </w:rPr>
      </w:pPr>
      <w:r w:rsidRPr="00BF3A09">
        <w:rPr>
          <w:rFonts w:hint="eastAsia"/>
          <w:b/>
          <w:sz w:val="24"/>
          <w:szCs w:val="21"/>
        </w:rPr>
        <w:t>3.3</w:t>
      </w:r>
      <w:r w:rsidRPr="00BF3A09">
        <w:rPr>
          <w:rFonts w:hint="eastAsia"/>
          <w:b/>
          <w:sz w:val="24"/>
          <w:szCs w:val="21"/>
        </w:rPr>
        <w:t>对象大小</w:t>
      </w:r>
    </w:p>
    <w:p w:rsidR="00D67FBE" w:rsidRDefault="00D67FBE" w:rsidP="00D67FBE">
      <w:pPr>
        <w:rPr>
          <w:szCs w:val="21"/>
        </w:rPr>
      </w:pPr>
      <w:r w:rsidRPr="00D67FBE">
        <w:rPr>
          <w:rFonts w:hint="eastAsia"/>
          <w:szCs w:val="21"/>
        </w:rPr>
        <w:t>下面的函数允许您确定变量或表达式的大小。这些函数是为所有对象定义的。当操作没有意义时，返回</w:t>
      </w:r>
      <w:r w:rsidRPr="00D67FBE">
        <w:rPr>
          <w:szCs w:val="21"/>
        </w:rPr>
        <w:t>−1</w:t>
      </w:r>
      <w:r w:rsidRPr="00D67FBE">
        <w:rPr>
          <w:rFonts w:hint="eastAsia"/>
          <w:szCs w:val="21"/>
        </w:rPr>
        <w:t>。例如，</w:t>
      </w:r>
      <w:r w:rsidRPr="00D67FBE">
        <w:rPr>
          <w:szCs w:val="21"/>
        </w:rPr>
        <w:t>Octave</w:t>
      </w:r>
      <w:r w:rsidRPr="00D67FBE">
        <w:rPr>
          <w:rFonts w:hint="eastAsia"/>
          <w:szCs w:val="21"/>
        </w:rPr>
        <w:t>的数据结构类型没有行或列，因此</w:t>
      </w:r>
      <w:r w:rsidRPr="00BF3A09">
        <w:rPr>
          <w:i/>
          <w:szCs w:val="21"/>
        </w:rPr>
        <w:t>rows</w:t>
      </w:r>
      <w:r w:rsidRPr="00D67FBE">
        <w:rPr>
          <w:rFonts w:hint="eastAsia"/>
          <w:szCs w:val="21"/>
        </w:rPr>
        <w:t>和</w:t>
      </w:r>
      <w:r w:rsidRPr="00BF3A09">
        <w:rPr>
          <w:i/>
          <w:szCs w:val="21"/>
        </w:rPr>
        <w:t>columns</w:t>
      </w:r>
      <w:r w:rsidRPr="00D67FBE">
        <w:rPr>
          <w:rFonts w:hint="eastAsia"/>
          <w:szCs w:val="21"/>
        </w:rPr>
        <w:t>函数对结构参数返回</w:t>
      </w:r>
      <w:r w:rsidRPr="00D67FBE">
        <w:rPr>
          <w:szCs w:val="21"/>
        </w:rPr>
        <w:t>−1</w:t>
      </w:r>
      <w:r w:rsidRPr="00D67FBE">
        <w:rPr>
          <w:rFonts w:hint="eastAsia"/>
          <w:szCs w:val="21"/>
        </w:rPr>
        <w:t>。</w:t>
      </w:r>
    </w:p>
    <w:p w:rsidR="00D67FBE" w:rsidRDefault="00D67FBE" w:rsidP="00BF3A09">
      <w:pPr>
        <w:spacing w:before="0" w:after="0"/>
        <w:rPr>
          <w:szCs w:val="21"/>
        </w:rPr>
      </w:pPr>
      <w:r w:rsidRPr="00D67FBE">
        <w:rPr>
          <w:szCs w:val="21"/>
        </w:rPr>
        <w:t xml:space="preserve">: </w:t>
      </w:r>
      <w:r w:rsidRPr="00BF3A09">
        <w:rPr>
          <w:i/>
          <w:szCs w:val="21"/>
        </w:rPr>
        <w:t xml:space="preserve">n = </w:t>
      </w:r>
      <w:r w:rsidRPr="00BF3A09">
        <w:rPr>
          <w:b/>
          <w:szCs w:val="21"/>
        </w:rPr>
        <w:t>ndims</w:t>
      </w:r>
      <w:r w:rsidRPr="00BF3A09">
        <w:rPr>
          <w:i/>
          <w:szCs w:val="21"/>
        </w:rPr>
        <w:t xml:space="preserve"> (A)</w:t>
      </w:r>
    </w:p>
    <w:p w:rsidR="00D67FBE" w:rsidRPr="00D67FBE" w:rsidRDefault="00D67FBE" w:rsidP="00BF3A09">
      <w:pPr>
        <w:spacing w:before="0" w:after="0"/>
        <w:ind w:leftChars="200" w:left="420"/>
        <w:rPr>
          <w:szCs w:val="21"/>
        </w:rPr>
      </w:pPr>
      <w:r w:rsidRPr="00D67FBE">
        <w:rPr>
          <w:rFonts w:hint="eastAsia"/>
          <w:szCs w:val="21"/>
        </w:rPr>
        <w:t>返回</w:t>
      </w:r>
      <w:r w:rsidRPr="00D67FBE">
        <w:rPr>
          <w:rFonts w:hint="eastAsia"/>
          <w:szCs w:val="21"/>
        </w:rPr>
        <w:t>A</w:t>
      </w:r>
      <w:r w:rsidRPr="00D67FBE">
        <w:rPr>
          <w:rFonts w:hint="eastAsia"/>
          <w:szCs w:val="21"/>
        </w:rPr>
        <w:t>的维数。</w:t>
      </w:r>
    </w:p>
    <w:p w:rsidR="002577D6" w:rsidRDefault="00D67FBE" w:rsidP="00BF3A09">
      <w:pPr>
        <w:spacing w:before="0" w:after="0"/>
        <w:ind w:leftChars="200" w:left="420"/>
        <w:rPr>
          <w:szCs w:val="21"/>
        </w:rPr>
      </w:pPr>
      <w:r w:rsidRPr="00D67FBE">
        <w:rPr>
          <w:rFonts w:hint="eastAsia"/>
          <w:szCs w:val="21"/>
        </w:rPr>
        <w:t>对于任何数组，结果总是大于或等于</w:t>
      </w:r>
      <w:r w:rsidRPr="00D67FBE">
        <w:rPr>
          <w:rFonts w:hint="eastAsia"/>
          <w:szCs w:val="21"/>
        </w:rPr>
        <w:t>2</w:t>
      </w:r>
      <w:r w:rsidRPr="00D67FBE">
        <w:rPr>
          <w:rFonts w:hint="eastAsia"/>
          <w:szCs w:val="21"/>
        </w:rPr>
        <w:t>。不计算拖尾单维，即拖尾维</w:t>
      </w:r>
      <w:r w:rsidRPr="00BF3A09">
        <w:rPr>
          <w:rFonts w:hint="eastAsia"/>
          <w:i/>
          <w:szCs w:val="21"/>
        </w:rPr>
        <w:t>d</w:t>
      </w:r>
      <w:r w:rsidRPr="00D67FBE">
        <w:rPr>
          <w:rFonts w:hint="eastAsia"/>
          <w:szCs w:val="21"/>
        </w:rPr>
        <w:t>大于</w:t>
      </w:r>
      <w:r w:rsidRPr="00D67FBE">
        <w:rPr>
          <w:rFonts w:hint="eastAsia"/>
          <w:szCs w:val="21"/>
        </w:rPr>
        <w:t>2</w:t>
      </w:r>
      <w:r w:rsidRPr="00D67FBE">
        <w:rPr>
          <w:rFonts w:hint="eastAsia"/>
          <w:szCs w:val="21"/>
        </w:rPr>
        <w:t>且</w:t>
      </w:r>
      <w:r w:rsidR="00BF3A09" w:rsidRPr="00BF3A09">
        <w:rPr>
          <w:rFonts w:hint="eastAsia"/>
          <w:i/>
          <w:szCs w:val="21"/>
        </w:rPr>
        <w:t>size</w:t>
      </w:r>
      <w:r w:rsidRPr="00BF3A09">
        <w:rPr>
          <w:rFonts w:hint="eastAsia"/>
          <w:i/>
          <w:szCs w:val="21"/>
        </w:rPr>
        <w:t>(A, d) = 1</w:t>
      </w:r>
      <w:r w:rsidRPr="00D67FBE">
        <w:rPr>
          <w:rFonts w:hint="eastAsia"/>
          <w:szCs w:val="21"/>
        </w:rPr>
        <w:t>。</w:t>
      </w:r>
    </w:p>
    <w:p w:rsidR="002577D6" w:rsidRPr="002577D6" w:rsidRDefault="002577D6" w:rsidP="00BF3A09">
      <w:pPr>
        <w:spacing w:before="0" w:after="0"/>
        <w:ind w:leftChars="250" w:left="525"/>
        <w:rPr>
          <w:szCs w:val="21"/>
        </w:rPr>
      </w:pPr>
      <w:r w:rsidRPr="002577D6">
        <w:rPr>
          <w:szCs w:val="21"/>
        </w:rPr>
        <w:t>ndims (ones (4, 1, 2, 1))</w:t>
      </w:r>
    </w:p>
    <w:p w:rsidR="002577D6" w:rsidRDefault="002577D6" w:rsidP="007A7514">
      <w:pPr>
        <w:spacing w:before="0" w:after="0"/>
        <w:ind w:leftChars="250" w:left="525"/>
        <w:rPr>
          <w:szCs w:val="21"/>
        </w:rPr>
      </w:pPr>
      <w:r w:rsidRPr="002577D6">
        <w:rPr>
          <w:szCs w:val="21"/>
        </w:rPr>
        <w:t xml:space="preserve">    </w:t>
      </w:r>
      <w:r w:rsidRPr="002577D6">
        <w:rPr>
          <w:rFonts w:ascii="Cambria Math" w:hAnsi="Cambria Math" w:cs="Cambria Math"/>
          <w:szCs w:val="21"/>
        </w:rPr>
        <w:t>⇒</w:t>
      </w:r>
      <w:r w:rsidRPr="002577D6">
        <w:rPr>
          <w:szCs w:val="21"/>
        </w:rPr>
        <w:t xml:space="preserve"> 3</w:t>
      </w:r>
    </w:p>
    <w:p w:rsidR="002577D6" w:rsidRDefault="002577D6" w:rsidP="007A7514">
      <w:pPr>
        <w:spacing w:before="0" w:after="0"/>
        <w:ind w:leftChars="200" w:left="420"/>
        <w:rPr>
          <w:szCs w:val="21"/>
        </w:rPr>
      </w:pPr>
      <w:r w:rsidRPr="00671D7E">
        <w:rPr>
          <w:rFonts w:hint="eastAsia"/>
          <w:b/>
          <w:szCs w:val="21"/>
        </w:rPr>
        <w:t>参见</w:t>
      </w:r>
      <w:r w:rsidRPr="00671D7E">
        <w:rPr>
          <w:rFonts w:hint="eastAsia"/>
          <w:b/>
          <w:szCs w:val="21"/>
        </w:rPr>
        <w:t>:</w:t>
      </w:r>
      <w:r w:rsidRPr="002577D6">
        <w:rPr>
          <w:rFonts w:hint="eastAsia"/>
          <w:szCs w:val="21"/>
        </w:rPr>
        <w:t>大小。</w:t>
      </w:r>
    </w:p>
    <w:p w:rsidR="00D67FBE" w:rsidRDefault="002577D6" w:rsidP="00BF3A09">
      <w:pPr>
        <w:spacing w:beforeLines="50" w:before="156" w:after="0"/>
        <w:rPr>
          <w:szCs w:val="21"/>
        </w:rPr>
      </w:pPr>
      <w:r w:rsidRPr="002577D6">
        <w:rPr>
          <w:szCs w:val="21"/>
        </w:rPr>
        <w:t xml:space="preserve">: </w:t>
      </w:r>
      <w:r w:rsidRPr="00BF3A09">
        <w:rPr>
          <w:i/>
          <w:szCs w:val="21"/>
        </w:rPr>
        <w:t>nc =</w:t>
      </w:r>
      <w:r w:rsidRPr="00BF3A09">
        <w:rPr>
          <w:b/>
          <w:szCs w:val="21"/>
        </w:rPr>
        <w:t xml:space="preserve"> columns </w:t>
      </w:r>
      <w:r w:rsidRPr="00BF3A09">
        <w:rPr>
          <w:i/>
          <w:szCs w:val="21"/>
        </w:rPr>
        <w:t>(A)</w:t>
      </w:r>
    </w:p>
    <w:p w:rsidR="002577D6" w:rsidRPr="002577D6" w:rsidRDefault="002577D6" w:rsidP="007A7514">
      <w:pPr>
        <w:spacing w:before="0" w:after="0"/>
        <w:ind w:leftChars="200" w:left="420"/>
        <w:rPr>
          <w:szCs w:val="21"/>
        </w:rPr>
      </w:pPr>
      <w:r w:rsidRPr="002577D6">
        <w:rPr>
          <w:rFonts w:hint="eastAsia"/>
          <w:szCs w:val="21"/>
        </w:rPr>
        <w:t>返回</w:t>
      </w:r>
      <w:r w:rsidRPr="00BF3A09">
        <w:rPr>
          <w:rFonts w:hint="eastAsia"/>
          <w:i/>
          <w:szCs w:val="21"/>
        </w:rPr>
        <w:t>A</w:t>
      </w:r>
      <w:r w:rsidRPr="002577D6">
        <w:rPr>
          <w:rFonts w:hint="eastAsia"/>
          <w:szCs w:val="21"/>
        </w:rPr>
        <w:t>的列数。</w:t>
      </w:r>
    </w:p>
    <w:p w:rsidR="002577D6" w:rsidRPr="002577D6" w:rsidRDefault="002577D6" w:rsidP="007A7514">
      <w:pPr>
        <w:spacing w:before="0" w:after="0"/>
        <w:ind w:leftChars="200" w:left="420"/>
        <w:rPr>
          <w:szCs w:val="21"/>
        </w:rPr>
      </w:pPr>
      <w:r w:rsidRPr="002577D6">
        <w:rPr>
          <w:rFonts w:hint="eastAsia"/>
          <w:szCs w:val="21"/>
        </w:rPr>
        <w:t>这相当于</w:t>
      </w:r>
      <w:r w:rsidRPr="00BF3A09">
        <w:rPr>
          <w:rFonts w:hint="eastAsia"/>
          <w:i/>
          <w:szCs w:val="21"/>
        </w:rPr>
        <w:t>size (A, 2)</w:t>
      </w:r>
      <w:r w:rsidRPr="002577D6">
        <w:rPr>
          <w:rFonts w:hint="eastAsia"/>
          <w:szCs w:val="21"/>
        </w:rPr>
        <w:t>。</w:t>
      </w:r>
    </w:p>
    <w:p w:rsidR="002577D6" w:rsidRDefault="002577D6" w:rsidP="00BF3A09">
      <w:pPr>
        <w:spacing w:before="0" w:after="0"/>
        <w:ind w:leftChars="200" w:left="420"/>
        <w:rPr>
          <w:szCs w:val="21"/>
        </w:rPr>
      </w:pPr>
      <w:r w:rsidRPr="00BF3A09">
        <w:rPr>
          <w:rFonts w:hint="eastAsia"/>
          <w:b/>
          <w:szCs w:val="21"/>
        </w:rPr>
        <w:t>参见</w:t>
      </w:r>
      <w:r w:rsidR="00BF3A09">
        <w:rPr>
          <w:rFonts w:hint="eastAsia"/>
          <w:b/>
          <w:szCs w:val="21"/>
        </w:rPr>
        <w:t>：</w:t>
      </w:r>
      <w:r w:rsidRPr="002577D6">
        <w:rPr>
          <w:rFonts w:hint="eastAsia"/>
          <w:szCs w:val="21"/>
        </w:rPr>
        <w:t>行，大小，长度，数字，</w:t>
      </w:r>
      <w:r w:rsidRPr="002577D6">
        <w:rPr>
          <w:rFonts w:hint="eastAsia"/>
          <w:szCs w:val="21"/>
        </w:rPr>
        <w:t>isscalar, isvector, ismatrix</w:t>
      </w:r>
      <w:r w:rsidRPr="002577D6">
        <w:rPr>
          <w:rFonts w:hint="eastAsia"/>
          <w:szCs w:val="21"/>
        </w:rPr>
        <w:t>。</w:t>
      </w:r>
    </w:p>
    <w:p w:rsidR="002577D6" w:rsidRDefault="002577D6" w:rsidP="00BF3A09">
      <w:pPr>
        <w:spacing w:beforeLines="50" w:before="156" w:after="0"/>
        <w:rPr>
          <w:szCs w:val="21"/>
        </w:rPr>
      </w:pPr>
      <w:r w:rsidRPr="002577D6">
        <w:rPr>
          <w:szCs w:val="21"/>
        </w:rPr>
        <w:t xml:space="preserve">: </w:t>
      </w:r>
      <w:r w:rsidRPr="00BF3A09">
        <w:rPr>
          <w:i/>
          <w:szCs w:val="21"/>
        </w:rPr>
        <w:t xml:space="preserve">nr = </w:t>
      </w:r>
      <w:r w:rsidRPr="00BF3A09">
        <w:rPr>
          <w:b/>
          <w:szCs w:val="21"/>
        </w:rPr>
        <w:t>rows</w:t>
      </w:r>
      <w:r w:rsidRPr="00BF3A09">
        <w:rPr>
          <w:i/>
          <w:szCs w:val="21"/>
        </w:rPr>
        <w:t xml:space="preserve"> (A)</w:t>
      </w:r>
    </w:p>
    <w:p w:rsidR="002577D6" w:rsidRPr="002577D6" w:rsidRDefault="002577D6" w:rsidP="007A7514">
      <w:pPr>
        <w:spacing w:before="0" w:after="0"/>
        <w:ind w:leftChars="200" w:left="420"/>
        <w:rPr>
          <w:szCs w:val="21"/>
        </w:rPr>
      </w:pPr>
      <w:r w:rsidRPr="002577D6">
        <w:rPr>
          <w:rFonts w:hint="eastAsia"/>
          <w:szCs w:val="21"/>
        </w:rPr>
        <w:t>返回</w:t>
      </w:r>
      <w:r w:rsidRPr="00BF3A09">
        <w:rPr>
          <w:rFonts w:hint="eastAsia"/>
          <w:i/>
          <w:szCs w:val="21"/>
        </w:rPr>
        <w:t>A</w:t>
      </w:r>
      <w:r w:rsidRPr="002577D6">
        <w:rPr>
          <w:rFonts w:hint="eastAsia"/>
          <w:szCs w:val="21"/>
        </w:rPr>
        <w:t>的行数。</w:t>
      </w:r>
    </w:p>
    <w:p w:rsidR="002577D6" w:rsidRPr="002577D6" w:rsidRDefault="002577D6" w:rsidP="007A7514">
      <w:pPr>
        <w:spacing w:before="0" w:after="0"/>
        <w:ind w:leftChars="200" w:left="420"/>
        <w:rPr>
          <w:szCs w:val="21"/>
        </w:rPr>
      </w:pPr>
      <w:r w:rsidRPr="002577D6">
        <w:rPr>
          <w:rFonts w:hint="eastAsia"/>
          <w:szCs w:val="21"/>
        </w:rPr>
        <w:t>这相当于</w:t>
      </w:r>
      <w:r w:rsidRPr="00BF3A09">
        <w:rPr>
          <w:rFonts w:hint="eastAsia"/>
          <w:i/>
          <w:szCs w:val="21"/>
        </w:rPr>
        <w:t>size (A, 1)</w:t>
      </w:r>
    </w:p>
    <w:p w:rsidR="002577D6" w:rsidRDefault="002577D6" w:rsidP="007A7514">
      <w:pPr>
        <w:spacing w:before="0" w:afterLines="50" w:after="156"/>
        <w:ind w:leftChars="200" w:left="420"/>
        <w:rPr>
          <w:szCs w:val="21"/>
        </w:rPr>
      </w:pPr>
      <w:r w:rsidRPr="00BF3A09">
        <w:rPr>
          <w:rFonts w:hint="eastAsia"/>
          <w:b/>
          <w:szCs w:val="21"/>
        </w:rPr>
        <w:t>参见</w:t>
      </w:r>
      <w:r w:rsidR="00BF3A09">
        <w:rPr>
          <w:rFonts w:hint="eastAsia"/>
          <w:b/>
          <w:szCs w:val="21"/>
        </w:rPr>
        <w:t>：</w:t>
      </w:r>
      <w:r w:rsidRPr="002577D6">
        <w:rPr>
          <w:rFonts w:hint="eastAsia"/>
          <w:szCs w:val="21"/>
        </w:rPr>
        <w:t>列，大小，长度，数字，</w:t>
      </w:r>
      <w:r w:rsidRPr="002577D6">
        <w:rPr>
          <w:rFonts w:hint="eastAsia"/>
          <w:szCs w:val="21"/>
        </w:rPr>
        <w:t>isscalar, isvector, ismatrix</w:t>
      </w:r>
      <w:r w:rsidRPr="002577D6">
        <w:rPr>
          <w:rFonts w:hint="eastAsia"/>
          <w:szCs w:val="21"/>
        </w:rPr>
        <w:t>。</w:t>
      </w:r>
    </w:p>
    <w:p w:rsidR="002577D6" w:rsidRPr="00BF3A09" w:rsidRDefault="002577D6" w:rsidP="00BF3A09">
      <w:pPr>
        <w:spacing w:before="0" w:after="0"/>
        <w:rPr>
          <w:i/>
          <w:szCs w:val="21"/>
        </w:rPr>
      </w:pPr>
      <w:r w:rsidRPr="002577D6">
        <w:rPr>
          <w:szCs w:val="21"/>
        </w:rPr>
        <w:t>:</w:t>
      </w:r>
      <w:r w:rsidRPr="00BF3A09">
        <w:rPr>
          <w:i/>
          <w:szCs w:val="21"/>
        </w:rPr>
        <w:t xml:space="preserve"> n = </w:t>
      </w:r>
      <w:r w:rsidRPr="00BF3A09">
        <w:rPr>
          <w:b/>
          <w:szCs w:val="21"/>
        </w:rPr>
        <w:t>numel</w:t>
      </w:r>
      <w:r w:rsidRPr="00BF3A09">
        <w:rPr>
          <w:i/>
          <w:szCs w:val="21"/>
        </w:rPr>
        <w:t xml:space="preserve"> (A)</w:t>
      </w:r>
    </w:p>
    <w:p w:rsidR="002577D6" w:rsidRPr="00BF3A09" w:rsidRDefault="002577D6" w:rsidP="00BF3A09">
      <w:pPr>
        <w:spacing w:before="0" w:after="0"/>
        <w:rPr>
          <w:i/>
          <w:szCs w:val="21"/>
        </w:rPr>
      </w:pPr>
      <w:r w:rsidRPr="002577D6">
        <w:rPr>
          <w:szCs w:val="21"/>
        </w:rPr>
        <w:t>:</w:t>
      </w:r>
      <w:r w:rsidRPr="00BF3A09">
        <w:rPr>
          <w:i/>
          <w:szCs w:val="21"/>
        </w:rPr>
        <w:t xml:space="preserve"> n = </w:t>
      </w:r>
      <w:r w:rsidRPr="00BF3A09">
        <w:rPr>
          <w:b/>
          <w:szCs w:val="21"/>
        </w:rPr>
        <w:t>numel</w:t>
      </w:r>
      <w:r w:rsidRPr="00BF3A09">
        <w:rPr>
          <w:i/>
          <w:szCs w:val="21"/>
        </w:rPr>
        <w:t xml:space="preserve"> (A, idx1, idx2, …)</w:t>
      </w:r>
    </w:p>
    <w:p w:rsidR="002577D6" w:rsidRPr="002577D6" w:rsidRDefault="002577D6" w:rsidP="007A7514">
      <w:pPr>
        <w:spacing w:before="0" w:after="0"/>
        <w:ind w:leftChars="200" w:left="420"/>
        <w:rPr>
          <w:szCs w:val="21"/>
        </w:rPr>
      </w:pPr>
      <w:r w:rsidRPr="002577D6">
        <w:rPr>
          <w:rFonts w:hint="eastAsia"/>
          <w:szCs w:val="21"/>
        </w:rPr>
        <w:lastRenderedPageBreak/>
        <w:t>返回对象</w:t>
      </w:r>
      <w:r w:rsidRPr="00BF3A09">
        <w:rPr>
          <w:rFonts w:hint="eastAsia"/>
          <w:i/>
          <w:szCs w:val="21"/>
        </w:rPr>
        <w:t>A</w:t>
      </w:r>
      <w:r w:rsidRPr="002577D6">
        <w:rPr>
          <w:rFonts w:hint="eastAsia"/>
          <w:szCs w:val="21"/>
        </w:rPr>
        <w:t>中的元素个数。</w:t>
      </w:r>
    </w:p>
    <w:p w:rsidR="002577D6" w:rsidRDefault="002577D6" w:rsidP="007A7514">
      <w:pPr>
        <w:spacing w:before="0" w:after="0"/>
        <w:ind w:leftChars="200" w:left="420"/>
        <w:rPr>
          <w:szCs w:val="21"/>
        </w:rPr>
      </w:pPr>
      <w:r w:rsidRPr="002577D6">
        <w:rPr>
          <w:rFonts w:hint="eastAsia"/>
          <w:szCs w:val="21"/>
        </w:rPr>
        <w:t>可选地，如果提供了索引</w:t>
      </w:r>
      <w:r w:rsidRPr="002577D6">
        <w:rPr>
          <w:rFonts w:hint="eastAsia"/>
          <w:szCs w:val="21"/>
        </w:rPr>
        <w:t>idx1</w:t>
      </w:r>
      <w:r w:rsidRPr="002577D6">
        <w:rPr>
          <w:rFonts w:hint="eastAsia"/>
          <w:szCs w:val="21"/>
        </w:rPr>
        <w:t>、</w:t>
      </w:r>
      <w:r w:rsidRPr="002577D6">
        <w:rPr>
          <w:rFonts w:hint="eastAsia"/>
          <w:szCs w:val="21"/>
        </w:rPr>
        <w:t>idx2</w:t>
      </w:r>
      <w:r w:rsidRPr="002577D6">
        <w:rPr>
          <w:rFonts w:hint="eastAsia"/>
          <w:szCs w:val="21"/>
        </w:rPr>
        <w:t>、…，则返回由索引产生的元素数量</w:t>
      </w:r>
    </w:p>
    <w:p w:rsidR="002577D6" w:rsidRDefault="002577D6" w:rsidP="007A7514">
      <w:pPr>
        <w:spacing w:before="0" w:after="0"/>
        <w:ind w:leftChars="300" w:left="630"/>
        <w:rPr>
          <w:szCs w:val="21"/>
        </w:rPr>
      </w:pPr>
      <w:r w:rsidRPr="002577D6">
        <w:rPr>
          <w:szCs w:val="21"/>
        </w:rPr>
        <w:t>A(idx1, idx2, …)</w:t>
      </w:r>
    </w:p>
    <w:p w:rsidR="002577D6" w:rsidRDefault="002577D6" w:rsidP="007A7514">
      <w:pPr>
        <w:spacing w:before="0" w:after="0"/>
        <w:ind w:leftChars="200" w:left="420"/>
        <w:rPr>
          <w:szCs w:val="21"/>
        </w:rPr>
      </w:pPr>
      <w:r w:rsidRPr="002577D6">
        <w:rPr>
          <w:rFonts w:hint="eastAsia"/>
          <w:szCs w:val="21"/>
        </w:rPr>
        <w:t>注意，索引不一定是标量数。例如</w:t>
      </w:r>
      <w:r w:rsidRPr="002577D6">
        <w:rPr>
          <w:rFonts w:hint="eastAsia"/>
          <w:szCs w:val="21"/>
        </w:rPr>
        <w:t>,</w:t>
      </w:r>
    </w:p>
    <w:p w:rsidR="002577D6" w:rsidRPr="002577D6" w:rsidRDefault="002577D6" w:rsidP="007A7514">
      <w:pPr>
        <w:spacing w:before="0" w:after="0"/>
        <w:ind w:leftChars="300" w:left="630"/>
        <w:rPr>
          <w:szCs w:val="21"/>
        </w:rPr>
      </w:pPr>
      <w:r w:rsidRPr="002577D6">
        <w:rPr>
          <w:szCs w:val="21"/>
        </w:rPr>
        <w:t>a = 1;</w:t>
      </w:r>
    </w:p>
    <w:p w:rsidR="002577D6" w:rsidRPr="002577D6" w:rsidRDefault="002577D6" w:rsidP="007A7514">
      <w:pPr>
        <w:spacing w:before="0" w:after="0"/>
        <w:ind w:leftChars="300" w:left="630"/>
        <w:rPr>
          <w:szCs w:val="21"/>
        </w:rPr>
      </w:pPr>
      <w:r w:rsidRPr="002577D6">
        <w:rPr>
          <w:szCs w:val="21"/>
        </w:rPr>
        <w:t>b = ones (2, 3);</w:t>
      </w:r>
    </w:p>
    <w:p w:rsidR="002577D6" w:rsidRDefault="002577D6" w:rsidP="007A7514">
      <w:pPr>
        <w:spacing w:before="0" w:after="0"/>
        <w:ind w:leftChars="300" w:left="630"/>
        <w:rPr>
          <w:szCs w:val="21"/>
        </w:rPr>
      </w:pPr>
      <w:r w:rsidRPr="002577D6">
        <w:rPr>
          <w:szCs w:val="21"/>
        </w:rPr>
        <w:t>numel (a, b)</w:t>
      </w:r>
    </w:p>
    <w:p w:rsidR="002577D6" w:rsidRDefault="002577D6" w:rsidP="007A7514">
      <w:pPr>
        <w:spacing w:before="0" w:after="0"/>
        <w:ind w:leftChars="200" w:left="420"/>
        <w:rPr>
          <w:szCs w:val="21"/>
        </w:rPr>
      </w:pPr>
      <w:r w:rsidRPr="002577D6">
        <w:rPr>
          <w:rFonts w:hint="eastAsia"/>
          <w:szCs w:val="21"/>
        </w:rPr>
        <w:t>将返回</w:t>
      </w:r>
      <w:r w:rsidRPr="002577D6">
        <w:rPr>
          <w:rFonts w:hint="eastAsia"/>
          <w:szCs w:val="21"/>
        </w:rPr>
        <w:t>6</w:t>
      </w:r>
      <w:r w:rsidRPr="002577D6">
        <w:rPr>
          <w:rFonts w:hint="eastAsia"/>
          <w:szCs w:val="21"/>
        </w:rPr>
        <w:t>，因为这是使用</w:t>
      </w:r>
      <w:r w:rsidRPr="002577D6">
        <w:rPr>
          <w:rFonts w:hint="eastAsia"/>
          <w:szCs w:val="21"/>
        </w:rPr>
        <w:t>b</w:t>
      </w:r>
      <w:r w:rsidRPr="002577D6">
        <w:rPr>
          <w:rFonts w:hint="eastAsia"/>
          <w:szCs w:val="21"/>
        </w:rPr>
        <w:t>进行索引的方法数。或者索引可以是字符串</w:t>
      </w:r>
      <w:r w:rsidRPr="002577D6">
        <w:rPr>
          <w:rFonts w:hint="eastAsia"/>
          <w:szCs w:val="21"/>
        </w:rPr>
        <w:t>":"</w:t>
      </w:r>
      <w:r w:rsidRPr="002577D6">
        <w:rPr>
          <w:rFonts w:hint="eastAsia"/>
          <w:szCs w:val="21"/>
        </w:rPr>
        <w:t>，它表示冒号操作符。例如</w:t>
      </w:r>
      <w:r w:rsidRPr="002577D6">
        <w:rPr>
          <w:rFonts w:hint="eastAsia"/>
          <w:szCs w:val="21"/>
        </w:rPr>
        <w:t>,</w:t>
      </w:r>
    </w:p>
    <w:p w:rsidR="002577D6" w:rsidRPr="002577D6" w:rsidRDefault="002577D6" w:rsidP="007A7514">
      <w:pPr>
        <w:spacing w:before="0" w:after="0"/>
        <w:ind w:leftChars="300" w:left="630"/>
        <w:rPr>
          <w:szCs w:val="21"/>
        </w:rPr>
      </w:pPr>
      <w:r w:rsidRPr="002577D6">
        <w:rPr>
          <w:szCs w:val="21"/>
        </w:rPr>
        <w:t>A = ones (5, 3);</w:t>
      </w:r>
    </w:p>
    <w:p w:rsidR="002577D6" w:rsidRDefault="002577D6" w:rsidP="007A7514">
      <w:pPr>
        <w:spacing w:before="0" w:after="0"/>
        <w:ind w:leftChars="300" w:left="630"/>
        <w:rPr>
          <w:szCs w:val="21"/>
        </w:rPr>
      </w:pPr>
      <w:r w:rsidRPr="002577D6">
        <w:rPr>
          <w:szCs w:val="21"/>
        </w:rPr>
        <w:t>numel (A, 2, ":")</w:t>
      </w:r>
    </w:p>
    <w:p w:rsidR="002577D6" w:rsidRPr="002577D6" w:rsidRDefault="002577D6" w:rsidP="007A7514">
      <w:pPr>
        <w:spacing w:before="0" w:after="0"/>
        <w:ind w:leftChars="200" w:left="420"/>
        <w:rPr>
          <w:szCs w:val="21"/>
        </w:rPr>
      </w:pPr>
      <w:r w:rsidRPr="002577D6">
        <w:rPr>
          <w:rFonts w:hint="eastAsia"/>
          <w:szCs w:val="21"/>
        </w:rPr>
        <w:t>将返回</w:t>
      </w:r>
      <w:r w:rsidRPr="002577D6">
        <w:rPr>
          <w:rFonts w:hint="eastAsia"/>
          <w:szCs w:val="21"/>
        </w:rPr>
        <w:t>3</w:t>
      </w:r>
      <w:r w:rsidRPr="002577D6">
        <w:rPr>
          <w:rFonts w:hint="eastAsia"/>
          <w:szCs w:val="21"/>
        </w:rPr>
        <w:t>，因为第二行有三个列项。</w:t>
      </w:r>
    </w:p>
    <w:p w:rsidR="002577D6" w:rsidRPr="002577D6" w:rsidRDefault="002577D6" w:rsidP="007A7514">
      <w:pPr>
        <w:spacing w:before="0" w:after="0"/>
        <w:ind w:leftChars="200" w:left="420"/>
        <w:rPr>
          <w:szCs w:val="21"/>
        </w:rPr>
      </w:pPr>
      <w:r w:rsidRPr="002577D6">
        <w:rPr>
          <w:rFonts w:hint="eastAsia"/>
          <w:szCs w:val="21"/>
        </w:rPr>
        <w:t>当对象以</w:t>
      </w:r>
      <w:r w:rsidRPr="002577D6">
        <w:rPr>
          <w:rFonts w:hint="eastAsia"/>
          <w:szCs w:val="21"/>
        </w:rPr>
        <w:t>cs-list</w:t>
      </w:r>
      <w:r w:rsidRPr="002577D6">
        <w:rPr>
          <w:rFonts w:hint="eastAsia"/>
          <w:szCs w:val="21"/>
        </w:rPr>
        <w:t>索引的左值出现时，也会调用此方法，即</w:t>
      </w:r>
      <w:r w:rsidRPr="002577D6">
        <w:rPr>
          <w:rFonts w:hint="eastAsia"/>
          <w:szCs w:val="21"/>
        </w:rPr>
        <w:t>object{</w:t>
      </w:r>
      <w:r w:rsidRPr="002577D6">
        <w:rPr>
          <w:rFonts w:hint="eastAsia"/>
          <w:szCs w:val="21"/>
        </w:rPr>
        <w:t>…</w:t>
      </w:r>
      <w:r w:rsidRPr="002577D6">
        <w:rPr>
          <w:rFonts w:hint="eastAsia"/>
          <w:szCs w:val="21"/>
        </w:rPr>
        <w:t>}</w:t>
      </w:r>
      <w:r w:rsidRPr="002577D6">
        <w:rPr>
          <w:rFonts w:hint="eastAsia"/>
          <w:szCs w:val="21"/>
        </w:rPr>
        <w:t>或</w:t>
      </w:r>
      <w:r w:rsidRPr="002577D6">
        <w:rPr>
          <w:rFonts w:hint="eastAsia"/>
          <w:szCs w:val="21"/>
        </w:rPr>
        <w:t>object(</w:t>
      </w:r>
      <w:r w:rsidRPr="002577D6">
        <w:rPr>
          <w:rFonts w:hint="eastAsia"/>
          <w:szCs w:val="21"/>
        </w:rPr>
        <w:t>…</w:t>
      </w:r>
      <w:r w:rsidRPr="002577D6">
        <w:rPr>
          <w:rFonts w:hint="eastAsia"/>
          <w:szCs w:val="21"/>
        </w:rPr>
        <w:t>).field</w:t>
      </w:r>
      <w:r w:rsidRPr="002577D6">
        <w:rPr>
          <w:rFonts w:hint="eastAsia"/>
          <w:szCs w:val="21"/>
        </w:rPr>
        <w:t>。</w:t>
      </w:r>
    </w:p>
    <w:p w:rsidR="002577D6" w:rsidRDefault="002577D6" w:rsidP="007A7514">
      <w:pPr>
        <w:spacing w:before="0" w:afterLines="50" w:after="156"/>
        <w:ind w:leftChars="200" w:left="420"/>
        <w:rPr>
          <w:szCs w:val="21"/>
        </w:rPr>
      </w:pPr>
      <w:r w:rsidRPr="00BF3A09">
        <w:rPr>
          <w:rFonts w:hint="eastAsia"/>
          <w:b/>
          <w:szCs w:val="21"/>
        </w:rPr>
        <w:t>参见</w:t>
      </w:r>
      <w:r w:rsidR="00BF3A09">
        <w:rPr>
          <w:rFonts w:hint="eastAsia"/>
          <w:b/>
          <w:szCs w:val="21"/>
        </w:rPr>
        <w:t>：</w:t>
      </w:r>
      <w:r w:rsidRPr="002577D6">
        <w:rPr>
          <w:rFonts w:hint="eastAsia"/>
          <w:szCs w:val="21"/>
        </w:rPr>
        <w:t>尺寸，长度，长度。</w:t>
      </w:r>
    </w:p>
    <w:p w:rsidR="002577D6" w:rsidRDefault="002577D6" w:rsidP="00BF3A09">
      <w:pPr>
        <w:spacing w:before="0" w:after="0"/>
        <w:rPr>
          <w:szCs w:val="21"/>
        </w:rPr>
      </w:pPr>
      <w:r w:rsidRPr="002577D6">
        <w:rPr>
          <w:szCs w:val="21"/>
        </w:rPr>
        <w:t xml:space="preserve">: </w:t>
      </w:r>
      <w:r w:rsidRPr="00BF3A09">
        <w:rPr>
          <w:i/>
          <w:szCs w:val="21"/>
        </w:rPr>
        <w:t xml:space="preserve">n = </w:t>
      </w:r>
      <w:r w:rsidRPr="00BF3A09">
        <w:rPr>
          <w:b/>
          <w:szCs w:val="21"/>
        </w:rPr>
        <w:t>length</w:t>
      </w:r>
      <w:r w:rsidRPr="00BF3A09">
        <w:rPr>
          <w:i/>
          <w:szCs w:val="21"/>
        </w:rPr>
        <w:t xml:space="preserve"> (A)</w:t>
      </w:r>
    </w:p>
    <w:p w:rsidR="002577D6" w:rsidRPr="002577D6" w:rsidRDefault="002577D6" w:rsidP="00BF3A09">
      <w:pPr>
        <w:spacing w:before="0" w:after="0"/>
        <w:ind w:leftChars="200" w:left="420"/>
        <w:rPr>
          <w:szCs w:val="21"/>
        </w:rPr>
      </w:pPr>
      <w:r w:rsidRPr="002577D6">
        <w:rPr>
          <w:rFonts w:hint="eastAsia"/>
          <w:szCs w:val="21"/>
        </w:rPr>
        <w:t>返回对象</w:t>
      </w:r>
      <w:r w:rsidRPr="007A7514">
        <w:rPr>
          <w:rFonts w:hint="eastAsia"/>
          <w:i/>
          <w:szCs w:val="21"/>
        </w:rPr>
        <w:t>A</w:t>
      </w:r>
      <w:r w:rsidRPr="002577D6">
        <w:rPr>
          <w:rFonts w:hint="eastAsia"/>
          <w:szCs w:val="21"/>
        </w:rPr>
        <w:t>的长度。</w:t>
      </w:r>
    </w:p>
    <w:p w:rsidR="002577D6" w:rsidRPr="002577D6" w:rsidRDefault="002577D6" w:rsidP="007A7514">
      <w:pPr>
        <w:spacing w:before="0" w:after="0"/>
        <w:ind w:leftChars="200" w:left="420"/>
        <w:rPr>
          <w:szCs w:val="21"/>
        </w:rPr>
      </w:pPr>
      <w:r w:rsidRPr="002577D6">
        <w:rPr>
          <w:rFonts w:hint="eastAsia"/>
          <w:szCs w:val="21"/>
        </w:rPr>
        <w:t>空对象的长度为</w:t>
      </w:r>
      <w:r w:rsidRPr="002577D6">
        <w:rPr>
          <w:rFonts w:hint="eastAsia"/>
          <w:szCs w:val="21"/>
        </w:rPr>
        <w:t>0</w:t>
      </w:r>
      <w:r w:rsidRPr="002577D6">
        <w:rPr>
          <w:rFonts w:hint="eastAsia"/>
          <w:szCs w:val="21"/>
        </w:rPr>
        <w:t>，标量的长度为</w:t>
      </w:r>
      <w:r w:rsidRPr="002577D6">
        <w:rPr>
          <w:rFonts w:hint="eastAsia"/>
          <w:szCs w:val="21"/>
        </w:rPr>
        <w:t>1</w:t>
      </w:r>
      <w:r w:rsidRPr="002577D6">
        <w:rPr>
          <w:rFonts w:hint="eastAsia"/>
          <w:szCs w:val="21"/>
        </w:rPr>
        <w:t>，向量的元素个数为</w:t>
      </w:r>
      <w:r w:rsidRPr="002577D6">
        <w:rPr>
          <w:rFonts w:hint="eastAsia"/>
          <w:szCs w:val="21"/>
        </w:rPr>
        <w:t>1</w:t>
      </w:r>
      <w:r w:rsidRPr="002577D6">
        <w:rPr>
          <w:rFonts w:hint="eastAsia"/>
          <w:szCs w:val="21"/>
        </w:rPr>
        <w:t>。对于矩阵或</w:t>
      </w:r>
      <w:r w:rsidRPr="002577D6">
        <w:rPr>
          <w:rFonts w:hint="eastAsia"/>
          <w:szCs w:val="21"/>
        </w:rPr>
        <w:t>n</w:t>
      </w:r>
      <w:r w:rsidRPr="002577D6">
        <w:rPr>
          <w:rFonts w:hint="eastAsia"/>
          <w:szCs w:val="21"/>
        </w:rPr>
        <w:t>维对象，长度是沿最大维度的元素数</w:t>
      </w:r>
      <w:r w:rsidRPr="002577D6">
        <w:rPr>
          <w:rFonts w:hint="eastAsia"/>
          <w:szCs w:val="21"/>
        </w:rPr>
        <w:t>(</w:t>
      </w:r>
      <w:r w:rsidRPr="002577D6">
        <w:rPr>
          <w:rFonts w:hint="eastAsia"/>
          <w:szCs w:val="21"/>
        </w:rPr>
        <w:t>相当于</w:t>
      </w:r>
      <w:r w:rsidRPr="007A7514">
        <w:rPr>
          <w:rFonts w:hint="eastAsia"/>
          <w:i/>
          <w:szCs w:val="21"/>
        </w:rPr>
        <w:t>max (size (A))</w:t>
      </w:r>
      <w:r w:rsidRPr="002577D6">
        <w:rPr>
          <w:rFonts w:hint="eastAsia"/>
          <w:szCs w:val="21"/>
        </w:rPr>
        <w:t>)</w:t>
      </w:r>
      <w:r w:rsidRPr="002577D6">
        <w:rPr>
          <w:rFonts w:hint="eastAsia"/>
          <w:szCs w:val="21"/>
        </w:rPr>
        <w:t>。</w:t>
      </w:r>
    </w:p>
    <w:p w:rsidR="002577D6" w:rsidRDefault="002577D6" w:rsidP="007A7514">
      <w:pPr>
        <w:spacing w:before="0" w:afterLines="50" w:after="156"/>
        <w:ind w:leftChars="200" w:left="420"/>
        <w:rPr>
          <w:szCs w:val="21"/>
        </w:rPr>
      </w:pPr>
      <w:r w:rsidRPr="007A7514">
        <w:rPr>
          <w:rFonts w:hint="eastAsia"/>
          <w:b/>
          <w:szCs w:val="21"/>
        </w:rPr>
        <w:t>参见</w:t>
      </w:r>
      <w:r w:rsidR="007A7514">
        <w:rPr>
          <w:rFonts w:hint="eastAsia"/>
          <w:b/>
          <w:szCs w:val="21"/>
        </w:rPr>
        <w:t>：</w:t>
      </w:r>
      <w:r w:rsidRPr="002577D6">
        <w:rPr>
          <w:rFonts w:hint="eastAsia"/>
          <w:szCs w:val="21"/>
        </w:rPr>
        <w:t>nummel, size</w:t>
      </w:r>
      <w:r w:rsidRPr="002577D6">
        <w:rPr>
          <w:rFonts w:hint="eastAsia"/>
          <w:szCs w:val="21"/>
        </w:rPr>
        <w:t>。</w:t>
      </w:r>
    </w:p>
    <w:p w:rsidR="002577D6" w:rsidRPr="002577D6" w:rsidRDefault="002577D6" w:rsidP="00BF3A09">
      <w:pPr>
        <w:spacing w:before="0" w:after="0"/>
        <w:rPr>
          <w:szCs w:val="21"/>
        </w:rPr>
      </w:pPr>
      <w:r w:rsidRPr="002577D6">
        <w:rPr>
          <w:szCs w:val="21"/>
        </w:rPr>
        <w:t xml:space="preserve">: </w:t>
      </w:r>
      <w:r w:rsidRPr="007A7514">
        <w:rPr>
          <w:i/>
          <w:szCs w:val="21"/>
        </w:rPr>
        <w:t xml:space="preserve">sz = </w:t>
      </w:r>
      <w:r w:rsidRPr="007A7514">
        <w:rPr>
          <w:b/>
          <w:szCs w:val="21"/>
        </w:rPr>
        <w:t>size</w:t>
      </w:r>
      <w:r w:rsidRPr="007A7514">
        <w:rPr>
          <w:i/>
          <w:szCs w:val="21"/>
        </w:rPr>
        <w:t xml:space="preserve"> (A)</w:t>
      </w:r>
    </w:p>
    <w:p w:rsidR="002577D6" w:rsidRPr="002577D6" w:rsidRDefault="002577D6" w:rsidP="00BF3A09">
      <w:pPr>
        <w:spacing w:before="0" w:after="0"/>
        <w:rPr>
          <w:szCs w:val="21"/>
        </w:rPr>
      </w:pPr>
      <w:r w:rsidRPr="002577D6">
        <w:rPr>
          <w:szCs w:val="21"/>
        </w:rPr>
        <w:t xml:space="preserve">: </w:t>
      </w:r>
      <w:r w:rsidRPr="007A7514">
        <w:rPr>
          <w:i/>
          <w:szCs w:val="21"/>
        </w:rPr>
        <w:t xml:space="preserve">dim_sz = </w:t>
      </w:r>
      <w:r w:rsidRPr="007A7514">
        <w:rPr>
          <w:b/>
          <w:szCs w:val="21"/>
        </w:rPr>
        <w:t>size</w:t>
      </w:r>
      <w:r w:rsidRPr="007A7514">
        <w:rPr>
          <w:i/>
          <w:szCs w:val="21"/>
        </w:rPr>
        <w:t xml:space="preserve"> (A, dim)</w:t>
      </w:r>
    </w:p>
    <w:p w:rsidR="002577D6" w:rsidRPr="002577D6" w:rsidRDefault="002577D6" w:rsidP="00BF3A09">
      <w:pPr>
        <w:spacing w:before="0" w:after="0"/>
        <w:rPr>
          <w:szCs w:val="21"/>
        </w:rPr>
      </w:pPr>
      <w:r w:rsidRPr="002577D6">
        <w:rPr>
          <w:szCs w:val="21"/>
        </w:rPr>
        <w:t xml:space="preserve">: </w:t>
      </w:r>
      <w:r w:rsidRPr="007A7514">
        <w:rPr>
          <w:i/>
          <w:szCs w:val="21"/>
        </w:rPr>
        <w:t xml:space="preserve">dim_sz = </w:t>
      </w:r>
      <w:r w:rsidRPr="007A7514">
        <w:rPr>
          <w:b/>
          <w:szCs w:val="21"/>
        </w:rPr>
        <w:t>size</w:t>
      </w:r>
      <w:r w:rsidRPr="007A7514">
        <w:rPr>
          <w:i/>
          <w:szCs w:val="21"/>
        </w:rPr>
        <w:t xml:space="preserve"> (A, d1, d2, …)</w:t>
      </w:r>
    </w:p>
    <w:p w:rsidR="002577D6" w:rsidRPr="007A7514" w:rsidRDefault="002577D6" w:rsidP="00BF3A09">
      <w:pPr>
        <w:spacing w:before="0" w:after="0"/>
        <w:rPr>
          <w:i/>
          <w:szCs w:val="21"/>
        </w:rPr>
      </w:pPr>
      <w:r w:rsidRPr="002577D6">
        <w:rPr>
          <w:szCs w:val="21"/>
        </w:rPr>
        <w:t xml:space="preserve">: </w:t>
      </w:r>
      <w:r w:rsidRPr="007A7514">
        <w:rPr>
          <w:i/>
          <w:szCs w:val="21"/>
        </w:rPr>
        <w:t xml:space="preserve">[rows, cols, …, dim_N_sz] = </w:t>
      </w:r>
      <w:r w:rsidRPr="007A7514">
        <w:rPr>
          <w:b/>
          <w:szCs w:val="21"/>
        </w:rPr>
        <w:t>size</w:t>
      </w:r>
      <w:r w:rsidRPr="007A7514">
        <w:rPr>
          <w:i/>
          <w:szCs w:val="21"/>
        </w:rPr>
        <w:t xml:space="preserve"> (…)</w:t>
      </w:r>
    </w:p>
    <w:p w:rsidR="002577D6" w:rsidRPr="002577D6" w:rsidRDefault="002577D6" w:rsidP="00BF3A09">
      <w:pPr>
        <w:spacing w:before="0" w:after="0"/>
        <w:ind w:leftChars="200" w:left="420"/>
        <w:rPr>
          <w:szCs w:val="21"/>
        </w:rPr>
      </w:pPr>
      <w:r w:rsidRPr="002577D6">
        <w:rPr>
          <w:rFonts w:hint="eastAsia"/>
          <w:szCs w:val="21"/>
        </w:rPr>
        <w:t>返回一个行向量，其中包含对象</w:t>
      </w:r>
      <w:r w:rsidR="007A7514">
        <w:rPr>
          <w:rFonts w:hint="eastAsia"/>
          <w:szCs w:val="21"/>
        </w:rPr>
        <w:t>A</w:t>
      </w:r>
      <w:r w:rsidRPr="002577D6">
        <w:rPr>
          <w:rFonts w:hint="eastAsia"/>
          <w:szCs w:val="21"/>
        </w:rPr>
        <w:t>的每个维度的大小</w:t>
      </w:r>
      <w:r w:rsidRPr="002577D6">
        <w:rPr>
          <w:rFonts w:hint="eastAsia"/>
          <w:szCs w:val="21"/>
        </w:rPr>
        <w:t>(</w:t>
      </w:r>
      <w:r w:rsidRPr="002577D6">
        <w:rPr>
          <w:rFonts w:hint="eastAsia"/>
          <w:szCs w:val="21"/>
        </w:rPr>
        <w:t>元素数</w:t>
      </w:r>
      <w:r w:rsidRPr="002577D6">
        <w:rPr>
          <w:rFonts w:hint="eastAsia"/>
          <w:szCs w:val="21"/>
        </w:rPr>
        <w:t>)</w:t>
      </w:r>
      <w:r w:rsidRPr="002577D6">
        <w:rPr>
          <w:rFonts w:hint="eastAsia"/>
          <w:szCs w:val="21"/>
        </w:rPr>
        <w:t>。</w:t>
      </w:r>
    </w:p>
    <w:p w:rsidR="002577D6" w:rsidRDefault="002577D6" w:rsidP="007A7514">
      <w:pPr>
        <w:spacing w:before="0" w:after="0"/>
        <w:ind w:leftChars="200" w:left="420"/>
        <w:rPr>
          <w:szCs w:val="21"/>
        </w:rPr>
      </w:pPr>
      <w:r w:rsidRPr="002577D6">
        <w:rPr>
          <w:rFonts w:hint="eastAsia"/>
          <w:szCs w:val="21"/>
        </w:rPr>
        <w:t>当给定第二个参数</w:t>
      </w:r>
      <w:r w:rsidRPr="007A7514">
        <w:rPr>
          <w:rFonts w:hint="eastAsia"/>
          <w:i/>
          <w:szCs w:val="21"/>
        </w:rPr>
        <w:t>dim</w:t>
      </w:r>
      <w:r w:rsidRPr="002577D6">
        <w:rPr>
          <w:rFonts w:hint="eastAsia"/>
          <w:szCs w:val="21"/>
        </w:rPr>
        <w:t>时，返回相应维度的大小。如果</w:t>
      </w:r>
      <w:r w:rsidRPr="002577D6">
        <w:rPr>
          <w:rFonts w:hint="eastAsia"/>
          <w:szCs w:val="21"/>
        </w:rPr>
        <w:t>dim</w:t>
      </w:r>
      <w:r w:rsidRPr="002577D6">
        <w:rPr>
          <w:rFonts w:hint="eastAsia"/>
          <w:szCs w:val="21"/>
        </w:rPr>
        <w:t>是一个向量，则返回每个相应的维度。还可以将多个维度指定为单独的参数。</w:t>
      </w:r>
    </w:p>
    <w:p w:rsidR="002577D6" w:rsidRPr="002577D6" w:rsidRDefault="002577D6" w:rsidP="007A7514">
      <w:pPr>
        <w:spacing w:before="0" w:after="0"/>
        <w:ind w:leftChars="200" w:left="420"/>
        <w:rPr>
          <w:szCs w:val="21"/>
        </w:rPr>
      </w:pPr>
      <w:r w:rsidRPr="002577D6">
        <w:rPr>
          <w:rFonts w:hint="eastAsia"/>
          <w:szCs w:val="21"/>
        </w:rPr>
        <w:t>对于单个输出参数，</w:t>
      </w:r>
      <w:r w:rsidRPr="007A7514">
        <w:rPr>
          <w:rFonts w:hint="eastAsia"/>
          <w:i/>
          <w:szCs w:val="21"/>
        </w:rPr>
        <w:t>size</w:t>
      </w:r>
      <w:r w:rsidRPr="002577D6">
        <w:rPr>
          <w:rFonts w:hint="eastAsia"/>
          <w:szCs w:val="21"/>
        </w:rPr>
        <w:t>返回一个行向量。当使用多个输出参数调用</w:t>
      </w:r>
      <w:r w:rsidRPr="007A7514">
        <w:rPr>
          <w:rFonts w:hint="eastAsia"/>
          <w:i/>
          <w:szCs w:val="21"/>
        </w:rPr>
        <w:t>size</w:t>
      </w:r>
      <w:r w:rsidRPr="002577D6">
        <w:rPr>
          <w:rFonts w:hint="eastAsia"/>
          <w:szCs w:val="21"/>
        </w:rPr>
        <w:t>时，</w:t>
      </w:r>
      <w:r w:rsidRPr="007A7514">
        <w:rPr>
          <w:rFonts w:hint="eastAsia"/>
          <w:i/>
          <w:szCs w:val="21"/>
        </w:rPr>
        <w:t>size</w:t>
      </w:r>
      <w:r w:rsidRPr="002577D6">
        <w:rPr>
          <w:rFonts w:hint="eastAsia"/>
          <w:szCs w:val="21"/>
        </w:rPr>
        <w:t>返回第</w:t>
      </w:r>
      <w:r w:rsidRPr="002577D6">
        <w:rPr>
          <w:rFonts w:hint="eastAsia"/>
          <w:szCs w:val="21"/>
        </w:rPr>
        <w:t>N</w:t>
      </w:r>
      <w:r w:rsidRPr="002577D6">
        <w:rPr>
          <w:rFonts w:hint="eastAsia"/>
          <w:szCs w:val="21"/>
        </w:rPr>
        <w:t>个参数中维度</w:t>
      </w:r>
      <w:r w:rsidRPr="002577D6">
        <w:rPr>
          <w:rFonts w:hint="eastAsia"/>
          <w:szCs w:val="21"/>
        </w:rPr>
        <w:t>N</w:t>
      </w:r>
      <w:r w:rsidRPr="002577D6">
        <w:rPr>
          <w:rFonts w:hint="eastAsia"/>
          <w:szCs w:val="21"/>
        </w:rPr>
        <w:t>的大小。行数</w:t>
      </w:r>
      <w:r w:rsidRPr="002577D6">
        <w:rPr>
          <w:rFonts w:hint="eastAsia"/>
          <w:szCs w:val="21"/>
        </w:rPr>
        <w:t>(</w:t>
      </w:r>
      <w:r w:rsidRPr="002577D6">
        <w:rPr>
          <w:rFonts w:hint="eastAsia"/>
          <w:szCs w:val="21"/>
        </w:rPr>
        <w:t>维度</w:t>
      </w:r>
      <w:r w:rsidRPr="002577D6">
        <w:rPr>
          <w:rFonts w:hint="eastAsia"/>
          <w:szCs w:val="21"/>
        </w:rPr>
        <w:t>1)</w:t>
      </w:r>
      <w:r w:rsidRPr="002577D6">
        <w:rPr>
          <w:rFonts w:hint="eastAsia"/>
          <w:szCs w:val="21"/>
        </w:rPr>
        <w:t>在第一个参数中返回，列数</w:t>
      </w:r>
      <w:r w:rsidRPr="002577D6">
        <w:rPr>
          <w:rFonts w:hint="eastAsia"/>
          <w:szCs w:val="21"/>
        </w:rPr>
        <w:t>(</w:t>
      </w:r>
      <w:r w:rsidRPr="002577D6">
        <w:rPr>
          <w:rFonts w:hint="eastAsia"/>
          <w:szCs w:val="21"/>
        </w:rPr>
        <w:t>维度</w:t>
      </w:r>
      <w:r w:rsidRPr="002577D6">
        <w:rPr>
          <w:rFonts w:hint="eastAsia"/>
          <w:szCs w:val="21"/>
        </w:rPr>
        <w:t>2)</w:t>
      </w:r>
      <w:r w:rsidRPr="002577D6">
        <w:rPr>
          <w:rFonts w:hint="eastAsia"/>
          <w:szCs w:val="21"/>
        </w:rPr>
        <w:t>在第二个参数中返回，以此类推。如果</w:t>
      </w:r>
      <w:r w:rsidRPr="002577D6">
        <w:rPr>
          <w:rFonts w:hint="eastAsia"/>
          <w:szCs w:val="21"/>
        </w:rPr>
        <w:t>A</w:t>
      </w:r>
      <w:r w:rsidRPr="002577D6">
        <w:rPr>
          <w:rFonts w:hint="eastAsia"/>
          <w:szCs w:val="21"/>
        </w:rPr>
        <w:t>中的维度多于输出参数，则</w:t>
      </w:r>
      <w:r w:rsidRPr="007A7514">
        <w:rPr>
          <w:rFonts w:hint="eastAsia"/>
          <w:i/>
          <w:szCs w:val="21"/>
        </w:rPr>
        <w:t>size</w:t>
      </w:r>
      <w:r w:rsidRPr="002577D6">
        <w:rPr>
          <w:rFonts w:hint="eastAsia"/>
          <w:szCs w:val="21"/>
        </w:rPr>
        <w:t>返回最终输出参数中剩余维度中元素的总数。</w:t>
      </w:r>
      <w:r w:rsidR="00796238" w:rsidRPr="00796238">
        <w:rPr>
          <w:rFonts w:hint="eastAsia"/>
          <w:szCs w:val="21"/>
        </w:rPr>
        <w:t>如果请求的维度</w:t>
      </w:r>
      <w:r w:rsidR="00796238" w:rsidRPr="00796238">
        <w:rPr>
          <w:rFonts w:hint="eastAsia"/>
          <w:szCs w:val="21"/>
        </w:rPr>
        <w:t>dim</w:t>
      </w:r>
      <w:r w:rsidR="00796238" w:rsidRPr="00796238">
        <w:rPr>
          <w:rFonts w:hint="eastAsia"/>
          <w:szCs w:val="21"/>
        </w:rPr>
        <w:t>大于</w:t>
      </w:r>
      <w:r w:rsidR="00796238" w:rsidRPr="00796238">
        <w:rPr>
          <w:rFonts w:hint="eastAsia"/>
          <w:szCs w:val="21"/>
        </w:rPr>
        <w:t>A</w:t>
      </w:r>
      <w:r w:rsidR="00796238" w:rsidRPr="00796238">
        <w:rPr>
          <w:rFonts w:hint="eastAsia"/>
          <w:szCs w:val="21"/>
        </w:rPr>
        <w:t>中的维度数，则</w:t>
      </w:r>
      <w:r w:rsidR="00796238" w:rsidRPr="00796238">
        <w:rPr>
          <w:rFonts w:hint="eastAsia"/>
          <w:szCs w:val="21"/>
        </w:rPr>
        <w:t>size</w:t>
      </w:r>
      <w:r w:rsidR="00796238" w:rsidRPr="00796238">
        <w:rPr>
          <w:rFonts w:hint="eastAsia"/>
          <w:szCs w:val="21"/>
        </w:rPr>
        <w:t>返回</w:t>
      </w:r>
      <w:r w:rsidR="00796238" w:rsidRPr="00796238">
        <w:rPr>
          <w:rFonts w:hint="eastAsia"/>
          <w:szCs w:val="21"/>
        </w:rPr>
        <w:t>1(</w:t>
      </w:r>
      <w:r w:rsidR="00796238" w:rsidRPr="00796238">
        <w:rPr>
          <w:rFonts w:hint="eastAsia"/>
          <w:szCs w:val="21"/>
        </w:rPr>
        <w:t>而不是</w:t>
      </w:r>
      <w:r w:rsidR="00796238" w:rsidRPr="00796238">
        <w:rPr>
          <w:rFonts w:hint="eastAsia"/>
          <w:szCs w:val="21"/>
        </w:rPr>
        <w:t>0)</w:t>
      </w:r>
      <w:r w:rsidR="00796238" w:rsidRPr="00796238">
        <w:rPr>
          <w:rFonts w:hint="eastAsia"/>
          <w:szCs w:val="21"/>
        </w:rPr>
        <w:t>。</w:t>
      </w:r>
    </w:p>
    <w:p w:rsidR="002577D6" w:rsidRDefault="002577D6" w:rsidP="007A7514">
      <w:pPr>
        <w:spacing w:before="0" w:after="0"/>
        <w:ind w:leftChars="200" w:left="420"/>
        <w:rPr>
          <w:szCs w:val="21"/>
        </w:rPr>
      </w:pPr>
      <w:r w:rsidRPr="002577D6">
        <w:rPr>
          <w:rFonts w:hint="eastAsia"/>
          <w:szCs w:val="21"/>
        </w:rPr>
        <w:t>例</w:t>
      </w:r>
      <w:r w:rsidRPr="002577D6">
        <w:rPr>
          <w:rFonts w:hint="eastAsia"/>
          <w:szCs w:val="21"/>
        </w:rPr>
        <w:t>1:</w:t>
      </w:r>
      <w:r w:rsidRPr="002577D6">
        <w:rPr>
          <w:rFonts w:hint="eastAsia"/>
          <w:szCs w:val="21"/>
        </w:rPr>
        <w:t>单行矢量输出</w:t>
      </w:r>
    </w:p>
    <w:p w:rsidR="002577D6" w:rsidRPr="002577D6" w:rsidRDefault="002577D6" w:rsidP="007A7514">
      <w:pPr>
        <w:spacing w:before="0" w:after="0"/>
        <w:ind w:leftChars="300" w:left="630"/>
        <w:rPr>
          <w:szCs w:val="21"/>
        </w:rPr>
      </w:pPr>
      <w:r w:rsidRPr="002577D6">
        <w:rPr>
          <w:szCs w:val="21"/>
        </w:rPr>
        <w:t>size ([1, 2; 3, 4; 5, 6])</w:t>
      </w:r>
    </w:p>
    <w:p w:rsidR="002577D6" w:rsidRDefault="002577D6" w:rsidP="007A7514">
      <w:pPr>
        <w:spacing w:before="0" w:after="0"/>
        <w:ind w:leftChars="300" w:left="630"/>
        <w:rPr>
          <w:szCs w:val="21"/>
        </w:rPr>
      </w:pPr>
      <w:r w:rsidRPr="002577D6">
        <w:rPr>
          <w:szCs w:val="21"/>
        </w:rPr>
        <w:t xml:space="preserve">   </w:t>
      </w:r>
      <w:r w:rsidRPr="002577D6">
        <w:rPr>
          <w:rFonts w:ascii="Cambria Math" w:hAnsi="Cambria Math" w:cs="Cambria Math"/>
          <w:szCs w:val="21"/>
        </w:rPr>
        <w:t>⇒</w:t>
      </w:r>
      <w:r w:rsidRPr="002577D6">
        <w:rPr>
          <w:szCs w:val="21"/>
        </w:rPr>
        <w:t xml:space="preserve"> [ 3, 2 ]</w:t>
      </w:r>
    </w:p>
    <w:p w:rsidR="002577D6" w:rsidRDefault="002577D6" w:rsidP="007A7514">
      <w:pPr>
        <w:spacing w:before="0" w:after="0"/>
        <w:ind w:leftChars="200" w:left="420"/>
        <w:rPr>
          <w:szCs w:val="21"/>
        </w:rPr>
      </w:pPr>
      <w:r w:rsidRPr="002577D6">
        <w:rPr>
          <w:rFonts w:hint="eastAsia"/>
          <w:szCs w:val="21"/>
        </w:rPr>
        <w:t>示例</w:t>
      </w:r>
      <w:r w:rsidRPr="002577D6">
        <w:rPr>
          <w:rFonts w:hint="eastAsia"/>
          <w:szCs w:val="21"/>
        </w:rPr>
        <w:t>2:</w:t>
      </w:r>
      <w:r w:rsidRPr="002577D6">
        <w:rPr>
          <w:rFonts w:hint="eastAsia"/>
          <w:szCs w:val="21"/>
        </w:rPr>
        <w:t>第二维</w:t>
      </w:r>
      <w:r w:rsidRPr="002577D6">
        <w:rPr>
          <w:rFonts w:hint="eastAsia"/>
          <w:szCs w:val="21"/>
        </w:rPr>
        <w:t>(</w:t>
      </w:r>
      <w:r w:rsidRPr="002577D6">
        <w:rPr>
          <w:rFonts w:hint="eastAsia"/>
          <w:szCs w:val="21"/>
        </w:rPr>
        <w:t>列</w:t>
      </w:r>
      <w:r w:rsidRPr="002577D6">
        <w:rPr>
          <w:rFonts w:hint="eastAsia"/>
          <w:szCs w:val="21"/>
        </w:rPr>
        <w:t>)</w:t>
      </w:r>
      <w:r w:rsidRPr="002577D6">
        <w:rPr>
          <w:rFonts w:hint="eastAsia"/>
          <w:szCs w:val="21"/>
        </w:rPr>
        <w:t>中的元素数量</w:t>
      </w:r>
    </w:p>
    <w:p w:rsidR="002577D6" w:rsidRPr="002577D6" w:rsidRDefault="002577D6" w:rsidP="007A7514">
      <w:pPr>
        <w:spacing w:before="0" w:after="0"/>
        <w:ind w:leftChars="300" w:left="630"/>
        <w:rPr>
          <w:szCs w:val="21"/>
        </w:rPr>
      </w:pPr>
      <w:r w:rsidRPr="002577D6">
        <w:rPr>
          <w:szCs w:val="21"/>
        </w:rPr>
        <w:t>size ([1, 2; 3, 4; 5, 6], 2)</w:t>
      </w:r>
    </w:p>
    <w:p w:rsidR="002577D6" w:rsidRDefault="002577D6" w:rsidP="007A7514">
      <w:pPr>
        <w:spacing w:before="0" w:after="0"/>
        <w:ind w:leftChars="300" w:left="630"/>
        <w:rPr>
          <w:szCs w:val="21"/>
        </w:rPr>
      </w:pPr>
      <w:r w:rsidRPr="002577D6">
        <w:rPr>
          <w:szCs w:val="21"/>
        </w:rPr>
        <w:t xml:space="preserve">    </w:t>
      </w:r>
      <w:r w:rsidRPr="002577D6">
        <w:rPr>
          <w:rFonts w:ascii="Cambria Math" w:hAnsi="Cambria Math" w:cs="Cambria Math"/>
          <w:szCs w:val="21"/>
        </w:rPr>
        <w:t>⇒</w:t>
      </w:r>
      <w:r w:rsidRPr="002577D6">
        <w:rPr>
          <w:szCs w:val="21"/>
        </w:rPr>
        <w:t xml:space="preserve"> 2</w:t>
      </w:r>
    </w:p>
    <w:p w:rsidR="002577D6" w:rsidRPr="002577D6" w:rsidRDefault="002577D6" w:rsidP="007A7514">
      <w:pPr>
        <w:spacing w:before="0" w:after="0"/>
        <w:ind w:leftChars="200" w:left="420"/>
        <w:rPr>
          <w:szCs w:val="21"/>
        </w:rPr>
      </w:pPr>
      <w:r w:rsidRPr="002577D6">
        <w:rPr>
          <w:rFonts w:hint="eastAsia"/>
          <w:szCs w:val="21"/>
        </w:rPr>
        <w:t>示例</w:t>
      </w:r>
      <w:r w:rsidRPr="002577D6">
        <w:rPr>
          <w:rFonts w:hint="eastAsia"/>
          <w:szCs w:val="21"/>
        </w:rPr>
        <w:t>3:</w:t>
      </w:r>
      <w:r w:rsidRPr="002577D6">
        <w:rPr>
          <w:rFonts w:hint="eastAsia"/>
          <w:szCs w:val="21"/>
        </w:rPr>
        <w:t>输出参数的数量</w:t>
      </w:r>
      <w:r w:rsidRPr="002577D6">
        <w:rPr>
          <w:rFonts w:hint="eastAsia"/>
          <w:szCs w:val="21"/>
        </w:rPr>
        <w:t>==</w:t>
      </w:r>
      <w:r w:rsidRPr="002577D6">
        <w:rPr>
          <w:rFonts w:hint="eastAsia"/>
          <w:szCs w:val="21"/>
        </w:rPr>
        <w:t>维度的数量</w:t>
      </w:r>
    </w:p>
    <w:p w:rsidR="002577D6" w:rsidRPr="002577D6" w:rsidRDefault="002577D6" w:rsidP="007A7514">
      <w:pPr>
        <w:spacing w:before="0" w:after="0"/>
        <w:ind w:leftChars="300" w:left="630"/>
        <w:rPr>
          <w:szCs w:val="21"/>
        </w:rPr>
      </w:pPr>
      <w:r w:rsidRPr="002577D6">
        <w:rPr>
          <w:szCs w:val="21"/>
        </w:rPr>
        <w:t>[nr, nc] = size ([1, 2; 3, 4; 5, 6])</w:t>
      </w:r>
    </w:p>
    <w:p w:rsidR="002577D6" w:rsidRPr="002577D6" w:rsidRDefault="002577D6" w:rsidP="007A7514">
      <w:pPr>
        <w:spacing w:before="0" w:after="0"/>
        <w:ind w:leftChars="300" w:left="630"/>
        <w:rPr>
          <w:szCs w:val="21"/>
        </w:rPr>
      </w:pPr>
      <w:r w:rsidRPr="002577D6">
        <w:rPr>
          <w:szCs w:val="21"/>
        </w:rPr>
        <w:t xml:space="preserve">    </w:t>
      </w:r>
      <w:r w:rsidRPr="002577D6">
        <w:rPr>
          <w:rFonts w:ascii="Cambria Math" w:hAnsi="Cambria Math" w:cs="Cambria Math"/>
          <w:szCs w:val="21"/>
        </w:rPr>
        <w:t>⇒</w:t>
      </w:r>
      <w:r w:rsidRPr="002577D6">
        <w:rPr>
          <w:szCs w:val="21"/>
        </w:rPr>
        <w:t xml:space="preserve"> nr = 3</w:t>
      </w:r>
    </w:p>
    <w:p w:rsidR="002577D6" w:rsidRDefault="002577D6" w:rsidP="007A7514">
      <w:pPr>
        <w:spacing w:before="0" w:after="0"/>
        <w:ind w:leftChars="300" w:left="630"/>
        <w:rPr>
          <w:szCs w:val="21"/>
        </w:rPr>
      </w:pPr>
      <w:r w:rsidRPr="002577D6">
        <w:rPr>
          <w:szCs w:val="21"/>
        </w:rPr>
        <w:t xml:space="preserve">    </w:t>
      </w:r>
      <w:r w:rsidRPr="002577D6">
        <w:rPr>
          <w:rFonts w:ascii="Cambria Math" w:hAnsi="Cambria Math" w:cs="Cambria Math"/>
          <w:szCs w:val="21"/>
        </w:rPr>
        <w:t>⇒</w:t>
      </w:r>
      <w:r w:rsidRPr="002577D6">
        <w:rPr>
          <w:szCs w:val="21"/>
        </w:rPr>
        <w:t xml:space="preserve"> nc = 2</w:t>
      </w:r>
    </w:p>
    <w:p w:rsidR="002577D6" w:rsidRDefault="002577D6" w:rsidP="007A7514">
      <w:pPr>
        <w:spacing w:before="0" w:after="0"/>
        <w:ind w:leftChars="200" w:left="420"/>
        <w:rPr>
          <w:szCs w:val="21"/>
        </w:rPr>
      </w:pPr>
      <w:r w:rsidRPr="002577D6">
        <w:rPr>
          <w:rFonts w:hint="eastAsia"/>
          <w:szCs w:val="21"/>
        </w:rPr>
        <w:t>示例</w:t>
      </w:r>
      <w:r w:rsidRPr="002577D6">
        <w:rPr>
          <w:rFonts w:hint="eastAsia"/>
          <w:szCs w:val="21"/>
        </w:rPr>
        <w:t>4:</w:t>
      </w:r>
      <w:r w:rsidRPr="002577D6">
        <w:rPr>
          <w:rFonts w:hint="eastAsia"/>
          <w:szCs w:val="21"/>
        </w:rPr>
        <w:t>输出参数的数量</w:t>
      </w:r>
      <w:r w:rsidRPr="002577D6">
        <w:rPr>
          <w:rFonts w:hint="eastAsia"/>
          <w:szCs w:val="21"/>
        </w:rPr>
        <w:t>&lt;</w:t>
      </w:r>
      <w:r w:rsidRPr="002577D6">
        <w:rPr>
          <w:rFonts w:hint="eastAsia"/>
          <w:szCs w:val="21"/>
        </w:rPr>
        <w:t>维度的数量</w:t>
      </w:r>
    </w:p>
    <w:p w:rsidR="002577D6" w:rsidRPr="002577D6" w:rsidRDefault="002577D6" w:rsidP="007A7514">
      <w:pPr>
        <w:spacing w:before="0" w:after="0"/>
        <w:ind w:leftChars="300" w:left="630"/>
        <w:rPr>
          <w:szCs w:val="21"/>
        </w:rPr>
      </w:pPr>
      <w:r w:rsidRPr="002577D6">
        <w:rPr>
          <w:szCs w:val="21"/>
        </w:rPr>
        <w:t>[nr, remainder] = size (ones (2, 3, 4, 5))</w:t>
      </w:r>
    </w:p>
    <w:p w:rsidR="002577D6" w:rsidRPr="002577D6" w:rsidRDefault="002577D6" w:rsidP="007A7514">
      <w:pPr>
        <w:spacing w:before="0" w:after="0"/>
        <w:ind w:leftChars="300" w:left="630"/>
        <w:rPr>
          <w:szCs w:val="21"/>
        </w:rPr>
      </w:pPr>
      <w:r w:rsidRPr="002577D6">
        <w:rPr>
          <w:szCs w:val="21"/>
        </w:rPr>
        <w:t xml:space="preserve">    </w:t>
      </w:r>
      <w:r w:rsidRPr="002577D6">
        <w:rPr>
          <w:rFonts w:ascii="Cambria Math" w:hAnsi="Cambria Math" w:cs="Cambria Math"/>
          <w:szCs w:val="21"/>
        </w:rPr>
        <w:t>⇒</w:t>
      </w:r>
      <w:r w:rsidRPr="002577D6">
        <w:rPr>
          <w:szCs w:val="21"/>
        </w:rPr>
        <w:t xml:space="preserve"> nr = 2</w:t>
      </w:r>
    </w:p>
    <w:p w:rsidR="002577D6" w:rsidRDefault="002577D6" w:rsidP="00796238">
      <w:pPr>
        <w:spacing w:before="0" w:after="0"/>
        <w:ind w:leftChars="300" w:left="630" w:firstLine="420"/>
        <w:rPr>
          <w:szCs w:val="21"/>
        </w:rPr>
      </w:pPr>
      <w:r w:rsidRPr="002577D6">
        <w:rPr>
          <w:rFonts w:ascii="Cambria Math" w:hAnsi="Cambria Math" w:cs="Cambria Math"/>
          <w:szCs w:val="21"/>
        </w:rPr>
        <w:t>⇒</w:t>
      </w:r>
      <w:r w:rsidRPr="002577D6">
        <w:rPr>
          <w:szCs w:val="21"/>
        </w:rPr>
        <w:t xml:space="preserve"> remainder = 60</w:t>
      </w:r>
    </w:p>
    <w:p w:rsidR="00796238" w:rsidRDefault="00796238" w:rsidP="00796238">
      <w:pPr>
        <w:spacing w:before="0" w:after="0"/>
        <w:ind w:firstLine="420"/>
        <w:rPr>
          <w:szCs w:val="21"/>
        </w:rPr>
      </w:pPr>
      <w:r w:rsidRPr="00796238">
        <w:rPr>
          <w:rFonts w:hint="eastAsia"/>
          <w:szCs w:val="21"/>
        </w:rPr>
        <w:lastRenderedPageBreak/>
        <w:t>例</w:t>
      </w:r>
      <w:r w:rsidRPr="00796238">
        <w:rPr>
          <w:rFonts w:hint="eastAsia"/>
          <w:szCs w:val="21"/>
        </w:rPr>
        <w:t>5:</w:t>
      </w:r>
      <w:r w:rsidRPr="00796238">
        <w:rPr>
          <w:rFonts w:hint="eastAsia"/>
          <w:szCs w:val="21"/>
        </w:rPr>
        <w:t>维度中的元素数</w:t>
      </w:r>
      <w:r w:rsidRPr="00796238">
        <w:rPr>
          <w:rFonts w:hint="eastAsia"/>
          <w:szCs w:val="21"/>
        </w:rPr>
        <w:t>&gt;</w:t>
      </w:r>
      <w:r w:rsidRPr="00796238">
        <w:rPr>
          <w:rFonts w:hint="eastAsia"/>
          <w:szCs w:val="21"/>
        </w:rPr>
        <w:t>实际维度数</w:t>
      </w:r>
    </w:p>
    <w:p w:rsidR="00796238" w:rsidRPr="00796238" w:rsidRDefault="00796238" w:rsidP="00796238">
      <w:pPr>
        <w:spacing w:before="0" w:after="0"/>
        <w:ind w:left="210" w:firstLine="420"/>
        <w:rPr>
          <w:szCs w:val="21"/>
        </w:rPr>
      </w:pPr>
      <w:r w:rsidRPr="00796238">
        <w:rPr>
          <w:rFonts w:hint="eastAsia"/>
          <w:szCs w:val="21"/>
        </w:rPr>
        <w:t>sz4 = size (ones (2,3)</w:t>
      </w:r>
      <w:r w:rsidRPr="00796238">
        <w:rPr>
          <w:rFonts w:hint="eastAsia"/>
          <w:szCs w:val="21"/>
        </w:rPr>
        <w:t>，</w:t>
      </w:r>
      <w:r w:rsidRPr="00796238">
        <w:rPr>
          <w:rFonts w:hint="eastAsia"/>
          <w:szCs w:val="21"/>
        </w:rPr>
        <w:t xml:space="preserve"> 4)</w:t>
      </w:r>
    </w:p>
    <w:p w:rsidR="00796238" w:rsidRDefault="00796238" w:rsidP="00796238">
      <w:pPr>
        <w:spacing w:before="0" w:after="0"/>
        <w:ind w:leftChars="300" w:left="630" w:firstLine="420"/>
        <w:rPr>
          <w:szCs w:val="21"/>
        </w:rPr>
      </w:pPr>
      <w:r w:rsidRPr="00796238">
        <w:rPr>
          <w:rFonts w:ascii="Cambria Math" w:hAnsi="Cambria Math" w:cs="Cambria Math"/>
          <w:szCs w:val="21"/>
        </w:rPr>
        <w:t>⇒</w:t>
      </w:r>
      <w:r w:rsidRPr="00796238">
        <w:rPr>
          <w:szCs w:val="21"/>
        </w:rPr>
        <w:t>sz4 = 1</w:t>
      </w:r>
    </w:p>
    <w:p w:rsidR="002577D6" w:rsidRDefault="002577D6" w:rsidP="007A7514">
      <w:pPr>
        <w:spacing w:before="0" w:afterLines="50" w:after="156"/>
        <w:ind w:leftChars="200" w:left="420"/>
        <w:rPr>
          <w:szCs w:val="21"/>
        </w:rPr>
      </w:pPr>
      <w:r w:rsidRPr="007A7514">
        <w:rPr>
          <w:rFonts w:hint="eastAsia"/>
          <w:b/>
          <w:szCs w:val="21"/>
        </w:rPr>
        <w:t>参见</w:t>
      </w:r>
      <w:r w:rsidR="007A7514">
        <w:rPr>
          <w:rFonts w:hint="eastAsia"/>
          <w:b/>
          <w:szCs w:val="21"/>
        </w:rPr>
        <w:t>：</w:t>
      </w:r>
      <w:r w:rsidRPr="002577D6">
        <w:rPr>
          <w:rFonts w:hint="eastAsia"/>
          <w:szCs w:val="21"/>
        </w:rPr>
        <w:t>nummel, ndims, length, rows, columns, size_equal, common_size</w:t>
      </w:r>
      <w:r w:rsidRPr="002577D6">
        <w:rPr>
          <w:rFonts w:hint="eastAsia"/>
          <w:szCs w:val="21"/>
        </w:rPr>
        <w:t>。</w:t>
      </w:r>
    </w:p>
    <w:p w:rsidR="002577D6" w:rsidRPr="007A7514" w:rsidRDefault="002577D6" w:rsidP="00BF3A09">
      <w:pPr>
        <w:spacing w:before="0" w:after="0"/>
        <w:rPr>
          <w:i/>
          <w:szCs w:val="21"/>
        </w:rPr>
      </w:pPr>
      <w:r w:rsidRPr="002577D6">
        <w:rPr>
          <w:szCs w:val="21"/>
        </w:rPr>
        <w:t>:</w:t>
      </w:r>
      <w:r w:rsidRPr="007A7514">
        <w:rPr>
          <w:i/>
          <w:szCs w:val="21"/>
        </w:rPr>
        <w:t xml:space="preserve"> tf =</w:t>
      </w:r>
      <w:r w:rsidRPr="007A7514">
        <w:rPr>
          <w:szCs w:val="21"/>
        </w:rPr>
        <w:t xml:space="preserve"> </w:t>
      </w:r>
      <w:r w:rsidRPr="007A7514">
        <w:rPr>
          <w:b/>
          <w:szCs w:val="21"/>
        </w:rPr>
        <w:t>isempty</w:t>
      </w:r>
      <w:r w:rsidRPr="007A7514">
        <w:rPr>
          <w:i/>
          <w:szCs w:val="21"/>
        </w:rPr>
        <w:t xml:space="preserve"> (A)</w:t>
      </w:r>
    </w:p>
    <w:p w:rsidR="002577D6" w:rsidRPr="002577D6" w:rsidRDefault="009E0A09" w:rsidP="007A7514">
      <w:pPr>
        <w:spacing w:before="0" w:after="0"/>
        <w:ind w:leftChars="200" w:left="420"/>
        <w:rPr>
          <w:szCs w:val="21"/>
        </w:rPr>
      </w:pPr>
      <w:r w:rsidRPr="009E0A09">
        <w:rPr>
          <w:rFonts w:hint="eastAsia"/>
          <w:szCs w:val="21"/>
        </w:rPr>
        <w:t>如果</w:t>
      </w:r>
      <w:r w:rsidRPr="009E0A09">
        <w:rPr>
          <w:rFonts w:hint="eastAsia"/>
          <w:szCs w:val="21"/>
        </w:rPr>
        <w:t>A</w:t>
      </w:r>
      <w:r w:rsidRPr="009E0A09">
        <w:rPr>
          <w:rFonts w:hint="eastAsia"/>
          <w:szCs w:val="21"/>
        </w:rPr>
        <w:t>是空对象</w:t>
      </w:r>
      <w:r w:rsidRPr="009E0A09">
        <w:rPr>
          <w:rFonts w:hint="eastAsia"/>
          <w:szCs w:val="21"/>
        </w:rPr>
        <w:t>(</w:t>
      </w:r>
      <w:r w:rsidRPr="009E0A09">
        <w:rPr>
          <w:rFonts w:hint="eastAsia"/>
          <w:szCs w:val="21"/>
        </w:rPr>
        <w:t>它的任何一个维度都为零</w:t>
      </w:r>
      <w:r w:rsidRPr="009E0A09">
        <w:rPr>
          <w:rFonts w:hint="eastAsia"/>
          <w:szCs w:val="21"/>
        </w:rPr>
        <w:t>)</w:t>
      </w:r>
      <w:r w:rsidRPr="009E0A09">
        <w:rPr>
          <w:rFonts w:hint="eastAsia"/>
          <w:szCs w:val="21"/>
        </w:rPr>
        <w:t>，则返回</w:t>
      </w:r>
      <w:r w:rsidRPr="009E0A09">
        <w:rPr>
          <w:rFonts w:hint="eastAsia"/>
          <w:szCs w:val="21"/>
        </w:rPr>
        <w:t>true</w:t>
      </w:r>
      <w:r w:rsidR="002577D6" w:rsidRPr="002577D6">
        <w:rPr>
          <w:rFonts w:hint="eastAsia"/>
          <w:szCs w:val="21"/>
        </w:rPr>
        <w:t>。</w:t>
      </w:r>
    </w:p>
    <w:p w:rsidR="002577D6" w:rsidRDefault="002577D6" w:rsidP="007A7514">
      <w:pPr>
        <w:spacing w:before="0" w:afterLines="50" w:after="156"/>
        <w:ind w:leftChars="200" w:left="420"/>
        <w:rPr>
          <w:szCs w:val="21"/>
        </w:rPr>
      </w:pPr>
      <w:r w:rsidRPr="007A7514">
        <w:rPr>
          <w:rFonts w:hint="eastAsia"/>
          <w:b/>
          <w:szCs w:val="21"/>
        </w:rPr>
        <w:t>参见</w:t>
      </w:r>
      <w:r w:rsidR="007A7514">
        <w:rPr>
          <w:rFonts w:hint="eastAsia"/>
          <w:b/>
          <w:szCs w:val="21"/>
        </w:rPr>
        <w:t>：</w:t>
      </w:r>
      <w:r w:rsidRPr="002577D6">
        <w:rPr>
          <w:rFonts w:hint="eastAsia"/>
          <w:szCs w:val="21"/>
        </w:rPr>
        <w:t>isnull, isa</w:t>
      </w:r>
      <w:r w:rsidRPr="002577D6">
        <w:rPr>
          <w:rFonts w:hint="eastAsia"/>
          <w:szCs w:val="21"/>
        </w:rPr>
        <w:t>。</w:t>
      </w:r>
    </w:p>
    <w:p w:rsidR="002577D6" w:rsidRDefault="002577D6" w:rsidP="00BF3A09">
      <w:pPr>
        <w:spacing w:before="0" w:after="0"/>
        <w:rPr>
          <w:szCs w:val="21"/>
        </w:rPr>
      </w:pPr>
      <w:r w:rsidRPr="002577D6">
        <w:rPr>
          <w:szCs w:val="21"/>
        </w:rPr>
        <w:t xml:space="preserve">: </w:t>
      </w:r>
      <w:r w:rsidRPr="007A7514">
        <w:rPr>
          <w:i/>
          <w:szCs w:val="21"/>
        </w:rPr>
        <w:t xml:space="preserve">tf = </w:t>
      </w:r>
      <w:r w:rsidRPr="007A7514">
        <w:rPr>
          <w:b/>
          <w:szCs w:val="21"/>
        </w:rPr>
        <w:t>isnull</w:t>
      </w:r>
      <w:r w:rsidRPr="007A7514">
        <w:rPr>
          <w:i/>
          <w:szCs w:val="21"/>
        </w:rPr>
        <w:t xml:space="preserve"> (x)</w:t>
      </w:r>
    </w:p>
    <w:p w:rsidR="002577D6" w:rsidRPr="002577D6" w:rsidRDefault="00F569D7" w:rsidP="007A7514">
      <w:pPr>
        <w:spacing w:before="0" w:after="0"/>
        <w:ind w:leftChars="200" w:left="420"/>
        <w:rPr>
          <w:szCs w:val="21"/>
        </w:rPr>
      </w:pPr>
      <w:r w:rsidRPr="00F569D7">
        <w:rPr>
          <w:rFonts w:hint="eastAsia"/>
          <w:szCs w:val="21"/>
        </w:rPr>
        <w:t>如果</w:t>
      </w:r>
      <w:r w:rsidRPr="00F569D7">
        <w:rPr>
          <w:rFonts w:hint="eastAsia"/>
          <w:szCs w:val="21"/>
        </w:rPr>
        <w:t>x</w:t>
      </w:r>
      <w:r w:rsidRPr="00F569D7">
        <w:rPr>
          <w:rFonts w:hint="eastAsia"/>
          <w:szCs w:val="21"/>
        </w:rPr>
        <w:t>是一个特殊的空数组、字符串或单引号字符串，则返回</w:t>
      </w:r>
      <w:r w:rsidRPr="00F569D7">
        <w:rPr>
          <w:rFonts w:hint="eastAsia"/>
          <w:szCs w:val="21"/>
        </w:rPr>
        <w:t>true</w:t>
      </w:r>
      <w:r w:rsidR="002577D6" w:rsidRPr="002577D6">
        <w:rPr>
          <w:rFonts w:hint="eastAsia"/>
          <w:szCs w:val="21"/>
        </w:rPr>
        <w:t>。</w:t>
      </w:r>
    </w:p>
    <w:p w:rsidR="002577D6" w:rsidRDefault="002577D6" w:rsidP="00BF3A09">
      <w:pPr>
        <w:spacing w:before="0" w:after="0"/>
        <w:ind w:leftChars="200" w:left="420"/>
        <w:rPr>
          <w:szCs w:val="21"/>
        </w:rPr>
      </w:pPr>
      <w:r w:rsidRPr="002577D6">
        <w:rPr>
          <w:rFonts w:hint="eastAsia"/>
          <w:szCs w:val="21"/>
        </w:rPr>
        <w:t>在右侧带有这样一个空值的索引赋值应该删除数组元素。当重载用户定义类的索引赋值方法</w:t>
      </w:r>
      <w:r w:rsidR="007A7514">
        <w:rPr>
          <w:rFonts w:hint="eastAsia"/>
          <w:szCs w:val="21"/>
        </w:rPr>
        <w:t>(</w:t>
      </w:r>
      <w:r w:rsidR="007A7514" w:rsidRPr="007A7514">
        <w:rPr>
          <w:rFonts w:hint="eastAsia"/>
          <w:i/>
          <w:szCs w:val="21"/>
        </w:rPr>
        <w:t>subsassign</w:t>
      </w:r>
      <w:r w:rsidRPr="002577D6">
        <w:rPr>
          <w:rFonts w:hint="eastAsia"/>
          <w:szCs w:val="21"/>
        </w:rPr>
        <w:t>)</w:t>
      </w:r>
      <w:r w:rsidRPr="002577D6">
        <w:rPr>
          <w:rFonts w:hint="eastAsia"/>
          <w:szCs w:val="21"/>
        </w:rPr>
        <w:t>时，使用此函数代替</w:t>
      </w:r>
      <w:r w:rsidRPr="007A7514">
        <w:rPr>
          <w:rFonts w:hint="eastAsia"/>
          <w:i/>
          <w:szCs w:val="21"/>
        </w:rPr>
        <w:t>isempty</w:t>
      </w:r>
      <w:r w:rsidRPr="002577D6">
        <w:rPr>
          <w:rFonts w:hint="eastAsia"/>
          <w:szCs w:val="21"/>
        </w:rPr>
        <w:t>。</w:t>
      </w:r>
      <w:r w:rsidRPr="002577D6">
        <w:rPr>
          <w:rFonts w:hint="eastAsia"/>
          <w:szCs w:val="21"/>
        </w:rPr>
        <w:t>Isnull</w:t>
      </w:r>
      <w:r w:rsidRPr="002577D6">
        <w:rPr>
          <w:rFonts w:hint="eastAsia"/>
          <w:szCs w:val="21"/>
        </w:rPr>
        <w:t>用于区分这两种情况</w:t>
      </w:r>
      <w:r w:rsidRPr="002577D6">
        <w:rPr>
          <w:rFonts w:hint="eastAsia"/>
          <w:szCs w:val="21"/>
        </w:rPr>
        <w:t>:</w:t>
      </w:r>
    </w:p>
    <w:p w:rsidR="002577D6" w:rsidRDefault="002577D6" w:rsidP="007A7514">
      <w:pPr>
        <w:spacing w:before="0" w:after="0"/>
        <w:ind w:leftChars="200" w:left="420" w:firstLine="420"/>
        <w:rPr>
          <w:szCs w:val="21"/>
        </w:rPr>
      </w:pPr>
      <w:r w:rsidRPr="002577D6">
        <w:rPr>
          <w:szCs w:val="21"/>
        </w:rPr>
        <w:t>A(I) = []</w:t>
      </w:r>
    </w:p>
    <w:p w:rsidR="002577D6" w:rsidRDefault="002577D6" w:rsidP="007A7514">
      <w:pPr>
        <w:spacing w:before="0" w:after="0"/>
        <w:ind w:leftChars="200" w:left="420"/>
        <w:rPr>
          <w:szCs w:val="21"/>
        </w:rPr>
      </w:pPr>
      <w:r w:rsidRPr="002577D6">
        <w:rPr>
          <w:rFonts w:hint="eastAsia"/>
          <w:szCs w:val="21"/>
        </w:rPr>
        <w:t>和</w:t>
      </w:r>
    </w:p>
    <w:p w:rsidR="002577D6" w:rsidRDefault="002577D6" w:rsidP="007A7514">
      <w:pPr>
        <w:spacing w:before="0" w:after="0"/>
        <w:ind w:leftChars="200" w:left="420" w:firstLine="420"/>
        <w:rPr>
          <w:szCs w:val="21"/>
        </w:rPr>
      </w:pPr>
      <w:r w:rsidRPr="002577D6">
        <w:rPr>
          <w:szCs w:val="21"/>
        </w:rPr>
        <w:t>X = []; A(I) = X</w:t>
      </w:r>
    </w:p>
    <w:p w:rsidR="002577D6" w:rsidRPr="002577D6" w:rsidRDefault="002577D6" w:rsidP="007A7514">
      <w:pPr>
        <w:spacing w:before="0" w:after="0"/>
        <w:ind w:leftChars="200" w:left="420"/>
        <w:rPr>
          <w:szCs w:val="21"/>
        </w:rPr>
      </w:pPr>
      <w:r w:rsidRPr="002577D6">
        <w:rPr>
          <w:rFonts w:hint="eastAsia"/>
          <w:szCs w:val="21"/>
        </w:rPr>
        <w:t>在第一次赋值中，右侧是</w:t>
      </w:r>
      <w:r w:rsidRPr="002577D6">
        <w:rPr>
          <w:rFonts w:hint="eastAsia"/>
          <w:szCs w:val="21"/>
        </w:rPr>
        <w:t>[]</w:t>
      </w:r>
      <w:r w:rsidRPr="002577D6">
        <w:rPr>
          <w:rFonts w:hint="eastAsia"/>
          <w:szCs w:val="21"/>
        </w:rPr>
        <w:t>，这是一个特殊的空值。只要索引</w:t>
      </w:r>
      <w:r w:rsidRPr="002577D6">
        <w:rPr>
          <w:rFonts w:hint="eastAsia"/>
          <w:szCs w:val="21"/>
        </w:rPr>
        <w:t>I</w:t>
      </w:r>
      <w:r w:rsidRPr="002577D6">
        <w:rPr>
          <w:rFonts w:hint="eastAsia"/>
          <w:szCs w:val="21"/>
        </w:rPr>
        <w:t>不为空，这段代码应该从</w:t>
      </w:r>
      <w:r w:rsidRPr="002577D6">
        <w:rPr>
          <w:rFonts w:hint="eastAsia"/>
          <w:szCs w:val="21"/>
        </w:rPr>
        <w:t>A</w:t>
      </w:r>
      <w:r w:rsidRPr="002577D6">
        <w:rPr>
          <w:rFonts w:hint="eastAsia"/>
          <w:szCs w:val="21"/>
        </w:rPr>
        <w:t>中删除元素，而不是执行赋值。</w:t>
      </w:r>
    </w:p>
    <w:p w:rsidR="002577D6" w:rsidRPr="002577D6" w:rsidRDefault="002577D6" w:rsidP="007A7514">
      <w:pPr>
        <w:spacing w:before="0" w:after="0"/>
        <w:ind w:leftChars="200" w:left="420"/>
        <w:rPr>
          <w:szCs w:val="21"/>
        </w:rPr>
      </w:pPr>
      <w:r w:rsidRPr="002577D6">
        <w:rPr>
          <w:rFonts w:hint="eastAsia"/>
          <w:szCs w:val="21"/>
        </w:rPr>
        <w:t>在第二个赋值中，右边是空的</w:t>
      </w:r>
      <w:r w:rsidRPr="002577D6">
        <w:rPr>
          <w:rFonts w:hint="eastAsia"/>
          <w:szCs w:val="21"/>
        </w:rPr>
        <w:t>(</w:t>
      </w:r>
      <w:r w:rsidRPr="002577D6">
        <w:rPr>
          <w:rFonts w:hint="eastAsia"/>
          <w:szCs w:val="21"/>
        </w:rPr>
        <w:t>因为</w:t>
      </w:r>
      <w:r w:rsidRPr="002577D6">
        <w:rPr>
          <w:rFonts w:hint="eastAsia"/>
          <w:szCs w:val="21"/>
        </w:rPr>
        <w:t>X</w:t>
      </w:r>
      <w:r w:rsidRPr="002577D6">
        <w:rPr>
          <w:rFonts w:hint="eastAsia"/>
          <w:szCs w:val="21"/>
        </w:rPr>
        <w:t>是</w:t>
      </w:r>
      <w:r w:rsidRPr="002577D6">
        <w:rPr>
          <w:rFonts w:hint="eastAsia"/>
          <w:szCs w:val="21"/>
        </w:rPr>
        <w:t>[])</w:t>
      </w:r>
      <w:r w:rsidRPr="002577D6">
        <w:rPr>
          <w:rFonts w:hint="eastAsia"/>
          <w:szCs w:val="21"/>
        </w:rPr>
        <w:t>，但它不是空的。这段代码应该将空值赋给</w:t>
      </w:r>
      <w:r w:rsidRPr="002577D6">
        <w:rPr>
          <w:rFonts w:hint="eastAsia"/>
          <w:szCs w:val="21"/>
        </w:rPr>
        <w:t>A</w:t>
      </w:r>
      <w:r w:rsidRPr="002577D6">
        <w:rPr>
          <w:rFonts w:hint="eastAsia"/>
          <w:szCs w:val="21"/>
        </w:rPr>
        <w:t>中的元素。</w:t>
      </w:r>
    </w:p>
    <w:p w:rsidR="002577D6" w:rsidRDefault="002577D6" w:rsidP="007A7514">
      <w:pPr>
        <w:spacing w:before="0" w:after="0"/>
        <w:ind w:leftChars="200" w:left="420"/>
        <w:rPr>
          <w:szCs w:val="21"/>
        </w:rPr>
      </w:pPr>
      <w:r w:rsidRPr="002577D6">
        <w:rPr>
          <w:rFonts w:hint="eastAsia"/>
          <w:szCs w:val="21"/>
        </w:rPr>
        <w:t>Octave</w:t>
      </w:r>
      <w:r w:rsidRPr="002577D6">
        <w:rPr>
          <w:rFonts w:hint="eastAsia"/>
          <w:szCs w:val="21"/>
        </w:rPr>
        <w:t>内置</w:t>
      </w:r>
      <w:r w:rsidRPr="002577D6">
        <w:rPr>
          <w:rFonts w:hint="eastAsia"/>
          <w:szCs w:val="21"/>
        </w:rPr>
        <w:t>char</w:t>
      </w:r>
      <w:r w:rsidRPr="002577D6">
        <w:rPr>
          <w:rFonts w:hint="eastAsia"/>
          <w:szCs w:val="21"/>
        </w:rPr>
        <w:t>类中的一个示例演示了正确使用</w:t>
      </w:r>
      <w:r w:rsidRPr="002577D6">
        <w:rPr>
          <w:rFonts w:hint="eastAsia"/>
          <w:szCs w:val="21"/>
        </w:rPr>
        <w:t>isnull</w:t>
      </w:r>
      <w:r w:rsidRPr="002577D6">
        <w:rPr>
          <w:rFonts w:hint="eastAsia"/>
          <w:szCs w:val="21"/>
        </w:rPr>
        <w:t>时解释器的行为。</w:t>
      </w:r>
    </w:p>
    <w:p w:rsidR="002577D6" w:rsidRPr="002577D6" w:rsidRDefault="002577D6" w:rsidP="007A7514">
      <w:pPr>
        <w:spacing w:before="0" w:after="0"/>
        <w:ind w:leftChars="400" w:left="840"/>
        <w:rPr>
          <w:szCs w:val="21"/>
        </w:rPr>
      </w:pPr>
      <w:r w:rsidRPr="002577D6">
        <w:rPr>
          <w:szCs w:val="21"/>
        </w:rPr>
        <w:t>str = "Hello World";</w:t>
      </w:r>
    </w:p>
    <w:p w:rsidR="002577D6" w:rsidRPr="002577D6" w:rsidRDefault="002577D6" w:rsidP="007A7514">
      <w:pPr>
        <w:spacing w:before="0" w:after="0"/>
        <w:ind w:leftChars="400" w:left="840"/>
        <w:rPr>
          <w:szCs w:val="21"/>
        </w:rPr>
      </w:pPr>
      <w:r w:rsidRPr="002577D6">
        <w:rPr>
          <w:szCs w:val="21"/>
        </w:rPr>
        <w:t>nm = "Wally";</w:t>
      </w:r>
    </w:p>
    <w:p w:rsidR="002577D6" w:rsidRPr="002577D6" w:rsidRDefault="002577D6" w:rsidP="007A7514">
      <w:pPr>
        <w:spacing w:before="0" w:after="0"/>
        <w:ind w:leftChars="400" w:left="840"/>
        <w:rPr>
          <w:szCs w:val="21"/>
        </w:rPr>
      </w:pPr>
      <w:r w:rsidRPr="002577D6">
        <w:rPr>
          <w:szCs w:val="21"/>
        </w:rPr>
        <w:t>str(7:end) = nm                # indexed assignment</w:t>
      </w:r>
    </w:p>
    <w:p w:rsidR="002577D6" w:rsidRPr="002577D6" w:rsidRDefault="002577D6" w:rsidP="007A7514">
      <w:pPr>
        <w:spacing w:before="0" w:after="0"/>
        <w:ind w:leftChars="400" w:left="840"/>
        <w:rPr>
          <w:szCs w:val="21"/>
        </w:rPr>
      </w:pPr>
      <w:r w:rsidRPr="002577D6">
        <w:rPr>
          <w:szCs w:val="21"/>
        </w:rPr>
        <w:t xml:space="preserve">  </w:t>
      </w:r>
      <w:r w:rsidRPr="002577D6">
        <w:rPr>
          <w:rFonts w:ascii="Cambria Math" w:hAnsi="Cambria Math" w:cs="Cambria Math"/>
          <w:szCs w:val="21"/>
        </w:rPr>
        <w:t>⇒</w:t>
      </w:r>
      <w:r w:rsidRPr="002577D6">
        <w:rPr>
          <w:szCs w:val="21"/>
        </w:rPr>
        <w:t xml:space="preserve"> str = Hello Wally</w:t>
      </w:r>
    </w:p>
    <w:p w:rsidR="002577D6" w:rsidRPr="002577D6" w:rsidRDefault="002577D6" w:rsidP="007A7514">
      <w:pPr>
        <w:spacing w:before="0" w:after="0"/>
        <w:ind w:leftChars="400" w:left="840"/>
        <w:rPr>
          <w:szCs w:val="21"/>
        </w:rPr>
      </w:pPr>
      <w:r w:rsidRPr="002577D6">
        <w:rPr>
          <w:szCs w:val="21"/>
        </w:rPr>
        <w:t>str(7:end) = ""                # indexed deletion</w:t>
      </w:r>
    </w:p>
    <w:p w:rsidR="002577D6" w:rsidRDefault="002577D6" w:rsidP="007A7514">
      <w:pPr>
        <w:spacing w:before="0" w:after="0"/>
        <w:ind w:leftChars="400" w:left="840"/>
        <w:rPr>
          <w:szCs w:val="21"/>
        </w:rPr>
      </w:pPr>
      <w:r w:rsidRPr="002577D6">
        <w:rPr>
          <w:szCs w:val="21"/>
        </w:rPr>
        <w:t xml:space="preserve">  </w:t>
      </w:r>
      <w:r w:rsidRPr="002577D6">
        <w:rPr>
          <w:rFonts w:ascii="Cambria Math" w:hAnsi="Cambria Math" w:cs="Cambria Math"/>
          <w:szCs w:val="21"/>
        </w:rPr>
        <w:t>⇒</w:t>
      </w:r>
      <w:r w:rsidRPr="002577D6">
        <w:rPr>
          <w:szCs w:val="21"/>
        </w:rPr>
        <w:t xml:space="preserve"> str = Hello</w:t>
      </w:r>
    </w:p>
    <w:p w:rsidR="002577D6" w:rsidRDefault="002577D6" w:rsidP="007A7514">
      <w:pPr>
        <w:spacing w:before="0" w:afterLines="50" w:after="156"/>
        <w:ind w:leftChars="200" w:left="420"/>
        <w:rPr>
          <w:szCs w:val="21"/>
        </w:rPr>
      </w:pPr>
      <w:r w:rsidRPr="002577D6">
        <w:rPr>
          <w:rFonts w:hint="eastAsia"/>
          <w:szCs w:val="21"/>
        </w:rPr>
        <w:t>参见</w:t>
      </w:r>
      <w:r w:rsidRPr="002577D6">
        <w:rPr>
          <w:rFonts w:hint="eastAsia"/>
          <w:szCs w:val="21"/>
        </w:rPr>
        <w:t>:isempty, isindex</w:t>
      </w:r>
      <w:r w:rsidRPr="002577D6">
        <w:rPr>
          <w:rFonts w:hint="eastAsia"/>
          <w:szCs w:val="21"/>
        </w:rPr>
        <w:t>。</w:t>
      </w:r>
    </w:p>
    <w:p w:rsidR="002577D6" w:rsidRDefault="002577D6" w:rsidP="00BF3A09">
      <w:pPr>
        <w:spacing w:before="0" w:after="0"/>
        <w:rPr>
          <w:szCs w:val="21"/>
        </w:rPr>
      </w:pPr>
      <w:r w:rsidRPr="002577D6">
        <w:rPr>
          <w:szCs w:val="21"/>
        </w:rPr>
        <w:t xml:space="preserve">: </w:t>
      </w:r>
      <w:r w:rsidRPr="007A7514">
        <w:rPr>
          <w:i/>
          <w:szCs w:val="21"/>
        </w:rPr>
        <w:t xml:space="preserve">sz = </w:t>
      </w:r>
      <w:r w:rsidRPr="007A7514">
        <w:rPr>
          <w:b/>
          <w:szCs w:val="21"/>
        </w:rPr>
        <w:t>sizeof</w:t>
      </w:r>
      <w:r w:rsidRPr="007A7514">
        <w:rPr>
          <w:i/>
          <w:szCs w:val="21"/>
        </w:rPr>
        <w:t xml:space="preserve"> (val)</w:t>
      </w:r>
    </w:p>
    <w:p w:rsidR="002577D6" w:rsidRPr="002577D6" w:rsidRDefault="002577D6" w:rsidP="007A7514">
      <w:pPr>
        <w:spacing w:before="0" w:after="0"/>
        <w:ind w:leftChars="200" w:left="420"/>
        <w:rPr>
          <w:szCs w:val="21"/>
        </w:rPr>
      </w:pPr>
      <w:r w:rsidRPr="002577D6">
        <w:rPr>
          <w:rFonts w:hint="eastAsia"/>
          <w:szCs w:val="21"/>
        </w:rPr>
        <w:t>返回</w:t>
      </w:r>
      <w:r w:rsidRPr="007A7514">
        <w:rPr>
          <w:rFonts w:hint="eastAsia"/>
          <w:i/>
          <w:szCs w:val="21"/>
        </w:rPr>
        <w:t>val</w:t>
      </w:r>
      <w:r w:rsidRPr="002577D6">
        <w:rPr>
          <w:rFonts w:hint="eastAsia"/>
          <w:szCs w:val="21"/>
        </w:rPr>
        <w:t>的大小，以字节为单位。</w:t>
      </w:r>
    </w:p>
    <w:p w:rsidR="002577D6" w:rsidRDefault="002577D6" w:rsidP="007A7514">
      <w:pPr>
        <w:spacing w:before="0" w:afterLines="50" w:after="156"/>
        <w:ind w:leftChars="200" w:left="420"/>
        <w:rPr>
          <w:szCs w:val="21"/>
        </w:rPr>
      </w:pPr>
      <w:r w:rsidRPr="007A7514">
        <w:rPr>
          <w:rFonts w:hint="eastAsia"/>
          <w:b/>
          <w:szCs w:val="21"/>
        </w:rPr>
        <w:t>参见</w:t>
      </w:r>
      <w:r w:rsidR="007A7514">
        <w:rPr>
          <w:rFonts w:hint="eastAsia"/>
          <w:b/>
          <w:szCs w:val="21"/>
        </w:rPr>
        <w:t>：</w:t>
      </w:r>
      <w:r w:rsidRPr="002577D6">
        <w:rPr>
          <w:rFonts w:hint="eastAsia"/>
          <w:szCs w:val="21"/>
        </w:rPr>
        <w:t>whos</w:t>
      </w:r>
      <w:r w:rsidRPr="002577D6">
        <w:rPr>
          <w:rFonts w:hint="eastAsia"/>
          <w:szCs w:val="21"/>
        </w:rPr>
        <w:t>。</w:t>
      </w:r>
    </w:p>
    <w:p w:rsidR="002577D6" w:rsidRPr="007A7514" w:rsidRDefault="002577D6" w:rsidP="00BF3A09">
      <w:pPr>
        <w:spacing w:before="0" w:after="0"/>
        <w:rPr>
          <w:i/>
          <w:szCs w:val="21"/>
        </w:rPr>
      </w:pPr>
      <w:r w:rsidRPr="002577D6">
        <w:rPr>
          <w:szCs w:val="21"/>
        </w:rPr>
        <w:t>:</w:t>
      </w:r>
      <w:r w:rsidRPr="007A7514">
        <w:rPr>
          <w:i/>
          <w:szCs w:val="21"/>
        </w:rPr>
        <w:t xml:space="preserve"> TF = </w:t>
      </w:r>
      <w:r w:rsidRPr="007A7514">
        <w:rPr>
          <w:b/>
          <w:szCs w:val="21"/>
        </w:rPr>
        <w:t xml:space="preserve">size_equal </w:t>
      </w:r>
      <w:r w:rsidRPr="007A7514">
        <w:rPr>
          <w:i/>
          <w:szCs w:val="21"/>
        </w:rPr>
        <w:t>(A, B)</w:t>
      </w:r>
    </w:p>
    <w:p w:rsidR="002577D6" w:rsidRPr="007A7514" w:rsidRDefault="002577D6" w:rsidP="00BF3A09">
      <w:pPr>
        <w:spacing w:before="0" w:after="0"/>
        <w:rPr>
          <w:i/>
          <w:szCs w:val="21"/>
        </w:rPr>
      </w:pPr>
      <w:r w:rsidRPr="002577D6">
        <w:rPr>
          <w:szCs w:val="21"/>
        </w:rPr>
        <w:t xml:space="preserve">: </w:t>
      </w:r>
      <w:r w:rsidRPr="007A7514">
        <w:rPr>
          <w:i/>
          <w:szCs w:val="21"/>
        </w:rPr>
        <w:t>TF =</w:t>
      </w:r>
      <w:r w:rsidRPr="007A7514">
        <w:rPr>
          <w:b/>
          <w:szCs w:val="21"/>
        </w:rPr>
        <w:t xml:space="preserve"> size_equal</w:t>
      </w:r>
      <w:r w:rsidRPr="007A7514">
        <w:rPr>
          <w:szCs w:val="21"/>
        </w:rPr>
        <w:t xml:space="preserve"> </w:t>
      </w:r>
      <w:r w:rsidRPr="007A7514">
        <w:rPr>
          <w:i/>
          <w:szCs w:val="21"/>
        </w:rPr>
        <w:t>(A, B, …)</w:t>
      </w:r>
    </w:p>
    <w:p w:rsidR="002577D6" w:rsidRPr="002577D6" w:rsidRDefault="002577D6" w:rsidP="007A7514">
      <w:pPr>
        <w:spacing w:before="0" w:after="0"/>
        <w:ind w:leftChars="200" w:left="420"/>
        <w:rPr>
          <w:szCs w:val="21"/>
        </w:rPr>
      </w:pPr>
      <w:r w:rsidRPr="002577D6">
        <w:rPr>
          <w:rFonts w:hint="eastAsia"/>
          <w:szCs w:val="21"/>
        </w:rPr>
        <w:t>如果所有参数的维度一致，则返回</w:t>
      </w:r>
      <w:r w:rsidRPr="002577D6">
        <w:rPr>
          <w:rFonts w:hint="eastAsia"/>
          <w:szCs w:val="21"/>
        </w:rPr>
        <w:t>true</w:t>
      </w:r>
      <w:r w:rsidRPr="002577D6">
        <w:rPr>
          <w:rFonts w:hint="eastAsia"/>
          <w:szCs w:val="21"/>
        </w:rPr>
        <w:t>。</w:t>
      </w:r>
    </w:p>
    <w:p w:rsidR="002577D6" w:rsidRPr="002577D6" w:rsidRDefault="002577D6" w:rsidP="007A7514">
      <w:pPr>
        <w:spacing w:before="0" w:after="0"/>
        <w:ind w:leftChars="200" w:left="420"/>
        <w:rPr>
          <w:szCs w:val="21"/>
        </w:rPr>
      </w:pPr>
      <w:r w:rsidRPr="002577D6">
        <w:rPr>
          <w:rFonts w:hint="eastAsia"/>
          <w:szCs w:val="21"/>
        </w:rPr>
        <w:t>后面的单例维度将被忽略。当带单个参数或不带参数调用</w:t>
      </w:r>
      <w:r w:rsidRPr="007A7514">
        <w:rPr>
          <w:rFonts w:hint="eastAsia"/>
          <w:i/>
          <w:szCs w:val="21"/>
        </w:rPr>
        <w:t>size_equal</w:t>
      </w:r>
      <w:r w:rsidRPr="002577D6">
        <w:rPr>
          <w:rFonts w:hint="eastAsia"/>
          <w:szCs w:val="21"/>
        </w:rPr>
        <w:t>时，返回</w:t>
      </w:r>
      <w:r w:rsidRPr="002577D6">
        <w:rPr>
          <w:rFonts w:hint="eastAsia"/>
          <w:szCs w:val="21"/>
        </w:rPr>
        <w:t>true</w:t>
      </w:r>
      <w:r w:rsidRPr="002577D6">
        <w:rPr>
          <w:rFonts w:hint="eastAsia"/>
          <w:szCs w:val="21"/>
        </w:rPr>
        <w:t>。</w:t>
      </w:r>
    </w:p>
    <w:p w:rsidR="002577D6" w:rsidRDefault="002577D6" w:rsidP="007A7514">
      <w:pPr>
        <w:spacing w:before="0" w:afterLines="50" w:after="156"/>
        <w:ind w:leftChars="200" w:left="420"/>
        <w:rPr>
          <w:szCs w:val="21"/>
        </w:rPr>
      </w:pPr>
      <w:r w:rsidRPr="007A7514">
        <w:rPr>
          <w:rFonts w:hint="eastAsia"/>
          <w:b/>
          <w:szCs w:val="21"/>
        </w:rPr>
        <w:t>参见</w:t>
      </w:r>
      <w:r w:rsidR="007A7514">
        <w:rPr>
          <w:rFonts w:hint="eastAsia"/>
          <w:b/>
          <w:szCs w:val="21"/>
        </w:rPr>
        <w:t>：</w:t>
      </w:r>
      <w:r w:rsidRPr="002577D6">
        <w:rPr>
          <w:rFonts w:hint="eastAsia"/>
          <w:szCs w:val="21"/>
        </w:rPr>
        <w:t>size, numel, ndims, common_size</w:t>
      </w:r>
      <w:r w:rsidRPr="002577D6">
        <w:rPr>
          <w:rFonts w:hint="eastAsia"/>
          <w:szCs w:val="21"/>
        </w:rPr>
        <w:t>。</w:t>
      </w:r>
    </w:p>
    <w:p w:rsidR="002577D6" w:rsidRPr="007A7514" w:rsidRDefault="002577D6" w:rsidP="00BF3A09">
      <w:pPr>
        <w:spacing w:before="0" w:after="0"/>
        <w:rPr>
          <w:i/>
          <w:szCs w:val="21"/>
        </w:rPr>
      </w:pPr>
      <w:r w:rsidRPr="002577D6">
        <w:rPr>
          <w:szCs w:val="21"/>
        </w:rPr>
        <w:t xml:space="preserve">: </w:t>
      </w:r>
      <w:r w:rsidRPr="007A7514">
        <w:rPr>
          <w:i/>
          <w:szCs w:val="21"/>
        </w:rPr>
        <w:t xml:space="preserve">B = </w:t>
      </w:r>
      <w:r w:rsidRPr="007A7514">
        <w:rPr>
          <w:b/>
          <w:szCs w:val="21"/>
        </w:rPr>
        <w:t>squeeze</w:t>
      </w:r>
      <w:r w:rsidRPr="007A7514">
        <w:rPr>
          <w:i/>
          <w:szCs w:val="21"/>
        </w:rPr>
        <w:t xml:space="preserve"> (A)</w:t>
      </w:r>
    </w:p>
    <w:p w:rsidR="002577D6" w:rsidRPr="002577D6" w:rsidRDefault="002577D6" w:rsidP="007A7514">
      <w:pPr>
        <w:spacing w:before="0" w:after="0"/>
        <w:ind w:leftChars="200" w:left="420"/>
        <w:rPr>
          <w:szCs w:val="21"/>
        </w:rPr>
      </w:pPr>
      <w:r w:rsidRPr="002577D6">
        <w:rPr>
          <w:rFonts w:hint="eastAsia"/>
          <w:szCs w:val="21"/>
        </w:rPr>
        <w:t>从</w:t>
      </w:r>
      <w:r w:rsidRPr="007A7514">
        <w:rPr>
          <w:rFonts w:hint="eastAsia"/>
          <w:i/>
          <w:szCs w:val="21"/>
        </w:rPr>
        <w:t>A</w:t>
      </w:r>
      <w:r w:rsidRPr="002577D6">
        <w:rPr>
          <w:rFonts w:hint="eastAsia"/>
          <w:szCs w:val="21"/>
        </w:rPr>
        <w:t>中删除单例维度并返回结果。</w:t>
      </w:r>
    </w:p>
    <w:p w:rsidR="002577D6" w:rsidRPr="002577D6" w:rsidRDefault="002577D6" w:rsidP="007A7514">
      <w:pPr>
        <w:spacing w:before="0" w:after="0"/>
        <w:ind w:leftChars="200" w:left="420"/>
        <w:rPr>
          <w:szCs w:val="21"/>
        </w:rPr>
      </w:pPr>
      <w:r w:rsidRPr="002577D6">
        <w:rPr>
          <w:rFonts w:hint="eastAsia"/>
          <w:szCs w:val="21"/>
        </w:rPr>
        <w:t>请注意，为了与</w:t>
      </w:r>
      <w:r w:rsidRPr="002577D6">
        <w:rPr>
          <w:rFonts w:hint="eastAsia"/>
          <w:szCs w:val="21"/>
        </w:rPr>
        <w:t>MATLAB</w:t>
      </w:r>
      <w:r w:rsidRPr="002577D6">
        <w:rPr>
          <w:rFonts w:hint="eastAsia"/>
          <w:szCs w:val="21"/>
        </w:rPr>
        <w:t>兼容，所有对象都至少具有两个维度，并且行向量保持不变。</w:t>
      </w:r>
    </w:p>
    <w:p w:rsidR="002577D6" w:rsidRDefault="002577D6" w:rsidP="007A7514">
      <w:pPr>
        <w:spacing w:before="0" w:after="0"/>
        <w:ind w:leftChars="200" w:left="420"/>
        <w:rPr>
          <w:szCs w:val="21"/>
        </w:rPr>
      </w:pPr>
      <w:r w:rsidRPr="007A7514">
        <w:rPr>
          <w:rFonts w:hint="eastAsia"/>
          <w:b/>
          <w:szCs w:val="21"/>
        </w:rPr>
        <w:t>参见</w:t>
      </w:r>
      <w:r w:rsidR="007A7514">
        <w:rPr>
          <w:rFonts w:hint="eastAsia"/>
          <w:b/>
          <w:szCs w:val="21"/>
        </w:rPr>
        <w:t>：</w:t>
      </w:r>
      <w:r>
        <w:rPr>
          <w:rFonts w:hint="eastAsia"/>
          <w:szCs w:val="21"/>
        </w:rPr>
        <w:t>r</w:t>
      </w:r>
      <w:r>
        <w:rPr>
          <w:szCs w:val="21"/>
        </w:rPr>
        <w:t>eshape</w:t>
      </w:r>
      <w:r w:rsidRPr="002577D6">
        <w:rPr>
          <w:rFonts w:hint="eastAsia"/>
          <w:szCs w:val="21"/>
        </w:rPr>
        <w:t>。</w:t>
      </w:r>
    </w:p>
    <w:p w:rsidR="002577D6" w:rsidRDefault="002577D6">
      <w:pPr>
        <w:rPr>
          <w:szCs w:val="21"/>
        </w:rPr>
      </w:pPr>
      <w:r>
        <w:rPr>
          <w:szCs w:val="21"/>
        </w:rPr>
        <w:br w:type="page"/>
      </w:r>
    </w:p>
    <w:p w:rsidR="002577D6" w:rsidRPr="007A7514" w:rsidRDefault="002577D6" w:rsidP="007A7514">
      <w:pPr>
        <w:jc w:val="center"/>
        <w:rPr>
          <w:b/>
          <w:sz w:val="36"/>
          <w:szCs w:val="21"/>
        </w:rPr>
      </w:pPr>
      <w:r w:rsidRPr="007A7514">
        <w:rPr>
          <w:rFonts w:hint="eastAsia"/>
          <w:b/>
          <w:sz w:val="36"/>
          <w:szCs w:val="21"/>
        </w:rPr>
        <w:lastRenderedPageBreak/>
        <w:t>4</w:t>
      </w:r>
      <w:r w:rsidRPr="007A7514">
        <w:rPr>
          <w:rFonts w:hint="eastAsia"/>
          <w:b/>
          <w:sz w:val="36"/>
          <w:szCs w:val="21"/>
        </w:rPr>
        <w:t>数字数据类型</w:t>
      </w:r>
    </w:p>
    <w:p w:rsidR="002577D6" w:rsidRPr="002577D6" w:rsidRDefault="002577D6" w:rsidP="002577D6">
      <w:pPr>
        <w:rPr>
          <w:szCs w:val="21"/>
        </w:rPr>
      </w:pPr>
      <w:r w:rsidRPr="002577D6">
        <w:rPr>
          <w:rFonts w:hint="eastAsia"/>
          <w:szCs w:val="21"/>
        </w:rPr>
        <w:t>数字常量可以是标量、矢量或矩阵，并且可以包含复数值。</w:t>
      </w:r>
    </w:p>
    <w:p w:rsidR="002577D6" w:rsidRDefault="002577D6" w:rsidP="002577D6">
      <w:pPr>
        <w:rPr>
          <w:szCs w:val="21"/>
        </w:rPr>
      </w:pPr>
      <w:r w:rsidRPr="002577D6">
        <w:rPr>
          <w:rFonts w:hint="eastAsia"/>
          <w:szCs w:val="21"/>
        </w:rPr>
        <w:t>数字常数的最简单形式是标量，它是一个数字。请注意，默认情况下，数值常量在</w:t>
      </w:r>
      <w:r w:rsidRPr="002577D6">
        <w:rPr>
          <w:rFonts w:hint="eastAsia"/>
          <w:szCs w:val="21"/>
        </w:rPr>
        <w:t>Octave</w:t>
      </w:r>
      <w:r w:rsidRPr="002577D6">
        <w:rPr>
          <w:rFonts w:hint="eastAsia"/>
          <w:szCs w:val="21"/>
        </w:rPr>
        <w:t>中以</w:t>
      </w:r>
      <w:r w:rsidRPr="002577D6">
        <w:rPr>
          <w:rFonts w:hint="eastAsia"/>
          <w:szCs w:val="21"/>
        </w:rPr>
        <w:t>IEEE 754</w:t>
      </w:r>
      <w:r w:rsidRPr="002577D6">
        <w:rPr>
          <w:rFonts w:hint="eastAsia"/>
          <w:szCs w:val="21"/>
        </w:rPr>
        <w:t>双精度</w:t>
      </w:r>
      <w:r w:rsidRPr="002577D6">
        <w:rPr>
          <w:rFonts w:hint="eastAsia"/>
          <w:szCs w:val="21"/>
        </w:rPr>
        <w:t>(binary64)</w:t>
      </w:r>
      <w:r w:rsidRPr="002577D6">
        <w:rPr>
          <w:rFonts w:hint="eastAsia"/>
          <w:szCs w:val="21"/>
        </w:rPr>
        <w:t>浮点格式表示</w:t>
      </w:r>
      <w:r w:rsidRPr="002577D6">
        <w:rPr>
          <w:rFonts w:hint="eastAsia"/>
          <w:szCs w:val="21"/>
        </w:rPr>
        <w:t>(</w:t>
      </w:r>
      <w:r w:rsidRPr="002577D6">
        <w:rPr>
          <w:rFonts w:hint="eastAsia"/>
          <w:szCs w:val="21"/>
        </w:rPr>
        <w:t>复杂常量存储为</w:t>
      </w:r>
      <w:r w:rsidRPr="002577D6">
        <w:rPr>
          <w:rFonts w:hint="eastAsia"/>
          <w:szCs w:val="21"/>
        </w:rPr>
        <w:t>binary64</w:t>
      </w:r>
      <w:r w:rsidRPr="002577D6">
        <w:rPr>
          <w:rFonts w:hint="eastAsia"/>
          <w:szCs w:val="21"/>
        </w:rPr>
        <w:t>值对</w:t>
      </w:r>
      <w:r w:rsidRPr="002577D6">
        <w:rPr>
          <w:rFonts w:hint="eastAsia"/>
          <w:szCs w:val="21"/>
        </w:rPr>
        <w:t>)</w:t>
      </w:r>
      <w:r w:rsidRPr="002577D6">
        <w:rPr>
          <w:rFonts w:hint="eastAsia"/>
          <w:szCs w:val="21"/>
        </w:rPr>
        <w:t>。但是，可以按照</w:t>
      </w:r>
      <w:r w:rsidRPr="00F569D7">
        <w:rPr>
          <w:rFonts w:hint="eastAsia"/>
          <w:szCs w:val="21"/>
          <w:highlight w:val="red"/>
        </w:rPr>
        <w:t>整数数据类型</w:t>
      </w:r>
      <w:r w:rsidRPr="002577D6">
        <w:rPr>
          <w:rFonts w:hint="eastAsia"/>
          <w:szCs w:val="21"/>
        </w:rPr>
        <w:t>中描述的方式表示实整数。</w:t>
      </w:r>
    </w:p>
    <w:p w:rsidR="002577D6" w:rsidRPr="002577D6" w:rsidRDefault="002577D6" w:rsidP="002577D6">
      <w:pPr>
        <w:rPr>
          <w:szCs w:val="21"/>
        </w:rPr>
      </w:pPr>
      <w:r w:rsidRPr="002577D6">
        <w:rPr>
          <w:rFonts w:hint="eastAsia"/>
          <w:szCs w:val="21"/>
        </w:rPr>
        <w:t>如果数字常量是实整数，则可以用十进制、十六进制或二进制表示法定义它。十六进制表示法以</w:t>
      </w:r>
      <w:r w:rsidRPr="002577D6">
        <w:rPr>
          <w:rFonts w:hint="eastAsia"/>
          <w:szCs w:val="21"/>
        </w:rPr>
        <w:t>' 0x '</w:t>
      </w:r>
      <w:r w:rsidRPr="002577D6">
        <w:rPr>
          <w:rFonts w:hint="eastAsia"/>
          <w:szCs w:val="21"/>
        </w:rPr>
        <w:t>或</w:t>
      </w:r>
      <w:r w:rsidRPr="002577D6">
        <w:rPr>
          <w:rFonts w:hint="eastAsia"/>
          <w:szCs w:val="21"/>
        </w:rPr>
        <w:t>' 0x '</w:t>
      </w:r>
      <w:r w:rsidRPr="002577D6">
        <w:rPr>
          <w:rFonts w:hint="eastAsia"/>
          <w:szCs w:val="21"/>
        </w:rPr>
        <w:t>开头，二进制表示法以</w:t>
      </w:r>
      <w:r w:rsidRPr="002577D6">
        <w:rPr>
          <w:rFonts w:hint="eastAsia"/>
          <w:szCs w:val="21"/>
        </w:rPr>
        <w:t>' 0b '</w:t>
      </w:r>
      <w:r w:rsidRPr="002577D6">
        <w:rPr>
          <w:rFonts w:hint="eastAsia"/>
          <w:szCs w:val="21"/>
        </w:rPr>
        <w:t>或</w:t>
      </w:r>
      <w:r w:rsidRPr="002577D6">
        <w:rPr>
          <w:rFonts w:hint="eastAsia"/>
          <w:szCs w:val="21"/>
        </w:rPr>
        <w:t>' 0b '</w:t>
      </w:r>
      <w:r w:rsidRPr="002577D6">
        <w:rPr>
          <w:rFonts w:hint="eastAsia"/>
          <w:szCs w:val="21"/>
        </w:rPr>
        <w:t>开头，否则采用十进制表示法。因此，</w:t>
      </w:r>
      <w:r w:rsidRPr="002577D6">
        <w:rPr>
          <w:rFonts w:hint="eastAsia"/>
          <w:szCs w:val="21"/>
        </w:rPr>
        <w:t>' 0b '</w:t>
      </w:r>
      <w:r w:rsidRPr="002577D6">
        <w:rPr>
          <w:rFonts w:hint="eastAsia"/>
          <w:szCs w:val="21"/>
        </w:rPr>
        <w:t>不是一个十六进制数，事实上，它根本不是一个有效的数字。</w:t>
      </w:r>
    </w:p>
    <w:p w:rsidR="002577D6" w:rsidRDefault="002577D6" w:rsidP="002577D6">
      <w:pPr>
        <w:rPr>
          <w:szCs w:val="21"/>
        </w:rPr>
      </w:pPr>
      <w:r w:rsidRPr="002577D6">
        <w:rPr>
          <w:rFonts w:hint="eastAsia"/>
          <w:szCs w:val="21"/>
        </w:rPr>
        <w:t>为了更好的可读性，数字可以用下划线分隔符“</w:t>
      </w:r>
      <w:r w:rsidRPr="002577D6">
        <w:rPr>
          <w:rFonts w:hint="eastAsia"/>
          <w:szCs w:val="21"/>
        </w:rPr>
        <w:t>_</w:t>
      </w:r>
      <w:r w:rsidRPr="002577D6">
        <w:rPr>
          <w:rFonts w:hint="eastAsia"/>
          <w:szCs w:val="21"/>
        </w:rPr>
        <w:t>”来分隔，这将被</w:t>
      </w:r>
      <w:r w:rsidRPr="002577D6">
        <w:rPr>
          <w:rFonts w:hint="eastAsia"/>
          <w:szCs w:val="21"/>
        </w:rPr>
        <w:t>Octave</w:t>
      </w:r>
      <w:r w:rsidRPr="002577D6">
        <w:rPr>
          <w:rFonts w:hint="eastAsia"/>
          <w:szCs w:val="21"/>
        </w:rPr>
        <w:t>解释器忽略。下面是一些实值整型常量的例子，它们都表示相同的值，并在内部存储为</w:t>
      </w:r>
      <w:r w:rsidRPr="002577D6">
        <w:rPr>
          <w:rFonts w:hint="eastAsia"/>
          <w:szCs w:val="21"/>
        </w:rPr>
        <w:t>binary64:</w:t>
      </w:r>
    </w:p>
    <w:p w:rsidR="002577D6" w:rsidRPr="002577D6" w:rsidRDefault="002577D6" w:rsidP="00E530D6">
      <w:pPr>
        <w:ind w:leftChars="200" w:left="420"/>
        <w:rPr>
          <w:szCs w:val="21"/>
        </w:rPr>
      </w:pPr>
      <w:r w:rsidRPr="002577D6">
        <w:rPr>
          <w:szCs w:val="21"/>
        </w:rPr>
        <w:t>42            # decimal notation</w:t>
      </w:r>
    </w:p>
    <w:p w:rsidR="002577D6" w:rsidRPr="002577D6" w:rsidRDefault="002577D6" w:rsidP="00E530D6">
      <w:pPr>
        <w:ind w:leftChars="200" w:left="420"/>
        <w:rPr>
          <w:szCs w:val="21"/>
        </w:rPr>
      </w:pPr>
      <w:r w:rsidRPr="002577D6">
        <w:rPr>
          <w:szCs w:val="21"/>
        </w:rPr>
        <w:t>0x2A          # hexadecimal notation</w:t>
      </w:r>
    </w:p>
    <w:p w:rsidR="002577D6" w:rsidRPr="002577D6" w:rsidRDefault="002577D6" w:rsidP="00E530D6">
      <w:pPr>
        <w:ind w:leftChars="200" w:left="420"/>
        <w:rPr>
          <w:szCs w:val="21"/>
        </w:rPr>
      </w:pPr>
      <w:r w:rsidRPr="002577D6">
        <w:rPr>
          <w:szCs w:val="21"/>
        </w:rPr>
        <w:t>0b101010      # binary notation</w:t>
      </w:r>
    </w:p>
    <w:p w:rsidR="002577D6" w:rsidRPr="002577D6" w:rsidRDefault="002577D6" w:rsidP="00E530D6">
      <w:pPr>
        <w:ind w:leftChars="200" w:left="420"/>
        <w:rPr>
          <w:szCs w:val="21"/>
        </w:rPr>
      </w:pPr>
      <w:r w:rsidRPr="002577D6">
        <w:rPr>
          <w:szCs w:val="21"/>
        </w:rPr>
        <w:t>0b10_1010     # underscore notation</w:t>
      </w:r>
    </w:p>
    <w:p w:rsidR="002577D6" w:rsidRDefault="002577D6" w:rsidP="00E530D6">
      <w:pPr>
        <w:ind w:leftChars="200" w:left="420"/>
        <w:rPr>
          <w:szCs w:val="21"/>
        </w:rPr>
      </w:pPr>
      <w:r w:rsidRPr="002577D6">
        <w:rPr>
          <w:szCs w:val="21"/>
        </w:rPr>
        <w:t>round (42.1)</w:t>
      </w:r>
      <w:r w:rsidR="00E530D6">
        <w:rPr>
          <w:rFonts w:hint="eastAsia"/>
          <w:szCs w:val="21"/>
        </w:rPr>
        <w:tab/>
        <w:t xml:space="preserve">  </w:t>
      </w:r>
      <w:r w:rsidRPr="002577D6">
        <w:rPr>
          <w:szCs w:val="21"/>
        </w:rPr>
        <w:t># also binary64</w:t>
      </w:r>
    </w:p>
    <w:p w:rsidR="002577D6" w:rsidRDefault="002577D6" w:rsidP="002577D6">
      <w:pPr>
        <w:rPr>
          <w:szCs w:val="21"/>
        </w:rPr>
      </w:pPr>
      <w:r w:rsidRPr="002577D6">
        <w:rPr>
          <w:rFonts w:hint="eastAsia"/>
          <w:szCs w:val="21"/>
        </w:rPr>
        <w:t>在十进制记数法中，数字常数可以表示为十进制分数，甚至可以表示为科学</w:t>
      </w:r>
      <w:r w:rsidRPr="002577D6">
        <w:rPr>
          <w:rFonts w:hint="eastAsia"/>
          <w:szCs w:val="21"/>
        </w:rPr>
        <w:t>(</w:t>
      </w:r>
      <w:r w:rsidRPr="002577D6">
        <w:rPr>
          <w:rFonts w:hint="eastAsia"/>
          <w:szCs w:val="21"/>
        </w:rPr>
        <w:t>指数</w:t>
      </w:r>
      <w:r w:rsidRPr="002577D6">
        <w:rPr>
          <w:rFonts w:hint="eastAsia"/>
          <w:szCs w:val="21"/>
        </w:rPr>
        <w:t>)</w:t>
      </w:r>
      <w:r w:rsidRPr="002577D6">
        <w:rPr>
          <w:rFonts w:hint="eastAsia"/>
          <w:szCs w:val="21"/>
        </w:rPr>
        <w:t>记数法。请注意，这对于十六进制或二进制表示法是不可能的。同样，在下面的示例中，所有数字常量表示相同的值</w:t>
      </w:r>
      <w:r w:rsidRPr="002577D6">
        <w:rPr>
          <w:rFonts w:hint="eastAsia"/>
          <w:szCs w:val="21"/>
        </w:rPr>
        <w:t>:</w:t>
      </w:r>
    </w:p>
    <w:p w:rsidR="002577D6" w:rsidRPr="002577D6" w:rsidRDefault="002577D6" w:rsidP="00E530D6">
      <w:pPr>
        <w:ind w:leftChars="200" w:left="420"/>
        <w:rPr>
          <w:szCs w:val="21"/>
        </w:rPr>
      </w:pPr>
      <w:r w:rsidRPr="002577D6">
        <w:rPr>
          <w:szCs w:val="21"/>
        </w:rPr>
        <w:t>.105</w:t>
      </w:r>
    </w:p>
    <w:p w:rsidR="002577D6" w:rsidRPr="002577D6" w:rsidRDefault="002577D6" w:rsidP="00E530D6">
      <w:pPr>
        <w:ind w:leftChars="200" w:left="420"/>
        <w:rPr>
          <w:szCs w:val="21"/>
        </w:rPr>
      </w:pPr>
      <w:r w:rsidRPr="002577D6">
        <w:rPr>
          <w:szCs w:val="21"/>
        </w:rPr>
        <w:t>1.05e-1</w:t>
      </w:r>
    </w:p>
    <w:p w:rsidR="002577D6" w:rsidRDefault="002577D6" w:rsidP="00E530D6">
      <w:pPr>
        <w:ind w:leftChars="200" w:left="420"/>
        <w:rPr>
          <w:szCs w:val="21"/>
        </w:rPr>
      </w:pPr>
      <w:r w:rsidRPr="002577D6">
        <w:rPr>
          <w:szCs w:val="21"/>
        </w:rPr>
        <w:t>.00105e+2</w:t>
      </w:r>
    </w:p>
    <w:p w:rsidR="002577D6" w:rsidRDefault="002577D6" w:rsidP="002577D6">
      <w:pPr>
        <w:rPr>
          <w:szCs w:val="21"/>
        </w:rPr>
      </w:pPr>
      <w:r w:rsidRPr="002577D6">
        <w:rPr>
          <w:rFonts w:hint="eastAsia"/>
          <w:szCs w:val="21"/>
        </w:rPr>
        <w:t>与大多数编程语言不同，复杂的数值常数表示为实部和虚部的和。虚部由一个实值数值常数表示，后面紧跟着一个复值指示器</w:t>
      </w:r>
      <w:r w:rsidRPr="002577D6">
        <w:rPr>
          <w:rFonts w:hint="eastAsia"/>
          <w:szCs w:val="21"/>
        </w:rPr>
        <w:t>(' i '</w:t>
      </w:r>
      <w:r w:rsidRPr="002577D6">
        <w:rPr>
          <w:rFonts w:hint="eastAsia"/>
          <w:szCs w:val="21"/>
        </w:rPr>
        <w:t>、</w:t>
      </w:r>
      <w:r w:rsidRPr="002577D6">
        <w:rPr>
          <w:rFonts w:hint="eastAsia"/>
          <w:szCs w:val="21"/>
        </w:rPr>
        <w:t>' j '</w:t>
      </w:r>
      <w:r w:rsidRPr="002577D6">
        <w:rPr>
          <w:rFonts w:hint="eastAsia"/>
          <w:szCs w:val="21"/>
        </w:rPr>
        <w:t>、</w:t>
      </w:r>
      <w:r w:rsidRPr="002577D6">
        <w:rPr>
          <w:rFonts w:hint="eastAsia"/>
          <w:szCs w:val="21"/>
        </w:rPr>
        <w:t>' i '</w:t>
      </w:r>
      <w:r w:rsidRPr="002577D6">
        <w:rPr>
          <w:rFonts w:hint="eastAsia"/>
          <w:szCs w:val="21"/>
        </w:rPr>
        <w:t>或</w:t>
      </w:r>
      <w:r w:rsidRPr="002577D6">
        <w:rPr>
          <w:rFonts w:hint="eastAsia"/>
          <w:szCs w:val="21"/>
        </w:rPr>
        <w:t>' j '</w:t>
      </w:r>
      <w:r w:rsidRPr="002577D6">
        <w:rPr>
          <w:rFonts w:hint="eastAsia"/>
          <w:szCs w:val="21"/>
        </w:rPr>
        <w:t>，它代表</w:t>
      </w:r>
      <w:r w:rsidRPr="002577D6">
        <w:rPr>
          <w:rFonts w:hint="eastAsia"/>
          <w:szCs w:val="21"/>
        </w:rPr>
        <w:t>sqrt(-1))</w:t>
      </w:r>
      <w:r w:rsidRPr="002577D6">
        <w:rPr>
          <w:rFonts w:hint="eastAsia"/>
          <w:szCs w:val="21"/>
        </w:rPr>
        <w:t>。数字常量和复数值指示符之间不允许有空格。一些表示相同值的复杂数值常量的示例</w:t>
      </w:r>
      <w:r w:rsidRPr="002577D6">
        <w:rPr>
          <w:rFonts w:hint="eastAsia"/>
          <w:szCs w:val="21"/>
        </w:rPr>
        <w:t>:</w:t>
      </w:r>
    </w:p>
    <w:p w:rsidR="002577D6" w:rsidRPr="002577D6" w:rsidRDefault="002577D6" w:rsidP="00E530D6">
      <w:pPr>
        <w:ind w:leftChars="200" w:left="420"/>
        <w:rPr>
          <w:szCs w:val="21"/>
        </w:rPr>
      </w:pPr>
      <w:r w:rsidRPr="002577D6">
        <w:rPr>
          <w:szCs w:val="21"/>
        </w:rPr>
        <w:t>3 + 42i</w:t>
      </w:r>
    </w:p>
    <w:p w:rsidR="002577D6" w:rsidRPr="002577D6" w:rsidRDefault="002577D6" w:rsidP="00E530D6">
      <w:pPr>
        <w:ind w:leftChars="200" w:left="420"/>
        <w:rPr>
          <w:szCs w:val="21"/>
        </w:rPr>
      </w:pPr>
      <w:r w:rsidRPr="002577D6">
        <w:rPr>
          <w:szCs w:val="21"/>
        </w:rPr>
        <w:t>3 + 42j</w:t>
      </w:r>
    </w:p>
    <w:p w:rsidR="002577D6" w:rsidRPr="002577D6" w:rsidRDefault="002577D6" w:rsidP="00E530D6">
      <w:pPr>
        <w:ind w:leftChars="200" w:left="420"/>
        <w:rPr>
          <w:szCs w:val="21"/>
        </w:rPr>
      </w:pPr>
      <w:r w:rsidRPr="002577D6">
        <w:rPr>
          <w:szCs w:val="21"/>
        </w:rPr>
        <w:t>3 + 42I</w:t>
      </w:r>
    </w:p>
    <w:p w:rsidR="002577D6" w:rsidRPr="002577D6" w:rsidRDefault="002577D6" w:rsidP="00E530D6">
      <w:pPr>
        <w:ind w:leftChars="200" w:left="420"/>
        <w:rPr>
          <w:szCs w:val="21"/>
        </w:rPr>
      </w:pPr>
      <w:r w:rsidRPr="002577D6">
        <w:rPr>
          <w:szCs w:val="21"/>
        </w:rPr>
        <w:t>3 + 42J</w:t>
      </w:r>
    </w:p>
    <w:p w:rsidR="002577D6" w:rsidRPr="002577D6" w:rsidRDefault="002577D6" w:rsidP="00E530D6">
      <w:pPr>
        <w:ind w:leftChars="200" w:left="420"/>
        <w:rPr>
          <w:szCs w:val="21"/>
        </w:rPr>
      </w:pPr>
      <w:r w:rsidRPr="002577D6">
        <w:rPr>
          <w:szCs w:val="21"/>
        </w:rPr>
        <w:t>3.0 + 42.0i</w:t>
      </w:r>
    </w:p>
    <w:p w:rsidR="002577D6" w:rsidRPr="002577D6" w:rsidRDefault="002577D6" w:rsidP="00E530D6">
      <w:pPr>
        <w:ind w:leftChars="200" w:left="420"/>
        <w:rPr>
          <w:szCs w:val="21"/>
        </w:rPr>
      </w:pPr>
      <w:r w:rsidRPr="002577D6">
        <w:rPr>
          <w:szCs w:val="21"/>
        </w:rPr>
        <w:t>3.0 + 0x2Ai</w:t>
      </w:r>
    </w:p>
    <w:p w:rsidR="002577D6" w:rsidRPr="002577D6" w:rsidRDefault="002577D6" w:rsidP="00E530D6">
      <w:pPr>
        <w:ind w:leftChars="200" w:left="420"/>
        <w:rPr>
          <w:szCs w:val="21"/>
        </w:rPr>
      </w:pPr>
      <w:r w:rsidRPr="002577D6">
        <w:rPr>
          <w:szCs w:val="21"/>
        </w:rPr>
        <w:t>3.0 + 0b10_1010i</w:t>
      </w:r>
    </w:p>
    <w:p w:rsidR="002577D6" w:rsidRDefault="002577D6" w:rsidP="00E530D6">
      <w:pPr>
        <w:ind w:leftChars="200" w:left="420"/>
        <w:rPr>
          <w:szCs w:val="21"/>
        </w:rPr>
      </w:pPr>
      <w:r w:rsidRPr="002577D6">
        <w:rPr>
          <w:szCs w:val="21"/>
        </w:rPr>
        <w:t>0.3e1 + 420e-1i</w:t>
      </w:r>
    </w:p>
    <w:p w:rsidR="002577D6" w:rsidRPr="00E530D6" w:rsidRDefault="002577D6" w:rsidP="00E530D6">
      <w:pPr>
        <w:spacing w:before="0" w:after="0"/>
        <w:rPr>
          <w:i/>
          <w:szCs w:val="21"/>
        </w:rPr>
      </w:pPr>
      <w:r w:rsidRPr="002577D6">
        <w:rPr>
          <w:szCs w:val="21"/>
        </w:rPr>
        <w:t>:</w:t>
      </w:r>
      <w:r w:rsidRPr="00E530D6">
        <w:rPr>
          <w:i/>
          <w:szCs w:val="21"/>
        </w:rPr>
        <w:t xml:space="preserve"> y = </w:t>
      </w:r>
      <w:r w:rsidRPr="00E530D6">
        <w:rPr>
          <w:b/>
          <w:szCs w:val="21"/>
        </w:rPr>
        <w:t>double</w:t>
      </w:r>
      <w:r w:rsidRPr="00E530D6">
        <w:rPr>
          <w:i/>
          <w:szCs w:val="21"/>
        </w:rPr>
        <w:t xml:space="preserve"> (x)</w:t>
      </w:r>
    </w:p>
    <w:p w:rsidR="002577D6" w:rsidRPr="002577D6" w:rsidRDefault="002577D6" w:rsidP="00E530D6">
      <w:pPr>
        <w:spacing w:before="0" w:after="0"/>
        <w:ind w:leftChars="200" w:left="420"/>
        <w:rPr>
          <w:szCs w:val="21"/>
        </w:rPr>
      </w:pPr>
      <w:r w:rsidRPr="002577D6">
        <w:rPr>
          <w:rFonts w:hint="eastAsia"/>
          <w:szCs w:val="21"/>
        </w:rPr>
        <w:t>将</w:t>
      </w:r>
      <w:r w:rsidRPr="00E530D6">
        <w:rPr>
          <w:rFonts w:hint="eastAsia"/>
          <w:i/>
          <w:szCs w:val="21"/>
        </w:rPr>
        <w:t>x</w:t>
      </w:r>
      <w:r w:rsidRPr="002577D6">
        <w:rPr>
          <w:rFonts w:hint="eastAsia"/>
          <w:szCs w:val="21"/>
        </w:rPr>
        <w:t>转换为双精度类型。</w:t>
      </w:r>
    </w:p>
    <w:p w:rsidR="002577D6" w:rsidRDefault="002577D6" w:rsidP="00E530D6">
      <w:pPr>
        <w:spacing w:before="0" w:afterLines="50" w:after="156"/>
        <w:ind w:leftChars="200" w:left="420"/>
        <w:rPr>
          <w:szCs w:val="21"/>
        </w:rPr>
      </w:pPr>
      <w:r w:rsidRPr="00E530D6">
        <w:rPr>
          <w:rFonts w:hint="eastAsia"/>
          <w:b/>
          <w:szCs w:val="21"/>
        </w:rPr>
        <w:t>参见</w:t>
      </w:r>
      <w:r w:rsidR="00E530D6">
        <w:rPr>
          <w:rFonts w:hint="eastAsia"/>
          <w:b/>
          <w:szCs w:val="21"/>
        </w:rPr>
        <w:t>：</w:t>
      </w:r>
      <w:r w:rsidRPr="002577D6">
        <w:rPr>
          <w:rFonts w:hint="eastAsia"/>
          <w:szCs w:val="21"/>
        </w:rPr>
        <w:t>single</w:t>
      </w:r>
      <w:r w:rsidRPr="002577D6">
        <w:rPr>
          <w:rFonts w:hint="eastAsia"/>
          <w:szCs w:val="21"/>
        </w:rPr>
        <w:t>。</w:t>
      </w:r>
    </w:p>
    <w:p w:rsidR="002577D6" w:rsidRPr="00E530D6" w:rsidRDefault="002577D6" w:rsidP="00E530D6">
      <w:pPr>
        <w:spacing w:before="0" w:after="0"/>
        <w:rPr>
          <w:i/>
          <w:szCs w:val="21"/>
        </w:rPr>
      </w:pPr>
      <w:r w:rsidRPr="002577D6">
        <w:rPr>
          <w:szCs w:val="21"/>
        </w:rPr>
        <w:lastRenderedPageBreak/>
        <w:t xml:space="preserve">: </w:t>
      </w:r>
      <w:r w:rsidRPr="00E530D6">
        <w:rPr>
          <w:i/>
          <w:szCs w:val="21"/>
        </w:rPr>
        <w:t xml:space="preserve">z = </w:t>
      </w:r>
      <w:r w:rsidRPr="00E530D6">
        <w:rPr>
          <w:b/>
          <w:szCs w:val="21"/>
        </w:rPr>
        <w:t>complex</w:t>
      </w:r>
      <w:r w:rsidRPr="00E530D6">
        <w:rPr>
          <w:i/>
          <w:szCs w:val="21"/>
        </w:rPr>
        <w:t xml:space="preserve"> (x)</w:t>
      </w:r>
    </w:p>
    <w:p w:rsidR="002577D6" w:rsidRDefault="002577D6" w:rsidP="00E530D6">
      <w:pPr>
        <w:spacing w:before="0" w:after="0"/>
        <w:rPr>
          <w:szCs w:val="21"/>
        </w:rPr>
      </w:pPr>
      <w:r w:rsidRPr="002577D6">
        <w:rPr>
          <w:szCs w:val="21"/>
        </w:rPr>
        <w:t xml:space="preserve">: </w:t>
      </w:r>
      <w:r w:rsidRPr="00E530D6">
        <w:rPr>
          <w:i/>
          <w:szCs w:val="21"/>
        </w:rPr>
        <w:t xml:space="preserve">z = </w:t>
      </w:r>
      <w:r w:rsidRPr="00E530D6">
        <w:rPr>
          <w:b/>
          <w:szCs w:val="21"/>
        </w:rPr>
        <w:t>complex</w:t>
      </w:r>
      <w:r w:rsidRPr="00E530D6">
        <w:rPr>
          <w:i/>
          <w:szCs w:val="21"/>
        </w:rPr>
        <w:t xml:space="preserve"> (re, im)</w:t>
      </w:r>
    </w:p>
    <w:p w:rsidR="002577D6" w:rsidRPr="002577D6" w:rsidRDefault="002577D6" w:rsidP="00E530D6">
      <w:pPr>
        <w:spacing w:before="0" w:after="0"/>
        <w:ind w:leftChars="200" w:left="420"/>
        <w:rPr>
          <w:szCs w:val="21"/>
        </w:rPr>
      </w:pPr>
      <w:r w:rsidRPr="002577D6">
        <w:rPr>
          <w:rFonts w:hint="eastAsia"/>
          <w:szCs w:val="21"/>
        </w:rPr>
        <w:t>从实参数返回复数值。</w:t>
      </w:r>
    </w:p>
    <w:p w:rsidR="002577D6" w:rsidRPr="002577D6" w:rsidRDefault="002577D6" w:rsidP="00E530D6">
      <w:pPr>
        <w:spacing w:before="0" w:after="0"/>
        <w:ind w:leftChars="200" w:left="420"/>
        <w:rPr>
          <w:szCs w:val="21"/>
        </w:rPr>
      </w:pPr>
      <w:r w:rsidRPr="002577D6">
        <w:rPr>
          <w:rFonts w:hint="eastAsia"/>
          <w:szCs w:val="21"/>
        </w:rPr>
        <w:t>使用一个实参数</w:t>
      </w:r>
      <w:r w:rsidRPr="00E530D6">
        <w:rPr>
          <w:rFonts w:hint="eastAsia"/>
          <w:i/>
          <w:szCs w:val="21"/>
        </w:rPr>
        <w:t>x</w:t>
      </w:r>
      <w:r w:rsidRPr="002577D6">
        <w:rPr>
          <w:rFonts w:hint="eastAsia"/>
          <w:szCs w:val="21"/>
        </w:rPr>
        <w:t>，返回复数结果</w:t>
      </w:r>
      <w:r w:rsidRPr="00E530D6">
        <w:rPr>
          <w:rFonts w:hint="eastAsia"/>
          <w:i/>
          <w:szCs w:val="21"/>
        </w:rPr>
        <w:t>x + 0i</w:t>
      </w:r>
      <w:r w:rsidRPr="002577D6">
        <w:rPr>
          <w:rFonts w:hint="eastAsia"/>
          <w:szCs w:val="21"/>
        </w:rPr>
        <w:t>。</w:t>
      </w:r>
    </w:p>
    <w:p w:rsidR="002577D6" w:rsidRDefault="002577D6" w:rsidP="00E530D6">
      <w:pPr>
        <w:spacing w:before="0" w:after="0"/>
        <w:ind w:leftChars="200" w:left="420"/>
        <w:rPr>
          <w:szCs w:val="21"/>
        </w:rPr>
      </w:pPr>
      <w:r w:rsidRPr="002577D6">
        <w:rPr>
          <w:rFonts w:hint="eastAsia"/>
          <w:szCs w:val="21"/>
        </w:rPr>
        <w:t>使用</w:t>
      </w:r>
      <w:r w:rsidRPr="002577D6">
        <w:rPr>
          <w:rFonts w:hint="eastAsia"/>
          <w:szCs w:val="21"/>
        </w:rPr>
        <w:t>2</w:t>
      </w:r>
      <w:r w:rsidRPr="002577D6">
        <w:rPr>
          <w:rFonts w:hint="eastAsia"/>
          <w:szCs w:val="21"/>
        </w:rPr>
        <w:t>个实参数，返回复数结果</w:t>
      </w:r>
      <w:r w:rsidRPr="00E530D6">
        <w:rPr>
          <w:rFonts w:hint="eastAsia"/>
          <w:i/>
          <w:szCs w:val="21"/>
        </w:rPr>
        <w:t>re + imi</w:t>
      </w:r>
      <w:r w:rsidR="00E530D6" w:rsidRPr="00E530D6">
        <w:rPr>
          <w:rFonts w:hint="eastAsia"/>
          <w:i/>
          <w:szCs w:val="21"/>
        </w:rPr>
        <w:t>.c</w:t>
      </w:r>
      <w:r w:rsidRPr="00E530D6">
        <w:rPr>
          <w:rFonts w:hint="eastAsia"/>
          <w:i/>
          <w:szCs w:val="21"/>
        </w:rPr>
        <w:t>omplex</w:t>
      </w:r>
      <w:r w:rsidRPr="002577D6">
        <w:rPr>
          <w:rFonts w:hint="eastAsia"/>
          <w:szCs w:val="21"/>
        </w:rPr>
        <w:t>通常比</w:t>
      </w:r>
      <w:r w:rsidRPr="00E530D6">
        <w:rPr>
          <w:rFonts w:hint="eastAsia"/>
          <w:i/>
          <w:szCs w:val="21"/>
        </w:rPr>
        <w:t>a + b*i</w:t>
      </w:r>
      <w:r w:rsidRPr="002577D6">
        <w:rPr>
          <w:rFonts w:hint="eastAsia"/>
          <w:szCs w:val="21"/>
        </w:rPr>
        <w:t>这样的表达式更方便。例如</w:t>
      </w:r>
      <w:r w:rsidRPr="002577D6">
        <w:rPr>
          <w:rFonts w:hint="eastAsia"/>
          <w:szCs w:val="21"/>
        </w:rPr>
        <w:t>:</w:t>
      </w:r>
    </w:p>
    <w:p w:rsidR="002577D6" w:rsidRPr="002577D6" w:rsidRDefault="002577D6" w:rsidP="00E530D6">
      <w:pPr>
        <w:spacing w:before="0" w:after="0"/>
        <w:ind w:leftChars="300" w:left="630"/>
        <w:rPr>
          <w:szCs w:val="21"/>
        </w:rPr>
      </w:pPr>
      <w:r w:rsidRPr="002577D6">
        <w:rPr>
          <w:szCs w:val="21"/>
        </w:rPr>
        <w:t>complex ([1, 2], [3, 4])</w:t>
      </w:r>
    </w:p>
    <w:p w:rsidR="002577D6" w:rsidRDefault="002577D6" w:rsidP="00E530D6">
      <w:pPr>
        <w:spacing w:before="0" w:after="0"/>
        <w:ind w:leftChars="300" w:left="630"/>
        <w:rPr>
          <w:szCs w:val="21"/>
        </w:rPr>
      </w:pPr>
      <w:r w:rsidRPr="002577D6">
        <w:rPr>
          <w:szCs w:val="21"/>
        </w:rPr>
        <w:t xml:space="preserve">  </w:t>
      </w:r>
      <w:r w:rsidRPr="002577D6">
        <w:rPr>
          <w:rFonts w:ascii="Cambria Math" w:hAnsi="Cambria Math" w:cs="Cambria Math"/>
          <w:szCs w:val="21"/>
        </w:rPr>
        <w:t>⇒</w:t>
      </w:r>
      <w:r w:rsidRPr="002577D6">
        <w:rPr>
          <w:szCs w:val="21"/>
        </w:rPr>
        <w:t xml:space="preserve"> [ 1 + 3i   2 + 4i ]</w:t>
      </w:r>
    </w:p>
    <w:p w:rsidR="002577D6" w:rsidRDefault="002577D6" w:rsidP="00E530D6">
      <w:pPr>
        <w:spacing w:before="0" w:after="0"/>
        <w:ind w:leftChars="200" w:left="420"/>
        <w:rPr>
          <w:szCs w:val="21"/>
        </w:rPr>
      </w:pPr>
      <w:r w:rsidRPr="00E530D6">
        <w:rPr>
          <w:rFonts w:hint="eastAsia"/>
          <w:b/>
          <w:szCs w:val="21"/>
        </w:rPr>
        <w:t>参见</w:t>
      </w:r>
      <w:r w:rsidR="00E530D6">
        <w:rPr>
          <w:rFonts w:hint="eastAsia"/>
          <w:b/>
          <w:szCs w:val="21"/>
        </w:rPr>
        <w:t>：</w:t>
      </w:r>
      <w:r w:rsidRPr="002577D6">
        <w:rPr>
          <w:rFonts w:hint="eastAsia"/>
          <w:szCs w:val="21"/>
        </w:rPr>
        <w:t>real, image, iscomplex, abs, arg</w:t>
      </w:r>
      <w:r w:rsidRPr="002577D6">
        <w:rPr>
          <w:rFonts w:hint="eastAsia"/>
          <w:szCs w:val="21"/>
        </w:rPr>
        <w:t>。</w:t>
      </w:r>
    </w:p>
    <w:p w:rsidR="002577D6" w:rsidRPr="00E530D6" w:rsidRDefault="002577D6" w:rsidP="002577D6">
      <w:pPr>
        <w:rPr>
          <w:b/>
          <w:sz w:val="24"/>
          <w:szCs w:val="21"/>
        </w:rPr>
      </w:pPr>
      <w:r w:rsidRPr="00E530D6">
        <w:rPr>
          <w:rFonts w:hint="eastAsia"/>
          <w:b/>
          <w:sz w:val="24"/>
          <w:szCs w:val="21"/>
        </w:rPr>
        <w:t>4.1</w:t>
      </w:r>
      <w:r w:rsidRPr="00E530D6">
        <w:rPr>
          <w:rFonts w:hint="eastAsia"/>
          <w:b/>
          <w:sz w:val="24"/>
          <w:szCs w:val="21"/>
        </w:rPr>
        <w:t>矩阵</w:t>
      </w:r>
    </w:p>
    <w:p w:rsidR="002577D6" w:rsidRDefault="002577D6" w:rsidP="002577D6">
      <w:pPr>
        <w:rPr>
          <w:szCs w:val="21"/>
        </w:rPr>
      </w:pPr>
      <w:r w:rsidRPr="002577D6">
        <w:rPr>
          <w:rFonts w:hint="eastAsia"/>
          <w:szCs w:val="21"/>
        </w:rPr>
        <w:t>在</w:t>
      </w:r>
      <w:r w:rsidRPr="002577D6">
        <w:rPr>
          <w:rFonts w:hint="eastAsia"/>
          <w:szCs w:val="21"/>
        </w:rPr>
        <w:t>Octave</w:t>
      </w:r>
      <w:r w:rsidRPr="002577D6">
        <w:rPr>
          <w:rFonts w:hint="eastAsia"/>
          <w:szCs w:val="21"/>
        </w:rPr>
        <w:t>中定义一个值矩阵是很容易的。矩阵的大小是自动确定的，因此没有必要显式地说明尺寸。表达式</w:t>
      </w:r>
    </w:p>
    <w:p w:rsidR="002577D6" w:rsidRDefault="002577D6" w:rsidP="00E530D6">
      <w:pPr>
        <w:ind w:leftChars="200" w:left="420"/>
        <w:rPr>
          <w:szCs w:val="21"/>
        </w:rPr>
      </w:pPr>
      <w:r w:rsidRPr="002577D6">
        <w:rPr>
          <w:szCs w:val="21"/>
        </w:rPr>
        <w:t>a = [1, 2; 3, 4]</w:t>
      </w:r>
    </w:p>
    <w:p w:rsidR="002577D6" w:rsidRDefault="002577D6" w:rsidP="002577D6">
      <w:pPr>
        <w:rPr>
          <w:szCs w:val="21"/>
        </w:rPr>
      </w:pPr>
      <w:r w:rsidRPr="002577D6">
        <w:rPr>
          <w:rFonts w:hint="eastAsia"/>
          <w:szCs w:val="21"/>
        </w:rPr>
        <w:t>矩阵中的结果</w:t>
      </w:r>
    </w:p>
    <w:p w:rsidR="002577D6" w:rsidRPr="002577D6" w:rsidRDefault="002577D6" w:rsidP="00E530D6">
      <w:pPr>
        <w:spacing w:before="0" w:after="0"/>
        <w:ind w:leftChars="200" w:left="420"/>
        <w:rPr>
          <w:szCs w:val="21"/>
        </w:rPr>
      </w:pPr>
      <w:r w:rsidRPr="002577D6">
        <w:rPr>
          <w:szCs w:val="21"/>
        </w:rPr>
        <w:t xml:space="preserve">        /      \</w:t>
      </w:r>
    </w:p>
    <w:p w:rsidR="002577D6" w:rsidRPr="002577D6" w:rsidRDefault="002577D6" w:rsidP="00E530D6">
      <w:pPr>
        <w:spacing w:before="0" w:after="0"/>
        <w:ind w:leftChars="200" w:left="420"/>
        <w:rPr>
          <w:szCs w:val="21"/>
        </w:rPr>
      </w:pPr>
      <w:r w:rsidRPr="002577D6">
        <w:rPr>
          <w:szCs w:val="21"/>
        </w:rPr>
        <w:t xml:space="preserve">        | 1 </w:t>
      </w:r>
      <w:r w:rsidR="00E530D6">
        <w:rPr>
          <w:rFonts w:hint="eastAsia"/>
          <w:szCs w:val="21"/>
        </w:rPr>
        <w:t xml:space="preserve"> </w:t>
      </w:r>
      <w:r w:rsidRPr="002577D6">
        <w:rPr>
          <w:szCs w:val="21"/>
        </w:rPr>
        <w:t xml:space="preserve"> 2 |</w:t>
      </w:r>
    </w:p>
    <w:p w:rsidR="002577D6" w:rsidRPr="002577D6" w:rsidRDefault="002577D6" w:rsidP="00E530D6">
      <w:pPr>
        <w:spacing w:before="0" w:after="0"/>
        <w:ind w:leftChars="200" w:left="420"/>
        <w:rPr>
          <w:szCs w:val="21"/>
        </w:rPr>
      </w:pPr>
      <w:r w:rsidRPr="002577D6">
        <w:rPr>
          <w:szCs w:val="21"/>
        </w:rPr>
        <w:t xml:space="preserve">  a  =  |      |</w:t>
      </w:r>
    </w:p>
    <w:p w:rsidR="002577D6" w:rsidRPr="002577D6" w:rsidRDefault="002577D6" w:rsidP="00E530D6">
      <w:pPr>
        <w:spacing w:before="0" w:after="0"/>
        <w:ind w:leftChars="200" w:left="420"/>
        <w:rPr>
          <w:szCs w:val="21"/>
        </w:rPr>
      </w:pPr>
      <w:r w:rsidRPr="002577D6">
        <w:rPr>
          <w:szCs w:val="21"/>
        </w:rPr>
        <w:t xml:space="preserve">        | 3  </w:t>
      </w:r>
      <w:r w:rsidR="00E530D6">
        <w:rPr>
          <w:rFonts w:hint="eastAsia"/>
          <w:szCs w:val="21"/>
        </w:rPr>
        <w:t xml:space="preserve"> </w:t>
      </w:r>
      <w:r w:rsidRPr="002577D6">
        <w:rPr>
          <w:szCs w:val="21"/>
        </w:rPr>
        <w:t>4 |</w:t>
      </w:r>
    </w:p>
    <w:p w:rsidR="002577D6" w:rsidRDefault="002577D6" w:rsidP="00E530D6">
      <w:pPr>
        <w:spacing w:before="0" w:after="0"/>
        <w:ind w:leftChars="200" w:left="420"/>
        <w:rPr>
          <w:szCs w:val="21"/>
        </w:rPr>
      </w:pPr>
      <w:r w:rsidRPr="002577D6">
        <w:rPr>
          <w:szCs w:val="21"/>
        </w:rPr>
        <w:t xml:space="preserve">        \      /</w:t>
      </w:r>
    </w:p>
    <w:p w:rsidR="002577D6" w:rsidRDefault="002577D6" w:rsidP="002577D6">
      <w:pPr>
        <w:rPr>
          <w:szCs w:val="21"/>
        </w:rPr>
      </w:pPr>
      <w:r w:rsidRPr="002577D6">
        <w:rPr>
          <w:rFonts w:hint="eastAsia"/>
          <w:szCs w:val="21"/>
        </w:rPr>
        <w:t>矩阵的元素可以是任意表达式，只要在组合各个部分时维度都是有意义的。例如，给定上面的矩阵，表达式</w:t>
      </w:r>
    </w:p>
    <w:p w:rsidR="002577D6" w:rsidRDefault="002577D6" w:rsidP="00E530D6">
      <w:pPr>
        <w:ind w:leftChars="200" w:left="420"/>
        <w:rPr>
          <w:szCs w:val="21"/>
        </w:rPr>
      </w:pPr>
      <w:r w:rsidRPr="002577D6">
        <w:rPr>
          <w:szCs w:val="21"/>
        </w:rPr>
        <w:t>[ a, a ]</w:t>
      </w:r>
    </w:p>
    <w:p w:rsidR="002577D6" w:rsidRDefault="002577D6" w:rsidP="002577D6">
      <w:pPr>
        <w:rPr>
          <w:szCs w:val="21"/>
        </w:rPr>
      </w:pPr>
      <w:r w:rsidRPr="002577D6">
        <w:rPr>
          <w:rFonts w:hint="eastAsia"/>
          <w:szCs w:val="21"/>
        </w:rPr>
        <w:t>生成矩阵</w:t>
      </w:r>
    </w:p>
    <w:p w:rsidR="002577D6" w:rsidRPr="002577D6" w:rsidRDefault="002577D6" w:rsidP="00E530D6">
      <w:pPr>
        <w:spacing w:before="0" w:after="0"/>
        <w:ind w:leftChars="200" w:left="420"/>
        <w:rPr>
          <w:szCs w:val="21"/>
        </w:rPr>
      </w:pPr>
      <w:r w:rsidRPr="002577D6">
        <w:rPr>
          <w:szCs w:val="21"/>
        </w:rPr>
        <w:t>ans =</w:t>
      </w:r>
    </w:p>
    <w:p w:rsidR="002577D6" w:rsidRPr="002577D6" w:rsidRDefault="002577D6" w:rsidP="00E530D6">
      <w:pPr>
        <w:spacing w:before="0" w:after="0"/>
        <w:ind w:leftChars="200" w:left="420"/>
        <w:rPr>
          <w:szCs w:val="21"/>
        </w:rPr>
      </w:pPr>
    </w:p>
    <w:p w:rsidR="002577D6" w:rsidRPr="002577D6" w:rsidRDefault="002577D6" w:rsidP="00E530D6">
      <w:pPr>
        <w:spacing w:before="0" w:after="0"/>
        <w:ind w:leftChars="200" w:left="420"/>
        <w:rPr>
          <w:szCs w:val="21"/>
        </w:rPr>
      </w:pPr>
      <w:r w:rsidRPr="002577D6">
        <w:rPr>
          <w:szCs w:val="21"/>
        </w:rPr>
        <w:t xml:space="preserve">  1  2  1  2</w:t>
      </w:r>
    </w:p>
    <w:p w:rsidR="002577D6" w:rsidRDefault="002577D6" w:rsidP="00E530D6">
      <w:pPr>
        <w:spacing w:before="0" w:after="0"/>
        <w:ind w:leftChars="200" w:left="420"/>
        <w:rPr>
          <w:szCs w:val="21"/>
        </w:rPr>
      </w:pPr>
      <w:r w:rsidRPr="002577D6">
        <w:rPr>
          <w:szCs w:val="21"/>
        </w:rPr>
        <w:t xml:space="preserve">  3  4  3  4</w:t>
      </w:r>
    </w:p>
    <w:p w:rsidR="002577D6" w:rsidRDefault="002577D6" w:rsidP="002577D6">
      <w:pPr>
        <w:rPr>
          <w:szCs w:val="21"/>
        </w:rPr>
      </w:pPr>
      <w:r w:rsidRPr="002577D6">
        <w:rPr>
          <w:rFonts w:hint="eastAsia"/>
          <w:szCs w:val="21"/>
        </w:rPr>
        <w:t>但是表达方式</w:t>
      </w:r>
    </w:p>
    <w:p w:rsidR="002577D6" w:rsidRDefault="002577D6" w:rsidP="00E530D6">
      <w:pPr>
        <w:ind w:leftChars="200" w:left="420"/>
        <w:rPr>
          <w:szCs w:val="21"/>
        </w:rPr>
      </w:pPr>
      <w:r w:rsidRPr="002577D6">
        <w:rPr>
          <w:szCs w:val="21"/>
        </w:rPr>
        <w:t>[ a, 1 ]</w:t>
      </w:r>
    </w:p>
    <w:p w:rsidR="002577D6" w:rsidRDefault="002577D6" w:rsidP="002577D6">
      <w:pPr>
        <w:rPr>
          <w:szCs w:val="21"/>
        </w:rPr>
      </w:pPr>
      <w:r w:rsidRPr="002577D6">
        <w:rPr>
          <w:rFonts w:hint="eastAsia"/>
          <w:szCs w:val="21"/>
        </w:rPr>
        <w:t>产生错误</w:t>
      </w:r>
    </w:p>
    <w:p w:rsidR="002577D6" w:rsidRDefault="002577D6" w:rsidP="00E530D6">
      <w:pPr>
        <w:ind w:leftChars="200" w:left="420"/>
        <w:rPr>
          <w:szCs w:val="21"/>
        </w:rPr>
      </w:pPr>
      <w:r w:rsidRPr="002577D6">
        <w:rPr>
          <w:szCs w:val="21"/>
        </w:rPr>
        <w:t>error: number of rows must match (1 != 2) near line 13, column 6</w:t>
      </w:r>
    </w:p>
    <w:p w:rsidR="002577D6" w:rsidRPr="002577D6" w:rsidRDefault="002577D6" w:rsidP="002577D6">
      <w:pPr>
        <w:rPr>
          <w:szCs w:val="21"/>
        </w:rPr>
      </w:pPr>
      <w:r w:rsidRPr="002577D6">
        <w:rPr>
          <w:rFonts w:hint="eastAsia"/>
          <w:szCs w:val="21"/>
        </w:rPr>
        <w:t>(</w:t>
      </w:r>
      <w:r w:rsidRPr="002577D6">
        <w:rPr>
          <w:rFonts w:hint="eastAsia"/>
          <w:szCs w:val="21"/>
        </w:rPr>
        <w:t>当然，假设这个表达式是作为第</w:t>
      </w:r>
      <w:r w:rsidRPr="002577D6">
        <w:rPr>
          <w:rFonts w:hint="eastAsia"/>
          <w:szCs w:val="21"/>
        </w:rPr>
        <w:t>13</w:t>
      </w:r>
      <w:r w:rsidRPr="002577D6">
        <w:rPr>
          <w:rFonts w:hint="eastAsia"/>
          <w:szCs w:val="21"/>
        </w:rPr>
        <w:t>行第一行输入的</w:t>
      </w:r>
      <w:r w:rsidRPr="002577D6">
        <w:rPr>
          <w:rFonts w:hint="eastAsia"/>
          <w:szCs w:val="21"/>
        </w:rPr>
        <w:t>)</w:t>
      </w:r>
      <w:r w:rsidRPr="002577D6">
        <w:rPr>
          <w:rFonts w:hint="eastAsia"/>
          <w:szCs w:val="21"/>
        </w:rPr>
        <w:t>。</w:t>
      </w:r>
    </w:p>
    <w:p w:rsidR="002577D6" w:rsidRDefault="002577D6" w:rsidP="002577D6">
      <w:pPr>
        <w:rPr>
          <w:szCs w:val="21"/>
        </w:rPr>
      </w:pPr>
      <w:r w:rsidRPr="002577D6">
        <w:rPr>
          <w:rFonts w:hint="eastAsia"/>
          <w:szCs w:val="21"/>
        </w:rPr>
        <w:t>在分隔矩阵表达式的方括号内，</w:t>
      </w:r>
      <w:r w:rsidRPr="002577D6">
        <w:rPr>
          <w:rFonts w:hint="eastAsia"/>
          <w:szCs w:val="21"/>
        </w:rPr>
        <w:t>Octave</w:t>
      </w:r>
      <w:r w:rsidRPr="002577D6">
        <w:rPr>
          <w:rFonts w:hint="eastAsia"/>
          <w:szCs w:val="21"/>
        </w:rPr>
        <w:t>会查看周围的上下文，以确定空格和换行符是否应该转换为元素和行分隔符，或者干脆忽略，因此像</w:t>
      </w:r>
    </w:p>
    <w:p w:rsidR="002577D6" w:rsidRPr="002577D6" w:rsidRDefault="002577D6" w:rsidP="00E530D6">
      <w:pPr>
        <w:spacing w:before="0" w:after="0"/>
        <w:ind w:leftChars="200" w:left="420"/>
        <w:rPr>
          <w:szCs w:val="21"/>
        </w:rPr>
      </w:pPr>
      <w:r w:rsidRPr="002577D6">
        <w:rPr>
          <w:szCs w:val="21"/>
        </w:rPr>
        <w:t>a = [ 1 2</w:t>
      </w:r>
    </w:p>
    <w:p w:rsidR="002577D6" w:rsidRDefault="002577D6" w:rsidP="00E530D6">
      <w:pPr>
        <w:spacing w:before="0" w:after="0"/>
        <w:ind w:leftChars="200" w:left="420"/>
        <w:rPr>
          <w:szCs w:val="21"/>
        </w:rPr>
      </w:pPr>
      <w:r w:rsidRPr="002577D6">
        <w:rPr>
          <w:szCs w:val="21"/>
        </w:rPr>
        <w:t xml:space="preserve">      3 4 ]</w:t>
      </w:r>
    </w:p>
    <w:p w:rsidR="002577D6" w:rsidRDefault="002577D6" w:rsidP="002577D6">
      <w:pPr>
        <w:rPr>
          <w:szCs w:val="21"/>
        </w:rPr>
      </w:pPr>
      <w:r w:rsidRPr="002577D6">
        <w:rPr>
          <w:rFonts w:hint="eastAsia"/>
          <w:szCs w:val="21"/>
        </w:rPr>
        <w:t>将工作。然而，一些可能的混淆来源仍然存在。例如，在表达式</w:t>
      </w:r>
    </w:p>
    <w:p w:rsidR="002577D6" w:rsidRDefault="002577D6" w:rsidP="00E530D6">
      <w:pPr>
        <w:ind w:leftChars="200" w:left="420"/>
        <w:rPr>
          <w:szCs w:val="21"/>
        </w:rPr>
      </w:pPr>
      <w:r w:rsidRPr="002577D6">
        <w:rPr>
          <w:szCs w:val="21"/>
        </w:rPr>
        <w:t>[ 1 - 1 ]</w:t>
      </w:r>
    </w:p>
    <w:p w:rsidR="002577D6" w:rsidRDefault="002577D6" w:rsidP="002577D6">
      <w:pPr>
        <w:rPr>
          <w:szCs w:val="21"/>
        </w:rPr>
      </w:pPr>
      <w:r w:rsidRPr="002577D6">
        <w:rPr>
          <w:rFonts w:hint="eastAsia"/>
          <w:szCs w:val="21"/>
        </w:rPr>
        <w:lastRenderedPageBreak/>
        <w:t>' - '</w:t>
      </w:r>
      <w:r w:rsidRPr="002577D6">
        <w:rPr>
          <w:rFonts w:hint="eastAsia"/>
          <w:szCs w:val="21"/>
        </w:rPr>
        <w:t>被视为二进制运算符，结果是标量</w:t>
      </w:r>
      <w:r w:rsidRPr="002577D6">
        <w:rPr>
          <w:rFonts w:hint="eastAsia"/>
          <w:szCs w:val="21"/>
        </w:rPr>
        <w:t>0</w:t>
      </w:r>
      <w:r w:rsidRPr="002577D6">
        <w:rPr>
          <w:rFonts w:hint="eastAsia"/>
          <w:szCs w:val="21"/>
        </w:rPr>
        <w:t>，但在表达式中</w:t>
      </w:r>
    </w:p>
    <w:p w:rsidR="002577D6" w:rsidRDefault="002577D6" w:rsidP="00E530D6">
      <w:pPr>
        <w:ind w:leftChars="200" w:left="420"/>
        <w:rPr>
          <w:szCs w:val="21"/>
        </w:rPr>
      </w:pPr>
      <w:r w:rsidRPr="002577D6">
        <w:rPr>
          <w:szCs w:val="21"/>
        </w:rPr>
        <w:t>[ 1 -1 ]</w:t>
      </w:r>
    </w:p>
    <w:p w:rsidR="002577D6" w:rsidRDefault="002577D6" w:rsidP="002577D6">
      <w:pPr>
        <w:rPr>
          <w:szCs w:val="21"/>
        </w:rPr>
      </w:pPr>
      <w:r w:rsidRPr="002577D6">
        <w:rPr>
          <w:rFonts w:hint="eastAsia"/>
          <w:szCs w:val="21"/>
        </w:rPr>
        <w:t>' - '</w:t>
      </w:r>
      <w:r w:rsidRPr="002577D6">
        <w:rPr>
          <w:rFonts w:hint="eastAsia"/>
          <w:szCs w:val="21"/>
        </w:rPr>
        <w:t>被视为一元运算符，结果是向量</w:t>
      </w:r>
      <w:r w:rsidRPr="00E530D6">
        <w:rPr>
          <w:rFonts w:hint="eastAsia"/>
          <w:i/>
          <w:szCs w:val="21"/>
        </w:rPr>
        <w:t>[1</w:t>
      </w:r>
      <w:r w:rsidRPr="00E530D6">
        <w:rPr>
          <w:rFonts w:hint="eastAsia"/>
          <w:i/>
          <w:szCs w:val="21"/>
        </w:rPr>
        <w:t>，</w:t>
      </w:r>
      <w:r w:rsidRPr="00E530D6">
        <w:rPr>
          <w:rFonts w:hint="eastAsia"/>
          <w:i/>
          <w:szCs w:val="21"/>
        </w:rPr>
        <w:t>-1]</w:t>
      </w:r>
      <w:r w:rsidRPr="002577D6">
        <w:rPr>
          <w:rFonts w:hint="eastAsia"/>
          <w:szCs w:val="21"/>
        </w:rPr>
        <w:t>。类似地，表达式</w:t>
      </w:r>
    </w:p>
    <w:p w:rsidR="002577D6" w:rsidRDefault="002577D6" w:rsidP="00E530D6">
      <w:pPr>
        <w:ind w:leftChars="200" w:left="420"/>
        <w:rPr>
          <w:szCs w:val="21"/>
        </w:rPr>
      </w:pPr>
      <w:r w:rsidRPr="002577D6">
        <w:rPr>
          <w:szCs w:val="21"/>
        </w:rPr>
        <w:t>[ sin (pi) ]</w:t>
      </w:r>
    </w:p>
    <w:p w:rsidR="002577D6" w:rsidRDefault="002577D6" w:rsidP="002577D6">
      <w:pPr>
        <w:rPr>
          <w:szCs w:val="21"/>
        </w:rPr>
      </w:pPr>
      <w:r w:rsidRPr="002577D6">
        <w:rPr>
          <w:rFonts w:hint="eastAsia"/>
          <w:szCs w:val="21"/>
        </w:rPr>
        <w:t>将被解析为</w:t>
      </w:r>
    </w:p>
    <w:p w:rsidR="002577D6" w:rsidRDefault="002577D6" w:rsidP="00E530D6">
      <w:pPr>
        <w:ind w:leftChars="200" w:left="420"/>
        <w:rPr>
          <w:szCs w:val="21"/>
        </w:rPr>
      </w:pPr>
      <w:r w:rsidRPr="002577D6">
        <w:rPr>
          <w:szCs w:val="21"/>
        </w:rPr>
        <w:t>[ sin, (pi) ]</w:t>
      </w:r>
    </w:p>
    <w:p w:rsidR="002577D6" w:rsidRDefault="002577D6" w:rsidP="002577D6">
      <w:pPr>
        <w:rPr>
          <w:szCs w:val="21"/>
        </w:rPr>
      </w:pPr>
      <w:r w:rsidRPr="002577D6">
        <w:rPr>
          <w:rFonts w:hint="eastAsia"/>
          <w:szCs w:val="21"/>
        </w:rPr>
        <w:t>并且会导致错误，因为调用</w:t>
      </w:r>
      <w:r w:rsidRPr="002577D6">
        <w:rPr>
          <w:rFonts w:hint="eastAsia"/>
          <w:szCs w:val="21"/>
        </w:rPr>
        <w:t>sin</w:t>
      </w:r>
      <w:r w:rsidRPr="002577D6">
        <w:rPr>
          <w:rFonts w:hint="eastAsia"/>
          <w:szCs w:val="21"/>
        </w:rPr>
        <w:t>函数时没有参数。要解决这个问题，必须省略</w:t>
      </w:r>
      <w:r w:rsidRPr="002577D6">
        <w:rPr>
          <w:rFonts w:hint="eastAsia"/>
          <w:szCs w:val="21"/>
        </w:rPr>
        <w:t>sin</w:t>
      </w:r>
      <w:r w:rsidRPr="002577D6">
        <w:rPr>
          <w:rFonts w:hint="eastAsia"/>
          <w:szCs w:val="21"/>
        </w:rPr>
        <w:t>和左括号之间的空格，或者将表达式括在一组括号中</w:t>
      </w:r>
      <w:r w:rsidRPr="002577D6">
        <w:rPr>
          <w:rFonts w:hint="eastAsia"/>
          <w:szCs w:val="21"/>
        </w:rPr>
        <w:t>:</w:t>
      </w:r>
    </w:p>
    <w:p w:rsidR="002577D6" w:rsidRDefault="002577D6" w:rsidP="00E530D6">
      <w:pPr>
        <w:ind w:leftChars="200" w:left="420"/>
        <w:rPr>
          <w:szCs w:val="21"/>
        </w:rPr>
      </w:pPr>
      <w:r w:rsidRPr="002577D6">
        <w:rPr>
          <w:szCs w:val="21"/>
        </w:rPr>
        <w:t>[ (sin (pi)) ]</w:t>
      </w:r>
    </w:p>
    <w:p w:rsidR="002577D6" w:rsidRPr="002577D6" w:rsidRDefault="002577D6" w:rsidP="002577D6">
      <w:pPr>
        <w:rPr>
          <w:szCs w:val="21"/>
        </w:rPr>
      </w:pPr>
      <w:r w:rsidRPr="002577D6">
        <w:rPr>
          <w:rFonts w:hint="eastAsia"/>
          <w:szCs w:val="21"/>
        </w:rPr>
        <w:t>单引号字符</w:t>
      </w:r>
      <w:r w:rsidRPr="002577D6">
        <w:rPr>
          <w:rFonts w:hint="eastAsia"/>
          <w:szCs w:val="21"/>
        </w:rPr>
        <w:t>(" '</w:t>
      </w:r>
      <w:r w:rsidRPr="002577D6">
        <w:rPr>
          <w:rFonts w:hint="eastAsia"/>
          <w:szCs w:val="21"/>
        </w:rPr>
        <w:t>，用作转置操作符并用于分隔字符串</w:t>
      </w:r>
      <w:r w:rsidRPr="002577D6">
        <w:rPr>
          <w:rFonts w:hint="eastAsia"/>
          <w:szCs w:val="21"/>
        </w:rPr>
        <w:t>)</w:t>
      </w:r>
      <w:r w:rsidRPr="002577D6">
        <w:rPr>
          <w:rFonts w:hint="eastAsia"/>
          <w:szCs w:val="21"/>
        </w:rPr>
        <w:t>周围的空白也会引起混淆。给定</w:t>
      </w:r>
      <w:r w:rsidRPr="002577D6">
        <w:rPr>
          <w:rFonts w:hint="eastAsia"/>
          <w:szCs w:val="21"/>
        </w:rPr>
        <w:t>a = 1</w:t>
      </w:r>
      <w:r w:rsidRPr="002577D6">
        <w:rPr>
          <w:rFonts w:hint="eastAsia"/>
          <w:szCs w:val="21"/>
        </w:rPr>
        <w:t>，表达式</w:t>
      </w:r>
    </w:p>
    <w:p w:rsidR="002577D6" w:rsidRDefault="002577D6" w:rsidP="00E530D6">
      <w:pPr>
        <w:ind w:leftChars="200" w:left="420"/>
        <w:rPr>
          <w:szCs w:val="21"/>
        </w:rPr>
      </w:pPr>
      <w:r w:rsidRPr="002577D6">
        <w:rPr>
          <w:szCs w:val="21"/>
        </w:rPr>
        <w:t>[ 1 a' ]</w:t>
      </w:r>
    </w:p>
    <w:p w:rsidR="002577D6" w:rsidRDefault="002577D6" w:rsidP="002577D6">
      <w:pPr>
        <w:rPr>
          <w:szCs w:val="21"/>
        </w:rPr>
      </w:pPr>
      <w:r w:rsidRPr="002577D6">
        <w:rPr>
          <w:rFonts w:hint="eastAsia"/>
          <w:szCs w:val="21"/>
        </w:rPr>
        <w:t>导致单引号字符被视为转置运算符，结果是向量</w:t>
      </w:r>
      <w:r w:rsidRPr="002577D6">
        <w:rPr>
          <w:rFonts w:hint="eastAsia"/>
          <w:szCs w:val="21"/>
        </w:rPr>
        <w:t>[1,1]</w:t>
      </w:r>
      <w:r w:rsidRPr="002577D6">
        <w:rPr>
          <w:rFonts w:hint="eastAsia"/>
          <w:szCs w:val="21"/>
        </w:rPr>
        <w:t>，但表达式</w:t>
      </w:r>
    </w:p>
    <w:p w:rsidR="002577D6" w:rsidRDefault="002577D6" w:rsidP="00E530D6">
      <w:pPr>
        <w:ind w:leftChars="200" w:left="420"/>
        <w:rPr>
          <w:szCs w:val="21"/>
        </w:rPr>
      </w:pPr>
      <w:r w:rsidRPr="002577D6">
        <w:rPr>
          <w:szCs w:val="21"/>
        </w:rPr>
        <w:t>[ 1 a ' ]</w:t>
      </w:r>
    </w:p>
    <w:p w:rsidR="002577D6" w:rsidRDefault="002577D6" w:rsidP="002577D6">
      <w:pPr>
        <w:rPr>
          <w:szCs w:val="21"/>
        </w:rPr>
      </w:pPr>
      <w:r w:rsidRPr="002577D6">
        <w:rPr>
          <w:rFonts w:hint="eastAsia"/>
          <w:szCs w:val="21"/>
        </w:rPr>
        <w:t>产生错误消息</w:t>
      </w:r>
    </w:p>
    <w:p w:rsidR="002577D6" w:rsidRPr="002577D6" w:rsidRDefault="002577D6" w:rsidP="00E530D6">
      <w:pPr>
        <w:spacing w:before="0" w:after="0"/>
        <w:ind w:leftChars="200" w:left="420"/>
        <w:rPr>
          <w:szCs w:val="21"/>
        </w:rPr>
      </w:pPr>
      <w:r w:rsidRPr="002577D6">
        <w:rPr>
          <w:szCs w:val="21"/>
        </w:rPr>
        <w:t>parse error:</w:t>
      </w:r>
    </w:p>
    <w:p w:rsidR="002577D6" w:rsidRPr="002577D6" w:rsidRDefault="002577D6" w:rsidP="00E530D6">
      <w:pPr>
        <w:spacing w:before="0" w:after="0"/>
        <w:ind w:leftChars="200" w:left="420"/>
        <w:rPr>
          <w:szCs w:val="21"/>
        </w:rPr>
      </w:pPr>
    </w:p>
    <w:p w:rsidR="002577D6" w:rsidRPr="002577D6" w:rsidRDefault="002577D6" w:rsidP="00E530D6">
      <w:pPr>
        <w:spacing w:before="0" w:after="0"/>
        <w:ind w:leftChars="200" w:left="420"/>
        <w:rPr>
          <w:szCs w:val="21"/>
        </w:rPr>
      </w:pPr>
      <w:r w:rsidRPr="002577D6">
        <w:rPr>
          <w:szCs w:val="21"/>
        </w:rPr>
        <w:t xml:space="preserve">  syntax error</w:t>
      </w:r>
    </w:p>
    <w:p w:rsidR="002577D6" w:rsidRPr="002577D6" w:rsidRDefault="002577D6" w:rsidP="00E530D6">
      <w:pPr>
        <w:spacing w:before="0" w:after="0"/>
        <w:ind w:leftChars="200" w:left="420"/>
        <w:rPr>
          <w:szCs w:val="21"/>
        </w:rPr>
      </w:pPr>
    </w:p>
    <w:p w:rsidR="002577D6" w:rsidRPr="002577D6" w:rsidRDefault="002577D6" w:rsidP="00E530D6">
      <w:pPr>
        <w:spacing w:before="0" w:after="0"/>
        <w:ind w:leftChars="200" w:left="420"/>
        <w:rPr>
          <w:szCs w:val="21"/>
        </w:rPr>
      </w:pPr>
      <w:r w:rsidRPr="002577D6">
        <w:rPr>
          <w:szCs w:val="21"/>
        </w:rPr>
        <w:t>&gt;&gt;&gt; [ 1 a ' ]</w:t>
      </w:r>
    </w:p>
    <w:p w:rsidR="002577D6" w:rsidRDefault="002577D6" w:rsidP="00E530D6">
      <w:pPr>
        <w:spacing w:before="0" w:after="0"/>
        <w:ind w:leftChars="200" w:left="420"/>
        <w:rPr>
          <w:szCs w:val="21"/>
        </w:rPr>
      </w:pPr>
      <w:r w:rsidRPr="002577D6">
        <w:rPr>
          <w:szCs w:val="21"/>
        </w:rPr>
        <w:t xml:space="preserve">              ^</w:t>
      </w:r>
    </w:p>
    <w:p w:rsidR="002577D6" w:rsidRDefault="002577D6" w:rsidP="002577D6">
      <w:pPr>
        <w:rPr>
          <w:szCs w:val="21"/>
        </w:rPr>
      </w:pPr>
      <w:r w:rsidRPr="002577D6">
        <w:rPr>
          <w:rFonts w:hint="eastAsia"/>
          <w:szCs w:val="21"/>
        </w:rPr>
        <w:t>因为不这样做会在解析有效表达式时造成麻烦</w:t>
      </w:r>
    </w:p>
    <w:p w:rsidR="002577D6" w:rsidRDefault="002577D6" w:rsidP="00E530D6">
      <w:pPr>
        <w:ind w:leftChars="200" w:left="420"/>
        <w:rPr>
          <w:szCs w:val="21"/>
        </w:rPr>
      </w:pPr>
      <w:r w:rsidRPr="002577D6">
        <w:rPr>
          <w:szCs w:val="21"/>
        </w:rPr>
        <w:t>[ a 'foo' ]</w:t>
      </w:r>
    </w:p>
    <w:p w:rsidR="002577D6" w:rsidRPr="002577D6" w:rsidRDefault="002577D6" w:rsidP="002577D6">
      <w:pPr>
        <w:rPr>
          <w:szCs w:val="21"/>
        </w:rPr>
      </w:pPr>
      <w:r w:rsidRPr="002577D6">
        <w:rPr>
          <w:rFonts w:hint="eastAsia"/>
          <w:szCs w:val="21"/>
        </w:rPr>
        <w:t>为了清晰起见，最好总是使用逗号和分号来分隔矩阵元素和行。</w:t>
      </w:r>
    </w:p>
    <w:p w:rsidR="002577D6" w:rsidRDefault="002577D6" w:rsidP="002577D6">
      <w:pPr>
        <w:rPr>
          <w:szCs w:val="21"/>
        </w:rPr>
      </w:pPr>
      <w:r w:rsidRPr="002577D6">
        <w:rPr>
          <w:rFonts w:hint="eastAsia"/>
          <w:szCs w:val="21"/>
        </w:rPr>
        <w:t>在编译</w:t>
      </w:r>
      <w:r w:rsidRPr="002577D6">
        <w:rPr>
          <w:rFonts w:hint="eastAsia"/>
          <w:szCs w:val="21"/>
        </w:rPr>
        <w:t>Octave</w:t>
      </w:r>
      <w:r w:rsidRPr="002577D6">
        <w:rPr>
          <w:rFonts w:hint="eastAsia"/>
          <w:szCs w:val="21"/>
        </w:rPr>
        <w:t>时，矩阵中元素的最大数量是固定的。允许的数量可以通过</w:t>
      </w:r>
      <w:r w:rsidRPr="00E530D6">
        <w:rPr>
          <w:rFonts w:hint="eastAsia"/>
          <w:i/>
          <w:szCs w:val="21"/>
        </w:rPr>
        <w:t>sizemax</w:t>
      </w:r>
      <w:r w:rsidRPr="002577D6">
        <w:rPr>
          <w:rFonts w:hint="eastAsia"/>
          <w:szCs w:val="21"/>
        </w:rPr>
        <w:t>函数查询。请注意，其他因素</w:t>
      </w:r>
      <w:r w:rsidRPr="002577D6">
        <w:rPr>
          <w:rFonts w:hint="eastAsia"/>
          <w:szCs w:val="21"/>
        </w:rPr>
        <w:t>(</w:t>
      </w:r>
      <w:r w:rsidRPr="002577D6">
        <w:rPr>
          <w:rFonts w:hint="eastAsia"/>
          <w:szCs w:val="21"/>
        </w:rPr>
        <w:t>例如机器上可用的内存量</w:t>
      </w:r>
      <w:r w:rsidRPr="002577D6">
        <w:rPr>
          <w:rFonts w:hint="eastAsia"/>
          <w:szCs w:val="21"/>
        </w:rPr>
        <w:t>)</w:t>
      </w:r>
      <w:r w:rsidRPr="002577D6">
        <w:rPr>
          <w:rFonts w:hint="eastAsia"/>
          <w:szCs w:val="21"/>
        </w:rPr>
        <w:t>可能会将矩阵的最大大小限制在较小的范围内。</w:t>
      </w:r>
    </w:p>
    <w:p w:rsidR="002577D6" w:rsidRDefault="002577D6" w:rsidP="00E530D6">
      <w:pPr>
        <w:spacing w:before="0" w:after="0"/>
        <w:rPr>
          <w:szCs w:val="21"/>
        </w:rPr>
      </w:pPr>
      <w:r w:rsidRPr="002577D6">
        <w:rPr>
          <w:szCs w:val="21"/>
        </w:rPr>
        <w:t xml:space="preserve">: </w:t>
      </w:r>
      <w:r w:rsidRPr="00E530D6">
        <w:rPr>
          <w:i/>
          <w:szCs w:val="21"/>
        </w:rPr>
        <w:t xml:space="preserve">max_numel = </w:t>
      </w:r>
      <w:r w:rsidRPr="00E530D6">
        <w:rPr>
          <w:b/>
          <w:szCs w:val="21"/>
        </w:rPr>
        <w:t>sizemax</w:t>
      </w:r>
      <w:r w:rsidRPr="00E530D6">
        <w:rPr>
          <w:i/>
          <w:szCs w:val="21"/>
        </w:rPr>
        <w:t xml:space="preserve"> ()</w:t>
      </w:r>
    </w:p>
    <w:p w:rsidR="002577D6" w:rsidRPr="002577D6" w:rsidRDefault="002577D6" w:rsidP="00E530D6">
      <w:pPr>
        <w:spacing w:before="0" w:after="0"/>
        <w:ind w:leftChars="200" w:left="420"/>
        <w:rPr>
          <w:szCs w:val="21"/>
        </w:rPr>
      </w:pPr>
      <w:r w:rsidRPr="002577D6">
        <w:rPr>
          <w:rFonts w:hint="eastAsia"/>
          <w:szCs w:val="21"/>
        </w:rPr>
        <w:t>返回数组大小所允许的最大值。</w:t>
      </w:r>
    </w:p>
    <w:p w:rsidR="002577D6" w:rsidRPr="002577D6" w:rsidRDefault="002577D6" w:rsidP="00E530D6">
      <w:pPr>
        <w:spacing w:before="0" w:after="0"/>
        <w:ind w:leftChars="200" w:left="420"/>
        <w:rPr>
          <w:szCs w:val="21"/>
        </w:rPr>
      </w:pPr>
      <w:r w:rsidRPr="002577D6">
        <w:rPr>
          <w:rFonts w:hint="eastAsia"/>
          <w:szCs w:val="21"/>
        </w:rPr>
        <w:t>如果</w:t>
      </w:r>
      <w:r w:rsidRPr="002577D6">
        <w:rPr>
          <w:rFonts w:hint="eastAsia"/>
          <w:szCs w:val="21"/>
        </w:rPr>
        <w:t>Octave</w:t>
      </w:r>
      <w:r w:rsidRPr="002577D6">
        <w:rPr>
          <w:rFonts w:hint="eastAsia"/>
          <w:szCs w:val="21"/>
        </w:rPr>
        <w:t>使用</w:t>
      </w:r>
      <w:r w:rsidRPr="002577D6">
        <w:rPr>
          <w:rFonts w:hint="eastAsia"/>
          <w:szCs w:val="21"/>
        </w:rPr>
        <w:t>64</w:t>
      </w:r>
      <w:r w:rsidRPr="002577D6">
        <w:rPr>
          <w:rFonts w:hint="eastAsia"/>
          <w:szCs w:val="21"/>
        </w:rPr>
        <w:t>位索引编译，则结果为</w:t>
      </w:r>
      <w:r w:rsidRPr="002577D6">
        <w:rPr>
          <w:rFonts w:hint="eastAsia"/>
          <w:szCs w:val="21"/>
        </w:rPr>
        <w:t>int64</w:t>
      </w:r>
      <w:r w:rsidRPr="002577D6">
        <w:rPr>
          <w:rFonts w:hint="eastAsia"/>
          <w:szCs w:val="21"/>
        </w:rPr>
        <w:t>类，否则为</w:t>
      </w:r>
      <w:r w:rsidRPr="002577D6">
        <w:rPr>
          <w:rFonts w:hint="eastAsia"/>
          <w:szCs w:val="21"/>
        </w:rPr>
        <w:t>int32</w:t>
      </w:r>
      <w:r w:rsidRPr="002577D6">
        <w:rPr>
          <w:rFonts w:hint="eastAsia"/>
          <w:szCs w:val="21"/>
        </w:rPr>
        <w:t>类。最大数组大小略小于</w:t>
      </w:r>
      <w:r w:rsidRPr="00E530D6">
        <w:rPr>
          <w:rFonts w:hint="eastAsia"/>
          <w:i/>
          <w:szCs w:val="21"/>
        </w:rPr>
        <w:t>intmax</w:t>
      </w:r>
      <w:r w:rsidRPr="002577D6">
        <w:rPr>
          <w:rFonts w:hint="eastAsia"/>
          <w:szCs w:val="21"/>
        </w:rPr>
        <w:t>报告的相关类允许的最大值。</w:t>
      </w:r>
    </w:p>
    <w:p w:rsidR="002577D6" w:rsidRDefault="002577D6" w:rsidP="00E530D6">
      <w:pPr>
        <w:spacing w:before="0" w:after="0"/>
        <w:ind w:leftChars="200" w:left="420"/>
        <w:rPr>
          <w:szCs w:val="21"/>
        </w:rPr>
      </w:pPr>
      <w:r w:rsidRPr="00E530D6">
        <w:rPr>
          <w:rFonts w:hint="eastAsia"/>
          <w:b/>
          <w:szCs w:val="21"/>
        </w:rPr>
        <w:t>参见</w:t>
      </w:r>
      <w:r w:rsidR="00E530D6">
        <w:rPr>
          <w:rFonts w:hint="eastAsia"/>
          <w:b/>
          <w:szCs w:val="21"/>
        </w:rPr>
        <w:t>：</w:t>
      </w:r>
      <w:r w:rsidRPr="002577D6">
        <w:rPr>
          <w:rFonts w:hint="eastAsia"/>
          <w:szCs w:val="21"/>
        </w:rPr>
        <w:t>intmax</w:t>
      </w:r>
      <w:r w:rsidRPr="002577D6">
        <w:rPr>
          <w:rFonts w:hint="eastAsia"/>
          <w:szCs w:val="21"/>
        </w:rPr>
        <w:t>。</w:t>
      </w:r>
    </w:p>
    <w:p w:rsidR="002577D6" w:rsidRDefault="002577D6" w:rsidP="002577D6">
      <w:pPr>
        <w:rPr>
          <w:szCs w:val="21"/>
        </w:rPr>
      </w:pPr>
      <w:r w:rsidRPr="002577D6">
        <w:rPr>
          <w:rFonts w:hint="eastAsia"/>
          <w:szCs w:val="21"/>
        </w:rPr>
        <w:t>当您键入矩阵或其值为矩阵的变量的名称时，</w:t>
      </w:r>
      <w:r w:rsidRPr="002577D6">
        <w:rPr>
          <w:rFonts w:hint="eastAsia"/>
          <w:szCs w:val="21"/>
        </w:rPr>
        <w:t>Octave</w:t>
      </w:r>
      <w:r w:rsidRPr="002577D6">
        <w:rPr>
          <w:rFonts w:hint="eastAsia"/>
          <w:szCs w:val="21"/>
        </w:rPr>
        <w:t>的响应是将矩阵打印出来，行和列排列整齐。如果矩阵的行太大而无法在屏幕上显示，</w:t>
      </w:r>
      <w:r w:rsidRPr="002577D6">
        <w:rPr>
          <w:rFonts w:hint="eastAsia"/>
          <w:szCs w:val="21"/>
        </w:rPr>
        <w:t>Octave</w:t>
      </w:r>
      <w:r w:rsidRPr="002577D6">
        <w:rPr>
          <w:rFonts w:hint="eastAsia"/>
          <w:szCs w:val="21"/>
        </w:rPr>
        <w:t>将分割矩阵并在每个部分之前显示标题，以指示要显示哪些列。您可以使用以下变量来控制输出的格式。</w:t>
      </w:r>
    </w:p>
    <w:p w:rsidR="002577D6" w:rsidRPr="002577D6" w:rsidRDefault="002577D6" w:rsidP="00E530D6">
      <w:pPr>
        <w:spacing w:before="0" w:after="0"/>
        <w:rPr>
          <w:szCs w:val="21"/>
        </w:rPr>
      </w:pPr>
      <w:r w:rsidRPr="002577D6">
        <w:rPr>
          <w:szCs w:val="21"/>
        </w:rPr>
        <w:t xml:space="preserve">: </w:t>
      </w:r>
      <w:r w:rsidRPr="005B6595">
        <w:rPr>
          <w:i/>
          <w:szCs w:val="21"/>
        </w:rPr>
        <w:t xml:space="preserve">val = </w:t>
      </w:r>
      <w:r w:rsidRPr="005B6595">
        <w:rPr>
          <w:b/>
          <w:szCs w:val="21"/>
        </w:rPr>
        <w:t>output_precision</w:t>
      </w:r>
      <w:r w:rsidRPr="005B6595">
        <w:rPr>
          <w:i/>
          <w:szCs w:val="21"/>
        </w:rPr>
        <w:t xml:space="preserve"> ()</w:t>
      </w:r>
    </w:p>
    <w:p w:rsidR="002577D6" w:rsidRPr="002577D6" w:rsidRDefault="002577D6" w:rsidP="00E530D6">
      <w:pPr>
        <w:spacing w:before="0" w:after="0"/>
        <w:rPr>
          <w:szCs w:val="21"/>
        </w:rPr>
      </w:pPr>
      <w:r w:rsidRPr="002577D6">
        <w:rPr>
          <w:szCs w:val="21"/>
        </w:rPr>
        <w:t>:</w:t>
      </w:r>
      <w:r w:rsidRPr="005B6595">
        <w:rPr>
          <w:i/>
          <w:szCs w:val="21"/>
        </w:rPr>
        <w:t xml:space="preserve"> old_val = </w:t>
      </w:r>
      <w:r w:rsidRPr="005B6595">
        <w:rPr>
          <w:b/>
          <w:szCs w:val="21"/>
        </w:rPr>
        <w:t>output_precision</w:t>
      </w:r>
      <w:r w:rsidRPr="005B6595">
        <w:rPr>
          <w:i/>
          <w:szCs w:val="21"/>
        </w:rPr>
        <w:t xml:space="preserve"> (new_val)</w:t>
      </w:r>
    </w:p>
    <w:p w:rsidR="002577D6" w:rsidRPr="005B6595" w:rsidRDefault="002577D6" w:rsidP="00E530D6">
      <w:pPr>
        <w:spacing w:before="0" w:after="0"/>
        <w:rPr>
          <w:i/>
          <w:szCs w:val="21"/>
        </w:rPr>
      </w:pPr>
      <w:r w:rsidRPr="002577D6">
        <w:rPr>
          <w:szCs w:val="21"/>
        </w:rPr>
        <w:t xml:space="preserve">: </w:t>
      </w:r>
      <w:r w:rsidRPr="005B6595">
        <w:rPr>
          <w:i/>
          <w:szCs w:val="21"/>
        </w:rPr>
        <w:t>old_val =</w:t>
      </w:r>
      <w:r w:rsidRPr="005B6595">
        <w:rPr>
          <w:b/>
          <w:szCs w:val="21"/>
        </w:rPr>
        <w:t xml:space="preserve"> output_precision</w:t>
      </w:r>
      <w:r w:rsidRPr="005B6595">
        <w:rPr>
          <w:i/>
          <w:szCs w:val="21"/>
        </w:rPr>
        <w:t xml:space="preserve"> (new_val, "local")</w:t>
      </w:r>
    </w:p>
    <w:p w:rsidR="002577D6" w:rsidRPr="002577D6" w:rsidRDefault="002577D6" w:rsidP="00E530D6">
      <w:pPr>
        <w:spacing w:before="0" w:after="0"/>
        <w:ind w:leftChars="200" w:left="420"/>
        <w:rPr>
          <w:szCs w:val="21"/>
        </w:rPr>
      </w:pPr>
      <w:r w:rsidRPr="002577D6">
        <w:rPr>
          <w:rFonts w:hint="eastAsia"/>
          <w:szCs w:val="21"/>
        </w:rPr>
        <w:t>查询或设置内部变量，该变量指定要为数字输出显示的有效数字的最小数目。</w:t>
      </w:r>
    </w:p>
    <w:p w:rsidR="002577D6" w:rsidRDefault="002577D6" w:rsidP="00E530D6">
      <w:pPr>
        <w:spacing w:before="0" w:after="0"/>
        <w:ind w:leftChars="200" w:left="420"/>
        <w:rPr>
          <w:szCs w:val="21"/>
        </w:rPr>
      </w:pPr>
      <w:r w:rsidRPr="002577D6">
        <w:rPr>
          <w:rFonts w:hint="eastAsia"/>
          <w:szCs w:val="21"/>
        </w:rPr>
        <w:lastRenderedPageBreak/>
        <w:t>请注意，无论</w:t>
      </w:r>
      <w:r w:rsidRPr="005B6595">
        <w:rPr>
          <w:rFonts w:hint="eastAsia"/>
          <w:i/>
          <w:szCs w:val="21"/>
        </w:rPr>
        <w:t>output_precision</w:t>
      </w:r>
      <w:r w:rsidRPr="002577D6">
        <w:rPr>
          <w:rFonts w:hint="eastAsia"/>
          <w:szCs w:val="21"/>
        </w:rPr>
        <w:t>的值设置如何，双精度值显示的精度位数限制为</w:t>
      </w:r>
      <w:r w:rsidRPr="002577D6">
        <w:rPr>
          <w:rFonts w:hint="eastAsia"/>
          <w:szCs w:val="21"/>
        </w:rPr>
        <w:t>16</w:t>
      </w:r>
      <w:r w:rsidRPr="002577D6">
        <w:rPr>
          <w:rFonts w:hint="eastAsia"/>
          <w:szCs w:val="21"/>
        </w:rPr>
        <w:t>，单精度值显示的精度位数限制为</w:t>
      </w:r>
      <w:r w:rsidRPr="002577D6">
        <w:rPr>
          <w:rFonts w:hint="eastAsia"/>
          <w:szCs w:val="21"/>
        </w:rPr>
        <w:t>7</w:t>
      </w:r>
      <w:r w:rsidRPr="002577D6">
        <w:rPr>
          <w:rFonts w:hint="eastAsia"/>
          <w:szCs w:val="21"/>
        </w:rPr>
        <w:t>。同样，调用</w:t>
      </w:r>
      <w:r w:rsidRPr="005B6595">
        <w:rPr>
          <w:rFonts w:hint="eastAsia"/>
          <w:i/>
          <w:szCs w:val="21"/>
        </w:rPr>
        <w:t>format</w:t>
      </w:r>
      <w:r w:rsidRPr="002577D6">
        <w:rPr>
          <w:rFonts w:hint="eastAsia"/>
          <w:szCs w:val="21"/>
        </w:rPr>
        <w:t>函数更改数值显示也可以更改</w:t>
      </w:r>
      <w:r w:rsidRPr="005B6595">
        <w:rPr>
          <w:rFonts w:hint="eastAsia"/>
          <w:i/>
          <w:szCs w:val="21"/>
        </w:rPr>
        <w:t>output_precision</w:t>
      </w:r>
      <w:r w:rsidRPr="002577D6">
        <w:rPr>
          <w:rFonts w:hint="eastAsia"/>
          <w:szCs w:val="21"/>
        </w:rPr>
        <w:t>的设定值。</w:t>
      </w:r>
    </w:p>
    <w:p w:rsidR="002577D6" w:rsidRPr="002577D6" w:rsidRDefault="005B6595" w:rsidP="00E530D6">
      <w:pPr>
        <w:spacing w:before="0" w:after="0"/>
        <w:ind w:leftChars="200" w:left="420"/>
        <w:rPr>
          <w:szCs w:val="21"/>
        </w:rPr>
      </w:pPr>
      <w:r>
        <w:rPr>
          <w:rFonts w:hint="eastAsia"/>
          <w:szCs w:val="21"/>
        </w:rPr>
        <w:t>当从带有</w:t>
      </w:r>
      <w:r w:rsidRPr="005B6595">
        <w:rPr>
          <w:i/>
          <w:szCs w:val="21"/>
        </w:rPr>
        <w:t>”</w:t>
      </w:r>
      <w:r w:rsidR="002577D6" w:rsidRPr="005B6595">
        <w:rPr>
          <w:rFonts w:hint="eastAsia"/>
          <w:i/>
          <w:szCs w:val="21"/>
        </w:rPr>
        <w:t>local</w:t>
      </w:r>
      <w:r w:rsidRPr="005B6595">
        <w:rPr>
          <w:i/>
          <w:szCs w:val="21"/>
        </w:rPr>
        <w:t>”</w:t>
      </w:r>
      <w:r w:rsidR="002577D6" w:rsidRPr="002577D6">
        <w:rPr>
          <w:rFonts w:hint="eastAsia"/>
          <w:szCs w:val="21"/>
        </w:rPr>
        <w:t>选项的函数内部调用时，该变量将在函数及其调用的任何子例程的本地更改。退出函数时，恢复原来的变量值。</w:t>
      </w:r>
    </w:p>
    <w:p w:rsidR="002577D6" w:rsidRDefault="002577D6" w:rsidP="00E530D6">
      <w:pPr>
        <w:spacing w:before="0" w:after="0"/>
        <w:ind w:leftChars="200" w:left="420"/>
        <w:rPr>
          <w:szCs w:val="21"/>
        </w:rPr>
      </w:pPr>
      <w:r w:rsidRPr="005B6595">
        <w:rPr>
          <w:rFonts w:hint="eastAsia"/>
          <w:b/>
          <w:szCs w:val="21"/>
        </w:rPr>
        <w:t>参见</w:t>
      </w:r>
      <w:r w:rsidR="005B6595">
        <w:rPr>
          <w:rFonts w:hint="eastAsia"/>
          <w:b/>
          <w:szCs w:val="21"/>
        </w:rPr>
        <w:t>：</w:t>
      </w:r>
      <w:r w:rsidRPr="002577D6">
        <w:rPr>
          <w:rFonts w:hint="eastAsia"/>
          <w:szCs w:val="21"/>
        </w:rPr>
        <w:t>format, fixed_point_format</w:t>
      </w:r>
      <w:r w:rsidRPr="002577D6">
        <w:rPr>
          <w:rFonts w:hint="eastAsia"/>
          <w:szCs w:val="21"/>
        </w:rPr>
        <w:t>。</w:t>
      </w:r>
    </w:p>
    <w:p w:rsidR="002577D6" w:rsidRDefault="002577D6" w:rsidP="00671D7E">
      <w:pPr>
        <w:spacing w:beforeLines="50" w:before="156" w:after="0"/>
        <w:rPr>
          <w:szCs w:val="21"/>
        </w:rPr>
      </w:pPr>
      <w:r w:rsidRPr="002577D6">
        <w:rPr>
          <w:rFonts w:hint="eastAsia"/>
          <w:szCs w:val="21"/>
        </w:rPr>
        <w:t>通过使用不同的</w:t>
      </w:r>
      <w:r w:rsidRPr="005B6595">
        <w:rPr>
          <w:rFonts w:hint="eastAsia"/>
          <w:i/>
          <w:szCs w:val="21"/>
        </w:rPr>
        <w:t>output_precision</w:t>
      </w:r>
      <w:r w:rsidRPr="002577D6">
        <w:rPr>
          <w:rFonts w:hint="eastAsia"/>
          <w:szCs w:val="21"/>
        </w:rPr>
        <w:t>值，可以实现广泛的输出样式。可以使用</w:t>
      </w:r>
      <w:r w:rsidRPr="005B6595">
        <w:rPr>
          <w:rFonts w:hint="eastAsia"/>
          <w:i/>
          <w:szCs w:val="21"/>
        </w:rPr>
        <w:t>format</w:t>
      </w:r>
      <w:r w:rsidRPr="002577D6">
        <w:rPr>
          <w:rFonts w:hint="eastAsia"/>
          <w:szCs w:val="21"/>
        </w:rPr>
        <w:t>函数设置合理的组合。参见</w:t>
      </w:r>
      <w:r w:rsidRPr="00A0193F">
        <w:rPr>
          <w:rFonts w:hint="eastAsia"/>
          <w:szCs w:val="21"/>
          <w:highlight w:val="red"/>
        </w:rPr>
        <w:t>基本输入和输出</w:t>
      </w:r>
      <w:r w:rsidRPr="002577D6">
        <w:rPr>
          <w:rFonts w:hint="eastAsia"/>
          <w:szCs w:val="21"/>
        </w:rPr>
        <w:t>。</w:t>
      </w:r>
    </w:p>
    <w:p w:rsidR="002577D6" w:rsidRPr="005B6595" w:rsidRDefault="002577D6" w:rsidP="00671D7E">
      <w:pPr>
        <w:spacing w:beforeLines="50" w:before="156" w:after="0"/>
        <w:rPr>
          <w:i/>
          <w:szCs w:val="21"/>
        </w:rPr>
      </w:pPr>
      <w:r w:rsidRPr="002577D6">
        <w:rPr>
          <w:szCs w:val="21"/>
        </w:rPr>
        <w:t>:</w:t>
      </w:r>
      <w:r w:rsidRPr="005B6595">
        <w:rPr>
          <w:i/>
          <w:szCs w:val="21"/>
        </w:rPr>
        <w:t xml:space="preserve"> val =</w:t>
      </w:r>
      <w:r w:rsidRPr="005B6595">
        <w:rPr>
          <w:b/>
          <w:szCs w:val="21"/>
        </w:rPr>
        <w:t xml:space="preserve"> split_long_rows</w:t>
      </w:r>
      <w:r w:rsidRPr="005B6595">
        <w:rPr>
          <w:i/>
          <w:szCs w:val="21"/>
        </w:rPr>
        <w:t xml:space="preserve"> ()</w:t>
      </w:r>
    </w:p>
    <w:p w:rsidR="002577D6" w:rsidRPr="002577D6" w:rsidRDefault="002577D6" w:rsidP="00E530D6">
      <w:pPr>
        <w:spacing w:before="0" w:after="0"/>
        <w:rPr>
          <w:szCs w:val="21"/>
        </w:rPr>
      </w:pPr>
      <w:r w:rsidRPr="002577D6">
        <w:rPr>
          <w:szCs w:val="21"/>
        </w:rPr>
        <w:t>:</w:t>
      </w:r>
      <w:r w:rsidRPr="005B6595">
        <w:rPr>
          <w:i/>
          <w:szCs w:val="21"/>
        </w:rPr>
        <w:t xml:space="preserve"> old_val =</w:t>
      </w:r>
      <w:r w:rsidRPr="005B6595">
        <w:rPr>
          <w:b/>
          <w:szCs w:val="21"/>
        </w:rPr>
        <w:t xml:space="preserve"> split_long_rows</w:t>
      </w:r>
      <w:r w:rsidRPr="005B6595">
        <w:rPr>
          <w:i/>
          <w:szCs w:val="21"/>
        </w:rPr>
        <w:t xml:space="preserve"> (new_val)</w:t>
      </w:r>
    </w:p>
    <w:p w:rsidR="002577D6" w:rsidRDefault="002577D6" w:rsidP="00E530D6">
      <w:pPr>
        <w:spacing w:before="0" w:after="0"/>
        <w:rPr>
          <w:szCs w:val="21"/>
        </w:rPr>
      </w:pPr>
      <w:r w:rsidRPr="002577D6">
        <w:rPr>
          <w:szCs w:val="21"/>
        </w:rPr>
        <w:t xml:space="preserve">: </w:t>
      </w:r>
      <w:r w:rsidRPr="005B6595">
        <w:rPr>
          <w:i/>
          <w:szCs w:val="21"/>
        </w:rPr>
        <w:t xml:space="preserve">old_val = </w:t>
      </w:r>
      <w:r w:rsidRPr="005B6595">
        <w:rPr>
          <w:b/>
          <w:szCs w:val="21"/>
        </w:rPr>
        <w:t>split_long_rows</w:t>
      </w:r>
      <w:r w:rsidRPr="005B6595">
        <w:rPr>
          <w:i/>
          <w:szCs w:val="21"/>
        </w:rPr>
        <w:t xml:space="preserve"> (new_val, "local")</w:t>
      </w:r>
    </w:p>
    <w:p w:rsidR="002577D6" w:rsidRPr="002577D6" w:rsidRDefault="002577D6" w:rsidP="00E530D6">
      <w:pPr>
        <w:spacing w:before="0" w:after="0"/>
        <w:ind w:leftChars="200" w:left="420"/>
        <w:rPr>
          <w:szCs w:val="21"/>
        </w:rPr>
      </w:pPr>
      <w:r w:rsidRPr="002577D6">
        <w:rPr>
          <w:rFonts w:hint="eastAsia"/>
          <w:szCs w:val="21"/>
        </w:rPr>
        <w:t>查询或设置内部变量，该变量控制在显示到终端窗口时是否可以拆分矩阵的行。</w:t>
      </w:r>
    </w:p>
    <w:p w:rsidR="002577D6" w:rsidRDefault="002577D6" w:rsidP="00E530D6">
      <w:pPr>
        <w:spacing w:before="0" w:after="0"/>
        <w:ind w:leftChars="200" w:left="420"/>
        <w:rPr>
          <w:szCs w:val="21"/>
        </w:rPr>
      </w:pPr>
      <w:r w:rsidRPr="002577D6">
        <w:rPr>
          <w:rFonts w:hint="eastAsia"/>
          <w:szCs w:val="21"/>
        </w:rPr>
        <w:t>如果行被分割，</w:t>
      </w:r>
      <w:r w:rsidRPr="002577D6">
        <w:rPr>
          <w:rFonts w:hint="eastAsia"/>
          <w:szCs w:val="21"/>
        </w:rPr>
        <w:t>Octave</w:t>
      </w:r>
      <w:r w:rsidRPr="002577D6">
        <w:rPr>
          <w:rFonts w:hint="eastAsia"/>
          <w:szCs w:val="21"/>
        </w:rPr>
        <w:t>将以一系列较小的片段显示矩阵，每个片段都可以在终端宽度的限制内适合，并且每个行集都被标记，以便您可以轻松地看到当前正在显示哪些列。例如</w:t>
      </w:r>
      <w:r w:rsidRPr="002577D6">
        <w:rPr>
          <w:rFonts w:hint="eastAsia"/>
          <w:szCs w:val="21"/>
        </w:rPr>
        <w:t>:</w:t>
      </w:r>
    </w:p>
    <w:p w:rsidR="002577D6" w:rsidRPr="002577D6" w:rsidRDefault="002577D6" w:rsidP="005B6595">
      <w:pPr>
        <w:spacing w:before="0" w:after="0"/>
        <w:ind w:leftChars="400" w:left="840"/>
        <w:rPr>
          <w:szCs w:val="21"/>
        </w:rPr>
      </w:pPr>
      <w:r w:rsidRPr="002577D6">
        <w:rPr>
          <w:szCs w:val="21"/>
        </w:rPr>
        <w:t>octave:13&gt; rand (2,10)</w:t>
      </w:r>
    </w:p>
    <w:p w:rsidR="002577D6" w:rsidRPr="002577D6" w:rsidRDefault="002577D6" w:rsidP="005B6595">
      <w:pPr>
        <w:spacing w:before="0" w:after="0"/>
        <w:ind w:leftChars="400" w:left="840"/>
        <w:rPr>
          <w:szCs w:val="21"/>
        </w:rPr>
      </w:pPr>
      <w:r w:rsidRPr="002577D6">
        <w:rPr>
          <w:szCs w:val="21"/>
        </w:rPr>
        <w:t>ans =</w:t>
      </w:r>
    </w:p>
    <w:p w:rsidR="002577D6" w:rsidRPr="002577D6" w:rsidRDefault="002577D6" w:rsidP="005B6595">
      <w:pPr>
        <w:spacing w:before="0" w:after="0"/>
        <w:ind w:leftChars="400" w:left="840"/>
        <w:rPr>
          <w:szCs w:val="21"/>
        </w:rPr>
      </w:pPr>
    </w:p>
    <w:p w:rsidR="002577D6" w:rsidRPr="002577D6" w:rsidRDefault="002577D6" w:rsidP="005B6595">
      <w:pPr>
        <w:spacing w:before="0" w:after="0"/>
        <w:ind w:leftChars="400" w:left="840"/>
        <w:rPr>
          <w:szCs w:val="21"/>
        </w:rPr>
      </w:pPr>
      <w:r w:rsidRPr="002577D6">
        <w:rPr>
          <w:szCs w:val="21"/>
        </w:rPr>
        <w:t xml:space="preserve"> Columns 1 through 6:</w:t>
      </w:r>
    </w:p>
    <w:p w:rsidR="002577D6" w:rsidRPr="002577D6" w:rsidRDefault="002577D6" w:rsidP="005B6595">
      <w:pPr>
        <w:spacing w:before="0" w:after="0"/>
        <w:ind w:leftChars="400" w:left="840"/>
        <w:rPr>
          <w:szCs w:val="21"/>
        </w:rPr>
      </w:pPr>
    </w:p>
    <w:p w:rsidR="002577D6" w:rsidRPr="002577D6" w:rsidRDefault="002577D6" w:rsidP="005B6595">
      <w:pPr>
        <w:spacing w:before="0" w:after="0"/>
        <w:ind w:leftChars="400" w:left="840"/>
        <w:rPr>
          <w:szCs w:val="21"/>
        </w:rPr>
      </w:pPr>
      <w:r w:rsidRPr="002577D6">
        <w:rPr>
          <w:szCs w:val="21"/>
        </w:rPr>
        <w:t xml:space="preserve">  0.75883  0.93290  0.40064  0.43818  0.94958  0.16467</w:t>
      </w:r>
    </w:p>
    <w:p w:rsidR="002577D6" w:rsidRPr="002577D6" w:rsidRDefault="002577D6" w:rsidP="005B6595">
      <w:pPr>
        <w:spacing w:before="0" w:after="0"/>
        <w:ind w:leftChars="400" w:left="840"/>
        <w:rPr>
          <w:szCs w:val="21"/>
        </w:rPr>
      </w:pPr>
      <w:r w:rsidRPr="002577D6">
        <w:rPr>
          <w:szCs w:val="21"/>
        </w:rPr>
        <w:t xml:space="preserve">  0.75697  0.51942  0.40031  0.61784  0.92309  0.40201</w:t>
      </w:r>
    </w:p>
    <w:p w:rsidR="002577D6" w:rsidRPr="002577D6" w:rsidRDefault="002577D6" w:rsidP="005B6595">
      <w:pPr>
        <w:spacing w:before="0" w:after="0"/>
        <w:ind w:leftChars="400" w:left="840"/>
        <w:rPr>
          <w:szCs w:val="21"/>
        </w:rPr>
      </w:pPr>
    </w:p>
    <w:p w:rsidR="002577D6" w:rsidRPr="002577D6" w:rsidRDefault="002577D6" w:rsidP="005B6595">
      <w:pPr>
        <w:spacing w:before="0" w:after="0"/>
        <w:ind w:leftChars="400" w:left="840"/>
        <w:rPr>
          <w:szCs w:val="21"/>
        </w:rPr>
      </w:pPr>
      <w:r w:rsidRPr="002577D6">
        <w:rPr>
          <w:szCs w:val="21"/>
        </w:rPr>
        <w:t xml:space="preserve"> Columns 7 through 10:</w:t>
      </w:r>
    </w:p>
    <w:p w:rsidR="002577D6" w:rsidRPr="002577D6" w:rsidRDefault="002577D6" w:rsidP="005B6595">
      <w:pPr>
        <w:spacing w:before="0" w:after="0"/>
        <w:ind w:leftChars="400" w:left="840"/>
        <w:rPr>
          <w:szCs w:val="21"/>
        </w:rPr>
      </w:pPr>
    </w:p>
    <w:p w:rsidR="002577D6" w:rsidRPr="002577D6" w:rsidRDefault="002577D6" w:rsidP="005B6595">
      <w:pPr>
        <w:spacing w:before="0" w:after="0"/>
        <w:ind w:leftChars="400" w:left="840"/>
        <w:rPr>
          <w:szCs w:val="21"/>
        </w:rPr>
      </w:pPr>
      <w:r w:rsidRPr="002577D6">
        <w:rPr>
          <w:szCs w:val="21"/>
        </w:rPr>
        <w:t xml:space="preserve">  0.90174  0.11854  0.72313  0.73326</w:t>
      </w:r>
    </w:p>
    <w:p w:rsidR="002577D6" w:rsidRDefault="002577D6" w:rsidP="005B6595">
      <w:pPr>
        <w:spacing w:before="0" w:after="0"/>
        <w:ind w:leftChars="400" w:left="840"/>
        <w:rPr>
          <w:szCs w:val="21"/>
        </w:rPr>
      </w:pPr>
      <w:r w:rsidRPr="002577D6">
        <w:rPr>
          <w:szCs w:val="21"/>
        </w:rPr>
        <w:t xml:space="preserve">  0.44672  0.94303  0.56564  0.82150</w:t>
      </w:r>
    </w:p>
    <w:p w:rsidR="002577D6" w:rsidRPr="002577D6" w:rsidRDefault="005B6595" w:rsidP="00E530D6">
      <w:pPr>
        <w:spacing w:before="0" w:after="0"/>
        <w:ind w:leftChars="200" w:left="420"/>
        <w:rPr>
          <w:szCs w:val="21"/>
        </w:rPr>
      </w:pPr>
      <w:r>
        <w:rPr>
          <w:rFonts w:hint="eastAsia"/>
          <w:szCs w:val="21"/>
        </w:rPr>
        <w:t>当从带有</w:t>
      </w:r>
      <w:r w:rsidRPr="005B6595">
        <w:rPr>
          <w:i/>
          <w:szCs w:val="21"/>
        </w:rPr>
        <w:t>”</w:t>
      </w:r>
      <w:r w:rsidR="002577D6" w:rsidRPr="005B6595">
        <w:rPr>
          <w:rFonts w:hint="eastAsia"/>
          <w:i/>
          <w:szCs w:val="21"/>
        </w:rPr>
        <w:t>local</w:t>
      </w:r>
      <w:r w:rsidRPr="005B6595">
        <w:rPr>
          <w:i/>
          <w:szCs w:val="21"/>
        </w:rPr>
        <w:t>”</w:t>
      </w:r>
      <w:r w:rsidR="002577D6" w:rsidRPr="002577D6">
        <w:rPr>
          <w:rFonts w:hint="eastAsia"/>
          <w:szCs w:val="21"/>
        </w:rPr>
        <w:t>选项的函数内部调用时，该变量将在函数及其调用的任何子例程的本地更改。退出函数时，恢复原来的变量值。</w:t>
      </w:r>
    </w:p>
    <w:p w:rsidR="002577D6" w:rsidRDefault="002577D6" w:rsidP="00E530D6">
      <w:pPr>
        <w:spacing w:before="0" w:after="0"/>
        <w:ind w:leftChars="200" w:left="420"/>
        <w:rPr>
          <w:szCs w:val="21"/>
        </w:rPr>
      </w:pPr>
      <w:r w:rsidRPr="005B6595">
        <w:rPr>
          <w:rFonts w:hint="eastAsia"/>
          <w:b/>
          <w:szCs w:val="21"/>
        </w:rPr>
        <w:t>参见</w:t>
      </w:r>
      <w:r w:rsidR="005B6595">
        <w:rPr>
          <w:rFonts w:hint="eastAsia"/>
          <w:b/>
          <w:szCs w:val="21"/>
        </w:rPr>
        <w:t>：</w:t>
      </w:r>
      <w:r w:rsidRPr="002577D6">
        <w:rPr>
          <w:rFonts w:hint="eastAsia"/>
          <w:szCs w:val="21"/>
        </w:rPr>
        <w:t>格式。</w:t>
      </w:r>
    </w:p>
    <w:p w:rsidR="002577D6" w:rsidRDefault="005B6595" w:rsidP="002577D6">
      <w:pPr>
        <w:rPr>
          <w:szCs w:val="21"/>
        </w:rPr>
      </w:pPr>
      <w:r>
        <w:rPr>
          <w:rFonts w:hint="eastAsia"/>
          <w:szCs w:val="21"/>
        </w:rPr>
        <w:t>当数值变得非常大或非常小时，</w:t>
      </w:r>
      <w:r>
        <w:rPr>
          <w:rFonts w:hint="eastAsia"/>
          <w:szCs w:val="21"/>
        </w:rPr>
        <w:t>Octave</w:t>
      </w:r>
      <w:r w:rsidR="002577D6" w:rsidRPr="002577D6">
        <w:rPr>
          <w:rFonts w:hint="eastAsia"/>
          <w:szCs w:val="21"/>
        </w:rPr>
        <w:t>会自动切换到科学记数法。这保证了您将看到矩阵中每个值的几个有效数字。如果希望看到以定点格式打印的矩阵中的所有值，可以使用</w:t>
      </w:r>
      <w:r w:rsidR="002577D6" w:rsidRPr="005B6595">
        <w:rPr>
          <w:rFonts w:hint="eastAsia"/>
          <w:i/>
          <w:szCs w:val="21"/>
        </w:rPr>
        <w:t>fixed_point_format</w:t>
      </w:r>
      <w:r w:rsidR="002577D6" w:rsidRPr="002577D6">
        <w:rPr>
          <w:rFonts w:hint="eastAsia"/>
          <w:szCs w:val="21"/>
        </w:rPr>
        <w:t>函数。但是不建议这样做，因为这样会产生容易被误解的输出。</w:t>
      </w:r>
    </w:p>
    <w:p w:rsidR="002577D6" w:rsidRPr="005B6595" w:rsidRDefault="002577D6" w:rsidP="00E530D6">
      <w:pPr>
        <w:spacing w:before="0" w:after="0"/>
        <w:rPr>
          <w:i/>
          <w:szCs w:val="21"/>
        </w:rPr>
      </w:pPr>
      <w:r w:rsidRPr="002577D6">
        <w:rPr>
          <w:szCs w:val="21"/>
        </w:rPr>
        <w:t xml:space="preserve">: </w:t>
      </w:r>
      <w:r w:rsidRPr="005B6595">
        <w:rPr>
          <w:i/>
          <w:szCs w:val="21"/>
        </w:rPr>
        <w:t xml:space="preserve">val = </w:t>
      </w:r>
      <w:r w:rsidRPr="005B6595">
        <w:rPr>
          <w:b/>
          <w:szCs w:val="21"/>
        </w:rPr>
        <w:t>fixed_point_format</w:t>
      </w:r>
      <w:r w:rsidRPr="005B6595">
        <w:rPr>
          <w:i/>
          <w:szCs w:val="21"/>
        </w:rPr>
        <w:t xml:space="preserve"> ()</w:t>
      </w:r>
    </w:p>
    <w:p w:rsidR="002577D6" w:rsidRPr="005B6595" w:rsidRDefault="002577D6" w:rsidP="00E530D6">
      <w:pPr>
        <w:spacing w:before="0" w:after="0"/>
        <w:rPr>
          <w:i/>
          <w:szCs w:val="21"/>
        </w:rPr>
      </w:pPr>
      <w:r w:rsidRPr="002577D6">
        <w:rPr>
          <w:szCs w:val="21"/>
        </w:rPr>
        <w:t>:</w:t>
      </w:r>
      <w:r w:rsidRPr="005B6595">
        <w:rPr>
          <w:i/>
          <w:szCs w:val="21"/>
        </w:rPr>
        <w:t xml:space="preserve"> old_val =</w:t>
      </w:r>
      <w:r w:rsidRPr="005B6595">
        <w:rPr>
          <w:b/>
          <w:szCs w:val="21"/>
        </w:rPr>
        <w:t xml:space="preserve"> fixed_point_format</w:t>
      </w:r>
      <w:r w:rsidRPr="005B6595">
        <w:rPr>
          <w:i/>
          <w:szCs w:val="21"/>
        </w:rPr>
        <w:t xml:space="preserve"> (new_val)</w:t>
      </w:r>
    </w:p>
    <w:p w:rsidR="002577D6" w:rsidRPr="005B6595" w:rsidRDefault="002577D6" w:rsidP="00E530D6">
      <w:pPr>
        <w:spacing w:before="0" w:after="0"/>
        <w:rPr>
          <w:i/>
          <w:szCs w:val="21"/>
        </w:rPr>
      </w:pPr>
      <w:r w:rsidRPr="002577D6">
        <w:rPr>
          <w:szCs w:val="21"/>
        </w:rPr>
        <w:t>:</w:t>
      </w:r>
      <w:r w:rsidRPr="005B6595">
        <w:rPr>
          <w:i/>
          <w:szCs w:val="21"/>
        </w:rPr>
        <w:t xml:space="preserve"> old_val = </w:t>
      </w:r>
      <w:r w:rsidRPr="005B6595">
        <w:rPr>
          <w:b/>
          <w:szCs w:val="21"/>
        </w:rPr>
        <w:t>fixed_point_format</w:t>
      </w:r>
      <w:r w:rsidRPr="005B6595">
        <w:rPr>
          <w:i/>
          <w:szCs w:val="21"/>
        </w:rPr>
        <w:t xml:space="preserve"> (new_val, "local")</w:t>
      </w:r>
    </w:p>
    <w:p w:rsidR="002577D6" w:rsidRPr="002577D6" w:rsidRDefault="002577D6" w:rsidP="00E530D6">
      <w:pPr>
        <w:spacing w:before="0" w:after="0"/>
        <w:ind w:leftChars="200" w:left="420"/>
        <w:rPr>
          <w:szCs w:val="21"/>
        </w:rPr>
      </w:pPr>
      <w:r w:rsidRPr="002577D6">
        <w:rPr>
          <w:rFonts w:hint="eastAsia"/>
          <w:szCs w:val="21"/>
        </w:rPr>
        <w:t>查询或设置控制</w:t>
      </w:r>
      <w:r w:rsidRPr="002577D6">
        <w:rPr>
          <w:rFonts w:hint="eastAsia"/>
          <w:szCs w:val="21"/>
        </w:rPr>
        <w:t>Octave</w:t>
      </w:r>
      <w:r w:rsidRPr="002577D6">
        <w:rPr>
          <w:rFonts w:hint="eastAsia"/>
          <w:szCs w:val="21"/>
        </w:rPr>
        <w:t>是否使用缩放格式打印矩阵值的内部变量。</w:t>
      </w:r>
    </w:p>
    <w:p w:rsidR="002577D6" w:rsidRDefault="002577D6" w:rsidP="00E530D6">
      <w:pPr>
        <w:spacing w:before="0" w:after="0"/>
        <w:ind w:leftChars="200" w:left="420"/>
        <w:rPr>
          <w:szCs w:val="21"/>
        </w:rPr>
      </w:pPr>
      <w:r w:rsidRPr="002577D6">
        <w:rPr>
          <w:rFonts w:hint="eastAsia"/>
          <w:szCs w:val="21"/>
        </w:rPr>
        <w:t>缩放格式在选择的输出的第一行上打印缩放因子，使得最大的矩阵元素可以用一个前导数字书写。例如</w:t>
      </w:r>
      <w:r w:rsidRPr="002577D6">
        <w:rPr>
          <w:rFonts w:hint="eastAsia"/>
          <w:szCs w:val="21"/>
        </w:rPr>
        <w:t>:</w:t>
      </w:r>
    </w:p>
    <w:p w:rsidR="002577D6" w:rsidRPr="002577D6" w:rsidRDefault="002577D6" w:rsidP="005B6595">
      <w:pPr>
        <w:spacing w:before="0" w:after="0"/>
        <w:ind w:leftChars="400" w:left="840"/>
        <w:rPr>
          <w:szCs w:val="21"/>
        </w:rPr>
      </w:pPr>
      <w:r w:rsidRPr="002577D6">
        <w:rPr>
          <w:szCs w:val="21"/>
        </w:rPr>
        <w:t>fixed_point_format (true)</w:t>
      </w:r>
    </w:p>
    <w:p w:rsidR="002577D6" w:rsidRPr="002577D6" w:rsidRDefault="002577D6" w:rsidP="009B742F">
      <w:pPr>
        <w:spacing w:before="0" w:after="0"/>
        <w:ind w:leftChars="400" w:left="840"/>
        <w:rPr>
          <w:szCs w:val="21"/>
        </w:rPr>
      </w:pPr>
      <w:r w:rsidRPr="002577D6">
        <w:rPr>
          <w:szCs w:val="21"/>
        </w:rPr>
        <w:t>logspace (1, 7, 5)'</w:t>
      </w:r>
    </w:p>
    <w:p w:rsidR="002577D6" w:rsidRPr="002577D6" w:rsidRDefault="002577D6" w:rsidP="009B742F">
      <w:pPr>
        <w:spacing w:before="0" w:after="0"/>
        <w:ind w:leftChars="400" w:left="840"/>
        <w:rPr>
          <w:szCs w:val="21"/>
        </w:rPr>
      </w:pPr>
      <w:r w:rsidRPr="002577D6">
        <w:rPr>
          <w:szCs w:val="21"/>
        </w:rPr>
        <w:t>ans =</w:t>
      </w:r>
    </w:p>
    <w:p w:rsidR="002577D6" w:rsidRPr="002577D6" w:rsidRDefault="002577D6" w:rsidP="009B742F">
      <w:pPr>
        <w:spacing w:before="0" w:after="0"/>
        <w:ind w:leftChars="400" w:left="840"/>
        <w:rPr>
          <w:szCs w:val="21"/>
        </w:rPr>
      </w:pPr>
    </w:p>
    <w:p w:rsidR="002577D6" w:rsidRPr="002577D6" w:rsidRDefault="002577D6" w:rsidP="009B742F">
      <w:pPr>
        <w:spacing w:before="0" w:after="0"/>
        <w:ind w:leftChars="400" w:left="840"/>
        <w:rPr>
          <w:szCs w:val="21"/>
        </w:rPr>
      </w:pPr>
      <w:r w:rsidRPr="002577D6">
        <w:rPr>
          <w:szCs w:val="21"/>
        </w:rPr>
        <w:t xml:space="preserve">  1.0e+07  *</w:t>
      </w:r>
    </w:p>
    <w:p w:rsidR="002577D6" w:rsidRPr="002577D6" w:rsidRDefault="002577D6" w:rsidP="009B742F">
      <w:pPr>
        <w:spacing w:before="0" w:after="0"/>
        <w:ind w:leftChars="400" w:left="840"/>
        <w:rPr>
          <w:szCs w:val="21"/>
        </w:rPr>
      </w:pPr>
    </w:p>
    <w:p w:rsidR="002577D6" w:rsidRPr="002577D6" w:rsidRDefault="002577D6" w:rsidP="009B742F">
      <w:pPr>
        <w:spacing w:before="0" w:after="0"/>
        <w:ind w:leftChars="400" w:left="840"/>
        <w:rPr>
          <w:szCs w:val="21"/>
        </w:rPr>
      </w:pPr>
      <w:r w:rsidRPr="002577D6">
        <w:rPr>
          <w:szCs w:val="21"/>
        </w:rPr>
        <w:lastRenderedPageBreak/>
        <w:t xml:space="preserve">  0.00000</w:t>
      </w:r>
    </w:p>
    <w:p w:rsidR="002577D6" w:rsidRPr="002577D6" w:rsidRDefault="002577D6" w:rsidP="009B742F">
      <w:pPr>
        <w:spacing w:before="0" w:after="0"/>
        <w:ind w:leftChars="400" w:left="840"/>
        <w:rPr>
          <w:szCs w:val="21"/>
        </w:rPr>
      </w:pPr>
      <w:r w:rsidRPr="002577D6">
        <w:rPr>
          <w:szCs w:val="21"/>
        </w:rPr>
        <w:t xml:space="preserve">  0.00003</w:t>
      </w:r>
    </w:p>
    <w:p w:rsidR="002577D6" w:rsidRPr="002577D6" w:rsidRDefault="002577D6" w:rsidP="009B742F">
      <w:pPr>
        <w:spacing w:before="0" w:after="0"/>
        <w:ind w:leftChars="400" w:left="840"/>
        <w:rPr>
          <w:szCs w:val="21"/>
        </w:rPr>
      </w:pPr>
      <w:r w:rsidRPr="002577D6">
        <w:rPr>
          <w:szCs w:val="21"/>
        </w:rPr>
        <w:t xml:space="preserve">  0.00100</w:t>
      </w:r>
    </w:p>
    <w:p w:rsidR="002577D6" w:rsidRPr="002577D6" w:rsidRDefault="002577D6" w:rsidP="009B742F">
      <w:pPr>
        <w:spacing w:before="0" w:after="0"/>
        <w:ind w:leftChars="400" w:left="840"/>
        <w:rPr>
          <w:szCs w:val="21"/>
        </w:rPr>
      </w:pPr>
      <w:r w:rsidRPr="002577D6">
        <w:rPr>
          <w:szCs w:val="21"/>
        </w:rPr>
        <w:t xml:space="preserve">  0.03162</w:t>
      </w:r>
    </w:p>
    <w:p w:rsidR="002577D6" w:rsidRDefault="002577D6" w:rsidP="009B742F">
      <w:pPr>
        <w:spacing w:before="0" w:after="0"/>
        <w:ind w:leftChars="400" w:left="840"/>
        <w:rPr>
          <w:szCs w:val="21"/>
        </w:rPr>
      </w:pPr>
      <w:r w:rsidRPr="002577D6">
        <w:rPr>
          <w:szCs w:val="21"/>
        </w:rPr>
        <w:t xml:space="preserve">  1.00000</w:t>
      </w:r>
    </w:p>
    <w:p w:rsidR="002577D6" w:rsidRPr="002577D6" w:rsidRDefault="002577D6" w:rsidP="009B742F">
      <w:pPr>
        <w:spacing w:before="0" w:after="0"/>
        <w:ind w:leftChars="200" w:left="420"/>
        <w:rPr>
          <w:szCs w:val="21"/>
        </w:rPr>
      </w:pPr>
      <w:r w:rsidRPr="002577D6">
        <w:rPr>
          <w:rFonts w:hint="eastAsia"/>
          <w:szCs w:val="21"/>
        </w:rPr>
        <w:t>注意，第一个值看起来是</w:t>
      </w:r>
      <w:r w:rsidRPr="002577D6">
        <w:rPr>
          <w:rFonts w:hint="eastAsia"/>
          <w:szCs w:val="21"/>
        </w:rPr>
        <w:t>0</w:t>
      </w:r>
      <w:r w:rsidRPr="002577D6">
        <w:rPr>
          <w:rFonts w:hint="eastAsia"/>
          <w:szCs w:val="21"/>
        </w:rPr>
        <w:t>，而实际上是</w:t>
      </w:r>
      <w:r w:rsidRPr="002577D6">
        <w:rPr>
          <w:rFonts w:hint="eastAsia"/>
          <w:szCs w:val="21"/>
        </w:rPr>
        <w:t>1</w:t>
      </w:r>
      <w:r w:rsidRPr="002577D6">
        <w:rPr>
          <w:rFonts w:hint="eastAsia"/>
          <w:szCs w:val="21"/>
        </w:rPr>
        <w:t>。由于可能造成混淆，您应该小心启用</w:t>
      </w:r>
      <w:r w:rsidRPr="005B6595">
        <w:rPr>
          <w:rFonts w:hint="eastAsia"/>
          <w:i/>
          <w:szCs w:val="21"/>
        </w:rPr>
        <w:t>fixed_point_format</w:t>
      </w:r>
      <w:r w:rsidRPr="002577D6">
        <w:rPr>
          <w:rFonts w:hint="eastAsia"/>
          <w:szCs w:val="21"/>
        </w:rPr>
        <w:t>。</w:t>
      </w:r>
    </w:p>
    <w:p w:rsidR="002577D6" w:rsidRPr="002577D6" w:rsidRDefault="002577D6" w:rsidP="00E530D6">
      <w:pPr>
        <w:spacing w:before="0" w:after="0"/>
        <w:ind w:leftChars="200" w:left="420"/>
        <w:rPr>
          <w:szCs w:val="21"/>
        </w:rPr>
      </w:pPr>
      <w:r w:rsidRPr="002577D6">
        <w:rPr>
          <w:rFonts w:hint="eastAsia"/>
          <w:szCs w:val="21"/>
        </w:rPr>
        <w:t>当从带有</w:t>
      </w:r>
      <w:r w:rsidR="005B6595" w:rsidRPr="005B6595">
        <w:rPr>
          <w:i/>
          <w:szCs w:val="21"/>
        </w:rPr>
        <w:t>’</w:t>
      </w:r>
      <w:r w:rsidRPr="005B6595">
        <w:rPr>
          <w:rFonts w:hint="eastAsia"/>
          <w:i/>
          <w:szCs w:val="21"/>
        </w:rPr>
        <w:t>local</w:t>
      </w:r>
      <w:r w:rsidR="005B6595" w:rsidRPr="005B6595">
        <w:rPr>
          <w:i/>
          <w:szCs w:val="21"/>
        </w:rPr>
        <w:t>’</w:t>
      </w:r>
      <w:r w:rsidRPr="002577D6">
        <w:rPr>
          <w:rFonts w:hint="eastAsia"/>
          <w:szCs w:val="21"/>
        </w:rPr>
        <w:t>选项的函数内部调用时，该变量将在函数及其调用的任何子例程的本地更改。退出函数时，恢复原来的变量值。</w:t>
      </w:r>
    </w:p>
    <w:p w:rsidR="002577D6" w:rsidRDefault="002577D6" w:rsidP="00E530D6">
      <w:pPr>
        <w:spacing w:before="0" w:after="0"/>
        <w:ind w:leftChars="200" w:left="420"/>
        <w:rPr>
          <w:szCs w:val="21"/>
        </w:rPr>
      </w:pPr>
      <w:r w:rsidRPr="005B6595">
        <w:rPr>
          <w:rFonts w:hint="eastAsia"/>
          <w:b/>
          <w:szCs w:val="21"/>
        </w:rPr>
        <w:t>参见</w:t>
      </w:r>
      <w:r w:rsidR="005B6595">
        <w:rPr>
          <w:rFonts w:hint="eastAsia"/>
          <w:b/>
          <w:szCs w:val="21"/>
        </w:rPr>
        <w:t>：</w:t>
      </w:r>
      <w:r w:rsidRPr="002577D6">
        <w:rPr>
          <w:rFonts w:hint="eastAsia"/>
          <w:szCs w:val="21"/>
        </w:rPr>
        <w:t>format, output_precision</w:t>
      </w:r>
      <w:r w:rsidRPr="002577D6">
        <w:rPr>
          <w:rFonts w:hint="eastAsia"/>
          <w:szCs w:val="21"/>
        </w:rPr>
        <w:t>。</w:t>
      </w:r>
    </w:p>
    <w:p w:rsidR="002577D6" w:rsidRPr="005B6595" w:rsidRDefault="002577D6" w:rsidP="002577D6">
      <w:pPr>
        <w:rPr>
          <w:b/>
          <w:szCs w:val="21"/>
        </w:rPr>
      </w:pPr>
      <w:r w:rsidRPr="005B6595">
        <w:rPr>
          <w:rFonts w:hint="eastAsia"/>
          <w:b/>
          <w:szCs w:val="21"/>
        </w:rPr>
        <w:t>4.1.1</w:t>
      </w:r>
      <w:r w:rsidRPr="005B6595">
        <w:rPr>
          <w:rFonts w:hint="eastAsia"/>
          <w:b/>
          <w:szCs w:val="21"/>
        </w:rPr>
        <w:t>空矩阵</w:t>
      </w:r>
    </w:p>
    <w:p w:rsidR="002577D6" w:rsidRDefault="002577D6" w:rsidP="002577D6">
      <w:pPr>
        <w:rPr>
          <w:szCs w:val="21"/>
        </w:rPr>
      </w:pPr>
      <w:r w:rsidRPr="002577D6">
        <w:rPr>
          <w:rFonts w:hint="eastAsia"/>
          <w:szCs w:val="21"/>
        </w:rPr>
        <w:t>矩阵可以有一个或两个维度为零，空矩阵上的操作由</w:t>
      </w:r>
      <w:r w:rsidRPr="002577D6">
        <w:rPr>
          <w:rFonts w:hint="eastAsia"/>
          <w:szCs w:val="21"/>
        </w:rPr>
        <w:t>Carl de Boor</w:t>
      </w:r>
      <w:r w:rsidRPr="002577D6">
        <w:rPr>
          <w:rFonts w:hint="eastAsia"/>
          <w:szCs w:val="21"/>
        </w:rPr>
        <w:t>在《一个空的练习》中描述，</w:t>
      </w:r>
      <w:r w:rsidRPr="002577D6">
        <w:rPr>
          <w:rFonts w:hint="eastAsia"/>
          <w:szCs w:val="21"/>
        </w:rPr>
        <w:t>SIGNUM</w:t>
      </w:r>
      <w:r w:rsidRPr="002577D6">
        <w:rPr>
          <w:rFonts w:hint="eastAsia"/>
          <w:szCs w:val="21"/>
        </w:rPr>
        <w:t>，第</w:t>
      </w:r>
      <w:r w:rsidRPr="002577D6">
        <w:rPr>
          <w:rFonts w:hint="eastAsia"/>
          <w:szCs w:val="21"/>
        </w:rPr>
        <w:t>25</w:t>
      </w:r>
      <w:r w:rsidRPr="002577D6">
        <w:rPr>
          <w:rFonts w:hint="eastAsia"/>
          <w:szCs w:val="21"/>
        </w:rPr>
        <w:t>卷，第</w:t>
      </w:r>
      <w:r w:rsidRPr="002577D6">
        <w:rPr>
          <w:rFonts w:hint="eastAsia"/>
          <w:szCs w:val="21"/>
        </w:rPr>
        <w:t>2-6</w:t>
      </w:r>
      <w:r w:rsidRPr="002577D6">
        <w:rPr>
          <w:rFonts w:hint="eastAsia"/>
          <w:szCs w:val="21"/>
        </w:rPr>
        <w:t>页，</w:t>
      </w:r>
      <w:r w:rsidRPr="002577D6">
        <w:rPr>
          <w:rFonts w:hint="eastAsia"/>
          <w:szCs w:val="21"/>
        </w:rPr>
        <w:t>1990</w:t>
      </w:r>
      <w:r w:rsidRPr="002577D6">
        <w:rPr>
          <w:rFonts w:hint="eastAsia"/>
          <w:szCs w:val="21"/>
        </w:rPr>
        <w:t>年，</w:t>
      </w:r>
      <w:r w:rsidRPr="002577D6">
        <w:rPr>
          <w:rFonts w:hint="eastAsia"/>
          <w:szCs w:val="21"/>
        </w:rPr>
        <w:t>C. N. Nett</w:t>
      </w:r>
      <w:r w:rsidRPr="002577D6">
        <w:rPr>
          <w:rFonts w:hint="eastAsia"/>
          <w:szCs w:val="21"/>
        </w:rPr>
        <w:t>和</w:t>
      </w:r>
      <w:r w:rsidRPr="002577D6">
        <w:rPr>
          <w:rFonts w:hint="eastAsia"/>
          <w:szCs w:val="21"/>
        </w:rPr>
        <w:t>W. M. Haddad</w:t>
      </w:r>
      <w:r w:rsidRPr="002577D6">
        <w:rPr>
          <w:rFonts w:hint="eastAsia"/>
          <w:szCs w:val="21"/>
        </w:rPr>
        <w:t>在《一个空矩阵概念的系统理论的适当实现》中描述，</w:t>
      </w:r>
      <w:r w:rsidRPr="002577D6">
        <w:rPr>
          <w:rFonts w:hint="eastAsia"/>
          <w:szCs w:val="21"/>
        </w:rPr>
        <w:t>IEEE</w:t>
      </w:r>
      <w:r w:rsidRPr="002577D6">
        <w:rPr>
          <w:rFonts w:hint="eastAsia"/>
          <w:szCs w:val="21"/>
        </w:rPr>
        <w:t>自动控制学报，第</w:t>
      </w:r>
      <w:r w:rsidRPr="002577D6">
        <w:rPr>
          <w:rFonts w:hint="eastAsia"/>
          <w:szCs w:val="21"/>
        </w:rPr>
        <w:t>38</w:t>
      </w:r>
      <w:r w:rsidRPr="002577D6">
        <w:rPr>
          <w:rFonts w:hint="eastAsia"/>
          <w:szCs w:val="21"/>
        </w:rPr>
        <w:t>卷，第</w:t>
      </w:r>
      <w:r w:rsidRPr="002577D6">
        <w:rPr>
          <w:rFonts w:hint="eastAsia"/>
          <w:szCs w:val="21"/>
        </w:rPr>
        <w:t>5</w:t>
      </w:r>
      <w:r w:rsidRPr="002577D6">
        <w:rPr>
          <w:rFonts w:hint="eastAsia"/>
          <w:szCs w:val="21"/>
        </w:rPr>
        <w:t>期，</w:t>
      </w:r>
      <w:r w:rsidRPr="002577D6">
        <w:rPr>
          <w:rFonts w:hint="eastAsia"/>
          <w:szCs w:val="21"/>
        </w:rPr>
        <w:t>1993</w:t>
      </w:r>
      <w:r w:rsidRPr="002577D6">
        <w:rPr>
          <w:rFonts w:hint="eastAsia"/>
          <w:szCs w:val="21"/>
        </w:rPr>
        <w:t>年</w:t>
      </w:r>
      <w:r w:rsidRPr="002577D6">
        <w:rPr>
          <w:rFonts w:hint="eastAsia"/>
          <w:szCs w:val="21"/>
        </w:rPr>
        <w:t>5</w:t>
      </w:r>
      <w:r w:rsidRPr="002577D6">
        <w:rPr>
          <w:rFonts w:hint="eastAsia"/>
          <w:szCs w:val="21"/>
        </w:rPr>
        <w:t>月。简而言之，给定一个标量</w:t>
      </w:r>
      <w:r w:rsidRPr="002577D6">
        <w:rPr>
          <w:rFonts w:hint="eastAsia"/>
          <w:szCs w:val="21"/>
        </w:rPr>
        <w:t>s</w:t>
      </w:r>
      <w:r w:rsidRPr="002577D6">
        <w:rPr>
          <w:rFonts w:hint="eastAsia"/>
          <w:szCs w:val="21"/>
        </w:rPr>
        <w:t>，一个</w:t>
      </w:r>
      <w:r w:rsidRPr="002577D6">
        <w:rPr>
          <w:rFonts w:hint="eastAsia"/>
          <w:szCs w:val="21"/>
        </w:rPr>
        <w:t xml:space="preserve">m </w:t>
      </w:r>
      <w:r w:rsidRPr="002577D6">
        <w:rPr>
          <w:rFonts w:hint="eastAsia"/>
          <w:szCs w:val="21"/>
        </w:rPr>
        <w:t>×</w:t>
      </w:r>
      <w:r w:rsidRPr="002577D6">
        <w:rPr>
          <w:rFonts w:hint="eastAsia"/>
          <w:szCs w:val="21"/>
        </w:rPr>
        <w:t xml:space="preserve"> n</w:t>
      </w:r>
      <w:r w:rsidRPr="002577D6">
        <w:rPr>
          <w:rFonts w:hint="eastAsia"/>
          <w:szCs w:val="21"/>
        </w:rPr>
        <w:t>矩阵</w:t>
      </w:r>
      <w:r w:rsidRPr="002577D6">
        <w:rPr>
          <w:rFonts w:hint="eastAsia"/>
          <w:szCs w:val="21"/>
        </w:rPr>
        <w:t>m (mxn)</w:t>
      </w:r>
      <w:r w:rsidRPr="002577D6">
        <w:rPr>
          <w:rFonts w:hint="eastAsia"/>
          <w:szCs w:val="21"/>
        </w:rPr>
        <w:t>和一个</w:t>
      </w:r>
      <w:r w:rsidRPr="002577D6">
        <w:rPr>
          <w:rFonts w:hint="eastAsia"/>
          <w:szCs w:val="21"/>
        </w:rPr>
        <w:t xml:space="preserve">m </w:t>
      </w:r>
      <w:r w:rsidRPr="002577D6">
        <w:rPr>
          <w:rFonts w:hint="eastAsia"/>
          <w:szCs w:val="21"/>
        </w:rPr>
        <w:t>×</w:t>
      </w:r>
      <w:r w:rsidRPr="002577D6">
        <w:rPr>
          <w:rFonts w:hint="eastAsia"/>
          <w:szCs w:val="21"/>
        </w:rPr>
        <w:t xml:space="preserve"> n</w:t>
      </w:r>
      <w:r w:rsidRPr="002577D6">
        <w:rPr>
          <w:rFonts w:hint="eastAsia"/>
          <w:szCs w:val="21"/>
        </w:rPr>
        <w:t>空矩阵</w:t>
      </w:r>
      <w:r w:rsidRPr="002577D6">
        <w:rPr>
          <w:rFonts w:hint="eastAsia"/>
          <w:szCs w:val="21"/>
        </w:rPr>
        <w:t>[](mxn)(</w:t>
      </w:r>
      <w:r w:rsidRPr="002577D6">
        <w:rPr>
          <w:rFonts w:hint="eastAsia"/>
          <w:szCs w:val="21"/>
        </w:rPr>
        <w:t>其中一个或两个维度都等于零</w:t>
      </w:r>
      <w:r w:rsidRPr="002577D6">
        <w:rPr>
          <w:rFonts w:hint="eastAsia"/>
          <w:szCs w:val="21"/>
        </w:rPr>
        <w:t>)</w:t>
      </w:r>
      <w:r w:rsidRPr="002577D6">
        <w:rPr>
          <w:rFonts w:hint="eastAsia"/>
          <w:szCs w:val="21"/>
        </w:rPr>
        <w:t>，以下是成立的</w:t>
      </w:r>
      <w:r w:rsidRPr="002577D6">
        <w:rPr>
          <w:rFonts w:hint="eastAsia"/>
          <w:szCs w:val="21"/>
        </w:rPr>
        <w:t>:</w:t>
      </w:r>
    </w:p>
    <w:p w:rsidR="002577D6" w:rsidRPr="002577D6" w:rsidRDefault="002577D6" w:rsidP="009B742F">
      <w:pPr>
        <w:spacing w:before="0" w:after="0"/>
        <w:ind w:leftChars="200" w:left="420"/>
        <w:rPr>
          <w:szCs w:val="21"/>
        </w:rPr>
      </w:pPr>
      <w:r w:rsidRPr="002577D6">
        <w:rPr>
          <w:szCs w:val="21"/>
        </w:rPr>
        <w:t>s * [](mxn) = [](mxn) * s = [](mxn)</w:t>
      </w:r>
    </w:p>
    <w:p w:rsidR="002577D6" w:rsidRPr="002577D6" w:rsidRDefault="002577D6" w:rsidP="009B742F">
      <w:pPr>
        <w:spacing w:before="0" w:after="0"/>
        <w:ind w:leftChars="200" w:left="420"/>
        <w:rPr>
          <w:szCs w:val="21"/>
        </w:rPr>
      </w:pPr>
    </w:p>
    <w:p w:rsidR="002577D6" w:rsidRPr="002577D6" w:rsidRDefault="002577D6" w:rsidP="009B742F">
      <w:pPr>
        <w:spacing w:before="0" w:after="0"/>
        <w:ind w:leftChars="200" w:left="420"/>
        <w:rPr>
          <w:szCs w:val="21"/>
        </w:rPr>
      </w:pPr>
      <w:r w:rsidRPr="002577D6">
        <w:rPr>
          <w:szCs w:val="21"/>
        </w:rPr>
        <w:t xml:space="preserve">    [](mxn) + [](mxn) = [](mxn)</w:t>
      </w:r>
    </w:p>
    <w:p w:rsidR="002577D6" w:rsidRPr="002577D6" w:rsidRDefault="002577D6" w:rsidP="009B742F">
      <w:pPr>
        <w:spacing w:before="0" w:after="0"/>
        <w:ind w:leftChars="200" w:left="420"/>
        <w:rPr>
          <w:szCs w:val="21"/>
        </w:rPr>
      </w:pPr>
    </w:p>
    <w:p w:rsidR="002577D6" w:rsidRPr="002577D6" w:rsidRDefault="002577D6" w:rsidP="009B742F">
      <w:pPr>
        <w:spacing w:before="0" w:after="0"/>
        <w:ind w:leftChars="200" w:left="420"/>
        <w:rPr>
          <w:szCs w:val="21"/>
        </w:rPr>
      </w:pPr>
      <w:r w:rsidRPr="002577D6">
        <w:rPr>
          <w:szCs w:val="21"/>
        </w:rPr>
        <w:t xml:space="preserve">    [](0xm) *  M(mxn) = [](0xn)</w:t>
      </w:r>
    </w:p>
    <w:p w:rsidR="002577D6" w:rsidRPr="002577D6" w:rsidRDefault="002577D6" w:rsidP="009B742F">
      <w:pPr>
        <w:spacing w:before="0" w:after="0"/>
        <w:ind w:leftChars="200" w:left="420"/>
        <w:rPr>
          <w:szCs w:val="21"/>
        </w:rPr>
      </w:pPr>
    </w:p>
    <w:p w:rsidR="002577D6" w:rsidRPr="002577D6" w:rsidRDefault="002577D6" w:rsidP="009B742F">
      <w:pPr>
        <w:spacing w:before="0" w:after="0"/>
        <w:ind w:leftChars="200" w:left="420"/>
        <w:rPr>
          <w:szCs w:val="21"/>
        </w:rPr>
      </w:pPr>
      <w:r w:rsidRPr="002577D6">
        <w:rPr>
          <w:szCs w:val="21"/>
        </w:rPr>
        <w:t xml:space="preserve">     M(mxn) * [](nx0) = [](mx0)</w:t>
      </w:r>
    </w:p>
    <w:p w:rsidR="002577D6" w:rsidRPr="002577D6" w:rsidRDefault="002577D6" w:rsidP="009B742F">
      <w:pPr>
        <w:spacing w:before="0" w:after="0"/>
        <w:ind w:leftChars="200" w:left="420"/>
        <w:rPr>
          <w:szCs w:val="21"/>
        </w:rPr>
      </w:pPr>
    </w:p>
    <w:p w:rsidR="002577D6" w:rsidRDefault="002577D6" w:rsidP="009B742F">
      <w:pPr>
        <w:spacing w:before="0" w:after="0"/>
        <w:ind w:leftChars="200" w:left="420"/>
        <w:rPr>
          <w:szCs w:val="21"/>
        </w:rPr>
      </w:pPr>
      <w:r w:rsidRPr="002577D6">
        <w:rPr>
          <w:szCs w:val="21"/>
        </w:rPr>
        <w:t xml:space="preserve">    [](mx0) * [](0xn) =  0(mxn)</w:t>
      </w:r>
    </w:p>
    <w:p w:rsidR="002577D6" w:rsidRDefault="002577D6" w:rsidP="002577D6">
      <w:pPr>
        <w:rPr>
          <w:szCs w:val="21"/>
        </w:rPr>
      </w:pPr>
      <w:r w:rsidRPr="002577D6">
        <w:rPr>
          <w:rFonts w:hint="eastAsia"/>
          <w:szCs w:val="21"/>
        </w:rPr>
        <w:t>默认情况下，空矩阵的尺寸与空矩阵符号</w:t>
      </w:r>
      <w:r w:rsidRPr="005B6595">
        <w:rPr>
          <w:rFonts w:hint="eastAsia"/>
          <w:i/>
          <w:szCs w:val="21"/>
        </w:rPr>
        <w:t>'[]'</w:t>
      </w:r>
      <w:r w:rsidRPr="002577D6">
        <w:rPr>
          <w:rFonts w:hint="eastAsia"/>
          <w:szCs w:val="21"/>
        </w:rPr>
        <w:t>一起打印。内置变量</w:t>
      </w:r>
      <w:r w:rsidRPr="005B6595">
        <w:rPr>
          <w:rFonts w:hint="eastAsia"/>
          <w:i/>
          <w:szCs w:val="21"/>
        </w:rPr>
        <w:t>print_empty_dimensions</w:t>
      </w:r>
      <w:r w:rsidRPr="002577D6">
        <w:rPr>
          <w:rFonts w:hint="eastAsia"/>
          <w:szCs w:val="21"/>
        </w:rPr>
        <w:t>控制这种行为。</w:t>
      </w:r>
    </w:p>
    <w:p w:rsidR="002577D6" w:rsidRPr="009B742F" w:rsidRDefault="002577D6" w:rsidP="009B742F">
      <w:pPr>
        <w:spacing w:before="0" w:after="0"/>
        <w:rPr>
          <w:i/>
          <w:szCs w:val="21"/>
        </w:rPr>
      </w:pPr>
      <w:r w:rsidRPr="002577D6">
        <w:rPr>
          <w:szCs w:val="21"/>
        </w:rPr>
        <w:t>:</w:t>
      </w:r>
      <w:r w:rsidRPr="009B742F">
        <w:rPr>
          <w:i/>
          <w:szCs w:val="21"/>
        </w:rPr>
        <w:t xml:space="preserve"> val = </w:t>
      </w:r>
      <w:r w:rsidRPr="009B742F">
        <w:rPr>
          <w:b/>
          <w:szCs w:val="21"/>
        </w:rPr>
        <w:t>print_empty_dimensions</w:t>
      </w:r>
      <w:r w:rsidRPr="009B742F">
        <w:rPr>
          <w:i/>
          <w:szCs w:val="21"/>
        </w:rPr>
        <w:t xml:space="preserve"> ()</w:t>
      </w:r>
    </w:p>
    <w:p w:rsidR="002577D6" w:rsidRPr="002577D6" w:rsidRDefault="002577D6" w:rsidP="009B742F">
      <w:pPr>
        <w:spacing w:before="0" w:after="0"/>
        <w:rPr>
          <w:szCs w:val="21"/>
        </w:rPr>
      </w:pPr>
      <w:r w:rsidRPr="002577D6">
        <w:rPr>
          <w:szCs w:val="21"/>
        </w:rPr>
        <w:t>:</w:t>
      </w:r>
      <w:r w:rsidRPr="009B742F">
        <w:rPr>
          <w:i/>
          <w:szCs w:val="21"/>
        </w:rPr>
        <w:t xml:space="preserve"> old_val = </w:t>
      </w:r>
      <w:r w:rsidRPr="009B742F">
        <w:rPr>
          <w:b/>
          <w:szCs w:val="21"/>
        </w:rPr>
        <w:t>print_empty_dimensions</w:t>
      </w:r>
      <w:r w:rsidRPr="009B742F">
        <w:rPr>
          <w:i/>
          <w:szCs w:val="21"/>
        </w:rPr>
        <w:t xml:space="preserve"> (new_val)</w:t>
      </w:r>
    </w:p>
    <w:p w:rsidR="002577D6" w:rsidRPr="009B742F" w:rsidRDefault="002577D6" w:rsidP="009B742F">
      <w:pPr>
        <w:spacing w:before="0" w:after="0"/>
        <w:rPr>
          <w:i/>
          <w:szCs w:val="21"/>
        </w:rPr>
      </w:pPr>
      <w:r w:rsidRPr="002577D6">
        <w:rPr>
          <w:szCs w:val="21"/>
        </w:rPr>
        <w:t>:</w:t>
      </w:r>
      <w:r w:rsidRPr="009B742F">
        <w:rPr>
          <w:i/>
          <w:szCs w:val="21"/>
        </w:rPr>
        <w:t xml:space="preserve"> old_val = </w:t>
      </w:r>
      <w:r w:rsidRPr="009B742F">
        <w:rPr>
          <w:b/>
          <w:szCs w:val="21"/>
        </w:rPr>
        <w:t>print_empty_dimensions</w:t>
      </w:r>
      <w:r w:rsidRPr="009B742F">
        <w:rPr>
          <w:i/>
          <w:szCs w:val="21"/>
        </w:rPr>
        <w:t xml:space="preserve"> (new_val, "local")</w:t>
      </w:r>
    </w:p>
    <w:p w:rsidR="002577D6" w:rsidRPr="002577D6" w:rsidRDefault="009B742F" w:rsidP="009B742F">
      <w:pPr>
        <w:spacing w:before="0" w:after="0"/>
        <w:ind w:leftChars="200" w:left="420"/>
        <w:rPr>
          <w:szCs w:val="21"/>
        </w:rPr>
      </w:pPr>
      <w:r>
        <w:rPr>
          <w:rFonts w:hint="eastAsia"/>
          <w:szCs w:val="21"/>
        </w:rPr>
        <w:t>查询或设置内部变量，该变量控制空矩阵的维度是否与空矩阵符号</w:t>
      </w:r>
      <w:r w:rsidRPr="009B742F">
        <w:rPr>
          <w:i/>
          <w:szCs w:val="21"/>
        </w:rPr>
        <w:t>”</w:t>
      </w:r>
      <w:r w:rsidR="002577D6" w:rsidRPr="009B742F">
        <w:rPr>
          <w:rFonts w:hint="eastAsia"/>
          <w:i/>
          <w:szCs w:val="21"/>
        </w:rPr>
        <w:t>[]</w:t>
      </w:r>
      <w:r w:rsidRPr="009B742F">
        <w:rPr>
          <w:i/>
          <w:szCs w:val="21"/>
        </w:rPr>
        <w:t>”</w:t>
      </w:r>
      <w:r w:rsidR="002577D6" w:rsidRPr="002577D6">
        <w:rPr>
          <w:rFonts w:hint="eastAsia"/>
          <w:szCs w:val="21"/>
        </w:rPr>
        <w:t>一起打印。</w:t>
      </w:r>
    </w:p>
    <w:p w:rsidR="002577D6" w:rsidRDefault="002577D6" w:rsidP="005B6595">
      <w:pPr>
        <w:spacing w:before="0" w:after="0"/>
        <w:ind w:leftChars="200" w:left="420"/>
        <w:rPr>
          <w:szCs w:val="21"/>
        </w:rPr>
      </w:pPr>
      <w:r w:rsidRPr="002577D6">
        <w:rPr>
          <w:rFonts w:hint="eastAsia"/>
          <w:szCs w:val="21"/>
        </w:rPr>
        <w:t>例如，表达式</w:t>
      </w:r>
    </w:p>
    <w:p w:rsidR="002577D6" w:rsidRDefault="002577D6" w:rsidP="009B742F">
      <w:pPr>
        <w:spacing w:before="0" w:after="0"/>
        <w:ind w:leftChars="400" w:left="840"/>
        <w:rPr>
          <w:szCs w:val="21"/>
        </w:rPr>
      </w:pPr>
      <w:r w:rsidRPr="002577D6">
        <w:rPr>
          <w:szCs w:val="21"/>
        </w:rPr>
        <w:t>zeros (3, 0)</w:t>
      </w:r>
    </w:p>
    <w:p w:rsidR="002577D6" w:rsidRDefault="002577D6" w:rsidP="005B6595">
      <w:pPr>
        <w:spacing w:before="0" w:after="0"/>
        <w:ind w:leftChars="200" w:left="420"/>
        <w:rPr>
          <w:szCs w:val="21"/>
        </w:rPr>
      </w:pPr>
      <w:r w:rsidRPr="002577D6">
        <w:rPr>
          <w:rFonts w:hint="eastAsia"/>
          <w:szCs w:val="21"/>
        </w:rPr>
        <w:t>将打印</w:t>
      </w:r>
    </w:p>
    <w:p w:rsidR="002577D6" w:rsidRDefault="002577D6" w:rsidP="009B742F">
      <w:pPr>
        <w:spacing w:before="0" w:after="0"/>
        <w:ind w:leftChars="400" w:left="840"/>
        <w:rPr>
          <w:szCs w:val="21"/>
        </w:rPr>
      </w:pPr>
      <w:r w:rsidRPr="002577D6">
        <w:rPr>
          <w:szCs w:val="21"/>
        </w:rPr>
        <w:t>ans = [](3x0)</w:t>
      </w:r>
    </w:p>
    <w:p w:rsidR="002577D6" w:rsidRPr="002577D6" w:rsidRDefault="005B6595" w:rsidP="005B6595">
      <w:pPr>
        <w:spacing w:before="0" w:after="0"/>
        <w:ind w:leftChars="200" w:left="420"/>
        <w:rPr>
          <w:szCs w:val="21"/>
        </w:rPr>
      </w:pPr>
      <w:r>
        <w:rPr>
          <w:rFonts w:hint="eastAsia"/>
          <w:szCs w:val="21"/>
        </w:rPr>
        <w:t>当从带有</w:t>
      </w:r>
      <w:r w:rsidRPr="009B742F">
        <w:rPr>
          <w:i/>
          <w:szCs w:val="21"/>
        </w:rPr>
        <w:t>’</w:t>
      </w:r>
      <w:r w:rsidR="002577D6" w:rsidRPr="009B742F">
        <w:rPr>
          <w:rFonts w:hint="eastAsia"/>
          <w:i/>
          <w:szCs w:val="21"/>
        </w:rPr>
        <w:t>local</w:t>
      </w:r>
      <w:r w:rsidRPr="009B742F">
        <w:rPr>
          <w:i/>
          <w:szCs w:val="21"/>
        </w:rPr>
        <w:t>’</w:t>
      </w:r>
      <w:r w:rsidR="002577D6" w:rsidRPr="002577D6">
        <w:rPr>
          <w:rFonts w:hint="eastAsia"/>
          <w:szCs w:val="21"/>
        </w:rPr>
        <w:t>选项的函数内部调用时，该变量将在函数及其调用的任何子例程的本地更改。退出函数时，恢复原来的变量值。</w:t>
      </w:r>
    </w:p>
    <w:p w:rsidR="002577D6" w:rsidRDefault="002577D6" w:rsidP="005B6595">
      <w:pPr>
        <w:spacing w:before="0" w:after="0"/>
        <w:ind w:leftChars="200" w:left="420"/>
        <w:rPr>
          <w:szCs w:val="21"/>
        </w:rPr>
      </w:pPr>
      <w:r w:rsidRPr="005B6595">
        <w:rPr>
          <w:rFonts w:hint="eastAsia"/>
          <w:b/>
          <w:szCs w:val="21"/>
        </w:rPr>
        <w:t>参见</w:t>
      </w:r>
      <w:r w:rsidR="005B6595">
        <w:rPr>
          <w:rFonts w:hint="eastAsia"/>
          <w:b/>
          <w:szCs w:val="21"/>
        </w:rPr>
        <w:t>：</w:t>
      </w:r>
      <w:r w:rsidRPr="002577D6">
        <w:rPr>
          <w:rFonts w:hint="eastAsia"/>
          <w:szCs w:val="21"/>
        </w:rPr>
        <w:t>格式。</w:t>
      </w:r>
    </w:p>
    <w:p w:rsidR="002577D6" w:rsidRPr="002577D6" w:rsidRDefault="002577D6" w:rsidP="002577D6">
      <w:pPr>
        <w:rPr>
          <w:szCs w:val="21"/>
        </w:rPr>
      </w:pPr>
      <w:r w:rsidRPr="002577D6">
        <w:rPr>
          <w:rFonts w:hint="eastAsia"/>
          <w:szCs w:val="21"/>
        </w:rPr>
        <w:t>空矩阵也可以在赋值语句中使用，作为删除矩阵的行或列的方便方法。参见</w:t>
      </w:r>
      <w:r w:rsidRPr="00A0193F">
        <w:rPr>
          <w:rFonts w:hint="eastAsia"/>
          <w:szCs w:val="21"/>
          <w:highlight w:val="red"/>
        </w:rPr>
        <w:t>赋值表达式</w:t>
      </w:r>
      <w:r w:rsidRPr="002577D6">
        <w:rPr>
          <w:rFonts w:hint="eastAsia"/>
          <w:szCs w:val="21"/>
        </w:rPr>
        <w:t>。</w:t>
      </w:r>
    </w:p>
    <w:p w:rsidR="002577D6" w:rsidRDefault="002577D6" w:rsidP="002577D6">
      <w:pPr>
        <w:rPr>
          <w:szCs w:val="21"/>
        </w:rPr>
      </w:pPr>
      <w:r w:rsidRPr="002577D6">
        <w:rPr>
          <w:rFonts w:hint="eastAsia"/>
          <w:szCs w:val="21"/>
        </w:rPr>
        <w:t>当</w:t>
      </w:r>
      <w:r w:rsidRPr="002577D6">
        <w:rPr>
          <w:rFonts w:hint="eastAsia"/>
          <w:szCs w:val="21"/>
        </w:rPr>
        <w:t>Octave</w:t>
      </w:r>
      <w:r w:rsidRPr="002577D6">
        <w:rPr>
          <w:rFonts w:hint="eastAsia"/>
          <w:szCs w:val="21"/>
        </w:rPr>
        <w:t>解析矩阵表达式时，它检查列表中的元素以确定它们是否都是常量。如果是，则用单个矩阵常数替换列表。</w:t>
      </w:r>
    </w:p>
    <w:p w:rsidR="002577D6" w:rsidRPr="005B6595" w:rsidRDefault="002577D6" w:rsidP="002577D6">
      <w:pPr>
        <w:rPr>
          <w:b/>
          <w:sz w:val="24"/>
          <w:szCs w:val="21"/>
        </w:rPr>
      </w:pPr>
      <w:r w:rsidRPr="005B6595">
        <w:rPr>
          <w:rFonts w:hint="eastAsia"/>
          <w:b/>
          <w:sz w:val="24"/>
          <w:szCs w:val="21"/>
        </w:rPr>
        <w:t>4.2</w:t>
      </w:r>
      <w:r w:rsidRPr="005B6595">
        <w:rPr>
          <w:rFonts w:hint="eastAsia"/>
          <w:b/>
          <w:sz w:val="24"/>
          <w:szCs w:val="21"/>
        </w:rPr>
        <w:t>范围</w:t>
      </w:r>
    </w:p>
    <w:p w:rsidR="002577D6" w:rsidRDefault="009B742F" w:rsidP="002577D6">
      <w:pPr>
        <w:rPr>
          <w:szCs w:val="21"/>
        </w:rPr>
      </w:pPr>
      <w:r w:rsidRPr="009B742F">
        <w:rPr>
          <w:rFonts w:hint="eastAsia"/>
          <w:i/>
          <w:szCs w:val="21"/>
        </w:rPr>
        <w:lastRenderedPageBreak/>
        <w:t>range</w:t>
      </w:r>
      <w:r w:rsidR="002577D6" w:rsidRPr="002577D6">
        <w:rPr>
          <w:rFonts w:hint="eastAsia"/>
          <w:szCs w:val="21"/>
        </w:rPr>
        <w:t>是一种方便的方法来表示具有等间距元素的行向量。范围表达式由范围内第一个元素的值、元素之间的增量的可选值以及范围内元素不会超过的最大值定义。基数、增量和极限由冒号</w:t>
      </w:r>
      <w:r w:rsidR="002577D6" w:rsidRPr="002577D6">
        <w:rPr>
          <w:rFonts w:hint="eastAsia"/>
          <w:szCs w:val="21"/>
        </w:rPr>
        <w:t>(</w:t>
      </w:r>
      <w:r>
        <w:rPr>
          <w:rFonts w:hint="eastAsia"/>
          <w:szCs w:val="21"/>
        </w:rPr>
        <w:t xml:space="preserve"> </w:t>
      </w:r>
      <w:r w:rsidR="002577D6" w:rsidRPr="009B742F">
        <w:rPr>
          <w:rFonts w:hint="eastAsia"/>
          <w:i/>
          <w:szCs w:val="21"/>
        </w:rPr>
        <w:t>':'</w:t>
      </w:r>
      <w:r>
        <w:rPr>
          <w:rFonts w:hint="eastAsia"/>
          <w:szCs w:val="21"/>
        </w:rPr>
        <w:t xml:space="preserve"> </w:t>
      </w:r>
      <w:r w:rsidR="002577D6" w:rsidRPr="002577D6">
        <w:rPr>
          <w:rFonts w:hint="eastAsia"/>
          <w:szCs w:val="21"/>
        </w:rPr>
        <w:t>字符</w:t>
      </w:r>
      <w:r w:rsidR="002577D6" w:rsidRPr="002577D6">
        <w:rPr>
          <w:rFonts w:hint="eastAsia"/>
          <w:szCs w:val="21"/>
        </w:rPr>
        <w:t>)</w:t>
      </w:r>
      <w:r w:rsidR="002577D6" w:rsidRPr="002577D6">
        <w:rPr>
          <w:rFonts w:hint="eastAsia"/>
          <w:szCs w:val="21"/>
        </w:rPr>
        <w:t>分隔，可以包含任何算术表达式和函数调用。如果省略增量，则假定增量为</w:t>
      </w:r>
      <w:r w:rsidR="002577D6" w:rsidRPr="002577D6">
        <w:rPr>
          <w:rFonts w:hint="eastAsia"/>
          <w:szCs w:val="21"/>
        </w:rPr>
        <w:t>1</w:t>
      </w:r>
      <w:r w:rsidR="002577D6" w:rsidRPr="002577D6">
        <w:rPr>
          <w:rFonts w:hint="eastAsia"/>
          <w:szCs w:val="21"/>
        </w:rPr>
        <w:t>。例如，范围</w:t>
      </w:r>
    </w:p>
    <w:p w:rsidR="002577D6" w:rsidRDefault="00FA2BAF" w:rsidP="009B742F">
      <w:pPr>
        <w:ind w:leftChars="200" w:left="420"/>
        <w:rPr>
          <w:szCs w:val="21"/>
        </w:rPr>
      </w:pPr>
      <w:r w:rsidRPr="00FA2BAF">
        <w:rPr>
          <w:szCs w:val="21"/>
        </w:rPr>
        <w:t>1 : 5</w:t>
      </w:r>
    </w:p>
    <w:p w:rsidR="00FA2BAF" w:rsidRDefault="00FA2BAF" w:rsidP="00FA2BAF">
      <w:pPr>
        <w:rPr>
          <w:szCs w:val="21"/>
        </w:rPr>
      </w:pPr>
      <w:r w:rsidRPr="00FA2BAF">
        <w:rPr>
          <w:rFonts w:hint="eastAsia"/>
          <w:szCs w:val="21"/>
        </w:rPr>
        <w:t>定义一组值</w:t>
      </w:r>
      <w:r w:rsidRPr="00FA2BAF">
        <w:rPr>
          <w:rFonts w:hint="eastAsia"/>
          <w:szCs w:val="21"/>
        </w:rPr>
        <w:t>[1,2,3,4,5]</w:t>
      </w:r>
      <w:r w:rsidRPr="00FA2BAF">
        <w:rPr>
          <w:rFonts w:hint="eastAsia"/>
          <w:szCs w:val="21"/>
        </w:rPr>
        <w:t>和范围</w:t>
      </w:r>
    </w:p>
    <w:p w:rsidR="00FA2BAF" w:rsidRDefault="00FA2BAF" w:rsidP="009B742F">
      <w:pPr>
        <w:ind w:leftChars="200" w:left="420"/>
        <w:rPr>
          <w:szCs w:val="21"/>
        </w:rPr>
      </w:pPr>
      <w:r w:rsidRPr="00FA2BAF">
        <w:rPr>
          <w:szCs w:val="21"/>
        </w:rPr>
        <w:t>1 : 3 : 5</w:t>
      </w:r>
    </w:p>
    <w:p w:rsidR="00FA2BAF" w:rsidRPr="00FA2BAF" w:rsidRDefault="00FA2BAF" w:rsidP="00FA2BAF">
      <w:pPr>
        <w:rPr>
          <w:szCs w:val="21"/>
        </w:rPr>
      </w:pPr>
      <w:r w:rsidRPr="00FA2BAF">
        <w:rPr>
          <w:rFonts w:hint="eastAsia"/>
          <w:szCs w:val="21"/>
        </w:rPr>
        <w:t>定义一组值</w:t>
      </w:r>
      <w:r w:rsidRPr="00FA2BAF">
        <w:rPr>
          <w:rFonts w:hint="eastAsia"/>
          <w:szCs w:val="21"/>
        </w:rPr>
        <w:t>[1,4]</w:t>
      </w:r>
      <w:r w:rsidRPr="00FA2BAF">
        <w:rPr>
          <w:rFonts w:hint="eastAsia"/>
          <w:szCs w:val="21"/>
        </w:rPr>
        <w:t>。</w:t>
      </w:r>
    </w:p>
    <w:p w:rsidR="00FA2BAF" w:rsidRPr="00FA2BAF" w:rsidRDefault="00FA2BAF" w:rsidP="00FA2BAF">
      <w:pPr>
        <w:rPr>
          <w:szCs w:val="21"/>
        </w:rPr>
      </w:pPr>
      <w:r w:rsidRPr="00FA2BAF">
        <w:rPr>
          <w:rFonts w:hint="eastAsia"/>
          <w:szCs w:val="21"/>
        </w:rPr>
        <w:t>虽然范围常量指定了行向量，但</w:t>
      </w:r>
      <w:r w:rsidRPr="00FA2BAF">
        <w:rPr>
          <w:rFonts w:hint="eastAsia"/>
          <w:szCs w:val="21"/>
        </w:rPr>
        <w:t>Octave</w:t>
      </w:r>
      <w:r w:rsidRPr="00FA2BAF">
        <w:rPr>
          <w:rFonts w:hint="eastAsia"/>
          <w:szCs w:val="21"/>
        </w:rPr>
        <w:t>通常不会将范围常量转换为向量，除非有必要这样做。这允许您在一个典型的工作站上编写像</w:t>
      </w:r>
      <w:r w:rsidRPr="009B742F">
        <w:rPr>
          <w:rFonts w:hint="eastAsia"/>
          <w:i/>
          <w:szCs w:val="21"/>
        </w:rPr>
        <w:t>1:10000</w:t>
      </w:r>
      <w:r w:rsidRPr="00FA2BAF">
        <w:rPr>
          <w:rFonts w:hint="eastAsia"/>
          <w:szCs w:val="21"/>
        </w:rPr>
        <w:t>这样的常量，而无需使用</w:t>
      </w:r>
      <w:r w:rsidRPr="00FA2BAF">
        <w:rPr>
          <w:rFonts w:hint="eastAsia"/>
          <w:szCs w:val="21"/>
        </w:rPr>
        <w:t>80,000</w:t>
      </w:r>
      <w:r w:rsidRPr="00FA2BAF">
        <w:rPr>
          <w:rFonts w:hint="eastAsia"/>
          <w:szCs w:val="21"/>
        </w:rPr>
        <w:t>字节的存储空间。</w:t>
      </w:r>
    </w:p>
    <w:p w:rsidR="00FA2BAF" w:rsidRDefault="00FA2BAF" w:rsidP="00FA2BAF">
      <w:pPr>
        <w:rPr>
          <w:szCs w:val="21"/>
        </w:rPr>
      </w:pPr>
      <w:r w:rsidRPr="00FA2BAF">
        <w:rPr>
          <w:rFonts w:hint="eastAsia"/>
          <w:szCs w:val="21"/>
        </w:rPr>
        <w:t>当范围出现在向量内</w:t>
      </w:r>
      <w:r w:rsidRPr="00FA2BAF">
        <w:rPr>
          <w:rFonts w:hint="eastAsia"/>
          <w:szCs w:val="21"/>
        </w:rPr>
        <w:t>(</w:t>
      </w:r>
      <w:r w:rsidRPr="00FA2BAF">
        <w:rPr>
          <w:rFonts w:hint="eastAsia"/>
          <w:szCs w:val="21"/>
        </w:rPr>
        <w:t>即方括号内</w:t>
      </w:r>
      <w:r w:rsidRPr="00FA2BAF">
        <w:rPr>
          <w:rFonts w:hint="eastAsia"/>
          <w:szCs w:val="21"/>
        </w:rPr>
        <w:t>)</w:t>
      </w:r>
      <w:r w:rsidRPr="00FA2BAF">
        <w:rPr>
          <w:rFonts w:hint="eastAsia"/>
          <w:szCs w:val="21"/>
        </w:rPr>
        <w:t>时，有必要将其转换为向量的常见示例。例如，然而</w:t>
      </w:r>
    </w:p>
    <w:p w:rsidR="00FA2BAF" w:rsidRDefault="00FA2BAF" w:rsidP="009B742F">
      <w:pPr>
        <w:ind w:leftChars="200" w:left="420"/>
        <w:rPr>
          <w:szCs w:val="21"/>
        </w:rPr>
      </w:pPr>
      <w:r w:rsidRPr="00FA2BAF">
        <w:rPr>
          <w:szCs w:val="21"/>
        </w:rPr>
        <w:t>x = 0 : 0.1 : 1;</w:t>
      </w:r>
    </w:p>
    <w:p w:rsidR="00FA2BAF" w:rsidRDefault="00FA2BAF" w:rsidP="00FA2BAF">
      <w:pPr>
        <w:rPr>
          <w:szCs w:val="21"/>
        </w:rPr>
      </w:pPr>
      <w:r w:rsidRPr="00FA2BAF">
        <w:rPr>
          <w:rFonts w:hint="eastAsia"/>
          <w:szCs w:val="21"/>
        </w:rPr>
        <w:t>定义</w:t>
      </w:r>
      <w:r w:rsidRPr="00FA2BAF">
        <w:rPr>
          <w:rFonts w:hint="eastAsia"/>
          <w:szCs w:val="21"/>
        </w:rPr>
        <w:t>x</w:t>
      </w:r>
      <w:r w:rsidRPr="00FA2BAF">
        <w:rPr>
          <w:rFonts w:hint="eastAsia"/>
          <w:szCs w:val="21"/>
        </w:rPr>
        <w:t>为类型为</w:t>
      </w:r>
      <w:r w:rsidRPr="00FA2BAF">
        <w:rPr>
          <w:rFonts w:hint="eastAsia"/>
          <w:szCs w:val="21"/>
        </w:rPr>
        <w:t>range</w:t>
      </w:r>
      <w:r w:rsidRPr="00FA2BAF">
        <w:rPr>
          <w:rFonts w:hint="eastAsia"/>
          <w:szCs w:val="21"/>
        </w:rPr>
        <w:t>的变量，占用</w:t>
      </w:r>
      <w:r w:rsidRPr="00FA2BAF">
        <w:rPr>
          <w:rFonts w:hint="eastAsia"/>
          <w:szCs w:val="21"/>
        </w:rPr>
        <w:t>24</w:t>
      </w:r>
      <w:r w:rsidRPr="00FA2BAF">
        <w:rPr>
          <w:rFonts w:hint="eastAsia"/>
          <w:szCs w:val="21"/>
        </w:rPr>
        <w:t>字节的内存，即表达式</w:t>
      </w:r>
    </w:p>
    <w:p w:rsidR="00FA2BAF" w:rsidRDefault="00FA2BAF" w:rsidP="009B742F">
      <w:pPr>
        <w:ind w:leftChars="200" w:left="420"/>
        <w:rPr>
          <w:szCs w:val="21"/>
        </w:rPr>
      </w:pPr>
      <w:r w:rsidRPr="00FA2BAF">
        <w:rPr>
          <w:szCs w:val="21"/>
        </w:rPr>
        <w:t>y = [ 0 : 0.1 : 1];</w:t>
      </w:r>
    </w:p>
    <w:p w:rsidR="00FA2BAF" w:rsidRPr="00FA2BAF" w:rsidRDefault="00FA2BAF" w:rsidP="00FA2BAF">
      <w:pPr>
        <w:rPr>
          <w:szCs w:val="21"/>
        </w:rPr>
      </w:pPr>
      <w:r w:rsidRPr="00FA2BAF">
        <w:rPr>
          <w:rFonts w:hint="eastAsia"/>
          <w:szCs w:val="21"/>
        </w:rPr>
        <w:t>定义</w:t>
      </w:r>
      <w:r w:rsidRPr="00FA2BAF">
        <w:rPr>
          <w:rFonts w:hint="eastAsia"/>
          <w:szCs w:val="21"/>
        </w:rPr>
        <w:t>y</w:t>
      </w:r>
      <w:r w:rsidRPr="00FA2BAF">
        <w:rPr>
          <w:rFonts w:hint="eastAsia"/>
          <w:szCs w:val="21"/>
        </w:rPr>
        <w:t>为</w:t>
      </w:r>
      <w:r w:rsidR="009B742F">
        <w:rPr>
          <w:rFonts w:hint="eastAsia"/>
          <w:szCs w:val="21"/>
        </w:rPr>
        <w:t>matrix</w:t>
      </w:r>
      <w:r w:rsidRPr="00FA2BAF">
        <w:rPr>
          <w:rFonts w:hint="eastAsia"/>
          <w:szCs w:val="21"/>
        </w:rPr>
        <w:t>类型，占用</w:t>
      </w:r>
      <w:r w:rsidRPr="00FA2BAF">
        <w:rPr>
          <w:rFonts w:hint="eastAsia"/>
          <w:szCs w:val="21"/>
        </w:rPr>
        <w:t>88</w:t>
      </w:r>
      <w:r w:rsidRPr="00FA2BAF">
        <w:rPr>
          <w:rFonts w:hint="eastAsia"/>
          <w:szCs w:val="21"/>
        </w:rPr>
        <w:t>字节内存。</w:t>
      </w:r>
    </w:p>
    <w:p w:rsidR="00FA2BAF" w:rsidRDefault="00FA2BAF" w:rsidP="00FA2BAF">
      <w:pPr>
        <w:rPr>
          <w:szCs w:val="21"/>
        </w:rPr>
      </w:pPr>
      <w:r w:rsidRPr="00FA2BAF">
        <w:rPr>
          <w:rFonts w:hint="eastAsia"/>
          <w:szCs w:val="21"/>
        </w:rPr>
        <w:t>这种节省空间的优化可以使用</w:t>
      </w:r>
      <w:r w:rsidRPr="009B742F">
        <w:rPr>
          <w:rFonts w:hint="eastAsia"/>
          <w:i/>
          <w:szCs w:val="21"/>
        </w:rPr>
        <w:t>optimize_range</w:t>
      </w:r>
      <w:r w:rsidRPr="00FA2BAF">
        <w:rPr>
          <w:rFonts w:hint="eastAsia"/>
          <w:szCs w:val="21"/>
        </w:rPr>
        <w:t>函数禁用。</w:t>
      </w:r>
    </w:p>
    <w:p w:rsidR="00FA2BAF" w:rsidRPr="00FA2BAF" w:rsidRDefault="00FA2BAF" w:rsidP="005B6595">
      <w:pPr>
        <w:spacing w:before="0" w:after="0"/>
        <w:rPr>
          <w:szCs w:val="21"/>
        </w:rPr>
      </w:pPr>
      <w:r w:rsidRPr="00FA2BAF">
        <w:rPr>
          <w:szCs w:val="21"/>
        </w:rPr>
        <w:t xml:space="preserve">: </w:t>
      </w:r>
      <w:r w:rsidRPr="005B6595">
        <w:rPr>
          <w:i/>
          <w:szCs w:val="21"/>
        </w:rPr>
        <w:t xml:space="preserve">val = </w:t>
      </w:r>
      <w:r w:rsidRPr="005B6595">
        <w:rPr>
          <w:b/>
          <w:szCs w:val="21"/>
        </w:rPr>
        <w:t>optimize_range</w:t>
      </w:r>
      <w:r w:rsidRPr="005B6595">
        <w:rPr>
          <w:i/>
          <w:szCs w:val="21"/>
        </w:rPr>
        <w:t xml:space="preserve"> ()</w:t>
      </w:r>
    </w:p>
    <w:p w:rsidR="00FA2BAF" w:rsidRPr="00FA2BAF" w:rsidRDefault="00FA2BAF" w:rsidP="005B6595">
      <w:pPr>
        <w:spacing w:before="0" w:after="0"/>
        <w:rPr>
          <w:szCs w:val="21"/>
        </w:rPr>
      </w:pPr>
      <w:r w:rsidRPr="00FA2BAF">
        <w:rPr>
          <w:szCs w:val="21"/>
        </w:rPr>
        <w:t xml:space="preserve">: </w:t>
      </w:r>
      <w:r w:rsidRPr="005B6595">
        <w:rPr>
          <w:i/>
          <w:szCs w:val="21"/>
        </w:rPr>
        <w:t>old_val =</w:t>
      </w:r>
      <w:r w:rsidRPr="00FA2BAF">
        <w:rPr>
          <w:szCs w:val="21"/>
        </w:rPr>
        <w:t xml:space="preserve"> </w:t>
      </w:r>
      <w:r w:rsidRPr="005B6595">
        <w:rPr>
          <w:b/>
          <w:szCs w:val="21"/>
        </w:rPr>
        <w:t>optimize_range</w:t>
      </w:r>
      <w:r w:rsidRPr="005B6595">
        <w:rPr>
          <w:i/>
          <w:szCs w:val="21"/>
        </w:rPr>
        <w:t xml:space="preserve"> (new_val)</w:t>
      </w:r>
    </w:p>
    <w:p w:rsidR="00FA2BAF" w:rsidRDefault="00FA2BAF" w:rsidP="005B6595">
      <w:pPr>
        <w:spacing w:before="0" w:after="0"/>
        <w:rPr>
          <w:szCs w:val="21"/>
        </w:rPr>
      </w:pPr>
      <w:r w:rsidRPr="00FA2BAF">
        <w:rPr>
          <w:szCs w:val="21"/>
        </w:rPr>
        <w:t xml:space="preserve">: </w:t>
      </w:r>
      <w:r w:rsidRPr="005B6595">
        <w:rPr>
          <w:i/>
          <w:szCs w:val="21"/>
        </w:rPr>
        <w:t xml:space="preserve">old_val = </w:t>
      </w:r>
      <w:r w:rsidRPr="005B6595">
        <w:rPr>
          <w:b/>
          <w:szCs w:val="21"/>
        </w:rPr>
        <w:t>optimize_range</w:t>
      </w:r>
      <w:r w:rsidRPr="005B6595">
        <w:rPr>
          <w:b/>
          <w:i/>
          <w:szCs w:val="21"/>
        </w:rPr>
        <w:t xml:space="preserve"> </w:t>
      </w:r>
      <w:r w:rsidRPr="005B6595">
        <w:rPr>
          <w:i/>
          <w:szCs w:val="21"/>
        </w:rPr>
        <w:t>(new_val, "local")</w:t>
      </w:r>
    </w:p>
    <w:p w:rsidR="00FA2BAF" w:rsidRPr="00FA2BAF" w:rsidRDefault="00FA2BAF" w:rsidP="009B742F">
      <w:pPr>
        <w:spacing w:before="0" w:after="0"/>
        <w:ind w:leftChars="200" w:left="420"/>
        <w:rPr>
          <w:szCs w:val="21"/>
        </w:rPr>
      </w:pPr>
      <w:r w:rsidRPr="00FA2BAF">
        <w:rPr>
          <w:rFonts w:hint="eastAsia"/>
          <w:szCs w:val="21"/>
        </w:rPr>
        <w:t>查询或设置是否使用特殊的节省空间的格式来存储范围。</w:t>
      </w:r>
    </w:p>
    <w:p w:rsidR="00FA2BAF" w:rsidRPr="00FA2BAF" w:rsidRDefault="00FA2BAF" w:rsidP="009B742F">
      <w:pPr>
        <w:spacing w:before="0" w:after="0"/>
        <w:ind w:leftChars="200" w:left="420"/>
        <w:rPr>
          <w:szCs w:val="21"/>
        </w:rPr>
      </w:pPr>
      <w:r w:rsidRPr="00FA2BAF">
        <w:rPr>
          <w:rFonts w:hint="eastAsia"/>
          <w:szCs w:val="21"/>
        </w:rPr>
        <w:t>默认值为</w:t>
      </w:r>
      <w:r w:rsidRPr="00FA2BAF">
        <w:rPr>
          <w:rFonts w:hint="eastAsia"/>
          <w:szCs w:val="21"/>
        </w:rPr>
        <w:t>true</w:t>
      </w:r>
      <w:r w:rsidRPr="00FA2BAF">
        <w:rPr>
          <w:rFonts w:hint="eastAsia"/>
          <w:szCs w:val="21"/>
        </w:rPr>
        <w:t>。如果此选项设置为</w:t>
      </w:r>
      <w:r w:rsidRPr="00FA2BAF">
        <w:rPr>
          <w:rFonts w:hint="eastAsia"/>
          <w:szCs w:val="21"/>
        </w:rPr>
        <w:t>false, Octave</w:t>
      </w:r>
      <w:r w:rsidRPr="00FA2BAF">
        <w:rPr>
          <w:rFonts w:hint="eastAsia"/>
          <w:szCs w:val="21"/>
        </w:rPr>
        <w:t>将以完整矩阵的形式存储范围。</w:t>
      </w:r>
    </w:p>
    <w:p w:rsidR="00FA2BAF" w:rsidRPr="00FA2BAF" w:rsidRDefault="009B742F" w:rsidP="009B742F">
      <w:pPr>
        <w:spacing w:before="0" w:after="0"/>
        <w:ind w:leftChars="200" w:left="420"/>
        <w:rPr>
          <w:szCs w:val="21"/>
        </w:rPr>
      </w:pPr>
      <w:r>
        <w:rPr>
          <w:rFonts w:hint="eastAsia"/>
          <w:szCs w:val="21"/>
        </w:rPr>
        <w:t>当从带有</w:t>
      </w:r>
      <w:r w:rsidRPr="009B742F">
        <w:rPr>
          <w:i/>
          <w:szCs w:val="21"/>
        </w:rPr>
        <w:t>”</w:t>
      </w:r>
      <w:r w:rsidR="00FA2BAF" w:rsidRPr="009B742F">
        <w:rPr>
          <w:rFonts w:hint="eastAsia"/>
          <w:i/>
          <w:szCs w:val="21"/>
        </w:rPr>
        <w:t>local</w:t>
      </w:r>
      <w:r w:rsidRPr="009B742F">
        <w:rPr>
          <w:i/>
          <w:szCs w:val="21"/>
        </w:rPr>
        <w:t>”</w:t>
      </w:r>
      <w:r w:rsidR="00FA2BAF" w:rsidRPr="00FA2BAF">
        <w:rPr>
          <w:rFonts w:hint="eastAsia"/>
          <w:szCs w:val="21"/>
        </w:rPr>
        <w:t>选项的函数内部调用时，将在本地更改函数及其调用的任何子例程的设置。退出该功能时，恢复原来的设置。</w:t>
      </w:r>
    </w:p>
    <w:p w:rsidR="00FA2BAF" w:rsidRDefault="00FA2BAF" w:rsidP="005B6595">
      <w:pPr>
        <w:spacing w:before="0" w:after="0"/>
        <w:ind w:leftChars="200" w:left="420"/>
        <w:rPr>
          <w:szCs w:val="21"/>
        </w:rPr>
      </w:pPr>
      <w:r w:rsidRPr="005B6595">
        <w:rPr>
          <w:rFonts w:hint="eastAsia"/>
          <w:b/>
          <w:szCs w:val="21"/>
        </w:rPr>
        <w:t>参见</w:t>
      </w:r>
      <w:r w:rsidR="005B6595">
        <w:rPr>
          <w:rFonts w:hint="eastAsia"/>
          <w:b/>
          <w:szCs w:val="21"/>
        </w:rPr>
        <w:t>：</w:t>
      </w:r>
      <w:r w:rsidRPr="00FA2BAF">
        <w:rPr>
          <w:rFonts w:hint="eastAsia"/>
          <w:szCs w:val="21"/>
        </w:rPr>
        <w:t>optimize_diagonal_matrix, optimize_permutation_matrix</w:t>
      </w:r>
      <w:r w:rsidRPr="00FA2BAF">
        <w:rPr>
          <w:rFonts w:hint="eastAsia"/>
          <w:szCs w:val="21"/>
        </w:rPr>
        <w:t>。</w:t>
      </w:r>
    </w:p>
    <w:p w:rsidR="00FA2BAF" w:rsidRDefault="00FA2BAF" w:rsidP="00FA2BAF">
      <w:pPr>
        <w:rPr>
          <w:szCs w:val="21"/>
        </w:rPr>
      </w:pPr>
      <w:r w:rsidRPr="00FA2BAF">
        <w:rPr>
          <w:rFonts w:hint="eastAsia"/>
          <w:szCs w:val="21"/>
        </w:rPr>
        <w:t>请注意，范围的上限</w:t>
      </w:r>
      <w:r w:rsidRPr="00FA2BAF">
        <w:rPr>
          <w:rFonts w:hint="eastAsia"/>
          <w:szCs w:val="21"/>
        </w:rPr>
        <w:t>(</w:t>
      </w:r>
      <w:r w:rsidRPr="00FA2BAF">
        <w:rPr>
          <w:rFonts w:hint="eastAsia"/>
          <w:szCs w:val="21"/>
        </w:rPr>
        <w:t>或下限，如果增量为负</w:t>
      </w:r>
      <w:r w:rsidRPr="00FA2BAF">
        <w:rPr>
          <w:rFonts w:hint="eastAsia"/>
          <w:szCs w:val="21"/>
        </w:rPr>
        <w:t>)</w:t>
      </w:r>
      <w:r w:rsidRPr="00FA2BAF">
        <w:rPr>
          <w:rFonts w:hint="eastAsia"/>
          <w:szCs w:val="21"/>
        </w:rPr>
        <w:t>并不总是包含在值集中。这在某些上下文中可能很有用。例如</w:t>
      </w:r>
      <w:r w:rsidRPr="00FA2BAF">
        <w:rPr>
          <w:rFonts w:hint="eastAsia"/>
          <w:szCs w:val="21"/>
        </w:rPr>
        <w:t>:</w:t>
      </w:r>
    </w:p>
    <w:p w:rsidR="00FA2BAF" w:rsidRPr="00FA2BAF" w:rsidRDefault="00FA2BAF" w:rsidP="009B742F">
      <w:pPr>
        <w:spacing w:before="0" w:after="0"/>
        <w:ind w:leftChars="200" w:left="420"/>
        <w:rPr>
          <w:szCs w:val="21"/>
        </w:rPr>
      </w:pPr>
      <w:r w:rsidRPr="00FA2BAF">
        <w:rPr>
          <w:szCs w:val="21"/>
        </w:rPr>
        <w:t>## x is some predefined range or vector or matrix or array</w:t>
      </w:r>
    </w:p>
    <w:p w:rsidR="00FA2BAF" w:rsidRPr="00FA2BAF" w:rsidRDefault="00FA2BAF" w:rsidP="009B742F">
      <w:pPr>
        <w:spacing w:before="0" w:after="0"/>
        <w:ind w:leftChars="200" w:left="420"/>
        <w:rPr>
          <w:szCs w:val="21"/>
        </w:rPr>
      </w:pPr>
      <w:r w:rsidRPr="00FA2BAF">
        <w:rPr>
          <w:szCs w:val="21"/>
        </w:rPr>
        <w:t>x(1:2:end) += 1;   # increment all  odd-numbered elements</w:t>
      </w:r>
    </w:p>
    <w:p w:rsidR="00FA2BAF" w:rsidRDefault="00FA2BAF" w:rsidP="009B742F">
      <w:pPr>
        <w:spacing w:before="0" w:after="0"/>
        <w:ind w:leftChars="200" w:left="420"/>
        <w:rPr>
          <w:szCs w:val="21"/>
        </w:rPr>
      </w:pPr>
      <w:r w:rsidRPr="00FA2BAF">
        <w:rPr>
          <w:szCs w:val="21"/>
        </w:rPr>
        <w:t>x(2:2:end) -= 1;   # decrement all even-numbered elements</w:t>
      </w:r>
    </w:p>
    <w:p w:rsidR="00FA2BAF" w:rsidRPr="00FA2BAF" w:rsidRDefault="00FA2BAF" w:rsidP="00FA2BAF">
      <w:pPr>
        <w:rPr>
          <w:szCs w:val="21"/>
        </w:rPr>
      </w:pPr>
      <w:r w:rsidRPr="00FA2BAF">
        <w:rPr>
          <w:rFonts w:hint="eastAsia"/>
          <w:szCs w:val="21"/>
        </w:rPr>
        <w:t>无论</w:t>
      </w:r>
      <w:r w:rsidRPr="009B742F">
        <w:rPr>
          <w:rFonts w:hint="eastAsia"/>
          <w:i/>
          <w:szCs w:val="21"/>
        </w:rPr>
        <w:t>x</w:t>
      </w:r>
      <w:r w:rsidRPr="00FA2BAF">
        <w:rPr>
          <w:rFonts w:hint="eastAsia"/>
          <w:szCs w:val="21"/>
        </w:rPr>
        <w:t>的元素个数是否为奇数，上面的代码都能正常工作，因此不需要区别对待这两种情况。</w:t>
      </w:r>
    </w:p>
    <w:p w:rsidR="00FA2BAF" w:rsidRDefault="00FA2BAF" w:rsidP="00FA2BAF">
      <w:pPr>
        <w:rPr>
          <w:szCs w:val="21"/>
        </w:rPr>
      </w:pPr>
      <w:r w:rsidRPr="00FA2BAF">
        <w:rPr>
          <w:rFonts w:hint="eastAsia"/>
          <w:szCs w:val="21"/>
        </w:rPr>
        <w:t>Octave</w:t>
      </w:r>
      <w:r w:rsidRPr="00FA2BAF">
        <w:rPr>
          <w:rFonts w:hint="eastAsia"/>
          <w:szCs w:val="21"/>
        </w:rPr>
        <w:t>使用浮点运算来计算范围内的值。因此，使用浮点值定义范围可能会导致以下缺陷</w:t>
      </w:r>
      <w:r w:rsidRPr="00FA2BAF">
        <w:rPr>
          <w:rFonts w:hint="eastAsia"/>
          <w:szCs w:val="21"/>
        </w:rPr>
        <w:t>:</w:t>
      </w:r>
    </w:p>
    <w:p w:rsidR="00FA2BAF" w:rsidRPr="00FA2BAF" w:rsidRDefault="00FA2BAF" w:rsidP="009B742F">
      <w:pPr>
        <w:spacing w:before="0" w:after="0"/>
        <w:ind w:leftChars="200" w:left="420"/>
        <w:rPr>
          <w:szCs w:val="21"/>
        </w:rPr>
      </w:pPr>
      <w:r w:rsidRPr="00FA2BAF">
        <w:rPr>
          <w:szCs w:val="21"/>
        </w:rPr>
        <w:t>a = -2</w:t>
      </w:r>
    </w:p>
    <w:p w:rsidR="00FA2BAF" w:rsidRPr="00FA2BAF" w:rsidRDefault="00FA2BAF" w:rsidP="009B742F">
      <w:pPr>
        <w:spacing w:before="0" w:after="0"/>
        <w:ind w:leftChars="200" w:left="420"/>
        <w:rPr>
          <w:szCs w:val="21"/>
        </w:rPr>
      </w:pPr>
      <w:r w:rsidRPr="00FA2BAF">
        <w:rPr>
          <w:szCs w:val="21"/>
        </w:rPr>
        <w:t>b = (0.3 - 0.2 - 0.1)</w:t>
      </w:r>
    </w:p>
    <w:p w:rsidR="00FA2BAF" w:rsidRDefault="00FA2BAF" w:rsidP="009B742F">
      <w:pPr>
        <w:spacing w:before="0" w:after="0"/>
        <w:ind w:leftChars="200" w:left="420"/>
        <w:rPr>
          <w:szCs w:val="21"/>
        </w:rPr>
      </w:pPr>
      <w:r w:rsidRPr="00FA2BAF">
        <w:rPr>
          <w:szCs w:val="21"/>
        </w:rPr>
        <w:t>x = a : b</w:t>
      </w:r>
    </w:p>
    <w:p w:rsidR="00FA2BAF" w:rsidRDefault="00FA2BAF" w:rsidP="00FA2BAF">
      <w:pPr>
        <w:rPr>
          <w:szCs w:val="21"/>
        </w:rPr>
      </w:pPr>
      <w:r w:rsidRPr="00FA2BAF">
        <w:rPr>
          <w:rFonts w:hint="eastAsia"/>
          <w:szCs w:val="21"/>
        </w:rPr>
        <w:t>由于浮点舍入，</w:t>
      </w:r>
      <w:r w:rsidRPr="00FA2BAF">
        <w:rPr>
          <w:rFonts w:hint="eastAsia"/>
          <w:szCs w:val="21"/>
        </w:rPr>
        <w:t>b</w:t>
      </w:r>
      <w:r w:rsidRPr="00FA2BAF">
        <w:rPr>
          <w:rFonts w:hint="eastAsia"/>
          <w:szCs w:val="21"/>
        </w:rPr>
        <w:t>可能完全等于零，也可能不等于零，如果不等于零，则可能大于零或小于零，因此最终范围</w:t>
      </w:r>
      <w:r w:rsidRPr="00FA2BAF">
        <w:rPr>
          <w:rFonts w:hint="eastAsia"/>
          <w:szCs w:val="21"/>
        </w:rPr>
        <w:t>x</w:t>
      </w:r>
      <w:r w:rsidRPr="00FA2BAF">
        <w:rPr>
          <w:rFonts w:hint="eastAsia"/>
          <w:szCs w:val="21"/>
        </w:rPr>
        <w:t>可能也可能不包括零作为其最终值。类似的</w:t>
      </w:r>
      <w:r w:rsidRPr="00FA2BAF">
        <w:rPr>
          <w:rFonts w:hint="eastAsia"/>
          <w:szCs w:val="21"/>
        </w:rPr>
        <w:t>:</w:t>
      </w:r>
    </w:p>
    <w:p w:rsidR="00FA2BAF" w:rsidRPr="00FA2BAF" w:rsidRDefault="00FA2BAF" w:rsidP="009B742F">
      <w:pPr>
        <w:spacing w:before="0" w:after="0"/>
        <w:ind w:leftChars="200" w:left="420"/>
        <w:rPr>
          <w:szCs w:val="21"/>
        </w:rPr>
      </w:pPr>
      <w:r w:rsidRPr="00FA2BAF">
        <w:rPr>
          <w:szCs w:val="21"/>
        </w:rPr>
        <w:t>x = 1.80 : 0.05 : 1.90</w:t>
      </w:r>
    </w:p>
    <w:p w:rsidR="00FA2BAF" w:rsidRDefault="00FA2BAF" w:rsidP="009B742F">
      <w:pPr>
        <w:spacing w:before="0" w:after="0"/>
        <w:ind w:leftChars="200" w:left="420"/>
        <w:rPr>
          <w:szCs w:val="21"/>
        </w:rPr>
      </w:pPr>
      <w:r w:rsidRPr="00FA2BAF">
        <w:rPr>
          <w:szCs w:val="21"/>
        </w:rPr>
        <w:t>y = 1.85 : 0.05 : 1.90</w:t>
      </w:r>
    </w:p>
    <w:p w:rsidR="00FA2BAF" w:rsidRPr="00FA2BAF" w:rsidRDefault="00FA2BAF" w:rsidP="00FA2BAF">
      <w:pPr>
        <w:rPr>
          <w:szCs w:val="21"/>
        </w:rPr>
      </w:pPr>
      <w:r w:rsidRPr="00FA2BAF">
        <w:rPr>
          <w:rFonts w:hint="eastAsia"/>
          <w:szCs w:val="21"/>
        </w:rPr>
        <w:lastRenderedPageBreak/>
        <w:t>并不像看起来那么容易预测。从</w:t>
      </w:r>
      <w:r w:rsidRPr="00FA2BAF">
        <w:rPr>
          <w:rFonts w:hint="eastAsia"/>
          <w:szCs w:val="21"/>
        </w:rPr>
        <w:t>Octave 8.3</w:t>
      </w:r>
      <w:r w:rsidRPr="00FA2BAF">
        <w:rPr>
          <w:rFonts w:hint="eastAsia"/>
          <w:szCs w:val="21"/>
        </w:rPr>
        <w:t>开始，得到的结果是</w:t>
      </w:r>
      <w:r w:rsidRPr="00FA2BAF">
        <w:rPr>
          <w:rFonts w:hint="eastAsia"/>
          <w:szCs w:val="21"/>
        </w:rPr>
        <w:t>x</w:t>
      </w:r>
      <w:r w:rsidRPr="00FA2BAF">
        <w:rPr>
          <w:rFonts w:hint="eastAsia"/>
          <w:szCs w:val="21"/>
        </w:rPr>
        <w:t>有三个元素</w:t>
      </w:r>
      <w:r w:rsidRPr="00FA2BAF">
        <w:rPr>
          <w:rFonts w:hint="eastAsia"/>
          <w:szCs w:val="21"/>
        </w:rPr>
        <w:t>(1.80</w:t>
      </w:r>
      <w:r w:rsidRPr="00FA2BAF">
        <w:rPr>
          <w:rFonts w:hint="eastAsia"/>
          <w:szCs w:val="21"/>
        </w:rPr>
        <w:t>、</w:t>
      </w:r>
      <w:r w:rsidRPr="00FA2BAF">
        <w:rPr>
          <w:rFonts w:hint="eastAsia"/>
          <w:szCs w:val="21"/>
        </w:rPr>
        <w:t>1.85</w:t>
      </w:r>
      <w:r w:rsidRPr="00FA2BAF">
        <w:rPr>
          <w:rFonts w:hint="eastAsia"/>
          <w:szCs w:val="21"/>
        </w:rPr>
        <w:t>和</w:t>
      </w:r>
      <w:r w:rsidRPr="00FA2BAF">
        <w:rPr>
          <w:rFonts w:hint="eastAsia"/>
          <w:szCs w:val="21"/>
        </w:rPr>
        <w:t>1.90)</w:t>
      </w:r>
      <w:r w:rsidRPr="00FA2BAF">
        <w:rPr>
          <w:rFonts w:hint="eastAsia"/>
          <w:szCs w:val="21"/>
        </w:rPr>
        <w:t>，而</w:t>
      </w:r>
      <w:r w:rsidRPr="00FA2BAF">
        <w:rPr>
          <w:rFonts w:hint="eastAsia"/>
          <w:szCs w:val="21"/>
        </w:rPr>
        <w:t>y</w:t>
      </w:r>
      <w:r w:rsidRPr="00FA2BAF">
        <w:rPr>
          <w:rFonts w:hint="eastAsia"/>
          <w:szCs w:val="21"/>
        </w:rPr>
        <w:t>只有一个元素</w:t>
      </w:r>
      <w:r w:rsidRPr="00FA2BAF">
        <w:rPr>
          <w:rFonts w:hint="eastAsia"/>
          <w:szCs w:val="21"/>
        </w:rPr>
        <w:t>(1.85</w:t>
      </w:r>
      <w:r w:rsidRPr="00FA2BAF">
        <w:rPr>
          <w:rFonts w:hint="eastAsia"/>
          <w:szCs w:val="21"/>
        </w:rPr>
        <w:t>但不是</w:t>
      </w:r>
      <w:r w:rsidRPr="00FA2BAF">
        <w:rPr>
          <w:rFonts w:hint="eastAsia"/>
          <w:szCs w:val="21"/>
        </w:rPr>
        <w:t>1.90)</w:t>
      </w:r>
      <w:r w:rsidRPr="00FA2BAF">
        <w:rPr>
          <w:rFonts w:hint="eastAsia"/>
          <w:szCs w:val="21"/>
        </w:rPr>
        <w:t>。因此，当在范围中使用浮点数时，改变范围的开始可以很容易地影响范围的结束，即使在上面的例子中没有触及结束值。</w:t>
      </w:r>
    </w:p>
    <w:p w:rsidR="00FA2BAF" w:rsidRDefault="00FA2BAF" w:rsidP="00FA2BAF">
      <w:pPr>
        <w:rPr>
          <w:szCs w:val="21"/>
        </w:rPr>
      </w:pPr>
      <w:r w:rsidRPr="00FA2BAF">
        <w:rPr>
          <w:rFonts w:hint="eastAsia"/>
          <w:szCs w:val="21"/>
        </w:rPr>
        <w:t>为了避免在范围内使用浮点时出现这样的问题，您应该使用以下模式之一。这是对前面代码的更改</w:t>
      </w:r>
      <w:r w:rsidRPr="00FA2BAF">
        <w:rPr>
          <w:rFonts w:hint="eastAsia"/>
          <w:szCs w:val="21"/>
        </w:rPr>
        <w:t>:</w:t>
      </w:r>
    </w:p>
    <w:p w:rsidR="00FA2BAF" w:rsidRPr="00FA2BAF" w:rsidRDefault="00FA2BAF" w:rsidP="009B742F">
      <w:pPr>
        <w:spacing w:before="0" w:after="0"/>
        <w:ind w:leftChars="200" w:left="420"/>
        <w:rPr>
          <w:szCs w:val="21"/>
        </w:rPr>
      </w:pPr>
      <w:r w:rsidRPr="00FA2BAF">
        <w:rPr>
          <w:szCs w:val="21"/>
        </w:rPr>
        <w:t>x = (0:2) * 0.05 + 1.80</w:t>
      </w:r>
    </w:p>
    <w:p w:rsidR="00FA2BAF" w:rsidRDefault="00FA2BAF" w:rsidP="009B742F">
      <w:pPr>
        <w:spacing w:before="0" w:after="0"/>
        <w:ind w:leftChars="200" w:left="420"/>
        <w:rPr>
          <w:szCs w:val="21"/>
        </w:rPr>
      </w:pPr>
      <w:r w:rsidRPr="00FA2BAF">
        <w:rPr>
          <w:szCs w:val="21"/>
        </w:rPr>
        <w:t>y = (0:1) * 0.05 + 1.85</w:t>
      </w:r>
    </w:p>
    <w:p w:rsidR="00FA2BAF" w:rsidRDefault="00FA2BAF" w:rsidP="00FA2BAF">
      <w:pPr>
        <w:rPr>
          <w:szCs w:val="21"/>
        </w:rPr>
      </w:pPr>
      <w:r w:rsidRPr="00FA2BAF">
        <w:rPr>
          <w:rFonts w:hint="eastAsia"/>
          <w:szCs w:val="21"/>
        </w:rPr>
        <w:t>使其在跨平台、编译器和编译器设置中更安全、更可重复。如果您知道元素的数量，还可以使用</w:t>
      </w:r>
      <w:r w:rsidRPr="009B742F">
        <w:rPr>
          <w:rFonts w:hint="eastAsia"/>
          <w:i/>
          <w:szCs w:val="21"/>
        </w:rPr>
        <w:t>linspace</w:t>
      </w:r>
      <w:r w:rsidRPr="00FA2BAF">
        <w:rPr>
          <w:rFonts w:hint="eastAsia"/>
          <w:szCs w:val="21"/>
        </w:rPr>
        <w:t>函数</w:t>
      </w:r>
      <w:r w:rsidRPr="00FA2BAF">
        <w:rPr>
          <w:rFonts w:hint="eastAsia"/>
          <w:szCs w:val="21"/>
        </w:rPr>
        <w:t>(</w:t>
      </w:r>
      <w:r w:rsidRPr="00A0193F">
        <w:rPr>
          <w:rFonts w:hint="eastAsia"/>
          <w:szCs w:val="21"/>
          <w:highlight w:val="red"/>
        </w:rPr>
        <w:t>参见</w:t>
      </w:r>
      <w:r w:rsidRPr="00A0193F">
        <w:rPr>
          <w:rFonts w:hint="eastAsia"/>
          <w:szCs w:val="21"/>
          <w:highlight w:val="red"/>
        </w:rPr>
        <w:t>Special Utility Matrices</w:t>
      </w:r>
      <w:r w:rsidRPr="00FA2BAF">
        <w:rPr>
          <w:rFonts w:hint="eastAsia"/>
          <w:szCs w:val="21"/>
        </w:rPr>
        <w:t>)</w:t>
      </w:r>
      <w:r w:rsidRPr="00FA2BAF">
        <w:rPr>
          <w:rFonts w:hint="eastAsia"/>
          <w:szCs w:val="21"/>
        </w:rPr>
        <w:t>，它将包括范围的端点。</w:t>
      </w:r>
      <w:r w:rsidR="00A0193F">
        <w:rPr>
          <w:rFonts w:hint="eastAsia"/>
          <w:szCs w:val="21"/>
        </w:rPr>
        <w:t>您</w:t>
      </w:r>
      <w:r w:rsidR="00A0193F" w:rsidRPr="00A0193F">
        <w:rPr>
          <w:rFonts w:hint="eastAsia"/>
          <w:szCs w:val="21"/>
        </w:rPr>
        <w:t>也可以巧妙地使用</w:t>
      </w:r>
      <w:r w:rsidR="00A0193F" w:rsidRPr="00A0193F">
        <w:rPr>
          <w:rFonts w:hint="eastAsia"/>
          <w:szCs w:val="21"/>
        </w:rPr>
        <w:t xml:space="preserve"> round</w:t>
      </w:r>
      <w:r w:rsidR="00A0193F" w:rsidRPr="00A0193F">
        <w:rPr>
          <w:rFonts w:hint="eastAsia"/>
          <w:szCs w:val="21"/>
        </w:rPr>
        <w:t>、</w:t>
      </w:r>
      <w:r w:rsidR="00A0193F" w:rsidRPr="00A0193F">
        <w:rPr>
          <w:rFonts w:hint="eastAsia"/>
          <w:szCs w:val="21"/>
        </w:rPr>
        <w:t>floor</w:t>
      </w:r>
      <w:r w:rsidR="00A0193F" w:rsidRPr="00A0193F">
        <w:rPr>
          <w:rFonts w:hint="eastAsia"/>
          <w:szCs w:val="21"/>
        </w:rPr>
        <w:t>、</w:t>
      </w:r>
      <w:r w:rsidR="00A0193F" w:rsidRPr="00A0193F">
        <w:rPr>
          <w:rFonts w:hint="eastAsia"/>
          <w:szCs w:val="21"/>
        </w:rPr>
        <w:t>ceil</w:t>
      </w:r>
      <w:r w:rsidR="00A0193F" w:rsidRPr="00A0193F">
        <w:rPr>
          <w:rFonts w:hint="eastAsia"/>
          <w:szCs w:val="21"/>
        </w:rPr>
        <w:t>、</w:t>
      </w:r>
      <w:r w:rsidR="00A0193F" w:rsidRPr="00A0193F">
        <w:rPr>
          <w:rFonts w:hint="eastAsia"/>
          <w:szCs w:val="21"/>
        </w:rPr>
        <w:t xml:space="preserve">fix </w:t>
      </w:r>
      <w:r w:rsidR="00A0193F" w:rsidRPr="00A0193F">
        <w:rPr>
          <w:rFonts w:hint="eastAsia"/>
          <w:szCs w:val="21"/>
        </w:rPr>
        <w:t>等函数来设置限制和增量，而不会受到浮点数四舍五入的影响。</w:t>
      </w:r>
      <w:r w:rsidRPr="00FA2BAF">
        <w:rPr>
          <w:rFonts w:hint="eastAsia"/>
          <w:szCs w:val="21"/>
        </w:rPr>
        <w:t>例如，前面的例子可以通过以下方法之一变得更安全，更容易重复</w:t>
      </w:r>
      <w:r w:rsidRPr="00FA2BAF">
        <w:rPr>
          <w:rFonts w:hint="eastAsia"/>
          <w:szCs w:val="21"/>
        </w:rPr>
        <w:t>:</w:t>
      </w:r>
    </w:p>
    <w:p w:rsidR="00FA2BAF" w:rsidRPr="00FA2BAF" w:rsidRDefault="00FA2BAF" w:rsidP="009B742F">
      <w:pPr>
        <w:spacing w:before="0" w:after="0"/>
        <w:ind w:leftChars="200" w:left="420"/>
        <w:rPr>
          <w:szCs w:val="21"/>
        </w:rPr>
      </w:pPr>
      <w:r w:rsidRPr="00FA2BAF">
        <w:rPr>
          <w:szCs w:val="21"/>
        </w:rPr>
        <w:t>a = -2</w:t>
      </w:r>
    </w:p>
    <w:p w:rsidR="00FA2BAF" w:rsidRPr="00FA2BAF" w:rsidRDefault="00FA2BAF" w:rsidP="009B742F">
      <w:pPr>
        <w:spacing w:before="0" w:after="0"/>
        <w:ind w:leftChars="200" w:left="420"/>
        <w:rPr>
          <w:szCs w:val="21"/>
        </w:rPr>
      </w:pPr>
      <w:r w:rsidRPr="00FA2BAF">
        <w:rPr>
          <w:szCs w:val="21"/>
        </w:rPr>
        <w:t>b = round ((0.3 - 0.2 - 0.1) * 1e12) / 1e12   # rounds to 12 digits</w:t>
      </w:r>
    </w:p>
    <w:p w:rsidR="00FA2BAF" w:rsidRPr="00FA2BAF" w:rsidRDefault="00FA2BAF" w:rsidP="009B742F">
      <w:pPr>
        <w:spacing w:before="0" w:after="0"/>
        <w:ind w:leftChars="200" w:left="420"/>
        <w:rPr>
          <w:szCs w:val="21"/>
        </w:rPr>
      </w:pPr>
      <w:r w:rsidRPr="00FA2BAF">
        <w:rPr>
          <w:szCs w:val="21"/>
        </w:rPr>
        <w:t>c = floor (0.3 - 0.2 - 0.1)                   # floors as integer</w:t>
      </w:r>
    </w:p>
    <w:p w:rsidR="00FA2BAF" w:rsidRPr="00FA2BAF" w:rsidRDefault="00FA2BAF" w:rsidP="009B742F">
      <w:pPr>
        <w:spacing w:before="0" w:after="0"/>
        <w:ind w:leftChars="200" w:left="420"/>
        <w:rPr>
          <w:szCs w:val="21"/>
        </w:rPr>
      </w:pPr>
      <w:r w:rsidRPr="00FA2BAF">
        <w:rPr>
          <w:szCs w:val="21"/>
        </w:rPr>
        <w:t>d = floor ((0.3 - 0.2 - 0.1) * 1e12) / 1e12   # floors at 12 digits</w:t>
      </w:r>
    </w:p>
    <w:p w:rsidR="00FA2BAF" w:rsidRPr="00FA2BAF" w:rsidRDefault="00FA2BAF" w:rsidP="009B742F">
      <w:pPr>
        <w:spacing w:before="0" w:after="0"/>
        <w:ind w:leftChars="200" w:left="420"/>
        <w:rPr>
          <w:szCs w:val="21"/>
        </w:rPr>
      </w:pPr>
      <w:r w:rsidRPr="00FA2BAF">
        <w:rPr>
          <w:szCs w:val="21"/>
        </w:rPr>
        <w:t>x = a : b</w:t>
      </w:r>
    </w:p>
    <w:p w:rsidR="00FA2BAF" w:rsidRPr="00FA2BAF" w:rsidRDefault="00FA2BAF" w:rsidP="009B742F">
      <w:pPr>
        <w:spacing w:before="0" w:after="0"/>
        <w:ind w:leftChars="200" w:left="420"/>
        <w:rPr>
          <w:szCs w:val="21"/>
        </w:rPr>
      </w:pPr>
      <w:r w:rsidRPr="00FA2BAF">
        <w:rPr>
          <w:szCs w:val="21"/>
        </w:rPr>
        <w:t>y = a : c</w:t>
      </w:r>
    </w:p>
    <w:p w:rsidR="00FA2BAF" w:rsidRDefault="00FA2BAF" w:rsidP="009B742F">
      <w:pPr>
        <w:spacing w:before="0" w:after="0"/>
        <w:ind w:leftChars="200" w:left="420"/>
        <w:rPr>
          <w:szCs w:val="21"/>
        </w:rPr>
      </w:pPr>
      <w:r w:rsidRPr="00FA2BAF">
        <w:rPr>
          <w:szCs w:val="21"/>
        </w:rPr>
        <w:t>z = a : d</w:t>
      </w:r>
    </w:p>
    <w:p w:rsidR="00FA2BAF" w:rsidRDefault="00FA2BAF" w:rsidP="00FA2BAF">
      <w:pPr>
        <w:rPr>
          <w:szCs w:val="21"/>
        </w:rPr>
      </w:pPr>
      <w:r w:rsidRPr="00FA2BAF">
        <w:rPr>
          <w:rFonts w:hint="eastAsia"/>
          <w:szCs w:val="21"/>
        </w:rPr>
        <w:t>当向一个范围添加一个标量，从中减去一个标量</w:t>
      </w:r>
      <w:r w:rsidRPr="00FA2BAF">
        <w:rPr>
          <w:rFonts w:hint="eastAsia"/>
          <w:szCs w:val="21"/>
        </w:rPr>
        <w:t>(</w:t>
      </w:r>
      <w:r w:rsidRPr="00FA2BAF">
        <w:rPr>
          <w:rFonts w:hint="eastAsia"/>
          <w:szCs w:val="21"/>
        </w:rPr>
        <w:t>或从一个标量减去一个范围</w:t>
      </w:r>
      <w:r w:rsidRPr="00FA2BAF">
        <w:rPr>
          <w:rFonts w:hint="eastAsia"/>
          <w:szCs w:val="21"/>
        </w:rPr>
        <w:t>)</w:t>
      </w:r>
      <w:r w:rsidRPr="00FA2BAF">
        <w:rPr>
          <w:rFonts w:hint="eastAsia"/>
          <w:szCs w:val="21"/>
        </w:rPr>
        <w:t>并乘以一个标量时，如果</w:t>
      </w:r>
      <w:r w:rsidRPr="00FA2BAF">
        <w:rPr>
          <w:rFonts w:hint="eastAsia"/>
          <w:szCs w:val="21"/>
        </w:rPr>
        <w:t>Octave</w:t>
      </w:r>
      <w:r w:rsidRPr="00FA2BAF">
        <w:rPr>
          <w:rFonts w:hint="eastAsia"/>
          <w:szCs w:val="21"/>
        </w:rPr>
        <w:t>确定这样做是安全的，它将尝试避免对范围进行解包，并将结果也保持为一个范围。例如，做</w:t>
      </w:r>
    </w:p>
    <w:p w:rsidR="00FA2BAF" w:rsidRDefault="00FA2BAF" w:rsidP="009B742F">
      <w:pPr>
        <w:ind w:leftChars="200" w:left="420"/>
        <w:rPr>
          <w:szCs w:val="21"/>
        </w:rPr>
      </w:pPr>
      <w:r w:rsidRPr="00FA2BAF">
        <w:rPr>
          <w:szCs w:val="21"/>
        </w:rPr>
        <w:t>a = 2*(1:1e7) - 1;</w:t>
      </w:r>
    </w:p>
    <w:p w:rsidR="00FA2BAF" w:rsidRDefault="00FA2BAF" w:rsidP="00FA2BAF">
      <w:pPr>
        <w:rPr>
          <w:szCs w:val="21"/>
        </w:rPr>
      </w:pPr>
      <w:r w:rsidRPr="00FA2BAF">
        <w:rPr>
          <w:rFonts w:hint="eastAsia"/>
          <w:szCs w:val="21"/>
        </w:rPr>
        <w:t>将产生与</w:t>
      </w:r>
      <w:r w:rsidRPr="009B742F">
        <w:rPr>
          <w:rFonts w:hint="eastAsia"/>
          <w:i/>
          <w:szCs w:val="21"/>
        </w:rPr>
        <w:t>1:2:27 . 07 -1</w:t>
      </w:r>
      <w:r w:rsidRPr="00FA2BAF">
        <w:rPr>
          <w:rFonts w:hint="eastAsia"/>
          <w:szCs w:val="21"/>
        </w:rPr>
        <w:t>相同的结果，但不会形成包含</w:t>
      </w:r>
      <w:r w:rsidRPr="00FA2BAF">
        <w:rPr>
          <w:rFonts w:hint="eastAsia"/>
          <w:szCs w:val="21"/>
        </w:rPr>
        <w:t>1000</w:t>
      </w:r>
      <w:r w:rsidRPr="00FA2BAF">
        <w:rPr>
          <w:rFonts w:hint="eastAsia"/>
          <w:szCs w:val="21"/>
        </w:rPr>
        <w:t>万个元素的向量。</w:t>
      </w:r>
    </w:p>
    <w:p w:rsidR="00FA2BAF" w:rsidRDefault="00FA2BAF" w:rsidP="00FA2BAF">
      <w:pPr>
        <w:rPr>
          <w:szCs w:val="21"/>
        </w:rPr>
      </w:pPr>
      <w:r w:rsidRPr="00FA2BAF">
        <w:rPr>
          <w:rFonts w:hint="eastAsia"/>
          <w:szCs w:val="21"/>
        </w:rPr>
        <w:t>不允许在冒号表示法中使用</w:t>
      </w:r>
      <w:r w:rsidRPr="00FA2BAF">
        <w:rPr>
          <w:rFonts w:hint="eastAsia"/>
          <w:szCs w:val="21"/>
        </w:rPr>
        <w:t>0</w:t>
      </w:r>
      <w:r w:rsidRPr="00FA2BAF">
        <w:rPr>
          <w:rFonts w:hint="eastAsia"/>
          <w:szCs w:val="21"/>
        </w:rPr>
        <w:t>作为增量，如</w:t>
      </w:r>
      <w:r w:rsidRPr="009B742F">
        <w:rPr>
          <w:rFonts w:hint="eastAsia"/>
          <w:i/>
          <w:szCs w:val="21"/>
        </w:rPr>
        <w:t>1:0:1</w:t>
      </w:r>
      <w:r w:rsidRPr="00FA2BAF">
        <w:rPr>
          <w:rFonts w:hint="eastAsia"/>
          <w:szCs w:val="21"/>
        </w:rPr>
        <w:t>，因为在确定范围元素的数量时会发生除零的情况。但是，零增量的范围</w:t>
      </w:r>
      <w:r w:rsidRPr="00FA2BAF">
        <w:rPr>
          <w:rFonts w:hint="eastAsia"/>
          <w:szCs w:val="21"/>
        </w:rPr>
        <w:t>(</w:t>
      </w:r>
      <w:r w:rsidRPr="00FA2BAF">
        <w:rPr>
          <w:rFonts w:hint="eastAsia"/>
          <w:szCs w:val="21"/>
        </w:rPr>
        <w:t>即所有元素相等</w:t>
      </w:r>
      <w:r w:rsidRPr="00FA2BAF">
        <w:rPr>
          <w:rFonts w:hint="eastAsia"/>
          <w:szCs w:val="21"/>
        </w:rPr>
        <w:t>)</w:t>
      </w:r>
      <w:r w:rsidRPr="00FA2BAF">
        <w:rPr>
          <w:rFonts w:hint="eastAsia"/>
          <w:szCs w:val="21"/>
        </w:rPr>
        <w:t>是有用的，特别是在索引中，并且</w:t>
      </w:r>
      <w:r w:rsidRPr="00FA2BAF">
        <w:rPr>
          <w:rFonts w:hint="eastAsia"/>
          <w:szCs w:val="21"/>
        </w:rPr>
        <w:t>Octave</w:t>
      </w:r>
      <w:r w:rsidRPr="00FA2BAF">
        <w:rPr>
          <w:rFonts w:hint="eastAsia"/>
          <w:szCs w:val="21"/>
        </w:rPr>
        <w:t>允许使用内置函数来构造它们。注意，因为一个范围必须是一个行向量，</w:t>
      </w:r>
      <w:r w:rsidRPr="009B742F">
        <w:rPr>
          <w:rFonts w:hint="eastAsia"/>
          <w:i/>
          <w:szCs w:val="21"/>
        </w:rPr>
        <w:t>ones(1,10)</w:t>
      </w:r>
      <w:r w:rsidRPr="00FA2BAF">
        <w:rPr>
          <w:rFonts w:hint="eastAsia"/>
          <w:szCs w:val="21"/>
        </w:rPr>
        <w:t>产生一个范围，而</w:t>
      </w:r>
      <w:r w:rsidRPr="009B742F">
        <w:rPr>
          <w:rFonts w:hint="eastAsia"/>
          <w:i/>
          <w:szCs w:val="21"/>
        </w:rPr>
        <w:t>ones(10,1)</w:t>
      </w:r>
      <w:r w:rsidRPr="00FA2BAF">
        <w:rPr>
          <w:rFonts w:hint="eastAsia"/>
          <w:szCs w:val="21"/>
        </w:rPr>
        <w:t>不会。</w:t>
      </w:r>
    </w:p>
    <w:p w:rsidR="00FA2BAF" w:rsidRDefault="00FA2BAF" w:rsidP="00FA2BAF">
      <w:pPr>
        <w:rPr>
          <w:szCs w:val="21"/>
        </w:rPr>
      </w:pPr>
      <w:r w:rsidRPr="00FA2BAF">
        <w:rPr>
          <w:rFonts w:hint="eastAsia"/>
          <w:szCs w:val="21"/>
        </w:rPr>
        <w:t>当</w:t>
      </w:r>
      <w:r w:rsidRPr="00FA2BAF">
        <w:rPr>
          <w:rFonts w:hint="eastAsia"/>
          <w:szCs w:val="21"/>
        </w:rPr>
        <w:t>Octave</w:t>
      </w:r>
      <w:r w:rsidRPr="00FA2BAF">
        <w:rPr>
          <w:rFonts w:hint="eastAsia"/>
          <w:szCs w:val="21"/>
        </w:rPr>
        <w:t>解析一个范围表达式时，它检查表达式的元素以确定它们是否都是常量。如果是，则用单个范围常数替换范围表达式。</w:t>
      </w:r>
    </w:p>
    <w:p w:rsidR="00FA2BAF" w:rsidRPr="009B742F" w:rsidRDefault="00FA2BAF" w:rsidP="00FA2BAF">
      <w:pPr>
        <w:rPr>
          <w:b/>
          <w:szCs w:val="21"/>
        </w:rPr>
      </w:pPr>
      <w:r w:rsidRPr="009B742F">
        <w:rPr>
          <w:rFonts w:hint="eastAsia"/>
          <w:b/>
          <w:szCs w:val="21"/>
        </w:rPr>
        <w:t>4.3</w:t>
      </w:r>
      <w:r w:rsidRPr="009B742F">
        <w:rPr>
          <w:rFonts w:hint="eastAsia"/>
          <w:b/>
          <w:szCs w:val="21"/>
        </w:rPr>
        <w:t>单精度数据类型</w:t>
      </w:r>
    </w:p>
    <w:p w:rsidR="00FA2BAF" w:rsidRDefault="00FA2BAF" w:rsidP="00FA2BAF">
      <w:pPr>
        <w:rPr>
          <w:szCs w:val="21"/>
        </w:rPr>
      </w:pPr>
      <w:r w:rsidRPr="00FA2BAF">
        <w:rPr>
          <w:rFonts w:hint="eastAsia"/>
          <w:szCs w:val="21"/>
        </w:rPr>
        <w:t>Octave</w:t>
      </w:r>
      <w:r w:rsidRPr="00FA2BAF">
        <w:rPr>
          <w:rFonts w:hint="eastAsia"/>
          <w:szCs w:val="21"/>
        </w:rPr>
        <w:t>包括对单精度数据类型的支持，并且</w:t>
      </w:r>
      <w:r w:rsidRPr="00FA2BAF">
        <w:rPr>
          <w:rFonts w:hint="eastAsia"/>
          <w:szCs w:val="21"/>
        </w:rPr>
        <w:t>Octave</w:t>
      </w:r>
      <w:r w:rsidRPr="00FA2BAF">
        <w:rPr>
          <w:rFonts w:hint="eastAsia"/>
          <w:szCs w:val="21"/>
        </w:rPr>
        <w:t>中的大多数函数接受单精度值并返回单精度答案。使用</w:t>
      </w:r>
      <w:r w:rsidR="009B742F" w:rsidRPr="009B742F">
        <w:rPr>
          <w:rFonts w:hint="eastAsia"/>
          <w:i/>
          <w:szCs w:val="21"/>
        </w:rPr>
        <w:t>single</w:t>
      </w:r>
      <w:r w:rsidRPr="00FA2BAF">
        <w:rPr>
          <w:rFonts w:hint="eastAsia"/>
          <w:szCs w:val="21"/>
        </w:rPr>
        <w:t>函数创建单个精度变量。</w:t>
      </w:r>
    </w:p>
    <w:p w:rsidR="00FA2BAF" w:rsidRDefault="00FA2BAF" w:rsidP="009B742F">
      <w:pPr>
        <w:spacing w:before="0" w:after="0"/>
        <w:rPr>
          <w:szCs w:val="21"/>
        </w:rPr>
      </w:pPr>
      <w:r w:rsidRPr="00FA2BAF">
        <w:rPr>
          <w:szCs w:val="21"/>
        </w:rPr>
        <w:t xml:space="preserve">: y = </w:t>
      </w:r>
      <w:r w:rsidRPr="009B742F">
        <w:rPr>
          <w:i/>
          <w:szCs w:val="21"/>
        </w:rPr>
        <w:t>single</w:t>
      </w:r>
      <w:r w:rsidRPr="00FA2BAF">
        <w:rPr>
          <w:szCs w:val="21"/>
        </w:rPr>
        <w:t xml:space="preserve"> (x)</w:t>
      </w:r>
    </w:p>
    <w:p w:rsidR="00FA2BAF" w:rsidRPr="00FA2BAF" w:rsidRDefault="00FA2BAF" w:rsidP="009B742F">
      <w:pPr>
        <w:spacing w:before="0" w:after="0"/>
        <w:ind w:leftChars="200" w:left="420"/>
        <w:rPr>
          <w:szCs w:val="21"/>
        </w:rPr>
      </w:pPr>
      <w:r w:rsidRPr="00FA2BAF">
        <w:rPr>
          <w:rFonts w:hint="eastAsia"/>
          <w:szCs w:val="21"/>
        </w:rPr>
        <w:t>将</w:t>
      </w:r>
      <w:r w:rsidRPr="009B742F">
        <w:rPr>
          <w:rFonts w:hint="eastAsia"/>
          <w:i/>
          <w:szCs w:val="21"/>
        </w:rPr>
        <w:t>x</w:t>
      </w:r>
      <w:r w:rsidRPr="00FA2BAF">
        <w:rPr>
          <w:rFonts w:hint="eastAsia"/>
          <w:szCs w:val="21"/>
        </w:rPr>
        <w:t>转换为单精度类型。</w:t>
      </w:r>
    </w:p>
    <w:p w:rsidR="00FA2BAF" w:rsidRPr="00FA2BAF" w:rsidRDefault="00FA2BAF" w:rsidP="009B742F">
      <w:pPr>
        <w:spacing w:before="0" w:after="0"/>
        <w:ind w:leftChars="200" w:left="420"/>
        <w:rPr>
          <w:szCs w:val="21"/>
        </w:rPr>
      </w:pPr>
      <w:r w:rsidRPr="009B742F">
        <w:rPr>
          <w:rFonts w:hint="eastAsia"/>
          <w:b/>
          <w:szCs w:val="21"/>
        </w:rPr>
        <w:t>参见</w:t>
      </w:r>
      <w:r w:rsidR="009B742F">
        <w:rPr>
          <w:rFonts w:hint="eastAsia"/>
          <w:b/>
          <w:szCs w:val="21"/>
        </w:rPr>
        <w:t>：</w:t>
      </w:r>
      <w:r w:rsidRPr="00FA2BAF">
        <w:rPr>
          <w:rFonts w:hint="eastAsia"/>
          <w:szCs w:val="21"/>
        </w:rPr>
        <w:t>double</w:t>
      </w:r>
      <w:r w:rsidRPr="00FA2BAF">
        <w:rPr>
          <w:rFonts w:hint="eastAsia"/>
          <w:szCs w:val="21"/>
        </w:rPr>
        <w:t>。</w:t>
      </w:r>
    </w:p>
    <w:p w:rsidR="00FA2BAF" w:rsidRDefault="00FA2BAF" w:rsidP="00FA2BAF">
      <w:pPr>
        <w:rPr>
          <w:szCs w:val="21"/>
        </w:rPr>
      </w:pPr>
      <w:r w:rsidRPr="00FA2BAF">
        <w:rPr>
          <w:rFonts w:hint="eastAsia"/>
          <w:szCs w:val="21"/>
        </w:rPr>
        <w:t>例如</w:t>
      </w:r>
      <w:r w:rsidRPr="00FA2BAF">
        <w:rPr>
          <w:rFonts w:hint="eastAsia"/>
          <w:szCs w:val="21"/>
        </w:rPr>
        <w:t>:</w:t>
      </w:r>
    </w:p>
    <w:p w:rsidR="00FA2BAF" w:rsidRPr="00FA2BAF" w:rsidRDefault="00FA2BAF" w:rsidP="009B742F">
      <w:pPr>
        <w:spacing w:before="0" w:after="0"/>
        <w:ind w:leftChars="200" w:left="420"/>
        <w:rPr>
          <w:szCs w:val="21"/>
        </w:rPr>
      </w:pPr>
      <w:r w:rsidRPr="00FA2BAF">
        <w:rPr>
          <w:szCs w:val="21"/>
        </w:rPr>
        <w:t>sngl = single (rand (2, 2))</w:t>
      </w:r>
    </w:p>
    <w:p w:rsidR="00FA2BAF" w:rsidRPr="00FA2BAF" w:rsidRDefault="00FA2BAF" w:rsidP="009B742F">
      <w:pPr>
        <w:spacing w:before="0" w:after="0"/>
        <w:ind w:leftChars="200" w:left="420"/>
        <w:rPr>
          <w:szCs w:val="21"/>
        </w:rPr>
      </w:pPr>
      <w:r w:rsidRPr="00FA2BAF">
        <w:rPr>
          <w:szCs w:val="21"/>
        </w:rPr>
        <w:t xml:space="preserve">     </w:t>
      </w:r>
      <w:r w:rsidRPr="00FA2BAF">
        <w:rPr>
          <w:rFonts w:ascii="Cambria Math" w:hAnsi="Cambria Math" w:cs="Cambria Math"/>
          <w:szCs w:val="21"/>
        </w:rPr>
        <w:t>⇒</w:t>
      </w:r>
      <w:r w:rsidRPr="00FA2BAF">
        <w:rPr>
          <w:szCs w:val="21"/>
        </w:rPr>
        <w:t xml:space="preserve"> sngl =</w:t>
      </w:r>
    </w:p>
    <w:p w:rsidR="00FA2BAF" w:rsidRPr="00FA2BAF" w:rsidRDefault="00FA2BAF" w:rsidP="009B742F">
      <w:pPr>
        <w:spacing w:before="0" w:after="0"/>
        <w:ind w:leftChars="200" w:left="420"/>
        <w:rPr>
          <w:szCs w:val="21"/>
        </w:rPr>
      </w:pPr>
      <w:r w:rsidRPr="00FA2BAF">
        <w:rPr>
          <w:szCs w:val="21"/>
        </w:rPr>
        <w:t xml:space="preserve">        0.37569   0.92982</w:t>
      </w:r>
    </w:p>
    <w:p w:rsidR="00FA2BAF" w:rsidRPr="00FA2BAF" w:rsidRDefault="00FA2BAF" w:rsidP="009B742F">
      <w:pPr>
        <w:spacing w:before="0" w:after="0"/>
        <w:ind w:leftChars="200" w:left="420"/>
        <w:rPr>
          <w:szCs w:val="21"/>
        </w:rPr>
      </w:pPr>
      <w:r w:rsidRPr="00FA2BAF">
        <w:rPr>
          <w:szCs w:val="21"/>
        </w:rPr>
        <w:t xml:space="preserve">        0.11962   0.50876</w:t>
      </w:r>
    </w:p>
    <w:p w:rsidR="00FA2BAF" w:rsidRPr="00FA2BAF" w:rsidRDefault="00FA2BAF" w:rsidP="009B742F">
      <w:pPr>
        <w:spacing w:before="0" w:after="0"/>
        <w:ind w:leftChars="200" w:left="420"/>
        <w:rPr>
          <w:szCs w:val="21"/>
        </w:rPr>
      </w:pPr>
      <w:r w:rsidRPr="00FA2BAF">
        <w:rPr>
          <w:szCs w:val="21"/>
        </w:rPr>
        <w:t>class (sngl)</w:t>
      </w:r>
    </w:p>
    <w:p w:rsidR="00FA2BAF" w:rsidRDefault="00FA2BAF" w:rsidP="009B742F">
      <w:pPr>
        <w:spacing w:before="0" w:after="0"/>
        <w:ind w:leftChars="200" w:left="420"/>
        <w:rPr>
          <w:szCs w:val="21"/>
        </w:rPr>
      </w:pPr>
      <w:r w:rsidRPr="00FA2BAF">
        <w:rPr>
          <w:szCs w:val="21"/>
        </w:rPr>
        <w:t xml:space="preserve">    </w:t>
      </w:r>
      <w:r w:rsidRPr="00FA2BAF">
        <w:rPr>
          <w:rFonts w:ascii="Cambria Math" w:hAnsi="Cambria Math" w:cs="Cambria Math"/>
          <w:szCs w:val="21"/>
        </w:rPr>
        <w:t>⇒</w:t>
      </w:r>
      <w:r w:rsidRPr="00FA2BAF">
        <w:rPr>
          <w:szCs w:val="21"/>
        </w:rPr>
        <w:t xml:space="preserve"> single</w:t>
      </w:r>
    </w:p>
    <w:p w:rsidR="00FA2BAF" w:rsidRDefault="00FA2BAF" w:rsidP="00FA2BAF">
      <w:pPr>
        <w:rPr>
          <w:szCs w:val="21"/>
        </w:rPr>
      </w:pPr>
      <w:r w:rsidRPr="00FA2BAF">
        <w:rPr>
          <w:rFonts w:hint="eastAsia"/>
          <w:szCs w:val="21"/>
        </w:rPr>
        <w:lastRenderedPageBreak/>
        <w:t>许多函数也可以直接返回单个精度值。例如</w:t>
      </w:r>
    </w:p>
    <w:p w:rsidR="00FA2BAF" w:rsidRPr="00FA2BAF" w:rsidRDefault="00FA2BAF" w:rsidP="009B742F">
      <w:pPr>
        <w:spacing w:before="0" w:after="0"/>
        <w:ind w:leftChars="200" w:left="420"/>
        <w:rPr>
          <w:szCs w:val="21"/>
        </w:rPr>
      </w:pPr>
      <w:r w:rsidRPr="00FA2BAF">
        <w:rPr>
          <w:szCs w:val="21"/>
        </w:rPr>
        <w:t>ones (2, 2, "single")</w:t>
      </w:r>
    </w:p>
    <w:p w:rsidR="00FA2BAF" w:rsidRPr="00FA2BAF" w:rsidRDefault="00FA2BAF" w:rsidP="009B742F">
      <w:pPr>
        <w:spacing w:before="0" w:after="0"/>
        <w:ind w:leftChars="200" w:left="420"/>
        <w:rPr>
          <w:szCs w:val="21"/>
        </w:rPr>
      </w:pPr>
      <w:r w:rsidRPr="00FA2BAF">
        <w:rPr>
          <w:szCs w:val="21"/>
        </w:rPr>
        <w:t>zeros (2, 2, "single")</w:t>
      </w:r>
    </w:p>
    <w:p w:rsidR="00FA2BAF" w:rsidRPr="00FA2BAF" w:rsidRDefault="00FA2BAF" w:rsidP="009B742F">
      <w:pPr>
        <w:spacing w:before="0" w:after="0"/>
        <w:ind w:leftChars="200" w:left="420"/>
        <w:rPr>
          <w:szCs w:val="21"/>
        </w:rPr>
      </w:pPr>
      <w:r w:rsidRPr="00FA2BAF">
        <w:rPr>
          <w:szCs w:val="21"/>
        </w:rPr>
        <w:t>eye (2, 2,  "single")</w:t>
      </w:r>
    </w:p>
    <w:p w:rsidR="00FA2BAF" w:rsidRPr="00FA2BAF" w:rsidRDefault="00FA2BAF" w:rsidP="009B742F">
      <w:pPr>
        <w:spacing w:before="0" w:after="0"/>
        <w:ind w:leftChars="200" w:left="420"/>
        <w:rPr>
          <w:szCs w:val="21"/>
        </w:rPr>
      </w:pPr>
      <w:r w:rsidRPr="00FA2BAF">
        <w:rPr>
          <w:szCs w:val="21"/>
        </w:rPr>
        <w:t>rand (2, 2, "single")</w:t>
      </w:r>
    </w:p>
    <w:p w:rsidR="00FA2BAF" w:rsidRPr="00FA2BAF" w:rsidRDefault="00FA2BAF" w:rsidP="009B742F">
      <w:pPr>
        <w:spacing w:before="0" w:after="0"/>
        <w:ind w:leftChars="200" w:left="420"/>
        <w:rPr>
          <w:szCs w:val="21"/>
        </w:rPr>
      </w:pPr>
      <w:r w:rsidRPr="00FA2BAF">
        <w:rPr>
          <w:szCs w:val="21"/>
        </w:rPr>
        <w:t>NaN (2, 2, "single")</w:t>
      </w:r>
    </w:p>
    <w:p w:rsidR="00FA2BAF" w:rsidRPr="00FA2BAF" w:rsidRDefault="00FA2BAF" w:rsidP="009B742F">
      <w:pPr>
        <w:spacing w:before="0" w:after="0"/>
        <w:ind w:leftChars="200" w:left="420"/>
        <w:rPr>
          <w:szCs w:val="21"/>
        </w:rPr>
      </w:pPr>
      <w:r w:rsidRPr="00FA2BAF">
        <w:rPr>
          <w:szCs w:val="21"/>
        </w:rPr>
        <w:t>NA (2, 2, "single")</w:t>
      </w:r>
    </w:p>
    <w:p w:rsidR="00FA2BAF" w:rsidRDefault="00FA2BAF" w:rsidP="009B742F">
      <w:pPr>
        <w:spacing w:before="0" w:after="0"/>
        <w:ind w:leftChars="200" w:left="420"/>
        <w:rPr>
          <w:szCs w:val="21"/>
        </w:rPr>
      </w:pPr>
      <w:r w:rsidRPr="00FA2BAF">
        <w:rPr>
          <w:szCs w:val="21"/>
        </w:rPr>
        <w:t>Inf (2, 2, "single")</w:t>
      </w:r>
    </w:p>
    <w:p w:rsidR="00FA2BAF" w:rsidRDefault="00FA2BAF" w:rsidP="00FA2BAF">
      <w:pPr>
        <w:rPr>
          <w:szCs w:val="21"/>
        </w:rPr>
      </w:pPr>
      <w:r w:rsidRPr="00FA2BAF">
        <w:rPr>
          <w:rFonts w:hint="eastAsia"/>
          <w:szCs w:val="21"/>
        </w:rPr>
        <w:t>都将返回单精度矩阵。</w:t>
      </w:r>
    </w:p>
    <w:p w:rsidR="00FA2BAF" w:rsidRPr="009B742F" w:rsidRDefault="00FA2BAF" w:rsidP="00FA2BAF">
      <w:pPr>
        <w:rPr>
          <w:b/>
          <w:szCs w:val="21"/>
        </w:rPr>
      </w:pPr>
      <w:r w:rsidRPr="009B742F">
        <w:rPr>
          <w:rFonts w:hint="eastAsia"/>
          <w:b/>
          <w:szCs w:val="21"/>
        </w:rPr>
        <w:t>4.4</w:t>
      </w:r>
      <w:r w:rsidRPr="009B742F">
        <w:rPr>
          <w:rFonts w:hint="eastAsia"/>
          <w:b/>
          <w:szCs w:val="21"/>
        </w:rPr>
        <w:t>整型数据类型</w:t>
      </w:r>
    </w:p>
    <w:p w:rsidR="00FA2BAF" w:rsidRPr="00FA2BAF" w:rsidRDefault="00FA2BAF" w:rsidP="00FA2BAF">
      <w:pPr>
        <w:rPr>
          <w:szCs w:val="21"/>
        </w:rPr>
      </w:pPr>
      <w:r w:rsidRPr="00FA2BAF">
        <w:rPr>
          <w:rFonts w:hint="eastAsia"/>
          <w:szCs w:val="21"/>
        </w:rPr>
        <w:t>Octave</w:t>
      </w:r>
      <w:r w:rsidRPr="00FA2BAF">
        <w:rPr>
          <w:rFonts w:hint="eastAsia"/>
          <w:szCs w:val="21"/>
        </w:rPr>
        <w:t>支持整数矩阵作为双精度的替代方案。可以使用</w:t>
      </w:r>
      <w:r w:rsidRPr="00FA2BAF">
        <w:rPr>
          <w:rFonts w:hint="eastAsia"/>
          <w:szCs w:val="21"/>
        </w:rPr>
        <w:t>8</w:t>
      </w:r>
      <w:r w:rsidRPr="00FA2BAF">
        <w:rPr>
          <w:rFonts w:hint="eastAsia"/>
          <w:szCs w:val="21"/>
        </w:rPr>
        <w:t>、</w:t>
      </w:r>
      <w:r w:rsidRPr="00FA2BAF">
        <w:rPr>
          <w:rFonts w:hint="eastAsia"/>
          <w:szCs w:val="21"/>
        </w:rPr>
        <w:t>16</w:t>
      </w:r>
      <w:r w:rsidRPr="00FA2BAF">
        <w:rPr>
          <w:rFonts w:hint="eastAsia"/>
          <w:szCs w:val="21"/>
        </w:rPr>
        <w:t>、</w:t>
      </w:r>
      <w:r w:rsidRPr="00FA2BAF">
        <w:rPr>
          <w:rFonts w:hint="eastAsia"/>
          <w:szCs w:val="21"/>
        </w:rPr>
        <w:t>32</w:t>
      </w:r>
      <w:r w:rsidRPr="00FA2BAF">
        <w:rPr>
          <w:rFonts w:hint="eastAsia"/>
          <w:szCs w:val="21"/>
        </w:rPr>
        <w:t>或</w:t>
      </w:r>
      <w:r w:rsidRPr="00FA2BAF">
        <w:rPr>
          <w:rFonts w:hint="eastAsia"/>
          <w:szCs w:val="21"/>
        </w:rPr>
        <w:t>64</w:t>
      </w:r>
      <w:r w:rsidRPr="00FA2BAF">
        <w:rPr>
          <w:rFonts w:hint="eastAsia"/>
          <w:szCs w:val="21"/>
        </w:rPr>
        <w:t>位表示的有符号和无符号整数。应该注意的是，大多数计算都需要浮点数据，这意味着在涉及数值计算时，整数经常会改变类型。由于这个原因，整数最常用于存储数据，而不是用于计算。</w:t>
      </w:r>
    </w:p>
    <w:p w:rsidR="00FA2BAF" w:rsidRDefault="00FA2BAF" w:rsidP="00FA2BAF">
      <w:pPr>
        <w:rPr>
          <w:szCs w:val="21"/>
        </w:rPr>
      </w:pPr>
      <w:r w:rsidRPr="00FA2BAF">
        <w:rPr>
          <w:rFonts w:hint="eastAsia"/>
          <w:szCs w:val="21"/>
        </w:rPr>
        <w:t>一般来说，大多数整数矩阵是通过将现有矩阵转换为整数来创建的。下面的例子展示了如何将一个矩阵转换为</w:t>
      </w:r>
      <w:r w:rsidRPr="00FA2BAF">
        <w:rPr>
          <w:rFonts w:hint="eastAsia"/>
          <w:szCs w:val="21"/>
        </w:rPr>
        <w:t>32</w:t>
      </w:r>
      <w:r w:rsidRPr="00FA2BAF">
        <w:rPr>
          <w:rFonts w:hint="eastAsia"/>
          <w:szCs w:val="21"/>
        </w:rPr>
        <w:t>位整数。</w:t>
      </w:r>
    </w:p>
    <w:p w:rsidR="00FA2BAF" w:rsidRPr="00FA2BAF" w:rsidRDefault="00FA2BAF" w:rsidP="00143154">
      <w:pPr>
        <w:spacing w:before="0" w:after="0"/>
        <w:ind w:leftChars="200" w:left="420"/>
        <w:rPr>
          <w:szCs w:val="21"/>
        </w:rPr>
      </w:pPr>
      <w:r w:rsidRPr="00FA2BAF">
        <w:rPr>
          <w:szCs w:val="21"/>
        </w:rPr>
        <w:t>float = rand (2, 2)</w:t>
      </w:r>
    </w:p>
    <w:p w:rsidR="00FA2BAF" w:rsidRPr="00FA2BAF" w:rsidRDefault="00FA2BAF" w:rsidP="009B742F">
      <w:pPr>
        <w:spacing w:before="0" w:after="0"/>
        <w:ind w:leftChars="200" w:left="420"/>
        <w:rPr>
          <w:szCs w:val="21"/>
        </w:rPr>
      </w:pPr>
      <w:r w:rsidRPr="00FA2BAF">
        <w:rPr>
          <w:szCs w:val="21"/>
        </w:rPr>
        <w:t xml:space="preserve">     </w:t>
      </w:r>
      <w:r w:rsidRPr="00FA2BAF">
        <w:rPr>
          <w:rFonts w:ascii="Cambria Math" w:hAnsi="Cambria Math" w:cs="Cambria Math"/>
          <w:szCs w:val="21"/>
        </w:rPr>
        <w:t>⇒</w:t>
      </w:r>
      <w:r w:rsidRPr="00FA2BAF">
        <w:rPr>
          <w:szCs w:val="21"/>
        </w:rPr>
        <w:t xml:space="preserve"> float = 0.37569   0.92982</w:t>
      </w:r>
    </w:p>
    <w:p w:rsidR="00FA2BAF" w:rsidRPr="00FA2BAF" w:rsidRDefault="00FA2BAF" w:rsidP="009B742F">
      <w:pPr>
        <w:spacing w:before="0" w:after="0"/>
        <w:ind w:leftChars="200" w:left="420"/>
        <w:rPr>
          <w:szCs w:val="21"/>
        </w:rPr>
      </w:pPr>
      <w:r w:rsidRPr="00FA2BAF">
        <w:rPr>
          <w:szCs w:val="21"/>
        </w:rPr>
        <w:t xml:space="preserve">                0.11962   0.50876</w:t>
      </w:r>
    </w:p>
    <w:p w:rsidR="00FA2BAF" w:rsidRPr="00FA2BAF" w:rsidRDefault="00FA2BAF" w:rsidP="009B742F">
      <w:pPr>
        <w:spacing w:before="0" w:after="0"/>
        <w:ind w:leftChars="200" w:left="420"/>
        <w:rPr>
          <w:szCs w:val="21"/>
        </w:rPr>
      </w:pPr>
      <w:r w:rsidRPr="00FA2BAF">
        <w:rPr>
          <w:szCs w:val="21"/>
        </w:rPr>
        <w:t>integer = int32 (float)</w:t>
      </w:r>
    </w:p>
    <w:p w:rsidR="00FA2BAF" w:rsidRPr="00FA2BAF" w:rsidRDefault="00FA2BAF" w:rsidP="009B742F">
      <w:pPr>
        <w:spacing w:before="0" w:after="0"/>
        <w:ind w:leftChars="200" w:left="420"/>
        <w:rPr>
          <w:szCs w:val="21"/>
        </w:rPr>
      </w:pPr>
      <w:r w:rsidRPr="00FA2BAF">
        <w:rPr>
          <w:szCs w:val="21"/>
        </w:rPr>
        <w:t xml:space="preserve">     </w:t>
      </w:r>
      <w:r w:rsidRPr="00FA2BAF">
        <w:rPr>
          <w:rFonts w:ascii="Cambria Math" w:hAnsi="Cambria Math" w:cs="Cambria Math"/>
          <w:szCs w:val="21"/>
        </w:rPr>
        <w:t>⇒</w:t>
      </w:r>
      <w:r w:rsidRPr="00FA2BAF">
        <w:rPr>
          <w:szCs w:val="21"/>
        </w:rPr>
        <w:t xml:space="preserve"> integer = 0  1</w:t>
      </w:r>
    </w:p>
    <w:p w:rsidR="00FA2BAF" w:rsidRDefault="00FA2BAF" w:rsidP="009B742F">
      <w:pPr>
        <w:spacing w:before="0" w:after="0"/>
        <w:ind w:leftChars="200" w:left="420"/>
        <w:rPr>
          <w:szCs w:val="21"/>
        </w:rPr>
      </w:pPr>
      <w:r w:rsidRPr="00FA2BAF">
        <w:rPr>
          <w:szCs w:val="21"/>
        </w:rPr>
        <w:t xml:space="preserve">                  0  1</w:t>
      </w:r>
    </w:p>
    <w:p w:rsidR="00FA2BAF" w:rsidRDefault="00FA2BAF" w:rsidP="00FA2BAF">
      <w:pPr>
        <w:rPr>
          <w:szCs w:val="21"/>
        </w:rPr>
      </w:pPr>
      <w:r w:rsidRPr="00FA2BAF">
        <w:rPr>
          <w:rFonts w:hint="eastAsia"/>
          <w:szCs w:val="21"/>
        </w:rPr>
        <w:t>可以看到，在转换时，浮点值被四舍五入到最接近的整数。</w:t>
      </w:r>
    </w:p>
    <w:p w:rsidR="00FA2BAF" w:rsidRPr="001461EB" w:rsidRDefault="00FA2BAF" w:rsidP="009B742F">
      <w:pPr>
        <w:spacing w:before="0" w:after="0"/>
        <w:rPr>
          <w:i/>
          <w:szCs w:val="21"/>
        </w:rPr>
      </w:pPr>
      <w:r w:rsidRPr="00FA2BAF">
        <w:rPr>
          <w:szCs w:val="21"/>
        </w:rPr>
        <w:t>:</w:t>
      </w:r>
      <w:r w:rsidRPr="001461EB">
        <w:rPr>
          <w:i/>
          <w:szCs w:val="21"/>
        </w:rPr>
        <w:t xml:space="preserve"> tf = </w:t>
      </w:r>
      <w:r w:rsidRPr="001461EB">
        <w:rPr>
          <w:b/>
          <w:szCs w:val="21"/>
        </w:rPr>
        <w:t>isinteger</w:t>
      </w:r>
      <w:r w:rsidRPr="001461EB">
        <w:rPr>
          <w:i/>
          <w:szCs w:val="21"/>
        </w:rPr>
        <w:t xml:space="preserve"> (x)</w:t>
      </w:r>
    </w:p>
    <w:p w:rsidR="00FA2BAF" w:rsidRPr="00FA2BAF" w:rsidRDefault="00FA2BAF" w:rsidP="009B742F">
      <w:pPr>
        <w:spacing w:before="0" w:after="0"/>
        <w:ind w:leftChars="200" w:left="420"/>
        <w:rPr>
          <w:szCs w:val="21"/>
        </w:rPr>
      </w:pPr>
      <w:r w:rsidRPr="00FA2BAF">
        <w:rPr>
          <w:rFonts w:hint="eastAsia"/>
          <w:szCs w:val="21"/>
        </w:rPr>
        <w:t>如果</w:t>
      </w:r>
      <w:r w:rsidRPr="001461EB">
        <w:rPr>
          <w:rFonts w:hint="eastAsia"/>
          <w:i/>
          <w:szCs w:val="21"/>
        </w:rPr>
        <w:t>x</w:t>
      </w:r>
      <w:r w:rsidRPr="00FA2BAF">
        <w:rPr>
          <w:rFonts w:hint="eastAsia"/>
          <w:szCs w:val="21"/>
        </w:rPr>
        <w:t>是整数对象</w:t>
      </w:r>
      <w:r w:rsidRPr="00FA2BAF">
        <w:rPr>
          <w:rFonts w:hint="eastAsia"/>
          <w:szCs w:val="21"/>
        </w:rPr>
        <w:t>(int8, uint8, int16</w:t>
      </w:r>
      <w:r w:rsidRPr="00FA2BAF">
        <w:rPr>
          <w:rFonts w:hint="eastAsia"/>
          <w:szCs w:val="21"/>
        </w:rPr>
        <w:t>等</w:t>
      </w:r>
      <w:r w:rsidRPr="00FA2BAF">
        <w:rPr>
          <w:rFonts w:hint="eastAsia"/>
          <w:szCs w:val="21"/>
        </w:rPr>
        <w:t>)</w:t>
      </w:r>
      <w:r w:rsidRPr="00FA2BAF">
        <w:rPr>
          <w:rFonts w:hint="eastAsia"/>
          <w:szCs w:val="21"/>
        </w:rPr>
        <w:t>则返回</w:t>
      </w:r>
      <w:r w:rsidRPr="00FA2BAF">
        <w:rPr>
          <w:rFonts w:hint="eastAsia"/>
          <w:szCs w:val="21"/>
        </w:rPr>
        <w:t>true</w:t>
      </w:r>
      <w:r w:rsidRPr="00FA2BAF">
        <w:rPr>
          <w:rFonts w:hint="eastAsia"/>
          <w:szCs w:val="21"/>
        </w:rPr>
        <w:t>。</w:t>
      </w:r>
    </w:p>
    <w:p w:rsidR="00FA2BAF" w:rsidRPr="00FA2BAF" w:rsidRDefault="00FA2BAF" w:rsidP="009B742F">
      <w:pPr>
        <w:spacing w:before="0" w:after="0"/>
        <w:ind w:leftChars="200" w:left="420"/>
        <w:rPr>
          <w:szCs w:val="21"/>
        </w:rPr>
      </w:pPr>
      <w:r w:rsidRPr="00FA2BAF">
        <w:rPr>
          <w:rFonts w:hint="eastAsia"/>
          <w:szCs w:val="21"/>
        </w:rPr>
        <w:t>注意</w:t>
      </w:r>
      <w:r w:rsidRPr="001461EB">
        <w:rPr>
          <w:rFonts w:hint="eastAsia"/>
          <w:i/>
          <w:szCs w:val="21"/>
        </w:rPr>
        <w:t>isinteger(14)</w:t>
      </w:r>
      <w:r w:rsidRPr="00FA2BAF">
        <w:rPr>
          <w:rFonts w:hint="eastAsia"/>
          <w:szCs w:val="21"/>
        </w:rPr>
        <w:t>为</w:t>
      </w:r>
      <w:r w:rsidRPr="00FA2BAF">
        <w:rPr>
          <w:rFonts w:hint="eastAsia"/>
          <w:szCs w:val="21"/>
        </w:rPr>
        <w:t>false</w:t>
      </w:r>
      <w:r w:rsidRPr="00FA2BAF">
        <w:rPr>
          <w:rFonts w:hint="eastAsia"/>
          <w:szCs w:val="21"/>
        </w:rPr>
        <w:t>，因为</w:t>
      </w:r>
      <w:r w:rsidRPr="00FA2BAF">
        <w:rPr>
          <w:rFonts w:hint="eastAsia"/>
          <w:szCs w:val="21"/>
        </w:rPr>
        <w:t>Octave</w:t>
      </w:r>
      <w:r w:rsidRPr="00FA2BAF">
        <w:rPr>
          <w:rFonts w:hint="eastAsia"/>
          <w:szCs w:val="21"/>
        </w:rPr>
        <w:t>中的数字常量是双精度浮点值。</w:t>
      </w:r>
    </w:p>
    <w:p w:rsidR="00FA2BAF" w:rsidRDefault="00FA2BAF" w:rsidP="009B742F">
      <w:pPr>
        <w:spacing w:before="0" w:after="0"/>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isfloat, ischar, islogical, isstring, isnumeric, isa</w:t>
      </w:r>
      <w:r w:rsidRPr="00FA2BAF">
        <w:rPr>
          <w:rFonts w:hint="eastAsia"/>
          <w:szCs w:val="21"/>
        </w:rPr>
        <w:t>。</w:t>
      </w:r>
    </w:p>
    <w:p w:rsidR="00FA2BAF" w:rsidRPr="001461EB" w:rsidRDefault="00FA2BAF" w:rsidP="009B742F">
      <w:pPr>
        <w:spacing w:beforeLines="50" w:before="156" w:after="0"/>
        <w:rPr>
          <w:i/>
          <w:szCs w:val="21"/>
        </w:rPr>
      </w:pPr>
      <w:r w:rsidRPr="00FA2BAF">
        <w:rPr>
          <w:szCs w:val="21"/>
        </w:rPr>
        <w:t>:</w:t>
      </w:r>
      <w:r w:rsidRPr="001461EB">
        <w:rPr>
          <w:i/>
          <w:szCs w:val="21"/>
        </w:rPr>
        <w:t xml:space="preserve"> y = </w:t>
      </w:r>
      <w:r w:rsidRPr="001461EB">
        <w:rPr>
          <w:b/>
          <w:szCs w:val="21"/>
        </w:rPr>
        <w:t>int8</w:t>
      </w:r>
      <w:r w:rsidRPr="001461EB">
        <w:rPr>
          <w:i/>
          <w:szCs w:val="21"/>
        </w:rPr>
        <w:t xml:space="preserve"> (x)</w:t>
      </w:r>
    </w:p>
    <w:p w:rsidR="00FA2BAF" w:rsidRPr="00FA2BAF" w:rsidRDefault="00FA2BAF" w:rsidP="009B742F">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w:t>
      </w:r>
      <w:r w:rsidRPr="00FA2BAF">
        <w:rPr>
          <w:rFonts w:hint="eastAsia"/>
          <w:szCs w:val="21"/>
        </w:rPr>
        <w:t>8</w:t>
      </w:r>
      <w:r w:rsidRPr="00FA2BAF">
        <w:rPr>
          <w:rFonts w:hint="eastAsia"/>
          <w:szCs w:val="21"/>
        </w:rPr>
        <w:t>位整数类型。</w:t>
      </w:r>
    </w:p>
    <w:p w:rsidR="00FA2BAF" w:rsidRDefault="00FA2BAF" w:rsidP="009B742F">
      <w:pPr>
        <w:spacing w:before="0" w:afterLines="50" w:after="156"/>
        <w:ind w:leftChars="200" w:left="420"/>
        <w:rPr>
          <w:szCs w:val="21"/>
        </w:rPr>
      </w:pPr>
      <w:r w:rsidRPr="001461EB">
        <w:rPr>
          <w:rFonts w:hint="eastAsia"/>
          <w:b/>
          <w:szCs w:val="21"/>
        </w:rPr>
        <w:t>参见</w:t>
      </w:r>
      <w:r w:rsidR="001461EB" w:rsidRPr="001461EB">
        <w:rPr>
          <w:rFonts w:hint="eastAsia"/>
          <w:b/>
          <w:szCs w:val="21"/>
        </w:rPr>
        <w:t>：</w:t>
      </w:r>
      <w:r w:rsidRPr="00FA2BAF">
        <w:rPr>
          <w:rFonts w:hint="eastAsia"/>
          <w:szCs w:val="21"/>
        </w:rPr>
        <w:t>uint8, int16, uint16, int32, uint32, int64, uint64</w:t>
      </w:r>
      <w:r w:rsidRPr="00FA2BAF">
        <w:rPr>
          <w:rFonts w:hint="eastAsia"/>
          <w:szCs w:val="21"/>
        </w:rPr>
        <w:t>。</w:t>
      </w:r>
    </w:p>
    <w:p w:rsidR="00FA2BAF" w:rsidRPr="001461EB" w:rsidRDefault="00FA2BAF" w:rsidP="009B742F">
      <w:pPr>
        <w:spacing w:before="0" w:after="0"/>
        <w:rPr>
          <w:i/>
          <w:szCs w:val="21"/>
        </w:rPr>
      </w:pPr>
      <w:r w:rsidRPr="00FA2BAF">
        <w:rPr>
          <w:szCs w:val="21"/>
        </w:rPr>
        <w:t>:</w:t>
      </w:r>
      <w:r w:rsidRPr="001461EB">
        <w:rPr>
          <w:i/>
          <w:szCs w:val="21"/>
        </w:rPr>
        <w:t xml:space="preserve"> y = </w:t>
      </w:r>
      <w:r w:rsidRPr="001461EB">
        <w:rPr>
          <w:b/>
          <w:szCs w:val="21"/>
        </w:rPr>
        <w:t>uint8</w:t>
      </w:r>
      <w:r w:rsidRPr="001461EB">
        <w:rPr>
          <w:i/>
          <w:szCs w:val="21"/>
        </w:rPr>
        <w:t xml:space="preserve"> (x)</w:t>
      </w:r>
    </w:p>
    <w:p w:rsidR="00FA2BAF" w:rsidRPr="00FA2BAF" w:rsidRDefault="00FA2BAF" w:rsidP="001461EB">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转换为无符号</w:t>
      </w:r>
      <w:r w:rsidRPr="00FA2BAF">
        <w:rPr>
          <w:rFonts w:hint="eastAsia"/>
          <w:szCs w:val="21"/>
        </w:rPr>
        <w:t>8</w:t>
      </w:r>
      <w:r w:rsidRPr="00FA2BAF">
        <w:rPr>
          <w:rFonts w:hint="eastAsia"/>
          <w:szCs w:val="21"/>
        </w:rPr>
        <w:t>位整数类型。</w:t>
      </w:r>
    </w:p>
    <w:p w:rsidR="00FA2BAF" w:rsidRDefault="00FA2BAF" w:rsidP="009B742F">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int16, uint16, int32, uint32, int64, uint64</w:t>
      </w:r>
      <w:r w:rsidRPr="00FA2BAF">
        <w:rPr>
          <w:rFonts w:hint="eastAsia"/>
          <w:szCs w:val="21"/>
        </w:rPr>
        <w:t>。</w:t>
      </w:r>
    </w:p>
    <w:p w:rsidR="00FA2BAF" w:rsidRDefault="00FA2BAF" w:rsidP="009B742F">
      <w:pPr>
        <w:spacing w:before="0" w:after="0"/>
        <w:rPr>
          <w:szCs w:val="21"/>
        </w:rPr>
      </w:pPr>
      <w:r w:rsidRPr="00FA2BAF">
        <w:rPr>
          <w:szCs w:val="21"/>
        </w:rPr>
        <w:t>:</w:t>
      </w:r>
      <w:r w:rsidRPr="001461EB">
        <w:rPr>
          <w:i/>
          <w:szCs w:val="21"/>
        </w:rPr>
        <w:t xml:space="preserve"> y = </w:t>
      </w:r>
      <w:r w:rsidRPr="001461EB">
        <w:rPr>
          <w:b/>
          <w:szCs w:val="21"/>
        </w:rPr>
        <w:t>int16</w:t>
      </w:r>
      <w:r w:rsidRPr="001461EB">
        <w:rPr>
          <w:i/>
          <w:szCs w:val="21"/>
        </w:rPr>
        <w:t xml:space="preserve"> (x)</w:t>
      </w:r>
    </w:p>
    <w:p w:rsidR="00FA2BAF" w:rsidRPr="00FA2BAF" w:rsidRDefault="00FA2BAF" w:rsidP="001461EB">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w:t>
      </w:r>
      <w:r w:rsidRPr="00FA2BAF">
        <w:rPr>
          <w:rFonts w:hint="eastAsia"/>
          <w:szCs w:val="21"/>
        </w:rPr>
        <w:t>16</w:t>
      </w:r>
      <w:r w:rsidRPr="00FA2BAF">
        <w:rPr>
          <w:rFonts w:hint="eastAsia"/>
          <w:szCs w:val="21"/>
        </w:rPr>
        <w:t>位整数类型。</w:t>
      </w:r>
    </w:p>
    <w:p w:rsidR="00FA2BAF" w:rsidRDefault="00FA2BAF" w:rsidP="009B742F">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uint8, uint16, int32, uint32, int64, uint64</w:t>
      </w:r>
      <w:r w:rsidRPr="00FA2BAF">
        <w:rPr>
          <w:rFonts w:hint="eastAsia"/>
          <w:szCs w:val="21"/>
        </w:rPr>
        <w:t>。</w:t>
      </w:r>
    </w:p>
    <w:p w:rsidR="00FA2BAF" w:rsidRDefault="00FA2BAF" w:rsidP="009B742F">
      <w:pPr>
        <w:spacing w:before="0" w:after="0"/>
        <w:rPr>
          <w:szCs w:val="21"/>
        </w:rPr>
      </w:pPr>
      <w:r w:rsidRPr="00FA2BAF">
        <w:rPr>
          <w:szCs w:val="21"/>
        </w:rPr>
        <w:t xml:space="preserve">: </w:t>
      </w:r>
      <w:r w:rsidRPr="001461EB">
        <w:rPr>
          <w:i/>
          <w:szCs w:val="21"/>
        </w:rPr>
        <w:t xml:space="preserve">y = </w:t>
      </w:r>
      <w:r w:rsidRPr="001461EB">
        <w:rPr>
          <w:b/>
          <w:szCs w:val="21"/>
        </w:rPr>
        <w:t>uint16</w:t>
      </w:r>
      <w:r w:rsidRPr="001461EB">
        <w:rPr>
          <w:i/>
          <w:szCs w:val="21"/>
        </w:rPr>
        <w:t xml:space="preserve"> (x)</w:t>
      </w:r>
    </w:p>
    <w:p w:rsidR="00FA2BAF" w:rsidRPr="00FA2BAF" w:rsidRDefault="00FA2BAF" w:rsidP="001461EB">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转换为无符号</w:t>
      </w:r>
      <w:r w:rsidRPr="00FA2BAF">
        <w:rPr>
          <w:rFonts w:hint="eastAsia"/>
          <w:szCs w:val="21"/>
        </w:rPr>
        <w:t>16</w:t>
      </w:r>
      <w:r w:rsidRPr="00FA2BAF">
        <w:rPr>
          <w:rFonts w:hint="eastAsia"/>
          <w:szCs w:val="21"/>
        </w:rPr>
        <w:t>位整数类型。</w:t>
      </w:r>
    </w:p>
    <w:p w:rsidR="00FA2BAF" w:rsidRDefault="00FA2BAF" w:rsidP="009B742F">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uint8, int16, int32, uint32, int64, uint64</w:t>
      </w:r>
      <w:r w:rsidRPr="00FA2BAF">
        <w:rPr>
          <w:rFonts w:hint="eastAsia"/>
          <w:szCs w:val="21"/>
        </w:rPr>
        <w:t>。</w:t>
      </w:r>
    </w:p>
    <w:p w:rsidR="00FA2BAF" w:rsidRPr="001461EB" w:rsidRDefault="00FA2BAF" w:rsidP="009B742F">
      <w:pPr>
        <w:spacing w:before="0" w:after="0"/>
        <w:rPr>
          <w:i/>
          <w:szCs w:val="21"/>
        </w:rPr>
      </w:pPr>
      <w:r w:rsidRPr="00FA2BAF">
        <w:rPr>
          <w:szCs w:val="21"/>
        </w:rPr>
        <w:t>:</w:t>
      </w:r>
      <w:r w:rsidRPr="001461EB">
        <w:rPr>
          <w:i/>
          <w:szCs w:val="21"/>
        </w:rPr>
        <w:t xml:space="preserve"> y = </w:t>
      </w:r>
      <w:r w:rsidRPr="001461EB">
        <w:rPr>
          <w:b/>
          <w:szCs w:val="21"/>
        </w:rPr>
        <w:t>int32</w:t>
      </w:r>
      <w:r w:rsidRPr="001461EB">
        <w:rPr>
          <w:i/>
          <w:szCs w:val="21"/>
        </w:rPr>
        <w:t xml:space="preserve"> (x)</w:t>
      </w:r>
    </w:p>
    <w:p w:rsidR="00FA2BAF" w:rsidRPr="00FA2BAF" w:rsidRDefault="00FA2BAF" w:rsidP="001461EB">
      <w:pPr>
        <w:spacing w:before="0" w:after="0"/>
        <w:ind w:leftChars="200" w:left="420"/>
        <w:rPr>
          <w:szCs w:val="21"/>
        </w:rPr>
      </w:pPr>
      <w:r w:rsidRPr="00FA2BAF">
        <w:rPr>
          <w:rFonts w:hint="eastAsia"/>
          <w:szCs w:val="21"/>
        </w:rPr>
        <w:lastRenderedPageBreak/>
        <w:t>将</w:t>
      </w:r>
      <w:r w:rsidRPr="001461EB">
        <w:rPr>
          <w:rFonts w:hint="eastAsia"/>
          <w:i/>
          <w:szCs w:val="21"/>
        </w:rPr>
        <w:t>x</w:t>
      </w:r>
      <w:r w:rsidRPr="00FA2BAF">
        <w:rPr>
          <w:rFonts w:hint="eastAsia"/>
          <w:szCs w:val="21"/>
        </w:rPr>
        <w:t>转换为</w:t>
      </w:r>
      <w:r w:rsidRPr="00FA2BAF">
        <w:rPr>
          <w:rFonts w:hint="eastAsia"/>
          <w:szCs w:val="21"/>
        </w:rPr>
        <w:t>32</w:t>
      </w:r>
      <w:r w:rsidRPr="00FA2BAF">
        <w:rPr>
          <w:rFonts w:hint="eastAsia"/>
          <w:szCs w:val="21"/>
        </w:rPr>
        <w:t>位整数类型。</w:t>
      </w:r>
    </w:p>
    <w:p w:rsidR="00FA2BAF" w:rsidRDefault="00FA2BAF" w:rsidP="009B742F">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uint8, int16, uint16, uint32, int64, uint64</w:t>
      </w:r>
      <w:r w:rsidRPr="00FA2BAF">
        <w:rPr>
          <w:rFonts w:hint="eastAsia"/>
          <w:szCs w:val="21"/>
        </w:rPr>
        <w:t>。</w:t>
      </w:r>
    </w:p>
    <w:p w:rsidR="00FA2BAF" w:rsidRDefault="00FA2BAF" w:rsidP="009B742F">
      <w:pPr>
        <w:spacing w:before="0" w:after="0"/>
        <w:rPr>
          <w:szCs w:val="21"/>
        </w:rPr>
      </w:pPr>
      <w:r w:rsidRPr="00FA2BAF">
        <w:rPr>
          <w:szCs w:val="21"/>
        </w:rPr>
        <w:t>:</w:t>
      </w:r>
      <w:r w:rsidRPr="001461EB">
        <w:rPr>
          <w:i/>
          <w:szCs w:val="21"/>
        </w:rPr>
        <w:t xml:space="preserve"> y = </w:t>
      </w:r>
      <w:r w:rsidRPr="001461EB">
        <w:rPr>
          <w:b/>
          <w:szCs w:val="21"/>
        </w:rPr>
        <w:t>uint32</w:t>
      </w:r>
      <w:r w:rsidRPr="001461EB">
        <w:rPr>
          <w:i/>
          <w:szCs w:val="21"/>
        </w:rPr>
        <w:t xml:space="preserve"> (x)</w:t>
      </w:r>
    </w:p>
    <w:p w:rsidR="00FA2BAF" w:rsidRPr="00FA2BAF" w:rsidRDefault="00FA2BAF" w:rsidP="009B742F">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转换为无符号</w:t>
      </w:r>
      <w:r w:rsidRPr="00FA2BAF">
        <w:rPr>
          <w:rFonts w:hint="eastAsia"/>
          <w:szCs w:val="21"/>
        </w:rPr>
        <w:t>32</w:t>
      </w:r>
      <w:r w:rsidRPr="00FA2BAF">
        <w:rPr>
          <w:rFonts w:hint="eastAsia"/>
          <w:szCs w:val="21"/>
        </w:rPr>
        <w:t>位整数类型。</w:t>
      </w:r>
    </w:p>
    <w:p w:rsidR="00FA2BAF" w:rsidRDefault="00FA2BAF" w:rsidP="009B742F">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uint8, int16, uint16, int32, int64, uint64</w:t>
      </w:r>
      <w:r w:rsidRPr="00FA2BAF">
        <w:rPr>
          <w:rFonts w:hint="eastAsia"/>
          <w:szCs w:val="21"/>
        </w:rPr>
        <w:t>。</w:t>
      </w:r>
    </w:p>
    <w:p w:rsidR="00FA2BAF" w:rsidRPr="001461EB" w:rsidRDefault="00FA2BAF" w:rsidP="009B742F">
      <w:pPr>
        <w:spacing w:before="0" w:after="0"/>
        <w:rPr>
          <w:i/>
          <w:szCs w:val="21"/>
        </w:rPr>
      </w:pPr>
      <w:r w:rsidRPr="00FA2BAF">
        <w:rPr>
          <w:szCs w:val="21"/>
        </w:rPr>
        <w:t xml:space="preserve">: </w:t>
      </w:r>
      <w:r w:rsidRPr="001461EB">
        <w:rPr>
          <w:i/>
          <w:szCs w:val="21"/>
        </w:rPr>
        <w:t xml:space="preserve">y = </w:t>
      </w:r>
      <w:r w:rsidRPr="001461EB">
        <w:rPr>
          <w:b/>
          <w:szCs w:val="21"/>
        </w:rPr>
        <w:t>int64</w:t>
      </w:r>
      <w:r w:rsidRPr="001461EB">
        <w:rPr>
          <w:i/>
          <w:szCs w:val="21"/>
        </w:rPr>
        <w:t xml:space="preserve"> (x)</w:t>
      </w:r>
    </w:p>
    <w:p w:rsidR="00FA2BAF" w:rsidRPr="00FA2BAF" w:rsidRDefault="00FA2BAF" w:rsidP="001461EB">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w:t>
      </w:r>
      <w:r w:rsidRPr="00FA2BAF">
        <w:rPr>
          <w:rFonts w:hint="eastAsia"/>
          <w:szCs w:val="21"/>
        </w:rPr>
        <w:t>64</w:t>
      </w:r>
      <w:r w:rsidRPr="00FA2BAF">
        <w:rPr>
          <w:rFonts w:hint="eastAsia"/>
          <w:szCs w:val="21"/>
        </w:rPr>
        <w:t>位整数类型。</w:t>
      </w:r>
    </w:p>
    <w:p w:rsidR="00FA2BAF" w:rsidRDefault="00FA2BAF" w:rsidP="001461EB">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uint8, int16, uint16, int32, uint32, uint64</w:t>
      </w:r>
      <w:r w:rsidRPr="00FA2BAF">
        <w:rPr>
          <w:rFonts w:hint="eastAsia"/>
          <w:szCs w:val="21"/>
        </w:rPr>
        <w:t>。</w:t>
      </w:r>
    </w:p>
    <w:p w:rsidR="00FA2BAF" w:rsidRDefault="00FA2BAF" w:rsidP="009B742F">
      <w:pPr>
        <w:spacing w:before="0" w:after="0"/>
        <w:rPr>
          <w:szCs w:val="21"/>
        </w:rPr>
      </w:pPr>
      <w:r w:rsidRPr="00FA2BAF">
        <w:rPr>
          <w:szCs w:val="21"/>
        </w:rPr>
        <w:t xml:space="preserve">: </w:t>
      </w:r>
      <w:r w:rsidRPr="001461EB">
        <w:rPr>
          <w:i/>
          <w:szCs w:val="21"/>
        </w:rPr>
        <w:t xml:space="preserve">y = </w:t>
      </w:r>
      <w:r w:rsidRPr="001461EB">
        <w:rPr>
          <w:b/>
          <w:szCs w:val="21"/>
        </w:rPr>
        <w:t>uint64</w:t>
      </w:r>
      <w:r w:rsidRPr="001461EB">
        <w:rPr>
          <w:i/>
          <w:szCs w:val="21"/>
        </w:rPr>
        <w:t xml:space="preserve"> (x)</w:t>
      </w:r>
    </w:p>
    <w:p w:rsidR="00FA2BAF" w:rsidRPr="00FA2BAF" w:rsidRDefault="00FA2BAF" w:rsidP="001461EB">
      <w:pPr>
        <w:spacing w:before="0" w:after="0"/>
        <w:ind w:leftChars="200" w:left="420"/>
        <w:rPr>
          <w:szCs w:val="21"/>
        </w:rPr>
      </w:pPr>
      <w:r w:rsidRPr="00FA2BAF">
        <w:rPr>
          <w:rFonts w:hint="eastAsia"/>
          <w:szCs w:val="21"/>
        </w:rPr>
        <w:t>将</w:t>
      </w:r>
      <w:r w:rsidRPr="001461EB">
        <w:rPr>
          <w:rFonts w:hint="eastAsia"/>
          <w:i/>
          <w:szCs w:val="21"/>
        </w:rPr>
        <w:t>x</w:t>
      </w:r>
      <w:r w:rsidRPr="00FA2BAF">
        <w:rPr>
          <w:rFonts w:hint="eastAsia"/>
          <w:szCs w:val="21"/>
        </w:rPr>
        <w:t>转换为无符号</w:t>
      </w:r>
      <w:r w:rsidRPr="00FA2BAF">
        <w:rPr>
          <w:rFonts w:hint="eastAsia"/>
          <w:szCs w:val="21"/>
        </w:rPr>
        <w:t>64</w:t>
      </w:r>
      <w:r w:rsidRPr="00FA2BAF">
        <w:rPr>
          <w:rFonts w:hint="eastAsia"/>
          <w:szCs w:val="21"/>
        </w:rPr>
        <w:t>位整数类型。</w:t>
      </w:r>
    </w:p>
    <w:p w:rsidR="00FA2BAF" w:rsidRDefault="00FA2BAF" w:rsidP="001461EB">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int8, uint8, int16, uint16, int32, uint32, int64</w:t>
      </w:r>
      <w:r w:rsidRPr="00FA2BAF">
        <w:rPr>
          <w:rFonts w:hint="eastAsia"/>
          <w:szCs w:val="21"/>
        </w:rPr>
        <w:t>。</w:t>
      </w:r>
    </w:p>
    <w:p w:rsidR="00FA2BAF" w:rsidRPr="00FA2BAF" w:rsidRDefault="00FA2BAF" w:rsidP="009B742F">
      <w:pPr>
        <w:spacing w:before="0" w:after="0"/>
        <w:rPr>
          <w:szCs w:val="21"/>
        </w:rPr>
      </w:pPr>
      <w:r w:rsidRPr="00FA2BAF">
        <w:rPr>
          <w:szCs w:val="21"/>
        </w:rPr>
        <w:t xml:space="preserve">: </w:t>
      </w:r>
      <w:r w:rsidRPr="001461EB">
        <w:rPr>
          <w:i/>
          <w:szCs w:val="21"/>
        </w:rPr>
        <w:t xml:space="preserve">Imax = </w:t>
      </w:r>
      <w:r w:rsidRPr="001461EB">
        <w:rPr>
          <w:b/>
          <w:szCs w:val="21"/>
        </w:rPr>
        <w:t>intmax</w:t>
      </w:r>
      <w:r w:rsidRPr="001461EB">
        <w:rPr>
          <w:i/>
          <w:szCs w:val="21"/>
        </w:rPr>
        <w:t xml:space="preserve"> ()</w:t>
      </w:r>
    </w:p>
    <w:p w:rsidR="00FA2BAF" w:rsidRPr="00FA2BAF" w:rsidRDefault="00FA2BAF" w:rsidP="009B742F">
      <w:pPr>
        <w:spacing w:before="0" w:after="0"/>
        <w:rPr>
          <w:szCs w:val="21"/>
        </w:rPr>
      </w:pPr>
      <w:r w:rsidRPr="00FA2BAF">
        <w:rPr>
          <w:szCs w:val="21"/>
        </w:rPr>
        <w:t>:</w:t>
      </w:r>
      <w:r w:rsidRPr="001461EB">
        <w:rPr>
          <w:i/>
          <w:szCs w:val="21"/>
        </w:rPr>
        <w:t xml:space="preserve"> Imax = </w:t>
      </w:r>
      <w:r w:rsidRPr="001461EB">
        <w:rPr>
          <w:b/>
          <w:szCs w:val="21"/>
        </w:rPr>
        <w:t>intmax</w:t>
      </w:r>
      <w:r w:rsidRPr="001461EB">
        <w:rPr>
          <w:i/>
          <w:szCs w:val="21"/>
        </w:rPr>
        <w:t xml:space="preserve"> ("type")</w:t>
      </w:r>
    </w:p>
    <w:p w:rsidR="00FA2BAF" w:rsidRDefault="00FA2BAF" w:rsidP="009B742F">
      <w:pPr>
        <w:spacing w:before="0" w:after="0"/>
        <w:rPr>
          <w:szCs w:val="21"/>
        </w:rPr>
      </w:pPr>
      <w:r w:rsidRPr="00FA2BAF">
        <w:rPr>
          <w:szCs w:val="21"/>
        </w:rPr>
        <w:t>:</w:t>
      </w:r>
      <w:r w:rsidRPr="001461EB">
        <w:rPr>
          <w:i/>
          <w:szCs w:val="21"/>
        </w:rPr>
        <w:t xml:space="preserve"> Imax = </w:t>
      </w:r>
      <w:r w:rsidRPr="001461EB">
        <w:rPr>
          <w:b/>
          <w:szCs w:val="21"/>
        </w:rPr>
        <w:t>intmax</w:t>
      </w:r>
      <w:r w:rsidRPr="001461EB">
        <w:rPr>
          <w:i/>
          <w:szCs w:val="21"/>
        </w:rPr>
        <w:t xml:space="preserve"> (var)</w:t>
      </w:r>
    </w:p>
    <w:p w:rsidR="00FA2BAF" w:rsidRPr="00FA2BAF" w:rsidRDefault="00FA2BAF" w:rsidP="001461EB">
      <w:pPr>
        <w:spacing w:before="0" w:after="0"/>
        <w:ind w:leftChars="200" w:left="420"/>
        <w:rPr>
          <w:szCs w:val="21"/>
        </w:rPr>
      </w:pPr>
      <w:r w:rsidRPr="00FA2BAF">
        <w:rPr>
          <w:rFonts w:hint="eastAsia"/>
          <w:szCs w:val="21"/>
        </w:rPr>
        <w:t>返回可由特定整数类型表示的最大整数。</w:t>
      </w:r>
    </w:p>
    <w:p w:rsidR="00FA2BAF" w:rsidRPr="00FA2BAF" w:rsidRDefault="00FA2BAF" w:rsidP="001461EB">
      <w:pPr>
        <w:spacing w:before="0" w:after="0"/>
        <w:ind w:leftChars="200" w:left="420"/>
        <w:rPr>
          <w:szCs w:val="21"/>
        </w:rPr>
      </w:pPr>
      <w:r w:rsidRPr="00FA2BAF">
        <w:rPr>
          <w:rFonts w:hint="eastAsia"/>
          <w:szCs w:val="21"/>
        </w:rPr>
        <w:t>输入要么是指定整数类型的字符串“</w:t>
      </w:r>
      <w:r w:rsidRPr="00FA2BAF">
        <w:rPr>
          <w:rFonts w:hint="eastAsia"/>
          <w:szCs w:val="21"/>
        </w:rPr>
        <w:t>type</w:t>
      </w:r>
      <w:r w:rsidRPr="00FA2BAF">
        <w:rPr>
          <w:rFonts w:hint="eastAsia"/>
          <w:szCs w:val="21"/>
        </w:rPr>
        <w:t>”，要么是现有的整数变量</w:t>
      </w:r>
      <w:r w:rsidRPr="00FA2BAF">
        <w:rPr>
          <w:rFonts w:hint="eastAsia"/>
          <w:szCs w:val="21"/>
        </w:rPr>
        <w:t>var</w:t>
      </w:r>
      <w:r w:rsidRPr="00FA2BAF">
        <w:rPr>
          <w:rFonts w:hint="eastAsia"/>
          <w:szCs w:val="21"/>
        </w:rPr>
        <w:t>。</w:t>
      </w:r>
    </w:p>
    <w:p w:rsidR="00FA2BAF" w:rsidRDefault="00FA2BAF" w:rsidP="001461EB">
      <w:pPr>
        <w:spacing w:before="0" w:after="0"/>
        <w:ind w:leftChars="200" w:left="420"/>
        <w:rPr>
          <w:szCs w:val="21"/>
        </w:rPr>
      </w:pPr>
      <w:r w:rsidRPr="00FA2BAF">
        <w:rPr>
          <w:rFonts w:hint="eastAsia"/>
          <w:szCs w:val="21"/>
        </w:rPr>
        <w:t>type</w:t>
      </w:r>
      <w:r w:rsidRPr="00FA2BAF">
        <w:rPr>
          <w:rFonts w:hint="eastAsia"/>
          <w:szCs w:val="21"/>
        </w:rPr>
        <w:t>的可能值为</w:t>
      </w:r>
    </w:p>
    <w:p w:rsidR="00FA2BAF" w:rsidRPr="001461EB" w:rsidRDefault="00FA2BAF" w:rsidP="001461EB">
      <w:pPr>
        <w:spacing w:before="0" w:after="0"/>
        <w:ind w:leftChars="200" w:left="420"/>
        <w:rPr>
          <w:i/>
          <w:szCs w:val="21"/>
        </w:rPr>
      </w:pPr>
      <w:r w:rsidRPr="001461EB">
        <w:rPr>
          <w:i/>
          <w:szCs w:val="21"/>
        </w:rPr>
        <w:t>"int8"</w:t>
      </w:r>
    </w:p>
    <w:p w:rsidR="00FA2BAF" w:rsidRDefault="00FA2BAF" w:rsidP="001461EB">
      <w:pPr>
        <w:spacing w:before="0" w:after="0"/>
        <w:ind w:leftChars="400" w:left="840"/>
        <w:rPr>
          <w:szCs w:val="21"/>
        </w:rPr>
      </w:pPr>
      <w:r w:rsidRPr="00FA2BAF">
        <w:rPr>
          <w:rFonts w:hint="eastAsia"/>
          <w:szCs w:val="21"/>
        </w:rPr>
        <w:t>有符号</w:t>
      </w:r>
      <w:r w:rsidRPr="00FA2BAF">
        <w:rPr>
          <w:rFonts w:hint="eastAsia"/>
          <w:szCs w:val="21"/>
        </w:rPr>
        <w:t>8</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"int16"</w:t>
      </w:r>
    </w:p>
    <w:p w:rsidR="00FA2BAF" w:rsidRDefault="00FA2BAF" w:rsidP="001461EB">
      <w:pPr>
        <w:spacing w:before="0" w:after="0"/>
        <w:ind w:leftChars="400" w:left="840"/>
        <w:rPr>
          <w:szCs w:val="21"/>
        </w:rPr>
      </w:pPr>
      <w:r w:rsidRPr="00FA2BAF">
        <w:rPr>
          <w:rFonts w:hint="eastAsia"/>
          <w:szCs w:val="21"/>
        </w:rPr>
        <w:t>有符号</w:t>
      </w:r>
      <w:r w:rsidRPr="00FA2BAF">
        <w:rPr>
          <w:rFonts w:hint="eastAsia"/>
          <w:szCs w:val="21"/>
        </w:rPr>
        <w:t>16</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"int32"</w:t>
      </w:r>
    </w:p>
    <w:p w:rsidR="00FA2BAF" w:rsidRDefault="00FA2BAF" w:rsidP="001461EB">
      <w:pPr>
        <w:spacing w:before="0" w:after="0"/>
        <w:ind w:leftChars="400" w:left="840"/>
        <w:rPr>
          <w:szCs w:val="21"/>
        </w:rPr>
      </w:pPr>
      <w:r w:rsidRPr="00FA2BAF">
        <w:rPr>
          <w:rFonts w:hint="eastAsia"/>
          <w:szCs w:val="21"/>
        </w:rPr>
        <w:t>32</w:t>
      </w:r>
      <w:r w:rsidRPr="00FA2BAF">
        <w:rPr>
          <w:rFonts w:hint="eastAsia"/>
          <w:szCs w:val="21"/>
        </w:rPr>
        <w:t>位有符号整型</w:t>
      </w:r>
    </w:p>
    <w:p w:rsidR="00FA2BAF" w:rsidRPr="001461EB" w:rsidRDefault="00FA2BAF" w:rsidP="001461EB">
      <w:pPr>
        <w:spacing w:before="0" w:after="0"/>
        <w:ind w:leftChars="200" w:left="420"/>
        <w:rPr>
          <w:i/>
          <w:szCs w:val="21"/>
        </w:rPr>
      </w:pPr>
      <w:r w:rsidRPr="001461EB">
        <w:rPr>
          <w:i/>
          <w:szCs w:val="21"/>
        </w:rPr>
        <w:t>"int64"</w:t>
      </w:r>
    </w:p>
    <w:p w:rsidR="00FA2BAF" w:rsidRDefault="00FA2BAF" w:rsidP="001461EB">
      <w:pPr>
        <w:spacing w:before="0" w:after="0"/>
        <w:ind w:leftChars="400" w:left="840"/>
        <w:rPr>
          <w:szCs w:val="21"/>
        </w:rPr>
      </w:pPr>
      <w:r w:rsidRPr="00FA2BAF">
        <w:rPr>
          <w:rFonts w:hint="eastAsia"/>
          <w:szCs w:val="21"/>
        </w:rPr>
        <w:t>有符号</w:t>
      </w:r>
      <w:r w:rsidRPr="00FA2BAF">
        <w:rPr>
          <w:rFonts w:hint="eastAsia"/>
          <w:szCs w:val="21"/>
        </w:rPr>
        <w:t>64</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"uint8"</w:t>
      </w:r>
    </w:p>
    <w:p w:rsidR="00FA2BAF" w:rsidRDefault="00FA2BAF" w:rsidP="001461EB">
      <w:pPr>
        <w:spacing w:before="0" w:after="0"/>
        <w:ind w:leftChars="400" w:left="840"/>
        <w:rPr>
          <w:szCs w:val="21"/>
        </w:rPr>
      </w:pPr>
      <w:r w:rsidRPr="00FA2BAF">
        <w:rPr>
          <w:rFonts w:hint="eastAsia"/>
          <w:szCs w:val="21"/>
        </w:rPr>
        <w:t>无符号</w:t>
      </w:r>
      <w:r w:rsidRPr="00FA2BAF">
        <w:rPr>
          <w:rFonts w:hint="eastAsia"/>
          <w:szCs w:val="21"/>
        </w:rPr>
        <w:t>8</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"uint16"</w:t>
      </w:r>
    </w:p>
    <w:p w:rsidR="00FA2BAF" w:rsidRDefault="00FA2BAF" w:rsidP="001461EB">
      <w:pPr>
        <w:spacing w:before="0" w:after="0"/>
        <w:ind w:leftChars="400" w:left="840"/>
        <w:rPr>
          <w:szCs w:val="21"/>
        </w:rPr>
      </w:pPr>
      <w:r w:rsidRPr="00FA2BAF">
        <w:rPr>
          <w:rFonts w:hint="eastAsia"/>
          <w:szCs w:val="21"/>
        </w:rPr>
        <w:t>无符号</w:t>
      </w:r>
      <w:r w:rsidRPr="00FA2BAF">
        <w:rPr>
          <w:rFonts w:hint="eastAsia"/>
          <w:szCs w:val="21"/>
        </w:rPr>
        <w:t>16</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"uint32"</w:t>
      </w:r>
    </w:p>
    <w:p w:rsidR="00FA2BAF" w:rsidRDefault="00FA2BAF" w:rsidP="001461EB">
      <w:pPr>
        <w:spacing w:before="0" w:after="0"/>
        <w:ind w:leftChars="400" w:left="840"/>
        <w:rPr>
          <w:szCs w:val="21"/>
        </w:rPr>
      </w:pPr>
      <w:r>
        <w:rPr>
          <w:rFonts w:hint="eastAsia"/>
          <w:szCs w:val="21"/>
        </w:rPr>
        <w:t>3</w:t>
      </w:r>
      <w:r>
        <w:rPr>
          <w:szCs w:val="21"/>
        </w:rPr>
        <w:t>2</w:t>
      </w:r>
      <w:r w:rsidRPr="00FA2BAF">
        <w:rPr>
          <w:rFonts w:hint="eastAsia"/>
          <w:szCs w:val="21"/>
        </w:rPr>
        <w:t>位无符号整数</w:t>
      </w:r>
    </w:p>
    <w:p w:rsidR="00FA2BAF" w:rsidRPr="001461EB" w:rsidRDefault="00FA2BAF" w:rsidP="001461EB">
      <w:pPr>
        <w:spacing w:before="0" w:after="0"/>
        <w:ind w:leftChars="200" w:left="420"/>
        <w:rPr>
          <w:i/>
          <w:szCs w:val="21"/>
        </w:rPr>
      </w:pPr>
      <w:r w:rsidRPr="001461EB">
        <w:rPr>
          <w:i/>
          <w:szCs w:val="21"/>
        </w:rPr>
        <w:t>"uint64"</w:t>
      </w:r>
    </w:p>
    <w:p w:rsidR="00FA2BAF" w:rsidRDefault="00FA2BAF" w:rsidP="001461EB">
      <w:pPr>
        <w:spacing w:before="0" w:after="0"/>
        <w:ind w:leftChars="400" w:left="840"/>
        <w:rPr>
          <w:szCs w:val="21"/>
        </w:rPr>
      </w:pPr>
      <w:r w:rsidRPr="00FA2BAF">
        <w:rPr>
          <w:rFonts w:hint="eastAsia"/>
          <w:szCs w:val="21"/>
        </w:rPr>
        <w:t>无符号</w:t>
      </w:r>
      <w:r w:rsidRPr="00FA2BAF">
        <w:rPr>
          <w:rFonts w:hint="eastAsia"/>
          <w:szCs w:val="21"/>
        </w:rPr>
        <w:t>64</w:t>
      </w:r>
      <w:r w:rsidRPr="00FA2BAF">
        <w:rPr>
          <w:rFonts w:hint="eastAsia"/>
          <w:szCs w:val="21"/>
        </w:rPr>
        <w:t>位整数。</w:t>
      </w:r>
    </w:p>
    <w:p w:rsidR="00FA2BAF" w:rsidRPr="00FA2BAF" w:rsidRDefault="00FA2BAF" w:rsidP="001461EB">
      <w:pPr>
        <w:spacing w:before="0" w:after="0"/>
        <w:ind w:leftChars="200" w:left="420"/>
        <w:rPr>
          <w:szCs w:val="21"/>
        </w:rPr>
      </w:pPr>
      <w:r w:rsidRPr="001461EB">
        <w:rPr>
          <w:rFonts w:hint="eastAsia"/>
          <w:i/>
          <w:szCs w:val="21"/>
        </w:rPr>
        <w:t>type</w:t>
      </w:r>
      <w:r w:rsidRPr="00FA2BAF">
        <w:rPr>
          <w:rFonts w:hint="eastAsia"/>
          <w:szCs w:val="21"/>
        </w:rPr>
        <w:t>的默认值是</w:t>
      </w:r>
      <w:r w:rsidRPr="001461EB">
        <w:rPr>
          <w:rFonts w:hint="eastAsia"/>
          <w:i/>
          <w:szCs w:val="21"/>
        </w:rPr>
        <w:t>"int32"</w:t>
      </w:r>
      <w:r w:rsidRPr="00FA2BAF">
        <w:rPr>
          <w:rFonts w:hint="eastAsia"/>
          <w:szCs w:val="21"/>
        </w:rPr>
        <w:t>。</w:t>
      </w:r>
    </w:p>
    <w:p w:rsidR="00FA2BAF" w:rsidRDefault="00FA2BAF" w:rsidP="001461EB">
      <w:pPr>
        <w:spacing w:before="0" w:after="0"/>
        <w:ind w:leftChars="200" w:left="420"/>
        <w:rPr>
          <w:szCs w:val="21"/>
        </w:rPr>
      </w:pPr>
      <w:r w:rsidRPr="00FA2BAF">
        <w:rPr>
          <w:rFonts w:hint="eastAsia"/>
          <w:szCs w:val="21"/>
        </w:rPr>
        <w:t>示例代码</w:t>
      </w:r>
      <w:r w:rsidRPr="00FA2BAF">
        <w:rPr>
          <w:rFonts w:hint="eastAsia"/>
          <w:szCs w:val="21"/>
        </w:rPr>
        <w:t>-</w:t>
      </w:r>
      <w:r w:rsidRPr="00FA2BAF">
        <w:rPr>
          <w:rFonts w:hint="eastAsia"/>
          <w:szCs w:val="21"/>
        </w:rPr>
        <w:t>查询一个已有的变量</w:t>
      </w:r>
    </w:p>
    <w:p w:rsidR="00FA2BAF" w:rsidRPr="00FA2BAF" w:rsidRDefault="00FA2BAF" w:rsidP="001461EB">
      <w:pPr>
        <w:spacing w:before="0" w:after="0"/>
        <w:ind w:leftChars="400" w:left="840"/>
        <w:rPr>
          <w:szCs w:val="21"/>
        </w:rPr>
      </w:pPr>
      <w:r w:rsidRPr="00FA2BAF">
        <w:rPr>
          <w:szCs w:val="21"/>
        </w:rPr>
        <w:t>x = int8 (1);</w:t>
      </w:r>
    </w:p>
    <w:p w:rsidR="00FA2BAF" w:rsidRPr="00FA2BAF" w:rsidRDefault="00FA2BAF" w:rsidP="001461EB">
      <w:pPr>
        <w:spacing w:before="0" w:after="0"/>
        <w:ind w:leftChars="400" w:left="840"/>
        <w:rPr>
          <w:szCs w:val="21"/>
        </w:rPr>
      </w:pPr>
      <w:r w:rsidRPr="00FA2BAF">
        <w:rPr>
          <w:szCs w:val="21"/>
        </w:rPr>
        <w:t>intmax (x)</w:t>
      </w:r>
    </w:p>
    <w:p w:rsidR="00FA2BAF" w:rsidRDefault="00FA2BAF" w:rsidP="001461EB">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127</w:t>
      </w:r>
    </w:p>
    <w:p w:rsidR="00FA2BAF" w:rsidRDefault="00FA2BAF" w:rsidP="001461EB">
      <w:pPr>
        <w:spacing w:before="0" w:after="0"/>
        <w:ind w:leftChars="400" w:left="840"/>
        <w:rPr>
          <w:szCs w:val="21"/>
        </w:rPr>
      </w:pPr>
      <w:r w:rsidRPr="001461EB">
        <w:rPr>
          <w:rFonts w:hint="eastAsia"/>
          <w:b/>
          <w:szCs w:val="21"/>
        </w:rPr>
        <w:t>参见</w:t>
      </w:r>
      <w:r w:rsidR="001461EB">
        <w:rPr>
          <w:rFonts w:hint="eastAsia"/>
          <w:b/>
          <w:szCs w:val="21"/>
        </w:rPr>
        <w:t>：</w:t>
      </w:r>
      <w:r w:rsidRPr="00FA2BAF">
        <w:rPr>
          <w:rFonts w:hint="eastAsia"/>
          <w:szCs w:val="21"/>
        </w:rPr>
        <w:t>intmin, flintmax</w:t>
      </w:r>
      <w:r w:rsidRPr="00FA2BAF">
        <w:rPr>
          <w:rFonts w:hint="eastAsia"/>
          <w:szCs w:val="21"/>
        </w:rPr>
        <w:t>。</w:t>
      </w:r>
    </w:p>
    <w:p w:rsidR="00FA2BAF" w:rsidRPr="001461EB" w:rsidRDefault="00FA2BAF" w:rsidP="005C0CF0">
      <w:pPr>
        <w:spacing w:beforeLines="50" w:before="156" w:after="0"/>
        <w:rPr>
          <w:i/>
          <w:szCs w:val="21"/>
        </w:rPr>
      </w:pPr>
      <w:r w:rsidRPr="00FA2BAF">
        <w:rPr>
          <w:szCs w:val="21"/>
        </w:rPr>
        <w:t xml:space="preserve">: </w:t>
      </w:r>
      <w:r w:rsidRPr="001461EB">
        <w:rPr>
          <w:i/>
          <w:szCs w:val="21"/>
        </w:rPr>
        <w:t xml:space="preserve">Imin = </w:t>
      </w:r>
      <w:r w:rsidRPr="001461EB">
        <w:rPr>
          <w:b/>
          <w:szCs w:val="21"/>
        </w:rPr>
        <w:t>intmin</w:t>
      </w:r>
      <w:r w:rsidRPr="001461EB">
        <w:rPr>
          <w:i/>
          <w:szCs w:val="21"/>
        </w:rPr>
        <w:t xml:space="preserve"> ()</w:t>
      </w:r>
    </w:p>
    <w:p w:rsidR="00FA2BAF" w:rsidRPr="001461EB" w:rsidRDefault="00FA2BAF" w:rsidP="001461EB">
      <w:pPr>
        <w:spacing w:before="0" w:after="0"/>
        <w:rPr>
          <w:i/>
          <w:szCs w:val="21"/>
        </w:rPr>
      </w:pPr>
      <w:r w:rsidRPr="00FA2BAF">
        <w:rPr>
          <w:szCs w:val="21"/>
        </w:rPr>
        <w:t>:</w:t>
      </w:r>
      <w:r w:rsidRPr="001461EB">
        <w:rPr>
          <w:i/>
          <w:szCs w:val="21"/>
        </w:rPr>
        <w:t xml:space="preserve"> Imin = </w:t>
      </w:r>
      <w:r w:rsidRPr="001461EB">
        <w:rPr>
          <w:b/>
          <w:szCs w:val="21"/>
        </w:rPr>
        <w:t>intmin</w:t>
      </w:r>
      <w:r w:rsidRPr="001461EB">
        <w:rPr>
          <w:i/>
          <w:szCs w:val="21"/>
        </w:rPr>
        <w:t xml:space="preserve"> ("type")</w:t>
      </w:r>
    </w:p>
    <w:p w:rsidR="00FA2BAF" w:rsidRDefault="00FA2BAF" w:rsidP="001461EB">
      <w:pPr>
        <w:spacing w:before="0" w:after="0"/>
        <w:rPr>
          <w:szCs w:val="21"/>
        </w:rPr>
      </w:pPr>
      <w:r w:rsidRPr="00FA2BAF">
        <w:rPr>
          <w:szCs w:val="21"/>
        </w:rPr>
        <w:t>:</w:t>
      </w:r>
      <w:r w:rsidRPr="001461EB">
        <w:rPr>
          <w:i/>
          <w:szCs w:val="21"/>
        </w:rPr>
        <w:t xml:space="preserve"> Imin = </w:t>
      </w:r>
      <w:r w:rsidRPr="001461EB">
        <w:rPr>
          <w:b/>
          <w:szCs w:val="21"/>
        </w:rPr>
        <w:t>intmin</w:t>
      </w:r>
      <w:r w:rsidRPr="001461EB">
        <w:rPr>
          <w:i/>
          <w:szCs w:val="21"/>
        </w:rPr>
        <w:t xml:space="preserve"> (var)</w:t>
      </w:r>
    </w:p>
    <w:p w:rsidR="00FA2BAF" w:rsidRPr="00FA2BAF" w:rsidRDefault="00FA2BAF" w:rsidP="001461EB">
      <w:pPr>
        <w:spacing w:before="0" w:after="0"/>
        <w:ind w:leftChars="200" w:left="420"/>
        <w:rPr>
          <w:szCs w:val="21"/>
        </w:rPr>
      </w:pPr>
      <w:r w:rsidRPr="00FA2BAF">
        <w:rPr>
          <w:rFonts w:hint="eastAsia"/>
          <w:szCs w:val="21"/>
        </w:rPr>
        <w:lastRenderedPageBreak/>
        <w:t>返回可由特定整数类型表示的最小整数。</w:t>
      </w:r>
    </w:p>
    <w:p w:rsidR="00FA2BAF" w:rsidRPr="00FA2BAF" w:rsidRDefault="001461EB" w:rsidP="001461EB">
      <w:pPr>
        <w:spacing w:before="0" w:after="0"/>
        <w:ind w:leftChars="200" w:left="420"/>
        <w:rPr>
          <w:szCs w:val="21"/>
        </w:rPr>
      </w:pPr>
      <w:r>
        <w:rPr>
          <w:rFonts w:hint="eastAsia"/>
          <w:szCs w:val="21"/>
        </w:rPr>
        <w:t>输入要么是指定整数类型的字符串</w:t>
      </w:r>
      <w:r w:rsidRPr="001461EB">
        <w:rPr>
          <w:i/>
          <w:szCs w:val="21"/>
        </w:rPr>
        <w:t>”</w:t>
      </w:r>
      <w:r w:rsidR="00FA2BAF" w:rsidRPr="001461EB">
        <w:rPr>
          <w:rFonts w:hint="eastAsia"/>
          <w:i/>
          <w:szCs w:val="21"/>
        </w:rPr>
        <w:t>type</w:t>
      </w:r>
      <w:r w:rsidRPr="001461EB">
        <w:rPr>
          <w:i/>
          <w:szCs w:val="21"/>
        </w:rPr>
        <w:t>”</w:t>
      </w:r>
      <w:r w:rsidR="00FA2BAF" w:rsidRPr="00FA2BAF">
        <w:rPr>
          <w:rFonts w:hint="eastAsia"/>
          <w:szCs w:val="21"/>
        </w:rPr>
        <w:t>，要么是现有的整数变量</w:t>
      </w:r>
      <w:r w:rsidR="00FA2BAF" w:rsidRPr="001461EB">
        <w:rPr>
          <w:rFonts w:hint="eastAsia"/>
          <w:i/>
          <w:szCs w:val="21"/>
        </w:rPr>
        <w:t>var</w:t>
      </w:r>
      <w:r w:rsidR="00FA2BAF" w:rsidRPr="00FA2BAF">
        <w:rPr>
          <w:rFonts w:hint="eastAsia"/>
          <w:szCs w:val="21"/>
        </w:rPr>
        <w:t>。</w:t>
      </w:r>
    </w:p>
    <w:p w:rsidR="00FA2BAF" w:rsidRDefault="00FA2BAF" w:rsidP="001461EB">
      <w:pPr>
        <w:spacing w:before="0" w:after="0"/>
        <w:ind w:leftChars="200" w:left="420"/>
        <w:rPr>
          <w:szCs w:val="21"/>
        </w:rPr>
      </w:pPr>
      <w:r w:rsidRPr="00FA2BAF">
        <w:rPr>
          <w:rFonts w:hint="eastAsia"/>
          <w:szCs w:val="21"/>
        </w:rPr>
        <w:t>type</w:t>
      </w:r>
      <w:r w:rsidRPr="00FA2BAF">
        <w:rPr>
          <w:rFonts w:hint="eastAsia"/>
          <w:szCs w:val="21"/>
        </w:rPr>
        <w:t>的可能值为</w:t>
      </w:r>
    </w:p>
    <w:p w:rsidR="00FA2BAF" w:rsidRPr="001461EB" w:rsidRDefault="00FA2BAF" w:rsidP="001461EB">
      <w:pPr>
        <w:spacing w:before="0" w:after="0"/>
        <w:ind w:leftChars="200" w:left="420"/>
        <w:rPr>
          <w:i/>
          <w:szCs w:val="21"/>
        </w:rPr>
      </w:pPr>
      <w:r w:rsidRPr="001461EB">
        <w:rPr>
          <w:i/>
          <w:szCs w:val="21"/>
        </w:rPr>
        <w:t>"int8"</w:t>
      </w:r>
    </w:p>
    <w:p w:rsidR="00FA2BAF" w:rsidRDefault="00FA2BAF" w:rsidP="001461EB">
      <w:pPr>
        <w:spacing w:before="0" w:after="0"/>
        <w:ind w:leftChars="400" w:left="840"/>
        <w:rPr>
          <w:szCs w:val="21"/>
        </w:rPr>
      </w:pPr>
      <w:r w:rsidRPr="00FA2BAF">
        <w:rPr>
          <w:rFonts w:hint="eastAsia"/>
          <w:szCs w:val="21"/>
        </w:rPr>
        <w:t>有符号</w:t>
      </w:r>
      <w:r w:rsidRPr="00FA2BAF">
        <w:rPr>
          <w:rFonts w:hint="eastAsia"/>
          <w:szCs w:val="21"/>
        </w:rPr>
        <w:t>8</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"int16"</w:t>
      </w:r>
    </w:p>
    <w:p w:rsidR="00FA2BAF" w:rsidRDefault="00FA2BAF" w:rsidP="001461EB">
      <w:pPr>
        <w:spacing w:before="0" w:after="0"/>
        <w:ind w:leftChars="400" w:left="840"/>
        <w:rPr>
          <w:szCs w:val="21"/>
        </w:rPr>
      </w:pPr>
      <w:r w:rsidRPr="00FA2BAF">
        <w:rPr>
          <w:rFonts w:hint="eastAsia"/>
          <w:szCs w:val="21"/>
        </w:rPr>
        <w:t>有符号</w:t>
      </w:r>
      <w:r w:rsidRPr="00FA2BAF">
        <w:rPr>
          <w:rFonts w:hint="eastAsia"/>
          <w:szCs w:val="21"/>
        </w:rPr>
        <w:t>16</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"int32"</w:t>
      </w:r>
    </w:p>
    <w:p w:rsidR="00FA2BAF" w:rsidRDefault="00FA2BAF" w:rsidP="001461EB">
      <w:pPr>
        <w:spacing w:before="0" w:after="0"/>
        <w:ind w:leftChars="400" w:left="840"/>
        <w:rPr>
          <w:szCs w:val="21"/>
        </w:rPr>
      </w:pPr>
      <w:r w:rsidRPr="00FA2BAF">
        <w:rPr>
          <w:rFonts w:hint="eastAsia"/>
          <w:szCs w:val="21"/>
        </w:rPr>
        <w:t>32</w:t>
      </w:r>
      <w:r w:rsidRPr="00FA2BAF">
        <w:rPr>
          <w:rFonts w:hint="eastAsia"/>
          <w:szCs w:val="21"/>
        </w:rPr>
        <w:t>位有符号整型</w:t>
      </w:r>
    </w:p>
    <w:p w:rsidR="00FA2BAF" w:rsidRPr="001461EB" w:rsidRDefault="00FA2BAF" w:rsidP="001461EB">
      <w:pPr>
        <w:spacing w:before="0" w:after="0"/>
        <w:ind w:leftChars="200" w:left="420"/>
        <w:rPr>
          <w:i/>
          <w:szCs w:val="21"/>
        </w:rPr>
      </w:pPr>
      <w:r w:rsidRPr="001461EB">
        <w:rPr>
          <w:i/>
          <w:szCs w:val="21"/>
        </w:rPr>
        <w:t>"int64"</w:t>
      </w:r>
    </w:p>
    <w:p w:rsidR="00FA2BAF" w:rsidRDefault="00FA2BAF" w:rsidP="001461EB">
      <w:pPr>
        <w:spacing w:before="0" w:after="0"/>
        <w:ind w:leftChars="400" w:left="840"/>
        <w:rPr>
          <w:szCs w:val="21"/>
        </w:rPr>
      </w:pPr>
      <w:r w:rsidRPr="00FA2BAF">
        <w:rPr>
          <w:rFonts w:hint="eastAsia"/>
          <w:szCs w:val="21"/>
        </w:rPr>
        <w:t>有符号</w:t>
      </w:r>
      <w:r w:rsidRPr="00FA2BAF">
        <w:rPr>
          <w:rFonts w:hint="eastAsia"/>
          <w:szCs w:val="21"/>
        </w:rPr>
        <w:t>64</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"uint8"</w:t>
      </w:r>
    </w:p>
    <w:p w:rsidR="00FA2BAF" w:rsidRDefault="00FA2BAF" w:rsidP="001461EB">
      <w:pPr>
        <w:spacing w:before="0" w:after="0"/>
        <w:ind w:leftChars="400" w:left="840"/>
        <w:rPr>
          <w:szCs w:val="21"/>
        </w:rPr>
      </w:pPr>
      <w:r w:rsidRPr="00FA2BAF">
        <w:rPr>
          <w:rFonts w:hint="eastAsia"/>
          <w:szCs w:val="21"/>
        </w:rPr>
        <w:t>无符号</w:t>
      </w:r>
      <w:r w:rsidRPr="00FA2BAF">
        <w:rPr>
          <w:rFonts w:hint="eastAsia"/>
          <w:szCs w:val="21"/>
        </w:rPr>
        <w:t>8</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"uint16"</w:t>
      </w:r>
    </w:p>
    <w:p w:rsidR="00FA2BAF" w:rsidRDefault="00FA2BAF" w:rsidP="001461EB">
      <w:pPr>
        <w:spacing w:before="0" w:after="0"/>
        <w:ind w:leftChars="400" w:left="840"/>
        <w:rPr>
          <w:szCs w:val="21"/>
        </w:rPr>
      </w:pPr>
      <w:r w:rsidRPr="00FA2BAF">
        <w:rPr>
          <w:rFonts w:hint="eastAsia"/>
          <w:szCs w:val="21"/>
        </w:rPr>
        <w:t>无符号</w:t>
      </w:r>
      <w:r w:rsidRPr="00FA2BAF">
        <w:rPr>
          <w:rFonts w:hint="eastAsia"/>
          <w:szCs w:val="21"/>
        </w:rPr>
        <w:t>16</w:t>
      </w:r>
      <w:r w:rsidRPr="00FA2BAF">
        <w:rPr>
          <w:rFonts w:hint="eastAsia"/>
          <w:szCs w:val="21"/>
        </w:rPr>
        <w:t>位整数</w:t>
      </w:r>
    </w:p>
    <w:p w:rsidR="00FA2BAF" w:rsidRPr="001461EB" w:rsidRDefault="00FA2BAF" w:rsidP="001461EB">
      <w:pPr>
        <w:spacing w:before="0" w:after="0"/>
        <w:ind w:leftChars="200" w:left="420"/>
        <w:rPr>
          <w:i/>
          <w:szCs w:val="21"/>
        </w:rPr>
      </w:pPr>
      <w:r w:rsidRPr="001461EB">
        <w:rPr>
          <w:i/>
          <w:szCs w:val="21"/>
        </w:rPr>
        <w:t>"uint32"</w:t>
      </w:r>
    </w:p>
    <w:p w:rsidR="00FA2BAF" w:rsidRDefault="00FA2BAF" w:rsidP="001461EB">
      <w:pPr>
        <w:spacing w:before="0" w:after="0"/>
        <w:ind w:leftChars="400" w:left="840"/>
        <w:rPr>
          <w:szCs w:val="21"/>
        </w:rPr>
      </w:pPr>
      <w:r>
        <w:rPr>
          <w:rFonts w:hint="eastAsia"/>
          <w:szCs w:val="21"/>
        </w:rPr>
        <w:t>3</w:t>
      </w:r>
      <w:r>
        <w:rPr>
          <w:szCs w:val="21"/>
        </w:rPr>
        <w:t>2</w:t>
      </w:r>
      <w:r w:rsidRPr="00FA2BAF">
        <w:rPr>
          <w:rFonts w:hint="eastAsia"/>
          <w:szCs w:val="21"/>
        </w:rPr>
        <w:t>位无符号整数</w:t>
      </w:r>
    </w:p>
    <w:p w:rsidR="00FA2BAF" w:rsidRPr="001461EB" w:rsidRDefault="00FA2BAF" w:rsidP="001461EB">
      <w:pPr>
        <w:spacing w:before="0" w:after="0"/>
        <w:ind w:leftChars="200" w:left="420"/>
        <w:rPr>
          <w:i/>
          <w:szCs w:val="21"/>
        </w:rPr>
      </w:pPr>
      <w:r w:rsidRPr="001461EB">
        <w:rPr>
          <w:i/>
          <w:szCs w:val="21"/>
        </w:rPr>
        <w:t>"uint64"</w:t>
      </w:r>
    </w:p>
    <w:p w:rsidR="00FA2BAF" w:rsidRPr="00FA2BAF" w:rsidRDefault="00FA2BAF" w:rsidP="001461EB">
      <w:pPr>
        <w:spacing w:before="0" w:after="0"/>
        <w:ind w:leftChars="400" w:left="840"/>
        <w:rPr>
          <w:szCs w:val="21"/>
        </w:rPr>
      </w:pPr>
      <w:r w:rsidRPr="00FA2BAF">
        <w:rPr>
          <w:rFonts w:hint="eastAsia"/>
          <w:szCs w:val="21"/>
        </w:rPr>
        <w:t>无符号</w:t>
      </w:r>
      <w:r w:rsidRPr="00FA2BAF">
        <w:rPr>
          <w:rFonts w:hint="eastAsia"/>
          <w:szCs w:val="21"/>
        </w:rPr>
        <w:t>64</w:t>
      </w:r>
      <w:r w:rsidRPr="00FA2BAF">
        <w:rPr>
          <w:rFonts w:hint="eastAsia"/>
          <w:szCs w:val="21"/>
        </w:rPr>
        <w:t>位整数。</w:t>
      </w:r>
    </w:p>
    <w:p w:rsidR="00FA2BAF" w:rsidRPr="00FA2BAF" w:rsidRDefault="00FA2BAF" w:rsidP="001461EB">
      <w:pPr>
        <w:spacing w:before="0" w:after="0"/>
        <w:ind w:leftChars="200" w:left="420"/>
        <w:rPr>
          <w:szCs w:val="21"/>
        </w:rPr>
      </w:pPr>
      <w:r w:rsidRPr="001461EB">
        <w:rPr>
          <w:rFonts w:hint="eastAsia"/>
          <w:i/>
          <w:szCs w:val="21"/>
        </w:rPr>
        <w:t>type</w:t>
      </w:r>
      <w:r w:rsidRPr="00FA2BAF">
        <w:rPr>
          <w:rFonts w:hint="eastAsia"/>
          <w:szCs w:val="21"/>
        </w:rPr>
        <w:t>的默认值是</w:t>
      </w:r>
      <w:r w:rsidRPr="001461EB">
        <w:rPr>
          <w:rFonts w:hint="eastAsia"/>
          <w:i/>
          <w:szCs w:val="21"/>
        </w:rPr>
        <w:t>"int32"</w:t>
      </w:r>
      <w:r w:rsidRPr="00FA2BAF">
        <w:rPr>
          <w:rFonts w:hint="eastAsia"/>
          <w:szCs w:val="21"/>
        </w:rPr>
        <w:t>。</w:t>
      </w:r>
    </w:p>
    <w:p w:rsidR="00FA2BAF" w:rsidRDefault="00FA2BAF" w:rsidP="001461EB">
      <w:pPr>
        <w:spacing w:before="0" w:after="0"/>
        <w:ind w:leftChars="200" w:left="420"/>
        <w:rPr>
          <w:szCs w:val="21"/>
        </w:rPr>
      </w:pPr>
      <w:r w:rsidRPr="00FA2BAF">
        <w:rPr>
          <w:rFonts w:hint="eastAsia"/>
          <w:szCs w:val="21"/>
        </w:rPr>
        <w:t>示例代码</w:t>
      </w:r>
      <w:r w:rsidRPr="00FA2BAF">
        <w:rPr>
          <w:rFonts w:hint="eastAsia"/>
          <w:szCs w:val="21"/>
        </w:rPr>
        <w:t>-</w:t>
      </w:r>
      <w:r w:rsidRPr="00FA2BAF">
        <w:rPr>
          <w:rFonts w:hint="eastAsia"/>
          <w:szCs w:val="21"/>
        </w:rPr>
        <w:t>查询一个已有的变量</w:t>
      </w:r>
    </w:p>
    <w:p w:rsidR="00FA2BAF" w:rsidRPr="00FA2BAF" w:rsidRDefault="00FA2BAF" w:rsidP="001461EB">
      <w:pPr>
        <w:spacing w:before="0" w:after="0"/>
        <w:ind w:leftChars="400" w:left="840"/>
        <w:rPr>
          <w:szCs w:val="21"/>
        </w:rPr>
      </w:pPr>
      <w:r w:rsidRPr="00FA2BAF">
        <w:rPr>
          <w:szCs w:val="21"/>
        </w:rPr>
        <w:t>x = int8 (1);</w:t>
      </w:r>
    </w:p>
    <w:p w:rsidR="00FA2BAF" w:rsidRPr="00FA2BAF" w:rsidRDefault="00FA2BAF" w:rsidP="001461EB">
      <w:pPr>
        <w:spacing w:before="0" w:after="0"/>
        <w:ind w:leftChars="400" w:left="840"/>
        <w:rPr>
          <w:szCs w:val="21"/>
        </w:rPr>
      </w:pPr>
      <w:r w:rsidRPr="00FA2BAF">
        <w:rPr>
          <w:szCs w:val="21"/>
        </w:rPr>
        <w:t>intmin (x)</w:t>
      </w:r>
    </w:p>
    <w:p w:rsidR="00FA2BAF" w:rsidRDefault="00FA2BAF" w:rsidP="001461EB">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-128</w:t>
      </w:r>
    </w:p>
    <w:p w:rsidR="00FA2BAF" w:rsidRDefault="00FA2BAF" w:rsidP="001461EB">
      <w:pPr>
        <w:spacing w:before="0" w:afterLines="50" w:after="156"/>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intmax, flintmax</w:t>
      </w:r>
      <w:r w:rsidRPr="00FA2BAF">
        <w:rPr>
          <w:rFonts w:hint="eastAsia"/>
          <w:szCs w:val="21"/>
        </w:rPr>
        <w:t>。</w:t>
      </w:r>
    </w:p>
    <w:p w:rsidR="00FA2BAF" w:rsidRPr="001461EB" w:rsidRDefault="00FA2BAF" w:rsidP="001461EB">
      <w:pPr>
        <w:spacing w:before="0" w:after="0"/>
        <w:rPr>
          <w:i/>
          <w:szCs w:val="21"/>
        </w:rPr>
      </w:pPr>
      <w:r w:rsidRPr="00FA2BAF">
        <w:rPr>
          <w:szCs w:val="21"/>
        </w:rPr>
        <w:t>:</w:t>
      </w:r>
      <w:r w:rsidRPr="001461EB">
        <w:rPr>
          <w:i/>
          <w:szCs w:val="21"/>
        </w:rPr>
        <w:t xml:space="preserve"> Imax = </w:t>
      </w:r>
      <w:r w:rsidRPr="001461EB">
        <w:rPr>
          <w:b/>
          <w:szCs w:val="21"/>
        </w:rPr>
        <w:t>flintmax</w:t>
      </w:r>
      <w:r w:rsidRPr="001461EB">
        <w:rPr>
          <w:i/>
          <w:szCs w:val="21"/>
        </w:rPr>
        <w:t xml:space="preserve"> ()</w:t>
      </w:r>
    </w:p>
    <w:p w:rsidR="00FA2BAF" w:rsidRPr="001461EB" w:rsidRDefault="00FA2BAF" w:rsidP="001461EB">
      <w:pPr>
        <w:spacing w:before="0" w:after="0"/>
        <w:rPr>
          <w:i/>
          <w:szCs w:val="21"/>
        </w:rPr>
      </w:pPr>
      <w:r w:rsidRPr="00FA2BAF">
        <w:rPr>
          <w:szCs w:val="21"/>
        </w:rPr>
        <w:t xml:space="preserve">: </w:t>
      </w:r>
      <w:r w:rsidRPr="001461EB">
        <w:rPr>
          <w:i/>
          <w:szCs w:val="21"/>
        </w:rPr>
        <w:t xml:space="preserve">Imax = </w:t>
      </w:r>
      <w:r w:rsidRPr="001461EB">
        <w:rPr>
          <w:b/>
          <w:szCs w:val="21"/>
        </w:rPr>
        <w:t>flintmax</w:t>
      </w:r>
      <w:r w:rsidRPr="001461EB">
        <w:rPr>
          <w:i/>
          <w:szCs w:val="21"/>
        </w:rPr>
        <w:t xml:space="preserve"> ("double")</w:t>
      </w:r>
    </w:p>
    <w:p w:rsidR="00FA2BAF" w:rsidRPr="001461EB" w:rsidRDefault="00FA2BAF" w:rsidP="001461EB">
      <w:pPr>
        <w:spacing w:before="0" w:after="0"/>
        <w:rPr>
          <w:i/>
          <w:szCs w:val="21"/>
        </w:rPr>
      </w:pPr>
      <w:r w:rsidRPr="00FA2BAF">
        <w:rPr>
          <w:szCs w:val="21"/>
        </w:rPr>
        <w:t xml:space="preserve">: </w:t>
      </w:r>
      <w:r w:rsidRPr="001461EB">
        <w:rPr>
          <w:i/>
          <w:szCs w:val="21"/>
        </w:rPr>
        <w:t xml:space="preserve">Imax = </w:t>
      </w:r>
      <w:r w:rsidRPr="001461EB">
        <w:rPr>
          <w:b/>
          <w:szCs w:val="21"/>
        </w:rPr>
        <w:t>flintmax</w:t>
      </w:r>
      <w:r w:rsidRPr="001461EB">
        <w:rPr>
          <w:i/>
          <w:szCs w:val="21"/>
        </w:rPr>
        <w:t xml:space="preserve"> ("single")</w:t>
      </w:r>
    </w:p>
    <w:p w:rsidR="00FA2BAF" w:rsidRPr="001461EB" w:rsidRDefault="00FA2BAF" w:rsidP="001461EB">
      <w:pPr>
        <w:spacing w:before="0" w:after="0"/>
        <w:rPr>
          <w:i/>
          <w:szCs w:val="21"/>
        </w:rPr>
      </w:pPr>
      <w:r w:rsidRPr="00FA2BAF">
        <w:rPr>
          <w:szCs w:val="21"/>
        </w:rPr>
        <w:t>:</w:t>
      </w:r>
      <w:r w:rsidRPr="001461EB">
        <w:rPr>
          <w:i/>
          <w:szCs w:val="21"/>
        </w:rPr>
        <w:t xml:space="preserve"> Imax = </w:t>
      </w:r>
      <w:r w:rsidRPr="001461EB">
        <w:rPr>
          <w:b/>
          <w:szCs w:val="21"/>
        </w:rPr>
        <w:t>flintmax</w:t>
      </w:r>
      <w:r w:rsidRPr="001461EB">
        <w:rPr>
          <w:i/>
          <w:szCs w:val="21"/>
        </w:rPr>
        <w:t xml:space="preserve"> (var)</w:t>
      </w:r>
    </w:p>
    <w:p w:rsidR="00FA2BAF" w:rsidRPr="00FA2BAF" w:rsidRDefault="00FA2BAF" w:rsidP="001461EB">
      <w:pPr>
        <w:spacing w:before="0" w:after="0"/>
        <w:ind w:leftChars="200" w:left="420"/>
        <w:rPr>
          <w:szCs w:val="21"/>
        </w:rPr>
      </w:pPr>
      <w:r w:rsidRPr="00FA2BAF">
        <w:rPr>
          <w:rFonts w:hint="eastAsia"/>
          <w:szCs w:val="21"/>
        </w:rPr>
        <w:t>返回浮点值中可以连续表示的最大整数。</w:t>
      </w:r>
    </w:p>
    <w:p w:rsidR="00FA2BAF" w:rsidRPr="00FA2BAF" w:rsidRDefault="00FA2BAF" w:rsidP="001461EB">
      <w:pPr>
        <w:spacing w:before="0" w:after="0"/>
        <w:ind w:leftChars="200" w:left="420"/>
        <w:rPr>
          <w:szCs w:val="21"/>
        </w:rPr>
      </w:pPr>
      <w:r w:rsidRPr="00FA2BAF">
        <w:rPr>
          <w:rFonts w:hint="eastAsia"/>
          <w:szCs w:val="21"/>
        </w:rPr>
        <w:t>输入要么是指定浮点类型的字符串，要么是现有的浮点变量</w:t>
      </w:r>
      <w:r w:rsidRPr="001461EB">
        <w:rPr>
          <w:rFonts w:hint="eastAsia"/>
          <w:i/>
          <w:szCs w:val="21"/>
        </w:rPr>
        <w:t>var</w:t>
      </w:r>
      <w:r w:rsidRPr="00FA2BAF">
        <w:rPr>
          <w:rFonts w:hint="eastAsia"/>
          <w:szCs w:val="21"/>
        </w:rPr>
        <w:t>。</w:t>
      </w:r>
    </w:p>
    <w:p w:rsidR="00FA2BAF" w:rsidRPr="00FA2BAF" w:rsidRDefault="00FA2BAF" w:rsidP="001461EB">
      <w:pPr>
        <w:spacing w:before="0" w:after="0"/>
        <w:ind w:leftChars="200" w:left="420"/>
        <w:rPr>
          <w:szCs w:val="21"/>
        </w:rPr>
      </w:pPr>
      <w:r w:rsidRPr="00FA2BAF">
        <w:rPr>
          <w:rFonts w:hint="eastAsia"/>
          <w:szCs w:val="21"/>
        </w:rPr>
        <w:t>默认类型是</w:t>
      </w:r>
      <w:r w:rsidRPr="001461EB">
        <w:rPr>
          <w:rFonts w:hint="eastAsia"/>
          <w:i/>
          <w:szCs w:val="21"/>
        </w:rPr>
        <w:t>"double"</w:t>
      </w:r>
      <w:r w:rsidRPr="00FA2BAF">
        <w:rPr>
          <w:rFonts w:hint="eastAsia"/>
          <w:szCs w:val="21"/>
        </w:rPr>
        <w:t>，但</w:t>
      </w:r>
      <w:r w:rsidRPr="001461EB">
        <w:rPr>
          <w:rFonts w:hint="eastAsia"/>
          <w:i/>
          <w:szCs w:val="21"/>
        </w:rPr>
        <w:t>"single"</w:t>
      </w:r>
      <w:r w:rsidRPr="00FA2BAF">
        <w:rPr>
          <w:rFonts w:hint="eastAsia"/>
          <w:szCs w:val="21"/>
        </w:rPr>
        <w:t>也是一个有效的选项。在</w:t>
      </w:r>
      <w:r w:rsidRPr="00FA2BAF">
        <w:rPr>
          <w:rFonts w:hint="eastAsia"/>
          <w:szCs w:val="21"/>
        </w:rPr>
        <w:t>IEEE 754</w:t>
      </w:r>
      <w:r w:rsidRPr="00FA2BAF">
        <w:rPr>
          <w:rFonts w:hint="eastAsia"/>
          <w:szCs w:val="21"/>
        </w:rPr>
        <w:t>兼容系统上，</w:t>
      </w:r>
      <w:r w:rsidRPr="001461EB">
        <w:rPr>
          <w:rFonts w:hint="eastAsia"/>
          <w:i/>
          <w:szCs w:val="21"/>
        </w:rPr>
        <w:t>flintmax</w:t>
      </w:r>
      <w:r w:rsidRPr="00FA2BAF">
        <w:rPr>
          <w:rFonts w:hint="eastAsia"/>
          <w:szCs w:val="21"/>
        </w:rPr>
        <w:t>为</w:t>
      </w:r>
      <w:r w:rsidRPr="001461EB">
        <w:rPr>
          <w:rFonts w:hint="eastAsia"/>
          <w:i/>
          <w:szCs w:val="21"/>
        </w:rPr>
        <w:t>2^{53}</w:t>
      </w:r>
      <w:r w:rsidRPr="00FA2BAF">
        <w:rPr>
          <w:rFonts w:hint="eastAsia"/>
          <w:szCs w:val="21"/>
        </w:rPr>
        <w:t>表示</w:t>
      </w:r>
      <w:r w:rsidR="001461EB" w:rsidRPr="001461EB">
        <w:rPr>
          <w:rFonts w:hint="eastAsia"/>
          <w:i/>
          <w:szCs w:val="21"/>
        </w:rPr>
        <w:t>"double"</w:t>
      </w:r>
      <w:r w:rsidRPr="00FA2BAF">
        <w:rPr>
          <w:rFonts w:hint="eastAsia"/>
          <w:szCs w:val="21"/>
        </w:rPr>
        <w:t>，</w:t>
      </w:r>
      <w:r w:rsidRPr="00FA2BAF">
        <w:rPr>
          <w:rFonts w:hint="eastAsia"/>
          <w:szCs w:val="21"/>
        </w:rPr>
        <w:t>2^{24}</w:t>
      </w:r>
      <w:r w:rsidRPr="00FA2BAF">
        <w:rPr>
          <w:rFonts w:hint="eastAsia"/>
          <w:szCs w:val="21"/>
        </w:rPr>
        <w:t>表示</w:t>
      </w:r>
      <w:r w:rsidR="001461EB" w:rsidRPr="001461EB">
        <w:rPr>
          <w:rFonts w:hint="eastAsia"/>
          <w:i/>
          <w:szCs w:val="21"/>
        </w:rPr>
        <w:t>"single"</w:t>
      </w:r>
      <w:r w:rsidRPr="00FA2BAF">
        <w:rPr>
          <w:rFonts w:hint="eastAsia"/>
          <w:szCs w:val="21"/>
        </w:rPr>
        <w:t>。</w:t>
      </w:r>
    </w:p>
    <w:p w:rsidR="00FA2BAF" w:rsidRDefault="00FA2BAF" w:rsidP="001461EB">
      <w:pPr>
        <w:spacing w:before="0" w:after="0"/>
        <w:ind w:leftChars="200" w:left="420"/>
        <w:rPr>
          <w:szCs w:val="21"/>
        </w:rPr>
      </w:pPr>
      <w:r w:rsidRPr="00FA2BAF">
        <w:rPr>
          <w:rFonts w:hint="eastAsia"/>
          <w:szCs w:val="21"/>
        </w:rPr>
        <w:t>示例代码</w:t>
      </w:r>
      <w:r w:rsidRPr="00FA2BAF">
        <w:rPr>
          <w:rFonts w:hint="eastAsia"/>
          <w:szCs w:val="21"/>
        </w:rPr>
        <w:t>-</w:t>
      </w:r>
      <w:r w:rsidRPr="00FA2BAF">
        <w:rPr>
          <w:rFonts w:hint="eastAsia"/>
          <w:szCs w:val="21"/>
        </w:rPr>
        <w:t>查询一个已有的变量</w:t>
      </w:r>
    </w:p>
    <w:p w:rsidR="00FA2BAF" w:rsidRPr="00FA2BAF" w:rsidRDefault="00FA2BAF" w:rsidP="001461EB">
      <w:pPr>
        <w:spacing w:before="0" w:after="0"/>
        <w:ind w:leftChars="200" w:left="420"/>
        <w:rPr>
          <w:szCs w:val="21"/>
        </w:rPr>
      </w:pPr>
      <w:r w:rsidRPr="00FA2BAF">
        <w:rPr>
          <w:szCs w:val="21"/>
        </w:rPr>
        <w:t>x = single (1);</w:t>
      </w:r>
    </w:p>
    <w:p w:rsidR="00FA2BAF" w:rsidRPr="00FA2BAF" w:rsidRDefault="00FA2BAF" w:rsidP="001461EB">
      <w:pPr>
        <w:spacing w:before="0" w:after="0"/>
        <w:ind w:leftChars="200" w:left="420"/>
        <w:rPr>
          <w:szCs w:val="21"/>
        </w:rPr>
      </w:pPr>
      <w:r w:rsidRPr="00FA2BAF">
        <w:rPr>
          <w:szCs w:val="21"/>
        </w:rPr>
        <w:t>flintmax (x)</w:t>
      </w:r>
    </w:p>
    <w:p w:rsidR="00FA2BAF" w:rsidRDefault="00FA2BAF" w:rsidP="001461EB">
      <w:pPr>
        <w:spacing w:before="0" w:after="0"/>
        <w:ind w:leftChars="200" w:left="420"/>
        <w:rPr>
          <w:szCs w:val="21"/>
        </w:rPr>
      </w:pPr>
      <w:r w:rsidRPr="00FA2BAF">
        <w:rPr>
          <w:szCs w:val="21"/>
        </w:rPr>
        <w:t xml:space="preserve">  </w:t>
      </w:r>
      <w:r w:rsidRPr="00FA2BAF">
        <w:rPr>
          <w:rFonts w:ascii="Cambria Math" w:hAnsi="Cambria Math" w:cs="Cambria Math"/>
          <w:szCs w:val="21"/>
        </w:rPr>
        <w:t>⇒</w:t>
      </w:r>
      <w:r w:rsidRPr="00FA2BAF">
        <w:rPr>
          <w:szCs w:val="21"/>
        </w:rPr>
        <w:t xml:space="preserve"> 16777216</w:t>
      </w:r>
    </w:p>
    <w:p w:rsidR="00FA2BAF" w:rsidRDefault="00FA2BAF" w:rsidP="001461EB">
      <w:pPr>
        <w:spacing w:before="0" w:after="0"/>
        <w:ind w:leftChars="200" w:left="420"/>
        <w:rPr>
          <w:szCs w:val="21"/>
        </w:rPr>
      </w:pPr>
      <w:r w:rsidRPr="001461EB">
        <w:rPr>
          <w:rFonts w:hint="eastAsia"/>
          <w:b/>
          <w:szCs w:val="21"/>
        </w:rPr>
        <w:t>参见</w:t>
      </w:r>
      <w:r w:rsidR="001461EB">
        <w:rPr>
          <w:rFonts w:hint="eastAsia"/>
          <w:b/>
          <w:szCs w:val="21"/>
        </w:rPr>
        <w:t>：</w:t>
      </w:r>
      <w:r w:rsidRPr="00FA2BAF">
        <w:rPr>
          <w:rFonts w:hint="eastAsia"/>
          <w:szCs w:val="21"/>
        </w:rPr>
        <w:t>intmax, realmax, realmin</w:t>
      </w:r>
      <w:r w:rsidRPr="00FA2BAF">
        <w:rPr>
          <w:rFonts w:hint="eastAsia"/>
          <w:szCs w:val="21"/>
        </w:rPr>
        <w:t>。</w:t>
      </w:r>
    </w:p>
    <w:p w:rsidR="00FA2BAF" w:rsidRPr="005C0CF0" w:rsidRDefault="00FA2BAF" w:rsidP="00FA2BAF">
      <w:pPr>
        <w:rPr>
          <w:b/>
          <w:szCs w:val="21"/>
        </w:rPr>
      </w:pPr>
      <w:r w:rsidRPr="005C0CF0">
        <w:rPr>
          <w:rFonts w:hint="eastAsia"/>
          <w:b/>
          <w:szCs w:val="21"/>
        </w:rPr>
        <w:t>4.4.1</w:t>
      </w:r>
      <w:r w:rsidRPr="005C0CF0">
        <w:rPr>
          <w:rFonts w:hint="eastAsia"/>
          <w:b/>
          <w:szCs w:val="21"/>
        </w:rPr>
        <w:t>整数运算</w:t>
      </w:r>
    </w:p>
    <w:p w:rsidR="00FA2BAF" w:rsidRDefault="00FA2BAF" w:rsidP="00FA2BAF">
      <w:pPr>
        <w:rPr>
          <w:szCs w:val="21"/>
        </w:rPr>
      </w:pPr>
      <w:r w:rsidRPr="00FA2BAF">
        <w:rPr>
          <w:rFonts w:hint="eastAsia"/>
          <w:szCs w:val="21"/>
        </w:rPr>
        <w:t>虽然许多数值计算不能在整数中进行，但</w:t>
      </w:r>
      <w:r w:rsidRPr="00FA2BAF">
        <w:rPr>
          <w:rFonts w:hint="eastAsia"/>
          <w:szCs w:val="21"/>
        </w:rPr>
        <w:t>Octave</w:t>
      </w:r>
      <w:r w:rsidRPr="00FA2BAF">
        <w:rPr>
          <w:rFonts w:hint="eastAsia"/>
          <w:szCs w:val="21"/>
        </w:rPr>
        <w:t>确实支持整数上的加法和乘法等基本运算。操作符</w:t>
      </w:r>
      <w:r w:rsidR="009E1D99">
        <w:rPr>
          <w:rFonts w:hint="eastAsia"/>
          <w:szCs w:val="21"/>
        </w:rPr>
        <w:t xml:space="preserve"> </w:t>
      </w:r>
      <w:r w:rsidRPr="00FA2BAF">
        <w:rPr>
          <w:rFonts w:hint="eastAsia"/>
          <w:szCs w:val="21"/>
        </w:rPr>
        <w:t>+</w:t>
      </w:r>
      <w:r w:rsidR="009E1D99">
        <w:rPr>
          <w:rFonts w:hint="eastAsia"/>
          <w:szCs w:val="21"/>
        </w:rPr>
        <w:t xml:space="preserve"> </w:t>
      </w:r>
      <w:r w:rsidRPr="00FA2BAF">
        <w:rPr>
          <w:rFonts w:hint="eastAsia"/>
          <w:szCs w:val="21"/>
        </w:rPr>
        <w:t>、</w:t>
      </w:r>
      <w:r w:rsidRPr="00FA2BAF">
        <w:rPr>
          <w:rFonts w:hint="eastAsia"/>
          <w:szCs w:val="21"/>
        </w:rPr>
        <w:t>-</w:t>
      </w:r>
      <w:r w:rsidR="009E1D99">
        <w:rPr>
          <w:rFonts w:hint="eastAsia"/>
          <w:szCs w:val="21"/>
        </w:rPr>
        <w:t xml:space="preserve"> </w:t>
      </w:r>
      <w:r w:rsidR="009E1D99">
        <w:rPr>
          <w:rFonts w:hint="eastAsia"/>
          <w:szCs w:val="21"/>
        </w:rPr>
        <w:t>、</w:t>
      </w:r>
      <w:r w:rsidR="009E1D99">
        <w:rPr>
          <w:rFonts w:hint="eastAsia"/>
          <w:szCs w:val="21"/>
        </w:rPr>
        <w:t>.</w:t>
      </w:r>
      <w:r w:rsidRPr="00FA2BAF">
        <w:rPr>
          <w:rFonts w:hint="eastAsia"/>
          <w:szCs w:val="21"/>
        </w:rPr>
        <w:t>*</w:t>
      </w:r>
      <w:r w:rsidR="009E1D99">
        <w:rPr>
          <w:rFonts w:hint="eastAsia"/>
          <w:szCs w:val="21"/>
        </w:rPr>
        <w:t xml:space="preserve"> </w:t>
      </w:r>
      <w:r w:rsidRPr="00FA2BAF">
        <w:rPr>
          <w:rFonts w:hint="eastAsia"/>
          <w:szCs w:val="21"/>
        </w:rPr>
        <w:t>和</w:t>
      </w:r>
      <w:r w:rsidR="009E1D99">
        <w:rPr>
          <w:rFonts w:hint="eastAsia"/>
          <w:szCs w:val="21"/>
        </w:rPr>
        <w:t xml:space="preserve"> .</w:t>
      </w:r>
      <w:r w:rsidRPr="00FA2BAF">
        <w:rPr>
          <w:rFonts w:hint="eastAsia"/>
          <w:szCs w:val="21"/>
        </w:rPr>
        <w:t>/</w:t>
      </w:r>
      <w:r w:rsidR="009E1D99">
        <w:rPr>
          <w:rFonts w:hint="eastAsia"/>
          <w:szCs w:val="21"/>
        </w:rPr>
        <w:t xml:space="preserve"> </w:t>
      </w:r>
      <w:r w:rsidRPr="00FA2BAF">
        <w:rPr>
          <w:rFonts w:hint="eastAsia"/>
          <w:szCs w:val="21"/>
        </w:rPr>
        <w:t>可用于同一类型的整数。因此，可以将两个</w:t>
      </w:r>
      <w:r w:rsidRPr="00FA2BAF">
        <w:rPr>
          <w:rFonts w:hint="eastAsia"/>
          <w:szCs w:val="21"/>
        </w:rPr>
        <w:t>32</w:t>
      </w:r>
      <w:r w:rsidRPr="00FA2BAF">
        <w:rPr>
          <w:rFonts w:hint="eastAsia"/>
          <w:szCs w:val="21"/>
        </w:rPr>
        <w:t>位整数相加，但不能将一个</w:t>
      </w:r>
      <w:r w:rsidRPr="00FA2BAF">
        <w:rPr>
          <w:rFonts w:hint="eastAsia"/>
          <w:szCs w:val="21"/>
        </w:rPr>
        <w:t>32</w:t>
      </w:r>
      <w:r w:rsidRPr="00FA2BAF">
        <w:rPr>
          <w:rFonts w:hint="eastAsia"/>
          <w:szCs w:val="21"/>
        </w:rPr>
        <w:t>位整数和一个</w:t>
      </w:r>
      <w:r w:rsidRPr="00FA2BAF">
        <w:rPr>
          <w:rFonts w:hint="eastAsia"/>
          <w:szCs w:val="21"/>
        </w:rPr>
        <w:t>16</w:t>
      </w:r>
      <w:r w:rsidRPr="00FA2BAF">
        <w:rPr>
          <w:rFonts w:hint="eastAsia"/>
          <w:szCs w:val="21"/>
        </w:rPr>
        <w:t>位整数相加。</w:t>
      </w:r>
    </w:p>
    <w:p w:rsidR="00FA2BAF" w:rsidRDefault="00FA2BAF" w:rsidP="00FA2BAF">
      <w:pPr>
        <w:rPr>
          <w:szCs w:val="21"/>
        </w:rPr>
      </w:pPr>
      <w:r w:rsidRPr="00FA2BAF">
        <w:rPr>
          <w:rFonts w:hint="eastAsia"/>
          <w:szCs w:val="21"/>
        </w:rPr>
        <w:lastRenderedPageBreak/>
        <w:t>在做整数运算时，应该考虑下溢和溢出的可能性。当不能使用所选的整数类型表示计算结果时，就会发生这种情况。例如，当使用无符号整数时，不可能表示</w:t>
      </w:r>
      <w:r w:rsidRPr="001461EB">
        <w:rPr>
          <w:rFonts w:hint="eastAsia"/>
          <w:i/>
          <w:szCs w:val="21"/>
        </w:rPr>
        <w:t>10 - 20</w:t>
      </w:r>
      <w:r w:rsidRPr="00FA2BAF">
        <w:rPr>
          <w:rFonts w:hint="eastAsia"/>
          <w:szCs w:val="21"/>
        </w:rPr>
        <w:t>的结果。</w:t>
      </w:r>
      <w:r w:rsidRPr="00FA2BAF">
        <w:rPr>
          <w:rFonts w:hint="eastAsia"/>
          <w:szCs w:val="21"/>
        </w:rPr>
        <w:t>Octave</w:t>
      </w:r>
      <w:r w:rsidRPr="00FA2BAF">
        <w:rPr>
          <w:rFonts w:hint="eastAsia"/>
          <w:szCs w:val="21"/>
        </w:rPr>
        <w:t>确保整数计算的结果是最接近真实结果的整数。因此，当使用无符号整数时，</w:t>
      </w:r>
      <w:r w:rsidRPr="001461EB">
        <w:rPr>
          <w:rFonts w:hint="eastAsia"/>
          <w:i/>
          <w:szCs w:val="21"/>
        </w:rPr>
        <w:t>10 - 20</w:t>
      </w:r>
      <w:r w:rsidRPr="00FA2BAF">
        <w:rPr>
          <w:rFonts w:hint="eastAsia"/>
          <w:szCs w:val="21"/>
        </w:rPr>
        <w:t>的结果是零。</w:t>
      </w:r>
    </w:p>
    <w:p w:rsidR="00FA2BAF" w:rsidRDefault="00FA2BAF" w:rsidP="00FA2BAF">
      <w:pPr>
        <w:rPr>
          <w:szCs w:val="21"/>
        </w:rPr>
      </w:pPr>
      <w:r w:rsidRPr="00FA2BAF">
        <w:rPr>
          <w:rFonts w:hint="eastAsia"/>
          <w:szCs w:val="21"/>
        </w:rPr>
        <w:t>在进行整数除法时，</w:t>
      </w:r>
      <w:r w:rsidRPr="00FA2BAF">
        <w:rPr>
          <w:rFonts w:hint="eastAsia"/>
          <w:szCs w:val="21"/>
        </w:rPr>
        <w:t>Octave</w:t>
      </w:r>
      <w:r w:rsidRPr="00FA2BAF">
        <w:rPr>
          <w:rFonts w:hint="eastAsia"/>
          <w:szCs w:val="21"/>
        </w:rPr>
        <w:t>会将结果四舍五入到最接近的整数。这与大多数编程语言不同，在大多数编程语言中，结果通常是最接近的整数。因此，</w:t>
      </w:r>
      <w:r w:rsidRPr="009E1D99">
        <w:rPr>
          <w:rFonts w:hint="eastAsia"/>
          <w:i/>
          <w:szCs w:val="21"/>
        </w:rPr>
        <w:t>int32 (5) ./ int32(8)</w:t>
      </w:r>
      <w:r w:rsidR="009E1D99">
        <w:rPr>
          <w:rFonts w:hint="eastAsia"/>
          <w:szCs w:val="21"/>
        </w:rPr>
        <w:t xml:space="preserve"> </w:t>
      </w:r>
      <w:r w:rsidRPr="00FA2BAF">
        <w:rPr>
          <w:rFonts w:hint="eastAsia"/>
          <w:szCs w:val="21"/>
        </w:rPr>
        <w:t>的结果是</w:t>
      </w:r>
      <w:r w:rsidRPr="00FA2BAF">
        <w:rPr>
          <w:rFonts w:hint="eastAsia"/>
          <w:szCs w:val="21"/>
        </w:rPr>
        <w:t>1</w:t>
      </w:r>
      <w:r w:rsidRPr="00FA2BAF">
        <w:rPr>
          <w:rFonts w:hint="eastAsia"/>
          <w:szCs w:val="21"/>
        </w:rPr>
        <w:t>。</w:t>
      </w:r>
    </w:p>
    <w:p w:rsidR="00FA2BAF" w:rsidRDefault="00FA2BAF" w:rsidP="009E1D99">
      <w:pPr>
        <w:spacing w:before="0" w:after="0"/>
        <w:rPr>
          <w:szCs w:val="21"/>
        </w:rPr>
      </w:pPr>
      <w:r w:rsidRPr="00FA2BAF">
        <w:rPr>
          <w:szCs w:val="21"/>
        </w:rPr>
        <w:t xml:space="preserve">: </w:t>
      </w:r>
      <w:r w:rsidRPr="009E1D99">
        <w:rPr>
          <w:i/>
          <w:szCs w:val="21"/>
        </w:rPr>
        <w:t xml:space="preserve">C = </w:t>
      </w:r>
      <w:r w:rsidRPr="009E1D99">
        <w:rPr>
          <w:b/>
          <w:szCs w:val="21"/>
        </w:rPr>
        <w:t>idivide</w:t>
      </w:r>
      <w:r w:rsidRPr="009E1D99">
        <w:rPr>
          <w:i/>
          <w:szCs w:val="21"/>
        </w:rPr>
        <w:t xml:space="preserve"> (A, B, op)</w:t>
      </w:r>
    </w:p>
    <w:p w:rsidR="00FA2BAF" w:rsidRPr="00FA2BAF" w:rsidRDefault="00FA2BAF" w:rsidP="009E1D99">
      <w:pPr>
        <w:spacing w:before="0" w:after="0"/>
        <w:ind w:leftChars="200" w:left="420"/>
        <w:rPr>
          <w:szCs w:val="21"/>
        </w:rPr>
      </w:pPr>
      <w:r w:rsidRPr="00FA2BAF">
        <w:rPr>
          <w:rFonts w:hint="eastAsia"/>
          <w:szCs w:val="21"/>
        </w:rPr>
        <w:t>使用不同舍入规则的整数除法。</w:t>
      </w:r>
    </w:p>
    <w:p w:rsidR="00FA2BAF" w:rsidRDefault="00FA2BAF" w:rsidP="009E1D99">
      <w:pPr>
        <w:spacing w:before="0" w:after="0"/>
        <w:ind w:leftChars="200" w:left="420"/>
        <w:rPr>
          <w:szCs w:val="21"/>
        </w:rPr>
      </w:pPr>
      <w:r w:rsidRPr="00FA2BAF">
        <w:rPr>
          <w:rFonts w:hint="eastAsia"/>
          <w:szCs w:val="21"/>
        </w:rPr>
        <w:t>整数除法</w:t>
      </w:r>
      <w:r w:rsidRPr="00FA2BAF">
        <w:rPr>
          <w:rFonts w:hint="eastAsia"/>
          <w:szCs w:val="21"/>
        </w:rPr>
        <w:t>(</w:t>
      </w:r>
      <w:r w:rsidRPr="00FA2BAF">
        <w:rPr>
          <w:rFonts w:hint="eastAsia"/>
          <w:szCs w:val="21"/>
        </w:rPr>
        <w:t>如</w:t>
      </w:r>
      <w:r w:rsidRPr="00FA2BAF">
        <w:rPr>
          <w:rFonts w:hint="eastAsia"/>
          <w:szCs w:val="21"/>
        </w:rPr>
        <w:t>A ./ B)</w:t>
      </w:r>
      <w:r w:rsidRPr="00FA2BAF">
        <w:rPr>
          <w:rFonts w:hint="eastAsia"/>
          <w:szCs w:val="21"/>
        </w:rPr>
        <w:t>的标准行为是将结果四舍五入到最接近的整数。这并不总是期望的行为，</w:t>
      </w:r>
      <w:r w:rsidRPr="009E1D99">
        <w:rPr>
          <w:rFonts w:hint="eastAsia"/>
          <w:i/>
          <w:szCs w:val="21"/>
        </w:rPr>
        <w:t>idivide</w:t>
      </w:r>
      <w:r w:rsidRPr="00FA2BAF">
        <w:rPr>
          <w:rFonts w:hint="eastAsia"/>
          <w:szCs w:val="21"/>
        </w:rPr>
        <w:t>允许对整数元素进行逐元素的除法，并对由</w:t>
      </w:r>
      <w:r w:rsidRPr="009E1D99">
        <w:rPr>
          <w:rFonts w:hint="eastAsia"/>
          <w:i/>
          <w:szCs w:val="21"/>
        </w:rPr>
        <w:t>op</w:t>
      </w:r>
      <w:r w:rsidRPr="00FA2BAF">
        <w:rPr>
          <w:rFonts w:hint="eastAsia"/>
          <w:szCs w:val="21"/>
        </w:rPr>
        <w:t>标志确定的小数部分进行不同的处理。</w:t>
      </w:r>
      <w:r w:rsidR="009E1D99">
        <w:rPr>
          <w:rFonts w:hint="eastAsia"/>
          <w:szCs w:val="21"/>
        </w:rPr>
        <w:t>o</w:t>
      </w:r>
      <w:r w:rsidRPr="00FA2BAF">
        <w:rPr>
          <w:rFonts w:hint="eastAsia"/>
          <w:szCs w:val="21"/>
        </w:rPr>
        <w:t>p</w:t>
      </w:r>
      <w:r w:rsidRPr="00FA2BAF">
        <w:rPr>
          <w:rFonts w:hint="eastAsia"/>
          <w:szCs w:val="21"/>
        </w:rPr>
        <w:t>是一个具有以下值之一的字符串</w:t>
      </w:r>
      <w:r w:rsidRPr="00FA2BAF">
        <w:rPr>
          <w:rFonts w:hint="eastAsia"/>
          <w:szCs w:val="21"/>
        </w:rPr>
        <w:t>:</w:t>
      </w:r>
    </w:p>
    <w:p w:rsidR="00FA2BAF" w:rsidRPr="009E1D99" w:rsidRDefault="00FA2BAF" w:rsidP="009E1D99">
      <w:pPr>
        <w:spacing w:before="0" w:after="0"/>
        <w:ind w:leftChars="200" w:left="420"/>
        <w:rPr>
          <w:i/>
          <w:szCs w:val="21"/>
        </w:rPr>
      </w:pPr>
      <w:r w:rsidRPr="009E1D99">
        <w:rPr>
          <w:i/>
          <w:szCs w:val="21"/>
        </w:rPr>
        <w:t>"fix"</w:t>
      </w:r>
    </w:p>
    <w:p w:rsidR="00FA2BAF" w:rsidRDefault="00FA2BAF" w:rsidP="009E1D99">
      <w:pPr>
        <w:spacing w:before="0" w:after="0"/>
        <w:ind w:leftChars="400" w:left="840"/>
        <w:rPr>
          <w:szCs w:val="21"/>
        </w:rPr>
      </w:pPr>
      <w:r w:rsidRPr="00FA2BAF">
        <w:rPr>
          <w:rFonts w:hint="eastAsia"/>
          <w:szCs w:val="21"/>
        </w:rPr>
        <w:t>计算</w:t>
      </w:r>
      <w:r w:rsidRPr="00FA2BAF">
        <w:rPr>
          <w:rFonts w:hint="eastAsia"/>
          <w:szCs w:val="21"/>
        </w:rPr>
        <w:t>A / B</w:t>
      </w:r>
      <w:r w:rsidRPr="00FA2BAF">
        <w:rPr>
          <w:rFonts w:hint="eastAsia"/>
          <w:szCs w:val="21"/>
        </w:rPr>
        <w:t>，小数部分向零四舍五入。</w:t>
      </w:r>
    </w:p>
    <w:p w:rsidR="00FA2BAF" w:rsidRPr="009E1D99" w:rsidRDefault="00FA2BAF" w:rsidP="009E1D99">
      <w:pPr>
        <w:spacing w:before="0" w:after="0"/>
        <w:ind w:leftChars="200" w:left="420"/>
        <w:rPr>
          <w:i/>
          <w:szCs w:val="21"/>
        </w:rPr>
      </w:pPr>
      <w:r w:rsidRPr="009E1D99">
        <w:rPr>
          <w:i/>
          <w:szCs w:val="21"/>
        </w:rPr>
        <w:t>"round"</w:t>
      </w:r>
    </w:p>
    <w:p w:rsidR="00FA2BAF" w:rsidRDefault="00FA2BAF" w:rsidP="009E1D99">
      <w:pPr>
        <w:spacing w:before="0" w:after="0"/>
        <w:ind w:leftChars="400" w:left="840"/>
        <w:rPr>
          <w:szCs w:val="21"/>
        </w:rPr>
      </w:pPr>
      <w:r w:rsidRPr="00FA2BAF">
        <w:rPr>
          <w:rFonts w:hint="eastAsia"/>
          <w:szCs w:val="21"/>
        </w:rPr>
        <w:t>计算</w:t>
      </w:r>
      <w:r w:rsidRPr="00FA2BAF">
        <w:rPr>
          <w:rFonts w:hint="eastAsia"/>
          <w:szCs w:val="21"/>
        </w:rPr>
        <w:t>A ./ B</w:t>
      </w:r>
      <w:r w:rsidRPr="00FA2BAF">
        <w:rPr>
          <w:rFonts w:hint="eastAsia"/>
          <w:szCs w:val="21"/>
        </w:rPr>
        <w:t>，将小数部分四舍五入到最接近的整数。</w:t>
      </w:r>
    </w:p>
    <w:p w:rsidR="00FA2BAF" w:rsidRPr="009E1D99" w:rsidRDefault="00FA2BAF" w:rsidP="009E1D99">
      <w:pPr>
        <w:spacing w:before="0" w:after="0"/>
        <w:ind w:leftChars="200" w:left="420"/>
        <w:rPr>
          <w:i/>
          <w:szCs w:val="21"/>
        </w:rPr>
      </w:pPr>
      <w:r w:rsidRPr="009E1D99">
        <w:rPr>
          <w:i/>
          <w:szCs w:val="21"/>
        </w:rPr>
        <w:t>"floor"</w:t>
      </w:r>
    </w:p>
    <w:p w:rsidR="00FA2BAF" w:rsidRDefault="00FA2BAF" w:rsidP="009E1D99">
      <w:pPr>
        <w:spacing w:before="0" w:after="0"/>
        <w:ind w:leftChars="400" w:left="840"/>
        <w:rPr>
          <w:szCs w:val="21"/>
        </w:rPr>
      </w:pPr>
      <w:r w:rsidRPr="00FA2BAF">
        <w:rPr>
          <w:rFonts w:hint="eastAsia"/>
          <w:szCs w:val="21"/>
        </w:rPr>
        <w:t>计算</w:t>
      </w:r>
      <w:r w:rsidRPr="00FA2BAF">
        <w:rPr>
          <w:rFonts w:hint="eastAsia"/>
          <w:szCs w:val="21"/>
        </w:rPr>
        <w:t>A / B</w:t>
      </w:r>
      <w:r w:rsidRPr="00FA2BAF">
        <w:rPr>
          <w:rFonts w:hint="eastAsia"/>
          <w:szCs w:val="21"/>
        </w:rPr>
        <w:t>，将小数部分四舍五入到负无穷。</w:t>
      </w:r>
    </w:p>
    <w:p w:rsidR="00FA2BAF" w:rsidRPr="009E1D99" w:rsidRDefault="00FA2BAF" w:rsidP="009E1D99">
      <w:pPr>
        <w:spacing w:before="0" w:after="0"/>
        <w:ind w:leftChars="200" w:left="420"/>
        <w:rPr>
          <w:i/>
          <w:szCs w:val="21"/>
        </w:rPr>
      </w:pPr>
      <w:r w:rsidRPr="009E1D99">
        <w:rPr>
          <w:i/>
          <w:szCs w:val="21"/>
        </w:rPr>
        <w:t>"ceil"</w:t>
      </w:r>
    </w:p>
    <w:p w:rsidR="00FA2BAF" w:rsidRPr="00FA2BAF" w:rsidRDefault="00FA2BAF" w:rsidP="009E1D99">
      <w:pPr>
        <w:spacing w:before="0" w:after="0"/>
        <w:ind w:leftChars="400" w:left="840"/>
        <w:rPr>
          <w:szCs w:val="21"/>
        </w:rPr>
      </w:pPr>
      <w:r w:rsidRPr="00FA2BAF">
        <w:rPr>
          <w:rFonts w:hint="eastAsia"/>
          <w:szCs w:val="21"/>
        </w:rPr>
        <w:t>计算</w:t>
      </w:r>
      <w:r w:rsidRPr="00FA2BAF">
        <w:rPr>
          <w:rFonts w:hint="eastAsia"/>
          <w:szCs w:val="21"/>
        </w:rPr>
        <w:t>A / B</w:t>
      </w:r>
      <w:r w:rsidRPr="00FA2BAF">
        <w:rPr>
          <w:rFonts w:hint="eastAsia"/>
          <w:szCs w:val="21"/>
        </w:rPr>
        <w:t>，将小数部分四舍五入到正无穷。</w:t>
      </w:r>
    </w:p>
    <w:p w:rsidR="00FA2BAF" w:rsidRDefault="00FA2BAF" w:rsidP="009E1D99">
      <w:pPr>
        <w:spacing w:before="0" w:after="0"/>
        <w:ind w:leftChars="200" w:left="420"/>
        <w:rPr>
          <w:szCs w:val="21"/>
        </w:rPr>
      </w:pPr>
      <w:r w:rsidRPr="00FA2BAF">
        <w:rPr>
          <w:rFonts w:hint="eastAsia"/>
          <w:szCs w:val="21"/>
        </w:rPr>
        <w:t>如果未指定</w:t>
      </w:r>
      <w:r w:rsidRPr="009E1D99">
        <w:rPr>
          <w:rFonts w:hint="eastAsia"/>
          <w:i/>
          <w:szCs w:val="21"/>
        </w:rPr>
        <w:t>op</w:t>
      </w:r>
      <w:r w:rsidRPr="00FA2BAF">
        <w:rPr>
          <w:rFonts w:hint="eastAsia"/>
          <w:szCs w:val="21"/>
        </w:rPr>
        <w:t>，则默认为</w:t>
      </w:r>
      <w:r w:rsidRPr="009E1D99">
        <w:rPr>
          <w:rFonts w:hint="eastAsia"/>
          <w:i/>
          <w:szCs w:val="21"/>
        </w:rPr>
        <w:t>"fix"</w:t>
      </w:r>
      <w:r w:rsidRPr="00FA2BAF">
        <w:rPr>
          <w:rFonts w:hint="eastAsia"/>
          <w:szCs w:val="21"/>
        </w:rPr>
        <w:t>。演示这些舍入规则的示例如下</w:t>
      </w:r>
    </w:p>
    <w:p w:rsidR="00FA2BAF" w:rsidRPr="00FA2BAF" w:rsidRDefault="00FA2BAF" w:rsidP="009E1D99">
      <w:pPr>
        <w:spacing w:before="0" w:after="0"/>
        <w:ind w:leftChars="400" w:left="840"/>
        <w:rPr>
          <w:szCs w:val="21"/>
        </w:rPr>
      </w:pPr>
      <w:r w:rsidRPr="00FA2BAF">
        <w:rPr>
          <w:szCs w:val="21"/>
        </w:rPr>
        <w:t>idivide (int8 ([-3, 3]), int8 (4), "fix")</w:t>
      </w:r>
    </w:p>
    <w:p w:rsidR="00FA2BAF" w:rsidRPr="00FA2BAF" w:rsidRDefault="00FA2BAF" w:rsidP="009E1D99">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0   0</w:t>
      </w:r>
    </w:p>
    <w:p w:rsidR="00FA2BAF" w:rsidRPr="00FA2BAF" w:rsidRDefault="00FA2BAF" w:rsidP="009E1D99">
      <w:pPr>
        <w:spacing w:before="0" w:after="0"/>
        <w:ind w:leftChars="400" w:left="840"/>
        <w:rPr>
          <w:szCs w:val="21"/>
        </w:rPr>
      </w:pPr>
      <w:r w:rsidRPr="00FA2BAF">
        <w:rPr>
          <w:szCs w:val="21"/>
        </w:rPr>
        <w:t>idivide (int8 ([-3, 3]), int8 (4), "round")</w:t>
      </w:r>
    </w:p>
    <w:p w:rsidR="00FA2BAF" w:rsidRPr="00FA2BAF" w:rsidRDefault="00FA2BAF" w:rsidP="009E1D99">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-1   1</w:t>
      </w:r>
    </w:p>
    <w:p w:rsidR="00FA2BAF" w:rsidRPr="00FA2BAF" w:rsidRDefault="00FA2BAF" w:rsidP="009E1D99">
      <w:pPr>
        <w:spacing w:before="0" w:after="0"/>
        <w:ind w:leftChars="400" w:left="840"/>
        <w:rPr>
          <w:szCs w:val="21"/>
        </w:rPr>
      </w:pPr>
      <w:r w:rsidRPr="00FA2BAF">
        <w:rPr>
          <w:szCs w:val="21"/>
        </w:rPr>
        <w:t>idivide (int8 ([-3, 3]), int8 (4), "floor")</w:t>
      </w:r>
    </w:p>
    <w:p w:rsidR="00FA2BAF" w:rsidRPr="00FA2BAF" w:rsidRDefault="00FA2BAF" w:rsidP="009E1D99">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-1   0</w:t>
      </w:r>
    </w:p>
    <w:p w:rsidR="00FA2BAF" w:rsidRPr="00FA2BAF" w:rsidRDefault="00FA2BAF" w:rsidP="009E1D99">
      <w:pPr>
        <w:spacing w:before="0" w:after="0"/>
        <w:ind w:leftChars="400" w:left="840"/>
        <w:rPr>
          <w:szCs w:val="21"/>
        </w:rPr>
      </w:pPr>
      <w:r w:rsidRPr="00FA2BAF">
        <w:rPr>
          <w:szCs w:val="21"/>
        </w:rPr>
        <w:t>idivide (int8 ([-3, 3]), int8 (4), "ceil")</w:t>
      </w:r>
    </w:p>
    <w:p w:rsidR="00FA2BAF" w:rsidRDefault="00FA2BAF" w:rsidP="009E1D99">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0   1</w:t>
      </w:r>
    </w:p>
    <w:p w:rsidR="00FA2BAF" w:rsidRDefault="00FA2BAF" w:rsidP="009E1D99">
      <w:pPr>
        <w:spacing w:before="0" w:after="0"/>
        <w:ind w:leftChars="200" w:left="420"/>
        <w:rPr>
          <w:szCs w:val="21"/>
        </w:rPr>
      </w:pPr>
      <w:r w:rsidRPr="009E1D99">
        <w:rPr>
          <w:rFonts w:hint="eastAsia"/>
          <w:b/>
          <w:szCs w:val="21"/>
        </w:rPr>
        <w:t>参见</w:t>
      </w:r>
      <w:r w:rsidR="009E1D99">
        <w:rPr>
          <w:rFonts w:hint="eastAsia"/>
          <w:b/>
          <w:szCs w:val="21"/>
        </w:rPr>
        <w:t>：</w:t>
      </w:r>
      <w:r w:rsidRPr="00FA2BAF">
        <w:rPr>
          <w:rFonts w:hint="eastAsia"/>
          <w:szCs w:val="21"/>
        </w:rPr>
        <w:t>ceiling, floor, fix, round, ldivide, rdivide</w:t>
      </w:r>
      <w:r w:rsidRPr="00FA2BAF">
        <w:rPr>
          <w:rFonts w:hint="eastAsia"/>
          <w:szCs w:val="21"/>
        </w:rPr>
        <w:t>。</w:t>
      </w:r>
    </w:p>
    <w:p w:rsidR="00FA2BAF" w:rsidRPr="005C0CF0" w:rsidRDefault="00FA2BAF" w:rsidP="00FA2BAF">
      <w:pPr>
        <w:rPr>
          <w:b/>
          <w:sz w:val="24"/>
          <w:szCs w:val="21"/>
        </w:rPr>
      </w:pPr>
      <w:r w:rsidRPr="005C0CF0">
        <w:rPr>
          <w:rFonts w:hint="eastAsia"/>
          <w:b/>
          <w:sz w:val="24"/>
          <w:szCs w:val="21"/>
        </w:rPr>
        <w:t>4.5</w:t>
      </w:r>
      <w:r w:rsidRPr="005C0CF0">
        <w:rPr>
          <w:rFonts w:hint="eastAsia"/>
          <w:b/>
          <w:sz w:val="24"/>
          <w:szCs w:val="21"/>
        </w:rPr>
        <w:t>位操作</w:t>
      </w:r>
    </w:p>
    <w:p w:rsidR="00FA2BAF" w:rsidRDefault="00FA2BAF" w:rsidP="00FA2BAF">
      <w:pPr>
        <w:rPr>
          <w:szCs w:val="21"/>
        </w:rPr>
      </w:pPr>
      <w:r w:rsidRPr="00FA2BAF">
        <w:rPr>
          <w:rFonts w:hint="eastAsia"/>
          <w:szCs w:val="21"/>
        </w:rPr>
        <w:t>Octave</w:t>
      </w:r>
      <w:r w:rsidRPr="00FA2BAF">
        <w:rPr>
          <w:rFonts w:hint="eastAsia"/>
          <w:szCs w:val="21"/>
        </w:rPr>
        <w:t>提供了许多用于逐位操作数值的函数。设置和获取单个比特值的基本函数是</w:t>
      </w:r>
      <w:r w:rsidRPr="009E1D99">
        <w:rPr>
          <w:rFonts w:hint="eastAsia"/>
          <w:i/>
          <w:szCs w:val="21"/>
        </w:rPr>
        <w:t>bitset</w:t>
      </w:r>
      <w:r w:rsidRPr="00FA2BAF">
        <w:rPr>
          <w:rFonts w:hint="eastAsia"/>
          <w:szCs w:val="21"/>
        </w:rPr>
        <w:t>和</w:t>
      </w:r>
      <w:r w:rsidRPr="009E1D99">
        <w:rPr>
          <w:rFonts w:hint="eastAsia"/>
          <w:i/>
          <w:szCs w:val="21"/>
        </w:rPr>
        <w:t>bitget</w:t>
      </w:r>
      <w:r w:rsidRPr="00FA2BAF">
        <w:rPr>
          <w:rFonts w:hint="eastAsia"/>
          <w:szCs w:val="21"/>
        </w:rPr>
        <w:t>。</w:t>
      </w:r>
    </w:p>
    <w:p w:rsidR="00FA2BAF" w:rsidRPr="009E1D99" w:rsidRDefault="00FA2BAF" w:rsidP="009E1D99">
      <w:pPr>
        <w:spacing w:before="0" w:after="0"/>
        <w:rPr>
          <w:i/>
          <w:szCs w:val="21"/>
        </w:rPr>
      </w:pPr>
      <w:r w:rsidRPr="00FA2BAF">
        <w:rPr>
          <w:szCs w:val="21"/>
        </w:rPr>
        <w:t>:</w:t>
      </w:r>
      <w:r w:rsidRPr="009E1D99">
        <w:rPr>
          <w:i/>
          <w:szCs w:val="21"/>
        </w:rPr>
        <w:t xml:space="preserve"> B = </w:t>
      </w:r>
      <w:r w:rsidRPr="009E1D99">
        <w:rPr>
          <w:b/>
          <w:szCs w:val="21"/>
        </w:rPr>
        <w:t>bitset</w:t>
      </w:r>
      <w:r w:rsidRPr="009E1D99">
        <w:rPr>
          <w:i/>
          <w:szCs w:val="21"/>
        </w:rPr>
        <w:t xml:space="preserve"> (A, n)</w:t>
      </w:r>
    </w:p>
    <w:p w:rsidR="00FA2BAF" w:rsidRDefault="00FA2BAF" w:rsidP="009E1D99">
      <w:pPr>
        <w:spacing w:before="0" w:after="0"/>
        <w:rPr>
          <w:szCs w:val="21"/>
        </w:rPr>
      </w:pPr>
      <w:r w:rsidRPr="00FA2BAF">
        <w:rPr>
          <w:szCs w:val="21"/>
        </w:rPr>
        <w:t xml:space="preserve">: </w:t>
      </w:r>
      <w:r w:rsidRPr="009E1D99">
        <w:rPr>
          <w:i/>
          <w:szCs w:val="21"/>
        </w:rPr>
        <w:t xml:space="preserve">B = </w:t>
      </w:r>
      <w:r w:rsidRPr="009E1D99">
        <w:rPr>
          <w:b/>
          <w:szCs w:val="21"/>
        </w:rPr>
        <w:t>bitset</w:t>
      </w:r>
      <w:r w:rsidRPr="009E1D99">
        <w:rPr>
          <w:i/>
          <w:szCs w:val="21"/>
        </w:rPr>
        <w:t xml:space="preserve"> (A, n, val)</w:t>
      </w:r>
    </w:p>
    <w:p w:rsidR="00FA2BAF" w:rsidRPr="00FA2BAF" w:rsidRDefault="00FA2BAF" w:rsidP="009E1D99">
      <w:pPr>
        <w:spacing w:before="0" w:after="0"/>
        <w:ind w:leftChars="200" w:left="420"/>
        <w:rPr>
          <w:szCs w:val="21"/>
        </w:rPr>
      </w:pPr>
      <w:r w:rsidRPr="00FA2BAF">
        <w:rPr>
          <w:rFonts w:hint="eastAsia"/>
          <w:szCs w:val="21"/>
        </w:rPr>
        <w:t>设置或重置</w:t>
      </w:r>
      <w:r w:rsidRPr="009E1D99">
        <w:rPr>
          <w:rFonts w:hint="eastAsia"/>
          <w:i/>
          <w:szCs w:val="21"/>
        </w:rPr>
        <w:t>A</w:t>
      </w:r>
      <w:r w:rsidRPr="00FA2BAF">
        <w:rPr>
          <w:rFonts w:hint="eastAsia"/>
          <w:szCs w:val="21"/>
        </w:rPr>
        <w:t>中无符号整数的</w:t>
      </w:r>
      <w:r w:rsidRPr="009E1D99">
        <w:rPr>
          <w:rFonts w:hint="eastAsia"/>
          <w:i/>
          <w:szCs w:val="21"/>
        </w:rPr>
        <w:t>n</w:t>
      </w:r>
      <w:r w:rsidRPr="00FA2BAF">
        <w:rPr>
          <w:rFonts w:hint="eastAsia"/>
          <w:szCs w:val="21"/>
        </w:rPr>
        <w:t>位。</w:t>
      </w:r>
    </w:p>
    <w:p w:rsidR="00FA2BAF" w:rsidRPr="00FA2BAF" w:rsidRDefault="00FA2BAF" w:rsidP="009E1D99">
      <w:pPr>
        <w:spacing w:before="0" w:after="0"/>
        <w:ind w:leftChars="200" w:left="420"/>
        <w:rPr>
          <w:szCs w:val="21"/>
        </w:rPr>
      </w:pPr>
      <w:r w:rsidRPr="00FA2BAF">
        <w:rPr>
          <w:rFonts w:hint="eastAsia"/>
          <w:szCs w:val="21"/>
        </w:rPr>
        <w:t>最低有效位</w:t>
      </w:r>
      <w:r w:rsidRPr="009E1D99">
        <w:rPr>
          <w:rFonts w:hint="eastAsia"/>
          <w:i/>
          <w:szCs w:val="21"/>
        </w:rPr>
        <w:t>n</w:t>
      </w:r>
      <w:r w:rsidRPr="00FA2BAF">
        <w:rPr>
          <w:rFonts w:hint="eastAsia"/>
          <w:szCs w:val="21"/>
        </w:rPr>
        <w:t xml:space="preserve"> = 1</w:t>
      </w:r>
      <w:r w:rsidRPr="00FA2BAF">
        <w:rPr>
          <w:rFonts w:hint="eastAsia"/>
          <w:szCs w:val="21"/>
        </w:rPr>
        <w:t>。</w:t>
      </w:r>
      <w:r w:rsidR="009E1D99">
        <w:rPr>
          <w:rFonts w:hint="eastAsia"/>
          <w:i/>
          <w:szCs w:val="21"/>
        </w:rPr>
        <w:t>v</w:t>
      </w:r>
      <w:r w:rsidRPr="009E1D99">
        <w:rPr>
          <w:rFonts w:hint="eastAsia"/>
          <w:i/>
          <w:szCs w:val="21"/>
        </w:rPr>
        <w:t>al</w:t>
      </w:r>
      <w:r w:rsidRPr="00FA2BAF">
        <w:rPr>
          <w:rFonts w:hint="eastAsia"/>
          <w:szCs w:val="21"/>
        </w:rPr>
        <w:t xml:space="preserve"> = 0</w:t>
      </w:r>
      <w:r w:rsidRPr="00FA2BAF">
        <w:rPr>
          <w:rFonts w:hint="eastAsia"/>
          <w:szCs w:val="21"/>
        </w:rPr>
        <w:t>复位位，</w:t>
      </w:r>
      <w:r w:rsidR="009E1D99" w:rsidRPr="009E1D99">
        <w:rPr>
          <w:rFonts w:hint="eastAsia"/>
          <w:i/>
          <w:szCs w:val="21"/>
        </w:rPr>
        <w:t>v</w:t>
      </w:r>
      <w:r w:rsidRPr="009E1D99">
        <w:rPr>
          <w:rFonts w:hint="eastAsia"/>
          <w:i/>
          <w:szCs w:val="21"/>
        </w:rPr>
        <w:t>al</w:t>
      </w:r>
      <w:r w:rsidRPr="00FA2BAF">
        <w:rPr>
          <w:rFonts w:hint="eastAsia"/>
          <w:szCs w:val="21"/>
        </w:rPr>
        <w:t xml:space="preserve"> = 1</w:t>
      </w:r>
      <w:r w:rsidRPr="00FA2BAF">
        <w:rPr>
          <w:rFonts w:hint="eastAsia"/>
          <w:szCs w:val="21"/>
        </w:rPr>
        <w:t>复位位。如果没有指定</w:t>
      </w:r>
      <w:r w:rsidRPr="009E1D99">
        <w:rPr>
          <w:rFonts w:hint="eastAsia"/>
          <w:i/>
          <w:szCs w:val="21"/>
        </w:rPr>
        <w:t>val</w:t>
      </w:r>
      <w:r w:rsidRPr="00FA2BAF">
        <w:rPr>
          <w:rFonts w:hint="eastAsia"/>
          <w:szCs w:val="21"/>
        </w:rPr>
        <w:t>，则默认为</w:t>
      </w:r>
      <w:r w:rsidRPr="00FA2BAF">
        <w:rPr>
          <w:rFonts w:hint="eastAsia"/>
          <w:szCs w:val="21"/>
        </w:rPr>
        <w:t>1(</w:t>
      </w:r>
      <w:r w:rsidRPr="00FA2BAF">
        <w:rPr>
          <w:rFonts w:hint="eastAsia"/>
          <w:szCs w:val="21"/>
        </w:rPr>
        <w:t>设置位</w:t>
      </w:r>
      <w:r w:rsidRPr="00FA2BAF">
        <w:rPr>
          <w:rFonts w:hint="eastAsia"/>
          <w:szCs w:val="21"/>
        </w:rPr>
        <w:t>)</w:t>
      </w:r>
      <w:r w:rsidRPr="00FA2BAF">
        <w:rPr>
          <w:rFonts w:hint="eastAsia"/>
          <w:szCs w:val="21"/>
        </w:rPr>
        <w:t>。所有输入必须是相同的大小或标量。</w:t>
      </w:r>
    </w:p>
    <w:p w:rsidR="00FA2BAF" w:rsidRDefault="00FA2BAF" w:rsidP="009E1D99">
      <w:pPr>
        <w:spacing w:before="0" w:after="0"/>
        <w:ind w:leftChars="200" w:left="420"/>
        <w:rPr>
          <w:szCs w:val="21"/>
        </w:rPr>
      </w:pPr>
      <w:r w:rsidRPr="00FA2BAF">
        <w:rPr>
          <w:rFonts w:hint="eastAsia"/>
          <w:szCs w:val="21"/>
        </w:rPr>
        <w:t>例</w:t>
      </w:r>
      <w:r w:rsidRPr="00FA2BAF">
        <w:rPr>
          <w:rFonts w:hint="eastAsia"/>
          <w:szCs w:val="21"/>
        </w:rPr>
        <w:t>1:</w:t>
      </w:r>
      <w:r w:rsidRPr="00FA2BAF">
        <w:rPr>
          <w:rFonts w:hint="eastAsia"/>
          <w:szCs w:val="21"/>
        </w:rPr>
        <w:t>设置多个位</w:t>
      </w:r>
    </w:p>
    <w:p w:rsidR="00FA2BAF" w:rsidRPr="00FA2BAF" w:rsidRDefault="00FA2BAF" w:rsidP="00143154">
      <w:pPr>
        <w:spacing w:before="0" w:after="0"/>
        <w:ind w:leftChars="400" w:left="840"/>
        <w:rPr>
          <w:szCs w:val="21"/>
        </w:rPr>
      </w:pPr>
      <w:r w:rsidRPr="00FA2BAF">
        <w:rPr>
          <w:szCs w:val="21"/>
        </w:rPr>
        <w:t>x = bitset (1, 3:5)</w:t>
      </w:r>
    </w:p>
    <w:p w:rsidR="00FA2BAF" w:rsidRPr="00FA2BAF" w:rsidRDefault="00FA2BAF" w:rsidP="009E1D99">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x =</w:t>
      </w:r>
    </w:p>
    <w:p w:rsidR="00FA2BAF" w:rsidRPr="00FA2BAF" w:rsidRDefault="00FA2BAF" w:rsidP="009E1D99">
      <w:pPr>
        <w:spacing w:before="0" w:after="0"/>
        <w:ind w:leftChars="400" w:left="840"/>
        <w:rPr>
          <w:szCs w:val="21"/>
        </w:rPr>
      </w:pPr>
    </w:p>
    <w:p w:rsidR="00FA2BAF" w:rsidRPr="00FA2BAF" w:rsidRDefault="00FA2BAF" w:rsidP="009E1D99">
      <w:pPr>
        <w:spacing w:before="0" w:after="0"/>
        <w:ind w:leftChars="400" w:left="840"/>
        <w:rPr>
          <w:szCs w:val="21"/>
        </w:rPr>
      </w:pPr>
      <w:r w:rsidRPr="00FA2BAF">
        <w:rPr>
          <w:szCs w:val="21"/>
        </w:rPr>
        <w:t xml:space="preserve">   5    9   17</w:t>
      </w:r>
    </w:p>
    <w:p w:rsidR="00FA2BAF" w:rsidRPr="00FA2BAF" w:rsidRDefault="00FA2BAF" w:rsidP="009E1D99">
      <w:pPr>
        <w:spacing w:before="0" w:after="0"/>
        <w:ind w:leftChars="400" w:left="840"/>
        <w:rPr>
          <w:szCs w:val="21"/>
        </w:rPr>
      </w:pPr>
    </w:p>
    <w:p w:rsidR="00FA2BAF" w:rsidRPr="00FA2BAF" w:rsidRDefault="00FA2BAF" w:rsidP="009E1D99">
      <w:pPr>
        <w:spacing w:before="0" w:after="0"/>
        <w:ind w:leftChars="400" w:left="840"/>
        <w:rPr>
          <w:szCs w:val="21"/>
        </w:rPr>
      </w:pPr>
      <w:r w:rsidRPr="00FA2BAF">
        <w:rPr>
          <w:szCs w:val="21"/>
        </w:rPr>
        <w:t>dec2bin (x)</w:t>
      </w:r>
    </w:p>
    <w:p w:rsidR="00FA2BAF" w:rsidRPr="00FA2BAF" w:rsidRDefault="00FA2BAF" w:rsidP="009E1D99">
      <w:pPr>
        <w:spacing w:before="0" w:after="0"/>
        <w:ind w:leftChars="400" w:left="840"/>
        <w:rPr>
          <w:szCs w:val="21"/>
        </w:rPr>
      </w:pPr>
      <w:r w:rsidRPr="00FA2BAF">
        <w:rPr>
          <w:szCs w:val="21"/>
        </w:rPr>
        <w:lastRenderedPageBreak/>
        <w:t xml:space="preserve">  </w:t>
      </w:r>
      <w:r w:rsidRPr="00FA2BAF">
        <w:rPr>
          <w:rFonts w:ascii="Cambria Math" w:hAnsi="Cambria Math" w:cs="Cambria Math"/>
          <w:szCs w:val="21"/>
        </w:rPr>
        <w:t>⇒</w:t>
      </w:r>
    </w:p>
    <w:p w:rsidR="00FA2BAF" w:rsidRPr="00FA2BAF" w:rsidRDefault="00FA2BAF" w:rsidP="009E1D99">
      <w:pPr>
        <w:spacing w:before="0" w:after="0"/>
        <w:ind w:leftChars="400" w:left="840"/>
        <w:rPr>
          <w:szCs w:val="21"/>
        </w:rPr>
      </w:pPr>
      <w:r w:rsidRPr="00FA2BAF">
        <w:rPr>
          <w:szCs w:val="21"/>
        </w:rPr>
        <w:t xml:space="preserve">     00101</w:t>
      </w:r>
    </w:p>
    <w:p w:rsidR="00FA2BAF" w:rsidRPr="00FA2BAF" w:rsidRDefault="00FA2BAF" w:rsidP="009E1D99">
      <w:pPr>
        <w:spacing w:before="0" w:after="0"/>
        <w:ind w:leftChars="400" w:left="840"/>
        <w:rPr>
          <w:szCs w:val="21"/>
        </w:rPr>
      </w:pPr>
      <w:r w:rsidRPr="00FA2BAF">
        <w:rPr>
          <w:szCs w:val="21"/>
        </w:rPr>
        <w:t xml:space="preserve">     01001</w:t>
      </w:r>
    </w:p>
    <w:p w:rsidR="00FA2BAF" w:rsidRDefault="00FA2BAF" w:rsidP="00143154">
      <w:pPr>
        <w:spacing w:before="0" w:after="0"/>
        <w:ind w:leftChars="400" w:left="840"/>
        <w:rPr>
          <w:szCs w:val="21"/>
        </w:rPr>
      </w:pPr>
      <w:r w:rsidRPr="00FA2BAF">
        <w:rPr>
          <w:szCs w:val="21"/>
        </w:rPr>
        <w:t xml:space="preserve">     10001</w:t>
      </w:r>
    </w:p>
    <w:p w:rsidR="00FA2BAF" w:rsidRDefault="00FA2BAF" w:rsidP="009E1D99">
      <w:pPr>
        <w:spacing w:before="0" w:after="0"/>
        <w:ind w:leftChars="200" w:left="420"/>
        <w:rPr>
          <w:szCs w:val="21"/>
        </w:rPr>
      </w:pPr>
      <w:r w:rsidRPr="00FA2BAF">
        <w:rPr>
          <w:rFonts w:hint="eastAsia"/>
          <w:szCs w:val="21"/>
        </w:rPr>
        <w:t>例</w:t>
      </w:r>
      <w:r w:rsidRPr="00FA2BAF">
        <w:rPr>
          <w:rFonts w:hint="eastAsia"/>
          <w:szCs w:val="21"/>
        </w:rPr>
        <w:t>2:</w:t>
      </w:r>
      <w:r w:rsidRPr="00FA2BAF">
        <w:rPr>
          <w:rFonts w:hint="eastAsia"/>
          <w:szCs w:val="21"/>
        </w:rPr>
        <w:t>复位和设置位</w:t>
      </w:r>
    </w:p>
    <w:p w:rsidR="00FA2BAF" w:rsidRPr="00FA2BAF" w:rsidRDefault="00FA2BAF" w:rsidP="00143154">
      <w:pPr>
        <w:spacing w:before="0" w:after="0"/>
        <w:ind w:leftChars="400" w:left="840"/>
        <w:rPr>
          <w:szCs w:val="21"/>
        </w:rPr>
      </w:pPr>
      <w:r w:rsidRPr="00FA2BAF">
        <w:rPr>
          <w:szCs w:val="21"/>
        </w:rPr>
        <w:t>x = bitset ([15 14], 1, [0 1])</w:t>
      </w:r>
    </w:p>
    <w:p w:rsidR="00FA2BAF" w:rsidRPr="00FA2BAF" w:rsidRDefault="00FA2BAF" w:rsidP="009E1D99">
      <w:pPr>
        <w:spacing w:before="0" w:after="0"/>
        <w:ind w:leftChars="400" w:left="840"/>
        <w:rPr>
          <w:szCs w:val="21"/>
        </w:rPr>
      </w:pPr>
      <w:r w:rsidRPr="00FA2BAF">
        <w:rPr>
          <w:szCs w:val="21"/>
        </w:rPr>
        <w:t xml:space="preserve">  </w:t>
      </w:r>
      <w:r w:rsidRPr="00FA2BAF">
        <w:rPr>
          <w:rFonts w:ascii="Cambria Math" w:hAnsi="Cambria Math" w:cs="Cambria Math"/>
          <w:szCs w:val="21"/>
        </w:rPr>
        <w:t>⇒</w:t>
      </w:r>
      <w:r w:rsidRPr="00FA2BAF">
        <w:rPr>
          <w:szCs w:val="21"/>
        </w:rPr>
        <w:t xml:space="preserve"> x =</w:t>
      </w:r>
    </w:p>
    <w:p w:rsidR="00FA2BAF" w:rsidRPr="00FA2BAF" w:rsidRDefault="00FA2BAF" w:rsidP="009E1D99">
      <w:pPr>
        <w:spacing w:before="0" w:after="0"/>
        <w:ind w:leftChars="400" w:left="840"/>
        <w:rPr>
          <w:szCs w:val="21"/>
        </w:rPr>
      </w:pPr>
    </w:p>
    <w:p w:rsidR="00FA2BAF" w:rsidRDefault="00FA2BAF" w:rsidP="00143154">
      <w:pPr>
        <w:spacing w:before="0" w:after="0"/>
        <w:ind w:leftChars="400" w:left="840"/>
        <w:rPr>
          <w:szCs w:val="21"/>
        </w:rPr>
      </w:pPr>
      <w:r w:rsidRPr="00FA2BAF">
        <w:rPr>
          <w:szCs w:val="21"/>
        </w:rPr>
        <w:t xml:space="preserve">   14    15</w:t>
      </w:r>
    </w:p>
    <w:p w:rsidR="00FA2BAF" w:rsidRDefault="00FA2BAF" w:rsidP="009E1D99">
      <w:pPr>
        <w:spacing w:before="0" w:afterLines="50" w:after="156"/>
        <w:ind w:leftChars="200" w:left="420"/>
        <w:rPr>
          <w:szCs w:val="21"/>
        </w:rPr>
      </w:pPr>
      <w:r w:rsidRPr="009E1D99">
        <w:rPr>
          <w:rFonts w:hint="eastAsia"/>
          <w:b/>
          <w:szCs w:val="21"/>
        </w:rPr>
        <w:t>参见</w:t>
      </w:r>
      <w:r w:rsidR="009E1D99">
        <w:rPr>
          <w:rFonts w:hint="eastAsia"/>
          <w:b/>
          <w:szCs w:val="21"/>
        </w:rPr>
        <w:t>：</w:t>
      </w:r>
      <w:r w:rsidRPr="00FA2BAF">
        <w:rPr>
          <w:rFonts w:hint="eastAsia"/>
          <w:szCs w:val="21"/>
        </w:rPr>
        <w:t>bitand, bitor, bitxor, bitget, bitcmp, bitshift, intmax, flintmax</w:t>
      </w:r>
      <w:r w:rsidRPr="00FA2BAF">
        <w:rPr>
          <w:rFonts w:hint="eastAsia"/>
          <w:szCs w:val="21"/>
        </w:rPr>
        <w:t>。</w:t>
      </w:r>
    </w:p>
    <w:p w:rsidR="00FA2BAF" w:rsidRDefault="00FA2BAF" w:rsidP="009E1D99">
      <w:pPr>
        <w:spacing w:before="0" w:after="0"/>
        <w:rPr>
          <w:szCs w:val="21"/>
        </w:rPr>
      </w:pPr>
      <w:r w:rsidRPr="00FA2BAF">
        <w:rPr>
          <w:szCs w:val="21"/>
        </w:rPr>
        <w:t xml:space="preserve">: </w:t>
      </w:r>
      <w:r w:rsidRPr="009E1D99">
        <w:rPr>
          <w:i/>
          <w:szCs w:val="21"/>
        </w:rPr>
        <w:t xml:space="preserve">b = </w:t>
      </w:r>
      <w:r w:rsidRPr="009E1D99">
        <w:rPr>
          <w:b/>
          <w:szCs w:val="21"/>
        </w:rPr>
        <w:t>bitget</w:t>
      </w:r>
      <w:r w:rsidRPr="009E1D99">
        <w:rPr>
          <w:i/>
          <w:szCs w:val="21"/>
        </w:rPr>
        <w:t xml:space="preserve"> (A, n)</w:t>
      </w:r>
    </w:p>
    <w:p w:rsidR="00FA2BAF" w:rsidRPr="00FA2BAF" w:rsidRDefault="00FA2BAF" w:rsidP="009E1D99">
      <w:pPr>
        <w:spacing w:before="0" w:after="0"/>
        <w:ind w:leftChars="200" w:left="420"/>
        <w:rPr>
          <w:szCs w:val="21"/>
        </w:rPr>
      </w:pPr>
      <w:r w:rsidRPr="00FA2BAF">
        <w:rPr>
          <w:rFonts w:hint="eastAsia"/>
          <w:szCs w:val="21"/>
        </w:rPr>
        <w:t>返回</w:t>
      </w:r>
      <w:r w:rsidRPr="009E1D99">
        <w:rPr>
          <w:rFonts w:hint="eastAsia"/>
          <w:i/>
          <w:szCs w:val="21"/>
        </w:rPr>
        <w:t>A</w:t>
      </w:r>
      <w:r w:rsidRPr="00FA2BAF">
        <w:rPr>
          <w:rFonts w:hint="eastAsia"/>
          <w:szCs w:val="21"/>
        </w:rPr>
        <w:t>中无符号整数</w:t>
      </w:r>
      <w:r w:rsidRPr="009E1D99">
        <w:rPr>
          <w:rFonts w:hint="eastAsia"/>
          <w:i/>
          <w:szCs w:val="21"/>
        </w:rPr>
        <w:t>n</w:t>
      </w:r>
      <w:r w:rsidRPr="00FA2BAF">
        <w:rPr>
          <w:rFonts w:hint="eastAsia"/>
          <w:szCs w:val="21"/>
        </w:rPr>
        <w:t>位的位值。</w:t>
      </w:r>
    </w:p>
    <w:p w:rsidR="00FA2BAF" w:rsidRDefault="00FA2BAF" w:rsidP="009E1D99">
      <w:pPr>
        <w:spacing w:before="0" w:after="0"/>
        <w:ind w:leftChars="200" w:left="420"/>
        <w:rPr>
          <w:szCs w:val="21"/>
        </w:rPr>
      </w:pPr>
      <w:r w:rsidRPr="00FA2BAF">
        <w:rPr>
          <w:rFonts w:hint="eastAsia"/>
          <w:szCs w:val="21"/>
        </w:rPr>
        <w:t>最低有效位</w:t>
      </w:r>
      <w:r w:rsidRPr="009E1D99">
        <w:rPr>
          <w:rFonts w:hint="eastAsia"/>
          <w:i/>
          <w:szCs w:val="21"/>
        </w:rPr>
        <w:t>n</w:t>
      </w:r>
      <w:r w:rsidRPr="00FA2BAF">
        <w:rPr>
          <w:rFonts w:hint="eastAsia"/>
          <w:szCs w:val="21"/>
        </w:rPr>
        <w:t xml:space="preserve"> = 1</w:t>
      </w:r>
      <w:r w:rsidRPr="00FA2BAF">
        <w:rPr>
          <w:rFonts w:hint="eastAsia"/>
          <w:szCs w:val="21"/>
        </w:rPr>
        <w:t>。</w:t>
      </w:r>
    </w:p>
    <w:p w:rsidR="00FA2BAF" w:rsidRPr="00FA2BAF" w:rsidRDefault="00FA2BAF" w:rsidP="005C0CF0">
      <w:pPr>
        <w:spacing w:before="0" w:after="0"/>
        <w:ind w:leftChars="400" w:left="840"/>
        <w:rPr>
          <w:szCs w:val="21"/>
        </w:rPr>
      </w:pPr>
      <w:r w:rsidRPr="00FA2BAF">
        <w:rPr>
          <w:szCs w:val="21"/>
        </w:rPr>
        <w:t>bitget (100, 8:-1:1)</w:t>
      </w:r>
    </w:p>
    <w:p w:rsidR="00FA2BAF" w:rsidRDefault="00FA2BAF" w:rsidP="009E1D99">
      <w:pPr>
        <w:spacing w:before="0" w:after="0"/>
        <w:ind w:leftChars="400" w:left="840"/>
        <w:rPr>
          <w:szCs w:val="21"/>
        </w:rPr>
      </w:pPr>
      <w:r w:rsidRPr="00FA2BAF">
        <w:rPr>
          <w:rFonts w:ascii="Cambria Math" w:hAnsi="Cambria Math" w:cs="Cambria Math"/>
          <w:szCs w:val="21"/>
        </w:rPr>
        <w:t>⇒</w:t>
      </w:r>
      <w:r w:rsidRPr="00FA2BAF">
        <w:rPr>
          <w:szCs w:val="21"/>
        </w:rPr>
        <w:t xml:space="preserve"> 0  1  1  0  0  1  0  0</w:t>
      </w:r>
    </w:p>
    <w:p w:rsidR="00FA2BAF" w:rsidRDefault="00FA2BAF" w:rsidP="005C0CF0">
      <w:pPr>
        <w:spacing w:before="0" w:after="0"/>
        <w:ind w:leftChars="200" w:left="420"/>
        <w:rPr>
          <w:szCs w:val="21"/>
        </w:rPr>
      </w:pPr>
      <w:r w:rsidRPr="009E1D99">
        <w:rPr>
          <w:rFonts w:hint="eastAsia"/>
          <w:b/>
          <w:szCs w:val="21"/>
        </w:rPr>
        <w:t>参见</w:t>
      </w:r>
      <w:r w:rsidR="009E1D99">
        <w:rPr>
          <w:rFonts w:hint="eastAsia"/>
          <w:b/>
          <w:szCs w:val="21"/>
        </w:rPr>
        <w:t>：</w:t>
      </w:r>
      <w:r w:rsidRPr="00FA2BAF">
        <w:rPr>
          <w:rFonts w:hint="eastAsia"/>
          <w:szCs w:val="21"/>
        </w:rPr>
        <w:t>bitand, bitor, bitxor, bitset, bitcmp, bitshift, intmax, flintmax</w:t>
      </w:r>
      <w:r w:rsidRPr="00FA2BAF">
        <w:rPr>
          <w:rFonts w:hint="eastAsia"/>
          <w:szCs w:val="21"/>
        </w:rPr>
        <w:t>。</w:t>
      </w:r>
    </w:p>
    <w:p w:rsidR="00FA2BAF" w:rsidRDefault="00FA2BAF" w:rsidP="009E1D99">
      <w:pPr>
        <w:spacing w:beforeLines="50" w:before="156" w:after="0"/>
        <w:rPr>
          <w:szCs w:val="21"/>
        </w:rPr>
      </w:pPr>
      <w:r w:rsidRPr="00FA2BAF">
        <w:rPr>
          <w:rFonts w:hint="eastAsia"/>
          <w:szCs w:val="21"/>
        </w:rPr>
        <w:t>Octave</w:t>
      </w:r>
      <w:r w:rsidRPr="00FA2BAF">
        <w:rPr>
          <w:rFonts w:hint="eastAsia"/>
          <w:szCs w:val="21"/>
        </w:rPr>
        <w:t>所有按位操作的参数可以是标量或数组，但</w:t>
      </w:r>
      <w:r w:rsidRPr="009E1D99">
        <w:rPr>
          <w:rFonts w:hint="eastAsia"/>
          <w:i/>
          <w:szCs w:val="21"/>
        </w:rPr>
        <w:t>bitcmp</w:t>
      </w:r>
      <w:r w:rsidRPr="00FA2BAF">
        <w:rPr>
          <w:rFonts w:hint="eastAsia"/>
          <w:szCs w:val="21"/>
        </w:rPr>
        <w:t>除外，其</w:t>
      </w:r>
      <w:r w:rsidRPr="009E1D99">
        <w:rPr>
          <w:rFonts w:hint="eastAsia"/>
          <w:i/>
          <w:szCs w:val="21"/>
        </w:rPr>
        <w:t>k</w:t>
      </w:r>
      <w:r w:rsidRPr="00FA2BAF">
        <w:rPr>
          <w:rFonts w:hint="eastAsia"/>
          <w:szCs w:val="21"/>
        </w:rPr>
        <w:t>参数必须是标量。如果多个参数是一个数组，则所有参数必须具有相同的形状，并且将位操作符分别应用于参数的每个元素。如果至少有一个参数是标量，一个是数组，则标量参数是重复的。因此</w:t>
      </w:r>
    </w:p>
    <w:p w:rsidR="00FA2BAF" w:rsidRDefault="00FA2BAF" w:rsidP="005C0CF0">
      <w:pPr>
        <w:spacing w:beforeLines="50" w:before="156" w:after="0"/>
        <w:ind w:leftChars="200" w:left="420"/>
        <w:rPr>
          <w:szCs w:val="21"/>
        </w:rPr>
      </w:pPr>
      <w:r w:rsidRPr="00FA2BAF">
        <w:rPr>
          <w:szCs w:val="21"/>
        </w:rPr>
        <w:t>bitget (100, 8:-1:1)</w:t>
      </w:r>
    </w:p>
    <w:p w:rsidR="00FA2BAF" w:rsidRDefault="00FA2BAF" w:rsidP="005C0CF0">
      <w:pPr>
        <w:spacing w:beforeLines="50" w:before="156" w:after="0"/>
        <w:rPr>
          <w:szCs w:val="21"/>
        </w:rPr>
      </w:pPr>
      <w:r w:rsidRPr="00FA2BAF">
        <w:rPr>
          <w:rFonts w:hint="eastAsia"/>
          <w:szCs w:val="21"/>
        </w:rPr>
        <w:t>等同于</w:t>
      </w:r>
    </w:p>
    <w:p w:rsidR="00FA2BAF" w:rsidRDefault="00FA2BAF" w:rsidP="005C0CF0">
      <w:pPr>
        <w:spacing w:beforeLines="50" w:before="156" w:after="0"/>
        <w:ind w:leftChars="200" w:left="420"/>
        <w:rPr>
          <w:szCs w:val="21"/>
        </w:rPr>
      </w:pPr>
      <w:r w:rsidRPr="00FA2BAF">
        <w:rPr>
          <w:szCs w:val="21"/>
        </w:rPr>
        <w:t>bitget (100 * ones (1, 8), 8:-1:1)</w:t>
      </w:r>
    </w:p>
    <w:p w:rsidR="00FA2BAF" w:rsidRPr="00FA2BAF" w:rsidRDefault="00FA2BAF" w:rsidP="005C0CF0">
      <w:pPr>
        <w:spacing w:beforeLines="50" w:before="156" w:after="0"/>
        <w:rPr>
          <w:szCs w:val="21"/>
        </w:rPr>
      </w:pPr>
      <w:r w:rsidRPr="00FA2BAF">
        <w:rPr>
          <w:rFonts w:hint="eastAsia"/>
          <w:szCs w:val="21"/>
        </w:rPr>
        <w:t>应该注意的是，传递给</w:t>
      </w:r>
      <w:r w:rsidRPr="00FA2BAF">
        <w:rPr>
          <w:rFonts w:hint="eastAsia"/>
          <w:szCs w:val="21"/>
        </w:rPr>
        <w:t>Octave</w:t>
      </w:r>
      <w:r w:rsidRPr="00FA2BAF">
        <w:rPr>
          <w:rFonts w:hint="eastAsia"/>
          <w:szCs w:val="21"/>
        </w:rPr>
        <w:t>的位操作函数的所有值都被视为整数。因此，即使上面的</w:t>
      </w:r>
      <w:r w:rsidRPr="009E1D99">
        <w:rPr>
          <w:rFonts w:hint="eastAsia"/>
          <w:i/>
          <w:szCs w:val="21"/>
        </w:rPr>
        <w:t>bitset</w:t>
      </w:r>
      <w:r w:rsidRPr="00FA2BAF">
        <w:rPr>
          <w:rFonts w:hint="eastAsia"/>
          <w:szCs w:val="21"/>
        </w:rPr>
        <w:t>示例传递了浮点值</w:t>
      </w:r>
      <w:r w:rsidRPr="009E1D99">
        <w:rPr>
          <w:rFonts w:hint="eastAsia"/>
          <w:i/>
          <w:szCs w:val="21"/>
        </w:rPr>
        <w:t>10</w:t>
      </w:r>
      <w:r w:rsidRPr="00FA2BAF">
        <w:rPr>
          <w:rFonts w:hint="eastAsia"/>
          <w:szCs w:val="21"/>
        </w:rPr>
        <w:t>，它也被视为位</w:t>
      </w:r>
      <w:r w:rsidRPr="009E1D99">
        <w:rPr>
          <w:rFonts w:hint="eastAsia"/>
          <w:i/>
          <w:szCs w:val="21"/>
        </w:rPr>
        <w:t>[1,0,1,0]</w:t>
      </w:r>
      <w:r w:rsidRPr="00FA2BAF">
        <w:rPr>
          <w:rFonts w:hint="eastAsia"/>
          <w:szCs w:val="21"/>
        </w:rPr>
        <w:t>，而不是本机浮点格式表示</w:t>
      </w:r>
      <w:r w:rsidRPr="009E1D99">
        <w:rPr>
          <w:rFonts w:hint="eastAsia"/>
          <w:i/>
          <w:szCs w:val="21"/>
        </w:rPr>
        <w:t>10</w:t>
      </w:r>
      <w:r w:rsidRPr="00FA2BAF">
        <w:rPr>
          <w:rFonts w:hint="eastAsia"/>
          <w:szCs w:val="21"/>
        </w:rPr>
        <w:t>的位。</w:t>
      </w:r>
    </w:p>
    <w:p w:rsidR="000166B1" w:rsidRDefault="00FA2BAF" w:rsidP="009E1D99">
      <w:pPr>
        <w:spacing w:before="0" w:after="0"/>
        <w:rPr>
          <w:szCs w:val="21"/>
        </w:rPr>
      </w:pPr>
      <w:r w:rsidRPr="00FA2BAF">
        <w:rPr>
          <w:rFonts w:hint="eastAsia"/>
          <w:szCs w:val="21"/>
        </w:rPr>
        <w:t>由于可以由数字表示的最大值对于位操作很重要，特别是在形成掩码时，</w:t>
      </w:r>
      <w:r w:rsidRPr="00FA2BAF">
        <w:rPr>
          <w:rFonts w:hint="eastAsia"/>
          <w:szCs w:val="21"/>
        </w:rPr>
        <w:t>Octave</w:t>
      </w:r>
      <w:r w:rsidRPr="00FA2BAF">
        <w:rPr>
          <w:rFonts w:hint="eastAsia"/>
          <w:szCs w:val="21"/>
        </w:rPr>
        <w:t>提供了两个实用函数</w:t>
      </w:r>
      <w:r w:rsidR="00143154">
        <w:rPr>
          <w:rFonts w:hint="eastAsia"/>
          <w:szCs w:val="21"/>
        </w:rPr>
        <w:t>：</w:t>
      </w:r>
      <w:r w:rsidRPr="00143154">
        <w:rPr>
          <w:rFonts w:hint="eastAsia"/>
          <w:i/>
          <w:szCs w:val="21"/>
        </w:rPr>
        <w:t>flintmax</w:t>
      </w:r>
      <w:r w:rsidRPr="00FA2BAF">
        <w:rPr>
          <w:rFonts w:hint="eastAsia"/>
          <w:szCs w:val="21"/>
        </w:rPr>
        <w:t>用于浮点整数，</w:t>
      </w:r>
      <w:r w:rsidRPr="00143154">
        <w:rPr>
          <w:rFonts w:hint="eastAsia"/>
          <w:i/>
          <w:szCs w:val="21"/>
        </w:rPr>
        <w:t>intmax</w:t>
      </w:r>
      <w:r w:rsidRPr="00FA2BAF">
        <w:rPr>
          <w:rFonts w:hint="eastAsia"/>
          <w:szCs w:val="21"/>
        </w:rPr>
        <w:t>用于整数对象</w:t>
      </w:r>
      <w:r w:rsidRPr="00FA2BAF">
        <w:rPr>
          <w:rFonts w:hint="eastAsia"/>
          <w:szCs w:val="21"/>
        </w:rPr>
        <w:t>(</w:t>
      </w:r>
      <w:r w:rsidRPr="00143154">
        <w:rPr>
          <w:rFonts w:hint="eastAsia"/>
          <w:i/>
          <w:szCs w:val="21"/>
        </w:rPr>
        <w:t>uint8</w:t>
      </w:r>
      <w:r w:rsidRPr="00FA2BAF">
        <w:rPr>
          <w:rFonts w:hint="eastAsia"/>
          <w:szCs w:val="21"/>
        </w:rPr>
        <w:t xml:space="preserve">, </w:t>
      </w:r>
      <w:r w:rsidRPr="00143154">
        <w:rPr>
          <w:rFonts w:hint="eastAsia"/>
          <w:i/>
          <w:szCs w:val="21"/>
        </w:rPr>
        <w:t>int64</w:t>
      </w:r>
      <w:r w:rsidRPr="00FA2BAF">
        <w:rPr>
          <w:rFonts w:hint="eastAsia"/>
          <w:szCs w:val="21"/>
        </w:rPr>
        <w:t>等</w:t>
      </w:r>
      <w:r w:rsidRPr="00FA2BAF">
        <w:rPr>
          <w:rFonts w:hint="eastAsia"/>
          <w:szCs w:val="21"/>
        </w:rPr>
        <w:t>)</w:t>
      </w:r>
      <w:r w:rsidRPr="00FA2BAF">
        <w:rPr>
          <w:rFonts w:hint="eastAsia"/>
          <w:szCs w:val="21"/>
        </w:rPr>
        <w:t>。</w:t>
      </w:r>
    </w:p>
    <w:p w:rsidR="000166B1" w:rsidRDefault="000166B1" w:rsidP="009E1D99">
      <w:pPr>
        <w:spacing w:before="0" w:after="0"/>
        <w:rPr>
          <w:szCs w:val="21"/>
        </w:rPr>
      </w:pPr>
      <w:r w:rsidRPr="000166B1">
        <w:rPr>
          <w:rFonts w:hint="eastAsia"/>
          <w:szCs w:val="21"/>
        </w:rPr>
        <w:t>Octave</w:t>
      </w:r>
      <w:r w:rsidRPr="000166B1">
        <w:rPr>
          <w:rFonts w:hint="eastAsia"/>
          <w:szCs w:val="21"/>
        </w:rPr>
        <w:t>还包括基本的按位</w:t>
      </w:r>
      <w:r w:rsidRPr="000166B1">
        <w:rPr>
          <w:rFonts w:hint="eastAsia"/>
          <w:szCs w:val="21"/>
        </w:rPr>
        <w:t>' and '</w:t>
      </w:r>
      <w:r w:rsidRPr="000166B1">
        <w:rPr>
          <w:rFonts w:hint="eastAsia"/>
          <w:szCs w:val="21"/>
        </w:rPr>
        <w:t>，</w:t>
      </w:r>
      <w:r w:rsidRPr="000166B1">
        <w:rPr>
          <w:rFonts w:hint="eastAsia"/>
          <w:szCs w:val="21"/>
        </w:rPr>
        <w:t xml:space="preserve"> ' or '</w:t>
      </w:r>
      <w:r w:rsidRPr="000166B1">
        <w:rPr>
          <w:rFonts w:hint="eastAsia"/>
          <w:szCs w:val="21"/>
        </w:rPr>
        <w:t>和</w:t>
      </w:r>
      <w:r w:rsidRPr="000166B1">
        <w:rPr>
          <w:rFonts w:hint="eastAsia"/>
          <w:szCs w:val="21"/>
        </w:rPr>
        <w:t>' exclusive or '</w:t>
      </w:r>
      <w:r w:rsidRPr="000166B1">
        <w:rPr>
          <w:rFonts w:hint="eastAsia"/>
          <w:szCs w:val="21"/>
        </w:rPr>
        <w:t>操作符。</w:t>
      </w:r>
    </w:p>
    <w:p w:rsidR="000166B1" w:rsidRPr="00143154" w:rsidRDefault="000166B1" w:rsidP="009E1D99">
      <w:pPr>
        <w:spacing w:beforeLines="50" w:before="156" w:after="0"/>
        <w:rPr>
          <w:i/>
          <w:szCs w:val="21"/>
        </w:rPr>
      </w:pPr>
      <w:r w:rsidRPr="000166B1">
        <w:rPr>
          <w:szCs w:val="21"/>
        </w:rPr>
        <w:t xml:space="preserve">: </w:t>
      </w:r>
      <w:r w:rsidRPr="00143154">
        <w:rPr>
          <w:i/>
          <w:szCs w:val="21"/>
        </w:rPr>
        <w:t xml:space="preserve">z = </w:t>
      </w:r>
      <w:r w:rsidRPr="00143154">
        <w:rPr>
          <w:b/>
          <w:szCs w:val="21"/>
        </w:rPr>
        <w:t>bitand</w:t>
      </w:r>
      <w:r w:rsidRPr="00143154">
        <w:rPr>
          <w:i/>
          <w:szCs w:val="21"/>
        </w:rPr>
        <w:t xml:space="preserve"> (x, y)</w:t>
      </w:r>
    </w:p>
    <w:p w:rsidR="000166B1" w:rsidRPr="000166B1" w:rsidRDefault="000166B1" w:rsidP="009E1D99">
      <w:pPr>
        <w:spacing w:before="0" w:after="0"/>
        <w:ind w:leftChars="200" w:left="420"/>
        <w:rPr>
          <w:szCs w:val="21"/>
        </w:rPr>
      </w:pPr>
      <w:r w:rsidRPr="000166B1">
        <w:rPr>
          <w:rFonts w:hint="eastAsia"/>
          <w:szCs w:val="21"/>
        </w:rPr>
        <w:t>返回非负整数的位与运算。</w:t>
      </w:r>
    </w:p>
    <w:p w:rsidR="000166B1" w:rsidRPr="000166B1" w:rsidRDefault="00143154" w:rsidP="009E1D99">
      <w:pPr>
        <w:spacing w:before="0" w:after="0"/>
        <w:ind w:leftChars="200" w:left="420"/>
        <w:rPr>
          <w:szCs w:val="21"/>
        </w:rPr>
      </w:pPr>
      <w:r w:rsidRPr="00143154">
        <w:rPr>
          <w:rFonts w:hint="eastAsia"/>
          <w:i/>
          <w:szCs w:val="21"/>
        </w:rPr>
        <w:t>x</w:t>
      </w:r>
      <w:r w:rsidR="000166B1" w:rsidRPr="000166B1">
        <w:rPr>
          <w:rFonts w:hint="eastAsia"/>
          <w:szCs w:val="21"/>
        </w:rPr>
        <w:t>,</w:t>
      </w:r>
      <w:r w:rsidR="000166B1" w:rsidRPr="00143154">
        <w:rPr>
          <w:rFonts w:hint="eastAsia"/>
          <w:i/>
          <w:szCs w:val="21"/>
        </w:rPr>
        <w:t xml:space="preserve"> y</w:t>
      </w:r>
      <w:r w:rsidR="000166B1" w:rsidRPr="000166B1">
        <w:rPr>
          <w:rFonts w:hint="eastAsia"/>
          <w:szCs w:val="21"/>
        </w:rPr>
        <w:t>必须在</w:t>
      </w:r>
      <w:r w:rsidR="000166B1" w:rsidRPr="000166B1">
        <w:rPr>
          <w:rFonts w:hint="eastAsia"/>
          <w:szCs w:val="21"/>
        </w:rPr>
        <w:t>[0,intmax]</w:t>
      </w:r>
      <w:r w:rsidR="000166B1" w:rsidRPr="000166B1">
        <w:rPr>
          <w:rFonts w:hint="eastAsia"/>
          <w:szCs w:val="21"/>
        </w:rPr>
        <w:t>范围内</w:t>
      </w:r>
    </w:p>
    <w:p w:rsidR="000166B1" w:rsidRDefault="000166B1" w:rsidP="00143154">
      <w:pPr>
        <w:spacing w:before="0" w:afterLines="50" w:after="156"/>
        <w:ind w:leftChars="200" w:left="420"/>
        <w:rPr>
          <w:szCs w:val="21"/>
        </w:rPr>
      </w:pPr>
      <w:r w:rsidRPr="009E1D99">
        <w:rPr>
          <w:rFonts w:hint="eastAsia"/>
          <w:b/>
          <w:szCs w:val="21"/>
        </w:rPr>
        <w:t>参见</w:t>
      </w:r>
      <w:r w:rsidR="009E1D99">
        <w:rPr>
          <w:rFonts w:hint="eastAsia"/>
          <w:b/>
          <w:szCs w:val="21"/>
        </w:rPr>
        <w:t>：</w:t>
      </w:r>
      <w:r w:rsidRPr="000166B1">
        <w:rPr>
          <w:rFonts w:hint="eastAsia"/>
          <w:szCs w:val="21"/>
        </w:rPr>
        <w:t>bitor, bitxor, bitset, bitget, bitcmp, bitshift, intmax, flintmax</w:t>
      </w:r>
      <w:r w:rsidRPr="000166B1">
        <w:rPr>
          <w:rFonts w:hint="eastAsia"/>
          <w:szCs w:val="21"/>
        </w:rPr>
        <w:t>。</w:t>
      </w:r>
    </w:p>
    <w:p w:rsidR="000166B1" w:rsidRDefault="000166B1" w:rsidP="009E1D99">
      <w:pPr>
        <w:spacing w:before="0" w:after="0"/>
        <w:rPr>
          <w:szCs w:val="21"/>
        </w:rPr>
      </w:pPr>
      <w:r w:rsidRPr="000166B1">
        <w:rPr>
          <w:szCs w:val="21"/>
        </w:rPr>
        <w:t>:</w:t>
      </w:r>
      <w:r w:rsidRPr="00143154">
        <w:rPr>
          <w:i/>
          <w:szCs w:val="21"/>
        </w:rPr>
        <w:t xml:space="preserve"> z = </w:t>
      </w:r>
      <w:r w:rsidRPr="00143154">
        <w:rPr>
          <w:b/>
          <w:szCs w:val="21"/>
        </w:rPr>
        <w:t>bitor</w:t>
      </w:r>
      <w:r w:rsidRPr="00143154">
        <w:rPr>
          <w:i/>
          <w:szCs w:val="21"/>
        </w:rPr>
        <w:t xml:space="preserve"> (x, y)</w:t>
      </w:r>
    </w:p>
    <w:p w:rsidR="000166B1" w:rsidRPr="000166B1" w:rsidRDefault="000166B1" w:rsidP="009E1D99">
      <w:pPr>
        <w:spacing w:before="0" w:after="0"/>
        <w:ind w:leftChars="200" w:left="420"/>
        <w:rPr>
          <w:szCs w:val="21"/>
        </w:rPr>
      </w:pPr>
      <w:r w:rsidRPr="000166B1">
        <w:rPr>
          <w:rFonts w:hint="eastAsia"/>
          <w:szCs w:val="21"/>
        </w:rPr>
        <w:t>返回非负整数</w:t>
      </w:r>
      <w:r w:rsidRPr="00143154">
        <w:rPr>
          <w:rFonts w:hint="eastAsia"/>
          <w:i/>
          <w:szCs w:val="21"/>
        </w:rPr>
        <w:t>x</w:t>
      </w:r>
      <w:r w:rsidRPr="000166B1">
        <w:rPr>
          <w:rFonts w:hint="eastAsia"/>
          <w:szCs w:val="21"/>
        </w:rPr>
        <w:t>和</w:t>
      </w:r>
      <w:r w:rsidRPr="00143154">
        <w:rPr>
          <w:rFonts w:hint="eastAsia"/>
          <w:i/>
          <w:szCs w:val="21"/>
        </w:rPr>
        <w:t>y</w:t>
      </w:r>
      <w:r w:rsidRPr="000166B1">
        <w:rPr>
          <w:rFonts w:hint="eastAsia"/>
          <w:szCs w:val="21"/>
        </w:rPr>
        <w:t>的位或。</w:t>
      </w:r>
    </w:p>
    <w:p w:rsidR="000166B1" w:rsidRDefault="000166B1" w:rsidP="009E1D99">
      <w:pPr>
        <w:spacing w:before="0" w:afterLines="50" w:after="156"/>
        <w:ind w:leftChars="200" w:left="420"/>
        <w:rPr>
          <w:szCs w:val="21"/>
        </w:rPr>
      </w:pPr>
      <w:r w:rsidRPr="009E1D99">
        <w:rPr>
          <w:rFonts w:hint="eastAsia"/>
          <w:b/>
          <w:szCs w:val="21"/>
        </w:rPr>
        <w:t>参见</w:t>
      </w:r>
      <w:r w:rsidR="009E1D99" w:rsidRPr="009E1D99">
        <w:rPr>
          <w:rFonts w:hint="eastAsia"/>
          <w:b/>
          <w:szCs w:val="21"/>
        </w:rPr>
        <w:t>：</w:t>
      </w:r>
      <w:r w:rsidRPr="000166B1">
        <w:rPr>
          <w:rFonts w:hint="eastAsia"/>
          <w:szCs w:val="21"/>
        </w:rPr>
        <w:t>bitor, bitxor, bitset, bitget, bitcmp, bitshift, intmax, flintmax</w:t>
      </w:r>
      <w:r w:rsidRPr="000166B1">
        <w:rPr>
          <w:rFonts w:hint="eastAsia"/>
          <w:szCs w:val="21"/>
        </w:rPr>
        <w:t>。</w:t>
      </w:r>
    </w:p>
    <w:p w:rsidR="000166B1" w:rsidRPr="00143154" w:rsidRDefault="000166B1" w:rsidP="009E1D99">
      <w:pPr>
        <w:spacing w:before="0" w:after="0"/>
        <w:rPr>
          <w:i/>
          <w:szCs w:val="21"/>
        </w:rPr>
      </w:pPr>
      <w:r w:rsidRPr="000166B1">
        <w:rPr>
          <w:szCs w:val="21"/>
        </w:rPr>
        <w:t xml:space="preserve">: </w:t>
      </w:r>
      <w:r w:rsidRPr="00143154">
        <w:rPr>
          <w:i/>
          <w:szCs w:val="21"/>
        </w:rPr>
        <w:t xml:space="preserve">z = </w:t>
      </w:r>
      <w:r w:rsidRPr="00143154">
        <w:rPr>
          <w:b/>
          <w:szCs w:val="21"/>
        </w:rPr>
        <w:t>bitxor</w:t>
      </w:r>
      <w:r w:rsidRPr="00143154">
        <w:rPr>
          <w:i/>
          <w:szCs w:val="21"/>
        </w:rPr>
        <w:t xml:space="preserve"> (x, y)</w:t>
      </w:r>
    </w:p>
    <w:p w:rsidR="000166B1" w:rsidRPr="000166B1" w:rsidRDefault="000166B1" w:rsidP="009E1D99">
      <w:pPr>
        <w:spacing w:before="0" w:after="0"/>
        <w:ind w:leftChars="200" w:left="420"/>
        <w:rPr>
          <w:szCs w:val="21"/>
        </w:rPr>
      </w:pPr>
      <w:r w:rsidRPr="000166B1">
        <w:rPr>
          <w:rFonts w:hint="eastAsia"/>
          <w:szCs w:val="21"/>
        </w:rPr>
        <w:t>返回非负整数</w:t>
      </w:r>
      <w:r w:rsidRPr="00143154">
        <w:rPr>
          <w:rFonts w:hint="eastAsia"/>
          <w:i/>
          <w:szCs w:val="21"/>
        </w:rPr>
        <w:t>x</w:t>
      </w:r>
      <w:r w:rsidRPr="000166B1">
        <w:rPr>
          <w:rFonts w:hint="eastAsia"/>
          <w:szCs w:val="21"/>
        </w:rPr>
        <w:t>和</w:t>
      </w:r>
      <w:r w:rsidRPr="00143154">
        <w:rPr>
          <w:rFonts w:hint="eastAsia"/>
          <w:i/>
          <w:szCs w:val="21"/>
        </w:rPr>
        <w:t>y</w:t>
      </w:r>
      <w:r w:rsidRPr="000166B1">
        <w:rPr>
          <w:rFonts w:hint="eastAsia"/>
          <w:szCs w:val="21"/>
        </w:rPr>
        <w:t>的按位异或。</w:t>
      </w:r>
    </w:p>
    <w:p w:rsidR="000166B1" w:rsidRDefault="000166B1" w:rsidP="009E1D99">
      <w:pPr>
        <w:spacing w:before="0" w:after="0"/>
        <w:ind w:leftChars="200" w:left="420"/>
        <w:rPr>
          <w:szCs w:val="21"/>
        </w:rPr>
      </w:pPr>
      <w:r w:rsidRPr="009E1D99">
        <w:rPr>
          <w:rFonts w:hint="eastAsia"/>
          <w:b/>
          <w:szCs w:val="21"/>
        </w:rPr>
        <w:t>参见</w:t>
      </w:r>
      <w:r w:rsidR="009E1D99">
        <w:rPr>
          <w:rFonts w:hint="eastAsia"/>
          <w:b/>
          <w:szCs w:val="21"/>
        </w:rPr>
        <w:t>：</w:t>
      </w:r>
      <w:r w:rsidRPr="000166B1">
        <w:rPr>
          <w:rFonts w:hint="eastAsia"/>
          <w:szCs w:val="21"/>
        </w:rPr>
        <w:t>bitand, bitor, bitset, bitget, bitcmp, bitshift, intmax, flintmax</w:t>
      </w:r>
      <w:r w:rsidRPr="000166B1">
        <w:rPr>
          <w:rFonts w:hint="eastAsia"/>
          <w:szCs w:val="21"/>
        </w:rPr>
        <w:t>。</w:t>
      </w:r>
    </w:p>
    <w:p w:rsidR="000166B1" w:rsidRDefault="000166B1" w:rsidP="00143154">
      <w:pPr>
        <w:spacing w:beforeLines="50" w:before="156" w:after="0"/>
        <w:rPr>
          <w:szCs w:val="21"/>
        </w:rPr>
      </w:pPr>
      <w:r w:rsidRPr="000166B1">
        <w:rPr>
          <w:rFonts w:hint="eastAsia"/>
          <w:szCs w:val="21"/>
        </w:rPr>
        <w:t>按位</w:t>
      </w:r>
      <w:r w:rsidRPr="000166B1">
        <w:rPr>
          <w:rFonts w:hint="eastAsia"/>
          <w:szCs w:val="21"/>
        </w:rPr>
        <w:t>' not '</w:t>
      </w:r>
      <w:r w:rsidRPr="000166B1">
        <w:rPr>
          <w:rFonts w:hint="eastAsia"/>
          <w:szCs w:val="21"/>
        </w:rPr>
        <w:t>运算符是一元运算符，它对值的每个位执行逻辑负运算。为了使其有意义，必须定义值被否定的掩码。</w:t>
      </w:r>
      <w:r w:rsidRPr="000166B1">
        <w:rPr>
          <w:rFonts w:hint="eastAsia"/>
          <w:szCs w:val="21"/>
        </w:rPr>
        <w:t>Octave</w:t>
      </w:r>
      <w:r w:rsidRPr="000166B1">
        <w:rPr>
          <w:rFonts w:hint="eastAsia"/>
          <w:szCs w:val="21"/>
        </w:rPr>
        <w:t>的按位</w:t>
      </w:r>
      <w:r w:rsidRPr="000166B1">
        <w:rPr>
          <w:rFonts w:hint="eastAsia"/>
          <w:szCs w:val="21"/>
        </w:rPr>
        <w:t>' not '</w:t>
      </w:r>
      <w:r w:rsidRPr="000166B1">
        <w:rPr>
          <w:rFonts w:hint="eastAsia"/>
          <w:szCs w:val="21"/>
        </w:rPr>
        <w:t>运算符是</w:t>
      </w:r>
      <w:r w:rsidRPr="00143154">
        <w:rPr>
          <w:rFonts w:hint="eastAsia"/>
          <w:i/>
          <w:szCs w:val="21"/>
        </w:rPr>
        <w:t>bitcmp</w:t>
      </w:r>
      <w:r w:rsidRPr="000166B1">
        <w:rPr>
          <w:rFonts w:hint="eastAsia"/>
          <w:szCs w:val="21"/>
        </w:rPr>
        <w:t>。</w:t>
      </w:r>
    </w:p>
    <w:p w:rsidR="000166B1" w:rsidRDefault="000166B1" w:rsidP="00143154">
      <w:pPr>
        <w:spacing w:beforeLines="50" w:before="156" w:after="0"/>
        <w:rPr>
          <w:szCs w:val="21"/>
        </w:rPr>
      </w:pPr>
      <w:r w:rsidRPr="000166B1">
        <w:rPr>
          <w:szCs w:val="21"/>
        </w:rPr>
        <w:lastRenderedPageBreak/>
        <w:t>:</w:t>
      </w:r>
      <w:r w:rsidRPr="00143154">
        <w:rPr>
          <w:i/>
          <w:szCs w:val="21"/>
        </w:rPr>
        <w:t xml:space="preserve"> C = </w:t>
      </w:r>
      <w:r w:rsidRPr="00143154">
        <w:rPr>
          <w:b/>
          <w:szCs w:val="21"/>
        </w:rPr>
        <w:t>bitcmp</w:t>
      </w:r>
      <w:r w:rsidRPr="00143154">
        <w:rPr>
          <w:i/>
          <w:szCs w:val="21"/>
        </w:rPr>
        <w:t xml:space="preserve"> (A, k)</w:t>
      </w:r>
    </w:p>
    <w:p w:rsidR="000166B1" w:rsidRPr="000166B1" w:rsidRDefault="000166B1" w:rsidP="009E1D99">
      <w:pPr>
        <w:spacing w:before="0" w:after="0"/>
        <w:ind w:leftChars="200" w:left="420"/>
        <w:rPr>
          <w:szCs w:val="21"/>
        </w:rPr>
      </w:pPr>
      <w:r w:rsidRPr="000166B1">
        <w:rPr>
          <w:rFonts w:hint="eastAsia"/>
          <w:szCs w:val="21"/>
        </w:rPr>
        <w:t>返回</w:t>
      </w:r>
      <w:r w:rsidRPr="00143154">
        <w:rPr>
          <w:rFonts w:hint="eastAsia"/>
          <w:i/>
          <w:szCs w:val="21"/>
        </w:rPr>
        <w:t>A</w:t>
      </w:r>
      <w:r w:rsidRPr="000166B1">
        <w:rPr>
          <w:rFonts w:hint="eastAsia"/>
          <w:szCs w:val="21"/>
        </w:rPr>
        <w:t>中整数的</w:t>
      </w:r>
      <w:r w:rsidRPr="00143154">
        <w:rPr>
          <w:rFonts w:hint="eastAsia"/>
          <w:i/>
          <w:szCs w:val="21"/>
        </w:rPr>
        <w:t>k</w:t>
      </w:r>
      <w:r w:rsidRPr="000166B1">
        <w:rPr>
          <w:rFonts w:hint="eastAsia"/>
          <w:szCs w:val="21"/>
        </w:rPr>
        <w:t>位补码。</w:t>
      </w:r>
    </w:p>
    <w:p w:rsidR="000166B1" w:rsidRDefault="000166B1" w:rsidP="00143154">
      <w:pPr>
        <w:spacing w:before="0" w:after="0"/>
        <w:ind w:leftChars="200" w:left="420"/>
        <w:rPr>
          <w:szCs w:val="21"/>
        </w:rPr>
      </w:pPr>
      <w:r w:rsidRPr="000166B1">
        <w:rPr>
          <w:rFonts w:hint="eastAsia"/>
          <w:szCs w:val="21"/>
        </w:rPr>
        <w:t>如果省略</w:t>
      </w:r>
      <w:r w:rsidRPr="00143154">
        <w:rPr>
          <w:rFonts w:hint="eastAsia"/>
          <w:i/>
          <w:szCs w:val="21"/>
        </w:rPr>
        <w:t>k</w:t>
      </w:r>
      <w:r w:rsidRPr="000166B1">
        <w:rPr>
          <w:rFonts w:hint="eastAsia"/>
          <w:szCs w:val="21"/>
        </w:rPr>
        <w:t>，则假设</w:t>
      </w:r>
      <w:r w:rsidRPr="00143154">
        <w:rPr>
          <w:rFonts w:hint="eastAsia"/>
          <w:i/>
          <w:szCs w:val="21"/>
        </w:rPr>
        <w:t>k = log2 (flintmax) + 1</w:t>
      </w:r>
      <w:r w:rsidRPr="000166B1">
        <w:rPr>
          <w:rFonts w:hint="eastAsia"/>
          <w:szCs w:val="21"/>
        </w:rPr>
        <w:t>。</w:t>
      </w:r>
    </w:p>
    <w:p w:rsidR="000166B1" w:rsidRPr="000166B1" w:rsidRDefault="000166B1" w:rsidP="00143154">
      <w:pPr>
        <w:spacing w:before="0" w:after="0"/>
        <w:ind w:leftChars="400" w:left="840"/>
        <w:rPr>
          <w:szCs w:val="21"/>
        </w:rPr>
      </w:pPr>
      <w:r w:rsidRPr="000166B1">
        <w:rPr>
          <w:szCs w:val="21"/>
        </w:rPr>
        <w:t>bitcmp (7,4)</w:t>
      </w:r>
    </w:p>
    <w:p w:rsidR="000166B1" w:rsidRPr="000166B1" w:rsidRDefault="000166B1" w:rsidP="00143154">
      <w:pPr>
        <w:spacing w:before="0" w:after="0"/>
        <w:ind w:leftChars="400" w:left="840"/>
        <w:rPr>
          <w:szCs w:val="21"/>
        </w:rPr>
      </w:pPr>
      <w:r w:rsidRPr="000166B1">
        <w:rPr>
          <w:szCs w:val="21"/>
        </w:rPr>
        <w:t xml:space="preserve">  </w:t>
      </w:r>
      <w:r w:rsidRPr="000166B1">
        <w:rPr>
          <w:rFonts w:ascii="Cambria Math" w:hAnsi="Cambria Math" w:cs="Cambria Math"/>
          <w:szCs w:val="21"/>
        </w:rPr>
        <w:t>⇒</w:t>
      </w:r>
      <w:r w:rsidRPr="000166B1">
        <w:rPr>
          <w:szCs w:val="21"/>
        </w:rPr>
        <w:t xml:space="preserve"> 8</w:t>
      </w:r>
    </w:p>
    <w:p w:rsidR="000166B1" w:rsidRPr="000166B1" w:rsidRDefault="000166B1" w:rsidP="00143154">
      <w:pPr>
        <w:spacing w:before="0" w:after="0"/>
        <w:ind w:leftChars="400" w:left="840"/>
        <w:rPr>
          <w:szCs w:val="21"/>
        </w:rPr>
      </w:pPr>
      <w:r w:rsidRPr="000166B1">
        <w:rPr>
          <w:szCs w:val="21"/>
        </w:rPr>
        <w:t>dec2bin (11)</w:t>
      </w:r>
    </w:p>
    <w:p w:rsidR="000166B1" w:rsidRPr="000166B1" w:rsidRDefault="000166B1" w:rsidP="00143154">
      <w:pPr>
        <w:spacing w:before="0" w:after="0"/>
        <w:ind w:leftChars="400" w:left="840"/>
        <w:rPr>
          <w:szCs w:val="21"/>
        </w:rPr>
      </w:pPr>
      <w:r w:rsidRPr="000166B1">
        <w:rPr>
          <w:szCs w:val="21"/>
        </w:rPr>
        <w:t xml:space="preserve">  </w:t>
      </w:r>
      <w:r w:rsidRPr="000166B1">
        <w:rPr>
          <w:rFonts w:ascii="Cambria Math" w:hAnsi="Cambria Math" w:cs="Cambria Math"/>
          <w:szCs w:val="21"/>
        </w:rPr>
        <w:t>⇒</w:t>
      </w:r>
      <w:r w:rsidRPr="000166B1">
        <w:rPr>
          <w:szCs w:val="21"/>
        </w:rPr>
        <w:t xml:space="preserve"> 1011</w:t>
      </w:r>
    </w:p>
    <w:p w:rsidR="000166B1" w:rsidRPr="000166B1" w:rsidRDefault="000166B1" w:rsidP="00143154">
      <w:pPr>
        <w:spacing w:before="0" w:after="0"/>
        <w:ind w:leftChars="400" w:left="840"/>
        <w:rPr>
          <w:szCs w:val="21"/>
        </w:rPr>
      </w:pPr>
      <w:r w:rsidRPr="000166B1">
        <w:rPr>
          <w:szCs w:val="21"/>
        </w:rPr>
        <w:t>dec2bin (bitcmp (11, 6))</w:t>
      </w:r>
    </w:p>
    <w:p w:rsidR="000166B1" w:rsidRDefault="000166B1" w:rsidP="00143154">
      <w:pPr>
        <w:spacing w:before="0" w:after="0"/>
        <w:ind w:leftChars="400" w:left="840"/>
        <w:rPr>
          <w:szCs w:val="21"/>
        </w:rPr>
      </w:pPr>
      <w:r w:rsidRPr="000166B1">
        <w:rPr>
          <w:szCs w:val="21"/>
        </w:rPr>
        <w:t xml:space="preserve">  </w:t>
      </w:r>
      <w:r w:rsidRPr="000166B1">
        <w:rPr>
          <w:rFonts w:ascii="Cambria Math" w:hAnsi="Cambria Math" w:cs="Cambria Math"/>
          <w:szCs w:val="21"/>
        </w:rPr>
        <w:t>⇒</w:t>
      </w:r>
      <w:r w:rsidRPr="000166B1">
        <w:rPr>
          <w:szCs w:val="21"/>
        </w:rPr>
        <w:t xml:space="preserve"> 110100</w:t>
      </w:r>
    </w:p>
    <w:p w:rsidR="000166B1" w:rsidRPr="000166B1" w:rsidRDefault="000166B1" w:rsidP="00143154">
      <w:pPr>
        <w:spacing w:before="0" w:afterLines="50" w:after="156"/>
        <w:ind w:leftChars="200" w:left="420"/>
        <w:rPr>
          <w:szCs w:val="21"/>
        </w:rPr>
      </w:pPr>
      <w:r w:rsidRPr="009E1D99">
        <w:rPr>
          <w:rFonts w:hint="eastAsia"/>
          <w:b/>
          <w:szCs w:val="21"/>
        </w:rPr>
        <w:t>参见</w:t>
      </w:r>
      <w:r w:rsidR="009E1D99">
        <w:rPr>
          <w:rFonts w:hint="eastAsia"/>
          <w:b/>
          <w:szCs w:val="21"/>
        </w:rPr>
        <w:t>：</w:t>
      </w:r>
      <w:r w:rsidRPr="000166B1">
        <w:rPr>
          <w:rFonts w:hint="eastAsia"/>
          <w:szCs w:val="21"/>
        </w:rPr>
        <w:t>bitand, bitor, bitxor, bitset, bitget, bitcmp, bitshift, flintmax</w:t>
      </w:r>
      <w:r w:rsidRPr="000166B1">
        <w:rPr>
          <w:rFonts w:hint="eastAsia"/>
          <w:szCs w:val="21"/>
        </w:rPr>
        <w:t>。</w:t>
      </w:r>
    </w:p>
    <w:p w:rsidR="000166B1" w:rsidRDefault="000166B1" w:rsidP="009E1D99">
      <w:pPr>
        <w:spacing w:before="0" w:after="0"/>
        <w:rPr>
          <w:szCs w:val="21"/>
        </w:rPr>
      </w:pPr>
      <w:r w:rsidRPr="000166B1">
        <w:rPr>
          <w:rFonts w:hint="eastAsia"/>
          <w:szCs w:val="21"/>
        </w:rPr>
        <w:t>Octave</w:t>
      </w:r>
      <w:r w:rsidRPr="000166B1">
        <w:rPr>
          <w:rFonts w:hint="eastAsia"/>
          <w:szCs w:val="21"/>
        </w:rPr>
        <w:t>还包括按位左移和右移值的能力。</w:t>
      </w:r>
    </w:p>
    <w:p w:rsidR="000166B1" w:rsidRPr="00143154" w:rsidRDefault="000166B1" w:rsidP="005C0CF0">
      <w:pPr>
        <w:spacing w:beforeLines="50" w:before="156" w:after="0"/>
        <w:rPr>
          <w:i/>
          <w:szCs w:val="21"/>
        </w:rPr>
      </w:pPr>
      <w:r w:rsidRPr="000166B1">
        <w:rPr>
          <w:szCs w:val="21"/>
        </w:rPr>
        <w:t>:</w:t>
      </w:r>
      <w:r w:rsidRPr="00143154">
        <w:rPr>
          <w:i/>
          <w:szCs w:val="21"/>
        </w:rPr>
        <w:t xml:space="preserve"> B = </w:t>
      </w:r>
      <w:r w:rsidRPr="00143154">
        <w:rPr>
          <w:b/>
          <w:szCs w:val="21"/>
        </w:rPr>
        <w:t>bitshift</w:t>
      </w:r>
      <w:r w:rsidRPr="00143154">
        <w:rPr>
          <w:i/>
          <w:szCs w:val="21"/>
        </w:rPr>
        <w:t xml:space="preserve"> (A, k)</w:t>
      </w:r>
    </w:p>
    <w:p w:rsidR="000166B1" w:rsidRPr="00143154" w:rsidRDefault="000166B1" w:rsidP="009E1D99">
      <w:pPr>
        <w:spacing w:before="0" w:after="0"/>
        <w:rPr>
          <w:i/>
          <w:szCs w:val="21"/>
        </w:rPr>
      </w:pPr>
      <w:r w:rsidRPr="000166B1">
        <w:rPr>
          <w:szCs w:val="21"/>
        </w:rPr>
        <w:t xml:space="preserve">: </w:t>
      </w:r>
      <w:r w:rsidRPr="00143154">
        <w:rPr>
          <w:i/>
          <w:szCs w:val="21"/>
        </w:rPr>
        <w:t xml:space="preserve">B = </w:t>
      </w:r>
      <w:r w:rsidRPr="00143154">
        <w:rPr>
          <w:b/>
          <w:szCs w:val="21"/>
        </w:rPr>
        <w:t>bitshift</w:t>
      </w:r>
      <w:r w:rsidRPr="00143154">
        <w:rPr>
          <w:i/>
          <w:szCs w:val="21"/>
        </w:rPr>
        <w:t xml:space="preserve"> (A, k, n)</w:t>
      </w:r>
    </w:p>
    <w:p w:rsidR="000166B1" w:rsidRPr="000166B1" w:rsidRDefault="000166B1" w:rsidP="00143154">
      <w:pPr>
        <w:spacing w:before="0" w:after="0"/>
        <w:ind w:leftChars="200" w:left="420"/>
        <w:rPr>
          <w:szCs w:val="21"/>
        </w:rPr>
      </w:pPr>
      <w:r w:rsidRPr="000166B1">
        <w:rPr>
          <w:rFonts w:hint="eastAsia"/>
          <w:szCs w:val="21"/>
        </w:rPr>
        <w:t>返回</w:t>
      </w:r>
      <w:r w:rsidRPr="00143154">
        <w:rPr>
          <w:rFonts w:hint="eastAsia"/>
          <w:i/>
          <w:szCs w:val="21"/>
        </w:rPr>
        <w:t>a</w:t>
      </w:r>
      <w:r w:rsidRPr="000166B1">
        <w:rPr>
          <w:rFonts w:hint="eastAsia"/>
          <w:szCs w:val="21"/>
        </w:rPr>
        <w:t>中</w:t>
      </w:r>
      <w:r w:rsidRPr="00143154">
        <w:rPr>
          <w:rFonts w:hint="eastAsia"/>
          <w:i/>
          <w:szCs w:val="21"/>
        </w:rPr>
        <w:t>n</w:t>
      </w:r>
      <w:r w:rsidRPr="000166B1">
        <w:rPr>
          <w:rFonts w:hint="eastAsia"/>
          <w:szCs w:val="21"/>
        </w:rPr>
        <w:t>位无符号整数的</w:t>
      </w:r>
      <w:r w:rsidRPr="00143154">
        <w:rPr>
          <w:rFonts w:hint="eastAsia"/>
          <w:i/>
          <w:szCs w:val="21"/>
        </w:rPr>
        <w:t>k</w:t>
      </w:r>
      <w:r w:rsidRPr="000166B1">
        <w:rPr>
          <w:rFonts w:hint="eastAsia"/>
          <w:szCs w:val="21"/>
        </w:rPr>
        <w:t>位移位。</w:t>
      </w:r>
    </w:p>
    <w:p w:rsidR="000166B1" w:rsidRPr="000166B1" w:rsidRDefault="000166B1" w:rsidP="00143154">
      <w:pPr>
        <w:spacing w:before="0" w:after="0"/>
        <w:ind w:leftChars="200" w:left="420"/>
        <w:rPr>
          <w:szCs w:val="21"/>
        </w:rPr>
      </w:pPr>
      <w:r w:rsidRPr="000166B1">
        <w:rPr>
          <w:rFonts w:hint="eastAsia"/>
          <w:szCs w:val="21"/>
        </w:rPr>
        <w:t>正</w:t>
      </w:r>
      <w:r w:rsidRPr="00143154">
        <w:rPr>
          <w:rFonts w:hint="eastAsia"/>
          <w:i/>
          <w:szCs w:val="21"/>
        </w:rPr>
        <w:t>k</w:t>
      </w:r>
      <w:r w:rsidRPr="000166B1">
        <w:rPr>
          <w:rFonts w:hint="eastAsia"/>
          <w:szCs w:val="21"/>
        </w:rPr>
        <w:t>导致左移</w:t>
      </w:r>
      <w:r w:rsidRPr="000166B1">
        <w:rPr>
          <w:rFonts w:hint="eastAsia"/>
          <w:szCs w:val="21"/>
        </w:rPr>
        <w:t>;</w:t>
      </w:r>
      <w:r w:rsidRPr="000166B1">
        <w:rPr>
          <w:rFonts w:hint="eastAsia"/>
          <w:szCs w:val="21"/>
        </w:rPr>
        <w:t>右移的一个负值。</w:t>
      </w:r>
    </w:p>
    <w:p w:rsidR="000166B1" w:rsidRPr="000166B1" w:rsidRDefault="000166B1" w:rsidP="00143154">
      <w:pPr>
        <w:spacing w:before="0" w:after="0"/>
        <w:ind w:leftChars="200" w:left="420"/>
        <w:rPr>
          <w:szCs w:val="21"/>
        </w:rPr>
      </w:pPr>
      <w:r w:rsidRPr="000166B1">
        <w:rPr>
          <w:rFonts w:hint="eastAsia"/>
          <w:szCs w:val="21"/>
        </w:rPr>
        <w:t>如果省略</w:t>
      </w:r>
      <w:r w:rsidRPr="00143154">
        <w:rPr>
          <w:rFonts w:hint="eastAsia"/>
          <w:i/>
          <w:szCs w:val="21"/>
        </w:rPr>
        <w:t>n</w:t>
      </w:r>
      <w:r w:rsidRPr="000166B1">
        <w:rPr>
          <w:rFonts w:hint="eastAsia"/>
          <w:szCs w:val="21"/>
        </w:rPr>
        <w:t>，则默认为</w:t>
      </w:r>
      <w:r w:rsidRPr="000166B1">
        <w:rPr>
          <w:rFonts w:hint="eastAsia"/>
          <w:szCs w:val="21"/>
        </w:rPr>
        <w:t>64</w:t>
      </w:r>
      <w:r w:rsidRPr="000166B1">
        <w:rPr>
          <w:rFonts w:hint="eastAsia"/>
          <w:szCs w:val="21"/>
        </w:rPr>
        <w:t>。</w:t>
      </w:r>
      <w:r w:rsidR="00143154" w:rsidRPr="00143154">
        <w:rPr>
          <w:rFonts w:hint="eastAsia"/>
          <w:i/>
          <w:szCs w:val="21"/>
        </w:rPr>
        <w:t>n</w:t>
      </w:r>
      <w:r w:rsidRPr="000166B1">
        <w:rPr>
          <w:rFonts w:hint="eastAsia"/>
          <w:szCs w:val="21"/>
        </w:rPr>
        <w:t>必须在</w:t>
      </w:r>
      <w:r w:rsidRPr="000166B1">
        <w:rPr>
          <w:rFonts w:hint="eastAsia"/>
          <w:szCs w:val="21"/>
        </w:rPr>
        <w:t>[1,64]</w:t>
      </w:r>
      <w:r w:rsidRPr="000166B1">
        <w:rPr>
          <w:rFonts w:hint="eastAsia"/>
          <w:szCs w:val="21"/>
        </w:rPr>
        <w:t>的范围内。</w:t>
      </w:r>
    </w:p>
    <w:p w:rsidR="000166B1" w:rsidRPr="000166B1" w:rsidRDefault="000166B1" w:rsidP="00143154">
      <w:pPr>
        <w:spacing w:before="0" w:after="0"/>
        <w:ind w:leftChars="400" w:left="840"/>
        <w:rPr>
          <w:szCs w:val="21"/>
        </w:rPr>
      </w:pPr>
      <w:r w:rsidRPr="000166B1">
        <w:rPr>
          <w:szCs w:val="21"/>
        </w:rPr>
        <w:t>bitshift (eye (3), 1)</w:t>
      </w:r>
    </w:p>
    <w:p w:rsidR="000166B1" w:rsidRPr="000166B1" w:rsidRDefault="000166B1" w:rsidP="00143154">
      <w:pPr>
        <w:spacing w:before="0" w:after="0"/>
        <w:ind w:leftChars="400" w:left="840"/>
        <w:rPr>
          <w:szCs w:val="21"/>
        </w:rPr>
      </w:pPr>
      <w:r w:rsidRPr="000166B1">
        <w:rPr>
          <w:rFonts w:ascii="Cambria Math" w:hAnsi="Cambria Math" w:cs="Cambria Math"/>
          <w:szCs w:val="21"/>
        </w:rPr>
        <w:t>⇒</w:t>
      </w:r>
    </w:p>
    <w:p w:rsidR="000166B1" w:rsidRPr="000166B1" w:rsidRDefault="000166B1" w:rsidP="00143154">
      <w:pPr>
        <w:spacing w:before="0" w:after="0"/>
        <w:ind w:leftChars="400" w:left="840"/>
        <w:rPr>
          <w:szCs w:val="21"/>
        </w:rPr>
      </w:pPr>
      <w:r w:rsidRPr="000166B1">
        <w:rPr>
          <w:szCs w:val="21"/>
        </w:rPr>
        <w:t>2 0 0</w:t>
      </w:r>
    </w:p>
    <w:p w:rsidR="000166B1" w:rsidRPr="000166B1" w:rsidRDefault="000166B1" w:rsidP="00143154">
      <w:pPr>
        <w:spacing w:before="0" w:after="0"/>
        <w:ind w:leftChars="400" w:left="840"/>
        <w:rPr>
          <w:szCs w:val="21"/>
        </w:rPr>
      </w:pPr>
      <w:r w:rsidRPr="000166B1">
        <w:rPr>
          <w:szCs w:val="21"/>
        </w:rPr>
        <w:t>0 2 0</w:t>
      </w:r>
    </w:p>
    <w:p w:rsidR="000166B1" w:rsidRPr="000166B1" w:rsidRDefault="000166B1" w:rsidP="00143154">
      <w:pPr>
        <w:spacing w:before="0" w:after="0"/>
        <w:ind w:leftChars="400" w:left="840"/>
        <w:rPr>
          <w:szCs w:val="21"/>
        </w:rPr>
      </w:pPr>
      <w:r w:rsidRPr="000166B1">
        <w:rPr>
          <w:szCs w:val="21"/>
        </w:rPr>
        <w:t>0 0 2</w:t>
      </w:r>
    </w:p>
    <w:p w:rsidR="000166B1" w:rsidRPr="000166B1" w:rsidRDefault="000166B1" w:rsidP="00143154">
      <w:pPr>
        <w:spacing w:before="0" w:after="0"/>
        <w:ind w:leftChars="400" w:left="840"/>
        <w:rPr>
          <w:szCs w:val="21"/>
        </w:rPr>
      </w:pPr>
    </w:p>
    <w:p w:rsidR="000166B1" w:rsidRPr="000166B1" w:rsidRDefault="000166B1" w:rsidP="00143154">
      <w:pPr>
        <w:spacing w:before="0" w:after="0"/>
        <w:ind w:leftChars="400" w:left="840"/>
        <w:rPr>
          <w:szCs w:val="21"/>
        </w:rPr>
      </w:pPr>
      <w:r w:rsidRPr="000166B1">
        <w:rPr>
          <w:szCs w:val="21"/>
        </w:rPr>
        <w:t>bitshift (10, [-2, -1, 0, 1, 2])</w:t>
      </w:r>
    </w:p>
    <w:p w:rsidR="000166B1" w:rsidRDefault="000166B1" w:rsidP="00143154">
      <w:pPr>
        <w:spacing w:before="0" w:after="0"/>
        <w:ind w:leftChars="400" w:left="840"/>
        <w:rPr>
          <w:szCs w:val="21"/>
        </w:rPr>
      </w:pPr>
      <w:r w:rsidRPr="000166B1">
        <w:rPr>
          <w:rFonts w:ascii="Cambria Math" w:hAnsi="Cambria Math" w:cs="Cambria Math"/>
          <w:szCs w:val="21"/>
        </w:rPr>
        <w:t>⇒</w:t>
      </w:r>
      <w:r w:rsidRPr="000166B1">
        <w:rPr>
          <w:szCs w:val="21"/>
        </w:rPr>
        <w:t xml:space="preserve"> 2   5  10  20  40</w:t>
      </w:r>
    </w:p>
    <w:p w:rsidR="000166B1" w:rsidRPr="000166B1" w:rsidRDefault="000166B1" w:rsidP="00143154">
      <w:pPr>
        <w:spacing w:before="0" w:after="0"/>
        <w:ind w:leftChars="200" w:left="420"/>
        <w:rPr>
          <w:szCs w:val="21"/>
        </w:rPr>
      </w:pPr>
      <w:r w:rsidRPr="00143154">
        <w:rPr>
          <w:rFonts w:hint="eastAsia"/>
          <w:b/>
          <w:szCs w:val="21"/>
        </w:rPr>
        <w:t>参见</w:t>
      </w:r>
      <w:r w:rsidR="00143154">
        <w:rPr>
          <w:rFonts w:hint="eastAsia"/>
          <w:b/>
          <w:szCs w:val="21"/>
        </w:rPr>
        <w:t>：</w:t>
      </w:r>
      <w:r w:rsidRPr="000166B1">
        <w:rPr>
          <w:rFonts w:hint="eastAsia"/>
          <w:szCs w:val="21"/>
        </w:rPr>
        <w:t>bitand, bitor, bitxor, bitset, bitget, bitcmp, intmax, flintmax</w:t>
      </w:r>
      <w:r w:rsidRPr="000166B1">
        <w:rPr>
          <w:rFonts w:hint="eastAsia"/>
          <w:szCs w:val="21"/>
        </w:rPr>
        <w:t>。</w:t>
      </w:r>
    </w:p>
    <w:p w:rsidR="000166B1" w:rsidRDefault="000166B1" w:rsidP="005C0CF0">
      <w:pPr>
        <w:spacing w:beforeLines="50" w:before="156" w:after="0"/>
        <w:rPr>
          <w:szCs w:val="21"/>
        </w:rPr>
      </w:pPr>
      <w:r w:rsidRPr="000166B1">
        <w:rPr>
          <w:rFonts w:hint="eastAsia"/>
          <w:szCs w:val="21"/>
        </w:rPr>
        <w:t>从值的任何一端移出的位都将丢失。</w:t>
      </w:r>
      <w:r w:rsidRPr="000166B1">
        <w:rPr>
          <w:rFonts w:hint="eastAsia"/>
          <w:szCs w:val="21"/>
        </w:rPr>
        <w:t>Octave</w:t>
      </w:r>
      <w:r w:rsidRPr="000166B1">
        <w:rPr>
          <w:rFonts w:hint="eastAsia"/>
          <w:szCs w:val="21"/>
        </w:rPr>
        <w:t>还使用算术移位，其中值的符号位在右移期间保留。例如</w:t>
      </w:r>
      <w:r w:rsidRPr="000166B1">
        <w:rPr>
          <w:rFonts w:hint="eastAsia"/>
          <w:szCs w:val="21"/>
        </w:rPr>
        <w:t>:</w:t>
      </w:r>
    </w:p>
    <w:p w:rsidR="000166B1" w:rsidRPr="000166B1" w:rsidRDefault="000166B1" w:rsidP="005C0CF0">
      <w:pPr>
        <w:spacing w:beforeLines="50" w:before="156" w:after="0"/>
        <w:ind w:leftChars="200" w:left="420"/>
        <w:rPr>
          <w:szCs w:val="21"/>
        </w:rPr>
      </w:pPr>
      <w:r w:rsidRPr="000166B1">
        <w:rPr>
          <w:szCs w:val="21"/>
        </w:rPr>
        <w:t>bitshift (-10, -1)</w:t>
      </w:r>
    </w:p>
    <w:p w:rsidR="000166B1" w:rsidRPr="000166B1" w:rsidRDefault="000166B1" w:rsidP="00143154">
      <w:pPr>
        <w:spacing w:before="0" w:after="0"/>
        <w:ind w:leftChars="200" w:left="420"/>
        <w:rPr>
          <w:szCs w:val="21"/>
        </w:rPr>
      </w:pPr>
      <w:r w:rsidRPr="000166B1">
        <w:rPr>
          <w:rFonts w:ascii="Cambria Math" w:hAnsi="Cambria Math" w:cs="Cambria Math"/>
          <w:szCs w:val="21"/>
        </w:rPr>
        <w:t>⇒</w:t>
      </w:r>
      <w:r w:rsidRPr="000166B1">
        <w:rPr>
          <w:szCs w:val="21"/>
        </w:rPr>
        <w:t xml:space="preserve"> -5</w:t>
      </w:r>
    </w:p>
    <w:p w:rsidR="000166B1" w:rsidRPr="000166B1" w:rsidRDefault="000166B1" w:rsidP="00143154">
      <w:pPr>
        <w:spacing w:before="0" w:after="0"/>
        <w:ind w:leftChars="200" w:left="420"/>
        <w:rPr>
          <w:szCs w:val="21"/>
        </w:rPr>
      </w:pPr>
      <w:r w:rsidRPr="000166B1">
        <w:rPr>
          <w:szCs w:val="21"/>
        </w:rPr>
        <w:t>bitshift (int8 (-1), -1)</w:t>
      </w:r>
    </w:p>
    <w:p w:rsidR="000166B1" w:rsidRDefault="000166B1" w:rsidP="00143154">
      <w:pPr>
        <w:spacing w:before="0" w:after="0"/>
        <w:ind w:leftChars="200" w:left="420"/>
        <w:rPr>
          <w:szCs w:val="21"/>
        </w:rPr>
      </w:pPr>
      <w:r w:rsidRPr="000166B1">
        <w:rPr>
          <w:rFonts w:ascii="Cambria Math" w:hAnsi="Cambria Math" w:cs="Cambria Math"/>
          <w:szCs w:val="21"/>
        </w:rPr>
        <w:t>⇒</w:t>
      </w:r>
      <w:r w:rsidRPr="000166B1">
        <w:rPr>
          <w:szCs w:val="21"/>
        </w:rPr>
        <w:t xml:space="preserve"> -1</w:t>
      </w:r>
    </w:p>
    <w:p w:rsidR="000166B1" w:rsidRDefault="000166B1" w:rsidP="005C0CF0">
      <w:pPr>
        <w:spacing w:beforeLines="50" w:before="156" w:after="0"/>
        <w:rPr>
          <w:szCs w:val="21"/>
        </w:rPr>
      </w:pPr>
      <w:r w:rsidRPr="000166B1">
        <w:rPr>
          <w:rFonts w:hint="eastAsia"/>
          <w:szCs w:val="21"/>
        </w:rPr>
        <w:t>注意，</w:t>
      </w:r>
      <w:r w:rsidRPr="00143154">
        <w:rPr>
          <w:rFonts w:hint="eastAsia"/>
          <w:i/>
          <w:szCs w:val="21"/>
        </w:rPr>
        <w:t>bitshift (int8</w:t>
      </w:r>
      <w:r w:rsidR="00143154">
        <w:rPr>
          <w:rFonts w:hint="eastAsia"/>
          <w:i/>
          <w:szCs w:val="21"/>
        </w:rPr>
        <w:t xml:space="preserve"> </w:t>
      </w:r>
      <w:r w:rsidRPr="00143154">
        <w:rPr>
          <w:rFonts w:hint="eastAsia"/>
          <w:i/>
          <w:szCs w:val="21"/>
        </w:rPr>
        <w:t>(-1)</w:t>
      </w:r>
      <w:r w:rsidR="00143154">
        <w:rPr>
          <w:rFonts w:hint="eastAsia"/>
          <w:i/>
          <w:szCs w:val="21"/>
        </w:rPr>
        <w:t>, -</w:t>
      </w:r>
      <w:r w:rsidRPr="00143154">
        <w:rPr>
          <w:rFonts w:hint="eastAsia"/>
          <w:i/>
          <w:szCs w:val="21"/>
        </w:rPr>
        <w:t>1)</w:t>
      </w:r>
      <w:r w:rsidRPr="000166B1">
        <w:rPr>
          <w:rFonts w:hint="eastAsia"/>
          <w:szCs w:val="21"/>
        </w:rPr>
        <w:t>是</w:t>
      </w:r>
      <w:r w:rsidRPr="000166B1">
        <w:rPr>
          <w:rFonts w:hint="eastAsia"/>
          <w:szCs w:val="21"/>
        </w:rPr>
        <w:t>-1</w:t>
      </w:r>
      <w:r w:rsidRPr="000166B1">
        <w:rPr>
          <w:rFonts w:hint="eastAsia"/>
          <w:szCs w:val="21"/>
        </w:rPr>
        <w:t>，因为</w:t>
      </w:r>
      <w:r w:rsidRPr="000166B1">
        <w:rPr>
          <w:rFonts w:hint="eastAsia"/>
          <w:szCs w:val="21"/>
        </w:rPr>
        <w:t>-1</w:t>
      </w:r>
      <w:r w:rsidRPr="000166B1">
        <w:rPr>
          <w:rFonts w:hint="eastAsia"/>
          <w:szCs w:val="21"/>
        </w:rPr>
        <w:t>在</w:t>
      </w:r>
      <w:r w:rsidRPr="000166B1">
        <w:rPr>
          <w:rFonts w:hint="eastAsia"/>
          <w:szCs w:val="21"/>
        </w:rPr>
        <w:t>int8</w:t>
      </w:r>
      <w:r w:rsidRPr="000166B1">
        <w:rPr>
          <w:rFonts w:hint="eastAsia"/>
          <w:szCs w:val="21"/>
        </w:rPr>
        <w:t>数据类型中的位表示是</w:t>
      </w:r>
      <w:r w:rsidRPr="000166B1">
        <w:rPr>
          <w:rFonts w:hint="eastAsia"/>
          <w:szCs w:val="21"/>
        </w:rPr>
        <w:t>[1,1,1,1,1,1]</w:t>
      </w:r>
      <w:r w:rsidRPr="000166B1">
        <w:rPr>
          <w:rFonts w:hint="eastAsia"/>
          <w:szCs w:val="21"/>
        </w:rPr>
        <w:t>。</w:t>
      </w:r>
    </w:p>
    <w:p w:rsidR="000166B1" w:rsidRPr="00143154" w:rsidRDefault="000166B1" w:rsidP="000166B1">
      <w:pPr>
        <w:rPr>
          <w:b/>
          <w:sz w:val="24"/>
          <w:szCs w:val="21"/>
        </w:rPr>
      </w:pPr>
      <w:r w:rsidRPr="00143154">
        <w:rPr>
          <w:rFonts w:hint="eastAsia"/>
          <w:b/>
          <w:sz w:val="24"/>
          <w:szCs w:val="21"/>
        </w:rPr>
        <w:t>4.6</w:t>
      </w:r>
      <w:r w:rsidRPr="00143154">
        <w:rPr>
          <w:rFonts w:hint="eastAsia"/>
          <w:b/>
          <w:sz w:val="24"/>
          <w:szCs w:val="21"/>
        </w:rPr>
        <w:t>逻辑值</w:t>
      </w:r>
    </w:p>
    <w:p w:rsidR="000166B1" w:rsidRPr="000166B1" w:rsidRDefault="000166B1" w:rsidP="000166B1">
      <w:pPr>
        <w:rPr>
          <w:szCs w:val="21"/>
        </w:rPr>
      </w:pPr>
      <w:r w:rsidRPr="000166B1">
        <w:rPr>
          <w:rFonts w:hint="eastAsia"/>
          <w:szCs w:val="21"/>
        </w:rPr>
        <w:t>Octave</w:t>
      </w:r>
      <w:r w:rsidRPr="000166B1">
        <w:rPr>
          <w:rFonts w:hint="eastAsia"/>
          <w:szCs w:val="21"/>
        </w:rPr>
        <w:t>内置了对逻辑值的支持，也就是说，变量要么为真，要么为假。当比较两个变量时，结果将是一个逻辑值，其值取决于比较是否为真。</w:t>
      </w:r>
    </w:p>
    <w:p w:rsidR="000166B1" w:rsidRDefault="000166B1" w:rsidP="000166B1">
      <w:pPr>
        <w:rPr>
          <w:szCs w:val="21"/>
        </w:rPr>
      </w:pPr>
      <w:r w:rsidRPr="000166B1">
        <w:rPr>
          <w:rFonts w:hint="eastAsia"/>
          <w:szCs w:val="21"/>
        </w:rPr>
        <w:t>基本逻辑运算为</w:t>
      </w:r>
      <w:r w:rsidRPr="000166B1">
        <w:rPr>
          <w:rFonts w:hint="eastAsia"/>
          <w:szCs w:val="21"/>
        </w:rPr>
        <w:t>&amp;</w:t>
      </w:r>
      <w:r w:rsidRPr="000166B1">
        <w:rPr>
          <w:rFonts w:hint="eastAsia"/>
          <w:szCs w:val="21"/>
        </w:rPr>
        <w:t>、</w:t>
      </w:r>
      <w:r w:rsidRPr="000166B1">
        <w:rPr>
          <w:rFonts w:hint="eastAsia"/>
          <w:szCs w:val="21"/>
        </w:rPr>
        <w:t>|</w:t>
      </w:r>
      <w:r w:rsidRPr="000166B1">
        <w:rPr>
          <w:rFonts w:hint="eastAsia"/>
          <w:szCs w:val="21"/>
        </w:rPr>
        <w:t>和</w:t>
      </w:r>
      <w:r w:rsidRPr="000166B1">
        <w:rPr>
          <w:rFonts w:hint="eastAsia"/>
          <w:szCs w:val="21"/>
        </w:rPr>
        <w:t>!</w:t>
      </w:r>
      <w:r w:rsidR="00143154">
        <w:rPr>
          <w:rFonts w:hint="eastAsia"/>
          <w:szCs w:val="21"/>
        </w:rPr>
        <w:t>，分别对应“逻辑与”、“逻辑或”和“逻辑否</w:t>
      </w:r>
      <w:r w:rsidRPr="000166B1">
        <w:rPr>
          <w:rFonts w:hint="eastAsia"/>
          <w:szCs w:val="21"/>
        </w:rPr>
        <w:t>”。这些操作都遵循通常的逻辑规则。</w:t>
      </w:r>
    </w:p>
    <w:p w:rsidR="000166B1" w:rsidRPr="000166B1" w:rsidRDefault="000166B1" w:rsidP="000166B1">
      <w:pPr>
        <w:rPr>
          <w:szCs w:val="21"/>
        </w:rPr>
      </w:pPr>
      <w:r w:rsidRPr="000166B1">
        <w:rPr>
          <w:rFonts w:hint="eastAsia"/>
          <w:szCs w:val="21"/>
        </w:rPr>
        <w:t>也可以使用逻辑值作为标准数值计算的一部分。在这种情况下，</w:t>
      </w:r>
      <w:r w:rsidRPr="00143154">
        <w:rPr>
          <w:rFonts w:hint="eastAsia"/>
          <w:i/>
          <w:szCs w:val="21"/>
        </w:rPr>
        <w:t>true</w:t>
      </w:r>
      <w:r w:rsidRPr="000166B1">
        <w:rPr>
          <w:rFonts w:hint="eastAsia"/>
          <w:szCs w:val="21"/>
        </w:rPr>
        <w:t>被转换为</w:t>
      </w:r>
      <w:r w:rsidRPr="000166B1">
        <w:rPr>
          <w:rFonts w:hint="eastAsia"/>
          <w:szCs w:val="21"/>
        </w:rPr>
        <w:t>1,</w:t>
      </w:r>
      <w:r w:rsidRPr="00143154">
        <w:rPr>
          <w:rFonts w:hint="eastAsia"/>
          <w:i/>
          <w:szCs w:val="21"/>
        </w:rPr>
        <w:t>false</w:t>
      </w:r>
      <w:r w:rsidRPr="000166B1">
        <w:rPr>
          <w:rFonts w:hint="eastAsia"/>
          <w:szCs w:val="21"/>
        </w:rPr>
        <w:t>被转换为</w:t>
      </w:r>
      <w:r w:rsidRPr="000166B1">
        <w:rPr>
          <w:rFonts w:hint="eastAsia"/>
          <w:szCs w:val="21"/>
        </w:rPr>
        <w:t>0</w:t>
      </w:r>
      <w:r w:rsidRPr="000166B1">
        <w:rPr>
          <w:rFonts w:hint="eastAsia"/>
          <w:szCs w:val="21"/>
        </w:rPr>
        <w:t>，两者都使用双精度浮点数表示。因此，</w:t>
      </w:r>
      <w:r w:rsidRPr="00143154">
        <w:rPr>
          <w:rFonts w:hint="eastAsia"/>
          <w:i/>
          <w:szCs w:val="21"/>
        </w:rPr>
        <w:t>true*22 - false/6</w:t>
      </w:r>
      <w:r w:rsidRPr="000166B1">
        <w:rPr>
          <w:rFonts w:hint="eastAsia"/>
          <w:szCs w:val="21"/>
        </w:rPr>
        <w:t>的结果是</w:t>
      </w:r>
      <w:r w:rsidRPr="000166B1">
        <w:rPr>
          <w:rFonts w:hint="eastAsia"/>
          <w:szCs w:val="21"/>
        </w:rPr>
        <w:t>22</w:t>
      </w:r>
      <w:r w:rsidRPr="000166B1">
        <w:rPr>
          <w:rFonts w:hint="eastAsia"/>
          <w:szCs w:val="21"/>
        </w:rPr>
        <w:t>。</w:t>
      </w:r>
    </w:p>
    <w:p w:rsidR="000166B1" w:rsidRPr="000166B1" w:rsidRDefault="000166B1" w:rsidP="00A0193F">
      <w:pPr>
        <w:rPr>
          <w:szCs w:val="21"/>
        </w:rPr>
      </w:pPr>
      <w:r w:rsidRPr="000166B1">
        <w:rPr>
          <w:rFonts w:hint="eastAsia"/>
          <w:szCs w:val="21"/>
        </w:rPr>
        <w:t>逻辑值也可用于索引矩阵和单元格数组。使用逻辑数组进行索引时，结果将是一个向量，其中包含与逻辑数组的真实部分对应的值。</w:t>
      </w:r>
      <w:r w:rsidR="00A0193F" w:rsidRPr="00A0193F">
        <w:rPr>
          <w:rFonts w:hint="eastAsia"/>
          <w:szCs w:val="21"/>
        </w:rPr>
        <w:t>参见</w:t>
      </w:r>
      <w:r w:rsidR="00A0193F" w:rsidRPr="00A0193F">
        <w:rPr>
          <w:rFonts w:hint="eastAsia"/>
          <w:szCs w:val="21"/>
          <w:highlight w:val="red"/>
        </w:rPr>
        <w:t>逻辑索引</w:t>
      </w:r>
      <w:r w:rsidR="00A0193F" w:rsidRPr="00A0193F">
        <w:rPr>
          <w:rFonts w:hint="eastAsia"/>
          <w:szCs w:val="21"/>
        </w:rPr>
        <w:t>。</w:t>
      </w:r>
    </w:p>
    <w:p w:rsidR="000166B1" w:rsidRDefault="000166B1" w:rsidP="000166B1">
      <w:pPr>
        <w:rPr>
          <w:szCs w:val="21"/>
        </w:rPr>
      </w:pPr>
      <w:r w:rsidRPr="000166B1">
        <w:rPr>
          <w:rFonts w:hint="eastAsia"/>
          <w:szCs w:val="21"/>
        </w:rPr>
        <w:lastRenderedPageBreak/>
        <w:t>逻辑值也可以通过将数值对象强制转换为逻辑值或使用</w:t>
      </w:r>
      <w:r w:rsidRPr="003877EB">
        <w:rPr>
          <w:rFonts w:hint="eastAsia"/>
          <w:i/>
          <w:szCs w:val="21"/>
        </w:rPr>
        <w:t>true</w:t>
      </w:r>
      <w:r w:rsidRPr="000166B1">
        <w:rPr>
          <w:rFonts w:hint="eastAsia"/>
          <w:szCs w:val="21"/>
        </w:rPr>
        <w:t>或</w:t>
      </w:r>
      <w:r w:rsidRPr="003877EB">
        <w:rPr>
          <w:rFonts w:hint="eastAsia"/>
          <w:i/>
          <w:szCs w:val="21"/>
        </w:rPr>
        <w:t>false</w:t>
      </w:r>
      <w:r w:rsidRPr="000166B1">
        <w:rPr>
          <w:rFonts w:hint="eastAsia"/>
          <w:szCs w:val="21"/>
        </w:rPr>
        <w:t>函数来构造。</w:t>
      </w:r>
    </w:p>
    <w:p w:rsidR="000166B1" w:rsidRDefault="000166B1" w:rsidP="009E1D99">
      <w:pPr>
        <w:spacing w:before="0" w:after="0"/>
        <w:rPr>
          <w:szCs w:val="21"/>
        </w:rPr>
      </w:pPr>
      <w:r w:rsidRPr="000166B1">
        <w:rPr>
          <w:szCs w:val="21"/>
        </w:rPr>
        <w:t xml:space="preserve">: </w:t>
      </w:r>
      <w:r w:rsidRPr="003877EB">
        <w:rPr>
          <w:i/>
          <w:szCs w:val="21"/>
        </w:rPr>
        <w:t xml:space="preserve">TF = </w:t>
      </w:r>
      <w:r w:rsidRPr="003877EB">
        <w:rPr>
          <w:b/>
          <w:szCs w:val="21"/>
        </w:rPr>
        <w:t>logical</w:t>
      </w:r>
      <w:r w:rsidRPr="003877EB">
        <w:rPr>
          <w:i/>
          <w:szCs w:val="21"/>
        </w:rPr>
        <w:t xml:space="preserve"> (x)</w:t>
      </w:r>
    </w:p>
    <w:p w:rsidR="000166B1" w:rsidRPr="000166B1" w:rsidRDefault="000166B1" w:rsidP="003877EB">
      <w:pPr>
        <w:spacing w:before="0" w:after="0"/>
        <w:ind w:leftChars="200" w:left="420"/>
        <w:rPr>
          <w:szCs w:val="21"/>
        </w:rPr>
      </w:pPr>
      <w:r w:rsidRPr="000166B1">
        <w:rPr>
          <w:rFonts w:hint="eastAsia"/>
          <w:szCs w:val="21"/>
        </w:rPr>
        <w:t>将数字对象</w:t>
      </w:r>
      <w:r w:rsidRPr="000166B1">
        <w:rPr>
          <w:rFonts w:hint="eastAsia"/>
          <w:szCs w:val="21"/>
        </w:rPr>
        <w:t>x</w:t>
      </w:r>
      <w:r w:rsidRPr="000166B1">
        <w:rPr>
          <w:rFonts w:hint="eastAsia"/>
          <w:szCs w:val="21"/>
        </w:rPr>
        <w:t>转换为逻辑类型。</w:t>
      </w:r>
    </w:p>
    <w:p w:rsidR="000166B1" w:rsidRPr="000166B1" w:rsidRDefault="000166B1" w:rsidP="003877EB">
      <w:pPr>
        <w:spacing w:before="0" w:after="0"/>
        <w:ind w:leftChars="200" w:left="420"/>
        <w:rPr>
          <w:szCs w:val="21"/>
        </w:rPr>
      </w:pPr>
      <w:r w:rsidRPr="000166B1">
        <w:rPr>
          <w:rFonts w:hint="eastAsia"/>
          <w:szCs w:val="21"/>
        </w:rPr>
        <w:t>任何非零值将被转换为</w:t>
      </w:r>
      <w:r w:rsidRPr="000166B1">
        <w:rPr>
          <w:rFonts w:hint="eastAsia"/>
          <w:szCs w:val="21"/>
        </w:rPr>
        <w:t>true(1)</w:t>
      </w:r>
      <w:r w:rsidRPr="000166B1">
        <w:rPr>
          <w:rFonts w:hint="eastAsia"/>
          <w:szCs w:val="21"/>
        </w:rPr>
        <w:t>，而零值将被转换为</w:t>
      </w:r>
      <w:r w:rsidRPr="000166B1">
        <w:rPr>
          <w:rFonts w:hint="eastAsia"/>
          <w:szCs w:val="21"/>
        </w:rPr>
        <w:t>false(0)</w:t>
      </w:r>
      <w:r w:rsidRPr="000166B1">
        <w:rPr>
          <w:rFonts w:hint="eastAsia"/>
          <w:szCs w:val="21"/>
        </w:rPr>
        <w:t>。非数字值</w:t>
      </w:r>
      <w:r w:rsidRPr="000166B1">
        <w:rPr>
          <w:rFonts w:hint="eastAsia"/>
          <w:szCs w:val="21"/>
        </w:rPr>
        <w:t>NaN</w:t>
      </w:r>
      <w:r w:rsidRPr="000166B1">
        <w:rPr>
          <w:rFonts w:hint="eastAsia"/>
          <w:szCs w:val="21"/>
        </w:rPr>
        <w:t>无法转换并会产生错误。</w:t>
      </w:r>
    </w:p>
    <w:p w:rsidR="000166B1" w:rsidRPr="000166B1" w:rsidRDefault="000166B1" w:rsidP="003877EB">
      <w:pPr>
        <w:spacing w:before="0" w:after="0"/>
        <w:ind w:leftChars="200" w:left="420"/>
        <w:rPr>
          <w:szCs w:val="21"/>
        </w:rPr>
      </w:pPr>
      <w:r w:rsidRPr="000166B1">
        <w:rPr>
          <w:rFonts w:hint="eastAsia"/>
          <w:szCs w:val="21"/>
        </w:rPr>
        <w:t>兼容性注意</w:t>
      </w:r>
      <w:r w:rsidRPr="000166B1">
        <w:rPr>
          <w:rFonts w:hint="eastAsia"/>
          <w:szCs w:val="21"/>
        </w:rPr>
        <w:t>:Octave</w:t>
      </w:r>
      <w:r w:rsidRPr="000166B1">
        <w:rPr>
          <w:rFonts w:hint="eastAsia"/>
          <w:szCs w:val="21"/>
        </w:rPr>
        <w:t>接受复数值作为输入，而</w:t>
      </w:r>
      <w:r w:rsidRPr="000166B1">
        <w:rPr>
          <w:rFonts w:hint="eastAsia"/>
          <w:szCs w:val="21"/>
        </w:rPr>
        <w:t>MATLAB</w:t>
      </w:r>
      <w:r w:rsidRPr="000166B1">
        <w:rPr>
          <w:rFonts w:hint="eastAsia"/>
          <w:szCs w:val="21"/>
        </w:rPr>
        <w:t>会发出错误。</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double, single, char</w:t>
      </w:r>
      <w:r w:rsidRPr="000166B1">
        <w:rPr>
          <w:rFonts w:hint="eastAsia"/>
          <w:szCs w:val="21"/>
        </w:rPr>
        <w:t>。</w:t>
      </w:r>
    </w:p>
    <w:p w:rsidR="000166B1" w:rsidRPr="003877EB" w:rsidRDefault="000166B1" w:rsidP="003877EB">
      <w:pPr>
        <w:spacing w:beforeLines="50" w:before="156" w:after="0"/>
        <w:rPr>
          <w:i/>
          <w:szCs w:val="21"/>
        </w:rPr>
      </w:pPr>
      <w:r w:rsidRPr="000166B1">
        <w:rPr>
          <w:szCs w:val="21"/>
        </w:rPr>
        <w:t>:</w:t>
      </w:r>
      <w:r w:rsidRPr="003877EB">
        <w:rPr>
          <w:i/>
          <w:szCs w:val="21"/>
        </w:rPr>
        <w:t xml:space="preserve"> val = </w:t>
      </w:r>
      <w:r w:rsidRPr="003877EB">
        <w:rPr>
          <w:b/>
          <w:szCs w:val="21"/>
        </w:rPr>
        <w:t>true</w:t>
      </w:r>
      <w:r w:rsidRPr="003877EB">
        <w:rPr>
          <w:i/>
          <w:szCs w:val="21"/>
        </w:rPr>
        <w:t xml:space="preserve"> (x)</w:t>
      </w:r>
    </w:p>
    <w:p w:rsidR="000166B1" w:rsidRPr="003877EB" w:rsidRDefault="000166B1" w:rsidP="009E1D99">
      <w:pPr>
        <w:spacing w:before="0" w:after="0"/>
        <w:rPr>
          <w:i/>
          <w:szCs w:val="21"/>
        </w:rPr>
      </w:pPr>
      <w:r w:rsidRPr="000166B1">
        <w:rPr>
          <w:szCs w:val="21"/>
        </w:rPr>
        <w:t>:</w:t>
      </w:r>
      <w:r w:rsidRPr="003877EB">
        <w:rPr>
          <w:i/>
          <w:szCs w:val="21"/>
        </w:rPr>
        <w:t xml:space="preserve"> val = </w:t>
      </w:r>
      <w:r w:rsidRPr="003877EB">
        <w:rPr>
          <w:b/>
          <w:szCs w:val="21"/>
        </w:rPr>
        <w:t>true</w:t>
      </w:r>
      <w:r w:rsidRPr="003877EB">
        <w:rPr>
          <w:i/>
          <w:szCs w:val="21"/>
        </w:rPr>
        <w:t xml:space="preserve"> (n, m)</w:t>
      </w:r>
    </w:p>
    <w:p w:rsidR="000166B1" w:rsidRPr="003877EB" w:rsidRDefault="000166B1" w:rsidP="009E1D99">
      <w:pPr>
        <w:spacing w:before="0" w:after="0"/>
        <w:rPr>
          <w:i/>
          <w:szCs w:val="21"/>
        </w:rPr>
      </w:pPr>
      <w:r w:rsidRPr="000166B1">
        <w:rPr>
          <w:szCs w:val="21"/>
        </w:rPr>
        <w:t xml:space="preserve">: </w:t>
      </w:r>
      <w:r w:rsidRPr="003877EB">
        <w:rPr>
          <w:i/>
          <w:szCs w:val="21"/>
        </w:rPr>
        <w:t xml:space="preserve">val = </w:t>
      </w:r>
      <w:r w:rsidRPr="003877EB">
        <w:rPr>
          <w:b/>
          <w:szCs w:val="21"/>
        </w:rPr>
        <w:t>true</w:t>
      </w:r>
      <w:r w:rsidRPr="003877EB">
        <w:rPr>
          <w:i/>
          <w:szCs w:val="21"/>
        </w:rPr>
        <w:t xml:space="preserve"> (n, m, k, …)</w:t>
      </w:r>
    </w:p>
    <w:p w:rsidR="000166B1" w:rsidRPr="003877EB" w:rsidRDefault="000166B1" w:rsidP="009E1D99">
      <w:pPr>
        <w:spacing w:before="0" w:after="0"/>
        <w:rPr>
          <w:i/>
          <w:szCs w:val="21"/>
        </w:rPr>
      </w:pPr>
      <w:r w:rsidRPr="000166B1">
        <w:rPr>
          <w:szCs w:val="21"/>
        </w:rPr>
        <w:t>:</w:t>
      </w:r>
      <w:r w:rsidRPr="003877EB">
        <w:rPr>
          <w:i/>
          <w:szCs w:val="21"/>
        </w:rPr>
        <w:t xml:space="preserve"> val = </w:t>
      </w:r>
      <w:r w:rsidRPr="003877EB">
        <w:rPr>
          <w:b/>
          <w:szCs w:val="21"/>
        </w:rPr>
        <w:t>true</w:t>
      </w:r>
      <w:r w:rsidRPr="003877EB">
        <w:rPr>
          <w:i/>
          <w:szCs w:val="21"/>
        </w:rPr>
        <w:t xml:space="preserve"> (…, "like", var)</w:t>
      </w:r>
    </w:p>
    <w:p w:rsidR="000166B1" w:rsidRPr="000166B1" w:rsidRDefault="000166B1" w:rsidP="003877EB">
      <w:pPr>
        <w:spacing w:before="0" w:after="0"/>
        <w:ind w:leftChars="200" w:left="420"/>
        <w:rPr>
          <w:szCs w:val="21"/>
        </w:rPr>
      </w:pPr>
      <w:r w:rsidRPr="000166B1">
        <w:rPr>
          <w:rFonts w:hint="eastAsia"/>
          <w:szCs w:val="21"/>
        </w:rPr>
        <w:t>返回一个矩阵或</w:t>
      </w:r>
      <w:r w:rsidRPr="000166B1">
        <w:rPr>
          <w:rFonts w:hint="eastAsia"/>
          <w:szCs w:val="21"/>
        </w:rPr>
        <w:t>n</w:t>
      </w:r>
      <w:r w:rsidRPr="000166B1">
        <w:rPr>
          <w:rFonts w:hint="eastAsia"/>
          <w:szCs w:val="21"/>
        </w:rPr>
        <w:t>维数组，其元素都是逻辑</w:t>
      </w:r>
      <w:r w:rsidRPr="000166B1">
        <w:rPr>
          <w:rFonts w:hint="eastAsia"/>
          <w:szCs w:val="21"/>
        </w:rPr>
        <w:t>1</w:t>
      </w:r>
      <w:r w:rsidRPr="000166B1">
        <w:rPr>
          <w:rFonts w:hint="eastAsia"/>
          <w:szCs w:val="21"/>
        </w:rPr>
        <w:t>。</w:t>
      </w:r>
    </w:p>
    <w:p w:rsidR="000166B1" w:rsidRPr="000166B1" w:rsidRDefault="000166B1" w:rsidP="003877EB">
      <w:pPr>
        <w:spacing w:before="0" w:after="0"/>
        <w:ind w:leftChars="200" w:left="420"/>
        <w:rPr>
          <w:szCs w:val="21"/>
        </w:rPr>
      </w:pPr>
      <w:r w:rsidRPr="000166B1">
        <w:rPr>
          <w:rFonts w:hint="eastAsia"/>
          <w:szCs w:val="21"/>
        </w:rPr>
        <w:t>如果使用单个标量整数参数调用，则返回指定大小的方阵。</w:t>
      </w:r>
    </w:p>
    <w:p w:rsidR="000166B1" w:rsidRPr="000166B1" w:rsidRDefault="000166B1" w:rsidP="003877EB">
      <w:pPr>
        <w:spacing w:before="0" w:after="0"/>
        <w:ind w:leftChars="200" w:left="420"/>
        <w:rPr>
          <w:szCs w:val="21"/>
        </w:rPr>
      </w:pPr>
      <w:r w:rsidRPr="000166B1">
        <w:rPr>
          <w:rFonts w:hint="eastAsia"/>
          <w:szCs w:val="21"/>
        </w:rPr>
        <w:t>如果使用两个或多个标量整型参数或整型值的向量调用，则返回具有给定维度的数组。</w:t>
      </w:r>
    </w:p>
    <w:p w:rsidR="000166B1" w:rsidRPr="000166B1" w:rsidRDefault="000166B1" w:rsidP="003877EB">
      <w:pPr>
        <w:spacing w:before="0" w:after="0"/>
        <w:ind w:leftChars="200" w:left="420"/>
        <w:rPr>
          <w:szCs w:val="21"/>
        </w:rPr>
      </w:pPr>
      <w:r w:rsidRPr="000166B1">
        <w:rPr>
          <w:rFonts w:hint="eastAsia"/>
          <w:szCs w:val="21"/>
        </w:rPr>
        <w:t>如果在</w:t>
      </w:r>
      <w:r w:rsidRPr="003877EB">
        <w:rPr>
          <w:rFonts w:hint="eastAsia"/>
          <w:i/>
          <w:szCs w:val="21"/>
        </w:rPr>
        <w:t>"like"</w:t>
      </w:r>
      <w:r w:rsidRPr="000166B1">
        <w:rPr>
          <w:rFonts w:hint="eastAsia"/>
          <w:szCs w:val="21"/>
        </w:rPr>
        <w:t>后面指定逻辑变量</w:t>
      </w:r>
      <w:r w:rsidRPr="003877EB">
        <w:rPr>
          <w:rFonts w:hint="eastAsia"/>
          <w:i/>
          <w:szCs w:val="21"/>
        </w:rPr>
        <w:t>var</w:t>
      </w:r>
      <w:r w:rsidRPr="000166B1">
        <w:rPr>
          <w:rFonts w:hint="eastAsia"/>
          <w:szCs w:val="21"/>
        </w:rPr>
        <w:t>，则输出</w:t>
      </w:r>
      <w:r w:rsidRPr="003877EB">
        <w:rPr>
          <w:rFonts w:hint="eastAsia"/>
          <w:i/>
          <w:szCs w:val="21"/>
        </w:rPr>
        <w:t>val</w:t>
      </w:r>
      <w:r w:rsidRPr="000166B1">
        <w:rPr>
          <w:rFonts w:hint="eastAsia"/>
          <w:szCs w:val="21"/>
        </w:rPr>
        <w:t>将具有与</w:t>
      </w:r>
      <w:r w:rsidRPr="003877EB">
        <w:rPr>
          <w:rFonts w:hint="eastAsia"/>
          <w:i/>
          <w:szCs w:val="21"/>
        </w:rPr>
        <w:t>var</w:t>
      </w:r>
      <w:r w:rsidRPr="000166B1">
        <w:rPr>
          <w:rFonts w:hint="eastAsia"/>
          <w:szCs w:val="21"/>
        </w:rPr>
        <w:t>相同的稀疏性。</w:t>
      </w:r>
    </w:p>
    <w:p w:rsidR="000166B1" w:rsidRDefault="000166B1" w:rsidP="003877EB">
      <w:pPr>
        <w:spacing w:before="0" w:afterLines="50" w:after="156"/>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false</w:t>
      </w:r>
      <w:r w:rsidRPr="000166B1">
        <w:rPr>
          <w:rFonts w:hint="eastAsia"/>
          <w:szCs w:val="21"/>
        </w:rPr>
        <w:t>。</w:t>
      </w:r>
    </w:p>
    <w:p w:rsidR="000166B1" w:rsidRPr="003877EB" w:rsidRDefault="000166B1" w:rsidP="009E1D99">
      <w:pPr>
        <w:spacing w:before="0" w:after="0"/>
        <w:rPr>
          <w:i/>
          <w:szCs w:val="21"/>
        </w:rPr>
      </w:pPr>
      <w:r w:rsidRPr="000166B1">
        <w:rPr>
          <w:szCs w:val="21"/>
        </w:rPr>
        <w:t xml:space="preserve">: </w:t>
      </w:r>
      <w:r w:rsidRPr="003877EB">
        <w:rPr>
          <w:i/>
          <w:szCs w:val="21"/>
        </w:rPr>
        <w:t xml:space="preserve">val = </w:t>
      </w:r>
      <w:r w:rsidRPr="003877EB">
        <w:rPr>
          <w:b/>
          <w:szCs w:val="21"/>
        </w:rPr>
        <w:t>false</w:t>
      </w:r>
      <w:r w:rsidRPr="003877EB">
        <w:rPr>
          <w:i/>
          <w:szCs w:val="21"/>
        </w:rPr>
        <w:t xml:space="preserve"> (x)</w:t>
      </w:r>
    </w:p>
    <w:p w:rsidR="000166B1" w:rsidRPr="003877EB" w:rsidRDefault="000166B1" w:rsidP="009E1D99">
      <w:pPr>
        <w:spacing w:before="0" w:after="0"/>
        <w:rPr>
          <w:i/>
          <w:szCs w:val="21"/>
        </w:rPr>
      </w:pPr>
      <w:r w:rsidRPr="000166B1">
        <w:rPr>
          <w:szCs w:val="21"/>
        </w:rPr>
        <w:t xml:space="preserve">: </w:t>
      </w:r>
      <w:r w:rsidRPr="003877EB">
        <w:rPr>
          <w:i/>
          <w:szCs w:val="21"/>
        </w:rPr>
        <w:t xml:space="preserve">val = </w:t>
      </w:r>
      <w:r w:rsidRPr="003877EB">
        <w:rPr>
          <w:b/>
          <w:szCs w:val="21"/>
        </w:rPr>
        <w:t>false</w:t>
      </w:r>
      <w:r w:rsidRPr="003877EB">
        <w:rPr>
          <w:i/>
          <w:szCs w:val="21"/>
        </w:rPr>
        <w:t xml:space="preserve"> (n, m)</w:t>
      </w:r>
    </w:p>
    <w:p w:rsidR="000166B1" w:rsidRPr="003877EB" w:rsidRDefault="000166B1" w:rsidP="009E1D99">
      <w:pPr>
        <w:spacing w:before="0" w:after="0"/>
        <w:rPr>
          <w:i/>
          <w:szCs w:val="21"/>
        </w:rPr>
      </w:pPr>
      <w:r w:rsidRPr="000166B1">
        <w:rPr>
          <w:szCs w:val="21"/>
        </w:rPr>
        <w:t xml:space="preserve">: </w:t>
      </w:r>
      <w:r w:rsidRPr="003877EB">
        <w:rPr>
          <w:i/>
          <w:szCs w:val="21"/>
        </w:rPr>
        <w:t xml:space="preserve">val = </w:t>
      </w:r>
      <w:r w:rsidRPr="003877EB">
        <w:rPr>
          <w:b/>
          <w:szCs w:val="21"/>
        </w:rPr>
        <w:t>false</w:t>
      </w:r>
      <w:r w:rsidRPr="003877EB">
        <w:rPr>
          <w:i/>
          <w:szCs w:val="21"/>
        </w:rPr>
        <w:t xml:space="preserve"> (n, m, k, …)</w:t>
      </w:r>
    </w:p>
    <w:p w:rsidR="000166B1" w:rsidRPr="003877EB" w:rsidRDefault="000166B1" w:rsidP="009E1D99">
      <w:pPr>
        <w:spacing w:before="0" w:after="0"/>
        <w:rPr>
          <w:i/>
          <w:szCs w:val="21"/>
        </w:rPr>
      </w:pPr>
      <w:r w:rsidRPr="000166B1">
        <w:rPr>
          <w:szCs w:val="21"/>
        </w:rPr>
        <w:t xml:space="preserve">: </w:t>
      </w:r>
      <w:r w:rsidRPr="003877EB">
        <w:rPr>
          <w:i/>
          <w:szCs w:val="21"/>
        </w:rPr>
        <w:t xml:space="preserve">val = </w:t>
      </w:r>
      <w:r w:rsidRPr="003877EB">
        <w:rPr>
          <w:b/>
          <w:szCs w:val="21"/>
        </w:rPr>
        <w:t>false</w:t>
      </w:r>
      <w:r w:rsidRPr="003877EB">
        <w:rPr>
          <w:i/>
          <w:szCs w:val="21"/>
        </w:rPr>
        <w:t xml:space="preserve"> (…, "like", var)</w:t>
      </w:r>
    </w:p>
    <w:p w:rsidR="000166B1" w:rsidRPr="000166B1" w:rsidRDefault="000166B1" w:rsidP="003877EB">
      <w:pPr>
        <w:spacing w:before="0" w:after="0"/>
        <w:ind w:leftChars="200" w:left="420"/>
        <w:rPr>
          <w:szCs w:val="21"/>
        </w:rPr>
      </w:pPr>
      <w:r w:rsidRPr="000166B1">
        <w:rPr>
          <w:rFonts w:hint="eastAsia"/>
          <w:szCs w:val="21"/>
        </w:rPr>
        <w:t>返回一个矩阵或</w:t>
      </w:r>
      <w:r w:rsidRPr="000166B1">
        <w:rPr>
          <w:rFonts w:hint="eastAsia"/>
          <w:szCs w:val="21"/>
        </w:rPr>
        <w:t>n</w:t>
      </w:r>
      <w:r w:rsidRPr="000166B1">
        <w:rPr>
          <w:rFonts w:hint="eastAsia"/>
          <w:szCs w:val="21"/>
        </w:rPr>
        <w:t>维数组，其元素都是逻辑</w:t>
      </w:r>
      <w:r w:rsidRPr="000166B1">
        <w:rPr>
          <w:rFonts w:hint="eastAsia"/>
          <w:szCs w:val="21"/>
        </w:rPr>
        <w:t>0</w:t>
      </w:r>
      <w:r w:rsidRPr="000166B1">
        <w:rPr>
          <w:rFonts w:hint="eastAsia"/>
          <w:szCs w:val="21"/>
        </w:rPr>
        <w:t>。</w:t>
      </w:r>
    </w:p>
    <w:p w:rsidR="000166B1" w:rsidRPr="000166B1" w:rsidRDefault="000166B1" w:rsidP="003877EB">
      <w:pPr>
        <w:spacing w:before="0" w:after="0"/>
        <w:ind w:leftChars="200" w:left="420"/>
        <w:rPr>
          <w:szCs w:val="21"/>
        </w:rPr>
      </w:pPr>
      <w:r w:rsidRPr="000166B1">
        <w:rPr>
          <w:rFonts w:hint="eastAsia"/>
          <w:szCs w:val="21"/>
        </w:rPr>
        <w:t>如果使用单个标量整数参数调用，则返回指定大小的方阵。</w:t>
      </w:r>
    </w:p>
    <w:p w:rsidR="000166B1" w:rsidRPr="000166B1" w:rsidRDefault="000166B1" w:rsidP="003877EB">
      <w:pPr>
        <w:spacing w:before="0" w:after="0"/>
        <w:ind w:leftChars="200" w:left="420"/>
        <w:rPr>
          <w:szCs w:val="21"/>
        </w:rPr>
      </w:pPr>
      <w:r w:rsidRPr="000166B1">
        <w:rPr>
          <w:rFonts w:hint="eastAsia"/>
          <w:szCs w:val="21"/>
        </w:rPr>
        <w:t>如果使用两个或多个标量整型参数或整型值的向量调用，则返回具有给定维度的数组。</w:t>
      </w:r>
    </w:p>
    <w:p w:rsidR="000166B1" w:rsidRPr="000166B1" w:rsidRDefault="000166B1" w:rsidP="003877EB">
      <w:pPr>
        <w:spacing w:before="0" w:after="0"/>
        <w:ind w:leftChars="200" w:left="420"/>
        <w:rPr>
          <w:szCs w:val="21"/>
        </w:rPr>
      </w:pPr>
      <w:r w:rsidRPr="000166B1">
        <w:rPr>
          <w:rFonts w:hint="eastAsia"/>
          <w:szCs w:val="21"/>
        </w:rPr>
        <w:t>如果在</w:t>
      </w:r>
      <w:r w:rsidRPr="003877EB">
        <w:rPr>
          <w:rFonts w:hint="eastAsia"/>
          <w:i/>
          <w:szCs w:val="21"/>
        </w:rPr>
        <w:t>"like"</w:t>
      </w:r>
      <w:r w:rsidRPr="000166B1">
        <w:rPr>
          <w:rFonts w:hint="eastAsia"/>
          <w:szCs w:val="21"/>
        </w:rPr>
        <w:t>后面指定逻辑变量</w:t>
      </w:r>
      <w:r w:rsidRPr="003877EB">
        <w:rPr>
          <w:rFonts w:hint="eastAsia"/>
          <w:i/>
          <w:szCs w:val="21"/>
        </w:rPr>
        <w:t>var</w:t>
      </w:r>
      <w:r w:rsidRPr="000166B1">
        <w:rPr>
          <w:rFonts w:hint="eastAsia"/>
          <w:szCs w:val="21"/>
        </w:rPr>
        <w:t>，则输出</w:t>
      </w:r>
      <w:r w:rsidRPr="003877EB">
        <w:rPr>
          <w:rFonts w:hint="eastAsia"/>
          <w:i/>
          <w:szCs w:val="21"/>
        </w:rPr>
        <w:t>val</w:t>
      </w:r>
      <w:r w:rsidRPr="000166B1">
        <w:rPr>
          <w:rFonts w:hint="eastAsia"/>
          <w:szCs w:val="21"/>
        </w:rPr>
        <w:t>将具有与</w:t>
      </w:r>
      <w:r w:rsidRPr="003877EB">
        <w:rPr>
          <w:rFonts w:hint="eastAsia"/>
          <w:i/>
          <w:szCs w:val="21"/>
        </w:rPr>
        <w:t>var</w:t>
      </w:r>
      <w:r w:rsidRPr="000166B1">
        <w:rPr>
          <w:rFonts w:hint="eastAsia"/>
          <w:szCs w:val="21"/>
        </w:rPr>
        <w:t>相同的稀疏性。</w:t>
      </w:r>
    </w:p>
    <w:p w:rsidR="000166B1" w:rsidRDefault="000166B1" w:rsidP="003877EB">
      <w:pPr>
        <w:tabs>
          <w:tab w:val="left" w:pos="2490"/>
        </w:tabs>
        <w:spacing w:before="0" w:afterLines="50" w:after="156"/>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true</w:t>
      </w:r>
      <w:r w:rsidRPr="000166B1">
        <w:rPr>
          <w:rFonts w:hint="eastAsia"/>
          <w:szCs w:val="21"/>
        </w:rPr>
        <w:t>。</w:t>
      </w:r>
      <w:r w:rsidR="003877EB">
        <w:rPr>
          <w:szCs w:val="21"/>
        </w:rPr>
        <w:tab/>
      </w:r>
    </w:p>
    <w:p w:rsidR="000166B1" w:rsidRPr="003877EB" w:rsidRDefault="000166B1" w:rsidP="000166B1">
      <w:pPr>
        <w:rPr>
          <w:b/>
          <w:sz w:val="24"/>
          <w:szCs w:val="21"/>
        </w:rPr>
      </w:pPr>
      <w:r w:rsidRPr="003877EB">
        <w:rPr>
          <w:rFonts w:hint="eastAsia"/>
          <w:b/>
          <w:sz w:val="24"/>
          <w:szCs w:val="21"/>
        </w:rPr>
        <w:t>4.7</w:t>
      </w:r>
      <w:r w:rsidRPr="003877EB">
        <w:rPr>
          <w:rFonts w:hint="eastAsia"/>
          <w:b/>
          <w:sz w:val="24"/>
          <w:szCs w:val="21"/>
        </w:rPr>
        <w:t>自动转换数据类型</w:t>
      </w:r>
    </w:p>
    <w:p w:rsidR="000166B1" w:rsidRDefault="000166B1" w:rsidP="000166B1">
      <w:pPr>
        <w:rPr>
          <w:szCs w:val="21"/>
        </w:rPr>
      </w:pPr>
      <w:r w:rsidRPr="000166B1">
        <w:rPr>
          <w:rFonts w:hint="eastAsia"/>
          <w:szCs w:val="21"/>
        </w:rPr>
        <w:t>许多运算符和函数都可以使用混合数据类型。例如</w:t>
      </w:r>
      <w:r w:rsidRPr="000166B1">
        <w:rPr>
          <w:rFonts w:hint="eastAsia"/>
          <w:szCs w:val="21"/>
        </w:rPr>
        <w:t>,</w:t>
      </w:r>
    </w:p>
    <w:p w:rsidR="000166B1" w:rsidRPr="000166B1" w:rsidRDefault="000166B1" w:rsidP="003877EB">
      <w:pPr>
        <w:spacing w:before="0" w:after="0"/>
        <w:ind w:leftChars="200" w:left="420"/>
        <w:rPr>
          <w:szCs w:val="21"/>
        </w:rPr>
      </w:pPr>
      <w:r w:rsidRPr="000166B1">
        <w:rPr>
          <w:szCs w:val="21"/>
        </w:rPr>
        <w:t>uint8 (1) + 1</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2</w:t>
      </w:r>
    </w:p>
    <w:p w:rsidR="000166B1" w:rsidRPr="000166B1" w:rsidRDefault="000166B1" w:rsidP="003877EB">
      <w:pPr>
        <w:spacing w:before="0" w:after="0"/>
        <w:ind w:leftChars="200" w:left="420"/>
        <w:rPr>
          <w:szCs w:val="21"/>
        </w:rPr>
      </w:pPr>
    </w:p>
    <w:p w:rsidR="000166B1" w:rsidRPr="000166B1" w:rsidRDefault="000166B1" w:rsidP="003877EB">
      <w:pPr>
        <w:spacing w:before="0" w:after="0"/>
        <w:ind w:leftChars="200" w:left="420"/>
        <w:rPr>
          <w:szCs w:val="21"/>
        </w:rPr>
      </w:pPr>
      <w:r w:rsidRPr="000166B1">
        <w:rPr>
          <w:szCs w:val="21"/>
        </w:rPr>
        <w:t>single (1) + 1</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2</w:t>
      </w:r>
    </w:p>
    <w:p w:rsidR="000166B1" w:rsidRPr="000166B1" w:rsidRDefault="000166B1" w:rsidP="003877EB">
      <w:pPr>
        <w:spacing w:before="0" w:after="0"/>
        <w:ind w:leftChars="200" w:left="420"/>
        <w:rPr>
          <w:szCs w:val="21"/>
        </w:rPr>
      </w:pPr>
    </w:p>
    <w:p w:rsidR="000166B1" w:rsidRPr="000166B1" w:rsidRDefault="000166B1" w:rsidP="003877EB">
      <w:pPr>
        <w:spacing w:before="0" w:after="0"/>
        <w:ind w:leftChars="200" w:left="420"/>
        <w:rPr>
          <w:szCs w:val="21"/>
        </w:rPr>
      </w:pPr>
      <w:r w:rsidRPr="000166B1">
        <w:rPr>
          <w:szCs w:val="21"/>
        </w:rPr>
        <w:t>min (single (1), 0)</w:t>
      </w:r>
    </w:p>
    <w:p w:rsidR="00FA2BAF"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0</w:t>
      </w:r>
    </w:p>
    <w:p w:rsidR="000166B1" w:rsidRDefault="000166B1" w:rsidP="000166B1">
      <w:pPr>
        <w:rPr>
          <w:szCs w:val="21"/>
        </w:rPr>
      </w:pPr>
      <w:r w:rsidRPr="000166B1">
        <w:rPr>
          <w:rFonts w:hint="eastAsia"/>
          <w:szCs w:val="21"/>
        </w:rPr>
        <w:t>其中结果分别是</w:t>
      </w:r>
      <w:r w:rsidRPr="000166B1">
        <w:rPr>
          <w:rFonts w:hint="eastAsia"/>
          <w:szCs w:val="21"/>
        </w:rPr>
        <w:t>uint8, single</w:t>
      </w:r>
      <w:r w:rsidRPr="000166B1">
        <w:rPr>
          <w:rFonts w:hint="eastAsia"/>
          <w:szCs w:val="21"/>
        </w:rPr>
        <w:t>和</w:t>
      </w:r>
      <w:r w:rsidRPr="000166B1">
        <w:rPr>
          <w:rFonts w:hint="eastAsia"/>
          <w:szCs w:val="21"/>
        </w:rPr>
        <w:t>single</w:t>
      </w:r>
      <w:r w:rsidRPr="000166B1">
        <w:rPr>
          <w:rFonts w:hint="eastAsia"/>
          <w:szCs w:val="21"/>
        </w:rPr>
        <w:t>类型。这样做是为了</w:t>
      </w:r>
      <w:r w:rsidRPr="000166B1">
        <w:rPr>
          <w:rFonts w:hint="eastAsia"/>
          <w:szCs w:val="21"/>
        </w:rPr>
        <w:t>MATLAB</w:t>
      </w:r>
      <w:r w:rsidRPr="000166B1">
        <w:rPr>
          <w:rFonts w:hint="eastAsia"/>
          <w:szCs w:val="21"/>
        </w:rPr>
        <w:t>兼容性。有效的混合操作定义如下</w:t>
      </w:r>
      <w:r w:rsidRPr="000166B1">
        <w:rPr>
          <w:rFonts w:hint="eastAsia"/>
          <w:szCs w:val="21"/>
        </w:rPr>
        <w:t>:</w:t>
      </w:r>
    </w:p>
    <w:p w:rsidR="000166B1" w:rsidRPr="003877EB" w:rsidRDefault="000166B1" w:rsidP="003877EB">
      <w:pPr>
        <w:spacing w:before="0" w:after="0"/>
        <w:ind w:leftChars="200" w:left="420"/>
        <w:rPr>
          <w:b/>
          <w:szCs w:val="21"/>
        </w:rPr>
      </w:pPr>
      <w:r w:rsidRPr="003877EB">
        <w:rPr>
          <w:b/>
          <w:szCs w:val="21"/>
        </w:rPr>
        <w:t>Mixed Operation</w:t>
      </w:r>
      <w:r w:rsidRPr="003877EB">
        <w:rPr>
          <w:b/>
          <w:szCs w:val="21"/>
        </w:rPr>
        <w:tab/>
      </w:r>
      <w:r w:rsidRPr="003877EB">
        <w:rPr>
          <w:b/>
          <w:szCs w:val="21"/>
        </w:rPr>
        <w:tab/>
        <w:t>Result</w:t>
      </w:r>
      <w:r w:rsidRPr="003877EB">
        <w:rPr>
          <w:b/>
          <w:szCs w:val="21"/>
        </w:rPr>
        <w:tab/>
      </w:r>
    </w:p>
    <w:p w:rsidR="000166B1" w:rsidRPr="000166B1" w:rsidRDefault="000166B1" w:rsidP="003877EB">
      <w:pPr>
        <w:spacing w:before="0" w:after="0"/>
        <w:ind w:leftChars="200" w:left="420"/>
        <w:rPr>
          <w:szCs w:val="21"/>
        </w:rPr>
      </w:pPr>
      <w:r w:rsidRPr="000166B1">
        <w:rPr>
          <w:szCs w:val="21"/>
        </w:rPr>
        <w:t>double OP single</w:t>
      </w:r>
      <w:r>
        <w:rPr>
          <w:szCs w:val="21"/>
        </w:rPr>
        <w:tab/>
      </w:r>
      <w:r>
        <w:rPr>
          <w:szCs w:val="21"/>
        </w:rPr>
        <w:tab/>
      </w:r>
      <w:r w:rsidRPr="000166B1">
        <w:rPr>
          <w:szCs w:val="21"/>
        </w:rPr>
        <w:t>single</w:t>
      </w:r>
      <w:r w:rsidRPr="000166B1">
        <w:rPr>
          <w:szCs w:val="21"/>
        </w:rPr>
        <w:tab/>
      </w:r>
    </w:p>
    <w:p w:rsidR="000166B1" w:rsidRPr="000166B1" w:rsidRDefault="000166B1" w:rsidP="003877EB">
      <w:pPr>
        <w:spacing w:before="0" w:after="0"/>
        <w:ind w:leftChars="200" w:left="420"/>
        <w:rPr>
          <w:szCs w:val="21"/>
        </w:rPr>
      </w:pPr>
      <w:r w:rsidRPr="000166B1">
        <w:rPr>
          <w:szCs w:val="21"/>
        </w:rPr>
        <w:t>double OP integer</w:t>
      </w:r>
      <w:r>
        <w:rPr>
          <w:szCs w:val="21"/>
        </w:rPr>
        <w:tab/>
      </w:r>
      <w:r>
        <w:rPr>
          <w:szCs w:val="21"/>
        </w:rPr>
        <w:tab/>
      </w:r>
      <w:r w:rsidRPr="000166B1">
        <w:rPr>
          <w:szCs w:val="21"/>
        </w:rPr>
        <w:t>integer</w:t>
      </w:r>
      <w:r w:rsidRPr="000166B1">
        <w:rPr>
          <w:szCs w:val="21"/>
        </w:rPr>
        <w:tab/>
      </w:r>
    </w:p>
    <w:p w:rsidR="000166B1" w:rsidRPr="000166B1" w:rsidRDefault="000166B1" w:rsidP="003877EB">
      <w:pPr>
        <w:spacing w:before="0" w:after="0"/>
        <w:ind w:leftChars="200" w:left="420"/>
        <w:rPr>
          <w:szCs w:val="21"/>
        </w:rPr>
      </w:pPr>
      <w:r w:rsidRPr="000166B1">
        <w:rPr>
          <w:szCs w:val="21"/>
        </w:rPr>
        <w:t>double OP char</w:t>
      </w:r>
      <w:r>
        <w:rPr>
          <w:szCs w:val="21"/>
        </w:rPr>
        <w:tab/>
      </w:r>
      <w:r>
        <w:rPr>
          <w:szCs w:val="21"/>
        </w:rPr>
        <w:tab/>
      </w:r>
      <w:r w:rsidRPr="000166B1">
        <w:rPr>
          <w:szCs w:val="21"/>
        </w:rPr>
        <w:t>double</w:t>
      </w:r>
      <w:r w:rsidRPr="000166B1">
        <w:rPr>
          <w:szCs w:val="21"/>
        </w:rPr>
        <w:tab/>
      </w:r>
    </w:p>
    <w:p w:rsidR="000166B1" w:rsidRPr="000166B1" w:rsidRDefault="000166B1" w:rsidP="003877EB">
      <w:pPr>
        <w:spacing w:before="0" w:after="0"/>
        <w:ind w:leftChars="200" w:left="420"/>
        <w:rPr>
          <w:szCs w:val="21"/>
        </w:rPr>
      </w:pPr>
      <w:r w:rsidRPr="000166B1">
        <w:rPr>
          <w:szCs w:val="21"/>
        </w:rPr>
        <w:t>double OP logical</w:t>
      </w:r>
      <w:r>
        <w:rPr>
          <w:szCs w:val="21"/>
        </w:rPr>
        <w:tab/>
      </w:r>
      <w:r>
        <w:rPr>
          <w:szCs w:val="21"/>
        </w:rPr>
        <w:tab/>
      </w:r>
      <w:r w:rsidRPr="000166B1">
        <w:rPr>
          <w:szCs w:val="21"/>
        </w:rPr>
        <w:t>double</w:t>
      </w:r>
      <w:r w:rsidRPr="000166B1">
        <w:rPr>
          <w:szCs w:val="21"/>
        </w:rPr>
        <w:tab/>
      </w:r>
    </w:p>
    <w:p w:rsidR="000166B1" w:rsidRPr="000166B1" w:rsidRDefault="000166B1" w:rsidP="003877EB">
      <w:pPr>
        <w:spacing w:before="0" w:after="0"/>
        <w:ind w:leftChars="200" w:left="420"/>
        <w:rPr>
          <w:szCs w:val="21"/>
        </w:rPr>
      </w:pPr>
      <w:r w:rsidRPr="000166B1">
        <w:rPr>
          <w:szCs w:val="21"/>
        </w:rPr>
        <w:t>single OP integer</w:t>
      </w:r>
      <w:r>
        <w:rPr>
          <w:szCs w:val="21"/>
        </w:rPr>
        <w:tab/>
      </w:r>
      <w:r>
        <w:rPr>
          <w:szCs w:val="21"/>
        </w:rPr>
        <w:tab/>
      </w:r>
      <w:r w:rsidRPr="000166B1">
        <w:rPr>
          <w:szCs w:val="21"/>
        </w:rPr>
        <w:t>integer</w:t>
      </w:r>
      <w:r w:rsidRPr="000166B1">
        <w:rPr>
          <w:szCs w:val="21"/>
        </w:rPr>
        <w:tab/>
      </w:r>
    </w:p>
    <w:p w:rsidR="000166B1" w:rsidRPr="000166B1" w:rsidRDefault="000166B1" w:rsidP="003877EB">
      <w:pPr>
        <w:spacing w:before="0" w:after="0"/>
        <w:ind w:leftChars="200" w:left="420"/>
        <w:rPr>
          <w:szCs w:val="21"/>
        </w:rPr>
      </w:pPr>
      <w:r w:rsidRPr="000166B1">
        <w:rPr>
          <w:szCs w:val="21"/>
        </w:rPr>
        <w:lastRenderedPageBreak/>
        <w:t>single OP char</w:t>
      </w:r>
      <w:r>
        <w:rPr>
          <w:szCs w:val="21"/>
        </w:rPr>
        <w:tab/>
      </w:r>
      <w:r>
        <w:rPr>
          <w:szCs w:val="21"/>
        </w:rPr>
        <w:tab/>
      </w:r>
      <w:r>
        <w:rPr>
          <w:szCs w:val="21"/>
        </w:rPr>
        <w:tab/>
      </w:r>
      <w:r w:rsidRPr="000166B1">
        <w:rPr>
          <w:szCs w:val="21"/>
        </w:rPr>
        <w:t>single</w:t>
      </w:r>
      <w:r w:rsidRPr="000166B1">
        <w:rPr>
          <w:szCs w:val="21"/>
        </w:rPr>
        <w:tab/>
      </w:r>
    </w:p>
    <w:p w:rsidR="000166B1" w:rsidRDefault="000166B1" w:rsidP="003877EB">
      <w:pPr>
        <w:spacing w:before="0" w:after="0"/>
        <w:ind w:leftChars="200" w:left="420"/>
        <w:rPr>
          <w:szCs w:val="21"/>
        </w:rPr>
      </w:pPr>
      <w:r w:rsidRPr="000166B1">
        <w:rPr>
          <w:szCs w:val="21"/>
        </w:rPr>
        <w:t>single OP logical</w:t>
      </w:r>
      <w:r>
        <w:rPr>
          <w:szCs w:val="21"/>
        </w:rPr>
        <w:tab/>
      </w:r>
      <w:r>
        <w:rPr>
          <w:szCs w:val="21"/>
        </w:rPr>
        <w:tab/>
      </w:r>
      <w:r w:rsidRPr="000166B1">
        <w:rPr>
          <w:szCs w:val="21"/>
        </w:rPr>
        <w:t>single</w:t>
      </w:r>
    </w:p>
    <w:p w:rsidR="000166B1" w:rsidRDefault="000166B1" w:rsidP="000166B1">
      <w:pPr>
        <w:rPr>
          <w:szCs w:val="21"/>
        </w:rPr>
      </w:pPr>
      <w:r w:rsidRPr="000166B1">
        <w:rPr>
          <w:rFonts w:hint="eastAsia"/>
          <w:szCs w:val="21"/>
        </w:rPr>
        <w:t>当函数期望使用</w:t>
      </w:r>
      <w:r w:rsidRPr="000166B1">
        <w:rPr>
          <w:rFonts w:hint="eastAsia"/>
          <w:szCs w:val="21"/>
        </w:rPr>
        <w:t>double</w:t>
      </w:r>
      <w:r w:rsidRPr="000166B1">
        <w:rPr>
          <w:rFonts w:hint="eastAsia"/>
          <w:szCs w:val="21"/>
        </w:rPr>
        <w:t>类型，但传递的是其他类型时，自动转换依赖于函数</w:t>
      </w:r>
      <w:r w:rsidRPr="000166B1">
        <w:rPr>
          <w:rFonts w:hint="eastAsia"/>
          <w:szCs w:val="21"/>
        </w:rPr>
        <w:t>:</w:t>
      </w:r>
    </w:p>
    <w:p w:rsidR="000166B1" w:rsidRPr="000166B1" w:rsidRDefault="000166B1" w:rsidP="003877EB">
      <w:pPr>
        <w:spacing w:before="0" w:after="0"/>
        <w:ind w:leftChars="200" w:left="420"/>
        <w:rPr>
          <w:szCs w:val="21"/>
        </w:rPr>
      </w:pPr>
      <w:r w:rsidRPr="000166B1">
        <w:rPr>
          <w:szCs w:val="21"/>
        </w:rPr>
        <w:t>a = det (int8 ([1 2; 3 4]))</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a = -2</w:t>
      </w:r>
    </w:p>
    <w:p w:rsidR="000166B1" w:rsidRPr="000166B1" w:rsidRDefault="000166B1" w:rsidP="003877EB">
      <w:pPr>
        <w:spacing w:before="0" w:after="0"/>
        <w:ind w:leftChars="200" w:left="420"/>
        <w:rPr>
          <w:szCs w:val="21"/>
        </w:rPr>
      </w:pPr>
      <w:r w:rsidRPr="000166B1">
        <w:rPr>
          <w:szCs w:val="21"/>
        </w:rPr>
        <w:t>class (a)</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double</w:t>
      </w:r>
    </w:p>
    <w:p w:rsidR="000166B1" w:rsidRPr="000166B1" w:rsidRDefault="000166B1" w:rsidP="003877EB">
      <w:pPr>
        <w:spacing w:before="0" w:after="0"/>
        <w:ind w:leftChars="200" w:left="420"/>
        <w:rPr>
          <w:szCs w:val="21"/>
        </w:rPr>
      </w:pPr>
    </w:p>
    <w:p w:rsidR="000166B1" w:rsidRPr="000166B1" w:rsidRDefault="000166B1" w:rsidP="003877EB">
      <w:pPr>
        <w:spacing w:before="0" w:after="0"/>
        <w:ind w:leftChars="200" w:left="420"/>
        <w:rPr>
          <w:szCs w:val="21"/>
        </w:rPr>
      </w:pPr>
      <w:r w:rsidRPr="000166B1">
        <w:rPr>
          <w:szCs w:val="21"/>
        </w:rPr>
        <w:t>a = eig (int8 ([1 2; 3 4]))</w:t>
      </w:r>
    </w:p>
    <w:p w:rsid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error: eig: wrong type argument 'int8 matrix'</w:t>
      </w:r>
    </w:p>
    <w:p w:rsidR="000166B1" w:rsidRDefault="000166B1" w:rsidP="000166B1">
      <w:pPr>
        <w:rPr>
          <w:szCs w:val="21"/>
        </w:rPr>
      </w:pPr>
      <w:r w:rsidRPr="000166B1">
        <w:rPr>
          <w:rFonts w:hint="eastAsia"/>
          <w:szCs w:val="21"/>
        </w:rPr>
        <w:t>当两个操作数都是整数但宽度不同时，在某些情况下会将它们转换为更宽的位宽，而在其他情况下会抛出错误</w:t>
      </w:r>
      <w:r w:rsidRPr="000166B1">
        <w:rPr>
          <w:rFonts w:hint="eastAsia"/>
          <w:szCs w:val="21"/>
        </w:rPr>
        <w:t>:</w:t>
      </w:r>
    </w:p>
    <w:p w:rsidR="000166B1" w:rsidRPr="000166B1" w:rsidRDefault="000166B1" w:rsidP="003877EB">
      <w:pPr>
        <w:spacing w:before="0" w:after="0"/>
        <w:ind w:leftChars="200" w:left="420"/>
        <w:rPr>
          <w:szCs w:val="21"/>
        </w:rPr>
      </w:pPr>
      <w:r w:rsidRPr="000166B1">
        <w:rPr>
          <w:szCs w:val="21"/>
        </w:rPr>
        <w:t>a = min (int8 (100), int16 (200))</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100</w:t>
      </w:r>
    </w:p>
    <w:p w:rsidR="000166B1" w:rsidRPr="000166B1" w:rsidRDefault="000166B1" w:rsidP="003877EB">
      <w:pPr>
        <w:spacing w:before="0" w:after="0"/>
        <w:ind w:leftChars="200" w:left="420"/>
        <w:rPr>
          <w:szCs w:val="21"/>
        </w:rPr>
      </w:pPr>
      <w:r w:rsidRPr="000166B1">
        <w:rPr>
          <w:szCs w:val="21"/>
        </w:rPr>
        <w:t>class (a)</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int16</w:t>
      </w:r>
    </w:p>
    <w:p w:rsidR="000166B1" w:rsidRPr="000166B1" w:rsidRDefault="000166B1" w:rsidP="003877EB">
      <w:pPr>
        <w:spacing w:before="0" w:after="0"/>
        <w:ind w:leftChars="200" w:left="420"/>
        <w:rPr>
          <w:szCs w:val="21"/>
        </w:rPr>
      </w:pPr>
    </w:p>
    <w:p w:rsidR="000166B1" w:rsidRPr="000166B1" w:rsidRDefault="000166B1" w:rsidP="003877EB">
      <w:pPr>
        <w:spacing w:before="0" w:after="0"/>
        <w:ind w:leftChars="200" w:left="420"/>
        <w:rPr>
          <w:szCs w:val="21"/>
        </w:rPr>
      </w:pPr>
      <w:r w:rsidRPr="000166B1">
        <w:rPr>
          <w:szCs w:val="21"/>
        </w:rPr>
        <w:t>int8 (100) + int16 (200)</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error: binary operator '+' not implemented</w:t>
      </w:r>
    </w:p>
    <w:p w:rsidR="000166B1" w:rsidRDefault="000166B1" w:rsidP="003877EB">
      <w:pPr>
        <w:spacing w:before="0" w:after="0"/>
        <w:ind w:leftChars="200" w:left="420"/>
        <w:rPr>
          <w:szCs w:val="21"/>
        </w:rPr>
      </w:pPr>
      <w:r w:rsidRPr="000166B1">
        <w:rPr>
          <w:szCs w:val="21"/>
        </w:rPr>
        <w:t xml:space="preserve">   for 'int8 scalar' by 'int16 scalar' operations</w:t>
      </w:r>
    </w:p>
    <w:p w:rsidR="000166B1" w:rsidRDefault="000166B1" w:rsidP="000166B1">
      <w:pPr>
        <w:rPr>
          <w:szCs w:val="21"/>
        </w:rPr>
      </w:pPr>
      <w:r w:rsidRPr="000166B1">
        <w:rPr>
          <w:rFonts w:hint="eastAsia"/>
          <w:szCs w:val="21"/>
        </w:rPr>
        <w:t>对于两个整数操作数，它们通常需要都是有符号的，或者都是无符号的。混合有符号和无符号通常会导致错误，即使它们具有相同的位宽。</w:t>
      </w:r>
    </w:p>
    <w:p w:rsidR="000166B1" w:rsidRPr="000166B1" w:rsidRDefault="000166B1" w:rsidP="003877EB">
      <w:pPr>
        <w:spacing w:before="0" w:after="0"/>
        <w:ind w:leftChars="200" w:left="420"/>
        <w:rPr>
          <w:szCs w:val="21"/>
        </w:rPr>
      </w:pPr>
      <w:r w:rsidRPr="000166B1">
        <w:rPr>
          <w:szCs w:val="21"/>
        </w:rPr>
        <w:t>min (int16 (100), uint16 (200))</w:t>
      </w:r>
    </w:p>
    <w:p w:rsid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error: min: cannot compute min (int16 scalar, uint16 scalar)</w:t>
      </w:r>
    </w:p>
    <w:p w:rsidR="000166B1" w:rsidRDefault="000166B1" w:rsidP="000166B1">
      <w:pPr>
        <w:rPr>
          <w:szCs w:val="21"/>
        </w:rPr>
      </w:pPr>
      <w:r w:rsidRPr="000166B1">
        <w:rPr>
          <w:rFonts w:hint="eastAsia"/>
          <w:szCs w:val="21"/>
        </w:rPr>
        <w:t>在混合类型索引赋值的情况下，类型不会改变。例如</w:t>
      </w:r>
      <w:r w:rsidRPr="000166B1">
        <w:rPr>
          <w:rFonts w:hint="eastAsia"/>
          <w:szCs w:val="21"/>
        </w:rPr>
        <w:t>,</w:t>
      </w:r>
    </w:p>
    <w:p w:rsidR="000166B1" w:rsidRPr="000166B1" w:rsidRDefault="000166B1" w:rsidP="003877EB">
      <w:pPr>
        <w:spacing w:before="0" w:after="0"/>
        <w:ind w:leftChars="200" w:left="420"/>
        <w:rPr>
          <w:szCs w:val="21"/>
        </w:rPr>
      </w:pPr>
      <w:r w:rsidRPr="000166B1">
        <w:rPr>
          <w:szCs w:val="21"/>
        </w:rPr>
        <w:t>x = ones (2, 2);</w:t>
      </w:r>
    </w:p>
    <w:p w:rsidR="000166B1" w:rsidRPr="000166B1" w:rsidRDefault="000166B1" w:rsidP="003877EB">
      <w:pPr>
        <w:spacing w:before="0" w:after="0"/>
        <w:ind w:leftChars="200" w:left="420"/>
        <w:rPr>
          <w:szCs w:val="21"/>
        </w:rPr>
      </w:pPr>
      <w:r w:rsidRPr="000166B1">
        <w:rPr>
          <w:szCs w:val="21"/>
        </w:rPr>
        <w:t>x(1, 1) = single (2)</w:t>
      </w:r>
    </w:p>
    <w:p w:rsidR="000166B1" w:rsidRPr="000166B1" w:rsidRDefault="000166B1" w:rsidP="003877EB">
      <w:pPr>
        <w:spacing w:before="0" w:after="0"/>
        <w:ind w:leftChars="200" w:left="420"/>
        <w:rPr>
          <w:szCs w:val="21"/>
        </w:rPr>
      </w:pPr>
      <w:r w:rsidRPr="000166B1">
        <w:rPr>
          <w:szCs w:val="21"/>
        </w:rPr>
        <w:t xml:space="preserve">   </w:t>
      </w:r>
      <w:r w:rsidRPr="000166B1">
        <w:rPr>
          <w:rFonts w:ascii="Cambria Math" w:hAnsi="Cambria Math" w:cs="Cambria Math"/>
          <w:szCs w:val="21"/>
        </w:rPr>
        <w:t>⇒</w:t>
      </w:r>
      <w:r w:rsidRPr="000166B1">
        <w:rPr>
          <w:szCs w:val="21"/>
        </w:rPr>
        <w:t xml:space="preserve"> x = 2   1</w:t>
      </w:r>
    </w:p>
    <w:p w:rsidR="000166B1" w:rsidRDefault="000166B1" w:rsidP="003877EB">
      <w:pPr>
        <w:spacing w:before="0" w:after="0"/>
        <w:ind w:leftChars="200" w:left="420"/>
        <w:rPr>
          <w:szCs w:val="21"/>
        </w:rPr>
      </w:pPr>
      <w:r w:rsidRPr="000166B1">
        <w:rPr>
          <w:szCs w:val="21"/>
        </w:rPr>
        <w:t xml:space="preserve">          1   1</w:t>
      </w:r>
    </w:p>
    <w:p w:rsidR="000166B1" w:rsidRDefault="000166B1" w:rsidP="000166B1">
      <w:pPr>
        <w:rPr>
          <w:szCs w:val="21"/>
        </w:rPr>
      </w:pPr>
      <w:r w:rsidRPr="000166B1">
        <w:rPr>
          <w:rFonts w:hint="eastAsia"/>
          <w:szCs w:val="21"/>
        </w:rPr>
        <w:t>其中</w:t>
      </w:r>
      <w:r w:rsidRPr="003877EB">
        <w:rPr>
          <w:rFonts w:hint="eastAsia"/>
          <w:i/>
          <w:szCs w:val="21"/>
        </w:rPr>
        <w:t>x</w:t>
      </w:r>
      <w:r w:rsidRPr="000166B1">
        <w:rPr>
          <w:rFonts w:hint="eastAsia"/>
          <w:szCs w:val="21"/>
        </w:rPr>
        <w:t>仍然是双精度类型。</w:t>
      </w:r>
    </w:p>
    <w:p w:rsidR="000166B1" w:rsidRPr="003877EB" w:rsidRDefault="000166B1" w:rsidP="000166B1">
      <w:pPr>
        <w:rPr>
          <w:b/>
          <w:sz w:val="24"/>
          <w:szCs w:val="21"/>
        </w:rPr>
      </w:pPr>
      <w:r w:rsidRPr="003877EB">
        <w:rPr>
          <w:rFonts w:hint="eastAsia"/>
          <w:b/>
          <w:sz w:val="24"/>
          <w:szCs w:val="21"/>
        </w:rPr>
        <w:t>4.8</w:t>
      </w:r>
      <w:r w:rsidRPr="003877EB">
        <w:rPr>
          <w:rFonts w:hint="eastAsia"/>
          <w:b/>
          <w:sz w:val="24"/>
          <w:szCs w:val="21"/>
        </w:rPr>
        <w:t>数字对象的谓词</w:t>
      </w:r>
    </w:p>
    <w:p w:rsidR="000166B1" w:rsidRDefault="000166B1" w:rsidP="000166B1">
      <w:pPr>
        <w:rPr>
          <w:szCs w:val="21"/>
        </w:rPr>
      </w:pPr>
      <w:r w:rsidRPr="000166B1">
        <w:rPr>
          <w:rFonts w:hint="eastAsia"/>
          <w:szCs w:val="21"/>
        </w:rPr>
        <w:t>由于变量的类型可能在程序执行期间发生变化，因此有必要在运行时进行类型检查。这样做还允许您根据输入的类型更改函数的行为。例如，如果输入是实数，那么这个简单的</w:t>
      </w:r>
      <w:r w:rsidRPr="003877EB">
        <w:rPr>
          <w:rFonts w:hint="eastAsia"/>
          <w:i/>
          <w:szCs w:val="21"/>
        </w:rPr>
        <w:t>abs</w:t>
      </w:r>
      <w:r w:rsidRPr="000166B1">
        <w:rPr>
          <w:rFonts w:hint="eastAsia"/>
          <w:szCs w:val="21"/>
        </w:rPr>
        <w:t>实现返回输入的绝对值，如果输入是复数，则返回输入的长度。</w:t>
      </w:r>
    </w:p>
    <w:p w:rsidR="000166B1" w:rsidRPr="000166B1" w:rsidRDefault="000166B1" w:rsidP="003877EB">
      <w:pPr>
        <w:spacing w:before="0" w:after="0"/>
        <w:ind w:leftChars="200" w:left="420"/>
        <w:rPr>
          <w:szCs w:val="21"/>
        </w:rPr>
      </w:pPr>
      <w:r w:rsidRPr="000166B1">
        <w:rPr>
          <w:szCs w:val="21"/>
        </w:rPr>
        <w:t>function a = abs (x)</w:t>
      </w:r>
    </w:p>
    <w:p w:rsidR="000166B1" w:rsidRPr="000166B1" w:rsidRDefault="000166B1" w:rsidP="003877EB">
      <w:pPr>
        <w:spacing w:before="0" w:after="0"/>
        <w:ind w:leftChars="200" w:left="420"/>
        <w:rPr>
          <w:szCs w:val="21"/>
        </w:rPr>
      </w:pPr>
      <w:r w:rsidRPr="000166B1">
        <w:rPr>
          <w:szCs w:val="21"/>
        </w:rPr>
        <w:t xml:space="preserve">  if (isreal (x))</w:t>
      </w:r>
    </w:p>
    <w:p w:rsidR="000166B1" w:rsidRPr="000166B1" w:rsidRDefault="000166B1" w:rsidP="003877EB">
      <w:pPr>
        <w:spacing w:before="0" w:after="0"/>
        <w:ind w:leftChars="200" w:left="420"/>
        <w:rPr>
          <w:szCs w:val="21"/>
        </w:rPr>
      </w:pPr>
      <w:r w:rsidRPr="000166B1">
        <w:rPr>
          <w:szCs w:val="21"/>
        </w:rPr>
        <w:t xml:space="preserve">    a = sign (x) .* x;</w:t>
      </w:r>
    </w:p>
    <w:p w:rsidR="000166B1" w:rsidRPr="000166B1" w:rsidRDefault="000166B1" w:rsidP="003877EB">
      <w:pPr>
        <w:spacing w:before="0" w:after="0"/>
        <w:ind w:leftChars="200" w:left="420"/>
        <w:rPr>
          <w:szCs w:val="21"/>
        </w:rPr>
      </w:pPr>
      <w:r w:rsidRPr="000166B1">
        <w:rPr>
          <w:szCs w:val="21"/>
        </w:rPr>
        <w:t xml:space="preserve">  elseif (iscomplex (x))</w:t>
      </w:r>
    </w:p>
    <w:p w:rsidR="000166B1" w:rsidRPr="000166B1" w:rsidRDefault="000166B1" w:rsidP="003877EB">
      <w:pPr>
        <w:spacing w:before="0" w:after="0"/>
        <w:ind w:leftChars="200" w:left="420"/>
        <w:rPr>
          <w:szCs w:val="21"/>
        </w:rPr>
      </w:pPr>
      <w:r w:rsidRPr="000166B1">
        <w:rPr>
          <w:szCs w:val="21"/>
        </w:rPr>
        <w:t xml:space="preserve">    a = sqrt (real(x).^2 + imag(x).^2);</w:t>
      </w:r>
    </w:p>
    <w:p w:rsidR="000166B1" w:rsidRPr="000166B1" w:rsidRDefault="000166B1" w:rsidP="003877EB">
      <w:pPr>
        <w:spacing w:before="0" w:after="0"/>
        <w:ind w:leftChars="200" w:left="420"/>
        <w:rPr>
          <w:szCs w:val="21"/>
        </w:rPr>
      </w:pPr>
      <w:r w:rsidRPr="000166B1">
        <w:rPr>
          <w:szCs w:val="21"/>
        </w:rPr>
        <w:t xml:space="preserve">  endif</w:t>
      </w:r>
    </w:p>
    <w:p w:rsidR="000166B1" w:rsidRDefault="000166B1" w:rsidP="003877EB">
      <w:pPr>
        <w:spacing w:before="0" w:after="0"/>
        <w:ind w:leftChars="200" w:left="420"/>
        <w:rPr>
          <w:szCs w:val="21"/>
        </w:rPr>
      </w:pPr>
      <w:r w:rsidRPr="000166B1">
        <w:rPr>
          <w:szCs w:val="21"/>
        </w:rPr>
        <w:lastRenderedPageBreak/>
        <w:t>endfunction</w:t>
      </w:r>
    </w:p>
    <w:p w:rsidR="000166B1" w:rsidRDefault="000166B1" w:rsidP="000166B1">
      <w:pPr>
        <w:rPr>
          <w:szCs w:val="21"/>
        </w:rPr>
      </w:pPr>
      <w:r w:rsidRPr="000166B1">
        <w:rPr>
          <w:rFonts w:hint="eastAsia"/>
          <w:szCs w:val="21"/>
        </w:rPr>
        <w:t>以下函数可用于确定变量的类型。</w:t>
      </w:r>
    </w:p>
    <w:p w:rsidR="000166B1" w:rsidRPr="003877EB" w:rsidRDefault="000166B1" w:rsidP="003877EB">
      <w:pPr>
        <w:spacing w:before="0" w:after="0"/>
        <w:rPr>
          <w:i/>
          <w:szCs w:val="21"/>
        </w:rPr>
      </w:pPr>
      <w:r w:rsidRPr="003877EB">
        <w:rPr>
          <w:szCs w:val="21"/>
        </w:rPr>
        <w:t xml:space="preserve">: </w:t>
      </w:r>
      <w:r w:rsidRPr="003877EB">
        <w:rPr>
          <w:i/>
          <w:szCs w:val="21"/>
        </w:rPr>
        <w:t xml:space="preserve">tf = </w:t>
      </w:r>
      <w:r w:rsidRPr="003877EB">
        <w:rPr>
          <w:b/>
          <w:szCs w:val="21"/>
        </w:rPr>
        <w:t>isnumeric</w:t>
      </w:r>
      <w:r w:rsidRPr="003877EB">
        <w:rPr>
          <w:i/>
          <w:szCs w:val="21"/>
        </w:rPr>
        <w:t xml:space="preserve"> (x)</w:t>
      </w:r>
    </w:p>
    <w:p w:rsidR="000166B1" w:rsidRPr="000166B1" w:rsidRDefault="000166B1" w:rsidP="003877EB">
      <w:pPr>
        <w:spacing w:before="0" w:after="0"/>
        <w:ind w:leftChars="200" w:left="420"/>
        <w:rPr>
          <w:szCs w:val="21"/>
        </w:rPr>
      </w:pPr>
      <w:r w:rsidRPr="000166B1">
        <w:rPr>
          <w:rFonts w:hint="eastAsia"/>
          <w:szCs w:val="21"/>
        </w:rPr>
        <w:t>如果</w:t>
      </w:r>
      <w:r w:rsidRPr="003877EB">
        <w:rPr>
          <w:rFonts w:hint="eastAsia"/>
          <w:i/>
          <w:szCs w:val="21"/>
        </w:rPr>
        <w:t>x</w:t>
      </w:r>
      <w:r w:rsidRPr="000166B1">
        <w:rPr>
          <w:rFonts w:hint="eastAsia"/>
          <w:szCs w:val="21"/>
        </w:rPr>
        <w:t>是数字对象，即整数、实数或复杂数组，则返回</w:t>
      </w:r>
      <w:r w:rsidRPr="000166B1">
        <w:rPr>
          <w:rFonts w:hint="eastAsia"/>
          <w:szCs w:val="21"/>
        </w:rPr>
        <w:t>true</w:t>
      </w:r>
      <w:r w:rsidRPr="000166B1">
        <w:rPr>
          <w:rFonts w:hint="eastAsia"/>
          <w:szCs w:val="21"/>
        </w:rPr>
        <w:t>。</w:t>
      </w:r>
    </w:p>
    <w:p w:rsidR="000166B1" w:rsidRPr="000166B1" w:rsidRDefault="000166B1" w:rsidP="003877EB">
      <w:pPr>
        <w:spacing w:before="0" w:after="0"/>
        <w:ind w:leftChars="200" w:left="420"/>
        <w:rPr>
          <w:szCs w:val="21"/>
        </w:rPr>
      </w:pPr>
      <w:r w:rsidRPr="000166B1">
        <w:rPr>
          <w:rFonts w:hint="eastAsia"/>
          <w:szCs w:val="21"/>
        </w:rPr>
        <w:t>逻辑数组和字符数组不被认为是数字数组。</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isinteger, isfloat, isreal, iscomplex, ischar, islogical, isstring, iscell, isstruct, isa</w:t>
      </w:r>
      <w:r w:rsidRPr="000166B1">
        <w:rPr>
          <w:rFonts w:hint="eastAsia"/>
          <w:szCs w:val="21"/>
        </w:rPr>
        <w:t>。</w:t>
      </w:r>
    </w:p>
    <w:p w:rsidR="000166B1" w:rsidRPr="003877EB" w:rsidRDefault="000166B1" w:rsidP="00984CB4">
      <w:pPr>
        <w:spacing w:beforeLines="50" w:before="156" w:after="0"/>
        <w:rPr>
          <w:i/>
          <w:szCs w:val="21"/>
        </w:rPr>
      </w:pPr>
      <w:r w:rsidRPr="000166B1">
        <w:rPr>
          <w:szCs w:val="21"/>
        </w:rPr>
        <w:t xml:space="preserve">: </w:t>
      </w:r>
      <w:r w:rsidRPr="003877EB">
        <w:rPr>
          <w:i/>
          <w:szCs w:val="21"/>
        </w:rPr>
        <w:t xml:space="preserve">tf = </w:t>
      </w:r>
      <w:r w:rsidRPr="003877EB">
        <w:rPr>
          <w:b/>
          <w:szCs w:val="21"/>
        </w:rPr>
        <w:t>islogical</w:t>
      </w:r>
      <w:r w:rsidRPr="003877EB">
        <w:rPr>
          <w:i/>
          <w:szCs w:val="21"/>
        </w:rPr>
        <w:t xml:space="preserve"> (x)</w:t>
      </w:r>
    </w:p>
    <w:p w:rsidR="000166B1" w:rsidRPr="003877EB" w:rsidRDefault="000166B1" w:rsidP="003877EB">
      <w:pPr>
        <w:spacing w:before="0" w:after="0"/>
        <w:rPr>
          <w:i/>
          <w:szCs w:val="21"/>
        </w:rPr>
      </w:pPr>
      <w:r w:rsidRPr="000166B1">
        <w:rPr>
          <w:szCs w:val="21"/>
        </w:rPr>
        <w:t>:</w:t>
      </w:r>
      <w:r w:rsidRPr="003877EB">
        <w:rPr>
          <w:i/>
          <w:szCs w:val="21"/>
        </w:rPr>
        <w:t xml:space="preserve"> tf = </w:t>
      </w:r>
      <w:r w:rsidRPr="003877EB">
        <w:rPr>
          <w:b/>
          <w:szCs w:val="21"/>
        </w:rPr>
        <w:t>isbool</w:t>
      </w:r>
      <w:r w:rsidRPr="003877EB">
        <w:rPr>
          <w:i/>
          <w:szCs w:val="21"/>
        </w:rPr>
        <w:t xml:space="preserve"> (x)</w:t>
      </w:r>
    </w:p>
    <w:p w:rsidR="000166B1" w:rsidRDefault="000166B1" w:rsidP="003877EB">
      <w:pPr>
        <w:spacing w:before="0" w:after="0"/>
        <w:ind w:leftChars="200" w:left="420"/>
        <w:rPr>
          <w:szCs w:val="21"/>
        </w:rPr>
      </w:pPr>
      <w:r w:rsidRPr="000166B1">
        <w:rPr>
          <w:rFonts w:hint="eastAsia"/>
          <w:szCs w:val="21"/>
        </w:rPr>
        <w:t>如果</w:t>
      </w:r>
      <w:r w:rsidRPr="003877EB">
        <w:rPr>
          <w:rFonts w:hint="eastAsia"/>
          <w:i/>
          <w:szCs w:val="21"/>
        </w:rPr>
        <w:t>x</w:t>
      </w:r>
      <w:r w:rsidRPr="000166B1">
        <w:rPr>
          <w:rFonts w:hint="eastAsia"/>
          <w:szCs w:val="21"/>
        </w:rPr>
        <w:t>是逻辑对象则返回</w:t>
      </w:r>
      <w:r w:rsidRPr="000166B1">
        <w:rPr>
          <w:rFonts w:hint="eastAsia"/>
          <w:szCs w:val="21"/>
        </w:rPr>
        <w:t>true</w:t>
      </w:r>
      <w:r w:rsidRPr="000166B1">
        <w:rPr>
          <w:rFonts w:hint="eastAsia"/>
          <w:szCs w:val="21"/>
        </w:rPr>
        <w:t>。</w:t>
      </w:r>
    </w:p>
    <w:p w:rsidR="00A0193F" w:rsidRPr="000166B1" w:rsidRDefault="00A0193F" w:rsidP="003877EB">
      <w:pPr>
        <w:spacing w:before="0" w:after="0"/>
        <w:ind w:leftChars="200" w:left="420"/>
        <w:rPr>
          <w:szCs w:val="21"/>
        </w:rPr>
      </w:pPr>
      <w:r w:rsidRPr="00A0193F">
        <w:rPr>
          <w:rFonts w:hint="eastAsia"/>
          <w:szCs w:val="21"/>
        </w:rPr>
        <w:t>编程说明：</w:t>
      </w:r>
      <w:r w:rsidRPr="00A0193F">
        <w:rPr>
          <w:rFonts w:hint="eastAsia"/>
          <w:szCs w:val="21"/>
        </w:rPr>
        <w:t xml:space="preserve">isbool </w:t>
      </w:r>
      <w:r w:rsidRPr="00A0193F">
        <w:rPr>
          <w:rFonts w:hint="eastAsia"/>
          <w:szCs w:val="21"/>
        </w:rPr>
        <w:t>是</w:t>
      </w:r>
      <w:r w:rsidRPr="00A0193F">
        <w:rPr>
          <w:rFonts w:hint="eastAsia"/>
          <w:szCs w:val="21"/>
        </w:rPr>
        <w:t xml:space="preserve"> islogical </w:t>
      </w:r>
      <w:r w:rsidRPr="00A0193F">
        <w:rPr>
          <w:rFonts w:hint="eastAsia"/>
          <w:szCs w:val="21"/>
        </w:rPr>
        <w:t>的别名，可以互换使用。</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ischar, isfloat, isinteger, isstring, isnumeric, isa</w:t>
      </w:r>
      <w:r w:rsidRPr="000166B1">
        <w:rPr>
          <w:rFonts w:hint="eastAsia"/>
          <w:szCs w:val="21"/>
        </w:rPr>
        <w:t>。</w:t>
      </w:r>
    </w:p>
    <w:p w:rsidR="000166B1" w:rsidRPr="003877EB" w:rsidRDefault="000166B1" w:rsidP="00984CB4">
      <w:pPr>
        <w:spacing w:beforeLines="50" w:before="156" w:after="0"/>
        <w:rPr>
          <w:i/>
          <w:szCs w:val="21"/>
        </w:rPr>
      </w:pPr>
      <w:r w:rsidRPr="000166B1">
        <w:rPr>
          <w:szCs w:val="21"/>
        </w:rPr>
        <w:t xml:space="preserve">: </w:t>
      </w:r>
      <w:r w:rsidRPr="003877EB">
        <w:rPr>
          <w:i/>
          <w:szCs w:val="21"/>
        </w:rPr>
        <w:t xml:space="preserve">tf = </w:t>
      </w:r>
      <w:r w:rsidRPr="003877EB">
        <w:rPr>
          <w:b/>
          <w:szCs w:val="21"/>
        </w:rPr>
        <w:t>isfloat</w:t>
      </w:r>
      <w:r w:rsidRPr="003877EB">
        <w:rPr>
          <w:i/>
          <w:szCs w:val="21"/>
        </w:rPr>
        <w:t xml:space="preserve"> (x)</w:t>
      </w:r>
    </w:p>
    <w:p w:rsidR="000166B1" w:rsidRPr="000166B1" w:rsidRDefault="000166B1" w:rsidP="003877EB">
      <w:pPr>
        <w:spacing w:before="0" w:after="0"/>
        <w:ind w:leftChars="200" w:left="420"/>
        <w:rPr>
          <w:szCs w:val="21"/>
        </w:rPr>
      </w:pPr>
      <w:r w:rsidRPr="000166B1">
        <w:rPr>
          <w:rFonts w:hint="eastAsia"/>
          <w:szCs w:val="21"/>
        </w:rPr>
        <w:t>如果</w:t>
      </w:r>
      <w:r w:rsidRPr="003877EB">
        <w:rPr>
          <w:rFonts w:hint="eastAsia"/>
          <w:i/>
          <w:szCs w:val="21"/>
        </w:rPr>
        <w:t>x</w:t>
      </w:r>
      <w:r w:rsidRPr="000166B1">
        <w:rPr>
          <w:rFonts w:hint="eastAsia"/>
          <w:szCs w:val="21"/>
        </w:rPr>
        <w:t>是浮点数值对象则返回</w:t>
      </w:r>
      <w:r w:rsidRPr="000166B1">
        <w:rPr>
          <w:rFonts w:hint="eastAsia"/>
          <w:szCs w:val="21"/>
        </w:rPr>
        <w:t>true</w:t>
      </w:r>
      <w:r w:rsidRPr="000166B1">
        <w:rPr>
          <w:rFonts w:hint="eastAsia"/>
          <w:szCs w:val="21"/>
        </w:rPr>
        <w:t>。</w:t>
      </w:r>
    </w:p>
    <w:p w:rsidR="000166B1" w:rsidRPr="000166B1" w:rsidRDefault="000166B1" w:rsidP="003877EB">
      <w:pPr>
        <w:spacing w:before="0" w:after="0"/>
        <w:ind w:leftChars="200" w:left="420"/>
        <w:rPr>
          <w:szCs w:val="21"/>
        </w:rPr>
      </w:pPr>
      <w:r w:rsidRPr="000166B1">
        <w:rPr>
          <w:rFonts w:hint="eastAsia"/>
          <w:szCs w:val="21"/>
        </w:rPr>
        <w:t>类</w:t>
      </w:r>
      <w:r w:rsidRPr="000166B1">
        <w:rPr>
          <w:rFonts w:hint="eastAsia"/>
          <w:szCs w:val="21"/>
        </w:rPr>
        <w:t>double</w:t>
      </w:r>
      <w:r w:rsidRPr="000166B1">
        <w:rPr>
          <w:rFonts w:hint="eastAsia"/>
          <w:szCs w:val="21"/>
        </w:rPr>
        <w:t>或</w:t>
      </w:r>
      <w:r w:rsidRPr="000166B1">
        <w:rPr>
          <w:rFonts w:hint="eastAsia"/>
          <w:szCs w:val="21"/>
        </w:rPr>
        <w:t>single</w:t>
      </w:r>
      <w:r w:rsidRPr="000166B1">
        <w:rPr>
          <w:rFonts w:hint="eastAsia"/>
          <w:szCs w:val="21"/>
        </w:rPr>
        <w:t>的对象是浮点对象。</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isinteger, ischar, islogical, isnumeric, isstring, isa</w:t>
      </w:r>
      <w:r w:rsidRPr="000166B1">
        <w:rPr>
          <w:rFonts w:hint="eastAsia"/>
          <w:szCs w:val="21"/>
        </w:rPr>
        <w:t>。</w:t>
      </w:r>
    </w:p>
    <w:p w:rsidR="000166B1" w:rsidRPr="003877EB" w:rsidRDefault="000166B1" w:rsidP="00984CB4">
      <w:pPr>
        <w:spacing w:beforeLines="50" w:before="156" w:after="0"/>
        <w:rPr>
          <w:i/>
          <w:szCs w:val="21"/>
        </w:rPr>
      </w:pPr>
      <w:r w:rsidRPr="000166B1">
        <w:rPr>
          <w:szCs w:val="21"/>
        </w:rPr>
        <w:t>:</w:t>
      </w:r>
      <w:r w:rsidRPr="003877EB">
        <w:rPr>
          <w:i/>
          <w:szCs w:val="21"/>
        </w:rPr>
        <w:t xml:space="preserve"> tf = </w:t>
      </w:r>
      <w:r w:rsidRPr="003877EB">
        <w:rPr>
          <w:b/>
          <w:szCs w:val="21"/>
        </w:rPr>
        <w:t>isreal</w:t>
      </w:r>
      <w:r w:rsidRPr="003877EB">
        <w:rPr>
          <w:i/>
          <w:szCs w:val="21"/>
        </w:rPr>
        <w:t xml:space="preserve"> (x)</w:t>
      </w:r>
    </w:p>
    <w:p w:rsidR="000166B1" w:rsidRPr="000166B1" w:rsidRDefault="000166B1" w:rsidP="003877EB">
      <w:pPr>
        <w:spacing w:before="0" w:after="0"/>
        <w:ind w:leftChars="200" w:left="420"/>
        <w:rPr>
          <w:szCs w:val="21"/>
        </w:rPr>
      </w:pPr>
      <w:r w:rsidRPr="000166B1">
        <w:rPr>
          <w:rFonts w:hint="eastAsia"/>
          <w:szCs w:val="21"/>
        </w:rPr>
        <w:t>如果</w:t>
      </w:r>
      <w:r w:rsidRPr="003877EB">
        <w:rPr>
          <w:rFonts w:hint="eastAsia"/>
          <w:i/>
          <w:szCs w:val="21"/>
        </w:rPr>
        <w:t>x</w:t>
      </w:r>
      <w:r w:rsidRPr="000166B1">
        <w:rPr>
          <w:rFonts w:hint="eastAsia"/>
          <w:szCs w:val="21"/>
        </w:rPr>
        <w:t>是非复矩阵或标量，则返回</w:t>
      </w:r>
      <w:r w:rsidRPr="000166B1">
        <w:rPr>
          <w:rFonts w:hint="eastAsia"/>
          <w:szCs w:val="21"/>
        </w:rPr>
        <w:t>true</w:t>
      </w:r>
      <w:r w:rsidRPr="000166B1">
        <w:rPr>
          <w:rFonts w:hint="eastAsia"/>
          <w:szCs w:val="21"/>
        </w:rPr>
        <w:t>。</w:t>
      </w:r>
    </w:p>
    <w:p w:rsidR="000166B1" w:rsidRPr="000166B1" w:rsidRDefault="000166B1" w:rsidP="003877EB">
      <w:pPr>
        <w:spacing w:before="0" w:after="0"/>
        <w:ind w:leftChars="200" w:left="420"/>
        <w:rPr>
          <w:szCs w:val="21"/>
        </w:rPr>
      </w:pPr>
      <w:r w:rsidRPr="000166B1">
        <w:rPr>
          <w:rFonts w:hint="eastAsia"/>
          <w:szCs w:val="21"/>
        </w:rPr>
        <w:t>为了与</w:t>
      </w:r>
      <w:r w:rsidRPr="000166B1">
        <w:rPr>
          <w:rFonts w:hint="eastAsia"/>
          <w:szCs w:val="21"/>
        </w:rPr>
        <w:t>MATLAB</w:t>
      </w:r>
      <w:r w:rsidRPr="000166B1">
        <w:rPr>
          <w:rFonts w:hint="eastAsia"/>
          <w:szCs w:val="21"/>
        </w:rPr>
        <w:t>兼容，这包括逻辑和字符矩阵。</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iscomplex, isnumeric, isa</w:t>
      </w:r>
      <w:r w:rsidRPr="000166B1">
        <w:rPr>
          <w:rFonts w:hint="eastAsia"/>
          <w:szCs w:val="21"/>
        </w:rPr>
        <w:t>。</w:t>
      </w:r>
    </w:p>
    <w:p w:rsidR="000166B1" w:rsidRPr="003877EB" w:rsidRDefault="000166B1" w:rsidP="00984CB4">
      <w:pPr>
        <w:spacing w:beforeLines="50" w:before="156" w:after="0"/>
        <w:rPr>
          <w:i/>
          <w:szCs w:val="21"/>
        </w:rPr>
      </w:pPr>
      <w:r w:rsidRPr="000166B1">
        <w:rPr>
          <w:szCs w:val="21"/>
        </w:rPr>
        <w:t>:</w:t>
      </w:r>
      <w:r w:rsidRPr="003877EB">
        <w:rPr>
          <w:i/>
          <w:szCs w:val="21"/>
        </w:rPr>
        <w:t xml:space="preserve"> tf = </w:t>
      </w:r>
      <w:r w:rsidRPr="003877EB">
        <w:rPr>
          <w:b/>
          <w:szCs w:val="21"/>
        </w:rPr>
        <w:t>iscomplex</w:t>
      </w:r>
      <w:r w:rsidRPr="003877EB">
        <w:rPr>
          <w:i/>
          <w:szCs w:val="21"/>
        </w:rPr>
        <w:t xml:space="preserve"> (x)</w:t>
      </w:r>
    </w:p>
    <w:p w:rsidR="000166B1" w:rsidRPr="000166B1" w:rsidRDefault="000166B1" w:rsidP="003877EB">
      <w:pPr>
        <w:spacing w:before="0" w:after="0"/>
        <w:ind w:leftChars="200" w:left="420"/>
        <w:rPr>
          <w:szCs w:val="21"/>
        </w:rPr>
      </w:pPr>
      <w:r w:rsidRPr="000166B1">
        <w:rPr>
          <w:rFonts w:hint="eastAsia"/>
          <w:szCs w:val="21"/>
        </w:rPr>
        <w:t>如果</w:t>
      </w:r>
      <w:r w:rsidRPr="00984CB4">
        <w:rPr>
          <w:rFonts w:hint="eastAsia"/>
          <w:i/>
          <w:szCs w:val="21"/>
        </w:rPr>
        <w:t>x</w:t>
      </w:r>
      <w:r w:rsidRPr="000166B1">
        <w:rPr>
          <w:rFonts w:hint="eastAsia"/>
          <w:szCs w:val="21"/>
        </w:rPr>
        <w:t>是一个复数数值对象，则返回</w:t>
      </w:r>
      <w:r w:rsidRPr="000166B1">
        <w:rPr>
          <w:rFonts w:hint="eastAsia"/>
          <w:szCs w:val="21"/>
        </w:rPr>
        <w:t>true</w:t>
      </w:r>
      <w:r w:rsidRPr="000166B1">
        <w:rPr>
          <w:rFonts w:hint="eastAsia"/>
          <w:szCs w:val="21"/>
        </w:rPr>
        <w:t>。</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isreal, isnumeric, ischar, isfloat, islogical, isstring, isa</w:t>
      </w:r>
      <w:r w:rsidRPr="000166B1">
        <w:rPr>
          <w:rFonts w:hint="eastAsia"/>
          <w:szCs w:val="21"/>
        </w:rPr>
        <w:t>。</w:t>
      </w:r>
    </w:p>
    <w:p w:rsidR="000166B1" w:rsidRPr="003877EB" w:rsidRDefault="000166B1" w:rsidP="00984CB4">
      <w:pPr>
        <w:spacing w:beforeLines="50" w:before="156" w:after="0"/>
        <w:rPr>
          <w:i/>
          <w:szCs w:val="21"/>
        </w:rPr>
      </w:pPr>
      <w:r w:rsidRPr="000166B1">
        <w:rPr>
          <w:szCs w:val="21"/>
        </w:rPr>
        <w:t>:</w:t>
      </w:r>
      <w:r w:rsidRPr="003877EB">
        <w:rPr>
          <w:i/>
          <w:szCs w:val="21"/>
        </w:rPr>
        <w:t xml:space="preserve"> tf = </w:t>
      </w:r>
      <w:r w:rsidRPr="003877EB">
        <w:rPr>
          <w:b/>
          <w:szCs w:val="21"/>
        </w:rPr>
        <w:t>ismatrix</w:t>
      </w:r>
      <w:r w:rsidRPr="003877EB">
        <w:rPr>
          <w:i/>
          <w:szCs w:val="21"/>
        </w:rPr>
        <w:t xml:space="preserve"> (x)</w:t>
      </w:r>
    </w:p>
    <w:p w:rsidR="000166B1" w:rsidRPr="000166B1" w:rsidRDefault="000166B1" w:rsidP="003877EB">
      <w:pPr>
        <w:spacing w:before="0" w:after="0"/>
        <w:ind w:leftChars="200" w:left="420"/>
        <w:rPr>
          <w:szCs w:val="21"/>
        </w:rPr>
      </w:pPr>
      <w:r w:rsidRPr="000166B1">
        <w:rPr>
          <w:rFonts w:hint="eastAsia"/>
          <w:szCs w:val="21"/>
        </w:rPr>
        <w:t>如果</w:t>
      </w:r>
      <w:r w:rsidRPr="00984CB4">
        <w:rPr>
          <w:rFonts w:hint="eastAsia"/>
          <w:i/>
          <w:szCs w:val="21"/>
        </w:rPr>
        <w:t>x</w:t>
      </w:r>
      <w:r w:rsidRPr="000166B1">
        <w:rPr>
          <w:rFonts w:hint="eastAsia"/>
          <w:szCs w:val="21"/>
        </w:rPr>
        <w:t>是二维数组则返回</w:t>
      </w:r>
      <w:r w:rsidRPr="000166B1">
        <w:rPr>
          <w:rFonts w:hint="eastAsia"/>
          <w:szCs w:val="21"/>
        </w:rPr>
        <w:t>true</w:t>
      </w:r>
      <w:r w:rsidRPr="000166B1">
        <w:rPr>
          <w:rFonts w:hint="eastAsia"/>
          <w:szCs w:val="21"/>
        </w:rPr>
        <w:t>。</w:t>
      </w:r>
    </w:p>
    <w:p w:rsidR="000166B1" w:rsidRPr="000166B1" w:rsidRDefault="008726AE" w:rsidP="003877EB">
      <w:pPr>
        <w:spacing w:before="0" w:after="0"/>
        <w:ind w:leftChars="200" w:left="420"/>
        <w:rPr>
          <w:szCs w:val="21"/>
        </w:rPr>
      </w:pPr>
      <w:r w:rsidRPr="008726AE">
        <w:rPr>
          <w:rFonts w:hint="eastAsia"/>
          <w:szCs w:val="21"/>
        </w:rPr>
        <w:t>矩阵是任何类型的数组，其中</w:t>
      </w:r>
      <w:r w:rsidRPr="008726AE">
        <w:rPr>
          <w:rFonts w:hint="eastAsia"/>
          <w:szCs w:val="21"/>
        </w:rPr>
        <w:t>ndims</w:t>
      </w:r>
      <w:r>
        <w:rPr>
          <w:rFonts w:hint="eastAsia"/>
          <w:szCs w:val="21"/>
        </w:rPr>
        <w:t>(</w:t>
      </w:r>
      <w:r w:rsidRPr="008726AE">
        <w:rPr>
          <w:rFonts w:hint="eastAsia"/>
          <w:szCs w:val="21"/>
        </w:rPr>
        <w:t>x</w:t>
      </w:r>
      <w:r>
        <w:rPr>
          <w:rFonts w:hint="eastAsia"/>
          <w:szCs w:val="21"/>
        </w:rPr>
        <w:t>)</w:t>
      </w:r>
      <w:r>
        <w:rPr>
          <w:szCs w:val="21"/>
        </w:rPr>
        <w:t>==</w:t>
      </w:r>
      <w:r w:rsidRPr="008726AE">
        <w:rPr>
          <w:rFonts w:hint="eastAsia"/>
          <w:szCs w:val="21"/>
        </w:rPr>
        <w:t>2</w:t>
      </w:r>
      <w:r w:rsidRPr="008726AE">
        <w:rPr>
          <w:rFonts w:hint="eastAsia"/>
          <w:szCs w:val="21"/>
        </w:rPr>
        <w:t>，并且大小</w:t>
      </w:r>
      <w:r>
        <w:rPr>
          <w:szCs w:val="21"/>
        </w:rPr>
        <w:t>(x)</w:t>
      </w:r>
      <w:r w:rsidRPr="008726AE">
        <w:rPr>
          <w:rFonts w:hint="eastAsia"/>
          <w:szCs w:val="21"/>
        </w:rPr>
        <w:t>返回</w:t>
      </w:r>
      <w:r w:rsidRPr="008726AE">
        <w:rPr>
          <w:rFonts w:hint="eastAsia"/>
          <w:szCs w:val="21"/>
        </w:rPr>
        <w:t>[M</w:t>
      </w:r>
      <w:r w:rsidRPr="008726AE">
        <w:rPr>
          <w:rFonts w:hint="eastAsia"/>
          <w:szCs w:val="21"/>
        </w:rPr>
        <w:t>，</w:t>
      </w:r>
      <w:r>
        <w:rPr>
          <w:rFonts w:hint="eastAsia"/>
          <w:szCs w:val="21"/>
        </w:rPr>
        <w:t>N]</w:t>
      </w:r>
      <w:r w:rsidRPr="008726AE">
        <w:rPr>
          <w:rFonts w:hint="eastAsia"/>
          <w:szCs w:val="21"/>
        </w:rPr>
        <w:t>且</w:t>
      </w:r>
      <w:r>
        <w:rPr>
          <w:rFonts w:hint="eastAsia"/>
          <w:szCs w:val="21"/>
        </w:rPr>
        <w:t>M</w:t>
      </w:r>
      <w:r w:rsidRPr="008726AE">
        <w:rPr>
          <w:rFonts w:hint="eastAsia"/>
          <w:szCs w:val="21"/>
        </w:rPr>
        <w:t>和</w:t>
      </w:r>
      <w:r w:rsidR="001E4B59">
        <w:rPr>
          <w:rFonts w:hint="eastAsia"/>
          <w:szCs w:val="21"/>
        </w:rPr>
        <w:t>N</w:t>
      </w:r>
      <w:r w:rsidRPr="008726AE">
        <w:rPr>
          <w:rFonts w:hint="eastAsia"/>
          <w:szCs w:val="21"/>
        </w:rPr>
        <w:t>为非负数。</w:t>
      </w:r>
    </w:p>
    <w:p w:rsidR="000166B1" w:rsidRDefault="000166B1" w:rsidP="003877EB">
      <w:pPr>
        <w:spacing w:before="0" w:after="0"/>
        <w:ind w:leftChars="200" w:left="420"/>
        <w:rPr>
          <w:szCs w:val="21"/>
        </w:rPr>
      </w:pPr>
      <w:r w:rsidRPr="003877EB">
        <w:rPr>
          <w:rFonts w:hint="eastAsia"/>
          <w:b/>
          <w:szCs w:val="21"/>
        </w:rPr>
        <w:t>参见</w:t>
      </w:r>
      <w:r w:rsidR="003877EB">
        <w:rPr>
          <w:rFonts w:hint="eastAsia"/>
          <w:b/>
          <w:szCs w:val="21"/>
        </w:rPr>
        <w:t>：</w:t>
      </w:r>
      <w:r w:rsidRPr="000166B1">
        <w:rPr>
          <w:rFonts w:hint="eastAsia"/>
          <w:szCs w:val="21"/>
        </w:rPr>
        <w:t>isscalar, isvector, iscell, isstruct, issparse, isa</w:t>
      </w:r>
      <w:r w:rsidRPr="000166B1">
        <w:rPr>
          <w:rFonts w:hint="eastAsia"/>
          <w:szCs w:val="21"/>
        </w:rPr>
        <w:t>。</w:t>
      </w:r>
    </w:p>
    <w:p w:rsidR="000166B1" w:rsidRPr="003877EB" w:rsidRDefault="000166B1" w:rsidP="00984CB4">
      <w:pPr>
        <w:spacing w:beforeLines="50" w:before="156" w:after="0"/>
        <w:rPr>
          <w:i/>
          <w:szCs w:val="21"/>
        </w:rPr>
      </w:pPr>
      <w:r w:rsidRPr="000166B1">
        <w:rPr>
          <w:szCs w:val="21"/>
        </w:rPr>
        <w:t>:</w:t>
      </w:r>
      <w:r w:rsidRPr="003877EB">
        <w:rPr>
          <w:i/>
          <w:szCs w:val="21"/>
        </w:rPr>
        <w:t xml:space="preserve"> tf = </w:t>
      </w:r>
      <w:r w:rsidRPr="003877EB">
        <w:rPr>
          <w:b/>
          <w:szCs w:val="21"/>
        </w:rPr>
        <w:t>isvector</w:t>
      </w:r>
      <w:r w:rsidRPr="003877EB">
        <w:rPr>
          <w:i/>
          <w:szCs w:val="21"/>
        </w:rPr>
        <w:t xml:space="preserve"> (x)</w:t>
      </w:r>
    </w:p>
    <w:p w:rsidR="000166B1" w:rsidRPr="000166B1" w:rsidRDefault="000166B1" w:rsidP="00984CB4">
      <w:pPr>
        <w:spacing w:before="0" w:after="0"/>
        <w:ind w:leftChars="200" w:left="420"/>
        <w:rPr>
          <w:szCs w:val="21"/>
        </w:rPr>
      </w:pPr>
      <w:r w:rsidRPr="000166B1">
        <w:rPr>
          <w:rFonts w:hint="eastAsia"/>
          <w:szCs w:val="21"/>
        </w:rPr>
        <w:t>如果</w:t>
      </w:r>
      <w:r w:rsidRPr="00984CB4">
        <w:rPr>
          <w:rFonts w:hint="eastAsia"/>
          <w:i/>
          <w:szCs w:val="21"/>
        </w:rPr>
        <w:t>x</w:t>
      </w:r>
      <w:r w:rsidRPr="000166B1">
        <w:rPr>
          <w:rFonts w:hint="eastAsia"/>
          <w:szCs w:val="21"/>
        </w:rPr>
        <w:t>是向量则返回</w:t>
      </w:r>
      <w:r w:rsidRPr="000166B1">
        <w:rPr>
          <w:rFonts w:hint="eastAsia"/>
          <w:szCs w:val="21"/>
        </w:rPr>
        <w:t>true</w:t>
      </w:r>
      <w:r w:rsidRPr="000166B1">
        <w:rPr>
          <w:rFonts w:hint="eastAsia"/>
          <w:szCs w:val="21"/>
        </w:rPr>
        <w:t>。</w:t>
      </w:r>
    </w:p>
    <w:p w:rsidR="000166B1" w:rsidRPr="000166B1" w:rsidRDefault="001E4B59" w:rsidP="00984CB4">
      <w:pPr>
        <w:spacing w:before="0" w:after="0"/>
        <w:ind w:leftChars="200" w:left="420"/>
        <w:rPr>
          <w:szCs w:val="21"/>
        </w:rPr>
      </w:pPr>
      <w:r w:rsidRPr="001E4B59">
        <w:rPr>
          <w:rFonts w:hint="eastAsia"/>
          <w:szCs w:val="21"/>
        </w:rPr>
        <w:t>矢量是其中一个维度等于</w:t>
      </w:r>
      <w:r w:rsidRPr="001E4B59">
        <w:rPr>
          <w:rFonts w:hint="eastAsia"/>
          <w:szCs w:val="21"/>
        </w:rPr>
        <w:t xml:space="preserve"> 1</w:t>
      </w:r>
      <w:r w:rsidRPr="001E4B59">
        <w:rPr>
          <w:rFonts w:hint="eastAsia"/>
          <w:szCs w:val="21"/>
        </w:rPr>
        <w:t>（</w:t>
      </w:r>
      <w:r w:rsidRPr="001E4B59">
        <w:rPr>
          <w:rFonts w:hint="eastAsia"/>
          <w:szCs w:val="21"/>
        </w:rPr>
        <w:t xml:space="preserve">1xN </w:t>
      </w:r>
      <w:r w:rsidRPr="001E4B59">
        <w:rPr>
          <w:rFonts w:hint="eastAsia"/>
          <w:szCs w:val="21"/>
        </w:rPr>
        <w:t>或</w:t>
      </w:r>
      <w:r w:rsidRPr="001E4B59">
        <w:rPr>
          <w:rFonts w:hint="eastAsia"/>
          <w:szCs w:val="21"/>
        </w:rPr>
        <w:t xml:space="preserve"> Nx1</w:t>
      </w:r>
      <w:r w:rsidRPr="001E4B59">
        <w:rPr>
          <w:rFonts w:hint="eastAsia"/>
          <w:szCs w:val="21"/>
        </w:rPr>
        <w:t>）的任何类型的二维数组。由于这个定义，一个</w:t>
      </w:r>
      <w:r w:rsidRPr="001E4B59">
        <w:rPr>
          <w:rFonts w:hint="eastAsia"/>
          <w:szCs w:val="21"/>
        </w:rPr>
        <w:t xml:space="preserve"> 1x1 </w:t>
      </w:r>
      <w:r>
        <w:rPr>
          <w:rFonts w:hint="eastAsia"/>
          <w:szCs w:val="21"/>
        </w:rPr>
        <w:t>的对象（标量）也是一个矢量</w:t>
      </w:r>
      <w:r w:rsidR="000166B1" w:rsidRPr="000166B1">
        <w:rPr>
          <w:rFonts w:hint="eastAsia"/>
          <w:szCs w:val="21"/>
        </w:rPr>
        <w:t>。</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isscalar, ismatrix, iscolumn, isrow, size</w:t>
      </w:r>
      <w:r w:rsidRPr="000166B1">
        <w:rPr>
          <w:rFonts w:hint="eastAsia"/>
          <w:szCs w:val="21"/>
        </w:rPr>
        <w:t>。</w:t>
      </w:r>
    </w:p>
    <w:p w:rsidR="000166B1" w:rsidRPr="00984CB4" w:rsidRDefault="000166B1" w:rsidP="003877EB">
      <w:pPr>
        <w:spacing w:before="0" w:after="0"/>
        <w:rPr>
          <w:i/>
          <w:szCs w:val="21"/>
        </w:rPr>
      </w:pPr>
      <w:r w:rsidRPr="000166B1">
        <w:rPr>
          <w:szCs w:val="21"/>
        </w:rPr>
        <w:t xml:space="preserve">: </w:t>
      </w:r>
      <w:r w:rsidRPr="00984CB4">
        <w:rPr>
          <w:i/>
          <w:szCs w:val="21"/>
        </w:rPr>
        <w:t xml:space="preserve">tf = </w:t>
      </w:r>
      <w:r w:rsidRPr="00984CB4">
        <w:rPr>
          <w:b/>
          <w:szCs w:val="21"/>
        </w:rPr>
        <w:t>isrow</w:t>
      </w:r>
      <w:r w:rsidRPr="00984CB4">
        <w:rPr>
          <w:i/>
          <w:szCs w:val="21"/>
        </w:rPr>
        <w:t xml:space="preserve"> (x)</w:t>
      </w:r>
    </w:p>
    <w:p w:rsidR="000166B1" w:rsidRPr="000166B1" w:rsidRDefault="000166B1" w:rsidP="00984CB4">
      <w:pPr>
        <w:spacing w:before="0" w:after="0"/>
        <w:ind w:leftChars="200" w:left="420"/>
        <w:rPr>
          <w:szCs w:val="21"/>
        </w:rPr>
      </w:pPr>
      <w:r w:rsidRPr="000166B1">
        <w:rPr>
          <w:rFonts w:hint="eastAsia"/>
          <w:szCs w:val="21"/>
        </w:rPr>
        <w:t>如果</w:t>
      </w:r>
      <w:r w:rsidRPr="00984CB4">
        <w:rPr>
          <w:rFonts w:hint="eastAsia"/>
          <w:i/>
          <w:szCs w:val="21"/>
        </w:rPr>
        <w:t>x</w:t>
      </w:r>
      <w:r w:rsidRPr="000166B1">
        <w:rPr>
          <w:rFonts w:hint="eastAsia"/>
          <w:szCs w:val="21"/>
        </w:rPr>
        <w:t>是行向量则返回</w:t>
      </w:r>
      <w:r w:rsidRPr="000166B1">
        <w:rPr>
          <w:rFonts w:hint="eastAsia"/>
          <w:szCs w:val="21"/>
        </w:rPr>
        <w:t>true</w:t>
      </w:r>
      <w:r w:rsidRPr="000166B1">
        <w:rPr>
          <w:rFonts w:hint="eastAsia"/>
          <w:szCs w:val="21"/>
        </w:rPr>
        <w:t>。</w:t>
      </w:r>
    </w:p>
    <w:p w:rsidR="000166B1" w:rsidRPr="000166B1" w:rsidRDefault="001E4B59" w:rsidP="00984CB4">
      <w:pPr>
        <w:spacing w:before="0" w:after="0"/>
        <w:ind w:leftChars="200" w:left="420"/>
        <w:rPr>
          <w:szCs w:val="21"/>
        </w:rPr>
      </w:pPr>
      <w:r w:rsidRPr="001E4B59">
        <w:rPr>
          <w:rFonts w:hint="eastAsia"/>
          <w:szCs w:val="21"/>
        </w:rPr>
        <w:t>行矢量是任何类型的二维数组，其大小</w:t>
      </w:r>
      <w:r w:rsidRPr="001E4B59">
        <w:rPr>
          <w:rFonts w:hint="eastAsia"/>
          <w:szCs w:val="21"/>
        </w:rPr>
        <w:t xml:space="preserve"> </w:t>
      </w:r>
      <w:r w:rsidRPr="001E4B59">
        <w:rPr>
          <w:rFonts w:hint="eastAsia"/>
          <w:szCs w:val="21"/>
        </w:rPr>
        <w:t>（</w:t>
      </w:r>
      <w:r w:rsidRPr="001E4B59">
        <w:rPr>
          <w:rFonts w:hint="eastAsia"/>
          <w:szCs w:val="21"/>
        </w:rPr>
        <w:t>x</w:t>
      </w:r>
      <w:r w:rsidRPr="001E4B59">
        <w:rPr>
          <w:rFonts w:hint="eastAsia"/>
          <w:szCs w:val="21"/>
        </w:rPr>
        <w:t>）</w:t>
      </w:r>
      <w:r w:rsidRPr="001E4B59">
        <w:rPr>
          <w:rFonts w:hint="eastAsia"/>
          <w:szCs w:val="21"/>
        </w:rPr>
        <w:t xml:space="preserve"> </w:t>
      </w:r>
      <w:r w:rsidRPr="001E4B59">
        <w:rPr>
          <w:rFonts w:hint="eastAsia"/>
          <w:szCs w:val="21"/>
        </w:rPr>
        <w:t>返回</w:t>
      </w:r>
      <w:r w:rsidRPr="001E4B59">
        <w:rPr>
          <w:rFonts w:hint="eastAsia"/>
          <w:szCs w:val="21"/>
        </w:rPr>
        <w:t xml:space="preserve"> [1</w:t>
      </w:r>
      <w:r w:rsidRPr="001E4B59">
        <w:rPr>
          <w:rFonts w:hint="eastAsia"/>
          <w:szCs w:val="21"/>
        </w:rPr>
        <w:t>，</w:t>
      </w:r>
      <w:r w:rsidRPr="001E4B59">
        <w:rPr>
          <w:rFonts w:hint="eastAsia"/>
          <w:szCs w:val="21"/>
        </w:rPr>
        <w:t xml:space="preserve"> N] </w:t>
      </w:r>
      <w:r w:rsidRPr="001E4B59">
        <w:rPr>
          <w:rFonts w:hint="eastAsia"/>
          <w:szCs w:val="21"/>
        </w:rPr>
        <w:t>且非负</w:t>
      </w:r>
      <w:r w:rsidRPr="001E4B59">
        <w:rPr>
          <w:rFonts w:hint="eastAsia"/>
          <w:szCs w:val="21"/>
        </w:rPr>
        <w:t xml:space="preserve"> N</w:t>
      </w:r>
      <w:r w:rsidRPr="001E4B59">
        <w:rPr>
          <w:rFonts w:hint="eastAsia"/>
          <w:szCs w:val="21"/>
        </w:rPr>
        <w:t>。</w:t>
      </w:r>
    </w:p>
    <w:p w:rsidR="000166B1" w:rsidRPr="000166B1" w:rsidRDefault="000166B1" w:rsidP="00984CB4">
      <w:pPr>
        <w:spacing w:before="0" w:after="0"/>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iscolumn, isscalar, isvector, ismatrix, size</w:t>
      </w:r>
      <w:r w:rsidRPr="000166B1">
        <w:rPr>
          <w:rFonts w:hint="eastAsia"/>
          <w:szCs w:val="21"/>
        </w:rPr>
        <w:t>。</w:t>
      </w:r>
    </w:p>
    <w:p w:rsidR="000166B1" w:rsidRPr="00984CB4" w:rsidRDefault="000166B1" w:rsidP="00984CB4">
      <w:pPr>
        <w:spacing w:beforeLines="50" w:before="156" w:after="0"/>
        <w:rPr>
          <w:i/>
          <w:szCs w:val="21"/>
        </w:rPr>
      </w:pPr>
      <w:r w:rsidRPr="000166B1">
        <w:rPr>
          <w:szCs w:val="21"/>
        </w:rPr>
        <w:t>:</w:t>
      </w:r>
      <w:r w:rsidRPr="00984CB4">
        <w:rPr>
          <w:i/>
          <w:szCs w:val="21"/>
        </w:rPr>
        <w:t xml:space="preserve"> tf = </w:t>
      </w:r>
      <w:r w:rsidRPr="00984CB4">
        <w:rPr>
          <w:b/>
          <w:szCs w:val="21"/>
        </w:rPr>
        <w:t>iscolumn</w:t>
      </w:r>
      <w:r w:rsidRPr="00984CB4">
        <w:rPr>
          <w:i/>
          <w:szCs w:val="21"/>
        </w:rPr>
        <w:t xml:space="preserve"> (x)</w:t>
      </w:r>
    </w:p>
    <w:p w:rsidR="000166B1" w:rsidRPr="000166B1" w:rsidRDefault="000166B1" w:rsidP="00984CB4">
      <w:pPr>
        <w:spacing w:before="0" w:after="0"/>
        <w:ind w:leftChars="200" w:left="420"/>
        <w:rPr>
          <w:szCs w:val="21"/>
        </w:rPr>
      </w:pPr>
      <w:r w:rsidRPr="000166B1">
        <w:rPr>
          <w:rFonts w:hint="eastAsia"/>
          <w:szCs w:val="21"/>
        </w:rPr>
        <w:t>如果</w:t>
      </w:r>
      <w:r w:rsidRPr="00984CB4">
        <w:rPr>
          <w:rFonts w:hint="eastAsia"/>
          <w:i/>
          <w:szCs w:val="21"/>
        </w:rPr>
        <w:t>x</w:t>
      </w:r>
      <w:r w:rsidRPr="000166B1">
        <w:rPr>
          <w:rFonts w:hint="eastAsia"/>
          <w:szCs w:val="21"/>
        </w:rPr>
        <w:t>是列向量则返回</w:t>
      </w:r>
      <w:r w:rsidRPr="000166B1">
        <w:rPr>
          <w:rFonts w:hint="eastAsia"/>
          <w:szCs w:val="21"/>
        </w:rPr>
        <w:t>true</w:t>
      </w:r>
      <w:r w:rsidRPr="000166B1">
        <w:rPr>
          <w:rFonts w:hint="eastAsia"/>
          <w:szCs w:val="21"/>
        </w:rPr>
        <w:t>。</w:t>
      </w:r>
    </w:p>
    <w:p w:rsidR="000166B1" w:rsidRPr="000166B1" w:rsidRDefault="001E4B59" w:rsidP="00984CB4">
      <w:pPr>
        <w:spacing w:before="0" w:after="0"/>
        <w:ind w:leftChars="200" w:left="420"/>
        <w:rPr>
          <w:szCs w:val="21"/>
        </w:rPr>
      </w:pPr>
      <w:r w:rsidRPr="001E4B59">
        <w:rPr>
          <w:rFonts w:hint="eastAsia"/>
          <w:szCs w:val="21"/>
        </w:rPr>
        <w:t>列矢量是任何类型的二维数组，其大小</w:t>
      </w:r>
      <w:r w:rsidRPr="001E4B59">
        <w:rPr>
          <w:rFonts w:hint="eastAsia"/>
          <w:szCs w:val="21"/>
        </w:rPr>
        <w:t xml:space="preserve"> </w:t>
      </w:r>
      <w:r w:rsidRPr="001E4B59">
        <w:rPr>
          <w:rFonts w:hint="eastAsia"/>
          <w:szCs w:val="21"/>
        </w:rPr>
        <w:t>（</w:t>
      </w:r>
      <w:r w:rsidRPr="001E4B59">
        <w:rPr>
          <w:rFonts w:hint="eastAsia"/>
          <w:szCs w:val="21"/>
        </w:rPr>
        <w:t>x</w:t>
      </w:r>
      <w:r w:rsidRPr="001E4B59">
        <w:rPr>
          <w:rFonts w:hint="eastAsia"/>
          <w:szCs w:val="21"/>
        </w:rPr>
        <w:t>）</w:t>
      </w:r>
      <w:r w:rsidRPr="001E4B59">
        <w:rPr>
          <w:rFonts w:hint="eastAsia"/>
          <w:szCs w:val="21"/>
        </w:rPr>
        <w:t xml:space="preserve"> </w:t>
      </w:r>
      <w:r w:rsidRPr="001E4B59">
        <w:rPr>
          <w:rFonts w:hint="eastAsia"/>
          <w:szCs w:val="21"/>
        </w:rPr>
        <w:t>返回</w:t>
      </w:r>
      <w:r w:rsidRPr="001E4B59">
        <w:rPr>
          <w:rFonts w:hint="eastAsia"/>
          <w:szCs w:val="21"/>
        </w:rPr>
        <w:t xml:space="preserve"> [N</w:t>
      </w:r>
      <w:r w:rsidRPr="001E4B59">
        <w:rPr>
          <w:rFonts w:hint="eastAsia"/>
          <w:szCs w:val="21"/>
        </w:rPr>
        <w:t>，</w:t>
      </w:r>
      <w:r w:rsidRPr="001E4B59">
        <w:rPr>
          <w:rFonts w:hint="eastAsia"/>
          <w:szCs w:val="21"/>
        </w:rPr>
        <w:t xml:space="preserve"> 1] </w:t>
      </w:r>
      <w:r w:rsidRPr="001E4B59">
        <w:rPr>
          <w:rFonts w:hint="eastAsia"/>
          <w:szCs w:val="21"/>
        </w:rPr>
        <w:t>且非负</w:t>
      </w:r>
      <w:r w:rsidRPr="001E4B59">
        <w:rPr>
          <w:rFonts w:hint="eastAsia"/>
          <w:szCs w:val="21"/>
        </w:rPr>
        <w:t xml:space="preserve"> N</w:t>
      </w:r>
      <w:r w:rsidRPr="001E4B59">
        <w:rPr>
          <w:rFonts w:hint="eastAsia"/>
          <w:szCs w:val="21"/>
        </w:rPr>
        <w:t>。</w:t>
      </w:r>
    </w:p>
    <w:p w:rsidR="000166B1" w:rsidRDefault="000166B1" w:rsidP="00984CB4">
      <w:pPr>
        <w:spacing w:before="0" w:afterLines="50" w:after="156"/>
        <w:ind w:leftChars="200" w:left="420"/>
        <w:rPr>
          <w:szCs w:val="21"/>
        </w:rPr>
      </w:pPr>
      <w:r w:rsidRPr="00984CB4">
        <w:rPr>
          <w:rFonts w:hint="eastAsia"/>
          <w:b/>
          <w:szCs w:val="21"/>
        </w:rPr>
        <w:t>参见</w:t>
      </w:r>
      <w:r w:rsidR="00984CB4" w:rsidRPr="00984CB4">
        <w:rPr>
          <w:rFonts w:hint="eastAsia"/>
          <w:b/>
          <w:szCs w:val="21"/>
        </w:rPr>
        <w:t>：</w:t>
      </w:r>
      <w:r w:rsidRPr="000166B1">
        <w:rPr>
          <w:rFonts w:hint="eastAsia"/>
          <w:szCs w:val="21"/>
        </w:rPr>
        <w:t>isrow, isscalar, isvector, ismatrix, size</w:t>
      </w:r>
      <w:r w:rsidRPr="000166B1">
        <w:rPr>
          <w:rFonts w:hint="eastAsia"/>
          <w:szCs w:val="21"/>
        </w:rPr>
        <w:t>。</w:t>
      </w:r>
    </w:p>
    <w:p w:rsidR="000166B1" w:rsidRDefault="000166B1" w:rsidP="003877EB">
      <w:pPr>
        <w:spacing w:before="0" w:after="0"/>
        <w:rPr>
          <w:szCs w:val="21"/>
        </w:rPr>
      </w:pPr>
      <w:r w:rsidRPr="000166B1">
        <w:rPr>
          <w:szCs w:val="21"/>
        </w:rPr>
        <w:lastRenderedPageBreak/>
        <w:t xml:space="preserve">: </w:t>
      </w:r>
      <w:r w:rsidRPr="00984CB4">
        <w:rPr>
          <w:i/>
          <w:szCs w:val="21"/>
        </w:rPr>
        <w:t>tf =</w:t>
      </w:r>
      <w:r w:rsidRPr="00984CB4">
        <w:rPr>
          <w:b/>
          <w:szCs w:val="21"/>
        </w:rPr>
        <w:t xml:space="preserve"> isscalar </w:t>
      </w:r>
      <w:r w:rsidRPr="00984CB4">
        <w:rPr>
          <w:i/>
          <w:szCs w:val="21"/>
        </w:rPr>
        <w:t>(x)</w:t>
      </w:r>
    </w:p>
    <w:p w:rsidR="000166B1" w:rsidRPr="000166B1" w:rsidRDefault="000166B1" w:rsidP="00984CB4">
      <w:pPr>
        <w:spacing w:before="0" w:after="0"/>
        <w:ind w:leftChars="200" w:left="420"/>
        <w:rPr>
          <w:szCs w:val="21"/>
        </w:rPr>
      </w:pPr>
      <w:r w:rsidRPr="000166B1">
        <w:rPr>
          <w:rFonts w:hint="eastAsia"/>
          <w:szCs w:val="21"/>
        </w:rPr>
        <w:t>如果</w:t>
      </w:r>
      <w:r w:rsidRPr="00984CB4">
        <w:rPr>
          <w:rFonts w:hint="eastAsia"/>
          <w:i/>
          <w:szCs w:val="21"/>
        </w:rPr>
        <w:t>x</w:t>
      </w:r>
      <w:r w:rsidRPr="000166B1">
        <w:rPr>
          <w:rFonts w:hint="eastAsia"/>
          <w:szCs w:val="21"/>
        </w:rPr>
        <w:t>是标量则返回</w:t>
      </w:r>
      <w:r w:rsidRPr="000166B1">
        <w:rPr>
          <w:rFonts w:hint="eastAsia"/>
          <w:szCs w:val="21"/>
        </w:rPr>
        <w:t>true</w:t>
      </w:r>
      <w:r w:rsidRPr="000166B1">
        <w:rPr>
          <w:rFonts w:hint="eastAsia"/>
          <w:szCs w:val="21"/>
        </w:rPr>
        <w:t>。</w:t>
      </w:r>
    </w:p>
    <w:p w:rsidR="000166B1" w:rsidRPr="000166B1" w:rsidRDefault="001E4B59" w:rsidP="00984CB4">
      <w:pPr>
        <w:spacing w:before="0" w:after="0"/>
        <w:ind w:leftChars="200" w:left="420"/>
        <w:rPr>
          <w:szCs w:val="21"/>
        </w:rPr>
      </w:pPr>
      <w:r w:rsidRPr="001E4B59">
        <w:rPr>
          <w:rFonts w:hint="eastAsia"/>
          <w:szCs w:val="21"/>
        </w:rPr>
        <w:t>标量是大小</w:t>
      </w:r>
      <w:r w:rsidRPr="001E4B59">
        <w:rPr>
          <w:rFonts w:hint="eastAsia"/>
          <w:szCs w:val="21"/>
        </w:rPr>
        <w:t xml:space="preserve"> </w:t>
      </w:r>
      <w:r w:rsidRPr="001E4B59">
        <w:rPr>
          <w:rFonts w:hint="eastAsia"/>
          <w:szCs w:val="21"/>
        </w:rPr>
        <w:t>（</w:t>
      </w:r>
      <w:r w:rsidRPr="001E4B59">
        <w:rPr>
          <w:rFonts w:hint="eastAsia"/>
          <w:szCs w:val="21"/>
        </w:rPr>
        <w:t>x</w:t>
      </w:r>
      <w:r w:rsidRPr="001E4B59">
        <w:rPr>
          <w:rFonts w:hint="eastAsia"/>
          <w:szCs w:val="21"/>
        </w:rPr>
        <w:t>）</w:t>
      </w:r>
      <w:r w:rsidRPr="001E4B59">
        <w:rPr>
          <w:rFonts w:hint="eastAsia"/>
          <w:szCs w:val="21"/>
        </w:rPr>
        <w:t xml:space="preserve"> </w:t>
      </w:r>
      <w:r w:rsidRPr="001E4B59">
        <w:rPr>
          <w:rFonts w:hint="eastAsia"/>
          <w:szCs w:val="21"/>
        </w:rPr>
        <w:t>返回的任何类型的单元素对象</w:t>
      </w:r>
      <w:r w:rsidRPr="001E4B59">
        <w:rPr>
          <w:rFonts w:hint="eastAsia"/>
          <w:szCs w:val="21"/>
        </w:rPr>
        <w:t xml:space="preserve"> [1</w:t>
      </w:r>
      <w:r w:rsidRPr="001E4B59">
        <w:rPr>
          <w:rFonts w:hint="eastAsia"/>
          <w:szCs w:val="21"/>
        </w:rPr>
        <w:t>，</w:t>
      </w:r>
      <w:r w:rsidRPr="001E4B59">
        <w:rPr>
          <w:rFonts w:hint="eastAsia"/>
          <w:szCs w:val="21"/>
        </w:rPr>
        <w:t xml:space="preserve"> 1]</w:t>
      </w:r>
      <w:r w:rsidRPr="001E4B59">
        <w:rPr>
          <w:rFonts w:hint="eastAsia"/>
          <w:szCs w:val="21"/>
        </w:rPr>
        <w:t>。</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isvector, ismatrix, size</w:t>
      </w:r>
      <w:r w:rsidRPr="000166B1">
        <w:rPr>
          <w:rFonts w:hint="eastAsia"/>
          <w:szCs w:val="21"/>
        </w:rPr>
        <w:t>。</w:t>
      </w:r>
    </w:p>
    <w:p w:rsidR="000166B1" w:rsidRPr="00984CB4" w:rsidRDefault="000166B1" w:rsidP="003877EB">
      <w:pPr>
        <w:spacing w:before="0" w:after="0"/>
        <w:rPr>
          <w:i/>
          <w:szCs w:val="21"/>
        </w:rPr>
      </w:pPr>
      <w:r w:rsidRPr="000166B1">
        <w:rPr>
          <w:szCs w:val="21"/>
        </w:rPr>
        <w:t>:</w:t>
      </w:r>
      <w:r w:rsidRPr="00984CB4">
        <w:rPr>
          <w:i/>
          <w:szCs w:val="21"/>
        </w:rPr>
        <w:t xml:space="preserve"> tf = </w:t>
      </w:r>
      <w:r w:rsidRPr="00984CB4">
        <w:rPr>
          <w:b/>
          <w:szCs w:val="21"/>
        </w:rPr>
        <w:t>issquare</w:t>
      </w:r>
      <w:r w:rsidRPr="00984CB4">
        <w:rPr>
          <w:i/>
          <w:szCs w:val="21"/>
        </w:rPr>
        <w:t xml:space="preserve"> (x)</w:t>
      </w:r>
    </w:p>
    <w:p w:rsidR="000166B1" w:rsidRPr="000166B1" w:rsidRDefault="000166B1" w:rsidP="00984CB4">
      <w:pPr>
        <w:spacing w:before="0" w:after="0"/>
        <w:ind w:leftChars="200" w:left="420"/>
        <w:rPr>
          <w:szCs w:val="21"/>
        </w:rPr>
      </w:pPr>
      <w:r w:rsidRPr="000166B1">
        <w:rPr>
          <w:rFonts w:hint="eastAsia"/>
          <w:szCs w:val="21"/>
        </w:rPr>
        <w:t>如果</w:t>
      </w:r>
      <w:r w:rsidRPr="000166B1">
        <w:rPr>
          <w:rFonts w:hint="eastAsia"/>
          <w:szCs w:val="21"/>
        </w:rPr>
        <w:t>x</w:t>
      </w:r>
      <w:r w:rsidRPr="000166B1">
        <w:rPr>
          <w:rFonts w:hint="eastAsia"/>
          <w:szCs w:val="21"/>
        </w:rPr>
        <w:t>是二维正方形数组则返回</w:t>
      </w:r>
      <w:r w:rsidRPr="000166B1">
        <w:rPr>
          <w:rFonts w:hint="eastAsia"/>
          <w:szCs w:val="21"/>
        </w:rPr>
        <w:t>true</w:t>
      </w:r>
      <w:r w:rsidRPr="000166B1">
        <w:rPr>
          <w:rFonts w:hint="eastAsia"/>
          <w:szCs w:val="21"/>
        </w:rPr>
        <w:t>。</w:t>
      </w:r>
    </w:p>
    <w:p w:rsidR="000166B1" w:rsidRPr="000166B1" w:rsidRDefault="001E4B59" w:rsidP="00984CB4">
      <w:pPr>
        <w:spacing w:before="0" w:after="0"/>
        <w:ind w:leftChars="200" w:left="420"/>
        <w:rPr>
          <w:szCs w:val="21"/>
        </w:rPr>
      </w:pPr>
      <w:r w:rsidRPr="001E4B59">
        <w:rPr>
          <w:rFonts w:hint="eastAsia"/>
          <w:szCs w:val="21"/>
        </w:rPr>
        <w:t>方形数组是任何类型的二维数组，其大小</w:t>
      </w:r>
      <w:r w:rsidRPr="001E4B59">
        <w:rPr>
          <w:rFonts w:hint="eastAsia"/>
          <w:szCs w:val="21"/>
        </w:rPr>
        <w:t xml:space="preserve"> </w:t>
      </w:r>
      <w:r w:rsidRPr="001E4B59">
        <w:rPr>
          <w:rFonts w:hint="eastAsia"/>
          <w:szCs w:val="21"/>
        </w:rPr>
        <w:t>（</w:t>
      </w:r>
      <w:r w:rsidRPr="001E4B59">
        <w:rPr>
          <w:rFonts w:hint="eastAsia"/>
          <w:szCs w:val="21"/>
        </w:rPr>
        <w:t>x</w:t>
      </w:r>
      <w:r w:rsidRPr="001E4B59">
        <w:rPr>
          <w:rFonts w:hint="eastAsia"/>
          <w:szCs w:val="21"/>
        </w:rPr>
        <w:t>）</w:t>
      </w:r>
      <w:r w:rsidRPr="001E4B59">
        <w:rPr>
          <w:rFonts w:hint="eastAsia"/>
          <w:szCs w:val="21"/>
        </w:rPr>
        <w:t xml:space="preserve"> </w:t>
      </w:r>
      <w:r w:rsidRPr="001E4B59">
        <w:rPr>
          <w:rFonts w:hint="eastAsia"/>
          <w:szCs w:val="21"/>
        </w:rPr>
        <w:t>返回</w:t>
      </w:r>
      <w:r w:rsidRPr="001E4B59">
        <w:rPr>
          <w:rFonts w:hint="eastAsia"/>
          <w:szCs w:val="21"/>
        </w:rPr>
        <w:t xml:space="preserve"> [N</w:t>
      </w:r>
      <w:r w:rsidRPr="001E4B59">
        <w:rPr>
          <w:rFonts w:hint="eastAsia"/>
          <w:szCs w:val="21"/>
        </w:rPr>
        <w:t>，</w:t>
      </w:r>
      <w:r w:rsidRPr="001E4B59">
        <w:rPr>
          <w:rFonts w:hint="eastAsia"/>
          <w:szCs w:val="21"/>
        </w:rPr>
        <w:t xml:space="preserve"> N]</w:t>
      </w:r>
      <w:r w:rsidRPr="001E4B59">
        <w:rPr>
          <w:rFonts w:hint="eastAsia"/>
          <w:szCs w:val="21"/>
        </w:rPr>
        <w:t>，其中</w:t>
      </w:r>
      <w:r w:rsidRPr="001E4B59">
        <w:rPr>
          <w:rFonts w:hint="eastAsia"/>
          <w:szCs w:val="21"/>
        </w:rPr>
        <w:t xml:space="preserve"> N </w:t>
      </w:r>
      <w:r w:rsidRPr="001E4B59">
        <w:rPr>
          <w:rFonts w:hint="eastAsia"/>
          <w:szCs w:val="21"/>
        </w:rPr>
        <w:t>是非负整数。</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isscalar, isvector, ismatrix, size</w:t>
      </w:r>
      <w:r w:rsidRPr="000166B1">
        <w:rPr>
          <w:rFonts w:hint="eastAsia"/>
          <w:szCs w:val="21"/>
        </w:rPr>
        <w:t>。</w:t>
      </w:r>
    </w:p>
    <w:p w:rsidR="000166B1" w:rsidRPr="000166B1" w:rsidRDefault="000166B1" w:rsidP="003877EB">
      <w:pPr>
        <w:spacing w:before="0" w:after="0"/>
        <w:rPr>
          <w:szCs w:val="21"/>
        </w:rPr>
      </w:pPr>
      <w:r w:rsidRPr="000166B1">
        <w:rPr>
          <w:szCs w:val="21"/>
        </w:rPr>
        <w:t>:</w:t>
      </w:r>
      <w:r w:rsidRPr="00984CB4">
        <w:rPr>
          <w:i/>
          <w:szCs w:val="21"/>
        </w:rPr>
        <w:t xml:space="preserve"> tf = </w:t>
      </w:r>
      <w:r w:rsidRPr="00984CB4">
        <w:rPr>
          <w:b/>
          <w:szCs w:val="21"/>
        </w:rPr>
        <w:t>issymmetric</w:t>
      </w:r>
      <w:r w:rsidRPr="00984CB4">
        <w:rPr>
          <w:i/>
          <w:szCs w:val="21"/>
        </w:rPr>
        <w:t xml:space="preserve"> (A)</w:t>
      </w:r>
    </w:p>
    <w:p w:rsidR="000166B1" w:rsidRPr="00984CB4" w:rsidRDefault="000166B1" w:rsidP="003877EB">
      <w:pPr>
        <w:spacing w:before="0" w:after="0"/>
        <w:rPr>
          <w:i/>
          <w:szCs w:val="21"/>
        </w:rPr>
      </w:pPr>
      <w:r w:rsidRPr="000166B1">
        <w:rPr>
          <w:szCs w:val="21"/>
        </w:rPr>
        <w:t>:</w:t>
      </w:r>
      <w:r w:rsidRPr="00984CB4">
        <w:rPr>
          <w:i/>
          <w:szCs w:val="21"/>
        </w:rPr>
        <w:t xml:space="preserve"> tf = </w:t>
      </w:r>
      <w:r w:rsidRPr="00984CB4">
        <w:rPr>
          <w:b/>
          <w:szCs w:val="21"/>
        </w:rPr>
        <w:t>issymmetric</w:t>
      </w:r>
      <w:r w:rsidRPr="00984CB4">
        <w:rPr>
          <w:i/>
          <w:szCs w:val="21"/>
        </w:rPr>
        <w:t xml:space="preserve"> (A, tol)</w:t>
      </w:r>
    </w:p>
    <w:p w:rsidR="000166B1" w:rsidRPr="000166B1" w:rsidRDefault="000166B1" w:rsidP="003877EB">
      <w:pPr>
        <w:spacing w:before="0" w:after="0"/>
        <w:rPr>
          <w:szCs w:val="21"/>
        </w:rPr>
      </w:pPr>
      <w:r w:rsidRPr="000166B1">
        <w:rPr>
          <w:szCs w:val="21"/>
        </w:rPr>
        <w:t>:</w:t>
      </w:r>
      <w:r w:rsidRPr="00984CB4">
        <w:rPr>
          <w:i/>
          <w:szCs w:val="21"/>
        </w:rPr>
        <w:t xml:space="preserve"> tf = </w:t>
      </w:r>
      <w:r w:rsidRPr="00984CB4">
        <w:rPr>
          <w:b/>
          <w:szCs w:val="21"/>
        </w:rPr>
        <w:t>issymmetric</w:t>
      </w:r>
      <w:r w:rsidRPr="00984CB4">
        <w:rPr>
          <w:i/>
          <w:szCs w:val="21"/>
        </w:rPr>
        <w:t xml:space="preserve"> (A, "skew")</w:t>
      </w:r>
    </w:p>
    <w:p w:rsidR="000166B1" w:rsidRPr="00984CB4" w:rsidRDefault="000166B1" w:rsidP="003877EB">
      <w:pPr>
        <w:spacing w:before="0" w:after="0"/>
        <w:rPr>
          <w:i/>
          <w:szCs w:val="21"/>
        </w:rPr>
      </w:pPr>
      <w:r w:rsidRPr="000166B1">
        <w:rPr>
          <w:szCs w:val="21"/>
        </w:rPr>
        <w:t>:</w:t>
      </w:r>
      <w:r w:rsidRPr="00984CB4">
        <w:rPr>
          <w:i/>
          <w:szCs w:val="21"/>
        </w:rPr>
        <w:t xml:space="preserve"> tf = </w:t>
      </w:r>
      <w:r w:rsidRPr="00984CB4">
        <w:rPr>
          <w:b/>
          <w:szCs w:val="21"/>
        </w:rPr>
        <w:t>issymmetric</w:t>
      </w:r>
      <w:r w:rsidRPr="00984CB4">
        <w:rPr>
          <w:i/>
          <w:szCs w:val="21"/>
        </w:rPr>
        <w:t xml:space="preserve"> (A, "skew", tol)</w:t>
      </w:r>
    </w:p>
    <w:p w:rsidR="000166B1" w:rsidRPr="000166B1" w:rsidRDefault="001E4B59" w:rsidP="00984CB4">
      <w:pPr>
        <w:spacing w:before="0" w:after="0"/>
        <w:ind w:leftChars="200" w:left="420"/>
        <w:rPr>
          <w:szCs w:val="21"/>
        </w:rPr>
      </w:pPr>
      <w:r w:rsidRPr="001E4B59">
        <w:rPr>
          <w:rFonts w:hint="eastAsia"/>
          <w:szCs w:val="21"/>
        </w:rPr>
        <w:t>如果</w:t>
      </w:r>
      <w:r w:rsidRPr="001E4B59">
        <w:rPr>
          <w:rFonts w:hint="eastAsia"/>
          <w:szCs w:val="21"/>
        </w:rPr>
        <w:t xml:space="preserve"> A </w:t>
      </w:r>
      <w:r w:rsidRPr="001E4B59">
        <w:rPr>
          <w:rFonts w:hint="eastAsia"/>
          <w:szCs w:val="21"/>
        </w:rPr>
        <w:t>是</w:t>
      </w:r>
      <w:r w:rsidRPr="001E4B59">
        <w:rPr>
          <w:rFonts w:hint="eastAsia"/>
          <w:szCs w:val="21"/>
        </w:rPr>
        <w:t xml:space="preserve"> tol </w:t>
      </w:r>
      <w:r w:rsidRPr="001E4B59">
        <w:rPr>
          <w:rFonts w:hint="eastAsia"/>
          <w:szCs w:val="21"/>
        </w:rPr>
        <w:t>指定的容差范围内的对称或偏对称数值矩阵，则返回</w:t>
      </w:r>
      <w:r w:rsidRPr="001E4B59">
        <w:rPr>
          <w:rFonts w:hint="eastAsia"/>
          <w:szCs w:val="21"/>
        </w:rPr>
        <w:t xml:space="preserve"> true</w:t>
      </w:r>
      <w:r w:rsidRPr="001E4B59">
        <w:rPr>
          <w:rFonts w:hint="eastAsia"/>
          <w:szCs w:val="21"/>
        </w:rPr>
        <w:t>。</w:t>
      </w:r>
    </w:p>
    <w:p w:rsidR="000166B1" w:rsidRPr="000166B1" w:rsidRDefault="000166B1" w:rsidP="00984CB4">
      <w:pPr>
        <w:spacing w:before="0" w:after="0"/>
        <w:ind w:leftChars="200" w:left="420"/>
        <w:rPr>
          <w:szCs w:val="21"/>
        </w:rPr>
      </w:pPr>
      <w:r w:rsidRPr="000166B1">
        <w:rPr>
          <w:rFonts w:hint="eastAsia"/>
          <w:szCs w:val="21"/>
        </w:rPr>
        <w:t>默认容差为零</w:t>
      </w:r>
      <w:r w:rsidRPr="000166B1">
        <w:rPr>
          <w:rFonts w:hint="eastAsia"/>
          <w:szCs w:val="21"/>
        </w:rPr>
        <w:t>(</w:t>
      </w:r>
      <w:r w:rsidRPr="000166B1">
        <w:rPr>
          <w:rFonts w:hint="eastAsia"/>
          <w:szCs w:val="21"/>
        </w:rPr>
        <w:t>使用更快的代码</w:t>
      </w:r>
      <w:r w:rsidRPr="000166B1">
        <w:rPr>
          <w:rFonts w:hint="eastAsia"/>
          <w:szCs w:val="21"/>
        </w:rPr>
        <w:t>)</w:t>
      </w:r>
      <w:r w:rsidRPr="000166B1">
        <w:rPr>
          <w:rFonts w:hint="eastAsia"/>
          <w:szCs w:val="21"/>
        </w:rPr>
        <w:t>。</w:t>
      </w:r>
    </w:p>
    <w:p w:rsidR="000166B1" w:rsidRDefault="00984CB4" w:rsidP="00984CB4">
      <w:pPr>
        <w:spacing w:before="0" w:after="0"/>
        <w:ind w:leftChars="200" w:left="420"/>
        <w:rPr>
          <w:szCs w:val="21"/>
        </w:rPr>
      </w:pPr>
      <w:r>
        <w:rPr>
          <w:rFonts w:hint="eastAsia"/>
          <w:szCs w:val="21"/>
        </w:rPr>
        <w:t>要检查的对称类型可以通过附加输入</w:t>
      </w:r>
      <w:r>
        <w:rPr>
          <w:rFonts w:hint="eastAsia"/>
          <w:szCs w:val="21"/>
        </w:rPr>
        <w:t xml:space="preserve"> </w:t>
      </w:r>
      <w:r w:rsidRPr="00984CB4">
        <w:rPr>
          <w:i/>
          <w:szCs w:val="21"/>
        </w:rPr>
        <w:t>”</w:t>
      </w:r>
      <w:r w:rsidR="000166B1" w:rsidRPr="00984CB4">
        <w:rPr>
          <w:rFonts w:hint="eastAsia"/>
          <w:i/>
          <w:szCs w:val="21"/>
        </w:rPr>
        <w:t>nonskew</w:t>
      </w:r>
      <w:r w:rsidRPr="00984CB4">
        <w:rPr>
          <w:i/>
          <w:szCs w:val="21"/>
        </w:rPr>
        <w:t>”</w:t>
      </w:r>
      <w:r>
        <w:rPr>
          <w:rFonts w:hint="eastAsia"/>
          <w:i/>
          <w:szCs w:val="21"/>
        </w:rPr>
        <w:t xml:space="preserve"> </w:t>
      </w:r>
      <w:r w:rsidR="000166B1" w:rsidRPr="000166B1">
        <w:rPr>
          <w:rFonts w:hint="eastAsia"/>
          <w:szCs w:val="21"/>
        </w:rPr>
        <w:t>(</w:t>
      </w:r>
      <w:r w:rsidR="000166B1" w:rsidRPr="000166B1">
        <w:rPr>
          <w:rFonts w:hint="eastAsia"/>
          <w:szCs w:val="21"/>
        </w:rPr>
        <w:t>默认</w:t>
      </w:r>
      <w:r w:rsidR="000166B1" w:rsidRPr="000166B1">
        <w:rPr>
          <w:rFonts w:hint="eastAsia"/>
          <w:szCs w:val="21"/>
        </w:rPr>
        <w:t>)</w:t>
      </w:r>
      <w:r>
        <w:rPr>
          <w:rFonts w:hint="eastAsia"/>
          <w:szCs w:val="21"/>
        </w:rPr>
        <w:t>指定为规则对称，或</w:t>
      </w:r>
      <w:r w:rsidRPr="00984CB4">
        <w:rPr>
          <w:i/>
          <w:szCs w:val="21"/>
        </w:rPr>
        <w:t>”</w:t>
      </w:r>
      <w:r w:rsidR="000166B1" w:rsidRPr="00984CB4">
        <w:rPr>
          <w:rFonts w:hint="eastAsia"/>
          <w:i/>
          <w:szCs w:val="21"/>
        </w:rPr>
        <w:t>skew</w:t>
      </w:r>
      <w:r w:rsidRPr="00984CB4">
        <w:rPr>
          <w:i/>
          <w:szCs w:val="21"/>
        </w:rPr>
        <w:t>”</w:t>
      </w:r>
      <w:r w:rsidR="000166B1" w:rsidRPr="000166B1">
        <w:rPr>
          <w:rFonts w:hint="eastAsia"/>
          <w:szCs w:val="21"/>
        </w:rPr>
        <w:t>为不对称。</w:t>
      </w:r>
    </w:p>
    <w:p w:rsidR="00984CB4" w:rsidRDefault="000166B1" w:rsidP="00984CB4">
      <w:pPr>
        <w:spacing w:before="0" w:after="0"/>
        <w:ind w:leftChars="200" w:left="420"/>
        <w:rPr>
          <w:szCs w:val="21"/>
        </w:rPr>
      </w:pPr>
      <w:r w:rsidRPr="000166B1">
        <w:rPr>
          <w:rFonts w:hint="eastAsia"/>
          <w:szCs w:val="21"/>
        </w:rPr>
        <w:t>背景</w:t>
      </w:r>
      <w:r w:rsidRPr="000166B1">
        <w:rPr>
          <w:rFonts w:hint="eastAsia"/>
          <w:szCs w:val="21"/>
        </w:rPr>
        <w:t>:</w:t>
      </w:r>
      <w:r w:rsidRPr="000166B1">
        <w:rPr>
          <w:rFonts w:hint="eastAsia"/>
          <w:szCs w:val="21"/>
        </w:rPr>
        <w:t>如果矩阵的转置等于原矩阵</w:t>
      </w:r>
      <w:r w:rsidRPr="00984CB4">
        <w:rPr>
          <w:rFonts w:hint="eastAsia"/>
          <w:i/>
          <w:szCs w:val="21"/>
        </w:rPr>
        <w:t>A == A</w:t>
      </w:r>
      <w:r w:rsidR="00984CB4" w:rsidRPr="00984CB4">
        <w:rPr>
          <w:rFonts w:hint="eastAsia"/>
          <w:i/>
          <w:szCs w:val="21"/>
        </w:rPr>
        <w:t>.'</w:t>
      </w:r>
      <w:r w:rsidR="00984CB4">
        <w:rPr>
          <w:rFonts w:hint="eastAsia"/>
          <w:szCs w:val="21"/>
        </w:rPr>
        <w:t xml:space="preserve"> </w:t>
      </w:r>
      <w:r w:rsidRPr="000166B1">
        <w:rPr>
          <w:rFonts w:hint="eastAsia"/>
          <w:szCs w:val="21"/>
        </w:rPr>
        <w:t>，则矩阵是对称的。</w:t>
      </w:r>
      <w:r w:rsidR="00984CB4" w:rsidRPr="00984CB4">
        <w:rPr>
          <w:rFonts w:hint="eastAsia"/>
          <w:szCs w:val="21"/>
        </w:rPr>
        <w:t>如果给定公差，则对称性由</w:t>
      </w:r>
      <w:r w:rsidR="00984CB4" w:rsidRPr="00984CB4">
        <w:rPr>
          <w:szCs w:val="21"/>
        </w:rPr>
        <w:t xml:space="preserve">norm (A - </w:t>
      </w:r>
      <w:r w:rsidR="00984CB4">
        <w:rPr>
          <w:szCs w:val="21"/>
        </w:rPr>
        <w:t>A.', Inf) / norm (A, Inf) &lt; tol</w:t>
      </w:r>
      <w:r w:rsidR="00984CB4">
        <w:rPr>
          <w:rFonts w:hint="eastAsia"/>
          <w:szCs w:val="21"/>
        </w:rPr>
        <w:t>。</w:t>
      </w:r>
    </w:p>
    <w:p w:rsidR="00FC207A" w:rsidRDefault="000166B1" w:rsidP="00FC207A">
      <w:pPr>
        <w:spacing w:before="0" w:after="0"/>
        <w:ind w:leftChars="200" w:left="420"/>
        <w:rPr>
          <w:szCs w:val="21"/>
        </w:rPr>
      </w:pPr>
      <w:r w:rsidRPr="000166B1">
        <w:rPr>
          <w:rFonts w:hint="eastAsia"/>
          <w:szCs w:val="21"/>
        </w:rPr>
        <w:t>如果矩阵的转置等于原矩阵的负数，则矩阵是偏对称的</w:t>
      </w:r>
      <w:r w:rsidRPr="000166B1">
        <w:rPr>
          <w:rFonts w:hint="eastAsia"/>
          <w:szCs w:val="21"/>
        </w:rPr>
        <w:t>:A == -A</w:t>
      </w:r>
      <w:r w:rsidRPr="000166B1">
        <w:rPr>
          <w:rFonts w:hint="eastAsia"/>
          <w:szCs w:val="21"/>
        </w:rPr>
        <w:t>。</w:t>
      </w:r>
      <w:r w:rsidR="00FC207A" w:rsidRPr="00FC207A">
        <w:rPr>
          <w:rFonts w:hint="eastAsia"/>
          <w:szCs w:val="21"/>
        </w:rPr>
        <w:t>如果给定公差，则斜对称性由</w:t>
      </w:r>
      <w:r w:rsidRPr="000166B1">
        <w:rPr>
          <w:rFonts w:hint="eastAsia"/>
          <w:szCs w:val="21"/>
        </w:rPr>
        <w:t xml:space="preserve"> </w:t>
      </w:r>
      <w:r w:rsidR="00FC207A" w:rsidRPr="00FC207A">
        <w:rPr>
          <w:szCs w:val="21"/>
        </w:rPr>
        <w:t xml:space="preserve">norm (A + </w:t>
      </w:r>
      <w:r w:rsidR="00FC207A">
        <w:rPr>
          <w:szCs w:val="21"/>
        </w:rPr>
        <w:t>A.', Inf) / norm (A, Inf) &lt; tol</w:t>
      </w:r>
      <w:r w:rsidR="00FC207A">
        <w:rPr>
          <w:szCs w:val="21"/>
        </w:rPr>
        <w:t>。</w:t>
      </w:r>
    </w:p>
    <w:p w:rsidR="000166B1" w:rsidRDefault="000166B1" w:rsidP="00FC207A">
      <w:pPr>
        <w:spacing w:before="0" w:after="0"/>
        <w:ind w:leftChars="200" w:left="420"/>
        <w:rPr>
          <w:szCs w:val="21"/>
        </w:rPr>
      </w:pPr>
      <w:r w:rsidRPr="00984CB4">
        <w:rPr>
          <w:rFonts w:hint="eastAsia"/>
          <w:b/>
          <w:szCs w:val="21"/>
        </w:rPr>
        <w:t>参见</w:t>
      </w:r>
      <w:r w:rsidR="00984CB4" w:rsidRPr="00984CB4">
        <w:rPr>
          <w:rFonts w:hint="eastAsia"/>
          <w:b/>
          <w:szCs w:val="21"/>
        </w:rPr>
        <w:t>：</w:t>
      </w:r>
      <w:r w:rsidRPr="000166B1">
        <w:rPr>
          <w:rFonts w:hint="eastAsia"/>
          <w:szCs w:val="21"/>
        </w:rPr>
        <w:t>ishermitian, isdefinite</w:t>
      </w:r>
      <w:r w:rsidRPr="000166B1">
        <w:rPr>
          <w:rFonts w:hint="eastAsia"/>
          <w:szCs w:val="21"/>
        </w:rPr>
        <w:t>。</w:t>
      </w:r>
    </w:p>
    <w:p w:rsidR="000166B1" w:rsidRPr="000166B1" w:rsidRDefault="000166B1" w:rsidP="005C0CF0">
      <w:pPr>
        <w:spacing w:beforeLines="50" w:before="156" w:after="0"/>
        <w:rPr>
          <w:szCs w:val="21"/>
        </w:rPr>
      </w:pPr>
      <w:r w:rsidRPr="000166B1">
        <w:rPr>
          <w:szCs w:val="21"/>
        </w:rPr>
        <w:t>:</w:t>
      </w:r>
      <w:r w:rsidRPr="00FC207A">
        <w:rPr>
          <w:i/>
          <w:szCs w:val="21"/>
        </w:rPr>
        <w:t xml:space="preserve"> tf = </w:t>
      </w:r>
      <w:r w:rsidRPr="00FC207A">
        <w:rPr>
          <w:b/>
          <w:szCs w:val="21"/>
        </w:rPr>
        <w:t>ishermitian</w:t>
      </w:r>
      <w:r w:rsidRPr="00FC207A">
        <w:rPr>
          <w:i/>
          <w:szCs w:val="21"/>
        </w:rPr>
        <w:t xml:space="preserve"> (A)</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ishermitian</w:t>
      </w:r>
      <w:r w:rsidRPr="00FC207A">
        <w:rPr>
          <w:i/>
          <w:szCs w:val="21"/>
        </w:rPr>
        <w:t xml:space="preserve"> (A, tol)</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ishermitian</w:t>
      </w:r>
      <w:r w:rsidRPr="00FC207A">
        <w:rPr>
          <w:i/>
          <w:szCs w:val="21"/>
        </w:rPr>
        <w:t xml:space="preserve"> (A, "skew")</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ishermitian</w:t>
      </w:r>
      <w:r w:rsidRPr="00FC207A">
        <w:rPr>
          <w:i/>
          <w:szCs w:val="21"/>
        </w:rPr>
        <w:t xml:space="preserve"> (A, "skew", tol)</w:t>
      </w:r>
    </w:p>
    <w:p w:rsidR="000166B1" w:rsidRPr="000166B1" w:rsidRDefault="00CB5C7F" w:rsidP="00984CB4">
      <w:pPr>
        <w:spacing w:before="0" w:after="0"/>
        <w:ind w:leftChars="200" w:left="420"/>
        <w:rPr>
          <w:szCs w:val="21"/>
        </w:rPr>
      </w:pPr>
      <w:r w:rsidRPr="00CB5C7F">
        <w:rPr>
          <w:rFonts w:hint="eastAsia"/>
          <w:szCs w:val="21"/>
        </w:rPr>
        <w:t>如果</w:t>
      </w:r>
      <w:r w:rsidRPr="00CB5C7F">
        <w:rPr>
          <w:rFonts w:hint="eastAsia"/>
          <w:szCs w:val="21"/>
        </w:rPr>
        <w:t xml:space="preserve"> A </w:t>
      </w:r>
      <w:r w:rsidRPr="00CB5C7F">
        <w:rPr>
          <w:rFonts w:hint="eastAsia"/>
          <w:szCs w:val="21"/>
        </w:rPr>
        <w:t>是</w:t>
      </w:r>
      <w:r w:rsidRPr="00CB5C7F">
        <w:rPr>
          <w:rFonts w:hint="eastAsia"/>
          <w:szCs w:val="21"/>
        </w:rPr>
        <w:t xml:space="preserve"> tol </w:t>
      </w:r>
      <w:r w:rsidRPr="00CB5C7F">
        <w:rPr>
          <w:rFonts w:hint="eastAsia"/>
          <w:szCs w:val="21"/>
        </w:rPr>
        <w:t>指定的容差范围内的厄米特数值矩阵或偏厄米特数值矩阵，则返回</w:t>
      </w:r>
      <w:r w:rsidRPr="00CB5C7F">
        <w:rPr>
          <w:rFonts w:hint="eastAsia"/>
          <w:szCs w:val="21"/>
        </w:rPr>
        <w:t xml:space="preserve"> true</w:t>
      </w:r>
      <w:r w:rsidRPr="00CB5C7F">
        <w:rPr>
          <w:rFonts w:hint="eastAsia"/>
          <w:szCs w:val="21"/>
        </w:rPr>
        <w:t>。</w:t>
      </w:r>
    </w:p>
    <w:p w:rsidR="000166B1" w:rsidRPr="000166B1" w:rsidRDefault="000166B1" w:rsidP="00984CB4">
      <w:pPr>
        <w:spacing w:before="0" w:after="0"/>
        <w:ind w:leftChars="200" w:left="420"/>
        <w:rPr>
          <w:szCs w:val="21"/>
        </w:rPr>
      </w:pPr>
      <w:r w:rsidRPr="000166B1">
        <w:rPr>
          <w:rFonts w:hint="eastAsia"/>
          <w:szCs w:val="21"/>
        </w:rPr>
        <w:t>默认容差为零</w:t>
      </w:r>
      <w:r w:rsidRPr="000166B1">
        <w:rPr>
          <w:rFonts w:hint="eastAsia"/>
          <w:szCs w:val="21"/>
        </w:rPr>
        <w:t>(</w:t>
      </w:r>
      <w:r w:rsidRPr="000166B1">
        <w:rPr>
          <w:rFonts w:hint="eastAsia"/>
          <w:szCs w:val="21"/>
        </w:rPr>
        <w:t>使用更快的代码</w:t>
      </w:r>
      <w:r w:rsidRPr="000166B1">
        <w:rPr>
          <w:rFonts w:hint="eastAsia"/>
          <w:szCs w:val="21"/>
        </w:rPr>
        <w:t>)</w:t>
      </w:r>
      <w:r w:rsidRPr="000166B1">
        <w:rPr>
          <w:rFonts w:hint="eastAsia"/>
          <w:szCs w:val="21"/>
        </w:rPr>
        <w:t>。</w:t>
      </w:r>
    </w:p>
    <w:p w:rsidR="000166B1" w:rsidRDefault="00FC207A" w:rsidP="00984CB4">
      <w:pPr>
        <w:spacing w:before="0" w:after="0"/>
        <w:ind w:leftChars="200" w:left="420"/>
        <w:rPr>
          <w:szCs w:val="21"/>
        </w:rPr>
      </w:pPr>
      <w:r>
        <w:rPr>
          <w:rFonts w:hint="eastAsia"/>
          <w:szCs w:val="21"/>
        </w:rPr>
        <w:t>要检查的对称类型可以通过附加输入</w:t>
      </w:r>
      <w:r w:rsidRPr="00FC207A">
        <w:rPr>
          <w:i/>
          <w:szCs w:val="21"/>
        </w:rPr>
        <w:t>”</w:t>
      </w:r>
      <w:r w:rsidR="000166B1" w:rsidRPr="00FC207A">
        <w:rPr>
          <w:rFonts w:hint="eastAsia"/>
          <w:i/>
          <w:szCs w:val="21"/>
        </w:rPr>
        <w:t>nonskew</w:t>
      </w:r>
      <w:r w:rsidRPr="00FC207A">
        <w:rPr>
          <w:i/>
          <w:szCs w:val="21"/>
        </w:rPr>
        <w:t>”</w:t>
      </w:r>
      <w:r w:rsidR="000166B1" w:rsidRPr="000166B1">
        <w:rPr>
          <w:rFonts w:hint="eastAsia"/>
          <w:szCs w:val="21"/>
        </w:rPr>
        <w:t>(</w:t>
      </w:r>
      <w:r w:rsidR="000166B1" w:rsidRPr="000166B1">
        <w:rPr>
          <w:rFonts w:hint="eastAsia"/>
          <w:szCs w:val="21"/>
        </w:rPr>
        <w:t>默认</w:t>
      </w:r>
      <w:r w:rsidR="000166B1" w:rsidRPr="000166B1">
        <w:rPr>
          <w:rFonts w:hint="eastAsia"/>
          <w:szCs w:val="21"/>
        </w:rPr>
        <w:t>)</w:t>
      </w:r>
      <w:r>
        <w:rPr>
          <w:rFonts w:hint="eastAsia"/>
          <w:szCs w:val="21"/>
        </w:rPr>
        <w:t>指定为常规厄米图，或</w:t>
      </w:r>
      <w:r w:rsidRPr="00FC207A">
        <w:rPr>
          <w:i/>
          <w:szCs w:val="21"/>
        </w:rPr>
        <w:t>”</w:t>
      </w:r>
      <w:r w:rsidR="000166B1" w:rsidRPr="00FC207A">
        <w:rPr>
          <w:rFonts w:hint="eastAsia"/>
          <w:i/>
          <w:szCs w:val="21"/>
        </w:rPr>
        <w:t>skew</w:t>
      </w:r>
      <w:r w:rsidRPr="00FC207A">
        <w:rPr>
          <w:i/>
          <w:szCs w:val="21"/>
        </w:rPr>
        <w:t>”</w:t>
      </w:r>
      <w:r w:rsidR="000166B1" w:rsidRPr="000166B1">
        <w:rPr>
          <w:rFonts w:hint="eastAsia"/>
          <w:szCs w:val="21"/>
        </w:rPr>
        <w:t>为斜厄米图。</w:t>
      </w:r>
    </w:p>
    <w:p w:rsidR="00FC207A" w:rsidRDefault="000166B1" w:rsidP="00984CB4">
      <w:pPr>
        <w:spacing w:before="0" w:after="0"/>
        <w:ind w:leftChars="200" w:left="420"/>
        <w:rPr>
          <w:szCs w:val="21"/>
        </w:rPr>
      </w:pPr>
      <w:r w:rsidRPr="000166B1">
        <w:rPr>
          <w:rFonts w:hint="eastAsia"/>
          <w:szCs w:val="21"/>
        </w:rPr>
        <w:t>背景</w:t>
      </w:r>
      <w:r w:rsidR="00FC207A">
        <w:rPr>
          <w:rFonts w:hint="eastAsia"/>
          <w:szCs w:val="21"/>
        </w:rPr>
        <w:t>：</w:t>
      </w:r>
      <w:r w:rsidRPr="000166B1">
        <w:rPr>
          <w:rFonts w:hint="eastAsia"/>
          <w:szCs w:val="21"/>
        </w:rPr>
        <w:t>如果一个矩阵的复共轭转置等于原矩阵</w:t>
      </w:r>
      <w:r w:rsidRPr="00FC207A">
        <w:rPr>
          <w:rFonts w:hint="eastAsia"/>
          <w:i/>
          <w:szCs w:val="21"/>
        </w:rPr>
        <w:t>A == A'</w:t>
      </w:r>
      <w:r w:rsidRPr="000166B1">
        <w:rPr>
          <w:rFonts w:hint="eastAsia"/>
          <w:szCs w:val="21"/>
        </w:rPr>
        <w:t>，那么这个矩阵就是厄米矩阵。如果给定公差，则计算为</w:t>
      </w:r>
      <w:r w:rsidR="00FC207A" w:rsidRPr="00FC207A">
        <w:rPr>
          <w:szCs w:val="21"/>
        </w:rPr>
        <w:t>norm (A -</w:t>
      </w:r>
      <w:r w:rsidR="00FC207A">
        <w:rPr>
          <w:szCs w:val="21"/>
        </w:rPr>
        <w:t xml:space="preserve"> A', Inf) / norm (A, Inf) &lt; tol</w:t>
      </w:r>
      <w:r w:rsidR="00FC207A">
        <w:rPr>
          <w:szCs w:val="21"/>
        </w:rPr>
        <w:t>。</w:t>
      </w:r>
    </w:p>
    <w:p w:rsidR="000166B1" w:rsidRPr="000166B1" w:rsidRDefault="000166B1" w:rsidP="00984CB4">
      <w:pPr>
        <w:spacing w:before="0" w:after="0"/>
        <w:ind w:leftChars="200" w:left="420"/>
        <w:rPr>
          <w:szCs w:val="21"/>
        </w:rPr>
      </w:pPr>
      <w:r w:rsidRPr="000166B1">
        <w:rPr>
          <w:rFonts w:hint="eastAsia"/>
          <w:szCs w:val="21"/>
        </w:rPr>
        <w:t>如果一个矩阵的复共轭转置等于原矩阵的负矩阵</w:t>
      </w:r>
      <w:r w:rsidRPr="00FC207A">
        <w:rPr>
          <w:rFonts w:hint="eastAsia"/>
          <w:i/>
          <w:szCs w:val="21"/>
        </w:rPr>
        <w:t>A == -A'</w:t>
      </w:r>
      <w:r w:rsidRPr="000166B1">
        <w:rPr>
          <w:rFonts w:hint="eastAsia"/>
          <w:szCs w:val="21"/>
        </w:rPr>
        <w:t>，那么这个矩阵就是斜厄米矩阵。如果给定公差，则计算为</w:t>
      </w:r>
      <w:r w:rsidR="00FC207A" w:rsidRPr="00FC207A">
        <w:rPr>
          <w:szCs w:val="21"/>
        </w:rPr>
        <w:t>norm (A +</w:t>
      </w:r>
      <w:r w:rsidR="00FC207A">
        <w:rPr>
          <w:szCs w:val="21"/>
        </w:rPr>
        <w:t xml:space="preserve"> A', Inf) / norm (A, Inf) &lt; tol</w:t>
      </w:r>
      <w:r w:rsidRPr="000166B1">
        <w:rPr>
          <w:rFonts w:hint="eastAsia"/>
          <w:szCs w:val="21"/>
        </w:rPr>
        <w:t>。</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issymmetric, isdefinite</w:t>
      </w:r>
      <w:r w:rsidRPr="000166B1">
        <w:rPr>
          <w:rFonts w:hint="eastAsia"/>
          <w:szCs w:val="21"/>
        </w:rPr>
        <w:t>。</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isdefinite</w:t>
      </w:r>
      <w:r w:rsidRPr="00FC207A">
        <w:rPr>
          <w:i/>
          <w:szCs w:val="21"/>
        </w:rPr>
        <w:t xml:space="preserve"> (A)</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isdefinite</w:t>
      </w:r>
      <w:r w:rsidRPr="00FC207A">
        <w:rPr>
          <w:i/>
          <w:szCs w:val="21"/>
        </w:rPr>
        <w:t xml:space="preserve"> (A, tol)</w:t>
      </w:r>
    </w:p>
    <w:p w:rsidR="000166B1" w:rsidRPr="000166B1" w:rsidRDefault="00CB5C7F" w:rsidP="00984CB4">
      <w:pPr>
        <w:spacing w:before="0" w:after="0"/>
        <w:ind w:leftChars="200" w:left="420"/>
        <w:rPr>
          <w:szCs w:val="21"/>
        </w:rPr>
      </w:pPr>
      <w:r w:rsidRPr="00CB5C7F">
        <w:rPr>
          <w:rFonts w:hint="eastAsia"/>
          <w:szCs w:val="21"/>
        </w:rPr>
        <w:t>如果</w:t>
      </w:r>
      <w:r w:rsidRPr="00CB5C7F">
        <w:rPr>
          <w:rFonts w:hint="eastAsia"/>
          <w:szCs w:val="21"/>
        </w:rPr>
        <w:t xml:space="preserve"> A </w:t>
      </w:r>
      <w:r w:rsidRPr="00CB5C7F">
        <w:rPr>
          <w:rFonts w:hint="eastAsia"/>
          <w:szCs w:val="21"/>
        </w:rPr>
        <w:t>是</w:t>
      </w:r>
      <w:r w:rsidRPr="00CB5C7F">
        <w:rPr>
          <w:rFonts w:hint="eastAsia"/>
          <w:szCs w:val="21"/>
        </w:rPr>
        <w:t xml:space="preserve"> tol </w:t>
      </w:r>
      <w:r w:rsidRPr="00CB5C7F">
        <w:rPr>
          <w:rFonts w:hint="eastAsia"/>
          <w:szCs w:val="21"/>
        </w:rPr>
        <w:t>指定的公差范围内的对称正定数值矩阵，则返回</w:t>
      </w:r>
      <w:r w:rsidRPr="00CB5C7F">
        <w:rPr>
          <w:rFonts w:hint="eastAsia"/>
          <w:szCs w:val="21"/>
        </w:rPr>
        <w:t xml:space="preserve"> true</w:t>
      </w:r>
      <w:r w:rsidRPr="00CB5C7F">
        <w:rPr>
          <w:rFonts w:hint="eastAsia"/>
          <w:szCs w:val="21"/>
        </w:rPr>
        <w:t>。</w:t>
      </w:r>
    </w:p>
    <w:p w:rsidR="000166B1" w:rsidRPr="000166B1" w:rsidRDefault="000166B1" w:rsidP="00984CB4">
      <w:pPr>
        <w:spacing w:before="0" w:after="0"/>
        <w:ind w:leftChars="200" w:left="420"/>
        <w:rPr>
          <w:szCs w:val="21"/>
        </w:rPr>
      </w:pPr>
      <w:r w:rsidRPr="000166B1">
        <w:rPr>
          <w:rFonts w:hint="eastAsia"/>
          <w:szCs w:val="21"/>
        </w:rPr>
        <w:t>如果省略</w:t>
      </w:r>
      <w:r w:rsidRPr="00FC207A">
        <w:rPr>
          <w:rFonts w:hint="eastAsia"/>
          <w:i/>
          <w:szCs w:val="21"/>
        </w:rPr>
        <w:t>tol</w:t>
      </w:r>
      <w:r w:rsidRPr="000166B1">
        <w:rPr>
          <w:rFonts w:hint="eastAsia"/>
          <w:szCs w:val="21"/>
        </w:rPr>
        <w:t>，则使用</w:t>
      </w:r>
      <w:r w:rsidR="00FC207A" w:rsidRPr="00FC207A">
        <w:rPr>
          <w:szCs w:val="21"/>
        </w:rPr>
        <w:t>100 * eps * norm (A, "fro")</w:t>
      </w:r>
      <w:r w:rsidRPr="000166B1">
        <w:rPr>
          <w:rFonts w:hint="eastAsia"/>
          <w:szCs w:val="21"/>
        </w:rPr>
        <w:t>。</w:t>
      </w:r>
    </w:p>
    <w:p w:rsidR="000166B1" w:rsidRDefault="000166B1" w:rsidP="00984CB4">
      <w:pPr>
        <w:spacing w:before="0" w:after="0"/>
        <w:ind w:leftChars="200" w:left="420"/>
        <w:rPr>
          <w:szCs w:val="21"/>
        </w:rPr>
      </w:pPr>
      <w:r w:rsidRPr="000166B1">
        <w:rPr>
          <w:rFonts w:hint="eastAsia"/>
          <w:szCs w:val="21"/>
        </w:rPr>
        <w:t>背景</w:t>
      </w:r>
      <w:r w:rsidR="00FC207A">
        <w:rPr>
          <w:rFonts w:hint="eastAsia"/>
          <w:szCs w:val="21"/>
        </w:rPr>
        <w:t>：</w:t>
      </w:r>
      <w:r w:rsidRPr="000166B1">
        <w:rPr>
          <w:rFonts w:hint="eastAsia"/>
          <w:szCs w:val="21"/>
        </w:rPr>
        <w:t>正定矩阵的特征值都大于零。一个正的半定矩阵的特征值都大于等于零。如果满足以下两个条件，则矩阵</w:t>
      </w:r>
      <w:r w:rsidRPr="00FC207A">
        <w:rPr>
          <w:rFonts w:hint="eastAsia"/>
          <w:i/>
          <w:szCs w:val="21"/>
        </w:rPr>
        <w:t>A</w:t>
      </w:r>
      <w:r w:rsidRPr="000166B1">
        <w:rPr>
          <w:rFonts w:hint="eastAsia"/>
          <w:szCs w:val="21"/>
        </w:rPr>
        <w:t>很可能是正半定的。</w:t>
      </w:r>
    </w:p>
    <w:p w:rsidR="000166B1" w:rsidRPr="000166B1" w:rsidRDefault="000166B1" w:rsidP="00FC207A">
      <w:pPr>
        <w:spacing w:before="0" w:after="0"/>
        <w:ind w:leftChars="400" w:left="840"/>
        <w:rPr>
          <w:szCs w:val="21"/>
        </w:rPr>
      </w:pPr>
      <w:r w:rsidRPr="000166B1">
        <w:rPr>
          <w:szCs w:val="21"/>
        </w:rPr>
        <w:t xml:space="preserve">isdefinite (A) </w:t>
      </w:r>
      <w:r w:rsidRPr="000166B1">
        <w:rPr>
          <w:rFonts w:ascii="Cambria Math" w:hAnsi="Cambria Math" w:cs="Cambria Math"/>
          <w:szCs w:val="21"/>
        </w:rPr>
        <w:t>⇒</w:t>
      </w:r>
      <w:r w:rsidRPr="000166B1">
        <w:rPr>
          <w:szCs w:val="21"/>
        </w:rPr>
        <w:t xml:space="preserve"> 0</w:t>
      </w:r>
    </w:p>
    <w:p w:rsidR="000166B1" w:rsidRDefault="000166B1" w:rsidP="00FC207A">
      <w:pPr>
        <w:spacing w:before="0" w:after="0"/>
        <w:ind w:leftChars="400" w:left="840"/>
        <w:rPr>
          <w:szCs w:val="21"/>
        </w:rPr>
      </w:pPr>
      <w:r w:rsidRPr="000166B1">
        <w:rPr>
          <w:szCs w:val="21"/>
        </w:rPr>
        <w:t xml:space="preserve">isdefinite (A + 5*tol, tol) </w:t>
      </w:r>
      <w:r w:rsidRPr="000166B1">
        <w:rPr>
          <w:rFonts w:ascii="Cambria Math" w:hAnsi="Cambria Math" w:cs="Cambria Math"/>
          <w:szCs w:val="21"/>
        </w:rPr>
        <w:t>⇒</w:t>
      </w:r>
      <w:r w:rsidRPr="000166B1">
        <w:rPr>
          <w:szCs w:val="21"/>
        </w:rPr>
        <w:t xml:space="preserve"> 1</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issymmetric, ishermitian</w:t>
      </w:r>
      <w:r w:rsidRPr="000166B1">
        <w:rPr>
          <w:rFonts w:hint="eastAsia"/>
          <w:szCs w:val="21"/>
        </w:rPr>
        <w:t>。</w:t>
      </w:r>
    </w:p>
    <w:p w:rsidR="000166B1" w:rsidRDefault="000166B1" w:rsidP="003877EB">
      <w:pPr>
        <w:spacing w:before="0" w:after="0"/>
        <w:rPr>
          <w:szCs w:val="21"/>
        </w:rPr>
      </w:pPr>
      <w:r w:rsidRPr="000166B1">
        <w:rPr>
          <w:szCs w:val="21"/>
        </w:rPr>
        <w:t>:</w:t>
      </w:r>
      <w:r w:rsidRPr="00FC207A">
        <w:rPr>
          <w:i/>
          <w:szCs w:val="21"/>
        </w:rPr>
        <w:t xml:space="preserve"> tf = </w:t>
      </w:r>
      <w:r w:rsidRPr="00FC207A">
        <w:rPr>
          <w:b/>
          <w:szCs w:val="21"/>
        </w:rPr>
        <w:t>isbanded</w:t>
      </w:r>
      <w:r w:rsidRPr="00FC207A">
        <w:rPr>
          <w:i/>
          <w:szCs w:val="21"/>
        </w:rPr>
        <w:t xml:space="preserve"> (A, lower, upper)</w:t>
      </w:r>
    </w:p>
    <w:p w:rsidR="000166B1" w:rsidRPr="00984CB4" w:rsidRDefault="00CB5C7F" w:rsidP="00984CB4">
      <w:pPr>
        <w:spacing w:before="0" w:after="0"/>
        <w:ind w:leftChars="200" w:left="420"/>
        <w:rPr>
          <w:szCs w:val="21"/>
        </w:rPr>
      </w:pPr>
      <w:r w:rsidRPr="00CB5C7F">
        <w:rPr>
          <w:rFonts w:hint="eastAsia"/>
          <w:szCs w:val="21"/>
        </w:rPr>
        <w:lastRenderedPageBreak/>
        <w:t>如果</w:t>
      </w:r>
      <w:r w:rsidRPr="00CB5C7F">
        <w:rPr>
          <w:rFonts w:hint="eastAsia"/>
          <w:szCs w:val="21"/>
        </w:rPr>
        <w:t xml:space="preserve"> A </w:t>
      </w:r>
      <w:r w:rsidRPr="00CB5C7F">
        <w:rPr>
          <w:rFonts w:hint="eastAsia"/>
          <w:szCs w:val="21"/>
        </w:rPr>
        <w:t>是一个数值矩阵，其条目限制在主对角线下方的下对角线和主对角线上方的上对角线之间，则返回</w:t>
      </w:r>
      <w:r w:rsidRPr="00CB5C7F">
        <w:rPr>
          <w:rFonts w:hint="eastAsia"/>
          <w:szCs w:val="21"/>
        </w:rPr>
        <w:t xml:space="preserve"> true</w:t>
      </w:r>
      <w:r w:rsidRPr="00CB5C7F">
        <w:rPr>
          <w:rFonts w:hint="eastAsia"/>
          <w:szCs w:val="21"/>
        </w:rPr>
        <w:t>。</w:t>
      </w:r>
    </w:p>
    <w:p w:rsidR="000166B1" w:rsidRPr="00984CB4" w:rsidRDefault="000166B1" w:rsidP="00984CB4">
      <w:pPr>
        <w:spacing w:before="0" w:after="0"/>
        <w:ind w:leftChars="200" w:left="420"/>
        <w:rPr>
          <w:szCs w:val="21"/>
        </w:rPr>
      </w:pPr>
      <w:r w:rsidRPr="00FC207A">
        <w:rPr>
          <w:rFonts w:hint="eastAsia"/>
          <w:i/>
          <w:szCs w:val="21"/>
        </w:rPr>
        <w:t>Lower</w:t>
      </w:r>
      <w:r w:rsidRPr="00984CB4">
        <w:rPr>
          <w:rFonts w:hint="eastAsia"/>
          <w:szCs w:val="21"/>
        </w:rPr>
        <w:t>和</w:t>
      </w:r>
      <w:r w:rsidRPr="00FC207A">
        <w:rPr>
          <w:rFonts w:hint="eastAsia"/>
          <w:i/>
          <w:szCs w:val="21"/>
        </w:rPr>
        <w:t>upper</w:t>
      </w:r>
      <w:r w:rsidRPr="00984CB4">
        <w:rPr>
          <w:rFonts w:hint="eastAsia"/>
          <w:szCs w:val="21"/>
        </w:rPr>
        <w:t>必须是非负整数。</w:t>
      </w:r>
    </w:p>
    <w:p w:rsidR="000166B1" w:rsidRPr="00984CB4"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984CB4">
        <w:rPr>
          <w:rFonts w:hint="eastAsia"/>
          <w:szCs w:val="21"/>
        </w:rPr>
        <w:t>isdiag, istril, istriu, bandwidth</w:t>
      </w:r>
      <w:r w:rsidRPr="00984CB4">
        <w:rPr>
          <w:rFonts w:hint="eastAsia"/>
          <w:szCs w:val="21"/>
        </w:rPr>
        <w:t>。</w:t>
      </w:r>
    </w:p>
    <w:p w:rsidR="000166B1" w:rsidRDefault="000166B1" w:rsidP="003877EB">
      <w:pPr>
        <w:spacing w:before="0" w:after="0"/>
        <w:rPr>
          <w:szCs w:val="21"/>
        </w:rPr>
      </w:pPr>
      <w:r w:rsidRPr="000166B1">
        <w:rPr>
          <w:szCs w:val="21"/>
        </w:rPr>
        <w:t>:</w:t>
      </w:r>
      <w:r w:rsidRPr="00FC207A">
        <w:rPr>
          <w:i/>
          <w:szCs w:val="21"/>
        </w:rPr>
        <w:t xml:space="preserve"> tf = </w:t>
      </w:r>
      <w:r w:rsidRPr="00FC207A">
        <w:rPr>
          <w:b/>
          <w:szCs w:val="21"/>
        </w:rPr>
        <w:t>isdiag</w:t>
      </w:r>
      <w:r w:rsidRPr="00FC207A">
        <w:rPr>
          <w:i/>
          <w:szCs w:val="21"/>
        </w:rPr>
        <w:t xml:space="preserve"> (A)</w:t>
      </w:r>
    </w:p>
    <w:p w:rsidR="000166B1" w:rsidRPr="000166B1" w:rsidRDefault="00CB5C7F" w:rsidP="00984CB4">
      <w:pPr>
        <w:spacing w:before="0" w:after="0"/>
        <w:ind w:leftChars="200" w:left="420"/>
        <w:rPr>
          <w:szCs w:val="21"/>
        </w:rPr>
      </w:pPr>
      <w:r w:rsidRPr="00CB5C7F">
        <w:rPr>
          <w:rFonts w:hint="eastAsia"/>
          <w:szCs w:val="21"/>
        </w:rPr>
        <w:t>如果</w:t>
      </w:r>
      <w:r w:rsidRPr="00CB5C7F">
        <w:rPr>
          <w:rFonts w:hint="eastAsia"/>
          <w:szCs w:val="21"/>
        </w:rPr>
        <w:t xml:space="preserve"> A </w:t>
      </w:r>
      <w:r w:rsidRPr="00CB5C7F">
        <w:rPr>
          <w:rFonts w:hint="eastAsia"/>
          <w:szCs w:val="21"/>
        </w:rPr>
        <w:t>是对角线数值矩阵，则返回</w:t>
      </w:r>
      <w:r w:rsidRPr="00CB5C7F">
        <w:rPr>
          <w:rFonts w:hint="eastAsia"/>
          <w:szCs w:val="21"/>
        </w:rPr>
        <w:t xml:space="preserve"> true</w:t>
      </w:r>
      <w:r w:rsidRPr="00CB5C7F">
        <w:rPr>
          <w:rFonts w:hint="eastAsia"/>
          <w:szCs w:val="21"/>
        </w:rPr>
        <w:t>，该矩阵定义为二维数组，其中主对角线上方和下方的所有元素均为零。</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isband, istril, istriu, diag, bandwidth</w:t>
      </w:r>
      <w:r w:rsidRPr="000166B1">
        <w:rPr>
          <w:rFonts w:hint="eastAsia"/>
          <w:szCs w:val="21"/>
        </w:rPr>
        <w:t>。</w:t>
      </w:r>
    </w:p>
    <w:p w:rsidR="000166B1" w:rsidRDefault="000166B1" w:rsidP="003877EB">
      <w:pPr>
        <w:spacing w:before="0" w:after="0"/>
        <w:rPr>
          <w:szCs w:val="21"/>
        </w:rPr>
      </w:pPr>
      <w:r w:rsidRPr="000166B1">
        <w:rPr>
          <w:szCs w:val="21"/>
        </w:rPr>
        <w:t>:</w:t>
      </w:r>
      <w:r w:rsidRPr="00FC207A">
        <w:rPr>
          <w:i/>
          <w:szCs w:val="21"/>
        </w:rPr>
        <w:t xml:space="preserve"> tf = </w:t>
      </w:r>
      <w:r w:rsidRPr="00FC207A">
        <w:rPr>
          <w:b/>
          <w:szCs w:val="21"/>
        </w:rPr>
        <w:t>istril</w:t>
      </w:r>
      <w:r w:rsidRPr="00FC207A">
        <w:rPr>
          <w:i/>
          <w:szCs w:val="21"/>
        </w:rPr>
        <w:t xml:space="preserve"> (A)</w:t>
      </w:r>
    </w:p>
    <w:p w:rsidR="000166B1" w:rsidRPr="000166B1" w:rsidRDefault="00CB5C7F" w:rsidP="00984CB4">
      <w:pPr>
        <w:spacing w:before="0" w:after="0"/>
        <w:ind w:leftChars="200" w:left="420"/>
        <w:rPr>
          <w:szCs w:val="21"/>
        </w:rPr>
      </w:pPr>
      <w:r w:rsidRPr="00CB5C7F">
        <w:rPr>
          <w:rFonts w:hint="eastAsia"/>
          <w:szCs w:val="21"/>
        </w:rPr>
        <w:t>如果</w:t>
      </w:r>
      <w:r w:rsidRPr="00CB5C7F">
        <w:rPr>
          <w:rFonts w:hint="eastAsia"/>
          <w:szCs w:val="21"/>
        </w:rPr>
        <w:t xml:space="preserve"> A </w:t>
      </w:r>
      <w:r w:rsidRPr="00CB5C7F">
        <w:rPr>
          <w:rFonts w:hint="eastAsia"/>
          <w:szCs w:val="21"/>
        </w:rPr>
        <w:t>是下三角形数值矩阵</w:t>
      </w:r>
      <w:r w:rsidRPr="00CB5C7F">
        <w:rPr>
          <w:rFonts w:hint="eastAsia"/>
          <w:szCs w:val="21"/>
        </w:rPr>
        <w:t>,</w:t>
      </w:r>
      <w:r w:rsidRPr="00CB5C7F">
        <w:rPr>
          <w:rFonts w:hint="eastAsia"/>
          <w:szCs w:val="21"/>
        </w:rPr>
        <w:t>则返回</w:t>
      </w:r>
      <w:r w:rsidRPr="00CB5C7F">
        <w:rPr>
          <w:rFonts w:hint="eastAsia"/>
          <w:szCs w:val="21"/>
        </w:rPr>
        <w:t xml:space="preserve"> true</w:t>
      </w:r>
      <w:r w:rsidRPr="00CB5C7F">
        <w:rPr>
          <w:rFonts w:hint="eastAsia"/>
          <w:szCs w:val="21"/>
        </w:rPr>
        <w:t>。</w:t>
      </w:r>
    </w:p>
    <w:p w:rsidR="000166B1" w:rsidRPr="000166B1" w:rsidRDefault="000166B1" w:rsidP="00984CB4">
      <w:pPr>
        <w:spacing w:before="0" w:after="0"/>
        <w:ind w:leftChars="200" w:left="420"/>
        <w:rPr>
          <w:szCs w:val="21"/>
        </w:rPr>
      </w:pPr>
      <w:r w:rsidRPr="000166B1">
        <w:rPr>
          <w:rFonts w:hint="eastAsia"/>
          <w:szCs w:val="21"/>
        </w:rPr>
        <w:t>下三角矩阵只在主对角线及以下有非零元素。</w:t>
      </w:r>
    </w:p>
    <w:p w:rsidR="000166B1" w:rsidRDefault="000166B1" w:rsidP="00984CB4">
      <w:pPr>
        <w:spacing w:before="0" w:afterLines="50" w:after="156"/>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istriu, is</w:t>
      </w:r>
      <w:r w:rsidRPr="000166B1">
        <w:rPr>
          <w:rFonts w:hint="eastAsia"/>
          <w:szCs w:val="21"/>
        </w:rPr>
        <w:t>带状，</w:t>
      </w:r>
      <w:r w:rsidRPr="000166B1">
        <w:rPr>
          <w:rFonts w:hint="eastAsia"/>
          <w:szCs w:val="21"/>
        </w:rPr>
        <w:t>isdiag, tril</w:t>
      </w:r>
      <w:r w:rsidRPr="000166B1">
        <w:rPr>
          <w:rFonts w:hint="eastAsia"/>
          <w:szCs w:val="21"/>
        </w:rPr>
        <w:t>，带宽。</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istriu</w:t>
      </w:r>
      <w:r w:rsidRPr="00FC207A">
        <w:rPr>
          <w:i/>
          <w:szCs w:val="21"/>
        </w:rPr>
        <w:t xml:space="preserve"> (A)</w:t>
      </w:r>
    </w:p>
    <w:p w:rsidR="000166B1" w:rsidRPr="000166B1" w:rsidRDefault="00CB5C7F" w:rsidP="00984CB4">
      <w:pPr>
        <w:spacing w:before="0" w:after="0"/>
        <w:ind w:leftChars="200" w:left="420"/>
        <w:rPr>
          <w:szCs w:val="21"/>
        </w:rPr>
      </w:pPr>
      <w:r w:rsidRPr="00CB5C7F">
        <w:rPr>
          <w:rFonts w:hint="eastAsia"/>
          <w:szCs w:val="21"/>
        </w:rPr>
        <w:t>如果</w:t>
      </w:r>
      <w:r w:rsidRPr="00CB5C7F">
        <w:rPr>
          <w:rFonts w:hint="eastAsia"/>
          <w:szCs w:val="21"/>
        </w:rPr>
        <w:t xml:space="preserve"> A </w:t>
      </w:r>
      <w:r w:rsidRPr="00CB5C7F">
        <w:rPr>
          <w:rFonts w:hint="eastAsia"/>
          <w:szCs w:val="21"/>
        </w:rPr>
        <w:t>是上三角形数值矩阵</w:t>
      </w:r>
      <w:r w:rsidRPr="00CB5C7F">
        <w:rPr>
          <w:rFonts w:hint="eastAsia"/>
          <w:szCs w:val="21"/>
        </w:rPr>
        <w:t>,</w:t>
      </w:r>
      <w:r w:rsidRPr="00CB5C7F">
        <w:rPr>
          <w:rFonts w:hint="eastAsia"/>
          <w:szCs w:val="21"/>
        </w:rPr>
        <w:t>则返回</w:t>
      </w:r>
      <w:r w:rsidRPr="00CB5C7F">
        <w:rPr>
          <w:rFonts w:hint="eastAsia"/>
          <w:szCs w:val="21"/>
        </w:rPr>
        <w:t xml:space="preserve"> true</w:t>
      </w:r>
      <w:r w:rsidRPr="00CB5C7F">
        <w:rPr>
          <w:rFonts w:hint="eastAsia"/>
          <w:szCs w:val="21"/>
        </w:rPr>
        <w:t>。</w:t>
      </w:r>
    </w:p>
    <w:p w:rsidR="000166B1" w:rsidRPr="000166B1" w:rsidRDefault="000166B1" w:rsidP="00984CB4">
      <w:pPr>
        <w:spacing w:before="0" w:after="0"/>
        <w:ind w:leftChars="200" w:left="420"/>
        <w:rPr>
          <w:szCs w:val="21"/>
        </w:rPr>
      </w:pPr>
      <w:r w:rsidRPr="000166B1">
        <w:rPr>
          <w:rFonts w:hint="eastAsia"/>
          <w:szCs w:val="21"/>
        </w:rPr>
        <w:t>一个上三角矩阵只在主对角线及以上有非零元素。</w:t>
      </w:r>
    </w:p>
    <w:p w:rsidR="000166B1" w:rsidRDefault="000166B1" w:rsidP="00984CB4">
      <w:pPr>
        <w:spacing w:before="0" w:afterLines="50" w:after="156"/>
        <w:ind w:leftChars="200" w:left="420"/>
        <w:rPr>
          <w:szCs w:val="21"/>
        </w:rPr>
      </w:pPr>
      <w:r w:rsidRPr="00984CB4">
        <w:rPr>
          <w:rFonts w:hint="eastAsia"/>
          <w:b/>
          <w:szCs w:val="21"/>
        </w:rPr>
        <w:t>参见</w:t>
      </w:r>
      <w:r w:rsidR="00984CB4" w:rsidRPr="00984CB4">
        <w:rPr>
          <w:rFonts w:hint="eastAsia"/>
          <w:b/>
          <w:szCs w:val="21"/>
        </w:rPr>
        <w:t>：</w:t>
      </w:r>
      <w:r w:rsidRPr="000166B1">
        <w:rPr>
          <w:rFonts w:hint="eastAsia"/>
          <w:szCs w:val="21"/>
        </w:rPr>
        <w:t>isdiag, isband, istril, triu, bandwidth</w:t>
      </w:r>
      <w:r w:rsidRPr="000166B1">
        <w:rPr>
          <w:rFonts w:hint="eastAsia"/>
          <w:szCs w:val="21"/>
        </w:rPr>
        <w:t>。</w:t>
      </w:r>
    </w:p>
    <w:p w:rsidR="000166B1" w:rsidRPr="00FC207A" w:rsidRDefault="000166B1" w:rsidP="003877EB">
      <w:pPr>
        <w:spacing w:before="0" w:after="0"/>
        <w:rPr>
          <w:i/>
          <w:szCs w:val="21"/>
        </w:rPr>
      </w:pPr>
      <w:r w:rsidRPr="000166B1">
        <w:rPr>
          <w:szCs w:val="21"/>
        </w:rPr>
        <w:t>:</w:t>
      </w:r>
      <w:r w:rsidRPr="00FC207A">
        <w:rPr>
          <w:i/>
          <w:szCs w:val="21"/>
        </w:rPr>
        <w:t xml:space="preserve"> tf = </w:t>
      </w:r>
      <w:r w:rsidRPr="00FC207A">
        <w:rPr>
          <w:b/>
          <w:szCs w:val="21"/>
        </w:rPr>
        <w:t>isprime</w:t>
      </w:r>
      <w:r w:rsidRPr="00FC207A">
        <w:rPr>
          <w:i/>
          <w:szCs w:val="21"/>
        </w:rPr>
        <w:t xml:space="preserve"> (x)</w:t>
      </w:r>
    </w:p>
    <w:p w:rsidR="000166B1" w:rsidRPr="000166B1" w:rsidRDefault="000166B1" w:rsidP="00984CB4">
      <w:pPr>
        <w:spacing w:before="0" w:after="0"/>
        <w:ind w:leftChars="200" w:left="420"/>
        <w:rPr>
          <w:szCs w:val="21"/>
        </w:rPr>
      </w:pPr>
      <w:r w:rsidRPr="000166B1">
        <w:rPr>
          <w:rFonts w:hint="eastAsia"/>
          <w:szCs w:val="21"/>
        </w:rPr>
        <w:t>返回一个逻辑数组，当</w:t>
      </w:r>
      <w:r w:rsidRPr="00FC207A">
        <w:rPr>
          <w:rFonts w:hint="eastAsia"/>
          <w:i/>
          <w:szCs w:val="21"/>
        </w:rPr>
        <w:t>x</w:t>
      </w:r>
      <w:r w:rsidRPr="000166B1">
        <w:rPr>
          <w:rFonts w:hint="eastAsia"/>
          <w:szCs w:val="21"/>
        </w:rPr>
        <w:t>的元素为质数时为真，当元素为非质数时为假。</w:t>
      </w:r>
    </w:p>
    <w:p w:rsidR="000166B1" w:rsidRDefault="000166B1" w:rsidP="00984CB4">
      <w:pPr>
        <w:spacing w:before="0" w:after="0"/>
        <w:ind w:leftChars="200" w:left="420"/>
        <w:rPr>
          <w:szCs w:val="21"/>
        </w:rPr>
      </w:pPr>
      <w:r w:rsidRPr="000166B1">
        <w:rPr>
          <w:rFonts w:hint="eastAsia"/>
          <w:szCs w:val="21"/>
        </w:rPr>
        <w:t>素数通常被定义为大于</w:t>
      </w:r>
      <w:r w:rsidRPr="000166B1">
        <w:rPr>
          <w:rFonts w:hint="eastAsia"/>
          <w:szCs w:val="21"/>
        </w:rPr>
        <w:t>1</w:t>
      </w:r>
      <w:r w:rsidRPr="000166B1">
        <w:rPr>
          <w:rFonts w:hint="eastAsia"/>
          <w:szCs w:val="21"/>
        </w:rPr>
        <w:t>的正整数</w:t>
      </w:r>
      <w:r w:rsidRPr="000166B1">
        <w:rPr>
          <w:rFonts w:hint="eastAsia"/>
          <w:szCs w:val="21"/>
        </w:rPr>
        <w:t>(</w:t>
      </w:r>
      <w:r w:rsidRPr="000166B1">
        <w:rPr>
          <w:rFonts w:hint="eastAsia"/>
          <w:szCs w:val="21"/>
        </w:rPr>
        <w:t>例如，</w:t>
      </w:r>
      <w:r w:rsidRPr="000166B1">
        <w:rPr>
          <w:rFonts w:hint="eastAsia"/>
          <w:szCs w:val="21"/>
        </w:rPr>
        <w:t>2,3</w:t>
      </w:r>
      <w:r w:rsidRPr="000166B1">
        <w:rPr>
          <w:rFonts w:hint="eastAsia"/>
          <w:szCs w:val="21"/>
        </w:rPr>
        <w:t>，…</w:t>
      </w:r>
      <w:r w:rsidRPr="000166B1">
        <w:rPr>
          <w:rFonts w:hint="eastAsia"/>
          <w:szCs w:val="21"/>
        </w:rPr>
        <w:t>)</w:t>
      </w:r>
      <w:r w:rsidRPr="000166B1">
        <w:rPr>
          <w:rFonts w:hint="eastAsia"/>
          <w:szCs w:val="21"/>
        </w:rPr>
        <w:t>，并且只能被其本身和</w:t>
      </w:r>
      <w:r w:rsidRPr="000166B1">
        <w:rPr>
          <w:rFonts w:hint="eastAsia"/>
          <w:szCs w:val="21"/>
        </w:rPr>
        <w:t>1</w:t>
      </w:r>
      <w:r w:rsidRPr="000166B1">
        <w:rPr>
          <w:rFonts w:hint="eastAsia"/>
          <w:szCs w:val="21"/>
        </w:rPr>
        <w:t>整除。</w:t>
      </w:r>
      <w:r w:rsidRPr="000166B1">
        <w:rPr>
          <w:rFonts w:hint="eastAsia"/>
          <w:szCs w:val="21"/>
        </w:rPr>
        <w:t>Octave</w:t>
      </w:r>
      <w:r w:rsidRPr="000166B1">
        <w:rPr>
          <w:rFonts w:hint="eastAsia"/>
          <w:szCs w:val="21"/>
        </w:rPr>
        <w:t>扩展了这个定义，包括负整数和复数值。如果一个负整数的正整数是素数，那么它就是素数。它等价于</w:t>
      </w:r>
      <w:r w:rsidRPr="00FC207A">
        <w:rPr>
          <w:rFonts w:hint="eastAsia"/>
          <w:i/>
          <w:szCs w:val="21"/>
        </w:rPr>
        <w:t>isprime (abs (x))</w:t>
      </w:r>
      <w:r w:rsidRPr="000166B1">
        <w:rPr>
          <w:rFonts w:hint="eastAsia"/>
          <w:szCs w:val="21"/>
        </w:rPr>
        <w:t>。</w:t>
      </w:r>
    </w:p>
    <w:p w:rsidR="000166B1" w:rsidRPr="000166B1" w:rsidRDefault="000166B1" w:rsidP="00984CB4">
      <w:pPr>
        <w:spacing w:before="0" w:after="0"/>
        <w:ind w:leftChars="200" w:left="420"/>
        <w:rPr>
          <w:szCs w:val="21"/>
        </w:rPr>
      </w:pPr>
      <w:r w:rsidRPr="000166B1">
        <w:rPr>
          <w:rFonts w:hint="eastAsia"/>
          <w:szCs w:val="21"/>
        </w:rPr>
        <w:t>如果</w:t>
      </w:r>
      <w:r w:rsidR="00FC207A" w:rsidRPr="00FC207A">
        <w:rPr>
          <w:rFonts w:hint="eastAsia"/>
          <w:i/>
          <w:szCs w:val="21"/>
        </w:rPr>
        <w:t>class</w:t>
      </w:r>
      <w:r w:rsidRPr="00FC207A">
        <w:rPr>
          <w:rFonts w:hint="eastAsia"/>
          <w:i/>
          <w:szCs w:val="21"/>
        </w:rPr>
        <w:t>(x)</w:t>
      </w:r>
      <w:r w:rsidR="00FC207A">
        <w:rPr>
          <w:rFonts w:hint="eastAsia"/>
          <w:szCs w:val="21"/>
        </w:rPr>
        <w:t xml:space="preserve"> </w:t>
      </w:r>
      <w:r w:rsidRPr="000166B1">
        <w:rPr>
          <w:rFonts w:hint="eastAsia"/>
          <w:szCs w:val="21"/>
        </w:rPr>
        <w:t>是复的，那么在高斯整数的域中测试素数</w:t>
      </w:r>
      <w:r w:rsidRPr="000166B1">
        <w:rPr>
          <w:rFonts w:hint="eastAsia"/>
          <w:szCs w:val="21"/>
        </w:rPr>
        <w:t>(https://en.wikipedia.org/wiki/Gaussian_integer)</w:t>
      </w:r>
      <w:r w:rsidRPr="000166B1">
        <w:rPr>
          <w:rFonts w:hint="eastAsia"/>
          <w:szCs w:val="21"/>
        </w:rPr>
        <w:t>。一些非复整数在一般意义上是素数，但在高斯整数的范围内不是。例如，</w:t>
      </w:r>
      <w:r w:rsidR="00FC207A">
        <w:rPr>
          <w:rFonts w:hint="eastAsia"/>
          <w:szCs w:val="21"/>
        </w:rPr>
        <w:t xml:space="preserve"> </w:t>
      </w:r>
      <w:r w:rsidRPr="00FC207A">
        <w:rPr>
          <w:rFonts w:hint="eastAsia"/>
          <w:i/>
          <w:szCs w:val="21"/>
        </w:rPr>
        <w:t>5 = (1+2i)*(1-2i)</w:t>
      </w:r>
      <w:r w:rsidR="00FC207A">
        <w:rPr>
          <w:rFonts w:hint="eastAsia"/>
          <w:szCs w:val="21"/>
        </w:rPr>
        <w:t xml:space="preserve"> </w:t>
      </w:r>
      <w:r w:rsidRPr="000166B1">
        <w:rPr>
          <w:rFonts w:hint="eastAsia"/>
          <w:szCs w:val="21"/>
        </w:rPr>
        <w:t>表明</w:t>
      </w:r>
      <w:r w:rsidRPr="000166B1">
        <w:rPr>
          <w:rFonts w:hint="eastAsia"/>
          <w:szCs w:val="21"/>
        </w:rPr>
        <w:t>5</w:t>
      </w:r>
      <w:r w:rsidRPr="000166B1">
        <w:rPr>
          <w:rFonts w:hint="eastAsia"/>
          <w:szCs w:val="21"/>
        </w:rPr>
        <w:t>不是素数，因为它有一个因数，而不是它本身和</w:t>
      </w:r>
      <w:r w:rsidRPr="000166B1">
        <w:rPr>
          <w:rFonts w:hint="eastAsia"/>
          <w:szCs w:val="21"/>
        </w:rPr>
        <w:t>1</w:t>
      </w:r>
      <w:r w:rsidRPr="000166B1">
        <w:rPr>
          <w:rFonts w:hint="eastAsia"/>
          <w:szCs w:val="21"/>
        </w:rPr>
        <w:t>。在同一矩阵中同时测试复数值和实值时要小心。</w:t>
      </w:r>
    </w:p>
    <w:p w:rsidR="000166B1" w:rsidRDefault="000166B1" w:rsidP="00984CB4">
      <w:pPr>
        <w:spacing w:before="0" w:after="0"/>
        <w:ind w:leftChars="200" w:left="420"/>
        <w:rPr>
          <w:szCs w:val="21"/>
        </w:rPr>
      </w:pPr>
      <w:r w:rsidRPr="000166B1">
        <w:rPr>
          <w:rFonts w:hint="eastAsia"/>
          <w:szCs w:val="21"/>
        </w:rPr>
        <w:t>例子</w:t>
      </w:r>
      <w:r w:rsidRPr="000166B1">
        <w:rPr>
          <w:rFonts w:hint="eastAsia"/>
          <w:szCs w:val="21"/>
        </w:rPr>
        <w:t>:</w:t>
      </w:r>
    </w:p>
    <w:p w:rsidR="000166B1" w:rsidRPr="000166B1" w:rsidRDefault="000166B1" w:rsidP="00FC207A">
      <w:pPr>
        <w:spacing w:before="0" w:after="0"/>
        <w:ind w:leftChars="400" w:left="840"/>
        <w:rPr>
          <w:szCs w:val="21"/>
        </w:rPr>
      </w:pPr>
      <w:r w:rsidRPr="000166B1">
        <w:rPr>
          <w:szCs w:val="21"/>
        </w:rPr>
        <w:t>isprime (1:6)</w:t>
      </w:r>
    </w:p>
    <w:p w:rsidR="000166B1" w:rsidRPr="000166B1" w:rsidRDefault="000166B1" w:rsidP="00FC207A">
      <w:pPr>
        <w:spacing w:before="0" w:after="0"/>
        <w:ind w:leftChars="400" w:left="840"/>
        <w:rPr>
          <w:szCs w:val="21"/>
        </w:rPr>
      </w:pPr>
      <w:r w:rsidRPr="000166B1">
        <w:rPr>
          <w:szCs w:val="21"/>
        </w:rPr>
        <w:t xml:space="preserve">  </w:t>
      </w:r>
      <w:r w:rsidRPr="000166B1">
        <w:rPr>
          <w:rFonts w:ascii="Cambria Math" w:hAnsi="Cambria Math" w:cs="Cambria Math"/>
          <w:szCs w:val="21"/>
        </w:rPr>
        <w:t>⇒</w:t>
      </w:r>
      <w:r w:rsidRPr="000166B1">
        <w:rPr>
          <w:szCs w:val="21"/>
        </w:rPr>
        <w:t xml:space="preserve">  0  1  1  0  1  0</w:t>
      </w:r>
    </w:p>
    <w:p w:rsidR="000166B1" w:rsidRPr="000166B1" w:rsidRDefault="000166B1" w:rsidP="00FC207A">
      <w:pPr>
        <w:spacing w:before="0" w:after="0"/>
        <w:ind w:leftChars="400" w:left="840"/>
        <w:rPr>
          <w:szCs w:val="21"/>
        </w:rPr>
      </w:pPr>
      <w:r w:rsidRPr="000166B1">
        <w:rPr>
          <w:szCs w:val="21"/>
        </w:rPr>
        <w:t>isprime ([i, 2, 3, 5])</w:t>
      </w:r>
    </w:p>
    <w:p w:rsidR="000166B1" w:rsidRDefault="000166B1" w:rsidP="00FC207A">
      <w:pPr>
        <w:spacing w:before="0" w:after="0"/>
        <w:ind w:leftChars="400" w:left="840"/>
        <w:rPr>
          <w:szCs w:val="21"/>
        </w:rPr>
      </w:pPr>
      <w:r w:rsidRPr="000166B1">
        <w:rPr>
          <w:szCs w:val="21"/>
        </w:rPr>
        <w:t xml:space="preserve">  </w:t>
      </w:r>
      <w:r w:rsidRPr="000166B1">
        <w:rPr>
          <w:rFonts w:ascii="Cambria Math" w:hAnsi="Cambria Math" w:cs="Cambria Math"/>
          <w:szCs w:val="21"/>
        </w:rPr>
        <w:t>⇒</w:t>
      </w:r>
      <w:r w:rsidRPr="000166B1">
        <w:rPr>
          <w:szCs w:val="21"/>
        </w:rPr>
        <w:t xml:space="preserve">  0  0  1  0</w:t>
      </w:r>
    </w:p>
    <w:p w:rsidR="000166B1" w:rsidRPr="000166B1" w:rsidRDefault="00FC207A" w:rsidP="00984CB4">
      <w:pPr>
        <w:spacing w:before="0" w:after="0"/>
        <w:ind w:leftChars="200" w:left="420"/>
        <w:rPr>
          <w:szCs w:val="21"/>
        </w:rPr>
      </w:pPr>
      <w:r>
        <w:rPr>
          <w:rFonts w:hint="eastAsia"/>
          <w:szCs w:val="21"/>
        </w:rPr>
        <w:t>编程简注</w:t>
      </w:r>
      <w:r w:rsidR="000166B1" w:rsidRPr="000166B1">
        <w:rPr>
          <w:rFonts w:hint="eastAsia"/>
          <w:szCs w:val="21"/>
        </w:rPr>
        <w:t>:</w:t>
      </w:r>
      <w:r w:rsidR="000166B1" w:rsidRPr="00FC207A">
        <w:rPr>
          <w:rFonts w:hint="eastAsia"/>
          <w:i/>
          <w:szCs w:val="21"/>
        </w:rPr>
        <w:t>isprime</w:t>
      </w:r>
      <w:r w:rsidR="000166B1" w:rsidRPr="000166B1">
        <w:rPr>
          <w:rFonts w:hint="eastAsia"/>
          <w:szCs w:val="21"/>
        </w:rPr>
        <w:t>适用于</w:t>
      </w:r>
      <w:r w:rsidR="000166B1" w:rsidRPr="00FC207A">
        <w:rPr>
          <w:rFonts w:hint="eastAsia"/>
          <w:i/>
          <w:szCs w:val="21"/>
        </w:rPr>
        <w:t>abs(x) &lt; 2^64</w:t>
      </w:r>
      <w:r w:rsidR="000166B1" w:rsidRPr="000166B1">
        <w:rPr>
          <w:rFonts w:hint="eastAsia"/>
          <w:szCs w:val="21"/>
        </w:rPr>
        <w:t>范围内的所有</w:t>
      </w:r>
      <w:r w:rsidR="000166B1" w:rsidRPr="00FC207A">
        <w:rPr>
          <w:rFonts w:hint="eastAsia"/>
          <w:i/>
          <w:szCs w:val="21"/>
        </w:rPr>
        <w:t>x</w:t>
      </w:r>
      <w:r w:rsidR="000166B1" w:rsidRPr="000166B1">
        <w:rPr>
          <w:rFonts w:hint="eastAsia"/>
          <w:szCs w:val="21"/>
        </w:rPr>
        <w:t>。大于</w:t>
      </w:r>
      <w:r w:rsidR="000166B1" w:rsidRPr="00FC207A">
        <w:rPr>
          <w:rFonts w:hint="eastAsia"/>
          <w:i/>
          <w:szCs w:val="21"/>
        </w:rPr>
        <w:t>flintmax</w:t>
      </w:r>
      <w:r w:rsidR="000166B1" w:rsidRPr="000166B1">
        <w:rPr>
          <w:rFonts w:hint="eastAsia"/>
          <w:szCs w:val="21"/>
        </w:rPr>
        <w:t>的输入强制转换为</w:t>
      </w:r>
      <w:r w:rsidR="000166B1" w:rsidRPr="00FC207A">
        <w:rPr>
          <w:rFonts w:hint="eastAsia"/>
          <w:i/>
          <w:szCs w:val="21"/>
        </w:rPr>
        <w:t>uint64</w:t>
      </w:r>
      <w:r w:rsidR="000166B1" w:rsidRPr="000166B1">
        <w:rPr>
          <w:rFonts w:hint="eastAsia"/>
          <w:szCs w:val="21"/>
        </w:rPr>
        <w:t>。</w:t>
      </w:r>
    </w:p>
    <w:p w:rsidR="000166B1" w:rsidRDefault="000166B1" w:rsidP="00984CB4">
      <w:pPr>
        <w:spacing w:before="0" w:after="0"/>
        <w:ind w:leftChars="200" w:left="420"/>
        <w:rPr>
          <w:szCs w:val="21"/>
        </w:rPr>
      </w:pPr>
      <w:r w:rsidRPr="000166B1">
        <w:rPr>
          <w:rFonts w:hint="eastAsia"/>
          <w:szCs w:val="21"/>
        </w:rPr>
        <w:t>对于较大的输入，如果你已经安装并加载了</w:t>
      </w:r>
      <w:r w:rsidRPr="000166B1">
        <w:rPr>
          <w:rFonts w:hint="eastAsia"/>
          <w:szCs w:val="21"/>
        </w:rPr>
        <w:t>Symbolic</w:t>
      </w:r>
      <w:r w:rsidRPr="000166B1">
        <w:rPr>
          <w:rFonts w:hint="eastAsia"/>
          <w:szCs w:val="21"/>
        </w:rPr>
        <w:t>包，则使用</w:t>
      </w:r>
      <w:r w:rsidRPr="000166B1">
        <w:rPr>
          <w:rFonts w:hint="eastAsia"/>
          <w:szCs w:val="21"/>
        </w:rPr>
        <w:t>' sym ':</w:t>
      </w:r>
    </w:p>
    <w:p w:rsidR="000166B1" w:rsidRPr="000166B1" w:rsidRDefault="000166B1" w:rsidP="00FC207A">
      <w:pPr>
        <w:spacing w:before="0" w:after="0"/>
        <w:ind w:leftChars="400" w:left="840"/>
        <w:rPr>
          <w:szCs w:val="21"/>
        </w:rPr>
      </w:pPr>
      <w:r w:rsidRPr="000166B1">
        <w:rPr>
          <w:szCs w:val="21"/>
        </w:rPr>
        <w:t>isprime (sym ('58745389709258902525390450') + (0:4))</w:t>
      </w:r>
    </w:p>
    <w:p w:rsidR="000166B1" w:rsidRDefault="000166B1" w:rsidP="00FC207A">
      <w:pPr>
        <w:spacing w:before="0" w:after="0"/>
        <w:ind w:leftChars="400" w:left="840"/>
        <w:rPr>
          <w:szCs w:val="21"/>
        </w:rPr>
      </w:pPr>
      <w:r w:rsidRPr="000166B1">
        <w:rPr>
          <w:szCs w:val="21"/>
        </w:rPr>
        <w:t xml:space="preserve">   </w:t>
      </w:r>
      <w:r w:rsidRPr="000166B1">
        <w:rPr>
          <w:rFonts w:ascii="Cambria Math" w:hAnsi="Cambria Math" w:cs="Cambria Math"/>
          <w:szCs w:val="21"/>
        </w:rPr>
        <w:t>⇒</w:t>
      </w:r>
      <w:r w:rsidRPr="000166B1">
        <w:rPr>
          <w:szCs w:val="21"/>
        </w:rPr>
        <w:t xml:space="preserve">  0  1  0  0  0</w:t>
      </w:r>
    </w:p>
    <w:p w:rsidR="000166B1" w:rsidRPr="000166B1" w:rsidRDefault="000166B1" w:rsidP="00984CB4">
      <w:pPr>
        <w:spacing w:before="0" w:after="0"/>
        <w:ind w:leftChars="200" w:left="420"/>
        <w:rPr>
          <w:szCs w:val="21"/>
        </w:rPr>
      </w:pPr>
      <w:r w:rsidRPr="000166B1">
        <w:rPr>
          <w:rFonts w:hint="eastAsia"/>
          <w:szCs w:val="21"/>
        </w:rPr>
        <w:t>注意</w:t>
      </w:r>
      <w:r w:rsidRPr="000166B1">
        <w:rPr>
          <w:rFonts w:hint="eastAsia"/>
          <w:szCs w:val="21"/>
        </w:rPr>
        <w:t>:MATLAB</w:t>
      </w:r>
      <w:r w:rsidRPr="000166B1">
        <w:rPr>
          <w:rFonts w:hint="eastAsia"/>
          <w:szCs w:val="21"/>
        </w:rPr>
        <w:t>不扩展素数的定义，如果给定负输入或复杂输入，将产生错误。</w:t>
      </w:r>
    </w:p>
    <w:p w:rsidR="000166B1" w:rsidRDefault="000166B1" w:rsidP="00984CB4">
      <w:pPr>
        <w:spacing w:before="0" w:after="0"/>
        <w:ind w:leftChars="200" w:left="420"/>
        <w:rPr>
          <w:szCs w:val="21"/>
        </w:rPr>
      </w:pPr>
      <w:r w:rsidRPr="00984CB4">
        <w:rPr>
          <w:rFonts w:hint="eastAsia"/>
          <w:b/>
          <w:szCs w:val="21"/>
        </w:rPr>
        <w:t>参见</w:t>
      </w:r>
      <w:r w:rsidR="00984CB4">
        <w:rPr>
          <w:rFonts w:hint="eastAsia"/>
          <w:b/>
          <w:szCs w:val="21"/>
        </w:rPr>
        <w:t>：</w:t>
      </w:r>
      <w:r w:rsidRPr="000166B1">
        <w:rPr>
          <w:rFonts w:hint="eastAsia"/>
          <w:szCs w:val="21"/>
        </w:rPr>
        <w:t>质数，因子，</w:t>
      </w:r>
      <w:r w:rsidRPr="000166B1">
        <w:rPr>
          <w:rFonts w:hint="eastAsia"/>
          <w:szCs w:val="21"/>
        </w:rPr>
        <w:t>gcd, lcm</w:t>
      </w:r>
      <w:r w:rsidRPr="000166B1">
        <w:rPr>
          <w:rFonts w:hint="eastAsia"/>
          <w:szCs w:val="21"/>
        </w:rPr>
        <w:t>。</w:t>
      </w:r>
    </w:p>
    <w:p w:rsidR="00CB5C7F" w:rsidRPr="00CB5C7F" w:rsidRDefault="00CB5C7F" w:rsidP="00CB5C7F">
      <w:pPr>
        <w:spacing w:beforeLines="50" w:before="156" w:after="0"/>
        <w:rPr>
          <w:szCs w:val="21"/>
        </w:rPr>
      </w:pPr>
      <w:r w:rsidRPr="00CB5C7F">
        <w:rPr>
          <w:szCs w:val="21"/>
        </w:rPr>
        <w:t>: tf = isuniform (v)</w:t>
      </w:r>
    </w:p>
    <w:p w:rsidR="00CB5C7F" w:rsidRDefault="00CB5C7F" w:rsidP="00CB5C7F">
      <w:pPr>
        <w:spacing w:before="0" w:after="0"/>
        <w:rPr>
          <w:szCs w:val="21"/>
        </w:rPr>
      </w:pPr>
      <w:r w:rsidRPr="00CB5C7F">
        <w:rPr>
          <w:szCs w:val="21"/>
        </w:rPr>
        <w:t>: [tf, delta] = isuniform (v)</w:t>
      </w:r>
    </w:p>
    <w:p w:rsidR="00CB5C7F" w:rsidRPr="00CB5C7F" w:rsidRDefault="00CB5C7F" w:rsidP="00CB5C7F">
      <w:pPr>
        <w:spacing w:before="0" w:after="0"/>
        <w:ind w:leftChars="200" w:left="420"/>
        <w:rPr>
          <w:szCs w:val="21"/>
        </w:rPr>
      </w:pPr>
      <w:r w:rsidRPr="00CB5C7F">
        <w:rPr>
          <w:rFonts w:hint="eastAsia"/>
          <w:szCs w:val="21"/>
        </w:rPr>
        <w:t>如果实矢量</w:t>
      </w:r>
      <w:r w:rsidRPr="00CB5C7F">
        <w:rPr>
          <w:rFonts w:hint="eastAsia"/>
          <w:szCs w:val="21"/>
        </w:rPr>
        <w:t xml:space="preserve"> v </w:t>
      </w:r>
      <w:r w:rsidRPr="00CB5C7F">
        <w:rPr>
          <w:rFonts w:hint="eastAsia"/>
          <w:szCs w:val="21"/>
        </w:rPr>
        <w:t>间隔均匀，则返回</w:t>
      </w:r>
      <w:r w:rsidRPr="00CB5C7F">
        <w:rPr>
          <w:rFonts w:hint="eastAsia"/>
          <w:szCs w:val="21"/>
        </w:rPr>
        <w:t xml:space="preserve"> true</w:t>
      </w:r>
      <w:r w:rsidRPr="00CB5C7F">
        <w:rPr>
          <w:rFonts w:hint="eastAsia"/>
          <w:szCs w:val="21"/>
        </w:rPr>
        <w:t>，否则返回</w:t>
      </w:r>
      <w:r w:rsidRPr="00CB5C7F">
        <w:rPr>
          <w:rFonts w:hint="eastAsia"/>
          <w:szCs w:val="21"/>
        </w:rPr>
        <w:t xml:space="preserve"> false</w:t>
      </w:r>
      <w:r w:rsidRPr="00CB5C7F">
        <w:rPr>
          <w:rFonts w:hint="eastAsia"/>
          <w:szCs w:val="21"/>
        </w:rPr>
        <w:t>。</w:t>
      </w:r>
    </w:p>
    <w:p w:rsidR="00CB5C7F" w:rsidRPr="00CB5C7F" w:rsidRDefault="00CB5C7F" w:rsidP="00CB5C7F">
      <w:pPr>
        <w:spacing w:before="0" w:after="0"/>
        <w:ind w:leftChars="200" w:left="420"/>
        <w:rPr>
          <w:szCs w:val="21"/>
        </w:rPr>
      </w:pPr>
      <w:r w:rsidRPr="00CB5C7F">
        <w:rPr>
          <w:rFonts w:hint="eastAsia"/>
          <w:szCs w:val="21"/>
        </w:rPr>
        <w:t>如果所有元素之间的平均差</w:t>
      </w:r>
      <w:r w:rsidRPr="00CB5C7F">
        <w:rPr>
          <w:rFonts w:hint="eastAsia"/>
          <w:szCs w:val="21"/>
        </w:rPr>
        <w:t xml:space="preserve"> </w:t>
      </w:r>
      <w:r w:rsidRPr="00CB5C7F">
        <w:rPr>
          <w:rFonts w:hint="eastAsia"/>
          <w:szCs w:val="21"/>
        </w:rPr>
        <w:t>（</w:t>
      </w:r>
      <w:r w:rsidRPr="00CB5C7F">
        <w:rPr>
          <w:rFonts w:hint="eastAsia"/>
          <w:szCs w:val="21"/>
        </w:rPr>
        <w:t>delta</w:t>
      </w:r>
      <w:r w:rsidRPr="00CB5C7F">
        <w:rPr>
          <w:rFonts w:hint="eastAsia"/>
          <w:szCs w:val="21"/>
        </w:rPr>
        <w:t>）</w:t>
      </w:r>
      <w:r w:rsidRPr="00CB5C7F">
        <w:rPr>
          <w:rFonts w:hint="eastAsia"/>
          <w:szCs w:val="21"/>
        </w:rPr>
        <w:t xml:space="preserve"> </w:t>
      </w:r>
      <w:r w:rsidRPr="00CB5C7F">
        <w:rPr>
          <w:rFonts w:hint="eastAsia"/>
          <w:szCs w:val="21"/>
        </w:rPr>
        <w:t>相同，并且在</w:t>
      </w:r>
      <w:r w:rsidRPr="00CB5C7F">
        <w:rPr>
          <w:rFonts w:hint="eastAsia"/>
          <w:szCs w:val="21"/>
        </w:rPr>
        <w:t xml:space="preserve"> 4 * eps </w:t>
      </w:r>
      <w:r w:rsidRPr="00CB5C7F">
        <w:rPr>
          <w:rFonts w:hint="eastAsia"/>
          <w:szCs w:val="21"/>
        </w:rPr>
        <w:t>（</w:t>
      </w:r>
      <w:r w:rsidRPr="00CB5C7F">
        <w:rPr>
          <w:rFonts w:hint="eastAsia"/>
          <w:szCs w:val="21"/>
        </w:rPr>
        <w:t xml:space="preserve">max </w:t>
      </w:r>
      <w:r w:rsidRPr="00CB5C7F">
        <w:rPr>
          <w:rFonts w:hint="eastAsia"/>
          <w:szCs w:val="21"/>
        </w:rPr>
        <w:t>（</w:t>
      </w:r>
      <w:r w:rsidRPr="00CB5C7F">
        <w:rPr>
          <w:rFonts w:hint="eastAsia"/>
          <w:szCs w:val="21"/>
        </w:rPr>
        <w:t xml:space="preserve">abs </w:t>
      </w:r>
      <w:r w:rsidRPr="00CB5C7F">
        <w:rPr>
          <w:rFonts w:hint="eastAsia"/>
          <w:szCs w:val="21"/>
        </w:rPr>
        <w:t>（</w:t>
      </w:r>
      <w:r w:rsidRPr="00CB5C7F">
        <w:rPr>
          <w:rFonts w:hint="eastAsia"/>
          <w:szCs w:val="21"/>
        </w:rPr>
        <w:t>v</w:t>
      </w:r>
      <w:r w:rsidRPr="00CB5C7F">
        <w:rPr>
          <w:rFonts w:hint="eastAsia"/>
          <w:szCs w:val="21"/>
        </w:rPr>
        <w:t>）））</w:t>
      </w:r>
      <w:r w:rsidRPr="00CB5C7F">
        <w:rPr>
          <w:rFonts w:hint="eastAsia"/>
          <w:szCs w:val="21"/>
        </w:rPr>
        <w:t xml:space="preserve"> </w:t>
      </w:r>
      <w:r w:rsidRPr="00CB5C7F">
        <w:rPr>
          <w:rFonts w:hint="eastAsia"/>
          <w:szCs w:val="21"/>
        </w:rPr>
        <w:t>的公差范围内，则矢量是均匀的。</w:t>
      </w:r>
    </w:p>
    <w:p w:rsidR="00CB5C7F" w:rsidRPr="00CB5C7F" w:rsidRDefault="00CB5C7F" w:rsidP="00CB5C7F">
      <w:pPr>
        <w:spacing w:before="0" w:after="0"/>
        <w:ind w:leftChars="200" w:left="420"/>
        <w:rPr>
          <w:szCs w:val="21"/>
        </w:rPr>
      </w:pPr>
      <w:r w:rsidRPr="00CB5C7F">
        <w:rPr>
          <w:rFonts w:hint="eastAsia"/>
          <w:szCs w:val="21"/>
        </w:rPr>
        <w:t>可选的输出增量是组件之间的均匀差值。如果矢量不均匀，则</w:t>
      </w:r>
      <w:r w:rsidRPr="00CB5C7F">
        <w:rPr>
          <w:rFonts w:hint="eastAsia"/>
          <w:szCs w:val="21"/>
        </w:rPr>
        <w:t xml:space="preserve"> delta </w:t>
      </w:r>
      <w:r w:rsidRPr="00CB5C7F">
        <w:rPr>
          <w:rFonts w:hint="eastAsia"/>
          <w:szCs w:val="21"/>
        </w:rPr>
        <w:t>为</w:t>
      </w:r>
      <w:r w:rsidRPr="00CB5C7F">
        <w:rPr>
          <w:rFonts w:hint="eastAsia"/>
          <w:szCs w:val="21"/>
        </w:rPr>
        <w:t xml:space="preserve"> NaN</w:t>
      </w:r>
      <w:r w:rsidRPr="00CB5C7F">
        <w:rPr>
          <w:rFonts w:hint="eastAsia"/>
          <w:szCs w:val="21"/>
        </w:rPr>
        <w:t>。对于浮点输入，</w:t>
      </w:r>
      <w:r w:rsidRPr="00CB5C7F">
        <w:rPr>
          <w:rFonts w:hint="eastAsia"/>
          <w:szCs w:val="21"/>
        </w:rPr>
        <w:t xml:space="preserve">delta </w:t>
      </w:r>
      <w:r w:rsidRPr="00CB5C7F">
        <w:rPr>
          <w:rFonts w:hint="eastAsia"/>
          <w:szCs w:val="21"/>
        </w:rPr>
        <w:t>与</w:t>
      </w:r>
      <w:r w:rsidRPr="00CB5C7F">
        <w:rPr>
          <w:rFonts w:hint="eastAsia"/>
          <w:szCs w:val="21"/>
        </w:rPr>
        <w:t xml:space="preserve"> v </w:t>
      </w:r>
      <w:r w:rsidRPr="00CB5C7F">
        <w:rPr>
          <w:rFonts w:hint="eastAsia"/>
          <w:szCs w:val="21"/>
        </w:rPr>
        <w:t>属于同一类，对于整数、逻辑和字符输入，</w:t>
      </w:r>
      <w:r w:rsidRPr="00CB5C7F">
        <w:rPr>
          <w:rFonts w:hint="eastAsia"/>
          <w:szCs w:val="21"/>
        </w:rPr>
        <w:t xml:space="preserve">delta </w:t>
      </w:r>
      <w:r w:rsidRPr="00CB5C7F">
        <w:rPr>
          <w:rFonts w:hint="eastAsia"/>
          <w:szCs w:val="21"/>
        </w:rPr>
        <w:t>与</w:t>
      </w:r>
      <w:r w:rsidRPr="00CB5C7F">
        <w:rPr>
          <w:rFonts w:hint="eastAsia"/>
          <w:szCs w:val="21"/>
        </w:rPr>
        <w:t xml:space="preserve"> double </w:t>
      </w:r>
      <w:r w:rsidRPr="00CB5C7F">
        <w:rPr>
          <w:rFonts w:hint="eastAsia"/>
          <w:szCs w:val="21"/>
        </w:rPr>
        <w:t>类相同。</w:t>
      </w:r>
    </w:p>
    <w:p w:rsidR="00CB5C7F" w:rsidRPr="00CB5C7F" w:rsidRDefault="00CB5C7F" w:rsidP="00CB5C7F">
      <w:pPr>
        <w:spacing w:before="0" w:after="0"/>
        <w:ind w:leftChars="200" w:left="420"/>
        <w:rPr>
          <w:szCs w:val="21"/>
        </w:rPr>
      </w:pPr>
    </w:p>
    <w:p w:rsidR="00CB5C7F" w:rsidRPr="00CB5C7F" w:rsidRDefault="00CB5C7F" w:rsidP="00CB5C7F">
      <w:pPr>
        <w:spacing w:before="0" w:after="0"/>
        <w:ind w:leftChars="200" w:left="420"/>
        <w:rPr>
          <w:szCs w:val="21"/>
        </w:rPr>
      </w:pPr>
      <w:r w:rsidRPr="00CB5C7F">
        <w:rPr>
          <w:rFonts w:hint="eastAsia"/>
          <w:szCs w:val="21"/>
        </w:rPr>
        <w:t>编程说明：对于空输入或标量输入的特殊情况，输出始终为</w:t>
      </w:r>
      <w:r w:rsidRPr="00CB5C7F">
        <w:rPr>
          <w:rFonts w:hint="eastAsia"/>
          <w:szCs w:val="21"/>
        </w:rPr>
        <w:t xml:space="preserve"> false</w:t>
      </w:r>
      <w:r w:rsidRPr="00CB5C7F">
        <w:rPr>
          <w:rFonts w:hint="eastAsia"/>
          <w:szCs w:val="21"/>
        </w:rPr>
        <w:t>。如果任何元素为</w:t>
      </w:r>
      <w:r w:rsidRPr="00CB5C7F">
        <w:rPr>
          <w:rFonts w:hint="eastAsia"/>
          <w:szCs w:val="21"/>
        </w:rPr>
        <w:t xml:space="preserve"> NaN</w:t>
      </w:r>
      <w:r w:rsidRPr="00CB5C7F">
        <w:rPr>
          <w:rFonts w:hint="eastAsia"/>
          <w:szCs w:val="21"/>
        </w:rPr>
        <w:t>，则输出为</w:t>
      </w:r>
      <w:r w:rsidRPr="00CB5C7F">
        <w:rPr>
          <w:rFonts w:hint="eastAsia"/>
          <w:szCs w:val="21"/>
        </w:rPr>
        <w:t xml:space="preserve"> false</w:t>
      </w:r>
      <w:r w:rsidRPr="00CB5C7F">
        <w:rPr>
          <w:rFonts w:hint="eastAsia"/>
          <w:szCs w:val="21"/>
        </w:rPr>
        <w:t>。如果</w:t>
      </w:r>
      <w:r w:rsidRPr="00CB5C7F">
        <w:rPr>
          <w:rFonts w:hint="eastAsia"/>
          <w:szCs w:val="21"/>
        </w:rPr>
        <w:t xml:space="preserve"> delta </w:t>
      </w:r>
      <w:r w:rsidRPr="00CB5C7F">
        <w:rPr>
          <w:rFonts w:hint="eastAsia"/>
          <w:szCs w:val="21"/>
        </w:rPr>
        <w:t>小于计算出的相对容差，则使用</w:t>
      </w:r>
      <w:r w:rsidRPr="00CB5C7F">
        <w:rPr>
          <w:rFonts w:hint="eastAsia"/>
          <w:szCs w:val="21"/>
        </w:rPr>
        <w:t xml:space="preserve"> eps </w:t>
      </w:r>
      <w:r w:rsidRPr="00CB5C7F">
        <w:rPr>
          <w:rFonts w:hint="eastAsia"/>
          <w:szCs w:val="21"/>
        </w:rPr>
        <w:t>的绝对容差。</w:t>
      </w:r>
    </w:p>
    <w:p w:rsidR="00CB5C7F" w:rsidRPr="000166B1" w:rsidRDefault="00CB5C7F" w:rsidP="00CB5C7F">
      <w:pPr>
        <w:spacing w:before="0" w:after="0"/>
        <w:ind w:leftChars="200" w:left="420"/>
        <w:rPr>
          <w:szCs w:val="21"/>
        </w:rPr>
      </w:pPr>
      <w:r w:rsidRPr="00CB5C7F">
        <w:rPr>
          <w:rFonts w:hint="eastAsia"/>
          <w:szCs w:val="21"/>
        </w:rPr>
        <w:t>参见：</w:t>
      </w:r>
      <w:r w:rsidRPr="00CB5C7F">
        <w:rPr>
          <w:rFonts w:hint="eastAsia"/>
          <w:szCs w:val="21"/>
        </w:rPr>
        <w:t>linspace</w:t>
      </w:r>
      <w:r w:rsidRPr="00CB5C7F">
        <w:rPr>
          <w:rFonts w:hint="eastAsia"/>
          <w:szCs w:val="21"/>
        </w:rPr>
        <w:t>、</w:t>
      </w:r>
      <w:r w:rsidRPr="00CB5C7F">
        <w:rPr>
          <w:rFonts w:hint="eastAsia"/>
          <w:szCs w:val="21"/>
        </w:rPr>
        <w:t>colon</w:t>
      </w:r>
      <w:r w:rsidRPr="00CB5C7F">
        <w:rPr>
          <w:rFonts w:hint="eastAsia"/>
          <w:szCs w:val="21"/>
        </w:rPr>
        <w:t>。</w:t>
      </w:r>
    </w:p>
    <w:p w:rsidR="000D532E" w:rsidRDefault="000166B1" w:rsidP="000166B1">
      <w:pPr>
        <w:rPr>
          <w:szCs w:val="21"/>
        </w:rPr>
      </w:pPr>
      <w:r w:rsidRPr="000166B1">
        <w:rPr>
          <w:rFonts w:hint="eastAsia"/>
          <w:szCs w:val="21"/>
        </w:rPr>
        <w:t>如果您不知道变量的属性，而是希望知道定义了哪些变量，并收集关于工作空间本身的其他信息，请参阅</w:t>
      </w:r>
      <w:r w:rsidRPr="00CB5C7F">
        <w:rPr>
          <w:rFonts w:hint="eastAsia"/>
          <w:szCs w:val="21"/>
          <w:highlight w:val="red"/>
        </w:rPr>
        <w:t>变量的状态</w:t>
      </w:r>
      <w:r w:rsidRPr="000166B1">
        <w:rPr>
          <w:rFonts w:hint="eastAsia"/>
          <w:szCs w:val="21"/>
        </w:rPr>
        <w:t>。</w:t>
      </w:r>
    </w:p>
    <w:p w:rsidR="00FC207A" w:rsidRDefault="00FC207A" w:rsidP="000D532E">
      <w:pPr>
        <w:rPr>
          <w:szCs w:val="21"/>
        </w:rPr>
      </w:pPr>
      <w:r>
        <w:rPr>
          <w:szCs w:val="21"/>
        </w:rPr>
        <w:br w:type="page"/>
      </w:r>
    </w:p>
    <w:p w:rsidR="000166B1" w:rsidRPr="00FC207A" w:rsidRDefault="000D532E" w:rsidP="00FC207A">
      <w:pPr>
        <w:jc w:val="center"/>
        <w:rPr>
          <w:b/>
          <w:sz w:val="36"/>
          <w:szCs w:val="21"/>
        </w:rPr>
      </w:pPr>
      <w:r w:rsidRPr="00FC207A">
        <w:rPr>
          <w:b/>
          <w:sz w:val="36"/>
          <w:szCs w:val="21"/>
        </w:rPr>
        <w:lastRenderedPageBreak/>
        <w:t xml:space="preserve">5 </w:t>
      </w:r>
      <w:r w:rsidRPr="00FC207A">
        <w:rPr>
          <w:rFonts w:hint="eastAsia"/>
          <w:b/>
          <w:sz w:val="36"/>
          <w:szCs w:val="21"/>
        </w:rPr>
        <w:t>字符串</w:t>
      </w:r>
    </w:p>
    <w:p w:rsidR="000D532E" w:rsidRDefault="000D532E" w:rsidP="000D532E">
      <w:pPr>
        <w:rPr>
          <w:szCs w:val="21"/>
        </w:rPr>
      </w:pPr>
      <w:r w:rsidRPr="000D532E">
        <w:rPr>
          <w:rFonts w:hint="eastAsia"/>
          <w:szCs w:val="21"/>
        </w:rPr>
        <w:t>字符串常量由用双引号或单引号括起来的一系列字符组成。例如，下面两个表达式</w:t>
      </w:r>
    </w:p>
    <w:p w:rsidR="000D532E" w:rsidRPr="000D532E" w:rsidRDefault="000D532E" w:rsidP="00FC207A">
      <w:pPr>
        <w:ind w:leftChars="200" w:left="420"/>
        <w:rPr>
          <w:szCs w:val="21"/>
        </w:rPr>
      </w:pPr>
      <w:r w:rsidRPr="000D532E">
        <w:rPr>
          <w:szCs w:val="21"/>
        </w:rPr>
        <w:t>"parrot"</w:t>
      </w:r>
    </w:p>
    <w:p w:rsidR="000D532E" w:rsidRDefault="000D532E" w:rsidP="00FC207A">
      <w:pPr>
        <w:ind w:leftChars="200" w:left="420"/>
        <w:rPr>
          <w:szCs w:val="21"/>
        </w:rPr>
      </w:pPr>
      <w:r w:rsidRPr="000D532E">
        <w:rPr>
          <w:szCs w:val="21"/>
        </w:rPr>
        <w:t>'parrot'</w:t>
      </w:r>
    </w:p>
    <w:p w:rsidR="000D532E" w:rsidRPr="000D532E" w:rsidRDefault="000D532E" w:rsidP="000D532E">
      <w:pPr>
        <w:rPr>
          <w:szCs w:val="21"/>
        </w:rPr>
      </w:pPr>
      <w:r w:rsidRPr="000D532E">
        <w:rPr>
          <w:rFonts w:hint="eastAsia"/>
          <w:szCs w:val="21"/>
        </w:rPr>
        <w:t>表示内容为</w:t>
      </w:r>
      <w:r w:rsidRPr="00FC207A">
        <w:rPr>
          <w:rFonts w:hint="eastAsia"/>
          <w:i/>
          <w:szCs w:val="21"/>
        </w:rPr>
        <w:t>' parrot '</w:t>
      </w:r>
      <w:r w:rsidRPr="000D532E">
        <w:rPr>
          <w:rFonts w:hint="eastAsia"/>
          <w:szCs w:val="21"/>
        </w:rPr>
        <w:t>的字符串。</w:t>
      </w:r>
      <w:r w:rsidRPr="000D532E">
        <w:rPr>
          <w:rFonts w:hint="eastAsia"/>
          <w:szCs w:val="21"/>
        </w:rPr>
        <w:t>Octave</w:t>
      </w:r>
      <w:r w:rsidRPr="000D532E">
        <w:rPr>
          <w:rFonts w:hint="eastAsia"/>
          <w:szCs w:val="21"/>
        </w:rPr>
        <w:t>中的字符串可以是任意长度。</w:t>
      </w:r>
    </w:p>
    <w:p w:rsidR="000D532E" w:rsidRPr="000D532E" w:rsidRDefault="000D532E" w:rsidP="000D532E">
      <w:pPr>
        <w:rPr>
          <w:szCs w:val="21"/>
        </w:rPr>
      </w:pPr>
      <w:r w:rsidRPr="000D532E">
        <w:rPr>
          <w:rFonts w:hint="eastAsia"/>
          <w:szCs w:val="21"/>
        </w:rPr>
        <w:t>由于单引号也用于转置运算符</w:t>
      </w:r>
      <w:r w:rsidRPr="000D532E">
        <w:rPr>
          <w:rFonts w:hint="eastAsia"/>
          <w:szCs w:val="21"/>
        </w:rPr>
        <w:t>(</w:t>
      </w:r>
      <w:r w:rsidRPr="000D532E">
        <w:rPr>
          <w:rFonts w:hint="eastAsia"/>
          <w:szCs w:val="21"/>
        </w:rPr>
        <w:t>参见</w:t>
      </w:r>
      <w:r w:rsidRPr="00CB5C7F">
        <w:rPr>
          <w:rFonts w:hint="eastAsia"/>
          <w:szCs w:val="21"/>
          <w:highlight w:val="red"/>
        </w:rPr>
        <w:t>算术运算符</w:t>
      </w:r>
      <w:r w:rsidRPr="000D532E">
        <w:rPr>
          <w:rFonts w:hint="eastAsia"/>
          <w:szCs w:val="21"/>
        </w:rPr>
        <w:t>)</w:t>
      </w:r>
      <w:r w:rsidRPr="000D532E">
        <w:rPr>
          <w:rFonts w:hint="eastAsia"/>
          <w:szCs w:val="21"/>
        </w:rPr>
        <w:t>，但双引号在</w:t>
      </w:r>
      <w:r w:rsidRPr="000D532E">
        <w:rPr>
          <w:rFonts w:hint="eastAsia"/>
          <w:szCs w:val="21"/>
        </w:rPr>
        <w:t>Octave</w:t>
      </w:r>
      <w:r w:rsidRPr="000D532E">
        <w:rPr>
          <w:rFonts w:hint="eastAsia"/>
          <w:szCs w:val="21"/>
        </w:rPr>
        <w:t>中没有其他用途，因此最好使用双引号来表示字符串。</w:t>
      </w:r>
    </w:p>
    <w:p w:rsidR="000D532E" w:rsidRDefault="000D532E" w:rsidP="000D532E">
      <w:pPr>
        <w:rPr>
          <w:szCs w:val="21"/>
        </w:rPr>
      </w:pPr>
      <w:r w:rsidRPr="000D532E">
        <w:rPr>
          <w:rFonts w:hint="eastAsia"/>
          <w:szCs w:val="21"/>
        </w:rPr>
        <w:t>可以使用定义矩阵的表示法将字符串连接起来。例如，表达式</w:t>
      </w:r>
    </w:p>
    <w:p w:rsidR="000D532E" w:rsidRDefault="000D532E" w:rsidP="005C0CF0">
      <w:pPr>
        <w:ind w:leftChars="200" w:left="420"/>
        <w:rPr>
          <w:szCs w:val="21"/>
        </w:rPr>
      </w:pPr>
      <w:r w:rsidRPr="000D532E">
        <w:rPr>
          <w:szCs w:val="21"/>
        </w:rPr>
        <w:t>[ "foo" , "bar" , "baz" ]</w:t>
      </w:r>
    </w:p>
    <w:p w:rsidR="000D532E" w:rsidRPr="000D532E" w:rsidRDefault="000D532E" w:rsidP="000D532E">
      <w:pPr>
        <w:rPr>
          <w:szCs w:val="21"/>
        </w:rPr>
      </w:pPr>
      <w:r w:rsidRPr="000D532E">
        <w:rPr>
          <w:rFonts w:hint="eastAsia"/>
          <w:szCs w:val="21"/>
        </w:rPr>
        <w:t>生成内容为</w:t>
      </w:r>
      <w:r w:rsidRPr="00FC207A">
        <w:rPr>
          <w:rFonts w:hint="eastAsia"/>
          <w:i/>
          <w:szCs w:val="21"/>
        </w:rPr>
        <w:t>' foobarbaz '</w:t>
      </w:r>
      <w:r w:rsidRPr="000D532E">
        <w:rPr>
          <w:rFonts w:hint="eastAsia"/>
          <w:szCs w:val="21"/>
        </w:rPr>
        <w:t>的字符串。有关创建矩阵的详细信息，请参阅</w:t>
      </w:r>
      <w:r w:rsidRPr="00CB5C7F">
        <w:rPr>
          <w:rFonts w:hint="eastAsia"/>
          <w:szCs w:val="21"/>
          <w:highlight w:val="red"/>
        </w:rPr>
        <w:t>数字数据类型</w:t>
      </w:r>
      <w:r w:rsidRPr="000D532E">
        <w:rPr>
          <w:rFonts w:hint="eastAsia"/>
          <w:szCs w:val="21"/>
        </w:rPr>
        <w:t>。</w:t>
      </w:r>
    </w:p>
    <w:p w:rsidR="000D532E" w:rsidRPr="000D532E" w:rsidRDefault="000D532E" w:rsidP="000D532E">
      <w:pPr>
        <w:rPr>
          <w:szCs w:val="21"/>
        </w:rPr>
      </w:pPr>
      <w:r w:rsidRPr="000D532E">
        <w:rPr>
          <w:rFonts w:hint="eastAsia"/>
          <w:szCs w:val="21"/>
        </w:rPr>
        <w:t>虽然字符串原则上可以存储任意内容，但大多数函数都希望它们是</w:t>
      </w:r>
      <w:r w:rsidRPr="000D532E">
        <w:rPr>
          <w:rFonts w:hint="eastAsia"/>
          <w:szCs w:val="21"/>
        </w:rPr>
        <w:t>UTF-8</w:t>
      </w:r>
      <w:r w:rsidRPr="000D532E">
        <w:rPr>
          <w:rFonts w:hint="eastAsia"/>
          <w:szCs w:val="21"/>
        </w:rPr>
        <w:t>编码的</w:t>
      </w:r>
      <w:r w:rsidRPr="000D532E">
        <w:rPr>
          <w:rFonts w:hint="eastAsia"/>
          <w:szCs w:val="21"/>
        </w:rPr>
        <w:t>Unicode</w:t>
      </w:r>
      <w:r w:rsidRPr="000D532E">
        <w:rPr>
          <w:rFonts w:hint="eastAsia"/>
          <w:szCs w:val="21"/>
        </w:rPr>
        <w:t>字符串。</w:t>
      </w:r>
    </w:p>
    <w:p w:rsidR="000D532E" w:rsidRDefault="000D532E" w:rsidP="000D532E">
      <w:pPr>
        <w:rPr>
          <w:szCs w:val="21"/>
        </w:rPr>
      </w:pPr>
      <w:r w:rsidRPr="000D532E">
        <w:rPr>
          <w:rFonts w:hint="eastAsia"/>
          <w:szCs w:val="21"/>
        </w:rPr>
        <w:t>此外，可以创建字符串而不实际写入文本。函数</w:t>
      </w:r>
      <w:r w:rsidRPr="00FC207A">
        <w:rPr>
          <w:rFonts w:hint="eastAsia"/>
          <w:i/>
          <w:szCs w:val="21"/>
        </w:rPr>
        <w:t>blanks</w:t>
      </w:r>
      <w:r w:rsidRPr="000D532E">
        <w:rPr>
          <w:rFonts w:hint="eastAsia"/>
          <w:szCs w:val="21"/>
        </w:rPr>
        <w:t>创建一个只由空白字符</w:t>
      </w:r>
      <w:r w:rsidRPr="000D532E">
        <w:rPr>
          <w:rFonts w:hint="eastAsia"/>
          <w:szCs w:val="21"/>
        </w:rPr>
        <w:t>(ASCII</w:t>
      </w:r>
      <w:r w:rsidRPr="000D532E">
        <w:rPr>
          <w:rFonts w:hint="eastAsia"/>
          <w:szCs w:val="21"/>
        </w:rPr>
        <w:t>码</w:t>
      </w:r>
      <w:r w:rsidRPr="000D532E">
        <w:rPr>
          <w:rFonts w:hint="eastAsia"/>
          <w:szCs w:val="21"/>
        </w:rPr>
        <w:t>32)</w:t>
      </w:r>
      <w:r w:rsidRPr="000D532E">
        <w:rPr>
          <w:rFonts w:hint="eastAsia"/>
          <w:szCs w:val="21"/>
        </w:rPr>
        <w:t>组成的给定长度的字符串。</w:t>
      </w:r>
    </w:p>
    <w:p w:rsidR="000D532E" w:rsidRPr="003B2148" w:rsidRDefault="000D532E" w:rsidP="00FC207A">
      <w:pPr>
        <w:spacing w:before="0" w:after="0"/>
        <w:rPr>
          <w:i/>
          <w:szCs w:val="21"/>
        </w:rPr>
      </w:pPr>
      <w:r w:rsidRPr="000D532E">
        <w:rPr>
          <w:szCs w:val="21"/>
        </w:rPr>
        <w:t>:</w:t>
      </w:r>
      <w:r w:rsidRPr="003B2148">
        <w:rPr>
          <w:i/>
          <w:szCs w:val="21"/>
        </w:rPr>
        <w:t xml:space="preserve"> str = </w:t>
      </w:r>
      <w:r w:rsidRPr="003B2148">
        <w:rPr>
          <w:b/>
          <w:szCs w:val="21"/>
        </w:rPr>
        <w:t>blanks</w:t>
      </w:r>
      <w:r w:rsidRPr="003B2148">
        <w:rPr>
          <w:i/>
          <w:szCs w:val="21"/>
        </w:rPr>
        <w:t xml:space="preserve"> (n)</w:t>
      </w:r>
    </w:p>
    <w:p w:rsidR="000D532E" w:rsidRPr="000D532E" w:rsidRDefault="000D532E" w:rsidP="00FC207A">
      <w:pPr>
        <w:spacing w:before="0" w:after="0"/>
        <w:ind w:leftChars="200" w:left="420"/>
        <w:rPr>
          <w:szCs w:val="21"/>
        </w:rPr>
      </w:pPr>
      <w:r w:rsidRPr="000D532E">
        <w:rPr>
          <w:rFonts w:hint="eastAsia"/>
          <w:szCs w:val="21"/>
        </w:rPr>
        <w:t>返回一个包含</w:t>
      </w:r>
      <w:r w:rsidRPr="003B2148">
        <w:rPr>
          <w:rFonts w:hint="eastAsia"/>
          <w:i/>
          <w:szCs w:val="21"/>
        </w:rPr>
        <w:t>n</w:t>
      </w:r>
      <w:r w:rsidRPr="000D532E">
        <w:rPr>
          <w:rFonts w:hint="eastAsia"/>
          <w:szCs w:val="21"/>
        </w:rPr>
        <w:t>个空格的字符串。</w:t>
      </w:r>
    </w:p>
    <w:p w:rsidR="000D532E" w:rsidRPr="000D532E" w:rsidRDefault="000D532E" w:rsidP="00FC207A">
      <w:pPr>
        <w:spacing w:before="0" w:after="0"/>
        <w:ind w:leftChars="200" w:left="420"/>
        <w:rPr>
          <w:szCs w:val="21"/>
        </w:rPr>
      </w:pPr>
      <w:r w:rsidRPr="000D532E">
        <w:rPr>
          <w:rFonts w:hint="eastAsia"/>
          <w:szCs w:val="21"/>
        </w:rPr>
        <w:t>例如</w:t>
      </w:r>
      <w:r>
        <w:rPr>
          <w:rFonts w:hint="eastAsia"/>
          <w:szCs w:val="21"/>
        </w:rPr>
        <w:t>:</w:t>
      </w:r>
    </w:p>
    <w:p w:rsidR="000D532E" w:rsidRPr="000D532E" w:rsidRDefault="000D532E" w:rsidP="00FC207A">
      <w:pPr>
        <w:spacing w:before="0" w:after="0"/>
        <w:ind w:leftChars="200" w:left="420"/>
        <w:rPr>
          <w:szCs w:val="21"/>
        </w:rPr>
      </w:pPr>
      <w:r w:rsidRPr="000D532E">
        <w:rPr>
          <w:szCs w:val="21"/>
        </w:rPr>
        <w:t>blanks (10);</w:t>
      </w:r>
    </w:p>
    <w:p w:rsidR="000D532E" w:rsidRPr="000D532E" w:rsidRDefault="000D532E" w:rsidP="00FC207A">
      <w:pPr>
        <w:spacing w:before="0" w:after="0"/>
        <w:ind w:leftChars="200" w:left="420"/>
        <w:rPr>
          <w:szCs w:val="21"/>
        </w:rPr>
      </w:pPr>
      <w:r w:rsidRPr="000D532E">
        <w:rPr>
          <w:szCs w:val="21"/>
        </w:rPr>
        <w:t>whos ans</w:t>
      </w:r>
    </w:p>
    <w:p w:rsidR="000D532E" w:rsidRPr="000D532E" w:rsidRDefault="000D532E" w:rsidP="00FC207A">
      <w:pPr>
        <w:spacing w:before="0" w:after="0"/>
        <w:ind w:leftChars="200" w:left="420"/>
        <w:rPr>
          <w:szCs w:val="21"/>
        </w:rPr>
      </w:pPr>
      <w:r w:rsidRPr="000D532E">
        <w:rPr>
          <w:szCs w:val="21"/>
        </w:rPr>
        <w:t xml:space="preserve">     </w:t>
      </w:r>
      <w:r w:rsidRPr="000D532E">
        <w:rPr>
          <w:rFonts w:ascii="Cambria Math" w:hAnsi="Cambria Math" w:cs="Cambria Math"/>
          <w:szCs w:val="21"/>
        </w:rPr>
        <w:t>⇒</w:t>
      </w:r>
    </w:p>
    <w:p w:rsidR="000D532E" w:rsidRPr="000D532E" w:rsidRDefault="000D532E" w:rsidP="00FC207A">
      <w:pPr>
        <w:spacing w:before="0" w:after="0"/>
        <w:ind w:leftChars="200" w:left="420"/>
        <w:rPr>
          <w:szCs w:val="21"/>
        </w:rPr>
      </w:pPr>
      <w:r w:rsidRPr="000D532E">
        <w:rPr>
          <w:szCs w:val="21"/>
        </w:rPr>
        <w:t xml:space="preserve">      Attr Name        Size                     Bytes  Class</w:t>
      </w:r>
    </w:p>
    <w:p w:rsidR="000D532E" w:rsidRPr="000D532E" w:rsidRDefault="000D532E" w:rsidP="00FC207A">
      <w:pPr>
        <w:spacing w:before="0" w:after="0"/>
        <w:ind w:leftChars="200" w:left="420"/>
        <w:rPr>
          <w:szCs w:val="21"/>
        </w:rPr>
      </w:pPr>
      <w:r w:rsidRPr="000D532E">
        <w:rPr>
          <w:szCs w:val="21"/>
        </w:rPr>
        <w:t xml:space="preserve">      ==== ====        ====                     =====  =====</w:t>
      </w:r>
    </w:p>
    <w:p w:rsidR="000D532E" w:rsidRDefault="000D532E" w:rsidP="00FC207A">
      <w:pPr>
        <w:spacing w:before="0" w:after="0"/>
        <w:ind w:leftChars="200" w:left="420"/>
        <w:rPr>
          <w:szCs w:val="21"/>
        </w:rPr>
      </w:pPr>
      <w:r w:rsidRPr="000D532E">
        <w:rPr>
          <w:szCs w:val="21"/>
        </w:rPr>
        <w:t xml:space="preserve">           ans         1x10                        10  char</w:t>
      </w:r>
    </w:p>
    <w:p w:rsidR="000D532E" w:rsidRDefault="000D532E" w:rsidP="00FC207A">
      <w:pPr>
        <w:spacing w:before="0" w:after="0"/>
        <w:ind w:leftChars="200" w:left="420"/>
        <w:rPr>
          <w:szCs w:val="21"/>
        </w:rPr>
      </w:pPr>
      <w:r w:rsidRPr="00FC207A">
        <w:rPr>
          <w:rFonts w:hint="eastAsia"/>
          <w:b/>
          <w:szCs w:val="21"/>
        </w:rPr>
        <w:t>参见</w:t>
      </w:r>
      <w:r w:rsidR="00FC207A" w:rsidRPr="00FC207A">
        <w:rPr>
          <w:rFonts w:hint="eastAsia"/>
          <w:b/>
          <w:szCs w:val="21"/>
        </w:rPr>
        <w:t>：</w:t>
      </w:r>
      <w:r>
        <w:rPr>
          <w:rFonts w:hint="eastAsia"/>
          <w:szCs w:val="21"/>
        </w:rPr>
        <w:t>r</w:t>
      </w:r>
      <w:r>
        <w:rPr>
          <w:szCs w:val="21"/>
        </w:rPr>
        <w:t>epmat</w:t>
      </w:r>
      <w:r w:rsidRPr="000D532E">
        <w:rPr>
          <w:rFonts w:hint="eastAsia"/>
          <w:szCs w:val="21"/>
        </w:rPr>
        <w:t>。</w:t>
      </w:r>
    </w:p>
    <w:p w:rsidR="000D532E" w:rsidRPr="003B2148" w:rsidRDefault="000D532E" w:rsidP="000D532E">
      <w:pPr>
        <w:rPr>
          <w:b/>
          <w:sz w:val="24"/>
          <w:szCs w:val="21"/>
        </w:rPr>
      </w:pPr>
      <w:r w:rsidRPr="003B2148">
        <w:rPr>
          <w:rFonts w:hint="eastAsia"/>
          <w:b/>
          <w:sz w:val="24"/>
          <w:szCs w:val="21"/>
        </w:rPr>
        <w:t>5.1</w:t>
      </w:r>
      <w:r w:rsidRPr="003B2148">
        <w:rPr>
          <w:rFonts w:hint="eastAsia"/>
          <w:b/>
          <w:sz w:val="24"/>
          <w:szCs w:val="21"/>
        </w:rPr>
        <w:t>字符串常量中的转义序列</w:t>
      </w:r>
    </w:p>
    <w:p w:rsidR="000D532E" w:rsidRDefault="000D532E" w:rsidP="000D532E">
      <w:pPr>
        <w:rPr>
          <w:szCs w:val="21"/>
        </w:rPr>
      </w:pPr>
      <w:r w:rsidRPr="000D532E">
        <w:rPr>
          <w:rFonts w:hint="eastAsia"/>
          <w:szCs w:val="21"/>
        </w:rPr>
        <w:t>在双引号字符串中，反斜杠字符用于引入表示其他字符的</w:t>
      </w:r>
      <w:r w:rsidR="003B2148" w:rsidRPr="003B2148">
        <w:rPr>
          <w:i/>
          <w:szCs w:val="21"/>
        </w:rPr>
        <w:t>escape sequences</w:t>
      </w:r>
      <w:r w:rsidR="003B2148">
        <w:rPr>
          <w:rFonts w:hint="eastAsia"/>
          <w:szCs w:val="21"/>
        </w:rPr>
        <w:t>（</w:t>
      </w:r>
      <w:r w:rsidR="003B2148" w:rsidRPr="003B2148">
        <w:rPr>
          <w:rFonts w:hint="eastAsia"/>
          <w:szCs w:val="21"/>
        </w:rPr>
        <w:t>转义序列</w:t>
      </w:r>
      <w:r w:rsidR="003B2148">
        <w:rPr>
          <w:rFonts w:hint="eastAsia"/>
          <w:szCs w:val="21"/>
        </w:rPr>
        <w:t>：</w:t>
      </w:r>
      <w:r w:rsidR="003B2148" w:rsidRPr="003B2148">
        <w:rPr>
          <w:rFonts w:hint="eastAsia"/>
          <w:szCs w:val="21"/>
        </w:rPr>
        <w:t>指的是一个转义字符和随后的字符组合，这些字符组合在输出时不按照原样输出，而是指定了特定的行为。</w:t>
      </w:r>
      <w:r w:rsidR="003B2148">
        <w:rPr>
          <w:rFonts w:hint="eastAsia"/>
          <w:szCs w:val="21"/>
        </w:rPr>
        <w:t>）</w:t>
      </w:r>
      <w:r w:rsidRPr="000D532E">
        <w:rPr>
          <w:rFonts w:hint="eastAsia"/>
          <w:szCs w:val="21"/>
        </w:rPr>
        <w:t>。例如，</w:t>
      </w:r>
      <w:r w:rsidRPr="003B2148">
        <w:rPr>
          <w:rFonts w:hint="eastAsia"/>
          <w:i/>
          <w:szCs w:val="21"/>
        </w:rPr>
        <w:t>' \n '</w:t>
      </w:r>
      <w:r w:rsidRPr="000D532E">
        <w:rPr>
          <w:rFonts w:hint="eastAsia"/>
          <w:szCs w:val="21"/>
        </w:rPr>
        <w:t>在双引号字符串中嵌入换行符，</w:t>
      </w:r>
      <w:r w:rsidRPr="003B2148">
        <w:rPr>
          <w:rFonts w:hint="eastAsia"/>
          <w:i/>
          <w:szCs w:val="21"/>
        </w:rPr>
        <w:t>' \" '</w:t>
      </w:r>
      <w:r w:rsidRPr="000D532E">
        <w:rPr>
          <w:rFonts w:hint="eastAsia"/>
          <w:szCs w:val="21"/>
        </w:rPr>
        <w:t>嵌入双引号字符。在单引号字符串中，反斜杠不是特殊字符。下面是一个例子</w:t>
      </w:r>
      <w:r w:rsidRPr="000D532E">
        <w:rPr>
          <w:rFonts w:hint="eastAsia"/>
          <w:szCs w:val="21"/>
        </w:rPr>
        <w:t>:</w:t>
      </w:r>
    </w:p>
    <w:p w:rsidR="000D532E" w:rsidRPr="000D532E" w:rsidRDefault="000D532E" w:rsidP="003B2148">
      <w:pPr>
        <w:spacing w:before="0" w:after="0"/>
        <w:ind w:leftChars="200" w:left="420"/>
        <w:rPr>
          <w:szCs w:val="21"/>
        </w:rPr>
      </w:pPr>
      <w:r w:rsidRPr="000D532E">
        <w:rPr>
          <w:szCs w:val="21"/>
        </w:rPr>
        <w:t>double ("\n")</w:t>
      </w:r>
    </w:p>
    <w:p w:rsidR="000D532E" w:rsidRPr="000D532E" w:rsidRDefault="000D532E" w:rsidP="003B2148">
      <w:pPr>
        <w:spacing w:before="0" w:after="0"/>
        <w:ind w:leftChars="200" w:left="420"/>
        <w:rPr>
          <w:szCs w:val="21"/>
        </w:rPr>
      </w:pPr>
      <w:r w:rsidRPr="000D532E">
        <w:rPr>
          <w:szCs w:val="21"/>
        </w:rPr>
        <w:t xml:space="preserve">    </w:t>
      </w:r>
      <w:r w:rsidRPr="000D532E">
        <w:rPr>
          <w:rFonts w:ascii="Cambria Math" w:hAnsi="Cambria Math" w:cs="Cambria Math"/>
          <w:szCs w:val="21"/>
        </w:rPr>
        <w:t>⇒</w:t>
      </w:r>
      <w:r w:rsidRPr="000D532E">
        <w:rPr>
          <w:szCs w:val="21"/>
        </w:rPr>
        <w:t xml:space="preserve"> 10</w:t>
      </w:r>
    </w:p>
    <w:p w:rsidR="000D532E" w:rsidRPr="000D532E" w:rsidRDefault="000D532E" w:rsidP="003B2148">
      <w:pPr>
        <w:spacing w:before="0" w:after="0"/>
        <w:ind w:leftChars="200" w:left="420"/>
        <w:rPr>
          <w:szCs w:val="21"/>
        </w:rPr>
      </w:pPr>
      <w:r w:rsidRPr="000D532E">
        <w:rPr>
          <w:szCs w:val="21"/>
        </w:rPr>
        <w:t>double ('\n')</w:t>
      </w:r>
    </w:p>
    <w:p w:rsidR="000D532E" w:rsidRDefault="000D532E" w:rsidP="003B2148">
      <w:pPr>
        <w:spacing w:before="0" w:after="0"/>
        <w:ind w:leftChars="200" w:left="420" w:firstLine="420"/>
        <w:rPr>
          <w:szCs w:val="21"/>
        </w:rPr>
      </w:pPr>
      <w:r w:rsidRPr="000D532E">
        <w:rPr>
          <w:rFonts w:ascii="Cambria Math" w:hAnsi="Cambria Math" w:cs="Cambria Math"/>
          <w:szCs w:val="21"/>
        </w:rPr>
        <w:t>⇒</w:t>
      </w:r>
      <w:r w:rsidRPr="000D532E">
        <w:rPr>
          <w:szCs w:val="21"/>
        </w:rPr>
        <w:t xml:space="preserve"> [ 92 110 ]</w:t>
      </w:r>
    </w:p>
    <w:p w:rsidR="000D532E" w:rsidRDefault="000D532E" w:rsidP="000D532E">
      <w:pPr>
        <w:rPr>
          <w:szCs w:val="21"/>
        </w:rPr>
      </w:pPr>
      <w:r w:rsidRPr="000D532E">
        <w:rPr>
          <w:rFonts w:hint="eastAsia"/>
          <w:szCs w:val="21"/>
        </w:rPr>
        <w:t>下面是</w:t>
      </w:r>
      <w:r w:rsidRPr="000D532E">
        <w:rPr>
          <w:rFonts w:hint="eastAsia"/>
          <w:szCs w:val="21"/>
        </w:rPr>
        <w:t>Octave</w:t>
      </w:r>
      <w:r w:rsidRPr="000D532E">
        <w:rPr>
          <w:rFonts w:hint="eastAsia"/>
          <w:szCs w:val="21"/>
        </w:rPr>
        <w:t>中使用的所有转义序列的表</w:t>
      </w:r>
      <w:r w:rsidRPr="000D532E">
        <w:rPr>
          <w:rFonts w:hint="eastAsia"/>
          <w:szCs w:val="21"/>
        </w:rPr>
        <w:t>(</w:t>
      </w:r>
      <w:r w:rsidRPr="000D532E">
        <w:rPr>
          <w:rFonts w:hint="eastAsia"/>
          <w:szCs w:val="21"/>
        </w:rPr>
        <w:t>在双引号字符串中</w:t>
      </w:r>
      <w:r w:rsidRPr="000D532E">
        <w:rPr>
          <w:rFonts w:hint="eastAsia"/>
          <w:szCs w:val="21"/>
        </w:rPr>
        <w:t>)</w:t>
      </w:r>
      <w:r w:rsidRPr="000D532E">
        <w:rPr>
          <w:rFonts w:hint="eastAsia"/>
          <w:szCs w:val="21"/>
        </w:rPr>
        <w:t>。它们与</w:t>
      </w:r>
      <w:r w:rsidRPr="000D532E">
        <w:rPr>
          <w:rFonts w:hint="eastAsia"/>
          <w:szCs w:val="21"/>
        </w:rPr>
        <w:t>C</w:t>
      </w:r>
      <w:r w:rsidRPr="000D532E">
        <w:rPr>
          <w:rFonts w:hint="eastAsia"/>
          <w:szCs w:val="21"/>
        </w:rPr>
        <w:t>编程语言中使用的相同。</w:t>
      </w:r>
    </w:p>
    <w:p w:rsidR="000D532E" w:rsidRPr="003B2148" w:rsidRDefault="000D532E" w:rsidP="003B2148">
      <w:pPr>
        <w:spacing w:after="0"/>
        <w:rPr>
          <w:szCs w:val="21"/>
        </w:rPr>
      </w:pPr>
      <w:r w:rsidRPr="003B2148">
        <w:rPr>
          <w:szCs w:val="21"/>
        </w:rPr>
        <w:t>\\</w:t>
      </w:r>
    </w:p>
    <w:p w:rsidR="000D532E" w:rsidRDefault="000D532E" w:rsidP="003B2148">
      <w:pPr>
        <w:spacing w:before="0"/>
        <w:ind w:leftChars="200" w:left="420"/>
        <w:rPr>
          <w:szCs w:val="21"/>
        </w:rPr>
      </w:pPr>
      <w:r w:rsidRPr="000D532E">
        <w:rPr>
          <w:rFonts w:hint="eastAsia"/>
          <w:szCs w:val="21"/>
        </w:rPr>
        <w:t>表示字面反斜杠</w:t>
      </w:r>
      <w:r w:rsidRPr="000D532E">
        <w:rPr>
          <w:rFonts w:hint="eastAsia"/>
          <w:szCs w:val="21"/>
        </w:rPr>
        <w:t>' \ '</w:t>
      </w:r>
      <w:r w:rsidRPr="000D532E">
        <w:rPr>
          <w:rFonts w:hint="eastAsia"/>
          <w:szCs w:val="21"/>
        </w:rPr>
        <w:t>。</w:t>
      </w:r>
    </w:p>
    <w:p w:rsidR="000D532E" w:rsidRPr="003B2148" w:rsidRDefault="000D532E" w:rsidP="003B2148">
      <w:pPr>
        <w:spacing w:after="0"/>
        <w:rPr>
          <w:i/>
          <w:szCs w:val="21"/>
        </w:rPr>
      </w:pPr>
      <w:r w:rsidRPr="003B2148">
        <w:rPr>
          <w:i/>
          <w:szCs w:val="21"/>
        </w:rPr>
        <w:t>\"</w:t>
      </w:r>
    </w:p>
    <w:p w:rsidR="000D532E" w:rsidRDefault="000D532E" w:rsidP="003B2148">
      <w:pPr>
        <w:spacing w:before="0"/>
        <w:ind w:leftChars="200" w:left="420"/>
        <w:rPr>
          <w:szCs w:val="21"/>
        </w:rPr>
      </w:pPr>
      <w:r w:rsidRPr="000D532E">
        <w:rPr>
          <w:rFonts w:hint="eastAsia"/>
          <w:szCs w:val="21"/>
        </w:rPr>
        <w:t>表示字面双引号字符“</w:t>
      </w:r>
      <w:r w:rsidRPr="000D532E">
        <w:rPr>
          <w:rFonts w:hint="eastAsia"/>
          <w:szCs w:val="21"/>
        </w:rPr>
        <w:t>"</w:t>
      </w:r>
      <w:r w:rsidRPr="000D532E">
        <w:rPr>
          <w:rFonts w:hint="eastAsia"/>
          <w:szCs w:val="21"/>
        </w:rPr>
        <w:t>”。</w:t>
      </w:r>
    </w:p>
    <w:p w:rsidR="000D532E" w:rsidRPr="003B2148" w:rsidRDefault="000D532E" w:rsidP="003B2148">
      <w:pPr>
        <w:spacing w:after="0"/>
        <w:rPr>
          <w:i/>
          <w:szCs w:val="21"/>
        </w:rPr>
      </w:pPr>
      <w:r w:rsidRPr="003B2148">
        <w:rPr>
          <w:i/>
          <w:szCs w:val="21"/>
        </w:rPr>
        <w:lastRenderedPageBreak/>
        <w:t>\'</w:t>
      </w:r>
    </w:p>
    <w:p w:rsidR="000D532E" w:rsidRDefault="000D532E" w:rsidP="003B2148">
      <w:pPr>
        <w:spacing w:before="0"/>
        <w:ind w:leftChars="200" w:left="420"/>
        <w:rPr>
          <w:szCs w:val="21"/>
        </w:rPr>
      </w:pPr>
      <w:r w:rsidRPr="000D532E">
        <w:rPr>
          <w:rFonts w:hint="eastAsia"/>
          <w:szCs w:val="21"/>
        </w:rPr>
        <w:t>表示字面单引号字符</w:t>
      </w:r>
      <w:r w:rsidRPr="000D532E">
        <w:rPr>
          <w:rFonts w:hint="eastAsia"/>
          <w:szCs w:val="21"/>
        </w:rPr>
        <w:t>" '</w:t>
      </w:r>
      <w:r w:rsidRPr="000D532E">
        <w:rPr>
          <w:rFonts w:hint="eastAsia"/>
          <w:szCs w:val="21"/>
        </w:rPr>
        <w:t>。</w:t>
      </w:r>
    </w:p>
    <w:p w:rsidR="000D532E" w:rsidRPr="003B2148" w:rsidRDefault="000D532E" w:rsidP="003B2148">
      <w:pPr>
        <w:spacing w:after="0"/>
        <w:rPr>
          <w:i/>
          <w:szCs w:val="21"/>
        </w:rPr>
      </w:pPr>
      <w:r w:rsidRPr="003B2148">
        <w:rPr>
          <w:i/>
          <w:szCs w:val="21"/>
        </w:rPr>
        <w:t>\0</w:t>
      </w:r>
    </w:p>
    <w:p w:rsidR="000D532E" w:rsidRDefault="000D532E" w:rsidP="003B2148">
      <w:pPr>
        <w:spacing w:before="0"/>
        <w:ind w:leftChars="200" w:left="420"/>
        <w:rPr>
          <w:szCs w:val="21"/>
        </w:rPr>
      </w:pPr>
      <w:r w:rsidRPr="000D532E">
        <w:rPr>
          <w:rFonts w:hint="eastAsia"/>
          <w:szCs w:val="21"/>
        </w:rPr>
        <w:t>表示空字符，控件</w:t>
      </w:r>
      <w:r w:rsidRPr="000D532E">
        <w:rPr>
          <w:rFonts w:hint="eastAsia"/>
          <w:szCs w:val="21"/>
        </w:rPr>
        <w:t>-@</w:t>
      </w:r>
      <w:r w:rsidRPr="000D532E">
        <w:rPr>
          <w:rFonts w:hint="eastAsia"/>
          <w:szCs w:val="21"/>
        </w:rPr>
        <w:t>，</w:t>
      </w:r>
      <w:r w:rsidRPr="000D532E">
        <w:rPr>
          <w:rFonts w:hint="eastAsia"/>
          <w:szCs w:val="21"/>
        </w:rPr>
        <w:t>ASCII</w:t>
      </w:r>
      <w:r w:rsidRPr="000D532E">
        <w:rPr>
          <w:rFonts w:hint="eastAsia"/>
          <w:szCs w:val="21"/>
        </w:rPr>
        <w:t>码</w:t>
      </w:r>
      <w:r w:rsidRPr="000D532E">
        <w:rPr>
          <w:rFonts w:hint="eastAsia"/>
          <w:szCs w:val="21"/>
        </w:rPr>
        <w:t>0</w:t>
      </w:r>
      <w:r w:rsidRPr="000D532E">
        <w:rPr>
          <w:rFonts w:hint="eastAsia"/>
          <w:szCs w:val="21"/>
        </w:rPr>
        <w:t>。</w:t>
      </w:r>
    </w:p>
    <w:p w:rsidR="000D532E" w:rsidRPr="003B2148" w:rsidRDefault="000D532E" w:rsidP="003B2148">
      <w:pPr>
        <w:spacing w:after="0"/>
        <w:rPr>
          <w:i/>
          <w:szCs w:val="21"/>
        </w:rPr>
      </w:pPr>
      <w:r w:rsidRPr="003B2148">
        <w:rPr>
          <w:i/>
          <w:szCs w:val="21"/>
        </w:rPr>
        <w:t>\a</w:t>
      </w:r>
    </w:p>
    <w:p w:rsidR="000D532E" w:rsidRDefault="000D532E" w:rsidP="003B2148">
      <w:pPr>
        <w:spacing w:before="0"/>
        <w:ind w:leftChars="200" w:left="420"/>
        <w:rPr>
          <w:szCs w:val="21"/>
        </w:rPr>
      </w:pPr>
      <w:r w:rsidRPr="000D532E">
        <w:rPr>
          <w:rFonts w:hint="eastAsia"/>
          <w:szCs w:val="21"/>
        </w:rPr>
        <w:t>表示“</w:t>
      </w:r>
      <w:r w:rsidRPr="000D532E">
        <w:rPr>
          <w:rFonts w:hint="eastAsia"/>
          <w:szCs w:val="21"/>
        </w:rPr>
        <w:t>alert</w:t>
      </w:r>
      <w:r w:rsidRPr="000D532E">
        <w:rPr>
          <w:rFonts w:hint="eastAsia"/>
          <w:szCs w:val="21"/>
        </w:rPr>
        <w:t>”字符，</w:t>
      </w:r>
      <w:r w:rsidRPr="000D532E">
        <w:rPr>
          <w:rFonts w:hint="eastAsia"/>
          <w:szCs w:val="21"/>
        </w:rPr>
        <w:t>control-g, ASCII</w:t>
      </w:r>
      <w:r w:rsidRPr="000D532E">
        <w:rPr>
          <w:rFonts w:hint="eastAsia"/>
          <w:szCs w:val="21"/>
        </w:rPr>
        <w:t>码</w:t>
      </w:r>
      <w:r w:rsidRPr="000D532E">
        <w:rPr>
          <w:rFonts w:hint="eastAsia"/>
          <w:szCs w:val="21"/>
        </w:rPr>
        <w:t>7</w:t>
      </w:r>
      <w:r w:rsidRPr="000D532E">
        <w:rPr>
          <w:rFonts w:hint="eastAsia"/>
          <w:szCs w:val="21"/>
        </w:rPr>
        <w:t>。</w:t>
      </w:r>
    </w:p>
    <w:p w:rsidR="000D532E" w:rsidRPr="003B2148" w:rsidRDefault="000D532E" w:rsidP="003B2148">
      <w:pPr>
        <w:spacing w:after="0"/>
        <w:rPr>
          <w:i/>
          <w:szCs w:val="21"/>
        </w:rPr>
      </w:pPr>
      <w:r w:rsidRPr="003B2148">
        <w:rPr>
          <w:i/>
          <w:szCs w:val="21"/>
        </w:rPr>
        <w:t>\b</w:t>
      </w:r>
    </w:p>
    <w:p w:rsidR="000D532E" w:rsidRDefault="000D532E" w:rsidP="003B2148">
      <w:pPr>
        <w:spacing w:before="0"/>
        <w:ind w:leftChars="200" w:left="420"/>
        <w:rPr>
          <w:szCs w:val="21"/>
        </w:rPr>
      </w:pPr>
      <w:r w:rsidRPr="000D532E">
        <w:rPr>
          <w:rFonts w:hint="eastAsia"/>
          <w:szCs w:val="21"/>
        </w:rPr>
        <w:t>表示退格，</w:t>
      </w:r>
      <w:r w:rsidRPr="000D532E">
        <w:rPr>
          <w:rFonts w:hint="eastAsia"/>
          <w:szCs w:val="21"/>
        </w:rPr>
        <w:t>control-h, ASCII</w:t>
      </w:r>
      <w:r w:rsidRPr="000D532E">
        <w:rPr>
          <w:rFonts w:hint="eastAsia"/>
          <w:szCs w:val="21"/>
        </w:rPr>
        <w:t>码</w:t>
      </w:r>
      <w:r w:rsidRPr="000D532E">
        <w:rPr>
          <w:rFonts w:hint="eastAsia"/>
          <w:szCs w:val="21"/>
        </w:rPr>
        <w:t>8</w:t>
      </w:r>
      <w:r w:rsidRPr="000D532E">
        <w:rPr>
          <w:rFonts w:hint="eastAsia"/>
          <w:szCs w:val="21"/>
        </w:rPr>
        <w:t>。</w:t>
      </w:r>
    </w:p>
    <w:p w:rsidR="000D532E" w:rsidRPr="003B2148" w:rsidRDefault="000D532E" w:rsidP="003B2148">
      <w:pPr>
        <w:spacing w:after="0"/>
        <w:rPr>
          <w:i/>
          <w:szCs w:val="21"/>
        </w:rPr>
      </w:pPr>
      <w:r w:rsidRPr="003B2148">
        <w:rPr>
          <w:i/>
          <w:szCs w:val="21"/>
        </w:rPr>
        <w:t>\f</w:t>
      </w:r>
    </w:p>
    <w:p w:rsidR="000D532E" w:rsidRDefault="000D532E" w:rsidP="003B2148">
      <w:pPr>
        <w:spacing w:before="0"/>
        <w:ind w:leftChars="200" w:left="420"/>
        <w:rPr>
          <w:szCs w:val="21"/>
        </w:rPr>
      </w:pPr>
      <w:r w:rsidRPr="000D532E">
        <w:rPr>
          <w:rFonts w:hint="eastAsia"/>
          <w:szCs w:val="21"/>
        </w:rPr>
        <w:t>表示一个</w:t>
      </w:r>
      <w:r w:rsidRPr="000D532E">
        <w:rPr>
          <w:rFonts w:hint="eastAsia"/>
          <w:szCs w:val="21"/>
        </w:rPr>
        <w:t>formfeed, control- 1, ASCII</w:t>
      </w:r>
      <w:r w:rsidRPr="000D532E">
        <w:rPr>
          <w:rFonts w:hint="eastAsia"/>
          <w:szCs w:val="21"/>
        </w:rPr>
        <w:t>码</w:t>
      </w:r>
      <w:r w:rsidRPr="000D532E">
        <w:rPr>
          <w:rFonts w:hint="eastAsia"/>
          <w:szCs w:val="21"/>
        </w:rPr>
        <w:t>12</w:t>
      </w:r>
      <w:r w:rsidRPr="000D532E">
        <w:rPr>
          <w:rFonts w:hint="eastAsia"/>
          <w:szCs w:val="21"/>
        </w:rPr>
        <w:t>。</w:t>
      </w:r>
    </w:p>
    <w:p w:rsidR="000D532E" w:rsidRPr="003B2148" w:rsidRDefault="000D532E" w:rsidP="003B2148">
      <w:pPr>
        <w:spacing w:after="0"/>
        <w:rPr>
          <w:i/>
          <w:szCs w:val="21"/>
        </w:rPr>
      </w:pPr>
      <w:r w:rsidRPr="003B2148">
        <w:rPr>
          <w:i/>
          <w:szCs w:val="21"/>
        </w:rPr>
        <w:t>\n</w:t>
      </w:r>
    </w:p>
    <w:p w:rsidR="000D532E" w:rsidRDefault="000D532E" w:rsidP="003B2148">
      <w:pPr>
        <w:spacing w:before="0"/>
        <w:ind w:leftChars="200" w:left="420"/>
        <w:rPr>
          <w:szCs w:val="21"/>
        </w:rPr>
      </w:pPr>
      <w:r w:rsidRPr="000D532E">
        <w:rPr>
          <w:rFonts w:hint="eastAsia"/>
          <w:szCs w:val="21"/>
        </w:rPr>
        <w:t>表示换行符，</w:t>
      </w:r>
      <w:r w:rsidRPr="000D532E">
        <w:rPr>
          <w:rFonts w:hint="eastAsia"/>
          <w:szCs w:val="21"/>
        </w:rPr>
        <w:t>control-j, ASCII</w:t>
      </w:r>
      <w:r w:rsidRPr="000D532E">
        <w:rPr>
          <w:rFonts w:hint="eastAsia"/>
          <w:szCs w:val="21"/>
        </w:rPr>
        <w:t>码</w:t>
      </w:r>
      <w:r w:rsidRPr="000D532E">
        <w:rPr>
          <w:rFonts w:hint="eastAsia"/>
          <w:szCs w:val="21"/>
        </w:rPr>
        <w:t>10</w:t>
      </w:r>
      <w:r w:rsidRPr="000D532E">
        <w:rPr>
          <w:rFonts w:hint="eastAsia"/>
          <w:szCs w:val="21"/>
        </w:rPr>
        <w:t>。</w:t>
      </w:r>
    </w:p>
    <w:p w:rsidR="000D532E" w:rsidRPr="003B2148" w:rsidRDefault="000D532E" w:rsidP="003B2148">
      <w:pPr>
        <w:spacing w:after="0"/>
        <w:rPr>
          <w:i/>
          <w:szCs w:val="21"/>
        </w:rPr>
      </w:pPr>
      <w:r w:rsidRPr="003B2148">
        <w:rPr>
          <w:i/>
          <w:szCs w:val="21"/>
        </w:rPr>
        <w:t>\r</w:t>
      </w:r>
    </w:p>
    <w:p w:rsidR="000D532E" w:rsidRDefault="000D532E" w:rsidP="003B2148">
      <w:pPr>
        <w:spacing w:before="0"/>
        <w:ind w:leftChars="200" w:left="420"/>
        <w:rPr>
          <w:szCs w:val="21"/>
        </w:rPr>
      </w:pPr>
      <w:r w:rsidRPr="000D532E">
        <w:rPr>
          <w:rFonts w:hint="eastAsia"/>
          <w:szCs w:val="21"/>
        </w:rPr>
        <w:t>表示一个回车，</w:t>
      </w:r>
      <w:r w:rsidRPr="000D532E">
        <w:rPr>
          <w:rFonts w:hint="eastAsia"/>
          <w:szCs w:val="21"/>
        </w:rPr>
        <w:t>control-m, ASCII</w:t>
      </w:r>
      <w:r w:rsidRPr="000D532E">
        <w:rPr>
          <w:rFonts w:hint="eastAsia"/>
          <w:szCs w:val="21"/>
        </w:rPr>
        <w:t>码</w:t>
      </w:r>
      <w:r w:rsidRPr="000D532E">
        <w:rPr>
          <w:rFonts w:hint="eastAsia"/>
          <w:szCs w:val="21"/>
        </w:rPr>
        <w:t>13</w:t>
      </w:r>
      <w:r w:rsidRPr="000D532E">
        <w:rPr>
          <w:rFonts w:hint="eastAsia"/>
          <w:szCs w:val="21"/>
        </w:rPr>
        <w:t>。</w:t>
      </w:r>
    </w:p>
    <w:p w:rsidR="000D532E" w:rsidRPr="003B2148" w:rsidRDefault="000D532E" w:rsidP="003B2148">
      <w:pPr>
        <w:spacing w:after="0"/>
        <w:rPr>
          <w:i/>
          <w:szCs w:val="21"/>
        </w:rPr>
      </w:pPr>
      <w:r w:rsidRPr="003B2148">
        <w:rPr>
          <w:i/>
          <w:szCs w:val="21"/>
        </w:rPr>
        <w:t>\t</w:t>
      </w:r>
    </w:p>
    <w:p w:rsidR="000D532E" w:rsidRDefault="000D532E" w:rsidP="003B2148">
      <w:pPr>
        <w:spacing w:before="0"/>
        <w:ind w:leftChars="200" w:left="420"/>
        <w:rPr>
          <w:szCs w:val="21"/>
        </w:rPr>
      </w:pPr>
      <w:r w:rsidRPr="000D532E">
        <w:rPr>
          <w:rFonts w:hint="eastAsia"/>
          <w:szCs w:val="21"/>
        </w:rPr>
        <w:t>表示水平制表符，</w:t>
      </w:r>
      <w:r w:rsidRPr="000D532E">
        <w:rPr>
          <w:rFonts w:hint="eastAsia"/>
          <w:szCs w:val="21"/>
        </w:rPr>
        <w:t>control-i, ASCII</w:t>
      </w:r>
      <w:r w:rsidRPr="000D532E">
        <w:rPr>
          <w:rFonts w:hint="eastAsia"/>
          <w:szCs w:val="21"/>
        </w:rPr>
        <w:t>码</w:t>
      </w:r>
      <w:r w:rsidRPr="000D532E">
        <w:rPr>
          <w:rFonts w:hint="eastAsia"/>
          <w:szCs w:val="21"/>
        </w:rPr>
        <w:t>9</w:t>
      </w:r>
      <w:r w:rsidRPr="000D532E">
        <w:rPr>
          <w:rFonts w:hint="eastAsia"/>
          <w:szCs w:val="21"/>
        </w:rPr>
        <w:t>。</w:t>
      </w:r>
    </w:p>
    <w:p w:rsidR="000D532E" w:rsidRPr="003B2148" w:rsidRDefault="000D532E" w:rsidP="003B2148">
      <w:pPr>
        <w:spacing w:after="0"/>
        <w:rPr>
          <w:i/>
          <w:szCs w:val="21"/>
        </w:rPr>
      </w:pPr>
      <w:r w:rsidRPr="003B2148">
        <w:rPr>
          <w:i/>
          <w:szCs w:val="21"/>
        </w:rPr>
        <w:t>\v</w:t>
      </w:r>
    </w:p>
    <w:p w:rsidR="000D532E" w:rsidRDefault="000D532E" w:rsidP="003B2148">
      <w:pPr>
        <w:spacing w:before="0"/>
        <w:ind w:leftChars="200" w:left="420"/>
        <w:rPr>
          <w:szCs w:val="21"/>
        </w:rPr>
      </w:pPr>
      <w:r w:rsidRPr="000D532E">
        <w:rPr>
          <w:rFonts w:hint="eastAsia"/>
          <w:szCs w:val="21"/>
        </w:rPr>
        <w:t>表示垂直制表符，</w:t>
      </w:r>
      <w:r w:rsidRPr="000D532E">
        <w:rPr>
          <w:rFonts w:hint="eastAsia"/>
          <w:szCs w:val="21"/>
        </w:rPr>
        <w:t>control-k, ASCII</w:t>
      </w:r>
      <w:r w:rsidRPr="000D532E">
        <w:rPr>
          <w:rFonts w:hint="eastAsia"/>
          <w:szCs w:val="21"/>
        </w:rPr>
        <w:t>码</w:t>
      </w:r>
      <w:r w:rsidRPr="000D532E">
        <w:rPr>
          <w:rFonts w:hint="eastAsia"/>
          <w:szCs w:val="21"/>
        </w:rPr>
        <w:t>11</w:t>
      </w:r>
      <w:r w:rsidRPr="000D532E">
        <w:rPr>
          <w:rFonts w:hint="eastAsia"/>
          <w:szCs w:val="21"/>
        </w:rPr>
        <w:t>。</w:t>
      </w:r>
    </w:p>
    <w:p w:rsidR="000D532E" w:rsidRPr="003B2148" w:rsidRDefault="000D532E" w:rsidP="003B2148">
      <w:pPr>
        <w:spacing w:after="0"/>
        <w:rPr>
          <w:i/>
          <w:szCs w:val="21"/>
        </w:rPr>
      </w:pPr>
      <w:r w:rsidRPr="003B2148">
        <w:rPr>
          <w:i/>
          <w:szCs w:val="21"/>
        </w:rPr>
        <w:t>\nnn</w:t>
      </w:r>
    </w:p>
    <w:p w:rsidR="000D532E" w:rsidRDefault="000D532E" w:rsidP="003B2148">
      <w:pPr>
        <w:spacing w:before="0"/>
        <w:ind w:leftChars="200" w:left="420"/>
        <w:rPr>
          <w:szCs w:val="21"/>
        </w:rPr>
      </w:pPr>
      <w:r w:rsidRPr="000D532E">
        <w:rPr>
          <w:rFonts w:hint="eastAsia"/>
          <w:szCs w:val="21"/>
        </w:rPr>
        <w:t>表示八进制值</w:t>
      </w:r>
      <w:r w:rsidRPr="000D532E">
        <w:rPr>
          <w:rFonts w:hint="eastAsia"/>
          <w:szCs w:val="21"/>
        </w:rPr>
        <w:t>nnn</w:t>
      </w:r>
      <w:r w:rsidRPr="000D532E">
        <w:rPr>
          <w:rFonts w:hint="eastAsia"/>
          <w:szCs w:val="21"/>
        </w:rPr>
        <w:t>，其中</w:t>
      </w:r>
      <w:r w:rsidRPr="000D532E">
        <w:rPr>
          <w:rFonts w:hint="eastAsia"/>
          <w:szCs w:val="21"/>
        </w:rPr>
        <w:t>nnn</w:t>
      </w:r>
      <w:r w:rsidRPr="000D532E">
        <w:rPr>
          <w:rFonts w:hint="eastAsia"/>
          <w:szCs w:val="21"/>
        </w:rPr>
        <w:t>是</w:t>
      </w:r>
      <w:r w:rsidRPr="000D532E">
        <w:rPr>
          <w:rFonts w:hint="eastAsia"/>
          <w:szCs w:val="21"/>
        </w:rPr>
        <w:t>0</w:t>
      </w:r>
      <w:r w:rsidRPr="000D532E">
        <w:rPr>
          <w:rFonts w:hint="eastAsia"/>
          <w:szCs w:val="21"/>
        </w:rPr>
        <w:t>到</w:t>
      </w:r>
      <w:r w:rsidRPr="000D532E">
        <w:rPr>
          <w:rFonts w:hint="eastAsia"/>
          <w:szCs w:val="21"/>
        </w:rPr>
        <w:t>7</w:t>
      </w:r>
      <w:r w:rsidRPr="000D532E">
        <w:rPr>
          <w:rFonts w:hint="eastAsia"/>
          <w:szCs w:val="21"/>
        </w:rPr>
        <w:t>之间的</w:t>
      </w:r>
      <w:r w:rsidRPr="000D532E">
        <w:rPr>
          <w:rFonts w:hint="eastAsia"/>
          <w:szCs w:val="21"/>
        </w:rPr>
        <w:t>1</w:t>
      </w:r>
      <w:r w:rsidRPr="000D532E">
        <w:rPr>
          <w:rFonts w:hint="eastAsia"/>
          <w:szCs w:val="21"/>
        </w:rPr>
        <w:t>到</w:t>
      </w:r>
      <w:r w:rsidRPr="000D532E">
        <w:rPr>
          <w:rFonts w:hint="eastAsia"/>
          <w:szCs w:val="21"/>
        </w:rPr>
        <w:t>3</w:t>
      </w:r>
      <w:r w:rsidRPr="000D532E">
        <w:rPr>
          <w:rFonts w:hint="eastAsia"/>
          <w:szCs w:val="21"/>
        </w:rPr>
        <w:t>位数字。例如，</w:t>
      </w:r>
      <w:r w:rsidRPr="000D532E">
        <w:rPr>
          <w:rFonts w:hint="eastAsia"/>
          <w:szCs w:val="21"/>
        </w:rPr>
        <w:t>ASCII ESC(</w:t>
      </w:r>
      <w:r w:rsidRPr="000D532E">
        <w:rPr>
          <w:rFonts w:hint="eastAsia"/>
          <w:szCs w:val="21"/>
        </w:rPr>
        <w:t>转义</w:t>
      </w:r>
      <w:r w:rsidRPr="000D532E">
        <w:rPr>
          <w:rFonts w:hint="eastAsia"/>
          <w:szCs w:val="21"/>
        </w:rPr>
        <w:t>)</w:t>
      </w:r>
      <w:r w:rsidRPr="000D532E">
        <w:rPr>
          <w:rFonts w:hint="eastAsia"/>
          <w:szCs w:val="21"/>
        </w:rPr>
        <w:t>字符的代码是</w:t>
      </w:r>
      <w:r w:rsidRPr="000D532E">
        <w:rPr>
          <w:rFonts w:hint="eastAsia"/>
          <w:szCs w:val="21"/>
        </w:rPr>
        <w:t>' \033 '</w:t>
      </w:r>
      <w:r w:rsidRPr="000D532E">
        <w:rPr>
          <w:rFonts w:hint="eastAsia"/>
          <w:szCs w:val="21"/>
        </w:rPr>
        <w:t>。</w:t>
      </w:r>
    </w:p>
    <w:p w:rsidR="000D532E" w:rsidRPr="003B2148" w:rsidRDefault="000D532E" w:rsidP="003B2148">
      <w:pPr>
        <w:spacing w:after="0"/>
        <w:rPr>
          <w:i/>
          <w:szCs w:val="21"/>
        </w:rPr>
      </w:pPr>
      <w:r w:rsidRPr="003B2148">
        <w:rPr>
          <w:i/>
          <w:szCs w:val="21"/>
        </w:rPr>
        <w:t>\xhh…</w:t>
      </w:r>
    </w:p>
    <w:p w:rsidR="000D532E" w:rsidRDefault="000D532E" w:rsidP="003B2148">
      <w:pPr>
        <w:spacing w:before="0"/>
        <w:ind w:leftChars="200" w:left="420"/>
        <w:rPr>
          <w:szCs w:val="21"/>
        </w:rPr>
      </w:pPr>
      <w:r w:rsidRPr="000D532E">
        <w:rPr>
          <w:rFonts w:hint="eastAsia"/>
          <w:szCs w:val="21"/>
        </w:rPr>
        <w:t>表示十六进制值</w:t>
      </w:r>
      <w:r w:rsidRPr="000D532E">
        <w:rPr>
          <w:rFonts w:hint="eastAsia"/>
          <w:szCs w:val="21"/>
        </w:rPr>
        <w:t>hh</w:t>
      </w:r>
      <w:r w:rsidRPr="000D532E">
        <w:rPr>
          <w:rFonts w:hint="eastAsia"/>
          <w:szCs w:val="21"/>
        </w:rPr>
        <w:t>，其中</w:t>
      </w:r>
      <w:r w:rsidRPr="000D532E">
        <w:rPr>
          <w:rFonts w:hint="eastAsia"/>
          <w:szCs w:val="21"/>
        </w:rPr>
        <w:t>hh</w:t>
      </w:r>
      <w:r w:rsidRPr="000D532E">
        <w:rPr>
          <w:rFonts w:hint="eastAsia"/>
          <w:szCs w:val="21"/>
        </w:rPr>
        <w:t>是十六进制数字</w:t>
      </w:r>
      <w:r w:rsidRPr="000D532E">
        <w:rPr>
          <w:rFonts w:hint="eastAsia"/>
          <w:szCs w:val="21"/>
        </w:rPr>
        <w:t>(' 0 '</w:t>
      </w:r>
      <w:r w:rsidRPr="000D532E">
        <w:rPr>
          <w:rFonts w:hint="eastAsia"/>
          <w:szCs w:val="21"/>
        </w:rPr>
        <w:t>到</w:t>
      </w:r>
      <w:r w:rsidRPr="000D532E">
        <w:rPr>
          <w:rFonts w:hint="eastAsia"/>
          <w:szCs w:val="21"/>
        </w:rPr>
        <w:t>' 9 '</w:t>
      </w:r>
      <w:r w:rsidRPr="000D532E">
        <w:rPr>
          <w:rFonts w:hint="eastAsia"/>
          <w:szCs w:val="21"/>
        </w:rPr>
        <w:t>以及</w:t>
      </w:r>
      <w:r w:rsidRPr="000D532E">
        <w:rPr>
          <w:rFonts w:hint="eastAsia"/>
          <w:szCs w:val="21"/>
        </w:rPr>
        <w:t>' A '</w:t>
      </w:r>
      <w:r w:rsidRPr="000D532E">
        <w:rPr>
          <w:rFonts w:hint="eastAsia"/>
          <w:szCs w:val="21"/>
        </w:rPr>
        <w:t>到</w:t>
      </w:r>
      <w:r w:rsidRPr="000D532E">
        <w:rPr>
          <w:rFonts w:hint="eastAsia"/>
          <w:szCs w:val="21"/>
        </w:rPr>
        <w:t>' F '</w:t>
      </w:r>
      <w:r w:rsidRPr="000D532E">
        <w:rPr>
          <w:rFonts w:hint="eastAsia"/>
          <w:szCs w:val="21"/>
        </w:rPr>
        <w:t>或</w:t>
      </w:r>
      <w:r w:rsidRPr="000D532E">
        <w:rPr>
          <w:rFonts w:hint="eastAsia"/>
          <w:szCs w:val="21"/>
        </w:rPr>
        <w:t>' A '</w:t>
      </w:r>
      <w:r w:rsidRPr="000D532E">
        <w:rPr>
          <w:rFonts w:hint="eastAsia"/>
          <w:szCs w:val="21"/>
        </w:rPr>
        <w:t>到</w:t>
      </w:r>
      <w:r w:rsidRPr="000D532E">
        <w:rPr>
          <w:rFonts w:hint="eastAsia"/>
          <w:szCs w:val="21"/>
        </w:rPr>
        <w:t>' F ')</w:t>
      </w:r>
      <w:r w:rsidRPr="000D532E">
        <w:rPr>
          <w:rFonts w:hint="eastAsia"/>
          <w:szCs w:val="21"/>
        </w:rPr>
        <w:t>。与</w:t>
      </w:r>
      <w:r w:rsidRPr="000D532E">
        <w:rPr>
          <w:rFonts w:hint="eastAsia"/>
          <w:szCs w:val="21"/>
        </w:rPr>
        <w:t>ANSI C</w:t>
      </w:r>
      <w:r w:rsidRPr="000D532E">
        <w:rPr>
          <w:rFonts w:hint="eastAsia"/>
          <w:szCs w:val="21"/>
        </w:rPr>
        <w:t>中的相同结构一样，转义序列一直持续到看到第一个非十六进制数字为止。但是，使用两个以上的十六进制数字会产生未定义的结果。</w:t>
      </w:r>
    </w:p>
    <w:p w:rsidR="000D532E" w:rsidRDefault="000D532E" w:rsidP="000D532E">
      <w:pPr>
        <w:rPr>
          <w:szCs w:val="21"/>
        </w:rPr>
      </w:pPr>
      <w:r w:rsidRPr="000D532E">
        <w:rPr>
          <w:rFonts w:hint="eastAsia"/>
          <w:szCs w:val="21"/>
        </w:rPr>
        <w:t>在单引号字符串中只有一个转义序列</w:t>
      </w:r>
      <w:r w:rsidRPr="000D532E">
        <w:rPr>
          <w:rFonts w:hint="eastAsia"/>
          <w:szCs w:val="21"/>
        </w:rPr>
        <w:t>:</w:t>
      </w:r>
      <w:r w:rsidRPr="000D532E">
        <w:rPr>
          <w:rFonts w:hint="eastAsia"/>
          <w:szCs w:val="21"/>
        </w:rPr>
        <w:t>您可以连续使用两个单引号字符插入一个单引号字符。例如</w:t>
      </w:r>
      <w:r w:rsidRPr="000D532E">
        <w:rPr>
          <w:rFonts w:hint="eastAsia"/>
          <w:szCs w:val="21"/>
        </w:rPr>
        <w:t>,</w:t>
      </w:r>
    </w:p>
    <w:p w:rsidR="000D532E" w:rsidRPr="000D532E" w:rsidRDefault="000D532E" w:rsidP="003B2148">
      <w:pPr>
        <w:spacing w:before="0" w:after="0"/>
        <w:ind w:leftChars="200" w:left="420"/>
        <w:rPr>
          <w:szCs w:val="21"/>
        </w:rPr>
      </w:pPr>
      <w:r w:rsidRPr="000D532E">
        <w:rPr>
          <w:szCs w:val="21"/>
        </w:rPr>
        <w:t>'I can''t escape'</w:t>
      </w:r>
    </w:p>
    <w:p w:rsidR="000D532E" w:rsidRDefault="000D532E" w:rsidP="003B2148">
      <w:pPr>
        <w:spacing w:before="0" w:after="0"/>
        <w:ind w:leftChars="200" w:left="420"/>
        <w:rPr>
          <w:szCs w:val="21"/>
        </w:rPr>
      </w:pPr>
      <w:r w:rsidRPr="000D532E">
        <w:rPr>
          <w:szCs w:val="21"/>
        </w:rPr>
        <w:t xml:space="preserve">    </w:t>
      </w:r>
      <w:r w:rsidRPr="000D532E">
        <w:rPr>
          <w:rFonts w:ascii="Cambria Math" w:hAnsi="Cambria Math" w:cs="Cambria Math"/>
          <w:szCs w:val="21"/>
        </w:rPr>
        <w:t>⇒</w:t>
      </w:r>
      <w:r w:rsidRPr="000D532E">
        <w:rPr>
          <w:szCs w:val="21"/>
        </w:rPr>
        <w:t xml:space="preserve"> I can't escape</w:t>
      </w:r>
    </w:p>
    <w:p w:rsidR="000D532E" w:rsidRDefault="000D532E" w:rsidP="000D532E">
      <w:pPr>
        <w:rPr>
          <w:szCs w:val="21"/>
        </w:rPr>
      </w:pPr>
      <w:r w:rsidRPr="000D532E">
        <w:rPr>
          <w:rFonts w:hint="eastAsia"/>
          <w:szCs w:val="21"/>
        </w:rPr>
        <w:t>在脚本中，如果需要，可以使用</w:t>
      </w:r>
      <w:r w:rsidRPr="000D532E">
        <w:rPr>
          <w:rFonts w:hint="eastAsia"/>
          <w:szCs w:val="21"/>
        </w:rPr>
        <w:t>is_dq_string</w:t>
      </w:r>
      <w:r w:rsidRPr="000D532E">
        <w:rPr>
          <w:rFonts w:hint="eastAsia"/>
          <w:szCs w:val="21"/>
        </w:rPr>
        <w:t>和</w:t>
      </w:r>
      <w:r w:rsidRPr="000D532E">
        <w:rPr>
          <w:rFonts w:hint="eastAsia"/>
          <w:szCs w:val="21"/>
        </w:rPr>
        <w:t>is_sq_string</w:t>
      </w:r>
      <w:r w:rsidRPr="000D532E">
        <w:rPr>
          <w:rFonts w:hint="eastAsia"/>
          <w:szCs w:val="21"/>
        </w:rPr>
        <w:t>来区分这两种不同的字符串类型。</w:t>
      </w:r>
    </w:p>
    <w:p w:rsidR="000D532E" w:rsidRPr="003B2148" w:rsidRDefault="000D532E" w:rsidP="003B2148">
      <w:pPr>
        <w:spacing w:before="0" w:after="0"/>
        <w:rPr>
          <w:i/>
          <w:szCs w:val="21"/>
        </w:rPr>
      </w:pPr>
      <w:r w:rsidRPr="000D532E">
        <w:rPr>
          <w:szCs w:val="21"/>
        </w:rPr>
        <w:t>:</w:t>
      </w:r>
      <w:r w:rsidRPr="003B2148">
        <w:rPr>
          <w:i/>
          <w:szCs w:val="21"/>
        </w:rPr>
        <w:t xml:space="preserve"> tf =</w:t>
      </w:r>
      <w:r w:rsidRPr="003B2148">
        <w:rPr>
          <w:b/>
          <w:szCs w:val="21"/>
        </w:rPr>
        <w:t xml:space="preserve"> is_dq_string </w:t>
      </w:r>
      <w:r w:rsidRPr="003B2148">
        <w:rPr>
          <w:i/>
          <w:szCs w:val="21"/>
        </w:rPr>
        <w:t>(x)</w:t>
      </w:r>
    </w:p>
    <w:p w:rsidR="000D532E" w:rsidRPr="000D532E" w:rsidRDefault="000D532E" w:rsidP="003B2148">
      <w:pPr>
        <w:spacing w:before="0" w:after="0"/>
        <w:ind w:leftChars="200" w:left="420"/>
        <w:rPr>
          <w:szCs w:val="21"/>
        </w:rPr>
      </w:pPr>
      <w:r w:rsidRPr="000D532E">
        <w:rPr>
          <w:rFonts w:hint="eastAsia"/>
          <w:szCs w:val="21"/>
        </w:rPr>
        <w:t>如果</w:t>
      </w:r>
      <w:r w:rsidRPr="003B2148">
        <w:rPr>
          <w:rFonts w:hint="eastAsia"/>
          <w:i/>
          <w:szCs w:val="21"/>
        </w:rPr>
        <w:t>x</w:t>
      </w:r>
      <w:r w:rsidRPr="000D532E">
        <w:rPr>
          <w:rFonts w:hint="eastAsia"/>
          <w:szCs w:val="21"/>
        </w:rPr>
        <w:t>是双引号字符串则返回</w:t>
      </w:r>
      <w:r w:rsidRPr="000D532E">
        <w:rPr>
          <w:rFonts w:hint="eastAsia"/>
          <w:szCs w:val="21"/>
        </w:rPr>
        <w:t>true</w:t>
      </w:r>
      <w:r w:rsidRPr="000D532E">
        <w:rPr>
          <w:rFonts w:hint="eastAsia"/>
          <w:szCs w:val="21"/>
        </w:rPr>
        <w:t>。</w:t>
      </w:r>
    </w:p>
    <w:p w:rsidR="000D532E" w:rsidRDefault="000D532E" w:rsidP="003B2148">
      <w:pPr>
        <w:spacing w:before="0" w:after="0"/>
        <w:ind w:leftChars="200" w:left="420"/>
        <w:rPr>
          <w:szCs w:val="21"/>
        </w:rPr>
      </w:pPr>
      <w:r w:rsidRPr="003B2148">
        <w:rPr>
          <w:rFonts w:hint="eastAsia"/>
          <w:b/>
          <w:szCs w:val="21"/>
        </w:rPr>
        <w:t>参见</w:t>
      </w:r>
      <w:r w:rsidR="003B2148">
        <w:rPr>
          <w:rFonts w:hint="eastAsia"/>
          <w:b/>
          <w:szCs w:val="21"/>
        </w:rPr>
        <w:t>：</w:t>
      </w:r>
      <w:r w:rsidRPr="000D532E">
        <w:rPr>
          <w:rFonts w:hint="eastAsia"/>
          <w:szCs w:val="21"/>
        </w:rPr>
        <w:t>is_sq_string, ischar</w:t>
      </w:r>
      <w:r w:rsidRPr="000D532E">
        <w:rPr>
          <w:rFonts w:hint="eastAsia"/>
          <w:szCs w:val="21"/>
        </w:rPr>
        <w:t>。</w:t>
      </w:r>
    </w:p>
    <w:p w:rsidR="000D532E" w:rsidRPr="003B2148" w:rsidRDefault="000D532E" w:rsidP="003B2148">
      <w:pPr>
        <w:spacing w:beforeLines="50" w:before="156" w:after="0"/>
        <w:rPr>
          <w:i/>
          <w:szCs w:val="21"/>
        </w:rPr>
      </w:pPr>
      <w:r w:rsidRPr="000D532E">
        <w:rPr>
          <w:szCs w:val="21"/>
        </w:rPr>
        <w:t>:</w:t>
      </w:r>
      <w:r w:rsidRPr="003B2148">
        <w:rPr>
          <w:i/>
          <w:szCs w:val="21"/>
        </w:rPr>
        <w:t xml:space="preserve"> tf =</w:t>
      </w:r>
      <w:r w:rsidRPr="003B2148">
        <w:rPr>
          <w:b/>
          <w:szCs w:val="21"/>
        </w:rPr>
        <w:t xml:space="preserve"> is_sq_string </w:t>
      </w:r>
      <w:r w:rsidRPr="003B2148">
        <w:rPr>
          <w:i/>
          <w:szCs w:val="21"/>
        </w:rPr>
        <w:t>(x)</w:t>
      </w:r>
    </w:p>
    <w:p w:rsidR="000D532E" w:rsidRDefault="000D532E" w:rsidP="003B2148">
      <w:pPr>
        <w:spacing w:before="0" w:after="0"/>
        <w:ind w:leftChars="200" w:left="420"/>
        <w:rPr>
          <w:szCs w:val="21"/>
        </w:rPr>
      </w:pPr>
      <w:r w:rsidRPr="000D532E">
        <w:rPr>
          <w:rFonts w:hint="eastAsia"/>
          <w:szCs w:val="21"/>
        </w:rPr>
        <w:t>如果</w:t>
      </w:r>
      <w:r w:rsidRPr="003B2148">
        <w:rPr>
          <w:rFonts w:hint="eastAsia"/>
          <w:i/>
          <w:szCs w:val="21"/>
        </w:rPr>
        <w:t>x</w:t>
      </w:r>
      <w:r w:rsidRPr="000D532E">
        <w:rPr>
          <w:rFonts w:hint="eastAsia"/>
          <w:szCs w:val="21"/>
        </w:rPr>
        <w:t>是单引号的字符字符串</w:t>
      </w:r>
      <w:r w:rsidRPr="000D532E">
        <w:rPr>
          <w:rFonts w:hint="eastAsia"/>
          <w:szCs w:val="21"/>
        </w:rPr>
        <w:t>,</w:t>
      </w:r>
      <w:r w:rsidRPr="000D532E">
        <w:rPr>
          <w:rFonts w:hint="eastAsia"/>
          <w:szCs w:val="21"/>
        </w:rPr>
        <w:t>返回</w:t>
      </w:r>
      <w:r w:rsidRPr="000D532E">
        <w:rPr>
          <w:rFonts w:hint="eastAsia"/>
          <w:szCs w:val="21"/>
        </w:rPr>
        <w:t>true</w:t>
      </w:r>
      <w:r w:rsidRPr="000D532E">
        <w:rPr>
          <w:rFonts w:hint="eastAsia"/>
          <w:szCs w:val="21"/>
        </w:rPr>
        <w:t>。</w:t>
      </w:r>
    </w:p>
    <w:p w:rsidR="000D532E" w:rsidRDefault="000D532E" w:rsidP="003B2148">
      <w:pPr>
        <w:spacing w:before="0" w:after="0"/>
        <w:ind w:leftChars="200" w:left="420"/>
        <w:rPr>
          <w:szCs w:val="21"/>
        </w:rPr>
      </w:pPr>
      <w:r w:rsidRPr="003B2148">
        <w:rPr>
          <w:rFonts w:hint="eastAsia"/>
          <w:b/>
          <w:szCs w:val="21"/>
        </w:rPr>
        <w:t>参见</w:t>
      </w:r>
      <w:r w:rsidR="003B2148">
        <w:rPr>
          <w:rFonts w:hint="eastAsia"/>
          <w:b/>
          <w:szCs w:val="21"/>
        </w:rPr>
        <w:t>：</w:t>
      </w:r>
      <w:r w:rsidRPr="000D532E">
        <w:rPr>
          <w:rFonts w:hint="eastAsia"/>
          <w:szCs w:val="21"/>
        </w:rPr>
        <w:t>is_dq_string,ischar</w:t>
      </w:r>
      <w:r w:rsidRPr="000D532E">
        <w:rPr>
          <w:rFonts w:hint="eastAsia"/>
          <w:szCs w:val="21"/>
        </w:rPr>
        <w:t>。</w:t>
      </w:r>
    </w:p>
    <w:p w:rsidR="000D532E" w:rsidRPr="003B2148" w:rsidRDefault="000D532E" w:rsidP="00CB5C7F">
      <w:pPr>
        <w:rPr>
          <w:b/>
          <w:sz w:val="24"/>
          <w:szCs w:val="21"/>
        </w:rPr>
      </w:pPr>
      <w:r w:rsidRPr="003B2148">
        <w:rPr>
          <w:rFonts w:hint="eastAsia"/>
          <w:b/>
          <w:sz w:val="24"/>
          <w:szCs w:val="21"/>
        </w:rPr>
        <w:t>5.2</w:t>
      </w:r>
      <w:r w:rsidRPr="003B2148">
        <w:rPr>
          <w:rFonts w:hint="eastAsia"/>
          <w:b/>
          <w:sz w:val="24"/>
          <w:szCs w:val="21"/>
        </w:rPr>
        <w:t>字符数组</w:t>
      </w:r>
    </w:p>
    <w:p w:rsidR="000D532E" w:rsidRDefault="000D532E" w:rsidP="000D532E">
      <w:pPr>
        <w:rPr>
          <w:szCs w:val="21"/>
        </w:rPr>
      </w:pPr>
      <w:r w:rsidRPr="000D532E">
        <w:rPr>
          <w:rFonts w:hint="eastAsia"/>
          <w:szCs w:val="21"/>
        </w:rPr>
        <w:t>Octave</w:t>
      </w:r>
      <w:r w:rsidRPr="000D532E">
        <w:rPr>
          <w:rFonts w:hint="eastAsia"/>
          <w:szCs w:val="21"/>
        </w:rPr>
        <w:t>使用的字符串表示形式是一个字符数组，因此在内部字符串</w:t>
      </w:r>
      <w:r w:rsidR="003B2148">
        <w:rPr>
          <w:rFonts w:hint="eastAsia"/>
          <w:szCs w:val="21"/>
        </w:rPr>
        <w:t xml:space="preserve"> </w:t>
      </w:r>
      <w:r w:rsidR="003B2148" w:rsidRPr="003B2148">
        <w:rPr>
          <w:i/>
          <w:szCs w:val="21"/>
        </w:rPr>
        <w:t>”</w:t>
      </w:r>
      <w:r w:rsidRPr="003B2148">
        <w:rPr>
          <w:rFonts w:hint="eastAsia"/>
          <w:i/>
          <w:szCs w:val="21"/>
        </w:rPr>
        <w:t>dddddddddd</w:t>
      </w:r>
      <w:r w:rsidR="003B2148" w:rsidRPr="003B2148">
        <w:rPr>
          <w:i/>
          <w:szCs w:val="21"/>
        </w:rPr>
        <w:t>”</w:t>
      </w:r>
      <w:r w:rsidR="003B2148">
        <w:rPr>
          <w:rFonts w:hint="eastAsia"/>
          <w:szCs w:val="21"/>
        </w:rPr>
        <w:t xml:space="preserve"> </w:t>
      </w:r>
      <w:r w:rsidRPr="000D532E">
        <w:rPr>
          <w:rFonts w:hint="eastAsia"/>
          <w:szCs w:val="21"/>
        </w:rPr>
        <w:t>实际上是一个长度为</w:t>
      </w:r>
      <w:r w:rsidRPr="000D532E">
        <w:rPr>
          <w:rFonts w:hint="eastAsia"/>
          <w:szCs w:val="21"/>
        </w:rPr>
        <w:t>10</w:t>
      </w:r>
      <w:r w:rsidRPr="000D532E">
        <w:rPr>
          <w:rFonts w:hint="eastAsia"/>
          <w:szCs w:val="21"/>
        </w:rPr>
        <w:t>的行向量，在所有位置都包含值</w:t>
      </w:r>
      <w:r w:rsidRPr="000D532E">
        <w:rPr>
          <w:rFonts w:hint="eastAsia"/>
          <w:szCs w:val="21"/>
        </w:rPr>
        <w:t>100(100</w:t>
      </w:r>
      <w:r w:rsidRPr="000D532E">
        <w:rPr>
          <w:rFonts w:hint="eastAsia"/>
          <w:szCs w:val="21"/>
        </w:rPr>
        <w:t>是“</w:t>
      </w:r>
      <w:r w:rsidRPr="000D532E">
        <w:rPr>
          <w:rFonts w:hint="eastAsia"/>
          <w:szCs w:val="21"/>
        </w:rPr>
        <w:t>d</w:t>
      </w:r>
      <w:r w:rsidRPr="000D532E">
        <w:rPr>
          <w:rFonts w:hint="eastAsia"/>
          <w:szCs w:val="21"/>
        </w:rPr>
        <w:t>”的</w:t>
      </w:r>
      <w:r w:rsidRPr="000D532E">
        <w:rPr>
          <w:rFonts w:hint="eastAsia"/>
          <w:szCs w:val="21"/>
        </w:rPr>
        <w:t>ASCII</w:t>
      </w:r>
      <w:r w:rsidRPr="000D532E">
        <w:rPr>
          <w:rFonts w:hint="eastAsia"/>
          <w:szCs w:val="21"/>
        </w:rPr>
        <w:t>码</w:t>
      </w:r>
      <w:r w:rsidRPr="000D532E">
        <w:rPr>
          <w:rFonts w:hint="eastAsia"/>
          <w:szCs w:val="21"/>
        </w:rPr>
        <w:t>)</w:t>
      </w:r>
      <w:r w:rsidRPr="000D532E">
        <w:rPr>
          <w:rFonts w:hint="eastAsia"/>
          <w:szCs w:val="21"/>
        </w:rPr>
        <w:t>。这有助于将其明显地推广到字符矩阵。使用</w:t>
      </w:r>
      <w:r w:rsidRPr="000D532E">
        <w:rPr>
          <w:rFonts w:hint="eastAsia"/>
          <w:szCs w:val="21"/>
        </w:rPr>
        <w:lastRenderedPageBreak/>
        <w:t>字符矩阵，可以在一个变量中表示相同长度字符串的集合。在</w:t>
      </w:r>
      <w:r w:rsidRPr="000D532E">
        <w:rPr>
          <w:rFonts w:hint="eastAsia"/>
          <w:szCs w:val="21"/>
        </w:rPr>
        <w:t>Octave</w:t>
      </w:r>
      <w:r w:rsidRPr="000D532E">
        <w:rPr>
          <w:rFonts w:hint="eastAsia"/>
          <w:szCs w:val="21"/>
        </w:rPr>
        <w:t>中使用的约定是字符矩阵中的每一行都是一个单独的字符串，但是让每一列代表一个字符串是同样可能的。</w:t>
      </w:r>
    </w:p>
    <w:p w:rsidR="000D532E" w:rsidRDefault="000D532E" w:rsidP="000D532E">
      <w:pPr>
        <w:rPr>
          <w:szCs w:val="21"/>
        </w:rPr>
      </w:pPr>
      <w:r w:rsidRPr="000D532E">
        <w:rPr>
          <w:rFonts w:hint="eastAsia"/>
          <w:szCs w:val="21"/>
        </w:rPr>
        <w:t>创建字符矩阵最简单的方法是将几个字符串放在一起形成一个矩阵。</w:t>
      </w:r>
    </w:p>
    <w:p w:rsidR="000D532E" w:rsidRDefault="000D532E" w:rsidP="00AD1498">
      <w:pPr>
        <w:ind w:leftChars="200" w:left="420"/>
        <w:rPr>
          <w:szCs w:val="21"/>
        </w:rPr>
      </w:pPr>
      <w:r w:rsidRPr="000D532E">
        <w:rPr>
          <w:szCs w:val="21"/>
        </w:rPr>
        <w:t>collection = [ "String #1"; "String #2" ];</w:t>
      </w:r>
    </w:p>
    <w:p w:rsidR="000D532E" w:rsidRPr="000D532E" w:rsidRDefault="000D532E" w:rsidP="000D532E">
      <w:pPr>
        <w:rPr>
          <w:szCs w:val="21"/>
        </w:rPr>
      </w:pPr>
      <w:r w:rsidRPr="000D532E">
        <w:rPr>
          <w:rFonts w:hint="eastAsia"/>
          <w:szCs w:val="21"/>
        </w:rPr>
        <w:t>这将创建一个</w:t>
      </w:r>
      <w:r w:rsidRPr="000D532E">
        <w:rPr>
          <w:rFonts w:hint="eastAsia"/>
          <w:szCs w:val="21"/>
        </w:rPr>
        <w:t xml:space="preserve">2 </w:t>
      </w:r>
      <w:r w:rsidRPr="000D532E">
        <w:rPr>
          <w:rFonts w:hint="eastAsia"/>
          <w:szCs w:val="21"/>
        </w:rPr>
        <w:t>×</w:t>
      </w:r>
      <w:r w:rsidRPr="000D532E">
        <w:rPr>
          <w:rFonts w:hint="eastAsia"/>
          <w:szCs w:val="21"/>
        </w:rPr>
        <w:t xml:space="preserve"> 9</w:t>
      </w:r>
      <w:r w:rsidRPr="000D532E">
        <w:rPr>
          <w:rFonts w:hint="eastAsia"/>
          <w:szCs w:val="21"/>
        </w:rPr>
        <w:t>的字符矩阵。</w:t>
      </w:r>
    </w:p>
    <w:p w:rsidR="000D532E" w:rsidRDefault="000D532E" w:rsidP="000D532E">
      <w:pPr>
        <w:rPr>
          <w:szCs w:val="21"/>
        </w:rPr>
      </w:pPr>
      <w:r w:rsidRPr="000D532E">
        <w:rPr>
          <w:rFonts w:hint="eastAsia"/>
          <w:szCs w:val="21"/>
        </w:rPr>
        <w:t>函数</w:t>
      </w:r>
      <w:r w:rsidRPr="000D532E">
        <w:rPr>
          <w:rFonts w:hint="eastAsia"/>
          <w:szCs w:val="21"/>
        </w:rPr>
        <w:t>ischar</w:t>
      </w:r>
      <w:r w:rsidRPr="000D532E">
        <w:rPr>
          <w:rFonts w:hint="eastAsia"/>
          <w:szCs w:val="21"/>
        </w:rPr>
        <w:t>可用于测试对象是否是字符矩阵。</w:t>
      </w:r>
    </w:p>
    <w:p w:rsidR="000D532E" w:rsidRDefault="000D532E" w:rsidP="00D91AAA">
      <w:pPr>
        <w:spacing w:before="0" w:after="0"/>
        <w:rPr>
          <w:szCs w:val="21"/>
        </w:rPr>
      </w:pPr>
      <w:r w:rsidRPr="000D532E">
        <w:rPr>
          <w:szCs w:val="21"/>
        </w:rPr>
        <w:t xml:space="preserve">: </w:t>
      </w:r>
      <w:r w:rsidRPr="00AD1498">
        <w:rPr>
          <w:i/>
          <w:szCs w:val="21"/>
        </w:rPr>
        <w:t xml:space="preserve">tf = </w:t>
      </w:r>
      <w:r w:rsidRPr="00AD1498">
        <w:rPr>
          <w:b/>
          <w:szCs w:val="21"/>
        </w:rPr>
        <w:t>ischar</w:t>
      </w:r>
      <w:r w:rsidRPr="00AD1498">
        <w:rPr>
          <w:i/>
          <w:szCs w:val="21"/>
        </w:rPr>
        <w:t xml:space="preserve"> (x)</w:t>
      </w:r>
    </w:p>
    <w:p w:rsidR="000D532E" w:rsidRPr="000D532E" w:rsidRDefault="000D532E" w:rsidP="00AD1498">
      <w:pPr>
        <w:spacing w:before="0" w:after="0"/>
        <w:ind w:leftChars="200" w:left="420"/>
        <w:rPr>
          <w:szCs w:val="21"/>
        </w:rPr>
      </w:pPr>
      <w:r w:rsidRPr="000D532E">
        <w:rPr>
          <w:rFonts w:hint="eastAsia"/>
          <w:szCs w:val="21"/>
        </w:rPr>
        <w:t>如果</w:t>
      </w:r>
      <w:r w:rsidRPr="000D532E">
        <w:rPr>
          <w:rFonts w:hint="eastAsia"/>
          <w:szCs w:val="21"/>
        </w:rPr>
        <w:t>x</w:t>
      </w:r>
      <w:r w:rsidRPr="000D532E">
        <w:rPr>
          <w:rFonts w:hint="eastAsia"/>
          <w:szCs w:val="21"/>
        </w:rPr>
        <w:t>是字符数组则返回</w:t>
      </w:r>
      <w:r w:rsidRPr="000D532E">
        <w:rPr>
          <w:rFonts w:hint="eastAsia"/>
          <w:szCs w:val="21"/>
        </w:rPr>
        <w:t>true</w:t>
      </w:r>
      <w:r w:rsidRPr="000D532E">
        <w:rPr>
          <w:rFonts w:hint="eastAsia"/>
          <w:szCs w:val="21"/>
        </w:rPr>
        <w:t>。</w:t>
      </w:r>
    </w:p>
    <w:p w:rsidR="000D532E" w:rsidRDefault="000D532E" w:rsidP="00D91AAA">
      <w:pPr>
        <w:spacing w:before="0" w:after="0"/>
        <w:ind w:leftChars="200" w:left="420"/>
        <w:rPr>
          <w:szCs w:val="21"/>
        </w:rPr>
      </w:pPr>
      <w:r w:rsidRPr="00D91AAA">
        <w:rPr>
          <w:rFonts w:hint="eastAsia"/>
          <w:b/>
          <w:szCs w:val="21"/>
        </w:rPr>
        <w:t>参见</w:t>
      </w:r>
      <w:r w:rsidR="00D91AAA">
        <w:rPr>
          <w:rFonts w:hint="eastAsia"/>
          <w:b/>
          <w:szCs w:val="21"/>
        </w:rPr>
        <w:t>：</w:t>
      </w:r>
      <w:r w:rsidRPr="000D532E">
        <w:rPr>
          <w:rFonts w:hint="eastAsia"/>
          <w:szCs w:val="21"/>
        </w:rPr>
        <w:t>isfloat, isinteger, islogical, isnumeric, isstring, iscellstr, isa</w:t>
      </w:r>
      <w:r w:rsidRPr="000D532E">
        <w:rPr>
          <w:rFonts w:hint="eastAsia"/>
          <w:szCs w:val="21"/>
        </w:rPr>
        <w:t>。</w:t>
      </w:r>
    </w:p>
    <w:p w:rsidR="000D532E" w:rsidRDefault="000D532E" w:rsidP="00D91AAA">
      <w:pPr>
        <w:spacing w:beforeLines="50" w:before="156" w:after="0"/>
        <w:rPr>
          <w:szCs w:val="21"/>
        </w:rPr>
      </w:pPr>
      <w:r w:rsidRPr="000D532E">
        <w:rPr>
          <w:szCs w:val="21"/>
        </w:rPr>
        <w:t>:</w:t>
      </w:r>
      <w:r w:rsidRPr="00AD1498">
        <w:rPr>
          <w:i/>
          <w:szCs w:val="21"/>
        </w:rPr>
        <w:t xml:space="preserve"> tf = </w:t>
      </w:r>
      <w:r w:rsidRPr="00AD1498">
        <w:rPr>
          <w:b/>
          <w:szCs w:val="21"/>
        </w:rPr>
        <w:t>isstring</w:t>
      </w:r>
      <w:r w:rsidRPr="00AD1498">
        <w:rPr>
          <w:i/>
          <w:szCs w:val="21"/>
        </w:rPr>
        <w:t xml:space="preserve"> (s)</w:t>
      </w:r>
    </w:p>
    <w:p w:rsidR="000D532E" w:rsidRPr="000D532E" w:rsidRDefault="000D532E" w:rsidP="00AD1498">
      <w:pPr>
        <w:spacing w:before="0" w:after="0"/>
        <w:ind w:leftChars="200" w:left="420"/>
        <w:rPr>
          <w:szCs w:val="21"/>
        </w:rPr>
      </w:pPr>
      <w:r w:rsidRPr="000D532E">
        <w:rPr>
          <w:rFonts w:hint="eastAsia"/>
          <w:szCs w:val="21"/>
        </w:rPr>
        <w:t>如果</w:t>
      </w:r>
      <w:r w:rsidRPr="000D532E">
        <w:rPr>
          <w:rFonts w:hint="eastAsia"/>
          <w:szCs w:val="21"/>
        </w:rPr>
        <w:t>s</w:t>
      </w:r>
      <w:r w:rsidRPr="000D532E">
        <w:rPr>
          <w:rFonts w:hint="eastAsia"/>
          <w:szCs w:val="21"/>
        </w:rPr>
        <w:t>是字符串数组则返回</w:t>
      </w:r>
      <w:r w:rsidRPr="000D532E">
        <w:rPr>
          <w:rFonts w:hint="eastAsia"/>
          <w:szCs w:val="21"/>
        </w:rPr>
        <w:t>true</w:t>
      </w:r>
      <w:r w:rsidRPr="000D532E">
        <w:rPr>
          <w:rFonts w:hint="eastAsia"/>
          <w:szCs w:val="21"/>
        </w:rPr>
        <w:t>。</w:t>
      </w:r>
    </w:p>
    <w:p w:rsidR="000D532E" w:rsidRPr="000D532E" w:rsidRDefault="000D532E" w:rsidP="00AD1498">
      <w:pPr>
        <w:spacing w:before="0" w:after="0"/>
        <w:ind w:leftChars="200" w:left="420"/>
        <w:rPr>
          <w:szCs w:val="21"/>
        </w:rPr>
      </w:pPr>
      <w:r w:rsidRPr="000D532E">
        <w:rPr>
          <w:rFonts w:hint="eastAsia"/>
          <w:szCs w:val="21"/>
        </w:rPr>
        <w:t>字符串数组是一种数据类型，它在数组中的每个元素处存储字符串</w:t>
      </w:r>
      <w:r w:rsidRPr="000D532E">
        <w:rPr>
          <w:rFonts w:hint="eastAsia"/>
          <w:szCs w:val="21"/>
        </w:rPr>
        <w:t>(</w:t>
      </w:r>
      <w:r w:rsidRPr="000D532E">
        <w:rPr>
          <w:rFonts w:hint="eastAsia"/>
          <w:szCs w:val="21"/>
        </w:rPr>
        <w:t>字符的行向量</w:t>
      </w:r>
      <w:r w:rsidRPr="000D532E">
        <w:rPr>
          <w:rFonts w:hint="eastAsia"/>
          <w:szCs w:val="21"/>
        </w:rPr>
        <w:t>)</w:t>
      </w:r>
      <w:r w:rsidRPr="000D532E">
        <w:rPr>
          <w:rFonts w:hint="eastAsia"/>
          <w:szCs w:val="21"/>
        </w:rPr>
        <w:t>。它与字符数组不同，字符数组是</w:t>
      </w:r>
      <w:r w:rsidRPr="000D532E">
        <w:rPr>
          <w:rFonts w:hint="eastAsia"/>
          <w:szCs w:val="21"/>
        </w:rPr>
        <w:t>n</w:t>
      </w:r>
      <w:r w:rsidRPr="000D532E">
        <w:rPr>
          <w:rFonts w:hint="eastAsia"/>
          <w:szCs w:val="21"/>
        </w:rPr>
        <w:t>维数组，其中每个元素是单个</w:t>
      </w:r>
      <w:r w:rsidRPr="000D532E">
        <w:rPr>
          <w:rFonts w:hint="eastAsia"/>
          <w:szCs w:val="21"/>
        </w:rPr>
        <w:t>1x1</w:t>
      </w:r>
      <w:r w:rsidRPr="000D532E">
        <w:rPr>
          <w:rFonts w:hint="eastAsia"/>
          <w:szCs w:val="21"/>
        </w:rPr>
        <w:t>字符。它也不同于字符串的单元格数组，单元格数组在每个元素上存储字符串，但使用单元格索引</w:t>
      </w:r>
      <w:r w:rsidRPr="000D532E">
        <w:rPr>
          <w:rFonts w:hint="eastAsia"/>
          <w:szCs w:val="21"/>
        </w:rPr>
        <w:t>'{}'</w:t>
      </w:r>
      <w:r w:rsidRPr="000D532E">
        <w:rPr>
          <w:rFonts w:hint="eastAsia"/>
          <w:szCs w:val="21"/>
        </w:rPr>
        <w:t>来访问元素，而不是使用普通数组索引</w:t>
      </w:r>
      <w:r w:rsidRPr="000D532E">
        <w:rPr>
          <w:rFonts w:hint="eastAsia"/>
          <w:szCs w:val="21"/>
        </w:rPr>
        <w:t>'()'</w:t>
      </w:r>
      <w:r w:rsidRPr="000D532E">
        <w:rPr>
          <w:rFonts w:hint="eastAsia"/>
          <w:szCs w:val="21"/>
        </w:rPr>
        <w:t>的字符串数组。</w:t>
      </w:r>
    </w:p>
    <w:p w:rsidR="000D532E" w:rsidRDefault="00AD1498" w:rsidP="00AD1498">
      <w:pPr>
        <w:spacing w:before="0" w:after="0"/>
        <w:ind w:leftChars="200" w:left="420"/>
        <w:rPr>
          <w:szCs w:val="21"/>
        </w:rPr>
      </w:pPr>
      <w:r>
        <w:rPr>
          <w:rFonts w:hint="eastAsia"/>
          <w:szCs w:val="21"/>
        </w:rPr>
        <w:t>编程简注：</w:t>
      </w:r>
      <w:r w:rsidR="000D532E" w:rsidRPr="000D532E">
        <w:rPr>
          <w:rFonts w:hint="eastAsia"/>
          <w:szCs w:val="21"/>
        </w:rPr>
        <w:t>Octave</w:t>
      </w:r>
      <w:r w:rsidR="000D532E" w:rsidRPr="000D532E">
        <w:rPr>
          <w:rFonts w:hint="eastAsia"/>
          <w:szCs w:val="21"/>
        </w:rPr>
        <w:t>还没有实现字符串数组，所以这个函数总是返回</w:t>
      </w:r>
      <w:r w:rsidR="000D532E" w:rsidRPr="000D532E">
        <w:rPr>
          <w:rFonts w:hint="eastAsia"/>
          <w:szCs w:val="21"/>
        </w:rPr>
        <w:t>false</w:t>
      </w:r>
      <w:r w:rsidR="000D532E" w:rsidRPr="000D532E">
        <w:rPr>
          <w:rFonts w:hint="eastAsia"/>
          <w:szCs w:val="21"/>
        </w:rPr>
        <w:t>。</w:t>
      </w:r>
    </w:p>
    <w:p w:rsidR="000D532E" w:rsidRDefault="000D532E" w:rsidP="00D91AAA">
      <w:pPr>
        <w:spacing w:before="0" w:after="0"/>
        <w:ind w:leftChars="200" w:left="420"/>
        <w:rPr>
          <w:szCs w:val="21"/>
        </w:rPr>
      </w:pPr>
      <w:r w:rsidRPr="00AD1498">
        <w:rPr>
          <w:rFonts w:hint="eastAsia"/>
          <w:b/>
          <w:szCs w:val="21"/>
        </w:rPr>
        <w:t>参见</w:t>
      </w:r>
      <w:r w:rsidR="00AD1498">
        <w:rPr>
          <w:rFonts w:hint="eastAsia"/>
          <w:b/>
          <w:szCs w:val="21"/>
        </w:rPr>
        <w:t>：</w:t>
      </w:r>
      <w:r w:rsidRPr="000D532E">
        <w:rPr>
          <w:rFonts w:hint="eastAsia"/>
          <w:szCs w:val="21"/>
        </w:rPr>
        <w:t>ischar, iscellstr, isfloat, isinteger, islogical, isnumeric, isa</w:t>
      </w:r>
      <w:r w:rsidRPr="000D532E">
        <w:rPr>
          <w:rFonts w:hint="eastAsia"/>
          <w:szCs w:val="21"/>
        </w:rPr>
        <w:t>。</w:t>
      </w:r>
    </w:p>
    <w:p w:rsidR="000D532E" w:rsidRDefault="000D532E" w:rsidP="000D532E">
      <w:pPr>
        <w:rPr>
          <w:szCs w:val="21"/>
        </w:rPr>
      </w:pPr>
      <w:r w:rsidRPr="000D532E">
        <w:rPr>
          <w:rFonts w:hint="eastAsia"/>
          <w:szCs w:val="21"/>
        </w:rPr>
        <w:t>要测试一个对象是否是字符串</w:t>
      </w:r>
      <w:r w:rsidRPr="000D532E">
        <w:rPr>
          <w:rFonts w:hint="eastAsia"/>
          <w:szCs w:val="21"/>
        </w:rPr>
        <w:t>(</w:t>
      </w:r>
      <w:r w:rsidRPr="000D532E">
        <w:rPr>
          <w:rFonts w:hint="eastAsia"/>
          <w:szCs w:val="21"/>
        </w:rPr>
        <w:t>即，一个</w:t>
      </w:r>
      <w:r w:rsidRPr="000D532E">
        <w:rPr>
          <w:rFonts w:hint="eastAsia"/>
          <w:szCs w:val="21"/>
        </w:rPr>
        <w:t>1xN</w:t>
      </w:r>
      <w:r w:rsidRPr="000D532E">
        <w:rPr>
          <w:rFonts w:hint="eastAsia"/>
          <w:szCs w:val="21"/>
        </w:rPr>
        <w:t>行的字符向量，而不是字符矩阵</w:t>
      </w:r>
      <w:r w:rsidRPr="000D532E">
        <w:rPr>
          <w:rFonts w:hint="eastAsia"/>
          <w:szCs w:val="21"/>
        </w:rPr>
        <w:t>)</w:t>
      </w:r>
      <w:r w:rsidRPr="000D532E">
        <w:rPr>
          <w:rFonts w:hint="eastAsia"/>
          <w:szCs w:val="21"/>
        </w:rPr>
        <w:t>，你可以将</w:t>
      </w:r>
      <w:r w:rsidRPr="000D532E">
        <w:rPr>
          <w:rFonts w:hint="eastAsia"/>
          <w:szCs w:val="21"/>
        </w:rPr>
        <w:t>ischar</w:t>
      </w:r>
      <w:r w:rsidRPr="000D532E">
        <w:rPr>
          <w:rFonts w:hint="eastAsia"/>
          <w:szCs w:val="21"/>
        </w:rPr>
        <w:t>函数与</w:t>
      </w:r>
      <w:r w:rsidRPr="000D532E">
        <w:rPr>
          <w:rFonts w:hint="eastAsia"/>
          <w:szCs w:val="21"/>
        </w:rPr>
        <w:t>isrow</w:t>
      </w:r>
      <w:r w:rsidRPr="000D532E">
        <w:rPr>
          <w:rFonts w:hint="eastAsia"/>
          <w:szCs w:val="21"/>
        </w:rPr>
        <w:t>函数结合使用，如下例所示</w:t>
      </w:r>
      <w:r w:rsidRPr="000D532E">
        <w:rPr>
          <w:rFonts w:hint="eastAsia"/>
          <w:szCs w:val="21"/>
        </w:rPr>
        <w:t>:</w:t>
      </w:r>
    </w:p>
    <w:p w:rsidR="000D532E" w:rsidRPr="000D532E" w:rsidRDefault="000D532E" w:rsidP="00AD1498">
      <w:pPr>
        <w:spacing w:before="0" w:after="0"/>
        <w:ind w:leftChars="200" w:left="420"/>
        <w:rPr>
          <w:szCs w:val="21"/>
        </w:rPr>
      </w:pPr>
      <w:r w:rsidRPr="000D532E">
        <w:rPr>
          <w:szCs w:val="21"/>
        </w:rPr>
        <w:t>ischar (collection)</w:t>
      </w:r>
    </w:p>
    <w:p w:rsidR="000D532E" w:rsidRPr="000D532E" w:rsidRDefault="000D532E" w:rsidP="00AD1498">
      <w:pPr>
        <w:spacing w:before="0" w:after="0"/>
        <w:ind w:leftChars="200" w:left="420"/>
        <w:rPr>
          <w:szCs w:val="21"/>
        </w:rPr>
      </w:pPr>
      <w:r w:rsidRPr="000D532E">
        <w:rPr>
          <w:szCs w:val="21"/>
        </w:rPr>
        <w:t xml:space="preserve">     </w:t>
      </w:r>
      <w:r w:rsidRPr="000D532E">
        <w:rPr>
          <w:rFonts w:ascii="Cambria Math" w:hAnsi="Cambria Math" w:cs="Cambria Math"/>
          <w:szCs w:val="21"/>
        </w:rPr>
        <w:t>⇒</w:t>
      </w:r>
      <w:r>
        <w:rPr>
          <w:szCs w:val="21"/>
        </w:rPr>
        <w:t xml:space="preserve"> 1</w:t>
      </w:r>
    </w:p>
    <w:p w:rsidR="000D532E" w:rsidRPr="000D532E" w:rsidRDefault="000D532E" w:rsidP="00AD1498">
      <w:pPr>
        <w:spacing w:before="0" w:after="0"/>
        <w:ind w:leftChars="200" w:left="420"/>
        <w:rPr>
          <w:szCs w:val="21"/>
        </w:rPr>
      </w:pPr>
      <w:r w:rsidRPr="000D532E">
        <w:rPr>
          <w:szCs w:val="21"/>
        </w:rPr>
        <w:t>ischar (collection) &amp;&amp; isrow (collection)</w:t>
      </w:r>
    </w:p>
    <w:p w:rsidR="000D532E" w:rsidRPr="000D532E" w:rsidRDefault="000D532E" w:rsidP="00AD1498">
      <w:pPr>
        <w:spacing w:before="0" w:after="0"/>
        <w:ind w:leftChars="200" w:left="420"/>
        <w:rPr>
          <w:szCs w:val="21"/>
        </w:rPr>
      </w:pPr>
      <w:r w:rsidRPr="000D532E">
        <w:rPr>
          <w:szCs w:val="21"/>
        </w:rPr>
        <w:t xml:space="preserve">     </w:t>
      </w:r>
      <w:r w:rsidRPr="000D532E">
        <w:rPr>
          <w:rFonts w:ascii="Cambria Math" w:hAnsi="Cambria Math" w:cs="Cambria Math"/>
          <w:szCs w:val="21"/>
        </w:rPr>
        <w:t>⇒</w:t>
      </w:r>
      <w:r>
        <w:rPr>
          <w:szCs w:val="21"/>
        </w:rPr>
        <w:t xml:space="preserve"> 0</w:t>
      </w:r>
    </w:p>
    <w:p w:rsidR="000D532E" w:rsidRPr="000D532E" w:rsidRDefault="000D532E" w:rsidP="00AD1498">
      <w:pPr>
        <w:spacing w:before="0" w:after="0"/>
        <w:ind w:leftChars="200" w:left="420"/>
        <w:rPr>
          <w:szCs w:val="21"/>
        </w:rPr>
      </w:pPr>
      <w:r w:rsidRPr="000D532E">
        <w:rPr>
          <w:szCs w:val="21"/>
        </w:rPr>
        <w:t>ischar ("my string") &amp;&amp; isrow ("my string")</w:t>
      </w:r>
    </w:p>
    <w:p w:rsidR="000D532E" w:rsidRDefault="000D532E" w:rsidP="00AD1498">
      <w:pPr>
        <w:spacing w:before="0" w:after="0"/>
        <w:ind w:leftChars="200" w:left="420"/>
        <w:rPr>
          <w:szCs w:val="21"/>
        </w:rPr>
      </w:pPr>
      <w:r w:rsidRPr="000D532E">
        <w:rPr>
          <w:szCs w:val="21"/>
        </w:rPr>
        <w:t xml:space="preserve">     </w:t>
      </w:r>
      <w:r w:rsidRPr="000D532E">
        <w:rPr>
          <w:rFonts w:ascii="Cambria Math" w:hAnsi="Cambria Math" w:cs="Cambria Math"/>
          <w:szCs w:val="21"/>
        </w:rPr>
        <w:t>⇒</w:t>
      </w:r>
      <w:r w:rsidRPr="000D532E">
        <w:rPr>
          <w:szCs w:val="21"/>
        </w:rPr>
        <w:t xml:space="preserve"> 1</w:t>
      </w:r>
    </w:p>
    <w:p w:rsidR="000D532E" w:rsidRDefault="000D532E" w:rsidP="000D532E">
      <w:pPr>
        <w:rPr>
          <w:szCs w:val="21"/>
        </w:rPr>
      </w:pPr>
      <w:r w:rsidRPr="000D532E">
        <w:rPr>
          <w:rFonts w:hint="eastAsia"/>
          <w:szCs w:val="21"/>
        </w:rPr>
        <w:t>一个相关的问题是，当从不同长度的字符串创建字符矩阵时会发生什么。答案是</w:t>
      </w:r>
      <w:r w:rsidRPr="000D532E">
        <w:rPr>
          <w:rFonts w:hint="eastAsia"/>
          <w:szCs w:val="21"/>
        </w:rPr>
        <w:t>Octave</w:t>
      </w:r>
      <w:r w:rsidRPr="000D532E">
        <w:rPr>
          <w:rFonts w:hint="eastAsia"/>
          <w:szCs w:val="21"/>
        </w:rPr>
        <w:t>在比最长字符串短的字符串的末尾放置空白字符。使用</w:t>
      </w:r>
      <w:r w:rsidRPr="000D532E">
        <w:rPr>
          <w:rFonts w:hint="eastAsia"/>
          <w:szCs w:val="21"/>
        </w:rPr>
        <w:t>string_fill_char</w:t>
      </w:r>
      <w:r w:rsidRPr="000D532E">
        <w:rPr>
          <w:rFonts w:hint="eastAsia"/>
          <w:szCs w:val="21"/>
        </w:rPr>
        <w:t>函数可以使用与空白字符不同的字符。</w:t>
      </w:r>
    </w:p>
    <w:p w:rsidR="000D532E" w:rsidRPr="00AD1498" w:rsidRDefault="000D532E" w:rsidP="00D91AAA">
      <w:pPr>
        <w:spacing w:before="0" w:after="0"/>
        <w:rPr>
          <w:i/>
          <w:szCs w:val="21"/>
        </w:rPr>
      </w:pPr>
      <w:r w:rsidRPr="000D532E">
        <w:rPr>
          <w:szCs w:val="21"/>
        </w:rPr>
        <w:t>:</w:t>
      </w:r>
      <w:r w:rsidRPr="00AD1498">
        <w:rPr>
          <w:i/>
          <w:szCs w:val="21"/>
        </w:rPr>
        <w:t xml:space="preserve"> val = </w:t>
      </w:r>
      <w:r w:rsidRPr="00AD1498">
        <w:rPr>
          <w:b/>
          <w:szCs w:val="21"/>
        </w:rPr>
        <w:t>string_fill_char</w:t>
      </w:r>
      <w:r w:rsidRPr="00AD1498">
        <w:rPr>
          <w:i/>
          <w:szCs w:val="21"/>
        </w:rPr>
        <w:t xml:space="preserve"> ()</w:t>
      </w:r>
    </w:p>
    <w:p w:rsidR="000D532E" w:rsidRPr="00AD1498" w:rsidRDefault="000D532E" w:rsidP="00D91AAA">
      <w:pPr>
        <w:spacing w:before="0" w:after="0"/>
        <w:rPr>
          <w:i/>
          <w:szCs w:val="21"/>
        </w:rPr>
      </w:pPr>
      <w:r w:rsidRPr="000D532E">
        <w:rPr>
          <w:szCs w:val="21"/>
        </w:rPr>
        <w:t xml:space="preserve">: </w:t>
      </w:r>
      <w:r w:rsidRPr="00AD1498">
        <w:rPr>
          <w:i/>
          <w:szCs w:val="21"/>
        </w:rPr>
        <w:t xml:space="preserve">old_val = </w:t>
      </w:r>
      <w:r w:rsidRPr="00AD1498">
        <w:rPr>
          <w:b/>
          <w:szCs w:val="21"/>
        </w:rPr>
        <w:t>string_fill_char</w:t>
      </w:r>
      <w:r w:rsidRPr="00AD1498">
        <w:rPr>
          <w:i/>
          <w:szCs w:val="21"/>
        </w:rPr>
        <w:t xml:space="preserve"> (new_val)</w:t>
      </w:r>
    </w:p>
    <w:p w:rsidR="000D532E" w:rsidRPr="00AD1498" w:rsidRDefault="000D532E" w:rsidP="00D91AAA">
      <w:pPr>
        <w:spacing w:before="0" w:after="0"/>
        <w:rPr>
          <w:i/>
          <w:szCs w:val="21"/>
        </w:rPr>
      </w:pPr>
      <w:r w:rsidRPr="000D532E">
        <w:rPr>
          <w:szCs w:val="21"/>
        </w:rPr>
        <w:t xml:space="preserve">: </w:t>
      </w:r>
      <w:r w:rsidRPr="00AD1498">
        <w:rPr>
          <w:i/>
          <w:szCs w:val="21"/>
        </w:rPr>
        <w:t xml:space="preserve">old_val = </w:t>
      </w:r>
      <w:r w:rsidRPr="00AD1498">
        <w:rPr>
          <w:b/>
          <w:szCs w:val="21"/>
        </w:rPr>
        <w:t>string_fill_char</w:t>
      </w:r>
      <w:r w:rsidRPr="00AD1498">
        <w:rPr>
          <w:i/>
          <w:szCs w:val="21"/>
        </w:rPr>
        <w:t xml:space="preserve"> (new_val, "local")</w:t>
      </w:r>
    </w:p>
    <w:p w:rsidR="000D532E" w:rsidRPr="000D532E" w:rsidRDefault="000D532E" w:rsidP="00AD1498">
      <w:pPr>
        <w:spacing w:before="0" w:after="0"/>
        <w:ind w:leftChars="200" w:left="420"/>
        <w:rPr>
          <w:szCs w:val="21"/>
        </w:rPr>
      </w:pPr>
      <w:r w:rsidRPr="000D532E">
        <w:rPr>
          <w:rFonts w:hint="eastAsia"/>
          <w:szCs w:val="21"/>
        </w:rPr>
        <w:t>查询或设置用于将字符矩阵的所有行填充为相同长度的内部变量。</w:t>
      </w:r>
    </w:p>
    <w:p w:rsidR="000D532E" w:rsidRDefault="000D532E" w:rsidP="00AD1498">
      <w:pPr>
        <w:spacing w:before="0" w:after="0"/>
        <w:ind w:leftChars="200" w:left="420"/>
        <w:rPr>
          <w:szCs w:val="21"/>
        </w:rPr>
      </w:pPr>
      <w:r w:rsidRPr="000D532E">
        <w:rPr>
          <w:rFonts w:hint="eastAsia"/>
          <w:szCs w:val="21"/>
        </w:rPr>
        <w:t>取值必须为单个字符，默认为</w:t>
      </w:r>
      <w:r w:rsidRPr="000D532E">
        <w:rPr>
          <w:rFonts w:hint="eastAsia"/>
          <w:szCs w:val="21"/>
        </w:rPr>
        <w:t>" "(</w:t>
      </w:r>
      <w:r w:rsidRPr="000D532E">
        <w:rPr>
          <w:rFonts w:hint="eastAsia"/>
          <w:szCs w:val="21"/>
        </w:rPr>
        <w:t>一个空格</w:t>
      </w:r>
      <w:r w:rsidRPr="000D532E">
        <w:rPr>
          <w:rFonts w:hint="eastAsia"/>
          <w:szCs w:val="21"/>
        </w:rPr>
        <w:t>)</w:t>
      </w:r>
      <w:r w:rsidRPr="000D532E">
        <w:rPr>
          <w:rFonts w:hint="eastAsia"/>
          <w:szCs w:val="21"/>
        </w:rPr>
        <w:t>。例如</w:t>
      </w:r>
      <w:r w:rsidRPr="000D532E">
        <w:rPr>
          <w:rFonts w:hint="eastAsia"/>
          <w:szCs w:val="21"/>
        </w:rPr>
        <w:t>:</w:t>
      </w:r>
    </w:p>
    <w:p w:rsidR="000D532E" w:rsidRPr="000D532E" w:rsidRDefault="000D532E" w:rsidP="005C0CF0">
      <w:pPr>
        <w:spacing w:beforeLines="50" w:before="156" w:after="0"/>
        <w:ind w:leftChars="400" w:left="840"/>
        <w:rPr>
          <w:szCs w:val="21"/>
        </w:rPr>
      </w:pPr>
      <w:r w:rsidRPr="000D532E">
        <w:rPr>
          <w:szCs w:val="21"/>
        </w:rPr>
        <w:t>string_fill_char ("X");</w:t>
      </w:r>
    </w:p>
    <w:p w:rsidR="000D532E" w:rsidRPr="000D532E" w:rsidRDefault="000D532E" w:rsidP="00AD1498">
      <w:pPr>
        <w:spacing w:before="0" w:after="0"/>
        <w:ind w:leftChars="400" w:left="840"/>
        <w:rPr>
          <w:szCs w:val="21"/>
        </w:rPr>
      </w:pPr>
      <w:r w:rsidRPr="000D532E">
        <w:rPr>
          <w:szCs w:val="21"/>
        </w:rPr>
        <w:t>[ "these"; "are"; "strings" ]</w:t>
      </w:r>
    </w:p>
    <w:p w:rsidR="000D532E" w:rsidRP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r w:rsidRPr="000D532E">
        <w:rPr>
          <w:szCs w:val="21"/>
        </w:rPr>
        <w:t xml:space="preserve">  "theseXX"</w:t>
      </w:r>
    </w:p>
    <w:p w:rsidR="000D532E" w:rsidRPr="000D532E" w:rsidRDefault="000D532E" w:rsidP="00AD1498">
      <w:pPr>
        <w:spacing w:before="0" w:after="0"/>
        <w:ind w:leftChars="400" w:left="840"/>
        <w:rPr>
          <w:szCs w:val="21"/>
        </w:rPr>
      </w:pPr>
      <w:r w:rsidRPr="000D532E">
        <w:rPr>
          <w:szCs w:val="21"/>
        </w:rPr>
        <w:t xml:space="preserve">          "areXXXX"</w:t>
      </w:r>
    </w:p>
    <w:p w:rsidR="000D532E" w:rsidRDefault="000D532E" w:rsidP="00AD1498">
      <w:pPr>
        <w:spacing w:before="0" w:after="0"/>
        <w:ind w:leftChars="400" w:left="840"/>
        <w:rPr>
          <w:szCs w:val="21"/>
        </w:rPr>
      </w:pPr>
      <w:r w:rsidRPr="000D532E">
        <w:rPr>
          <w:szCs w:val="21"/>
        </w:rPr>
        <w:t xml:space="preserve">          "strings"</w:t>
      </w:r>
    </w:p>
    <w:p w:rsidR="000D532E" w:rsidRPr="000D532E" w:rsidRDefault="000D532E" w:rsidP="005C0CF0">
      <w:pPr>
        <w:spacing w:beforeLines="50" w:before="156" w:after="0"/>
        <w:ind w:leftChars="200" w:left="420"/>
        <w:rPr>
          <w:szCs w:val="21"/>
        </w:rPr>
      </w:pPr>
      <w:r w:rsidRPr="000D532E">
        <w:rPr>
          <w:rFonts w:hint="eastAsia"/>
          <w:szCs w:val="21"/>
        </w:rPr>
        <w:t>当从带有“</w:t>
      </w:r>
      <w:r w:rsidRPr="000D532E">
        <w:rPr>
          <w:rFonts w:hint="eastAsia"/>
          <w:szCs w:val="21"/>
        </w:rPr>
        <w:t>local</w:t>
      </w:r>
      <w:r w:rsidRPr="000D532E">
        <w:rPr>
          <w:rFonts w:hint="eastAsia"/>
          <w:szCs w:val="21"/>
        </w:rPr>
        <w:t>”选项的函数内部调用时，该变量将在函数及其调用的任何子例程的本地更改。退出函数时，恢复原来的变量值。</w:t>
      </w:r>
    </w:p>
    <w:p w:rsidR="000D532E" w:rsidRDefault="000D532E" w:rsidP="00AD1498">
      <w:pPr>
        <w:spacing w:before="0" w:afterLines="50" w:after="156"/>
        <w:ind w:leftChars="200" w:left="420"/>
        <w:rPr>
          <w:szCs w:val="21"/>
        </w:rPr>
      </w:pPr>
      <w:r w:rsidRPr="000D532E">
        <w:rPr>
          <w:rFonts w:hint="eastAsia"/>
          <w:szCs w:val="21"/>
        </w:rPr>
        <w:lastRenderedPageBreak/>
        <w:t>在这种情况下，控制文本对齐的另一个有用函数是</w:t>
      </w:r>
      <w:r w:rsidRPr="000D532E">
        <w:rPr>
          <w:rFonts w:hint="eastAsia"/>
          <w:szCs w:val="21"/>
        </w:rPr>
        <w:t>strjust</w:t>
      </w:r>
      <w:r w:rsidRPr="000D532E">
        <w:rPr>
          <w:rFonts w:hint="eastAsia"/>
          <w:szCs w:val="21"/>
        </w:rPr>
        <w:t>函数。</w:t>
      </w:r>
    </w:p>
    <w:p w:rsidR="000D532E" w:rsidRPr="00AD1498" w:rsidRDefault="000D532E" w:rsidP="005C0CF0">
      <w:pPr>
        <w:spacing w:beforeLines="50" w:before="156" w:after="0"/>
        <w:rPr>
          <w:i/>
          <w:szCs w:val="21"/>
        </w:rPr>
      </w:pPr>
      <w:r w:rsidRPr="000D532E">
        <w:rPr>
          <w:szCs w:val="21"/>
        </w:rPr>
        <w:t>:</w:t>
      </w:r>
      <w:r w:rsidRPr="00AD1498">
        <w:rPr>
          <w:i/>
          <w:szCs w:val="21"/>
        </w:rPr>
        <w:t xml:space="preserve"> str = </w:t>
      </w:r>
      <w:r w:rsidRPr="00AD1498">
        <w:rPr>
          <w:b/>
          <w:szCs w:val="21"/>
        </w:rPr>
        <w:t>strjust</w:t>
      </w:r>
      <w:r w:rsidRPr="00AD1498">
        <w:rPr>
          <w:i/>
          <w:szCs w:val="21"/>
        </w:rPr>
        <w:t xml:space="preserve"> (s)</w:t>
      </w:r>
    </w:p>
    <w:p w:rsidR="000D532E" w:rsidRPr="00AD1498" w:rsidRDefault="000D532E" w:rsidP="00D91AAA">
      <w:pPr>
        <w:spacing w:before="0" w:after="0"/>
        <w:rPr>
          <w:i/>
          <w:szCs w:val="21"/>
        </w:rPr>
      </w:pPr>
      <w:r w:rsidRPr="000D532E">
        <w:rPr>
          <w:szCs w:val="21"/>
        </w:rPr>
        <w:t>:</w:t>
      </w:r>
      <w:r w:rsidRPr="00AD1498">
        <w:rPr>
          <w:i/>
          <w:szCs w:val="21"/>
        </w:rPr>
        <w:t xml:space="preserve"> str = </w:t>
      </w:r>
      <w:r w:rsidRPr="00AD1498">
        <w:rPr>
          <w:b/>
          <w:szCs w:val="21"/>
        </w:rPr>
        <w:t>strjust</w:t>
      </w:r>
      <w:r w:rsidRPr="00AD1498">
        <w:rPr>
          <w:i/>
          <w:szCs w:val="21"/>
        </w:rPr>
        <w:t xml:space="preserve"> (s, pos)</w:t>
      </w:r>
    </w:p>
    <w:p w:rsidR="000D532E" w:rsidRPr="000D532E" w:rsidRDefault="000D532E" w:rsidP="00AD1498">
      <w:pPr>
        <w:spacing w:before="0" w:after="0"/>
        <w:ind w:leftChars="200" w:left="420"/>
        <w:rPr>
          <w:szCs w:val="21"/>
        </w:rPr>
      </w:pPr>
      <w:r w:rsidRPr="000D532E">
        <w:rPr>
          <w:rFonts w:hint="eastAsia"/>
          <w:szCs w:val="21"/>
        </w:rPr>
        <w:t>返回文本</w:t>
      </w:r>
      <w:r w:rsidRPr="000D532E">
        <w:rPr>
          <w:rFonts w:hint="eastAsia"/>
          <w:szCs w:val="21"/>
        </w:rPr>
        <w:t>s</w:t>
      </w:r>
      <w:r w:rsidRPr="000D532E">
        <w:rPr>
          <w:rFonts w:hint="eastAsia"/>
          <w:szCs w:val="21"/>
        </w:rPr>
        <w:t>，根据</w:t>
      </w:r>
      <w:r w:rsidRPr="000D532E">
        <w:rPr>
          <w:rFonts w:hint="eastAsia"/>
          <w:szCs w:val="21"/>
        </w:rPr>
        <w:t>pos</w:t>
      </w:r>
      <w:r w:rsidRPr="000D532E">
        <w:rPr>
          <w:rFonts w:hint="eastAsia"/>
          <w:szCs w:val="21"/>
        </w:rPr>
        <w:t>进行对齐，</w:t>
      </w:r>
      <w:r w:rsidRPr="000D532E">
        <w:rPr>
          <w:rFonts w:hint="eastAsia"/>
          <w:szCs w:val="21"/>
        </w:rPr>
        <w:t>pos</w:t>
      </w:r>
      <w:r w:rsidRPr="000D532E">
        <w:rPr>
          <w:rFonts w:hint="eastAsia"/>
          <w:szCs w:val="21"/>
        </w:rPr>
        <w:t>可以是“左”、“中”或“右”。</w:t>
      </w:r>
    </w:p>
    <w:p w:rsidR="000D532E" w:rsidRPr="000D532E" w:rsidRDefault="000D532E" w:rsidP="00AD1498">
      <w:pPr>
        <w:spacing w:before="0" w:after="0"/>
        <w:ind w:leftChars="200" w:left="420"/>
        <w:rPr>
          <w:szCs w:val="21"/>
        </w:rPr>
      </w:pPr>
      <w:r w:rsidRPr="000D532E">
        <w:rPr>
          <w:rFonts w:hint="eastAsia"/>
          <w:szCs w:val="21"/>
        </w:rPr>
        <w:t>如果省略</w:t>
      </w:r>
      <w:r w:rsidRPr="000D532E">
        <w:rPr>
          <w:rFonts w:hint="eastAsia"/>
          <w:szCs w:val="21"/>
        </w:rPr>
        <w:t>pos</w:t>
      </w:r>
      <w:r w:rsidRPr="000D532E">
        <w:rPr>
          <w:rFonts w:hint="eastAsia"/>
          <w:szCs w:val="21"/>
        </w:rPr>
        <w:t>，则默认为</w:t>
      </w:r>
      <w:r w:rsidRPr="000D532E">
        <w:rPr>
          <w:rFonts w:hint="eastAsia"/>
          <w:szCs w:val="21"/>
        </w:rPr>
        <w:t>"right"</w:t>
      </w:r>
      <w:r w:rsidRPr="000D532E">
        <w:rPr>
          <w:rFonts w:hint="eastAsia"/>
          <w:szCs w:val="21"/>
        </w:rPr>
        <w:t>。</w:t>
      </w:r>
    </w:p>
    <w:p w:rsidR="000D532E" w:rsidRPr="000D532E" w:rsidRDefault="000D532E" w:rsidP="00AD1498">
      <w:pPr>
        <w:spacing w:before="0" w:after="0"/>
        <w:ind w:leftChars="200" w:left="420"/>
        <w:rPr>
          <w:szCs w:val="21"/>
        </w:rPr>
      </w:pPr>
      <w:r w:rsidRPr="000D532E">
        <w:rPr>
          <w:rFonts w:hint="eastAsia"/>
          <w:szCs w:val="21"/>
        </w:rPr>
        <w:t>空字符被空格替换。所有其他字符数据都被视为非空白。</w:t>
      </w:r>
    </w:p>
    <w:p w:rsidR="000D532E" w:rsidRDefault="000D532E" w:rsidP="00AD1498">
      <w:pPr>
        <w:spacing w:before="0" w:after="0"/>
        <w:ind w:leftChars="200" w:left="420"/>
        <w:rPr>
          <w:szCs w:val="21"/>
        </w:rPr>
      </w:pPr>
      <w:r w:rsidRPr="000D532E">
        <w:rPr>
          <w:rFonts w:hint="eastAsia"/>
          <w:szCs w:val="21"/>
        </w:rPr>
        <w:t>例子</w:t>
      </w:r>
      <w:r w:rsidRPr="000D532E">
        <w:rPr>
          <w:rFonts w:hint="eastAsia"/>
          <w:szCs w:val="21"/>
        </w:rPr>
        <w:t>:</w:t>
      </w:r>
    </w:p>
    <w:p w:rsidR="000D532E" w:rsidRPr="000D532E" w:rsidRDefault="000D532E" w:rsidP="00AD1498">
      <w:pPr>
        <w:spacing w:before="0" w:after="0"/>
        <w:ind w:leftChars="400" w:left="840"/>
        <w:rPr>
          <w:szCs w:val="21"/>
        </w:rPr>
      </w:pPr>
      <w:r w:rsidRPr="000D532E">
        <w:rPr>
          <w:szCs w:val="21"/>
        </w:rPr>
        <w:t>strjust (["a"; "ab"; "abc"; "abcd"])</w:t>
      </w:r>
    </w:p>
    <w:p w:rsidR="000D532E" w:rsidRP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p>
    <w:p w:rsidR="000D532E" w:rsidRPr="000D532E" w:rsidRDefault="000D532E" w:rsidP="00AD1498">
      <w:pPr>
        <w:spacing w:before="0" w:after="0"/>
        <w:ind w:leftChars="400" w:left="840"/>
        <w:rPr>
          <w:szCs w:val="21"/>
        </w:rPr>
      </w:pPr>
      <w:r w:rsidRPr="000D532E">
        <w:rPr>
          <w:szCs w:val="21"/>
        </w:rPr>
        <w:t xml:space="preserve">        "   a"</w:t>
      </w:r>
    </w:p>
    <w:p w:rsidR="000D532E" w:rsidRPr="000D532E" w:rsidRDefault="000D532E" w:rsidP="00AD1498">
      <w:pPr>
        <w:spacing w:before="0" w:after="0"/>
        <w:ind w:leftChars="400" w:left="840"/>
        <w:rPr>
          <w:szCs w:val="21"/>
        </w:rPr>
      </w:pPr>
      <w:r w:rsidRPr="000D532E">
        <w:rPr>
          <w:szCs w:val="21"/>
        </w:rPr>
        <w:t xml:space="preserve">        "  ab"</w:t>
      </w:r>
    </w:p>
    <w:p w:rsidR="000D532E" w:rsidRPr="000D532E" w:rsidRDefault="000D532E" w:rsidP="00AD1498">
      <w:pPr>
        <w:spacing w:before="0" w:after="0"/>
        <w:ind w:leftChars="400" w:left="840"/>
        <w:rPr>
          <w:szCs w:val="21"/>
        </w:rPr>
      </w:pPr>
      <w:r w:rsidRPr="000D532E">
        <w:rPr>
          <w:szCs w:val="21"/>
        </w:rPr>
        <w:t xml:space="preserve">        " abc"</w:t>
      </w:r>
    </w:p>
    <w:p w:rsidR="000D532E" w:rsidRDefault="000D532E" w:rsidP="00AD1498">
      <w:pPr>
        <w:spacing w:before="0" w:after="0"/>
        <w:ind w:leftChars="400" w:left="840"/>
        <w:rPr>
          <w:szCs w:val="21"/>
        </w:rPr>
      </w:pPr>
      <w:r w:rsidRPr="000D532E">
        <w:rPr>
          <w:szCs w:val="21"/>
        </w:rPr>
        <w:t xml:space="preserve">        "abcd"</w:t>
      </w:r>
    </w:p>
    <w:p w:rsidR="000D532E" w:rsidRPr="000D532E" w:rsidRDefault="000D532E" w:rsidP="00AD1498">
      <w:pPr>
        <w:spacing w:before="0" w:after="0"/>
        <w:ind w:leftChars="200" w:left="420"/>
        <w:rPr>
          <w:szCs w:val="21"/>
        </w:rPr>
      </w:pPr>
      <w:r w:rsidRPr="00AD1498">
        <w:rPr>
          <w:rFonts w:hint="eastAsia"/>
          <w:b/>
          <w:szCs w:val="21"/>
        </w:rPr>
        <w:t>参见</w:t>
      </w:r>
      <w:r w:rsidR="00AD1498">
        <w:rPr>
          <w:rFonts w:hint="eastAsia"/>
          <w:b/>
          <w:szCs w:val="21"/>
        </w:rPr>
        <w:t>：</w:t>
      </w:r>
      <w:r w:rsidRPr="000D532E">
        <w:rPr>
          <w:rFonts w:hint="eastAsia"/>
          <w:szCs w:val="21"/>
        </w:rPr>
        <w:t>deblank, strrep, strtrim, untabify</w:t>
      </w:r>
      <w:r w:rsidRPr="000D532E">
        <w:rPr>
          <w:rFonts w:hint="eastAsia"/>
          <w:szCs w:val="21"/>
        </w:rPr>
        <w:t>。</w:t>
      </w:r>
    </w:p>
    <w:p w:rsidR="000D532E" w:rsidRDefault="000D532E" w:rsidP="000D532E">
      <w:pPr>
        <w:rPr>
          <w:szCs w:val="21"/>
        </w:rPr>
      </w:pPr>
      <w:r w:rsidRPr="000D532E">
        <w:rPr>
          <w:rFonts w:hint="eastAsia"/>
          <w:szCs w:val="21"/>
        </w:rPr>
        <w:t>这显示了字符矩阵的一个问题。不可能表示不同长度的字符串。解决方案是使用字符串的单元格数组，这在字符串的单元格数组中有描述。</w:t>
      </w:r>
    </w:p>
    <w:p w:rsidR="000D532E" w:rsidRPr="00D91AAA" w:rsidRDefault="000D532E" w:rsidP="000D532E">
      <w:pPr>
        <w:rPr>
          <w:b/>
          <w:sz w:val="24"/>
          <w:szCs w:val="21"/>
        </w:rPr>
      </w:pPr>
      <w:r w:rsidRPr="00D91AAA">
        <w:rPr>
          <w:rFonts w:hint="eastAsia"/>
          <w:b/>
          <w:sz w:val="24"/>
          <w:szCs w:val="21"/>
        </w:rPr>
        <w:t>5.3</w:t>
      </w:r>
      <w:r w:rsidRPr="00D91AAA">
        <w:rPr>
          <w:rFonts w:hint="eastAsia"/>
          <w:b/>
          <w:sz w:val="24"/>
          <w:szCs w:val="21"/>
        </w:rPr>
        <w:t>字符串操作</w:t>
      </w:r>
    </w:p>
    <w:p w:rsidR="000D532E" w:rsidRDefault="000D532E" w:rsidP="000D532E">
      <w:pPr>
        <w:rPr>
          <w:szCs w:val="21"/>
        </w:rPr>
      </w:pPr>
      <w:r w:rsidRPr="000D532E">
        <w:rPr>
          <w:rFonts w:hint="eastAsia"/>
          <w:szCs w:val="21"/>
        </w:rPr>
        <w:t>Octave</w:t>
      </w:r>
      <w:r w:rsidRPr="000D532E">
        <w:rPr>
          <w:rFonts w:hint="eastAsia"/>
          <w:szCs w:val="21"/>
        </w:rPr>
        <w:t>支持多种操作字符串的函数。由于字符串只是一个矩阵，因此可以使用标准操作符完成简单的操作。下面的示例展示了如何用下划线替换所有空白字符。</w:t>
      </w:r>
    </w:p>
    <w:p w:rsidR="000D532E" w:rsidRPr="000D532E" w:rsidRDefault="000D532E" w:rsidP="00AD1498">
      <w:pPr>
        <w:spacing w:before="0" w:after="0"/>
        <w:ind w:leftChars="200" w:left="420"/>
        <w:rPr>
          <w:szCs w:val="21"/>
        </w:rPr>
      </w:pPr>
      <w:r w:rsidRPr="000D532E">
        <w:rPr>
          <w:szCs w:val="21"/>
        </w:rPr>
        <w:t>quote = ...</w:t>
      </w:r>
    </w:p>
    <w:p w:rsidR="000D532E" w:rsidRPr="000D532E" w:rsidRDefault="000D532E" w:rsidP="00AD1498">
      <w:pPr>
        <w:spacing w:before="0" w:after="0"/>
        <w:ind w:leftChars="200" w:left="420"/>
        <w:rPr>
          <w:szCs w:val="21"/>
        </w:rPr>
      </w:pPr>
      <w:r w:rsidRPr="000D532E">
        <w:rPr>
          <w:szCs w:val="21"/>
        </w:rPr>
        <w:t xml:space="preserve">  "First things first, but not necessarily in that order";</w:t>
      </w:r>
    </w:p>
    <w:p w:rsidR="000D532E" w:rsidRPr="000D532E" w:rsidRDefault="000D532E" w:rsidP="00AD1498">
      <w:pPr>
        <w:spacing w:before="0" w:after="0"/>
        <w:ind w:leftChars="200" w:left="420"/>
        <w:rPr>
          <w:szCs w:val="21"/>
        </w:rPr>
      </w:pPr>
      <w:r w:rsidRPr="000D532E">
        <w:rPr>
          <w:szCs w:val="21"/>
        </w:rPr>
        <w:t>quote( quote == " " ) = "_"</w:t>
      </w:r>
    </w:p>
    <w:p w:rsidR="000D532E" w:rsidRPr="000D532E" w:rsidRDefault="000D532E" w:rsidP="00AD1498">
      <w:pPr>
        <w:spacing w:before="0" w:after="0"/>
        <w:ind w:leftChars="200" w:left="420"/>
        <w:rPr>
          <w:szCs w:val="21"/>
        </w:rPr>
      </w:pPr>
      <w:r w:rsidRPr="000D532E">
        <w:rPr>
          <w:rFonts w:ascii="Cambria Math" w:hAnsi="Cambria Math" w:cs="Cambria Math"/>
          <w:szCs w:val="21"/>
        </w:rPr>
        <w:t>⇒</w:t>
      </w:r>
      <w:r w:rsidRPr="000D532E">
        <w:rPr>
          <w:szCs w:val="21"/>
        </w:rPr>
        <w:t xml:space="preserve"> quote =</w:t>
      </w:r>
    </w:p>
    <w:p w:rsidR="000D532E" w:rsidRDefault="000D532E" w:rsidP="00AD1498">
      <w:pPr>
        <w:spacing w:before="0" w:after="0"/>
        <w:ind w:leftChars="200" w:left="420"/>
        <w:rPr>
          <w:szCs w:val="21"/>
        </w:rPr>
      </w:pPr>
      <w:r w:rsidRPr="000D532E">
        <w:rPr>
          <w:szCs w:val="21"/>
        </w:rPr>
        <w:t xml:space="preserve">    First_things_first,_but_not_necessarily_in_that_order</w:t>
      </w:r>
    </w:p>
    <w:p w:rsidR="000D532E" w:rsidRDefault="000D532E" w:rsidP="000D532E">
      <w:pPr>
        <w:rPr>
          <w:szCs w:val="21"/>
        </w:rPr>
      </w:pPr>
      <w:r w:rsidRPr="000D532E">
        <w:rPr>
          <w:rFonts w:hint="eastAsia"/>
          <w:szCs w:val="21"/>
        </w:rPr>
        <w:t>对于更复杂的操作，如搜索、替换和通用正则表达式，</w:t>
      </w:r>
      <w:r w:rsidRPr="000D532E">
        <w:rPr>
          <w:rFonts w:hint="eastAsia"/>
          <w:szCs w:val="21"/>
        </w:rPr>
        <w:t>Octave</w:t>
      </w:r>
      <w:r w:rsidRPr="000D532E">
        <w:rPr>
          <w:rFonts w:hint="eastAsia"/>
          <w:szCs w:val="21"/>
        </w:rPr>
        <w:t>提供了以下函数。</w:t>
      </w:r>
    </w:p>
    <w:p w:rsidR="000D532E" w:rsidRPr="00D91AAA" w:rsidRDefault="000D532E" w:rsidP="000D532E">
      <w:pPr>
        <w:rPr>
          <w:b/>
          <w:szCs w:val="21"/>
        </w:rPr>
      </w:pPr>
      <w:r w:rsidRPr="00D91AAA">
        <w:rPr>
          <w:rFonts w:hint="eastAsia"/>
          <w:b/>
          <w:szCs w:val="21"/>
        </w:rPr>
        <w:t>5.3.1</w:t>
      </w:r>
      <w:r w:rsidRPr="00D91AAA">
        <w:rPr>
          <w:rFonts w:hint="eastAsia"/>
          <w:b/>
          <w:szCs w:val="21"/>
        </w:rPr>
        <w:t>常用字符串操作</w:t>
      </w:r>
    </w:p>
    <w:p w:rsidR="000D532E" w:rsidRDefault="000D532E" w:rsidP="000D532E">
      <w:pPr>
        <w:rPr>
          <w:szCs w:val="21"/>
        </w:rPr>
      </w:pPr>
      <w:r w:rsidRPr="000D532E">
        <w:rPr>
          <w:rFonts w:hint="eastAsia"/>
          <w:szCs w:val="21"/>
        </w:rPr>
        <w:t>以下函数可用于执行常见的</w:t>
      </w:r>
      <w:r w:rsidRPr="000D532E">
        <w:rPr>
          <w:rFonts w:hint="eastAsia"/>
          <w:szCs w:val="21"/>
        </w:rPr>
        <w:t>String</w:t>
      </w:r>
      <w:r w:rsidRPr="000D532E">
        <w:rPr>
          <w:rFonts w:hint="eastAsia"/>
          <w:szCs w:val="21"/>
        </w:rPr>
        <w:t>操作。</w:t>
      </w:r>
    </w:p>
    <w:p w:rsidR="000D532E" w:rsidRPr="00AD1498" w:rsidRDefault="000D532E" w:rsidP="00D91AAA">
      <w:pPr>
        <w:spacing w:before="0" w:after="0"/>
        <w:rPr>
          <w:i/>
          <w:szCs w:val="21"/>
        </w:rPr>
      </w:pPr>
      <w:r w:rsidRPr="000D532E">
        <w:rPr>
          <w:szCs w:val="21"/>
        </w:rPr>
        <w:t>:</w:t>
      </w:r>
      <w:r w:rsidRPr="00AD1498">
        <w:rPr>
          <w:i/>
          <w:szCs w:val="21"/>
        </w:rPr>
        <w:t xml:space="preserve"> y =</w:t>
      </w:r>
      <w:r w:rsidR="00780EDA" w:rsidRPr="00780EDA">
        <w:t xml:space="preserve"> </w:t>
      </w:r>
      <w:r w:rsidR="00780EDA" w:rsidRPr="00780EDA">
        <w:rPr>
          <w:b/>
          <w:szCs w:val="21"/>
        </w:rPr>
        <w:t>lower</w:t>
      </w:r>
      <w:r w:rsidRPr="00AD1498">
        <w:rPr>
          <w:i/>
          <w:szCs w:val="21"/>
        </w:rPr>
        <w:t xml:space="preserve"> (s)</w:t>
      </w:r>
    </w:p>
    <w:p w:rsidR="000D532E" w:rsidRPr="00AD1498" w:rsidRDefault="000D532E" w:rsidP="00D91AAA">
      <w:pPr>
        <w:spacing w:before="0" w:after="0"/>
        <w:rPr>
          <w:i/>
          <w:szCs w:val="21"/>
        </w:rPr>
      </w:pPr>
      <w:r w:rsidRPr="000D532E">
        <w:rPr>
          <w:szCs w:val="21"/>
        </w:rPr>
        <w:t xml:space="preserve">: </w:t>
      </w:r>
      <w:r w:rsidRPr="00AD1498">
        <w:rPr>
          <w:i/>
          <w:szCs w:val="21"/>
        </w:rPr>
        <w:t>y =</w:t>
      </w:r>
      <w:r w:rsidR="00780EDA" w:rsidRPr="00780EDA">
        <w:t xml:space="preserve"> </w:t>
      </w:r>
      <w:r w:rsidR="00780EDA" w:rsidRPr="00780EDA">
        <w:rPr>
          <w:b/>
          <w:szCs w:val="21"/>
        </w:rPr>
        <w:t>tolower</w:t>
      </w:r>
      <w:r w:rsidRPr="00AD1498">
        <w:rPr>
          <w:i/>
          <w:szCs w:val="21"/>
        </w:rPr>
        <w:t xml:space="preserve"> (s)</w:t>
      </w:r>
      <w:r w:rsidR="00780EDA" w:rsidRPr="00780EDA">
        <w:t xml:space="preserve"> </w:t>
      </w:r>
    </w:p>
    <w:p w:rsidR="000D532E" w:rsidRPr="000D532E" w:rsidRDefault="000D532E" w:rsidP="00AD1498">
      <w:pPr>
        <w:spacing w:before="0" w:after="0"/>
        <w:ind w:leftChars="200" w:left="420"/>
        <w:rPr>
          <w:szCs w:val="21"/>
        </w:rPr>
      </w:pPr>
      <w:r w:rsidRPr="000D532E">
        <w:rPr>
          <w:rFonts w:hint="eastAsia"/>
          <w:szCs w:val="21"/>
        </w:rPr>
        <w:t>返回字符串或单元格字符串</w:t>
      </w:r>
      <w:r w:rsidRPr="000D532E">
        <w:rPr>
          <w:rFonts w:hint="eastAsia"/>
          <w:szCs w:val="21"/>
        </w:rPr>
        <w:t>s</w:t>
      </w:r>
      <w:r w:rsidRPr="000D532E">
        <w:rPr>
          <w:rFonts w:hint="eastAsia"/>
          <w:szCs w:val="21"/>
        </w:rPr>
        <w:t>的副本，其中每个大写字符替换为相应的小写字符</w:t>
      </w:r>
      <w:r w:rsidRPr="000D532E">
        <w:rPr>
          <w:rFonts w:hint="eastAsia"/>
          <w:szCs w:val="21"/>
        </w:rPr>
        <w:t>;</w:t>
      </w:r>
      <w:r w:rsidRPr="000D532E">
        <w:rPr>
          <w:rFonts w:hint="eastAsia"/>
          <w:szCs w:val="21"/>
        </w:rPr>
        <w:t>非字母字符保持不变。</w:t>
      </w:r>
    </w:p>
    <w:p w:rsidR="000D532E" w:rsidRDefault="000D532E" w:rsidP="00AD1498">
      <w:pPr>
        <w:spacing w:before="0" w:after="0"/>
        <w:ind w:leftChars="200" w:left="420"/>
        <w:rPr>
          <w:szCs w:val="21"/>
        </w:rPr>
      </w:pPr>
      <w:r w:rsidRPr="000D532E">
        <w:rPr>
          <w:rFonts w:hint="eastAsia"/>
          <w:szCs w:val="21"/>
        </w:rPr>
        <w:t>例如</w:t>
      </w:r>
      <w:r w:rsidRPr="000D532E">
        <w:rPr>
          <w:rFonts w:hint="eastAsia"/>
          <w:szCs w:val="21"/>
        </w:rPr>
        <w:t>:</w:t>
      </w:r>
    </w:p>
    <w:p w:rsidR="000D532E" w:rsidRPr="000D532E" w:rsidRDefault="00780EDA" w:rsidP="00AD1498">
      <w:pPr>
        <w:spacing w:before="0" w:after="0"/>
        <w:ind w:leftChars="400" w:left="840"/>
        <w:rPr>
          <w:szCs w:val="21"/>
        </w:rPr>
      </w:pPr>
      <w:r w:rsidRPr="00780EDA">
        <w:rPr>
          <w:szCs w:val="21"/>
        </w:rPr>
        <w:t xml:space="preserve">lower </w:t>
      </w:r>
      <w:r w:rsidR="000D532E" w:rsidRPr="000D532E">
        <w:rPr>
          <w:szCs w:val="21"/>
        </w:rPr>
        <w:t>("MiXeD cAsE 123")</w:t>
      </w:r>
    </w:p>
    <w:p w:rsid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r w:rsidRPr="000D532E">
        <w:rPr>
          <w:szCs w:val="21"/>
        </w:rPr>
        <w:t xml:space="preserve"> "mixed case 123"</w:t>
      </w:r>
    </w:p>
    <w:p w:rsidR="000D532E" w:rsidRPr="000D532E" w:rsidRDefault="000D532E" w:rsidP="00AD1498">
      <w:pPr>
        <w:spacing w:before="0" w:after="0"/>
        <w:ind w:leftChars="200" w:left="420"/>
        <w:rPr>
          <w:szCs w:val="21"/>
        </w:rPr>
      </w:pPr>
      <w:r w:rsidRPr="000D532E">
        <w:rPr>
          <w:rFonts w:hint="eastAsia"/>
          <w:szCs w:val="21"/>
        </w:rPr>
        <w:t>编程注意</w:t>
      </w:r>
      <w:r w:rsidRPr="000D532E">
        <w:rPr>
          <w:rFonts w:hint="eastAsia"/>
          <w:szCs w:val="21"/>
        </w:rPr>
        <w:t>:</w:t>
      </w:r>
      <w:r w:rsidR="00780EDA" w:rsidRPr="00780EDA">
        <w:t xml:space="preserve"> </w:t>
      </w:r>
      <w:r w:rsidR="00780EDA" w:rsidRPr="00780EDA">
        <w:rPr>
          <w:szCs w:val="21"/>
        </w:rPr>
        <w:t>tolower</w:t>
      </w:r>
      <w:r w:rsidRPr="000D532E">
        <w:rPr>
          <w:rFonts w:hint="eastAsia"/>
          <w:szCs w:val="21"/>
        </w:rPr>
        <w:t>是</w:t>
      </w:r>
      <w:r w:rsidRPr="000D532E">
        <w:rPr>
          <w:rFonts w:hint="eastAsia"/>
          <w:szCs w:val="21"/>
        </w:rPr>
        <w:t>lower</w:t>
      </w:r>
      <w:r w:rsidRPr="000D532E">
        <w:rPr>
          <w:rFonts w:hint="eastAsia"/>
          <w:szCs w:val="21"/>
        </w:rPr>
        <w:t>的别名，任何一个名字都可以在</w:t>
      </w:r>
      <w:r w:rsidRPr="000D532E">
        <w:rPr>
          <w:rFonts w:hint="eastAsia"/>
          <w:szCs w:val="21"/>
        </w:rPr>
        <w:t>Octave</w:t>
      </w:r>
      <w:r w:rsidRPr="000D532E">
        <w:rPr>
          <w:rFonts w:hint="eastAsia"/>
          <w:szCs w:val="21"/>
        </w:rPr>
        <w:t>中使用。</w:t>
      </w:r>
    </w:p>
    <w:p w:rsidR="000D532E" w:rsidRDefault="000D532E" w:rsidP="00AD1498">
      <w:pPr>
        <w:spacing w:before="0" w:afterLines="50" w:after="156"/>
        <w:ind w:leftChars="200" w:left="420"/>
        <w:rPr>
          <w:szCs w:val="21"/>
        </w:rPr>
      </w:pPr>
      <w:r w:rsidRPr="00AD1498">
        <w:rPr>
          <w:rFonts w:hint="eastAsia"/>
          <w:b/>
          <w:szCs w:val="21"/>
        </w:rPr>
        <w:t>参见</w:t>
      </w:r>
      <w:r w:rsidR="00AD1498">
        <w:rPr>
          <w:rFonts w:hint="eastAsia"/>
          <w:b/>
          <w:szCs w:val="21"/>
        </w:rPr>
        <w:t>：</w:t>
      </w:r>
      <w:r w:rsidR="00780EDA">
        <w:rPr>
          <w:szCs w:val="21"/>
        </w:rPr>
        <w:t>upper</w:t>
      </w:r>
      <w:r w:rsidRPr="000D532E">
        <w:rPr>
          <w:rFonts w:hint="eastAsia"/>
          <w:szCs w:val="21"/>
        </w:rPr>
        <w:t>。</w:t>
      </w:r>
    </w:p>
    <w:p w:rsidR="000D532E" w:rsidRPr="00AD1498" w:rsidRDefault="000D532E" w:rsidP="00D91AAA">
      <w:pPr>
        <w:spacing w:before="0" w:after="0"/>
        <w:rPr>
          <w:i/>
          <w:szCs w:val="21"/>
        </w:rPr>
      </w:pPr>
      <w:r w:rsidRPr="000D532E">
        <w:rPr>
          <w:szCs w:val="21"/>
        </w:rPr>
        <w:t xml:space="preserve">: </w:t>
      </w:r>
      <w:r w:rsidRPr="00AD1498">
        <w:rPr>
          <w:i/>
          <w:szCs w:val="21"/>
        </w:rPr>
        <w:t>y =</w:t>
      </w:r>
      <w:r w:rsidR="00780EDA" w:rsidRPr="00780EDA">
        <w:t xml:space="preserve"> </w:t>
      </w:r>
      <w:r w:rsidR="00780EDA" w:rsidRPr="00780EDA">
        <w:rPr>
          <w:b/>
          <w:szCs w:val="21"/>
        </w:rPr>
        <w:t>upper</w:t>
      </w:r>
      <w:r w:rsidRPr="00AD1498">
        <w:rPr>
          <w:i/>
          <w:szCs w:val="21"/>
        </w:rPr>
        <w:t xml:space="preserve"> (s)</w:t>
      </w:r>
    </w:p>
    <w:p w:rsidR="000D532E" w:rsidRPr="00AD1498" w:rsidRDefault="000D532E" w:rsidP="00D91AAA">
      <w:pPr>
        <w:spacing w:before="0" w:after="0"/>
        <w:rPr>
          <w:i/>
          <w:szCs w:val="21"/>
        </w:rPr>
      </w:pPr>
      <w:r w:rsidRPr="000D532E">
        <w:rPr>
          <w:szCs w:val="21"/>
        </w:rPr>
        <w:t>:</w:t>
      </w:r>
      <w:r w:rsidRPr="00AD1498">
        <w:rPr>
          <w:i/>
          <w:szCs w:val="21"/>
        </w:rPr>
        <w:t xml:space="preserve"> y =</w:t>
      </w:r>
      <w:r w:rsidR="00780EDA" w:rsidRPr="00780EDA">
        <w:t xml:space="preserve"> </w:t>
      </w:r>
      <w:r w:rsidR="00780EDA" w:rsidRPr="00780EDA">
        <w:rPr>
          <w:b/>
          <w:szCs w:val="21"/>
        </w:rPr>
        <w:t>toupper</w:t>
      </w:r>
      <w:r w:rsidRPr="00AD1498">
        <w:rPr>
          <w:i/>
          <w:szCs w:val="21"/>
        </w:rPr>
        <w:t xml:space="preserve"> (s)</w:t>
      </w:r>
      <w:r w:rsidR="00780EDA" w:rsidRPr="00780EDA">
        <w:t xml:space="preserve"> </w:t>
      </w:r>
    </w:p>
    <w:p w:rsidR="000D532E" w:rsidRPr="000D532E" w:rsidRDefault="000D532E" w:rsidP="00AD1498">
      <w:pPr>
        <w:spacing w:before="0" w:after="0"/>
        <w:ind w:leftChars="200" w:left="420"/>
        <w:rPr>
          <w:szCs w:val="21"/>
        </w:rPr>
      </w:pPr>
      <w:r w:rsidRPr="000D532E">
        <w:rPr>
          <w:rFonts w:hint="eastAsia"/>
          <w:szCs w:val="21"/>
        </w:rPr>
        <w:t>返回字符串或单元格字符串</w:t>
      </w:r>
      <w:r w:rsidRPr="000D532E">
        <w:rPr>
          <w:rFonts w:hint="eastAsia"/>
          <w:szCs w:val="21"/>
        </w:rPr>
        <w:t>s</w:t>
      </w:r>
      <w:r w:rsidRPr="000D532E">
        <w:rPr>
          <w:rFonts w:hint="eastAsia"/>
          <w:szCs w:val="21"/>
        </w:rPr>
        <w:t>的副本，其中每个小写字符替换为相应的大写字符</w:t>
      </w:r>
      <w:r w:rsidRPr="000D532E">
        <w:rPr>
          <w:rFonts w:hint="eastAsia"/>
          <w:szCs w:val="21"/>
        </w:rPr>
        <w:t>;</w:t>
      </w:r>
      <w:r w:rsidRPr="000D532E">
        <w:rPr>
          <w:rFonts w:hint="eastAsia"/>
          <w:szCs w:val="21"/>
        </w:rPr>
        <w:t>非字母字符保持不变。</w:t>
      </w:r>
    </w:p>
    <w:p w:rsidR="000D532E" w:rsidRDefault="000D532E" w:rsidP="00AD1498">
      <w:pPr>
        <w:spacing w:before="0" w:after="0"/>
        <w:ind w:leftChars="200" w:left="420"/>
        <w:rPr>
          <w:szCs w:val="21"/>
        </w:rPr>
      </w:pPr>
      <w:r w:rsidRPr="000D532E">
        <w:rPr>
          <w:rFonts w:hint="eastAsia"/>
          <w:szCs w:val="21"/>
        </w:rPr>
        <w:t>例如</w:t>
      </w:r>
      <w:r w:rsidRPr="000D532E">
        <w:rPr>
          <w:rFonts w:hint="eastAsia"/>
          <w:szCs w:val="21"/>
        </w:rPr>
        <w:t>:</w:t>
      </w:r>
    </w:p>
    <w:p w:rsidR="000D532E" w:rsidRPr="000D532E" w:rsidRDefault="00780EDA" w:rsidP="00AD1498">
      <w:pPr>
        <w:spacing w:before="0" w:after="0"/>
        <w:ind w:leftChars="400" w:left="840"/>
        <w:rPr>
          <w:szCs w:val="21"/>
        </w:rPr>
      </w:pPr>
      <w:r w:rsidRPr="00780EDA">
        <w:rPr>
          <w:szCs w:val="21"/>
        </w:rPr>
        <w:t xml:space="preserve">upper </w:t>
      </w:r>
      <w:r w:rsidR="000D532E" w:rsidRPr="000D532E">
        <w:rPr>
          <w:szCs w:val="21"/>
        </w:rPr>
        <w:t>("MiXeD cAsE 123")</w:t>
      </w:r>
    </w:p>
    <w:p w:rsidR="000D532E" w:rsidRDefault="000D532E" w:rsidP="00AD1498">
      <w:pPr>
        <w:spacing w:before="0" w:after="0"/>
        <w:ind w:leftChars="400" w:left="840"/>
        <w:rPr>
          <w:szCs w:val="21"/>
        </w:rPr>
      </w:pPr>
      <w:r w:rsidRPr="000D532E">
        <w:rPr>
          <w:szCs w:val="21"/>
        </w:rPr>
        <w:lastRenderedPageBreak/>
        <w:t xml:space="preserve">      </w:t>
      </w:r>
      <w:r w:rsidRPr="000D532E">
        <w:rPr>
          <w:rFonts w:ascii="Cambria Math" w:hAnsi="Cambria Math" w:cs="Cambria Math"/>
          <w:szCs w:val="21"/>
        </w:rPr>
        <w:t>⇒</w:t>
      </w:r>
      <w:r w:rsidRPr="000D532E">
        <w:rPr>
          <w:szCs w:val="21"/>
        </w:rPr>
        <w:t xml:space="preserve"> "MIXED CASE 123"</w:t>
      </w:r>
    </w:p>
    <w:p w:rsidR="000D532E" w:rsidRPr="000D532E" w:rsidRDefault="000D532E" w:rsidP="00AD1498">
      <w:pPr>
        <w:spacing w:before="0" w:after="0"/>
        <w:ind w:leftChars="200" w:left="420"/>
        <w:rPr>
          <w:szCs w:val="21"/>
        </w:rPr>
      </w:pPr>
      <w:r w:rsidRPr="000D532E">
        <w:rPr>
          <w:rFonts w:hint="eastAsia"/>
          <w:szCs w:val="21"/>
        </w:rPr>
        <w:t>编程注意</w:t>
      </w:r>
      <w:r w:rsidRPr="000D532E">
        <w:rPr>
          <w:rFonts w:hint="eastAsia"/>
          <w:szCs w:val="21"/>
        </w:rPr>
        <w:t>:</w:t>
      </w:r>
      <w:r w:rsidR="00780EDA" w:rsidRPr="00780EDA">
        <w:t xml:space="preserve"> </w:t>
      </w:r>
      <w:r w:rsidR="00780EDA" w:rsidRPr="00780EDA">
        <w:rPr>
          <w:szCs w:val="21"/>
        </w:rPr>
        <w:t>toupper</w:t>
      </w:r>
      <w:r w:rsidRPr="000D532E">
        <w:rPr>
          <w:rFonts w:hint="eastAsia"/>
          <w:szCs w:val="21"/>
        </w:rPr>
        <w:t>是</w:t>
      </w:r>
      <w:r w:rsidR="00780EDA" w:rsidRPr="00780EDA">
        <w:rPr>
          <w:szCs w:val="21"/>
        </w:rPr>
        <w:t>upper</w:t>
      </w:r>
      <w:r w:rsidRPr="000D532E">
        <w:rPr>
          <w:rFonts w:hint="eastAsia"/>
          <w:szCs w:val="21"/>
        </w:rPr>
        <w:t>的别名，任何一个名字都可以在</w:t>
      </w:r>
      <w:r w:rsidRPr="000D532E">
        <w:rPr>
          <w:rFonts w:hint="eastAsia"/>
          <w:szCs w:val="21"/>
        </w:rPr>
        <w:t>Octave</w:t>
      </w:r>
      <w:r w:rsidRPr="000D532E">
        <w:rPr>
          <w:rFonts w:hint="eastAsia"/>
          <w:szCs w:val="21"/>
        </w:rPr>
        <w:t>中使用。</w:t>
      </w:r>
    </w:p>
    <w:p w:rsidR="000D532E" w:rsidRDefault="000D532E" w:rsidP="00AD1498">
      <w:pPr>
        <w:spacing w:before="0" w:afterLines="50" w:after="156"/>
        <w:ind w:leftChars="200" w:left="420"/>
        <w:rPr>
          <w:szCs w:val="21"/>
        </w:rPr>
      </w:pPr>
      <w:r w:rsidRPr="00AD1498">
        <w:rPr>
          <w:rFonts w:hint="eastAsia"/>
          <w:b/>
          <w:szCs w:val="21"/>
        </w:rPr>
        <w:t>参见</w:t>
      </w:r>
      <w:r w:rsidR="00AD1498">
        <w:rPr>
          <w:rFonts w:hint="eastAsia"/>
          <w:b/>
          <w:szCs w:val="21"/>
        </w:rPr>
        <w:t>：</w:t>
      </w:r>
      <w:r w:rsidR="00780EDA">
        <w:rPr>
          <w:szCs w:val="21"/>
        </w:rPr>
        <w:t>lower</w:t>
      </w:r>
      <w:r w:rsidRPr="000D532E">
        <w:rPr>
          <w:rFonts w:hint="eastAsia"/>
          <w:szCs w:val="21"/>
        </w:rPr>
        <w:t>。</w:t>
      </w:r>
    </w:p>
    <w:p w:rsidR="000D532E" w:rsidRPr="00AD1498" w:rsidRDefault="000D532E" w:rsidP="00D91AAA">
      <w:pPr>
        <w:spacing w:before="0" w:after="0"/>
        <w:rPr>
          <w:i/>
          <w:szCs w:val="21"/>
        </w:rPr>
      </w:pPr>
      <w:r w:rsidRPr="000D532E">
        <w:rPr>
          <w:szCs w:val="21"/>
        </w:rPr>
        <w:t>:</w:t>
      </w:r>
      <w:r w:rsidRPr="00AD1498">
        <w:rPr>
          <w:i/>
          <w:szCs w:val="21"/>
        </w:rPr>
        <w:t xml:space="preserve"> s = </w:t>
      </w:r>
      <w:r w:rsidRPr="00AD1498">
        <w:rPr>
          <w:b/>
          <w:szCs w:val="21"/>
        </w:rPr>
        <w:t>deblank</w:t>
      </w:r>
      <w:r w:rsidRPr="00AD1498">
        <w:rPr>
          <w:i/>
          <w:szCs w:val="21"/>
        </w:rPr>
        <w:t xml:space="preserve"> (s)</w:t>
      </w:r>
    </w:p>
    <w:p w:rsidR="000D532E" w:rsidRPr="000D532E" w:rsidRDefault="000D532E" w:rsidP="00AD1498">
      <w:pPr>
        <w:spacing w:before="0" w:after="0"/>
        <w:ind w:leftChars="200" w:left="420"/>
        <w:rPr>
          <w:szCs w:val="21"/>
        </w:rPr>
      </w:pPr>
      <w:r w:rsidRPr="000D532E">
        <w:rPr>
          <w:rFonts w:hint="eastAsia"/>
          <w:szCs w:val="21"/>
        </w:rPr>
        <w:t>从</w:t>
      </w:r>
      <w:r w:rsidRPr="000D532E">
        <w:rPr>
          <w:rFonts w:hint="eastAsia"/>
          <w:szCs w:val="21"/>
        </w:rPr>
        <w:t>s</w:t>
      </w:r>
      <w:r w:rsidRPr="000D532E">
        <w:rPr>
          <w:rFonts w:hint="eastAsia"/>
          <w:szCs w:val="21"/>
        </w:rPr>
        <w:t>中删除尾随空格和空。</w:t>
      </w:r>
    </w:p>
    <w:p w:rsidR="000D532E" w:rsidRPr="000D532E" w:rsidRDefault="000D532E" w:rsidP="00AD1498">
      <w:pPr>
        <w:spacing w:before="0" w:after="0"/>
        <w:ind w:leftChars="200" w:left="420"/>
        <w:rPr>
          <w:szCs w:val="21"/>
        </w:rPr>
      </w:pPr>
      <w:r w:rsidRPr="000D532E">
        <w:rPr>
          <w:rFonts w:hint="eastAsia"/>
          <w:szCs w:val="21"/>
        </w:rPr>
        <w:t>如果</w:t>
      </w:r>
      <w:r w:rsidRPr="000D532E">
        <w:rPr>
          <w:rFonts w:hint="eastAsia"/>
          <w:szCs w:val="21"/>
        </w:rPr>
        <w:t>s</w:t>
      </w:r>
      <w:r w:rsidRPr="000D532E">
        <w:rPr>
          <w:rFonts w:hint="eastAsia"/>
          <w:szCs w:val="21"/>
        </w:rPr>
        <w:t>是一个矩阵，</w:t>
      </w:r>
      <w:r w:rsidRPr="000D532E">
        <w:rPr>
          <w:rFonts w:hint="eastAsia"/>
          <w:szCs w:val="21"/>
        </w:rPr>
        <w:t>deblank</w:t>
      </w:r>
      <w:r w:rsidRPr="000D532E">
        <w:rPr>
          <w:rFonts w:hint="eastAsia"/>
          <w:szCs w:val="21"/>
        </w:rPr>
        <w:t>将每行裁剪为最长字符串的长度。如果</w:t>
      </w:r>
      <w:r w:rsidRPr="000D532E">
        <w:rPr>
          <w:rFonts w:hint="eastAsia"/>
          <w:szCs w:val="21"/>
        </w:rPr>
        <w:t>s</w:t>
      </w:r>
      <w:r w:rsidRPr="000D532E">
        <w:rPr>
          <w:rFonts w:hint="eastAsia"/>
          <w:szCs w:val="21"/>
        </w:rPr>
        <w:t>是字符串的单元格数组，则对每个字符串元素进行递归操作。</w:t>
      </w:r>
    </w:p>
    <w:p w:rsidR="000D532E" w:rsidRDefault="000D532E" w:rsidP="00AD1498">
      <w:pPr>
        <w:spacing w:before="0" w:after="0"/>
        <w:ind w:leftChars="200" w:left="420"/>
        <w:rPr>
          <w:szCs w:val="21"/>
        </w:rPr>
      </w:pPr>
      <w:r w:rsidRPr="000D532E">
        <w:rPr>
          <w:rFonts w:hint="eastAsia"/>
          <w:szCs w:val="21"/>
        </w:rPr>
        <w:t>例子</w:t>
      </w:r>
      <w:r w:rsidRPr="000D532E">
        <w:rPr>
          <w:rFonts w:hint="eastAsia"/>
          <w:szCs w:val="21"/>
        </w:rPr>
        <w:t>:</w:t>
      </w:r>
    </w:p>
    <w:p w:rsidR="000D532E" w:rsidRPr="000D532E" w:rsidRDefault="000D532E" w:rsidP="00AD1498">
      <w:pPr>
        <w:spacing w:before="0" w:after="0"/>
        <w:ind w:leftChars="400" w:left="840"/>
        <w:rPr>
          <w:szCs w:val="21"/>
        </w:rPr>
      </w:pPr>
      <w:r w:rsidRPr="000D532E">
        <w:rPr>
          <w:szCs w:val="21"/>
        </w:rPr>
        <w:t>deblank ("    abc  ")</w:t>
      </w:r>
    </w:p>
    <w:p w:rsidR="000D532E" w:rsidRP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r>
        <w:rPr>
          <w:szCs w:val="21"/>
        </w:rPr>
        <w:t xml:space="preserve">  "    abc"</w:t>
      </w:r>
    </w:p>
    <w:p w:rsidR="000D532E" w:rsidRPr="000D532E" w:rsidRDefault="000D532E" w:rsidP="00AD1498">
      <w:pPr>
        <w:spacing w:before="0" w:after="0"/>
        <w:ind w:leftChars="400" w:left="840"/>
        <w:rPr>
          <w:szCs w:val="21"/>
        </w:rPr>
      </w:pPr>
      <w:r w:rsidRPr="000D532E">
        <w:rPr>
          <w:szCs w:val="21"/>
        </w:rPr>
        <w:t>deblank ([" abc   "; "   def   "])</w:t>
      </w:r>
    </w:p>
    <w:p w:rsid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r w:rsidRPr="000D532E">
        <w:rPr>
          <w:szCs w:val="21"/>
        </w:rPr>
        <w:t xml:space="preserve">  [" abc  " ; "   def"]</w:t>
      </w:r>
    </w:p>
    <w:p w:rsidR="000D532E" w:rsidRDefault="000D532E" w:rsidP="00AD1498">
      <w:pPr>
        <w:spacing w:before="0" w:afterLines="50" w:after="156"/>
        <w:ind w:leftChars="200" w:left="420"/>
        <w:rPr>
          <w:szCs w:val="21"/>
        </w:rPr>
      </w:pPr>
      <w:r w:rsidRPr="00AD1498">
        <w:rPr>
          <w:rFonts w:hint="eastAsia"/>
          <w:b/>
          <w:szCs w:val="21"/>
        </w:rPr>
        <w:t>参见</w:t>
      </w:r>
      <w:r w:rsidR="00AD1498">
        <w:rPr>
          <w:rFonts w:hint="eastAsia"/>
          <w:b/>
          <w:szCs w:val="21"/>
        </w:rPr>
        <w:t>：</w:t>
      </w:r>
      <w:r w:rsidRPr="000D532E">
        <w:rPr>
          <w:rFonts w:hint="eastAsia"/>
          <w:szCs w:val="21"/>
        </w:rPr>
        <w:t>strtrim</w:t>
      </w:r>
      <w:r w:rsidRPr="000D532E">
        <w:rPr>
          <w:rFonts w:hint="eastAsia"/>
          <w:szCs w:val="21"/>
        </w:rPr>
        <w:t>。</w:t>
      </w:r>
    </w:p>
    <w:p w:rsidR="000D532E" w:rsidRPr="00AD1498" w:rsidRDefault="000D532E" w:rsidP="00D91AAA">
      <w:pPr>
        <w:spacing w:before="0" w:after="0"/>
        <w:rPr>
          <w:i/>
          <w:szCs w:val="21"/>
        </w:rPr>
      </w:pPr>
      <w:r w:rsidRPr="000D532E">
        <w:rPr>
          <w:szCs w:val="21"/>
        </w:rPr>
        <w:t xml:space="preserve">: </w:t>
      </w:r>
      <w:r w:rsidRPr="00AD1498">
        <w:rPr>
          <w:i/>
          <w:szCs w:val="21"/>
        </w:rPr>
        <w:t xml:space="preserve">s = </w:t>
      </w:r>
      <w:r w:rsidRPr="00AD1498">
        <w:rPr>
          <w:b/>
          <w:szCs w:val="21"/>
        </w:rPr>
        <w:t>strtrim</w:t>
      </w:r>
      <w:r w:rsidRPr="00AD1498">
        <w:rPr>
          <w:i/>
          <w:szCs w:val="21"/>
        </w:rPr>
        <w:t xml:space="preserve"> (s)</w:t>
      </w:r>
    </w:p>
    <w:p w:rsidR="000D532E" w:rsidRPr="000D532E" w:rsidRDefault="000D532E" w:rsidP="00AD1498">
      <w:pPr>
        <w:spacing w:before="0" w:after="0"/>
        <w:ind w:leftChars="200" w:left="420"/>
        <w:rPr>
          <w:szCs w:val="21"/>
        </w:rPr>
      </w:pPr>
      <w:r w:rsidRPr="000D532E">
        <w:rPr>
          <w:rFonts w:hint="eastAsia"/>
          <w:szCs w:val="21"/>
        </w:rPr>
        <w:t>从</w:t>
      </w:r>
      <w:r w:rsidRPr="000D532E">
        <w:rPr>
          <w:rFonts w:hint="eastAsia"/>
          <w:szCs w:val="21"/>
        </w:rPr>
        <w:t>s</w:t>
      </w:r>
      <w:r w:rsidRPr="000D532E">
        <w:rPr>
          <w:rFonts w:hint="eastAsia"/>
          <w:szCs w:val="21"/>
        </w:rPr>
        <w:t>中删除前导和尾随空格。</w:t>
      </w:r>
    </w:p>
    <w:p w:rsidR="000D532E" w:rsidRPr="000D532E" w:rsidRDefault="000D532E" w:rsidP="00AD1498">
      <w:pPr>
        <w:spacing w:before="0" w:after="0"/>
        <w:ind w:leftChars="200" w:left="420"/>
        <w:rPr>
          <w:szCs w:val="21"/>
        </w:rPr>
      </w:pPr>
      <w:r w:rsidRPr="000D532E">
        <w:rPr>
          <w:rFonts w:hint="eastAsia"/>
          <w:szCs w:val="21"/>
        </w:rPr>
        <w:t>如果</w:t>
      </w:r>
      <w:r w:rsidRPr="000D532E">
        <w:rPr>
          <w:rFonts w:hint="eastAsia"/>
          <w:szCs w:val="21"/>
        </w:rPr>
        <w:t>s</w:t>
      </w:r>
      <w:r w:rsidRPr="000D532E">
        <w:rPr>
          <w:rFonts w:hint="eastAsia"/>
          <w:szCs w:val="21"/>
        </w:rPr>
        <w:t>是一个矩阵，</w:t>
      </w:r>
      <w:r w:rsidRPr="000D532E">
        <w:rPr>
          <w:rFonts w:hint="eastAsia"/>
          <w:szCs w:val="21"/>
        </w:rPr>
        <w:t>strtrim</w:t>
      </w:r>
      <w:r w:rsidRPr="000D532E">
        <w:rPr>
          <w:rFonts w:hint="eastAsia"/>
          <w:szCs w:val="21"/>
        </w:rPr>
        <w:t>将每一行裁剪为最长字符串的长度。如果</w:t>
      </w:r>
      <w:r w:rsidRPr="000D532E">
        <w:rPr>
          <w:rFonts w:hint="eastAsia"/>
          <w:szCs w:val="21"/>
        </w:rPr>
        <w:t>s</w:t>
      </w:r>
      <w:r w:rsidRPr="000D532E">
        <w:rPr>
          <w:rFonts w:hint="eastAsia"/>
          <w:szCs w:val="21"/>
        </w:rPr>
        <w:t>是字符串的单元格数组，则对每个字符串元素进行递归操作。</w:t>
      </w:r>
    </w:p>
    <w:p w:rsidR="000D532E" w:rsidRDefault="000D532E" w:rsidP="00AD1498">
      <w:pPr>
        <w:spacing w:before="0" w:after="0"/>
        <w:ind w:leftChars="200" w:left="420"/>
        <w:rPr>
          <w:szCs w:val="21"/>
        </w:rPr>
      </w:pPr>
      <w:r w:rsidRPr="000D532E">
        <w:rPr>
          <w:rFonts w:hint="eastAsia"/>
          <w:szCs w:val="21"/>
        </w:rPr>
        <w:t>例如</w:t>
      </w:r>
      <w:r w:rsidRPr="000D532E">
        <w:rPr>
          <w:rFonts w:hint="eastAsia"/>
          <w:szCs w:val="21"/>
        </w:rPr>
        <w:t>:</w:t>
      </w:r>
    </w:p>
    <w:p w:rsidR="000D532E" w:rsidRPr="000D532E" w:rsidRDefault="000D532E" w:rsidP="00AD1498">
      <w:pPr>
        <w:spacing w:before="0" w:after="0"/>
        <w:ind w:leftChars="400" w:left="840"/>
        <w:rPr>
          <w:szCs w:val="21"/>
        </w:rPr>
      </w:pPr>
      <w:r w:rsidRPr="000D532E">
        <w:rPr>
          <w:szCs w:val="21"/>
        </w:rPr>
        <w:t>strtrim ("    abc  ")</w:t>
      </w:r>
    </w:p>
    <w:p w:rsidR="000D532E" w:rsidRP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r>
        <w:rPr>
          <w:szCs w:val="21"/>
        </w:rPr>
        <w:t xml:space="preserve">  "abc"</w:t>
      </w:r>
    </w:p>
    <w:p w:rsidR="000D532E" w:rsidRPr="000D532E" w:rsidRDefault="000D532E" w:rsidP="00AD1498">
      <w:pPr>
        <w:spacing w:before="0" w:after="0"/>
        <w:ind w:leftChars="400" w:left="840"/>
        <w:rPr>
          <w:szCs w:val="21"/>
        </w:rPr>
      </w:pPr>
      <w:r w:rsidRPr="000D532E">
        <w:rPr>
          <w:szCs w:val="21"/>
        </w:rPr>
        <w:t>strtrim ([" abc   "; "   def   "])</w:t>
      </w:r>
    </w:p>
    <w:p w:rsidR="000D532E" w:rsidRDefault="000D532E" w:rsidP="00AD1498">
      <w:pPr>
        <w:spacing w:before="0" w:after="0"/>
        <w:ind w:leftChars="400" w:left="840"/>
        <w:rPr>
          <w:szCs w:val="21"/>
        </w:rPr>
      </w:pPr>
      <w:r w:rsidRPr="000D532E">
        <w:rPr>
          <w:szCs w:val="21"/>
        </w:rPr>
        <w:t xml:space="preserve">     </w:t>
      </w:r>
      <w:r w:rsidRPr="000D532E">
        <w:rPr>
          <w:rFonts w:ascii="Cambria Math" w:hAnsi="Cambria Math" w:cs="Cambria Math"/>
          <w:szCs w:val="21"/>
        </w:rPr>
        <w:t>⇒</w:t>
      </w:r>
      <w:r w:rsidRPr="000D532E">
        <w:rPr>
          <w:szCs w:val="21"/>
        </w:rPr>
        <w:t xml:space="preserve">  ["abc  "  ; "  def"]</w:t>
      </w:r>
    </w:p>
    <w:p w:rsidR="000D532E" w:rsidRDefault="000D532E" w:rsidP="00AD1498">
      <w:pPr>
        <w:spacing w:before="0" w:afterLines="50" w:after="156"/>
        <w:ind w:leftChars="200" w:left="420"/>
        <w:rPr>
          <w:szCs w:val="21"/>
        </w:rPr>
      </w:pPr>
      <w:r w:rsidRPr="00AD1498">
        <w:rPr>
          <w:rFonts w:hint="eastAsia"/>
          <w:b/>
          <w:szCs w:val="21"/>
        </w:rPr>
        <w:t>参见：</w:t>
      </w:r>
      <w:r w:rsidRPr="000D532E">
        <w:rPr>
          <w:rFonts w:hint="eastAsia"/>
          <w:szCs w:val="21"/>
        </w:rPr>
        <w:t>deblank</w:t>
      </w:r>
      <w:r w:rsidRPr="000D532E">
        <w:rPr>
          <w:rFonts w:hint="eastAsia"/>
          <w:szCs w:val="21"/>
        </w:rPr>
        <w:t>。</w:t>
      </w:r>
    </w:p>
    <w:p w:rsidR="000D532E" w:rsidRPr="00AD1498" w:rsidRDefault="000D532E" w:rsidP="00D91AAA">
      <w:pPr>
        <w:spacing w:before="0" w:after="0"/>
        <w:rPr>
          <w:i/>
          <w:szCs w:val="21"/>
        </w:rPr>
      </w:pPr>
      <w:r w:rsidRPr="000D532E">
        <w:rPr>
          <w:szCs w:val="21"/>
        </w:rPr>
        <w:t xml:space="preserve">: </w:t>
      </w:r>
      <w:r w:rsidRPr="00AD1498">
        <w:rPr>
          <w:i/>
          <w:szCs w:val="21"/>
        </w:rPr>
        <w:t xml:space="preserve">s = </w:t>
      </w:r>
      <w:r w:rsidRPr="00AD1498">
        <w:rPr>
          <w:b/>
          <w:szCs w:val="21"/>
        </w:rPr>
        <w:t>strtrunc</w:t>
      </w:r>
      <w:r w:rsidRPr="00AD1498">
        <w:rPr>
          <w:i/>
          <w:szCs w:val="21"/>
        </w:rPr>
        <w:t xml:space="preserve"> (s, n)</w:t>
      </w:r>
    </w:p>
    <w:p w:rsidR="000D532E" w:rsidRPr="000D532E" w:rsidRDefault="000D532E" w:rsidP="00AD1498">
      <w:pPr>
        <w:spacing w:before="0" w:after="0"/>
        <w:ind w:leftChars="200" w:left="420"/>
        <w:rPr>
          <w:szCs w:val="21"/>
        </w:rPr>
      </w:pPr>
      <w:r w:rsidRPr="000D532E">
        <w:rPr>
          <w:rFonts w:hint="eastAsia"/>
          <w:szCs w:val="21"/>
        </w:rPr>
        <w:t>将字符串</w:t>
      </w:r>
      <w:r w:rsidRPr="000D532E">
        <w:rPr>
          <w:rFonts w:hint="eastAsia"/>
          <w:szCs w:val="21"/>
        </w:rPr>
        <w:t>s</w:t>
      </w:r>
      <w:r w:rsidRPr="000D532E">
        <w:rPr>
          <w:rFonts w:hint="eastAsia"/>
          <w:szCs w:val="21"/>
        </w:rPr>
        <w:t>截断为长度</w:t>
      </w:r>
      <w:r w:rsidRPr="000D532E">
        <w:rPr>
          <w:rFonts w:hint="eastAsia"/>
          <w:szCs w:val="21"/>
        </w:rPr>
        <w:t>n</w:t>
      </w:r>
      <w:r w:rsidRPr="000D532E">
        <w:rPr>
          <w:rFonts w:hint="eastAsia"/>
          <w:szCs w:val="21"/>
        </w:rPr>
        <w:t>。</w:t>
      </w:r>
    </w:p>
    <w:p w:rsidR="000D532E" w:rsidRPr="000D532E" w:rsidRDefault="000D532E" w:rsidP="00AD1498">
      <w:pPr>
        <w:spacing w:before="0" w:after="0"/>
        <w:ind w:leftChars="200" w:left="420"/>
        <w:rPr>
          <w:szCs w:val="21"/>
        </w:rPr>
      </w:pPr>
      <w:r w:rsidRPr="000D532E">
        <w:rPr>
          <w:rFonts w:hint="eastAsia"/>
          <w:szCs w:val="21"/>
        </w:rPr>
        <w:t>如果</w:t>
      </w:r>
      <w:r w:rsidRPr="000D532E">
        <w:rPr>
          <w:rFonts w:hint="eastAsia"/>
          <w:szCs w:val="21"/>
        </w:rPr>
        <w:t>s</w:t>
      </w:r>
      <w:r w:rsidRPr="000D532E">
        <w:rPr>
          <w:rFonts w:hint="eastAsia"/>
          <w:szCs w:val="21"/>
        </w:rPr>
        <w:t>是字符矩阵，则调整列数。</w:t>
      </w:r>
    </w:p>
    <w:p w:rsidR="000D532E" w:rsidRDefault="000D532E" w:rsidP="00AD1498">
      <w:pPr>
        <w:spacing w:before="0" w:afterLines="50" w:after="156"/>
        <w:ind w:leftChars="200" w:left="420"/>
        <w:rPr>
          <w:szCs w:val="21"/>
        </w:rPr>
      </w:pPr>
      <w:r w:rsidRPr="000D532E">
        <w:rPr>
          <w:rFonts w:hint="eastAsia"/>
          <w:szCs w:val="21"/>
        </w:rPr>
        <w:t>如果</w:t>
      </w:r>
      <w:r w:rsidRPr="000D532E">
        <w:rPr>
          <w:rFonts w:hint="eastAsia"/>
          <w:szCs w:val="21"/>
        </w:rPr>
        <w:t>s</w:t>
      </w:r>
      <w:r w:rsidRPr="000D532E">
        <w:rPr>
          <w:rFonts w:hint="eastAsia"/>
          <w:szCs w:val="21"/>
        </w:rPr>
        <w:t>是字符串的单元格数组，则对每个单元格元素执行操作，并返回新的单元格数组。</w:t>
      </w:r>
    </w:p>
    <w:p w:rsidR="000D532E" w:rsidRPr="00AD1498" w:rsidRDefault="000D532E" w:rsidP="00D91AAA">
      <w:pPr>
        <w:spacing w:before="0" w:after="0"/>
        <w:rPr>
          <w:i/>
          <w:szCs w:val="21"/>
        </w:rPr>
      </w:pPr>
      <w:r w:rsidRPr="000D532E">
        <w:rPr>
          <w:szCs w:val="21"/>
        </w:rPr>
        <w:t>:</w:t>
      </w:r>
      <w:r w:rsidRPr="00AD1498">
        <w:rPr>
          <w:i/>
          <w:szCs w:val="21"/>
        </w:rPr>
        <w:t xml:space="preserve"> str = </w:t>
      </w:r>
      <w:r w:rsidRPr="00AD1498">
        <w:rPr>
          <w:b/>
          <w:szCs w:val="21"/>
        </w:rPr>
        <w:t>untabify</w:t>
      </w:r>
      <w:r w:rsidRPr="00AD1498">
        <w:rPr>
          <w:i/>
          <w:szCs w:val="21"/>
        </w:rPr>
        <w:t xml:space="preserve"> (t)</w:t>
      </w:r>
    </w:p>
    <w:p w:rsidR="000D532E" w:rsidRPr="00AD1498" w:rsidRDefault="000D532E" w:rsidP="00D91AAA">
      <w:pPr>
        <w:spacing w:before="0" w:after="0"/>
        <w:rPr>
          <w:i/>
          <w:szCs w:val="21"/>
        </w:rPr>
      </w:pPr>
      <w:r w:rsidRPr="000D532E">
        <w:rPr>
          <w:szCs w:val="21"/>
        </w:rPr>
        <w:t xml:space="preserve">: </w:t>
      </w:r>
      <w:r w:rsidRPr="00AD1498">
        <w:rPr>
          <w:i/>
          <w:szCs w:val="21"/>
        </w:rPr>
        <w:t xml:space="preserve">str = </w:t>
      </w:r>
      <w:r w:rsidRPr="00AD1498">
        <w:rPr>
          <w:b/>
          <w:szCs w:val="21"/>
        </w:rPr>
        <w:t>untabify</w:t>
      </w:r>
      <w:r w:rsidRPr="00AD1498">
        <w:rPr>
          <w:i/>
          <w:szCs w:val="21"/>
        </w:rPr>
        <w:t xml:space="preserve"> (t, tw)</w:t>
      </w:r>
    </w:p>
    <w:p w:rsidR="000D532E" w:rsidRDefault="000D532E" w:rsidP="00D91AAA">
      <w:pPr>
        <w:spacing w:before="0" w:after="0"/>
        <w:rPr>
          <w:szCs w:val="21"/>
        </w:rPr>
      </w:pPr>
      <w:r w:rsidRPr="000D532E">
        <w:rPr>
          <w:szCs w:val="21"/>
        </w:rPr>
        <w:t xml:space="preserve">: </w:t>
      </w:r>
      <w:r w:rsidRPr="00AD1498">
        <w:rPr>
          <w:i/>
          <w:szCs w:val="21"/>
        </w:rPr>
        <w:t xml:space="preserve">str = </w:t>
      </w:r>
      <w:r w:rsidRPr="00AD1498">
        <w:rPr>
          <w:b/>
          <w:szCs w:val="21"/>
        </w:rPr>
        <w:t>untabify</w:t>
      </w:r>
      <w:r w:rsidRPr="00AD1498">
        <w:rPr>
          <w:i/>
          <w:szCs w:val="21"/>
        </w:rPr>
        <w:t xml:space="preserve"> (t, tw, deblank)</w:t>
      </w:r>
    </w:p>
    <w:p w:rsidR="000D532E" w:rsidRPr="000D532E" w:rsidRDefault="000D532E" w:rsidP="00AD1498">
      <w:pPr>
        <w:spacing w:before="0" w:after="0"/>
        <w:ind w:leftChars="200" w:left="420"/>
        <w:rPr>
          <w:szCs w:val="21"/>
        </w:rPr>
      </w:pPr>
      <w:r w:rsidRPr="000D532E">
        <w:rPr>
          <w:rFonts w:hint="eastAsia"/>
          <w:szCs w:val="21"/>
        </w:rPr>
        <w:t>将</w:t>
      </w:r>
      <w:r w:rsidRPr="000D532E">
        <w:rPr>
          <w:rFonts w:hint="eastAsia"/>
          <w:szCs w:val="21"/>
        </w:rPr>
        <w:t>t</w:t>
      </w:r>
      <w:r w:rsidRPr="000D532E">
        <w:rPr>
          <w:rFonts w:hint="eastAsia"/>
          <w:szCs w:val="21"/>
        </w:rPr>
        <w:t>中的制表符替换为空格。</w:t>
      </w:r>
    </w:p>
    <w:p w:rsidR="000D532E" w:rsidRPr="000D532E" w:rsidRDefault="000D532E" w:rsidP="00AD1498">
      <w:pPr>
        <w:spacing w:before="0" w:after="0"/>
        <w:ind w:leftChars="200" w:left="420"/>
        <w:rPr>
          <w:szCs w:val="21"/>
        </w:rPr>
      </w:pPr>
      <w:r w:rsidRPr="000D532E">
        <w:rPr>
          <w:rFonts w:hint="eastAsia"/>
          <w:szCs w:val="21"/>
        </w:rPr>
        <w:t>输入</w:t>
      </w:r>
      <w:r w:rsidRPr="000D532E">
        <w:rPr>
          <w:rFonts w:hint="eastAsia"/>
          <w:szCs w:val="21"/>
        </w:rPr>
        <w:t>t</w:t>
      </w:r>
      <w:r w:rsidRPr="000D532E">
        <w:rPr>
          <w:rFonts w:hint="eastAsia"/>
          <w:szCs w:val="21"/>
        </w:rPr>
        <w:t>可以是二维字符数组，也可以是字符串的单元数组。输出与输入是同一个类。</w:t>
      </w:r>
    </w:p>
    <w:p w:rsidR="000D532E" w:rsidRPr="000D532E" w:rsidRDefault="000D532E" w:rsidP="00AD1498">
      <w:pPr>
        <w:spacing w:before="0" w:after="0"/>
        <w:ind w:leftChars="200" w:left="420"/>
        <w:rPr>
          <w:szCs w:val="21"/>
        </w:rPr>
      </w:pPr>
      <w:r w:rsidRPr="000D532E">
        <w:rPr>
          <w:rFonts w:hint="eastAsia"/>
          <w:szCs w:val="21"/>
        </w:rPr>
        <w:t>制表符宽度由</w:t>
      </w:r>
      <w:r w:rsidRPr="000D532E">
        <w:rPr>
          <w:rFonts w:hint="eastAsia"/>
          <w:szCs w:val="21"/>
        </w:rPr>
        <w:t>tw</w:t>
      </w:r>
      <w:r w:rsidRPr="000D532E">
        <w:rPr>
          <w:rFonts w:hint="eastAsia"/>
          <w:szCs w:val="21"/>
        </w:rPr>
        <w:t>指定，默认为</w:t>
      </w:r>
      <w:r w:rsidRPr="000D532E">
        <w:rPr>
          <w:rFonts w:hint="eastAsia"/>
          <w:szCs w:val="21"/>
        </w:rPr>
        <w:t>8</w:t>
      </w:r>
      <w:r w:rsidRPr="000D532E">
        <w:rPr>
          <w:rFonts w:hint="eastAsia"/>
          <w:szCs w:val="21"/>
        </w:rPr>
        <w:t>。</w:t>
      </w:r>
    </w:p>
    <w:p w:rsidR="000D532E" w:rsidRPr="000D532E" w:rsidRDefault="000D532E" w:rsidP="00AD1498">
      <w:pPr>
        <w:spacing w:before="0" w:after="0"/>
        <w:ind w:leftChars="200" w:left="420"/>
        <w:rPr>
          <w:szCs w:val="21"/>
        </w:rPr>
      </w:pPr>
      <w:r w:rsidRPr="000D532E">
        <w:rPr>
          <w:rFonts w:hint="eastAsia"/>
          <w:szCs w:val="21"/>
        </w:rPr>
        <w:t>如果可选参数</w:t>
      </w:r>
      <w:r w:rsidRPr="000D532E">
        <w:rPr>
          <w:rFonts w:hint="eastAsia"/>
          <w:szCs w:val="21"/>
        </w:rPr>
        <w:t>deblank</w:t>
      </w:r>
      <w:r w:rsidRPr="000D532E">
        <w:rPr>
          <w:rFonts w:hint="eastAsia"/>
          <w:szCs w:val="21"/>
        </w:rPr>
        <w:t>为</w:t>
      </w:r>
      <w:r w:rsidRPr="000D532E">
        <w:rPr>
          <w:rFonts w:hint="eastAsia"/>
          <w:szCs w:val="21"/>
        </w:rPr>
        <w:t>true</w:t>
      </w:r>
      <w:r w:rsidRPr="000D532E">
        <w:rPr>
          <w:rFonts w:hint="eastAsia"/>
          <w:szCs w:val="21"/>
        </w:rPr>
        <w:t>，则将从字符数据的末尾删除空格。</w:t>
      </w:r>
    </w:p>
    <w:p w:rsidR="000D532E" w:rsidRDefault="000D532E" w:rsidP="00AD1498">
      <w:pPr>
        <w:spacing w:before="0" w:after="0"/>
        <w:ind w:leftChars="200" w:left="420"/>
        <w:rPr>
          <w:szCs w:val="21"/>
        </w:rPr>
      </w:pPr>
      <w:r w:rsidRPr="000D532E">
        <w:rPr>
          <w:rFonts w:hint="eastAsia"/>
          <w:szCs w:val="21"/>
        </w:rPr>
        <w:t>下面的示例读取一个文件，并写入该文件的非表化版本，去掉末尾的空格。</w:t>
      </w:r>
    </w:p>
    <w:p w:rsidR="000D532E" w:rsidRPr="000D532E" w:rsidRDefault="000D532E" w:rsidP="00AD1498">
      <w:pPr>
        <w:spacing w:before="0" w:after="0"/>
        <w:ind w:leftChars="400" w:left="840"/>
        <w:rPr>
          <w:szCs w:val="21"/>
        </w:rPr>
      </w:pPr>
      <w:r w:rsidRPr="000D532E">
        <w:rPr>
          <w:szCs w:val="21"/>
        </w:rPr>
        <w:t>fid = fopen ("tabbed_script.m");</w:t>
      </w:r>
    </w:p>
    <w:p w:rsidR="000D532E" w:rsidRPr="000D532E" w:rsidRDefault="000D532E" w:rsidP="00AD1498">
      <w:pPr>
        <w:spacing w:before="0" w:after="0"/>
        <w:ind w:leftChars="400" w:left="840"/>
        <w:rPr>
          <w:szCs w:val="21"/>
        </w:rPr>
      </w:pPr>
      <w:r w:rsidRPr="000D532E">
        <w:rPr>
          <w:szCs w:val="21"/>
        </w:rPr>
        <w:t>text = char (fread (fid, "uchar")');</w:t>
      </w:r>
    </w:p>
    <w:p w:rsidR="000D532E" w:rsidRPr="000D532E" w:rsidRDefault="000D532E" w:rsidP="00AD1498">
      <w:pPr>
        <w:spacing w:before="0" w:after="0"/>
        <w:ind w:leftChars="400" w:left="840"/>
        <w:rPr>
          <w:szCs w:val="21"/>
        </w:rPr>
      </w:pPr>
      <w:r w:rsidRPr="000D532E">
        <w:rPr>
          <w:szCs w:val="21"/>
        </w:rPr>
        <w:t>fclose (fid);</w:t>
      </w:r>
    </w:p>
    <w:p w:rsidR="000D532E" w:rsidRPr="000D532E" w:rsidRDefault="000D532E" w:rsidP="00AD1498">
      <w:pPr>
        <w:spacing w:before="0" w:after="0"/>
        <w:ind w:leftChars="400" w:left="840"/>
        <w:rPr>
          <w:szCs w:val="21"/>
        </w:rPr>
      </w:pPr>
      <w:r w:rsidRPr="000D532E">
        <w:rPr>
          <w:szCs w:val="21"/>
        </w:rPr>
        <w:t>fid = fopen ("untabified_script.m", "w");</w:t>
      </w:r>
    </w:p>
    <w:p w:rsidR="000D532E" w:rsidRPr="000D532E" w:rsidRDefault="000D532E" w:rsidP="00AD1498">
      <w:pPr>
        <w:spacing w:before="0" w:after="0"/>
        <w:ind w:leftChars="400" w:left="840"/>
        <w:rPr>
          <w:szCs w:val="21"/>
        </w:rPr>
      </w:pPr>
      <w:r w:rsidRPr="000D532E">
        <w:rPr>
          <w:szCs w:val="21"/>
        </w:rPr>
        <w:t>text = untabify (strsplit (text, "\n"), 8, true);</w:t>
      </w:r>
    </w:p>
    <w:p w:rsidR="000D532E" w:rsidRPr="000D532E" w:rsidRDefault="000D532E" w:rsidP="00AD1498">
      <w:pPr>
        <w:spacing w:before="0" w:after="0"/>
        <w:ind w:leftChars="400" w:left="840"/>
        <w:rPr>
          <w:szCs w:val="21"/>
        </w:rPr>
      </w:pPr>
      <w:r w:rsidRPr="000D532E">
        <w:rPr>
          <w:szCs w:val="21"/>
        </w:rPr>
        <w:t>fprintf (fid, "%s\n", text{:});</w:t>
      </w:r>
    </w:p>
    <w:p w:rsidR="000D532E" w:rsidRDefault="000D532E" w:rsidP="00AD1498">
      <w:pPr>
        <w:spacing w:before="0" w:after="0"/>
        <w:ind w:leftChars="400" w:left="840"/>
        <w:rPr>
          <w:szCs w:val="21"/>
        </w:rPr>
      </w:pPr>
      <w:r w:rsidRPr="000D532E">
        <w:rPr>
          <w:szCs w:val="21"/>
        </w:rPr>
        <w:t>fclose (fid);</w:t>
      </w:r>
    </w:p>
    <w:p w:rsidR="000D532E" w:rsidRDefault="000D532E" w:rsidP="00AD1498">
      <w:pPr>
        <w:spacing w:before="0" w:afterLines="50" w:after="156"/>
        <w:ind w:leftChars="200" w:left="420"/>
        <w:rPr>
          <w:szCs w:val="21"/>
        </w:rPr>
      </w:pPr>
      <w:r w:rsidRPr="00AD1498">
        <w:rPr>
          <w:rFonts w:hint="eastAsia"/>
          <w:b/>
          <w:szCs w:val="21"/>
        </w:rPr>
        <w:lastRenderedPageBreak/>
        <w:t>参见</w:t>
      </w:r>
      <w:r w:rsidR="00AD1498">
        <w:rPr>
          <w:rFonts w:hint="eastAsia"/>
          <w:b/>
          <w:szCs w:val="21"/>
        </w:rPr>
        <w:t>：</w:t>
      </w:r>
      <w:r w:rsidRPr="000D532E">
        <w:rPr>
          <w:rFonts w:hint="eastAsia"/>
          <w:szCs w:val="21"/>
        </w:rPr>
        <w:t>strjust, strsplit, deblank</w:t>
      </w:r>
      <w:r w:rsidRPr="000D532E">
        <w:rPr>
          <w:rFonts w:hint="eastAsia"/>
          <w:szCs w:val="21"/>
        </w:rPr>
        <w:t>。</w:t>
      </w:r>
    </w:p>
    <w:p w:rsidR="000D532E" w:rsidRDefault="000D532E" w:rsidP="00D91AAA">
      <w:pPr>
        <w:spacing w:before="0" w:after="0"/>
        <w:rPr>
          <w:szCs w:val="21"/>
        </w:rPr>
      </w:pPr>
      <w:r w:rsidRPr="000D532E">
        <w:rPr>
          <w:szCs w:val="21"/>
        </w:rPr>
        <w:t xml:space="preserve">: </w:t>
      </w:r>
      <w:r w:rsidRPr="00AD1498">
        <w:rPr>
          <w:i/>
          <w:szCs w:val="21"/>
        </w:rPr>
        <w:t>newstr =</w:t>
      </w:r>
      <w:r w:rsidRPr="00AD1498">
        <w:rPr>
          <w:b/>
          <w:szCs w:val="21"/>
        </w:rPr>
        <w:t xml:space="preserve"> do_string_escapes </w:t>
      </w:r>
      <w:r w:rsidRPr="00AD1498">
        <w:rPr>
          <w:i/>
          <w:szCs w:val="21"/>
        </w:rPr>
        <w:t>(string)</w:t>
      </w:r>
    </w:p>
    <w:p w:rsidR="000D532E" w:rsidRPr="000D532E" w:rsidRDefault="000D532E" w:rsidP="00AD1498">
      <w:pPr>
        <w:spacing w:before="0" w:after="0"/>
        <w:ind w:leftChars="200" w:left="420"/>
        <w:rPr>
          <w:szCs w:val="21"/>
        </w:rPr>
      </w:pPr>
      <w:r w:rsidRPr="000D532E">
        <w:rPr>
          <w:rFonts w:hint="eastAsia"/>
          <w:szCs w:val="21"/>
        </w:rPr>
        <w:t>将字符串中的转义序列转换为它们所表示的字符。</w:t>
      </w:r>
    </w:p>
    <w:p w:rsidR="000D532E" w:rsidRPr="000D532E" w:rsidRDefault="000D532E" w:rsidP="00AD1498">
      <w:pPr>
        <w:spacing w:before="0" w:after="0"/>
        <w:ind w:leftChars="200" w:left="420"/>
        <w:rPr>
          <w:szCs w:val="21"/>
        </w:rPr>
      </w:pPr>
      <w:r w:rsidRPr="000D532E">
        <w:rPr>
          <w:rFonts w:hint="eastAsia"/>
          <w:szCs w:val="21"/>
        </w:rPr>
        <w:t>转义序列以前导反斜杠</w:t>
      </w:r>
      <w:r w:rsidRPr="000D532E">
        <w:rPr>
          <w:rFonts w:hint="eastAsia"/>
          <w:szCs w:val="21"/>
        </w:rPr>
        <w:t>('\')</w:t>
      </w:r>
      <w:r w:rsidRPr="000D532E">
        <w:rPr>
          <w:rFonts w:hint="eastAsia"/>
          <w:szCs w:val="21"/>
        </w:rPr>
        <w:t>开头，后面跟着</w:t>
      </w:r>
      <w:r w:rsidRPr="000D532E">
        <w:rPr>
          <w:rFonts w:hint="eastAsia"/>
          <w:szCs w:val="21"/>
        </w:rPr>
        <w:t>1-3</w:t>
      </w:r>
      <w:r w:rsidRPr="000D532E">
        <w:rPr>
          <w:rFonts w:hint="eastAsia"/>
          <w:szCs w:val="21"/>
        </w:rPr>
        <w:t>个字符</w:t>
      </w:r>
      <w:r w:rsidRPr="000D532E">
        <w:rPr>
          <w:rFonts w:hint="eastAsia"/>
          <w:szCs w:val="21"/>
        </w:rPr>
        <w:t>(</w:t>
      </w:r>
      <w:r w:rsidRPr="000D532E">
        <w:rPr>
          <w:rFonts w:hint="eastAsia"/>
          <w:szCs w:val="21"/>
        </w:rPr>
        <w:t>例如。，</w:t>
      </w:r>
      <w:r w:rsidRPr="000D532E">
        <w:rPr>
          <w:rFonts w:hint="eastAsia"/>
          <w:szCs w:val="21"/>
        </w:rPr>
        <w:t xml:space="preserve"> "\n" =&gt;</w:t>
      </w:r>
      <w:r w:rsidRPr="000D532E">
        <w:rPr>
          <w:rFonts w:hint="eastAsia"/>
          <w:szCs w:val="21"/>
        </w:rPr>
        <w:t>换行符</w:t>
      </w:r>
      <w:r w:rsidRPr="000D532E">
        <w:rPr>
          <w:rFonts w:hint="eastAsia"/>
          <w:szCs w:val="21"/>
        </w:rPr>
        <w:t>)</w:t>
      </w:r>
      <w:r w:rsidRPr="000D532E">
        <w:rPr>
          <w:rFonts w:hint="eastAsia"/>
          <w:szCs w:val="21"/>
        </w:rPr>
        <w:t>。</w:t>
      </w:r>
    </w:p>
    <w:p w:rsidR="000D532E" w:rsidRDefault="000D532E" w:rsidP="00AD1498">
      <w:pPr>
        <w:spacing w:before="0" w:afterLines="50" w:after="156"/>
        <w:ind w:leftChars="200" w:left="420"/>
        <w:rPr>
          <w:szCs w:val="21"/>
        </w:rPr>
      </w:pPr>
      <w:r w:rsidRPr="00AD1498">
        <w:rPr>
          <w:rFonts w:hint="eastAsia"/>
          <w:b/>
          <w:szCs w:val="21"/>
        </w:rPr>
        <w:t>参见</w:t>
      </w:r>
      <w:r w:rsidR="00AD1498">
        <w:rPr>
          <w:rFonts w:hint="eastAsia"/>
          <w:b/>
          <w:szCs w:val="21"/>
        </w:rPr>
        <w:t>：</w:t>
      </w:r>
      <w:r w:rsidRPr="000D532E">
        <w:rPr>
          <w:rFonts w:hint="eastAsia"/>
          <w:szCs w:val="21"/>
        </w:rPr>
        <w:t>undo_string_escapes</w:t>
      </w:r>
      <w:r w:rsidRPr="000D532E">
        <w:rPr>
          <w:rFonts w:hint="eastAsia"/>
          <w:szCs w:val="21"/>
        </w:rPr>
        <w:t>。</w:t>
      </w:r>
    </w:p>
    <w:p w:rsidR="000D532E" w:rsidRDefault="000D532E" w:rsidP="00D91AAA">
      <w:pPr>
        <w:spacing w:before="0" w:after="0"/>
        <w:rPr>
          <w:szCs w:val="21"/>
        </w:rPr>
      </w:pPr>
      <w:r w:rsidRPr="000D532E">
        <w:rPr>
          <w:szCs w:val="21"/>
        </w:rPr>
        <w:t>:</w:t>
      </w:r>
      <w:r w:rsidRPr="00AD1498">
        <w:rPr>
          <w:i/>
          <w:szCs w:val="21"/>
        </w:rPr>
        <w:t xml:space="preserve"> newstr = </w:t>
      </w:r>
      <w:r w:rsidRPr="00AD1498">
        <w:rPr>
          <w:b/>
          <w:szCs w:val="21"/>
        </w:rPr>
        <w:t>undo_string_escapes</w:t>
      </w:r>
      <w:r w:rsidRPr="00AD1498">
        <w:rPr>
          <w:i/>
          <w:szCs w:val="21"/>
        </w:rPr>
        <w:t xml:space="preserve"> (string)</w:t>
      </w:r>
    </w:p>
    <w:p w:rsidR="000D532E" w:rsidRPr="000D532E" w:rsidRDefault="000D532E" w:rsidP="00AD1498">
      <w:pPr>
        <w:spacing w:before="0" w:after="0"/>
        <w:ind w:leftChars="200" w:left="420"/>
        <w:rPr>
          <w:szCs w:val="21"/>
        </w:rPr>
      </w:pPr>
      <w:r w:rsidRPr="000D532E">
        <w:rPr>
          <w:rFonts w:hint="eastAsia"/>
          <w:szCs w:val="21"/>
        </w:rPr>
        <w:t>将字符串中的特殊字符转换回其转义形式。</w:t>
      </w:r>
    </w:p>
    <w:p w:rsidR="000D532E" w:rsidRDefault="000D532E" w:rsidP="00AD1498">
      <w:pPr>
        <w:spacing w:before="0" w:after="0"/>
        <w:ind w:leftChars="200" w:left="420"/>
        <w:rPr>
          <w:szCs w:val="21"/>
        </w:rPr>
      </w:pPr>
      <w:r w:rsidRPr="000D532E">
        <w:rPr>
          <w:rFonts w:hint="eastAsia"/>
          <w:szCs w:val="21"/>
        </w:rPr>
        <w:t>例如，表达式</w:t>
      </w:r>
    </w:p>
    <w:p w:rsidR="000D532E" w:rsidRDefault="000D532E" w:rsidP="00AD1498">
      <w:pPr>
        <w:spacing w:before="0" w:after="0"/>
        <w:ind w:leftChars="400" w:left="840"/>
        <w:rPr>
          <w:szCs w:val="21"/>
        </w:rPr>
      </w:pPr>
      <w:r w:rsidRPr="000D532E">
        <w:rPr>
          <w:szCs w:val="21"/>
        </w:rPr>
        <w:t>bell = "\a";</w:t>
      </w:r>
    </w:p>
    <w:p w:rsidR="000D532E" w:rsidRDefault="000D532E" w:rsidP="00AD1498">
      <w:pPr>
        <w:spacing w:before="0" w:after="0"/>
        <w:ind w:leftChars="200" w:left="420"/>
        <w:rPr>
          <w:szCs w:val="21"/>
        </w:rPr>
      </w:pPr>
      <w:r w:rsidRPr="000D532E">
        <w:rPr>
          <w:rFonts w:hint="eastAsia"/>
          <w:szCs w:val="21"/>
        </w:rPr>
        <w:t>将警报字符</w:t>
      </w:r>
      <w:r w:rsidRPr="000D532E">
        <w:rPr>
          <w:rFonts w:hint="eastAsia"/>
          <w:szCs w:val="21"/>
        </w:rPr>
        <w:t>(control-g, ASCII</w:t>
      </w:r>
      <w:r w:rsidRPr="000D532E">
        <w:rPr>
          <w:rFonts w:hint="eastAsia"/>
          <w:szCs w:val="21"/>
        </w:rPr>
        <w:t>码</w:t>
      </w:r>
      <w:r w:rsidRPr="000D532E">
        <w:rPr>
          <w:rFonts w:hint="eastAsia"/>
          <w:szCs w:val="21"/>
        </w:rPr>
        <w:t>7)</w:t>
      </w:r>
      <w:r w:rsidRPr="000D532E">
        <w:rPr>
          <w:rFonts w:hint="eastAsia"/>
          <w:szCs w:val="21"/>
        </w:rPr>
        <w:t>的值赋给字符串变量</w:t>
      </w:r>
      <w:r w:rsidRPr="000D532E">
        <w:rPr>
          <w:rFonts w:hint="eastAsia"/>
          <w:szCs w:val="21"/>
        </w:rPr>
        <w:t>bell</w:t>
      </w:r>
      <w:r w:rsidRPr="000D532E">
        <w:rPr>
          <w:rFonts w:hint="eastAsia"/>
          <w:szCs w:val="21"/>
        </w:rPr>
        <w:t>。如果这个字符串被打印出来，系统将会敲响终端铃声</w:t>
      </w:r>
      <w:r w:rsidRPr="000D532E">
        <w:rPr>
          <w:rFonts w:hint="eastAsia"/>
          <w:szCs w:val="21"/>
        </w:rPr>
        <w:t>(</w:t>
      </w:r>
      <w:r w:rsidRPr="000D532E">
        <w:rPr>
          <w:rFonts w:hint="eastAsia"/>
          <w:szCs w:val="21"/>
        </w:rPr>
        <w:t>如果可能的话</w:t>
      </w:r>
      <w:r w:rsidRPr="000D532E">
        <w:rPr>
          <w:rFonts w:hint="eastAsia"/>
          <w:szCs w:val="21"/>
        </w:rPr>
        <w:t>)</w:t>
      </w:r>
      <w:r w:rsidRPr="000D532E">
        <w:rPr>
          <w:rFonts w:hint="eastAsia"/>
          <w:szCs w:val="21"/>
        </w:rPr>
        <w:t>。这通常是期望的结果。然而，有时能够打印字符串的原始表示是有用的，用它们的转义序列替换特殊字符。例如</w:t>
      </w:r>
      <w:r w:rsidRPr="000D532E">
        <w:rPr>
          <w:rFonts w:hint="eastAsia"/>
          <w:szCs w:val="21"/>
        </w:rPr>
        <w:t>,</w:t>
      </w:r>
    </w:p>
    <w:p w:rsidR="000D532E" w:rsidRPr="000D532E" w:rsidRDefault="000D532E" w:rsidP="00AD1498">
      <w:pPr>
        <w:spacing w:before="0" w:after="0"/>
        <w:ind w:leftChars="400" w:left="840"/>
        <w:rPr>
          <w:szCs w:val="21"/>
        </w:rPr>
      </w:pPr>
      <w:r w:rsidRPr="000D532E">
        <w:rPr>
          <w:szCs w:val="21"/>
        </w:rPr>
        <w:t>octave:13&gt; undo_string_escapes (bell)</w:t>
      </w:r>
    </w:p>
    <w:p w:rsidR="000D532E" w:rsidRPr="000D532E" w:rsidRDefault="000D532E" w:rsidP="00AD1498">
      <w:pPr>
        <w:spacing w:before="0" w:after="0"/>
        <w:ind w:leftChars="400" w:left="840"/>
        <w:rPr>
          <w:szCs w:val="21"/>
        </w:rPr>
      </w:pPr>
      <w:r w:rsidRPr="000D532E">
        <w:rPr>
          <w:szCs w:val="21"/>
        </w:rPr>
        <w:t>ans = \a</w:t>
      </w:r>
    </w:p>
    <w:p w:rsidR="000D532E" w:rsidRPr="000D532E" w:rsidRDefault="000D532E" w:rsidP="00AD1498">
      <w:pPr>
        <w:spacing w:before="0" w:after="0"/>
        <w:ind w:leftChars="200" w:left="420"/>
        <w:rPr>
          <w:szCs w:val="21"/>
        </w:rPr>
      </w:pPr>
      <w:r w:rsidRPr="000D532E">
        <w:rPr>
          <w:rFonts w:hint="eastAsia"/>
          <w:szCs w:val="21"/>
        </w:rPr>
        <w:t>将不可打印的警告字符替换为其可打印的表示形式。</w:t>
      </w:r>
    </w:p>
    <w:p w:rsidR="004C2298" w:rsidRDefault="000D532E" w:rsidP="00AD1498">
      <w:pPr>
        <w:spacing w:before="0" w:after="0"/>
        <w:ind w:leftChars="200" w:left="420"/>
        <w:rPr>
          <w:szCs w:val="21"/>
        </w:rPr>
      </w:pPr>
      <w:r w:rsidRPr="00AD1498">
        <w:rPr>
          <w:rFonts w:hint="eastAsia"/>
          <w:b/>
          <w:szCs w:val="21"/>
        </w:rPr>
        <w:t>参见</w:t>
      </w:r>
      <w:r w:rsidR="00AD1498">
        <w:rPr>
          <w:rFonts w:hint="eastAsia"/>
          <w:b/>
          <w:szCs w:val="21"/>
        </w:rPr>
        <w:t>：</w:t>
      </w:r>
      <w:r w:rsidRPr="000D532E">
        <w:rPr>
          <w:rFonts w:hint="eastAsia"/>
          <w:szCs w:val="21"/>
        </w:rPr>
        <w:t>do_string_escapes</w:t>
      </w:r>
      <w:r w:rsidRPr="000D532E">
        <w:rPr>
          <w:rFonts w:hint="eastAsia"/>
          <w:szCs w:val="21"/>
        </w:rPr>
        <w:t>。</w:t>
      </w:r>
    </w:p>
    <w:p w:rsidR="004C2298" w:rsidRPr="00D91AAA" w:rsidRDefault="004C2298" w:rsidP="004C2298">
      <w:pPr>
        <w:rPr>
          <w:b/>
          <w:szCs w:val="21"/>
        </w:rPr>
      </w:pPr>
      <w:r w:rsidRPr="00D91AAA">
        <w:rPr>
          <w:rFonts w:hint="eastAsia"/>
          <w:b/>
          <w:szCs w:val="21"/>
        </w:rPr>
        <w:t>5.3.2</w:t>
      </w:r>
      <w:r w:rsidRPr="00D91AAA">
        <w:rPr>
          <w:rFonts w:hint="eastAsia"/>
          <w:b/>
          <w:szCs w:val="21"/>
        </w:rPr>
        <w:t>连接字符串</w:t>
      </w:r>
    </w:p>
    <w:p w:rsidR="004C2298" w:rsidRDefault="004C2298" w:rsidP="004C2298">
      <w:pPr>
        <w:rPr>
          <w:szCs w:val="21"/>
        </w:rPr>
      </w:pPr>
      <w:r w:rsidRPr="004C2298">
        <w:rPr>
          <w:rFonts w:hint="eastAsia"/>
          <w:szCs w:val="21"/>
        </w:rPr>
        <w:t>字符串可以使用矩阵表示法连接</w:t>
      </w:r>
      <w:r w:rsidRPr="004C2298">
        <w:rPr>
          <w:rFonts w:hint="eastAsia"/>
          <w:szCs w:val="21"/>
        </w:rPr>
        <w:t>(</w:t>
      </w:r>
      <w:r w:rsidRPr="004C2298">
        <w:rPr>
          <w:rFonts w:hint="eastAsia"/>
          <w:szCs w:val="21"/>
        </w:rPr>
        <w:t>参见</w:t>
      </w:r>
      <w:r w:rsidRPr="00780EDA">
        <w:rPr>
          <w:rFonts w:hint="eastAsia"/>
          <w:szCs w:val="21"/>
          <w:highlight w:val="red"/>
        </w:rPr>
        <w:t>字符串</w:t>
      </w:r>
      <w:r w:rsidRPr="00780EDA">
        <w:rPr>
          <w:rFonts w:hint="eastAsia"/>
          <w:szCs w:val="21"/>
        </w:rPr>
        <w:t>，</w:t>
      </w:r>
      <w:r w:rsidRPr="00780EDA">
        <w:rPr>
          <w:rFonts w:hint="eastAsia"/>
          <w:szCs w:val="21"/>
          <w:highlight w:val="red"/>
        </w:rPr>
        <w:t>字符数组</w:t>
      </w:r>
      <w:r w:rsidRPr="004C2298">
        <w:rPr>
          <w:rFonts w:hint="eastAsia"/>
          <w:szCs w:val="21"/>
        </w:rPr>
        <w:t>)</w:t>
      </w:r>
      <w:r w:rsidRPr="004C2298">
        <w:rPr>
          <w:rFonts w:hint="eastAsia"/>
          <w:szCs w:val="21"/>
        </w:rPr>
        <w:t>，这通常是最自然的方法。例如</w:t>
      </w:r>
      <w:r w:rsidRPr="004C2298">
        <w:rPr>
          <w:rFonts w:hint="eastAsia"/>
          <w:szCs w:val="21"/>
        </w:rPr>
        <w:t>:</w:t>
      </w:r>
    </w:p>
    <w:p w:rsidR="004C2298" w:rsidRPr="004C2298" w:rsidRDefault="004C2298" w:rsidP="00AD1498">
      <w:pPr>
        <w:spacing w:before="0" w:after="0"/>
        <w:ind w:leftChars="200" w:left="420"/>
        <w:rPr>
          <w:szCs w:val="21"/>
        </w:rPr>
      </w:pPr>
      <w:r w:rsidRPr="004C2298">
        <w:rPr>
          <w:szCs w:val="21"/>
        </w:rPr>
        <w:t>fullname = [fname ".txt"];</w:t>
      </w:r>
    </w:p>
    <w:p w:rsidR="000D532E" w:rsidRDefault="004C2298" w:rsidP="00AD1498">
      <w:pPr>
        <w:spacing w:before="0" w:after="0"/>
        <w:ind w:leftChars="200" w:left="420"/>
        <w:rPr>
          <w:szCs w:val="21"/>
        </w:rPr>
      </w:pPr>
      <w:r w:rsidRPr="004C2298">
        <w:rPr>
          <w:szCs w:val="21"/>
        </w:rPr>
        <w:t>email = ["&lt;" user "@" domain "&gt;"];</w:t>
      </w:r>
    </w:p>
    <w:p w:rsidR="004C2298" w:rsidRPr="004C2298" w:rsidRDefault="004C2298" w:rsidP="004C2298">
      <w:pPr>
        <w:rPr>
          <w:szCs w:val="21"/>
        </w:rPr>
      </w:pPr>
      <w:r w:rsidRPr="004C2298">
        <w:rPr>
          <w:rFonts w:hint="eastAsia"/>
          <w:szCs w:val="21"/>
        </w:rPr>
        <w:t>在每种情况下，都很容易看到最终字符串的样子。这种方法也是最有效的。当使用矩阵连接时，解析器立即开始连接字符串，而不必处理函数调用的开销和相关函数的输入验证。</w:t>
      </w:r>
    </w:p>
    <w:p w:rsidR="004C2298" w:rsidRDefault="004C2298" w:rsidP="004C2298">
      <w:pPr>
        <w:rPr>
          <w:szCs w:val="21"/>
        </w:rPr>
      </w:pPr>
      <w:r w:rsidRPr="004C2298">
        <w:rPr>
          <w:rFonts w:hint="eastAsia"/>
          <w:szCs w:val="21"/>
        </w:rPr>
        <w:t>换行函数可用于连接字符串，以便在显示时显示为多行文本。</w:t>
      </w:r>
    </w:p>
    <w:p w:rsidR="004C2298" w:rsidRPr="00AD1498" w:rsidRDefault="004C2298" w:rsidP="00D91AAA">
      <w:pPr>
        <w:spacing w:before="0" w:after="0"/>
        <w:rPr>
          <w:i/>
          <w:szCs w:val="21"/>
        </w:rPr>
      </w:pPr>
      <w:r w:rsidRPr="004C2298">
        <w:rPr>
          <w:szCs w:val="21"/>
        </w:rPr>
        <w:t>:</w:t>
      </w:r>
      <w:r w:rsidRPr="00AD1498">
        <w:rPr>
          <w:i/>
          <w:szCs w:val="21"/>
        </w:rPr>
        <w:t xml:space="preserve"> c = </w:t>
      </w:r>
      <w:r w:rsidRPr="00AD1498">
        <w:rPr>
          <w:b/>
          <w:szCs w:val="21"/>
        </w:rPr>
        <w:t>newline</w:t>
      </w:r>
    </w:p>
    <w:p w:rsidR="004C2298" w:rsidRPr="004C2298" w:rsidRDefault="004C2298" w:rsidP="00AD1498">
      <w:pPr>
        <w:spacing w:before="0" w:after="0"/>
        <w:ind w:leftChars="200" w:left="420"/>
        <w:rPr>
          <w:szCs w:val="21"/>
        </w:rPr>
      </w:pPr>
      <w:r w:rsidRPr="004C2298">
        <w:rPr>
          <w:rFonts w:hint="eastAsia"/>
          <w:szCs w:val="21"/>
        </w:rPr>
        <w:t>返回与换行符对应的字符。</w:t>
      </w:r>
    </w:p>
    <w:p w:rsidR="004C2298" w:rsidRPr="004C2298" w:rsidRDefault="004C2298" w:rsidP="00AD1498">
      <w:pPr>
        <w:spacing w:before="0" w:after="0"/>
        <w:ind w:leftChars="200" w:left="420"/>
        <w:rPr>
          <w:szCs w:val="21"/>
        </w:rPr>
      </w:pPr>
      <w:r w:rsidRPr="004C2298">
        <w:rPr>
          <w:rFonts w:hint="eastAsia"/>
          <w:szCs w:val="21"/>
        </w:rPr>
        <w:t>这相当于</w:t>
      </w:r>
      <w:r w:rsidRPr="004C2298">
        <w:rPr>
          <w:rFonts w:hint="eastAsia"/>
          <w:szCs w:val="21"/>
        </w:rPr>
        <w:t>"\n"</w:t>
      </w:r>
    </w:p>
    <w:p w:rsidR="004C2298" w:rsidRDefault="004C2298" w:rsidP="00AD1498">
      <w:pPr>
        <w:spacing w:before="0" w:after="0"/>
        <w:ind w:leftChars="200" w:left="420"/>
        <w:rPr>
          <w:szCs w:val="21"/>
        </w:rPr>
      </w:pPr>
      <w:r w:rsidRPr="004C2298">
        <w:rPr>
          <w:rFonts w:hint="eastAsia"/>
          <w:szCs w:val="21"/>
        </w:rPr>
        <w:t>示例代码</w:t>
      </w:r>
    </w:p>
    <w:p w:rsidR="004C2298" w:rsidRPr="004C2298" w:rsidRDefault="004C2298" w:rsidP="009B24F5">
      <w:pPr>
        <w:spacing w:before="0" w:after="0"/>
        <w:ind w:leftChars="400" w:left="840"/>
        <w:rPr>
          <w:szCs w:val="21"/>
        </w:rPr>
      </w:pPr>
      <w:r w:rsidRPr="004C2298">
        <w:rPr>
          <w:szCs w:val="21"/>
        </w:rPr>
        <w:t>joined_string = [newline "line1" newline "line2"]</w:t>
      </w:r>
    </w:p>
    <w:p w:rsidR="004C2298" w:rsidRPr="004C2298" w:rsidRDefault="004C2298" w:rsidP="009B24F5">
      <w:pPr>
        <w:spacing w:before="0" w:after="0"/>
        <w:ind w:leftChars="400" w:left="840"/>
        <w:rPr>
          <w:szCs w:val="21"/>
        </w:rPr>
      </w:pPr>
      <w:r w:rsidRPr="004C2298">
        <w:rPr>
          <w:rFonts w:ascii="Cambria Math" w:hAnsi="Cambria Math" w:cs="Cambria Math"/>
          <w:szCs w:val="21"/>
        </w:rPr>
        <w:t>⇒</w:t>
      </w:r>
    </w:p>
    <w:p w:rsidR="004C2298" w:rsidRPr="004C2298" w:rsidRDefault="004C2298" w:rsidP="009B24F5">
      <w:pPr>
        <w:spacing w:before="0" w:after="0"/>
        <w:ind w:leftChars="400" w:left="840"/>
        <w:rPr>
          <w:szCs w:val="21"/>
        </w:rPr>
      </w:pPr>
      <w:r w:rsidRPr="004C2298">
        <w:rPr>
          <w:szCs w:val="21"/>
        </w:rPr>
        <w:t>line1</w:t>
      </w:r>
    </w:p>
    <w:p w:rsidR="004C2298" w:rsidRDefault="004C2298" w:rsidP="009B24F5">
      <w:pPr>
        <w:spacing w:before="0" w:after="0"/>
        <w:ind w:leftChars="400" w:left="840"/>
        <w:rPr>
          <w:szCs w:val="21"/>
        </w:rPr>
      </w:pPr>
      <w:r w:rsidRPr="004C2298">
        <w:rPr>
          <w:szCs w:val="21"/>
        </w:rPr>
        <w:t>line2</w:t>
      </w:r>
    </w:p>
    <w:p w:rsidR="004C2298" w:rsidRPr="004C2298" w:rsidRDefault="004C2298" w:rsidP="00AD1498">
      <w:pPr>
        <w:spacing w:before="0" w:after="0"/>
        <w:ind w:leftChars="200" w:left="420"/>
        <w:rPr>
          <w:szCs w:val="21"/>
        </w:rPr>
      </w:pPr>
      <w:r w:rsidRPr="00AD1498">
        <w:rPr>
          <w:rFonts w:hint="eastAsia"/>
          <w:b/>
          <w:szCs w:val="21"/>
        </w:rPr>
        <w:t>参见</w:t>
      </w:r>
      <w:r w:rsidR="00AD1498">
        <w:rPr>
          <w:rFonts w:hint="eastAsia"/>
          <w:b/>
          <w:szCs w:val="21"/>
        </w:rPr>
        <w:t>：</w:t>
      </w:r>
      <w:r w:rsidRPr="004C2298">
        <w:rPr>
          <w:rFonts w:hint="eastAsia"/>
          <w:szCs w:val="21"/>
        </w:rPr>
        <w:t>strcat, strjoin, strsplit</w:t>
      </w:r>
      <w:r w:rsidRPr="004C2298">
        <w:rPr>
          <w:rFonts w:hint="eastAsia"/>
          <w:szCs w:val="21"/>
        </w:rPr>
        <w:t>。</w:t>
      </w:r>
    </w:p>
    <w:p w:rsidR="004C2298" w:rsidRPr="004C2298" w:rsidRDefault="004C2298" w:rsidP="005C0CF0">
      <w:pPr>
        <w:spacing w:beforeLines="50" w:before="156" w:after="0"/>
        <w:rPr>
          <w:szCs w:val="21"/>
        </w:rPr>
      </w:pPr>
      <w:r w:rsidRPr="004C2298">
        <w:rPr>
          <w:rFonts w:hint="eastAsia"/>
          <w:szCs w:val="21"/>
        </w:rPr>
        <w:t>此外，还有其他几个用于连接字符串对象的函数，它们在特定情况下很有用</w:t>
      </w:r>
      <w:r w:rsidRPr="004C2298">
        <w:rPr>
          <w:rFonts w:hint="eastAsia"/>
          <w:szCs w:val="21"/>
        </w:rPr>
        <w:t>:char</w:t>
      </w:r>
      <w:r w:rsidRPr="004C2298">
        <w:rPr>
          <w:rFonts w:hint="eastAsia"/>
          <w:szCs w:val="21"/>
        </w:rPr>
        <w:t>、</w:t>
      </w:r>
      <w:r w:rsidRPr="004C2298">
        <w:rPr>
          <w:rFonts w:hint="eastAsia"/>
          <w:szCs w:val="21"/>
        </w:rPr>
        <w:t>strvcat</w:t>
      </w:r>
      <w:r w:rsidRPr="004C2298">
        <w:rPr>
          <w:rFonts w:hint="eastAsia"/>
          <w:szCs w:val="21"/>
        </w:rPr>
        <w:t>、</w:t>
      </w:r>
      <w:r w:rsidRPr="004C2298">
        <w:rPr>
          <w:rFonts w:hint="eastAsia"/>
          <w:szCs w:val="21"/>
        </w:rPr>
        <w:t>strcat</w:t>
      </w:r>
      <w:r w:rsidRPr="004C2298">
        <w:rPr>
          <w:rFonts w:hint="eastAsia"/>
          <w:szCs w:val="21"/>
        </w:rPr>
        <w:t>和</w:t>
      </w:r>
      <w:r w:rsidRPr="004C2298">
        <w:rPr>
          <w:rFonts w:hint="eastAsia"/>
          <w:szCs w:val="21"/>
        </w:rPr>
        <w:t>cstrcat</w:t>
      </w:r>
      <w:r w:rsidRPr="004C2298">
        <w:rPr>
          <w:rFonts w:hint="eastAsia"/>
          <w:szCs w:val="21"/>
        </w:rPr>
        <w:t>。最后，可以使用通用的连接函数</w:t>
      </w:r>
      <w:r w:rsidRPr="004C2298">
        <w:rPr>
          <w:rFonts w:hint="eastAsia"/>
          <w:szCs w:val="21"/>
        </w:rPr>
        <w:t>:</w:t>
      </w:r>
      <w:r w:rsidRPr="004C2298">
        <w:rPr>
          <w:rFonts w:hint="eastAsia"/>
          <w:szCs w:val="21"/>
        </w:rPr>
        <w:t>参见</w:t>
      </w:r>
      <w:r w:rsidRPr="00780EDA">
        <w:rPr>
          <w:rFonts w:hint="eastAsia"/>
          <w:szCs w:val="21"/>
          <w:highlight w:val="red"/>
        </w:rPr>
        <w:t>cat</w:t>
      </w:r>
      <w:r w:rsidRPr="00780EDA">
        <w:rPr>
          <w:rFonts w:hint="eastAsia"/>
          <w:szCs w:val="21"/>
          <w:highlight w:val="red"/>
        </w:rPr>
        <w:t>、</w:t>
      </w:r>
      <w:r w:rsidRPr="00780EDA">
        <w:rPr>
          <w:rFonts w:hint="eastAsia"/>
          <w:szCs w:val="21"/>
          <w:highlight w:val="red"/>
        </w:rPr>
        <w:t>horzcat</w:t>
      </w:r>
      <w:r w:rsidRPr="00780EDA">
        <w:rPr>
          <w:rFonts w:hint="eastAsia"/>
          <w:szCs w:val="21"/>
        </w:rPr>
        <w:t>和</w:t>
      </w:r>
      <w:r w:rsidRPr="00780EDA">
        <w:rPr>
          <w:rFonts w:hint="eastAsia"/>
          <w:szCs w:val="21"/>
          <w:highlight w:val="red"/>
        </w:rPr>
        <w:t>vertcat</w:t>
      </w:r>
      <w:r w:rsidRPr="004C2298">
        <w:rPr>
          <w:rFonts w:hint="eastAsia"/>
          <w:szCs w:val="21"/>
        </w:rPr>
        <w:t>。</w:t>
      </w:r>
    </w:p>
    <w:p w:rsidR="004C2298" w:rsidRDefault="004C2298" w:rsidP="00D91AAA">
      <w:pPr>
        <w:spacing w:before="0" w:after="0"/>
        <w:rPr>
          <w:szCs w:val="21"/>
        </w:rPr>
      </w:pPr>
      <w:r w:rsidRPr="004C2298">
        <w:rPr>
          <w:rFonts w:hint="eastAsia"/>
          <w:szCs w:val="21"/>
        </w:rPr>
        <w:t>除了</w:t>
      </w:r>
      <w:r w:rsidRPr="004C2298">
        <w:rPr>
          <w:rFonts w:hint="eastAsia"/>
          <w:szCs w:val="21"/>
        </w:rPr>
        <w:t>cstrcat</w:t>
      </w:r>
      <w:r w:rsidRPr="004C2298">
        <w:rPr>
          <w:rFonts w:hint="eastAsia"/>
          <w:szCs w:val="21"/>
        </w:rPr>
        <w:t>之外，所有字符串连接函数都通过为每个元素</w:t>
      </w:r>
      <w:r w:rsidRPr="004C2298">
        <w:rPr>
          <w:rFonts w:hint="eastAsia"/>
          <w:szCs w:val="21"/>
        </w:rPr>
        <w:t>(</w:t>
      </w:r>
      <w:r w:rsidRPr="004C2298">
        <w:rPr>
          <w:rFonts w:hint="eastAsia"/>
          <w:szCs w:val="21"/>
        </w:rPr>
        <w:t>或多字节序列</w:t>
      </w:r>
      <w:r w:rsidRPr="004C2298">
        <w:rPr>
          <w:rFonts w:hint="eastAsia"/>
          <w:szCs w:val="21"/>
        </w:rPr>
        <w:t>)</w:t>
      </w:r>
      <w:r w:rsidRPr="004C2298">
        <w:rPr>
          <w:rFonts w:hint="eastAsia"/>
          <w:szCs w:val="21"/>
        </w:rPr>
        <w:t>取相应的</w:t>
      </w:r>
      <w:r w:rsidRPr="004C2298">
        <w:rPr>
          <w:rFonts w:hint="eastAsia"/>
          <w:szCs w:val="21"/>
        </w:rPr>
        <w:t>UTF-8</w:t>
      </w:r>
      <w:r w:rsidRPr="004C2298">
        <w:rPr>
          <w:rFonts w:hint="eastAsia"/>
          <w:szCs w:val="21"/>
        </w:rPr>
        <w:t>字符来将数字输入转换为字符数据，如下例所示</w:t>
      </w:r>
      <w:r w:rsidRPr="004C2298">
        <w:rPr>
          <w:rFonts w:hint="eastAsia"/>
          <w:szCs w:val="21"/>
        </w:rPr>
        <w:t>:</w:t>
      </w:r>
    </w:p>
    <w:p w:rsidR="004C2298" w:rsidRPr="004C2298" w:rsidRDefault="004C2298" w:rsidP="005C0CF0">
      <w:pPr>
        <w:spacing w:beforeLines="50" w:before="156" w:after="0"/>
        <w:ind w:leftChars="200" w:left="420"/>
        <w:rPr>
          <w:szCs w:val="21"/>
        </w:rPr>
      </w:pPr>
      <w:r w:rsidRPr="004C2298">
        <w:rPr>
          <w:szCs w:val="21"/>
        </w:rPr>
        <w:t>char ([98, 97, 110, 97, 110, 97])</w:t>
      </w:r>
    </w:p>
    <w:p w:rsid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banana</w:t>
      </w:r>
    </w:p>
    <w:p w:rsidR="004C2298" w:rsidRDefault="004C2298" w:rsidP="005C0CF0">
      <w:pPr>
        <w:spacing w:beforeLines="50" w:before="156" w:after="0"/>
        <w:rPr>
          <w:szCs w:val="21"/>
        </w:rPr>
      </w:pPr>
      <w:r w:rsidRPr="004C2298">
        <w:rPr>
          <w:rFonts w:hint="eastAsia"/>
          <w:szCs w:val="21"/>
        </w:rPr>
        <w:t>有关区域设置编码与</w:t>
      </w:r>
      <w:r w:rsidRPr="004C2298">
        <w:rPr>
          <w:rFonts w:hint="eastAsia"/>
          <w:szCs w:val="21"/>
        </w:rPr>
        <w:t>UTF-8</w:t>
      </w:r>
      <w:r w:rsidRPr="004C2298">
        <w:rPr>
          <w:rFonts w:hint="eastAsia"/>
          <w:szCs w:val="21"/>
        </w:rPr>
        <w:t>之间的转换，请参见</w:t>
      </w:r>
      <w:r w:rsidRPr="00780EDA">
        <w:rPr>
          <w:rFonts w:hint="eastAsia"/>
          <w:szCs w:val="21"/>
          <w:highlight w:val="red"/>
        </w:rPr>
        <w:t>unicode2native</w:t>
      </w:r>
      <w:r w:rsidRPr="004C2298">
        <w:rPr>
          <w:rFonts w:hint="eastAsia"/>
          <w:szCs w:val="21"/>
        </w:rPr>
        <w:t>和</w:t>
      </w:r>
      <w:r w:rsidRPr="00780EDA">
        <w:rPr>
          <w:rFonts w:hint="eastAsia"/>
          <w:szCs w:val="21"/>
          <w:highlight w:val="red"/>
        </w:rPr>
        <w:t>native2unicode</w:t>
      </w:r>
      <w:r w:rsidRPr="004C2298">
        <w:rPr>
          <w:rFonts w:hint="eastAsia"/>
          <w:szCs w:val="21"/>
        </w:rPr>
        <w:t>。</w:t>
      </w:r>
    </w:p>
    <w:p w:rsidR="004C2298" w:rsidRDefault="004C2298" w:rsidP="00D91AAA">
      <w:pPr>
        <w:spacing w:before="0" w:after="0"/>
        <w:rPr>
          <w:szCs w:val="21"/>
        </w:rPr>
      </w:pPr>
      <w:r w:rsidRPr="004C2298">
        <w:rPr>
          <w:rFonts w:hint="eastAsia"/>
          <w:szCs w:val="21"/>
        </w:rPr>
        <w:lastRenderedPageBreak/>
        <w:t>Char</w:t>
      </w:r>
      <w:r w:rsidRPr="004C2298">
        <w:rPr>
          <w:rFonts w:hint="eastAsia"/>
          <w:szCs w:val="21"/>
        </w:rPr>
        <w:t>和</w:t>
      </w:r>
      <w:r w:rsidRPr="004C2298">
        <w:rPr>
          <w:rFonts w:hint="eastAsia"/>
          <w:szCs w:val="21"/>
        </w:rPr>
        <w:t>strcat</w:t>
      </w:r>
      <w:r w:rsidRPr="004C2298">
        <w:rPr>
          <w:rFonts w:hint="eastAsia"/>
          <w:szCs w:val="21"/>
        </w:rPr>
        <w:t>垂直连接，而</w:t>
      </w:r>
      <w:r w:rsidRPr="004C2298">
        <w:rPr>
          <w:rFonts w:hint="eastAsia"/>
          <w:szCs w:val="21"/>
        </w:rPr>
        <w:t>strcat</w:t>
      </w:r>
      <w:r w:rsidRPr="004C2298">
        <w:rPr>
          <w:rFonts w:hint="eastAsia"/>
          <w:szCs w:val="21"/>
        </w:rPr>
        <w:t>和</w:t>
      </w:r>
      <w:r w:rsidRPr="004C2298">
        <w:rPr>
          <w:rFonts w:hint="eastAsia"/>
          <w:szCs w:val="21"/>
        </w:rPr>
        <w:t>cstrcat</w:t>
      </w:r>
      <w:r w:rsidRPr="004C2298">
        <w:rPr>
          <w:rFonts w:hint="eastAsia"/>
          <w:szCs w:val="21"/>
        </w:rPr>
        <w:t>水平连接。例如</w:t>
      </w:r>
      <w:r w:rsidRPr="004C2298">
        <w:rPr>
          <w:rFonts w:hint="eastAsia"/>
          <w:szCs w:val="21"/>
        </w:rPr>
        <w:t>:</w:t>
      </w:r>
    </w:p>
    <w:p w:rsidR="004C2298" w:rsidRPr="004C2298" w:rsidRDefault="004C2298" w:rsidP="005C0CF0">
      <w:pPr>
        <w:spacing w:beforeLines="50" w:before="156" w:after="0"/>
        <w:ind w:leftChars="200" w:left="420"/>
        <w:rPr>
          <w:szCs w:val="21"/>
        </w:rPr>
      </w:pPr>
      <w:r w:rsidRPr="004C2298">
        <w:rPr>
          <w:szCs w:val="21"/>
        </w:rPr>
        <w:t>char ("an apple", "two pears")</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an apple</w:t>
      </w:r>
    </w:p>
    <w:p w:rsidR="004C2298" w:rsidRPr="004C2298" w:rsidRDefault="004C2298" w:rsidP="00AD1498">
      <w:pPr>
        <w:spacing w:before="0" w:after="0"/>
        <w:ind w:leftChars="200" w:left="420"/>
        <w:rPr>
          <w:szCs w:val="21"/>
        </w:rPr>
      </w:pPr>
      <w:r w:rsidRPr="004C2298">
        <w:rPr>
          <w:szCs w:val="21"/>
        </w:rPr>
        <w:t xml:space="preserve">       two pears</w:t>
      </w:r>
    </w:p>
    <w:p w:rsidR="004C2298" w:rsidRPr="004C2298" w:rsidRDefault="004C2298" w:rsidP="00AD1498">
      <w:pPr>
        <w:spacing w:before="0" w:after="0"/>
        <w:ind w:leftChars="200" w:left="420"/>
        <w:rPr>
          <w:szCs w:val="21"/>
        </w:rPr>
      </w:pPr>
    </w:p>
    <w:p w:rsidR="004C2298" w:rsidRPr="004C2298" w:rsidRDefault="004C2298" w:rsidP="00AD1498">
      <w:pPr>
        <w:spacing w:before="0" w:after="0"/>
        <w:ind w:leftChars="200" w:left="420"/>
        <w:rPr>
          <w:szCs w:val="21"/>
        </w:rPr>
      </w:pPr>
      <w:r w:rsidRPr="004C2298">
        <w:rPr>
          <w:szCs w:val="21"/>
        </w:rPr>
        <w:t>strcat ("oc", "tave", " is", " good", " for you")</w:t>
      </w:r>
    </w:p>
    <w:p w:rsid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octave is good for you</w:t>
      </w:r>
    </w:p>
    <w:p w:rsidR="004C2298" w:rsidRDefault="004C2298" w:rsidP="00D91AAA">
      <w:pPr>
        <w:spacing w:before="0" w:after="0"/>
        <w:rPr>
          <w:szCs w:val="21"/>
        </w:rPr>
      </w:pPr>
      <w:r w:rsidRPr="004C2298">
        <w:rPr>
          <w:rFonts w:hint="eastAsia"/>
          <w:szCs w:val="21"/>
        </w:rPr>
        <w:t>Char</w:t>
      </w:r>
      <w:r w:rsidRPr="004C2298">
        <w:rPr>
          <w:rFonts w:hint="eastAsia"/>
          <w:szCs w:val="21"/>
        </w:rPr>
        <w:t>在输出中为输入中的每个空字符串生成一个空行。另一方面，</w:t>
      </w:r>
      <w:r w:rsidRPr="004C2298">
        <w:rPr>
          <w:rFonts w:hint="eastAsia"/>
          <w:szCs w:val="21"/>
        </w:rPr>
        <w:t>Strvcat</w:t>
      </w:r>
      <w:r w:rsidRPr="004C2298">
        <w:rPr>
          <w:rFonts w:hint="eastAsia"/>
          <w:szCs w:val="21"/>
        </w:rPr>
        <w:t>消除了空字符串。</w:t>
      </w:r>
    </w:p>
    <w:p w:rsidR="004C2298" w:rsidRPr="004C2298" w:rsidRDefault="004C2298" w:rsidP="00AD1498">
      <w:pPr>
        <w:spacing w:before="0" w:after="0"/>
        <w:ind w:leftChars="200" w:left="420"/>
        <w:rPr>
          <w:szCs w:val="21"/>
        </w:rPr>
      </w:pPr>
      <w:r w:rsidRPr="004C2298">
        <w:rPr>
          <w:szCs w:val="21"/>
        </w:rPr>
        <w:t>char ("orange", "green", "", "red")</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orange</w:t>
      </w:r>
    </w:p>
    <w:p w:rsidR="004C2298" w:rsidRPr="004C2298" w:rsidRDefault="004C2298" w:rsidP="00AD1498">
      <w:pPr>
        <w:spacing w:before="0" w:after="0"/>
        <w:ind w:leftChars="200" w:left="420"/>
        <w:rPr>
          <w:szCs w:val="21"/>
        </w:rPr>
      </w:pPr>
      <w:r w:rsidRPr="004C2298">
        <w:rPr>
          <w:szCs w:val="21"/>
        </w:rPr>
        <w:t xml:space="preserve">       green</w:t>
      </w:r>
    </w:p>
    <w:p w:rsidR="004C2298" w:rsidRPr="004C2298" w:rsidRDefault="004C2298" w:rsidP="00AD1498">
      <w:pPr>
        <w:spacing w:before="0" w:after="0"/>
        <w:ind w:leftChars="200" w:left="420"/>
        <w:rPr>
          <w:szCs w:val="21"/>
        </w:rPr>
      </w:pPr>
    </w:p>
    <w:p w:rsidR="004C2298" w:rsidRPr="004C2298" w:rsidRDefault="004C2298" w:rsidP="00AD1498">
      <w:pPr>
        <w:spacing w:before="0" w:after="0"/>
        <w:ind w:leftChars="200" w:left="420"/>
        <w:rPr>
          <w:szCs w:val="21"/>
        </w:rPr>
      </w:pPr>
      <w:r w:rsidRPr="004C2298">
        <w:rPr>
          <w:szCs w:val="21"/>
        </w:rPr>
        <w:t xml:space="preserve">       red</w:t>
      </w:r>
    </w:p>
    <w:p w:rsidR="004C2298" w:rsidRPr="004C2298" w:rsidRDefault="004C2298" w:rsidP="00AD1498">
      <w:pPr>
        <w:spacing w:before="0" w:after="0"/>
        <w:ind w:leftChars="200" w:left="420"/>
        <w:rPr>
          <w:szCs w:val="21"/>
        </w:rPr>
      </w:pPr>
    </w:p>
    <w:p w:rsidR="004C2298" w:rsidRPr="004C2298" w:rsidRDefault="004C2298" w:rsidP="00AD1498">
      <w:pPr>
        <w:spacing w:before="0" w:after="0"/>
        <w:ind w:leftChars="200" w:left="420"/>
        <w:rPr>
          <w:szCs w:val="21"/>
        </w:rPr>
      </w:pPr>
      <w:r w:rsidRPr="004C2298">
        <w:rPr>
          <w:szCs w:val="21"/>
        </w:rPr>
        <w:t>strvcat ("orange", "green", "", "red")</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orange</w:t>
      </w:r>
    </w:p>
    <w:p w:rsidR="004C2298" w:rsidRPr="004C2298" w:rsidRDefault="004C2298" w:rsidP="00AD1498">
      <w:pPr>
        <w:spacing w:before="0" w:after="0"/>
        <w:ind w:leftChars="200" w:left="420"/>
        <w:rPr>
          <w:szCs w:val="21"/>
        </w:rPr>
      </w:pPr>
      <w:r w:rsidRPr="004C2298">
        <w:rPr>
          <w:szCs w:val="21"/>
        </w:rPr>
        <w:t xml:space="preserve">       green</w:t>
      </w:r>
    </w:p>
    <w:p w:rsidR="004C2298" w:rsidRDefault="004C2298" w:rsidP="00AD1498">
      <w:pPr>
        <w:spacing w:before="0" w:after="0"/>
        <w:ind w:leftChars="200" w:left="420"/>
        <w:rPr>
          <w:szCs w:val="21"/>
        </w:rPr>
      </w:pPr>
      <w:r w:rsidRPr="004C2298">
        <w:rPr>
          <w:szCs w:val="21"/>
        </w:rPr>
        <w:t xml:space="preserve">       red</w:t>
      </w:r>
    </w:p>
    <w:p w:rsidR="004C2298" w:rsidRDefault="004C2298" w:rsidP="005C0CF0">
      <w:pPr>
        <w:spacing w:beforeLines="50" w:before="156" w:after="0"/>
        <w:rPr>
          <w:szCs w:val="21"/>
        </w:rPr>
      </w:pPr>
      <w:r w:rsidRPr="004C2298">
        <w:rPr>
          <w:rFonts w:hint="eastAsia"/>
          <w:szCs w:val="21"/>
        </w:rPr>
        <w:t>除了</w:t>
      </w:r>
      <w:r w:rsidRPr="004C2298">
        <w:rPr>
          <w:rFonts w:hint="eastAsia"/>
          <w:szCs w:val="21"/>
        </w:rPr>
        <w:t>cstrcat</w:t>
      </w:r>
      <w:r w:rsidRPr="004C2298">
        <w:rPr>
          <w:rFonts w:hint="eastAsia"/>
          <w:szCs w:val="21"/>
        </w:rPr>
        <w:t>之外的所有字符串连接函数也接受单元格数组数据</w:t>
      </w:r>
      <w:r w:rsidRPr="004C2298">
        <w:rPr>
          <w:rFonts w:hint="eastAsia"/>
          <w:szCs w:val="21"/>
        </w:rPr>
        <w:t>(</w:t>
      </w:r>
      <w:r w:rsidRPr="004C2298">
        <w:rPr>
          <w:rFonts w:hint="eastAsia"/>
          <w:szCs w:val="21"/>
        </w:rPr>
        <w:t>参见</w:t>
      </w:r>
      <w:r w:rsidRPr="00780EDA">
        <w:rPr>
          <w:rFonts w:hint="eastAsia"/>
          <w:szCs w:val="21"/>
          <w:highlight w:val="red"/>
        </w:rPr>
        <w:t>单元格数组</w:t>
      </w:r>
      <w:r w:rsidRPr="004C2298">
        <w:rPr>
          <w:rFonts w:hint="eastAsia"/>
          <w:szCs w:val="21"/>
        </w:rPr>
        <w:t>)</w:t>
      </w:r>
      <w:r w:rsidRPr="004C2298">
        <w:rPr>
          <w:rFonts w:hint="eastAsia"/>
          <w:szCs w:val="21"/>
        </w:rPr>
        <w:t>。</w:t>
      </w:r>
      <w:r w:rsidRPr="004C2298">
        <w:rPr>
          <w:rFonts w:hint="eastAsia"/>
          <w:szCs w:val="21"/>
        </w:rPr>
        <w:t>Char</w:t>
      </w:r>
      <w:r w:rsidRPr="004C2298">
        <w:rPr>
          <w:rFonts w:hint="eastAsia"/>
          <w:szCs w:val="21"/>
        </w:rPr>
        <w:t>和</w:t>
      </w:r>
      <w:r w:rsidRPr="004C2298">
        <w:rPr>
          <w:rFonts w:hint="eastAsia"/>
          <w:szCs w:val="21"/>
        </w:rPr>
        <w:t>strvcat</w:t>
      </w:r>
      <w:r w:rsidRPr="004C2298">
        <w:rPr>
          <w:rFonts w:hint="eastAsia"/>
          <w:szCs w:val="21"/>
        </w:rPr>
        <w:t>将单元格数组转换为字符数组，而</w:t>
      </w:r>
      <w:r w:rsidRPr="004C2298">
        <w:rPr>
          <w:rFonts w:hint="eastAsia"/>
          <w:szCs w:val="21"/>
        </w:rPr>
        <w:t>strcat</w:t>
      </w:r>
      <w:r w:rsidRPr="004C2298">
        <w:rPr>
          <w:rFonts w:hint="eastAsia"/>
          <w:szCs w:val="21"/>
        </w:rPr>
        <w:t>在单元格数组的单元格内进行连接</w:t>
      </w:r>
      <w:r w:rsidRPr="004C2298">
        <w:rPr>
          <w:rFonts w:hint="eastAsia"/>
          <w:szCs w:val="21"/>
        </w:rPr>
        <w:t>:</w:t>
      </w:r>
    </w:p>
    <w:p w:rsidR="004C2298" w:rsidRPr="004C2298" w:rsidRDefault="004C2298" w:rsidP="005C0CF0">
      <w:pPr>
        <w:spacing w:beforeLines="50" w:before="156" w:after="0"/>
        <w:ind w:leftChars="200" w:left="420"/>
        <w:rPr>
          <w:szCs w:val="21"/>
        </w:rPr>
      </w:pPr>
      <w:r w:rsidRPr="004C2298">
        <w:rPr>
          <w:szCs w:val="21"/>
        </w:rPr>
        <w:t>char ({"red", "green", "", "blue"})</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red</w:t>
      </w:r>
    </w:p>
    <w:p w:rsidR="004C2298" w:rsidRPr="004C2298" w:rsidRDefault="004C2298" w:rsidP="00AD1498">
      <w:pPr>
        <w:spacing w:before="0" w:after="0"/>
        <w:ind w:leftChars="200" w:left="420"/>
        <w:rPr>
          <w:szCs w:val="21"/>
        </w:rPr>
      </w:pPr>
      <w:r w:rsidRPr="004C2298">
        <w:rPr>
          <w:szCs w:val="21"/>
        </w:rPr>
        <w:t xml:space="preserve">        green</w:t>
      </w:r>
    </w:p>
    <w:p w:rsidR="004C2298" w:rsidRPr="004C2298" w:rsidRDefault="004C2298" w:rsidP="00AD1498">
      <w:pPr>
        <w:spacing w:before="0" w:after="0"/>
        <w:ind w:leftChars="200" w:left="420"/>
        <w:rPr>
          <w:szCs w:val="21"/>
        </w:rPr>
      </w:pPr>
    </w:p>
    <w:p w:rsidR="004C2298" w:rsidRPr="004C2298" w:rsidRDefault="004C2298" w:rsidP="00AD1498">
      <w:pPr>
        <w:spacing w:before="0" w:after="0"/>
        <w:ind w:leftChars="200" w:left="420"/>
        <w:rPr>
          <w:szCs w:val="21"/>
        </w:rPr>
      </w:pPr>
      <w:r w:rsidRPr="004C2298">
        <w:rPr>
          <w:szCs w:val="21"/>
        </w:rPr>
        <w:t xml:space="preserve">        blue</w:t>
      </w:r>
    </w:p>
    <w:p w:rsidR="004C2298" w:rsidRPr="004C2298" w:rsidRDefault="004C2298" w:rsidP="00AD1498">
      <w:pPr>
        <w:spacing w:before="0" w:after="0"/>
        <w:ind w:leftChars="200" w:left="420"/>
        <w:rPr>
          <w:szCs w:val="21"/>
        </w:rPr>
      </w:pPr>
    </w:p>
    <w:p w:rsidR="004C2298" w:rsidRPr="004C2298" w:rsidRDefault="004C2298" w:rsidP="00AD1498">
      <w:pPr>
        <w:spacing w:before="0" w:after="0"/>
        <w:ind w:leftChars="200" w:left="420"/>
        <w:rPr>
          <w:szCs w:val="21"/>
        </w:rPr>
      </w:pPr>
      <w:r w:rsidRPr="004C2298">
        <w:rPr>
          <w:szCs w:val="21"/>
        </w:rPr>
        <w:t>strcat ({"abc"; "ghi"}, {"def"; "jkl"})</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p>
    <w:p w:rsidR="004C2298" w:rsidRPr="004C2298" w:rsidRDefault="004C2298" w:rsidP="00AD1498">
      <w:pPr>
        <w:spacing w:before="0" w:after="0"/>
        <w:ind w:leftChars="200" w:left="420"/>
        <w:rPr>
          <w:szCs w:val="21"/>
        </w:rPr>
      </w:pPr>
      <w:r w:rsidRPr="004C2298">
        <w:rPr>
          <w:szCs w:val="21"/>
        </w:rPr>
        <w:t xml:space="preserve">        {</w:t>
      </w:r>
    </w:p>
    <w:p w:rsidR="004C2298" w:rsidRPr="004C2298" w:rsidRDefault="004C2298" w:rsidP="00AD1498">
      <w:pPr>
        <w:spacing w:before="0" w:after="0"/>
        <w:ind w:leftChars="200" w:left="420"/>
        <w:rPr>
          <w:szCs w:val="21"/>
        </w:rPr>
      </w:pPr>
      <w:r w:rsidRPr="004C2298">
        <w:rPr>
          <w:szCs w:val="21"/>
        </w:rPr>
        <w:t xml:space="preserve">          [1,1] = abcdef</w:t>
      </w:r>
    </w:p>
    <w:p w:rsidR="004C2298" w:rsidRPr="004C2298" w:rsidRDefault="004C2298" w:rsidP="00AD1498">
      <w:pPr>
        <w:spacing w:before="0" w:after="0"/>
        <w:ind w:leftChars="200" w:left="420"/>
        <w:rPr>
          <w:szCs w:val="21"/>
        </w:rPr>
      </w:pPr>
      <w:r w:rsidRPr="004C2298">
        <w:rPr>
          <w:szCs w:val="21"/>
        </w:rPr>
        <w:t xml:space="preserve">          [2,1] = ghijkl</w:t>
      </w:r>
    </w:p>
    <w:p w:rsidR="004C2298" w:rsidRDefault="004C2298" w:rsidP="00AD1498">
      <w:pPr>
        <w:spacing w:before="0" w:after="0"/>
        <w:ind w:leftChars="200" w:left="420"/>
        <w:rPr>
          <w:szCs w:val="21"/>
        </w:rPr>
      </w:pPr>
      <w:r w:rsidRPr="004C2298">
        <w:rPr>
          <w:szCs w:val="21"/>
        </w:rPr>
        <w:t xml:space="preserve">        }</w:t>
      </w:r>
    </w:p>
    <w:p w:rsidR="004C2298" w:rsidRDefault="004C2298" w:rsidP="005C0CF0">
      <w:pPr>
        <w:spacing w:beforeLines="50" w:before="156" w:after="0"/>
        <w:rPr>
          <w:szCs w:val="21"/>
        </w:rPr>
      </w:pPr>
      <w:r w:rsidRPr="004C2298">
        <w:rPr>
          <w:rFonts w:hint="eastAsia"/>
          <w:szCs w:val="21"/>
        </w:rPr>
        <w:t>Strcat</w:t>
      </w:r>
      <w:r w:rsidRPr="004C2298">
        <w:rPr>
          <w:rFonts w:hint="eastAsia"/>
          <w:szCs w:val="21"/>
        </w:rPr>
        <w:t>删除参数后面的空白</w:t>
      </w:r>
      <w:r w:rsidRPr="004C2298">
        <w:rPr>
          <w:rFonts w:hint="eastAsia"/>
          <w:szCs w:val="21"/>
        </w:rPr>
        <w:t>(</w:t>
      </w:r>
      <w:r w:rsidRPr="004C2298">
        <w:rPr>
          <w:rFonts w:hint="eastAsia"/>
          <w:szCs w:val="21"/>
        </w:rPr>
        <w:t>单元格数组内除外</w:t>
      </w:r>
      <w:r w:rsidRPr="004C2298">
        <w:rPr>
          <w:rFonts w:hint="eastAsia"/>
          <w:szCs w:val="21"/>
        </w:rPr>
        <w:t>)</w:t>
      </w:r>
      <w:r w:rsidRPr="004C2298">
        <w:rPr>
          <w:rFonts w:hint="eastAsia"/>
          <w:szCs w:val="21"/>
        </w:rPr>
        <w:t>，而</w:t>
      </w:r>
      <w:r w:rsidRPr="004C2298">
        <w:rPr>
          <w:rFonts w:hint="eastAsia"/>
          <w:szCs w:val="21"/>
        </w:rPr>
        <w:t>cstrcat</w:t>
      </w:r>
      <w:r w:rsidRPr="004C2298">
        <w:rPr>
          <w:rFonts w:hint="eastAsia"/>
          <w:szCs w:val="21"/>
        </w:rPr>
        <w:t>不保留空白。这两种行为都是有用的，可以从下面的例子中看到</w:t>
      </w:r>
      <w:r w:rsidRPr="004C2298">
        <w:rPr>
          <w:rFonts w:hint="eastAsia"/>
          <w:szCs w:val="21"/>
        </w:rPr>
        <w:t>:</w:t>
      </w:r>
    </w:p>
    <w:p w:rsidR="004C2298" w:rsidRPr="004C2298" w:rsidRDefault="004C2298" w:rsidP="005C0CF0">
      <w:pPr>
        <w:spacing w:beforeLines="50" w:before="156" w:after="0"/>
        <w:ind w:leftChars="200" w:left="420"/>
        <w:rPr>
          <w:szCs w:val="21"/>
        </w:rPr>
      </w:pPr>
      <w:r w:rsidRPr="004C2298">
        <w:rPr>
          <w:szCs w:val="21"/>
        </w:rPr>
        <w:t>strcat (["dir1";"directory2"], ["/";"/"], ["file1";"file2"])</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dir1/file1</w:t>
      </w:r>
    </w:p>
    <w:p w:rsidR="004C2298" w:rsidRPr="004C2298" w:rsidRDefault="004C2298" w:rsidP="00AD1498">
      <w:pPr>
        <w:spacing w:before="0" w:after="0"/>
        <w:ind w:leftChars="200" w:left="420"/>
        <w:rPr>
          <w:szCs w:val="21"/>
        </w:rPr>
      </w:pPr>
      <w:r w:rsidRPr="004C2298">
        <w:rPr>
          <w:szCs w:val="21"/>
        </w:rPr>
        <w:t xml:space="preserve">        directory2/file2</w:t>
      </w:r>
    </w:p>
    <w:p w:rsidR="004C2298" w:rsidRPr="004C2298" w:rsidRDefault="004C2298" w:rsidP="00AD1498">
      <w:pPr>
        <w:spacing w:before="0" w:after="0"/>
        <w:ind w:leftChars="200" w:left="420"/>
        <w:rPr>
          <w:szCs w:val="21"/>
        </w:rPr>
      </w:pPr>
    </w:p>
    <w:p w:rsidR="004C2298" w:rsidRPr="004C2298" w:rsidRDefault="004C2298" w:rsidP="00AD1498">
      <w:pPr>
        <w:spacing w:before="0" w:after="0"/>
        <w:ind w:leftChars="200" w:left="420"/>
        <w:rPr>
          <w:szCs w:val="21"/>
        </w:rPr>
      </w:pPr>
      <w:r w:rsidRPr="004C2298">
        <w:rPr>
          <w:szCs w:val="21"/>
        </w:rPr>
        <w:t>cstrcat (["thirteen apples"; "a banana"], [" 5$";" 1$"])</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thirteen apples 5$</w:t>
      </w:r>
    </w:p>
    <w:p w:rsidR="004C2298" w:rsidRDefault="004C2298" w:rsidP="00AD1498">
      <w:pPr>
        <w:spacing w:before="0" w:after="0"/>
        <w:ind w:leftChars="200" w:left="420"/>
        <w:rPr>
          <w:szCs w:val="21"/>
        </w:rPr>
      </w:pPr>
      <w:r w:rsidRPr="004C2298">
        <w:rPr>
          <w:szCs w:val="21"/>
        </w:rPr>
        <w:t xml:space="preserve">         a banana        1$</w:t>
      </w:r>
    </w:p>
    <w:p w:rsidR="004C2298" w:rsidRPr="004C2298" w:rsidRDefault="004C2298" w:rsidP="005C0CF0">
      <w:pPr>
        <w:spacing w:beforeLines="50" w:before="156" w:after="0"/>
        <w:rPr>
          <w:szCs w:val="21"/>
        </w:rPr>
      </w:pPr>
      <w:r w:rsidRPr="004C2298">
        <w:rPr>
          <w:rFonts w:hint="eastAsia"/>
          <w:szCs w:val="21"/>
        </w:rPr>
        <w:lastRenderedPageBreak/>
        <w:t>注意，在上面的</w:t>
      </w:r>
      <w:r w:rsidRPr="004C2298">
        <w:rPr>
          <w:rFonts w:hint="eastAsia"/>
          <w:szCs w:val="21"/>
        </w:rPr>
        <w:t>cstrcat</w:t>
      </w:r>
      <w:r w:rsidRPr="004C2298">
        <w:rPr>
          <w:rFonts w:hint="eastAsia"/>
          <w:szCs w:val="21"/>
        </w:rPr>
        <w:t>示例中，空格来自字符串数组中字符串的内部表示</w:t>
      </w:r>
      <w:r w:rsidRPr="004C2298">
        <w:rPr>
          <w:rFonts w:hint="eastAsia"/>
          <w:szCs w:val="21"/>
        </w:rPr>
        <w:t>(</w:t>
      </w:r>
      <w:r w:rsidRPr="004C2298">
        <w:rPr>
          <w:rFonts w:hint="eastAsia"/>
          <w:szCs w:val="21"/>
        </w:rPr>
        <w:t>参见</w:t>
      </w:r>
      <w:r w:rsidRPr="00780EDA">
        <w:rPr>
          <w:rFonts w:hint="eastAsia"/>
          <w:szCs w:val="21"/>
          <w:highlight w:val="red"/>
        </w:rPr>
        <w:t>字符数组</w:t>
      </w:r>
      <w:r w:rsidRPr="004C2298">
        <w:rPr>
          <w:rFonts w:hint="eastAsia"/>
          <w:szCs w:val="21"/>
        </w:rPr>
        <w:t>)</w:t>
      </w:r>
      <w:r w:rsidRPr="004C2298">
        <w:rPr>
          <w:rFonts w:hint="eastAsia"/>
          <w:szCs w:val="21"/>
        </w:rPr>
        <w:t>。</w:t>
      </w:r>
    </w:p>
    <w:p w:rsidR="004C2298" w:rsidRPr="009B24F5" w:rsidRDefault="004C2298" w:rsidP="005C0CF0">
      <w:pPr>
        <w:spacing w:beforeLines="50" w:before="156" w:after="0"/>
        <w:rPr>
          <w:i/>
          <w:szCs w:val="21"/>
        </w:rPr>
      </w:pPr>
      <w:r w:rsidRPr="004C2298">
        <w:rPr>
          <w:szCs w:val="21"/>
        </w:rPr>
        <w:t>:</w:t>
      </w:r>
      <w:r w:rsidRPr="009B24F5">
        <w:rPr>
          <w:i/>
          <w:szCs w:val="21"/>
        </w:rPr>
        <w:t xml:space="preserve"> C = </w:t>
      </w:r>
      <w:r w:rsidRPr="009B24F5">
        <w:rPr>
          <w:b/>
          <w:szCs w:val="21"/>
        </w:rPr>
        <w:t>char</w:t>
      </w:r>
      <w:r w:rsidRPr="009B24F5">
        <w:rPr>
          <w:i/>
          <w:szCs w:val="21"/>
        </w:rPr>
        <w:t xml:space="preserve"> (A)</w:t>
      </w:r>
    </w:p>
    <w:p w:rsidR="004C2298" w:rsidRPr="009B24F5" w:rsidRDefault="004C2298" w:rsidP="00D91AAA">
      <w:pPr>
        <w:spacing w:before="0" w:after="0"/>
        <w:rPr>
          <w:i/>
          <w:szCs w:val="21"/>
        </w:rPr>
      </w:pPr>
      <w:r w:rsidRPr="004C2298">
        <w:rPr>
          <w:szCs w:val="21"/>
        </w:rPr>
        <w:t xml:space="preserve">: </w:t>
      </w:r>
      <w:r w:rsidRPr="009B24F5">
        <w:rPr>
          <w:i/>
          <w:szCs w:val="21"/>
        </w:rPr>
        <w:t xml:space="preserve">C = </w:t>
      </w:r>
      <w:r w:rsidRPr="009B24F5">
        <w:rPr>
          <w:b/>
          <w:szCs w:val="21"/>
        </w:rPr>
        <w:t>char</w:t>
      </w:r>
      <w:r w:rsidRPr="009B24F5">
        <w:rPr>
          <w:i/>
          <w:szCs w:val="21"/>
        </w:rPr>
        <w:t xml:space="preserve"> (A, …)</w:t>
      </w:r>
    </w:p>
    <w:p w:rsidR="004C2298" w:rsidRPr="004C2298" w:rsidRDefault="004C2298" w:rsidP="00D91AAA">
      <w:pPr>
        <w:spacing w:before="0" w:after="0"/>
        <w:rPr>
          <w:szCs w:val="21"/>
        </w:rPr>
      </w:pPr>
      <w:r w:rsidRPr="004C2298">
        <w:rPr>
          <w:szCs w:val="21"/>
        </w:rPr>
        <w:t xml:space="preserve">: </w:t>
      </w:r>
      <w:r w:rsidRPr="009B24F5">
        <w:rPr>
          <w:i/>
          <w:szCs w:val="21"/>
        </w:rPr>
        <w:t xml:space="preserve">C = </w:t>
      </w:r>
      <w:r w:rsidRPr="009B24F5">
        <w:rPr>
          <w:b/>
          <w:szCs w:val="21"/>
        </w:rPr>
        <w:t>char</w:t>
      </w:r>
      <w:r w:rsidRPr="009B24F5">
        <w:rPr>
          <w:i/>
          <w:szCs w:val="21"/>
        </w:rPr>
        <w:t xml:space="preserve"> (str1, str2, …)</w:t>
      </w:r>
    </w:p>
    <w:p w:rsidR="004C2298" w:rsidRPr="009B24F5" w:rsidRDefault="004C2298" w:rsidP="00D91AAA">
      <w:pPr>
        <w:spacing w:before="0" w:after="0"/>
        <w:rPr>
          <w:i/>
          <w:szCs w:val="21"/>
        </w:rPr>
      </w:pPr>
      <w:r w:rsidRPr="004C2298">
        <w:rPr>
          <w:szCs w:val="21"/>
        </w:rPr>
        <w:t xml:space="preserve">: </w:t>
      </w:r>
      <w:r w:rsidRPr="009B24F5">
        <w:rPr>
          <w:i/>
          <w:szCs w:val="21"/>
        </w:rPr>
        <w:t xml:space="preserve">C = </w:t>
      </w:r>
      <w:r w:rsidRPr="009B24F5">
        <w:rPr>
          <w:b/>
          <w:szCs w:val="21"/>
        </w:rPr>
        <w:t>char</w:t>
      </w:r>
      <w:r w:rsidRPr="009B24F5">
        <w:rPr>
          <w:i/>
          <w:szCs w:val="21"/>
        </w:rPr>
        <w:t xml:space="preserve"> (cell_array)</w:t>
      </w:r>
    </w:p>
    <w:p w:rsidR="004C2298" w:rsidRPr="004C2298" w:rsidRDefault="004C2298" w:rsidP="00AD1498">
      <w:pPr>
        <w:spacing w:before="0" w:after="0"/>
        <w:ind w:leftChars="200" w:left="420"/>
        <w:rPr>
          <w:szCs w:val="21"/>
        </w:rPr>
      </w:pPr>
      <w:r w:rsidRPr="004C2298">
        <w:rPr>
          <w:rFonts w:hint="eastAsia"/>
          <w:szCs w:val="21"/>
        </w:rPr>
        <w:t>从一个或多个数字矩阵、字符矩阵或单元格数组创建字符串数组。</w:t>
      </w:r>
    </w:p>
    <w:p w:rsidR="004C2298" w:rsidRDefault="004C2298" w:rsidP="00AD1498">
      <w:pPr>
        <w:spacing w:before="0" w:after="0"/>
        <w:ind w:leftChars="200" w:left="420"/>
        <w:rPr>
          <w:szCs w:val="21"/>
        </w:rPr>
      </w:pPr>
      <w:r w:rsidRPr="004C2298">
        <w:rPr>
          <w:rFonts w:hint="eastAsia"/>
          <w:szCs w:val="21"/>
        </w:rPr>
        <w:t>参数垂直连接。返回的值将根据需要填充空白，以使字符串数组的每行具有相同的长度。空输入字符串是重要的，将在输出中连接。</w:t>
      </w:r>
    </w:p>
    <w:p w:rsidR="004C2298" w:rsidRPr="004C2298" w:rsidRDefault="004C2298" w:rsidP="00AD1498">
      <w:pPr>
        <w:spacing w:before="0" w:after="0"/>
        <w:ind w:leftChars="200" w:left="420"/>
        <w:rPr>
          <w:szCs w:val="21"/>
        </w:rPr>
      </w:pPr>
      <w:r w:rsidRPr="004C2298">
        <w:rPr>
          <w:rFonts w:hint="eastAsia"/>
          <w:szCs w:val="21"/>
        </w:rPr>
        <w:t>对于数字输入，每个元素被转换为相应的</w:t>
      </w:r>
      <w:r w:rsidRPr="004C2298">
        <w:rPr>
          <w:rFonts w:hint="eastAsia"/>
          <w:szCs w:val="21"/>
        </w:rPr>
        <w:t>ASCII</w:t>
      </w:r>
      <w:r w:rsidRPr="004C2298">
        <w:rPr>
          <w:rFonts w:hint="eastAsia"/>
          <w:szCs w:val="21"/>
        </w:rPr>
        <w:t>字符。如果输入超出</w:t>
      </w:r>
      <w:r w:rsidRPr="004C2298">
        <w:rPr>
          <w:rFonts w:hint="eastAsia"/>
          <w:szCs w:val="21"/>
        </w:rPr>
        <w:t>ASCII</w:t>
      </w:r>
      <w:r w:rsidRPr="004C2298">
        <w:rPr>
          <w:rFonts w:hint="eastAsia"/>
          <w:szCs w:val="21"/>
        </w:rPr>
        <w:t>范围</w:t>
      </w:r>
      <w:r w:rsidRPr="004C2298">
        <w:rPr>
          <w:rFonts w:hint="eastAsia"/>
          <w:szCs w:val="21"/>
        </w:rPr>
        <w:t>(0-255)</w:t>
      </w:r>
      <w:r w:rsidRPr="004C2298">
        <w:rPr>
          <w:rFonts w:hint="eastAsia"/>
          <w:szCs w:val="21"/>
        </w:rPr>
        <w:t>，则会导致范围错误。</w:t>
      </w:r>
    </w:p>
    <w:p w:rsidR="004C2298" w:rsidRDefault="004C2298" w:rsidP="00AD1498">
      <w:pPr>
        <w:spacing w:before="0" w:after="0"/>
        <w:ind w:leftChars="200" w:left="420"/>
        <w:rPr>
          <w:szCs w:val="21"/>
        </w:rPr>
      </w:pPr>
      <w:r w:rsidRPr="004C2298">
        <w:rPr>
          <w:rFonts w:hint="eastAsia"/>
          <w:szCs w:val="21"/>
        </w:rPr>
        <w:t>对于单元格数组，每个元素是单独连接的。通过</w:t>
      </w:r>
      <w:r w:rsidRPr="004C2298">
        <w:rPr>
          <w:rFonts w:hint="eastAsia"/>
          <w:szCs w:val="21"/>
        </w:rPr>
        <w:t>char</w:t>
      </w:r>
      <w:r w:rsidRPr="004C2298">
        <w:rPr>
          <w:rFonts w:hint="eastAsia"/>
          <w:szCs w:val="21"/>
        </w:rPr>
        <w:t>转换的单元格数组大多可以用</w:t>
      </w:r>
      <w:r w:rsidRPr="004C2298">
        <w:rPr>
          <w:rFonts w:hint="eastAsia"/>
          <w:szCs w:val="21"/>
        </w:rPr>
        <w:t>cellstr</w:t>
      </w:r>
      <w:r w:rsidRPr="004C2298">
        <w:rPr>
          <w:rFonts w:hint="eastAsia"/>
          <w:szCs w:val="21"/>
        </w:rPr>
        <w:t>转换回来。例如</w:t>
      </w:r>
      <w:r w:rsidRPr="004C2298">
        <w:rPr>
          <w:rFonts w:hint="eastAsia"/>
          <w:szCs w:val="21"/>
        </w:rPr>
        <w:t>:</w:t>
      </w:r>
    </w:p>
    <w:p w:rsidR="004C2298" w:rsidRPr="004C2298" w:rsidRDefault="004C2298" w:rsidP="009B24F5">
      <w:pPr>
        <w:spacing w:before="0" w:after="0"/>
        <w:ind w:leftChars="400" w:left="840"/>
        <w:rPr>
          <w:szCs w:val="21"/>
        </w:rPr>
      </w:pPr>
      <w:r w:rsidRPr="004C2298">
        <w:rPr>
          <w:szCs w:val="21"/>
        </w:rPr>
        <w:t>char ([97, 98, 99], "", {"98", "99", 100}, "str1", ["ha", "lf"])</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["abc "</w:t>
      </w:r>
    </w:p>
    <w:p w:rsidR="004C2298" w:rsidRPr="004C2298" w:rsidRDefault="004C2298" w:rsidP="009B24F5">
      <w:pPr>
        <w:spacing w:before="0" w:after="0"/>
        <w:ind w:leftChars="400" w:left="840"/>
        <w:rPr>
          <w:szCs w:val="21"/>
        </w:rPr>
      </w:pPr>
      <w:r w:rsidRPr="004C2298">
        <w:rPr>
          <w:szCs w:val="21"/>
        </w:rPr>
        <w:t xml:space="preserve">       "    "</w:t>
      </w:r>
    </w:p>
    <w:p w:rsidR="004C2298" w:rsidRPr="004C2298" w:rsidRDefault="004C2298" w:rsidP="009B24F5">
      <w:pPr>
        <w:spacing w:before="0" w:after="0"/>
        <w:ind w:leftChars="400" w:left="840"/>
        <w:rPr>
          <w:szCs w:val="21"/>
        </w:rPr>
      </w:pPr>
      <w:r w:rsidRPr="004C2298">
        <w:rPr>
          <w:szCs w:val="21"/>
        </w:rPr>
        <w:t xml:space="preserve">       "98  "</w:t>
      </w:r>
    </w:p>
    <w:p w:rsidR="004C2298" w:rsidRPr="004C2298" w:rsidRDefault="004C2298" w:rsidP="009B24F5">
      <w:pPr>
        <w:spacing w:before="0" w:after="0"/>
        <w:ind w:leftChars="400" w:left="840"/>
        <w:rPr>
          <w:szCs w:val="21"/>
        </w:rPr>
      </w:pPr>
      <w:r w:rsidRPr="004C2298">
        <w:rPr>
          <w:szCs w:val="21"/>
        </w:rPr>
        <w:t xml:space="preserve">       "99  "</w:t>
      </w:r>
    </w:p>
    <w:p w:rsidR="004C2298" w:rsidRPr="004C2298" w:rsidRDefault="004C2298" w:rsidP="009B24F5">
      <w:pPr>
        <w:spacing w:before="0" w:after="0"/>
        <w:ind w:leftChars="400" w:left="840"/>
        <w:rPr>
          <w:szCs w:val="21"/>
        </w:rPr>
      </w:pPr>
      <w:r w:rsidRPr="004C2298">
        <w:rPr>
          <w:szCs w:val="21"/>
        </w:rPr>
        <w:t xml:space="preserve">       "d   "</w:t>
      </w:r>
    </w:p>
    <w:p w:rsidR="004C2298" w:rsidRPr="004C2298" w:rsidRDefault="004C2298" w:rsidP="009B24F5">
      <w:pPr>
        <w:spacing w:before="0" w:after="0"/>
        <w:ind w:leftChars="400" w:left="840"/>
        <w:rPr>
          <w:szCs w:val="21"/>
        </w:rPr>
      </w:pPr>
      <w:r w:rsidRPr="004C2298">
        <w:rPr>
          <w:szCs w:val="21"/>
        </w:rPr>
        <w:t xml:space="preserve">       "str1"</w:t>
      </w:r>
    </w:p>
    <w:p w:rsidR="004C2298" w:rsidRDefault="004C2298" w:rsidP="009B24F5">
      <w:pPr>
        <w:spacing w:before="0" w:after="0"/>
        <w:ind w:leftChars="400" w:left="840"/>
        <w:rPr>
          <w:szCs w:val="21"/>
        </w:rPr>
      </w:pPr>
      <w:r w:rsidRPr="004C2298">
        <w:rPr>
          <w:szCs w:val="21"/>
        </w:rPr>
        <w:t xml:space="preserve">       "half"]</w:t>
      </w:r>
    </w:p>
    <w:p w:rsidR="004C2298" w:rsidRDefault="004C2298" w:rsidP="00AD1498">
      <w:pPr>
        <w:spacing w:before="0" w:after="0"/>
        <w:ind w:leftChars="200" w:left="420"/>
        <w:rPr>
          <w:szCs w:val="21"/>
        </w:rPr>
      </w:pPr>
      <w:r w:rsidRPr="004C2298">
        <w:rPr>
          <w:rFonts w:hint="eastAsia"/>
          <w:szCs w:val="21"/>
        </w:rPr>
        <w:t>参见</w:t>
      </w:r>
      <w:r w:rsidRPr="004C2298">
        <w:rPr>
          <w:rFonts w:hint="eastAsia"/>
          <w:szCs w:val="21"/>
        </w:rPr>
        <w:t>:strvcat, cellstr</w:t>
      </w:r>
      <w:r w:rsidRPr="004C2298">
        <w:rPr>
          <w:rFonts w:hint="eastAsia"/>
          <w:szCs w:val="21"/>
        </w:rPr>
        <w:t>。</w:t>
      </w:r>
    </w:p>
    <w:p w:rsidR="004C2298" w:rsidRPr="009B24F5" w:rsidRDefault="004C2298" w:rsidP="005C0CF0">
      <w:pPr>
        <w:spacing w:beforeLines="50" w:before="156" w:after="0"/>
        <w:rPr>
          <w:i/>
          <w:szCs w:val="21"/>
        </w:rPr>
      </w:pPr>
      <w:r w:rsidRPr="004C2298">
        <w:rPr>
          <w:szCs w:val="21"/>
        </w:rPr>
        <w:t xml:space="preserve">: </w:t>
      </w:r>
      <w:r w:rsidRPr="009B24F5">
        <w:rPr>
          <w:i/>
          <w:szCs w:val="21"/>
        </w:rPr>
        <w:t xml:space="preserve">C = </w:t>
      </w:r>
      <w:r w:rsidRPr="009B24F5">
        <w:rPr>
          <w:b/>
          <w:szCs w:val="21"/>
        </w:rPr>
        <w:t>strvcat</w:t>
      </w:r>
      <w:r w:rsidRPr="009B24F5">
        <w:rPr>
          <w:i/>
          <w:szCs w:val="21"/>
        </w:rPr>
        <w:t xml:space="preserve"> (A)</w:t>
      </w:r>
    </w:p>
    <w:p w:rsidR="004C2298" w:rsidRPr="009B24F5" w:rsidRDefault="004C2298" w:rsidP="00D91AAA">
      <w:pPr>
        <w:spacing w:before="0" w:after="0"/>
        <w:rPr>
          <w:i/>
          <w:szCs w:val="21"/>
        </w:rPr>
      </w:pPr>
      <w:r w:rsidRPr="004C2298">
        <w:rPr>
          <w:szCs w:val="21"/>
        </w:rPr>
        <w:t>:</w:t>
      </w:r>
      <w:r w:rsidRPr="009B24F5">
        <w:rPr>
          <w:i/>
          <w:szCs w:val="21"/>
        </w:rPr>
        <w:t xml:space="preserve"> C = </w:t>
      </w:r>
      <w:r w:rsidRPr="009B24F5">
        <w:rPr>
          <w:b/>
          <w:szCs w:val="21"/>
        </w:rPr>
        <w:t>strvcat</w:t>
      </w:r>
      <w:r w:rsidRPr="009B24F5">
        <w:rPr>
          <w:i/>
          <w:szCs w:val="21"/>
        </w:rPr>
        <w:t xml:space="preserve"> (A, …)</w:t>
      </w:r>
    </w:p>
    <w:p w:rsidR="004C2298" w:rsidRPr="004C2298" w:rsidRDefault="004C2298" w:rsidP="00D91AAA">
      <w:pPr>
        <w:spacing w:before="0" w:after="0"/>
        <w:rPr>
          <w:szCs w:val="21"/>
        </w:rPr>
      </w:pPr>
      <w:r w:rsidRPr="004C2298">
        <w:rPr>
          <w:szCs w:val="21"/>
        </w:rPr>
        <w:t xml:space="preserve">: </w:t>
      </w:r>
      <w:r w:rsidRPr="009B24F5">
        <w:rPr>
          <w:i/>
          <w:szCs w:val="21"/>
        </w:rPr>
        <w:t xml:space="preserve">C = </w:t>
      </w:r>
      <w:r w:rsidRPr="009B24F5">
        <w:rPr>
          <w:b/>
          <w:szCs w:val="21"/>
        </w:rPr>
        <w:t>strvcat</w:t>
      </w:r>
      <w:r w:rsidRPr="009B24F5">
        <w:rPr>
          <w:i/>
          <w:szCs w:val="21"/>
        </w:rPr>
        <w:t xml:space="preserve"> (str1, str2, …)</w:t>
      </w:r>
    </w:p>
    <w:p w:rsidR="004C2298" w:rsidRDefault="004C2298" w:rsidP="00D91AAA">
      <w:pPr>
        <w:spacing w:before="0" w:after="0"/>
        <w:rPr>
          <w:szCs w:val="21"/>
        </w:rPr>
      </w:pPr>
      <w:r w:rsidRPr="004C2298">
        <w:rPr>
          <w:szCs w:val="21"/>
        </w:rPr>
        <w:t xml:space="preserve">: </w:t>
      </w:r>
      <w:r w:rsidRPr="009B24F5">
        <w:rPr>
          <w:i/>
          <w:szCs w:val="21"/>
        </w:rPr>
        <w:t xml:space="preserve">C = </w:t>
      </w:r>
      <w:r w:rsidRPr="009B24F5">
        <w:rPr>
          <w:b/>
          <w:szCs w:val="21"/>
        </w:rPr>
        <w:t>strvcat</w:t>
      </w:r>
      <w:r w:rsidRPr="009B24F5">
        <w:rPr>
          <w:i/>
          <w:szCs w:val="21"/>
        </w:rPr>
        <w:t xml:space="preserve"> (cell_array)</w:t>
      </w:r>
    </w:p>
    <w:p w:rsidR="004C2298" w:rsidRPr="004C2298" w:rsidRDefault="004C2298" w:rsidP="00AD1498">
      <w:pPr>
        <w:spacing w:before="0" w:after="0"/>
        <w:ind w:leftChars="200" w:left="420"/>
        <w:rPr>
          <w:szCs w:val="21"/>
        </w:rPr>
      </w:pPr>
      <w:r w:rsidRPr="004C2298">
        <w:rPr>
          <w:rFonts w:hint="eastAsia"/>
          <w:szCs w:val="21"/>
        </w:rPr>
        <w:t>从一个或多个数字矩阵、字符矩阵或单元格数组创建字符数组。</w:t>
      </w:r>
    </w:p>
    <w:p w:rsidR="004C2298" w:rsidRDefault="004C2298" w:rsidP="00AD1498">
      <w:pPr>
        <w:spacing w:before="0" w:after="0"/>
        <w:ind w:leftChars="200" w:left="420"/>
        <w:rPr>
          <w:szCs w:val="21"/>
        </w:rPr>
      </w:pPr>
      <w:r w:rsidRPr="004C2298">
        <w:rPr>
          <w:rFonts w:hint="eastAsia"/>
          <w:szCs w:val="21"/>
        </w:rPr>
        <w:t>参数垂直连接。返回的值将根据需要填充空白，以使字符串数组的每行具有相同的长度。与</w:t>
      </w:r>
      <w:r w:rsidRPr="004C2298">
        <w:rPr>
          <w:rFonts w:hint="eastAsia"/>
          <w:szCs w:val="21"/>
        </w:rPr>
        <w:t>char</w:t>
      </w:r>
      <w:r w:rsidRPr="004C2298">
        <w:rPr>
          <w:rFonts w:hint="eastAsia"/>
          <w:szCs w:val="21"/>
        </w:rPr>
        <w:t>不同，空字符串将被删除并且不会出现在输出中。</w:t>
      </w:r>
    </w:p>
    <w:p w:rsidR="004C2298" w:rsidRPr="004C2298" w:rsidRDefault="004C2298" w:rsidP="00AD1498">
      <w:pPr>
        <w:spacing w:before="0" w:after="0"/>
        <w:ind w:leftChars="200" w:left="420"/>
        <w:rPr>
          <w:szCs w:val="21"/>
        </w:rPr>
      </w:pPr>
      <w:r w:rsidRPr="004C2298">
        <w:rPr>
          <w:rFonts w:hint="eastAsia"/>
          <w:szCs w:val="21"/>
        </w:rPr>
        <w:t>对于数字输入，每个元素被转换为相应的</w:t>
      </w:r>
      <w:r w:rsidRPr="004C2298">
        <w:rPr>
          <w:rFonts w:hint="eastAsia"/>
          <w:szCs w:val="21"/>
        </w:rPr>
        <w:t>ASCII</w:t>
      </w:r>
      <w:r w:rsidRPr="004C2298">
        <w:rPr>
          <w:rFonts w:hint="eastAsia"/>
          <w:szCs w:val="21"/>
        </w:rPr>
        <w:t>字符。如果输入超出</w:t>
      </w:r>
      <w:r w:rsidRPr="004C2298">
        <w:rPr>
          <w:rFonts w:hint="eastAsia"/>
          <w:szCs w:val="21"/>
        </w:rPr>
        <w:t>ASCII</w:t>
      </w:r>
      <w:r w:rsidRPr="004C2298">
        <w:rPr>
          <w:rFonts w:hint="eastAsia"/>
          <w:szCs w:val="21"/>
        </w:rPr>
        <w:t>范围</w:t>
      </w:r>
      <w:r w:rsidRPr="004C2298">
        <w:rPr>
          <w:rFonts w:hint="eastAsia"/>
          <w:szCs w:val="21"/>
        </w:rPr>
        <w:t>(0-255)</w:t>
      </w:r>
      <w:r w:rsidRPr="004C2298">
        <w:rPr>
          <w:rFonts w:hint="eastAsia"/>
          <w:szCs w:val="21"/>
        </w:rPr>
        <w:t>，则会导致范围错误。</w:t>
      </w:r>
    </w:p>
    <w:p w:rsidR="004C2298" w:rsidRDefault="004C2298" w:rsidP="00AD1498">
      <w:pPr>
        <w:spacing w:before="0" w:after="0"/>
        <w:ind w:leftChars="200" w:left="420"/>
        <w:rPr>
          <w:szCs w:val="21"/>
        </w:rPr>
      </w:pPr>
      <w:r w:rsidRPr="004C2298">
        <w:rPr>
          <w:rFonts w:hint="eastAsia"/>
          <w:szCs w:val="21"/>
        </w:rPr>
        <w:t>对于单元格数组，每个元素是单独连接的。通过</w:t>
      </w:r>
      <w:r w:rsidRPr="004C2298">
        <w:rPr>
          <w:rFonts w:hint="eastAsia"/>
          <w:szCs w:val="21"/>
        </w:rPr>
        <w:t>strvcat</w:t>
      </w:r>
      <w:r w:rsidRPr="004C2298">
        <w:rPr>
          <w:rFonts w:hint="eastAsia"/>
          <w:szCs w:val="21"/>
        </w:rPr>
        <w:t>转换的单元格数组大多可以用</w:t>
      </w:r>
      <w:r w:rsidRPr="004C2298">
        <w:rPr>
          <w:rFonts w:hint="eastAsia"/>
          <w:szCs w:val="21"/>
        </w:rPr>
        <w:t>cellstr</w:t>
      </w:r>
      <w:r w:rsidRPr="004C2298">
        <w:rPr>
          <w:rFonts w:hint="eastAsia"/>
          <w:szCs w:val="21"/>
        </w:rPr>
        <w:t>转换回来。例如</w:t>
      </w:r>
      <w:r w:rsidRPr="004C2298">
        <w:rPr>
          <w:rFonts w:hint="eastAsia"/>
          <w:szCs w:val="21"/>
        </w:rPr>
        <w:t>:</w:t>
      </w:r>
    </w:p>
    <w:p w:rsidR="004C2298" w:rsidRPr="004C2298" w:rsidRDefault="004C2298" w:rsidP="009B24F5">
      <w:pPr>
        <w:spacing w:before="0" w:after="0"/>
        <w:ind w:leftChars="400" w:left="840"/>
        <w:rPr>
          <w:szCs w:val="21"/>
        </w:rPr>
      </w:pPr>
      <w:r w:rsidRPr="004C2298">
        <w:rPr>
          <w:szCs w:val="21"/>
        </w:rPr>
        <w:t>strvcat ([97, 98, 99], "", {"98", "99", 100}, "str1", ["ha", "lf"])</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["abc "</w:t>
      </w:r>
    </w:p>
    <w:p w:rsidR="004C2298" w:rsidRPr="004C2298" w:rsidRDefault="004C2298" w:rsidP="009B24F5">
      <w:pPr>
        <w:spacing w:before="0" w:after="0"/>
        <w:ind w:leftChars="400" w:left="840"/>
        <w:rPr>
          <w:szCs w:val="21"/>
        </w:rPr>
      </w:pPr>
      <w:r w:rsidRPr="004C2298">
        <w:rPr>
          <w:szCs w:val="21"/>
        </w:rPr>
        <w:t xml:space="preserve">          "98  "</w:t>
      </w:r>
    </w:p>
    <w:p w:rsidR="004C2298" w:rsidRPr="004C2298" w:rsidRDefault="004C2298" w:rsidP="009B24F5">
      <w:pPr>
        <w:spacing w:before="0" w:after="0"/>
        <w:ind w:leftChars="400" w:left="840"/>
        <w:rPr>
          <w:szCs w:val="21"/>
        </w:rPr>
      </w:pPr>
      <w:r w:rsidRPr="004C2298">
        <w:rPr>
          <w:szCs w:val="21"/>
        </w:rPr>
        <w:t xml:space="preserve">          "99  "</w:t>
      </w:r>
    </w:p>
    <w:p w:rsidR="004C2298" w:rsidRPr="004C2298" w:rsidRDefault="004C2298" w:rsidP="009B24F5">
      <w:pPr>
        <w:spacing w:before="0" w:after="0"/>
        <w:ind w:leftChars="400" w:left="840"/>
        <w:rPr>
          <w:szCs w:val="21"/>
        </w:rPr>
      </w:pPr>
      <w:r w:rsidRPr="004C2298">
        <w:rPr>
          <w:szCs w:val="21"/>
        </w:rPr>
        <w:t xml:space="preserve">          "d   "</w:t>
      </w:r>
    </w:p>
    <w:p w:rsidR="004C2298" w:rsidRPr="004C2298" w:rsidRDefault="004C2298" w:rsidP="009B24F5">
      <w:pPr>
        <w:spacing w:before="0" w:after="0"/>
        <w:ind w:leftChars="400" w:left="840"/>
        <w:rPr>
          <w:szCs w:val="21"/>
        </w:rPr>
      </w:pPr>
      <w:r w:rsidRPr="004C2298">
        <w:rPr>
          <w:szCs w:val="21"/>
        </w:rPr>
        <w:t xml:space="preserve">          "str1"</w:t>
      </w:r>
    </w:p>
    <w:p w:rsidR="004C2298" w:rsidRDefault="004C2298" w:rsidP="009B24F5">
      <w:pPr>
        <w:spacing w:before="0" w:after="0"/>
        <w:ind w:leftChars="400" w:left="840"/>
        <w:rPr>
          <w:szCs w:val="21"/>
        </w:rPr>
      </w:pPr>
      <w:r w:rsidRPr="004C2298">
        <w:rPr>
          <w:szCs w:val="21"/>
        </w:rPr>
        <w:t xml:space="preserve">          "half"]</w:t>
      </w:r>
    </w:p>
    <w:p w:rsidR="004C2298" w:rsidRDefault="004C2298" w:rsidP="00AD1498">
      <w:pPr>
        <w:spacing w:before="0" w:after="0"/>
        <w:ind w:leftChars="200" w:left="420"/>
        <w:rPr>
          <w:szCs w:val="21"/>
        </w:rPr>
      </w:pPr>
      <w:r w:rsidRPr="009B24F5">
        <w:rPr>
          <w:rFonts w:hint="eastAsia"/>
          <w:b/>
          <w:szCs w:val="21"/>
        </w:rPr>
        <w:t>参见</w:t>
      </w:r>
      <w:r w:rsidRPr="009B24F5">
        <w:rPr>
          <w:rFonts w:hint="eastAsia"/>
          <w:b/>
          <w:szCs w:val="21"/>
        </w:rPr>
        <w:t>:</w:t>
      </w:r>
      <w:r w:rsidRPr="004C2298">
        <w:rPr>
          <w:rFonts w:hint="eastAsia"/>
          <w:szCs w:val="21"/>
        </w:rPr>
        <w:t>char, strcat, cstrcat</w:t>
      </w:r>
      <w:r w:rsidRPr="004C2298">
        <w:rPr>
          <w:rFonts w:hint="eastAsia"/>
          <w:szCs w:val="21"/>
        </w:rPr>
        <w:t>。</w:t>
      </w:r>
    </w:p>
    <w:p w:rsidR="004C2298" w:rsidRPr="009B24F5" w:rsidRDefault="004C2298" w:rsidP="005C0CF0">
      <w:pPr>
        <w:spacing w:beforeLines="50" w:before="156" w:after="0"/>
        <w:rPr>
          <w:i/>
          <w:szCs w:val="21"/>
        </w:rPr>
      </w:pPr>
      <w:r w:rsidRPr="004C2298">
        <w:rPr>
          <w:szCs w:val="21"/>
        </w:rPr>
        <w:t xml:space="preserve">: </w:t>
      </w:r>
      <w:r w:rsidRPr="009B24F5">
        <w:rPr>
          <w:i/>
          <w:szCs w:val="21"/>
        </w:rPr>
        <w:t xml:space="preserve">str = </w:t>
      </w:r>
      <w:r w:rsidRPr="009B24F5">
        <w:rPr>
          <w:b/>
          <w:szCs w:val="21"/>
        </w:rPr>
        <w:t>strcat</w:t>
      </w:r>
      <w:r w:rsidRPr="009B24F5">
        <w:rPr>
          <w:i/>
          <w:szCs w:val="21"/>
        </w:rPr>
        <w:t xml:space="preserve"> (s1, s2, …)</w:t>
      </w:r>
    </w:p>
    <w:p w:rsidR="004C2298" w:rsidRPr="004C2298" w:rsidRDefault="004C2298" w:rsidP="00AD1498">
      <w:pPr>
        <w:spacing w:before="0" w:after="0"/>
        <w:ind w:leftChars="200" w:left="420"/>
        <w:rPr>
          <w:szCs w:val="21"/>
        </w:rPr>
      </w:pPr>
      <w:r w:rsidRPr="004C2298">
        <w:rPr>
          <w:rFonts w:hint="eastAsia"/>
          <w:szCs w:val="21"/>
        </w:rPr>
        <w:t>返回一个包含水平连接的所有参数的字符串。</w:t>
      </w:r>
    </w:p>
    <w:p w:rsidR="004C2298" w:rsidRPr="004C2298" w:rsidRDefault="004C2298" w:rsidP="00AD1498">
      <w:pPr>
        <w:spacing w:before="0" w:after="0"/>
        <w:ind w:leftChars="200" w:left="420"/>
        <w:rPr>
          <w:szCs w:val="21"/>
        </w:rPr>
      </w:pPr>
      <w:r w:rsidRPr="004C2298">
        <w:rPr>
          <w:rFonts w:hint="eastAsia"/>
          <w:szCs w:val="21"/>
        </w:rPr>
        <w:lastRenderedPageBreak/>
        <w:t>如果参数是单元格字符串，则</w:t>
      </w:r>
      <w:r w:rsidRPr="004C2298">
        <w:rPr>
          <w:rFonts w:hint="eastAsia"/>
          <w:szCs w:val="21"/>
        </w:rPr>
        <w:t>strcat</w:t>
      </w:r>
      <w:r w:rsidRPr="004C2298">
        <w:rPr>
          <w:rFonts w:hint="eastAsia"/>
          <w:szCs w:val="21"/>
        </w:rPr>
        <w:t>返回一个连接了各个单元格的单元格字符串。对于数字输入，每个元素被转换为相应的</w:t>
      </w:r>
      <w:r w:rsidRPr="004C2298">
        <w:rPr>
          <w:rFonts w:hint="eastAsia"/>
          <w:szCs w:val="21"/>
        </w:rPr>
        <w:t>ASCII</w:t>
      </w:r>
      <w:r w:rsidRPr="004C2298">
        <w:rPr>
          <w:rFonts w:hint="eastAsia"/>
          <w:szCs w:val="21"/>
        </w:rPr>
        <w:t>字符。任何字符串输入的尾随空格在字符串连接之前被消除。注意，单元格字符串值没有空格。</w:t>
      </w:r>
    </w:p>
    <w:p w:rsidR="004C2298" w:rsidRDefault="004C2298" w:rsidP="00AD1498">
      <w:pPr>
        <w:spacing w:before="0" w:after="0"/>
        <w:ind w:leftChars="200" w:left="420"/>
        <w:rPr>
          <w:szCs w:val="21"/>
        </w:rPr>
      </w:pPr>
      <w:r w:rsidRPr="004C2298">
        <w:rPr>
          <w:rFonts w:hint="eastAsia"/>
          <w:szCs w:val="21"/>
        </w:rPr>
        <w:t>例如</w:t>
      </w:r>
      <w:r w:rsidRPr="004C2298">
        <w:rPr>
          <w:rFonts w:hint="eastAsia"/>
          <w:szCs w:val="21"/>
        </w:rPr>
        <w:t>:</w:t>
      </w:r>
    </w:p>
    <w:p w:rsidR="004C2298" w:rsidRPr="004C2298" w:rsidRDefault="004C2298" w:rsidP="009B24F5">
      <w:pPr>
        <w:spacing w:before="0" w:after="0"/>
        <w:ind w:leftChars="400" w:left="840"/>
        <w:rPr>
          <w:szCs w:val="21"/>
        </w:rPr>
      </w:pPr>
      <w:r w:rsidRPr="004C2298">
        <w:rPr>
          <w:szCs w:val="21"/>
        </w:rPr>
        <w:t>strcat ("|", " leading space is preserved", "|")</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 leading space is preserved|</w:t>
      </w:r>
    </w:p>
    <w:p w:rsidR="004C2298" w:rsidRPr="004C2298" w:rsidRDefault="004C2298" w:rsidP="009B24F5">
      <w:pPr>
        <w:spacing w:before="0" w:after="0"/>
        <w:ind w:leftChars="400" w:left="840"/>
        <w:rPr>
          <w:szCs w:val="21"/>
        </w:rPr>
      </w:pPr>
      <w:r w:rsidRPr="004C2298">
        <w:rPr>
          <w:szCs w:val="21"/>
        </w:rPr>
        <w:t>strcat ("|", "trailing space is eliminated ", "|")</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|trailing space is eliminated|</w:t>
      </w:r>
    </w:p>
    <w:p w:rsidR="004C2298" w:rsidRPr="004C2298" w:rsidRDefault="004C2298" w:rsidP="009B24F5">
      <w:pPr>
        <w:spacing w:before="0" w:after="0"/>
        <w:ind w:leftChars="400" w:left="840"/>
        <w:rPr>
          <w:szCs w:val="21"/>
        </w:rPr>
      </w:pPr>
      <w:r w:rsidRPr="004C2298">
        <w:rPr>
          <w:szCs w:val="21"/>
        </w:rPr>
        <w:t>strcat ("homogeneous space |", "  ", "| is also eliminated")</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homogeneous space || is also eliminated</w:t>
      </w:r>
    </w:p>
    <w:p w:rsidR="004C2298" w:rsidRPr="004C2298" w:rsidRDefault="004C2298" w:rsidP="009B24F5">
      <w:pPr>
        <w:spacing w:before="0" w:after="0"/>
        <w:ind w:leftChars="400" w:left="840"/>
        <w:rPr>
          <w:szCs w:val="21"/>
        </w:rPr>
      </w:pPr>
      <w:r w:rsidRPr="004C2298">
        <w:rPr>
          <w:szCs w:val="21"/>
        </w:rPr>
        <w:t>s = [ "ab"; "cde" ];</w:t>
      </w:r>
    </w:p>
    <w:p w:rsidR="004C2298" w:rsidRPr="004C2298" w:rsidRDefault="004C2298" w:rsidP="009B24F5">
      <w:pPr>
        <w:spacing w:before="0" w:after="0"/>
        <w:ind w:leftChars="400" w:left="840"/>
        <w:rPr>
          <w:szCs w:val="21"/>
        </w:rPr>
      </w:pPr>
      <w:r w:rsidRPr="004C2298">
        <w:rPr>
          <w:szCs w:val="21"/>
        </w:rPr>
        <w:t>strcat (s, s, s)</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p>
    <w:p w:rsidR="004C2298" w:rsidRPr="004C2298" w:rsidRDefault="004C2298" w:rsidP="009B24F5">
      <w:pPr>
        <w:spacing w:before="0" w:after="0"/>
        <w:ind w:leftChars="400" w:left="840"/>
        <w:rPr>
          <w:szCs w:val="21"/>
        </w:rPr>
      </w:pPr>
      <w:r w:rsidRPr="004C2298">
        <w:rPr>
          <w:szCs w:val="21"/>
        </w:rPr>
        <w:t xml:space="preserve">        "ababab   "</w:t>
      </w:r>
    </w:p>
    <w:p w:rsidR="004C2298" w:rsidRPr="004C2298" w:rsidRDefault="004C2298" w:rsidP="009B24F5">
      <w:pPr>
        <w:spacing w:before="0" w:after="0"/>
        <w:ind w:leftChars="400" w:left="840"/>
        <w:rPr>
          <w:szCs w:val="21"/>
        </w:rPr>
      </w:pPr>
      <w:r w:rsidRPr="004C2298">
        <w:rPr>
          <w:szCs w:val="21"/>
        </w:rPr>
        <w:t xml:space="preserve">        "cdecdecde"</w:t>
      </w:r>
    </w:p>
    <w:p w:rsidR="004C2298" w:rsidRPr="004C2298" w:rsidRDefault="004C2298" w:rsidP="009B24F5">
      <w:pPr>
        <w:spacing w:before="0" w:after="0"/>
        <w:ind w:leftChars="400" w:left="840"/>
        <w:rPr>
          <w:szCs w:val="21"/>
        </w:rPr>
      </w:pPr>
      <w:r w:rsidRPr="004C2298">
        <w:rPr>
          <w:szCs w:val="21"/>
        </w:rPr>
        <w:t>s = { "ab"; "cd " };</w:t>
      </w:r>
    </w:p>
    <w:p w:rsidR="004C2298" w:rsidRPr="004C2298" w:rsidRDefault="004C2298" w:rsidP="009B24F5">
      <w:pPr>
        <w:spacing w:before="0" w:after="0"/>
        <w:ind w:leftChars="400" w:left="840"/>
        <w:rPr>
          <w:szCs w:val="21"/>
        </w:rPr>
      </w:pPr>
      <w:r w:rsidRPr="004C2298">
        <w:rPr>
          <w:szCs w:val="21"/>
        </w:rPr>
        <w:t>strcat (s, s, s)</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p>
    <w:p w:rsidR="004C2298" w:rsidRPr="004C2298" w:rsidRDefault="004C2298" w:rsidP="009B24F5">
      <w:pPr>
        <w:spacing w:before="0" w:after="0"/>
        <w:ind w:leftChars="400" w:left="840"/>
        <w:rPr>
          <w:szCs w:val="21"/>
        </w:rPr>
      </w:pPr>
      <w:r w:rsidRPr="004C2298">
        <w:rPr>
          <w:szCs w:val="21"/>
        </w:rPr>
        <w:t xml:space="preserve">        {</w:t>
      </w:r>
    </w:p>
    <w:p w:rsidR="004C2298" w:rsidRPr="004C2298" w:rsidRDefault="004C2298" w:rsidP="009B24F5">
      <w:pPr>
        <w:spacing w:before="0" w:after="0"/>
        <w:ind w:leftChars="400" w:left="840"/>
        <w:rPr>
          <w:szCs w:val="21"/>
        </w:rPr>
      </w:pPr>
      <w:r w:rsidRPr="004C2298">
        <w:rPr>
          <w:szCs w:val="21"/>
        </w:rPr>
        <w:t xml:space="preserve">          [1,1] = ababab</w:t>
      </w:r>
    </w:p>
    <w:p w:rsidR="004C2298" w:rsidRPr="004C2298" w:rsidRDefault="004C2298" w:rsidP="009B24F5">
      <w:pPr>
        <w:spacing w:before="0" w:after="0"/>
        <w:ind w:leftChars="400" w:left="840"/>
        <w:rPr>
          <w:szCs w:val="21"/>
        </w:rPr>
      </w:pPr>
      <w:r w:rsidRPr="004C2298">
        <w:rPr>
          <w:szCs w:val="21"/>
        </w:rPr>
        <w:t xml:space="preserve">          [2,1] = cd cd cd</w:t>
      </w:r>
    </w:p>
    <w:p w:rsidR="004C2298" w:rsidRDefault="004C2298" w:rsidP="009B24F5">
      <w:pPr>
        <w:spacing w:before="0" w:after="0"/>
        <w:ind w:leftChars="400" w:left="840"/>
        <w:rPr>
          <w:szCs w:val="21"/>
        </w:rPr>
      </w:pPr>
      <w:r w:rsidRPr="004C2298">
        <w:rPr>
          <w:szCs w:val="21"/>
        </w:rPr>
        <w:t xml:space="preserve">        }</w:t>
      </w:r>
    </w:p>
    <w:p w:rsidR="004C2298" w:rsidRDefault="004C2298" w:rsidP="00AD1498">
      <w:pPr>
        <w:spacing w:before="0" w:after="0"/>
        <w:ind w:leftChars="200" w:left="420"/>
        <w:rPr>
          <w:szCs w:val="21"/>
        </w:rPr>
      </w:pPr>
      <w:r w:rsidRPr="009B24F5">
        <w:rPr>
          <w:rFonts w:hint="eastAsia"/>
          <w:b/>
          <w:szCs w:val="21"/>
        </w:rPr>
        <w:t>参见</w:t>
      </w:r>
      <w:r w:rsidRPr="009B24F5">
        <w:rPr>
          <w:rFonts w:hint="eastAsia"/>
          <w:b/>
          <w:szCs w:val="21"/>
        </w:rPr>
        <w:t>:</w:t>
      </w:r>
      <w:r w:rsidRPr="004C2298">
        <w:rPr>
          <w:rFonts w:hint="eastAsia"/>
          <w:szCs w:val="21"/>
        </w:rPr>
        <w:t>cstrcat, char, strvcat</w:t>
      </w:r>
      <w:r w:rsidRPr="004C2298">
        <w:rPr>
          <w:rFonts w:hint="eastAsia"/>
          <w:szCs w:val="21"/>
        </w:rPr>
        <w:t>。</w:t>
      </w:r>
    </w:p>
    <w:p w:rsidR="004C2298" w:rsidRDefault="004C2298" w:rsidP="005C0CF0">
      <w:pPr>
        <w:spacing w:beforeLines="50" w:before="156" w:after="0"/>
        <w:rPr>
          <w:szCs w:val="21"/>
        </w:rPr>
      </w:pPr>
      <w:r w:rsidRPr="004C2298">
        <w:rPr>
          <w:szCs w:val="21"/>
        </w:rPr>
        <w:t xml:space="preserve">: </w:t>
      </w:r>
      <w:r w:rsidRPr="005C0CF0">
        <w:rPr>
          <w:i/>
          <w:szCs w:val="21"/>
        </w:rPr>
        <w:t xml:space="preserve">str = </w:t>
      </w:r>
      <w:r w:rsidRPr="005C0CF0">
        <w:rPr>
          <w:b/>
          <w:szCs w:val="21"/>
        </w:rPr>
        <w:t>cstrcat</w:t>
      </w:r>
      <w:r w:rsidRPr="005C0CF0">
        <w:rPr>
          <w:i/>
          <w:szCs w:val="21"/>
        </w:rPr>
        <w:t xml:space="preserve"> (s1, s2, …)</w:t>
      </w:r>
    </w:p>
    <w:p w:rsidR="004C2298" w:rsidRPr="004C2298" w:rsidRDefault="004C2298" w:rsidP="00AD1498">
      <w:pPr>
        <w:spacing w:before="0" w:after="0"/>
        <w:ind w:leftChars="200" w:left="420"/>
        <w:rPr>
          <w:szCs w:val="21"/>
        </w:rPr>
      </w:pPr>
      <w:r w:rsidRPr="004C2298">
        <w:rPr>
          <w:rFonts w:hint="eastAsia"/>
          <w:szCs w:val="21"/>
        </w:rPr>
        <w:t>返回一个字符串，其中包含所有参数水平连接，并保留尾随空格。</w:t>
      </w:r>
    </w:p>
    <w:p w:rsidR="004C2298" w:rsidRPr="004C2298" w:rsidRDefault="004C2298" w:rsidP="00AD1498">
      <w:pPr>
        <w:spacing w:before="0" w:after="0"/>
        <w:ind w:leftChars="200" w:left="420"/>
        <w:rPr>
          <w:szCs w:val="21"/>
        </w:rPr>
      </w:pPr>
      <w:r w:rsidRPr="004C2298">
        <w:rPr>
          <w:rFonts w:hint="eastAsia"/>
          <w:szCs w:val="21"/>
        </w:rPr>
        <w:t>例如</w:t>
      </w:r>
      <w:r w:rsidRPr="004C2298">
        <w:rPr>
          <w:rFonts w:hint="eastAsia"/>
          <w:szCs w:val="21"/>
        </w:rPr>
        <w:t>:</w:t>
      </w:r>
    </w:p>
    <w:p w:rsidR="004C2298" w:rsidRPr="004C2298" w:rsidRDefault="004C2298" w:rsidP="005C0CF0">
      <w:pPr>
        <w:spacing w:before="0" w:after="0"/>
        <w:ind w:leftChars="400" w:left="840"/>
        <w:rPr>
          <w:szCs w:val="21"/>
        </w:rPr>
      </w:pPr>
      <w:r w:rsidRPr="004C2298">
        <w:rPr>
          <w:szCs w:val="21"/>
        </w:rPr>
        <w:t>cstrcat ("ab   ", "cd")</w:t>
      </w:r>
    </w:p>
    <w:p w:rsidR="004C2298" w:rsidRPr="004C2298" w:rsidRDefault="004C2298" w:rsidP="005C0CF0">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"ab   cd"</w:t>
      </w:r>
    </w:p>
    <w:p w:rsidR="004C2298" w:rsidRPr="004C2298" w:rsidRDefault="004C2298" w:rsidP="005C0CF0">
      <w:pPr>
        <w:spacing w:before="0" w:after="0"/>
        <w:ind w:leftChars="400" w:left="840"/>
        <w:rPr>
          <w:szCs w:val="21"/>
        </w:rPr>
      </w:pPr>
      <w:r w:rsidRPr="004C2298">
        <w:rPr>
          <w:szCs w:val="21"/>
        </w:rPr>
        <w:t>s = [ "ab"; "cde" ];</w:t>
      </w:r>
    </w:p>
    <w:p w:rsidR="004C2298" w:rsidRPr="004C2298" w:rsidRDefault="004C2298" w:rsidP="005C0CF0">
      <w:pPr>
        <w:spacing w:before="0" w:after="0"/>
        <w:ind w:leftChars="400" w:left="840"/>
        <w:rPr>
          <w:szCs w:val="21"/>
        </w:rPr>
      </w:pPr>
      <w:r w:rsidRPr="004C2298">
        <w:rPr>
          <w:szCs w:val="21"/>
        </w:rPr>
        <w:t>cstrcat (s, s, s)</w:t>
      </w:r>
    </w:p>
    <w:p w:rsidR="004C2298" w:rsidRPr="004C2298" w:rsidRDefault="004C2298" w:rsidP="005C0CF0">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"ab ab ab "</w:t>
      </w:r>
    </w:p>
    <w:p w:rsidR="004C2298" w:rsidRDefault="004C2298" w:rsidP="005C0CF0">
      <w:pPr>
        <w:spacing w:before="0" w:after="0"/>
        <w:ind w:leftChars="400" w:left="840"/>
        <w:rPr>
          <w:szCs w:val="21"/>
        </w:rPr>
      </w:pPr>
      <w:r w:rsidRPr="004C2298">
        <w:rPr>
          <w:szCs w:val="21"/>
        </w:rPr>
        <w:t xml:space="preserve">         "cdecdecde"</w:t>
      </w:r>
    </w:p>
    <w:p w:rsidR="004C2298" w:rsidRDefault="004C2298" w:rsidP="00AD1498">
      <w:pPr>
        <w:spacing w:before="0" w:after="0"/>
        <w:ind w:leftChars="200" w:left="420"/>
        <w:rPr>
          <w:szCs w:val="21"/>
        </w:rPr>
      </w:pPr>
      <w:r w:rsidRPr="005C0CF0">
        <w:rPr>
          <w:rFonts w:hint="eastAsia"/>
          <w:b/>
          <w:szCs w:val="21"/>
        </w:rPr>
        <w:t>参见</w:t>
      </w:r>
      <w:r w:rsidRPr="005C0CF0">
        <w:rPr>
          <w:rFonts w:hint="eastAsia"/>
          <w:b/>
          <w:szCs w:val="21"/>
        </w:rPr>
        <w:t>:</w:t>
      </w:r>
      <w:r w:rsidRPr="004C2298">
        <w:rPr>
          <w:rFonts w:hint="eastAsia"/>
          <w:szCs w:val="21"/>
        </w:rPr>
        <w:t>strcat, char, strvcat</w:t>
      </w:r>
      <w:r w:rsidRPr="004C2298">
        <w:rPr>
          <w:rFonts w:hint="eastAsia"/>
          <w:szCs w:val="21"/>
        </w:rPr>
        <w:t>。</w:t>
      </w:r>
    </w:p>
    <w:p w:rsidR="004C2298" w:rsidRPr="00D91AAA" w:rsidRDefault="004C2298" w:rsidP="005C0CF0">
      <w:pPr>
        <w:spacing w:before="0" w:after="0" w:line="480" w:lineRule="auto"/>
        <w:rPr>
          <w:b/>
          <w:szCs w:val="21"/>
        </w:rPr>
      </w:pPr>
      <w:r w:rsidRPr="00D91AAA">
        <w:rPr>
          <w:rFonts w:hint="eastAsia"/>
          <w:b/>
          <w:szCs w:val="21"/>
        </w:rPr>
        <w:t>5.3.3</w:t>
      </w:r>
      <w:r w:rsidRPr="00D91AAA">
        <w:rPr>
          <w:rFonts w:hint="eastAsia"/>
          <w:b/>
          <w:szCs w:val="21"/>
        </w:rPr>
        <w:t>分割和连接字符串</w:t>
      </w:r>
    </w:p>
    <w:p w:rsidR="004C2298" w:rsidRPr="004C2298" w:rsidRDefault="004C2298" w:rsidP="00D91AAA">
      <w:pPr>
        <w:spacing w:before="0" w:after="0"/>
        <w:rPr>
          <w:szCs w:val="21"/>
        </w:rPr>
      </w:pPr>
      <w:r w:rsidRPr="004C2298">
        <w:rPr>
          <w:szCs w:val="21"/>
        </w:rPr>
        <w:t xml:space="preserve">: </w:t>
      </w:r>
      <w:r w:rsidRPr="009B24F5">
        <w:rPr>
          <w:i/>
          <w:szCs w:val="21"/>
        </w:rPr>
        <w:t xml:space="preserve">str = </w:t>
      </w:r>
      <w:r w:rsidRPr="009B24F5">
        <w:rPr>
          <w:b/>
          <w:szCs w:val="21"/>
        </w:rPr>
        <w:t>substr</w:t>
      </w:r>
      <w:r w:rsidRPr="009B24F5">
        <w:rPr>
          <w:i/>
          <w:szCs w:val="21"/>
        </w:rPr>
        <w:t xml:space="preserve"> (s, offset)</w:t>
      </w:r>
    </w:p>
    <w:p w:rsidR="004C2298" w:rsidRPr="009B24F5" w:rsidRDefault="004C2298" w:rsidP="00D91AAA">
      <w:pPr>
        <w:spacing w:before="0" w:after="0"/>
        <w:rPr>
          <w:i/>
          <w:szCs w:val="21"/>
        </w:rPr>
      </w:pPr>
      <w:r w:rsidRPr="004C2298">
        <w:rPr>
          <w:szCs w:val="21"/>
        </w:rPr>
        <w:t xml:space="preserve">: </w:t>
      </w:r>
      <w:r w:rsidRPr="009B24F5">
        <w:rPr>
          <w:b/>
          <w:szCs w:val="21"/>
        </w:rPr>
        <w:t>substr</w:t>
      </w:r>
      <w:r w:rsidRPr="009B24F5">
        <w:rPr>
          <w:i/>
          <w:szCs w:val="21"/>
        </w:rPr>
        <w:t xml:space="preserve"> (s, offset, len)</w:t>
      </w:r>
    </w:p>
    <w:p w:rsidR="004C2298" w:rsidRPr="004C2298" w:rsidRDefault="004C2298" w:rsidP="00AD1498">
      <w:pPr>
        <w:spacing w:before="0" w:after="0"/>
        <w:ind w:leftChars="200" w:left="420"/>
        <w:rPr>
          <w:szCs w:val="21"/>
        </w:rPr>
      </w:pPr>
      <w:r w:rsidRPr="004C2298">
        <w:rPr>
          <w:rFonts w:hint="eastAsia"/>
          <w:szCs w:val="21"/>
        </w:rPr>
        <w:t>返回</w:t>
      </w:r>
      <w:r w:rsidRPr="004C2298">
        <w:rPr>
          <w:rFonts w:hint="eastAsia"/>
          <w:szCs w:val="21"/>
        </w:rPr>
        <w:t>s</w:t>
      </w:r>
      <w:r w:rsidRPr="004C2298">
        <w:rPr>
          <w:rFonts w:hint="eastAsia"/>
          <w:szCs w:val="21"/>
        </w:rPr>
        <w:t>的子字符串，从字符号偏移开始，长度为</w:t>
      </w:r>
      <w:r w:rsidRPr="004C2298">
        <w:rPr>
          <w:rFonts w:hint="eastAsia"/>
          <w:szCs w:val="21"/>
        </w:rPr>
        <w:t>len</w:t>
      </w:r>
      <w:r w:rsidRPr="004C2298">
        <w:rPr>
          <w:rFonts w:hint="eastAsia"/>
          <w:szCs w:val="21"/>
        </w:rPr>
        <w:t>个字符。</w:t>
      </w:r>
    </w:p>
    <w:p w:rsidR="004C2298" w:rsidRPr="004C2298" w:rsidRDefault="004C2298" w:rsidP="00AD1498">
      <w:pPr>
        <w:spacing w:before="0" w:after="0"/>
        <w:ind w:leftChars="200" w:left="420"/>
        <w:rPr>
          <w:szCs w:val="21"/>
        </w:rPr>
      </w:pPr>
      <w:r w:rsidRPr="004C2298">
        <w:rPr>
          <w:rFonts w:hint="eastAsia"/>
          <w:szCs w:val="21"/>
        </w:rPr>
        <w:t>偏移量的位置编号从</w:t>
      </w:r>
      <w:r w:rsidRPr="004C2298">
        <w:rPr>
          <w:rFonts w:hint="eastAsia"/>
          <w:szCs w:val="21"/>
        </w:rPr>
        <w:t>1</w:t>
      </w:r>
      <w:r w:rsidRPr="004C2298">
        <w:rPr>
          <w:rFonts w:hint="eastAsia"/>
          <w:szCs w:val="21"/>
        </w:rPr>
        <w:t>开始。如果</w:t>
      </w:r>
      <w:r w:rsidRPr="004C2298">
        <w:rPr>
          <w:rFonts w:hint="eastAsia"/>
          <w:szCs w:val="21"/>
        </w:rPr>
        <w:t>offset</w:t>
      </w:r>
      <w:r w:rsidRPr="004C2298">
        <w:rPr>
          <w:rFonts w:hint="eastAsia"/>
          <w:szCs w:val="21"/>
        </w:rPr>
        <w:t>为负值，则从距离字符串末尾很远的地方开始提取。</w:t>
      </w:r>
    </w:p>
    <w:p w:rsidR="004C2298" w:rsidRPr="004C2298" w:rsidRDefault="004C2298" w:rsidP="00AD1498">
      <w:pPr>
        <w:spacing w:before="0" w:after="0"/>
        <w:ind w:leftChars="200" w:left="420"/>
        <w:rPr>
          <w:szCs w:val="21"/>
        </w:rPr>
      </w:pPr>
      <w:r w:rsidRPr="004C2298">
        <w:rPr>
          <w:rFonts w:hint="eastAsia"/>
          <w:szCs w:val="21"/>
        </w:rPr>
        <w:t>如果省略</w:t>
      </w:r>
      <w:r w:rsidRPr="004C2298">
        <w:rPr>
          <w:rFonts w:hint="eastAsia"/>
          <w:szCs w:val="21"/>
        </w:rPr>
        <w:t>len</w:t>
      </w:r>
      <w:r w:rsidRPr="004C2298">
        <w:rPr>
          <w:rFonts w:hint="eastAsia"/>
          <w:szCs w:val="21"/>
        </w:rPr>
        <w:t>，则子字符串扩展到</w:t>
      </w:r>
      <w:r w:rsidRPr="004C2298">
        <w:rPr>
          <w:rFonts w:hint="eastAsia"/>
          <w:szCs w:val="21"/>
        </w:rPr>
        <w:t>s</w:t>
      </w:r>
      <w:r w:rsidRPr="004C2298">
        <w:rPr>
          <w:rFonts w:hint="eastAsia"/>
          <w:szCs w:val="21"/>
        </w:rPr>
        <w:t>的末尾。如果</w:t>
      </w:r>
      <w:r w:rsidRPr="004C2298">
        <w:rPr>
          <w:rFonts w:hint="eastAsia"/>
          <w:szCs w:val="21"/>
        </w:rPr>
        <w:t>len</w:t>
      </w:r>
      <w:r w:rsidRPr="004C2298">
        <w:rPr>
          <w:rFonts w:hint="eastAsia"/>
          <w:szCs w:val="21"/>
        </w:rPr>
        <w:t>为负值，则提取到字符串末尾</w:t>
      </w:r>
      <w:r w:rsidRPr="004C2298">
        <w:rPr>
          <w:rFonts w:hint="eastAsia"/>
          <w:szCs w:val="21"/>
        </w:rPr>
        <w:t>len</w:t>
      </w:r>
      <w:r w:rsidRPr="004C2298">
        <w:rPr>
          <w:rFonts w:hint="eastAsia"/>
          <w:szCs w:val="21"/>
        </w:rPr>
        <w:t>以内的字符</w:t>
      </w:r>
    </w:p>
    <w:p w:rsidR="004C2298" w:rsidRDefault="004C2298" w:rsidP="00AD1498">
      <w:pPr>
        <w:spacing w:before="0" w:after="0"/>
        <w:ind w:leftChars="200" w:left="420"/>
        <w:rPr>
          <w:szCs w:val="21"/>
        </w:rPr>
      </w:pPr>
      <w:r w:rsidRPr="004C2298">
        <w:rPr>
          <w:rFonts w:hint="eastAsia"/>
          <w:szCs w:val="21"/>
        </w:rPr>
        <w:t>例子</w:t>
      </w:r>
      <w:r w:rsidRPr="004C2298">
        <w:rPr>
          <w:rFonts w:hint="eastAsia"/>
          <w:szCs w:val="21"/>
        </w:rPr>
        <w:t>:</w:t>
      </w:r>
    </w:p>
    <w:p w:rsidR="004C2298" w:rsidRPr="004C2298" w:rsidRDefault="004C2298" w:rsidP="009B24F5">
      <w:pPr>
        <w:spacing w:before="0" w:after="0"/>
        <w:ind w:leftChars="400" w:left="840"/>
        <w:rPr>
          <w:szCs w:val="21"/>
        </w:rPr>
      </w:pPr>
      <w:r w:rsidRPr="004C2298">
        <w:rPr>
          <w:szCs w:val="21"/>
        </w:rPr>
        <w:t>substr ("This is a test string", 6, 9)</w:t>
      </w:r>
    </w:p>
    <w:p w:rsidR="004C2298" w:rsidRP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"is a test"</w:t>
      </w:r>
    </w:p>
    <w:p w:rsidR="004C2298" w:rsidRPr="004C2298" w:rsidRDefault="004C2298" w:rsidP="009B24F5">
      <w:pPr>
        <w:spacing w:before="0" w:after="0"/>
        <w:ind w:leftChars="400" w:left="840"/>
        <w:rPr>
          <w:szCs w:val="21"/>
        </w:rPr>
      </w:pPr>
      <w:r w:rsidRPr="004C2298">
        <w:rPr>
          <w:szCs w:val="21"/>
        </w:rPr>
        <w:t>substr ("This is a test string", -11)</w:t>
      </w:r>
    </w:p>
    <w:p w:rsidR="004C2298" w:rsidRPr="004C2298" w:rsidRDefault="004C2298" w:rsidP="009B24F5">
      <w:pPr>
        <w:spacing w:before="0" w:after="0"/>
        <w:ind w:leftChars="400" w:left="840"/>
        <w:rPr>
          <w:szCs w:val="21"/>
        </w:rPr>
      </w:pPr>
      <w:r w:rsidRPr="004C2298">
        <w:rPr>
          <w:szCs w:val="21"/>
        </w:rPr>
        <w:lastRenderedPageBreak/>
        <w:t xml:space="preserve">     </w:t>
      </w:r>
      <w:r w:rsidRPr="004C2298">
        <w:rPr>
          <w:rFonts w:ascii="Cambria Math" w:hAnsi="Cambria Math" w:cs="Cambria Math"/>
          <w:szCs w:val="21"/>
        </w:rPr>
        <w:t>⇒</w:t>
      </w:r>
      <w:r w:rsidRPr="004C2298">
        <w:rPr>
          <w:szCs w:val="21"/>
        </w:rPr>
        <w:t xml:space="preserve"> "test string"</w:t>
      </w:r>
    </w:p>
    <w:p w:rsidR="004C2298" w:rsidRPr="004C2298" w:rsidRDefault="004C2298" w:rsidP="009B24F5">
      <w:pPr>
        <w:spacing w:before="0" w:after="0"/>
        <w:ind w:leftChars="400" w:left="840"/>
        <w:rPr>
          <w:szCs w:val="21"/>
        </w:rPr>
      </w:pPr>
      <w:r w:rsidRPr="004C2298">
        <w:rPr>
          <w:szCs w:val="21"/>
        </w:rPr>
        <w:t>substr ("This is a test string", -11, -7)</w:t>
      </w:r>
    </w:p>
    <w:p w:rsidR="004C2298" w:rsidRDefault="004C2298" w:rsidP="009B24F5">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"test"</w:t>
      </w:r>
    </w:p>
    <w:p w:rsidR="004C2298" w:rsidRDefault="004C2298" w:rsidP="00AD1498">
      <w:pPr>
        <w:spacing w:before="0" w:after="0"/>
        <w:ind w:leftChars="200" w:left="420"/>
        <w:rPr>
          <w:szCs w:val="21"/>
        </w:rPr>
      </w:pPr>
      <w:r w:rsidRPr="004C2298">
        <w:rPr>
          <w:rFonts w:hint="eastAsia"/>
          <w:szCs w:val="21"/>
        </w:rPr>
        <w:t>这个函数是按照</w:t>
      </w:r>
      <w:r w:rsidRPr="004C2298">
        <w:rPr>
          <w:rFonts w:hint="eastAsia"/>
          <w:szCs w:val="21"/>
        </w:rPr>
        <w:t>Perl</w:t>
      </w:r>
      <w:r w:rsidRPr="004C2298">
        <w:rPr>
          <w:rFonts w:hint="eastAsia"/>
          <w:szCs w:val="21"/>
        </w:rPr>
        <w:t>中等效函数的模式设计的。</w:t>
      </w:r>
    </w:p>
    <w:p w:rsidR="004C2298" w:rsidRPr="009B24F5" w:rsidRDefault="004C2298" w:rsidP="009A7156">
      <w:pPr>
        <w:spacing w:before="0" w:after="0"/>
        <w:rPr>
          <w:i/>
          <w:szCs w:val="21"/>
        </w:rPr>
      </w:pPr>
      <w:r w:rsidRPr="004C2298">
        <w:rPr>
          <w:szCs w:val="21"/>
        </w:rPr>
        <w:t>:</w:t>
      </w:r>
      <w:r w:rsidRPr="009B24F5">
        <w:rPr>
          <w:i/>
          <w:szCs w:val="21"/>
        </w:rPr>
        <w:t xml:space="preserve"> [tok, rem] = </w:t>
      </w:r>
      <w:r w:rsidRPr="009B24F5">
        <w:rPr>
          <w:b/>
          <w:szCs w:val="21"/>
        </w:rPr>
        <w:t>strtok</w:t>
      </w:r>
      <w:r w:rsidRPr="009B24F5">
        <w:rPr>
          <w:i/>
          <w:szCs w:val="21"/>
        </w:rPr>
        <w:t xml:space="preserve"> (str)</w:t>
      </w:r>
    </w:p>
    <w:p w:rsidR="004C2298" w:rsidRPr="009B24F5" w:rsidRDefault="004C2298" w:rsidP="009A7156">
      <w:pPr>
        <w:spacing w:before="0" w:after="0"/>
        <w:rPr>
          <w:i/>
          <w:szCs w:val="21"/>
        </w:rPr>
      </w:pPr>
      <w:r w:rsidRPr="004C2298">
        <w:rPr>
          <w:szCs w:val="21"/>
        </w:rPr>
        <w:t xml:space="preserve">: </w:t>
      </w:r>
      <w:r w:rsidRPr="009B24F5">
        <w:rPr>
          <w:i/>
          <w:szCs w:val="21"/>
        </w:rPr>
        <w:t xml:space="preserve">[tok, rem] = </w:t>
      </w:r>
      <w:r w:rsidRPr="009B24F5">
        <w:rPr>
          <w:b/>
          <w:szCs w:val="21"/>
        </w:rPr>
        <w:t>strtok</w:t>
      </w:r>
      <w:r w:rsidRPr="009B24F5">
        <w:rPr>
          <w:i/>
          <w:szCs w:val="21"/>
        </w:rPr>
        <w:t xml:space="preserve"> (str, delim)</w:t>
      </w:r>
    </w:p>
    <w:p w:rsidR="004C2298" w:rsidRPr="004C2298" w:rsidRDefault="004C2298" w:rsidP="00AD1498">
      <w:pPr>
        <w:spacing w:before="0" w:after="0"/>
        <w:ind w:leftChars="200" w:left="420"/>
        <w:rPr>
          <w:szCs w:val="21"/>
        </w:rPr>
      </w:pPr>
      <w:r w:rsidRPr="004C2298">
        <w:rPr>
          <w:rFonts w:hint="eastAsia"/>
          <w:szCs w:val="21"/>
        </w:rPr>
        <w:t>查找字符串</w:t>
      </w:r>
      <w:r w:rsidRPr="004C2298">
        <w:rPr>
          <w:rFonts w:hint="eastAsia"/>
          <w:szCs w:val="21"/>
        </w:rPr>
        <w:t>str</w:t>
      </w:r>
      <w:r w:rsidRPr="004C2298">
        <w:rPr>
          <w:rFonts w:hint="eastAsia"/>
          <w:szCs w:val="21"/>
        </w:rPr>
        <w:t>中的所有字符，但不包括字符串</w:t>
      </w:r>
      <w:r w:rsidRPr="004C2298">
        <w:rPr>
          <w:rFonts w:hint="eastAsia"/>
          <w:szCs w:val="21"/>
        </w:rPr>
        <w:t>delim</w:t>
      </w:r>
      <w:r w:rsidRPr="004C2298">
        <w:rPr>
          <w:rFonts w:hint="eastAsia"/>
          <w:szCs w:val="21"/>
        </w:rPr>
        <w:t>中的第一个字符。</w:t>
      </w:r>
    </w:p>
    <w:p w:rsidR="004C2298" w:rsidRPr="004C2298" w:rsidRDefault="004C2298" w:rsidP="00AD1498">
      <w:pPr>
        <w:spacing w:before="0" w:after="0"/>
        <w:ind w:leftChars="200" w:left="420"/>
        <w:rPr>
          <w:szCs w:val="21"/>
        </w:rPr>
      </w:pPr>
      <w:r w:rsidRPr="004C2298">
        <w:rPr>
          <w:rFonts w:hint="eastAsia"/>
          <w:szCs w:val="21"/>
        </w:rPr>
        <w:t>STR</w:t>
      </w:r>
      <w:r w:rsidRPr="004C2298">
        <w:rPr>
          <w:rFonts w:hint="eastAsia"/>
          <w:szCs w:val="21"/>
        </w:rPr>
        <w:t>也可以是字符串的单元数组，在这种情况下，函数对每个单独的字符串执行，并返回一个由令牌和余数组成的单元数组。</w:t>
      </w:r>
    </w:p>
    <w:p w:rsidR="004C2298" w:rsidRPr="004C2298" w:rsidRDefault="004C2298" w:rsidP="00AD1498">
      <w:pPr>
        <w:spacing w:before="0" w:after="0"/>
        <w:ind w:leftChars="200" w:left="420"/>
        <w:rPr>
          <w:szCs w:val="21"/>
        </w:rPr>
      </w:pPr>
      <w:r w:rsidRPr="004C2298">
        <w:rPr>
          <w:rFonts w:hint="eastAsia"/>
          <w:szCs w:val="21"/>
        </w:rPr>
        <w:t>前导分隔符将被忽略。如果未指定</w:t>
      </w:r>
      <w:r w:rsidRPr="004C2298">
        <w:rPr>
          <w:rFonts w:hint="eastAsia"/>
          <w:szCs w:val="21"/>
        </w:rPr>
        <w:t>delim</w:t>
      </w:r>
      <w:r w:rsidRPr="004C2298">
        <w:rPr>
          <w:rFonts w:hint="eastAsia"/>
          <w:szCs w:val="21"/>
        </w:rPr>
        <w:t>，则假定为空白。</w:t>
      </w:r>
    </w:p>
    <w:p w:rsidR="004C2298" w:rsidRPr="004C2298" w:rsidRDefault="004C2298" w:rsidP="00AD1498">
      <w:pPr>
        <w:spacing w:before="0" w:after="0"/>
        <w:ind w:leftChars="200" w:left="420"/>
        <w:rPr>
          <w:szCs w:val="21"/>
        </w:rPr>
      </w:pPr>
      <w:r w:rsidRPr="004C2298">
        <w:rPr>
          <w:rFonts w:hint="eastAsia"/>
          <w:szCs w:val="21"/>
        </w:rPr>
        <w:t>如果请求</w:t>
      </w:r>
      <w:r w:rsidRPr="004C2298">
        <w:rPr>
          <w:rFonts w:hint="eastAsia"/>
          <w:szCs w:val="21"/>
        </w:rPr>
        <w:t>rem</w:t>
      </w:r>
      <w:r w:rsidRPr="004C2298">
        <w:rPr>
          <w:rFonts w:hint="eastAsia"/>
          <w:szCs w:val="21"/>
        </w:rPr>
        <w:t>，则它包含字符串的其余部分，从第一个分隔符开始。</w:t>
      </w:r>
    </w:p>
    <w:p w:rsidR="004C2298" w:rsidRDefault="004C2298" w:rsidP="00AD1498">
      <w:pPr>
        <w:spacing w:before="0" w:after="0"/>
        <w:ind w:leftChars="200" w:left="420"/>
        <w:rPr>
          <w:szCs w:val="21"/>
        </w:rPr>
      </w:pPr>
      <w:r w:rsidRPr="004C2298">
        <w:rPr>
          <w:rFonts w:hint="eastAsia"/>
          <w:szCs w:val="21"/>
        </w:rPr>
        <w:t>例子</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strtok ("this is the life")</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"this"</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[tok, rem] = strtok ("14*27+31", "+-*/")</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 xml:space="preserve">        tok = 14</w:t>
      </w:r>
    </w:p>
    <w:p w:rsidR="004C2298" w:rsidRDefault="004C2298" w:rsidP="009A7156">
      <w:pPr>
        <w:spacing w:before="0" w:after="0"/>
        <w:ind w:leftChars="400" w:left="840"/>
        <w:rPr>
          <w:szCs w:val="21"/>
        </w:rPr>
      </w:pPr>
      <w:r w:rsidRPr="004C2298">
        <w:rPr>
          <w:szCs w:val="21"/>
        </w:rPr>
        <w:t xml:space="preserve">        rem = *27+31</w:t>
      </w:r>
    </w:p>
    <w:p w:rsidR="004C2298" w:rsidRDefault="004C2298" w:rsidP="00AD1498">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index, strsplit, strchr, isspace</w:t>
      </w:r>
      <w:r w:rsidRPr="004C2298">
        <w:rPr>
          <w:rFonts w:hint="eastAsia"/>
          <w:szCs w:val="21"/>
        </w:rPr>
        <w:t>。</w:t>
      </w:r>
    </w:p>
    <w:p w:rsidR="004C2298" w:rsidRPr="004C2298" w:rsidRDefault="004C2298" w:rsidP="00D91AAA">
      <w:pPr>
        <w:spacing w:before="0" w:after="0"/>
        <w:rPr>
          <w:szCs w:val="21"/>
        </w:rPr>
      </w:pPr>
      <w:r w:rsidRPr="004C2298">
        <w:rPr>
          <w:szCs w:val="21"/>
        </w:rPr>
        <w:t>:</w:t>
      </w:r>
      <w:r w:rsidRPr="009A7156">
        <w:rPr>
          <w:i/>
          <w:szCs w:val="21"/>
        </w:rPr>
        <w:t xml:space="preserve"> [cstr] = </w:t>
      </w:r>
      <w:r w:rsidRPr="009A7156">
        <w:rPr>
          <w:b/>
          <w:szCs w:val="21"/>
        </w:rPr>
        <w:t>strsplit</w:t>
      </w:r>
      <w:r w:rsidRPr="009A7156">
        <w:rPr>
          <w:i/>
          <w:szCs w:val="21"/>
        </w:rPr>
        <w:t xml:space="preserve"> (str)</w:t>
      </w:r>
    </w:p>
    <w:p w:rsidR="004C2298" w:rsidRPr="009A7156" w:rsidRDefault="004C2298" w:rsidP="00D91AAA">
      <w:pPr>
        <w:spacing w:before="0" w:after="0"/>
        <w:rPr>
          <w:i/>
          <w:szCs w:val="21"/>
        </w:rPr>
      </w:pPr>
      <w:r w:rsidRPr="004C2298">
        <w:rPr>
          <w:szCs w:val="21"/>
        </w:rPr>
        <w:t>:</w:t>
      </w:r>
      <w:r w:rsidRPr="009A7156">
        <w:rPr>
          <w:i/>
          <w:szCs w:val="21"/>
        </w:rPr>
        <w:t xml:space="preserve"> [cstr] = </w:t>
      </w:r>
      <w:r w:rsidRPr="009A7156">
        <w:rPr>
          <w:b/>
          <w:szCs w:val="21"/>
        </w:rPr>
        <w:t>strsplit</w:t>
      </w:r>
      <w:r w:rsidRPr="009A7156">
        <w:rPr>
          <w:i/>
          <w:szCs w:val="21"/>
        </w:rPr>
        <w:t xml:space="preserve"> (str, del)</w:t>
      </w:r>
    </w:p>
    <w:p w:rsidR="004C2298" w:rsidRPr="009A7156" w:rsidRDefault="004C2298" w:rsidP="00D91AAA">
      <w:pPr>
        <w:spacing w:before="0" w:after="0"/>
        <w:rPr>
          <w:i/>
          <w:szCs w:val="21"/>
        </w:rPr>
      </w:pPr>
      <w:r w:rsidRPr="004C2298">
        <w:rPr>
          <w:szCs w:val="21"/>
        </w:rPr>
        <w:t>:</w:t>
      </w:r>
      <w:r w:rsidRPr="009A7156">
        <w:rPr>
          <w:i/>
          <w:szCs w:val="21"/>
        </w:rPr>
        <w:t xml:space="preserve"> [cstr] = </w:t>
      </w:r>
      <w:r w:rsidRPr="009A7156">
        <w:rPr>
          <w:b/>
          <w:szCs w:val="21"/>
        </w:rPr>
        <w:t>strsplit</w:t>
      </w:r>
      <w:r w:rsidRPr="009A7156">
        <w:rPr>
          <w:i/>
          <w:szCs w:val="21"/>
        </w:rPr>
        <w:t xml:space="preserve"> (…, name, value)</w:t>
      </w:r>
    </w:p>
    <w:p w:rsidR="004C2298" w:rsidRPr="009A7156" w:rsidRDefault="004C2298" w:rsidP="00D91AAA">
      <w:pPr>
        <w:spacing w:before="0" w:after="0"/>
        <w:rPr>
          <w:i/>
          <w:szCs w:val="21"/>
        </w:rPr>
      </w:pPr>
      <w:r w:rsidRPr="004C2298">
        <w:rPr>
          <w:szCs w:val="21"/>
        </w:rPr>
        <w:t xml:space="preserve">: </w:t>
      </w:r>
      <w:r w:rsidRPr="009A7156">
        <w:rPr>
          <w:i/>
          <w:szCs w:val="21"/>
        </w:rPr>
        <w:t xml:space="preserve">[cstr, matches] = </w:t>
      </w:r>
      <w:r w:rsidRPr="009A7156">
        <w:rPr>
          <w:b/>
          <w:szCs w:val="21"/>
        </w:rPr>
        <w:t>strsplit</w:t>
      </w:r>
      <w:r w:rsidRPr="009A7156">
        <w:rPr>
          <w:i/>
          <w:szCs w:val="21"/>
        </w:rPr>
        <w:t xml:space="preserve"> (…)</w:t>
      </w:r>
    </w:p>
    <w:p w:rsidR="004C2298" w:rsidRPr="004C2298" w:rsidRDefault="004C2298" w:rsidP="00AD1498">
      <w:pPr>
        <w:spacing w:before="0" w:after="0"/>
        <w:ind w:leftChars="200" w:left="420"/>
        <w:rPr>
          <w:szCs w:val="21"/>
        </w:rPr>
      </w:pPr>
      <w:r w:rsidRPr="004C2298">
        <w:rPr>
          <w:rFonts w:hint="eastAsia"/>
          <w:szCs w:val="21"/>
        </w:rPr>
        <w:t>使用</w:t>
      </w:r>
      <w:r w:rsidRPr="004C2298">
        <w:rPr>
          <w:rFonts w:hint="eastAsia"/>
          <w:szCs w:val="21"/>
        </w:rPr>
        <w:t>del</w:t>
      </w:r>
      <w:r w:rsidRPr="004C2298">
        <w:rPr>
          <w:rFonts w:hint="eastAsia"/>
          <w:szCs w:val="21"/>
        </w:rPr>
        <w:t>指定的分隔符拆分字符串</w:t>
      </w:r>
      <w:r w:rsidRPr="004C2298">
        <w:rPr>
          <w:rFonts w:hint="eastAsia"/>
          <w:szCs w:val="21"/>
        </w:rPr>
        <w:t>str</w:t>
      </w:r>
      <w:r w:rsidRPr="004C2298">
        <w:rPr>
          <w:rFonts w:hint="eastAsia"/>
          <w:szCs w:val="21"/>
        </w:rPr>
        <w:t>并返回子字符串的单元格字符串数组。</w:t>
      </w:r>
    </w:p>
    <w:p w:rsidR="004C2298" w:rsidRDefault="004C2298" w:rsidP="00AD1498">
      <w:pPr>
        <w:spacing w:before="0" w:after="0"/>
        <w:ind w:leftChars="200" w:left="420"/>
        <w:rPr>
          <w:szCs w:val="21"/>
        </w:rPr>
      </w:pPr>
      <w:r w:rsidRPr="004C2298">
        <w:rPr>
          <w:rFonts w:hint="eastAsia"/>
          <w:szCs w:val="21"/>
        </w:rPr>
        <w:t>如果未指定分隔符，则在空格</w:t>
      </w:r>
      <w:r w:rsidRPr="004C2298">
        <w:rPr>
          <w:rFonts w:hint="eastAsia"/>
          <w:szCs w:val="21"/>
        </w:rPr>
        <w:t>{" "</w:t>
      </w:r>
      <w:r w:rsidRPr="004C2298">
        <w:rPr>
          <w:rFonts w:hint="eastAsia"/>
          <w:szCs w:val="21"/>
        </w:rPr>
        <w:t>，</w:t>
      </w:r>
      <w:r w:rsidRPr="004C2298">
        <w:rPr>
          <w:rFonts w:hint="eastAsia"/>
          <w:szCs w:val="21"/>
        </w:rPr>
        <w:t>"\f"</w:t>
      </w:r>
      <w:r w:rsidRPr="004C2298">
        <w:rPr>
          <w:rFonts w:hint="eastAsia"/>
          <w:szCs w:val="21"/>
        </w:rPr>
        <w:t>，</w:t>
      </w:r>
      <w:r w:rsidRPr="004C2298">
        <w:rPr>
          <w:rFonts w:hint="eastAsia"/>
          <w:szCs w:val="21"/>
        </w:rPr>
        <w:t xml:space="preserve"> "\n"</w:t>
      </w:r>
      <w:r w:rsidRPr="004C2298">
        <w:rPr>
          <w:rFonts w:hint="eastAsia"/>
          <w:szCs w:val="21"/>
        </w:rPr>
        <w:t>，</w:t>
      </w:r>
      <w:r w:rsidRPr="004C2298">
        <w:rPr>
          <w:rFonts w:hint="eastAsia"/>
          <w:szCs w:val="21"/>
        </w:rPr>
        <w:t xml:space="preserve"> "\r"</w:t>
      </w:r>
      <w:r w:rsidRPr="004C2298">
        <w:rPr>
          <w:rFonts w:hint="eastAsia"/>
          <w:szCs w:val="21"/>
        </w:rPr>
        <w:t>，</w:t>
      </w:r>
      <w:r w:rsidRPr="004C2298">
        <w:rPr>
          <w:rFonts w:hint="eastAsia"/>
          <w:szCs w:val="21"/>
        </w:rPr>
        <w:t xml:space="preserve"> "\t"</w:t>
      </w:r>
      <w:r w:rsidRPr="004C2298">
        <w:rPr>
          <w:rFonts w:hint="eastAsia"/>
          <w:szCs w:val="21"/>
        </w:rPr>
        <w:t>，</w:t>
      </w:r>
      <w:r w:rsidRPr="004C2298">
        <w:rPr>
          <w:rFonts w:hint="eastAsia"/>
          <w:szCs w:val="21"/>
        </w:rPr>
        <w:t xml:space="preserve"> "\v"}</w:t>
      </w:r>
      <w:r w:rsidRPr="004C2298">
        <w:rPr>
          <w:rFonts w:hint="eastAsia"/>
          <w:szCs w:val="21"/>
        </w:rPr>
        <w:t>处分割字符串。否则，分隔符</w:t>
      </w:r>
      <w:r w:rsidRPr="004C2298">
        <w:rPr>
          <w:rFonts w:hint="eastAsia"/>
          <w:szCs w:val="21"/>
        </w:rPr>
        <w:t>del</w:t>
      </w:r>
      <w:r w:rsidRPr="004C2298">
        <w:rPr>
          <w:rFonts w:hint="eastAsia"/>
          <w:szCs w:val="21"/>
        </w:rPr>
        <w:t>必须是字符串或字符串的单元格数组。默认情况下，输入字符串</w:t>
      </w:r>
      <w:r w:rsidRPr="004C2298">
        <w:rPr>
          <w:rFonts w:hint="eastAsia"/>
          <w:szCs w:val="21"/>
        </w:rPr>
        <w:t>s</w:t>
      </w:r>
      <w:r w:rsidRPr="004C2298">
        <w:rPr>
          <w:rFonts w:hint="eastAsia"/>
          <w:szCs w:val="21"/>
        </w:rPr>
        <w:t>中的连续分隔符被折叠成一个分隔符，从而产生单个分隔符。</w:t>
      </w:r>
    </w:p>
    <w:p w:rsidR="004C2298" w:rsidRPr="004C2298" w:rsidRDefault="004C2298" w:rsidP="00AD1498">
      <w:pPr>
        <w:spacing w:before="0" w:after="0"/>
        <w:ind w:leftChars="200" w:left="420"/>
        <w:rPr>
          <w:szCs w:val="21"/>
        </w:rPr>
      </w:pPr>
      <w:r w:rsidRPr="004C2298">
        <w:rPr>
          <w:rFonts w:hint="eastAsia"/>
          <w:szCs w:val="21"/>
        </w:rPr>
        <w:t>支持的名称</w:t>
      </w:r>
      <w:r w:rsidRPr="004C2298">
        <w:rPr>
          <w:rFonts w:hint="eastAsia"/>
          <w:szCs w:val="21"/>
        </w:rPr>
        <w:t>/</w:t>
      </w:r>
      <w:r w:rsidRPr="004C2298">
        <w:rPr>
          <w:rFonts w:hint="eastAsia"/>
          <w:szCs w:val="21"/>
        </w:rPr>
        <w:t>值对参数有</w:t>
      </w:r>
      <w:r w:rsidRPr="004C2298">
        <w:rPr>
          <w:rFonts w:hint="eastAsia"/>
          <w:szCs w:val="21"/>
        </w:rPr>
        <w:t>:</w:t>
      </w:r>
    </w:p>
    <w:p w:rsidR="004C2298" w:rsidRPr="004C2298" w:rsidRDefault="004C2298" w:rsidP="00AD1498">
      <w:pPr>
        <w:spacing w:before="0" w:after="0"/>
        <w:ind w:leftChars="200" w:left="420"/>
        <w:rPr>
          <w:szCs w:val="21"/>
        </w:rPr>
      </w:pPr>
      <w:r w:rsidRPr="004C2298">
        <w:rPr>
          <w:rFonts w:hint="eastAsia"/>
          <w:szCs w:val="21"/>
        </w:rPr>
        <w:t>可为</w:t>
      </w:r>
      <w:r w:rsidRPr="004C2298">
        <w:rPr>
          <w:rFonts w:hint="eastAsia"/>
          <w:szCs w:val="21"/>
        </w:rPr>
        <w:t>true(</w:t>
      </w:r>
      <w:r w:rsidRPr="004C2298">
        <w:rPr>
          <w:rFonts w:hint="eastAsia"/>
          <w:szCs w:val="21"/>
        </w:rPr>
        <w:t>默认值</w:t>
      </w:r>
      <w:r w:rsidRPr="004C2298">
        <w:rPr>
          <w:rFonts w:hint="eastAsia"/>
          <w:szCs w:val="21"/>
        </w:rPr>
        <w:t>)</w:t>
      </w:r>
      <w:r w:rsidRPr="004C2298">
        <w:rPr>
          <w:rFonts w:hint="eastAsia"/>
          <w:szCs w:val="21"/>
        </w:rPr>
        <w:t>或</w:t>
      </w:r>
      <w:r w:rsidRPr="004C2298">
        <w:rPr>
          <w:rFonts w:hint="eastAsia"/>
          <w:szCs w:val="21"/>
        </w:rPr>
        <w:t>false</w:t>
      </w:r>
      <w:r w:rsidRPr="004C2298">
        <w:rPr>
          <w:rFonts w:hint="eastAsia"/>
          <w:szCs w:val="21"/>
        </w:rPr>
        <w:t>的折叠分隔符。</w:t>
      </w:r>
    </w:p>
    <w:p w:rsidR="004C2298" w:rsidRDefault="004C2298" w:rsidP="00AD1498">
      <w:pPr>
        <w:spacing w:before="0" w:after="0"/>
        <w:ind w:leftChars="200" w:left="420"/>
        <w:rPr>
          <w:szCs w:val="21"/>
        </w:rPr>
      </w:pPr>
      <w:r w:rsidRPr="004C2298">
        <w:rPr>
          <w:rFonts w:hint="eastAsia"/>
          <w:szCs w:val="21"/>
        </w:rPr>
        <w:t>分隔符类型，可以取值为</w:t>
      </w:r>
      <w:r w:rsidRPr="004C2298">
        <w:rPr>
          <w:rFonts w:hint="eastAsia"/>
          <w:szCs w:val="21"/>
        </w:rPr>
        <w:t>"simple"(</w:t>
      </w:r>
      <w:r w:rsidRPr="004C2298">
        <w:rPr>
          <w:rFonts w:hint="eastAsia"/>
          <w:szCs w:val="21"/>
        </w:rPr>
        <w:t>默认</w:t>
      </w:r>
      <w:r w:rsidRPr="004C2298">
        <w:rPr>
          <w:rFonts w:hint="eastAsia"/>
          <w:szCs w:val="21"/>
        </w:rPr>
        <w:t>)</w:t>
      </w:r>
      <w:r w:rsidRPr="004C2298">
        <w:rPr>
          <w:rFonts w:hint="eastAsia"/>
          <w:szCs w:val="21"/>
        </w:rPr>
        <w:t>或</w:t>
      </w:r>
      <w:r w:rsidRPr="004C2298">
        <w:rPr>
          <w:rFonts w:hint="eastAsia"/>
          <w:szCs w:val="21"/>
        </w:rPr>
        <w:t>" regulareexpression "</w:t>
      </w:r>
      <w:r w:rsidRPr="004C2298">
        <w:rPr>
          <w:rFonts w:hint="eastAsia"/>
          <w:szCs w:val="21"/>
        </w:rPr>
        <w:t>。一个简单的分隔符与文本完全匹配。否则，将使用</w:t>
      </w:r>
      <w:r w:rsidRPr="004C2298">
        <w:rPr>
          <w:rFonts w:hint="eastAsia"/>
          <w:szCs w:val="21"/>
        </w:rPr>
        <w:t>regexp</w:t>
      </w:r>
      <w:r w:rsidRPr="004C2298">
        <w:rPr>
          <w:rFonts w:hint="eastAsia"/>
          <w:szCs w:val="21"/>
        </w:rPr>
        <w:t>中列出的正则表达式语法。</w:t>
      </w:r>
    </w:p>
    <w:p w:rsidR="004C2298" w:rsidRPr="004C2298" w:rsidRDefault="004C2298" w:rsidP="00AD1498">
      <w:pPr>
        <w:spacing w:before="0" w:after="0"/>
        <w:ind w:leftChars="200" w:left="420"/>
        <w:rPr>
          <w:szCs w:val="21"/>
        </w:rPr>
      </w:pPr>
      <w:r w:rsidRPr="004C2298">
        <w:rPr>
          <w:rFonts w:hint="eastAsia"/>
          <w:szCs w:val="21"/>
        </w:rPr>
        <w:t>第二个可选输出</w:t>
      </w:r>
      <w:r w:rsidRPr="004C2298">
        <w:rPr>
          <w:rFonts w:hint="eastAsia"/>
          <w:szCs w:val="21"/>
        </w:rPr>
        <w:t>matches</w:t>
      </w:r>
      <w:r w:rsidRPr="004C2298">
        <w:rPr>
          <w:rFonts w:hint="eastAsia"/>
          <w:szCs w:val="21"/>
        </w:rPr>
        <w:t>返回在原始字符串中匹配的分隔符。</w:t>
      </w:r>
    </w:p>
    <w:p w:rsidR="004C2298" w:rsidRDefault="004C2298" w:rsidP="00AD1498">
      <w:pPr>
        <w:spacing w:before="0" w:after="0"/>
        <w:ind w:leftChars="200" w:left="420"/>
        <w:rPr>
          <w:szCs w:val="21"/>
        </w:rPr>
      </w:pPr>
      <w:r w:rsidRPr="004C2298">
        <w:rPr>
          <w:rFonts w:hint="eastAsia"/>
          <w:szCs w:val="21"/>
        </w:rPr>
        <w:t>使用简单分隔符的例子</w:t>
      </w:r>
      <w:r w:rsidRPr="004C2298">
        <w:rPr>
          <w:rFonts w:hint="eastAsia"/>
          <w:szCs w:val="21"/>
        </w:rPr>
        <w:t>:</w:t>
      </w:r>
    </w:p>
    <w:p w:rsidR="004C2298" w:rsidRPr="009A7156" w:rsidRDefault="004C2298" w:rsidP="009A7156">
      <w:pPr>
        <w:spacing w:before="0" w:after="0"/>
        <w:ind w:leftChars="400" w:left="840"/>
        <w:rPr>
          <w:szCs w:val="21"/>
        </w:rPr>
      </w:pPr>
      <w:r w:rsidRPr="009A7156">
        <w:rPr>
          <w:szCs w:val="21"/>
        </w:rPr>
        <w:t>strsplit ("a b c")</w:t>
      </w:r>
    </w:p>
    <w:p w:rsidR="004C2298" w:rsidRPr="009A7156" w:rsidRDefault="004C2298" w:rsidP="009A7156">
      <w:pPr>
        <w:spacing w:before="0" w:after="0"/>
        <w:ind w:leftChars="400" w:left="840"/>
        <w:rPr>
          <w:szCs w:val="21"/>
        </w:rPr>
      </w:pPr>
      <w:r w:rsidRPr="009A7156">
        <w:rPr>
          <w:szCs w:val="21"/>
        </w:rPr>
        <w:t xml:space="preserve">      </w:t>
      </w:r>
      <w:r w:rsidRPr="009A7156">
        <w:rPr>
          <w:rFonts w:ascii="Cambria Math" w:hAnsi="Cambria Math" w:cs="Cambria Math"/>
          <w:szCs w:val="21"/>
        </w:rPr>
        <w:t>⇒</w:t>
      </w:r>
    </w:p>
    <w:p w:rsidR="004C2298" w:rsidRPr="009A7156" w:rsidRDefault="004C2298" w:rsidP="009A7156">
      <w:pPr>
        <w:spacing w:before="0" w:after="0"/>
        <w:ind w:leftChars="400" w:left="840"/>
        <w:rPr>
          <w:szCs w:val="21"/>
        </w:rPr>
      </w:pPr>
      <w:r w:rsidRPr="009A7156">
        <w:rPr>
          <w:szCs w:val="21"/>
        </w:rPr>
        <w:t xml:space="preserve">          {</w:t>
      </w:r>
    </w:p>
    <w:p w:rsidR="004C2298" w:rsidRPr="009A7156" w:rsidRDefault="004C2298" w:rsidP="009A7156">
      <w:pPr>
        <w:spacing w:before="0" w:after="0"/>
        <w:ind w:leftChars="400" w:left="840"/>
        <w:rPr>
          <w:szCs w:val="21"/>
        </w:rPr>
      </w:pPr>
      <w:r w:rsidRPr="009A7156">
        <w:rPr>
          <w:szCs w:val="21"/>
        </w:rPr>
        <w:t xml:space="preserve">            [1,1] = a</w:t>
      </w:r>
    </w:p>
    <w:p w:rsidR="004C2298" w:rsidRPr="009A7156" w:rsidRDefault="004C2298" w:rsidP="009A7156">
      <w:pPr>
        <w:spacing w:before="0" w:after="0"/>
        <w:ind w:leftChars="400" w:left="840"/>
        <w:rPr>
          <w:szCs w:val="21"/>
        </w:rPr>
      </w:pPr>
      <w:r w:rsidRPr="009A7156">
        <w:rPr>
          <w:szCs w:val="21"/>
        </w:rPr>
        <w:t xml:space="preserve">            [1,2] = b</w:t>
      </w:r>
    </w:p>
    <w:p w:rsidR="004C2298" w:rsidRPr="009A7156" w:rsidRDefault="004C2298" w:rsidP="009A7156">
      <w:pPr>
        <w:spacing w:before="0" w:after="0"/>
        <w:ind w:leftChars="400" w:left="840"/>
        <w:rPr>
          <w:szCs w:val="21"/>
        </w:rPr>
      </w:pPr>
      <w:r w:rsidRPr="009A7156">
        <w:rPr>
          <w:szCs w:val="21"/>
        </w:rPr>
        <w:t xml:space="preserve">            [1,3] = c</w:t>
      </w:r>
    </w:p>
    <w:p w:rsidR="004C2298" w:rsidRPr="009A7156" w:rsidRDefault="004C2298" w:rsidP="009A7156">
      <w:pPr>
        <w:spacing w:before="0" w:after="0"/>
        <w:ind w:leftChars="400" w:left="840"/>
        <w:rPr>
          <w:szCs w:val="21"/>
        </w:rPr>
      </w:pPr>
      <w:r w:rsidRPr="009A7156">
        <w:rPr>
          <w:szCs w:val="21"/>
        </w:rPr>
        <w:t xml:space="preserve">          }</w:t>
      </w:r>
    </w:p>
    <w:p w:rsidR="004C2298" w:rsidRPr="009A7156" w:rsidRDefault="004C2298" w:rsidP="009A7156">
      <w:pPr>
        <w:spacing w:before="0" w:after="0"/>
        <w:ind w:leftChars="400" w:left="840"/>
        <w:rPr>
          <w:szCs w:val="21"/>
        </w:rPr>
      </w:pPr>
    </w:p>
    <w:p w:rsidR="004C2298" w:rsidRPr="009A7156" w:rsidRDefault="004C2298" w:rsidP="009A7156">
      <w:pPr>
        <w:spacing w:before="0" w:after="0"/>
        <w:ind w:leftChars="400" w:left="840"/>
        <w:rPr>
          <w:szCs w:val="21"/>
        </w:rPr>
      </w:pPr>
      <w:r w:rsidRPr="009A7156">
        <w:rPr>
          <w:szCs w:val="21"/>
        </w:rPr>
        <w:t>strsplit ("a,b,c", ",")</w:t>
      </w:r>
    </w:p>
    <w:p w:rsidR="004C2298" w:rsidRPr="009A7156" w:rsidRDefault="004C2298" w:rsidP="009A7156">
      <w:pPr>
        <w:spacing w:before="0" w:after="0"/>
        <w:ind w:leftChars="400" w:left="840"/>
        <w:rPr>
          <w:szCs w:val="21"/>
        </w:rPr>
      </w:pPr>
      <w:r w:rsidRPr="009A7156">
        <w:rPr>
          <w:szCs w:val="21"/>
        </w:rPr>
        <w:t xml:space="preserve">      </w:t>
      </w:r>
      <w:r w:rsidRPr="009A7156">
        <w:rPr>
          <w:rFonts w:ascii="Cambria Math" w:hAnsi="Cambria Math" w:cs="Cambria Math"/>
          <w:szCs w:val="21"/>
        </w:rPr>
        <w:t>⇒</w:t>
      </w:r>
    </w:p>
    <w:p w:rsidR="004C2298" w:rsidRPr="009A7156" w:rsidRDefault="004C2298" w:rsidP="009A7156">
      <w:pPr>
        <w:spacing w:before="0" w:after="0"/>
        <w:ind w:leftChars="400" w:left="840"/>
        <w:rPr>
          <w:szCs w:val="21"/>
        </w:rPr>
      </w:pPr>
      <w:r w:rsidRPr="009A7156">
        <w:rPr>
          <w:szCs w:val="21"/>
        </w:rPr>
        <w:lastRenderedPageBreak/>
        <w:t xml:space="preserve">          {</w:t>
      </w:r>
    </w:p>
    <w:p w:rsidR="004C2298" w:rsidRPr="009A7156" w:rsidRDefault="004C2298" w:rsidP="009A7156">
      <w:pPr>
        <w:spacing w:before="0" w:after="0"/>
        <w:ind w:leftChars="400" w:left="840"/>
        <w:rPr>
          <w:szCs w:val="21"/>
        </w:rPr>
      </w:pPr>
      <w:r w:rsidRPr="009A7156">
        <w:rPr>
          <w:szCs w:val="21"/>
        </w:rPr>
        <w:t xml:space="preserve">            [1,1] = a</w:t>
      </w:r>
    </w:p>
    <w:p w:rsidR="004C2298" w:rsidRPr="009A7156" w:rsidRDefault="004C2298" w:rsidP="009A7156">
      <w:pPr>
        <w:spacing w:before="0" w:after="0"/>
        <w:ind w:leftChars="400" w:left="840"/>
        <w:rPr>
          <w:szCs w:val="21"/>
        </w:rPr>
      </w:pPr>
      <w:r w:rsidRPr="009A7156">
        <w:rPr>
          <w:szCs w:val="21"/>
        </w:rPr>
        <w:t xml:space="preserve">            [1,2] = b</w:t>
      </w:r>
    </w:p>
    <w:p w:rsidR="004C2298" w:rsidRPr="009A7156" w:rsidRDefault="004C2298" w:rsidP="009A7156">
      <w:pPr>
        <w:spacing w:before="0" w:after="0"/>
        <w:ind w:leftChars="400" w:left="840"/>
        <w:rPr>
          <w:szCs w:val="21"/>
        </w:rPr>
      </w:pPr>
      <w:r w:rsidRPr="009A7156">
        <w:rPr>
          <w:szCs w:val="21"/>
        </w:rPr>
        <w:t xml:space="preserve">            [1,3] = c</w:t>
      </w:r>
    </w:p>
    <w:p w:rsidR="004C2298" w:rsidRPr="009A7156" w:rsidRDefault="004C2298" w:rsidP="009A7156">
      <w:pPr>
        <w:spacing w:before="0" w:after="0"/>
        <w:ind w:leftChars="400" w:left="840"/>
        <w:rPr>
          <w:szCs w:val="21"/>
        </w:rPr>
      </w:pPr>
      <w:r w:rsidRPr="009A7156">
        <w:rPr>
          <w:szCs w:val="21"/>
        </w:rPr>
        <w:t xml:space="preserve">          }</w:t>
      </w:r>
    </w:p>
    <w:p w:rsidR="004C2298" w:rsidRPr="009A7156" w:rsidRDefault="004C2298" w:rsidP="009A7156">
      <w:pPr>
        <w:spacing w:before="0" w:after="0"/>
        <w:ind w:leftChars="400" w:left="840"/>
        <w:rPr>
          <w:szCs w:val="21"/>
        </w:rPr>
      </w:pPr>
    </w:p>
    <w:p w:rsidR="004C2298" w:rsidRPr="009A7156" w:rsidRDefault="004C2298" w:rsidP="009A7156">
      <w:pPr>
        <w:spacing w:before="0" w:after="0"/>
        <w:ind w:leftChars="400" w:left="840"/>
        <w:rPr>
          <w:szCs w:val="21"/>
        </w:rPr>
      </w:pPr>
      <w:r w:rsidRPr="009A7156">
        <w:rPr>
          <w:szCs w:val="21"/>
        </w:rPr>
        <w:t>strsplit ("a foo b,bar c", {" ", ",", "foo", "bar"})</w:t>
      </w:r>
    </w:p>
    <w:p w:rsidR="004C2298" w:rsidRPr="009A7156" w:rsidRDefault="004C2298" w:rsidP="009A7156">
      <w:pPr>
        <w:spacing w:before="0" w:after="0"/>
        <w:ind w:leftChars="400" w:left="840"/>
        <w:rPr>
          <w:szCs w:val="21"/>
        </w:rPr>
      </w:pPr>
      <w:r w:rsidRPr="009A7156">
        <w:rPr>
          <w:szCs w:val="21"/>
        </w:rPr>
        <w:t xml:space="preserve">      </w:t>
      </w:r>
      <w:r w:rsidRPr="009A7156">
        <w:rPr>
          <w:rFonts w:ascii="Cambria Math" w:hAnsi="Cambria Math" w:cs="Cambria Math"/>
          <w:szCs w:val="21"/>
        </w:rPr>
        <w:t>⇒</w:t>
      </w:r>
    </w:p>
    <w:p w:rsidR="004C2298" w:rsidRPr="009A7156" w:rsidRDefault="004C2298" w:rsidP="009A7156">
      <w:pPr>
        <w:spacing w:before="0" w:after="0"/>
        <w:ind w:leftChars="400" w:left="840"/>
        <w:rPr>
          <w:szCs w:val="21"/>
        </w:rPr>
      </w:pPr>
      <w:r w:rsidRPr="009A7156">
        <w:rPr>
          <w:szCs w:val="21"/>
        </w:rPr>
        <w:t xml:space="preserve">          {</w:t>
      </w:r>
    </w:p>
    <w:p w:rsidR="004C2298" w:rsidRPr="009A7156" w:rsidRDefault="004C2298" w:rsidP="009A7156">
      <w:pPr>
        <w:spacing w:before="0" w:after="0"/>
        <w:ind w:leftChars="400" w:left="840"/>
        <w:rPr>
          <w:szCs w:val="21"/>
        </w:rPr>
      </w:pPr>
      <w:r w:rsidRPr="009A7156">
        <w:rPr>
          <w:szCs w:val="21"/>
        </w:rPr>
        <w:t xml:space="preserve">            [1,1] = a</w:t>
      </w:r>
    </w:p>
    <w:p w:rsidR="004C2298" w:rsidRPr="009A7156" w:rsidRDefault="004C2298" w:rsidP="009A7156">
      <w:pPr>
        <w:spacing w:before="0" w:after="0"/>
        <w:ind w:leftChars="400" w:left="840"/>
        <w:rPr>
          <w:szCs w:val="21"/>
        </w:rPr>
      </w:pPr>
      <w:r w:rsidRPr="009A7156">
        <w:rPr>
          <w:szCs w:val="21"/>
        </w:rPr>
        <w:t xml:space="preserve">            [1,2] = b</w:t>
      </w:r>
    </w:p>
    <w:p w:rsidR="004C2298" w:rsidRPr="009A7156" w:rsidRDefault="004C2298" w:rsidP="009A7156">
      <w:pPr>
        <w:spacing w:before="0" w:after="0"/>
        <w:ind w:leftChars="400" w:left="840"/>
        <w:rPr>
          <w:szCs w:val="21"/>
        </w:rPr>
      </w:pPr>
      <w:r w:rsidRPr="009A7156">
        <w:rPr>
          <w:szCs w:val="21"/>
        </w:rPr>
        <w:t xml:space="preserve">            [1,3] = c</w:t>
      </w:r>
    </w:p>
    <w:p w:rsidR="004C2298" w:rsidRPr="009A7156" w:rsidRDefault="004C2298" w:rsidP="009A7156">
      <w:pPr>
        <w:spacing w:before="0" w:after="0"/>
        <w:ind w:leftChars="400" w:left="840"/>
        <w:rPr>
          <w:szCs w:val="21"/>
        </w:rPr>
      </w:pPr>
      <w:r w:rsidRPr="009A7156">
        <w:rPr>
          <w:szCs w:val="21"/>
        </w:rPr>
        <w:t xml:space="preserve">          }</w:t>
      </w:r>
    </w:p>
    <w:p w:rsidR="004C2298" w:rsidRPr="009A7156" w:rsidRDefault="004C2298" w:rsidP="009A7156">
      <w:pPr>
        <w:spacing w:before="0" w:after="0"/>
        <w:ind w:leftChars="400" w:left="840"/>
        <w:rPr>
          <w:szCs w:val="21"/>
        </w:rPr>
      </w:pPr>
    </w:p>
    <w:p w:rsidR="004C2298" w:rsidRPr="009A7156" w:rsidRDefault="004C2298" w:rsidP="009A7156">
      <w:pPr>
        <w:spacing w:before="0" w:after="0"/>
        <w:ind w:leftChars="400" w:left="840"/>
        <w:rPr>
          <w:szCs w:val="21"/>
        </w:rPr>
      </w:pPr>
      <w:r w:rsidRPr="009A7156">
        <w:rPr>
          <w:szCs w:val="21"/>
        </w:rPr>
        <w:t>strsplit ("a,,b, c", {",", " "}, "collapsedelimiters", false)</w:t>
      </w:r>
    </w:p>
    <w:p w:rsidR="004C2298" w:rsidRPr="009A7156" w:rsidRDefault="004C2298" w:rsidP="009A7156">
      <w:pPr>
        <w:spacing w:before="0" w:after="0"/>
        <w:ind w:leftChars="400" w:left="840"/>
        <w:rPr>
          <w:szCs w:val="21"/>
        </w:rPr>
      </w:pPr>
      <w:r w:rsidRPr="009A7156">
        <w:rPr>
          <w:szCs w:val="21"/>
        </w:rPr>
        <w:t xml:space="preserve">      </w:t>
      </w:r>
      <w:r w:rsidRPr="009A7156">
        <w:rPr>
          <w:rFonts w:ascii="Cambria Math" w:hAnsi="Cambria Math" w:cs="Cambria Math"/>
          <w:szCs w:val="21"/>
        </w:rPr>
        <w:t>⇒</w:t>
      </w:r>
    </w:p>
    <w:p w:rsidR="004C2298" w:rsidRPr="009A7156" w:rsidRDefault="004C2298" w:rsidP="009A7156">
      <w:pPr>
        <w:spacing w:before="0" w:after="0"/>
        <w:ind w:leftChars="400" w:left="840"/>
        <w:rPr>
          <w:szCs w:val="21"/>
        </w:rPr>
      </w:pPr>
      <w:r w:rsidRPr="009A7156">
        <w:rPr>
          <w:szCs w:val="21"/>
        </w:rPr>
        <w:t xml:space="preserve">          {</w:t>
      </w:r>
    </w:p>
    <w:p w:rsidR="004C2298" w:rsidRPr="009A7156" w:rsidRDefault="004C2298" w:rsidP="009A7156">
      <w:pPr>
        <w:spacing w:before="0" w:after="0"/>
        <w:ind w:leftChars="400" w:left="840"/>
        <w:rPr>
          <w:szCs w:val="21"/>
        </w:rPr>
      </w:pPr>
      <w:r w:rsidRPr="009A7156">
        <w:rPr>
          <w:szCs w:val="21"/>
        </w:rPr>
        <w:t xml:space="preserve">            [1,1] = a</w:t>
      </w:r>
    </w:p>
    <w:p w:rsidR="004C2298" w:rsidRPr="009A7156" w:rsidRDefault="004C2298" w:rsidP="009A7156">
      <w:pPr>
        <w:spacing w:before="0" w:after="0"/>
        <w:ind w:leftChars="400" w:left="840"/>
        <w:rPr>
          <w:szCs w:val="21"/>
        </w:rPr>
      </w:pPr>
      <w:r w:rsidRPr="009A7156">
        <w:rPr>
          <w:szCs w:val="21"/>
        </w:rPr>
        <w:t xml:space="preserve">            [1,2] =</w:t>
      </w:r>
    </w:p>
    <w:p w:rsidR="004C2298" w:rsidRPr="009A7156" w:rsidRDefault="004C2298" w:rsidP="009A7156">
      <w:pPr>
        <w:spacing w:before="0" w:after="0"/>
        <w:ind w:leftChars="400" w:left="840"/>
        <w:rPr>
          <w:szCs w:val="21"/>
        </w:rPr>
      </w:pPr>
      <w:r w:rsidRPr="009A7156">
        <w:rPr>
          <w:szCs w:val="21"/>
        </w:rPr>
        <w:t xml:space="preserve">            [1,3] = b</w:t>
      </w:r>
    </w:p>
    <w:p w:rsidR="004C2298" w:rsidRPr="009A7156" w:rsidRDefault="004C2298" w:rsidP="009A7156">
      <w:pPr>
        <w:spacing w:before="0" w:after="0"/>
        <w:ind w:leftChars="400" w:left="840"/>
        <w:rPr>
          <w:szCs w:val="21"/>
        </w:rPr>
      </w:pPr>
      <w:r w:rsidRPr="009A7156">
        <w:rPr>
          <w:szCs w:val="21"/>
        </w:rPr>
        <w:t xml:space="preserve">            [1,4] =</w:t>
      </w:r>
    </w:p>
    <w:p w:rsidR="004C2298" w:rsidRPr="009A7156" w:rsidRDefault="004C2298" w:rsidP="009A7156">
      <w:pPr>
        <w:spacing w:before="0" w:after="0"/>
        <w:ind w:leftChars="400" w:left="840"/>
        <w:rPr>
          <w:szCs w:val="21"/>
        </w:rPr>
      </w:pPr>
      <w:r w:rsidRPr="009A7156">
        <w:rPr>
          <w:szCs w:val="21"/>
        </w:rPr>
        <w:t xml:space="preserve">            [1,5] = c</w:t>
      </w:r>
    </w:p>
    <w:p w:rsidR="004C2298" w:rsidRPr="009A7156" w:rsidRDefault="004C2298" w:rsidP="009A7156">
      <w:pPr>
        <w:spacing w:before="0" w:after="0"/>
        <w:ind w:leftChars="400" w:left="840"/>
        <w:rPr>
          <w:szCs w:val="21"/>
        </w:rPr>
      </w:pPr>
      <w:r w:rsidRPr="009A7156">
        <w:rPr>
          <w:szCs w:val="21"/>
        </w:rPr>
        <w:t xml:space="preserve">          }</w:t>
      </w:r>
    </w:p>
    <w:p w:rsidR="004C2298" w:rsidRDefault="004C2298" w:rsidP="00AD1498">
      <w:pPr>
        <w:spacing w:before="0" w:after="0"/>
        <w:ind w:leftChars="200" w:left="420"/>
        <w:rPr>
          <w:szCs w:val="21"/>
        </w:rPr>
      </w:pPr>
      <w:r w:rsidRPr="004C2298">
        <w:rPr>
          <w:rFonts w:hint="eastAsia"/>
          <w:szCs w:val="21"/>
        </w:rPr>
        <w:t>使用正则表达式分隔符的示例</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strsplit ("a foo b,bar c", ',|\s|foo|bar', ...</w:t>
      </w:r>
    </w:p>
    <w:p w:rsidR="004C2298" w:rsidRPr="004C2298" w:rsidRDefault="004C2298" w:rsidP="009A7156">
      <w:pPr>
        <w:spacing w:before="0" w:after="0"/>
        <w:ind w:leftChars="400" w:left="840"/>
        <w:rPr>
          <w:szCs w:val="21"/>
        </w:rPr>
      </w:pPr>
      <w:r w:rsidRPr="004C2298">
        <w:rPr>
          <w:szCs w:val="21"/>
        </w:rPr>
        <w:t xml:space="preserve">          "delimitertype", "regularexpression")</w:t>
      </w:r>
    </w:p>
    <w:p w:rsidR="004C2298" w:rsidRPr="004C2298" w:rsidRDefault="004C2298" w:rsidP="009A7156">
      <w:pPr>
        <w:spacing w:before="0" w:after="0"/>
        <w:ind w:leftChars="400" w:left="840"/>
        <w:rPr>
          <w:szCs w:val="21"/>
        </w:rPr>
      </w:pP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r w:rsidRPr="004C2298">
        <w:rPr>
          <w:szCs w:val="21"/>
        </w:rPr>
        <w:t xml:space="preserve">            [1,1] = a</w:t>
      </w:r>
    </w:p>
    <w:p w:rsidR="004C2298" w:rsidRPr="004C2298" w:rsidRDefault="004C2298" w:rsidP="009A7156">
      <w:pPr>
        <w:spacing w:before="0" w:after="0"/>
        <w:ind w:leftChars="400" w:left="840"/>
        <w:rPr>
          <w:szCs w:val="21"/>
        </w:rPr>
      </w:pPr>
      <w:r w:rsidRPr="004C2298">
        <w:rPr>
          <w:szCs w:val="21"/>
        </w:rPr>
        <w:t xml:space="preserve">            [1,2] = b</w:t>
      </w:r>
    </w:p>
    <w:p w:rsidR="004C2298" w:rsidRPr="004C2298" w:rsidRDefault="004C2298" w:rsidP="009A7156">
      <w:pPr>
        <w:spacing w:before="0" w:after="0"/>
        <w:ind w:leftChars="400" w:left="840"/>
        <w:rPr>
          <w:szCs w:val="21"/>
        </w:rPr>
      </w:pPr>
      <w:r w:rsidRPr="004C2298">
        <w:rPr>
          <w:szCs w:val="21"/>
        </w:rPr>
        <w:t xml:space="preserve">            [1,3] = c</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strsplit ("a,,b, c", '[, ]', "collapsedelimiters", false, ...</w:t>
      </w:r>
    </w:p>
    <w:p w:rsidR="004C2298" w:rsidRPr="004C2298" w:rsidRDefault="004C2298" w:rsidP="009A7156">
      <w:pPr>
        <w:spacing w:before="0" w:after="0"/>
        <w:ind w:leftChars="400" w:left="840"/>
        <w:rPr>
          <w:szCs w:val="21"/>
        </w:rPr>
      </w:pPr>
      <w:r w:rsidRPr="004C2298">
        <w:rPr>
          <w:szCs w:val="21"/>
        </w:rPr>
        <w:t xml:space="preserve">          "delimitertype", "regularexpression")</w:t>
      </w:r>
    </w:p>
    <w:p w:rsidR="004C2298" w:rsidRPr="004C2298" w:rsidRDefault="004C2298" w:rsidP="009A7156">
      <w:pPr>
        <w:spacing w:before="0" w:after="0"/>
        <w:ind w:leftChars="400" w:left="840"/>
        <w:rPr>
          <w:szCs w:val="21"/>
        </w:rPr>
      </w:pP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r w:rsidRPr="004C2298">
        <w:rPr>
          <w:szCs w:val="21"/>
        </w:rPr>
        <w:t xml:space="preserve">            [1,1] = a</w:t>
      </w:r>
    </w:p>
    <w:p w:rsidR="004C2298" w:rsidRPr="004C2298" w:rsidRDefault="004C2298" w:rsidP="009A7156">
      <w:pPr>
        <w:spacing w:before="0" w:after="0"/>
        <w:ind w:leftChars="400" w:left="840"/>
        <w:rPr>
          <w:szCs w:val="21"/>
        </w:rPr>
      </w:pPr>
      <w:r w:rsidRPr="004C2298">
        <w:rPr>
          <w:szCs w:val="21"/>
        </w:rPr>
        <w:t xml:space="preserve">            [1,2] =</w:t>
      </w:r>
    </w:p>
    <w:p w:rsidR="004C2298" w:rsidRPr="004C2298" w:rsidRDefault="004C2298" w:rsidP="009A7156">
      <w:pPr>
        <w:spacing w:before="0" w:after="0"/>
        <w:ind w:leftChars="400" w:left="840"/>
        <w:rPr>
          <w:szCs w:val="21"/>
        </w:rPr>
      </w:pPr>
      <w:r w:rsidRPr="004C2298">
        <w:rPr>
          <w:szCs w:val="21"/>
        </w:rPr>
        <w:t xml:space="preserve">            [1,3] = b</w:t>
      </w:r>
    </w:p>
    <w:p w:rsidR="004C2298" w:rsidRPr="004C2298" w:rsidRDefault="004C2298" w:rsidP="009A7156">
      <w:pPr>
        <w:spacing w:before="0" w:after="0"/>
        <w:ind w:leftChars="400" w:left="840"/>
        <w:rPr>
          <w:szCs w:val="21"/>
        </w:rPr>
      </w:pPr>
      <w:r w:rsidRPr="004C2298">
        <w:rPr>
          <w:szCs w:val="21"/>
        </w:rPr>
        <w:t xml:space="preserve">            [1,4] =</w:t>
      </w:r>
    </w:p>
    <w:p w:rsidR="004C2298" w:rsidRPr="004C2298" w:rsidRDefault="004C2298" w:rsidP="009A7156">
      <w:pPr>
        <w:spacing w:before="0" w:after="0"/>
        <w:ind w:leftChars="400" w:left="840"/>
        <w:rPr>
          <w:szCs w:val="21"/>
        </w:rPr>
      </w:pPr>
      <w:r w:rsidRPr="004C2298">
        <w:rPr>
          <w:szCs w:val="21"/>
        </w:rPr>
        <w:t xml:space="preserve">            [1,5] = c</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lastRenderedPageBreak/>
        <w:t>strsplit ("a,\t,b, c", {',', '\s'}, "delimitertype", "regularexpression")</w:t>
      </w:r>
    </w:p>
    <w:p w:rsidR="004C2298" w:rsidRPr="004C2298" w:rsidRDefault="004C2298" w:rsidP="009A7156">
      <w:pPr>
        <w:spacing w:before="0" w:after="0"/>
        <w:ind w:leftChars="400" w:left="840"/>
        <w:rPr>
          <w:szCs w:val="21"/>
        </w:rPr>
      </w:pP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r w:rsidRPr="004C2298">
        <w:rPr>
          <w:szCs w:val="21"/>
        </w:rPr>
        <w:t xml:space="preserve">            [1,1] = a</w:t>
      </w:r>
    </w:p>
    <w:p w:rsidR="004C2298" w:rsidRPr="004C2298" w:rsidRDefault="004C2298" w:rsidP="009A7156">
      <w:pPr>
        <w:spacing w:before="0" w:after="0"/>
        <w:ind w:leftChars="400" w:left="840"/>
        <w:rPr>
          <w:szCs w:val="21"/>
        </w:rPr>
      </w:pPr>
      <w:r w:rsidRPr="004C2298">
        <w:rPr>
          <w:szCs w:val="21"/>
        </w:rPr>
        <w:t xml:space="preserve">            [1,2] = b</w:t>
      </w:r>
    </w:p>
    <w:p w:rsidR="004C2298" w:rsidRPr="004C2298" w:rsidRDefault="004C2298" w:rsidP="009A7156">
      <w:pPr>
        <w:spacing w:before="0" w:after="0"/>
        <w:ind w:leftChars="400" w:left="840"/>
        <w:rPr>
          <w:szCs w:val="21"/>
        </w:rPr>
      </w:pPr>
      <w:r w:rsidRPr="004C2298">
        <w:rPr>
          <w:szCs w:val="21"/>
        </w:rPr>
        <w:t xml:space="preserve">            [1,3] = c</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strsplit ("a,\t,b, c", {',', ' ', '\t'}, "collapsedelimiters", false)</w:t>
      </w:r>
    </w:p>
    <w:p w:rsidR="004C2298" w:rsidRPr="004C2298" w:rsidRDefault="004C2298" w:rsidP="009A7156">
      <w:pPr>
        <w:spacing w:before="0" w:after="0"/>
        <w:ind w:leftChars="400" w:left="840"/>
        <w:rPr>
          <w:szCs w:val="21"/>
        </w:rPr>
      </w:pP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w:t>
      </w:r>
    </w:p>
    <w:p w:rsidR="004C2298" w:rsidRPr="004C2298" w:rsidRDefault="004C2298" w:rsidP="009A7156">
      <w:pPr>
        <w:spacing w:before="0" w:after="0"/>
        <w:ind w:leftChars="400" w:left="840"/>
        <w:rPr>
          <w:szCs w:val="21"/>
        </w:rPr>
      </w:pPr>
      <w:r w:rsidRPr="004C2298">
        <w:rPr>
          <w:szCs w:val="21"/>
        </w:rPr>
        <w:t xml:space="preserve">            [1,1] = a</w:t>
      </w:r>
    </w:p>
    <w:p w:rsidR="004C2298" w:rsidRPr="004C2298" w:rsidRDefault="004C2298" w:rsidP="009A7156">
      <w:pPr>
        <w:spacing w:before="0" w:after="0"/>
        <w:ind w:leftChars="400" w:left="840"/>
        <w:rPr>
          <w:szCs w:val="21"/>
        </w:rPr>
      </w:pPr>
      <w:r w:rsidRPr="004C2298">
        <w:rPr>
          <w:szCs w:val="21"/>
        </w:rPr>
        <w:t xml:space="preserve">            [1,2] =</w:t>
      </w:r>
    </w:p>
    <w:p w:rsidR="004C2298" w:rsidRPr="004C2298" w:rsidRDefault="004C2298" w:rsidP="009A7156">
      <w:pPr>
        <w:spacing w:before="0" w:after="0"/>
        <w:ind w:leftChars="400" w:left="840"/>
        <w:rPr>
          <w:szCs w:val="21"/>
        </w:rPr>
      </w:pPr>
      <w:r w:rsidRPr="004C2298">
        <w:rPr>
          <w:szCs w:val="21"/>
        </w:rPr>
        <w:t xml:space="preserve">            [1,3] =</w:t>
      </w:r>
    </w:p>
    <w:p w:rsidR="004C2298" w:rsidRPr="004C2298" w:rsidRDefault="004C2298" w:rsidP="009A7156">
      <w:pPr>
        <w:spacing w:before="0" w:after="0"/>
        <w:ind w:leftChars="400" w:left="840"/>
        <w:rPr>
          <w:szCs w:val="21"/>
        </w:rPr>
      </w:pPr>
      <w:r w:rsidRPr="004C2298">
        <w:rPr>
          <w:szCs w:val="21"/>
        </w:rPr>
        <w:t xml:space="preserve">            [1,4] = b</w:t>
      </w:r>
    </w:p>
    <w:p w:rsidR="004C2298" w:rsidRPr="004C2298" w:rsidRDefault="004C2298" w:rsidP="009A7156">
      <w:pPr>
        <w:spacing w:before="0" w:after="0"/>
        <w:ind w:leftChars="400" w:left="840"/>
        <w:rPr>
          <w:szCs w:val="21"/>
        </w:rPr>
      </w:pPr>
      <w:r w:rsidRPr="004C2298">
        <w:rPr>
          <w:szCs w:val="21"/>
        </w:rPr>
        <w:t xml:space="preserve">            [1,5] =</w:t>
      </w:r>
    </w:p>
    <w:p w:rsidR="004C2298" w:rsidRPr="004C2298" w:rsidRDefault="004C2298" w:rsidP="009A7156">
      <w:pPr>
        <w:spacing w:before="0" w:after="0"/>
        <w:ind w:leftChars="400" w:left="840"/>
        <w:rPr>
          <w:szCs w:val="21"/>
        </w:rPr>
      </w:pPr>
      <w:r w:rsidRPr="004C2298">
        <w:rPr>
          <w:szCs w:val="21"/>
        </w:rPr>
        <w:t xml:space="preserve">            [1,6] = c</w:t>
      </w:r>
    </w:p>
    <w:p w:rsidR="004C2298" w:rsidRDefault="004C2298" w:rsidP="009A7156">
      <w:pPr>
        <w:spacing w:before="0" w:after="0"/>
        <w:ind w:leftChars="400" w:left="840"/>
        <w:rPr>
          <w:szCs w:val="21"/>
        </w:rPr>
      </w:pPr>
      <w:r w:rsidRPr="004C2298">
        <w:rPr>
          <w:szCs w:val="21"/>
        </w:rPr>
        <w:t>}</w:t>
      </w:r>
    </w:p>
    <w:p w:rsidR="004C2298" w:rsidRDefault="004C2298" w:rsidP="00AD1498">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strsplit, strjoin, strtok, regexp</w:t>
      </w:r>
      <w:r w:rsidRPr="004C2298">
        <w:rPr>
          <w:rFonts w:hint="eastAsia"/>
          <w:szCs w:val="21"/>
        </w:rPr>
        <w:t>。</w:t>
      </w:r>
    </w:p>
    <w:p w:rsidR="004C2298" w:rsidRPr="009A7156" w:rsidRDefault="004C2298" w:rsidP="00D91AAA">
      <w:pPr>
        <w:spacing w:before="0" w:after="0"/>
        <w:rPr>
          <w:i/>
          <w:szCs w:val="21"/>
        </w:rPr>
      </w:pPr>
      <w:r w:rsidRPr="004C2298">
        <w:rPr>
          <w:szCs w:val="21"/>
        </w:rPr>
        <w:t>:</w:t>
      </w:r>
      <w:r w:rsidRPr="009A7156">
        <w:rPr>
          <w:i/>
          <w:szCs w:val="21"/>
        </w:rPr>
        <w:t xml:space="preserve"> [cstr] = </w:t>
      </w:r>
      <w:r w:rsidRPr="009A7156">
        <w:rPr>
          <w:b/>
          <w:szCs w:val="21"/>
        </w:rPr>
        <w:t>ostrsplit</w:t>
      </w:r>
      <w:r w:rsidRPr="009A7156">
        <w:rPr>
          <w:i/>
          <w:szCs w:val="21"/>
        </w:rPr>
        <w:t xml:space="preserve"> (s, sep)</w:t>
      </w:r>
    </w:p>
    <w:p w:rsidR="004C2298" w:rsidRDefault="004C2298" w:rsidP="00D91AAA">
      <w:pPr>
        <w:spacing w:before="0" w:after="0"/>
        <w:rPr>
          <w:szCs w:val="21"/>
        </w:rPr>
      </w:pPr>
      <w:r w:rsidRPr="004C2298">
        <w:rPr>
          <w:szCs w:val="21"/>
        </w:rPr>
        <w:t>:</w:t>
      </w:r>
      <w:r w:rsidRPr="009A7156">
        <w:rPr>
          <w:i/>
          <w:szCs w:val="21"/>
        </w:rPr>
        <w:t xml:space="preserve"> [cstr] = </w:t>
      </w:r>
      <w:r w:rsidRPr="009A7156">
        <w:rPr>
          <w:b/>
          <w:szCs w:val="21"/>
        </w:rPr>
        <w:t>ostrsplit</w:t>
      </w:r>
      <w:r w:rsidRPr="009A7156">
        <w:rPr>
          <w:i/>
          <w:szCs w:val="21"/>
        </w:rPr>
        <w:t xml:space="preserve"> (s, sep, strip_empty)</w:t>
      </w:r>
    </w:p>
    <w:p w:rsidR="004C2298" w:rsidRPr="004C2298" w:rsidRDefault="004C2298" w:rsidP="00AD1498">
      <w:pPr>
        <w:spacing w:before="0" w:after="0"/>
        <w:ind w:leftChars="200" w:left="420"/>
        <w:rPr>
          <w:szCs w:val="21"/>
        </w:rPr>
      </w:pPr>
      <w:r w:rsidRPr="004C2298">
        <w:rPr>
          <w:rFonts w:hint="eastAsia"/>
          <w:szCs w:val="21"/>
        </w:rPr>
        <w:t>使用一个或多个分隔符拆分字符串</w:t>
      </w:r>
      <w:r w:rsidRPr="004C2298">
        <w:rPr>
          <w:rFonts w:hint="eastAsia"/>
          <w:szCs w:val="21"/>
        </w:rPr>
        <w:t>s</w:t>
      </w:r>
      <w:r w:rsidRPr="004C2298">
        <w:rPr>
          <w:rFonts w:hint="eastAsia"/>
          <w:szCs w:val="21"/>
        </w:rPr>
        <w:t>，并返回字符串的单元格数组。</w:t>
      </w:r>
    </w:p>
    <w:p w:rsidR="004C2298" w:rsidRPr="004C2298" w:rsidRDefault="004C2298" w:rsidP="00AD1498">
      <w:pPr>
        <w:spacing w:before="0" w:after="0"/>
        <w:ind w:leftChars="200" w:left="420"/>
        <w:rPr>
          <w:szCs w:val="21"/>
        </w:rPr>
      </w:pPr>
      <w:r w:rsidRPr="004C2298">
        <w:rPr>
          <w:rFonts w:hint="eastAsia"/>
          <w:szCs w:val="21"/>
        </w:rPr>
        <w:t>连续分隔符和边界处的分隔符将导致空字符串，除非</w:t>
      </w:r>
      <w:r w:rsidRPr="004C2298">
        <w:rPr>
          <w:rFonts w:hint="eastAsia"/>
          <w:szCs w:val="21"/>
        </w:rPr>
        <w:t>strip_empty</w:t>
      </w:r>
      <w:r w:rsidRPr="004C2298">
        <w:rPr>
          <w:rFonts w:hint="eastAsia"/>
          <w:szCs w:val="21"/>
        </w:rPr>
        <w:t>为真。</w:t>
      </w:r>
      <w:r w:rsidRPr="004C2298">
        <w:rPr>
          <w:rFonts w:hint="eastAsia"/>
          <w:szCs w:val="21"/>
        </w:rPr>
        <w:t>strip_empty</w:t>
      </w:r>
      <w:r w:rsidRPr="004C2298">
        <w:rPr>
          <w:rFonts w:hint="eastAsia"/>
          <w:szCs w:val="21"/>
        </w:rPr>
        <w:t>默认值为</w:t>
      </w:r>
      <w:r w:rsidRPr="004C2298">
        <w:rPr>
          <w:rFonts w:hint="eastAsia"/>
          <w:szCs w:val="21"/>
        </w:rPr>
        <w:t>false</w:t>
      </w:r>
      <w:r w:rsidRPr="004C2298">
        <w:rPr>
          <w:rFonts w:hint="eastAsia"/>
          <w:szCs w:val="21"/>
        </w:rPr>
        <w:t>。</w:t>
      </w:r>
    </w:p>
    <w:p w:rsidR="004C2298" w:rsidRPr="004C2298" w:rsidRDefault="004C2298" w:rsidP="00AD1498">
      <w:pPr>
        <w:spacing w:before="0" w:after="0"/>
        <w:ind w:leftChars="200" w:left="420"/>
        <w:rPr>
          <w:szCs w:val="21"/>
        </w:rPr>
      </w:pPr>
      <w:r w:rsidRPr="004C2298">
        <w:rPr>
          <w:rFonts w:hint="eastAsia"/>
          <w:szCs w:val="21"/>
        </w:rPr>
        <w:t>二维字符数组在分隔符和原始列边界处分开。</w:t>
      </w:r>
    </w:p>
    <w:p w:rsidR="004C2298" w:rsidRDefault="004C2298" w:rsidP="00AD1498">
      <w:pPr>
        <w:spacing w:before="0" w:after="0"/>
        <w:ind w:leftChars="200" w:left="420"/>
        <w:rPr>
          <w:szCs w:val="21"/>
        </w:rPr>
      </w:pPr>
      <w:r w:rsidRPr="004C2298">
        <w:rPr>
          <w:rFonts w:hint="eastAsia"/>
          <w:szCs w:val="21"/>
        </w:rPr>
        <w:t>例子</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ostrsplit ("a,b,c", ",")</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 xml:space="preserve">          {</w:t>
      </w:r>
    </w:p>
    <w:p w:rsidR="004C2298" w:rsidRPr="004C2298" w:rsidRDefault="004C2298" w:rsidP="009A7156">
      <w:pPr>
        <w:spacing w:before="0" w:after="0"/>
        <w:ind w:leftChars="400" w:left="840"/>
        <w:rPr>
          <w:szCs w:val="21"/>
        </w:rPr>
      </w:pPr>
      <w:r w:rsidRPr="004C2298">
        <w:rPr>
          <w:szCs w:val="21"/>
        </w:rPr>
        <w:t xml:space="preserve">            [1,1] = a</w:t>
      </w:r>
    </w:p>
    <w:p w:rsidR="004C2298" w:rsidRPr="004C2298" w:rsidRDefault="004C2298" w:rsidP="009A7156">
      <w:pPr>
        <w:spacing w:before="0" w:after="0"/>
        <w:ind w:leftChars="400" w:left="840"/>
        <w:rPr>
          <w:szCs w:val="21"/>
        </w:rPr>
      </w:pPr>
      <w:r w:rsidRPr="004C2298">
        <w:rPr>
          <w:szCs w:val="21"/>
        </w:rPr>
        <w:t xml:space="preserve">            [1,2] = b</w:t>
      </w:r>
    </w:p>
    <w:p w:rsidR="004C2298" w:rsidRPr="004C2298" w:rsidRDefault="004C2298" w:rsidP="009A7156">
      <w:pPr>
        <w:spacing w:before="0" w:after="0"/>
        <w:ind w:leftChars="400" w:left="840"/>
        <w:rPr>
          <w:szCs w:val="21"/>
        </w:rPr>
      </w:pPr>
      <w:r w:rsidRPr="004C2298">
        <w:rPr>
          <w:szCs w:val="21"/>
        </w:rPr>
        <w:t xml:space="preserve">            [1,3] = c</w:t>
      </w:r>
    </w:p>
    <w:p w:rsidR="004C2298" w:rsidRPr="004C2298" w:rsidRDefault="004C2298" w:rsidP="009A7156">
      <w:pPr>
        <w:spacing w:before="0" w:after="0"/>
        <w:ind w:leftChars="400" w:left="840"/>
        <w:rPr>
          <w:szCs w:val="21"/>
        </w:rPr>
      </w:pPr>
      <w:r w:rsidRPr="004C2298">
        <w:rPr>
          <w:szCs w:val="21"/>
        </w:rPr>
        <w:t xml:space="preserve">          }</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ostrsplit (["a,b" ; "cde"], ",")</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p>
    <w:p w:rsidR="004C2298" w:rsidRPr="004C2298" w:rsidRDefault="004C2298" w:rsidP="009A7156">
      <w:pPr>
        <w:spacing w:before="0" w:after="0"/>
        <w:ind w:leftChars="400" w:left="840"/>
        <w:rPr>
          <w:szCs w:val="21"/>
        </w:rPr>
      </w:pPr>
      <w:r w:rsidRPr="004C2298">
        <w:rPr>
          <w:szCs w:val="21"/>
        </w:rPr>
        <w:t xml:space="preserve">          {</w:t>
      </w:r>
    </w:p>
    <w:p w:rsidR="004C2298" w:rsidRPr="004C2298" w:rsidRDefault="004C2298" w:rsidP="009A7156">
      <w:pPr>
        <w:spacing w:before="0" w:after="0"/>
        <w:ind w:leftChars="400" w:left="840"/>
        <w:rPr>
          <w:szCs w:val="21"/>
        </w:rPr>
      </w:pPr>
      <w:r w:rsidRPr="004C2298">
        <w:rPr>
          <w:szCs w:val="21"/>
        </w:rPr>
        <w:t xml:space="preserve">            [1,1] = a</w:t>
      </w:r>
    </w:p>
    <w:p w:rsidR="004C2298" w:rsidRPr="004C2298" w:rsidRDefault="004C2298" w:rsidP="009A7156">
      <w:pPr>
        <w:spacing w:before="0" w:after="0"/>
        <w:ind w:leftChars="400" w:left="840"/>
        <w:rPr>
          <w:szCs w:val="21"/>
        </w:rPr>
      </w:pPr>
      <w:r w:rsidRPr="004C2298">
        <w:rPr>
          <w:szCs w:val="21"/>
        </w:rPr>
        <w:t xml:space="preserve">            [1,2] = b</w:t>
      </w:r>
    </w:p>
    <w:p w:rsidR="004C2298" w:rsidRPr="004C2298" w:rsidRDefault="004C2298" w:rsidP="009A7156">
      <w:pPr>
        <w:spacing w:before="0" w:after="0"/>
        <w:ind w:leftChars="400" w:left="840"/>
        <w:rPr>
          <w:szCs w:val="21"/>
        </w:rPr>
      </w:pPr>
      <w:r w:rsidRPr="004C2298">
        <w:rPr>
          <w:szCs w:val="21"/>
        </w:rPr>
        <w:t xml:space="preserve">            [1,3] = cde</w:t>
      </w:r>
    </w:p>
    <w:p w:rsidR="004C2298" w:rsidRDefault="004C2298" w:rsidP="009A7156">
      <w:pPr>
        <w:spacing w:before="0" w:after="0"/>
        <w:ind w:leftChars="400" w:left="840"/>
        <w:rPr>
          <w:szCs w:val="21"/>
        </w:rPr>
      </w:pPr>
      <w:r w:rsidRPr="004C2298">
        <w:rPr>
          <w:szCs w:val="21"/>
        </w:rPr>
        <w:t xml:space="preserve">          }</w:t>
      </w:r>
    </w:p>
    <w:p w:rsidR="004C2298" w:rsidRDefault="004C2298" w:rsidP="00AD1498">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strsplit, strtok</w:t>
      </w:r>
      <w:r w:rsidRPr="004C2298">
        <w:rPr>
          <w:rFonts w:hint="eastAsia"/>
          <w:szCs w:val="21"/>
        </w:rPr>
        <w:t>。</w:t>
      </w:r>
    </w:p>
    <w:p w:rsidR="004C2298" w:rsidRPr="009A7156" w:rsidRDefault="004C2298" w:rsidP="00D91AAA">
      <w:pPr>
        <w:spacing w:before="0" w:after="0"/>
        <w:rPr>
          <w:i/>
          <w:szCs w:val="21"/>
        </w:rPr>
      </w:pPr>
      <w:r w:rsidRPr="004C2298">
        <w:rPr>
          <w:szCs w:val="21"/>
        </w:rPr>
        <w:t xml:space="preserve">: </w:t>
      </w:r>
      <w:r w:rsidRPr="009A7156">
        <w:rPr>
          <w:i/>
          <w:szCs w:val="21"/>
        </w:rPr>
        <w:t xml:space="preserve">str = </w:t>
      </w:r>
      <w:r w:rsidRPr="009A7156">
        <w:rPr>
          <w:b/>
          <w:szCs w:val="21"/>
        </w:rPr>
        <w:t>strjoin</w:t>
      </w:r>
      <w:r w:rsidRPr="009A7156">
        <w:rPr>
          <w:i/>
          <w:szCs w:val="21"/>
        </w:rPr>
        <w:t xml:space="preserve"> (cstr)</w:t>
      </w:r>
    </w:p>
    <w:p w:rsidR="004C2298" w:rsidRPr="009A7156" w:rsidRDefault="004C2298" w:rsidP="00D91AAA">
      <w:pPr>
        <w:spacing w:before="0" w:after="0"/>
        <w:rPr>
          <w:i/>
          <w:szCs w:val="21"/>
        </w:rPr>
      </w:pPr>
      <w:r w:rsidRPr="004C2298">
        <w:rPr>
          <w:szCs w:val="21"/>
        </w:rPr>
        <w:t>:</w:t>
      </w:r>
      <w:r w:rsidRPr="009A7156">
        <w:rPr>
          <w:i/>
          <w:szCs w:val="21"/>
        </w:rPr>
        <w:t xml:space="preserve"> str = </w:t>
      </w:r>
      <w:r w:rsidRPr="009A7156">
        <w:rPr>
          <w:b/>
          <w:szCs w:val="21"/>
        </w:rPr>
        <w:t>strjoin</w:t>
      </w:r>
      <w:r w:rsidRPr="009A7156">
        <w:rPr>
          <w:i/>
          <w:szCs w:val="21"/>
        </w:rPr>
        <w:t xml:space="preserve"> (cstr, delimiter)</w:t>
      </w:r>
    </w:p>
    <w:p w:rsidR="004C2298" w:rsidRPr="004C2298" w:rsidRDefault="004C2298" w:rsidP="00AD1498">
      <w:pPr>
        <w:spacing w:before="0" w:after="0"/>
        <w:ind w:leftChars="200" w:left="420"/>
        <w:rPr>
          <w:szCs w:val="21"/>
        </w:rPr>
      </w:pPr>
      <w:r w:rsidRPr="004C2298">
        <w:rPr>
          <w:rFonts w:hint="eastAsia"/>
          <w:szCs w:val="21"/>
        </w:rPr>
        <w:t>将单元格字符串数组</w:t>
      </w:r>
      <w:r w:rsidRPr="004C2298">
        <w:rPr>
          <w:rFonts w:hint="eastAsia"/>
          <w:szCs w:val="21"/>
        </w:rPr>
        <w:t>cstr</w:t>
      </w:r>
      <w:r w:rsidRPr="004C2298">
        <w:rPr>
          <w:rFonts w:hint="eastAsia"/>
          <w:szCs w:val="21"/>
        </w:rPr>
        <w:t>的元素连接为单个字符串。</w:t>
      </w:r>
    </w:p>
    <w:p w:rsidR="004C2298" w:rsidRPr="004C2298" w:rsidRDefault="004C2298" w:rsidP="00AD1498">
      <w:pPr>
        <w:spacing w:before="0" w:after="0"/>
        <w:ind w:leftChars="200" w:left="420"/>
        <w:rPr>
          <w:szCs w:val="21"/>
        </w:rPr>
      </w:pPr>
      <w:r w:rsidRPr="004C2298">
        <w:rPr>
          <w:rFonts w:hint="eastAsia"/>
          <w:szCs w:val="21"/>
        </w:rPr>
        <w:lastRenderedPageBreak/>
        <w:t>如果未指定分隔符，则</w:t>
      </w:r>
      <w:r w:rsidRPr="004C2298">
        <w:rPr>
          <w:rFonts w:hint="eastAsia"/>
          <w:szCs w:val="21"/>
        </w:rPr>
        <w:t>cstr</w:t>
      </w:r>
      <w:r w:rsidRPr="004C2298">
        <w:rPr>
          <w:rFonts w:hint="eastAsia"/>
          <w:szCs w:val="21"/>
        </w:rPr>
        <w:t>的元素之间用空格分隔。</w:t>
      </w:r>
    </w:p>
    <w:p w:rsidR="004C2298" w:rsidRPr="004C2298" w:rsidRDefault="004C2298" w:rsidP="00AD1498">
      <w:pPr>
        <w:spacing w:before="0" w:after="0"/>
        <w:ind w:leftChars="200" w:left="420"/>
        <w:rPr>
          <w:szCs w:val="21"/>
        </w:rPr>
      </w:pPr>
      <w:r w:rsidRPr="004C2298">
        <w:rPr>
          <w:rFonts w:hint="eastAsia"/>
          <w:szCs w:val="21"/>
        </w:rPr>
        <w:t>如果将分隔符指定为字符串，则使用该字符串连接单元格字符串数组。支持转义序列。</w:t>
      </w:r>
    </w:p>
    <w:p w:rsidR="004C2298" w:rsidRDefault="004C2298" w:rsidP="00AD1498">
      <w:pPr>
        <w:spacing w:before="0" w:after="0"/>
        <w:ind w:leftChars="200" w:left="420"/>
        <w:rPr>
          <w:szCs w:val="21"/>
        </w:rPr>
      </w:pPr>
      <w:r w:rsidRPr="004C2298">
        <w:rPr>
          <w:rFonts w:hint="eastAsia"/>
          <w:szCs w:val="21"/>
        </w:rPr>
        <w:t>如果</w:t>
      </w:r>
      <w:r w:rsidRPr="004C2298">
        <w:rPr>
          <w:rFonts w:hint="eastAsia"/>
          <w:szCs w:val="21"/>
        </w:rPr>
        <w:t>delimiter</w:t>
      </w:r>
      <w:r w:rsidRPr="004C2298">
        <w:rPr>
          <w:rFonts w:hint="eastAsia"/>
          <w:szCs w:val="21"/>
        </w:rPr>
        <w:t>是长度比</w:t>
      </w:r>
      <w:r w:rsidRPr="004C2298">
        <w:rPr>
          <w:rFonts w:hint="eastAsia"/>
          <w:szCs w:val="21"/>
        </w:rPr>
        <w:t>cstr</w:t>
      </w:r>
      <w:r w:rsidRPr="004C2298">
        <w:rPr>
          <w:rFonts w:hint="eastAsia"/>
          <w:szCs w:val="21"/>
        </w:rPr>
        <w:t>小一个的单元格字符串数组，则</w:t>
      </w:r>
      <w:r w:rsidRPr="004C2298">
        <w:rPr>
          <w:rFonts w:hint="eastAsia"/>
          <w:szCs w:val="21"/>
        </w:rPr>
        <w:t>cstr</w:t>
      </w:r>
      <w:r w:rsidRPr="004C2298">
        <w:rPr>
          <w:rFonts w:hint="eastAsia"/>
          <w:szCs w:val="21"/>
        </w:rPr>
        <w:t>的元素通过交错分隔符的单元格字符串元素来连接。不支持转义序列。</w:t>
      </w:r>
    </w:p>
    <w:p w:rsidR="004C2298" w:rsidRPr="004C2298" w:rsidRDefault="004C2298" w:rsidP="009A7156">
      <w:pPr>
        <w:spacing w:before="0" w:after="0"/>
        <w:ind w:leftChars="400" w:left="840"/>
        <w:rPr>
          <w:szCs w:val="21"/>
        </w:rPr>
      </w:pPr>
      <w:r w:rsidRPr="004C2298">
        <w:rPr>
          <w:szCs w:val="21"/>
        </w:rPr>
        <w:t>strjoin ({'Octave','Scilab','Lush','Yorick'}, '*')</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'Octave*Scilab*Lush*Yorick'</w:t>
      </w:r>
    </w:p>
    <w:p w:rsidR="004C2298" w:rsidRDefault="004C2298" w:rsidP="00AD1498">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strsplit</w:t>
      </w:r>
      <w:r w:rsidRPr="004C2298">
        <w:rPr>
          <w:rFonts w:hint="eastAsia"/>
          <w:szCs w:val="21"/>
        </w:rPr>
        <w:t>。</w:t>
      </w:r>
    </w:p>
    <w:p w:rsidR="004C2298" w:rsidRPr="009A7156" w:rsidRDefault="004C2298" w:rsidP="004C2298">
      <w:pPr>
        <w:rPr>
          <w:b/>
          <w:szCs w:val="21"/>
        </w:rPr>
      </w:pPr>
      <w:r w:rsidRPr="009A7156">
        <w:rPr>
          <w:rFonts w:hint="eastAsia"/>
          <w:b/>
          <w:szCs w:val="21"/>
        </w:rPr>
        <w:t>5.3.4</w:t>
      </w:r>
      <w:r w:rsidRPr="009A7156">
        <w:rPr>
          <w:rFonts w:hint="eastAsia"/>
          <w:b/>
          <w:szCs w:val="21"/>
        </w:rPr>
        <w:t>字符串搜索</w:t>
      </w:r>
    </w:p>
    <w:p w:rsidR="004C2298" w:rsidRDefault="004C2298" w:rsidP="004C2298">
      <w:pPr>
        <w:rPr>
          <w:szCs w:val="21"/>
        </w:rPr>
      </w:pPr>
      <w:r w:rsidRPr="004C2298">
        <w:rPr>
          <w:rFonts w:hint="eastAsia"/>
          <w:szCs w:val="21"/>
        </w:rPr>
        <w:t>由于字符串是字符数组，因此字符串之间的比较逐个元素地进行，如下例所示</w:t>
      </w:r>
      <w:r w:rsidRPr="004C2298">
        <w:rPr>
          <w:rFonts w:hint="eastAsia"/>
          <w:szCs w:val="21"/>
        </w:rPr>
        <w:t>:</w:t>
      </w:r>
    </w:p>
    <w:p w:rsidR="004C2298" w:rsidRPr="004C2298" w:rsidRDefault="004C2298" w:rsidP="00AD1498">
      <w:pPr>
        <w:spacing w:before="0" w:after="0"/>
        <w:ind w:leftChars="200" w:left="420"/>
        <w:rPr>
          <w:szCs w:val="21"/>
        </w:rPr>
      </w:pPr>
      <w:r w:rsidRPr="004C2298">
        <w:rPr>
          <w:szCs w:val="21"/>
        </w:rPr>
        <w:t>GNU = "GNU's Not UNIX";</w:t>
      </w:r>
    </w:p>
    <w:p w:rsidR="004C2298" w:rsidRPr="004C2298" w:rsidRDefault="004C2298" w:rsidP="00AD1498">
      <w:pPr>
        <w:spacing w:before="0" w:after="0"/>
        <w:ind w:leftChars="200" w:left="420"/>
        <w:rPr>
          <w:szCs w:val="21"/>
        </w:rPr>
      </w:pPr>
      <w:r w:rsidRPr="004C2298">
        <w:rPr>
          <w:szCs w:val="21"/>
        </w:rPr>
        <w:t>spaces = (GNU == " ")</w:t>
      </w:r>
    </w:p>
    <w:p w:rsidR="004C2298" w:rsidRPr="004C2298" w:rsidRDefault="004C2298" w:rsidP="00AD1498">
      <w:pPr>
        <w:spacing w:before="0" w:after="0"/>
        <w:ind w:leftChars="200" w:left="420"/>
        <w:rPr>
          <w:szCs w:val="21"/>
        </w:rPr>
      </w:pPr>
      <w:r w:rsidRPr="004C2298">
        <w:rPr>
          <w:szCs w:val="21"/>
        </w:rPr>
        <w:t xml:space="preserve">     </w:t>
      </w:r>
      <w:r w:rsidRPr="004C2298">
        <w:rPr>
          <w:rFonts w:ascii="Cambria Math" w:hAnsi="Cambria Math" w:cs="Cambria Math"/>
          <w:szCs w:val="21"/>
        </w:rPr>
        <w:t>⇒</w:t>
      </w:r>
      <w:r w:rsidRPr="004C2298">
        <w:rPr>
          <w:szCs w:val="21"/>
        </w:rPr>
        <w:t xml:space="preserve"> spaces =</w:t>
      </w:r>
    </w:p>
    <w:p w:rsidR="004C2298" w:rsidRDefault="004C2298" w:rsidP="00AD1498">
      <w:pPr>
        <w:spacing w:before="0" w:after="0"/>
        <w:ind w:leftChars="200" w:left="420"/>
        <w:rPr>
          <w:szCs w:val="21"/>
        </w:rPr>
      </w:pPr>
      <w:r w:rsidRPr="004C2298">
        <w:rPr>
          <w:szCs w:val="21"/>
        </w:rPr>
        <w:t xml:space="preserve">       0   0   0   0   0   1   0   0   0   1   0   0   0   0</w:t>
      </w:r>
    </w:p>
    <w:p w:rsidR="004C2298" w:rsidRDefault="004C2298" w:rsidP="004C2298">
      <w:pPr>
        <w:rPr>
          <w:szCs w:val="21"/>
        </w:rPr>
      </w:pPr>
      <w:r w:rsidRPr="004C2298">
        <w:rPr>
          <w:rFonts w:hint="eastAsia"/>
          <w:szCs w:val="21"/>
        </w:rPr>
        <w:t>要确定两个字符串是否相同，必须使用</w:t>
      </w:r>
      <w:r w:rsidRPr="004C2298">
        <w:rPr>
          <w:rFonts w:hint="eastAsia"/>
          <w:szCs w:val="21"/>
        </w:rPr>
        <w:t>strcmp</w:t>
      </w:r>
      <w:r w:rsidRPr="004C2298">
        <w:rPr>
          <w:rFonts w:hint="eastAsia"/>
          <w:szCs w:val="21"/>
        </w:rPr>
        <w:t>函数。它比较完整的字符串，并且区分大小写。</w:t>
      </w:r>
      <w:r w:rsidRPr="004C2298">
        <w:rPr>
          <w:rFonts w:hint="eastAsia"/>
          <w:szCs w:val="21"/>
        </w:rPr>
        <w:t>strncmp</w:t>
      </w:r>
      <w:r w:rsidRPr="004C2298">
        <w:rPr>
          <w:rFonts w:hint="eastAsia"/>
          <w:szCs w:val="21"/>
        </w:rPr>
        <w:t>只比较前</w:t>
      </w:r>
      <w:r w:rsidRPr="004C2298">
        <w:rPr>
          <w:rFonts w:hint="eastAsia"/>
          <w:szCs w:val="21"/>
        </w:rPr>
        <w:t>N</w:t>
      </w:r>
      <w:r w:rsidRPr="004C2298">
        <w:rPr>
          <w:rFonts w:hint="eastAsia"/>
          <w:szCs w:val="21"/>
        </w:rPr>
        <w:t>个字符</w:t>
      </w:r>
      <w:r w:rsidRPr="004C2298">
        <w:rPr>
          <w:rFonts w:hint="eastAsia"/>
          <w:szCs w:val="21"/>
        </w:rPr>
        <w:t>(N</w:t>
      </w:r>
      <w:r w:rsidRPr="004C2298">
        <w:rPr>
          <w:rFonts w:hint="eastAsia"/>
          <w:szCs w:val="21"/>
        </w:rPr>
        <w:t>作为参数给定</w:t>
      </w:r>
      <w:r w:rsidRPr="004C2298">
        <w:rPr>
          <w:rFonts w:hint="eastAsia"/>
          <w:szCs w:val="21"/>
        </w:rPr>
        <w:t>)</w:t>
      </w:r>
      <w:r w:rsidRPr="004C2298">
        <w:rPr>
          <w:rFonts w:hint="eastAsia"/>
          <w:szCs w:val="21"/>
        </w:rPr>
        <w:t>。</w:t>
      </w:r>
      <w:r w:rsidRPr="004C2298">
        <w:rPr>
          <w:rFonts w:hint="eastAsia"/>
          <w:szCs w:val="21"/>
        </w:rPr>
        <w:t>Strcmpi</w:t>
      </w:r>
      <w:r w:rsidRPr="004C2298">
        <w:rPr>
          <w:rFonts w:hint="eastAsia"/>
          <w:szCs w:val="21"/>
        </w:rPr>
        <w:t>和</w:t>
      </w:r>
      <w:r w:rsidRPr="004C2298">
        <w:rPr>
          <w:rFonts w:hint="eastAsia"/>
          <w:szCs w:val="21"/>
        </w:rPr>
        <w:t>strncmpi</w:t>
      </w:r>
      <w:r w:rsidRPr="004C2298">
        <w:rPr>
          <w:rFonts w:hint="eastAsia"/>
          <w:szCs w:val="21"/>
        </w:rPr>
        <w:t>是用于不区分大小写比较的对应函数。</w:t>
      </w:r>
    </w:p>
    <w:p w:rsidR="004C2298" w:rsidRDefault="004C2298" w:rsidP="006D671F">
      <w:pPr>
        <w:spacing w:after="0"/>
        <w:rPr>
          <w:szCs w:val="21"/>
        </w:rPr>
      </w:pPr>
      <w:r w:rsidRPr="004C2298">
        <w:rPr>
          <w:szCs w:val="21"/>
        </w:rPr>
        <w:t>:</w:t>
      </w:r>
      <w:r w:rsidRPr="009A7156">
        <w:rPr>
          <w:i/>
          <w:szCs w:val="21"/>
        </w:rPr>
        <w:t xml:space="preserve"> tf = </w:t>
      </w:r>
      <w:r w:rsidRPr="009A7156">
        <w:rPr>
          <w:b/>
          <w:szCs w:val="21"/>
        </w:rPr>
        <w:t>strcmp</w:t>
      </w:r>
      <w:r w:rsidRPr="009A7156">
        <w:rPr>
          <w:i/>
          <w:szCs w:val="21"/>
        </w:rPr>
        <w:t xml:space="preserve"> (str1, str2)</w:t>
      </w:r>
    </w:p>
    <w:p w:rsidR="004C2298" w:rsidRPr="004C2298" w:rsidRDefault="004C2298" w:rsidP="006D671F">
      <w:pPr>
        <w:spacing w:before="0" w:after="0"/>
        <w:ind w:leftChars="200" w:left="420"/>
        <w:rPr>
          <w:szCs w:val="21"/>
        </w:rPr>
      </w:pPr>
      <w:r w:rsidRPr="004C2298">
        <w:rPr>
          <w:rFonts w:hint="eastAsia"/>
          <w:szCs w:val="21"/>
        </w:rPr>
        <w:t>如果字符串</w:t>
      </w:r>
      <w:r w:rsidRPr="004C2298">
        <w:rPr>
          <w:rFonts w:hint="eastAsia"/>
          <w:szCs w:val="21"/>
        </w:rPr>
        <w:t>str1</w:t>
      </w:r>
      <w:r w:rsidRPr="004C2298">
        <w:rPr>
          <w:rFonts w:hint="eastAsia"/>
          <w:szCs w:val="21"/>
        </w:rPr>
        <w:t>和</w:t>
      </w:r>
      <w:r w:rsidRPr="004C2298">
        <w:rPr>
          <w:rFonts w:hint="eastAsia"/>
          <w:szCs w:val="21"/>
        </w:rPr>
        <w:t>str2</w:t>
      </w:r>
      <w:r w:rsidRPr="004C2298">
        <w:rPr>
          <w:rFonts w:hint="eastAsia"/>
          <w:szCs w:val="21"/>
        </w:rPr>
        <w:t>相同，则返回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w:t>
      </w:r>
    </w:p>
    <w:p w:rsidR="004C2298" w:rsidRDefault="004C2298" w:rsidP="006D671F">
      <w:pPr>
        <w:spacing w:before="0" w:after="0"/>
        <w:ind w:leftChars="200" w:left="420"/>
        <w:rPr>
          <w:szCs w:val="21"/>
        </w:rPr>
      </w:pPr>
      <w:r w:rsidRPr="004C2298">
        <w:rPr>
          <w:rFonts w:hint="eastAsia"/>
          <w:szCs w:val="21"/>
        </w:rPr>
        <w:t>如果</w:t>
      </w:r>
      <w:r w:rsidRPr="004C2298">
        <w:rPr>
          <w:rFonts w:hint="eastAsia"/>
          <w:szCs w:val="21"/>
        </w:rPr>
        <w:t>str1</w:t>
      </w:r>
      <w:r w:rsidRPr="004C2298">
        <w:rPr>
          <w:rFonts w:hint="eastAsia"/>
          <w:szCs w:val="21"/>
        </w:rPr>
        <w:t>或</w:t>
      </w:r>
      <w:r w:rsidRPr="004C2298">
        <w:rPr>
          <w:rFonts w:hint="eastAsia"/>
          <w:szCs w:val="21"/>
        </w:rPr>
        <w:t>str2</w:t>
      </w:r>
      <w:r w:rsidRPr="004C2298">
        <w:rPr>
          <w:rFonts w:hint="eastAsia"/>
          <w:szCs w:val="21"/>
        </w:rPr>
        <w:t>是字符串的单元格数组，则返回大小相同的数组，其中包含单元格数组中每个成员的上述值。另一个参数也可以是字符串的单元数组</w:t>
      </w:r>
      <w:r w:rsidRPr="004C2298">
        <w:rPr>
          <w:rFonts w:hint="eastAsia"/>
          <w:szCs w:val="21"/>
        </w:rPr>
        <w:t>(</w:t>
      </w:r>
      <w:r w:rsidRPr="004C2298">
        <w:rPr>
          <w:rFonts w:hint="eastAsia"/>
          <w:szCs w:val="21"/>
        </w:rPr>
        <w:t>大小相同或只有一个元素</w:t>
      </w:r>
      <w:r w:rsidRPr="004C2298">
        <w:rPr>
          <w:rFonts w:hint="eastAsia"/>
          <w:szCs w:val="21"/>
        </w:rPr>
        <w:t>)</w:t>
      </w:r>
      <w:r w:rsidRPr="004C2298">
        <w:rPr>
          <w:rFonts w:hint="eastAsia"/>
          <w:szCs w:val="21"/>
        </w:rPr>
        <w:t>、字符矩阵或字符串。</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w:t>
      </w:r>
      <w:r w:rsidRPr="004C2298">
        <w:rPr>
          <w:rFonts w:hint="eastAsia"/>
          <w:szCs w:val="21"/>
        </w:rPr>
        <w:t>为了与</w:t>
      </w:r>
      <w:r w:rsidRPr="004C2298">
        <w:rPr>
          <w:rFonts w:hint="eastAsia"/>
          <w:szCs w:val="21"/>
        </w:rPr>
        <w:t>MATLAB</w:t>
      </w:r>
      <w:r w:rsidRPr="004C2298">
        <w:rPr>
          <w:rFonts w:hint="eastAsia"/>
          <w:szCs w:val="21"/>
        </w:rPr>
        <w:t>兼容，如果字符串相等，</w:t>
      </w:r>
      <w:r w:rsidRPr="004C2298">
        <w:rPr>
          <w:rFonts w:hint="eastAsia"/>
          <w:szCs w:val="21"/>
        </w:rPr>
        <w:t>Octave</w:t>
      </w:r>
      <w:r w:rsidRPr="004C2298">
        <w:rPr>
          <w:rFonts w:hint="eastAsia"/>
          <w:szCs w:val="21"/>
        </w:rPr>
        <w:t>的</w:t>
      </w:r>
      <w:r w:rsidRPr="004C2298">
        <w:rPr>
          <w:rFonts w:hint="eastAsia"/>
          <w:szCs w:val="21"/>
        </w:rPr>
        <w:t>strcmp</w:t>
      </w:r>
      <w:r w:rsidRPr="004C2298">
        <w:rPr>
          <w:rFonts w:hint="eastAsia"/>
          <w:szCs w:val="21"/>
        </w:rPr>
        <w:t>函数返回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。这与相应的</w:t>
      </w:r>
      <w:r w:rsidRPr="004C2298">
        <w:rPr>
          <w:rFonts w:hint="eastAsia"/>
          <w:szCs w:val="21"/>
        </w:rPr>
        <w:t>C</w:t>
      </w:r>
      <w:r w:rsidRPr="004C2298">
        <w:rPr>
          <w:rFonts w:hint="eastAsia"/>
          <w:szCs w:val="21"/>
        </w:rPr>
        <w:t>库函数正好相反。</w:t>
      </w:r>
    </w:p>
    <w:p w:rsidR="004C2298" w:rsidRDefault="004C2298" w:rsidP="006D671F">
      <w:pPr>
        <w:spacing w:before="0" w:afterLines="50" w:after="156"/>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strcmpi, strncmp, strncmpi</w:t>
      </w:r>
      <w:r w:rsidRPr="004C2298">
        <w:rPr>
          <w:rFonts w:hint="eastAsia"/>
          <w:szCs w:val="21"/>
        </w:rPr>
        <w:t>。</w:t>
      </w:r>
    </w:p>
    <w:p w:rsidR="004C2298" w:rsidRPr="009A7156" w:rsidRDefault="004C2298" w:rsidP="006D671F">
      <w:pPr>
        <w:spacing w:before="0" w:after="0"/>
        <w:rPr>
          <w:i/>
          <w:szCs w:val="21"/>
        </w:rPr>
      </w:pPr>
      <w:r w:rsidRPr="004C2298">
        <w:rPr>
          <w:szCs w:val="21"/>
        </w:rPr>
        <w:t>:</w:t>
      </w:r>
      <w:r w:rsidRPr="009A7156">
        <w:rPr>
          <w:i/>
          <w:szCs w:val="21"/>
        </w:rPr>
        <w:t xml:space="preserve"> tf = </w:t>
      </w:r>
      <w:r w:rsidRPr="009A7156">
        <w:rPr>
          <w:b/>
          <w:szCs w:val="21"/>
        </w:rPr>
        <w:t>strncmp</w:t>
      </w:r>
      <w:r w:rsidRPr="009A7156">
        <w:rPr>
          <w:i/>
          <w:szCs w:val="21"/>
        </w:rPr>
        <w:t xml:space="preserve"> (str1, str2, n)</w:t>
      </w:r>
    </w:p>
    <w:p w:rsidR="004C2298" w:rsidRDefault="004C2298" w:rsidP="006D671F">
      <w:pPr>
        <w:spacing w:before="0" w:after="0"/>
        <w:ind w:leftChars="200" w:left="420"/>
        <w:rPr>
          <w:szCs w:val="21"/>
        </w:rPr>
      </w:pPr>
      <w:r w:rsidRPr="004C2298">
        <w:rPr>
          <w:rFonts w:hint="eastAsia"/>
          <w:szCs w:val="21"/>
        </w:rPr>
        <w:t>如果字符串</w:t>
      </w:r>
      <w:r w:rsidRPr="004C2298">
        <w:rPr>
          <w:rFonts w:hint="eastAsia"/>
          <w:szCs w:val="21"/>
        </w:rPr>
        <w:t>str1</w:t>
      </w:r>
      <w:r w:rsidRPr="004C2298">
        <w:rPr>
          <w:rFonts w:hint="eastAsia"/>
          <w:szCs w:val="21"/>
        </w:rPr>
        <w:t>和</w:t>
      </w:r>
      <w:r w:rsidRPr="004C2298">
        <w:rPr>
          <w:rFonts w:hint="eastAsia"/>
          <w:szCs w:val="21"/>
        </w:rPr>
        <w:t>str2</w:t>
      </w:r>
      <w:r w:rsidRPr="004C2298">
        <w:rPr>
          <w:rFonts w:hint="eastAsia"/>
          <w:szCs w:val="21"/>
        </w:rPr>
        <w:t>的前</w:t>
      </w:r>
      <w:r w:rsidRPr="004C2298">
        <w:rPr>
          <w:rFonts w:hint="eastAsia"/>
          <w:szCs w:val="21"/>
        </w:rPr>
        <w:t>n</w:t>
      </w:r>
      <w:r w:rsidRPr="004C2298">
        <w:rPr>
          <w:rFonts w:hint="eastAsia"/>
          <w:szCs w:val="21"/>
        </w:rPr>
        <w:t>个字符相同，则返回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strncmp ("abce", "abcd", 3)</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w:t>
      </w:r>
    </w:p>
    <w:p w:rsidR="004C2298" w:rsidRDefault="004C2298" w:rsidP="006D671F">
      <w:pPr>
        <w:spacing w:before="0" w:after="0"/>
        <w:ind w:leftChars="200" w:left="420"/>
        <w:rPr>
          <w:szCs w:val="21"/>
        </w:rPr>
      </w:pPr>
      <w:r w:rsidRPr="004C2298">
        <w:rPr>
          <w:rFonts w:hint="eastAsia"/>
          <w:szCs w:val="21"/>
        </w:rPr>
        <w:t>如果</w:t>
      </w:r>
      <w:r w:rsidRPr="004C2298">
        <w:rPr>
          <w:rFonts w:hint="eastAsia"/>
          <w:szCs w:val="21"/>
        </w:rPr>
        <w:t>str1</w:t>
      </w:r>
      <w:r w:rsidRPr="004C2298">
        <w:rPr>
          <w:rFonts w:hint="eastAsia"/>
          <w:szCs w:val="21"/>
        </w:rPr>
        <w:t>或</w:t>
      </w:r>
      <w:r w:rsidRPr="004C2298">
        <w:rPr>
          <w:rFonts w:hint="eastAsia"/>
          <w:szCs w:val="21"/>
        </w:rPr>
        <w:t>str2</w:t>
      </w:r>
      <w:r w:rsidRPr="004C2298">
        <w:rPr>
          <w:rFonts w:hint="eastAsia"/>
          <w:szCs w:val="21"/>
        </w:rPr>
        <w:t>是字符串的单元格数组，则返回大小相同的数组，其中包含单元格数组中每个成员的上述值。另一个参数也可以是字符串的单元数组</w:t>
      </w:r>
      <w:r w:rsidRPr="004C2298">
        <w:rPr>
          <w:rFonts w:hint="eastAsia"/>
          <w:szCs w:val="21"/>
        </w:rPr>
        <w:t>(</w:t>
      </w:r>
      <w:r w:rsidRPr="004C2298">
        <w:rPr>
          <w:rFonts w:hint="eastAsia"/>
          <w:szCs w:val="21"/>
        </w:rPr>
        <w:t>大小相同或只有一个元素</w:t>
      </w:r>
      <w:r w:rsidRPr="004C2298">
        <w:rPr>
          <w:rFonts w:hint="eastAsia"/>
          <w:szCs w:val="21"/>
        </w:rPr>
        <w:t>)</w:t>
      </w:r>
      <w:r w:rsidRPr="004C2298">
        <w:rPr>
          <w:rFonts w:hint="eastAsia"/>
          <w:szCs w:val="21"/>
        </w:rPr>
        <w:t>、字符矩阵或字符串。</w:t>
      </w:r>
    </w:p>
    <w:p w:rsidR="004C2298" w:rsidRPr="004C2298" w:rsidRDefault="004C2298" w:rsidP="009A7156">
      <w:pPr>
        <w:spacing w:before="0" w:after="0"/>
        <w:ind w:leftChars="400" w:left="840"/>
        <w:rPr>
          <w:szCs w:val="21"/>
        </w:rPr>
      </w:pPr>
      <w:r w:rsidRPr="004C2298">
        <w:rPr>
          <w:szCs w:val="21"/>
        </w:rPr>
        <w:t>strncmp ("abce", {"abcd", "bca", "abc"}, 3)</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0, 1]</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w:t>
      </w:r>
      <w:r w:rsidRPr="004C2298">
        <w:rPr>
          <w:rFonts w:hint="eastAsia"/>
          <w:szCs w:val="21"/>
        </w:rPr>
        <w:t>为了与</w:t>
      </w:r>
      <w:r w:rsidRPr="004C2298">
        <w:rPr>
          <w:rFonts w:hint="eastAsia"/>
          <w:szCs w:val="21"/>
        </w:rPr>
        <w:t>MATLAB</w:t>
      </w:r>
      <w:r w:rsidRPr="004C2298">
        <w:rPr>
          <w:rFonts w:hint="eastAsia"/>
          <w:szCs w:val="21"/>
        </w:rPr>
        <w:t>兼容，如果字符串相等，</w:t>
      </w:r>
      <w:r w:rsidRPr="004C2298">
        <w:rPr>
          <w:rFonts w:hint="eastAsia"/>
          <w:szCs w:val="21"/>
        </w:rPr>
        <w:t>Octave</w:t>
      </w:r>
      <w:r w:rsidRPr="004C2298">
        <w:rPr>
          <w:rFonts w:hint="eastAsia"/>
          <w:szCs w:val="21"/>
        </w:rPr>
        <w:t>的</w:t>
      </w:r>
      <w:r w:rsidRPr="004C2298">
        <w:rPr>
          <w:rFonts w:hint="eastAsia"/>
          <w:szCs w:val="21"/>
        </w:rPr>
        <w:t>strncmp</w:t>
      </w:r>
      <w:r w:rsidRPr="004C2298">
        <w:rPr>
          <w:rFonts w:hint="eastAsia"/>
          <w:szCs w:val="21"/>
        </w:rPr>
        <w:t>函数返回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。这与相应的</w:t>
      </w:r>
      <w:r w:rsidRPr="004C2298">
        <w:rPr>
          <w:rFonts w:hint="eastAsia"/>
          <w:szCs w:val="21"/>
        </w:rPr>
        <w:t>C</w:t>
      </w:r>
      <w:r w:rsidRPr="004C2298">
        <w:rPr>
          <w:rFonts w:hint="eastAsia"/>
          <w:szCs w:val="21"/>
        </w:rPr>
        <w:t>库函数正好相反。</w:t>
      </w:r>
    </w:p>
    <w:p w:rsidR="004C2298" w:rsidRDefault="004C2298" w:rsidP="006D671F">
      <w:pPr>
        <w:spacing w:before="0" w:afterLines="50" w:after="156"/>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strncmpi, strcmp, strcmpi</w:t>
      </w:r>
      <w:r w:rsidRPr="004C2298">
        <w:rPr>
          <w:rFonts w:hint="eastAsia"/>
          <w:szCs w:val="21"/>
        </w:rPr>
        <w:t>。</w:t>
      </w:r>
    </w:p>
    <w:p w:rsidR="004C2298" w:rsidRDefault="004C2298" w:rsidP="006D671F">
      <w:pPr>
        <w:spacing w:before="0" w:after="0"/>
        <w:rPr>
          <w:szCs w:val="21"/>
        </w:rPr>
      </w:pPr>
      <w:r w:rsidRPr="004C2298">
        <w:rPr>
          <w:szCs w:val="21"/>
        </w:rPr>
        <w:t xml:space="preserve">: </w:t>
      </w:r>
      <w:r w:rsidRPr="009A7156">
        <w:rPr>
          <w:i/>
          <w:szCs w:val="21"/>
        </w:rPr>
        <w:t xml:space="preserve">tf = </w:t>
      </w:r>
      <w:r w:rsidRPr="009A7156">
        <w:rPr>
          <w:b/>
          <w:szCs w:val="21"/>
        </w:rPr>
        <w:t>strcmpi</w:t>
      </w:r>
      <w:r w:rsidRPr="009A7156">
        <w:rPr>
          <w:i/>
          <w:szCs w:val="21"/>
        </w:rPr>
        <w:t xml:space="preserve"> (str1, str2)</w:t>
      </w:r>
    </w:p>
    <w:p w:rsidR="004C2298" w:rsidRPr="004C2298" w:rsidRDefault="004C2298" w:rsidP="006D671F">
      <w:pPr>
        <w:spacing w:before="0" w:after="0"/>
        <w:ind w:leftChars="200" w:left="420"/>
        <w:rPr>
          <w:szCs w:val="21"/>
        </w:rPr>
      </w:pPr>
      <w:r w:rsidRPr="004C2298">
        <w:rPr>
          <w:rFonts w:hint="eastAsia"/>
          <w:szCs w:val="21"/>
        </w:rPr>
        <w:t>如果字符串</w:t>
      </w:r>
      <w:r w:rsidRPr="004C2298">
        <w:rPr>
          <w:rFonts w:hint="eastAsia"/>
          <w:szCs w:val="21"/>
        </w:rPr>
        <w:t>str1</w:t>
      </w:r>
      <w:r w:rsidRPr="004C2298">
        <w:rPr>
          <w:rFonts w:hint="eastAsia"/>
          <w:szCs w:val="21"/>
        </w:rPr>
        <w:t>和</w:t>
      </w:r>
      <w:r w:rsidRPr="004C2298">
        <w:rPr>
          <w:rFonts w:hint="eastAsia"/>
          <w:szCs w:val="21"/>
        </w:rPr>
        <w:t>str2</w:t>
      </w:r>
      <w:r w:rsidRPr="004C2298">
        <w:rPr>
          <w:rFonts w:hint="eastAsia"/>
          <w:szCs w:val="21"/>
        </w:rPr>
        <w:t>相同</w:t>
      </w:r>
      <w:r w:rsidRPr="004C2298">
        <w:rPr>
          <w:rFonts w:hint="eastAsia"/>
          <w:szCs w:val="21"/>
        </w:rPr>
        <w:t>(</w:t>
      </w:r>
      <w:r w:rsidRPr="004C2298">
        <w:rPr>
          <w:rFonts w:hint="eastAsia"/>
          <w:szCs w:val="21"/>
        </w:rPr>
        <w:t>不考虑字母大小写</w:t>
      </w:r>
      <w:r w:rsidRPr="004C2298">
        <w:rPr>
          <w:rFonts w:hint="eastAsia"/>
          <w:szCs w:val="21"/>
        </w:rPr>
        <w:t>)</w:t>
      </w:r>
      <w:r w:rsidRPr="004C2298">
        <w:rPr>
          <w:rFonts w:hint="eastAsia"/>
          <w:szCs w:val="21"/>
        </w:rPr>
        <w:t>则返回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w:t>
      </w:r>
    </w:p>
    <w:p w:rsidR="004C2298" w:rsidRDefault="004C2298" w:rsidP="006D671F">
      <w:pPr>
        <w:spacing w:before="0" w:after="0"/>
        <w:ind w:leftChars="200" w:left="420"/>
        <w:rPr>
          <w:szCs w:val="21"/>
        </w:rPr>
      </w:pPr>
      <w:r w:rsidRPr="004C2298">
        <w:rPr>
          <w:rFonts w:hint="eastAsia"/>
          <w:szCs w:val="21"/>
        </w:rPr>
        <w:t>如果</w:t>
      </w:r>
      <w:r w:rsidRPr="004C2298">
        <w:rPr>
          <w:rFonts w:hint="eastAsia"/>
          <w:szCs w:val="21"/>
        </w:rPr>
        <w:t>str1</w:t>
      </w:r>
      <w:r w:rsidRPr="004C2298">
        <w:rPr>
          <w:rFonts w:hint="eastAsia"/>
          <w:szCs w:val="21"/>
        </w:rPr>
        <w:t>或</w:t>
      </w:r>
      <w:r w:rsidRPr="004C2298">
        <w:rPr>
          <w:rFonts w:hint="eastAsia"/>
          <w:szCs w:val="21"/>
        </w:rPr>
        <w:t>str2</w:t>
      </w:r>
      <w:r w:rsidRPr="004C2298">
        <w:rPr>
          <w:rFonts w:hint="eastAsia"/>
          <w:szCs w:val="21"/>
        </w:rPr>
        <w:t>是字符串的单元格数组，则返回大小相同的数组，其中包含单元格数组中每个成员的上述值。另一个参数也可以是字符串的单元数组</w:t>
      </w:r>
      <w:r w:rsidRPr="004C2298">
        <w:rPr>
          <w:rFonts w:hint="eastAsia"/>
          <w:szCs w:val="21"/>
        </w:rPr>
        <w:t>(</w:t>
      </w:r>
      <w:r w:rsidRPr="004C2298">
        <w:rPr>
          <w:rFonts w:hint="eastAsia"/>
          <w:szCs w:val="21"/>
        </w:rPr>
        <w:t>大小相同或只有一个元素</w:t>
      </w:r>
      <w:r w:rsidRPr="004C2298">
        <w:rPr>
          <w:rFonts w:hint="eastAsia"/>
          <w:szCs w:val="21"/>
        </w:rPr>
        <w:t>)</w:t>
      </w:r>
      <w:r w:rsidRPr="004C2298">
        <w:rPr>
          <w:rFonts w:hint="eastAsia"/>
          <w:szCs w:val="21"/>
        </w:rPr>
        <w:t>、字符矩阵或字符串。</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w:t>
      </w:r>
      <w:r w:rsidRPr="004C2298">
        <w:rPr>
          <w:rFonts w:hint="eastAsia"/>
          <w:szCs w:val="21"/>
        </w:rPr>
        <w:t>为了与</w:t>
      </w:r>
      <w:r w:rsidRPr="004C2298">
        <w:rPr>
          <w:rFonts w:hint="eastAsia"/>
          <w:szCs w:val="21"/>
        </w:rPr>
        <w:t>MATLAB</w:t>
      </w:r>
      <w:r w:rsidRPr="004C2298">
        <w:rPr>
          <w:rFonts w:hint="eastAsia"/>
          <w:szCs w:val="21"/>
        </w:rPr>
        <w:t>兼容，如果字符串相等，</w:t>
      </w:r>
      <w:r w:rsidRPr="004C2298">
        <w:rPr>
          <w:rFonts w:hint="eastAsia"/>
          <w:szCs w:val="21"/>
        </w:rPr>
        <w:t>Octave</w:t>
      </w:r>
      <w:r w:rsidRPr="004C2298">
        <w:rPr>
          <w:rFonts w:hint="eastAsia"/>
          <w:szCs w:val="21"/>
        </w:rPr>
        <w:t>的</w:t>
      </w:r>
      <w:r w:rsidRPr="004C2298">
        <w:rPr>
          <w:rFonts w:hint="eastAsia"/>
          <w:szCs w:val="21"/>
        </w:rPr>
        <w:t>strcmp</w:t>
      </w:r>
      <w:r w:rsidRPr="004C2298">
        <w:rPr>
          <w:rFonts w:hint="eastAsia"/>
          <w:szCs w:val="21"/>
        </w:rPr>
        <w:t>函数返回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。这与相应的</w:t>
      </w:r>
      <w:r w:rsidRPr="004C2298">
        <w:rPr>
          <w:rFonts w:hint="eastAsia"/>
          <w:szCs w:val="21"/>
        </w:rPr>
        <w:t>C</w:t>
      </w:r>
      <w:r w:rsidRPr="004C2298">
        <w:rPr>
          <w:rFonts w:hint="eastAsia"/>
          <w:szCs w:val="21"/>
        </w:rPr>
        <w:t>库函数正好相反。</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w:t>
      </w:r>
      <w:r w:rsidRPr="004C2298">
        <w:rPr>
          <w:rFonts w:hint="eastAsia"/>
          <w:szCs w:val="21"/>
        </w:rPr>
        <w:t>不支持国家字母。</w:t>
      </w:r>
    </w:p>
    <w:p w:rsidR="004C2298"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strcmp, strncmp, strncmpi</w:t>
      </w:r>
      <w:r w:rsidRPr="004C2298">
        <w:rPr>
          <w:rFonts w:hint="eastAsia"/>
          <w:szCs w:val="21"/>
        </w:rPr>
        <w:t>。</w:t>
      </w:r>
    </w:p>
    <w:p w:rsidR="004C2298" w:rsidRPr="009A7156" w:rsidRDefault="004C2298" w:rsidP="006D671F">
      <w:pPr>
        <w:spacing w:beforeLines="50" w:before="156" w:after="0"/>
        <w:rPr>
          <w:i/>
          <w:szCs w:val="21"/>
        </w:rPr>
      </w:pPr>
      <w:r w:rsidRPr="004C2298">
        <w:rPr>
          <w:szCs w:val="21"/>
        </w:rPr>
        <w:lastRenderedPageBreak/>
        <w:t>:</w:t>
      </w:r>
      <w:r w:rsidRPr="009A7156">
        <w:rPr>
          <w:i/>
          <w:szCs w:val="21"/>
        </w:rPr>
        <w:t xml:space="preserve"> tf = </w:t>
      </w:r>
      <w:r w:rsidRPr="009A7156">
        <w:rPr>
          <w:b/>
          <w:szCs w:val="21"/>
        </w:rPr>
        <w:t>strncmpi</w:t>
      </w:r>
      <w:r w:rsidRPr="009A7156">
        <w:rPr>
          <w:i/>
          <w:szCs w:val="21"/>
        </w:rPr>
        <w:t xml:space="preserve"> (str1, str2, n)</w:t>
      </w:r>
    </w:p>
    <w:p w:rsidR="004C2298" w:rsidRPr="004C2298" w:rsidRDefault="004C2298" w:rsidP="006D671F">
      <w:pPr>
        <w:spacing w:before="0" w:after="0"/>
        <w:ind w:leftChars="200" w:left="420"/>
        <w:rPr>
          <w:szCs w:val="21"/>
        </w:rPr>
      </w:pPr>
      <w:r w:rsidRPr="004C2298">
        <w:rPr>
          <w:rFonts w:hint="eastAsia"/>
          <w:szCs w:val="21"/>
        </w:rPr>
        <w:t>如果</w:t>
      </w:r>
      <w:r w:rsidRPr="004C2298">
        <w:rPr>
          <w:rFonts w:hint="eastAsia"/>
          <w:szCs w:val="21"/>
        </w:rPr>
        <w:t>s1</w:t>
      </w:r>
      <w:r w:rsidRPr="004C2298">
        <w:rPr>
          <w:rFonts w:hint="eastAsia"/>
          <w:szCs w:val="21"/>
        </w:rPr>
        <w:t>和</w:t>
      </w:r>
      <w:r w:rsidRPr="004C2298">
        <w:rPr>
          <w:rFonts w:hint="eastAsia"/>
          <w:szCs w:val="21"/>
        </w:rPr>
        <w:t>s2</w:t>
      </w:r>
      <w:r w:rsidRPr="004C2298">
        <w:rPr>
          <w:rFonts w:hint="eastAsia"/>
          <w:szCs w:val="21"/>
        </w:rPr>
        <w:t>的前</w:t>
      </w:r>
      <w:r w:rsidRPr="004C2298">
        <w:rPr>
          <w:rFonts w:hint="eastAsia"/>
          <w:szCs w:val="21"/>
        </w:rPr>
        <w:t>n</w:t>
      </w:r>
      <w:r w:rsidRPr="004C2298">
        <w:rPr>
          <w:rFonts w:hint="eastAsia"/>
          <w:szCs w:val="21"/>
        </w:rPr>
        <w:t>个字符相同</w:t>
      </w:r>
      <w:r w:rsidRPr="004C2298">
        <w:rPr>
          <w:rFonts w:hint="eastAsia"/>
          <w:szCs w:val="21"/>
        </w:rPr>
        <w:t>(</w:t>
      </w:r>
      <w:r w:rsidRPr="004C2298">
        <w:rPr>
          <w:rFonts w:hint="eastAsia"/>
          <w:szCs w:val="21"/>
        </w:rPr>
        <w:t>不考虑字母大小写</w:t>
      </w:r>
      <w:r w:rsidRPr="004C2298">
        <w:rPr>
          <w:rFonts w:hint="eastAsia"/>
          <w:szCs w:val="21"/>
        </w:rPr>
        <w:t>)</w:t>
      </w:r>
      <w:r w:rsidRPr="004C2298">
        <w:rPr>
          <w:rFonts w:hint="eastAsia"/>
          <w:szCs w:val="21"/>
        </w:rPr>
        <w:t>，则返回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w:t>
      </w:r>
    </w:p>
    <w:p w:rsidR="004C2298" w:rsidRDefault="004C2298" w:rsidP="006D671F">
      <w:pPr>
        <w:spacing w:before="0" w:after="0"/>
        <w:ind w:leftChars="200" w:left="420"/>
        <w:rPr>
          <w:szCs w:val="21"/>
        </w:rPr>
      </w:pPr>
      <w:r w:rsidRPr="004C2298">
        <w:rPr>
          <w:rFonts w:hint="eastAsia"/>
          <w:szCs w:val="21"/>
        </w:rPr>
        <w:t>如果</w:t>
      </w:r>
      <w:r w:rsidRPr="004C2298">
        <w:rPr>
          <w:rFonts w:hint="eastAsia"/>
          <w:szCs w:val="21"/>
        </w:rPr>
        <w:t>str1</w:t>
      </w:r>
      <w:r w:rsidRPr="004C2298">
        <w:rPr>
          <w:rFonts w:hint="eastAsia"/>
          <w:szCs w:val="21"/>
        </w:rPr>
        <w:t>或</w:t>
      </w:r>
      <w:r w:rsidRPr="004C2298">
        <w:rPr>
          <w:rFonts w:hint="eastAsia"/>
          <w:szCs w:val="21"/>
        </w:rPr>
        <w:t>str2</w:t>
      </w:r>
      <w:r w:rsidRPr="004C2298">
        <w:rPr>
          <w:rFonts w:hint="eastAsia"/>
          <w:szCs w:val="21"/>
        </w:rPr>
        <w:t>是字符串的单元格数组，则返回大小相同的数组，其中包含单元格数组中每个成员的上述值。另一个参数也可以是字符串的单元数组</w:t>
      </w:r>
      <w:r w:rsidRPr="004C2298">
        <w:rPr>
          <w:rFonts w:hint="eastAsia"/>
          <w:szCs w:val="21"/>
        </w:rPr>
        <w:t>(</w:t>
      </w:r>
      <w:r w:rsidRPr="004C2298">
        <w:rPr>
          <w:rFonts w:hint="eastAsia"/>
          <w:szCs w:val="21"/>
        </w:rPr>
        <w:t>大小相同或只有一个元素</w:t>
      </w:r>
      <w:r w:rsidRPr="004C2298">
        <w:rPr>
          <w:rFonts w:hint="eastAsia"/>
          <w:szCs w:val="21"/>
        </w:rPr>
        <w:t>)</w:t>
      </w:r>
      <w:r w:rsidRPr="004C2298">
        <w:rPr>
          <w:rFonts w:hint="eastAsia"/>
          <w:szCs w:val="21"/>
        </w:rPr>
        <w:t>、字符矩阵或字符串。</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w:t>
      </w:r>
      <w:r w:rsidRPr="004C2298">
        <w:rPr>
          <w:rFonts w:hint="eastAsia"/>
          <w:szCs w:val="21"/>
        </w:rPr>
        <w:t>为了与</w:t>
      </w:r>
      <w:r w:rsidRPr="004C2298">
        <w:rPr>
          <w:rFonts w:hint="eastAsia"/>
          <w:szCs w:val="21"/>
        </w:rPr>
        <w:t>MATLAB</w:t>
      </w:r>
      <w:r w:rsidRPr="004C2298">
        <w:rPr>
          <w:rFonts w:hint="eastAsia"/>
          <w:szCs w:val="21"/>
        </w:rPr>
        <w:t>兼容，如果字符串相等，</w:t>
      </w:r>
      <w:r w:rsidRPr="004C2298">
        <w:rPr>
          <w:rFonts w:hint="eastAsia"/>
          <w:szCs w:val="21"/>
        </w:rPr>
        <w:t>Octave</w:t>
      </w:r>
      <w:r w:rsidRPr="004C2298">
        <w:rPr>
          <w:rFonts w:hint="eastAsia"/>
          <w:szCs w:val="21"/>
        </w:rPr>
        <w:t>的</w:t>
      </w:r>
      <w:r w:rsidRPr="004C2298">
        <w:rPr>
          <w:rFonts w:hint="eastAsia"/>
          <w:szCs w:val="21"/>
        </w:rPr>
        <w:t>strncmpi</w:t>
      </w:r>
      <w:r w:rsidRPr="004C2298">
        <w:rPr>
          <w:rFonts w:hint="eastAsia"/>
          <w:szCs w:val="21"/>
        </w:rPr>
        <w:t>函数返回</w:t>
      </w:r>
      <w:r w:rsidRPr="004C2298">
        <w:rPr>
          <w:rFonts w:hint="eastAsia"/>
          <w:szCs w:val="21"/>
        </w:rPr>
        <w:t>1</w:t>
      </w:r>
      <w:r w:rsidRPr="004C2298">
        <w:rPr>
          <w:rFonts w:hint="eastAsia"/>
          <w:szCs w:val="21"/>
        </w:rPr>
        <w:t>，否则返回</w:t>
      </w:r>
      <w:r w:rsidRPr="004C2298">
        <w:rPr>
          <w:rFonts w:hint="eastAsia"/>
          <w:szCs w:val="21"/>
        </w:rPr>
        <w:t>0</w:t>
      </w:r>
      <w:r w:rsidRPr="004C2298">
        <w:rPr>
          <w:rFonts w:hint="eastAsia"/>
          <w:szCs w:val="21"/>
        </w:rPr>
        <w:t>。这与相应的</w:t>
      </w:r>
      <w:r w:rsidRPr="004C2298">
        <w:rPr>
          <w:rFonts w:hint="eastAsia"/>
          <w:szCs w:val="21"/>
        </w:rPr>
        <w:t>C</w:t>
      </w:r>
      <w:r w:rsidRPr="004C2298">
        <w:rPr>
          <w:rFonts w:hint="eastAsia"/>
          <w:szCs w:val="21"/>
        </w:rPr>
        <w:t>库函数正好相反。</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w:t>
      </w:r>
      <w:r w:rsidRPr="004C2298">
        <w:rPr>
          <w:rFonts w:hint="eastAsia"/>
          <w:szCs w:val="21"/>
        </w:rPr>
        <w:t>不支持国家字母。</w:t>
      </w:r>
    </w:p>
    <w:p w:rsidR="004C2298"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strncmp, strcmp, strcmpi</w:t>
      </w:r>
      <w:r w:rsidRPr="004C2298">
        <w:rPr>
          <w:rFonts w:hint="eastAsia"/>
          <w:szCs w:val="21"/>
        </w:rPr>
        <w:t>。</w:t>
      </w:r>
    </w:p>
    <w:p w:rsidR="004C2298" w:rsidRDefault="004C2298" w:rsidP="006D671F">
      <w:pPr>
        <w:spacing w:before="0" w:after="0"/>
        <w:rPr>
          <w:szCs w:val="21"/>
        </w:rPr>
      </w:pPr>
      <w:r w:rsidRPr="004C2298">
        <w:rPr>
          <w:rFonts w:hint="eastAsia"/>
          <w:szCs w:val="21"/>
        </w:rPr>
        <w:t>除了这些比较函数之外，还有更专门的函数来查找字符串中搜索模式的索引位置。</w:t>
      </w:r>
    </w:p>
    <w:p w:rsidR="004C2298" w:rsidRPr="009A7156" w:rsidRDefault="004C2298" w:rsidP="006D671F">
      <w:pPr>
        <w:spacing w:before="0" w:after="0"/>
        <w:rPr>
          <w:i/>
          <w:szCs w:val="21"/>
        </w:rPr>
      </w:pPr>
      <w:r w:rsidRPr="004C2298">
        <w:rPr>
          <w:szCs w:val="21"/>
        </w:rPr>
        <w:t xml:space="preserve">: </w:t>
      </w:r>
      <w:r w:rsidRPr="009A7156">
        <w:rPr>
          <w:i/>
          <w:szCs w:val="21"/>
        </w:rPr>
        <w:t xml:space="preserve">retval = </w:t>
      </w:r>
      <w:r w:rsidRPr="009A7156">
        <w:rPr>
          <w:b/>
          <w:szCs w:val="21"/>
        </w:rPr>
        <w:t>startsWith</w:t>
      </w:r>
      <w:r w:rsidRPr="009A7156">
        <w:rPr>
          <w:i/>
          <w:szCs w:val="21"/>
        </w:rPr>
        <w:t xml:space="preserve"> (str, pattern)</w:t>
      </w:r>
    </w:p>
    <w:p w:rsidR="004C2298" w:rsidRPr="009A7156" w:rsidRDefault="004C2298" w:rsidP="006D671F">
      <w:pPr>
        <w:spacing w:before="0" w:after="0"/>
        <w:rPr>
          <w:i/>
          <w:szCs w:val="21"/>
        </w:rPr>
      </w:pPr>
      <w:r w:rsidRPr="004C2298">
        <w:rPr>
          <w:szCs w:val="21"/>
        </w:rPr>
        <w:t xml:space="preserve">: </w:t>
      </w:r>
      <w:r w:rsidRPr="009A7156">
        <w:rPr>
          <w:i/>
          <w:szCs w:val="21"/>
        </w:rPr>
        <w:t xml:space="preserve">retval = </w:t>
      </w:r>
      <w:r w:rsidRPr="009A7156">
        <w:rPr>
          <w:b/>
          <w:szCs w:val="21"/>
        </w:rPr>
        <w:t>startsWith</w:t>
      </w:r>
      <w:r w:rsidRPr="009A7156">
        <w:rPr>
          <w:i/>
          <w:szCs w:val="21"/>
        </w:rPr>
        <w:t xml:space="preserve"> (str, pattern, "IgnoreCase", ignore_case)</w:t>
      </w:r>
    </w:p>
    <w:p w:rsidR="004C2298" w:rsidRPr="004C2298" w:rsidRDefault="004C2298" w:rsidP="006D671F">
      <w:pPr>
        <w:spacing w:before="0" w:after="0"/>
        <w:ind w:leftChars="200" w:left="420"/>
        <w:rPr>
          <w:szCs w:val="21"/>
        </w:rPr>
      </w:pPr>
      <w:r w:rsidRPr="004C2298">
        <w:rPr>
          <w:rFonts w:hint="eastAsia"/>
          <w:szCs w:val="21"/>
        </w:rPr>
        <w:t>检查字符串是否以</w:t>
      </w:r>
      <w:r w:rsidRPr="004C2298">
        <w:rPr>
          <w:rFonts w:hint="eastAsia"/>
          <w:szCs w:val="21"/>
        </w:rPr>
        <w:t>pattern</w:t>
      </w:r>
      <w:r w:rsidRPr="004C2298">
        <w:rPr>
          <w:rFonts w:hint="eastAsia"/>
          <w:szCs w:val="21"/>
        </w:rPr>
        <w:t>开头。</w:t>
      </w:r>
    </w:p>
    <w:p w:rsidR="004C2298" w:rsidRPr="004C2298" w:rsidRDefault="004C2298" w:rsidP="006D671F">
      <w:pPr>
        <w:spacing w:before="0" w:after="0"/>
        <w:ind w:leftChars="200" w:left="420"/>
        <w:rPr>
          <w:szCs w:val="21"/>
        </w:rPr>
      </w:pPr>
      <w:r w:rsidRPr="004C2298">
        <w:rPr>
          <w:rFonts w:hint="eastAsia"/>
          <w:szCs w:val="21"/>
        </w:rPr>
        <w:t>返回一个逻辑值数组，该数组指示输入</w:t>
      </w:r>
      <w:r w:rsidRPr="004C2298">
        <w:rPr>
          <w:rFonts w:hint="eastAsia"/>
          <w:szCs w:val="21"/>
        </w:rPr>
        <w:t>str(</w:t>
      </w:r>
      <w:r w:rsidRPr="004C2298">
        <w:rPr>
          <w:rFonts w:hint="eastAsia"/>
          <w:szCs w:val="21"/>
        </w:rPr>
        <w:t>单个字符串或字符串的单元数组</w:t>
      </w:r>
      <w:r w:rsidRPr="004C2298">
        <w:rPr>
          <w:rFonts w:hint="eastAsia"/>
          <w:szCs w:val="21"/>
        </w:rPr>
        <w:t>)</w:t>
      </w:r>
      <w:r w:rsidRPr="004C2298">
        <w:rPr>
          <w:rFonts w:hint="eastAsia"/>
          <w:szCs w:val="21"/>
        </w:rPr>
        <w:t>中的哪个字符串以输入模式</w:t>
      </w:r>
      <w:r w:rsidRPr="004C2298">
        <w:rPr>
          <w:rFonts w:hint="eastAsia"/>
          <w:szCs w:val="21"/>
        </w:rPr>
        <w:t>(</w:t>
      </w:r>
      <w:r w:rsidRPr="004C2298">
        <w:rPr>
          <w:rFonts w:hint="eastAsia"/>
          <w:szCs w:val="21"/>
        </w:rPr>
        <w:t>单个字符串或字符串的单元数组</w:t>
      </w:r>
      <w:r w:rsidRPr="004C2298">
        <w:rPr>
          <w:rFonts w:hint="eastAsia"/>
          <w:szCs w:val="21"/>
        </w:rPr>
        <w:t>)</w:t>
      </w:r>
      <w:r w:rsidRPr="004C2298">
        <w:rPr>
          <w:rFonts w:hint="eastAsia"/>
          <w:szCs w:val="21"/>
        </w:rPr>
        <w:t>开头。</w:t>
      </w:r>
    </w:p>
    <w:p w:rsidR="004C2298" w:rsidRPr="004C2298" w:rsidRDefault="004C2298" w:rsidP="006D671F">
      <w:pPr>
        <w:spacing w:before="0" w:after="0"/>
        <w:ind w:leftChars="200" w:left="420"/>
        <w:rPr>
          <w:szCs w:val="21"/>
        </w:rPr>
      </w:pPr>
      <w:r w:rsidRPr="004C2298">
        <w:rPr>
          <w:rFonts w:hint="eastAsia"/>
          <w:szCs w:val="21"/>
        </w:rPr>
        <w:t>如果参数</w:t>
      </w:r>
      <w:r w:rsidRPr="004C2298">
        <w:rPr>
          <w:rFonts w:hint="eastAsia"/>
          <w:szCs w:val="21"/>
        </w:rPr>
        <w:t>"IgnoreCase"</w:t>
      </w:r>
      <w:r w:rsidRPr="004C2298">
        <w:rPr>
          <w:rFonts w:hint="eastAsia"/>
          <w:szCs w:val="21"/>
        </w:rPr>
        <w:t>的值为</w:t>
      </w:r>
      <w:r w:rsidRPr="004C2298">
        <w:rPr>
          <w:rFonts w:hint="eastAsia"/>
          <w:szCs w:val="21"/>
        </w:rPr>
        <w:t>true</w:t>
      </w:r>
      <w:r w:rsidRPr="004C2298">
        <w:rPr>
          <w:rFonts w:hint="eastAsia"/>
          <w:szCs w:val="21"/>
        </w:rPr>
        <w:t>，则该函数将忽略</w:t>
      </w:r>
      <w:r w:rsidRPr="004C2298">
        <w:rPr>
          <w:rFonts w:hint="eastAsia"/>
          <w:szCs w:val="21"/>
        </w:rPr>
        <w:t>str</w:t>
      </w:r>
      <w:r w:rsidRPr="004C2298">
        <w:rPr>
          <w:rFonts w:hint="eastAsia"/>
          <w:szCs w:val="21"/>
        </w:rPr>
        <w:t>和</w:t>
      </w:r>
      <w:r w:rsidRPr="004C2298">
        <w:rPr>
          <w:rFonts w:hint="eastAsia"/>
          <w:szCs w:val="21"/>
        </w:rPr>
        <w:t>pattern</w:t>
      </w:r>
      <w:r w:rsidRPr="004C2298">
        <w:rPr>
          <w:rFonts w:hint="eastAsia"/>
          <w:szCs w:val="21"/>
        </w:rPr>
        <w:t>的字母大小写。默认情况下，比较区分大小写。</w:t>
      </w:r>
    </w:p>
    <w:p w:rsidR="004C2298" w:rsidRDefault="004C2298" w:rsidP="006D671F">
      <w:pPr>
        <w:spacing w:before="0" w:after="0"/>
        <w:ind w:leftChars="200" w:left="420"/>
        <w:rPr>
          <w:szCs w:val="21"/>
        </w:rPr>
      </w:pPr>
      <w:r w:rsidRPr="004C2298">
        <w:rPr>
          <w:rFonts w:hint="eastAsia"/>
          <w:szCs w:val="21"/>
        </w:rPr>
        <w:t>例子</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 one string and one pattern while considering case</w:t>
      </w:r>
    </w:p>
    <w:p w:rsidR="004C2298" w:rsidRPr="004C2298" w:rsidRDefault="004C2298" w:rsidP="009A7156">
      <w:pPr>
        <w:spacing w:before="0" w:after="0"/>
        <w:ind w:leftChars="400" w:left="840"/>
        <w:rPr>
          <w:szCs w:val="21"/>
        </w:rPr>
      </w:pPr>
      <w:r w:rsidRPr="004C2298">
        <w:rPr>
          <w:szCs w:val="21"/>
        </w:rPr>
        <w:t>startsWith ("hello", "he")</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one string and one pattern while ignoring case</w:t>
      </w:r>
    </w:p>
    <w:p w:rsidR="004C2298" w:rsidRPr="004C2298" w:rsidRDefault="004C2298" w:rsidP="009A7156">
      <w:pPr>
        <w:spacing w:before="0" w:after="0"/>
        <w:ind w:leftChars="400" w:left="840"/>
        <w:rPr>
          <w:szCs w:val="21"/>
        </w:rPr>
      </w:pPr>
      <w:r w:rsidRPr="004C2298">
        <w:rPr>
          <w:szCs w:val="21"/>
        </w:rPr>
        <w:t>startsWith ("hello", "HE", "IgnoreCase", true)</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multiple strings and multiple patterns while considering case</w:t>
      </w:r>
    </w:p>
    <w:p w:rsidR="004C2298" w:rsidRPr="004C2298" w:rsidRDefault="004C2298" w:rsidP="009A7156">
      <w:pPr>
        <w:spacing w:before="0" w:after="0"/>
        <w:ind w:leftChars="400" w:left="840"/>
        <w:rPr>
          <w:szCs w:val="21"/>
        </w:rPr>
      </w:pPr>
      <w:r w:rsidRPr="004C2298">
        <w:rPr>
          <w:szCs w:val="21"/>
        </w:rPr>
        <w:t>startsWith ({"lab work.pptx", "data.txt", "foundations.ppt"},</w:t>
      </w:r>
    </w:p>
    <w:p w:rsidR="004C2298" w:rsidRPr="004C2298" w:rsidRDefault="004C2298" w:rsidP="009A7156">
      <w:pPr>
        <w:spacing w:before="0" w:after="0"/>
        <w:ind w:leftChars="400" w:left="840"/>
        <w:rPr>
          <w:szCs w:val="21"/>
        </w:rPr>
      </w:pPr>
      <w:r w:rsidRPr="004C2298">
        <w:rPr>
          <w:szCs w:val="21"/>
        </w:rPr>
        <w:t xml:space="preserve">            {"lab", "data"})</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1  1  0</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multiple strings and one pattern while considering case</w:t>
      </w:r>
    </w:p>
    <w:p w:rsidR="004C2298" w:rsidRPr="004C2298" w:rsidRDefault="004C2298" w:rsidP="009A7156">
      <w:pPr>
        <w:spacing w:before="0" w:after="0"/>
        <w:ind w:leftChars="400" w:left="840"/>
        <w:rPr>
          <w:szCs w:val="21"/>
        </w:rPr>
      </w:pPr>
      <w:r w:rsidRPr="004C2298">
        <w:rPr>
          <w:szCs w:val="21"/>
        </w:rPr>
        <w:t>startsWith ({"DATASHEET.ods", "data.txt", "foundations.ppt"},</w:t>
      </w:r>
    </w:p>
    <w:p w:rsidR="004C2298" w:rsidRPr="004C2298" w:rsidRDefault="004C2298" w:rsidP="009A7156">
      <w:pPr>
        <w:spacing w:before="0" w:after="0"/>
        <w:ind w:leftChars="400" w:left="840"/>
        <w:rPr>
          <w:szCs w:val="21"/>
        </w:rPr>
      </w:pPr>
      <w:r w:rsidRPr="004C2298">
        <w:rPr>
          <w:szCs w:val="21"/>
        </w:rPr>
        <w:t xml:space="preserve">            "data", "IgnoreCase", false)</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0  1  0</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multiple strings and one pattern while ignoring case</w:t>
      </w:r>
    </w:p>
    <w:p w:rsidR="004C2298" w:rsidRPr="004C2298" w:rsidRDefault="004C2298" w:rsidP="009A7156">
      <w:pPr>
        <w:spacing w:before="0" w:after="0"/>
        <w:ind w:leftChars="400" w:left="840"/>
        <w:rPr>
          <w:szCs w:val="21"/>
        </w:rPr>
      </w:pPr>
      <w:r w:rsidRPr="004C2298">
        <w:rPr>
          <w:szCs w:val="21"/>
        </w:rPr>
        <w:t>startsWith ({"DATASHEET.ods", "data.txt", "foundations.ppt"},</w:t>
      </w:r>
    </w:p>
    <w:p w:rsidR="004C2298" w:rsidRPr="004C2298" w:rsidRDefault="004C2298" w:rsidP="009A7156">
      <w:pPr>
        <w:spacing w:before="0" w:after="0"/>
        <w:ind w:leftChars="400" w:left="840"/>
        <w:rPr>
          <w:szCs w:val="21"/>
        </w:rPr>
      </w:pPr>
      <w:r w:rsidRPr="004C2298">
        <w:rPr>
          <w:szCs w:val="21"/>
        </w:rPr>
        <w:t xml:space="preserve">            "data", "IgnoreCase", true)</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1  1  0</w:t>
      </w:r>
    </w:p>
    <w:p w:rsidR="004C2298"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endsWith, regexp, strncmp, strncmpi</w:t>
      </w:r>
      <w:r w:rsidRPr="004C2298">
        <w:rPr>
          <w:rFonts w:hint="eastAsia"/>
          <w:szCs w:val="21"/>
        </w:rPr>
        <w:t>。</w:t>
      </w:r>
    </w:p>
    <w:p w:rsidR="004C2298" w:rsidRPr="009A7156" w:rsidRDefault="004C2298" w:rsidP="006D671F">
      <w:pPr>
        <w:spacing w:before="0" w:after="0"/>
        <w:rPr>
          <w:i/>
          <w:szCs w:val="21"/>
        </w:rPr>
      </w:pPr>
      <w:r w:rsidRPr="004C2298">
        <w:rPr>
          <w:szCs w:val="21"/>
        </w:rPr>
        <w:t>:</w:t>
      </w:r>
      <w:r w:rsidRPr="009A7156">
        <w:rPr>
          <w:i/>
          <w:szCs w:val="21"/>
        </w:rPr>
        <w:t xml:space="preserve"> retval = </w:t>
      </w:r>
      <w:r w:rsidRPr="009A7156">
        <w:rPr>
          <w:b/>
          <w:szCs w:val="21"/>
        </w:rPr>
        <w:t>endsWith</w:t>
      </w:r>
      <w:r w:rsidRPr="009A7156">
        <w:rPr>
          <w:i/>
          <w:szCs w:val="21"/>
        </w:rPr>
        <w:t xml:space="preserve"> (str, pattern)</w:t>
      </w:r>
    </w:p>
    <w:p w:rsidR="004C2298" w:rsidRDefault="004C2298" w:rsidP="006D671F">
      <w:pPr>
        <w:spacing w:before="0" w:after="0"/>
        <w:rPr>
          <w:szCs w:val="21"/>
        </w:rPr>
      </w:pPr>
      <w:r w:rsidRPr="004C2298">
        <w:rPr>
          <w:szCs w:val="21"/>
        </w:rPr>
        <w:t>:</w:t>
      </w:r>
      <w:r w:rsidRPr="009A7156">
        <w:rPr>
          <w:i/>
          <w:szCs w:val="21"/>
        </w:rPr>
        <w:t xml:space="preserve"> retval = </w:t>
      </w:r>
      <w:r w:rsidRPr="009A7156">
        <w:rPr>
          <w:b/>
          <w:szCs w:val="21"/>
        </w:rPr>
        <w:t>endsWith</w:t>
      </w:r>
      <w:r w:rsidRPr="009A7156">
        <w:rPr>
          <w:i/>
          <w:szCs w:val="21"/>
        </w:rPr>
        <w:t xml:space="preserve"> (str, pattern, "IgnoreCase", ignore_case)</w:t>
      </w:r>
    </w:p>
    <w:p w:rsidR="004C2298" w:rsidRPr="004C2298" w:rsidRDefault="004C2298" w:rsidP="006D671F">
      <w:pPr>
        <w:spacing w:before="0" w:after="0"/>
        <w:ind w:leftChars="200" w:left="420"/>
        <w:rPr>
          <w:szCs w:val="21"/>
        </w:rPr>
      </w:pPr>
      <w:r w:rsidRPr="004C2298">
        <w:rPr>
          <w:rFonts w:hint="eastAsia"/>
          <w:szCs w:val="21"/>
        </w:rPr>
        <w:t>检查字符串是否以</w:t>
      </w:r>
      <w:r w:rsidRPr="004C2298">
        <w:rPr>
          <w:rFonts w:hint="eastAsia"/>
          <w:szCs w:val="21"/>
        </w:rPr>
        <w:t>pattern</w:t>
      </w:r>
      <w:r w:rsidRPr="004C2298">
        <w:rPr>
          <w:rFonts w:hint="eastAsia"/>
          <w:szCs w:val="21"/>
        </w:rPr>
        <w:t>结尾。</w:t>
      </w:r>
    </w:p>
    <w:p w:rsidR="004C2298" w:rsidRPr="004C2298" w:rsidRDefault="004C2298" w:rsidP="006D671F">
      <w:pPr>
        <w:spacing w:before="0" w:after="0"/>
        <w:ind w:leftChars="200" w:left="420"/>
        <w:rPr>
          <w:szCs w:val="21"/>
        </w:rPr>
      </w:pPr>
      <w:r w:rsidRPr="004C2298">
        <w:rPr>
          <w:rFonts w:hint="eastAsia"/>
          <w:szCs w:val="21"/>
        </w:rPr>
        <w:lastRenderedPageBreak/>
        <w:t>返回一个逻辑值数组，该数组指示输入</w:t>
      </w:r>
      <w:r w:rsidRPr="004C2298">
        <w:rPr>
          <w:rFonts w:hint="eastAsia"/>
          <w:szCs w:val="21"/>
        </w:rPr>
        <w:t>str(</w:t>
      </w:r>
      <w:r w:rsidRPr="004C2298">
        <w:rPr>
          <w:rFonts w:hint="eastAsia"/>
          <w:szCs w:val="21"/>
        </w:rPr>
        <w:t>单个字符串或字符串的单元数组</w:t>
      </w:r>
      <w:r w:rsidRPr="004C2298">
        <w:rPr>
          <w:rFonts w:hint="eastAsia"/>
          <w:szCs w:val="21"/>
        </w:rPr>
        <w:t>)</w:t>
      </w:r>
      <w:r w:rsidRPr="004C2298">
        <w:rPr>
          <w:rFonts w:hint="eastAsia"/>
          <w:szCs w:val="21"/>
        </w:rPr>
        <w:t>中的哪个字符串以输入模式</w:t>
      </w:r>
      <w:r w:rsidRPr="004C2298">
        <w:rPr>
          <w:rFonts w:hint="eastAsia"/>
          <w:szCs w:val="21"/>
        </w:rPr>
        <w:t>(</w:t>
      </w:r>
      <w:r w:rsidRPr="004C2298">
        <w:rPr>
          <w:rFonts w:hint="eastAsia"/>
          <w:szCs w:val="21"/>
        </w:rPr>
        <w:t>单个字符串或字符串的单元数组</w:t>
      </w:r>
      <w:r w:rsidRPr="004C2298">
        <w:rPr>
          <w:rFonts w:hint="eastAsia"/>
          <w:szCs w:val="21"/>
        </w:rPr>
        <w:t>)</w:t>
      </w:r>
      <w:r w:rsidRPr="004C2298">
        <w:rPr>
          <w:rFonts w:hint="eastAsia"/>
          <w:szCs w:val="21"/>
        </w:rPr>
        <w:t>结束。</w:t>
      </w:r>
    </w:p>
    <w:p w:rsidR="004C2298" w:rsidRPr="004C2298" w:rsidRDefault="004C2298" w:rsidP="006D671F">
      <w:pPr>
        <w:spacing w:before="0" w:after="0"/>
        <w:ind w:leftChars="200" w:left="420"/>
        <w:rPr>
          <w:szCs w:val="21"/>
        </w:rPr>
      </w:pPr>
      <w:r w:rsidRPr="004C2298">
        <w:rPr>
          <w:rFonts w:hint="eastAsia"/>
          <w:szCs w:val="21"/>
        </w:rPr>
        <w:t>如果参数</w:t>
      </w:r>
      <w:r w:rsidRPr="004C2298">
        <w:rPr>
          <w:rFonts w:hint="eastAsia"/>
          <w:szCs w:val="21"/>
        </w:rPr>
        <w:t>"IgnoreCase"</w:t>
      </w:r>
      <w:r w:rsidRPr="004C2298">
        <w:rPr>
          <w:rFonts w:hint="eastAsia"/>
          <w:szCs w:val="21"/>
        </w:rPr>
        <w:t>的值为</w:t>
      </w:r>
      <w:r w:rsidRPr="004C2298">
        <w:rPr>
          <w:rFonts w:hint="eastAsia"/>
          <w:szCs w:val="21"/>
        </w:rPr>
        <w:t>true</w:t>
      </w:r>
      <w:r w:rsidRPr="004C2298">
        <w:rPr>
          <w:rFonts w:hint="eastAsia"/>
          <w:szCs w:val="21"/>
        </w:rPr>
        <w:t>，则该函数将忽略</w:t>
      </w:r>
      <w:r w:rsidRPr="004C2298">
        <w:rPr>
          <w:rFonts w:hint="eastAsia"/>
          <w:szCs w:val="21"/>
        </w:rPr>
        <w:t>str</w:t>
      </w:r>
      <w:r w:rsidRPr="004C2298">
        <w:rPr>
          <w:rFonts w:hint="eastAsia"/>
          <w:szCs w:val="21"/>
        </w:rPr>
        <w:t>和</w:t>
      </w:r>
      <w:r w:rsidRPr="004C2298">
        <w:rPr>
          <w:rFonts w:hint="eastAsia"/>
          <w:szCs w:val="21"/>
        </w:rPr>
        <w:t>pattern</w:t>
      </w:r>
      <w:r w:rsidRPr="004C2298">
        <w:rPr>
          <w:rFonts w:hint="eastAsia"/>
          <w:szCs w:val="21"/>
        </w:rPr>
        <w:t>的字母大小写。默认情况下，比较区分大小写。</w:t>
      </w:r>
    </w:p>
    <w:p w:rsidR="004C2298" w:rsidRDefault="004C2298" w:rsidP="006D671F">
      <w:pPr>
        <w:spacing w:before="0" w:after="0"/>
        <w:ind w:leftChars="200" w:left="420"/>
        <w:rPr>
          <w:szCs w:val="21"/>
        </w:rPr>
      </w:pPr>
      <w:r w:rsidRPr="004C2298">
        <w:rPr>
          <w:rFonts w:hint="eastAsia"/>
          <w:szCs w:val="21"/>
        </w:rPr>
        <w:t>例子</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 one string and one pattern while considering case</w:t>
      </w:r>
    </w:p>
    <w:p w:rsidR="004C2298" w:rsidRPr="004C2298" w:rsidRDefault="004C2298" w:rsidP="009A7156">
      <w:pPr>
        <w:spacing w:before="0" w:after="0"/>
        <w:ind w:leftChars="400" w:left="840"/>
        <w:rPr>
          <w:szCs w:val="21"/>
        </w:rPr>
      </w:pPr>
      <w:r w:rsidRPr="004C2298">
        <w:rPr>
          <w:szCs w:val="21"/>
        </w:rPr>
        <w:t>endsWith ("hello", "lo")</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one string and one pattern while ignoring case</w:t>
      </w:r>
    </w:p>
    <w:p w:rsidR="004C2298" w:rsidRPr="004C2298" w:rsidRDefault="004C2298" w:rsidP="009A7156">
      <w:pPr>
        <w:spacing w:before="0" w:after="0"/>
        <w:ind w:leftChars="400" w:left="840"/>
        <w:rPr>
          <w:szCs w:val="21"/>
        </w:rPr>
      </w:pPr>
      <w:r w:rsidRPr="004C2298">
        <w:rPr>
          <w:szCs w:val="21"/>
        </w:rPr>
        <w:t>endsWith ("hello", "LO", "IgnoreCase", true)</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multiple strings and multiple patterns while considering case</w:t>
      </w:r>
    </w:p>
    <w:p w:rsidR="004C2298" w:rsidRPr="004C2298" w:rsidRDefault="004C2298" w:rsidP="009A7156">
      <w:pPr>
        <w:spacing w:before="0" w:after="0"/>
        <w:ind w:leftChars="400" w:left="840"/>
        <w:rPr>
          <w:szCs w:val="21"/>
        </w:rPr>
      </w:pPr>
      <w:r w:rsidRPr="004C2298">
        <w:rPr>
          <w:szCs w:val="21"/>
        </w:rPr>
        <w:t>endsWith ({"tests.txt", "mydoc.odt", "myFunc.m", "results.pptx"},</w:t>
      </w:r>
    </w:p>
    <w:p w:rsidR="004C2298" w:rsidRPr="004C2298" w:rsidRDefault="004C2298" w:rsidP="009A7156">
      <w:pPr>
        <w:spacing w:before="0" w:after="0"/>
        <w:ind w:leftChars="400" w:left="840"/>
        <w:rPr>
          <w:szCs w:val="21"/>
        </w:rPr>
      </w:pPr>
      <w:r w:rsidRPr="004C2298">
        <w:rPr>
          <w:szCs w:val="21"/>
        </w:rPr>
        <w:t xml:space="preserve">          {".docx", ".odt", ".txt"})</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1  1  0  0</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multiple strings and one pattern while considering case</w:t>
      </w:r>
    </w:p>
    <w:p w:rsidR="004C2298" w:rsidRPr="004C2298" w:rsidRDefault="004C2298" w:rsidP="009A7156">
      <w:pPr>
        <w:spacing w:before="0" w:after="0"/>
        <w:ind w:leftChars="400" w:left="840"/>
        <w:rPr>
          <w:szCs w:val="21"/>
        </w:rPr>
      </w:pPr>
      <w:r w:rsidRPr="004C2298">
        <w:rPr>
          <w:szCs w:val="21"/>
        </w:rPr>
        <w:t>endsWith ({"TESTS.TXT", "mydoc.odt", "result.txt", "myFunc.m"},</w:t>
      </w:r>
    </w:p>
    <w:p w:rsidR="004C2298" w:rsidRPr="004C2298" w:rsidRDefault="004C2298" w:rsidP="009A7156">
      <w:pPr>
        <w:spacing w:before="0" w:after="0"/>
        <w:ind w:leftChars="400" w:left="840"/>
        <w:rPr>
          <w:szCs w:val="21"/>
        </w:rPr>
      </w:pPr>
      <w:r w:rsidRPr="004C2298">
        <w:rPr>
          <w:szCs w:val="21"/>
        </w:rPr>
        <w:t xml:space="preserve">          ".txt", "IgnoreCase", false)</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0  0  1  0</w:t>
      </w:r>
    </w:p>
    <w:p w:rsidR="004C2298" w:rsidRPr="004C2298" w:rsidRDefault="004C2298" w:rsidP="009A7156">
      <w:pPr>
        <w:spacing w:before="0" w:after="0"/>
        <w:ind w:leftChars="400" w:left="840"/>
        <w:rPr>
          <w:szCs w:val="21"/>
        </w:rPr>
      </w:pPr>
    </w:p>
    <w:p w:rsidR="004C2298" w:rsidRPr="004C2298" w:rsidRDefault="004C2298" w:rsidP="009A7156">
      <w:pPr>
        <w:spacing w:before="0" w:after="0"/>
        <w:ind w:leftChars="400" w:left="840"/>
        <w:rPr>
          <w:szCs w:val="21"/>
        </w:rPr>
      </w:pPr>
      <w:r w:rsidRPr="004C2298">
        <w:rPr>
          <w:szCs w:val="21"/>
        </w:rPr>
        <w:t>## multiple strings and one pattern while ignoring case</w:t>
      </w:r>
    </w:p>
    <w:p w:rsidR="004C2298" w:rsidRPr="004C2298" w:rsidRDefault="004C2298" w:rsidP="009A7156">
      <w:pPr>
        <w:spacing w:before="0" w:after="0"/>
        <w:ind w:leftChars="400" w:left="840"/>
        <w:rPr>
          <w:szCs w:val="21"/>
        </w:rPr>
      </w:pPr>
      <w:r w:rsidRPr="004C2298">
        <w:rPr>
          <w:szCs w:val="21"/>
        </w:rPr>
        <w:t>endsWith ({"TESTS.TXT", "mydoc.odt", "result.txt", "myFunc.m"},</w:t>
      </w:r>
    </w:p>
    <w:p w:rsidR="004C2298" w:rsidRPr="004C2298" w:rsidRDefault="004C2298" w:rsidP="009A7156">
      <w:pPr>
        <w:spacing w:before="0" w:after="0"/>
        <w:ind w:leftChars="400" w:left="840"/>
        <w:rPr>
          <w:szCs w:val="21"/>
        </w:rPr>
      </w:pPr>
      <w:r w:rsidRPr="004C2298">
        <w:rPr>
          <w:szCs w:val="21"/>
        </w:rPr>
        <w:t xml:space="preserve">          ".txt", "IgnoreCase", true)</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1  0  1  0</w:t>
      </w:r>
    </w:p>
    <w:p w:rsidR="004C2298"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startsWith, regexp, strncmp, strncmpi</w:t>
      </w:r>
      <w:r w:rsidRPr="004C2298">
        <w:rPr>
          <w:rFonts w:hint="eastAsia"/>
          <w:szCs w:val="21"/>
        </w:rPr>
        <w:t>。</w:t>
      </w:r>
    </w:p>
    <w:p w:rsidR="004C2298" w:rsidRPr="009A7156" w:rsidRDefault="004C2298" w:rsidP="006D671F">
      <w:pPr>
        <w:spacing w:before="0" w:after="0"/>
        <w:rPr>
          <w:i/>
          <w:szCs w:val="21"/>
        </w:rPr>
      </w:pPr>
      <w:r w:rsidRPr="004C2298">
        <w:rPr>
          <w:szCs w:val="21"/>
        </w:rPr>
        <w:t xml:space="preserve">: </w:t>
      </w:r>
      <w:r w:rsidRPr="009A7156">
        <w:rPr>
          <w:i/>
          <w:szCs w:val="21"/>
        </w:rPr>
        <w:t xml:space="preserve">v = </w:t>
      </w:r>
      <w:r w:rsidRPr="009A7156">
        <w:rPr>
          <w:b/>
          <w:szCs w:val="21"/>
        </w:rPr>
        <w:t>findstr</w:t>
      </w:r>
      <w:r w:rsidRPr="009A7156">
        <w:rPr>
          <w:i/>
          <w:szCs w:val="21"/>
        </w:rPr>
        <w:t xml:space="preserve"> (s, t)</w:t>
      </w:r>
    </w:p>
    <w:p w:rsidR="004C2298" w:rsidRPr="009A7156" w:rsidRDefault="004C2298" w:rsidP="006D671F">
      <w:pPr>
        <w:spacing w:before="0" w:after="0"/>
        <w:rPr>
          <w:i/>
          <w:szCs w:val="21"/>
        </w:rPr>
      </w:pPr>
      <w:r w:rsidRPr="004C2298">
        <w:rPr>
          <w:szCs w:val="21"/>
        </w:rPr>
        <w:t xml:space="preserve">: </w:t>
      </w:r>
      <w:r w:rsidRPr="009A7156">
        <w:rPr>
          <w:i/>
          <w:szCs w:val="21"/>
        </w:rPr>
        <w:t xml:space="preserve">v = </w:t>
      </w:r>
      <w:r w:rsidRPr="009A7156">
        <w:rPr>
          <w:b/>
          <w:szCs w:val="21"/>
        </w:rPr>
        <w:t>findstr</w:t>
      </w:r>
      <w:r w:rsidRPr="009A7156">
        <w:rPr>
          <w:i/>
          <w:szCs w:val="21"/>
        </w:rPr>
        <w:t xml:space="preserve"> (s, t, overlap)</w:t>
      </w:r>
    </w:p>
    <w:p w:rsidR="004C2298" w:rsidRPr="004C2298" w:rsidRDefault="004C2298" w:rsidP="006D671F">
      <w:pPr>
        <w:spacing w:before="0" w:after="0"/>
        <w:ind w:leftChars="200" w:left="420"/>
        <w:rPr>
          <w:szCs w:val="21"/>
        </w:rPr>
      </w:pPr>
      <w:r w:rsidRPr="004C2298">
        <w:rPr>
          <w:rFonts w:hint="eastAsia"/>
          <w:szCs w:val="21"/>
        </w:rPr>
        <w:t>这个功能已经过时了。使用</w:t>
      </w:r>
      <w:r w:rsidRPr="004C2298">
        <w:rPr>
          <w:rFonts w:hint="eastAsia"/>
          <w:szCs w:val="21"/>
        </w:rPr>
        <w:t>strfind</w:t>
      </w:r>
      <w:r w:rsidRPr="004C2298">
        <w:rPr>
          <w:rFonts w:hint="eastAsia"/>
          <w:szCs w:val="21"/>
        </w:rPr>
        <w:t>代替。</w:t>
      </w:r>
    </w:p>
    <w:p w:rsidR="004C2298" w:rsidRPr="004C2298" w:rsidRDefault="004C2298" w:rsidP="006D671F">
      <w:pPr>
        <w:spacing w:before="0" w:after="0"/>
        <w:ind w:leftChars="200" w:left="420"/>
        <w:rPr>
          <w:szCs w:val="21"/>
        </w:rPr>
      </w:pPr>
      <w:r w:rsidRPr="004C2298">
        <w:rPr>
          <w:rFonts w:hint="eastAsia"/>
          <w:szCs w:val="21"/>
        </w:rPr>
        <w:t>返回两个字符串</w:t>
      </w:r>
      <w:r w:rsidRPr="004C2298">
        <w:rPr>
          <w:rFonts w:hint="eastAsia"/>
          <w:szCs w:val="21"/>
        </w:rPr>
        <w:t>s</w:t>
      </w:r>
      <w:r w:rsidRPr="004C2298">
        <w:rPr>
          <w:rFonts w:hint="eastAsia"/>
          <w:szCs w:val="21"/>
        </w:rPr>
        <w:t>和</w:t>
      </w:r>
      <w:r w:rsidRPr="004C2298">
        <w:rPr>
          <w:rFonts w:hint="eastAsia"/>
          <w:szCs w:val="21"/>
        </w:rPr>
        <w:t>t</w:t>
      </w:r>
      <w:r w:rsidRPr="004C2298">
        <w:rPr>
          <w:rFonts w:hint="eastAsia"/>
          <w:szCs w:val="21"/>
        </w:rPr>
        <w:t>中较长字符串中出现较短字符串的所有位置的向量。</w:t>
      </w:r>
    </w:p>
    <w:p w:rsidR="004C2298" w:rsidRDefault="004C2298" w:rsidP="006D671F">
      <w:pPr>
        <w:spacing w:before="0" w:after="0"/>
        <w:ind w:leftChars="200" w:left="420"/>
        <w:rPr>
          <w:szCs w:val="21"/>
        </w:rPr>
      </w:pPr>
      <w:r w:rsidRPr="004C2298">
        <w:rPr>
          <w:rFonts w:hint="eastAsia"/>
          <w:szCs w:val="21"/>
        </w:rPr>
        <w:t>如果可选参数</w:t>
      </w:r>
      <w:r w:rsidRPr="004C2298">
        <w:rPr>
          <w:rFonts w:hint="eastAsia"/>
          <w:szCs w:val="21"/>
        </w:rPr>
        <w:t>overlap</w:t>
      </w:r>
      <w:r w:rsidRPr="004C2298">
        <w:rPr>
          <w:rFonts w:hint="eastAsia"/>
          <w:szCs w:val="21"/>
        </w:rPr>
        <w:t>为</w:t>
      </w:r>
      <w:r w:rsidRPr="004C2298">
        <w:rPr>
          <w:rFonts w:hint="eastAsia"/>
          <w:szCs w:val="21"/>
        </w:rPr>
        <w:t>true(</w:t>
      </w:r>
      <w:r w:rsidRPr="004C2298">
        <w:rPr>
          <w:rFonts w:hint="eastAsia"/>
          <w:szCs w:val="21"/>
        </w:rPr>
        <w:t>默认值</w:t>
      </w:r>
      <w:r w:rsidRPr="004C2298">
        <w:rPr>
          <w:rFonts w:hint="eastAsia"/>
          <w:szCs w:val="21"/>
        </w:rPr>
        <w:t>)</w:t>
      </w:r>
      <w:r w:rsidRPr="004C2298">
        <w:rPr>
          <w:rFonts w:hint="eastAsia"/>
          <w:szCs w:val="21"/>
        </w:rPr>
        <w:t>，则返回的向量可以包含重叠的位置。例如</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findstr ("ababab", "a")</w:t>
      </w:r>
    </w:p>
    <w:p w:rsidR="004C2298" w:rsidRP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3, 5];</w:t>
      </w:r>
    </w:p>
    <w:p w:rsidR="004C2298" w:rsidRPr="004C2298" w:rsidRDefault="004C2298" w:rsidP="009A7156">
      <w:pPr>
        <w:spacing w:before="0" w:after="0"/>
        <w:ind w:leftChars="400" w:left="840"/>
        <w:rPr>
          <w:szCs w:val="21"/>
        </w:rPr>
      </w:pPr>
      <w:r w:rsidRPr="004C2298">
        <w:rPr>
          <w:szCs w:val="21"/>
        </w:rPr>
        <w:t>findstr ("abababa", "aba", 0)</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[1, 5]</w:t>
      </w:r>
    </w:p>
    <w:p w:rsidR="004C2298" w:rsidRPr="004C2298" w:rsidRDefault="004C2298" w:rsidP="006D671F">
      <w:pPr>
        <w:spacing w:before="0" w:after="0"/>
        <w:ind w:leftChars="200" w:left="420"/>
        <w:rPr>
          <w:szCs w:val="21"/>
        </w:rPr>
      </w:pPr>
      <w:r w:rsidRPr="004C2298">
        <w:rPr>
          <w:rFonts w:hint="eastAsia"/>
          <w:szCs w:val="21"/>
        </w:rPr>
        <w:t>注意</w:t>
      </w:r>
      <w:r w:rsidRPr="004C2298">
        <w:rPr>
          <w:rFonts w:hint="eastAsia"/>
          <w:szCs w:val="21"/>
        </w:rPr>
        <w:t>:findstr</w:t>
      </w:r>
      <w:r w:rsidRPr="004C2298">
        <w:rPr>
          <w:rFonts w:hint="eastAsia"/>
          <w:szCs w:val="21"/>
        </w:rPr>
        <w:t>已过时。在所有新代码中使用</w:t>
      </w:r>
      <w:r w:rsidRPr="004C2298">
        <w:rPr>
          <w:rFonts w:hint="eastAsia"/>
          <w:szCs w:val="21"/>
        </w:rPr>
        <w:t>strfind</w:t>
      </w:r>
      <w:r w:rsidRPr="004C2298">
        <w:rPr>
          <w:rFonts w:hint="eastAsia"/>
          <w:szCs w:val="21"/>
        </w:rPr>
        <w:t>。</w:t>
      </w:r>
    </w:p>
    <w:p w:rsidR="004C2298"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strfind, strmatch, strcmp, strncmp, strcmpi, strncmpi, find</w:t>
      </w:r>
      <w:r w:rsidRPr="004C2298">
        <w:rPr>
          <w:rFonts w:hint="eastAsia"/>
          <w:szCs w:val="21"/>
        </w:rPr>
        <w:t>。</w:t>
      </w:r>
    </w:p>
    <w:p w:rsidR="004C2298" w:rsidRPr="009A7156" w:rsidRDefault="004C2298" w:rsidP="006D671F">
      <w:pPr>
        <w:spacing w:before="0" w:after="0"/>
        <w:rPr>
          <w:i/>
          <w:szCs w:val="21"/>
        </w:rPr>
      </w:pPr>
      <w:r w:rsidRPr="004C2298">
        <w:rPr>
          <w:szCs w:val="21"/>
        </w:rPr>
        <w:t>:</w:t>
      </w:r>
      <w:r w:rsidRPr="009A7156">
        <w:rPr>
          <w:i/>
          <w:szCs w:val="21"/>
        </w:rPr>
        <w:t xml:space="preserve"> idx = </w:t>
      </w:r>
      <w:r w:rsidRPr="009A7156">
        <w:rPr>
          <w:b/>
          <w:szCs w:val="21"/>
        </w:rPr>
        <w:t>strchr</w:t>
      </w:r>
      <w:r w:rsidRPr="009A7156">
        <w:rPr>
          <w:i/>
          <w:szCs w:val="21"/>
        </w:rPr>
        <w:t xml:space="preserve"> (str, chars)</w:t>
      </w:r>
    </w:p>
    <w:p w:rsidR="004C2298" w:rsidRPr="009A7156" w:rsidRDefault="004C2298" w:rsidP="006D671F">
      <w:pPr>
        <w:spacing w:before="0" w:after="0"/>
        <w:rPr>
          <w:i/>
          <w:szCs w:val="21"/>
        </w:rPr>
      </w:pPr>
      <w:r w:rsidRPr="004C2298">
        <w:rPr>
          <w:szCs w:val="21"/>
        </w:rPr>
        <w:t>:</w:t>
      </w:r>
      <w:r w:rsidRPr="009A7156">
        <w:rPr>
          <w:i/>
          <w:szCs w:val="21"/>
        </w:rPr>
        <w:t xml:space="preserve"> idx = </w:t>
      </w:r>
      <w:r w:rsidRPr="009A7156">
        <w:rPr>
          <w:b/>
          <w:szCs w:val="21"/>
        </w:rPr>
        <w:t>strchr</w:t>
      </w:r>
      <w:r w:rsidRPr="009A7156">
        <w:rPr>
          <w:i/>
          <w:szCs w:val="21"/>
        </w:rPr>
        <w:t xml:space="preserve"> (str, chars, n)</w:t>
      </w:r>
    </w:p>
    <w:p w:rsidR="004C2298" w:rsidRPr="009A7156" w:rsidRDefault="004C2298" w:rsidP="006D671F">
      <w:pPr>
        <w:spacing w:before="0" w:after="0"/>
        <w:rPr>
          <w:i/>
          <w:szCs w:val="21"/>
        </w:rPr>
      </w:pPr>
      <w:r w:rsidRPr="004C2298">
        <w:rPr>
          <w:szCs w:val="21"/>
        </w:rPr>
        <w:t>:</w:t>
      </w:r>
      <w:r w:rsidRPr="009A7156">
        <w:rPr>
          <w:i/>
          <w:szCs w:val="21"/>
        </w:rPr>
        <w:t xml:space="preserve"> idx = </w:t>
      </w:r>
      <w:r w:rsidRPr="009A7156">
        <w:rPr>
          <w:b/>
          <w:szCs w:val="21"/>
        </w:rPr>
        <w:t>strchr</w:t>
      </w:r>
      <w:r w:rsidRPr="009A7156">
        <w:rPr>
          <w:i/>
          <w:szCs w:val="21"/>
        </w:rPr>
        <w:t xml:space="preserve"> (str, chars, n, direction)</w:t>
      </w:r>
    </w:p>
    <w:p w:rsidR="004C2298" w:rsidRPr="009A7156" w:rsidRDefault="004C2298" w:rsidP="006D671F">
      <w:pPr>
        <w:spacing w:before="0" w:after="0"/>
        <w:rPr>
          <w:i/>
          <w:szCs w:val="21"/>
        </w:rPr>
      </w:pPr>
      <w:r w:rsidRPr="004C2298">
        <w:rPr>
          <w:szCs w:val="21"/>
        </w:rPr>
        <w:t>:</w:t>
      </w:r>
      <w:r w:rsidRPr="009A7156">
        <w:rPr>
          <w:i/>
          <w:szCs w:val="21"/>
        </w:rPr>
        <w:t xml:space="preserve"> [i, j] = </w:t>
      </w:r>
      <w:r w:rsidRPr="009A7156">
        <w:rPr>
          <w:b/>
          <w:szCs w:val="21"/>
        </w:rPr>
        <w:t>strchr</w:t>
      </w:r>
      <w:r w:rsidRPr="009A7156">
        <w:rPr>
          <w:i/>
          <w:szCs w:val="21"/>
        </w:rPr>
        <w:t xml:space="preserve"> (…)</w:t>
      </w:r>
    </w:p>
    <w:p w:rsidR="004C2298" w:rsidRPr="004C2298" w:rsidRDefault="004C2298" w:rsidP="006D671F">
      <w:pPr>
        <w:spacing w:before="0" w:after="0"/>
        <w:ind w:leftChars="200" w:left="420"/>
        <w:rPr>
          <w:szCs w:val="21"/>
        </w:rPr>
      </w:pPr>
      <w:r w:rsidRPr="004C2298">
        <w:rPr>
          <w:rFonts w:hint="eastAsia"/>
          <w:szCs w:val="21"/>
        </w:rPr>
        <w:t>在字符串</w:t>
      </w:r>
      <w:r w:rsidRPr="004C2298">
        <w:rPr>
          <w:rFonts w:hint="eastAsia"/>
          <w:szCs w:val="21"/>
        </w:rPr>
        <w:t>str</w:t>
      </w:r>
      <w:r w:rsidRPr="004C2298">
        <w:rPr>
          <w:rFonts w:hint="eastAsia"/>
          <w:szCs w:val="21"/>
        </w:rPr>
        <w:t>中搜索所设置字符中出现的字符。</w:t>
      </w:r>
    </w:p>
    <w:p w:rsidR="004C2298" w:rsidRPr="004C2298" w:rsidRDefault="004C2298" w:rsidP="006D671F">
      <w:pPr>
        <w:spacing w:before="0" w:after="0"/>
        <w:ind w:leftChars="200" w:left="420"/>
        <w:rPr>
          <w:szCs w:val="21"/>
        </w:rPr>
      </w:pPr>
      <w:r w:rsidRPr="004C2298">
        <w:rPr>
          <w:rFonts w:hint="eastAsia"/>
          <w:szCs w:val="21"/>
        </w:rPr>
        <w:lastRenderedPageBreak/>
        <w:t>返回值以及</w:t>
      </w:r>
      <w:r w:rsidRPr="004C2298">
        <w:rPr>
          <w:rFonts w:hint="eastAsia"/>
          <w:szCs w:val="21"/>
        </w:rPr>
        <w:t>n</w:t>
      </w:r>
      <w:r w:rsidRPr="004C2298">
        <w:rPr>
          <w:rFonts w:hint="eastAsia"/>
          <w:szCs w:val="21"/>
        </w:rPr>
        <w:t>和</w:t>
      </w:r>
      <w:r w:rsidRPr="004C2298">
        <w:rPr>
          <w:rFonts w:hint="eastAsia"/>
          <w:szCs w:val="21"/>
        </w:rPr>
        <w:t>direction</w:t>
      </w:r>
      <w:r w:rsidRPr="004C2298">
        <w:rPr>
          <w:rFonts w:hint="eastAsia"/>
          <w:szCs w:val="21"/>
        </w:rPr>
        <w:t>参数的行为与</w:t>
      </w:r>
      <w:r w:rsidRPr="004C2298">
        <w:rPr>
          <w:rFonts w:hint="eastAsia"/>
          <w:szCs w:val="21"/>
        </w:rPr>
        <w:t>find</w:t>
      </w:r>
      <w:r w:rsidRPr="004C2298">
        <w:rPr>
          <w:rFonts w:hint="eastAsia"/>
          <w:szCs w:val="21"/>
        </w:rPr>
        <w:t>中的行为相同。</w:t>
      </w:r>
    </w:p>
    <w:p w:rsidR="004C2298" w:rsidRPr="004C2298" w:rsidRDefault="004C2298" w:rsidP="006D671F">
      <w:pPr>
        <w:spacing w:before="0" w:after="0"/>
        <w:ind w:leftChars="200" w:left="420"/>
        <w:rPr>
          <w:szCs w:val="21"/>
        </w:rPr>
      </w:pPr>
      <w:r w:rsidRPr="004C2298">
        <w:rPr>
          <w:rFonts w:hint="eastAsia"/>
          <w:szCs w:val="21"/>
        </w:rPr>
        <w:t>在大多数情况下，这将比使用</w:t>
      </w:r>
      <w:r w:rsidRPr="004C2298">
        <w:rPr>
          <w:rFonts w:hint="eastAsia"/>
          <w:szCs w:val="21"/>
        </w:rPr>
        <w:t>regexp</w:t>
      </w:r>
      <w:r w:rsidRPr="004C2298">
        <w:rPr>
          <w:rFonts w:hint="eastAsia"/>
          <w:szCs w:val="21"/>
        </w:rPr>
        <w:t>更快。</w:t>
      </w:r>
    </w:p>
    <w:p w:rsidR="004C2298"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find</w:t>
      </w:r>
      <w:r w:rsidRPr="004C2298">
        <w:rPr>
          <w:rFonts w:hint="eastAsia"/>
          <w:szCs w:val="21"/>
        </w:rPr>
        <w:t>。</w:t>
      </w:r>
    </w:p>
    <w:p w:rsidR="004C2298" w:rsidRPr="009A7156" w:rsidRDefault="004C2298" w:rsidP="006D671F">
      <w:pPr>
        <w:spacing w:before="0" w:after="0"/>
        <w:rPr>
          <w:i/>
          <w:szCs w:val="21"/>
        </w:rPr>
      </w:pPr>
      <w:r w:rsidRPr="004C2298">
        <w:rPr>
          <w:szCs w:val="21"/>
        </w:rPr>
        <w:t xml:space="preserve">: </w:t>
      </w:r>
      <w:r w:rsidRPr="009A7156">
        <w:rPr>
          <w:i/>
          <w:szCs w:val="21"/>
        </w:rPr>
        <w:t xml:space="preserve">n = </w:t>
      </w:r>
      <w:r w:rsidRPr="009A7156">
        <w:rPr>
          <w:b/>
          <w:szCs w:val="21"/>
        </w:rPr>
        <w:t>index</w:t>
      </w:r>
      <w:r w:rsidRPr="009A7156">
        <w:rPr>
          <w:i/>
          <w:szCs w:val="21"/>
        </w:rPr>
        <w:t xml:space="preserve"> (s, t)</w:t>
      </w:r>
    </w:p>
    <w:p w:rsidR="004C2298" w:rsidRPr="009A7156" w:rsidRDefault="004C2298" w:rsidP="006D671F">
      <w:pPr>
        <w:spacing w:before="0" w:after="0"/>
        <w:rPr>
          <w:i/>
          <w:szCs w:val="21"/>
        </w:rPr>
      </w:pPr>
      <w:r w:rsidRPr="004C2298">
        <w:rPr>
          <w:szCs w:val="21"/>
        </w:rPr>
        <w:t>:</w:t>
      </w:r>
      <w:r w:rsidRPr="009A7156">
        <w:rPr>
          <w:i/>
          <w:szCs w:val="21"/>
        </w:rPr>
        <w:t xml:space="preserve"> n = </w:t>
      </w:r>
      <w:r w:rsidRPr="009A7156">
        <w:rPr>
          <w:b/>
          <w:szCs w:val="21"/>
        </w:rPr>
        <w:t>index</w:t>
      </w:r>
      <w:r w:rsidRPr="009A7156">
        <w:rPr>
          <w:i/>
          <w:szCs w:val="21"/>
        </w:rPr>
        <w:t xml:space="preserve"> (s, t, direction)</w:t>
      </w:r>
    </w:p>
    <w:p w:rsidR="004C2298" w:rsidRPr="004C2298" w:rsidRDefault="004C2298" w:rsidP="006D671F">
      <w:pPr>
        <w:spacing w:before="0" w:after="0"/>
        <w:ind w:leftChars="200" w:left="420"/>
        <w:rPr>
          <w:szCs w:val="21"/>
        </w:rPr>
      </w:pPr>
      <w:r w:rsidRPr="004C2298">
        <w:rPr>
          <w:rFonts w:hint="eastAsia"/>
          <w:szCs w:val="21"/>
        </w:rPr>
        <w:t>返回字符串</w:t>
      </w:r>
      <w:r w:rsidRPr="004C2298">
        <w:rPr>
          <w:rFonts w:hint="eastAsia"/>
          <w:szCs w:val="21"/>
        </w:rPr>
        <w:t>t</w:t>
      </w:r>
      <w:r w:rsidRPr="004C2298">
        <w:rPr>
          <w:rFonts w:hint="eastAsia"/>
          <w:szCs w:val="21"/>
        </w:rPr>
        <w:t>在字符串</w:t>
      </w:r>
      <w:r w:rsidRPr="004C2298">
        <w:rPr>
          <w:rFonts w:hint="eastAsia"/>
          <w:szCs w:val="21"/>
        </w:rPr>
        <w:t>s</w:t>
      </w:r>
      <w:r w:rsidRPr="004C2298">
        <w:rPr>
          <w:rFonts w:hint="eastAsia"/>
          <w:szCs w:val="21"/>
        </w:rPr>
        <w:t>中第一次出现的位置，如果没有找到，则返回</w:t>
      </w:r>
      <w:r w:rsidRPr="004C2298">
        <w:rPr>
          <w:rFonts w:hint="eastAsia"/>
          <w:szCs w:val="21"/>
        </w:rPr>
        <w:t>0</w:t>
      </w:r>
      <w:r w:rsidRPr="004C2298">
        <w:rPr>
          <w:rFonts w:hint="eastAsia"/>
          <w:szCs w:val="21"/>
        </w:rPr>
        <w:t>。</w:t>
      </w:r>
    </w:p>
    <w:p w:rsidR="004C2298" w:rsidRPr="004C2298" w:rsidRDefault="004C2298" w:rsidP="006D671F">
      <w:pPr>
        <w:spacing w:before="0" w:after="0"/>
        <w:ind w:leftChars="200" w:left="420"/>
        <w:rPr>
          <w:szCs w:val="21"/>
        </w:rPr>
      </w:pPr>
      <w:r w:rsidRPr="004C2298">
        <w:rPr>
          <w:rFonts w:hint="eastAsia"/>
          <w:szCs w:val="21"/>
        </w:rPr>
        <w:t>S</w:t>
      </w:r>
      <w:r w:rsidRPr="004C2298">
        <w:rPr>
          <w:rFonts w:hint="eastAsia"/>
          <w:szCs w:val="21"/>
        </w:rPr>
        <w:t>也可以是字符串数组或字符串的单元数组。</w:t>
      </w:r>
    </w:p>
    <w:p w:rsidR="004C2298" w:rsidRDefault="004C2298" w:rsidP="006D671F">
      <w:pPr>
        <w:spacing w:before="0" w:after="0"/>
        <w:ind w:leftChars="200" w:left="420"/>
        <w:rPr>
          <w:szCs w:val="21"/>
        </w:rPr>
      </w:pPr>
      <w:r w:rsidRPr="004C2298">
        <w:rPr>
          <w:rFonts w:hint="eastAsia"/>
          <w:szCs w:val="21"/>
        </w:rPr>
        <w:t>例如</w:t>
      </w:r>
      <w:r w:rsidRPr="004C2298">
        <w:rPr>
          <w:rFonts w:hint="eastAsia"/>
          <w:szCs w:val="21"/>
        </w:rPr>
        <w:t>:</w:t>
      </w:r>
    </w:p>
    <w:p w:rsidR="004C2298" w:rsidRPr="004C2298" w:rsidRDefault="004C2298" w:rsidP="009A7156">
      <w:pPr>
        <w:spacing w:before="0" w:after="0"/>
        <w:ind w:leftChars="400" w:left="840"/>
        <w:rPr>
          <w:szCs w:val="21"/>
        </w:rPr>
      </w:pPr>
      <w:r w:rsidRPr="004C2298">
        <w:rPr>
          <w:szCs w:val="21"/>
        </w:rPr>
        <w:t>index ("Teststring", "t")</w:t>
      </w:r>
    </w:p>
    <w:p w:rsidR="004C2298" w:rsidRDefault="004C2298" w:rsidP="009A7156">
      <w:pPr>
        <w:spacing w:before="0" w:after="0"/>
        <w:ind w:leftChars="400" w:left="840"/>
        <w:rPr>
          <w:szCs w:val="21"/>
        </w:rPr>
      </w:pPr>
      <w:r w:rsidRPr="004C2298">
        <w:rPr>
          <w:szCs w:val="21"/>
        </w:rPr>
        <w:t xml:space="preserve">    </w:t>
      </w:r>
      <w:r w:rsidRPr="004C2298">
        <w:rPr>
          <w:rFonts w:ascii="Cambria Math" w:hAnsi="Cambria Math" w:cs="Cambria Math"/>
          <w:szCs w:val="21"/>
        </w:rPr>
        <w:t>⇒</w:t>
      </w:r>
      <w:r w:rsidRPr="004C2298">
        <w:rPr>
          <w:szCs w:val="21"/>
        </w:rPr>
        <w:t xml:space="preserve"> 4</w:t>
      </w:r>
    </w:p>
    <w:p w:rsidR="004C2298" w:rsidRPr="004C2298" w:rsidRDefault="004C2298" w:rsidP="006D671F">
      <w:pPr>
        <w:spacing w:before="0" w:after="0"/>
        <w:ind w:leftChars="200" w:left="420"/>
        <w:rPr>
          <w:szCs w:val="21"/>
        </w:rPr>
      </w:pPr>
      <w:r w:rsidRPr="004C2298">
        <w:rPr>
          <w:rFonts w:hint="eastAsia"/>
          <w:szCs w:val="21"/>
        </w:rPr>
        <w:t>如果</w:t>
      </w:r>
      <w:r w:rsidRPr="004C2298">
        <w:rPr>
          <w:rFonts w:hint="eastAsia"/>
          <w:szCs w:val="21"/>
        </w:rPr>
        <w:t>direction</w:t>
      </w:r>
      <w:r w:rsidRPr="004C2298">
        <w:rPr>
          <w:rFonts w:hint="eastAsia"/>
          <w:szCs w:val="21"/>
        </w:rPr>
        <w:t>为“</w:t>
      </w:r>
      <w:r w:rsidRPr="004C2298">
        <w:rPr>
          <w:rFonts w:hint="eastAsia"/>
          <w:szCs w:val="21"/>
        </w:rPr>
        <w:t>first</w:t>
      </w:r>
      <w:r w:rsidRPr="004C2298">
        <w:rPr>
          <w:rFonts w:hint="eastAsia"/>
          <w:szCs w:val="21"/>
        </w:rPr>
        <w:t>”，则返回找到的第一个元素。如果</w:t>
      </w:r>
      <w:r w:rsidRPr="004C2298">
        <w:rPr>
          <w:rFonts w:hint="eastAsia"/>
          <w:szCs w:val="21"/>
        </w:rPr>
        <w:t>direction</w:t>
      </w:r>
      <w:r w:rsidRPr="004C2298">
        <w:rPr>
          <w:rFonts w:hint="eastAsia"/>
          <w:szCs w:val="21"/>
        </w:rPr>
        <w:t>为“</w:t>
      </w:r>
      <w:r w:rsidRPr="004C2298">
        <w:rPr>
          <w:rFonts w:hint="eastAsia"/>
          <w:szCs w:val="21"/>
        </w:rPr>
        <w:t>last</w:t>
      </w:r>
      <w:r w:rsidRPr="004C2298">
        <w:rPr>
          <w:rFonts w:hint="eastAsia"/>
          <w:szCs w:val="21"/>
        </w:rPr>
        <w:t>”，则返回找到的最后一个元素。</w:t>
      </w:r>
    </w:p>
    <w:p w:rsidR="0000133D" w:rsidRDefault="004C2298" w:rsidP="006D671F">
      <w:pPr>
        <w:spacing w:before="0" w:after="0"/>
        <w:ind w:leftChars="200" w:left="420"/>
        <w:rPr>
          <w:szCs w:val="21"/>
        </w:rPr>
      </w:pPr>
      <w:r w:rsidRPr="009A7156">
        <w:rPr>
          <w:rFonts w:hint="eastAsia"/>
          <w:b/>
          <w:szCs w:val="21"/>
        </w:rPr>
        <w:t>参见</w:t>
      </w:r>
      <w:r w:rsidRPr="009A7156">
        <w:rPr>
          <w:rFonts w:hint="eastAsia"/>
          <w:b/>
          <w:szCs w:val="21"/>
        </w:rPr>
        <w:t>:</w:t>
      </w:r>
      <w:r w:rsidRPr="004C2298">
        <w:rPr>
          <w:rFonts w:hint="eastAsia"/>
          <w:szCs w:val="21"/>
        </w:rPr>
        <w:t>find, rindex</w:t>
      </w:r>
      <w:r w:rsidRPr="004C2298">
        <w:rPr>
          <w:rFonts w:hint="eastAsia"/>
          <w:szCs w:val="21"/>
        </w:rPr>
        <w:t>。</w:t>
      </w:r>
    </w:p>
    <w:p w:rsidR="0000133D" w:rsidRPr="009A7156" w:rsidRDefault="0000133D" w:rsidP="006D671F">
      <w:pPr>
        <w:spacing w:before="0" w:after="0"/>
        <w:rPr>
          <w:i/>
          <w:szCs w:val="21"/>
        </w:rPr>
      </w:pPr>
      <w:r w:rsidRPr="0000133D">
        <w:rPr>
          <w:szCs w:val="21"/>
        </w:rPr>
        <w:t xml:space="preserve">: </w:t>
      </w:r>
      <w:r w:rsidRPr="009A7156">
        <w:rPr>
          <w:i/>
          <w:szCs w:val="21"/>
        </w:rPr>
        <w:t xml:space="preserve">n = </w:t>
      </w:r>
      <w:r w:rsidRPr="009A7156">
        <w:rPr>
          <w:b/>
          <w:szCs w:val="21"/>
        </w:rPr>
        <w:t>rindex</w:t>
      </w:r>
      <w:r w:rsidRPr="009A7156">
        <w:rPr>
          <w:i/>
          <w:szCs w:val="21"/>
        </w:rPr>
        <w:t xml:space="preserve"> (s, t)</w:t>
      </w:r>
    </w:p>
    <w:p w:rsidR="0000133D" w:rsidRPr="0000133D" w:rsidRDefault="0000133D" w:rsidP="006D671F">
      <w:pPr>
        <w:spacing w:before="0" w:after="0"/>
        <w:ind w:leftChars="200" w:left="420"/>
        <w:rPr>
          <w:szCs w:val="21"/>
        </w:rPr>
      </w:pPr>
      <w:r w:rsidRPr="0000133D">
        <w:rPr>
          <w:rFonts w:hint="eastAsia"/>
          <w:szCs w:val="21"/>
        </w:rPr>
        <w:t>返回字符串</w:t>
      </w:r>
      <w:r w:rsidRPr="0000133D">
        <w:rPr>
          <w:rFonts w:hint="eastAsia"/>
          <w:szCs w:val="21"/>
        </w:rPr>
        <w:t>t</w:t>
      </w:r>
      <w:r w:rsidRPr="0000133D">
        <w:rPr>
          <w:rFonts w:hint="eastAsia"/>
          <w:szCs w:val="21"/>
        </w:rPr>
        <w:t>在字符串</w:t>
      </w:r>
      <w:r w:rsidRPr="0000133D">
        <w:rPr>
          <w:rFonts w:hint="eastAsia"/>
          <w:szCs w:val="21"/>
        </w:rPr>
        <w:t>s</w:t>
      </w:r>
      <w:r w:rsidRPr="0000133D">
        <w:rPr>
          <w:rFonts w:hint="eastAsia"/>
          <w:szCs w:val="21"/>
        </w:rPr>
        <w:t>中最后出现的位置，如果没有出现则返回</w:t>
      </w:r>
      <w:r w:rsidRPr="0000133D">
        <w:rPr>
          <w:rFonts w:hint="eastAsia"/>
          <w:szCs w:val="21"/>
        </w:rPr>
        <w:t>0</w:t>
      </w:r>
      <w:r w:rsidRPr="0000133D">
        <w:rPr>
          <w:rFonts w:hint="eastAsia"/>
          <w:szCs w:val="21"/>
        </w:rPr>
        <w:t>。</w:t>
      </w:r>
    </w:p>
    <w:p w:rsidR="0000133D" w:rsidRPr="0000133D" w:rsidRDefault="0000133D" w:rsidP="006D671F">
      <w:pPr>
        <w:spacing w:before="0" w:after="0"/>
        <w:ind w:leftChars="200" w:left="420"/>
        <w:rPr>
          <w:szCs w:val="21"/>
        </w:rPr>
      </w:pPr>
      <w:r w:rsidRPr="0000133D">
        <w:rPr>
          <w:rFonts w:hint="eastAsia"/>
          <w:szCs w:val="21"/>
        </w:rPr>
        <w:t>S</w:t>
      </w:r>
      <w:r w:rsidRPr="0000133D">
        <w:rPr>
          <w:rFonts w:hint="eastAsia"/>
          <w:szCs w:val="21"/>
        </w:rPr>
        <w:t>也可以是字符串数组或字符串的单元数组。</w:t>
      </w:r>
    </w:p>
    <w:p w:rsidR="0000133D" w:rsidRDefault="0000133D" w:rsidP="006D671F">
      <w:pPr>
        <w:spacing w:before="0" w:after="0"/>
        <w:ind w:leftChars="200" w:left="420"/>
        <w:rPr>
          <w:szCs w:val="21"/>
        </w:rPr>
      </w:pPr>
      <w:r w:rsidRPr="0000133D">
        <w:rPr>
          <w:rFonts w:hint="eastAsia"/>
          <w:szCs w:val="21"/>
        </w:rPr>
        <w:t>例如</w:t>
      </w:r>
      <w:r w:rsidRPr="0000133D">
        <w:rPr>
          <w:rFonts w:hint="eastAsia"/>
          <w:szCs w:val="21"/>
        </w:rPr>
        <w:t>:</w:t>
      </w:r>
    </w:p>
    <w:p w:rsidR="0000133D" w:rsidRPr="0000133D" w:rsidRDefault="0000133D" w:rsidP="009A7156">
      <w:pPr>
        <w:spacing w:before="0" w:after="0"/>
        <w:ind w:leftChars="400" w:left="840"/>
        <w:rPr>
          <w:szCs w:val="21"/>
        </w:rPr>
      </w:pPr>
      <w:r w:rsidRPr="0000133D">
        <w:rPr>
          <w:szCs w:val="21"/>
        </w:rPr>
        <w:t>rindex ("Teststring", "t")</w:t>
      </w:r>
    </w:p>
    <w:p w:rsid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6</w:t>
      </w:r>
    </w:p>
    <w:p w:rsidR="0000133D" w:rsidRPr="0000133D" w:rsidRDefault="0000133D" w:rsidP="006D671F">
      <w:pPr>
        <w:spacing w:before="0" w:after="0"/>
        <w:ind w:leftChars="200" w:left="420"/>
        <w:rPr>
          <w:szCs w:val="21"/>
        </w:rPr>
      </w:pPr>
      <w:r w:rsidRPr="0000133D">
        <w:rPr>
          <w:rFonts w:hint="eastAsia"/>
          <w:szCs w:val="21"/>
        </w:rPr>
        <w:t>rindex</w:t>
      </w:r>
      <w:r w:rsidRPr="0000133D">
        <w:rPr>
          <w:rFonts w:hint="eastAsia"/>
          <w:szCs w:val="21"/>
        </w:rPr>
        <w:t>函数相当于方向设置为“最后”的</w:t>
      </w:r>
      <w:r w:rsidRPr="0000133D">
        <w:rPr>
          <w:rFonts w:hint="eastAsia"/>
          <w:szCs w:val="21"/>
        </w:rPr>
        <w:t>index</w:t>
      </w:r>
      <w:r w:rsidRPr="0000133D">
        <w:rPr>
          <w:rFonts w:hint="eastAsia"/>
          <w:szCs w:val="21"/>
        </w:rPr>
        <w:t>。</w:t>
      </w:r>
    </w:p>
    <w:p w:rsidR="0000133D" w:rsidRDefault="0000133D" w:rsidP="006D671F">
      <w:pPr>
        <w:spacing w:before="0" w:after="0"/>
        <w:ind w:leftChars="200" w:left="420"/>
        <w:rPr>
          <w:szCs w:val="21"/>
        </w:rPr>
      </w:pPr>
      <w:r w:rsidRPr="009A7156">
        <w:rPr>
          <w:rFonts w:hint="eastAsia"/>
          <w:b/>
          <w:szCs w:val="21"/>
        </w:rPr>
        <w:t>参见</w:t>
      </w:r>
      <w:r w:rsidRPr="009A7156">
        <w:rPr>
          <w:rFonts w:hint="eastAsia"/>
          <w:b/>
          <w:szCs w:val="21"/>
        </w:rPr>
        <w:t>:</w:t>
      </w:r>
      <w:r w:rsidRPr="0000133D">
        <w:rPr>
          <w:rFonts w:hint="eastAsia"/>
          <w:szCs w:val="21"/>
        </w:rPr>
        <w:t>find, index</w:t>
      </w:r>
      <w:r w:rsidRPr="0000133D">
        <w:rPr>
          <w:rFonts w:hint="eastAsia"/>
          <w:szCs w:val="21"/>
        </w:rPr>
        <w:t>。</w:t>
      </w:r>
    </w:p>
    <w:p w:rsidR="004C2298" w:rsidRPr="009A7156" w:rsidRDefault="0000133D" w:rsidP="006D671F">
      <w:pPr>
        <w:spacing w:before="0" w:after="0"/>
        <w:rPr>
          <w:i/>
          <w:szCs w:val="21"/>
        </w:rPr>
      </w:pPr>
      <w:r w:rsidRPr="0000133D">
        <w:rPr>
          <w:szCs w:val="21"/>
        </w:rPr>
        <w:t>:</w:t>
      </w:r>
      <w:r w:rsidRPr="009A7156">
        <w:rPr>
          <w:i/>
          <w:szCs w:val="21"/>
        </w:rPr>
        <w:t xml:space="preserve"> idx = </w:t>
      </w:r>
      <w:r w:rsidRPr="009A7156">
        <w:rPr>
          <w:b/>
          <w:szCs w:val="21"/>
        </w:rPr>
        <w:t xml:space="preserve">unicode_idx </w:t>
      </w:r>
      <w:r w:rsidRPr="009A7156">
        <w:rPr>
          <w:i/>
          <w:szCs w:val="21"/>
        </w:rPr>
        <w:t>(str)</w:t>
      </w:r>
    </w:p>
    <w:p w:rsidR="0000133D" w:rsidRDefault="0000133D" w:rsidP="006D671F">
      <w:pPr>
        <w:spacing w:before="0" w:after="0"/>
        <w:ind w:leftChars="200" w:left="420"/>
        <w:rPr>
          <w:szCs w:val="21"/>
        </w:rPr>
      </w:pPr>
      <w:r w:rsidRPr="0000133D">
        <w:rPr>
          <w:rFonts w:hint="eastAsia"/>
          <w:szCs w:val="21"/>
        </w:rPr>
        <w:t>返回一个数组，其中包含</w:t>
      </w:r>
      <w:r w:rsidRPr="0000133D">
        <w:rPr>
          <w:rFonts w:hint="eastAsia"/>
          <w:szCs w:val="21"/>
        </w:rPr>
        <w:t>str</w:t>
      </w:r>
      <w:r w:rsidRPr="0000133D">
        <w:rPr>
          <w:rFonts w:hint="eastAsia"/>
          <w:szCs w:val="21"/>
        </w:rPr>
        <w:t>中每个</w:t>
      </w:r>
      <w:r w:rsidRPr="0000133D">
        <w:rPr>
          <w:rFonts w:hint="eastAsia"/>
          <w:szCs w:val="21"/>
        </w:rPr>
        <w:t>UTF-8</w:t>
      </w:r>
      <w:r w:rsidRPr="0000133D">
        <w:rPr>
          <w:rFonts w:hint="eastAsia"/>
          <w:szCs w:val="21"/>
        </w:rPr>
        <w:t>编码字符的索引。</w:t>
      </w:r>
    </w:p>
    <w:p w:rsidR="0000133D" w:rsidRPr="0000133D" w:rsidRDefault="0000133D" w:rsidP="009A7156">
      <w:pPr>
        <w:spacing w:before="0" w:after="0"/>
        <w:ind w:leftChars="400" w:left="840"/>
        <w:rPr>
          <w:szCs w:val="21"/>
        </w:rPr>
      </w:pPr>
      <w:r w:rsidRPr="0000133D">
        <w:rPr>
          <w:szCs w:val="21"/>
        </w:rPr>
        <w:t>unicode_idx ("aäbc")</w:t>
      </w:r>
    </w:p>
    <w:p w:rsid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 2, 2, 3, 4]</w:t>
      </w:r>
    </w:p>
    <w:p w:rsidR="0000133D" w:rsidRPr="009A7156" w:rsidRDefault="0000133D" w:rsidP="006D671F">
      <w:pPr>
        <w:spacing w:before="0" w:after="0"/>
        <w:rPr>
          <w:i/>
          <w:szCs w:val="21"/>
        </w:rPr>
      </w:pPr>
      <w:r w:rsidRPr="0000133D">
        <w:rPr>
          <w:szCs w:val="21"/>
        </w:rPr>
        <w:t>:</w:t>
      </w:r>
      <w:r w:rsidRPr="009A7156">
        <w:rPr>
          <w:i/>
          <w:szCs w:val="21"/>
        </w:rPr>
        <w:t xml:space="preserve"> idx = </w:t>
      </w:r>
      <w:r w:rsidRPr="009A7156">
        <w:rPr>
          <w:b/>
          <w:szCs w:val="21"/>
        </w:rPr>
        <w:t>strfind</w:t>
      </w:r>
      <w:r w:rsidRPr="009A7156">
        <w:rPr>
          <w:i/>
          <w:szCs w:val="21"/>
        </w:rPr>
        <w:t xml:space="preserve"> (str, pattern)</w:t>
      </w:r>
    </w:p>
    <w:p w:rsidR="0000133D" w:rsidRPr="009A7156" w:rsidRDefault="0000133D" w:rsidP="006D671F">
      <w:pPr>
        <w:spacing w:before="0" w:after="0"/>
        <w:rPr>
          <w:i/>
          <w:szCs w:val="21"/>
        </w:rPr>
      </w:pPr>
      <w:r w:rsidRPr="0000133D">
        <w:rPr>
          <w:szCs w:val="21"/>
        </w:rPr>
        <w:t>:</w:t>
      </w:r>
      <w:r w:rsidRPr="009A7156">
        <w:rPr>
          <w:i/>
          <w:szCs w:val="21"/>
        </w:rPr>
        <w:t xml:space="preserve"> idx = </w:t>
      </w:r>
      <w:r w:rsidRPr="009A7156">
        <w:rPr>
          <w:b/>
          <w:szCs w:val="21"/>
        </w:rPr>
        <w:t>strfind</w:t>
      </w:r>
      <w:r w:rsidRPr="009A7156">
        <w:rPr>
          <w:i/>
          <w:szCs w:val="21"/>
        </w:rPr>
        <w:t xml:space="preserve"> (cellstr, pattern)</w:t>
      </w:r>
    </w:p>
    <w:p w:rsidR="0000133D" w:rsidRPr="0000133D" w:rsidRDefault="0000133D" w:rsidP="006D671F">
      <w:pPr>
        <w:spacing w:before="0" w:after="0"/>
        <w:rPr>
          <w:szCs w:val="21"/>
        </w:rPr>
      </w:pPr>
      <w:r w:rsidRPr="0000133D">
        <w:rPr>
          <w:szCs w:val="21"/>
        </w:rPr>
        <w:t>:</w:t>
      </w:r>
      <w:r w:rsidRPr="009A7156">
        <w:rPr>
          <w:i/>
          <w:szCs w:val="21"/>
        </w:rPr>
        <w:t xml:space="preserve"> idx = </w:t>
      </w:r>
      <w:r w:rsidRPr="009A7156">
        <w:rPr>
          <w:b/>
          <w:szCs w:val="21"/>
        </w:rPr>
        <w:t>strfind</w:t>
      </w:r>
      <w:r w:rsidRPr="009A7156">
        <w:rPr>
          <w:i/>
          <w:szCs w:val="21"/>
        </w:rPr>
        <w:t xml:space="preserve"> (…, "overlaps", val)</w:t>
      </w:r>
    </w:p>
    <w:p w:rsidR="0000133D" w:rsidRPr="009A7156" w:rsidRDefault="0000133D" w:rsidP="006D671F">
      <w:pPr>
        <w:spacing w:before="0" w:after="0"/>
        <w:rPr>
          <w:i/>
          <w:szCs w:val="21"/>
        </w:rPr>
      </w:pPr>
      <w:r w:rsidRPr="0000133D">
        <w:rPr>
          <w:szCs w:val="21"/>
        </w:rPr>
        <w:t>:</w:t>
      </w:r>
      <w:r w:rsidRPr="009A7156">
        <w:rPr>
          <w:i/>
          <w:szCs w:val="21"/>
        </w:rPr>
        <w:t xml:space="preserve"> idx = </w:t>
      </w:r>
      <w:r w:rsidRPr="009A7156">
        <w:rPr>
          <w:b/>
          <w:szCs w:val="21"/>
        </w:rPr>
        <w:t>strfind</w:t>
      </w:r>
      <w:r w:rsidRPr="009A7156">
        <w:rPr>
          <w:i/>
          <w:szCs w:val="21"/>
        </w:rPr>
        <w:t xml:space="preserve"> (…, "forcecelloutput", val)</w:t>
      </w:r>
    </w:p>
    <w:p w:rsidR="0000133D" w:rsidRPr="0000133D" w:rsidRDefault="0000133D" w:rsidP="006D671F">
      <w:pPr>
        <w:spacing w:before="0" w:after="0"/>
        <w:ind w:leftChars="200" w:left="420"/>
        <w:rPr>
          <w:szCs w:val="21"/>
        </w:rPr>
      </w:pPr>
      <w:r w:rsidRPr="0000133D">
        <w:rPr>
          <w:rFonts w:hint="eastAsia"/>
          <w:szCs w:val="21"/>
        </w:rPr>
        <w:t>在字符串</w:t>
      </w:r>
      <w:r w:rsidRPr="0000133D">
        <w:rPr>
          <w:rFonts w:hint="eastAsia"/>
          <w:szCs w:val="21"/>
        </w:rPr>
        <w:t>str</w:t>
      </w:r>
      <w:r w:rsidRPr="0000133D">
        <w:rPr>
          <w:rFonts w:hint="eastAsia"/>
          <w:szCs w:val="21"/>
        </w:rPr>
        <w:t>中搜索</w:t>
      </w:r>
      <w:r w:rsidRPr="0000133D">
        <w:rPr>
          <w:rFonts w:hint="eastAsia"/>
          <w:szCs w:val="21"/>
        </w:rPr>
        <w:t>pattern</w:t>
      </w:r>
      <w:r w:rsidRPr="0000133D">
        <w:rPr>
          <w:rFonts w:hint="eastAsia"/>
          <w:szCs w:val="21"/>
        </w:rPr>
        <w:t>，并返回向量</w:t>
      </w:r>
      <w:r w:rsidRPr="0000133D">
        <w:rPr>
          <w:rFonts w:hint="eastAsia"/>
          <w:szCs w:val="21"/>
        </w:rPr>
        <w:t>idx</w:t>
      </w:r>
      <w:r w:rsidRPr="0000133D">
        <w:rPr>
          <w:rFonts w:hint="eastAsia"/>
          <w:szCs w:val="21"/>
        </w:rPr>
        <w:t>中每个</w:t>
      </w:r>
      <w:r w:rsidRPr="0000133D">
        <w:rPr>
          <w:rFonts w:hint="eastAsia"/>
          <w:szCs w:val="21"/>
        </w:rPr>
        <w:t>pattern</w:t>
      </w:r>
      <w:r w:rsidRPr="0000133D">
        <w:rPr>
          <w:rFonts w:hint="eastAsia"/>
          <w:szCs w:val="21"/>
        </w:rPr>
        <w:t>出现的起始索引。</w:t>
      </w:r>
    </w:p>
    <w:p w:rsidR="0000133D" w:rsidRPr="0000133D" w:rsidRDefault="0000133D" w:rsidP="006D671F">
      <w:pPr>
        <w:spacing w:before="0" w:after="0"/>
        <w:ind w:leftChars="200" w:left="420"/>
        <w:rPr>
          <w:szCs w:val="21"/>
        </w:rPr>
      </w:pPr>
      <w:r w:rsidRPr="0000133D">
        <w:rPr>
          <w:rFonts w:hint="eastAsia"/>
          <w:szCs w:val="21"/>
        </w:rPr>
        <w:t>如果没有出现这种情况，或者</w:t>
      </w:r>
      <w:r w:rsidRPr="0000133D">
        <w:rPr>
          <w:rFonts w:hint="eastAsia"/>
          <w:szCs w:val="21"/>
        </w:rPr>
        <w:t>pattern</w:t>
      </w:r>
      <w:r w:rsidRPr="0000133D">
        <w:rPr>
          <w:rFonts w:hint="eastAsia"/>
          <w:szCs w:val="21"/>
        </w:rPr>
        <w:t>比</w:t>
      </w:r>
      <w:r w:rsidRPr="0000133D">
        <w:rPr>
          <w:rFonts w:hint="eastAsia"/>
          <w:szCs w:val="21"/>
        </w:rPr>
        <w:t>str</w:t>
      </w:r>
      <w:r w:rsidRPr="0000133D">
        <w:rPr>
          <w:rFonts w:hint="eastAsia"/>
          <w:szCs w:val="21"/>
        </w:rPr>
        <w:t>长，或者</w:t>
      </w:r>
      <w:r w:rsidRPr="0000133D">
        <w:rPr>
          <w:rFonts w:hint="eastAsia"/>
          <w:szCs w:val="21"/>
        </w:rPr>
        <w:t>pattern</w:t>
      </w:r>
      <w:r w:rsidRPr="0000133D">
        <w:rPr>
          <w:rFonts w:hint="eastAsia"/>
          <w:szCs w:val="21"/>
        </w:rPr>
        <w:t>本身为空，则</w:t>
      </w:r>
      <w:r w:rsidRPr="0000133D">
        <w:rPr>
          <w:rFonts w:hint="eastAsia"/>
          <w:szCs w:val="21"/>
        </w:rPr>
        <w:t>idx</w:t>
      </w:r>
      <w:r w:rsidRPr="0000133D">
        <w:rPr>
          <w:rFonts w:hint="eastAsia"/>
          <w:szCs w:val="21"/>
        </w:rPr>
        <w:t>为空数组</w:t>
      </w:r>
      <w:r w:rsidRPr="0000133D">
        <w:rPr>
          <w:rFonts w:hint="eastAsia"/>
          <w:szCs w:val="21"/>
        </w:rPr>
        <w:t>[]</w:t>
      </w:r>
      <w:r w:rsidRPr="0000133D">
        <w:rPr>
          <w:rFonts w:hint="eastAsia"/>
          <w:szCs w:val="21"/>
        </w:rPr>
        <w:t>。</w:t>
      </w:r>
    </w:p>
    <w:p w:rsidR="0000133D" w:rsidRDefault="0000133D" w:rsidP="006D671F">
      <w:pPr>
        <w:spacing w:before="0" w:after="0"/>
        <w:ind w:leftChars="200" w:left="420"/>
        <w:rPr>
          <w:szCs w:val="21"/>
        </w:rPr>
      </w:pPr>
      <w:r w:rsidRPr="0000133D">
        <w:rPr>
          <w:rFonts w:hint="eastAsia"/>
          <w:szCs w:val="21"/>
        </w:rPr>
        <w:t>可选参数</w:t>
      </w:r>
      <w:r w:rsidRPr="0000133D">
        <w:rPr>
          <w:rFonts w:hint="eastAsia"/>
          <w:szCs w:val="21"/>
        </w:rPr>
        <w:t>"overlaps"</w:t>
      </w:r>
      <w:r w:rsidRPr="0000133D">
        <w:rPr>
          <w:rFonts w:hint="eastAsia"/>
          <w:szCs w:val="21"/>
        </w:rPr>
        <w:t>决定模式是否可以匹配</w:t>
      </w:r>
      <w:r w:rsidRPr="0000133D">
        <w:rPr>
          <w:rFonts w:hint="eastAsia"/>
          <w:szCs w:val="21"/>
        </w:rPr>
        <w:t>str</w:t>
      </w:r>
      <w:r w:rsidRPr="0000133D">
        <w:rPr>
          <w:rFonts w:hint="eastAsia"/>
          <w:szCs w:val="21"/>
        </w:rPr>
        <w:t>中的每个位置</w:t>
      </w:r>
      <w:r w:rsidRPr="0000133D">
        <w:rPr>
          <w:rFonts w:hint="eastAsia"/>
          <w:szCs w:val="21"/>
        </w:rPr>
        <w:t>(true)</w:t>
      </w:r>
      <w:r w:rsidRPr="0000133D">
        <w:rPr>
          <w:rFonts w:hint="eastAsia"/>
          <w:szCs w:val="21"/>
        </w:rPr>
        <w:t>，还是只匹配完整模式的唯一出现</w:t>
      </w:r>
      <w:r w:rsidRPr="0000133D">
        <w:rPr>
          <w:rFonts w:hint="eastAsia"/>
          <w:szCs w:val="21"/>
        </w:rPr>
        <w:t>(false)</w:t>
      </w:r>
      <w:r w:rsidRPr="0000133D">
        <w:rPr>
          <w:rFonts w:hint="eastAsia"/>
          <w:szCs w:val="21"/>
        </w:rPr>
        <w:t>。默认为</w:t>
      </w:r>
      <w:r w:rsidRPr="0000133D">
        <w:rPr>
          <w:rFonts w:hint="eastAsia"/>
          <w:szCs w:val="21"/>
        </w:rPr>
        <w:t>true</w:t>
      </w:r>
      <w:r w:rsidRPr="0000133D">
        <w:rPr>
          <w:rFonts w:hint="eastAsia"/>
          <w:szCs w:val="21"/>
        </w:rPr>
        <w:t>。</w:t>
      </w:r>
    </w:p>
    <w:p w:rsidR="0000133D" w:rsidRPr="0000133D" w:rsidRDefault="0000133D" w:rsidP="006D671F">
      <w:pPr>
        <w:spacing w:before="0" w:after="0"/>
        <w:ind w:leftChars="200" w:left="420"/>
        <w:rPr>
          <w:szCs w:val="21"/>
        </w:rPr>
      </w:pPr>
      <w:r w:rsidRPr="0000133D">
        <w:rPr>
          <w:rFonts w:hint="eastAsia"/>
          <w:szCs w:val="21"/>
        </w:rPr>
        <w:t>如果指定了字符串单元格数组</w:t>
      </w:r>
      <w:r w:rsidRPr="0000133D">
        <w:rPr>
          <w:rFonts w:hint="eastAsia"/>
          <w:szCs w:val="21"/>
        </w:rPr>
        <w:t>cellstr</w:t>
      </w:r>
      <w:r w:rsidRPr="0000133D">
        <w:rPr>
          <w:rFonts w:hint="eastAsia"/>
          <w:szCs w:val="21"/>
        </w:rPr>
        <w:t>，则</w:t>
      </w:r>
      <w:r w:rsidRPr="0000133D">
        <w:rPr>
          <w:rFonts w:hint="eastAsia"/>
          <w:szCs w:val="21"/>
        </w:rPr>
        <w:t>idx</w:t>
      </w:r>
      <w:r w:rsidRPr="0000133D">
        <w:rPr>
          <w:rFonts w:hint="eastAsia"/>
          <w:szCs w:val="21"/>
        </w:rPr>
        <w:t>是一个向量单元格数组，如上所述。</w:t>
      </w:r>
    </w:p>
    <w:p w:rsidR="0000133D" w:rsidRPr="0000133D" w:rsidRDefault="0000133D" w:rsidP="006D671F">
      <w:pPr>
        <w:spacing w:before="0" w:after="0"/>
        <w:ind w:leftChars="200" w:left="420"/>
        <w:rPr>
          <w:szCs w:val="21"/>
        </w:rPr>
      </w:pPr>
      <w:r w:rsidRPr="0000133D">
        <w:rPr>
          <w:rFonts w:hint="eastAsia"/>
          <w:szCs w:val="21"/>
        </w:rPr>
        <w:t>可选参数</w:t>
      </w:r>
      <w:r w:rsidRPr="0000133D">
        <w:rPr>
          <w:rFonts w:hint="eastAsia"/>
          <w:szCs w:val="21"/>
        </w:rPr>
        <w:t>"forcecelloutput"</w:t>
      </w:r>
      <w:r w:rsidRPr="0000133D">
        <w:rPr>
          <w:rFonts w:hint="eastAsia"/>
          <w:szCs w:val="21"/>
        </w:rPr>
        <w:t>强制</w:t>
      </w:r>
      <w:r w:rsidRPr="0000133D">
        <w:rPr>
          <w:rFonts w:hint="eastAsia"/>
          <w:szCs w:val="21"/>
        </w:rPr>
        <w:t>idx</w:t>
      </w:r>
      <w:r w:rsidRPr="0000133D">
        <w:rPr>
          <w:rFonts w:hint="eastAsia"/>
          <w:szCs w:val="21"/>
        </w:rPr>
        <w:t>作为向量单元数组返回。默认为</w:t>
      </w:r>
      <w:r w:rsidRPr="0000133D">
        <w:rPr>
          <w:rFonts w:hint="eastAsia"/>
          <w:szCs w:val="21"/>
        </w:rPr>
        <w:t>false</w:t>
      </w:r>
      <w:r w:rsidRPr="0000133D">
        <w:rPr>
          <w:rFonts w:hint="eastAsia"/>
          <w:szCs w:val="21"/>
        </w:rPr>
        <w:t>。</w:t>
      </w:r>
    </w:p>
    <w:p w:rsidR="0000133D" w:rsidRDefault="0000133D" w:rsidP="006D671F">
      <w:pPr>
        <w:spacing w:before="0" w:after="0"/>
        <w:ind w:leftChars="200" w:left="420"/>
        <w:rPr>
          <w:szCs w:val="21"/>
        </w:rPr>
      </w:pPr>
      <w:r w:rsidRPr="0000133D">
        <w:rPr>
          <w:rFonts w:hint="eastAsia"/>
          <w:szCs w:val="21"/>
        </w:rPr>
        <w:t>例子</w:t>
      </w:r>
      <w:r w:rsidRPr="0000133D">
        <w:rPr>
          <w:rFonts w:hint="eastAsia"/>
          <w:szCs w:val="21"/>
        </w:rPr>
        <w:t>:</w:t>
      </w:r>
    </w:p>
    <w:p w:rsidR="0000133D" w:rsidRPr="0000133D" w:rsidRDefault="0000133D" w:rsidP="009A7156">
      <w:pPr>
        <w:spacing w:before="0" w:after="0"/>
        <w:ind w:leftChars="400" w:left="840"/>
        <w:rPr>
          <w:szCs w:val="21"/>
        </w:rPr>
      </w:pPr>
      <w:r w:rsidRPr="0000133D">
        <w:rPr>
          <w:szCs w:val="21"/>
        </w:rPr>
        <w:t>strfind ("abababa", "aba")</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 3, 5]</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strfind ("abababa", "aba", "overlaps", false)</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 5]</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strfind ({"abababa", "bebebe", "ab"}, "aba")</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p>
    <w:p w:rsidR="0000133D" w:rsidRPr="0000133D" w:rsidRDefault="0000133D" w:rsidP="009A7156">
      <w:pPr>
        <w:spacing w:before="0" w:after="0"/>
        <w:ind w:leftChars="400" w:left="840"/>
        <w:rPr>
          <w:szCs w:val="21"/>
        </w:rPr>
      </w:pPr>
      <w:r w:rsidRPr="0000133D">
        <w:rPr>
          <w:szCs w:val="21"/>
        </w:rPr>
        <w:lastRenderedPageBreak/>
        <w:t xml:space="preserve">        {</w:t>
      </w:r>
    </w:p>
    <w:p w:rsidR="0000133D" w:rsidRPr="0000133D" w:rsidRDefault="0000133D" w:rsidP="009A7156">
      <w:pPr>
        <w:spacing w:before="0" w:after="0"/>
        <w:ind w:leftChars="400" w:left="840"/>
        <w:rPr>
          <w:szCs w:val="21"/>
        </w:rPr>
      </w:pPr>
      <w:r w:rsidRPr="0000133D">
        <w:rPr>
          <w:szCs w:val="21"/>
        </w:rPr>
        <w:t xml:space="preserve">          [1,1] =</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 xml:space="preserve">             1   3   5</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 xml:space="preserve">          [1,2] = [](1x0)</w:t>
      </w:r>
    </w:p>
    <w:p w:rsidR="0000133D" w:rsidRPr="0000133D" w:rsidRDefault="0000133D" w:rsidP="009A7156">
      <w:pPr>
        <w:spacing w:before="0" w:after="0"/>
        <w:ind w:leftChars="400" w:left="840"/>
        <w:rPr>
          <w:szCs w:val="21"/>
        </w:rPr>
      </w:pPr>
      <w:r w:rsidRPr="0000133D">
        <w:rPr>
          <w:szCs w:val="21"/>
        </w:rPr>
        <w:t xml:space="preserve">          [1,3] = [](1x0)</w:t>
      </w:r>
    </w:p>
    <w:p w:rsidR="0000133D" w:rsidRPr="0000133D" w:rsidRDefault="0000133D" w:rsidP="009A7156">
      <w:pPr>
        <w:spacing w:before="0" w:after="0"/>
        <w:ind w:leftChars="400" w:left="840"/>
        <w:rPr>
          <w:szCs w:val="21"/>
        </w:rPr>
      </w:pPr>
      <w:r w:rsidRPr="0000133D">
        <w:rPr>
          <w:szCs w:val="21"/>
        </w:rPr>
        <w:t xml:space="preserve">        }</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strfind ("abababa", "aba", "forcecelloutput", true)</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p>
    <w:p w:rsidR="0000133D" w:rsidRPr="0000133D" w:rsidRDefault="0000133D" w:rsidP="009A7156">
      <w:pPr>
        <w:spacing w:before="0" w:after="0"/>
        <w:ind w:leftChars="400" w:left="840"/>
        <w:rPr>
          <w:szCs w:val="21"/>
        </w:rPr>
      </w:pPr>
      <w:r w:rsidRPr="0000133D">
        <w:rPr>
          <w:szCs w:val="21"/>
        </w:rPr>
        <w:t xml:space="preserve">        {</w:t>
      </w:r>
    </w:p>
    <w:p w:rsidR="0000133D" w:rsidRPr="0000133D" w:rsidRDefault="0000133D" w:rsidP="009A7156">
      <w:pPr>
        <w:spacing w:before="0" w:after="0"/>
        <w:ind w:leftChars="400" w:left="840"/>
        <w:rPr>
          <w:szCs w:val="21"/>
        </w:rPr>
      </w:pPr>
      <w:r w:rsidRPr="0000133D">
        <w:rPr>
          <w:szCs w:val="21"/>
        </w:rPr>
        <w:t xml:space="preserve">          [1,1] =</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 xml:space="preserve">             1   3   5</w:t>
      </w:r>
    </w:p>
    <w:p w:rsidR="0000133D" w:rsidRDefault="0000133D" w:rsidP="009A7156">
      <w:pPr>
        <w:spacing w:before="0" w:after="0"/>
        <w:ind w:leftChars="400" w:left="840"/>
        <w:rPr>
          <w:szCs w:val="21"/>
        </w:rPr>
      </w:pPr>
      <w:r w:rsidRPr="0000133D">
        <w:rPr>
          <w:szCs w:val="21"/>
        </w:rPr>
        <w:t xml:space="preserve">        }</w:t>
      </w:r>
    </w:p>
    <w:p w:rsidR="0000133D" w:rsidRDefault="0000133D" w:rsidP="006D671F">
      <w:pPr>
        <w:spacing w:before="0" w:after="0"/>
        <w:ind w:leftChars="200" w:left="420"/>
        <w:rPr>
          <w:szCs w:val="21"/>
        </w:rPr>
      </w:pPr>
      <w:r w:rsidRPr="009A7156">
        <w:rPr>
          <w:rFonts w:hint="eastAsia"/>
          <w:b/>
          <w:szCs w:val="21"/>
        </w:rPr>
        <w:t>参见</w:t>
      </w:r>
      <w:r w:rsidRPr="009A7156">
        <w:rPr>
          <w:rFonts w:hint="eastAsia"/>
          <w:b/>
          <w:szCs w:val="21"/>
        </w:rPr>
        <w:t>:</w:t>
      </w:r>
      <w:r w:rsidRPr="0000133D">
        <w:rPr>
          <w:rFonts w:hint="eastAsia"/>
          <w:szCs w:val="21"/>
        </w:rPr>
        <w:t>regexp, regexpi, find</w:t>
      </w:r>
      <w:r w:rsidRPr="0000133D">
        <w:rPr>
          <w:rFonts w:hint="eastAsia"/>
          <w:szCs w:val="21"/>
        </w:rPr>
        <w:t>。</w:t>
      </w:r>
    </w:p>
    <w:p w:rsidR="0000133D" w:rsidRPr="009A7156" w:rsidRDefault="0000133D" w:rsidP="006D671F">
      <w:pPr>
        <w:spacing w:before="0" w:after="0"/>
        <w:rPr>
          <w:i/>
          <w:szCs w:val="21"/>
        </w:rPr>
      </w:pPr>
      <w:r w:rsidRPr="0000133D">
        <w:rPr>
          <w:szCs w:val="21"/>
        </w:rPr>
        <w:t>:</w:t>
      </w:r>
      <w:r w:rsidRPr="009A7156">
        <w:rPr>
          <w:i/>
          <w:szCs w:val="21"/>
        </w:rPr>
        <w:t xml:space="preserve"> idx = </w:t>
      </w:r>
      <w:r w:rsidRPr="009A7156">
        <w:rPr>
          <w:b/>
          <w:szCs w:val="21"/>
        </w:rPr>
        <w:t>strmatch</w:t>
      </w:r>
      <w:r w:rsidRPr="009A7156">
        <w:rPr>
          <w:i/>
          <w:szCs w:val="21"/>
        </w:rPr>
        <w:t xml:space="preserve"> (s, A)</w:t>
      </w:r>
    </w:p>
    <w:p w:rsidR="0000133D" w:rsidRPr="009A7156" w:rsidRDefault="0000133D" w:rsidP="006D671F">
      <w:pPr>
        <w:spacing w:before="0" w:after="0"/>
        <w:rPr>
          <w:i/>
          <w:szCs w:val="21"/>
        </w:rPr>
      </w:pPr>
      <w:r w:rsidRPr="0000133D">
        <w:rPr>
          <w:szCs w:val="21"/>
        </w:rPr>
        <w:t>:</w:t>
      </w:r>
      <w:r w:rsidRPr="009A7156">
        <w:rPr>
          <w:i/>
          <w:szCs w:val="21"/>
        </w:rPr>
        <w:t xml:space="preserve"> idx = </w:t>
      </w:r>
      <w:r w:rsidRPr="009A7156">
        <w:rPr>
          <w:b/>
          <w:szCs w:val="21"/>
        </w:rPr>
        <w:t>strmatch</w:t>
      </w:r>
      <w:r w:rsidRPr="009A7156">
        <w:rPr>
          <w:i/>
          <w:szCs w:val="21"/>
        </w:rPr>
        <w:t xml:space="preserve"> (s, A, "exact")</w:t>
      </w:r>
    </w:p>
    <w:p w:rsidR="0000133D" w:rsidRPr="0000133D" w:rsidRDefault="0000133D" w:rsidP="006D671F">
      <w:pPr>
        <w:spacing w:before="0" w:after="0"/>
        <w:ind w:leftChars="200" w:left="420"/>
        <w:rPr>
          <w:szCs w:val="21"/>
        </w:rPr>
      </w:pPr>
      <w:r w:rsidRPr="0000133D">
        <w:rPr>
          <w:rFonts w:hint="eastAsia"/>
          <w:szCs w:val="21"/>
        </w:rPr>
        <w:t>这个功能已经过时了。请使用其他选项，例如</w:t>
      </w:r>
      <w:r w:rsidRPr="0000133D">
        <w:rPr>
          <w:rFonts w:hint="eastAsia"/>
          <w:szCs w:val="21"/>
        </w:rPr>
        <w:t>strncmp</w:t>
      </w:r>
      <w:r w:rsidRPr="0000133D">
        <w:rPr>
          <w:rFonts w:hint="eastAsia"/>
          <w:szCs w:val="21"/>
        </w:rPr>
        <w:t>或</w:t>
      </w:r>
      <w:r w:rsidRPr="0000133D">
        <w:rPr>
          <w:rFonts w:hint="eastAsia"/>
          <w:szCs w:val="21"/>
        </w:rPr>
        <w:t>strcmp</w:t>
      </w:r>
      <w:r w:rsidRPr="0000133D">
        <w:rPr>
          <w:rFonts w:hint="eastAsia"/>
          <w:szCs w:val="21"/>
        </w:rPr>
        <w:t>。</w:t>
      </w:r>
    </w:p>
    <w:p w:rsidR="0000133D" w:rsidRPr="0000133D" w:rsidRDefault="0000133D" w:rsidP="006D671F">
      <w:pPr>
        <w:spacing w:before="0" w:after="0"/>
        <w:ind w:leftChars="200" w:left="420"/>
        <w:rPr>
          <w:szCs w:val="21"/>
        </w:rPr>
      </w:pPr>
      <w:r w:rsidRPr="0000133D">
        <w:rPr>
          <w:rFonts w:hint="eastAsia"/>
          <w:szCs w:val="21"/>
        </w:rPr>
        <w:t>返回</w:t>
      </w:r>
      <w:r w:rsidRPr="0000133D">
        <w:rPr>
          <w:rFonts w:hint="eastAsia"/>
          <w:szCs w:val="21"/>
        </w:rPr>
        <w:t>A</w:t>
      </w:r>
      <w:r w:rsidRPr="0000133D">
        <w:rPr>
          <w:rFonts w:hint="eastAsia"/>
          <w:szCs w:val="21"/>
        </w:rPr>
        <w:t>中以字符串</w:t>
      </w:r>
      <w:r w:rsidRPr="0000133D">
        <w:rPr>
          <w:rFonts w:hint="eastAsia"/>
          <w:szCs w:val="21"/>
        </w:rPr>
        <w:t>s</w:t>
      </w:r>
      <w:r w:rsidRPr="0000133D">
        <w:rPr>
          <w:rFonts w:hint="eastAsia"/>
          <w:szCs w:val="21"/>
        </w:rPr>
        <w:t>开头的项的索引。</w:t>
      </w:r>
    </w:p>
    <w:p w:rsidR="0000133D" w:rsidRPr="0000133D" w:rsidRDefault="0000133D" w:rsidP="006D671F">
      <w:pPr>
        <w:spacing w:before="0" w:after="0"/>
        <w:ind w:leftChars="200" w:left="420"/>
        <w:rPr>
          <w:szCs w:val="21"/>
        </w:rPr>
      </w:pPr>
      <w:r w:rsidRPr="0000133D">
        <w:rPr>
          <w:rFonts w:hint="eastAsia"/>
          <w:szCs w:val="21"/>
        </w:rPr>
        <w:t>第二个参数</w:t>
      </w:r>
      <w:r w:rsidRPr="0000133D">
        <w:rPr>
          <w:rFonts w:hint="eastAsia"/>
          <w:szCs w:val="21"/>
        </w:rPr>
        <w:t>A</w:t>
      </w:r>
      <w:r w:rsidRPr="0000133D">
        <w:rPr>
          <w:rFonts w:hint="eastAsia"/>
          <w:szCs w:val="21"/>
        </w:rPr>
        <w:t>必须是字符串、字符矩阵或字符串的单元格数组。</w:t>
      </w:r>
    </w:p>
    <w:p w:rsidR="0000133D" w:rsidRPr="0000133D" w:rsidRDefault="0000133D" w:rsidP="006D671F">
      <w:pPr>
        <w:spacing w:before="0" w:after="0"/>
        <w:ind w:leftChars="200" w:left="420"/>
        <w:rPr>
          <w:szCs w:val="21"/>
        </w:rPr>
      </w:pPr>
      <w:r w:rsidRPr="0000133D">
        <w:rPr>
          <w:rFonts w:hint="eastAsia"/>
          <w:szCs w:val="21"/>
        </w:rPr>
        <w:t>如果没有给出第三个参数</w:t>
      </w:r>
      <w:r w:rsidRPr="0000133D">
        <w:rPr>
          <w:rFonts w:hint="eastAsia"/>
          <w:szCs w:val="21"/>
        </w:rPr>
        <w:t>"exact"</w:t>
      </w:r>
      <w:r w:rsidRPr="0000133D">
        <w:rPr>
          <w:rFonts w:hint="eastAsia"/>
          <w:szCs w:val="21"/>
        </w:rPr>
        <w:t>，则</w:t>
      </w:r>
      <w:r w:rsidRPr="0000133D">
        <w:rPr>
          <w:rFonts w:hint="eastAsia"/>
          <w:szCs w:val="21"/>
        </w:rPr>
        <w:t>s</w:t>
      </w:r>
      <w:r w:rsidRPr="0000133D">
        <w:rPr>
          <w:rFonts w:hint="eastAsia"/>
          <w:szCs w:val="21"/>
        </w:rPr>
        <w:t>只需要匹配</w:t>
      </w:r>
      <w:r w:rsidRPr="0000133D">
        <w:rPr>
          <w:rFonts w:hint="eastAsia"/>
          <w:szCs w:val="21"/>
        </w:rPr>
        <w:t>A</w:t>
      </w:r>
      <w:r w:rsidRPr="0000133D">
        <w:rPr>
          <w:rFonts w:hint="eastAsia"/>
          <w:szCs w:val="21"/>
        </w:rPr>
        <w:t>到</w:t>
      </w:r>
      <w:r w:rsidRPr="0000133D">
        <w:rPr>
          <w:rFonts w:hint="eastAsia"/>
          <w:szCs w:val="21"/>
        </w:rPr>
        <w:t>s</w:t>
      </w:r>
      <w:r w:rsidRPr="0000133D">
        <w:rPr>
          <w:rFonts w:hint="eastAsia"/>
          <w:szCs w:val="21"/>
        </w:rPr>
        <w:t>的长度。匹配时忽略</w:t>
      </w:r>
      <w:r w:rsidRPr="0000133D">
        <w:rPr>
          <w:rFonts w:hint="eastAsia"/>
          <w:szCs w:val="21"/>
        </w:rPr>
        <w:t>s</w:t>
      </w:r>
      <w:r w:rsidRPr="0000133D">
        <w:rPr>
          <w:rFonts w:hint="eastAsia"/>
          <w:szCs w:val="21"/>
        </w:rPr>
        <w:t>和</w:t>
      </w:r>
      <w:r w:rsidRPr="0000133D">
        <w:rPr>
          <w:rFonts w:hint="eastAsia"/>
          <w:szCs w:val="21"/>
        </w:rPr>
        <w:t>A</w:t>
      </w:r>
      <w:r w:rsidRPr="0000133D">
        <w:rPr>
          <w:rFonts w:hint="eastAsia"/>
          <w:szCs w:val="21"/>
        </w:rPr>
        <w:t>中的尾随空格和</w:t>
      </w:r>
      <w:r w:rsidRPr="0000133D">
        <w:rPr>
          <w:rFonts w:hint="eastAsia"/>
          <w:szCs w:val="21"/>
        </w:rPr>
        <w:t>null</w:t>
      </w:r>
      <w:r w:rsidRPr="0000133D">
        <w:rPr>
          <w:rFonts w:hint="eastAsia"/>
          <w:szCs w:val="21"/>
        </w:rPr>
        <w:t>。</w:t>
      </w:r>
    </w:p>
    <w:p w:rsidR="0000133D" w:rsidRDefault="0000133D" w:rsidP="006D671F">
      <w:pPr>
        <w:spacing w:before="0" w:after="0"/>
        <w:ind w:leftChars="200" w:left="420"/>
        <w:rPr>
          <w:szCs w:val="21"/>
        </w:rPr>
      </w:pPr>
      <w:r w:rsidRPr="0000133D">
        <w:rPr>
          <w:rFonts w:hint="eastAsia"/>
          <w:szCs w:val="21"/>
        </w:rPr>
        <w:t>例如</w:t>
      </w:r>
      <w:r w:rsidRPr="0000133D">
        <w:rPr>
          <w:rFonts w:hint="eastAsia"/>
          <w:szCs w:val="21"/>
        </w:rPr>
        <w:t>:</w:t>
      </w:r>
    </w:p>
    <w:p w:rsidR="0000133D" w:rsidRPr="0000133D" w:rsidRDefault="0000133D" w:rsidP="009A7156">
      <w:pPr>
        <w:spacing w:before="0" w:after="0"/>
        <w:ind w:leftChars="400" w:left="840"/>
        <w:rPr>
          <w:szCs w:val="21"/>
        </w:rPr>
      </w:pPr>
      <w:r w:rsidRPr="0000133D">
        <w:rPr>
          <w:szCs w:val="21"/>
        </w:rPr>
        <w:t>strmatch ("apple", "apple juice")</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strmatch ("apple", ["apple  "; "apple juice"; "an apple"])</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 2]</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strmatch ("apple", ["apple  "; "apple juice"; "an apple"], "exact")</w:t>
      </w:r>
    </w:p>
    <w:p w:rsid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w:t>
      </w:r>
    </w:p>
    <w:p w:rsidR="0000133D" w:rsidRPr="0000133D" w:rsidRDefault="0000133D" w:rsidP="006D671F">
      <w:pPr>
        <w:spacing w:before="0" w:after="0"/>
        <w:ind w:leftChars="200" w:left="420"/>
        <w:rPr>
          <w:szCs w:val="21"/>
        </w:rPr>
      </w:pPr>
      <w:r w:rsidRPr="0000133D">
        <w:rPr>
          <w:rFonts w:hint="eastAsia"/>
          <w:szCs w:val="21"/>
        </w:rPr>
        <w:t>注意</w:t>
      </w:r>
      <w:r w:rsidRPr="0000133D">
        <w:rPr>
          <w:rFonts w:hint="eastAsia"/>
          <w:szCs w:val="21"/>
        </w:rPr>
        <w:t>:strmatch</w:t>
      </w:r>
      <w:r w:rsidRPr="0000133D">
        <w:rPr>
          <w:rFonts w:hint="eastAsia"/>
          <w:szCs w:val="21"/>
        </w:rPr>
        <w:t>已经过时了</w:t>
      </w:r>
      <w:r w:rsidRPr="0000133D">
        <w:rPr>
          <w:rFonts w:hint="eastAsia"/>
          <w:szCs w:val="21"/>
        </w:rPr>
        <w:t>(</w:t>
      </w:r>
      <w:r w:rsidRPr="0000133D">
        <w:rPr>
          <w:rFonts w:hint="eastAsia"/>
          <w:szCs w:val="21"/>
        </w:rPr>
        <w:t>并且在</w:t>
      </w:r>
      <w:r w:rsidRPr="0000133D">
        <w:rPr>
          <w:rFonts w:hint="eastAsia"/>
          <w:szCs w:val="21"/>
        </w:rPr>
        <w:t>MATLAB</w:t>
      </w:r>
      <w:r w:rsidRPr="0000133D">
        <w:rPr>
          <w:rFonts w:hint="eastAsia"/>
          <w:szCs w:val="21"/>
        </w:rPr>
        <w:t>中与字符串的单元格数组一起使用时会产生不正确的结果</w:t>
      </w:r>
      <w:r w:rsidRPr="0000133D">
        <w:rPr>
          <w:rFonts w:hint="eastAsia"/>
          <w:szCs w:val="21"/>
        </w:rPr>
        <w:t>)</w:t>
      </w:r>
      <w:r w:rsidRPr="0000133D">
        <w:rPr>
          <w:rFonts w:hint="eastAsia"/>
          <w:szCs w:val="21"/>
        </w:rPr>
        <w:t>。在所有新代码中使用</w:t>
      </w:r>
      <w:r w:rsidRPr="0000133D">
        <w:rPr>
          <w:rFonts w:hint="eastAsia"/>
          <w:szCs w:val="21"/>
        </w:rPr>
        <w:t>strncmp(</w:t>
      </w:r>
      <w:r w:rsidRPr="0000133D">
        <w:rPr>
          <w:rFonts w:hint="eastAsia"/>
          <w:szCs w:val="21"/>
        </w:rPr>
        <w:t>正常情况</w:t>
      </w:r>
      <w:r w:rsidRPr="0000133D">
        <w:rPr>
          <w:rFonts w:hint="eastAsia"/>
          <w:szCs w:val="21"/>
        </w:rPr>
        <w:t>)</w:t>
      </w:r>
      <w:r w:rsidRPr="0000133D">
        <w:rPr>
          <w:rFonts w:hint="eastAsia"/>
          <w:szCs w:val="21"/>
        </w:rPr>
        <w:t>或</w:t>
      </w:r>
      <w:r w:rsidRPr="0000133D">
        <w:rPr>
          <w:rFonts w:hint="eastAsia"/>
          <w:szCs w:val="21"/>
        </w:rPr>
        <w:t>strcmp(</w:t>
      </w:r>
      <w:r w:rsidRPr="0000133D">
        <w:rPr>
          <w:rFonts w:hint="eastAsia"/>
          <w:szCs w:val="21"/>
        </w:rPr>
        <w:t>“精确”情况</w:t>
      </w:r>
      <w:r w:rsidRPr="0000133D">
        <w:rPr>
          <w:rFonts w:hint="eastAsia"/>
          <w:szCs w:val="21"/>
        </w:rPr>
        <w:t>)</w:t>
      </w:r>
      <w:r w:rsidRPr="0000133D">
        <w:rPr>
          <w:rFonts w:hint="eastAsia"/>
          <w:szCs w:val="21"/>
        </w:rPr>
        <w:t>。其他可能的替换，取决于应用程序，包括</w:t>
      </w:r>
      <w:r w:rsidRPr="0000133D">
        <w:rPr>
          <w:rFonts w:hint="eastAsia"/>
          <w:szCs w:val="21"/>
        </w:rPr>
        <w:t>regexp</w:t>
      </w:r>
      <w:r w:rsidRPr="0000133D">
        <w:rPr>
          <w:rFonts w:hint="eastAsia"/>
          <w:szCs w:val="21"/>
        </w:rPr>
        <w:t>或</w:t>
      </w:r>
      <w:r w:rsidRPr="0000133D">
        <w:rPr>
          <w:rFonts w:hint="eastAsia"/>
          <w:szCs w:val="21"/>
        </w:rPr>
        <w:t>validatestring</w:t>
      </w:r>
      <w:r w:rsidRPr="0000133D">
        <w:rPr>
          <w:rFonts w:hint="eastAsia"/>
          <w:szCs w:val="21"/>
        </w:rPr>
        <w:t>。</w:t>
      </w:r>
    </w:p>
    <w:p w:rsidR="0000133D" w:rsidRDefault="0000133D" w:rsidP="006D671F">
      <w:pPr>
        <w:spacing w:before="0" w:after="0"/>
        <w:ind w:leftChars="200" w:left="420"/>
        <w:rPr>
          <w:szCs w:val="21"/>
        </w:rPr>
      </w:pPr>
      <w:r w:rsidRPr="009A7156">
        <w:rPr>
          <w:rFonts w:hint="eastAsia"/>
          <w:b/>
          <w:szCs w:val="21"/>
        </w:rPr>
        <w:t>参见</w:t>
      </w:r>
      <w:r w:rsidRPr="009A7156">
        <w:rPr>
          <w:rFonts w:hint="eastAsia"/>
          <w:b/>
          <w:szCs w:val="21"/>
        </w:rPr>
        <w:t>:</w:t>
      </w:r>
      <w:r w:rsidRPr="0000133D">
        <w:rPr>
          <w:rFonts w:hint="eastAsia"/>
          <w:szCs w:val="21"/>
        </w:rPr>
        <w:t>strncmp, strcmp, regexp, strfind, validatestring</w:t>
      </w:r>
      <w:r w:rsidRPr="0000133D">
        <w:rPr>
          <w:rFonts w:hint="eastAsia"/>
          <w:szCs w:val="21"/>
        </w:rPr>
        <w:t>。</w:t>
      </w:r>
    </w:p>
    <w:p w:rsidR="0000133D" w:rsidRPr="00671D7E" w:rsidRDefault="0000133D" w:rsidP="0000133D">
      <w:pPr>
        <w:rPr>
          <w:b/>
          <w:szCs w:val="21"/>
        </w:rPr>
      </w:pPr>
      <w:r w:rsidRPr="00671D7E">
        <w:rPr>
          <w:rFonts w:hint="eastAsia"/>
          <w:b/>
          <w:szCs w:val="21"/>
        </w:rPr>
        <w:t>5.3.5</w:t>
      </w:r>
      <w:r w:rsidRPr="00671D7E">
        <w:rPr>
          <w:rFonts w:hint="eastAsia"/>
          <w:b/>
          <w:szCs w:val="21"/>
        </w:rPr>
        <w:t>搜索和替换字符串</w:t>
      </w:r>
    </w:p>
    <w:p w:rsidR="0000133D" w:rsidRPr="009A7156" w:rsidRDefault="0000133D" w:rsidP="006D671F">
      <w:pPr>
        <w:spacing w:before="0" w:after="0"/>
        <w:rPr>
          <w:i/>
          <w:szCs w:val="21"/>
        </w:rPr>
      </w:pPr>
      <w:r w:rsidRPr="0000133D">
        <w:rPr>
          <w:szCs w:val="21"/>
        </w:rPr>
        <w:t>:</w:t>
      </w:r>
      <w:r w:rsidRPr="009A7156">
        <w:rPr>
          <w:i/>
          <w:szCs w:val="21"/>
        </w:rPr>
        <w:t xml:space="preserve"> newstr = </w:t>
      </w:r>
      <w:r w:rsidRPr="009A7156">
        <w:rPr>
          <w:b/>
          <w:szCs w:val="21"/>
        </w:rPr>
        <w:t>strrep</w:t>
      </w:r>
      <w:r w:rsidRPr="009A7156">
        <w:rPr>
          <w:i/>
          <w:szCs w:val="21"/>
        </w:rPr>
        <w:t xml:space="preserve"> (str, ptn, rep)</w:t>
      </w:r>
    </w:p>
    <w:p w:rsidR="0000133D" w:rsidRPr="0000133D" w:rsidRDefault="0000133D" w:rsidP="006D671F">
      <w:pPr>
        <w:spacing w:before="0" w:after="0"/>
        <w:rPr>
          <w:szCs w:val="21"/>
        </w:rPr>
      </w:pPr>
      <w:r w:rsidRPr="0000133D">
        <w:rPr>
          <w:szCs w:val="21"/>
        </w:rPr>
        <w:t xml:space="preserve">: </w:t>
      </w:r>
      <w:r w:rsidRPr="009A7156">
        <w:rPr>
          <w:i/>
          <w:szCs w:val="21"/>
        </w:rPr>
        <w:t xml:space="preserve">newstr = </w:t>
      </w:r>
      <w:r w:rsidRPr="009A7156">
        <w:rPr>
          <w:b/>
          <w:szCs w:val="21"/>
        </w:rPr>
        <w:t>strrep</w:t>
      </w:r>
      <w:r w:rsidRPr="009A7156">
        <w:rPr>
          <w:i/>
          <w:szCs w:val="21"/>
        </w:rPr>
        <w:t xml:space="preserve"> (cellstr, ptn, rep)</w:t>
      </w:r>
    </w:p>
    <w:p w:rsidR="0000133D" w:rsidRPr="009A7156" w:rsidRDefault="0000133D" w:rsidP="006D671F">
      <w:pPr>
        <w:spacing w:before="0" w:after="0"/>
        <w:rPr>
          <w:i/>
          <w:szCs w:val="21"/>
        </w:rPr>
      </w:pPr>
      <w:r w:rsidRPr="0000133D">
        <w:rPr>
          <w:szCs w:val="21"/>
        </w:rPr>
        <w:t>:</w:t>
      </w:r>
      <w:r w:rsidRPr="009A7156">
        <w:rPr>
          <w:i/>
          <w:szCs w:val="21"/>
        </w:rPr>
        <w:t xml:space="preserve"> newstr = </w:t>
      </w:r>
      <w:r w:rsidRPr="009A7156">
        <w:rPr>
          <w:b/>
          <w:szCs w:val="21"/>
        </w:rPr>
        <w:t>strrep</w:t>
      </w:r>
      <w:r w:rsidRPr="009A7156">
        <w:rPr>
          <w:i/>
          <w:szCs w:val="21"/>
        </w:rPr>
        <w:t xml:space="preserve"> (…, "overlaps", val)</w:t>
      </w:r>
    </w:p>
    <w:p w:rsidR="0000133D" w:rsidRPr="0000133D" w:rsidRDefault="0000133D" w:rsidP="009A7156">
      <w:pPr>
        <w:spacing w:before="0" w:after="0"/>
        <w:ind w:leftChars="200" w:left="420"/>
        <w:rPr>
          <w:szCs w:val="21"/>
        </w:rPr>
      </w:pPr>
      <w:r w:rsidRPr="0000133D">
        <w:rPr>
          <w:rFonts w:hint="eastAsia"/>
          <w:szCs w:val="21"/>
        </w:rPr>
        <w:t>将字符串</w:t>
      </w:r>
      <w:r w:rsidRPr="0000133D">
        <w:rPr>
          <w:rFonts w:hint="eastAsia"/>
          <w:szCs w:val="21"/>
        </w:rPr>
        <w:t>str</w:t>
      </w:r>
      <w:r w:rsidRPr="0000133D">
        <w:rPr>
          <w:rFonts w:hint="eastAsia"/>
          <w:szCs w:val="21"/>
        </w:rPr>
        <w:t>中模式</w:t>
      </w:r>
      <w:r w:rsidRPr="0000133D">
        <w:rPr>
          <w:rFonts w:hint="eastAsia"/>
          <w:szCs w:val="21"/>
        </w:rPr>
        <w:t>ptn</w:t>
      </w:r>
      <w:r w:rsidRPr="0000133D">
        <w:rPr>
          <w:rFonts w:hint="eastAsia"/>
          <w:szCs w:val="21"/>
        </w:rPr>
        <w:t>的所有出现替换为字符串</w:t>
      </w:r>
      <w:r w:rsidRPr="0000133D">
        <w:rPr>
          <w:rFonts w:hint="eastAsia"/>
          <w:szCs w:val="21"/>
        </w:rPr>
        <w:t>rep</w:t>
      </w:r>
      <w:r w:rsidRPr="0000133D">
        <w:rPr>
          <w:rFonts w:hint="eastAsia"/>
          <w:szCs w:val="21"/>
        </w:rPr>
        <w:t>并返回结果。</w:t>
      </w:r>
    </w:p>
    <w:p w:rsidR="0000133D" w:rsidRPr="0000133D" w:rsidRDefault="0000133D" w:rsidP="009A7156">
      <w:pPr>
        <w:spacing w:before="0" w:after="0"/>
        <w:ind w:leftChars="200" w:left="420"/>
        <w:rPr>
          <w:szCs w:val="21"/>
        </w:rPr>
      </w:pPr>
      <w:r w:rsidRPr="0000133D">
        <w:rPr>
          <w:rFonts w:hint="eastAsia"/>
          <w:szCs w:val="21"/>
        </w:rPr>
        <w:t>可选参数</w:t>
      </w:r>
      <w:r w:rsidRPr="0000133D">
        <w:rPr>
          <w:rFonts w:hint="eastAsia"/>
          <w:szCs w:val="21"/>
        </w:rPr>
        <w:t>"overlaps"</w:t>
      </w:r>
      <w:r w:rsidRPr="0000133D">
        <w:rPr>
          <w:rFonts w:hint="eastAsia"/>
          <w:szCs w:val="21"/>
        </w:rPr>
        <w:t>决定模式是否可以匹配</w:t>
      </w:r>
      <w:r w:rsidRPr="0000133D">
        <w:rPr>
          <w:rFonts w:hint="eastAsia"/>
          <w:szCs w:val="21"/>
        </w:rPr>
        <w:t>str</w:t>
      </w:r>
      <w:r w:rsidRPr="0000133D">
        <w:rPr>
          <w:rFonts w:hint="eastAsia"/>
          <w:szCs w:val="21"/>
        </w:rPr>
        <w:t>中的每个位置</w:t>
      </w:r>
      <w:r w:rsidRPr="0000133D">
        <w:rPr>
          <w:rFonts w:hint="eastAsia"/>
          <w:szCs w:val="21"/>
        </w:rPr>
        <w:t>(true)</w:t>
      </w:r>
      <w:r w:rsidRPr="0000133D">
        <w:rPr>
          <w:rFonts w:hint="eastAsia"/>
          <w:szCs w:val="21"/>
        </w:rPr>
        <w:t>，还是只匹配完整模式的唯一出现</w:t>
      </w:r>
      <w:r w:rsidRPr="0000133D">
        <w:rPr>
          <w:rFonts w:hint="eastAsia"/>
          <w:szCs w:val="21"/>
        </w:rPr>
        <w:t>(false)</w:t>
      </w:r>
      <w:r w:rsidRPr="0000133D">
        <w:rPr>
          <w:rFonts w:hint="eastAsia"/>
          <w:szCs w:val="21"/>
        </w:rPr>
        <w:t>。默认为</w:t>
      </w:r>
      <w:r w:rsidRPr="0000133D">
        <w:rPr>
          <w:rFonts w:hint="eastAsia"/>
          <w:szCs w:val="21"/>
        </w:rPr>
        <w:t>true</w:t>
      </w:r>
      <w:r w:rsidRPr="0000133D">
        <w:rPr>
          <w:rFonts w:hint="eastAsia"/>
          <w:szCs w:val="21"/>
        </w:rPr>
        <w:t>。</w:t>
      </w:r>
    </w:p>
    <w:p w:rsidR="0000133D" w:rsidRPr="0000133D" w:rsidRDefault="0000133D" w:rsidP="009A7156">
      <w:pPr>
        <w:spacing w:before="0" w:after="0"/>
        <w:ind w:leftChars="200" w:left="420"/>
        <w:rPr>
          <w:szCs w:val="21"/>
        </w:rPr>
      </w:pPr>
      <w:r w:rsidRPr="0000133D">
        <w:rPr>
          <w:rFonts w:hint="eastAsia"/>
          <w:szCs w:val="21"/>
        </w:rPr>
        <w:lastRenderedPageBreak/>
        <w:t>S</w:t>
      </w:r>
      <w:r w:rsidRPr="0000133D">
        <w:rPr>
          <w:rFonts w:hint="eastAsia"/>
          <w:szCs w:val="21"/>
        </w:rPr>
        <w:t>也可以是字符串的单元格数组，在这种情况下，对每个元素进行替换并返回一个单元格数组。</w:t>
      </w:r>
    </w:p>
    <w:p w:rsidR="0000133D" w:rsidRDefault="0000133D" w:rsidP="009A7156">
      <w:pPr>
        <w:spacing w:before="0" w:after="0"/>
        <w:ind w:leftChars="200" w:left="420"/>
        <w:rPr>
          <w:szCs w:val="21"/>
        </w:rPr>
      </w:pPr>
      <w:r w:rsidRPr="0000133D">
        <w:rPr>
          <w:rFonts w:hint="eastAsia"/>
          <w:szCs w:val="21"/>
        </w:rPr>
        <w:t>例子</w:t>
      </w:r>
      <w:r w:rsidRPr="0000133D">
        <w:rPr>
          <w:rFonts w:hint="eastAsia"/>
          <w:szCs w:val="21"/>
        </w:rPr>
        <w:t>:</w:t>
      </w:r>
    </w:p>
    <w:p w:rsidR="0000133D" w:rsidRPr="0000133D" w:rsidRDefault="0000133D" w:rsidP="009A7156">
      <w:pPr>
        <w:spacing w:before="0" w:after="0"/>
        <w:ind w:leftChars="400" w:left="840"/>
        <w:rPr>
          <w:szCs w:val="21"/>
        </w:rPr>
      </w:pPr>
      <w:r w:rsidRPr="0000133D">
        <w:rPr>
          <w:szCs w:val="21"/>
        </w:rPr>
        <w:t>strrep ("This is a test string", "is", "&amp;%$")</w:t>
      </w:r>
    </w:p>
    <w:p w:rsid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"Th&amp;%$ &amp;%$ a test string"</w:t>
      </w:r>
    </w:p>
    <w:p w:rsidR="0000133D" w:rsidRDefault="0000133D" w:rsidP="00671D7E">
      <w:pPr>
        <w:spacing w:before="0" w:after="0"/>
        <w:ind w:leftChars="200" w:left="420"/>
        <w:rPr>
          <w:szCs w:val="21"/>
        </w:rPr>
      </w:pPr>
      <w:r w:rsidRPr="009A7156">
        <w:rPr>
          <w:rFonts w:hint="eastAsia"/>
          <w:b/>
          <w:szCs w:val="21"/>
        </w:rPr>
        <w:t>参见</w:t>
      </w:r>
      <w:r w:rsidRPr="009A7156">
        <w:rPr>
          <w:rFonts w:hint="eastAsia"/>
          <w:b/>
          <w:szCs w:val="21"/>
        </w:rPr>
        <w:t>:</w:t>
      </w:r>
      <w:r w:rsidRPr="0000133D">
        <w:rPr>
          <w:rFonts w:hint="eastAsia"/>
          <w:szCs w:val="21"/>
        </w:rPr>
        <w:t>regexprep, strfind</w:t>
      </w:r>
      <w:r w:rsidRPr="0000133D">
        <w:rPr>
          <w:rFonts w:hint="eastAsia"/>
          <w:szCs w:val="21"/>
        </w:rPr>
        <w:t>。</w:t>
      </w:r>
    </w:p>
    <w:p w:rsidR="0000133D" w:rsidRDefault="0000133D" w:rsidP="00671D7E">
      <w:pPr>
        <w:spacing w:beforeLines="50" w:before="156" w:after="0"/>
        <w:rPr>
          <w:szCs w:val="21"/>
        </w:rPr>
      </w:pPr>
      <w:r w:rsidRPr="0000133D">
        <w:rPr>
          <w:szCs w:val="21"/>
        </w:rPr>
        <w:t xml:space="preserve">: </w:t>
      </w:r>
      <w:r w:rsidRPr="009A7156">
        <w:rPr>
          <w:i/>
          <w:szCs w:val="21"/>
        </w:rPr>
        <w:t xml:space="preserve">newstr = </w:t>
      </w:r>
      <w:r w:rsidRPr="009A7156">
        <w:rPr>
          <w:b/>
          <w:szCs w:val="21"/>
        </w:rPr>
        <w:t>erase</w:t>
      </w:r>
      <w:r w:rsidRPr="009A7156">
        <w:rPr>
          <w:i/>
          <w:szCs w:val="21"/>
        </w:rPr>
        <w:t xml:space="preserve"> (str, ptn)</w:t>
      </w:r>
    </w:p>
    <w:p w:rsidR="0000133D" w:rsidRPr="0000133D" w:rsidRDefault="0000133D" w:rsidP="009A7156">
      <w:pPr>
        <w:spacing w:before="0" w:after="0"/>
        <w:ind w:leftChars="200" w:left="420"/>
        <w:rPr>
          <w:szCs w:val="21"/>
        </w:rPr>
      </w:pPr>
      <w:r w:rsidRPr="0000133D">
        <w:rPr>
          <w:rFonts w:hint="eastAsia"/>
          <w:szCs w:val="21"/>
        </w:rPr>
        <w:t>删除</w:t>
      </w:r>
      <w:r w:rsidRPr="0000133D">
        <w:rPr>
          <w:rFonts w:hint="eastAsia"/>
          <w:szCs w:val="21"/>
        </w:rPr>
        <w:t>str</w:t>
      </w:r>
      <w:r w:rsidRPr="0000133D">
        <w:rPr>
          <w:rFonts w:hint="eastAsia"/>
          <w:szCs w:val="21"/>
        </w:rPr>
        <w:t>中出现的所有</w:t>
      </w:r>
      <w:r w:rsidRPr="0000133D">
        <w:rPr>
          <w:rFonts w:hint="eastAsia"/>
          <w:szCs w:val="21"/>
        </w:rPr>
        <w:t>ptn</w:t>
      </w:r>
      <w:r w:rsidRPr="0000133D">
        <w:rPr>
          <w:rFonts w:hint="eastAsia"/>
          <w:szCs w:val="21"/>
        </w:rPr>
        <w:t>。</w:t>
      </w:r>
    </w:p>
    <w:p w:rsidR="0000133D" w:rsidRPr="0000133D" w:rsidRDefault="0000133D" w:rsidP="009A7156">
      <w:pPr>
        <w:spacing w:before="0" w:after="0"/>
        <w:ind w:leftChars="200" w:left="420"/>
        <w:rPr>
          <w:szCs w:val="21"/>
        </w:rPr>
      </w:pPr>
      <w:r w:rsidRPr="0000133D">
        <w:rPr>
          <w:rFonts w:hint="eastAsia"/>
          <w:szCs w:val="21"/>
        </w:rPr>
        <w:t>STR</w:t>
      </w:r>
      <w:r w:rsidRPr="0000133D">
        <w:rPr>
          <w:rFonts w:hint="eastAsia"/>
          <w:szCs w:val="21"/>
        </w:rPr>
        <w:t>和</w:t>
      </w:r>
      <w:r w:rsidRPr="0000133D">
        <w:rPr>
          <w:rFonts w:hint="eastAsia"/>
          <w:szCs w:val="21"/>
        </w:rPr>
        <w:t>PTN</w:t>
      </w:r>
      <w:r w:rsidRPr="0000133D">
        <w:rPr>
          <w:rFonts w:hint="eastAsia"/>
          <w:szCs w:val="21"/>
        </w:rPr>
        <w:t>可以是普通字符串、字符串的单元格数组或字符数组。</w:t>
      </w:r>
    </w:p>
    <w:p w:rsidR="0000133D" w:rsidRDefault="0000133D" w:rsidP="009A7156">
      <w:pPr>
        <w:spacing w:before="0" w:after="0"/>
        <w:ind w:leftChars="200" w:left="420"/>
        <w:rPr>
          <w:szCs w:val="21"/>
        </w:rPr>
      </w:pPr>
      <w:r w:rsidRPr="0000133D">
        <w:rPr>
          <w:rFonts w:hint="eastAsia"/>
          <w:szCs w:val="21"/>
        </w:rPr>
        <w:t>例子</w:t>
      </w:r>
    </w:p>
    <w:p w:rsidR="0000133D" w:rsidRPr="0000133D" w:rsidRDefault="0000133D" w:rsidP="009A7156">
      <w:pPr>
        <w:spacing w:before="0" w:after="0"/>
        <w:ind w:leftChars="400" w:left="840"/>
        <w:rPr>
          <w:szCs w:val="21"/>
        </w:rPr>
      </w:pPr>
      <w:r w:rsidRPr="0000133D">
        <w:rPr>
          <w:szCs w:val="21"/>
        </w:rPr>
        <w:t>## string, single pattern</w:t>
      </w:r>
    </w:p>
    <w:p w:rsidR="0000133D" w:rsidRPr="0000133D" w:rsidRDefault="0000133D" w:rsidP="009A7156">
      <w:pPr>
        <w:spacing w:before="0" w:after="0"/>
        <w:ind w:leftChars="400" w:left="840"/>
        <w:rPr>
          <w:szCs w:val="21"/>
        </w:rPr>
      </w:pPr>
      <w:r w:rsidRPr="0000133D">
        <w:rPr>
          <w:szCs w:val="21"/>
        </w:rPr>
        <w:t>erase ("Hello World!", " World")</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"Hello!"</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 cellstr, single pattern</w:t>
      </w:r>
    </w:p>
    <w:p w:rsidR="0000133D" w:rsidRPr="0000133D" w:rsidRDefault="0000133D" w:rsidP="009A7156">
      <w:pPr>
        <w:spacing w:before="0" w:after="0"/>
        <w:ind w:leftChars="400" w:left="840"/>
        <w:rPr>
          <w:szCs w:val="21"/>
        </w:rPr>
      </w:pPr>
      <w:r w:rsidRPr="0000133D">
        <w:rPr>
          <w:szCs w:val="21"/>
        </w:rPr>
        <w:t>erase ({"Hello", "World!"}, "World")</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{"Hello", "!"}</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 string, multiple patterns</w:t>
      </w:r>
    </w:p>
    <w:p w:rsidR="0000133D" w:rsidRPr="0000133D" w:rsidRDefault="0000133D" w:rsidP="009A7156">
      <w:pPr>
        <w:spacing w:before="0" w:after="0"/>
        <w:ind w:leftChars="400" w:left="840"/>
        <w:rPr>
          <w:szCs w:val="21"/>
        </w:rPr>
      </w:pPr>
      <w:r w:rsidRPr="0000133D">
        <w:rPr>
          <w:szCs w:val="21"/>
        </w:rPr>
        <w:t>erase ("The Octave interpreter is fabulous", ...</w:t>
      </w:r>
    </w:p>
    <w:p w:rsidR="0000133D" w:rsidRPr="0000133D" w:rsidRDefault="0000133D" w:rsidP="009A7156">
      <w:pPr>
        <w:spacing w:before="0" w:after="0"/>
        <w:ind w:leftChars="400" w:left="840"/>
        <w:rPr>
          <w:szCs w:val="21"/>
        </w:rPr>
      </w:pPr>
      <w:r w:rsidRPr="0000133D">
        <w:rPr>
          <w:szCs w:val="21"/>
        </w:rPr>
        <w:t xml:space="preserve">       {"interpreter ", "The "})</w:t>
      </w:r>
    </w:p>
    <w:p w:rsidR="0000133D" w:rsidRP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"Octave is fabulous"</w:t>
      </w:r>
    </w:p>
    <w:p w:rsidR="0000133D" w:rsidRPr="0000133D" w:rsidRDefault="0000133D" w:rsidP="009A7156">
      <w:pPr>
        <w:spacing w:before="0" w:after="0"/>
        <w:ind w:leftChars="400" w:left="840"/>
        <w:rPr>
          <w:szCs w:val="21"/>
        </w:rPr>
      </w:pPr>
    </w:p>
    <w:p w:rsidR="0000133D" w:rsidRPr="0000133D" w:rsidRDefault="0000133D" w:rsidP="009A7156">
      <w:pPr>
        <w:spacing w:before="0" w:after="0"/>
        <w:ind w:leftChars="400" w:left="840"/>
        <w:rPr>
          <w:szCs w:val="21"/>
        </w:rPr>
      </w:pPr>
      <w:r w:rsidRPr="0000133D">
        <w:rPr>
          <w:szCs w:val="21"/>
        </w:rPr>
        <w:t>## cellstr, multiple patterns</w:t>
      </w:r>
    </w:p>
    <w:p w:rsidR="0000133D" w:rsidRPr="0000133D" w:rsidRDefault="0000133D" w:rsidP="009A7156">
      <w:pPr>
        <w:spacing w:before="0" w:after="0"/>
        <w:ind w:leftChars="400" w:left="840"/>
        <w:rPr>
          <w:szCs w:val="21"/>
        </w:rPr>
      </w:pPr>
      <w:r w:rsidRPr="0000133D">
        <w:rPr>
          <w:szCs w:val="21"/>
        </w:rPr>
        <w:t>erase ({"The ", "Octave interpreter ", "is fabulous"}, ...</w:t>
      </w:r>
    </w:p>
    <w:p w:rsidR="0000133D" w:rsidRPr="0000133D" w:rsidRDefault="0000133D" w:rsidP="009A7156">
      <w:pPr>
        <w:spacing w:before="0" w:after="0"/>
        <w:ind w:leftChars="400" w:left="840"/>
        <w:rPr>
          <w:szCs w:val="21"/>
        </w:rPr>
      </w:pPr>
      <w:r w:rsidRPr="0000133D">
        <w:rPr>
          <w:szCs w:val="21"/>
        </w:rPr>
        <w:t xml:space="preserve">       {"interpreter ", "The "})</w:t>
      </w:r>
    </w:p>
    <w:p w:rsidR="0000133D" w:rsidRDefault="0000133D" w:rsidP="009A7156">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 "Octave ", "is fabulous"}</w:t>
      </w:r>
    </w:p>
    <w:p w:rsidR="0000133D" w:rsidRDefault="0000133D" w:rsidP="009A7156">
      <w:pPr>
        <w:spacing w:before="0" w:after="0"/>
        <w:ind w:leftChars="200" w:left="420"/>
        <w:rPr>
          <w:szCs w:val="21"/>
        </w:rPr>
      </w:pPr>
      <w:r w:rsidRPr="0000133D">
        <w:rPr>
          <w:rFonts w:hint="eastAsia"/>
          <w:szCs w:val="21"/>
        </w:rPr>
        <w:t>编程注意</w:t>
      </w:r>
      <w:r w:rsidRPr="0000133D">
        <w:rPr>
          <w:rFonts w:hint="eastAsia"/>
          <w:szCs w:val="21"/>
        </w:rPr>
        <w:t>:erase</w:t>
      </w:r>
      <w:r w:rsidRPr="0000133D">
        <w:rPr>
          <w:rFonts w:hint="eastAsia"/>
          <w:szCs w:val="21"/>
        </w:rPr>
        <w:t>删除字符串中出现重叠的模式的第一个实例。例如</w:t>
      </w:r>
      <w:r w:rsidRPr="0000133D">
        <w:rPr>
          <w:rFonts w:hint="eastAsia"/>
          <w:szCs w:val="21"/>
        </w:rPr>
        <w:t>:</w:t>
      </w:r>
    </w:p>
    <w:p w:rsidR="0000133D" w:rsidRPr="0000133D" w:rsidRDefault="0000133D" w:rsidP="009A7156">
      <w:pPr>
        <w:spacing w:before="0" w:after="0"/>
        <w:ind w:leftChars="400" w:left="840"/>
        <w:rPr>
          <w:szCs w:val="21"/>
        </w:rPr>
      </w:pPr>
      <w:r w:rsidRPr="0000133D">
        <w:rPr>
          <w:szCs w:val="21"/>
        </w:rPr>
        <w:t>erase ("abababa", "aba")</w:t>
      </w:r>
    </w:p>
    <w:p w:rsidR="0000133D" w:rsidRDefault="0000133D" w:rsidP="009A7156">
      <w:pPr>
        <w:spacing w:before="0" w:after="0"/>
        <w:ind w:leftChars="400" w:left="840" w:firstLine="420"/>
        <w:rPr>
          <w:szCs w:val="21"/>
        </w:rPr>
      </w:pPr>
      <w:r w:rsidRPr="0000133D">
        <w:rPr>
          <w:rFonts w:ascii="Cambria Math" w:hAnsi="Cambria Math" w:cs="Cambria Math"/>
          <w:szCs w:val="21"/>
        </w:rPr>
        <w:t>⇒</w:t>
      </w:r>
      <w:r w:rsidRPr="0000133D">
        <w:rPr>
          <w:szCs w:val="21"/>
        </w:rPr>
        <w:t xml:space="preserve"> "b"</w:t>
      </w:r>
    </w:p>
    <w:p w:rsidR="0000133D" w:rsidRPr="0000133D" w:rsidRDefault="0000133D" w:rsidP="009A7156">
      <w:pPr>
        <w:spacing w:before="0" w:after="0"/>
        <w:ind w:leftChars="200" w:left="420"/>
        <w:rPr>
          <w:szCs w:val="21"/>
        </w:rPr>
      </w:pPr>
      <w:r w:rsidRPr="0000133D">
        <w:rPr>
          <w:rFonts w:hint="eastAsia"/>
          <w:szCs w:val="21"/>
        </w:rPr>
        <w:t>有关处理重叠，请参见</w:t>
      </w:r>
      <w:r w:rsidRPr="0000133D">
        <w:rPr>
          <w:rFonts w:hint="eastAsia"/>
          <w:szCs w:val="21"/>
        </w:rPr>
        <w:t>strrep</w:t>
      </w:r>
      <w:r w:rsidRPr="0000133D">
        <w:rPr>
          <w:rFonts w:hint="eastAsia"/>
          <w:szCs w:val="21"/>
        </w:rPr>
        <w:t>。</w:t>
      </w:r>
    </w:p>
    <w:p w:rsidR="0000133D" w:rsidRDefault="0000133D" w:rsidP="009A7156">
      <w:pPr>
        <w:spacing w:before="0" w:after="0"/>
        <w:ind w:leftChars="200" w:left="420"/>
        <w:rPr>
          <w:szCs w:val="21"/>
        </w:rPr>
      </w:pPr>
      <w:r w:rsidRPr="009A7156">
        <w:rPr>
          <w:rFonts w:hint="eastAsia"/>
          <w:b/>
          <w:szCs w:val="21"/>
        </w:rPr>
        <w:t>参见</w:t>
      </w:r>
      <w:r w:rsidRPr="009A7156">
        <w:rPr>
          <w:rFonts w:hint="eastAsia"/>
          <w:b/>
          <w:szCs w:val="21"/>
        </w:rPr>
        <w:t>:</w:t>
      </w:r>
      <w:r w:rsidRPr="0000133D">
        <w:rPr>
          <w:rFonts w:hint="eastAsia"/>
          <w:szCs w:val="21"/>
        </w:rPr>
        <w:t>strrep, regexprep</w:t>
      </w:r>
      <w:r w:rsidRPr="0000133D">
        <w:rPr>
          <w:rFonts w:hint="eastAsia"/>
          <w:szCs w:val="21"/>
        </w:rPr>
        <w:t>。</w:t>
      </w:r>
    </w:p>
    <w:p w:rsidR="0000133D" w:rsidRPr="009A7156" w:rsidRDefault="0000133D" w:rsidP="00671D7E">
      <w:pPr>
        <w:spacing w:beforeLines="50" w:before="156" w:after="0"/>
        <w:rPr>
          <w:i/>
          <w:szCs w:val="21"/>
        </w:rPr>
      </w:pPr>
      <w:r w:rsidRPr="0000133D">
        <w:rPr>
          <w:szCs w:val="21"/>
        </w:rPr>
        <w:t>:</w:t>
      </w:r>
      <w:r w:rsidRPr="009A7156">
        <w:rPr>
          <w:i/>
          <w:szCs w:val="21"/>
        </w:rPr>
        <w:t xml:space="preserve"> [s, e, te, m, t, nm, sp] = </w:t>
      </w:r>
      <w:r w:rsidRPr="009A7156">
        <w:rPr>
          <w:b/>
          <w:szCs w:val="21"/>
        </w:rPr>
        <w:t>regexp</w:t>
      </w:r>
      <w:r w:rsidRPr="009A7156">
        <w:rPr>
          <w:i/>
          <w:szCs w:val="21"/>
        </w:rPr>
        <w:t xml:space="preserve"> (str, pat)</w:t>
      </w:r>
    </w:p>
    <w:p w:rsidR="0000133D" w:rsidRPr="009A7156" w:rsidRDefault="0000133D" w:rsidP="006D671F">
      <w:pPr>
        <w:spacing w:before="0" w:after="0"/>
        <w:rPr>
          <w:i/>
          <w:szCs w:val="21"/>
        </w:rPr>
      </w:pPr>
      <w:r w:rsidRPr="0000133D">
        <w:rPr>
          <w:szCs w:val="21"/>
        </w:rPr>
        <w:t>:</w:t>
      </w:r>
      <w:r w:rsidRPr="009A7156">
        <w:rPr>
          <w:i/>
          <w:szCs w:val="21"/>
        </w:rPr>
        <w:t xml:space="preserve"> […] = </w:t>
      </w:r>
      <w:r w:rsidRPr="009A7156">
        <w:rPr>
          <w:b/>
          <w:szCs w:val="21"/>
        </w:rPr>
        <w:t>regexp</w:t>
      </w:r>
      <w:r w:rsidRPr="009A7156">
        <w:rPr>
          <w:i/>
          <w:szCs w:val="21"/>
        </w:rPr>
        <w:t xml:space="preserve"> (str, pat, "opt1", …)</w:t>
      </w:r>
    </w:p>
    <w:p w:rsidR="0000133D" w:rsidRPr="0000133D" w:rsidRDefault="0000133D" w:rsidP="009A7156">
      <w:pPr>
        <w:spacing w:before="0" w:after="0"/>
        <w:ind w:leftChars="200" w:left="420"/>
        <w:rPr>
          <w:szCs w:val="21"/>
        </w:rPr>
      </w:pPr>
      <w:r w:rsidRPr="0000133D">
        <w:rPr>
          <w:rFonts w:hint="eastAsia"/>
          <w:szCs w:val="21"/>
        </w:rPr>
        <w:t>正则表达式字符串匹配。</w:t>
      </w:r>
    </w:p>
    <w:p w:rsidR="0000133D" w:rsidRPr="0000133D" w:rsidRDefault="0000133D" w:rsidP="009A7156">
      <w:pPr>
        <w:spacing w:before="0" w:after="0"/>
        <w:ind w:leftChars="200" w:left="420"/>
        <w:rPr>
          <w:szCs w:val="21"/>
        </w:rPr>
      </w:pPr>
      <w:r w:rsidRPr="0000133D">
        <w:rPr>
          <w:rFonts w:hint="eastAsia"/>
          <w:szCs w:val="21"/>
        </w:rPr>
        <w:t>在</w:t>
      </w:r>
      <w:r w:rsidRPr="0000133D">
        <w:rPr>
          <w:rFonts w:hint="eastAsia"/>
          <w:szCs w:val="21"/>
        </w:rPr>
        <w:t>UTF-8</w:t>
      </w:r>
      <w:r w:rsidRPr="0000133D">
        <w:rPr>
          <w:rFonts w:hint="eastAsia"/>
          <w:szCs w:val="21"/>
        </w:rPr>
        <w:t>编码的</w:t>
      </w:r>
      <w:r w:rsidRPr="0000133D">
        <w:rPr>
          <w:rFonts w:hint="eastAsia"/>
          <w:szCs w:val="21"/>
        </w:rPr>
        <w:t>str</w:t>
      </w:r>
      <w:r w:rsidRPr="0000133D">
        <w:rPr>
          <w:rFonts w:hint="eastAsia"/>
          <w:szCs w:val="21"/>
        </w:rPr>
        <w:t>中搜索</w:t>
      </w:r>
      <w:r w:rsidRPr="0000133D">
        <w:rPr>
          <w:rFonts w:hint="eastAsia"/>
          <w:szCs w:val="21"/>
        </w:rPr>
        <w:t>pat</w:t>
      </w:r>
      <w:r w:rsidRPr="0000133D">
        <w:rPr>
          <w:rFonts w:hint="eastAsia"/>
          <w:szCs w:val="21"/>
        </w:rPr>
        <w:t>并返回任何匹配的位置和子字符串，如果没有则返回空值。</w:t>
      </w:r>
    </w:p>
    <w:p w:rsidR="0000133D" w:rsidRDefault="0000133D" w:rsidP="009A7156">
      <w:pPr>
        <w:spacing w:before="0" w:after="0"/>
        <w:ind w:leftChars="200" w:left="420"/>
        <w:rPr>
          <w:szCs w:val="21"/>
        </w:rPr>
      </w:pPr>
      <w:r w:rsidRPr="0000133D">
        <w:rPr>
          <w:rFonts w:hint="eastAsia"/>
          <w:szCs w:val="21"/>
        </w:rPr>
        <w:t>匹配的模式部分可以包含任何标准正则表达式操作符，包括</w:t>
      </w:r>
      <w:r w:rsidRPr="0000133D">
        <w:rPr>
          <w:rFonts w:hint="eastAsia"/>
          <w:szCs w:val="21"/>
        </w:rPr>
        <w:t>:</w:t>
      </w:r>
    </w:p>
    <w:p w:rsidR="0000133D" w:rsidRDefault="0000133D" w:rsidP="009A7156">
      <w:pPr>
        <w:spacing w:before="0" w:after="0"/>
        <w:ind w:leftChars="200" w:left="420"/>
        <w:rPr>
          <w:szCs w:val="21"/>
        </w:rPr>
      </w:pPr>
      <w:r w:rsidRPr="0000133D">
        <w:rPr>
          <w:szCs w:val="21"/>
        </w:rPr>
        <w:t>.</w:t>
      </w:r>
    </w:p>
    <w:p w:rsidR="0000133D" w:rsidRDefault="0000133D" w:rsidP="0059209B">
      <w:pPr>
        <w:spacing w:before="0" w:after="0"/>
        <w:ind w:leftChars="400" w:left="840"/>
        <w:rPr>
          <w:szCs w:val="21"/>
        </w:rPr>
      </w:pPr>
      <w:r w:rsidRPr="0000133D">
        <w:rPr>
          <w:rFonts w:hint="eastAsia"/>
          <w:szCs w:val="21"/>
        </w:rPr>
        <w:t>匹配任意字符</w:t>
      </w:r>
    </w:p>
    <w:p w:rsidR="0000133D" w:rsidRDefault="0000133D" w:rsidP="009A7156">
      <w:pPr>
        <w:spacing w:before="0" w:after="0"/>
        <w:ind w:leftChars="200" w:left="420"/>
        <w:rPr>
          <w:szCs w:val="21"/>
        </w:rPr>
      </w:pPr>
      <w:r w:rsidRPr="0000133D">
        <w:rPr>
          <w:szCs w:val="21"/>
        </w:rPr>
        <w:t>* + ? {}</w:t>
      </w:r>
    </w:p>
    <w:p w:rsidR="0000133D" w:rsidRDefault="0000133D" w:rsidP="0059209B">
      <w:pPr>
        <w:spacing w:before="0" w:after="0"/>
        <w:ind w:leftChars="400" w:left="840"/>
        <w:rPr>
          <w:szCs w:val="21"/>
        </w:rPr>
      </w:pPr>
      <w:r w:rsidRPr="0000133D">
        <w:rPr>
          <w:rFonts w:hint="eastAsia"/>
          <w:szCs w:val="21"/>
        </w:rPr>
        <w:t>重复运算符，表示</w:t>
      </w:r>
    </w:p>
    <w:p w:rsidR="0000133D" w:rsidRDefault="0000133D" w:rsidP="009A7156">
      <w:pPr>
        <w:spacing w:before="0" w:after="0"/>
        <w:ind w:leftChars="200" w:left="420"/>
        <w:rPr>
          <w:szCs w:val="21"/>
        </w:rPr>
      </w:pPr>
      <w:r w:rsidRPr="0000133D">
        <w:rPr>
          <w:szCs w:val="21"/>
        </w:rPr>
        <w:t>*</w:t>
      </w:r>
    </w:p>
    <w:p w:rsidR="0000133D" w:rsidRDefault="0000133D" w:rsidP="0059209B">
      <w:pPr>
        <w:spacing w:before="0" w:after="0"/>
        <w:ind w:leftChars="400" w:left="840"/>
        <w:rPr>
          <w:szCs w:val="21"/>
        </w:rPr>
      </w:pPr>
      <w:r w:rsidRPr="0000133D">
        <w:rPr>
          <w:rFonts w:hint="eastAsia"/>
          <w:szCs w:val="21"/>
        </w:rPr>
        <w:t>匹配</w:t>
      </w:r>
      <w:r w:rsidRPr="0000133D">
        <w:rPr>
          <w:rFonts w:hint="eastAsia"/>
          <w:szCs w:val="21"/>
        </w:rPr>
        <w:t>0</w:t>
      </w:r>
      <w:r w:rsidRPr="0000133D">
        <w:rPr>
          <w:rFonts w:hint="eastAsia"/>
          <w:szCs w:val="21"/>
        </w:rPr>
        <w:t>次或多次</w:t>
      </w:r>
    </w:p>
    <w:p w:rsidR="0000133D" w:rsidRDefault="0000133D" w:rsidP="009A7156">
      <w:pPr>
        <w:spacing w:before="0" w:after="0"/>
        <w:ind w:leftChars="200" w:left="420"/>
        <w:rPr>
          <w:szCs w:val="21"/>
        </w:rPr>
      </w:pPr>
      <w:r w:rsidRPr="0000133D">
        <w:rPr>
          <w:szCs w:val="21"/>
        </w:rPr>
        <w:t>+</w:t>
      </w:r>
    </w:p>
    <w:p w:rsidR="0000133D" w:rsidRDefault="0000133D" w:rsidP="0059209B">
      <w:pPr>
        <w:spacing w:before="0" w:after="0"/>
        <w:ind w:leftChars="400" w:left="840"/>
        <w:rPr>
          <w:szCs w:val="21"/>
        </w:rPr>
      </w:pPr>
      <w:r w:rsidRPr="0000133D">
        <w:rPr>
          <w:rFonts w:hint="eastAsia"/>
          <w:szCs w:val="21"/>
        </w:rPr>
        <w:lastRenderedPageBreak/>
        <w:t>匹配一次或多次</w:t>
      </w:r>
    </w:p>
    <w:p w:rsidR="0000133D" w:rsidRDefault="0000133D" w:rsidP="009A7156">
      <w:pPr>
        <w:spacing w:before="0" w:after="0"/>
        <w:ind w:leftChars="200" w:left="420"/>
        <w:rPr>
          <w:szCs w:val="21"/>
        </w:rPr>
      </w:pPr>
      <w:r w:rsidRPr="0000133D">
        <w:rPr>
          <w:szCs w:val="21"/>
        </w:rPr>
        <w:t>?</w:t>
      </w:r>
    </w:p>
    <w:p w:rsidR="0000133D" w:rsidRDefault="0000133D" w:rsidP="0059209B">
      <w:pPr>
        <w:spacing w:before="0" w:after="0"/>
        <w:ind w:leftChars="400" w:left="840"/>
        <w:rPr>
          <w:szCs w:val="21"/>
        </w:rPr>
      </w:pPr>
      <w:r w:rsidRPr="0000133D">
        <w:rPr>
          <w:rFonts w:hint="eastAsia"/>
          <w:szCs w:val="21"/>
        </w:rPr>
        <w:t>匹配</w:t>
      </w:r>
      <w:r w:rsidRPr="0000133D">
        <w:rPr>
          <w:rFonts w:hint="eastAsia"/>
          <w:szCs w:val="21"/>
        </w:rPr>
        <w:t>0</w:t>
      </w:r>
      <w:r w:rsidRPr="0000133D">
        <w:rPr>
          <w:rFonts w:hint="eastAsia"/>
          <w:szCs w:val="21"/>
        </w:rPr>
        <w:t>或</w:t>
      </w:r>
      <w:r w:rsidRPr="0000133D">
        <w:rPr>
          <w:rFonts w:hint="eastAsia"/>
          <w:szCs w:val="21"/>
        </w:rPr>
        <w:t>1</w:t>
      </w:r>
      <w:r w:rsidRPr="0000133D">
        <w:rPr>
          <w:rFonts w:hint="eastAsia"/>
          <w:szCs w:val="21"/>
        </w:rPr>
        <w:t>次</w:t>
      </w:r>
    </w:p>
    <w:p w:rsidR="0000133D" w:rsidRDefault="0000133D" w:rsidP="009A7156">
      <w:pPr>
        <w:spacing w:before="0" w:after="0"/>
        <w:ind w:leftChars="200" w:left="420"/>
        <w:rPr>
          <w:szCs w:val="21"/>
        </w:rPr>
      </w:pPr>
      <w:r w:rsidRPr="0000133D">
        <w:rPr>
          <w:szCs w:val="21"/>
        </w:rPr>
        <w:t>{n}</w:t>
      </w:r>
    </w:p>
    <w:p w:rsidR="0000133D" w:rsidRDefault="0000133D" w:rsidP="0059209B">
      <w:pPr>
        <w:spacing w:before="0" w:after="0"/>
        <w:ind w:leftChars="400" w:left="840"/>
        <w:rPr>
          <w:szCs w:val="21"/>
        </w:rPr>
      </w:pPr>
      <w:r w:rsidRPr="0000133D">
        <w:rPr>
          <w:rFonts w:hint="eastAsia"/>
          <w:szCs w:val="21"/>
        </w:rPr>
        <w:t>正好匹配</w:t>
      </w:r>
      <w:r w:rsidRPr="0000133D">
        <w:rPr>
          <w:rFonts w:hint="eastAsia"/>
          <w:szCs w:val="21"/>
        </w:rPr>
        <w:t>n</w:t>
      </w:r>
      <w:r w:rsidRPr="0000133D">
        <w:rPr>
          <w:rFonts w:hint="eastAsia"/>
          <w:szCs w:val="21"/>
        </w:rPr>
        <w:t>次</w:t>
      </w:r>
    </w:p>
    <w:p w:rsidR="0000133D" w:rsidRDefault="0000133D" w:rsidP="009A7156">
      <w:pPr>
        <w:spacing w:before="0" w:after="0"/>
        <w:ind w:leftChars="200" w:left="420"/>
        <w:rPr>
          <w:szCs w:val="21"/>
        </w:rPr>
      </w:pPr>
      <w:r w:rsidRPr="0000133D">
        <w:rPr>
          <w:szCs w:val="21"/>
        </w:rPr>
        <w:t>{n,}</w:t>
      </w:r>
    </w:p>
    <w:p w:rsidR="0000133D" w:rsidRDefault="0000133D" w:rsidP="0059209B">
      <w:pPr>
        <w:spacing w:before="0" w:after="0"/>
        <w:ind w:leftChars="400" w:left="840"/>
        <w:rPr>
          <w:szCs w:val="21"/>
        </w:rPr>
      </w:pPr>
      <w:r w:rsidRPr="0000133D">
        <w:rPr>
          <w:rFonts w:hint="eastAsia"/>
          <w:szCs w:val="21"/>
        </w:rPr>
        <w:t>匹配</w:t>
      </w:r>
      <w:r w:rsidRPr="0000133D">
        <w:rPr>
          <w:rFonts w:hint="eastAsia"/>
          <w:szCs w:val="21"/>
        </w:rPr>
        <w:t>n</w:t>
      </w:r>
      <w:r w:rsidRPr="0000133D">
        <w:rPr>
          <w:rFonts w:hint="eastAsia"/>
          <w:szCs w:val="21"/>
        </w:rPr>
        <w:t>次或更多次</w:t>
      </w:r>
    </w:p>
    <w:p w:rsidR="0000133D" w:rsidRDefault="0000133D" w:rsidP="009A7156">
      <w:pPr>
        <w:spacing w:before="0" w:after="0"/>
        <w:ind w:leftChars="200" w:left="420"/>
        <w:rPr>
          <w:szCs w:val="21"/>
        </w:rPr>
      </w:pPr>
      <w:r w:rsidRPr="0000133D">
        <w:rPr>
          <w:szCs w:val="21"/>
        </w:rPr>
        <w:t>{m,n}</w:t>
      </w:r>
    </w:p>
    <w:p w:rsidR="0000133D" w:rsidRDefault="0000133D" w:rsidP="0059209B">
      <w:pPr>
        <w:spacing w:before="0" w:after="0"/>
        <w:ind w:leftChars="400" w:left="840"/>
        <w:rPr>
          <w:szCs w:val="21"/>
        </w:rPr>
      </w:pPr>
      <w:r w:rsidRPr="0000133D">
        <w:rPr>
          <w:rFonts w:hint="eastAsia"/>
          <w:szCs w:val="21"/>
        </w:rPr>
        <w:t>匹配</w:t>
      </w:r>
      <w:r w:rsidRPr="0000133D">
        <w:rPr>
          <w:rFonts w:hint="eastAsia"/>
          <w:szCs w:val="21"/>
        </w:rPr>
        <w:t>m</w:t>
      </w:r>
      <w:r w:rsidRPr="0000133D">
        <w:rPr>
          <w:rFonts w:hint="eastAsia"/>
          <w:szCs w:val="21"/>
        </w:rPr>
        <w:t>到</w:t>
      </w:r>
      <w:r w:rsidRPr="0000133D">
        <w:rPr>
          <w:rFonts w:hint="eastAsia"/>
          <w:szCs w:val="21"/>
        </w:rPr>
        <w:t>n</w:t>
      </w:r>
      <w:r w:rsidRPr="0000133D">
        <w:rPr>
          <w:rFonts w:hint="eastAsia"/>
          <w:szCs w:val="21"/>
        </w:rPr>
        <w:t>次</w:t>
      </w:r>
    </w:p>
    <w:p w:rsidR="0000133D" w:rsidRDefault="0000133D" w:rsidP="009A7156">
      <w:pPr>
        <w:spacing w:before="0" w:after="0"/>
        <w:ind w:leftChars="200" w:left="420"/>
        <w:rPr>
          <w:szCs w:val="21"/>
        </w:rPr>
      </w:pPr>
      <w:r w:rsidRPr="0000133D">
        <w:rPr>
          <w:szCs w:val="21"/>
        </w:rPr>
        <w:t>[…] [^…]</w:t>
      </w:r>
    </w:p>
    <w:p w:rsidR="0000133D" w:rsidRPr="0000133D" w:rsidRDefault="0000133D" w:rsidP="0059209B">
      <w:pPr>
        <w:spacing w:before="0" w:after="0"/>
        <w:ind w:leftChars="400" w:left="840"/>
        <w:rPr>
          <w:szCs w:val="21"/>
        </w:rPr>
      </w:pPr>
      <w:r w:rsidRPr="0000133D">
        <w:rPr>
          <w:rFonts w:hint="eastAsia"/>
          <w:szCs w:val="21"/>
        </w:rPr>
        <w:t>运营商列表。该模式将匹配在“</w:t>
      </w:r>
      <w:r w:rsidRPr="0000133D">
        <w:rPr>
          <w:rFonts w:hint="eastAsia"/>
          <w:szCs w:val="21"/>
        </w:rPr>
        <w:t>[</w:t>
      </w:r>
      <w:r w:rsidRPr="0000133D">
        <w:rPr>
          <w:rFonts w:hint="eastAsia"/>
          <w:szCs w:val="21"/>
        </w:rPr>
        <w:t>”和“</w:t>
      </w:r>
      <w:r w:rsidRPr="0000133D">
        <w:rPr>
          <w:rFonts w:hint="eastAsia"/>
          <w:szCs w:val="21"/>
        </w:rPr>
        <w:t>]</w:t>
      </w:r>
      <w:r w:rsidRPr="0000133D">
        <w:rPr>
          <w:rFonts w:hint="eastAsia"/>
          <w:szCs w:val="21"/>
        </w:rPr>
        <w:t>”之间列出的任何字符。如果第一个字符是“</w:t>
      </w:r>
      <w:r w:rsidRPr="0000133D">
        <w:rPr>
          <w:rFonts w:hint="eastAsia"/>
          <w:szCs w:val="21"/>
        </w:rPr>
        <w:t>^</w:t>
      </w:r>
      <w:r w:rsidRPr="0000133D">
        <w:rPr>
          <w:rFonts w:hint="eastAsia"/>
          <w:szCs w:val="21"/>
        </w:rPr>
        <w:t>”，那么模式是颠倒的，除了括号之间列出的字符之外的任何字符都将匹配。</w:t>
      </w:r>
    </w:p>
    <w:p w:rsidR="0000133D" w:rsidRDefault="0000133D" w:rsidP="0059209B">
      <w:pPr>
        <w:spacing w:before="0" w:after="0"/>
        <w:ind w:leftChars="400" w:left="840"/>
        <w:rPr>
          <w:szCs w:val="21"/>
        </w:rPr>
      </w:pPr>
      <w:r w:rsidRPr="0000133D">
        <w:rPr>
          <w:rFonts w:hint="eastAsia"/>
          <w:szCs w:val="21"/>
        </w:rPr>
        <w:t>下面定义的转义序列也可以在列表操作符中使用。例如，浮点数的模板可能是</w:t>
      </w:r>
      <w:r w:rsidRPr="0000133D">
        <w:rPr>
          <w:rFonts w:hint="eastAsia"/>
          <w:szCs w:val="21"/>
        </w:rPr>
        <w:t>[-+.\d]+</w:t>
      </w:r>
      <w:r w:rsidRPr="0000133D">
        <w:rPr>
          <w:rFonts w:hint="eastAsia"/>
          <w:szCs w:val="21"/>
        </w:rPr>
        <w:t>。</w:t>
      </w:r>
    </w:p>
    <w:p w:rsidR="0000133D" w:rsidRDefault="0000133D" w:rsidP="009A7156">
      <w:pPr>
        <w:spacing w:before="0" w:after="0"/>
        <w:ind w:leftChars="200" w:left="420"/>
        <w:rPr>
          <w:szCs w:val="21"/>
        </w:rPr>
      </w:pPr>
      <w:r w:rsidRPr="0000133D">
        <w:rPr>
          <w:szCs w:val="21"/>
        </w:rPr>
        <w:t>() (?:)</w:t>
      </w:r>
    </w:p>
    <w:p w:rsidR="0000133D" w:rsidRDefault="0000133D" w:rsidP="0059209B">
      <w:pPr>
        <w:spacing w:before="0" w:after="0"/>
        <w:ind w:leftChars="400" w:left="840"/>
        <w:rPr>
          <w:szCs w:val="21"/>
        </w:rPr>
      </w:pPr>
      <w:r w:rsidRPr="0000133D">
        <w:rPr>
          <w:rFonts w:hint="eastAsia"/>
          <w:szCs w:val="21"/>
        </w:rPr>
        <w:t>分组操作符。第一种形式</w:t>
      </w:r>
      <w:r w:rsidRPr="0000133D">
        <w:rPr>
          <w:rFonts w:hint="eastAsia"/>
          <w:szCs w:val="21"/>
        </w:rPr>
        <w:t>(</w:t>
      </w:r>
      <w:r w:rsidRPr="0000133D">
        <w:rPr>
          <w:rFonts w:hint="eastAsia"/>
          <w:szCs w:val="21"/>
        </w:rPr>
        <w:t>只有括号</w:t>
      </w:r>
      <w:r w:rsidRPr="0000133D">
        <w:rPr>
          <w:rFonts w:hint="eastAsia"/>
          <w:szCs w:val="21"/>
        </w:rPr>
        <w:t>)</w:t>
      </w:r>
      <w:r w:rsidRPr="0000133D">
        <w:rPr>
          <w:rFonts w:hint="eastAsia"/>
          <w:szCs w:val="21"/>
        </w:rPr>
        <w:t>也创建了一个令牌。</w:t>
      </w:r>
    </w:p>
    <w:p w:rsidR="0000133D" w:rsidRDefault="0000133D" w:rsidP="009A7156">
      <w:pPr>
        <w:spacing w:before="0" w:after="0"/>
        <w:ind w:leftChars="200" w:left="420"/>
        <w:rPr>
          <w:szCs w:val="21"/>
        </w:rPr>
      </w:pPr>
      <w:r w:rsidRPr="0000133D">
        <w:rPr>
          <w:szCs w:val="21"/>
        </w:rPr>
        <w:t>|</w:t>
      </w:r>
    </w:p>
    <w:p w:rsidR="0000133D" w:rsidRDefault="0000133D" w:rsidP="0059209B">
      <w:pPr>
        <w:spacing w:before="0" w:after="0"/>
        <w:ind w:leftChars="400" w:left="840"/>
        <w:rPr>
          <w:szCs w:val="21"/>
        </w:rPr>
      </w:pPr>
      <w:r w:rsidRPr="0000133D">
        <w:rPr>
          <w:rFonts w:hint="eastAsia"/>
          <w:szCs w:val="21"/>
        </w:rPr>
        <w:t>交替操作符。匹配一个选择的正则表达式。备选项必须由上面的分组操作符</w:t>
      </w:r>
      <w:r w:rsidRPr="0000133D">
        <w:rPr>
          <w:rFonts w:hint="eastAsia"/>
          <w:szCs w:val="21"/>
        </w:rPr>
        <w:t>()</w:t>
      </w:r>
      <w:r w:rsidRPr="0000133D">
        <w:rPr>
          <w:rFonts w:hint="eastAsia"/>
          <w:szCs w:val="21"/>
        </w:rPr>
        <w:t>分隔。</w:t>
      </w:r>
    </w:p>
    <w:p w:rsidR="0000133D" w:rsidRDefault="0000133D" w:rsidP="009A7156">
      <w:pPr>
        <w:spacing w:before="0" w:after="0"/>
        <w:ind w:leftChars="200" w:left="420"/>
        <w:rPr>
          <w:szCs w:val="21"/>
        </w:rPr>
      </w:pPr>
      <w:r w:rsidRPr="0000133D">
        <w:rPr>
          <w:szCs w:val="21"/>
        </w:rPr>
        <w:t>^ $</w:t>
      </w:r>
    </w:p>
    <w:p w:rsidR="0000133D" w:rsidRPr="0000133D" w:rsidRDefault="0000133D" w:rsidP="0059209B">
      <w:pPr>
        <w:spacing w:before="0" w:after="0"/>
        <w:ind w:leftChars="400" w:left="840"/>
        <w:rPr>
          <w:szCs w:val="21"/>
        </w:rPr>
      </w:pPr>
      <w:r w:rsidRPr="0000133D">
        <w:rPr>
          <w:rFonts w:hint="eastAsia"/>
          <w:szCs w:val="21"/>
        </w:rPr>
        <w:t>锚定操作符。要求模式出现在字符串的开始</w:t>
      </w:r>
      <w:r w:rsidRPr="0000133D">
        <w:rPr>
          <w:rFonts w:hint="eastAsia"/>
          <w:szCs w:val="21"/>
        </w:rPr>
        <w:t>(^)</w:t>
      </w:r>
      <w:r w:rsidRPr="0000133D">
        <w:rPr>
          <w:rFonts w:hint="eastAsia"/>
          <w:szCs w:val="21"/>
        </w:rPr>
        <w:t>或结束</w:t>
      </w:r>
      <w:r w:rsidRPr="0000133D">
        <w:rPr>
          <w:rFonts w:hint="eastAsia"/>
          <w:szCs w:val="21"/>
        </w:rPr>
        <w:t>($)</w:t>
      </w:r>
      <w:r w:rsidRPr="0000133D">
        <w:rPr>
          <w:rFonts w:hint="eastAsia"/>
          <w:szCs w:val="21"/>
        </w:rPr>
        <w:t>处。</w:t>
      </w:r>
    </w:p>
    <w:p w:rsidR="0000133D" w:rsidRDefault="0000133D" w:rsidP="0059209B">
      <w:pPr>
        <w:spacing w:before="0" w:after="0"/>
        <w:ind w:leftChars="400" w:left="840"/>
        <w:rPr>
          <w:szCs w:val="21"/>
        </w:rPr>
      </w:pPr>
      <w:r w:rsidRPr="0000133D">
        <w:rPr>
          <w:rFonts w:hint="eastAsia"/>
          <w:szCs w:val="21"/>
        </w:rPr>
        <w:t>另外，下列转义字符有特殊含义。</w:t>
      </w:r>
    </w:p>
    <w:p w:rsidR="0000133D" w:rsidRDefault="0000133D" w:rsidP="009A7156">
      <w:pPr>
        <w:spacing w:before="0" w:after="0"/>
        <w:ind w:leftChars="200" w:left="420"/>
        <w:rPr>
          <w:szCs w:val="21"/>
        </w:rPr>
      </w:pPr>
      <w:r w:rsidRPr="0000133D">
        <w:rPr>
          <w:szCs w:val="21"/>
        </w:rPr>
        <w:t>\d</w:t>
      </w:r>
    </w:p>
    <w:p w:rsidR="0000133D" w:rsidRDefault="0000133D" w:rsidP="0059209B">
      <w:pPr>
        <w:spacing w:before="0" w:after="0"/>
        <w:ind w:leftChars="400" w:left="840"/>
        <w:rPr>
          <w:szCs w:val="21"/>
        </w:rPr>
      </w:pPr>
      <w:r w:rsidRPr="0000133D">
        <w:rPr>
          <w:rFonts w:hint="eastAsia"/>
          <w:szCs w:val="21"/>
        </w:rPr>
        <w:t>匹配任意数字</w:t>
      </w:r>
    </w:p>
    <w:p w:rsidR="0000133D" w:rsidRDefault="0000133D" w:rsidP="009A7156">
      <w:pPr>
        <w:spacing w:before="0" w:after="0"/>
        <w:ind w:leftChars="200" w:left="420"/>
        <w:rPr>
          <w:szCs w:val="21"/>
        </w:rPr>
      </w:pPr>
      <w:r w:rsidRPr="0000133D">
        <w:rPr>
          <w:szCs w:val="21"/>
        </w:rPr>
        <w:t>\D</w:t>
      </w:r>
    </w:p>
    <w:p w:rsidR="0000133D" w:rsidRDefault="0000133D" w:rsidP="0059209B">
      <w:pPr>
        <w:spacing w:before="0" w:after="0"/>
        <w:ind w:leftChars="400" w:left="840"/>
        <w:rPr>
          <w:szCs w:val="21"/>
        </w:rPr>
      </w:pPr>
      <w:r w:rsidRPr="0000133D">
        <w:rPr>
          <w:rFonts w:hint="eastAsia"/>
          <w:szCs w:val="21"/>
        </w:rPr>
        <w:t>匹配任何非数字</w:t>
      </w:r>
    </w:p>
    <w:p w:rsidR="0000133D" w:rsidRDefault="0000133D" w:rsidP="009A7156">
      <w:pPr>
        <w:spacing w:before="0" w:after="0"/>
        <w:ind w:leftChars="200" w:left="420"/>
        <w:rPr>
          <w:szCs w:val="21"/>
        </w:rPr>
      </w:pPr>
      <w:r w:rsidRPr="0000133D">
        <w:rPr>
          <w:szCs w:val="21"/>
        </w:rPr>
        <w:t>\s</w:t>
      </w:r>
    </w:p>
    <w:p w:rsidR="0000133D" w:rsidRDefault="0000133D" w:rsidP="0059209B">
      <w:pPr>
        <w:spacing w:before="0" w:after="0"/>
        <w:ind w:leftChars="400" w:left="840"/>
        <w:rPr>
          <w:szCs w:val="21"/>
        </w:rPr>
      </w:pPr>
      <w:r w:rsidRPr="0000133D">
        <w:rPr>
          <w:rFonts w:hint="eastAsia"/>
          <w:szCs w:val="21"/>
        </w:rPr>
        <w:t>匹配任何空白字符</w:t>
      </w:r>
    </w:p>
    <w:p w:rsidR="0000133D" w:rsidRDefault="0000133D" w:rsidP="009A7156">
      <w:pPr>
        <w:spacing w:before="0" w:after="0"/>
        <w:ind w:leftChars="200" w:left="420"/>
        <w:rPr>
          <w:szCs w:val="21"/>
        </w:rPr>
      </w:pPr>
      <w:r w:rsidRPr="0000133D">
        <w:rPr>
          <w:szCs w:val="21"/>
        </w:rPr>
        <w:t>\S</w:t>
      </w:r>
    </w:p>
    <w:p w:rsidR="0000133D" w:rsidRDefault="0000133D" w:rsidP="0059209B">
      <w:pPr>
        <w:spacing w:before="0" w:after="0"/>
        <w:ind w:leftChars="400" w:left="840"/>
        <w:rPr>
          <w:szCs w:val="21"/>
        </w:rPr>
      </w:pPr>
      <w:r w:rsidRPr="0000133D">
        <w:rPr>
          <w:rFonts w:hint="eastAsia"/>
          <w:szCs w:val="21"/>
        </w:rPr>
        <w:t>匹配任何非空白字符</w:t>
      </w:r>
    </w:p>
    <w:p w:rsidR="0000133D" w:rsidRDefault="0000133D" w:rsidP="009A7156">
      <w:pPr>
        <w:spacing w:before="0" w:after="0"/>
        <w:ind w:leftChars="200" w:left="420"/>
        <w:rPr>
          <w:szCs w:val="21"/>
        </w:rPr>
      </w:pPr>
      <w:r w:rsidRPr="0000133D">
        <w:rPr>
          <w:szCs w:val="21"/>
        </w:rPr>
        <w:t>\w</w:t>
      </w:r>
    </w:p>
    <w:p w:rsidR="0000133D" w:rsidRDefault="0000133D" w:rsidP="0059209B">
      <w:pPr>
        <w:spacing w:before="0" w:after="0"/>
        <w:ind w:leftChars="400" w:left="840"/>
        <w:rPr>
          <w:szCs w:val="21"/>
        </w:rPr>
      </w:pPr>
      <w:r w:rsidRPr="0000133D">
        <w:rPr>
          <w:rFonts w:hint="eastAsia"/>
          <w:szCs w:val="21"/>
        </w:rPr>
        <w:t>匹配任何单词字符</w:t>
      </w:r>
    </w:p>
    <w:p w:rsidR="0000133D" w:rsidRDefault="0000133D" w:rsidP="009A7156">
      <w:pPr>
        <w:spacing w:before="0" w:after="0"/>
        <w:ind w:leftChars="200" w:left="420"/>
        <w:rPr>
          <w:szCs w:val="21"/>
        </w:rPr>
      </w:pPr>
      <w:r w:rsidRPr="0000133D">
        <w:rPr>
          <w:szCs w:val="21"/>
        </w:rPr>
        <w:t>\W</w:t>
      </w:r>
    </w:p>
    <w:p w:rsidR="0000133D" w:rsidRDefault="0000133D" w:rsidP="0059209B">
      <w:pPr>
        <w:spacing w:before="0" w:after="0"/>
        <w:ind w:leftChars="400" w:left="840"/>
        <w:rPr>
          <w:szCs w:val="21"/>
        </w:rPr>
      </w:pPr>
      <w:r w:rsidRPr="0000133D">
        <w:rPr>
          <w:rFonts w:hint="eastAsia"/>
          <w:szCs w:val="21"/>
        </w:rPr>
        <w:t>匹配任何非单词字符</w:t>
      </w:r>
    </w:p>
    <w:p w:rsidR="0000133D" w:rsidRDefault="0000133D" w:rsidP="009A7156">
      <w:pPr>
        <w:spacing w:before="0" w:after="0"/>
        <w:ind w:leftChars="200" w:left="420"/>
        <w:rPr>
          <w:szCs w:val="21"/>
        </w:rPr>
      </w:pPr>
      <w:r w:rsidRPr="0000133D">
        <w:rPr>
          <w:szCs w:val="21"/>
        </w:rPr>
        <w:t>\&lt;</w:t>
      </w:r>
    </w:p>
    <w:p w:rsidR="0000133D" w:rsidRDefault="0000133D" w:rsidP="0059209B">
      <w:pPr>
        <w:spacing w:before="0" w:after="0"/>
        <w:ind w:leftChars="400" w:left="840"/>
        <w:rPr>
          <w:szCs w:val="21"/>
        </w:rPr>
      </w:pPr>
      <w:r w:rsidRPr="0000133D">
        <w:rPr>
          <w:rFonts w:hint="eastAsia"/>
          <w:szCs w:val="21"/>
        </w:rPr>
        <w:t>匹配单词的开头</w:t>
      </w:r>
    </w:p>
    <w:p w:rsidR="0000133D" w:rsidRDefault="0000133D" w:rsidP="009A7156">
      <w:pPr>
        <w:spacing w:before="0" w:after="0"/>
        <w:ind w:leftChars="200" w:left="420"/>
        <w:rPr>
          <w:szCs w:val="21"/>
        </w:rPr>
      </w:pPr>
      <w:r w:rsidRPr="0000133D">
        <w:rPr>
          <w:szCs w:val="21"/>
        </w:rPr>
        <w:t>\&gt;</w:t>
      </w:r>
    </w:p>
    <w:p w:rsidR="0000133D" w:rsidRDefault="0000133D" w:rsidP="0059209B">
      <w:pPr>
        <w:spacing w:before="0" w:after="0"/>
        <w:ind w:leftChars="400" w:left="840"/>
        <w:rPr>
          <w:szCs w:val="21"/>
        </w:rPr>
      </w:pPr>
      <w:r w:rsidRPr="0000133D">
        <w:rPr>
          <w:rFonts w:hint="eastAsia"/>
          <w:szCs w:val="21"/>
        </w:rPr>
        <w:t>匹配一个单词的结尾</w:t>
      </w:r>
    </w:p>
    <w:p w:rsidR="0000133D" w:rsidRDefault="0000133D" w:rsidP="009A7156">
      <w:pPr>
        <w:spacing w:before="0" w:after="0"/>
        <w:ind w:leftChars="200" w:left="420"/>
        <w:rPr>
          <w:szCs w:val="21"/>
        </w:rPr>
      </w:pPr>
      <w:r w:rsidRPr="0000133D">
        <w:rPr>
          <w:szCs w:val="21"/>
        </w:rPr>
        <w:t>\B</w:t>
      </w:r>
    </w:p>
    <w:p w:rsidR="0000133D" w:rsidRDefault="0000133D" w:rsidP="0059209B">
      <w:pPr>
        <w:spacing w:before="0" w:after="0"/>
        <w:ind w:leftChars="400" w:left="840"/>
        <w:rPr>
          <w:szCs w:val="21"/>
        </w:rPr>
      </w:pPr>
      <w:r w:rsidRPr="0000133D">
        <w:rPr>
          <w:rFonts w:hint="eastAsia"/>
          <w:szCs w:val="21"/>
        </w:rPr>
        <w:t>单词内匹配</w:t>
      </w:r>
    </w:p>
    <w:p w:rsidR="0000133D" w:rsidRPr="0000133D" w:rsidRDefault="0000133D" w:rsidP="009A7156">
      <w:pPr>
        <w:spacing w:before="0" w:after="0"/>
        <w:ind w:leftChars="200" w:left="420"/>
        <w:rPr>
          <w:szCs w:val="21"/>
        </w:rPr>
      </w:pPr>
      <w:r w:rsidRPr="0000133D">
        <w:rPr>
          <w:rFonts w:hint="eastAsia"/>
          <w:szCs w:val="21"/>
        </w:rPr>
        <w:t>实现注意</w:t>
      </w:r>
      <w:r w:rsidRPr="0000133D">
        <w:rPr>
          <w:rFonts w:hint="eastAsia"/>
          <w:szCs w:val="21"/>
        </w:rPr>
        <w:t>:</w:t>
      </w:r>
      <w:r w:rsidRPr="0000133D">
        <w:rPr>
          <w:rFonts w:hint="eastAsia"/>
          <w:szCs w:val="21"/>
        </w:rPr>
        <w:t>为了与</w:t>
      </w:r>
      <w:r w:rsidRPr="0000133D">
        <w:rPr>
          <w:rFonts w:hint="eastAsia"/>
          <w:szCs w:val="21"/>
        </w:rPr>
        <w:t>MATLAB</w:t>
      </w:r>
      <w:r w:rsidRPr="0000133D">
        <w:rPr>
          <w:rFonts w:hint="eastAsia"/>
          <w:szCs w:val="21"/>
        </w:rPr>
        <w:t>兼容，即使在用单引号定义了</w:t>
      </w:r>
      <w:r w:rsidRPr="0000133D">
        <w:rPr>
          <w:rFonts w:hint="eastAsia"/>
          <w:szCs w:val="21"/>
        </w:rPr>
        <w:t>pat</w:t>
      </w:r>
      <w:r w:rsidRPr="0000133D">
        <w:rPr>
          <w:rFonts w:hint="eastAsia"/>
          <w:szCs w:val="21"/>
        </w:rPr>
        <w:t>时，也会展开</w:t>
      </w:r>
      <w:r w:rsidRPr="0000133D">
        <w:rPr>
          <w:rFonts w:hint="eastAsia"/>
          <w:szCs w:val="21"/>
        </w:rPr>
        <w:t>pat</w:t>
      </w:r>
      <w:r w:rsidRPr="0000133D">
        <w:rPr>
          <w:rFonts w:hint="eastAsia"/>
          <w:szCs w:val="21"/>
        </w:rPr>
        <w:t>中的转义序列</w:t>
      </w:r>
      <w:r w:rsidRPr="0000133D">
        <w:rPr>
          <w:rFonts w:hint="eastAsia"/>
          <w:szCs w:val="21"/>
        </w:rPr>
        <w:t>(</w:t>
      </w:r>
      <w:r w:rsidRPr="0000133D">
        <w:rPr>
          <w:rFonts w:hint="eastAsia"/>
          <w:szCs w:val="21"/>
        </w:rPr>
        <w:t>例如，</w:t>
      </w:r>
      <w:r w:rsidRPr="0000133D">
        <w:rPr>
          <w:rFonts w:hint="eastAsia"/>
          <w:szCs w:val="21"/>
        </w:rPr>
        <w:t>"\n" =&gt; newline)</w:t>
      </w:r>
      <w:r w:rsidRPr="0000133D">
        <w:rPr>
          <w:rFonts w:hint="eastAsia"/>
          <w:szCs w:val="21"/>
        </w:rPr>
        <w:t>。要禁用扩展，请在转义序列</w:t>
      </w:r>
      <w:r w:rsidRPr="0000133D">
        <w:rPr>
          <w:rFonts w:hint="eastAsia"/>
          <w:szCs w:val="21"/>
        </w:rPr>
        <w:t>(</w:t>
      </w:r>
      <w:r w:rsidRPr="0000133D">
        <w:rPr>
          <w:rFonts w:hint="eastAsia"/>
          <w:szCs w:val="21"/>
        </w:rPr>
        <w:t>例如，</w:t>
      </w:r>
      <w:r w:rsidRPr="0000133D">
        <w:rPr>
          <w:rFonts w:hint="eastAsia"/>
          <w:szCs w:val="21"/>
        </w:rPr>
        <w:t>"\\n")</w:t>
      </w:r>
      <w:r w:rsidRPr="0000133D">
        <w:rPr>
          <w:rFonts w:hint="eastAsia"/>
          <w:szCs w:val="21"/>
        </w:rPr>
        <w:t>之前使用第二个反斜杠</w:t>
      </w:r>
      <w:r w:rsidRPr="0000133D">
        <w:rPr>
          <w:rFonts w:hint="eastAsia"/>
          <w:szCs w:val="21"/>
        </w:rPr>
        <w:t>(</w:t>
      </w:r>
      <w:r w:rsidRPr="0000133D">
        <w:rPr>
          <w:rFonts w:hint="eastAsia"/>
          <w:szCs w:val="21"/>
        </w:rPr>
        <w:t>例如，</w:t>
      </w:r>
      <w:r w:rsidRPr="0000133D">
        <w:rPr>
          <w:rFonts w:hint="eastAsia"/>
          <w:szCs w:val="21"/>
        </w:rPr>
        <w:t>"\\n")</w:t>
      </w:r>
      <w:r w:rsidRPr="0000133D">
        <w:rPr>
          <w:rFonts w:hint="eastAsia"/>
          <w:szCs w:val="21"/>
        </w:rPr>
        <w:t>或使用</w:t>
      </w:r>
      <w:r w:rsidRPr="0000133D">
        <w:rPr>
          <w:rFonts w:hint="eastAsia"/>
          <w:szCs w:val="21"/>
        </w:rPr>
        <w:t>regexptranslate</w:t>
      </w:r>
      <w:r w:rsidRPr="0000133D">
        <w:rPr>
          <w:rFonts w:hint="eastAsia"/>
          <w:szCs w:val="21"/>
        </w:rPr>
        <w:t>函数。</w:t>
      </w:r>
    </w:p>
    <w:p w:rsidR="0000133D" w:rsidRDefault="0000133D" w:rsidP="009A7156">
      <w:pPr>
        <w:spacing w:before="0" w:after="0"/>
        <w:ind w:leftChars="200" w:left="420"/>
        <w:rPr>
          <w:szCs w:val="21"/>
        </w:rPr>
      </w:pPr>
      <w:r w:rsidRPr="0000133D">
        <w:rPr>
          <w:rFonts w:hint="eastAsia"/>
          <w:szCs w:val="21"/>
        </w:rPr>
        <w:t>regexp</w:t>
      </w:r>
      <w:r w:rsidRPr="0000133D">
        <w:rPr>
          <w:rFonts w:hint="eastAsia"/>
          <w:szCs w:val="21"/>
        </w:rPr>
        <w:t>的输出默认顺序如下所示</w:t>
      </w:r>
    </w:p>
    <w:p w:rsidR="0000133D" w:rsidRDefault="0000133D" w:rsidP="009A7156">
      <w:pPr>
        <w:spacing w:before="0" w:after="0"/>
        <w:ind w:leftChars="200" w:left="420"/>
        <w:rPr>
          <w:szCs w:val="21"/>
        </w:rPr>
      </w:pPr>
      <w:r w:rsidRPr="0000133D">
        <w:rPr>
          <w:szCs w:val="21"/>
        </w:rPr>
        <w:t>s</w:t>
      </w:r>
    </w:p>
    <w:p w:rsidR="0000133D" w:rsidRDefault="0000133D" w:rsidP="0059209B">
      <w:pPr>
        <w:spacing w:before="0" w:after="0"/>
        <w:ind w:leftChars="400" w:left="840"/>
        <w:rPr>
          <w:szCs w:val="21"/>
        </w:rPr>
      </w:pPr>
      <w:r w:rsidRPr="0000133D">
        <w:rPr>
          <w:rFonts w:hint="eastAsia"/>
          <w:szCs w:val="21"/>
        </w:rPr>
        <w:t>每个匹配子字符串的起始索引</w:t>
      </w:r>
    </w:p>
    <w:p w:rsidR="0000133D" w:rsidRDefault="0000133D" w:rsidP="009A7156">
      <w:pPr>
        <w:spacing w:before="0" w:after="0"/>
        <w:ind w:leftChars="200" w:left="420"/>
        <w:rPr>
          <w:szCs w:val="21"/>
        </w:rPr>
      </w:pPr>
      <w:r w:rsidRPr="0000133D">
        <w:rPr>
          <w:szCs w:val="21"/>
        </w:rPr>
        <w:lastRenderedPageBreak/>
        <w:t>e</w:t>
      </w:r>
    </w:p>
    <w:p w:rsidR="0000133D" w:rsidRDefault="0000133D" w:rsidP="0059209B">
      <w:pPr>
        <w:spacing w:before="0" w:after="0"/>
        <w:ind w:leftChars="400" w:left="840"/>
        <w:rPr>
          <w:szCs w:val="21"/>
        </w:rPr>
      </w:pPr>
      <w:r w:rsidRPr="0000133D">
        <w:rPr>
          <w:rFonts w:hint="eastAsia"/>
          <w:szCs w:val="21"/>
        </w:rPr>
        <w:t>每个匹配子字符串的结束索引</w:t>
      </w:r>
    </w:p>
    <w:p w:rsidR="0000133D" w:rsidRDefault="0000133D" w:rsidP="009A7156">
      <w:pPr>
        <w:spacing w:before="0" w:after="0"/>
        <w:ind w:leftChars="200" w:left="420"/>
        <w:rPr>
          <w:szCs w:val="21"/>
        </w:rPr>
      </w:pPr>
      <w:r w:rsidRPr="0000133D">
        <w:rPr>
          <w:szCs w:val="21"/>
        </w:rPr>
        <w:t>te</w:t>
      </w:r>
    </w:p>
    <w:p w:rsidR="0000133D" w:rsidRDefault="0000133D" w:rsidP="0059209B">
      <w:pPr>
        <w:spacing w:before="0" w:after="0"/>
        <w:ind w:leftChars="400" w:left="840"/>
        <w:rPr>
          <w:szCs w:val="21"/>
        </w:rPr>
      </w:pPr>
      <w:r w:rsidRPr="0000133D">
        <w:rPr>
          <w:rFonts w:hint="eastAsia"/>
          <w:szCs w:val="21"/>
        </w:rPr>
        <w:t>每个匹配令牌的范围在</w:t>
      </w:r>
      <w:r w:rsidRPr="0000133D">
        <w:rPr>
          <w:rFonts w:hint="eastAsia"/>
          <w:szCs w:val="21"/>
        </w:rPr>
        <w:t>pat</w:t>
      </w:r>
      <w:r w:rsidRPr="0000133D">
        <w:rPr>
          <w:rFonts w:hint="eastAsia"/>
          <w:szCs w:val="21"/>
        </w:rPr>
        <w:t>中被</w:t>
      </w:r>
      <w:r w:rsidRPr="0000133D">
        <w:rPr>
          <w:rFonts w:hint="eastAsia"/>
          <w:szCs w:val="21"/>
        </w:rPr>
        <w:t>(</w:t>
      </w:r>
      <w:r w:rsidRPr="0000133D">
        <w:rPr>
          <w:rFonts w:hint="eastAsia"/>
          <w:szCs w:val="21"/>
        </w:rPr>
        <w:t>…</w:t>
      </w:r>
      <w:r w:rsidRPr="0000133D">
        <w:rPr>
          <w:rFonts w:hint="eastAsia"/>
          <w:szCs w:val="21"/>
        </w:rPr>
        <w:t>)</w:t>
      </w:r>
      <w:r w:rsidRPr="0000133D">
        <w:rPr>
          <w:rFonts w:hint="eastAsia"/>
          <w:szCs w:val="21"/>
        </w:rPr>
        <w:t>包围</w:t>
      </w:r>
    </w:p>
    <w:p w:rsidR="0000133D" w:rsidRDefault="0000133D" w:rsidP="009A7156">
      <w:pPr>
        <w:spacing w:before="0" w:after="0"/>
        <w:ind w:leftChars="200" w:left="420"/>
        <w:rPr>
          <w:szCs w:val="21"/>
        </w:rPr>
      </w:pPr>
      <w:r w:rsidRPr="0000133D">
        <w:rPr>
          <w:szCs w:val="21"/>
        </w:rPr>
        <w:t>m</w:t>
      </w:r>
    </w:p>
    <w:p w:rsidR="0000133D" w:rsidRDefault="0000133D" w:rsidP="0059209B">
      <w:pPr>
        <w:spacing w:before="0" w:after="0"/>
        <w:ind w:leftChars="400" w:left="840"/>
        <w:rPr>
          <w:szCs w:val="21"/>
        </w:rPr>
      </w:pPr>
      <w:r w:rsidRPr="0000133D">
        <w:rPr>
          <w:rFonts w:hint="eastAsia"/>
          <w:szCs w:val="21"/>
        </w:rPr>
        <w:t>每个匹配项的文本的单元格数组</w:t>
      </w:r>
    </w:p>
    <w:p w:rsidR="0000133D" w:rsidRDefault="0000133D" w:rsidP="009A7156">
      <w:pPr>
        <w:spacing w:before="0" w:after="0"/>
        <w:ind w:leftChars="200" w:left="420"/>
        <w:rPr>
          <w:szCs w:val="21"/>
        </w:rPr>
      </w:pPr>
      <w:r>
        <w:rPr>
          <w:rFonts w:hint="eastAsia"/>
          <w:szCs w:val="21"/>
        </w:rPr>
        <w:t>t</w:t>
      </w:r>
    </w:p>
    <w:p w:rsidR="0000133D" w:rsidRDefault="0000133D" w:rsidP="0059209B">
      <w:pPr>
        <w:spacing w:before="0" w:after="0"/>
        <w:ind w:leftChars="400" w:left="840"/>
        <w:rPr>
          <w:szCs w:val="21"/>
        </w:rPr>
      </w:pPr>
      <w:r w:rsidRPr="0000133D">
        <w:rPr>
          <w:rFonts w:hint="eastAsia"/>
          <w:szCs w:val="21"/>
        </w:rPr>
        <w:t>匹配的每个标记的文本的单元格数组</w:t>
      </w:r>
    </w:p>
    <w:p w:rsidR="0000133D" w:rsidRDefault="0000133D" w:rsidP="009A7156">
      <w:pPr>
        <w:spacing w:before="0" w:after="0"/>
        <w:ind w:leftChars="200" w:left="420"/>
        <w:rPr>
          <w:szCs w:val="21"/>
        </w:rPr>
      </w:pPr>
      <w:r w:rsidRPr="0000133D">
        <w:rPr>
          <w:szCs w:val="21"/>
        </w:rPr>
        <w:t>nm</w:t>
      </w:r>
    </w:p>
    <w:p w:rsidR="0000133D" w:rsidRDefault="0000133D" w:rsidP="0059209B">
      <w:pPr>
        <w:spacing w:before="0" w:after="0"/>
        <w:ind w:leftChars="400" w:left="840"/>
        <w:rPr>
          <w:szCs w:val="21"/>
        </w:rPr>
      </w:pPr>
      <w:r w:rsidRPr="0000133D">
        <w:rPr>
          <w:rFonts w:hint="eastAsia"/>
          <w:szCs w:val="21"/>
        </w:rPr>
        <w:t>一个结构，包含每个匹配的命名令牌的文本，名称用作字段名。命名令牌用</w:t>
      </w:r>
      <w:r w:rsidRPr="0000133D">
        <w:rPr>
          <w:rFonts w:hint="eastAsia"/>
          <w:szCs w:val="21"/>
        </w:rPr>
        <w:t>(?&lt;name&gt;</w:t>
      </w:r>
      <w:r w:rsidRPr="0000133D">
        <w:rPr>
          <w:rFonts w:hint="eastAsia"/>
          <w:szCs w:val="21"/>
        </w:rPr>
        <w:t>…</w:t>
      </w:r>
      <w:r w:rsidRPr="0000133D">
        <w:rPr>
          <w:rFonts w:hint="eastAsia"/>
          <w:szCs w:val="21"/>
        </w:rPr>
        <w:t>)</w:t>
      </w:r>
      <w:r w:rsidRPr="0000133D">
        <w:rPr>
          <w:rFonts w:hint="eastAsia"/>
          <w:szCs w:val="21"/>
        </w:rPr>
        <w:t>表示。</w:t>
      </w:r>
    </w:p>
    <w:p w:rsidR="0000133D" w:rsidRDefault="0000133D" w:rsidP="009A7156">
      <w:pPr>
        <w:spacing w:before="0" w:after="0"/>
        <w:ind w:leftChars="200" w:left="420"/>
        <w:rPr>
          <w:szCs w:val="21"/>
        </w:rPr>
      </w:pPr>
      <w:r w:rsidRPr="0000133D">
        <w:rPr>
          <w:szCs w:val="21"/>
        </w:rPr>
        <w:t>sp</w:t>
      </w:r>
    </w:p>
    <w:p w:rsidR="0000133D" w:rsidRDefault="0000133D" w:rsidP="0059209B">
      <w:pPr>
        <w:spacing w:before="0" w:after="0"/>
        <w:ind w:leftChars="400" w:left="840"/>
        <w:rPr>
          <w:szCs w:val="21"/>
        </w:rPr>
      </w:pPr>
      <w:r w:rsidRPr="0000133D">
        <w:rPr>
          <w:rFonts w:hint="eastAsia"/>
          <w:szCs w:val="21"/>
        </w:rPr>
        <w:t>没有由</w:t>
      </w:r>
      <w:r w:rsidRPr="0000133D">
        <w:rPr>
          <w:rFonts w:hint="eastAsia"/>
          <w:szCs w:val="21"/>
        </w:rPr>
        <w:t>match</w:t>
      </w:r>
      <w:r w:rsidRPr="0000133D">
        <w:rPr>
          <w:rFonts w:hint="eastAsia"/>
          <w:szCs w:val="21"/>
        </w:rPr>
        <w:t>返回的文本的单元格数组，即，如果您基于</w:t>
      </w:r>
      <w:r w:rsidRPr="0000133D">
        <w:rPr>
          <w:rFonts w:hint="eastAsia"/>
          <w:szCs w:val="21"/>
        </w:rPr>
        <w:t>pat</w:t>
      </w:r>
      <w:r w:rsidRPr="0000133D">
        <w:rPr>
          <w:rFonts w:hint="eastAsia"/>
          <w:szCs w:val="21"/>
        </w:rPr>
        <w:t>拆分字符串，剩下的内容。</w:t>
      </w:r>
    </w:p>
    <w:p w:rsidR="0000133D" w:rsidRDefault="0000133D" w:rsidP="009A7156">
      <w:pPr>
        <w:spacing w:before="0" w:after="0"/>
        <w:ind w:leftChars="200" w:left="420"/>
        <w:rPr>
          <w:szCs w:val="21"/>
        </w:rPr>
      </w:pPr>
      <w:r w:rsidRPr="0000133D">
        <w:rPr>
          <w:rFonts w:hint="eastAsia"/>
          <w:szCs w:val="21"/>
        </w:rPr>
        <w:t>可以通过附加的</w:t>
      </w:r>
      <w:r w:rsidRPr="0000133D">
        <w:rPr>
          <w:rFonts w:hint="eastAsia"/>
          <w:szCs w:val="21"/>
        </w:rPr>
        <w:t>opt</w:t>
      </w:r>
      <w:r w:rsidRPr="0000133D">
        <w:rPr>
          <w:rFonts w:hint="eastAsia"/>
          <w:szCs w:val="21"/>
        </w:rPr>
        <w:t>参数选择特定的输出参数或输出参数的顺序。这些都是字符串，输出参数和可选参数之间的对应关系是</w:t>
      </w:r>
    </w:p>
    <w:p w:rsidR="0000133D" w:rsidRPr="0000133D" w:rsidRDefault="0000133D" w:rsidP="0059209B">
      <w:pPr>
        <w:spacing w:before="0" w:after="0"/>
        <w:ind w:leftChars="1000" w:left="2100"/>
        <w:rPr>
          <w:szCs w:val="21"/>
        </w:rPr>
      </w:pPr>
      <w:r w:rsidRPr="0000133D">
        <w:rPr>
          <w:szCs w:val="21"/>
        </w:rPr>
        <w:t>'start'</w:t>
      </w:r>
      <w:r w:rsidRPr="0000133D">
        <w:rPr>
          <w:szCs w:val="21"/>
        </w:rPr>
        <w:tab/>
        <w:t>s</w:t>
      </w:r>
      <w:r w:rsidRPr="0000133D">
        <w:rPr>
          <w:szCs w:val="21"/>
        </w:rPr>
        <w:tab/>
      </w:r>
    </w:p>
    <w:p w:rsidR="0000133D" w:rsidRPr="0000133D" w:rsidRDefault="0000133D" w:rsidP="0059209B">
      <w:pPr>
        <w:spacing w:before="0" w:after="0"/>
        <w:ind w:leftChars="1000" w:left="2100"/>
        <w:rPr>
          <w:szCs w:val="21"/>
        </w:rPr>
      </w:pPr>
      <w:r w:rsidRPr="0000133D">
        <w:rPr>
          <w:szCs w:val="21"/>
        </w:rPr>
        <w:t>'end'</w:t>
      </w:r>
      <w:r w:rsidRPr="0000133D">
        <w:rPr>
          <w:szCs w:val="21"/>
        </w:rPr>
        <w:tab/>
        <w:t>e</w:t>
      </w:r>
      <w:r w:rsidRPr="0000133D">
        <w:rPr>
          <w:szCs w:val="21"/>
        </w:rPr>
        <w:tab/>
      </w:r>
    </w:p>
    <w:p w:rsidR="0000133D" w:rsidRPr="0000133D" w:rsidRDefault="0000133D" w:rsidP="0059209B">
      <w:pPr>
        <w:spacing w:before="0" w:after="0"/>
        <w:ind w:leftChars="1000" w:left="2100"/>
        <w:rPr>
          <w:szCs w:val="21"/>
        </w:rPr>
      </w:pPr>
      <w:r w:rsidRPr="0000133D">
        <w:rPr>
          <w:szCs w:val="21"/>
        </w:rPr>
        <w:t>'tokenExtents'</w:t>
      </w:r>
      <w:r w:rsidRPr="0000133D">
        <w:rPr>
          <w:szCs w:val="21"/>
        </w:rPr>
        <w:tab/>
        <w:t>te</w:t>
      </w:r>
      <w:r w:rsidRPr="0000133D">
        <w:rPr>
          <w:szCs w:val="21"/>
        </w:rPr>
        <w:tab/>
      </w:r>
    </w:p>
    <w:p w:rsidR="0000133D" w:rsidRPr="0000133D" w:rsidRDefault="0000133D" w:rsidP="0059209B">
      <w:pPr>
        <w:spacing w:before="0" w:after="0"/>
        <w:ind w:leftChars="1000" w:left="2100"/>
        <w:rPr>
          <w:szCs w:val="21"/>
        </w:rPr>
      </w:pPr>
      <w:r w:rsidRPr="0000133D">
        <w:rPr>
          <w:szCs w:val="21"/>
        </w:rPr>
        <w:t>'match'</w:t>
      </w:r>
      <w:r w:rsidRPr="0000133D">
        <w:rPr>
          <w:szCs w:val="21"/>
        </w:rPr>
        <w:tab/>
        <w:t>m</w:t>
      </w:r>
      <w:r w:rsidRPr="0000133D">
        <w:rPr>
          <w:szCs w:val="21"/>
        </w:rPr>
        <w:tab/>
      </w:r>
    </w:p>
    <w:p w:rsidR="0000133D" w:rsidRPr="0000133D" w:rsidRDefault="0000133D" w:rsidP="0059209B">
      <w:pPr>
        <w:spacing w:before="0" w:after="0"/>
        <w:ind w:leftChars="1000" w:left="2100"/>
        <w:rPr>
          <w:szCs w:val="21"/>
        </w:rPr>
      </w:pPr>
      <w:r w:rsidRPr="0000133D">
        <w:rPr>
          <w:szCs w:val="21"/>
        </w:rPr>
        <w:t>'tokens'</w:t>
      </w:r>
      <w:r w:rsidRPr="0000133D">
        <w:rPr>
          <w:szCs w:val="21"/>
        </w:rPr>
        <w:tab/>
        <w:t>t</w:t>
      </w:r>
      <w:r w:rsidRPr="0000133D">
        <w:rPr>
          <w:szCs w:val="21"/>
        </w:rPr>
        <w:tab/>
      </w:r>
    </w:p>
    <w:p w:rsidR="0000133D" w:rsidRPr="0000133D" w:rsidRDefault="0000133D" w:rsidP="0059209B">
      <w:pPr>
        <w:spacing w:before="0" w:after="0"/>
        <w:ind w:leftChars="1000" w:left="2100"/>
        <w:rPr>
          <w:szCs w:val="21"/>
        </w:rPr>
      </w:pPr>
      <w:r w:rsidRPr="0000133D">
        <w:rPr>
          <w:szCs w:val="21"/>
        </w:rPr>
        <w:t>'names'</w:t>
      </w:r>
      <w:r w:rsidRPr="0000133D">
        <w:rPr>
          <w:szCs w:val="21"/>
        </w:rPr>
        <w:tab/>
        <w:t>nm</w:t>
      </w:r>
      <w:r w:rsidRPr="0000133D">
        <w:rPr>
          <w:szCs w:val="21"/>
        </w:rPr>
        <w:tab/>
      </w:r>
    </w:p>
    <w:p w:rsidR="0000133D" w:rsidRDefault="0000133D" w:rsidP="0059209B">
      <w:pPr>
        <w:spacing w:before="0" w:after="0"/>
        <w:ind w:leftChars="1000" w:left="2100"/>
        <w:rPr>
          <w:szCs w:val="21"/>
        </w:rPr>
      </w:pPr>
      <w:r w:rsidRPr="0000133D">
        <w:rPr>
          <w:szCs w:val="21"/>
        </w:rPr>
        <w:t>'split'</w:t>
      </w:r>
      <w:r w:rsidRPr="0000133D">
        <w:rPr>
          <w:szCs w:val="21"/>
        </w:rPr>
        <w:tab/>
        <w:t>sp</w:t>
      </w:r>
    </w:p>
    <w:p w:rsidR="0000133D" w:rsidRDefault="0000133D" w:rsidP="009A7156">
      <w:pPr>
        <w:spacing w:before="0" w:after="0"/>
        <w:ind w:leftChars="200" w:left="420"/>
        <w:rPr>
          <w:szCs w:val="21"/>
        </w:rPr>
      </w:pPr>
      <w:r w:rsidRPr="0000133D">
        <w:rPr>
          <w:rFonts w:hint="eastAsia"/>
          <w:szCs w:val="21"/>
        </w:rPr>
        <w:t>其他参数总结如下。</w:t>
      </w:r>
    </w:p>
    <w:p w:rsidR="0000133D" w:rsidRDefault="0000133D" w:rsidP="009A7156">
      <w:pPr>
        <w:spacing w:before="0" w:after="0"/>
        <w:ind w:leftChars="200" w:left="420"/>
        <w:rPr>
          <w:szCs w:val="21"/>
        </w:rPr>
      </w:pPr>
      <w:r w:rsidRPr="0000133D">
        <w:rPr>
          <w:rFonts w:hint="eastAsia"/>
          <w:szCs w:val="21"/>
        </w:rPr>
        <w:t>‘</w:t>
      </w:r>
      <w:r w:rsidRPr="0000133D">
        <w:rPr>
          <w:szCs w:val="21"/>
        </w:rPr>
        <w:t>once’</w:t>
      </w:r>
    </w:p>
    <w:p w:rsidR="0000133D" w:rsidRDefault="0000133D" w:rsidP="0059209B">
      <w:pPr>
        <w:spacing w:before="0" w:after="0"/>
        <w:ind w:leftChars="400" w:left="840"/>
        <w:rPr>
          <w:szCs w:val="21"/>
        </w:rPr>
      </w:pPr>
      <w:r w:rsidRPr="0000133D">
        <w:rPr>
          <w:rFonts w:hint="eastAsia"/>
          <w:szCs w:val="21"/>
        </w:rPr>
        <w:t>只返回模式的第一次出现。</w:t>
      </w:r>
    </w:p>
    <w:p w:rsidR="0000133D" w:rsidRDefault="0000133D" w:rsidP="009A7156">
      <w:pPr>
        <w:spacing w:before="0" w:after="0"/>
        <w:ind w:leftChars="200" w:left="420"/>
        <w:rPr>
          <w:szCs w:val="21"/>
        </w:rPr>
      </w:pPr>
      <w:r w:rsidRPr="0000133D">
        <w:rPr>
          <w:rFonts w:hint="eastAsia"/>
          <w:szCs w:val="21"/>
        </w:rPr>
        <w:t>‘</w:t>
      </w:r>
      <w:r w:rsidRPr="0000133D">
        <w:rPr>
          <w:szCs w:val="21"/>
        </w:rPr>
        <w:t>matchcase’</w:t>
      </w:r>
    </w:p>
    <w:p w:rsidR="0000133D" w:rsidRPr="0000133D" w:rsidRDefault="0000133D" w:rsidP="0059209B">
      <w:pPr>
        <w:spacing w:before="0" w:after="0"/>
        <w:ind w:leftChars="400" w:left="840"/>
        <w:rPr>
          <w:szCs w:val="21"/>
        </w:rPr>
      </w:pPr>
      <w:r w:rsidRPr="0000133D">
        <w:rPr>
          <w:rFonts w:hint="eastAsia"/>
          <w:szCs w:val="21"/>
        </w:rPr>
        <w:t>使匹配区分大小写。</w:t>
      </w:r>
      <w:r w:rsidRPr="0000133D">
        <w:rPr>
          <w:rFonts w:hint="eastAsia"/>
          <w:szCs w:val="21"/>
        </w:rPr>
        <w:t>(</w:t>
      </w:r>
      <w:r w:rsidRPr="0000133D">
        <w:rPr>
          <w:rFonts w:hint="eastAsia"/>
          <w:szCs w:val="21"/>
        </w:rPr>
        <w:t>默认</w:t>
      </w:r>
      <w:r w:rsidRPr="0000133D">
        <w:rPr>
          <w:rFonts w:hint="eastAsia"/>
          <w:szCs w:val="21"/>
        </w:rPr>
        <w:t>)</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(?-i)</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ignorecase’</w:t>
      </w:r>
    </w:p>
    <w:p w:rsidR="0000133D" w:rsidRPr="0000133D" w:rsidRDefault="0000133D" w:rsidP="0059209B">
      <w:pPr>
        <w:spacing w:before="0" w:after="0"/>
        <w:ind w:leftChars="400" w:left="840"/>
        <w:rPr>
          <w:szCs w:val="21"/>
        </w:rPr>
      </w:pPr>
      <w:r w:rsidRPr="0000133D">
        <w:rPr>
          <w:rFonts w:hint="eastAsia"/>
          <w:szCs w:val="21"/>
        </w:rPr>
        <w:t>将模式与字符串匹配时忽略大小写。</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(?i)</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stringanchors’</w:t>
      </w:r>
    </w:p>
    <w:p w:rsidR="0000133D" w:rsidRPr="0000133D" w:rsidRDefault="0000133D" w:rsidP="0059209B">
      <w:pPr>
        <w:spacing w:before="0" w:after="0"/>
        <w:ind w:leftChars="400" w:left="840"/>
        <w:rPr>
          <w:szCs w:val="21"/>
        </w:rPr>
      </w:pPr>
      <w:r w:rsidRPr="0000133D">
        <w:rPr>
          <w:rFonts w:hint="eastAsia"/>
          <w:szCs w:val="21"/>
        </w:rPr>
        <w:t>匹配字符串开头和结尾的锚字符。</w:t>
      </w:r>
      <w:r w:rsidRPr="0000133D">
        <w:rPr>
          <w:rFonts w:hint="eastAsia"/>
          <w:szCs w:val="21"/>
        </w:rPr>
        <w:t>(</w:t>
      </w:r>
      <w:r w:rsidRPr="0000133D">
        <w:rPr>
          <w:rFonts w:hint="eastAsia"/>
          <w:szCs w:val="21"/>
        </w:rPr>
        <w:t>默认</w:t>
      </w:r>
      <w:r w:rsidRPr="0000133D">
        <w:rPr>
          <w:rFonts w:hint="eastAsia"/>
          <w:szCs w:val="21"/>
        </w:rPr>
        <w:t>)</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(?-m)</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lineanchors’</w:t>
      </w:r>
    </w:p>
    <w:p w:rsidR="0000133D" w:rsidRPr="0000133D" w:rsidRDefault="0000133D" w:rsidP="0059209B">
      <w:pPr>
        <w:spacing w:before="0" w:after="0"/>
        <w:ind w:leftChars="400" w:left="840"/>
        <w:rPr>
          <w:szCs w:val="21"/>
        </w:rPr>
      </w:pPr>
      <w:r w:rsidRPr="0000133D">
        <w:rPr>
          <w:rFonts w:hint="eastAsia"/>
          <w:szCs w:val="21"/>
        </w:rPr>
        <w:t>匹配行首和行尾的锚字符。</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(?m)</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dotall’</w:t>
      </w:r>
    </w:p>
    <w:p w:rsidR="0000133D" w:rsidRPr="0000133D" w:rsidRDefault="0000133D" w:rsidP="0059209B">
      <w:pPr>
        <w:spacing w:before="0" w:after="0"/>
        <w:ind w:leftChars="400" w:left="840"/>
        <w:rPr>
          <w:szCs w:val="21"/>
        </w:rPr>
      </w:pPr>
      <w:r w:rsidRPr="0000133D">
        <w:rPr>
          <w:rFonts w:hint="eastAsia"/>
          <w:szCs w:val="21"/>
        </w:rPr>
        <w:t>模式。匹配包括换行符在内的所有字符。</w:t>
      </w:r>
      <w:r w:rsidRPr="0000133D">
        <w:rPr>
          <w:rFonts w:hint="eastAsia"/>
          <w:szCs w:val="21"/>
        </w:rPr>
        <w:t>(</w:t>
      </w:r>
      <w:r w:rsidRPr="0000133D">
        <w:rPr>
          <w:rFonts w:hint="eastAsia"/>
          <w:szCs w:val="21"/>
        </w:rPr>
        <w:t>默认</w:t>
      </w:r>
      <w:r w:rsidRPr="0000133D">
        <w:rPr>
          <w:rFonts w:hint="eastAsia"/>
          <w:szCs w:val="21"/>
        </w:rPr>
        <w:t>)</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(?s)</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dotexceptnewline’</w:t>
      </w:r>
    </w:p>
    <w:p w:rsidR="0000133D" w:rsidRPr="0000133D" w:rsidRDefault="0000133D" w:rsidP="0059209B">
      <w:pPr>
        <w:spacing w:before="0" w:after="0"/>
        <w:ind w:leftChars="400" w:left="840"/>
        <w:rPr>
          <w:szCs w:val="21"/>
        </w:rPr>
      </w:pPr>
      <w:r w:rsidRPr="0000133D">
        <w:rPr>
          <w:rFonts w:hint="eastAsia"/>
          <w:szCs w:val="21"/>
        </w:rPr>
        <w:t>模式。匹配除换行符以外的所有字符。</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(?-s)</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literalspacing’</w:t>
      </w:r>
    </w:p>
    <w:p w:rsidR="0000133D" w:rsidRPr="0000133D" w:rsidRDefault="0000133D" w:rsidP="0059209B">
      <w:pPr>
        <w:spacing w:before="0" w:after="0"/>
        <w:ind w:leftChars="400" w:left="840"/>
        <w:rPr>
          <w:szCs w:val="21"/>
        </w:rPr>
      </w:pPr>
      <w:r w:rsidRPr="0000133D">
        <w:rPr>
          <w:rFonts w:hint="eastAsia"/>
          <w:szCs w:val="21"/>
        </w:rPr>
        <w:t>模式中的所有字符</w:t>
      </w:r>
      <w:r w:rsidRPr="0000133D">
        <w:rPr>
          <w:rFonts w:hint="eastAsia"/>
          <w:szCs w:val="21"/>
        </w:rPr>
        <w:t>(</w:t>
      </w:r>
      <w:r w:rsidRPr="0000133D">
        <w:rPr>
          <w:rFonts w:hint="eastAsia"/>
          <w:szCs w:val="21"/>
        </w:rPr>
        <w:t>包括空格</w:t>
      </w:r>
      <w:r w:rsidRPr="0000133D">
        <w:rPr>
          <w:rFonts w:hint="eastAsia"/>
          <w:szCs w:val="21"/>
        </w:rPr>
        <w:t>)</w:t>
      </w:r>
      <w:r w:rsidRPr="0000133D">
        <w:rPr>
          <w:rFonts w:hint="eastAsia"/>
          <w:szCs w:val="21"/>
        </w:rPr>
        <w:t>都是重要的，并用于模式匹配。</w:t>
      </w:r>
      <w:r w:rsidRPr="0000133D">
        <w:rPr>
          <w:rFonts w:hint="eastAsia"/>
          <w:szCs w:val="21"/>
        </w:rPr>
        <w:t>(</w:t>
      </w:r>
      <w:r w:rsidRPr="0000133D">
        <w:rPr>
          <w:rFonts w:hint="eastAsia"/>
          <w:szCs w:val="21"/>
        </w:rPr>
        <w:t>默认</w:t>
      </w:r>
      <w:r w:rsidRPr="0000133D">
        <w:rPr>
          <w:rFonts w:hint="eastAsia"/>
          <w:szCs w:val="21"/>
        </w:rPr>
        <w:t>)</w:t>
      </w:r>
    </w:p>
    <w:p w:rsidR="0000133D" w:rsidRDefault="0000133D" w:rsidP="0059209B">
      <w:pPr>
        <w:spacing w:before="0" w:after="0"/>
        <w:ind w:leftChars="400" w:left="840"/>
        <w:rPr>
          <w:szCs w:val="21"/>
        </w:rPr>
      </w:pPr>
      <w:r w:rsidRPr="0000133D">
        <w:rPr>
          <w:rFonts w:hint="eastAsia"/>
          <w:szCs w:val="21"/>
        </w:rPr>
        <w:lastRenderedPageBreak/>
        <w:t>或者，在模式中使用</w:t>
      </w:r>
      <w:r w:rsidRPr="0000133D">
        <w:rPr>
          <w:rFonts w:hint="eastAsia"/>
          <w:szCs w:val="21"/>
        </w:rPr>
        <w:t>(?-x)</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freespacing’</w:t>
      </w:r>
    </w:p>
    <w:p w:rsidR="0000133D" w:rsidRPr="0000133D" w:rsidRDefault="0000133D" w:rsidP="0059209B">
      <w:pPr>
        <w:spacing w:before="0" w:after="0"/>
        <w:ind w:leftChars="400" w:left="840"/>
        <w:rPr>
          <w:szCs w:val="21"/>
        </w:rPr>
      </w:pPr>
      <w:r w:rsidRPr="0000133D">
        <w:rPr>
          <w:rFonts w:hint="eastAsia"/>
          <w:szCs w:val="21"/>
        </w:rPr>
        <w:t>该模式可以包括任意空格和以字符“</w:t>
      </w:r>
      <w:r w:rsidRPr="0000133D">
        <w:rPr>
          <w:rFonts w:hint="eastAsia"/>
          <w:szCs w:val="21"/>
        </w:rPr>
        <w:t>#</w:t>
      </w:r>
      <w:r w:rsidRPr="0000133D">
        <w:rPr>
          <w:rFonts w:hint="eastAsia"/>
          <w:szCs w:val="21"/>
        </w:rPr>
        <w:t>”开头的注释。</w:t>
      </w:r>
    </w:p>
    <w:p w:rsidR="0000133D" w:rsidRDefault="0000133D" w:rsidP="0059209B">
      <w:pPr>
        <w:spacing w:before="0" w:after="0"/>
        <w:ind w:leftChars="400" w:left="840"/>
        <w:rPr>
          <w:szCs w:val="21"/>
        </w:rPr>
      </w:pPr>
      <w:r w:rsidRPr="0000133D">
        <w:rPr>
          <w:rFonts w:hint="eastAsia"/>
          <w:szCs w:val="21"/>
        </w:rPr>
        <w:t>或者，在模式中使用</w:t>
      </w:r>
      <w:r w:rsidRPr="0000133D">
        <w:rPr>
          <w:rFonts w:hint="eastAsia"/>
          <w:szCs w:val="21"/>
        </w:rPr>
        <w:t>(?x)</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noemptymatch’</w:t>
      </w:r>
    </w:p>
    <w:p w:rsidR="0000133D" w:rsidRDefault="0000133D" w:rsidP="0059209B">
      <w:pPr>
        <w:spacing w:before="0" w:after="0"/>
        <w:ind w:leftChars="400" w:left="840"/>
        <w:rPr>
          <w:szCs w:val="21"/>
        </w:rPr>
      </w:pPr>
      <w:r w:rsidRPr="0000133D">
        <w:rPr>
          <w:rFonts w:hint="eastAsia"/>
          <w:szCs w:val="21"/>
        </w:rPr>
        <w:t>不返回零长度匹配。</w:t>
      </w:r>
      <w:r w:rsidRPr="0000133D">
        <w:rPr>
          <w:rFonts w:hint="eastAsia"/>
          <w:szCs w:val="21"/>
        </w:rPr>
        <w:t>(</w:t>
      </w:r>
      <w:r w:rsidRPr="0000133D">
        <w:rPr>
          <w:rFonts w:hint="eastAsia"/>
          <w:szCs w:val="21"/>
        </w:rPr>
        <w:t>默认</w:t>
      </w:r>
      <w:r w:rsidRPr="0000133D">
        <w:rPr>
          <w:rFonts w:hint="eastAsia"/>
          <w:szCs w:val="21"/>
        </w:rPr>
        <w:t>)</w:t>
      </w:r>
    </w:p>
    <w:p w:rsidR="0000133D" w:rsidRDefault="0000133D" w:rsidP="009A7156">
      <w:pPr>
        <w:spacing w:before="0" w:after="0"/>
        <w:ind w:leftChars="200" w:left="420"/>
        <w:rPr>
          <w:szCs w:val="21"/>
        </w:rPr>
      </w:pPr>
      <w:r w:rsidRPr="0000133D">
        <w:rPr>
          <w:rFonts w:hint="eastAsia"/>
          <w:szCs w:val="21"/>
        </w:rPr>
        <w:t>‘</w:t>
      </w:r>
      <w:r w:rsidRPr="0000133D">
        <w:rPr>
          <w:szCs w:val="21"/>
        </w:rPr>
        <w:t>emptymatch’</w:t>
      </w:r>
    </w:p>
    <w:p w:rsidR="0000133D" w:rsidRPr="0000133D" w:rsidRDefault="0000133D" w:rsidP="0059209B">
      <w:pPr>
        <w:spacing w:before="0" w:after="0"/>
        <w:ind w:leftChars="400" w:left="840"/>
        <w:rPr>
          <w:szCs w:val="21"/>
        </w:rPr>
      </w:pPr>
      <w:r w:rsidRPr="0000133D">
        <w:rPr>
          <w:rFonts w:hint="eastAsia"/>
          <w:szCs w:val="21"/>
        </w:rPr>
        <w:t>返回零长度匹配。</w:t>
      </w:r>
    </w:p>
    <w:p w:rsidR="0000133D" w:rsidRDefault="0000133D" w:rsidP="0059209B">
      <w:pPr>
        <w:spacing w:before="0" w:after="0"/>
        <w:ind w:leftChars="400" w:left="840"/>
        <w:rPr>
          <w:szCs w:val="21"/>
        </w:rPr>
      </w:pPr>
      <w:r w:rsidRPr="0000133D">
        <w:rPr>
          <w:rFonts w:hint="eastAsia"/>
          <w:szCs w:val="21"/>
        </w:rPr>
        <w:t>Regexp ('a'</w:t>
      </w:r>
      <w:r w:rsidRPr="0000133D">
        <w:rPr>
          <w:rFonts w:hint="eastAsia"/>
          <w:szCs w:val="21"/>
        </w:rPr>
        <w:t>，</w:t>
      </w:r>
      <w:r w:rsidRPr="0000133D">
        <w:rPr>
          <w:rFonts w:hint="eastAsia"/>
          <w:szCs w:val="21"/>
        </w:rPr>
        <w:t xml:space="preserve"> 'b*'</w:t>
      </w:r>
      <w:r w:rsidRPr="0000133D">
        <w:rPr>
          <w:rFonts w:hint="eastAsia"/>
          <w:szCs w:val="21"/>
        </w:rPr>
        <w:t>，</w:t>
      </w:r>
      <w:r w:rsidRPr="0000133D">
        <w:rPr>
          <w:rFonts w:hint="eastAsia"/>
          <w:szCs w:val="21"/>
        </w:rPr>
        <w:t xml:space="preserve"> 'emptymatch')</w:t>
      </w:r>
      <w:r w:rsidRPr="0000133D">
        <w:rPr>
          <w:rFonts w:hint="eastAsia"/>
          <w:szCs w:val="21"/>
        </w:rPr>
        <w:t>返回</w:t>
      </w:r>
      <w:r w:rsidRPr="0000133D">
        <w:rPr>
          <w:rFonts w:hint="eastAsia"/>
          <w:szCs w:val="21"/>
        </w:rPr>
        <w:t>[1 2]</w:t>
      </w:r>
      <w:r w:rsidRPr="0000133D">
        <w:rPr>
          <w:rFonts w:hint="eastAsia"/>
          <w:szCs w:val="21"/>
        </w:rPr>
        <w:t>，因为在位置</w:t>
      </w:r>
      <w:r w:rsidRPr="0000133D">
        <w:rPr>
          <w:rFonts w:hint="eastAsia"/>
          <w:szCs w:val="21"/>
        </w:rPr>
        <w:t>1</w:t>
      </w:r>
      <w:r w:rsidRPr="0000133D">
        <w:rPr>
          <w:rFonts w:hint="eastAsia"/>
          <w:szCs w:val="21"/>
        </w:rPr>
        <w:t>和字符串结束处有零个或多个</w:t>
      </w:r>
      <w:r w:rsidRPr="0000133D">
        <w:rPr>
          <w:rFonts w:hint="eastAsia"/>
          <w:szCs w:val="21"/>
        </w:rPr>
        <w:t>'b'</w:t>
      </w:r>
      <w:r w:rsidRPr="0000133D">
        <w:rPr>
          <w:rFonts w:hint="eastAsia"/>
          <w:szCs w:val="21"/>
        </w:rPr>
        <w:t>字符。</w:t>
      </w:r>
    </w:p>
    <w:p w:rsidR="0000133D" w:rsidRDefault="0000133D" w:rsidP="009A7156">
      <w:pPr>
        <w:spacing w:before="0" w:after="0"/>
        <w:ind w:leftChars="200" w:left="420"/>
        <w:rPr>
          <w:szCs w:val="21"/>
        </w:rPr>
      </w:pPr>
      <w:r w:rsidRPr="0000133D">
        <w:rPr>
          <w:rFonts w:hint="eastAsia"/>
          <w:szCs w:val="21"/>
        </w:rPr>
        <w:t>注意</w:t>
      </w:r>
      <w:r w:rsidRPr="0000133D">
        <w:rPr>
          <w:rFonts w:hint="eastAsia"/>
          <w:szCs w:val="21"/>
        </w:rPr>
        <w:t>:</w:t>
      </w:r>
      <w:r w:rsidRPr="0000133D">
        <w:rPr>
          <w:rFonts w:hint="eastAsia"/>
          <w:szCs w:val="21"/>
        </w:rPr>
        <w:t>模式搜索是通过递归函数完成的，当有大量匹配时，递归函数可能会溢出程序堆栈。例如</w:t>
      </w:r>
      <w:r w:rsidRPr="0000133D">
        <w:rPr>
          <w:rFonts w:hint="eastAsia"/>
          <w:szCs w:val="21"/>
        </w:rPr>
        <w:t>,</w:t>
      </w:r>
    </w:p>
    <w:p w:rsidR="0000133D" w:rsidRDefault="0000133D" w:rsidP="0059209B">
      <w:pPr>
        <w:spacing w:before="0" w:after="0"/>
        <w:ind w:leftChars="400" w:left="840"/>
        <w:rPr>
          <w:szCs w:val="21"/>
        </w:rPr>
      </w:pPr>
      <w:r w:rsidRPr="0000133D">
        <w:rPr>
          <w:szCs w:val="21"/>
        </w:rPr>
        <w:t>regexp (repmat ('a', 1, 1e5), '(a)+')</w:t>
      </w:r>
    </w:p>
    <w:p w:rsidR="0000133D" w:rsidRDefault="0000133D" w:rsidP="009A7156">
      <w:pPr>
        <w:spacing w:before="0" w:after="0"/>
        <w:ind w:leftChars="200" w:left="420"/>
        <w:rPr>
          <w:szCs w:val="21"/>
        </w:rPr>
      </w:pPr>
      <w:r w:rsidRPr="0000133D">
        <w:rPr>
          <w:rFonts w:hint="eastAsia"/>
          <w:szCs w:val="21"/>
        </w:rPr>
        <w:t>可能导致段故障。作为替代方案，可以考虑构造减少匹配数量的模式搜索</w:t>
      </w:r>
      <w:r w:rsidRPr="0000133D">
        <w:rPr>
          <w:rFonts w:hint="eastAsia"/>
          <w:szCs w:val="21"/>
        </w:rPr>
        <w:t>(</w:t>
      </w:r>
      <w:r w:rsidRPr="0000133D">
        <w:rPr>
          <w:rFonts w:hint="eastAsia"/>
          <w:szCs w:val="21"/>
        </w:rPr>
        <w:t>例如，创造性地使用</w:t>
      </w:r>
      <w:r w:rsidRPr="0000133D">
        <w:rPr>
          <w:rFonts w:hint="eastAsia"/>
          <w:szCs w:val="21"/>
        </w:rPr>
        <w:t>set complement)</w:t>
      </w:r>
      <w:r w:rsidRPr="0000133D">
        <w:rPr>
          <w:rFonts w:hint="eastAsia"/>
          <w:szCs w:val="21"/>
        </w:rPr>
        <w:t>，然后用连续的</w:t>
      </w:r>
      <w:r w:rsidRPr="0000133D">
        <w:rPr>
          <w:rFonts w:hint="eastAsia"/>
          <w:szCs w:val="21"/>
        </w:rPr>
        <w:t>regexp</w:t>
      </w:r>
      <w:r w:rsidRPr="0000133D">
        <w:rPr>
          <w:rFonts w:hint="eastAsia"/>
          <w:szCs w:val="21"/>
        </w:rPr>
        <w:t>搜索进一步处理返回变量</w:t>
      </w:r>
      <w:r w:rsidRPr="0000133D">
        <w:rPr>
          <w:rFonts w:hint="eastAsia"/>
          <w:szCs w:val="21"/>
        </w:rPr>
        <w:t>(</w:t>
      </w:r>
      <w:r w:rsidRPr="0000133D">
        <w:rPr>
          <w:rFonts w:hint="eastAsia"/>
          <w:szCs w:val="21"/>
        </w:rPr>
        <w:t>现在大小减少了</w:t>
      </w:r>
      <w:r w:rsidRPr="0000133D">
        <w:rPr>
          <w:rFonts w:hint="eastAsia"/>
          <w:szCs w:val="21"/>
        </w:rPr>
        <w:t>)</w:t>
      </w:r>
      <w:r w:rsidRPr="0000133D">
        <w:rPr>
          <w:rFonts w:hint="eastAsia"/>
          <w:szCs w:val="21"/>
        </w:rPr>
        <w:t>。</w:t>
      </w:r>
    </w:p>
    <w:p w:rsidR="00780EDA" w:rsidRPr="0000133D" w:rsidRDefault="00780EDA" w:rsidP="009A7156">
      <w:pPr>
        <w:spacing w:before="0" w:after="0"/>
        <w:ind w:leftChars="200" w:left="420"/>
        <w:rPr>
          <w:szCs w:val="21"/>
        </w:rPr>
      </w:pPr>
      <w:r w:rsidRPr="00780EDA">
        <w:rPr>
          <w:rFonts w:hint="eastAsia"/>
          <w:szCs w:val="21"/>
        </w:rPr>
        <w:t xml:space="preserve">Octave </w:t>
      </w:r>
      <w:r w:rsidRPr="00780EDA">
        <w:rPr>
          <w:rFonts w:hint="eastAsia"/>
          <w:szCs w:val="21"/>
        </w:rPr>
        <w:t>的正则表达式实现基于</w:t>
      </w:r>
      <w:r w:rsidRPr="00780EDA">
        <w:rPr>
          <w:rFonts w:hint="eastAsia"/>
          <w:szCs w:val="21"/>
        </w:rPr>
        <w:t xml:space="preserve"> Perl </w:t>
      </w:r>
      <w:r w:rsidRPr="00780EDA">
        <w:rPr>
          <w:rFonts w:hint="eastAsia"/>
          <w:szCs w:val="21"/>
        </w:rPr>
        <w:t>兼容的</w:t>
      </w:r>
      <w:r w:rsidRPr="00780EDA">
        <w:rPr>
          <w:rFonts w:hint="eastAsia"/>
          <w:szCs w:val="21"/>
        </w:rPr>
        <w:t xml:space="preserve"> Regular Expres-sions </w:t>
      </w:r>
      <w:r w:rsidRPr="00780EDA">
        <w:rPr>
          <w:rFonts w:hint="eastAsia"/>
          <w:szCs w:val="21"/>
        </w:rPr>
        <w:t>库</w:t>
      </w:r>
      <w:r w:rsidRPr="00780EDA">
        <w:rPr>
          <w:rFonts w:hint="eastAsia"/>
          <w:szCs w:val="21"/>
        </w:rPr>
        <w:t xml:space="preserve"> </w:t>
      </w:r>
      <w:r w:rsidRPr="00780EDA">
        <w:rPr>
          <w:rFonts w:hint="eastAsia"/>
          <w:szCs w:val="21"/>
        </w:rPr>
        <w:t>（</w:t>
      </w:r>
      <w:r w:rsidRPr="00780EDA">
        <w:rPr>
          <w:rFonts w:hint="eastAsia"/>
          <w:szCs w:val="21"/>
        </w:rPr>
        <w:t>https://www.pcre.org/</w:t>
      </w:r>
      <w:r>
        <w:rPr>
          <w:rFonts w:hint="eastAsia"/>
          <w:szCs w:val="21"/>
        </w:rPr>
        <w:t>）。有关正则表达式语法的更完整列表，请参阅</w:t>
      </w:r>
      <w:r w:rsidRPr="00780EDA">
        <w:rPr>
          <w:rFonts w:hint="eastAsia"/>
          <w:szCs w:val="21"/>
          <w:highlight w:val="red"/>
        </w:rPr>
        <w:t xml:space="preserve">PCRE </w:t>
      </w:r>
      <w:r w:rsidRPr="00780EDA">
        <w:rPr>
          <w:rFonts w:hint="eastAsia"/>
          <w:szCs w:val="21"/>
          <w:highlight w:val="red"/>
        </w:rPr>
        <w:t>语法快速参考摘要</w:t>
      </w:r>
      <w:r w:rsidRPr="00780EDA">
        <w:rPr>
          <w:rFonts w:hint="eastAsia"/>
          <w:szCs w:val="21"/>
        </w:rPr>
        <w:t>。</w:t>
      </w:r>
    </w:p>
    <w:p w:rsidR="0000133D" w:rsidRDefault="0000133D" w:rsidP="009A7156">
      <w:pPr>
        <w:spacing w:before="0" w:after="0"/>
        <w:ind w:leftChars="200" w:left="420"/>
        <w:rPr>
          <w:szCs w:val="21"/>
        </w:rPr>
      </w:pPr>
      <w:r w:rsidRPr="009A7156">
        <w:rPr>
          <w:rFonts w:hint="eastAsia"/>
          <w:b/>
          <w:szCs w:val="21"/>
        </w:rPr>
        <w:t>参见</w:t>
      </w:r>
      <w:r w:rsidRPr="009A7156">
        <w:rPr>
          <w:rFonts w:hint="eastAsia"/>
          <w:b/>
          <w:szCs w:val="21"/>
        </w:rPr>
        <w:t>:</w:t>
      </w:r>
      <w:r w:rsidRPr="0000133D">
        <w:rPr>
          <w:rFonts w:hint="eastAsia"/>
          <w:szCs w:val="21"/>
        </w:rPr>
        <w:t>regexpi, strfind, regexprep</w:t>
      </w:r>
      <w:r w:rsidRPr="0000133D">
        <w:rPr>
          <w:rFonts w:hint="eastAsia"/>
          <w:szCs w:val="21"/>
        </w:rPr>
        <w:t>。</w:t>
      </w:r>
    </w:p>
    <w:p w:rsidR="0000133D" w:rsidRPr="0059209B" w:rsidRDefault="0000133D" w:rsidP="00671D7E">
      <w:pPr>
        <w:spacing w:beforeLines="50" w:before="156" w:after="0"/>
        <w:rPr>
          <w:i/>
          <w:szCs w:val="21"/>
        </w:rPr>
      </w:pPr>
      <w:r w:rsidRPr="0059209B">
        <w:rPr>
          <w:szCs w:val="21"/>
        </w:rPr>
        <w:t xml:space="preserve">: </w:t>
      </w:r>
      <w:r w:rsidRPr="0059209B">
        <w:rPr>
          <w:i/>
          <w:szCs w:val="21"/>
        </w:rPr>
        <w:t xml:space="preserve">[s, e, te, m, t, nm, sp] = </w:t>
      </w:r>
      <w:r w:rsidRPr="0059209B">
        <w:rPr>
          <w:b/>
          <w:szCs w:val="21"/>
        </w:rPr>
        <w:t>regexpi</w:t>
      </w:r>
      <w:r w:rsidRPr="0059209B">
        <w:rPr>
          <w:i/>
          <w:szCs w:val="21"/>
        </w:rPr>
        <w:t xml:space="preserve"> (str, pat)</w:t>
      </w:r>
    </w:p>
    <w:p w:rsidR="0000133D" w:rsidRPr="0059209B" w:rsidRDefault="0000133D" w:rsidP="006D671F">
      <w:pPr>
        <w:spacing w:before="0" w:after="0"/>
        <w:rPr>
          <w:i/>
          <w:szCs w:val="21"/>
        </w:rPr>
      </w:pPr>
      <w:r w:rsidRPr="0059209B">
        <w:rPr>
          <w:szCs w:val="21"/>
        </w:rPr>
        <w:t xml:space="preserve">: </w:t>
      </w:r>
      <w:r w:rsidRPr="0059209B">
        <w:rPr>
          <w:i/>
          <w:szCs w:val="21"/>
        </w:rPr>
        <w:t xml:space="preserve">[…] = </w:t>
      </w:r>
      <w:r w:rsidRPr="0059209B">
        <w:rPr>
          <w:b/>
          <w:szCs w:val="21"/>
        </w:rPr>
        <w:t>regexpi</w:t>
      </w:r>
      <w:r w:rsidRPr="0059209B">
        <w:rPr>
          <w:i/>
          <w:szCs w:val="21"/>
        </w:rPr>
        <w:t xml:space="preserve"> (str, pat, "opt1", …)</w:t>
      </w:r>
    </w:p>
    <w:p w:rsidR="0000133D" w:rsidRPr="0000133D" w:rsidRDefault="0000133D" w:rsidP="0059209B">
      <w:pPr>
        <w:spacing w:before="0" w:after="0"/>
        <w:ind w:leftChars="200" w:left="420"/>
        <w:rPr>
          <w:szCs w:val="21"/>
        </w:rPr>
      </w:pPr>
      <w:r w:rsidRPr="0000133D">
        <w:rPr>
          <w:rFonts w:hint="eastAsia"/>
          <w:szCs w:val="21"/>
        </w:rPr>
        <w:t>不区分大小写的正则表达式字符串匹配。</w:t>
      </w:r>
    </w:p>
    <w:p w:rsidR="0000133D" w:rsidRPr="0000133D" w:rsidRDefault="0000133D" w:rsidP="0059209B">
      <w:pPr>
        <w:spacing w:before="0" w:after="0"/>
        <w:ind w:leftChars="200" w:left="420"/>
        <w:rPr>
          <w:szCs w:val="21"/>
        </w:rPr>
      </w:pPr>
      <w:r w:rsidRPr="0000133D">
        <w:rPr>
          <w:rFonts w:hint="eastAsia"/>
          <w:szCs w:val="21"/>
        </w:rPr>
        <w:t>在</w:t>
      </w:r>
      <w:r w:rsidRPr="0000133D">
        <w:rPr>
          <w:rFonts w:hint="eastAsia"/>
          <w:szCs w:val="21"/>
        </w:rPr>
        <w:t>UTF-8</w:t>
      </w:r>
      <w:r w:rsidRPr="0000133D">
        <w:rPr>
          <w:rFonts w:hint="eastAsia"/>
          <w:szCs w:val="21"/>
        </w:rPr>
        <w:t>编码的</w:t>
      </w:r>
      <w:r w:rsidRPr="0000133D">
        <w:rPr>
          <w:rFonts w:hint="eastAsia"/>
          <w:szCs w:val="21"/>
        </w:rPr>
        <w:t>str</w:t>
      </w:r>
      <w:r w:rsidRPr="0000133D">
        <w:rPr>
          <w:rFonts w:hint="eastAsia"/>
          <w:szCs w:val="21"/>
        </w:rPr>
        <w:t>中搜索</w:t>
      </w:r>
      <w:r w:rsidRPr="0000133D">
        <w:rPr>
          <w:rFonts w:hint="eastAsia"/>
          <w:szCs w:val="21"/>
        </w:rPr>
        <w:t>pat</w:t>
      </w:r>
      <w:r w:rsidRPr="0000133D">
        <w:rPr>
          <w:rFonts w:hint="eastAsia"/>
          <w:szCs w:val="21"/>
        </w:rPr>
        <w:t>并返回任何匹配的位置和子字符串，如果没有则返回空值。有关搜索模式语法的详细信息，请参阅</w:t>
      </w:r>
      <w:r w:rsidRPr="0000133D">
        <w:rPr>
          <w:rFonts w:hint="eastAsia"/>
          <w:szCs w:val="21"/>
        </w:rPr>
        <w:t>regexp</w:t>
      </w:r>
      <w:r w:rsidRPr="0000133D">
        <w:rPr>
          <w:rFonts w:hint="eastAsia"/>
          <w:szCs w:val="21"/>
        </w:rPr>
        <w:t>。</w:t>
      </w:r>
    </w:p>
    <w:p w:rsidR="0000133D" w:rsidRDefault="0000133D" w:rsidP="0059209B">
      <w:pPr>
        <w:spacing w:before="0" w:after="0"/>
        <w:ind w:leftChars="200" w:left="420"/>
        <w:rPr>
          <w:szCs w:val="21"/>
        </w:rPr>
      </w:pPr>
      <w:r w:rsidRPr="0059209B">
        <w:rPr>
          <w:rFonts w:hint="eastAsia"/>
          <w:b/>
          <w:szCs w:val="21"/>
        </w:rPr>
        <w:t>参见</w:t>
      </w:r>
      <w:r w:rsidRPr="0059209B">
        <w:rPr>
          <w:rFonts w:hint="eastAsia"/>
          <w:b/>
          <w:szCs w:val="21"/>
        </w:rPr>
        <w:t>:</w:t>
      </w:r>
      <w:r w:rsidRPr="0000133D">
        <w:rPr>
          <w:rFonts w:hint="eastAsia"/>
          <w:szCs w:val="21"/>
        </w:rPr>
        <w:t>regexp</w:t>
      </w:r>
      <w:r w:rsidRPr="0000133D">
        <w:rPr>
          <w:rFonts w:hint="eastAsia"/>
          <w:szCs w:val="21"/>
        </w:rPr>
        <w:t>。</w:t>
      </w:r>
    </w:p>
    <w:p w:rsidR="0000133D" w:rsidRPr="0000133D" w:rsidRDefault="0000133D" w:rsidP="00671D7E">
      <w:pPr>
        <w:spacing w:beforeLines="50" w:before="156" w:after="0"/>
        <w:rPr>
          <w:szCs w:val="21"/>
        </w:rPr>
      </w:pPr>
      <w:r w:rsidRPr="0000133D">
        <w:rPr>
          <w:szCs w:val="21"/>
        </w:rPr>
        <w:t>:</w:t>
      </w:r>
      <w:r w:rsidRPr="0059209B">
        <w:rPr>
          <w:i/>
          <w:szCs w:val="21"/>
        </w:rPr>
        <w:t xml:space="preserve"> outstr = </w:t>
      </w:r>
      <w:r w:rsidRPr="0059209B">
        <w:rPr>
          <w:b/>
          <w:szCs w:val="21"/>
        </w:rPr>
        <w:t>regexprep</w:t>
      </w:r>
      <w:r w:rsidRPr="0059209B">
        <w:rPr>
          <w:i/>
          <w:szCs w:val="21"/>
        </w:rPr>
        <w:t xml:space="preserve"> (string, pat, repstr)</w:t>
      </w:r>
    </w:p>
    <w:p w:rsidR="0000133D" w:rsidRPr="0059209B" w:rsidRDefault="0000133D" w:rsidP="006D671F">
      <w:pPr>
        <w:spacing w:before="0" w:after="0"/>
        <w:rPr>
          <w:i/>
          <w:szCs w:val="21"/>
        </w:rPr>
      </w:pPr>
      <w:r w:rsidRPr="0000133D">
        <w:rPr>
          <w:szCs w:val="21"/>
        </w:rPr>
        <w:t xml:space="preserve">: </w:t>
      </w:r>
      <w:r w:rsidRPr="0059209B">
        <w:rPr>
          <w:i/>
          <w:szCs w:val="21"/>
        </w:rPr>
        <w:t xml:space="preserve">outstr = </w:t>
      </w:r>
      <w:r w:rsidRPr="0059209B">
        <w:rPr>
          <w:b/>
          <w:szCs w:val="21"/>
        </w:rPr>
        <w:t>regexprep</w:t>
      </w:r>
      <w:r w:rsidRPr="0059209B">
        <w:rPr>
          <w:i/>
          <w:szCs w:val="21"/>
        </w:rPr>
        <w:t xml:space="preserve"> (string, pat, repstr, "opt1", …)</w:t>
      </w:r>
    </w:p>
    <w:p w:rsidR="0000133D" w:rsidRPr="0000133D" w:rsidRDefault="0000133D" w:rsidP="0059209B">
      <w:pPr>
        <w:spacing w:before="0" w:after="0"/>
        <w:ind w:leftChars="200" w:left="420"/>
        <w:rPr>
          <w:szCs w:val="21"/>
        </w:rPr>
      </w:pPr>
      <w:r w:rsidRPr="0000133D">
        <w:rPr>
          <w:rFonts w:hint="eastAsia"/>
          <w:szCs w:val="21"/>
        </w:rPr>
        <w:t>用</w:t>
      </w:r>
      <w:r w:rsidRPr="0000133D">
        <w:rPr>
          <w:rFonts w:hint="eastAsia"/>
          <w:szCs w:val="21"/>
        </w:rPr>
        <w:t>repstr</w:t>
      </w:r>
      <w:r w:rsidRPr="0000133D">
        <w:rPr>
          <w:rFonts w:hint="eastAsia"/>
          <w:szCs w:val="21"/>
        </w:rPr>
        <w:t>替换字符串中出现的</w:t>
      </w:r>
      <w:r w:rsidRPr="0000133D">
        <w:rPr>
          <w:rFonts w:hint="eastAsia"/>
          <w:szCs w:val="21"/>
        </w:rPr>
        <w:t>pattern</w:t>
      </w:r>
      <w:r w:rsidRPr="0000133D">
        <w:rPr>
          <w:rFonts w:hint="eastAsia"/>
          <w:szCs w:val="21"/>
        </w:rPr>
        <w:t>部分。</w:t>
      </w:r>
    </w:p>
    <w:p w:rsidR="0000133D" w:rsidRPr="0000133D" w:rsidRDefault="0000133D" w:rsidP="0059209B">
      <w:pPr>
        <w:spacing w:before="0" w:after="0"/>
        <w:ind w:leftChars="200" w:left="420"/>
        <w:rPr>
          <w:szCs w:val="21"/>
        </w:rPr>
      </w:pPr>
      <w:r w:rsidRPr="0000133D">
        <w:rPr>
          <w:rFonts w:hint="eastAsia"/>
          <w:szCs w:val="21"/>
        </w:rPr>
        <w:t>该模式是</w:t>
      </w:r>
      <w:r w:rsidRPr="0000133D">
        <w:rPr>
          <w:rFonts w:hint="eastAsia"/>
          <w:szCs w:val="21"/>
        </w:rPr>
        <w:t>regexp</w:t>
      </w:r>
      <w:r w:rsidRPr="0000133D">
        <w:rPr>
          <w:rFonts w:hint="eastAsia"/>
          <w:szCs w:val="21"/>
        </w:rPr>
        <w:t>文档中的正则表达式。看到</w:t>
      </w:r>
      <w:r w:rsidRPr="0000133D">
        <w:rPr>
          <w:rFonts w:hint="eastAsia"/>
          <w:szCs w:val="21"/>
        </w:rPr>
        <w:t>regexp</w:t>
      </w:r>
      <w:r w:rsidRPr="0000133D">
        <w:rPr>
          <w:rFonts w:hint="eastAsia"/>
          <w:szCs w:val="21"/>
        </w:rPr>
        <w:t>。</w:t>
      </w:r>
    </w:p>
    <w:p w:rsidR="0000133D" w:rsidRPr="0000133D" w:rsidRDefault="0000133D" w:rsidP="0059209B">
      <w:pPr>
        <w:spacing w:before="0" w:after="0"/>
        <w:ind w:leftChars="200" w:left="420"/>
        <w:rPr>
          <w:szCs w:val="21"/>
        </w:rPr>
      </w:pPr>
      <w:r w:rsidRPr="0000133D">
        <w:rPr>
          <w:rFonts w:hint="eastAsia"/>
          <w:szCs w:val="21"/>
        </w:rPr>
        <w:t>所有字符串必须是</w:t>
      </w:r>
      <w:r w:rsidRPr="0000133D">
        <w:rPr>
          <w:rFonts w:hint="eastAsia"/>
          <w:szCs w:val="21"/>
        </w:rPr>
        <w:t>UTF-8</w:t>
      </w:r>
      <w:r w:rsidRPr="0000133D">
        <w:rPr>
          <w:rFonts w:hint="eastAsia"/>
          <w:szCs w:val="21"/>
        </w:rPr>
        <w:t>编码。</w:t>
      </w:r>
    </w:p>
    <w:p w:rsidR="0000133D" w:rsidRDefault="0000133D" w:rsidP="0059209B">
      <w:pPr>
        <w:spacing w:before="0" w:after="0"/>
        <w:ind w:leftChars="200" w:left="420"/>
        <w:rPr>
          <w:szCs w:val="21"/>
        </w:rPr>
      </w:pPr>
      <w:r w:rsidRPr="0000133D">
        <w:rPr>
          <w:rFonts w:hint="eastAsia"/>
          <w:szCs w:val="21"/>
        </w:rPr>
        <w:t>替换字符串可以包含</w:t>
      </w:r>
      <w:r w:rsidRPr="0000133D">
        <w:rPr>
          <w:rFonts w:hint="eastAsia"/>
          <w:szCs w:val="21"/>
        </w:rPr>
        <w:t>$i</w:t>
      </w:r>
      <w:r w:rsidRPr="0000133D">
        <w:rPr>
          <w:rFonts w:hint="eastAsia"/>
          <w:szCs w:val="21"/>
        </w:rPr>
        <w:t>，它替换匹配字符串中的第</w:t>
      </w:r>
      <w:r w:rsidRPr="0000133D">
        <w:rPr>
          <w:rFonts w:hint="eastAsia"/>
          <w:szCs w:val="21"/>
        </w:rPr>
        <w:t>i</w:t>
      </w:r>
      <w:r w:rsidRPr="0000133D">
        <w:rPr>
          <w:rFonts w:hint="eastAsia"/>
          <w:szCs w:val="21"/>
        </w:rPr>
        <w:t>组括号。例如</w:t>
      </w:r>
      <w:r w:rsidRPr="0000133D">
        <w:rPr>
          <w:rFonts w:hint="eastAsia"/>
          <w:szCs w:val="21"/>
        </w:rPr>
        <w:t>,</w:t>
      </w:r>
    </w:p>
    <w:p w:rsidR="0000133D" w:rsidRDefault="0000133D" w:rsidP="0059209B">
      <w:pPr>
        <w:spacing w:before="0" w:after="0"/>
        <w:ind w:leftChars="400" w:left="840"/>
        <w:rPr>
          <w:szCs w:val="21"/>
        </w:rPr>
      </w:pPr>
      <w:r w:rsidRPr="0000133D">
        <w:rPr>
          <w:szCs w:val="21"/>
        </w:rPr>
        <w:t>regexprep ("Bill Dunn", '(\w+) (\w+)', '$2, $1')</w:t>
      </w:r>
    </w:p>
    <w:p w:rsidR="0000133D" w:rsidRPr="0000133D" w:rsidRDefault="0000133D" w:rsidP="0059209B">
      <w:pPr>
        <w:spacing w:before="0" w:after="0"/>
        <w:ind w:leftChars="200" w:left="420"/>
        <w:rPr>
          <w:szCs w:val="21"/>
        </w:rPr>
      </w:pPr>
      <w:r w:rsidRPr="0000133D">
        <w:rPr>
          <w:rFonts w:hint="eastAsia"/>
          <w:szCs w:val="21"/>
        </w:rPr>
        <w:t>返回“邓恩，比尔”</w:t>
      </w:r>
    </w:p>
    <w:p w:rsidR="0000133D" w:rsidRDefault="0000133D" w:rsidP="0059209B">
      <w:pPr>
        <w:spacing w:before="0" w:after="0"/>
        <w:ind w:leftChars="200" w:left="420"/>
        <w:rPr>
          <w:szCs w:val="21"/>
        </w:rPr>
      </w:pPr>
      <w:r w:rsidRPr="0000133D">
        <w:rPr>
          <w:rFonts w:hint="eastAsia"/>
          <w:szCs w:val="21"/>
        </w:rPr>
        <w:t>除了</w:t>
      </w:r>
      <w:r w:rsidRPr="0000133D">
        <w:rPr>
          <w:rFonts w:hint="eastAsia"/>
          <w:szCs w:val="21"/>
        </w:rPr>
        <w:t>regexp</w:t>
      </w:r>
      <w:r w:rsidRPr="0000133D">
        <w:rPr>
          <w:rFonts w:hint="eastAsia"/>
          <w:szCs w:val="21"/>
        </w:rPr>
        <w:t>的选项外，还有</w:t>
      </w:r>
    </w:p>
    <w:p w:rsidR="0000133D" w:rsidRDefault="0000133D" w:rsidP="0059209B">
      <w:pPr>
        <w:spacing w:before="0" w:after="0"/>
        <w:ind w:leftChars="200" w:left="420"/>
        <w:rPr>
          <w:szCs w:val="21"/>
        </w:rPr>
      </w:pPr>
      <w:r w:rsidRPr="0000133D">
        <w:rPr>
          <w:rFonts w:hint="eastAsia"/>
          <w:szCs w:val="21"/>
        </w:rPr>
        <w:t>‘</w:t>
      </w:r>
      <w:r w:rsidRPr="0000133D">
        <w:rPr>
          <w:szCs w:val="21"/>
        </w:rPr>
        <w:t>once’</w:t>
      </w:r>
    </w:p>
    <w:p w:rsidR="0000133D" w:rsidRDefault="0000133D" w:rsidP="0059209B">
      <w:pPr>
        <w:spacing w:before="0" w:after="0"/>
        <w:ind w:leftChars="400" w:left="840"/>
        <w:rPr>
          <w:szCs w:val="21"/>
        </w:rPr>
      </w:pPr>
      <w:r w:rsidRPr="0000133D">
        <w:rPr>
          <w:rFonts w:hint="eastAsia"/>
          <w:szCs w:val="21"/>
        </w:rPr>
        <w:t>只替换结果中第一次出现的</w:t>
      </w:r>
      <w:r w:rsidRPr="0000133D">
        <w:rPr>
          <w:rFonts w:hint="eastAsia"/>
          <w:szCs w:val="21"/>
        </w:rPr>
        <w:t>pat</w:t>
      </w:r>
      <w:r w:rsidRPr="0000133D">
        <w:rPr>
          <w:rFonts w:hint="eastAsia"/>
          <w:szCs w:val="21"/>
        </w:rPr>
        <w:t>。</w:t>
      </w:r>
    </w:p>
    <w:p w:rsidR="0000133D" w:rsidRDefault="0000133D" w:rsidP="0059209B">
      <w:pPr>
        <w:spacing w:before="0" w:after="0"/>
        <w:ind w:leftChars="200" w:left="420"/>
        <w:rPr>
          <w:szCs w:val="21"/>
        </w:rPr>
      </w:pPr>
      <w:r w:rsidRPr="0000133D">
        <w:rPr>
          <w:rFonts w:hint="eastAsia"/>
          <w:szCs w:val="21"/>
        </w:rPr>
        <w:t>‘</w:t>
      </w:r>
      <w:r w:rsidRPr="0000133D">
        <w:rPr>
          <w:szCs w:val="21"/>
        </w:rPr>
        <w:t>warnings’</w:t>
      </w:r>
    </w:p>
    <w:p w:rsidR="0000133D" w:rsidRPr="0000133D" w:rsidRDefault="0000133D" w:rsidP="0059209B">
      <w:pPr>
        <w:spacing w:before="0" w:after="0"/>
        <w:ind w:leftChars="400" w:left="840"/>
        <w:rPr>
          <w:szCs w:val="21"/>
        </w:rPr>
      </w:pPr>
      <w:r w:rsidRPr="0000133D">
        <w:rPr>
          <w:rFonts w:hint="eastAsia"/>
          <w:szCs w:val="21"/>
        </w:rPr>
        <w:t>这个选项是为了兼容性而存在的，但是被忽略了。</w:t>
      </w:r>
    </w:p>
    <w:p w:rsidR="0000133D" w:rsidRPr="0000133D" w:rsidRDefault="0000133D" w:rsidP="0059209B">
      <w:pPr>
        <w:spacing w:before="0" w:after="0"/>
        <w:ind w:leftChars="200" w:left="420"/>
        <w:rPr>
          <w:szCs w:val="21"/>
        </w:rPr>
      </w:pPr>
      <w:r w:rsidRPr="0000133D">
        <w:rPr>
          <w:rFonts w:hint="eastAsia"/>
          <w:szCs w:val="21"/>
        </w:rPr>
        <w:t>实现注意</w:t>
      </w:r>
      <w:r w:rsidRPr="0000133D">
        <w:rPr>
          <w:rFonts w:hint="eastAsia"/>
          <w:szCs w:val="21"/>
        </w:rPr>
        <w:t>:</w:t>
      </w:r>
      <w:r w:rsidRPr="0000133D">
        <w:rPr>
          <w:rFonts w:hint="eastAsia"/>
          <w:szCs w:val="21"/>
        </w:rPr>
        <w:t>为了与</w:t>
      </w:r>
      <w:r w:rsidRPr="0000133D">
        <w:rPr>
          <w:rFonts w:hint="eastAsia"/>
          <w:szCs w:val="21"/>
        </w:rPr>
        <w:t>MATLAB</w:t>
      </w:r>
      <w:r w:rsidRPr="0000133D">
        <w:rPr>
          <w:rFonts w:hint="eastAsia"/>
          <w:szCs w:val="21"/>
        </w:rPr>
        <w:t>兼容，即使在用单引号定义了</w:t>
      </w:r>
      <w:r w:rsidRPr="0000133D">
        <w:rPr>
          <w:rFonts w:hint="eastAsia"/>
          <w:szCs w:val="21"/>
        </w:rPr>
        <w:t>pat</w:t>
      </w:r>
      <w:r w:rsidRPr="0000133D">
        <w:rPr>
          <w:rFonts w:hint="eastAsia"/>
          <w:szCs w:val="21"/>
        </w:rPr>
        <w:t>时，也会展开</w:t>
      </w:r>
      <w:r w:rsidRPr="0000133D">
        <w:rPr>
          <w:rFonts w:hint="eastAsia"/>
          <w:szCs w:val="21"/>
        </w:rPr>
        <w:t>pat</w:t>
      </w:r>
      <w:r w:rsidRPr="0000133D">
        <w:rPr>
          <w:rFonts w:hint="eastAsia"/>
          <w:szCs w:val="21"/>
        </w:rPr>
        <w:t>中的转义序列</w:t>
      </w:r>
      <w:r w:rsidRPr="0000133D">
        <w:rPr>
          <w:rFonts w:hint="eastAsia"/>
          <w:szCs w:val="21"/>
        </w:rPr>
        <w:t>(</w:t>
      </w:r>
      <w:r w:rsidRPr="0000133D">
        <w:rPr>
          <w:rFonts w:hint="eastAsia"/>
          <w:szCs w:val="21"/>
        </w:rPr>
        <w:t>例如，</w:t>
      </w:r>
      <w:r w:rsidRPr="0000133D">
        <w:rPr>
          <w:rFonts w:hint="eastAsia"/>
          <w:szCs w:val="21"/>
        </w:rPr>
        <w:t>"\n" =&gt; newline)</w:t>
      </w:r>
      <w:r w:rsidRPr="0000133D">
        <w:rPr>
          <w:rFonts w:hint="eastAsia"/>
          <w:szCs w:val="21"/>
        </w:rPr>
        <w:t>。要禁用扩展，请在转义序列</w:t>
      </w:r>
      <w:r w:rsidRPr="0000133D">
        <w:rPr>
          <w:rFonts w:hint="eastAsia"/>
          <w:szCs w:val="21"/>
        </w:rPr>
        <w:t>(</w:t>
      </w:r>
      <w:r w:rsidRPr="0000133D">
        <w:rPr>
          <w:rFonts w:hint="eastAsia"/>
          <w:szCs w:val="21"/>
        </w:rPr>
        <w:t>例如，</w:t>
      </w:r>
      <w:r w:rsidRPr="0000133D">
        <w:rPr>
          <w:rFonts w:hint="eastAsia"/>
          <w:szCs w:val="21"/>
        </w:rPr>
        <w:t>"\\n")</w:t>
      </w:r>
      <w:r w:rsidRPr="0000133D">
        <w:rPr>
          <w:rFonts w:hint="eastAsia"/>
          <w:szCs w:val="21"/>
        </w:rPr>
        <w:t>之前使用第二个反斜杠</w:t>
      </w:r>
      <w:r w:rsidRPr="0000133D">
        <w:rPr>
          <w:rFonts w:hint="eastAsia"/>
          <w:szCs w:val="21"/>
        </w:rPr>
        <w:t>(</w:t>
      </w:r>
      <w:r w:rsidRPr="0000133D">
        <w:rPr>
          <w:rFonts w:hint="eastAsia"/>
          <w:szCs w:val="21"/>
        </w:rPr>
        <w:t>例如，</w:t>
      </w:r>
      <w:r w:rsidRPr="0000133D">
        <w:rPr>
          <w:rFonts w:hint="eastAsia"/>
          <w:szCs w:val="21"/>
        </w:rPr>
        <w:t>"\\n")</w:t>
      </w:r>
      <w:r w:rsidRPr="0000133D">
        <w:rPr>
          <w:rFonts w:hint="eastAsia"/>
          <w:szCs w:val="21"/>
        </w:rPr>
        <w:t>或使用</w:t>
      </w:r>
      <w:r w:rsidRPr="0000133D">
        <w:rPr>
          <w:rFonts w:hint="eastAsia"/>
          <w:szCs w:val="21"/>
        </w:rPr>
        <w:t>regexptranslate</w:t>
      </w:r>
      <w:r w:rsidRPr="0000133D">
        <w:rPr>
          <w:rFonts w:hint="eastAsia"/>
          <w:szCs w:val="21"/>
        </w:rPr>
        <w:t>函数。</w:t>
      </w:r>
    </w:p>
    <w:p w:rsidR="0000133D" w:rsidRDefault="0000133D" w:rsidP="0059209B">
      <w:pPr>
        <w:spacing w:before="0" w:after="0"/>
        <w:ind w:leftChars="200" w:left="420"/>
        <w:rPr>
          <w:szCs w:val="21"/>
        </w:rPr>
      </w:pPr>
      <w:r w:rsidRPr="0059209B">
        <w:rPr>
          <w:rFonts w:hint="eastAsia"/>
          <w:b/>
          <w:szCs w:val="21"/>
        </w:rPr>
        <w:t>参见</w:t>
      </w:r>
      <w:r w:rsidRPr="0059209B">
        <w:rPr>
          <w:rFonts w:hint="eastAsia"/>
          <w:b/>
          <w:szCs w:val="21"/>
        </w:rPr>
        <w:t>:</w:t>
      </w:r>
      <w:r w:rsidRPr="0000133D">
        <w:rPr>
          <w:rFonts w:hint="eastAsia"/>
          <w:szCs w:val="21"/>
        </w:rPr>
        <w:t>regexp, regexpi, strrep</w:t>
      </w:r>
      <w:r w:rsidRPr="0000133D">
        <w:rPr>
          <w:rFonts w:hint="eastAsia"/>
          <w:szCs w:val="21"/>
        </w:rPr>
        <w:t>。</w:t>
      </w:r>
    </w:p>
    <w:p w:rsidR="0000133D" w:rsidRPr="0059209B" w:rsidRDefault="0000133D" w:rsidP="00671D7E">
      <w:pPr>
        <w:spacing w:beforeLines="50" w:before="156" w:after="0"/>
        <w:rPr>
          <w:i/>
          <w:szCs w:val="21"/>
        </w:rPr>
      </w:pPr>
      <w:r w:rsidRPr="0000133D">
        <w:rPr>
          <w:szCs w:val="21"/>
        </w:rPr>
        <w:t>:</w:t>
      </w:r>
      <w:r w:rsidRPr="0059209B">
        <w:rPr>
          <w:i/>
          <w:szCs w:val="21"/>
        </w:rPr>
        <w:t xml:space="preserve"> str = </w:t>
      </w:r>
      <w:r w:rsidRPr="0059209B">
        <w:rPr>
          <w:b/>
          <w:szCs w:val="21"/>
        </w:rPr>
        <w:t>regexptranslate</w:t>
      </w:r>
      <w:r w:rsidRPr="0059209B">
        <w:rPr>
          <w:i/>
          <w:szCs w:val="21"/>
        </w:rPr>
        <w:t xml:space="preserve"> (op, s)</w:t>
      </w:r>
    </w:p>
    <w:p w:rsidR="0000133D" w:rsidRPr="0000133D" w:rsidRDefault="0000133D" w:rsidP="00243A85">
      <w:pPr>
        <w:spacing w:before="0" w:after="0"/>
        <w:ind w:leftChars="200" w:left="420"/>
        <w:rPr>
          <w:szCs w:val="21"/>
        </w:rPr>
      </w:pPr>
      <w:r w:rsidRPr="0000133D">
        <w:rPr>
          <w:rFonts w:hint="eastAsia"/>
          <w:szCs w:val="21"/>
        </w:rPr>
        <w:t>翻译字符串以用于正则表达式。</w:t>
      </w:r>
    </w:p>
    <w:p w:rsidR="0000133D" w:rsidRPr="0000133D" w:rsidRDefault="0000133D" w:rsidP="00243A85">
      <w:pPr>
        <w:spacing w:before="0" w:after="0"/>
        <w:ind w:leftChars="200" w:left="420"/>
        <w:rPr>
          <w:szCs w:val="21"/>
        </w:rPr>
      </w:pPr>
      <w:r w:rsidRPr="0000133D">
        <w:rPr>
          <w:rFonts w:hint="eastAsia"/>
          <w:szCs w:val="21"/>
        </w:rPr>
        <w:t>这可能包括通配符替换或特殊字符转义。</w:t>
      </w:r>
    </w:p>
    <w:p w:rsidR="0000133D" w:rsidRDefault="0000133D" w:rsidP="00243A85">
      <w:pPr>
        <w:spacing w:before="0" w:after="0"/>
        <w:ind w:leftChars="200" w:left="420"/>
        <w:rPr>
          <w:szCs w:val="21"/>
        </w:rPr>
      </w:pPr>
      <w:r w:rsidRPr="0000133D">
        <w:rPr>
          <w:rFonts w:hint="eastAsia"/>
          <w:szCs w:val="21"/>
        </w:rPr>
        <w:t>该行为由</w:t>
      </w:r>
      <w:r w:rsidRPr="0000133D">
        <w:rPr>
          <w:rFonts w:hint="eastAsia"/>
          <w:szCs w:val="21"/>
        </w:rPr>
        <w:t>op</w:t>
      </w:r>
      <w:r w:rsidRPr="0000133D">
        <w:rPr>
          <w:rFonts w:hint="eastAsia"/>
          <w:szCs w:val="21"/>
        </w:rPr>
        <w:t>控制，</w:t>
      </w:r>
      <w:r w:rsidRPr="0000133D">
        <w:rPr>
          <w:rFonts w:hint="eastAsia"/>
          <w:szCs w:val="21"/>
        </w:rPr>
        <w:t>op</w:t>
      </w:r>
      <w:r w:rsidRPr="0000133D">
        <w:rPr>
          <w:rFonts w:hint="eastAsia"/>
          <w:szCs w:val="21"/>
        </w:rPr>
        <w:t>可以接受以下值</w:t>
      </w:r>
    </w:p>
    <w:p w:rsidR="0000133D" w:rsidRDefault="0000133D" w:rsidP="00243A85">
      <w:pPr>
        <w:spacing w:before="0" w:after="0"/>
        <w:ind w:leftChars="200" w:left="420"/>
        <w:rPr>
          <w:szCs w:val="21"/>
        </w:rPr>
      </w:pPr>
      <w:r w:rsidRPr="0000133D">
        <w:rPr>
          <w:szCs w:val="21"/>
        </w:rPr>
        <w:lastRenderedPageBreak/>
        <w:t>"wildcard"</w:t>
      </w:r>
    </w:p>
    <w:p w:rsidR="0000133D" w:rsidRDefault="0000133D" w:rsidP="00243A85">
      <w:pPr>
        <w:spacing w:before="0" w:after="0"/>
        <w:ind w:leftChars="400" w:left="840"/>
        <w:rPr>
          <w:szCs w:val="21"/>
        </w:rPr>
      </w:pPr>
      <w:r w:rsidRPr="0000133D">
        <w:rPr>
          <w:rFonts w:hint="eastAsia"/>
          <w:szCs w:val="21"/>
        </w:rPr>
        <w:t>通配符。、</w:t>
      </w:r>
      <w:r w:rsidRPr="0000133D">
        <w:rPr>
          <w:rFonts w:hint="eastAsia"/>
          <w:szCs w:val="21"/>
        </w:rPr>
        <w:t>*</w:t>
      </w:r>
      <w:r w:rsidRPr="0000133D">
        <w:rPr>
          <w:rFonts w:hint="eastAsia"/>
          <w:szCs w:val="21"/>
        </w:rPr>
        <w:t>和</w:t>
      </w:r>
      <w:r w:rsidRPr="0000133D">
        <w:rPr>
          <w:rFonts w:hint="eastAsia"/>
          <w:szCs w:val="21"/>
        </w:rPr>
        <w:t>?</w:t>
      </w:r>
      <w:r w:rsidRPr="0000133D">
        <w:rPr>
          <w:rFonts w:hint="eastAsia"/>
          <w:szCs w:val="21"/>
        </w:rPr>
        <w:t>被替换为适合正则表达式的通配符。例如</w:t>
      </w:r>
      <w:r w:rsidRPr="0000133D">
        <w:rPr>
          <w:rFonts w:hint="eastAsia"/>
          <w:szCs w:val="21"/>
        </w:rPr>
        <w:t>:</w:t>
      </w:r>
    </w:p>
    <w:p w:rsidR="0000133D" w:rsidRPr="0000133D" w:rsidRDefault="0000133D" w:rsidP="00243A85">
      <w:pPr>
        <w:spacing w:before="0" w:after="0"/>
        <w:ind w:leftChars="600" w:left="1260"/>
        <w:rPr>
          <w:szCs w:val="21"/>
        </w:rPr>
      </w:pPr>
      <w:r w:rsidRPr="0000133D">
        <w:rPr>
          <w:szCs w:val="21"/>
        </w:rPr>
        <w:t>regexptranslate ("wildcard", "*.m")</w:t>
      </w:r>
    </w:p>
    <w:p w:rsidR="0000133D" w:rsidRPr="0000133D" w:rsidRDefault="0000133D" w:rsidP="00243A85">
      <w:pPr>
        <w:spacing w:before="0" w:after="0"/>
        <w:ind w:leftChars="600" w:left="1260"/>
        <w:rPr>
          <w:szCs w:val="21"/>
        </w:rPr>
      </w:pPr>
      <w:r w:rsidRPr="0000133D">
        <w:rPr>
          <w:szCs w:val="21"/>
        </w:rPr>
        <w:t xml:space="preserve">     </w:t>
      </w:r>
      <w:r w:rsidRPr="0000133D">
        <w:rPr>
          <w:rFonts w:ascii="Cambria Math" w:hAnsi="Cambria Math" w:cs="Cambria Math"/>
          <w:szCs w:val="21"/>
        </w:rPr>
        <w:t>⇒</w:t>
      </w:r>
      <w:r w:rsidRPr="0000133D">
        <w:rPr>
          <w:szCs w:val="21"/>
        </w:rPr>
        <w:t xml:space="preserve"> '.*\.m'</w:t>
      </w:r>
    </w:p>
    <w:p w:rsidR="0000133D" w:rsidRDefault="0000133D" w:rsidP="00243A85">
      <w:pPr>
        <w:spacing w:before="0" w:after="0"/>
        <w:ind w:leftChars="200" w:left="420"/>
        <w:rPr>
          <w:szCs w:val="21"/>
        </w:rPr>
      </w:pPr>
      <w:r w:rsidRPr="0000133D">
        <w:rPr>
          <w:szCs w:val="21"/>
        </w:rPr>
        <w:t>"escape"</w:t>
      </w:r>
    </w:p>
    <w:p w:rsidR="0000133D" w:rsidRPr="0000133D" w:rsidRDefault="0000133D" w:rsidP="00243A85">
      <w:pPr>
        <w:spacing w:before="0" w:after="0"/>
        <w:ind w:leftChars="400" w:left="840"/>
        <w:rPr>
          <w:szCs w:val="21"/>
        </w:rPr>
      </w:pPr>
      <w:r w:rsidRPr="0000133D">
        <w:rPr>
          <w:rFonts w:hint="eastAsia"/>
          <w:szCs w:val="21"/>
        </w:rPr>
        <w:t>字符</w:t>
      </w:r>
      <w:r w:rsidRPr="0000133D">
        <w:rPr>
          <w:rFonts w:hint="eastAsia"/>
          <w:szCs w:val="21"/>
        </w:rPr>
        <w:t>$.?</w:t>
      </w:r>
      <w:r w:rsidRPr="0000133D">
        <w:rPr>
          <w:rFonts w:hint="eastAsia"/>
          <w:szCs w:val="21"/>
        </w:rPr>
        <w:t>对于正则表达式具有特殊意义的</w:t>
      </w:r>
      <w:r w:rsidRPr="0000133D">
        <w:rPr>
          <w:rFonts w:hint="eastAsia"/>
          <w:szCs w:val="21"/>
        </w:rPr>
        <w:t>[]</w:t>
      </w:r>
      <w:r w:rsidRPr="0000133D">
        <w:rPr>
          <w:rFonts w:hint="eastAsia"/>
          <w:szCs w:val="21"/>
        </w:rPr>
        <w:t>，将被转义，以便按字面意思处理。例如</w:t>
      </w:r>
      <w:r w:rsidRPr="0000133D">
        <w:rPr>
          <w:rFonts w:hint="eastAsia"/>
          <w:szCs w:val="21"/>
        </w:rPr>
        <w:t>:</w:t>
      </w:r>
    </w:p>
    <w:p w:rsidR="0000133D" w:rsidRPr="0000133D" w:rsidRDefault="0000133D" w:rsidP="00243A85">
      <w:pPr>
        <w:spacing w:before="0" w:after="0"/>
        <w:ind w:leftChars="600" w:left="1260"/>
        <w:rPr>
          <w:szCs w:val="21"/>
        </w:rPr>
      </w:pPr>
      <w:r w:rsidRPr="0000133D">
        <w:rPr>
          <w:rFonts w:hint="eastAsia"/>
          <w:szCs w:val="21"/>
        </w:rPr>
        <w:t>Regexptranslate ("escape"</w:t>
      </w:r>
      <w:r w:rsidRPr="0000133D">
        <w:rPr>
          <w:rFonts w:hint="eastAsia"/>
          <w:szCs w:val="21"/>
        </w:rPr>
        <w:t>，</w:t>
      </w:r>
      <w:r w:rsidRPr="0000133D">
        <w:rPr>
          <w:rFonts w:hint="eastAsia"/>
          <w:szCs w:val="21"/>
        </w:rPr>
        <w:t xml:space="preserve"> "12.5")</w:t>
      </w:r>
    </w:p>
    <w:p w:rsidR="0000133D" w:rsidRPr="0000133D" w:rsidRDefault="0000133D" w:rsidP="00243A85">
      <w:pPr>
        <w:spacing w:before="0" w:after="0"/>
        <w:ind w:leftChars="600" w:left="1260"/>
        <w:rPr>
          <w:szCs w:val="21"/>
        </w:rPr>
      </w:pPr>
      <w:r w:rsidRPr="0000133D">
        <w:rPr>
          <w:rFonts w:ascii="Cambria Math" w:hAnsi="Cambria Math" w:cs="Cambria Math"/>
          <w:szCs w:val="21"/>
        </w:rPr>
        <w:t>⇒</w:t>
      </w:r>
      <w:r w:rsidRPr="0000133D">
        <w:rPr>
          <w:rFonts w:ascii="Calibri" w:hAnsi="Calibri" w:cs="Calibri"/>
          <w:szCs w:val="21"/>
        </w:rPr>
        <w:t>“</w:t>
      </w:r>
      <w:r w:rsidRPr="0000133D">
        <w:rPr>
          <w:szCs w:val="21"/>
        </w:rPr>
        <w:t>12 \ 0</w:t>
      </w:r>
      <w:r w:rsidRPr="0000133D">
        <w:rPr>
          <w:rFonts w:hint="eastAsia"/>
          <w:szCs w:val="21"/>
        </w:rPr>
        <w:t>。</w:t>
      </w:r>
      <w:r w:rsidRPr="0000133D">
        <w:rPr>
          <w:szCs w:val="21"/>
        </w:rPr>
        <w:t>5”</w:t>
      </w:r>
    </w:p>
    <w:p w:rsidR="0000133D" w:rsidRDefault="0000133D" w:rsidP="00243A85">
      <w:pPr>
        <w:spacing w:before="0" w:after="0"/>
        <w:ind w:leftChars="200" w:left="420"/>
        <w:rPr>
          <w:szCs w:val="21"/>
        </w:rPr>
      </w:pPr>
      <w:r w:rsidRPr="0059209B">
        <w:rPr>
          <w:rFonts w:hint="eastAsia"/>
          <w:b/>
          <w:szCs w:val="21"/>
        </w:rPr>
        <w:t>参见</w:t>
      </w:r>
      <w:r w:rsidRPr="0059209B">
        <w:rPr>
          <w:rFonts w:hint="eastAsia"/>
          <w:b/>
          <w:szCs w:val="21"/>
        </w:rPr>
        <w:t>:</w:t>
      </w:r>
      <w:r w:rsidRPr="0000133D">
        <w:rPr>
          <w:rFonts w:hint="eastAsia"/>
          <w:szCs w:val="21"/>
        </w:rPr>
        <w:t>regexp, regexpi, regexprep</w:t>
      </w:r>
      <w:r w:rsidRPr="0000133D">
        <w:rPr>
          <w:rFonts w:hint="eastAsia"/>
          <w:szCs w:val="21"/>
        </w:rPr>
        <w:t>。</w:t>
      </w:r>
    </w:p>
    <w:p w:rsidR="0000133D" w:rsidRPr="006D671F" w:rsidRDefault="0000133D" w:rsidP="006D671F">
      <w:pPr>
        <w:spacing w:beforeLines="50" w:before="156" w:afterLines="50" w:after="156"/>
        <w:rPr>
          <w:b/>
          <w:sz w:val="24"/>
          <w:szCs w:val="21"/>
        </w:rPr>
      </w:pPr>
      <w:r w:rsidRPr="006D671F">
        <w:rPr>
          <w:rFonts w:hint="eastAsia"/>
          <w:b/>
          <w:sz w:val="24"/>
          <w:szCs w:val="21"/>
        </w:rPr>
        <w:t>5.4</w:t>
      </w:r>
      <w:r w:rsidRPr="006D671F">
        <w:rPr>
          <w:rFonts w:hint="eastAsia"/>
          <w:b/>
          <w:sz w:val="24"/>
          <w:szCs w:val="21"/>
        </w:rPr>
        <w:t>字符串转换</w:t>
      </w:r>
    </w:p>
    <w:p w:rsidR="0000133D" w:rsidRDefault="0000133D" w:rsidP="006D671F">
      <w:pPr>
        <w:spacing w:before="0" w:after="0"/>
        <w:rPr>
          <w:szCs w:val="21"/>
        </w:rPr>
      </w:pPr>
      <w:r w:rsidRPr="0000133D">
        <w:rPr>
          <w:rFonts w:hint="eastAsia"/>
          <w:szCs w:val="21"/>
        </w:rPr>
        <w:t>Octave</w:t>
      </w:r>
      <w:r w:rsidRPr="0000133D">
        <w:rPr>
          <w:rFonts w:hint="eastAsia"/>
          <w:szCs w:val="21"/>
        </w:rPr>
        <w:t>为字符串提供了几种转换函数。</w:t>
      </w:r>
    </w:p>
    <w:p w:rsidR="0000133D" w:rsidRPr="006D671F" w:rsidRDefault="0000133D" w:rsidP="006D671F">
      <w:pPr>
        <w:spacing w:beforeLines="50" w:before="156" w:afterLines="50" w:after="156"/>
        <w:rPr>
          <w:b/>
          <w:szCs w:val="21"/>
        </w:rPr>
      </w:pPr>
      <w:r w:rsidRPr="006D671F">
        <w:rPr>
          <w:rFonts w:hint="eastAsia"/>
          <w:b/>
          <w:szCs w:val="21"/>
        </w:rPr>
        <w:t>5.4.1</w:t>
      </w:r>
      <w:r w:rsidRPr="006D671F">
        <w:rPr>
          <w:rFonts w:hint="eastAsia"/>
          <w:b/>
          <w:szCs w:val="21"/>
        </w:rPr>
        <w:t>字符串编码</w:t>
      </w:r>
    </w:p>
    <w:p w:rsidR="0000133D" w:rsidRPr="0059209B" w:rsidRDefault="0000133D" w:rsidP="006D671F">
      <w:pPr>
        <w:spacing w:before="0" w:after="0"/>
        <w:rPr>
          <w:i/>
          <w:szCs w:val="21"/>
        </w:rPr>
      </w:pPr>
      <w:r w:rsidRPr="0000133D">
        <w:rPr>
          <w:szCs w:val="21"/>
        </w:rPr>
        <w:t xml:space="preserve">: </w:t>
      </w:r>
      <w:r w:rsidRPr="0059209B">
        <w:rPr>
          <w:i/>
          <w:szCs w:val="21"/>
        </w:rPr>
        <w:t xml:space="preserve">native_bytes = </w:t>
      </w:r>
      <w:r w:rsidRPr="0059209B">
        <w:rPr>
          <w:b/>
          <w:szCs w:val="21"/>
        </w:rPr>
        <w:t>unicode2native</w:t>
      </w:r>
      <w:r w:rsidRPr="0059209B">
        <w:rPr>
          <w:i/>
          <w:szCs w:val="21"/>
        </w:rPr>
        <w:t xml:space="preserve"> (utf8_str, codepage)</w:t>
      </w:r>
    </w:p>
    <w:p w:rsidR="0000133D" w:rsidRPr="0059209B" w:rsidRDefault="0000133D" w:rsidP="006D671F">
      <w:pPr>
        <w:spacing w:before="0" w:after="0"/>
        <w:rPr>
          <w:i/>
          <w:szCs w:val="21"/>
        </w:rPr>
      </w:pPr>
      <w:r w:rsidRPr="0000133D">
        <w:rPr>
          <w:szCs w:val="21"/>
        </w:rPr>
        <w:t xml:space="preserve">: </w:t>
      </w:r>
      <w:r w:rsidRPr="0059209B">
        <w:rPr>
          <w:i/>
          <w:szCs w:val="21"/>
        </w:rPr>
        <w:t xml:space="preserve">native_bytes = </w:t>
      </w:r>
      <w:r w:rsidRPr="0059209B">
        <w:rPr>
          <w:b/>
          <w:szCs w:val="21"/>
        </w:rPr>
        <w:t>unicode2native</w:t>
      </w:r>
      <w:r w:rsidRPr="0059209B">
        <w:rPr>
          <w:i/>
          <w:szCs w:val="21"/>
        </w:rPr>
        <w:t xml:space="preserve"> (utf8_str)</w:t>
      </w:r>
    </w:p>
    <w:p w:rsidR="0000133D" w:rsidRPr="0000133D" w:rsidRDefault="0000133D" w:rsidP="006D671F">
      <w:pPr>
        <w:spacing w:before="0" w:after="0"/>
        <w:ind w:leftChars="200" w:left="420"/>
        <w:rPr>
          <w:szCs w:val="21"/>
        </w:rPr>
      </w:pPr>
      <w:r w:rsidRPr="0000133D">
        <w:rPr>
          <w:rFonts w:hint="eastAsia"/>
          <w:szCs w:val="21"/>
        </w:rPr>
        <w:t>使用</w:t>
      </w:r>
      <w:r w:rsidRPr="0000133D">
        <w:rPr>
          <w:rFonts w:hint="eastAsia"/>
          <w:szCs w:val="21"/>
        </w:rPr>
        <w:t>codepage</w:t>
      </w:r>
      <w:r w:rsidRPr="0000133D">
        <w:rPr>
          <w:rFonts w:hint="eastAsia"/>
          <w:szCs w:val="21"/>
        </w:rPr>
        <w:t>将</w:t>
      </w:r>
      <w:r w:rsidRPr="0000133D">
        <w:rPr>
          <w:rFonts w:hint="eastAsia"/>
          <w:szCs w:val="21"/>
        </w:rPr>
        <w:t>UTF-8</w:t>
      </w:r>
      <w:r w:rsidRPr="0000133D">
        <w:rPr>
          <w:rFonts w:hint="eastAsia"/>
          <w:szCs w:val="21"/>
        </w:rPr>
        <w:t>字符串</w:t>
      </w:r>
      <w:r w:rsidRPr="0000133D">
        <w:rPr>
          <w:rFonts w:hint="eastAsia"/>
          <w:szCs w:val="21"/>
        </w:rPr>
        <w:t>utf8_str</w:t>
      </w:r>
      <w:r w:rsidRPr="0000133D">
        <w:rPr>
          <w:rFonts w:hint="eastAsia"/>
          <w:szCs w:val="21"/>
        </w:rPr>
        <w:t>转换为字节流。</w:t>
      </w:r>
    </w:p>
    <w:p w:rsidR="0000133D" w:rsidRDefault="0000133D" w:rsidP="006D671F">
      <w:pPr>
        <w:spacing w:before="0" w:after="0"/>
        <w:ind w:leftChars="200" w:left="420"/>
        <w:rPr>
          <w:szCs w:val="21"/>
        </w:rPr>
      </w:pPr>
      <w:r w:rsidRPr="0000133D">
        <w:rPr>
          <w:rFonts w:hint="eastAsia"/>
          <w:szCs w:val="21"/>
        </w:rPr>
        <w:t>字符向量</w:t>
      </w:r>
      <w:r w:rsidRPr="0000133D">
        <w:rPr>
          <w:rFonts w:hint="eastAsia"/>
          <w:szCs w:val="21"/>
        </w:rPr>
        <w:t>utf8_str</w:t>
      </w:r>
      <w:r w:rsidRPr="0000133D">
        <w:rPr>
          <w:rFonts w:hint="eastAsia"/>
          <w:szCs w:val="21"/>
        </w:rPr>
        <w:t>使用</w:t>
      </w:r>
      <w:r w:rsidRPr="0000133D">
        <w:rPr>
          <w:rFonts w:hint="eastAsia"/>
          <w:szCs w:val="21"/>
        </w:rPr>
        <w:t>codepage</w:t>
      </w:r>
      <w:r w:rsidRPr="0000133D">
        <w:rPr>
          <w:rFonts w:hint="eastAsia"/>
          <w:szCs w:val="21"/>
        </w:rPr>
        <w:t>给出的代码页转换为字节流</w:t>
      </w:r>
      <w:r w:rsidRPr="0000133D">
        <w:rPr>
          <w:rFonts w:hint="eastAsia"/>
          <w:szCs w:val="21"/>
        </w:rPr>
        <w:t>native_bytes</w:t>
      </w:r>
      <w:r w:rsidRPr="0000133D">
        <w:rPr>
          <w:rFonts w:hint="eastAsia"/>
          <w:szCs w:val="21"/>
        </w:rPr>
        <w:t>。字符串代码页必须是有效代码页的标识符。有效的代码页示例有</w:t>
      </w:r>
      <w:r w:rsidRPr="0000133D">
        <w:rPr>
          <w:rFonts w:hint="eastAsia"/>
          <w:szCs w:val="21"/>
        </w:rPr>
        <w:t>"ISO-8859-1"</w:t>
      </w:r>
      <w:r w:rsidRPr="0000133D">
        <w:rPr>
          <w:rFonts w:hint="eastAsia"/>
          <w:szCs w:val="21"/>
        </w:rPr>
        <w:t>、</w:t>
      </w:r>
      <w:r w:rsidRPr="0000133D">
        <w:rPr>
          <w:rFonts w:hint="eastAsia"/>
          <w:szCs w:val="21"/>
        </w:rPr>
        <w:t>"Shift-JIS"</w:t>
      </w:r>
      <w:r w:rsidRPr="0000133D">
        <w:rPr>
          <w:rFonts w:hint="eastAsia"/>
          <w:szCs w:val="21"/>
        </w:rPr>
        <w:t>或</w:t>
      </w:r>
      <w:r w:rsidRPr="0000133D">
        <w:rPr>
          <w:rFonts w:hint="eastAsia"/>
          <w:szCs w:val="21"/>
        </w:rPr>
        <w:t>"UTF-16"</w:t>
      </w:r>
      <w:r w:rsidRPr="0000133D">
        <w:rPr>
          <w:rFonts w:hint="eastAsia"/>
          <w:szCs w:val="21"/>
        </w:rPr>
        <w:t>。有关支持的代码页列表，请参阅</w:t>
      </w:r>
      <w:r w:rsidRPr="0000133D">
        <w:rPr>
          <w:rFonts w:hint="eastAsia"/>
          <w:szCs w:val="21"/>
        </w:rPr>
        <w:t>https://www.gnu.org/software/libiconv</w:t>
      </w:r>
      <w:r w:rsidRPr="0000133D">
        <w:rPr>
          <w:rFonts w:hint="eastAsia"/>
          <w:szCs w:val="21"/>
        </w:rPr>
        <w:t>。如果</w:t>
      </w:r>
      <w:r w:rsidRPr="0000133D">
        <w:rPr>
          <w:rFonts w:hint="eastAsia"/>
          <w:szCs w:val="21"/>
        </w:rPr>
        <w:t>codepage</w:t>
      </w:r>
      <w:r w:rsidRPr="0000133D">
        <w:rPr>
          <w:rFonts w:hint="eastAsia"/>
          <w:szCs w:val="21"/>
        </w:rPr>
        <w:t>省略或为空，则使用系统默认的代码页。</w:t>
      </w:r>
    </w:p>
    <w:p w:rsidR="0000133D" w:rsidRPr="0000133D" w:rsidRDefault="0000133D" w:rsidP="006D671F">
      <w:pPr>
        <w:spacing w:before="0" w:after="0"/>
        <w:ind w:leftChars="200" w:left="420"/>
        <w:rPr>
          <w:szCs w:val="21"/>
        </w:rPr>
      </w:pPr>
      <w:r w:rsidRPr="0000133D">
        <w:rPr>
          <w:rFonts w:hint="eastAsia"/>
          <w:szCs w:val="21"/>
        </w:rPr>
        <w:t>如果任何字符不能映射到代码页代码页中，则用该代码页的适当替换序列替换它们。</w:t>
      </w:r>
    </w:p>
    <w:p w:rsidR="0000133D" w:rsidRDefault="0000133D" w:rsidP="006D671F">
      <w:pPr>
        <w:spacing w:before="0" w:afterLines="50" w:after="156"/>
        <w:ind w:leftChars="200" w:left="420"/>
        <w:rPr>
          <w:szCs w:val="21"/>
        </w:rPr>
      </w:pPr>
      <w:r w:rsidRPr="006D671F">
        <w:rPr>
          <w:rFonts w:hint="eastAsia"/>
          <w:b/>
          <w:szCs w:val="21"/>
        </w:rPr>
        <w:t>参见</w:t>
      </w:r>
      <w:r w:rsidR="006D671F">
        <w:rPr>
          <w:rFonts w:hint="eastAsia"/>
          <w:b/>
          <w:szCs w:val="21"/>
        </w:rPr>
        <w:t>：</w:t>
      </w:r>
      <w:r w:rsidRPr="0000133D">
        <w:rPr>
          <w:rFonts w:hint="eastAsia"/>
          <w:szCs w:val="21"/>
        </w:rPr>
        <w:t>native2unicode</w:t>
      </w:r>
      <w:r w:rsidRPr="0000133D">
        <w:rPr>
          <w:rFonts w:hint="eastAsia"/>
          <w:szCs w:val="21"/>
        </w:rPr>
        <w:t>。</w:t>
      </w:r>
    </w:p>
    <w:p w:rsidR="0000133D" w:rsidRPr="0059209B" w:rsidRDefault="0000133D" w:rsidP="006D671F">
      <w:pPr>
        <w:spacing w:before="0" w:after="0"/>
        <w:rPr>
          <w:i/>
          <w:szCs w:val="21"/>
        </w:rPr>
      </w:pPr>
      <w:r w:rsidRPr="0000133D">
        <w:rPr>
          <w:szCs w:val="21"/>
        </w:rPr>
        <w:t>:</w:t>
      </w:r>
      <w:r w:rsidRPr="0059209B">
        <w:rPr>
          <w:i/>
          <w:szCs w:val="21"/>
        </w:rPr>
        <w:t xml:space="preserve"> utf8_str = </w:t>
      </w:r>
      <w:r w:rsidRPr="0059209B">
        <w:rPr>
          <w:b/>
          <w:szCs w:val="21"/>
        </w:rPr>
        <w:t>native2unicode</w:t>
      </w:r>
      <w:r w:rsidRPr="0059209B">
        <w:rPr>
          <w:i/>
          <w:szCs w:val="21"/>
        </w:rPr>
        <w:t xml:space="preserve"> (native_bytes, codepage)</w:t>
      </w:r>
    </w:p>
    <w:p w:rsidR="0000133D" w:rsidRPr="0059209B" w:rsidRDefault="0000133D" w:rsidP="006D671F">
      <w:pPr>
        <w:spacing w:before="0" w:after="0"/>
        <w:rPr>
          <w:i/>
          <w:szCs w:val="21"/>
        </w:rPr>
      </w:pPr>
      <w:r w:rsidRPr="0000133D">
        <w:rPr>
          <w:szCs w:val="21"/>
        </w:rPr>
        <w:t xml:space="preserve">: </w:t>
      </w:r>
      <w:r w:rsidRPr="0059209B">
        <w:rPr>
          <w:i/>
          <w:szCs w:val="21"/>
        </w:rPr>
        <w:t xml:space="preserve">utf8_str = </w:t>
      </w:r>
      <w:r w:rsidRPr="0059209B">
        <w:rPr>
          <w:b/>
          <w:szCs w:val="21"/>
        </w:rPr>
        <w:t>native2unicode</w:t>
      </w:r>
      <w:r w:rsidRPr="0059209B">
        <w:rPr>
          <w:i/>
          <w:szCs w:val="21"/>
        </w:rPr>
        <w:t xml:space="preserve"> (native_bytes)</w:t>
      </w:r>
    </w:p>
    <w:p w:rsidR="0000133D" w:rsidRDefault="0000133D" w:rsidP="006D671F">
      <w:pPr>
        <w:spacing w:before="0" w:after="0"/>
        <w:ind w:leftChars="200" w:left="420"/>
        <w:rPr>
          <w:szCs w:val="21"/>
        </w:rPr>
      </w:pPr>
      <w:r w:rsidRPr="0000133D">
        <w:rPr>
          <w:rFonts w:hint="eastAsia"/>
          <w:szCs w:val="21"/>
        </w:rPr>
        <w:t>使用</w:t>
      </w:r>
      <w:r w:rsidRPr="0000133D">
        <w:rPr>
          <w:rFonts w:hint="eastAsia"/>
          <w:szCs w:val="21"/>
        </w:rPr>
        <w:t>codepage</w:t>
      </w:r>
      <w:r w:rsidRPr="0000133D">
        <w:rPr>
          <w:rFonts w:hint="eastAsia"/>
          <w:szCs w:val="21"/>
        </w:rPr>
        <w:t>将字节流</w:t>
      </w:r>
      <w:r w:rsidRPr="0000133D">
        <w:rPr>
          <w:rFonts w:hint="eastAsia"/>
          <w:szCs w:val="21"/>
        </w:rPr>
        <w:t>native_bytes</w:t>
      </w:r>
      <w:r w:rsidRPr="0000133D">
        <w:rPr>
          <w:rFonts w:hint="eastAsia"/>
          <w:szCs w:val="21"/>
        </w:rPr>
        <w:t>转换为</w:t>
      </w:r>
      <w:r w:rsidRPr="0000133D">
        <w:rPr>
          <w:rFonts w:hint="eastAsia"/>
          <w:szCs w:val="21"/>
        </w:rPr>
        <w:t>UTF-8</w:t>
      </w:r>
      <w:r w:rsidRPr="0000133D">
        <w:rPr>
          <w:rFonts w:hint="eastAsia"/>
          <w:szCs w:val="21"/>
        </w:rPr>
        <w:t>。</w:t>
      </w:r>
    </w:p>
    <w:p w:rsidR="0000133D" w:rsidRDefault="0000133D" w:rsidP="006D671F">
      <w:pPr>
        <w:spacing w:before="0" w:after="0"/>
        <w:ind w:leftChars="200" w:left="420"/>
        <w:rPr>
          <w:szCs w:val="21"/>
        </w:rPr>
      </w:pPr>
      <w:r w:rsidRPr="0000133D">
        <w:rPr>
          <w:rFonts w:hint="eastAsia"/>
          <w:szCs w:val="21"/>
        </w:rPr>
        <w:t>矢量</w:t>
      </w:r>
      <w:r w:rsidRPr="0000133D">
        <w:rPr>
          <w:rFonts w:hint="eastAsia"/>
          <w:szCs w:val="21"/>
        </w:rPr>
        <w:t>native_bytes</w:t>
      </w:r>
      <w:r w:rsidRPr="0000133D">
        <w:rPr>
          <w:rFonts w:hint="eastAsia"/>
          <w:szCs w:val="21"/>
        </w:rPr>
        <w:t>中的数字被四舍五入并裁剪为</w:t>
      </w:r>
      <w:r w:rsidRPr="0000133D">
        <w:rPr>
          <w:rFonts w:hint="eastAsia"/>
          <w:szCs w:val="21"/>
        </w:rPr>
        <w:t>0</w:t>
      </w:r>
      <w:r w:rsidRPr="0000133D">
        <w:rPr>
          <w:rFonts w:hint="eastAsia"/>
          <w:szCs w:val="21"/>
        </w:rPr>
        <w:t>到</w:t>
      </w:r>
      <w:r w:rsidRPr="0000133D">
        <w:rPr>
          <w:rFonts w:hint="eastAsia"/>
          <w:szCs w:val="21"/>
        </w:rPr>
        <w:t>255</w:t>
      </w:r>
      <w:r w:rsidRPr="0000133D">
        <w:rPr>
          <w:rFonts w:hint="eastAsia"/>
          <w:szCs w:val="21"/>
        </w:rPr>
        <w:t>之间的整数。然后将这个字节流映射到字符串</w:t>
      </w:r>
      <w:r w:rsidRPr="0000133D">
        <w:rPr>
          <w:rFonts w:hint="eastAsia"/>
          <w:szCs w:val="21"/>
        </w:rPr>
        <w:t>codepage</w:t>
      </w:r>
      <w:r w:rsidRPr="0000133D">
        <w:rPr>
          <w:rFonts w:hint="eastAsia"/>
          <w:szCs w:val="21"/>
        </w:rPr>
        <w:t>给出的代码页，并以字符串</w:t>
      </w:r>
      <w:r w:rsidRPr="0000133D">
        <w:rPr>
          <w:rFonts w:hint="eastAsia"/>
          <w:szCs w:val="21"/>
        </w:rPr>
        <w:t>utf8_str</w:t>
      </w:r>
      <w:r w:rsidRPr="0000133D">
        <w:rPr>
          <w:rFonts w:hint="eastAsia"/>
          <w:szCs w:val="21"/>
        </w:rPr>
        <w:t>返回。</w:t>
      </w:r>
      <w:r w:rsidRPr="0000133D">
        <w:rPr>
          <w:rFonts w:hint="eastAsia"/>
          <w:szCs w:val="21"/>
        </w:rPr>
        <w:t>Octave</w:t>
      </w:r>
      <w:r w:rsidRPr="0000133D">
        <w:rPr>
          <w:rFonts w:hint="eastAsia"/>
          <w:szCs w:val="21"/>
        </w:rPr>
        <w:t>使用</w:t>
      </w:r>
      <w:r w:rsidRPr="0000133D">
        <w:rPr>
          <w:rFonts w:hint="eastAsia"/>
          <w:szCs w:val="21"/>
        </w:rPr>
        <w:t>UTF-8</w:t>
      </w:r>
      <w:r w:rsidRPr="0000133D">
        <w:rPr>
          <w:rFonts w:hint="eastAsia"/>
          <w:szCs w:val="21"/>
        </w:rPr>
        <w:t>作为其内部编码。字符串代码页必须是有效代码页的标识符。有效的代码页示例有</w:t>
      </w:r>
      <w:r w:rsidRPr="0000133D">
        <w:rPr>
          <w:rFonts w:hint="eastAsia"/>
          <w:szCs w:val="21"/>
        </w:rPr>
        <w:t>"ISO-8859-1"</w:t>
      </w:r>
      <w:r w:rsidRPr="0000133D">
        <w:rPr>
          <w:rFonts w:hint="eastAsia"/>
          <w:szCs w:val="21"/>
        </w:rPr>
        <w:t>、</w:t>
      </w:r>
      <w:r w:rsidRPr="0000133D">
        <w:rPr>
          <w:rFonts w:hint="eastAsia"/>
          <w:szCs w:val="21"/>
        </w:rPr>
        <w:t>"Shift-JIS"</w:t>
      </w:r>
      <w:r w:rsidRPr="0000133D">
        <w:rPr>
          <w:rFonts w:hint="eastAsia"/>
          <w:szCs w:val="21"/>
        </w:rPr>
        <w:t>或</w:t>
      </w:r>
      <w:r w:rsidRPr="0000133D">
        <w:rPr>
          <w:rFonts w:hint="eastAsia"/>
          <w:szCs w:val="21"/>
        </w:rPr>
        <w:t>"UTF-16"</w:t>
      </w:r>
      <w:r w:rsidRPr="0000133D">
        <w:rPr>
          <w:rFonts w:hint="eastAsia"/>
          <w:szCs w:val="21"/>
        </w:rPr>
        <w:t>。有关支持的代码页列表，请参阅</w:t>
      </w:r>
      <w:r w:rsidRPr="0000133D">
        <w:rPr>
          <w:rFonts w:hint="eastAsia"/>
          <w:szCs w:val="21"/>
        </w:rPr>
        <w:t>https://www.gnu.org/software/libiconv</w:t>
      </w:r>
      <w:r w:rsidRPr="0000133D">
        <w:rPr>
          <w:rFonts w:hint="eastAsia"/>
          <w:szCs w:val="21"/>
        </w:rPr>
        <w:t>。如果</w:t>
      </w:r>
      <w:r w:rsidRPr="0000133D">
        <w:rPr>
          <w:rFonts w:hint="eastAsia"/>
          <w:szCs w:val="21"/>
        </w:rPr>
        <w:t>codepage</w:t>
      </w:r>
      <w:r w:rsidRPr="0000133D">
        <w:rPr>
          <w:rFonts w:hint="eastAsia"/>
          <w:szCs w:val="21"/>
        </w:rPr>
        <w:t>省略或为空，则使用系统默认的代码页。</w:t>
      </w:r>
    </w:p>
    <w:p w:rsidR="0000133D" w:rsidRPr="0000133D" w:rsidRDefault="0000133D" w:rsidP="006D671F">
      <w:pPr>
        <w:spacing w:before="0" w:after="0"/>
        <w:ind w:leftChars="200" w:left="420"/>
        <w:rPr>
          <w:szCs w:val="21"/>
        </w:rPr>
      </w:pPr>
      <w:r w:rsidRPr="0000133D">
        <w:rPr>
          <w:rFonts w:hint="eastAsia"/>
          <w:szCs w:val="21"/>
        </w:rPr>
        <w:t>如果</w:t>
      </w:r>
      <w:r w:rsidRPr="0000133D">
        <w:rPr>
          <w:rFonts w:hint="eastAsia"/>
          <w:szCs w:val="21"/>
        </w:rPr>
        <w:t>native_bytes</w:t>
      </w:r>
      <w:r w:rsidRPr="0000133D">
        <w:rPr>
          <w:rFonts w:hint="eastAsia"/>
          <w:szCs w:val="21"/>
        </w:rPr>
        <w:t>是一个字符串向量，则按原样返回。</w:t>
      </w:r>
    </w:p>
    <w:p w:rsidR="0000133D" w:rsidRDefault="0000133D" w:rsidP="006D671F">
      <w:pPr>
        <w:spacing w:before="0" w:after="0"/>
        <w:ind w:leftChars="200" w:left="420"/>
        <w:rPr>
          <w:szCs w:val="21"/>
        </w:rPr>
      </w:pPr>
      <w:r w:rsidRPr="006D671F">
        <w:rPr>
          <w:rFonts w:hint="eastAsia"/>
          <w:b/>
          <w:szCs w:val="21"/>
        </w:rPr>
        <w:t>参见</w:t>
      </w:r>
      <w:r w:rsidR="006D671F">
        <w:rPr>
          <w:rFonts w:hint="eastAsia"/>
          <w:b/>
          <w:szCs w:val="21"/>
        </w:rPr>
        <w:t>：</w:t>
      </w:r>
      <w:r w:rsidRPr="0000133D">
        <w:rPr>
          <w:rFonts w:hint="eastAsia"/>
          <w:szCs w:val="21"/>
        </w:rPr>
        <w:t>unicode2native</w:t>
      </w:r>
      <w:r w:rsidRPr="0000133D">
        <w:rPr>
          <w:rFonts w:hint="eastAsia"/>
          <w:szCs w:val="21"/>
        </w:rPr>
        <w:t>。</w:t>
      </w:r>
    </w:p>
    <w:p w:rsidR="0000133D" w:rsidRPr="006D671F" w:rsidRDefault="0000133D" w:rsidP="0000133D">
      <w:pPr>
        <w:rPr>
          <w:b/>
          <w:szCs w:val="21"/>
        </w:rPr>
      </w:pPr>
      <w:r w:rsidRPr="006D671F">
        <w:rPr>
          <w:rFonts w:hint="eastAsia"/>
          <w:b/>
          <w:szCs w:val="21"/>
        </w:rPr>
        <w:t>5.4.2</w:t>
      </w:r>
      <w:r w:rsidRPr="006D671F">
        <w:rPr>
          <w:rFonts w:hint="eastAsia"/>
          <w:b/>
          <w:szCs w:val="21"/>
        </w:rPr>
        <w:t>数值数据和字符串</w:t>
      </w:r>
    </w:p>
    <w:p w:rsidR="0000133D" w:rsidRDefault="0000133D" w:rsidP="0000133D">
      <w:pPr>
        <w:rPr>
          <w:szCs w:val="21"/>
        </w:rPr>
      </w:pPr>
      <w:r w:rsidRPr="0000133D">
        <w:rPr>
          <w:rFonts w:hint="eastAsia"/>
          <w:szCs w:val="21"/>
        </w:rPr>
        <w:t>除了字符串连接函数</w:t>
      </w:r>
      <w:r w:rsidRPr="0000133D">
        <w:rPr>
          <w:rFonts w:hint="eastAsia"/>
          <w:szCs w:val="21"/>
        </w:rPr>
        <w:t>(</w:t>
      </w:r>
      <w:r w:rsidRPr="0000133D">
        <w:rPr>
          <w:rFonts w:hint="eastAsia"/>
          <w:szCs w:val="21"/>
        </w:rPr>
        <w:t>参见</w:t>
      </w:r>
      <w:r w:rsidRPr="00780EDA">
        <w:rPr>
          <w:rFonts w:hint="eastAsia"/>
          <w:szCs w:val="21"/>
          <w:highlight w:val="red"/>
        </w:rPr>
        <w:t>连接字符串</w:t>
      </w:r>
      <w:r w:rsidRPr="0000133D">
        <w:rPr>
          <w:rFonts w:hint="eastAsia"/>
          <w:szCs w:val="21"/>
        </w:rPr>
        <w:t>)</w:t>
      </w:r>
      <w:r w:rsidRPr="0000133D">
        <w:rPr>
          <w:rFonts w:hint="eastAsia"/>
          <w:szCs w:val="21"/>
        </w:rPr>
        <w:t>将数值数据转换为相应的</w:t>
      </w:r>
      <w:r w:rsidRPr="0000133D">
        <w:rPr>
          <w:rFonts w:hint="eastAsia"/>
          <w:szCs w:val="21"/>
        </w:rPr>
        <w:t>UTF-8</w:t>
      </w:r>
      <w:r w:rsidRPr="0000133D">
        <w:rPr>
          <w:rFonts w:hint="eastAsia"/>
          <w:szCs w:val="21"/>
        </w:rPr>
        <w:t>编码字符外，还有几个函数将数值数据格式化为字符串。</w:t>
      </w:r>
      <w:r w:rsidRPr="0000133D">
        <w:rPr>
          <w:rFonts w:hint="eastAsia"/>
          <w:szCs w:val="21"/>
        </w:rPr>
        <w:t>Mat2str</w:t>
      </w:r>
      <w:r w:rsidRPr="0000133D">
        <w:rPr>
          <w:rFonts w:hint="eastAsia"/>
          <w:szCs w:val="21"/>
        </w:rPr>
        <w:t>和</w:t>
      </w:r>
      <w:r w:rsidRPr="0000133D">
        <w:rPr>
          <w:rFonts w:hint="eastAsia"/>
          <w:szCs w:val="21"/>
        </w:rPr>
        <w:t>num2str</w:t>
      </w:r>
      <w:r w:rsidRPr="0000133D">
        <w:rPr>
          <w:rFonts w:hint="eastAsia"/>
          <w:szCs w:val="21"/>
        </w:rPr>
        <w:t>转换实数或复数矩阵，而</w:t>
      </w:r>
      <w:r w:rsidRPr="0000133D">
        <w:rPr>
          <w:rFonts w:hint="eastAsia"/>
          <w:szCs w:val="21"/>
        </w:rPr>
        <w:t>int2str</w:t>
      </w:r>
      <w:r w:rsidRPr="0000133D">
        <w:rPr>
          <w:rFonts w:hint="eastAsia"/>
          <w:szCs w:val="21"/>
        </w:rPr>
        <w:t>转换整数矩阵。</w:t>
      </w:r>
      <w:r w:rsidRPr="0000133D">
        <w:rPr>
          <w:rFonts w:hint="eastAsia"/>
          <w:szCs w:val="21"/>
        </w:rPr>
        <w:t>Int2str</w:t>
      </w:r>
      <w:r w:rsidRPr="0000133D">
        <w:rPr>
          <w:rFonts w:hint="eastAsia"/>
          <w:szCs w:val="21"/>
        </w:rPr>
        <w:t>取复数值的实部，并将分数值四舍五入为整数。将数值数据格式化为字符串的一种更灵活的方法是</w:t>
      </w:r>
      <w:r w:rsidRPr="0000133D">
        <w:rPr>
          <w:rFonts w:hint="eastAsia"/>
          <w:szCs w:val="21"/>
        </w:rPr>
        <w:t>sprintf</w:t>
      </w:r>
      <w:r w:rsidRPr="0000133D">
        <w:rPr>
          <w:rFonts w:hint="eastAsia"/>
          <w:szCs w:val="21"/>
        </w:rPr>
        <w:t>函数</w:t>
      </w:r>
      <w:r w:rsidRPr="0000133D">
        <w:rPr>
          <w:rFonts w:hint="eastAsia"/>
          <w:szCs w:val="21"/>
        </w:rPr>
        <w:t>(</w:t>
      </w:r>
      <w:r w:rsidRPr="0000133D">
        <w:rPr>
          <w:rFonts w:hint="eastAsia"/>
          <w:szCs w:val="21"/>
        </w:rPr>
        <w:t>参见</w:t>
      </w:r>
      <w:r w:rsidRPr="00780EDA">
        <w:rPr>
          <w:rFonts w:hint="eastAsia"/>
          <w:szCs w:val="21"/>
          <w:highlight w:val="red"/>
        </w:rPr>
        <w:t>格式化输出</w:t>
      </w:r>
      <w:r w:rsidRPr="0000133D">
        <w:rPr>
          <w:rFonts w:hint="eastAsia"/>
          <w:szCs w:val="21"/>
        </w:rPr>
        <w:t>，</w:t>
      </w:r>
      <w:r w:rsidRPr="00780EDA">
        <w:rPr>
          <w:rFonts w:hint="eastAsia"/>
          <w:szCs w:val="21"/>
          <w:highlight w:val="red"/>
        </w:rPr>
        <w:t>sprintf</w:t>
      </w:r>
      <w:r w:rsidRPr="0000133D">
        <w:rPr>
          <w:rFonts w:hint="eastAsia"/>
          <w:szCs w:val="21"/>
        </w:rPr>
        <w:t>)</w:t>
      </w:r>
      <w:r w:rsidRPr="0000133D">
        <w:rPr>
          <w:rFonts w:hint="eastAsia"/>
          <w:szCs w:val="21"/>
        </w:rPr>
        <w:t>。</w:t>
      </w:r>
    </w:p>
    <w:p w:rsidR="0000133D" w:rsidRPr="00671D7E" w:rsidRDefault="0000133D" w:rsidP="0059209B">
      <w:pPr>
        <w:spacing w:before="0" w:after="0"/>
        <w:rPr>
          <w:i/>
          <w:szCs w:val="21"/>
        </w:rPr>
      </w:pPr>
      <w:r w:rsidRPr="0000133D">
        <w:rPr>
          <w:szCs w:val="21"/>
        </w:rPr>
        <w:t xml:space="preserve">: </w:t>
      </w:r>
      <w:r w:rsidRPr="00671D7E">
        <w:rPr>
          <w:i/>
          <w:szCs w:val="21"/>
        </w:rPr>
        <w:t xml:space="preserve">s = </w:t>
      </w:r>
      <w:r w:rsidRPr="00671D7E">
        <w:rPr>
          <w:b/>
          <w:szCs w:val="21"/>
        </w:rPr>
        <w:t>mat2str</w:t>
      </w:r>
      <w:r w:rsidRPr="00671D7E">
        <w:rPr>
          <w:i/>
          <w:szCs w:val="21"/>
        </w:rPr>
        <w:t xml:space="preserve"> (x, n)</w:t>
      </w:r>
    </w:p>
    <w:p w:rsidR="0000133D" w:rsidRPr="00671D7E" w:rsidRDefault="0000133D" w:rsidP="0059209B">
      <w:pPr>
        <w:spacing w:before="0" w:after="0"/>
        <w:rPr>
          <w:i/>
          <w:szCs w:val="21"/>
        </w:rPr>
      </w:pPr>
      <w:r w:rsidRPr="0000133D">
        <w:rPr>
          <w:szCs w:val="21"/>
        </w:rPr>
        <w:t>:</w:t>
      </w:r>
      <w:r w:rsidRPr="00671D7E">
        <w:rPr>
          <w:i/>
          <w:szCs w:val="21"/>
        </w:rPr>
        <w:t xml:space="preserve"> s = </w:t>
      </w:r>
      <w:r w:rsidRPr="00671D7E">
        <w:rPr>
          <w:b/>
          <w:szCs w:val="21"/>
        </w:rPr>
        <w:t>mat2str</w:t>
      </w:r>
      <w:r w:rsidRPr="00671D7E">
        <w:rPr>
          <w:i/>
          <w:szCs w:val="21"/>
        </w:rPr>
        <w:t xml:space="preserve"> (x, n, "class")</w:t>
      </w:r>
    </w:p>
    <w:p w:rsidR="0000133D" w:rsidRPr="0000133D" w:rsidRDefault="0000133D" w:rsidP="00243A85">
      <w:pPr>
        <w:spacing w:before="0" w:after="0"/>
        <w:ind w:leftChars="200" w:left="420"/>
        <w:rPr>
          <w:szCs w:val="21"/>
        </w:rPr>
      </w:pPr>
      <w:r w:rsidRPr="0000133D">
        <w:rPr>
          <w:rFonts w:hint="eastAsia"/>
          <w:szCs w:val="21"/>
        </w:rPr>
        <w:t>将实矩阵、复杂矩阵和逻辑矩阵格式化为字符串。</w:t>
      </w:r>
    </w:p>
    <w:p w:rsidR="0000133D" w:rsidRDefault="0000133D" w:rsidP="00243A85">
      <w:pPr>
        <w:spacing w:before="0" w:after="0"/>
        <w:ind w:leftChars="200" w:left="420"/>
        <w:rPr>
          <w:szCs w:val="21"/>
        </w:rPr>
      </w:pPr>
      <w:r w:rsidRPr="0000133D">
        <w:rPr>
          <w:rFonts w:hint="eastAsia"/>
          <w:szCs w:val="21"/>
        </w:rPr>
        <w:t>返回的字符串可以通过使用</w:t>
      </w:r>
      <w:r w:rsidRPr="0000133D">
        <w:rPr>
          <w:rFonts w:hint="eastAsia"/>
          <w:szCs w:val="21"/>
        </w:rPr>
        <w:t>eval</w:t>
      </w:r>
      <w:r w:rsidRPr="0000133D">
        <w:rPr>
          <w:rFonts w:hint="eastAsia"/>
          <w:szCs w:val="21"/>
        </w:rPr>
        <w:t>函数来重建原始矩阵。</w:t>
      </w:r>
    </w:p>
    <w:p w:rsidR="0000133D" w:rsidRPr="0000133D" w:rsidRDefault="0000133D" w:rsidP="00243A85">
      <w:pPr>
        <w:spacing w:before="0" w:after="0"/>
        <w:ind w:leftChars="200" w:left="420"/>
        <w:rPr>
          <w:szCs w:val="21"/>
        </w:rPr>
      </w:pPr>
      <w:r w:rsidRPr="0000133D">
        <w:rPr>
          <w:rFonts w:hint="eastAsia"/>
          <w:szCs w:val="21"/>
        </w:rPr>
        <w:t>数值的精度由</w:t>
      </w:r>
      <w:r w:rsidRPr="0000133D">
        <w:rPr>
          <w:rFonts w:hint="eastAsia"/>
          <w:szCs w:val="21"/>
        </w:rPr>
        <w:t>n</w:t>
      </w:r>
      <w:r w:rsidRPr="0000133D">
        <w:rPr>
          <w:rFonts w:hint="eastAsia"/>
          <w:szCs w:val="21"/>
        </w:rPr>
        <w:t>给出。如果</w:t>
      </w:r>
      <w:r w:rsidRPr="0000133D">
        <w:rPr>
          <w:rFonts w:hint="eastAsia"/>
          <w:szCs w:val="21"/>
        </w:rPr>
        <w:t>n</w:t>
      </w:r>
      <w:r w:rsidRPr="0000133D">
        <w:rPr>
          <w:rFonts w:hint="eastAsia"/>
          <w:szCs w:val="21"/>
        </w:rPr>
        <w:t>是一个标量，则矩阵的实部和虚部都以相同的精度打印。否则，</w:t>
      </w:r>
      <w:r w:rsidRPr="0000133D">
        <w:rPr>
          <w:rFonts w:hint="eastAsia"/>
          <w:szCs w:val="21"/>
        </w:rPr>
        <w:t>n(1)</w:t>
      </w:r>
      <w:r w:rsidRPr="0000133D">
        <w:rPr>
          <w:rFonts w:hint="eastAsia"/>
          <w:szCs w:val="21"/>
        </w:rPr>
        <w:t>定义实部的精度，</w:t>
      </w:r>
      <w:r w:rsidRPr="0000133D">
        <w:rPr>
          <w:rFonts w:hint="eastAsia"/>
          <w:szCs w:val="21"/>
        </w:rPr>
        <w:t>n(2)</w:t>
      </w:r>
      <w:r w:rsidRPr="0000133D">
        <w:rPr>
          <w:rFonts w:hint="eastAsia"/>
          <w:szCs w:val="21"/>
        </w:rPr>
        <w:t>定义虚部的精度。</w:t>
      </w:r>
      <w:r w:rsidRPr="0000133D">
        <w:rPr>
          <w:rFonts w:hint="eastAsia"/>
          <w:szCs w:val="21"/>
        </w:rPr>
        <w:t>n</w:t>
      </w:r>
      <w:r w:rsidRPr="0000133D">
        <w:rPr>
          <w:rFonts w:hint="eastAsia"/>
          <w:szCs w:val="21"/>
        </w:rPr>
        <w:t>的默认值是</w:t>
      </w:r>
      <w:r w:rsidRPr="0000133D">
        <w:rPr>
          <w:rFonts w:hint="eastAsia"/>
          <w:szCs w:val="21"/>
        </w:rPr>
        <w:t>15</w:t>
      </w:r>
      <w:r w:rsidRPr="0000133D">
        <w:rPr>
          <w:rFonts w:hint="eastAsia"/>
          <w:szCs w:val="21"/>
        </w:rPr>
        <w:t>。</w:t>
      </w:r>
    </w:p>
    <w:p w:rsidR="0000133D" w:rsidRDefault="0000133D" w:rsidP="00243A85">
      <w:pPr>
        <w:spacing w:before="0" w:after="0"/>
        <w:ind w:leftChars="200" w:left="420"/>
        <w:rPr>
          <w:szCs w:val="21"/>
        </w:rPr>
      </w:pPr>
      <w:r w:rsidRPr="0000133D">
        <w:rPr>
          <w:rFonts w:hint="eastAsia"/>
          <w:szCs w:val="21"/>
        </w:rPr>
        <w:lastRenderedPageBreak/>
        <w:t>如果给出了参数“</w:t>
      </w:r>
      <w:r w:rsidRPr="0000133D">
        <w:rPr>
          <w:rFonts w:hint="eastAsia"/>
          <w:szCs w:val="21"/>
        </w:rPr>
        <w:t>class</w:t>
      </w:r>
      <w:r w:rsidRPr="0000133D">
        <w:rPr>
          <w:rFonts w:hint="eastAsia"/>
          <w:szCs w:val="21"/>
        </w:rPr>
        <w:t>”，则在字符串中包含</w:t>
      </w:r>
      <w:r w:rsidRPr="0000133D">
        <w:rPr>
          <w:rFonts w:hint="eastAsia"/>
          <w:szCs w:val="21"/>
        </w:rPr>
        <w:t>x</w:t>
      </w:r>
      <w:r w:rsidRPr="0000133D">
        <w:rPr>
          <w:rFonts w:hint="eastAsia"/>
          <w:szCs w:val="21"/>
        </w:rPr>
        <w:t>的类，这样</w:t>
      </w:r>
      <w:r w:rsidRPr="0000133D">
        <w:rPr>
          <w:rFonts w:hint="eastAsia"/>
          <w:szCs w:val="21"/>
        </w:rPr>
        <w:t>eval</w:t>
      </w:r>
      <w:r w:rsidRPr="0000133D">
        <w:rPr>
          <w:rFonts w:hint="eastAsia"/>
          <w:szCs w:val="21"/>
        </w:rPr>
        <w:t>将导致构造相同类的矩阵。</w:t>
      </w:r>
    </w:p>
    <w:p w:rsidR="0000133D" w:rsidRPr="0000133D" w:rsidRDefault="0000133D" w:rsidP="00671D7E">
      <w:pPr>
        <w:spacing w:before="0" w:after="0"/>
        <w:ind w:leftChars="400" w:left="840"/>
        <w:rPr>
          <w:szCs w:val="21"/>
        </w:rPr>
      </w:pPr>
      <w:r w:rsidRPr="0000133D">
        <w:rPr>
          <w:szCs w:val="21"/>
        </w:rPr>
        <w:t>mat2str ([ -1/3 + i/7; 1/3 - i/7 ], [4 2])</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"[-0.3333+0.14i;0.3333-0.14i]"</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mat2str ([ -1/3 +i/7; 1/3 -i/7 ], [4 2])</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"[-0.3333+0i 0+0.14i;0.3333+0i -0-0.14i]"</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mat2str (int16 ([1 -1]), "class")</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"int16([1 -1])"</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mat2str (logical (eye (2)))</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"[true false;false true]"</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isequal (x, eval (mat2str (x)))</w:t>
      </w:r>
    </w:p>
    <w:p w:rsid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w:t>
      </w:r>
    </w:p>
    <w:p w:rsidR="0000133D" w:rsidRDefault="0000133D" w:rsidP="00243A85">
      <w:pPr>
        <w:spacing w:before="0" w:after="0"/>
        <w:ind w:leftChars="200" w:left="420"/>
        <w:rPr>
          <w:szCs w:val="21"/>
        </w:rPr>
      </w:pPr>
      <w:r w:rsidRPr="00671D7E">
        <w:rPr>
          <w:rFonts w:hint="eastAsia"/>
          <w:b/>
          <w:szCs w:val="21"/>
        </w:rPr>
        <w:t>参见</w:t>
      </w:r>
      <w:r w:rsidRPr="00671D7E">
        <w:rPr>
          <w:rFonts w:hint="eastAsia"/>
          <w:b/>
          <w:szCs w:val="21"/>
        </w:rPr>
        <w:t>:</w:t>
      </w:r>
      <w:r w:rsidRPr="0000133D">
        <w:rPr>
          <w:rFonts w:hint="eastAsia"/>
          <w:szCs w:val="21"/>
        </w:rPr>
        <w:t>sprintf, num2str, int2str</w:t>
      </w:r>
      <w:r w:rsidRPr="0000133D">
        <w:rPr>
          <w:rFonts w:hint="eastAsia"/>
          <w:szCs w:val="21"/>
        </w:rPr>
        <w:t>。</w:t>
      </w:r>
    </w:p>
    <w:p w:rsidR="0000133D" w:rsidRPr="00671D7E" w:rsidRDefault="0000133D" w:rsidP="0059209B">
      <w:pPr>
        <w:spacing w:beforeLines="50" w:before="156" w:after="0"/>
        <w:rPr>
          <w:i/>
          <w:szCs w:val="21"/>
        </w:rPr>
      </w:pPr>
      <w:r w:rsidRPr="0000133D">
        <w:rPr>
          <w:szCs w:val="21"/>
        </w:rPr>
        <w:t xml:space="preserve">: </w:t>
      </w:r>
      <w:r w:rsidRPr="00671D7E">
        <w:rPr>
          <w:i/>
          <w:szCs w:val="21"/>
        </w:rPr>
        <w:t xml:space="preserve">str = </w:t>
      </w:r>
      <w:r w:rsidRPr="00671D7E">
        <w:rPr>
          <w:b/>
          <w:szCs w:val="21"/>
        </w:rPr>
        <w:t>num2str</w:t>
      </w:r>
      <w:r w:rsidRPr="00671D7E">
        <w:rPr>
          <w:i/>
          <w:szCs w:val="21"/>
        </w:rPr>
        <w:t xml:space="preserve"> (x)</w:t>
      </w:r>
    </w:p>
    <w:p w:rsidR="0000133D" w:rsidRPr="00671D7E" w:rsidRDefault="0000133D" w:rsidP="0059209B">
      <w:pPr>
        <w:spacing w:before="0" w:after="0"/>
        <w:rPr>
          <w:i/>
          <w:szCs w:val="21"/>
        </w:rPr>
      </w:pPr>
      <w:r w:rsidRPr="0000133D">
        <w:rPr>
          <w:szCs w:val="21"/>
        </w:rPr>
        <w:t>:</w:t>
      </w:r>
      <w:r w:rsidRPr="00671D7E">
        <w:rPr>
          <w:i/>
          <w:szCs w:val="21"/>
        </w:rPr>
        <w:t xml:space="preserve"> str = </w:t>
      </w:r>
      <w:r w:rsidRPr="00671D7E">
        <w:rPr>
          <w:b/>
          <w:szCs w:val="21"/>
        </w:rPr>
        <w:t>num2str</w:t>
      </w:r>
      <w:r w:rsidRPr="00671D7E">
        <w:rPr>
          <w:i/>
          <w:szCs w:val="21"/>
        </w:rPr>
        <w:t xml:space="preserve"> (x, precision)</w:t>
      </w:r>
    </w:p>
    <w:p w:rsidR="0000133D" w:rsidRPr="00671D7E" w:rsidRDefault="0000133D" w:rsidP="0059209B">
      <w:pPr>
        <w:spacing w:before="0" w:after="0"/>
        <w:rPr>
          <w:i/>
          <w:szCs w:val="21"/>
        </w:rPr>
      </w:pPr>
      <w:r w:rsidRPr="0000133D">
        <w:rPr>
          <w:szCs w:val="21"/>
        </w:rPr>
        <w:t xml:space="preserve">: </w:t>
      </w:r>
      <w:r w:rsidRPr="00671D7E">
        <w:rPr>
          <w:i/>
          <w:szCs w:val="21"/>
        </w:rPr>
        <w:t xml:space="preserve">str = </w:t>
      </w:r>
      <w:r w:rsidRPr="00671D7E">
        <w:rPr>
          <w:b/>
          <w:szCs w:val="21"/>
        </w:rPr>
        <w:t>num2str</w:t>
      </w:r>
      <w:r w:rsidRPr="00671D7E">
        <w:rPr>
          <w:i/>
          <w:szCs w:val="21"/>
        </w:rPr>
        <w:t xml:space="preserve"> (x, format)</w:t>
      </w:r>
    </w:p>
    <w:p w:rsidR="0000133D" w:rsidRPr="0000133D" w:rsidRDefault="0000133D" w:rsidP="00243A85">
      <w:pPr>
        <w:spacing w:before="0" w:after="0"/>
        <w:ind w:leftChars="200" w:left="420"/>
        <w:rPr>
          <w:szCs w:val="21"/>
        </w:rPr>
      </w:pPr>
      <w:r w:rsidRPr="0000133D">
        <w:rPr>
          <w:rFonts w:hint="eastAsia"/>
          <w:szCs w:val="21"/>
        </w:rPr>
        <w:t>将数字</w:t>
      </w:r>
      <w:r w:rsidRPr="0000133D">
        <w:rPr>
          <w:rFonts w:hint="eastAsia"/>
          <w:szCs w:val="21"/>
        </w:rPr>
        <w:t>(</w:t>
      </w:r>
      <w:r w:rsidRPr="0000133D">
        <w:rPr>
          <w:rFonts w:hint="eastAsia"/>
          <w:szCs w:val="21"/>
        </w:rPr>
        <w:t>或数组</w:t>
      </w:r>
      <w:r w:rsidRPr="0000133D">
        <w:rPr>
          <w:rFonts w:hint="eastAsia"/>
          <w:szCs w:val="21"/>
        </w:rPr>
        <w:t>)</w:t>
      </w:r>
      <w:r w:rsidRPr="0000133D">
        <w:rPr>
          <w:rFonts w:hint="eastAsia"/>
          <w:szCs w:val="21"/>
        </w:rPr>
        <w:t>转换为字符串</w:t>
      </w:r>
      <w:r w:rsidRPr="0000133D">
        <w:rPr>
          <w:rFonts w:hint="eastAsia"/>
          <w:szCs w:val="21"/>
        </w:rPr>
        <w:t>(</w:t>
      </w:r>
      <w:r w:rsidRPr="0000133D">
        <w:rPr>
          <w:rFonts w:hint="eastAsia"/>
          <w:szCs w:val="21"/>
        </w:rPr>
        <w:t>或字符数组</w:t>
      </w:r>
      <w:r w:rsidRPr="0000133D">
        <w:rPr>
          <w:rFonts w:hint="eastAsia"/>
          <w:szCs w:val="21"/>
        </w:rPr>
        <w:t>)</w:t>
      </w:r>
      <w:r w:rsidRPr="0000133D">
        <w:rPr>
          <w:rFonts w:hint="eastAsia"/>
          <w:szCs w:val="21"/>
        </w:rPr>
        <w:t>。</w:t>
      </w:r>
    </w:p>
    <w:p w:rsidR="0000133D" w:rsidRPr="0000133D" w:rsidRDefault="0000133D" w:rsidP="00243A85">
      <w:pPr>
        <w:spacing w:before="0" w:after="0"/>
        <w:ind w:leftChars="200" w:left="420"/>
        <w:rPr>
          <w:szCs w:val="21"/>
        </w:rPr>
      </w:pPr>
      <w:r w:rsidRPr="0000133D">
        <w:rPr>
          <w:rFonts w:hint="eastAsia"/>
          <w:szCs w:val="21"/>
        </w:rPr>
        <w:t>可选的第二个参数可以给出输出中要使用的有效位数</w:t>
      </w:r>
      <w:r w:rsidRPr="0000133D">
        <w:rPr>
          <w:rFonts w:hint="eastAsia"/>
          <w:szCs w:val="21"/>
        </w:rPr>
        <w:t>(</w:t>
      </w:r>
      <w:r w:rsidRPr="0000133D">
        <w:rPr>
          <w:rFonts w:hint="eastAsia"/>
          <w:szCs w:val="21"/>
        </w:rPr>
        <w:t>精度</w:t>
      </w:r>
      <w:r w:rsidRPr="0000133D">
        <w:rPr>
          <w:rFonts w:hint="eastAsia"/>
          <w:szCs w:val="21"/>
        </w:rPr>
        <w:t>)</w:t>
      </w:r>
      <w:r w:rsidRPr="0000133D">
        <w:rPr>
          <w:rFonts w:hint="eastAsia"/>
          <w:szCs w:val="21"/>
        </w:rPr>
        <w:t>，也可以像</w:t>
      </w:r>
      <w:r w:rsidRPr="0000133D">
        <w:rPr>
          <w:rFonts w:hint="eastAsia"/>
          <w:szCs w:val="21"/>
        </w:rPr>
        <w:t>sprintf</w:t>
      </w:r>
      <w:r w:rsidRPr="0000133D">
        <w:rPr>
          <w:rFonts w:hint="eastAsia"/>
          <w:szCs w:val="21"/>
        </w:rPr>
        <w:t>一样给出格式模板字符串</w:t>
      </w:r>
      <w:r w:rsidRPr="0000133D">
        <w:rPr>
          <w:rFonts w:hint="eastAsia"/>
          <w:szCs w:val="21"/>
        </w:rPr>
        <w:t>(format)(</w:t>
      </w:r>
      <w:r w:rsidRPr="0000133D">
        <w:rPr>
          <w:rFonts w:hint="eastAsia"/>
          <w:szCs w:val="21"/>
        </w:rPr>
        <w:t>参见</w:t>
      </w:r>
      <w:r w:rsidRPr="00780EDA">
        <w:rPr>
          <w:rFonts w:hint="eastAsia"/>
          <w:szCs w:val="21"/>
          <w:highlight w:val="red"/>
        </w:rPr>
        <w:t>格式化输出</w:t>
      </w:r>
      <w:r w:rsidRPr="0000133D">
        <w:rPr>
          <w:rFonts w:hint="eastAsia"/>
          <w:szCs w:val="21"/>
        </w:rPr>
        <w:t>)</w:t>
      </w:r>
      <w:r w:rsidRPr="0000133D">
        <w:rPr>
          <w:rFonts w:hint="eastAsia"/>
          <w:szCs w:val="21"/>
        </w:rPr>
        <w:t>。</w:t>
      </w:r>
      <w:r w:rsidRPr="0000133D">
        <w:rPr>
          <w:rFonts w:hint="eastAsia"/>
          <w:szCs w:val="21"/>
        </w:rPr>
        <w:t>Num2str</w:t>
      </w:r>
      <w:r w:rsidRPr="0000133D">
        <w:rPr>
          <w:rFonts w:hint="eastAsia"/>
          <w:szCs w:val="21"/>
        </w:rPr>
        <w:t>还可以处理复数。</w:t>
      </w:r>
    </w:p>
    <w:p w:rsidR="0000133D" w:rsidRDefault="0000133D" w:rsidP="00243A85">
      <w:pPr>
        <w:spacing w:before="0" w:after="0"/>
        <w:ind w:leftChars="200" w:left="420"/>
        <w:rPr>
          <w:szCs w:val="21"/>
        </w:rPr>
      </w:pPr>
      <w:r w:rsidRPr="0000133D">
        <w:rPr>
          <w:rFonts w:hint="eastAsia"/>
          <w:szCs w:val="21"/>
        </w:rPr>
        <w:t>例子</w:t>
      </w:r>
      <w:r w:rsidRPr="0000133D">
        <w:rPr>
          <w:rFonts w:hint="eastAsia"/>
          <w:szCs w:val="21"/>
        </w:rPr>
        <w:t>:</w:t>
      </w:r>
    </w:p>
    <w:p w:rsidR="0000133D" w:rsidRPr="0000133D" w:rsidRDefault="0000133D" w:rsidP="00671D7E">
      <w:pPr>
        <w:spacing w:before="0" w:after="0"/>
        <w:ind w:leftChars="400" w:left="840"/>
        <w:rPr>
          <w:szCs w:val="21"/>
        </w:rPr>
      </w:pPr>
      <w:r w:rsidRPr="0000133D">
        <w:rPr>
          <w:szCs w:val="21"/>
        </w:rPr>
        <w:t>num2str (123.456)</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123.456</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num2str (123.456, 4)</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123.5</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s = num2str ([1, 1.34; 3, 3.56], "%5.1f")</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s =</w:t>
      </w:r>
    </w:p>
    <w:p w:rsidR="0000133D" w:rsidRPr="0000133D" w:rsidRDefault="0000133D" w:rsidP="00671D7E">
      <w:pPr>
        <w:spacing w:before="0" w:after="0"/>
        <w:ind w:leftChars="400" w:left="840"/>
        <w:rPr>
          <w:szCs w:val="21"/>
        </w:rPr>
      </w:pPr>
      <w:r w:rsidRPr="0000133D">
        <w:rPr>
          <w:szCs w:val="21"/>
        </w:rPr>
        <w:t xml:space="preserve">       1.0  1.3</w:t>
      </w:r>
    </w:p>
    <w:p w:rsidR="0000133D" w:rsidRPr="0000133D" w:rsidRDefault="0000133D" w:rsidP="00671D7E">
      <w:pPr>
        <w:spacing w:before="0" w:after="0"/>
        <w:ind w:leftChars="400" w:left="840"/>
        <w:rPr>
          <w:szCs w:val="21"/>
        </w:rPr>
      </w:pPr>
      <w:r w:rsidRPr="0000133D">
        <w:rPr>
          <w:szCs w:val="21"/>
        </w:rPr>
        <w:t xml:space="preserve">       3.0  3.6</w:t>
      </w:r>
    </w:p>
    <w:p w:rsidR="0000133D" w:rsidRPr="0000133D" w:rsidRDefault="0000133D" w:rsidP="00671D7E">
      <w:pPr>
        <w:spacing w:before="0" w:after="0"/>
        <w:ind w:leftChars="400" w:left="840"/>
        <w:rPr>
          <w:szCs w:val="21"/>
        </w:rPr>
      </w:pPr>
      <w:r w:rsidRPr="0000133D">
        <w:rPr>
          <w:szCs w:val="21"/>
        </w:rPr>
        <w:t>whos s</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Variables in the current scope:</w:t>
      </w:r>
    </w:p>
    <w:p w:rsidR="0000133D" w:rsidRPr="0000133D" w:rsidRDefault="0000133D" w:rsidP="00671D7E">
      <w:pPr>
        <w:spacing w:before="0" w:after="0"/>
        <w:ind w:leftChars="400" w:left="840"/>
        <w:rPr>
          <w:szCs w:val="21"/>
        </w:rPr>
      </w:pPr>
      <w:r w:rsidRPr="0000133D">
        <w:rPr>
          <w:szCs w:val="21"/>
        </w:rPr>
        <w:t xml:space="preserve">        Attr Name        Size                     Bytes  Class</w:t>
      </w:r>
    </w:p>
    <w:p w:rsidR="0000133D" w:rsidRPr="0000133D" w:rsidRDefault="0000133D" w:rsidP="00671D7E">
      <w:pPr>
        <w:spacing w:before="0" w:after="0"/>
        <w:ind w:leftChars="400" w:left="840"/>
        <w:rPr>
          <w:szCs w:val="21"/>
        </w:rPr>
      </w:pPr>
      <w:r w:rsidRPr="0000133D">
        <w:rPr>
          <w:szCs w:val="21"/>
        </w:rPr>
        <w:t xml:space="preserve">        ==== ====        ====                     =====  =====</w:t>
      </w:r>
    </w:p>
    <w:p w:rsidR="0000133D" w:rsidRPr="0000133D" w:rsidRDefault="0000133D" w:rsidP="00671D7E">
      <w:pPr>
        <w:spacing w:before="0" w:after="0"/>
        <w:ind w:leftChars="400" w:left="840"/>
        <w:rPr>
          <w:szCs w:val="21"/>
        </w:rPr>
      </w:pPr>
      <w:r w:rsidRPr="0000133D">
        <w:rPr>
          <w:szCs w:val="21"/>
        </w:rPr>
        <w:t xml:space="preserve">             s           2x8                         16  char</w:t>
      </w:r>
    </w:p>
    <w:p w:rsidR="0000133D" w:rsidRPr="0000133D" w:rsidRDefault="0000133D" w:rsidP="00671D7E">
      <w:pPr>
        <w:spacing w:before="0" w:after="0"/>
        <w:ind w:leftChars="400" w:left="840"/>
        <w:rPr>
          <w:szCs w:val="21"/>
        </w:rPr>
      </w:pPr>
      <w:r w:rsidRPr="0000133D">
        <w:rPr>
          <w:szCs w:val="21"/>
        </w:rPr>
        <w:t xml:space="preserve">     Total is 16 elements using 16 bytes</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num2str (1.234 + 27.3i)</w:t>
      </w:r>
    </w:p>
    <w:p w:rsid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1.234+27.3i</w:t>
      </w:r>
    </w:p>
    <w:p w:rsidR="0000133D" w:rsidRPr="0000133D" w:rsidRDefault="0000133D" w:rsidP="00243A85">
      <w:pPr>
        <w:spacing w:before="0" w:after="0"/>
        <w:ind w:leftChars="200" w:left="420"/>
        <w:rPr>
          <w:szCs w:val="21"/>
        </w:rPr>
      </w:pPr>
      <w:r w:rsidRPr="0000133D">
        <w:rPr>
          <w:rFonts w:hint="eastAsia"/>
          <w:szCs w:val="21"/>
        </w:rPr>
        <w:t>num2str</w:t>
      </w:r>
      <w:r w:rsidRPr="0000133D">
        <w:rPr>
          <w:rFonts w:hint="eastAsia"/>
          <w:szCs w:val="21"/>
        </w:rPr>
        <w:t>函数不是很灵活。为了更好地控制结果，请使用</w:t>
      </w:r>
      <w:r w:rsidRPr="0000133D">
        <w:rPr>
          <w:rFonts w:hint="eastAsia"/>
          <w:szCs w:val="21"/>
        </w:rPr>
        <w:t>sprintf(</w:t>
      </w:r>
      <w:r w:rsidRPr="0000133D">
        <w:rPr>
          <w:rFonts w:hint="eastAsia"/>
          <w:szCs w:val="21"/>
        </w:rPr>
        <w:t>参见</w:t>
      </w:r>
      <w:r w:rsidRPr="00780EDA">
        <w:rPr>
          <w:rFonts w:hint="eastAsia"/>
          <w:szCs w:val="21"/>
          <w:highlight w:val="red"/>
        </w:rPr>
        <w:t>格式化输出</w:t>
      </w:r>
      <w:r w:rsidRPr="0000133D">
        <w:rPr>
          <w:rFonts w:hint="eastAsia"/>
          <w:szCs w:val="21"/>
        </w:rPr>
        <w:t>)</w:t>
      </w:r>
      <w:r w:rsidRPr="0000133D">
        <w:rPr>
          <w:rFonts w:hint="eastAsia"/>
          <w:szCs w:val="21"/>
        </w:rPr>
        <w:t>。</w:t>
      </w:r>
    </w:p>
    <w:p w:rsidR="0000133D" w:rsidRPr="0000133D" w:rsidRDefault="0000133D" w:rsidP="00243A85">
      <w:pPr>
        <w:spacing w:before="0" w:after="0"/>
        <w:ind w:leftChars="200" w:left="420"/>
        <w:rPr>
          <w:szCs w:val="21"/>
        </w:rPr>
      </w:pPr>
      <w:r w:rsidRPr="0000133D">
        <w:rPr>
          <w:rFonts w:hint="eastAsia"/>
          <w:szCs w:val="21"/>
        </w:rPr>
        <w:t>编程指出</w:t>
      </w:r>
      <w:r w:rsidRPr="0000133D">
        <w:rPr>
          <w:rFonts w:hint="eastAsia"/>
          <w:szCs w:val="21"/>
        </w:rPr>
        <w:t>:</w:t>
      </w:r>
    </w:p>
    <w:p w:rsidR="0000133D" w:rsidRPr="0000133D" w:rsidRDefault="0000133D" w:rsidP="00243A85">
      <w:pPr>
        <w:spacing w:before="0" w:after="0"/>
        <w:ind w:leftChars="200" w:left="420"/>
        <w:rPr>
          <w:szCs w:val="21"/>
        </w:rPr>
      </w:pPr>
      <w:r w:rsidRPr="0000133D">
        <w:rPr>
          <w:rFonts w:hint="eastAsia"/>
          <w:szCs w:val="21"/>
        </w:rPr>
        <w:lastRenderedPageBreak/>
        <w:t>为了与</w:t>
      </w:r>
      <w:r w:rsidRPr="0000133D">
        <w:rPr>
          <w:rFonts w:hint="eastAsia"/>
          <w:szCs w:val="21"/>
        </w:rPr>
        <w:t>MATLAB</w:t>
      </w:r>
      <w:r w:rsidRPr="0000133D">
        <w:rPr>
          <w:rFonts w:hint="eastAsia"/>
          <w:szCs w:val="21"/>
        </w:rPr>
        <w:t>兼容，在返回字符串之前会去掉前导空格。</w:t>
      </w:r>
    </w:p>
    <w:p w:rsidR="0000133D" w:rsidRDefault="0000133D" w:rsidP="00243A85">
      <w:pPr>
        <w:spacing w:before="0" w:after="0"/>
        <w:ind w:leftChars="200" w:left="420"/>
        <w:rPr>
          <w:szCs w:val="21"/>
        </w:rPr>
      </w:pPr>
      <w:r w:rsidRPr="0000133D">
        <w:rPr>
          <w:rFonts w:hint="eastAsia"/>
          <w:szCs w:val="21"/>
        </w:rPr>
        <w:t>大于</w:t>
      </w:r>
      <w:r w:rsidRPr="0000133D">
        <w:rPr>
          <w:rFonts w:hint="eastAsia"/>
          <w:szCs w:val="21"/>
        </w:rPr>
        <w:t>flintmax</w:t>
      </w:r>
      <w:r w:rsidRPr="0000133D">
        <w:rPr>
          <w:rFonts w:hint="eastAsia"/>
          <w:szCs w:val="21"/>
        </w:rPr>
        <w:t>的整数可能无法正确显示。</w:t>
      </w:r>
    </w:p>
    <w:p w:rsidR="0000133D" w:rsidRPr="0000133D" w:rsidRDefault="0000133D" w:rsidP="00243A85">
      <w:pPr>
        <w:spacing w:before="0" w:after="0"/>
        <w:ind w:leftChars="200" w:left="420"/>
        <w:rPr>
          <w:szCs w:val="21"/>
        </w:rPr>
      </w:pPr>
      <w:r w:rsidRPr="0000133D">
        <w:rPr>
          <w:rFonts w:hint="eastAsia"/>
          <w:szCs w:val="21"/>
        </w:rPr>
        <w:t>对于</w:t>
      </w:r>
      <w:r w:rsidRPr="0000133D">
        <w:rPr>
          <w:rFonts w:hint="eastAsia"/>
          <w:szCs w:val="21"/>
        </w:rPr>
        <w:t>complex x</w:t>
      </w:r>
      <w:r w:rsidRPr="0000133D">
        <w:rPr>
          <w:rFonts w:hint="eastAsia"/>
          <w:szCs w:val="21"/>
        </w:rPr>
        <w:t>，格式字符串可能只包含一个输出转换规范，不包含其他任何内容。否则，结果将不可预测。</w:t>
      </w:r>
    </w:p>
    <w:p w:rsidR="0000133D" w:rsidRPr="0000133D" w:rsidRDefault="0000133D" w:rsidP="00243A85">
      <w:pPr>
        <w:spacing w:before="0" w:after="0"/>
        <w:ind w:leftChars="200" w:left="420"/>
        <w:rPr>
          <w:szCs w:val="21"/>
        </w:rPr>
      </w:pPr>
      <w:r w:rsidRPr="0000133D">
        <w:rPr>
          <w:rFonts w:hint="eastAsia"/>
          <w:szCs w:val="21"/>
        </w:rPr>
        <w:t>程序员指定的任何可选格式都可以不加修改地使用。这与基于内部启发式的格式篡改的</w:t>
      </w:r>
      <w:r w:rsidRPr="0000133D">
        <w:rPr>
          <w:rFonts w:hint="eastAsia"/>
          <w:szCs w:val="21"/>
        </w:rPr>
        <w:t>MATLAB</w:t>
      </w:r>
      <w:r w:rsidRPr="0000133D">
        <w:rPr>
          <w:rFonts w:hint="eastAsia"/>
          <w:szCs w:val="21"/>
        </w:rPr>
        <w:t>形成对比。</w:t>
      </w:r>
    </w:p>
    <w:p w:rsidR="0000133D" w:rsidRDefault="0000133D" w:rsidP="00243A85">
      <w:pPr>
        <w:spacing w:before="0" w:after="0"/>
        <w:ind w:leftChars="200" w:left="420"/>
        <w:rPr>
          <w:szCs w:val="21"/>
        </w:rPr>
      </w:pPr>
      <w:r w:rsidRPr="00671D7E">
        <w:rPr>
          <w:rFonts w:hint="eastAsia"/>
          <w:b/>
          <w:szCs w:val="21"/>
        </w:rPr>
        <w:t>参见</w:t>
      </w:r>
      <w:r w:rsidRPr="00671D7E">
        <w:rPr>
          <w:rFonts w:hint="eastAsia"/>
          <w:b/>
          <w:szCs w:val="21"/>
        </w:rPr>
        <w:t>:</w:t>
      </w:r>
      <w:r w:rsidRPr="0000133D">
        <w:rPr>
          <w:rFonts w:hint="eastAsia"/>
          <w:szCs w:val="21"/>
        </w:rPr>
        <w:t>sprintf, int2str, mat2str</w:t>
      </w:r>
      <w:r w:rsidRPr="0000133D">
        <w:rPr>
          <w:rFonts w:hint="eastAsia"/>
          <w:szCs w:val="21"/>
        </w:rPr>
        <w:t>。</w:t>
      </w:r>
    </w:p>
    <w:p w:rsidR="0000133D" w:rsidRPr="00671D7E" w:rsidRDefault="0000133D" w:rsidP="0059209B">
      <w:pPr>
        <w:spacing w:beforeLines="50" w:before="156" w:after="0"/>
        <w:rPr>
          <w:i/>
          <w:szCs w:val="21"/>
        </w:rPr>
      </w:pPr>
      <w:r w:rsidRPr="0000133D">
        <w:rPr>
          <w:szCs w:val="21"/>
        </w:rPr>
        <w:t xml:space="preserve">: </w:t>
      </w:r>
      <w:r w:rsidRPr="00671D7E">
        <w:rPr>
          <w:i/>
          <w:szCs w:val="21"/>
        </w:rPr>
        <w:t xml:space="preserve">str = </w:t>
      </w:r>
      <w:r w:rsidRPr="00671D7E">
        <w:rPr>
          <w:b/>
          <w:szCs w:val="21"/>
        </w:rPr>
        <w:t>int2str</w:t>
      </w:r>
      <w:r w:rsidRPr="00671D7E">
        <w:rPr>
          <w:i/>
          <w:szCs w:val="21"/>
        </w:rPr>
        <w:t xml:space="preserve"> (n)</w:t>
      </w:r>
    </w:p>
    <w:p w:rsidR="0000133D" w:rsidRDefault="0000133D" w:rsidP="00243A85">
      <w:pPr>
        <w:spacing w:before="0" w:after="0"/>
        <w:ind w:leftChars="200" w:left="420"/>
        <w:rPr>
          <w:szCs w:val="21"/>
        </w:rPr>
      </w:pPr>
      <w:r w:rsidRPr="0000133D">
        <w:rPr>
          <w:rFonts w:hint="eastAsia"/>
          <w:szCs w:val="21"/>
        </w:rPr>
        <w:t>将整数</w:t>
      </w:r>
      <w:r w:rsidRPr="0000133D">
        <w:rPr>
          <w:rFonts w:hint="eastAsia"/>
          <w:szCs w:val="21"/>
        </w:rPr>
        <w:t>(</w:t>
      </w:r>
      <w:r w:rsidRPr="0000133D">
        <w:rPr>
          <w:rFonts w:hint="eastAsia"/>
          <w:szCs w:val="21"/>
        </w:rPr>
        <w:t>或整数数组</w:t>
      </w:r>
      <w:r w:rsidRPr="0000133D">
        <w:rPr>
          <w:rFonts w:hint="eastAsia"/>
          <w:szCs w:val="21"/>
        </w:rPr>
        <w:t>)</w:t>
      </w:r>
      <w:r w:rsidRPr="0000133D">
        <w:rPr>
          <w:rFonts w:hint="eastAsia"/>
          <w:szCs w:val="21"/>
        </w:rPr>
        <w:t>转换为字符串</w:t>
      </w:r>
      <w:r w:rsidRPr="0000133D">
        <w:rPr>
          <w:rFonts w:hint="eastAsia"/>
          <w:szCs w:val="21"/>
        </w:rPr>
        <w:t>(</w:t>
      </w:r>
      <w:r w:rsidRPr="0000133D">
        <w:rPr>
          <w:rFonts w:hint="eastAsia"/>
          <w:szCs w:val="21"/>
        </w:rPr>
        <w:t>或字符数组</w:t>
      </w:r>
      <w:r w:rsidRPr="0000133D">
        <w:rPr>
          <w:rFonts w:hint="eastAsia"/>
          <w:szCs w:val="21"/>
        </w:rPr>
        <w:t>)</w:t>
      </w:r>
      <w:r w:rsidRPr="0000133D">
        <w:rPr>
          <w:rFonts w:hint="eastAsia"/>
          <w:szCs w:val="21"/>
        </w:rPr>
        <w:t>。</w:t>
      </w:r>
    </w:p>
    <w:p w:rsidR="0000133D" w:rsidRPr="0000133D" w:rsidRDefault="0000133D" w:rsidP="00671D7E">
      <w:pPr>
        <w:spacing w:before="0" w:after="0"/>
        <w:ind w:leftChars="400" w:left="840"/>
        <w:rPr>
          <w:szCs w:val="21"/>
        </w:rPr>
      </w:pPr>
      <w:r w:rsidRPr="0000133D">
        <w:rPr>
          <w:szCs w:val="21"/>
        </w:rPr>
        <w:t>int2str (123)</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123</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s = int2str ([1, 2, 3; 4, 5, 6])</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s =</w:t>
      </w:r>
    </w:p>
    <w:p w:rsidR="0000133D" w:rsidRPr="0000133D" w:rsidRDefault="0000133D" w:rsidP="00671D7E">
      <w:pPr>
        <w:spacing w:before="0" w:after="0"/>
        <w:ind w:leftChars="400" w:left="840"/>
        <w:rPr>
          <w:szCs w:val="21"/>
        </w:rPr>
      </w:pPr>
      <w:r w:rsidRPr="0000133D">
        <w:rPr>
          <w:szCs w:val="21"/>
        </w:rPr>
        <w:t xml:space="preserve">        1  2  3</w:t>
      </w:r>
    </w:p>
    <w:p w:rsidR="0000133D" w:rsidRPr="0000133D" w:rsidRDefault="0000133D" w:rsidP="00671D7E">
      <w:pPr>
        <w:spacing w:before="0" w:after="0"/>
        <w:ind w:leftChars="400" w:left="840"/>
        <w:rPr>
          <w:szCs w:val="21"/>
        </w:rPr>
      </w:pPr>
      <w:r w:rsidRPr="0000133D">
        <w:rPr>
          <w:szCs w:val="21"/>
        </w:rPr>
        <w:t xml:space="preserve">        4  5  6</w:t>
      </w:r>
    </w:p>
    <w:p w:rsidR="0000133D" w:rsidRPr="0000133D" w:rsidRDefault="0000133D" w:rsidP="00671D7E">
      <w:pPr>
        <w:spacing w:before="0" w:after="0"/>
        <w:ind w:leftChars="400" w:left="840"/>
        <w:rPr>
          <w:szCs w:val="21"/>
        </w:rPr>
      </w:pPr>
    </w:p>
    <w:p w:rsidR="0000133D" w:rsidRPr="0000133D" w:rsidRDefault="0000133D" w:rsidP="00671D7E">
      <w:pPr>
        <w:spacing w:before="0" w:after="0"/>
        <w:ind w:leftChars="400" w:left="840"/>
        <w:rPr>
          <w:szCs w:val="21"/>
        </w:rPr>
      </w:pPr>
      <w:r w:rsidRPr="0000133D">
        <w:rPr>
          <w:szCs w:val="21"/>
        </w:rPr>
        <w:t>whos s</w:t>
      </w:r>
    </w:p>
    <w:p w:rsidR="0000133D" w:rsidRPr="0000133D" w:rsidRDefault="0000133D" w:rsidP="00671D7E">
      <w:pPr>
        <w:spacing w:before="0" w:after="0"/>
        <w:ind w:leftChars="400" w:left="840"/>
        <w:rPr>
          <w:szCs w:val="21"/>
        </w:rPr>
      </w:pPr>
      <w:r w:rsidRPr="0000133D">
        <w:rPr>
          <w:szCs w:val="21"/>
        </w:rPr>
        <w:t xml:space="preserve">  </w:t>
      </w:r>
      <w:r w:rsidRPr="0000133D">
        <w:rPr>
          <w:rFonts w:ascii="Cambria Math" w:hAnsi="Cambria Math" w:cs="Cambria Math"/>
          <w:szCs w:val="21"/>
        </w:rPr>
        <w:t>⇒</w:t>
      </w:r>
      <w:r w:rsidRPr="0000133D">
        <w:rPr>
          <w:szCs w:val="21"/>
        </w:rPr>
        <w:t xml:space="preserve"> Variables in the current scope:</w:t>
      </w:r>
    </w:p>
    <w:p w:rsidR="0000133D" w:rsidRPr="0000133D" w:rsidRDefault="0000133D" w:rsidP="00671D7E">
      <w:pPr>
        <w:spacing w:before="0" w:after="0"/>
        <w:ind w:leftChars="400" w:left="840"/>
        <w:rPr>
          <w:szCs w:val="21"/>
        </w:rPr>
      </w:pPr>
      <w:r w:rsidRPr="0000133D">
        <w:rPr>
          <w:szCs w:val="21"/>
        </w:rPr>
        <w:t xml:space="preserve">        Attr Name        Size                     Bytes  Class</w:t>
      </w:r>
    </w:p>
    <w:p w:rsidR="0000133D" w:rsidRPr="0000133D" w:rsidRDefault="0000133D" w:rsidP="00671D7E">
      <w:pPr>
        <w:spacing w:before="0" w:after="0"/>
        <w:ind w:leftChars="400" w:left="840"/>
        <w:rPr>
          <w:szCs w:val="21"/>
        </w:rPr>
      </w:pPr>
      <w:r w:rsidRPr="0000133D">
        <w:rPr>
          <w:szCs w:val="21"/>
        </w:rPr>
        <w:t xml:space="preserve">        ==== ====        ====                     =====  =====</w:t>
      </w:r>
    </w:p>
    <w:p w:rsidR="0000133D" w:rsidRPr="0000133D" w:rsidRDefault="0000133D" w:rsidP="00671D7E">
      <w:pPr>
        <w:spacing w:before="0" w:after="0"/>
        <w:ind w:leftChars="400" w:left="840"/>
        <w:rPr>
          <w:szCs w:val="21"/>
        </w:rPr>
      </w:pPr>
      <w:r w:rsidRPr="0000133D">
        <w:rPr>
          <w:szCs w:val="21"/>
        </w:rPr>
        <w:t xml:space="preserve">             s           2x7                         14  char</w:t>
      </w:r>
    </w:p>
    <w:p w:rsidR="00F211CA" w:rsidRDefault="0000133D" w:rsidP="00671D7E">
      <w:pPr>
        <w:spacing w:before="0" w:after="0"/>
        <w:ind w:leftChars="400" w:left="840"/>
        <w:rPr>
          <w:szCs w:val="21"/>
        </w:rPr>
      </w:pPr>
      <w:r w:rsidRPr="0000133D">
        <w:rPr>
          <w:szCs w:val="21"/>
        </w:rPr>
        <w:t xml:space="preserve">     Total is 14 elements using 14 bytes</w:t>
      </w:r>
    </w:p>
    <w:p w:rsidR="00F211CA" w:rsidRPr="00F211CA" w:rsidRDefault="00F211CA" w:rsidP="00243A85">
      <w:pPr>
        <w:spacing w:before="0" w:after="0"/>
        <w:ind w:leftChars="200" w:left="420"/>
        <w:rPr>
          <w:szCs w:val="21"/>
        </w:rPr>
      </w:pPr>
      <w:r w:rsidRPr="00F211CA">
        <w:rPr>
          <w:rFonts w:hint="eastAsia"/>
          <w:szCs w:val="21"/>
        </w:rPr>
        <w:t>这个函数不是很灵活。为了更好地控制结果，请使用</w:t>
      </w:r>
      <w:r w:rsidRPr="00F211CA">
        <w:rPr>
          <w:rFonts w:hint="eastAsia"/>
          <w:szCs w:val="21"/>
        </w:rPr>
        <w:t>sprintf(</w:t>
      </w:r>
      <w:r w:rsidRPr="00F211CA">
        <w:rPr>
          <w:rFonts w:hint="eastAsia"/>
          <w:szCs w:val="21"/>
        </w:rPr>
        <w:t>参见</w:t>
      </w:r>
      <w:r w:rsidRPr="00780EDA">
        <w:rPr>
          <w:rFonts w:hint="eastAsia"/>
          <w:szCs w:val="21"/>
          <w:highlight w:val="red"/>
        </w:rPr>
        <w:t>格式化输出</w:t>
      </w:r>
      <w:r w:rsidRPr="00F211CA">
        <w:rPr>
          <w:rFonts w:hint="eastAsia"/>
          <w:szCs w:val="21"/>
        </w:rPr>
        <w:t>)</w:t>
      </w:r>
      <w:r w:rsidRPr="00F211CA">
        <w:rPr>
          <w:rFonts w:hint="eastAsia"/>
          <w:szCs w:val="21"/>
        </w:rPr>
        <w:t>。</w:t>
      </w:r>
    </w:p>
    <w:p w:rsidR="00F211CA" w:rsidRPr="00F211CA" w:rsidRDefault="00F211CA" w:rsidP="00243A85">
      <w:pPr>
        <w:spacing w:before="0" w:after="0"/>
        <w:ind w:leftChars="200" w:left="420"/>
        <w:rPr>
          <w:szCs w:val="21"/>
        </w:rPr>
      </w:pPr>
      <w:r w:rsidRPr="00F211CA">
        <w:rPr>
          <w:rFonts w:hint="eastAsia"/>
          <w:szCs w:val="21"/>
        </w:rPr>
        <w:t>编程指出</w:t>
      </w:r>
      <w:r w:rsidRPr="00F211CA">
        <w:rPr>
          <w:rFonts w:hint="eastAsia"/>
          <w:szCs w:val="21"/>
        </w:rPr>
        <w:t>:</w:t>
      </w:r>
    </w:p>
    <w:p w:rsidR="00F211CA" w:rsidRPr="00F211CA" w:rsidRDefault="00F211CA" w:rsidP="00243A85">
      <w:pPr>
        <w:spacing w:before="0" w:after="0"/>
        <w:ind w:leftChars="200" w:left="420"/>
        <w:rPr>
          <w:szCs w:val="21"/>
        </w:rPr>
      </w:pPr>
      <w:r w:rsidRPr="00F211CA">
        <w:rPr>
          <w:rFonts w:hint="eastAsia"/>
          <w:szCs w:val="21"/>
        </w:rPr>
        <w:t>非整数在显示前被四舍五入为整数。只显示复数的实部。</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sprintf, num2str, mat2str</w:t>
      </w:r>
      <w:r w:rsidRPr="00F211CA">
        <w:rPr>
          <w:rFonts w:hint="eastAsia"/>
          <w:szCs w:val="21"/>
        </w:rPr>
        <w:t>。</w:t>
      </w:r>
    </w:p>
    <w:p w:rsidR="00F211CA" w:rsidRDefault="00F211CA" w:rsidP="0059209B">
      <w:pPr>
        <w:spacing w:beforeLines="50" w:before="156" w:after="0"/>
        <w:rPr>
          <w:szCs w:val="21"/>
        </w:rPr>
      </w:pPr>
      <w:r w:rsidRPr="00F211CA">
        <w:rPr>
          <w:szCs w:val="21"/>
        </w:rPr>
        <w:t>:</w:t>
      </w:r>
      <w:r w:rsidRPr="00671D7E">
        <w:rPr>
          <w:i/>
          <w:szCs w:val="21"/>
        </w:rPr>
        <w:t xml:space="preserve"> d = </w:t>
      </w:r>
      <w:r w:rsidRPr="00671D7E">
        <w:rPr>
          <w:b/>
          <w:szCs w:val="21"/>
        </w:rPr>
        <w:t>str2double</w:t>
      </w:r>
      <w:r w:rsidRPr="00671D7E">
        <w:rPr>
          <w:i/>
          <w:szCs w:val="21"/>
        </w:rPr>
        <w:t xml:space="preserve"> (str)</w:t>
      </w:r>
    </w:p>
    <w:p w:rsidR="00F211CA" w:rsidRPr="00F211CA" w:rsidRDefault="00F211CA" w:rsidP="00243A85">
      <w:pPr>
        <w:spacing w:before="0" w:after="0"/>
        <w:ind w:leftChars="200" w:left="420"/>
        <w:rPr>
          <w:szCs w:val="21"/>
        </w:rPr>
      </w:pPr>
      <w:r w:rsidRPr="00F211CA">
        <w:rPr>
          <w:rFonts w:hint="eastAsia"/>
          <w:szCs w:val="21"/>
        </w:rPr>
        <w:t>将字符串转换为实数或复数。</w:t>
      </w:r>
    </w:p>
    <w:p w:rsidR="00F211CA" w:rsidRDefault="00F211CA" w:rsidP="00243A85">
      <w:pPr>
        <w:spacing w:before="0" w:after="0"/>
        <w:ind w:leftChars="200" w:left="420"/>
        <w:rPr>
          <w:szCs w:val="21"/>
        </w:rPr>
      </w:pPr>
      <w:r w:rsidRPr="00F211CA">
        <w:rPr>
          <w:rFonts w:hint="eastAsia"/>
          <w:szCs w:val="21"/>
        </w:rPr>
        <w:t>字符串必须是以下格式之一，其中</w:t>
      </w:r>
      <w:r w:rsidRPr="00F211CA">
        <w:rPr>
          <w:rFonts w:hint="eastAsia"/>
          <w:szCs w:val="21"/>
        </w:rPr>
        <w:t>a</w:t>
      </w:r>
      <w:r w:rsidRPr="00F211CA">
        <w:rPr>
          <w:rFonts w:hint="eastAsia"/>
          <w:szCs w:val="21"/>
        </w:rPr>
        <w:t>和</w:t>
      </w:r>
      <w:r w:rsidRPr="00F211CA">
        <w:rPr>
          <w:rFonts w:hint="eastAsia"/>
          <w:szCs w:val="21"/>
        </w:rPr>
        <w:t>b</w:t>
      </w:r>
      <w:r w:rsidRPr="00F211CA">
        <w:rPr>
          <w:rFonts w:hint="eastAsia"/>
          <w:szCs w:val="21"/>
        </w:rPr>
        <w:t>是实数，复数单位为</w:t>
      </w:r>
      <w:r w:rsidRPr="00F211CA">
        <w:rPr>
          <w:rFonts w:hint="eastAsia"/>
          <w:szCs w:val="21"/>
        </w:rPr>
        <w:t>'i'</w:t>
      </w:r>
      <w:r w:rsidRPr="00F211CA">
        <w:rPr>
          <w:rFonts w:hint="eastAsia"/>
          <w:szCs w:val="21"/>
        </w:rPr>
        <w:t>或</w:t>
      </w:r>
      <w:r w:rsidRPr="00F211CA">
        <w:rPr>
          <w:rFonts w:hint="eastAsia"/>
          <w:szCs w:val="21"/>
        </w:rPr>
        <w:t>'j':</w:t>
      </w:r>
    </w:p>
    <w:p w:rsidR="00F211CA" w:rsidRPr="00F211CA" w:rsidRDefault="00F211CA" w:rsidP="00671D7E">
      <w:pPr>
        <w:spacing w:before="0" w:after="0"/>
        <w:ind w:leftChars="400" w:left="840"/>
        <w:rPr>
          <w:szCs w:val="21"/>
        </w:rPr>
      </w:pPr>
      <w:r w:rsidRPr="00F211CA">
        <w:rPr>
          <w:szCs w:val="21"/>
        </w:rPr>
        <w:t>a + bi</w:t>
      </w:r>
    </w:p>
    <w:p w:rsidR="00F211CA" w:rsidRPr="00F211CA" w:rsidRDefault="00F211CA" w:rsidP="00671D7E">
      <w:pPr>
        <w:spacing w:before="0" w:after="0"/>
        <w:ind w:leftChars="400" w:left="840"/>
        <w:rPr>
          <w:szCs w:val="21"/>
        </w:rPr>
      </w:pPr>
      <w:r w:rsidRPr="00F211CA">
        <w:rPr>
          <w:szCs w:val="21"/>
        </w:rPr>
        <w:t>a + b*i</w:t>
      </w:r>
    </w:p>
    <w:p w:rsidR="00F211CA" w:rsidRPr="00F211CA" w:rsidRDefault="00F211CA" w:rsidP="00671D7E">
      <w:pPr>
        <w:spacing w:before="0" w:after="0"/>
        <w:ind w:leftChars="400" w:left="840"/>
        <w:rPr>
          <w:szCs w:val="21"/>
        </w:rPr>
      </w:pPr>
      <w:r w:rsidRPr="00F211CA">
        <w:rPr>
          <w:szCs w:val="21"/>
        </w:rPr>
        <w:t>a + i*b</w:t>
      </w:r>
    </w:p>
    <w:p w:rsidR="00F211CA" w:rsidRPr="00F211CA" w:rsidRDefault="00F211CA" w:rsidP="00671D7E">
      <w:pPr>
        <w:spacing w:before="0" w:after="0"/>
        <w:ind w:leftChars="400" w:left="840"/>
        <w:rPr>
          <w:szCs w:val="21"/>
        </w:rPr>
      </w:pPr>
      <w:r w:rsidRPr="00F211CA">
        <w:rPr>
          <w:szCs w:val="21"/>
        </w:rPr>
        <w:t>bi + a</w:t>
      </w:r>
    </w:p>
    <w:p w:rsidR="00F211CA" w:rsidRPr="00F211CA" w:rsidRDefault="00F211CA" w:rsidP="00671D7E">
      <w:pPr>
        <w:spacing w:before="0" w:after="0"/>
        <w:ind w:leftChars="400" w:left="840"/>
        <w:rPr>
          <w:szCs w:val="21"/>
        </w:rPr>
      </w:pPr>
      <w:r w:rsidRPr="00F211CA">
        <w:rPr>
          <w:szCs w:val="21"/>
        </w:rPr>
        <w:t>b*i + a</w:t>
      </w:r>
    </w:p>
    <w:p w:rsidR="00F211CA" w:rsidRDefault="00F211CA" w:rsidP="00671D7E">
      <w:pPr>
        <w:spacing w:before="0" w:after="0"/>
        <w:ind w:leftChars="400" w:left="840"/>
        <w:rPr>
          <w:szCs w:val="21"/>
        </w:rPr>
      </w:pPr>
      <w:r w:rsidRPr="00F211CA">
        <w:rPr>
          <w:szCs w:val="21"/>
        </w:rPr>
        <w:t>i*b + a</w:t>
      </w:r>
    </w:p>
    <w:p w:rsidR="00F211CA" w:rsidRDefault="00F211CA" w:rsidP="00243A85">
      <w:pPr>
        <w:spacing w:before="0" w:after="0"/>
        <w:ind w:leftChars="200" w:left="420"/>
        <w:rPr>
          <w:szCs w:val="21"/>
        </w:rPr>
      </w:pPr>
      <w:r w:rsidRPr="00F211CA">
        <w:rPr>
          <w:rFonts w:hint="eastAsia"/>
          <w:szCs w:val="21"/>
        </w:rPr>
        <w:t>如果存在，</w:t>
      </w:r>
      <w:r w:rsidRPr="00F211CA">
        <w:rPr>
          <w:rFonts w:hint="eastAsia"/>
          <w:szCs w:val="21"/>
        </w:rPr>
        <w:t>a</w:t>
      </w:r>
      <w:r w:rsidRPr="00F211CA">
        <w:rPr>
          <w:rFonts w:hint="eastAsia"/>
          <w:szCs w:val="21"/>
        </w:rPr>
        <w:t>和</w:t>
      </w:r>
      <w:r w:rsidRPr="00F211CA">
        <w:rPr>
          <w:rFonts w:hint="eastAsia"/>
          <w:szCs w:val="21"/>
        </w:rPr>
        <w:t>/</w:t>
      </w:r>
      <w:r w:rsidRPr="00F211CA">
        <w:rPr>
          <w:rFonts w:hint="eastAsia"/>
          <w:szCs w:val="21"/>
        </w:rPr>
        <w:t>或</w:t>
      </w:r>
      <w:r w:rsidRPr="00F211CA">
        <w:rPr>
          <w:rFonts w:hint="eastAsia"/>
          <w:szCs w:val="21"/>
        </w:rPr>
        <w:t>b</w:t>
      </w:r>
      <w:r w:rsidRPr="00F211CA">
        <w:rPr>
          <w:rFonts w:hint="eastAsia"/>
          <w:szCs w:val="21"/>
        </w:rPr>
        <w:t>的形式为</w:t>
      </w:r>
      <w:r w:rsidRPr="00F211CA">
        <w:rPr>
          <w:rFonts w:hint="eastAsia"/>
          <w:szCs w:val="21"/>
        </w:rPr>
        <w:t>[+-]d[</w:t>
      </w:r>
      <w:r w:rsidRPr="00F211CA">
        <w:rPr>
          <w:rFonts w:hint="eastAsia"/>
          <w:szCs w:val="21"/>
        </w:rPr>
        <w:t>，</w:t>
      </w:r>
      <w:r w:rsidRPr="00F211CA">
        <w:rPr>
          <w:rFonts w:hint="eastAsia"/>
          <w:szCs w:val="21"/>
        </w:rPr>
        <w:t>]</w:t>
      </w:r>
      <w:r w:rsidRPr="00F211CA">
        <w:rPr>
          <w:rFonts w:hint="eastAsia"/>
          <w:szCs w:val="21"/>
        </w:rPr>
        <w:t>。</w:t>
      </w:r>
      <w:r w:rsidRPr="00F211CA">
        <w:rPr>
          <w:rFonts w:hint="eastAsia"/>
          <w:szCs w:val="21"/>
        </w:rPr>
        <w:t>d[[eE][+-]d]</w:t>
      </w:r>
      <w:r w:rsidRPr="00F211CA">
        <w:rPr>
          <w:rFonts w:hint="eastAsia"/>
          <w:szCs w:val="21"/>
        </w:rPr>
        <w:t>其中括号表示可选参数，</w:t>
      </w:r>
      <w:r w:rsidRPr="00F211CA">
        <w:rPr>
          <w:rFonts w:hint="eastAsia"/>
          <w:szCs w:val="21"/>
        </w:rPr>
        <w:t>'d'</w:t>
      </w:r>
      <w:r w:rsidRPr="00F211CA">
        <w:rPr>
          <w:rFonts w:hint="eastAsia"/>
          <w:szCs w:val="21"/>
        </w:rPr>
        <w:t>表示零或多个数字。特殊的输入值</w:t>
      </w:r>
      <w:r w:rsidRPr="00F211CA">
        <w:rPr>
          <w:rFonts w:hint="eastAsia"/>
          <w:szCs w:val="21"/>
        </w:rPr>
        <w:t>Inf</w:t>
      </w:r>
      <w:r w:rsidRPr="00F211CA">
        <w:rPr>
          <w:rFonts w:hint="eastAsia"/>
          <w:szCs w:val="21"/>
        </w:rPr>
        <w:t>、</w:t>
      </w:r>
      <w:r w:rsidRPr="00F211CA">
        <w:rPr>
          <w:rFonts w:hint="eastAsia"/>
          <w:szCs w:val="21"/>
        </w:rPr>
        <w:t>NaN</w:t>
      </w:r>
      <w:r w:rsidRPr="00F211CA">
        <w:rPr>
          <w:rFonts w:hint="eastAsia"/>
          <w:szCs w:val="21"/>
        </w:rPr>
        <w:t>和</w:t>
      </w:r>
      <w:r w:rsidRPr="00F211CA">
        <w:rPr>
          <w:rFonts w:hint="eastAsia"/>
          <w:szCs w:val="21"/>
        </w:rPr>
        <w:t>NA</w:t>
      </w:r>
      <w:r w:rsidRPr="00F211CA">
        <w:rPr>
          <w:rFonts w:hint="eastAsia"/>
          <w:szCs w:val="21"/>
        </w:rPr>
        <w:t>也可以接受。</w:t>
      </w:r>
    </w:p>
    <w:p w:rsidR="00F211CA" w:rsidRDefault="00F211CA" w:rsidP="00243A85">
      <w:pPr>
        <w:spacing w:before="0" w:after="0"/>
        <w:ind w:leftChars="200" w:left="420"/>
        <w:rPr>
          <w:szCs w:val="21"/>
        </w:rPr>
      </w:pPr>
      <w:r w:rsidRPr="00F211CA">
        <w:rPr>
          <w:rFonts w:hint="eastAsia"/>
          <w:szCs w:val="21"/>
        </w:rPr>
        <w:t>STR</w:t>
      </w:r>
      <w:r w:rsidRPr="00F211CA">
        <w:rPr>
          <w:rFonts w:hint="eastAsia"/>
          <w:szCs w:val="21"/>
        </w:rPr>
        <w:t>可以是字符串、字符矩阵或单元格数组。对于字符数组，每行重复转换，并返回双精度或复数数组。</w:t>
      </w:r>
      <w:r w:rsidRPr="00F211CA">
        <w:rPr>
          <w:rFonts w:hint="eastAsia"/>
          <w:szCs w:val="21"/>
        </w:rPr>
        <w:t>s</w:t>
      </w:r>
      <w:r w:rsidRPr="00F211CA">
        <w:rPr>
          <w:rFonts w:hint="eastAsia"/>
          <w:szCs w:val="21"/>
        </w:rPr>
        <w:t>中的空行将被删除，并且不会在数字数组中返回。对于单元格数组，将处理每个字符串元素，并返回与</w:t>
      </w:r>
      <w:r w:rsidRPr="00F211CA">
        <w:rPr>
          <w:rFonts w:hint="eastAsia"/>
          <w:szCs w:val="21"/>
        </w:rPr>
        <w:t>str</w:t>
      </w:r>
      <w:r w:rsidRPr="00F211CA">
        <w:rPr>
          <w:rFonts w:hint="eastAsia"/>
          <w:szCs w:val="21"/>
        </w:rPr>
        <w:t>具有相同维度的双精度或复杂数组。</w:t>
      </w:r>
    </w:p>
    <w:p w:rsidR="00F211CA" w:rsidRDefault="00F211CA" w:rsidP="00243A85">
      <w:pPr>
        <w:spacing w:before="0" w:after="0"/>
        <w:ind w:leftChars="200" w:left="420"/>
        <w:rPr>
          <w:szCs w:val="21"/>
        </w:rPr>
      </w:pPr>
      <w:r w:rsidRPr="00F211CA">
        <w:rPr>
          <w:rFonts w:hint="eastAsia"/>
          <w:szCs w:val="21"/>
        </w:rPr>
        <w:lastRenderedPageBreak/>
        <w:t>对于不可转换的标量或字符串，输入</w:t>
      </w:r>
      <w:r w:rsidRPr="00F211CA">
        <w:rPr>
          <w:rFonts w:hint="eastAsia"/>
          <w:szCs w:val="21"/>
        </w:rPr>
        <w:t>str2double</w:t>
      </w:r>
      <w:r w:rsidRPr="00F211CA">
        <w:rPr>
          <w:rFonts w:hint="eastAsia"/>
          <w:szCs w:val="21"/>
        </w:rPr>
        <w:t>返回</w:t>
      </w:r>
      <w:r w:rsidRPr="00F211CA">
        <w:rPr>
          <w:rFonts w:hint="eastAsia"/>
          <w:szCs w:val="21"/>
        </w:rPr>
        <w:t>NaN</w:t>
      </w:r>
      <w:r w:rsidRPr="00F211CA">
        <w:rPr>
          <w:rFonts w:hint="eastAsia"/>
          <w:szCs w:val="21"/>
        </w:rPr>
        <w:t>。类似地，对于字符数组输入，</w:t>
      </w:r>
      <w:r w:rsidRPr="00F211CA">
        <w:rPr>
          <w:rFonts w:hint="eastAsia"/>
          <w:szCs w:val="21"/>
        </w:rPr>
        <w:t>str2double</w:t>
      </w:r>
      <w:r w:rsidRPr="00F211CA">
        <w:rPr>
          <w:rFonts w:hint="eastAsia"/>
          <w:szCs w:val="21"/>
        </w:rPr>
        <w:t>为任何不能转换的</w:t>
      </w:r>
      <w:r w:rsidRPr="00F211CA">
        <w:rPr>
          <w:rFonts w:hint="eastAsia"/>
          <w:szCs w:val="21"/>
        </w:rPr>
        <w:t>s</w:t>
      </w:r>
      <w:r w:rsidRPr="00F211CA">
        <w:rPr>
          <w:rFonts w:hint="eastAsia"/>
          <w:szCs w:val="21"/>
        </w:rPr>
        <w:t>行返回</w:t>
      </w:r>
      <w:r w:rsidRPr="00F211CA">
        <w:rPr>
          <w:rFonts w:hint="eastAsia"/>
          <w:szCs w:val="21"/>
        </w:rPr>
        <w:t>NaN</w:t>
      </w:r>
      <w:r w:rsidRPr="00F211CA">
        <w:rPr>
          <w:rFonts w:hint="eastAsia"/>
          <w:szCs w:val="21"/>
        </w:rPr>
        <w:t>。对于单元格数组，</w:t>
      </w:r>
      <w:r w:rsidRPr="00F211CA">
        <w:rPr>
          <w:rFonts w:hint="eastAsia"/>
          <w:szCs w:val="21"/>
        </w:rPr>
        <w:t>str2double</w:t>
      </w:r>
      <w:r w:rsidRPr="00F211CA">
        <w:rPr>
          <w:rFonts w:hint="eastAsia"/>
          <w:szCs w:val="21"/>
        </w:rPr>
        <w:t>返回</w:t>
      </w:r>
      <w:r w:rsidRPr="00F211CA">
        <w:rPr>
          <w:rFonts w:hint="eastAsia"/>
          <w:szCs w:val="21"/>
        </w:rPr>
        <w:t>s</w:t>
      </w:r>
      <w:r w:rsidRPr="00F211CA">
        <w:rPr>
          <w:rFonts w:hint="eastAsia"/>
          <w:szCs w:val="21"/>
        </w:rPr>
        <w:t>中任何转换失败的元素的</w:t>
      </w:r>
      <w:r w:rsidRPr="00F211CA">
        <w:rPr>
          <w:rFonts w:hint="eastAsia"/>
          <w:szCs w:val="21"/>
        </w:rPr>
        <w:t>NaN</w:t>
      </w:r>
      <w:r w:rsidRPr="00F211CA">
        <w:rPr>
          <w:rFonts w:hint="eastAsia"/>
          <w:szCs w:val="21"/>
        </w:rPr>
        <w:t>。注意，混合字符串</w:t>
      </w:r>
      <w:r w:rsidRPr="00F211CA">
        <w:rPr>
          <w:rFonts w:hint="eastAsia"/>
          <w:szCs w:val="21"/>
        </w:rPr>
        <w:t>/</w:t>
      </w:r>
      <w:r w:rsidRPr="00F211CA">
        <w:rPr>
          <w:rFonts w:hint="eastAsia"/>
          <w:szCs w:val="21"/>
        </w:rPr>
        <w:t>数字单元格数组中的数字元素不是字符串，这些元素的转换将失败并返回</w:t>
      </w:r>
      <w:r w:rsidRPr="00F211CA">
        <w:rPr>
          <w:rFonts w:hint="eastAsia"/>
          <w:szCs w:val="21"/>
        </w:rPr>
        <w:t>NaN</w:t>
      </w:r>
      <w:r w:rsidRPr="00F211CA">
        <w:rPr>
          <w:rFonts w:hint="eastAsia"/>
          <w:szCs w:val="21"/>
        </w:rPr>
        <w:t>。</w:t>
      </w:r>
    </w:p>
    <w:p w:rsidR="00F211CA" w:rsidRPr="00F211CA" w:rsidRDefault="00F211CA" w:rsidP="00243A85">
      <w:pPr>
        <w:spacing w:before="0" w:after="0"/>
        <w:ind w:leftChars="200" w:left="420"/>
        <w:rPr>
          <w:szCs w:val="21"/>
        </w:rPr>
      </w:pPr>
      <w:r w:rsidRPr="00F211CA">
        <w:rPr>
          <w:rFonts w:hint="eastAsia"/>
          <w:szCs w:val="21"/>
        </w:rPr>
        <w:t>编程注意</w:t>
      </w:r>
      <w:r w:rsidRPr="00F211CA">
        <w:rPr>
          <w:rFonts w:hint="eastAsia"/>
          <w:szCs w:val="21"/>
        </w:rPr>
        <w:t>:str2double</w:t>
      </w:r>
      <w:r w:rsidRPr="00F211CA">
        <w:rPr>
          <w:rFonts w:hint="eastAsia"/>
          <w:szCs w:val="21"/>
        </w:rPr>
        <w:t>可以代替</w:t>
      </w:r>
      <w:r w:rsidRPr="00F211CA">
        <w:rPr>
          <w:rFonts w:hint="eastAsia"/>
          <w:szCs w:val="21"/>
        </w:rPr>
        <w:t>str2num</w:t>
      </w:r>
      <w:r w:rsidRPr="00F211CA">
        <w:rPr>
          <w:rFonts w:hint="eastAsia"/>
          <w:szCs w:val="21"/>
        </w:rPr>
        <w:t>，效率更高，并且避免了对未知数据使用</w:t>
      </w:r>
      <w:r w:rsidRPr="00F211CA">
        <w:rPr>
          <w:rFonts w:hint="eastAsia"/>
          <w:szCs w:val="21"/>
        </w:rPr>
        <w:t>eval</w:t>
      </w:r>
      <w:r w:rsidRPr="00F211CA">
        <w:rPr>
          <w:rFonts w:hint="eastAsia"/>
          <w:szCs w:val="21"/>
        </w:rPr>
        <w:t>的安全风险。</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str2num</w:t>
      </w:r>
      <w:r w:rsidRPr="00F211CA">
        <w:rPr>
          <w:rFonts w:hint="eastAsia"/>
          <w:szCs w:val="21"/>
        </w:rPr>
        <w:t>。</w:t>
      </w:r>
    </w:p>
    <w:p w:rsidR="00F211CA" w:rsidRPr="00671D7E" w:rsidRDefault="00F211CA" w:rsidP="0059209B">
      <w:pPr>
        <w:spacing w:beforeLines="50" w:before="156" w:after="0"/>
        <w:rPr>
          <w:i/>
          <w:szCs w:val="21"/>
        </w:rPr>
      </w:pPr>
      <w:r w:rsidRPr="00F211CA">
        <w:rPr>
          <w:szCs w:val="21"/>
        </w:rPr>
        <w:t>:</w:t>
      </w:r>
      <w:r w:rsidRPr="00671D7E">
        <w:rPr>
          <w:i/>
          <w:szCs w:val="21"/>
        </w:rPr>
        <w:t xml:space="preserve"> x = </w:t>
      </w:r>
      <w:r w:rsidRPr="00671D7E">
        <w:rPr>
          <w:b/>
          <w:szCs w:val="21"/>
        </w:rPr>
        <w:t>str2num</w:t>
      </w:r>
      <w:r w:rsidRPr="00671D7E">
        <w:rPr>
          <w:i/>
          <w:szCs w:val="21"/>
        </w:rPr>
        <w:t xml:space="preserve"> (s)</w:t>
      </w:r>
    </w:p>
    <w:p w:rsidR="00F211CA" w:rsidRPr="00671D7E" w:rsidRDefault="00F211CA" w:rsidP="0059209B">
      <w:pPr>
        <w:spacing w:before="0" w:after="0"/>
        <w:rPr>
          <w:i/>
          <w:szCs w:val="21"/>
        </w:rPr>
      </w:pPr>
      <w:r w:rsidRPr="00F211CA">
        <w:rPr>
          <w:szCs w:val="21"/>
        </w:rPr>
        <w:t xml:space="preserve">: </w:t>
      </w:r>
      <w:r w:rsidRPr="00671D7E">
        <w:rPr>
          <w:i/>
          <w:szCs w:val="21"/>
        </w:rPr>
        <w:t xml:space="preserve">[x, state] = </w:t>
      </w:r>
      <w:r w:rsidRPr="00671D7E">
        <w:rPr>
          <w:b/>
          <w:szCs w:val="21"/>
        </w:rPr>
        <w:t>str2num</w:t>
      </w:r>
      <w:r w:rsidRPr="00671D7E">
        <w:rPr>
          <w:i/>
          <w:szCs w:val="21"/>
        </w:rPr>
        <w:t xml:space="preserve"> (s)</w:t>
      </w:r>
    </w:p>
    <w:p w:rsidR="00F211CA" w:rsidRPr="00F211CA" w:rsidRDefault="00F211CA" w:rsidP="00243A85">
      <w:pPr>
        <w:spacing w:before="0" w:after="0"/>
        <w:ind w:leftChars="200" w:left="420"/>
        <w:rPr>
          <w:szCs w:val="21"/>
        </w:rPr>
      </w:pPr>
      <w:r w:rsidRPr="00F211CA">
        <w:rPr>
          <w:rFonts w:hint="eastAsia"/>
          <w:szCs w:val="21"/>
        </w:rPr>
        <w:t>将字符串</w:t>
      </w:r>
      <w:r w:rsidRPr="00F211CA">
        <w:rPr>
          <w:rFonts w:hint="eastAsia"/>
          <w:szCs w:val="21"/>
        </w:rPr>
        <w:t>(</w:t>
      </w:r>
      <w:r w:rsidRPr="00F211CA">
        <w:rPr>
          <w:rFonts w:hint="eastAsia"/>
          <w:szCs w:val="21"/>
        </w:rPr>
        <w:t>或字符数组</w:t>
      </w:r>
      <w:r w:rsidRPr="00F211CA">
        <w:rPr>
          <w:rFonts w:hint="eastAsia"/>
          <w:szCs w:val="21"/>
        </w:rPr>
        <w:t>)s</w:t>
      </w:r>
      <w:r w:rsidRPr="00F211CA">
        <w:rPr>
          <w:rFonts w:hint="eastAsia"/>
          <w:szCs w:val="21"/>
        </w:rPr>
        <w:t>转换为数字</w:t>
      </w:r>
      <w:r w:rsidRPr="00F211CA">
        <w:rPr>
          <w:rFonts w:hint="eastAsia"/>
          <w:szCs w:val="21"/>
        </w:rPr>
        <w:t>(</w:t>
      </w:r>
      <w:r w:rsidRPr="00F211CA">
        <w:rPr>
          <w:rFonts w:hint="eastAsia"/>
          <w:szCs w:val="21"/>
        </w:rPr>
        <w:t>或数组</w:t>
      </w:r>
      <w:r w:rsidRPr="00F211CA">
        <w:rPr>
          <w:rFonts w:hint="eastAsia"/>
          <w:szCs w:val="21"/>
        </w:rPr>
        <w:t>)</w:t>
      </w:r>
      <w:r w:rsidRPr="00F211CA">
        <w:rPr>
          <w:rFonts w:hint="eastAsia"/>
          <w:szCs w:val="21"/>
        </w:rPr>
        <w:t>。</w:t>
      </w:r>
    </w:p>
    <w:p w:rsidR="00F211CA" w:rsidRDefault="00F211CA" w:rsidP="00243A85">
      <w:pPr>
        <w:spacing w:before="0" w:after="0"/>
        <w:ind w:leftChars="200" w:left="420"/>
        <w:rPr>
          <w:szCs w:val="21"/>
        </w:rPr>
      </w:pPr>
      <w:r w:rsidRPr="00F211CA">
        <w:rPr>
          <w:rFonts w:hint="eastAsia"/>
          <w:szCs w:val="21"/>
        </w:rPr>
        <w:t>例子</w:t>
      </w:r>
      <w:r w:rsidRPr="00F211CA">
        <w:rPr>
          <w:rFonts w:hint="eastAsia"/>
          <w:szCs w:val="21"/>
        </w:rPr>
        <w:t>:</w:t>
      </w:r>
    </w:p>
    <w:p w:rsidR="00F211CA" w:rsidRPr="00F211CA" w:rsidRDefault="00F211CA" w:rsidP="00671D7E">
      <w:pPr>
        <w:spacing w:before="0" w:after="0"/>
        <w:ind w:leftChars="400" w:left="840"/>
        <w:rPr>
          <w:szCs w:val="21"/>
        </w:rPr>
      </w:pPr>
      <w:r w:rsidRPr="00F211CA">
        <w:rPr>
          <w:szCs w:val="21"/>
        </w:rPr>
        <w:t>str2num ("3.141596")</w:t>
      </w:r>
    </w:p>
    <w:p w:rsidR="00F211CA" w:rsidRP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3.141596</w:t>
      </w:r>
    </w:p>
    <w:p w:rsidR="00F211CA" w:rsidRPr="00F211CA" w:rsidRDefault="00F211CA" w:rsidP="00671D7E">
      <w:pPr>
        <w:spacing w:before="0" w:after="0"/>
        <w:ind w:leftChars="400" w:left="840"/>
        <w:rPr>
          <w:szCs w:val="21"/>
        </w:rPr>
      </w:pPr>
    </w:p>
    <w:p w:rsidR="00F211CA" w:rsidRPr="00F211CA" w:rsidRDefault="00F211CA" w:rsidP="00671D7E">
      <w:pPr>
        <w:spacing w:before="0" w:after="0"/>
        <w:ind w:leftChars="400" w:left="840"/>
        <w:rPr>
          <w:szCs w:val="21"/>
        </w:rPr>
      </w:pPr>
      <w:r w:rsidRPr="00F211CA">
        <w:rPr>
          <w:szCs w:val="21"/>
        </w:rPr>
        <w:t>str2num (["1, 2, 3"; "4, 5, 6"])</w:t>
      </w:r>
    </w:p>
    <w:p w:rsidR="00F211CA" w:rsidRP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1  2  3</w:t>
      </w:r>
    </w:p>
    <w:p w:rsidR="00F211CA" w:rsidRDefault="00F211CA" w:rsidP="00671D7E">
      <w:pPr>
        <w:spacing w:before="0" w:after="0"/>
        <w:ind w:leftChars="400" w:left="840"/>
        <w:rPr>
          <w:szCs w:val="21"/>
        </w:rPr>
      </w:pPr>
      <w:r w:rsidRPr="00F211CA">
        <w:rPr>
          <w:szCs w:val="21"/>
        </w:rPr>
        <w:t xml:space="preserve">         4  5  6</w:t>
      </w:r>
    </w:p>
    <w:p w:rsidR="00F211CA" w:rsidRPr="00F211CA" w:rsidRDefault="00F211CA" w:rsidP="00243A85">
      <w:pPr>
        <w:spacing w:before="0" w:after="0"/>
        <w:ind w:leftChars="200" w:left="420"/>
        <w:rPr>
          <w:szCs w:val="21"/>
        </w:rPr>
      </w:pPr>
      <w:r w:rsidRPr="00F211CA">
        <w:rPr>
          <w:rFonts w:hint="eastAsia"/>
          <w:szCs w:val="21"/>
        </w:rPr>
        <w:t>当转换成功时，可选的第二个输出</w:t>
      </w:r>
      <w:r w:rsidRPr="00F211CA">
        <w:rPr>
          <w:rFonts w:hint="eastAsia"/>
          <w:szCs w:val="21"/>
        </w:rPr>
        <w:t>state</w:t>
      </w:r>
      <w:r w:rsidRPr="00F211CA">
        <w:rPr>
          <w:rFonts w:hint="eastAsia"/>
          <w:szCs w:val="21"/>
        </w:rPr>
        <w:t>在逻辑上为真。如果转换失败，则数字输出</w:t>
      </w:r>
      <w:r w:rsidRPr="00F211CA">
        <w:rPr>
          <w:rFonts w:hint="eastAsia"/>
          <w:szCs w:val="21"/>
        </w:rPr>
        <w:t>x</w:t>
      </w:r>
      <w:r w:rsidRPr="00F211CA">
        <w:rPr>
          <w:rFonts w:hint="eastAsia"/>
          <w:szCs w:val="21"/>
        </w:rPr>
        <w:t>为空，</w:t>
      </w:r>
      <w:r w:rsidRPr="00F211CA">
        <w:rPr>
          <w:rFonts w:hint="eastAsia"/>
          <w:szCs w:val="21"/>
        </w:rPr>
        <w:t>state</w:t>
      </w:r>
      <w:r w:rsidRPr="00F211CA">
        <w:rPr>
          <w:rFonts w:hint="eastAsia"/>
          <w:szCs w:val="21"/>
        </w:rPr>
        <w:t>为</w:t>
      </w:r>
      <w:r w:rsidRPr="00F211CA">
        <w:rPr>
          <w:rFonts w:hint="eastAsia"/>
          <w:szCs w:val="21"/>
        </w:rPr>
        <w:t>false</w:t>
      </w:r>
      <w:r w:rsidRPr="00F211CA">
        <w:rPr>
          <w:rFonts w:hint="eastAsia"/>
          <w:szCs w:val="21"/>
        </w:rPr>
        <w:t>。</w:t>
      </w:r>
    </w:p>
    <w:p w:rsidR="00F211CA" w:rsidRPr="00F211CA" w:rsidRDefault="00F211CA" w:rsidP="00243A85">
      <w:pPr>
        <w:spacing w:before="0" w:after="0"/>
        <w:ind w:leftChars="200" w:left="420"/>
        <w:rPr>
          <w:szCs w:val="21"/>
        </w:rPr>
      </w:pPr>
      <w:r w:rsidRPr="00F211CA">
        <w:rPr>
          <w:rFonts w:hint="eastAsia"/>
          <w:szCs w:val="21"/>
        </w:rPr>
        <w:t>注意</w:t>
      </w:r>
      <w:r w:rsidRPr="00F211CA">
        <w:rPr>
          <w:rFonts w:hint="eastAsia"/>
          <w:szCs w:val="21"/>
        </w:rPr>
        <w:t>:</w:t>
      </w:r>
      <w:r w:rsidRPr="00F211CA">
        <w:rPr>
          <w:rFonts w:hint="eastAsia"/>
          <w:szCs w:val="21"/>
        </w:rPr>
        <w:t>由于</w:t>
      </w:r>
      <w:r w:rsidRPr="00F211CA">
        <w:rPr>
          <w:rFonts w:hint="eastAsia"/>
          <w:szCs w:val="21"/>
        </w:rPr>
        <w:t>str2num</w:t>
      </w:r>
      <w:r w:rsidRPr="00F211CA">
        <w:rPr>
          <w:rFonts w:hint="eastAsia"/>
          <w:szCs w:val="21"/>
        </w:rPr>
        <w:t>使用</w:t>
      </w:r>
      <w:r w:rsidRPr="00F211CA">
        <w:rPr>
          <w:rFonts w:hint="eastAsia"/>
          <w:szCs w:val="21"/>
        </w:rPr>
        <w:t>eval</w:t>
      </w:r>
      <w:r w:rsidRPr="00F211CA">
        <w:rPr>
          <w:rFonts w:hint="eastAsia"/>
          <w:szCs w:val="21"/>
        </w:rPr>
        <w:t>函数进行转换，</w:t>
      </w:r>
      <w:r w:rsidRPr="00F211CA">
        <w:rPr>
          <w:rFonts w:hint="eastAsia"/>
          <w:szCs w:val="21"/>
        </w:rPr>
        <w:t>str2num</w:t>
      </w:r>
      <w:r w:rsidRPr="00F211CA">
        <w:rPr>
          <w:rFonts w:hint="eastAsia"/>
          <w:szCs w:val="21"/>
        </w:rPr>
        <w:t>将执行字符串</w:t>
      </w:r>
      <w:r w:rsidRPr="00F211CA">
        <w:rPr>
          <w:rFonts w:hint="eastAsia"/>
          <w:szCs w:val="21"/>
        </w:rPr>
        <w:t>s</w:t>
      </w:r>
      <w:r w:rsidRPr="00F211CA">
        <w:rPr>
          <w:rFonts w:hint="eastAsia"/>
          <w:szCs w:val="21"/>
        </w:rPr>
        <w:t>中包含的任何代码。使用</w:t>
      </w:r>
      <w:r w:rsidRPr="00F211CA">
        <w:rPr>
          <w:rFonts w:hint="eastAsia"/>
          <w:szCs w:val="21"/>
        </w:rPr>
        <w:t>str2double</w:t>
      </w:r>
      <w:r w:rsidRPr="00F211CA">
        <w:rPr>
          <w:rFonts w:hint="eastAsia"/>
          <w:szCs w:val="21"/>
        </w:rPr>
        <w:t>进行更安全和更快的转换。</w:t>
      </w:r>
    </w:p>
    <w:p w:rsidR="00F211CA" w:rsidRPr="00F211CA" w:rsidRDefault="00F211CA" w:rsidP="00243A85">
      <w:pPr>
        <w:spacing w:before="0" w:after="0"/>
        <w:ind w:leftChars="200" w:left="420"/>
        <w:rPr>
          <w:szCs w:val="21"/>
        </w:rPr>
      </w:pPr>
      <w:r w:rsidRPr="00F211CA">
        <w:rPr>
          <w:rFonts w:hint="eastAsia"/>
          <w:szCs w:val="21"/>
        </w:rPr>
        <w:t>对于字符串单元格数组，使用</w:t>
      </w:r>
      <w:r w:rsidRPr="00F211CA">
        <w:rPr>
          <w:rFonts w:hint="eastAsia"/>
          <w:szCs w:val="21"/>
        </w:rPr>
        <w:t>str2double</w:t>
      </w:r>
      <w:r w:rsidRPr="00F211CA">
        <w:rPr>
          <w:rFonts w:hint="eastAsia"/>
          <w:szCs w:val="21"/>
        </w:rPr>
        <w:t>。</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str2double, eval</w:t>
      </w:r>
      <w:r w:rsidRPr="00F211CA">
        <w:rPr>
          <w:rFonts w:hint="eastAsia"/>
          <w:szCs w:val="21"/>
        </w:rPr>
        <w:t>。</w:t>
      </w:r>
    </w:p>
    <w:p w:rsidR="00F211CA" w:rsidRDefault="00F211CA" w:rsidP="0059209B">
      <w:pPr>
        <w:spacing w:beforeLines="50" w:before="156" w:after="0"/>
        <w:rPr>
          <w:szCs w:val="21"/>
        </w:rPr>
      </w:pPr>
      <w:r w:rsidRPr="00F211CA">
        <w:rPr>
          <w:szCs w:val="21"/>
        </w:rPr>
        <w:t xml:space="preserve">: </w:t>
      </w:r>
      <w:r w:rsidRPr="00671D7E">
        <w:rPr>
          <w:i/>
          <w:szCs w:val="21"/>
        </w:rPr>
        <w:t xml:space="preserve">d = </w:t>
      </w:r>
      <w:r w:rsidRPr="00671D7E">
        <w:rPr>
          <w:b/>
          <w:szCs w:val="21"/>
        </w:rPr>
        <w:t>bin2dec</w:t>
      </w:r>
      <w:r w:rsidRPr="00671D7E">
        <w:rPr>
          <w:i/>
          <w:szCs w:val="21"/>
        </w:rPr>
        <w:t xml:space="preserve"> (str)</w:t>
      </w:r>
    </w:p>
    <w:p w:rsidR="00F211CA" w:rsidRPr="00F211CA" w:rsidRDefault="00F211CA" w:rsidP="00243A85">
      <w:pPr>
        <w:spacing w:before="0" w:after="0"/>
        <w:ind w:leftChars="200" w:left="420"/>
        <w:rPr>
          <w:szCs w:val="21"/>
        </w:rPr>
      </w:pPr>
      <w:r w:rsidRPr="00F211CA">
        <w:rPr>
          <w:rFonts w:hint="eastAsia"/>
          <w:szCs w:val="21"/>
        </w:rPr>
        <w:t>返回与字符串</w:t>
      </w:r>
      <w:r w:rsidRPr="00F211CA">
        <w:rPr>
          <w:rFonts w:hint="eastAsia"/>
          <w:szCs w:val="21"/>
        </w:rPr>
        <w:t>str</w:t>
      </w:r>
      <w:r w:rsidRPr="00F211CA">
        <w:rPr>
          <w:rFonts w:hint="eastAsia"/>
          <w:szCs w:val="21"/>
        </w:rPr>
        <w:t>表示的二进制数相对应的十进制数。</w:t>
      </w:r>
    </w:p>
    <w:p w:rsidR="0000133D" w:rsidRDefault="00F211CA" w:rsidP="00243A85">
      <w:pPr>
        <w:spacing w:before="0" w:after="0"/>
        <w:ind w:leftChars="200" w:left="420"/>
        <w:rPr>
          <w:szCs w:val="21"/>
        </w:rPr>
      </w:pPr>
      <w:r w:rsidRPr="00F211CA">
        <w:rPr>
          <w:rFonts w:hint="eastAsia"/>
          <w:szCs w:val="21"/>
        </w:rPr>
        <w:t>例如</w:t>
      </w:r>
      <w:r w:rsidRPr="00F211CA">
        <w:rPr>
          <w:rFonts w:hint="eastAsia"/>
          <w:szCs w:val="21"/>
        </w:rPr>
        <w:t>:</w:t>
      </w:r>
    </w:p>
    <w:p w:rsidR="00F211CA" w:rsidRPr="00F211CA" w:rsidRDefault="00F211CA" w:rsidP="00671D7E">
      <w:pPr>
        <w:spacing w:before="0" w:after="0"/>
        <w:ind w:leftChars="400" w:left="840"/>
        <w:rPr>
          <w:szCs w:val="21"/>
        </w:rPr>
      </w:pPr>
      <w:r w:rsidRPr="00F211CA">
        <w:rPr>
          <w:szCs w:val="21"/>
        </w:rPr>
        <w:t>bin2dec ("1110")</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14</w:t>
      </w:r>
    </w:p>
    <w:p w:rsidR="00F211CA" w:rsidRDefault="00F211CA" w:rsidP="0059209B">
      <w:pPr>
        <w:spacing w:before="0" w:after="0"/>
        <w:ind w:leftChars="200" w:left="420"/>
        <w:rPr>
          <w:szCs w:val="21"/>
        </w:rPr>
      </w:pPr>
      <w:r w:rsidRPr="00F211CA">
        <w:rPr>
          <w:rFonts w:hint="eastAsia"/>
          <w:szCs w:val="21"/>
        </w:rPr>
        <w:t>空格在转换过程中被忽略，并可用于使二进制数更具可读性。</w:t>
      </w:r>
    </w:p>
    <w:p w:rsidR="00F211CA" w:rsidRPr="00F211CA" w:rsidRDefault="00F211CA" w:rsidP="00671D7E">
      <w:pPr>
        <w:spacing w:before="0" w:after="0"/>
        <w:ind w:leftChars="400" w:left="840"/>
        <w:rPr>
          <w:szCs w:val="21"/>
        </w:rPr>
      </w:pPr>
      <w:r w:rsidRPr="00F211CA">
        <w:rPr>
          <w:szCs w:val="21"/>
        </w:rPr>
        <w:t>bin2dec ("1000 0001")</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129</w:t>
      </w:r>
    </w:p>
    <w:p w:rsidR="00F211CA" w:rsidRPr="00F211CA" w:rsidRDefault="00F211CA" w:rsidP="0059209B">
      <w:pPr>
        <w:spacing w:before="0" w:after="0"/>
        <w:ind w:leftChars="200" w:left="420"/>
        <w:rPr>
          <w:szCs w:val="21"/>
        </w:rPr>
      </w:pPr>
      <w:r w:rsidRPr="00F211CA">
        <w:rPr>
          <w:rFonts w:hint="eastAsia"/>
          <w:szCs w:val="21"/>
        </w:rPr>
        <w:t>如果</w:t>
      </w:r>
      <w:r w:rsidRPr="00F211CA">
        <w:rPr>
          <w:rFonts w:hint="eastAsia"/>
          <w:szCs w:val="21"/>
        </w:rPr>
        <w:t>str</w:t>
      </w:r>
      <w:r w:rsidRPr="00F211CA">
        <w:rPr>
          <w:rFonts w:hint="eastAsia"/>
          <w:szCs w:val="21"/>
        </w:rPr>
        <w:t>是字符串矩阵，返回一个列向量，每行</w:t>
      </w:r>
      <w:r w:rsidRPr="00F211CA">
        <w:rPr>
          <w:rFonts w:hint="eastAsia"/>
          <w:szCs w:val="21"/>
        </w:rPr>
        <w:t>str</w:t>
      </w:r>
      <w:r w:rsidRPr="00F211CA">
        <w:rPr>
          <w:rFonts w:hint="eastAsia"/>
          <w:szCs w:val="21"/>
        </w:rPr>
        <w:t>有一个转换后的数字</w:t>
      </w:r>
      <w:r w:rsidRPr="00F211CA">
        <w:rPr>
          <w:rFonts w:hint="eastAsia"/>
          <w:szCs w:val="21"/>
        </w:rPr>
        <w:t>;</w:t>
      </w:r>
      <w:r w:rsidRPr="00F211CA">
        <w:rPr>
          <w:rFonts w:hint="eastAsia"/>
          <w:szCs w:val="21"/>
        </w:rPr>
        <w:t>无效行求值为</w:t>
      </w:r>
      <w:r w:rsidRPr="00F211CA">
        <w:rPr>
          <w:rFonts w:hint="eastAsia"/>
          <w:szCs w:val="21"/>
        </w:rPr>
        <w:t>NaN</w:t>
      </w:r>
      <w:r w:rsidRPr="00F211CA">
        <w:rPr>
          <w:rFonts w:hint="eastAsia"/>
          <w:szCs w:val="21"/>
        </w:rPr>
        <w:t>。</w:t>
      </w:r>
    </w:p>
    <w:p w:rsidR="00F211CA" w:rsidRPr="00F211CA" w:rsidRDefault="00F211CA" w:rsidP="0059209B">
      <w:pPr>
        <w:spacing w:before="0" w:after="0"/>
        <w:ind w:leftChars="200" w:left="420"/>
        <w:rPr>
          <w:szCs w:val="21"/>
        </w:rPr>
      </w:pPr>
      <w:r w:rsidRPr="00F211CA">
        <w:rPr>
          <w:rFonts w:hint="eastAsia"/>
          <w:szCs w:val="21"/>
        </w:rPr>
        <w:t>如果</w:t>
      </w:r>
      <w:r w:rsidRPr="00F211CA">
        <w:rPr>
          <w:rFonts w:hint="eastAsia"/>
          <w:szCs w:val="21"/>
        </w:rPr>
        <w:t>str</w:t>
      </w:r>
      <w:r w:rsidRPr="00F211CA">
        <w:rPr>
          <w:rFonts w:hint="eastAsia"/>
          <w:szCs w:val="21"/>
        </w:rPr>
        <w:t>是字符串的单元格数组，则返回一个列向量，其中每个单元格元素有一个转换后的数字。</w:t>
      </w:r>
    </w:p>
    <w:p w:rsidR="00F211CA" w:rsidRDefault="00F211CA" w:rsidP="0059209B">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dec2bin, base2dec, hex2dec</w:t>
      </w:r>
      <w:r w:rsidRPr="00F211CA">
        <w:rPr>
          <w:rFonts w:hint="eastAsia"/>
          <w:szCs w:val="21"/>
        </w:rPr>
        <w:t>。</w:t>
      </w:r>
    </w:p>
    <w:p w:rsidR="00F211CA" w:rsidRPr="00671D7E" w:rsidRDefault="00F211CA" w:rsidP="0059209B">
      <w:pPr>
        <w:spacing w:beforeLines="50" w:before="156" w:after="0"/>
        <w:rPr>
          <w:i/>
          <w:szCs w:val="21"/>
        </w:rPr>
      </w:pPr>
      <w:r w:rsidRPr="00F211CA">
        <w:rPr>
          <w:szCs w:val="21"/>
        </w:rPr>
        <w:t xml:space="preserve">: </w:t>
      </w:r>
      <w:r w:rsidRPr="00671D7E">
        <w:rPr>
          <w:i/>
          <w:szCs w:val="21"/>
        </w:rPr>
        <w:t xml:space="preserve">bstr = </w:t>
      </w:r>
      <w:r w:rsidRPr="00671D7E">
        <w:rPr>
          <w:b/>
          <w:szCs w:val="21"/>
        </w:rPr>
        <w:t>dec2bin</w:t>
      </w:r>
      <w:r w:rsidRPr="00671D7E">
        <w:rPr>
          <w:i/>
          <w:szCs w:val="21"/>
        </w:rPr>
        <w:t xml:space="preserve"> (d)</w:t>
      </w:r>
    </w:p>
    <w:p w:rsidR="00F211CA" w:rsidRDefault="00F211CA" w:rsidP="0059209B">
      <w:pPr>
        <w:spacing w:before="0" w:after="0"/>
        <w:rPr>
          <w:szCs w:val="21"/>
        </w:rPr>
      </w:pPr>
      <w:r w:rsidRPr="00F211CA">
        <w:rPr>
          <w:szCs w:val="21"/>
        </w:rPr>
        <w:t xml:space="preserve">: </w:t>
      </w:r>
      <w:r w:rsidRPr="00671D7E">
        <w:rPr>
          <w:i/>
          <w:szCs w:val="21"/>
        </w:rPr>
        <w:t xml:space="preserve">bstr = </w:t>
      </w:r>
      <w:r w:rsidRPr="00671D7E">
        <w:rPr>
          <w:b/>
          <w:szCs w:val="21"/>
        </w:rPr>
        <w:t>dec2bin</w:t>
      </w:r>
      <w:r w:rsidRPr="00671D7E">
        <w:rPr>
          <w:i/>
          <w:szCs w:val="21"/>
        </w:rPr>
        <w:t xml:space="preserve"> (d, len)</w:t>
      </w:r>
    </w:p>
    <w:p w:rsidR="00F211CA" w:rsidRPr="00F211CA" w:rsidRDefault="00F211CA" w:rsidP="003055D1">
      <w:pPr>
        <w:spacing w:before="0" w:after="0"/>
        <w:ind w:leftChars="200" w:left="420"/>
        <w:rPr>
          <w:szCs w:val="21"/>
        </w:rPr>
      </w:pPr>
      <w:r w:rsidRPr="00F211CA">
        <w:rPr>
          <w:rFonts w:hint="eastAsia"/>
          <w:szCs w:val="21"/>
        </w:rPr>
        <w:t>返回一个由</w:t>
      </w:r>
      <w:r w:rsidRPr="00F211CA">
        <w:rPr>
          <w:rFonts w:hint="eastAsia"/>
          <w:szCs w:val="21"/>
        </w:rPr>
        <w:t>1</w:t>
      </w:r>
      <w:r w:rsidRPr="00F211CA">
        <w:rPr>
          <w:rFonts w:hint="eastAsia"/>
          <w:szCs w:val="21"/>
        </w:rPr>
        <w:t>和</w:t>
      </w:r>
      <w:r w:rsidRPr="00F211CA">
        <w:rPr>
          <w:rFonts w:hint="eastAsia"/>
          <w:szCs w:val="21"/>
        </w:rPr>
        <w:t>0</w:t>
      </w:r>
      <w:r w:rsidRPr="00F211CA">
        <w:rPr>
          <w:rFonts w:hint="eastAsia"/>
          <w:szCs w:val="21"/>
        </w:rPr>
        <w:t>组成的字符串，表示将整数</w:t>
      </w:r>
      <w:r w:rsidRPr="00F211CA">
        <w:rPr>
          <w:rFonts w:hint="eastAsia"/>
          <w:szCs w:val="21"/>
        </w:rPr>
        <w:t>d</w:t>
      </w:r>
      <w:r w:rsidRPr="00F211CA">
        <w:rPr>
          <w:rFonts w:hint="eastAsia"/>
          <w:szCs w:val="21"/>
        </w:rPr>
        <w:t>转换为二进制数。</w:t>
      </w:r>
    </w:p>
    <w:p w:rsidR="00F211CA" w:rsidRPr="00F211CA" w:rsidRDefault="00F211CA" w:rsidP="003055D1">
      <w:pPr>
        <w:spacing w:before="0" w:after="0"/>
        <w:ind w:leftChars="200" w:left="420"/>
        <w:rPr>
          <w:szCs w:val="21"/>
        </w:rPr>
      </w:pPr>
      <w:r w:rsidRPr="00F211CA">
        <w:rPr>
          <w:rFonts w:hint="eastAsia"/>
          <w:szCs w:val="21"/>
        </w:rPr>
        <w:t>如果</w:t>
      </w:r>
      <w:r w:rsidRPr="00F211CA">
        <w:rPr>
          <w:rFonts w:hint="eastAsia"/>
          <w:szCs w:val="21"/>
        </w:rPr>
        <w:t>d</w:t>
      </w:r>
      <w:r w:rsidRPr="00F211CA">
        <w:rPr>
          <w:rFonts w:hint="eastAsia"/>
          <w:szCs w:val="21"/>
        </w:rPr>
        <w:t>是矩阵或单元格数组，则返回一个字符串矩阵，其中</w:t>
      </w:r>
      <w:r w:rsidRPr="00F211CA">
        <w:rPr>
          <w:rFonts w:hint="eastAsia"/>
          <w:szCs w:val="21"/>
        </w:rPr>
        <w:t>d</w:t>
      </w:r>
      <w:r w:rsidRPr="00F211CA">
        <w:rPr>
          <w:rFonts w:hint="eastAsia"/>
          <w:szCs w:val="21"/>
        </w:rPr>
        <w:t>中的每个元素都有一行，并用前导零填充到最大值的宽度。</w:t>
      </w:r>
    </w:p>
    <w:p w:rsidR="00F211CA" w:rsidRDefault="00F211CA" w:rsidP="003055D1">
      <w:pPr>
        <w:spacing w:before="0" w:after="0"/>
        <w:ind w:leftChars="200" w:left="420"/>
        <w:rPr>
          <w:szCs w:val="21"/>
        </w:rPr>
      </w:pPr>
      <w:r w:rsidRPr="00F211CA">
        <w:rPr>
          <w:rFonts w:hint="eastAsia"/>
          <w:szCs w:val="21"/>
        </w:rPr>
        <w:t>第二个可选参数</w:t>
      </w:r>
      <w:r w:rsidRPr="00F211CA">
        <w:rPr>
          <w:rFonts w:hint="eastAsia"/>
          <w:szCs w:val="21"/>
        </w:rPr>
        <w:t>len</w:t>
      </w:r>
      <w:r w:rsidRPr="00F211CA">
        <w:rPr>
          <w:rFonts w:hint="eastAsia"/>
          <w:szCs w:val="21"/>
        </w:rPr>
        <w:t>指定结果中的最小位数。</w:t>
      </w:r>
    </w:p>
    <w:p w:rsidR="00BB7B30" w:rsidRDefault="00F211CA" w:rsidP="003055D1">
      <w:pPr>
        <w:spacing w:before="0" w:after="0"/>
        <w:ind w:leftChars="200" w:left="420"/>
        <w:rPr>
          <w:szCs w:val="21"/>
        </w:rPr>
      </w:pPr>
      <w:r w:rsidRPr="00F211CA">
        <w:rPr>
          <w:rFonts w:hint="eastAsia"/>
          <w:szCs w:val="21"/>
        </w:rPr>
        <w:t>对于</w:t>
      </w:r>
      <w:r w:rsidRPr="00F211CA">
        <w:rPr>
          <w:rFonts w:hint="eastAsia"/>
          <w:szCs w:val="21"/>
        </w:rPr>
        <w:t>d</w:t>
      </w:r>
      <w:r w:rsidRPr="00F211CA">
        <w:rPr>
          <w:rFonts w:hint="eastAsia"/>
          <w:szCs w:val="21"/>
        </w:rPr>
        <w:t>的负元素，返回两者补码的二进制值。根据输入的幅度，结果被填充到</w:t>
      </w:r>
      <w:r w:rsidRPr="00F211CA">
        <w:rPr>
          <w:rFonts w:hint="eastAsia"/>
          <w:szCs w:val="21"/>
        </w:rPr>
        <w:t>8</w:t>
      </w:r>
      <w:r w:rsidRPr="00F211CA">
        <w:rPr>
          <w:rFonts w:hint="eastAsia"/>
          <w:szCs w:val="21"/>
        </w:rPr>
        <w:t>、</w:t>
      </w:r>
      <w:r w:rsidRPr="00F211CA">
        <w:rPr>
          <w:rFonts w:hint="eastAsia"/>
          <w:szCs w:val="21"/>
        </w:rPr>
        <w:t>16</w:t>
      </w:r>
      <w:r w:rsidRPr="00F211CA">
        <w:rPr>
          <w:rFonts w:hint="eastAsia"/>
          <w:szCs w:val="21"/>
        </w:rPr>
        <w:t>、</w:t>
      </w:r>
      <w:r w:rsidRPr="00F211CA">
        <w:rPr>
          <w:rFonts w:hint="eastAsia"/>
          <w:szCs w:val="21"/>
        </w:rPr>
        <w:t>32</w:t>
      </w:r>
      <w:r w:rsidRPr="00F211CA">
        <w:rPr>
          <w:rFonts w:hint="eastAsia"/>
          <w:szCs w:val="21"/>
        </w:rPr>
        <w:t>或</w:t>
      </w:r>
      <w:r w:rsidRPr="00F211CA">
        <w:rPr>
          <w:rFonts w:hint="eastAsia"/>
          <w:szCs w:val="21"/>
        </w:rPr>
        <w:t>64</w:t>
      </w:r>
      <w:r w:rsidRPr="00F211CA">
        <w:rPr>
          <w:rFonts w:hint="eastAsia"/>
          <w:szCs w:val="21"/>
        </w:rPr>
        <w:t>位。正输入元素用前导零填充到相同的宽度。</w:t>
      </w:r>
    </w:p>
    <w:p w:rsidR="00F211CA" w:rsidRDefault="00F211CA" w:rsidP="003055D1">
      <w:pPr>
        <w:spacing w:before="0" w:after="0"/>
        <w:ind w:leftChars="200" w:left="420"/>
        <w:rPr>
          <w:szCs w:val="21"/>
        </w:rPr>
      </w:pPr>
      <w:r w:rsidRPr="00F211CA">
        <w:rPr>
          <w:rFonts w:hint="eastAsia"/>
          <w:szCs w:val="21"/>
        </w:rPr>
        <w:t>例子</w:t>
      </w:r>
      <w:r w:rsidRPr="00F211CA">
        <w:rPr>
          <w:rFonts w:hint="eastAsia"/>
          <w:szCs w:val="21"/>
        </w:rPr>
        <w:t>:</w:t>
      </w:r>
    </w:p>
    <w:p w:rsidR="00F211CA" w:rsidRPr="00F211CA" w:rsidRDefault="00F211CA" w:rsidP="00671D7E">
      <w:pPr>
        <w:spacing w:before="0" w:after="0"/>
        <w:ind w:leftChars="400" w:left="840"/>
        <w:rPr>
          <w:szCs w:val="21"/>
        </w:rPr>
      </w:pPr>
      <w:r w:rsidRPr="00F211CA">
        <w:rPr>
          <w:szCs w:val="21"/>
        </w:rPr>
        <w:t>dec2bin (14)</w:t>
      </w:r>
    </w:p>
    <w:p w:rsidR="00F211CA" w:rsidRP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"1110"</w:t>
      </w:r>
    </w:p>
    <w:p w:rsidR="00F211CA" w:rsidRPr="00F211CA" w:rsidRDefault="00F211CA" w:rsidP="00671D7E">
      <w:pPr>
        <w:spacing w:before="0" w:after="0"/>
        <w:ind w:leftChars="400" w:left="840"/>
        <w:rPr>
          <w:szCs w:val="21"/>
        </w:rPr>
      </w:pPr>
    </w:p>
    <w:p w:rsidR="00F211CA" w:rsidRPr="00F211CA" w:rsidRDefault="00F211CA" w:rsidP="00671D7E">
      <w:pPr>
        <w:spacing w:before="0" w:after="0"/>
        <w:ind w:leftChars="400" w:left="840"/>
        <w:rPr>
          <w:szCs w:val="21"/>
        </w:rPr>
      </w:pPr>
      <w:r w:rsidRPr="00F211CA">
        <w:rPr>
          <w:szCs w:val="21"/>
        </w:rPr>
        <w:lastRenderedPageBreak/>
        <w:t>dec2bin (-14)</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"11110010"</w:t>
      </w:r>
    </w:p>
    <w:p w:rsidR="00F211CA" w:rsidRPr="00F211CA" w:rsidRDefault="00BB7B30" w:rsidP="003055D1">
      <w:pPr>
        <w:spacing w:before="0" w:after="0"/>
        <w:ind w:leftChars="200" w:left="420"/>
        <w:rPr>
          <w:szCs w:val="21"/>
        </w:rPr>
      </w:pPr>
      <w:r w:rsidRPr="00BB7B30">
        <w:rPr>
          <w:rFonts w:hint="eastAsia"/>
          <w:szCs w:val="21"/>
        </w:rPr>
        <w:t>编程提示：</w:t>
      </w:r>
      <w:r w:rsidRPr="00BB7B30">
        <w:rPr>
          <w:rFonts w:hint="eastAsia"/>
          <w:szCs w:val="21"/>
        </w:rPr>
        <w:t xml:space="preserve">dec2bin </w:t>
      </w:r>
      <w:r w:rsidRPr="00BB7B30">
        <w:rPr>
          <w:rFonts w:hint="eastAsia"/>
          <w:szCs w:val="21"/>
        </w:rPr>
        <w:t>丢弃输入的任何小数部分。如果您还需要转换小数部分，请使用小数点后非零位数调用</w:t>
      </w:r>
      <w:r w:rsidRPr="00BB7B30">
        <w:rPr>
          <w:rFonts w:hint="eastAsia"/>
          <w:szCs w:val="21"/>
        </w:rPr>
        <w:t xml:space="preserve"> dec2base</w:t>
      </w:r>
      <w:r w:rsidRPr="00BB7B30">
        <w:rPr>
          <w:rFonts w:hint="eastAsia"/>
          <w:szCs w:val="21"/>
        </w:rPr>
        <w:t>。您还可以对小数输入使用固定或舍入，以确保可预测的舍入行为。</w:t>
      </w:r>
    </w:p>
    <w:p w:rsidR="00F211CA" w:rsidRDefault="00F211CA" w:rsidP="003055D1">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bin2dec, dec2base, dec2hex</w:t>
      </w:r>
      <w:r w:rsidRPr="00F211CA">
        <w:rPr>
          <w:rFonts w:hint="eastAsia"/>
          <w:szCs w:val="21"/>
        </w:rPr>
        <w:t>。</w:t>
      </w:r>
    </w:p>
    <w:p w:rsidR="00F211CA" w:rsidRPr="00671D7E" w:rsidRDefault="00F211CA" w:rsidP="003055D1">
      <w:pPr>
        <w:spacing w:beforeLines="50" w:before="156" w:after="0"/>
        <w:rPr>
          <w:i/>
          <w:szCs w:val="21"/>
        </w:rPr>
      </w:pPr>
      <w:r w:rsidRPr="00F211CA">
        <w:rPr>
          <w:szCs w:val="21"/>
        </w:rPr>
        <w:t>:</w:t>
      </w:r>
      <w:r w:rsidRPr="00671D7E">
        <w:rPr>
          <w:i/>
          <w:szCs w:val="21"/>
        </w:rPr>
        <w:t xml:space="preserve"> hstr = </w:t>
      </w:r>
      <w:r w:rsidRPr="00671D7E">
        <w:rPr>
          <w:b/>
          <w:szCs w:val="21"/>
        </w:rPr>
        <w:t>dec2hex</w:t>
      </w:r>
      <w:r w:rsidRPr="00671D7E">
        <w:rPr>
          <w:i/>
          <w:szCs w:val="21"/>
        </w:rPr>
        <w:t xml:space="preserve"> (d)</w:t>
      </w:r>
    </w:p>
    <w:p w:rsidR="00F211CA" w:rsidRPr="00671D7E" w:rsidRDefault="00F211CA" w:rsidP="0059209B">
      <w:pPr>
        <w:spacing w:before="0" w:after="0"/>
        <w:rPr>
          <w:i/>
          <w:szCs w:val="21"/>
        </w:rPr>
      </w:pPr>
      <w:r w:rsidRPr="00F211CA">
        <w:rPr>
          <w:szCs w:val="21"/>
        </w:rPr>
        <w:t>:</w:t>
      </w:r>
      <w:r w:rsidRPr="00671D7E">
        <w:rPr>
          <w:i/>
          <w:szCs w:val="21"/>
        </w:rPr>
        <w:t xml:space="preserve"> hstr = </w:t>
      </w:r>
      <w:r w:rsidRPr="00671D7E">
        <w:rPr>
          <w:b/>
          <w:szCs w:val="21"/>
        </w:rPr>
        <w:t>dec2hex</w:t>
      </w:r>
      <w:r w:rsidRPr="00671D7E">
        <w:rPr>
          <w:i/>
          <w:szCs w:val="21"/>
        </w:rPr>
        <w:t xml:space="preserve"> (d, len)</w:t>
      </w:r>
    </w:p>
    <w:p w:rsidR="00F211CA" w:rsidRPr="00F211CA" w:rsidRDefault="00F211CA" w:rsidP="003055D1">
      <w:pPr>
        <w:spacing w:before="0" w:after="0"/>
        <w:ind w:leftChars="200" w:left="420"/>
        <w:rPr>
          <w:szCs w:val="21"/>
        </w:rPr>
      </w:pPr>
      <w:r w:rsidRPr="00F211CA">
        <w:rPr>
          <w:rFonts w:hint="eastAsia"/>
          <w:szCs w:val="21"/>
        </w:rPr>
        <w:t>返回一个字符串，表示将整数</w:t>
      </w:r>
      <w:r w:rsidRPr="00F211CA">
        <w:rPr>
          <w:rFonts w:hint="eastAsia"/>
          <w:szCs w:val="21"/>
        </w:rPr>
        <w:t>d</w:t>
      </w:r>
      <w:r w:rsidRPr="00F211CA">
        <w:rPr>
          <w:rFonts w:hint="eastAsia"/>
          <w:szCs w:val="21"/>
        </w:rPr>
        <w:t>转换为十六进制</w:t>
      </w:r>
      <w:r w:rsidRPr="00F211CA">
        <w:rPr>
          <w:rFonts w:hint="eastAsia"/>
          <w:szCs w:val="21"/>
        </w:rPr>
        <w:t>(base16)</w:t>
      </w:r>
      <w:r w:rsidRPr="00F211CA">
        <w:rPr>
          <w:rFonts w:hint="eastAsia"/>
          <w:szCs w:val="21"/>
        </w:rPr>
        <w:t>数。</w:t>
      </w:r>
    </w:p>
    <w:p w:rsidR="00BB7B30" w:rsidRPr="00BB7B30" w:rsidRDefault="00BB7B30" w:rsidP="00BB7B30">
      <w:pPr>
        <w:spacing w:before="0" w:after="0"/>
        <w:ind w:leftChars="200" w:left="420"/>
        <w:rPr>
          <w:szCs w:val="21"/>
        </w:rPr>
      </w:pPr>
      <w:r w:rsidRPr="00BB7B30">
        <w:rPr>
          <w:rFonts w:hint="eastAsia"/>
          <w:szCs w:val="21"/>
        </w:rPr>
        <w:t>如果</w:t>
      </w:r>
      <w:r w:rsidRPr="00BB7B30">
        <w:rPr>
          <w:rFonts w:hint="eastAsia"/>
          <w:szCs w:val="21"/>
        </w:rPr>
        <w:t xml:space="preserve"> d </w:t>
      </w:r>
      <w:r w:rsidRPr="00BB7B30">
        <w:rPr>
          <w:rFonts w:hint="eastAsia"/>
          <w:szCs w:val="21"/>
        </w:rPr>
        <w:t>为负数，则返回</w:t>
      </w:r>
      <w:r w:rsidRPr="00BB7B30">
        <w:rPr>
          <w:rFonts w:hint="eastAsia"/>
          <w:szCs w:val="21"/>
        </w:rPr>
        <w:t xml:space="preserve"> d </w:t>
      </w:r>
      <w:r w:rsidRPr="00BB7B30">
        <w:rPr>
          <w:rFonts w:hint="eastAsia"/>
          <w:szCs w:val="21"/>
        </w:rPr>
        <w:t>的十六进制补码。</w:t>
      </w:r>
    </w:p>
    <w:p w:rsidR="00BB7B30" w:rsidRPr="00BB7B30" w:rsidRDefault="00BB7B30" w:rsidP="00BB7B30">
      <w:pPr>
        <w:spacing w:before="0" w:after="0"/>
        <w:ind w:leftChars="200" w:left="420"/>
        <w:rPr>
          <w:szCs w:val="21"/>
        </w:rPr>
      </w:pPr>
      <w:r w:rsidRPr="00BB7B30">
        <w:rPr>
          <w:rFonts w:hint="eastAsia"/>
          <w:szCs w:val="21"/>
        </w:rPr>
        <w:t>如果</w:t>
      </w:r>
      <w:r w:rsidRPr="00BB7B30">
        <w:rPr>
          <w:rFonts w:hint="eastAsia"/>
          <w:szCs w:val="21"/>
        </w:rPr>
        <w:t xml:space="preserve"> d </w:t>
      </w:r>
      <w:r w:rsidRPr="00BB7B30">
        <w:rPr>
          <w:rFonts w:hint="eastAsia"/>
          <w:szCs w:val="21"/>
        </w:rPr>
        <w:t>是矩阵或元胞数组，则返回一个字符串矩阵，其中</w:t>
      </w:r>
      <w:r w:rsidRPr="00BB7B30">
        <w:rPr>
          <w:rFonts w:hint="eastAsia"/>
          <w:szCs w:val="21"/>
        </w:rPr>
        <w:t xml:space="preserve"> d </w:t>
      </w:r>
      <w:r w:rsidRPr="00BB7B30">
        <w:rPr>
          <w:rFonts w:hint="eastAsia"/>
          <w:szCs w:val="21"/>
        </w:rPr>
        <w:t>中的每个元素都有一行，并用前导零填充到最大值的宽度。</w:t>
      </w:r>
    </w:p>
    <w:p w:rsidR="00F211CA" w:rsidRDefault="00BB7B30" w:rsidP="00BB7B30">
      <w:pPr>
        <w:spacing w:before="0" w:after="0"/>
        <w:ind w:leftChars="200" w:left="420"/>
        <w:rPr>
          <w:szCs w:val="21"/>
        </w:rPr>
      </w:pPr>
      <w:r w:rsidRPr="00BB7B30">
        <w:rPr>
          <w:rFonts w:hint="eastAsia"/>
          <w:szCs w:val="21"/>
        </w:rPr>
        <w:t>可选的第二个参数</w:t>
      </w:r>
      <w:r w:rsidRPr="00BB7B30">
        <w:rPr>
          <w:rFonts w:hint="eastAsia"/>
          <w:szCs w:val="21"/>
        </w:rPr>
        <w:t xml:space="preserve"> len </w:t>
      </w:r>
      <w:r w:rsidRPr="00BB7B30">
        <w:rPr>
          <w:rFonts w:hint="eastAsia"/>
          <w:szCs w:val="21"/>
        </w:rPr>
        <w:t>指定结果中的最小位数。</w:t>
      </w:r>
      <w:r w:rsidR="00F211CA" w:rsidRPr="00F211CA">
        <w:rPr>
          <w:rFonts w:hint="eastAsia"/>
          <w:szCs w:val="21"/>
        </w:rPr>
        <w:t>例子</w:t>
      </w:r>
      <w:r w:rsidR="00F211CA" w:rsidRPr="00F211CA">
        <w:rPr>
          <w:rFonts w:hint="eastAsia"/>
          <w:szCs w:val="21"/>
        </w:rPr>
        <w:t>:</w:t>
      </w:r>
    </w:p>
    <w:p w:rsidR="00F211CA" w:rsidRPr="00F211CA" w:rsidRDefault="00F211CA" w:rsidP="00671D7E">
      <w:pPr>
        <w:spacing w:before="0" w:after="0"/>
        <w:ind w:leftChars="400" w:left="840"/>
        <w:rPr>
          <w:szCs w:val="21"/>
        </w:rPr>
      </w:pPr>
      <w:r w:rsidRPr="00F211CA">
        <w:rPr>
          <w:szCs w:val="21"/>
        </w:rPr>
        <w:t>dec2hex (2748)</w:t>
      </w:r>
    </w:p>
    <w:p w:rsidR="00F211CA" w:rsidRP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"ABC"</w:t>
      </w:r>
    </w:p>
    <w:p w:rsidR="00F211CA" w:rsidRPr="00F211CA" w:rsidRDefault="00F211CA" w:rsidP="00671D7E">
      <w:pPr>
        <w:spacing w:before="0" w:after="0"/>
        <w:ind w:leftChars="400" w:left="840"/>
        <w:rPr>
          <w:szCs w:val="21"/>
        </w:rPr>
      </w:pPr>
    </w:p>
    <w:p w:rsidR="00F211CA" w:rsidRPr="00F211CA" w:rsidRDefault="00F211CA" w:rsidP="00671D7E">
      <w:pPr>
        <w:spacing w:before="0" w:after="0"/>
        <w:ind w:leftChars="400" w:left="840"/>
        <w:rPr>
          <w:szCs w:val="21"/>
        </w:rPr>
      </w:pPr>
      <w:r w:rsidRPr="00F211CA">
        <w:rPr>
          <w:szCs w:val="21"/>
        </w:rPr>
        <w:t>dec2hex (-2)</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"FE"</w:t>
      </w:r>
    </w:p>
    <w:p w:rsidR="00BB7B30" w:rsidRDefault="00BB7B30" w:rsidP="00BB7B30">
      <w:pPr>
        <w:spacing w:before="0" w:after="0"/>
        <w:ind w:leftChars="200" w:left="420"/>
        <w:rPr>
          <w:szCs w:val="21"/>
        </w:rPr>
      </w:pPr>
      <w:r w:rsidRPr="00BB7B30">
        <w:rPr>
          <w:rFonts w:hint="eastAsia"/>
          <w:szCs w:val="21"/>
        </w:rPr>
        <w:t>编程提示：</w:t>
      </w:r>
      <w:r w:rsidRPr="00BB7B30">
        <w:rPr>
          <w:rFonts w:hint="eastAsia"/>
          <w:szCs w:val="21"/>
        </w:rPr>
        <w:t xml:space="preserve">dec2hex </w:t>
      </w:r>
      <w:r w:rsidRPr="00BB7B30">
        <w:rPr>
          <w:rFonts w:hint="eastAsia"/>
          <w:szCs w:val="21"/>
        </w:rPr>
        <w:t>丢弃输入的任何小数部分。如果您还需要转换小数部分，请使用小数点后非零位数调用</w:t>
      </w:r>
      <w:r w:rsidRPr="00BB7B30">
        <w:rPr>
          <w:rFonts w:hint="eastAsia"/>
          <w:szCs w:val="21"/>
        </w:rPr>
        <w:t xml:space="preserve"> dec2base</w:t>
      </w:r>
      <w:r w:rsidRPr="00BB7B30">
        <w:rPr>
          <w:rFonts w:hint="eastAsia"/>
          <w:szCs w:val="21"/>
        </w:rPr>
        <w:t>。您还可以对小数输入使用固定或舍入，以确保可预测的舍入行为。</w:t>
      </w:r>
    </w:p>
    <w:p w:rsidR="00F211CA" w:rsidRDefault="00F211CA" w:rsidP="003055D1">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hex2dec, dec2base, dec2bin</w:t>
      </w:r>
      <w:r w:rsidRPr="00F211CA">
        <w:rPr>
          <w:rFonts w:hint="eastAsia"/>
          <w:szCs w:val="21"/>
        </w:rPr>
        <w:t>。</w:t>
      </w:r>
    </w:p>
    <w:p w:rsidR="00F211CA" w:rsidRPr="00671D7E" w:rsidRDefault="00F211CA" w:rsidP="003055D1">
      <w:pPr>
        <w:spacing w:beforeLines="50" w:before="156" w:after="0"/>
        <w:rPr>
          <w:i/>
          <w:szCs w:val="21"/>
        </w:rPr>
      </w:pPr>
      <w:r w:rsidRPr="00F211CA">
        <w:rPr>
          <w:szCs w:val="21"/>
        </w:rPr>
        <w:t xml:space="preserve">: </w:t>
      </w:r>
      <w:r w:rsidRPr="00671D7E">
        <w:rPr>
          <w:i/>
          <w:szCs w:val="21"/>
        </w:rPr>
        <w:t xml:space="preserve">d = </w:t>
      </w:r>
      <w:r w:rsidRPr="00671D7E">
        <w:rPr>
          <w:b/>
          <w:szCs w:val="21"/>
        </w:rPr>
        <w:t>hex2dec</w:t>
      </w:r>
      <w:r w:rsidRPr="00671D7E">
        <w:rPr>
          <w:i/>
          <w:szCs w:val="21"/>
        </w:rPr>
        <w:t xml:space="preserve"> (str)</w:t>
      </w:r>
    </w:p>
    <w:p w:rsidR="00F211CA" w:rsidRDefault="00F211CA" w:rsidP="0059209B">
      <w:pPr>
        <w:spacing w:before="0" w:after="0"/>
        <w:rPr>
          <w:szCs w:val="21"/>
        </w:rPr>
      </w:pPr>
      <w:r w:rsidRPr="00F211CA">
        <w:rPr>
          <w:rFonts w:hint="eastAsia"/>
          <w:szCs w:val="21"/>
        </w:rPr>
        <w:t>返回对应于字符串</w:t>
      </w:r>
      <w:r w:rsidRPr="00F211CA">
        <w:rPr>
          <w:rFonts w:hint="eastAsia"/>
          <w:szCs w:val="21"/>
        </w:rPr>
        <w:t>str</w:t>
      </w:r>
      <w:r w:rsidRPr="00F211CA">
        <w:rPr>
          <w:rFonts w:hint="eastAsia"/>
          <w:szCs w:val="21"/>
        </w:rPr>
        <w:t>的十六进制数字的整数。</w:t>
      </w:r>
    </w:p>
    <w:p w:rsidR="00F211CA" w:rsidRDefault="00F211CA" w:rsidP="0059209B">
      <w:pPr>
        <w:spacing w:before="0" w:after="0"/>
        <w:rPr>
          <w:szCs w:val="21"/>
        </w:rPr>
      </w:pPr>
      <w:r w:rsidRPr="00F211CA">
        <w:rPr>
          <w:rFonts w:hint="eastAsia"/>
          <w:szCs w:val="21"/>
        </w:rPr>
        <w:t>例如</w:t>
      </w:r>
      <w:r w:rsidRPr="00F211CA">
        <w:rPr>
          <w:rFonts w:hint="eastAsia"/>
          <w:szCs w:val="21"/>
        </w:rPr>
        <w:t>:</w:t>
      </w:r>
    </w:p>
    <w:p w:rsidR="00F211CA" w:rsidRPr="00F211CA" w:rsidRDefault="00F211CA" w:rsidP="00671D7E">
      <w:pPr>
        <w:spacing w:before="0" w:after="0"/>
        <w:ind w:leftChars="200" w:left="420"/>
        <w:rPr>
          <w:szCs w:val="21"/>
        </w:rPr>
      </w:pPr>
      <w:r w:rsidRPr="00F211CA">
        <w:rPr>
          <w:szCs w:val="21"/>
        </w:rPr>
        <w:t>hex2dec ("12B")</w:t>
      </w:r>
    </w:p>
    <w:p w:rsidR="00F211CA" w:rsidRPr="00F211CA" w:rsidRDefault="00F211CA" w:rsidP="00671D7E">
      <w:pPr>
        <w:spacing w:before="0" w:after="0"/>
        <w:ind w:leftChars="200" w:left="420"/>
        <w:rPr>
          <w:szCs w:val="21"/>
        </w:rPr>
      </w:pPr>
      <w:r w:rsidRPr="00F211CA">
        <w:rPr>
          <w:szCs w:val="21"/>
        </w:rPr>
        <w:t xml:space="preserve">      </w:t>
      </w:r>
      <w:r w:rsidRPr="00F211CA">
        <w:rPr>
          <w:rFonts w:ascii="Cambria Math" w:hAnsi="Cambria Math" w:cs="Cambria Math"/>
          <w:szCs w:val="21"/>
        </w:rPr>
        <w:t>⇒</w:t>
      </w:r>
      <w:r w:rsidRPr="00F211CA">
        <w:rPr>
          <w:szCs w:val="21"/>
        </w:rPr>
        <w:t xml:space="preserve"> 299</w:t>
      </w:r>
    </w:p>
    <w:p w:rsidR="00F211CA" w:rsidRPr="00F211CA" w:rsidRDefault="00F211CA" w:rsidP="00671D7E">
      <w:pPr>
        <w:spacing w:before="0" w:after="0"/>
        <w:ind w:leftChars="200" w:left="420"/>
        <w:rPr>
          <w:szCs w:val="21"/>
        </w:rPr>
      </w:pPr>
      <w:r w:rsidRPr="00F211CA">
        <w:rPr>
          <w:szCs w:val="21"/>
        </w:rPr>
        <w:t>hex2dec ("12b")</w:t>
      </w:r>
    </w:p>
    <w:p w:rsidR="00F211CA" w:rsidRDefault="00F211CA" w:rsidP="00671D7E">
      <w:pPr>
        <w:spacing w:before="0" w:after="0"/>
        <w:ind w:leftChars="200" w:left="420"/>
        <w:rPr>
          <w:szCs w:val="21"/>
        </w:rPr>
      </w:pPr>
      <w:r w:rsidRPr="00F211CA">
        <w:rPr>
          <w:szCs w:val="21"/>
        </w:rPr>
        <w:t xml:space="preserve">      </w:t>
      </w:r>
      <w:r w:rsidRPr="00F211CA">
        <w:rPr>
          <w:rFonts w:ascii="Cambria Math" w:hAnsi="Cambria Math" w:cs="Cambria Math"/>
          <w:szCs w:val="21"/>
        </w:rPr>
        <w:t>⇒</w:t>
      </w:r>
      <w:r w:rsidRPr="00F211CA">
        <w:rPr>
          <w:szCs w:val="21"/>
        </w:rPr>
        <w:t xml:space="preserve"> 299</w:t>
      </w:r>
    </w:p>
    <w:p w:rsidR="00F211CA" w:rsidRPr="00F211CA" w:rsidRDefault="00F211CA" w:rsidP="0059209B">
      <w:pPr>
        <w:spacing w:before="0" w:after="0"/>
        <w:rPr>
          <w:szCs w:val="21"/>
        </w:rPr>
      </w:pPr>
      <w:r w:rsidRPr="00F211CA">
        <w:rPr>
          <w:rFonts w:hint="eastAsia"/>
          <w:szCs w:val="21"/>
        </w:rPr>
        <w:t>如果</w:t>
      </w:r>
      <w:r w:rsidRPr="00F211CA">
        <w:rPr>
          <w:rFonts w:hint="eastAsia"/>
          <w:szCs w:val="21"/>
        </w:rPr>
        <w:t>str</w:t>
      </w:r>
      <w:r w:rsidRPr="00F211CA">
        <w:rPr>
          <w:rFonts w:hint="eastAsia"/>
          <w:szCs w:val="21"/>
        </w:rPr>
        <w:t>是字符串矩阵，返回一个列向量，每行</w:t>
      </w:r>
      <w:r w:rsidRPr="00F211CA">
        <w:rPr>
          <w:rFonts w:hint="eastAsia"/>
          <w:szCs w:val="21"/>
        </w:rPr>
        <w:t>str</w:t>
      </w:r>
      <w:r w:rsidRPr="00F211CA">
        <w:rPr>
          <w:rFonts w:hint="eastAsia"/>
          <w:szCs w:val="21"/>
        </w:rPr>
        <w:t>有一个转换后的数字</w:t>
      </w:r>
      <w:r w:rsidRPr="00F211CA">
        <w:rPr>
          <w:rFonts w:hint="eastAsia"/>
          <w:szCs w:val="21"/>
        </w:rPr>
        <w:t>;</w:t>
      </w:r>
      <w:r w:rsidRPr="00F211CA">
        <w:rPr>
          <w:rFonts w:hint="eastAsia"/>
          <w:szCs w:val="21"/>
        </w:rPr>
        <w:t>无效行求值为</w:t>
      </w:r>
      <w:r w:rsidRPr="00F211CA">
        <w:rPr>
          <w:rFonts w:hint="eastAsia"/>
          <w:szCs w:val="21"/>
        </w:rPr>
        <w:t>NaN</w:t>
      </w:r>
      <w:r w:rsidRPr="00F211CA">
        <w:rPr>
          <w:rFonts w:hint="eastAsia"/>
          <w:szCs w:val="21"/>
        </w:rPr>
        <w:t>。</w:t>
      </w:r>
    </w:p>
    <w:p w:rsidR="00F211CA" w:rsidRPr="00F211CA" w:rsidRDefault="00F211CA" w:rsidP="0059209B">
      <w:pPr>
        <w:spacing w:before="0" w:after="0"/>
        <w:rPr>
          <w:szCs w:val="21"/>
        </w:rPr>
      </w:pPr>
      <w:r w:rsidRPr="00F211CA">
        <w:rPr>
          <w:rFonts w:hint="eastAsia"/>
          <w:szCs w:val="21"/>
        </w:rPr>
        <w:t>如果</w:t>
      </w:r>
      <w:r w:rsidRPr="00F211CA">
        <w:rPr>
          <w:rFonts w:hint="eastAsia"/>
          <w:szCs w:val="21"/>
        </w:rPr>
        <w:t>str</w:t>
      </w:r>
      <w:r w:rsidRPr="00F211CA">
        <w:rPr>
          <w:rFonts w:hint="eastAsia"/>
          <w:szCs w:val="21"/>
        </w:rPr>
        <w:t>是字符串的单元格数组，则返回一个列向量，其中每个单元格元素有一个转换后的数字。</w:t>
      </w:r>
    </w:p>
    <w:p w:rsidR="00F211CA" w:rsidRDefault="00F211CA" w:rsidP="0059209B">
      <w:pPr>
        <w:spacing w:before="0" w:after="0"/>
        <w:rPr>
          <w:szCs w:val="21"/>
        </w:rPr>
      </w:pPr>
      <w:r w:rsidRPr="00671D7E">
        <w:rPr>
          <w:rFonts w:hint="eastAsia"/>
          <w:b/>
          <w:szCs w:val="21"/>
        </w:rPr>
        <w:t>参见</w:t>
      </w:r>
      <w:r w:rsidRPr="00671D7E">
        <w:rPr>
          <w:rFonts w:hint="eastAsia"/>
          <w:b/>
          <w:szCs w:val="21"/>
        </w:rPr>
        <w:t>:</w:t>
      </w:r>
      <w:r w:rsidRPr="00F211CA">
        <w:rPr>
          <w:rFonts w:hint="eastAsia"/>
          <w:szCs w:val="21"/>
        </w:rPr>
        <w:t>dec2hex, base2dec, bin2dec</w:t>
      </w:r>
      <w:r w:rsidRPr="00F211CA">
        <w:rPr>
          <w:rFonts w:hint="eastAsia"/>
          <w:szCs w:val="21"/>
        </w:rPr>
        <w:t>。</w:t>
      </w:r>
    </w:p>
    <w:p w:rsidR="00F211CA" w:rsidRPr="00F211CA" w:rsidRDefault="00F211CA" w:rsidP="003055D1">
      <w:pPr>
        <w:spacing w:beforeLines="50" w:before="156" w:after="0"/>
        <w:rPr>
          <w:szCs w:val="21"/>
        </w:rPr>
      </w:pPr>
      <w:r w:rsidRPr="00F211CA">
        <w:rPr>
          <w:szCs w:val="21"/>
        </w:rPr>
        <w:t xml:space="preserve">: </w:t>
      </w:r>
      <w:r w:rsidRPr="00671D7E">
        <w:rPr>
          <w:i/>
          <w:szCs w:val="21"/>
        </w:rPr>
        <w:t xml:space="preserve">str = </w:t>
      </w:r>
      <w:r w:rsidRPr="00671D7E">
        <w:rPr>
          <w:b/>
          <w:szCs w:val="21"/>
        </w:rPr>
        <w:t>dec2base</w:t>
      </w:r>
      <w:r w:rsidRPr="00671D7E">
        <w:rPr>
          <w:i/>
          <w:szCs w:val="21"/>
        </w:rPr>
        <w:t xml:space="preserve"> (d, base)</w:t>
      </w:r>
    </w:p>
    <w:p w:rsidR="00F211CA" w:rsidRDefault="00F211CA" w:rsidP="0059209B">
      <w:pPr>
        <w:spacing w:before="0" w:after="0"/>
        <w:rPr>
          <w:i/>
          <w:szCs w:val="21"/>
        </w:rPr>
      </w:pPr>
      <w:r w:rsidRPr="00F211CA">
        <w:rPr>
          <w:szCs w:val="21"/>
        </w:rPr>
        <w:t xml:space="preserve">: </w:t>
      </w:r>
      <w:r w:rsidRPr="00671D7E">
        <w:rPr>
          <w:i/>
          <w:szCs w:val="21"/>
        </w:rPr>
        <w:t xml:space="preserve">str = </w:t>
      </w:r>
      <w:r w:rsidRPr="00671D7E">
        <w:rPr>
          <w:b/>
          <w:szCs w:val="21"/>
        </w:rPr>
        <w:t>dec2base</w:t>
      </w:r>
      <w:r w:rsidRPr="00671D7E">
        <w:rPr>
          <w:i/>
          <w:szCs w:val="21"/>
        </w:rPr>
        <w:t xml:space="preserve"> (d, base, len)</w:t>
      </w:r>
    </w:p>
    <w:p w:rsidR="00BB7B30" w:rsidRPr="00BB7B30" w:rsidRDefault="00BB7B30" w:rsidP="0059209B">
      <w:pPr>
        <w:spacing w:before="0" w:after="0"/>
        <w:rPr>
          <w:i/>
          <w:szCs w:val="21"/>
        </w:rPr>
      </w:pPr>
      <w:r w:rsidRPr="00BB7B30">
        <w:rPr>
          <w:szCs w:val="21"/>
        </w:rPr>
        <w:t xml:space="preserve">: </w:t>
      </w:r>
      <w:r w:rsidRPr="00BB7B30">
        <w:rPr>
          <w:i/>
          <w:szCs w:val="21"/>
        </w:rPr>
        <w:t>str</w:t>
      </w:r>
      <w:r w:rsidRPr="00BB7B30">
        <w:rPr>
          <w:szCs w:val="21"/>
        </w:rPr>
        <w:t xml:space="preserve"> </w:t>
      </w:r>
      <w:r w:rsidRPr="00BB7B30">
        <w:rPr>
          <w:i/>
          <w:szCs w:val="21"/>
        </w:rPr>
        <w:t xml:space="preserve">= </w:t>
      </w:r>
      <w:r w:rsidRPr="00BB7B30">
        <w:rPr>
          <w:b/>
          <w:szCs w:val="21"/>
        </w:rPr>
        <w:t>dec2base</w:t>
      </w:r>
      <w:r w:rsidRPr="00BB7B30">
        <w:rPr>
          <w:i/>
          <w:szCs w:val="21"/>
        </w:rPr>
        <w:t xml:space="preserve"> (d, base, len, decimals)</w:t>
      </w:r>
    </w:p>
    <w:p w:rsidR="00F211CA" w:rsidRDefault="00BB7B30" w:rsidP="00243A85">
      <w:pPr>
        <w:spacing w:before="0" w:after="0"/>
        <w:ind w:leftChars="200" w:left="420"/>
        <w:rPr>
          <w:szCs w:val="21"/>
        </w:rPr>
      </w:pPr>
      <w:r w:rsidRPr="00BB7B30">
        <w:rPr>
          <w:rFonts w:hint="eastAsia"/>
          <w:szCs w:val="21"/>
        </w:rPr>
        <w:t>返回一串</w:t>
      </w:r>
      <w:r w:rsidRPr="00BB7B30">
        <w:rPr>
          <w:rFonts w:hint="eastAsia"/>
          <w:szCs w:val="21"/>
        </w:rPr>
        <w:t xml:space="preserve"> base </w:t>
      </w:r>
      <w:r w:rsidRPr="00BB7B30">
        <w:rPr>
          <w:rFonts w:hint="eastAsia"/>
          <w:szCs w:val="21"/>
        </w:rPr>
        <w:t>中对应于值</w:t>
      </w:r>
      <w:r w:rsidRPr="00BB7B30">
        <w:rPr>
          <w:rFonts w:hint="eastAsia"/>
          <w:szCs w:val="21"/>
        </w:rPr>
        <w:t xml:space="preserve"> d </w:t>
      </w:r>
      <w:r w:rsidRPr="00BB7B30">
        <w:rPr>
          <w:rFonts w:hint="eastAsia"/>
          <w:szCs w:val="21"/>
        </w:rPr>
        <w:t>的符号。</w:t>
      </w:r>
    </w:p>
    <w:p w:rsidR="00F211CA" w:rsidRPr="00F211CA" w:rsidRDefault="00F211CA" w:rsidP="00671D7E">
      <w:pPr>
        <w:spacing w:before="0" w:after="0"/>
        <w:ind w:leftChars="400" w:left="840"/>
        <w:rPr>
          <w:szCs w:val="21"/>
        </w:rPr>
      </w:pPr>
      <w:r w:rsidRPr="00F211CA">
        <w:rPr>
          <w:szCs w:val="21"/>
        </w:rPr>
        <w:t>dec2base (123, 3)</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"11120"</w:t>
      </w:r>
    </w:p>
    <w:p w:rsidR="00BB7B30" w:rsidRPr="00BB7B30" w:rsidRDefault="00BB7B30" w:rsidP="00BB7B30">
      <w:pPr>
        <w:spacing w:before="0" w:after="0"/>
        <w:ind w:leftChars="200" w:left="420"/>
        <w:rPr>
          <w:szCs w:val="21"/>
        </w:rPr>
      </w:pPr>
      <w:r w:rsidRPr="00BB7B30">
        <w:rPr>
          <w:rFonts w:hint="eastAsia"/>
          <w:szCs w:val="21"/>
        </w:rPr>
        <w:t>如果</w:t>
      </w:r>
      <w:r w:rsidRPr="00BB7B30">
        <w:rPr>
          <w:rFonts w:hint="eastAsia"/>
          <w:szCs w:val="21"/>
        </w:rPr>
        <w:t xml:space="preserve"> d </w:t>
      </w:r>
      <w:r w:rsidRPr="00BB7B30">
        <w:rPr>
          <w:rFonts w:hint="eastAsia"/>
          <w:szCs w:val="21"/>
        </w:rPr>
        <w:t>为负数，则结果将以补码表示法表示</w:t>
      </w:r>
      <w:r w:rsidRPr="00BB7B30">
        <w:rPr>
          <w:rFonts w:hint="eastAsia"/>
          <w:szCs w:val="21"/>
        </w:rPr>
        <w:t xml:space="preserve"> d</w:t>
      </w:r>
      <w:r w:rsidRPr="00BB7B30">
        <w:rPr>
          <w:rFonts w:hint="eastAsia"/>
          <w:szCs w:val="21"/>
        </w:rPr>
        <w:t>。例如，负二进制数是二进制补码，其他基数也是如此。</w:t>
      </w:r>
    </w:p>
    <w:p w:rsidR="00BB7B30" w:rsidRPr="00BB7B30" w:rsidRDefault="00BB7B30" w:rsidP="00BB7B30">
      <w:pPr>
        <w:spacing w:before="0" w:after="0"/>
        <w:ind w:leftChars="200" w:left="420"/>
        <w:rPr>
          <w:szCs w:val="21"/>
        </w:rPr>
      </w:pPr>
      <w:r w:rsidRPr="00BB7B30">
        <w:rPr>
          <w:rFonts w:hint="eastAsia"/>
          <w:szCs w:val="21"/>
        </w:rPr>
        <w:t>如果</w:t>
      </w:r>
      <w:r w:rsidRPr="00BB7B30">
        <w:rPr>
          <w:rFonts w:hint="eastAsia"/>
          <w:szCs w:val="21"/>
        </w:rPr>
        <w:t xml:space="preserve"> d </w:t>
      </w:r>
      <w:r w:rsidRPr="00BB7B30">
        <w:rPr>
          <w:rFonts w:hint="eastAsia"/>
          <w:szCs w:val="21"/>
        </w:rPr>
        <w:t>是矩阵或元内存组，则返回一个字符串矩阵，其中包含</w:t>
      </w:r>
      <w:r w:rsidRPr="00BB7B30">
        <w:rPr>
          <w:rFonts w:hint="eastAsia"/>
          <w:szCs w:val="21"/>
        </w:rPr>
        <w:t xml:space="preserve"> d </w:t>
      </w:r>
      <w:r w:rsidRPr="00BB7B30">
        <w:rPr>
          <w:rFonts w:hint="eastAsia"/>
          <w:szCs w:val="21"/>
        </w:rPr>
        <w:t>中每个元素一行，并用前导零填充到最大值的宽度。</w:t>
      </w:r>
    </w:p>
    <w:p w:rsidR="00F211CA" w:rsidRDefault="00BB7B30" w:rsidP="00BB7B30">
      <w:pPr>
        <w:spacing w:before="0" w:after="0"/>
        <w:ind w:leftChars="200" w:left="420"/>
        <w:rPr>
          <w:szCs w:val="21"/>
        </w:rPr>
      </w:pPr>
      <w:r w:rsidRPr="00BB7B30">
        <w:rPr>
          <w:rFonts w:hint="eastAsia"/>
          <w:szCs w:val="21"/>
        </w:rPr>
        <w:t>如果</w:t>
      </w:r>
      <w:r w:rsidRPr="00BB7B30">
        <w:rPr>
          <w:rFonts w:hint="eastAsia"/>
          <w:szCs w:val="21"/>
        </w:rPr>
        <w:t xml:space="preserve"> base </w:t>
      </w:r>
      <w:r w:rsidRPr="00BB7B30">
        <w:rPr>
          <w:rFonts w:hint="eastAsia"/>
          <w:szCs w:val="21"/>
        </w:rPr>
        <w:t>是字符串，则</w:t>
      </w:r>
      <w:r w:rsidRPr="00BB7B30">
        <w:rPr>
          <w:rFonts w:hint="eastAsia"/>
          <w:szCs w:val="21"/>
        </w:rPr>
        <w:t xml:space="preserve"> base </w:t>
      </w:r>
      <w:r w:rsidRPr="00BB7B30">
        <w:rPr>
          <w:rFonts w:hint="eastAsia"/>
          <w:szCs w:val="21"/>
        </w:rPr>
        <w:t>的字符用作</w:t>
      </w:r>
      <w:r w:rsidRPr="00BB7B30">
        <w:rPr>
          <w:rFonts w:hint="eastAsia"/>
          <w:szCs w:val="21"/>
        </w:rPr>
        <w:t xml:space="preserve"> d </w:t>
      </w:r>
      <w:r w:rsidRPr="00BB7B30">
        <w:rPr>
          <w:rFonts w:hint="eastAsia"/>
          <w:szCs w:val="21"/>
        </w:rPr>
        <w:t>数字的符号。空格（空格、制表符、换行符等）不能用作符号。</w:t>
      </w:r>
    </w:p>
    <w:p w:rsidR="00F211CA" w:rsidRPr="00F211CA" w:rsidRDefault="00F211CA" w:rsidP="00671D7E">
      <w:pPr>
        <w:spacing w:before="0" w:after="0"/>
        <w:ind w:leftChars="400" w:left="840"/>
        <w:rPr>
          <w:szCs w:val="21"/>
        </w:rPr>
      </w:pPr>
      <w:r w:rsidRPr="00F211CA">
        <w:rPr>
          <w:szCs w:val="21"/>
        </w:rPr>
        <w:t>dec2base (123, "aei")</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"eeeia"</w:t>
      </w:r>
    </w:p>
    <w:p w:rsidR="00BB7B30" w:rsidRPr="00BB7B30" w:rsidRDefault="00BB7B30" w:rsidP="00BB7B30">
      <w:pPr>
        <w:spacing w:before="0" w:after="0"/>
        <w:ind w:leftChars="200" w:left="420"/>
        <w:rPr>
          <w:szCs w:val="21"/>
        </w:rPr>
      </w:pPr>
      <w:r w:rsidRPr="00BB7B30">
        <w:rPr>
          <w:rFonts w:hint="eastAsia"/>
          <w:szCs w:val="21"/>
        </w:rPr>
        <w:lastRenderedPageBreak/>
        <w:t>可选的第三个参数</w:t>
      </w:r>
      <w:r w:rsidRPr="00BB7B30">
        <w:rPr>
          <w:rFonts w:hint="eastAsia"/>
          <w:szCs w:val="21"/>
        </w:rPr>
        <w:t xml:space="preserve"> len </w:t>
      </w:r>
      <w:r w:rsidRPr="00BB7B30">
        <w:rPr>
          <w:rFonts w:hint="eastAsia"/>
          <w:szCs w:val="21"/>
        </w:rPr>
        <w:t>指定结果整数部分的最小位数。如果省略这一点，则</w:t>
      </w:r>
      <w:r w:rsidRPr="00BB7B30">
        <w:rPr>
          <w:rFonts w:hint="eastAsia"/>
          <w:szCs w:val="21"/>
        </w:rPr>
        <w:t xml:space="preserve"> dec2base </w:t>
      </w:r>
      <w:r w:rsidRPr="00BB7B30">
        <w:rPr>
          <w:rFonts w:hint="eastAsia"/>
          <w:szCs w:val="21"/>
        </w:rPr>
        <w:t>使用足够的数字来容纳输入。</w:t>
      </w:r>
    </w:p>
    <w:p w:rsidR="00F211CA" w:rsidRDefault="00BB7B30" w:rsidP="00BB7B30">
      <w:pPr>
        <w:spacing w:before="0" w:after="0"/>
        <w:ind w:leftChars="200" w:left="420"/>
        <w:rPr>
          <w:szCs w:val="21"/>
        </w:rPr>
      </w:pPr>
      <w:r w:rsidRPr="00BB7B30">
        <w:rPr>
          <w:rFonts w:hint="eastAsia"/>
          <w:szCs w:val="21"/>
        </w:rPr>
        <w:t>可选的第四个参数</w:t>
      </w:r>
      <w:r w:rsidRPr="00BB7B30">
        <w:rPr>
          <w:rFonts w:hint="eastAsia"/>
          <w:szCs w:val="21"/>
        </w:rPr>
        <w:t xml:space="preserve"> decimals </w:t>
      </w:r>
      <w:r w:rsidRPr="00BB7B30">
        <w:rPr>
          <w:rFonts w:hint="eastAsia"/>
          <w:szCs w:val="21"/>
        </w:rPr>
        <w:t>指定表示输入小数部分的位数。如果省略此项，则将其设置为零，并且</w:t>
      </w:r>
      <w:r w:rsidRPr="00BB7B30">
        <w:rPr>
          <w:rFonts w:hint="eastAsia"/>
          <w:szCs w:val="21"/>
        </w:rPr>
        <w:t xml:space="preserve"> dec2base </w:t>
      </w:r>
      <w:r w:rsidRPr="00BB7B30">
        <w:rPr>
          <w:rFonts w:hint="eastAsia"/>
          <w:szCs w:val="21"/>
        </w:rPr>
        <w:t>返回一个整数输出以实现向后兼容性。</w:t>
      </w:r>
    </w:p>
    <w:p w:rsidR="00BB7B30" w:rsidRPr="00BB7B30" w:rsidRDefault="00BB7B30" w:rsidP="003853C9">
      <w:pPr>
        <w:spacing w:before="0" w:after="0"/>
        <w:ind w:leftChars="400" w:left="840"/>
        <w:rPr>
          <w:szCs w:val="21"/>
        </w:rPr>
      </w:pPr>
      <w:r w:rsidRPr="00BB7B30">
        <w:rPr>
          <w:szCs w:val="21"/>
        </w:rPr>
        <w:t>dec2base (100*pi, 16)</w:t>
      </w:r>
    </w:p>
    <w:p w:rsidR="00BB7B30" w:rsidRPr="00BB7B30" w:rsidRDefault="00BB7B30" w:rsidP="003853C9">
      <w:pPr>
        <w:spacing w:before="0" w:after="0"/>
        <w:ind w:leftChars="400" w:left="840"/>
        <w:rPr>
          <w:szCs w:val="21"/>
        </w:rPr>
      </w:pPr>
      <w:r w:rsidRPr="00BB7B30">
        <w:rPr>
          <w:rFonts w:ascii="Cambria Math" w:hAnsi="Cambria Math" w:cs="Cambria Math"/>
          <w:szCs w:val="21"/>
        </w:rPr>
        <w:t>⇒</w:t>
      </w:r>
      <w:r w:rsidRPr="00BB7B30">
        <w:rPr>
          <w:szCs w:val="21"/>
        </w:rPr>
        <w:t xml:space="preserve"> "13A"</w:t>
      </w:r>
    </w:p>
    <w:p w:rsidR="00BB7B30" w:rsidRPr="00BB7B30" w:rsidRDefault="00BB7B30" w:rsidP="003853C9">
      <w:pPr>
        <w:spacing w:before="0" w:after="0"/>
        <w:ind w:leftChars="400" w:left="840"/>
        <w:rPr>
          <w:szCs w:val="21"/>
        </w:rPr>
      </w:pPr>
      <w:r w:rsidRPr="00BB7B30">
        <w:rPr>
          <w:szCs w:val="21"/>
        </w:rPr>
        <w:t>dec2base (100*pi, 16, 4)</w:t>
      </w:r>
    </w:p>
    <w:p w:rsidR="00BB7B30" w:rsidRPr="00BB7B30" w:rsidRDefault="00BB7B30" w:rsidP="003853C9">
      <w:pPr>
        <w:spacing w:before="0" w:after="0"/>
        <w:ind w:leftChars="400" w:left="840"/>
        <w:rPr>
          <w:szCs w:val="21"/>
        </w:rPr>
      </w:pPr>
      <w:r w:rsidRPr="00BB7B30">
        <w:rPr>
          <w:rFonts w:ascii="Cambria Math" w:hAnsi="Cambria Math" w:cs="Cambria Math"/>
          <w:szCs w:val="21"/>
        </w:rPr>
        <w:t>⇒</w:t>
      </w:r>
      <w:r w:rsidRPr="00BB7B30">
        <w:rPr>
          <w:szCs w:val="21"/>
        </w:rPr>
        <w:t xml:space="preserve"> "013A"</w:t>
      </w:r>
    </w:p>
    <w:p w:rsidR="00BB7B30" w:rsidRPr="00BB7B30" w:rsidRDefault="00BB7B30" w:rsidP="003853C9">
      <w:pPr>
        <w:spacing w:before="0" w:after="0"/>
        <w:ind w:leftChars="400" w:left="840"/>
        <w:rPr>
          <w:szCs w:val="21"/>
        </w:rPr>
      </w:pPr>
      <w:r w:rsidRPr="00BB7B30">
        <w:rPr>
          <w:szCs w:val="21"/>
        </w:rPr>
        <w:t>dec2base (100*pi, 16, 4, 6)</w:t>
      </w:r>
    </w:p>
    <w:p w:rsidR="00BB7B30" w:rsidRPr="00BB7B30" w:rsidRDefault="00BB7B30" w:rsidP="003853C9">
      <w:pPr>
        <w:spacing w:before="0" w:after="0"/>
        <w:ind w:leftChars="400" w:left="840"/>
        <w:rPr>
          <w:szCs w:val="21"/>
        </w:rPr>
      </w:pPr>
      <w:r w:rsidRPr="00BB7B30">
        <w:rPr>
          <w:rFonts w:ascii="Cambria Math" w:hAnsi="Cambria Math" w:cs="Cambria Math"/>
          <w:szCs w:val="21"/>
        </w:rPr>
        <w:t>⇒</w:t>
      </w:r>
      <w:r w:rsidRPr="00BB7B30">
        <w:rPr>
          <w:szCs w:val="21"/>
        </w:rPr>
        <w:t xml:space="preserve"> "013A.28C59D"</w:t>
      </w:r>
    </w:p>
    <w:p w:rsidR="00BB7B30" w:rsidRPr="00BB7B30" w:rsidRDefault="00BB7B30" w:rsidP="003853C9">
      <w:pPr>
        <w:spacing w:before="0" w:after="0"/>
        <w:ind w:leftChars="400" w:left="840"/>
        <w:rPr>
          <w:szCs w:val="21"/>
        </w:rPr>
      </w:pPr>
      <w:r w:rsidRPr="00BB7B30">
        <w:rPr>
          <w:szCs w:val="21"/>
        </w:rPr>
        <w:t>dec2base (-100*pi, 16)</w:t>
      </w:r>
    </w:p>
    <w:p w:rsidR="00BB7B30" w:rsidRPr="00BB7B30" w:rsidRDefault="00BB7B30" w:rsidP="003853C9">
      <w:pPr>
        <w:spacing w:before="0" w:after="0"/>
        <w:ind w:leftChars="400" w:left="840"/>
        <w:rPr>
          <w:szCs w:val="21"/>
        </w:rPr>
      </w:pPr>
      <w:r w:rsidRPr="00BB7B30">
        <w:rPr>
          <w:rFonts w:ascii="Cambria Math" w:hAnsi="Cambria Math" w:cs="Cambria Math"/>
          <w:szCs w:val="21"/>
        </w:rPr>
        <w:t>⇒</w:t>
      </w:r>
      <w:r w:rsidRPr="00BB7B30">
        <w:rPr>
          <w:szCs w:val="21"/>
        </w:rPr>
        <w:t xml:space="preserve"> "EC6"</w:t>
      </w:r>
    </w:p>
    <w:p w:rsidR="00BB7B30" w:rsidRPr="00BB7B30" w:rsidRDefault="00BB7B30" w:rsidP="003853C9">
      <w:pPr>
        <w:spacing w:before="0" w:after="0"/>
        <w:ind w:leftChars="400" w:left="840"/>
        <w:rPr>
          <w:szCs w:val="21"/>
        </w:rPr>
      </w:pPr>
      <w:r w:rsidRPr="00BB7B30">
        <w:rPr>
          <w:szCs w:val="21"/>
        </w:rPr>
        <w:t>dec2base (-100*pi, 16, 4)</w:t>
      </w:r>
    </w:p>
    <w:p w:rsidR="00BB7B30" w:rsidRPr="00BB7B30" w:rsidRDefault="00BB7B30" w:rsidP="003853C9">
      <w:pPr>
        <w:spacing w:before="0" w:after="0"/>
        <w:ind w:leftChars="400" w:left="840"/>
        <w:rPr>
          <w:szCs w:val="21"/>
        </w:rPr>
      </w:pPr>
      <w:r w:rsidRPr="00BB7B30">
        <w:rPr>
          <w:rFonts w:ascii="Cambria Math" w:hAnsi="Cambria Math" w:cs="Cambria Math"/>
          <w:szCs w:val="21"/>
        </w:rPr>
        <w:t>⇒</w:t>
      </w:r>
      <w:r w:rsidRPr="00BB7B30">
        <w:rPr>
          <w:szCs w:val="21"/>
        </w:rPr>
        <w:t xml:space="preserve"> "FEC6"</w:t>
      </w:r>
    </w:p>
    <w:p w:rsidR="00BB7B30" w:rsidRPr="00BB7B30" w:rsidRDefault="00BB7B30" w:rsidP="003853C9">
      <w:pPr>
        <w:spacing w:before="0" w:after="0"/>
        <w:ind w:leftChars="400" w:left="840"/>
        <w:rPr>
          <w:szCs w:val="21"/>
        </w:rPr>
      </w:pPr>
      <w:r w:rsidRPr="00BB7B30">
        <w:rPr>
          <w:szCs w:val="21"/>
        </w:rPr>
        <w:t>dec2base (-100*pi, 16, 4, 6)</w:t>
      </w:r>
    </w:p>
    <w:p w:rsidR="00BB7B30" w:rsidRDefault="00BB7B30" w:rsidP="003853C9">
      <w:pPr>
        <w:spacing w:before="0" w:after="0"/>
        <w:ind w:leftChars="400" w:left="840"/>
        <w:rPr>
          <w:szCs w:val="21"/>
        </w:rPr>
      </w:pPr>
      <w:r w:rsidRPr="00BB7B30">
        <w:rPr>
          <w:rFonts w:ascii="Cambria Math" w:hAnsi="Cambria Math" w:cs="Cambria Math"/>
          <w:szCs w:val="21"/>
        </w:rPr>
        <w:t>⇒</w:t>
      </w:r>
      <w:r w:rsidRPr="00BB7B30">
        <w:rPr>
          <w:szCs w:val="21"/>
        </w:rPr>
        <w:t xml:space="preserve"> "FEC5.D73A63"</w:t>
      </w:r>
    </w:p>
    <w:p w:rsidR="003853C9" w:rsidRPr="00F211CA" w:rsidRDefault="003853C9" w:rsidP="003853C9">
      <w:pPr>
        <w:spacing w:before="0" w:after="0"/>
        <w:ind w:leftChars="200" w:left="420"/>
        <w:rPr>
          <w:szCs w:val="21"/>
        </w:rPr>
      </w:pPr>
      <w:r w:rsidRPr="003853C9">
        <w:rPr>
          <w:rFonts w:hint="eastAsia"/>
          <w:szCs w:val="21"/>
        </w:rPr>
        <w:t>编程提示：将负输入传递给</w:t>
      </w:r>
      <w:r w:rsidRPr="003853C9">
        <w:rPr>
          <w:rFonts w:hint="eastAsia"/>
          <w:szCs w:val="21"/>
        </w:rPr>
        <w:t xml:space="preserve"> dec2base </w:t>
      </w:r>
      <w:r w:rsidRPr="003853C9">
        <w:rPr>
          <w:rFonts w:hint="eastAsia"/>
          <w:szCs w:val="21"/>
        </w:rPr>
        <w:t>时，最好显式指定所需输出的长度。</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base2dec, dec2bin, dec2hex</w:t>
      </w:r>
      <w:r w:rsidRPr="00F211CA">
        <w:rPr>
          <w:rFonts w:hint="eastAsia"/>
          <w:szCs w:val="21"/>
        </w:rPr>
        <w:t>。</w:t>
      </w:r>
    </w:p>
    <w:p w:rsidR="00F211CA" w:rsidRDefault="00F211CA" w:rsidP="003055D1">
      <w:pPr>
        <w:spacing w:beforeLines="50" w:before="156" w:after="0"/>
        <w:rPr>
          <w:szCs w:val="21"/>
        </w:rPr>
      </w:pPr>
      <w:r w:rsidRPr="00F211CA">
        <w:rPr>
          <w:szCs w:val="21"/>
        </w:rPr>
        <w:t xml:space="preserve">: </w:t>
      </w:r>
      <w:r w:rsidRPr="00671D7E">
        <w:rPr>
          <w:i/>
          <w:szCs w:val="21"/>
        </w:rPr>
        <w:t xml:space="preserve">d = </w:t>
      </w:r>
      <w:r w:rsidRPr="00671D7E">
        <w:rPr>
          <w:b/>
          <w:szCs w:val="21"/>
        </w:rPr>
        <w:t>base2dec</w:t>
      </w:r>
      <w:r w:rsidRPr="00671D7E">
        <w:rPr>
          <w:i/>
          <w:szCs w:val="21"/>
        </w:rPr>
        <w:t xml:space="preserve"> (str, base)</w:t>
      </w:r>
    </w:p>
    <w:p w:rsidR="00F211CA" w:rsidRDefault="00F211CA" w:rsidP="00243A85">
      <w:pPr>
        <w:spacing w:before="0" w:after="0"/>
        <w:ind w:leftChars="200" w:left="420"/>
        <w:rPr>
          <w:szCs w:val="21"/>
        </w:rPr>
      </w:pPr>
      <w:r w:rsidRPr="00F211CA">
        <w:rPr>
          <w:rFonts w:hint="eastAsia"/>
          <w:szCs w:val="21"/>
        </w:rPr>
        <w:t>将</w:t>
      </w:r>
      <w:r w:rsidRPr="00F211CA">
        <w:rPr>
          <w:rFonts w:hint="eastAsia"/>
          <w:szCs w:val="21"/>
        </w:rPr>
        <w:t>str</w:t>
      </w:r>
      <w:r w:rsidRPr="00F211CA">
        <w:rPr>
          <w:rFonts w:hint="eastAsia"/>
          <w:szCs w:val="21"/>
        </w:rPr>
        <w:t>从以</w:t>
      </w:r>
      <w:r w:rsidRPr="00F211CA">
        <w:rPr>
          <w:rFonts w:hint="eastAsia"/>
          <w:szCs w:val="21"/>
        </w:rPr>
        <w:t>base</w:t>
      </w:r>
      <w:r w:rsidRPr="00F211CA">
        <w:rPr>
          <w:rFonts w:hint="eastAsia"/>
          <w:szCs w:val="21"/>
        </w:rPr>
        <w:t>为基数的数字字符串转换为十进制整数</w:t>
      </w:r>
      <w:r w:rsidRPr="00F211CA">
        <w:rPr>
          <w:rFonts w:hint="eastAsia"/>
          <w:szCs w:val="21"/>
        </w:rPr>
        <w:t>(</w:t>
      </w:r>
      <w:r w:rsidRPr="00F211CA">
        <w:rPr>
          <w:rFonts w:hint="eastAsia"/>
          <w:szCs w:val="21"/>
        </w:rPr>
        <w:t>以</w:t>
      </w:r>
      <w:r w:rsidRPr="00F211CA">
        <w:rPr>
          <w:rFonts w:hint="eastAsia"/>
          <w:szCs w:val="21"/>
        </w:rPr>
        <w:t>10</w:t>
      </w:r>
      <w:r w:rsidRPr="00F211CA">
        <w:rPr>
          <w:rFonts w:hint="eastAsia"/>
          <w:szCs w:val="21"/>
        </w:rPr>
        <w:t>为基数</w:t>
      </w:r>
      <w:r w:rsidRPr="00F211CA">
        <w:rPr>
          <w:rFonts w:hint="eastAsia"/>
          <w:szCs w:val="21"/>
        </w:rPr>
        <w:t>)</w:t>
      </w:r>
      <w:r w:rsidRPr="00F211CA">
        <w:rPr>
          <w:rFonts w:hint="eastAsia"/>
          <w:szCs w:val="21"/>
        </w:rPr>
        <w:t>。</w:t>
      </w:r>
    </w:p>
    <w:p w:rsidR="00F211CA" w:rsidRPr="00F211CA" w:rsidRDefault="00F211CA" w:rsidP="00671D7E">
      <w:pPr>
        <w:spacing w:before="0" w:after="0"/>
        <w:ind w:leftChars="400" w:left="840"/>
        <w:rPr>
          <w:szCs w:val="21"/>
        </w:rPr>
      </w:pPr>
      <w:r w:rsidRPr="00F211CA">
        <w:rPr>
          <w:szCs w:val="21"/>
        </w:rPr>
        <w:t>base2dec ("11120", 3)</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123</w:t>
      </w:r>
    </w:p>
    <w:p w:rsidR="00F211CA" w:rsidRPr="00F211CA" w:rsidRDefault="00F211CA" w:rsidP="00243A85">
      <w:pPr>
        <w:spacing w:before="0" w:after="0"/>
        <w:ind w:leftChars="200" w:left="420"/>
        <w:rPr>
          <w:szCs w:val="21"/>
        </w:rPr>
      </w:pPr>
      <w:r w:rsidRPr="00F211CA">
        <w:rPr>
          <w:rFonts w:hint="eastAsia"/>
          <w:szCs w:val="21"/>
        </w:rPr>
        <w:t>如果</w:t>
      </w:r>
      <w:r w:rsidRPr="00F211CA">
        <w:rPr>
          <w:rFonts w:hint="eastAsia"/>
          <w:szCs w:val="21"/>
        </w:rPr>
        <w:t>str</w:t>
      </w:r>
      <w:r w:rsidRPr="00F211CA">
        <w:rPr>
          <w:rFonts w:hint="eastAsia"/>
          <w:szCs w:val="21"/>
        </w:rPr>
        <w:t>是字符串矩阵，则返回一个列向量，每行</w:t>
      </w:r>
      <w:r w:rsidRPr="00F211CA">
        <w:rPr>
          <w:rFonts w:hint="eastAsia"/>
          <w:szCs w:val="21"/>
        </w:rPr>
        <w:t>str</w:t>
      </w:r>
      <w:r w:rsidRPr="00F211CA">
        <w:rPr>
          <w:rFonts w:hint="eastAsia"/>
          <w:szCs w:val="21"/>
        </w:rPr>
        <w:t>中有一个值。如果一行包含无效符号，则对应的值将为</w:t>
      </w:r>
      <w:r w:rsidRPr="00F211CA">
        <w:rPr>
          <w:rFonts w:hint="eastAsia"/>
          <w:szCs w:val="21"/>
        </w:rPr>
        <w:t>NaN</w:t>
      </w:r>
      <w:r w:rsidRPr="00F211CA">
        <w:rPr>
          <w:rFonts w:hint="eastAsia"/>
          <w:szCs w:val="21"/>
        </w:rPr>
        <w:t>。</w:t>
      </w:r>
    </w:p>
    <w:p w:rsidR="00F211CA" w:rsidRPr="00F211CA" w:rsidRDefault="00F211CA" w:rsidP="00243A85">
      <w:pPr>
        <w:spacing w:before="0" w:after="0"/>
        <w:ind w:leftChars="200" w:left="420"/>
        <w:rPr>
          <w:szCs w:val="21"/>
        </w:rPr>
      </w:pPr>
      <w:r w:rsidRPr="00F211CA">
        <w:rPr>
          <w:rFonts w:hint="eastAsia"/>
          <w:szCs w:val="21"/>
        </w:rPr>
        <w:t>如果</w:t>
      </w:r>
      <w:r w:rsidRPr="00F211CA">
        <w:rPr>
          <w:rFonts w:hint="eastAsia"/>
          <w:szCs w:val="21"/>
        </w:rPr>
        <w:t>str</w:t>
      </w:r>
      <w:r w:rsidRPr="00F211CA">
        <w:rPr>
          <w:rFonts w:hint="eastAsia"/>
          <w:szCs w:val="21"/>
        </w:rPr>
        <w:t>是字符串的单元格数组，则返回一个列向量，其中每个单元格元素有一个值。</w:t>
      </w:r>
    </w:p>
    <w:p w:rsidR="00F211CA" w:rsidRDefault="00F211CA" w:rsidP="00243A85">
      <w:pPr>
        <w:spacing w:before="0" w:after="0"/>
        <w:ind w:leftChars="200" w:left="420"/>
        <w:rPr>
          <w:szCs w:val="21"/>
        </w:rPr>
      </w:pPr>
      <w:r w:rsidRPr="00F211CA">
        <w:rPr>
          <w:rFonts w:hint="eastAsia"/>
          <w:szCs w:val="21"/>
        </w:rPr>
        <w:t>如果</w:t>
      </w:r>
      <w:r w:rsidRPr="00F211CA">
        <w:rPr>
          <w:rFonts w:hint="eastAsia"/>
          <w:szCs w:val="21"/>
        </w:rPr>
        <w:t>base</w:t>
      </w:r>
      <w:r w:rsidRPr="00F211CA">
        <w:rPr>
          <w:rFonts w:hint="eastAsia"/>
          <w:szCs w:val="21"/>
        </w:rPr>
        <w:t>是字符串，则</w:t>
      </w:r>
      <w:r w:rsidRPr="00F211CA">
        <w:rPr>
          <w:rFonts w:hint="eastAsia"/>
          <w:szCs w:val="21"/>
        </w:rPr>
        <w:t>base</w:t>
      </w:r>
      <w:r w:rsidRPr="00F211CA">
        <w:rPr>
          <w:rFonts w:hint="eastAsia"/>
          <w:szCs w:val="21"/>
        </w:rPr>
        <w:t>的字符用作</w:t>
      </w:r>
      <w:r w:rsidRPr="00F211CA">
        <w:rPr>
          <w:rFonts w:hint="eastAsia"/>
          <w:szCs w:val="21"/>
        </w:rPr>
        <w:t>str</w:t>
      </w:r>
      <w:r w:rsidRPr="00F211CA">
        <w:rPr>
          <w:rFonts w:hint="eastAsia"/>
          <w:szCs w:val="21"/>
        </w:rPr>
        <w:t>中数字的符号。空格</w:t>
      </w:r>
      <w:r w:rsidRPr="00F211CA">
        <w:rPr>
          <w:rFonts w:hint="eastAsia"/>
          <w:szCs w:val="21"/>
        </w:rPr>
        <w:t>(' ')</w:t>
      </w:r>
      <w:r w:rsidRPr="00F211CA">
        <w:rPr>
          <w:rFonts w:hint="eastAsia"/>
          <w:szCs w:val="21"/>
        </w:rPr>
        <w:t>不能用作符号。</w:t>
      </w:r>
    </w:p>
    <w:p w:rsidR="00F211CA" w:rsidRPr="00F211CA" w:rsidRDefault="00F211CA" w:rsidP="00671D7E">
      <w:pPr>
        <w:spacing w:before="0" w:after="0"/>
        <w:ind w:leftChars="400" w:left="840"/>
        <w:rPr>
          <w:szCs w:val="21"/>
        </w:rPr>
      </w:pPr>
      <w:r w:rsidRPr="00F211CA">
        <w:rPr>
          <w:szCs w:val="21"/>
        </w:rPr>
        <w:t>base2dec ("yyyzx", "xyz")</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123</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dec2base, bin2dec, hex2dec</w:t>
      </w:r>
      <w:r w:rsidRPr="00F211CA">
        <w:rPr>
          <w:rFonts w:hint="eastAsia"/>
          <w:szCs w:val="21"/>
        </w:rPr>
        <w:t>。</w:t>
      </w:r>
    </w:p>
    <w:p w:rsidR="00F211CA" w:rsidRPr="00671D7E" w:rsidRDefault="00F211CA" w:rsidP="003055D1">
      <w:pPr>
        <w:spacing w:beforeLines="50" w:before="156" w:after="0"/>
        <w:rPr>
          <w:i/>
          <w:szCs w:val="21"/>
        </w:rPr>
      </w:pPr>
      <w:r w:rsidRPr="00F211CA">
        <w:rPr>
          <w:szCs w:val="21"/>
        </w:rPr>
        <w:t xml:space="preserve">: </w:t>
      </w:r>
      <w:r w:rsidRPr="00671D7E">
        <w:rPr>
          <w:i/>
          <w:szCs w:val="21"/>
        </w:rPr>
        <w:t xml:space="preserve">s = </w:t>
      </w:r>
      <w:r w:rsidRPr="00671D7E">
        <w:rPr>
          <w:b/>
          <w:szCs w:val="21"/>
        </w:rPr>
        <w:t>num2hex</w:t>
      </w:r>
      <w:r w:rsidRPr="00671D7E">
        <w:rPr>
          <w:i/>
          <w:szCs w:val="21"/>
        </w:rPr>
        <w:t xml:space="preserve"> (n)</w:t>
      </w:r>
    </w:p>
    <w:p w:rsidR="00F211CA" w:rsidRPr="00671D7E" w:rsidRDefault="00F211CA" w:rsidP="0059209B">
      <w:pPr>
        <w:spacing w:before="0" w:after="0"/>
        <w:rPr>
          <w:i/>
          <w:szCs w:val="21"/>
        </w:rPr>
      </w:pPr>
      <w:r w:rsidRPr="00F211CA">
        <w:rPr>
          <w:szCs w:val="21"/>
        </w:rPr>
        <w:t xml:space="preserve">: </w:t>
      </w:r>
      <w:r w:rsidRPr="00671D7E">
        <w:rPr>
          <w:i/>
          <w:szCs w:val="21"/>
        </w:rPr>
        <w:t xml:space="preserve">s = </w:t>
      </w:r>
      <w:r w:rsidRPr="00671D7E">
        <w:rPr>
          <w:b/>
          <w:szCs w:val="21"/>
        </w:rPr>
        <w:t>num2hex</w:t>
      </w:r>
      <w:r w:rsidRPr="00671D7E">
        <w:rPr>
          <w:i/>
          <w:szCs w:val="21"/>
        </w:rPr>
        <w:t xml:space="preserve"> (n, "cell")</w:t>
      </w:r>
    </w:p>
    <w:p w:rsidR="00F211CA" w:rsidRPr="00F211CA" w:rsidRDefault="00F211CA" w:rsidP="00243A85">
      <w:pPr>
        <w:spacing w:before="0" w:after="0"/>
        <w:ind w:leftChars="200" w:left="420"/>
        <w:rPr>
          <w:szCs w:val="21"/>
        </w:rPr>
      </w:pPr>
      <w:r w:rsidRPr="00F211CA">
        <w:rPr>
          <w:rFonts w:hint="eastAsia"/>
          <w:szCs w:val="21"/>
        </w:rPr>
        <w:t>将数字数组转换为十六进制字符串数组。</w:t>
      </w:r>
    </w:p>
    <w:p w:rsidR="00F211CA" w:rsidRDefault="00F211CA" w:rsidP="00243A85">
      <w:pPr>
        <w:spacing w:before="0" w:after="0"/>
        <w:ind w:leftChars="200" w:left="420"/>
        <w:rPr>
          <w:szCs w:val="21"/>
        </w:rPr>
      </w:pPr>
      <w:r w:rsidRPr="00F211CA">
        <w:rPr>
          <w:rFonts w:hint="eastAsia"/>
          <w:szCs w:val="21"/>
        </w:rPr>
        <w:t>例如</w:t>
      </w:r>
      <w:r w:rsidRPr="00F211CA">
        <w:rPr>
          <w:rFonts w:hint="eastAsia"/>
          <w:szCs w:val="21"/>
        </w:rPr>
        <w:t>:</w:t>
      </w:r>
    </w:p>
    <w:p w:rsidR="00F211CA" w:rsidRPr="00F211CA" w:rsidRDefault="00F211CA" w:rsidP="00671D7E">
      <w:pPr>
        <w:spacing w:before="0" w:after="0"/>
        <w:ind w:leftChars="400" w:left="840"/>
        <w:rPr>
          <w:szCs w:val="21"/>
        </w:rPr>
      </w:pPr>
      <w:r w:rsidRPr="00F211CA">
        <w:rPr>
          <w:szCs w:val="21"/>
        </w:rPr>
        <w:t>num2hex ([-1, 1, e, Inf])</w:t>
      </w:r>
    </w:p>
    <w:p w:rsidR="00F211CA" w:rsidRPr="00F211CA" w:rsidRDefault="00F211CA" w:rsidP="00671D7E">
      <w:pPr>
        <w:spacing w:before="0" w:after="0"/>
        <w:ind w:leftChars="400" w:left="840"/>
        <w:rPr>
          <w:szCs w:val="21"/>
        </w:rPr>
      </w:pPr>
      <w:r w:rsidRPr="00F211CA">
        <w:rPr>
          <w:rFonts w:ascii="Cambria Math" w:hAnsi="Cambria Math" w:cs="Cambria Math"/>
          <w:szCs w:val="21"/>
        </w:rPr>
        <w:t>⇒</w:t>
      </w:r>
      <w:r w:rsidRPr="00F211CA">
        <w:rPr>
          <w:szCs w:val="21"/>
        </w:rPr>
        <w:t xml:space="preserve"> "bff0000000000000</w:t>
      </w:r>
    </w:p>
    <w:p w:rsidR="00F211CA" w:rsidRPr="00F211CA" w:rsidRDefault="00F211CA" w:rsidP="00671D7E">
      <w:pPr>
        <w:spacing w:before="0" w:after="0"/>
        <w:ind w:leftChars="400" w:left="840"/>
        <w:rPr>
          <w:szCs w:val="21"/>
        </w:rPr>
      </w:pPr>
      <w:r w:rsidRPr="00F211CA">
        <w:rPr>
          <w:szCs w:val="21"/>
        </w:rPr>
        <w:t xml:space="preserve">    3ff0000000000000</w:t>
      </w:r>
    </w:p>
    <w:p w:rsidR="00F211CA" w:rsidRPr="00F211CA" w:rsidRDefault="00F211CA" w:rsidP="00671D7E">
      <w:pPr>
        <w:spacing w:before="0" w:after="0"/>
        <w:ind w:leftChars="400" w:left="840"/>
        <w:rPr>
          <w:szCs w:val="21"/>
        </w:rPr>
      </w:pPr>
      <w:r w:rsidRPr="00F211CA">
        <w:rPr>
          <w:szCs w:val="21"/>
        </w:rPr>
        <w:t xml:space="preserve">    4005bf0a8b145769</w:t>
      </w:r>
    </w:p>
    <w:p w:rsidR="00F211CA" w:rsidRDefault="00F211CA" w:rsidP="00671D7E">
      <w:pPr>
        <w:spacing w:before="0" w:after="0"/>
        <w:ind w:leftChars="400" w:left="840"/>
        <w:rPr>
          <w:szCs w:val="21"/>
        </w:rPr>
      </w:pPr>
      <w:r w:rsidRPr="00F211CA">
        <w:rPr>
          <w:szCs w:val="21"/>
        </w:rPr>
        <w:t xml:space="preserve">    7ff0000000000000"</w:t>
      </w:r>
    </w:p>
    <w:p w:rsidR="00F211CA" w:rsidRDefault="00F211CA" w:rsidP="00243A85">
      <w:pPr>
        <w:spacing w:before="0" w:after="0"/>
        <w:ind w:leftChars="200" w:left="420"/>
        <w:rPr>
          <w:szCs w:val="21"/>
        </w:rPr>
      </w:pPr>
      <w:r w:rsidRPr="00F211CA">
        <w:rPr>
          <w:rFonts w:hint="eastAsia"/>
          <w:szCs w:val="21"/>
        </w:rPr>
        <w:t>如果参数</w:t>
      </w:r>
      <w:r w:rsidRPr="00F211CA">
        <w:rPr>
          <w:rFonts w:hint="eastAsia"/>
          <w:szCs w:val="21"/>
        </w:rPr>
        <w:t>n</w:t>
      </w:r>
      <w:r w:rsidRPr="00F211CA">
        <w:rPr>
          <w:rFonts w:hint="eastAsia"/>
          <w:szCs w:val="21"/>
        </w:rPr>
        <w:t>是单精度数字或向量，则返回的字符串长度为</w:t>
      </w:r>
      <w:r w:rsidRPr="00F211CA">
        <w:rPr>
          <w:rFonts w:hint="eastAsia"/>
          <w:szCs w:val="21"/>
        </w:rPr>
        <w:t>8</w:t>
      </w:r>
      <w:r w:rsidRPr="00F211CA">
        <w:rPr>
          <w:rFonts w:hint="eastAsia"/>
          <w:szCs w:val="21"/>
        </w:rPr>
        <w:t>。例如</w:t>
      </w:r>
      <w:r w:rsidRPr="00F211CA">
        <w:rPr>
          <w:rFonts w:hint="eastAsia"/>
          <w:szCs w:val="21"/>
        </w:rPr>
        <w:t>:</w:t>
      </w:r>
    </w:p>
    <w:p w:rsidR="00F211CA" w:rsidRPr="00F211CA" w:rsidRDefault="00F211CA" w:rsidP="00671D7E">
      <w:pPr>
        <w:spacing w:before="0" w:after="0"/>
        <w:ind w:leftChars="400" w:left="840"/>
        <w:rPr>
          <w:szCs w:val="21"/>
        </w:rPr>
      </w:pPr>
      <w:r w:rsidRPr="00F211CA">
        <w:rPr>
          <w:szCs w:val="21"/>
        </w:rPr>
        <w:t>num2hex (single ([-1, 1, e, Inf]))</w:t>
      </w:r>
    </w:p>
    <w:p w:rsidR="00F211CA" w:rsidRPr="00F211CA" w:rsidRDefault="00F211CA" w:rsidP="00671D7E">
      <w:pPr>
        <w:spacing w:before="0" w:after="0"/>
        <w:ind w:leftChars="400" w:left="840"/>
        <w:rPr>
          <w:szCs w:val="21"/>
        </w:rPr>
      </w:pPr>
      <w:r w:rsidRPr="00F211CA">
        <w:rPr>
          <w:rFonts w:ascii="Cambria Math" w:hAnsi="Cambria Math" w:cs="Cambria Math"/>
          <w:szCs w:val="21"/>
        </w:rPr>
        <w:t>⇒</w:t>
      </w:r>
      <w:r w:rsidRPr="00F211CA">
        <w:rPr>
          <w:szCs w:val="21"/>
        </w:rPr>
        <w:t xml:space="preserve"> "bf800000</w:t>
      </w:r>
    </w:p>
    <w:p w:rsidR="00F211CA" w:rsidRPr="00F211CA" w:rsidRDefault="00F211CA" w:rsidP="00671D7E">
      <w:pPr>
        <w:spacing w:before="0" w:after="0"/>
        <w:ind w:leftChars="400" w:left="840"/>
        <w:rPr>
          <w:szCs w:val="21"/>
        </w:rPr>
      </w:pPr>
      <w:r w:rsidRPr="00F211CA">
        <w:rPr>
          <w:szCs w:val="21"/>
        </w:rPr>
        <w:t xml:space="preserve">    3f800000</w:t>
      </w:r>
    </w:p>
    <w:p w:rsidR="00F211CA" w:rsidRPr="00F211CA" w:rsidRDefault="00F211CA" w:rsidP="00671D7E">
      <w:pPr>
        <w:spacing w:before="0" w:after="0"/>
        <w:ind w:leftChars="400" w:left="840"/>
        <w:rPr>
          <w:szCs w:val="21"/>
        </w:rPr>
      </w:pPr>
      <w:r w:rsidRPr="00F211CA">
        <w:rPr>
          <w:szCs w:val="21"/>
        </w:rPr>
        <w:t xml:space="preserve">    402df854</w:t>
      </w:r>
    </w:p>
    <w:p w:rsidR="00F211CA" w:rsidRDefault="00F211CA" w:rsidP="00671D7E">
      <w:pPr>
        <w:spacing w:before="0" w:after="0"/>
        <w:ind w:leftChars="400" w:left="840"/>
        <w:rPr>
          <w:szCs w:val="21"/>
        </w:rPr>
      </w:pPr>
      <w:r w:rsidRPr="00F211CA">
        <w:rPr>
          <w:szCs w:val="21"/>
        </w:rPr>
        <w:lastRenderedPageBreak/>
        <w:t xml:space="preserve">    7f800000"</w:t>
      </w:r>
    </w:p>
    <w:p w:rsidR="00F211CA" w:rsidRPr="00F211CA" w:rsidRDefault="00F211CA" w:rsidP="00243A85">
      <w:pPr>
        <w:spacing w:before="0" w:after="0"/>
        <w:ind w:leftChars="200" w:left="420"/>
        <w:rPr>
          <w:szCs w:val="21"/>
        </w:rPr>
      </w:pPr>
      <w:r w:rsidRPr="00F211CA">
        <w:rPr>
          <w:rFonts w:hint="eastAsia"/>
          <w:szCs w:val="21"/>
        </w:rPr>
        <w:t>使用可选的第二个参数</w:t>
      </w:r>
      <w:r w:rsidRPr="00F211CA">
        <w:rPr>
          <w:rFonts w:hint="eastAsia"/>
          <w:szCs w:val="21"/>
        </w:rPr>
        <w:t>"cell"</w:t>
      </w:r>
      <w:r w:rsidRPr="00F211CA">
        <w:rPr>
          <w:rFonts w:hint="eastAsia"/>
          <w:szCs w:val="21"/>
        </w:rPr>
        <w:t>，返回字符串的单元格数组，而不是字符数组。</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hex2num, hex2dec, dec2hex</w:t>
      </w:r>
      <w:r w:rsidRPr="00F211CA">
        <w:rPr>
          <w:rFonts w:hint="eastAsia"/>
          <w:szCs w:val="21"/>
        </w:rPr>
        <w:t>。</w:t>
      </w:r>
    </w:p>
    <w:p w:rsidR="00F211CA" w:rsidRPr="00671D7E" w:rsidRDefault="00F211CA" w:rsidP="003055D1">
      <w:pPr>
        <w:spacing w:beforeLines="50" w:before="156" w:after="0"/>
        <w:rPr>
          <w:i/>
          <w:szCs w:val="21"/>
        </w:rPr>
      </w:pPr>
      <w:r w:rsidRPr="00F211CA">
        <w:rPr>
          <w:szCs w:val="21"/>
        </w:rPr>
        <w:t xml:space="preserve">: </w:t>
      </w:r>
      <w:r w:rsidRPr="00671D7E">
        <w:rPr>
          <w:i/>
          <w:szCs w:val="21"/>
        </w:rPr>
        <w:t xml:space="preserve">n = </w:t>
      </w:r>
      <w:r w:rsidRPr="00671D7E">
        <w:rPr>
          <w:b/>
          <w:szCs w:val="21"/>
        </w:rPr>
        <w:t>hex2num</w:t>
      </w:r>
      <w:r w:rsidRPr="00671D7E">
        <w:rPr>
          <w:i/>
          <w:szCs w:val="21"/>
        </w:rPr>
        <w:t xml:space="preserve"> (s)</w:t>
      </w:r>
    </w:p>
    <w:p w:rsidR="00F211CA" w:rsidRPr="00671D7E" w:rsidRDefault="00F211CA" w:rsidP="0059209B">
      <w:pPr>
        <w:spacing w:before="0" w:after="0"/>
        <w:rPr>
          <w:i/>
          <w:szCs w:val="21"/>
        </w:rPr>
      </w:pPr>
      <w:r w:rsidRPr="00F211CA">
        <w:rPr>
          <w:szCs w:val="21"/>
        </w:rPr>
        <w:t>:</w:t>
      </w:r>
      <w:r w:rsidRPr="00671D7E">
        <w:rPr>
          <w:i/>
          <w:szCs w:val="21"/>
        </w:rPr>
        <w:t xml:space="preserve"> n = </w:t>
      </w:r>
      <w:r w:rsidRPr="00671D7E">
        <w:rPr>
          <w:b/>
          <w:szCs w:val="21"/>
        </w:rPr>
        <w:t>hex2num</w:t>
      </w:r>
      <w:r w:rsidRPr="00671D7E">
        <w:rPr>
          <w:i/>
          <w:szCs w:val="21"/>
        </w:rPr>
        <w:t xml:space="preserve"> (s, class)</w:t>
      </w:r>
    </w:p>
    <w:p w:rsidR="00F211CA" w:rsidRPr="00F211CA" w:rsidRDefault="00F211CA" w:rsidP="00243A85">
      <w:pPr>
        <w:spacing w:before="0" w:after="0"/>
        <w:ind w:leftChars="200" w:left="420"/>
        <w:rPr>
          <w:szCs w:val="21"/>
        </w:rPr>
      </w:pPr>
      <w:r w:rsidRPr="00F211CA">
        <w:rPr>
          <w:rFonts w:hint="eastAsia"/>
          <w:szCs w:val="21"/>
        </w:rPr>
        <w:t>将十六进制字符数组或字符串单元格数组类型转换为数字数组。</w:t>
      </w:r>
    </w:p>
    <w:p w:rsidR="00F211CA" w:rsidRPr="00F211CA" w:rsidRDefault="00F211CA" w:rsidP="00243A85">
      <w:pPr>
        <w:spacing w:before="0" w:after="0"/>
        <w:ind w:leftChars="200" w:left="420"/>
        <w:rPr>
          <w:szCs w:val="21"/>
        </w:rPr>
      </w:pPr>
      <w:r w:rsidRPr="00F211CA">
        <w:rPr>
          <w:rFonts w:hint="eastAsia"/>
          <w:szCs w:val="21"/>
        </w:rPr>
        <w:t>默认情况下，输入数组被解释为表示双精度值的十六进制数。如果给定的字符少于</w:t>
      </w:r>
      <w:r w:rsidRPr="00F211CA">
        <w:rPr>
          <w:rFonts w:hint="eastAsia"/>
          <w:szCs w:val="21"/>
        </w:rPr>
        <w:t>16</w:t>
      </w:r>
      <w:r w:rsidRPr="00F211CA">
        <w:rPr>
          <w:rFonts w:hint="eastAsia"/>
          <w:szCs w:val="21"/>
        </w:rPr>
        <w:t>个，则用</w:t>
      </w:r>
      <w:r w:rsidRPr="00F211CA">
        <w:rPr>
          <w:rFonts w:hint="eastAsia"/>
          <w:szCs w:val="21"/>
        </w:rPr>
        <w:t>'0'</w:t>
      </w:r>
      <w:r w:rsidRPr="00F211CA">
        <w:rPr>
          <w:rFonts w:hint="eastAsia"/>
          <w:szCs w:val="21"/>
        </w:rPr>
        <w:t>字符右填充字符串。</w:t>
      </w:r>
    </w:p>
    <w:p w:rsidR="00F211CA" w:rsidRDefault="00F211CA" w:rsidP="00243A85">
      <w:pPr>
        <w:spacing w:before="0" w:after="0"/>
        <w:ind w:leftChars="200" w:left="420"/>
        <w:rPr>
          <w:szCs w:val="21"/>
        </w:rPr>
      </w:pPr>
      <w:r w:rsidRPr="00F211CA">
        <w:rPr>
          <w:rFonts w:hint="eastAsia"/>
          <w:szCs w:val="21"/>
        </w:rPr>
        <w:t>给定一个字符串矩阵，</w:t>
      </w:r>
      <w:r w:rsidRPr="00F211CA">
        <w:rPr>
          <w:rFonts w:hint="eastAsia"/>
          <w:szCs w:val="21"/>
        </w:rPr>
        <w:t>hex2num</w:t>
      </w:r>
      <w:r w:rsidRPr="00F211CA">
        <w:rPr>
          <w:rFonts w:hint="eastAsia"/>
          <w:szCs w:val="21"/>
        </w:rPr>
        <w:t>将每一行视为一个单独的数字。</w:t>
      </w:r>
    </w:p>
    <w:p w:rsidR="00F211CA" w:rsidRPr="00F211CA" w:rsidRDefault="00F211CA" w:rsidP="00671D7E">
      <w:pPr>
        <w:spacing w:before="0" w:after="0"/>
        <w:ind w:leftChars="400" w:left="840"/>
        <w:rPr>
          <w:szCs w:val="21"/>
        </w:rPr>
      </w:pPr>
      <w:r w:rsidRPr="00F211CA">
        <w:rPr>
          <w:szCs w:val="21"/>
        </w:rPr>
        <w:t>hex2num (["4005bf0a8b145769"; "4024000000000000"])</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[2.7183; 10.000]</w:t>
      </w:r>
    </w:p>
    <w:p w:rsidR="00F211CA" w:rsidRPr="00F211CA" w:rsidRDefault="00F211CA" w:rsidP="00671D7E">
      <w:pPr>
        <w:spacing w:before="0" w:after="0"/>
        <w:ind w:leftChars="200" w:left="420"/>
        <w:rPr>
          <w:szCs w:val="21"/>
        </w:rPr>
      </w:pPr>
      <w:r w:rsidRPr="00F211CA">
        <w:rPr>
          <w:rFonts w:hint="eastAsia"/>
          <w:szCs w:val="21"/>
        </w:rPr>
        <w:t>选的第二个参数类可用于将输入数组解释为不同的值类型。可能的值有</w:t>
      </w:r>
    </w:p>
    <w:p w:rsidR="00F211CA" w:rsidRPr="00F211CA" w:rsidRDefault="00F211CA" w:rsidP="00671D7E">
      <w:pPr>
        <w:spacing w:before="0" w:after="0"/>
        <w:ind w:leftChars="400" w:left="840"/>
        <w:rPr>
          <w:szCs w:val="21"/>
        </w:rPr>
      </w:pPr>
      <w:r w:rsidRPr="00F211CA">
        <w:rPr>
          <w:szCs w:val="21"/>
        </w:rPr>
        <w:t>Option</w:t>
      </w:r>
      <w:r w:rsidRPr="00F211CA">
        <w:rPr>
          <w:szCs w:val="21"/>
        </w:rPr>
        <w:tab/>
        <w:t>Characters</w:t>
      </w:r>
    </w:p>
    <w:p w:rsidR="00F211CA" w:rsidRPr="00F211CA" w:rsidRDefault="00F211CA" w:rsidP="00671D7E">
      <w:pPr>
        <w:spacing w:before="0" w:after="0"/>
        <w:ind w:leftChars="400" w:left="840"/>
        <w:rPr>
          <w:szCs w:val="21"/>
        </w:rPr>
      </w:pPr>
      <w:r w:rsidRPr="00F211CA">
        <w:rPr>
          <w:szCs w:val="21"/>
        </w:rPr>
        <w:t>"int8"</w:t>
      </w:r>
      <w:r w:rsidRPr="00F211CA">
        <w:rPr>
          <w:szCs w:val="21"/>
        </w:rPr>
        <w:tab/>
        <w:t>2</w:t>
      </w:r>
    </w:p>
    <w:p w:rsidR="00F211CA" w:rsidRPr="00F211CA" w:rsidRDefault="00F211CA" w:rsidP="00671D7E">
      <w:pPr>
        <w:spacing w:before="0" w:after="0"/>
        <w:ind w:leftChars="400" w:left="840"/>
        <w:rPr>
          <w:szCs w:val="21"/>
        </w:rPr>
      </w:pPr>
      <w:r w:rsidRPr="00F211CA">
        <w:rPr>
          <w:szCs w:val="21"/>
        </w:rPr>
        <w:t>"uint8"</w:t>
      </w:r>
      <w:r w:rsidRPr="00F211CA">
        <w:rPr>
          <w:szCs w:val="21"/>
        </w:rPr>
        <w:tab/>
        <w:t>2</w:t>
      </w:r>
    </w:p>
    <w:p w:rsidR="00F211CA" w:rsidRPr="00F211CA" w:rsidRDefault="00F211CA" w:rsidP="00671D7E">
      <w:pPr>
        <w:spacing w:before="0" w:after="0"/>
        <w:ind w:leftChars="400" w:left="840"/>
        <w:rPr>
          <w:szCs w:val="21"/>
        </w:rPr>
      </w:pPr>
      <w:r w:rsidRPr="00F211CA">
        <w:rPr>
          <w:szCs w:val="21"/>
        </w:rPr>
        <w:t>"int16"</w:t>
      </w:r>
      <w:r w:rsidRPr="00F211CA">
        <w:rPr>
          <w:szCs w:val="21"/>
        </w:rPr>
        <w:tab/>
        <w:t>4</w:t>
      </w:r>
    </w:p>
    <w:p w:rsidR="00F211CA" w:rsidRPr="00F211CA" w:rsidRDefault="00F211CA" w:rsidP="00671D7E">
      <w:pPr>
        <w:spacing w:before="0" w:after="0"/>
        <w:ind w:leftChars="400" w:left="840"/>
        <w:rPr>
          <w:szCs w:val="21"/>
        </w:rPr>
      </w:pPr>
      <w:r w:rsidRPr="00F211CA">
        <w:rPr>
          <w:szCs w:val="21"/>
        </w:rPr>
        <w:t>"uint16"</w:t>
      </w:r>
      <w:r w:rsidRPr="00F211CA">
        <w:rPr>
          <w:szCs w:val="21"/>
        </w:rPr>
        <w:tab/>
        <w:t>4</w:t>
      </w:r>
    </w:p>
    <w:p w:rsidR="00F211CA" w:rsidRPr="00F211CA" w:rsidRDefault="00F211CA" w:rsidP="00671D7E">
      <w:pPr>
        <w:spacing w:before="0" w:after="0"/>
        <w:ind w:leftChars="400" w:left="840"/>
        <w:rPr>
          <w:szCs w:val="21"/>
        </w:rPr>
      </w:pPr>
      <w:r w:rsidRPr="00F211CA">
        <w:rPr>
          <w:szCs w:val="21"/>
        </w:rPr>
        <w:t>"int32"</w:t>
      </w:r>
      <w:r w:rsidRPr="00F211CA">
        <w:rPr>
          <w:szCs w:val="21"/>
        </w:rPr>
        <w:tab/>
        <w:t>8</w:t>
      </w:r>
    </w:p>
    <w:p w:rsidR="00F211CA" w:rsidRPr="00F211CA" w:rsidRDefault="00F211CA" w:rsidP="00671D7E">
      <w:pPr>
        <w:spacing w:before="0" w:after="0"/>
        <w:ind w:leftChars="400" w:left="840"/>
        <w:rPr>
          <w:szCs w:val="21"/>
        </w:rPr>
      </w:pPr>
      <w:r w:rsidRPr="00F211CA">
        <w:rPr>
          <w:szCs w:val="21"/>
        </w:rPr>
        <w:t>"uint32"</w:t>
      </w:r>
      <w:r w:rsidRPr="00F211CA">
        <w:rPr>
          <w:szCs w:val="21"/>
        </w:rPr>
        <w:tab/>
        <w:t>8</w:t>
      </w:r>
    </w:p>
    <w:p w:rsidR="00F211CA" w:rsidRPr="00F211CA" w:rsidRDefault="00F211CA" w:rsidP="00671D7E">
      <w:pPr>
        <w:spacing w:before="0" w:after="0"/>
        <w:ind w:leftChars="400" w:left="840"/>
        <w:rPr>
          <w:szCs w:val="21"/>
        </w:rPr>
      </w:pPr>
      <w:r w:rsidRPr="00F211CA">
        <w:rPr>
          <w:szCs w:val="21"/>
        </w:rPr>
        <w:t>"int64"</w:t>
      </w:r>
      <w:r w:rsidRPr="00F211CA">
        <w:rPr>
          <w:szCs w:val="21"/>
        </w:rPr>
        <w:tab/>
        <w:t>16</w:t>
      </w:r>
    </w:p>
    <w:p w:rsidR="00F211CA" w:rsidRPr="00F211CA" w:rsidRDefault="00F211CA" w:rsidP="00671D7E">
      <w:pPr>
        <w:spacing w:before="0" w:after="0"/>
        <w:ind w:leftChars="400" w:left="840"/>
        <w:rPr>
          <w:szCs w:val="21"/>
        </w:rPr>
      </w:pPr>
      <w:r w:rsidRPr="00F211CA">
        <w:rPr>
          <w:szCs w:val="21"/>
        </w:rPr>
        <w:t>"uint64"</w:t>
      </w:r>
      <w:r w:rsidRPr="00F211CA">
        <w:rPr>
          <w:szCs w:val="21"/>
        </w:rPr>
        <w:tab/>
        <w:t>16</w:t>
      </w:r>
    </w:p>
    <w:p w:rsidR="00F211CA" w:rsidRPr="00F211CA" w:rsidRDefault="00F211CA" w:rsidP="00671D7E">
      <w:pPr>
        <w:spacing w:before="0" w:after="0"/>
        <w:ind w:leftChars="400" w:left="840"/>
        <w:rPr>
          <w:szCs w:val="21"/>
        </w:rPr>
      </w:pPr>
      <w:r w:rsidRPr="00F211CA">
        <w:rPr>
          <w:szCs w:val="21"/>
        </w:rPr>
        <w:t>"char"</w:t>
      </w:r>
      <w:r w:rsidRPr="00F211CA">
        <w:rPr>
          <w:szCs w:val="21"/>
        </w:rPr>
        <w:tab/>
        <w:t>2</w:t>
      </w:r>
    </w:p>
    <w:p w:rsidR="00F211CA" w:rsidRPr="00F211CA" w:rsidRDefault="00F211CA" w:rsidP="00671D7E">
      <w:pPr>
        <w:spacing w:before="0" w:after="0"/>
        <w:ind w:leftChars="400" w:left="840"/>
        <w:rPr>
          <w:szCs w:val="21"/>
        </w:rPr>
      </w:pPr>
      <w:r w:rsidRPr="00F211CA">
        <w:rPr>
          <w:szCs w:val="21"/>
        </w:rPr>
        <w:t>"single"</w:t>
      </w:r>
      <w:r w:rsidRPr="00F211CA">
        <w:rPr>
          <w:szCs w:val="21"/>
        </w:rPr>
        <w:tab/>
        <w:t>8</w:t>
      </w:r>
    </w:p>
    <w:p w:rsidR="00F211CA" w:rsidRDefault="00F211CA" w:rsidP="00671D7E">
      <w:pPr>
        <w:spacing w:before="0" w:after="0"/>
        <w:ind w:leftChars="400" w:left="840"/>
        <w:rPr>
          <w:szCs w:val="21"/>
        </w:rPr>
      </w:pPr>
      <w:r w:rsidRPr="00F211CA">
        <w:rPr>
          <w:szCs w:val="21"/>
        </w:rPr>
        <w:t>"double"</w:t>
      </w:r>
      <w:r w:rsidRPr="00F211CA">
        <w:rPr>
          <w:szCs w:val="21"/>
        </w:rPr>
        <w:tab/>
        <w:t>16</w:t>
      </w:r>
    </w:p>
    <w:p w:rsidR="00F211CA" w:rsidRDefault="00F211CA" w:rsidP="00243A85">
      <w:pPr>
        <w:spacing w:before="0" w:after="0"/>
        <w:ind w:leftChars="200" w:left="420"/>
        <w:rPr>
          <w:szCs w:val="21"/>
        </w:rPr>
      </w:pPr>
      <w:r w:rsidRPr="00F211CA">
        <w:rPr>
          <w:rFonts w:hint="eastAsia"/>
          <w:szCs w:val="21"/>
        </w:rPr>
        <w:t>例如：</w:t>
      </w:r>
    </w:p>
    <w:p w:rsidR="00F211CA" w:rsidRPr="00F211CA" w:rsidRDefault="00F211CA" w:rsidP="00671D7E">
      <w:pPr>
        <w:spacing w:before="0" w:after="0"/>
        <w:ind w:leftChars="400" w:left="840"/>
        <w:rPr>
          <w:szCs w:val="21"/>
        </w:rPr>
      </w:pPr>
      <w:r w:rsidRPr="00F211CA">
        <w:rPr>
          <w:szCs w:val="21"/>
        </w:rPr>
        <w:t>hex2num (["402df854"; "41200000"], "single")</w:t>
      </w:r>
    </w:p>
    <w:p w:rsidR="00F211CA" w:rsidRDefault="00F211CA" w:rsidP="00671D7E">
      <w:pPr>
        <w:spacing w:before="0" w:after="0"/>
        <w:ind w:leftChars="400" w:left="840"/>
        <w:rPr>
          <w:szCs w:val="21"/>
        </w:rPr>
      </w:pPr>
      <w:r w:rsidRPr="00F211CA">
        <w:rPr>
          <w:szCs w:val="21"/>
        </w:rPr>
        <w:t xml:space="preserve">   </w:t>
      </w:r>
      <w:r w:rsidRPr="00F211CA">
        <w:rPr>
          <w:rFonts w:ascii="Cambria Math" w:hAnsi="Cambria Math" w:cs="Cambria Math"/>
          <w:szCs w:val="21"/>
        </w:rPr>
        <w:t>⇒</w:t>
      </w:r>
      <w:r w:rsidRPr="00F211CA">
        <w:rPr>
          <w:szCs w:val="21"/>
        </w:rPr>
        <w:t xml:space="preserve"> [2.7183; 10.000]</w:t>
      </w:r>
    </w:p>
    <w:p w:rsidR="00F211CA" w:rsidRDefault="00F211CA" w:rsidP="00243A85">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num2hex, hex2dec, dec2hex</w:t>
      </w:r>
      <w:r w:rsidRPr="00F211CA">
        <w:rPr>
          <w:rFonts w:hint="eastAsia"/>
          <w:szCs w:val="21"/>
        </w:rPr>
        <w:t>。</w:t>
      </w:r>
    </w:p>
    <w:p w:rsidR="00F211CA" w:rsidRPr="00671D7E" w:rsidRDefault="00F211CA" w:rsidP="003055D1">
      <w:pPr>
        <w:spacing w:beforeLines="50" w:before="156" w:after="0"/>
        <w:rPr>
          <w:i/>
          <w:szCs w:val="21"/>
        </w:rPr>
      </w:pPr>
      <w:r w:rsidRPr="00F211CA">
        <w:rPr>
          <w:szCs w:val="21"/>
        </w:rPr>
        <w:t xml:space="preserve">: </w:t>
      </w:r>
      <w:r w:rsidRPr="00671D7E">
        <w:rPr>
          <w:i/>
          <w:szCs w:val="21"/>
        </w:rPr>
        <w:t xml:space="preserve">[a, …] = </w:t>
      </w:r>
      <w:r w:rsidRPr="00671D7E">
        <w:rPr>
          <w:b/>
          <w:szCs w:val="21"/>
        </w:rPr>
        <w:t>strread</w:t>
      </w:r>
      <w:r w:rsidRPr="00671D7E">
        <w:rPr>
          <w:i/>
          <w:szCs w:val="21"/>
        </w:rPr>
        <w:t xml:space="preserve"> (str)</w:t>
      </w:r>
    </w:p>
    <w:p w:rsidR="00F211CA" w:rsidRPr="00671D7E" w:rsidRDefault="00F211CA" w:rsidP="0059209B">
      <w:pPr>
        <w:spacing w:before="0" w:after="0"/>
        <w:rPr>
          <w:i/>
          <w:szCs w:val="21"/>
        </w:rPr>
      </w:pPr>
      <w:r w:rsidRPr="00F211CA">
        <w:rPr>
          <w:szCs w:val="21"/>
        </w:rPr>
        <w:t>:</w:t>
      </w:r>
      <w:r w:rsidRPr="00671D7E">
        <w:rPr>
          <w:i/>
          <w:szCs w:val="21"/>
        </w:rPr>
        <w:t xml:space="preserve"> [a, …] = </w:t>
      </w:r>
      <w:r w:rsidRPr="00671D7E">
        <w:rPr>
          <w:b/>
          <w:szCs w:val="21"/>
        </w:rPr>
        <w:t>strread</w:t>
      </w:r>
      <w:r w:rsidRPr="00671D7E">
        <w:rPr>
          <w:i/>
          <w:szCs w:val="21"/>
        </w:rPr>
        <w:t xml:space="preserve"> (str, format)</w:t>
      </w:r>
    </w:p>
    <w:p w:rsidR="00F211CA" w:rsidRPr="00F211CA" w:rsidRDefault="00F211CA" w:rsidP="0059209B">
      <w:pPr>
        <w:spacing w:before="0" w:after="0"/>
        <w:rPr>
          <w:szCs w:val="21"/>
        </w:rPr>
      </w:pPr>
      <w:r w:rsidRPr="00F211CA">
        <w:rPr>
          <w:szCs w:val="21"/>
        </w:rPr>
        <w:t xml:space="preserve">: </w:t>
      </w:r>
      <w:r w:rsidRPr="00671D7E">
        <w:rPr>
          <w:i/>
          <w:szCs w:val="21"/>
        </w:rPr>
        <w:t xml:space="preserve">[a, …] = </w:t>
      </w:r>
      <w:r w:rsidRPr="00671D7E">
        <w:rPr>
          <w:b/>
          <w:szCs w:val="21"/>
        </w:rPr>
        <w:t>strread</w:t>
      </w:r>
      <w:r w:rsidRPr="00671D7E">
        <w:rPr>
          <w:i/>
          <w:szCs w:val="21"/>
        </w:rPr>
        <w:t xml:space="preserve"> (str, format, format_repeat)</w:t>
      </w:r>
    </w:p>
    <w:p w:rsidR="00F211CA" w:rsidRPr="00671D7E" w:rsidRDefault="00F211CA" w:rsidP="0059209B">
      <w:pPr>
        <w:spacing w:before="0" w:after="0"/>
        <w:rPr>
          <w:i/>
          <w:szCs w:val="21"/>
        </w:rPr>
      </w:pPr>
      <w:r w:rsidRPr="00F211CA">
        <w:rPr>
          <w:szCs w:val="21"/>
        </w:rPr>
        <w:t>:</w:t>
      </w:r>
      <w:r w:rsidRPr="00671D7E">
        <w:rPr>
          <w:i/>
          <w:szCs w:val="21"/>
        </w:rPr>
        <w:t xml:space="preserve"> [a, …] = </w:t>
      </w:r>
      <w:r w:rsidRPr="00671D7E">
        <w:rPr>
          <w:b/>
          <w:szCs w:val="21"/>
        </w:rPr>
        <w:t>strread</w:t>
      </w:r>
      <w:r w:rsidRPr="00671D7E">
        <w:rPr>
          <w:i/>
          <w:szCs w:val="21"/>
        </w:rPr>
        <w:t xml:space="preserve"> (str, format, prop1, value1, …)</w:t>
      </w:r>
    </w:p>
    <w:p w:rsidR="00F211CA" w:rsidRPr="00671D7E" w:rsidRDefault="00F211CA" w:rsidP="0059209B">
      <w:pPr>
        <w:spacing w:before="0" w:after="0"/>
        <w:rPr>
          <w:i/>
          <w:szCs w:val="21"/>
        </w:rPr>
      </w:pPr>
      <w:r w:rsidRPr="00F211CA">
        <w:rPr>
          <w:szCs w:val="21"/>
        </w:rPr>
        <w:t>:</w:t>
      </w:r>
      <w:r w:rsidRPr="00671D7E">
        <w:rPr>
          <w:i/>
          <w:szCs w:val="21"/>
        </w:rPr>
        <w:t xml:space="preserve"> [a, …] = </w:t>
      </w:r>
      <w:r w:rsidRPr="00671D7E">
        <w:rPr>
          <w:b/>
          <w:szCs w:val="21"/>
        </w:rPr>
        <w:t>strread</w:t>
      </w:r>
      <w:r w:rsidRPr="00671D7E">
        <w:rPr>
          <w:i/>
          <w:szCs w:val="21"/>
        </w:rPr>
        <w:t xml:space="preserve"> (str, format, format_repeat, prop1, value1, …)</w:t>
      </w:r>
    </w:p>
    <w:p w:rsidR="00F211CA" w:rsidRPr="00F211CA" w:rsidRDefault="00F211CA" w:rsidP="00243A85">
      <w:pPr>
        <w:spacing w:before="0" w:after="0"/>
        <w:ind w:leftChars="200" w:left="420"/>
        <w:rPr>
          <w:szCs w:val="21"/>
        </w:rPr>
      </w:pPr>
      <w:r w:rsidRPr="00F211CA">
        <w:rPr>
          <w:rFonts w:hint="eastAsia"/>
          <w:szCs w:val="21"/>
        </w:rPr>
        <w:t>这个功能已经过时了。使用</w:t>
      </w:r>
      <w:r w:rsidRPr="00F211CA">
        <w:rPr>
          <w:rFonts w:hint="eastAsia"/>
          <w:szCs w:val="21"/>
        </w:rPr>
        <w:t>textcan</w:t>
      </w:r>
      <w:r w:rsidRPr="00F211CA">
        <w:rPr>
          <w:rFonts w:hint="eastAsia"/>
          <w:szCs w:val="21"/>
        </w:rPr>
        <w:t>代替。</w:t>
      </w:r>
    </w:p>
    <w:p w:rsidR="00F211CA" w:rsidRPr="00F211CA" w:rsidRDefault="00F211CA" w:rsidP="00243A85">
      <w:pPr>
        <w:spacing w:before="0" w:after="0"/>
        <w:ind w:leftChars="200" w:left="420"/>
        <w:rPr>
          <w:szCs w:val="21"/>
        </w:rPr>
      </w:pPr>
      <w:r w:rsidRPr="00F211CA">
        <w:rPr>
          <w:rFonts w:hint="eastAsia"/>
          <w:szCs w:val="21"/>
        </w:rPr>
        <w:t>从字符串中读取数据。</w:t>
      </w:r>
    </w:p>
    <w:p w:rsidR="00F211CA" w:rsidRPr="00F211CA" w:rsidRDefault="00F211CA" w:rsidP="00243A85">
      <w:pPr>
        <w:spacing w:before="0" w:after="0"/>
        <w:ind w:leftChars="200" w:left="420"/>
        <w:rPr>
          <w:szCs w:val="21"/>
        </w:rPr>
      </w:pPr>
      <w:r w:rsidRPr="00F211CA">
        <w:rPr>
          <w:rFonts w:hint="eastAsia"/>
          <w:szCs w:val="21"/>
        </w:rPr>
        <w:t>字符串</w:t>
      </w:r>
      <w:r w:rsidRPr="00F211CA">
        <w:rPr>
          <w:rFonts w:hint="eastAsia"/>
          <w:szCs w:val="21"/>
        </w:rPr>
        <w:t>str</w:t>
      </w:r>
      <w:r w:rsidRPr="00F211CA">
        <w:rPr>
          <w:rFonts w:hint="eastAsia"/>
          <w:szCs w:val="21"/>
        </w:rPr>
        <w:t>被分割成单词，这些单词在格式中与说明符重复匹配。第一个单词与第一个说明符匹配，第二个与第二个说明符匹配，依此类推。如果单词多于说明符，则重复该过程，直到处理完所有单词。</w:t>
      </w:r>
    </w:p>
    <w:p w:rsidR="00F211CA" w:rsidRDefault="00F211CA" w:rsidP="00243A85">
      <w:pPr>
        <w:spacing w:before="0" w:after="0"/>
        <w:ind w:leftChars="200" w:left="420"/>
        <w:rPr>
          <w:szCs w:val="21"/>
        </w:rPr>
      </w:pPr>
      <w:r w:rsidRPr="00F211CA">
        <w:rPr>
          <w:rFonts w:hint="eastAsia"/>
          <w:szCs w:val="21"/>
        </w:rPr>
        <w:t>字符串格式描述了应该如何解析</w:t>
      </w:r>
      <w:r w:rsidRPr="00F211CA">
        <w:rPr>
          <w:rFonts w:hint="eastAsia"/>
          <w:szCs w:val="21"/>
        </w:rPr>
        <w:t>str</w:t>
      </w:r>
      <w:r w:rsidRPr="00F211CA">
        <w:rPr>
          <w:rFonts w:hint="eastAsia"/>
          <w:szCs w:val="21"/>
        </w:rPr>
        <w:t>中的单词。它可以包含以下说明符的任意组合</w:t>
      </w:r>
      <w:r w:rsidRPr="00F211CA">
        <w:rPr>
          <w:rFonts w:hint="eastAsia"/>
          <w:szCs w:val="21"/>
        </w:rPr>
        <w:t>:</w:t>
      </w:r>
    </w:p>
    <w:p w:rsidR="00F211CA" w:rsidRPr="00F211CA" w:rsidRDefault="00F211CA" w:rsidP="00243A85">
      <w:pPr>
        <w:spacing w:before="0" w:after="0"/>
        <w:ind w:leftChars="200" w:left="420"/>
        <w:rPr>
          <w:szCs w:val="21"/>
        </w:rPr>
      </w:pPr>
      <w:r>
        <w:rPr>
          <w:szCs w:val="21"/>
        </w:rPr>
        <w:t>%</w:t>
      </w:r>
      <w:r w:rsidRPr="00F211CA">
        <w:rPr>
          <w:szCs w:val="21"/>
        </w:rPr>
        <w:t>s</w:t>
      </w:r>
    </w:p>
    <w:p w:rsidR="00F211CA" w:rsidRPr="00F211CA" w:rsidRDefault="00F211CA" w:rsidP="00671D7E">
      <w:pPr>
        <w:spacing w:before="0" w:after="0"/>
        <w:ind w:leftChars="400" w:left="840"/>
        <w:rPr>
          <w:szCs w:val="21"/>
        </w:rPr>
      </w:pPr>
      <w:r w:rsidRPr="00F211CA">
        <w:rPr>
          <w:rFonts w:hint="eastAsia"/>
          <w:szCs w:val="21"/>
        </w:rPr>
        <w:t>该单词被解析为字符串。</w:t>
      </w:r>
    </w:p>
    <w:p w:rsidR="00F211CA" w:rsidRPr="00F211CA" w:rsidRDefault="00F211CA" w:rsidP="00243A85">
      <w:pPr>
        <w:spacing w:before="0" w:after="0"/>
        <w:ind w:leftChars="200" w:left="420"/>
        <w:rPr>
          <w:szCs w:val="21"/>
        </w:rPr>
      </w:pPr>
      <w:r>
        <w:rPr>
          <w:szCs w:val="21"/>
        </w:rPr>
        <w:t>%</w:t>
      </w:r>
      <w:r w:rsidRPr="00F211CA">
        <w:rPr>
          <w:szCs w:val="21"/>
        </w:rPr>
        <w:t>f</w:t>
      </w:r>
    </w:p>
    <w:p w:rsidR="00F211CA" w:rsidRPr="00F211CA" w:rsidRDefault="00F211CA" w:rsidP="00243A85">
      <w:pPr>
        <w:spacing w:before="0" w:after="0"/>
        <w:ind w:leftChars="200" w:left="420"/>
        <w:rPr>
          <w:szCs w:val="21"/>
        </w:rPr>
      </w:pPr>
      <w:r>
        <w:rPr>
          <w:szCs w:val="21"/>
        </w:rPr>
        <w:t>%</w:t>
      </w:r>
      <w:r w:rsidRPr="00F211CA">
        <w:rPr>
          <w:szCs w:val="21"/>
        </w:rPr>
        <w:t>n</w:t>
      </w:r>
    </w:p>
    <w:p w:rsidR="00F211CA" w:rsidRPr="00F211CA" w:rsidRDefault="00F211CA" w:rsidP="00671D7E">
      <w:pPr>
        <w:spacing w:before="0" w:after="0"/>
        <w:ind w:leftChars="400" w:left="840"/>
        <w:rPr>
          <w:szCs w:val="21"/>
        </w:rPr>
      </w:pPr>
      <w:r w:rsidRPr="00F211CA">
        <w:rPr>
          <w:rFonts w:hint="eastAsia"/>
          <w:szCs w:val="21"/>
        </w:rPr>
        <w:t>该单词被解析为数字并转换为双精度。</w:t>
      </w:r>
    </w:p>
    <w:p w:rsidR="00F211CA" w:rsidRPr="00F211CA" w:rsidRDefault="00F211CA" w:rsidP="00243A85">
      <w:pPr>
        <w:spacing w:before="0" w:after="0"/>
        <w:ind w:leftChars="200" w:left="420"/>
        <w:rPr>
          <w:szCs w:val="21"/>
        </w:rPr>
      </w:pPr>
      <w:r>
        <w:rPr>
          <w:szCs w:val="21"/>
        </w:rPr>
        <w:lastRenderedPageBreak/>
        <w:t>%</w:t>
      </w:r>
      <w:r w:rsidRPr="00F211CA">
        <w:rPr>
          <w:szCs w:val="21"/>
        </w:rPr>
        <w:t>d</w:t>
      </w:r>
    </w:p>
    <w:p w:rsidR="00F211CA" w:rsidRPr="00F211CA" w:rsidRDefault="00F211CA" w:rsidP="00243A85">
      <w:pPr>
        <w:spacing w:before="0" w:after="0"/>
        <w:ind w:leftChars="200" w:left="420"/>
        <w:rPr>
          <w:szCs w:val="21"/>
        </w:rPr>
      </w:pPr>
      <w:r>
        <w:rPr>
          <w:szCs w:val="21"/>
        </w:rPr>
        <w:t>%</w:t>
      </w:r>
      <w:r w:rsidRPr="00F211CA">
        <w:rPr>
          <w:szCs w:val="21"/>
        </w:rPr>
        <w:t>u</w:t>
      </w:r>
    </w:p>
    <w:p w:rsidR="00F211CA" w:rsidRDefault="00F211CA" w:rsidP="00671D7E">
      <w:pPr>
        <w:spacing w:before="0" w:after="0"/>
        <w:ind w:leftChars="400" w:left="840"/>
        <w:rPr>
          <w:szCs w:val="21"/>
        </w:rPr>
      </w:pPr>
      <w:r w:rsidRPr="00F211CA">
        <w:rPr>
          <w:rFonts w:hint="eastAsia"/>
          <w:szCs w:val="21"/>
        </w:rPr>
        <w:t>该单词被解析为数字并转换为</w:t>
      </w:r>
      <w:r w:rsidRPr="00F211CA">
        <w:rPr>
          <w:rFonts w:hint="eastAsia"/>
          <w:szCs w:val="21"/>
        </w:rPr>
        <w:t>int32</w:t>
      </w:r>
      <w:r w:rsidRPr="00F211CA">
        <w:rPr>
          <w:rFonts w:hint="eastAsia"/>
          <w:szCs w:val="21"/>
        </w:rPr>
        <w:t>。</w:t>
      </w:r>
    </w:p>
    <w:p w:rsidR="00F211CA" w:rsidRPr="00F211CA" w:rsidRDefault="00F211CA" w:rsidP="00243A85">
      <w:pPr>
        <w:spacing w:before="0" w:after="0"/>
        <w:ind w:leftChars="200" w:left="420"/>
        <w:rPr>
          <w:szCs w:val="21"/>
        </w:rPr>
      </w:pPr>
      <w:r w:rsidRPr="00F211CA">
        <w:rPr>
          <w:szCs w:val="21"/>
        </w:rPr>
        <w:t>%*</w:t>
      </w:r>
    </w:p>
    <w:p w:rsidR="00F211CA" w:rsidRPr="00F211CA" w:rsidRDefault="00F211CA" w:rsidP="00243A85">
      <w:pPr>
        <w:spacing w:before="0" w:after="0"/>
        <w:ind w:leftChars="200" w:left="420"/>
        <w:rPr>
          <w:szCs w:val="21"/>
        </w:rPr>
      </w:pPr>
      <w:r w:rsidRPr="00F211CA">
        <w:rPr>
          <w:szCs w:val="21"/>
        </w:rPr>
        <w:t>%*f</w:t>
      </w:r>
    </w:p>
    <w:p w:rsidR="00F211CA" w:rsidRDefault="00F211CA" w:rsidP="00243A85">
      <w:pPr>
        <w:spacing w:before="0" w:after="0"/>
        <w:ind w:leftChars="200" w:left="420"/>
        <w:rPr>
          <w:szCs w:val="21"/>
        </w:rPr>
      </w:pPr>
      <w:r w:rsidRPr="00F211CA">
        <w:rPr>
          <w:szCs w:val="21"/>
        </w:rPr>
        <w:t>%*s</w:t>
      </w:r>
    </w:p>
    <w:p w:rsidR="00F211CA" w:rsidRPr="00F211CA" w:rsidRDefault="00F211CA" w:rsidP="00671D7E">
      <w:pPr>
        <w:spacing w:before="0" w:after="0"/>
        <w:ind w:leftChars="400" w:left="840"/>
        <w:rPr>
          <w:szCs w:val="21"/>
        </w:rPr>
      </w:pPr>
      <w:r w:rsidRPr="00F211CA">
        <w:rPr>
          <w:rFonts w:hint="eastAsia"/>
          <w:szCs w:val="21"/>
        </w:rPr>
        <w:t>这个词被跳过了。</w:t>
      </w:r>
    </w:p>
    <w:p w:rsidR="00F211CA" w:rsidRDefault="00F211CA" w:rsidP="00243A85">
      <w:pPr>
        <w:spacing w:before="0" w:after="0"/>
        <w:ind w:leftChars="200" w:left="420"/>
        <w:rPr>
          <w:szCs w:val="21"/>
        </w:rPr>
      </w:pPr>
      <w:r w:rsidRPr="00F211CA">
        <w:rPr>
          <w:rFonts w:hint="eastAsia"/>
          <w:szCs w:val="21"/>
        </w:rPr>
        <w:t>对于</w:t>
      </w:r>
      <w:r w:rsidRPr="00F211CA">
        <w:rPr>
          <w:rFonts w:hint="eastAsia"/>
          <w:szCs w:val="21"/>
        </w:rPr>
        <w:t>%s</w:t>
      </w:r>
      <w:r w:rsidRPr="00F211CA">
        <w:rPr>
          <w:rFonts w:hint="eastAsia"/>
          <w:szCs w:val="21"/>
        </w:rPr>
        <w:t>和</w:t>
      </w:r>
      <w:r w:rsidRPr="00F211CA">
        <w:rPr>
          <w:rFonts w:hint="eastAsia"/>
          <w:szCs w:val="21"/>
        </w:rPr>
        <w:t>%d</w:t>
      </w:r>
      <w:r w:rsidRPr="00F211CA">
        <w:rPr>
          <w:rFonts w:hint="eastAsia"/>
          <w:szCs w:val="21"/>
        </w:rPr>
        <w:t>，</w:t>
      </w:r>
      <w:r w:rsidRPr="00F211CA">
        <w:rPr>
          <w:rFonts w:hint="eastAsia"/>
          <w:szCs w:val="21"/>
        </w:rPr>
        <w:t xml:space="preserve"> %f</w:t>
      </w:r>
      <w:r w:rsidRPr="00F211CA">
        <w:rPr>
          <w:rFonts w:hint="eastAsia"/>
          <w:szCs w:val="21"/>
        </w:rPr>
        <w:t>，</w:t>
      </w:r>
      <w:r w:rsidRPr="00F211CA">
        <w:rPr>
          <w:rFonts w:hint="eastAsia"/>
          <w:szCs w:val="21"/>
        </w:rPr>
        <w:t xml:space="preserve"> %n</w:t>
      </w:r>
      <w:r w:rsidRPr="00F211CA">
        <w:rPr>
          <w:rFonts w:hint="eastAsia"/>
          <w:szCs w:val="21"/>
        </w:rPr>
        <w:t>，</w:t>
      </w:r>
      <w:r w:rsidRPr="00F211CA">
        <w:rPr>
          <w:rFonts w:hint="eastAsia"/>
          <w:szCs w:val="21"/>
        </w:rPr>
        <w:t xml:space="preserve"> %u</w:t>
      </w:r>
      <w:r w:rsidRPr="00F211CA">
        <w:rPr>
          <w:rFonts w:hint="eastAsia"/>
          <w:szCs w:val="21"/>
        </w:rPr>
        <w:t>和关联的</w:t>
      </w:r>
      <w:r w:rsidRPr="00F211CA">
        <w:rPr>
          <w:rFonts w:hint="eastAsia"/>
          <w:szCs w:val="21"/>
        </w:rPr>
        <w:t>%*s</w:t>
      </w:r>
      <w:r w:rsidRPr="00F211CA">
        <w:rPr>
          <w:rFonts w:hint="eastAsia"/>
          <w:szCs w:val="21"/>
        </w:rPr>
        <w:t>…指定符，可选的宽度可以指定为</w:t>
      </w:r>
      <w:r w:rsidRPr="00F211CA">
        <w:rPr>
          <w:rFonts w:hint="eastAsia"/>
          <w:szCs w:val="21"/>
        </w:rPr>
        <w:t>%Ns</w:t>
      </w:r>
      <w:r w:rsidRPr="00F211CA">
        <w:rPr>
          <w:rFonts w:hint="eastAsia"/>
          <w:szCs w:val="21"/>
        </w:rPr>
        <w:t>等，其中</w:t>
      </w:r>
      <w:r w:rsidRPr="00F211CA">
        <w:rPr>
          <w:rFonts w:hint="eastAsia"/>
          <w:szCs w:val="21"/>
        </w:rPr>
        <w:t>n</w:t>
      </w:r>
      <w:r w:rsidRPr="00F211CA">
        <w:rPr>
          <w:rFonts w:hint="eastAsia"/>
          <w:szCs w:val="21"/>
        </w:rPr>
        <w:t>是</w:t>
      </w:r>
      <w:r w:rsidRPr="00F211CA">
        <w:rPr>
          <w:rFonts w:hint="eastAsia"/>
          <w:szCs w:val="21"/>
        </w:rPr>
        <w:t>&gt; 1</w:t>
      </w:r>
      <w:r w:rsidRPr="00F211CA">
        <w:rPr>
          <w:rFonts w:hint="eastAsia"/>
          <w:szCs w:val="21"/>
        </w:rPr>
        <w:t>的整数。对于</w:t>
      </w:r>
      <w:r w:rsidRPr="00F211CA">
        <w:rPr>
          <w:rFonts w:hint="eastAsia"/>
          <w:szCs w:val="21"/>
        </w:rPr>
        <w:t>%f</w:t>
      </w:r>
      <w:r w:rsidRPr="00F211CA">
        <w:rPr>
          <w:rFonts w:hint="eastAsia"/>
          <w:szCs w:val="21"/>
        </w:rPr>
        <w:t>，使用</w:t>
      </w:r>
      <w:r w:rsidRPr="00F211CA">
        <w:rPr>
          <w:rFonts w:hint="eastAsia"/>
          <w:szCs w:val="21"/>
        </w:rPr>
        <w:t>%N</w:t>
      </w:r>
      <w:r w:rsidRPr="00F211CA">
        <w:rPr>
          <w:rFonts w:hint="eastAsia"/>
          <w:szCs w:val="21"/>
        </w:rPr>
        <w:t>这样的格式说明符。</w:t>
      </w:r>
      <w:r w:rsidRPr="00F211CA">
        <w:rPr>
          <w:rFonts w:hint="eastAsia"/>
          <w:szCs w:val="21"/>
        </w:rPr>
        <w:t>Mf</w:t>
      </w:r>
      <w:r w:rsidRPr="00F211CA">
        <w:rPr>
          <w:rFonts w:hint="eastAsia"/>
          <w:szCs w:val="21"/>
        </w:rPr>
        <w:t>是允许的。</w:t>
      </w:r>
    </w:p>
    <w:p w:rsidR="00F211CA" w:rsidRDefault="00F211CA" w:rsidP="00243A85">
      <w:pPr>
        <w:spacing w:before="0" w:after="0"/>
        <w:ind w:leftChars="200" w:left="420"/>
        <w:rPr>
          <w:szCs w:val="21"/>
        </w:rPr>
      </w:pPr>
      <w:r w:rsidRPr="00F211CA">
        <w:rPr>
          <w:szCs w:val="21"/>
        </w:rPr>
        <w:t>literals</w:t>
      </w:r>
    </w:p>
    <w:p w:rsidR="00F211CA" w:rsidRDefault="00F211CA" w:rsidP="00243A85">
      <w:pPr>
        <w:spacing w:before="0" w:after="0"/>
        <w:ind w:leftChars="200" w:left="420"/>
        <w:rPr>
          <w:szCs w:val="21"/>
        </w:rPr>
      </w:pPr>
      <w:r w:rsidRPr="00F211CA">
        <w:rPr>
          <w:rFonts w:hint="eastAsia"/>
          <w:szCs w:val="21"/>
        </w:rPr>
        <w:t>此外，格式可以包含文字字符串</w:t>
      </w:r>
      <w:r w:rsidRPr="00F211CA">
        <w:rPr>
          <w:rFonts w:hint="eastAsia"/>
          <w:szCs w:val="21"/>
        </w:rPr>
        <w:t>;</w:t>
      </w:r>
      <w:r w:rsidRPr="00F211CA">
        <w:rPr>
          <w:rFonts w:hint="eastAsia"/>
          <w:szCs w:val="21"/>
        </w:rPr>
        <w:t>这些在阅读时将被跳过。</w:t>
      </w:r>
    </w:p>
    <w:p w:rsidR="00F211CA" w:rsidRPr="00F211CA" w:rsidRDefault="00F211CA" w:rsidP="00243A85">
      <w:pPr>
        <w:spacing w:before="0" w:after="0"/>
        <w:ind w:leftChars="200" w:left="420"/>
        <w:rPr>
          <w:szCs w:val="21"/>
        </w:rPr>
      </w:pPr>
      <w:r w:rsidRPr="00F211CA">
        <w:rPr>
          <w:rFonts w:hint="eastAsia"/>
          <w:szCs w:val="21"/>
        </w:rPr>
        <w:t>与第一个说明符对应的解析词将在第一个输出参数中返回，其余说明符也是如此。</w:t>
      </w:r>
    </w:p>
    <w:p w:rsidR="00F211CA" w:rsidRPr="00F211CA" w:rsidRDefault="00F211CA" w:rsidP="00243A85">
      <w:pPr>
        <w:spacing w:before="0" w:after="0"/>
        <w:ind w:leftChars="200" w:left="420"/>
        <w:rPr>
          <w:szCs w:val="21"/>
        </w:rPr>
      </w:pPr>
      <w:r w:rsidRPr="00F211CA">
        <w:rPr>
          <w:rFonts w:hint="eastAsia"/>
          <w:szCs w:val="21"/>
        </w:rPr>
        <w:t>默认情况下，</w:t>
      </w:r>
      <w:r w:rsidRPr="00F211CA">
        <w:rPr>
          <w:rFonts w:hint="eastAsia"/>
          <w:szCs w:val="21"/>
        </w:rPr>
        <w:t>format</w:t>
      </w:r>
      <w:r w:rsidRPr="00F211CA">
        <w:rPr>
          <w:rFonts w:hint="eastAsia"/>
          <w:szCs w:val="21"/>
        </w:rPr>
        <w:t>为</w:t>
      </w:r>
      <w:r w:rsidRPr="00F211CA">
        <w:rPr>
          <w:rFonts w:hint="eastAsia"/>
          <w:szCs w:val="21"/>
        </w:rPr>
        <w:t>"%f"</w:t>
      </w:r>
      <w:r w:rsidRPr="00F211CA">
        <w:rPr>
          <w:rFonts w:hint="eastAsia"/>
          <w:szCs w:val="21"/>
        </w:rPr>
        <w:t>，这意味着从</w:t>
      </w:r>
      <w:r w:rsidRPr="00F211CA">
        <w:rPr>
          <w:rFonts w:hint="eastAsia"/>
          <w:szCs w:val="21"/>
        </w:rPr>
        <w:t>str</w:t>
      </w:r>
      <w:r w:rsidRPr="00F211CA">
        <w:rPr>
          <w:rFonts w:hint="eastAsia"/>
          <w:szCs w:val="21"/>
        </w:rPr>
        <w:t>读取数字。如果</w:t>
      </w:r>
      <w:r w:rsidRPr="00F211CA">
        <w:rPr>
          <w:rFonts w:hint="eastAsia"/>
          <w:szCs w:val="21"/>
        </w:rPr>
        <w:t>str</w:t>
      </w:r>
      <w:r w:rsidRPr="00F211CA">
        <w:rPr>
          <w:rFonts w:hint="eastAsia"/>
          <w:szCs w:val="21"/>
        </w:rPr>
        <w:t>仅包含数字字段，则会执行此操作。</w:t>
      </w:r>
    </w:p>
    <w:p w:rsidR="00F211CA" w:rsidRDefault="00F211CA" w:rsidP="00243A85">
      <w:pPr>
        <w:spacing w:before="0" w:after="0"/>
        <w:ind w:leftChars="200" w:left="420"/>
        <w:rPr>
          <w:szCs w:val="21"/>
        </w:rPr>
      </w:pPr>
      <w:r w:rsidRPr="00F211CA">
        <w:rPr>
          <w:rFonts w:hint="eastAsia"/>
          <w:szCs w:val="21"/>
        </w:rPr>
        <w:t>例如，字符串</w:t>
      </w:r>
    </w:p>
    <w:p w:rsidR="00F211CA" w:rsidRPr="00F211CA" w:rsidRDefault="00F211CA" w:rsidP="00671D7E">
      <w:pPr>
        <w:spacing w:before="0" w:after="0"/>
        <w:ind w:leftChars="400" w:left="840"/>
        <w:rPr>
          <w:szCs w:val="21"/>
        </w:rPr>
      </w:pPr>
      <w:r w:rsidRPr="00F211CA">
        <w:rPr>
          <w:szCs w:val="21"/>
        </w:rPr>
        <w:t>str = "\</w:t>
      </w:r>
    </w:p>
    <w:p w:rsidR="00F211CA" w:rsidRPr="00F211CA" w:rsidRDefault="00F211CA" w:rsidP="00671D7E">
      <w:pPr>
        <w:spacing w:before="0" w:after="0"/>
        <w:ind w:leftChars="400" w:left="840"/>
        <w:rPr>
          <w:szCs w:val="21"/>
        </w:rPr>
      </w:pPr>
      <w:r w:rsidRPr="00F211CA">
        <w:rPr>
          <w:szCs w:val="21"/>
        </w:rPr>
        <w:t>Bunny Bugs   5.5\n\</w:t>
      </w:r>
    </w:p>
    <w:p w:rsidR="00F211CA" w:rsidRPr="00F211CA" w:rsidRDefault="00F211CA" w:rsidP="00671D7E">
      <w:pPr>
        <w:spacing w:before="0" w:after="0"/>
        <w:ind w:leftChars="400" w:left="840"/>
        <w:rPr>
          <w:szCs w:val="21"/>
        </w:rPr>
      </w:pPr>
      <w:r w:rsidRPr="00F211CA">
        <w:rPr>
          <w:szCs w:val="21"/>
        </w:rPr>
        <w:t>Duck Daffy  -7.5e-5\n\</w:t>
      </w:r>
    </w:p>
    <w:p w:rsidR="00F211CA" w:rsidRDefault="00F211CA" w:rsidP="00671D7E">
      <w:pPr>
        <w:spacing w:before="0" w:after="0"/>
        <w:ind w:leftChars="400" w:left="840"/>
        <w:rPr>
          <w:szCs w:val="21"/>
        </w:rPr>
      </w:pPr>
      <w:r w:rsidRPr="00F211CA">
        <w:rPr>
          <w:szCs w:val="21"/>
        </w:rPr>
        <w:t>Penguin Tux   6"</w:t>
      </w:r>
    </w:p>
    <w:p w:rsidR="00F211CA" w:rsidRDefault="00F211CA" w:rsidP="00243A85">
      <w:pPr>
        <w:spacing w:before="0" w:after="0"/>
        <w:ind w:leftChars="200" w:left="420"/>
        <w:rPr>
          <w:szCs w:val="21"/>
        </w:rPr>
      </w:pPr>
      <w:r w:rsidRPr="00F211CA">
        <w:rPr>
          <w:rFonts w:hint="eastAsia"/>
          <w:szCs w:val="21"/>
        </w:rPr>
        <w:t>可以使用</w:t>
      </w:r>
    </w:p>
    <w:p w:rsidR="00F211CA" w:rsidRDefault="00F211CA" w:rsidP="00671D7E">
      <w:pPr>
        <w:spacing w:before="0" w:after="0"/>
        <w:ind w:leftChars="400" w:left="840"/>
        <w:rPr>
          <w:szCs w:val="21"/>
        </w:rPr>
      </w:pPr>
      <w:r w:rsidRPr="00F211CA">
        <w:rPr>
          <w:szCs w:val="21"/>
        </w:rPr>
        <w:t>[a, b, c] = strread (str, "%s %s %f");</w:t>
      </w:r>
    </w:p>
    <w:p w:rsidR="00F211CA" w:rsidRDefault="00F211CA" w:rsidP="00243A85">
      <w:pPr>
        <w:spacing w:before="0" w:after="0"/>
        <w:ind w:leftChars="200" w:left="420"/>
        <w:rPr>
          <w:szCs w:val="21"/>
        </w:rPr>
      </w:pPr>
      <w:r w:rsidRPr="00F211CA">
        <w:rPr>
          <w:rFonts w:hint="eastAsia"/>
          <w:szCs w:val="21"/>
        </w:rPr>
        <w:t>可选的数字参数</w:t>
      </w:r>
      <w:r w:rsidRPr="00F211CA">
        <w:rPr>
          <w:rFonts w:hint="eastAsia"/>
          <w:szCs w:val="21"/>
        </w:rPr>
        <w:t>format_repeat</w:t>
      </w:r>
      <w:r w:rsidRPr="00F211CA">
        <w:rPr>
          <w:rFonts w:hint="eastAsia"/>
          <w:szCs w:val="21"/>
        </w:rPr>
        <w:t>可用于限制读取的项数</w:t>
      </w:r>
      <w:r w:rsidRPr="00F211CA">
        <w:rPr>
          <w:rFonts w:hint="eastAsia"/>
          <w:szCs w:val="21"/>
        </w:rPr>
        <w:t>:</w:t>
      </w:r>
    </w:p>
    <w:p w:rsidR="00F211CA" w:rsidRDefault="00F211CA" w:rsidP="00243A85">
      <w:pPr>
        <w:spacing w:before="0" w:after="0"/>
        <w:ind w:leftChars="200" w:left="420"/>
        <w:rPr>
          <w:szCs w:val="21"/>
        </w:rPr>
      </w:pPr>
      <w:r w:rsidRPr="00F211CA">
        <w:rPr>
          <w:szCs w:val="21"/>
        </w:rPr>
        <w:t>-1</w:t>
      </w:r>
    </w:p>
    <w:p w:rsidR="00F211CA" w:rsidRDefault="00F211CA" w:rsidP="00671D7E">
      <w:pPr>
        <w:spacing w:before="0" w:after="0"/>
        <w:ind w:leftChars="400" w:left="840"/>
        <w:rPr>
          <w:szCs w:val="21"/>
        </w:rPr>
      </w:pPr>
      <w:r w:rsidRPr="00F211CA">
        <w:rPr>
          <w:rFonts w:hint="eastAsia"/>
          <w:szCs w:val="21"/>
        </w:rPr>
        <w:t>(</w:t>
      </w:r>
      <w:r w:rsidRPr="00F211CA">
        <w:rPr>
          <w:rFonts w:hint="eastAsia"/>
          <w:szCs w:val="21"/>
        </w:rPr>
        <w:t>默认</w:t>
      </w:r>
      <w:r w:rsidRPr="00F211CA">
        <w:rPr>
          <w:rFonts w:hint="eastAsia"/>
          <w:szCs w:val="21"/>
        </w:rPr>
        <w:t>)</w:t>
      </w:r>
      <w:r w:rsidRPr="00F211CA">
        <w:rPr>
          <w:rFonts w:hint="eastAsia"/>
          <w:szCs w:val="21"/>
        </w:rPr>
        <w:t>读取所有字符串直到末尾。</w:t>
      </w:r>
    </w:p>
    <w:p w:rsidR="00F211CA" w:rsidRDefault="00F211CA" w:rsidP="00243A85">
      <w:pPr>
        <w:spacing w:before="0" w:after="0"/>
        <w:ind w:leftChars="200" w:left="420"/>
        <w:rPr>
          <w:szCs w:val="21"/>
        </w:rPr>
      </w:pPr>
      <w:r w:rsidRPr="00F211CA">
        <w:rPr>
          <w:szCs w:val="21"/>
        </w:rPr>
        <w:t>N</w:t>
      </w:r>
    </w:p>
    <w:p w:rsidR="00F211CA" w:rsidRPr="00F211CA" w:rsidRDefault="00F211CA" w:rsidP="00671D7E">
      <w:pPr>
        <w:spacing w:before="0" w:after="0"/>
        <w:ind w:leftChars="400" w:left="840"/>
        <w:rPr>
          <w:szCs w:val="21"/>
        </w:rPr>
      </w:pPr>
      <w:r w:rsidRPr="00F211CA">
        <w:rPr>
          <w:rFonts w:hint="eastAsia"/>
          <w:szCs w:val="21"/>
        </w:rPr>
        <w:t>读</w:t>
      </w:r>
      <w:r w:rsidRPr="00F211CA">
        <w:rPr>
          <w:rFonts w:hint="eastAsia"/>
          <w:szCs w:val="21"/>
        </w:rPr>
        <w:t>N</w:t>
      </w:r>
      <w:r w:rsidRPr="00F211CA">
        <w:rPr>
          <w:rFonts w:hint="eastAsia"/>
          <w:szCs w:val="21"/>
        </w:rPr>
        <w:t>遍旁白。</w:t>
      </w:r>
      <w:r w:rsidRPr="00F211CA">
        <w:rPr>
          <w:rFonts w:hint="eastAsia"/>
          <w:szCs w:val="21"/>
        </w:rPr>
        <w:t>0(</w:t>
      </w:r>
      <w:r w:rsidRPr="00F211CA">
        <w:rPr>
          <w:rFonts w:hint="eastAsia"/>
          <w:szCs w:val="21"/>
        </w:rPr>
        <w:t>零</w:t>
      </w:r>
      <w:r w:rsidRPr="00F211CA">
        <w:rPr>
          <w:rFonts w:hint="eastAsia"/>
          <w:szCs w:val="21"/>
        </w:rPr>
        <w:t>)</w:t>
      </w:r>
      <w:r w:rsidRPr="00F211CA">
        <w:rPr>
          <w:rFonts w:hint="eastAsia"/>
          <w:szCs w:val="21"/>
        </w:rPr>
        <w:t>是</w:t>
      </w:r>
      <w:r w:rsidRPr="00F211CA">
        <w:rPr>
          <w:rFonts w:hint="eastAsia"/>
          <w:szCs w:val="21"/>
        </w:rPr>
        <w:t>format_repeat</w:t>
      </w:r>
      <w:r w:rsidRPr="00F211CA">
        <w:rPr>
          <w:rFonts w:hint="eastAsia"/>
          <w:szCs w:val="21"/>
        </w:rPr>
        <w:t>可以接受的值。</w:t>
      </w:r>
    </w:p>
    <w:p w:rsidR="00F211CA" w:rsidRDefault="00F211CA" w:rsidP="00243A85">
      <w:pPr>
        <w:spacing w:before="0" w:after="0"/>
        <w:ind w:leftChars="200" w:left="420"/>
        <w:rPr>
          <w:szCs w:val="21"/>
        </w:rPr>
      </w:pPr>
      <w:r w:rsidRPr="00F211CA">
        <w:rPr>
          <w:rFonts w:hint="eastAsia"/>
          <w:szCs w:val="21"/>
        </w:rPr>
        <w:t>strread</w:t>
      </w:r>
      <w:r w:rsidRPr="00F211CA">
        <w:rPr>
          <w:rFonts w:hint="eastAsia"/>
          <w:szCs w:val="21"/>
        </w:rPr>
        <w:t>的行为可以通过属性</w:t>
      </w:r>
      <w:r w:rsidRPr="00F211CA">
        <w:rPr>
          <w:rFonts w:hint="eastAsia"/>
          <w:szCs w:val="21"/>
        </w:rPr>
        <w:t>-</w:t>
      </w:r>
      <w:r w:rsidRPr="00F211CA">
        <w:rPr>
          <w:rFonts w:hint="eastAsia"/>
          <w:szCs w:val="21"/>
        </w:rPr>
        <w:t>值对来改变。识别以下属性</w:t>
      </w:r>
      <w:r w:rsidRPr="00F211CA">
        <w:rPr>
          <w:rFonts w:hint="eastAsia"/>
          <w:szCs w:val="21"/>
        </w:rPr>
        <w:t>:</w:t>
      </w:r>
    </w:p>
    <w:p w:rsidR="00F211CA" w:rsidRDefault="00F211CA" w:rsidP="00243A85">
      <w:pPr>
        <w:spacing w:before="0" w:after="0"/>
        <w:ind w:leftChars="200" w:left="420"/>
        <w:rPr>
          <w:szCs w:val="21"/>
        </w:rPr>
      </w:pPr>
      <w:r w:rsidRPr="00F211CA">
        <w:rPr>
          <w:szCs w:val="21"/>
        </w:rPr>
        <w:t>"commentstyle"</w:t>
      </w:r>
    </w:p>
    <w:p w:rsidR="00F211CA" w:rsidRDefault="00F211CA" w:rsidP="00243A85">
      <w:pPr>
        <w:spacing w:before="0" w:after="0"/>
        <w:ind w:leftChars="200" w:left="420"/>
        <w:rPr>
          <w:szCs w:val="21"/>
        </w:rPr>
      </w:pPr>
      <w:r w:rsidRPr="00F211CA">
        <w:rPr>
          <w:rFonts w:hint="eastAsia"/>
          <w:szCs w:val="21"/>
        </w:rPr>
        <w:t>str</w:t>
      </w:r>
      <w:r w:rsidRPr="00F211CA">
        <w:rPr>
          <w:rFonts w:hint="eastAsia"/>
          <w:szCs w:val="21"/>
        </w:rPr>
        <w:t>的某些部分被视为注释，将被跳过。</w:t>
      </w:r>
      <w:r w:rsidRPr="00F211CA">
        <w:rPr>
          <w:rFonts w:hint="eastAsia"/>
          <w:szCs w:val="21"/>
        </w:rPr>
        <w:t>Value</w:t>
      </w:r>
      <w:r w:rsidRPr="00F211CA">
        <w:rPr>
          <w:rFonts w:hint="eastAsia"/>
          <w:szCs w:val="21"/>
        </w:rPr>
        <w:t>是注释样式，可以是以下任意值。</w:t>
      </w:r>
    </w:p>
    <w:p w:rsidR="00F211CA" w:rsidRPr="00F211CA" w:rsidRDefault="00F211CA" w:rsidP="00243A85">
      <w:pPr>
        <w:spacing w:before="0" w:after="0"/>
        <w:ind w:leftChars="200" w:left="420"/>
        <w:rPr>
          <w:szCs w:val="21"/>
        </w:rPr>
      </w:pPr>
      <w:r w:rsidRPr="00F211CA">
        <w:rPr>
          <w:rFonts w:hint="eastAsia"/>
          <w:szCs w:val="21"/>
        </w:rPr>
        <w:t>"shell"</w:t>
      </w:r>
      <w:r w:rsidRPr="00F211CA">
        <w:rPr>
          <w:rFonts w:hint="eastAsia"/>
          <w:szCs w:val="21"/>
        </w:rPr>
        <w:t>跳过从</w:t>
      </w:r>
      <w:r w:rsidRPr="00F211CA">
        <w:rPr>
          <w:rFonts w:hint="eastAsia"/>
          <w:szCs w:val="21"/>
        </w:rPr>
        <w:t>#</w:t>
      </w:r>
      <w:r w:rsidRPr="00F211CA">
        <w:rPr>
          <w:rFonts w:hint="eastAsia"/>
          <w:szCs w:val="21"/>
        </w:rPr>
        <w:t>字符到最近的行尾的所有内容。</w:t>
      </w:r>
    </w:p>
    <w:p w:rsidR="00F211CA" w:rsidRPr="00F211CA" w:rsidRDefault="00F211CA" w:rsidP="00243A85">
      <w:pPr>
        <w:spacing w:before="0" w:after="0"/>
        <w:ind w:leftChars="200" w:left="420"/>
        <w:rPr>
          <w:szCs w:val="21"/>
        </w:rPr>
      </w:pPr>
      <w:r w:rsidRPr="00F211CA">
        <w:rPr>
          <w:rFonts w:hint="eastAsia"/>
          <w:szCs w:val="21"/>
        </w:rPr>
        <w:t>"c" /*</w:t>
      </w:r>
      <w:r w:rsidRPr="00F211CA">
        <w:rPr>
          <w:rFonts w:hint="eastAsia"/>
          <w:szCs w:val="21"/>
        </w:rPr>
        <w:t>和</w:t>
      </w:r>
      <w:r w:rsidRPr="00F211CA">
        <w:rPr>
          <w:rFonts w:hint="eastAsia"/>
          <w:szCs w:val="21"/>
        </w:rPr>
        <w:t>*/</w:t>
      </w:r>
      <w:r w:rsidRPr="00F211CA">
        <w:rPr>
          <w:rFonts w:hint="eastAsia"/>
          <w:szCs w:val="21"/>
        </w:rPr>
        <w:t>之间的所有内容都被跳过。</w:t>
      </w:r>
    </w:p>
    <w:p w:rsidR="00F211CA" w:rsidRPr="00F211CA" w:rsidRDefault="00F211CA" w:rsidP="00243A85">
      <w:pPr>
        <w:spacing w:before="0" w:after="0"/>
        <w:ind w:leftChars="200" w:left="420"/>
        <w:rPr>
          <w:szCs w:val="21"/>
        </w:rPr>
      </w:pPr>
      <w:r w:rsidRPr="00F211CA">
        <w:rPr>
          <w:rFonts w:hint="eastAsia"/>
          <w:szCs w:val="21"/>
        </w:rPr>
        <w:t>"c++"</w:t>
      </w:r>
      <w:r w:rsidRPr="00F211CA">
        <w:rPr>
          <w:rFonts w:hint="eastAsia"/>
          <w:szCs w:val="21"/>
        </w:rPr>
        <w:t>跳过从</w:t>
      </w:r>
      <w:r w:rsidRPr="00F211CA">
        <w:rPr>
          <w:rFonts w:hint="eastAsia"/>
          <w:szCs w:val="21"/>
        </w:rPr>
        <w:t>//</w:t>
      </w:r>
      <w:r w:rsidRPr="00F211CA">
        <w:rPr>
          <w:rFonts w:hint="eastAsia"/>
          <w:szCs w:val="21"/>
        </w:rPr>
        <w:t>字符到最近的行尾的所有内容。</w:t>
      </w:r>
    </w:p>
    <w:p w:rsidR="00F211CA" w:rsidRPr="00F211CA" w:rsidRDefault="00F211CA" w:rsidP="00243A85">
      <w:pPr>
        <w:spacing w:before="0" w:after="0"/>
        <w:ind w:leftChars="200" w:left="420"/>
        <w:rPr>
          <w:szCs w:val="21"/>
        </w:rPr>
      </w:pPr>
      <w:r w:rsidRPr="00F211CA">
        <w:rPr>
          <w:rFonts w:hint="eastAsia"/>
          <w:szCs w:val="21"/>
        </w:rPr>
        <w:t>从</w:t>
      </w:r>
      <w:r w:rsidRPr="00F211CA">
        <w:rPr>
          <w:rFonts w:hint="eastAsia"/>
          <w:szCs w:val="21"/>
        </w:rPr>
        <w:t>%</w:t>
      </w:r>
      <w:r w:rsidRPr="00F211CA">
        <w:rPr>
          <w:rFonts w:hint="eastAsia"/>
          <w:szCs w:val="21"/>
        </w:rPr>
        <w:t>字符到最近的行尾的所有内容都被跳过。</w:t>
      </w:r>
    </w:p>
    <w:p w:rsidR="00F211CA" w:rsidRPr="00F211CA" w:rsidRDefault="00F211CA" w:rsidP="00243A85">
      <w:pPr>
        <w:spacing w:before="0" w:after="0"/>
        <w:ind w:leftChars="200" w:left="420"/>
        <w:rPr>
          <w:szCs w:val="21"/>
        </w:rPr>
      </w:pPr>
      <w:r w:rsidRPr="00F211CA">
        <w:rPr>
          <w:rFonts w:hint="eastAsia"/>
          <w:szCs w:val="21"/>
        </w:rPr>
        <w:t>用户提供的。两个选项</w:t>
      </w:r>
      <w:r w:rsidRPr="00F211CA">
        <w:rPr>
          <w:rFonts w:hint="eastAsia"/>
          <w:szCs w:val="21"/>
        </w:rPr>
        <w:t>:(1)</w:t>
      </w:r>
      <w:r w:rsidRPr="00F211CA">
        <w:rPr>
          <w:rFonts w:hint="eastAsia"/>
          <w:szCs w:val="21"/>
        </w:rPr>
        <w:t>一个字符串，或</w:t>
      </w:r>
      <w:r w:rsidRPr="00F211CA">
        <w:rPr>
          <w:rFonts w:hint="eastAsia"/>
          <w:szCs w:val="21"/>
        </w:rPr>
        <w:t>1x1</w:t>
      </w:r>
      <w:r w:rsidRPr="00F211CA">
        <w:rPr>
          <w:rFonts w:hint="eastAsia"/>
          <w:szCs w:val="21"/>
        </w:rPr>
        <w:t>单元格字符串</w:t>
      </w:r>
      <w:r w:rsidRPr="00F211CA">
        <w:rPr>
          <w:rFonts w:hint="eastAsia"/>
          <w:szCs w:val="21"/>
        </w:rPr>
        <w:t>:</w:t>
      </w:r>
      <w:r w:rsidRPr="00F211CA">
        <w:rPr>
          <w:rFonts w:hint="eastAsia"/>
          <w:szCs w:val="21"/>
        </w:rPr>
        <w:t>跳过它右边的所有内容</w:t>
      </w:r>
      <w:r w:rsidRPr="00F211CA">
        <w:rPr>
          <w:rFonts w:hint="eastAsia"/>
          <w:szCs w:val="21"/>
        </w:rPr>
        <w:t>;(2) 2x1</w:t>
      </w:r>
      <w:r w:rsidRPr="00F211CA">
        <w:rPr>
          <w:rFonts w:hint="eastAsia"/>
          <w:szCs w:val="21"/>
        </w:rPr>
        <w:t>单元格字符串数组</w:t>
      </w:r>
      <w:r w:rsidRPr="00F211CA">
        <w:rPr>
          <w:rFonts w:hint="eastAsia"/>
          <w:szCs w:val="21"/>
        </w:rPr>
        <w:t>:</w:t>
      </w:r>
      <w:r w:rsidRPr="00F211CA">
        <w:rPr>
          <w:rFonts w:hint="eastAsia"/>
          <w:szCs w:val="21"/>
        </w:rPr>
        <w:t>跳过左右字符串之间的所有内容。</w:t>
      </w:r>
    </w:p>
    <w:p w:rsidR="00F211CA" w:rsidRDefault="00F211CA" w:rsidP="00243A85">
      <w:pPr>
        <w:spacing w:before="0" w:after="0"/>
        <w:ind w:leftChars="200" w:left="420"/>
        <w:rPr>
          <w:szCs w:val="21"/>
        </w:rPr>
      </w:pPr>
      <w:r w:rsidRPr="00F211CA">
        <w:rPr>
          <w:szCs w:val="21"/>
        </w:rPr>
        <w:t>"delimiter"</w:t>
      </w:r>
    </w:p>
    <w:p w:rsidR="00F211CA" w:rsidRDefault="00F211CA" w:rsidP="00671D7E">
      <w:pPr>
        <w:spacing w:before="0" w:after="0"/>
        <w:ind w:leftChars="400" w:left="840"/>
        <w:rPr>
          <w:szCs w:val="21"/>
        </w:rPr>
      </w:pPr>
      <w:r w:rsidRPr="00F211CA">
        <w:rPr>
          <w:rFonts w:hint="eastAsia"/>
          <w:szCs w:val="21"/>
        </w:rPr>
        <w:t>value</w:t>
      </w:r>
      <w:r w:rsidRPr="00F211CA">
        <w:rPr>
          <w:rFonts w:hint="eastAsia"/>
          <w:szCs w:val="21"/>
        </w:rPr>
        <w:t>中的任何字符都将用于将</w:t>
      </w:r>
      <w:r w:rsidRPr="00F211CA">
        <w:rPr>
          <w:rFonts w:hint="eastAsia"/>
          <w:szCs w:val="21"/>
        </w:rPr>
        <w:t>str</w:t>
      </w:r>
      <w:r w:rsidRPr="00F211CA">
        <w:rPr>
          <w:rFonts w:hint="eastAsia"/>
          <w:szCs w:val="21"/>
        </w:rPr>
        <w:t>拆分为单词</w:t>
      </w:r>
      <w:r w:rsidRPr="00F211CA">
        <w:rPr>
          <w:rFonts w:hint="eastAsia"/>
          <w:szCs w:val="21"/>
        </w:rPr>
        <w:t>(</w:t>
      </w:r>
      <w:r w:rsidRPr="00F211CA">
        <w:rPr>
          <w:rFonts w:hint="eastAsia"/>
          <w:szCs w:val="21"/>
        </w:rPr>
        <w:t>默认值</w:t>
      </w:r>
      <w:r w:rsidRPr="00F211CA">
        <w:rPr>
          <w:rFonts w:hint="eastAsia"/>
          <w:szCs w:val="21"/>
        </w:rPr>
        <w:t>=</w:t>
      </w:r>
      <w:r w:rsidRPr="00F211CA">
        <w:rPr>
          <w:rFonts w:hint="eastAsia"/>
          <w:szCs w:val="21"/>
        </w:rPr>
        <w:t>任何空格</w:t>
      </w:r>
      <w:r w:rsidRPr="00F211CA">
        <w:rPr>
          <w:rFonts w:hint="eastAsia"/>
          <w:szCs w:val="21"/>
        </w:rPr>
        <w:t>)</w:t>
      </w:r>
      <w:r w:rsidRPr="00F211CA">
        <w:rPr>
          <w:rFonts w:hint="eastAsia"/>
          <w:szCs w:val="21"/>
        </w:rPr>
        <w:t>。请注意，除非提供了“</w:t>
      </w:r>
      <w:r w:rsidRPr="00F211CA">
        <w:rPr>
          <w:rFonts w:hint="eastAsia"/>
          <w:szCs w:val="21"/>
        </w:rPr>
        <w:t>%s</w:t>
      </w:r>
      <w:r w:rsidRPr="00F211CA">
        <w:rPr>
          <w:rFonts w:hint="eastAsia"/>
          <w:szCs w:val="21"/>
        </w:rPr>
        <w:t>”格式转换说明符，否则空格会隐式地添加到分隔符集中</w:t>
      </w:r>
      <w:r w:rsidRPr="00F211CA">
        <w:rPr>
          <w:rFonts w:hint="eastAsia"/>
          <w:szCs w:val="21"/>
        </w:rPr>
        <w:t>;</w:t>
      </w:r>
      <w:r w:rsidRPr="00F211CA">
        <w:rPr>
          <w:rFonts w:hint="eastAsia"/>
          <w:szCs w:val="21"/>
        </w:rPr>
        <w:t>请参阅下面的“</w:t>
      </w:r>
      <w:r w:rsidRPr="00F211CA">
        <w:rPr>
          <w:rFonts w:hint="eastAsia"/>
          <w:szCs w:val="21"/>
        </w:rPr>
        <w:t>whitespace</w:t>
      </w:r>
      <w:r w:rsidRPr="00F211CA">
        <w:rPr>
          <w:rFonts w:hint="eastAsia"/>
          <w:szCs w:val="21"/>
        </w:rPr>
        <w:t>”参数。分隔符集不能为空</w:t>
      </w:r>
      <w:r w:rsidRPr="00F211CA">
        <w:rPr>
          <w:rFonts w:hint="eastAsia"/>
          <w:szCs w:val="21"/>
        </w:rPr>
        <w:t>;</w:t>
      </w:r>
      <w:r w:rsidRPr="00F211CA">
        <w:rPr>
          <w:rFonts w:hint="eastAsia"/>
          <w:szCs w:val="21"/>
        </w:rPr>
        <w:t>如果需要，</w:t>
      </w:r>
      <w:r w:rsidRPr="00F211CA">
        <w:rPr>
          <w:rFonts w:hint="eastAsia"/>
          <w:szCs w:val="21"/>
        </w:rPr>
        <w:t>Octave</w:t>
      </w:r>
      <w:r w:rsidRPr="00F211CA">
        <w:rPr>
          <w:rFonts w:hint="eastAsia"/>
          <w:szCs w:val="21"/>
        </w:rPr>
        <w:t>将替换一个空格作为分隔符。</w:t>
      </w:r>
    </w:p>
    <w:p w:rsidR="00F211CA" w:rsidRDefault="00F211CA" w:rsidP="003055D1">
      <w:pPr>
        <w:spacing w:before="0" w:after="0"/>
        <w:ind w:leftChars="200" w:left="420"/>
        <w:rPr>
          <w:szCs w:val="21"/>
        </w:rPr>
      </w:pPr>
      <w:r w:rsidRPr="00F211CA">
        <w:rPr>
          <w:szCs w:val="21"/>
        </w:rPr>
        <w:t>"emptyvalue"</w:t>
      </w:r>
    </w:p>
    <w:p w:rsidR="00F211CA" w:rsidRDefault="00F211CA" w:rsidP="00671D7E">
      <w:pPr>
        <w:spacing w:before="0" w:after="0"/>
        <w:ind w:leftChars="400" w:left="840"/>
        <w:rPr>
          <w:szCs w:val="21"/>
        </w:rPr>
      </w:pPr>
      <w:r w:rsidRPr="00F211CA">
        <w:rPr>
          <w:rFonts w:hint="eastAsia"/>
          <w:szCs w:val="21"/>
        </w:rPr>
        <w:t>为非空格分隔的数据中的空数值返回的值。默认为</w:t>
      </w:r>
      <w:r w:rsidRPr="00F211CA">
        <w:rPr>
          <w:rFonts w:hint="eastAsia"/>
          <w:szCs w:val="21"/>
        </w:rPr>
        <w:t>NaN</w:t>
      </w:r>
      <w:r w:rsidRPr="00F211CA">
        <w:rPr>
          <w:rFonts w:hint="eastAsia"/>
          <w:szCs w:val="21"/>
        </w:rPr>
        <w:t>。当数据类型不支持</w:t>
      </w:r>
      <w:r w:rsidRPr="00F211CA">
        <w:rPr>
          <w:rFonts w:hint="eastAsia"/>
          <w:szCs w:val="21"/>
        </w:rPr>
        <w:t>NaN(</w:t>
      </w:r>
      <w:r w:rsidRPr="00F211CA">
        <w:rPr>
          <w:rFonts w:hint="eastAsia"/>
          <w:szCs w:val="21"/>
        </w:rPr>
        <w:t>例如</w:t>
      </w:r>
      <w:r w:rsidRPr="00F211CA">
        <w:rPr>
          <w:rFonts w:hint="eastAsia"/>
          <w:szCs w:val="21"/>
        </w:rPr>
        <w:t>int32)</w:t>
      </w:r>
      <w:r w:rsidRPr="00F211CA">
        <w:rPr>
          <w:rFonts w:hint="eastAsia"/>
          <w:szCs w:val="21"/>
        </w:rPr>
        <w:t>时，则默认为零。</w:t>
      </w:r>
    </w:p>
    <w:p w:rsidR="00F211CA" w:rsidRDefault="00F211CA" w:rsidP="003055D1">
      <w:pPr>
        <w:spacing w:before="0" w:after="0"/>
        <w:ind w:leftChars="200" w:left="420"/>
        <w:rPr>
          <w:szCs w:val="21"/>
        </w:rPr>
      </w:pPr>
      <w:r w:rsidRPr="00F211CA">
        <w:rPr>
          <w:szCs w:val="21"/>
        </w:rPr>
        <w:t>"multipledelimsasone"</w:t>
      </w:r>
    </w:p>
    <w:p w:rsidR="00F211CA" w:rsidRDefault="00F211CA" w:rsidP="00671D7E">
      <w:pPr>
        <w:spacing w:before="0" w:after="0"/>
        <w:ind w:leftChars="400" w:left="840"/>
        <w:rPr>
          <w:szCs w:val="21"/>
        </w:rPr>
      </w:pPr>
      <w:r w:rsidRPr="00F211CA">
        <w:rPr>
          <w:rFonts w:hint="eastAsia"/>
          <w:szCs w:val="21"/>
        </w:rPr>
        <w:t>将一系列连续的分隔符</w:t>
      </w:r>
      <w:r w:rsidRPr="00F211CA">
        <w:rPr>
          <w:rFonts w:hint="eastAsia"/>
          <w:szCs w:val="21"/>
        </w:rPr>
        <w:t>(</w:t>
      </w:r>
      <w:r w:rsidRPr="00F211CA">
        <w:rPr>
          <w:rFonts w:hint="eastAsia"/>
          <w:szCs w:val="21"/>
        </w:rPr>
        <w:t>中间没有空格</w:t>
      </w:r>
      <w:r w:rsidRPr="00F211CA">
        <w:rPr>
          <w:rFonts w:hint="eastAsia"/>
          <w:szCs w:val="21"/>
        </w:rPr>
        <w:t>)</w:t>
      </w:r>
      <w:r w:rsidRPr="00F211CA">
        <w:rPr>
          <w:rFonts w:hint="eastAsia"/>
          <w:szCs w:val="21"/>
        </w:rPr>
        <w:t>视为单个分隔符。连续的分隔符系列不需要垂直“对齐”。</w:t>
      </w:r>
    </w:p>
    <w:p w:rsidR="00F211CA" w:rsidRDefault="00F211CA" w:rsidP="003055D1">
      <w:pPr>
        <w:spacing w:before="0" w:after="0"/>
        <w:ind w:leftChars="200" w:left="420"/>
        <w:rPr>
          <w:szCs w:val="21"/>
        </w:rPr>
      </w:pPr>
      <w:r w:rsidRPr="00F211CA">
        <w:rPr>
          <w:szCs w:val="21"/>
        </w:rPr>
        <w:t>"treatasempty"</w:t>
      </w:r>
    </w:p>
    <w:p w:rsidR="00F211CA" w:rsidRDefault="00F211CA" w:rsidP="00671D7E">
      <w:pPr>
        <w:spacing w:before="0" w:after="0"/>
        <w:ind w:leftChars="400" w:left="840"/>
        <w:rPr>
          <w:szCs w:val="21"/>
        </w:rPr>
      </w:pPr>
      <w:r w:rsidRPr="00F211CA">
        <w:rPr>
          <w:rFonts w:hint="eastAsia"/>
          <w:szCs w:val="21"/>
        </w:rPr>
        <w:lastRenderedPageBreak/>
        <w:t>将</w:t>
      </w:r>
      <w:r w:rsidRPr="00F211CA">
        <w:rPr>
          <w:rFonts w:hint="eastAsia"/>
          <w:szCs w:val="21"/>
        </w:rPr>
        <w:t>value</w:t>
      </w:r>
      <w:r w:rsidRPr="00F211CA">
        <w:rPr>
          <w:rFonts w:hint="eastAsia"/>
          <w:szCs w:val="21"/>
        </w:rPr>
        <w:t>中字符串的单次出现</w:t>
      </w:r>
      <w:r w:rsidRPr="00F211CA">
        <w:rPr>
          <w:rFonts w:hint="eastAsia"/>
          <w:szCs w:val="21"/>
        </w:rPr>
        <w:t>(</w:t>
      </w:r>
      <w:r w:rsidRPr="00F211CA">
        <w:rPr>
          <w:rFonts w:hint="eastAsia"/>
          <w:szCs w:val="21"/>
        </w:rPr>
        <w:t>由分隔符或空格包围</w:t>
      </w:r>
      <w:r w:rsidRPr="00F211CA">
        <w:rPr>
          <w:rFonts w:hint="eastAsia"/>
          <w:szCs w:val="21"/>
        </w:rPr>
        <w:t>)</w:t>
      </w:r>
      <w:r w:rsidRPr="00F211CA">
        <w:rPr>
          <w:rFonts w:hint="eastAsia"/>
          <w:szCs w:val="21"/>
        </w:rPr>
        <w:t>视为缺失值。</w:t>
      </w:r>
    </w:p>
    <w:p w:rsidR="00F211CA" w:rsidRDefault="00F211CA" w:rsidP="003055D1">
      <w:pPr>
        <w:spacing w:before="0" w:after="0"/>
        <w:ind w:leftChars="200" w:left="420"/>
        <w:rPr>
          <w:szCs w:val="21"/>
        </w:rPr>
      </w:pPr>
      <w:r w:rsidRPr="00F211CA">
        <w:rPr>
          <w:szCs w:val="21"/>
        </w:rPr>
        <w:t>"returnonerror"</w:t>
      </w:r>
    </w:p>
    <w:p w:rsidR="00F211CA" w:rsidRDefault="00F211CA" w:rsidP="00671D7E">
      <w:pPr>
        <w:spacing w:before="0" w:after="0"/>
        <w:ind w:leftChars="400" w:left="840"/>
        <w:rPr>
          <w:szCs w:val="21"/>
        </w:rPr>
      </w:pPr>
      <w:r w:rsidRPr="00F211CA">
        <w:rPr>
          <w:rFonts w:hint="eastAsia"/>
          <w:szCs w:val="21"/>
        </w:rPr>
        <w:t>如果</w:t>
      </w:r>
      <w:r w:rsidRPr="00F211CA">
        <w:rPr>
          <w:rFonts w:hint="eastAsia"/>
          <w:szCs w:val="21"/>
        </w:rPr>
        <w:t>value</w:t>
      </w:r>
      <w:r w:rsidRPr="00F211CA">
        <w:rPr>
          <w:rFonts w:hint="eastAsia"/>
          <w:szCs w:val="21"/>
        </w:rPr>
        <w:t>为</w:t>
      </w:r>
      <w:r w:rsidRPr="00F211CA">
        <w:rPr>
          <w:rFonts w:hint="eastAsia"/>
          <w:szCs w:val="21"/>
        </w:rPr>
        <w:t>true(1</w:t>
      </w:r>
      <w:r w:rsidRPr="00F211CA">
        <w:rPr>
          <w:rFonts w:hint="eastAsia"/>
          <w:szCs w:val="21"/>
        </w:rPr>
        <w:t>，默认值</w:t>
      </w:r>
      <w:r w:rsidRPr="00F211CA">
        <w:rPr>
          <w:rFonts w:hint="eastAsia"/>
          <w:szCs w:val="21"/>
        </w:rPr>
        <w:t>)</w:t>
      </w:r>
      <w:r w:rsidRPr="00F211CA">
        <w:rPr>
          <w:rFonts w:hint="eastAsia"/>
          <w:szCs w:val="21"/>
        </w:rPr>
        <w:t>，则忽略读取错误并正常返回。如果为</w:t>
      </w:r>
      <w:r w:rsidRPr="00F211CA">
        <w:rPr>
          <w:rFonts w:hint="eastAsia"/>
          <w:szCs w:val="21"/>
        </w:rPr>
        <w:t>false(0)</w:t>
      </w:r>
      <w:r w:rsidRPr="00F211CA">
        <w:rPr>
          <w:rFonts w:hint="eastAsia"/>
          <w:szCs w:val="21"/>
        </w:rPr>
        <w:t>，则返回错误。</w:t>
      </w:r>
    </w:p>
    <w:p w:rsidR="00F211CA" w:rsidRDefault="00F211CA" w:rsidP="003055D1">
      <w:pPr>
        <w:spacing w:before="0" w:after="0"/>
        <w:ind w:leftChars="200" w:left="420"/>
        <w:rPr>
          <w:szCs w:val="21"/>
        </w:rPr>
      </w:pPr>
      <w:r w:rsidRPr="00F211CA">
        <w:rPr>
          <w:szCs w:val="21"/>
        </w:rPr>
        <w:t>"whitespace"</w:t>
      </w:r>
    </w:p>
    <w:p w:rsidR="00F211CA" w:rsidRDefault="00F211CA" w:rsidP="00671D7E">
      <w:pPr>
        <w:spacing w:before="0" w:after="0"/>
        <w:ind w:leftChars="400" w:left="840"/>
        <w:rPr>
          <w:szCs w:val="21"/>
        </w:rPr>
      </w:pPr>
      <w:r w:rsidRPr="00F211CA">
        <w:rPr>
          <w:rFonts w:hint="eastAsia"/>
          <w:szCs w:val="21"/>
        </w:rPr>
        <w:t>value</w:t>
      </w:r>
      <w:r w:rsidRPr="00F211CA">
        <w:rPr>
          <w:rFonts w:hint="eastAsia"/>
          <w:szCs w:val="21"/>
        </w:rPr>
        <w:t>中的任何字符都将被解释为空白并被修剪</w:t>
      </w:r>
      <w:r w:rsidRPr="00F211CA">
        <w:rPr>
          <w:rFonts w:hint="eastAsia"/>
          <w:szCs w:val="21"/>
        </w:rPr>
        <w:t>;</w:t>
      </w:r>
      <w:r w:rsidRPr="00F211CA">
        <w:rPr>
          <w:rFonts w:hint="eastAsia"/>
          <w:szCs w:val="21"/>
        </w:rPr>
        <w:t>定义空格的字符串必须用双引号括起来，以便正确处理像“</w:t>
      </w:r>
      <w:r w:rsidRPr="00F211CA">
        <w:rPr>
          <w:rFonts w:hint="eastAsia"/>
          <w:szCs w:val="21"/>
        </w:rPr>
        <w:t>\t</w:t>
      </w:r>
      <w:r w:rsidRPr="00F211CA">
        <w:rPr>
          <w:rFonts w:hint="eastAsia"/>
          <w:szCs w:val="21"/>
        </w:rPr>
        <w:t>”这样的特殊字符。在每个数据字段中，多个连续的空白字符被折叠成一个空格，并删除前导和尾随的空白。空格的默认值是</w:t>
      </w:r>
      <w:r w:rsidRPr="00F211CA">
        <w:rPr>
          <w:rFonts w:hint="eastAsia"/>
          <w:szCs w:val="21"/>
        </w:rPr>
        <w:t>" \b\r\n\t"(</w:t>
      </w:r>
      <w:r w:rsidRPr="00F211CA">
        <w:rPr>
          <w:rFonts w:hint="eastAsia"/>
          <w:szCs w:val="21"/>
        </w:rPr>
        <w:t>注意空格</w:t>
      </w:r>
      <w:r w:rsidRPr="00F211CA">
        <w:rPr>
          <w:rFonts w:hint="eastAsia"/>
          <w:szCs w:val="21"/>
        </w:rPr>
        <w:t>)</w:t>
      </w:r>
      <w:r w:rsidRPr="00F211CA">
        <w:rPr>
          <w:rFonts w:hint="eastAsia"/>
          <w:szCs w:val="21"/>
        </w:rPr>
        <w:t>。除非提供了至少一个“</w:t>
      </w:r>
      <w:r w:rsidRPr="00F211CA">
        <w:rPr>
          <w:rFonts w:hint="eastAsia"/>
          <w:szCs w:val="21"/>
        </w:rPr>
        <w:t>%s</w:t>
      </w:r>
      <w:r w:rsidRPr="00F211CA">
        <w:rPr>
          <w:rFonts w:hint="eastAsia"/>
          <w:szCs w:val="21"/>
        </w:rPr>
        <w:t>”格式转换说明符，否则总是将空格添加到分隔符集中</w:t>
      </w:r>
      <w:r w:rsidRPr="00F211CA">
        <w:rPr>
          <w:rFonts w:hint="eastAsia"/>
          <w:szCs w:val="21"/>
        </w:rPr>
        <w:t>;</w:t>
      </w:r>
      <w:r w:rsidRPr="00F211CA">
        <w:rPr>
          <w:rFonts w:hint="eastAsia"/>
          <w:szCs w:val="21"/>
        </w:rPr>
        <w:t>在这种情况下，只有在</w:t>
      </w:r>
      <w:r w:rsidRPr="00F211CA">
        <w:rPr>
          <w:rFonts w:hint="eastAsia"/>
          <w:szCs w:val="21"/>
        </w:rPr>
        <w:t>"delimiter"</w:t>
      </w:r>
      <w:r w:rsidRPr="00F211CA">
        <w:rPr>
          <w:rFonts w:hint="eastAsia"/>
          <w:szCs w:val="21"/>
        </w:rPr>
        <w:t>中明确指定的空白被保留为分隔符，并从空白字符集中删除。如果空白字符要保持原样</w:t>
      </w:r>
      <w:r w:rsidRPr="00F211CA">
        <w:rPr>
          <w:rFonts w:hint="eastAsia"/>
          <w:szCs w:val="21"/>
        </w:rPr>
        <w:t>(</w:t>
      </w:r>
      <w:r w:rsidRPr="00F211CA">
        <w:rPr>
          <w:rFonts w:hint="eastAsia"/>
          <w:szCs w:val="21"/>
        </w:rPr>
        <w:t>例如，字符串</w:t>
      </w:r>
      <w:r w:rsidRPr="00F211CA">
        <w:rPr>
          <w:rFonts w:hint="eastAsia"/>
          <w:szCs w:val="21"/>
        </w:rPr>
        <w:t>)</w:t>
      </w:r>
      <w:r w:rsidRPr="00F211CA">
        <w:rPr>
          <w:rFonts w:hint="eastAsia"/>
          <w:szCs w:val="21"/>
        </w:rPr>
        <w:t>，请为</w:t>
      </w:r>
      <w:r w:rsidRPr="00F211CA">
        <w:rPr>
          <w:rFonts w:hint="eastAsia"/>
          <w:szCs w:val="21"/>
        </w:rPr>
        <w:t>"whitespace"</w:t>
      </w:r>
      <w:r w:rsidRPr="00F211CA">
        <w:rPr>
          <w:rFonts w:hint="eastAsia"/>
          <w:szCs w:val="21"/>
        </w:rPr>
        <w:t>指定一个空值</w:t>
      </w:r>
      <w:r w:rsidRPr="00F211CA">
        <w:rPr>
          <w:rFonts w:hint="eastAsia"/>
          <w:szCs w:val="21"/>
        </w:rPr>
        <w:t>(</w:t>
      </w:r>
      <w:r w:rsidRPr="00F211CA">
        <w:rPr>
          <w:rFonts w:hint="eastAsia"/>
          <w:szCs w:val="21"/>
        </w:rPr>
        <w:t>即</w:t>
      </w:r>
      <w:r w:rsidRPr="00F211CA">
        <w:rPr>
          <w:rFonts w:hint="eastAsia"/>
          <w:szCs w:val="21"/>
        </w:rPr>
        <w:t>"");</w:t>
      </w:r>
      <w:r w:rsidRPr="00F211CA">
        <w:rPr>
          <w:rFonts w:hint="eastAsia"/>
          <w:szCs w:val="21"/>
        </w:rPr>
        <w:t>显然，空白不能作为分隔符。</w:t>
      </w:r>
    </w:p>
    <w:p w:rsidR="00F211CA" w:rsidRPr="00F211CA" w:rsidRDefault="00F211CA" w:rsidP="003055D1">
      <w:pPr>
        <w:spacing w:before="0" w:after="0"/>
        <w:ind w:leftChars="200" w:left="420"/>
        <w:rPr>
          <w:szCs w:val="21"/>
        </w:rPr>
      </w:pPr>
      <w:r w:rsidRPr="00F211CA">
        <w:rPr>
          <w:rFonts w:hint="eastAsia"/>
          <w:szCs w:val="21"/>
        </w:rPr>
        <w:t>当</w:t>
      </w:r>
      <w:r w:rsidRPr="00F211CA">
        <w:rPr>
          <w:rFonts w:hint="eastAsia"/>
          <w:szCs w:val="21"/>
        </w:rPr>
        <w:t>str</w:t>
      </w:r>
      <w:r w:rsidRPr="00F211CA">
        <w:rPr>
          <w:rFonts w:hint="eastAsia"/>
          <w:szCs w:val="21"/>
        </w:rPr>
        <w:t>中的字数不匹配格式转换说明符数的精确倍数时，</w:t>
      </w:r>
      <w:r w:rsidRPr="00F211CA">
        <w:rPr>
          <w:rFonts w:hint="eastAsia"/>
          <w:szCs w:val="21"/>
        </w:rPr>
        <w:t>strread</w:t>
      </w:r>
      <w:r w:rsidRPr="00F211CA">
        <w:rPr>
          <w:rFonts w:hint="eastAsia"/>
          <w:szCs w:val="21"/>
        </w:rPr>
        <w:t>的行为取决于</w:t>
      </w:r>
      <w:r w:rsidRPr="00F211CA">
        <w:rPr>
          <w:rFonts w:hint="eastAsia"/>
          <w:szCs w:val="21"/>
        </w:rPr>
        <w:t>str</w:t>
      </w:r>
      <w:r w:rsidRPr="00F211CA">
        <w:rPr>
          <w:rFonts w:hint="eastAsia"/>
          <w:szCs w:val="21"/>
        </w:rPr>
        <w:t>的最后一个字符</w:t>
      </w:r>
      <w:r w:rsidRPr="00F211CA">
        <w:rPr>
          <w:rFonts w:hint="eastAsia"/>
          <w:szCs w:val="21"/>
        </w:rPr>
        <w:t>:</w:t>
      </w:r>
    </w:p>
    <w:p w:rsidR="00F211CA" w:rsidRDefault="00F211CA" w:rsidP="00671D7E">
      <w:pPr>
        <w:spacing w:before="0" w:after="0"/>
        <w:ind w:leftChars="400" w:left="840"/>
        <w:rPr>
          <w:szCs w:val="21"/>
        </w:rPr>
      </w:pPr>
      <w:r w:rsidRPr="00F211CA">
        <w:rPr>
          <w:szCs w:val="21"/>
        </w:rPr>
        <w:t>last character = "\n"</w:t>
      </w:r>
    </w:p>
    <w:p w:rsidR="00F211CA" w:rsidRDefault="00F211CA" w:rsidP="003055D1">
      <w:pPr>
        <w:spacing w:before="0" w:after="0"/>
        <w:ind w:leftChars="200" w:left="420"/>
        <w:rPr>
          <w:szCs w:val="21"/>
        </w:rPr>
      </w:pPr>
      <w:r w:rsidRPr="00F211CA">
        <w:rPr>
          <w:rFonts w:hint="eastAsia"/>
          <w:szCs w:val="21"/>
        </w:rPr>
        <w:t>用空字段或</w:t>
      </w:r>
      <w:r w:rsidRPr="00F211CA">
        <w:rPr>
          <w:rFonts w:hint="eastAsia"/>
          <w:szCs w:val="21"/>
        </w:rPr>
        <w:t>NaN</w:t>
      </w:r>
      <w:r w:rsidRPr="00F211CA">
        <w:rPr>
          <w:rFonts w:hint="eastAsia"/>
          <w:szCs w:val="21"/>
        </w:rPr>
        <w:t>填充数据列，以便所有列具有相同的长度</w:t>
      </w:r>
    </w:p>
    <w:p w:rsidR="00F211CA" w:rsidRDefault="00F211CA" w:rsidP="00671D7E">
      <w:pPr>
        <w:spacing w:before="0" w:after="0"/>
        <w:ind w:leftChars="400" w:left="840"/>
        <w:rPr>
          <w:szCs w:val="21"/>
        </w:rPr>
      </w:pPr>
      <w:r w:rsidRPr="00F211CA">
        <w:rPr>
          <w:szCs w:val="21"/>
        </w:rPr>
        <w:t>last character is not "\n"</w:t>
      </w:r>
    </w:p>
    <w:p w:rsidR="00F211CA" w:rsidRPr="00F211CA" w:rsidRDefault="00F211CA" w:rsidP="003055D1">
      <w:pPr>
        <w:spacing w:before="0" w:after="0"/>
        <w:ind w:leftChars="200" w:left="420"/>
        <w:rPr>
          <w:szCs w:val="21"/>
        </w:rPr>
      </w:pPr>
      <w:r w:rsidRPr="00F211CA">
        <w:rPr>
          <w:rFonts w:hint="eastAsia"/>
          <w:szCs w:val="21"/>
        </w:rPr>
        <w:t>数据列没有填充</w:t>
      </w:r>
      <w:r w:rsidRPr="00F211CA">
        <w:rPr>
          <w:rFonts w:hint="eastAsia"/>
          <w:szCs w:val="21"/>
        </w:rPr>
        <w:t>;Strread</w:t>
      </w:r>
      <w:r w:rsidRPr="00F211CA">
        <w:rPr>
          <w:rFonts w:hint="eastAsia"/>
          <w:szCs w:val="21"/>
        </w:rPr>
        <w:t>返回长度不等的列</w:t>
      </w:r>
    </w:p>
    <w:p w:rsidR="001B33F6" w:rsidRDefault="00F211CA" w:rsidP="003055D1">
      <w:pPr>
        <w:spacing w:before="0" w:after="0"/>
        <w:ind w:leftChars="200" w:left="420"/>
        <w:rPr>
          <w:szCs w:val="21"/>
        </w:rPr>
      </w:pPr>
      <w:r w:rsidRPr="00671D7E">
        <w:rPr>
          <w:rFonts w:hint="eastAsia"/>
          <w:b/>
          <w:szCs w:val="21"/>
        </w:rPr>
        <w:t>参见</w:t>
      </w:r>
      <w:r w:rsidRPr="00671D7E">
        <w:rPr>
          <w:rFonts w:hint="eastAsia"/>
          <w:b/>
          <w:szCs w:val="21"/>
        </w:rPr>
        <w:t>:</w:t>
      </w:r>
      <w:r w:rsidRPr="00F211CA">
        <w:rPr>
          <w:rFonts w:hint="eastAsia"/>
          <w:szCs w:val="21"/>
        </w:rPr>
        <w:t>textscan, sscanf</w:t>
      </w:r>
      <w:r w:rsidRPr="00F211CA">
        <w:rPr>
          <w:rFonts w:hint="eastAsia"/>
          <w:szCs w:val="21"/>
        </w:rPr>
        <w:t>。</w:t>
      </w:r>
    </w:p>
    <w:p w:rsidR="001B33F6" w:rsidRPr="00671D7E" w:rsidRDefault="001B33F6" w:rsidP="003055D1">
      <w:pPr>
        <w:spacing w:beforeLines="50" w:before="156" w:after="0"/>
        <w:rPr>
          <w:b/>
          <w:szCs w:val="21"/>
        </w:rPr>
      </w:pPr>
      <w:r w:rsidRPr="00671D7E">
        <w:rPr>
          <w:rFonts w:hint="eastAsia"/>
          <w:b/>
          <w:szCs w:val="21"/>
        </w:rPr>
        <w:t>5.4.3 JSON</w:t>
      </w:r>
      <w:r w:rsidRPr="00671D7E">
        <w:rPr>
          <w:rFonts w:hint="eastAsia"/>
          <w:b/>
          <w:szCs w:val="21"/>
        </w:rPr>
        <w:t>数据编码</w:t>
      </w:r>
      <w:r w:rsidRPr="00671D7E">
        <w:rPr>
          <w:rFonts w:hint="eastAsia"/>
          <w:b/>
          <w:szCs w:val="21"/>
        </w:rPr>
        <w:t>/</w:t>
      </w:r>
      <w:r w:rsidRPr="00671D7E">
        <w:rPr>
          <w:rFonts w:hint="eastAsia"/>
          <w:b/>
          <w:szCs w:val="21"/>
        </w:rPr>
        <w:t>解码</w:t>
      </w:r>
    </w:p>
    <w:p w:rsidR="00F211CA" w:rsidRDefault="001B33F6" w:rsidP="003055D1">
      <w:pPr>
        <w:spacing w:beforeLines="50" w:before="156" w:after="0"/>
        <w:rPr>
          <w:szCs w:val="21"/>
        </w:rPr>
      </w:pPr>
      <w:r w:rsidRPr="001B33F6">
        <w:rPr>
          <w:rFonts w:hint="eastAsia"/>
          <w:szCs w:val="21"/>
        </w:rPr>
        <w:t>JavaScript</w:t>
      </w:r>
      <w:r w:rsidRPr="001B33F6">
        <w:rPr>
          <w:rFonts w:hint="eastAsia"/>
          <w:szCs w:val="21"/>
        </w:rPr>
        <w:t>对象表示法，简称</w:t>
      </w:r>
      <w:r w:rsidRPr="001B33F6">
        <w:rPr>
          <w:rFonts w:hint="eastAsia"/>
          <w:szCs w:val="21"/>
        </w:rPr>
        <w:t>JSON</w:t>
      </w:r>
      <w:r w:rsidRPr="001B33F6">
        <w:rPr>
          <w:rFonts w:hint="eastAsia"/>
          <w:szCs w:val="21"/>
        </w:rPr>
        <w:t>，是一种非常常见的人类可读的结构化数据格式。</w:t>
      </w:r>
      <w:r w:rsidRPr="001B33F6">
        <w:rPr>
          <w:rFonts w:hint="eastAsia"/>
          <w:szCs w:val="21"/>
        </w:rPr>
        <w:t>GNU Octave</w:t>
      </w:r>
      <w:r w:rsidRPr="001B33F6">
        <w:rPr>
          <w:rFonts w:hint="eastAsia"/>
          <w:szCs w:val="21"/>
        </w:rPr>
        <w:t>通过以下两个函数支持对这种格式进行编码和解码。</w:t>
      </w:r>
    </w:p>
    <w:p w:rsidR="001B33F6" w:rsidRPr="00671D7E" w:rsidRDefault="001B33F6" w:rsidP="003055D1">
      <w:pPr>
        <w:spacing w:beforeLines="50" w:before="156" w:after="0"/>
        <w:rPr>
          <w:i/>
          <w:szCs w:val="21"/>
        </w:rPr>
      </w:pPr>
      <w:r w:rsidRPr="001B33F6">
        <w:rPr>
          <w:szCs w:val="21"/>
        </w:rPr>
        <w:t>:</w:t>
      </w:r>
      <w:r w:rsidRPr="00671D7E">
        <w:rPr>
          <w:i/>
          <w:szCs w:val="21"/>
        </w:rPr>
        <w:t xml:space="preserve"> JSON_txt = </w:t>
      </w:r>
      <w:r w:rsidRPr="00671D7E">
        <w:rPr>
          <w:b/>
          <w:szCs w:val="21"/>
        </w:rPr>
        <w:t>jsonencode</w:t>
      </w:r>
      <w:r w:rsidRPr="00671D7E">
        <w:rPr>
          <w:i/>
          <w:szCs w:val="21"/>
        </w:rPr>
        <w:t xml:space="preserve"> (object)</w:t>
      </w:r>
    </w:p>
    <w:p w:rsidR="001B33F6" w:rsidRPr="001B33F6" w:rsidRDefault="001B33F6" w:rsidP="0059209B">
      <w:pPr>
        <w:spacing w:before="0" w:after="0"/>
        <w:rPr>
          <w:szCs w:val="21"/>
        </w:rPr>
      </w:pPr>
      <w:r w:rsidRPr="001B33F6">
        <w:rPr>
          <w:szCs w:val="21"/>
        </w:rPr>
        <w:t xml:space="preserve">: </w:t>
      </w:r>
      <w:r w:rsidRPr="00671D7E">
        <w:rPr>
          <w:i/>
          <w:szCs w:val="21"/>
        </w:rPr>
        <w:t xml:space="preserve">JSON_txt = </w:t>
      </w:r>
      <w:r w:rsidRPr="00671D7E">
        <w:rPr>
          <w:b/>
          <w:szCs w:val="21"/>
        </w:rPr>
        <w:t>jsonencode</w:t>
      </w:r>
      <w:r w:rsidRPr="00671D7E">
        <w:rPr>
          <w:i/>
          <w:szCs w:val="21"/>
        </w:rPr>
        <w:t xml:space="preserve"> (…, "ConvertInfAndNaN", TF)</w:t>
      </w:r>
    </w:p>
    <w:p w:rsidR="001B33F6" w:rsidRDefault="001B33F6" w:rsidP="0059209B">
      <w:pPr>
        <w:spacing w:before="0" w:after="0"/>
        <w:rPr>
          <w:szCs w:val="21"/>
        </w:rPr>
      </w:pPr>
      <w:r w:rsidRPr="001B33F6">
        <w:rPr>
          <w:szCs w:val="21"/>
        </w:rPr>
        <w:t xml:space="preserve">: </w:t>
      </w:r>
      <w:r w:rsidRPr="00671D7E">
        <w:rPr>
          <w:i/>
          <w:szCs w:val="21"/>
        </w:rPr>
        <w:t xml:space="preserve">JSON_txt = </w:t>
      </w:r>
      <w:r w:rsidRPr="00671D7E">
        <w:rPr>
          <w:b/>
          <w:szCs w:val="21"/>
        </w:rPr>
        <w:t>jsonencode</w:t>
      </w:r>
      <w:r w:rsidRPr="00671D7E">
        <w:rPr>
          <w:i/>
          <w:szCs w:val="21"/>
        </w:rPr>
        <w:t xml:space="preserve"> (…, "PrettyPrint", TF)</w:t>
      </w:r>
    </w:p>
    <w:p w:rsidR="001B33F6" w:rsidRPr="001B33F6" w:rsidRDefault="001B33F6" w:rsidP="003055D1">
      <w:pPr>
        <w:spacing w:before="0" w:after="0"/>
        <w:ind w:leftChars="200" w:left="420"/>
        <w:rPr>
          <w:szCs w:val="21"/>
        </w:rPr>
      </w:pPr>
      <w:r w:rsidRPr="001B33F6">
        <w:rPr>
          <w:rFonts w:hint="eastAsia"/>
          <w:szCs w:val="21"/>
        </w:rPr>
        <w:t>将</w:t>
      </w:r>
      <w:r w:rsidRPr="001B33F6">
        <w:rPr>
          <w:rFonts w:hint="eastAsia"/>
          <w:szCs w:val="21"/>
        </w:rPr>
        <w:t>Octave</w:t>
      </w:r>
      <w:r w:rsidRPr="001B33F6">
        <w:rPr>
          <w:rFonts w:hint="eastAsia"/>
          <w:szCs w:val="21"/>
        </w:rPr>
        <w:t>数据类型编码为</w:t>
      </w:r>
      <w:r w:rsidRPr="001B33F6">
        <w:rPr>
          <w:rFonts w:hint="eastAsia"/>
          <w:szCs w:val="21"/>
        </w:rPr>
        <w:t>JSON</w:t>
      </w:r>
      <w:r w:rsidRPr="001B33F6">
        <w:rPr>
          <w:rFonts w:hint="eastAsia"/>
          <w:szCs w:val="21"/>
        </w:rPr>
        <w:t>文本。</w:t>
      </w:r>
    </w:p>
    <w:p w:rsidR="001B33F6" w:rsidRPr="001B33F6" w:rsidRDefault="001B33F6" w:rsidP="00243A85">
      <w:pPr>
        <w:spacing w:before="0" w:after="0"/>
        <w:ind w:leftChars="200" w:left="420"/>
        <w:rPr>
          <w:szCs w:val="21"/>
        </w:rPr>
      </w:pPr>
      <w:r w:rsidRPr="001B33F6">
        <w:rPr>
          <w:rFonts w:hint="eastAsia"/>
          <w:szCs w:val="21"/>
        </w:rPr>
        <w:t>输入对象是一个要编码的</w:t>
      </w:r>
      <w:r w:rsidRPr="001B33F6">
        <w:rPr>
          <w:rFonts w:hint="eastAsia"/>
          <w:szCs w:val="21"/>
        </w:rPr>
        <w:t>Octave</w:t>
      </w:r>
      <w:r w:rsidRPr="001B33F6">
        <w:rPr>
          <w:rFonts w:hint="eastAsia"/>
          <w:szCs w:val="21"/>
        </w:rPr>
        <w:t>变量。</w:t>
      </w:r>
    </w:p>
    <w:p w:rsidR="001B33F6" w:rsidRDefault="001B33F6" w:rsidP="00243A85">
      <w:pPr>
        <w:spacing w:before="0" w:after="0"/>
        <w:ind w:leftChars="200" w:left="420"/>
        <w:rPr>
          <w:szCs w:val="21"/>
        </w:rPr>
      </w:pPr>
      <w:r w:rsidRPr="001B33F6">
        <w:rPr>
          <w:rFonts w:hint="eastAsia"/>
          <w:szCs w:val="21"/>
        </w:rPr>
        <w:t>输出</w:t>
      </w:r>
      <w:r w:rsidRPr="001B33F6">
        <w:rPr>
          <w:rFonts w:hint="eastAsia"/>
          <w:szCs w:val="21"/>
        </w:rPr>
        <w:t>JSON_txt</w:t>
      </w:r>
      <w:r w:rsidRPr="001B33F6">
        <w:rPr>
          <w:rFonts w:hint="eastAsia"/>
          <w:szCs w:val="21"/>
        </w:rPr>
        <w:t>是包含编码对象结果的</w:t>
      </w:r>
      <w:r w:rsidRPr="001B33F6">
        <w:rPr>
          <w:rFonts w:hint="eastAsia"/>
          <w:szCs w:val="21"/>
        </w:rPr>
        <w:t>JSON</w:t>
      </w:r>
      <w:r w:rsidRPr="001B33F6">
        <w:rPr>
          <w:rFonts w:hint="eastAsia"/>
          <w:szCs w:val="21"/>
        </w:rPr>
        <w:t>文本。</w:t>
      </w:r>
    </w:p>
    <w:p w:rsidR="001B33F6" w:rsidRPr="001B33F6" w:rsidRDefault="001B33F6" w:rsidP="00243A85">
      <w:pPr>
        <w:spacing w:before="0" w:after="0"/>
        <w:ind w:leftChars="200" w:left="420"/>
        <w:rPr>
          <w:szCs w:val="21"/>
        </w:rPr>
      </w:pPr>
      <w:r w:rsidRPr="001B33F6">
        <w:rPr>
          <w:rFonts w:hint="eastAsia"/>
          <w:szCs w:val="21"/>
        </w:rPr>
        <w:t>如果</w:t>
      </w:r>
      <w:r w:rsidRPr="001B33F6">
        <w:rPr>
          <w:rFonts w:hint="eastAsia"/>
          <w:szCs w:val="21"/>
        </w:rPr>
        <w:t>ConvertInfAndNaN</w:t>
      </w:r>
      <w:r w:rsidRPr="001B33F6">
        <w:rPr>
          <w:rFonts w:hint="eastAsia"/>
          <w:szCs w:val="21"/>
        </w:rPr>
        <w:t>选项的值为</w:t>
      </w:r>
      <w:r w:rsidRPr="001B33F6">
        <w:rPr>
          <w:rFonts w:hint="eastAsia"/>
          <w:szCs w:val="21"/>
        </w:rPr>
        <w:t>true</w:t>
      </w:r>
      <w:r w:rsidRPr="001B33F6">
        <w:rPr>
          <w:rFonts w:hint="eastAsia"/>
          <w:szCs w:val="21"/>
        </w:rPr>
        <w:t>，则输出中的</w:t>
      </w:r>
      <w:r w:rsidRPr="001B33F6">
        <w:rPr>
          <w:rFonts w:hint="eastAsia"/>
          <w:szCs w:val="21"/>
        </w:rPr>
        <w:t>NaN</w:t>
      </w:r>
      <w:r w:rsidRPr="001B33F6">
        <w:rPr>
          <w:rFonts w:hint="eastAsia"/>
          <w:szCs w:val="21"/>
        </w:rPr>
        <w:t>、</w:t>
      </w:r>
      <w:r w:rsidRPr="001B33F6">
        <w:rPr>
          <w:rFonts w:hint="eastAsia"/>
          <w:szCs w:val="21"/>
        </w:rPr>
        <w:t>NA</w:t>
      </w:r>
      <w:r w:rsidRPr="001B33F6">
        <w:rPr>
          <w:rFonts w:hint="eastAsia"/>
          <w:szCs w:val="21"/>
        </w:rPr>
        <w:t>、</w:t>
      </w:r>
      <w:r w:rsidRPr="001B33F6">
        <w:rPr>
          <w:rFonts w:hint="eastAsia"/>
          <w:szCs w:val="21"/>
        </w:rPr>
        <w:t>-Inf</w:t>
      </w:r>
      <w:r w:rsidRPr="001B33F6">
        <w:rPr>
          <w:rFonts w:hint="eastAsia"/>
          <w:szCs w:val="21"/>
        </w:rPr>
        <w:t>和</w:t>
      </w:r>
      <w:r w:rsidRPr="001B33F6">
        <w:rPr>
          <w:rFonts w:hint="eastAsia"/>
          <w:szCs w:val="21"/>
        </w:rPr>
        <w:t>Inf values</w:t>
      </w:r>
      <w:r w:rsidRPr="001B33F6">
        <w:rPr>
          <w:rFonts w:hint="eastAsia"/>
          <w:szCs w:val="21"/>
        </w:rPr>
        <w:t>将被转换为“</w:t>
      </w:r>
      <w:r w:rsidRPr="001B33F6">
        <w:rPr>
          <w:rFonts w:hint="eastAsia"/>
          <w:szCs w:val="21"/>
        </w:rPr>
        <w:t>null</w:t>
      </w:r>
      <w:r w:rsidRPr="001B33F6">
        <w:rPr>
          <w:rFonts w:hint="eastAsia"/>
          <w:szCs w:val="21"/>
        </w:rPr>
        <w:t>”。如果为</w:t>
      </w:r>
      <w:r w:rsidRPr="001B33F6">
        <w:rPr>
          <w:rFonts w:hint="eastAsia"/>
          <w:szCs w:val="21"/>
        </w:rPr>
        <w:t>false</w:t>
      </w:r>
      <w:r w:rsidRPr="001B33F6">
        <w:rPr>
          <w:rFonts w:hint="eastAsia"/>
          <w:szCs w:val="21"/>
        </w:rPr>
        <w:t>，则它们将保持其原始值。该选项的默认值为</w:t>
      </w:r>
      <w:r w:rsidRPr="001B33F6">
        <w:rPr>
          <w:rFonts w:hint="eastAsia"/>
          <w:szCs w:val="21"/>
        </w:rPr>
        <w:t>true</w:t>
      </w:r>
      <w:r w:rsidRPr="001B33F6">
        <w:rPr>
          <w:rFonts w:hint="eastAsia"/>
          <w:szCs w:val="21"/>
        </w:rPr>
        <w:t>。</w:t>
      </w:r>
    </w:p>
    <w:p w:rsidR="001B33F6" w:rsidRDefault="001B33F6" w:rsidP="00243A85">
      <w:pPr>
        <w:spacing w:before="0" w:after="0"/>
        <w:ind w:leftChars="200" w:left="420"/>
        <w:rPr>
          <w:szCs w:val="21"/>
        </w:rPr>
      </w:pPr>
      <w:r w:rsidRPr="001B33F6">
        <w:rPr>
          <w:rFonts w:hint="eastAsia"/>
          <w:szCs w:val="21"/>
        </w:rPr>
        <w:t>如果“</w:t>
      </w:r>
      <w:r w:rsidRPr="001B33F6">
        <w:rPr>
          <w:rFonts w:hint="eastAsia"/>
          <w:szCs w:val="21"/>
        </w:rPr>
        <w:t>PrettyPrint</w:t>
      </w:r>
      <w:r w:rsidRPr="001B33F6">
        <w:rPr>
          <w:rFonts w:hint="eastAsia"/>
          <w:szCs w:val="21"/>
        </w:rPr>
        <w:t>”选项的值为</w:t>
      </w:r>
      <w:r w:rsidRPr="001B33F6">
        <w:rPr>
          <w:rFonts w:hint="eastAsia"/>
          <w:szCs w:val="21"/>
        </w:rPr>
        <w:t>true</w:t>
      </w:r>
      <w:r w:rsidRPr="001B33F6">
        <w:rPr>
          <w:rFonts w:hint="eastAsia"/>
          <w:szCs w:val="21"/>
        </w:rPr>
        <w:t>，则输出文本将具有缩进和换行。如果为</w:t>
      </w:r>
      <w:r w:rsidRPr="001B33F6">
        <w:rPr>
          <w:rFonts w:hint="eastAsia"/>
          <w:szCs w:val="21"/>
        </w:rPr>
        <w:t>false</w:t>
      </w:r>
      <w:r w:rsidRPr="001B33F6">
        <w:rPr>
          <w:rFonts w:hint="eastAsia"/>
          <w:szCs w:val="21"/>
        </w:rPr>
        <w:t>，输出将被压缩，并且写入时不带空格。该选项的默认值为</w:t>
      </w:r>
      <w:r w:rsidRPr="001B33F6">
        <w:rPr>
          <w:rFonts w:hint="eastAsia"/>
          <w:szCs w:val="21"/>
        </w:rPr>
        <w:t>false</w:t>
      </w:r>
      <w:r w:rsidRPr="001B33F6">
        <w:rPr>
          <w:rFonts w:hint="eastAsia"/>
          <w:szCs w:val="21"/>
        </w:rPr>
        <w:t>。</w:t>
      </w:r>
    </w:p>
    <w:p w:rsidR="001B33F6" w:rsidRPr="001B33F6" w:rsidRDefault="001B33F6" w:rsidP="00243A85">
      <w:pPr>
        <w:spacing w:before="0" w:after="0"/>
        <w:ind w:leftChars="200" w:left="420"/>
        <w:rPr>
          <w:szCs w:val="21"/>
        </w:rPr>
      </w:pPr>
      <w:r w:rsidRPr="001B33F6">
        <w:rPr>
          <w:rFonts w:hint="eastAsia"/>
          <w:szCs w:val="21"/>
        </w:rPr>
        <w:t>编程指出</w:t>
      </w:r>
      <w:r w:rsidRPr="001B33F6">
        <w:rPr>
          <w:rFonts w:hint="eastAsia"/>
          <w:szCs w:val="21"/>
        </w:rPr>
        <w:t>:</w:t>
      </w:r>
    </w:p>
    <w:p w:rsidR="001B33F6" w:rsidRPr="001B33F6" w:rsidRDefault="001B33F6" w:rsidP="00243A85">
      <w:pPr>
        <w:spacing w:before="0" w:after="0"/>
        <w:ind w:leftChars="200" w:left="420"/>
        <w:rPr>
          <w:szCs w:val="21"/>
        </w:rPr>
      </w:pPr>
      <w:r w:rsidRPr="001B33F6">
        <w:rPr>
          <w:rFonts w:hint="eastAsia"/>
          <w:szCs w:val="21"/>
        </w:rPr>
        <w:t>不支持复数。</w:t>
      </w:r>
    </w:p>
    <w:p w:rsidR="001B33F6" w:rsidRPr="001B33F6" w:rsidRDefault="001B33F6" w:rsidP="00243A85">
      <w:pPr>
        <w:spacing w:before="0" w:after="0"/>
        <w:ind w:leftChars="200" w:left="420"/>
        <w:rPr>
          <w:szCs w:val="21"/>
        </w:rPr>
      </w:pPr>
      <w:r w:rsidRPr="001B33F6">
        <w:rPr>
          <w:rFonts w:hint="eastAsia"/>
          <w:szCs w:val="21"/>
        </w:rPr>
        <w:t>Classdef</w:t>
      </w:r>
      <w:r w:rsidRPr="001B33F6">
        <w:rPr>
          <w:rFonts w:hint="eastAsia"/>
          <w:szCs w:val="21"/>
        </w:rPr>
        <w:t>对象首先转换为结构体，然后进行编码。</w:t>
      </w:r>
    </w:p>
    <w:p w:rsidR="001B33F6" w:rsidRPr="001B33F6" w:rsidRDefault="001B33F6" w:rsidP="00243A85">
      <w:pPr>
        <w:spacing w:before="0" w:after="0"/>
        <w:ind w:leftChars="200" w:left="420"/>
        <w:rPr>
          <w:szCs w:val="21"/>
        </w:rPr>
      </w:pPr>
      <w:r w:rsidRPr="001B33F6">
        <w:rPr>
          <w:rFonts w:hint="eastAsia"/>
          <w:szCs w:val="21"/>
        </w:rPr>
        <w:t>要保留转义字符</w:t>
      </w:r>
      <w:r w:rsidRPr="001B33F6">
        <w:rPr>
          <w:rFonts w:hint="eastAsia"/>
          <w:szCs w:val="21"/>
        </w:rPr>
        <w:t>(</w:t>
      </w:r>
      <w:r w:rsidRPr="001B33F6">
        <w:rPr>
          <w:rFonts w:hint="eastAsia"/>
          <w:szCs w:val="21"/>
        </w:rPr>
        <w:t>例如“</w:t>
      </w:r>
      <w:r w:rsidRPr="001B33F6">
        <w:rPr>
          <w:rFonts w:hint="eastAsia"/>
          <w:szCs w:val="21"/>
        </w:rPr>
        <w:t>\n</w:t>
      </w:r>
      <w:r w:rsidRPr="001B33F6">
        <w:rPr>
          <w:rFonts w:hint="eastAsia"/>
          <w:szCs w:val="21"/>
        </w:rPr>
        <w:t>”</w:t>
      </w:r>
      <w:r w:rsidRPr="001B33F6">
        <w:rPr>
          <w:rFonts w:hint="eastAsia"/>
          <w:szCs w:val="21"/>
        </w:rPr>
        <w:t>)</w:t>
      </w:r>
      <w:r w:rsidRPr="001B33F6">
        <w:rPr>
          <w:rFonts w:hint="eastAsia"/>
          <w:szCs w:val="21"/>
        </w:rPr>
        <w:t>，请使用单引号字符串。</w:t>
      </w:r>
    </w:p>
    <w:p w:rsidR="001B33F6" w:rsidRDefault="001B33F6" w:rsidP="00243A85">
      <w:pPr>
        <w:spacing w:before="0" w:after="0"/>
        <w:ind w:leftChars="200" w:left="420"/>
        <w:rPr>
          <w:szCs w:val="21"/>
        </w:rPr>
      </w:pPr>
      <w:r w:rsidRPr="001B33F6">
        <w:rPr>
          <w:rFonts w:hint="eastAsia"/>
          <w:szCs w:val="21"/>
        </w:rPr>
        <w:t>在双引号字符串中，空字符</w:t>
      </w:r>
      <w:r w:rsidRPr="001B33F6">
        <w:rPr>
          <w:rFonts w:hint="eastAsia"/>
          <w:szCs w:val="21"/>
        </w:rPr>
        <w:t>(</w:t>
      </w:r>
      <w:r w:rsidRPr="001B33F6">
        <w:rPr>
          <w:rFonts w:hint="eastAsia"/>
          <w:szCs w:val="21"/>
        </w:rPr>
        <w:t>“</w:t>
      </w:r>
      <w:r w:rsidRPr="001B33F6">
        <w:rPr>
          <w:rFonts w:hint="eastAsia"/>
          <w:szCs w:val="21"/>
        </w:rPr>
        <w:t>\0</w:t>
      </w:r>
      <w:r w:rsidRPr="001B33F6">
        <w:rPr>
          <w:rFonts w:hint="eastAsia"/>
          <w:szCs w:val="21"/>
        </w:rPr>
        <w:t>”</w:t>
      </w:r>
      <w:r w:rsidRPr="001B33F6">
        <w:rPr>
          <w:rFonts w:hint="eastAsia"/>
          <w:szCs w:val="21"/>
        </w:rPr>
        <w:t>)</w:t>
      </w:r>
      <w:r w:rsidRPr="001B33F6">
        <w:rPr>
          <w:rFonts w:hint="eastAsia"/>
          <w:szCs w:val="21"/>
        </w:rPr>
        <w:t>之后的每个字符将在编码期间被丢弃。</w:t>
      </w:r>
    </w:p>
    <w:p w:rsidR="001B33F6" w:rsidRPr="001B33F6" w:rsidRDefault="001B33F6" w:rsidP="00243A85">
      <w:pPr>
        <w:spacing w:before="0" w:after="0"/>
        <w:ind w:leftChars="200" w:left="420"/>
        <w:rPr>
          <w:szCs w:val="21"/>
        </w:rPr>
      </w:pPr>
      <w:r w:rsidRPr="001B33F6">
        <w:rPr>
          <w:rFonts w:hint="eastAsia"/>
          <w:szCs w:val="21"/>
        </w:rPr>
        <w:t>对数组进行编码和解码并不能保证保持数组的尺寸。特别地，行向量将被重塑为列向量。</w:t>
      </w:r>
    </w:p>
    <w:p w:rsidR="001B33F6" w:rsidRPr="001B33F6" w:rsidRDefault="001B33F6" w:rsidP="00243A85">
      <w:pPr>
        <w:spacing w:before="0" w:after="0"/>
        <w:ind w:leftChars="200" w:left="420"/>
        <w:rPr>
          <w:szCs w:val="21"/>
        </w:rPr>
      </w:pPr>
      <w:r w:rsidRPr="001B33F6">
        <w:rPr>
          <w:rFonts w:hint="eastAsia"/>
          <w:szCs w:val="21"/>
        </w:rPr>
        <w:t>编码和解码不能保证保留</w:t>
      </w:r>
      <w:r w:rsidRPr="001B33F6">
        <w:rPr>
          <w:rFonts w:hint="eastAsia"/>
          <w:szCs w:val="21"/>
        </w:rPr>
        <w:t>Octave</w:t>
      </w:r>
      <w:r w:rsidRPr="001B33F6">
        <w:rPr>
          <w:rFonts w:hint="eastAsia"/>
          <w:szCs w:val="21"/>
        </w:rPr>
        <w:t>数据类型，因为</w:t>
      </w:r>
      <w:r w:rsidRPr="001B33F6">
        <w:rPr>
          <w:rFonts w:hint="eastAsia"/>
          <w:szCs w:val="21"/>
        </w:rPr>
        <w:t>JSON</w:t>
      </w:r>
      <w:r w:rsidRPr="001B33F6">
        <w:rPr>
          <w:rFonts w:hint="eastAsia"/>
          <w:szCs w:val="21"/>
        </w:rPr>
        <w:t>支持的数据类型比</w:t>
      </w:r>
      <w:r w:rsidRPr="001B33F6">
        <w:rPr>
          <w:rFonts w:hint="eastAsia"/>
          <w:szCs w:val="21"/>
        </w:rPr>
        <w:t>Octave</w:t>
      </w:r>
      <w:r w:rsidRPr="001B33F6">
        <w:rPr>
          <w:rFonts w:hint="eastAsia"/>
          <w:szCs w:val="21"/>
        </w:rPr>
        <w:t>少。例如，如果您编码一个</w:t>
      </w:r>
      <w:r w:rsidRPr="001B33F6">
        <w:rPr>
          <w:rFonts w:hint="eastAsia"/>
          <w:szCs w:val="21"/>
        </w:rPr>
        <w:t>int8</w:t>
      </w:r>
      <w:r w:rsidRPr="001B33F6">
        <w:rPr>
          <w:rFonts w:hint="eastAsia"/>
          <w:szCs w:val="21"/>
        </w:rPr>
        <w:t>，然后解码它，您将得到一个双精度。</w:t>
      </w:r>
    </w:p>
    <w:p w:rsidR="001B33F6" w:rsidRDefault="001B33F6" w:rsidP="00243A85">
      <w:pPr>
        <w:spacing w:before="0" w:after="0"/>
        <w:ind w:leftChars="200" w:left="420"/>
        <w:rPr>
          <w:szCs w:val="21"/>
        </w:rPr>
      </w:pPr>
      <w:r w:rsidRPr="001B33F6">
        <w:rPr>
          <w:rFonts w:hint="eastAsia"/>
          <w:szCs w:val="21"/>
        </w:rPr>
        <w:t>下表显示了从</w:t>
      </w:r>
      <w:r w:rsidRPr="001B33F6">
        <w:rPr>
          <w:rFonts w:hint="eastAsia"/>
          <w:szCs w:val="21"/>
        </w:rPr>
        <w:t>Octave</w:t>
      </w:r>
      <w:r w:rsidRPr="001B33F6">
        <w:rPr>
          <w:rFonts w:hint="eastAsia"/>
          <w:szCs w:val="21"/>
        </w:rPr>
        <w:t>数据类型到</w:t>
      </w:r>
      <w:r w:rsidRPr="001B33F6">
        <w:rPr>
          <w:rFonts w:hint="eastAsia"/>
          <w:szCs w:val="21"/>
        </w:rPr>
        <w:t>JSON</w:t>
      </w:r>
      <w:r w:rsidRPr="001B33F6">
        <w:rPr>
          <w:rFonts w:hint="eastAsia"/>
          <w:szCs w:val="21"/>
        </w:rPr>
        <w:t>数据类型的转换</w:t>
      </w:r>
      <w:r w:rsidRPr="001B33F6">
        <w:rPr>
          <w:rFonts w:hint="eastAsia"/>
          <w:szCs w:val="21"/>
        </w:rPr>
        <w:t>:</w:t>
      </w:r>
    </w:p>
    <w:tbl>
      <w:tblPr>
        <w:tblW w:w="4268"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4196"/>
        <w:gridCol w:w="4200"/>
      </w:tblGrid>
      <w:tr w:rsidR="001B33F6" w:rsidRPr="001B33F6" w:rsidTr="003055D1">
        <w:trPr>
          <w:tblHeader/>
          <w:tblCellSpacing w:w="15" w:type="dxa"/>
        </w:trPr>
        <w:tc>
          <w:tcPr>
            <w:tcW w:w="2468" w:type="pct"/>
            <w:vAlign w:val="center"/>
            <w:hideMark/>
          </w:tcPr>
          <w:p w:rsidR="001B33F6" w:rsidRPr="001B33F6" w:rsidRDefault="001B33F6" w:rsidP="0059209B">
            <w:pPr>
              <w:spacing w:before="0" w:after="0"/>
              <w:rPr>
                <w:b/>
                <w:bCs/>
                <w:szCs w:val="21"/>
              </w:rPr>
            </w:pPr>
            <w:r w:rsidRPr="001B33F6">
              <w:rPr>
                <w:b/>
                <w:bCs/>
                <w:szCs w:val="21"/>
              </w:rPr>
              <w:t>Octave data type</w:t>
            </w:r>
          </w:p>
        </w:tc>
        <w:tc>
          <w:tcPr>
            <w:tcW w:w="2469" w:type="pct"/>
            <w:vAlign w:val="center"/>
            <w:hideMark/>
          </w:tcPr>
          <w:p w:rsidR="001B33F6" w:rsidRPr="001B33F6" w:rsidRDefault="001B33F6" w:rsidP="0059209B">
            <w:pPr>
              <w:spacing w:before="0" w:after="0"/>
              <w:rPr>
                <w:b/>
                <w:bCs/>
                <w:szCs w:val="21"/>
              </w:rPr>
            </w:pPr>
            <w:r w:rsidRPr="001B33F6">
              <w:rPr>
                <w:b/>
                <w:bCs/>
                <w:szCs w:val="21"/>
              </w:rPr>
              <w:t>JSON data type</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logical scalar</w:t>
            </w:r>
          </w:p>
        </w:tc>
        <w:tc>
          <w:tcPr>
            <w:tcW w:w="2469" w:type="pct"/>
            <w:vAlign w:val="center"/>
            <w:hideMark/>
          </w:tcPr>
          <w:p w:rsidR="001B33F6" w:rsidRPr="001B33F6" w:rsidRDefault="001B33F6" w:rsidP="0059209B">
            <w:pPr>
              <w:spacing w:before="0" w:after="0"/>
              <w:rPr>
                <w:szCs w:val="21"/>
              </w:rPr>
            </w:pPr>
            <w:r w:rsidRPr="001B33F6">
              <w:rPr>
                <w:szCs w:val="21"/>
              </w:rPr>
              <w:t>Boolean</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logical vector</w:t>
            </w:r>
          </w:p>
        </w:tc>
        <w:tc>
          <w:tcPr>
            <w:tcW w:w="2469" w:type="pct"/>
            <w:vAlign w:val="center"/>
            <w:hideMark/>
          </w:tcPr>
          <w:p w:rsidR="001B33F6" w:rsidRPr="001B33F6" w:rsidRDefault="001B33F6" w:rsidP="0059209B">
            <w:pPr>
              <w:spacing w:before="0" w:after="0"/>
              <w:rPr>
                <w:szCs w:val="21"/>
              </w:rPr>
            </w:pPr>
            <w:r w:rsidRPr="001B33F6">
              <w:rPr>
                <w:szCs w:val="21"/>
              </w:rPr>
              <w:t>Array of Boolean, reshaped to row vector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logical array</w:t>
            </w:r>
          </w:p>
        </w:tc>
        <w:tc>
          <w:tcPr>
            <w:tcW w:w="2469" w:type="pct"/>
            <w:vAlign w:val="center"/>
            <w:hideMark/>
          </w:tcPr>
          <w:p w:rsidR="001B33F6" w:rsidRPr="001B33F6" w:rsidRDefault="001B33F6" w:rsidP="0059209B">
            <w:pPr>
              <w:spacing w:before="0" w:after="0"/>
              <w:rPr>
                <w:szCs w:val="21"/>
              </w:rPr>
            </w:pPr>
            <w:r w:rsidRPr="001B33F6">
              <w:rPr>
                <w:szCs w:val="21"/>
              </w:rPr>
              <w:t>nested Array of Boolean</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lastRenderedPageBreak/>
              <w:t>numeric scalar</w:t>
            </w:r>
          </w:p>
        </w:tc>
        <w:tc>
          <w:tcPr>
            <w:tcW w:w="2469" w:type="pct"/>
            <w:vAlign w:val="center"/>
            <w:hideMark/>
          </w:tcPr>
          <w:p w:rsidR="001B33F6" w:rsidRPr="001B33F6" w:rsidRDefault="001B33F6" w:rsidP="0059209B">
            <w:pPr>
              <w:spacing w:before="0" w:after="0"/>
              <w:rPr>
                <w:szCs w:val="21"/>
              </w:rPr>
            </w:pPr>
            <w:r w:rsidRPr="001B33F6">
              <w:rPr>
                <w:szCs w:val="21"/>
              </w:rPr>
              <w:t>Number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numeric vector</w:t>
            </w:r>
          </w:p>
        </w:tc>
        <w:tc>
          <w:tcPr>
            <w:tcW w:w="2469" w:type="pct"/>
            <w:vAlign w:val="center"/>
            <w:hideMark/>
          </w:tcPr>
          <w:p w:rsidR="001B33F6" w:rsidRPr="001B33F6" w:rsidRDefault="001B33F6" w:rsidP="0059209B">
            <w:pPr>
              <w:spacing w:before="0" w:after="0"/>
              <w:rPr>
                <w:szCs w:val="21"/>
              </w:rPr>
            </w:pPr>
            <w:r w:rsidRPr="001B33F6">
              <w:rPr>
                <w:szCs w:val="21"/>
              </w:rPr>
              <w:t>Array of Number, reshaped to row vector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numeric array</w:t>
            </w:r>
          </w:p>
        </w:tc>
        <w:tc>
          <w:tcPr>
            <w:tcW w:w="2469" w:type="pct"/>
            <w:vAlign w:val="center"/>
            <w:hideMark/>
          </w:tcPr>
          <w:p w:rsidR="001B33F6" w:rsidRPr="001B33F6" w:rsidRDefault="001B33F6" w:rsidP="0059209B">
            <w:pPr>
              <w:spacing w:before="0" w:after="0"/>
              <w:rPr>
                <w:szCs w:val="21"/>
              </w:rPr>
            </w:pPr>
            <w:r w:rsidRPr="001B33F6">
              <w:rPr>
                <w:szCs w:val="21"/>
              </w:rPr>
              <w:t>nested Array of Number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i/>
                <w:iCs/>
                <w:szCs w:val="21"/>
              </w:rPr>
              <w:t>NaN</w:t>
            </w:r>
            <w:r w:rsidRPr="001B33F6">
              <w:rPr>
                <w:szCs w:val="21"/>
              </w:rPr>
              <w:t>, </w:t>
            </w:r>
            <w:r w:rsidRPr="001B33F6">
              <w:rPr>
                <w:i/>
                <w:iCs/>
                <w:szCs w:val="21"/>
              </w:rPr>
              <w:t>NA</w:t>
            </w:r>
            <w:r w:rsidRPr="001B33F6">
              <w:rPr>
                <w:szCs w:val="21"/>
              </w:rPr>
              <w:t>, </w:t>
            </w:r>
            <w:r w:rsidRPr="001B33F6">
              <w:rPr>
                <w:i/>
                <w:iCs/>
                <w:szCs w:val="21"/>
              </w:rPr>
              <w:t>Inf</w:t>
            </w:r>
            <w:r w:rsidRPr="001B33F6">
              <w:rPr>
                <w:szCs w:val="21"/>
              </w:rPr>
              <w:t>, </w:t>
            </w:r>
            <w:r w:rsidRPr="001B33F6">
              <w:rPr>
                <w:i/>
                <w:iCs/>
                <w:szCs w:val="21"/>
              </w:rPr>
              <w:t>-Inf</w:t>
            </w:r>
            <w:r w:rsidRPr="001B33F6">
              <w:rPr>
                <w:szCs w:val="21"/>
              </w:rPr>
              <w:br/>
              <w:t>when </w:t>
            </w:r>
            <w:r w:rsidRPr="001B33F6">
              <w:rPr>
                <w:i/>
                <w:iCs/>
                <w:szCs w:val="21"/>
              </w:rPr>
              <w:t>"ConvertInfAndNaN" = true</w:t>
            </w:r>
          </w:p>
        </w:tc>
        <w:tc>
          <w:tcPr>
            <w:tcW w:w="2469" w:type="pct"/>
            <w:vAlign w:val="center"/>
            <w:hideMark/>
          </w:tcPr>
          <w:p w:rsidR="001B33F6" w:rsidRPr="001B33F6" w:rsidRDefault="001B33F6" w:rsidP="0059209B">
            <w:pPr>
              <w:spacing w:before="0" w:after="0"/>
              <w:rPr>
                <w:szCs w:val="21"/>
              </w:rPr>
            </w:pPr>
            <w:r w:rsidRPr="001B33F6">
              <w:rPr>
                <w:i/>
                <w:iCs/>
                <w:szCs w:val="21"/>
              </w:rPr>
              <w:t>"null"</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i/>
                <w:iCs/>
                <w:szCs w:val="21"/>
              </w:rPr>
              <w:t>NaN</w:t>
            </w:r>
            <w:r w:rsidRPr="001B33F6">
              <w:rPr>
                <w:szCs w:val="21"/>
              </w:rPr>
              <w:t>, </w:t>
            </w:r>
            <w:r w:rsidRPr="001B33F6">
              <w:rPr>
                <w:i/>
                <w:iCs/>
                <w:szCs w:val="21"/>
              </w:rPr>
              <w:t>NA</w:t>
            </w:r>
            <w:r w:rsidRPr="001B33F6">
              <w:rPr>
                <w:szCs w:val="21"/>
              </w:rPr>
              <w:t>, </w:t>
            </w:r>
            <w:r w:rsidRPr="001B33F6">
              <w:rPr>
                <w:i/>
                <w:iCs/>
                <w:szCs w:val="21"/>
              </w:rPr>
              <w:t>Inf</w:t>
            </w:r>
            <w:r w:rsidRPr="001B33F6">
              <w:rPr>
                <w:szCs w:val="21"/>
              </w:rPr>
              <w:t>, </w:t>
            </w:r>
            <w:r w:rsidRPr="001B33F6">
              <w:rPr>
                <w:i/>
                <w:iCs/>
                <w:szCs w:val="21"/>
              </w:rPr>
              <w:t>-Inf</w:t>
            </w:r>
            <w:r w:rsidRPr="001B33F6">
              <w:rPr>
                <w:szCs w:val="21"/>
              </w:rPr>
              <w:br/>
              <w:t>when </w:t>
            </w:r>
            <w:r w:rsidRPr="001B33F6">
              <w:rPr>
                <w:i/>
                <w:iCs/>
                <w:szCs w:val="21"/>
              </w:rPr>
              <w:t>"ConvertInfAndNaN" = false</w:t>
            </w:r>
          </w:p>
        </w:tc>
        <w:tc>
          <w:tcPr>
            <w:tcW w:w="2469" w:type="pct"/>
            <w:vAlign w:val="center"/>
            <w:hideMark/>
          </w:tcPr>
          <w:p w:rsidR="001B33F6" w:rsidRPr="001B33F6" w:rsidRDefault="001B33F6" w:rsidP="0059209B">
            <w:pPr>
              <w:spacing w:before="0" w:after="0"/>
              <w:rPr>
                <w:szCs w:val="21"/>
              </w:rPr>
            </w:pPr>
            <w:r w:rsidRPr="001B33F6">
              <w:rPr>
                <w:i/>
                <w:iCs/>
                <w:szCs w:val="21"/>
              </w:rPr>
              <w:t>"NaN"</w:t>
            </w:r>
            <w:r w:rsidRPr="001B33F6">
              <w:rPr>
                <w:szCs w:val="21"/>
              </w:rPr>
              <w:t>, </w:t>
            </w:r>
            <w:r w:rsidRPr="001B33F6">
              <w:rPr>
                <w:i/>
                <w:iCs/>
                <w:szCs w:val="21"/>
              </w:rPr>
              <w:t>"NaN"</w:t>
            </w:r>
            <w:r w:rsidRPr="001B33F6">
              <w:rPr>
                <w:szCs w:val="21"/>
              </w:rPr>
              <w:t>, </w:t>
            </w:r>
            <w:r w:rsidRPr="001B33F6">
              <w:rPr>
                <w:i/>
                <w:iCs/>
                <w:szCs w:val="21"/>
              </w:rPr>
              <w:t>"Infinity"</w:t>
            </w:r>
            <w:r w:rsidRPr="001B33F6">
              <w:rPr>
                <w:szCs w:val="21"/>
              </w:rPr>
              <w:t>, </w:t>
            </w:r>
            <w:r w:rsidRPr="001B33F6">
              <w:rPr>
                <w:i/>
                <w:iCs/>
                <w:szCs w:val="21"/>
              </w:rPr>
              <w:t>"-Infinity"</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empty array</w:t>
            </w:r>
          </w:p>
        </w:tc>
        <w:tc>
          <w:tcPr>
            <w:tcW w:w="2469" w:type="pct"/>
            <w:vAlign w:val="center"/>
            <w:hideMark/>
          </w:tcPr>
          <w:p w:rsidR="001B33F6" w:rsidRPr="001B33F6" w:rsidRDefault="001B33F6" w:rsidP="0059209B">
            <w:pPr>
              <w:spacing w:before="0" w:after="0"/>
              <w:rPr>
                <w:szCs w:val="21"/>
              </w:rPr>
            </w:pPr>
            <w:r w:rsidRPr="001B33F6">
              <w:rPr>
                <w:i/>
                <w:iCs/>
                <w:szCs w:val="21"/>
              </w:rPr>
              <w:t>"[]"</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character vector</w:t>
            </w:r>
          </w:p>
        </w:tc>
        <w:tc>
          <w:tcPr>
            <w:tcW w:w="2469" w:type="pct"/>
            <w:vAlign w:val="center"/>
            <w:hideMark/>
          </w:tcPr>
          <w:p w:rsidR="001B33F6" w:rsidRPr="001B33F6" w:rsidRDefault="001B33F6" w:rsidP="0059209B">
            <w:pPr>
              <w:spacing w:before="0" w:after="0"/>
              <w:rPr>
                <w:szCs w:val="21"/>
              </w:rPr>
            </w:pPr>
            <w:r w:rsidRPr="001B33F6">
              <w:rPr>
                <w:szCs w:val="21"/>
              </w:rPr>
              <w:t>String</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character array</w:t>
            </w:r>
          </w:p>
        </w:tc>
        <w:tc>
          <w:tcPr>
            <w:tcW w:w="2469" w:type="pct"/>
            <w:vAlign w:val="center"/>
            <w:hideMark/>
          </w:tcPr>
          <w:p w:rsidR="001B33F6" w:rsidRPr="001B33F6" w:rsidRDefault="001B33F6" w:rsidP="0059209B">
            <w:pPr>
              <w:spacing w:before="0" w:after="0"/>
              <w:rPr>
                <w:szCs w:val="21"/>
              </w:rPr>
            </w:pPr>
            <w:r w:rsidRPr="001B33F6">
              <w:rPr>
                <w:szCs w:val="21"/>
              </w:rPr>
              <w:t>Array of String</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empty character array</w:t>
            </w:r>
          </w:p>
        </w:tc>
        <w:tc>
          <w:tcPr>
            <w:tcW w:w="2469" w:type="pct"/>
            <w:vAlign w:val="center"/>
            <w:hideMark/>
          </w:tcPr>
          <w:p w:rsidR="001B33F6" w:rsidRPr="001B33F6" w:rsidRDefault="001B33F6" w:rsidP="0059209B">
            <w:pPr>
              <w:spacing w:before="0" w:after="0"/>
              <w:rPr>
                <w:szCs w:val="21"/>
              </w:rPr>
            </w:pPr>
            <w:r w:rsidRPr="001B33F6">
              <w:rPr>
                <w:i/>
                <w:iCs/>
                <w:szCs w:val="21"/>
              </w:rPr>
              <w:t>""</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cell scalar</w:t>
            </w:r>
          </w:p>
        </w:tc>
        <w:tc>
          <w:tcPr>
            <w:tcW w:w="2469" w:type="pct"/>
            <w:vAlign w:val="center"/>
            <w:hideMark/>
          </w:tcPr>
          <w:p w:rsidR="001B33F6" w:rsidRPr="001B33F6" w:rsidRDefault="001B33F6" w:rsidP="0059209B">
            <w:pPr>
              <w:spacing w:before="0" w:after="0"/>
              <w:rPr>
                <w:szCs w:val="21"/>
              </w:rPr>
            </w:pPr>
            <w:r w:rsidRPr="001B33F6">
              <w:rPr>
                <w:szCs w:val="21"/>
              </w:rPr>
              <w:t>Array</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cell vector</w:t>
            </w:r>
          </w:p>
        </w:tc>
        <w:tc>
          <w:tcPr>
            <w:tcW w:w="2469" w:type="pct"/>
            <w:vAlign w:val="center"/>
            <w:hideMark/>
          </w:tcPr>
          <w:p w:rsidR="001B33F6" w:rsidRPr="001B33F6" w:rsidRDefault="001B33F6" w:rsidP="0059209B">
            <w:pPr>
              <w:spacing w:before="0" w:after="0"/>
              <w:rPr>
                <w:szCs w:val="21"/>
              </w:rPr>
            </w:pPr>
            <w:r w:rsidRPr="001B33F6">
              <w:rPr>
                <w:szCs w:val="21"/>
              </w:rPr>
              <w:t>Array, reshaped to row vector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cell array</w:t>
            </w:r>
          </w:p>
        </w:tc>
        <w:tc>
          <w:tcPr>
            <w:tcW w:w="2469" w:type="pct"/>
            <w:vAlign w:val="center"/>
            <w:hideMark/>
          </w:tcPr>
          <w:p w:rsidR="001B33F6" w:rsidRPr="001B33F6" w:rsidRDefault="001B33F6" w:rsidP="0059209B">
            <w:pPr>
              <w:spacing w:before="0" w:after="0"/>
              <w:rPr>
                <w:szCs w:val="21"/>
              </w:rPr>
            </w:pPr>
            <w:r w:rsidRPr="001B33F6">
              <w:rPr>
                <w:szCs w:val="21"/>
              </w:rPr>
              <w:t>Array, flattened to row vector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struct scalar</w:t>
            </w:r>
          </w:p>
        </w:tc>
        <w:tc>
          <w:tcPr>
            <w:tcW w:w="2469" w:type="pct"/>
            <w:vAlign w:val="center"/>
            <w:hideMark/>
          </w:tcPr>
          <w:p w:rsidR="001B33F6" w:rsidRPr="001B33F6" w:rsidRDefault="001B33F6" w:rsidP="0059209B">
            <w:pPr>
              <w:spacing w:before="0" w:after="0"/>
              <w:rPr>
                <w:szCs w:val="21"/>
              </w:rPr>
            </w:pPr>
            <w:r w:rsidRPr="001B33F6">
              <w:rPr>
                <w:szCs w:val="21"/>
              </w:rPr>
              <w:t>Object</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struct vector</w:t>
            </w:r>
          </w:p>
        </w:tc>
        <w:tc>
          <w:tcPr>
            <w:tcW w:w="2469" w:type="pct"/>
            <w:vAlign w:val="center"/>
            <w:hideMark/>
          </w:tcPr>
          <w:p w:rsidR="001B33F6" w:rsidRPr="001B33F6" w:rsidRDefault="001B33F6" w:rsidP="0059209B">
            <w:pPr>
              <w:spacing w:before="0" w:after="0"/>
              <w:rPr>
                <w:szCs w:val="21"/>
              </w:rPr>
            </w:pPr>
            <w:r w:rsidRPr="001B33F6">
              <w:rPr>
                <w:szCs w:val="21"/>
              </w:rPr>
              <w:t>Array of Object, reshaped to row vector</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struct array</w:t>
            </w:r>
          </w:p>
        </w:tc>
        <w:tc>
          <w:tcPr>
            <w:tcW w:w="2469" w:type="pct"/>
            <w:vAlign w:val="center"/>
            <w:hideMark/>
          </w:tcPr>
          <w:p w:rsidR="001B33F6" w:rsidRPr="001B33F6" w:rsidRDefault="001B33F6" w:rsidP="0059209B">
            <w:pPr>
              <w:spacing w:before="0" w:after="0"/>
              <w:rPr>
                <w:szCs w:val="21"/>
              </w:rPr>
            </w:pPr>
            <w:r w:rsidRPr="001B33F6">
              <w:rPr>
                <w:szCs w:val="21"/>
              </w:rPr>
              <w:t>nested Array of Object</w:t>
            </w:r>
          </w:p>
        </w:tc>
      </w:tr>
      <w:tr w:rsidR="001B33F6" w:rsidRPr="001B33F6" w:rsidTr="003055D1">
        <w:trPr>
          <w:tblCellSpacing w:w="15" w:type="dxa"/>
        </w:trPr>
        <w:tc>
          <w:tcPr>
            <w:tcW w:w="2468" w:type="pct"/>
            <w:vAlign w:val="center"/>
            <w:hideMark/>
          </w:tcPr>
          <w:p w:rsidR="001B33F6" w:rsidRPr="001B33F6" w:rsidRDefault="001B33F6" w:rsidP="0059209B">
            <w:pPr>
              <w:spacing w:before="0" w:after="0"/>
              <w:rPr>
                <w:szCs w:val="21"/>
              </w:rPr>
            </w:pPr>
            <w:r w:rsidRPr="001B33F6">
              <w:rPr>
                <w:szCs w:val="21"/>
              </w:rPr>
              <w:t>classdef object</w:t>
            </w:r>
          </w:p>
        </w:tc>
        <w:tc>
          <w:tcPr>
            <w:tcW w:w="2469" w:type="pct"/>
            <w:vAlign w:val="center"/>
            <w:hideMark/>
          </w:tcPr>
          <w:p w:rsidR="001B33F6" w:rsidRPr="001B33F6" w:rsidRDefault="001B33F6" w:rsidP="0059209B">
            <w:pPr>
              <w:spacing w:before="0" w:after="0"/>
              <w:rPr>
                <w:szCs w:val="21"/>
              </w:rPr>
            </w:pPr>
            <w:r w:rsidRPr="001B33F6">
              <w:rPr>
                <w:szCs w:val="21"/>
              </w:rPr>
              <w:t>Object</w:t>
            </w:r>
          </w:p>
        </w:tc>
      </w:tr>
    </w:tbl>
    <w:p w:rsidR="003D2B71" w:rsidRDefault="003D2B71" w:rsidP="003055D1">
      <w:pPr>
        <w:spacing w:before="0" w:after="0"/>
        <w:ind w:leftChars="200" w:left="420"/>
        <w:rPr>
          <w:szCs w:val="21"/>
        </w:rPr>
      </w:pPr>
      <w:r w:rsidRPr="003D2B71">
        <w:rPr>
          <w:rFonts w:hint="eastAsia"/>
          <w:szCs w:val="21"/>
        </w:rPr>
        <w:t>例子</w:t>
      </w:r>
      <w:r>
        <w:rPr>
          <w:rFonts w:hint="eastAsia"/>
          <w:szCs w:val="21"/>
        </w:rPr>
        <w:t>：</w:t>
      </w:r>
    </w:p>
    <w:p w:rsidR="003D2B71" w:rsidRPr="003D2B71" w:rsidRDefault="003D2B71" w:rsidP="00243A85">
      <w:pPr>
        <w:spacing w:before="0" w:after="0"/>
        <w:ind w:leftChars="400" w:left="840"/>
        <w:rPr>
          <w:szCs w:val="21"/>
        </w:rPr>
      </w:pPr>
      <w:r w:rsidRPr="003D2B71">
        <w:rPr>
          <w:szCs w:val="21"/>
        </w:rPr>
        <w:t>jsonencode ([1, NaN; 3, 4])</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[[1,null],[3,4]]</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([1, NaN; 3, 4], "ConvertInfAndNaN", false)</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[[1,NaN],[3,4]]</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 Escape characters inside a single-quoted string</w:t>
      </w:r>
    </w:p>
    <w:p w:rsidR="003D2B71" w:rsidRPr="003D2B71" w:rsidRDefault="003D2B71" w:rsidP="00243A85">
      <w:pPr>
        <w:spacing w:before="0" w:after="0"/>
        <w:ind w:leftChars="400" w:left="840"/>
        <w:rPr>
          <w:szCs w:val="21"/>
        </w:rPr>
      </w:pPr>
      <w:r w:rsidRPr="003D2B71">
        <w:rPr>
          <w:szCs w:val="21"/>
        </w:rPr>
        <w:t>jsonencode ('\0\a\b\t\n\v\f\r')</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"\\0\\a\\b\\t\\n\\v\\f\\r"</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 Escape characters inside a double-quoted string</w:t>
      </w:r>
    </w:p>
    <w:p w:rsidR="003D2B71" w:rsidRPr="003D2B71" w:rsidRDefault="003D2B71" w:rsidP="00243A85">
      <w:pPr>
        <w:spacing w:before="0" w:after="0"/>
        <w:ind w:leftChars="400" w:left="840"/>
        <w:rPr>
          <w:szCs w:val="21"/>
        </w:rPr>
      </w:pPr>
      <w:r w:rsidRPr="003D2B71">
        <w:rPr>
          <w:szCs w:val="21"/>
        </w:rPr>
        <w:t>jsonencode ("\a\b\t\n\v\f\r")</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"\u0007\b\t\n\u000B\f\r"</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([true; false], "PrettyPrint", true)</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ans = [</w:t>
      </w:r>
    </w:p>
    <w:p w:rsidR="003D2B71" w:rsidRPr="003D2B71" w:rsidRDefault="003D2B71" w:rsidP="00243A85">
      <w:pPr>
        <w:spacing w:before="0" w:after="0"/>
        <w:ind w:leftChars="400" w:left="840"/>
        <w:rPr>
          <w:szCs w:val="21"/>
        </w:rPr>
      </w:pPr>
      <w:r w:rsidRPr="003D2B71">
        <w:rPr>
          <w:szCs w:val="21"/>
        </w:rPr>
        <w:t xml:space="preserve">     true,</w:t>
      </w:r>
    </w:p>
    <w:p w:rsidR="003D2B71" w:rsidRPr="003D2B71" w:rsidRDefault="003D2B71" w:rsidP="00243A85">
      <w:pPr>
        <w:spacing w:before="0" w:after="0"/>
        <w:ind w:leftChars="400" w:left="840"/>
        <w:rPr>
          <w:szCs w:val="21"/>
        </w:rPr>
      </w:pPr>
      <w:r w:rsidRPr="003D2B71">
        <w:rPr>
          <w:szCs w:val="21"/>
        </w:rPr>
        <w:t xml:space="preserve">     false</w:t>
      </w:r>
    </w:p>
    <w:p w:rsidR="003D2B71" w:rsidRPr="003D2B71" w:rsidRDefault="003D2B71" w:rsidP="00243A85">
      <w:pPr>
        <w:spacing w:before="0" w:after="0"/>
        <w:ind w:leftChars="400" w:left="840"/>
        <w:rPr>
          <w:szCs w:val="21"/>
        </w:rPr>
      </w:pPr>
      <w:r w:rsidRPr="003D2B71">
        <w:rPr>
          <w:szCs w:val="21"/>
        </w:rPr>
        <w:t xml:space="preserve">   ]</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(['foo', 'bar'; 'foo', 'bar'])</w:t>
      </w:r>
    </w:p>
    <w:p w:rsidR="003D2B71" w:rsidRPr="003D2B71" w:rsidRDefault="003D2B71" w:rsidP="00243A85">
      <w:pPr>
        <w:spacing w:before="0" w:after="0"/>
        <w:ind w:leftChars="400" w:left="840"/>
        <w:rPr>
          <w:szCs w:val="21"/>
        </w:rPr>
      </w:pPr>
      <w:r w:rsidRPr="003D2B71">
        <w:rPr>
          <w:rFonts w:ascii="Cambria Math" w:hAnsi="Cambria Math" w:cs="Cambria Math"/>
          <w:szCs w:val="21"/>
        </w:rPr>
        <w:lastRenderedPageBreak/>
        <w:t>⇒</w:t>
      </w:r>
      <w:r w:rsidRPr="003D2B71">
        <w:rPr>
          <w:szCs w:val="21"/>
        </w:rPr>
        <w:t xml:space="preserve"> ["foobar","foobar"]</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(struct ('a', Inf, 'b', [], 'c', struct ()))</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{"a":null,"b":[],"c":{}}</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(struct ('structarray', struct ('a', {1; 3}, 'b', {2; 4})))</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{"structarray":[{"a":1,"b":2},{"a":3,"b":4}]}</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({'foo'; 'bar'; {'foo'; 'bar'}})</w:t>
      </w:r>
    </w:p>
    <w:p w:rsidR="003D2B71" w:rsidRP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["foo","bar",["foo","bar"]]</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jsonencode (containers.Map({'foo'; 'bar'; 'baz'}, [1, 2, 3]))</w:t>
      </w:r>
    </w:p>
    <w:p w:rsidR="003D2B71" w:rsidRDefault="003D2B71" w:rsidP="00243A85">
      <w:pPr>
        <w:spacing w:before="0" w:after="0"/>
        <w:ind w:leftChars="400" w:left="840"/>
        <w:rPr>
          <w:szCs w:val="21"/>
        </w:rPr>
      </w:pPr>
      <w:r w:rsidRPr="003D2B71">
        <w:rPr>
          <w:rFonts w:ascii="Cambria Math" w:hAnsi="Cambria Math" w:cs="Cambria Math"/>
          <w:szCs w:val="21"/>
        </w:rPr>
        <w:t>⇒</w:t>
      </w:r>
      <w:r w:rsidRPr="003D2B71">
        <w:rPr>
          <w:szCs w:val="21"/>
        </w:rPr>
        <w:t xml:space="preserve"> {"bar":2,"baz":3,"foo":1}</w:t>
      </w:r>
    </w:p>
    <w:p w:rsidR="003D2B71" w:rsidRDefault="003D2B71" w:rsidP="00243A85">
      <w:pPr>
        <w:spacing w:before="0" w:after="0"/>
        <w:ind w:leftChars="200" w:left="420"/>
        <w:rPr>
          <w:szCs w:val="21"/>
        </w:rPr>
      </w:pPr>
      <w:r w:rsidRPr="003055D1">
        <w:rPr>
          <w:rFonts w:hint="eastAsia"/>
          <w:b/>
          <w:szCs w:val="21"/>
        </w:rPr>
        <w:t>参见</w:t>
      </w:r>
      <w:r w:rsidRPr="003055D1">
        <w:rPr>
          <w:rFonts w:hint="eastAsia"/>
          <w:b/>
          <w:szCs w:val="21"/>
        </w:rPr>
        <w:t>:</w:t>
      </w:r>
      <w:r w:rsidRPr="003D2B71">
        <w:rPr>
          <w:rFonts w:hint="eastAsia"/>
          <w:szCs w:val="21"/>
        </w:rPr>
        <w:t>jsondecode</w:t>
      </w:r>
      <w:r w:rsidRPr="003D2B71">
        <w:rPr>
          <w:rFonts w:hint="eastAsia"/>
          <w:szCs w:val="21"/>
        </w:rPr>
        <w:t>。</w:t>
      </w:r>
    </w:p>
    <w:p w:rsidR="003D2B71" w:rsidRPr="00671D7E" w:rsidRDefault="003D2B71" w:rsidP="00671D7E">
      <w:pPr>
        <w:spacing w:beforeLines="50" w:before="156" w:after="0"/>
        <w:rPr>
          <w:i/>
          <w:szCs w:val="21"/>
        </w:rPr>
      </w:pPr>
      <w:r w:rsidRPr="003D2B71">
        <w:rPr>
          <w:szCs w:val="21"/>
        </w:rPr>
        <w:t xml:space="preserve">: </w:t>
      </w:r>
      <w:r w:rsidRPr="00671D7E">
        <w:rPr>
          <w:i/>
          <w:szCs w:val="21"/>
        </w:rPr>
        <w:t xml:space="preserve">object = </w:t>
      </w:r>
      <w:r w:rsidRPr="00671D7E">
        <w:rPr>
          <w:b/>
          <w:szCs w:val="21"/>
        </w:rPr>
        <w:t>jsondecode</w:t>
      </w:r>
      <w:r w:rsidRPr="00671D7E">
        <w:rPr>
          <w:i/>
          <w:szCs w:val="21"/>
        </w:rPr>
        <w:t xml:space="preserve"> (JSON_txt)</w:t>
      </w:r>
    </w:p>
    <w:p w:rsidR="003D2B71" w:rsidRPr="003D2B71" w:rsidRDefault="003D2B71" w:rsidP="0059209B">
      <w:pPr>
        <w:spacing w:before="0" w:after="0"/>
        <w:rPr>
          <w:szCs w:val="21"/>
        </w:rPr>
      </w:pPr>
      <w:r w:rsidRPr="003D2B71">
        <w:rPr>
          <w:szCs w:val="21"/>
        </w:rPr>
        <w:t xml:space="preserve">: </w:t>
      </w:r>
      <w:r w:rsidRPr="00671D7E">
        <w:rPr>
          <w:i/>
          <w:szCs w:val="21"/>
        </w:rPr>
        <w:t xml:space="preserve">object = </w:t>
      </w:r>
      <w:r w:rsidRPr="00671D7E">
        <w:rPr>
          <w:b/>
          <w:szCs w:val="21"/>
        </w:rPr>
        <w:t>jsondecode</w:t>
      </w:r>
      <w:r w:rsidRPr="00671D7E">
        <w:rPr>
          <w:i/>
          <w:szCs w:val="21"/>
        </w:rPr>
        <w:t xml:space="preserve"> (…, "ReplacementStyle", rs)</w:t>
      </w:r>
    </w:p>
    <w:p w:rsidR="003D2B71" w:rsidRPr="00671D7E" w:rsidRDefault="003D2B71" w:rsidP="0059209B">
      <w:pPr>
        <w:spacing w:before="0" w:after="0"/>
        <w:rPr>
          <w:i/>
          <w:szCs w:val="21"/>
        </w:rPr>
      </w:pPr>
      <w:r w:rsidRPr="003D2B71">
        <w:rPr>
          <w:szCs w:val="21"/>
        </w:rPr>
        <w:t xml:space="preserve">: </w:t>
      </w:r>
      <w:r w:rsidRPr="00671D7E">
        <w:rPr>
          <w:i/>
          <w:szCs w:val="21"/>
        </w:rPr>
        <w:t xml:space="preserve">object = </w:t>
      </w:r>
      <w:r w:rsidRPr="00671D7E">
        <w:rPr>
          <w:b/>
          <w:szCs w:val="21"/>
        </w:rPr>
        <w:t>jsondecode</w:t>
      </w:r>
      <w:r w:rsidRPr="00671D7E">
        <w:rPr>
          <w:i/>
          <w:szCs w:val="21"/>
        </w:rPr>
        <w:t xml:space="preserve"> (…, "Prefix", pfx)</w:t>
      </w:r>
    </w:p>
    <w:p w:rsidR="003D2B71" w:rsidRPr="00671D7E" w:rsidRDefault="003D2B71" w:rsidP="0059209B">
      <w:pPr>
        <w:spacing w:before="0" w:after="0"/>
        <w:rPr>
          <w:i/>
          <w:szCs w:val="21"/>
        </w:rPr>
      </w:pPr>
      <w:r w:rsidRPr="003D2B71">
        <w:rPr>
          <w:szCs w:val="21"/>
        </w:rPr>
        <w:t xml:space="preserve">: </w:t>
      </w:r>
      <w:r w:rsidRPr="00671D7E">
        <w:rPr>
          <w:i/>
          <w:szCs w:val="21"/>
        </w:rPr>
        <w:t xml:space="preserve">object = </w:t>
      </w:r>
      <w:r w:rsidRPr="00671D7E">
        <w:rPr>
          <w:b/>
          <w:szCs w:val="21"/>
        </w:rPr>
        <w:t>jsondecode</w:t>
      </w:r>
      <w:r w:rsidRPr="00671D7E">
        <w:rPr>
          <w:i/>
          <w:szCs w:val="21"/>
        </w:rPr>
        <w:t xml:space="preserve"> (…, "makeValidName", TF)</w:t>
      </w:r>
    </w:p>
    <w:p w:rsidR="003D2B71" w:rsidRPr="003D2B71" w:rsidRDefault="003D2B71" w:rsidP="00243A85">
      <w:pPr>
        <w:spacing w:before="0" w:after="0"/>
        <w:ind w:leftChars="200" w:left="420"/>
        <w:rPr>
          <w:szCs w:val="21"/>
        </w:rPr>
      </w:pPr>
      <w:r w:rsidRPr="003D2B71">
        <w:rPr>
          <w:rFonts w:hint="eastAsia"/>
          <w:szCs w:val="21"/>
        </w:rPr>
        <w:t>解码</w:t>
      </w:r>
      <w:r w:rsidRPr="003D2B71">
        <w:rPr>
          <w:rFonts w:hint="eastAsia"/>
          <w:szCs w:val="21"/>
        </w:rPr>
        <w:t>JSON</w:t>
      </w:r>
      <w:r w:rsidRPr="003D2B71">
        <w:rPr>
          <w:rFonts w:hint="eastAsia"/>
          <w:szCs w:val="21"/>
        </w:rPr>
        <w:t>格式的文本。</w:t>
      </w:r>
    </w:p>
    <w:p w:rsidR="003D2B71" w:rsidRPr="003D2B71" w:rsidRDefault="003D2B71" w:rsidP="00243A85">
      <w:pPr>
        <w:spacing w:before="0" w:after="0"/>
        <w:ind w:leftChars="200" w:left="420"/>
        <w:rPr>
          <w:szCs w:val="21"/>
        </w:rPr>
      </w:pPr>
      <w:r w:rsidRPr="003D2B71">
        <w:rPr>
          <w:rFonts w:hint="eastAsia"/>
          <w:szCs w:val="21"/>
        </w:rPr>
        <w:t>输入的</w:t>
      </w:r>
      <w:r w:rsidRPr="003D2B71">
        <w:rPr>
          <w:rFonts w:hint="eastAsia"/>
          <w:szCs w:val="21"/>
        </w:rPr>
        <w:t>JSON_txt</w:t>
      </w:r>
      <w:r w:rsidRPr="003D2B71">
        <w:rPr>
          <w:rFonts w:hint="eastAsia"/>
          <w:szCs w:val="21"/>
        </w:rPr>
        <w:t>是一个包含</w:t>
      </w:r>
      <w:r w:rsidRPr="003D2B71">
        <w:rPr>
          <w:rFonts w:hint="eastAsia"/>
          <w:szCs w:val="21"/>
        </w:rPr>
        <w:t>JSON</w:t>
      </w:r>
      <w:r w:rsidRPr="003D2B71">
        <w:rPr>
          <w:rFonts w:hint="eastAsia"/>
          <w:szCs w:val="21"/>
        </w:rPr>
        <w:t>文本的字符串。</w:t>
      </w:r>
    </w:p>
    <w:p w:rsidR="003D2B71" w:rsidRPr="003D2B71" w:rsidRDefault="003D2B71" w:rsidP="00243A85">
      <w:pPr>
        <w:spacing w:before="0" w:after="0"/>
        <w:ind w:leftChars="200" w:left="420"/>
        <w:rPr>
          <w:szCs w:val="21"/>
        </w:rPr>
      </w:pPr>
      <w:r w:rsidRPr="003D2B71">
        <w:rPr>
          <w:rFonts w:hint="eastAsia"/>
          <w:szCs w:val="21"/>
        </w:rPr>
        <w:t>输出对象是一个</w:t>
      </w:r>
      <w:r w:rsidRPr="003D2B71">
        <w:rPr>
          <w:rFonts w:hint="eastAsia"/>
          <w:szCs w:val="21"/>
        </w:rPr>
        <w:t>Octave</w:t>
      </w:r>
      <w:r w:rsidRPr="003D2B71">
        <w:rPr>
          <w:rFonts w:hint="eastAsia"/>
          <w:szCs w:val="21"/>
        </w:rPr>
        <w:t>对象，其中包含解码</w:t>
      </w:r>
      <w:r w:rsidRPr="003D2B71">
        <w:rPr>
          <w:rFonts w:hint="eastAsia"/>
          <w:szCs w:val="21"/>
        </w:rPr>
        <w:t>JSON_txt</w:t>
      </w:r>
      <w:r w:rsidRPr="003D2B71">
        <w:rPr>
          <w:rFonts w:hint="eastAsia"/>
          <w:szCs w:val="21"/>
        </w:rPr>
        <w:t>的结果。</w:t>
      </w:r>
    </w:p>
    <w:p w:rsidR="003D2B71" w:rsidRPr="003D2B71" w:rsidRDefault="003D2B71" w:rsidP="00243A85">
      <w:pPr>
        <w:spacing w:before="0" w:after="0"/>
        <w:ind w:leftChars="200" w:left="420"/>
        <w:rPr>
          <w:szCs w:val="21"/>
        </w:rPr>
      </w:pPr>
      <w:r w:rsidRPr="003D2B71">
        <w:rPr>
          <w:rFonts w:hint="eastAsia"/>
          <w:szCs w:val="21"/>
        </w:rPr>
        <w:t>有关选项“</w:t>
      </w:r>
      <w:r w:rsidRPr="003D2B71">
        <w:rPr>
          <w:rFonts w:hint="eastAsia"/>
          <w:szCs w:val="21"/>
        </w:rPr>
        <w:t>ReplacementStyle</w:t>
      </w:r>
      <w:r w:rsidRPr="003D2B71">
        <w:rPr>
          <w:rFonts w:hint="eastAsia"/>
          <w:szCs w:val="21"/>
        </w:rPr>
        <w:t>”和“</w:t>
      </w:r>
      <w:r w:rsidRPr="003D2B71">
        <w:rPr>
          <w:rFonts w:hint="eastAsia"/>
          <w:szCs w:val="21"/>
        </w:rPr>
        <w:t>Prefix</w:t>
      </w:r>
      <w:r w:rsidRPr="003D2B71">
        <w:rPr>
          <w:rFonts w:hint="eastAsia"/>
          <w:szCs w:val="21"/>
        </w:rPr>
        <w:t>”的更多信息，请参见</w:t>
      </w:r>
      <w:r w:rsidRPr="00EB6A04">
        <w:rPr>
          <w:rFonts w:hint="eastAsia"/>
          <w:szCs w:val="21"/>
          <w:highlight w:val="red"/>
        </w:rPr>
        <w:t>matlab.lang.makeValidName</w:t>
      </w:r>
      <w:r w:rsidRPr="003D2B71">
        <w:rPr>
          <w:rFonts w:hint="eastAsia"/>
          <w:szCs w:val="21"/>
        </w:rPr>
        <w:t>。</w:t>
      </w:r>
    </w:p>
    <w:p w:rsidR="003D2B71" w:rsidRDefault="003D2B71" w:rsidP="00243A85">
      <w:pPr>
        <w:spacing w:before="0" w:after="0"/>
        <w:ind w:leftChars="200" w:left="420"/>
        <w:rPr>
          <w:szCs w:val="21"/>
        </w:rPr>
      </w:pPr>
      <w:r w:rsidRPr="003D2B71">
        <w:rPr>
          <w:rFonts w:hint="eastAsia"/>
          <w:szCs w:val="21"/>
        </w:rPr>
        <w:t>如果选项</w:t>
      </w:r>
      <w:r w:rsidRPr="003D2B71">
        <w:rPr>
          <w:rFonts w:hint="eastAsia"/>
          <w:szCs w:val="21"/>
        </w:rPr>
        <w:t>"makeValidName"</w:t>
      </w:r>
      <w:r w:rsidRPr="003D2B71">
        <w:rPr>
          <w:rFonts w:hint="eastAsia"/>
          <w:szCs w:val="21"/>
        </w:rPr>
        <w:t>的值为</w:t>
      </w:r>
      <w:r w:rsidRPr="003D2B71">
        <w:rPr>
          <w:rFonts w:hint="eastAsia"/>
          <w:szCs w:val="21"/>
        </w:rPr>
        <w:t>false</w:t>
      </w:r>
      <w:r w:rsidRPr="003D2B71">
        <w:rPr>
          <w:rFonts w:hint="eastAsia"/>
          <w:szCs w:val="21"/>
        </w:rPr>
        <w:t>，则名称将不会被</w:t>
      </w:r>
      <w:r w:rsidRPr="003D2B71">
        <w:rPr>
          <w:rFonts w:hint="eastAsia"/>
          <w:szCs w:val="21"/>
        </w:rPr>
        <w:t>matlab.lang.makeValidName</w:t>
      </w:r>
      <w:r w:rsidRPr="003D2B71">
        <w:rPr>
          <w:rFonts w:hint="eastAsia"/>
          <w:szCs w:val="21"/>
        </w:rPr>
        <w:t>更改，并且</w:t>
      </w:r>
      <w:r w:rsidRPr="003D2B71">
        <w:rPr>
          <w:rFonts w:hint="eastAsia"/>
          <w:szCs w:val="21"/>
        </w:rPr>
        <w:t>"ReplacementStyle"</w:t>
      </w:r>
      <w:r w:rsidRPr="003D2B71">
        <w:rPr>
          <w:rFonts w:hint="eastAsia"/>
          <w:szCs w:val="21"/>
        </w:rPr>
        <w:t>和</w:t>
      </w:r>
      <w:r w:rsidRPr="003D2B71">
        <w:rPr>
          <w:rFonts w:hint="eastAsia"/>
          <w:szCs w:val="21"/>
        </w:rPr>
        <w:t>"Prefix"</w:t>
      </w:r>
      <w:r w:rsidRPr="003D2B71">
        <w:rPr>
          <w:rFonts w:hint="eastAsia"/>
          <w:szCs w:val="21"/>
        </w:rPr>
        <w:t>选项将被忽略。</w:t>
      </w:r>
    </w:p>
    <w:p w:rsidR="003D2B71" w:rsidRPr="003D2B71" w:rsidRDefault="003D2B71" w:rsidP="00243A85">
      <w:pPr>
        <w:spacing w:before="0" w:after="0"/>
        <w:ind w:leftChars="200" w:left="420"/>
        <w:rPr>
          <w:szCs w:val="21"/>
        </w:rPr>
      </w:pPr>
      <w:r w:rsidRPr="003D2B71">
        <w:rPr>
          <w:rFonts w:hint="eastAsia"/>
          <w:szCs w:val="21"/>
        </w:rPr>
        <w:t>注意</w:t>
      </w:r>
      <w:r w:rsidRPr="003D2B71">
        <w:rPr>
          <w:rFonts w:hint="eastAsia"/>
          <w:szCs w:val="21"/>
        </w:rPr>
        <w:t>:</w:t>
      </w:r>
      <w:r w:rsidRPr="003D2B71">
        <w:rPr>
          <w:rFonts w:hint="eastAsia"/>
          <w:szCs w:val="21"/>
        </w:rPr>
        <w:t>解码和编码</w:t>
      </w:r>
      <w:r w:rsidRPr="003D2B71">
        <w:rPr>
          <w:rFonts w:hint="eastAsia"/>
          <w:szCs w:val="21"/>
        </w:rPr>
        <w:t>JSON</w:t>
      </w:r>
      <w:r w:rsidRPr="003D2B71">
        <w:rPr>
          <w:rFonts w:hint="eastAsia"/>
          <w:szCs w:val="21"/>
        </w:rPr>
        <w:t>文本不能保证复制原始文本，因为一些名称可能会被</w:t>
      </w:r>
      <w:r w:rsidRPr="003D2B71">
        <w:rPr>
          <w:rFonts w:hint="eastAsia"/>
          <w:szCs w:val="21"/>
        </w:rPr>
        <w:t>matlab.lang.makeValidName</w:t>
      </w:r>
      <w:r w:rsidRPr="003D2B71">
        <w:rPr>
          <w:rFonts w:hint="eastAsia"/>
          <w:szCs w:val="21"/>
        </w:rPr>
        <w:t>更改。</w:t>
      </w:r>
    </w:p>
    <w:p w:rsidR="003D2B71" w:rsidRDefault="003D2B71" w:rsidP="00243A85">
      <w:pPr>
        <w:spacing w:before="0" w:afterLines="50" w:after="156"/>
        <w:ind w:leftChars="200" w:left="420"/>
        <w:rPr>
          <w:szCs w:val="21"/>
        </w:rPr>
      </w:pPr>
      <w:r w:rsidRPr="003D2B71">
        <w:rPr>
          <w:rFonts w:hint="eastAsia"/>
          <w:szCs w:val="21"/>
        </w:rPr>
        <w:t>下表显示了从</w:t>
      </w:r>
      <w:r w:rsidRPr="003D2B71">
        <w:rPr>
          <w:rFonts w:hint="eastAsia"/>
          <w:szCs w:val="21"/>
        </w:rPr>
        <w:t>JSON</w:t>
      </w:r>
      <w:r w:rsidRPr="003D2B71">
        <w:rPr>
          <w:rFonts w:hint="eastAsia"/>
          <w:szCs w:val="21"/>
        </w:rPr>
        <w:t>数据类型到</w:t>
      </w:r>
      <w:r w:rsidRPr="003D2B71">
        <w:rPr>
          <w:rFonts w:hint="eastAsia"/>
          <w:szCs w:val="21"/>
        </w:rPr>
        <w:t>Octave</w:t>
      </w:r>
      <w:r w:rsidRPr="003D2B71">
        <w:rPr>
          <w:rFonts w:hint="eastAsia"/>
          <w:szCs w:val="21"/>
        </w:rPr>
        <w:t>数据类型的转换</w:t>
      </w:r>
      <w:r w:rsidRPr="003D2B71">
        <w:rPr>
          <w:rFonts w:hint="eastAsia"/>
          <w:szCs w:val="21"/>
        </w:rPr>
        <w:t>:</w:t>
      </w:r>
    </w:p>
    <w:tbl>
      <w:tblPr>
        <w:tblW w:w="5000"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4918"/>
        <w:gridCol w:w="4918"/>
      </w:tblGrid>
      <w:tr w:rsidR="003D2B71" w:rsidRPr="003D2B71" w:rsidTr="003055D1">
        <w:trPr>
          <w:tblHeader/>
          <w:tblCellSpacing w:w="15" w:type="dxa"/>
        </w:trPr>
        <w:tc>
          <w:tcPr>
            <w:tcW w:w="2473" w:type="pct"/>
            <w:vAlign w:val="center"/>
            <w:hideMark/>
          </w:tcPr>
          <w:p w:rsidR="003D2B71" w:rsidRPr="003D2B71" w:rsidRDefault="003D2B71" w:rsidP="0059209B">
            <w:pPr>
              <w:spacing w:before="0" w:after="0"/>
              <w:rPr>
                <w:b/>
                <w:bCs/>
                <w:szCs w:val="21"/>
              </w:rPr>
            </w:pPr>
            <w:r w:rsidRPr="003D2B71">
              <w:rPr>
                <w:b/>
                <w:bCs/>
                <w:szCs w:val="21"/>
              </w:rPr>
              <w:t>JSON data type</w:t>
            </w:r>
          </w:p>
        </w:tc>
        <w:tc>
          <w:tcPr>
            <w:tcW w:w="2473" w:type="pct"/>
            <w:vAlign w:val="center"/>
            <w:hideMark/>
          </w:tcPr>
          <w:p w:rsidR="003D2B71" w:rsidRPr="003D2B71" w:rsidRDefault="003D2B71" w:rsidP="0059209B">
            <w:pPr>
              <w:spacing w:before="0" w:after="0"/>
              <w:rPr>
                <w:b/>
                <w:bCs/>
                <w:szCs w:val="21"/>
              </w:rPr>
            </w:pPr>
            <w:r w:rsidRPr="003D2B71">
              <w:rPr>
                <w:b/>
                <w:bCs/>
                <w:szCs w:val="21"/>
              </w:rPr>
              <w:t>Octave data type</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Boolean</w:t>
            </w:r>
          </w:p>
        </w:tc>
        <w:tc>
          <w:tcPr>
            <w:tcW w:w="2473" w:type="pct"/>
            <w:vAlign w:val="center"/>
            <w:hideMark/>
          </w:tcPr>
          <w:p w:rsidR="003D2B71" w:rsidRPr="003D2B71" w:rsidRDefault="003D2B71" w:rsidP="0059209B">
            <w:pPr>
              <w:spacing w:before="0" w:after="0"/>
              <w:rPr>
                <w:szCs w:val="21"/>
              </w:rPr>
            </w:pPr>
            <w:r w:rsidRPr="003D2B71">
              <w:rPr>
                <w:szCs w:val="21"/>
              </w:rPr>
              <w:t>scalar logical</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Number</w:t>
            </w:r>
          </w:p>
        </w:tc>
        <w:tc>
          <w:tcPr>
            <w:tcW w:w="2473" w:type="pct"/>
            <w:vAlign w:val="center"/>
            <w:hideMark/>
          </w:tcPr>
          <w:p w:rsidR="003D2B71" w:rsidRPr="003D2B71" w:rsidRDefault="003D2B71" w:rsidP="0059209B">
            <w:pPr>
              <w:spacing w:before="0" w:after="0"/>
              <w:rPr>
                <w:szCs w:val="21"/>
              </w:rPr>
            </w:pPr>
            <w:r w:rsidRPr="003D2B71">
              <w:rPr>
                <w:szCs w:val="21"/>
              </w:rPr>
              <w:t>scalar double</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String</w:t>
            </w:r>
          </w:p>
        </w:tc>
        <w:tc>
          <w:tcPr>
            <w:tcW w:w="2473" w:type="pct"/>
            <w:vAlign w:val="center"/>
            <w:hideMark/>
          </w:tcPr>
          <w:p w:rsidR="003D2B71" w:rsidRPr="003D2B71" w:rsidRDefault="003D2B71" w:rsidP="0059209B">
            <w:pPr>
              <w:spacing w:before="0" w:after="0"/>
              <w:rPr>
                <w:szCs w:val="21"/>
              </w:rPr>
            </w:pPr>
            <w:r w:rsidRPr="003D2B71">
              <w:rPr>
                <w:szCs w:val="21"/>
              </w:rPr>
              <w:t>vector of characters</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Object</w:t>
            </w:r>
          </w:p>
        </w:tc>
        <w:tc>
          <w:tcPr>
            <w:tcW w:w="2473" w:type="pct"/>
            <w:vAlign w:val="center"/>
            <w:hideMark/>
          </w:tcPr>
          <w:p w:rsidR="003D2B71" w:rsidRPr="003D2B71" w:rsidRDefault="003D2B71" w:rsidP="0059209B">
            <w:pPr>
              <w:spacing w:before="0" w:after="0"/>
              <w:rPr>
                <w:szCs w:val="21"/>
              </w:rPr>
            </w:pPr>
            <w:r w:rsidRPr="003D2B71">
              <w:rPr>
                <w:szCs w:val="21"/>
              </w:rPr>
              <w:t>scalar struct (field names of the struct may be different from the keys of the JSON object due to </w:t>
            </w:r>
            <w:r w:rsidRPr="003D2B71">
              <w:rPr>
                <w:i/>
                <w:iCs/>
                <w:szCs w:val="21"/>
              </w:rPr>
              <w:t>matlab_lang_makeValidName</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null, inside a numeric array</w:t>
            </w:r>
          </w:p>
        </w:tc>
        <w:tc>
          <w:tcPr>
            <w:tcW w:w="2473" w:type="pct"/>
            <w:vAlign w:val="center"/>
            <w:hideMark/>
          </w:tcPr>
          <w:p w:rsidR="003D2B71" w:rsidRPr="003D2B71" w:rsidRDefault="003D2B71" w:rsidP="0059209B">
            <w:pPr>
              <w:spacing w:before="0" w:after="0"/>
              <w:rPr>
                <w:szCs w:val="21"/>
              </w:rPr>
            </w:pPr>
            <w:r w:rsidRPr="003D2B71">
              <w:rPr>
                <w:i/>
                <w:iCs/>
                <w:szCs w:val="21"/>
              </w:rPr>
              <w:t>NaN</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null, inside a non-numeric array</w:t>
            </w:r>
          </w:p>
        </w:tc>
        <w:tc>
          <w:tcPr>
            <w:tcW w:w="2473" w:type="pct"/>
            <w:vAlign w:val="center"/>
            <w:hideMark/>
          </w:tcPr>
          <w:p w:rsidR="003D2B71" w:rsidRPr="003D2B71" w:rsidRDefault="003D2B71" w:rsidP="0059209B">
            <w:pPr>
              <w:spacing w:before="0" w:after="0"/>
              <w:rPr>
                <w:szCs w:val="21"/>
              </w:rPr>
            </w:pPr>
            <w:r w:rsidRPr="003D2B71">
              <w:rPr>
                <w:szCs w:val="21"/>
              </w:rPr>
              <w:t>empty double array </w:t>
            </w:r>
            <w:r w:rsidRPr="003D2B71">
              <w:rPr>
                <w:i/>
                <w:iCs/>
                <w:szCs w:val="21"/>
              </w:rPr>
              <w:t>[]</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Array, of different data types</w:t>
            </w:r>
          </w:p>
        </w:tc>
        <w:tc>
          <w:tcPr>
            <w:tcW w:w="2473" w:type="pct"/>
            <w:vAlign w:val="center"/>
            <w:hideMark/>
          </w:tcPr>
          <w:p w:rsidR="003D2B71" w:rsidRPr="003D2B71" w:rsidRDefault="003D2B71" w:rsidP="0059209B">
            <w:pPr>
              <w:spacing w:before="0" w:after="0"/>
              <w:rPr>
                <w:szCs w:val="21"/>
              </w:rPr>
            </w:pPr>
            <w:r w:rsidRPr="003D2B71">
              <w:rPr>
                <w:szCs w:val="21"/>
              </w:rPr>
              <w:t>cell array</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Array, of Booleans</w:t>
            </w:r>
          </w:p>
        </w:tc>
        <w:tc>
          <w:tcPr>
            <w:tcW w:w="2473" w:type="pct"/>
            <w:vAlign w:val="center"/>
            <w:hideMark/>
          </w:tcPr>
          <w:p w:rsidR="003D2B71" w:rsidRPr="003D2B71" w:rsidRDefault="003D2B71" w:rsidP="0059209B">
            <w:pPr>
              <w:spacing w:before="0" w:after="0"/>
              <w:rPr>
                <w:szCs w:val="21"/>
              </w:rPr>
            </w:pPr>
            <w:r w:rsidRPr="003D2B71">
              <w:rPr>
                <w:szCs w:val="21"/>
              </w:rPr>
              <w:t>logical array</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Array, of Numbers</w:t>
            </w:r>
          </w:p>
        </w:tc>
        <w:tc>
          <w:tcPr>
            <w:tcW w:w="2473" w:type="pct"/>
            <w:vAlign w:val="center"/>
            <w:hideMark/>
          </w:tcPr>
          <w:p w:rsidR="003D2B71" w:rsidRPr="003D2B71" w:rsidRDefault="003D2B71" w:rsidP="0059209B">
            <w:pPr>
              <w:spacing w:before="0" w:after="0"/>
              <w:rPr>
                <w:szCs w:val="21"/>
              </w:rPr>
            </w:pPr>
            <w:r w:rsidRPr="003D2B71">
              <w:rPr>
                <w:szCs w:val="21"/>
              </w:rPr>
              <w:t>double array</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Array, of Strings</w:t>
            </w:r>
          </w:p>
        </w:tc>
        <w:tc>
          <w:tcPr>
            <w:tcW w:w="2473" w:type="pct"/>
            <w:vAlign w:val="center"/>
            <w:hideMark/>
          </w:tcPr>
          <w:p w:rsidR="003D2B71" w:rsidRPr="003D2B71" w:rsidRDefault="003D2B71" w:rsidP="0059209B">
            <w:pPr>
              <w:spacing w:before="0" w:after="0"/>
              <w:rPr>
                <w:szCs w:val="21"/>
              </w:rPr>
            </w:pPr>
            <w:r w:rsidRPr="003D2B71">
              <w:rPr>
                <w:szCs w:val="21"/>
              </w:rPr>
              <w:t>cell array of character vectors (</w:t>
            </w:r>
            <w:r w:rsidRPr="003D2B71">
              <w:rPr>
                <w:i/>
                <w:iCs/>
                <w:szCs w:val="21"/>
              </w:rPr>
              <w:t>cellstr</w:t>
            </w:r>
            <w:r w:rsidRPr="003D2B71">
              <w:rPr>
                <w:szCs w:val="21"/>
              </w:rPr>
              <w:t>)</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t>Array of Objects, same field names</w:t>
            </w:r>
          </w:p>
        </w:tc>
        <w:tc>
          <w:tcPr>
            <w:tcW w:w="2473" w:type="pct"/>
            <w:vAlign w:val="center"/>
            <w:hideMark/>
          </w:tcPr>
          <w:p w:rsidR="003D2B71" w:rsidRPr="003D2B71" w:rsidRDefault="003D2B71" w:rsidP="0059209B">
            <w:pPr>
              <w:spacing w:before="0" w:after="0"/>
              <w:rPr>
                <w:szCs w:val="21"/>
              </w:rPr>
            </w:pPr>
            <w:r w:rsidRPr="003D2B71">
              <w:rPr>
                <w:szCs w:val="21"/>
              </w:rPr>
              <w:t>struct array</w:t>
            </w:r>
          </w:p>
        </w:tc>
      </w:tr>
      <w:tr w:rsidR="003D2B71" w:rsidRPr="003D2B71" w:rsidTr="003055D1">
        <w:trPr>
          <w:tblCellSpacing w:w="15" w:type="dxa"/>
        </w:trPr>
        <w:tc>
          <w:tcPr>
            <w:tcW w:w="2473" w:type="pct"/>
            <w:vAlign w:val="center"/>
            <w:hideMark/>
          </w:tcPr>
          <w:p w:rsidR="003D2B71" w:rsidRPr="003D2B71" w:rsidRDefault="003D2B71" w:rsidP="0059209B">
            <w:pPr>
              <w:spacing w:before="0" w:after="0"/>
              <w:rPr>
                <w:szCs w:val="21"/>
              </w:rPr>
            </w:pPr>
            <w:r w:rsidRPr="003D2B71">
              <w:rPr>
                <w:szCs w:val="21"/>
              </w:rPr>
              <w:lastRenderedPageBreak/>
              <w:t>Array of Objects, different field names</w:t>
            </w:r>
          </w:p>
        </w:tc>
        <w:tc>
          <w:tcPr>
            <w:tcW w:w="2473" w:type="pct"/>
            <w:vAlign w:val="center"/>
            <w:hideMark/>
          </w:tcPr>
          <w:p w:rsidR="003D2B71" w:rsidRPr="003D2B71" w:rsidRDefault="003D2B71" w:rsidP="0059209B">
            <w:pPr>
              <w:spacing w:before="0" w:after="0"/>
              <w:rPr>
                <w:szCs w:val="21"/>
              </w:rPr>
            </w:pPr>
            <w:r w:rsidRPr="003D2B71">
              <w:rPr>
                <w:szCs w:val="21"/>
              </w:rPr>
              <w:t>cell array of scalar structs</w:t>
            </w:r>
          </w:p>
        </w:tc>
      </w:tr>
    </w:tbl>
    <w:p w:rsidR="001B33F6" w:rsidRDefault="003D2B71" w:rsidP="00243A85">
      <w:pPr>
        <w:spacing w:beforeLines="50" w:before="156" w:after="0"/>
        <w:ind w:leftChars="200" w:left="420"/>
        <w:rPr>
          <w:szCs w:val="21"/>
        </w:rPr>
      </w:pPr>
      <w:r w:rsidRPr="003D2B71">
        <w:rPr>
          <w:rFonts w:hint="eastAsia"/>
          <w:szCs w:val="21"/>
        </w:rPr>
        <w:t>例子</w:t>
      </w:r>
      <w:r>
        <w:rPr>
          <w:rFonts w:hint="eastAsia"/>
          <w:szCs w:val="21"/>
        </w:rPr>
        <w:t>：</w:t>
      </w:r>
    </w:p>
    <w:p w:rsidR="003D2B71" w:rsidRPr="003D2B71" w:rsidRDefault="003D2B71" w:rsidP="00243A85">
      <w:pPr>
        <w:spacing w:before="0" w:after="0"/>
        <w:ind w:leftChars="400" w:left="840"/>
        <w:rPr>
          <w:szCs w:val="21"/>
        </w:rPr>
      </w:pPr>
      <w:r w:rsidRPr="003D2B71">
        <w:rPr>
          <w:szCs w:val="21"/>
        </w:rPr>
        <w:t>jsondecode ('[1, 2, null, 3]')</w:t>
      </w:r>
    </w:p>
    <w:p w:rsidR="003D2B71" w:rsidRPr="003D2B71" w:rsidRDefault="003D2B71" w:rsidP="00243A85">
      <w:pPr>
        <w:spacing w:before="0" w:after="0"/>
        <w:ind w:leftChars="400" w:left="840"/>
        <w:rPr>
          <w:szCs w:val="21"/>
        </w:rPr>
      </w:pPr>
      <w:r w:rsidRPr="003D2B71">
        <w:rPr>
          <w:szCs w:val="21"/>
        </w:rPr>
        <w:t xml:space="preserve">    </w:t>
      </w:r>
      <w:r w:rsidRPr="003D2B71">
        <w:rPr>
          <w:rFonts w:ascii="Cambria Math" w:hAnsi="Cambria Math" w:cs="Cambria Math"/>
          <w:szCs w:val="21"/>
        </w:rPr>
        <w:t>⇒</w:t>
      </w:r>
      <w:r w:rsidRPr="003D2B71">
        <w:rPr>
          <w:szCs w:val="21"/>
        </w:rPr>
        <w:t xml:space="preserve"> ans =</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 xml:space="preserve">      1</w:t>
      </w:r>
    </w:p>
    <w:p w:rsidR="003D2B71" w:rsidRPr="003D2B71" w:rsidRDefault="003D2B71" w:rsidP="00243A85">
      <w:pPr>
        <w:spacing w:before="0" w:after="0"/>
        <w:ind w:leftChars="400" w:left="840"/>
        <w:rPr>
          <w:szCs w:val="21"/>
        </w:rPr>
      </w:pPr>
      <w:r w:rsidRPr="003D2B71">
        <w:rPr>
          <w:szCs w:val="21"/>
        </w:rPr>
        <w:t xml:space="preserve">      2</w:t>
      </w:r>
    </w:p>
    <w:p w:rsidR="003D2B71" w:rsidRPr="003D2B71" w:rsidRDefault="003D2B71" w:rsidP="00243A85">
      <w:pPr>
        <w:spacing w:before="0" w:after="0"/>
        <w:ind w:leftChars="400" w:left="840"/>
        <w:rPr>
          <w:szCs w:val="21"/>
        </w:rPr>
      </w:pPr>
      <w:r w:rsidRPr="003D2B71">
        <w:rPr>
          <w:szCs w:val="21"/>
        </w:rPr>
        <w:t xml:space="preserve">    NaN</w:t>
      </w:r>
    </w:p>
    <w:p w:rsidR="003D2B71" w:rsidRPr="003D2B71" w:rsidRDefault="003D2B71" w:rsidP="00243A85">
      <w:pPr>
        <w:spacing w:before="0" w:after="0"/>
        <w:ind w:leftChars="400" w:left="840"/>
        <w:rPr>
          <w:szCs w:val="21"/>
        </w:rPr>
      </w:pPr>
      <w:r w:rsidRPr="003D2B71">
        <w:rPr>
          <w:szCs w:val="21"/>
        </w:rPr>
        <w:t xml:space="preserve">      3</w:t>
      </w:r>
    </w:p>
    <w:p w:rsidR="003D2B71" w:rsidRPr="003D2B71" w:rsidRDefault="003055D1" w:rsidP="003055D1">
      <w:pPr>
        <w:tabs>
          <w:tab w:val="left" w:pos="1695"/>
        </w:tabs>
        <w:spacing w:before="0" w:after="0"/>
        <w:ind w:leftChars="400" w:left="840"/>
        <w:rPr>
          <w:szCs w:val="21"/>
        </w:rPr>
      </w:pPr>
      <w:r>
        <w:rPr>
          <w:szCs w:val="21"/>
        </w:rPr>
        <w:tab/>
      </w:r>
    </w:p>
    <w:p w:rsidR="003D2B71" w:rsidRPr="003D2B71" w:rsidRDefault="003D2B71" w:rsidP="00243A85">
      <w:pPr>
        <w:spacing w:before="0" w:after="0"/>
        <w:ind w:leftChars="400" w:left="840"/>
        <w:rPr>
          <w:szCs w:val="21"/>
        </w:rPr>
      </w:pPr>
      <w:r w:rsidRPr="003D2B71">
        <w:rPr>
          <w:szCs w:val="21"/>
        </w:rPr>
        <w:t>jsondecode ('["foo", "bar", ["foo", "bar"]]')</w:t>
      </w:r>
    </w:p>
    <w:p w:rsidR="003D2B71" w:rsidRPr="003D2B71" w:rsidRDefault="003D2B71" w:rsidP="00243A85">
      <w:pPr>
        <w:spacing w:before="0" w:after="0"/>
        <w:ind w:leftChars="400" w:left="840"/>
        <w:rPr>
          <w:szCs w:val="21"/>
        </w:rPr>
      </w:pPr>
      <w:r w:rsidRPr="003D2B71">
        <w:rPr>
          <w:szCs w:val="21"/>
        </w:rPr>
        <w:t xml:space="preserve">    </w:t>
      </w:r>
      <w:r w:rsidRPr="003D2B71">
        <w:rPr>
          <w:rFonts w:ascii="Cambria Math" w:hAnsi="Cambria Math" w:cs="Cambria Math"/>
          <w:szCs w:val="21"/>
        </w:rPr>
        <w:t>⇒</w:t>
      </w:r>
      <w:r w:rsidRPr="003D2B71">
        <w:rPr>
          <w:szCs w:val="21"/>
        </w:rPr>
        <w:t xml:space="preserve"> ans =</w:t>
      </w:r>
    </w:p>
    <w:p w:rsidR="003D2B71" w:rsidRPr="003D2B71" w:rsidRDefault="003D2B71" w:rsidP="00243A85">
      <w:pPr>
        <w:spacing w:before="0" w:after="0"/>
        <w:ind w:leftChars="400" w:left="840"/>
        <w:rPr>
          <w:szCs w:val="21"/>
        </w:rPr>
      </w:pPr>
      <w:r w:rsidRPr="003D2B71">
        <w:rPr>
          <w:szCs w:val="21"/>
        </w:rPr>
        <w:t xml:space="preserve">       {</w:t>
      </w:r>
    </w:p>
    <w:p w:rsidR="003D2B71" w:rsidRPr="003D2B71" w:rsidRDefault="003D2B71" w:rsidP="00243A85">
      <w:pPr>
        <w:spacing w:before="0" w:after="0"/>
        <w:ind w:leftChars="400" w:left="840"/>
        <w:rPr>
          <w:szCs w:val="21"/>
        </w:rPr>
      </w:pPr>
      <w:r w:rsidRPr="003D2B71">
        <w:rPr>
          <w:szCs w:val="21"/>
        </w:rPr>
        <w:t xml:space="preserve">         [1,1] = foo</w:t>
      </w:r>
    </w:p>
    <w:p w:rsidR="003D2B71" w:rsidRPr="003D2B71" w:rsidRDefault="003D2B71" w:rsidP="00243A85">
      <w:pPr>
        <w:spacing w:before="0" w:after="0"/>
        <w:ind w:leftChars="400" w:left="840"/>
        <w:rPr>
          <w:szCs w:val="21"/>
        </w:rPr>
      </w:pPr>
      <w:r w:rsidRPr="003D2B71">
        <w:rPr>
          <w:szCs w:val="21"/>
        </w:rPr>
        <w:t xml:space="preserve">         [2,1] = bar</w:t>
      </w:r>
    </w:p>
    <w:p w:rsidR="003D2B71" w:rsidRPr="003D2B71" w:rsidRDefault="003D2B71" w:rsidP="00243A85">
      <w:pPr>
        <w:spacing w:before="0" w:after="0"/>
        <w:ind w:leftChars="400" w:left="840"/>
        <w:rPr>
          <w:szCs w:val="21"/>
        </w:rPr>
      </w:pPr>
      <w:r w:rsidRPr="003D2B71">
        <w:rPr>
          <w:szCs w:val="21"/>
        </w:rPr>
        <w:t xml:space="preserve">         [3,1] =</w:t>
      </w:r>
    </w:p>
    <w:p w:rsidR="003D2B71" w:rsidRPr="003D2B71" w:rsidRDefault="003D2B71" w:rsidP="00243A85">
      <w:pPr>
        <w:spacing w:before="0" w:after="0"/>
        <w:ind w:leftChars="400" w:left="840"/>
        <w:rPr>
          <w:szCs w:val="21"/>
        </w:rPr>
      </w:pPr>
      <w:r w:rsidRPr="003D2B71">
        <w:rPr>
          <w:szCs w:val="21"/>
        </w:rPr>
        <w:t xml:space="preserve">         {</w:t>
      </w:r>
    </w:p>
    <w:p w:rsidR="003D2B71" w:rsidRPr="003D2B71" w:rsidRDefault="003D2B71" w:rsidP="00243A85">
      <w:pPr>
        <w:spacing w:before="0" w:after="0"/>
        <w:ind w:leftChars="400" w:left="840"/>
        <w:rPr>
          <w:szCs w:val="21"/>
        </w:rPr>
      </w:pPr>
      <w:r w:rsidRPr="003D2B71">
        <w:rPr>
          <w:szCs w:val="21"/>
        </w:rPr>
        <w:t xml:space="preserve">           [1,1] = foo</w:t>
      </w:r>
    </w:p>
    <w:p w:rsidR="003D2B71" w:rsidRPr="003D2B71" w:rsidRDefault="003D2B71" w:rsidP="00243A85">
      <w:pPr>
        <w:spacing w:before="0" w:after="0"/>
        <w:ind w:leftChars="400" w:left="840"/>
        <w:rPr>
          <w:szCs w:val="21"/>
        </w:rPr>
      </w:pPr>
      <w:r w:rsidRPr="003D2B71">
        <w:rPr>
          <w:szCs w:val="21"/>
        </w:rPr>
        <w:t xml:space="preserve">           [2,1] = bar</w:t>
      </w:r>
    </w:p>
    <w:p w:rsidR="003D2B71" w:rsidRPr="003D2B71" w:rsidRDefault="003D2B71" w:rsidP="00243A85">
      <w:pPr>
        <w:spacing w:before="0" w:after="0"/>
        <w:ind w:leftChars="400" w:left="840"/>
        <w:rPr>
          <w:szCs w:val="21"/>
        </w:rPr>
      </w:pPr>
      <w:r w:rsidRPr="003D2B71">
        <w:rPr>
          <w:szCs w:val="21"/>
        </w:rPr>
        <w:t xml:space="preserve">         }</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 xml:space="preserve">       }</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jsondecode ('{"nu#m#ber": 7, "s#tr#ing": "hi"}', ...</w:t>
      </w:r>
    </w:p>
    <w:p w:rsidR="003D2B71" w:rsidRPr="003D2B71" w:rsidRDefault="003D2B71" w:rsidP="00243A85">
      <w:pPr>
        <w:spacing w:before="0" w:after="0"/>
        <w:ind w:leftChars="400" w:left="840"/>
        <w:rPr>
          <w:szCs w:val="21"/>
        </w:rPr>
      </w:pPr>
      <w:r w:rsidRPr="003D2B71">
        <w:rPr>
          <w:szCs w:val="21"/>
        </w:rPr>
        <w:t xml:space="preserve">            'ReplacementStyle', 'delete')</w:t>
      </w:r>
    </w:p>
    <w:p w:rsidR="003D2B71" w:rsidRPr="003D2B71" w:rsidRDefault="003D2B71" w:rsidP="00243A85">
      <w:pPr>
        <w:spacing w:before="0" w:after="0"/>
        <w:ind w:leftChars="400" w:left="840"/>
        <w:rPr>
          <w:szCs w:val="21"/>
        </w:rPr>
      </w:pPr>
      <w:r w:rsidRPr="003D2B71">
        <w:rPr>
          <w:szCs w:val="21"/>
        </w:rPr>
        <w:t xml:space="preserve">    </w:t>
      </w:r>
      <w:r w:rsidRPr="003D2B71">
        <w:rPr>
          <w:rFonts w:ascii="Cambria Math" w:hAnsi="Cambria Math" w:cs="Cambria Math"/>
          <w:szCs w:val="21"/>
        </w:rPr>
        <w:t>⇒</w:t>
      </w:r>
      <w:r w:rsidRPr="003D2B71">
        <w:rPr>
          <w:szCs w:val="21"/>
        </w:rPr>
        <w:t xml:space="preserve"> scalar structure containing the fields:</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 xml:space="preserve">         number = 7</w:t>
      </w:r>
    </w:p>
    <w:p w:rsidR="003D2B71" w:rsidRPr="003D2B71" w:rsidRDefault="003D2B71" w:rsidP="00243A85">
      <w:pPr>
        <w:spacing w:before="0" w:after="0"/>
        <w:ind w:leftChars="400" w:left="840"/>
        <w:rPr>
          <w:szCs w:val="21"/>
        </w:rPr>
      </w:pPr>
      <w:r w:rsidRPr="003D2B71">
        <w:rPr>
          <w:szCs w:val="21"/>
        </w:rPr>
        <w:t xml:space="preserve">         string = hi</w:t>
      </w:r>
    </w:p>
    <w:p w:rsidR="003D2B71" w:rsidRPr="003D2B71" w:rsidRDefault="003D2B71" w:rsidP="00243A85">
      <w:pPr>
        <w:spacing w:before="0" w:after="0"/>
        <w:ind w:leftChars="400" w:left="840"/>
        <w:rPr>
          <w:szCs w:val="21"/>
        </w:rPr>
      </w:pPr>
    </w:p>
    <w:p w:rsidR="003D2B71" w:rsidRPr="003D2B71" w:rsidRDefault="003D2B71" w:rsidP="00243A85">
      <w:pPr>
        <w:spacing w:before="0" w:after="0"/>
        <w:ind w:leftChars="400" w:left="840"/>
        <w:rPr>
          <w:szCs w:val="21"/>
        </w:rPr>
      </w:pPr>
      <w:r w:rsidRPr="003D2B71">
        <w:rPr>
          <w:szCs w:val="21"/>
        </w:rPr>
        <w:t>jsondecode ('{"nu#m#ber": 7, "s#tr#ing": "hi"}', ...</w:t>
      </w:r>
    </w:p>
    <w:p w:rsidR="003D2B71" w:rsidRPr="003D2B71" w:rsidRDefault="003D2B71" w:rsidP="00243A85">
      <w:pPr>
        <w:spacing w:before="0" w:after="0"/>
        <w:ind w:leftChars="400" w:left="840"/>
        <w:rPr>
          <w:szCs w:val="21"/>
        </w:rPr>
      </w:pPr>
      <w:r w:rsidRPr="003D2B71">
        <w:rPr>
          <w:szCs w:val="21"/>
        </w:rPr>
        <w:t xml:space="preserve">            'makeValidName', false)</w:t>
      </w:r>
    </w:p>
    <w:p w:rsidR="003D2B71" w:rsidRPr="003D2B71" w:rsidRDefault="003D2B71" w:rsidP="00243A85">
      <w:pPr>
        <w:spacing w:before="0" w:after="0"/>
        <w:ind w:leftChars="400" w:left="840"/>
        <w:rPr>
          <w:szCs w:val="21"/>
        </w:rPr>
      </w:pPr>
      <w:r w:rsidRPr="003D2B71">
        <w:rPr>
          <w:szCs w:val="21"/>
        </w:rPr>
        <w:t xml:space="preserve">    </w:t>
      </w:r>
      <w:r w:rsidRPr="003D2B71">
        <w:rPr>
          <w:rFonts w:ascii="Cambria Math" w:hAnsi="Cambria Math" w:cs="Cambria Math"/>
          <w:szCs w:val="21"/>
        </w:rPr>
        <w:t>⇒</w:t>
      </w:r>
      <w:r w:rsidRPr="003D2B71">
        <w:rPr>
          <w:szCs w:val="21"/>
        </w:rPr>
        <w:t xml:space="preserve"> scalar structure containing the fields:</w:t>
      </w:r>
    </w:p>
    <w:p w:rsidR="003D2B71" w:rsidRPr="003D2B71" w:rsidRDefault="003D2B71" w:rsidP="003055D1">
      <w:pPr>
        <w:spacing w:before="0" w:after="0"/>
        <w:ind w:leftChars="400" w:left="840"/>
        <w:rPr>
          <w:szCs w:val="21"/>
        </w:rPr>
      </w:pPr>
    </w:p>
    <w:p w:rsidR="003D2B71" w:rsidRPr="003D2B71" w:rsidRDefault="003D2B71" w:rsidP="003055D1">
      <w:pPr>
        <w:spacing w:before="0" w:after="0"/>
        <w:ind w:leftChars="400" w:left="840"/>
        <w:rPr>
          <w:szCs w:val="21"/>
        </w:rPr>
      </w:pPr>
      <w:r w:rsidRPr="003D2B71">
        <w:rPr>
          <w:szCs w:val="21"/>
        </w:rPr>
        <w:t xml:space="preserve">         nu#m#ber = 7</w:t>
      </w:r>
    </w:p>
    <w:p w:rsidR="003D2B71" w:rsidRPr="003D2B71" w:rsidRDefault="003D2B71" w:rsidP="003055D1">
      <w:pPr>
        <w:spacing w:before="0" w:after="0"/>
        <w:ind w:leftChars="400" w:left="840"/>
        <w:rPr>
          <w:szCs w:val="21"/>
        </w:rPr>
      </w:pPr>
      <w:r w:rsidRPr="003D2B71">
        <w:rPr>
          <w:szCs w:val="21"/>
        </w:rPr>
        <w:t xml:space="preserve">         s#tr#ing = hi</w:t>
      </w:r>
    </w:p>
    <w:p w:rsidR="003D2B71" w:rsidRPr="003D2B71" w:rsidRDefault="003D2B71" w:rsidP="003055D1">
      <w:pPr>
        <w:spacing w:before="0" w:after="0"/>
        <w:ind w:leftChars="400" w:left="840"/>
        <w:rPr>
          <w:szCs w:val="21"/>
        </w:rPr>
      </w:pPr>
    </w:p>
    <w:p w:rsidR="003D2B71" w:rsidRPr="003D2B71" w:rsidRDefault="003D2B71" w:rsidP="003055D1">
      <w:pPr>
        <w:spacing w:before="0" w:after="0"/>
        <w:ind w:leftChars="400" w:left="840"/>
        <w:rPr>
          <w:szCs w:val="21"/>
        </w:rPr>
      </w:pPr>
      <w:r w:rsidRPr="003D2B71">
        <w:rPr>
          <w:szCs w:val="21"/>
        </w:rPr>
        <w:t>jsondecode ('{"1": "one", "2": "two"}', 'Prefix', 'm_')</w:t>
      </w:r>
    </w:p>
    <w:p w:rsidR="003D2B71" w:rsidRPr="003D2B71" w:rsidRDefault="003D2B71" w:rsidP="003055D1">
      <w:pPr>
        <w:spacing w:before="0" w:after="0"/>
        <w:ind w:leftChars="400" w:left="840"/>
        <w:rPr>
          <w:szCs w:val="21"/>
        </w:rPr>
      </w:pPr>
      <w:r w:rsidRPr="003D2B71">
        <w:rPr>
          <w:szCs w:val="21"/>
        </w:rPr>
        <w:t xml:space="preserve">    </w:t>
      </w:r>
      <w:r w:rsidRPr="003D2B71">
        <w:rPr>
          <w:rFonts w:ascii="Cambria Math" w:hAnsi="Cambria Math" w:cs="Cambria Math"/>
          <w:szCs w:val="21"/>
        </w:rPr>
        <w:t>⇒</w:t>
      </w:r>
      <w:r w:rsidRPr="003D2B71">
        <w:rPr>
          <w:szCs w:val="21"/>
        </w:rPr>
        <w:t xml:space="preserve"> scalar structure containing the fields:</w:t>
      </w:r>
    </w:p>
    <w:p w:rsidR="003D2B71" w:rsidRPr="003D2B71" w:rsidRDefault="003D2B71" w:rsidP="003055D1">
      <w:pPr>
        <w:spacing w:before="0" w:after="0"/>
        <w:ind w:leftChars="400" w:left="840"/>
        <w:rPr>
          <w:szCs w:val="21"/>
        </w:rPr>
      </w:pPr>
    </w:p>
    <w:p w:rsidR="003D2B71" w:rsidRPr="003D2B71" w:rsidRDefault="003D2B71" w:rsidP="003055D1">
      <w:pPr>
        <w:spacing w:before="0" w:after="0"/>
        <w:ind w:leftChars="400" w:left="840"/>
        <w:rPr>
          <w:szCs w:val="21"/>
        </w:rPr>
      </w:pPr>
      <w:r w:rsidRPr="003D2B71">
        <w:rPr>
          <w:szCs w:val="21"/>
        </w:rPr>
        <w:t xml:space="preserve">         m_1 = one</w:t>
      </w:r>
    </w:p>
    <w:p w:rsidR="003D2B71" w:rsidRDefault="003D2B71" w:rsidP="003055D1">
      <w:pPr>
        <w:spacing w:before="0" w:after="0"/>
        <w:ind w:leftChars="400" w:left="840"/>
        <w:rPr>
          <w:szCs w:val="21"/>
        </w:rPr>
      </w:pPr>
      <w:r w:rsidRPr="003D2B71">
        <w:rPr>
          <w:szCs w:val="21"/>
        </w:rPr>
        <w:t xml:space="preserve">         m_2 = two</w:t>
      </w:r>
    </w:p>
    <w:p w:rsidR="003D2B71" w:rsidRDefault="003D2B71" w:rsidP="003055D1">
      <w:pPr>
        <w:spacing w:before="0" w:after="0"/>
        <w:ind w:leftChars="200" w:left="420"/>
        <w:rPr>
          <w:szCs w:val="21"/>
        </w:rPr>
      </w:pPr>
      <w:r w:rsidRPr="003055D1">
        <w:rPr>
          <w:rFonts w:hint="eastAsia"/>
          <w:b/>
          <w:szCs w:val="21"/>
        </w:rPr>
        <w:lastRenderedPageBreak/>
        <w:t>参见</w:t>
      </w:r>
      <w:r w:rsidRPr="003055D1">
        <w:rPr>
          <w:rFonts w:hint="eastAsia"/>
          <w:b/>
          <w:szCs w:val="21"/>
        </w:rPr>
        <w:t>:</w:t>
      </w:r>
      <w:r w:rsidRPr="003D2B71">
        <w:rPr>
          <w:rFonts w:hint="eastAsia"/>
          <w:szCs w:val="21"/>
        </w:rPr>
        <w:t>jsonencode, matlab.lang.makeValidName</w:t>
      </w:r>
      <w:r w:rsidRPr="003D2B71">
        <w:rPr>
          <w:rFonts w:hint="eastAsia"/>
          <w:szCs w:val="21"/>
        </w:rPr>
        <w:t>。</w:t>
      </w:r>
    </w:p>
    <w:p w:rsidR="003D2B71" w:rsidRPr="003055D1" w:rsidRDefault="003D2B71" w:rsidP="003055D1">
      <w:pPr>
        <w:spacing w:beforeLines="50" w:before="156" w:afterLines="50" w:after="156"/>
        <w:rPr>
          <w:b/>
          <w:szCs w:val="21"/>
        </w:rPr>
      </w:pPr>
      <w:r w:rsidRPr="003055D1">
        <w:rPr>
          <w:rFonts w:hint="eastAsia"/>
          <w:b/>
          <w:szCs w:val="21"/>
        </w:rPr>
        <w:t>5.5</w:t>
      </w:r>
      <w:r w:rsidRPr="003055D1">
        <w:rPr>
          <w:rFonts w:hint="eastAsia"/>
          <w:b/>
          <w:szCs w:val="21"/>
        </w:rPr>
        <w:t>字符类函数</w:t>
      </w:r>
    </w:p>
    <w:p w:rsidR="003D2B71" w:rsidRDefault="003D2B71" w:rsidP="0059209B">
      <w:pPr>
        <w:spacing w:before="0" w:after="0"/>
        <w:rPr>
          <w:szCs w:val="21"/>
        </w:rPr>
      </w:pPr>
      <w:r w:rsidRPr="003D2B71">
        <w:rPr>
          <w:rFonts w:hint="eastAsia"/>
          <w:szCs w:val="21"/>
        </w:rPr>
        <w:t>Octave</w:t>
      </w:r>
      <w:r w:rsidRPr="003D2B71">
        <w:rPr>
          <w:rFonts w:hint="eastAsia"/>
          <w:szCs w:val="21"/>
        </w:rPr>
        <w:t>还提供了以下字符类测试函数，这些函数以标准</w:t>
      </w:r>
      <w:r w:rsidRPr="003D2B71">
        <w:rPr>
          <w:rFonts w:hint="eastAsia"/>
          <w:szCs w:val="21"/>
        </w:rPr>
        <w:t>C</w:t>
      </w:r>
      <w:r w:rsidRPr="003D2B71">
        <w:rPr>
          <w:rFonts w:hint="eastAsia"/>
          <w:szCs w:val="21"/>
        </w:rPr>
        <w:t>库中的函数为模板。它们都对字符串数组进行操作，并返回</w:t>
      </w:r>
      <w:r w:rsidRPr="003D2B71">
        <w:rPr>
          <w:rFonts w:hint="eastAsia"/>
          <w:szCs w:val="21"/>
        </w:rPr>
        <w:t>0</w:t>
      </w:r>
      <w:r w:rsidRPr="003D2B71">
        <w:rPr>
          <w:rFonts w:hint="eastAsia"/>
          <w:szCs w:val="21"/>
        </w:rPr>
        <w:t>和</w:t>
      </w:r>
      <w:r w:rsidRPr="003D2B71">
        <w:rPr>
          <w:rFonts w:hint="eastAsia"/>
          <w:szCs w:val="21"/>
        </w:rPr>
        <w:t>1</w:t>
      </w:r>
      <w:r w:rsidRPr="003D2B71">
        <w:rPr>
          <w:rFonts w:hint="eastAsia"/>
          <w:szCs w:val="21"/>
        </w:rPr>
        <w:t>的矩阵。非零元素表示字符串数组中对应字符的条件为真。例如</w:t>
      </w:r>
      <w:r w:rsidRPr="003D2B71">
        <w:rPr>
          <w:rFonts w:hint="eastAsia"/>
          <w:szCs w:val="21"/>
        </w:rPr>
        <w:t>:</w:t>
      </w:r>
    </w:p>
    <w:p w:rsidR="003D2B71" w:rsidRPr="003D2B71" w:rsidRDefault="003D2B71" w:rsidP="003055D1">
      <w:pPr>
        <w:spacing w:beforeLines="50" w:before="156" w:after="0"/>
        <w:ind w:leftChars="200" w:left="420"/>
        <w:rPr>
          <w:szCs w:val="21"/>
        </w:rPr>
      </w:pPr>
      <w:r w:rsidRPr="003D2B71">
        <w:rPr>
          <w:szCs w:val="21"/>
        </w:rPr>
        <w:t>isalpha ("!Q@WERT^Y&amp;")</w:t>
      </w:r>
    </w:p>
    <w:p w:rsidR="003D2B71" w:rsidRDefault="003D2B71" w:rsidP="003055D1">
      <w:pPr>
        <w:spacing w:before="0" w:after="0"/>
        <w:ind w:leftChars="200" w:left="420"/>
        <w:rPr>
          <w:szCs w:val="21"/>
        </w:rPr>
      </w:pPr>
      <w:r w:rsidRPr="003D2B71">
        <w:rPr>
          <w:szCs w:val="21"/>
        </w:rPr>
        <w:t xml:space="preserve">     </w:t>
      </w:r>
      <w:r w:rsidRPr="003D2B71">
        <w:rPr>
          <w:rFonts w:ascii="Cambria Math" w:hAnsi="Cambria Math" w:cs="Cambria Math"/>
          <w:szCs w:val="21"/>
        </w:rPr>
        <w:t>⇒</w:t>
      </w:r>
      <w:r w:rsidRPr="003D2B71">
        <w:rPr>
          <w:szCs w:val="21"/>
        </w:rPr>
        <w:t xml:space="preserve"> [ 0, 1, 0, 1, 1, 1, 1, 0, 1, 0 ]</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isalnum</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中的元素是字母或数字，则为真</w:t>
      </w:r>
      <w:r w:rsidRPr="003D2B71">
        <w:rPr>
          <w:rFonts w:hint="eastAsia"/>
          <w:szCs w:val="21"/>
        </w:rPr>
        <w:t>;</w:t>
      </w:r>
      <w:r w:rsidRPr="003D2B71">
        <w:rPr>
          <w:rFonts w:hint="eastAsia"/>
          <w:szCs w:val="21"/>
        </w:rPr>
        <w:t>如果不是，则为假。</w:t>
      </w:r>
    </w:p>
    <w:p w:rsidR="003D2B71" w:rsidRPr="003D2B71" w:rsidRDefault="003D2B71" w:rsidP="003055D1">
      <w:pPr>
        <w:spacing w:before="0" w:after="0"/>
        <w:ind w:leftChars="200" w:left="420"/>
        <w:rPr>
          <w:szCs w:val="21"/>
        </w:rPr>
      </w:pPr>
      <w:r w:rsidRPr="003D2B71">
        <w:rPr>
          <w:rFonts w:hint="eastAsia"/>
          <w:szCs w:val="21"/>
        </w:rPr>
        <w:t>这相当于</w:t>
      </w:r>
      <w:r w:rsidRPr="003D2B71">
        <w:rPr>
          <w:rFonts w:hint="eastAsia"/>
          <w:szCs w:val="21"/>
        </w:rPr>
        <w:t>(isalpha (s) | isdigit (s))</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:isalpha, isdigit, ispunct, isspace, isccontrol</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isalpha</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返回一个逻辑数组，当</w:t>
      </w:r>
      <w:r w:rsidRPr="003D2B71">
        <w:rPr>
          <w:rFonts w:hint="eastAsia"/>
          <w:szCs w:val="21"/>
        </w:rPr>
        <w:t>s</w:t>
      </w:r>
      <w:r w:rsidRPr="003D2B71">
        <w:rPr>
          <w:rFonts w:hint="eastAsia"/>
          <w:szCs w:val="21"/>
        </w:rPr>
        <w:t>中的元素为字母时为真，当元素为非字母时为假。</w:t>
      </w:r>
    </w:p>
    <w:p w:rsidR="003D2B71" w:rsidRPr="003D2B71" w:rsidRDefault="003D2B71" w:rsidP="003055D1">
      <w:pPr>
        <w:spacing w:before="0" w:after="0"/>
        <w:ind w:leftChars="200" w:left="420"/>
        <w:rPr>
          <w:szCs w:val="21"/>
        </w:rPr>
      </w:pPr>
      <w:r w:rsidRPr="003D2B71">
        <w:rPr>
          <w:rFonts w:hint="eastAsia"/>
          <w:szCs w:val="21"/>
        </w:rPr>
        <w:t>这相当于</w:t>
      </w:r>
      <w:r w:rsidRPr="003D2B71">
        <w:rPr>
          <w:rFonts w:hint="eastAsia"/>
          <w:szCs w:val="21"/>
        </w:rPr>
        <w:t>(islower (s) | isupper (s))</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:isdigit, ispunct, isspace, iscentral, isalnum, islower, isupper</w:t>
      </w:r>
      <w:r w:rsidRPr="003D2B71">
        <w:rPr>
          <w:rFonts w:hint="eastAsia"/>
          <w:szCs w:val="21"/>
        </w:rPr>
        <w:t>。</w:t>
      </w:r>
    </w:p>
    <w:p w:rsidR="003D2B71" w:rsidRPr="0084369F" w:rsidRDefault="003D2B71" w:rsidP="003055D1">
      <w:pPr>
        <w:spacing w:beforeLines="50" w:before="156" w:after="0"/>
        <w:rPr>
          <w:i/>
          <w:szCs w:val="21"/>
        </w:rPr>
      </w:pPr>
      <w:r w:rsidRPr="003D2B71">
        <w:rPr>
          <w:szCs w:val="21"/>
        </w:rPr>
        <w:t xml:space="preserve">: </w:t>
      </w:r>
      <w:r w:rsidRPr="0084369F">
        <w:rPr>
          <w:i/>
          <w:szCs w:val="21"/>
        </w:rPr>
        <w:t xml:space="preserve">tf = </w:t>
      </w:r>
      <w:r w:rsidRPr="0084369F">
        <w:rPr>
          <w:b/>
          <w:szCs w:val="21"/>
        </w:rPr>
        <w:t>isletter</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返回一个逻辑数组，当</w:t>
      </w:r>
      <w:r w:rsidRPr="003D2B71">
        <w:rPr>
          <w:rFonts w:hint="eastAsia"/>
          <w:szCs w:val="21"/>
        </w:rPr>
        <w:t>s</w:t>
      </w:r>
      <w:r w:rsidRPr="003D2B71">
        <w:rPr>
          <w:rFonts w:hint="eastAsia"/>
          <w:szCs w:val="21"/>
        </w:rPr>
        <w:t>中的元素为字母时为真，当元素为非字母时为假。</w:t>
      </w:r>
    </w:p>
    <w:p w:rsidR="003D2B71" w:rsidRPr="003D2B71" w:rsidRDefault="003D2B71" w:rsidP="003055D1">
      <w:pPr>
        <w:spacing w:before="0" w:after="0"/>
        <w:ind w:leftChars="200" w:left="420"/>
        <w:rPr>
          <w:szCs w:val="21"/>
        </w:rPr>
      </w:pPr>
      <w:r w:rsidRPr="003D2B71">
        <w:rPr>
          <w:rFonts w:hint="eastAsia"/>
          <w:szCs w:val="21"/>
        </w:rPr>
        <w:t>这是</w:t>
      </w:r>
      <w:r w:rsidRPr="003D2B71">
        <w:rPr>
          <w:rFonts w:hint="eastAsia"/>
          <w:szCs w:val="21"/>
        </w:rPr>
        <w:t>isalpha</w:t>
      </w:r>
      <w:r w:rsidRPr="003D2B71">
        <w:rPr>
          <w:rFonts w:hint="eastAsia"/>
          <w:szCs w:val="21"/>
        </w:rPr>
        <w:t>函数的别名。</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:isalpha, isdigit, ispunct, isspace, iscentral, isalnum</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islower</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中的元素是小写字母，则为真</w:t>
      </w:r>
      <w:r w:rsidRPr="003D2B71">
        <w:rPr>
          <w:rFonts w:hint="eastAsia"/>
          <w:szCs w:val="21"/>
        </w:rPr>
        <w:t>;</w:t>
      </w:r>
      <w:r w:rsidRPr="003D2B71">
        <w:rPr>
          <w:rFonts w:hint="eastAsia"/>
          <w:szCs w:val="21"/>
        </w:rPr>
        <w:t>如果不是小写字母，则为假。</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:isupper, isalpha, isletter, isalnum</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isupper</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中的元素是大写字母，则为</w:t>
      </w:r>
      <w:r w:rsidRPr="003D2B71">
        <w:rPr>
          <w:rFonts w:hint="eastAsia"/>
          <w:szCs w:val="21"/>
        </w:rPr>
        <w:t>true;</w:t>
      </w:r>
      <w:r w:rsidRPr="003D2B71">
        <w:rPr>
          <w:rFonts w:hint="eastAsia"/>
          <w:szCs w:val="21"/>
        </w:rPr>
        <w:t>如果不是大写字母，则为</w:t>
      </w:r>
      <w:r w:rsidRPr="003D2B71">
        <w:rPr>
          <w:rFonts w:hint="eastAsia"/>
          <w:szCs w:val="21"/>
        </w:rPr>
        <w:t>false</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:islower, isalpha, isletter, isalnum</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isdigit</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中的元素是十进制数字</w:t>
      </w:r>
      <w:r w:rsidRPr="003D2B71">
        <w:rPr>
          <w:rFonts w:hint="eastAsia"/>
          <w:szCs w:val="21"/>
        </w:rPr>
        <w:t>(0-9)</w:t>
      </w:r>
      <w:r w:rsidRPr="003D2B71">
        <w:rPr>
          <w:rFonts w:hint="eastAsia"/>
          <w:szCs w:val="21"/>
        </w:rPr>
        <w:t>，则为</w:t>
      </w:r>
      <w:r w:rsidRPr="003D2B71">
        <w:rPr>
          <w:rFonts w:hint="eastAsia"/>
          <w:szCs w:val="21"/>
        </w:rPr>
        <w:t>true;</w:t>
      </w:r>
      <w:r w:rsidRPr="003D2B71">
        <w:rPr>
          <w:rFonts w:hint="eastAsia"/>
          <w:szCs w:val="21"/>
        </w:rPr>
        <w:t>如果不是十进制数字，则为</w:t>
      </w:r>
      <w:r w:rsidRPr="003D2B71">
        <w:rPr>
          <w:rFonts w:hint="eastAsia"/>
          <w:szCs w:val="21"/>
        </w:rPr>
        <w:t>false</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:isxdigit, isalpha, isletter, ispunct, isspace, isccontrol</w:t>
      </w:r>
      <w:r w:rsidRPr="003D2B71">
        <w:rPr>
          <w:rFonts w:hint="eastAsia"/>
          <w:szCs w:val="21"/>
        </w:rPr>
        <w:t>。</w:t>
      </w:r>
    </w:p>
    <w:p w:rsidR="003D2B71" w:rsidRPr="0084369F" w:rsidRDefault="003D2B71" w:rsidP="003055D1">
      <w:pPr>
        <w:spacing w:beforeLines="50" w:before="156" w:after="0"/>
        <w:rPr>
          <w:i/>
          <w:szCs w:val="21"/>
        </w:rPr>
      </w:pPr>
      <w:r w:rsidRPr="003D2B71">
        <w:rPr>
          <w:szCs w:val="21"/>
        </w:rPr>
        <w:t xml:space="preserve">: </w:t>
      </w:r>
      <w:r w:rsidRPr="0084369F">
        <w:rPr>
          <w:i/>
          <w:szCs w:val="21"/>
        </w:rPr>
        <w:t xml:space="preserve">tf = </w:t>
      </w:r>
      <w:r w:rsidRPr="0084369F">
        <w:rPr>
          <w:b/>
          <w:szCs w:val="21"/>
        </w:rPr>
        <w:t>isxdigit</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返回一个逻辑数组，该数组为</w:t>
      </w:r>
      <w:r w:rsidRPr="003D2B71">
        <w:rPr>
          <w:rFonts w:hint="eastAsia"/>
          <w:szCs w:val="21"/>
        </w:rPr>
        <w:t>true</w:t>
      </w:r>
      <w:r w:rsidRPr="003D2B71">
        <w:rPr>
          <w:rFonts w:hint="eastAsia"/>
          <w:szCs w:val="21"/>
        </w:rPr>
        <w:t>，其中</w:t>
      </w:r>
      <w:r w:rsidRPr="003D2B71">
        <w:rPr>
          <w:rFonts w:hint="eastAsia"/>
          <w:szCs w:val="21"/>
        </w:rPr>
        <w:t>s</w:t>
      </w:r>
      <w:r w:rsidRPr="003D2B71">
        <w:rPr>
          <w:rFonts w:hint="eastAsia"/>
          <w:szCs w:val="21"/>
        </w:rPr>
        <w:t>的元素为十六进制数字</w:t>
      </w:r>
      <w:r w:rsidRPr="003D2B71">
        <w:rPr>
          <w:rFonts w:hint="eastAsia"/>
          <w:szCs w:val="21"/>
        </w:rPr>
        <w:t>(0-9</w:t>
      </w:r>
      <w:r w:rsidRPr="003D2B71">
        <w:rPr>
          <w:rFonts w:hint="eastAsia"/>
          <w:szCs w:val="21"/>
        </w:rPr>
        <w:t>和</w:t>
      </w:r>
      <w:r w:rsidRPr="003D2B71">
        <w:rPr>
          <w:rFonts w:hint="eastAsia"/>
          <w:szCs w:val="21"/>
        </w:rPr>
        <w:t>a- fa -f)</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:isdigit</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ispunct</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中的元素是标点符号，则为真，如果不是，则为假。</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:isalpha, isdigit, isspace, isccontrol</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isspace</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中的元素是空白字符</w:t>
      </w:r>
      <w:r w:rsidRPr="003D2B71">
        <w:rPr>
          <w:rFonts w:hint="eastAsia"/>
          <w:szCs w:val="21"/>
        </w:rPr>
        <w:t>(</w:t>
      </w:r>
      <w:r w:rsidRPr="003D2B71">
        <w:rPr>
          <w:rFonts w:hint="eastAsia"/>
          <w:szCs w:val="21"/>
        </w:rPr>
        <w:t>空格、换行、换行、回车、制表符和垂直制表符</w:t>
      </w:r>
      <w:r w:rsidRPr="003D2B71">
        <w:rPr>
          <w:rFonts w:hint="eastAsia"/>
          <w:szCs w:val="21"/>
        </w:rPr>
        <w:t>)</w:t>
      </w:r>
      <w:r w:rsidRPr="003D2B71">
        <w:rPr>
          <w:rFonts w:hint="eastAsia"/>
          <w:szCs w:val="21"/>
        </w:rPr>
        <w:t>，则为真，如果不是，则为假。</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:iscentral, ispunct, isalpha, isdigit</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iscntrl</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lastRenderedPageBreak/>
        <w:t>返回一个逻辑数组，如果</w:t>
      </w:r>
      <w:r w:rsidRPr="003D2B71">
        <w:rPr>
          <w:rFonts w:hint="eastAsia"/>
          <w:szCs w:val="21"/>
        </w:rPr>
        <w:t>s</w:t>
      </w:r>
      <w:r w:rsidRPr="003D2B71">
        <w:rPr>
          <w:rFonts w:hint="eastAsia"/>
          <w:szCs w:val="21"/>
        </w:rPr>
        <w:t>中的元素是控制字符，则为</w:t>
      </w:r>
      <w:r w:rsidRPr="003D2B71">
        <w:rPr>
          <w:rFonts w:hint="eastAsia"/>
          <w:szCs w:val="21"/>
        </w:rPr>
        <w:t>true;</w:t>
      </w:r>
      <w:r w:rsidRPr="003D2B71">
        <w:rPr>
          <w:rFonts w:hint="eastAsia"/>
          <w:szCs w:val="21"/>
        </w:rPr>
        <w:t>如果不是，则为</w:t>
      </w:r>
      <w:r w:rsidRPr="003D2B71">
        <w:rPr>
          <w:rFonts w:hint="eastAsia"/>
          <w:szCs w:val="21"/>
        </w:rPr>
        <w:t>false</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:ispunct, isspace, isalpha, isdigit</w:t>
      </w:r>
      <w:r w:rsidRPr="003D2B71">
        <w:rPr>
          <w:rFonts w:hint="eastAsia"/>
          <w:szCs w:val="21"/>
        </w:rPr>
        <w:t>。</w:t>
      </w:r>
    </w:p>
    <w:p w:rsidR="003D2B71" w:rsidRPr="0084369F" w:rsidRDefault="003D2B71" w:rsidP="003055D1">
      <w:pPr>
        <w:spacing w:beforeLines="50" w:before="156" w:after="0"/>
        <w:rPr>
          <w:i/>
          <w:szCs w:val="21"/>
        </w:rPr>
      </w:pPr>
      <w:r w:rsidRPr="003D2B71">
        <w:rPr>
          <w:szCs w:val="21"/>
        </w:rPr>
        <w:t>:</w:t>
      </w:r>
      <w:r w:rsidRPr="0084369F">
        <w:rPr>
          <w:i/>
          <w:szCs w:val="21"/>
        </w:rPr>
        <w:t xml:space="preserve"> tf = </w:t>
      </w:r>
      <w:r w:rsidRPr="0084369F">
        <w:rPr>
          <w:b/>
          <w:szCs w:val="21"/>
        </w:rPr>
        <w:t>isgraph</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中的元素是可打印字符</w:t>
      </w:r>
      <w:r w:rsidRPr="003D2B71">
        <w:rPr>
          <w:rFonts w:hint="eastAsia"/>
          <w:szCs w:val="21"/>
        </w:rPr>
        <w:t>(</w:t>
      </w:r>
      <w:r w:rsidRPr="003D2B71">
        <w:rPr>
          <w:rFonts w:hint="eastAsia"/>
          <w:szCs w:val="21"/>
        </w:rPr>
        <w:t>但不是空格字符</w:t>
      </w:r>
      <w:r w:rsidRPr="003D2B71">
        <w:rPr>
          <w:rFonts w:hint="eastAsia"/>
          <w:szCs w:val="21"/>
        </w:rPr>
        <w:t>)</w:t>
      </w:r>
      <w:r w:rsidRPr="003D2B71">
        <w:rPr>
          <w:rFonts w:hint="eastAsia"/>
          <w:szCs w:val="21"/>
        </w:rPr>
        <w:t>，则为</w:t>
      </w:r>
      <w:r w:rsidRPr="003D2B71">
        <w:rPr>
          <w:rFonts w:hint="eastAsia"/>
          <w:szCs w:val="21"/>
        </w:rPr>
        <w:t>true;</w:t>
      </w:r>
      <w:r w:rsidRPr="003D2B71">
        <w:rPr>
          <w:rFonts w:hint="eastAsia"/>
          <w:szCs w:val="21"/>
        </w:rPr>
        <w:t>如果不是，则为</w:t>
      </w:r>
      <w:r w:rsidRPr="003D2B71">
        <w:rPr>
          <w:rFonts w:hint="eastAsia"/>
          <w:szCs w:val="21"/>
        </w:rPr>
        <w:t>false</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:isprint</w:t>
      </w:r>
      <w:r w:rsidRPr="003D2B71">
        <w:rPr>
          <w:rFonts w:hint="eastAsia"/>
          <w:szCs w:val="21"/>
        </w:rPr>
        <w:t>。</w:t>
      </w:r>
    </w:p>
    <w:p w:rsidR="003D2B71" w:rsidRPr="0084369F" w:rsidRDefault="003D2B71" w:rsidP="003055D1">
      <w:pPr>
        <w:spacing w:beforeLines="50" w:before="156" w:after="0"/>
        <w:rPr>
          <w:i/>
          <w:szCs w:val="21"/>
        </w:rPr>
      </w:pPr>
      <w:r w:rsidRPr="003D2B71">
        <w:rPr>
          <w:szCs w:val="21"/>
        </w:rPr>
        <w:t xml:space="preserve">: </w:t>
      </w:r>
      <w:r w:rsidRPr="0084369F">
        <w:rPr>
          <w:i/>
          <w:szCs w:val="21"/>
        </w:rPr>
        <w:t xml:space="preserve">tf = </w:t>
      </w:r>
      <w:r w:rsidRPr="0084369F">
        <w:rPr>
          <w:b/>
          <w:szCs w:val="21"/>
        </w:rPr>
        <w:t>isprint</w:t>
      </w:r>
      <w:r w:rsidRPr="0084369F">
        <w:rPr>
          <w:i/>
          <w:szCs w:val="21"/>
        </w:rPr>
        <w:t xml:space="preserve"> (s)</w:t>
      </w:r>
    </w:p>
    <w:p w:rsidR="003D2B71" w:rsidRP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中的元素是可打印字符</w:t>
      </w:r>
      <w:r w:rsidRPr="003D2B71">
        <w:rPr>
          <w:rFonts w:hint="eastAsia"/>
          <w:szCs w:val="21"/>
        </w:rPr>
        <w:t>(</w:t>
      </w:r>
      <w:r w:rsidRPr="003D2B71">
        <w:rPr>
          <w:rFonts w:hint="eastAsia"/>
          <w:szCs w:val="21"/>
        </w:rPr>
        <w:t>包括空格字符</w:t>
      </w:r>
      <w:r w:rsidRPr="003D2B71">
        <w:rPr>
          <w:rFonts w:hint="eastAsia"/>
          <w:szCs w:val="21"/>
        </w:rPr>
        <w:t>)</w:t>
      </w:r>
      <w:r w:rsidRPr="003D2B71">
        <w:rPr>
          <w:rFonts w:hint="eastAsia"/>
          <w:szCs w:val="21"/>
        </w:rPr>
        <w:t>，则为</w:t>
      </w:r>
      <w:r w:rsidRPr="003D2B71">
        <w:rPr>
          <w:rFonts w:hint="eastAsia"/>
          <w:szCs w:val="21"/>
        </w:rPr>
        <w:t>true</w:t>
      </w:r>
      <w:r w:rsidRPr="003D2B71">
        <w:rPr>
          <w:rFonts w:hint="eastAsia"/>
          <w:szCs w:val="21"/>
        </w:rPr>
        <w:t>，如果不是，则为</w:t>
      </w:r>
      <w:r w:rsidRPr="003D2B71">
        <w:rPr>
          <w:rFonts w:hint="eastAsia"/>
          <w:szCs w:val="21"/>
        </w:rPr>
        <w:t>false</w:t>
      </w:r>
      <w:r w:rsidRPr="003D2B71">
        <w:rPr>
          <w:rFonts w:hint="eastAsia"/>
          <w:szCs w:val="21"/>
        </w:rPr>
        <w:t>。</w:t>
      </w:r>
    </w:p>
    <w:p w:rsidR="003D2B71" w:rsidRDefault="003D2B71" w:rsidP="003055D1">
      <w:pPr>
        <w:spacing w:before="0" w:after="0"/>
        <w:ind w:leftChars="200" w:left="420"/>
        <w:rPr>
          <w:szCs w:val="21"/>
        </w:rPr>
      </w:pPr>
      <w:r w:rsidRPr="003D2B71">
        <w:rPr>
          <w:rFonts w:hint="eastAsia"/>
          <w:szCs w:val="21"/>
        </w:rPr>
        <w:t>参见</w:t>
      </w:r>
      <w:r w:rsidRPr="003D2B71">
        <w:rPr>
          <w:rFonts w:hint="eastAsia"/>
          <w:szCs w:val="21"/>
        </w:rPr>
        <w:t>:isgraph</w:t>
      </w:r>
      <w:r w:rsidRPr="003D2B71">
        <w:rPr>
          <w:rFonts w:hint="eastAsia"/>
          <w:szCs w:val="21"/>
        </w:rPr>
        <w:t>。</w:t>
      </w:r>
    </w:p>
    <w:p w:rsidR="003D2B71" w:rsidRPr="0084369F" w:rsidRDefault="003D2B71" w:rsidP="003055D1">
      <w:pPr>
        <w:spacing w:beforeLines="50" w:before="156" w:after="0"/>
        <w:rPr>
          <w:i/>
          <w:szCs w:val="21"/>
        </w:rPr>
      </w:pPr>
      <w:r w:rsidRPr="003D2B71">
        <w:rPr>
          <w:szCs w:val="21"/>
        </w:rPr>
        <w:t xml:space="preserve">: </w:t>
      </w:r>
      <w:r w:rsidRPr="0084369F">
        <w:rPr>
          <w:i/>
          <w:szCs w:val="21"/>
        </w:rPr>
        <w:t xml:space="preserve">tf = </w:t>
      </w:r>
      <w:r w:rsidRPr="0084369F">
        <w:rPr>
          <w:b/>
          <w:szCs w:val="21"/>
        </w:rPr>
        <w:t>isascii</w:t>
      </w:r>
      <w:r w:rsidRPr="0084369F">
        <w:rPr>
          <w:i/>
          <w:szCs w:val="21"/>
        </w:rPr>
        <w:t xml:space="preserve"> (s)</w:t>
      </w:r>
    </w:p>
    <w:p w:rsidR="003D2B71" w:rsidRDefault="003D2B71" w:rsidP="003055D1">
      <w:pPr>
        <w:spacing w:before="0" w:after="0"/>
        <w:ind w:leftChars="200" w:left="420"/>
        <w:rPr>
          <w:szCs w:val="21"/>
        </w:rPr>
      </w:pPr>
      <w:r w:rsidRPr="003D2B71">
        <w:rPr>
          <w:rFonts w:hint="eastAsia"/>
          <w:szCs w:val="21"/>
        </w:rPr>
        <w:t>返回一个逻辑数组，如果</w:t>
      </w:r>
      <w:r w:rsidRPr="003D2B71">
        <w:rPr>
          <w:rFonts w:hint="eastAsia"/>
          <w:szCs w:val="21"/>
        </w:rPr>
        <w:t>s</w:t>
      </w:r>
      <w:r w:rsidRPr="003D2B71">
        <w:rPr>
          <w:rFonts w:hint="eastAsia"/>
          <w:szCs w:val="21"/>
        </w:rPr>
        <w:t>中的元素是</w:t>
      </w:r>
      <w:r w:rsidRPr="003D2B71">
        <w:rPr>
          <w:rFonts w:hint="eastAsia"/>
          <w:szCs w:val="21"/>
        </w:rPr>
        <w:t>ASCII</w:t>
      </w:r>
      <w:r w:rsidRPr="003D2B71">
        <w:rPr>
          <w:rFonts w:hint="eastAsia"/>
          <w:szCs w:val="21"/>
        </w:rPr>
        <w:t>字符</w:t>
      </w:r>
      <w:r w:rsidRPr="003D2B71">
        <w:rPr>
          <w:rFonts w:hint="eastAsia"/>
          <w:szCs w:val="21"/>
        </w:rPr>
        <w:t>(</w:t>
      </w:r>
      <w:r w:rsidRPr="003D2B71">
        <w:rPr>
          <w:rFonts w:hint="eastAsia"/>
          <w:szCs w:val="21"/>
        </w:rPr>
        <w:t>十进制范围为</w:t>
      </w:r>
      <w:r w:rsidRPr="003D2B71">
        <w:rPr>
          <w:rFonts w:hint="eastAsia"/>
          <w:szCs w:val="21"/>
        </w:rPr>
        <w:t>0</w:t>
      </w:r>
      <w:r w:rsidRPr="003D2B71">
        <w:rPr>
          <w:rFonts w:hint="eastAsia"/>
          <w:szCs w:val="21"/>
        </w:rPr>
        <w:t>到</w:t>
      </w:r>
      <w:r w:rsidRPr="003D2B71">
        <w:rPr>
          <w:rFonts w:hint="eastAsia"/>
          <w:szCs w:val="21"/>
        </w:rPr>
        <w:t>127)</w:t>
      </w:r>
      <w:r w:rsidRPr="003D2B71">
        <w:rPr>
          <w:rFonts w:hint="eastAsia"/>
          <w:szCs w:val="21"/>
        </w:rPr>
        <w:t>，则为</w:t>
      </w:r>
      <w:r w:rsidRPr="003D2B71">
        <w:rPr>
          <w:rFonts w:hint="eastAsia"/>
          <w:szCs w:val="21"/>
        </w:rPr>
        <w:t>true</w:t>
      </w:r>
      <w:r w:rsidRPr="003D2B71">
        <w:rPr>
          <w:rFonts w:hint="eastAsia"/>
          <w:szCs w:val="21"/>
        </w:rPr>
        <w:t>，如果不是</w:t>
      </w:r>
      <w:r w:rsidRPr="003D2B71">
        <w:rPr>
          <w:rFonts w:hint="eastAsia"/>
          <w:szCs w:val="21"/>
        </w:rPr>
        <w:t>false</w:t>
      </w:r>
      <w:r w:rsidRPr="003D2B71">
        <w:rPr>
          <w:rFonts w:hint="eastAsia"/>
          <w:szCs w:val="21"/>
        </w:rPr>
        <w:t>。</w:t>
      </w:r>
    </w:p>
    <w:p w:rsidR="003D2B71" w:rsidRDefault="003D2B71" w:rsidP="00EB6A04">
      <w:pPr>
        <w:spacing w:beforeLines="50" w:before="156" w:after="0"/>
        <w:rPr>
          <w:i/>
          <w:szCs w:val="21"/>
        </w:rPr>
      </w:pPr>
      <w:r w:rsidRPr="003D2B71">
        <w:rPr>
          <w:szCs w:val="21"/>
        </w:rPr>
        <w:t>:</w:t>
      </w:r>
      <w:r w:rsidRPr="0084369F">
        <w:rPr>
          <w:i/>
          <w:szCs w:val="21"/>
        </w:rPr>
        <w:t xml:space="preserve"> tf = </w:t>
      </w:r>
      <w:r w:rsidRPr="0084369F">
        <w:rPr>
          <w:b/>
          <w:szCs w:val="21"/>
        </w:rPr>
        <w:t>isstrprop</w:t>
      </w:r>
      <w:r w:rsidRPr="0084369F">
        <w:rPr>
          <w:i/>
          <w:szCs w:val="21"/>
        </w:rPr>
        <w:t xml:space="preserve"> (str, prop)</w:t>
      </w:r>
    </w:p>
    <w:p w:rsidR="00EB6A04" w:rsidRPr="0084369F" w:rsidRDefault="00EB6A04" w:rsidP="00EB6A04">
      <w:pPr>
        <w:spacing w:before="0" w:after="0"/>
        <w:rPr>
          <w:i/>
          <w:szCs w:val="21"/>
        </w:rPr>
      </w:pPr>
      <w:r w:rsidRPr="00EB6A04">
        <w:rPr>
          <w:i/>
          <w:szCs w:val="21"/>
        </w:rPr>
        <w:t xml:space="preserve">: tf = </w:t>
      </w:r>
      <w:r w:rsidRPr="00EB6A04">
        <w:rPr>
          <w:b/>
          <w:szCs w:val="21"/>
        </w:rPr>
        <w:t>isstrprop</w:t>
      </w:r>
      <w:r w:rsidRPr="00EB6A04">
        <w:rPr>
          <w:i/>
          <w:szCs w:val="21"/>
        </w:rPr>
        <w:t xml:space="preserve"> (str, prop, 'ForceCellOutput', flag)</w:t>
      </w:r>
    </w:p>
    <w:p w:rsidR="003D2B71" w:rsidRPr="003D2B71" w:rsidRDefault="003D2B71" w:rsidP="003055D1">
      <w:pPr>
        <w:spacing w:before="0" w:after="0"/>
        <w:ind w:leftChars="200" w:left="420"/>
        <w:rPr>
          <w:szCs w:val="21"/>
        </w:rPr>
      </w:pPr>
      <w:r w:rsidRPr="003D2B71">
        <w:rPr>
          <w:rFonts w:hint="eastAsia"/>
          <w:szCs w:val="21"/>
        </w:rPr>
        <w:t>测试字符串属性。</w:t>
      </w:r>
    </w:p>
    <w:p w:rsidR="003D2B71" w:rsidRDefault="003D2B71" w:rsidP="003055D1">
      <w:pPr>
        <w:spacing w:before="0" w:after="0"/>
        <w:ind w:leftChars="200" w:left="420"/>
        <w:rPr>
          <w:szCs w:val="21"/>
        </w:rPr>
      </w:pPr>
      <w:r w:rsidRPr="003D2B71">
        <w:rPr>
          <w:rFonts w:hint="eastAsia"/>
          <w:szCs w:val="21"/>
        </w:rPr>
        <w:t>例如</w:t>
      </w:r>
      <w:r w:rsidRPr="003D2B71">
        <w:rPr>
          <w:rFonts w:hint="eastAsia"/>
          <w:szCs w:val="21"/>
        </w:rPr>
        <w:t>:</w:t>
      </w:r>
    </w:p>
    <w:p w:rsidR="003D2B71" w:rsidRPr="003D2B71" w:rsidRDefault="003D2B71" w:rsidP="003055D1">
      <w:pPr>
        <w:spacing w:before="0" w:after="0"/>
        <w:ind w:leftChars="400" w:left="840"/>
        <w:rPr>
          <w:szCs w:val="21"/>
        </w:rPr>
      </w:pPr>
      <w:r w:rsidRPr="003D2B71">
        <w:rPr>
          <w:szCs w:val="21"/>
        </w:rPr>
        <w:t>isstrprop ("abc123", "alpha")</w:t>
      </w:r>
    </w:p>
    <w:p w:rsidR="003D2B71" w:rsidRDefault="003D2B71" w:rsidP="003055D1">
      <w:pPr>
        <w:spacing w:before="0" w:after="0"/>
        <w:ind w:leftChars="400" w:left="840"/>
        <w:rPr>
          <w:szCs w:val="21"/>
        </w:rPr>
      </w:pPr>
      <w:r w:rsidRPr="003D2B71">
        <w:rPr>
          <w:rFonts w:ascii="Cambria Math" w:hAnsi="Cambria Math" w:cs="Cambria Math"/>
          <w:szCs w:val="21"/>
        </w:rPr>
        <w:t>⇒</w:t>
      </w:r>
      <w:r w:rsidRPr="003D2B71">
        <w:rPr>
          <w:szCs w:val="21"/>
        </w:rPr>
        <w:t xml:space="preserve"> [1, 1, 1, 0, 0, 0]</w:t>
      </w:r>
    </w:p>
    <w:p w:rsidR="003D2B71" w:rsidRPr="003D2B71" w:rsidRDefault="003D2B71" w:rsidP="003055D1">
      <w:pPr>
        <w:spacing w:before="0" w:after="0"/>
        <w:ind w:leftChars="200" w:left="420"/>
        <w:rPr>
          <w:szCs w:val="21"/>
        </w:rPr>
      </w:pPr>
      <w:r w:rsidRPr="003D2B71">
        <w:rPr>
          <w:rFonts w:hint="eastAsia"/>
          <w:szCs w:val="21"/>
        </w:rPr>
        <w:t>如果</w:t>
      </w:r>
      <w:r w:rsidRPr="003D2B71">
        <w:rPr>
          <w:rFonts w:hint="eastAsia"/>
          <w:szCs w:val="21"/>
        </w:rPr>
        <w:t>str</w:t>
      </w:r>
      <w:r w:rsidRPr="003D2B71">
        <w:rPr>
          <w:rFonts w:hint="eastAsia"/>
          <w:szCs w:val="21"/>
        </w:rPr>
        <w:t>是一个单元格数组，则</w:t>
      </w:r>
      <w:r w:rsidRPr="003D2B71">
        <w:rPr>
          <w:rFonts w:hint="eastAsia"/>
          <w:szCs w:val="21"/>
        </w:rPr>
        <w:t>isstrpop</w:t>
      </w:r>
      <w:r w:rsidRPr="003D2B71">
        <w:rPr>
          <w:rFonts w:hint="eastAsia"/>
          <w:szCs w:val="21"/>
        </w:rPr>
        <w:t>将递归地应用于单元格数组的每个元素。</w:t>
      </w:r>
    </w:p>
    <w:p w:rsidR="003D2B71" w:rsidRPr="003D2B71" w:rsidRDefault="003D2B71" w:rsidP="003055D1">
      <w:pPr>
        <w:spacing w:before="0" w:after="0"/>
        <w:ind w:leftChars="200" w:left="420"/>
        <w:rPr>
          <w:szCs w:val="21"/>
        </w:rPr>
      </w:pPr>
      <w:r w:rsidRPr="003D2B71">
        <w:rPr>
          <w:rFonts w:hint="eastAsia"/>
          <w:szCs w:val="21"/>
        </w:rPr>
        <w:t>数值数组被转换为字符串。</w:t>
      </w:r>
    </w:p>
    <w:p w:rsidR="003D2B71" w:rsidRDefault="003D2B71" w:rsidP="003055D1">
      <w:pPr>
        <w:spacing w:before="0" w:after="0"/>
        <w:ind w:leftChars="200" w:left="420"/>
        <w:rPr>
          <w:szCs w:val="21"/>
        </w:rPr>
      </w:pPr>
      <w:r w:rsidRPr="003D2B71">
        <w:rPr>
          <w:rFonts w:hint="eastAsia"/>
          <w:szCs w:val="21"/>
        </w:rPr>
        <w:t>第二个参数</w:t>
      </w:r>
      <w:r w:rsidRPr="003D2B71">
        <w:rPr>
          <w:rFonts w:hint="eastAsia"/>
          <w:szCs w:val="21"/>
        </w:rPr>
        <w:t>prop</w:t>
      </w:r>
      <w:r w:rsidRPr="003D2B71">
        <w:rPr>
          <w:rFonts w:hint="eastAsia"/>
          <w:szCs w:val="21"/>
        </w:rPr>
        <w:t>必须是其中之一</w:t>
      </w:r>
    </w:p>
    <w:p w:rsidR="003D2B71" w:rsidRDefault="003D2B71" w:rsidP="003055D1">
      <w:pPr>
        <w:spacing w:before="0" w:after="0"/>
        <w:ind w:leftChars="200" w:left="420"/>
        <w:rPr>
          <w:szCs w:val="21"/>
        </w:rPr>
      </w:pPr>
      <w:r w:rsidRPr="003D2B71">
        <w:rPr>
          <w:szCs w:val="21"/>
        </w:rPr>
        <w:t>"alpha"</w:t>
      </w:r>
    </w:p>
    <w:p w:rsidR="003D2B71" w:rsidRDefault="003D2B71" w:rsidP="00243A85">
      <w:pPr>
        <w:spacing w:before="0" w:after="0"/>
        <w:ind w:leftChars="400" w:left="840"/>
        <w:rPr>
          <w:szCs w:val="21"/>
        </w:rPr>
      </w:pPr>
      <w:r w:rsidRPr="003D2B71">
        <w:rPr>
          <w:rFonts w:hint="eastAsia"/>
          <w:szCs w:val="21"/>
        </w:rPr>
        <w:t>对于字母字符</w:t>
      </w:r>
      <w:r w:rsidRPr="003D2B71">
        <w:rPr>
          <w:rFonts w:hint="eastAsia"/>
          <w:szCs w:val="21"/>
        </w:rPr>
        <w:t>(</w:t>
      </w:r>
      <w:r w:rsidRPr="003D2B71">
        <w:rPr>
          <w:rFonts w:hint="eastAsia"/>
          <w:szCs w:val="21"/>
        </w:rPr>
        <w:t>字母</w:t>
      </w:r>
      <w:r w:rsidRPr="003D2B71">
        <w:rPr>
          <w:rFonts w:hint="eastAsia"/>
          <w:szCs w:val="21"/>
        </w:rPr>
        <w:t>)</w:t>
      </w:r>
      <w:r w:rsidRPr="003D2B71">
        <w:rPr>
          <w:rFonts w:hint="eastAsia"/>
          <w:szCs w:val="21"/>
        </w:rPr>
        <w:t>为</w:t>
      </w:r>
      <w:r w:rsidRPr="003D2B71">
        <w:rPr>
          <w:rFonts w:hint="eastAsia"/>
          <w:szCs w:val="21"/>
        </w:rPr>
        <w:t>True</w:t>
      </w:r>
      <w:r w:rsidRPr="003D2B71">
        <w:rPr>
          <w:rFonts w:hint="eastAsia"/>
          <w:szCs w:val="21"/>
        </w:rPr>
        <w:t>。</w:t>
      </w:r>
    </w:p>
    <w:p w:rsidR="003D2B71" w:rsidRPr="003D2B71" w:rsidRDefault="003D2B71" w:rsidP="003055D1">
      <w:pPr>
        <w:spacing w:before="0" w:after="0"/>
        <w:ind w:leftChars="200" w:left="420"/>
        <w:rPr>
          <w:szCs w:val="21"/>
        </w:rPr>
      </w:pPr>
      <w:r w:rsidRPr="003D2B71">
        <w:rPr>
          <w:szCs w:val="21"/>
        </w:rPr>
        <w:t>"alnum"</w:t>
      </w:r>
    </w:p>
    <w:p w:rsidR="003D2B71" w:rsidRDefault="003D2B71" w:rsidP="003055D1">
      <w:pPr>
        <w:spacing w:before="0" w:after="0"/>
        <w:ind w:leftChars="200" w:left="420"/>
        <w:rPr>
          <w:szCs w:val="21"/>
        </w:rPr>
      </w:pPr>
      <w:r w:rsidRPr="003D2B71">
        <w:rPr>
          <w:szCs w:val="21"/>
        </w:rPr>
        <w:t>"alphanum"</w:t>
      </w:r>
    </w:p>
    <w:p w:rsidR="003D2B71" w:rsidRDefault="003D2B71" w:rsidP="00243A85">
      <w:pPr>
        <w:spacing w:before="0" w:after="0"/>
        <w:ind w:leftChars="400" w:left="840"/>
        <w:rPr>
          <w:szCs w:val="21"/>
        </w:rPr>
      </w:pPr>
      <w:r w:rsidRPr="003D2B71">
        <w:rPr>
          <w:rFonts w:hint="eastAsia"/>
          <w:szCs w:val="21"/>
        </w:rPr>
        <w:t>对于字母或数字字符为</w:t>
      </w:r>
      <w:r w:rsidRPr="003D2B71">
        <w:rPr>
          <w:rFonts w:hint="eastAsia"/>
          <w:szCs w:val="21"/>
        </w:rPr>
        <w:t>True</w:t>
      </w:r>
      <w:r w:rsidRPr="003D2B71">
        <w:rPr>
          <w:rFonts w:hint="eastAsia"/>
          <w:szCs w:val="21"/>
        </w:rPr>
        <w:t>。</w:t>
      </w:r>
    </w:p>
    <w:p w:rsidR="003D2B71" w:rsidRDefault="003D2B71" w:rsidP="003055D1">
      <w:pPr>
        <w:spacing w:before="0" w:after="0"/>
        <w:ind w:leftChars="200" w:left="420"/>
        <w:rPr>
          <w:szCs w:val="21"/>
        </w:rPr>
      </w:pPr>
      <w:r w:rsidRPr="003D2B71">
        <w:rPr>
          <w:szCs w:val="21"/>
        </w:rPr>
        <w:t>"lower"</w:t>
      </w:r>
    </w:p>
    <w:p w:rsidR="003D2B71" w:rsidRDefault="003D2B71" w:rsidP="00243A85">
      <w:pPr>
        <w:spacing w:before="0" w:after="0"/>
        <w:ind w:leftChars="400" w:left="840"/>
        <w:rPr>
          <w:szCs w:val="21"/>
        </w:rPr>
      </w:pPr>
      <w:r w:rsidRPr="003D2B71">
        <w:rPr>
          <w:rFonts w:hint="eastAsia"/>
          <w:szCs w:val="21"/>
        </w:rPr>
        <w:t>对于小写字母为</w:t>
      </w:r>
      <w:r w:rsidRPr="003D2B71">
        <w:rPr>
          <w:rFonts w:hint="eastAsia"/>
          <w:szCs w:val="21"/>
        </w:rPr>
        <w:t>True</w:t>
      </w:r>
      <w:r w:rsidRPr="003D2B71">
        <w:rPr>
          <w:rFonts w:hint="eastAsia"/>
          <w:szCs w:val="21"/>
        </w:rPr>
        <w:t>。</w:t>
      </w:r>
    </w:p>
    <w:p w:rsidR="003D2B71" w:rsidRDefault="003D2B71" w:rsidP="003055D1">
      <w:pPr>
        <w:spacing w:before="0" w:after="0"/>
        <w:ind w:leftChars="200" w:left="420"/>
        <w:rPr>
          <w:szCs w:val="21"/>
        </w:rPr>
      </w:pPr>
      <w:r w:rsidRPr="003D2B71">
        <w:rPr>
          <w:szCs w:val="21"/>
        </w:rPr>
        <w:t>"upper"</w:t>
      </w:r>
    </w:p>
    <w:p w:rsidR="003D2B71" w:rsidRDefault="003D2B71" w:rsidP="00243A85">
      <w:pPr>
        <w:spacing w:before="0" w:after="0"/>
        <w:ind w:leftChars="400" w:left="840"/>
        <w:rPr>
          <w:szCs w:val="21"/>
        </w:rPr>
      </w:pPr>
      <w:r w:rsidRPr="003D2B71">
        <w:rPr>
          <w:rFonts w:hint="eastAsia"/>
          <w:szCs w:val="21"/>
        </w:rPr>
        <w:t>对大写字母为</w:t>
      </w:r>
      <w:r w:rsidRPr="003D2B71">
        <w:rPr>
          <w:rFonts w:hint="eastAsia"/>
          <w:szCs w:val="21"/>
        </w:rPr>
        <w:t>True</w:t>
      </w:r>
      <w:r w:rsidRPr="003D2B71">
        <w:rPr>
          <w:rFonts w:hint="eastAsia"/>
          <w:szCs w:val="21"/>
        </w:rPr>
        <w:t>。</w:t>
      </w:r>
    </w:p>
    <w:p w:rsidR="003D2B71" w:rsidRDefault="003D2B71" w:rsidP="003055D1">
      <w:pPr>
        <w:spacing w:before="0" w:after="0"/>
        <w:ind w:leftChars="200" w:left="420"/>
        <w:rPr>
          <w:szCs w:val="21"/>
        </w:rPr>
      </w:pPr>
      <w:r w:rsidRPr="003D2B71">
        <w:rPr>
          <w:szCs w:val="21"/>
        </w:rPr>
        <w:t>"digit"</w:t>
      </w:r>
    </w:p>
    <w:p w:rsidR="003D2B71" w:rsidRDefault="003D2B71" w:rsidP="00243A85">
      <w:pPr>
        <w:spacing w:before="0" w:after="0"/>
        <w:ind w:leftChars="400" w:left="840"/>
        <w:rPr>
          <w:szCs w:val="21"/>
        </w:rPr>
      </w:pPr>
      <w:r w:rsidRPr="003D2B71">
        <w:rPr>
          <w:rFonts w:hint="eastAsia"/>
          <w:szCs w:val="21"/>
        </w:rPr>
        <w:t>对于十进制数字</w:t>
      </w:r>
      <w:r w:rsidRPr="003D2B71">
        <w:rPr>
          <w:rFonts w:hint="eastAsia"/>
          <w:szCs w:val="21"/>
        </w:rPr>
        <w:t>(0-9)</w:t>
      </w:r>
      <w:r w:rsidRPr="003D2B71">
        <w:rPr>
          <w:rFonts w:hint="eastAsia"/>
          <w:szCs w:val="21"/>
        </w:rPr>
        <w:t>为</w:t>
      </w:r>
      <w:r w:rsidRPr="003D2B71">
        <w:rPr>
          <w:rFonts w:hint="eastAsia"/>
          <w:szCs w:val="21"/>
        </w:rPr>
        <w:t>True</w:t>
      </w:r>
      <w:r w:rsidRPr="003D2B71">
        <w:rPr>
          <w:rFonts w:hint="eastAsia"/>
          <w:szCs w:val="21"/>
        </w:rPr>
        <w:t>。</w:t>
      </w:r>
    </w:p>
    <w:p w:rsidR="003D2B71" w:rsidRDefault="003D2B71" w:rsidP="003055D1">
      <w:pPr>
        <w:spacing w:before="0" w:after="0"/>
        <w:ind w:leftChars="200" w:left="420"/>
        <w:rPr>
          <w:szCs w:val="21"/>
        </w:rPr>
      </w:pPr>
      <w:r w:rsidRPr="003D2B71">
        <w:rPr>
          <w:szCs w:val="21"/>
        </w:rPr>
        <w:t>"xdigit"</w:t>
      </w:r>
    </w:p>
    <w:p w:rsidR="003D2B71" w:rsidRDefault="003D2B71" w:rsidP="00243A85">
      <w:pPr>
        <w:spacing w:before="0" w:after="0"/>
        <w:ind w:leftChars="400" w:left="840"/>
        <w:rPr>
          <w:szCs w:val="21"/>
        </w:rPr>
      </w:pPr>
      <w:r w:rsidRPr="003D2B71">
        <w:rPr>
          <w:rFonts w:hint="eastAsia"/>
          <w:szCs w:val="21"/>
        </w:rPr>
        <w:t>对于十六进制数字</w:t>
      </w:r>
      <w:r w:rsidRPr="003D2B71">
        <w:rPr>
          <w:rFonts w:hint="eastAsia"/>
          <w:szCs w:val="21"/>
        </w:rPr>
        <w:t>(a-fA-F0-9)</w:t>
      </w:r>
      <w:r w:rsidRPr="003D2B71">
        <w:rPr>
          <w:rFonts w:hint="eastAsia"/>
          <w:szCs w:val="21"/>
        </w:rPr>
        <w:t>为</w:t>
      </w:r>
      <w:r w:rsidRPr="003D2B71">
        <w:rPr>
          <w:rFonts w:hint="eastAsia"/>
          <w:szCs w:val="21"/>
        </w:rPr>
        <w:t>True</w:t>
      </w:r>
      <w:r w:rsidRPr="003D2B71">
        <w:rPr>
          <w:rFonts w:hint="eastAsia"/>
          <w:szCs w:val="21"/>
        </w:rPr>
        <w:t>。</w:t>
      </w:r>
    </w:p>
    <w:p w:rsidR="003D2B71" w:rsidRPr="003D2B71" w:rsidRDefault="003D2B71" w:rsidP="003055D1">
      <w:pPr>
        <w:spacing w:before="0" w:after="0"/>
        <w:ind w:leftChars="200" w:left="420"/>
        <w:rPr>
          <w:szCs w:val="21"/>
        </w:rPr>
      </w:pPr>
      <w:r w:rsidRPr="003D2B71">
        <w:rPr>
          <w:szCs w:val="21"/>
        </w:rPr>
        <w:t>"space"</w:t>
      </w:r>
    </w:p>
    <w:p w:rsidR="003D2B71" w:rsidRDefault="003D2B71" w:rsidP="003055D1">
      <w:pPr>
        <w:spacing w:before="0" w:after="0"/>
        <w:ind w:leftChars="200" w:left="420"/>
        <w:rPr>
          <w:szCs w:val="21"/>
        </w:rPr>
      </w:pPr>
      <w:r w:rsidRPr="003D2B71">
        <w:rPr>
          <w:szCs w:val="21"/>
        </w:rPr>
        <w:t>"wspace"</w:t>
      </w:r>
    </w:p>
    <w:p w:rsidR="003D2B71" w:rsidRDefault="003D2B71" w:rsidP="00243A85">
      <w:pPr>
        <w:spacing w:before="0" w:after="0"/>
        <w:ind w:leftChars="400" w:left="840"/>
        <w:rPr>
          <w:szCs w:val="21"/>
        </w:rPr>
      </w:pPr>
      <w:r w:rsidRPr="003D2B71">
        <w:rPr>
          <w:rFonts w:hint="eastAsia"/>
          <w:szCs w:val="21"/>
        </w:rPr>
        <w:t>对于空白字符</w:t>
      </w:r>
      <w:r w:rsidRPr="003D2B71">
        <w:rPr>
          <w:rFonts w:hint="eastAsia"/>
          <w:szCs w:val="21"/>
        </w:rPr>
        <w:t>(</w:t>
      </w:r>
      <w:r w:rsidRPr="003D2B71">
        <w:rPr>
          <w:rFonts w:hint="eastAsia"/>
          <w:szCs w:val="21"/>
        </w:rPr>
        <w:t>空格、换行、换行、回车、制表符、垂直制表符</w:t>
      </w:r>
      <w:r w:rsidRPr="003D2B71">
        <w:rPr>
          <w:rFonts w:hint="eastAsia"/>
          <w:szCs w:val="21"/>
        </w:rPr>
        <w:t>)</w:t>
      </w:r>
      <w:r w:rsidRPr="003D2B71">
        <w:rPr>
          <w:rFonts w:hint="eastAsia"/>
          <w:szCs w:val="21"/>
        </w:rPr>
        <w:t>为</w:t>
      </w:r>
      <w:r w:rsidRPr="003D2B71">
        <w:rPr>
          <w:rFonts w:hint="eastAsia"/>
          <w:szCs w:val="21"/>
        </w:rPr>
        <w:t>True</w:t>
      </w:r>
      <w:r w:rsidRPr="003D2B71">
        <w:rPr>
          <w:rFonts w:hint="eastAsia"/>
          <w:szCs w:val="21"/>
        </w:rPr>
        <w:t>。</w:t>
      </w:r>
    </w:p>
    <w:p w:rsidR="003D2B71" w:rsidRDefault="003D2B71" w:rsidP="003055D1">
      <w:pPr>
        <w:spacing w:before="0" w:after="0"/>
        <w:ind w:leftChars="200" w:left="420"/>
        <w:rPr>
          <w:szCs w:val="21"/>
        </w:rPr>
      </w:pPr>
      <w:r w:rsidRPr="003D2B71">
        <w:rPr>
          <w:szCs w:val="21"/>
        </w:rPr>
        <w:t>"punct"</w:t>
      </w:r>
    </w:p>
    <w:p w:rsidR="003D2B71" w:rsidRDefault="003D2B71" w:rsidP="00243A85">
      <w:pPr>
        <w:spacing w:before="0" w:after="0"/>
        <w:ind w:leftChars="400" w:left="840"/>
        <w:rPr>
          <w:szCs w:val="21"/>
        </w:rPr>
      </w:pPr>
      <w:r w:rsidRPr="003D2B71">
        <w:rPr>
          <w:rFonts w:hint="eastAsia"/>
          <w:szCs w:val="21"/>
        </w:rPr>
        <w:t>对于标点字符</w:t>
      </w:r>
      <w:r w:rsidRPr="003D2B71">
        <w:rPr>
          <w:rFonts w:hint="eastAsia"/>
          <w:szCs w:val="21"/>
        </w:rPr>
        <w:t>(</w:t>
      </w:r>
      <w:r w:rsidRPr="003D2B71">
        <w:rPr>
          <w:rFonts w:hint="eastAsia"/>
          <w:szCs w:val="21"/>
        </w:rPr>
        <w:t>打印除空格、字母或数字以外的字符</w:t>
      </w:r>
      <w:r w:rsidRPr="003D2B71">
        <w:rPr>
          <w:rFonts w:hint="eastAsia"/>
          <w:szCs w:val="21"/>
        </w:rPr>
        <w:t>)</w:t>
      </w:r>
      <w:r w:rsidRPr="003D2B71">
        <w:rPr>
          <w:rFonts w:hint="eastAsia"/>
          <w:szCs w:val="21"/>
        </w:rPr>
        <w:t>为</w:t>
      </w:r>
      <w:r w:rsidRPr="003D2B71">
        <w:rPr>
          <w:rFonts w:hint="eastAsia"/>
          <w:szCs w:val="21"/>
        </w:rPr>
        <w:t>True</w:t>
      </w:r>
      <w:r w:rsidRPr="003D2B71">
        <w:rPr>
          <w:rFonts w:hint="eastAsia"/>
          <w:szCs w:val="21"/>
        </w:rPr>
        <w:t>。</w:t>
      </w:r>
    </w:p>
    <w:p w:rsidR="003D2B71" w:rsidRDefault="003D2B71" w:rsidP="003055D1">
      <w:pPr>
        <w:spacing w:before="0" w:after="0"/>
        <w:ind w:leftChars="200" w:left="420"/>
        <w:rPr>
          <w:szCs w:val="21"/>
        </w:rPr>
      </w:pPr>
      <w:r w:rsidRPr="003D2B71">
        <w:rPr>
          <w:szCs w:val="21"/>
        </w:rPr>
        <w:t>"cntrl"</w:t>
      </w:r>
    </w:p>
    <w:p w:rsidR="003D2B71" w:rsidRDefault="003D2B71" w:rsidP="00243A85">
      <w:pPr>
        <w:spacing w:before="0" w:after="0"/>
        <w:ind w:leftChars="400" w:left="840"/>
        <w:rPr>
          <w:szCs w:val="21"/>
        </w:rPr>
      </w:pPr>
      <w:r w:rsidRPr="003D2B71">
        <w:rPr>
          <w:rFonts w:hint="eastAsia"/>
          <w:szCs w:val="21"/>
        </w:rPr>
        <w:t>对于控制字符为</w:t>
      </w:r>
      <w:r w:rsidRPr="003D2B71">
        <w:rPr>
          <w:rFonts w:hint="eastAsia"/>
          <w:szCs w:val="21"/>
        </w:rPr>
        <w:t>True</w:t>
      </w:r>
      <w:r w:rsidRPr="003D2B71">
        <w:rPr>
          <w:rFonts w:hint="eastAsia"/>
          <w:szCs w:val="21"/>
        </w:rPr>
        <w:t>。</w:t>
      </w:r>
    </w:p>
    <w:p w:rsidR="003D2B71" w:rsidRPr="003D2B71" w:rsidRDefault="003D2B71" w:rsidP="003055D1">
      <w:pPr>
        <w:spacing w:before="0" w:after="0"/>
        <w:ind w:leftChars="200" w:left="420"/>
        <w:rPr>
          <w:szCs w:val="21"/>
        </w:rPr>
      </w:pPr>
      <w:r w:rsidRPr="003D2B71">
        <w:rPr>
          <w:szCs w:val="21"/>
        </w:rPr>
        <w:t>"graph"</w:t>
      </w:r>
    </w:p>
    <w:p w:rsidR="003D2B71" w:rsidRDefault="003D2B71" w:rsidP="003055D1">
      <w:pPr>
        <w:spacing w:before="0" w:after="0"/>
        <w:ind w:leftChars="200" w:left="420"/>
        <w:rPr>
          <w:szCs w:val="21"/>
        </w:rPr>
      </w:pPr>
      <w:r w:rsidRPr="003D2B71">
        <w:rPr>
          <w:szCs w:val="21"/>
        </w:rPr>
        <w:t>"graphic"</w:t>
      </w:r>
    </w:p>
    <w:p w:rsidR="003D2B71" w:rsidRDefault="003D2B71" w:rsidP="00243A85">
      <w:pPr>
        <w:spacing w:before="0" w:after="0"/>
        <w:ind w:leftChars="400" w:left="840"/>
        <w:rPr>
          <w:szCs w:val="21"/>
        </w:rPr>
      </w:pPr>
      <w:r w:rsidRPr="003D2B71">
        <w:rPr>
          <w:rFonts w:hint="eastAsia"/>
          <w:szCs w:val="21"/>
        </w:rPr>
        <w:t>用于打印除空格以外的字符。</w:t>
      </w:r>
    </w:p>
    <w:p w:rsidR="003D2B71" w:rsidRDefault="003D2B71" w:rsidP="003055D1">
      <w:pPr>
        <w:spacing w:before="0" w:after="0"/>
        <w:ind w:leftChars="200" w:left="420"/>
        <w:rPr>
          <w:szCs w:val="21"/>
        </w:rPr>
      </w:pPr>
      <w:r w:rsidRPr="003D2B71">
        <w:rPr>
          <w:szCs w:val="21"/>
        </w:rPr>
        <w:lastRenderedPageBreak/>
        <w:t>"print"</w:t>
      </w:r>
    </w:p>
    <w:p w:rsidR="003D2B71" w:rsidRDefault="003D2B71" w:rsidP="00243A85">
      <w:pPr>
        <w:spacing w:before="0" w:after="0"/>
        <w:ind w:leftChars="400" w:left="840"/>
        <w:rPr>
          <w:szCs w:val="21"/>
        </w:rPr>
      </w:pPr>
      <w:r w:rsidRPr="003D2B71">
        <w:rPr>
          <w:rFonts w:hint="eastAsia"/>
          <w:szCs w:val="21"/>
        </w:rPr>
        <w:t>为打印字符</w:t>
      </w:r>
      <w:r w:rsidRPr="003D2B71">
        <w:rPr>
          <w:rFonts w:hint="eastAsia"/>
          <w:szCs w:val="21"/>
        </w:rPr>
        <w:t>(</w:t>
      </w:r>
      <w:r w:rsidRPr="003D2B71">
        <w:rPr>
          <w:rFonts w:hint="eastAsia"/>
          <w:szCs w:val="21"/>
        </w:rPr>
        <w:t>包括空格</w:t>
      </w:r>
      <w:r w:rsidRPr="003D2B71">
        <w:rPr>
          <w:rFonts w:hint="eastAsia"/>
          <w:szCs w:val="21"/>
        </w:rPr>
        <w:t>)</w:t>
      </w:r>
      <w:r w:rsidRPr="003D2B71">
        <w:rPr>
          <w:rFonts w:hint="eastAsia"/>
          <w:szCs w:val="21"/>
        </w:rPr>
        <w:t>。</w:t>
      </w:r>
    </w:p>
    <w:p w:rsidR="003D2B71" w:rsidRDefault="003D2B71" w:rsidP="003055D1">
      <w:pPr>
        <w:spacing w:before="0" w:after="0"/>
        <w:ind w:leftChars="200" w:left="420"/>
        <w:rPr>
          <w:szCs w:val="21"/>
        </w:rPr>
      </w:pPr>
      <w:r w:rsidRPr="003D2B71">
        <w:rPr>
          <w:szCs w:val="21"/>
        </w:rPr>
        <w:t>"ascii"</w:t>
      </w:r>
    </w:p>
    <w:p w:rsidR="003D2B71" w:rsidRDefault="003D2B71" w:rsidP="00243A85">
      <w:pPr>
        <w:spacing w:before="0" w:after="0"/>
        <w:ind w:leftChars="400" w:left="840"/>
        <w:rPr>
          <w:szCs w:val="21"/>
        </w:rPr>
      </w:pPr>
      <w:r w:rsidRPr="003D2B71">
        <w:rPr>
          <w:rFonts w:hint="eastAsia"/>
          <w:szCs w:val="21"/>
        </w:rPr>
        <w:t>对于</w:t>
      </w:r>
      <w:r w:rsidRPr="003D2B71">
        <w:rPr>
          <w:rFonts w:hint="eastAsia"/>
          <w:szCs w:val="21"/>
        </w:rPr>
        <w:t>ASCII</w:t>
      </w:r>
      <w:r w:rsidRPr="003D2B71">
        <w:rPr>
          <w:rFonts w:hint="eastAsia"/>
          <w:szCs w:val="21"/>
        </w:rPr>
        <w:t>编码范围内的字符为</w:t>
      </w:r>
      <w:r w:rsidRPr="003D2B71">
        <w:rPr>
          <w:rFonts w:hint="eastAsia"/>
          <w:szCs w:val="21"/>
        </w:rPr>
        <w:t>True</w:t>
      </w:r>
      <w:r w:rsidRPr="003D2B71">
        <w:rPr>
          <w:rFonts w:hint="eastAsia"/>
          <w:szCs w:val="21"/>
        </w:rPr>
        <w:t>。</w:t>
      </w:r>
    </w:p>
    <w:p w:rsidR="00EB6A04" w:rsidRPr="003D2B71" w:rsidRDefault="00EB6A04" w:rsidP="00EB6A04">
      <w:pPr>
        <w:spacing w:before="0" w:after="0"/>
        <w:ind w:leftChars="200" w:left="420"/>
        <w:rPr>
          <w:szCs w:val="21"/>
        </w:rPr>
      </w:pPr>
      <w:r w:rsidRPr="00EB6A04">
        <w:rPr>
          <w:rFonts w:hint="eastAsia"/>
          <w:szCs w:val="21"/>
        </w:rPr>
        <w:t>如果给定了选项“</w:t>
      </w:r>
      <w:r w:rsidRPr="00EB6A04">
        <w:rPr>
          <w:rFonts w:hint="eastAsia"/>
          <w:szCs w:val="21"/>
        </w:rPr>
        <w:t>ForceCellOutput</w:t>
      </w:r>
      <w:r w:rsidRPr="00EB6A04">
        <w:rPr>
          <w:rFonts w:hint="eastAsia"/>
          <w:szCs w:val="21"/>
        </w:rPr>
        <w:t>”并且</w:t>
      </w:r>
      <w:r w:rsidRPr="00EB6A04">
        <w:rPr>
          <w:rFonts w:hint="eastAsia"/>
          <w:szCs w:val="21"/>
        </w:rPr>
        <w:t xml:space="preserve"> flag </w:t>
      </w:r>
      <w:r w:rsidRPr="00EB6A04">
        <w:rPr>
          <w:rFonts w:hint="eastAsia"/>
          <w:szCs w:val="21"/>
        </w:rPr>
        <w:t>为</w:t>
      </w:r>
      <w:r w:rsidRPr="00EB6A04">
        <w:rPr>
          <w:rFonts w:hint="eastAsia"/>
          <w:szCs w:val="21"/>
        </w:rPr>
        <w:t xml:space="preserve"> true</w:t>
      </w:r>
      <w:r w:rsidRPr="00EB6A04">
        <w:rPr>
          <w:rFonts w:hint="eastAsia"/>
          <w:szCs w:val="21"/>
        </w:rPr>
        <w:t>，则返回单元格值而不是逻辑数组。</w:t>
      </w:r>
    </w:p>
    <w:p w:rsidR="003D2B71" w:rsidRDefault="003D2B71" w:rsidP="003055D1">
      <w:pPr>
        <w:spacing w:before="0" w:after="0"/>
        <w:ind w:leftChars="200" w:left="420"/>
        <w:rPr>
          <w:szCs w:val="21"/>
        </w:rPr>
      </w:pPr>
      <w:r w:rsidRPr="003055D1">
        <w:rPr>
          <w:rFonts w:hint="eastAsia"/>
          <w:b/>
          <w:szCs w:val="21"/>
        </w:rPr>
        <w:t>参见</w:t>
      </w:r>
      <w:r w:rsidRPr="003055D1">
        <w:rPr>
          <w:rFonts w:hint="eastAsia"/>
          <w:b/>
          <w:szCs w:val="21"/>
        </w:rPr>
        <w:t>:</w:t>
      </w:r>
      <w:r w:rsidRPr="003D2B71">
        <w:rPr>
          <w:rFonts w:hint="eastAsia"/>
          <w:szCs w:val="21"/>
        </w:rPr>
        <w:t>isalpha, isalnum, islower, isupper, isdigit, isxdigit, isspace, ispunct, iscentral, isgraph, isprint, isascii</w:t>
      </w:r>
      <w:r w:rsidRPr="003D2B71">
        <w:rPr>
          <w:rFonts w:hint="eastAsia"/>
          <w:szCs w:val="21"/>
        </w:rPr>
        <w:t>。</w:t>
      </w:r>
    </w:p>
    <w:p w:rsidR="008C301D" w:rsidRDefault="008C301D">
      <w:pPr>
        <w:rPr>
          <w:b/>
          <w:szCs w:val="21"/>
        </w:rPr>
      </w:pPr>
      <w:r>
        <w:rPr>
          <w:b/>
          <w:szCs w:val="21"/>
        </w:rPr>
        <w:br w:type="page"/>
      </w:r>
    </w:p>
    <w:p w:rsidR="003D2B71" w:rsidRPr="008C301D" w:rsidRDefault="003D2B71" w:rsidP="008C301D">
      <w:pPr>
        <w:jc w:val="center"/>
        <w:rPr>
          <w:b/>
          <w:sz w:val="36"/>
          <w:szCs w:val="36"/>
        </w:rPr>
      </w:pPr>
      <w:r w:rsidRPr="008C301D">
        <w:rPr>
          <w:rFonts w:hint="eastAsia"/>
          <w:b/>
          <w:sz w:val="36"/>
          <w:szCs w:val="36"/>
        </w:rPr>
        <w:lastRenderedPageBreak/>
        <w:t>6</w:t>
      </w:r>
      <w:r w:rsidRPr="008C301D">
        <w:rPr>
          <w:rFonts w:hint="eastAsia"/>
          <w:b/>
          <w:sz w:val="36"/>
          <w:szCs w:val="36"/>
        </w:rPr>
        <w:t>数据容器</w:t>
      </w:r>
    </w:p>
    <w:p w:rsidR="00E17A6C" w:rsidRDefault="003D2B71" w:rsidP="003D2B71">
      <w:pPr>
        <w:rPr>
          <w:szCs w:val="21"/>
        </w:rPr>
      </w:pPr>
      <w:r w:rsidRPr="003D2B71">
        <w:rPr>
          <w:rFonts w:hint="eastAsia"/>
          <w:szCs w:val="21"/>
        </w:rPr>
        <w:t>Octave</w:t>
      </w:r>
      <w:r w:rsidRPr="003D2B71">
        <w:rPr>
          <w:rFonts w:hint="eastAsia"/>
          <w:szCs w:val="21"/>
        </w:rPr>
        <w:t>支持三种不同的机制来在同一个变量中包含任意数据类型</w:t>
      </w:r>
      <w:r w:rsidRPr="003D2B71">
        <w:rPr>
          <w:rFonts w:hint="eastAsia"/>
          <w:szCs w:val="21"/>
        </w:rPr>
        <w:t>:</w:t>
      </w:r>
      <w:r w:rsidRPr="003D2B71">
        <w:rPr>
          <w:rFonts w:hint="eastAsia"/>
          <w:szCs w:val="21"/>
        </w:rPr>
        <w:t>结构，它是类似</w:t>
      </w:r>
      <w:r w:rsidRPr="003D2B71">
        <w:rPr>
          <w:rFonts w:hint="eastAsia"/>
          <w:szCs w:val="21"/>
        </w:rPr>
        <w:t>c</w:t>
      </w:r>
      <w:r w:rsidRPr="003D2B71">
        <w:rPr>
          <w:rFonts w:hint="eastAsia"/>
          <w:szCs w:val="21"/>
        </w:rPr>
        <w:t>的，并且用命名字段进行索引</w:t>
      </w:r>
      <w:r w:rsidRPr="003D2B71">
        <w:rPr>
          <w:rFonts w:hint="eastAsia"/>
          <w:szCs w:val="21"/>
        </w:rPr>
        <w:t>;</w:t>
      </w:r>
      <w:r w:rsidRPr="003D2B71">
        <w:rPr>
          <w:rFonts w:hint="eastAsia"/>
          <w:szCs w:val="21"/>
        </w:rPr>
        <w:t>容器。</w:t>
      </w:r>
      <w:r w:rsidRPr="003D2B71">
        <w:rPr>
          <w:rFonts w:hint="eastAsia"/>
          <w:szCs w:val="21"/>
        </w:rPr>
        <w:t>Map</w:t>
      </w:r>
      <w:r w:rsidRPr="003D2B71">
        <w:rPr>
          <w:rFonts w:hint="eastAsia"/>
          <w:szCs w:val="21"/>
        </w:rPr>
        <w:t>对象，它以键</w:t>
      </w:r>
      <w:r w:rsidRPr="003D2B71">
        <w:rPr>
          <w:rFonts w:hint="eastAsia"/>
          <w:szCs w:val="21"/>
        </w:rPr>
        <w:t>/</w:t>
      </w:r>
      <w:r w:rsidRPr="003D2B71">
        <w:rPr>
          <w:rFonts w:hint="eastAsia"/>
          <w:szCs w:val="21"/>
        </w:rPr>
        <w:t>值对的形式存储数据</w:t>
      </w:r>
      <w:r w:rsidRPr="003D2B71">
        <w:rPr>
          <w:rFonts w:hint="eastAsia"/>
          <w:szCs w:val="21"/>
        </w:rPr>
        <w:t>;</w:t>
      </w:r>
      <w:r w:rsidRPr="003D2B71">
        <w:rPr>
          <w:rFonts w:hint="eastAsia"/>
          <w:szCs w:val="21"/>
        </w:rPr>
        <w:t>单元格数组，其中数组的每个元素可以具有不同的数据类型和</w:t>
      </w:r>
      <w:r w:rsidRPr="003D2B71">
        <w:rPr>
          <w:rFonts w:hint="eastAsia"/>
          <w:szCs w:val="21"/>
        </w:rPr>
        <w:t>/</w:t>
      </w:r>
      <w:r w:rsidRPr="003D2B71">
        <w:rPr>
          <w:rFonts w:hint="eastAsia"/>
          <w:szCs w:val="21"/>
        </w:rPr>
        <w:t>或形状。函数的多个输入参数和返回值被组织成另一个数据容器，即逗号分隔的列表。</w:t>
      </w:r>
    </w:p>
    <w:p w:rsidR="00E17A6C" w:rsidRPr="00354BC5" w:rsidRDefault="00E17A6C" w:rsidP="00E17A6C">
      <w:pPr>
        <w:rPr>
          <w:b/>
          <w:sz w:val="24"/>
          <w:szCs w:val="21"/>
        </w:rPr>
      </w:pPr>
      <w:r w:rsidRPr="00354BC5">
        <w:rPr>
          <w:rFonts w:hint="eastAsia"/>
          <w:b/>
          <w:sz w:val="24"/>
          <w:szCs w:val="21"/>
        </w:rPr>
        <w:t>6.1</w:t>
      </w:r>
      <w:r w:rsidRPr="00354BC5">
        <w:rPr>
          <w:rFonts w:hint="eastAsia"/>
          <w:b/>
          <w:sz w:val="24"/>
          <w:szCs w:val="21"/>
        </w:rPr>
        <w:t>结构</w:t>
      </w:r>
    </w:p>
    <w:p w:rsidR="00E17A6C" w:rsidRDefault="00E17A6C" w:rsidP="00E17A6C">
      <w:pPr>
        <w:rPr>
          <w:szCs w:val="21"/>
        </w:rPr>
      </w:pPr>
      <w:r w:rsidRPr="00E17A6C">
        <w:rPr>
          <w:rFonts w:hint="eastAsia"/>
          <w:szCs w:val="21"/>
        </w:rPr>
        <w:t>Octave</w:t>
      </w:r>
      <w:r w:rsidRPr="00E17A6C">
        <w:rPr>
          <w:rFonts w:hint="eastAsia"/>
          <w:szCs w:val="21"/>
        </w:rPr>
        <w:t>支持在结构中组织数据。当前的实现使用关联数组，索引仅限于字符串，但语法更像</w:t>
      </w:r>
      <w:r w:rsidRPr="00E17A6C">
        <w:rPr>
          <w:rFonts w:hint="eastAsia"/>
          <w:szCs w:val="21"/>
        </w:rPr>
        <w:t>c</w:t>
      </w:r>
      <w:r w:rsidRPr="00E17A6C">
        <w:rPr>
          <w:rFonts w:hint="eastAsia"/>
          <w:szCs w:val="21"/>
        </w:rPr>
        <w:t>风格的结构。</w:t>
      </w:r>
    </w:p>
    <w:p w:rsidR="00E17A6C" w:rsidRPr="00354BC5" w:rsidRDefault="00E17A6C" w:rsidP="00E17A6C">
      <w:pPr>
        <w:rPr>
          <w:b/>
          <w:szCs w:val="21"/>
        </w:rPr>
      </w:pPr>
      <w:r w:rsidRPr="00354BC5">
        <w:rPr>
          <w:rFonts w:hint="eastAsia"/>
          <w:b/>
          <w:szCs w:val="21"/>
        </w:rPr>
        <w:t>6.1.1</w:t>
      </w:r>
      <w:r w:rsidRPr="00354BC5">
        <w:rPr>
          <w:rFonts w:hint="eastAsia"/>
          <w:b/>
          <w:szCs w:val="21"/>
        </w:rPr>
        <w:t>基本用法和示例</w:t>
      </w:r>
    </w:p>
    <w:p w:rsidR="00E17A6C" w:rsidRPr="00E17A6C" w:rsidRDefault="00E17A6C" w:rsidP="00E17A6C">
      <w:pPr>
        <w:rPr>
          <w:szCs w:val="21"/>
        </w:rPr>
      </w:pPr>
      <w:r w:rsidRPr="00E17A6C">
        <w:rPr>
          <w:rFonts w:hint="eastAsia"/>
          <w:szCs w:val="21"/>
        </w:rPr>
        <w:t>下面是一些在</w:t>
      </w:r>
      <w:r w:rsidRPr="00E17A6C">
        <w:rPr>
          <w:rFonts w:hint="eastAsia"/>
          <w:szCs w:val="21"/>
        </w:rPr>
        <w:t>Octave</w:t>
      </w:r>
      <w:r w:rsidRPr="00E17A6C">
        <w:rPr>
          <w:rFonts w:hint="eastAsia"/>
          <w:szCs w:val="21"/>
        </w:rPr>
        <w:t>中使用数据结构的例子。</w:t>
      </w:r>
    </w:p>
    <w:p w:rsidR="00E17A6C" w:rsidRDefault="00E17A6C" w:rsidP="00E17A6C">
      <w:pPr>
        <w:rPr>
          <w:szCs w:val="21"/>
        </w:rPr>
      </w:pPr>
      <w:r w:rsidRPr="00E17A6C">
        <w:rPr>
          <w:rFonts w:hint="eastAsia"/>
          <w:szCs w:val="21"/>
        </w:rPr>
        <w:t>结构的元素可以是任何值类型。例如，这三个表达式</w:t>
      </w:r>
    </w:p>
    <w:p w:rsidR="00E17A6C" w:rsidRPr="00E17A6C" w:rsidRDefault="00E17A6C" w:rsidP="00243A85">
      <w:pPr>
        <w:spacing w:before="0" w:after="0"/>
        <w:ind w:leftChars="200" w:left="420"/>
        <w:rPr>
          <w:szCs w:val="21"/>
        </w:rPr>
      </w:pPr>
      <w:r w:rsidRPr="00E17A6C">
        <w:rPr>
          <w:szCs w:val="21"/>
        </w:rPr>
        <w:t>x.a = 1;</w:t>
      </w:r>
    </w:p>
    <w:p w:rsidR="00E17A6C" w:rsidRPr="00E17A6C" w:rsidRDefault="00E17A6C" w:rsidP="00243A85">
      <w:pPr>
        <w:spacing w:before="0" w:after="0"/>
        <w:ind w:leftChars="200" w:left="420"/>
        <w:rPr>
          <w:szCs w:val="21"/>
        </w:rPr>
      </w:pPr>
      <w:r w:rsidRPr="00E17A6C">
        <w:rPr>
          <w:szCs w:val="21"/>
        </w:rPr>
        <w:t>x.b = [1, 2; 3, 4];</w:t>
      </w:r>
    </w:p>
    <w:p w:rsidR="00E17A6C" w:rsidRDefault="00E17A6C" w:rsidP="00243A85">
      <w:pPr>
        <w:spacing w:before="0" w:after="0"/>
        <w:ind w:leftChars="200" w:left="420"/>
        <w:rPr>
          <w:szCs w:val="21"/>
        </w:rPr>
      </w:pPr>
      <w:r w:rsidRPr="00E17A6C">
        <w:rPr>
          <w:szCs w:val="21"/>
        </w:rPr>
        <w:t>x.c = "string";</w:t>
      </w:r>
    </w:p>
    <w:p w:rsidR="00E17A6C" w:rsidRDefault="00E17A6C" w:rsidP="00E17A6C">
      <w:pPr>
        <w:rPr>
          <w:szCs w:val="21"/>
        </w:rPr>
      </w:pPr>
      <w:r w:rsidRPr="00E17A6C">
        <w:rPr>
          <w:rFonts w:hint="eastAsia"/>
          <w:szCs w:val="21"/>
        </w:rPr>
        <w:t>创建一个包含三个元素的结构。”。</w:t>
      </w:r>
      <w:r w:rsidRPr="00E17A6C">
        <w:rPr>
          <w:rFonts w:hint="eastAsia"/>
          <w:szCs w:val="21"/>
        </w:rPr>
        <w:t>'</w:t>
      </w:r>
      <w:r w:rsidRPr="00E17A6C">
        <w:rPr>
          <w:rFonts w:hint="eastAsia"/>
          <w:szCs w:val="21"/>
        </w:rPr>
        <w:t>字符将结构名</w:t>
      </w:r>
      <w:r w:rsidRPr="00E17A6C">
        <w:rPr>
          <w:rFonts w:hint="eastAsia"/>
          <w:szCs w:val="21"/>
        </w:rPr>
        <w:t>(</w:t>
      </w:r>
      <w:r w:rsidRPr="00E17A6C">
        <w:rPr>
          <w:rFonts w:hint="eastAsia"/>
          <w:szCs w:val="21"/>
        </w:rPr>
        <w:t>在上面的例子</w:t>
      </w:r>
      <w:r w:rsidRPr="00E17A6C">
        <w:rPr>
          <w:rFonts w:hint="eastAsia"/>
          <w:szCs w:val="21"/>
        </w:rPr>
        <w:t>x</w:t>
      </w:r>
      <w:r w:rsidRPr="00E17A6C">
        <w:rPr>
          <w:rFonts w:hint="eastAsia"/>
          <w:szCs w:val="21"/>
        </w:rPr>
        <w:t>中</w:t>
      </w:r>
      <w:r w:rsidRPr="00E17A6C">
        <w:rPr>
          <w:rFonts w:hint="eastAsia"/>
          <w:szCs w:val="21"/>
        </w:rPr>
        <w:t>)</w:t>
      </w:r>
      <w:r w:rsidRPr="00E17A6C">
        <w:rPr>
          <w:rFonts w:hint="eastAsia"/>
          <w:szCs w:val="21"/>
        </w:rPr>
        <w:t>与字段名分开，并向</w:t>
      </w:r>
      <w:r w:rsidRPr="00E17A6C">
        <w:rPr>
          <w:rFonts w:hint="eastAsia"/>
          <w:szCs w:val="21"/>
        </w:rPr>
        <w:t>Octave</w:t>
      </w:r>
      <w:r w:rsidRPr="00E17A6C">
        <w:rPr>
          <w:rFonts w:hint="eastAsia"/>
          <w:szCs w:val="21"/>
        </w:rPr>
        <w:t>表明该变量是一个结构。要打印结构的值，你可以输入它的名字，就像其他变量一样</w:t>
      </w:r>
      <w:r w:rsidRPr="00E17A6C">
        <w:rPr>
          <w:rFonts w:hint="eastAsia"/>
          <w:szCs w:val="21"/>
        </w:rPr>
        <w:t>:</w:t>
      </w:r>
    </w:p>
    <w:p w:rsidR="00E17A6C" w:rsidRPr="00E17A6C" w:rsidRDefault="00E17A6C" w:rsidP="00243A85">
      <w:pPr>
        <w:spacing w:before="0" w:after="0"/>
        <w:ind w:leftChars="200" w:left="420"/>
        <w:rPr>
          <w:szCs w:val="21"/>
        </w:rPr>
      </w:pPr>
      <w:r w:rsidRPr="00E17A6C">
        <w:rPr>
          <w:szCs w:val="21"/>
        </w:rPr>
        <w:t>x</w:t>
      </w:r>
    </w:p>
    <w:p w:rsidR="00E17A6C" w:rsidRPr="00E17A6C" w:rsidRDefault="00E17A6C" w:rsidP="00243A85">
      <w:pPr>
        <w:spacing w:before="0" w:after="0"/>
        <w:ind w:leftChars="200" w:left="420"/>
        <w:rPr>
          <w:szCs w:val="21"/>
        </w:rPr>
      </w:pPr>
      <w:r w:rsidRPr="00E17A6C">
        <w:rPr>
          <w:szCs w:val="21"/>
        </w:rPr>
        <w:t xml:space="preserve">     </w:t>
      </w:r>
      <w:r w:rsidRPr="00E17A6C">
        <w:rPr>
          <w:rFonts w:ascii="Cambria Math" w:hAnsi="Cambria Math" w:cs="Cambria Math"/>
          <w:szCs w:val="21"/>
        </w:rPr>
        <w:t>⇒</w:t>
      </w:r>
      <w:r w:rsidRPr="00E17A6C">
        <w:rPr>
          <w:szCs w:val="21"/>
        </w:rPr>
        <w:t xml:space="preserve"> x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a =  1</w:t>
      </w:r>
    </w:p>
    <w:p w:rsidR="00E17A6C" w:rsidRPr="00E17A6C" w:rsidRDefault="00E17A6C" w:rsidP="00243A85">
      <w:pPr>
        <w:spacing w:before="0" w:after="0"/>
        <w:ind w:leftChars="200" w:left="420"/>
        <w:rPr>
          <w:szCs w:val="21"/>
        </w:rPr>
      </w:pPr>
      <w:r w:rsidRPr="00E17A6C">
        <w:rPr>
          <w:szCs w:val="21"/>
        </w:rPr>
        <w:t xml:space="preserve">           b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1   2</w:t>
      </w:r>
    </w:p>
    <w:p w:rsidR="00E17A6C" w:rsidRPr="00E17A6C" w:rsidRDefault="00E17A6C" w:rsidP="00243A85">
      <w:pPr>
        <w:spacing w:before="0" w:after="0"/>
        <w:ind w:leftChars="200" w:left="420"/>
        <w:rPr>
          <w:szCs w:val="21"/>
        </w:rPr>
      </w:pPr>
      <w:r w:rsidRPr="00E17A6C">
        <w:rPr>
          <w:szCs w:val="21"/>
        </w:rPr>
        <w:t xml:space="preserve">              3   4</w:t>
      </w:r>
    </w:p>
    <w:p w:rsidR="00E17A6C" w:rsidRPr="00E17A6C" w:rsidRDefault="00E17A6C" w:rsidP="00243A85">
      <w:pPr>
        <w:spacing w:before="0" w:after="0"/>
        <w:ind w:leftChars="200" w:left="420"/>
        <w:rPr>
          <w:szCs w:val="21"/>
        </w:rPr>
      </w:pPr>
    </w:p>
    <w:p w:rsidR="00E17A6C" w:rsidRDefault="00E17A6C" w:rsidP="00243A85">
      <w:pPr>
        <w:spacing w:before="0" w:after="0"/>
        <w:ind w:leftChars="200" w:left="420"/>
        <w:rPr>
          <w:szCs w:val="21"/>
        </w:rPr>
      </w:pPr>
      <w:r w:rsidRPr="00E17A6C">
        <w:rPr>
          <w:szCs w:val="21"/>
        </w:rPr>
        <w:t xml:space="preserve">           c = string</w:t>
      </w:r>
    </w:p>
    <w:p w:rsidR="00E17A6C" w:rsidRPr="00E17A6C" w:rsidRDefault="00E17A6C" w:rsidP="00E17A6C">
      <w:pPr>
        <w:rPr>
          <w:szCs w:val="21"/>
        </w:rPr>
      </w:pPr>
      <w:r w:rsidRPr="00E17A6C">
        <w:rPr>
          <w:rFonts w:hint="eastAsia"/>
          <w:szCs w:val="21"/>
        </w:rPr>
        <w:t>注意，</w:t>
      </w:r>
      <w:r w:rsidRPr="00E17A6C">
        <w:rPr>
          <w:rFonts w:hint="eastAsia"/>
          <w:szCs w:val="21"/>
        </w:rPr>
        <w:t>Octave</w:t>
      </w:r>
      <w:r w:rsidRPr="00E17A6C">
        <w:rPr>
          <w:rFonts w:hint="eastAsia"/>
          <w:szCs w:val="21"/>
        </w:rPr>
        <w:t>可以以任何顺序打印元素。</w:t>
      </w:r>
    </w:p>
    <w:p w:rsidR="00E17A6C" w:rsidRDefault="00E17A6C" w:rsidP="00E17A6C">
      <w:pPr>
        <w:rPr>
          <w:szCs w:val="21"/>
        </w:rPr>
      </w:pPr>
      <w:r w:rsidRPr="00E17A6C">
        <w:rPr>
          <w:rFonts w:hint="eastAsia"/>
          <w:szCs w:val="21"/>
        </w:rPr>
        <w:t>结构可以像其他变量一样被复制</w:t>
      </w:r>
      <w:r w:rsidRPr="00E17A6C">
        <w:rPr>
          <w:rFonts w:hint="eastAsia"/>
          <w:szCs w:val="21"/>
        </w:rPr>
        <w:t>:</w:t>
      </w:r>
    </w:p>
    <w:p w:rsidR="00E17A6C" w:rsidRPr="00E17A6C" w:rsidRDefault="00E17A6C" w:rsidP="00243A85">
      <w:pPr>
        <w:spacing w:before="0" w:after="0"/>
        <w:ind w:leftChars="200" w:left="420"/>
        <w:rPr>
          <w:szCs w:val="21"/>
        </w:rPr>
      </w:pPr>
      <w:r w:rsidRPr="00E17A6C">
        <w:rPr>
          <w:szCs w:val="21"/>
        </w:rPr>
        <w:t>y = x</w:t>
      </w:r>
    </w:p>
    <w:p w:rsidR="00E17A6C" w:rsidRPr="00E17A6C" w:rsidRDefault="00E17A6C" w:rsidP="00243A85">
      <w:pPr>
        <w:spacing w:before="0" w:after="0"/>
        <w:ind w:leftChars="200" w:left="420"/>
        <w:rPr>
          <w:szCs w:val="21"/>
        </w:rPr>
      </w:pPr>
      <w:r w:rsidRPr="00E17A6C">
        <w:rPr>
          <w:szCs w:val="21"/>
        </w:rPr>
        <w:t xml:space="preserve">     </w:t>
      </w:r>
      <w:r w:rsidRPr="00E17A6C">
        <w:rPr>
          <w:rFonts w:ascii="Cambria Math" w:hAnsi="Cambria Math" w:cs="Cambria Math"/>
          <w:szCs w:val="21"/>
        </w:rPr>
        <w:t>⇒</w:t>
      </w:r>
      <w:r w:rsidRPr="00E17A6C">
        <w:rPr>
          <w:szCs w:val="21"/>
        </w:rPr>
        <w:t xml:space="preserve"> y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a =  1</w:t>
      </w:r>
    </w:p>
    <w:p w:rsidR="00E17A6C" w:rsidRPr="00E17A6C" w:rsidRDefault="00E17A6C" w:rsidP="00243A85">
      <w:pPr>
        <w:spacing w:before="0" w:after="0"/>
        <w:ind w:leftChars="200" w:left="420"/>
        <w:rPr>
          <w:szCs w:val="21"/>
        </w:rPr>
      </w:pPr>
      <w:r w:rsidRPr="00E17A6C">
        <w:rPr>
          <w:szCs w:val="21"/>
        </w:rPr>
        <w:t xml:space="preserve">           b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1   2</w:t>
      </w:r>
    </w:p>
    <w:p w:rsidR="00E17A6C" w:rsidRPr="00E17A6C" w:rsidRDefault="00E17A6C" w:rsidP="00243A85">
      <w:pPr>
        <w:spacing w:before="0" w:after="0"/>
        <w:ind w:leftChars="200" w:left="420"/>
        <w:rPr>
          <w:szCs w:val="21"/>
        </w:rPr>
      </w:pPr>
      <w:r w:rsidRPr="00E17A6C">
        <w:rPr>
          <w:szCs w:val="21"/>
        </w:rPr>
        <w:t xml:space="preserve">              3   4</w:t>
      </w:r>
    </w:p>
    <w:p w:rsidR="00E17A6C" w:rsidRPr="00E17A6C" w:rsidRDefault="00E17A6C" w:rsidP="00243A85">
      <w:pPr>
        <w:spacing w:before="0" w:after="0"/>
        <w:ind w:leftChars="200" w:left="420"/>
        <w:rPr>
          <w:szCs w:val="21"/>
        </w:rPr>
      </w:pPr>
    </w:p>
    <w:p w:rsidR="00E17A6C" w:rsidRDefault="00E17A6C" w:rsidP="00243A85">
      <w:pPr>
        <w:spacing w:before="0" w:after="0"/>
        <w:ind w:leftChars="200" w:left="420"/>
        <w:rPr>
          <w:szCs w:val="21"/>
        </w:rPr>
      </w:pPr>
      <w:r w:rsidRPr="00E17A6C">
        <w:rPr>
          <w:szCs w:val="21"/>
        </w:rPr>
        <w:lastRenderedPageBreak/>
        <w:t xml:space="preserve">           c = string</w:t>
      </w:r>
    </w:p>
    <w:p w:rsidR="00E17A6C" w:rsidRDefault="00E17A6C" w:rsidP="00E17A6C">
      <w:pPr>
        <w:rPr>
          <w:szCs w:val="21"/>
        </w:rPr>
      </w:pPr>
      <w:r w:rsidRPr="00E17A6C">
        <w:rPr>
          <w:rFonts w:hint="eastAsia"/>
          <w:szCs w:val="21"/>
        </w:rPr>
        <w:t>因为结构本身就是值，所以结构元素也可以引用其他结构。下面的语句将字段</w:t>
      </w:r>
      <w:r w:rsidRPr="00E17A6C">
        <w:rPr>
          <w:rFonts w:hint="eastAsia"/>
          <w:szCs w:val="21"/>
        </w:rPr>
        <w:t>d</w:t>
      </w:r>
      <w:r w:rsidRPr="00E17A6C">
        <w:rPr>
          <w:rFonts w:hint="eastAsia"/>
          <w:szCs w:val="21"/>
        </w:rPr>
        <w:t>添加到结构</w:t>
      </w:r>
      <w:r w:rsidRPr="00E17A6C">
        <w:rPr>
          <w:rFonts w:hint="eastAsia"/>
          <w:szCs w:val="21"/>
        </w:rPr>
        <w:t>x</w:t>
      </w:r>
      <w:r w:rsidRPr="00E17A6C">
        <w:rPr>
          <w:rFonts w:hint="eastAsia"/>
          <w:szCs w:val="21"/>
        </w:rPr>
        <w:t>中。字段</w:t>
      </w:r>
      <w:r w:rsidRPr="00E17A6C">
        <w:rPr>
          <w:rFonts w:hint="eastAsia"/>
          <w:szCs w:val="21"/>
        </w:rPr>
        <w:t>d</w:t>
      </w:r>
      <w:r w:rsidRPr="00E17A6C">
        <w:rPr>
          <w:rFonts w:hint="eastAsia"/>
          <w:szCs w:val="21"/>
        </w:rPr>
        <w:t>的值本身是一个包含单个字段</w:t>
      </w:r>
      <w:r w:rsidRPr="00E17A6C">
        <w:rPr>
          <w:rFonts w:hint="eastAsia"/>
          <w:szCs w:val="21"/>
        </w:rPr>
        <w:t>a</w:t>
      </w:r>
      <w:r w:rsidRPr="00E17A6C">
        <w:rPr>
          <w:rFonts w:hint="eastAsia"/>
          <w:szCs w:val="21"/>
        </w:rPr>
        <w:t>的数据结构，其值为</w:t>
      </w:r>
      <w:r w:rsidRPr="00E17A6C">
        <w:rPr>
          <w:rFonts w:hint="eastAsia"/>
          <w:szCs w:val="21"/>
        </w:rPr>
        <w:t>3</w:t>
      </w:r>
      <w:r w:rsidRPr="00E17A6C">
        <w:rPr>
          <w:rFonts w:hint="eastAsia"/>
          <w:szCs w:val="21"/>
        </w:rPr>
        <w:t>。</w:t>
      </w:r>
    </w:p>
    <w:p w:rsidR="00E17A6C" w:rsidRPr="00E17A6C" w:rsidRDefault="00E17A6C" w:rsidP="00243A85">
      <w:pPr>
        <w:spacing w:before="0" w:after="0"/>
        <w:ind w:leftChars="200" w:left="420"/>
        <w:rPr>
          <w:szCs w:val="21"/>
        </w:rPr>
      </w:pPr>
      <w:r w:rsidRPr="00E17A6C">
        <w:rPr>
          <w:szCs w:val="21"/>
        </w:rPr>
        <w:t>x.d.a = 3;</w:t>
      </w:r>
    </w:p>
    <w:p w:rsidR="00E17A6C" w:rsidRPr="00E17A6C" w:rsidRDefault="00E17A6C" w:rsidP="00243A85">
      <w:pPr>
        <w:spacing w:before="0" w:after="0"/>
        <w:ind w:leftChars="200" w:left="420"/>
        <w:rPr>
          <w:szCs w:val="21"/>
        </w:rPr>
      </w:pPr>
      <w:r w:rsidRPr="00E17A6C">
        <w:rPr>
          <w:szCs w:val="21"/>
        </w:rPr>
        <w:t>x.d</w:t>
      </w:r>
    </w:p>
    <w:p w:rsidR="00E17A6C" w:rsidRPr="00E17A6C" w:rsidRDefault="00E17A6C" w:rsidP="00243A85">
      <w:pPr>
        <w:spacing w:before="0" w:after="0"/>
        <w:ind w:leftChars="200" w:left="420"/>
        <w:rPr>
          <w:szCs w:val="21"/>
        </w:rPr>
      </w:pPr>
      <w:r w:rsidRPr="00E17A6C">
        <w:rPr>
          <w:szCs w:val="21"/>
        </w:rPr>
        <w:t xml:space="preserve">     </w:t>
      </w:r>
      <w:r w:rsidRPr="00E17A6C">
        <w:rPr>
          <w:rFonts w:ascii="Cambria Math" w:hAnsi="Cambria Math" w:cs="Cambria Math"/>
          <w:szCs w:val="21"/>
        </w:rPr>
        <w:t>⇒</w:t>
      </w:r>
      <w:r w:rsidRPr="00E17A6C">
        <w:rPr>
          <w:szCs w:val="21"/>
        </w:rPr>
        <w:t xml:space="preserve"> ans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a =  3</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x</w:t>
      </w:r>
    </w:p>
    <w:p w:rsidR="00E17A6C" w:rsidRPr="00E17A6C" w:rsidRDefault="00E17A6C" w:rsidP="00243A85">
      <w:pPr>
        <w:spacing w:before="0" w:after="0"/>
        <w:ind w:leftChars="200" w:left="420"/>
        <w:rPr>
          <w:szCs w:val="21"/>
        </w:rPr>
      </w:pPr>
      <w:r w:rsidRPr="00E17A6C">
        <w:rPr>
          <w:szCs w:val="21"/>
        </w:rPr>
        <w:t xml:space="preserve">     </w:t>
      </w:r>
      <w:r w:rsidRPr="00E17A6C">
        <w:rPr>
          <w:rFonts w:ascii="Cambria Math" w:hAnsi="Cambria Math" w:cs="Cambria Math"/>
          <w:szCs w:val="21"/>
        </w:rPr>
        <w:t>⇒</w:t>
      </w:r>
      <w:r w:rsidRPr="00E17A6C">
        <w:rPr>
          <w:szCs w:val="21"/>
        </w:rPr>
        <w:t xml:space="preserve"> x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a =  1</w:t>
      </w:r>
    </w:p>
    <w:p w:rsidR="00E17A6C" w:rsidRPr="00E17A6C" w:rsidRDefault="00E17A6C" w:rsidP="00243A85">
      <w:pPr>
        <w:spacing w:before="0" w:after="0"/>
        <w:ind w:leftChars="200" w:left="420"/>
        <w:rPr>
          <w:szCs w:val="21"/>
        </w:rPr>
      </w:pPr>
      <w:r w:rsidRPr="00E17A6C">
        <w:rPr>
          <w:szCs w:val="21"/>
        </w:rPr>
        <w:t xml:space="preserve">           b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1   2</w:t>
      </w:r>
    </w:p>
    <w:p w:rsidR="00E17A6C" w:rsidRPr="00E17A6C" w:rsidRDefault="00E17A6C" w:rsidP="00243A85">
      <w:pPr>
        <w:spacing w:before="0" w:after="0"/>
        <w:ind w:leftChars="200" w:left="420"/>
        <w:rPr>
          <w:szCs w:val="21"/>
        </w:rPr>
      </w:pPr>
      <w:r w:rsidRPr="00E17A6C">
        <w:rPr>
          <w:szCs w:val="21"/>
        </w:rPr>
        <w:t xml:space="preserve">              3   4</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c = string</w:t>
      </w:r>
    </w:p>
    <w:p w:rsidR="00E17A6C" w:rsidRPr="00E17A6C" w:rsidRDefault="00E17A6C" w:rsidP="00243A85">
      <w:pPr>
        <w:spacing w:before="0" w:after="0"/>
        <w:ind w:leftChars="200" w:left="420"/>
        <w:rPr>
          <w:szCs w:val="21"/>
        </w:rPr>
      </w:pPr>
      <w:r w:rsidRPr="00E17A6C">
        <w:rPr>
          <w:szCs w:val="21"/>
        </w:rPr>
        <w:t xml:space="preserve">           d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Default="00E17A6C" w:rsidP="00243A85">
      <w:pPr>
        <w:spacing w:before="0" w:after="0"/>
        <w:ind w:leftChars="200" w:left="420"/>
        <w:rPr>
          <w:szCs w:val="21"/>
        </w:rPr>
      </w:pPr>
      <w:r w:rsidRPr="00E17A6C">
        <w:rPr>
          <w:szCs w:val="21"/>
        </w:rPr>
        <w:t xml:space="preserve">               a =  3</w:t>
      </w:r>
    </w:p>
    <w:p w:rsidR="00E17A6C" w:rsidRDefault="00E17A6C" w:rsidP="00E17A6C">
      <w:pPr>
        <w:rPr>
          <w:szCs w:val="21"/>
        </w:rPr>
      </w:pPr>
      <w:r w:rsidRPr="00E17A6C">
        <w:rPr>
          <w:rFonts w:hint="eastAsia"/>
          <w:szCs w:val="21"/>
        </w:rPr>
        <w:t>注意，当</w:t>
      </w:r>
      <w:r w:rsidRPr="00E17A6C">
        <w:rPr>
          <w:rFonts w:hint="eastAsia"/>
          <w:szCs w:val="21"/>
        </w:rPr>
        <w:t>Octave</w:t>
      </w:r>
      <w:r w:rsidRPr="00E17A6C">
        <w:rPr>
          <w:rFonts w:hint="eastAsia"/>
          <w:szCs w:val="21"/>
        </w:rPr>
        <w:t>打印包含其他结构的结构的值时，只显示几个级别。例如</w:t>
      </w:r>
      <w:r w:rsidRPr="00E17A6C">
        <w:rPr>
          <w:rFonts w:hint="eastAsia"/>
          <w:szCs w:val="21"/>
        </w:rPr>
        <w:t>:</w:t>
      </w:r>
    </w:p>
    <w:p w:rsidR="00E17A6C" w:rsidRPr="00E17A6C" w:rsidRDefault="00E17A6C" w:rsidP="00243A85">
      <w:pPr>
        <w:spacing w:before="0" w:after="0"/>
        <w:ind w:leftChars="200" w:left="420"/>
        <w:rPr>
          <w:szCs w:val="21"/>
        </w:rPr>
      </w:pPr>
      <w:r w:rsidRPr="00E17A6C">
        <w:rPr>
          <w:szCs w:val="21"/>
        </w:rPr>
        <w:t>a.b.c.d.e = 1;</w:t>
      </w:r>
    </w:p>
    <w:p w:rsidR="00E17A6C" w:rsidRPr="00E17A6C" w:rsidRDefault="00E17A6C" w:rsidP="00243A85">
      <w:pPr>
        <w:spacing w:before="0" w:after="0"/>
        <w:ind w:leftChars="200" w:left="420"/>
        <w:rPr>
          <w:szCs w:val="21"/>
        </w:rPr>
      </w:pPr>
      <w:r w:rsidRPr="00E17A6C">
        <w:rPr>
          <w:szCs w:val="21"/>
        </w:rPr>
        <w:t>a</w:t>
      </w:r>
    </w:p>
    <w:p w:rsidR="00E17A6C" w:rsidRPr="00E17A6C" w:rsidRDefault="00E17A6C" w:rsidP="00243A85">
      <w:pPr>
        <w:spacing w:before="0" w:after="0"/>
        <w:ind w:leftChars="200" w:left="420"/>
        <w:rPr>
          <w:szCs w:val="21"/>
        </w:rPr>
      </w:pPr>
      <w:r w:rsidRPr="00E17A6C">
        <w:rPr>
          <w:szCs w:val="21"/>
        </w:rPr>
        <w:t xml:space="preserve">     </w:t>
      </w:r>
      <w:r w:rsidRPr="00E17A6C">
        <w:rPr>
          <w:rFonts w:ascii="Cambria Math" w:hAnsi="Cambria Math" w:cs="Cambria Math"/>
          <w:szCs w:val="21"/>
        </w:rPr>
        <w:t>⇒</w:t>
      </w:r>
      <w:r w:rsidRPr="00E17A6C">
        <w:rPr>
          <w:szCs w:val="21"/>
        </w:rPr>
        <w:t xml:space="preserve"> a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b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c =</w:t>
      </w:r>
    </w:p>
    <w:p w:rsidR="00E17A6C" w:rsidRPr="00E17A6C" w:rsidRDefault="00E17A6C" w:rsidP="00243A85">
      <w:pPr>
        <w:spacing w:before="0" w:after="0"/>
        <w:ind w:leftChars="200" w:left="420"/>
        <w:rPr>
          <w:szCs w:val="21"/>
        </w:rPr>
      </w:pPr>
    </w:p>
    <w:p w:rsidR="00E17A6C" w:rsidRPr="00E17A6C" w:rsidRDefault="00E17A6C" w:rsidP="00243A85">
      <w:pPr>
        <w:spacing w:before="0" w:after="0"/>
        <w:ind w:leftChars="200" w:left="420"/>
        <w:rPr>
          <w:szCs w:val="21"/>
        </w:rPr>
      </w:pPr>
      <w:r w:rsidRPr="00E17A6C">
        <w:rPr>
          <w:szCs w:val="21"/>
        </w:rPr>
        <w:t xml:space="preserve">                 scalar structure containing the fields:</w:t>
      </w:r>
    </w:p>
    <w:p w:rsidR="00E17A6C" w:rsidRPr="00E17A6C" w:rsidRDefault="00E17A6C" w:rsidP="00243A85">
      <w:pPr>
        <w:spacing w:before="0" w:after="0"/>
        <w:ind w:leftChars="200" w:left="420"/>
        <w:rPr>
          <w:szCs w:val="21"/>
        </w:rPr>
      </w:pPr>
    </w:p>
    <w:p w:rsidR="00E17A6C" w:rsidRDefault="00E17A6C" w:rsidP="00243A85">
      <w:pPr>
        <w:spacing w:before="0" w:after="0"/>
        <w:ind w:leftChars="200" w:left="420"/>
        <w:rPr>
          <w:szCs w:val="21"/>
        </w:rPr>
      </w:pPr>
      <w:r w:rsidRPr="00E17A6C">
        <w:rPr>
          <w:szCs w:val="21"/>
        </w:rPr>
        <w:lastRenderedPageBreak/>
        <w:t xml:space="preserve">                   d: 1x1 scalar struct</w:t>
      </w:r>
    </w:p>
    <w:p w:rsidR="00E17A6C" w:rsidRDefault="00E17A6C" w:rsidP="00E17A6C">
      <w:pPr>
        <w:rPr>
          <w:szCs w:val="21"/>
        </w:rPr>
      </w:pPr>
      <w:r w:rsidRPr="00E17A6C">
        <w:rPr>
          <w:rFonts w:hint="eastAsia"/>
          <w:szCs w:val="21"/>
        </w:rPr>
        <w:t>这可以防止大型深嵌套结构的长而混乱的输出。可以使用函数</w:t>
      </w:r>
      <w:r w:rsidRPr="00E17A6C">
        <w:rPr>
          <w:rFonts w:hint="eastAsia"/>
          <w:szCs w:val="21"/>
        </w:rPr>
        <w:t>struct_levels_to_print</w:t>
      </w:r>
      <w:r w:rsidRPr="00E17A6C">
        <w:rPr>
          <w:rFonts w:hint="eastAsia"/>
          <w:szCs w:val="21"/>
        </w:rPr>
        <w:t>设置嵌套结构的打印层数，并且可以使用函数</w:t>
      </w:r>
      <w:r w:rsidRPr="00E17A6C">
        <w:rPr>
          <w:rFonts w:hint="eastAsia"/>
          <w:szCs w:val="21"/>
        </w:rPr>
        <w:t>print_struct_array_contents</w:t>
      </w:r>
      <w:r w:rsidRPr="00E17A6C">
        <w:rPr>
          <w:rFonts w:hint="eastAsia"/>
          <w:szCs w:val="21"/>
        </w:rPr>
        <w:t>来启用打印结构数组的内容。</w:t>
      </w:r>
    </w:p>
    <w:p w:rsidR="00E17A6C" w:rsidRPr="0084369F" w:rsidRDefault="00E17A6C" w:rsidP="008B5CCB">
      <w:pPr>
        <w:spacing w:before="0" w:after="0"/>
        <w:rPr>
          <w:i/>
          <w:szCs w:val="21"/>
        </w:rPr>
      </w:pPr>
      <w:r w:rsidRPr="00E17A6C">
        <w:rPr>
          <w:szCs w:val="21"/>
        </w:rPr>
        <w:t xml:space="preserve">: </w:t>
      </w:r>
      <w:r w:rsidRPr="0084369F">
        <w:rPr>
          <w:i/>
          <w:szCs w:val="21"/>
        </w:rPr>
        <w:t xml:space="preserve">val = </w:t>
      </w:r>
      <w:r w:rsidRPr="0084369F">
        <w:rPr>
          <w:b/>
          <w:szCs w:val="21"/>
        </w:rPr>
        <w:t xml:space="preserve">struct_levels_to_print </w:t>
      </w:r>
      <w:r w:rsidRPr="0084369F">
        <w:rPr>
          <w:i/>
          <w:szCs w:val="21"/>
        </w:rPr>
        <w:t>()</w:t>
      </w:r>
    </w:p>
    <w:p w:rsidR="00E17A6C" w:rsidRPr="00E17A6C" w:rsidRDefault="00E17A6C" w:rsidP="008B5CCB">
      <w:pPr>
        <w:spacing w:before="0" w:after="0"/>
        <w:rPr>
          <w:szCs w:val="21"/>
        </w:rPr>
      </w:pPr>
      <w:r w:rsidRPr="00E17A6C">
        <w:rPr>
          <w:szCs w:val="21"/>
        </w:rPr>
        <w:t xml:space="preserve">: </w:t>
      </w:r>
      <w:r w:rsidRPr="0084369F">
        <w:rPr>
          <w:i/>
          <w:szCs w:val="21"/>
        </w:rPr>
        <w:t>old_val =</w:t>
      </w:r>
      <w:r w:rsidRPr="0084369F">
        <w:rPr>
          <w:b/>
          <w:szCs w:val="21"/>
        </w:rPr>
        <w:t xml:space="preserve"> struct_levels_to_print </w:t>
      </w:r>
      <w:r w:rsidRPr="0084369F">
        <w:rPr>
          <w:i/>
          <w:szCs w:val="21"/>
        </w:rPr>
        <w:t>(new_val)</w:t>
      </w:r>
    </w:p>
    <w:p w:rsidR="00E17A6C" w:rsidRPr="0084369F" w:rsidRDefault="00E17A6C" w:rsidP="008B5CCB">
      <w:pPr>
        <w:spacing w:before="0" w:after="0"/>
        <w:rPr>
          <w:i/>
          <w:szCs w:val="21"/>
        </w:rPr>
      </w:pPr>
      <w:r w:rsidRPr="00E17A6C">
        <w:rPr>
          <w:szCs w:val="21"/>
        </w:rPr>
        <w:t xml:space="preserve">: </w:t>
      </w:r>
      <w:r w:rsidRPr="0084369F">
        <w:rPr>
          <w:i/>
          <w:szCs w:val="21"/>
        </w:rPr>
        <w:t>old_val =</w:t>
      </w:r>
      <w:r w:rsidRPr="0084369F">
        <w:rPr>
          <w:b/>
          <w:szCs w:val="21"/>
        </w:rPr>
        <w:t xml:space="preserve"> struct_levels_to_print </w:t>
      </w:r>
      <w:r w:rsidRPr="0084369F">
        <w:rPr>
          <w:i/>
          <w:szCs w:val="21"/>
        </w:rPr>
        <w:t>(new_val, "local")</w:t>
      </w:r>
    </w:p>
    <w:p w:rsidR="00E17A6C" w:rsidRPr="00E17A6C" w:rsidRDefault="00E17A6C" w:rsidP="00243A85">
      <w:pPr>
        <w:spacing w:before="0" w:after="0"/>
        <w:ind w:leftChars="200" w:left="420"/>
        <w:rPr>
          <w:szCs w:val="21"/>
        </w:rPr>
      </w:pPr>
      <w:r w:rsidRPr="00E17A6C">
        <w:rPr>
          <w:rFonts w:hint="eastAsia"/>
          <w:szCs w:val="21"/>
        </w:rPr>
        <w:t>查询或设置指定要显示的结构级别数量的内部变量。</w:t>
      </w:r>
    </w:p>
    <w:p w:rsidR="00E17A6C" w:rsidRPr="00E17A6C" w:rsidRDefault="00E17A6C" w:rsidP="00243A85">
      <w:pPr>
        <w:spacing w:before="0" w:after="0"/>
        <w:ind w:leftChars="200" w:left="420"/>
        <w:rPr>
          <w:szCs w:val="21"/>
        </w:rPr>
      </w:pPr>
      <w:r w:rsidRPr="00E17A6C">
        <w:rPr>
          <w:rFonts w:hint="eastAsia"/>
          <w:szCs w:val="21"/>
        </w:rPr>
        <w:t>当从带有“</w:t>
      </w:r>
      <w:r w:rsidRPr="00E17A6C">
        <w:rPr>
          <w:rFonts w:hint="eastAsia"/>
          <w:szCs w:val="21"/>
        </w:rPr>
        <w:t>local</w:t>
      </w:r>
      <w:r w:rsidRPr="00E17A6C">
        <w:rPr>
          <w:rFonts w:hint="eastAsia"/>
          <w:szCs w:val="21"/>
        </w:rPr>
        <w:t>”选项的函数内部调用时，该变量将在函数及其调用的任何子例程的本地更改。退出函数时，恢复原来的变量值。</w:t>
      </w:r>
    </w:p>
    <w:p w:rsidR="00E17A6C" w:rsidRDefault="00E17A6C" w:rsidP="00243A85">
      <w:pPr>
        <w:spacing w:before="0" w:after="0"/>
        <w:ind w:leftChars="200" w:left="420"/>
        <w:rPr>
          <w:szCs w:val="21"/>
        </w:rPr>
      </w:pPr>
      <w:r w:rsidRPr="008B5CCB">
        <w:rPr>
          <w:rFonts w:hint="eastAsia"/>
          <w:b/>
          <w:szCs w:val="21"/>
        </w:rPr>
        <w:t>参见</w:t>
      </w:r>
      <w:r w:rsidRPr="008B5CCB">
        <w:rPr>
          <w:rFonts w:hint="eastAsia"/>
          <w:b/>
          <w:szCs w:val="21"/>
        </w:rPr>
        <w:t>:</w:t>
      </w:r>
      <w:r w:rsidRPr="00E17A6C">
        <w:rPr>
          <w:rFonts w:hint="eastAsia"/>
          <w:szCs w:val="21"/>
        </w:rPr>
        <w:t>print_struct_array_contents</w:t>
      </w:r>
      <w:r w:rsidRPr="00E17A6C">
        <w:rPr>
          <w:rFonts w:hint="eastAsia"/>
          <w:szCs w:val="21"/>
        </w:rPr>
        <w:t>。</w:t>
      </w:r>
    </w:p>
    <w:p w:rsidR="00E17A6C" w:rsidRPr="00E17A6C" w:rsidRDefault="00E17A6C" w:rsidP="008B5CCB">
      <w:pPr>
        <w:spacing w:beforeLines="50" w:before="156" w:after="0"/>
        <w:rPr>
          <w:szCs w:val="21"/>
        </w:rPr>
      </w:pPr>
      <w:r w:rsidRPr="00E17A6C">
        <w:rPr>
          <w:szCs w:val="21"/>
        </w:rPr>
        <w:t xml:space="preserve">: </w:t>
      </w:r>
      <w:r w:rsidRPr="0084369F">
        <w:rPr>
          <w:i/>
          <w:szCs w:val="21"/>
        </w:rPr>
        <w:t xml:space="preserve">val = </w:t>
      </w:r>
      <w:r w:rsidRPr="0084369F">
        <w:rPr>
          <w:b/>
          <w:szCs w:val="21"/>
        </w:rPr>
        <w:t xml:space="preserve">print_struct_array_contents </w:t>
      </w:r>
      <w:r w:rsidRPr="0084369F">
        <w:rPr>
          <w:i/>
          <w:szCs w:val="21"/>
        </w:rPr>
        <w:t>()</w:t>
      </w:r>
    </w:p>
    <w:p w:rsidR="00E17A6C" w:rsidRPr="0084369F" w:rsidRDefault="00E17A6C" w:rsidP="008B5CCB">
      <w:pPr>
        <w:spacing w:before="0" w:after="0"/>
        <w:rPr>
          <w:i/>
          <w:szCs w:val="21"/>
        </w:rPr>
      </w:pPr>
      <w:r w:rsidRPr="00E17A6C">
        <w:rPr>
          <w:szCs w:val="21"/>
        </w:rPr>
        <w:t xml:space="preserve">: </w:t>
      </w:r>
      <w:r w:rsidRPr="0084369F">
        <w:rPr>
          <w:i/>
          <w:szCs w:val="21"/>
        </w:rPr>
        <w:t xml:space="preserve">old_val = </w:t>
      </w:r>
      <w:r w:rsidRPr="0084369F">
        <w:rPr>
          <w:b/>
          <w:szCs w:val="21"/>
        </w:rPr>
        <w:t xml:space="preserve">print_struct_array_contents </w:t>
      </w:r>
      <w:r w:rsidRPr="0084369F">
        <w:rPr>
          <w:i/>
          <w:szCs w:val="21"/>
        </w:rPr>
        <w:t>(new_val)</w:t>
      </w:r>
    </w:p>
    <w:p w:rsidR="00E17A6C" w:rsidRDefault="00E17A6C" w:rsidP="008B5CCB">
      <w:pPr>
        <w:spacing w:before="0" w:after="0"/>
        <w:rPr>
          <w:szCs w:val="21"/>
        </w:rPr>
      </w:pPr>
      <w:r w:rsidRPr="00E17A6C">
        <w:rPr>
          <w:szCs w:val="21"/>
        </w:rPr>
        <w:t xml:space="preserve">: </w:t>
      </w:r>
      <w:r w:rsidRPr="0084369F">
        <w:rPr>
          <w:i/>
          <w:szCs w:val="21"/>
        </w:rPr>
        <w:t xml:space="preserve">old_val = </w:t>
      </w:r>
      <w:r w:rsidRPr="0084369F">
        <w:rPr>
          <w:b/>
          <w:szCs w:val="21"/>
        </w:rPr>
        <w:t xml:space="preserve">print_struct_array_contents </w:t>
      </w:r>
      <w:r w:rsidRPr="0084369F">
        <w:rPr>
          <w:i/>
          <w:szCs w:val="21"/>
        </w:rPr>
        <w:t>(new_val, "local")</w:t>
      </w:r>
    </w:p>
    <w:p w:rsidR="00E17A6C" w:rsidRPr="008B5CCB" w:rsidRDefault="00E17A6C" w:rsidP="00243A85">
      <w:pPr>
        <w:spacing w:before="0" w:after="0"/>
        <w:ind w:leftChars="200" w:left="420"/>
        <w:rPr>
          <w:szCs w:val="21"/>
        </w:rPr>
      </w:pPr>
      <w:r w:rsidRPr="008B5CCB">
        <w:rPr>
          <w:rFonts w:hint="eastAsia"/>
          <w:szCs w:val="21"/>
        </w:rPr>
        <w:t>查询或设置指定是否打印结构数组内容的内部变量。</w:t>
      </w:r>
    </w:p>
    <w:p w:rsidR="00E17A6C" w:rsidRPr="008B5CCB" w:rsidRDefault="00E17A6C" w:rsidP="00243A85">
      <w:pPr>
        <w:spacing w:before="0" w:after="0"/>
        <w:ind w:leftChars="200" w:left="420"/>
        <w:rPr>
          <w:szCs w:val="21"/>
        </w:rPr>
      </w:pPr>
      <w:r w:rsidRPr="008B5CCB">
        <w:rPr>
          <w:rFonts w:hint="eastAsia"/>
          <w:szCs w:val="21"/>
        </w:rPr>
        <w:t>如果为</w:t>
      </w:r>
      <w:r w:rsidRPr="008B5CCB">
        <w:rPr>
          <w:rFonts w:hint="eastAsia"/>
          <w:szCs w:val="21"/>
        </w:rPr>
        <w:t>true</w:t>
      </w:r>
      <w:r w:rsidRPr="008B5CCB">
        <w:rPr>
          <w:rFonts w:hint="eastAsia"/>
          <w:szCs w:val="21"/>
        </w:rPr>
        <w:t>，则打印结构数组元素的值。此变量不影响始终打印元素的标量结构。然而，在这两种情况下，打印将被限制为</w:t>
      </w:r>
      <w:r w:rsidRPr="008B5CCB">
        <w:rPr>
          <w:rFonts w:hint="eastAsia"/>
          <w:szCs w:val="21"/>
        </w:rPr>
        <w:t>struct_levels_to_print</w:t>
      </w:r>
      <w:r w:rsidRPr="008B5CCB">
        <w:rPr>
          <w:rFonts w:hint="eastAsia"/>
          <w:szCs w:val="21"/>
        </w:rPr>
        <w:t>指定的级别数。</w:t>
      </w:r>
    </w:p>
    <w:p w:rsidR="00E17A6C" w:rsidRPr="008B5CCB" w:rsidRDefault="00E17A6C" w:rsidP="00243A85">
      <w:pPr>
        <w:spacing w:before="0" w:after="0"/>
        <w:ind w:leftChars="200" w:left="420"/>
        <w:rPr>
          <w:szCs w:val="21"/>
        </w:rPr>
      </w:pPr>
      <w:r w:rsidRPr="008B5CCB">
        <w:rPr>
          <w:rFonts w:hint="eastAsia"/>
          <w:szCs w:val="21"/>
        </w:rPr>
        <w:t>当从带有“</w:t>
      </w:r>
      <w:r w:rsidRPr="008B5CCB">
        <w:rPr>
          <w:rFonts w:hint="eastAsia"/>
          <w:szCs w:val="21"/>
        </w:rPr>
        <w:t>local</w:t>
      </w:r>
      <w:r w:rsidRPr="008B5CCB">
        <w:rPr>
          <w:rFonts w:hint="eastAsia"/>
          <w:szCs w:val="21"/>
        </w:rPr>
        <w:t>”选项的函数内部调用时，该变量将在函数及其调用的任何子例程的本地更改。退出函数时，恢复原来的变量值。</w:t>
      </w:r>
    </w:p>
    <w:p w:rsidR="00E17A6C" w:rsidRPr="008B5CCB" w:rsidRDefault="00E17A6C" w:rsidP="00243A85">
      <w:pPr>
        <w:spacing w:before="0" w:after="0"/>
        <w:ind w:leftChars="200" w:left="420"/>
        <w:rPr>
          <w:szCs w:val="21"/>
        </w:rPr>
      </w:pPr>
      <w:r w:rsidRPr="00671D7E">
        <w:rPr>
          <w:rFonts w:hint="eastAsia"/>
          <w:b/>
          <w:szCs w:val="21"/>
        </w:rPr>
        <w:t>参见</w:t>
      </w:r>
      <w:r w:rsidRPr="00671D7E">
        <w:rPr>
          <w:rFonts w:hint="eastAsia"/>
          <w:b/>
          <w:szCs w:val="21"/>
        </w:rPr>
        <w:t>:</w:t>
      </w:r>
      <w:r w:rsidRPr="008B5CCB">
        <w:rPr>
          <w:rFonts w:hint="eastAsia"/>
          <w:szCs w:val="21"/>
        </w:rPr>
        <w:t>struct_levels_to_print</w:t>
      </w:r>
      <w:r w:rsidRPr="008B5CCB">
        <w:rPr>
          <w:rFonts w:hint="eastAsia"/>
          <w:szCs w:val="21"/>
        </w:rPr>
        <w:t>。</w:t>
      </w:r>
    </w:p>
    <w:p w:rsidR="00E17A6C" w:rsidRDefault="00E17A6C" w:rsidP="00E17A6C">
      <w:pPr>
        <w:rPr>
          <w:szCs w:val="21"/>
        </w:rPr>
      </w:pPr>
      <w:r w:rsidRPr="00E17A6C">
        <w:rPr>
          <w:rFonts w:hint="eastAsia"/>
          <w:szCs w:val="21"/>
        </w:rPr>
        <w:t>函数可以返回结构。例如，下面的函数分离矩阵的实部和复部，并将它们存储在具有相同结构变量</w:t>
      </w:r>
      <w:r w:rsidRPr="00E17A6C">
        <w:rPr>
          <w:rFonts w:hint="eastAsia"/>
          <w:szCs w:val="21"/>
        </w:rPr>
        <w:t>y</w:t>
      </w:r>
      <w:r w:rsidRPr="00E17A6C">
        <w:rPr>
          <w:rFonts w:hint="eastAsia"/>
          <w:szCs w:val="21"/>
        </w:rPr>
        <w:t>的两个元素中。</w:t>
      </w:r>
    </w:p>
    <w:p w:rsidR="00E17A6C" w:rsidRPr="00E17A6C" w:rsidRDefault="00E17A6C" w:rsidP="00243A85">
      <w:pPr>
        <w:spacing w:before="0" w:after="0"/>
        <w:ind w:leftChars="200" w:left="420"/>
        <w:rPr>
          <w:szCs w:val="21"/>
        </w:rPr>
      </w:pPr>
      <w:r w:rsidRPr="00E17A6C">
        <w:rPr>
          <w:szCs w:val="21"/>
        </w:rPr>
        <w:t>function y = f (x)</w:t>
      </w:r>
    </w:p>
    <w:p w:rsidR="00E17A6C" w:rsidRPr="00E17A6C" w:rsidRDefault="00E17A6C" w:rsidP="00243A85">
      <w:pPr>
        <w:spacing w:before="0" w:after="0"/>
        <w:ind w:leftChars="200" w:left="420"/>
        <w:rPr>
          <w:szCs w:val="21"/>
        </w:rPr>
      </w:pPr>
      <w:r w:rsidRPr="00E17A6C">
        <w:rPr>
          <w:szCs w:val="21"/>
        </w:rPr>
        <w:t xml:space="preserve">  y.re = real (x);</w:t>
      </w:r>
    </w:p>
    <w:p w:rsidR="00E17A6C" w:rsidRPr="00E17A6C" w:rsidRDefault="00E17A6C" w:rsidP="00243A85">
      <w:pPr>
        <w:spacing w:before="0" w:after="0"/>
        <w:ind w:leftChars="200" w:left="420"/>
        <w:rPr>
          <w:szCs w:val="21"/>
        </w:rPr>
      </w:pPr>
      <w:r w:rsidRPr="00E17A6C">
        <w:rPr>
          <w:szCs w:val="21"/>
        </w:rPr>
        <w:t xml:space="preserve">  y.im = imag (x);</w:t>
      </w:r>
    </w:p>
    <w:p w:rsidR="00253E4E" w:rsidRDefault="00E17A6C" w:rsidP="00243A85">
      <w:pPr>
        <w:spacing w:before="0" w:after="0"/>
        <w:ind w:leftChars="200" w:left="420"/>
        <w:rPr>
          <w:szCs w:val="21"/>
        </w:rPr>
      </w:pPr>
      <w:r w:rsidRPr="00E17A6C">
        <w:rPr>
          <w:szCs w:val="21"/>
        </w:rPr>
        <w:t>endfunction</w:t>
      </w:r>
    </w:p>
    <w:p w:rsidR="00253E4E" w:rsidRDefault="00253E4E" w:rsidP="00253E4E">
      <w:pPr>
        <w:rPr>
          <w:szCs w:val="21"/>
        </w:rPr>
      </w:pPr>
      <w:r w:rsidRPr="00253E4E">
        <w:rPr>
          <w:rFonts w:hint="eastAsia"/>
          <w:szCs w:val="21"/>
        </w:rPr>
        <w:t>当使用复值参数调用时，函数</w:t>
      </w:r>
      <w:r w:rsidRPr="00253E4E">
        <w:rPr>
          <w:rFonts w:hint="eastAsia"/>
          <w:szCs w:val="21"/>
        </w:rPr>
        <w:t>f</w:t>
      </w:r>
      <w:r w:rsidRPr="00253E4E">
        <w:rPr>
          <w:rFonts w:hint="eastAsia"/>
          <w:szCs w:val="21"/>
        </w:rPr>
        <w:t>返回包含原始函数参数实部和虚部的数据结构。</w:t>
      </w:r>
    </w:p>
    <w:p w:rsidR="00253E4E" w:rsidRPr="00253E4E" w:rsidRDefault="00253E4E" w:rsidP="00243A85">
      <w:pPr>
        <w:spacing w:before="0" w:after="0"/>
        <w:ind w:leftChars="200" w:left="420"/>
        <w:rPr>
          <w:szCs w:val="21"/>
        </w:rPr>
      </w:pPr>
      <w:r w:rsidRPr="00253E4E">
        <w:rPr>
          <w:szCs w:val="21"/>
        </w:rPr>
        <w:t>f (rand (2) + rand (2) * I)</w:t>
      </w:r>
    </w:p>
    <w:p w:rsidR="00253E4E" w:rsidRPr="00253E4E" w:rsidRDefault="00253E4E" w:rsidP="00243A85">
      <w:pPr>
        <w:spacing w:before="0" w:after="0"/>
        <w:ind w:leftChars="200" w:left="420"/>
        <w:rPr>
          <w:szCs w:val="21"/>
        </w:rPr>
      </w:pPr>
      <w:r w:rsidRPr="00253E4E">
        <w:rPr>
          <w:szCs w:val="21"/>
        </w:rPr>
        <w:t xml:space="preserve">     </w:t>
      </w:r>
      <w:r w:rsidRPr="00253E4E">
        <w:rPr>
          <w:rFonts w:ascii="Cambria Math" w:hAnsi="Cambria Math" w:cs="Cambria Math"/>
          <w:szCs w:val="21"/>
        </w:rPr>
        <w:t>⇒</w:t>
      </w:r>
      <w:r w:rsidRPr="00253E4E">
        <w:rPr>
          <w:szCs w:val="21"/>
        </w:rPr>
        <w:t xml:space="preserve"> ans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scalar structure containing the fields:</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re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0.040239  0.242160</w:t>
      </w:r>
    </w:p>
    <w:p w:rsidR="00253E4E" w:rsidRPr="00253E4E" w:rsidRDefault="00253E4E" w:rsidP="00243A85">
      <w:pPr>
        <w:spacing w:before="0" w:after="0"/>
        <w:ind w:leftChars="200" w:left="420"/>
        <w:rPr>
          <w:szCs w:val="21"/>
        </w:rPr>
      </w:pPr>
      <w:r w:rsidRPr="00253E4E">
        <w:rPr>
          <w:szCs w:val="21"/>
        </w:rPr>
        <w:t xml:space="preserve">              0.238081  0.402523</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im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0.26475  0.14828</w:t>
      </w:r>
    </w:p>
    <w:p w:rsidR="00253E4E" w:rsidRDefault="00253E4E" w:rsidP="00243A85">
      <w:pPr>
        <w:spacing w:before="0" w:after="0"/>
        <w:ind w:leftChars="200" w:left="420"/>
        <w:rPr>
          <w:szCs w:val="21"/>
        </w:rPr>
      </w:pPr>
      <w:r w:rsidRPr="00253E4E">
        <w:rPr>
          <w:szCs w:val="21"/>
        </w:rPr>
        <w:t xml:space="preserve">              0.18436  0.83669</w:t>
      </w:r>
    </w:p>
    <w:p w:rsidR="00253E4E" w:rsidRDefault="00253E4E" w:rsidP="00253E4E">
      <w:pPr>
        <w:rPr>
          <w:szCs w:val="21"/>
        </w:rPr>
      </w:pPr>
      <w:r w:rsidRPr="00253E4E">
        <w:rPr>
          <w:rFonts w:hint="eastAsia"/>
          <w:szCs w:val="21"/>
        </w:rPr>
        <w:t>函数返回列表可以包含结构元素，并且它们可以像任何其他变量一样被索引。例如</w:t>
      </w:r>
      <w:r w:rsidRPr="00253E4E">
        <w:rPr>
          <w:rFonts w:hint="eastAsia"/>
          <w:szCs w:val="21"/>
        </w:rPr>
        <w:t>:</w:t>
      </w:r>
    </w:p>
    <w:p w:rsidR="00253E4E" w:rsidRPr="00253E4E" w:rsidRDefault="00253E4E" w:rsidP="00243A85">
      <w:pPr>
        <w:spacing w:before="0" w:after="0"/>
        <w:ind w:leftChars="200" w:left="420"/>
        <w:rPr>
          <w:szCs w:val="21"/>
        </w:rPr>
      </w:pPr>
      <w:r w:rsidRPr="00253E4E">
        <w:rPr>
          <w:szCs w:val="21"/>
        </w:rPr>
        <w:lastRenderedPageBreak/>
        <w:t>[ x.u, x.s(2:3,2:3), x.v ] = svd ([1, 2; 3, 4]);</w:t>
      </w:r>
    </w:p>
    <w:p w:rsidR="00253E4E" w:rsidRPr="00253E4E" w:rsidRDefault="00253E4E" w:rsidP="00243A85">
      <w:pPr>
        <w:spacing w:before="0" w:after="0"/>
        <w:ind w:leftChars="200" w:left="420"/>
        <w:rPr>
          <w:szCs w:val="21"/>
        </w:rPr>
      </w:pPr>
      <w:r w:rsidRPr="00253E4E">
        <w:rPr>
          <w:szCs w:val="21"/>
        </w:rPr>
        <w:t>x</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w:t>
      </w:r>
      <w:r w:rsidRPr="00253E4E">
        <w:rPr>
          <w:rFonts w:ascii="Cambria Math" w:hAnsi="Cambria Math" w:cs="Cambria Math"/>
          <w:szCs w:val="21"/>
        </w:rPr>
        <w:t>⇒</w:t>
      </w:r>
      <w:r w:rsidRPr="00253E4E">
        <w:rPr>
          <w:szCs w:val="21"/>
        </w:rPr>
        <w:t xml:space="preserve"> x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scalar structure containing the fields:</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u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-0.40455  -0.91451</w:t>
      </w:r>
    </w:p>
    <w:p w:rsidR="00253E4E" w:rsidRPr="00253E4E" w:rsidRDefault="00253E4E" w:rsidP="00243A85">
      <w:pPr>
        <w:spacing w:before="0" w:after="0"/>
        <w:ind w:leftChars="200" w:left="420"/>
        <w:rPr>
          <w:szCs w:val="21"/>
        </w:rPr>
      </w:pPr>
      <w:r w:rsidRPr="00253E4E">
        <w:rPr>
          <w:szCs w:val="21"/>
        </w:rPr>
        <w:t xml:space="preserve">             -0.91451   0.40455</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s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0.00000   0.00000   0.00000</w:t>
      </w:r>
    </w:p>
    <w:p w:rsidR="00253E4E" w:rsidRPr="00253E4E" w:rsidRDefault="00253E4E" w:rsidP="00243A85">
      <w:pPr>
        <w:spacing w:before="0" w:after="0"/>
        <w:ind w:leftChars="200" w:left="420"/>
        <w:rPr>
          <w:szCs w:val="21"/>
        </w:rPr>
      </w:pPr>
      <w:r w:rsidRPr="00253E4E">
        <w:rPr>
          <w:szCs w:val="21"/>
        </w:rPr>
        <w:t xml:space="preserve">              0.00000   5.46499   0.00000</w:t>
      </w:r>
    </w:p>
    <w:p w:rsidR="00253E4E" w:rsidRPr="00253E4E" w:rsidRDefault="00253E4E" w:rsidP="00243A85">
      <w:pPr>
        <w:spacing w:before="0" w:after="0"/>
        <w:ind w:leftChars="200" w:left="420"/>
        <w:rPr>
          <w:szCs w:val="21"/>
        </w:rPr>
      </w:pPr>
      <w:r w:rsidRPr="00253E4E">
        <w:rPr>
          <w:szCs w:val="21"/>
        </w:rPr>
        <w:t xml:space="preserve">              0.00000   0.00000   0.36597</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v =</w:t>
      </w:r>
    </w:p>
    <w:p w:rsidR="00253E4E" w:rsidRPr="00253E4E" w:rsidRDefault="00253E4E" w:rsidP="00243A85">
      <w:pPr>
        <w:spacing w:before="0" w:after="0"/>
        <w:ind w:leftChars="200" w:left="420"/>
        <w:rPr>
          <w:szCs w:val="21"/>
        </w:rPr>
      </w:pPr>
    </w:p>
    <w:p w:rsidR="00253E4E" w:rsidRPr="00253E4E" w:rsidRDefault="00253E4E" w:rsidP="00243A85">
      <w:pPr>
        <w:spacing w:before="0" w:after="0"/>
        <w:ind w:leftChars="200" w:left="420"/>
        <w:rPr>
          <w:szCs w:val="21"/>
        </w:rPr>
      </w:pPr>
      <w:r w:rsidRPr="00253E4E">
        <w:rPr>
          <w:szCs w:val="21"/>
        </w:rPr>
        <w:t xml:space="preserve">             -0.57605   0.81742</w:t>
      </w:r>
    </w:p>
    <w:p w:rsidR="00253E4E" w:rsidRDefault="00253E4E" w:rsidP="00243A85">
      <w:pPr>
        <w:spacing w:before="0" w:after="0"/>
        <w:ind w:leftChars="200" w:left="420"/>
        <w:rPr>
          <w:szCs w:val="21"/>
        </w:rPr>
      </w:pPr>
      <w:r w:rsidRPr="00253E4E">
        <w:rPr>
          <w:szCs w:val="21"/>
        </w:rPr>
        <w:t xml:space="preserve">             -0.81742  -0.57605</w:t>
      </w:r>
    </w:p>
    <w:p w:rsidR="003D2B71" w:rsidRDefault="00253E4E" w:rsidP="00253E4E">
      <w:pPr>
        <w:rPr>
          <w:szCs w:val="21"/>
        </w:rPr>
      </w:pPr>
      <w:r w:rsidRPr="00253E4E">
        <w:rPr>
          <w:rFonts w:hint="eastAsia"/>
          <w:szCs w:val="21"/>
        </w:rPr>
        <w:t>使用特殊形式的</w:t>
      </w:r>
      <w:r w:rsidRPr="00253E4E">
        <w:rPr>
          <w:rFonts w:hint="eastAsia"/>
          <w:szCs w:val="21"/>
        </w:rPr>
        <w:t>for</w:t>
      </w:r>
      <w:r w:rsidRPr="00253E4E">
        <w:rPr>
          <w:rFonts w:hint="eastAsia"/>
          <w:szCs w:val="21"/>
        </w:rPr>
        <w:t>语句</w:t>
      </w:r>
      <w:r w:rsidRPr="00253E4E">
        <w:rPr>
          <w:rFonts w:hint="eastAsia"/>
          <w:szCs w:val="21"/>
        </w:rPr>
        <w:t>(</w:t>
      </w:r>
      <w:r w:rsidRPr="00253E4E">
        <w:rPr>
          <w:rFonts w:hint="eastAsia"/>
          <w:szCs w:val="21"/>
        </w:rPr>
        <w:t>参见</w:t>
      </w:r>
      <w:r w:rsidRPr="00195806">
        <w:rPr>
          <w:rFonts w:hint="eastAsia"/>
          <w:szCs w:val="21"/>
          <w:highlight w:val="red"/>
        </w:rPr>
        <w:t>遍历结构元素</w:t>
      </w:r>
      <w:r w:rsidRPr="00253E4E">
        <w:rPr>
          <w:rFonts w:hint="eastAsia"/>
          <w:szCs w:val="21"/>
        </w:rPr>
        <w:t>)</w:t>
      </w:r>
      <w:r w:rsidRPr="00253E4E">
        <w:rPr>
          <w:rFonts w:hint="eastAsia"/>
          <w:szCs w:val="21"/>
        </w:rPr>
        <w:t>，也可以在循环中遍历结构的所有元素。</w:t>
      </w:r>
    </w:p>
    <w:p w:rsidR="00354BC5" w:rsidRPr="008B5CCB" w:rsidRDefault="00354BC5" w:rsidP="00253E4E">
      <w:pPr>
        <w:rPr>
          <w:b/>
          <w:szCs w:val="21"/>
        </w:rPr>
      </w:pPr>
      <w:r w:rsidRPr="008B5CCB">
        <w:rPr>
          <w:rFonts w:hint="eastAsia"/>
          <w:b/>
          <w:szCs w:val="21"/>
        </w:rPr>
        <w:t>6.1.2</w:t>
      </w:r>
      <w:r w:rsidRPr="008B5CCB">
        <w:rPr>
          <w:rFonts w:hint="eastAsia"/>
          <w:b/>
          <w:szCs w:val="21"/>
        </w:rPr>
        <w:t>结构数组</w:t>
      </w:r>
    </w:p>
    <w:p w:rsidR="00354BC5" w:rsidRDefault="00354BC5" w:rsidP="00354BC5">
      <w:pPr>
        <w:rPr>
          <w:szCs w:val="21"/>
        </w:rPr>
      </w:pPr>
      <w:r w:rsidRPr="00354BC5">
        <w:rPr>
          <w:rFonts w:hint="eastAsia"/>
          <w:szCs w:val="21"/>
        </w:rPr>
        <w:t>结构数组是结构的特定实例，其中结构的每个字段都由单元格数组表示。每个单元格数组都有相同的维度。从概念上讲，结构数组也可以看作是具有相同字段的结构数组。创建结构数组的一个示例如下</w:t>
      </w:r>
    </w:p>
    <w:p w:rsidR="00354BC5" w:rsidRPr="00354BC5" w:rsidRDefault="00354BC5" w:rsidP="00243A85">
      <w:pPr>
        <w:spacing w:before="0" w:after="0"/>
        <w:ind w:leftChars="200" w:left="420"/>
        <w:rPr>
          <w:szCs w:val="21"/>
        </w:rPr>
      </w:pPr>
      <w:r w:rsidRPr="00354BC5">
        <w:rPr>
          <w:szCs w:val="21"/>
        </w:rPr>
        <w:t>x(1).a = "string1";</w:t>
      </w:r>
    </w:p>
    <w:p w:rsidR="00354BC5" w:rsidRPr="00354BC5" w:rsidRDefault="00354BC5" w:rsidP="00243A85">
      <w:pPr>
        <w:spacing w:before="0" w:after="0"/>
        <w:ind w:leftChars="200" w:left="420"/>
        <w:rPr>
          <w:szCs w:val="21"/>
        </w:rPr>
      </w:pPr>
      <w:r w:rsidRPr="00354BC5">
        <w:rPr>
          <w:szCs w:val="21"/>
        </w:rPr>
        <w:t>x(2).a = "string2";</w:t>
      </w:r>
    </w:p>
    <w:p w:rsidR="00354BC5" w:rsidRPr="00354BC5" w:rsidRDefault="00354BC5" w:rsidP="00243A85">
      <w:pPr>
        <w:spacing w:before="0" w:after="0"/>
        <w:ind w:leftChars="200" w:left="420"/>
        <w:rPr>
          <w:szCs w:val="21"/>
        </w:rPr>
      </w:pPr>
      <w:r w:rsidRPr="00354BC5">
        <w:rPr>
          <w:szCs w:val="21"/>
        </w:rPr>
        <w:t>x(1).b = 1;</w:t>
      </w:r>
    </w:p>
    <w:p w:rsidR="00354BC5" w:rsidRDefault="00354BC5" w:rsidP="00243A85">
      <w:pPr>
        <w:spacing w:before="0" w:after="0"/>
        <w:ind w:leftChars="200" w:left="420"/>
        <w:rPr>
          <w:szCs w:val="21"/>
        </w:rPr>
      </w:pPr>
      <w:r w:rsidRPr="00354BC5">
        <w:rPr>
          <w:szCs w:val="21"/>
        </w:rPr>
        <w:t>x(2).b = 2;</w:t>
      </w:r>
    </w:p>
    <w:p w:rsidR="00354BC5" w:rsidRDefault="00354BC5" w:rsidP="00354BC5">
      <w:pPr>
        <w:rPr>
          <w:szCs w:val="21"/>
        </w:rPr>
      </w:pPr>
      <w:r w:rsidRPr="00354BC5">
        <w:rPr>
          <w:rFonts w:hint="eastAsia"/>
          <w:szCs w:val="21"/>
        </w:rPr>
        <w:t>它创建了一个包含两个字段的</w:t>
      </w:r>
      <w:r w:rsidRPr="00354BC5">
        <w:rPr>
          <w:rFonts w:hint="eastAsia"/>
          <w:szCs w:val="21"/>
        </w:rPr>
        <w:t xml:space="preserve">1 </w:t>
      </w:r>
      <w:r w:rsidRPr="00354BC5">
        <w:rPr>
          <w:rFonts w:hint="eastAsia"/>
          <w:szCs w:val="21"/>
        </w:rPr>
        <w:t>×</w:t>
      </w:r>
      <w:r w:rsidRPr="00354BC5">
        <w:rPr>
          <w:rFonts w:hint="eastAsia"/>
          <w:szCs w:val="21"/>
        </w:rPr>
        <w:t xml:space="preserve"> 2</w:t>
      </w:r>
      <w:r w:rsidRPr="00354BC5">
        <w:rPr>
          <w:rFonts w:hint="eastAsia"/>
          <w:szCs w:val="21"/>
        </w:rPr>
        <w:t>结构数组。另一种创建结构数组的方法是使用</w:t>
      </w:r>
      <w:r w:rsidRPr="00354BC5">
        <w:rPr>
          <w:rFonts w:hint="eastAsia"/>
          <w:szCs w:val="21"/>
        </w:rPr>
        <w:t>struct</w:t>
      </w:r>
      <w:r w:rsidRPr="00354BC5">
        <w:rPr>
          <w:rFonts w:hint="eastAsia"/>
          <w:szCs w:val="21"/>
        </w:rPr>
        <w:t>函数</w:t>
      </w:r>
      <w:r w:rsidRPr="00354BC5">
        <w:rPr>
          <w:rFonts w:hint="eastAsia"/>
          <w:szCs w:val="21"/>
        </w:rPr>
        <w:t>(</w:t>
      </w:r>
      <w:r w:rsidRPr="00354BC5">
        <w:rPr>
          <w:rFonts w:hint="eastAsia"/>
          <w:szCs w:val="21"/>
        </w:rPr>
        <w:t>参见</w:t>
      </w:r>
      <w:r w:rsidRPr="00195806">
        <w:rPr>
          <w:rFonts w:hint="eastAsia"/>
          <w:szCs w:val="21"/>
          <w:highlight w:val="red"/>
        </w:rPr>
        <w:t>创建结构</w:t>
      </w:r>
      <w:r w:rsidRPr="00354BC5">
        <w:rPr>
          <w:rFonts w:hint="eastAsia"/>
          <w:szCs w:val="21"/>
        </w:rPr>
        <w:t>)</w:t>
      </w:r>
      <w:r w:rsidRPr="00354BC5">
        <w:rPr>
          <w:rFonts w:hint="eastAsia"/>
          <w:szCs w:val="21"/>
        </w:rPr>
        <w:t>。和前面一样，要打印结构数组的值，你可以输入它的名字</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x</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x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1x2 struct array containing the fields:</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a</w:t>
      </w:r>
    </w:p>
    <w:p w:rsidR="00354BC5" w:rsidRPr="00354BC5" w:rsidRDefault="00354BC5" w:rsidP="00243A85">
      <w:pPr>
        <w:spacing w:before="0" w:after="0"/>
        <w:ind w:leftChars="200" w:left="420"/>
        <w:rPr>
          <w:szCs w:val="21"/>
        </w:rPr>
      </w:pPr>
      <w:r w:rsidRPr="00354BC5">
        <w:rPr>
          <w:szCs w:val="21"/>
        </w:rPr>
        <w:t xml:space="preserve">            b</w:t>
      </w:r>
    </w:p>
    <w:p w:rsidR="00354BC5" w:rsidRDefault="00354BC5" w:rsidP="00243A85">
      <w:pPr>
        <w:spacing w:before="0" w:after="0"/>
        <w:ind w:leftChars="200" w:left="420"/>
        <w:rPr>
          <w:szCs w:val="21"/>
        </w:rPr>
      </w:pPr>
      <w:r w:rsidRPr="00354BC5">
        <w:rPr>
          <w:szCs w:val="21"/>
        </w:rPr>
        <w:t xml:space="preserve">        }</w:t>
      </w:r>
    </w:p>
    <w:p w:rsidR="00354BC5" w:rsidRDefault="00354BC5" w:rsidP="00354BC5">
      <w:pPr>
        <w:rPr>
          <w:szCs w:val="21"/>
        </w:rPr>
      </w:pPr>
      <w:r w:rsidRPr="00354BC5">
        <w:rPr>
          <w:rFonts w:hint="eastAsia"/>
          <w:szCs w:val="21"/>
        </w:rPr>
        <w:t>结构数组的各个元素可以通过像</w:t>
      </w:r>
      <w:r w:rsidRPr="00354BC5">
        <w:rPr>
          <w:rFonts w:hint="eastAsia"/>
          <w:szCs w:val="21"/>
        </w:rPr>
        <w:t>x(1)</w:t>
      </w:r>
      <w:r w:rsidRPr="00354BC5">
        <w:rPr>
          <w:rFonts w:hint="eastAsia"/>
          <w:szCs w:val="21"/>
        </w:rPr>
        <w:t>这样的索引变量来返回，它返回一个包含两个字段的结构</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lastRenderedPageBreak/>
        <w:t>x(1)</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a = string1</w:t>
      </w:r>
    </w:p>
    <w:p w:rsidR="00354BC5" w:rsidRPr="00354BC5" w:rsidRDefault="00354BC5" w:rsidP="00243A85">
      <w:pPr>
        <w:spacing w:before="0" w:after="0"/>
        <w:ind w:leftChars="200" w:left="420"/>
        <w:rPr>
          <w:szCs w:val="21"/>
        </w:rPr>
      </w:pPr>
      <w:r w:rsidRPr="00354BC5">
        <w:rPr>
          <w:szCs w:val="21"/>
        </w:rPr>
        <w:t xml:space="preserve">          b =  1</w:t>
      </w:r>
    </w:p>
    <w:p w:rsidR="00354BC5" w:rsidRDefault="00354BC5" w:rsidP="00243A85">
      <w:pPr>
        <w:spacing w:before="0" w:after="0"/>
        <w:ind w:leftChars="200" w:left="420"/>
        <w:rPr>
          <w:szCs w:val="21"/>
        </w:rPr>
      </w:pPr>
      <w:r w:rsidRPr="00354BC5">
        <w:rPr>
          <w:szCs w:val="21"/>
        </w:rPr>
        <w:t xml:space="preserve">        }</w:t>
      </w:r>
    </w:p>
    <w:p w:rsidR="00354BC5" w:rsidRDefault="00354BC5" w:rsidP="00354BC5">
      <w:pPr>
        <w:rPr>
          <w:szCs w:val="21"/>
        </w:rPr>
      </w:pPr>
      <w:r w:rsidRPr="00354BC5">
        <w:rPr>
          <w:rFonts w:hint="eastAsia"/>
          <w:szCs w:val="21"/>
        </w:rPr>
        <w:t>此外，如果由它自己的一个字段名索引，结构数组可以返回一个逗号分隔的字段值列表</w:t>
      </w:r>
      <w:r w:rsidRPr="00354BC5">
        <w:rPr>
          <w:rFonts w:hint="eastAsia"/>
          <w:szCs w:val="21"/>
        </w:rPr>
        <w:t>(</w:t>
      </w:r>
      <w:r w:rsidRPr="00354BC5">
        <w:rPr>
          <w:rFonts w:hint="eastAsia"/>
          <w:szCs w:val="21"/>
        </w:rPr>
        <w:t>参见</w:t>
      </w:r>
      <w:r w:rsidRPr="00195806">
        <w:rPr>
          <w:rFonts w:hint="eastAsia"/>
          <w:szCs w:val="21"/>
          <w:highlight w:val="red"/>
        </w:rPr>
        <w:t>逗号分隔列表</w:t>
      </w:r>
      <w:r w:rsidRPr="00354BC5">
        <w:rPr>
          <w:rFonts w:hint="eastAsia"/>
          <w:szCs w:val="21"/>
        </w:rPr>
        <w:t>)</w:t>
      </w:r>
      <w:r w:rsidRPr="00354BC5">
        <w:rPr>
          <w:rFonts w:hint="eastAsia"/>
          <w:szCs w:val="21"/>
        </w:rPr>
        <w:t>。例如</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x.a</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200" w:left="420"/>
        <w:rPr>
          <w:szCs w:val="21"/>
        </w:rPr>
      </w:pPr>
      <w:r w:rsidRPr="00354BC5">
        <w:rPr>
          <w:szCs w:val="21"/>
        </w:rPr>
        <w:t xml:space="preserve">        ans = string1</w:t>
      </w:r>
    </w:p>
    <w:p w:rsidR="00354BC5" w:rsidRDefault="00354BC5" w:rsidP="00243A85">
      <w:pPr>
        <w:spacing w:before="0" w:after="0"/>
        <w:ind w:leftChars="200" w:left="420"/>
        <w:rPr>
          <w:szCs w:val="21"/>
        </w:rPr>
      </w:pPr>
      <w:r w:rsidRPr="00354BC5">
        <w:rPr>
          <w:szCs w:val="21"/>
        </w:rPr>
        <w:t xml:space="preserve">        ans = string2</w:t>
      </w:r>
    </w:p>
    <w:p w:rsidR="00354BC5" w:rsidRDefault="00354BC5" w:rsidP="00354BC5">
      <w:pPr>
        <w:rPr>
          <w:szCs w:val="21"/>
        </w:rPr>
      </w:pPr>
      <w:r w:rsidRPr="00354BC5">
        <w:rPr>
          <w:rFonts w:hint="eastAsia"/>
          <w:szCs w:val="21"/>
        </w:rPr>
        <w:t>下面是另一个例子，在赋值语句的左侧使用逗号分隔的列表</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[x.a] = deal ("new string1", "new string2");</w:t>
      </w:r>
    </w:p>
    <w:p w:rsidR="00354BC5" w:rsidRPr="00354BC5" w:rsidRDefault="00354BC5" w:rsidP="00243A85">
      <w:pPr>
        <w:spacing w:before="0" w:after="0"/>
        <w:ind w:leftChars="200" w:left="420"/>
        <w:rPr>
          <w:szCs w:val="21"/>
        </w:rPr>
      </w:pPr>
      <w:r w:rsidRPr="00354BC5">
        <w:rPr>
          <w:szCs w:val="21"/>
        </w:rPr>
        <w:t xml:space="preserve"> x(1).a</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 new string1</w:t>
      </w:r>
    </w:p>
    <w:p w:rsidR="00354BC5" w:rsidRPr="00354BC5" w:rsidRDefault="00354BC5" w:rsidP="00243A85">
      <w:pPr>
        <w:spacing w:before="0" w:after="0"/>
        <w:ind w:leftChars="200" w:left="420"/>
        <w:rPr>
          <w:szCs w:val="21"/>
        </w:rPr>
      </w:pPr>
      <w:r w:rsidRPr="00354BC5">
        <w:rPr>
          <w:szCs w:val="21"/>
        </w:rPr>
        <w:t xml:space="preserve"> x(2).a</w:t>
      </w:r>
    </w:p>
    <w:p w:rsid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 new string2</w:t>
      </w:r>
    </w:p>
    <w:p w:rsidR="00354BC5" w:rsidRDefault="00354BC5" w:rsidP="00354BC5">
      <w:pPr>
        <w:rPr>
          <w:szCs w:val="21"/>
        </w:rPr>
      </w:pPr>
      <w:r w:rsidRPr="00354BC5">
        <w:rPr>
          <w:rFonts w:hint="eastAsia"/>
          <w:szCs w:val="21"/>
        </w:rPr>
        <w:t>就像数值数组一样，可以使用向量作为索引</w:t>
      </w:r>
      <w:r w:rsidRPr="00354BC5">
        <w:rPr>
          <w:rFonts w:hint="eastAsia"/>
          <w:szCs w:val="21"/>
        </w:rPr>
        <w:t>(</w:t>
      </w:r>
      <w:r w:rsidRPr="00354BC5">
        <w:rPr>
          <w:rFonts w:hint="eastAsia"/>
          <w:szCs w:val="21"/>
        </w:rPr>
        <w:t>参见</w:t>
      </w:r>
      <w:r w:rsidRPr="00195806">
        <w:rPr>
          <w:rFonts w:hint="eastAsia"/>
          <w:szCs w:val="21"/>
          <w:highlight w:val="red"/>
        </w:rPr>
        <w:t>索引表达式</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x(3:4) = x(1:2);</w:t>
      </w:r>
    </w:p>
    <w:p w:rsidR="00354BC5" w:rsidRPr="00354BC5" w:rsidRDefault="00354BC5" w:rsidP="00243A85">
      <w:pPr>
        <w:spacing w:before="0" w:after="0"/>
        <w:ind w:leftChars="200" w:left="420"/>
        <w:rPr>
          <w:szCs w:val="21"/>
        </w:rPr>
      </w:pPr>
      <w:r w:rsidRPr="00354BC5">
        <w:rPr>
          <w:szCs w:val="21"/>
        </w:rPr>
        <w:t>[x([1,3]).a] = deal ("other string1", "other string2");</w:t>
      </w:r>
    </w:p>
    <w:p w:rsidR="00354BC5" w:rsidRPr="00354BC5" w:rsidRDefault="00354BC5" w:rsidP="00243A85">
      <w:pPr>
        <w:spacing w:before="0" w:after="0"/>
        <w:ind w:leftChars="200" w:left="420"/>
        <w:rPr>
          <w:szCs w:val="21"/>
        </w:rPr>
      </w:pPr>
      <w:r w:rsidRPr="00354BC5">
        <w:rPr>
          <w:szCs w:val="21"/>
        </w:rPr>
        <w:t>x.a</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200" w:left="420"/>
        <w:rPr>
          <w:szCs w:val="21"/>
        </w:rPr>
      </w:pPr>
      <w:r w:rsidRPr="00354BC5">
        <w:rPr>
          <w:szCs w:val="21"/>
        </w:rPr>
        <w:t xml:space="preserve">        ans = other string1</w:t>
      </w:r>
    </w:p>
    <w:p w:rsidR="00354BC5" w:rsidRPr="00354BC5" w:rsidRDefault="00354BC5" w:rsidP="00243A85">
      <w:pPr>
        <w:spacing w:before="0" w:after="0"/>
        <w:ind w:leftChars="200" w:left="420"/>
        <w:rPr>
          <w:szCs w:val="21"/>
        </w:rPr>
      </w:pPr>
      <w:r w:rsidRPr="00354BC5">
        <w:rPr>
          <w:szCs w:val="21"/>
        </w:rPr>
        <w:t xml:space="preserve">        ans = new string2</w:t>
      </w:r>
    </w:p>
    <w:p w:rsidR="00354BC5" w:rsidRPr="00354BC5" w:rsidRDefault="00354BC5" w:rsidP="00243A85">
      <w:pPr>
        <w:spacing w:before="0" w:after="0"/>
        <w:ind w:leftChars="200" w:left="420"/>
        <w:rPr>
          <w:szCs w:val="21"/>
        </w:rPr>
      </w:pPr>
      <w:r w:rsidRPr="00354BC5">
        <w:rPr>
          <w:szCs w:val="21"/>
        </w:rPr>
        <w:t xml:space="preserve">        ans = other string2</w:t>
      </w:r>
    </w:p>
    <w:p w:rsidR="00354BC5" w:rsidRDefault="00354BC5" w:rsidP="00243A85">
      <w:pPr>
        <w:spacing w:before="0" w:after="0"/>
        <w:ind w:leftChars="200" w:left="420"/>
        <w:rPr>
          <w:szCs w:val="21"/>
        </w:rPr>
      </w:pPr>
      <w:r w:rsidRPr="00354BC5">
        <w:rPr>
          <w:szCs w:val="21"/>
        </w:rPr>
        <w:t xml:space="preserve">        ans = new string2</w:t>
      </w:r>
    </w:p>
    <w:p w:rsidR="00354BC5" w:rsidRDefault="00354BC5" w:rsidP="00354BC5">
      <w:pPr>
        <w:rPr>
          <w:szCs w:val="21"/>
        </w:rPr>
      </w:pPr>
      <w:r w:rsidRPr="00354BC5">
        <w:rPr>
          <w:rFonts w:hint="eastAsia"/>
          <w:szCs w:val="21"/>
        </w:rPr>
        <w:t>函数</w:t>
      </w:r>
      <w:r w:rsidRPr="00354BC5">
        <w:rPr>
          <w:rFonts w:hint="eastAsia"/>
          <w:szCs w:val="21"/>
        </w:rPr>
        <w:t>size</w:t>
      </w:r>
      <w:r w:rsidRPr="00354BC5">
        <w:rPr>
          <w:rFonts w:hint="eastAsia"/>
          <w:szCs w:val="21"/>
        </w:rPr>
        <w:t>将返回结构的大小。对于上面的例子</w:t>
      </w:r>
    </w:p>
    <w:p w:rsidR="00354BC5" w:rsidRPr="00354BC5" w:rsidRDefault="00354BC5" w:rsidP="00243A85">
      <w:pPr>
        <w:spacing w:before="0" w:after="0"/>
        <w:ind w:leftChars="200" w:left="420"/>
        <w:rPr>
          <w:szCs w:val="21"/>
        </w:rPr>
      </w:pPr>
      <w:r w:rsidRPr="00354BC5">
        <w:rPr>
          <w:szCs w:val="21"/>
        </w:rPr>
        <w:t>size (x)</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w:t>
      </w:r>
    </w:p>
    <w:p w:rsidR="00354BC5" w:rsidRPr="00354BC5" w:rsidRDefault="00354BC5" w:rsidP="00243A85">
      <w:pPr>
        <w:spacing w:before="0" w:after="0"/>
        <w:ind w:leftChars="200" w:left="420"/>
        <w:rPr>
          <w:szCs w:val="21"/>
        </w:rPr>
      </w:pPr>
    </w:p>
    <w:p w:rsidR="00354BC5" w:rsidRDefault="00354BC5" w:rsidP="00243A85">
      <w:pPr>
        <w:spacing w:before="0" w:after="0"/>
        <w:ind w:leftChars="200" w:left="420"/>
        <w:rPr>
          <w:szCs w:val="21"/>
        </w:rPr>
      </w:pPr>
      <w:r w:rsidRPr="00354BC5">
        <w:rPr>
          <w:szCs w:val="21"/>
        </w:rPr>
        <w:t xml:space="preserve">          1   4</w:t>
      </w:r>
    </w:p>
    <w:p w:rsidR="00354BC5" w:rsidRDefault="00354BC5" w:rsidP="00354BC5">
      <w:pPr>
        <w:rPr>
          <w:szCs w:val="21"/>
        </w:rPr>
      </w:pPr>
      <w:r w:rsidRPr="00354BC5">
        <w:rPr>
          <w:rFonts w:hint="eastAsia"/>
          <w:szCs w:val="21"/>
        </w:rPr>
        <w:t>可以用与数字数组类似的方式从结构数组中删除元素，方法是将元素赋值给空矩阵。例如</w:t>
      </w:r>
    </w:p>
    <w:p w:rsidR="00354BC5" w:rsidRPr="00354BC5" w:rsidRDefault="00354BC5" w:rsidP="00243A85">
      <w:pPr>
        <w:spacing w:before="0" w:after="0"/>
        <w:ind w:leftChars="200" w:left="420"/>
        <w:rPr>
          <w:szCs w:val="21"/>
        </w:rPr>
      </w:pPr>
      <w:r w:rsidRPr="00354BC5">
        <w:rPr>
          <w:szCs w:val="21"/>
        </w:rPr>
        <w:t>in = struct ("call1", {x, Inf, "last"},</w:t>
      </w:r>
    </w:p>
    <w:p w:rsidR="00354BC5" w:rsidRPr="00354BC5" w:rsidRDefault="00354BC5" w:rsidP="00243A85">
      <w:pPr>
        <w:spacing w:before="0" w:after="0"/>
        <w:ind w:leftChars="200" w:left="420"/>
        <w:rPr>
          <w:szCs w:val="21"/>
        </w:rPr>
      </w:pPr>
      <w:r w:rsidRPr="00354BC5">
        <w:rPr>
          <w:szCs w:val="21"/>
        </w:rPr>
        <w:t xml:space="preserve">             "call2", {x, Inf, "first"})</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in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1x3 struct array containing the fields:</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call1</w:t>
      </w:r>
    </w:p>
    <w:p w:rsidR="00354BC5" w:rsidRPr="00354BC5" w:rsidRDefault="00354BC5" w:rsidP="00243A85">
      <w:pPr>
        <w:spacing w:before="0" w:after="0"/>
        <w:ind w:leftChars="200" w:left="420"/>
        <w:rPr>
          <w:szCs w:val="21"/>
        </w:rPr>
      </w:pPr>
      <w:r w:rsidRPr="00354BC5">
        <w:rPr>
          <w:szCs w:val="21"/>
        </w:rPr>
        <w:lastRenderedPageBreak/>
        <w:t xml:space="preserve">            call2</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in(1) = [];</w:t>
      </w:r>
    </w:p>
    <w:p w:rsidR="00354BC5" w:rsidRPr="00354BC5" w:rsidRDefault="00354BC5" w:rsidP="00243A85">
      <w:pPr>
        <w:spacing w:before="0" w:after="0"/>
        <w:ind w:leftChars="200" w:left="420"/>
        <w:rPr>
          <w:szCs w:val="21"/>
        </w:rPr>
      </w:pPr>
      <w:r w:rsidRPr="00354BC5">
        <w:rPr>
          <w:szCs w:val="21"/>
        </w:rPr>
        <w:t>in.call1</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200" w:left="420"/>
        <w:rPr>
          <w:szCs w:val="21"/>
        </w:rPr>
      </w:pPr>
      <w:r w:rsidRPr="00354BC5">
        <w:rPr>
          <w:szCs w:val="21"/>
        </w:rPr>
        <w:t xml:space="preserve">       ans = Inf</w:t>
      </w:r>
    </w:p>
    <w:p w:rsidR="00354BC5" w:rsidRDefault="00354BC5" w:rsidP="00243A85">
      <w:pPr>
        <w:spacing w:before="0" w:after="0"/>
        <w:ind w:leftChars="200" w:left="420"/>
        <w:rPr>
          <w:szCs w:val="21"/>
        </w:rPr>
      </w:pPr>
      <w:r w:rsidRPr="00354BC5">
        <w:rPr>
          <w:szCs w:val="21"/>
        </w:rPr>
        <w:t xml:space="preserve">       ans = last</w:t>
      </w:r>
    </w:p>
    <w:p w:rsidR="00354BC5" w:rsidRPr="008B5CCB" w:rsidRDefault="00354BC5" w:rsidP="00354BC5">
      <w:pPr>
        <w:rPr>
          <w:b/>
          <w:szCs w:val="21"/>
        </w:rPr>
      </w:pPr>
      <w:r w:rsidRPr="008B5CCB">
        <w:rPr>
          <w:rFonts w:hint="eastAsia"/>
          <w:b/>
          <w:szCs w:val="21"/>
        </w:rPr>
        <w:t>6.1.3</w:t>
      </w:r>
      <w:r w:rsidRPr="008B5CCB">
        <w:rPr>
          <w:rFonts w:hint="eastAsia"/>
          <w:b/>
          <w:szCs w:val="21"/>
        </w:rPr>
        <w:t>创建结构</w:t>
      </w:r>
    </w:p>
    <w:p w:rsidR="00354BC5" w:rsidRDefault="00354BC5" w:rsidP="00354BC5">
      <w:pPr>
        <w:rPr>
          <w:szCs w:val="21"/>
        </w:rPr>
      </w:pPr>
      <w:r w:rsidRPr="00354BC5">
        <w:rPr>
          <w:rFonts w:hint="eastAsia"/>
          <w:szCs w:val="21"/>
        </w:rPr>
        <w:t>除了索引操作符“。”，</w:t>
      </w:r>
      <w:r w:rsidRPr="00354BC5">
        <w:rPr>
          <w:rFonts w:hint="eastAsia"/>
          <w:szCs w:val="21"/>
        </w:rPr>
        <w:t>Octave</w:t>
      </w:r>
      <w:r w:rsidRPr="00354BC5">
        <w:rPr>
          <w:rFonts w:hint="eastAsia"/>
          <w:szCs w:val="21"/>
        </w:rPr>
        <w:t>还可以使用动态命名“</w:t>
      </w:r>
      <w:r w:rsidRPr="00354BC5">
        <w:rPr>
          <w:rFonts w:hint="eastAsia"/>
          <w:szCs w:val="21"/>
        </w:rPr>
        <w:t>(var)</w:t>
      </w:r>
      <w:r w:rsidRPr="00354BC5">
        <w:rPr>
          <w:rFonts w:hint="eastAsia"/>
          <w:szCs w:val="21"/>
        </w:rPr>
        <w:t>”或</w:t>
      </w:r>
      <w:r w:rsidRPr="00354BC5">
        <w:rPr>
          <w:rFonts w:hint="eastAsia"/>
          <w:szCs w:val="21"/>
        </w:rPr>
        <w:t>struct</w:t>
      </w:r>
      <w:r w:rsidRPr="00354BC5">
        <w:rPr>
          <w:rFonts w:hint="eastAsia"/>
          <w:szCs w:val="21"/>
        </w:rPr>
        <w:t>函数来创建结构。动态命名使用变量的字符串值作为字段名。例如</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a = "field2";</w:t>
      </w:r>
    </w:p>
    <w:p w:rsidR="00354BC5" w:rsidRPr="00354BC5" w:rsidRDefault="00354BC5" w:rsidP="00243A85">
      <w:pPr>
        <w:spacing w:before="0" w:after="0"/>
        <w:ind w:leftChars="200" w:left="420"/>
        <w:rPr>
          <w:szCs w:val="21"/>
        </w:rPr>
      </w:pPr>
      <w:r w:rsidRPr="00354BC5">
        <w:rPr>
          <w:szCs w:val="21"/>
        </w:rPr>
        <w:t>x.a = 1;</w:t>
      </w:r>
    </w:p>
    <w:p w:rsidR="00354BC5" w:rsidRPr="00354BC5" w:rsidRDefault="00354BC5" w:rsidP="00243A85">
      <w:pPr>
        <w:spacing w:before="0" w:after="0"/>
        <w:ind w:leftChars="200" w:left="420"/>
        <w:rPr>
          <w:szCs w:val="21"/>
        </w:rPr>
      </w:pPr>
      <w:r w:rsidRPr="00354BC5">
        <w:rPr>
          <w:szCs w:val="21"/>
        </w:rPr>
        <w:t>x.(a) = 2;</w:t>
      </w:r>
    </w:p>
    <w:p w:rsidR="00354BC5" w:rsidRPr="00354BC5" w:rsidRDefault="00354BC5" w:rsidP="00243A85">
      <w:pPr>
        <w:spacing w:before="0" w:after="0"/>
        <w:ind w:leftChars="200" w:left="420"/>
        <w:rPr>
          <w:szCs w:val="21"/>
        </w:rPr>
      </w:pPr>
      <w:r w:rsidRPr="00354BC5">
        <w:rPr>
          <w:szCs w:val="21"/>
        </w:rPr>
        <w:t>x</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x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a =  1</w:t>
      </w:r>
    </w:p>
    <w:p w:rsidR="00354BC5" w:rsidRPr="00354BC5" w:rsidRDefault="00354BC5" w:rsidP="00243A85">
      <w:pPr>
        <w:spacing w:before="0" w:after="0"/>
        <w:ind w:leftChars="200" w:left="420"/>
        <w:rPr>
          <w:szCs w:val="21"/>
        </w:rPr>
      </w:pPr>
      <w:r w:rsidRPr="00354BC5">
        <w:rPr>
          <w:szCs w:val="21"/>
        </w:rPr>
        <w:t xml:space="preserve">          field2 =  2</w:t>
      </w:r>
    </w:p>
    <w:p w:rsidR="00354BC5" w:rsidRDefault="00354BC5" w:rsidP="00243A85">
      <w:pPr>
        <w:spacing w:before="0" w:after="0"/>
        <w:ind w:leftChars="200" w:left="420"/>
        <w:rPr>
          <w:szCs w:val="21"/>
        </w:rPr>
      </w:pPr>
      <w:r w:rsidRPr="00354BC5">
        <w:rPr>
          <w:szCs w:val="21"/>
        </w:rPr>
        <w:t xml:space="preserve">        }</w:t>
      </w:r>
    </w:p>
    <w:p w:rsidR="00354BC5" w:rsidRDefault="00354BC5" w:rsidP="00354BC5">
      <w:pPr>
        <w:rPr>
          <w:szCs w:val="21"/>
        </w:rPr>
      </w:pPr>
      <w:r w:rsidRPr="00354BC5">
        <w:rPr>
          <w:rFonts w:hint="eastAsia"/>
          <w:szCs w:val="21"/>
        </w:rPr>
        <w:t>动态索引还允许您使用任意字符串，而不仅仅是有效的</w:t>
      </w:r>
      <w:r w:rsidRPr="00354BC5">
        <w:rPr>
          <w:rFonts w:hint="eastAsia"/>
          <w:szCs w:val="21"/>
        </w:rPr>
        <w:t>Octave</w:t>
      </w:r>
      <w:r w:rsidRPr="00354BC5">
        <w:rPr>
          <w:rFonts w:hint="eastAsia"/>
          <w:szCs w:val="21"/>
        </w:rPr>
        <w:t>标识符</w:t>
      </w:r>
      <w:r w:rsidRPr="00354BC5">
        <w:rPr>
          <w:rFonts w:hint="eastAsia"/>
          <w:szCs w:val="21"/>
        </w:rPr>
        <w:t>(</w:t>
      </w:r>
      <w:r w:rsidRPr="00354BC5">
        <w:rPr>
          <w:rFonts w:hint="eastAsia"/>
          <w:szCs w:val="21"/>
        </w:rPr>
        <w:t>注意，这在</w:t>
      </w:r>
      <w:r w:rsidRPr="00354BC5">
        <w:rPr>
          <w:rFonts w:hint="eastAsia"/>
          <w:szCs w:val="21"/>
        </w:rPr>
        <w:t>MATLAB</w:t>
      </w:r>
      <w:r w:rsidRPr="00354BC5">
        <w:rPr>
          <w:rFonts w:hint="eastAsia"/>
          <w:szCs w:val="21"/>
        </w:rPr>
        <w:t>上不起作用</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a = "long field with spaces (and funny char$)";</w:t>
      </w:r>
    </w:p>
    <w:p w:rsidR="00354BC5" w:rsidRPr="00354BC5" w:rsidRDefault="00354BC5" w:rsidP="00243A85">
      <w:pPr>
        <w:spacing w:before="0" w:after="0"/>
        <w:ind w:leftChars="200" w:left="420"/>
        <w:rPr>
          <w:szCs w:val="21"/>
        </w:rPr>
      </w:pPr>
      <w:r w:rsidRPr="00354BC5">
        <w:rPr>
          <w:szCs w:val="21"/>
        </w:rPr>
        <w:t>x.a = 1;</w:t>
      </w:r>
    </w:p>
    <w:p w:rsidR="00354BC5" w:rsidRPr="00354BC5" w:rsidRDefault="00354BC5" w:rsidP="00243A85">
      <w:pPr>
        <w:spacing w:before="0" w:after="0"/>
        <w:ind w:leftChars="200" w:left="420"/>
        <w:rPr>
          <w:szCs w:val="21"/>
        </w:rPr>
      </w:pPr>
      <w:r w:rsidRPr="00354BC5">
        <w:rPr>
          <w:szCs w:val="21"/>
        </w:rPr>
        <w:t>x.(a) = 2;</w:t>
      </w:r>
    </w:p>
    <w:p w:rsidR="00354BC5" w:rsidRPr="00354BC5" w:rsidRDefault="00354BC5" w:rsidP="00243A85">
      <w:pPr>
        <w:spacing w:before="0" w:after="0"/>
        <w:ind w:leftChars="200" w:left="420"/>
        <w:rPr>
          <w:szCs w:val="21"/>
        </w:rPr>
      </w:pPr>
      <w:r w:rsidRPr="00354BC5">
        <w:rPr>
          <w:szCs w:val="21"/>
        </w:rPr>
        <w:t>x</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x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a =  1</w:t>
      </w:r>
    </w:p>
    <w:p w:rsidR="00354BC5" w:rsidRPr="00354BC5" w:rsidRDefault="00354BC5" w:rsidP="00243A85">
      <w:pPr>
        <w:spacing w:before="0" w:after="0"/>
        <w:ind w:leftChars="200" w:left="420"/>
        <w:rPr>
          <w:szCs w:val="21"/>
        </w:rPr>
      </w:pPr>
      <w:r w:rsidRPr="00354BC5">
        <w:rPr>
          <w:szCs w:val="21"/>
        </w:rPr>
        <w:t xml:space="preserve">          long field with spaces (and funny char$) =  2</w:t>
      </w:r>
    </w:p>
    <w:p w:rsidR="00354BC5" w:rsidRDefault="00354BC5" w:rsidP="00243A85">
      <w:pPr>
        <w:spacing w:before="0" w:after="0"/>
        <w:ind w:leftChars="200" w:left="420"/>
        <w:rPr>
          <w:szCs w:val="21"/>
        </w:rPr>
      </w:pPr>
      <w:r w:rsidRPr="00354BC5">
        <w:rPr>
          <w:szCs w:val="21"/>
        </w:rPr>
        <w:t xml:space="preserve">        }</w:t>
      </w:r>
    </w:p>
    <w:p w:rsidR="00354BC5" w:rsidRPr="00354BC5" w:rsidRDefault="00354BC5" w:rsidP="00354BC5">
      <w:pPr>
        <w:rPr>
          <w:szCs w:val="21"/>
        </w:rPr>
      </w:pPr>
      <w:r w:rsidRPr="00354BC5">
        <w:rPr>
          <w:rFonts w:hint="eastAsia"/>
          <w:szCs w:val="21"/>
        </w:rPr>
        <w:t>可以启用警告</w:t>
      </w:r>
      <w:r w:rsidRPr="00354BC5">
        <w:rPr>
          <w:rFonts w:hint="eastAsia"/>
          <w:szCs w:val="21"/>
        </w:rPr>
        <w:t>id Octave:language-extension</w:t>
      </w:r>
      <w:r w:rsidRPr="00354BC5">
        <w:rPr>
          <w:rFonts w:hint="eastAsia"/>
          <w:szCs w:val="21"/>
        </w:rPr>
        <w:t>来警告这种用法。</w:t>
      </w:r>
      <w:r w:rsidR="00195806">
        <w:rPr>
          <w:rFonts w:hint="eastAsia"/>
          <w:szCs w:val="21"/>
        </w:rPr>
        <w:t>参见</w:t>
      </w:r>
      <w:r w:rsidRPr="00195806">
        <w:rPr>
          <w:rFonts w:hint="eastAsia"/>
          <w:szCs w:val="21"/>
          <w:highlight w:val="red"/>
        </w:rPr>
        <w:t>warning_ids</w:t>
      </w:r>
      <w:r w:rsidRPr="00354BC5">
        <w:rPr>
          <w:rFonts w:hint="eastAsia"/>
          <w:szCs w:val="21"/>
        </w:rPr>
        <w:t>。</w:t>
      </w:r>
    </w:p>
    <w:p w:rsidR="00354BC5" w:rsidRDefault="00354BC5" w:rsidP="00354BC5">
      <w:pPr>
        <w:rPr>
          <w:szCs w:val="21"/>
        </w:rPr>
      </w:pPr>
      <w:r w:rsidRPr="00354BC5">
        <w:rPr>
          <w:rFonts w:hint="eastAsia"/>
          <w:szCs w:val="21"/>
        </w:rPr>
        <w:t>更实际的情况是，所有对字符串进行操作的函数都可以在将字段名输入到数据结构之前构建正确的字段名。</w:t>
      </w:r>
    </w:p>
    <w:p w:rsidR="00354BC5" w:rsidRPr="00354BC5" w:rsidRDefault="00354BC5" w:rsidP="00243A85">
      <w:pPr>
        <w:spacing w:before="0" w:after="0"/>
        <w:ind w:leftChars="200" w:left="420"/>
        <w:rPr>
          <w:szCs w:val="21"/>
        </w:rPr>
      </w:pPr>
      <w:r w:rsidRPr="00354BC5">
        <w:rPr>
          <w:szCs w:val="21"/>
        </w:rPr>
        <w:t>names = ["Bill"; "Mary"; "John"];</w:t>
      </w:r>
    </w:p>
    <w:p w:rsidR="00354BC5" w:rsidRPr="00354BC5" w:rsidRDefault="00354BC5" w:rsidP="00243A85">
      <w:pPr>
        <w:spacing w:before="0" w:after="0"/>
        <w:ind w:leftChars="200" w:left="420"/>
        <w:rPr>
          <w:szCs w:val="21"/>
        </w:rPr>
      </w:pPr>
      <w:r w:rsidRPr="00354BC5">
        <w:rPr>
          <w:szCs w:val="21"/>
        </w:rPr>
        <w:t>ages  = [37; 26; 31];</w:t>
      </w:r>
    </w:p>
    <w:p w:rsidR="00354BC5" w:rsidRPr="00354BC5" w:rsidRDefault="00354BC5" w:rsidP="00243A85">
      <w:pPr>
        <w:spacing w:before="0" w:after="0"/>
        <w:ind w:leftChars="200" w:left="420"/>
        <w:rPr>
          <w:szCs w:val="21"/>
        </w:rPr>
      </w:pPr>
      <w:r w:rsidRPr="00354BC5">
        <w:rPr>
          <w:szCs w:val="21"/>
        </w:rPr>
        <w:t>for i = 1:rows (names)</w:t>
      </w:r>
    </w:p>
    <w:p w:rsidR="00354BC5" w:rsidRPr="00354BC5" w:rsidRDefault="00354BC5" w:rsidP="00243A85">
      <w:pPr>
        <w:spacing w:before="0" w:after="0"/>
        <w:ind w:leftChars="200" w:left="420"/>
        <w:rPr>
          <w:szCs w:val="21"/>
        </w:rPr>
      </w:pPr>
      <w:r w:rsidRPr="00354BC5">
        <w:rPr>
          <w:szCs w:val="21"/>
        </w:rPr>
        <w:t xml:space="preserve">  database.(names(i,:)) = ages(i);</w:t>
      </w:r>
    </w:p>
    <w:p w:rsidR="00354BC5" w:rsidRPr="00354BC5" w:rsidRDefault="00354BC5" w:rsidP="00243A85">
      <w:pPr>
        <w:spacing w:before="0" w:after="0"/>
        <w:ind w:leftChars="200" w:left="420"/>
        <w:rPr>
          <w:szCs w:val="21"/>
        </w:rPr>
      </w:pPr>
      <w:r w:rsidRPr="00354BC5">
        <w:rPr>
          <w:szCs w:val="21"/>
        </w:rPr>
        <w:t>endfor</w:t>
      </w:r>
    </w:p>
    <w:p w:rsidR="00354BC5" w:rsidRPr="00354BC5" w:rsidRDefault="00354BC5" w:rsidP="00243A85">
      <w:pPr>
        <w:spacing w:before="0" w:after="0"/>
        <w:ind w:leftChars="200" w:left="420"/>
        <w:rPr>
          <w:szCs w:val="21"/>
        </w:rPr>
      </w:pPr>
      <w:r w:rsidRPr="00354BC5">
        <w:rPr>
          <w:szCs w:val="21"/>
        </w:rPr>
        <w:t>database</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database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Bill =  37</w:t>
      </w:r>
    </w:p>
    <w:p w:rsidR="00354BC5" w:rsidRPr="00354BC5" w:rsidRDefault="00354BC5" w:rsidP="00243A85">
      <w:pPr>
        <w:spacing w:before="0" w:after="0"/>
        <w:ind w:leftChars="200" w:left="420"/>
        <w:rPr>
          <w:szCs w:val="21"/>
        </w:rPr>
      </w:pPr>
      <w:r w:rsidRPr="00354BC5">
        <w:rPr>
          <w:szCs w:val="21"/>
        </w:rPr>
        <w:lastRenderedPageBreak/>
        <w:t xml:space="preserve">          Mary =  26</w:t>
      </w:r>
    </w:p>
    <w:p w:rsidR="00354BC5" w:rsidRPr="00354BC5" w:rsidRDefault="00354BC5" w:rsidP="00243A85">
      <w:pPr>
        <w:spacing w:before="0" w:after="0"/>
        <w:ind w:leftChars="200" w:left="420"/>
        <w:rPr>
          <w:szCs w:val="21"/>
        </w:rPr>
      </w:pPr>
      <w:r w:rsidRPr="00354BC5">
        <w:rPr>
          <w:szCs w:val="21"/>
        </w:rPr>
        <w:t xml:space="preserve">          John =  31</w:t>
      </w:r>
    </w:p>
    <w:p w:rsidR="00354BC5" w:rsidRDefault="00354BC5" w:rsidP="00243A85">
      <w:pPr>
        <w:spacing w:before="0" w:after="0"/>
        <w:ind w:leftChars="200" w:left="420"/>
        <w:rPr>
          <w:szCs w:val="21"/>
        </w:rPr>
      </w:pPr>
      <w:r w:rsidRPr="00354BC5">
        <w:rPr>
          <w:szCs w:val="21"/>
        </w:rPr>
        <w:t xml:space="preserve">        }</w:t>
      </w:r>
    </w:p>
    <w:p w:rsidR="00354BC5" w:rsidRDefault="00354BC5" w:rsidP="00354BC5">
      <w:pPr>
        <w:rPr>
          <w:szCs w:val="21"/>
        </w:rPr>
      </w:pPr>
      <w:r w:rsidRPr="00354BC5">
        <w:rPr>
          <w:rFonts w:hint="eastAsia"/>
          <w:szCs w:val="21"/>
        </w:rPr>
        <w:t>创建结构的第三种方法是</w:t>
      </w:r>
      <w:r w:rsidRPr="00354BC5">
        <w:rPr>
          <w:rFonts w:hint="eastAsia"/>
          <w:szCs w:val="21"/>
        </w:rPr>
        <w:t>struct</w:t>
      </w:r>
      <w:r w:rsidRPr="00354BC5">
        <w:rPr>
          <w:rFonts w:hint="eastAsia"/>
          <w:szCs w:val="21"/>
        </w:rPr>
        <w:t>命令。</w:t>
      </w:r>
      <w:r w:rsidRPr="00354BC5">
        <w:rPr>
          <w:rFonts w:hint="eastAsia"/>
          <w:szCs w:val="21"/>
        </w:rPr>
        <w:t>Struct</w:t>
      </w:r>
      <w:r w:rsidRPr="00354BC5">
        <w:rPr>
          <w:rFonts w:hint="eastAsia"/>
          <w:szCs w:val="21"/>
        </w:rPr>
        <w:t>接受一对参数，其中对中的第一个参数是要包含在结构中的字段名，第二个参数是一个标量或单元格数组，表示要包含在结构或结构数组中的值。例如</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struct ("field1", 1, "field2", 2)</w:t>
      </w:r>
    </w:p>
    <w:p w:rsidR="00354BC5" w:rsidRPr="00354BC5" w:rsidRDefault="00354BC5" w:rsidP="00243A85">
      <w:pPr>
        <w:spacing w:before="0" w:after="0"/>
        <w:ind w:leftChars="200" w:left="420"/>
        <w:rPr>
          <w:szCs w:val="21"/>
        </w:rPr>
      </w:pPr>
      <w:r w:rsidRPr="00354BC5">
        <w:rPr>
          <w:rFonts w:ascii="Cambria Math" w:hAnsi="Cambria Math" w:cs="Cambria Math"/>
          <w:szCs w:val="21"/>
        </w:rPr>
        <w:t>⇒</w:t>
      </w:r>
      <w:r w:rsidRPr="00354BC5">
        <w:rPr>
          <w:szCs w:val="21"/>
        </w:rPr>
        <w:t xml:space="preserve"> ans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field1 =  1</w:t>
      </w:r>
    </w:p>
    <w:p w:rsidR="00354BC5" w:rsidRPr="00354BC5" w:rsidRDefault="00354BC5" w:rsidP="00243A85">
      <w:pPr>
        <w:spacing w:before="0" w:after="0"/>
        <w:ind w:leftChars="200" w:left="420"/>
        <w:rPr>
          <w:szCs w:val="21"/>
        </w:rPr>
      </w:pPr>
      <w:r w:rsidRPr="00354BC5">
        <w:rPr>
          <w:szCs w:val="21"/>
        </w:rPr>
        <w:t xml:space="preserve">        field2 =  2</w:t>
      </w:r>
    </w:p>
    <w:p w:rsidR="00354BC5" w:rsidRDefault="00354BC5" w:rsidP="00243A85">
      <w:pPr>
        <w:spacing w:before="0" w:after="0"/>
        <w:ind w:leftChars="200" w:left="420"/>
        <w:rPr>
          <w:szCs w:val="21"/>
        </w:rPr>
      </w:pPr>
      <w:r w:rsidRPr="00354BC5">
        <w:rPr>
          <w:szCs w:val="21"/>
        </w:rPr>
        <w:t xml:space="preserve">      }</w:t>
      </w:r>
    </w:p>
    <w:p w:rsidR="00354BC5" w:rsidRDefault="00354BC5" w:rsidP="00354BC5">
      <w:pPr>
        <w:rPr>
          <w:szCs w:val="21"/>
        </w:rPr>
      </w:pPr>
      <w:r w:rsidRPr="00354BC5">
        <w:rPr>
          <w:rFonts w:hint="eastAsia"/>
          <w:szCs w:val="21"/>
        </w:rPr>
        <w:t>如果传递给</w:t>
      </w:r>
      <w:r w:rsidRPr="00354BC5">
        <w:rPr>
          <w:rFonts w:hint="eastAsia"/>
          <w:szCs w:val="21"/>
        </w:rPr>
        <w:t>struct</w:t>
      </w:r>
      <w:r w:rsidRPr="00354BC5">
        <w:rPr>
          <w:rFonts w:hint="eastAsia"/>
          <w:szCs w:val="21"/>
        </w:rPr>
        <w:t>的值是标量数组和单元格数组的混合，则扩展标量参数以创建具有一致维度的结构数组。例如</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s = struct ("field1", {1, "one"}, "field2", {2, "two"},</w:t>
      </w:r>
    </w:p>
    <w:p w:rsidR="00354BC5" w:rsidRPr="00354BC5" w:rsidRDefault="00354BC5" w:rsidP="00243A85">
      <w:pPr>
        <w:spacing w:before="0" w:after="0"/>
        <w:ind w:leftChars="200" w:left="420"/>
        <w:rPr>
          <w:szCs w:val="21"/>
        </w:rPr>
      </w:pPr>
      <w:r w:rsidRPr="00354BC5">
        <w:rPr>
          <w:szCs w:val="21"/>
        </w:rPr>
        <w:t xml:space="preserve">        "field3", 3);</w:t>
      </w:r>
    </w:p>
    <w:p w:rsidR="00354BC5" w:rsidRPr="00354BC5" w:rsidRDefault="00354BC5" w:rsidP="00243A85">
      <w:pPr>
        <w:spacing w:before="0" w:after="0"/>
        <w:ind w:leftChars="200" w:left="420"/>
        <w:rPr>
          <w:szCs w:val="21"/>
        </w:rPr>
      </w:pPr>
      <w:r w:rsidRPr="00354BC5">
        <w:rPr>
          <w:szCs w:val="21"/>
        </w:rPr>
        <w:t>s.field1</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200" w:left="420"/>
        <w:rPr>
          <w:szCs w:val="21"/>
        </w:rPr>
      </w:pPr>
      <w:r w:rsidRPr="00354BC5">
        <w:rPr>
          <w:szCs w:val="21"/>
        </w:rPr>
        <w:t xml:space="preserve">        ans =  1</w:t>
      </w:r>
    </w:p>
    <w:p w:rsidR="00354BC5" w:rsidRPr="00354BC5" w:rsidRDefault="00354BC5" w:rsidP="00243A85">
      <w:pPr>
        <w:spacing w:before="0" w:after="0"/>
        <w:ind w:leftChars="200" w:left="420"/>
        <w:rPr>
          <w:szCs w:val="21"/>
        </w:rPr>
      </w:pPr>
      <w:r w:rsidRPr="00354BC5">
        <w:rPr>
          <w:szCs w:val="21"/>
        </w:rPr>
        <w:t xml:space="preserve">        ans = one</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s.field2</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200" w:left="420"/>
        <w:rPr>
          <w:szCs w:val="21"/>
        </w:rPr>
      </w:pPr>
      <w:r w:rsidRPr="00354BC5">
        <w:rPr>
          <w:szCs w:val="21"/>
        </w:rPr>
        <w:t xml:space="preserve">        ans =  2</w:t>
      </w:r>
    </w:p>
    <w:p w:rsidR="00354BC5" w:rsidRPr="00354BC5" w:rsidRDefault="00354BC5" w:rsidP="00243A85">
      <w:pPr>
        <w:spacing w:before="0" w:after="0"/>
        <w:ind w:leftChars="200" w:left="420"/>
        <w:rPr>
          <w:szCs w:val="21"/>
        </w:rPr>
      </w:pPr>
      <w:r w:rsidRPr="00354BC5">
        <w:rPr>
          <w:szCs w:val="21"/>
        </w:rPr>
        <w:t xml:space="preserve">        ans = two</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s.field3</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200" w:left="420"/>
        <w:rPr>
          <w:szCs w:val="21"/>
        </w:rPr>
      </w:pPr>
      <w:r w:rsidRPr="00354BC5">
        <w:rPr>
          <w:szCs w:val="21"/>
        </w:rPr>
        <w:t xml:space="preserve">        ans =  3</w:t>
      </w:r>
    </w:p>
    <w:p w:rsidR="00354BC5" w:rsidRDefault="00354BC5" w:rsidP="00243A85">
      <w:pPr>
        <w:spacing w:before="0" w:after="0"/>
        <w:ind w:leftChars="200" w:left="420"/>
        <w:rPr>
          <w:szCs w:val="21"/>
        </w:rPr>
      </w:pPr>
      <w:r w:rsidRPr="00354BC5">
        <w:rPr>
          <w:szCs w:val="21"/>
        </w:rPr>
        <w:t xml:space="preserve">        ans =  3</w:t>
      </w:r>
    </w:p>
    <w:p w:rsidR="00354BC5" w:rsidRDefault="00354BC5" w:rsidP="00354BC5">
      <w:pPr>
        <w:rPr>
          <w:szCs w:val="21"/>
        </w:rPr>
      </w:pPr>
      <w:r w:rsidRPr="00354BC5">
        <w:rPr>
          <w:rFonts w:hint="eastAsia"/>
          <w:szCs w:val="21"/>
        </w:rPr>
        <w:t>如果你想创建一个结构体，其中包含一个单元格数组作为单独的字段，你必须把它包装在另一个单元格数组中，如下面的例子所示</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struct ("field1", {{1, "one"}}, "field2", 2)</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field1 =</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[1,1] =  1</w:t>
      </w:r>
    </w:p>
    <w:p w:rsidR="00354BC5" w:rsidRPr="00354BC5" w:rsidRDefault="00354BC5" w:rsidP="00243A85">
      <w:pPr>
        <w:spacing w:before="0" w:after="0"/>
        <w:ind w:leftChars="200" w:left="420"/>
        <w:rPr>
          <w:szCs w:val="21"/>
        </w:rPr>
      </w:pPr>
      <w:r w:rsidRPr="00354BC5">
        <w:rPr>
          <w:szCs w:val="21"/>
        </w:rPr>
        <w:t xml:space="preserve">          [1,2] = one</w:t>
      </w: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field2 =  2</w:t>
      </w:r>
    </w:p>
    <w:p w:rsidR="00354BC5" w:rsidRDefault="00354BC5" w:rsidP="00243A85">
      <w:pPr>
        <w:spacing w:before="0" w:after="0"/>
        <w:ind w:leftChars="200" w:left="420"/>
        <w:rPr>
          <w:szCs w:val="21"/>
        </w:rPr>
      </w:pPr>
      <w:r w:rsidRPr="00354BC5">
        <w:rPr>
          <w:szCs w:val="21"/>
        </w:rPr>
        <w:lastRenderedPageBreak/>
        <w:t xml:space="preserve">        }</w:t>
      </w:r>
    </w:p>
    <w:p w:rsidR="00354BC5" w:rsidRPr="0084369F" w:rsidRDefault="00354BC5" w:rsidP="008B5CCB">
      <w:pPr>
        <w:spacing w:beforeLines="50" w:before="156" w:after="0"/>
        <w:rPr>
          <w:i/>
          <w:szCs w:val="21"/>
        </w:rPr>
      </w:pPr>
      <w:r w:rsidRPr="00354BC5">
        <w:rPr>
          <w:szCs w:val="21"/>
        </w:rPr>
        <w:t xml:space="preserve">: </w:t>
      </w:r>
      <w:r w:rsidRPr="0084369F">
        <w:rPr>
          <w:i/>
          <w:szCs w:val="21"/>
        </w:rPr>
        <w:t xml:space="preserve">s = </w:t>
      </w:r>
      <w:r w:rsidRPr="0084369F">
        <w:rPr>
          <w:b/>
          <w:szCs w:val="21"/>
        </w:rPr>
        <w:t>struct</w:t>
      </w:r>
      <w:r w:rsidRPr="0084369F">
        <w:rPr>
          <w:i/>
          <w:szCs w:val="21"/>
        </w:rPr>
        <w:t xml:space="preserve"> ()</w:t>
      </w:r>
    </w:p>
    <w:p w:rsidR="00354BC5" w:rsidRPr="0084369F" w:rsidRDefault="00354BC5" w:rsidP="008B5CCB">
      <w:pPr>
        <w:spacing w:before="0" w:after="0"/>
        <w:rPr>
          <w:i/>
          <w:szCs w:val="21"/>
        </w:rPr>
      </w:pPr>
      <w:r w:rsidRPr="00354BC5">
        <w:rPr>
          <w:szCs w:val="21"/>
        </w:rPr>
        <w:t xml:space="preserve">: </w:t>
      </w:r>
      <w:r w:rsidRPr="0084369F">
        <w:rPr>
          <w:i/>
          <w:szCs w:val="21"/>
        </w:rPr>
        <w:t xml:space="preserve">s = </w:t>
      </w:r>
      <w:r w:rsidRPr="0084369F">
        <w:rPr>
          <w:b/>
          <w:szCs w:val="21"/>
        </w:rPr>
        <w:t>struct</w:t>
      </w:r>
      <w:r w:rsidRPr="0084369F">
        <w:rPr>
          <w:i/>
          <w:szCs w:val="21"/>
        </w:rPr>
        <w:t xml:space="preserve"> (field1, value1, field2, value2, …)</w:t>
      </w:r>
    </w:p>
    <w:p w:rsidR="00354BC5" w:rsidRPr="0084369F" w:rsidRDefault="00354BC5" w:rsidP="008B5CCB">
      <w:pPr>
        <w:spacing w:before="0" w:after="0"/>
        <w:rPr>
          <w:i/>
          <w:szCs w:val="21"/>
        </w:rPr>
      </w:pPr>
      <w:r w:rsidRPr="00354BC5">
        <w:rPr>
          <w:szCs w:val="21"/>
        </w:rPr>
        <w:t xml:space="preserve">: </w:t>
      </w:r>
      <w:r w:rsidRPr="0084369F">
        <w:rPr>
          <w:i/>
          <w:szCs w:val="21"/>
        </w:rPr>
        <w:t xml:space="preserve">s = </w:t>
      </w:r>
      <w:r w:rsidRPr="0084369F">
        <w:rPr>
          <w:b/>
          <w:szCs w:val="21"/>
        </w:rPr>
        <w:t>struct</w:t>
      </w:r>
      <w:r w:rsidRPr="0084369F">
        <w:rPr>
          <w:i/>
          <w:szCs w:val="21"/>
        </w:rPr>
        <w:t xml:space="preserve"> (obj)</w:t>
      </w:r>
    </w:p>
    <w:p w:rsidR="00354BC5" w:rsidRPr="00354BC5" w:rsidRDefault="00354BC5" w:rsidP="00243A85">
      <w:pPr>
        <w:spacing w:before="0" w:after="0"/>
        <w:ind w:leftChars="200" w:left="420"/>
        <w:rPr>
          <w:szCs w:val="21"/>
        </w:rPr>
      </w:pPr>
      <w:r w:rsidRPr="00354BC5">
        <w:rPr>
          <w:rFonts w:hint="eastAsia"/>
          <w:szCs w:val="21"/>
        </w:rPr>
        <w:t>创建标量或数组结构并初始化其值。</w:t>
      </w:r>
    </w:p>
    <w:p w:rsidR="00354BC5" w:rsidRPr="00354BC5" w:rsidRDefault="00354BC5" w:rsidP="00243A85">
      <w:pPr>
        <w:spacing w:before="0" w:after="0"/>
        <w:ind w:leftChars="200" w:left="420"/>
        <w:rPr>
          <w:szCs w:val="21"/>
        </w:rPr>
      </w:pPr>
      <w:r w:rsidRPr="00354BC5">
        <w:rPr>
          <w:rFonts w:hint="eastAsia"/>
          <w:szCs w:val="21"/>
        </w:rPr>
        <w:t>变量</w:t>
      </w:r>
      <w:r w:rsidRPr="00354BC5">
        <w:rPr>
          <w:rFonts w:hint="eastAsia"/>
          <w:szCs w:val="21"/>
        </w:rPr>
        <w:t>field1, field2</w:t>
      </w:r>
      <w:r w:rsidRPr="00354BC5">
        <w:rPr>
          <w:rFonts w:hint="eastAsia"/>
          <w:szCs w:val="21"/>
        </w:rPr>
        <w:t>，…是指定字段名称的字符串，变量</w:t>
      </w:r>
      <w:r w:rsidRPr="00354BC5">
        <w:rPr>
          <w:rFonts w:hint="eastAsia"/>
          <w:szCs w:val="21"/>
        </w:rPr>
        <w:t>value1, value2</w:t>
      </w:r>
      <w:r w:rsidRPr="00354BC5">
        <w:rPr>
          <w:rFonts w:hint="eastAsia"/>
          <w:szCs w:val="21"/>
        </w:rPr>
        <w:t>，…可以是任何类型。</w:t>
      </w:r>
    </w:p>
    <w:p w:rsidR="00354BC5" w:rsidRDefault="00354BC5" w:rsidP="00243A85">
      <w:pPr>
        <w:spacing w:before="0" w:after="0"/>
        <w:ind w:leftChars="200" w:left="420"/>
        <w:rPr>
          <w:szCs w:val="21"/>
        </w:rPr>
      </w:pPr>
      <w:r w:rsidRPr="00354BC5">
        <w:rPr>
          <w:rFonts w:hint="eastAsia"/>
          <w:szCs w:val="21"/>
        </w:rPr>
        <w:t>如果值是单元格数组，则创建一个结构数组并初始化其值。每个单元格值数组的尺寸必须匹配。单单元格和非单元格值重复，以便它们填充整个数组。如果单元格为空，则使用指定的字段名创建空结构数组。</w:t>
      </w:r>
    </w:p>
    <w:p w:rsidR="00354BC5" w:rsidRPr="00354BC5" w:rsidRDefault="00354BC5" w:rsidP="00243A85">
      <w:pPr>
        <w:spacing w:before="0" w:after="0"/>
        <w:ind w:leftChars="200" w:left="420"/>
        <w:rPr>
          <w:szCs w:val="21"/>
        </w:rPr>
      </w:pPr>
      <w:r w:rsidRPr="00354BC5">
        <w:rPr>
          <w:rFonts w:hint="eastAsia"/>
          <w:szCs w:val="21"/>
        </w:rPr>
        <w:t>如果参数是一个对象，则返回底层结构。</w:t>
      </w:r>
    </w:p>
    <w:p w:rsidR="00354BC5" w:rsidRDefault="00354BC5" w:rsidP="00243A85">
      <w:pPr>
        <w:spacing w:before="0" w:after="0"/>
        <w:ind w:leftChars="200" w:left="420"/>
        <w:rPr>
          <w:szCs w:val="21"/>
        </w:rPr>
      </w:pPr>
      <w:r w:rsidRPr="00354BC5">
        <w:rPr>
          <w:rFonts w:hint="eastAsia"/>
          <w:szCs w:val="21"/>
        </w:rPr>
        <w:t>注意，语法针对结构数组进行了优化。考虑下面的例子</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struct ("foo", 1)</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foo =  1</w:t>
      </w:r>
    </w:p>
    <w:p w:rsidR="00354BC5" w:rsidRPr="00354BC5" w:rsidRDefault="00354BC5" w:rsidP="00243A85">
      <w:pPr>
        <w:spacing w:before="0" w:after="0"/>
        <w:ind w:leftChars="400" w:left="840"/>
        <w:rPr>
          <w:szCs w:val="21"/>
        </w:rPr>
      </w:pPr>
    </w:p>
    <w:p w:rsidR="00354BC5" w:rsidRPr="00354BC5" w:rsidRDefault="00354BC5" w:rsidP="00243A85">
      <w:pPr>
        <w:spacing w:before="0" w:after="0"/>
        <w:ind w:leftChars="400" w:left="840"/>
        <w:rPr>
          <w:szCs w:val="21"/>
        </w:rPr>
      </w:pPr>
      <w:r w:rsidRPr="00354BC5">
        <w:rPr>
          <w:szCs w:val="21"/>
        </w:rPr>
        <w:t>struct ("foo", {})</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0x0 struct array containing the fields:</w:t>
      </w:r>
    </w:p>
    <w:p w:rsidR="00354BC5" w:rsidRPr="00354BC5" w:rsidRDefault="00354BC5" w:rsidP="00243A85">
      <w:pPr>
        <w:spacing w:before="0" w:after="0"/>
        <w:ind w:leftChars="400" w:left="840"/>
        <w:rPr>
          <w:szCs w:val="21"/>
        </w:rPr>
      </w:pPr>
      <w:r w:rsidRPr="00354BC5">
        <w:rPr>
          <w:szCs w:val="21"/>
        </w:rPr>
        <w:t xml:space="preserve">    foo</w:t>
      </w:r>
    </w:p>
    <w:p w:rsidR="00354BC5" w:rsidRPr="00354BC5" w:rsidRDefault="00354BC5" w:rsidP="00243A85">
      <w:pPr>
        <w:spacing w:before="0" w:after="0"/>
        <w:ind w:leftChars="400" w:left="840"/>
        <w:rPr>
          <w:szCs w:val="21"/>
        </w:rPr>
      </w:pPr>
    </w:p>
    <w:p w:rsidR="00354BC5" w:rsidRPr="00354BC5" w:rsidRDefault="00354BC5" w:rsidP="00243A85">
      <w:pPr>
        <w:spacing w:before="0" w:after="0"/>
        <w:ind w:leftChars="400" w:left="840"/>
        <w:rPr>
          <w:szCs w:val="21"/>
        </w:rPr>
      </w:pPr>
      <w:r w:rsidRPr="00354BC5">
        <w:rPr>
          <w:szCs w:val="21"/>
        </w:rPr>
        <w:t>struct ("foo", { {} })</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foo = {}(0x0)</w:t>
      </w:r>
    </w:p>
    <w:p w:rsidR="00354BC5" w:rsidRPr="00354BC5" w:rsidRDefault="00354BC5" w:rsidP="00243A85">
      <w:pPr>
        <w:spacing w:before="0" w:after="0"/>
        <w:ind w:leftChars="400" w:left="840"/>
        <w:rPr>
          <w:szCs w:val="21"/>
        </w:rPr>
      </w:pPr>
    </w:p>
    <w:p w:rsidR="00354BC5" w:rsidRPr="00354BC5" w:rsidRDefault="00354BC5" w:rsidP="00243A85">
      <w:pPr>
        <w:spacing w:before="0" w:after="0"/>
        <w:ind w:leftChars="400" w:left="840"/>
        <w:rPr>
          <w:szCs w:val="21"/>
        </w:rPr>
      </w:pPr>
      <w:r w:rsidRPr="00354BC5">
        <w:rPr>
          <w:szCs w:val="21"/>
        </w:rPr>
        <w:t>struct ("foo", {1, 2, 3})</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1x3 struct array containing the fields:</w:t>
      </w:r>
    </w:p>
    <w:p w:rsidR="00354BC5" w:rsidRDefault="00354BC5" w:rsidP="00243A85">
      <w:pPr>
        <w:spacing w:before="0" w:after="0"/>
        <w:ind w:leftChars="400" w:left="840"/>
        <w:rPr>
          <w:szCs w:val="21"/>
        </w:rPr>
      </w:pPr>
      <w:r w:rsidRPr="00354BC5">
        <w:rPr>
          <w:szCs w:val="21"/>
        </w:rPr>
        <w:t xml:space="preserve">    foo</w:t>
      </w:r>
    </w:p>
    <w:p w:rsidR="00354BC5" w:rsidRDefault="00354BC5" w:rsidP="00243A85">
      <w:pPr>
        <w:spacing w:before="0" w:after="0"/>
        <w:ind w:leftChars="200" w:left="420"/>
        <w:rPr>
          <w:szCs w:val="21"/>
        </w:rPr>
      </w:pPr>
      <w:r w:rsidRPr="00354BC5">
        <w:rPr>
          <w:rFonts w:hint="eastAsia"/>
          <w:szCs w:val="21"/>
        </w:rPr>
        <w:t>第一种情况是一个普通的标量结构——一个字段，一个值。第二个函数产生一个空的结构数组，只有一个字段，没有值，因为它传递了一个结构数组值的空单元格数组。当值是包含单个条目的单元格数组时，它将变成一个标量结构体，以该单个条目作为字段的值。这个单条目恰好是一个空单元格数组。</w:t>
      </w:r>
    </w:p>
    <w:p w:rsidR="00354BC5" w:rsidRPr="00354BC5" w:rsidRDefault="00354BC5" w:rsidP="00243A85">
      <w:pPr>
        <w:spacing w:before="0" w:after="0"/>
        <w:ind w:leftChars="200" w:left="420"/>
        <w:rPr>
          <w:szCs w:val="21"/>
        </w:rPr>
      </w:pPr>
      <w:r w:rsidRPr="00354BC5">
        <w:rPr>
          <w:rFonts w:hint="eastAsia"/>
          <w:szCs w:val="21"/>
        </w:rPr>
        <w:t>最后，如果值是一个非标量单元数组，那么</w:t>
      </w:r>
      <w:r w:rsidRPr="00354BC5">
        <w:rPr>
          <w:rFonts w:hint="eastAsia"/>
          <w:szCs w:val="21"/>
        </w:rPr>
        <w:t>struct</w:t>
      </w:r>
      <w:r w:rsidRPr="00354BC5">
        <w:rPr>
          <w:rFonts w:hint="eastAsia"/>
          <w:szCs w:val="21"/>
        </w:rPr>
        <w:t>将生成一个</w:t>
      </w:r>
      <w:r w:rsidRPr="00354BC5">
        <w:rPr>
          <w:rFonts w:hint="eastAsia"/>
          <w:szCs w:val="21"/>
        </w:rPr>
        <w:t>struct</w:t>
      </w:r>
      <w:r w:rsidRPr="00354BC5">
        <w:rPr>
          <w:rFonts w:hint="eastAsia"/>
          <w:szCs w:val="21"/>
        </w:rPr>
        <w:t>数组。</w:t>
      </w:r>
    </w:p>
    <w:p w:rsidR="00354BC5" w:rsidRPr="00354BC5" w:rsidRDefault="00354BC5" w:rsidP="00243A85">
      <w:pPr>
        <w:spacing w:before="0" w:after="0"/>
        <w:ind w:leftChars="200" w:left="420"/>
        <w:rPr>
          <w:szCs w:val="21"/>
        </w:rPr>
      </w:pPr>
      <w:r w:rsidRPr="0084369F">
        <w:rPr>
          <w:rFonts w:hint="eastAsia"/>
          <w:b/>
          <w:szCs w:val="21"/>
        </w:rPr>
        <w:t>参见</w:t>
      </w:r>
      <w:r w:rsidRPr="0084369F">
        <w:rPr>
          <w:rFonts w:hint="eastAsia"/>
          <w:b/>
          <w:szCs w:val="21"/>
        </w:rPr>
        <w:t>:</w:t>
      </w:r>
      <w:r w:rsidRPr="00354BC5">
        <w:rPr>
          <w:rFonts w:hint="eastAsia"/>
          <w:szCs w:val="21"/>
        </w:rPr>
        <w:t>cell2struct, fieldnames, getfield, setfield, rmfield, isfield, orderfields, isstruct, structfun</w:t>
      </w:r>
      <w:r w:rsidRPr="00354BC5">
        <w:rPr>
          <w:rFonts w:hint="eastAsia"/>
          <w:szCs w:val="21"/>
        </w:rPr>
        <w:t>。</w:t>
      </w:r>
    </w:p>
    <w:p w:rsidR="00354BC5" w:rsidRDefault="00354BC5" w:rsidP="00354BC5">
      <w:pPr>
        <w:rPr>
          <w:szCs w:val="21"/>
        </w:rPr>
      </w:pPr>
      <w:r w:rsidRPr="00354BC5">
        <w:rPr>
          <w:rFonts w:hint="eastAsia"/>
          <w:szCs w:val="21"/>
        </w:rPr>
        <w:t>函数</w:t>
      </w:r>
      <w:r w:rsidRPr="00354BC5">
        <w:rPr>
          <w:rFonts w:hint="eastAsia"/>
          <w:szCs w:val="21"/>
        </w:rPr>
        <w:t>isstruct</w:t>
      </w:r>
      <w:r w:rsidRPr="00354BC5">
        <w:rPr>
          <w:rFonts w:hint="eastAsia"/>
          <w:szCs w:val="21"/>
        </w:rPr>
        <w:t>可用于测试对象是结构体还是结构体数组。</w:t>
      </w:r>
    </w:p>
    <w:p w:rsidR="00354BC5" w:rsidRPr="0084369F" w:rsidRDefault="00354BC5" w:rsidP="008B5CCB">
      <w:pPr>
        <w:spacing w:before="0" w:after="0"/>
        <w:rPr>
          <w:i/>
          <w:szCs w:val="21"/>
        </w:rPr>
      </w:pPr>
      <w:r w:rsidRPr="00354BC5">
        <w:rPr>
          <w:szCs w:val="21"/>
        </w:rPr>
        <w:t xml:space="preserve">: </w:t>
      </w:r>
      <w:r w:rsidRPr="0084369F">
        <w:rPr>
          <w:i/>
          <w:szCs w:val="21"/>
        </w:rPr>
        <w:t xml:space="preserve">tf = </w:t>
      </w:r>
      <w:r w:rsidRPr="0084369F">
        <w:rPr>
          <w:b/>
          <w:szCs w:val="21"/>
        </w:rPr>
        <w:t>isstruct</w:t>
      </w:r>
      <w:r w:rsidRPr="0084369F">
        <w:rPr>
          <w:i/>
          <w:szCs w:val="21"/>
        </w:rPr>
        <w:t xml:space="preserve"> (x)</w:t>
      </w:r>
    </w:p>
    <w:p w:rsidR="00354BC5" w:rsidRPr="00354BC5" w:rsidRDefault="00354BC5" w:rsidP="00243A85">
      <w:pPr>
        <w:spacing w:before="0" w:after="0"/>
        <w:ind w:leftChars="200" w:left="420"/>
        <w:rPr>
          <w:szCs w:val="21"/>
        </w:rPr>
      </w:pPr>
      <w:r w:rsidRPr="00354BC5">
        <w:rPr>
          <w:rFonts w:hint="eastAsia"/>
          <w:szCs w:val="21"/>
        </w:rPr>
        <w:t>如果</w:t>
      </w:r>
      <w:r w:rsidRPr="00354BC5">
        <w:rPr>
          <w:rFonts w:hint="eastAsia"/>
          <w:szCs w:val="21"/>
        </w:rPr>
        <w:t>x</w:t>
      </w:r>
      <w:r w:rsidRPr="00354BC5">
        <w:rPr>
          <w:rFonts w:hint="eastAsia"/>
          <w:szCs w:val="21"/>
        </w:rPr>
        <w:t>是结构体或结构数组则返回</w:t>
      </w:r>
      <w:r w:rsidRPr="00354BC5">
        <w:rPr>
          <w:rFonts w:hint="eastAsia"/>
          <w:szCs w:val="21"/>
        </w:rPr>
        <w:t>true</w:t>
      </w:r>
      <w:r w:rsidRPr="00354BC5">
        <w:rPr>
          <w:rFonts w:hint="eastAsia"/>
          <w:szCs w:val="21"/>
        </w:rPr>
        <w:t>。</w:t>
      </w:r>
    </w:p>
    <w:p w:rsidR="00354BC5" w:rsidRDefault="00354BC5" w:rsidP="00243A85">
      <w:pPr>
        <w:spacing w:before="0" w:after="0"/>
        <w:ind w:leftChars="200" w:left="420"/>
        <w:rPr>
          <w:szCs w:val="21"/>
        </w:rPr>
      </w:pPr>
      <w:r w:rsidRPr="0084369F">
        <w:rPr>
          <w:rFonts w:hint="eastAsia"/>
          <w:b/>
          <w:szCs w:val="21"/>
        </w:rPr>
        <w:t>参见</w:t>
      </w:r>
      <w:r w:rsidRPr="0084369F">
        <w:rPr>
          <w:rFonts w:hint="eastAsia"/>
          <w:b/>
          <w:szCs w:val="21"/>
        </w:rPr>
        <w:t>:</w:t>
      </w:r>
      <w:r w:rsidRPr="00354BC5">
        <w:rPr>
          <w:rFonts w:hint="eastAsia"/>
          <w:szCs w:val="21"/>
        </w:rPr>
        <w:t>ismatrix, iscell, isa</w:t>
      </w:r>
      <w:r w:rsidRPr="00354BC5">
        <w:rPr>
          <w:rFonts w:hint="eastAsia"/>
          <w:szCs w:val="21"/>
        </w:rPr>
        <w:t>。</w:t>
      </w:r>
    </w:p>
    <w:p w:rsidR="00354BC5" w:rsidRPr="0084369F" w:rsidRDefault="00354BC5" w:rsidP="00354BC5">
      <w:pPr>
        <w:rPr>
          <w:b/>
          <w:szCs w:val="21"/>
        </w:rPr>
      </w:pPr>
      <w:r w:rsidRPr="0084369F">
        <w:rPr>
          <w:rFonts w:hint="eastAsia"/>
          <w:b/>
          <w:szCs w:val="21"/>
        </w:rPr>
        <w:t>6.1.4</w:t>
      </w:r>
      <w:r w:rsidRPr="0084369F">
        <w:rPr>
          <w:rFonts w:hint="eastAsia"/>
          <w:b/>
          <w:szCs w:val="21"/>
        </w:rPr>
        <w:t>操纵结构</w:t>
      </w:r>
    </w:p>
    <w:p w:rsidR="00354BC5" w:rsidRDefault="00354BC5" w:rsidP="00354BC5">
      <w:pPr>
        <w:rPr>
          <w:szCs w:val="21"/>
        </w:rPr>
      </w:pPr>
      <w:r w:rsidRPr="00354BC5">
        <w:rPr>
          <w:rFonts w:hint="eastAsia"/>
          <w:szCs w:val="21"/>
        </w:rPr>
        <w:t>下面给出了可以操作结构的字段的其他函数。</w:t>
      </w:r>
    </w:p>
    <w:p w:rsidR="00354BC5" w:rsidRPr="0084369F" w:rsidRDefault="00354BC5" w:rsidP="008B5CCB">
      <w:pPr>
        <w:spacing w:before="0" w:after="0"/>
        <w:rPr>
          <w:i/>
          <w:szCs w:val="21"/>
        </w:rPr>
      </w:pPr>
      <w:r w:rsidRPr="00354BC5">
        <w:rPr>
          <w:szCs w:val="21"/>
        </w:rPr>
        <w:t>:</w:t>
      </w:r>
      <w:r w:rsidRPr="0084369F">
        <w:rPr>
          <w:i/>
          <w:szCs w:val="21"/>
        </w:rPr>
        <w:t xml:space="preserve"> n = </w:t>
      </w:r>
      <w:r w:rsidRPr="0084369F">
        <w:rPr>
          <w:b/>
          <w:szCs w:val="21"/>
        </w:rPr>
        <w:t>numfields</w:t>
      </w:r>
      <w:r w:rsidRPr="0084369F">
        <w:rPr>
          <w:i/>
          <w:szCs w:val="21"/>
        </w:rPr>
        <w:t xml:space="preserve"> (s)</w:t>
      </w:r>
    </w:p>
    <w:p w:rsidR="00354BC5" w:rsidRPr="00354BC5" w:rsidRDefault="00354BC5" w:rsidP="00243A85">
      <w:pPr>
        <w:spacing w:before="0" w:after="0"/>
        <w:ind w:leftChars="200" w:left="420"/>
        <w:rPr>
          <w:szCs w:val="21"/>
        </w:rPr>
      </w:pPr>
      <w:r w:rsidRPr="00354BC5">
        <w:rPr>
          <w:rFonts w:hint="eastAsia"/>
          <w:szCs w:val="21"/>
        </w:rPr>
        <w:t>返回结构</w:t>
      </w:r>
      <w:r w:rsidRPr="00354BC5">
        <w:rPr>
          <w:rFonts w:hint="eastAsia"/>
          <w:szCs w:val="21"/>
        </w:rPr>
        <w:t>s</w:t>
      </w:r>
      <w:r w:rsidRPr="00354BC5">
        <w:rPr>
          <w:rFonts w:hint="eastAsia"/>
          <w:szCs w:val="21"/>
        </w:rPr>
        <w:t>的字段数。</w:t>
      </w:r>
    </w:p>
    <w:p w:rsidR="00354BC5" w:rsidRDefault="00354BC5" w:rsidP="00243A85">
      <w:pPr>
        <w:spacing w:before="0" w:after="0"/>
        <w:ind w:leftChars="200" w:left="420"/>
        <w:rPr>
          <w:szCs w:val="21"/>
        </w:rPr>
      </w:pPr>
      <w:r w:rsidRPr="00354BC5">
        <w:rPr>
          <w:rFonts w:hint="eastAsia"/>
          <w:szCs w:val="21"/>
        </w:rPr>
        <w:t>参见</w:t>
      </w:r>
      <w:r w:rsidRPr="00354BC5">
        <w:rPr>
          <w:rFonts w:hint="eastAsia"/>
          <w:szCs w:val="21"/>
        </w:rPr>
        <w:t>:fieldnames</w:t>
      </w:r>
      <w:r w:rsidRPr="00354BC5">
        <w:rPr>
          <w:rFonts w:hint="eastAsia"/>
          <w:szCs w:val="21"/>
        </w:rPr>
        <w:t>。</w:t>
      </w:r>
    </w:p>
    <w:p w:rsidR="00354BC5" w:rsidRPr="0084369F" w:rsidRDefault="00354BC5" w:rsidP="008B5CCB">
      <w:pPr>
        <w:spacing w:beforeLines="50" w:before="156" w:after="0"/>
        <w:rPr>
          <w:i/>
          <w:szCs w:val="21"/>
        </w:rPr>
      </w:pPr>
      <w:r w:rsidRPr="00354BC5">
        <w:rPr>
          <w:szCs w:val="21"/>
        </w:rPr>
        <w:t xml:space="preserve">: </w:t>
      </w:r>
      <w:r w:rsidRPr="0084369F">
        <w:rPr>
          <w:i/>
          <w:szCs w:val="21"/>
        </w:rPr>
        <w:t xml:space="preserve">names = </w:t>
      </w:r>
      <w:r w:rsidRPr="0084369F">
        <w:rPr>
          <w:b/>
          <w:szCs w:val="21"/>
        </w:rPr>
        <w:t>fieldnames</w:t>
      </w:r>
      <w:r w:rsidRPr="0084369F">
        <w:rPr>
          <w:b/>
          <w:i/>
          <w:szCs w:val="21"/>
        </w:rPr>
        <w:t xml:space="preserve"> </w:t>
      </w:r>
      <w:r w:rsidRPr="0084369F">
        <w:rPr>
          <w:i/>
          <w:szCs w:val="21"/>
        </w:rPr>
        <w:t>(struct)</w:t>
      </w:r>
    </w:p>
    <w:p w:rsidR="00354BC5" w:rsidRPr="0084369F" w:rsidRDefault="00354BC5" w:rsidP="008B5CCB">
      <w:pPr>
        <w:spacing w:before="0" w:after="0"/>
        <w:rPr>
          <w:i/>
          <w:szCs w:val="21"/>
        </w:rPr>
      </w:pPr>
      <w:r w:rsidRPr="00354BC5">
        <w:rPr>
          <w:szCs w:val="21"/>
        </w:rPr>
        <w:lastRenderedPageBreak/>
        <w:t xml:space="preserve">: </w:t>
      </w:r>
      <w:r w:rsidRPr="0084369F">
        <w:rPr>
          <w:i/>
          <w:szCs w:val="21"/>
        </w:rPr>
        <w:t xml:space="preserve">names = </w:t>
      </w:r>
      <w:r w:rsidRPr="0084369F">
        <w:rPr>
          <w:b/>
          <w:szCs w:val="21"/>
        </w:rPr>
        <w:t>fieldnames</w:t>
      </w:r>
      <w:r w:rsidRPr="0084369F">
        <w:rPr>
          <w:i/>
          <w:szCs w:val="21"/>
        </w:rPr>
        <w:t xml:space="preserve"> (obj)</w:t>
      </w:r>
    </w:p>
    <w:p w:rsidR="00354BC5" w:rsidRPr="0084369F" w:rsidRDefault="00354BC5" w:rsidP="008B5CCB">
      <w:pPr>
        <w:spacing w:before="0" w:after="0"/>
        <w:rPr>
          <w:i/>
          <w:szCs w:val="21"/>
        </w:rPr>
      </w:pPr>
      <w:r w:rsidRPr="00354BC5">
        <w:rPr>
          <w:szCs w:val="21"/>
        </w:rPr>
        <w:t xml:space="preserve">: </w:t>
      </w:r>
      <w:r w:rsidRPr="0084369F">
        <w:rPr>
          <w:i/>
          <w:szCs w:val="21"/>
        </w:rPr>
        <w:t xml:space="preserve">names = </w:t>
      </w:r>
      <w:r w:rsidRPr="0084369F">
        <w:rPr>
          <w:b/>
          <w:szCs w:val="21"/>
        </w:rPr>
        <w:t>fieldnames</w:t>
      </w:r>
      <w:r w:rsidRPr="0084369F">
        <w:rPr>
          <w:i/>
          <w:szCs w:val="21"/>
        </w:rPr>
        <w:t xml:space="preserve"> (javaobj)</w:t>
      </w:r>
    </w:p>
    <w:p w:rsidR="00354BC5" w:rsidRPr="0084369F" w:rsidRDefault="00354BC5" w:rsidP="008B5CCB">
      <w:pPr>
        <w:spacing w:before="0" w:after="0"/>
        <w:rPr>
          <w:i/>
          <w:szCs w:val="21"/>
        </w:rPr>
      </w:pPr>
      <w:r w:rsidRPr="00354BC5">
        <w:rPr>
          <w:szCs w:val="21"/>
        </w:rPr>
        <w:t xml:space="preserve">: </w:t>
      </w:r>
      <w:r w:rsidRPr="0084369F">
        <w:rPr>
          <w:i/>
          <w:szCs w:val="21"/>
        </w:rPr>
        <w:t xml:space="preserve">names = </w:t>
      </w:r>
      <w:r w:rsidRPr="0084369F">
        <w:rPr>
          <w:b/>
          <w:szCs w:val="21"/>
        </w:rPr>
        <w:t>fieldnames</w:t>
      </w:r>
      <w:r w:rsidRPr="0084369F">
        <w:rPr>
          <w:i/>
          <w:szCs w:val="21"/>
        </w:rPr>
        <w:t xml:space="preserve"> ("javaclassname")</w:t>
      </w:r>
    </w:p>
    <w:p w:rsidR="00354BC5" w:rsidRPr="00354BC5" w:rsidRDefault="00354BC5" w:rsidP="00243A85">
      <w:pPr>
        <w:spacing w:before="0" w:after="0"/>
        <w:ind w:leftChars="200" w:left="420"/>
        <w:rPr>
          <w:szCs w:val="21"/>
        </w:rPr>
      </w:pPr>
      <w:r w:rsidRPr="00354BC5">
        <w:rPr>
          <w:rFonts w:hint="eastAsia"/>
          <w:szCs w:val="21"/>
        </w:rPr>
        <w:t>返回字符串的单元格数组，其中包含指定输入中字段的名称。</w:t>
      </w:r>
    </w:p>
    <w:p w:rsidR="00354BC5" w:rsidRPr="00354BC5" w:rsidRDefault="00354BC5" w:rsidP="00243A85">
      <w:pPr>
        <w:spacing w:before="0" w:after="0"/>
        <w:ind w:leftChars="200" w:left="420"/>
        <w:rPr>
          <w:szCs w:val="21"/>
        </w:rPr>
      </w:pPr>
      <w:r w:rsidRPr="00354BC5">
        <w:rPr>
          <w:rFonts w:hint="eastAsia"/>
          <w:szCs w:val="21"/>
        </w:rPr>
        <w:t>当输入是一个结构结构体时，名称就是结构体的元素。</w:t>
      </w:r>
    </w:p>
    <w:p w:rsidR="00354BC5" w:rsidRPr="00354BC5" w:rsidRDefault="00354BC5" w:rsidP="00243A85">
      <w:pPr>
        <w:spacing w:before="0" w:after="0"/>
        <w:ind w:leftChars="200" w:left="420"/>
        <w:rPr>
          <w:szCs w:val="21"/>
        </w:rPr>
      </w:pPr>
      <w:r w:rsidRPr="00354BC5">
        <w:rPr>
          <w:rFonts w:hint="eastAsia"/>
          <w:szCs w:val="21"/>
        </w:rPr>
        <w:t>当输入是</w:t>
      </w:r>
      <w:r w:rsidRPr="00354BC5">
        <w:rPr>
          <w:rFonts w:hint="eastAsia"/>
          <w:szCs w:val="21"/>
        </w:rPr>
        <w:t>Octave</w:t>
      </w:r>
      <w:r w:rsidRPr="00354BC5">
        <w:rPr>
          <w:rFonts w:hint="eastAsia"/>
          <w:szCs w:val="21"/>
        </w:rPr>
        <w:t>对象</w:t>
      </w:r>
      <w:r w:rsidRPr="00354BC5">
        <w:rPr>
          <w:rFonts w:hint="eastAsia"/>
          <w:szCs w:val="21"/>
        </w:rPr>
        <w:t>obj</w:t>
      </w:r>
      <w:r w:rsidRPr="00354BC5">
        <w:rPr>
          <w:rFonts w:hint="eastAsia"/>
          <w:szCs w:val="21"/>
        </w:rPr>
        <w:t>时，名称是该对象的公共属性。</w:t>
      </w:r>
    </w:p>
    <w:p w:rsidR="00354BC5" w:rsidRPr="00354BC5" w:rsidRDefault="00354BC5" w:rsidP="00243A85">
      <w:pPr>
        <w:spacing w:before="0" w:after="0"/>
        <w:ind w:leftChars="200" w:left="420"/>
        <w:rPr>
          <w:szCs w:val="21"/>
        </w:rPr>
      </w:pPr>
      <w:r w:rsidRPr="00354BC5">
        <w:rPr>
          <w:rFonts w:hint="eastAsia"/>
          <w:szCs w:val="21"/>
        </w:rPr>
        <w:t>当输入是</w:t>
      </w:r>
      <w:r w:rsidRPr="00354BC5">
        <w:rPr>
          <w:rFonts w:hint="eastAsia"/>
          <w:szCs w:val="21"/>
        </w:rPr>
        <w:t>Java</w:t>
      </w:r>
      <w:r w:rsidRPr="00354BC5">
        <w:rPr>
          <w:rFonts w:hint="eastAsia"/>
          <w:szCs w:val="21"/>
        </w:rPr>
        <w:t>对象</w:t>
      </w:r>
      <w:r w:rsidRPr="00354BC5">
        <w:rPr>
          <w:rFonts w:hint="eastAsia"/>
          <w:szCs w:val="21"/>
        </w:rPr>
        <w:t>javaobj</w:t>
      </w:r>
      <w:r w:rsidRPr="00354BC5">
        <w:rPr>
          <w:rFonts w:hint="eastAsia"/>
          <w:szCs w:val="21"/>
        </w:rPr>
        <w:t>或包含</w:t>
      </w:r>
      <w:r w:rsidRPr="00354BC5">
        <w:rPr>
          <w:rFonts w:hint="eastAsia"/>
          <w:szCs w:val="21"/>
        </w:rPr>
        <w:t>Java</w:t>
      </w:r>
      <w:r w:rsidRPr="00354BC5">
        <w:rPr>
          <w:rFonts w:hint="eastAsia"/>
          <w:szCs w:val="21"/>
        </w:rPr>
        <w:t>类</w:t>
      </w:r>
      <w:r w:rsidRPr="00354BC5">
        <w:rPr>
          <w:rFonts w:hint="eastAsia"/>
          <w:szCs w:val="21"/>
        </w:rPr>
        <w:t>javaclassname</w:t>
      </w:r>
      <w:r w:rsidRPr="00354BC5">
        <w:rPr>
          <w:rFonts w:hint="eastAsia"/>
          <w:szCs w:val="21"/>
        </w:rPr>
        <w:t>的字符串时，这些名称是对象或类的公共字段</w:t>
      </w:r>
      <w:r w:rsidRPr="00354BC5">
        <w:rPr>
          <w:rFonts w:hint="eastAsia"/>
          <w:szCs w:val="21"/>
        </w:rPr>
        <w:t>(</w:t>
      </w:r>
      <w:r w:rsidRPr="00354BC5">
        <w:rPr>
          <w:rFonts w:hint="eastAsia"/>
          <w:szCs w:val="21"/>
        </w:rPr>
        <w:t>数据成员</w:t>
      </w:r>
      <w:r w:rsidRPr="00354BC5">
        <w:rPr>
          <w:rFonts w:hint="eastAsia"/>
          <w:szCs w:val="21"/>
        </w:rPr>
        <w:t>)</w:t>
      </w:r>
      <w:r w:rsidRPr="00354BC5">
        <w:rPr>
          <w:rFonts w:hint="eastAsia"/>
          <w:szCs w:val="21"/>
        </w:rPr>
        <w:t>。</w:t>
      </w:r>
    </w:p>
    <w:p w:rsidR="00354BC5" w:rsidRDefault="00354BC5" w:rsidP="00243A85">
      <w:pPr>
        <w:spacing w:before="0" w:after="0"/>
        <w:ind w:leftChars="200" w:left="420"/>
        <w:rPr>
          <w:szCs w:val="21"/>
        </w:rPr>
      </w:pPr>
      <w:r w:rsidRPr="008B5CCB">
        <w:rPr>
          <w:rFonts w:hint="eastAsia"/>
          <w:b/>
          <w:szCs w:val="21"/>
        </w:rPr>
        <w:t>参见</w:t>
      </w:r>
      <w:r w:rsidRPr="008B5CCB">
        <w:rPr>
          <w:rFonts w:hint="eastAsia"/>
          <w:b/>
          <w:szCs w:val="21"/>
        </w:rPr>
        <w:t>:</w:t>
      </w:r>
      <w:r w:rsidRPr="00354BC5">
        <w:rPr>
          <w:rFonts w:hint="eastAsia"/>
          <w:szCs w:val="21"/>
        </w:rPr>
        <w:t>numfields, isfield, orderfields, struct, properties</w:t>
      </w:r>
      <w:r w:rsidRPr="00354BC5">
        <w:rPr>
          <w:rFonts w:hint="eastAsia"/>
          <w:szCs w:val="21"/>
        </w:rPr>
        <w:t>。</w:t>
      </w:r>
    </w:p>
    <w:p w:rsidR="00354BC5" w:rsidRPr="0084369F" w:rsidRDefault="00354BC5" w:rsidP="008B5CCB">
      <w:pPr>
        <w:spacing w:beforeLines="50" w:before="156" w:after="0"/>
        <w:rPr>
          <w:i/>
          <w:szCs w:val="21"/>
        </w:rPr>
      </w:pPr>
      <w:r w:rsidRPr="00354BC5">
        <w:rPr>
          <w:szCs w:val="21"/>
        </w:rPr>
        <w:t xml:space="preserve">: </w:t>
      </w:r>
      <w:r w:rsidRPr="0084369F">
        <w:rPr>
          <w:i/>
          <w:szCs w:val="21"/>
        </w:rPr>
        <w:t xml:space="preserve">tf = </w:t>
      </w:r>
      <w:r w:rsidRPr="0084369F">
        <w:rPr>
          <w:b/>
          <w:szCs w:val="21"/>
        </w:rPr>
        <w:t>isfield</w:t>
      </w:r>
      <w:r w:rsidRPr="0084369F">
        <w:rPr>
          <w:i/>
          <w:szCs w:val="21"/>
        </w:rPr>
        <w:t xml:space="preserve"> (x, "name")</w:t>
      </w:r>
    </w:p>
    <w:p w:rsidR="00354BC5" w:rsidRPr="0084369F" w:rsidRDefault="00354BC5" w:rsidP="008B5CCB">
      <w:pPr>
        <w:spacing w:before="0" w:after="0"/>
        <w:rPr>
          <w:i/>
          <w:szCs w:val="21"/>
        </w:rPr>
      </w:pPr>
      <w:r w:rsidRPr="00354BC5">
        <w:rPr>
          <w:szCs w:val="21"/>
        </w:rPr>
        <w:t>:</w:t>
      </w:r>
      <w:r w:rsidRPr="0084369F">
        <w:rPr>
          <w:i/>
          <w:szCs w:val="21"/>
        </w:rPr>
        <w:t xml:space="preserve"> tf = </w:t>
      </w:r>
      <w:r w:rsidRPr="0084369F">
        <w:rPr>
          <w:b/>
          <w:szCs w:val="21"/>
        </w:rPr>
        <w:t>isfield</w:t>
      </w:r>
      <w:r w:rsidRPr="0084369F">
        <w:rPr>
          <w:i/>
          <w:szCs w:val="21"/>
        </w:rPr>
        <w:t xml:space="preserve"> (x, name)</w:t>
      </w:r>
    </w:p>
    <w:p w:rsidR="00354BC5" w:rsidRPr="00354BC5" w:rsidRDefault="00354BC5" w:rsidP="00243A85">
      <w:pPr>
        <w:spacing w:before="0" w:after="0"/>
        <w:ind w:leftChars="200" w:left="420"/>
        <w:rPr>
          <w:szCs w:val="21"/>
        </w:rPr>
      </w:pPr>
      <w:r w:rsidRPr="00354BC5">
        <w:rPr>
          <w:rFonts w:hint="eastAsia"/>
          <w:szCs w:val="21"/>
        </w:rPr>
        <w:t>如果</w:t>
      </w:r>
      <w:r w:rsidRPr="00354BC5">
        <w:rPr>
          <w:rFonts w:hint="eastAsia"/>
          <w:szCs w:val="21"/>
        </w:rPr>
        <w:t>x</w:t>
      </w:r>
      <w:r w:rsidRPr="00354BC5">
        <w:rPr>
          <w:rFonts w:hint="eastAsia"/>
          <w:szCs w:val="21"/>
        </w:rPr>
        <w:t>是一个结构体，并且它包含一个名为</w:t>
      </w:r>
      <w:r w:rsidRPr="00354BC5">
        <w:rPr>
          <w:rFonts w:hint="eastAsia"/>
          <w:szCs w:val="21"/>
        </w:rPr>
        <w:t>name</w:t>
      </w:r>
      <w:r w:rsidRPr="00354BC5">
        <w:rPr>
          <w:rFonts w:hint="eastAsia"/>
          <w:szCs w:val="21"/>
        </w:rPr>
        <w:t>的元素，则返回</w:t>
      </w:r>
      <w:r w:rsidRPr="00354BC5">
        <w:rPr>
          <w:rFonts w:hint="eastAsia"/>
          <w:szCs w:val="21"/>
        </w:rPr>
        <w:t>true</w:t>
      </w:r>
      <w:r w:rsidRPr="00354BC5">
        <w:rPr>
          <w:rFonts w:hint="eastAsia"/>
          <w:szCs w:val="21"/>
        </w:rPr>
        <w:t>。</w:t>
      </w:r>
    </w:p>
    <w:p w:rsidR="00354BC5" w:rsidRPr="00354BC5" w:rsidRDefault="00354BC5" w:rsidP="00243A85">
      <w:pPr>
        <w:spacing w:before="0" w:after="0"/>
        <w:ind w:leftChars="200" w:left="420"/>
        <w:rPr>
          <w:szCs w:val="21"/>
        </w:rPr>
      </w:pPr>
      <w:r w:rsidRPr="00354BC5">
        <w:rPr>
          <w:rFonts w:hint="eastAsia"/>
          <w:szCs w:val="21"/>
        </w:rPr>
        <w:t>如果</w:t>
      </w:r>
      <w:r w:rsidRPr="00354BC5">
        <w:rPr>
          <w:rFonts w:hint="eastAsia"/>
          <w:szCs w:val="21"/>
        </w:rPr>
        <w:t>name</w:t>
      </w:r>
      <w:r w:rsidRPr="00354BC5">
        <w:rPr>
          <w:rFonts w:hint="eastAsia"/>
          <w:szCs w:val="21"/>
        </w:rPr>
        <w:t>是字符串的单元格数组，则返回一个等维的逻辑数组。</w:t>
      </w:r>
    </w:p>
    <w:p w:rsidR="00354BC5" w:rsidRDefault="00354BC5" w:rsidP="008B5CCB">
      <w:pPr>
        <w:spacing w:before="0" w:after="0"/>
        <w:ind w:leftChars="200" w:left="420"/>
        <w:rPr>
          <w:szCs w:val="21"/>
        </w:rPr>
      </w:pPr>
      <w:r w:rsidRPr="00354BC5">
        <w:rPr>
          <w:rFonts w:hint="eastAsia"/>
          <w:szCs w:val="21"/>
        </w:rPr>
        <w:t>参见</w:t>
      </w:r>
      <w:r w:rsidRPr="00354BC5">
        <w:rPr>
          <w:rFonts w:hint="eastAsia"/>
          <w:szCs w:val="21"/>
        </w:rPr>
        <w:t>:fieldnames</w:t>
      </w:r>
      <w:r w:rsidRPr="00354BC5">
        <w:rPr>
          <w:rFonts w:hint="eastAsia"/>
          <w:szCs w:val="21"/>
        </w:rPr>
        <w:t>。</w:t>
      </w:r>
    </w:p>
    <w:p w:rsidR="00354BC5" w:rsidRPr="0084369F" w:rsidRDefault="00354BC5" w:rsidP="008B5CCB">
      <w:pPr>
        <w:spacing w:beforeLines="50" w:before="156" w:after="0"/>
        <w:rPr>
          <w:i/>
          <w:szCs w:val="21"/>
        </w:rPr>
      </w:pPr>
      <w:r w:rsidRPr="00354BC5">
        <w:rPr>
          <w:szCs w:val="21"/>
        </w:rPr>
        <w:t xml:space="preserve">: </w:t>
      </w:r>
      <w:r w:rsidRPr="0084369F">
        <w:rPr>
          <w:i/>
          <w:szCs w:val="21"/>
        </w:rPr>
        <w:t xml:space="preserve">sout = </w:t>
      </w:r>
      <w:r w:rsidRPr="0084369F">
        <w:rPr>
          <w:b/>
          <w:szCs w:val="21"/>
        </w:rPr>
        <w:t>setfield</w:t>
      </w:r>
      <w:r w:rsidRPr="0084369F">
        <w:rPr>
          <w:i/>
          <w:szCs w:val="21"/>
        </w:rPr>
        <w:t xml:space="preserve"> (s, field, val)</w:t>
      </w:r>
    </w:p>
    <w:p w:rsidR="00354BC5" w:rsidRDefault="00354BC5" w:rsidP="008B5CCB">
      <w:pPr>
        <w:spacing w:before="0" w:after="0"/>
        <w:rPr>
          <w:szCs w:val="21"/>
        </w:rPr>
      </w:pPr>
      <w:r w:rsidRPr="00354BC5">
        <w:rPr>
          <w:szCs w:val="21"/>
        </w:rPr>
        <w:t xml:space="preserve">: </w:t>
      </w:r>
      <w:r w:rsidRPr="0084369F">
        <w:rPr>
          <w:i/>
          <w:szCs w:val="21"/>
        </w:rPr>
        <w:t xml:space="preserve">sout = </w:t>
      </w:r>
      <w:r w:rsidRPr="0084369F">
        <w:rPr>
          <w:b/>
          <w:szCs w:val="21"/>
        </w:rPr>
        <w:t>setfield</w:t>
      </w:r>
      <w:r w:rsidRPr="0084369F">
        <w:rPr>
          <w:i/>
          <w:szCs w:val="21"/>
        </w:rPr>
        <w:t xml:space="preserve"> (s, sidx1, field1, fidx1, sidx2, field2, fidx2, …, val)</w:t>
      </w:r>
    </w:p>
    <w:p w:rsidR="00354BC5" w:rsidRPr="00354BC5" w:rsidRDefault="00354BC5" w:rsidP="008B5CCB">
      <w:pPr>
        <w:spacing w:before="0" w:after="0"/>
        <w:ind w:leftChars="200" w:left="420"/>
        <w:rPr>
          <w:szCs w:val="21"/>
        </w:rPr>
      </w:pPr>
      <w:r w:rsidRPr="00354BC5">
        <w:rPr>
          <w:rFonts w:hint="eastAsia"/>
          <w:szCs w:val="21"/>
        </w:rPr>
        <w:t>返回结构</w:t>
      </w:r>
      <w:r w:rsidRPr="00354BC5">
        <w:rPr>
          <w:rFonts w:hint="eastAsia"/>
          <w:szCs w:val="21"/>
        </w:rPr>
        <w:t>s</w:t>
      </w:r>
      <w:r w:rsidRPr="00354BC5">
        <w:rPr>
          <w:rFonts w:hint="eastAsia"/>
          <w:szCs w:val="21"/>
        </w:rPr>
        <w:t>的副本，其中字段成员字段设置为值</w:t>
      </w:r>
      <w:r w:rsidRPr="00354BC5">
        <w:rPr>
          <w:rFonts w:hint="eastAsia"/>
          <w:szCs w:val="21"/>
        </w:rPr>
        <w:t>val</w:t>
      </w:r>
      <w:r w:rsidRPr="00354BC5">
        <w:rPr>
          <w:rFonts w:hint="eastAsia"/>
          <w:szCs w:val="21"/>
        </w:rPr>
        <w:t>。</w:t>
      </w:r>
    </w:p>
    <w:p w:rsidR="00354BC5" w:rsidRDefault="00354BC5" w:rsidP="008B5CCB">
      <w:pPr>
        <w:spacing w:before="0" w:after="0"/>
        <w:ind w:leftChars="200" w:left="420"/>
        <w:rPr>
          <w:szCs w:val="21"/>
        </w:rPr>
      </w:pPr>
      <w:r w:rsidRPr="00354BC5">
        <w:rPr>
          <w:rFonts w:hint="eastAsia"/>
          <w:szCs w:val="21"/>
        </w:rPr>
        <w:t>例如</w:t>
      </w:r>
      <w:r w:rsidRPr="00354BC5">
        <w:rPr>
          <w:rFonts w:hint="eastAsia"/>
          <w:szCs w:val="21"/>
        </w:rPr>
        <w:t>:</w:t>
      </w:r>
    </w:p>
    <w:p w:rsidR="00354BC5" w:rsidRPr="00354BC5" w:rsidRDefault="00354BC5" w:rsidP="008B5CCB">
      <w:pPr>
        <w:spacing w:before="0" w:after="0"/>
        <w:ind w:leftChars="400" w:left="840"/>
        <w:rPr>
          <w:szCs w:val="21"/>
        </w:rPr>
      </w:pPr>
      <w:r w:rsidRPr="00354BC5">
        <w:rPr>
          <w:szCs w:val="21"/>
        </w:rPr>
        <w:t>s = struct ();</w:t>
      </w:r>
    </w:p>
    <w:p w:rsidR="00354BC5" w:rsidRDefault="00354BC5" w:rsidP="008B5CCB">
      <w:pPr>
        <w:spacing w:before="0" w:after="0"/>
        <w:ind w:leftChars="400" w:left="840"/>
        <w:rPr>
          <w:szCs w:val="21"/>
        </w:rPr>
      </w:pPr>
      <w:r w:rsidRPr="00354BC5">
        <w:rPr>
          <w:szCs w:val="21"/>
        </w:rPr>
        <w:t>s = setfield (s, "foo bar", 42);</w:t>
      </w:r>
    </w:p>
    <w:p w:rsidR="00354BC5" w:rsidRDefault="00354BC5" w:rsidP="008B5CCB">
      <w:pPr>
        <w:spacing w:before="0" w:after="0"/>
        <w:ind w:leftChars="200" w:left="420"/>
        <w:rPr>
          <w:szCs w:val="21"/>
        </w:rPr>
      </w:pPr>
      <w:r w:rsidRPr="00354BC5">
        <w:rPr>
          <w:rFonts w:hint="eastAsia"/>
          <w:szCs w:val="21"/>
        </w:rPr>
        <w:t>这相当于</w:t>
      </w:r>
    </w:p>
    <w:p w:rsidR="00354BC5" w:rsidRDefault="00354BC5" w:rsidP="008B5CCB">
      <w:pPr>
        <w:spacing w:before="0" w:after="0"/>
        <w:ind w:leftChars="400" w:left="840"/>
        <w:rPr>
          <w:szCs w:val="21"/>
        </w:rPr>
      </w:pPr>
      <w:r w:rsidRPr="00354BC5">
        <w:rPr>
          <w:szCs w:val="21"/>
        </w:rPr>
        <w:t>s.("foo bar") = 42;</w:t>
      </w:r>
    </w:p>
    <w:p w:rsidR="00354BC5" w:rsidRDefault="00354BC5" w:rsidP="008B5CCB">
      <w:pPr>
        <w:spacing w:before="0" w:after="0"/>
        <w:ind w:leftChars="200" w:left="420"/>
        <w:rPr>
          <w:szCs w:val="21"/>
        </w:rPr>
      </w:pPr>
      <w:r w:rsidRPr="00354BC5">
        <w:rPr>
          <w:rFonts w:hint="eastAsia"/>
          <w:szCs w:val="21"/>
        </w:rPr>
        <w:t>注意，普通的结构语法</w:t>
      </w:r>
      <w:r w:rsidRPr="00354BC5">
        <w:rPr>
          <w:rFonts w:hint="eastAsia"/>
          <w:szCs w:val="21"/>
        </w:rPr>
        <w:t>s.foo bar = 42</w:t>
      </w:r>
      <w:r w:rsidRPr="00354BC5">
        <w:rPr>
          <w:rFonts w:hint="eastAsia"/>
          <w:szCs w:val="21"/>
        </w:rPr>
        <w:t>不能在这里使用，因为字段名不是一个有效的</w:t>
      </w:r>
      <w:r w:rsidRPr="00354BC5">
        <w:rPr>
          <w:rFonts w:hint="eastAsia"/>
          <w:szCs w:val="21"/>
        </w:rPr>
        <w:t>Octave</w:t>
      </w:r>
      <w:r w:rsidRPr="00354BC5">
        <w:rPr>
          <w:rFonts w:hint="eastAsia"/>
          <w:szCs w:val="21"/>
        </w:rPr>
        <w:t>标识符，因为有空格字符。使用任意字符串作为字段名与</w:t>
      </w:r>
      <w:r w:rsidRPr="00354BC5">
        <w:rPr>
          <w:rFonts w:hint="eastAsia"/>
          <w:szCs w:val="21"/>
        </w:rPr>
        <w:t>MATLAB</w:t>
      </w:r>
      <w:r w:rsidRPr="00354BC5">
        <w:rPr>
          <w:rFonts w:hint="eastAsia"/>
          <w:szCs w:val="21"/>
        </w:rPr>
        <w:t>不兼容，如果启用了警告</w:t>
      </w:r>
      <w:r w:rsidRPr="00354BC5">
        <w:rPr>
          <w:rFonts w:hint="eastAsia"/>
          <w:szCs w:val="21"/>
        </w:rPr>
        <w:t>ID Octave:language-extension</w:t>
      </w:r>
      <w:r w:rsidRPr="00354BC5">
        <w:rPr>
          <w:rFonts w:hint="eastAsia"/>
          <w:szCs w:val="21"/>
        </w:rPr>
        <w:t>，这种用法将发出警告。</w:t>
      </w:r>
      <w:r w:rsidR="00195806">
        <w:rPr>
          <w:rFonts w:hint="eastAsia"/>
          <w:szCs w:val="21"/>
        </w:rPr>
        <w:t>参见</w:t>
      </w:r>
      <w:r w:rsidRPr="00195806">
        <w:rPr>
          <w:rFonts w:hint="eastAsia"/>
          <w:szCs w:val="21"/>
          <w:highlight w:val="red"/>
        </w:rPr>
        <w:t>warning_ids</w:t>
      </w:r>
      <w:r w:rsidRPr="00354BC5">
        <w:rPr>
          <w:rFonts w:hint="eastAsia"/>
          <w:szCs w:val="21"/>
        </w:rPr>
        <w:t>。</w:t>
      </w:r>
    </w:p>
    <w:p w:rsidR="00354BC5" w:rsidRPr="00354BC5" w:rsidRDefault="00354BC5" w:rsidP="008B5CCB">
      <w:pPr>
        <w:spacing w:before="0" w:after="0"/>
        <w:ind w:leftChars="200" w:left="420"/>
        <w:rPr>
          <w:szCs w:val="21"/>
        </w:rPr>
      </w:pPr>
      <w:r w:rsidRPr="00354BC5">
        <w:rPr>
          <w:rFonts w:hint="eastAsia"/>
          <w:szCs w:val="21"/>
        </w:rPr>
        <w:t>使用第二个调用表单，设置结构数组的字段。输入</w:t>
      </w:r>
      <w:r w:rsidRPr="00354BC5">
        <w:rPr>
          <w:rFonts w:hint="eastAsia"/>
          <w:szCs w:val="21"/>
        </w:rPr>
        <w:t>sidx</w:t>
      </w:r>
      <w:r w:rsidRPr="00354BC5">
        <w:rPr>
          <w:rFonts w:hint="eastAsia"/>
          <w:szCs w:val="21"/>
        </w:rPr>
        <w:t>选择结构数组的一个元素，</w:t>
      </w:r>
      <w:r w:rsidRPr="00354BC5">
        <w:rPr>
          <w:rFonts w:hint="eastAsia"/>
          <w:szCs w:val="21"/>
        </w:rPr>
        <w:t>field</w:t>
      </w:r>
      <w:r w:rsidRPr="00354BC5">
        <w:rPr>
          <w:rFonts w:hint="eastAsia"/>
          <w:szCs w:val="21"/>
        </w:rPr>
        <w:t>指定所选元素的字段名，</w:t>
      </w:r>
      <w:r w:rsidRPr="00354BC5">
        <w:rPr>
          <w:rFonts w:hint="eastAsia"/>
          <w:szCs w:val="21"/>
        </w:rPr>
        <w:t>fidx</w:t>
      </w:r>
      <w:r w:rsidRPr="00354BC5">
        <w:rPr>
          <w:rFonts w:hint="eastAsia"/>
          <w:szCs w:val="21"/>
        </w:rPr>
        <w:t>选择字段中的哪个元素</w:t>
      </w:r>
      <w:r w:rsidRPr="00354BC5">
        <w:rPr>
          <w:rFonts w:hint="eastAsia"/>
          <w:szCs w:val="21"/>
        </w:rPr>
        <w:t>(</w:t>
      </w:r>
      <w:r w:rsidRPr="00354BC5">
        <w:rPr>
          <w:rFonts w:hint="eastAsia"/>
          <w:szCs w:val="21"/>
        </w:rPr>
        <w:t>对于数组或单元格数组</w:t>
      </w:r>
      <w:r w:rsidRPr="00354BC5">
        <w:rPr>
          <w:rFonts w:hint="eastAsia"/>
          <w:szCs w:val="21"/>
        </w:rPr>
        <w:t>)</w:t>
      </w:r>
      <w:r w:rsidRPr="00354BC5">
        <w:rPr>
          <w:rFonts w:hint="eastAsia"/>
          <w:szCs w:val="21"/>
        </w:rPr>
        <w:t>。可以重复输入</w:t>
      </w:r>
      <w:r w:rsidRPr="00354BC5">
        <w:rPr>
          <w:rFonts w:hint="eastAsia"/>
          <w:szCs w:val="21"/>
        </w:rPr>
        <w:t>sidx</w:t>
      </w:r>
      <w:r w:rsidRPr="00354BC5">
        <w:rPr>
          <w:rFonts w:hint="eastAsia"/>
          <w:szCs w:val="21"/>
        </w:rPr>
        <w:t>、</w:t>
      </w:r>
      <w:r w:rsidRPr="00354BC5">
        <w:rPr>
          <w:rFonts w:hint="eastAsia"/>
          <w:szCs w:val="21"/>
        </w:rPr>
        <w:t>field</w:t>
      </w:r>
      <w:r w:rsidRPr="00354BC5">
        <w:rPr>
          <w:rFonts w:hint="eastAsia"/>
          <w:szCs w:val="21"/>
        </w:rPr>
        <w:t>和</w:t>
      </w:r>
      <w:r w:rsidRPr="00354BC5">
        <w:rPr>
          <w:rFonts w:hint="eastAsia"/>
          <w:szCs w:val="21"/>
        </w:rPr>
        <w:t>fidx</w:t>
      </w:r>
      <w:r w:rsidRPr="00354BC5">
        <w:rPr>
          <w:rFonts w:hint="eastAsia"/>
          <w:szCs w:val="21"/>
        </w:rPr>
        <w:t>来寻址嵌套结构数组元素。结构数组索引和字段元素索引必须是单元格数组，而字段名称必须是字符串。</w:t>
      </w:r>
    </w:p>
    <w:p w:rsidR="00354BC5" w:rsidRDefault="00354BC5" w:rsidP="008B5CCB">
      <w:pPr>
        <w:spacing w:before="0" w:after="0"/>
        <w:ind w:leftChars="200" w:left="420"/>
        <w:rPr>
          <w:szCs w:val="21"/>
        </w:rPr>
      </w:pPr>
      <w:r w:rsidRPr="00354BC5">
        <w:rPr>
          <w:rFonts w:hint="eastAsia"/>
          <w:szCs w:val="21"/>
        </w:rPr>
        <w:t>例如</w:t>
      </w:r>
      <w:r w:rsidRPr="00354BC5">
        <w:rPr>
          <w:rFonts w:hint="eastAsia"/>
          <w:szCs w:val="21"/>
        </w:rPr>
        <w:t>:</w:t>
      </w:r>
    </w:p>
    <w:p w:rsidR="00354BC5" w:rsidRPr="00354BC5" w:rsidRDefault="00354BC5" w:rsidP="008B5CCB">
      <w:pPr>
        <w:spacing w:before="0" w:after="0"/>
        <w:ind w:leftChars="400" w:left="840"/>
        <w:rPr>
          <w:szCs w:val="21"/>
        </w:rPr>
      </w:pPr>
      <w:r w:rsidRPr="00354BC5">
        <w:rPr>
          <w:szCs w:val="21"/>
        </w:rPr>
        <w:t>s = struct ("baz", 42);</w:t>
      </w:r>
    </w:p>
    <w:p w:rsidR="00354BC5" w:rsidRPr="00354BC5" w:rsidRDefault="00354BC5" w:rsidP="008B5CCB">
      <w:pPr>
        <w:spacing w:before="0" w:after="0"/>
        <w:ind w:leftChars="400" w:left="840"/>
        <w:rPr>
          <w:szCs w:val="21"/>
        </w:rPr>
      </w:pPr>
      <w:r w:rsidRPr="00354BC5">
        <w:rPr>
          <w:szCs w:val="21"/>
        </w:rPr>
        <w:t>setfield (s, {1}, "foo", {1}, "bar", 54)</w:t>
      </w:r>
    </w:p>
    <w:p w:rsidR="00354BC5" w:rsidRPr="00354BC5" w:rsidRDefault="00354BC5" w:rsidP="008B5CCB">
      <w:pPr>
        <w:spacing w:before="0" w:after="0"/>
        <w:ind w:leftChars="400" w:left="840"/>
        <w:rPr>
          <w:szCs w:val="21"/>
        </w:rPr>
      </w:pPr>
      <w:r w:rsidRPr="00354BC5">
        <w:rPr>
          <w:rFonts w:ascii="Cambria Math" w:hAnsi="Cambria Math" w:cs="Cambria Math"/>
          <w:szCs w:val="21"/>
        </w:rPr>
        <w:t>⇒</w:t>
      </w:r>
    </w:p>
    <w:p w:rsidR="00354BC5" w:rsidRPr="00354BC5" w:rsidRDefault="00354BC5" w:rsidP="008B5CCB">
      <w:pPr>
        <w:spacing w:before="0" w:after="0"/>
        <w:ind w:leftChars="400" w:left="840"/>
        <w:rPr>
          <w:szCs w:val="21"/>
        </w:rPr>
      </w:pPr>
      <w:r w:rsidRPr="00354BC5">
        <w:rPr>
          <w:szCs w:val="21"/>
        </w:rPr>
        <w:t xml:space="preserve">  ans =</w:t>
      </w:r>
    </w:p>
    <w:p w:rsidR="00354BC5" w:rsidRPr="00354BC5" w:rsidRDefault="00354BC5" w:rsidP="008B5CCB">
      <w:pPr>
        <w:spacing w:before="0" w:after="0"/>
        <w:ind w:leftChars="400" w:left="840"/>
        <w:rPr>
          <w:szCs w:val="21"/>
        </w:rPr>
      </w:pPr>
      <w:r w:rsidRPr="00354BC5">
        <w:rPr>
          <w:szCs w:val="21"/>
        </w:rPr>
        <w:t xml:space="preserve">    scalar structure containing the fields:</w:t>
      </w:r>
    </w:p>
    <w:p w:rsidR="00354BC5" w:rsidRPr="00354BC5" w:rsidRDefault="00354BC5" w:rsidP="008B5CCB">
      <w:pPr>
        <w:spacing w:before="0" w:after="0"/>
        <w:ind w:leftChars="400" w:left="840"/>
        <w:rPr>
          <w:szCs w:val="21"/>
        </w:rPr>
      </w:pPr>
      <w:r w:rsidRPr="00354BC5">
        <w:rPr>
          <w:szCs w:val="21"/>
        </w:rPr>
        <w:t xml:space="preserve">      baz =  42</w:t>
      </w:r>
    </w:p>
    <w:p w:rsidR="00354BC5" w:rsidRPr="00354BC5" w:rsidRDefault="00354BC5" w:rsidP="008B5CCB">
      <w:pPr>
        <w:spacing w:before="0" w:after="0"/>
        <w:ind w:leftChars="400" w:left="840"/>
        <w:rPr>
          <w:szCs w:val="21"/>
        </w:rPr>
      </w:pPr>
      <w:r w:rsidRPr="00354BC5">
        <w:rPr>
          <w:szCs w:val="21"/>
        </w:rPr>
        <w:t xml:space="preserve">      foo =</w:t>
      </w:r>
    </w:p>
    <w:p w:rsidR="00354BC5" w:rsidRPr="00354BC5" w:rsidRDefault="00354BC5" w:rsidP="008B5CCB">
      <w:pPr>
        <w:spacing w:before="0" w:after="0"/>
        <w:ind w:leftChars="400" w:left="840"/>
        <w:rPr>
          <w:szCs w:val="21"/>
        </w:rPr>
      </w:pPr>
      <w:r w:rsidRPr="00354BC5">
        <w:rPr>
          <w:szCs w:val="21"/>
        </w:rPr>
        <w:t xml:space="preserve">        scalar structure containing the fields:</w:t>
      </w:r>
    </w:p>
    <w:p w:rsidR="00354BC5" w:rsidRDefault="00354BC5" w:rsidP="008B5CCB">
      <w:pPr>
        <w:spacing w:before="0" w:after="0"/>
        <w:ind w:leftChars="400" w:left="840"/>
        <w:rPr>
          <w:szCs w:val="21"/>
        </w:rPr>
      </w:pPr>
      <w:r w:rsidRPr="00354BC5">
        <w:rPr>
          <w:szCs w:val="21"/>
        </w:rPr>
        <w:t xml:space="preserve">          bar =  54</w:t>
      </w:r>
    </w:p>
    <w:p w:rsidR="00354BC5" w:rsidRPr="00354BC5" w:rsidRDefault="00354BC5" w:rsidP="008B5CCB">
      <w:pPr>
        <w:spacing w:before="0" w:after="0"/>
        <w:ind w:leftChars="200" w:left="420"/>
        <w:rPr>
          <w:szCs w:val="21"/>
        </w:rPr>
      </w:pPr>
      <w:r w:rsidRPr="00354BC5">
        <w:rPr>
          <w:rFonts w:hint="eastAsia"/>
          <w:szCs w:val="21"/>
        </w:rPr>
        <w:t>该示例从一个普通标量结构开始，其中添加了一个嵌套标量结构。在所有情况下，如果没有指定结构索引</w:t>
      </w:r>
      <w:r w:rsidRPr="00354BC5">
        <w:rPr>
          <w:rFonts w:hint="eastAsia"/>
          <w:szCs w:val="21"/>
        </w:rPr>
        <w:t>sidx</w:t>
      </w:r>
      <w:r w:rsidRPr="00354BC5">
        <w:rPr>
          <w:rFonts w:hint="eastAsia"/>
          <w:szCs w:val="21"/>
        </w:rPr>
        <w:t>，它默认为</w:t>
      </w:r>
      <w:r w:rsidRPr="00354BC5">
        <w:rPr>
          <w:rFonts w:hint="eastAsia"/>
          <w:szCs w:val="21"/>
        </w:rPr>
        <w:t>1(</w:t>
      </w:r>
      <w:r w:rsidRPr="00354BC5">
        <w:rPr>
          <w:rFonts w:hint="eastAsia"/>
          <w:szCs w:val="21"/>
        </w:rPr>
        <w:t>标量结构</w:t>
      </w:r>
      <w:r w:rsidRPr="00354BC5">
        <w:rPr>
          <w:rFonts w:hint="eastAsia"/>
          <w:szCs w:val="21"/>
        </w:rPr>
        <w:t>)</w:t>
      </w:r>
      <w:r w:rsidRPr="00354BC5">
        <w:rPr>
          <w:rFonts w:hint="eastAsia"/>
          <w:szCs w:val="21"/>
        </w:rPr>
        <w:t>。因此，上面的例子可以更简洁地写成</w:t>
      </w:r>
      <w:r w:rsidRPr="00354BC5">
        <w:rPr>
          <w:rFonts w:hint="eastAsia"/>
          <w:szCs w:val="21"/>
        </w:rPr>
        <w:t>setfield (s</w:t>
      </w:r>
      <w:r w:rsidRPr="00354BC5">
        <w:rPr>
          <w:rFonts w:hint="eastAsia"/>
          <w:szCs w:val="21"/>
        </w:rPr>
        <w:t>，</w:t>
      </w:r>
      <w:r w:rsidRPr="00354BC5">
        <w:rPr>
          <w:rFonts w:hint="eastAsia"/>
          <w:szCs w:val="21"/>
        </w:rPr>
        <w:t xml:space="preserve"> "foo"</w:t>
      </w:r>
      <w:r w:rsidRPr="00354BC5">
        <w:rPr>
          <w:rFonts w:hint="eastAsia"/>
          <w:szCs w:val="21"/>
        </w:rPr>
        <w:t>，</w:t>
      </w:r>
      <w:r w:rsidRPr="00354BC5">
        <w:rPr>
          <w:rFonts w:hint="eastAsia"/>
          <w:szCs w:val="21"/>
        </w:rPr>
        <w:t xml:space="preserve"> "bar"</w:t>
      </w:r>
      <w:r w:rsidRPr="00354BC5">
        <w:rPr>
          <w:rFonts w:hint="eastAsia"/>
          <w:szCs w:val="21"/>
        </w:rPr>
        <w:t>，</w:t>
      </w:r>
      <w:r w:rsidRPr="00354BC5">
        <w:rPr>
          <w:rFonts w:hint="eastAsia"/>
          <w:szCs w:val="21"/>
        </w:rPr>
        <w:t xml:space="preserve"> 54)</w:t>
      </w:r>
    </w:p>
    <w:p w:rsidR="00354BC5" w:rsidRDefault="00354BC5" w:rsidP="008B5CCB">
      <w:pPr>
        <w:spacing w:before="0" w:after="0"/>
        <w:ind w:leftChars="200" w:left="420"/>
        <w:rPr>
          <w:szCs w:val="21"/>
        </w:rPr>
      </w:pPr>
      <w:r w:rsidRPr="00354BC5">
        <w:rPr>
          <w:rFonts w:hint="eastAsia"/>
          <w:szCs w:val="21"/>
        </w:rPr>
        <w:t>最后，一个嵌套结构数组的例子</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sa.foo = 1;</w:t>
      </w:r>
    </w:p>
    <w:p w:rsidR="00354BC5" w:rsidRPr="00354BC5" w:rsidRDefault="00354BC5" w:rsidP="00243A85">
      <w:pPr>
        <w:spacing w:before="0" w:after="0"/>
        <w:ind w:leftChars="400" w:left="840"/>
        <w:rPr>
          <w:szCs w:val="21"/>
        </w:rPr>
      </w:pPr>
      <w:r w:rsidRPr="00354BC5">
        <w:rPr>
          <w:szCs w:val="21"/>
        </w:rPr>
        <w:t>sa = setfield (sa, {2}, "bar", {3}, "baz", {1, 4}, 5);</w:t>
      </w:r>
    </w:p>
    <w:p w:rsidR="00354BC5" w:rsidRPr="00354BC5" w:rsidRDefault="00354BC5" w:rsidP="00243A85">
      <w:pPr>
        <w:spacing w:before="0" w:after="0"/>
        <w:ind w:leftChars="400" w:left="840"/>
        <w:rPr>
          <w:szCs w:val="21"/>
        </w:rPr>
      </w:pPr>
      <w:r w:rsidRPr="00354BC5">
        <w:rPr>
          <w:szCs w:val="21"/>
        </w:rPr>
        <w:lastRenderedPageBreak/>
        <w:t>sa(2).bar(3)</w:t>
      </w:r>
    </w:p>
    <w:p w:rsidR="00354BC5" w:rsidRPr="00354BC5" w:rsidRDefault="00354BC5" w:rsidP="00243A85">
      <w:pPr>
        <w:spacing w:before="0" w:after="0"/>
        <w:ind w:leftChars="400" w:left="840"/>
        <w:rPr>
          <w:szCs w:val="21"/>
        </w:rPr>
      </w:pPr>
      <w:r w:rsidRPr="00354BC5">
        <w:rPr>
          <w:rFonts w:ascii="Cambria Math" w:hAnsi="Cambria Math" w:cs="Cambria Math"/>
          <w:szCs w:val="21"/>
        </w:rPr>
        <w:t>⇒</w:t>
      </w:r>
    </w:p>
    <w:p w:rsidR="00354BC5" w:rsidRPr="00354BC5" w:rsidRDefault="00354BC5" w:rsidP="00243A85">
      <w:pPr>
        <w:spacing w:before="0" w:after="0"/>
        <w:ind w:leftChars="400" w:left="840"/>
        <w:rPr>
          <w:szCs w:val="21"/>
        </w:rPr>
      </w:pPr>
      <w:r w:rsidRPr="00354BC5">
        <w:rPr>
          <w:szCs w:val="21"/>
        </w:rPr>
        <w:t xml:space="preserve">  ans =</w:t>
      </w:r>
    </w:p>
    <w:p w:rsidR="00354BC5" w:rsidRPr="00354BC5" w:rsidRDefault="00354BC5" w:rsidP="00243A85">
      <w:pPr>
        <w:spacing w:before="0" w:after="0"/>
        <w:ind w:leftChars="400" w:left="840"/>
        <w:rPr>
          <w:szCs w:val="21"/>
        </w:rPr>
      </w:pPr>
      <w:r w:rsidRPr="00354BC5">
        <w:rPr>
          <w:szCs w:val="21"/>
        </w:rPr>
        <w:t xml:space="preserve">    scalar structure containing the fields:</w:t>
      </w:r>
    </w:p>
    <w:p w:rsidR="00354BC5" w:rsidRDefault="00354BC5" w:rsidP="00243A85">
      <w:pPr>
        <w:spacing w:before="0" w:after="0"/>
        <w:ind w:leftChars="400" w:left="840"/>
        <w:rPr>
          <w:szCs w:val="21"/>
        </w:rPr>
      </w:pPr>
      <w:r w:rsidRPr="00354BC5">
        <w:rPr>
          <w:szCs w:val="21"/>
        </w:rPr>
        <w:t xml:space="preserve">      baz =  0   0   0   5</w:t>
      </w:r>
    </w:p>
    <w:p w:rsidR="00354BC5" w:rsidRPr="00354BC5" w:rsidRDefault="00354BC5" w:rsidP="008B5CCB">
      <w:pPr>
        <w:spacing w:before="0" w:after="0"/>
        <w:ind w:leftChars="200" w:left="420"/>
        <w:rPr>
          <w:szCs w:val="21"/>
        </w:rPr>
      </w:pPr>
      <w:r w:rsidRPr="00354BC5">
        <w:rPr>
          <w:rFonts w:hint="eastAsia"/>
          <w:szCs w:val="21"/>
        </w:rPr>
        <w:t>这里</w:t>
      </w:r>
      <w:r w:rsidRPr="00354BC5">
        <w:rPr>
          <w:rFonts w:hint="eastAsia"/>
          <w:szCs w:val="21"/>
        </w:rPr>
        <w:t>sa</w:t>
      </w:r>
      <w:r w:rsidRPr="00354BC5">
        <w:rPr>
          <w:rFonts w:hint="eastAsia"/>
          <w:szCs w:val="21"/>
        </w:rPr>
        <w:t>是一个结构数组，其元素</w:t>
      </w:r>
      <w:r w:rsidRPr="00354BC5">
        <w:rPr>
          <w:rFonts w:hint="eastAsia"/>
          <w:szCs w:val="21"/>
        </w:rPr>
        <w:t>1</w:t>
      </w:r>
      <w:r w:rsidRPr="00354BC5">
        <w:rPr>
          <w:rFonts w:hint="eastAsia"/>
          <w:szCs w:val="21"/>
        </w:rPr>
        <w:t>和</w:t>
      </w:r>
      <w:r w:rsidRPr="00354BC5">
        <w:rPr>
          <w:rFonts w:hint="eastAsia"/>
          <w:szCs w:val="21"/>
        </w:rPr>
        <w:t>2</w:t>
      </w:r>
      <w:r w:rsidRPr="00354BC5">
        <w:rPr>
          <w:rFonts w:hint="eastAsia"/>
          <w:szCs w:val="21"/>
        </w:rPr>
        <w:t>处的字段依次是另一个结构数组，其第三个元素是一个简单的标量结构。终端标量结构有一个包含矩阵值的字段。</w:t>
      </w:r>
    </w:p>
    <w:p w:rsidR="00354BC5" w:rsidRDefault="00354BC5" w:rsidP="008B5CCB">
      <w:pPr>
        <w:spacing w:before="0" w:after="0"/>
        <w:ind w:leftChars="200" w:left="420"/>
        <w:rPr>
          <w:szCs w:val="21"/>
        </w:rPr>
      </w:pPr>
      <w:r w:rsidRPr="00354BC5">
        <w:rPr>
          <w:rFonts w:hint="eastAsia"/>
          <w:szCs w:val="21"/>
        </w:rPr>
        <w:t>请注意，可以通过以下方式获得与上述示例相同的结果</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sa.foo = 1;</w:t>
      </w:r>
    </w:p>
    <w:p w:rsidR="00354BC5" w:rsidRDefault="00354BC5" w:rsidP="00243A85">
      <w:pPr>
        <w:spacing w:before="0" w:after="0"/>
        <w:ind w:leftChars="400" w:left="840"/>
        <w:rPr>
          <w:szCs w:val="21"/>
        </w:rPr>
      </w:pPr>
      <w:r w:rsidRPr="00354BC5">
        <w:rPr>
          <w:szCs w:val="21"/>
        </w:rPr>
        <w:t>sa(2).bar(3).baz(1,4) = 5</w:t>
      </w:r>
    </w:p>
    <w:p w:rsidR="00354BC5" w:rsidRDefault="00354BC5" w:rsidP="008B5CCB">
      <w:pPr>
        <w:spacing w:before="0" w:after="0"/>
        <w:ind w:leftChars="200" w:left="420"/>
        <w:rPr>
          <w:szCs w:val="21"/>
        </w:rPr>
      </w:pPr>
      <w:r w:rsidRPr="008B5CCB">
        <w:rPr>
          <w:rFonts w:hint="eastAsia"/>
          <w:b/>
          <w:szCs w:val="21"/>
        </w:rPr>
        <w:t>参见</w:t>
      </w:r>
      <w:r w:rsidRPr="008B5CCB">
        <w:rPr>
          <w:rFonts w:hint="eastAsia"/>
          <w:b/>
          <w:szCs w:val="21"/>
        </w:rPr>
        <w:t>:</w:t>
      </w:r>
      <w:r w:rsidRPr="00354BC5">
        <w:rPr>
          <w:rFonts w:hint="eastAsia"/>
          <w:szCs w:val="21"/>
        </w:rPr>
        <w:t>getfield, rmfield, orderfields, isfield, fieldnames, isstruct, struct</w:t>
      </w:r>
      <w:r w:rsidRPr="00354BC5">
        <w:rPr>
          <w:rFonts w:hint="eastAsia"/>
          <w:szCs w:val="21"/>
        </w:rPr>
        <w:t>。</w:t>
      </w:r>
    </w:p>
    <w:p w:rsidR="00354BC5" w:rsidRPr="0084369F" w:rsidRDefault="00354BC5" w:rsidP="008B5CCB">
      <w:pPr>
        <w:spacing w:beforeLines="50" w:before="156" w:after="0"/>
        <w:rPr>
          <w:i/>
          <w:szCs w:val="21"/>
        </w:rPr>
      </w:pPr>
      <w:r w:rsidRPr="00354BC5">
        <w:rPr>
          <w:szCs w:val="21"/>
        </w:rPr>
        <w:t xml:space="preserve">: </w:t>
      </w:r>
      <w:r w:rsidRPr="0084369F">
        <w:rPr>
          <w:i/>
          <w:szCs w:val="21"/>
        </w:rPr>
        <w:t xml:space="preserve">val = </w:t>
      </w:r>
      <w:r w:rsidRPr="0084369F">
        <w:rPr>
          <w:b/>
          <w:szCs w:val="21"/>
        </w:rPr>
        <w:t>getfield</w:t>
      </w:r>
      <w:r w:rsidRPr="0084369F">
        <w:rPr>
          <w:i/>
          <w:szCs w:val="21"/>
        </w:rPr>
        <w:t xml:space="preserve"> (s, field)</w:t>
      </w:r>
    </w:p>
    <w:p w:rsidR="00354BC5" w:rsidRPr="0084369F" w:rsidRDefault="00354BC5" w:rsidP="008B5CCB">
      <w:pPr>
        <w:spacing w:before="0" w:after="0"/>
        <w:rPr>
          <w:i/>
          <w:szCs w:val="21"/>
        </w:rPr>
      </w:pPr>
      <w:r w:rsidRPr="00354BC5">
        <w:rPr>
          <w:szCs w:val="21"/>
        </w:rPr>
        <w:t xml:space="preserve">: </w:t>
      </w:r>
      <w:r w:rsidRPr="0084369F">
        <w:rPr>
          <w:i/>
          <w:szCs w:val="21"/>
        </w:rPr>
        <w:t xml:space="preserve">val = </w:t>
      </w:r>
      <w:r w:rsidRPr="0084369F">
        <w:rPr>
          <w:b/>
          <w:szCs w:val="21"/>
        </w:rPr>
        <w:t>getfield</w:t>
      </w:r>
      <w:r w:rsidRPr="0084369F">
        <w:rPr>
          <w:i/>
          <w:szCs w:val="21"/>
        </w:rPr>
        <w:t xml:space="preserve"> (s, sidx1, field1, fidx1, …)</w:t>
      </w:r>
    </w:p>
    <w:p w:rsidR="00354BC5" w:rsidRPr="00354BC5" w:rsidRDefault="00354BC5" w:rsidP="00243A85">
      <w:pPr>
        <w:spacing w:before="0" w:after="0"/>
        <w:ind w:leftChars="200" w:left="420"/>
        <w:rPr>
          <w:szCs w:val="21"/>
        </w:rPr>
      </w:pPr>
      <w:r w:rsidRPr="00354BC5">
        <w:rPr>
          <w:rFonts w:hint="eastAsia"/>
          <w:szCs w:val="21"/>
        </w:rPr>
        <w:t>从结构或嵌套结构中获取名为</w:t>
      </w:r>
      <w:r w:rsidRPr="00354BC5">
        <w:rPr>
          <w:rFonts w:hint="eastAsia"/>
          <w:szCs w:val="21"/>
        </w:rPr>
        <w:t>field</w:t>
      </w:r>
      <w:r w:rsidRPr="00354BC5">
        <w:rPr>
          <w:rFonts w:hint="eastAsia"/>
          <w:szCs w:val="21"/>
        </w:rPr>
        <w:t>的字段的值。</w:t>
      </w:r>
    </w:p>
    <w:p w:rsidR="00354BC5" w:rsidRPr="00354BC5" w:rsidRDefault="00354BC5" w:rsidP="00243A85">
      <w:pPr>
        <w:spacing w:before="0" w:after="0"/>
        <w:ind w:leftChars="200" w:left="420"/>
        <w:rPr>
          <w:szCs w:val="21"/>
        </w:rPr>
      </w:pPr>
      <w:r w:rsidRPr="00354BC5">
        <w:rPr>
          <w:rFonts w:hint="eastAsia"/>
          <w:szCs w:val="21"/>
        </w:rPr>
        <w:t>如果</w:t>
      </w:r>
      <w:r w:rsidRPr="00354BC5">
        <w:rPr>
          <w:rFonts w:hint="eastAsia"/>
          <w:szCs w:val="21"/>
        </w:rPr>
        <w:t>s</w:t>
      </w:r>
      <w:r w:rsidRPr="00354BC5">
        <w:rPr>
          <w:rFonts w:hint="eastAsia"/>
          <w:szCs w:val="21"/>
        </w:rPr>
        <w:t>是一个结构数组，则</w:t>
      </w:r>
      <w:r w:rsidRPr="00354BC5">
        <w:rPr>
          <w:rFonts w:hint="eastAsia"/>
          <w:szCs w:val="21"/>
        </w:rPr>
        <w:t>sidx</w:t>
      </w:r>
      <w:r w:rsidRPr="00354BC5">
        <w:rPr>
          <w:rFonts w:hint="eastAsia"/>
          <w:szCs w:val="21"/>
        </w:rPr>
        <w:t>选择结构数组中的一个元素，</w:t>
      </w:r>
      <w:r w:rsidRPr="00354BC5">
        <w:rPr>
          <w:rFonts w:hint="eastAsia"/>
          <w:szCs w:val="21"/>
        </w:rPr>
        <w:t>field</w:t>
      </w:r>
      <w:r w:rsidRPr="00354BC5">
        <w:rPr>
          <w:rFonts w:hint="eastAsia"/>
          <w:szCs w:val="21"/>
        </w:rPr>
        <w:t>指定所选元素的字段名，</w:t>
      </w:r>
      <w:r w:rsidRPr="00354BC5">
        <w:rPr>
          <w:rFonts w:hint="eastAsia"/>
          <w:szCs w:val="21"/>
        </w:rPr>
        <w:t>fidx</w:t>
      </w:r>
      <w:r w:rsidRPr="00354BC5">
        <w:rPr>
          <w:rFonts w:hint="eastAsia"/>
          <w:szCs w:val="21"/>
        </w:rPr>
        <w:t>选择字段中的哪个元素</w:t>
      </w:r>
      <w:r w:rsidRPr="00354BC5">
        <w:rPr>
          <w:rFonts w:hint="eastAsia"/>
          <w:szCs w:val="21"/>
        </w:rPr>
        <w:t>(</w:t>
      </w:r>
      <w:r w:rsidRPr="00354BC5">
        <w:rPr>
          <w:rFonts w:hint="eastAsia"/>
          <w:szCs w:val="21"/>
        </w:rPr>
        <w:t>对于数组或单元格数组</w:t>
      </w:r>
      <w:r w:rsidRPr="00354BC5">
        <w:rPr>
          <w:rFonts w:hint="eastAsia"/>
          <w:szCs w:val="21"/>
        </w:rPr>
        <w:t>)</w:t>
      </w:r>
      <w:r w:rsidR="00195806">
        <w:rPr>
          <w:rFonts w:hint="eastAsia"/>
          <w:szCs w:val="21"/>
        </w:rPr>
        <w:t>。有关该语法的更完整描述，</w:t>
      </w:r>
      <w:r w:rsidRPr="00354BC5">
        <w:rPr>
          <w:rFonts w:hint="eastAsia"/>
          <w:szCs w:val="21"/>
        </w:rPr>
        <w:t>参见</w:t>
      </w:r>
      <w:r w:rsidRPr="00195806">
        <w:rPr>
          <w:rFonts w:hint="eastAsia"/>
          <w:szCs w:val="21"/>
          <w:highlight w:val="red"/>
        </w:rPr>
        <w:t>setfield</w:t>
      </w:r>
      <w:r w:rsidRPr="00354BC5">
        <w:rPr>
          <w:rFonts w:hint="eastAsia"/>
          <w:szCs w:val="21"/>
        </w:rPr>
        <w:t>。</w:t>
      </w:r>
    </w:p>
    <w:p w:rsidR="00354BC5" w:rsidRDefault="00354BC5" w:rsidP="00243A85">
      <w:pPr>
        <w:spacing w:before="0" w:after="0"/>
        <w:ind w:leftChars="200" w:left="420"/>
        <w:rPr>
          <w:szCs w:val="21"/>
        </w:rPr>
      </w:pPr>
      <w:r w:rsidRPr="0084369F">
        <w:rPr>
          <w:rFonts w:hint="eastAsia"/>
          <w:b/>
          <w:szCs w:val="21"/>
        </w:rPr>
        <w:t>参见</w:t>
      </w:r>
      <w:r w:rsidRPr="0084369F">
        <w:rPr>
          <w:rFonts w:hint="eastAsia"/>
          <w:b/>
          <w:szCs w:val="21"/>
        </w:rPr>
        <w:t>:</w:t>
      </w:r>
      <w:r w:rsidRPr="00354BC5">
        <w:rPr>
          <w:rFonts w:hint="eastAsia"/>
          <w:szCs w:val="21"/>
        </w:rPr>
        <w:t>setfield, rmfield, orderfields, isfield, fieldnames, isstruct, struct</w:t>
      </w:r>
      <w:r w:rsidRPr="00354BC5">
        <w:rPr>
          <w:rFonts w:hint="eastAsia"/>
          <w:szCs w:val="21"/>
        </w:rPr>
        <w:t>。</w:t>
      </w:r>
    </w:p>
    <w:p w:rsidR="00354BC5" w:rsidRPr="0084369F" w:rsidRDefault="00354BC5" w:rsidP="008B5CCB">
      <w:pPr>
        <w:spacing w:beforeLines="50" w:before="156" w:after="0"/>
        <w:rPr>
          <w:i/>
          <w:szCs w:val="21"/>
        </w:rPr>
      </w:pPr>
      <w:r w:rsidRPr="00354BC5">
        <w:rPr>
          <w:szCs w:val="21"/>
        </w:rPr>
        <w:t>:</w:t>
      </w:r>
      <w:r w:rsidRPr="0084369F">
        <w:rPr>
          <w:i/>
          <w:szCs w:val="21"/>
        </w:rPr>
        <w:t xml:space="preserve"> sout = </w:t>
      </w:r>
      <w:r w:rsidRPr="0084369F">
        <w:rPr>
          <w:b/>
          <w:szCs w:val="21"/>
        </w:rPr>
        <w:t>rmfield</w:t>
      </w:r>
      <w:r w:rsidRPr="0084369F">
        <w:rPr>
          <w:i/>
          <w:szCs w:val="21"/>
        </w:rPr>
        <w:t xml:space="preserve"> (s, "f")</w:t>
      </w:r>
    </w:p>
    <w:p w:rsidR="00354BC5" w:rsidRPr="0084369F" w:rsidRDefault="00354BC5" w:rsidP="008B5CCB">
      <w:pPr>
        <w:spacing w:before="0" w:after="0"/>
        <w:rPr>
          <w:i/>
          <w:szCs w:val="21"/>
        </w:rPr>
      </w:pPr>
      <w:r w:rsidRPr="00354BC5">
        <w:rPr>
          <w:szCs w:val="21"/>
        </w:rPr>
        <w:t xml:space="preserve">: </w:t>
      </w:r>
      <w:r w:rsidRPr="0084369F">
        <w:rPr>
          <w:i/>
          <w:szCs w:val="21"/>
        </w:rPr>
        <w:t xml:space="preserve">sout = </w:t>
      </w:r>
      <w:r w:rsidRPr="0084369F">
        <w:rPr>
          <w:b/>
          <w:szCs w:val="21"/>
        </w:rPr>
        <w:t>rmfield</w:t>
      </w:r>
      <w:r w:rsidRPr="0084369F">
        <w:rPr>
          <w:i/>
          <w:szCs w:val="21"/>
        </w:rPr>
        <w:t xml:space="preserve"> (s, f)</w:t>
      </w:r>
    </w:p>
    <w:p w:rsidR="00354BC5" w:rsidRPr="00354BC5" w:rsidRDefault="00354BC5" w:rsidP="00243A85">
      <w:pPr>
        <w:spacing w:before="0" w:after="0"/>
        <w:ind w:leftChars="200" w:left="420"/>
        <w:rPr>
          <w:szCs w:val="21"/>
        </w:rPr>
      </w:pPr>
      <w:r w:rsidRPr="00354BC5">
        <w:rPr>
          <w:rFonts w:hint="eastAsia"/>
          <w:szCs w:val="21"/>
        </w:rPr>
        <w:t>返回移除了字段</w:t>
      </w:r>
      <w:r w:rsidRPr="00354BC5">
        <w:rPr>
          <w:rFonts w:hint="eastAsia"/>
          <w:szCs w:val="21"/>
        </w:rPr>
        <w:t>f</w:t>
      </w:r>
      <w:r w:rsidRPr="00354BC5">
        <w:rPr>
          <w:rFonts w:hint="eastAsia"/>
          <w:szCs w:val="21"/>
        </w:rPr>
        <w:t>的结构</w:t>
      </w:r>
      <w:r w:rsidRPr="00354BC5">
        <w:rPr>
          <w:rFonts w:hint="eastAsia"/>
          <w:szCs w:val="21"/>
        </w:rPr>
        <w:t>(</w:t>
      </w:r>
      <w:r w:rsidRPr="00354BC5">
        <w:rPr>
          <w:rFonts w:hint="eastAsia"/>
          <w:szCs w:val="21"/>
        </w:rPr>
        <w:t>数组</w:t>
      </w:r>
      <w:r w:rsidRPr="00354BC5">
        <w:rPr>
          <w:rFonts w:hint="eastAsia"/>
          <w:szCs w:val="21"/>
        </w:rPr>
        <w:t>)s</w:t>
      </w:r>
      <w:r w:rsidRPr="00354BC5">
        <w:rPr>
          <w:rFonts w:hint="eastAsia"/>
          <w:szCs w:val="21"/>
        </w:rPr>
        <w:t>的副本。</w:t>
      </w:r>
    </w:p>
    <w:p w:rsidR="00354BC5" w:rsidRPr="00354BC5" w:rsidRDefault="00354BC5" w:rsidP="00243A85">
      <w:pPr>
        <w:spacing w:before="0" w:after="0"/>
        <w:ind w:leftChars="200" w:left="420"/>
        <w:rPr>
          <w:szCs w:val="21"/>
        </w:rPr>
      </w:pPr>
      <w:r w:rsidRPr="00354BC5">
        <w:rPr>
          <w:rFonts w:hint="eastAsia"/>
          <w:szCs w:val="21"/>
        </w:rPr>
        <w:t>如果</w:t>
      </w:r>
      <w:r w:rsidRPr="00354BC5">
        <w:rPr>
          <w:rFonts w:hint="eastAsia"/>
          <w:szCs w:val="21"/>
        </w:rPr>
        <w:t>f</w:t>
      </w:r>
      <w:r w:rsidRPr="00354BC5">
        <w:rPr>
          <w:rFonts w:hint="eastAsia"/>
          <w:szCs w:val="21"/>
        </w:rPr>
        <w:t>是字符串或字符数组的单元格数组，则删除每个命名字段。</w:t>
      </w:r>
    </w:p>
    <w:p w:rsidR="00354BC5" w:rsidRDefault="00354BC5" w:rsidP="00243A85">
      <w:pPr>
        <w:spacing w:before="0" w:after="0"/>
        <w:ind w:leftChars="200" w:left="420"/>
        <w:rPr>
          <w:szCs w:val="21"/>
        </w:rPr>
      </w:pPr>
      <w:r w:rsidRPr="0084369F">
        <w:rPr>
          <w:rFonts w:hint="eastAsia"/>
          <w:b/>
          <w:szCs w:val="21"/>
        </w:rPr>
        <w:t>参见</w:t>
      </w:r>
      <w:r w:rsidRPr="0084369F">
        <w:rPr>
          <w:rFonts w:hint="eastAsia"/>
          <w:b/>
          <w:szCs w:val="21"/>
        </w:rPr>
        <w:t>:</w:t>
      </w:r>
      <w:r w:rsidRPr="00354BC5">
        <w:rPr>
          <w:rFonts w:hint="eastAsia"/>
          <w:szCs w:val="21"/>
        </w:rPr>
        <w:t>orderfields, fieldnames, isfield</w:t>
      </w:r>
      <w:r w:rsidRPr="00354BC5">
        <w:rPr>
          <w:rFonts w:hint="eastAsia"/>
          <w:szCs w:val="21"/>
        </w:rPr>
        <w:t>。</w:t>
      </w:r>
    </w:p>
    <w:p w:rsidR="00354BC5" w:rsidRPr="00354BC5" w:rsidRDefault="00354BC5" w:rsidP="008B5CCB">
      <w:pPr>
        <w:spacing w:beforeLines="50" w:before="156" w:after="0"/>
        <w:rPr>
          <w:szCs w:val="21"/>
        </w:rPr>
      </w:pPr>
      <w:r w:rsidRPr="00354BC5">
        <w:rPr>
          <w:szCs w:val="21"/>
        </w:rPr>
        <w:t xml:space="preserve">: </w:t>
      </w:r>
      <w:r w:rsidRPr="0084369F">
        <w:rPr>
          <w:i/>
          <w:szCs w:val="21"/>
        </w:rPr>
        <w:t xml:space="preserve">sout = </w:t>
      </w:r>
      <w:r w:rsidRPr="0084369F">
        <w:rPr>
          <w:b/>
          <w:szCs w:val="21"/>
        </w:rPr>
        <w:t>orderfields</w:t>
      </w:r>
      <w:r w:rsidRPr="0084369F">
        <w:rPr>
          <w:i/>
          <w:szCs w:val="21"/>
        </w:rPr>
        <w:t xml:space="preserve"> (s1)</w:t>
      </w:r>
    </w:p>
    <w:p w:rsidR="00354BC5" w:rsidRPr="00354BC5" w:rsidRDefault="00354BC5" w:rsidP="008B5CCB">
      <w:pPr>
        <w:spacing w:before="0" w:after="0"/>
        <w:rPr>
          <w:szCs w:val="21"/>
        </w:rPr>
      </w:pPr>
      <w:r w:rsidRPr="00354BC5">
        <w:rPr>
          <w:szCs w:val="21"/>
        </w:rPr>
        <w:t xml:space="preserve">: </w:t>
      </w:r>
      <w:r w:rsidRPr="0084369F">
        <w:rPr>
          <w:i/>
          <w:szCs w:val="21"/>
        </w:rPr>
        <w:t xml:space="preserve">sout = </w:t>
      </w:r>
      <w:r w:rsidRPr="0084369F">
        <w:rPr>
          <w:b/>
          <w:szCs w:val="21"/>
        </w:rPr>
        <w:t>orderfields</w:t>
      </w:r>
      <w:r w:rsidRPr="0084369F">
        <w:rPr>
          <w:i/>
          <w:szCs w:val="21"/>
        </w:rPr>
        <w:t xml:space="preserve"> (s1, s2)</w:t>
      </w:r>
    </w:p>
    <w:p w:rsidR="00354BC5" w:rsidRPr="0084369F" w:rsidRDefault="00354BC5" w:rsidP="008B5CCB">
      <w:pPr>
        <w:spacing w:before="0" w:after="0"/>
        <w:rPr>
          <w:i/>
          <w:szCs w:val="21"/>
        </w:rPr>
      </w:pPr>
      <w:r w:rsidRPr="00354BC5">
        <w:rPr>
          <w:szCs w:val="21"/>
        </w:rPr>
        <w:t>:</w:t>
      </w:r>
      <w:r w:rsidRPr="0084369F">
        <w:rPr>
          <w:i/>
          <w:szCs w:val="21"/>
        </w:rPr>
        <w:t xml:space="preserve"> sout = </w:t>
      </w:r>
      <w:r w:rsidRPr="0084369F">
        <w:rPr>
          <w:b/>
          <w:szCs w:val="21"/>
        </w:rPr>
        <w:t>orderfields</w:t>
      </w:r>
      <w:r w:rsidRPr="0084369F">
        <w:rPr>
          <w:i/>
          <w:szCs w:val="21"/>
        </w:rPr>
        <w:t xml:space="preserve"> (s1, {cellstr})</w:t>
      </w:r>
    </w:p>
    <w:p w:rsidR="00354BC5" w:rsidRPr="0084369F" w:rsidRDefault="00354BC5" w:rsidP="008B5CCB">
      <w:pPr>
        <w:spacing w:before="0" w:after="0"/>
        <w:rPr>
          <w:i/>
          <w:szCs w:val="21"/>
        </w:rPr>
      </w:pPr>
      <w:r w:rsidRPr="00354BC5">
        <w:rPr>
          <w:szCs w:val="21"/>
        </w:rPr>
        <w:t>:</w:t>
      </w:r>
      <w:r w:rsidRPr="0084369F">
        <w:rPr>
          <w:i/>
          <w:szCs w:val="21"/>
        </w:rPr>
        <w:t xml:space="preserve"> sout = </w:t>
      </w:r>
      <w:r w:rsidRPr="0084369F">
        <w:rPr>
          <w:b/>
          <w:szCs w:val="21"/>
        </w:rPr>
        <w:t>orderfields</w:t>
      </w:r>
      <w:r w:rsidRPr="0084369F">
        <w:rPr>
          <w:i/>
          <w:szCs w:val="21"/>
        </w:rPr>
        <w:t xml:space="preserve"> (s1, p)</w:t>
      </w:r>
    </w:p>
    <w:p w:rsidR="00354BC5" w:rsidRPr="0084369F" w:rsidRDefault="00354BC5" w:rsidP="008B5CCB">
      <w:pPr>
        <w:spacing w:before="0" w:after="0"/>
        <w:rPr>
          <w:i/>
          <w:szCs w:val="21"/>
        </w:rPr>
      </w:pPr>
      <w:r w:rsidRPr="00354BC5">
        <w:rPr>
          <w:szCs w:val="21"/>
        </w:rPr>
        <w:t>:</w:t>
      </w:r>
      <w:r w:rsidRPr="0084369F">
        <w:rPr>
          <w:i/>
          <w:szCs w:val="21"/>
        </w:rPr>
        <w:t xml:space="preserve"> [sout, p] = </w:t>
      </w:r>
      <w:r w:rsidRPr="0084369F">
        <w:rPr>
          <w:b/>
          <w:szCs w:val="21"/>
        </w:rPr>
        <w:t>orderfields</w:t>
      </w:r>
      <w:r w:rsidRPr="0084369F">
        <w:rPr>
          <w:i/>
          <w:szCs w:val="21"/>
        </w:rPr>
        <w:t xml:space="preserve"> (…)</w:t>
      </w:r>
    </w:p>
    <w:p w:rsidR="00354BC5" w:rsidRPr="00354BC5" w:rsidRDefault="00354BC5" w:rsidP="00243A85">
      <w:pPr>
        <w:spacing w:before="0" w:after="0"/>
        <w:ind w:leftChars="200" w:left="420"/>
        <w:rPr>
          <w:szCs w:val="21"/>
        </w:rPr>
      </w:pPr>
      <w:r w:rsidRPr="00354BC5">
        <w:rPr>
          <w:rFonts w:hint="eastAsia"/>
          <w:szCs w:val="21"/>
        </w:rPr>
        <w:t>返回</w:t>
      </w:r>
      <w:r w:rsidRPr="00354BC5">
        <w:rPr>
          <w:rFonts w:hint="eastAsia"/>
          <w:szCs w:val="21"/>
        </w:rPr>
        <w:t>s1</w:t>
      </w:r>
      <w:r w:rsidRPr="00354BC5">
        <w:rPr>
          <w:rFonts w:hint="eastAsia"/>
          <w:szCs w:val="21"/>
        </w:rPr>
        <w:t>的副本，其中字段按字母顺序排列，或按第二个输入指定的顺序排列。</w:t>
      </w:r>
    </w:p>
    <w:p w:rsidR="00354BC5" w:rsidRPr="00354BC5" w:rsidRDefault="00354BC5" w:rsidP="00243A85">
      <w:pPr>
        <w:spacing w:before="0" w:after="0"/>
        <w:ind w:leftChars="200" w:left="420"/>
        <w:rPr>
          <w:szCs w:val="21"/>
        </w:rPr>
      </w:pPr>
      <w:r w:rsidRPr="00354BC5">
        <w:rPr>
          <w:rFonts w:hint="eastAsia"/>
          <w:szCs w:val="21"/>
        </w:rPr>
        <w:t>给定一个输入结构体</w:t>
      </w:r>
      <w:r w:rsidRPr="00354BC5">
        <w:rPr>
          <w:rFonts w:hint="eastAsia"/>
          <w:szCs w:val="21"/>
        </w:rPr>
        <w:t>s1</w:t>
      </w:r>
      <w:r w:rsidRPr="00354BC5">
        <w:rPr>
          <w:rFonts w:hint="eastAsia"/>
          <w:szCs w:val="21"/>
        </w:rPr>
        <w:t>，按字母顺序排列字段名。</w:t>
      </w:r>
    </w:p>
    <w:p w:rsidR="00354BC5" w:rsidRDefault="00354BC5" w:rsidP="00243A85">
      <w:pPr>
        <w:spacing w:before="0" w:after="0"/>
        <w:ind w:leftChars="200" w:left="420"/>
        <w:rPr>
          <w:szCs w:val="21"/>
        </w:rPr>
      </w:pPr>
      <w:r w:rsidRPr="00354BC5">
        <w:rPr>
          <w:rFonts w:hint="eastAsia"/>
          <w:szCs w:val="21"/>
        </w:rPr>
        <w:t>如果给出了第二个结构体参数，则按照</w:t>
      </w:r>
      <w:r w:rsidRPr="00354BC5">
        <w:rPr>
          <w:rFonts w:hint="eastAsia"/>
          <w:szCs w:val="21"/>
        </w:rPr>
        <w:t>s2</w:t>
      </w:r>
      <w:r w:rsidRPr="00354BC5">
        <w:rPr>
          <w:rFonts w:hint="eastAsia"/>
          <w:szCs w:val="21"/>
        </w:rPr>
        <w:t>中的字段名排列</w:t>
      </w:r>
      <w:r w:rsidRPr="00354BC5">
        <w:rPr>
          <w:rFonts w:hint="eastAsia"/>
          <w:szCs w:val="21"/>
        </w:rPr>
        <w:t>s1</w:t>
      </w:r>
      <w:r w:rsidRPr="00354BC5">
        <w:rPr>
          <w:rFonts w:hint="eastAsia"/>
          <w:szCs w:val="21"/>
        </w:rPr>
        <w:t>中的字段名。第二个参数还可以指定字符串单元格数组</w:t>
      </w:r>
      <w:r w:rsidRPr="00354BC5">
        <w:rPr>
          <w:rFonts w:hint="eastAsia"/>
          <w:szCs w:val="21"/>
        </w:rPr>
        <w:t>cellstr</w:t>
      </w:r>
      <w:r w:rsidRPr="00354BC5">
        <w:rPr>
          <w:rFonts w:hint="eastAsia"/>
          <w:szCs w:val="21"/>
        </w:rPr>
        <w:t>中的顺序。第二个参数也可以是一个置换向量。</w:t>
      </w:r>
    </w:p>
    <w:p w:rsidR="00354BC5" w:rsidRPr="00354BC5" w:rsidRDefault="00354BC5" w:rsidP="00243A85">
      <w:pPr>
        <w:spacing w:before="0" w:after="0"/>
        <w:ind w:leftChars="200" w:left="420"/>
        <w:rPr>
          <w:szCs w:val="21"/>
        </w:rPr>
      </w:pPr>
      <w:r w:rsidRPr="00354BC5">
        <w:rPr>
          <w:rFonts w:hint="eastAsia"/>
          <w:szCs w:val="21"/>
        </w:rPr>
        <w:t>可选的第二个输出参数</w:t>
      </w:r>
      <w:r w:rsidRPr="00354BC5">
        <w:rPr>
          <w:rFonts w:hint="eastAsia"/>
          <w:szCs w:val="21"/>
        </w:rPr>
        <w:t>p</w:t>
      </w:r>
      <w:r w:rsidRPr="00354BC5">
        <w:rPr>
          <w:rFonts w:hint="eastAsia"/>
          <w:szCs w:val="21"/>
        </w:rPr>
        <w:t>是将原始名称顺序转换为新名称顺序的排列向量。</w:t>
      </w:r>
    </w:p>
    <w:p w:rsidR="00354BC5" w:rsidRDefault="00354BC5" w:rsidP="00243A85">
      <w:pPr>
        <w:spacing w:before="0" w:after="0"/>
        <w:ind w:leftChars="200" w:left="420"/>
        <w:rPr>
          <w:szCs w:val="21"/>
        </w:rPr>
      </w:pPr>
      <w:r w:rsidRPr="00354BC5">
        <w:rPr>
          <w:rFonts w:hint="eastAsia"/>
          <w:szCs w:val="21"/>
        </w:rPr>
        <w:t>例子</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s = struct ("d", 4, "b", 2, "a", 1, "c", 3);</w:t>
      </w:r>
    </w:p>
    <w:p w:rsidR="00354BC5" w:rsidRPr="00354BC5" w:rsidRDefault="00354BC5" w:rsidP="00243A85">
      <w:pPr>
        <w:spacing w:before="0" w:after="0"/>
        <w:ind w:leftChars="400" w:left="840"/>
        <w:rPr>
          <w:szCs w:val="21"/>
        </w:rPr>
      </w:pPr>
      <w:r w:rsidRPr="00354BC5">
        <w:rPr>
          <w:szCs w:val="21"/>
        </w:rPr>
        <w:t>t1 = orderfields (s)</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t1 =</w:t>
      </w:r>
    </w:p>
    <w:p w:rsidR="00354BC5" w:rsidRPr="00354BC5" w:rsidRDefault="00354BC5" w:rsidP="00243A85">
      <w:pPr>
        <w:spacing w:before="0" w:after="0"/>
        <w:ind w:leftChars="400" w:left="840"/>
        <w:rPr>
          <w:szCs w:val="21"/>
        </w:rPr>
      </w:pP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a =  1</w:t>
      </w:r>
    </w:p>
    <w:p w:rsidR="00354BC5" w:rsidRPr="00354BC5" w:rsidRDefault="00354BC5" w:rsidP="00243A85">
      <w:pPr>
        <w:spacing w:before="0" w:after="0"/>
        <w:ind w:leftChars="400" w:left="840"/>
        <w:rPr>
          <w:szCs w:val="21"/>
        </w:rPr>
      </w:pPr>
      <w:r w:rsidRPr="00354BC5">
        <w:rPr>
          <w:szCs w:val="21"/>
        </w:rPr>
        <w:t xml:space="preserve">         b =  2</w:t>
      </w:r>
    </w:p>
    <w:p w:rsidR="00354BC5" w:rsidRPr="00354BC5" w:rsidRDefault="00354BC5" w:rsidP="00243A85">
      <w:pPr>
        <w:spacing w:before="0" w:after="0"/>
        <w:ind w:leftChars="400" w:left="840"/>
        <w:rPr>
          <w:szCs w:val="21"/>
        </w:rPr>
      </w:pPr>
      <w:r w:rsidRPr="00354BC5">
        <w:rPr>
          <w:szCs w:val="21"/>
        </w:rPr>
        <w:t xml:space="preserve">         c =  3</w:t>
      </w:r>
    </w:p>
    <w:p w:rsidR="00354BC5" w:rsidRPr="00354BC5" w:rsidRDefault="00354BC5" w:rsidP="00243A85">
      <w:pPr>
        <w:spacing w:before="0" w:after="0"/>
        <w:ind w:leftChars="400" w:left="840"/>
        <w:rPr>
          <w:szCs w:val="21"/>
        </w:rPr>
      </w:pPr>
      <w:r w:rsidRPr="00354BC5">
        <w:rPr>
          <w:szCs w:val="21"/>
        </w:rPr>
        <w:t xml:space="preserve">         d =  4</w:t>
      </w:r>
    </w:p>
    <w:p w:rsidR="00354BC5" w:rsidRPr="00354BC5" w:rsidRDefault="00354BC5" w:rsidP="00243A85">
      <w:pPr>
        <w:spacing w:before="0" w:after="0"/>
        <w:ind w:leftChars="400" w:left="840"/>
        <w:rPr>
          <w:szCs w:val="21"/>
        </w:rPr>
      </w:pPr>
      <w:r w:rsidRPr="00354BC5">
        <w:rPr>
          <w:szCs w:val="21"/>
        </w:rPr>
        <w:t>t = struct ("d", {}, "c", {}, "b", {}, "a", {});</w:t>
      </w:r>
    </w:p>
    <w:p w:rsidR="00354BC5" w:rsidRPr="00354BC5" w:rsidRDefault="00354BC5" w:rsidP="00243A85">
      <w:pPr>
        <w:spacing w:before="0" w:after="0"/>
        <w:ind w:leftChars="400" w:left="840"/>
        <w:rPr>
          <w:szCs w:val="21"/>
        </w:rPr>
      </w:pPr>
      <w:r w:rsidRPr="00354BC5">
        <w:rPr>
          <w:szCs w:val="21"/>
        </w:rPr>
        <w:t>t2 = orderfields (s, t)</w:t>
      </w:r>
    </w:p>
    <w:p w:rsidR="00354BC5" w:rsidRPr="00354BC5" w:rsidRDefault="00354BC5" w:rsidP="00243A85">
      <w:pPr>
        <w:spacing w:before="0" w:after="0"/>
        <w:ind w:leftChars="400" w:left="840"/>
        <w:rPr>
          <w:szCs w:val="21"/>
        </w:rPr>
      </w:pPr>
      <w:r w:rsidRPr="00354BC5">
        <w:rPr>
          <w:szCs w:val="21"/>
        </w:rPr>
        <w:lastRenderedPageBreak/>
        <w:t xml:space="preserve">  </w:t>
      </w:r>
      <w:r w:rsidRPr="00354BC5">
        <w:rPr>
          <w:rFonts w:ascii="Cambria Math" w:hAnsi="Cambria Math" w:cs="Cambria Math"/>
          <w:szCs w:val="21"/>
        </w:rPr>
        <w:t>⇒</w:t>
      </w:r>
      <w:r w:rsidRPr="00354BC5">
        <w:rPr>
          <w:szCs w:val="21"/>
        </w:rPr>
        <w:t xml:space="preserve"> t2 =</w:t>
      </w:r>
    </w:p>
    <w:p w:rsidR="00354BC5" w:rsidRPr="00354BC5" w:rsidRDefault="00354BC5" w:rsidP="00243A85">
      <w:pPr>
        <w:spacing w:before="0" w:after="0"/>
        <w:ind w:leftChars="400" w:left="840"/>
        <w:rPr>
          <w:szCs w:val="21"/>
        </w:rPr>
      </w:pP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d =  4</w:t>
      </w:r>
    </w:p>
    <w:p w:rsidR="00354BC5" w:rsidRPr="00354BC5" w:rsidRDefault="00354BC5" w:rsidP="00243A85">
      <w:pPr>
        <w:spacing w:before="0" w:after="0"/>
        <w:ind w:leftChars="400" w:left="840"/>
        <w:rPr>
          <w:szCs w:val="21"/>
        </w:rPr>
      </w:pPr>
      <w:r w:rsidRPr="00354BC5">
        <w:rPr>
          <w:szCs w:val="21"/>
        </w:rPr>
        <w:t xml:space="preserve">         c =  3</w:t>
      </w:r>
    </w:p>
    <w:p w:rsidR="00354BC5" w:rsidRPr="00354BC5" w:rsidRDefault="00354BC5" w:rsidP="00243A85">
      <w:pPr>
        <w:spacing w:before="0" w:after="0"/>
        <w:ind w:leftChars="400" w:left="840"/>
        <w:rPr>
          <w:szCs w:val="21"/>
        </w:rPr>
      </w:pPr>
      <w:r w:rsidRPr="00354BC5">
        <w:rPr>
          <w:szCs w:val="21"/>
        </w:rPr>
        <w:t xml:space="preserve">         b =  2</w:t>
      </w:r>
    </w:p>
    <w:p w:rsidR="00354BC5" w:rsidRPr="00354BC5" w:rsidRDefault="00354BC5" w:rsidP="00243A85">
      <w:pPr>
        <w:spacing w:before="0" w:after="0"/>
        <w:ind w:leftChars="400" w:left="840"/>
        <w:rPr>
          <w:szCs w:val="21"/>
        </w:rPr>
      </w:pPr>
      <w:r w:rsidRPr="00354BC5">
        <w:rPr>
          <w:szCs w:val="21"/>
        </w:rPr>
        <w:t xml:space="preserve">         a =  1</w:t>
      </w:r>
    </w:p>
    <w:p w:rsidR="00354BC5" w:rsidRPr="00354BC5" w:rsidRDefault="00354BC5" w:rsidP="00243A85">
      <w:pPr>
        <w:spacing w:before="0" w:after="0"/>
        <w:ind w:leftChars="400" w:left="840"/>
        <w:rPr>
          <w:szCs w:val="21"/>
        </w:rPr>
      </w:pPr>
      <w:r w:rsidRPr="00354BC5">
        <w:rPr>
          <w:szCs w:val="21"/>
        </w:rPr>
        <w:t>t3 = orderfields (s, [3, 2, 4, 1])</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t3 =</w:t>
      </w:r>
    </w:p>
    <w:p w:rsidR="00354BC5" w:rsidRPr="00354BC5" w:rsidRDefault="00354BC5" w:rsidP="00243A85">
      <w:pPr>
        <w:spacing w:before="0" w:after="0"/>
        <w:ind w:leftChars="400" w:left="840"/>
        <w:rPr>
          <w:szCs w:val="21"/>
        </w:rPr>
      </w:pP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a =  1</w:t>
      </w:r>
    </w:p>
    <w:p w:rsidR="00354BC5" w:rsidRPr="00354BC5" w:rsidRDefault="00354BC5" w:rsidP="00243A85">
      <w:pPr>
        <w:spacing w:before="0" w:after="0"/>
        <w:ind w:leftChars="400" w:left="840"/>
        <w:rPr>
          <w:szCs w:val="21"/>
        </w:rPr>
      </w:pPr>
      <w:r w:rsidRPr="00354BC5">
        <w:rPr>
          <w:szCs w:val="21"/>
        </w:rPr>
        <w:t xml:space="preserve">         b =  2</w:t>
      </w:r>
    </w:p>
    <w:p w:rsidR="00354BC5" w:rsidRPr="00354BC5" w:rsidRDefault="00354BC5" w:rsidP="00243A85">
      <w:pPr>
        <w:spacing w:before="0" w:after="0"/>
        <w:ind w:leftChars="400" w:left="840"/>
        <w:rPr>
          <w:szCs w:val="21"/>
        </w:rPr>
      </w:pPr>
      <w:r w:rsidRPr="00354BC5">
        <w:rPr>
          <w:szCs w:val="21"/>
        </w:rPr>
        <w:t xml:space="preserve">         c =  3</w:t>
      </w:r>
    </w:p>
    <w:p w:rsidR="00354BC5" w:rsidRPr="00354BC5" w:rsidRDefault="00354BC5" w:rsidP="00243A85">
      <w:pPr>
        <w:spacing w:before="0" w:after="0"/>
        <w:ind w:leftChars="400" w:left="840"/>
        <w:rPr>
          <w:szCs w:val="21"/>
        </w:rPr>
      </w:pPr>
      <w:r w:rsidRPr="00354BC5">
        <w:rPr>
          <w:szCs w:val="21"/>
        </w:rPr>
        <w:t xml:space="preserve">         d =  4</w:t>
      </w:r>
    </w:p>
    <w:p w:rsidR="00354BC5" w:rsidRPr="00354BC5" w:rsidRDefault="00354BC5" w:rsidP="00243A85">
      <w:pPr>
        <w:spacing w:before="0" w:after="0"/>
        <w:ind w:leftChars="400" w:left="840"/>
        <w:rPr>
          <w:szCs w:val="21"/>
        </w:rPr>
      </w:pPr>
      <w:r w:rsidRPr="00354BC5">
        <w:rPr>
          <w:szCs w:val="21"/>
        </w:rPr>
        <w:t>[t4, p] = orderfields (s, {"d", "c", "b", "a"})</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t4 =</w:t>
      </w:r>
    </w:p>
    <w:p w:rsidR="00354BC5" w:rsidRPr="00354BC5" w:rsidRDefault="00354BC5" w:rsidP="00243A85">
      <w:pPr>
        <w:spacing w:before="0" w:after="0"/>
        <w:ind w:leftChars="400" w:left="840"/>
        <w:rPr>
          <w:szCs w:val="21"/>
        </w:rPr>
      </w:pP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d =  4</w:t>
      </w:r>
    </w:p>
    <w:p w:rsidR="00354BC5" w:rsidRPr="00354BC5" w:rsidRDefault="00354BC5" w:rsidP="00243A85">
      <w:pPr>
        <w:spacing w:before="0" w:after="0"/>
        <w:ind w:leftChars="400" w:left="840"/>
        <w:rPr>
          <w:szCs w:val="21"/>
        </w:rPr>
      </w:pPr>
      <w:r w:rsidRPr="00354BC5">
        <w:rPr>
          <w:szCs w:val="21"/>
        </w:rPr>
        <w:t xml:space="preserve">         c =  3</w:t>
      </w:r>
    </w:p>
    <w:p w:rsidR="00354BC5" w:rsidRPr="00354BC5" w:rsidRDefault="00354BC5" w:rsidP="00243A85">
      <w:pPr>
        <w:spacing w:before="0" w:after="0"/>
        <w:ind w:leftChars="400" w:left="840"/>
        <w:rPr>
          <w:szCs w:val="21"/>
        </w:rPr>
      </w:pPr>
      <w:r w:rsidRPr="00354BC5">
        <w:rPr>
          <w:szCs w:val="21"/>
        </w:rPr>
        <w:t xml:space="preserve">         b =  2</w:t>
      </w:r>
    </w:p>
    <w:p w:rsidR="00354BC5" w:rsidRPr="00354BC5" w:rsidRDefault="00354BC5" w:rsidP="00243A85">
      <w:pPr>
        <w:spacing w:before="0" w:after="0"/>
        <w:ind w:leftChars="400" w:left="840"/>
        <w:rPr>
          <w:szCs w:val="21"/>
        </w:rPr>
      </w:pPr>
      <w:r w:rsidRPr="00354BC5">
        <w:rPr>
          <w:szCs w:val="21"/>
        </w:rPr>
        <w:t xml:space="preserve">         a =  1</w:t>
      </w:r>
    </w:p>
    <w:p w:rsidR="00354BC5" w:rsidRPr="00354BC5" w:rsidRDefault="00354BC5" w:rsidP="00243A85">
      <w:pPr>
        <w:spacing w:before="0" w:after="0"/>
        <w:ind w:leftChars="400" w:left="840"/>
        <w:rPr>
          <w:szCs w:val="21"/>
        </w:rPr>
      </w:pPr>
      <w:r w:rsidRPr="00354BC5">
        <w:rPr>
          <w:szCs w:val="21"/>
        </w:rPr>
        <w:t xml:space="preserve">     p =</w:t>
      </w:r>
    </w:p>
    <w:p w:rsidR="00354BC5" w:rsidRPr="00354BC5" w:rsidRDefault="00354BC5" w:rsidP="00243A85">
      <w:pPr>
        <w:spacing w:before="0" w:after="0"/>
        <w:ind w:leftChars="400" w:left="840"/>
        <w:rPr>
          <w:szCs w:val="21"/>
        </w:rPr>
      </w:pPr>
      <w:r w:rsidRPr="00354BC5">
        <w:rPr>
          <w:szCs w:val="21"/>
        </w:rPr>
        <w:t xml:space="preserve">        1</w:t>
      </w:r>
    </w:p>
    <w:p w:rsidR="00354BC5" w:rsidRPr="00354BC5" w:rsidRDefault="00354BC5" w:rsidP="00243A85">
      <w:pPr>
        <w:spacing w:before="0" w:after="0"/>
        <w:ind w:leftChars="400" w:left="840"/>
        <w:rPr>
          <w:szCs w:val="21"/>
        </w:rPr>
      </w:pPr>
      <w:r w:rsidRPr="00354BC5">
        <w:rPr>
          <w:szCs w:val="21"/>
        </w:rPr>
        <w:t xml:space="preserve">        4</w:t>
      </w:r>
    </w:p>
    <w:p w:rsidR="00354BC5" w:rsidRPr="00354BC5" w:rsidRDefault="00354BC5" w:rsidP="00243A85">
      <w:pPr>
        <w:spacing w:before="0" w:after="0"/>
        <w:ind w:leftChars="400" w:left="840"/>
        <w:rPr>
          <w:szCs w:val="21"/>
        </w:rPr>
      </w:pPr>
      <w:r w:rsidRPr="00354BC5">
        <w:rPr>
          <w:szCs w:val="21"/>
        </w:rPr>
        <w:t xml:space="preserve">        2</w:t>
      </w:r>
    </w:p>
    <w:p w:rsidR="00354BC5" w:rsidRDefault="00354BC5" w:rsidP="00243A85">
      <w:pPr>
        <w:spacing w:before="0" w:after="0"/>
        <w:ind w:leftChars="400" w:left="840"/>
        <w:rPr>
          <w:szCs w:val="21"/>
        </w:rPr>
      </w:pPr>
      <w:r w:rsidRPr="00354BC5">
        <w:rPr>
          <w:szCs w:val="21"/>
        </w:rPr>
        <w:t xml:space="preserve">        3</w:t>
      </w:r>
    </w:p>
    <w:p w:rsidR="00354BC5" w:rsidRDefault="00354BC5" w:rsidP="00243A85">
      <w:pPr>
        <w:spacing w:before="0" w:after="0"/>
        <w:ind w:leftChars="200" w:left="420"/>
        <w:rPr>
          <w:szCs w:val="21"/>
        </w:rPr>
      </w:pPr>
      <w:r w:rsidRPr="008B5CCB">
        <w:rPr>
          <w:rFonts w:hint="eastAsia"/>
          <w:b/>
          <w:szCs w:val="21"/>
        </w:rPr>
        <w:t>参见</w:t>
      </w:r>
      <w:r w:rsidRPr="008B5CCB">
        <w:rPr>
          <w:rFonts w:hint="eastAsia"/>
          <w:b/>
          <w:szCs w:val="21"/>
        </w:rPr>
        <w:t>:</w:t>
      </w:r>
      <w:r w:rsidRPr="00354BC5">
        <w:rPr>
          <w:rFonts w:hint="eastAsia"/>
          <w:szCs w:val="21"/>
        </w:rPr>
        <w:t>fieldnames, getfield, setfield, rmfield, isfield, isstruct, struct</w:t>
      </w:r>
      <w:r w:rsidRPr="00354BC5">
        <w:rPr>
          <w:rFonts w:hint="eastAsia"/>
          <w:szCs w:val="21"/>
        </w:rPr>
        <w:t>。</w:t>
      </w:r>
    </w:p>
    <w:p w:rsidR="00354BC5" w:rsidRPr="0084369F" w:rsidRDefault="00354BC5" w:rsidP="008B5CCB">
      <w:pPr>
        <w:spacing w:beforeLines="50" w:before="156" w:after="0"/>
        <w:rPr>
          <w:i/>
          <w:szCs w:val="21"/>
        </w:rPr>
      </w:pPr>
      <w:r w:rsidRPr="00354BC5">
        <w:rPr>
          <w:szCs w:val="21"/>
        </w:rPr>
        <w:t xml:space="preserve">: </w:t>
      </w:r>
      <w:r w:rsidRPr="0084369F">
        <w:rPr>
          <w:i/>
          <w:szCs w:val="21"/>
        </w:rPr>
        <w:t xml:space="preserve">s = </w:t>
      </w:r>
      <w:r w:rsidRPr="0084369F">
        <w:rPr>
          <w:b/>
          <w:szCs w:val="21"/>
        </w:rPr>
        <w:t>substruct</w:t>
      </w:r>
      <w:r w:rsidRPr="0084369F">
        <w:rPr>
          <w:i/>
          <w:szCs w:val="21"/>
        </w:rPr>
        <w:t xml:space="preserve"> (type, subs, …)</w:t>
      </w:r>
    </w:p>
    <w:p w:rsidR="00354BC5" w:rsidRPr="00354BC5" w:rsidRDefault="00354BC5" w:rsidP="00243A85">
      <w:pPr>
        <w:spacing w:before="0" w:after="0"/>
        <w:ind w:leftChars="200" w:left="420"/>
        <w:rPr>
          <w:szCs w:val="21"/>
        </w:rPr>
      </w:pPr>
      <w:r w:rsidRPr="00354BC5">
        <w:rPr>
          <w:rFonts w:hint="eastAsia"/>
          <w:szCs w:val="21"/>
        </w:rPr>
        <w:t>创建用于</w:t>
      </w:r>
      <w:r w:rsidRPr="00354BC5">
        <w:rPr>
          <w:rFonts w:hint="eastAsia"/>
          <w:szCs w:val="21"/>
        </w:rPr>
        <w:t>subsref</w:t>
      </w:r>
      <w:r w:rsidRPr="00354BC5">
        <w:rPr>
          <w:rFonts w:hint="eastAsia"/>
          <w:szCs w:val="21"/>
        </w:rPr>
        <w:t>或</w:t>
      </w:r>
      <w:r w:rsidRPr="00354BC5">
        <w:rPr>
          <w:rFonts w:hint="eastAsia"/>
          <w:szCs w:val="21"/>
        </w:rPr>
        <w:t>subsassign</w:t>
      </w:r>
      <w:r w:rsidRPr="00354BC5">
        <w:rPr>
          <w:rFonts w:hint="eastAsia"/>
          <w:szCs w:val="21"/>
        </w:rPr>
        <w:t>的下标结构。</w:t>
      </w:r>
    </w:p>
    <w:p w:rsidR="00354BC5" w:rsidRDefault="00354BC5" w:rsidP="00243A85">
      <w:pPr>
        <w:spacing w:before="0" w:after="0"/>
        <w:ind w:leftChars="200" w:left="420"/>
        <w:rPr>
          <w:szCs w:val="21"/>
        </w:rPr>
      </w:pPr>
      <w:r w:rsidRPr="00354BC5">
        <w:rPr>
          <w:rFonts w:hint="eastAsia"/>
          <w:szCs w:val="21"/>
        </w:rPr>
        <w:t>例如</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idx = substruct ("()", {3, ":"})</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idx =</w:t>
      </w:r>
    </w:p>
    <w:p w:rsidR="00354BC5" w:rsidRPr="00354BC5" w:rsidRDefault="00354BC5" w:rsidP="00243A85">
      <w:pPr>
        <w:spacing w:before="0" w:after="0"/>
        <w:ind w:leftChars="400" w:left="840"/>
        <w:rPr>
          <w:szCs w:val="21"/>
        </w:rPr>
      </w:pPr>
      <w:r w:rsidRPr="00354BC5">
        <w:rPr>
          <w:szCs w:val="21"/>
        </w:rPr>
        <w:t xml:space="preserve">       scalar structure containing the fields:</w:t>
      </w:r>
    </w:p>
    <w:p w:rsidR="00354BC5" w:rsidRPr="00354BC5" w:rsidRDefault="00354BC5" w:rsidP="00243A85">
      <w:pPr>
        <w:spacing w:before="0" w:after="0"/>
        <w:ind w:leftChars="400" w:left="840"/>
        <w:rPr>
          <w:szCs w:val="21"/>
        </w:rPr>
      </w:pPr>
      <w:r w:rsidRPr="00354BC5">
        <w:rPr>
          <w:szCs w:val="21"/>
        </w:rPr>
        <w:t xml:space="preserve">         type = ()</w:t>
      </w:r>
    </w:p>
    <w:p w:rsidR="00354BC5" w:rsidRPr="00354BC5" w:rsidRDefault="00354BC5" w:rsidP="00243A85">
      <w:pPr>
        <w:spacing w:before="0" w:after="0"/>
        <w:ind w:leftChars="400" w:left="840"/>
        <w:rPr>
          <w:szCs w:val="21"/>
        </w:rPr>
      </w:pPr>
      <w:r w:rsidRPr="00354BC5">
        <w:rPr>
          <w:szCs w:val="21"/>
        </w:rPr>
        <w:t xml:space="preserve">         subs =</w:t>
      </w:r>
    </w:p>
    <w:p w:rsidR="00354BC5" w:rsidRPr="00354BC5" w:rsidRDefault="00354BC5" w:rsidP="00243A85">
      <w:pPr>
        <w:spacing w:before="0" w:after="0"/>
        <w:ind w:leftChars="400" w:left="840"/>
        <w:rPr>
          <w:szCs w:val="21"/>
        </w:rPr>
      </w:pPr>
      <w:r w:rsidRPr="00354BC5">
        <w:rPr>
          <w:szCs w:val="21"/>
        </w:rPr>
        <w:t xml:space="preserve">         {</w:t>
      </w:r>
    </w:p>
    <w:p w:rsidR="00354BC5" w:rsidRPr="00354BC5" w:rsidRDefault="00354BC5" w:rsidP="00243A85">
      <w:pPr>
        <w:spacing w:before="0" w:after="0"/>
        <w:ind w:leftChars="400" w:left="840"/>
        <w:rPr>
          <w:szCs w:val="21"/>
        </w:rPr>
      </w:pPr>
      <w:r w:rsidRPr="00354BC5">
        <w:rPr>
          <w:szCs w:val="21"/>
        </w:rPr>
        <w:t xml:space="preserve">           [1,1] =  3</w:t>
      </w:r>
    </w:p>
    <w:p w:rsidR="00354BC5" w:rsidRPr="00354BC5" w:rsidRDefault="00354BC5" w:rsidP="00243A85">
      <w:pPr>
        <w:spacing w:before="0" w:after="0"/>
        <w:ind w:leftChars="400" w:left="840"/>
        <w:rPr>
          <w:szCs w:val="21"/>
        </w:rPr>
      </w:pPr>
      <w:r w:rsidRPr="00354BC5">
        <w:rPr>
          <w:szCs w:val="21"/>
        </w:rPr>
        <w:t xml:space="preserve">           [1,2] = :</w:t>
      </w:r>
    </w:p>
    <w:p w:rsidR="00354BC5" w:rsidRPr="00354BC5" w:rsidRDefault="00354BC5" w:rsidP="00243A85">
      <w:pPr>
        <w:spacing w:before="0" w:after="0"/>
        <w:ind w:leftChars="400" w:left="840"/>
        <w:rPr>
          <w:szCs w:val="21"/>
        </w:rPr>
      </w:pPr>
      <w:r w:rsidRPr="00354BC5">
        <w:rPr>
          <w:szCs w:val="21"/>
        </w:rPr>
        <w:t xml:space="preserve">         }</w:t>
      </w:r>
    </w:p>
    <w:p w:rsidR="00354BC5" w:rsidRPr="00354BC5" w:rsidRDefault="00354BC5" w:rsidP="00243A85">
      <w:pPr>
        <w:spacing w:before="0" w:after="0"/>
        <w:ind w:leftChars="400" w:left="840"/>
        <w:rPr>
          <w:szCs w:val="21"/>
        </w:rPr>
      </w:pPr>
      <w:r w:rsidRPr="00354BC5">
        <w:rPr>
          <w:szCs w:val="21"/>
        </w:rPr>
        <w:t>x = [1, 2, 3;</w:t>
      </w:r>
    </w:p>
    <w:p w:rsidR="00354BC5" w:rsidRPr="00354BC5" w:rsidRDefault="00354BC5" w:rsidP="00243A85">
      <w:pPr>
        <w:spacing w:before="0" w:after="0"/>
        <w:ind w:leftChars="400" w:left="840"/>
        <w:rPr>
          <w:szCs w:val="21"/>
        </w:rPr>
      </w:pPr>
      <w:r w:rsidRPr="00354BC5">
        <w:rPr>
          <w:szCs w:val="21"/>
        </w:rPr>
        <w:t xml:space="preserve">     4, 5, 6;</w:t>
      </w:r>
    </w:p>
    <w:p w:rsidR="00354BC5" w:rsidRPr="00354BC5" w:rsidRDefault="00354BC5" w:rsidP="00243A85">
      <w:pPr>
        <w:spacing w:before="0" w:after="0"/>
        <w:ind w:leftChars="400" w:left="840"/>
        <w:rPr>
          <w:szCs w:val="21"/>
        </w:rPr>
      </w:pPr>
      <w:r w:rsidRPr="00354BC5">
        <w:rPr>
          <w:szCs w:val="21"/>
        </w:rPr>
        <w:t xml:space="preserve">     7, 8, 9];</w:t>
      </w:r>
    </w:p>
    <w:p w:rsidR="00354BC5" w:rsidRPr="00354BC5" w:rsidRDefault="00354BC5" w:rsidP="00243A85">
      <w:pPr>
        <w:spacing w:before="0" w:after="0"/>
        <w:ind w:leftChars="400" w:left="840"/>
        <w:rPr>
          <w:szCs w:val="21"/>
        </w:rPr>
      </w:pPr>
      <w:r w:rsidRPr="00354BC5">
        <w:rPr>
          <w:szCs w:val="21"/>
        </w:rPr>
        <w:t>subsref (x, idx)</w:t>
      </w:r>
    </w:p>
    <w:p w:rsid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7   8   9</w:t>
      </w:r>
    </w:p>
    <w:p w:rsidR="00195806" w:rsidRDefault="00195806" w:rsidP="00195806">
      <w:pPr>
        <w:spacing w:before="0" w:after="0"/>
        <w:ind w:leftChars="200" w:left="420"/>
        <w:rPr>
          <w:szCs w:val="21"/>
        </w:rPr>
      </w:pPr>
      <w:r w:rsidRPr="00195806">
        <w:rPr>
          <w:rFonts w:hint="eastAsia"/>
          <w:szCs w:val="21"/>
        </w:rPr>
        <w:t>注意</w:t>
      </w:r>
      <w:r w:rsidRPr="00195806">
        <w:rPr>
          <w:rFonts w:hint="eastAsia"/>
          <w:szCs w:val="21"/>
        </w:rPr>
        <w:t>:</w:t>
      </w:r>
      <w:r w:rsidRPr="00195806">
        <w:rPr>
          <w:rFonts w:hint="eastAsia"/>
          <w:szCs w:val="21"/>
        </w:rPr>
        <w:t>关键字</w:t>
      </w:r>
      <w:r w:rsidRPr="00195806">
        <w:rPr>
          <w:rFonts w:hint="eastAsia"/>
          <w:szCs w:val="21"/>
        </w:rPr>
        <w:t xml:space="preserve"> end </w:t>
      </w:r>
      <w:r w:rsidRPr="00195806">
        <w:rPr>
          <w:rFonts w:hint="eastAsia"/>
          <w:szCs w:val="21"/>
        </w:rPr>
        <w:t>不能在</w:t>
      </w:r>
      <w:r w:rsidRPr="00195806">
        <w:rPr>
          <w:rFonts w:hint="eastAsia"/>
          <w:szCs w:val="21"/>
        </w:rPr>
        <w:t xml:space="preserve"> subsref </w:t>
      </w:r>
      <w:r w:rsidRPr="00195806">
        <w:rPr>
          <w:rFonts w:hint="eastAsia"/>
          <w:szCs w:val="21"/>
        </w:rPr>
        <w:t>或</w:t>
      </w:r>
      <w:r w:rsidRPr="00195806">
        <w:rPr>
          <w:rFonts w:hint="eastAsia"/>
          <w:szCs w:val="21"/>
        </w:rPr>
        <w:t xml:space="preserve"> subsasgn </w:t>
      </w:r>
      <w:r w:rsidRPr="00195806">
        <w:rPr>
          <w:rFonts w:hint="eastAsia"/>
          <w:szCs w:val="21"/>
        </w:rPr>
        <w:t>中用于索引分配。</w:t>
      </w:r>
    </w:p>
    <w:p w:rsidR="00354BC5" w:rsidRDefault="00354BC5" w:rsidP="00243A85">
      <w:pPr>
        <w:spacing w:before="0" w:after="0"/>
        <w:ind w:leftChars="200" w:left="420"/>
        <w:rPr>
          <w:szCs w:val="21"/>
        </w:rPr>
      </w:pPr>
      <w:r w:rsidRPr="008B5CCB">
        <w:rPr>
          <w:rFonts w:hint="eastAsia"/>
          <w:b/>
          <w:szCs w:val="21"/>
        </w:rPr>
        <w:lastRenderedPageBreak/>
        <w:t>参见</w:t>
      </w:r>
      <w:r w:rsidRPr="008B5CCB">
        <w:rPr>
          <w:rFonts w:hint="eastAsia"/>
          <w:b/>
          <w:szCs w:val="21"/>
        </w:rPr>
        <w:t>:</w:t>
      </w:r>
      <w:r w:rsidRPr="00354BC5">
        <w:rPr>
          <w:rFonts w:hint="eastAsia"/>
          <w:szCs w:val="21"/>
        </w:rPr>
        <w:t>subsref, subsassign</w:t>
      </w:r>
      <w:r w:rsidRPr="00354BC5">
        <w:rPr>
          <w:rFonts w:hint="eastAsia"/>
          <w:szCs w:val="21"/>
        </w:rPr>
        <w:t>。</w:t>
      </w:r>
    </w:p>
    <w:p w:rsidR="00354BC5" w:rsidRPr="00DF276F" w:rsidRDefault="00354BC5" w:rsidP="00354BC5">
      <w:pPr>
        <w:rPr>
          <w:b/>
          <w:szCs w:val="21"/>
        </w:rPr>
      </w:pPr>
      <w:r w:rsidRPr="00DF276F">
        <w:rPr>
          <w:rFonts w:hint="eastAsia"/>
          <w:b/>
          <w:szCs w:val="21"/>
        </w:rPr>
        <w:t>6.1.5</w:t>
      </w:r>
      <w:r w:rsidRPr="00DF276F">
        <w:rPr>
          <w:rFonts w:hint="eastAsia"/>
          <w:b/>
          <w:szCs w:val="21"/>
        </w:rPr>
        <w:t>处理结构中的数据</w:t>
      </w:r>
    </w:p>
    <w:p w:rsidR="00354BC5" w:rsidRPr="00354BC5" w:rsidRDefault="00354BC5" w:rsidP="00354BC5">
      <w:pPr>
        <w:rPr>
          <w:szCs w:val="21"/>
        </w:rPr>
      </w:pPr>
      <w:r w:rsidRPr="00354BC5">
        <w:rPr>
          <w:rFonts w:hint="eastAsia"/>
          <w:szCs w:val="21"/>
        </w:rPr>
        <w:t>在结构中处理数据的最简单方法是在</w:t>
      </w:r>
      <w:r w:rsidRPr="00354BC5">
        <w:rPr>
          <w:rFonts w:hint="eastAsia"/>
          <w:szCs w:val="21"/>
        </w:rPr>
        <w:t>for</w:t>
      </w:r>
      <w:r w:rsidRPr="00354BC5">
        <w:rPr>
          <w:rFonts w:hint="eastAsia"/>
          <w:szCs w:val="21"/>
        </w:rPr>
        <w:t>循环中</w:t>
      </w:r>
      <w:r w:rsidRPr="00354BC5">
        <w:rPr>
          <w:rFonts w:hint="eastAsia"/>
          <w:szCs w:val="21"/>
        </w:rPr>
        <w:t>(</w:t>
      </w:r>
      <w:r w:rsidRPr="00354BC5">
        <w:rPr>
          <w:rFonts w:hint="eastAsia"/>
          <w:szCs w:val="21"/>
        </w:rPr>
        <w:t>参见</w:t>
      </w:r>
      <w:r w:rsidRPr="00195806">
        <w:rPr>
          <w:rFonts w:hint="eastAsia"/>
          <w:szCs w:val="21"/>
          <w:highlight w:val="red"/>
        </w:rPr>
        <w:t>在结构元素上循环</w:t>
      </w:r>
      <w:r w:rsidRPr="00354BC5">
        <w:rPr>
          <w:rFonts w:hint="eastAsia"/>
          <w:szCs w:val="21"/>
        </w:rPr>
        <w:t>)</w:t>
      </w:r>
      <w:r w:rsidRPr="00354BC5">
        <w:rPr>
          <w:rFonts w:hint="eastAsia"/>
          <w:szCs w:val="21"/>
        </w:rPr>
        <w:t>。使用</w:t>
      </w:r>
      <w:r w:rsidRPr="00354BC5">
        <w:rPr>
          <w:rFonts w:hint="eastAsia"/>
          <w:szCs w:val="21"/>
        </w:rPr>
        <w:t>structfun</w:t>
      </w:r>
      <w:r w:rsidRPr="00354BC5">
        <w:rPr>
          <w:rFonts w:hint="eastAsia"/>
          <w:szCs w:val="21"/>
        </w:rPr>
        <w:t>函数可以实现类似的效果，其中用户定义的函数应用于结构的每个字段。</w:t>
      </w:r>
      <w:r w:rsidR="00195806">
        <w:rPr>
          <w:rFonts w:hint="eastAsia"/>
          <w:szCs w:val="21"/>
        </w:rPr>
        <w:t>参见</w:t>
      </w:r>
      <w:r w:rsidRPr="00195806">
        <w:rPr>
          <w:rFonts w:hint="eastAsia"/>
          <w:szCs w:val="21"/>
          <w:highlight w:val="red"/>
        </w:rPr>
        <w:t>structfun</w:t>
      </w:r>
      <w:r w:rsidRPr="00354BC5">
        <w:rPr>
          <w:rFonts w:hint="eastAsia"/>
          <w:szCs w:val="21"/>
        </w:rPr>
        <w:t>。</w:t>
      </w:r>
    </w:p>
    <w:p w:rsidR="00354BC5" w:rsidRDefault="00354BC5" w:rsidP="00354BC5">
      <w:pPr>
        <w:rPr>
          <w:szCs w:val="21"/>
        </w:rPr>
      </w:pPr>
      <w:r w:rsidRPr="00354BC5">
        <w:rPr>
          <w:rFonts w:hint="eastAsia"/>
          <w:szCs w:val="21"/>
        </w:rPr>
        <w:t>或者，为了处理结构中的数据，可以在处理之前将结构转换为另一种类型的容器。</w:t>
      </w:r>
    </w:p>
    <w:p w:rsidR="00354BC5" w:rsidRPr="0084369F" w:rsidRDefault="00354BC5" w:rsidP="00DF276F">
      <w:pPr>
        <w:spacing w:before="0" w:after="0"/>
        <w:rPr>
          <w:i/>
          <w:szCs w:val="21"/>
        </w:rPr>
      </w:pPr>
      <w:r w:rsidRPr="00354BC5">
        <w:rPr>
          <w:szCs w:val="21"/>
        </w:rPr>
        <w:t xml:space="preserve">: </w:t>
      </w:r>
      <w:r w:rsidRPr="0084369F">
        <w:rPr>
          <w:i/>
          <w:szCs w:val="21"/>
        </w:rPr>
        <w:t xml:space="preserve">c = </w:t>
      </w:r>
      <w:r w:rsidRPr="0084369F">
        <w:rPr>
          <w:b/>
          <w:szCs w:val="21"/>
        </w:rPr>
        <w:t>struct2cell</w:t>
      </w:r>
      <w:r w:rsidRPr="0084369F">
        <w:rPr>
          <w:i/>
          <w:szCs w:val="21"/>
        </w:rPr>
        <w:t xml:space="preserve"> (s)</w:t>
      </w:r>
    </w:p>
    <w:p w:rsidR="00354BC5" w:rsidRPr="00354BC5" w:rsidRDefault="00354BC5" w:rsidP="00243A85">
      <w:pPr>
        <w:spacing w:before="0" w:after="0"/>
        <w:ind w:leftChars="200" w:left="420"/>
        <w:rPr>
          <w:szCs w:val="21"/>
        </w:rPr>
      </w:pPr>
      <w:r w:rsidRPr="00354BC5">
        <w:rPr>
          <w:rFonts w:hint="eastAsia"/>
          <w:szCs w:val="21"/>
        </w:rPr>
        <w:t>从</w:t>
      </w:r>
      <w:r w:rsidRPr="00354BC5">
        <w:rPr>
          <w:rFonts w:hint="eastAsia"/>
          <w:szCs w:val="21"/>
        </w:rPr>
        <w:t>struct</w:t>
      </w:r>
      <w:r w:rsidRPr="00354BC5">
        <w:rPr>
          <w:rFonts w:hint="eastAsia"/>
          <w:szCs w:val="21"/>
        </w:rPr>
        <w:t>对象中存储的对象创建一个新的单元格数组。</w:t>
      </w:r>
    </w:p>
    <w:p w:rsidR="00354BC5" w:rsidRDefault="00354BC5" w:rsidP="00243A85">
      <w:pPr>
        <w:spacing w:before="0" w:after="0"/>
        <w:ind w:leftChars="200" w:left="420"/>
        <w:rPr>
          <w:szCs w:val="21"/>
        </w:rPr>
      </w:pPr>
      <w:r w:rsidRPr="00354BC5">
        <w:rPr>
          <w:rFonts w:hint="eastAsia"/>
          <w:szCs w:val="21"/>
        </w:rPr>
        <w:t>如果</w:t>
      </w:r>
      <w:r w:rsidRPr="00354BC5">
        <w:rPr>
          <w:rFonts w:hint="eastAsia"/>
          <w:szCs w:val="21"/>
        </w:rPr>
        <w:t>f</w:t>
      </w:r>
      <w:r w:rsidRPr="00354BC5">
        <w:rPr>
          <w:rFonts w:hint="eastAsia"/>
          <w:szCs w:val="21"/>
        </w:rPr>
        <w:t>是结构中的字段数，则生成的单元格数组将具有对应于</w:t>
      </w:r>
      <w:r w:rsidRPr="00354BC5">
        <w:rPr>
          <w:rFonts w:hint="eastAsia"/>
          <w:szCs w:val="21"/>
        </w:rPr>
        <w:t>[f size(s)]</w:t>
      </w:r>
      <w:r w:rsidRPr="00354BC5">
        <w:rPr>
          <w:rFonts w:hint="eastAsia"/>
          <w:szCs w:val="21"/>
        </w:rPr>
        <w:t>的维度向量。例如</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s = struct ("name", {"Peter", "Hannah", "Robert"},</w:t>
      </w:r>
    </w:p>
    <w:p w:rsidR="00354BC5" w:rsidRPr="00354BC5" w:rsidRDefault="00354BC5" w:rsidP="00243A85">
      <w:pPr>
        <w:spacing w:before="0" w:after="0"/>
        <w:ind w:leftChars="400" w:left="840"/>
        <w:rPr>
          <w:szCs w:val="21"/>
        </w:rPr>
      </w:pPr>
      <w:r w:rsidRPr="00354BC5">
        <w:rPr>
          <w:szCs w:val="21"/>
        </w:rPr>
        <w:t xml:space="preserve">           "age", {23, 16, 3});</w:t>
      </w:r>
    </w:p>
    <w:p w:rsidR="00354BC5" w:rsidRPr="00354BC5" w:rsidRDefault="00354BC5" w:rsidP="00243A85">
      <w:pPr>
        <w:spacing w:before="0" w:after="0"/>
        <w:ind w:leftChars="400" w:left="840"/>
        <w:rPr>
          <w:szCs w:val="21"/>
        </w:rPr>
      </w:pPr>
      <w:r w:rsidRPr="00354BC5">
        <w:rPr>
          <w:szCs w:val="21"/>
        </w:rPr>
        <w:t>c = struct2cell (s)</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r w:rsidRPr="00354BC5">
        <w:rPr>
          <w:szCs w:val="21"/>
        </w:rPr>
        <w:t xml:space="preserve"> c = {2x1x3 Cell Array}</w:t>
      </w:r>
    </w:p>
    <w:p w:rsidR="00354BC5" w:rsidRPr="00354BC5" w:rsidRDefault="00354BC5" w:rsidP="00243A85">
      <w:pPr>
        <w:spacing w:before="0" w:after="0"/>
        <w:ind w:leftChars="400" w:left="840"/>
        <w:rPr>
          <w:szCs w:val="21"/>
        </w:rPr>
      </w:pPr>
      <w:r w:rsidRPr="00354BC5">
        <w:rPr>
          <w:szCs w:val="21"/>
        </w:rPr>
        <w:t>c(1,1,:)(:)</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400" w:left="840"/>
        <w:rPr>
          <w:szCs w:val="21"/>
        </w:rPr>
      </w:pPr>
      <w:r w:rsidRPr="00354BC5">
        <w:rPr>
          <w:szCs w:val="21"/>
        </w:rPr>
        <w:t xml:space="preserve">      {</w:t>
      </w:r>
    </w:p>
    <w:p w:rsidR="00354BC5" w:rsidRPr="00354BC5" w:rsidRDefault="00354BC5" w:rsidP="00243A85">
      <w:pPr>
        <w:spacing w:before="0" w:after="0"/>
        <w:ind w:leftChars="400" w:left="840"/>
        <w:rPr>
          <w:szCs w:val="21"/>
        </w:rPr>
      </w:pPr>
      <w:r w:rsidRPr="00354BC5">
        <w:rPr>
          <w:szCs w:val="21"/>
        </w:rPr>
        <w:t xml:space="preserve">        [1,1] = Peter</w:t>
      </w:r>
    </w:p>
    <w:p w:rsidR="00354BC5" w:rsidRPr="00354BC5" w:rsidRDefault="00354BC5" w:rsidP="00243A85">
      <w:pPr>
        <w:spacing w:before="0" w:after="0"/>
        <w:ind w:leftChars="400" w:left="840"/>
        <w:rPr>
          <w:szCs w:val="21"/>
        </w:rPr>
      </w:pPr>
      <w:r w:rsidRPr="00354BC5">
        <w:rPr>
          <w:szCs w:val="21"/>
        </w:rPr>
        <w:t xml:space="preserve">        [2,1] = Hannah</w:t>
      </w:r>
    </w:p>
    <w:p w:rsidR="00354BC5" w:rsidRPr="00354BC5" w:rsidRDefault="00354BC5" w:rsidP="00243A85">
      <w:pPr>
        <w:spacing w:before="0" w:after="0"/>
        <w:ind w:leftChars="400" w:left="840"/>
        <w:rPr>
          <w:szCs w:val="21"/>
        </w:rPr>
      </w:pPr>
      <w:r w:rsidRPr="00354BC5">
        <w:rPr>
          <w:szCs w:val="21"/>
        </w:rPr>
        <w:t xml:space="preserve">        [3,1] = Robert</w:t>
      </w:r>
    </w:p>
    <w:p w:rsidR="00354BC5" w:rsidRPr="00354BC5" w:rsidRDefault="00354BC5" w:rsidP="00243A85">
      <w:pPr>
        <w:spacing w:before="0" w:after="0"/>
        <w:ind w:leftChars="400" w:left="840"/>
        <w:rPr>
          <w:szCs w:val="21"/>
        </w:rPr>
      </w:pPr>
      <w:r w:rsidRPr="00354BC5">
        <w:rPr>
          <w:szCs w:val="21"/>
        </w:rPr>
        <w:t xml:space="preserve">      }</w:t>
      </w:r>
    </w:p>
    <w:p w:rsidR="00354BC5" w:rsidRPr="00354BC5" w:rsidRDefault="00354BC5" w:rsidP="00243A85">
      <w:pPr>
        <w:spacing w:before="0" w:after="0"/>
        <w:ind w:leftChars="400" w:left="840"/>
        <w:rPr>
          <w:szCs w:val="21"/>
        </w:rPr>
      </w:pPr>
      <w:r w:rsidRPr="00354BC5">
        <w:rPr>
          <w:szCs w:val="21"/>
        </w:rPr>
        <w:t>c(2,1,:)(:)</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400" w:left="840"/>
        <w:rPr>
          <w:szCs w:val="21"/>
        </w:rPr>
      </w:pPr>
      <w:r w:rsidRPr="00354BC5">
        <w:rPr>
          <w:szCs w:val="21"/>
        </w:rPr>
        <w:t xml:space="preserve">      {</w:t>
      </w:r>
    </w:p>
    <w:p w:rsidR="00354BC5" w:rsidRPr="00354BC5" w:rsidRDefault="00354BC5" w:rsidP="00243A85">
      <w:pPr>
        <w:spacing w:before="0" w:after="0"/>
        <w:ind w:leftChars="400" w:left="840"/>
        <w:rPr>
          <w:szCs w:val="21"/>
        </w:rPr>
      </w:pPr>
      <w:r w:rsidRPr="00354BC5">
        <w:rPr>
          <w:szCs w:val="21"/>
        </w:rPr>
        <w:t xml:space="preserve">        [1,1] = 23</w:t>
      </w:r>
    </w:p>
    <w:p w:rsidR="00354BC5" w:rsidRPr="00354BC5" w:rsidRDefault="00354BC5" w:rsidP="00243A85">
      <w:pPr>
        <w:spacing w:before="0" w:after="0"/>
        <w:ind w:leftChars="400" w:left="840"/>
        <w:rPr>
          <w:szCs w:val="21"/>
        </w:rPr>
      </w:pPr>
      <w:r w:rsidRPr="00354BC5">
        <w:rPr>
          <w:szCs w:val="21"/>
        </w:rPr>
        <w:t xml:space="preserve">        [2,1] = 16</w:t>
      </w:r>
    </w:p>
    <w:p w:rsidR="00354BC5" w:rsidRPr="00354BC5" w:rsidRDefault="00354BC5" w:rsidP="00243A85">
      <w:pPr>
        <w:spacing w:before="0" w:after="0"/>
        <w:ind w:leftChars="400" w:left="840"/>
        <w:rPr>
          <w:szCs w:val="21"/>
        </w:rPr>
      </w:pPr>
      <w:r w:rsidRPr="00354BC5">
        <w:rPr>
          <w:szCs w:val="21"/>
        </w:rPr>
        <w:t xml:space="preserve">        [3,1] = 3</w:t>
      </w:r>
    </w:p>
    <w:p w:rsidR="00354BC5" w:rsidRDefault="00354BC5" w:rsidP="00243A85">
      <w:pPr>
        <w:spacing w:before="0" w:after="0"/>
        <w:ind w:leftChars="400" w:left="840"/>
        <w:rPr>
          <w:szCs w:val="21"/>
        </w:rPr>
      </w:pPr>
      <w:r w:rsidRPr="00354BC5">
        <w:rPr>
          <w:szCs w:val="21"/>
        </w:rPr>
        <w:t xml:space="preserve">      }</w:t>
      </w:r>
    </w:p>
    <w:p w:rsidR="00354BC5" w:rsidRDefault="00354BC5" w:rsidP="00243A85">
      <w:pPr>
        <w:spacing w:before="0" w:after="0"/>
        <w:ind w:leftChars="200" w:left="420"/>
        <w:rPr>
          <w:szCs w:val="21"/>
        </w:rPr>
      </w:pPr>
      <w:r w:rsidRPr="00DF276F">
        <w:rPr>
          <w:rFonts w:hint="eastAsia"/>
          <w:b/>
          <w:szCs w:val="21"/>
        </w:rPr>
        <w:t>参见</w:t>
      </w:r>
      <w:r w:rsidRPr="00DF276F">
        <w:rPr>
          <w:rFonts w:hint="eastAsia"/>
          <w:b/>
          <w:szCs w:val="21"/>
        </w:rPr>
        <w:t>:</w:t>
      </w:r>
      <w:r w:rsidRPr="00354BC5">
        <w:rPr>
          <w:rFonts w:hint="eastAsia"/>
          <w:szCs w:val="21"/>
        </w:rPr>
        <w:t>cell2struct, namedargs2cell, fieldnames</w:t>
      </w:r>
      <w:r w:rsidRPr="00354BC5">
        <w:rPr>
          <w:rFonts w:hint="eastAsia"/>
          <w:szCs w:val="21"/>
        </w:rPr>
        <w:t>。</w:t>
      </w:r>
    </w:p>
    <w:p w:rsidR="00354BC5" w:rsidRDefault="00354BC5" w:rsidP="00DF276F">
      <w:pPr>
        <w:spacing w:beforeLines="50" w:before="156" w:after="0"/>
        <w:rPr>
          <w:szCs w:val="21"/>
        </w:rPr>
      </w:pPr>
      <w:r w:rsidRPr="00354BC5">
        <w:rPr>
          <w:szCs w:val="21"/>
        </w:rPr>
        <w:t xml:space="preserve">: </w:t>
      </w:r>
      <w:r w:rsidRPr="0084369F">
        <w:rPr>
          <w:i/>
          <w:szCs w:val="21"/>
        </w:rPr>
        <w:t xml:space="preserve">c = </w:t>
      </w:r>
      <w:r w:rsidRPr="0084369F">
        <w:rPr>
          <w:b/>
          <w:szCs w:val="21"/>
        </w:rPr>
        <w:t>namedargs2cell</w:t>
      </w:r>
      <w:r w:rsidRPr="0084369F">
        <w:rPr>
          <w:i/>
          <w:szCs w:val="21"/>
        </w:rPr>
        <w:t xml:space="preserve"> (s)</w:t>
      </w:r>
    </w:p>
    <w:p w:rsidR="00354BC5" w:rsidRPr="00354BC5" w:rsidRDefault="00354BC5" w:rsidP="00243A85">
      <w:pPr>
        <w:spacing w:before="0" w:after="0"/>
        <w:ind w:leftChars="200" w:left="420"/>
        <w:rPr>
          <w:szCs w:val="21"/>
        </w:rPr>
      </w:pPr>
      <w:r w:rsidRPr="00354BC5">
        <w:rPr>
          <w:rFonts w:hint="eastAsia"/>
          <w:szCs w:val="21"/>
        </w:rPr>
        <w:t>从标量结构创建字段名称</w:t>
      </w:r>
      <w:r w:rsidRPr="00354BC5">
        <w:rPr>
          <w:rFonts w:hint="eastAsia"/>
          <w:szCs w:val="21"/>
        </w:rPr>
        <w:t>/</w:t>
      </w:r>
      <w:r w:rsidRPr="00354BC5">
        <w:rPr>
          <w:rFonts w:hint="eastAsia"/>
          <w:szCs w:val="21"/>
        </w:rPr>
        <w:t>值对的单元格数组。</w:t>
      </w:r>
    </w:p>
    <w:p w:rsidR="00354BC5" w:rsidRDefault="00354BC5" w:rsidP="00243A85">
      <w:pPr>
        <w:spacing w:before="0" w:after="0"/>
        <w:ind w:leftChars="200" w:left="420"/>
        <w:rPr>
          <w:szCs w:val="21"/>
        </w:rPr>
      </w:pPr>
      <w:r w:rsidRPr="00354BC5">
        <w:rPr>
          <w:rFonts w:hint="eastAsia"/>
          <w:szCs w:val="21"/>
        </w:rPr>
        <w:t>例子</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s.Name = "Peter";</w:t>
      </w:r>
    </w:p>
    <w:p w:rsidR="00354BC5" w:rsidRPr="00354BC5" w:rsidRDefault="00354BC5" w:rsidP="00243A85">
      <w:pPr>
        <w:spacing w:before="0" w:after="0"/>
        <w:ind w:leftChars="200" w:left="420"/>
        <w:rPr>
          <w:szCs w:val="21"/>
        </w:rPr>
      </w:pPr>
      <w:r w:rsidRPr="00354BC5">
        <w:rPr>
          <w:szCs w:val="21"/>
        </w:rPr>
        <w:t>s.Height = 185;</w:t>
      </w:r>
    </w:p>
    <w:p w:rsidR="00354BC5" w:rsidRPr="00354BC5" w:rsidRDefault="00354BC5" w:rsidP="00243A85">
      <w:pPr>
        <w:spacing w:before="0" w:after="0"/>
        <w:ind w:leftChars="200" w:left="420"/>
        <w:rPr>
          <w:szCs w:val="21"/>
        </w:rPr>
      </w:pPr>
      <w:r w:rsidRPr="00354BC5">
        <w:rPr>
          <w:szCs w:val="21"/>
        </w:rPr>
        <w:t>s.Age = 42;</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c = namedargs2cell (s)</w:t>
      </w:r>
    </w:p>
    <w:p w:rsid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 "Name", "Peter", "Height", 185, "Age", 42 }</w:t>
      </w:r>
    </w:p>
    <w:p w:rsidR="00354BC5" w:rsidRDefault="00354BC5" w:rsidP="00243A85">
      <w:pPr>
        <w:spacing w:before="0" w:after="0"/>
        <w:ind w:leftChars="200" w:left="420"/>
        <w:rPr>
          <w:szCs w:val="21"/>
        </w:rPr>
      </w:pPr>
      <w:r w:rsidRPr="0084369F">
        <w:rPr>
          <w:rFonts w:hint="eastAsia"/>
          <w:b/>
          <w:szCs w:val="21"/>
        </w:rPr>
        <w:t>参见</w:t>
      </w:r>
      <w:r w:rsidRPr="0084369F">
        <w:rPr>
          <w:rFonts w:hint="eastAsia"/>
          <w:b/>
          <w:szCs w:val="21"/>
        </w:rPr>
        <w:t>:</w:t>
      </w:r>
      <w:r w:rsidRPr="00354BC5">
        <w:rPr>
          <w:rFonts w:hint="eastAsia"/>
          <w:szCs w:val="21"/>
        </w:rPr>
        <w:t>struct2cell</w:t>
      </w:r>
      <w:r w:rsidRPr="00354BC5">
        <w:rPr>
          <w:rFonts w:hint="eastAsia"/>
          <w:szCs w:val="21"/>
        </w:rPr>
        <w:t>。</w:t>
      </w:r>
    </w:p>
    <w:p w:rsidR="00354BC5" w:rsidRPr="008201F1" w:rsidRDefault="00354BC5" w:rsidP="008201F1">
      <w:pPr>
        <w:spacing w:beforeLines="50" w:before="156" w:afterLines="50" w:after="156"/>
        <w:rPr>
          <w:b/>
          <w:szCs w:val="21"/>
        </w:rPr>
      </w:pPr>
      <w:r w:rsidRPr="008201F1">
        <w:rPr>
          <w:b/>
          <w:szCs w:val="21"/>
        </w:rPr>
        <w:t>6.2 containers.Map</w:t>
      </w:r>
    </w:p>
    <w:p w:rsidR="00354BC5" w:rsidRPr="0084369F" w:rsidRDefault="00354BC5" w:rsidP="00DF276F">
      <w:pPr>
        <w:spacing w:before="0" w:after="0"/>
        <w:rPr>
          <w:i/>
          <w:szCs w:val="21"/>
        </w:rPr>
      </w:pPr>
      <w:r w:rsidRPr="00354BC5">
        <w:rPr>
          <w:szCs w:val="21"/>
        </w:rPr>
        <w:t xml:space="preserve">: </w:t>
      </w:r>
      <w:r w:rsidRPr="0084369F">
        <w:rPr>
          <w:i/>
          <w:szCs w:val="21"/>
        </w:rPr>
        <w:t xml:space="preserve">m = </w:t>
      </w:r>
      <w:r w:rsidRPr="0084369F">
        <w:rPr>
          <w:b/>
          <w:szCs w:val="21"/>
        </w:rPr>
        <w:t>containers.Map</w:t>
      </w:r>
      <w:r w:rsidRPr="0084369F">
        <w:rPr>
          <w:i/>
          <w:szCs w:val="21"/>
        </w:rPr>
        <w:t xml:space="preserve"> ()</w:t>
      </w:r>
    </w:p>
    <w:p w:rsidR="00354BC5" w:rsidRPr="0084369F" w:rsidRDefault="00354BC5" w:rsidP="00DF276F">
      <w:pPr>
        <w:spacing w:before="0" w:after="0"/>
        <w:rPr>
          <w:i/>
          <w:szCs w:val="21"/>
        </w:rPr>
      </w:pPr>
      <w:r w:rsidRPr="00354BC5">
        <w:rPr>
          <w:szCs w:val="21"/>
        </w:rPr>
        <w:t>:</w:t>
      </w:r>
      <w:r w:rsidRPr="0084369F">
        <w:rPr>
          <w:i/>
          <w:szCs w:val="21"/>
        </w:rPr>
        <w:t xml:space="preserve"> m = </w:t>
      </w:r>
      <w:r w:rsidRPr="0084369F">
        <w:rPr>
          <w:b/>
          <w:szCs w:val="21"/>
        </w:rPr>
        <w:t>containers.Map</w:t>
      </w:r>
      <w:r w:rsidRPr="0084369F">
        <w:rPr>
          <w:i/>
          <w:szCs w:val="21"/>
        </w:rPr>
        <w:t xml:space="preserve"> (keys, vals)</w:t>
      </w:r>
    </w:p>
    <w:p w:rsidR="00354BC5" w:rsidRPr="0084369F" w:rsidRDefault="00354BC5" w:rsidP="00DF276F">
      <w:pPr>
        <w:spacing w:before="0" w:after="0"/>
        <w:rPr>
          <w:i/>
          <w:szCs w:val="21"/>
        </w:rPr>
      </w:pPr>
      <w:r w:rsidRPr="00354BC5">
        <w:rPr>
          <w:szCs w:val="21"/>
        </w:rPr>
        <w:t xml:space="preserve">: </w:t>
      </w:r>
      <w:r w:rsidRPr="0084369F">
        <w:rPr>
          <w:i/>
          <w:szCs w:val="21"/>
        </w:rPr>
        <w:t xml:space="preserve">m = </w:t>
      </w:r>
      <w:r w:rsidRPr="0084369F">
        <w:rPr>
          <w:b/>
          <w:szCs w:val="21"/>
        </w:rPr>
        <w:t>containers.Map</w:t>
      </w:r>
      <w:r w:rsidRPr="0084369F">
        <w:rPr>
          <w:i/>
          <w:szCs w:val="21"/>
        </w:rPr>
        <w:t xml:space="preserve"> (keys, vals, "UniformValues", is_uniform)</w:t>
      </w:r>
    </w:p>
    <w:p w:rsidR="00354BC5" w:rsidRPr="0084369F" w:rsidRDefault="00354BC5" w:rsidP="00DF276F">
      <w:pPr>
        <w:spacing w:before="0" w:after="0"/>
        <w:rPr>
          <w:i/>
          <w:szCs w:val="21"/>
        </w:rPr>
      </w:pPr>
      <w:r w:rsidRPr="00354BC5">
        <w:rPr>
          <w:szCs w:val="21"/>
        </w:rPr>
        <w:lastRenderedPageBreak/>
        <w:t xml:space="preserve">: </w:t>
      </w:r>
      <w:r w:rsidRPr="0084369F">
        <w:rPr>
          <w:i/>
          <w:szCs w:val="21"/>
        </w:rPr>
        <w:t xml:space="preserve">m = </w:t>
      </w:r>
      <w:r w:rsidRPr="0084369F">
        <w:rPr>
          <w:b/>
          <w:szCs w:val="21"/>
        </w:rPr>
        <w:t>containers.Map</w:t>
      </w:r>
      <w:r w:rsidRPr="0084369F">
        <w:rPr>
          <w:i/>
          <w:szCs w:val="21"/>
        </w:rPr>
        <w:t xml:space="preserve"> ("KeyType", kt, "ValueType", vt)</w:t>
      </w:r>
    </w:p>
    <w:p w:rsidR="00354BC5" w:rsidRPr="00354BC5" w:rsidRDefault="00354BC5" w:rsidP="00243A85">
      <w:pPr>
        <w:spacing w:before="0" w:after="0"/>
        <w:ind w:leftChars="200" w:left="420"/>
        <w:rPr>
          <w:szCs w:val="21"/>
        </w:rPr>
      </w:pPr>
      <w:r w:rsidRPr="00354BC5">
        <w:rPr>
          <w:rFonts w:hint="eastAsia"/>
          <w:szCs w:val="21"/>
        </w:rPr>
        <w:t>创建容器对象。存储键</w:t>
      </w:r>
      <w:r w:rsidRPr="00354BC5">
        <w:rPr>
          <w:rFonts w:hint="eastAsia"/>
          <w:szCs w:val="21"/>
        </w:rPr>
        <w:t>/</w:t>
      </w:r>
      <w:r w:rsidRPr="00354BC5">
        <w:rPr>
          <w:rFonts w:hint="eastAsia"/>
          <w:szCs w:val="21"/>
        </w:rPr>
        <w:t>值对列表的映射类。</w:t>
      </w:r>
    </w:p>
    <w:p w:rsidR="00354BC5" w:rsidRDefault="00354BC5" w:rsidP="00243A85">
      <w:pPr>
        <w:spacing w:before="0" w:after="0"/>
        <w:ind w:leftChars="200" w:left="420"/>
        <w:rPr>
          <w:szCs w:val="21"/>
        </w:rPr>
      </w:pPr>
      <w:r w:rsidRPr="00354BC5">
        <w:rPr>
          <w:rFonts w:hint="eastAsia"/>
          <w:szCs w:val="21"/>
        </w:rPr>
        <w:t>Keys</w:t>
      </w:r>
      <w:r w:rsidRPr="00354BC5">
        <w:rPr>
          <w:rFonts w:hint="eastAsia"/>
          <w:szCs w:val="21"/>
        </w:rPr>
        <w:t>是映射的唯一键数组。键可以是数字标量或字符串。数字键的类型可以是</w:t>
      </w:r>
      <w:r w:rsidRPr="00354BC5">
        <w:rPr>
          <w:rFonts w:hint="eastAsia"/>
          <w:szCs w:val="21"/>
        </w:rPr>
        <w:t>double</w:t>
      </w:r>
      <w:r w:rsidRPr="00354BC5">
        <w:rPr>
          <w:rFonts w:hint="eastAsia"/>
          <w:szCs w:val="21"/>
        </w:rPr>
        <w:t>、</w:t>
      </w:r>
      <w:r w:rsidRPr="00354BC5">
        <w:rPr>
          <w:rFonts w:hint="eastAsia"/>
          <w:szCs w:val="21"/>
        </w:rPr>
        <w:t>single</w:t>
      </w:r>
      <w:r w:rsidRPr="00354BC5">
        <w:rPr>
          <w:rFonts w:hint="eastAsia"/>
          <w:szCs w:val="21"/>
        </w:rPr>
        <w:t>、</w:t>
      </w:r>
      <w:r w:rsidRPr="00354BC5">
        <w:rPr>
          <w:rFonts w:hint="eastAsia"/>
          <w:szCs w:val="21"/>
        </w:rPr>
        <w:t>int32</w:t>
      </w:r>
      <w:r w:rsidRPr="00354BC5">
        <w:rPr>
          <w:rFonts w:hint="eastAsia"/>
          <w:szCs w:val="21"/>
        </w:rPr>
        <w:t>、</w:t>
      </w:r>
      <w:r w:rsidRPr="00354BC5">
        <w:rPr>
          <w:rFonts w:hint="eastAsia"/>
          <w:szCs w:val="21"/>
        </w:rPr>
        <w:t>uint32</w:t>
      </w:r>
      <w:r w:rsidRPr="00354BC5">
        <w:rPr>
          <w:rFonts w:hint="eastAsia"/>
          <w:szCs w:val="21"/>
        </w:rPr>
        <w:t>、</w:t>
      </w:r>
      <w:r w:rsidRPr="00354BC5">
        <w:rPr>
          <w:rFonts w:hint="eastAsia"/>
          <w:szCs w:val="21"/>
        </w:rPr>
        <w:t>int64</w:t>
      </w:r>
      <w:r w:rsidRPr="00354BC5">
        <w:rPr>
          <w:rFonts w:hint="eastAsia"/>
          <w:szCs w:val="21"/>
        </w:rPr>
        <w:t>或</w:t>
      </w:r>
      <w:r w:rsidRPr="00354BC5">
        <w:rPr>
          <w:rFonts w:hint="eastAsia"/>
          <w:szCs w:val="21"/>
        </w:rPr>
        <w:t>uint64</w:t>
      </w:r>
      <w:r w:rsidRPr="00354BC5">
        <w:rPr>
          <w:rFonts w:hint="eastAsia"/>
          <w:szCs w:val="21"/>
        </w:rPr>
        <w:t>。其他数字或逻辑键将被转换为“</w:t>
      </w:r>
      <w:r w:rsidRPr="00354BC5">
        <w:rPr>
          <w:rFonts w:hint="eastAsia"/>
          <w:szCs w:val="21"/>
        </w:rPr>
        <w:t>double</w:t>
      </w:r>
      <w:r w:rsidRPr="00354BC5">
        <w:rPr>
          <w:rFonts w:hint="eastAsia"/>
          <w:szCs w:val="21"/>
        </w:rPr>
        <w:t>”。可以按原样输入单个字符串键。多个字符串键作为字符串的单元格数组输入。</w:t>
      </w:r>
    </w:p>
    <w:p w:rsidR="00354BC5" w:rsidRPr="00354BC5" w:rsidRDefault="00354BC5" w:rsidP="00243A85">
      <w:pPr>
        <w:spacing w:before="0" w:after="0"/>
        <w:ind w:leftChars="200" w:left="420"/>
        <w:rPr>
          <w:szCs w:val="21"/>
        </w:rPr>
      </w:pPr>
      <w:r w:rsidRPr="00354BC5">
        <w:rPr>
          <w:rFonts w:hint="eastAsia"/>
          <w:szCs w:val="21"/>
        </w:rPr>
        <w:t>Vals</w:t>
      </w:r>
      <w:r w:rsidRPr="00354BC5">
        <w:rPr>
          <w:rFonts w:hint="eastAsia"/>
          <w:szCs w:val="21"/>
        </w:rPr>
        <w:t>是映射的值数组，元素数量与键数相同。</w:t>
      </w:r>
    </w:p>
    <w:p w:rsidR="00354BC5" w:rsidRPr="00354BC5" w:rsidRDefault="00354BC5" w:rsidP="00243A85">
      <w:pPr>
        <w:spacing w:before="0" w:after="0"/>
        <w:ind w:leftChars="200" w:left="420"/>
        <w:rPr>
          <w:szCs w:val="21"/>
        </w:rPr>
      </w:pPr>
      <w:r w:rsidRPr="00354BC5">
        <w:rPr>
          <w:rFonts w:hint="eastAsia"/>
          <w:szCs w:val="21"/>
        </w:rPr>
        <w:t>在没有输入参数的情况下调用时，将创建一个默认映射，以字符串作为键类型，并以“</w:t>
      </w:r>
      <w:r w:rsidRPr="00354BC5">
        <w:rPr>
          <w:rFonts w:hint="eastAsia"/>
          <w:szCs w:val="21"/>
        </w:rPr>
        <w:t>any</w:t>
      </w:r>
      <w:r w:rsidRPr="00354BC5">
        <w:rPr>
          <w:rFonts w:hint="eastAsia"/>
          <w:szCs w:val="21"/>
        </w:rPr>
        <w:t>”作为值类型。</w:t>
      </w:r>
    </w:p>
    <w:p w:rsidR="00354BC5" w:rsidRDefault="00354BC5" w:rsidP="00243A85">
      <w:pPr>
        <w:spacing w:before="0" w:after="0"/>
        <w:ind w:leftChars="200" w:left="420"/>
        <w:rPr>
          <w:szCs w:val="21"/>
        </w:rPr>
      </w:pPr>
      <w:r w:rsidRPr="00354BC5">
        <w:rPr>
          <w:rFonts w:hint="eastAsia"/>
          <w:szCs w:val="21"/>
        </w:rPr>
        <w:t>UniformValues</w:t>
      </w:r>
      <w:r w:rsidRPr="00354BC5">
        <w:rPr>
          <w:rFonts w:hint="eastAsia"/>
          <w:szCs w:val="21"/>
        </w:rPr>
        <w:t>选项指定映射的值是否必须严格为相同类型。如果</w:t>
      </w:r>
      <w:r w:rsidRPr="00354BC5">
        <w:rPr>
          <w:rFonts w:hint="eastAsia"/>
          <w:szCs w:val="21"/>
        </w:rPr>
        <w:t>is_uniform</w:t>
      </w:r>
      <w:r w:rsidRPr="00354BC5">
        <w:rPr>
          <w:rFonts w:hint="eastAsia"/>
          <w:szCs w:val="21"/>
        </w:rPr>
        <w:t>为</w:t>
      </w:r>
      <w:r w:rsidRPr="00354BC5">
        <w:rPr>
          <w:rFonts w:hint="eastAsia"/>
          <w:szCs w:val="21"/>
        </w:rPr>
        <w:t>true</w:t>
      </w:r>
      <w:r w:rsidRPr="00354BC5">
        <w:rPr>
          <w:rFonts w:hint="eastAsia"/>
          <w:szCs w:val="21"/>
        </w:rPr>
        <w:t>，则首先验证要添加到映射中的任何值，以确保它们具有正确的类型。</w:t>
      </w:r>
    </w:p>
    <w:p w:rsidR="00354BC5" w:rsidRPr="00354BC5" w:rsidRDefault="00354BC5" w:rsidP="00243A85">
      <w:pPr>
        <w:spacing w:before="0" w:after="0"/>
        <w:ind w:leftChars="200" w:left="420"/>
        <w:rPr>
          <w:szCs w:val="21"/>
        </w:rPr>
      </w:pPr>
      <w:r w:rsidRPr="00354BC5">
        <w:rPr>
          <w:rFonts w:hint="eastAsia"/>
          <w:szCs w:val="21"/>
        </w:rPr>
        <w:t>当使用“</w:t>
      </w:r>
      <w:r w:rsidRPr="00354BC5">
        <w:rPr>
          <w:rFonts w:hint="eastAsia"/>
          <w:szCs w:val="21"/>
        </w:rPr>
        <w:t>KeyType</w:t>
      </w:r>
      <w:r w:rsidRPr="00354BC5">
        <w:rPr>
          <w:rFonts w:hint="eastAsia"/>
          <w:szCs w:val="21"/>
        </w:rPr>
        <w:t>”和“</w:t>
      </w:r>
      <w:r w:rsidRPr="00354BC5">
        <w:rPr>
          <w:rFonts w:hint="eastAsia"/>
          <w:szCs w:val="21"/>
        </w:rPr>
        <w:t>ValueType</w:t>
      </w:r>
      <w:r w:rsidRPr="00354BC5">
        <w:rPr>
          <w:rFonts w:hint="eastAsia"/>
          <w:szCs w:val="21"/>
        </w:rPr>
        <w:t>”参数调用时，使用指定的类型创建一个空映射。输入</w:t>
      </w:r>
      <w:r w:rsidRPr="00354BC5">
        <w:rPr>
          <w:rFonts w:hint="eastAsia"/>
          <w:szCs w:val="21"/>
        </w:rPr>
        <w:t>kt</w:t>
      </w:r>
      <w:r w:rsidRPr="00354BC5">
        <w:rPr>
          <w:rFonts w:hint="eastAsia"/>
          <w:szCs w:val="21"/>
        </w:rPr>
        <w:t>和</w:t>
      </w:r>
      <w:r w:rsidRPr="00354BC5">
        <w:rPr>
          <w:rFonts w:hint="eastAsia"/>
          <w:szCs w:val="21"/>
        </w:rPr>
        <w:t>vt</w:t>
      </w:r>
      <w:r w:rsidRPr="00354BC5">
        <w:rPr>
          <w:rFonts w:hint="eastAsia"/>
          <w:szCs w:val="21"/>
        </w:rPr>
        <w:t>分别是映射的键和值的类型。</w:t>
      </w:r>
      <w:r w:rsidRPr="00354BC5">
        <w:rPr>
          <w:rFonts w:hint="eastAsia"/>
          <w:szCs w:val="21"/>
        </w:rPr>
        <w:t>kt</w:t>
      </w:r>
      <w:r w:rsidRPr="00354BC5">
        <w:rPr>
          <w:rFonts w:hint="eastAsia"/>
          <w:szCs w:val="21"/>
        </w:rPr>
        <w:t>取值为</w:t>
      </w:r>
      <w:r w:rsidRPr="00354BC5">
        <w:rPr>
          <w:rFonts w:hint="eastAsia"/>
          <w:szCs w:val="21"/>
        </w:rPr>
        <w:t>char, double, single, int32, uint32, int64, uint64</w:t>
      </w:r>
      <w:r w:rsidRPr="00354BC5">
        <w:rPr>
          <w:rFonts w:hint="eastAsia"/>
          <w:szCs w:val="21"/>
        </w:rPr>
        <w:t>。</w:t>
      </w:r>
      <w:r w:rsidRPr="00354BC5">
        <w:rPr>
          <w:rFonts w:hint="eastAsia"/>
          <w:szCs w:val="21"/>
        </w:rPr>
        <w:t>vt</w:t>
      </w:r>
      <w:r w:rsidRPr="00354BC5">
        <w:rPr>
          <w:rFonts w:hint="eastAsia"/>
          <w:szCs w:val="21"/>
        </w:rPr>
        <w:t>取值为</w:t>
      </w:r>
      <w:r w:rsidRPr="00354BC5">
        <w:rPr>
          <w:rFonts w:hint="eastAsia"/>
          <w:szCs w:val="21"/>
        </w:rPr>
        <w:t>any, char, double, single, int32, uint32, int64, uint64, logical</w:t>
      </w:r>
      <w:r w:rsidRPr="00354BC5">
        <w:rPr>
          <w:rFonts w:hint="eastAsia"/>
          <w:szCs w:val="21"/>
        </w:rPr>
        <w:t>。</w:t>
      </w:r>
    </w:p>
    <w:p w:rsidR="00354BC5" w:rsidRPr="00354BC5" w:rsidRDefault="00354BC5" w:rsidP="00243A85">
      <w:pPr>
        <w:spacing w:before="0" w:after="0"/>
        <w:ind w:leftChars="200" w:left="420"/>
        <w:rPr>
          <w:szCs w:val="21"/>
        </w:rPr>
      </w:pPr>
      <w:r w:rsidRPr="00354BC5">
        <w:rPr>
          <w:rFonts w:hint="eastAsia"/>
          <w:szCs w:val="21"/>
        </w:rPr>
        <w:t>返回值</w:t>
      </w:r>
      <w:r w:rsidRPr="00354BC5">
        <w:rPr>
          <w:rFonts w:hint="eastAsia"/>
          <w:szCs w:val="21"/>
        </w:rPr>
        <w:t>m</w:t>
      </w:r>
      <w:r w:rsidRPr="00354BC5">
        <w:rPr>
          <w:rFonts w:hint="eastAsia"/>
          <w:szCs w:val="21"/>
        </w:rPr>
        <w:t>是容器的对象。映射类。</w:t>
      </w:r>
    </w:p>
    <w:p w:rsidR="00354BC5" w:rsidRDefault="00354BC5" w:rsidP="00243A85">
      <w:pPr>
        <w:spacing w:before="0" w:after="0"/>
        <w:ind w:leftChars="200" w:left="420"/>
        <w:rPr>
          <w:szCs w:val="21"/>
        </w:rPr>
      </w:pPr>
      <w:r w:rsidRPr="00DF276F">
        <w:rPr>
          <w:rFonts w:hint="eastAsia"/>
          <w:b/>
          <w:szCs w:val="21"/>
        </w:rPr>
        <w:t>参见</w:t>
      </w:r>
      <w:r w:rsidRPr="00DF276F">
        <w:rPr>
          <w:rFonts w:hint="eastAsia"/>
          <w:b/>
          <w:szCs w:val="21"/>
        </w:rPr>
        <w:t>:</w:t>
      </w:r>
      <w:r w:rsidRPr="00354BC5">
        <w:rPr>
          <w:rFonts w:hint="eastAsia"/>
          <w:szCs w:val="21"/>
        </w:rPr>
        <w:t>struct</w:t>
      </w:r>
      <w:r w:rsidRPr="00354BC5">
        <w:rPr>
          <w:rFonts w:hint="eastAsia"/>
          <w:szCs w:val="21"/>
        </w:rPr>
        <w:t>。</w:t>
      </w:r>
    </w:p>
    <w:p w:rsidR="00354BC5" w:rsidRPr="008201F1" w:rsidRDefault="00354BC5" w:rsidP="00354BC5">
      <w:pPr>
        <w:rPr>
          <w:b/>
          <w:szCs w:val="21"/>
        </w:rPr>
      </w:pPr>
      <w:r w:rsidRPr="008201F1">
        <w:rPr>
          <w:rFonts w:hint="eastAsia"/>
          <w:b/>
          <w:szCs w:val="21"/>
        </w:rPr>
        <w:t>6.3</w:t>
      </w:r>
      <w:r w:rsidRPr="008201F1">
        <w:rPr>
          <w:rFonts w:hint="eastAsia"/>
          <w:b/>
          <w:szCs w:val="21"/>
        </w:rPr>
        <w:t>单元格阵列</w:t>
      </w:r>
    </w:p>
    <w:p w:rsidR="00354BC5" w:rsidRDefault="00354BC5" w:rsidP="00354BC5">
      <w:pPr>
        <w:rPr>
          <w:szCs w:val="21"/>
        </w:rPr>
      </w:pPr>
      <w:r w:rsidRPr="00354BC5">
        <w:rPr>
          <w:rFonts w:hint="eastAsia"/>
          <w:szCs w:val="21"/>
        </w:rPr>
        <w:t>在一个变量中存储不同大小或类型的多个变量既必要又方便。单元格数组是一个容器类，能够做到这一点。一般来说，单元格数组的工作方式与</w:t>
      </w:r>
      <w:r w:rsidRPr="00354BC5">
        <w:rPr>
          <w:rFonts w:hint="eastAsia"/>
          <w:szCs w:val="21"/>
        </w:rPr>
        <w:t>n</w:t>
      </w:r>
      <w:r w:rsidRPr="00354BC5">
        <w:rPr>
          <w:rFonts w:hint="eastAsia"/>
          <w:szCs w:val="21"/>
        </w:rPr>
        <w:t>维数组类似，只是使用“</w:t>
      </w:r>
      <w:r w:rsidRPr="00354BC5">
        <w:rPr>
          <w:rFonts w:hint="eastAsia"/>
          <w:szCs w:val="21"/>
        </w:rPr>
        <w:t>{</w:t>
      </w:r>
      <w:r w:rsidRPr="00354BC5">
        <w:rPr>
          <w:rFonts w:hint="eastAsia"/>
          <w:szCs w:val="21"/>
        </w:rPr>
        <w:t>”和“</w:t>
      </w:r>
      <w:r w:rsidRPr="00354BC5">
        <w:rPr>
          <w:rFonts w:hint="eastAsia"/>
          <w:szCs w:val="21"/>
        </w:rPr>
        <w:t>}</w:t>
      </w:r>
      <w:r w:rsidRPr="00354BC5">
        <w:rPr>
          <w:rFonts w:hint="eastAsia"/>
          <w:szCs w:val="21"/>
        </w:rPr>
        <w:t>”作为分配和索引操作符。</w:t>
      </w:r>
    </w:p>
    <w:p w:rsidR="00354BC5" w:rsidRPr="008201F1" w:rsidRDefault="00354BC5" w:rsidP="00354BC5">
      <w:pPr>
        <w:rPr>
          <w:b/>
          <w:szCs w:val="21"/>
        </w:rPr>
      </w:pPr>
      <w:r w:rsidRPr="008201F1">
        <w:rPr>
          <w:rFonts w:hint="eastAsia"/>
          <w:b/>
          <w:szCs w:val="21"/>
        </w:rPr>
        <w:t>6.3.1</w:t>
      </w:r>
      <w:r w:rsidRPr="008201F1">
        <w:rPr>
          <w:rFonts w:hint="eastAsia"/>
          <w:b/>
          <w:szCs w:val="21"/>
        </w:rPr>
        <w:t>单元格阵列的基本用法</w:t>
      </w:r>
    </w:p>
    <w:p w:rsidR="00354BC5" w:rsidRDefault="00354BC5" w:rsidP="00354BC5">
      <w:pPr>
        <w:rPr>
          <w:szCs w:val="21"/>
        </w:rPr>
      </w:pPr>
      <w:r w:rsidRPr="00354BC5">
        <w:rPr>
          <w:rFonts w:hint="eastAsia"/>
          <w:szCs w:val="21"/>
        </w:rPr>
        <w:t>作为示例，下面的代码创建了一个包含字符串和</w:t>
      </w:r>
      <w:r w:rsidRPr="00354BC5">
        <w:rPr>
          <w:rFonts w:hint="eastAsia"/>
          <w:szCs w:val="21"/>
        </w:rPr>
        <w:t xml:space="preserve">2 </w:t>
      </w:r>
      <w:r w:rsidRPr="00354BC5">
        <w:rPr>
          <w:rFonts w:hint="eastAsia"/>
          <w:szCs w:val="21"/>
        </w:rPr>
        <w:t>×</w:t>
      </w:r>
      <w:r w:rsidRPr="00354BC5">
        <w:rPr>
          <w:rFonts w:hint="eastAsia"/>
          <w:szCs w:val="21"/>
        </w:rPr>
        <w:t xml:space="preserve"> 2</w:t>
      </w:r>
      <w:r w:rsidRPr="00354BC5">
        <w:rPr>
          <w:rFonts w:hint="eastAsia"/>
          <w:szCs w:val="21"/>
        </w:rPr>
        <w:t>随机矩阵的单元格数组</w:t>
      </w:r>
    </w:p>
    <w:p w:rsidR="00354BC5" w:rsidRDefault="00354BC5" w:rsidP="00243A85">
      <w:pPr>
        <w:ind w:leftChars="200" w:left="420"/>
        <w:rPr>
          <w:szCs w:val="21"/>
        </w:rPr>
      </w:pPr>
      <w:r w:rsidRPr="00354BC5">
        <w:rPr>
          <w:szCs w:val="21"/>
        </w:rPr>
        <w:t>c = {"a string", rand(2, 2)};</w:t>
      </w:r>
    </w:p>
    <w:p w:rsidR="00354BC5" w:rsidRDefault="00354BC5" w:rsidP="00354BC5">
      <w:pPr>
        <w:rPr>
          <w:szCs w:val="21"/>
        </w:rPr>
      </w:pPr>
      <w:r w:rsidRPr="00354BC5">
        <w:rPr>
          <w:rFonts w:hint="eastAsia"/>
          <w:szCs w:val="21"/>
        </w:rPr>
        <w:t>要访问单元格数组的元素，可以使用</w:t>
      </w:r>
      <w:r w:rsidRPr="00354BC5">
        <w:rPr>
          <w:rFonts w:hint="eastAsia"/>
          <w:szCs w:val="21"/>
        </w:rPr>
        <w:t>{</w:t>
      </w:r>
      <w:r w:rsidRPr="00354BC5">
        <w:rPr>
          <w:rFonts w:hint="eastAsia"/>
          <w:szCs w:val="21"/>
        </w:rPr>
        <w:t>和</w:t>
      </w:r>
      <w:r w:rsidRPr="00354BC5">
        <w:rPr>
          <w:rFonts w:hint="eastAsia"/>
          <w:szCs w:val="21"/>
        </w:rPr>
        <w:t>}</w:t>
      </w:r>
      <w:r w:rsidRPr="00354BC5">
        <w:rPr>
          <w:rFonts w:hint="eastAsia"/>
          <w:szCs w:val="21"/>
        </w:rPr>
        <w:t>操作符对其进行索引。因此，在前面的例子中创建的变量可以像这样索引</w:t>
      </w:r>
      <w:r w:rsidRPr="00354BC5">
        <w:rPr>
          <w:rFonts w:hint="eastAsia"/>
          <w:szCs w:val="21"/>
        </w:rPr>
        <w:t>:</w:t>
      </w:r>
    </w:p>
    <w:p w:rsidR="00354BC5" w:rsidRPr="00354BC5" w:rsidRDefault="00354BC5" w:rsidP="00243A85">
      <w:pPr>
        <w:spacing w:before="0" w:after="0"/>
        <w:ind w:leftChars="200" w:left="420"/>
        <w:rPr>
          <w:szCs w:val="21"/>
        </w:rPr>
      </w:pPr>
      <w:r w:rsidRPr="00354BC5">
        <w:rPr>
          <w:szCs w:val="21"/>
        </w:rPr>
        <w:t>c{1}</w:t>
      </w:r>
    </w:p>
    <w:p w:rsid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 a string</w:t>
      </w:r>
    </w:p>
    <w:p w:rsidR="00354BC5" w:rsidRDefault="00354BC5" w:rsidP="00354BC5">
      <w:pPr>
        <w:rPr>
          <w:szCs w:val="21"/>
        </w:rPr>
      </w:pPr>
      <w:r w:rsidRPr="00354BC5">
        <w:rPr>
          <w:rFonts w:hint="eastAsia"/>
          <w:szCs w:val="21"/>
        </w:rPr>
        <w:t>与数值数组一样，单元格数组的几个元素可以通过索引向量的索引来提取</w:t>
      </w:r>
    </w:p>
    <w:p w:rsidR="00354BC5" w:rsidRPr="00354BC5" w:rsidRDefault="00354BC5" w:rsidP="00243A85">
      <w:pPr>
        <w:spacing w:before="0" w:after="0"/>
        <w:ind w:leftChars="200" w:left="420"/>
        <w:rPr>
          <w:szCs w:val="21"/>
        </w:rPr>
      </w:pPr>
      <w:r w:rsidRPr="00354BC5">
        <w:rPr>
          <w:szCs w:val="21"/>
        </w:rPr>
        <w:t>c{1:2}</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 a string</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ans =</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0.593993   0.627732</w:t>
      </w:r>
    </w:p>
    <w:p w:rsidR="00354BC5" w:rsidRDefault="00354BC5" w:rsidP="00243A85">
      <w:pPr>
        <w:spacing w:before="0" w:after="0"/>
        <w:ind w:leftChars="200" w:left="420"/>
        <w:rPr>
          <w:szCs w:val="21"/>
        </w:rPr>
      </w:pPr>
      <w:r w:rsidRPr="00354BC5">
        <w:rPr>
          <w:szCs w:val="21"/>
        </w:rPr>
        <w:t xml:space="preserve">               0.377037   0.033643</w:t>
      </w:r>
    </w:p>
    <w:p w:rsidR="00354BC5" w:rsidRDefault="00354BC5" w:rsidP="00354BC5">
      <w:pPr>
        <w:rPr>
          <w:szCs w:val="21"/>
        </w:rPr>
      </w:pPr>
      <w:r w:rsidRPr="00354BC5">
        <w:rPr>
          <w:rFonts w:hint="eastAsia"/>
          <w:szCs w:val="21"/>
        </w:rPr>
        <w:t>索引操作符还可用于插入或覆盖单元格数组的元素。下面的代码将标量</w:t>
      </w:r>
      <w:r w:rsidRPr="00354BC5">
        <w:rPr>
          <w:rFonts w:hint="eastAsia"/>
          <w:szCs w:val="21"/>
        </w:rPr>
        <w:t>3</w:t>
      </w:r>
      <w:r w:rsidRPr="00354BC5">
        <w:rPr>
          <w:rFonts w:hint="eastAsia"/>
          <w:szCs w:val="21"/>
        </w:rPr>
        <w:t>插入到前面创建的单元格数组的第三位</w:t>
      </w:r>
    </w:p>
    <w:p w:rsidR="00354BC5" w:rsidRPr="00354BC5" w:rsidRDefault="00354BC5" w:rsidP="00243A85">
      <w:pPr>
        <w:spacing w:before="0" w:after="0"/>
        <w:ind w:leftChars="200" w:left="420"/>
        <w:rPr>
          <w:szCs w:val="21"/>
        </w:rPr>
      </w:pPr>
      <w:r w:rsidRPr="00354BC5">
        <w:rPr>
          <w:szCs w:val="21"/>
        </w:rPr>
        <w:t>c{3} = 3</w:t>
      </w:r>
    </w:p>
    <w:p w:rsidR="00354BC5" w:rsidRPr="00354BC5" w:rsidRDefault="00354BC5" w:rsidP="00243A85">
      <w:pPr>
        <w:spacing w:before="0" w:after="0"/>
        <w:ind w:leftChars="200" w:left="420"/>
        <w:rPr>
          <w:szCs w:val="21"/>
        </w:rPr>
      </w:pPr>
      <w:r w:rsidRPr="00354BC5">
        <w:rPr>
          <w:szCs w:val="21"/>
        </w:rPr>
        <w:t xml:space="preserve">     </w:t>
      </w:r>
      <w:r w:rsidRPr="00354BC5">
        <w:rPr>
          <w:rFonts w:ascii="Cambria Math" w:hAnsi="Cambria Math" w:cs="Cambria Math"/>
          <w:szCs w:val="21"/>
        </w:rPr>
        <w:t>⇒</w:t>
      </w:r>
      <w:r w:rsidRPr="00354BC5">
        <w:rPr>
          <w:szCs w:val="21"/>
        </w:rPr>
        <w:t xml:space="preserve"> c =</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w:t>
      </w:r>
    </w:p>
    <w:p w:rsidR="00354BC5" w:rsidRPr="00354BC5" w:rsidRDefault="00354BC5" w:rsidP="00243A85">
      <w:pPr>
        <w:spacing w:before="0" w:after="0"/>
        <w:ind w:leftChars="200" w:left="420"/>
        <w:rPr>
          <w:szCs w:val="21"/>
        </w:rPr>
      </w:pPr>
      <w:r w:rsidRPr="00354BC5">
        <w:rPr>
          <w:szCs w:val="21"/>
        </w:rPr>
        <w:t xml:space="preserve">           [1,1] = a string</w:t>
      </w:r>
    </w:p>
    <w:p w:rsidR="00354BC5" w:rsidRPr="00354BC5" w:rsidRDefault="00354BC5" w:rsidP="00243A85">
      <w:pPr>
        <w:spacing w:before="0" w:after="0"/>
        <w:ind w:leftChars="200" w:left="420"/>
        <w:rPr>
          <w:szCs w:val="21"/>
        </w:rPr>
      </w:pPr>
      <w:r w:rsidRPr="00354BC5">
        <w:rPr>
          <w:szCs w:val="21"/>
        </w:rPr>
        <w:t xml:space="preserve">           [1,2] =</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0.593993   0.627732</w:t>
      </w:r>
    </w:p>
    <w:p w:rsidR="00354BC5" w:rsidRPr="00354BC5" w:rsidRDefault="00354BC5" w:rsidP="00243A85">
      <w:pPr>
        <w:spacing w:before="0" w:after="0"/>
        <w:ind w:leftChars="200" w:left="420"/>
        <w:rPr>
          <w:szCs w:val="21"/>
        </w:rPr>
      </w:pPr>
      <w:r w:rsidRPr="00354BC5">
        <w:rPr>
          <w:szCs w:val="21"/>
        </w:rPr>
        <w:t xml:space="preserve">              0.377037   0.033643</w:t>
      </w:r>
    </w:p>
    <w:p w:rsidR="00354BC5" w:rsidRPr="00354BC5" w:rsidRDefault="00354BC5" w:rsidP="00243A85">
      <w:pPr>
        <w:spacing w:before="0" w:after="0"/>
        <w:ind w:leftChars="200" w:left="420"/>
        <w:rPr>
          <w:szCs w:val="21"/>
        </w:rPr>
      </w:pPr>
    </w:p>
    <w:p w:rsidR="00354BC5" w:rsidRPr="00354BC5" w:rsidRDefault="00354BC5" w:rsidP="00243A85">
      <w:pPr>
        <w:spacing w:before="0" w:after="0"/>
        <w:ind w:leftChars="200" w:left="420"/>
        <w:rPr>
          <w:szCs w:val="21"/>
        </w:rPr>
      </w:pPr>
      <w:r w:rsidRPr="00354BC5">
        <w:rPr>
          <w:szCs w:val="21"/>
        </w:rPr>
        <w:t xml:space="preserve">           [1,3] =  3</w:t>
      </w:r>
    </w:p>
    <w:p w:rsidR="00354BC5" w:rsidRDefault="00354BC5" w:rsidP="00243A85">
      <w:pPr>
        <w:spacing w:before="0" w:after="0"/>
        <w:ind w:leftChars="200" w:left="420"/>
        <w:rPr>
          <w:szCs w:val="21"/>
        </w:rPr>
      </w:pPr>
      <w:r w:rsidRPr="00354BC5">
        <w:rPr>
          <w:szCs w:val="21"/>
        </w:rPr>
        <w:t xml:space="preserve">         }</w:t>
      </w:r>
    </w:p>
    <w:p w:rsidR="00354BC5" w:rsidRPr="00354BC5" w:rsidRDefault="00354BC5" w:rsidP="00354BC5">
      <w:pPr>
        <w:rPr>
          <w:szCs w:val="21"/>
        </w:rPr>
      </w:pPr>
      <w:r w:rsidRPr="00354BC5">
        <w:rPr>
          <w:rFonts w:hint="eastAsia"/>
          <w:szCs w:val="21"/>
        </w:rPr>
        <w:t>有关索引单元格数组的详细信息，请参见</w:t>
      </w:r>
      <w:r w:rsidRPr="00195806">
        <w:rPr>
          <w:rFonts w:hint="eastAsia"/>
          <w:szCs w:val="21"/>
          <w:highlight w:val="red"/>
        </w:rPr>
        <w:t>索引单元格数组</w:t>
      </w:r>
      <w:r w:rsidRPr="00354BC5">
        <w:rPr>
          <w:rFonts w:hint="eastAsia"/>
          <w:szCs w:val="21"/>
        </w:rPr>
        <w:t>。</w:t>
      </w:r>
    </w:p>
    <w:p w:rsidR="00354BC5" w:rsidRDefault="00354BC5" w:rsidP="00354BC5">
      <w:pPr>
        <w:rPr>
          <w:szCs w:val="21"/>
        </w:rPr>
      </w:pPr>
      <w:r w:rsidRPr="00354BC5">
        <w:rPr>
          <w:rFonts w:hint="eastAsia"/>
          <w:szCs w:val="21"/>
        </w:rPr>
        <w:t>一般情况下，嵌套单元格数组按照前面的示例分层显示。在某些情况下，通过索引引用它们是有意义的，这可以通过</w:t>
      </w:r>
      <w:r w:rsidRPr="00354BC5">
        <w:rPr>
          <w:rFonts w:hint="eastAsia"/>
          <w:szCs w:val="21"/>
        </w:rPr>
        <w:t>celldisp</w:t>
      </w:r>
      <w:r w:rsidRPr="00354BC5">
        <w:rPr>
          <w:rFonts w:hint="eastAsia"/>
          <w:szCs w:val="21"/>
        </w:rPr>
        <w:t>函数来执行。</w:t>
      </w:r>
    </w:p>
    <w:p w:rsidR="00354BC5" w:rsidRPr="0084369F" w:rsidRDefault="00354BC5" w:rsidP="008201F1">
      <w:pPr>
        <w:spacing w:before="0" w:after="0"/>
        <w:rPr>
          <w:i/>
          <w:szCs w:val="21"/>
        </w:rPr>
      </w:pPr>
      <w:r w:rsidRPr="00354BC5">
        <w:rPr>
          <w:szCs w:val="21"/>
        </w:rPr>
        <w:t xml:space="preserve">: </w:t>
      </w:r>
      <w:r w:rsidRPr="0084369F">
        <w:rPr>
          <w:b/>
          <w:szCs w:val="21"/>
        </w:rPr>
        <w:t>celldisp</w:t>
      </w:r>
      <w:r w:rsidRPr="0084369F">
        <w:rPr>
          <w:i/>
          <w:szCs w:val="21"/>
        </w:rPr>
        <w:t xml:space="preserve"> (c)</w:t>
      </w:r>
    </w:p>
    <w:p w:rsidR="00354BC5" w:rsidRPr="0084369F" w:rsidRDefault="00354BC5" w:rsidP="008201F1">
      <w:pPr>
        <w:spacing w:before="0" w:after="0"/>
        <w:rPr>
          <w:i/>
          <w:szCs w:val="21"/>
        </w:rPr>
      </w:pPr>
      <w:r w:rsidRPr="00354BC5">
        <w:rPr>
          <w:szCs w:val="21"/>
        </w:rPr>
        <w:t xml:space="preserve">: </w:t>
      </w:r>
      <w:r w:rsidRPr="0084369F">
        <w:rPr>
          <w:b/>
          <w:szCs w:val="21"/>
        </w:rPr>
        <w:t>celldisp</w:t>
      </w:r>
      <w:r w:rsidRPr="0084369F">
        <w:rPr>
          <w:i/>
          <w:szCs w:val="21"/>
        </w:rPr>
        <w:t xml:space="preserve"> (c, name)</w:t>
      </w:r>
    </w:p>
    <w:p w:rsidR="00354BC5" w:rsidRPr="00354BC5" w:rsidRDefault="00354BC5" w:rsidP="00243A85">
      <w:pPr>
        <w:spacing w:before="0" w:after="0"/>
        <w:ind w:leftChars="200" w:left="420"/>
        <w:rPr>
          <w:szCs w:val="21"/>
        </w:rPr>
      </w:pPr>
      <w:r w:rsidRPr="00354BC5">
        <w:rPr>
          <w:rFonts w:hint="eastAsia"/>
          <w:szCs w:val="21"/>
        </w:rPr>
        <w:t>递归地显示单元格数组的内容。</w:t>
      </w:r>
    </w:p>
    <w:p w:rsidR="00354BC5" w:rsidRDefault="00354BC5" w:rsidP="00243A85">
      <w:pPr>
        <w:spacing w:before="0" w:after="0"/>
        <w:ind w:leftChars="200" w:left="420"/>
        <w:rPr>
          <w:szCs w:val="21"/>
        </w:rPr>
      </w:pPr>
      <w:r w:rsidRPr="00354BC5">
        <w:rPr>
          <w:rFonts w:hint="eastAsia"/>
          <w:szCs w:val="21"/>
        </w:rPr>
        <w:t>默认情况下，这些值显示为变量</w:t>
      </w:r>
      <w:r w:rsidRPr="00354BC5">
        <w:rPr>
          <w:rFonts w:hint="eastAsia"/>
          <w:szCs w:val="21"/>
        </w:rPr>
        <w:t>c</w:t>
      </w:r>
      <w:r w:rsidRPr="00354BC5">
        <w:rPr>
          <w:rFonts w:hint="eastAsia"/>
          <w:szCs w:val="21"/>
        </w:rPr>
        <w:t>的名称。但是，该名称可以替换为变量名称。例如</w:t>
      </w:r>
      <w:r w:rsidRPr="00354BC5">
        <w:rPr>
          <w:rFonts w:hint="eastAsia"/>
          <w:szCs w:val="21"/>
        </w:rPr>
        <w:t>:</w:t>
      </w:r>
    </w:p>
    <w:p w:rsidR="00354BC5" w:rsidRPr="00354BC5" w:rsidRDefault="00354BC5" w:rsidP="00243A85">
      <w:pPr>
        <w:spacing w:before="0" w:after="0"/>
        <w:ind w:leftChars="400" w:left="840"/>
        <w:rPr>
          <w:szCs w:val="21"/>
        </w:rPr>
      </w:pPr>
      <w:r w:rsidRPr="00354BC5">
        <w:rPr>
          <w:szCs w:val="21"/>
        </w:rPr>
        <w:t>c = {1, 2, {31, 32}};</w:t>
      </w:r>
    </w:p>
    <w:p w:rsidR="00354BC5" w:rsidRPr="00354BC5" w:rsidRDefault="00354BC5" w:rsidP="00243A85">
      <w:pPr>
        <w:spacing w:before="0" w:after="0"/>
        <w:ind w:leftChars="400" w:left="840"/>
        <w:rPr>
          <w:szCs w:val="21"/>
        </w:rPr>
      </w:pPr>
      <w:r w:rsidRPr="00354BC5">
        <w:rPr>
          <w:szCs w:val="21"/>
        </w:rPr>
        <w:t>celldisp (c, "b")</w:t>
      </w:r>
    </w:p>
    <w:p w:rsidR="00354BC5" w:rsidRPr="00354BC5" w:rsidRDefault="00354BC5" w:rsidP="00243A85">
      <w:pPr>
        <w:spacing w:before="0" w:after="0"/>
        <w:ind w:leftChars="400" w:left="840"/>
        <w:rPr>
          <w:szCs w:val="21"/>
        </w:rPr>
      </w:pPr>
      <w:r w:rsidRPr="00354BC5">
        <w:rPr>
          <w:szCs w:val="21"/>
        </w:rPr>
        <w:t xml:space="preserve">   </w:t>
      </w:r>
      <w:r w:rsidRPr="00354BC5">
        <w:rPr>
          <w:rFonts w:ascii="Cambria Math" w:hAnsi="Cambria Math" w:cs="Cambria Math"/>
          <w:szCs w:val="21"/>
        </w:rPr>
        <w:t>⇒</w:t>
      </w:r>
    </w:p>
    <w:p w:rsidR="00354BC5" w:rsidRPr="00354BC5" w:rsidRDefault="00354BC5" w:rsidP="00243A85">
      <w:pPr>
        <w:spacing w:before="0" w:after="0"/>
        <w:ind w:leftChars="400" w:left="840"/>
        <w:rPr>
          <w:szCs w:val="21"/>
        </w:rPr>
      </w:pPr>
      <w:r w:rsidRPr="00354BC5">
        <w:rPr>
          <w:szCs w:val="21"/>
        </w:rPr>
        <w:t xml:space="preserve">      b{1} =</w:t>
      </w:r>
    </w:p>
    <w:p w:rsidR="00354BC5" w:rsidRPr="00354BC5" w:rsidRDefault="00354BC5" w:rsidP="00243A85">
      <w:pPr>
        <w:spacing w:before="0" w:after="0"/>
        <w:ind w:leftChars="400" w:left="840"/>
        <w:rPr>
          <w:szCs w:val="21"/>
        </w:rPr>
      </w:pPr>
      <w:r w:rsidRPr="00354BC5">
        <w:rPr>
          <w:szCs w:val="21"/>
        </w:rPr>
        <w:t xml:space="preserve">       1</w:t>
      </w:r>
    </w:p>
    <w:p w:rsidR="00354BC5" w:rsidRPr="00354BC5" w:rsidRDefault="00354BC5" w:rsidP="00243A85">
      <w:pPr>
        <w:spacing w:before="0" w:after="0"/>
        <w:ind w:leftChars="400" w:left="840"/>
        <w:rPr>
          <w:szCs w:val="21"/>
        </w:rPr>
      </w:pPr>
      <w:r w:rsidRPr="00354BC5">
        <w:rPr>
          <w:szCs w:val="21"/>
        </w:rPr>
        <w:t xml:space="preserve">      b{2} =</w:t>
      </w:r>
    </w:p>
    <w:p w:rsidR="00354BC5" w:rsidRPr="00354BC5" w:rsidRDefault="00354BC5" w:rsidP="00243A85">
      <w:pPr>
        <w:spacing w:before="0" w:after="0"/>
        <w:ind w:leftChars="400" w:left="840"/>
        <w:rPr>
          <w:szCs w:val="21"/>
        </w:rPr>
      </w:pPr>
      <w:r w:rsidRPr="00354BC5">
        <w:rPr>
          <w:szCs w:val="21"/>
        </w:rPr>
        <w:t xml:space="preserve">       2</w:t>
      </w:r>
    </w:p>
    <w:p w:rsidR="00354BC5" w:rsidRPr="00354BC5" w:rsidRDefault="00354BC5" w:rsidP="00243A85">
      <w:pPr>
        <w:spacing w:before="0" w:after="0"/>
        <w:ind w:leftChars="400" w:left="840"/>
        <w:rPr>
          <w:szCs w:val="21"/>
        </w:rPr>
      </w:pPr>
      <w:r w:rsidRPr="00354BC5">
        <w:rPr>
          <w:szCs w:val="21"/>
        </w:rPr>
        <w:t xml:space="preserve">      b{3}{1} =</w:t>
      </w:r>
    </w:p>
    <w:p w:rsidR="00354BC5" w:rsidRPr="00354BC5" w:rsidRDefault="00354BC5" w:rsidP="00243A85">
      <w:pPr>
        <w:spacing w:before="0" w:after="0"/>
        <w:ind w:leftChars="400" w:left="840"/>
        <w:rPr>
          <w:szCs w:val="21"/>
        </w:rPr>
      </w:pPr>
      <w:r w:rsidRPr="00354BC5">
        <w:rPr>
          <w:szCs w:val="21"/>
        </w:rPr>
        <w:t xml:space="preserve">       31</w:t>
      </w:r>
    </w:p>
    <w:p w:rsidR="00354BC5" w:rsidRPr="00354BC5" w:rsidRDefault="00354BC5" w:rsidP="00243A85">
      <w:pPr>
        <w:spacing w:before="0" w:after="0"/>
        <w:ind w:leftChars="400" w:left="840"/>
        <w:rPr>
          <w:szCs w:val="21"/>
        </w:rPr>
      </w:pPr>
      <w:r w:rsidRPr="00354BC5">
        <w:rPr>
          <w:szCs w:val="21"/>
        </w:rPr>
        <w:t xml:space="preserve">      b{3}{2} =</w:t>
      </w:r>
    </w:p>
    <w:p w:rsidR="00354BC5" w:rsidRDefault="00354BC5" w:rsidP="00243A85">
      <w:pPr>
        <w:spacing w:before="0" w:after="0"/>
        <w:ind w:leftChars="400" w:left="840"/>
        <w:rPr>
          <w:szCs w:val="21"/>
        </w:rPr>
      </w:pPr>
      <w:r w:rsidRPr="00354BC5">
        <w:rPr>
          <w:szCs w:val="21"/>
        </w:rPr>
        <w:t xml:space="preserve">       32</w:t>
      </w:r>
    </w:p>
    <w:p w:rsidR="00354BC5" w:rsidRDefault="00354BC5" w:rsidP="00243A85">
      <w:pPr>
        <w:spacing w:before="0" w:after="0"/>
        <w:ind w:leftChars="200" w:left="420"/>
        <w:rPr>
          <w:szCs w:val="21"/>
        </w:rPr>
      </w:pPr>
      <w:r w:rsidRPr="008201F1">
        <w:rPr>
          <w:rFonts w:hint="eastAsia"/>
          <w:b/>
          <w:szCs w:val="21"/>
        </w:rPr>
        <w:t>参见</w:t>
      </w:r>
      <w:r w:rsidRPr="008201F1">
        <w:rPr>
          <w:rFonts w:hint="eastAsia"/>
          <w:b/>
          <w:szCs w:val="21"/>
        </w:rPr>
        <w:t>:</w:t>
      </w:r>
      <w:r w:rsidRPr="00354BC5">
        <w:rPr>
          <w:rFonts w:hint="eastAsia"/>
          <w:szCs w:val="21"/>
        </w:rPr>
        <w:t>disp</w:t>
      </w:r>
      <w:r w:rsidRPr="00354BC5">
        <w:rPr>
          <w:rFonts w:hint="eastAsia"/>
          <w:szCs w:val="21"/>
        </w:rPr>
        <w:t>。</w:t>
      </w:r>
    </w:p>
    <w:p w:rsidR="00354BC5" w:rsidRDefault="00354BC5" w:rsidP="00354BC5">
      <w:pPr>
        <w:rPr>
          <w:szCs w:val="21"/>
        </w:rPr>
      </w:pPr>
      <w:r w:rsidRPr="00354BC5">
        <w:rPr>
          <w:rFonts w:hint="eastAsia"/>
          <w:szCs w:val="21"/>
        </w:rPr>
        <w:t>要测试一个对象是否是一个单元数组，请使用</w:t>
      </w:r>
      <w:r w:rsidRPr="00354BC5">
        <w:rPr>
          <w:rFonts w:hint="eastAsia"/>
          <w:szCs w:val="21"/>
        </w:rPr>
        <w:t>iscell</w:t>
      </w:r>
      <w:r w:rsidRPr="00354BC5">
        <w:rPr>
          <w:rFonts w:hint="eastAsia"/>
          <w:szCs w:val="21"/>
        </w:rPr>
        <w:t>函数。例如</w:t>
      </w:r>
      <w:r w:rsidRPr="00354BC5">
        <w:rPr>
          <w:rFonts w:hint="eastAsia"/>
          <w:szCs w:val="21"/>
        </w:rPr>
        <w:t>:</w:t>
      </w:r>
    </w:p>
    <w:p w:rsidR="008E0B1D" w:rsidRPr="008E0B1D" w:rsidRDefault="008E0B1D" w:rsidP="008201F1">
      <w:pPr>
        <w:spacing w:before="0" w:after="0"/>
        <w:rPr>
          <w:szCs w:val="21"/>
        </w:rPr>
      </w:pPr>
      <w:r w:rsidRPr="008E0B1D">
        <w:rPr>
          <w:szCs w:val="21"/>
        </w:rPr>
        <w:t>iscell (c)</w:t>
      </w:r>
    </w:p>
    <w:p w:rsidR="008E0B1D" w:rsidRPr="008E0B1D" w:rsidRDefault="008E0B1D" w:rsidP="008201F1">
      <w:pPr>
        <w:spacing w:before="0" w:after="0"/>
        <w:rPr>
          <w:szCs w:val="21"/>
        </w:rPr>
      </w:pPr>
      <w:r w:rsidRPr="008E0B1D">
        <w:rPr>
          <w:szCs w:val="21"/>
        </w:rPr>
        <w:t xml:space="preserve">     </w:t>
      </w:r>
      <w:r w:rsidRPr="008E0B1D">
        <w:rPr>
          <w:rFonts w:ascii="Cambria Math" w:hAnsi="Cambria Math" w:cs="Cambria Math"/>
          <w:szCs w:val="21"/>
        </w:rPr>
        <w:t>⇒</w:t>
      </w:r>
      <w:r w:rsidRPr="008E0B1D">
        <w:rPr>
          <w:szCs w:val="21"/>
        </w:rPr>
        <w:t xml:space="preserve"> ans = 1</w:t>
      </w:r>
    </w:p>
    <w:p w:rsidR="008E0B1D" w:rsidRPr="008E0B1D" w:rsidRDefault="008E0B1D" w:rsidP="008201F1">
      <w:pPr>
        <w:spacing w:before="0" w:after="0"/>
        <w:rPr>
          <w:szCs w:val="21"/>
        </w:rPr>
      </w:pPr>
    </w:p>
    <w:p w:rsidR="008E0B1D" w:rsidRPr="008E0B1D" w:rsidRDefault="008E0B1D" w:rsidP="008201F1">
      <w:pPr>
        <w:spacing w:before="0" w:after="0"/>
        <w:rPr>
          <w:szCs w:val="21"/>
        </w:rPr>
      </w:pPr>
      <w:r w:rsidRPr="008E0B1D">
        <w:rPr>
          <w:szCs w:val="21"/>
        </w:rPr>
        <w:t>iscell (3)</w:t>
      </w:r>
    </w:p>
    <w:p w:rsidR="008E0B1D" w:rsidRPr="008E0B1D" w:rsidRDefault="008E0B1D" w:rsidP="008201F1">
      <w:pPr>
        <w:spacing w:before="0" w:after="0"/>
        <w:rPr>
          <w:szCs w:val="21"/>
        </w:rPr>
      </w:pPr>
      <w:r w:rsidRPr="008E0B1D">
        <w:rPr>
          <w:szCs w:val="21"/>
        </w:rPr>
        <w:t xml:space="preserve">     </w:t>
      </w:r>
      <w:r w:rsidRPr="008E0B1D">
        <w:rPr>
          <w:rFonts w:ascii="Cambria Math" w:hAnsi="Cambria Math" w:cs="Cambria Math"/>
          <w:szCs w:val="21"/>
        </w:rPr>
        <w:t>⇒</w:t>
      </w:r>
      <w:r w:rsidRPr="008E0B1D">
        <w:rPr>
          <w:szCs w:val="21"/>
        </w:rPr>
        <w:t xml:space="preserve"> ans = 0</w:t>
      </w:r>
    </w:p>
    <w:p w:rsidR="008E0B1D" w:rsidRPr="008E0B1D" w:rsidRDefault="008E0B1D" w:rsidP="008201F1">
      <w:pPr>
        <w:spacing w:before="0" w:after="0"/>
        <w:rPr>
          <w:szCs w:val="21"/>
        </w:rPr>
      </w:pPr>
    </w:p>
    <w:p w:rsidR="008E0B1D" w:rsidRPr="0084369F" w:rsidRDefault="008E0B1D" w:rsidP="008201F1">
      <w:pPr>
        <w:spacing w:before="0" w:after="0"/>
        <w:rPr>
          <w:i/>
          <w:szCs w:val="21"/>
        </w:rPr>
      </w:pPr>
      <w:r w:rsidRPr="008E0B1D">
        <w:rPr>
          <w:szCs w:val="21"/>
        </w:rPr>
        <w:t xml:space="preserve">: </w:t>
      </w:r>
      <w:r w:rsidRPr="0084369F">
        <w:rPr>
          <w:i/>
          <w:szCs w:val="21"/>
        </w:rPr>
        <w:t xml:space="preserve">tf = </w:t>
      </w:r>
      <w:r w:rsidRPr="0084369F">
        <w:rPr>
          <w:b/>
          <w:szCs w:val="21"/>
        </w:rPr>
        <w:t>iscell</w:t>
      </w:r>
      <w:r w:rsidRPr="0084369F">
        <w:rPr>
          <w:i/>
          <w:szCs w:val="21"/>
        </w:rPr>
        <w:t xml:space="preserve"> (x)</w:t>
      </w:r>
    </w:p>
    <w:p w:rsidR="008E0B1D" w:rsidRPr="008E0B1D" w:rsidRDefault="008E0B1D" w:rsidP="00243A85">
      <w:pPr>
        <w:spacing w:before="0" w:after="0"/>
        <w:ind w:leftChars="200" w:left="420"/>
        <w:rPr>
          <w:szCs w:val="21"/>
        </w:rPr>
      </w:pPr>
      <w:r w:rsidRPr="008E0B1D">
        <w:rPr>
          <w:rFonts w:hint="eastAsia"/>
          <w:szCs w:val="21"/>
        </w:rPr>
        <w:t>如果</w:t>
      </w:r>
      <w:r w:rsidRPr="008E0B1D">
        <w:rPr>
          <w:rFonts w:hint="eastAsia"/>
          <w:szCs w:val="21"/>
        </w:rPr>
        <w:t>x</w:t>
      </w:r>
      <w:r w:rsidRPr="008E0B1D">
        <w:rPr>
          <w:rFonts w:hint="eastAsia"/>
          <w:szCs w:val="21"/>
        </w:rPr>
        <w:t>是一个单元格数组对象，则返回</w:t>
      </w:r>
      <w:r w:rsidRPr="008E0B1D">
        <w:rPr>
          <w:rFonts w:hint="eastAsia"/>
          <w:szCs w:val="21"/>
        </w:rPr>
        <w:t>true</w:t>
      </w:r>
      <w:r w:rsidRPr="008E0B1D">
        <w:rPr>
          <w:rFonts w:hint="eastAsia"/>
          <w:szCs w:val="21"/>
        </w:rPr>
        <w:t>。</w:t>
      </w:r>
    </w:p>
    <w:p w:rsidR="008E0B1D" w:rsidRDefault="008E0B1D" w:rsidP="00243A85">
      <w:pPr>
        <w:spacing w:before="0" w:after="0"/>
        <w:ind w:leftChars="200" w:left="420"/>
        <w:rPr>
          <w:szCs w:val="21"/>
        </w:rPr>
      </w:pPr>
      <w:r w:rsidRPr="008201F1">
        <w:rPr>
          <w:rFonts w:hint="eastAsia"/>
          <w:b/>
          <w:szCs w:val="21"/>
        </w:rPr>
        <w:t>参见</w:t>
      </w:r>
      <w:r w:rsidRPr="008201F1">
        <w:rPr>
          <w:rFonts w:hint="eastAsia"/>
          <w:b/>
          <w:szCs w:val="21"/>
        </w:rPr>
        <w:t>:</w:t>
      </w:r>
      <w:r w:rsidRPr="008E0B1D">
        <w:rPr>
          <w:rFonts w:hint="eastAsia"/>
          <w:szCs w:val="21"/>
        </w:rPr>
        <w:t>ismatrix, isstruct, iscellstr, isa</w:t>
      </w:r>
      <w:r w:rsidRPr="008E0B1D">
        <w:rPr>
          <w:rFonts w:hint="eastAsia"/>
          <w:szCs w:val="21"/>
        </w:rPr>
        <w:t>。</w:t>
      </w:r>
    </w:p>
    <w:p w:rsidR="008E0B1D" w:rsidRPr="008201F1" w:rsidRDefault="008E0B1D" w:rsidP="008E0B1D">
      <w:pPr>
        <w:rPr>
          <w:b/>
          <w:szCs w:val="21"/>
        </w:rPr>
      </w:pPr>
      <w:r w:rsidRPr="008201F1">
        <w:rPr>
          <w:rFonts w:hint="eastAsia"/>
          <w:b/>
          <w:szCs w:val="21"/>
        </w:rPr>
        <w:t>6.3.2</w:t>
      </w:r>
      <w:r w:rsidRPr="008201F1">
        <w:rPr>
          <w:rFonts w:hint="eastAsia"/>
          <w:b/>
          <w:szCs w:val="21"/>
        </w:rPr>
        <w:t>创建单元格阵列</w:t>
      </w:r>
    </w:p>
    <w:p w:rsidR="008E0B1D" w:rsidRDefault="008E0B1D" w:rsidP="008E0B1D">
      <w:pPr>
        <w:rPr>
          <w:szCs w:val="21"/>
        </w:rPr>
      </w:pPr>
      <w:r w:rsidRPr="008E0B1D">
        <w:rPr>
          <w:rFonts w:hint="eastAsia"/>
          <w:szCs w:val="21"/>
        </w:rPr>
        <w:t>介绍性示例</w:t>
      </w:r>
      <w:r w:rsidRPr="008E0B1D">
        <w:rPr>
          <w:rFonts w:hint="eastAsia"/>
          <w:szCs w:val="21"/>
        </w:rPr>
        <w:t>(</w:t>
      </w:r>
      <w:r w:rsidRPr="008E0B1D">
        <w:rPr>
          <w:rFonts w:hint="eastAsia"/>
          <w:szCs w:val="21"/>
        </w:rPr>
        <w:t>参见</w:t>
      </w:r>
      <w:r w:rsidRPr="00195806">
        <w:rPr>
          <w:rFonts w:hint="eastAsia"/>
          <w:szCs w:val="21"/>
          <w:highlight w:val="red"/>
        </w:rPr>
        <w:t>单元格数组的基本用法</w:t>
      </w:r>
      <w:r w:rsidRPr="008E0B1D">
        <w:rPr>
          <w:rFonts w:hint="eastAsia"/>
          <w:szCs w:val="21"/>
        </w:rPr>
        <w:t>)</w:t>
      </w:r>
      <w:r w:rsidRPr="008E0B1D">
        <w:rPr>
          <w:rFonts w:hint="eastAsia"/>
          <w:szCs w:val="21"/>
        </w:rPr>
        <w:t>展示了如何创建包含当前可用变量的单元格数组。但是，在许多情况下，创建单元格数组然后用数据填充它是有用的。</w:t>
      </w:r>
    </w:p>
    <w:p w:rsidR="008E0B1D" w:rsidRDefault="008E0B1D" w:rsidP="008E0B1D">
      <w:pPr>
        <w:rPr>
          <w:szCs w:val="21"/>
        </w:rPr>
      </w:pPr>
      <w:r w:rsidRPr="008E0B1D">
        <w:rPr>
          <w:rFonts w:hint="eastAsia"/>
          <w:szCs w:val="21"/>
        </w:rPr>
        <w:t>cell</w:t>
      </w:r>
      <w:r w:rsidRPr="008E0B1D">
        <w:rPr>
          <w:rFonts w:hint="eastAsia"/>
          <w:szCs w:val="21"/>
        </w:rPr>
        <w:t>函数返回一个给定大小的单元格数组，其中包含空矩阵。此函数类似于用于创建新数值数组的</w:t>
      </w:r>
      <w:r w:rsidRPr="008E0B1D">
        <w:rPr>
          <w:rFonts w:hint="eastAsia"/>
          <w:szCs w:val="21"/>
        </w:rPr>
        <w:t>zero</w:t>
      </w:r>
      <w:r w:rsidRPr="008E0B1D">
        <w:rPr>
          <w:rFonts w:hint="eastAsia"/>
          <w:szCs w:val="21"/>
        </w:rPr>
        <w:t>函数。下面的示例创建一个包含空矩阵的</w:t>
      </w:r>
      <w:r w:rsidRPr="008E0B1D">
        <w:rPr>
          <w:rFonts w:hint="eastAsia"/>
          <w:szCs w:val="21"/>
        </w:rPr>
        <w:t xml:space="preserve">2 </w:t>
      </w:r>
      <w:r w:rsidRPr="008E0B1D">
        <w:rPr>
          <w:rFonts w:hint="eastAsia"/>
          <w:szCs w:val="21"/>
        </w:rPr>
        <w:t>×</w:t>
      </w:r>
      <w:r w:rsidRPr="008E0B1D">
        <w:rPr>
          <w:rFonts w:hint="eastAsia"/>
          <w:szCs w:val="21"/>
        </w:rPr>
        <w:t xml:space="preserve"> 2</w:t>
      </w:r>
      <w:r w:rsidRPr="008E0B1D">
        <w:rPr>
          <w:rFonts w:hint="eastAsia"/>
          <w:szCs w:val="21"/>
        </w:rPr>
        <w:t>单元格数组</w:t>
      </w:r>
    </w:p>
    <w:p w:rsidR="008E0B1D" w:rsidRPr="008E0B1D" w:rsidRDefault="008E0B1D" w:rsidP="00243A85">
      <w:pPr>
        <w:spacing w:before="0" w:after="0"/>
        <w:ind w:leftChars="200" w:left="420"/>
        <w:rPr>
          <w:szCs w:val="21"/>
        </w:rPr>
      </w:pPr>
      <w:r w:rsidRPr="008E0B1D">
        <w:rPr>
          <w:szCs w:val="21"/>
        </w:rPr>
        <w:t>c = cell (2,2)</w:t>
      </w:r>
    </w:p>
    <w:p w:rsidR="008E0B1D" w:rsidRPr="008E0B1D" w:rsidRDefault="008E0B1D" w:rsidP="00243A85">
      <w:pPr>
        <w:spacing w:before="0" w:after="0"/>
        <w:ind w:leftChars="200" w:left="420"/>
        <w:rPr>
          <w:szCs w:val="21"/>
        </w:rPr>
      </w:pPr>
      <w:r w:rsidRPr="008E0B1D">
        <w:rPr>
          <w:szCs w:val="21"/>
        </w:rPr>
        <w:lastRenderedPageBreak/>
        <w:t xml:space="preserve">     </w:t>
      </w:r>
      <w:r w:rsidRPr="008E0B1D">
        <w:rPr>
          <w:rFonts w:ascii="Cambria Math" w:hAnsi="Cambria Math" w:cs="Cambria Math"/>
          <w:szCs w:val="21"/>
        </w:rPr>
        <w:t>⇒</w:t>
      </w:r>
      <w:r w:rsidRPr="008E0B1D">
        <w:rPr>
          <w:szCs w:val="21"/>
        </w:rPr>
        <w:t xml:space="preserve"> c =</w:t>
      </w:r>
    </w:p>
    <w:p w:rsidR="008E0B1D" w:rsidRPr="008E0B1D" w:rsidRDefault="008E0B1D" w:rsidP="00243A85">
      <w:pPr>
        <w:spacing w:before="0" w:after="0"/>
        <w:ind w:leftChars="200" w:left="420"/>
        <w:rPr>
          <w:szCs w:val="21"/>
        </w:rPr>
      </w:pPr>
    </w:p>
    <w:p w:rsidR="008E0B1D" w:rsidRPr="008E0B1D" w:rsidRDefault="008E0B1D" w:rsidP="00243A85">
      <w:pPr>
        <w:spacing w:before="0" w:after="0"/>
        <w:ind w:leftChars="200" w:left="420"/>
        <w:rPr>
          <w:szCs w:val="21"/>
        </w:rPr>
      </w:pP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[1,1] = [](0x0)</w:t>
      </w:r>
    </w:p>
    <w:p w:rsidR="008E0B1D" w:rsidRPr="008E0B1D" w:rsidRDefault="008E0B1D" w:rsidP="00243A85">
      <w:pPr>
        <w:spacing w:before="0" w:after="0"/>
        <w:ind w:leftChars="200" w:left="420"/>
        <w:rPr>
          <w:szCs w:val="21"/>
        </w:rPr>
      </w:pPr>
      <w:r w:rsidRPr="008E0B1D">
        <w:rPr>
          <w:szCs w:val="21"/>
        </w:rPr>
        <w:t xml:space="preserve">           [2,1] = [](0x0)</w:t>
      </w:r>
    </w:p>
    <w:p w:rsidR="008E0B1D" w:rsidRPr="008E0B1D" w:rsidRDefault="008E0B1D" w:rsidP="00243A85">
      <w:pPr>
        <w:spacing w:before="0" w:after="0"/>
        <w:ind w:leftChars="200" w:left="420"/>
        <w:rPr>
          <w:szCs w:val="21"/>
        </w:rPr>
      </w:pPr>
      <w:r w:rsidRPr="008E0B1D">
        <w:rPr>
          <w:szCs w:val="21"/>
        </w:rPr>
        <w:t xml:space="preserve">           [1,2] = [](0x0)</w:t>
      </w:r>
    </w:p>
    <w:p w:rsidR="008E0B1D" w:rsidRPr="008E0B1D" w:rsidRDefault="008E0B1D" w:rsidP="00243A85">
      <w:pPr>
        <w:spacing w:before="0" w:after="0"/>
        <w:ind w:leftChars="200" w:left="420"/>
        <w:rPr>
          <w:szCs w:val="21"/>
        </w:rPr>
      </w:pPr>
      <w:r w:rsidRPr="008E0B1D">
        <w:rPr>
          <w:szCs w:val="21"/>
        </w:rPr>
        <w:t xml:space="preserve">           [2,2] = [](0x0)</w:t>
      </w:r>
    </w:p>
    <w:p w:rsidR="008E0B1D" w:rsidRDefault="008E0B1D" w:rsidP="008201F1">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就像数值数组一样，单元格数组也可以是多维的。</w:t>
      </w:r>
      <w:r w:rsidRPr="008E0B1D">
        <w:rPr>
          <w:rFonts w:hint="eastAsia"/>
          <w:szCs w:val="21"/>
        </w:rPr>
        <w:t>cell</w:t>
      </w:r>
      <w:r w:rsidRPr="008E0B1D">
        <w:rPr>
          <w:rFonts w:hint="eastAsia"/>
          <w:szCs w:val="21"/>
        </w:rPr>
        <w:t>函数接受任意数量的正整数来描述返回的</w:t>
      </w:r>
      <w:r w:rsidRPr="008E0B1D">
        <w:rPr>
          <w:rFonts w:hint="eastAsia"/>
          <w:szCs w:val="21"/>
        </w:rPr>
        <w:t>cell</w:t>
      </w:r>
      <w:r w:rsidRPr="008E0B1D">
        <w:rPr>
          <w:rFonts w:hint="eastAsia"/>
          <w:szCs w:val="21"/>
        </w:rPr>
        <w:t>数组的大小。也可以通过一个正整数向量来设置单元数组的大小。在下面的示例中，创建两个大小相等的单元格数组，并显示第一个单元格数组的大小</w:t>
      </w:r>
    </w:p>
    <w:p w:rsidR="008E0B1D" w:rsidRPr="008E0B1D" w:rsidRDefault="008E0B1D" w:rsidP="008201F1">
      <w:pPr>
        <w:spacing w:before="0" w:after="0"/>
        <w:ind w:leftChars="200" w:left="420"/>
        <w:rPr>
          <w:szCs w:val="21"/>
        </w:rPr>
      </w:pPr>
      <w:r w:rsidRPr="008E0B1D">
        <w:rPr>
          <w:szCs w:val="21"/>
        </w:rPr>
        <w:t>c1 = cell (3, 4, 5);</w:t>
      </w:r>
    </w:p>
    <w:p w:rsidR="008E0B1D" w:rsidRPr="008E0B1D" w:rsidRDefault="008E0B1D" w:rsidP="008201F1">
      <w:pPr>
        <w:spacing w:before="0" w:after="0"/>
        <w:ind w:leftChars="200" w:left="420"/>
        <w:rPr>
          <w:szCs w:val="21"/>
        </w:rPr>
      </w:pPr>
      <w:r w:rsidRPr="008E0B1D">
        <w:rPr>
          <w:szCs w:val="21"/>
        </w:rPr>
        <w:t>c2 = cell ( [3, 4, 5] );</w:t>
      </w:r>
    </w:p>
    <w:p w:rsidR="008E0B1D" w:rsidRPr="008E0B1D" w:rsidRDefault="008E0B1D" w:rsidP="008201F1">
      <w:pPr>
        <w:spacing w:before="0" w:after="0"/>
        <w:ind w:leftChars="200" w:left="420"/>
        <w:rPr>
          <w:szCs w:val="21"/>
        </w:rPr>
      </w:pPr>
      <w:r w:rsidRPr="008E0B1D">
        <w:rPr>
          <w:szCs w:val="21"/>
        </w:rPr>
        <w:t>size (c1)</w:t>
      </w:r>
    </w:p>
    <w:p w:rsidR="008E0B1D" w:rsidRPr="008E0B1D" w:rsidRDefault="008E0B1D" w:rsidP="008201F1">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ans =</w:t>
      </w:r>
    </w:p>
    <w:p w:rsidR="008E0B1D" w:rsidRDefault="008E0B1D" w:rsidP="008201F1">
      <w:pPr>
        <w:spacing w:before="0" w:after="0"/>
        <w:ind w:leftChars="200" w:left="420"/>
        <w:rPr>
          <w:szCs w:val="21"/>
        </w:rPr>
      </w:pPr>
      <w:r w:rsidRPr="008E0B1D">
        <w:rPr>
          <w:szCs w:val="21"/>
        </w:rPr>
        <w:t xml:space="preserve">         3   4   5</w:t>
      </w:r>
    </w:p>
    <w:p w:rsidR="008E0B1D" w:rsidRDefault="008E0B1D" w:rsidP="008E0B1D">
      <w:pPr>
        <w:rPr>
          <w:szCs w:val="21"/>
        </w:rPr>
      </w:pPr>
      <w:r w:rsidRPr="008E0B1D">
        <w:rPr>
          <w:rFonts w:hint="eastAsia"/>
          <w:szCs w:val="21"/>
        </w:rPr>
        <w:t>可以看到，</w:t>
      </w:r>
      <w:r w:rsidRPr="00195806">
        <w:rPr>
          <w:rFonts w:hint="eastAsia"/>
          <w:szCs w:val="21"/>
          <w:highlight w:val="red"/>
        </w:rPr>
        <w:t>size</w:t>
      </w:r>
      <w:r w:rsidRPr="008E0B1D">
        <w:rPr>
          <w:rFonts w:hint="eastAsia"/>
          <w:szCs w:val="21"/>
        </w:rPr>
        <w:t>函数也适用于单元格数组。其他描述对象大小的函数</w:t>
      </w:r>
      <w:r w:rsidRPr="008E0B1D">
        <w:rPr>
          <w:rFonts w:hint="eastAsia"/>
          <w:szCs w:val="21"/>
        </w:rPr>
        <w:t>(</w:t>
      </w:r>
      <w:r w:rsidRPr="008E0B1D">
        <w:rPr>
          <w:rFonts w:hint="eastAsia"/>
          <w:szCs w:val="21"/>
        </w:rPr>
        <w:t>如</w:t>
      </w:r>
      <w:r w:rsidRPr="00195806">
        <w:rPr>
          <w:rFonts w:hint="eastAsia"/>
          <w:szCs w:val="21"/>
          <w:highlight w:val="red"/>
        </w:rPr>
        <w:t>长度</w:t>
      </w:r>
      <w:r w:rsidRPr="008E0B1D">
        <w:rPr>
          <w:rFonts w:hint="eastAsia"/>
          <w:szCs w:val="21"/>
        </w:rPr>
        <w:t>、</w:t>
      </w:r>
      <w:r w:rsidRPr="00195806">
        <w:rPr>
          <w:rFonts w:hint="eastAsia"/>
          <w:szCs w:val="21"/>
          <w:highlight w:val="red"/>
        </w:rPr>
        <w:t>数字</w:t>
      </w:r>
      <w:r w:rsidRPr="008E0B1D">
        <w:rPr>
          <w:rFonts w:hint="eastAsia"/>
          <w:szCs w:val="21"/>
        </w:rPr>
        <w:t>、</w:t>
      </w:r>
      <w:r w:rsidRPr="00195806">
        <w:rPr>
          <w:rFonts w:hint="eastAsia"/>
          <w:szCs w:val="21"/>
          <w:highlight w:val="red"/>
        </w:rPr>
        <w:t>行</w:t>
      </w:r>
      <w:r w:rsidRPr="008E0B1D">
        <w:rPr>
          <w:rFonts w:hint="eastAsia"/>
          <w:szCs w:val="21"/>
        </w:rPr>
        <w:t>和</w:t>
      </w:r>
      <w:r w:rsidRPr="00195806">
        <w:rPr>
          <w:rFonts w:hint="eastAsia"/>
          <w:szCs w:val="21"/>
          <w:highlight w:val="red"/>
        </w:rPr>
        <w:t>列</w:t>
      </w:r>
      <w:r w:rsidRPr="008E0B1D">
        <w:rPr>
          <w:rFonts w:hint="eastAsia"/>
          <w:szCs w:val="21"/>
        </w:rPr>
        <w:t>)</w:t>
      </w:r>
      <w:r w:rsidRPr="008E0B1D">
        <w:rPr>
          <w:rFonts w:hint="eastAsia"/>
          <w:szCs w:val="21"/>
        </w:rPr>
        <w:t>也是如此。</w:t>
      </w:r>
    </w:p>
    <w:p w:rsidR="008E0B1D" w:rsidRPr="0084369F" w:rsidRDefault="008E0B1D" w:rsidP="008201F1">
      <w:pPr>
        <w:spacing w:before="0" w:after="0"/>
        <w:rPr>
          <w:i/>
          <w:szCs w:val="21"/>
        </w:rPr>
      </w:pPr>
      <w:r w:rsidRPr="008E0B1D">
        <w:rPr>
          <w:szCs w:val="21"/>
        </w:rPr>
        <w:t>:</w:t>
      </w:r>
      <w:r w:rsidRPr="0084369F">
        <w:rPr>
          <w:i/>
          <w:szCs w:val="21"/>
        </w:rPr>
        <w:t xml:space="preserve"> C = </w:t>
      </w:r>
      <w:r w:rsidRPr="0084369F">
        <w:rPr>
          <w:b/>
          <w:szCs w:val="21"/>
        </w:rPr>
        <w:t>cell</w:t>
      </w:r>
      <w:r w:rsidRPr="0084369F">
        <w:rPr>
          <w:i/>
          <w:szCs w:val="21"/>
        </w:rPr>
        <w:t xml:space="preserve"> (n)</w:t>
      </w:r>
    </w:p>
    <w:p w:rsidR="008E0B1D" w:rsidRPr="008E0B1D" w:rsidRDefault="008E0B1D" w:rsidP="008201F1">
      <w:pPr>
        <w:spacing w:before="0" w:after="0"/>
        <w:rPr>
          <w:szCs w:val="21"/>
        </w:rPr>
      </w:pPr>
      <w:r w:rsidRPr="008E0B1D">
        <w:rPr>
          <w:szCs w:val="21"/>
        </w:rPr>
        <w:t xml:space="preserve">: </w:t>
      </w:r>
      <w:r w:rsidRPr="0084369F">
        <w:rPr>
          <w:i/>
          <w:szCs w:val="21"/>
        </w:rPr>
        <w:t xml:space="preserve">C = </w:t>
      </w:r>
      <w:r w:rsidRPr="0084369F">
        <w:rPr>
          <w:b/>
          <w:szCs w:val="21"/>
        </w:rPr>
        <w:t>cell</w:t>
      </w:r>
      <w:r w:rsidRPr="0084369F">
        <w:rPr>
          <w:i/>
          <w:szCs w:val="21"/>
        </w:rPr>
        <w:t xml:space="preserve"> (m, n)</w:t>
      </w:r>
    </w:p>
    <w:p w:rsidR="008E0B1D" w:rsidRPr="0084369F" w:rsidRDefault="008E0B1D" w:rsidP="008201F1">
      <w:pPr>
        <w:spacing w:before="0" w:after="0"/>
        <w:rPr>
          <w:i/>
          <w:szCs w:val="21"/>
        </w:rPr>
      </w:pPr>
      <w:r w:rsidRPr="008E0B1D">
        <w:rPr>
          <w:szCs w:val="21"/>
        </w:rPr>
        <w:t xml:space="preserve">: </w:t>
      </w:r>
      <w:r w:rsidRPr="0084369F">
        <w:rPr>
          <w:i/>
          <w:szCs w:val="21"/>
        </w:rPr>
        <w:t xml:space="preserve">C = </w:t>
      </w:r>
      <w:r w:rsidRPr="0084369F">
        <w:rPr>
          <w:b/>
          <w:szCs w:val="21"/>
        </w:rPr>
        <w:t>cell</w:t>
      </w:r>
      <w:r w:rsidRPr="0084369F">
        <w:rPr>
          <w:i/>
          <w:szCs w:val="21"/>
        </w:rPr>
        <w:t xml:space="preserve"> (m, n, k, …)</w:t>
      </w:r>
    </w:p>
    <w:p w:rsidR="008E0B1D" w:rsidRPr="0084369F" w:rsidRDefault="008E0B1D" w:rsidP="008201F1">
      <w:pPr>
        <w:spacing w:before="0" w:after="0"/>
        <w:rPr>
          <w:i/>
          <w:szCs w:val="21"/>
        </w:rPr>
      </w:pPr>
      <w:r w:rsidRPr="008E0B1D">
        <w:rPr>
          <w:szCs w:val="21"/>
        </w:rPr>
        <w:t>:</w:t>
      </w:r>
      <w:r w:rsidRPr="0084369F">
        <w:rPr>
          <w:i/>
          <w:szCs w:val="21"/>
        </w:rPr>
        <w:t xml:space="preserve"> C = </w:t>
      </w:r>
      <w:r w:rsidRPr="0084369F">
        <w:rPr>
          <w:b/>
          <w:szCs w:val="21"/>
        </w:rPr>
        <w:t>cell</w:t>
      </w:r>
      <w:r w:rsidRPr="0084369F">
        <w:rPr>
          <w:i/>
          <w:szCs w:val="21"/>
        </w:rPr>
        <w:t xml:space="preserve"> ([m n …])</w:t>
      </w:r>
    </w:p>
    <w:p w:rsidR="008E0B1D" w:rsidRPr="008E0B1D" w:rsidRDefault="008E0B1D" w:rsidP="00243A85">
      <w:pPr>
        <w:spacing w:before="0" w:after="0"/>
        <w:ind w:leftChars="200" w:left="420"/>
        <w:rPr>
          <w:szCs w:val="21"/>
        </w:rPr>
      </w:pPr>
      <w:r w:rsidRPr="008E0B1D">
        <w:rPr>
          <w:rFonts w:hint="eastAsia"/>
          <w:szCs w:val="21"/>
        </w:rPr>
        <w:t>创建一个新的单元格数组对象。</w:t>
      </w:r>
    </w:p>
    <w:p w:rsidR="008E0B1D" w:rsidRPr="008E0B1D" w:rsidRDefault="008E0B1D" w:rsidP="00243A85">
      <w:pPr>
        <w:spacing w:before="0" w:after="0"/>
        <w:ind w:leftChars="200" w:left="420"/>
        <w:rPr>
          <w:szCs w:val="21"/>
        </w:rPr>
      </w:pPr>
      <w:r w:rsidRPr="008E0B1D">
        <w:rPr>
          <w:rFonts w:hint="eastAsia"/>
          <w:szCs w:val="21"/>
        </w:rPr>
        <w:t>如果使用单个标量整数参数调用，则返回方形</w:t>
      </w:r>
      <w:r w:rsidRPr="008E0B1D">
        <w:rPr>
          <w:rFonts w:hint="eastAsia"/>
          <w:szCs w:val="21"/>
        </w:rPr>
        <w:t>NxN</w:t>
      </w:r>
      <w:r w:rsidRPr="008E0B1D">
        <w:rPr>
          <w:rFonts w:hint="eastAsia"/>
          <w:szCs w:val="21"/>
        </w:rPr>
        <w:t>单元数组。如果用两个或多个标量整型参数或整型值的向量调用，则返回具有给定维度的数组。</w:t>
      </w:r>
    </w:p>
    <w:p w:rsidR="008E0B1D" w:rsidRDefault="008E0B1D" w:rsidP="008201F1">
      <w:pPr>
        <w:spacing w:before="0" w:after="0"/>
        <w:ind w:leftChars="200" w:left="420"/>
        <w:rPr>
          <w:szCs w:val="21"/>
        </w:rPr>
      </w:pPr>
      <w:r w:rsidRPr="0084369F">
        <w:rPr>
          <w:rFonts w:hint="eastAsia"/>
          <w:b/>
          <w:szCs w:val="21"/>
        </w:rPr>
        <w:t>参见</w:t>
      </w:r>
      <w:r w:rsidRPr="0084369F">
        <w:rPr>
          <w:rFonts w:hint="eastAsia"/>
          <w:b/>
          <w:szCs w:val="21"/>
        </w:rPr>
        <w:t>:</w:t>
      </w:r>
      <w:r w:rsidRPr="008E0B1D">
        <w:rPr>
          <w:rFonts w:hint="eastAsia"/>
          <w:szCs w:val="21"/>
        </w:rPr>
        <w:t>cellstr, mat2cell, num2cell, struct2cell</w:t>
      </w:r>
      <w:r w:rsidRPr="008E0B1D">
        <w:rPr>
          <w:rFonts w:hint="eastAsia"/>
          <w:szCs w:val="21"/>
        </w:rPr>
        <w:t>。</w:t>
      </w:r>
    </w:p>
    <w:p w:rsidR="008E0B1D" w:rsidRPr="008E0B1D" w:rsidRDefault="008E0B1D" w:rsidP="008E0B1D">
      <w:pPr>
        <w:rPr>
          <w:szCs w:val="21"/>
        </w:rPr>
      </w:pPr>
      <w:r w:rsidRPr="008E0B1D">
        <w:rPr>
          <w:rFonts w:hint="eastAsia"/>
          <w:szCs w:val="21"/>
        </w:rPr>
        <w:t>作为创建空单元格数组然后填充它们的替代方法，可以使用</w:t>
      </w:r>
      <w:r w:rsidRPr="008E0B1D">
        <w:rPr>
          <w:rFonts w:hint="eastAsia"/>
          <w:szCs w:val="21"/>
        </w:rPr>
        <w:t>num2cell</w:t>
      </w:r>
      <w:r w:rsidRPr="008E0B1D">
        <w:rPr>
          <w:rFonts w:hint="eastAsia"/>
          <w:szCs w:val="21"/>
        </w:rPr>
        <w:t>、</w:t>
      </w:r>
      <w:r w:rsidRPr="008E0B1D">
        <w:rPr>
          <w:rFonts w:hint="eastAsia"/>
          <w:szCs w:val="21"/>
        </w:rPr>
        <w:t>mat2cell</w:t>
      </w:r>
      <w:r w:rsidRPr="008E0B1D">
        <w:rPr>
          <w:rFonts w:hint="eastAsia"/>
          <w:szCs w:val="21"/>
        </w:rPr>
        <w:t>和</w:t>
      </w:r>
      <w:r w:rsidRPr="008E0B1D">
        <w:rPr>
          <w:rFonts w:hint="eastAsia"/>
          <w:szCs w:val="21"/>
        </w:rPr>
        <w:t>cellslices</w:t>
      </w:r>
      <w:r w:rsidRPr="008E0B1D">
        <w:rPr>
          <w:rFonts w:hint="eastAsia"/>
          <w:szCs w:val="21"/>
        </w:rPr>
        <w:t>函数将数值数组转换为单元格数组。</w:t>
      </w:r>
    </w:p>
    <w:p w:rsidR="008E0B1D" w:rsidRPr="0084369F" w:rsidRDefault="008E0B1D" w:rsidP="008201F1">
      <w:pPr>
        <w:spacing w:before="0" w:after="0"/>
        <w:rPr>
          <w:i/>
          <w:szCs w:val="21"/>
        </w:rPr>
      </w:pPr>
      <w:r w:rsidRPr="008E0B1D">
        <w:rPr>
          <w:szCs w:val="21"/>
        </w:rPr>
        <w:t xml:space="preserve">: </w:t>
      </w:r>
      <w:r w:rsidRPr="0084369F">
        <w:rPr>
          <w:i/>
          <w:szCs w:val="21"/>
        </w:rPr>
        <w:t xml:space="preserve">C = </w:t>
      </w:r>
      <w:r w:rsidRPr="0084369F">
        <w:rPr>
          <w:b/>
          <w:szCs w:val="21"/>
        </w:rPr>
        <w:t>num2cell</w:t>
      </w:r>
      <w:r w:rsidRPr="0084369F">
        <w:rPr>
          <w:i/>
          <w:szCs w:val="21"/>
        </w:rPr>
        <w:t xml:space="preserve"> (A)</w:t>
      </w:r>
    </w:p>
    <w:p w:rsidR="008E0B1D" w:rsidRPr="0084369F" w:rsidRDefault="008E0B1D" w:rsidP="008201F1">
      <w:pPr>
        <w:spacing w:before="0" w:after="0"/>
        <w:rPr>
          <w:i/>
          <w:szCs w:val="21"/>
        </w:rPr>
      </w:pPr>
      <w:r w:rsidRPr="008E0B1D">
        <w:rPr>
          <w:szCs w:val="21"/>
        </w:rPr>
        <w:t xml:space="preserve">: </w:t>
      </w:r>
      <w:r w:rsidRPr="0084369F">
        <w:rPr>
          <w:i/>
          <w:szCs w:val="21"/>
        </w:rPr>
        <w:t xml:space="preserve">C = </w:t>
      </w:r>
      <w:r w:rsidRPr="0084369F">
        <w:rPr>
          <w:b/>
          <w:szCs w:val="21"/>
        </w:rPr>
        <w:t>num2cell</w:t>
      </w:r>
      <w:r w:rsidRPr="0084369F">
        <w:rPr>
          <w:i/>
          <w:szCs w:val="21"/>
        </w:rPr>
        <w:t xml:space="preserve"> (A, dim)</w:t>
      </w:r>
    </w:p>
    <w:p w:rsidR="008E0B1D" w:rsidRPr="008E0B1D" w:rsidRDefault="008E0B1D" w:rsidP="00243A85">
      <w:pPr>
        <w:spacing w:before="0" w:after="0"/>
        <w:ind w:leftChars="200" w:left="420"/>
        <w:rPr>
          <w:szCs w:val="21"/>
        </w:rPr>
      </w:pPr>
      <w:r w:rsidRPr="008E0B1D">
        <w:rPr>
          <w:rFonts w:hint="eastAsia"/>
          <w:szCs w:val="21"/>
        </w:rPr>
        <w:t>将数字矩阵</w:t>
      </w:r>
      <w:r w:rsidRPr="008E0B1D">
        <w:rPr>
          <w:rFonts w:hint="eastAsia"/>
          <w:szCs w:val="21"/>
        </w:rPr>
        <w:t>A</w:t>
      </w:r>
      <w:r w:rsidRPr="008E0B1D">
        <w:rPr>
          <w:rFonts w:hint="eastAsia"/>
          <w:szCs w:val="21"/>
        </w:rPr>
        <w:t>转换为单元格数组。</w:t>
      </w:r>
    </w:p>
    <w:p w:rsidR="008E0B1D" w:rsidRPr="008E0B1D" w:rsidRDefault="008E0B1D" w:rsidP="00243A85">
      <w:pPr>
        <w:spacing w:before="0" w:after="0"/>
        <w:ind w:leftChars="200" w:left="420"/>
        <w:rPr>
          <w:szCs w:val="21"/>
        </w:rPr>
      </w:pPr>
      <w:r w:rsidRPr="008E0B1D">
        <w:rPr>
          <w:rFonts w:hint="eastAsia"/>
          <w:szCs w:val="21"/>
        </w:rPr>
        <w:t>当不指定</w:t>
      </w:r>
      <w:r w:rsidRPr="008E0B1D">
        <w:rPr>
          <w:rFonts w:hint="eastAsia"/>
          <w:szCs w:val="21"/>
        </w:rPr>
        <w:t>dim</w:t>
      </w:r>
      <w:r w:rsidRPr="008E0B1D">
        <w:rPr>
          <w:rFonts w:hint="eastAsia"/>
          <w:szCs w:val="21"/>
        </w:rPr>
        <w:t>时，</w:t>
      </w:r>
      <w:r w:rsidRPr="008E0B1D">
        <w:rPr>
          <w:rFonts w:hint="eastAsia"/>
          <w:szCs w:val="21"/>
        </w:rPr>
        <w:t>A</w:t>
      </w:r>
      <w:r w:rsidRPr="008E0B1D">
        <w:rPr>
          <w:rFonts w:hint="eastAsia"/>
          <w:szCs w:val="21"/>
        </w:rPr>
        <w:t>的每个元素都成为输出</w:t>
      </w:r>
      <w:r w:rsidRPr="008E0B1D">
        <w:rPr>
          <w:rFonts w:hint="eastAsia"/>
          <w:szCs w:val="21"/>
        </w:rPr>
        <w:t>C</w:t>
      </w:r>
      <w:r w:rsidRPr="008E0B1D">
        <w:rPr>
          <w:rFonts w:hint="eastAsia"/>
          <w:szCs w:val="21"/>
        </w:rPr>
        <w:t>中的</w:t>
      </w:r>
      <w:r w:rsidRPr="008E0B1D">
        <w:rPr>
          <w:rFonts w:hint="eastAsia"/>
          <w:szCs w:val="21"/>
        </w:rPr>
        <w:t>1x1</w:t>
      </w:r>
      <w:r w:rsidRPr="008E0B1D">
        <w:rPr>
          <w:rFonts w:hint="eastAsia"/>
          <w:szCs w:val="21"/>
        </w:rPr>
        <w:t>元素。</w:t>
      </w:r>
    </w:p>
    <w:p w:rsidR="008E0B1D" w:rsidRPr="008E0B1D" w:rsidRDefault="008E0B1D" w:rsidP="00243A85">
      <w:pPr>
        <w:spacing w:before="0" w:after="0"/>
        <w:ind w:leftChars="200" w:left="420"/>
        <w:rPr>
          <w:szCs w:val="21"/>
        </w:rPr>
      </w:pPr>
      <w:r w:rsidRPr="008E0B1D">
        <w:rPr>
          <w:rFonts w:hint="eastAsia"/>
          <w:szCs w:val="21"/>
        </w:rPr>
        <w:t>如果定义了</w:t>
      </w:r>
      <w:r w:rsidRPr="008E0B1D">
        <w:rPr>
          <w:rFonts w:hint="eastAsia"/>
          <w:szCs w:val="21"/>
        </w:rPr>
        <w:t>dim</w:t>
      </w:r>
      <w:r w:rsidRPr="008E0B1D">
        <w:rPr>
          <w:rFonts w:hint="eastAsia"/>
          <w:szCs w:val="21"/>
        </w:rPr>
        <w:t>，则</w:t>
      </w:r>
      <w:r w:rsidRPr="008E0B1D">
        <w:rPr>
          <w:rFonts w:hint="eastAsia"/>
          <w:szCs w:val="21"/>
        </w:rPr>
        <w:t>C</w:t>
      </w:r>
      <w:r w:rsidRPr="008E0B1D">
        <w:rPr>
          <w:rFonts w:hint="eastAsia"/>
          <w:szCs w:val="21"/>
        </w:rPr>
        <w:t>的各个元素包含</w:t>
      </w:r>
      <w:r w:rsidRPr="008E0B1D">
        <w:rPr>
          <w:rFonts w:hint="eastAsia"/>
          <w:szCs w:val="21"/>
        </w:rPr>
        <w:t>A</w:t>
      </w:r>
      <w:r w:rsidRPr="008E0B1D">
        <w:rPr>
          <w:rFonts w:hint="eastAsia"/>
          <w:szCs w:val="21"/>
        </w:rPr>
        <w:t>在指定维度上的所有元素。</w:t>
      </w:r>
      <w:r w:rsidRPr="008E0B1D">
        <w:rPr>
          <w:rFonts w:hint="eastAsia"/>
          <w:szCs w:val="21"/>
        </w:rPr>
        <w:t>Dim</w:t>
      </w:r>
      <w:r w:rsidRPr="008E0B1D">
        <w:rPr>
          <w:rFonts w:hint="eastAsia"/>
          <w:szCs w:val="21"/>
        </w:rPr>
        <w:t>也可以是应用了相同规则的维度向量。</w:t>
      </w:r>
    </w:p>
    <w:p w:rsidR="008E0B1D" w:rsidRDefault="008E0B1D" w:rsidP="00243A85">
      <w:pPr>
        <w:spacing w:before="0" w:after="0"/>
        <w:ind w:leftChars="200" w:left="420"/>
        <w:rPr>
          <w:szCs w:val="21"/>
        </w:rPr>
      </w:pPr>
      <w:r w:rsidRPr="008E0B1D">
        <w:rPr>
          <w:rFonts w:hint="eastAsia"/>
          <w:szCs w:val="21"/>
        </w:rPr>
        <w:t>例如</w:t>
      </w:r>
      <w:r w:rsidRPr="008E0B1D">
        <w:rPr>
          <w:rFonts w:hint="eastAsia"/>
          <w:szCs w:val="21"/>
        </w:rPr>
        <w:t>:</w:t>
      </w:r>
    </w:p>
    <w:p w:rsidR="008E0B1D" w:rsidRPr="008E0B1D" w:rsidRDefault="008E0B1D" w:rsidP="00243A85">
      <w:pPr>
        <w:spacing w:before="0" w:after="0"/>
        <w:ind w:leftChars="400" w:left="840"/>
        <w:rPr>
          <w:szCs w:val="21"/>
        </w:rPr>
      </w:pPr>
      <w:r w:rsidRPr="008E0B1D">
        <w:rPr>
          <w:szCs w:val="21"/>
        </w:rPr>
        <w:t>x = [1,2;3,4]</w:t>
      </w:r>
    </w:p>
    <w:p w:rsidR="008E0B1D" w:rsidRPr="008E0B1D" w:rsidRDefault="008E0B1D" w:rsidP="00243A85">
      <w:pPr>
        <w:spacing w:before="0" w:after="0"/>
        <w:ind w:leftChars="400" w:left="840"/>
        <w:rPr>
          <w:szCs w:val="21"/>
        </w:rPr>
      </w:pP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 xml:space="preserve">    1    2</w:t>
      </w:r>
    </w:p>
    <w:p w:rsidR="008E0B1D" w:rsidRPr="008E0B1D" w:rsidRDefault="008E0B1D" w:rsidP="00243A85">
      <w:pPr>
        <w:spacing w:before="0" w:after="0"/>
        <w:ind w:leftChars="400" w:left="840"/>
        <w:rPr>
          <w:szCs w:val="21"/>
        </w:rPr>
      </w:pPr>
      <w:r w:rsidRPr="008E0B1D">
        <w:rPr>
          <w:szCs w:val="21"/>
        </w:rPr>
        <w:t xml:space="preserve">    3    4</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each element of A becomes a 1x1 element of C</w:t>
      </w:r>
    </w:p>
    <w:p w:rsidR="008E0B1D" w:rsidRPr="008E0B1D" w:rsidRDefault="008E0B1D" w:rsidP="00243A85">
      <w:pPr>
        <w:spacing w:before="0" w:after="0"/>
        <w:ind w:leftChars="400" w:left="840"/>
        <w:rPr>
          <w:szCs w:val="21"/>
        </w:rPr>
      </w:pPr>
      <w:r w:rsidRPr="008E0B1D">
        <w:rPr>
          <w:szCs w:val="21"/>
        </w:rPr>
        <w:t>num2cell (x)</w:t>
      </w:r>
    </w:p>
    <w:p w:rsidR="008E0B1D" w:rsidRPr="008E0B1D" w:rsidRDefault="008E0B1D" w:rsidP="00243A85">
      <w:pPr>
        <w:spacing w:before="0" w:after="0"/>
        <w:ind w:leftChars="400" w:left="840"/>
        <w:rPr>
          <w:szCs w:val="21"/>
        </w:rPr>
      </w:pPr>
      <w:r w:rsidRPr="008E0B1D">
        <w:rPr>
          <w:szCs w:val="21"/>
        </w:rPr>
        <w:t xml:space="preserve">   </w:t>
      </w: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lastRenderedPageBreak/>
        <w:t xml:space="preserve">      {</w:t>
      </w:r>
    </w:p>
    <w:p w:rsidR="008E0B1D" w:rsidRPr="008E0B1D" w:rsidRDefault="008E0B1D" w:rsidP="00243A85">
      <w:pPr>
        <w:spacing w:before="0" w:after="0"/>
        <w:ind w:leftChars="400" w:left="840"/>
        <w:rPr>
          <w:szCs w:val="21"/>
        </w:rPr>
      </w:pPr>
      <w:r w:rsidRPr="008E0B1D">
        <w:rPr>
          <w:szCs w:val="21"/>
        </w:rPr>
        <w:t xml:space="preserve">        [1,1] =  1</w:t>
      </w:r>
    </w:p>
    <w:p w:rsidR="008E0B1D" w:rsidRPr="008E0B1D" w:rsidRDefault="008E0B1D" w:rsidP="00243A85">
      <w:pPr>
        <w:spacing w:before="0" w:after="0"/>
        <w:ind w:leftChars="400" w:left="840"/>
        <w:rPr>
          <w:szCs w:val="21"/>
        </w:rPr>
      </w:pPr>
      <w:r w:rsidRPr="008E0B1D">
        <w:rPr>
          <w:szCs w:val="21"/>
        </w:rPr>
        <w:t xml:space="preserve">        [2,1] =  3</w:t>
      </w:r>
    </w:p>
    <w:p w:rsidR="008E0B1D" w:rsidRPr="008E0B1D" w:rsidRDefault="008E0B1D" w:rsidP="00243A85">
      <w:pPr>
        <w:spacing w:before="0" w:after="0"/>
        <w:ind w:leftChars="400" w:left="840"/>
        <w:rPr>
          <w:szCs w:val="21"/>
        </w:rPr>
      </w:pPr>
      <w:r w:rsidRPr="008E0B1D">
        <w:rPr>
          <w:szCs w:val="21"/>
        </w:rPr>
        <w:t xml:space="preserve">        [1,2] =  2</w:t>
      </w:r>
    </w:p>
    <w:p w:rsidR="008E0B1D" w:rsidRPr="008E0B1D" w:rsidRDefault="008E0B1D" w:rsidP="00243A85">
      <w:pPr>
        <w:spacing w:before="0" w:after="0"/>
        <w:ind w:leftChars="400" w:left="840"/>
        <w:rPr>
          <w:szCs w:val="21"/>
        </w:rPr>
      </w:pPr>
      <w:r w:rsidRPr="008E0B1D">
        <w:rPr>
          <w:szCs w:val="21"/>
        </w:rPr>
        <w:t xml:space="preserve">        [2,2] =  4</w:t>
      </w:r>
    </w:p>
    <w:p w:rsidR="008E0B1D" w:rsidRPr="008E0B1D" w:rsidRDefault="008E0B1D" w:rsidP="00243A85">
      <w:pPr>
        <w:spacing w:before="0" w:after="0"/>
        <w:ind w:leftChars="400" w:left="840"/>
        <w:rPr>
          <w:szCs w:val="21"/>
        </w:rPr>
      </w:pPr>
      <w:r w:rsidRPr="008E0B1D">
        <w:rPr>
          <w:szCs w:val="21"/>
        </w:rPr>
        <w:t xml:space="preserve">      }</w:t>
      </w:r>
    </w:p>
    <w:p w:rsidR="008E0B1D" w:rsidRPr="008E0B1D" w:rsidRDefault="008E0B1D" w:rsidP="00243A85">
      <w:pPr>
        <w:spacing w:before="0" w:after="0"/>
        <w:ind w:leftChars="400" w:left="840"/>
        <w:rPr>
          <w:szCs w:val="21"/>
        </w:rPr>
      </w:pPr>
      <w:r w:rsidRPr="008E0B1D">
        <w:rPr>
          <w:szCs w:val="21"/>
        </w:rPr>
        <w:t>## all rows (dim 1) of A appear in each element of C</w:t>
      </w:r>
    </w:p>
    <w:p w:rsidR="008E0B1D" w:rsidRPr="008E0B1D" w:rsidRDefault="008E0B1D" w:rsidP="00243A85">
      <w:pPr>
        <w:spacing w:before="0" w:after="0"/>
        <w:ind w:leftChars="400" w:left="840"/>
        <w:rPr>
          <w:szCs w:val="21"/>
        </w:rPr>
      </w:pPr>
      <w:r w:rsidRPr="008E0B1D">
        <w:rPr>
          <w:szCs w:val="21"/>
        </w:rPr>
        <w:t>num2cell (x, 1)</w:t>
      </w:r>
    </w:p>
    <w:p w:rsidR="008E0B1D" w:rsidRPr="008E0B1D" w:rsidRDefault="008E0B1D" w:rsidP="00243A85">
      <w:pPr>
        <w:spacing w:before="0" w:after="0"/>
        <w:ind w:leftChars="400" w:left="840"/>
        <w:rPr>
          <w:szCs w:val="21"/>
        </w:rPr>
      </w:pPr>
      <w:r w:rsidRPr="008E0B1D">
        <w:rPr>
          <w:szCs w:val="21"/>
        </w:rPr>
        <w:t xml:space="preserve">   </w:t>
      </w: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 xml:space="preserve">      {</w:t>
      </w:r>
    </w:p>
    <w:p w:rsidR="008E0B1D" w:rsidRPr="008E0B1D" w:rsidRDefault="008E0B1D" w:rsidP="00243A85">
      <w:pPr>
        <w:spacing w:before="0" w:after="0"/>
        <w:ind w:leftChars="400" w:left="840"/>
        <w:rPr>
          <w:szCs w:val="21"/>
        </w:rPr>
      </w:pPr>
      <w:r w:rsidRPr="008E0B1D">
        <w:rPr>
          <w:szCs w:val="21"/>
        </w:rPr>
        <w:t xml:space="preserve">        [1,1] =</w:t>
      </w:r>
    </w:p>
    <w:p w:rsidR="008E0B1D" w:rsidRPr="008E0B1D" w:rsidRDefault="008E0B1D" w:rsidP="00243A85">
      <w:pPr>
        <w:spacing w:before="0" w:after="0"/>
        <w:ind w:leftChars="400" w:left="840"/>
        <w:rPr>
          <w:szCs w:val="21"/>
        </w:rPr>
      </w:pPr>
      <w:r w:rsidRPr="008E0B1D">
        <w:rPr>
          <w:szCs w:val="21"/>
        </w:rPr>
        <w:t xml:space="preserve">           1</w:t>
      </w:r>
    </w:p>
    <w:p w:rsidR="008E0B1D" w:rsidRPr="008E0B1D" w:rsidRDefault="008E0B1D" w:rsidP="00243A85">
      <w:pPr>
        <w:spacing w:before="0" w:after="0"/>
        <w:ind w:leftChars="400" w:left="840"/>
        <w:rPr>
          <w:szCs w:val="21"/>
        </w:rPr>
      </w:pPr>
      <w:r w:rsidRPr="008E0B1D">
        <w:rPr>
          <w:szCs w:val="21"/>
        </w:rPr>
        <w:t xml:space="preserve">           3</w:t>
      </w:r>
    </w:p>
    <w:p w:rsidR="008E0B1D" w:rsidRPr="008E0B1D" w:rsidRDefault="008E0B1D" w:rsidP="00243A85">
      <w:pPr>
        <w:spacing w:before="0" w:after="0"/>
        <w:ind w:leftChars="400" w:left="840"/>
        <w:rPr>
          <w:szCs w:val="21"/>
        </w:rPr>
      </w:pPr>
      <w:r w:rsidRPr="008E0B1D">
        <w:rPr>
          <w:szCs w:val="21"/>
        </w:rPr>
        <w:t xml:space="preserve">        [1,2] =</w:t>
      </w:r>
    </w:p>
    <w:p w:rsidR="008E0B1D" w:rsidRPr="008E0B1D" w:rsidRDefault="008E0B1D" w:rsidP="00243A85">
      <w:pPr>
        <w:spacing w:before="0" w:after="0"/>
        <w:ind w:leftChars="400" w:left="840"/>
        <w:rPr>
          <w:szCs w:val="21"/>
        </w:rPr>
      </w:pPr>
      <w:r w:rsidRPr="008E0B1D">
        <w:rPr>
          <w:szCs w:val="21"/>
        </w:rPr>
        <w:t xml:space="preserve">           2</w:t>
      </w:r>
    </w:p>
    <w:p w:rsidR="008E0B1D" w:rsidRPr="008E0B1D" w:rsidRDefault="008E0B1D" w:rsidP="00243A85">
      <w:pPr>
        <w:spacing w:before="0" w:after="0"/>
        <w:ind w:leftChars="400" w:left="840"/>
        <w:rPr>
          <w:szCs w:val="21"/>
        </w:rPr>
      </w:pPr>
      <w:r w:rsidRPr="008E0B1D">
        <w:rPr>
          <w:szCs w:val="21"/>
        </w:rPr>
        <w:t xml:space="preserve">           4</w:t>
      </w:r>
    </w:p>
    <w:p w:rsidR="008E0B1D" w:rsidRPr="008E0B1D" w:rsidRDefault="008E0B1D" w:rsidP="00243A85">
      <w:pPr>
        <w:spacing w:before="0" w:after="0"/>
        <w:ind w:leftChars="400" w:left="840"/>
        <w:rPr>
          <w:szCs w:val="21"/>
        </w:rPr>
      </w:pPr>
      <w:r w:rsidRPr="008E0B1D">
        <w:rPr>
          <w:szCs w:val="21"/>
        </w:rPr>
        <w:t xml:space="preserve">      }</w:t>
      </w:r>
    </w:p>
    <w:p w:rsidR="008E0B1D" w:rsidRPr="008E0B1D" w:rsidRDefault="008E0B1D" w:rsidP="00243A85">
      <w:pPr>
        <w:spacing w:before="0" w:after="0"/>
        <w:ind w:leftChars="400" w:left="840"/>
        <w:rPr>
          <w:szCs w:val="21"/>
        </w:rPr>
      </w:pPr>
      <w:r w:rsidRPr="008E0B1D">
        <w:rPr>
          <w:szCs w:val="21"/>
        </w:rPr>
        <w:t>## all columns (dim 2) of A appear in each element of C</w:t>
      </w:r>
    </w:p>
    <w:p w:rsidR="008E0B1D" w:rsidRPr="008E0B1D" w:rsidRDefault="008E0B1D" w:rsidP="00243A85">
      <w:pPr>
        <w:spacing w:before="0" w:after="0"/>
        <w:ind w:leftChars="400" w:left="840"/>
        <w:rPr>
          <w:szCs w:val="21"/>
        </w:rPr>
      </w:pPr>
      <w:r w:rsidRPr="008E0B1D">
        <w:rPr>
          <w:szCs w:val="21"/>
        </w:rPr>
        <w:t>num2cell (x, 2)</w:t>
      </w:r>
    </w:p>
    <w:p w:rsidR="008E0B1D" w:rsidRPr="008E0B1D" w:rsidRDefault="008E0B1D" w:rsidP="00243A85">
      <w:pPr>
        <w:spacing w:before="0" w:after="0"/>
        <w:ind w:leftChars="400" w:left="840"/>
        <w:rPr>
          <w:szCs w:val="21"/>
        </w:rPr>
      </w:pPr>
      <w:r w:rsidRPr="008E0B1D">
        <w:rPr>
          <w:szCs w:val="21"/>
        </w:rPr>
        <w:t xml:space="preserve">   </w:t>
      </w: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 xml:space="preserve">      {</w:t>
      </w:r>
    </w:p>
    <w:p w:rsidR="008E0B1D" w:rsidRPr="008E0B1D" w:rsidRDefault="008E0B1D" w:rsidP="00243A85">
      <w:pPr>
        <w:spacing w:before="0" w:after="0"/>
        <w:ind w:leftChars="400" w:left="840"/>
        <w:rPr>
          <w:szCs w:val="21"/>
        </w:rPr>
      </w:pPr>
      <w:r w:rsidRPr="008E0B1D">
        <w:rPr>
          <w:szCs w:val="21"/>
        </w:rPr>
        <w:t xml:space="preserve">        [1,1] =</w:t>
      </w:r>
    </w:p>
    <w:p w:rsidR="008E0B1D" w:rsidRPr="008E0B1D" w:rsidRDefault="008E0B1D" w:rsidP="00243A85">
      <w:pPr>
        <w:spacing w:before="0" w:after="0"/>
        <w:ind w:leftChars="400" w:left="840"/>
        <w:rPr>
          <w:szCs w:val="21"/>
        </w:rPr>
      </w:pPr>
      <w:r w:rsidRPr="008E0B1D">
        <w:rPr>
          <w:szCs w:val="21"/>
        </w:rPr>
        <w:t xml:space="preserve">           1   2</w:t>
      </w:r>
    </w:p>
    <w:p w:rsidR="008E0B1D" w:rsidRPr="008E0B1D" w:rsidRDefault="008E0B1D" w:rsidP="00243A85">
      <w:pPr>
        <w:spacing w:before="0" w:after="0"/>
        <w:ind w:leftChars="400" w:left="840"/>
        <w:rPr>
          <w:szCs w:val="21"/>
        </w:rPr>
      </w:pPr>
      <w:r w:rsidRPr="008E0B1D">
        <w:rPr>
          <w:szCs w:val="21"/>
        </w:rPr>
        <w:t xml:space="preserve">        [2,1] =</w:t>
      </w:r>
    </w:p>
    <w:p w:rsidR="008E0B1D" w:rsidRPr="008E0B1D" w:rsidRDefault="008E0B1D" w:rsidP="00243A85">
      <w:pPr>
        <w:spacing w:before="0" w:after="0"/>
        <w:ind w:leftChars="400" w:left="840"/>
        <w:rPr>
          <w:szCs w:val="21"/>
        </w:rPr>
      </w:pPr>
      <w:r w:rsidRPr="008E0B1D">
        <w:rPr>
          <w:szCs w:val="21"/>
        </w:rPr>
        <w:t xml:space="preserve">           3   4</w:t>
      </w:r>
    </w:p>
    <w:p w:rsidR="008E0B1D" w:rsidRPr="008E0B1D" w:rsidRDefault="008E0B1D" w:rsidP="00243A85">
      <w:pPr>
        <w:spacing w:before="0" w:after="0"/>
        <w:ind w:leftChars="400" w:left="840"/>
        <w:rPr>
          <w:szCs w:val="21"/>
        </w:rPr>
      </w:pPr>
      <w:r w:rsidRPr="008E0B1D">
        <w:rPr>
          <w:szCs w:val="21"/>
        </w:rPr>
        <w:t xml:space="preserve">      }</w:t>
      </w:r>
    </w:p>
    <w:p w:rsidR="008E0B1D" w:rsidRPr="008E0B1D" w:rsidRDefault="008E0B1D" w:rsidP="00243A85">
      <w:pPr>
        <w:spacing w:before="0" w:after="0"/>
        <w:ind w:leftChars="400" w:left="840"/>
        <w:rPr>
          <w:szCs w:val="21"/>
        </w:rPr>
      </w:pPr>
      <w:r w:rsidRPr="008E0B1D">
        <w:rPr>
          <w:szCs w:val="21"/>
        </w:rPr>
        <w:t>## all rows and cols appear in each element of C</w:t>
      </w:r>
    </w:p>
    <w:p w:rsidR="008E0B1D" w:rsidRPr="008E0B1D" w:rsidRDefault="008E0B1D" w:rsidP="00243A85">
      <w:pPr>
        <w:spacing w:before="0" w:after="0"/>
        <w:ind w:leftChars="400" w:left="840"/>
        <w:rPr>
          <w:szCs w:val="21"/>
        </w:rPr>
      </w:pPr>
      <w:r w:rsidRPr="008E0B1D">
        <w:rPr>
          <w:szCs w:val="21"/>
        </w:rPr>
        <w:t>## (hence, only 1 output)</w:t>
      </w:r>
    </w:p>
    <w:p w:rsidR="008E0B1D" w:rsidRPr="008E0B1D" w:rsidRDefault="008E0B1D" w:rsidP="00243A85">
      <w:pPr>
        <w:spacing w:before="0" w:after="0"/>
        <w:ind w:leftChars="400" w:left="840"/>
        <w:rPr>
          <w:szCs w:val="21"/>
        </w:rPr>
      </w:pPr>
      <w:r w:rsidRPr="008E0B1D">
        <w:rPr>
          <w:szCs w:val="21"/>
        </w:rPr>
        <w:t>num2cell (x, [1, 2])</w:t>
      </w:r>
    </w:p>
    <w:p w:rsidR="008E0B1D" w:rsidRPr="008E0B1D" w:rsidRDefault="008E0B1D" w:rsidP="00243A85">
      <w:pPr>
        <w:spacing w:before="0" w:after="0"/>
        <w:ind w:leftChars="400" w:left="840"/>
        <w:rPr>
          <w:szCs w:val="21"/>
        </w:rPr>
      </w:pPr>
      <w:r w:rsidRPr="008E0B1D">
        <w:rPr>
          <w:szCs w:val="21"/>
        </w:rPr>
        <w:t xml:space="preserve">   </w:t>
      </w: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 xml:space="preserve">      {</w:t>
      </w:r>
    </w:p>
    <w:p w:rsidR="008E0B1D" w:rsidRPr="008E0B1D" w:rsidRDefault="008E0B1D" w:rsidP="00243A85">
      <w:pPr>
        <w:spacing w:before="0" w:after="0"/>
        <w:ind w:leftChars="400" w:left="840"/>
        <w:rPr>
          <w:szCs w:val="21"/>
        </w:rPr>
      </w:pPr>
      <w:r w:rsidRPr="008E0B1D">
        <w:rPr>
          <w:szCs w:val="21"/>
        </w:rPr>
        <w:t xml:space="preserve">        [1,1] =</w:t>
      </w:r>
    </w:p>
    <w:p w:rsidR="008E0B1D" w:rsidRPr="008E0B1D" w:rsidRDefault="008E0B1D" w:rsidP="00243A85">
      <w:pPr>
        <w:spacing w:before="0" w:after="0"/>
        <w:ind w:leftChars="400" w:left="840"/>
        <w:rPr>
          <w:szCs w:val="21"/>
        </w:rPr>
      </w:pPr>
      <w:r w:rsidRPr="008E0B1D">
        <w:rPr>
          <w:szCs w:val="21"/>
        </w:rPr>
        <w:t xml:space="preserve">           1   2</w:t>
      </w:r>
    </w:p>
    <w:p w:rsidR="008E0B1D" w:rsidRPr="008E0B1D" w:rsidRDefault="008E0B1D" w:rsidP="00243A85">
      <w:pPr>
        <w:spacing w:before="0" w:after="0"/>
        <w:ind w:leftChars="400" w:left="840"/>
        <w:rPr>
          <w:szCs w:val="21"/>
        </w:rPr>
      </w:pPr>
      <w:r w:rsidRPr="008E0B1D">
        <w:rPr>
          <w:szCs w:val="21"/>
        </w:rPr>
        <w:t xml:space="preserve">           3   4</w:t>
      </w:r>
    </w:p>
    <w:p w:rsidR="008E0B1D" w:rsidRDefault="008E0B1D" w:rsidP="00243A85">
      <w:pPr>
        <w:spacing w:before="0" w:after="0"/>
        <w:ind w:leftChars="400" w:left="840"/>
        <w:rPr>
          <w:szCs w:val="21"/>
        </w:rPr>
      </w:pPr>
      <w:r w:rsidRPr="008E0B1D">
        <w:rPr>
          <w:szCs w:val="21"/>
        </w:rPr>
        <w:t xml:space="preserve">      }</w:t>
      </w:r>
    </w:p>
    <w:p w:rsidR="008E0B1D" w:rsidRDefault="008E0B1D" w:rsidP="00243A85">
      <w:pPr>
        <w:spacing w:before="0" w:afterLines="50" w:after="156"/>
        <w:ind w:leftChars="200" w:left="420"/>
        <w:rPr>
          <w:szCs w:val="21"/>
        </w:rPr>
      </w:pPr>
      <w:r w:rsidRPr="0084369F">
        <w:rPr>
          <w:rFonts w:hint="eastAsia"/>
          <w:b/>
          <w:szCs w:val="21"/>
        </w:rPr>
        <w:t>参见</w:t>
      </w:r>
      <w:r w:rsidRPr="0084369F">
        <w:rPr>
          <w:rFonts w:hint="eastAsia"/>
          <w:b/>
          <w:szCs w:val="21"/>
        </w:rPr>
        <w:t>:</w:t>
      </w:r>
      <w:r w:rsidRPr="008E0B1D">
        <w:rPr>
          <w:rFonts w:hint="eastAsia"/>
          <w:szCs w:val="21"/>
        </w:rPr>
        <w:t>mat2cell</w:t>
      </w:r>
      <w:r w:rsidRPr="008E0B1D">
        <w:rPr>
          <w:rFonts w:hint="eastAsia"/>
          <w:szCs w:val="21"/>
        </w:rPr>
        <w:t>。</w:t>
      </w:r>
    </w:p>
    <w:p w:rsidR="008E0B1D" w:rsidRPr="0084369F" w:rsidRDefault="008E0B1D" w:rsidP="008201F1">
      <w:pPr>
        <w:spacing w:before="0" w:after="0"/>
        <w:rPr>
          <w:i/>
          <w:szCs w:val="21"/>
        </w:rPr>
      </w:pPr>
      <w:r w:rsidRPr="008E0B1D">
        <w:rPr>
          <w:szCs w:val="21"/>
        </w:rPr>
        <w:t xml:space="preserve">: </w:t>
      </w:r>
      <w:r w:rsidRPr="0084369F">
        <w:rPr>
          <w:i/>
          <w:szCs w:val="21"/>
        </w:rPr>
        <w:t xml:space="preserve">C = </w:t>
      </w:r>
      <w:r w:rsidRPr="0084369F">
        <w:rPr>
          <w:b/>
          <w:szCs w:val="21"/>
        </w:rPr>
        <w:t>mat2cell</w:t>
      </w:r>
      <w:r w:rsidRPr="0084369F">
        <w:rPr>
          <w:i/>
          <w:szCs w:val="21"/>
        </w:rPr>
        <w:t xml:space="preserve"> (A, dim1, dim2, …, dimi, …, dimn)</w:t>
      </w:r>
    </w:p>
    <w:p w:rsidR="008E0B1D" w:rsidRDefault="008E0B1D" w:rsidP="0084369F">
      <w:pPr>
        <w:spacing w:before="0" w:after="0"/>
        <w:jc w:val="both"/>
        <w:rPr>
          <w:szCs w:val="21"/>
        </w:rPr>
      </w:pPr>
      <w:r w:rsidRPr="008E0B1D">
        <w:rPr>
          <w:szCs w:val="21"/>
        </w:rPr>
        <w:t xml:space="preserve">: </w:t>
      </w:r>
      <w:r w:rsidRPr="0084369F">
        <w:rPr>
          <w:i/>
          <w:szCs w:val="21"/>
        </w:rPr>
        <w:t xml:space="preserve">C = </w:t>
      </w:r>
      <w:r w:rsidRPr="0084369F">
        <w:rPr>
          <w:b/>
          <w:szCs w:val="21"/>
        </w:rPr>
        <w:t>mat2cell</w:t>
      </w:r>
      <w:r w:rsidRPr="0084369F">
        <w:rPr>
          <w:i/>
          <w:szCs w:val="21"/>
        </w:rPr>
        <w:t xml:space="preserve"> (A, rowdim)</w:t>
      </w:r>
    </w:p>
    <w:p w:rsidR="008E0B1D" w:rsidRPr="008E0B1D" w:rsidRDefault="00DF3AA3" w:rsidP="00243A85">
      <w:pPr>
        <w:spacing w:before="0" w:after="0"/>
        <w:ind w:leftChars="200" w:left="420"/>
        <w:rPr>
          <w:szCs w:val="21"/>
        </w:rPr>
      </w:pPr>
      <w:r w:rsidRPr="00DF3AA3">
        <w:rPr>
          <w:rFonts w:hint="eastAsia"/>
          <w:szCs w:val="21"/>
        </w:rPr>
        <w:t>将矩阵</w:t>
      </w:r>
      <w:r>
        <w:rPr>
          <w:rFonts w:hint="eastAsia"/>
          <w:szCs w:val="21"/>
        </w:rPr>
        <w:t>A</w:t>
      </w:r>
      <w:r w:rsidRPr="00DF3AA3">
        <w:rPr>
          <w:rFonts w:hint="eastAsia"/>
          <w:szCs w:val="21"/>
        </w:rPr>
        <w:t>转换为单元数组</w:t>
      </w:r>
      <w:r w:rsidRPr="00DF3AA3">
        <w:rPr>
          <w:rFonts w:hint="eastAsia"/>
          <w:szCs w:val="21"/>
        </w:rPr>
        <w:t>C</w:t>
      </w:r>
      <w:r w:rsidRPr="00DF3AA3">
        <w:rPr>
          <w:rFonts w:hint="eastAsia"/>
          <w:szCs w:val="21"/>
        </w:rPr>
        <w:t>。</w:t>
      </w:r>
    </w:p>
    <w:p w:rsidR="008E0B1D" w:rsidRDefault="008E0B1D" w:rsidP="00243A85">
      <w:pPr>
        <w:spacing w:before="0" w:after="0"/>
        <w:ind w:leftChars="200" w:left="420"/>
        <w:rPr>
          <w:szCs w:val="21"/>
        </w:rPr>
      </w:pPr>
      <w:r w:rsidRPr="008E0B1D">
        <w:rPr>
          <w:rFonts w:hint="eastAsia"/>
          <w:szCs w:val="21"/>
        </w:rPr>
        <w:t>每个维度参数</w:t>
      </w:r>
      <w:r w:rsidRPr="008E0B1D">
        <w:rPr>
          <w:rFonts w:hint="eastAsia"/>
          <w:szCs w:val="21"/>
        </w:rPr>
        <w:t>(dim1, dim2</w:t>
      </w:r>
      <w:r w:rsidRPr="008E0B1D">
        <w:rPr>
          <w:rFonts w:hint="eastAsia"/>
          <w:szCs w:val="21"/>
        </w:rPr>
        <w:t>等</w:t>
      </w:r>
      <w:r w:rsidRPr="008E0B1D">
        <w:rPr>
          <w:rFonts w:hint="eastAsia"/>
          <w:szCs w:val="21"/>
        </w:rPr>
        <w:t>)</w:t>
      </w:r>
      <w:r w:rsidRPr="008E0B1D">
        <w:rPr>
          <w:rFonts w:hint="eastAsia"/>
          <w:szCs w:val="21"/>
        </w:rPr>
        <w:t>是一个整数向量，它指定如何在输出</w:t>
      </w:r>
      <w:r w:rsidRPr="008E0B1D">
        <w:rPr>
          <w:rFonts w:hint="eastAsia"/>
          <w:szCs w:val="21"/>
        </w:rPr>
        <w:t>C</w:t>
      </w:r>
      <w:r w:rsidRPr="008E0B1D">
        <w:rPr>
          <w:rFonts w:hint="eastAsia"/>
          <w:szCs w:val="21"/>
        </w:rPr>
        <w:t>中的新元素中划分该维度的元素。第</w:t>
      </w:r>
      <w:r w:rsidRPr="008E0B1D">
        <w:rPr>
          <w:rFonts w:hint="eastAsia"/>
          <w:szCs w:val="21"/>
        </w:rPr>
        <w:t>i</w:t>
      </w:r>
      <w:r w:rsidRPr="008E0B1D">
        <w:rPr>
          <w:rFonts w:hint="eastAsia"/>
          <w:szCs w:val="21"/>
        </w:rPr>
        <w:t>个维度中的元素数量是</w:t>
      </w:r>
      <w:r w:rsidRPr="008E0B1D">
        <w:rPr>
          <w:rFonts w:hint="eastAsia"/>
          <w:szCs w:val="21"/>
        </w:rPr>
        <w:t>size (a, i)</w:t>
      </w:r>
      <w:r w:rsidRPr="008E0B1D">
        <w:rPr>
          <w:rFonts w:hint="eastAsia"/>
          <w:szCs w:val="21"/>
        </w:rPr>
        <w:t>。因为</w:t>
      </w:r>
      <w:r w:rsidRPr="008E0B1D">
        <w:rPr>
          <w:rFonts w:hint="eastAsia"/>
          <w:szCs w:val="21"/>
        </w:rPr>
        <w:t>a</w:t>
      </w:r>
      <w:r w:rsidRPr="008E0B1D">
        <w:rPr>
          <w:rFonts w:hint="eastAsia"/>
          <w:szCs w:val="21"/>
        </w:rPr>
        <w:t>中的所有元素都必须分区，所以要求</w:t>
      </w:r>
      <w:r w:rsidRPr="008E0B1D">
        <w:rPr>
          <w:rFonts w:hint="eastAsia"/>
          <w:szCs w:val="21"/>
        </w:rPr>
        <w:t>sum (dimi) == size (a, i)</w:t>
      </w:r>
      <w:r w:rsidRPr="008E0B1D">
        <w:rPr>
          <w:rFonts w:hint="eastAsia"/>
          <w:szCs w:val="21"/>
        </w:rPr>
        <w:t>。输出单元</w:t>
      </w:r>
      <w:r w:rsidRPr="008E0B1D">
        <w:rPr>
          <w:rFonts w:hint="eastAsia"/>
          <w:szCs w:val="21"/>
        </w:rPr>
        <w:t>C</w:t>
      </w:r>
      <w:r w:rsidRPr="008E0B1D">
        <w:rPr>
          <w:rFonts w:hint="eastAsia"/>
          <w:szCs w:val="21"/>
        </w:rPr>
        <w:t>的大小是</w:t>
      </w:r>
      <w:r w:rsidRPr="008E0B1D">
        <w:rPr>
          <w:rFonts w:hint="eastAsia"/>
          <w:szCs w:val="21"/>
        </w:rPr>
        <w:t>nummel (dim1) x nummel (dim2) x</w:t>
      </w:r>
      <w:r w:rsidRPr="008E0B1D">
        <w:rPr>
          <w:rFonts w:hint="eastAsia"/>
          <w:szCs w:val="21"/>
        </w:rPr>
        <w:t>…</w:t>
      </w:r>
      <w:r w:rsidRPr="008E0B1D">
        <w:rPr>
          <w:rFonts w:hint="eastAsia"/>
          <w:szCs w:val="21"/>
        </w:rPr>
        <w:t>x nummel (dimn)</w:t>
      </w:r>
      <w:r w:rsidRPr="008E0B1D">
        <w:rPr>
          <w:rFonts w:hint="eastAsia"/>
          <w:szCs w:val="21"/>
        </w:rPr>
        <w:t>。</w:t>
      </w:r>
    </w:p>
    <w:p w:rsidR="008E0B1D" w:rsidRPr="008E0B1D" w:rsidRDefault="008E0B1D" w:rsidP="00243A85">
      <w:pPr>
        <w:spacing w:before="0" w:after="0"/>
        <w:ind w:leftChars="200" w:left="420"/>
        <w:rPr>
          <w:szCs w:val="21"/>
        </w:rPr>
      </w:pPr>
      <w:r w:rsidRPr="008E0B1D">
        <w:rPr>
          <w:rFonts w:hint="eastAsia"/>
          <w:szCs w:val="21"/>
        </w:rPr>
        <w:t>给定一个单维参数</w:t>
      </w:r>
      <w:r w:rsidRPr="008E0B1D">
        <w:rPr>
          <w:rFonts w:hint="eastAsia"/>
          <w:szCs w:val="21"/>
        </w:rPr>
        <w:t>rowdim</w:t>
      </w:r>
      <w:r w:rsidRPr="008E0B1D">
        <w:rPr>
          <w:rFonts w:hint="eastAsia"/>
          <w:szCs w:val="21"/>
        </w:rPr>
        <w:t>，输出将按照指定划分为行。所有其他维度都没有被划分，因此所有列</w:t>
      </w:r>
      <w:r w:rsidRPr="008E0B1D">
        <w:rPr>
          <w:rFonts w:hint="eastAsia"/>
          <w:szCs w:val="21"/>
        </w:rPr>
        <w:t>(dim 2)</w:t>
      </w:r>
      <w:r w:rsidRPr="008E0B1D">
        <w:rPr>
          <w:rFonts w:hint="eastAsia"/>
          <w:szCs w:val="21"/>
        </w:rPr>
        <w:t>、页面</w:t>
      </w:r>
      <w:r w:rsidRPr="008E0B1D">
        <w:rPr>
          <w:rFonts w:hint="eastAsia"/>
          <w:szCs w:val="21"/>
        </w:rPr>
        <w:t>(dim 3)</w:t>
      </w:r>
      <w:r w:rsidRPr="008E0B1D">
        <w:rPr>
          <w:rFonts w:hint="eastAsia"/>
          <w:szCs w:val="21"/>
        </w:rPr>
        <w:t>等都出现在每个输出元素中。</w:t>
      </w:r>
    </w:p>
    <w:p w:rsidR="008E0B1D" w:rsidRDefault="008E0B1D" w:rsidP="00243A85">
      <w:pPr>
        <w:spacing w:before="0" w:after="0"/>
        <w:ind w:leftChars="200" w:left="420"/>
        <w:rPr>
          <w:szCs w:val="21"/>
        </w:rPr>
      </w:pPr>
      <w:r w:rsidRPr="008E0B1D">
        <w:rPr>
          <w:rFonts w:hint="eastAsia"/>
          <w:szCs w:val="21"/>
        </w:rPr>
        <w:lastRenderedPageBreak/>
        <w:t>例子</w:t>
      </w:r>
    </w:p>
    <w:p w:rsidR="008E0B1D" w:rsidRPr="008E0B1D" w:rsidRDefault="008E0B1D" w:rsidP="00243A85">
      <w:pPr>
        <w:spacing w:before="0" w:after="0"/>
        <w:ind w:leftChars="400" w:left="840"/>
        <w:rPr>
          <w:szCs w:val="21"/>
        </w:rPr>
      </w:pPr>
      <w:r w:rsidRPr="008E0B1D">
        <w:rPr>
          <w:szCs w:val="21"/>
        </w:rPr>
        <w:t>x = reshape (1:12, [3, 4])'</w:t>
      </w:r>
    </w:p>
    <w:p w:rsidR="008E0B1D" w:rsidRPr="008E0B1D" w:rsidRDefault="008E0B1D" w:rsidP="00243A85">
      <w:pPr>
        <w:spacing w:before="0" w:after="0"/>
        <w:ind w:leftChars="400" w:left="840"/>
        <w:rPr>
          <w:szCs w:val="21"/>
        </w:rPr>
      </w:pP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 xml:space="preserve">    1    2    3</w:t>
      </w:r>
    </w:p>
    <w:p w:rsidR="008E0B1D" w:rsidRPr="008E0B1D" w:rsidRDefault="008E0B1D" w:rsidP="00243A85">
      <w:pPr>
        <w:spacing w:before="0" w:after="0"/>
        <w:ind w:leftChars="400" w:left="840"/>
        <w:rPr>
          <w:szCs w:val="21"/>
        </w:rPr>
      </w:pPr>
      <w:r w:rsidRPr="008E0B1D">
        <w:rPr>
          <w:szCs w:val="21"/>
        </w:rPr>
        <w:t xml:space="preserve">    4    5    6</w:t>
      </w:r>
    </w:p>
    <w:p w:rsidR="008E0B1D" w:rsidRPr="008E0B1D" w:rsidRDefault="008E0B1D" w:rsidP="00243A85">
      <w:pPr>
        <w:spacing w:before="0" w:after="0"/>
        <w:ind w:leftChars="400" w:left="840"/>
        <w:rPr>
          <w:szCs w:val="21"/>
        </w:rPr>
      </w:pPr>
      <w:r w:rsidRPr="008E0B1D">
        <w:rPr>
          <w:szCs w:val="21"/>
        </w:rPr>
        <w:t xml:space="preserve">    7    8    9</w:t>
      </w:r>
    </w:p>
    <w:p w:rsidR="008E0B1D" w:rsidRPr="008E0B1D" w:rsidRDefault="008E0B1D" w:rsidP="00243A85">
      <w:pPr>
        <w:spacing w:before="0" w:after="0"/>
        <w:ind w:leftChars="400" w:left="840"/>
        <w:rPr>
          <w:szCs w:val="21"/>
        </w:rPr>
      </w:pPr>
      <w:r w:rsidRPr="008E0B1D">
        <w:rPr>
          <w:szCs w:val="21"/>
        </w:rPr>
        <w:t xml:space="preserve">   10   11   12</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The 4 rows (dim1) are divided in to two cell elements</w:t>
      </w:r>
    </w:p>
    <w:p w:rsidR="008E0B1D" w:rsidRPr="008E0B1D" w:rsidRDefault="008E0B1D" w:rsidP="00243A85">
      <w:pPr>
        <w:spacing w:before="0" w:after="0"/>
        <w:ind w:leftChars="400" w:left="840"/>
        <w:rPr>
          <w:szCs w:val="21"/>
        </w:rPr>
      </w:pPr>
      <w:r w:rsidRPr="008E0B1D">
        <w:rPr>
          <w:szCs w:val="21"/>
        </w:rPr>
        <w:t>## with 2 rows each.</w:t>
      </w:r>
    </w:p>
    <w:p w:rsidR="008E0B1D" w:rsidRPr="008E0B1D" w:rsidRDefault="008E0B1D" w:rsidP="00243A85">
      <w:pPr>
        <w:spacing w:before="0" w:after="0"/>
        <w:ind w:leftChars="400" w:left="840"/>
        <w:rPr>
          <w:szCs w:val="21"/>
        </w:rPr>
      </w:pPr>
      <w:r w:rsidRPr="008E0B1D">
        <w:rPr>
          <w:szCs w:val="21"/>
        </w:rPr>
        <w:t>## The 3 cols (dim2) are divided in to three cell elements</w:t>
      </w:r>
    </w:p>
    <w:p w:rsidR="008E0B1D" w:rsidRPr="008E0B1D" w:rsidRDefault="008E0B1D" w:rsidP="00243A85">
      <w:pPr>
        <w:spacing w:before="0" w:after="0"/>
        <w:ind w:leftChars="400" w:left="840"/>
        <w:rPr>
          <w:szCs w:val="21"/>
        </w:rPr>
      </w:pPr>
      <w:r w:rsidRPr="008E0B1D">
        <w:rPr>
          <w:szCs w:val="21"/>
        </w:rPr>
        <w:t>## with 1 col each.</w:t>
      </w:r>
    </w:p>
    <w:p w:rsidR="008E0B1D" w:rsidRPr="008E0B1D" w:rsidRDefault="008E0B1D" w:rsidP="00243A85">
      <w:pPr>
        <w:spacing w:before="0" w:after="0"/>
        <w:ind w:leftChars="400" w:left="840"/>
        <w:rPr>
          <w:szCs w:val="21"/>
        </w:rPr>
      </w:pPr>
      <w:r w:rsidRPr="008E0B1D">
        <w:rPr>
          <w:szCs w:val="21"/>
        </w:rPr>
        <w:t>mat2cell (x, [2,2], [1,1,1])</w:t>
      </w:r>
    </w:p>
    <w:p w:rsidR="008E0B1D" w:rsidRPr="008E0B1D" w:rsidRDefault="008E0B1D" w:rsidP="00243A85">
      <w:pPr>
        <w:spacing w:before="0" w:after="0"/>
        <w:ind w:leftChars="400" w:left="840"/>
        <w:rPr>
          <w:szCs w:val="21"/>
        </w:rPr>
      </w:pP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w:t>
      </w:r>
    </w:p>
    <w:p w:rsidR="008E0B1D" w:rsidRPr="008E0B1D" w:rsidRDefault="008E0B1D" w:rsidP="00243A85">
      <w:pPr>
        <w:spacing w:before="0" w:after="0"/>
        <w:ind w:leftChars="400" w:left="840"/>
        <w:rPr>
          <w:szCs w:val="21"/>
        </w:rPr>
      </w:pPr>
      <w:r w:rsidRPr="008E0B1D">
        <w:rPr>
          <w:szCs w:val="21"/>
        </w:rPr>
        <w:t xml:space="preserve">  [1,1] =</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1</w:t>
      </w:r>
    </w:p>
    <w:p w:rsidR="008E0B1D" w:rsidRPr="008E0B1D" w:rsidRDefault="008E0B1D" w:rsidP="00243A85">
      <w:pPr>
        <w:spacing w:before="0" w:after="0"/>
        <w:ind w:leftChars="400" w:left="840"/>
        <w:rPr>
          <w:szCs w:val="21"/>
        </w:rPr>
      </w:pPr>
      <w:r w:rsidRPr="008E0B1D">
        <w:rPr>
          <w:szCs w:val="21"/>
        </w:rPr>
        <w:t xml:space="preserve">     4</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[2,1] =</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7</w:t>
      </w:r>
    </w:p>
    <w:p w:rsidR="008E0B1D" w:rsidRPr="008E0B1D" w:rsidRDefault="008E0B1D" w:rsidP="00243A85">
      <w:pPr>
        <w:spacing w:before="0" w:after="0"/>
        <w:ind w:leftChars="400" w:left="840"/>
        <w:rPr>
          <w:szCs w:val="21"/>
        </w:rPr>
      </w:pPr>
      <w:r w:rsidRPr="008E0B1D">
        <w:rPr>
          <w:szCs w:val="21"/>
        </w:rPr>
        <w:t xml:space="preserve">     10</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[1,2] =</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2</w:t>
      </w:r>
    </w:p>
    <w:p w:rsidR="008E0B1D" w:rsidRPr="008E0B1D" w:rsidRDefault="008E0B1D" w:rsidP="00243A85">
      <w:pPr>
        <w:spacing w:before="0" w:after="0"/>
        <w:ind w:leftChars="400" w:left="840"/>
        <w:rPr>
          <w:szCs w:val="21"/>
        </w:rPr>
      </w:pPr>
      <w:r w:rsidRPr="008E0B1D">
        <w:rPr>
          <w:szCs w:val="21"/>
        </w:rPr>
        <w:t xml:space="preserve">     5</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[2,2] =</w:t>
      </w:r>
    </w:p>
    <w:p w:rsidR="008E0B1D" w:rsidRPr="008E0B1D" w:rsidRDefault="008E0B1D" w:rsidP="00243A85">
      <w:pPr>
        <w:spacing w:before="0" w:after="0"/>
        <w:ind w:leftChars="400" w:left="840"/>
        <w:rPr>
          <w:szCs w:val="21"/>
        </w:rPr>
      </w:pPr>
      <w:r w:rsidRPr="008E0B1D">
        <w:rPr>
          <w:szCs w:val="21"/>
        </w:rPr>
        <w:t xml:space="preserve">      8</w:t>
      </w:r>
    </w:p>
    <w:p w:rsidR="008E0B1D" w:rsidRPr="008E0B1D" w:rsidRDefault="008E0B1D" w:rsidP="00243A85">
      <w:pPr>
        <w:spacing w:before="0" w:after="0"/>
        <w:ind w:leftChars="400" w:left="840"/>
        <w:rPr>
          <w:szCs w:val="21"/>
        </w:rPr>
      </w:pPr>
      <w:r w:rsidRPr="008E0B1D">
        <w:rPr>
          <w:szCs w:val="21"/>
        </w:rPr>
        <w:t xml:space="preserve">     11</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[1,3] =</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3</w:t>
      </w:r>
    </w:p>
    <w:p w:rsidR="008E0B1D" w:rsidRPr="008E0B1D" w:rsidRDefault="008E0B1D" w:rsidP="00243A85">
      <w:pPr>
        <w:spacing w:before="0" w:after="0"/>
        <w:ind w:leftChars="400" w:left="840"/>
        <w:rPr>
          <w:szCs w:val="21"/>
        </w:rPr>
      </w:pPr>
      <w:r w:rsidRPr="008E0B1D">
        <w:rPr>
          <w:szCs w:val="21"/>
        </w:rPr>
        <w:t xml:space="preserve">     6</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[2,3] =</w:t>
      </w:r>
    </w:p>
    <w:p w:rsidR="008E0B1D" w:rsidRPr="008E0B1D" w:rsidRDefault="008E0B1D" w:rsidP="00243A85">
      <w:pPr>
        <w:spacing w:before="0" w:after="0"/>
        <w:ind w:leftChars="400" w:left="840"/>
        <w:rPr>
          <w:szCs w:val="21"/>
        </w:rPr>
      </w:pPr>
      <w:r w:rsidRPr="008E0B1D">
        <w:rPr>
          <w:szCs w:val="21"/>
        </w:rPr>
        <w:t xml:space="preserve">      9</w:t>
      </w:r>
    </w:p>
    <w:p w:rsidR="008E0B1D" w:rsidRPr="008E0B1D" w:rsidRDefault="008E0B1D" w:rsidP="00243A85">
      <w:pPr>
        <w:spacing w:before="0" w:after="0"/>
        <w:ind w:leftChars="400" w:left="840"/>
        <w:rPr>
          <w:szCs w:val="21"/>
        </w:rPr>
      </w:pPr>
      <w:r w:rsidRPr="008E0B1D">
        <w:rPr>
          <w:szCs w:val="21"/>
        </w:rPr>
        <w:t xml:space="preserve">     12</w:t>
      </w:r>
    </w:p>
    <w:p w:rsidR="008E0B1D" w:rsidRPr="008E0B1D" w:rsidRDefault="008E0B1D" w:rsidP="00243A85">
      <w:pPr>
        <w:spacing w:before="0" w:after="0"/>
        <w:ind w:leftChars="400" w:left="840"/>
        <w:rPr>
          <w:szCs w:val="21"/>
        </w:rPr>
      </w:pPr>
      <w:r w:rsidRPr="008E0B1D">
        <w:rPr>
          <w:szCs w:val="21"/>
        </w:rPr>
        <w:t>}</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lastRenderedPageBreak/>
        <w:t>## The 4 rows (dim1) are divided in to two cell elements</w:t>
      </w:r>
    </w:p>
    <w:p w:rsidR="008E0B1D" w:rsidRPr="008E0B1D" w:rsidRDefault="008E0B1D" w:rsidP="00243A85">
      <w:pPr>
        <w:spacing w:before="0" w:after="0"/>
        <w:ind w:leftChars="400" w:left="840"/>
        <w:rPr>
          <w:szCs w:val="21"/>
        </w:rPr>
      </w:pPr>
      <w:r w:rsidRPr="008E0B1D">
        <w:rPr>
          <w:szCs w:val="21"/>
        </w:rPr>
        <w:t>## with a 3/1 split.</w:t>
      </w:r>
    </w:p>
    <w:p w:rsidR="008E0B1D" w:rsidRPr="008E0B1D" w:rsidRDefault="008E0B1D" w:rsidP="00243A85">
      <w:pPr>
        <w:spacing w:before="0" w:after="0"/>
        <w:ind w:leftChars="400" w:left="840"/>
        <w:rPr>
          <w:szCs w:val="21"/>
        </w:rPr>
      </w:pPr>
      <w:r w:rsidRPr="008E0B1D">
        <w:rPr>
          <w:szCs w:val="21"/>
        </w:rPr>
        <w:t>## All columns appear in each output element.</w:t>
      </w:r>
    </w:p>
    <w:p w:rsidR="008E0B1D" w:rsidRPr="008E0B1D" w:rsidRDefault="008E0B1D" w:rsidP="00243A85">
      <w:pPr>
        <w:spacing w:before="0" w:after="0"/>
        <w:ind w:leftChars="400" w:left="840"/>
        <w:rPr>
          <w:szCs w:val="21"/>
        </w:rPr>
      </w:pPr>
      <w:r w:rsidRPr="008E0B1D">
        <w:rPr>
          <w:szCs w:val="21"/>
        </w:rPr>
        <w:t>mat2cell (x, [3,1])</w:t>
      </w:r>
    </w:p>
    <w:p w:rsidR="008E0B1D" w:rsidRPr="008E0B1D" w:rsidRDefault="008E0B1D" w:rsidP="00243A85">
      <w:pPr>
        <w:spacing w:before="0" w:after="0"/>
        <w:ind w:leftChars="400" w:left="840"/>
        <w:rPr>
          <w:szCs w:val="21"/>
        </w:rPr>
      </w:pPr>
      <w:r w:rsidRPr="008E0B1D">
        <w:rPr>
          <w:rFonts w:ascii="Cambria Math" w:hAnsi="Cambria Math" w:cs="Cambria Math"/>
          <w:szCs w:val="21"/>
        </w:rPr>
        <w:t>⇒</w:t>
      </w:r>
    </w:p>
    <w:p w:rsidR="008E0B1D" w:rsidRPr="008E0B1D" w:rsidRDefault="008E0B1D" w:rsidP="00243A85">
      <w:pPr>
        <w:spacing w:before="0" w:after="0"/>
        <w:ind w:leftChars="400" w:left="840"/>
        <w:rPr>
          <w:szCs w:val="21"/>
        </w:rPr>
      </w:pPr>
      <w:r w:rsidRPr="008E0B1D">
        <w:rPr>
          <w:szCs w:val="21"/>
        </w:rPr>
        <w:t>{</w:t>
      </w:r>
    </w:p>
    <w:p w:rsidR="008E0B1D" w:rsidRPr="008E0B1D" w:rsidRDefault="008E0B1D" w:rsidP="00243A85">
      <w:pPr>
        <w:spacing w:before="0" w:after="0"/>
        <w:ind w:leftChars="400" w:left="840"/>
        <w:rPr>
          <w:szCs w:val="21"/>
        </w:rPr>
      </w:pPr>
      <w:r w:rsidRPr="008E0B1D">
        <w:rPr>
          <w:szCs w:val="21"/>
        </w:rPr>
        <w:t xml:space="preserve">  [1,1] =</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1   2   3</w:t>
      </w:r>
    </w:p>
    <w:p w:rsidR="008E0B1D" w:rsidRPr="008E0B1D" w:rsidRDefault="008E0B1D" w:rsidP="00243A85">
      <w:pPr>
        <w:spacing w:before="0" w:after="0"/>
        <w:ind w:leftChars="400" w:left="840"/>
        <w:rPr>
          <w:szCs w:val="21"/>
        </w:rPr>
      </w:pPr>
      <w:r w:rsidRPr="008E0B1D">
        <w:rPr>
          <w:szCs w:val="21"/>
        </w:rPr>
        <w:t xml:space="preserve">     4   5   6</w:t>
      </w:r>
    </w:p>
    <w:p w:rsidR="008E0B1D" w:rsidRPr="008E0B1D" w:rsidRDefault="008E0B1D" w:rsidP="00243A85">
      <w:pPr>
        <w:spacing w:before="0" w:after="0"/>
        <w:ind w:leftChars="400" w:left="840"/>
        <w:rPr>
          <w:szCs w:val="21"/>
        </w:rPr>
      </w:pPr>
      <w:r w:rsidRPr="008E0B1D">
        <w:rPr>
          <w:szCs w:val="21"/>
        </w:rPr>
        <w:t xml:space="preserve">     7   8   9</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[2,1] =</w:t>
      </w:r>
    </w:p>
    <w:p w:rsidR="008E0B1D" w:rsidRPr="008E0B1D" w:rsidRDefault="008E0B1D" w:rsidP="00243A85">
      <w:pPr>
        <w:spacing w:before="0" w:after="0"/>
        <w:ind w:leftChars="400" w:left="840"/>
        <w:rPr>
          <w:szCs w:val="21"/>
        </w:rPr>
      </w:pPr>
    </w:p>
    <w:p w:rsidR="008E0B1D" w:rsidRPr="008E0B1D" w:rsidRDefault="008E0B1D" w:rsidP="00243A85">
      <w:pPr>
        <w:spacing w:before="0" w:after="0"/>
        <w:ind w:leftChars="400" w:left="840"/>
        <w:rPr>
          <w:szCs w:val="21"/>
        </w:rPr>
      </w:pPr>
      <w:r w:rsidRPr="008E0B1D">
        <w:rPr>
          <w:szCs w:val="21"/>
        </w:rPr>
        <w:t xml:space="preserve">     10   11   12</w:t>
      </w:r>
    </w:p>
    <w:p w:rsidR="008E0B1D" w:rsidRDefault="008E0B1D" w:rsidP="00243A85">
      <w:pPr>
        <w:spacing w:before="0" w:after="0"/>
        <w:ind w:leftChars="400" w:left="840"/>
        <w:rPr>
          <w:szCs w:val="21"/>
        </w:rPr>
      </w:pPr>
      <w:r w:rsidRPr="008E0B1D">
        <w:rPr>
          <w:szCs w:val="21"/>
        </w:rPr>
        <w:t>}</w:t>
      </w:r>
    </w:p>
    <w:p w:rsidR="008E0B1D" w:rsidRDefault="008E0B1D" w:rsidP="00243A85">
      <w:pPr>
        <w:spacing w:before="0" w:after="0"/>
        <w:ind w:leftChars="200" w:left="420"/>
        <w:rPr>
          <w:szCs w:val="21"/>
        </w:rPr>
      </w:pPr>
      <w:r w:rsidRPr="0084369F">
        <w:rPr>
          <w:rFonts w:hint="eastAsia"/>
          <w:b/>
          <w:szCs w:val="21"/>
        </w:rPr>
        <w:t>参见</w:t>
      </w:r>
      <w:r w:rsidRPr="0084369F">
        <w:rPr>
          <w:rFonts w:hint="eastAsia"/>
          <w:b/>
          <w:szCs w:val="21"/>
        </w:rPr>
        <w:t>:</w:t>
      </w:r>
      <w:r w:rsidRPr="008E0B1D">
        <w:rPr>
          <w:rFonts w:hint="eastAsia"/>
          <w:szCs w:val="21"/>
        </w:rPr>
        <w:t>num2cell, cell2mat</w:t>
      </w:r>
      <w:r w:rsidRPr="008E0B1D">
        <w:rPr>
          <w:rFonts w:hint="eastAsia"/>
          <w:szCs w:val="21"/>
        </w:rPr>
        <w:t>。</w:t>
      </w:r>
    </w:p>
    <w:p w:rsidR="008E0B1D" w:rsidRPr="0084369F" w:rsidRDefault="008E0B1D" w:rsidP="008201F1">
      <w:pPr>
        <w:spacing w:beforeLines="50" w:before="156" w:after="0"/>
        <w:rPr>
          <w:i/>
          <w:szCs w:val="21"/>
        </w:rPr>
      </w:pPr>
      <w:r w:rsidRPr="008E0B1D">
        <w:rPr>
          <w:szCs w:val="21"/>
        </w:rPr>
        <w:t>:</w:t>
      </w:r>
      <w:r w:rsidRPr="0084369F">
        <w:rPr>
          <w:i/>
          <w:szCs w:val="21"/>
        </w:rPr>
        <w:t xml:space="preserve"> sl = </w:t>
      </w:r>
      <w:r w:rsidRPr="0084369F">
        <w:rPr>
          <w:b/>
          <w:szCs w:val="21"/>
        </w:rPr>
        <w:t>cellslices</w:t>
      </w:r>
      <w:r w:rsidRPr="0084369F">
        <w:rPr>
          <w:i/>
          <w:szCs w:val="21"/>
        </w:rPr>
        <w:t xml:space="preserve"> (x, lb, ub, dim)</w:t>
      </w:r>
    </w:p>
    <w:p w:rsidR="008E0B1D" w:rsidRPr="008E0B1D" w:rsidRDefault="008E0B1D" w:rsidP="00243A85">
      <w:pPr>
        <w:spacing w:before="0" w:after="0"/>
        <w:ind w:leftChars="200" w:left="420"/>
        <w:rPr>
          <w:szCs w:val="21"/>
        </w:rPr>
      </w:pPr>
      <w:r w:rsidRPr="008E0B1D">
        <w:rPr>
          <w:rFonts w:hint="eastAsia"/>
          <w:szCs w:val="21"/>
        </w:rPr>
        <w:t>给定一个数组</w:t>
      </w:r>
      <w:r w:rsidRPr="008E0B1D">
        <w:rPr>
          <w:rFonts w:hint="eastAsia"/>
          <w:szCs w:val="21"/>
        </w:rPr>
        <w:t>x</w:t>
      </w:r>
      <w:r w:rsidRPr="008E0B1D">
        <w:rPr>
          <w:rFonts w:hint="eastAsia"/>
          <w:szCs w:val="21"/>
        </w:rPr>
        <w:t>，该函数从由下界和上界的索引向量</w:t>
      </w:r>
      <w:r w:rsidRPr="008E0B1D">
        <w:rPr>
          <w:rFonts w:hint="eastAsia"/>
          <w:szCs w:val="21"/>
        </w:rPr>
        <w:t>lb</w:t>
      </w:r>
      <w:r w:rsidRPr="008E0B1D">
        <w:rPr>
          <w:rFonts w:hint="eastAsia"/>
          <w:szCs w:val="21"/>
        </w:rPr>
        <w:t>、</w:t>
      </w:r>
      <w:r w:rsidRPr="008E0B1D">
        <w:rPr>
          <w:rFonts w:hint="eastAsia"/>
          <w:szCs w:val="21"/>
        </w:rPr>
        <w:t>ub</w:t>
      </w:r>
      <w:r w:rsidRPr="008E0B1D">
        <w:rPr>
          <w:rFonts w:hint="eastAsia"/>
          <w:szCs w:val="21"/>
        </w:rPr>
        <w:t>确定的数组中生成一个切片的单元格数组。</w:t>
      </w:r>
    </w:p>
    <w:p w:rsidR="008E0B1D" w:rsidRDefault="008E0B1D" w:rsidP="00243A85">
      <w:pPr>
        <w:spacing w:before="0" w:after="0"/>
        <w:ind w:leftChars="200" w:left="420"/>
        <w:rPr>
          <w:szCs w:val="21"/>
        </w:rPr>
      </w:pPr>
      <w:r w:rsidRPr="008E0B1D">
        <w:rPr>
          <w:rFonts w:hint="eastAsia"/>
          <w:szCs w:val="21"/>
        </w:rPr>
        <w:t>换句话说，它相当于下面的代码</w:t>
      </w:r>
      <w:r w:rsidRPr="008E0B1D">
        <w:rPr>
          <w:rFonts w:hint="eastAsia"/>
          <w:szCs w:val="21"/>
        </w:rPr>
        <w:t>:</w:t>
      </w:r>
    </w:p>
    <w:p w:rsidR="008E0B1D" w:rsidRPr="008E0B1D" w:rsidRDefault="008E0B1D" w:rsidP="00243A85">
      <w:pPr>
        <w:spacing w:before="0" w:after="0"/>
        <w:ind w:leftChars="400" w:left="840"/>
        <w:rPr>
          <w:szCs w:val="21"/>
        </w:rPr>
      </w:pPr>
      <w:r w:rsidRPr="008E0B1D">
        <w:rPr>
          <w:szCs w:val="21"/>
        </w:rPr>
        <w:t>n = length (lb);</w:t>
      </w:r>
    </w:p>
    <w:p w:rsidR="008E0B1D" w:rsidRPr="008E0B1D" w:rsidRDefault="008E0B1D" w:rsidP="00243A85">
      <w:pPr>
        <w:spacing w:before="0" w:after="0"/>
        <w:ind w:leftChars="400" w:left="840"/>
        <w:rPr>
          <w:szCs w:val="21"/>
        </w:rPr>
      </w:pPr>
      <w:r w:rsidRPr="008E0B1D">
        <w:rPr>
          <w:szCs w:val="21"/>
        </w:rPr>
        <w:t>sl = cell (1, n);</w:t>
      </w:r>
    </w:p>
    <w:p w:rsidR="008E0B1D" w:rsidRPr="008E0B1D" w:rsidRDefault="008E0B1D" w:rsidP="00243A85">
      <w:pPr>
        <w:spacing w:before="0" w:after="0"/>
        <w:ind w:leftChars="400" w:left="840"/>
        <w:rPr>
          <w:szCs w:val="21"/>
        </w:rPr>
      </w:pPr>
      <w:r w:rsidRPr="008E0B1D">
        <w:rPr>
          <w:szCs w:val="21"/>
        </w:rPr>
        <w:t>for i = 1:length (lb)</w:t>
      </w:r>
    </w:p>
    <w:p w:rsidR="008E0B1D" w:rsidRPr="008E0B1D" w:rsidRDefault="008E0B1D" w:rsidP="00243A85">
      <w:pPr>
        <w:spacing w:before="0" w:after="0"/>
        <w:ind w:leftChars="400" w:left="840"/>
        <w:rPr>
          <w:szCs w:val="21"/>
        </w:rPr>
      </w:pPr>
      <w:r w:rsidRPr="008E0B1D">
        <w:rPr>
          <w:szCs w:val="21"/>
        </w:rPr>
        <w:t xml:space="preserve">  sl{i} = x(:,…,lb(i):ub(i),…,:);</w:t>
      </w:r>
    </w:p>
    <w:p w:rsidR="008E0B1D" w:rsidRDefault="008E0B1D" w:rsidP="00243A85">
      <w:pPr>
        <w:spacing w:before="0" w:after="0"/>
        <w:ind w:leftChars="400" w:left="840"/>
        <w:rPr>
          <w:szCs w:val="21"/>
        </w:rPr>
      </w:pPr>
      <w:r w:rsidRPr="008E0B1D">
        <w:rPr>
          <w:szCs w:val="21"/>
        </w:rPr>
        <w:t>endfor</w:t>
      </w:r>
    </w:p>
    <w:p w:rsidR="008E0B1D" w:rsidRPr="008E0B1D" w:rsidRDefault="008E0B1D" w:rsidP="00243A85">
      <w:pPr>
        <w:spacing w:before="0" w:after="0"/>
        <w:ind w:leftChars="200" w:left="420"/>
        <w:rPr>
          <w:szCs w:val="21"/>
        </w:rPr>
      </w:pPr>
      <w:r w:rsidRPr="008E0B1D">
        <w:rPr>
          <w:rFonts w:hint="eastAsia"/>
          <w:szCs w:val="21"/>
        </w:rPr>
        <w:t>索引的位置由</w:t>
      </w:r>
      <w:r w:rsidRPr="008E0B1D">
        <w:rPr>
          <w:rFonts w:hint="eastAsia"/>
          <w:szCs w:val="21"/>
        </w:rPr>
        <w:t>dim</w:t>
      </w:r>
      <w:r w:rsidRPr="008E0B1D">
        <w:rPr>
          <w:rFonts w:hint="eastAsia"/>
          <w:szCs w:val="21"/>
        </w:rPr>
        <w:t>决定。如果未指定，则沿着第一个非单元素维度进行切片。</w:t>
      </w:r>
    </w:p>
    <w:p w:rsidR="008E0B1D" w:rsidRDefault="008E0B1D" w:rsidP="00243A85">
      <w:pPr>
        <w:spacing w:before="0" w:after="0"/>
        <w:ind w:leftChars="200" w:left="420"/>
        <w:rPr>
          <w:szCs w:val="21"/>
        </w:rPr>
      </w:pPr>
      <w:r w:rsidRPr="008201F1">
        <w:rPr>
          <w:rFonts w:hint="eastAsia"/>
          <w:b/>
          <w:szCs w:val="21"/>
        </w:rPr>
        <w:t>参见</w:t>
      </w:r>
      <w:r w:rsidRPr="008201F1">
        <w:rPr>
          <w:rFonts w:hint="eastAsia"/>
          <w:b/>
          <w:szCs w:val="21"/>
        </w:rPr>
        <w:t>:</w:t>
      </w:r>
      <w:r w:rsidRPr="008E0B1D">
        <w:rPr>
          <w:rFonts w:hint="eastAsia"/>
          <w:szCs w:val="21"/>
        </w:rPr>
        <w:t>cell2mat, cellindexmat, cellfun</w:t>
      </w:r>
      <w:r w:rsidRPr="008E0B1D">
        <w:rPr>
          <w:rFonts w:hint="eastAsia"/>
          <w:szCs w:val="21"/>
        </w:rPr>
        <w:t>。</w:t>
      </w:r>
    </w:p>
    <w:p w:rsidR="008E0B1D" w:rsidRPr="008201F1" w:rsidRDefault="008E0B1D" w:rsidP="008E0B1D">
      <w:pPr>
        <w:rPr>
          <w:b/>
          <w:szCs w:val="21"/>
        </w:rPr>
      </w:pPr>
      <w:r w:rsidRPr="008201F1">
        <w:rPr>
          <w:rFonts w:hint="eastAsia"/>
          <w:b/>
          <w:szCs w:val="21"/>
        </w:rPr>
        <w:t>6.3.3</w:t>
      </w:r>
      <w:r w:rsidRPr="008201F1">
        <w:rPr>
          <w:rFonts w:hint="eastAsia"/>
          <w:b/>
          <w:szCs w:val="21"/>
        </w:rPr>
        <w:t>索引单元格数组</w:t>
      </w:r>
    </w:p>
    <w:p w:rsidR="008E0B1D" w:rsidRDefault="008E0B1D" w:rsidP="008E0B1D">
      <w:pPr>
        <w:rPr>
          <w:szCs w:val="21"/>
        </w:rPr>
      </w:pPr>
      <w:r w:rsidRPr="008E0B1D">
        <w:rPr>
          <w:rFonts w:hint="eastAsia"/>
          <w:szCs w:val="21"/>
        </w:rPr>
        <w:t>如</w:t>
      </w:r>
      <w:r w:rsidRPr="00DF3AA3">
        <w:rPr>
          <w:rFonts w:hint="eastAsia"/>
          <w:szCs w:val="21"/>
          <w:highlight w:val="red"/>
        </w:rPr>
        <w:t>单元格数组的基本用法</w:t>
      </w:r>
      <w:r w:rsidRPr="008E0B1D">
        <w:rPr>
          <w:rFonts w:hint="eastAsia"/>
          <w:szCs w:val="21"/>
        </w:rPr>
        <w:t>所示，可以使用“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”操作符从单元格数组中提取元素。如果您想提取或访问仍然是单元格数组的子数组，则需要使用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操作符。下面的例子说明了两者的区别</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t>c = {"1", "2", "3"; "x", "y", "z"; "4", "5", "6"};</w:t>
      </w:r>
    </w:p>
    <w:p w:rsidR="008E0B1D" w:rsidRPr="008E0B1D" w:rsidRDefault="008E0B1D" w:rsidP="00243A85">
      <w:pPr>
        <w:spacing w:before="0" w:after="0"/>
        <w:ind w:leftChars="200" w:left="420"/>
        <w:rPr>
          <w:szCs w:val="21"/>
        </w:rPr>
      </w:pPr>
      <w:r w:rsidRPr="008E0B1D">
        <w:rPr>
          <w:szCs w:val="21"/>
        </w:rPr>
        <w:t>c{2,3}</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ans = z</w:t>
      </w:r>
    </w:p>
    <w:p w:rsidR="008E0B1D" w:rsidRPr="008E0B1D" w:rsidRDefault="008201F1" w:rsidP="008201F1">
      <w:pPr>
        <w:tabs>
          <w:tab w:val="left" w:pos="705"/>
        </w:tabs>
        <w:spacing w:before="0" w:after="0"/>
        <w:ind w:leftChars="200" w:left="420"/>
        <w:rPr>
          <w:szCs w:val="21"/>
        </w:rPr>
      </w:pPr>
      <w:r>
        <w:rPr>
          <w:szCs w:val="21"/>
        </w:rPr>
        <w:tab/>
      </w:r>
    </w:p>
    <w:p w:rsidR="008E0B1D" w:rsidRPr="008E0B1D" w:rsidRDefault="008E0B1D" w:rsidP="00243A85">
      <w:pPr>
        <w:spacing w:before="0" w:after="0"/>
        <w:ind w:leftChars="200" w:left="420"/>
        <w:rPr>
          <w:szCs w:val="21"/>
        </w:rPr>
      </w:pPr>
      <w:r w:rsidRPr="008E0B1D">
        <w:rPr>
          <w:szCs w:val="21"/>
        </w:rPr>
        <w:t>c(2,3)</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ans =</w:t>
      </w:r>
    </w:p>
    <w:p w:rsidR="008E0B1D" w:rsidRPr="008E0B1D" w:rsidRDefault="008E0B1D" w:rsidP="00243A85">
      <w:pPr>
        <w:spacing w:before="0" w:after="0"/>
        <w:ind w:leftChars="200" w:left="420"/>
        <w:rPr>
          <w:szCs w:val="21"/>
        </w:rPr>
      </w:pP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[1,1] = z</w:t>
      </w:r>
    </w:p>
    <w:p w:rsidR="008E0B1D" w:rsidRDefault="008E0B1D" w:rsidP="00243A85">
      <w:pPr>
        <w:spacing w:before="0" w:after="0"/>
        <w:ind w:leftChars="200" w:left="420"/>
        <w:rPr>
          <w:szCs w:val="21"/>
        </w:rPr>
      </w:pPr>
      <w:r w:rsidRPr="008E0B1D">
        <w:rPr>
          <w:szCs w:val="21"/>
        </w:rPr>
        <w:t xml:space="preserve">        }</w:t>
      </w:r>
    </w:p>
    <w:p w:rsidR="008E0B1D" w:rsidRPr="008E0B1D" w:rsidRDefault="008E0B1D" w:rsidP="008E0B1D">
      <w:pPr>
        <w:rPr>
          <w:szCs w:val="21"/>
        </w:rPr>
      </w:pPr>
      <w:r w:rsidRPr="008E0B1D">
        <w:rPr>
          <w:rFonts w:hint="eastAsia"/>
          <w:szCs w:val="21"/>
        </w:rPr>
        <w:t>因此，使用</w:t>
      </w:r>
      <w:r w:rsidRPr="008E0B1D">
        <w:rPr>
          <w:rFonts w:hint="eastAsia"/>
          <w:szCs w:val="21"/>
        </w:rPr>
        <w:t>'{}'</w:t>
      </w:r>
      <w:r w:rsidRPr="008E0B1D">
        <w:rPr>
          <w:rFonts w:hint="eastAsia"/>
          <w:szCs w:val="21"/>
        </w:rPr>
        <w:t>可以访问单元格数组的元素，而使用</w:t>
      </w:r>
      <w:r w:rsidRPr="008E0B1D">
        <w:rPr>
          <w:rFonts w:hint="eastAsia"/>
          <w:szCs w:val="21"/>
        </w:rPr>
        <w:t>'()'</w:t>
      </w:r>
      <w:r w:rsidRPr="008E0B1D">
        <w:rPr>
          <w:rFonts w:hint="eastAsia"/>
          <w:szCs w:val="21"/>
        </w:rPr>
        <w:t>可以访问单元格数组的子数组。</w:t>
      </w:r>
    </w:p>
    <w:p w:rsidR="008E0B1D" w:rsidRDefault="008E0B1D" w:rsidP="008E0B1D">
      <w:pPr>
        <w:rPr>
          <w:szCs w:val="21"/>
        </w:rPr>
      </w:pPr>
      <w:r w:rsidRPr="008E0B1D">
        <w:rPr>
          <w:rFonts w:hint="eastAsia"/>
          <w:szCs w:val="21"/>
        </w:rPr>
        <w:t>使用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操作符，索引适用于单元格数组，就像多维数组一样。例如，可以将单元格数组的第一列和第三列的所有行设置为</w:t>
      </w:r>
      <w:r w:rsidRPr="008E0B1D">
        <w:rPr>
          <w:rFonts w:hint="eastAsia"/>
          <w:szCs w:val="21"/>
        </w:rPr>
        <w:t>0</w:t>
      </w:r>
      <w:r w:rsidRPr="008E0B1D">
        <w:rPr>
          <w:rFonts w:hint="eastAsia"/>
          <w:szCs w:val="21"/>
        </w:rPr>
        <w:t>，命令如下</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lastRenderedPageBreak/>
        <w:t>c(:, [1, 3]) = {0}</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[1,1] = 0</w:t>
      </w:r>
    </w:p>
    <w:p w:rsidR="008E0B1D" w:rsidRPr="008E0B1D" w:rsidRDefault="008E0B1D" w:rsidP="00243A85">
      <w:pPr>
        <w:spacing w:before="0" w:after="0"/>
        <w:ind w:leftChars="200" w:left="420"/>
        <w:rPr>
          <w:szCs w:val="21"/>
        </w:rPr>
      </w:pPr>
      <w:r w:rsidRPr="008E0B1D">
        <w:rPr>
          <w:szCs w:val="21"/>
        </w:rPr>
        <w:t xml:space="preserve">          [2,1] = 0</w:t>
      </w:r>
    </w:p>
    <w:p w:rsidR="008E0B1D" w:rsidRPr="008E0B1D" w:rsidRDefault="008E0B1D" w:rsidP="00243A85">
      <w:pPr>
        <w:spacing w:before="0" w:after="0"/>
        <w:ind w:leftChars="200" w:left="420"/>
        <w:rPr>
          <w:szCs w:val="21"/>
        </w:rPr>
      </w:pPr>
      <w:r w:rsidRPr="008E0B1D">
        <w:rPr>
          <w:szCs w:val="21"/>
        </w:rPr>
        <w:t xml:space="preserve">          [3,1] = 0</w:t>
      </w:r>
    </w:p>
    <w:p w:rsidR="008E0B1D" w:rsidRPr="008E0B1D" w:rsidRDefault="008E0B1D" w:rsidP="00243A85">
      <w:pPr>
        <w:spacing w:before="0" w:after="0"/>
        <w:ind w:leftChars="200" w:left="420"/>
        <w:rPr>
          <w:szCs w:val="21"/>
        </w:rPr>
      </w:pPr>
      <w:r w:rsidRPr="008E0B1D">
        <w:rPr>
          <w:szCs w:val="21"/>
        </w:rPr>
        <w:t xml:space="preserve">          [1,2] = 2</w:t>
      </w:r>
    </w:p>
    <w:p w:rsidR="008E0B1D" w:rsidRPr="008E0B1D" w:rsidRDefault="008E0B1D" w:rsidP="00243A85">
      <w:pPr>
        <w:spacing w:before="0" w:after="0"/>
        <w:ind w:leftChars="200" w:left="420"/>
        <w:rPr>
          <w:szCs w:val="21"/>
        </w:rPr>
      </w:pPr>
      <w:r w:rsidRPr="008E0B1D">
        <w:rPr>
          <w:szCs w:val="21"/>
        </w:rPr>
        <w:t xml:space="preserve">          [2,2] = y</w:t>
      </w:r>
    </w:p>
    <w:p w:rsidR="008E0B1D" w:rsidRPr="008E0B1D" w:rsidRDefault="008E0B1D" w:rsidP="00243A85">
      <w:pPr>
        <w:spacing w:before="0" w:after="0"/>
        <w:ind w:leftChars="200" w:left="420"/>
        <w:rPr>
          <w:szCs w:val="21"/>
        </w:rPr>
      </w:pPr>
      <w:r w:rsidRPr="008E0B1D">
        <w:rPr>
          <w:szCs w:val="21"/>
        </w:rPr>
        <w:t xml:space="preserve">          [3,2] = 5</w:t>
      </w:r>
    </w:p>
    <w:p w:rsidR="008E0B1D" w:rsidRPr="008E0B1D" w:rsidRDefault="008E0B1D" w:rsidP="00243A85">
      <w:pPr>
        <w:spacing w:before="0" w:after="0"/>
        <w:ind w:leftChars="200" w:left="420"/>
        <w:rPr>
          <w:szCs w:val="21"/>
        </w:rPr>
      </w:pPr>
      <w:r w:rsidRPr="008E0B1D">
        <w:rPr>
          <w:szCs w:val="21"/>
        </w:rPr>
        <w:t xml:space="preserve">          [1,3] = 0</w:t>
      </w:r>
    </w:p>
    <w:p w:rsidR="008E0B1D" w:rsidRPr="008E0B1D" w:rsidRDefault="008E0B1D" w:rsidP="00243A85">
      <w:pPr>
        <w:spacing w:before="0" w:after="0"/>
        <w:ind w:leftChars="200" w:left="420"/>
        <w:rPr>
          <w:szCs w:val="21"/>
        </w:rPr>
      </w:pPr>
      <w:r w:rsidRPr="008E0B1D">
        <w:rPr>
          <w:szCs w:val="21"/>
        </w:rPr>
        <w:t xml:space="preserve">          [2,3] = 0</w:t>
      </w:r>
    </w:p>
    <w:p w:rsidR="008E0B1D" w:rsidRPr="008E0B1D" w:rsidRDefault="008E0B1D" w:rsidP="00243A85">
      <w:pPr>
        <w:spacing w:before="0" w:after="0"/>
        <w:ind w:leftChars="200" w:left="420"/>
        <w:rPr>
          <w:szCs w:val="21"/>
        </w:rPr>
      </w:pPr>
      <w:r w:rsidRPr="008E0B1D">
        <w:rPr>
          <w:szCs w:val="21"/>
        </w:rPr>
        <w:t xml:space="preserve">          [3,3] = 0</w:t>
      </w:r>
    </w:p>
    <w:p w:rsidR="008E0B1D" w:rsidRDefault="008E0B1D" w:rsidP="00243A85">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注意，以上也可以这样实现</w:t>
      </w:r>
      <w:r w:rsidRPr="008E0B1D">
        <w:rPr>
          <w:rFonts w:hint="eastAsia"/>
          <w:szCs w:val="21"/>
        </w:rPr>
        <w:t>:</w:t>
      </w:r>
    </w:p>
    <w:p w:rsidR="008E0B1D" w:rsidRDefault="008E0B1D" w:rsidP="00243A85">
      <w:pPr>
        <w:ind w:leftChars="200" w:left="420"/>
        <w:rPr>
          <w:szCs w:val="21"/>
        </w:rPr>
      </w:pPr>
      <w:r w:rsidRPr="008E0B1D">
        <w:rPr>
          <w:szCs w:val="21"/>
        </w:rPr>
        <w:t>c(:, [1, 3]) = 0;</w:t>
      </w:r>
    </w:p>
    <w:p w:rsidR="008E0B1D" w:rsidRPr="008E0B1D" w:rsidRDefault="008E0B1D" w:rsidP="008E0B1D">
      <w:pPr>
        <w:rPr>
          <w:szCs w:val="21"/>
        </w:rPr>
      </w:pPr>
      <w:r w:rsidRPr="008E0B1D">
        <w:rPr>
          <w:rFonts w:hint="eastAsia"/>
          <w:szCs w:val="21"/>
        </w:rPr>
        <w:t>在这里，标量</w:t>
      </w:r>
      <w:r w:rsidRPr="008E0B1D">
        <w:rPr>
          <w:rFonts w:hint="eastAsia"/>
          <w:szCs w:val="21"/>
        </w:rPr>
        <w:t>' 0 '</w:t>
      </w:r>
      <w:r w:rsidRPr="008E0B1D">
        <w:rPr>
          <w:rFonts w:hint="eastAsia"/>
          <w:szCs w:val="21"/>
        </w:rPr>
        <w:t>被自动提升为单元格数组</w:t>
      </w:r>
      <w:r w:rsidRPr="008E0B1D">
        <w:rPr>
          <w:rFonts w:hint="eastAsia"/>
          <w:szCs w:val="21"/>
        </w:rPr>
        <w:t>'{0}'</w:t>
      </w:r>
      <w:r w:rsidRPr="008E0B1D">
        <w:rPr>
          <w:rFonts w:hint="eastAsia"/>
          <w:szCs w:val="21"/>
        </w:rPr>
        <w:t>，然后分配给</w:t>
      </w:r>
      <w:r w:rsidRPr="008E0B1D">
        <w:rPr>
          <w:rFonts w:hint="eastAsia"/>
          <w:szCs w:val="21"/>
        </w:rPr>
        <w:t>c</w:t>
      </w:r>
      <w:r w:rsidRPr="008E0B1D">
        <w:rPr>
          <w:rFonts w:hint="eastAsia"/>
          <w:szCs w:val="21"/>
        </w:rPr>
        <w:t>的子数组。</w:t>
      </w:r>
    </w:p>
    <w:p w:rsidR="008E0B1D" w:rsidRDefault="008E0B1D" w:rsidP="008E0B1D">
      <w:pPr>
        <w:rPr>
          <w:szCs w:val="21"/>
        </w:rPr>
      </w:pPr>
      <w:r w:rsidRPr="008E0B1D">
        <w:rPr>
          <w:rFonts w:hint="eastAsia"/>
          <w:szCs w:val="21"/>
        </w:rPr>
        <w:t>再举一个用</w:t>
      </w:r>
      <w:r w:rsidRPr="008E0B1D">
        <w:rPr>
          <w:rFonts w:hint="eastAsia"/>
          <w:szCs w:val="21"/>
        </w:rPr>
        <w:t>'()'</w:t>
      </w:r>
      <w:r w:rsidRPr="008E0B1D">
        <w:rPr>
          <w:rFonts w:hint="eastAsia"/>
          <w:szCs w:val="21"/>
        </w:rPr>
        <w:t>索引单元格数组的例子，你可以用下面的命令交换单元格数组的第一行和第二行</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t>c = {1, 2, 3; 4, 5, 6};</w:t>
      </w:r>
    </w:p>
    <w:p w:rsidR="008E0B1D" w:rsidRPr="008E0B1D" w:rsidRDefault="008E0B1D" w:rsidP="00243A85">
      <w:pPr>
        <w:spacing w:before="0" w:after="0"/>
        <w:ind w:leftChars="200" w:left="420"/>
        <w:rPr>
          <w:szCs w:val="21"/>
        </w:rPr>
      </w:pPr>
      <w:r w:rsidRPr="008E0B1D">
        <w:rPr>
          <w:szCs w:val="21"/>
        </w:rPr>
        <w:t>c([1, 2], :) = c([2, 1], :)</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[1,1] =  4</w:t>
      </w:r>
    </w:p>
    <w:p w:rsidR="008E0B1D" w:rsidRPr="008E0B1D" w:rsidRDefault="008E0B1D" w:rsidP="00243A85">
      <w:pPr>
        <w:spacing w:before="0" w:after="0"/>
        <w:ind w:leftChars="200" w:left="420"/>
        <w:rPr>
          <w:szCs w:val="21"/>
        </w:rPr>
      </w:pPr>
      <w:r w:rsidRPr="008E0B1D">
        <w:rPr>
          <w:szCs w:val="21"/>
        </w:rPr>
        <w:t xml:space="preserve">          [2,1] =  1</w:t>
      </w:r>
    </w:p>
    <w:p w:rsidR="008E0B1D" w:rsidRPr="008E0B1D" w:rsidRDefault="008E0B1D" w:rsidP="00243A85">
      <w:pPr>
        <w:spacing w:before="0" w:after="0"/>
        <w:ind w:leftChars="200" w:left="420"/>
        <w:rPr>
          <w:szCs w:val="21"/>
        </w:rPr>
      </w:pPr>
      <w:r w:rsidRPr="008E0B1D">
        <w:rPr>
          <w:szCs w:val="21"/>
        </w:rPr>
        <w:t xml:space="preserve">          [1,2] =  5</w:t>
      </w:r>
    </w:p>
    <w:p w:rsidR="008E0B1D" w:rsidRPr="008E0B1D" w:rsidRDefault="008E0B1D" w:rsidP="00243A85">
      <w:pPr>
        <w:spacing w:before="0" w:after="0"/>
        <w:ind w:leftChars="200" w:left="420"/>
        <w:rPr>
          <w:szCs w:val="21"/>
        </w:rPr>
      </w:pPr>
      <w:r w:rsidRPr="008E0B1D">
        <w:rPr>
          <w:szCs w:val="21"/>
        </w:rPr>
        <w:t xml:space="preserve">          [2,2] =  2</w:t>
      </w:r>
    </w:p>
    <w:p w:rsidR="008E0B1D" w:rsidRPr="008E0B1D" w:rsidRDefault="008E0B1D" w:rsidP="00243A85">
      <w:pPr>
        <w:spacing w:before="0" w:after="0"/>
        <w:ind w:leftChars="200" w:left="420"/>
        <w:rPr>
          <w:szCs w:val="21"/>
        </w:rPr>
      </w:pPr>
      <w:r w:rsidRPr="008E0B1D">
        <w:rPr>
          <w:szCs w:val="21"/>
        </w:rPr>
        <w:t xml:space="preserve">          [1,3] =  6</w:t>
      </w:r>
    </w:p>
    <w:p w:rsidR="008E0B1D" w:rsidRPr="008E0B1D" w:rsidRDefault="008E0B1D" w:rsidP="00243A85">
      <w:pPr>
        <w:spacing w:before="0" w:after="0"/>
        <w:ind w:leftChars="200" w:left="420"/>
        <w:rPr>
          <w:szCs w:val="21"/>
        </w:rPr>
      </w:pPr>
      <w:r w:rsidRPr="008E0B1D">
        <w:rPr>
          <w:szCs w:val="21"/>
        </w:rPr>
        <w:t xml:space="preserve">          [2,3] =  3</w:t>
      </w:r>
    </w:p>
    <w:p w:rsidR="008E0B1D" w:rsidRDefault="008E0B1D" w:rsidP="00243A85">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使用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操作符访问单元格数组的多个元素将产生一个包含所有请求元素的逗号分隔列表</w:t>
      </w:r>
      <w:r w:rsidRPr="008E0B1D">
        <w:rPr>
          <w:rFonts w:hint="eastAsia"/>
          <w:szCs w:val="21"/>
        </w:rPr>
        <w:t>(</w:t>
      </w:r>
      <w:r w:rsidRPr="008E0B1D">
        <w:rPr>
          <w:rFonts w:hint="eastAsia"/>
          <w:szCs w:val="21"/>
        </w:rPr>
        <w:t>参见</w:t>
      </w:r>
      <w:r w:rsidRPr="00DF3AA3">
        <w:rPr>
          <w:rFonts w:hint="eastAsia"/>
          <w:szCs w:val="21"/>
          <w:highlight w:val="red"/>
        </w:rPr>
        <w:t>逗号分隔列表</w:t>
      </w:r>
      <w:r w:rsidRPr="008E0B1D">
        <w:rPr>
          <w:rFonts w:hint="eastAsia"/>
          <w:szCs w:val="21"/>
        </w:rPr>
        <w:t>)</w:t>
      </w:r>
      <w:r w:rsidRPr="008E0B1D">
        <w:rPr>
          <w:rFonts w:hint="eastAsia"/>
          <w:szCs w:val="21"/>
        </w:rPr>
        <w:t>。使用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操作符，上面例子中的前两行可以像这样交换回来</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t>[c{[1,2], :}] = deal (c{[2, 1], :})</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[1,1] =  1</w:t>
      </w:r>
    </w:p>
    <w:p w:rsidR="008E0B1D" w:rsidRPr="008E0B1D" w:rsidRDefault="008E0B1D" w:rsidP="00243A85">
      <w:pPr>
        <w:spacing w:before="0" w:after="0"/>
        <w:ind w:leftChars="200" w:left="420"/>
        <w:rPr>
          <w:szCs w:val="21"/>
        </w:rPr>
      </w:pPr>
      <w:r w:rsidRPr="008E0B1D">
        <w:rPr>
          <w:szCs w:val="21"/>
        </w:rPr>
        <w:t xml:space="preserve">          [2,1] =  4</w:t>
      </w:r>
    </w:p>
    <w:p w:rsidR="008E0B1D" w:rsidRPr="008E0B1D" w:rsidRDefault="008E0B1D" w:rsidP="00243A85">
      <w:pPr>
        <w:spacing w:before="0" w:after="0"/>
        <w:ind w:leftChars="200" w:left="420"/>
        <w:rPr>
          <w:szCs w:val="21"/>
        </w:rPr>
      </w:pPr>
      <w:r w:rsidRPr="008E0B1D">
        <w:rPr>
          <w:szCs w:val="21"/>
        </w:rPr>
        <w:t xml:space="preserve">          [1,2] =  2</w:t>
      </w:r>
    </w:p>
    <w:p w:rsidR="008E0B1D" w:rsidRPr="008E0B1D" w:rsidRDefault="008E0B1D" w:rsidP="00243A85">
      <w:pPr>
        <w:spacing w:before="0" w:after="0"/>
        <w:ind w:leftChars="200" w:left="420"/>
        <w:rPr>
          <w:szCs w:val="21"/>
        </w:rPr>
      </w:pPr>
      <w:r w:rsidRPr="008E0B1D">
        <w:rPr>
          <w:szCs w:val="21"/>
        </w:rPr>
        <w:t xml:space="preserve">          [2,2] =  5</w:t>
      </w:r>
    </w:p>
    <w:p w:rsidR="008E0B1D" w:rsidRPr="008E0B1D" w:rsidRDefault="008E0B1D" w:rsidP="00243A85">
      <w:pPr>
        <w:spacing w:before="0" w:after="0"/>
        <w:ind w:leftChars="200" w:left="420"/>
        <w:rPr>
          <w:szCs w:val="21"/>
        </w:rPr>
      </w:pPr>
      <w:r w:rsidRPr="008E0B1D">
        <w:rPr>
          <w:szCs w:val="21"/>
        </w:rPr>
        <w:t xml:space="preserve">          [1,3] =  3</w:t>
      </w:r>
    </w:p>
    <w:p w:rsidR="008E0B1D" w:rsidRPr="008E0B1D" w:rsidRDefault="008E0B1D" w:rsidP="00243A85">
      <w:pPr>
        <w:spacing w:before="0" w:after="0"/>
        <w:ind w:leftChars="200" w:left="420"/>
        <w:rPr>
          <w:szCs w:val="21"/>
        </w:rPr>
      </w:pPr>
      <w:r w:rsidRPr="008E0B1D">
        <w:rPr>
          <w:szCs w:val="21"/>
        </w:rPr>
        <w:t xml:space="preserve">          [2,3] =  6</w:t>
      </w:r>
    </w:p>
    <w:p w:rsidR="008E0B1D" w:rsidRDefault="008E0B1D" w:rsidP="00243A85">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对于结构数组和数值数组，空矩阵</w:t>
      </w:r>
      <w:r w:rsidRPr="008E0B1D">
        <w:rPr>
          <w:rFonts w:hint="eastAsia"/>
          <w:szCs w:val="21"/>
        </w:rPr>
        <w:t>'[]'</w:t>
      </w:r>
      <w:r w:rsidRPr="008E0B1D">
        <w:rPr>
          <w:rFonts w:hint="eastAsia"/>
          <w:szCs w:val="21"/>
        </w:rPr>
        <w:t>可用于从单元格数组中删除元素</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lastRenderedPageBreak/>
        <w:t>x = {"1", "2"; "3", "4"};</w:t>
      </w:r>
    </w:p>
    <w:p w:rsidR="008E0B1D" w:rsidRPr="008E0B1D" w:rsidRDefault="008E0B1D" w:rsidP="00243A85">
      <w:pPr>
        <w:spacing w:before="0" w:after="0"/>
        <w:ind w:leftChars="200" w:left="420"/>
        <w:rPr>
          <w:szCs w:val="21"/>
        </w:rPr>
      </w:pPr>
      <w:r w:rsidRPr="008E0B1D">
        <w:rPr>
          <w:szCs w:val="21"/>
        </w:rPr>
        <w:t>x(1, :) = []</w:t>
      </w:r>
    </w:p>
    <w:p w:rsidR="008E0B1D" w:rsidRPr="008E0B1D" w:rsidRDefault="008E0B1D" w:rsidP="008201F1">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x =</w:t>
      </w:r>
    </w:p>
    <w:p w:rsidR="008E0B1D" w:rsidRPr="008E0B1D" w:rsidRDefault="008E0B1D" w:rsidP="008201F1">
      <w:pPr>
        <w:spacing w:before="0" w:after="0"/>
        <w:ind w:leftChars="200" w:left="420"/>
        <w:rPr>
          <w:szCs w:val="21"/>
        </w:rPr>
      </w:pPr>
      <w:r w:rsidRPr="008E0B1D">
        <w:rPr>
          <w:szCs w:val="21"/>
        </w:rPr>
        <w:t xml:space="preserve">        {</w:t>
      </w:r>
    </w:p>
    <w:p w:rsidR="008E0B1D" w:rsidRPr="008E0B1D" w:rsidRDefault="008E0B1D" w:rsidP="008201F1">
      <w:pPr>
        <w:spacing w:before="0" w:after="0"/>
        <w:ind w:leftChars="200" w:left="420"/>
        <w:rPr>
          <w:szCs w:val="21"/>
        </w:rPr>
      </w:pPr>
      <w:r w:rsidRPr="008E0B1D">
        <w:rPr>
          <w:szCs w:val="21"/>
        </w:rPr>
        <w:t xml:space="preserve">          [1,1] = 3</w:t>
      </w:r>
    </w:p>
    <w:p w:rsidR="008E0B1D" w:rsidRPr="008E0B1D" w:rsidRDefault="008E0B1D" w:rsidP="008201F1">
      <w:pPr>
        <w:spacing w:before="0" w:after="0"/>
        <w:ind w:leftChars="200" w:left="420"/>
        <w:rPr>
          <w:szCs w:val="21"/>
        </w:rPr>
      </w:pPr>
      <w:r w:rsidRPr="008E0B1D">
        <w:rPr>
          <w:szCs w:val="21"/>
        </w:rPr>
        <w:t xml:space="preserve">          [1,2] = 4</w:t>
      </w:r>
    </w:p>
    <w:p w:rsidR="008E0B1D" w:rsidRDefault="008E0B1D" w:rsidP="008201F1">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下面的例子展示了如何删除单元格数组元素的内容，但不删除它们的空格</w:t>
      </w:r>
      <w:r w:rsidRPr="008E0B1D">
        <w:rPr>
          <w:rFonts w:hint="eastAsia"/>
          <w:szCs w:val="21"/>
        </w:rPr>
        <w:t>:</w:t>
      </w:r>
    </w:p>
    <w:p w:rsidR="008E0B1D" w:rsidRPr="008E0B1D" w:rsidRDefault="008E0B1D" w:rsidP="008201F1">
      <w:pPr>
        <w:spacing w:before="0" w:after="0"/>
        <w:ind w:leftChars="200" w:left="420"/>
        <w:rPr>
          <w:szCs w:val="21"/>
        </w:rPr>
      </w:pPr>
      <w:r w:rsidRPr="008E0B1D">
        <w:rPr>
          <w:szCs w:val="21"/>
        </w:rPr>
        <w:t>x = {"1", "2"; "3", "4"};</w:t>
      </w:r>
    </w:p>
    <w:p w:rsidR="008E0B1D" w:rsidRPr="008E0B1D" w:rsidRDefault="008E0B1D" w:rsidP="008201F1">
      <w:pPr>
        <w:spacing w:before="0" w:after="0"/>
        <w:ind w:leftChars="200" w:left="420"/>
        <w:rPr>
          <w:szCs w:val="21"/>
        </w:rPr>
      </w:pPr>
      <w:r w:rsidRPr="008E0B1D">
        <w:rPr>
          <w:szCs w:val="21"/>
        </w:rPr>
        <w:t>x(1, :) = {[]}</w:t>
      </w:r>
    </w:p>
    <w:p w:rsidR="008E0B1D" w:rsidRPr="008E0B1D" w:rsidRDefault="008E0B1D" w:rsidP="008201F1">
      <w:pPr>
        <w:spacing w:before="0" w:after="0"/>
        <w:ind w:leftChars="200" w:left="420"/>
        <w:rPr>
          <w:szCs w:val="21"/>
        </w:rPr>
      </w:pPr>
      <w:r w:rsidRPr="008E0B1D">
        <w:rPr>
          <w:rFonts w:ascii="Cambria Math" w:hAnsi="Cambria Math" w:cs="Cambria Math"/>
          <w:szCs w:val="21"/>
        </w:rPr>
        <w:t>⇒</w:t>
      </w:r>
      <w:r w:rsidRPr="008E0B1D">
        <w:rPr>
          <w:szCs w:val="21"/>
        </w:rPr>
        <w:t xml:space="preserve"> x =</w:t>
      </w:r>
    </w:p>
    <w:p w:rsidR="008E0B1D" w:rsidRPr="008E0B1D" w:rsidRDefault="008E0B1D" w:rsidP="008201F1">
      <w:pPr>
        <w:spacing w:before="0" w:after="0"/>
        <w:ind w:leftChars="200" w:left="420"/>
        <w:rPr>
          <w:szCs w:val="21"/>
        </w:rPr>
      </w:pPr>
      <w:r w:rsidRPr="008E0B1D">
        <w:rPr>
          <w:szCs w:val="21"/>
        </w:rPr>
        <w:t xml:space="preserve">      {</w:t>
      </w:r>
    </w:p>
    <w:p w:rsidR="008E0B1D" w:rsidRPr="008E0B1D" w:rsidRDefault="008E0B1D" w:rsidP="008201F1">
      <w:pPr>
        <w:spacing w:before="0" w:after="0"/>
        <w:ind w:leftChars="200" w:left="420"/>
        <w:rPr>
          <w:szCs w:val="21"/>
        </w:rPr>
      </w:pPr>
      <w:r w:rsidRPr="008E0B1D">
        <w:rPr>
          <w:szCs w:val="21"/>
        </w:rPr>
        <w:t xml:space="preserve">        [1,1] = [](0x0)</w:t>
      </w:r>
    </w:p>
    <w:p w:rsidR="008E0B1D" w:rsidRPr="008E0B1D" w:rsidRDefault="008E0B1D" w:rsidP="008201F1">
      <w:pPr>
        <w:spacing w:before="0" w:after="0"/>
        <w:ind w:leftChars="200" w:left="420"/>
        <w:rPr>
          <w:szCs w:val="21"/>
        </w:rPr>
      </w:pPr>
      <w:r w:rsidRPr="008E0B1D">
        <w:rPr>
          <w:szCs w:val="21"/>
        </w:rPr>
        <w:t xml:space="preserve">        [2,1] = 3</w:t>
      </w:r>
    </w:p>
    <w:p w:rsidR="008E0B1D" w:rsidRPr="008E0B1D" w:rsidRDefault="008E0B1D" w:rsidP="008201F1">
      <w:pPr>
        <w:spacing w:before="0" w:after="0"/>
        <w:ind w:leftChars="200" w:left="420"/>
        <w:rPr>
          <w:szCs w:val="21"/>
        </w:rPr>
      </w:pPr>
      <w:r w:rsidRPr="008E0B1D">
        <w:rPr>
          <w:szCs w:val="21"/>
        </w:rPr>
        <w:t xml:space="preserve">        [1,2] = [](0x0)</w:t>
      </w:r>
    </w:p>
    <w:p w:rsidR="008E0B1D" w:rsidRPr="008E0B1D" w:rsidRDefault="008E0B1D" w:rsidP="008201F1">
      <w:pPr>
        <w:spacing w:before="0" w:after="0"/>
        <w:ind w:leftChars="200" w:left="420"/>
        <w:rPr>
          <w:szCs w:val="21"/>
        </w:rPr>
      </w:pPr>
      <w:r w:rsidRPr="008E0B1D">
        <w:rPr>
          <w:szCs w:val="21"/>
        </w:rPr>
        <w:t xml:space="preserve">        [2,2] = 4</w:t>
      </w:r>
    </w:p>
    <w:p w:rsidR="008E0B1D" w:rsidRDefault="008E0B1D" w:rsidP="008201F1">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索引操作对单元格数组进行操作，而不是对单元格数组中的对象进行操作。相反，</w:t>
      </w:r>
      <w:r w:rsidRPr="008E0B1D">
        <w:rPr>
          <w:rFonts w:hint="eastAsia"/>
          <w:szCs w:val="21"/>
        </w:rPr>
        <w:t>cellindexmat</w:t>
      </w:r>
      <w:r w:rsidRPr="008E0B1D">
        <w:rPr>
          <w:rFonts w:hint="eastAsia"/>
          <w:szCs w:val="21"/>
        </w:rPr>
        <w:t>对每个单元格数组条目中的对象应用矩阵索引，并返回所请求的值。</w:t>
      </w:r>
    </w:p>
    <w:p w:rsidR="008E0B1D" w:rsidRPr="0084369F" w:rsidRDefault="008E0B1D" w:rsidP="008201F1">
      <w:pPr>
        <w:spacing w:before="0" w:after="0"/>
        <w:rPr>
          <w:i/>
          <w:szCs w:val="21"/>
        </w:rPr>
      </w:pPr>
      <w:r w:rsidRPr="008E0B1D">
        <w:rPr>
          <w:szCs w:val="21"/>
        </w:rPr>
        <w:t>:</w:t>
      </w:r>
      <w:r w:rsidRPr="0084369F">
        <w:rPr>
          <w:i/>
          <w:szCs w:val="21"/>
        </w:rPr>
        <w:t xml:space="preserve"> y = </w:t>
      </w:r>
      <w:r w:rsidRPr="0084369F">
        <w:rPr>
          <w:b/>
          <w:szCs w:val="21"/>
        </w:rPr>
        <w:t>cellindexmat</w:t>
      </w:r>
      <w:r w:rsidRPr="0084369F">
        <w:rPr>
          <w:i/>
          <w:szCs w:val="21"/>
        </w:rPr>
        <w:t xml:space="preserve"> (x, varargin)</w:t>
      </w:r>
    </w:p>
    <w:p w:rsidR="008E0B1D" w:rsidRPr="008E0B1D" w:rsidRDefault="008E0B1D" w:rsidP="008201F1">
      <w:pPr>
        <w:spacing w:before="0" w:after="0"/>
        <w:ind w:leftChars="200" w:left="420"/>
        <w:rPr>
          <w:szCs w:val="21"/>
        </w:rPr>
      </w:pPr>
      <w:r w:rsidRPr="008E0B1D">
        <w:rPr>
          <w:rFonts w:hint="eastAsia"/>
          <w:szCs w:val="21"/>
        </w:rPr>
        <w:t>对单元格数组中的矩阵执行索引。</w:t>
      </w:r>
    </w:p>
    <w:p w:rsidR="008E0B1D" w:rsidRDefault="008E0B1D" w:rsidP="008201F1">
      <w:pPr>
        <w:spacing w:before="0" w:after="0"/>
        <w:ind w:leftChars="200" w:left="420"/>
        <w:rPr>
          <w:szCs w:val="21"/>
        </w:rPr>
      </w:pPr>
      <w:r w:rsidRPr="008E0B1D">
        <w:rPr>
          <w:rFonts w:hint="eastAsia"/>
          <w:szCs w:val="21"/>
        </w:rPr>
        <w:t>给定矩阵</w:t>
      </w:r>
      <w:r w:rsidRPr="008E0B1D">
        <w:rPr>
          <w:rFonts w:hint="eastAsia"/>
          <w:szCs w:val="21"/>
        </w:rPr>
        <w:t>x</w:t>
      </w:r>
      <w:r w:rsidRPr="008E0B1D">
        <w:rPr>
          <w:rFonts w:hint="eastAsia"/>
          <w:szCs w:val="21"/>
        </w:rPr>
        <w:t>的单元格数组，这个函数计算</w:t>
      </w:r>
    </w:p>
    <w:p w:rsidR="008E0B1D" w:rsidRPr="008E0B1D" w:rsidRDefault="008E0B1D" w:rsidP="008201F1">
      <w:pPr>
        <w:spacing w:before="0" w:after="0"/>
        <w:ind w:leftChars="400" w:left="840"/>
        <w:rPr>
          <w:szCs w:val="21"/>
        </w:rPr>
      </w:pPr>
      <w:r w:rsidRPr="008E0B1D">
        <w:rPr>
          <w:szCs w:val="21"/>
        </w:rPr>
        <w:t>Y = cell (size (X));</w:t>
      </w:r>
    </w:p>
    <w:p w:rsidR="008E0B1D" w:rsidRPr="008E0B1D" w:rsidRDefault="008E0B1D" w:rsidP="008201F1">
      <w:pPr>
        <w:spacing w:before="0" w:after="0"/>
        <w:ind w:leftChars="400" w:left="840"/>
        <w:rPr>
          <w:szCs w:val="21"/>
        </w:rPr>
      </w:pPr>
      <w:r w:rsidRPr="008E0B1D">
        <w:rPr>
          <w:szCs w:val="21"/>
        </w:rPr>
        <w:t>for i = 1:numel (X)</w:t>
      </w:r>
    </w:p>
    <w:p w:rsidR="008E0B1D" w:rsidRPr="008E0B1D" w:rsidRDefault="008E0B1D" w:rsidP="008201F1">
      <w:pPr>
        <w:spacing w:before="0" w:after="0"/>
        <w:ind w:leftChars="400" w:left="840"/>
        <w:rPr>
          <w:szCs w:val="21"/>
        </w:rPr>
      </w:pPr>
      <w:r w:rsidRPr="008E0B1D">
        <w:rPr>
          <w:szCs w:val="21"/>
        </w:rPr>
        <w:t xml:space="preserve">  Y{i} = X{i}(varargin{1}, varargin{2}, …, varargin{N});</w:t>
      </w:r>
    </w:p>
    <w:p w:rsidR="008E0B1D" w:rsidRDefault="008E0B1D" w:rsidP="008201F1">
      <w:pPr>
        <w:spacing w:before="0" w:after="0"/>
        <w:ind w:leftChars="400" w:left="840"/>
        <w:rPr>
          <w:szCs w:val="21"/>
        </w:rPr>
      </w:pPr>
      <w:r w:rsidRPr="008E0B1D">
        <w:rPr>
          <w:szCs w:val="21"/>
        </w:rPr>
        <w:t>endfor</w:t>
      </w:r>
    </w:p>
    <w:p w:rsidR="008E0B1D" w:rsidRPr="008E0B1D" w:rsidRDefault="008E0B1D" w:rsidP="008201F1">
      <w:pPr>
        <w:spacing w:before="0" w:after="0"/>
        <w:ind w:leftChars="200" w:left="420"/>
        <w:rPr>
          <w:szCs w:val="21"/>
        </w:rPr>
      </w:pPr>
      <w:r w:rsidRPr="008E0B1D">
        <w:rPr>
          <w:rFonts w:hint="eastAsia"/>
          <w:szCs w:val="21"/>
        </w:rPr>
        <w:t>索引参数可以是标量</w:t>
      </w:r>
      <w:r w:rsidRPr="008E0B1D">
        <w:rPr>
          <w:rFonts w:hint="eastAsia"/>
          <w:szCs w:val="21"/>
        </w:rPr>
        <w:t>(2)</w:t>
      </w:r>
      <w:r w:rsidRPr="008E0B1D">
        <w:rPr>
          <w:rFonts w:hint="eastAsia"/>
          <w:szCs w:val="21"/>
        </w:rPr>
        <w:t>、数组</w:t>
      </w:r>
      <w:r w:rsidRPr="008E0B1D">
        <w:rPr>
          <w:rFonts w:hint="eastAsia"/>
          <w:szCs w:val="21"/>
        </w:rPr>
        <w:t>([1,3])</w:t>
      </w:r>
      <w:r w:rsidRPr="008E0B1D">
        <w:rPr>
          <w:rFonts w:hint="eastAsia"/>
          <w:szCs w:val="21"/>
        </w:rPr>
        <w:t>、范围</w:t>
      </w:r>
      <w:r w:rsidRPr="008E0B1D">
        <w:rPr>
          <w:rFonts w:hint="eastAsia"/>
          <w:szCs w:val="21"/>
        </w:rPr>
        <w:t>(1:3)</w:t>
      </w:r>
      <w:r w:rsidRPr="008E0B1D">
        <w:rPr>
          <w:rFonts w:hint="eastAsia"/>
          <w:szCs w:val="21"/>
        </w:rPr>
        <w:t>或冒号操作符</w:t>
      </w:r>
      <w:r w:rsidRPr="008E0B1D">
        <w:rPr>
          <w:rFonts w:hint="eastAsia"/>
          <w:szCs w:val="21"/>
        </w:rPr>
        <w:t>(":")</w:t>
      </w:r>
      <w:r w:rsidRPr="008E0B1D">
        <w:rPr>
          <w:rFonts w:hint="eastAsia"/>
          <w:szCs w:val="21"/>
        </w:rPr>
        <w:t>。但是，索引关键字端不可用。</w:t>
      </w:r>
    </w:p>
    <w:p w:rsidR="008E0B1D" w:rsidRDefault="008E0B1D" w:rsidP="008201F1">
      <w:pPr>
        <w:spacing w:before="0" w:after="0"/>
        <w:ind w:leftChars="200" w:left="420"/>
        <w:rPr>
          <w:szCs w:val="21"/>
        </w:rPr>
      </w:pPr>
      <w:r w:rsidRPr="0084369F">
        <w:rPr>
          <w:rFonts w:hint="eastAsia"/>
          <w:b/>
          <w:szCs w:val="21"/>
        </w:rPr>
        <w:t>参见</w:t>
      </w:r>
      <w:r w:rsidRPr="0084369F">
        <w:rPr>
          <w:rFonts w:hint="eastAsia"/>
          <w:b/>
          <w:szCs w:val="21"/>
        </w:rPr>
        <w:t>:</w:t>
      </w:r>
      <w:r w:rsidRPr="008E0B1D">
        <w:rPr>
          <w:rFonts w:hint="eastAsia"/>
          <w:szCs w:val="21"/>
        </w:rPr>
        <w:t>cellslices, cellfun</w:t>
      </w:r>
      <w:r w:rsidRPr="008E0B1D">
        <w:rPr>
          <w:rFonts w:hint="eastAsia"/>
          <w:szCs w:val="21"/>
        </w:rPr>
        <w:t>。</w:t>
      </w:r>
    </w:p>
    <w:p w:rsidR="008E0B1D" w:rsidRPr="008201F1" w:rsidRDefault="008E0B1D" w:rsidP="008E0B1D">
      <w:pPr>
        <w:rPr>
          <w:b/>
          <w:szCs w:val="21"/>
        </w:rPr>
      </w:pPr>
      <w:r w:rsidRPr="008201F1">
        <w:rPr>
          <w:rFonts w:hint="eastAsia"/>
          <w:b/>
          <w:szCs w:val="21"/>
        </w:rPr>
        <w:t>6.3.4</w:t>
      </w:r>
      <w:r w:rsidRPr="008201F1">
        <w:rPr>
          <w:rFonts w:hint="eastAsia"/>
          <w:b/>
          <w:szCs w:val="21"/>
        </w:rPr>
        <w:t>字符串的单元格数组</w:t>
      </w:r>
    </w:p>
    <w:p w:rsidR="008E0B1D" w:rsidRDefault="008E0B1D" w:rsidP="008201F1">
      <w:pPr>
        <w:spacing w:after="0"/>
        <w:rPr>
          <w:szCs w:val="21"/>
        </w:rPr>
      </w:pPr>
      <w:r w:rsidRPr="008E0B1D">
        <w:rPr>
          <w:rFonts w:hint="eastAsia"/>
          <w:szCs w:val="21"/>
        </w:rPr>
        <w:t>单元格数组的一个常见用途是在同一个变量中存储多个字符串。通过让每一行都是字符串，也可以在字符矩阵中存储多个字符串。然而，这引入了一个问题，即所有字符串的长度必须相等。因此，建议使用单元格数组来存储多个字符串。对于需要字符矩阵表示进行操作的情况，有几个函数可以将字符串的单元格数组转换为字符数组并再转换回来。</w:t>
      </w:r>
      <w:r w:rsidRPr="008E0B1D">
        <w:rPr>
          <w:rFonts w:hint="eastAsia"/>
          <w:szCs w:val="21"/>
        </w:rPr>
        <w:t>char</w:t>
      </w:r>
      <w:r w:rsidRPr="008E0B1D">
        <w:rPr>
          <w:rFonts w:hint="eastAsia"/>
          <w:szCs w:val="21"/>
        </w:rPr>
        <w:t>和</w:t>
      </w:r>
      <w:r w:rsidRPr="008E0B1D">
        <w:rPr>
          <w:rFonts w:hint="eastAsia"/>
          <w:szCs w:val="21"/>
        </w:rPr>
        <w:t>strvcat</w:t>
      </w:r>
      <w:r w:rsidRPr="008E0B1D">
        <w:rPr>
          <w:rFonts w:hint="eastAsia"/>
          <w:szCs w:val="21"/>
        </w:rPr>
        <w:t>将单元格数组转换为字符数组</w:t>
      </w:r>
      <w:r w:rsidRPr="008E0B1D">
        <w:rPr>
          <w:rFonts w:hint="eastAsia"/>
          <w:szCs w:val="21"/>
        </w:rPr>
        <w:t>(</w:t>
      </w:r>
      <w:r w:rsidRPr="008E0B1D">
        <w:rPr>
          <w:rFonts w:hint="eastAsia"/>
          <w:szCs w:val="21"/>
        </w:rPr>
        <w:t>参见</w:t>
      </w:r>
      <w:r w:rsidRPr="00DF3AA3">
        <w:rPr>
          <w:rFonts w:hint="eastAsia"/>
          <w:szCs w:val="21"/>
          <w:highlight w:val="red"/>
        </w:rPr>
        <w:t>串联字符串</w:t>
      </w:r>
      <w:r w:rsidRPr="008E0B1D">
        <w:rPr>
          <w:rFonts w:hint="eastAsia"/>
          <w:szCs w:val="21"/>
        </w:rPr>
        <w:t>)</w:t>
      </w:r>
      <w:r w:rsidRPr="008E0B1D">
        <w:rPr>
          <w:rFonts w:hint="eastAsia"/>
          <w:szCs w:val="21"/>
        </w:rPr>
        <w:t>，而</w:t>
      </w:r>
      <w:r w:rsidRPr="008E0B1D">
        <w:rPr>
          <w:rFonts w:hint="eastAsia"/>
          <w:szCs w:val="21"/>
        </w:rPr>
        <w:t>cellstr</w:t>
      </w:r>
      <w:r w:rsidRPr="008E0B1D">
        <w:rPr>
          <w:rFonts w:hint="eastAsia"/>
          <w:szCs w:val="21"/>
        </w:rPr>
        <w:t>函数将字符数组转换为字符串的单元格数组</w:t>
      </w:r>
      <w:r w:rsidRPr="008E0B1D">
        <w:rPr>
          <w:rFonts w:hint="eastAsia"/>
          <w:szCs w:val="21"/>
        </w:rPr>
        <w:t>:</w:t>
      </w:r>
    </w:p>
    <w:p w:rsidR="008E0B1D" w:rsidRPr="008E0B1D" w:rsidRDefault="008E0B1D" w:rsidP="008201F1">
      <w:pPr>
        <w:spacing w:before="0" w:after="0"/>
        <w:ind w:leftChars="200" w:left="420"/>
        <w:rPr>
          <w:szCs w:val="21"/>
        </w:rPr>
      </w:pPr>
      <w:r w:rsidRPr="008E0B1D">
        <w:rPr>
          <w:szCs w:val="21"/>
        </w:rPr>
        <w:t>a = ["hello"; "world"];</w:t>
      </w:r>
    </w:p>
    <w:p w:rsidR="008E0B1D" w:rsidRPr="008E0B1D" w:rsidRDefault="008E0B1D" w:rsidP="008201F1">
      <w:pPr>
        <w:spacing w:before="0" w:after="0"/>
        <w:ind w:leftChars="200" w:left="420"/>
        <w:rPr>
          <w:szCs w:val="21"/>
        </w:rPr>
      </w:pPr>
      <w:r w:rsidRPr="008E0B1D">
        <w:rPr>
          <w:szCs w:val="21"/>
        </w:rPr>
        <w:t>c = cellstr (a)</w:t>
      </w:r>
    </w:p>
    <w:p w:rsidR="008E0B1D" w:rsidRPr="008E0B1D" w:rsidRDefault="008E0B1D" w:rsidP="008201F1">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c =</w:t>
      </w:r>
    </w:p>
    <w:p w:rsidR="008E0B1D" w:rsidRPr="008E0B1D" w:rsidRDefault="008E0B1D" w:rsidP="008201F1">
      <w:pPr>
        <w:spacing w:before="0" w:after="0"/>
        <w:ind w:leftChars="200" w:left="420"/>
        <w:rPr>
          <w:szCs w:val="21"/>
        </w:rPr>
      </w:pPr>
      <w:r w:rsidRPr="008E0B1D">
        <w:rPr>
          <w:szCs w:val="21"/>
        </w:rPr>
        <w:t xml:space="preserve">         {</w:t>
      </w:r>
    </w:p>
    <w:p w:rsidR="008E0B1D" w:rsidRPr="008E0B1D" w:rsidRDefault="008E0B1D" w:rsidP="008201F1">
      <w:pPr>
        <w:spacing w:before="0" w:after="0"/>
        <w:ind w:leftChars="200" w:left="420"/>
        <w:rPr>
          <w:szCs w:val="21"/>
        </w:rPr>
      </w:pPr>
      <w:r w:rsidRPr="008E0B1D">
        <w:rPr>
          <w:szCs w:val="21"/>
        </w:rPr>
        <w:t xml:space="preserve">           [1,1] = hello</w:t>
      </w:r>
    </w:p>
    <w:p w:rsidR="008E0B1D" w:rsidRPr="008E0B1D" w:rsidRDefault="008E0B1D" w:rsidP="008201F1">
      <w:pPr>
        <w:spacing w:before="0" w:after="0"/>
        <w:ind w:leftChars="200" w:left="420"/>
        <w:rPr>
          <w:szCs w:val="21"/>
        </w:rPr>
      </w:pPr>
      <w:r w:rsidRPr="008E0B1D">
        <w:rPr>
          <w:szCs w:val="21"/>
        </w:rPr>
        <w:t xml:space="preserve">           [2,1] = world</w:t>
      </w:r>
    </w:p>
    <w:p w:rsidR="008E0B1D" w:rsidRPr="008E0B1D" w:rsidRDefault="008E0B1D" w:rsidP="008201F1">
      <w:pPr>
        <w:spacing w:before="0" w:after="0"/>
        <w:ind w:leftChars="200" w:left="420"/>
        <w:rPr>
          <w:szCs w:val="21"/>
        </w:rPr>
      </w:pPr>
      <w:r w:rsidRPr="008E0B1D">
        <w:rPr>
          <w:szCs w:val="21"/>
        </w:rPr>
        <w:t xml:space="preserve">         }</w:t>
      </w:r>
    </w:p>
    <w:p w:rsidR="008E0B1D" w:rsidRDefault="008E0B1D" w:rsidP="008201F1">
      <w:pPr>
        <w:spacing w:beforeLines="50" w:before="156" w:after="0"/>
        <w:rPr>
          <w:szCs w:val="21"/>
        </w:rPr>
      </w:pPr>
      <w:r w:rsidRPr="008E0B1D">
        <w:rPr>
          <w:szCs w:val="21"/>
        </w:rPr>
        <w:t xml:space="preserve">: </w:t>
      </w:r>
      <w:r w:rsidRPr="0084369F">
        <w:rPr>
          <w:i/>
          <w:szCs w:val="21"/>
        </w:rPr>
        <w:t xml:space="preserve">cstr = </w:t>
      </w:r>
      <w:r w:rsidRPr="0084369F">
        <w:rPr>
          <w:b/>
          <w:szCs w:val="21"/>
        </w:rPr>
        <w:t>cellstr</w:t>
      </w:r>
      <w:r w:rsidRPr="0084369F">
        <w:rPr>
          <w:i/>
          <w:szCs w:val="21"/>
        </w:rPr>
        <w:t xml:space="preserve"> (strmat)</w:t>
      </w:r>
    </w:p>
    <w:p w:rsidR="008E0B1D" w:rsidRPr="008E0B1D" w:rsidRDefault="008E0B1D" w:rsidP="008201F1">
      <w:pPr>
        <w:spacing w:before="0" w:after="0"/>
        <w:ind w:leftChars="200" w:left="420"/>
        <w:rPr>
          <w:szCs w:val="21"/>
        </w:rPr>
      </w:pPr>
      <w:r w:rsidRPr="008E0B1D">
        <w:rPr>
          <w:rFonts w:hint="eastAsia"/>
          <w:szCs w:val="21"/>
        </w:rPr>
        <w:lastRenderedPageBreak/>
        <w:t>从字符串数组</w:t>
      </w:r>
      <w:r w:rsidRPr="008E0B1D">
        <w:rPr>
          <w:rFonts w:hint="eastAsia"/>
          <w:szCs w:val="21"/>
        </w:rPr>
        <w:t>strmat</w:t>
      </w:r>
      <w:r w:rsidRPr="008E0B1D">
        <w:rPr>
          <w:rFonts w:hint="eastAsia"/>
          <w:szCs w:val="21"/>
        </w:rPr>
        <w:t>的元素创建一个新的单元格数组对象。</w:t>
      </w:r>
    </w:p>
    <w:p w:rsidR="008E0B1D" w:rsidRPr="008E0B1D" w:rsidRDefault="008E0B1D" w:rsidP="008C301D">
      <w:pPr>
        <w:spacing w:before="0" w:after="0"/>
        <w:ind w:leftChars="200" w:left="420"/>
        <w:rPr>
          <w:szCs w:val="21"/>
        </w:rPr>
      </w:pPr>
      <w:r w:rsidRPr="008E0B1D">
        <w:rPr>
          <w:rFonts w:hint="eastAsia"/>
          <w:szCs w:val="21"/>
        </w:rPr>
        <w:t>格式的每一行都成为</w:t>
      </w:r>
      <w:r w:rsidRPr="008E0B1D">
        <w:rPr>
          <w:rFonts w:hint="eastAsia"/>
          <w:szCs w:val="21"/>
        </w:rPr>
        <w:t>cstr</w:t>
      </w:r>
      <w:r w:rsidRPr="008E0B1D">
        <w:rPr>
          <w:rFonts w:hint="eastAsia"/>
          <w:szCs w:val="21"/>
        </w:rPr>
        <w:t>的一个元素。在转换之前，删除行中任何尾随空格。</w:t>
      </w:r>
    </w:p>
    <w:p w:rsidR="008E0B1D" w:rsidRPr="008E0B1D" w:rsidRDefault="008E0B1D" w:rsidP="008C301D">
      <w:pPr>
        <w:spacing w:before="0" w:after="0"/>
        <w:ind w:leftChars="200" w:left="420"/>
        <w:rPr>
          <w:szCs w:val="21"/>
        </w:rPr>
      </w:pPr>
      <w:r w:rsidRPr="008E0B1D">
        <w:rPr>
          <w:rFonts w:hint="eastAsia"/>
          <w:szCs w:val="21"/>
        </w:rPr>
        <w:t>要从单元格字符串转换回字符数组，请使用</w:t>
      </w:r>
      <w:r w:rsidRPr="008E0B1D">
        <w:rPr>
          <w:rFonts w:hint="eastAsia"/>
          <w:szCs w:val="21"/>
        </w:rPr>
        <w:t>char</w:t>
      </w:r>
      <w:r w:rsidRPr="008E0B1D">
        <w:rPr>
          <w:rFonts w:hint="eastAsia"/>
          <w:szCs w:val="21"/>
        </w:rPr>
        <w:t>。</w:t>
      </w:r>
    </w:p>
    <w:p w:rsidR="008E0B1D" w:rsidRDefault="008E0B1D" w:rsidP="008C301D">
      <w:pPr>
        <w:spacing w:before="0" w:after="0"/>
        <w:ind w:leftChars="200" w:left="420"/>
        <w:rPr>
          <w:szCs w:val="21"/>
        </w:rPr>
      </w:pPr>
      <w:r w:rsidRPr="008201F1">
        <w:rPr>
          <w:rFonts w:hint="eastAsia"/>
          <w:b/>
          <w:szCs w:val="21"/>
        </w:rPr>
        <w:t>参见</w:t>
      </w:r>
      <w:r w:rsidRPr="008201F1">
        <w:rPr>
          <w:rFonts w:hint="eastAsia"/>
          <w:b/>
          <w:szCs w:val="21"/>
        </w:rPr>
        <w:t>:</w:t>
      </w:r>
      <w:r w:rsidRPr="008E0B1D">
        <w:rPr>
          <w:rFonts w:hint="eastAsia"/>
          <w:szCs w:val="21"/>
        </w:rPr>
        <w:t>cell, char</w:t>
      </w:r>
      <w:r w:rsidRPr="008E0B1D">
        <w:rPr>
          <w:rFonts w:hint="eastAsia"/>
          <w:szCs w:val="21"/>
        </w:rPr>
        <w:t>。</w:t>
      </w:r>
    </w:p>
    <w:p w:rsidR="008E0B1D" w:rsidRDefault="008E0B1D" w:rsidP="008E0B1D">
      <w:pPr>
        <w:rPr>
          <w:szCs w:val="21"/>
        </w:rPr>
      </w:pPr>
      <w:r w:rsidRPr="008E0B1D">
        <w:rPr>
          <w:rFonts w:hint="eastAsia"/>
          <w:szCs w:val="21"/>
        </w:rPr>
        <w:t>使用单元格数组存储多个字符串的另一个优点是，</w:t>
      </w:r>
      <w:r w:rsidRPr="008E0B1D">
        <w:rPr>
          <w:rFonts w:hint="eastAsia"/>
          <w:szCs w:val="21"/>
        </w:rPr>
        <w:t>Octave</w:t>
      </w:r>
      <w:r w:rsidRPr="008E0B1D">
        <w:rPr>
          <w:rFonts w:hint="eastAsia"/>
          <w:szCs w:val="21"/>
        </w:rPr>
        <w:t>中包含的大多数字符串操作函数都支持这种表示。例如，可以使用</w:t>
      </w:r>
      <w:r w:rsidRPr="008E0B1D">
        <w:rPr>
          <w:rFonts w:hint="eastAsia"/>
          <w:szCs w:val="21"/>
        </w:rPr>
        <w:t>strcmp</w:t>
      </w:r>
      <w:r w:rsidRPr="008E0B1D">
        <w:rPr>
          <w:rFonts w:hint="eastAsia"/>
          <w:szCs w:val="21"/>
        </w:rPr>
        <w:t>函数将一个字符串与许多其他字符串进行比较。如果此函数的参数之一是字符串，另一个是字符串的单元格数组，则单元格数组的每个元素将与字符串参数进行比较</w:t>
      </w:r>
      <w:r w:rsidRPr="008E0B1D">
        <w:rPr>
          <w:rFonts w:hint="eastAsia"/>
          <w:szCs w:val="21"/>
        </w:rPr>
        <w:t>:</w:t>
      </w:r>
    </w:p>
    <w:p w:rsidR="008E0B1D" w:rsidRPr="008E0B1D" w:rsidRDefault="008E0B1D" w:rsidP="008C301D">
      <w:pPr>
        <w:spacing w:before="0" w:after="0"/>
        <w:ind w:leftChars="200" w:left="420"/>
        <w:rPr>
          <w:szCs w:val="21"/>
        </w:rPr>
      </w:pPr>
      <w:r w:rsidRPr="008E0B1D">
        <w:rPr>
          <w:szCs w:val="21"/>
        </w:rPr>
        <w:t>c = {"hello", "world"};</w:t>
      </w:r>
    </w:p>
    <w:p w:rsidR="008E0B1D" w:rsidRPr="008E0B1D" w:rsidRDefault="008E0B1D" w:rsidP="008C301D">
      <w:pPr>
        <w:spacing w:before="0" w:after="0"/>
        <w:ind w:leftChars="200" w:left="420"/>
        <w:rPr>
          <w:szCs w:val="21"/>
        </w:rPr>
      </w:pPr>
      <w:r w:rsidRPr="008E0B1D">
        <w:rPr>
          <w:szCs w:val="21"/>
        </w:rPr>
        <w:t>strcmp ("hello", c)</w:t>
      </w:r>
    </w:p>
    <w:p w:rsidR="008E0B1D" w:rsidRPr="008E0B1D" w:rsidRDefault="008E0B1D" w:rsidP="008C301D">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ans =</w:t>
      </w:r>
    </w:p>
    <w:p w:rsidR="008E0B1D" w:rsidRDefault="008E0B1D" w:rsidP="008C301D">
      <w:pPr>
        <w:spacing w:before="0" w:after="0"/>
        <w:ind w:leftChars="200" w:left="420"/>
        <w:rPr>
          <w:szCs w:val="21"/>
        </w:rPr>
      </w:pPr>
      <w:r w:rsidRPr="008E0B1D">
        <w:rPr>
          <w:szCs w:val="21"/>
        </w:rPr>
        <w:t xml:space="preserve">        1   0</w:t>
      </w:r>
    </w:p>
    <w:p w:rsidR="008E0B1D" w:rsidRPr="008E0B1D" w:rsidRDefault="008E0B1D" w:rsidP="008E0B1D">
      <w:pPr>
        <w:rPr>
          <w:szCs w:val="21"/>
        </w:rPr>
      </w:pPr>
      <w:r w:rsidRPr="008E0B1D">
        <w:rPr>
          <w:rFonts w:hint="eastAsia"/>
          <w:szCs w:val="21"/>
        </w:rPr>
        <w:t>以下字符串函数支持字符串的单元格数组</w:t>
      </w:r>
      <w:r w:rsidRPr="008E0B1D">
        <w:rPr>
          <w:rFonts w:hint="eastAsia"/>
          <w:szCs w:val="21"/>
        </w:rPr>
        <w:t>:char</w:t>
      </w:r>
      <w:r w:rsidRPr="008E0B1D">
        <w:rPr>
          <w:rFonts w:hint="eastAsia"/>
          <w:szCs w:val="21"/>
        </w:rPr>
        <w:t>、</w:t>
      </w:r>
      <w:r w:rsidRPr="008E0B1D">
        <w:rPr>
          <w:rFonts w:hint="eastAsia"/>
          <w:szCs w:val="21"/>
        </w:rPr>
        <w:t>strvcat</w:t>
      </w:r>
      <w:r w:rsidRPr="008E0B1D">
        <w:rPr>
          <w:rFonts w:hint="eastAsia"/>
          <w:szCs w:val="21"/>
        </w:rPr>
        <w:t>、</w:t>
      </w:r>
      <w:r w:rsidRPr="008E0B1D">
        <w:rPr>
          <w:rFonts w:hint="eastAsia"/>
          <w:szCs w:val="21"/>
        </w:rPr>
        <w:t>strcat(</w:t>
      </w:r>
      <w:r w:rsidRPr="008E0B1D">
        <w:rPr>
          <w:rFonts w:hint="eastAsia"/>
          <w:szCs w:val="21"/>
        </w:rPr>
        <w:t>参见</w:t>
      </w:r>
      <w:r w:rsidRPr="00DF3AA3">
        <w:rPr>
          <w:rFonts w:hint="eastAsia"/>
          <w:szCs w:val="21"/>
          <w:highlight w:val="red"/>
        </w:rPr>
        <w:t>串联字符串</w:t>
      </w:r>
      <w:r w:rsidRPr="008E0B1D">
        <w:rPr>
          <w:rFonts w:hint="eastAsia"/>
          <w:szCs w:val="21"/>
        </w:rPr>
        <w:t>)</w:t>
      </w:r>
      <w:r w:rsidRPr="008E0B1D">
        <w:rPr>
          <w:rFonts w:hint="eastAsia"/>
          <w:szCs w:val="21"/>
        </w:rPr>
        <w:t>、</w:t>
      </w:r>
      <w:r w:rsidRPr="008E0B1D">
        <w:rPr>
          <w:rFonts w:hint="eastAsia"/>
          <w:szCs w:val="21"/>
        </w:rPr>
        <w:t>strcmp</w:t>
      </w:r>
      <w:r w:rsidRPr="008E0B1D">
        <w:rPr>
          <w:rFonts w:hint="eastAsia"/>
          <w:szCs w:val="21"/>
        </w:rPr>
        <w:t>、</w:t>
      </w:r>
      <w:r w:rsidRPr="008E0B1D">
        <w:rPr>
          <w:rFonts w:hint="eastAsia"/>
          <w:szCs w:val="21"/>
        </w:rPr>
        <w:t>strncmp</w:t>
      </w:r>
      <w:r w:rsidRPr="008E0B1D">
        <w:rPr>
          <w:rFonts w:hint="eastAsia"/>
          <w:szCs w:val="21"/>
        </w:rPr>
        <w:t>、</w:t>
      </w:r>
      <w:r w:rsidRPr="008E0B1D">
        <w:rPr>
          <w:rFonts w:hint="eastAsia"/>
          <w:szCs w:val="21"/>
        </w:rPr>
        <w:t>strcmpi</w:t>
      </w:r>
      <w:r w:rsidRPr="008E0B1D">
        <w:rPr>
          <w:rFonts w:hint="eastAsia"/>
          <w:szCs w:val="21"/>
        </w:rPr>
        <w:t>、</w:t>
      </w:r>
      <w:r w:rsidRPr="008E0B1D">
        <w:rPr>
          <w:rFonts w:hint="eastAsia"/>
          <w:szCs w:val="21"/>
        </w:rPr>
        <w:t>strncmpi(</w:t>
      </w:r>
      <w:r w:rsidRPr="008E0B1D">
        <w:rPr>
          <w:rFonts w:hint="eastAsia"/>
          <w:szCs w:val="21"/>
        </w:rPr>
        <w:t>参见</w:t>
      </w:r>
      <w:r w:rsidRPr="00DF3AA3">
        <w:rPr>
          <w:rFonts w:hint="eastAsia"/>
          <w:szCs w:val="21"/>
          <w:highlight w:val="red"/>
        </w:rPr>
        <w:t>在字符串中搜索</w:t>
      </w:r>
      <w:r w:rsidRPr="008E0B1D">
        <w:rPr>
          <w:rFonts w:hint="eastAsia"/>
          <w:szCs w:val="21"/>
        </w:rPr>
        <w:t>)</w:t>
      </w:r>
      <w:r w:rsidRPr="008E0B1D">
        <w:rPr>
          <w:rFonts w:hint="eastAsia"/>
          <w:szCs w:val="21"/>
        </w:rPr>
        <w:t>、</w:t>
      </w:r>
      <w:r w:rsidRPr="008E0B1D">
        <w:rPr>
          <w:rFonts w:hint="eastAsia"/>
          <w:szCs w:val="21"/>
        </w:rPr>
        <w:t>str2double</w:t>
      </w:r>
      <w:r w:rsidRPr="008E0B1D">
        <w:rPr>
          <w:rFonts w:hint="eastAsia"/>
          <w:szCs w:val="21"/>
        </w:rPr>
        <w:t>、</w:t>
      </w:r>
      <w:r w:rsidRPr="008E0B1D">
        <w:rPr>
          <w:rFonts w:hint="eastAsia"/>
          <w:szCs w:val="21"/>
        </w:rPr>
        <w:t>deblank</w:t>
      </w:r>
      <w:r w:rsidRPr="008E0B1D">
        <w:rPr>
          <w:rFonts w:hint="eastAsia"/>
          <w:szCs w:val="21"/>
        </w:rPr>
        <w:t>、</w:t>
      </w:r>
      <w:r w:rsidRPr="008E0B1D">
        <w:rPr>
          <w:rFonts w:hint="eastAsia"/>
          <w:szCs w:val="21"/>
        </w:rPr>
        <w:t>strtrim</w:t>
      </w:r>
      <w:r w:rsidRPr="008E0B1D">
        <w:rPr>
          <w:rFonts w:hint="eastAsia"/>
          <w:szCs w:val="21"/>
        </w:rPr>
        <w:t>、</w:t>
      </w:r>
      <w:r w:rsidRPr="008E0B1D">
        <w:rPr>
          <w:rFonts w:hint="eastAsia"/>
          <w:szCs w:val="21"/>
        </w:rPr>
        <w:t>strtrunc</w:t>
      </w:r>
      <w:r w:rsidRPr="008E0B1D">
        <w:rPr>
          <w:rFonts w:hint="eastAsia"/>
          <w:szCs w:val="21"/>
        </w:rPr>
        <w:t>、</w:t>
      </w:r>
      <w:r w:rsidRPr="008E0B1D">
        <w:rPr>
          <w:rFonts w:hint="eastAsia"/>
          <w:szCs w:val="21"/>
        </w:rPr>
        <w:t>strfind</w:t>
      </w:r>
      <w:r w:rsidRPr="008E0B1D">
        <w:rPr>
          <w:rFonts w:hint="eastAsia"/>
          <w:szCs w:val="21"/>
        </w:rPr>
        <w:t>、</w:t>
      </w:r>
      <w:r w:rsidRPr="008E0B1D">
        <w:rPr>
          <w:rFonts w:hint="eastAsia"/>
          <w:szCs w:val="21"/>
        </w:rPr>
        <w:t>strmatch</w:t>
      </w:r>
      <w:r w:rsidRPr="008E0B1D">
        <w:rPr>
          <w:rFonts w:hint="eastAsia"/>
          <w:szCs w:val="21"/>
        </w:rPr>
        <w:t>、</w:t>
      </w:r>
      <w:r w:rsidRPr="008E0B1D">
        <w:rPr>
          <w:rFonts w:hint="eastAsia"/>
          <w:szCs w:val="21"/>
        </w:rPr>
        <w:t>regexp</w:t>
      </w:r>
      <w:r w:rsidRPr="008E0B1D">
        <w:rPr>
          <w:rFonts w:hint="eastAsia"/>
          <w:szCs w:val="21"/>
        </w:rPr>
        <w:t>、</w:t>
      </w:r>
      <w:r w:rsidRPr="008E0B1D">
        <w:rPr>
          <w:rFonts w:hint="eastAsia"/>
          <w:szCs w:val="21"/>
        </w:rPr>
        <w:t>regexpi(</w:t>
      </w:r>
      <w:r w:rsidRPr="008E0B1D">
        <w:rPr>
          <w:rFonts w:hint="eastAsia"/>
          <w:szCs w:val="21"/>
        </w:rPr>
        <w:t>参见</w:t>
      </w:r>
      <w:r w:rsidRPr="00DF3AA3">
        <w:rPr>
          <w:rFonts w:hint="eastAsia"/>
          <w:szCs w:val="21"/>
          <w:highlight w:val="red"/>
        </w:rPr>
        <w:t>字符串操作</w:t>
      </w:r>
      <w:r w:rsidRPr="008E0B1D">
        <w:rPr>
          <w:rFonts w:hint="eastAsia"/>
          <w:szCs w:val="21"/>
        </w:rPr>
        <w:t>)</w:t>
      </w:r>
      <w:r w:rsidRPr="008E0B1D">
        <w:rPr>
          <w:rFonts w:hint="eastAsia"/>
          <w:szCs w:val="21"/>
        </w:rPr>
        <w:t>和</w:t>
      </w:r>
      <w:r w:rsidRPr="008E0B1D">
        <w:rPr>
          <w:rFonts w:hint="eastAsia"/>
          <w:szCs w:val="21"/>
        </w:rPr>
        <w:t>str2double(</w:t>
      </w:r>
      <w:r w:rsidRPr="008E0B1D">
        <w:rPr>
          <w:rFonts w:hint="eastAsia"/>
          <w:szCs w:val="21"/>
        </w:rPr>
        <w:t>参见</w:t>
      </w:r>
      <w:r w:rsidRPr="00DF3AA3">
        <w:rPr>
          <w:rFonts w:hint="eastAsia"/>
          <w:szCs w:val="21"/>
          <w:highlight w:val="red"/>
        </w:rPr>
        <w:t>转换字符串</w:t>
      </w:r>
      <w:r w:rsidRPr="008E0B1D">
        <w:rPr>
          <w:rFonts w:hint="eastAsia"/>
          <w:szCs w:val="21"/>
        </w:rPr>
        <w:t>)</w:t>
      </w:r>
      <w:r w:rsidRPr="008E0B1D">
        <w:rPr>
          <w:rFonts w:hint="eastAsia"/>
          <w:szCs w:val="21"/>
        </w:rPr>
        <w:t>。</w:t>
      </w:r>
    </w:p>
    <w:p w:rsidR="008E0B1D" w:rsidRDefault="008E0B1D" w:rsidP="008E0B1D">
      <w:pPr>
        <w:rPr>
          <w:szCs w:val="21"/>
        </w:rPr>
      </w:pPr>
      <w:r w:rsidRPr="008E0B1D">
        <w:rPr>
          <w:rFonts w:hint="eastAsia"/>
          <w:szCs w:val="21"/>
        </w:rPr>
        <w:t>函数</w:t>
      </w:r>
      <w:r w:rsidRPr="008E0B1D">
        <w:rPr>
          <w:rFonts w:hint="eastAsia"/>
          <w:szCs w:val="21"/>
        </w:rPr>
        <w:t>iscellstr</w:t>
      </w:r>
      <w:r w:rsidRPr="008E0B1D">
        <w:rPr>
          <w:rFonts w:hint="eastAsia"/>
          <w:szCs w:val="21"/>
        </w:rPr>
        <w:t>可用于测试对象是否是字符串的单元格数组。</w:t>
      </w:r>
    </w:p>
    <w:p w:rsidR="008E0B1D" w:rsidRPr="0084369F" w:rsidRDefault="008E0B1D" w:rsidP="008C301D">
      <w:pPr>
        <w:spacing w:before="0" w:after="0"/>
        <w:rPr>
          <w:i/>
          <w:szCs w:val="21"/>
        </w:rPr>
      </w:pPr>
      <w:r w:rsidRPr="008E0B1D">
        <w:rPr>
          <w:szCs w:val="21"/>
        </w:rPr>
        <w:t>:</w:t>
      </w:r>
      <w:r w:rsidRPr="0084369F">
        <w:rPr>
          <w:i/>
          <w:szCs w:val="21"/>
        </w:rPr>
        <w:t xml:space="preserve"> tf = </w:t>
      </w:r>
      <w:r w:rsidRPr="0084369F">
        <w:rPr>
          <w:b/>
          <w:szCs w:val="21"/>
        </w:rPr>
        <w:t>iscellstr</w:t>
      </w:r>
      <w:r w:rsidRPr="0084369F">
        <w:rPr>
          <w:i/>
          <w:szCs w:val="21"/>
        </w:rPr>
        <w:t xml:space="preserve"> (cell)</w:t>
      </w:r>
    </w:p>
    <w:p w:rsidR="008E0B1D" w:rsidRPr="008E0B1D" w:rsidRDefault="008E0B1D" w:rsidP="008C301D">
      <w:pPr>
        <w:spacing w:before="0" w:after="0"/>
        <w:ind w:leftChars="200" w:left="420"/>
        <w:rPr>
          <w:szCs w:val="21"/>
        </w:rPr>
      </w:pPr>
      <w:r w:rsidRPr="008E0B1D">
        <w:rPr>
          <w:rFonts w:hint="eastAsia"/>
          <w:szCs w:val="21"/>
        </w:rPr>
        <w:t>如果单元格数组的每个元素都是字符串，则返回</w:t>
      </w:r>
      <w:r w:rsidRPr="008E0B1D">
        <w:rPr>
          <w:rFonts w:hint="eastAsia"/>
          <w:szCs w:val="21"/>
        </w:rPr>
        <w:t>true</w:t>
      </w:r>
      <w:r w:rsidRPr="008E0B1D">
        <w:rPr>
          <w:rFonts w:hint="eastAsia"/>
          <w:szCs w:val="21"/>
        </w:rPr>
        <w:t>。</w:t>
      </w:r>
    </w:p>
    <w:p w:rsidR="008E0B1D" w:rsidRDefault="008E0B1D" w:rsidP="008C301D">
      <w:pPr>
        <w:spacing w:before="0" w:after="0"/>
        <w:ind w:leftChars="200" w:left="420"/>
        <w:rPr>
          <w:szCs w:val="21"/>
        </w:rPr>
      </w:pPr>
      <w:r w:rsidRPr="0084369F">
        <w:rPr>
          <w:rFonts w:hint="eastAsia"/>
          <w:b/>
          <w:szCs w:val="21"/>
        </w:rPr>
        <w:t>参见</w:t>
      </w:r>
      <w:r w:rsidRPr="0084369F">
        <w:rPr>
          <w:rFonts w:hint="eastAsia"/>
          <w:b/>
          <w:szCs w:val="21"/>
        </w:rPr>
        <w:t>:</w:t>
      </w:r>
      <w:r w:rsidRPr="008E0B1D">
        <w:rPr>
          <w:rFonts w:hint="eastAsia"/>
          <w:szCs w:val="21"/>
        </w:rPr>
        <w:t>ischar, isstring</w:t>
      </w:r>
      <w:r w:rsidRPr="008E0B1D">
        <w:rPr>
          <w:rFonts w:hint="eastAsia"/>
          <w:szCs w:val="21"/>
        </w:rPr>
        <w:t>。</w:t>
      </w:r>
    </w:p>
    <w:p w:rsidR="008E0B1D" w:rsidRPr="0084369F" w:rsidRDefault="008E0B1D" w:rsidP="008E0B1D">
      <w:pPr>
        <w:rPr>
          <w:b/>
          <w:szCs w:val="21"/>
        </w:rPr>
      </w:pPr>
      <w:r w:rsidRPr="0084369F">
        <w:rPr>
          <w:rFonts w:hint="eastAsia"/>
          <w:b/>
          <w:szCs w:val="21"/>
        </w:rPr>
        <w:t>6.3.5</w:t>
      </w:r>
      <w:r w:rsidRPr="0084369F">
        <w:rPr>
          <w:rFonts w:hint="eastAsia"/>
          <w:b/>
          <w:szCs w:val="21"/>
        </w:rPr>
        <w:t>处理单元格数据</w:t>
      </w:r>
    </w:p>
    <w:p w:rsidR="008E0B1D" w:rsidRDefault="008E0B1D" w:rsidP="008E0B1D">
      <w:pPr>
        <w:rPr>
          <w:szCs w:val="21"/>
        </w:rPr>
      </w:pPr>
      <w:r w:rsidRPr="008E0B1D">
        <w:rPr>
          <w:rFonts w:hint="eastAsia"/>
          <w:szCs w:val="21"/>
        </w:rPr>
        <w:t>存储在单元数组中的数据可以根据实际数据以几种方式进行处理。处理该数据的最简单方法是使用一个或多个</w:t>
      </w:r>
      <w:r w:rsidRPr="008E0B1D">
        <w:rPr>
          <w:rFonts w:hint="eastAsia"/>
          <w:szCs w:val="21"/>
        </w:rPr>
        <w:t>for</w:t>
      </w:r>
      <w:r w:rsidRPr="008E0B1D">
        <w:rPr>
          <w:rFonts w:hint="eastAsia"/>
          <w:szCs w:val="21"/>
        </w:rPr>
        <w:t>循环对其进行迭代。通过使用</w:t>
      </w:r>
      <w:r w:rsidRPr="008E0B1D">
        <w:rPr>
          <w:rFonts w:hint="eastAsia"/>
          <w:szCs w:val="21"/>
        </w:rPr>
        <w:t>cellfun</w:t>
      </w:r>
      <w:r w:rsidRPr="008E0B1D">
        <w:rPr>
          <w:rFonts w:hint="eastAsia"/>
          <w:szCs w:val="21"/>
        </w:rPr>
        <w:t>函数可以更容易地实现相同的思想，该函数对单元格数组的所有元素调用用户指定的函数。</w:t>
      </w:r>
      <w:r w:rsidR="00DF3AA3">
        <w:rPr>
          <w:rFonts w:hint="eastAsia"/>
          <w:szCs w:val="21"/>
        </w:rPr>
        <w:t>参见</w:t>
      </w:r>
      <w:r w:rsidRPr="00DF3AA3">
        <w:rPr>
          <w:rFonts w:hint="eastAsia"/>
          <w:szCs w:val="21"/>
          <w:highlight w:val="red"/>
        </w:rPr>
        <w:t>cellfun</w:t>
      </w:r>
      <w:r w:rsidRPr="008E0B1D">
        <w:rPr>
          <w:rFonts w:hint="eastAsia"/>
          <w:szCs w:val="21"/>
        </w:rPr>
        <w:t>。</w:t>
      </w:r>
    </w:p>
    <w:p w:rsidR="008E0B1D" w:rsidRDefault="008E0B1D" w:rsidP="008E0B1D">
      <w:pPr>
        <w:rPr>
          <w:szCs w:val="21"/>
        </w:rPr>
      </w:pPr>
      <w:r w:rsidRPr="008E0B1D">
        <w:rPr>
          <w:rFonts w:hint="eastAsia"/>
          <w:szCs w:val="21"/>
        </w:rPr>
        <w:t>另一种方法是将数据转换为不同的容器，例如矩阵或数据结构。根据数据的不同，可以使用</w:t>
      </w:r>
      <w:r w:rsidRPr="008E0B1D">
        <w:rPr>
          <w:rFonts w:hint="eastAsia"/>
          <w:szCs w:val="21"/>
        </w:rPr>
        <w:t>cell2mat</w:t>
      </w:r>
      <w:r w:rsidRPr="008E0B1D">
        <w:rPr>
          <w:rFonts w:hint="eastAsia"/>
          <w:szCs w:val="21"/>
        </w:rPr>
        <w:t>和</w:t>
      </w:r>
      <w:r w:rsidRPr="008E0B1D">
        <w:rPr>
          <w:rFonts w:hint="eastAsia"/>
          <w:szCs w:val="21"/>
        </w:rPr>
        <w:t>cell2struct</w:t>
      </w:r>
      <w:r w:rsidRPr="008E0B1D">
        <w:rPr>
          <w:rFonts w:hint="eastAsia"/>
          <w:szCs w:val="21"/>
        </w:rPr>
        <w:t>函数。</w:t>
      </w:r>
    </w:p>
    <w:p w:rsidR="008E0B1D" w:rsidRDefault="008E0B1D" w:rsidP="008C301D">
      <w:pPr>
        <w:spacing w:before="0" w:after="0"/>
        <w:rPr>
          <w:szCs w:val="21"/>
        </w:rPr>
      </w:pPr>
      <w:r w:rsidRPr="008E0B1D">
        <w:rPr>
          <w:szCs w:val="21"/>
        </w:rPr>
        <w:t>:</w:t>
      </w:r>
      <w:r w:rsidRPr="0084369F">
        <w:rPr>
          <w:i/>
          <w:szCs w:val="21"/>
        </w:rPr>
        <w:t xml:space="preserve"> m = </w:t>
      </w:r>
      <w:r w:rsidRPr="0084369F">
        <w:rPr>
          <w:b/>
          <w:szCs w:val="21"/>
        </w:rPr>
        <w:t>cell2mat</w:t>
      </w:r>
      <w:r w:rsidRPr="0084369F">
        <w:rPr>
          <w:i/>
          <w:szCs w:val="21"/>
        </w:rPr>
        <w:t xml:space="preserve"> (c)</w:t>
      </w:r>
    </w:p>
    <w:p w:rsidR="008E0B1D" w:rsidRPr="008E0B1D" w:rsidRDefault="008E0B1D" w:rsidP="008C301D">
      <w:pPr>
        <w:spacing w:before="0" w:after="0"/>
        <w:ind w:leftChars="200" w:left="420"/>
        <w:rPr>
          <w:szCs w:val="21"/>
        </w:rPr>
      </w:pPr>
      <w:r w:rsidRPr="008E0B1D">
        <w:rPr>
          <w:rFonts w:hint="eastAsia"/>
          <w:szCs w:val="21"/>
        </w:rPr>
        <w:t>通过将单元格数组</w:t>
      </w:r>
      <w:r w:rsidRPr="008E0B1D">
        <w:rPr>
          <w:rFonts w:hint="eastAsia"/>
          <w:szCs w:val="21"/>
        </w:rPr>
        <w:t>c</w:t>
      </w:r>
      <w:r w:rsidRPr="008E0B1D">
        <w:rPr>
          <w:rFonts w:hint="eastAsia"/>
          <w:szCs w:val="21"/>
        </w:rPr>
        <w:t>的所有元素连接成一个超矩形，将单元格数组</w:t>
      </w:r>
      <w:r w:rsidRPr="008E0B1D">
        <w:rPr>
          <w:rFonts w:hint="eastAsia"/>
          <w:szCs w:val="21"/>
        </w:rPr>
        <w:t>c</w:t>
      </w:r>
      <w:r w:rsidRPr="008E0B1D">
        <w:rPr>
          <w:rFonts w:hint="eastAsia"/>
          <w:szCs w:val="21"/>
        </w:rPr>
        <w:t>转换为一个矩阵。</w:t>
      </w:r>
    </w:p>
    <w:p w:rsidR="008E0B1D" w:rsidRPr="008E0B1D" w:rsidRDefault="008E0B1D" w:rsidP="008C301D">
      <w:pPr>
        <w:spacing w:before="0" w:after="0"/>
        <w:ind w:leftChars="200" w:left="420"/>
        <w:rPr>
          <w:szCs w:val="21"/>
        </w:rPr>
      </w:pPr>
      <w:r w:rsidRPr="008E0B1D">
        <w:rPr>
          <w:rFonts w:hint="eastAsia"/>
          <w:szCs w:val="21"/>
        </w:rPr>
        <w:t>c</w:t>
      </w:r>
      <w:r w:rsidRPr="008E0B1D">
        <w:rPr>
          <w:rFonts w:hint="eastAsia"/>
          <w:szCs w:val="21"/>
        </w:rPr>
        <w:t>的元素必须是数字、逻辑或字符矩阵</w:t>
      </w:r>
      <w:r w:rsidRPr="008E0B1D">
        <w:rPr>
          <w:rFonts w:hint="eastAsia"/>
          <w:szCs w:val="21"/>
        </w:rPr>
        <w:t>;</w:t>
      </w:r>
      <w:r w:rsidRPr="008E0B1D">
        <w:rPr>
          <w:rFonts w:hint="eastAsia"/>
          <w:szCs w:val="21"/>
        </w:rPr>
        <w:t>或者单元阵列</w:t>
      </w:r>
      <w:r w:rsidRPr="008E0B1D">
        <w:rPr>
          <w:rFonts w:hint="eastAsia"/>
          <w:szCs w:val="21"/>
        </w:rPr>
        <w:t>;</w:t>
      </w:r>
      <w:r w:rsidRPr="008E0B1D">
        <w:rPr>
          <w:rFonts w:hint="eastAsia"/>
          <w:szCs w:val="21"/>
        </w:rPr>
        <w:t>或结构</w:t>
      </w:r>
      <w:r w:rsidRPr="008E0B1D">
        <w:rPr>
          <w:rFonts w:hint="eastAsia"/>
          <w:szCs w:val="21"/>
        </w:rPr>
        <w:t>;</w:t>
      </w:r>
      <w:r w:rsidRPr="008E0B1D">
        <w:rPr>
          <w:rFonts w:hint="eastAsia"/>
          <w:szCs w:val="21"/>
        </w:rPr>
        <w:t>猫必须能把它们连在一起。</w:t>
      </w:r>
    </w:p>
    <w:p w:rsidR="008E0B1D" w:rsidRDefault="008E0B1D" w:rsidP="008C301D">
      <w:pPr>
        <w:spacing w:before="0" w:after="0"/>
        <w:ind w:leftChars="200" w:left="420"/>
        <w:rPr>
          <w:szCs w:val="21"/>
        </w:rPr>
      </w:pPr>
      <w:r w:rsidRPr="008E0B1D">
        <w:rPr>
          <w:rFonts w:hint="eastAsia"/>
          <w:szCs w:val="21"/>
        </w:rPr>
        <w:t>参见</w:t>
      </w:r>
      <w:r w:rsidRPr="008E0B1D">
        <w:rPr>
          <w:rFonts w:hint="eastAsia"/>
          <w:szCs w:val="21"/>
        </w:rPr>
        <w:t>:mat2cell, num2cell</w:t>
      </w:r>
      <w:r w:rsidRPr="008E0B1D">
        <w:rPr>
          <w:rFonts w:hint="eastAsia"/>
          <w:szCs w:val="21"/>
        </w:rPr>
        <w:t>。</w:t>
      </w:r>
    </w:p>
    <w:p w:rsidR="008E0B1D" w:rsidRPr="008E0B1D" w:rsidRDefault="008E0B1D" w:rsidP="008C301D">
      <w:pPr>
        <w:spacing w:beforeLines="50" w:before="156" w:after="0"/>
        <w:rPr>
          <w:szCs w:val="21"/>
        </w:rPr>
      </w:pPr>
      <w:r w:rsidRPr="008E0B1D">
        <w:rPr>
          <w:szCs w:val="21"/>
        </w:rPr>
        <w:t>:</w:t>
      </w:r>
      <w:r w:rsidRPr="0084369F">
        <w:rPr>
          <w:i/>
          <w:szCs w:val="21"/>
        </w:rPr>
        <w:t xml:space="preserve"> S = </w:t>
      </w:r>
      <w:r w:rsidRPr="0084369F">
        <w:rPr>
          <w:b/>
          <w:szCs w:val="21"/>
        </w:rPr>
        <w:t>cell2struct</w:t>
      </w:r>
      <w:r w:rsidRPr="0084369F">
        <w:rPr>
          <w:i/>
          <w:szCs w:val="21"/>
        </w:rPr>
        <w:t xml:space="preserve"> (cell, fields)</w:t>
      </w:r>
    </w:p>
    <w:p w:rsidR="008E0B1D" w:rsidRDefault="008E0B1D" w:rsidP="008C301D">
      <w:pPr>
        <w:spacing w:before="0" w:after="0"/>
        <w:rPr>
          <w:szCs w:val="21"/>
        </w:rPr>
      </w:pPr>
      <w:r w:rsidRPr="008E0B1D">
        <w:rPr>
          <w:szCs w:val="21"/>
        </w:rPr>
        <w:t xml:space="preserve">: </w:t>
      </w:r>
      <w:r w:rsidRPr="0084369F">
        <w:rPr>
          <w:i/>
          <w:szCs w:val="21"/>
        </w:rPr>
        <w:t xml:space="preserve">S = </w:t>
      </w:r>
      <w:r w:rsidRPr="0084369F">
        <w:rPr>
          <w:b/>
          <w:szCs w:val="21"/>
        </w:rPr>
        <w:t>cell2struct</w:t>
      </w:r>
      <w:r w:rsidRPr="0084369F">
        <w:rPr>
          <w:i/>
          <w:szCs w:val="21"/>
        </w:rPr>
        <w:t xml:space="preserve"> (cell, fields, dim)</w:t>
      </w:r>
    </w:p>
    <w:p w:rsidR="008E0B1D" w:rsidRPr="008E0B1D" w:rsidRDefault="008E0B1D" w:rsidP="008C301D">
      <w:pPr>
        <w:spacing w:before="0" w:after="0"/>
        <w:ind w:leftChars="200" w:left="420"/>
        <w:rPr>
          <w:szCs w:val="21"/>
        </w:rPr>
      </w:pPr>
      <w:r w:rsidRPr="008E0B1D">
        <w:rPr>
          <w:rFonts w:hint="eastAsia"/>
          <w:szCs w:val="21"/>
        </w:rPr>
        <w:t>将单元格转换为结构。</w:t>
      </w:r>
    </w:p>
    <w:p w:rsidR="008E0B1D" w:rsidRDefault="008E0B1D" w:rsidP="00243A85">
      <w:pPr>
        <w:spacing w:before="0" w:after="0"/>
        <w:ind w:leftChars="200" w:left="420"/>
        <w:rPr>
          <w:szCs w:val="21"/>
        </w:rPr>
      </w:pPr>
      <w:r w:rsidRPr="008E0B1D">
        <w:rPr>
          <w:rFonts w:hint="eastAsia"/>
          <w:szCs w:val="21"/>
        </w:rPr>
        <w:t>字段中的字段数必须与单元格中沿维度</w:t>
      </w:r>
      <w:r w:rsidRPr="008E0B1D">
        <w:rPr>
          <w:rFonts w:hint="eastAsia"/>
          <w:szCs w:val="21"/>
        </w:rPr>
        <w:t>dim</w:t>
      </w:r>
      <w:r w:rsidRPr="008E0B1D">
        <w:rPr>
          <w:rFonts w:hint="eastAsia"/>
          <w:szCs w:val="21"/>
        </w:rPr>
        <w:t>的元素数匹配，即</w:t>
      </w:r>
      <w:r w:rsidRPr="008E0B1D">
        <w:rPr>
          <w:rFonts w:hint="eastAsia"/>
          <w:szCs w:val="21"/>
        </w:rPr>
        <w:t>numel (fields) == size (cell, dim)</w:t>
      </w:r>
      <w:r w:rsidRPr="008E0B1D">
        <w:rPr>
          <w:rFonts w:hint="eastAsia"/>
          <w:szCs w:val="21"/>
        </w:rPr>
        <w:t>。如果省略</w:t>
      </w:r>
      <w:r w:rsidRPr="008E0B1D">
        <w:rPr>
          <w:rFonts w:hint="eastAsia"/>
          <w:szCs w:val="21"/>
        </w:rPr>
        <w:t>dim</w:t>
      </w:r>
      <w:r w:rsidRPr="008E0B1D">
        <w:rPr>
          <w:rFonts w:hint="eastAsia"/>
          <w:szCs w:val="21"/>
        </w:rPr>
        <w:t>，则假定值为</w:t>
      </w:r>
      <w:r w:rsidRPr="008E0B1D">
        <w:rPr>
          <w:rFonts w:hint="eastAsia"/>
          <w:szCs w:val="21"/>
        </w:rPr>
        <w:t>1</w:t>
      </w:r>
      <w:r w:rsidRPr="008E0B1D">
        <w:rPr>
          <w:rFonts w:hint="eastAsia"/>
          <w:szCs w:val="21"/>
        </w:rPr>
        <w:t>。</w:t>
      </w:r>
    </w:p>
    <w:p w:rsidR="008E0B1D" w:rsidRPr="008E0B1D" w:rsidRDefault="008E0B1D" w:rsidP="008C301D">
      <w:pPr>
        <w:spacing w:before="0" w:after="0"/>
        <w:ind w:leftChars="400" w:left="840"/>
        <w:rPr>
          <w:szCs w:val="21"/>
        </w:rPr>
      </w:pPr>
      <w:r w:rsidRPr="008E0B1D">
        <w:rPr>
          <w:szCs w:val="21"/>
        </w:rPr>
        <w:t>S = cell2struct ({"Peter", "Hannah", "Robert";</w:t>
      </w:r>
    </w:p>
    <w:p w:rsidR="008E0B1D" w:rsidRPr="008E0B1D" w:rsidRDefault="008E0B1D" w:rsidP="00243A85">
      <w:pPr>
        <w:spacing w:before="0" w:after="0"/>
        <w:ind w:leftChars="400" w:left="840"/>
        <w:rPr>
          <w:szCs w:val="21"/>
        </w:rPr>
      </w:pPr>
      <w:r w:rsidRPr="008E0B1D">
        <w:rPr>
          <w:szCs w:val="21"/>
        </w:rPr>
        <w:t xml:space="preserve">                   185, 170, 168},</w:t>
      </w:r>
    </w:p>
    <w:p w:rsidR="008E0B1D" w:rsidRPr="008E0B1D" w:rsidRDefault="008E0B1D" w:rsidP="008C301D">
      <w:pPr>
        <w:spacing w:before="0" w:after="0"/>
        <w:ind w:leftChars="400" w:left="840"/>
        <w:rPr>
          <w:szCs w:val="21"/>
        </w:rPr>
      </w:pPr>
      <w:r w:rsidRPr="008E0B1D">
        <w:rPr>
          <w:szCs w:val="21"/>
        </w:rPr>
        <w:t xml:space="preserve">                 {"Name","Height"}, 1);</w:t>
      </w:r>
    </w:p>
    <w:p w:rsidR="008E0B1D" w:rsidRPr="008E0B1D" w:rsidRDefault="008E0B1D" w:rsidP="008C301D">
      <w:pPr>
        <w:spacing w:before="0" w:after="0"/>
        <w:ind w:leftChars="400" w:left="840"/>
        <w:rPr>
          <w:szCs w:val="21"/>
        </w:rPr>
      </w:pPr>
      <w:r w:rsidRPr="008E0B1D">
        <w:rPr>
          <w:szCs w:val="21"/>
        </w:rPr>
        <w:t>S(1)</w:t>
      </w:r>
    </w:p>
    <w:p w:rsidR="008E0B1D" w:rsidRPr="008E0B1D" w:rsidRDefault="008E0B1D" w:rsidP="008C301D">
      <w:pPr>
        <w:spacing w:before="0" w:after="0"/>
        <w:ind w:leftChars="400" w:left="840"/>
        <w:rPr>
          <w:szCs w:val="21"/>
        </w:rPr>
      </w:pPr>
      <w:r w:rsidRPr="008E0B1D">
        <w:rPr>
          <w:szCs w:val="21"/>
        </w:rPr>
        <w:t xml:space="preserve">   </w:t>
      </w:r>
      <w:r w:rsidRPr="008E0B1D">
        <w:rPr>
          <w:rFonts w:ascii="Cambria Math" w:hAnsi="Cambria Math" w:cs="Cambria Math"/>
          <w:szCs w:val="21"/>
        </w:rPr>
        <w:t>⇒</w:t>
      </w:r>
    </w:p>
    <w:p w:rsidR="008E0B1D" w:rsidRPr="008E0B1D" w:rsidRDefault="008E0B1D" w:rsidP="008C301D">
      <w:pPr>
        <w:spacing w:before="0" w:after="0"/>
        <w:ind w:leftChars="400" w:left="840"/>
        <w:rPr>
          <w:szCs w:val="21"/>
        </w:rPr>
      </w:pPr>
      <w:r w:rsidRPr="008E0B1D">
        <w:rPr>
          <w:szCs w:val="21"/>
        </w:rPr>
        <w:t xml:space="preserve">      {</w:t>
      </w:r>
    </w:p>
    <w:p w:rsidR="008E0B1D" w:rsidRPr="008E0B1D" w:rsidRDefault="008E0B1D" w:rsidP="008C301D">
      <w:pPr>
        <w:spacing w:before="0" w:after="0"/>
        <w:ind w:leftChars="400" w:left="840"/>
        <w:rPr>
          <w:szCs w:val="21"/>
        </w:rPr>
      </w:pPr>
      <w:r w:rsidRPr="008E0B1D">
        <w:rPr>
          <w:szCs w:val="21"/>
        </w:rPr>
        <w:t xml:space="preserve">        Name   = Peter</w:t>
      </w:r>
    </w:p>
    <w:p w:rsidR="008E0B1D" w:rsidRPr="008E0B1D" w:rsidRDefault="008E0B1D" w:rsidP="008C301D">
      <w:pPr>
        <w:spacing w:before="0" w:after="0"/>
        <w:ind w:leftChars="400" w:left="840"/>
        <w:rPr>
          <w:szCs w:val="21"/>
        </w:rPr>
      </w:pPr>
      <w:r w:rsidRPr="008E0B1D">
        <w:rPr>
          <w:szCs w:val="21"/>
        </w:rPr>
        <w:lastRenderedPageBreak/>
        <w:t xml:space="preserve">        Height = 185</w:t>
      </w:r>
    </w:p>
    <w:p w:rsidR="008E0B1D" w:rsidRDefault="008E0B1D" w:rsidP="008C301D">
      <w:pPr>
        <w:spacing w:before="0" w:after="0"/>
        <w:ind w:leftChars="400" w:left="840"/>
        <w:rPr>
          <w:szCs w:val="21"/>
        </w:rPr>
      </w:pPr>
      <w:r w:rsidRPr="008E0B1D">
        <w:rPr>
          <w:szCs w:val="21"/>
        </w:rPr>
        <w:t xml:space="preserve">      }</w:t>
      </w:r>
    </w:p>
    <w:p w:rsidR="008E0B1D" w:rsidRDefault="008E0B1D" w:rsidP="008C301D">
      <w:pPr>
        <w:spacing w:before="0" w:after="0"/>
        <w:ind w:leftChars="200" w:left="420"/>
        <w:rPr>
          <w:szCs w:val="21"/>
        </w:rPr>
      </w:pPr>
      <w:r w:rsidRPr="008C301D">
        <w:rPr>
          <w:rFonts w:hint="eastAsia"/>
          <w:b/>
          <w:szCs w:val="21"/>
        </w:rPr>
        <w:t>参见</w:t>
      </w:r>
      <w:r w:rsidRPr="008C301D">
        <w:rPr>
          <w:rFonts w:hint="eastAsia"/>
          <w:b/>
          <w:szCs w:val="21"/>
        </w:rPr>
        <w:t>:</w:t>
      </w:r>
      <w:r w:rsidRPr="008E0B1D">
        <w:rPr>
          <w:rFonts w:hint="eastAsia"/>
          <w:szCs w:val="21"/>
        </w:rPr>
        <w:t>struct2cell, cell2mat, struct</w:t>
      </w:r>
      <w:r w:rsidRPr="008E0B1D">
        <w:rPr>
          <w:rFonts w:hint="eastAsia"/>
          <w:szCs w:val="21"/>
        </w:rPr>
        <w:t>。</w:t>
      </w:r>
    </w:p>
    <w:p w:rsidR="008E0B1D" w:rsidRPr="008C301D" w:rsidRDefault="008E0B1D" w:rsidP="008E0B1D">
      <w:pPr>
        <w:rPr>
          <w:b/>
          <w:szCs w:val="21"/>
        </w:rPr>
      </w:pPr>
      <w:r w:rsidRPr="008C301D">
        <w:rPr>
          <w:rFonts w:hint="eastAsia"/>
          <w:b/>
          <w:szCs w:val="21"/>
        </w:rPr>
        <w:t>6.4</w:t>
      </w:r>
      <w:r w:rsidRPr="008C301D">
        <w:rPr>
          <w:rFonts w:hint="eastAsia"/>
          <w:b/>
          <w:szCs w:val="21"/>
        </w:rPr>
        <w:t>逗号分隔列表</w:t>
      </w:r>
    </w:p>
    <w:p w:rsidR="008E0B1D" w:rsidRDefault="008E0B1D" w:rsidP="008E0B1D">
      <w:pPr>
        <w:rPr>
          <w:szCs w:val="21"/>
        </w:rPr>
      </w:pPr>
      <w:r w:rsidRPr="008E0B1D">
        <w:rPr>
          <w:rFonts w:hint="eastAsia"/>
          <w:szCs w:val="21"/>
        </w:rPr>
        <w:t>逗号分隔的列表</w:t>
      </w:r>
      <w:r w:rsidRPr="008E0B1D">
        <w:rPr>
          <w:rFonts w:hint="eastAsia"/>
          <w:szCs w:val="21"/>
        </w:rPr>
        <w:t>2</w:t>
      </w:r>
      <w:r w:rsidRPr="008E0B1D">
        <w:rPr>
          <w:rFonts w:hint="eastAsia"/>
          <w:szCs w:val="21"/>
        </w:rPr>
        <w:t>是所有</w:t>
      </w:r>
      <w:r w:rsidRPr="008E0B1D">
        <w:rPr>
          <w:rFonts w:hint="eastAsia"/>
          <w:szCs w:val="21"/>
        </w:rPr>
        <w:t>Octave</w:t>
      </w:r>
      <w:r w:rsidRPr="008E0B1D">
        <w:rPr>
          <w:rFonts w:hint="eastAsia"/>
          <w:szCs w:val="21"/>
        </w:rPr>
        <w:t>函数的基本参数类型——包括输入参数和返回参数。在这个例子中</w:t>
      </w:r>
    </w:p>
    <w:p w:rsidR="008E0B1D" w:rsidRDefault="008E0B1D" w:rsidP="00243A85">
      <w:pPr>
        <w:ind w:leftChars="200" w:left="420"/>
        <w:rPr>
          <w:szCs w:val="21"/>
        </w:rPr>
      </w:pPr>
      <w:r w:rsidRPr="008E0B1D">
        <w:rPr>
          <w:szCs w:val="21"/>
        </w:rPr>
        <w:t>max (a, b)</w:t>
      </w:r>
    </w:p>
    <w:p w:rsidR="008E0B1D" w:rsidRDefault="008E0B1D" w:rsidP="008E0B1D">
      <w:pPr>
        <w:rPr>
          <w:szCs w:val="21"/>
        </w:rPr>
      </w:pPr>
      <w:r w:rsidRPr="008E0B1D">
        <w:rPr>
          <w:rFonts w:hint="eastAsia"/>
          <w:szCs w:val="21"/>
        </w:rPr>
        <w:t>' a, b '</w:t>
      </w:r>
      <w:r w:rsidRPr="008E0B1D">
        <w:rPr>
          <w:rFonts w:hint="eastAsia"/>
          <w:szCs w:val="21"/>
        </w:rPr>
        <w:t>是一个逗号分隔的列表。逗号分隔的列表可以同时出现在赋值的右侧和左侧。例如</w:t>
      </w:r>
    </w:p>
    <w:p w:rsidR="008E0B1D" w:rsidRPr="008E0B1D" w:rsidRDefault="008E0B1D" w:rsidP="00243A85">
      <w:pPr>
        <w:spacing w:before="0" w:after="0"/>
        <w:ind w:leftChars="200" w:left="420"/>
        <w:rPr>
          <w:szCs w:val="21"/>
        </w:rPr>
      </w:pPr>
      <w:r w:rsidRPr="008E0B1D">
        <w:rPr>
          <w:szCs w:val="21"/>
        </w:rPr>
        <w:t>x = [1 0 1 0 0 1 1; 0 0 0 0 0 0 7];</w:t>
      </w:r>
    </w:p>
    <w:p w:rsidR="008E0B1D" w:rsidRDefault="008E0B1D" w:rsidP="00243A85">
      <w:pPr>
        <w:spacing w:before="0" w:after="0"/>
        <w:ind w:leftChars="200" w:left="420"/>
        <w:rPr>
          <w:szCs w:val="21"/>
        </w:rPr>
      </w:pPr>
      <w:r w:rsidRPr="008E0B1D">
        <w:rPr>
          <w:szCs w:val="21"/>
        </w:rPr>
        <w:t>[i, j] = find (x, 2, "last");</w:t>
      </w:r>
    </w:p>
    <w:p w:rsidR="008E0B1D" w:rsidRPr="008E0B1D" w:rsidRDefault="008E0B1D" w:rsidP="008E0B1D">
      <w:pPr>
        <w:rPr>
          <w:szCs w:val="21"/>
        </w:rPr>
      </w:pPr>
      <w:r w:rsidRPr="008E0B1D">
        <w:rPr>
          <w:rFonts w:hint="eastAsia"/>
          <w:szCs w:val="21"/>
        </w:rPr>
        <w:t>这里，</w:t>
      </w:r>
      <w:r w:rsidRPr="008E0B1D">
        <w:rPr>
          <w:rFonts w:hint="eastAsia"/>
          <w:szCs w:val="21"/>
        </w:rPr>
        <w:t>' x, 2</w:t>
      </w:r>
      <w:r w:rsidRPr="008E0B1D">
        <w:rPr>
          <w:rFonts w:hint="eastAsia"/>
          <w:szCs w:val="21"/>
        </w:rPr>
        <w:t>，</w:t>
      </w:r>
      <w:r w:rsidRPr="008E0B1D">
        <w:rPr>
          <w:rFonts w:hint="eastAsia"/>
          <w:szCs w:val="21"/>
        </w:rPr>
        <w:t xml:space="preserve"> ' last ' '</w:t>
      </w:r>
      <w:r w:rsidRPr="008E0B1D">
        <w:rPr>
          <w:rFonts w:hint="eastAsia"/>
          <w:szCs w:val="21"/>
        </w:rPr>
        <w:t>是一个逗号分隔的列表，它构成</w:t>
      </w:r>
      <w:r w:rsidRPr="008E0B1D">
        <w:rPr>
          <w:rFonts w:hint="eastAsia"/>
          <w:szCs w:val="21"/>
        </w:rPr>
        <w:t>find</w:t>
      </w:r>
      <w:r w:rsidRPr="008E0B1D">
        <w:rPr>
          <w:rFonts w:hint="eastAsia"/>
          <w:szCs w:val="21"/>
        </w:rPr>
        <w:t>的输入参数。</w:t>
      </w:r>
      <w:r w:rsidRPr="008E0B1D">
        <w:rPr>
          <w:rFonts w:hint="eastAsia"/>
          <w:szCs w:val="21"/>
        </w:rPr>
        <w:t>Find</w:t>
      </w:r>
      <w:r w:rsidRPr="008E0B1D">
        <w:rPr>
          <w:rFonts w:hint="eastAsia"/>
          <w:szCs w:val="21"/>
        </w:rPr>
        <w:t>返回以逗号分隔的输出参数列表，该列表逐个元素分配给以逗号分隔的列表</w:t>
      </w:r>
      <w:r w:rsidRPr="008E0B1D">
        <w:rPr>
          <w:rFonts w:hint="eastAsia"/>
          <w:szCs w:val="21"/>
        </w:rPr>
        <w:t>' i, j '</w:t>
      </w:r>
      <w:r w:rsidRPr="008E0B1D">
        <w:rPr>
          <w:rFonts w:hint="eastAsia"/>
          <w:szCs w:val="21"/>
        </w:rPr>
        <w:t>。</w:t>
      </w:r>
    </w:p>
    <w:p w:rsidR="008E0B1D" w:rsidRDefault="008E0B1D" w:rsidP="008E0B1D">
      <w:pPr>
        <w:rPr>
          <w:szCs w:val="21"/>
        </w:rPr>
      </w:pPr>
      <w:r w:rsidRPr="008E0B1D">
        <w:rPr>
          <w:rFonts w:hint="eastAsia"/>
          <w:szCs w:val="21"/>
        </w:rPr>
        <w:t>另一个使用逗号分隔列表的例子是用</w:t>
      </w:r>
      <w:r w:rsidRPr="008E0B1D">
        <w:rPr>
          <w:rFonts w:hint="eastAsia"/>
          <w:szCs w:val="21"/>
        </w:rPr>
        <w:t>[]</w:t>
      </w:r>
      <w:r w:rsidRPr="008E0B1D">
        <w:rPr>
          <w:rFonts w:hint="eastAsia"/>
          <w:szCs w:val="21"/>
        </w:rPr>
        <w:t>创建一个新数组</w:t>
      </w:r>
      <w:r w:rsidRPr="008E0B1D">
        <w:rPr>
          <w:rFonts w:hint="eastAsia"/>
          <w:szCs w:val="21"/>
        </w:rPr>
        <w:t>(</w:t>
      </w:r>
      <w:r w:rsidRPr="008E0B1D">
        <w:rPr>
          <w:rFonts w:hint="eastAsia"/>
          <w:szCs w:val="21"/>
        </w:rPr>
        <w:t>参见</w:t>
      </w:r>
      <w:r w:rsidRPr="00DF3AA3">
        <w:rPr>
          <w:rFonts w:hint="eastAsia"/>
          <w:szCs w:val="21"/>
          <w:highlight w:val="red"/>
        </w:rPr>
        <w:t>矩阵</w:t>
      </w:r>
      <w:r w:rsidRPr="008E0B1D">
        <w:rPr>
          <w:rFonts w:hint="eastAsia"/>
          <w:szCs w:val="21"/>
        </w:rPr>
        <w:t>)</w:t>
      </w:r>
      <w:r w:rsidRPr="008E0B1D">
        <w:rPr>
          <w:rFonts w:hint="eastAsia"/>
          <w:szCs w:val="21"/>
        </w:rPr>
        <w:t>或用</w:t>
      </w:r>
      <w:r w:rsidRPr="008E0B1D">
        <w:rPr>
          <w:rFonts w:hint="eastAsia"/>
          <w:szCs w:val="21"/>
        </w:rPr>
        <w:t>{}</w:t>
      </w:r>
      <w:r w:rsidRPr="008E0B1D">
        <w:rPr>
          <w:rFonts w:hint="eastAsia"/>
          <w:szCs w:val="21"/>
        </w:rPr>
        <w:t>创建一个单元格数组</w:t>
      </w:r>
      <w:r w:rsidRPr="008E0B1D">
        <w:rPr>
          <w:rFonts w:hint="eastAsia"/>
          <w:szCs w:val="21"/>
        </w:rPr>
        <w:t>(</w:t>
      </w:r>
      <w:r w:rsidRPr="008E0B1D">
        <w:rPr>
          <w:rFonts w:hint="eastAsia"/>
          <w:szCs w:val="21"/>
        </w:rPr>
        <w:t>参见</w:t>
      </w:r>
      <w:r w:rsidRPr="00DF3AA3">
        <w:rPr>
          <w:rFonts w:hint="eastAsia"/>
          <w:szCs w:val="21"/>
          <w:highlight w:val="red"/>
        </w:rPr>
        <w:t>单元格数组的基本用法</w:t>
      </w:r>
      <w:r w:rsidRPr="008E0B1D">
        <w:rPr>
          <w:rFonts w:hint="eastAsia"/>
          <w:szCs w:val="21"/>
        </w:rPr>
        <w:t>)</w:t>
      </w:r>
      <w:r w:rsidRPr="008E0B1D">
        <w:rPr>
          <w:rFonts w:hint="eastAsia"/>
          <w:szCs w:val="21"/>
        </w:rPr>
        <w:t>。在表达式中</w:t>
      </w:r>
    </w:p>
    <w:p w:rsidR="008E0B1D" w:rsidRPr="008E0B1D" w:rsidRDefault="008E0B1D" w:rsidP="00243A85">
      <w:pPr>
        <w:spacing w:before="0" w:after="0"/>
        <w:ind w:leftChars="200" w:left="420"/>
        <w:rPr>
          <w:szCs w:val="21"/>
        </w:rPr>
      </w:pPr>
      <w:r w:rsidRPr="008E0B1D">
        <w:rPr>
          <w:szCs w:val="21"/>
        </w:rPr>
        <w:t>a = [1, 2, 3, 4];</w:t>
      </w:r>
    </w:p>
    <w:p w:rsidR="008E0B1D" w:rsidRDefault="008E0B1D" w:rsidP="00243A85">
      <w:pPr>
        <w:spacing w:before="0" w:after="0"/>
        <w:ind w:leftChars="200" w:left="420"/>
        <w:rPr>
          <w:szCs w:val="21"/>
        </w:rPr>
      </w:pPr>
      <w:r w:rsidRPr="008E0B1D">
        <w:rPr>
          <w:szCs w:val="21"/>
        </w:rPr>
        <w:t>c = {4, 5, 6, 7};</w:t>
      </w:r>
    </w:p>
    <w:p w:rsidR="008E0B1D" w:rsidRPr="008E0B1D" w:rsidRDefault="008E0B1D" w:rsidP="008E0B1D">
      <w:pPr>
        <w:rPr>
          <w:szCs w:val="21"/>
        </w:rPr>
      </w:pPr>
      <w:r w:rsidRPr="008E0B1D">
        <w:rPr>
          <w:rFonts w:hint="eastAsia"/>
          <w:szCs w:val="21"/>
        </w:rPr>
        <w:t>' 1,2,3,4 '</w:t>
      </w:r>
      <w:r w:rsidRPr="008E0B1D">
        <w:rPr>
          <w:rFonts w:hint="eastAsia"/>
          <w:szCs w:val="21"/>
        </w:rPr>
        <w:t>和</w:t>
      </w:r>
      <w:r w:rsidRPr="008E0B1D">
        <w:rPr>
          <w:rFonts w:hint="eastAsia"/>
          <w:szCs w:val="21"/>
        </w:rPr>
        <w:t>' 4,5,6,7 '</w:t>
      </w:r>
      <w:r w:rsidRPr="008E0B1D">
        <w:rPr>
          <w:rFonts w:hint="eastAsia"/>
          <w:szCs w:val="21"/>
        </w:rPr>
        <w:t>都是逗号分隔的列表。</w:t>
      </w:r>
    </w:p>
    <w:p w:rsidR="008E0B1D" w:rsidRDefault="008E0B1D" w:rsidP="008E0B1D">
      <w:pPr>
        <w:rPr>
          <w:szCs w:val="21"/>
        </w:rPr>
      </w:pPr>
      <w:r w:rsidRPr="008E0B1D">
        <w:rPr>
          <w:rFonts w:hint="eastAsia"/>
          <w:szCs w:val="21"/>
        </w:rPr>
        <w:t>逗号分隔的列表不能由用户直接操作。但是，结构数组和单元格数组都可以转换为逗号分隔的列表，从而用于代替显式编写的逗号分隔列表。这个特性在很多方面都很有用，下面的小节将介绍。</w:t>
      </w:r>
    </w:p>
    <w:p w:rsidR="008E0B1D" w:rsidRPr="008C301D" w:rsidRDefault="008E0B1D" w:rsidP="008E0B1D">
      <w:pPr>
        <w:rPr>
          <w:b/>
          <w:szCs w:val="21"/>
        </w:rPr>
      </w:pPr>
      <w:r w:rsidRPr="008C301D">
        <w:rPr>
          <w:rFonts w:hint="eastAsia"/>
          <w:b/>
          <w:szCs w:val="21"/>
        </w:rPr>
        <w:t>6.4.1</w:t>
      </w:r>
      <w:r w:rsidRPr="008C301D">
        <w:rPr>
          <w:rFonts w:hint="eastAsia"/>
          <w:b/>
          <w:szCs w:val="21"/>
        </w:rPr>
        <w:t>单元格数组生成的逗号分隔列表</w:t>
      </w:r>
    </w:p>
    <w:p w:rsidR="008E0B1D" w:rsidRDefault="008E0B1D" w:rsidP="008E0B1D">
      <w:pPr>
        <w:rPr>
          <w:szCs w:val="21"/>
        </w:rPr>
      </w:pPr>
      <w:r w:rsidRPr="008E0B1D">
        <w:rPr>
          <w:rFonts w:hint="eastAsia"/>
          <w:szCs w:val="21"/>
        </w:rPr>
        <w:t>如上所述</w:t>
      </w:r>
      <w:r w:rsidRPr="008E0B1D">
        <w:rPr>
          <w:rFonts w:hint="eastAsia"/>
          <w:szCs w:val="21"/>
        </w:rPr>
        <w:t>(</w:t>
      </w:r>
      <w:r w:rsidRPr="008E0B1D">
        <w:rPr>
          <w:rFonts w:hint="eastAsia"/>
          <w:szCs w:val="21"/>
        </w:rPr>
        <w:t>参见</w:t>
      </w:r>
      <w:r w:rsidRPr="00DF3AA3">
        <w:rPr>
          <w:rFonts w:hint="eastAsia"/>
          <w:szCs w:val="21"/>
          <w:highlight w:val="red"/>
        </w:rPr>
        <w:t>索引单元格数组</w:t>
      </w:r>
      <w:r w:rsidRPr="008E0B1D">
        <w:rPr>
          <w:rFonts w:hint="eastAsia"/>
          <w:szCs w:val="21"/>
        </w:rPr>
        <w:t>)</w:t>
      </w:r>
      <w:r w:rsidRPr="008E0B1D">
        <w:rPr>
          <w:rFonts w:hint="eastAsia"/>
          <w:szCs w:val="21"/>
        </w:rPr>
        <w:t>，可以使用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操作符将单元格数组的元素提取到逗号分隔的列表中。通过用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包围这个列表，它可以连接成一个数组。例如</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t>a = {1, [2, 3], 4, 5, 6};</w:t>
      </w:r>
    </w:p>
    <w:p w:rsidR="008E0B1D" w:rsidRPr="008E0B1D" w:rsidRDefault="008E0B1D" w:rsidP="00243A85">
      <w:pPr>
        <w:spacing w:before="0" w:after="0"/>
        <w:ind w:leftChars="200" w:left="420"/>
        <w:rPr>
          <w:szCs w:val="21"/>
        </w:rPr>
      </w:pPr>
      <w:r w:rsidRPr="008E0B1D">
        <w:rPr>
          <w:szCs w:val="21"/>
        </w:rPr>
        <w:t>b = [a{1:4}]</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b =</w:t>
      </w:r>
    </w:p>
    <w:p w:rsidR="008E0B1D" w:rsidRDefault="008E0B1D" w:rsidP="00243A85">
      <w:pPr>
        <w:spacing w:before="0" w:after="0"/>
        <w:ind w:leftChars="200" w:left="420"/>
        <w:rPr>
          <w:szCs w:val="21"/>
        </w:rPr>
      </w:pPr>
      <w:r w:rsidRPr="008E0B1D">
        <w:rPr>
          <w:szCs w:val="21"/>
        </w:rPr>
        <w:t xml:space="preserve">         1   2   3   4   5</w:t>
      </w:r>
    </w:p>
    <w:p w:rsidR="008E0B1D" w:rsidRDefault="008E0B1D" w:rsidP="008E0B1D">
      <w:pPr>
        <w:rPr>
          <w:szCs w:val="21"/>
        </w:rPr>
      </w:pPr>
      <w:r w:rsidRPr="008E0B1D">
        <w:rPr>
          <w:rFonts w:hint="eastAsia"/>
          <w:szCs w:val="21"/>
        </w:rPr>
        <w:t>类似地，可以创建一个新的单元格数组，其中包含用</w:t>
      </w:r>
      <w:r w:rsidRPr="008E0B1D">
        <w:rPr>
          <w:rFonts w:hint="eastAsia"/>
          <w:szCs w:val="21"/>
        </w:rPr>
        <w:t>{}</w:t>
      </w:r>
      <w:r w:rsidRPr="008E0B1D">
        <w:rPr>
          <w:rFonts w:hint="eastAsia"/>
          <w:szCs w:val="21"/>
        </w:rPr>
        <w:t>选择的单元格元素。通过用</w:t>
      </w:r>
      <w:r w:rsidRPr="008E0B1D">
        <w:rPr>
          <w:rFonts w:hint="eastAsia"/>
          <w:szCs w:val="21"/>
        </w:rPr>
        <w:t>'{'</w:t>
      </w:r>
      <w:r w:rsidRPr="008E0B1D">
        <w:rPr>
          <w:rFonts w:hint="eastAsia"/>
          <w:szCs w:val="21"/>
        </w:rPr>
        <w:t>和</w:t>
      </w:r>
      <w:r w:rsidRPr="008E0B1D">
        <w:rPr>
          <w:rFonts w:hint="eastAsia"/>
          <w:szCs w:val="21"/>
        </w:rPr>
        <w:t>'}'</w:t>
      </w:r>
      <w:r w:rsidRPr="008E0B1D">
        <w:rPr>
          <w:rFonts w:hint="eastAsia"/>
          <w:szCs w:val="21"/>
        </w:rPr>
        <w:t>包围列表，将创建一个新的单元格数组，如下面的示例所示</w:t>
      </w:r>
      <w:r w:rsidRPr="008E0B1D">
        <w:rPr>
          <w:rFonts w:hint="eastAsia"/>
          <w:szCs w:val="21"/>
        </w:rPr>
        <w:t>:</w:t>
      </w:r>
    </w:p>
    <w:p w:rsidR="008E0B1D" w:rsidRPr="008E0B1D" w:rsidRDefault="008E0B1D" w:rsidP="00243A85">
      <w:pPr>
        <w:spacing w:before="0" w:after="0"/>
        <w:ind w:leftChars="200" w:left="420"/>
        <w:rPr>
          <w:szCs w:val="21"/>
        </w:rPr>
      </w:pPr>
      <w:r w:rsidRPr="008E0B1D">
        <w:rPr>
          <w:szCs w:val="21"/>
        </w:rPr>
        <w:t>a = {1, rand(2, 2), "three"};</w:t>
      </w:r>
    </w:p>
    <w:p w:rsidR="008E0B1D" w:rsidRPr="008E0B1D" w:rsidRDefault="008E0B1D" w:rsidP="00243A85">
      <w:pPr>
        <w:spacing w:before="0" w:after="0"/>
        <w:ind w:leftChars="200" w:left="420"/>
        <w:rPr>
          <w:szCs w:val="21"/>
        </w:rPr>
      </w:pPr>
      <w:r w:rsidRPr="008E0B1D">
        <w:rPr>
          <w:szCs w:val="21"/>
        </w:rPr>
        <w:t>b = { a{ [1, 3] } }</w:t>
      </w:r>
    </w:p>
    <w:p w:rsidR="008E0B1D" w:rsidRPr="008E0B1D" w:rsidRDefault="008E0B1D" w:rsidP="00243A85">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b =</w:t>
      </w:r>
    </w:p>
    <w:p w:rsidR="008E0B1D" w:rsidRPr="008E0B1D" w:rsidRDefault="008E0B1D" w:rsidP="00243A85">
      <w:pPr>
        <w:spacing w:before="0" w:after="0"/>
        <w:ind w:leftChars="200" w:left="420"/>
        <w:rPr>
          <w:szCs w:val="21"/>
        </w:rPr>
      </w:pPr>
      <w:r w:rsidRPr="008E0B1D">
        <w:rPr>
          <w:szCs w:val="21"/>
        </w:rPr>
        <w:t xml:space="preserve">         {</w:t>
      </w:r>
    </w:p>
    <w:p w:rsidR="008E0B1D" w:rsidRPr="008E0B1D" w:rsidRDefault="008E0B1D" w:rsidP="00243A85">
      <w:pPr>
        <w:spacing w:before="0" w:after="0"/>
        <w:ind w:leftChars="200" w:left="420"/>
        <w:rPr>
          <w:szCs w:val="21"/>
        </w:rPr>
      </w:pPr>
      <w:r w:rsidRPr="008E0B1D">
        <w:rPr>
          <w:szCs w:val="21"/>
        </w:rPr>
        <w:t xml:space="preserve">           [1,1] =  1</w:t>
      </w:r>
    </w:p>
    <w:p w:rsidR="008E0B1D" w:rsidRPr="008E0B1D" w:rsidRDefault="008E0B1D" w:rsidP="00243A85">
      <w:pPr>
        <w:spacing w:before="0" w:after="0"/>
        <w:ind w:leftChars="200" w:left="420"/>
        <w:rPr>
          <w:szCs w:val="21"/>
        </w:rPr>
      </w:pPr>
      <w:r w:rsidRPr="008E0B1D">
        <w:rPr>
          <w:szCs w:val="21"/>
        </w:rPr>
        <w:t xml:space="preserve">           [1,2] = three</w:t>
      </w:r>
    </w:p>
    <w:p w:rsidR="008E0B1D" w:rsidRDefault="008E0B1D" w:rsidP="008C301D">
      <w:pPr>
        <w:spacing w:before="0" w:after="0"/>
        <w:ind w:leftChars="200" w:left="420"/>
        <w:rPr>
          <w:szCs w:val="21"/>
        </w:rPr>
      </w:pPr>
      <w:r w:rsidRPr="008E0B1D">
        <w:rPr>
          <w:szCs w:val="21"/>
        </w:rPr>
        <w:t xml:space="preserve">         }</w:t>
      </w:r>
    </w:p>
    <w:p w:rsidR="008E0B1D" w:rsidRDefault="008E0B1D" w:rsidP="008E0B1D">
      <w:pPr>
        <w:rPr>
          <w:szCs w:val="21"/>
        </w:rPr>
      </w:pPr>
      <w:r w:rsidRPr="008E0B1D">
        <w:rPr>
          <w:rFonts w:hint="eastAsia"/>
          <w:szCs w:val="21"/>
        </w:rPr>
        <w:t>此外，单元格元素</w:t>
      </w:r>
      <w:r w:rsidRPr="008E0B1D">
        <w:rPr>
          <w:rFonts w:hint="eastAsia"/>
          <w:szCs w:val="21"/>
        </w:rPr>
        <w:t>(</w:t>
      </w:r>
      <w:r w:rsidRPr="008E0B1D">
        <w:rPr>
          <w:rFonts w:hint="eastAsia"/>
          <w:szCs w:val="21"/>
        </w:rPr>
        <w:t>通过</w:t>
      </w:r>
      <w:r w:rsidRPr="008E0B1D">
        <w:rPr>
          <w:rFonts w:hint="eastAsia"/>
          <w:szCs w:val="21"/>
        </w:rPr>
        <w:t>{}</w:t>
      </w:r>
      <w:r w:rsidRPr="008E0B1D">
        <w:rPr>
          <w:rFonts w:hint="eastAsia"/>
          <w:szCs w:val="21"/>
        </w:rPr>
        <w:t>访问</w:t>
      </w:r>
      <w:r w:rsidRPr="008E0B1D">
        <w:rPr>
          <w:rFonts w:hint="eastAsia"/>
          <w:szCs w:val="21"/>
        </w:rPr>
        <w:t>)</w:t>
      </w:r>
      <w:r w:rsidRPr="008E0B1D">
        <w:rPr>
          <w:rFonts w:hint="eastAsia"/>
          <w:szCs w:val="21"/>
        </w:rPr>
        <w:t>可以直接传递给函数。单元格数组中的元素列表将作为参数列表传递给给定函数，就像将元素作为单独的参数调用一样。下面的例子中对</w:t>
      </w:r>
      <w:r w:rsidRPr="008E0B1D">
        <w:rPr>
          <w:rFonts w:hint="eastAsia"/>
          <w:szCs w:val="21"/>
        </w:rPr>
        <w:t>printf</w:t>
      </w:r>
      <w:r w:rsidRPr="008E0B1D">
        <w:rPr>
          <w:rFonts w:hint="eastAsia"/>
          <w:szCs w:val="21"/>
        </w:rPr>
        <w:t>的两个调用是相同的，但后者更简单，可以处理任意大小的单元数组</w:t>
      </w:r>
      <w:r w:rsidRPr="008E0B1D">
        <w:rPr>
          <w:rFonts w:hint="eastAsia"/>
          <w:szCs w:val="21"/>
        </w:rPr>
        <w:t>:</w:t>
      </w:r>
    </w:p>
    <w:p w:rsidR="008E0B1D" w:rsidRPr="008E0B1D" w:rsidRDefault="008E0B1D" w:rsidP="008C301D">
      <w:pPr>
        <w:spacing w:before="0" w:after="0"/>
        <w:ind w:leftChars="200" w:left="420"/>
        <w:rPr>
          <w:szCs w:val="21"/>
        </w:rPr>
      </w:pPr>
      <w:r w:rsidRPr="008E0B1D">
        <w:rPr>
          <w:szCs w:val="21"/>
        </w:rPr>
        <w:t>c = {"GNU", "Octave", "is", "Free", "Software"};</w:t>
      </w:r>
    </w:p>
    <w:p w:rsidR="008E0B1D" w:rsidRPr="008E0B1D" w:rsidRDefault="008E0B1D" w:rsidP="008C301D">
      <w:pPr>
        <w:spacing w:before="0" w:after="0"/>
        <w:ind w:leftChars="200" w:left="420"/>
        <w:rPr>
          <w:szCs w:val="21"/>
        </w:rPr>
      </w:pPr>
      <w:r w:rsidRPr="008E0B1D">
        <w:rPr>
          <w:szCs w:val="21"/>
        </w:rPr>
        <w:lastRenderedPageBreak/>
        <w:t>printf ("%s ", c{1}, c{2}, c{3}, c{4}, c{5});</w:t>
      </w:r>
    </w:p>
    <w:p w:rsidR="008E0B1D" w:rsidRPr="008E0B1D" w:rsidRDefault="008E0B1D" w:rsidP="008C301D">
      <w:pPr>
        <w:spacing w:before="0" w:after="0"/>
        <w:ind w:leftChars="200" w:left="420"/>
        <w:rPr>
          <w:szCs w:val="21"/>
        </w:rPr>
      </w:pPr>
      <w:r w:rsidRPr="008E0B1D">
        <w:rPr>
          <w:szCs w:val="21"/>
        </w:rPr>
        <w:t xml:space="preserve">     -| GNU Octave is Free Software</w:t>
      </w:r>
    </w:p>
    <w:p w:rsidR="008E0B1D" w:rsidRPr="008E0B1D" w:rsidRDefault="008E0B1D" w:rsidP="008C301D">
      <w:pPr>
        <w:spacing w:before="0" w:after="0"/>
        <w:ind w:leftChars="200" w:left="420"/>
        <w:rPr>
          <w:szCs w:val="21"/>
        </w:rPr>
      </w:pPr>
      <w:r w:rsidRPr="008E0B1D">
        <w:rPr>
          <w:szCs w:val="21"/>
        </w:rPr>
        <w:t>printf ("%s ", c{:});</w:t>
      </w:r>
    </w:p>
    <w:p w:rsidR="008E0B1D" w:rsidRDefault="008E0B1D" w:rsidP="008C301D">
      <w:pPr>
        <w:spacing w:before="0" w:after="0"/>
        <w:ind w:leftChars="200" w:left="420"/>
        <w:rPr>
          <w:szCs w:val="21"/>
        </w:rPr>
      </w:pPr>
      <w:r w:rsidRPr="008E0B1D">
        <w:rPr>
          <w:szCs w:val="21"/>
        </w:rPr>
        <w:t xml:space="preserve">     -| GNU Octave is Free Software</w:t>
      </w:r>
    </w:p>
    <w:p w:rsidR="008E0B1D" w:rsidRDefault="008E0B1D" w:rsidP="008E0B1D">
      <w:pPr>
        <w:rPr>
          <w:szCs w:val="21"/>
        </w:rPr>
      </w:pPr>
      <w:r w:rsidRPr="008E0B1D">
        <w:rPr>
          <w:rFonts w:hint="eastAsia"/>
          <w:szCs w:val="21"/>
        </w:rPr>
        <w:t>如果在赋值的左侧使用，则可以将由</w:t>
      </w:r>
      <w:r w:rsidRPr="008E0B1D">
        <w:rPr>
          <w:rFonts w:hint="eastAsia"/>
          <w:szCs w:val="21"/>
        </w:rPr>
        <w:t>{}</w:t>
      </w:r>
      <w:r w:rsidRPr="008E0B1D">
        <w:rPr>
          <w:rFonts w:hint="eastAsia"/>
          <w:szCs w:val="21"/>
        </w:rPr>
        <w:t>生成的逗号分隔列表赋值给。一个例子是</w:t>
      </w:r>
    </w:p>
    <w:p w:rsidR="008E0B1D" w:rsidRPr="008E0B1D" w:rsidRDefault="008E0B1D" w:rsidP="008C301D">
      <w:pPr>
        <w:spacing w:before="0" w:after="0"/>
        <w:ind w:leftChars="200" w:left="420"/>
        <w:rPr>
          <w:szCs w:val="21"/>
        </w:rPr>
      </w:pPr>
      <w:r w:rsidRPr="008E0B1D">
        <w:rPr>
          <w:szCs w:val="21"/>
        </w:rPr>
        <w:t>in{1} = [10, 20, 30];</w:t>
      </w:r>
    </w:p>
    <w:p w:rsidR="008E0B1D" w:rsidRPr="008E0B1D" w:rsidRDefault="008E0B1D" w:rsidP="008C301D">
      <w:pPr>
        <w:spacing w:before="0" w:after="0"/>
        <w:ind w:leftChars="200" w:left="420"/>
        <w:rPr>
          <w:szCs w:val="21"/>
        </w:rPr>
      </w:pPr>
      <w:r w:rsidRPr="008E0B1D">
        <w:rPr>
          <w:szCs w:val="21"/>
        </w:rPr>
        <w:t>in{2} = inf;</w:t>
      </w:r>
    </w:p>
    <w:p w:rsidR="008E0B1D" w:rsidRPr="008E0B1D" w:rsidRDefault="008E0B1D" w:rsidP="008C301D">
      <w:pPr>
        <w:spacing w:before="0" w:after="0"/>
        <w:ind w:leftChars="200" w:left="420"/>
        <w:rPr>
          <w:szCs w:val="21"/>
        </w:rPr>
      </w:pPr>
      <w:r w:rsidRPr="008E0B1D">
        <w:rPr>
          <w:szCs w:val="21"/>
        </w:rPr>
        <w:t>in{3} = "last";</w:t>
      </w:r>
    </w:p>
    <w:p w:rsidR="008E0B1D" w:rsidRPr="008E0B1D" w:rsidRDefault="008E0B1D" w:rsidP="008C301D">
      <w:pPr>
        <w:spacing w:before="0" w:after="0"/>
        <w:ind w:leftChars="200" w:left="420"/>
        <w:rPr>
          <w:szCs w:val="21"/>
        </w:rPr>
      </w:pPr>
      <w:r w:rsidRPr="008E0B1D">
        <w:rPr>
          <w:szCs w:val="21"/>
        </w:rPr>
        <w:t>in{4} = "first";</w:t>
      </w:r>
    </w:p>
    <w:p w:rsidR="008E0B1D" w:rsidRPr="008E0B1D" w:rsidRDefault="008E0B1D" w:rsidP="008C301D">
      <w:pPr>
        <w:spacing w:before="0" w:after="0"/>
        <w:ind w:leftChars="200" w:left="420"/>
        <w:rPr>
          <w:szCs w:val="21"/>
        </w:rPr>
      </w:pPr>
      <w:r w:rsidRPr="008E0B1D">
        <w:rPr>
          <w:szCs w:val="21"/>
        </w:rPr>
        <w:t>out = cell (4, 1);</w:t>
      </w:r>
    </w:p>
    <w:p w:rsidR="008E0B1D" w:rsidRPr="008E0B1D" w:rsidRDefault="008E0B1D" w:rsidP="008C301D">
      <w:pPr>
        <w:spacing w:before="0" w:after="0"/>
        <w:ind w:leftChars="200" w:left="420"/>
        <w:rPr>
          <w:szCs w:val="21"/>
        </w:rPr>
      </w:pPr>
      <w:r w:rsidRPr="008E0B1D">
        <w:rPr>
          <w:szCs w:val="21"/>
        </w:rPr>
        <w:t>[out{1:3}] = in{1 : 3};</w:t>
      </w:r>
    </w:p>
    <w:p w:rsidR="008E0B1D" w:rsidRPr="008E0B1D" w:rsidRDefault="008E0B1D" w:rsidP="008C301D">
      <w:pPr>
        <w:spacing w:before="0" w:after="0"/>
        <w:ind w:leftChars="200" w:left="420"/>
        <w:rPr>
          <w:szCs w:val="21"/>
        </w:rPr>
      </w:pPr>
      <w:r w:rsidRPr="008E0B1D">
        <w:rPr>
          <w:szCs w:val="21"/>
        </w:rPr>
        <w:t>[out{4:6}] = in{[1, 2, 4]})</w:t>
      </w:r>
    </w:p>
    <w:p w:rsidR="008E0B1D" w:rsidRPr="008E0B1D" w:rsidRDefault="008E0B1D" w:rsidP="008C301D">
      <w:pPr>
        <w:spacing w:before="0" w:after="0"/>
        <w:ind w:leftChars="200" w:left="420"/>
        <w:rPr>
          <w:szCs w:val="21"/>
        </w:rPr>
      </w:pPr>
      <w:r w:rsidRPr="008E0B1D">
        <w:rPr>
          <w:szCs w:val="21"/>
        </w:rPr>
        <w:t xml:space="preserve">     </w:t>
      </w:r>
      <w:r w:rsidRPr="008E0B1D">
        <w:rPr>
          <w:rFonts w:ascii="Cambria Math" w:hAnsi="Cambria Math" w:cs="Cambria Math"/>
          <w:szCs w:val="21"/>
        </w:rPr>
        <w:t>⇒</w:t>
      </w:r>
      <w:r w:rsidRPr="008E0B1D">
        <w:rPr>
          <w:szCs w:val="21"/>
        </w:rPr>
        <w:t xml:space="preserve"> out =</w:t>
      </w:r>
    </w:p>
    <w:p w:rsidR="008E0B1D" w:rsidRPr="008E0B1D" w:rsidRDefault="008E0B1D" w:rsidP="008C301D">
      <w:pPr>
        <w:spacing w:before="0" w:after="0"/>
        <w:ind w:leftChars="200" w:left="420"/>
        <w:rPr>
          <w:szCs w:val="21"/>
        </w:rPr>
      </w:pPr>
      <w:r w:rsidRPr="008E0B1D">
        <w:rPr>
          <w:szCs w:val="21"/>
        </w:rPr>
        <w:t xml:space="preserve">        {</w:t>
      </w:r>
    </w:p>
    <w:p w:rsidR="008E0B1D" w:rsidRPr="008E0B1D" w:rsidRDefault="008E0B1D" w:rsidP="008C301D">
      <w:pPr>
        <w:spacing w:before="0" w:after="0"/>
        <w:ind w:leftChars="200" w:left="420"/>
        <w:rPr>
          <w:szCs w:val="21"/>
        </w:rPr>
      </w:pPr>
      <w:r w:rsidRPr="008E0B1D">
        <w:rPr>
          <w:szCs w:val="21"/>
        </w:rPr>
        <w:t xml:space="preserve">           [1,1] =</w:t>
      </w:r>
    </w:p>
    <w:p w:rsidR="008E0B1D" w:rsidRPr="008E0B1D" w:rsidRDefault="008E0B1D" w:rsidP="008C301D">
      <w:pPr>
        <w:spacing w:before="0" w:after="0"/>
        <w:ind w:leftChars="200" w:left="420"/>
        <w:rPr>
          <w:szCs w:val="21"/>
        </w:rPr>
      </w:pPr>
    </w:p>
    <w:p w:rsidR="008E0B1D" w:rsidRPr="008E0B1D" w:rsidRDefault="008E0B1D" w:rsidP="008C301D">
      <w:pPr>
        <w:spacing w:before="0" w:after="0"/>
        <w:ind w:leftChars="200" w:left="420"/>
        <w:rPr>
          <w:szCs w:val="21"/>
        </w:rPr>
      </w:pPr>
      <w:r w:rsidRPr="008E0B1D">
        <w:rPr>
          <w:szCs w:val="21"/>
        </w:rPr>
        <w:t xml:space="preserve">              10   20   30</w:t>
      </w:r>
    </w:p>
    <w:p w:rsidR="008E0B1D" w:rsidRPr="008E0B1D" w:rsidRDefault="008E0B1D" w:rsidP="008C301D">
      <w:pPr>
        <w:spacing w:before="0" w:after="0"/>
        <w:ind w:leftChars="200" w:left="420"/>
        <w:rPr>
          <w:szCs w:val="21"/>
        </w:rPr>
      </w:pPr>
    </w:p>
    <w:p w:rsidR="008E0B1D" w:rsidRPr="008E0B1D" w:rsidRDefault="008E0B1D" w:rsidP="008C301D">
      <w:pPr>
        <w:spacing w:before="0" w:after="0"/>
        <w:ind w:leftChars="200" w:left="420"/>
        <w:rPr>
          <w:szCs w:val="21"/>
        </w:rPr>
      </w:pPr>
      <w:r w:rsidRPr="008E0B1D">
        <w:rPr>
          <w:szCs w:val="21"/>
        </w:rPr>
        <w:t xml:space="preserve">           [2,1] = Inf</w:t>
      </w:r>
    </w:p>
    <w:p w:rsidR="008E0B1D" w:rsidRPr="008E0B1D" w:rsidRDefault="008E0B1D" w:rsidP="008C301D">
      <w:pPr>
        <w:spacing w:before="0" w:after="0"/>
        <w:ind w:leftChars="200" w:left="420"/>
        <w:rPr>
          <w:szCs w:val="21"/>
        </w:rPr>
      </w:pPr>
      <w:r w:rsidRPr="008E0B1D">
        <w:rPr>
          <w:szCs w:val="21"/>
        </w:rPr>
        <w:t xml:space="preserve">           [3,1] = last</w:t>
      </w:r>
    </w:p>
    <w:p w:rsidR="008E0B1D" w:rsidRPr="008E0B1D" w:rsidRDefault="008E0B1D" w:rsidP="008C301D">
      <w:pPr>
        <w:spacing w:before="0" w:after="0"/>
        <w:ind w:leftChars="200" w:left="420"/>
        <w:rPr>
          <w:szCs w:val="21"/>
        </w:rPr>
      </w:pPr>
      <w:r w:rsidRPr="008E0B1D">
        <w:rPr>
          <w:szCs w:val="21"/>
        </w:rPr>
        <w:t xml:space="preserve">           [4,1] =</w:t>
      </w:r>
    </w:p>
    <w:p w:rsidR="008E0B1D" w:rsidRPr="008E0B1D" w:rsidRDefault="008E0B1D" w:rsidP="008C301D">
      <w:pPr>
        <w:spacing w:before="0" w:after="0"/>
        <w:ind w:leftChars="200" w:left="420"/>
        <w:rPr>
          <w:szCs w:val="21"/>
        </w:rPr>
      </w:pPr>
    </w:p>
    <w:p w:rsidR="008E0B1D" w:rsidRPr="008E0B1D" w:rsidRDefault="008E0B1D" w:rsidP="008C301D">
      <w:pPr>
        <w:spacing w:before="0" w:after="0"/>
        <w:ind w:leftChars="200" w:left="420"/>
        <w:rPr>
          <w:szCs w:val="21"/>
        </w:rPr>
      </w:pPr>
      <w:r w:rsidRPr="008E0B1D">
        <w:rPr>
          <w:szCs w:val="21"/>
        </w:rPr>
        <w:t xml:space="preserve">              10   20   30</w:t>
      </w:r>
    </w:p>
    <w:p w:rsidR="008E0B1D" w:rsidRPr="008E0B1D" w:rsidRDefault="008E0B1D" w:rsidP="008C301D">
      <w:pPr>
        <w:spacing w:before="0" w:after="0"/>
        <w:ind w:leftChars="200" w:left="420"/>
        <w:rPr>
          <w:szCs w:val="21"/>
        </w:rPr>
      </w:pPr>
    </w:p>
    <w:p w:rsidR="008E0B1D" w:rsidRPr="008E0B1D" w:rsidRDefault="008E0B1D" w:rsidP="008C301D">
      <w:pPr>
        <w:spacing w:before="0" w:after="0"/>
        <w:ind w:leftChars="200" w:left="420"/>
        <w:rPr>
          <w:szCs w:val="21"/>
        </w:rPr>
      </w:pPr>
      <w:r w:rsidRPr="008E0B1D">
        <w:rPr>
          <w:szCs w:val="21"/>
        </w:rPr>
        <w:t xml:space="preserve">           [5,1] = Inf</w:t>
      </w:r>
    </w:p>
    <w:p w:rsidR="008E0B1D" w:rsidRPr="008E0B1D" w:rsidRDefault="008E0B1D" w:rsidP="008C301D">
      <w:pPr>
        <w:spacing w:before="0" w:after="0"/>
        <w:ind w:leftChars="200" w:left="420"/>
        <w:rPr>
          <w:szCs w:val="21"/>
        </w:rPr>
      </w:pPr>
      <w:r w:rsidRPr="008E0B1D">
        <w:rPr>
          <w:szCs w:val="21"/>
        </w:rPr>
        <w:t xml:space="preserve">           [6,1] = first</w:t>
      </w:r>
    </w:p>
    <w:p w:rsidR="008E0B1D" w:rsidRDefault="008E0B1D" w:rsidP="008C301D">
      <w:pPr>
        <w:spacing w:before="0" w:after="0"/>
        <w:ind w:leftChars="200" w:left="420"/>
        <w:rPr>
          <w:szCs w:val="21"/>
        </w:rPr>
      </w:pPr>
      <w:r w:rsidRPr="008E0B1D">
        <w:rPr>
          <w:szCs w:val="21"/>
        </w:rPr>
        <w:t xml:space="preserve">        }</w:t>
      </w:r>
    </w:p>
    <w:p w:rsidR="008E0B1D" w:rsidRPr="008C301D" w:rsidRDefault="008E0B1D" w:rsidP="008E0B1D">
      <w:pPr>
        <w:rPr>
          <w:b/>
          <w:szCs w:val="21"/>
        </w:rPr>
      </w:pPr>
      <w:r w:rsidRPr="008C301D">
        <w:rPr>
          <w:rFonts w:hint="eastAsia"/>
          <w:b/>
          <w:szCs w:val="21"/>
        </w:rPr>
        <w:t>6.4.2</w:t>
      </w:r>
      <w:r w:rsidRPr="008C301D">
        <w:rPr>
          <w:rFonts w:hint="eastAsia"/>
          <w:b/>
          <w:szCs w:val="21"/>
        </w:rPr>
        <w:t>从结构数组生成逗号分隔列表</w:t>
      </w:r>
    </w:p>
    <w:p w:rsidR="008E0B1D" w:rsidRDefault="008E0B1D" w:rsidP="008E0B1D">
      <w:pPr>
        <w:rPr>
          <w:szCs w:val="21"/>
        </w:rPr>
      </w:pPr>
      <w:r w:rsidRPr="008E0B1D">
        <w:rPr>
          <w:rFonts w:hint="eastAsia"/>
          <w:szCs w:val="21"/>
        </w:rPr>
        <w:t>结构数组同样可以用于创建以逗号分隔的列表。这是通过寻址结构数组的一个字段来实现的。例如</w:t>
      </w:r>
      <w:r w:rsidRPr="008E0B1D">
        <w:rPr>
          <w:rFonts w:hint="eastAsia"/>
          <w:szCs w:val="21"/>
        </w:rPr>
        <w:t>:</w:t>
      </w:r>
    </w:p>
    <w:p w:rsidR="008E0B1D" w:rsidRPr="008E0B1D" w:rsidRDefault="008E0B1D" w:rsidP="008C301D">
      <w:pPr>
        <w:spacing w:before="0" w:after="0"/>
        <w:ind w:leftChars="200" w:left="420"/>
        <w:rPr>
          <w:szCs w:val="21"/>
        </w:rPr>
      </w:pPr>
      <w:r w:rsidRPr="008E0B1D">
        <w:rPr>
          <w:szCs w:val="21"/>
        </w:rPr>
        <w:t>x = ceil (randn (10, 1));</w:t>
      </w:r>
    </w:p>
    <w:p w:rsidR="008E0B1D" w:rsidRPr="008E0B1D" w:rsidRDefault="008E0B1D" w:rsidP="008C301D">
      <w:pPr>
        <w:spacing w:before="0" w:after="0"/>
        <w:ind w:leftChars="200" w:left="420"/>
        <w:rPr>
          <w:szCs w:val="21"/>
        </w:rPr>
      </w:pPr>
      <w:r w:rsidRPr="008E0B1D">
        <w:rPr>
          <w:szCs w:val="21"/>
        </w:rPr>
        <w:t>in = struct ("call1", {x, 3, "last"},</w:t>
      </w:r>
    </w:p>
    <w:p w:rsidR="008E0B1D" w:rsidRPr="008E0B1D" w:rsidRDefault="008E0B1D" w:rsidP="008C301D">
      <w:pPr>
        <w:spacing w:before="0" w:after="0"/>
        <w:ind w:leftChars="200" w:left="420"/>
        <w:rPr>
          <w:szCs w:val="21"/>
        </w:rPr>
      </w:pPr>
      <w:r w:rsidRPr="008E0B1D">
        <w:rPr>
          <w:szCs w:val="21"/>
        </w:rPr>
        <w:t xml:space="preserve">             "call2", {x, inf, "first"});</w:t>
      </w:r>
    </w:p>
    <w:p w:rsidR="008E0B1D" w:rsidRPr="008E0B1D" w:rsidRDefault="008E0B1D" w:rsidP="008C301D">
      <w:pPr>
        <w:spacing w:before="0" w:after="0"/>
        <w:ind w:leftChars="200" w:left="420"/>
        <w:rPr>
          <w:szCs w:val="21"/>
        </w:rPr>
      </w:pPr>
      <w:r w:rsidRPr="008E0B1D">
        <w:rPr>
          <w:szCs w:val="21"/>
        </w:rPr>
        <w:t>out = struct ("call1", cell (2, 1), "call2", cell (2, 1));</w:t>
      </w:r>
    </w:p>
    <w:p w:rsidR="008E0B1D" w:rsidRPr="008E0B1D" w:rsidRDefault="008E0B1D" w:rsidP="008C301D">
      <w:pPr>
        <w:spacing w:before="0" w:after="0"/>
        <w:ind w:leftChars="200" w:left="420"/>
        <w:rPr>
          <w:szCs w:val="21"/>
        </w:rPr>
      </w:pPr>
      <w:r w:rsidRPr="008E0B1D">
        <w:rPr>
          <w:szCs w:val="21"/>
        </w:rPr>
        <w:t>[out.call1] = find (in.call1);</w:t>
      </w:r>
    </w:p>
    <w:p w:rsidR="008E0B1D" w:rsidRDefault="008E0B1D" w:rsidP="008C301D">
      <w:pPr>
        <w:spacing w:before="0" w:after="0"/>
        <w:ind w:leftChars="200" w:left="420"/>
        <w:rPr>
          <w:szCs w:val="21"/>
        </w:rPr>
      </w:pPr>
      <w:r w:rsidRPr="008E0B1D">
        <w:rPr>
          <w:szCs w:val="21"/>
        </w:rPr>
        <w:t>[out.call2] = find (in.call2);</w:t>
      </w:r>
    </w:p>
    <w:p w:rsidR="008C301D" w:rsidRDefault="008C301D" w:rsidP="008E0B1D">
      <w:pPr>
        <w:rPr>
          <w:szCs w:val="21"/>
        </w:rPr>
      </w:pPr>
      <w:r>
        <w:rPr>
          <w:szCs w:val="21"/>
        </w:rPr>
        <w:br w:type="page"/>
      </w:r>
    </w:p>
    <w:p w:rsidR="008E0B1D" w:rsidRPr="008C301D" w:rsidRDefault="008E0B1D" w:rsidP="008C301D">
      <w:pPr>
        <w:jc w:val="center"/>
        <w:rPr>
          <w:b/>
          <w:sz w:val="36"/>
          <w:szCs w:val="36"/>
        </w:rPr>
      </w:pPr>
      <w:r w:rsidRPr="008C301D">
        <w:rPr>
          <w:rFonts w:hint="eastAsia"/>
          <w:b/>
          <w:sz w:val="36"/>
          <w:szCs w:val="36"/>
        </w:rPr>
        <w:lastRenderedPageBreak/>
        <w:t xml:space="preserve">7 </w:t>
      </w:r>
      <w:r w:rsidRPr="008C301D">
        <w:rPr>
          <w:rFonts w:hint="eastAsia"/>
          <w:b/>
          <w:sz w:val="36"/>
          <w:szCs w:val="36"/>
        </w:rPr>
        <w:t>变量</w:t>
      </w:r>
    </w:p>
    <w:p w:rsidR="003F3D72" w:rsidRDefault="008E0B1D" w:rsidP="008E0B1D">
      <w:pPr>
        <w:rPr>
          <w:szCs w:val="21"/>
        </w:rPr>
      </w:pPr>
      <w:r w:rsidRPr="008E0B1D">
        <w:rPr>
          <w:rFonts w:hint="eastAsia"/>
          <w:szCs w:val="21"/>
        </w:rPr>
        <w:t>变量允许您为值命名并在以后引用它们。您已经在许多示例中看到了变量。变量名必须由字母、数字和下划线组成，但不能以数字开头。</w:t>
      </w:r>
      <w:r w:rsidRPr="008E0B1D">
        <w:rPr>
          <w:rFonts w:hint="eastAsia"/>
          <w:szCs w:val="21"/>
        </w:rPr>
        <w:t>Octave</w:t>
      </w:r>
      <w:r w:rsidRPr="008E0B1D">
        <w:rPr>
          <w:rFonts w:hint="eastAsia"/>
          <w:szCs w:val="21"/>
        </w:rPr>
        <w:t>对变量名的长度没有强制限制，但是变量名长度超过</w:t>
      </w:r>
      <w:r w:rsidRPr="008E0B1D">
        <w:rPr>
          <w:rFonts w:hint="eastAsia"/>
          <w:szCs w:val="21"/>
        </w:rPr>
        <w:t>30</w:t>
      </w:r>
      <w:r w:rsidRPr="008E0B1D">
        <w:rPr>
          <w:rFonts w:hint="eastAsia"/>
          <w:szCs w:val="21"/>
        </w:rPr>
        <w:t>个字符很少有用。以下都是有效的变量名</w:t>
      </w:r>
    </w:p>
    <w:p w:rsidR="003F3D72" w:rsidRPr="003F3D72" w:rsidRDefault="003F3D72" w:rsidP="00243A85">
      <w:pPr>
        <w:spacing w:before="0" w:after="0"/>
        <w:ind w:leftChars="200" w:left="420"/>
        <w:rPr>
          <w:szCs w:val="21"/>
        </w:rPr>
      </w:pPr>
      <w:r w:rsidRPr="003F3D72">
        <w:rPr>
          <w:szCs w:val="21"/>
        </w:rPr>
        <w:t>x</w:t>
      </w:r>
    </w:p>
    <w:p w:rsidR="003F3D72" w:rsidRPr="003F3D72" w:rsidRDefault="003F3D72" w:rsidP="00243A85">
      <w:pPr>
        <w:spacing w:before="0" w:after="0"/>
        <w:ind w:leftChars="200" w:left="420"/>
        <w:rPr>
          <w:szCs w:val="21"/>
        </w:rPr>
      </w:pPr>
      <w:r w:rsidRPr="003F3D72">
        <w:rPr>
          <w:szCs w:val="21"/>
        </w:rPr>
        <w:t>x15</w:t>
      </w:r>
    </w:p>
    <w:p w:rsidR="003F3D72" w:rsidRPr="003F3D72" w:rsidRDefault="003F3D72" w:rsidP="00243A85">
      <w:pPr>
        <w:spacing w:before="0" w:after="0"/>
        <w:ind w:leftChars="200" w:left="420"/>
        <w:rPr>
          <w:szCs w:val="21"/>
        </w:rPr>
      </w:pPr>
      <w:r w:rsidRPr="003F3D72">
        <w:rPr>
          <w:szCs w:val="21"/>
        </w:rPr>
        <w:t>__foo_bar_baz__</w:t>
      </w:r>
    </w:p>
    <w:p w:rsidR="003F3D72" w:rsidRDefault="003F3D72" w:rsidP="00243A85">
      <w:pPr>
        <w:spacing w:before="0" w:after="0"/>
        <w:ind w:leftChars="200" w:left="420"/>
        <w:rPr>
          <w:szCs w:val="21"/>
        </w:rPr>
      </w:pPr>
      <w:r w:rsidRPr="003F3D72">
        <w:rPr>
          <w:szCs w:val="21"/>
        </w:rPr>
        <w:t>fucnrdthsucngtagdjb</w:t>
      </w:r>
    </w:p>
    <w:p w:rsidR="003F3D72" w:rsidRPr="003F3D72" w:rsidRDefault="003F3D72" w:rsidP="003F3D72">
      <w:pPr>
        <w:rPr>
          <w:szCs w:val="21"/>
        </w:rPr>
      </w:pPr>
      <w:r w:rsidRPr="003F3D72">
        <w:rPr>
          <w:rFonts w:hint="eastAsia"/>
          <w:szCs w:val="21"/>
        </w:rPr>
        <w:t>然而，像</w:t>
      </w:r>
      <w:r w:rsidRPr="003F3D72">
        <w:rPr>
          <w:rFonts w:hint="eastAsia"/>
          <w:szCs w:val="21"/>
        </w:rPr>
        <w:t>__foo_bar_baz__</w:t>
      </w:r>
      <w:r w:rsidRPr="003F3D72">
        <w:rPr>
          <w:rFonts w:hint="eastAsia"/>
          <w:szCs w:val="21"/>
        </w:rPr>
        <w:t>这样以两个下划线开头和结尾的名字被理解为保留给</w:t>
      </w:r>
      <w:r w:rsidRPr="003F3D72">
        <w:rPr>
          <w:rFonts w:hint="eastAsia"/>
          <w:szCs w:val="21"/>
        </w:rPr>
        <w:t>Octave</w:t>
      </w:r>
      <w:r w:rsidRPr="003F3D72">
        <w:rPr>
          <w:rFonts w:hint="eastAsia"/>
          <w:szCs w:val="21"/>
        </w:rPr>
        <w:t>内部使用。你不应该在你写的代码中使用它们，除了访问</w:t>
      </w:r>
      <w:r w:rsidRPr="003F3D72">
        <w:rPr>
          <w:rFonts w:hint="eastAsia"/>
          <w:szCs w:val="21"/>
        </w:rPr>
        <w:t>Octave</w:t>
      </w:r>
      <w:r w:rsidRPr="003F3D72">
        <w:rPr>
          <w:rFonts w:hint="eastAsia"/>
          <w:szCs w:val="21"/>
        </w:rPr>
        <w:t>文档中的内部变量和内置符号常量。</w:t>
      </w:r>
    </w:p>
    <w:p w:rsidR="003F3D72" w:rsidRDefault="003F3D72" w:rsidP="003F3D72">
      <w:pPr>
        <w:rPr>
          <w:szCs w:val="21"/>
        </w:rPr>
      </w:pPr>
      <w:r w:rsidRPr="003F3D72">
        <w:rPr>
          <w:rFonts w:hint="eastAsia"/>
          <w:szCs w:val="21"/>
        </w:rPr>
        <w:t>大小写在变量名中很重要。符号</w:t>
      </w:r>
      <w:r w:rsidRPr="003F3D72">
        <w:rPr>
          <w:rFonts w:hint="eastAsia"/>
          <w:szCs w:val="21"/>
        </w:rPr>
        <w:t>a</w:t>
      </w:r>
      <w:r w:rsidRPr="003F3D72">
        <w:rPr>
          <w:rFonts w:hint="eastAsia"/>
          <w:szCs w:val="21"/>
        </w:rPr>
        <w:t>和</w:t>
      </w:r>
      <w:r w:rsidRPr="003F3D72">
        <w:rPr>
          <w:rFonts w:hint="eastAsia"/>
          <w:szCs w:val="21"/>
        </w:rPr>
        <w:t>a</w:t>
      </w:r>
      <w:r w:rsidRPr="003F3D72">
        <w:rPr>
          <w:rFonts w:hint="eastAsia"/>
          <w:szCs w:val="21"/>
        </w:rPr>
        <w:t>是不同的变量。</w:t>
      </w:r>
    </w:p>
    <w:p w:rsidR="003F3D72" w:rsidRPr="003F3D72" w:rsidRDefault="003F3D72" w:rsidP="003F3D72">
      <w:pPr>
        <w:rPr>
          <w:szCs w:val="21"/>
        </w:rPr>
      </w:pPr>
      <w:r w:rsidRPr="003F3D72">
        <w:rPr>
          <w:rFonts w:hint="eastAsia"/>
          <w:szCs w:val="21"/>
        </w:rPr>
        <w:t>变量名本身就是一个有效的表达式。它表示变量的当前值。通过赋值操作符和自增操作符为变量赋新值。参见</w:t>
      </w:r>
      <w:r w:rsidRPr="00DF3AA3">
        <w:rPr>
          <w:rFonts w:hint="eastAsia"/>
          <w:szCs w:val="21"/>
          <w:highlight w:val="red"/>
        </w:rPr>
        <w:t>赋值表达式</w:t>
      </w:r>
      <w:r w:rsidRPr="003F3D72">
        <w:rPr>
          <w:rFonts w:hint="eastAsia"/>
          <w:szCs w:val="21"/>
        </w:rPr>
        <w:t>。</w:t>
      </w:r>
    </w:p>
    <w:p w:rsidR="003F3D72" w:rsidRDefault="003F3D72" w:rsidP="003F3D72">
      <w:pPr>
        <w:rPr>
          <w:szCs w:val="21"/>
        </w:rPr>
      </w:pPr>
      <w:r w:rsidRPr="003F3D72">
        <w:rPr>
          <w:rFonts w:hint="eastAsia"/>
          <w:szCs w:val="21"/>
        </w:rPr>
        <w:t>有一个自动创建的具有特殊含义的变量。</w:t>
      </w:r>
      <w:r w:rsidRPr="003F3D72">
        <w:rPr>
          <w:rFonts w:hint="eastAsia"/>
          <w:szCs w:val="21"/>
        </w:rPr>
        <w:t>ans</w:t>
      </w:r>
      <w:r w:rsidRPr="003F3D72">
        <w:rPr>
          <w:rFonts w:hint="eastAsia"/>
          <w:szCs w:val="21"/>
        </w:rPr>
        <w:t>变量总是包含最后一次计算的结果，其中的输出没有分配给任何变量。代码</w:t>
      </w:r>
      <w:r w:rsidRPr="003F3D72">
        <w:rPr>
          <w:rFonts w:hint="eastAsia"/>
          <w:szCs w:val="21"/>
        </w:rPr>
        <w:t>a = cos (pi)</w:t>
      </w:r>
      <w:r w:rsidRPr="003F3D72">
        <w:rPr>
          <w:rFonts w:hint="eastAsia"/>
          <w:szCs w:val="21"/>
        </w:rPr>
        <w:t>会将值</w:t>
      </w:r>
      <w:r w:rsidRPr="003F3D72">
        <w:rPr>
          <w:rFonts w:hint="eastAsia"/>
          <w:szCs w:val="21"/>
        </w:rPr>
        <w:t>-1</w:t>
      </w:r>
      <w:r w:rsidRPr="003F3D72">
        <w:rPr>
          <w:rFonts w:hint="eastAsia"/>
          <w:szCs w:val="21"/>
        </w:rPr>
        <w:t>赋给变量</w:t>
      </w:r>
      <w:r w:rsidRPr="003F3D72">
        <w:rPr>
          <w:rFonts w:hint="eastAsia"/>
          <w:szCs w:val="21"/>
        </w:rPr>
        <w:t>a</w:t>
      </w:r>
      <w:r w:rsidRPr="003F3D72">
        <w:rPr>
          <w:rFonts w:hint="eastAsia"/>
          <w:szCs w:val="21"/>
        </w:rPr>
        <w:t>，但不会改变</w:t>
      </w:r>
      <w:r w:rsidRPr="003F3D72">
        <w:rPr>
          <w:rFonts w:hint="eastAsia"/>
          <w:szCs w:val="21"/>
        </w:rPr>
        <w:t>ans</w:t>
      </w:r>
      <w:r w:rsidRPr="003F3D72">
        <w:rPr>
          <w:rFonts w:hint="eastAsia"/>
          <w:szCs w:val="21"/>
        </w:rPr>
        <w:t>的值。然而，代码</w:t>
      </w:r>
      <w:r w:rsidRPr="003F3D72">
        <w:rPr>
          <w:rFonts w:hint="eastAsia"/>
          <w:szCs w:val="21"/>
        </w:rPr>
        <w:t>cos (pi)</w:t>
      </w:r>
      <w:r w:rsidRPr="003F3D72">
        <w:rPr>
          <w:rFonts w:hint="eastAsia"/>
          <w:szCs w:val="21"/>
        </w:rPr>
        <w:t>会将</w:t>
      </w:r>
      <w:r w:rsidRPr="003F3D72">
        <w:rPr>
          <w:rFonts w:hint="eastAsia"/>
          <w:szCs w:val="21"/>
        </w:rPr>
        <w:t>ans</w:t>
      </w:r>
      <w:r w:rsidRPr="003F3D72">
        <w:rPr>
          <w:rFonts w:hint="eastAsia"/>
          <w:szCs w:val="21"/>
        </w:rPr>
        <w:t>的值设置为</w:t>
      </w:r>
      <w:r w:rsidRPr="003F3D72">
        <w:rPr>
          <w:rFonts w:hint="eastAsia"/>
          <w:szCs w:val="21"/>
        </w:rPr>
        <w:t>-1</w:t>
      </w:r>
      <w:r w:rsidRPr="003F3D72">
        <w:rPr>
          <w:rFonts w:hint="eastAsia"/>
          <w:szCs w:val="21"/>
        </w:rPr>
        <w:t>。</w:t>
      </w:r>
    </w:p>
    <w:p w:rsidR="003F3D72" w:rsidRPr="003F3D72" w:rsidRDefault="003F3D72" w:rsidP="003F3D72">
      <w:pPr>
        <w:rPr>
          <w:szCs w:val="21"/>
        </w:rPr>
      </w:pPr>
      <w:r w:rsidRPr="003F3D72">
        <w:rPr>
          <w:rFonts w:hint="eastAsia"/>
          <w:szCs w:val="21"/>
        </w:rPr>
        <w:t>Octave</w:t>
      </w:r>
      <w:r w:rsidRPr="003F3D72">
        <w:rPr>
          <w:rFonts w:hint="eastAsia"/>
          <w:szCs w:val="21"/>
        </w:rPr>
        <w:t>中的变量没有固定类型，因此可以先将数值存储在变量中，然后在同一程序中使用相同的名称来保存字符串值。变量在被赋值之前不能使用。这样做会导致错误。</w:t>
      </w:r>
    </w:p>
    <w:p w:rsidR="003F3D72" w:rsidRPr="003F3D72" w:rsidRDefault="003F3D72" w:rsidP="003F3D72">
      <w:pPr>
        <w:rPr>
          <w:szCs w:val="21"/>
        </w:rPr>
      </w:pPr>
      <w:r w:rsidRPr="003F3D72">
        <w:rPr>
          <w:rFonts w:hint="eastAsia"/>
          <w:szCs w:val="21"/>
        </w:rPr>
        <w:t>自动变量</w:t>
      </w:r>
      <w:r w:rsidRPr="003F3D72">
        <w:rPr>
          <w:rFonts w:hint="eastAsia"/>
          <w:szCs w:val="21"/>
        </w:rPr>
        <w:t>:ans</w:t>
      </w:r>
    </w:p>
    <w:p w:rsidR="003F3D72" w:rsidRPr="003F3D72" w:rsidRDefault="003F3D72" w:rsidP="00243A85">
      <w:pPr>
        <w:spacing w:before="0" w:after="0"/>
        <w:ind w:leftChars="200" w:left="420"/>
        <w:rPr>
          <w:szCs w:val="21"/>
        </w:rPr>
      </w:pPr>
      <w:r w:rsidRPr="003F3D72">
        <w:rPr>
          <w:rFonts w:hint="eastAsia"/>
          <w:szCs w:val="21"/>
        </w:rPr>
        <w:t>没有显式赋值给变量的最近计算结果。</w:t>
      </w:r>
    </w:p>
    <w:p w:rsidR="003F3D72" w:rsidRDefault="003F3D72" w:rsidP="00243A85">
      <w:pPr>
        <w:spacing w:before="0" w:after="0"/>
        <w:ind w:leftChars="200" w:left="420"/>
        <w:rPr>
          <w:szCs w:val="21"/>
        </w:rPr>
      </w:pPr>
      <w:r w:rsidRPr="003F3D72">
        <w:rPr>
          <w:rFonts w:hint="eastAsia"/>
          <w:szCs w:val="21"/>
        </w:rPr>
        <w:t>例如，在表达式之后</w:t>
      </w:r>
    </w:p>
    <w:p w:rsidR="003F3D72" w:rsidRDefault="003F3D72" w:rsidP="008C301D">
      <w:pPr>
        <w:tabs>
          <w:tab w:val="left" w:pos="1785"/>
        </w:tabs>
        <w:spacing w:before="0" w:after="0"/>
        <w:ind w:leftChars="200" w:left="420"/>
        <w:rPr>
          <w:szCs w:val="21"/>
        </w:rPr>
      </w:pPr>
      <w:r w:rsidRPr="003F3D72">
        <w:rPr>
          <w:szCs w:val="21"/>
        </w:rPr>
        <w:t>3^2 + 4^2</w:t>
      </w:r>
      <w:r w:rsidR="008C301D">
        <w:rPr>
          <w:szCs w:val="21"/>
        </w:rPr>
        <w:tab/>
      </w:r>
    </w:p>
    <w:p w:rsidR="003F3D72" w:rsidRDefault="003F3D72" w:rsidP="00243A85">
      <w:pPr>
        <w:spacing w:before="0" w:after="0"/>
        <w:ind w:leftChars="200" w:left="420"/>
        <w:rPr>
          <w:szCs w:val="21"/>
        </w:rPr>
      </w:pPr>
      <w:r w:rsidRPr="003F3D72">
        <w:rPr>
          <w:rFonts w:hint="eastAsia"/>
          <w:szCs w:val="21"/>
        </w:rPr>
        <w:t>，则</w:t>
      </w:r>
      <w:r w:rsidRPr="003F3D72">
        <w:rPr>
          <w:rFonts w:hint="eastAsia"/>
          <w:szCs w:val="21"/>
        </w:rPr>
        <w:t>ans</w:t>
      </w:r>
      <w:r w:rsidRPr="003F3D72">
        <w:rPr>
          <w:rFonts w:hint="eastAsia"/>
          <w:szCs w:val="21"/>
        </w:rPr>
        <w:t>返回的值为</w:t>
      </w:r>
      <w:r w:rsidRPr="003F3D72">
        <w:rPr>
          <w:rFonts w:hint="eastAsia"/>
          <w:szCs w:val="21"/>
        </w:rPr>
        <w:t>25</w:t>
      </w:r>
      <w:r w:rsidRPr="003F3D72">
        <w:rPr>
          <w:rFonts w:hint="eastAsia"/>
          <w:szCs w:val="21"/>
        </w:rPr>
        <w:t>。</w:t>
      </w:r>
    </w:p>
    <w:p w:rsidR="003F3D72" w:rsidRPr="0084369F" w:rsidRDefault="003F3D72" w:rsidP="008C301D">
      <w:pPr>
        <w:spacing w:after="0"/>
        <w:rPr>
          <w:i/>
          <w:szCs w:val="21"/>
        </w:rPr>
      </w:pPr>
      <w:r w:rsidRPr="003F3D72">
        <w:rPr>
          <w:szCs w:val="21"/>
        </w:rPr>
        <w:t xml:space="preserve">: </w:t>
      </w:r>
      <w:r w:rsidRPr="0084369F">
        <w:rPr>
          <w:i/>
          <w:szCs w:val="21"/>
        </w:rPr>
        <w:t xml:space="preserve">tf = </w:t>
      </w:r>
      <w:r w:rsidRPr="0084369F">
        <w:rPr>
          <w:b/>
          <w:szCs w:val="21"/>
        </w:rPr>
        <w:t>isvarname</w:t>
      </w:r>
      <w:r w:rsidRPr="0084369F">
        <w:rPr>
          <w:i/>
          <w:szCs w:val="21"/>
        </w:rPr>
        <w:t xml:space="preserve"> (name)</w:t>
      </w:r>
    </w:p>
    <w:p w:rsidR="003F3D72" w:rsidRPr="003F3D72" w:rsidRDefault="003F3D72" w:rsidP="00243A85">
      <w:pPr>
        <w:spacing w:before="0" w:after="0"/>
        <w:ind w:leftChars="200" w:left="420"/>
        <w:rPr>
          <w:szCs w:val="21"/>
        </w:rPr>
      </w:pPr>
      <w:r w:rsidRPr="003F3D72">
        <w:rPr>
          <w:rFonts w:hint="eastAsia"/>
          <w:szCs w:val="21"/>
        </w:rPr>
        <w:t>如果</w:t>
      </w:r>
      <w:r w:rsidRPr="003F3D72">
        <w:rPr>
          <w:rFonts w:hint="eastAsia"/>
          <w:szCs w:val="21"/>
        </w:rPr>
        <w:t>name</w:t>
      </w:r>
      <w:r w:rsidRPr="003F3D72">
        <w:rPr>
          <w:rFonts w:hint="eastAsia"/>
          <w:szCs w:val="21"/>
        </w:rPr>
        <w:t>是有效的变量名，则返回</w:t>
      </w:r>
      <w:r w:rsidRPr="003F3D72">
        <w:rPr>
          <w:rFonts w:hint="eastAsia"/>
          <w:szCs w:val="21"/>
        </w:rPr>
        <w:t>true</w:t>
      </w:r>
      <w:r w:rsidRPr="003F3D72">
        <w:rPr>
          <w:rFonts w:hint="eastAsia"/>
          <w:szCs w:val="21"/>
        </w:rPr>
        <w:t>。</w:t>
      </w:r>
    </w:p>
    <w:p w:rsidR="003F3D72" w:rsidRPr="003F3D72" w:rsidRDefault="003F3D72" w:rsidP="00243A85">
      <w:pPr>
        <w:spacing w:before="0" w:after="0"/>
        <w:ind w:leftChars="200" w:left="420"/>
        <w:rPr>
          <w:szCs w:val="21"/>
        </w:rPr>
      </w:pPr>
      <w:r w:rsidRPr="003F3D72">
        <w:rPr>
          <w:rFonts w:hint="eastAsia"/>
          <w:szCs w:val="21"/>
        </w:rPr>
        <w:t>有效的变量名由字母、数字和下划线</w:t>
      </w:r>
      <w:r w:rsidRPr="003F3D72">
        <w:rPr>
          <w:rFonts w:hint="eastAsia"/>
          <w:szCs w:val="21"/>
        </w:rPr>
        <w:t>(_)</w:t>
      </w:r>
      <w:r w:rsidRPr="003F3D72">
        <w:rPr>
          <w:rFonts w:hint="eastAsia"/>
          <w:szCs w:val="21"/>
        </w:rPr>
        <w:t>组成，且第一个字符不能是数字。</w:t>
      </w:r>
    </w:p>
    <w:p w:rsidR="003F3D72" w:rsidRDefault="003F3D72" w:rsidP="00243A85">
      <w:pPr>
        <w:spacing w:before="0" w:after="0"/>
        <w:ind w:leftChars="200" w:left="420"/>
        <w:rPr>
          <w:szCs w:val="21"/>
        </w:rPr>
      </w:pPr>
      <w:r w:rsidRPr="0084369F">
        <w:rPr>
          <w:rFonts w:hint="eastAsia"/>
          <w:b/>
          <w:szCs w:val="21"/>
        </w:rPr>
        <w:t>参见</w:t>
      </w:r>
      <w:r w:rsidRPr="0084369F">
        <w:rPr>
          <w:rFonts w:hint="eastAsia"/>
          <w:b/>
          <w:szCs w:val="21"/>
        </w:rPr>
        <w:t>:</w:t>
      </w:r>
      <w:r w:rsidRPr="003F3D72">
        <w:rPr>
          <w:rFonts w:hint="eastAsia"/>
          <w:szCs w:val="21"/>
        </w:rPr>
        <w:t>iskeyword, exist, who</w:t>
      </w:r>
      <w:r w:rsidRPr="003F3D72">
        <w:rPr>
          <w:rFonts w:hint="eastAsia"/>
          <w:szCs w:val="21"/>
        </w:rPr>
        <w:t>。</w:t>
      </w:r>
    </w:p>
    <w:p w:rsidR="003F3D72" w:rsidRPr="0084369F" w:rsidRDefault="003F3D72" w:rsidP="008C301D">
      <w:pPr>
        <w:spacing w:beforeLines="50" w:before="156" w:after="0"/>
        <w:rPr>
          <w:i/>
          <w:szCs w:val="21"/>
        </w:rPr>
      </w:pPr>
      <w:r w:rsidRPr="003F3D72">
        <w:rPr>
          <w:szCs w:val="21"/>
        </w:rPr>
        <w:t xml:space="preserve">: </w:t>
      </w:r>
      <w:r w:rsidRPr="0084369F">
        <w:rPr>
          <w:i/>
          <w:szCs w:val="21"/>
        </w:rPr>
        <w:t xml:space="preserve">varname = </w:t>
      </w:r>
      <w:r w:rsidRPr="0084369F">
        <w:rPr>
          <w:b/>
          <w:szCs w:val="21"/>
        </w:rPr>
        <w:t xml:space="preserve">matlab.lang.makeValidName </w:t>
      </w:r>
      <w:r w:rsidRPr="0084369F">
        <w:rPr>
          <w:i/>
          <w:szCs w:val="21"/>
        </w:rPr>
        <w:t>(str)</w:t>
      </w:r>
    </w:p>
    <w:p w:rsidR="003F3D72" w:rsidRPr="003F3D72" w:rsidRDefault="003F3D72" w:rsidP="008C301D">
      <w:pPr>
        <w:spacing w:before="0" w:after="0"/>
        <w:rPr>
          <w:szCs w:val="21"/>
        </w:rPr>
      </w:pPr>
      <w:r w:rsidRPr="003F3D72">
        <w:rPr>
          <w:szCs w:val="21"/>
        </w:rPr>
        <w:t>:</w:t>
      </w:r>
      <w:r w:rsidRPr="0084369F">
        <w:rPr>
          <w:i/>
          <w:szCs w:val="21"/>
        </w:rPr>
        <w:t xml:space="preserve"> varname = </w:t>
      </w:r>
      <w:r w:rsidRPr="0084369F">
        <w:rPr>
          <w:b/>
          <w:szCs w:val="21"/>
        </w:rPr>
        <w:t>matlab.lang.makeValidName</w:t>
      </w:r>
      <w:r w:rsidRPr="0084369F">
        <w:rPr>
          <w:i/>
          <w:szCs w:val="21"/>
        </w:rPr>
        <w:t xml:space="preserve"> (…, "ReplacementStyle", rs)</w:t>
      </w:r>
    </w:p>
    <w:p w:rsidR="003F3D72" w:rsidRPr="0084369F" w:rsidRDefault="003F3D72" w:rsidP="008C301D">
      <w:pPr>
        <w:spacing w:before="0" w:after="0"/>
        <w:rPr>
          <w:i/>
          <w:szCs w:val="21"/>
        </w:rPr>
      </w:pPr>
      <w:r w:rsidRPr="003F3D72">
        <w:rPr>
          <w:szCs w:val="21"/>
        </w:rPr>
        <w:t xml:space="preserve">: </w:t>
      </w:r>
      <w:r w:rsidRPr="0084369F">
        <w:rPr>
          <w:i/>
          <w:szCs w:val="21"/>
        </w:rPr>
        <w:t xml:space="preserve">varname = </w:t>
      </w:r>
      <w:r w:rsidRPr="0084369F">
        <w:rPr>
          <w:b/>
          <w:szCs w:val="21"/>
        </w:rPr>
        <w:t xml:space="preserve">matlab.lang.makeValidName </w:t>
      </w:r>
      <w:r w:rsidRPr="0084369F">
        <w:rPr>
          <w:i/>
          <w:szCs w:val="21"/>
        </w:rPr>
        <w:t>(…, "Prefix", pfx)</w:t>
      </w:r>
    </w:p>
    <w:p w:rsidR="003F3D72" w:rsidRPr="0084369F" w:rsidRDefault="003F3D72" w:rsidP="008C301D">
      <w:pPr>
        <w:spacing w:before="0" w:after="0"/>
        <w:rPr>
          <w:i/>
          <w:szCs w:val="21"/>
        </w:rPr>
      </w:pPr>
      <w:r w:rsidRPr="003F3D72">
        <w:rPr>
          <w:szCs w:val="21"/>
        </w:rPr>
        <w:t>:</w:t>
      </w:r>
      <w:r w:rsidRPr="0084369F">
        <w:rPr>
          <w:i/>
          <w:szCs w:val="21"/>
        </w:rPr>
        <w:t xml:space="preserve"> [varname, ismodified] = </w:t>
      </w:r>
      <w:r w:rsidRPr="0084369F">
        <w:rPr>
          <w:b/>
          <w:szCs w:val="21"/>
        </w:rPr>
        <w:t>matlab.lang.makeValidName</w:t>
      </w:r>
      <w:r w:rsidRPr="0084369F">
        <w:rPr>
          <w:i/>
          <w:szCs w:val="21"/>
        </w:rPr>
        <w:t xml:space="preserve"> (…)</w:t>
      </w:r>
    </w:p>
    <w:p w:rsidR="003F3D72" w:rsidRPr="003F3D72" w:rsidRDefault="003F3D72" w:rsidP="00243A85">
      <w:pPr>
        <w:spacing w:before="0" w:after="0"/>
        <w:ind w:leftChars="200" w:left="420"/>
        <w:rPr>
          <w:szCs w:val="21"/>
        </w:rPr>
      </w:pPr>
      <w:r w:rsidRPr="003F3D72">
        <w:rPr>
          <w:rFonts w:hint="eastAsia"/>
          <w:szCs w:val="21"/>
        </w:rPr>
        <w:t>从</w:t>
      </w:r>
      <w:r w:rsidRPr="003F3D72">
        <w:rPr>
          <w:rFonts w:hint="eastAsia"/>
          <w:szCs w:val="21"/>
        </w:rPr>
        <w:t>str</w:t>
      </w:r>
      <w:r w:rsidRPr="003F3D72">
        <w:rPr>
          <w:rFonts w:hint="eastAsia"/>
          <w:szCs w:val="21"/>
        </w:rPr>
        <w:t>创建有效的变量名</w:t>
      </w:r>
      <w:r w:rsidRPr="003F3D72">
        <w:rPr>
          <w:rFonts w:hint="eastAsia"/>
          <w:szCs w:val="21"/>
        </w:rPr>
        <w:t>varname</w:t>
      </w:r>
      <w:r w:rsidRPr="003F3D72">
        <w:rPr>
          <w:rFonts w:hint="eastAsia"/>
          <w:szCs w:val="21"/>
        </w:rPr>
        <w:t>。</w:t>
      </w:r>
    </w:p>
    <w:p w:rsidR="003F3D72" w:rsidRPr="003F3D72" w:rsidRDefault="003F3D72" w:rsidP="00243A85">
      <w:pPr>
        <w:spacing w:before="0" w:after="0"/>
        <w:ind w:leftChars="200" w:left="420"/>
        <w:rPr>
          <w:szCs w:val="21"/>
        </w:rPr>
      </w:pPr>
      <w:r w:rsidRPr="003F3D72">
        <w:rPr>
          <w:rFonts w:hint="eastAsia"/>
          <w:szCs w:val="21"/>
        </w:rPr>
        <w:t>输入</w:t>
      </w:r>
      <w:r w:rsidRPr="003F3D72">
        <w:rPr>
          <w:rFonts w:hint="eastAsia"/>
          <w:szCs w:val="21"/>
        </w:rPr>
        <w:t>str</w:t>
      </w:r>
      <w:r w:rsidRPr="003F3D72">
        <w:rPr>
          <w:rFonts w:hint="eastAsia"/>
          <w:szCs w:val="21"/>
        </w:rPr>
        <w:t>必须是字符串或字符串的单元格数组。输出的</w:t>
      </w:r>
      <w:r w:rsidRPr="003F3D72">
        <w:rPr>
          <w:rFonts w:hint="eastAsia"/>
          <w:szCs w:val="21"/>
        </w:rPr>
        <w:t>varname</w:t>
      </w:r>
      <w:r w:rsidRPr="003F3D72">
        <w:rPr>
          <w:rFonts w:hint="eastAsia"/>
          <w:szCs w:val="21"/>
        </w:rPr>
        <w:t>将是相同的类型。</w:t>
      </w:r>
    </w:p>
    <w:p w:rsidR="003F3D72" w:rsidRPr="003F3D72" w:rsidRDefault="003F3D72" w:rsidP="00243A85">
      <w:pPr>
        <w:spacing w:before="0" w:after="0"/>
        <w:ind w:leftChars="200" w:left="420"/>
        <w:rPr>
          <w:szCs w:val="21"/>
        </w:rPr>
      </w:pPr>
      <w:r w:rsidRPr="003F3D72">
        <w:rPr>
          <w:rFonts w:hint="eastAsia"/>
          <w:szCs w:val="21"/>
        </w:rPr>
        <w:t>有效的变量名是不以数字开头的字母、数字和下划线的序列。</w:t>
      </w:r>
    </w:p>
    <w:p w:rsidR="003F3D72" w:rsidRDefault="003F3D72" w:rsidP="00243A85">
      <w:pPr>
        <w:spacing w:before="0" w:after="0"/>
        <w:ind w:leftChars="200" w:left="420"/>
        <w:rPr>
          <w:szCs w:val="21"/>
        </w:rPr>
      </w:pPr>
      <w:r w:rsidRPr="003F3D72">
        <w:rPr>
          <w:rFonts w:hint="eastAsia"/>
          <w:szCs w:val="21"/>
        </w:rPr>
        <w:t>“</w:t>
      </w:r>
      <w:r w:rsidRPr="003F3D72">
        <w:rPr>
          <w:rFonts w:hint="eastAsia"/>
          <w:szCs w:val="21"/>
        </w:rPr>
        <w:t>ReplacementStyle</w:t>
      </w:r>
      <w:r w:rsidRPr="003F3D72">
        <w:rPr>
          <w:rFonts w:hint="eastAsia"/>
          <w:szCs w:val="21"/>
        </w:rPr>
        <w:t>”选项指定如何处理无效字符。可接受的值是</w:t>
      </w:r>
    </w:p>
    <w:p w:rsidR="003F3D72" w:rsidRDefault="003F3D72" w:rsidP="00243A85">
      <w:pPr>
        <w:spacing w:before="0" w:after="0"/>
        <w:ind w:leftChars="200" w:left="420"/>
        <w:rPr>
          <w:szCs w:val="21"/>
        </w:rPr>
      </w:pPr>
      <w:r w:rsidRPr="003F3D72">
        <w:rPr>
          <w:szCs w:val="21"/>
        </w:rPr>
        <w:t>"underscore" (</w:t>
      </w:r>
      <w:r>
        <w:rPr>
          <w:rFonts w:hint="eastAsia"/>
          <w:szCs w:val="21"/>
        </w:rPr>
        <w:t>默认</w:t>
      </w:r>
      <w:r w:rsidRPr="003F3D72">
        <w:rPr>
          <w:szCs w:val="21"/>
        </w:rPr>
        <w:t>)</w:t>
      </w:r>
    </w:p>
    <w:p w:rsidR="003F3D72" w:rsidRDefault="003F3D72" w:rsidP="00D014FE">
      <w:pPr>
        <w:spacing w:before="0" w:after="0"/>
        <w:ind w:leftChars="400" w:left="840"/>
        <w:rPr>
          <w:szCs w:val="21"/>
        </w:rPr>
      </w:pPr>
      <w:r w:rsidRPr="003F3D72">
        <w:rPr>
          <w:rFonts w:hint="eastAsia"/>
          <w:szCs w:val="21"/>
        </w:rPr>
        <w:t>用下划线</w:t>
      </w:r>
      <w:r w:rsidRPr="003F3D72">
        <w:rPr>
          <w:rFonts w:hint="eastAsia"/>
          <w:szCs w:val="21"/>
        </w:rPr>
        <w:t>(</w:t>
      </w:r>
      <w:r w:rsidRPr="003F3D72">
        <w:rPr>
          <w:rFonts w:hint="eastAsia"/>
          <w:szCs w:val="21"/>
        </w:rPr>
        <w:t>“</w:t>
      </w:r>
      <w:r w:rsidRPr="003F3D72">
        <w:rPr>
          <w:rFonts w:hint="eastAsia"/>
          <w:szCs w:val="21"/>
        </w:rPr>
        <w:t>_</w:t>
      </w:r>
      <w:r w:rsidRPr="003F3D72">
        <w:rPr>
          <w:rFonts w:hint="eastAsia"/>
          <w:szCs w:val="21"/>
        </w:rPr>
        <w:t>”</w:t>
      </w:r>
      <w:r w:rsidRPr="003F3D72">
        <w:rPr>
          <w:rFonts w:hint="eastAsia"/>
          <w:szCs w:val="21"/>
        </w:rPr>
        <w:t>)</w:t>
      </w:r>
      <w:r w:rsidRPr="003F3D72">
        <w:rPr>
          <w:rFonts w:hint="eastAsia"/>
          <w:szCs w:val="21"/>
        </w:rPr>
        <w:t>替换所有无效字符。</w:t>
      </w:r>
    </w:p>
    <w:p w:rsidR="003F3D72" w:rsidRDefault="003F3D72" w:rsidP="00243A85">
      <w:pPr>
        <w:spacing w:before="0" w:after="0"/>
        <w:ind w:leftChars="200" w:left="420"/>
        <w:rPr>
          <w:szCs w:val="21"/>
        </w:rPr>
      </w:pPr>
      <w:r w:rsidRPr="003F3D72">
        <w:rPr>
          <w:szCs w:val="21"/>
        </w:rPr>
        <w:t>"delete"</w:t>
      </w:r>
    </w:p>
    <w:p w:rsidR="003F3D72" w:rsidRDefault="003F3D72" w:rsidP="00D014FE">
      <w:pPr>
        <w:spacing w:before="0" w:after="0"/>
        <w:ind w:leftChars="400" w:left="840"/>
        <w:rPr>
          <w:szCs w:val="21"/>
        </w:rPr>
      </w:pPr>
      <w:r w:rsidRPr="003F3D72">
        <w:rPr>
          <w:rFonts w:hint="eastAsia"/>
          <w:szCs w:val="21"/>
        </w:rPr>
        <w:t>删除任何无效字符。</w:t>
      </w:r>
    </w:p>
    <w:p w:rsidR="003F3D72" w:rsidRDefault="003F3D72" w:rsidP="00243A85">
      <w:pPr>
        <w:spacing w:before="0" w:after="0"/>
        <w:ind w:leftChars="200" w:left="420"/>
        <w:rPr>
          <w:szCs w:val="21"/>
        </w:rPr>
      </w:pPr>
      <w:r w:rsidRPr="003F3D72">
        <w:rPr>
          <w:szCs w:val="21"/>
        </w:rPr>
        <w:lastRenderedPageBreak/>
        <w:t>"hex"</w:t>
      </w:r>
    </w:p>
    <w:p w:rsidR="003F3D72" w:rsidRPr="003F3D72" w:rsidRDefault="003F3D72" w:rsidP="00D014FE">
      <w:pPr>
        <w:spacing w:before="0" w:after="0"/>
        <w:ind w:leftChars="400" w:left="840"/>
        <w:rPr>
          <w:szCs w:val="21"/>
        </w:rPr>
      </w:pPr>
      <w:r w:rsidRPr="003F3D72">
        <w:rPr>
          <w:rFonts w:hint="eastAsia"/>
          <w:szCs w:val="21"/>
        </w:rPr>
        <w:t>用十六进制表示替换所有无效字符。</w:t>
      </w:r>
    </w:p>
    <w:p w:rsidR="003F3D72" w:rsidRPr="003F3D72" w:rsidRDefault="003F3D72" w:rsidP="00243A85">
      <w:pPr>
        <w:spacing w:before="0" w:after="0"/>
        <w:ind w:leftChars="200" w:left="420"/>
        <w:rPr>
          <w:szCs w:val="21"/>
        </w:rPr>
      </w:pPr>
      <w:r w:rsidRPr="003F3D72">
        <w:rPr>
          <w:rFonts w:hint="eastAsia"/>
          <w:szCs w:val="21"/>
        </w:rPr>
        <w:t>空白字符总是在应用“</w:t>
      </w:r>
      <w:r w:rsidRPr="003F3D72">
        <w:rPr>
          <w:rFonts w:hint="eastAsia"/>
          <w:szCs w:val="21"/>
        </w:rPr>
        <w:t>ReplacementStyle</w:t>
      </w:r>
      <w:r w:rsidRPr="003F3D72">
        <w:rPr>
          <w:rFonts w:hint="eastAsia"/>
          <w:szCs w:val="21"/>
        </w:rPr>
        <w:t>”之前被删除。空格后的小写字母将变为大写字母。</w:t>
      </w:r>
    </w:p>
    <w:p w:rsidR="003F3D72" w:rsidRPr="003F3D72" w:rsidRDefault="003F3D72" w:rsidP="00243A85">
      <w:pPr>
        <w:spacing w:before="0" w:after="0"/>
        <w:ind w:leftChars="200" w:left="420"/>
        <w:rPr>
          <w:szCs w:val="21"/>
        </w:rPr>
      </w:pPr>
      <w:r w:rsidRPr="003F3D72">
        <w:rPr>
          <w:rFonts w:hint="eastAsia"/>
          <w:szCs w:val="21"/>
        </w:rPr>
        <w:t>“</w:t>
      </w:r>
      <w:r w:rsidRPr="003F3D72">
        <w:rPr>
          <w:rFonts w:hint="eastAsia"/>
          <w:szCs w:val="21"/>
        </w:rPr>
        <w:t>Prefix</w:t>
      </w:r>
      <w:r w:rsidRPr="003F3D72">
        <w:rPr>
          <w:rFonts w:hint="eastAsia"/>
          <w:szCs w:val="21"/>
        </w:rPr>
        <w:t>”选项指定要添加的字符串</w:t>
      </w:r>
      <w:r w:rsidRPr="003F3D72">
        <w:rPr>
          <w:rFonts w:hint="eastAsia"/>
          <w:szCs w:val="21"/>
        </w:rPr>
        <w:t>pfx</w:t>
      </w:r>
      <w:r w:rsidRPr="003F3D72">
        <w:rPr>
          <w:rFonts w:hint="eastAsia"/>
          <w:szCs w:val="21"/>
        </w:rPr>
        <w:t>作为输入的前缀，如果它以数字开头。</w:t>
      </w:r>
      <w:r w:rsidRPr="003F3D72">
        <w:rPr>
          <w:rFonts w:hint="eastAsia"/>
          <w:szCs w:val="21"/>
        </w:rPr>
        <w:t>PFX</w:t>
      </w:r>
      <w:r w:rsidRPr="003F3D72">
        <w:rPr>
          <w:rFonts w:hint="eastAsia"/>
          <w:szCs w:val="21"/>
        </w:rPr>
        <w:t>本身必须是一个有效的变量名。默认前缀为“</w:t>
      </w:r>
      <w:r w:rsidRPr="003F3D72">
        <w:rPr>
          <w:rFonts w:hint="eastAsia"/>
          <w:szCs w:val="21"/>
        </w:rPr>
        <w:t>x</w:t>
      </w:r>
      <w:r w:rsidRPr="003F3D72">
        <w:rPr>
          <w:rFonts w:hint="eastAsia"/>
          <w:szCs w:val="21"/>
        </w:rPr>
        <w:t>”。</w:t>
      </w:r>
    </w:p>
    <w:p w:rsidR="003F3D72" w:rsidRPr="003F3D72" w:rsidRDefault="003F3D72" w:rsidP="00243A85">
      <w:pPr>
        <w:spacing w:before="0" w:after="0"/>
        <w:ind w:leftChars="200" w:left="420"/>
        <w:rPr>
          <w:szCs w:val="21"/>
        </w:rPr>
      </w:pPr>
      <w:r w:rsidRPr="003F3D72">
        <w:rPr>
          <w:rFonts w:hint="eastAsia"/>
          <w:szCs w:val="21"/>
        </w:rPr>
        <w:t>可选输出</w:t>
      </w:r>
      <w:r w:rsidRPr="003F3D72">
        <w:rPr>
          <w:rFonts w:hint="eastAsia"/>
          <w:szCs w:val="21"/>
        </w:rPr>
        <w:t>ismodified</w:t>
      </w:r>
      <w:r w:rsidRPr="003F3D72">
        <w:rPr>
          <w:rFonts w:hint="eastAsia"/>
          <w:szCs w:val="21"/>
        </w:rPr>
        <w:t>是一个逻辑数组，指示</w:t>
      </w:r>
      <w:r w:rsidRPr="003F3D72">
        <w:rPr>
          <w:rFonts w:hint="eastAsia"/>
          <w:szCs w:val="21"/>
        </w:rPr>
        <w:t>str</w:t>
      </w:r>
      <w:r w:rsidRPr="003F3D72">
        <w:rPr>
          <w:rFonts w:hint="eastAsia"/>
          <w:szCs w:val="21"/>
        </w:rPr>
        <w:t>中相应的元素是否为有效名称。</w:t>
      </w:r>
    </w:p>
    <w:p w:rsidR="00A67DAE" w:rsidRDefault="003F3D72" w:rsidP="00243A85">
      <w:pPr>
        <w:spacing w:before="0" w:after="0"/>
        <w:ind w:leftChars="200" w:left="420"/>
        <w:rPr>
          <w:szCs w:val="21"/>
        </w:rPr>
      </w:pPr>
      <w:r w:rsidRPr="00D014FE">
        <w:rPr>
          <w:rFonts w:hint="eastAsia"/>
          <w:b/>
          <w:szCs w:val="21"/>
        </w:rPr>
        <w:t>参见</w:t>
      </w:r>
      <w:r w:rsidRPr="00D014FE">
        <w:rPr>
          <w:rFonts w:hint="eastAsia"/>
          <w:b/>
          <w:szCs w:val="21"/>
        </w:rPr>
        <w:t>:</w:t>
      </w:r>
      <w:r w:rsidRPr="003F3D72">
        <w:rPr>
          <w:rFonts w:hint="eastAsia"/>
          <w:szCs w:val="21"/>
        </w:rPr>
        <w:t>iskeyword, isvarname, matlab.lang.makeUniqueStr</w:t>
      </w:r>
      <w:r w:rsidR="00A67DAE">
        <w:rPr>
          <w:szCs w:val="21"/>
        </w:rPr>
        <w:t>ings</w:t>
      </w:r>
      <w:r w:rsidR="00A67DAE">
        <w:rPr>
          <w:rFonts w:hint="eastAsia"/>
          <w:szCs w:val="21"/>
        </w:rPr>
        <w:t>。</w:t>
      </w:r>
    </w:p>
    <w:p w:rsidR="00A67DAE" w:rsidRPr="00D014FE" w:rsidRDefault="00A67DAE" w:rsidP="008C301D">
      <w:pPr>
        <w:spacing w:beforeLines="50" w:before="156" w:after="0"/>
        <w:rPr>
          <w:i/>
          <w:szCs w:val="21"/>
        </w:rPr>
      </w:pPr>
      <w:r w:rsidRPr="00A67DAE">
        <w:rPr>
          <w:szCs w:val="21"/>
        </w:rPr>
        <w:t xml:space="preserve">: </w:t>
      </w:r>
      <w:r w:rsidRPr="00D014FE">
        <w:rPr>
          <w:i/>
          <w:szCs w:val="21"/>
        </w:rPr>
        <w:t xml:space="preserve">uniqstr = </w:t>
      </w:r>
      <w:r w:rsidRPr="00D014FE">
        <w:rPr>
          <w:b/>
          <w:szCs w:val="21"/>
        </w:rPr>
        <w:t xml:space="preserve">matlab.lang.makeUniqueStrings </w:t>
      </w:r>
      <w:r w:rsidRPr="00D014FE">
        <w:rPr>
          <w:i/>
          <w:szCs w:val="21"/>
        </w:rPr>
        <w:t>(str)</w:t>
      </w:r>
    </w:p>
    <w:p w:rsidR="00A67DAE" w:rsidRPr="00D014FE" w:rsidRDefault="00A67DAE" w:rsidP="008C301D">
      <w:pPr>
        <w:spacing w:before="0" w:after="0"/>
        <w:rPr>
          <w:i/>
          <w:szCs w:val="21"/>
        </w:rPr>
      </w:pPr>
      <w:r w:rsidRPr="00A67DAE">
        <w:rPr>
          <w:szCs w:val="21"/>
        </w:rPr>
        <w:t xml:space="preserve">: </w:t>
      </w:r>
      <w:r w:rsidRPr="00D014FE">
        <w:rPr>
          <w:i/>
          <w:szCs w:val="21"/>
        </w:rPr>
        <w:t xml:space="preserve">uniqstr = </w:t>
      </w:r>
      <w:r w:rsidRPr="00D014FE">
        <w:rPr>
          <w:b/>
          <w:szCs w:val="21"/>
        </w:rPr>
        <w:t>matlab.lang.makeUniqueStrings</w:t>
      </w:r>
      <w:r w:rsidRPr="00D014FE">
        <w:rPr>
          <w:i/>
          <w:szCs w:val="21"/>
        </w:rPr>
        <w:t xml:space="preserve"> (str, ex)</w:t>
      </w:r>
    </w:p>
    <w:p w:rsidR="00A67DAE" w:rsidRPr="00A67DAE" w:rsidRDefault="00A67DAE" w:rsidP="008C301D">
      <w:pPr>
        <w:spacing w:before="0" w:after="0"/>
        <w:rPr>
          <w:szCs w:val="21"/>
        </w:rPr>
      </w:pPr>
      <w:r w:rsidRPr="00A67DAE">
        <w:rPr>
          <w:szCs w:val="21"/>
        </w:rPr>
        <w:t xml:space="preserve">: </w:t>
      </w:r>
      <w:r w:rsidRPr="00D014FE">
        <w:rPr>
          <w:i/>
          <w:szCs w:val="21"/>
        </w:rPr>
        <w:t xml:space="preserve">uniqstr = </w:t>
      </w:r>
      <w:r w:rsidRPr="00D014FE">
        <w:rPr>
          <w:b/>
          <w:szCs w:val="21"/>
        </w:rPr>
        <w:t xml:space="preserve">matlab.lang.makeUniqueStrings </w:t>
      </w:r>
      <w:r w:rsidRPr="00D014FE">
        <w:rPr>
          <w:i/>
          <w:szCs w:val="21"/>
        </w:rPr>
        <w:t>(str, ex, maxlength)</w:t>
      </w:r>
    </w:p>
    <w:p w:rsidR="00A67DAE" w:rsidRDefault="00A67DAE" w:rsidP="008C301D">
      <w:pPr>
        <w:spacing w:before="0" w:after="0"/>
        <w:rPr>
          <w:szCs w:val="21"/>
        </w:rPr>
      </w:pPr>
      <w:r w:rsidRPr="00A67DAE">
        <w:rPr>
          <w:szCs w:val="21"/>
        </w:rPr>
        <w:t xml:space="preserve">: </w:t>
      </w:r>
      <w:r w:rsidRPr="00D014FE">
        <w:rPr>
          <w:i/>
          <w:szCs w:val="21"/>
        </w:rPr>
        <w:t xml:space="preserve">[uniqstr, ismodified] = </w:t>
      </w:r>
      <w:r w:rsidRPr="00D014FE">
        <w:rPr>
          <w:b/>
          <w:szCs w:val="21"/>
        </w:rPr>
        <w:t xml:space="preserve">matlab.lang.makeUniqueStrings </w:t>
      </w:r>
      <w:r w:rsidRPr="00D014FE">
        <w:rPr>
          <w:i/>
          <w:szCs w:val="21"/>
        </w:rPr>
        <w:t>(…)</w:t>
      </w:r>
    </w:p>
    <w:p w:rsidR="00A67DAE" w:rsidRPr="00A67DAE" w:rsidRDefault="00A67DAE" w:rsidP="00243A85">
      <w:pPr>
        <w:spacing w:before="0" w:after="0"/>
        <w:ind w:leftChars="200" w:left="420"/>
        <w:rPr>
          <w:szCs w:val="21"/>
        </w:rPr>
      </w:pPr>
      <w:r w:rsidRPr="00A67DAE">
        <w:rPr>
          <w:rFonts w:hint="eastAsia"/>
          <w:szCs w:val="21"/>
        </w:rPr>
        <w:t>从字符串列表中构造一个唯一字符串列表。</w:t>
      </w:r>
    </w:p>
    <w:p w:rsidR="00A67DAE" w:rsidRPr="00A67DAE" w:rsidRDefault="00A67DAE" w:rsidP="00243A85">
      <w:pPr>
        <w:spacing w:before="0" w:after="0"/>
        <w:ind w:leftChars="200" w:left="420"/>
        <w:rPr>
          <w:szCs w:val="21"/>
        </w:rPr>
      </w:pPr>
      <w:r w:rsidRPr="00A67DAE">
        <w:rPr>
          <w:rFonts w:hint="eastAsia"/>
          <w:szCs w:val="21"/>
        </w:rPr>
        <w:t>输入</w:t>
      </w:r>
      <w:r w:rsidRPr="00A67DAE">
        <w:rPr>
          <w:rFonts w:hint="eastAsia"/>
          <w:szCs w:val="21"/>
        </w:rPr>
        <w:t>str</w:t>
      </w:r>
      <w:r w:rsidRPr="00A67DAE">
        <w:rPr>
          <w:rFonts w:hint="eastAsia"/>
          <w:szCs w:val="21"/>
        </w:rPr>
        <w:t>必须是字符串或字符串的单元格数组。输出的</w:t>
      </w:r>
      <w:r w:rsidRPr="00A67DAE">
        <w:rPr>
          <w:rFonts w:hint="eastAsia"/>
          <w:szCs w:val="21"/>
        </w:rPr>
        <w:t>uniqstr</w:t>
      </w:r>
      <w:r w:rsidRPr="00A67DAE">
        <w:rPr>
          <w:rFonts w:hint="eastAsia"/>
          <w:szCs w:val="21"/>
        </w:rPr>
        <w:t>将具有相同的类型。</w:t>
      </w:r>
    </w:p>
    <w:p w:rsidR="00A67DAE" w:rsidRPr="00A67DAE" w:rsidRDefault="00A67DAE" w:rsidP="00243A85">
      <w:pPr>
        <w:spacing w:before="0" w:after="0"/>
        <w:ind w:leftChars="200" w:left="420"/>
        <w:rPr>
          <w:szCs w:val="21"/>
        </w:rPr>
      </w:pPr>
      <w:r w:rsidRPr="00A67DAE">
        <w:rPr>
          <w:rFonts w:hint="eastAsia"/>
          <w:szCs w:val="21"/>
        </w:rPr>
        <w:t>该算法通过向第二个字符串添加下划线</w:t>
      </w:r>
      <w:r w:rsidRPr="00A67DAE">
        <w:rPr>
          <w:rFonts w:hint="eastAsia"/>
          <w:szCs w:val="21"/>
        </w:rPr>
        <w:t>(</w:t>
      </w:r>
      <w:r w:rsidRPr="00A67DAE">
        <w:rPr>
          <w:rFonts w:hint="eastAsia"/>
          <w:szCs w:val="21"/>
        </w:rPr>
        <w:t>“</w:t>
      </w:r>
      <w:r w:rsidRPr="00A67DAE">
        <w:rPr>
          <w:rFonts w:hint="eastAsia"/>
          <w:szCs w:val="21"/>
        </w:rPr>
        <w:t>_</w:t>
      </w:r>
      <w:r w:rsidRPr="00A67DAE">
        <w:rPr>
          <w:rFonts w:hint="eastAsia"/>
          <w:szCs w:val="21"/>
        </w:rPr>
        <w:t>”</w:t>
      </w:r>
      <w:r w:rsidRPr="00A67DAE">
        <w:rPr>
          <w:rFonts w:hint="eastAsia"/>
          <w:szCs w:val="21"/>
        </w:rPr>
        <w:t>)</w:t>
      </w:r>
      <w:r w:rsidRPr="00A67DAE">
        <w:rPr>
          <w:rFonts w:hint="eastAsia"/>
          <w:szCs w:val="21"/>
        </w:rPr>
        <w:t>和数字计数使两个字符串唯一。</w:t>
      </w:r>
    </w:p>
    <w:p w:rsidR="00A67DAE" w:rsidRDefault="00A67DAE" w:rsidP="00243A85">
      <w:pPr>
        <w:spacing w:before="0" w:after="0"/>
        <w:ind w:leftChars="200" w:left="420"/>
        <w:rPr>
          <w:szCs w:val="21"/>
        </w:rPr>
      </w:pPr>
      <w:r w:rsidRPr="00A67DAE">
        <w:rPr>
          <w:rFonts w:hint="eastAsia"/>
          <w:szCs w:val="21"/>
        </w:rPr>
        <w:t>如果</w:t>
      </w:r>
      <w:r w:rsidRPr="00A67DAE">
        <w:rPr>
          <w:rFonts w:hint="eastAsia"/>
          <w:szCs w:val="21"/>
        </w:rPr>
        <w:t>ex</w:t>
      </w:r>
      <w:r w:rsidRPr="00A67DAE">
        <w:rPr>
          <w:rFonts w:hint="eastAsia"/>
          <w:szCs w:val="21"/>
        </w:rPr>
        <w:t>是字符串或字符串的单元格数组，</w:t>
      </w:r>
      <w:r w:rsidRPr="00A67DAE">
        <w:rPr>
          <w:rFonts w:hint="eastAsia"/>
          <w:szCs w:val="21"/>
        </w:rPr>
        <w:t>uniqstr</w:t>
      </w:r>
      <w:r w:rsidRPr="00A67DAE">
        <w:rPr>
          <w:rFonts w:hint="eastAsia"/>
          <w:szCs w:val="21"/>
        </w:rPr>
        <w:t>将包含它们之间以及相对于</w:t>
      </w:r>
      <w:r w:rsidRPr="00A67DAE">
        <w:rPr>
          <w:rFonts w:hint="eastAsia"/>
          <w:szCs w:val="21"/>
        </w:rPr>
        <w:t>ex</w:t>
      </w:r>
      <w:r w:rsidRPr="00A67DAE">
        <w:rPr>
          <w:rFonts w:hint="eastAsia"/>
          <w:szCs w:val="21"/>
        </w:rPr>
        <w:t>唯一的元素。</w:t>
      </w:r>
    </w:p>
    <w:p w:rsidR="00A67DAE" w:rsidRPr="00A67DAE" w:rsidRDefault="00A67DAE" w:rsidP="00243A85">
      <w:pPr>
        <w:spacing w:before="0" w:after="0"/>
        <w:ind w:leftChars="200" w:left="420"/>
        <w:rPr>
          <w:szCs w:val="21"/>
        </w:rPr>
      </w:pPr>
      <w:r w:rsidRPr="00A67DAE">
        <w:rPr>
          <w:rFonts w:hint="eastAsia"/>
          <w:szCs w:val="21"/>
        </w:rPr>
        <w:t>如果</w:t>
      </w:r>
      <w:r w:rsidRPr="00A67DAE">
        <w:rPr>
          <w:rFonts w:hint="eastAsia"/>
          <w:szCs w:val="21"/>
        </w:rPr>
        <w:t>ex</w:t>
      </w:r>
      <w:r w:rsidRPr="00A67DAE">
        <w:rPr>
          <w:rFonts w:hint="eastAsia"/>
          <w:szCs w:val="21"/>
        </w:rPr>
        <w:t>是</w:t>
      </w:r>
      <w:r w:rsidRPr="00A67DAE">
        <w:rPr>
          <w:rFonts w:hint="eastAsia"/>
          <w:szCs w:val="21"/>
        </w:rPr>
        <w:t>str</w:t>
      </w:r>
      <w:r w:rsidRPr="00A67DAE">
        <w:rPr>
          <w:rFonts w:hint="eastAsia"/>
          <w:szCs w:val="21"/>
        </w:rPr>
        <w:t>的索引数组或逻辑数组，那么它将选择唯一的</w:t>
      </w:r>
      <w:r w:rsidRPr="00A67DAE">
        <w:rPr>
          <w:rFonts w:hint="eastAsia"/>
          <w:szCs w:val="21"/>
        </w:rPr>
        <w:t>str</w:t>
      </w:r>
      <w:r w:rsidRPr="00A67DAE">
        <w:rPr>
          <w:rFonts w:hint="eastAsia"/>
          <w:szCs w:val="21"/>
        </w:rPr>
        <w:t>子集。未选中的元素不会被修改。</w:t>
      </w:r>
    </w:p>
    <w:p w:rsidR="00A67DAE" w:rsidRDefault="00A67DAE" w:rsidP="00243A85">
      <w:pPr>
        <w:spacing w:before="0" w:after="0"/>
        <w:ind w:leftChars="200" w:left="420"/>
        <w:rPr>
          <w:szCs w:val="21"/>
        </w:rPr>
      </w:pPr>
      <w:r w:rsidRPr="00A67DAE">
        <w:rPr>
          <w:rFonts w:hint="eastAsia"/>
          <w:szCs w:val="21"/>
        </w:rPr>
        <w:t>可选输入</w:t>
      </w:r>
      <w:r w:rsidRPr="00A67DAE">
        <w:rPr>
          <w:rFonts w:hint="eastAsia"/>
          <w:szCs w:val="21"/>
        </w:rPr>
        <w:t>maxlength</w:t>
      </w:r>
      <w:r w:rsidRPr="00A67DAE">
        <w:rPr>
          <w:rFonts w:hint="eastAsia"/>
          <w:szCs w:val="21"/>
        </w:rPr>
        <w:t>指定</w:t>
      </w:r>
      <w:r w:rsidRPr="00A67DAE">
        <w:rPr>
          <w:rFonts w:hint="eastAsia"/>
          <w:szCs w:val="21"/>
        </w:rPr>
        <w:t>uniqstr</w:t>
      </w:r>
      <w:r w:rsidRPr="00A67DAE">
        <w:rPr>
          <w:rFonts w:hint="eastAsia"/>
          <w:szCs w:val="21"/>
        </w:rPr>
        <w:t>中任意字符串的最大长度。如果输入字符串不能在不超过</w:t>
      </w:r>
      <w:r w:rsidRPr="00A67DAE">
        <w:rPr>
          <w:rFonts w:hint="eastAsia"/>
          <w:szCs w:val="21"/>
        </w:rPr>
        <w:t>maxlength</w:t>
      </w:r>
      <w:r w:rsidRPr="00A67DAE">
        <w:rPr>
          <w:rFonts w:hint="eastAsia"/>
          <w:szCs w:val="21"/>
        </w:rPr>
        <w:t>的情况下唯一，则会引发错误。</w:t>
      </w:r>
    </w:p>
    <w:p w:rsidR="00A67DAE" w:rsidRPr="00A67DAE" w:rsidRDefault="00A67DAE" w:rsidP="00243A85">
      <w:pPr>
        <w:spacing w:before="0" w:after="0"/>
        <w:ind w:leftChars="200" w:left="420"/>
        <w:rPr>
          <w:szCs w:val="21"/>
        </w:rPr>
      </w:pPr>
      <w:r w:rsidRPr="00A67DAE">
        <w:rPr>
          <w:rFonts w:hint="eastAsia"/>
          <w:szCs w:val="21"/>
        </w:rPr>
        <w:t>可选输出</w:t>
      </w:r>
      <w:r w:rsidRPr="00A67DAE">
        <w:rPr>
          <w:rFonts w:hint="eastAsia"/>
          <w:szCs w:val="21"/>
        </w:rPr>
        <w:t>ismodified</w:t>
      </w:r>
      <w:r w:rsidRPr="00A67DAE">
        <w:rPr>
          <w:rFonts w:hint="eastAsia"/>
          <w:szCs w:val="21"/>
        </w:rPr>
        <w:t>是一个逻辑数组，指示</w:t>
      </w:r>
      <w:r w:rsidRPr="00A67DAE">
        <w:rPr>
          <w:rFonts w:hint="eastAsia"/>
          <w:szCs w:val="21"/>
        </w:rPr>
        <w:t>str</w:t>
      </w:r>
      <w:r w:rsidRPr="00A67DAE">
        <w:rPr>
          <w:rFonts w:hint="eastAsia"/>
          <w:szCs w:val="21"/>
        </w:rPr>
        <w:t>中的每个元素是否被修改以使其唯一。</w:t>
      </w:r>
    </w:p>
    <w:p w:rsidR="00A67DAE" w:rsidRDefault="00A67DAE" w:rsidP="00243A85">
      <w:pPr>
        <w:spacing w:before="0" w:after="0"/>
        <w:ind w:leftChars="200" w:left="420"/>
        <w:rPr>
          <w:szCs w:val="21"/>
        </w:rPr>
      </w:pPr>
      <w:r w:rsidRPr="00D014FE">
        <w:rPr>
          <w:rFonts w:hint="eastAsia"/>
          <w:b/>
          <w:szCs w:val="21"/>
        </w:rPr>
        <w:t>参见</w:t>
      </w:r>
      <w:r w:rsidRPr="00D014FE">
        <w:rPr>
          <w:rFonts w:hint="eastAsia"/>
          <w:b/>
          <w:szCs w:val="21"/>
        </w:rPr>
        <w:t>:</w:t>
      </w:r>
      <w:r w:rsidRPr="00A67DAE">
        <w:rPr>
          <w:rFonts w:hint="eastAsia"/>
          <w:szCs w:val="21"/>
        </w:rPr>
        <w:t>unique, matlab.lang.makeValidName</w:t>
      </w:r>
      <w:r w:rsidRPr="00A67DAE">
        <w:rPr>
          <w:rFonts w:hint="eastAsia"/>
          <w:szCs w:val="21"/>
        </w:rPr>
        <w:t>。</w:t>
      </w:r>
    </w:p>
    <w:p w:rsidR="00A67DAE" w:rsidRPr="00D014FE" w:rsidRDefault="00A67DAE" w:rsidP="008C301D">
      <w:pPr>
        <w:spacing w:beforeLines="50" w:before="156" w:after="0"/>
        <w:rPr>
          <w:i/>
          <w:szCs w:val="21"/>
        </w:rPr>
      </w:pPr>
      <w:r w:rsidRPr="00A67DAE">
        <w:rPr>
          <w:szCs w:val="21"/>
        </w:rPr>
        <w:t>:</w:t>
      </w:r>
      <w:r w:rsidRPr="00D014FE">
        <w:rPr>
          <w:i/>
          <w:szCs w:val="21"/>
        </w:rPr>
        <w:t xml:space="preserve"> n = </w:t>
      </w:r>
      <w:r w:rsidRPr="00D014FE">
        <w:rPr>
          <w:b/>
          <w:szCs w:val="21"/>
        </w:rPr>
        <w:t>namelengthmax</w:t>
      </w:r>
      <w:r w:rsidRPr="00D014FE">
        <w:rPr>
          <w:i/>
          <w:szCs w:val="21"/>
        </w:rPr>
        <w:t xml:space="preserve"> ()</w:t>
      </w:r>
    </w:p>
    <w:p w:rsidR="00A67DAE" w:rsidRPr="00A67DAE" w:rsidRDefault="00A67DAE" w:rsidP="00243A85">
      <w:pPr>
        <w:spacing w:before="0" w:after="0"/>
        <w:ind w:leftChars="200" w:left="420"/>
        <w:rPr>
          <w:szCs w:val="21"/>
        </w:rPr>
      </w:pPr>
      <w:r w:rsidRPr="00A67DAE">
        <w:rPr>
          <w:rFonts w:hint="eastAsia"/>
          <w:szCs w:val="21"/>
        </w:rPr>
        <w:t>返回</w:t>
      </w:r>
      <w:r w:rsidRPr="00A67DAE">
        <w:rPr>
          <w:rFonts w:hint="eastAsia"/>
          <w:szCs w:val="21"/>
        </w:rPr>
        <w:t>MATLAB</w:t>
      </w:r>
      <w:r w:rsidRPr="00A67DAE">
        <w:rPr>
          <w:rFonts w:hint="eastAsia"/>
          <w:szCs w:val="21"/>
        </w:rPr>
        <w:t>兼容的最大变量名长度。</w:t>
      </w:r>
    </w:p>
    <w:p w:rsidR="00A67DAE" w:rsidRDefault="00A67DAE" w:rsidP="00243A85">
      <w:pPr>
        <w:spacing w:before="0" w:after="0"/>
        <w:ind w:leftChars="200" w:left="420"/>
        <w:rPr>
          <w:szCs w:val="21"/>
        </w:rPr>
      </w:pPr>
      <w:r w:rsidRPr="00A67DAE">
        <w:rPr>
          <w:rFonts w:hint="eastAsia"/>
          <w:szCs w:val="21"/>
        </w:rPr>
        <w:t>Octave</w:t>
      </w:r>
      <w:r w:rsidRPr="00A67DAE">
        <w:rPr>
          <w:rFonts w:hint="eastAsia"/>
          <w:szCs w:val="21"/>
        </w:rPr>
        <w:t>能够存储长度为</w:t>
      </w:r>
      <w:r w:rsidRPr="00A67DAE">
        <w:rPr>
          <w:rFonts w:hint="eastAsia"/>
          <w:szCs w:val="21"/>
        </w:rPr>
        <w:t>2^{31}- 1</w:t>
      </w:r>
      <w:r w:rsidRPr="00A67DAE">
        <w:rPr>
          <w:rFonts w:hint="eastAsia"/>
          <w:szCs w:val="21"/>
        </w:rPr>
        <w:t>的字符串。但是，为了与</w:t>
      </w:r>
      <w:r w:rsidRPr="00A67DAE">
        <w:rPr>
          <w:rFonts w:hint="eastAsia"/>
          <w:szCs w:val="21"/>
        </w:rPr>
        <w:t>MATLAB</w:t>
      </w:r>
      <w:r w:rsidRPr="00A67DAE">
        <w:rPr>
          <w:rFonts w:hint="eastAsia"/>
          <w:szCs w:val="21"/>
        </w:rPr>
        <w:t>兼容，所有变量、函数和结构字段的名称都应短于</w:t>
      </w:r>
      <w:r w:rsidRPr="00A67DAE">
        <w:rPr>
          <w:rFonts w:hint="eastAsia"/>
          <w:szCs w:val="21"/>
        </w:rPr>
        <w:t>namelengthmax</w:t>
      </w:r>
      <w:r w:rsidRPr="00A67DAE">
        <w:rPr>
          <w:rFonts w:hint="eastAsia"/>
          <w:szCs w:val="21"/>
        </w:rPr>
        <w:t>返回的长度。特别是，存储在</w:t>
      </w:r>
      <w:r w:rsidRPr="00A67DAE">
        <w:rPr>
          <w:rFonts w:hint="eastAsia"/>
          <w:szCs w:val="21"/>
        </w:rPr>
        <w:t>MATLAB</w:t>
      </w:r>
      <w:r w:rsidRPr="00A67DAE">
        <w:rPr>
          <w:rFonts w:hint="eastAsia"/>
          <w:szCs w:val="21"/>
        </w:rPr>
        <w:t>文件格式</w:t>
      </w:r>
      <w:r w:rsidRPr="00A67DAE">
        <w:rPr>
          <w:rFonts w:hint="eastAsia"/>
          <w:szCs w:val="21"/>
        </w:rPr>
        <w:t>(*.mat)</w:t>
      </w:r>
      <w:r w:rsidRPr="00A67DAE">
        <w:rPr>
          <w:rFonts w:hint="eastAsia"/>
          <w:szCs w:val="21"/>
        </w:rPr>
        <w:t>中的变量的名称将被截断为这个长度。</w:t>
      </w:r>
    </w:p>
    <w:p w:rsidR="00A67DAE" w:rsidRDefault="00A67DAE" w:rsidP="00A67DAE">
      <w:pPr>
        <w:rPr>
          <w:b/>
          <w:sz w:val="24"/>
          <w:szCs w:val="21"/>
        </w:rPr>
      </w:pPr>
      <w:r w:rsidRPr="00D014FE">
        <w:rPr>
          <w:rFonts w:hint="eastAsia"/>
          <w:b/>
          <w:sz w:val="24"/>
          <w:szCs w:val="21"/>
        </w:rPr>
        <w:t>7.1</w:t>
      </w:r>
      <w:r w:rsidRPr="00D014FE">
        <w:rPr>
          <w:rFonts w:hint="eastAsia"/>
          <w:b/>
          <w:sz w:val="24"/>
          <w:szCs w:val="21"/>
        </w:rPr>
        <w:t>全局变量</w:t>
      </w:r>
    </w:p>
    <w:p w:rsidR="00DF3AA3" w:rsidRPr="00DF3AA3" w:rsidRDefault="00DF3AA3" w:rsidP="00A67DAE">
      <w:pPr>
        <w:rPr>
          <w:szCs w:val="21"/>
        </w:rPr>
      </w:pPr>
      <w:r w:rsidRPr="00DF3AA3">
        <w:rPr>
          <w:rFonts w:hint="eastAsia"/>
          <w:szCs w:val="21"/>
        </w:rPr>
        <w:t>关键词</w:t>
      </w:r>
      <w:r w:rsidRPr="00DF3AA3">
        <w:rPr>
          <w:rFonts w:hint="eastAsia"/>
          <w:szCs w:val="21"/>
        </w:rPr>
        <w:t>:</w:t>
      </w:r>
      <w:r w:rsidRPr="00DF3AA3">
        <w:rPr>
          <w:szCs w:val="21"/>
        </w:rPr>
        <w:t>global</w:t>
      </w:r>
    </w:p>
    <w:p w:rsidR="00A67DAE" w:rsidRPr="00A67DAE" w:rsidRDefault="00A67DAE" w:rsidP="00A67DAE">
      <w:pPr>
        <w:rPr>
          <w:szCs w:val="21"/>
        </w:rPr>
      </w:pPr>
      <w:r w:rsidRPr="00A67DAE">
        <w:rPr>
          <w:rFonts w:hint="eastAsia"/>
          <w:szCs w:val="21"/>
        </w:rPr>
        <w:t>全局变量是可以在</w:t>
      </w:r>
      <w:r w:rsidRPr="00A67DAE">
        <w:rPr>
          <w:rFonts w:hint="eastAsia"/>
          <w:szCs w:val="21"/>
        </w:rPr>
        <w:t>Octave</w:t>
      </w:r>
      <w:r w:rsidRPr="00A67DAE">
        <w:rPr>
          <w:rFonts w:hint="eastAsia"/>
          <w:szCs w:val="21"/>
        </w:rPr>
        <w:t>中的任何地方访问的变量。这与局部变量相反，局部变量只有在显式传递时才能在当前上下文之外访问，例如在调用函数</w:t>
      </w:r>
      <w:r w:rsidRPr="00A67DAE">
        <w:rPr>
          <w:rFonts w:hint="eastAsia"/>
          <w:szCs w:val="21"/>
        </w:rPr>
        <w:t>(fcn (local_var1, local_var2))</w:t>
      </w:r>
      <w:r w:rsidRPr="00A67DAE">
        <w:rPr>
          <w:rFonts w:hint="eastAsia"/>
          <w:szCs w:val="21"/>
        </w:rPr>
        <w:t>时将其作为参数包含。</w:t>
      </w:r>
    </w:p>
    <w:p w:rsidR="00A67DAE" w:rsidRDefault="00A67DAE" w:rsidP="00A67DAE">
      <w:pPr>
        <w:rPr>
          <w:szCs w:val="21"/>
        </w:rPr>
      </w:pPr>
      <w:r w:rsidRPr="00A67DAE">
        <w:rPr>
          <w:rFonts w:hint="eastAsia"/>
          <w:szCs w:val="21"/>
        </w:rPr>
        <w:t>使用全局声明语句将变量声明为全局。下面的语句都是全局声明。</w:t>
      </w:r>
    </w:p>
    <w:p w:rsidR="00A67DAE" w:rsidRPr="00A67DAE" w:rsidRDefault="00A67DAE" w:rsidP="00243A85">
      <w:pPr>
        <w:spacing w:before="0" w:after="0"/>
        <w:ind w:leftChars="200" w:left="420"/>
        <w:rPr>
          <w:szCs w:val="21"/>
        </w:rPr>
      </w:pPr>
      <w:r w:rsidRPr="00A67DAE">
        <w:rPr>
          <w:szCs w:val="21"/>
        </w:rPr>
        <w:t>global a</w:t>
      </w:r>
    </w:p>
    <w:p w:rsidR="00A67DAE" w:rsidRPr="00A67DAE" w:rsidRDefault="00A67DAE" w:rsidP="00243A85">
      <w:pPr>
        <w:spacing w:before="0" w:after="0"/>
        <w:ind w:leftChars="200" w:left="420"/>
        <w:rPr>
          <w:szCs w:val="21"/>
        </w:rPr>
      </w:pPr>
      <w:r w:rsidRPr="00A67DAE">
        <w:rPr>
          <w:szCs w:val="21"/>
        </w:rPr>
        <w:t>global a b</w:t>
      </w:r>
    </w:p>
    <w:p w:rsidR="00A67DAE" w:rsidRPr="00A67DAE" w:rsidRDefault="00A67DAE" w:rsidP="00243A85">
      <w:pPr>
        <w:spacing w:before="0" w:after="0"/>
        <w:ind w:leftChars="200" w:left="420"/>
        <w:rPr>
          <w:szCs w:val="21"/>
        </w:rPr>
      </w:pPr>
      <w:r w:rsidRPr="00A67DAE">
        <w:rPr>
          <w:szCs w:val="21"/>
        </w:rPr>
        <w:t>global c = 2</w:t>
      </w:r>
    </w:p>
    <w:p w:rsidR="00A67DAE" w:rsidRDefault="00A67DAE" w:rsidP="00243A85">
      <w:pPr>
        <w:spacing w:before="0" w:after="0"/>
        <w:ind w:leftChars="200" w:left="420"/>
        <w:rPr>
          <w:szCs w:val="21"/>
        </w:rPr>
      </w:pPr>
      <w:r w:rsidRPr="00A67DAE">
        <w:rPr>
          <w:szCs w:val="21"/>
        </w:rPr>
        <w:t>global d = 3 e f = 5</w:t>
      </w:r>
    </w:p>
    <w:p w:rsidR="00A67DAE" w:rsidRDefault="00A67DAE" w:rsidP="00A67DAE">
      <w:pPr>
        <w:rPr>
          <w:szCs w:val="21"/>
        </w:rPr>
      </w:pPr>
      <w:r w:rsidRPr="00A67DAE">
        <w:rPr>
          <w:rFonts w:hint="eastAsia"/>
          <w:szCs w:val="21"/>
        </w:rPr>
        <w:t>请注意，全局限定符仅扩展到下一个语句结束指示符，该指示符可以是逗号</w:t>
      </w:r>
      <w:r w:rsidRPr="00A67DAE">
        <w:rPr>
          <w:rFonts w:hint="eastAsia"/>
          <w:szCs w:val="21"/>
        </w:rPr>
        <w:t>('</w:t>
      </w:r>
      <w:r w:rsidRPr="00A67DAE">
        <w:rPr>
          <w:rFonts w:hint="eastAsia"/>
          <w:szCs w:val="21"/>
        </w:rPr>
        <w:t>，</w:t>
      </w:r>
      <w:r w:rsidRPr="00A67DAE">
        <w:rPr>
          <w:rFonts w:hint="eastAsia"/>
          <w:szCs w:val="21"/>
        </w:rPr>
        <w:t>')</w:t>
      </w:r>
      <w:r w:rsidRPr="00A67DAE">
        <w:rPr>
          <w:rFonts w:hint="eastAsia"/>
          <w:szCs w:val="21"/>
        </w:rPr>
        <w:t>、分号</w:t>
      </w:r>
      <w:r w:rsidRPr="00A67DAE">
        <w:rPr>
          <w:rFonts w:hint="eastAsia"/>
          <w:szCs w:val="21"/>
        </w:rPr>
        <w:t>(';')</w:t>
      </w:r>
      <w:r w:rsidRPr="00A67DAE">
        <w:rPr>
          <w:rFonts w:hint="eastAsia"/>
          <w:szCs w:val="21"/>
        </w:rPr>
        <w:t>或换行符</w:t>
      </w:r>
      <w:r w:rsidRPr="00A67DAE">
        <w:rPr>
          <w:rFonts w:hint="eastAsia"/>
          <w:szCs w:val="21"/>
        </w:rPr>
        <w:t>(" \n ")</w:t>
      </w:r>
      <w:r w:rsidRPr="00A67DAE">
        <w:rPr>
          <w:rFonts w:hint="eastAsia"/>
          <w:szCs w:val="21"/>
        </w:rPr>
        <w:t>。例如，下面的代码声明了一个全局变量</w:t>
      </w:r>
      <w:r w:rsidRPr="00A67DAE">
        <w:rPr>
          <w:rFonts w:hint="eastAsia"/>
          <w:szCs w:val="21"/>
        </w:rPr>
        <w:t>a</w:t>
      </w:r>
      <w:r w:rsidRPr="00A67DAE">
        <w:rPr>
          <w:rFonts w:hint="eastAsia"/>
          <w:szCs w:val="21"/>
        </w:rPr>
        <w:t>和一个局部变量</w:t>
      </w:r>
      <w:r w:rsidRPr="00A67DAE">
        <w:rPr>
          <w:rFonts w:hint="eastAsia"/>
          <w:szCs w:val="21"/>
        </w:rPr>
        <w:t>b</w:t>
      </w:r>
      <w:r w:rsidRPr="00A67DAE">
        <w:rPr>
          <w:rFonts w:hint="eastAsia"/>
          <w:szCs w:val="21"/>
        </w:rPr>
        <w:t>，赋值为</w:t>
      </w:r>
      <w:r w:rsidRPr="00A67DAE">
        <w:rPr>
          <w:rFonts w:hint="eastAsia"/>
          <w:szCs w:val="21"/>
        </w:rPr>
        <w:t>1</w:t>
      </w:r>
      <w:r w:rsidRPr="00A67DAE">
        <w:rPr>
          <w:rFonts w:hint="eastAsia"/>
          <w:szCs w:val="21"/>
        </w:rPr>
        <w:t>。</w:t>
      </w:r>
    </w:p>
    <w:p w:rsidR="00A67DAE" w:rsidRDefault="00A67DAE" w:rsidP="00243A85">
      <w:pPr>
        <w:ind w:leftChars="200" w:left="420"/>
        <w:rPr>
          <w:szCs w:val="21"/>
        </w:rPr>
      </w:pPr>
      <w:r w:rsidRPr="00A67DAE">
        <w:rPr>
          <w:szCs w:val="21"/>
        </w:rPr>
        <w:t>global a, b = 1</w:t>
      </w:r>
    </w:p>
    <w:p w:rsidR="00A67DAE" w:rsidRDefault="00A67DAE" w:rsidP="00A67DAE">
      <w:pPr>
        <w:rPr>
          <w:szCs w:val="21"/>
        </w:rPr>
      </w:pPr>
      <w:r w:rsidRPr="00A67DAE">
        <w:rPr>
          <w:rFonts w:hint="eastAsia"/>
          <w:szCs w:val="21"/>
        </w:rPr>
        <w:t>全局变量只能在全局语句中初始化一次。例如，在执行以下代码之后</w:t>
      </w:r>
    </w:p>
    <w:p w:rsidR="00A67DAE" w:rsidRPr="00A67DAE" w:rsidRDefault="00A67DAE" w:rsidP="00243A85">
      <w:pPr>
        <w:spacing w:before="0" w:after="0"/>
        <w:ind w:leftChars="200" w:left="420"/>
        <w:rPr>
          <w:szCs w:val="21"/>
        </w:rPr>
      </w:pPr>
      <w:r w:rsidRPr="00A67DAE">
        <w:rPr>
          <w:szCs w:val="21"/>
        </w:rPr>
        <w:t>global gvar = 1</w:t>
      </w:r>
    </w:p>
    <w:p w:rsidR="00A67DAE" w:rsidRDefault="00A67DAE" w:rsidP="00243A85">
      <w:pPr>
        <w:spacing w:before="0" w:after="0"/>
        <w:ind w:leftChars="200" w:left="420"/>
        <w:rPr>
          <w:szCs w:val="21"/>
        </w:rPr>
      </w:pPr>
      <w:r w:rsidRPr="00A67DAE">
        <w:rPr>
          <w:szCs w:val="21"/>
        </w:rPr>
        <w:t>global gvar = 2</w:t>
      </w:r>
    </w:p>
    <w:p w:rsidR="00A67DAE" w:rsidRPr="00A67DAE" w:rsidRDefault="00A67DAE" w:rsidP="00A67DAE">
      <w:pPr>
        <w:rPr>
          <w:szCs w:val="21"/>
        </w:rPr>
      </w:pPr>
      <w:r w:rsidRPr="00A67DAE">
        <w:rPr>
          <w:rFonts w:hint="eastAsia"/>
          <w:szCs w:val="21"/>
        </w:rPr>
        <w:lastRenderedPageBreak/>
        <w:t>全局变量</w:t>
      </w:r>
      <w:r w:rsidRPr="00A67DAE">
        <w:rPr>
          <w:rFonts w:hint="eastAsia"/>
          <w:szCs w:val="21"/>
        </w:rPr>
        <w:t>gvar</w:t>
      </w:r>
      <w:r w:rsidRPr="00A67DAE">
        <w:rPr>
          <w:rFonts w:hint="eastAsia"/>
          <w:szCs w:val="21"/>
        </w:rPr>
        <w:t>的值是</w:t>
      </w:r>
      <w:r w:rsidRPr="00A67DAE">
        <w:rPr>
          <w:rFonts w:hint="eastAsia"/>
          <w:szCs w:val="21"/>
        </w:rPr>
        <w:t>1</w:t>
      </w:r>
      <w:r w:rsidRPr="00A67DAE">
        <w:rPr>
          <w:rFonts w:hint="eastAsia"/>
          <w:szCs w:val="21"/>
        </w:rPr>
        <w:t>，而不是</w:t>
      </w:r>
      <w:r w:rsidRPr="00A67DAE">
        <w:rPr>
          <w:rFonts w:hint="eastAsia"/>
          <w:szCs w:val="21"/>
        </w:rPr>
        <w:t>2</w:t>
      </w:r>
      <w:r w:rsidRPr="00A67DAE">
        <w:rPr>
          <w:rFonts w:hint="eastAsia"/>
          <w:szCs w:val="21"/>
        </w:rPr>
        <w:t>。发出</w:t>
      </w:r>
      <w:r w:rsidRPr="00A67DAE">
        <w:rPr>
          <w:rFonts w:hint="eastAsia"/>
          <w:szCs w:val="21"/>
        </w:rPr>
        <w:t>' clear gvar '</w:t>
      </w:r>
      <w:r w:rsidRPr="00A67DAE">
        <w:rPr>
          <w:rFonts w:hint="eastAsia"/>
          <w:szCs w:val="21"/>
        </w:rPr>
        <w:t>命令不会改变上述行为，但</w:t>
      </w:r>
      <w:r w:rsidRPr="00A67DAE">
        <w:rPr>
          <w:rFonts w:hint="eastAsia"/>
          <w:szCs w:val="21"/>
        </w:rPr>
        <w:t>' clear all '</w:t>
      </w:r>
      <w:r w:rsidRPr="00A67DAE">
        <w:rPr>
          <w:rFonts w:hint="eastAsia"/>
          <w:szCs w:val="21"/>
        </w:rPr>
        <w:t>会。</w:t>
      </w:r>
    </w:p>
    <w:p w:rsidR="00A67DAE" w:rsidRDefault="00A67DAE" w:rsidP="00A67DAE">
      <w:pPr>
        <w:rPr>
          <w:szCs w:val="21"/>
        </w:rPr>
      </w:pPr>
      <w:r w:rsidRPr="00A67DAE">
        <w:rPr>
          <w:rFonts w:hint="eastAsia"/>
          <w:szCs w:val="21"/>
        </w:rPr>
        <w:t>为了访问一个通用变量，有必要在函数体内声明一个变量为全局变量。例如</w:t>
      </w:r>
      <w:r w:rsidRPr="00A67DAE">
        <w:rPr>
          <w:rFonts w:hint="eastAsia"/>
          <w:szCs w:val="21"/>
        </w:rPr>
        <w:t>,</w:t>
      </w:r>
    </w:p>
    <w:p w:rsidR="00A67DAE" w:rsidRPr="00A67DAE" w:rsidRDefault="00A67DAE" w:rsidP="00243A85">
      <w:pPr>
        <w:spacing w:before="0" w:after="0"/>
        <w:ind w:leftChars="200" w:left="420"/>
        <w:rPr>
          <w:szCs w:val="21"/>
        </w:rPr>
      </w:pPr>
      <w:r w:rsidRPr="00A67DAE">
        <w:rPr>
          <w:szCs w:val="21"/>
        </w:rPr>
        <w:t>global x</w:t>
      </w:r>
    </w:p>
    <w:p w:rsidR="00A67DAE" w:rsidRPr="00A67DAE" w:rsidRDefault="00A67DAE" w:rsidP="00243A85">
      <w:pPr>
        <w:spacing w:before="0" w:after="0"/>
        <w:ind w:leftChars="200" w:left="420"/>
        <w:rPr>
          <w:szCs w:val="21"/>
        </w:rPr>
      </w:pPr>
      <w:r w:rsidRPr="00A67DAE">
        <w:rPr>
          <w:szCs w:val="21"/>
        </w:rPr>
        <w:t>function f ()</w:t>
      </w:r>
    </w:p>
    <w:p w:rsidR="00A67DAE" w:rsidRPr="00A67DAE" w:rsidRDefault="00A67DAE" w:rsidP="00243A85">
      <w:pPr>
        <w:spacing w:before="0" w:after="0"/>
        <w:ind w:leftChars="200" w:left="420"/>
        <w:rPr>
          <w:szCs w:val="21"/>
        </w:rPr>
      </w:pPr>
      <w:r w:rsidRPr="00A67DAE">
        <w:rPr>
          <w:szCs w:val="21"/>
        </w:rPr>
        <w:t xml:space="preserve">  x = 1;</w:t>
      </w:r>
    </w:p>
    <w:p w:rsidR="00A67DAE" w:rsidRPr="00A67DAE" w:rsidRDefault="00A67DAE" w:rsidP="00243A85">
      <w:pPr>
        <w:spacing w:before="0" w:after="0"/>
        <w:ind w:leftChars="200" w:left="420"/>
        <w:rPr>
          <w:szCs w:val="21"/>
        </w:rPr>
      </w:pPr>
      <w:r w:rsidRPr="00A67DAE">
        <w:rPr>
          <w:szCs w:val="21"/>
        </w:rPr>
        <w:t>endfunction</w:t>
      </w:r>
    </w:p>
    <w:p w:rsidR="00A67DAE" w:rsidRDefault="00A67DAE" w:rsidP="00243A85">
      <w:pPr>
        <w:spacing w:before="0" w:after="0"/>
        <w:ind w:leftChars="200" w:left="420"/>
        <w:rPr>
          <w:szCs w:val="21"/>
        </w:rPr>
      </w:pPr>
      <w:r w:rsidRPr="00A67DAE">
        <w:rPr>
          <w:szCs w:val="21"/>
        </w:rPr>
        <w:t>f ()</w:t>
      </w:r>
    </w:p>
    <w:p w:rsidR="00A67DAE" w:rsidRDefault="00A67DAE" w:rsidP="00A67DAE">
      <w:pPr>
        <w:rPr>
          <w:szCs w:val="21"/>
        </w:rPr>
      </w:pPr>
      <w:r w:rsidRPr="00A67DAE">
        <w:rPr>
          <w:rFonts w:hint="eastAsia"/>
          <w:szCs w:val="21"/>
        </w:rPr>
        <w:t>不将全局变量</w:t>
      </w:r>
      <w:r w:rsidRPr="00A67DAE">
        <w:rPr>
          <w:rFonts w:hint="eastAsia"/>
          <w:szCs w:val="21"/>
        </w:rPr>
        <w:t>x</w:t>
      </w:r>
      <w:r w:rsidRPr="00A67DAE">
        <w:rPr>
          <w:rFonts w:hint="eastAsia"/>
          <w:szCs w:val="21"/>
        </w:rPr>
        <w:t>的值设置为</w:t>
      </w:r>
      <w:r w:rsidRPr="00A67DAE">
        <w:rPr>
          <w:rFonts w:hint="eastAsia"/>
          <w:szCs w:val="21"/>
        </w:rPr>
        <w:t>1</w:t>
      </w:r>
      <w:r w:rsidRPr="00A67DAE">
        <w:rPr>
          <w:rFonts w:hint="eastAsia"/>
          <w:szCs w:val="21"/>
        </w:rPr>
        <w:t>。相反，将创建一个名为</w:t>
      </w:r>
      <w:r w:rsidRPr="00A67DAE">
        <w:rPr>
          <w:rFonts w:hint="eastAsia"/>
          <w:szCs w:val="21"/>
        </w:rPr>
        <w:t>x</w:t>
      </w:r>
      <w:r w:rsidRPr="00A67DAE">
        <w:rPr>
          <w:rFonts w:hint="eastAsia"/>
          <w:szCs w:val="21"/>
        </w:rPr>
        <w:t>的局部变量，并将其赋值为</w:t>
      </w:r>
      <w:r w:rsidRPr="00A67DAE">
        <w:rPr>
          <w:rFonts w:hint="eastAsia"/>
          <w:szCs w:val="21"/>
        </w:rPr>
        <w:t>1</w:t>
      </w:r>
      <w:r w:rsidRPr="00A67DAE">
        <w:rPr>
          <w:rFonts w:hint="eastAsia"/>
          <w:szCs w:val="21"/>
        </w:rPr>
        <w:t>。为了更改全局变量</w:t>
      </w:r>
      <w:r w:rsidRPr="00A67DAE">
        <w:rPr>
          <w:rFonts w:hint="eastAsia"/>
          <w:szCs w:val="21"/>
        </w:rPr>
        <w:t>x</w:t>
      </w:r>
      <w:r w:rsidRPr="00A67DAE">
        <w:rPr>
          <w:rFonts w:hint="eastAsia"/>
          <w:szCs w:val="21"/>
        </w:rPr>
        <w:t>的值，还必须在函数体内将其声明为全局变量，如下所示</w:t>
      </w:r>
    </w:p>
    <w:p w:rsidR="00A67DAE" w:rsidRPr="00A67DAE" w:rsidRDefault="00A67DAE" w:rsidP="00243A85">
      <w:pPr>
        <w:spacing w:before="0" w:after="0"/>
        <w:ind w:leftChars="200" w:left="420"/>
        <w:rPr>
          <w:szCs w:val="21"/>
        </w:rPr>
      </w:pPr>
      <w:r w:rsidRPr="00A67DAE">
        <w:rPr>
          <w:szCs w:val="21"/>
        </w:rPr>
        <w:t>function f ()</w:t>
      </w:r>
    </w:p>
    <w:p w:rsidR="00A67DAE" w:rsidRPr="00A67DAE" w:rsidRDefault="00A67DAE" w:rsidP="00243A85">
      <w:pPr>
        <w:spacing w:before="0" w:after="0"/>
        <w:ind w:leftChars="200" w:left="420"/>
        <w:rPr>
          <w:szCs w:val="21"/>
        </w:rPr>
      </w:pPr>
      <w:r w:rsidRPr="00A67DAE">
        <w:rPr>
          <w:szCs w:val="21"/>
        </w:rPr>
        <w:t xml:space="preserve">  global x;</w:t>
      </w:r>
    </w:p>
    <w:p w:rsidR="00A67DAE" w:rsidRPr="00A67DAE" w:rsidRDefault="00A67DAE" w:rsidP="00243A85">
      <w:pPr>
        <w:spacing w:before="0" w:after="0"/>
        <w:ind w:leftChars="200" w:left="420"/>
        <w:rPr>
          <w:szCs w:val="21"/>
        </w:rPr>
      </w:pPr>
      <w:r w:rsidRPr="00A67DAE">
        <w:rPr>
          <w:szCs w:val="21"/>
        </w:rPr>
        <w:t xml:space="preserve">  x = 1;</w:t>
      </w:r>
    </w:p>
    <w:p w:rsidR="00A67DAE" w:rsidRDefault="00A67DAE" w:rsidP="00243A85">
      <w:pPr>
        <w:spacing w:before="0" w:after="0"/>
        <w:ind w:leftChars="200" w:left="420"/>
        <w:rPr>
          <w:szCs w:val="21"/>
        </w:rPr>
      </w:pPr>
      <w:r w:rsidRPr="00A67DAE">
        <w:rPr>
          <w:szCs w:val="21"/>
        </w:rPr>
        <w:t>endfunction</w:t>
      </w:r>
    </w:p>
    <w:p w:rsidR="00A67DAE" w:rsidRDefault="00A67DAE" w:rsidP="00A67DAE">
      <w:pPr>
        <w:rPr>
          <w:szCs w:val="21"/>
        </w:rPr>
      </w:pPr>
      <w:r w:rsidRPr="00A67DAE">
        <w:rPr>
          <w:rFonts w:hint="eastAsia"/>
          <w:szCs w:val="21"/>
        </w:rPr>
        <w:t>在函数参数列表中传递全局变量将生成一个局部副本，而不会修改全局值。例如，给定一个函数</w:t>
      </w:r>
    </w:p>
    <w:p w:rsidR="00A67DAE" w:rsidRPr="00A67DAE" w:rsidRDefault="00A67DAE" w:rsidP="00243A85">
      <w:pPr>
        <w:spacing w:before="0" w:after="0"/>
        <w:ind w:leftChars="200" w:left="420"/>
        <w:rPr>
          <w:szCs w:val="21"/>
        </w:rPr>
      </w:pPr>
      <w:r w:rsidRPr="00A67DAE">
        <w:rPr>
          <w:szCs w:val="21"/>
        </w:rPr>
        <w:t>function f (x)</w:t>
      </w:r>
    </w:p>
    <w:p w:rsidR="00A67DAE" w:rsidRPr="00A67DAE" w:rsidRDefault="00A67DAE" w:rsidP="00243A85">
      <w:pPr>
        <w:spacing w:before="0" w:after="0"/>
        <w:ind w:leftChars="200" w:left="420"/>
        <w:rPr>
          <w:szCs w:val="21"/>
        </w:rPr>
      </w:pPr>
      <w:r w:rsidRPr="00A67DAE">
        <w:rPr>
          <w:szCs w:val="21"/>
        </w:rPr>
        <w:t xml:space="preserve">  x = 0</w:t>
      </w:r>
    </w:p>
    <w:p w:rsidR="00A67DAE" w:rsidRDefault="00A67DAE" w:rsidP="00243A85">
      <w:pPr>
        <w:spacing w:before="0" w:after="0"/>
        <w:ind w:leftChars="200" w:left="420"/>
        <w:rPr>
          <w:szCs w:val="21"/>
        </w:rPr>
      </w:pPr>
      <w:r w:rsidRPr="00A67DAE">
        <w:rPr>
          <w:szCs w:val="21"/>
        </w:rPr>
        <w:t>endfunction</w:t>
      </w:r>
    </w:p>
    <w:p w:rsidR="008E0B1D" w:rsidRDefault="00A67DAE" w:rsidP="00A67DAE">
      <w:pPr>
        <w:rPr>
          <w:szCs w:val="21"/>
        </w:rPr>
      </w:pPr>
      <w:r w:rsidRPr="00A67DAE">
        <w:rPr>
          <w:rFonts w:hint="eastAsia"/>
          <w:szCs w:val="21"/>
        </w:rPr>
        <w:t>把</w:t>
      </w:r>
      <w:r w:rsidRPr="00A67DAE">
        <w:rPr>
          <w:rFonts w:hint="eastAsia"/>
          <w:szCs w:val="21"/>
        </w:rPr>
        <w:t>x</w:t>
      </w:r>
      <w:r w:rsidRPr="00A67DAE">
        <w:rPr>
          <w:rFonts w:hint="eastAsia"/>
          <w:szCs w:val="21"/>
        </w:rPr>
        <w:t>定义为顶层的全局变量，</w:t>
      </w:r>
    </w:p>
    <w:p w:rsidR="00A67DAE" w:rsidRDefault="00A67DAE" w:rsidP="00243A85">
      <w:pPr>
        <w:ind w:leftChars="200" w:left="420"/>
        <w:rPr>
          <w:szCs w:val="21"/>
        </w:rPr>
      </w:pPr>
      <w:r w:rsidRPr="00A67DAE">
        <w:rPr>
          <w:szCs w:val="21"/>
        </w:rPr>
        <w:t>global x = 13</w:t>
      </w:r>
    </w:p>
    <w:p w:rsidR="00A67DAE" w:rsidRDefault="00A67DAE" w:rsidP="00A67DAE">
      <w:pPr>
        <w:rPr>
          <w:szCs w:val="21"/>
        </w:rPr>
      </w:pPr>
      <w:r w:rsidRPr="00A67DAE">
        <w:rPr>
          <w:rFonts w:hint="eastAsia"/>
          <w:szCs w:val="21"/>
        </w:rPr>
        <w:t>表达</w:t>
      </w:r>
    </w:p>
    <w:p w:rsidR="00A67DAE" w:rsidRDefault="00A67DAE" w:rsidP="00243A85">
      <w:pPr>
        <w:ind w:leftChars="200" w:left="420"/>
        <w:rPr>
          <w:szCs w:val="21"/>
        </w:rPr>
      </w:pPr>
      <w:r w:rsidRPr="00A67DAE">
        <w:rPr>
          <w:szCs w:val="21"/>
        </w:rPr>
        <w:t>f (x)</w:t>
      </w:r>
    </w:p>
    <w:p w:rsidR="00A67DAE" w:rsidRDefault="00A67DAE" w:rsidP="00A67DAE">
      <w:pPr>
        <w:rPr>
          <w:szCs w:val="21"/>
        </w:rPr>
      </w:pPr>
      <w:r w:rsidRPr="00A67DAE">
        <w:rPr>
          <w:rFonts w:hint="eastAsia"/>
          <w:szCs w:val="21"/>
        </w:rPr>
        <w:t>将函数内部的</w:t>
      </w:r>
      <w:r w:rsidRPr="00A67DAE">
        <w:rPr>
          <w:rFonts w:hint="eastAsia"/>
          <w:szCs w:val="21"/>
        </w:rPr>
        <w:t>x</w:t>
      </w:r>
      <w:r w:rsidRPr="00A67DAE">
        <w:rPr>
          <w:rFonts w:hint="eastAsia"/>
          <w:szCs w:val="21"/>
        </w:rPr>
        <w:t>值显示为</w:t>
      </w:r>
      <w:r w:rsidRPr="00A67DAE">
        <w:rPr>
          <w:rFonts w:hint="eastAsia"/>
          <w:szCs w:val="21"/>
        </w:rPr>
        <w:t>0</w:t>
      </w:r>
      <w:r w:rsidRPr="00A67DAE">
        <w:rPr>
          <w:rFonts w:hint="eastAsia"/>
          <w:szCs w:val="21"/>
        </w:rPr>
        <w:t>，但顶层的</w:t>
      </w:r>
      <w:r w:rsidRPr="00A67DAE">
        <w:rPr>
          <w:rFonts w:hint="eastAsia"/>
          <w:szCs w:val="21"/>
        </w:rPr>
        <w:t>x</w:t>
      </w:r>
      <w:r w:rsidRPr="00A67DAE">
        <w:rPr>
          <w:rFonts w:hint="eastAsia"/>
          <w:szCs w:val="21"/>
        </w:rPr>
        <w:t>值保持不变，因为函数使用其参数的副本。</w:t>
      </w:r>
    </w:p>
    <w:p w:rsidR="00A67DAE" w:rsidRDefault="00A67DAE" w:rsidP="00A67DAE">
      <w:pPr>
        <w:rPr>
          <w:szCs w:val="21"/>
        </w:rPr>
      </w:pPr>
      <w:r w:rsidRPr="00A67DAE">
        <w:rPr>
          <w:rFonts w:hint="eastAsia"/>
          <w:szCs w:val="21"/>
        </w:rPr>
        <w:t>编程注意</w:t>
      </w:r>
      <w:r w:rsidRPr="00A67DAE">
        <w:rPr>
          <w:rFonts w:hint="eastAsia"/>
          <w:szCs w:val="21"/>
        </w:rPr>
        <w:t>:</w:t>
      </w:r>
      <w:r w:rsidRPr="00A67DAE">
        <w:rPr>
          <w:rFonts w:hint="eastAsia"/>
          <w:szCs w:val="21"/>
        </w:rPr>
        <w:t>虽然全局变量有时是解决编码问题的正确方法，但现代最佳实践不鼓励使用它们。依赖于全局变量的代码在不同用户之间的行为可能不可预测，并且难以调试。这是因为全局变量可能会带来系统性的变化，因此很难将</w:t>
      </w:r>
      <w:r w:rsidRPr="00A67DAE">
        <w:rPr>
          <w:rFonts w:hint="eastAsia"/>
          <w:szCs w:val="21"/>
        </w:rPr>
        <w:t>bug</w:t>
      </w:r>
      <w:r w:rsidRPr="00A67DAE">
        <w:rPr>
          <w:rFonts w:hint="eastAsia"/>
          <w:szCs w:val="21"/>
        </w:rPr>
        <w:t>定位到特定函数或函数中的特定循环中。</w:t>
      </w:r>
    </w:p>
    <w:p w:rsidR="00A67DAE" w:rsidRPr="00D014FE" w:rsidRDefault="00A67DAE" w:rsidP="008C301D">
      <w:pPr>
        <w:spacing w:before="0" w:after="0"/>
        <w:rPr>
          <w:i/>
          <w:szCs w:val="21"/>
        </w:rPr>
      </w:pPr>
      <w:r w:rsidRPr="00A67DAE">
        <w:rPr>
          <w:szCs w:val="21"/>
        </w:rPr>
        <w:t xml:space="preserve">: </w:t>
      </w:r>
      <w:r w:rsidRPr="00D014FE">
        <w:rPr>
          <w:i/>
          <w:szCs w:val="21"/>
        </w:rPr>
        <w:t xml:space="preserve">tf = </w:t>
      </w:r>
      <w:r w:rsidRPr="00D014FE">
        <w:rPr>
          <w:b/>
          <w:szCs w:val="21"/>
        </w:rPr>
        <w:t>isglobal</w:t>
      </w:r>
      <w:r w:rsidRPr="00D014FE">
        <w:rPr>
          <w:i/>
          <w:szCs w:val="21"/>
        </w:rPr>
        <w:t xml:space="preserve"> (name)</w:t>
      </w:r>
    </w:p>
    <w:p w:rsidR="00A67DAE" w:rsidRPr="00A67DAE" w:rsidRDefault="00A67DAE" w:rsidP="00243A85">
      <w:pPr>
        <w:spacing w:before="0" w:after="0"/>
        <w:ind w:leftChars="200" w:left="420"/>
        <w:rPr>
          <w:szCs w:val="21"/>
        </w:rPr>
      </w:pPr>
      <w:r w:rsidRPr="00A67DAE">
        <w:rPr>
          <w:rFonts w:hint="eastAsia"/>
          <w:szCs w:val="21"/>
        </w:rPr>
        <w:t>如果</w:t>
      </w:r>
      <w:r w:rsidRPr="00A67DAE">
        <w:rPr>
          <w:rFonts w:hint="eastAsia"/>
          <w:szCs w:val="21"/>
        </w:rPr>
        <w:t>name</w:t>
      </w:r>
      <w:r w:rsidRPr="00A67DAE">
        <w:rPr>
          <w:rFonts w:hint="eastAsia"/>
          <w:szCs w:val="21"/>
        </w:rPr>
        <w:t>是全局可见的变量，则返回</w:t>
      </w:r>
      <w:r w:rsidRPr="00A67DAE">
        <w:rPr>
          <w:rFonts w:hint="eastAsia"/>
          <w:szCs w:val="21"/>
        </w:rPr>
        <w:t>true</w:t>
      </w:r>
      <w:r w:rsidRPr="00A67DAE">
        <w:rPr>
          <w:rFonts w:hint="eastAsia"/>
          <w:szCs w:val="21"/>
        </w:rPr>
        <w:t>。</w:t>
      </w:r>
    </w:p>
    <w:p w:rsidR="00A67DAE" w:rsidRDefault="00A67DAE" w:rsidP="00243A85">
      <w:pPr>
        <w:spacing w:before="0" w:after="0"/>
        <w:ind w:leftChars="200" w:left="420"/>
        <w:rPr>
          <w:szCs w:val="21"/>
        </w:rPr>
      </w:pPr>
      <w:r w:rsidRPr="00A67DAE">
        <w:rPr>
          <w:rFonts w:hint="eastAsia"/>
          <w:szCs w:val="21"/>
        </w:rPr>
        <w:t>例如</w:t>
      </w:r>
      <w:r w:rsidRPr="00A67DAE">
        <w:rPr>
          <w:rFonts w:hint="eastAsia"/>
          <w:szCs w:val="21"/>
        </w:rPr>
        <w:t>:</w:t>
      </w:r>
    </w:p>
    <w:p w:rsidR="00A67DAE" w:rsidRPr="00A67DAE" w:rsidRDefault="00A67DAE" w:rsidP="00243A85">
      <w:pPr>
        <w:spacing w:before="0" w:after="0"/>
        <w:ind w:leftChars="400" w:left="840"/>
        <w:rPr>
          <w:szCs w:val="21"/>
        </w:rPr>
      </w:pPr>
      <w:r w:rsidRPr="00A67DAE">
        <w:rPr>
          <w:szCs w:val="21"/>
        </w:rPr>
        <w:t>global x</w:t>
      </w:r>
    </w:p>
    <w:p w:rsidR="00A67DAE" w:rsidRPr="00A67DAE" w:rsidRDefault="00A67DAE" w:rsidP="00243A85">
      <w:pPr>
        <w:spacing w:before="0" w:after="0"/>
        <w:ind w:leftChars="400" w:left="840"/>
        <w:rPr>
          <w:szCs w:val="21"/>
        </w:rPr>
      </w:pPr>
      <w:r w:rsidRPr="00A67DAE">
        <w:rPr>
          <w:szCs w:val="21"/>
        </w:rPr>
        <w:t>isglobal ("x")</w:t>
      </w:r>
    </w:p>
    <w:p w:rsidR="00A67DAE" w:rsidRDefault="00A67DAE" w:rsidP="00243A85">
      <w:pPr>
        <w:spacing w:before="0" w:after="0"/>
        <w:ind w:leftChars="400" w:left="840"/>
        <w:rPr>
          <w:szCs w:val="21"/>
        </w:rPr>
      </w:pPr>
      <w:r w:rsidRPr="00A67DAE">
        <w:rPr>
          <w:szCs w:val="21"/>
        </w:rPr>
        <w:t xml:space="preserve">   </w:t>
      </w:r>
      <w:r w:rsidRPr="00A67DAE">
        <w:rPr>
          <w:rFonts w:ascii="Cambria Math" w:hAnsi="Cambria Math" w:cs="Cambria Math"/>
          <w:szCs w:val="21"/>
        </w:rPr>
        <w:t>⇒</w:t>
      </w:r>
      <w:r w:rsidRPr="00A67DAE">
        <w:rPr>
          <w:szCs w:val="21"/>
        </w:rPr>
        <w:t xml:space="preserve"> 1</w:t>
      </w:r>
    </w:p>
    <w:p w:rsidR="00A67DAE" w:rsidRDefault="00A67DAE" w:rsidP="00243A85">
      <w:pPr>
        <w:spacing w:before="0" w:after="0"/>
        <w:ind w:leftChars="200" w:left="420"/>
        <w:rPr>
          <w:szCs w:val="21"/>
        </w:rPr>
      </w:pPr>
      <w:r w:rsidRPr="00D014FE">
        <w:rPr>
          <w:rFonts w:hint="eastAsia"/>
          <w:b/>
          <w:szCs w:val="21"/>
        </w:rPr>
        <w:t>参见</w:t>
      </w:r>
      <w:r w:rsidRPr="00D014FE">
        <w:rPr>
          <w:rFonts w:hint="eastAsia"/>
          <w:b/>
          <w:szCs w:val="21"/>
        </w:rPr>
        <w:t>:</w:t>
      </w:r>
      <w:r w:rsidRPr="00A67DAE">
        <w:rPr>
          <w:rFonts w:hint="eastAsia"/>
          <w:szCs w:val="21"/>
        </w:rPr>
        <w:t>isvarname, exist</w:t>
      </w:r>
      <w:r w:rsidRPr="00A67DAE">
        <w:rPr>
          <w:rFonts w:hint="eastAsia"/>
          <w:szCs w:val="21"/>
        </w:rPr>
        <w:t>。</w:t>
      </w:r>
    </w:p>
    <w:p w:rsidR="00A67DAE" w:rsidRPr="00D014FE" w:rsidRDefault="00A67DAE" w:rsidP="00A67DAE">
      <w:pPr>
        <w:rPr>
          <w:b/>
          <w:sz w:val="24"/>
          <w:szCs w:val="21"/>
        </w:rPr>
      </w:pPr>
      <w:r w:rsidRPr="00D014FE">
        <w:rPr>
          <w:rFonts w:hint="eastAsia"/>
          <w:b/>
          <w:sz w:val="24"/>
          <w:szCs w:val="21"/>
        </w:rPr>
        <w:t>7.2</w:t>
      </w:r>
      <w:r w:rsidRPr="00D014FE">
        <w:rPr>
          <w:rFonts w:hint="eastAsia"/>
          <w:b/>
          <w:sz w:val="24"/>
          <w:szCs w:val="21"/>
        </w:rPr>
        <w:t>持久变量</w:t>
      </w:r>
    </w:p>
    <w:p w:rsidR="00DF3AA3" w:rsidRDefault="00DF3AA3" w:rsidP="00A67DAE">
      <w:pPr>
        <w:rPr>
          <w:szCs w:val="21"/>
        </w:rPr>
      </w:pPr>
      <w:r w:rsidRPr="00DF3AA3">
        <w:rPr>
          <w:rFonts w:hint="eastAsia"/>
          <w:szCs w:val="21"/>
        </w:rPr>
        <w:t>关键词</w:t>
      </w:r>
      <w:r w:rsidRPr="00DF3AA3">
        <w:rPr>
          <w:rFonts w:hint="eastAsia"/>
          <w:szCs w:val="21"/>
        </w:rPr>
        <w:t>:</w:t>
      </w:r>
      <w:r w:rsidRPr="00DF3AA3">
        <w:t xml:space="preserve"> </w:t>
      </w:r>
      <w:r w:rsidRPr="00DF3AA3">
        <w:rPr>
          <w:szCs w:val="21"/>
        </w:rPr>
        <w:t>persistent</w:t>
      </w:r>
    </w:p>
    <w:p w:rsidR="00A67DAE" w:rsidRPr="00A67DAE" w:rsidRDefault="00A67DAE" w:rsidP="00A67DAE">
      <w:pPr>
        <w:rPr>
          <w:szCs w:val="21"/>
        </w:rPr>
      </w:pPr>
      <w:r w:rsidRPr="00A67DAE">
        <w:rPr>
          <w:rFonts w:hint="eastAsia"/>
          <w:szCs w:val="21"/>
        </w:rPr>
        <w:t>在函数中声明为持久的变量将在对同一函数的后续调用之间将其内容保留在内存中。持久变量和全局变量的区别在于，持久变量在特定函数的作用域中是局部的，在其他地方是不可见的。</w:t>
      </w:r>
    </w:p>
    <w:p w:rsidR="00A67DAE" w:rsidRDefault="00A67DAE" w:rsidP="00A67DAE">
      <w:pPr>
        <w:rPr>
          <w:szCs w:val="21"/>
        </w:rPr>
      </w:pPr>
      <w:r w:rsidRPr="00A67DAE">
        <w:rPr>
          <w:rFonts w:hint="eastAsia"/>
          <w:szCs w:val="21"/>
        </w:rPr>
        <w:t>下面的示例使用持久变量创建一个函数，该函数打印调用该函数的次数。</w:t>
      </w:r>
    </w:p>
    <w:p w:rsidR="00A67DAE" w:rsidRPr="00A67DAE" w:rsidRDefault="00A67DAE" w:rsidP="00243A85">
      <w:pPr>
        <w:spacing w:before="0" w:after="0"/>
        <w:ind w:leftChars="200" w:left="420"/>
        <w:rPr>
          <w:szCs w:val="21"/>
        </w:rPr>
      </w:pPr>
      <w:r w:rsidRPr="00A67DAE">
        <w:rPr>
          <w:szCs w:val="21"/>
        </w:rPr>
        <w:lastRenderedPageBreak/>
        <w:t>function count_calls ()</w:t>
      </w:r>
    </w:p>
    <w:p w:rsidR="00A67DAE" w:rsidRPr="00A67DAE" w:rsidRDefault="00A67DAE" w:rsidP="00243A85">
      <w:pPr>
        <w:spacing w:before="0" w:after="0"/>
        <w:ind w:leftChars="200" w:left="420"/>
        <w:rPr>
          <w:szCs w:val="21"/>
        </w:rPr>
      </w:pPr>
      <w:r w:rsidRPr="00A67DAE">
        <w:rPr>
          <w:szCs w:val="21"/>
        </w:rPr>
        <w:t xml:space="preserve">  persistent calls = 0;</w:t>
      </w:r>
    </w:p>
    <w:p w:rsidR="00A67DAE" w:rsidRPr="00A67DAE" w:rsidRDefault="00A67DAE" w:rsidP="00243A85">
      <w:pPr>
        <w:spacing w:before="0" w:after="0"/>
        <w:ind w:leftChars="200" w:left="420"/>
        <w:rPr>
          <w:szCs w:val="21"/>
        </w:rPr>
      </w:pPr>
      <w:r w:rsidRPr="00A67DAE">
        <w:rPr>
          <w:szCs w:val="21"/>
        </w:rPr>
        <w:t xml:space="preserve">  printf ("'count_calls' has been called %d times\n",</w:t>
      </w:r>
    </w:p>
    <w:p w:rsidR="00A67DAE" w:rsidRPr="00A67DAE" w:rsidRDefault="00A67DAE" w:rsidP="00243A85">
      <w:pPr>
        <w:spacing w:before="0" w:after="0"/>
        <w:ind w:leftChars="200" w:left="420"/>
        <w:rPr>
          <w:szCs w:val="21"/>
        </w:rPr>
      </w:pPr>
      <w:r w:rsidRPr="00A67DAE">
        <w:rPr>
          <w:szCs w:val="21"/>
        </w:rPr>
        <w:t xml:space="preserve">          ++calls);</w:t>
      </w:r>
    </w:p>
    <w:p w:rsidR="00A67DAE" w:rsidRPr="00A67DAE" w:rsidRDefault="00A67DAE" w:rsidP="00243A85">
      <w:pPr>
        <w:spacing w:before="0" w:after="0"/>
        <w:ind w:leftChars="200" w:left="420"/>
        <w:rPr>
          <w:szCs w:val="21"/>
        </w:rPr>
      </w:pPr>
      <w:r w:rsidRPr="00A67DAE">
        <w:rPr>
          <w:szCs w:val="21"/>
        </w:rPr>
        <w:t>endfunction</w:t>
      </w:r>
    </w:p>
    <w:p w:rsidR="00A67DAE" w:rsidRPr="00A67DAE" w:rsidRDefault="00A67DAE" w:rsidP="00243A85">
      <w:pPr>
        <w:spacing w:before="0" w:after="0"/>
        <w:ind w:leftChars="200" w:left="420"/>
        <w:rPr>
          <w:szCs w:val="21"/>
        </w:rPr>
      </w:pPr>
    </w:p>
    <w:p w:rsidR="00A67DAE" w:rsidRPr="00A67DAE" w:rsidRDefault="00A67DAE" w:rsidP="00243A85">
      <w:pPr>
        <w:spacing w:before="0" w:after="0"/>
        <w:ind w:leftChars="200" w:left="420"/>
        <w:rPr>
          <w:szCs w:val="21"/>
        </w:rPr>
      </w:pPr>
      <w:r w:rsidRPr="00A67DAE">
        <w:rPr>
          <w:szCs w:val="21"/>
        </w:rPr>
        <w:t>for i = 1:3</w:t>
      </w:r>
    </w:p>
    <w:p w:rsidR="00A67DAE" w:rsidRPr="00A67DAE" w:rsidRDefault="00A67DAE" w:rsidP="00243A85">
      <w:pPr>
        <w:spacing w:before="0" w:after="0"/>
        <w:ind w:leftChars="200" w:left="420"/>
        <w:rPr>
          <w:szCs w:val="21"/>
        </w:rPr>
      </w:pPr>
      <w:r w:rsidRPr="00A67DAE">
        <w:rPr>
          <w:szCs w:val="21"/>
        </w:rPr>
        <w:t xml:space="preserve">  count_calls ();</w:t>
      </w:r>
    </w:p>
    <w:p w:rsidR="00A67DAE" w:rsidRPr="00A67DAE" w:rsidRDefault="00A67DAE" w:rsidP="00243A85">
      <w:pPr>
        <w:spacing w:before="0" w:after="0"/>
        <w:ind w:leftChars="200" w:left="420"/>
        <w:rPr>
          <w:szCs w:val="21"/>
        </w:rPr>
      </w:pPr>
      <w:r w:rsidRPr="00A67DAE">
        <w:rPr>
          <w:szCs w:val="21"/>
        </w:rPr>
        <w:t>endfor</w:t>
      </w:r>
    </w:p>
    <w:p w:rsidR="00A67DAE" w:rsidRPr="00A67DAE" w:rsidRDefault="00A67DAE" w:rsidP="00243A85">
      <w:pPr>
        <w:spacing w:before="0" w:after="0"/>
        <w:ind w:leftChars="200" w:left="420"/>
        <w:rPr>
          <w:szCs w:val="21"/>
        </w:rPr>
      </w:pPr>
    </w:p>
    <w:p w:rsidR="00A67DAE" w:rsidRPr="00A67DAE" w:rsidRDefault="00A67DAE" w:rsidP="00243A85">
      <w:pPr>
        <w:spacing w:before="0" w:after="0"/>
        <w:ind w:leftChars="200" w:left="420"/>
        <w:rPr>
          <w:szCs w:val="21"/>
        </w:rPr>
      </w:pPr>
      <w:r w:rsidRPr="00A67DAE">
        <w:rPr>
          <w:szCs w:val="21"/>
        </w:rPr>
        <w:t>-| 'count_calls' has been called 1 times</w:t>
      </w:r>
    </w:p>
    <w:p w:rsidR="00A67DAE" w:rsidRPr="00A67DAE" w:rsidRDefault="00A67DAE" w:rsidP="00243A85">
      <w:pPr>
        <w:spacing w:before="0" w:after="0"/>
        <w:ind w:leftChars="200" w:left="420"/>
        <w:rPr>
          <w:szCs w:val="21"/>
        </w:rPr>
      </w:pPr>
      <w:r w:rsidRPr="00A67DAE">
        <w:rPr>
          <w:szCs w:val="21"/>
        </w:rPr>
        <w:t>-| 'count_calls' has been called 2 times</w:t>
      </w:r>
    </w:p>
    <w:p w:rsidR="00A67DAE" w:rsidRDefault="00A67DAE" w:rsidP="00243A85">
      <w:pPr>
        <w:spacing w:before="0" w:after="0"/>
        <w:ind w:leftChars="200" w:left="420"/>
        <w:rPr>
          <w:szCs w:val="21"/>
        </w:rPr>
      </w:pPr>
      <w:r w:rsidRPr="00A67DAE">
        <w:rPr>
          <w:szCs w:val="21"/>
        </w:rPr>
        <w:t>-| 'count_calls' has been called 3 times</w:t>
      </w:r>
    </w:p>
    <w:p w:rsidR="00A67DAE" w:rsidRDefault="00A67DAE" w:rsidP="00A67DAE">
      <w:pPr>
        <w:rPr>
          <w:szCs w:val="21"/>
        </w:rPr>
      </w:pPr>
      <w:r w:rsidRPr="00A67DAE">
        <w:rPr>
          <w:rFonts w:hint="eastAsia"/>
          <w:szCs w:val="21"/>
        </w:rPr>
        <w:t>如示例所示，可以使用持久化声明语句将变量声明为持久化。下面的语句都是持久化声明。</w:t>
      </w:r>
    </w:p>
    <w:p w:rsidR="00A67DAE" w:rsidRPr="00A67DAE" w:rsidRDefault="00A67DAE" w:rsidP="00243A85">
      <w:pPr>
        <w:spacing w:before="0" w:after="0"/>
        <w:ind w:leftChars="200" w:left="420"/>
        <w:rPr>
          <w:szCs w:val="21"/>
        </w:rPr>
      </w:pPr>
      <w:r w:rsidRPr="00A67DAE">
        <w:rPr>
          <w:szCs w:val="21"/>
        </w:rPr>
        <w:t>persistent a</w:t>
      </w:r>
    </w:p>
    <w:p w:rsidR="00A67DAE" w:rsidRPr="00A67DAE" w:rsidRDefault="00A67DAE" w:rsidP="00243A85">
      <w:pPr>
        <w:spacing w:before="0" w:after="0"/>
        <w:ind w:leftChars="200" w:left="420"/>
        <w:rPr>
          <w:szCs w:val="21"/>
        </w:rPr>
      </w:pPr>
      <w:r w:rsidRPr="00A67DAE">
        <w:rPr>
          <w:szCs w:val="21"/>
        </w:rPr>
        <w:t>persistent a b</w:t>
      </w:r>
    </w:p>
    <w:p w:rsidR="00A67DAE" w:rsidRPr="00A67DAE" w:rsidRDefault="00A67DAE" w:rsidP="00243A85">
      <w:pPr>
        <w:spacing w:before="0" w:after="0"/>
        <w:ind w:leftChars="200" w:left="420"/>
        <w:rPr>
          <w:szCs w:val="21"/>
        </w:rPr>
      </w:pPr>
      <w:r w:rsidRPr="00A67DAE">
        <w:rPr>
          <w:szCs w:val="21"/>
        </w:rPr>
        <w:t>persistent c = 2</w:t>
      </w:r>
    </w:p>
    <w:p w:rsidR="00A67DAE" w:rsidRDefault="00A67DAE" w:rsidP="00243A85">
      <w:pPr>
        <w:spacing w:before="0" w:after="0"/>
        <w:ind w:leftChars="200" w:left="420"/>
        <w:rPr>
          <w:szCs w:val="21"/>
        </w:rPr>
      </w:pPr>
      <w:r w:rsidRPr="00A67DAE">
        <w:rPr>
          <w:szCs w:val="21"/>
        </w:rPr>
        <w:t>persistent d = 3 e f = 5</w:t>
      </w:r>
    </w:p>
    <w:p w:rsidR="00A67DAE" w:rsidRPr="00A67DAE" w:rsidRDefault="00A67DAE" w:rsidP="00A67DAE">
      <w:pPr>
        <w:rPr>
          <w:szCs w:val="21"/>
        </w:rPr>
      </w:pPr>
      <w:r w:rsidRPr="00A67DAE">
        <w:rPr>
          <w:rFonts w:hint="eastAsia"/>
          <w:szCs w:val="21"/>
        </w:rPr>
        <w:t>持久变量的行为等同于</w:t>
      </w:r>
      <w:r w:rsidRPr="00A67DAE">
        <w:rPr>
          <w:rFonts w:hint="eastAsia"/>
          <w:szCs w:val="21"/>
        </w:rPr>
        <w:t>C</w:t>
      </w:r>
      <w:r w:rsidRPr="00A67DAE">
        <w:rPr>
          <w:rFonts w:hint="eastAsia"/>
          <w:szCs w:val="21"/>
        </w:rPr>
        <w:t>语言中静态变量的行为。</w:t>
      </w:r>
    </w:p>
    <w:p w:rsidR="00A67DAE" w:rsidRDefault="00A67DAE" w:rsidP="00A67DAE">
      <w:pPr>
        <w:rPr>
          <w:szCs w:val="21"/>
        </w:rPr>
      </w:pPr>
      <w:r w:rsidRPr="00A67DAE">
        <w:rPr>
          <w:rFonts w:hint="eastAsia"/>
          <w:szCs w:val="21"/>
        </w:rPr>
        <w:t>持久变量的一个限制是，函数的输入参数和输出参数都不能是持久的</w:t>
      </w:r>
      <w:r w:rsidRPr="00A67DAE">
        <w:rPr>
          <w:rFonts w:hint="eastAsia"/>
          <w:szCs w:val="21"/>
        </w:rPr>
        <w:t>:</w:t>
      </w:r>
    </w:p>
    <w:p w:rsidR="00A67DAE" w:rsidRPr="00A67DAE" w:rsidRDefault="00A67DAE" w:rsidP="00243A85">
      <w:pPr>
        <w:spacing w:before="0" w:after="0"/>
        <w:ind w:leftChars="200" w:left="420"/>
        <w:rPr>
          <w:szCs w:val="21"/>
        </w:rPr>
      </w:pPr>
      <w:r w:rsidRPr="00A67DAE">
        <w:rPr>
          <w:szCs w:val="21"/>
        </w:rPr>
        <w:t>function y = foo ()</w:t>
      </w:r>
    </w:p>
    <w:p w:rsidR="00A67DAE" w:rsidRPr="00A67DAE" w:rsidRDefault="00A67DAE" w:rsidP="00243A85">
      <w:pPr>
        <w:spacing w:before="0" w:after="0"/>
        <w:ind w:leftChars="200" w:left="420"/>
        <w:rPr>
          <w:szCs w:val="21"/>
        </w:rPr>
      </w:pPr>
      <w:r w:rsidRPr="00A67DAE">
        <w:rPr>
          <w:szCs w:val="21"/>
        </w:rPr>
        <w:t xml:space="preserve">  persistent y = 0;  # Not allowed!</w:t>
      </w:r>
    </w:p>
    <w:p w:rsidR="00A67DAE" w:rsidRPr="00A67DAE" w:rsidRDefault="00A67DAE" w:rsidP="00243A85">
      <w:pPr>
        <w:spacing w:before="0" w:after="0"/>
        <w:ind w:leftChars="200" w:left="420"/>
        <w:rPr>
          <w:szCs w:val="21"/>
        </w:rPr>
      </w:pPr>
      <w:r w:rsidRPr="00A67DAE">
        <w:rPr>
          <w:szCs w:val="21"/>
        </w:rPr>
        <w:t>endfunction</w:t>
      </w:r>
    </w:p>
    <w:p w:rsidR="00A67DAE" w:rsidRPr="00A67DAE" w:rsidRDefault="00A67DAE" w:rsidP="00243A85">
      <w:pPr>
        <w:spacing w:before="0" w:after="0"/>
        <w:ind w:leftChars="200" w:left="420"/>
        <w:rPr>
          <w:szCs w:val="21"/>
        </w:rPr>
      </w:pPr>
    </w:p>
    <w:p w:rsidR="00A67DAE" w:rsidRPr="00A67DAE" w:rsidRDefault="00A67DAE" w:rsidP="00243A85">
      <w:pPr>
        <w:spacing w:before="0" w:after="0"/>
        <w:ind w:leftChars="200" w:left="420"/>
        <w:rPr>
          <w:szCs w:val="21"/>
        </w:rPr>
      </w:pPr>
      <w:r w:rsidRPr="00A67DAE">
        <w:rPr>
          <w:szCs w:val="21"/>
        </w:rPr>
        <w:t>foo ()</w:t>
      </w:r>
    </w:p>
    <w:p w:rsidR="00A67DAE" w:rsidRDefault="00A67DAE" w:rsidP="00243A85">
      <w:pPr>
        <w:spacing w:before="0" w:after="0"/>
        <w:ind w:leftChars="200" w:left="420"/>
        <w:rPr>
          <w:szCs w:val="21"/>
        </w:rPr>
      </w:pPr>
      <w:r w:rsidRPr="00A67DAE">
        <w:rPr>
          <w:szCs w:val="21"/>
        </w:rPr>
        <w:t>-| error: can't make function parameter y persistent</w:t>
      </w:r>
    </w:p>
    <w:p w:rsidR="00A67DAE" w:rsidRDefault="00A67DAE" w:rsidP="00A67DAE">
      <w:pPr>
        <w:rPr>
          <w:szCs w:val="21"/>
        </w:rPr>
      </w:pPr>
      <w:r w:rsidRPr="00A67DAE">
        <w:rPr>
          <w:rFonts w:hint="eastAsia"/>
          <w:szCs w:val="21"/>
        </w:rPr>
        <w:t>与全局变量一样，持久变量只能初始化一次。例如，在执行以下代码之后</w:t>
      </w:r>
    </w:p>
    <w:p w:rsidR="00A67DAE" w:rsidRPr="00A67DAE" w:rsidRDefault="00A67DAE" w:rsidP="00243A85">
      <w:pPr>
        <w:spacing w:before="0" w:after="0"/>
        <w:ind w:leftChars="200" w:left="420"/>
        <w:rPr>
          <w:szCs w:val="21"/>
        </w:rPr>
      </w:pPr>
      <w:r w:rsidRPr="00A67DAE">
        <w:rPr>
          <w:szCs w:val="21"/>
        </w:rPr>
        <w:t>persistent pvar = 1</w:t>
      </w:r>
    </w:p>
    <w:p w:rsidR="00A67DAE" w:rsidRDefault="00A67DAE" w:rsidP="00243A85">
      <w:pPr>
        <w:spacing w:before="0" w:after="0"/>
        <w:ind w:leftChars="200" w:left="420"/>
        <w:rPr>
          <w:szCs w:val="21"/>
        </w:rPr>
      </w:pPr>
      <w:r w:rsidRPr="00A67DAE">
        <w:rPr>
          <w:szCs w:val="21"/>
        </w:rPr>
        <w:t>persistent pvar = 2</w:t>
      </w:r>
    </w:p>
    <w:p w:rsidR="00A67DAE" w:rsidRPr="00A67DAE" w:rsidRDefault="00A67DAE" w:rsidP="00A67DAE">
      <w:pPr>
        <w:rPr>
          <w:szCs w:val="21"/>
        </w:rPr>
      </w:pPr>
      <w:r w:rsidRPr="00A67DAE">
        <w:rPr>
          <w:rFonts w:hint="eastAsia"/>
          <w:szCs w:val="21"/>
        </w:rPr>
        <w:t>持久性变量</w:t>
      </w:r>
      <w:r w:rsidRPr="00A67DAE">
        <w:rPr>
          <w:rFonts w:hint="eastAsia"/>
          <w:szCs w:val="21"/>
        </w:rPr>
        <w:t>pvar</w:t>
      </w:r>
      <w:r w:rsidRPr="00A67DAE">
        <w:rPr>
          <w:rFonts w:hint="eastAsia"/>
          <w:szCs w:val="21"/>
        </w:rPr>
        <w:t>的值是</w:t>
      </w:r>
      <w:r w:rsidRPr="00A67DAE">
        <w:rPr>
          <w:rFonts w:hint="eastAsia"/>
          <w:szCs w:val="21"/>
        </w:rPr>
        <w:t>1</w:t>
      </w:r>
      <w:r w:rsidRPr="00A67DAE">
        <w:rPr>
          <w:rFonts w:hint="eastAsia"/>
          <w:szCs w:val="21"/>
        </w:rPr>
        <w:t>，而不是</w:t>
      </w:r>
      <w:r w:rsidRPr="00A67DAE">
        <w:rPr>
          <w:rFonts w:hint="eastAsia"/>
          <w:szCs w:val="21"/>
        </w:rPr>
        <w:t>2</w:t>
      </w:r>
      <w:r w:rsidRPr="00A67DAE">
        <w:rPr>
          <w:rFonts w:hint="eastAsia"/>
          <w:szCs w:val="21"/>
        </w:rPr>
        <w:t>。</w:t>
      </w:r>
    </w:p>
    <w:p w:rsidR="00A67DAE" w:rsidRDefault="00A67DAE" w:rsidP="00A67DAE">
      <w:pPr>
        <w:rPr>
          <w:szCs w:val="21"/>
        </w:rPr>
      </w:pPr>
      <w:r w:rsidRPr="00A67DAE">
        <w:rPr>
          <w:rFonts w:hint="eastAsia"/>
          <w:szCs w:val="21"/>
        </w:rPr>
        <w:t>如果声明了持久变量，但没有初始化为特定的值，则它将包含一个空矩阵。因此，也可以通过检查持久变量是否为空来初始化它，如下面的示例所示。</w:t>
      </w:r>
    </w:p>
    <w:p w:rsidR="00A67DAE" w:rsidRPr="00A67DAE" w:rsidRDefault="00A67DAE" w:rsidP="00243A85">
      <w:pPr>
        <w:spacing w:before="0" w:after="0"/>
        <w:ind w:leftChars="200" w:left="420"/>
        <w:rPr>
          <w:szCs w:val="21"/>
        </w:rPr>
      </w:pPr>
      <w:r w:rsidRPr="00A67DAE">
        <w:rPr>
          <w:szCs w:val="21"/>
        </w:rPr>
        <w:t>function count_calls ()</w:t>
      </w:r>
    </w:p>
    <w:p w:rsidR="00A67DAE" w:rsidRPr="00A67DAE" w:rsidRDefault="00A67DAE" w:rsidP="00243A85">
      <w:pPr>
        <w:spacing w:before="0" w:after="0"/>
        <w:ind w:leftChars="200" w:left="420"/>
        <w:rPr>
          <w:szCs w:val="21"/>
        </w:rPr>
      </w:pPr>
      <w:r w:rsidRPr="00A67DAE">
        <w:rPr>
          <w:szCs w:val="21"/>
        </w:rPr>
        <w:t xml:space="preserve">  persistent calls;</w:t>
      </w:r>
    </w:p>
    <w:p w:rsidR="00A67DAE" w:rsidRPr="00A67DAE" w:rsidRDefault="00A67DAE" w:rsidP="00243A85">
      <w:pPr>
        <w:spacing w:before="0" w:after="0"/>
        <w:ind w:leftChars="200" w:left="420"/>
        <w:rPr>
          <w:szCs w:val="21"/>
        </w:rPr>
      </w:pPr>
      <w:r w:rsidRPr="00A67DAE">
        <w:rPr>
          <w:szCs w:val="21"/>
        </w:rPr>
        <w:t xml:space="preserve">  if (isempty (calls))</w:t>
      </w:r>
    </w:p>
    <w:p w:rsidR="00A67DAE" w:rsidRPr="00A67DAE" w:rsidRDefault="00A67DAE" w:rsidP="00243A85">
      <w:pPr>
        <w:spacing w:before="0" w:after="0"/>
        <w:ind w:leftChars="200" w:left="420"/>
        <w:rPr>
          <w:szCs w:val="21"/>
        </w:rPr>
      </w:pPr>
      <w:r w:rsidRPr="00A67DAE">
        <w:rPr>
          <w:szCs w:val="21"/>
        </w:rPr>
        <w:t xml:space="preserve">    calls = 0;</w:t>
      </w:r>
    </w:p>
    <w:p w:rsidR="00A67DAE" w:rsidRPr="00A67DAE" w:rsidRDefault="00A67DAE" w:rsidP="00243A85">
      <w:pPr>
        <w:spacing w:before="0" w:after="0"/>
        <w:ind w:leftChars="200" w:left="420"/>
        <w:rPr>
          <w:szCs w:val="21"/>
        </w:rPr>
      </w:pPr>
      <w:r w:rsidRPr="00A67DAE">
        <w:rPr>
          <w:szCs w:val="21"/>
        </w:rPr>
        <w:t xml:space="preserve">  endif</w:t>
      </w:r>
    </w:p>
    <w:p w:rsidR="00A67DAE" w:rsidRPr="00A67DAE" w:rsidRDefault="00A67DAE" w:rsidP="00243A85">
      <w:pPr>
        <w:spacing w:before="0" w:after="0"/>
        <w:ind w:leftChars="200" w:left="420"/>
        <w:rPr>
          <w:szCs w:val="21"/>
        </w:rPr>
      </w:pPr>
      <w:r w:rsidRPr="00A67DAE">
        <w:rPr>
          <w:szCs w:val="21"/>
        </w:rPr>
        <w:t xml:space="preserve">  printf ("'count_calls' has been called %d times\n",</w:t>
      </w:r>
    </w:p>
    <w:p w:rsidR="00A67DAE" w:rsidRPr="00A67DAE" w:rsidRDefault="00A67DAE" w:rsidP="00243A85">
      <w:pPr>
        <w:spacing w:before="0" w:after="0"/>
        <w:ind w:leftChars="200" w:left="420"/>
        <w:rPr>
          <w:szCs w:val="21"/>
        </w:rPr>
      </w:pPr>
      <w:r w:rsidRPr="00A67DAE">
        <w:rPr>
          <w:szCs w:val="21"/>
        </w:rPr>
        <w:t xml:space="preserve">          ++calls);</w:t>
      </w:r>
    </w:p>
    <w:p w:rsidR="00A67DAE" w:rsidRDefault="00A67DAE" w:rsidP="00243A85">
      <w:pPr>
        <w:spacing w:before="0" w:after="0"/>
        <w:ind w:leftChars="200" w:left="420"/>
        <w:rPr>
          <w:szCs w:val="21"/>
        </w:rPr>
      </w:pPr>
      <w:r w:rsidRPr="00A67DAE">
        <w:rPr>
          <w:szCs w:val="21"/>
        </w:rPr>
        <w:t>endfunction</w:t>
      </w:r>
    </w:p>
    <w:p w:rsidR="00A67DAE" w:rsidRPr="00A67DAE" w:rsidRDefault="00A67DAE" w:rsidP="00A67DAE">
      <w:pPr>
        <w:rPr>
          <w:szCs w:val="21"/>
        </w:rPr>
      </w:pPr>
      <w:r w:rsidRPr="00A67DAE">
        <w:rPr>
          <w:rFonts w:hint="eastAsia"/>
          <w:szCs w:val="21"/>
        </w:rPr>
        <w:lastRenderedPageBreak/>
        <w:t>这个实现的行为与</w:t>
      </w:r>
      <w:r w:rsidRPr="00A67DAE">
        <w:rPr>
          <w:rFonts w:hint="eastAsia"/>
          <w:szCs w:val="21"/>
        </w:rPr>
        <w:t>count_calls</w:t>
      </w:r>
      <w:r w:rsidRPr="00A67DAE">
        <w:rPr>
          <w:rFonts w:hint="eastAsia"/>
          <w:szCs w:val="21"/>
        </w:rPr>
        <w:t>的前一个实现完全相同。</w:t>
      </w:r>
    </w:p>
    <w:p w:rsidR="00A67DAE" w:rsidRDefault="00A67DAE" w:rsidP="00A67DAE">
      <w:pPr>
        <w:rPr>
          <w:szCs w:val="21"/>
        </w:rPr>
      </w:pPr>
      <w:r w:rsidRPr="00A67DAE">
        <w:rPr>
          <w:rFonts w:hint="eastAsia"/>
          <w:szCs w:val="21"/>
        </w:rPr>
        <w:t>持久变量的值一直保存在内存中，直到显式清除为止。假设</w:t>
      </w:r>
      <w:r w:rsidRPr="00A67DAE">
        <w:rPr>
          <w:rFonts w:hint="eastAsia"/>
          <w:szCs w:val="21"/>
        </w:rPr>
        <w:t>count_calls</w:t>
      </w:r>
      <w:r w:rsidRPr="00A67DAE">
        <w:rPr>
          <w:rFonts w:hint="eastAsia"/>
          <w:szCs w:val="21"/>
        </w:rPr>
        <w:t>的实现保存在磁盘上，我们会得到以下行为。</w:t>
      </w:r>
    </w:p>
    <w:p w:rsidR="00A67DAE" w:rsidRPr="00A67DAE" w:rsidRDefault="00A67DAE" w:rsidP="00243A85">
      <w:pPr>
        <w:spacing w:before="0" w:after="0"/>
        <w:ind w:leftChars="200" w:left="420"/>
        <w:rPr>
          <w:szCs w:val="21"/>
        </w:rPr>
      </w:pPr>
      <w:r w:rsidRPr="00A67DAE">
        <w:rPr>
          <w:szCs w:val="21"/>
        </w:rPr>
        <w:t>for i = 1:2</w:t>
      </w:r>
    </w:p>
    <w:p w:rsidR="00A67DAE" w:rsidRPr="00A67DAE" w:rsidRDefault="00A67DAE" w:rsidP="00243A85">
      <w:pPr>
        <w:spacing w:before="0" w:after="0"/>
        <w:ind w:leftChars="200" w:left="420"/>
        <w:rPr>
          <w:szCs w:val="21"/>
        </w:rPr>
      </w:pPr>
      <w:r w:rsidRPr="00A67DAE">
        <w:rPr>
          <w:szCs w:val="21"/>
        </w:rPr>
        <w:t xml:space="preserve">  count_calls ();</w:t>
      </w:r>
    </w:p>
    <w:p w:rsidR="00A67DAE" w:rsidRPr="00A67DAE" w:rsidRDefault="00A67DAE" w:rsidP="00243A85">
      <w:pPr>
        <w:spacing w:before="0" w:after="0"/>
        <w:ind w:leftChars="200" w:left="420"/>
        <w:rPr>
          <w:szCs w:val="21"/>
        </w:rPr>
      </w:pPr>
      <w:r w:rsidRPr="00A67DAE">
        <w:rPr>
          <w:szCs w:val="21"/>
        </w:rPr>
        <w:t>endfor</w:t>
      </w:r>
    </w:p>
    <w:p w:rsidR="00A67DAE" w:rsidRPr="00A67DAE" w:rsidRDefault="00A67DAE" w:rsidP="00243A85">
      <w:pPr>
        <w:spacing w:before="0" w:after="0"/>
        <w:ind w:leftChars="200" w:left="420"/>
        <w:rPr>
          <w:szCs w:val="21"/>
        </w:rPr>
      </w:pPr>
      <w:r w:rsidRPr="00A67DAE">
        <w:rPr>
          <w:szCs w:val="21"/>
        </w:rPr>
        <w:t>-| 'count_calls' has been called 1 times</w:t>
      </w:r>
    </w:p>
    <w:p w:rsidR="00A67DAE" w:rsidRPr="00A67DAE" w:rsidRDefault="00A67DAE" w:rsidP="00243A85">
      <w:pPr>
        <w:spacing w:before="0" w:after="0"/>
        <w:ind w:leftChars="200" w:left="420"/>
        <w:rPr>
          <w:szCs w:val="21"/>
        </w:rPr>
      </w:pPr>
      <w:r w:rsidRPr="00A67DAE">
        <w:rPr>
          <w:szCs w:val="21"/>
        </w:rPr>
        <w:t>-| 'count_calls' has been called 2 times</w:t>
      </w:r>
    </w:p>
    <w:p w:rsidR="00A67DAE" w:rsidRPr="00A67DAE" w:rsidRDefault="00A67DAE" w:rsidP="00243A85">
      <w:pPr>
        <w:spacing w:before="0" w:after="0"/>
        <w:ind w:leftChars="200" w:left="420"/>
        <w:rPr>
          <w:szCs w:val="21"/>
        </w:rPr>
      </w:pPr>
    </w:p>
    <w:p w:rsidR="00A67DAE" w:rsidRPr="00A67DAE" w:rsidRDefault="00A67DAE" w:rsidP="00243A85">
      <w:pPr>
        <w:spacing w:before="0" w:after="0"/>
        <w:ind w:leftChars="200" w:left="420"/>
        <w:rPr>
          <w:szCs w:val="21"/>
        </w:rPr>
      </w:pPr>
      <w:r w:rsidRPr="00A67DAE">
        <w:rPr>
          <w:szCs w:val="21"/>
        </w:rPr>
        <w:t>clear</w:t>
      </w:r>
    </w:p>
    <w:p w:rsidR="00A67DAE" w:rsidRPr="00A67DAE" w:rsidRDefault="00A67DAE" w:rsidP="00243A85">
      <w:pPr>
        <w:spacing w:before="0" w:after="0"/>
        <w:ind w:leftChars="200" w:left="420"/>
        <w:rPr>
          <w:szCs w:val="21"/>
        </w:rPr>
      </w:pPr>
      <w:r w:rsidRPr="00A67DAE">
        <w:rPr>
          <w:szCs w:val="21"/>
        </w:rPr>
        <w:t>for i = 1:2</w:t>
      </w:r>
    </w:p>
    <w:p w:rsidR="00A67DAE" w:rsidRPr="00A67DAE" w:rsidRDefault="00A67DAE" w:rsidP="00243A85">
      <w:pPr>
        <w:spacing w:before="0" w:after="0"/>
        <w:ind w:leftChars="200" w:left="420"/>
        <w:rPr>
          <w:szCs w:val="21"/>
        </w:rPr>
      </w:pPr>
      <w:r w:rsidRPr="00A67DAE">
        <w:rPr>
          <w:szCs w:val="21"/>
        </w:rPr>
        <w:t xml:space="preserve">  count_calls ();</w:t>
      </w:r>
    </w:p>
    <w:p w:rsidR="00A67DAE" w:rsidRPr="00A67DAE" w:rsidRDefault="00A67DAE" w:rsidP="00243A85">
      <w:pPr>
        <w:spacing w:before="0" w:after="0"/>
        <w:ind w:leftChars="200" w:left="420"/>
        <w:rPr>
          <w:szCs w:val="21"/>
        </w:rPr>
      </w:pPr>
      <w:r w:rsidRPr="00A67DAE">
        <w:rPr>
          <w:szCs w:val="21"/>
        </w:rPr>
        <w:t>endfor</w:t>
      </w:r>
    </w:p>
    <w:p w:rsidR="00A67DAE" w:rsidRPr="00A67DAE" w:rsidRDefault="00A67DAE" w:rsidP="00243A85">
      <w:pPr>
        <w:spacing w:before="0" w:after="0"/>
        <w:ind w:leftChars="200" w:left="420"/>
        <w:rPr>
          <w:szCs w:val="21"/>
        </w:rPr>
      </w:pPr>
      <w:r w:rsidRPr="00A67DAE">
        <w:rPr>
          <w:szCs w:val="21"/>
        </w:rPr>
        <w:t>-| 'count_calls' has been called 3 times</w:t>
      </w:r>
    </w:p>
    <w:p w:rsidR="00A67DAE" w:rsidRPr="00A67DAE" w:rsidRDefault="00A67DAE" w:rsidP="00243A85">
      <w:pPr>
        <w:spacing w:before="0" w:after="0"/>
        <w:ind w:leftChars="200" w:left="420"/>
        <w:rPr>
          <w:szCs w:val="21"/>
        </w:rPr>
      </w:pPr>
      <w:r w:rsidRPr="00A67DAE">
        <w:rPr>
          <w:szCs w:val="21"/>
        </w:rPr>
        <w:t>-| 'count_calls' has been called 4 times</w:t>
      </w:r>
    </w:p>
    <w:p w:rsidR="00A67DAE" w:rsidRPr="00A67DAE" w:rsidRDefault="00A67DAE" w:rsidP="00243A85">
      <w:pPr>
        <w:spacing w:before="0" w:after="0"/>
        <w:ind w:leftChars="200" w:left="420"/>
        <w:rPr>
          <w:szCs w:val="21"/>
        </w:rPr>
      </w:pPr>
    </w:p>
    <w:p w:rsidR="00A67DAE" w:rsidRPr="00A67DAE" w:rsidRDefault="00A67DAE" w:rsidP="00243A85">
      <w:pPr>
        <w:spacing w:before="0" w:after="0"/>
        <w:ind w:leftChars="200" w:left="420"/>
        <w:rPr>
          <w:szCs w:val="21"/>
        </w:rPr>
      </w:pPr>
      <w:r w:rsidRPr="00A67DAE">
        <w:rPr>
          <w:szCs w:val="21"/>
        </w:rPr>
        <w:t>clear all</w:t>
      </w:r>
    </w:p>
    <w:p w:rsidR="00A67DAE" w:rsidRPr="00A67DAE" w:rsidRDefault="00A67DAE" w:rsidP="00243A85">
      <w:pPr>
        <w:spacing w:before="0" w:after="0"/>
        <w:ind w:leftChars="200" w:left="420"/>
        <w:rPr>
          <w:szCs w:val="21"/>
        </w:rPr>
      </w:pPr>
      <w:r w:rsidRPr="00A67DAE">
        <w:rPr>
          <w:szCs w:val="21"/>
        </w:rPr>
        <w:t>for i = 1:2</w:t>
      </w:r>
    </w:p>
    <w:p w:rsidR="00A67DAE" w:rsidRPr="00A67DAE" w:rsidRDefault="00A67DAE" w:rsidP="00243A85">
      <w:pPr>
        <w:spacing w:before="0" w:after="0"/>
        <w:ind w:leftChars="200" w:left="420"/>
        <w:rPr>
          <w:szCs w:val="21"/>
        </w:rPr>
      </w:pPr>
      <w:r w:rsidRPr="00A67DAE">
        <w:rPr>
          <w:szCs w:val="21"/>
        </w:rPr>
        <w:t xml:space="preserve">  count_calls ();</w:t>
      </w:r>
    </w:p>
    <w:p w:rsidR="00A67DAE" w:rsidRPr="00A67DAE" w:rsidRDefault="00A67DAE" w:rsidP="00243A85">
      <w:pPr>
        <w:spacing w:before="0" w:after="0"/>
        <w:ind w:leftChars="200" w:left="420"/>
        <w:rPr>
          <w:szCs w:val="21"/>
        </w:rPr>
      </w:pPr>
      <w:r w:rsidRPr="00A67DAE">
        <w:rPr>
          <w:szCs w:val="21"/>
        </w:rPr>
        <w:t>endfor</w:t>
      </w:r>
    </w:p>
    <w:p w:rsidR="00A67DAE" w:rsidRPr="00A67DAE" w:rsidRDefault="00A67DAE" w:rsidP="00243A85">
      <w:pPr>
        <w:spacing w:before="0" w:after="0"/>
        <w:ind w:leftChars="200" w:left="420"/>
        <w:rPr>
          <w:szCs w:val="21"/>
        </w:rPr>
      </w:pPr>
      <w:r w:rsidRPr="00A67DAE">
        <w:rPr>
          <w:szCs w:val="21"/>
        </w:rPr>
        <w:t>-| 'count_calls' has been called 1 times</w:t>
      </w:r>
    </w:p>
    <w:p w:rsidR="00A67DAE" w:rsidRPr="00A67DAE" w:rsidRDefault="00A67DAE" w:rsidP="00243A85">
      <w:pPr>
        <w:spacing w:before="0" w:after="0"/>
        <w:ind w:leftChars="200" w:left="420"/>
        <w:rPr>
          <w:szCs w:val="21"/>
        </w:rPr>
      </w:pPr>
      <w:r w:rsidRPr="00A67DAE">
        <w:rPr>
          <w:szCs w:val="21"/>
        </w:rPr>
        <w:t>-| 'count_calls' has been called 2 times</w:t>
      </w:r>
    </w:p>
    <w:p w:rsidR="00A67DAE" w:rsidRPr="00A67DAE" w:rsidRDefault="00A67DAE" w:rsidP="00243A85">
      <w:pPr>
        <w:spacing w:before="0" w:after="0"/>
        <w:ind w:leftChars="200" w:left="420"/>
        <w:rPr>
          <w:szCs w:val="21"/>
        </w:rPr>
      </w:pPr>
    </w:p>
    <w:p w:rsidR="00A67DAE" w:rsidRPr="00A67DAE" w:rsidRDefault="00A67DAE" w:rsidP="00243A85">
      <w:pPr>
        <w:spacing w:before="0" w:after="0"/>
        <w:ind w:leftChars="200" w:left="420"/>
        <w:rPr>
          <w:szCs w:val="21"/>
        </w:rPr>
      </w:pPr>
      <w:r w:rsidRPr="00A67DAE">
        <w:rPr>
          <w:szCs w:val="21"/>
        </w:rPr>
        <w:t>clear count_calls</w:t>
      </w:r>
    </w:p>
    <w:p w:rsidR="00A67DAE" w:rsidRPr="00A67DAE" w:rsidRDefault="00A67DAE" w:rsidP="00243A85">
      <w:pPr>
        <w:spacing w:before="0" w:after="0"/>
        <w:ind w:leftChars="200" w:left="420"/>
        <w:rPr>
          <w:szCs w:val="21"/>
        </w:rPr>
      </w:pPr>
      <w:r w:rsidRPr="00A67DAE">
        <w:rPr>
          <w:szCs w:val="21"/>
        </w:rPr>
        <w:t>for i = 1:2</w:t>
      </w:r>
    </w:p>
    <w:p w:rsidR="00A67DAE" w:rsidRPr="00A67DAE" w:rsidRDefault="00A67DAE" w:rsidP="00243A85">
      <w:pPr>
        <w:spacing w:before="0" w:after="0"/>
        <w:ind w:leftChars="200" w:left="420"/>
        <w:rPr>
          <w:szCs w:val="21"/>
        </w:rPr>
      </w:pPr>
      <w:r w:rsidRPr="00A67DAE">
        <w:rPr>
          <w:szCs w:val="21"/>
        </w:rPr>
        <w:t xml:space="preserve">  count_calls ();</w:t>
      </w:r>
    </w:p>
    <w:p w:rsidR="00A67DAE" w:rsidRPr="00A67DAE" w:rsidRDefault="00A67DAE" w:rsidP="00243A85">
      <w:pPr>
        <w:spacing w:before="0" w:after="0"/>
        <w:ind w:leftChars="200" w:left="420"/>
        <w:rPr>
          <w:szCs w:val="21"/>
        </w:rPr>
      </w:pPr>
      <w:r w:rsidRPr="00A67DAE">
        <w:rPr>
          <w:szCs w:val="21"/>
        </w:rPr>
        <w:t>endfor</w:t>
      </w:r>
    </w:p>
    <w:p w:rsidR="00A67DAE" w:rsidRPr="00A67DAE" w:rsidRDefault="00A67DAE" w:rsidP="00243A85">
      <w:pPr>
        <w:spacing w:before="0" w:after="0"/>
        <w:ind w:leftChars="200" w:left="420"/>
        <w:rPr>
          <w:szCs w:val="21"/>
        </w:rPr>
      </w:pPr>
      <w:r w:rsidRPr="00A67DAE">
        <w:rPr>
          <w:szCs w:val="21"/>
        </w:rPr>
        <w:t>-| 'count_calls' has been called 1 times</w:t>
      </w:r>
    </w:p>
    <w:p w:rsidR="00A67DAE" w:rsidRDefault="00A67DAE" w:rsidP="00243A85">
      <w:pPr>
        <w:spacing w:before="0" w:after="0"/>
        <w:ind w:leftChars="200" w:left="420"/>
        <w:rPr>
          <w:szCs w:val="21"/>
        </w:rPr>
      </w:pPr>
      <w:r w:rsidRPr="00A67DAE">
        <w:rPr>
          <w:szCs w:val="21"/>
        </w:rPr>
        <w:t>-| 'count_calls' has been called 2 times</w:t>
      </w:r>
    </w:p>
    <w:p w:rsidR="00A67DAE" w:rsidRDefault="00A67DAE" w:rsidP="00A67DAE">
      <w:pPr>
        <w:rPr>
          <w:szCs w:val="21"/>
        </w:rPr>
      </w:pPr>
      <w:r w:rsidRPr="00A67DAE">
        <w:rPr>
          <w:rFonts w:hint="eastAsia"/>
          <w:szCs w:val="21"/>
        </w:rPr>
        <w:t>也就是说，持久变量只有在包含该变量的函数被删除时才会从内存中删除。注意，如果函数定义直接输入到</w:t>
      </w:r>
      <w:r w:rsidRPr="00A67DAE">
        <w:rPr>
          <w:rFonts w:hint="eastAsia"/>
          <w:szCs w:val="21"/>
        </w:rPr>
        <w:t>Octave</w:t>
      </w:r>
      <w:r w:rsidRPr="00A67DAE">
        <w:rPr>
          <w:rFonts w:hint="eastAsia"/>
          <w:szCs w:val="21"/>
        </w:rPr>
        <w:t>提示符中，那么持久性变量将被一个简单的</w:t>
      </w:r>
      <w:r w:rsidRPr="00A67DAE">
        <w:rPr>
          <w:rFonts w:hint="eastAsia"/>
          <w:szCs w:val="21"/>
        </w:rPr>
        <w:t>clear</w:t>
      </w:r>
      <w:r w:rsidRPr="00A67DAE">
        <w:rPr>
          <w:rFonts w:hint="eastAsia"/>
          <w:szCs w:val="21"/>
        </w:rPr>
        <w:t>命令清除，因为整个函数定义将从内存中删除。如果您不希望即使函数被清除也从内存中删除持久变量，则应该使用</w:t>
      </w:r>
      <w:r w:rsidRPr="00A67DAE">
        <w:rPr>
          <w:rFonts w:hint="eastAsia"/>
          <w:szCs w:val="21"/>
        </w:rPr>
        <w:t>mlock</w:t>
      </w:r>
      <w:r w:rsidRPr="00A67DAE">
        <w:rPr>
          <w:rFonts w:hint="eastAsia"/>
          <w:szCs w:val="21"/>
        </w:rPr>
        <w:t>函数</w:t>
      </w:r>
      <w:r w:rsidRPr="00A67DAE">
        <w:rPr>
          <w:rFonts w:hint="eastAsia"/>
          <w:szCs w:val="21"/>
        </w:rPr>
        <w:t>(</w:t>
      </w:r>
      <w:r w:rsidRPr="00A67DAE">
        <w:rPr>
          <w:rFonts w:hint="eastAsia"/>
          <w:szCs w:val="21"/>
        </w:rPr>
        <w:t>参见</w:t>
      </w:r>
      <w:r w:rsidRPr="00DF3AA3">
        <w:rPr>
          <w:rFonts w:hint="eastAsia"/>
          <w:szCs w:val="21"/>
          <w:highlight w:val="red"/>
        </w:rPr>
        <w:t>函数锁定</w:t>
      </w:r>
      <w:r w:rsidRPr="00A67DAE">
        <w:rPr>
          <w:rFonts w:hint="eastAsia"/>
          <w:szCs w:val="21"/>
        </w:rPr>
        <w:t>)</w:t>
      </w:r>
      <w:r w:rsidRPr="00A67DAE">
        <w:rPr>
          <w:rFonts w:hint="eastAsia"/>
          <w:szCs w:val="21"/>
        </w:rPr>
        <w:t>。</w:t>
      </w:r>
    </w:p>
    <w:p w:rsidR="00A67DAE" w:rsidRPr="00DF3AA3" w:rsidRDefault="00A67DAE" w:rsidP="00A67DAE">
      <w:pPr>
        <w:rPr>
          <w:b/>
          <w:sz w:val="24"/>
          <w:szCs w:val="21"/>
        </w:rPr>
      </w:pPr>
      <w:r w:rsidRPr="00DF3AA3">
        <w:rPr>
          <w:rFonts w:hint="eastAsia"/>
          <w:b/>
          <w:sz w:val="24"/>
          <w:szCs w:val="21"/>
        </w:rPr>
        <w:t>7.3</w:t>
      </w:r>
      <w:r w:rsidRPr="00DF3AA3">
        <w:rPr>
          <w:rFonts w:hint="eastAsia"/>
          <w:b/>
          <w:sz w:val="24"/>
          <w:szCs w:val="21"/>
        </w:rPr>
        <w:t>变量状态</w:t>
      </w:r>
    </w:p>
    <w:p w:rsidR="00A67DAE" w:rsidRDefault="00A67DAE" w:rsidP="00A67DAE">
      <w:pPr>
        <w:rPr>
          <w:szCs w:val="21"/>
        </w:rPr>
      </w:pPr>
      <w:r w:rsidRPr="00A67DAE">
        <w:rPr>
          <w:rFonts w:hint="eastAsia"/>
          <w:szCs w:val="21"/>
        </w:rPr>
        <w:t>在创建简单的一次性程序时，在提示符处查看哪些变量可用是非常方便的。函数</w:t>
      </w:r>
      <w:r w:rsidRPr="00A67DAE">
        <w:rPr>
          <w:rFonts w:hint="eastAsia"/>
          <w:szCs w:val="21"/>
        </w:rPr>
        <w:t>who</w:t>
      </w:r>
      <w:r w:rsidRPr="00A67DAE">
        <w:rPr>
          <w:rFonts w:hint="eastAsia"/>
          <w:szCs w:val="21"/>
        </w:rPr>
        <w:t>及其兄弟函数</w:t>
      </w:r>
      <w:r w:rsidRPr="00A67DAE">
        <w:rPr>
          <w:rFonts w:hint="eastAsia"/>
          <w:szCs w:val="21"/>
        </w:rPr>
        <w:t>whos</w:t>
      </w:r>
      <w:r w:rsidRPr="00A67DAE">
        <w:rPr>
          <w:rFonts w:hint="eastAsia"/>
          <w:szCs w:val="21"/>
        </w:rPr>
        <w:t>和</w:t>
      </w:r>
      <w:r w:rsidRPr="00A67DAE">
        <w:rPr>
          <w:rFonts w:hint="eastAsia"/>
          <w:szCs w:val="21"/>
        </w:rPr>
        <w:t>whos_line_format</w:t>
      </w:r>
      <w:r w:rsidRPr="00A67DAE">
        <w:rPr>
          <w:rFonts w:hint="eastAsia"/>
          <w:szCs w:val="21"/>
        </w:rPr>
        <w:t>将显示关于内存中的内容的不同信息，如下所示。</w:t>
      </w:r>
    </w:p>
    <w:p w:rsidR="00A67DAE" w:rsidRPr="00A67DAE" w:rsidRDefault="00A67DAE" w:rsidP="00243A85">
      <w:pPr>
        <w:spacing w:before="0" w:after="0"/>
        <w:ind w:leftChars="200" w:left="420"/>
        <w:rPr>
          <w:szCs w:val="21"/>
        </w:rPr>
      </w:pPr>
      <w:r w:rsidRPr="00A67DAE">
        <w:rPr>
          <w:szCs w:val="21"/>
        </w:rPr>
        <w:t>str = "A random string";</w:t>
      </w:r>
    </w:p>
    <w:p w:rsidR="00A67DAE" w:rsidRPr="00A67DAE" w:rsidRDefault="00A67DAE" w:rsidP="00243A85">
      <w:pPr>
        <w:spacing w:before="0" w:after="0"/>
        <w:ind w:leftChars="200" w:left="420"/>
        <w:rPr>
          <w:szCs w:val="21"/>
        </w:rPr>
      </w:pPr>
      <w:r w:rsidRPr="00A67DAE">
        <w:rPr>
          <w:szCs w:val="21"/>
        </w:rPr>
        <w:t>who</w:t>
      </w:r>
    </w:p>
    <w:p w:rsidR="00A67DAE" w:rsidRPr="00A67DAE" w:rsidRDefault="00A67DAE" w:rsidP="00243A85">
      <w:pPr>
        <w:spacing w:before="0" w:after="0"/>
        <w:ind w:leftChars="200" w:left="420"/>
        <w:rPr>
          <w:szCs w:val="21"/>
        </w:rPr>
      </w:pPr>
      <w:r w:rsidRPr="00A67DAE">
        <w:rPr>
          <w:szCs w:val="21"/>
        </w:rPr>
        <w:t xml:space="preserve"> -| Variables in the current scope:</w:t>
      </w:r>
    </w:p>
    <w:p w:rsidR="00A67DAE" w:rsidRPr="00A67DAE" w:rsidRDefault="00A67DAE" w:rsidP="00243A85">
      <w:pPr>
        <w:spacing w:before="0" w:after="0"/>
        <w:ind w:leftChars="200" w:left="420"/>
        <w:rPr>
          <w:szCs w:val="21"/>
        </w:rPr>
      </w:pPr>
      <w:r w:rsidRPr="00A67DAE">
        <w:rPr>
          <w:szCs w:val="21"/>
        </w:rPr>
        <w:t xml:space="preserve"> -|</w:t>
      </w:r>
    </w:p>
    <w:p w:rsidR="00A67DAE" w:rsidRPr="00A67DAE" w:rsidRDefault="00A67DAE" w:rsidP="00243A85">
      <w:pPr>
        <w:spacing w:before="0" w:after="0"/>
        <w:ind w:leftChars="200" w:left="420"/>
        <w:rPr>
          <w:szCs w:val="21"/>
        </w:rPr>
      </w:pPr>
      <w:r w:rsidRPr="00A67DAE">
        <w:rPr>
          <w:szCs w:val="21"/>
        </w:rPr>
        <w:t xml:space="preserve"> -| ans  str</w:t>
      </w:r>
    </w:p>
    <w:p w:rsidR="00A67DAE" w:rsidRPr="00D014FE" w:rsidRDefault="00A67DAE" w:rsidP="00810C69">
      <w:pPr>
        <w:spacing w:beforeLines="50" w:before="156" w:after="0"/>
        <w:rPr>
          <w:b/>
          <w:szCs w:val="21"/>
        </w:rPr>
      </w:pPr>
      <w:r w:rsidRPr="00A67DAE">
        <w:rPr>
          <w:szCs w:val="21"/>
        </w:rPr>
        <w:t xml:space="preserve">: </w:t>
      </w:r>
      <w:r w:rsidRPr="00D014FE">
        <w:rPr>
          <w:b/>
          <w:szCs w:val="21"/>
        </w:rPr>
        <w:t>who</w:t>
      </w:r>
    </w:p>
    <w:p w:rsidR="00A67DAE" w:rsidRPr="00D014FE" w:rsidRDefault="00A67DAE" w:rsidP="00810C69">
      <w:pPr>
        <w:spacing w:before="0" w:after="0"/>
        <w:rPr>
          <w:i/>
          <w:szCs w:val="21"/>
        </w:rPr>
      </w:pPr>
      <w:r w:rsidRPr="00A67DAE">
        <w:rPr>
          <w:szCs w:val="21"/>
        </w:rPr>
        <w:t xml:space="preserve">: </w:t>
      </w:r>
      <w:r w:rsidRPr="00D014FE">
        <w:rPr>
          <w:b/>
          <w:szCs w:val="21"/>
        </w:rPr>
        <w:t>who</w:t>
      </w:r>
      <w:r w:rsidRPr="00D014FE">
        <w:rPr>
          <w:i/>
          <w:szCs w:val="21"/>
        </w:rPr>
        <w:t xml:space="preserve"> pattern …</w:t>
      </w:r>
    </w:p>
    <w:p w:rsidR="00A67DAE" w:rsidRPr="00D014FE" w:rsidRDefault="00A67DAE" w:rsidP="00810C69">
      <w:pPr>
        <w:spacing w:before="0" w:after="0"/>
        <w:rPr>
          <w:i/>
          <w:szCs w:val="21"/>
        </w:rPr>
      </w:pPr>
      <w:r w:rsidRPr="00A67DAE">
        <w:rPr>
          <w:szCs w:val="21"/>
        </w:rPr>
        <w:lastRenderedPageBreak/>
        <w:t xml:space="preserve">: </w:t>
      </w:r>
      <w:r w:rsidRPr="00D014FE">
        <w:rPr>
          <w:b/>
          <w:szCs w:val="21"/>
        </w:rPr>
        <w:t>who</w:t>
      </w:r>
      <w:r w:rsidRPr="00D014FE">
        <w:rPr>
          <w:i/>
          <w:szCs w:val="21"/>
        </w:rPr>
        <w:t xml:space="preserve"> option pattern …</w:t>
      </w:r>
    </w:p>
    <w:p w:rsidR="00A67DAE" w:rsidRPr="00D014FE" w:rsidRDefault="00A67DAE" w:rsidP="00810C69">
      <w:pPr>
        <w:spacing w:before="0" w:after="0"/>
        <w:rPr>
          <w:i/>
          <w:szCs w:val="21"/>
        </w:rPr>
      </w:pPr>
      <w:r w:rsidRPr="00A67DAE">
        <w:rPr>
          <w:szCs w:val="21"/>
        </w:rPr>
        <w:t xml:space="preserve">: </w:t>
      </w:r>
      <w:r w:rsidRPr="00D014FE">
        <w:rPr>
          <w:i/>
          <w:szCs w:val="21"/>
        </w:rPr>
        <w:t xml:space="preserve">C = </w:t>
      </w:r>
      <w:r w:rsidRPr="00D014FE">
        <w:rPr>
          <w:b/>
          <w:szCs w:val="21"/>
        </w:rPr>
        <w:t>who</w:t>
      </w:r>
      <w:r w:rsidRPr="00D014FE">
        <w:rPr>
          <w:i/>
          <w:szCs w:val="21"/>
        </w:rPr>
        <w:t xml:space="preserve"> (…)</w:t>
      </w:r>
    </w:p>
    <w:p w:rsidR="00A67DAE" w:rsidRPr="00A67DAE" w:rsidRDefault="00A67DAE" w:rsidP="00243A85">
      <w:pPr>
        <w:spacing w:before="0" w:after="0"/>
        <w:ind w:leftChars="200" w:left="420"/>
        <w:rPr>
          <w:szCs w:val="21"/>
        </w:rPr>
      </w:pPr>
      <w:r w:rsidRPr="00A67DAE">
        <w:rPr>
          <w:rFonts w:hint="eastAsia"/>
          <w:szCs w:val="21"/>
        </w:rPr>
        <w:t>列出当前定义的与给定模式匹配的变量。</w:t>
      </w:r>
    </w:p>
    <w:p w:rsidR="00A67DAE" w:rsidRPr="00A67DAE" w:rsidRDefault="00A67DAE" w:rsidP="00243A85">
      <w:pPr>
        <w:spacing w:before="0" w:after="0"/>
        <w:ind w:leftChars="200" w:left="420"/>
        <w:rPr>
          <w:szCs w:val="21"/>
        </w:rPr>
      </w:pPr>
      <w:r w:rsidRPr="00A67DAE">
        <w:rPr>
          <w:rFonts w:hint="eastAsia"/>
          <w:szCs w:val="21"/>
        </w:rPr>
        <w:t>有效的模式语法与</w:t>
      </w:r>
      <w:r w:rsidRPr="00A67DAE">
        <w:rPr>
          <w:rFonts w:hint="eastAsia"/>
          <w:szCs w:val="21"/>
        </w:rPr>
        <w:t>clear</w:t>
      </w:r>
      <w:r w:rsidRPr="00A67DAE">
        <w:rPr>
          <w:rFonts w:hint="eastAsia"/>
          <w:szCs w:val="21"/>
        </w:rPr>
        <w:t>命令所描述的相同。如果没有提供模式，则列出所有变量。</w:t>
      </w:r>
    </w:p>
    <w:p w:rsidR="00A67DAE" w:rsidRPr="00A67DAE" w:rsidRDefault="00A67DAE" w:rsidP="00243A85">
      <w:pPr>
        <w:spacing w:before="0" w:after="0"/>
        <w:ind w:leftChars="200" w:left="420"/>
        <w:rPr>
          <w:szCs w:val="21"/>
        </w:rPr>
      </w:pPr>
      <w:r w:rsidRPr="00A67DAE">
        <w:rPr>
          <w:rFonts w:hint="eastAsia"/>
          <w:szCs w:val="21"/>
        </w:rPr>
        <w:t>默认情况下，只显示局部范围内可见的变量。</w:t>
      </w:r>
    </w:p>
    <w:p w:rsidR="00A67DAE" w:rsidRDefault="00A67DAE" w:rsidP="00243A85">
      <w:pPr>
        <w:spacing w:before="0" w:after="0"/>
        <w:ind w:leftChars="200" w:left="420"/>
        <w:rPr>
          <w:szCs w:val="21"/>
        </w:rPr>
      </w:pPr>
      <w:r w:rsidRPr="00A67DAE">
        <w:rPr>
          <w:rFonts w:hint="eastAsia"/>
          <w:szCs w:val="21"/>
        </w:rPr>
        <w:t>以下是有效的选项，但不能组合使用。</w:t>
      </w:r>
    </w:p>
    <w:p w:rsidR="00A67DAE" w:rsidRDefault="00A67DAE" w:rsidP="00243A85">
      <w:pPr>
        <w:spacing w:before="0" w:after="0"/>
        <w:ind w:leftChars="200" w:left="420"/>
        <w:rPr>
          <w:szCs w:val="21"/>
        </w:rPr>
      </w:pPr>
      <w:r w:rsidRPr="00A67DAE">
        <w:rPr>
          <w:szCs w:val="21"/>
        </w:rPr>
        <w:t>global</w:t>
      </w:r>
    </w:p>
    <w:p w:rsidR="00A67DAE" w:rsidRDefault="00A67DAE" w:rsidP="00D014FE">
      <w:pPr>
        <w:spacing w:before="0" w:after="0"/>
        <w:ind w:leftChars="400" w:left="840"/>
        <w:rPr>
          <w:szCs w:val="21"/>
        </w:rPr>
      </w:pPr>
      <w:r w:rsidRPr="00A67DAE">
        <w:rPr>
          <w:rFonts w:hint="eastAsia"/>
          <w:szCs w:val="21"/>
        </w:rPr>
        <w:t>列出全局作用域中的变量，而不是当前作用域中的变量。</w:t>
      </w:r>
    </w:p>
    <w:p w:rsidR="00A67DAE" w:rsidRDefault="00A67DAE" w:rsidP="00243A85">
      <w:pPr>
        <w:spacing w:before="0" w:after="0"/>
        <w:ind w:leftChars="200" w:left="420"/>
        <w:rPr>
          <w:szCs w:val="21"/>
        </w:rPr>
      </w:pPr>
      <w:r w:rsidRPr="00A67DAE">
        <w:rPr>
          <w:szCs w:val="21"/>
        </w:rPr>
        <w:t>-regexp</w:t>
      </w:r>
    </w:p>
    <w:p w:rsidR="00A67DAE" w:rsidRDefault="00A67DAE" w:rsidP="00D014FE">
      <w:pPr>
        <w:spacing w:before="0" w:after="0"/>
        <w:ind w:leftChars="400" w:left="840"/>
        <w:rPr>
          <w:szCs w:val="21"/>
        </w:rPr>
      </w:pPr>
      <w:r w:rsidRPr="00A67DAE">
        <w:rPr>
          <w:rFonts w:hint="eastAsia"/>
          <w:szCs w:val="21"/>
        </w:rPr>
        <w:t>在匹配要显示的变量时，模式被认为是正则表达式。使用</w:t>
      </w:r>
      <w:r w:rsidRPr="00A67DAE">
        <w:rPr>
          <w:rFonts w:hint="eastAsia"/>
          <w:szCs w:val="21"/>
        </w:rPr>
        <w:t>regexp</w:t>
      </w:r>
      <w:r w:rsidRPr="00A67DAE">
        <w:rPr>
          <w:rFonts w:hint="eastAsia"/>
          <w:szCs w:val="21"/>
        </w:rPr>
        <w:t>函数接受的相同模式语法。</w:t>
      </w:r>
    </w:p>
    <w:p w:rsidR="00A67DAE" w:rsidRDefault="00A67DAE" w:rsidP="00243A85">
      <w:pPr>
        <w:spacing w:before="0" w:after="0"/>
        <w:ind w:leftChars="200" w:left="420"/>
        <w:rPr>
          <w:szCs w:val="21"/>
        </w:rPr>
      </w:pPr>
      <w:r w:rsidRPr="00A67DAE">
        <w:rPr>
          <w:szCs w:val="21"/>
        </w:rPr>
        <w:t>-file</w:t>
      </w:r>
    </w:p>
    <w:p w:rsidR="00A67DAE" w:rsidRPr="00A67DAE" w:rsidRDefault="00A67DAE" w:rsidP="00D014FE">
      <w:pPr>
        <w:spacing w:before="0" w:after="0"/>
        <w:ind w:leftChars="400" w:left="840"/>
        <w:rPr>
          <w:szCs w:val="21"/>
        </w:rPr>
      </w:pPr>
      <w:r w:rsidRPr="00A67DAE">
        <w:rPr>
          <w:rFonts w:hint="eastAsia"/>
          <w:szCs w:val="21"/>
        </w:rPr>
        <w:t>下一个参数被视为文件名。列出在指定文件中找到的所有变量。从文件中读取变量时不接受任何模式。</w:t>
      </w:r>
    </w:p>
    <w:p w:rsidR="00A67DAE" w:rsidRPr="00A67DAE" w:rsidRDefault="00A67DAE" w:rsidP="00243A85">
      <w:pPr>
        <w:spacing w:before="0" w:after="0"/>
        <w:ind w:leftChars="200" w:left="420"/>
        <w:rPr>
          <w:szCs w:val="21"/>
        </w:rPr>
      </w:pPr>
      <w:r w:rsidRPr="00A67DAE">
        <w:rPr>
          <w:rFonts w:hint="eastAsia"/>
          <w:szCs w:val="21"/>
        </w:rPr>
        <w:t>如果作为函数调用，则返回与给定模式匹配的已定义变量名的单元格数组。</w:t>
      </w:r>
    </w:p>
    <w:p w:rsidR="00A67DAE" w:rsidRDefault="00A67DAE" w:rsidP="00243A85">
      <w:pPr>
        <w:spacing w:before="0" w:after="0"/>
        <w:ind w:leftChars="200" w:left="420"/>
        <w:rPr>
          <w:szCs w:val="21"/>
        </w:rPr>
      </w:pPr>
      <w:r w:rsidRPr="00D014FE">
        <w:rPr>
          <w:rFonts w:hint="eastAsia"/>
          <w:b/>
          <w:szCs w:val="21"/>
        </w:rPr>
        <w:t>参见</w:t>
      </w:r>
      <w:r w:rsidRPr="00D014FE">
        <w:rPr>
          <w:rFonts w:hint="eastAsia"/>
          <w:b/>
          <w:szCs w:val="21"/>
        </w:rPr>
        <w:t>:</w:t>
      </w:r>
      <w:r w:rsidRPr="00A67DAE">
        <w:rPr>
          <w:rFonts w:hint="eastAsia"/>
          <w:szCs w:val="21"/>
        </w:rPr>
        <w:t>whos, isglobal, isvarname, exist, regexp</w:t>
      </w:r>
      <w:r w:rsidRPr="00A67DAE">
        <w:rPr>
          <w:rFonts w:hint="eastAsia"/>
          <w:szCs w:val="21"/>
        </w:rPr>
        <w:t>。</w:t>
      </w:r>
    </w:p>
    <w:p w:rsidR="00A67DAE" w:rsidRPr="00A67DAE" w:rsidRDefault="00A67DAE" w:rsidP="00810C69">
      <w:pPr>
        <w:spacing w:beforeLines="50" w:before="156" w:after="0"/>
        <w:rPr>
          <w:szCs w:val="21"/>
        </w:rPr>
      </w:pPr>
      <w:r w:rsidRPr="00A67DAE">
        <w:rPr>
          <w:szCs w:val="21"/>
        </w:rPr>
        <w:t xml:space="preserve">: </w:t>
      </w:r>
      <w:r w:rsidRPr="00D014FE">
        <w:rPr>
          <w:b/>
          <w:szCs w:val="21"/>
        </w:rPr>
        <w:t>whos</w:t>
      </w:r>
    </w:p>
    <w:p w:rsidR="00A67DAE" w:rsidRPr="00D014FE" w:rsidRDefault="00A67DAE" w:rsidP="00810C69">
      <w:pPr>
        <w:spacing w:before="0" w:after="0"/>
        <w:rPr>
          <w:i/>
          <w:szCs w:val="21"/>
        </w:rPr>
      </w:pPr>
      <w:r w:rsidRPr="00A67DAE">
        <w:rPr>
          <w:szCs w:val="21"/>
        </w:rPr>
        <w:t xml:space="preserve">: </w:t>
      </w:r>
      <w:r w:rsidRPr="00D014FE">
        <w:rPr>
          <w:b/>
          <w:szCs w:val="21"/>
        </w:rPr>
        <w:t>whos</w:t>
      </w:r>
      <w:r w:rsidRPr="00D014FE">
        <w:rPr>
          <w:i/>
          <w:szCs w:val="21"/>
        </w:rPr>
        <w:t xml:space="preserve"> pattern …</w:t>
      </w:r>
    </w:p>
    <w:p w:rsidR="00A67DAE" w:rsidRPr="00D014FE" w:rsidRDefault="00A67DAE" w:rsidP="00810C69">
      <w:pPr>
        <w:spacing w:before="0" w:after="0"/>
        <w:rPr>
          <w:i/>
          <w:szCs w:val="21"/>
        </w:rPr>
      </w:pPr>
      <w:r w:rsidRPr="00A67DAE">
        <w:rPr>
          <w:szCs w:val="21"/>
        </w:rPr>
        <w:t xml:space="preserve">: </w:t>
      </w:r>
      <w:r w:rsidRPr="00D014FE">
        <w:rPr>
          <w:b/>
          <w:szCs w:val="21"/>
        </w:rPr>
        <w:t>whos</w:t>
      </w:r>
      <w:r w:rsidRPr="00D014FE">
        <w:rPr>
          <w:i/>
          <w:szCs w:val="21"/>
        </w:rPr>
        <w:t xml:space="preserve"> option pattern …</w:t>
      </w:r>
    </w:p>
    <w:p w:rsidR="00A67DAE" w:rsidRPr="00D014FE" w:rsidRDefault="00A67DAE" w:rsidP="00810C69">
      <w:pPr>
        <w:spacing w:before="0" w:after="0"/>
        <w:rPr>
          <w:i/>
          <w:szCs w:val="21"/>
        </w:rPr>
      </w:pPr>
      <w:r w:rsidRPr="00A67DAE">
        <w:rPr>
          <w:szCs w:val="21"/>
        </w:rPr>
        <w:t>:</w:t>
      </w:r>
      <w:r w:rsidRPr="00D014FE">
        <w:rPr>
          <w:i/>
          <w:szCs w:val="21"/>
        </w:rPr>
        <w:t xml:space="preserve"> S = </w:t>
      </w:r>
      <w:r w:rsidRPr="00D014FE">
        <w:rPr>
          <w:b/>
          <w:szCs w:val="21"/>
        </w:rPr>
        <w:t>whos</w:t>
      </w:r>
      <w:r w:rsidRPr="00D014FE">
        <w:rPr>
          <w:i/>
          <w:szCs w:val="21"/>
        </w:rPr>
        <w:t xml:space="preserve"> ("pattern", …)</w:t>
      </w:r>
    </w:p>
    <w:p w:rsidR="00A67DAE" w:rsidRPr="00A67DAE" w:rsidRDefault="00A67DAE" w:rsidP="00243A85">
      <w:pPr>
        <w:spacing w:before="0" w:after="0"/>
        <w:ind w:leftChars="200" w:left="420"/>
        <w:rPr>
          <w:szCs w:val="21"/>
        </w:rPr>
      </w:pPr>
      <w:r w:rsidRPr="00A67DAE">
        <w:rPr>
          <w:rFonts w:hint="eastAsia"/>
          <w:szCs w:val="21"/>
        </w:rPr>
        <w:t>提供与给定模式匹配的当前定义变量的详细信息。</w:t>
      </w:r>
    </w:p>
    <w:p w:rsidR="00A67DAE" w:rsidRPr="00A67DAE" w:rsidRDefault="00A67DAE" w:rsidP="00243A85">
      <w:pPr>
        <w:spacing w:before="0" w:after="0"/>
        <w:ind w:leftChars="200" w:left="420"/>
        <w:rPr>
          <w:szCs w:val="21"/>
        </w:rPr>
      </w:pPr>
      <w:r w:rsidRPr="00A67DAE">
        <w:rPr>
          <w:rFonts w:hint="eastAsia"/>
          <w:szCs w:val="21"/>
        </w:rPr>
        <w:t>选项和模式语法与</w:t>
      </w:r>
      <w:r w:rsidRPr="00A67DAE">
        <w:rPr>
          <w:rFonts w:hint="eastAsia"/>
          <w:szCs w:val="21"/>
        </w:rPr>
        <w:t>who</w:t>
      </w:r>
      <w:r w:rsidRPr="00A67DAE">
        <w:rPr>
          <w:rFonts w:hint="eastAsia"/>
          <w:szCs w:val="21"/>
        </w:rPr>
        <w:t>命令相同。</w:t>
      </w:r>
    </w:p>
    <w:p w:rsidR="00A67DAE" w:rsidRDefault="00A67DAE" w:rsidP="00243A85">
      <w:pPr>
        <w:spacing w:before="0" w:after="0"/>
        <w:ind w:leftChars="200" w:left="420"/>
        <w:rPr>
          <w:szCs w:val="21"/>
        </w:rPr>
      </w:pPr>
      <w:r w:rsidRPr="00A67DAE">
        <w:rPr>
          <w:rFonts w:hint="eastAsia"/>
          <w:szCs w:val="21"/>
        </w:rPr>
        <w:t>关于每个变量的扩展信息汇总在一个表中，其中包含以下默认项。</w:t>
      </w:r>
    </w:p>
    <w:p w:rsidR="00A67DAE" w:rsidRDefault="00A67DAE" w:rsidP="00243A85">
      <w:pPr>
        <w:spacing w:before="0" w:after="0"/>
        <w:ind w:leftChars="200" w:left="420"/>
        <w:rPr>
          <w:szCs w:val="21"/>
        </w:rPr>
      </w:pPr>
      <w:r w:rsidRPr="00A67DAE">
        <w:rPr>
          <w:szCs w:val="21"/>
        </w:rPr>
        <w:t>Attr</w:t>
      </w:r>
    </w:p>
    <w:p w:rsidR="00A67DAE" w:rsidRDefault="00A67DAE" w:rsidP="00D014FE">
      <w:pPr>
        <w:spacing w:before="0" w:after="0"/>
        <w:ind w:leftChars="400" w:left="840"/>
        <w:rPr>
          <w:szCs w:val="21"/>
        </w:rPr>
      </w:pPr>
      <w:r w:rsidRPr="00A67DAE">
        <w:rPr>
          <w:rFonts w:hint="eastAsia"/>
          <w:szCs w:val="21"/>
        </w:rPr>
        <w:t>所列变量的属性。可能的属性有</w:t>
      </w:r>
      <w:r w:rsidRPr="00A67DAE">
        <w:rPr>
          <w:rFonts w:hint="eastAsia"/>
          <w:szCs w:val="21"/>
        </w:rPr>
        <w:t>:</w:t>
      </w:r>
    </w:p>
    <w:p w:rsidR="00A67DAE" w:rsidRDefault="00A67DAE" w:rsidP="00D014FE">
      <w:pPr>
        <w:spacing w:before="0" w:after="0"/>
        <w:ind w:leftChars="400" w:left="840"/>
        <w:rPr>
          <w:szCs w:val="21"/>
        </w:rPr>
      </w:pPr>
      <w:r w:rsidRPr="00A67DAE">
        <w:rPr>
          <w:szCs w:val="21"/>
        </w:rPr>
        <w:t>blank</w:t>
      </w:r>
    </w:p>
    <w:p w:rsidR="00A67DAE" w:rsidRDefault="00A67DAE" w:rsidP="00D014FE">
      <w:pPr>
        <w:spacing w:before="0" w:after="0"/>
        <w:ind w:leftChars="600" w:left="1260"/>
        <w:rPr>
          <w:szCs w:val="21"/>
        </w:rPr>
      </w:pPr>
      <w:r w:rsidRPr="00A67DAE">
        <w:rPr>
          <w:rFonts w:hint="eastAsia"/>
          <w:szCs w:val="21"/>
        </w:rPr>
        <w:t>局部作用域内的变量</w:t>
      </w:r>
    </w:p>
    <w:p w:rsidR="00A67DAE" w:rsidRDefault="00A67DAE" w:rsidP="00D014FE">
      <w:pPr>
        <w:spacing w:before="0" w:after="0"/>
        <w:ind w:leftChars="400" w:left="840"/>
        <w:rPr>
          <w:szCs w:val="21"/>
        </w:rPr>
      </w:pPr>
      <w:r w:rsidRPr="00A67DAE">
        <w:rPr>
          <w:szCs w:val="21"/>
        </w:rPr>
        <w:t>c</w:t>
      </w:r>
    </w:p>
    <w:p w:rsidR="00A67DAE" w:rsidRDefault="00A67DAE" w:rsidP="00D014FE">
      <w:pPr>
        <w:spacing w:before="0" w:after="0"/>
        <w:ind w:leftChars="600" w:left="1260"/>
        <w:rPr>
          <w:szCs w:val="21"/>
        </w:rPr>
      </w:pPr>
      <w:r w:rsidRPr="00A67DAE">
        <w:rPr>
          <w:rFonts w:hint="eastAsia"/>
          <w:szCs w:val="21"/>
        </w:rPr>
        <w:t>复杂类型变量。</w:t>
      </w:r>
    </w:p>
    <w:p w:rsidR="00A67DAE" w:rsidRDefault="00A67DAE" w:rsidP="00D014FE">
      <w:pPr>
        <w:spacing w:before="0" w:after="0"/>
        <w:ind w:leftChars="400" w:left="840"/>
        <w:rPr>
          <w:szCs w:val="21"/>
        </w:rPr>
      </w:pPr>
      <w:r w:rsidRPr="00A67DAE">
        <w:rPr>
          <w:szCs w:val="21"/>
        </w:rPr>
        <w:t>f</w:t>
      </w:r>
    </w:p>
    <w:p w:rsidR="00A67DAE" w:rsidRDefault="00A67DAE" w:rsidP="00D014FE">
      <w:pPr>
        <w:spacing w:before="0" w:after="0"/>
        <w:ind w:leftChars="600" w:left="1260"/>
        <w:rPr>
          <w:szCs w:val="21"/>
        </w:rPr>
      </w:pPr>
      <w:r w:rsidRPr="00A67DAE">
        <w:rPr>
          <w:rFonts w:hint="eastAsia"/>
          <w:szCs w:val="21"/>
        </w:rPr>
        <w:t>形式形参</w:t>
      </w:r>
      <w:r w:rsidRPr="00A67DAE">
        <w:rPr>
          <w:rFonts w:hint="eastAsia"/>
          <w:szCs w:val="21"/>
        </w:rPr>
        <w:t>(</w:t>
      </w:r>
      <w:r w:rsidRPr="00A67DAE">
        <w:rPr>
          <w:rFonts w:hint="eastAsia"/>
          <w:szCs w:val="21"/>
        </w:rPr>
        <w:t>函数参数</w:t>
      </w:r>
      <w:r w:rsidRPr="00A67DAE">
        <w:rPr>
          <w:rFonts w:hint="eastAsia"/>
          <w:szCs w:val="21"/>
        </w:rPr>
        <w:t>)</w:t>
      </w:r>
      <w:r w:rsidRPr="00A67DAE">
        <w:rPr>
          <w:rFonts w:hint="eastAsia"/>
          <w:szCs w:val="21"/>
        </w:rPr>
        <w:t>。</w:t>
      </w:r>
    </w:p>
    <w:p w:rsidR="00A67DAE" w:rsidRDefault="00A67DAE" w:rsidP="00D014FE">
      <w:pPr>
        <w:spacing w:before="0" w:after="0"/>
        <w:ind w:leftChars="400" w:left="840"/>
        <w:rPr>
          <w:szCs w:val="21"/>
        </w:rPr>
      </w:pPr>
      <w:r w:rsidRPr="00A67DAE">
        <w:rPr>
          <w:szCs w:val="21"/>
        </w:rPr>
        <w:t>g</w:t>
      </w:r>
    </w:p>
    <w:p w:rsidR="00A67DAE" w:rsidRDefault="00A67DAE" w:rsidP="00D014FE">
      <w:pPr>
        <w:spacing w:before="0" w:after="0"/>
        <w:ind w:leftChars="600" w:left="1260"/>
        <w:rPr>
          <w:szCs w:val="21"/>
        </w:rPr>
      </w:pPr>
      <w:r w:rsidRPr="00A67DAE">
        <w:rPr>
          <w:rFonts w:hint="eastAsia"/>
          <w:szCs w:val="21"/>
        </w:rPr>
        <w:t>变量具有全局作用域。</w:t>
      </w:r>
    </w:p>
    <w:p w:rsidR="00A67DAE" w:rsidRDefault="00A67DAE" w:rsidP="00D014FE">
      <w:pPr>
        <w:spacing w:before="0" w:after="0"/>
        <w:ind w:leftChars="400" w:left="840"/>
        <w:rPr>
          <w:szCs w:val="21"/>
        </w:rPr>
      </w:pPr>
      <w:r w:rsidRPr="00A67DAE">
        <w:rPr>
          <w:szCs w:val="21"/>
        </w:rPr>
        <w:t>p</w:t>
      </w:r>
    </w:p>
    <w:p w:rsidR="00A67DAE" w:rsidRDefault="00A67DAE" w:rsidP="00D014FE">
      <w:pPr>
        <w:spacing w:before="0" w:after="0"/>
        <w:ind w:leftChars="600" w:left="1260"/>
        <w:rPr>
          <w:szCs w:val="21"/>
        </w:rPr>
      </w:pPr>
      <w:r w:rsidRPr="00A67DAE">
        <w:rPr>
          <w:rFonts w:hint="eastAsia"/>
          <w:szCs w:val="21"/>
        </w:rPr>
        <w:t>持续的变量。</w:t>
      </w:r>
    </w:p>
    <w:p w:rsidR="00A67DAE" w:rsidRDefault="00A67DAE" w:rsidP="00243A85">
      <w:pPr>
        <w:spacing w:before="0" w:after="0"/>
        <w:ind w:leftChars="200" w:left="420"/>
        <w:rPr>
          <w:szCs w:val="21"/>
        </w:rPr>
      </w:pPr>
      <w:r w:rsidRPr="00A67DAE">
        <w:rPr>
          <w:szCs w:val="21"/>
        </w:rPr>
        <w:t>Name</w:t>
      </w:r>
    </w:p>
    <w:p w:rsidR="00A67DAE" w:rsidRDefault="00A67DAE" w:rsidP="00D014FE">
      <w:pPr>
        <w:spacing w:before="0" w:after="0"/>
        <w:ind w:leftChars="400" w:left="840"/>
        <w:rPr>
          <w:szCs w:val="21"/>
        </w:rPr>
      </w:pPr>
      <w:r w:rsidRPr="00A67DAE">
        <w:rPr>
          <w:rFonts w:hint="eastAsia"/>
          <w:szCs w:val="21"/>
        </w:rPr>
        <w:t>变量的名称。</w:t>
      </w:r>
    </w:p>
    <w:p w:rsidR="00A67DAE" w:rsidRDefault="00A67DAE" w:rsidP="00243A85">
      <w:pPr>
        <w:spacing w:before="0" w:after="0"/>
        <w:ind w:leftChars="200" w:left="420"/>
        <w:rPr>
          <w:szCs w:val="21"/>
        </w:rPr>
      </w:pPr>
      <w:r w:rsidRPr="00A67DAE">
        <w:rPr>
          <w:szCs w:val="21"/>
        </w:rPr>
        <w:t>Size</w:t>
      </w:r>
    </w:p>
    <w:p w:rsidR="00A67DAE" w:rsidRDefault="00A67DAE" w:rsidP="00D014FE">
      <w:pPr>
        <w:spacing w:before="0" w:after="0"/>
        <w:ind w:leftChars="400" w:left="840"/>
        <w:rPr>
          <w:szCs w:val="21"/>
        </w:rPr>
      </w:pPr>
      <w:r w:rsidRPr="00A67DAE">
        <w:rPr>
          <w:rFonts w:hint="eastAsia"/>
          <w:szCs w:val="21"/>
        </w:rPr>
        <w:t>变量的逻辑大小。标量是</w:t>
      </w:r>
      <w:r w:rsidRPr="00A67DAE">
        <w:rPr>
          <w:rFonts w:hint="eastAsia"/>
          <w:szCs w:val="21"/>
        </w:rPr>
        <w:t>1x1</w:t>
      </w:r>
      <w:r w:rsidRPr="00A67DAE">
        <w:rPr>
          <w:rFonts w:hint="eastAsia"/>
          <w:szCs w:val="21"/>
        </w:rPr>
        <w:t>，向量是</w:t>
      </w:r>
      <w:r w:rsidRPr="00A67DAE">
        <w:rPr>
          <w:rFonts w:hint="eastAsia"/>
          <w:szCs w:val="21"/>
        </w:rPr>
        <w:t>1xN</w:t>
      </w:r>
      <w:r w:rsidRPr="00A67DAE">
        <w:rPr>
          <w:rFonts w:hint="eastAsia"/>
          <w:szCs w:val="21"/>
        </w:rPr>
        <w:t>或</w:t>
      </w:r>
      <w:r w:rsidRPr="00A67DAE">
        <w:rPr>
          <w:rFonts w:hint="eastAsia"/>
          <w:szCs w:val="21"/>
        </w:rPr>
        <w:t>Nx1</w:t>
      </w:r>
      <w:r w:rsidRPr="00A67DAE">
        <w:rPr>
          <w:rFonts w:hint="eastAsia"/>
          <w:szCs w:val="21"/>
        </w:rPr>
        <w:t>，二维矩阵是</w:t>
      </w:r>
      <w:r w:rsidRPr="00A67DAE">
        <w:rPr>
          <w:rFonts w:hint="eastAsia"/>
          <w:szCs w:val="21"/>
        </w:rPr>
        <w:t>MxN</w:t>
      </w:r>
      <w:r w:rsidRPr="00A67DAE">
        <w:rPr>
          <w:rFonts w:hint="eastAsia"/>
          <w:szCs w:val="21"/>
        </w:rPr>
        <w:t>。</w:t>
      </w:r>
    </w:p>
    <w:p w:rsidR="00A67DAE" w:rsidRDefault="00A67DAE" w:rsidP="00243A85">
      <w:pPr>
        <w:spacing w:before="0" w:after="0"/>
        <w:ind w:leftChars="200" w:left="420"/>
        <w:rPr>
          <w:szCs w:val="21"/>
        </w:rPr>
      </w:pPr>
      <w:r w:rsidRPr="00A67DAE">
        <w:rPr>
          <w:szCs w:val="21"/>
        </w:rPr>
        <w:t>Bytes</w:t>
      </w:r>
    </w:p>
    <w:p w:rsidR="00A67DAE" w:rsidRDefault="00A67DAE" w:rsidP="00D014FE">
      <w:pPr>
        <w:spacing w:before="0" w:after="0"/>
        <w:ind w:leftChars="400" w:left="840"/>
        <w:rPr>
          <w:szCs w:val="21"/>
        </w:rPr>
      </w:pPr>
      <w:r w:rsidRPr="00A67DAE">
        <w:rPr>
          <w:rFonts w:hint="eastAsia"/>
          <w:szCs w:val="21"/>
        </w:rPr>
        <w:t>当前用于存储变量的内存量。</w:t>
      </w:r>
    </w:p>
    <w:p w:rsidR="00A67DAE" w:rsidRDefault="00A67DAE" w:rsidP="00243A85">
      <w:pPr>
        <w:spacing w:before="0" w:after="0"/>
        <w:ind w:leftChars="200" w:left="420"/>
        <w:rPr>
          <w:szCs w:val="21"/>
        </w:rPr>
      </w:pPr>
      <w:r w:rsidRPr="00A67DAE">
        <w:rPr>
          <w:szCs w:val="21"/>
        </w:rPr>
        <w:t>Class</w:t>
      </w:r>
    </w:p>
    <w:p w:rsidR="00A67DAE" w:rsidRPr="00A67DAE" w:rsidRDefault="00A67DAE" w:rsidP="00D014FE">
      <w:pPr>
        <w:spacing w:before="0" w:after="0"/>
        <w:ind w:leftChars="400" w:left="840"/>
        <w:rPr>
          <w:szCs w:val="21"/>
        </w:rPr>
      </w:pPr>
      <w:r w:rsidRPr="00A67DAE">
        <w:rPr>
          <w:rFonts w:hint="eastAsia"/>
          <w:szCs w:val="21"/>
        </w:rPr>
        <w:t>变量的类。例子包括</w:t>
      </w:r>
      <w:r w:rsidRPr="00A67DAE">
        <w:rPr>
          <w:rFonts w:hint="eastAsia"/>
          <w:szCs w:val="21"/>
        </w:rPr>
        <w:t>double, single, char, uint16, cell</w:t>
      </w:r>
      <w:r w:rsidRPr="00A67DAE">
        <w:rPr>
          <w:rFonts w:hint="eastAsia"/>
          <w:szCs w:val="21"/>
        </w:rPr>
        <w:t>和</w:t>
      </w:r>
      <w:r w:rsidRPr="00A67DAE">
        <w:rPr>
          <w:rFonts w:hint="eastAsia"/>
          <w:szCs w:val="21"/>
        </w:rPr>
        <w:t>struct</w:t>
      </w:r>
      <w:r w:rsidRPr="00A67DAE">
        <w:rPr>
          <w:rFonts w:hint="eastAsia"/>
          <w:szCs w:val="21"/>
        </w:rPr>
        <w:t>。</w:t>
      </w:r>
    </w:p>
    <w:p w:rsidR="00A67DAE" w:rsidRPr="00A67DAE" w:rsidRDefault="00A67DAE" w:rsidP="00243A85">
      <w:pPr>
        <w:spacing w:before="0" w:after="0"/>
        <w:ind w:leftChars="200" w:left="420"/>
        <w:rPr>
          <w:szCs w:val="21"/>
        </w:rPr>
      </w:pPr>
      <w:r w:rsidRPr="00A67DAE">
        <w:rPr>
          <w:rFonts w:hint="eastAsia"/>
          <w:szCs w:val="21"/>
        </w:rPr>
        <w:t>可以通过</w:t>
      </w:r>
      <w:r w:rsidRPr="00A67DAE">
        <w:rPr>
          <w:rFonts w:hint="eastAsia"/>
          <w:szCs w:val="21"/>
        </w:rPr>
        <w:t>whos_line_format</w:t>
      </w:r>
      <w:r w:rsidRPr="00A67DAE">
        <w:rPr>
          <w:rFonts w:hint="eastAsia"/>
          <w:szCs w:val="21"/>
        </w:rPr>
        <w:t>函数对表进行定制，以显示更多或更少的信息。</w:t>
      </w:r>
    </w:p>
    <w:p w:rsidR="00A67DAE" w:rsidRPr="00A67DAE" w:rsidRDefault="00A67DAE" w:rsidP="00243A85">
      <w:pPr>
        <w:spacing w:before="0" w:after="0"/>
        <w:ind w:leftChars="200" w:left="420"/>
        <w:rPr>
          <w:szCs w:val="21"/>
        </w:rPr>
      </w:pPr>
      <w:r w:rsidRPr="00A67DAE">
        <w:rPr>
          <w:rFonts w:hint="eastAsia"/>
          <w:szCs w:val="21"/>
        </w:rPr>
        <w:lastRenderedPageBreak/>
        <w:t>如果</w:t>
      </w:r>
      <w:r w:rsidRPr="00A67DAE">
        <w:rPr>
          <w:rFonts w:hint="eastAsia"/>
          <w:szCs w:val="21"/>
        </w:rPr>
        <w:t>whos</w:t>
      </w:r>
      <w:r w:rsidRPr="00A67DAE">
        <w:rPr>
          <w:rFonts w:hint="eastAsia"/>
          <w:szCs w:val="21"/>
        </w:rPr>
        <w:t>作为函数调用，则返回与给定模式匹配的已定义变量名的结构数组。结构中描述每个变量的字段是</w:t>
      </w:r>
      <w:r w:rsidRPr="00A67DAE">
        <w:rPr>
          <w:rFonts w:hint="eastAsia"/>
          <w:szCs w:val="21"/>
        </w:rPr>
        <w:t>:</w:t>
      </w:r>
      <w:r w:rsidRPr="00A67DAE">
        <w:rPr>
          <w:rFonts w:hint="eastAsia"/>
          <w:szCs w:val="21"/>
        </w:rPr>
        <w:t>名称、大小、字节、类、全局、稀疏、复杂、嵌套、持久。</w:t>
      </w:r>
    </w:p>
    <w:p w:rsidR="00A67DAE" w:rsidRDefault="00A67DAE" w:rsidP="00243A85">
      <w:pPr>
        <w:spacing w:before="0" w:after="0"/>
        <w:ind w:leftChars="200" w:left="420"/>
        <w:rPr>
          <w:szCs w:val="21"/>
        </w:rPr>
      </w:pPr>
      <w:r w:rsidRPr="00A67DAE">
        <w:rPr>
          <w:rFonts w:hint="eastAsia"/>
          <w:szCs w:val="21"/>
        </w:rPr>
        <w:t>参见</w:t>
      </w:r>
      <w:r w:rsidRPr="00A67DAE">
        <w:rPr>
          <w:rFonts w:hint="eastAsia"/>
          <w:szCs w:val="21"/>
        </w:rPr>
        <w:t>:who, whos_line_format</w:t>
      </w:r>
      <w:r w:rsidRPr="00A67DAE">
        <w:rPr>
          <w:rFonts w:hint="eastAsia"/>
          <w:szCs w:val="21"/>
        </w:rPr>
        <w:t>。</w:t>
      </w:r>
    </w:p>
    <w:p w:rsidR="00A67DAE" w:rsidRPr="00D014FE" w:rsidRDefault="00A67DAE" w:rsidP="00810C69">
      <w:pPr>
        <w:spacing w:beforeLines="50" w:before="156" w:after="0"/>
        <w:rPr>
          <w:i/>
          <w:szCs w:val="21"/>
        </w:rPr>
      </w:pPr>
      <w:r w:rsidRPr="00A67DAE">
        <w:rPr>
          <w:szCs w:val="21"/>
        </w:rPr>
        <w:t xml:space="preserve">: </w:t>
      </w:r>
      <w:r w:rsidRPr="00D014FE">
        <w:rPr>
          <w:i/>
          <w:szCs w:val="21"/>
        </w:rPr>
        <w:t xml:space="preserve">val = </w:t>
      </w:r>
      <w:r w:rsidRPr="00D014FE">
        <w:rPr>
          <w:b/>
          <w:szCs w:val="21"/>
        </w:rPr>
        <w:t>whos_line_format</w:t>
      </w:r>
      <w:r w:rsidRPr="00D014FE">
        <w:rPr>
          <w:i/>
          <w:szCs w:val="21"/>
        </w:rPr>
        <w:t xml:space="preserve"> ()</w:t>
      </w:r>
    </w:p>
    <w:p w:rsidR="00A67DAE" w:rsidRPr="00D014FE" w:rsidRDefault="00A67DAE" w:rsidP="00810C69">
      <w:pPr>
        <w:spacing w:before="0" w:after="0"/>
        <w:rPr>
          <w:i/>
          <w:szCs w:val="21"/>
        </w:rPr>
      </w:pPr>
      <w:r w:rsidRPr="00A67DAE">
        <w:rPr>
          <w:szCs w:val="21"/>
        </w:rPr>
        <w:t xml:space="preserve">: </w:t>
      </w:r>
      <w:r w:rsidRPr="00D014FE">
        <w:rPr>
          <w:i/>
          <w:szCs w:val="21"/>
        </w:rPr>
        <w:t xml:space="preserve">old_val = </w:t>
      </w:r>
      <w:r w:rsidRPr="00D014FE">
        <w:rPr>
          <w:b/>
          <w:szCs w:val="21"/>
        </w:rPr>
        <w:t>whos_line_format</w:t>
      </w:r>
      <w:r w:rsidRPr="00D014FE">
        <w:rPr>
          <w:i/>
          <w:szCs w:val="21"/>
        </w:rPr>
        <w:t xml:space="preserve"> (new_val)</w:t>
      </w:r>
    </w:p>
    <w:p w:rsidR="00A67DAE" w:rsidRPr="00D014FE" w:rsidRDefault="00A67DAE" w:rsidP="00810C69">
      <w:pPr>
        <w:spacing w:before="0" w:after="0"/>
        <w:rPr>
          <w:i/>
          <w:szCs w:val="21"/>
        </w:rPr>
      </w:pPr>
      <w:r w:rsidRPr="00A67DAE">
        <w:rPr>
          <w:szCs w:val="21"/>
        </w:rPr>
        <w:t xml:space="preserve">: </w:t>
      </w:r>
      <w:r w:rsidRPr="00D014FE">
        <w:rPr>
          <w:i/>
          <w:szCs w:val="21"/>
        </w:rPr>
        <w:t xml:space="preserve">old_val = </w:t>
      </w:r>
      <w:r w:rsidRPr="00D014FE">
        <w:rPr>
          <w:b/>
          <w:szCs w:val="21"/>
        </w:rPr>
        <w:t>whos_line_format</w:t>
      </w:r>
      <w:r w:rsidRPr="00D014FE">
        <w:rPr>
          <w:i/>
          <w:szCs w:val="21"/>
        </w:rPr>
        <w:t xml:space="preserve"> (new_val, "local")</w:t>
      </w:r>
    </w:p>
    <w:p w:rsidR="00A67DAE" w:rsidRPr="00A67DAE" w:rsidRDefault="00A67DAE" w:rsidP="00243A85">
      <w:pPr>
        <w:spacing w:before="0" w:after="0"/>
        <w:ind w:leftChars="200" w:left="420"/>
        <w:rPr>
          <w:szCs w:val="21"/>
        </w:rPr>
      </w:pPr>
      <w:r w:rsidRPr="00A67DAE">
        <w:rPr>
          <w:rFonts w:hint="eastAsia"/>
          <w:szCs w:val="21"/>
        </w:rPr>
        <w:t>查询或设置</w:t>
      </w:r>
      <w:r w:rsidRPr="00A67DAE">
        <w:rPr>
          <w:rFonts w:hint="eastAsia"/>
          <w:szCs w:val="21"/>
        </w:rPr>
        <w:t>whos</w:t>
      </w:r>
      <w:r w:rsidRPr="00A67DAE">
        <w:rPr>
          <w:rFonts w:hint="eastAsia"/>
          <w:szCs w:val="21"/>
        </w:rPr>
        <w:t>命令使用的格式字符串。</w:t>
      </w:r>
    </w:p>
    <w:p w:rsidR="00A67DAE" w:rsidRDefault="00A67DAE" w:rsidP="00243A85">
      <w:pPr>
        <w:spacing w:before="0" w:after="0"/>
        <w:ind w:leftChars="200" w:left="420"/>
        <w:rPr>
          <w:szCs w:val="21"/>
        </w:rPr>
      </w:pPr>
      <w:r w:rsidRPr="00A67DAE">
        <w:rPr>
          <w:rFonts w:hint="eastAsia"/>
          <w:szCs w:val="21"/>
        </w:rPr>
        <w:t>完整的格式字符串是</w:t>
      </w:r>
      <w:r w:rsidRPr="00A67DAE">
        <w:rPr>
          <w:rFonts w:hint="eastAsia"/>
          <w:szCs w:val="21"/>
        </w:rPr>
        <w:t>:</w:t>
      </w:r>
    </w:p>
    <w:p w:rsidR="00A67DAE" w:rsidRDefault="00A67DAE" w:rsidP="00D014FE">
      <w:pPr>
        <w:spacing w:before="0" w:after="0"/>
        <w:ind w:leftChars="400" w:left="840"/>
        <w:rPr>
          <w:szCs w:val="21"/>
        </w:rPr>
      </w:pPr>
      <w:r w:rsidRPr="00A67DAE">
        <w:rPr>
          <w:szCs w:val="21"/>
        </w:rPr>
        <w:t>%[modifier]&lt;command&gt;[:width[:left-min[:balance]]];</w:t>
      </w:r>
    </w:p>
    <w:p w:rsidR="00A67DAE" w:rsidRDefault="00A67DAE" w:rsidP="00243A85">
      <w:pPr>
        <w:spacing w:before="0" w:after="0"/>
        <w:ind w:leftChars="200" w:left="420"/>
        <w:rPr>
          <w:szCs w:val="21"/>
        </w:rPr>
      </w:pPr>
      <w:r w:rsidRPr="00A67DAE">
        <w:rPr>
          <w:rFonts w:hint="eastAsia"/>
          <w:szCs w:val="21"/>
        </w:rPr>
        <w:t>可用的命令序列如下</w:t>
      </w:r>
      <w:r w:rsidRPr="00A67DAE">
        <w:rPr>
          <w:rFonts w:hint="eastAsia"/>
          <w:szCs w:val="21"/>
        </w:rPr>
        <w:t>:</w:t>
      </w:r>
    </w:p>
    <w:p w:rsidR="00A67DAE" w:rsidRDefault="00A67DAE" w:rsidP="00243A85">
      <w:pPr>
        <w:spacing w:before="0" w:after="0"/>
        <w:ind w:leftChars="200" w:left="420"/>
        <w:rPr>
          <w:szCs w:val="21"/>
        </w:rPr>
      </w:pPr>
      <w:r w:rsidRPr="00A67DAE">
        <w:rPr>
          <w:szCs w:val="21"/>
        </w:rPr>
        <w:t>%a</w:t>
      </w:r>
    </w:p>
    <w:p w:rsidR="00A67DAE" w:rsidRDefault="00A67DAE" w:rsidP="00D014FE">
      <w:pPr>
        <w:spacing w:before="0" w:after="0"/>
        <w:ind w:leftChars="400" w:left="840"/>
        <w:rPr>
          <w:szCs w:val="21"/>
        </w:rPr>
      </w:pPr>
      <w:r w:rsidRPr="00A67DAE">
        <w:rPr>
          <w:rFonts w:hint="eastAsia"/>
          <w:szCs w:val="21"/>
        </w:rPr>
        <w:t>打印变量的属性</w:t>
      </w:r>
      <w:r w:rsidRPr="00A67DAE">
        <w:rPr>
          <w:rFonts w:hint="eastAsia"/>
          <w:szCs w:val="21"/>
        </w:rPr>
        <w:t>(c=complex, s=sparse, f=formal parameter, g=global, p=persistent)</w:t>
      </w:r>
      <w:r w:rsidRPr="00A67DAE">
        <w:rPr>
          <w:rFonts w:hint="eastAsia"/>
          <w:szCs w:val="21"/>
        </w:rPr>
        <w:t>。</w:t>
      </w:r>
    </w:p>
    <w:p w:rsidR="00A67DAE" w:rsidRDefault="00A67DAE" w:rsidP="00243A85">
      <w:pPr>
        <w:spacing w:before="0" w:after="0"/>
        <w:ind w:leftChars="200" w:left="420"/>
        <w:rPr>
          <w:szCs w:val="21"/>
        </w:rPr>
      </w:pPr>
      <w:r w:rsidRPr="00A67DAE">
        <w:rPr>
          <w:szCs w:val="21"/>
        </w:rPr>
        <w:t>%b</w:t>
      </w:r>
    </w:p>
    <w:p w:rsidR="00A67DAE" w:rsidRDefault="00A67DAE" w:rsidP="00D014FE">
      <w:pPr>
        <w:spacing w:before="0" w:after="0"/>
        <w:ind w:leftChars="400" w:left="840"/>
        <w:rPr>
          <w:szCs w:val="21"/>
        </w:rPr>
      </w:pPr>
      <w:r w:rsidRPr="00A67DAE">
        <w:rPr>
          <w:rFonts w:hint="eastAsia"/>
          <w:szCs w:val="21"/>
        </w:rPr>
        <w:t>打印变量占用的字节数。</w:t>
      </w:r>
    </w:p>
    <w:p w:rsidR="00A67DAE" w:rsidRDefault="00A67DAE" w:rsidP="00243A85">
      <w:pPr>
        <w:spacing w:before="0" w:after="0"/>
        <w:ind w:leftChars="200" w:left="420"/>
        <w:rPr>
          <w:szCs w:val="21"/>
        </w:rPr>
      </w:pPr>
      <w:r w:rsidRPr="00A67DAE">
        <w:rPr>
          <w:szCs w:val="21"/>
        </w:rPr>
        <w:t>%c</w:t>
      </w:r>
    </w:p>
    <w:p w:rsidR="00A67DAE" w:rsidRDefault="00A67DAE" w:rsidP="00D014FE">
      <w:pPr>
        <w:spacing w:before="0" w:after="0"/>
        <w:ind w:leftChars="400" w:left="840"/>
        <w:rPr>
          <w:szCs w:val="21"/>
        </w:rPr>
      </w:pPr>
      <w:r w:rsidRPr="00A67DAE">
        <w:rPr>
          <w:rFonts w:hint="eastAsia"/>
          <w:szCs w:val="21"/>
        </w:rPr>
        <w:t>打印变量的类名。</w:t>
      </w:r>
    </w:p>
    <w:p w:rsidR="00A67DAE" w:rsidRDefault="00A67DAE" w:rsidP="00243A85">
      <w:pPr>
        <w:spacing w:before="0" w:after="0"/>
        <w:ind w:leftChars="200" w:left="420"/>
        <w:rPr>
          <w:szCs w:val="21"/>
        </w:rPr>
      </w:pPr>
      <w:r w:rsidRPr="00A67DAE">
        <w:rPr>
          <w:szCs w:val="21"/>
        </w:rPr>
        <w:t>%e</w:t>
      </w:r>
    </w:p>
    <w:p w:rsidR="00A67DAE" w:rsidRDefault="00A67DAE" w:rsidP="00D014FE">
      <w:pPr>
        <w:spacing w:before="0" w:after="0"/>
        <w:ind w:leftChars="400" w:left="840"/>
        <w:rPr>
          <w:szCs w:val="21"/>
        </w:rPr>
      </w:pPr>
      <w:r w:rsidRPr="00A67DAE">
        <w:rPr>
          <w:rFonts w:hint="eastAsia"/>
          <w:szCs w:val="21"/>
        </w:rPr>
        <w:t>打印变量保存的元素。</w:t>
      </w:r>
    </w:p>
    <w:p w:rsidR="00A67DAE" w:rsidRDefault="00A67DAE" w:rsidP="00243A85">
      <w:pPr>
        <w:spacing w:before="0" w:after="0"/>
        <w:ind w:leftChars="200" w:left="420"/>
        <w:rPr>
          <w:szCs w:val="21"/>
        </w:rPr>
      </w:pPr>
      <w:r w:rsidRPr="00A67DAE">
        <w:rPr>
          <w:szCs w:val="21"/>
        </w:rPr>
        <w:t>%n</w:t>
      </w:r>
    </w:p>
    <w:p w:rsidR="00A67DAE" w:rsidRDefault="00A67DAE" w:rsidP="00D014FE">
      <w:pPr>
        <w:spacing w:before="0" w:after="0"/>
        <w:ind w:leftChars="400" w:left="840"/>
        <w:rPr>
          <w:szCs w:val="21"/>
        </w:rPr>
      </w:pPr>
      <w:r w:rsidRPr="00A67DAE">
        <w:rPr>
          <w:rFonts w:hint="eastAsia"/>
          <w:szCs w:val="21"/>
        </w:rPr>
        <w:t>打印变量名。</w:t>
      </w:r>
    </w:p>
    <w:p w:rsidR="00A67DAE" w:rsidRDefault="00A67DAE" w:rsidP="00243A85">
      <w:pPr>
        <w:spacing w:before="0" w:after="0"/>
        <w:ind w:leftChars="200" w:left="420"/>
        <w:rPr>
          <w:szCs w:val="21"/>
        </w:rPr>
      </w:pPr>
      <w:r w:rsidRPr="00A67DAE">
        <w:rPr>
          <w:szCs w:val="21"/>
        </w:rPr>
        <w:t>%s</w:t>
      </w:r>
    </w:p>
    <w:p w:rsidR="00A67DAE" w:rsidRDefault="00A67DAE" w:rsidP="00D014FE">
      <w:pPr>
        <w:spacing w:before="0" w:after="0"/>
        <w:ind w:leftChars="400" w:left="840"/>
        <w:rPr>
          <w:szCs w:val="21"/>
        </w:rPr>
      </w:pPr>
      <w:r w:rsidRPr="00A67DAE">
        <w:rPr>
          <w:rFonts w:hint="eastAsia"/>
          <w:szCs w:val="21"/>
        </w:rPr>
        <w:t>打印变量的尺寸。</w:t>
      </w:r>
    </w:p>
    <w:p w:rsidR="00A67DAE" w:rsidRDefault="00A67DAE" w:rsidP="00243A85">
      <w:pPr>
        <w:spacing w:before="0" w:after="0"/>
        <w:ind w:leftChars="200" w:left="420"/>
        <w:rPr>
          <w:szCs w:val="21"/>
        </w:rPr>
      </w:pPr>
      <w:r w:rsidRPr="00A67DAE">
        <w:rPr>
          <w:szCs w:val="21"/>
        </w:rPr>
        <w:t>%t</w:t>
      </w:r>
    </w:p>
    <w:p w:rsidR="00A67DAE" w:rsidRPr="00A67DAE" w:rsidRDefault="00A67DAE" w:rsidP="00D014FE">
      <w:pPr>
        <w:spacing w:before="0" w:after="0"/>
        <w:ind w:leftChars="400" w:left="840"/>
        <w:rPr>
          <w:szCs w:val="21"/>
        </w:rPr>
      </w:pPr>
      <w:r w:rsidRPr="00A67DAE">
        <w:rPr>
          <w:rFonts w:hint="eastAsia"/>
          <w:szCs w:val="21"/>
        </w:rPr>
        <w:t>打印变量的类型名称。</w:t>
      </w:r>
    </w:p>
    <w:p w:rsidR="00A67DAE" w:rsidRDefault="00A67DAE" w:rsidP="00243A85">
      <w:pPr>
        <w:spacing w:before="0" w:after="0"/>
        <w:ind w:leftChars="200" w:left="420"/>
        <w:rPr>
          <w:szCs w:val="21"/>
        </w:rPr>
      </w:pPr>
      <w:r w:rsidRPr="00A67DAE">
        <w:rPr>
          <w:rFonts w:hint="eastAsia"/>
          <w:szCs w:val="21"/>
        </w:rPr>
        <w:t>每个命令也可以有对齐修饰符</w:t>
      </w:r>
      <w:r w:rsidRPr="00A67DAE">
        <w:rPr>
          <w:rFonts w:hint="eastAsia"/>
          <w:szCs w:val="21"/>
        </w:rPr>
        <w:t>:</w:t>
      </w:r>
    </w:p>
    <w:p w:rsidR="00A67DAE" w:rsidRDefault="00A67DAE" w:rsidP="00243A85">
      <w:pPr>
        <w:spacing w:before="0" w:after="0"/>
        <w:ind w:leftChars="200" w:left="420"/>
        <w:rPr>
          <w:szCs w:val="21"/>
        </w:rPr>
      </w:pPr>
      <w:r w:rsidRPr="00A67DAE">
        <w:rPr>
          <w:szCs w:val="21"/>
        </w:rPr>
        <w:t>l</w:t>
      </w:r>
    </w:p>
    <w:p w:rsidR="00A67DAE" w:rsidRDefault="00A67DAE" w:rsidP="00D014FE">
      <w:pPr>
        <w:spacing w:before="0" w:after="0"/>
        <w:ind w:leftChars="400" w:left="840"/>
        <w:rPr>
          <w:szCs w:val="21"/>
        </w:rPr>
      </w:pPr>
      <w:r w:rsidRPr="00A67DAE">
        <w:rPr>
          <w:rFonts w:hint="eastAsia"/>
          <w:szCs w:val="21"/>
        </w:rPr>
        <w:t>左对齐</w:t>
      </w:r>
    </w:p>
    <w:p w:rsidR="00A67DAE" w:rsidRDefault="00A67DAE" w:rsidP="00243A85">
      <w:pPr>
        <w:spacing w:before="0" w:after="0"/>
        <w:ind w:leftChars="200" w:left="420"/>
        <w:rPr>
          <w:szCs w:val="21"/>
        </w:rPr>
      </w:pPr>
      <w:r w:rsidRPr="00A67DAE">
        <w:rPr>
          <w:szCs w:val="21"/>
        </w:rPr>
        <w:t>r</w:t>
      </w:r>
    </w:p>
    <w:p w:rsidR="00A67DAE" w:rsidRDefault="00A67DAE" w:rsidP="00D014FE">
      <w:pPr>
        <w:spacing w:before="0" w:after="0"/>
        <w:ind w:leftChars="400" w:left="840"/>
        <w:rPr>
          <w:szCs w:val="21"/>
        </w:rPr>
      </w:pPr>
      <w:r w:rsidRPr="00A67DAE">
        <w:rPr>
          <w:rFonts w:hint="eastAsia"/>
          <w:szCs w:val="21"/>
        </w:rPr>
        <w:t>右对齐</w:t>
      </w:r>
      <w:r w:rsidRPr="00A67DAE">
        <w:rPr>
          <w:rFonts w:hint="eastAsia"/>
          <w:szCs w:val="21"/>
        </w:rPr>
        <w:t>(</w:t>
      </w:r>
      <w:r w:rsidRPr="00A67DAE">
        <w:rPr>
          <w:rFonts w:hint="eastAsia"/>
          <w:szCs w:val="21"/>
        </w:rPr>
        <w:t>默认</w:t>
      </w:r>
      <w:r w:rsidRPr="00A67DAE">
        <w:rPr>
          <w:rFonts w:hint="eastAsia"/>
          <w:szCs w:val="21"/>
        </w:rPr>
        <w:t>)</w:t>
      </w:r>
      <w:r w:rsidRPr="00A67DAE">
        <w:rPr>
          <w:rFonts w:hint="eastAsia"/>
          <w:szCs w:val="21"/>
        </w:rPr>
        <w:t>。</w:t>
      </w:r>
    </w:p>
    <w:p w:rsidR="00A67DAE" w:rsidRDefault="00A67DAE" w:rsidP="00243A85">
      <w:pPr>
        <w:spacing w:before="0" w:after="0"/>
        <w:ind w:leftChars="200" w:left="420"/>
        <w:rPr>
          <w:szCs w:val="21"/>
        </w:rPr>
      </w:pPr>
      <w:r w:rsidRPr="00A67DAE">
        <w:rPr>
          <w:szCs w:val="21"/>
        </w:rPr>
        <w:t>c</w:t>
      </w:r>
    </w:p>
    <w:p w:rsidR="00A67DAE" w:rsidRPr="00A67DAE" w:rsidRDefault="00A67DAE" w:rsidP="00D014FE">
      <w:pPr>
        <w:spacing w:before="0" w:after="0"/>
        <w:ind w:leftChars="400" w:left="840"/>
        <w:rPr>
          <w:szCs w:val="21"/>
        </w:rPr>
      </w:pPr>
      <w:r w:rsidRPr="00A67DAE">
        <w:rPr>
          <w:rFonts w:hint="eastAsia"/>
          <w:szCs w:val="21"/>
        </w:rPr>
        <w:t>列对齐</w:t>
      </w:r>
      <w:r w:rsidRPr="00A67DAE">
        <w:rPr>
          <w:rFonts w:hint="eastAsia"/>
          <w:szCs w:val="21"/>
        </w:rPr>
        <w:t>(</w:t>
      </w:r>
      <w:r w:rsidRPr="00A67DAE">
        <w:rPr>
          <w:rFonts w:hint="eastAsia"/>
          <w:szCs w:val="21"/>
        </w:rPr>
        <w:t>仅适用于命令</w:t>
      </w:r>
      <w:r w:rsidRPr="00A67DAE">
        <w:rPr>
          <w:rFonts w:hint="eastAsia"/>
          <w:szCs w:val="21"/>
        </w:rPr>
        <w:t>%s)</w:t>
      </w:r>
      <w:r w:rsidRPr="00A67DAE">
        <w:rPr>
          <w:rFonts w:hint="eastAsia"/>
          <w:szCs w:val="21"/>
        </w:rPr>
        <w:t>。</w:t>
      </w:r>
    </w:p>
    <w:p w:rsidR="00A67DAE" w:rsidRDefault="00A67DAE" w:rsidP="00243A85">
      <w:pPr>
        <w:spacing w:before="0" w:after="0"/>
        <w:ind w:leftChars="200" w:left="420"/>
        <w:rPr>
          <w:szCs w:val="21"/>
        </w:rPr>
      </w:pPr>
      <w:r w:rsidRPr="00A67DAE">
        <w:rPr>
          <w:rFonts w:hint="eastAsia"/>
          <w:szCs w:val="21"/>
        </w:rPr>
        <w:t>width</w:t>
      </w:r>
      <w:r w:rsidRPr="00A67DAE">
        <w:rPr>
          <w:rFonts w:hint="eastAsia"/>
          <w:szCs w:val="21"/>
        </w:rPr>
        <w:t>参数是一个正整数，指定用于打印的最小列数。不需要最大值，因为该字段将根据需要自动扩展。</w:t>
      </w:r>
    </w:p>
    <w:p w:rsidR="00A67DAE" w:rsidRPr="00A67DAE" w:rsidRDefault="00A67DAE" w:rsidP="00243A85">
      <w:pPr>
        <w:spacing w:before="0" w:after="0"/>
        <w:ind w:leftChars="200" w:left="420"/>
        <w:rPr>
          <w:szCs w:val="21"/>
        </w:rPr>
      </w:pPr>
      <w:r w:rsidRPr="00A67DAE">
        <w:rPr>
          <w:rFonts w:hint="eastAsia"/>
          <w:szCs w:val="21"/>
        </w:rPr>
        <w:t>参数</w:t>
      </w:r>
      <w:r w:rsidRPr="00A67DAE">
        <w:rPr>
          <w:rFonts w:hint="eastAsia"/>
          <w:szCs w:val="21"/>
        </w:rPr>
        <w:t>left-min</w:t>
      </w:r>
      <w:r w:rsidRPr="00A67DAE">
        <w:rPr>
          <w:rFonts w:hint="eastAsia"/>
          <w:szCs w:val="21"/>
        </w:rPr>
        <w:t>和</w:t>
      </w:r>
      <w:r w:rsidRPr="00A67DAE">
        <w:rPr>
          <w:rFonts w:hint="eastAsia"/>
          <w:szCs w:val="21"/>
        </w:rPr>
        <w:t>balance</w:t>
      </w:r>
      <w:r w:rsidRPr="00A67DAE">
        <w:rPr>
          <w:rFonts w:hint="eastAsia"/>
          <w:szCs w:val="21"/>
        </w:rPr>
        <w:t>仅在与命令“</w:t>
      </w:r>
      <w:r w:rsidRPr="00A67DAE">
        <w:rPr>
          <w:rFonts w:hint="eastAsia"/>
          <w:szCs w:val="21"/>
        </w:rPr>
        <w:t>%s</w:t>
      </w:r>
      <w:r w:rsidRPr="00A67DAE">
        <w:rPr>
          <w:rFonts w:hint="eastAsia"/>
          <w:szCs w:val="21"/>
        </w:rPr>
        <w:t>”一起使用列对齐修饰符时可用。</w:t>
      </w:r>
      <w:r w:rsidRPr="00A67DAE">
        <w:rPr>
          <w:rFonts w:hint="eastAsia"/>
          <w:szCs w:val="21"/>
        </w:rPr>
        <w:t>Balance</w:t>
      </w:r>
      <w:r w:rsidRPr="00A67DAE">
        <w:rPr>
          <w:rFonts w:hint="eastAsia"/>
          <w:szCs w:val="21"/>
        </w:rPr>
        <w:t>指定字段宽度内的列号，它将在条目之间对齐。编号从</w:t>
      </w:r>
      <w:r w:rsidRPr="00A67DAE">
        <w:rPr>
          <w:rFonts w:hint="eastAsia"/>
          <w:szCs w:val="21"/>
        </w:rPr>
        <w:t>0</w:t>
      </w:r>
      <w:r w:rsidRPr="00A67DAE">
        <w:rPr>
          <w:rFonts w:hint="eastAsia"/>
          <w:szCs w:val="21"/>
        </w:rPr>
        <w:t>开始，表示最左边的一列。</w:t>
      </w:r>
      <w:r w:rsidRPr="00A67DAE">
        <w:rPr>
          <w:rFonts w:hint="eastAsia"/>
          <w:szCs w:val="21"/>
        </w:rPr>
        <w:t>left-min</w:t>
      </w:r>
      <w:r w:rsidRPr="00A67DAE">
        <w:rPr>
          <w:rFonts w:hint="eastAsia"/>
          <w:szCs w:val="21"/>
        </w:rPr>
        <w:t>指定指定的余额列左边的最小字段宽度。</w:t>
      </w:r>
    </w:p>
    <w:p w:rsidR="00A67DAE" w:rsidRDefault="00A67DAE" w:rsidP="00243A85">
      <w:pPr>
        <w:spacing w:before="0" w:after="0"/>
        <w:ind w:leftChars="200" w:left="420"/>
        <w:rPr>
          <w:szCs w:val="21"/>
        </w:rPr>
      </w:pPr>
      <w:r w:rsidRPr="00A67DAE">
        <w:rPr>
          <w:rFonts w:hint="eastAsia"/>
          <w:szCs w:val="21"/>
        </w:rPr>
        <w:t>默认格式为</w:t>
      </w:r>
      <w:r w:rsidRPr="00A67DAE">
        <w:rPr>
          <w:rFonts w:hint="eastAsia"/>
          <w:szCs w:val="21"/>
        </w:rPr>
        <w:t>:</w:t>
      </w:r>
    </w:p>
    <w:p w:rsidR="00A67DAE" w:rsidRDefault="00A67DAE" w:rsidP="00D014FE">
      <w:pPr>
        <w:spacing w:before="0" w:after="0"/>
        <w:ind w:leftChars="400" w:left="840"/>
        <w:rPr>
          <w:szCs w:val="21"/>
        </w:rPr>
      </w:pPr>
      <w:r w:rsidRPr="00A67DAE">
        <w:rPr>
          <w:szCs w:val="21"/>
        </w:rPr>
        <w:t>"  %la:5; %ln:6; %cs:16:6:1;  %rb:12;  %lc:-1;\n"</w:t>
      </w:r>
    </w:p>
    <w:p w:rsidR="00A67DAE" w:rsidRPr="00A67DAE" w:rsidRDefault="00A67DAE" w:rsidP="00243A85">
      <w:pPr>
        <w:spacing w:before="0" w:after="0"/>
        <w:ind w:leftChars="200" w:left="420"/>
        <w:rPr>
          <w:szCs w:val="21"/>
        </w:rPr>
      </w:pPr>
      <w:r w:rsidRPr="00A67DAE">
        <w:rPr>
          <w:rFonts w:hint="eastAsia"/>
          <w:szCs w:val="21"/>
        </w:rPr>
        <w:t>当从带有“</w:t>
      </w:r>
      <w:r w:rsidRPr="00A67DAE">
        <w:rPr>
          <w:rFonts w:hint="eastAsia"/>
          <w:szCs w:val="21"/>
        </w:rPr>
        <w:t>local</w:t>
      </w:r>
      <w:r w:rsidRPr="00A67DAE">
        <w:rPr>
          <w:rFonts w:hint="eastAsia"/>
          <w:szCs w:val="21"/>
        </w:rPr>
        <w:t>”选项的函数内部调用时，该变量将在函数及其调用的任何子例程的本地更改。退出函数时，恢复原来的变量值。</w:t>
      </w:r>
    </w:p>
    <w:p w:rsidR="00A67DAE" w:rsidRPr="00A67DAE" w:rsidRDefault="00A67DAE" w:rsidP="00243A85">
      <w:pPr>
        <w:spacing w:before="0" w:after="0"/>
        <w:ind w:leftChars="200" w:left="420"/>
        <w:rPr>
          <w:szCs w:val="21"/>
        </w:rPr>
      </w:pPr>
      <w:r w:rsidRPr="00D014FE">
        <w:rPr>
          <w:rFonts w:hint="eastAsia"/>
          <w:b/>
          <w:szCs w:val="21"/>
        </w:rPr>
        <w:t>参见</w:t>
      </w:r>
      <w:r w:rsidRPr="00D014FE">
        <w:rPr>
          <w:rFonts w:hint="eastAsia"/>
          <w:b/>
          <w:szCs w:val="21"/>
        </w:rPr>
        <w:t>:</w:t>
      </w:r>
      <w:r w:rsidRPr="00A67DAE">
        <w:rPr>
          <w:rFonts w:hint="eastAsia"/>
          <w:szCs w:val="21"/>
        </w:rPr>
        <w:t>whos</w:t>
      </w:r>
      <w:r w:rsidRPr="00A67DAE">
        <w:rPr>
          <w:rFonts w:hint="eastAsia"/>
          <w:szCs w:val="21"/>
        </w:rPr>
        <w:t>。</w:t>
      </w:r>
    </w:p>
    <w:p w:rsidR="00A67DAE" w:rsidRDefault="00A67DAE" w:rsidP="00810C69">
      <w:pPr>
        <w:spacing w:beforeLines="50" w:before="156" w:after="0"/>
        <w:rPr>
          <w:szCs w:val="21"/>
        </w:rPr>
      </w:pPr>
      <w:r w:rsidRPr="00A67DAE">
        <w:rPr>
          <w:rFonts w:hint="eastAsia"/>
          <w:szCs w:val="21"/>
        </w:rPr>
        <w:t>可以确定给定变量是否可用，而不是显示内存中有哪些变量。这样就可以根据变量的存在来改变程序的行为。下面的示例说明了这一点。</w:t>
      </w:r>
    </w:p>
    <w:p w:rsidR="00A67DAE" w:rsidRPr="00A67DAE" w:rsidRDefault="00A67DAE" w:rsidP="00D014FE">
      <w:pPr>
        <w:spacing w:beforeLines="50" w:before="156" w:after="0"/>
        <w:ind w:leftChars="200" w:left="420"/>
        <w:rPr>
          <w:szCs w:val="21"/>
        </w:rPr>
      </w:pPr>
      <w:r w:rsidRPr="00A67DAE">
        <w:rPr>
          <w:szCs w:val="21"/>
        </w:rPr>
        <w:t>if (! exist ("meaning", "var"))</w:t>
      </w:r>
    </w:p>
    <w:p w:rsidR="00A67DAE" w:rsidRPr="00A67DAE" w:rsidRDefault="00A67DAE" w:rsidP="00243A85">
      <w:pPr>
        <w:spacing w:before="0" w:after="0"/>
        <w:ind w:leftChars="200" w:left="420"/>
        <w:rPr>
          <w:szCs w:val="21"/>
        </w:rPr>
      </w:pPr>
      <w:r w:rsidRPr="00A67DAE">
        <w:rPr>
          <w:szCs w:val="21"/>
        </w:rPr>
        <w:lastRenderedPageBreak/>
        <w:t xml:space="preserve">  disp ("The program has no 'meaning'");</w:t>
      </w:r>
    </w:p>
    <w:p w:rsidR="00A67DAE" w:rsidRDefault="00A67DAE" w:rsidP="00243A85">
      <w:pPr>
        <w:spacing w:before="0" w:after="0"/>
        <w:ind w:leftChars="200" w:left="420"/>
        <w:rPr>
          <w:szCs w:val="21"/>
        </w:rPr>
      </w:pPr>
      <w:r w:rsidRPr="00A67DAE">
        <w:rPr>
          <w:szCs w:val="21"/>
        </w:rPr>
        <w:t>endif</w:t>
      </w:r>
    </w:p>
    <w:p w:rsidR="00A67DAE" w:rsidRPr="00D014FE" w:rsidRDefault="00A67DAE" w:rsidP="00810C69">
      <w:pPr>
        <w:spacing w:beforeLines="50" w:before="156" w:after="0"/>
        <w:rPr>
          <w:i/>
          <w:szCs w:val="21"/>
        </w:rPr>
      </w:pPr>
      <w:r w:rsidRPr="00A67DAE">
        <w:rPr>
          <w:szCs w:val="21"/>
        </w:rPr>
        <w:t xml:space="preserve">: </w:t>
      </w:r>
      <w:r w:rsidRPr="00D014FE">
        <w:rPr>
          <w:i/>
          <w:szCs w:val="21"/>
        </w:rPr>
        <w:t xml:space="preserve">c = </w:t>
      </w:r>
      <w:r w:rsidRPr="00D014FE">
        <w:rPr>
          <w:b/>
          <w:szCs w:val="21"/>
        </w:rPr>
        <w:t>exist</w:t>
      </w:r>
      <w:r w:rsidRPr="00D014FE">
        <w:rPr>
          <w:i/>
          <w:szCs w:val="21"/>
        </w:rPr>
        <w:t xml:space="preserve"> (name)</w:t>
      </w:r>
    </w:p>
    <w:p w:rsidR="00A67DAE" w:rsidRPr="00D014FE" w:rsidRDefault="00A67DAE" w:rsidP="00810C69">
      <w:pPr>
        <w:spacing w:before="0" w:after="0"/>
        <w:rPr>
          <w:i/>
          <w:szCs w:val="21"/>
        </w:rPr>
      </w:pPr>
      <w:r w:rsidRPr="00A67DAE">
        <w:rPr>
          <w:szCs w:val="21"/>
        </w:rPr>
        <w:t>:</w:t>
      </w:r>
      <w:r w:rsidRPr="00D014FE">
        <w:rPr>
          <w:i/>
          <w:szCs w:val="21"/>
        </w:rPr>
        <w:t xml:space="preserve"> c = </w:t>
      </w:r>
      <w:r w:rsidRPr="00D014FE">
        <w:rPr>
          <w:b/>
          <w:szCs w:val="21"/>
        </w:rPr>
        <w:t>exist</w:t>
      </w:r>
      <w:r w:rsidRPr="00D014FE">
        <w:rPr>
          <w:i/>
          <w:szCs w:val="21"/>
        </w:rPr>
        <w:t xml:space="preserve"> (name, type)</w:t>
      </w:r>
    </w:p>
    <w:p w:rsidR="00A67DAE" w:rsidRPr="00A67DAE" w:rsidRDefault="00A67DAE" w:rsidP="00243A85">
      <w:pPr>
        <w:spacing w:before="0" w:after="0"/>
        <w:ind w:leftChars="200" w:left="420"/>
        <w:rPr>
          <w:szCs w:val="21"/>
        </w:rPr>
      </w:pPr>
      <w:r w:rsidRPr="00A67DAE">
        <w:rPr>
          <w:rFonts w:hint="eastAsia"/>
          <w:szCs w:val="21"/>
        </w:rPr>
        <w:t>检查</w:t>
      </w:r>
      <w:r w:rsidRPr="00A67DAE">
        <w:rPr>
          <w:rFonts w:hint="eastAsia"/>
          <w:szCs w:val="21"/>
        </w:rPr>
        <w:t>name</w:t>
      </w:r>
      <w:r w:rsidRPr="00A67DAE">
        <w:rPr>
          <w:rFonts w:hint="eastAsia"/>
          <w:szCs w:val="21"/>
        </w:rPr>
        <w:t>是否作为变量、函数、文件、目录或类存在。</w:t>
      </w:r>
    </w:p>
    <w:p w:rsidR="00A67DAE" w:rsidRDefault="00A67DAE" w:rsidP="00243A85">
      <w:pPr>
        <w:spacing w:before="0" w:after="0"/>
        <w:ind w:leftChars="200" w:left="420"/>
        <w:rPr>
          <w:szCs w:val="21"/>
        </w:rPr>
      </w:pPr>
      <w:r w:rsidRPr="00A67DAE">
        <w:rPr>
          <w:rFonts w:hint="eastAsia"/>
          <w:szCs w:val="21"/>
        </w:rPr>
        <w:t>返回码</w:t>
      </w:r>
      <w:r w:rsidRPr="00A67DAE">
        <w:rPr>
          <w:rFonts w:hint="eastAsia"/>
          <w:szCs w:val="21"/>
        </w:rPr>
        <w:t>c</w:t>
      </w:r>
      <w:r w:rsidRPr="00A67DAE">
        <w:rPr>
          <w:rFonts w:hint="eastAsia"/>
          <w:szCs w:val="21"/>
        </w:rPr>
        <w:t>是其中之一</w:t>
      </w:r>
    </w:p>
    <w:p w:rsidR="00A67DAE" w:rsidRDefault="00A67DAE" w:rsidP="00243A85">
      <w:pPr>
        <w:spacing w:before="0" w:after="0"/>
        <w:ind w:leftChars="200" w:left="420"/>
        <w:rPr>
          <w:szCs w:val="21"/>
        </w:rPr>
      </w:pPr>
      <w:r w:rsidRPr="00A67DAE">
        <w:rPr>
          <w:szCs w:val="21"/>
        </w:rPr>
        <w:t>1</w:t>
      </w:r>
    </w:p>
    <w:p w:rsidR="00A67DAE" w:rsidRDefault="00A67DAE" w:rsidP="00D014FE">
      <w:pPr>
        <w:spacing w:before="0" w:after="0"/>
        <w:ind w:leftChars="400" w:left="840"/>
        <w:rPr>
          <w:szCs w:val="21"/>
        </w:rPr>
      </w:pPr>
      <w:r w:rsidRPr="00A67DAE">
        <w:rPr>
          <w:rFonts w:hint="eastAsia"/>
          <w:szCs w:val="21"/>
        </w:rPr>
        <w:t>Name</w:t>
      </w:r>
      <w:r w:rsidRPr="00A67DAE">
        <w:rPr>
          <w:rFonts w:hint="eastAsia"/>
          <w:szCs w:val="21"/>
        </w:rPr>
        <w:t>是一个变量。</w:t>
      </w:r>
    </w:p>
    <w:p w:rsidR="00A67DAE" w:rsidRDefault="00A67DAE" w:rsidP="00243A85">
      <w:pPr>
        <w:spacing w:before="0" w:after="0"/>
        <w:ind w:leftChars="200" w:left="420"/>
        <w:rPr>
          <w:szCs w:val="21"/>
        </w:rPr>
      </w:pPr>
      <w:r w:rsidRPr="00A67DAE">
        <w:rPr>
          <w:szCs w:val="21"/>
        </w:rPr>
        <w:t>2</w:t>
      </w:r>
    </w:p>
    <w:p w:rsidR="00A67DAE" w:rsidRDefault="00A67DAE" w:rsidP="00D014FE">
      <w:pPr>
        <w:spacing w:before="0" w:after="0"/>
        <w:ind w:leftChars="400" w:left="840"/>
        <w:rPr>
          <w:szCs w:val="21"/>
        </w:rPr>
      </w:pPr>
      <w:r w:rsidRPr="00A67DAE">
        <w:rPr>
          <w:rFonts w:hint="eastAsia"/>
          <w:szCs w:val="21"/>
        </w:rPr>
        <w:t>name</w:t>
      </w:r>
      <w:r w:rsidRPr="00A67DAE">
        <w:rPr>
          <w:rFonts w:hint="eastAsia"/>
          <w:szCs w:val="21"/>
        </w:rPr>
        <w:t>是一个绝对文件名，</w:t>
      </w:r>
      <w:r w:rsidRPr="00A67DAE">
        <w:rPr>
          <w:rFonts w:hint="eastAsia"/>
          <w:szCs w:val="21"/>
        </w:rPr>
        <w:t>Octave</w:t>
      </w:r>
      <w:r w:rsidRPr="00A67DAE">
        <w:rPr>
          <w:rFonts w:hint="eastAsia"/>
          <w:szCs w:val="21"/>
        </w:rPr>
        <w:t>路径中的普通文件，或者</w:t>
      </w:r>
      <w:r w:rsidRPr="00A67DAE">
        <w:rPr>
          <w:rFonts w:hint="eastAsia"/>
          <w:szCs w:val="21"/>
        </w:rPr>
        <w:t>(</w:t>
      </w:r>
      <w:r w:rsidRPr="00A67DAE">
        <w:rPr>
          <w:rFonts w:hint="eastAsia"/>
          <w:szCs w:val="21"/>
        </w:rPr>
        <w:t>在附加</w:t>
      </w:r>
      <w:r w:rsidRPr="00A67DAE">
        <w:rPr>
          <w:rFonts w:hint="eastAsia"/>
          <w:szCs w:val="21"/>
        </w:rPr>
        <w:t>' .m '</w:t>
      </w:r>
      <w:r w:rsidRPr="00A67DAE">
        <w:rPr>
          <w:rFonts w:hint="eastAsia"/>
          <w:szCs w:val="21"/>
        </w:rPr>
        <w:t>之后</w:t>
      </w:r>
      <w:r w:rsidRPr="00A67DAE">
        <w:rPr>
          <w:rFonts w:hint="eastAsia"/>
          <w:szCs w:val="21"/>
        </w:rPr>
        <w:t>)Octave</w:t>
      </w:r>
      <w:r w:rsidRPr="00A67DAE">
        <w:rPr>
          <w:rFonts w:hint="eastAsia"/>
          <w:szCs w:val="21"/>
        </w:rPr>
        <w:t>路径中的函数文件。</w:t>
      </w:r>
    </w:p>
    <w:p w:rsidR="00A67DAE" w:rsidRDefault="00A67DAE" w:rsidP="00243A85">
      <w:pPr>
        <w:spacing w:before="0" w:after="0"/>
        <w:ind w:leftChars="200" w:left="420"/>
        <w:rPr>
          <w:szCs w:val="21"/>
        </w:rPr>
      </w:pPr>
      <w:r w:rsidRPr="00A67DAE">
        <w:rPr>
          <w:szCs w:val="21"/>
        </w:rPr>
        <w:t>3</w:t>
      </w:r>
    </w:p>
    <w:p w:rsidR="00423642" w:rsidRDefault="00A67DAE" w:rsidP="00D014FE">
      <w:pPr>
        <w:spacing w:before="0" w:after="0"/>
        <w:ind w:leftChars="400" w:left="840"/>
        <w:rPr>
          <w:szCs w:val="21"/>
        </w:rPr>
      </w:pPr>
      <w:r>
        <w:rPr>
          <w:rFonts w:hint="eastAsia"/>
          <w:szCs w:val="21"/>
        </w:rPr>
        <w:t>n</w:t>
      </w:r>
      <w:r>
        <w:rPr>
          <w:szCs w:val="21"/>
        </w:rPr>
        <w:t>ame</w:t>
      </w:r>
      <w:r w:rsidRPr="00A67DAE">
        <w:rPr>
          <w:rFonts w:hint="eastAsia"/>
          <w:szCs w:val="21"/>
        </w:rPr>
        <w:t>是</w:t>
      </w:r>
      <w:r w:rsidR="00423642">
        <w:rPr>
          <w:szCs w:val="21"/>
        </w:rPr>
        <w:t>’</w:t>
      </w:r>
      <w:r>
        <w:rPr>
          <w:rFonts w:hint="eastAsia"/>
          <w:szCs w:val="21"/>
        </w:rPr>
        <w:t>.</w:t>
      </w:r>
      <w:r>
        <w:rPr>
          <w:szCs w:val="21"/>
        </w:rPr>
        <w:t>oct</w:t>
      </w:r>
      <w:r w:rsidR="00423642">
        <w:rPr>
          <w:szCs w:val="21"/>
        </w:rPr>
        <w:t>’</w:t>
      </w:r>
      <w:r w:rsidR="00423642">
        <w:rPr>
          <w:rFonts w:hint="eastAsia"/>
          <w:szCs w:val="21"/>
        </w:rPr>
        <w:t xml:space="preserve"> or </w:t>
      </w:r>
      <w:r w:rsidR="00423642">
        <w:rPr>
          <w:szCs w:val="21"/>
        </w:rPr>
        <w:t>‘.mex’</w:t>
      </w:r>
      <w:r w:rsidRPr="00A67DAE">
        <w:rPr>
          <w:rFonts w:hint="eastAsia"/>
          <w:szCs w:val="21"/>
        </w:rPr>
        <w:t>在</w:t>
      </w:r>
      <w:r w:rsidRPr="00A67DAE">
        <w:rPr>
          <w:rFonts w:hint="eastAsia"/>
          <w:szCs w:val="21"/>
        </w:rPr>
        <w:t>Octave</w:t>
      </w:r>
      <w:r w:rsidRPr="00A67DAE">
        <w:rPr>
          <w:rFonts w:hint="eastAsia"/>
          <w:szCs w:val="21"/>
        </w:rPr>
        <w:t>的</w:t>
      </w:r>
      <w:r w:rsidR="00423642">
        <w:rPr>
          <w:rFonts w:hint="eastAsia"/>
          <w:szCs w:val="21"/>
        </w:rPr>
        <w:t>p</w:t>
      </w:r>
      <w:r w:rsidR="00423642">
        <w:rPr>
          <w:szCs w:val="21"/>
        </w:rPr>
        <w:t>ath</w:t>
      </w:r>
      <w:r w:rsidRPr="00A67DAE">
        <w:rPr>
          <w:rFonts w:hint="eastAsia"/>
          <w:szCs w:val="21"/>
        </w:rPr>
        <w:t>中。</w:t>
      </w:r>
    </w:p>
    <w:p w:rsidR="00423642" w:rsidRDefault="00423642" w:rsidP="00243A85">
      <w:pPr>
        <w:spacing w:before="0" w:after="0"/>
        <w:ind w:leftChars="200" w:left="420"/>
        <w:rPr>
          <w:szCs w:val="21"/>
        </w:rPr>
      </w:pPr>
      <w:r w:rsidRPr="00423642">
        <w:rPr>
          <w:szCs w:val="21"/>
        </w:rPr>
        <w:t>5</w:t>
      </w:r>
    </w:p>
    <w:p w:rsidR="00423642" w:rsidRDefault="00423642" w:rsidP="00D014FE">
      <w:pPr>
        <w:spacing w:before="0" w:after="0"/>
        <w:ind w:leftChars="400" w:left="840"/>
        <w:rPr>
          <w:szCs w:val="21"/>
        </w:rPr>
      </w:pPr>
      <w:r w:rsidRPr="00423642">
        <w:rPr>
          <w:rFonts w:hint="eastAsia"/>
          <w:szCs w:val="21"/>
        </w:rPr>
        <w:t>Name</w:t>
      </w:r>
      <w:r w:rsidRPr="00423642">
        <w:rPr>
          <w:rFonts w:hint="eastAsia"/>
          <w:szCs w:val="21"/>
        </w:rPr>
        <w:t>是一个内置函数。</w:t>
      </w:r>
    </w:p>
    <w:p w:rsidR="00423642" w:rsidRDefault="00423642" w:rsidP="00243A85">
      <w:pPr>
        <w:spacing w:before="0" w:after="0"/>
        <w:ind w:leftChars="200" w:left="420"/>
        <w:rPr>
          <w:szCs w:val="21"/>
        </w:rPr>
      </w:pPr>
      <w:r w:rsidRPr="00423642">
        <w:rPr>
          <w:szCs w:val="21"/>
        </w:rPr>
        <w:t>7</w:t>
      </w:r>
    </w:p>
    <w:p w:rsidR="00423642" w:rsidRDefault="00423642" w:rsidP="00D014FE">
      <w:pPr>
        <w:spacing w:before="0" w:after="0"/>
        <w:ind w:leftChars="400" w:left="840"/>
        <w:rPr>
          <w:szCs w:val="21"/>
        </w:rPr>
      </w:pPr>
      <w:r w:rsidRPr="00423642">
        <w:rPr>
          <w:rFonts w:hint="eastAsia"/>
          <w:szCs w:val="21"/>
        </w:rPr>
        <w:t>Name</w:t>
      </w:r>
      <w:r w:rsidRPr="00423642">
        <w:rPr>
          <w:rFonts w:hint="eastAsia"/>
          <w:szCs w:val="21"/>
        </w:rPr>
        <w:t>为目录。</w:t>
      </w:r>
    </w:p>
    <w:p w:rsidR="00423642" w:rsidRDefault="00423642" w:rsidP="00243A85">
      <w:pPr>
        <w:spacing w:before="0" w:after="0"/>
        <w:ind w:leftChars="200" w:left="420"/>
        <w:rPr>
          <w:szCs w:val="21"/>
        </w:rPr>
      </w:pPr>
      <w:r w:rsidRPr="00423642">
        <w:rPr>
          <w:szCs w:val="21"/>
        </w:rPr>
        <w:t>8</w:t>
      </w:r>
    </w:p>
    <w:p w:rsidR="00423642" w:rsidRDefault="00423642" w:rsidP="00D014FE">
      <w:pPr>
        <w:spacing w:before="0" w:after="0"/>
        <w:ind w:leftChars="400" w:left="840"/>
        <w:rPr>
          <w:szCs w:val="21"/>
        </w:rPr>
      </w:pPr>
      <w:r w:rsidRPr="00423642">
        <w:rPr>
          <w:rFonts w:hint="eastAsia"/>
          <w:szCs w:val="21"/>
        </w:rPr>
        <w:t>Name</w:t>
      </w:r>
      <w:r w:rsidRPr="00423642">
        <w:rPr>
          <w:rFonts w:hint="eastAsia"/>
          <w:szCs w:val="21"/>
        </w:rPr>
        <w:t>是一个</w:t>
      </w:r>
      <w:r w:rsidRPr="00423642">
        <w:rPr>
          <w:rFonts w:hint="eastAsia"/>
          <w:szCs w:val="21"/>
        </w:rPr>
        <w:t>classdef</w:t>
      </w:r>
      <w:r w:rsidRPr="00423642">
        <w:rPr>
          <w:rFonts w:hint="eastAsia"/>
          <w:szCs w:val="21"/>
        </w:rPr>
        <w:t>类。</w:t>
      </w:r>
    </w:p>
    <w:p w:rsidR="00423642" w:rsidRDefault="00423642" w:rsidP="00243A85">
      <w:pPr>
        <w:spacing w:before="0" w:after="0"/>
        <w:ind w:leftChars="200" w:left="420"/>
        <w:rPr>
          <w:szCs w:val="21"/>
        </w:rPr>
      </w:pPr>
      <w:r w:rsidRPr="00423642">
        <w:rPr>
          <w:szCs w:val="21"/>
        </w:rPr>
        <w:t>103</w:t>
      </w:r>
    </w:p>
    <w:p w:rsidR="00423642" w:rsidRDefault="00423642" w:rsidP="00D014FE">
      <w:pPr>
        <w:spacing w:before="0" w:after="0"/>
        <w:ind w:leftChars="400" w:left="840"/>
        <w:rPr>
          <w:szCs w:val="21"/>
        </w:rPr>
      </w:pPr>
      <w:r w:rsidRPr="00423642">
        <w:rPr>
          <w:rFonts w:hint="eastAsia"/>
          <w:szCs w:val="21"/>
        </w:rPr>
        <w:t>Name</w:t>
      </w:r>
      <w:r w:rsidRPr="00423642">
        <w:rPr>
          <w:rFonts w:hint="eastAsia"/>
          <w:szCs w:val="21"/>
        </w:rPr>
        <w:t>是一个与文件无关的函数</w:t>
      </w:r>
      <w:r w:rsidRPr="00423642">
        <w:rPr>
          <w:rFonts w:hint="eastAsia"/>
          <w:szCs w:val="21"/>
        </w:rPr>
        <w:t>(</w:t>
      </w:r>
      <w:r w:rsidRPr="00423642">
        <w:rPr>
          <w:rFonts w:hint="eastAsia"/>
          <w:szCs w:val="21"/>
        </w:rPr>
        <w:t>在命令行中输入</w:t>
      </w:r>
      <w:r w:rsidRPr="00423642">
        <w:rPr>
          <w:rFonts w:hint="eastAsia"/>
          <w:szCs w:val="21"/>
        </w:rPr>
        <w:t>)</w:t>
      </w:r>
      <w:r w:rsidRPr="00423642">
        <w:rPr>
          <w:rFonts w:hint="eastAsia"/>
          <w:szCs w:val="21"/>
        </w:rPr>
        <w:t>。</w:t>
      </w:r>
    </w:p>
    <w:p w:rsidR="00423642" w:rsidRDefault="00423642" w:rsidP="00243A85">
      <w:pPr>
        <w:spacing w:before="0" w:after="0"/>
        <w:ind w:leftChars="200" w:left="420"/>
        <w:rPr>
          <w:szCs w:val="21"/>
        </w:rPr>
      </w:pPr>
      <w:r w:rsidRPr="00423642">
        <w:rPr>
          <w:szCs w:val="21"/>
        </w:rPr>
        <w:t>0</w:t>
      </w:r>
    </w:p>
    <w:p w:rsidR="00423642" w:rsidRPr="00423642" w:rsidRDefault="00423642" w:rsidP="00D014FE">
      <w:pPr>
        <w:spacing w:before="0" w:after="0"/>
        <w:ind w:leftChars="400" w:left="840"/>
        <w:rPr>
          <w:szCs w:val="21"/>
        </w:rPr>
      </w:pPr>
      <w:r w:rsidRPr="00423642">
        <w:rPr>
          <w:rFonts w:hint="eastAsia"/>
          <w:szCs w:val="21"/>
        </w:rPr>
        <w:t>名称不存在。</w:t>
      </w:r>
    </w:p>
    <w:p w:rsidR="00423642" w:rsidRDefault="00423642" w:rsidP="00243A85">
      <w:pPr>
        <w:spacing w:before="0" w:after="0"/>
        <w:ind w:leftChars="200" w:left="420"/>
        <w:rPr>
          <w:szCs w:val="21"/>
        </w:rPr>
      </w:pPr>
      <w:r w:rsidRPr="00423642">
        <w:rPr>
          <w:rFonts w:hint="eastAsia"/>
          <w:szCs w:val="21"/>
        </w:rPr>
        <w:t>如果提供了可选参数类型，则只检查指定类型的符号。有效的类型有</w:t>
      </w:r>
    </w:p>
    <w:p w:rsidR="00423642" w:rsidRDefault="00423642" w:rsidP="00243A85">
      <w:pPr>
        <w:spacing w:before="0" w:after="0"/>
        <w:ind w:leftChars="200" w:left="420"/>
        <w:rPr>
          <w:szCs w:val="21"/>
        </w:rPr>
      </w:pPr>
      <w:r w:rsidRPr="00423642">
        <w:rPr>
          <w:szCs w:val="21"/>
        </w:rPr>
        <w:t>"var"</w:t>
      </w:r>
    </w:p>
    <w:p w:rsidR="00423642" w:rsidRDefault="00423642" w:rsidP="00D014FE">
      <w:pPr>
        <w:spacing w:before="0" w:after="0"/>
        <w:ind w:leftChars="400" w:left="840"/>
        <w:rPr>
          <w:szCs w:val="21"/>
        </w:rPr>
      </w:pPr>
      <w:r w:rsidRPr="00423642">
        <w:rPr>
          <w:rFonts w:hint="eastAsia"/>
          <w:szCs w:val="21"/>
        </w:rPr>
        <w:t>只检查变量。</w:t>
      </w:r>
    </w:p>
    <w:p w:rsidR="00423642" w:rsidRDefault="00423642" w:rsidP="00243A85">
      <w:pPr>
        <w:spacing w:before="0" w:after="0"/>
        <w:ind w:leftChars="200" w:left="420"/>
        <w:rPr>
          <w:szCs w:val="21"/>
        </w:rPr>
      </w:pPr>
      <w:r w:rsidRPr="00423642">
        <w:rPr>
          <w:szCs w:val="21"/>
        </w:rPr>
        <w:t>"builtin"</w:t>
      </w:r>
    </w:p>
    <w:p w:rsidR="00423642" w:rsidRDefault="00423642" w:rsidP="00D014FE">
      <w:pPr>
        <w:spacing w:before="0" w:after="0"/>
        <w:ind w:leftChars="400" w:left="840"/>
        <w:rPr>
          <w:szCs w:val="21"/>
        </w:rPr>
      </w:pPr>
      <w:r w:rsidRPr="00423642">
        <w:rPr>
          <w:rFonts w:hint="eastAsia"/>
          <w:szCs w:val="21"/>
        </w:rPr>
        <w:t>只检查内置函数。</w:t>
      </w:r>
    </w:p>
    <w:p w:rsidR="00423642" w:rsidRDefault="00423642" w:rsidP="00243A85">
      <w:pPr>
        <w:spacing w:before="0" w:after="0"/>
        <w:ind w:leftChars="200" w:left="420"/>
        <w:rPr>
          <w:szCs w:val="21"/>
        </w:rPr>
      </w:pPr>
      <w:r w:rsidRPr="00423642">
        <w:rPr>
          <w:szCs w:val="21"/>
        </w:rPr>
        <w:t>"dir"</w:t>
      </w:r>
    </w:p>
    <w:p w:rsidR="00423642" w:rsidRDefault="00423642" w:rsidP="00D014FE">
      <w:pPr>
        <w:spacing w:before="0" w:after="0"/>
        <w:ind w:leftChars="400" w:left="840"/>
        <w:rPr>
          <w:szCs w:val="21"/>
        </w:rPr>
      </w:pPr>
      <w:r w:rsidRPr="00423642">
        <w:rPr>
          <w:rFonts w:hint="eastAsia"/>
          <w:szCs w:val="21"/>
        </w:rPr>
        <w:t>只检查目录。</w:t>
      </w:r>
    </w:p>
    <w:p w:rsidR="00423642" w:rsidRDefault="00423642" w:rsidP="00243A85">
      <w:pPr>
        <w:spacing w:before="0" w:after="0"/>
        <w:ind w:leftChars="200" w:left="420"/>
        <w:rPr>
          <w:szCs w:val="21"/>
        </w:rPr>
      </w:pPr>
      <w:r w:rsidRPr="00423642">
        <w:rPr>
          <w:szCs w:val="21"/>
        </w:rPr>
        <w:t>"file"</w:t>
      </w:r>
    </w:p>
    <w:p w:rsidR="00423642" w:rsidRDefault="00423642" w:rsidP="00D014FE">
      <w:pPr>
        <w:spacing w:before="0" w:after="0"/>
        <w:ind w:leftChars="400" w:left="840"/>
        <w:rPr>
          <w:szCs w:val="21"/>
        </w:rPr>
      </w:pPr>
      <w:r w:rsidRPr="00423642">
        <w:rPr>
          <w:rFonts w:hint="eastAsia"/>
          <w:szCs w:val="21"/>
        </w:rPr>
        <w:t>只检查文件和目录。</w:t>
      </w:r>
    </w:p>
    <w:p w:rsidR="00423642" w:rsidRDefault="00423642" w:rsidP="00243A85">
      <w:pPr>
        <w:spacing w:before="0" w:after="0"/>
        <w:ind w:leftChars="200" w:left="420"/>
        <w:rPr>
          <w:szCs w:val="21"/>
        </w:rPr>
      </w:pPr>
      <w:r w:rsidRPr="00423642">
        <w:rPr>
          <w:szCs w:val="21"/>
        </w:rPr>
        <w:t>"class"</w:t>
      </w:r>
    </w:p>
    <w:p w:rsidR="00423642" w:rsidRPr="00423642" w:rsidRDefault="00423642" w:rsidP="00D014FE">
      <w:pPr>
        <w:spacing w:before="0" w:after="0"/>
        <w:ind w:leftChars="400" w:left="840"/>
        <w:rPr>
          <w:szCs w:val="21"/>
        </w:rPr>
      </w:pPr>
      <w:r w:rsidRPr="00423642">
        <w:rPr>
          <w:rFonts w:hint="eastAsia"/>
          <w:szCs w:val="21"/>
        </w:rPr>
        <w:t>只检查</w:t>
      </w:r>
      <w:r w:rsidRPr="00423642">
        <w:rPr>
          <w:rFonts w:hint="eastAsia"/>
          <w:szCs w:val="21"/>
        </w:rPr>
        <w:t>classdef</w:t>
      </w:r>
      <w:r w:rsidRPr="00423642">
        <w:rPr>
          <w:rFonts w:hint="eastAsia"/>
          <w:szCs w:val="21"/>
        </w:rPr>
        <w:t>类。</w:t>
      </w:r>
    </w:p>
    <w:p w:rsidR="00423642" w:rsidRPr="00423642" w:rsidRDefault="00423642" w:rsidP="00243A85">
      <w:pPr>
        <w:spacing w:before="0" w:after="0"/>
        <w:ind w:leftChars="200" w:left="420"/>
        <w:rPr>
          <w:szCs w:val="21"/>
        </w:rPr>
      </w:pPr>
      <w:r w:rsidRPr="00423642">
        <w:rPr>
          <w:rFonts w:hint="eastAsia"/>
          <w:szCs w:val="21"/>
        </w:rPr>
        <w:t>如果没有给出类型，并且</w:t>
      </w:r>
      <w:r w:rsidRPr="00423642">
        <w:rPr>
          <w:rFonts w:hint="eastAsia"/>
          <w:szCs w:val="21"/>
        </w:rPr>
        <w:t>name</w:t>
      </w:r>
      <w:r w:rsidRPr="00423642">
        <w:rPr>
          <w:rFonts w:hint="eastAsia"/>
          <w:szCs w:val="21"/>
        </w:rPr>
        <w:t>有多个可能的匹配项，</w:t>
      </w:r>
      <w:r w:rsidRPr="00423642">
        <w:rPr>
          <w:rFonts w:hint="eastAsia"/>
          <w:szCs w:val="21"/>
        </w:rPr>
        <w:t>exist</w:t>
      </w:r>
      <w:r w:rsidRPr="00423642">
        <w:rPr>
          <w:rFonts w:hint="eastAsia"/>
          <w:szCs w:val="21"/>
        </w:rPr>
        <w:t>将根据以下优先级列表返回一个代码</w:t>
      </w:r>
      <w:r w:rsidRPr="00423642">
        <w:rPr>
          <w:rFonts w:hint="eastAsia"/>
          <w:szCs w:val="21"/>
        </w:rPr>
        <w:t>:</w:t>
      </w:r>
      <w:r w:rsidRPr="00423642">
        <w:rPr>
          <w:rFonts w:hint="eastAsia"/>
          <w:szCs w:val="21"/>
        </w:rPr>
        <w:t>变量、内置函数、</w:t>
      </w:r>
      <w:r w:rsidRPr="00423642">
        <w:rPr>
          <w:rFonts w:hint="eastAsia"/>
          <w:szCs w:val="21"/>
        </w:rPr>
        <w:t>oct-file</w:t>
      </w:r>
      <w:r w:rsidRPr="00423642">
        <w:rPr>
          <w:rFonts w:hint="eastAsia"/>
          <w:szCs w:val="21"/>
        </w:rPr>
        <w:t>、目录、文件、类。</w:t>
      </w:r>
    </w:p>
    <w:p w:rsidR="00423642" w:rsidRDefault="00423642" w:rsidP="00243A85">
      <w:pPr>
        <w:spacing w:before="0" w:after="0"/>
        <w:ind w:leftChars="200" w:left="420"/>
        <w:rPr>
          <w:szCs w:val="21"/>
        </w:rPr>
      </w:pPr>
      <w:r w:rsidRPr="00423642">
        <w:rPr>
          <w:rFonts w:hint="eastAsia"/>
          <w:szCs w:val="21"/>
        </w:rPr>
        <w:t>如果在</w:t>
      </w:r>
      <w:r w:rsidRPr="00423642">
        <w:rPr>
          <w:rFonts w:hint="eastAsia"/>
          <w:szCs w:val="21"/>
        </w:rPr>
        <w:t>Octave</w:t>
      </w:r>
      <w:r w:rsidRPr="00423642">
        <w:rPr>
          <w:rFonts w:hint="eastAsia"/>
          <w:szCs w:val="21"/>
        </w:rPr>
        <w:t>的搜索路径中存在一个名为</w:t>
      </w:r>
      <w:r w:rsidRPr="00423642">
        <w:rPr>
          <w:rFonts w:hint="eastAsia"/>
          <w:szCs w:val="21"/>
        </w:rPr>
        <w:t>name</w:t>
      </w:r>
      <w:r w:rsidRPr="00423642">
        <w:rPr>
          <w:rFonts w:hint="eastAsia"/>
          <w:szCs w:val="21"/>
        </w:rPr>
        <w:t>的常规文件，</w:t>
      </w:r>
      <w:r w:rsidRPr="00423642">
        <w:rPr>
          <w:rFonts w:hint="eastAsia"/>
          <w:szCs w:val="21"/>
        </w:rPr>
        <w:t>exist</w:t>
      </w:r>
      <w:r w:rsidRPr="00423642">
        <w:rPr>
          <w:rFonts w:hint="eastAsia"/>
          <w:szCs w:val="21"/>
        </w:rPr>
        <w:t>返回</w:t>
      </w:r>
      <w:r w:rsidRPr="00423642">
        <w:rPr>
          <w:rFonts w:hint="eastAsia"/>
          <w:szCs w:val="21"/>
        </w:rPr>
        <w:t>2</w:t>
      </w:r>
      <w:r w:rsidRPr="00423642">
        <w:rPr>
          <w:rFonts w:hint="eastAsia"/>
          <w:szCs w:val="21"/>
        </w:rPr>
        <w:t>。对于不在搜索路径上的其他类型文件的信息，请使用函数</w:t>
      </w:r>
      <w:r w:rsidRPr="00423642">
        <w:rPr>
          <w:rFonts w:hint="eastAsia"/>
          <w:szCs w:val="21"/>
        </w:rPr>
        <w:t>file_in_path</w:t>
      </w:r>
      <w:r w:rsidRPr="00423642">
        <w:rPr>
          <w:rFonts w:hint="eastAsia"/>
          <w:szCs w:val="21"/>
        </w:rPr>
        <w:t>和</w:t>
      </w:r>
      <w:r w:rsidRPr="00423642">
        <w:rPr>
          <w:rFonts w:hint="eastAsia"/>
          <w:szCs w:val="21"/>
        </w:rPr>
        <w:t>stat</w:t>
      </w:r>
      <w:r w:rsidRPr="00423642">
        <w:rPr>
          <w:rFonts w:hint="eastAsia"/>
          <w:szCs w:val="21"/>
        </w:rPr>
        <w:t>的某种组合。</w:t>
      </w:r>
    </w:p>
    <w:p w:rsidR="00423642" w:rsidRPr="00423642" w:rsidRDefault="00423642" w:rsidP="00243A85">
      <w:pPr>
        <w:spacing w:before="0" w:after="0"/>
        <w:ind w:leftChars="200" w:left="420"/>
        <w:rPr>
          <w:szCs w:val="21"/>
        </w:rPr>
      </w:pPr>
      <w:r w:rsidRPr="00423642">
        <w:rPr>
          <w:rFonts w:hint="eastAsia"/>
          <w:szCs w:val="21"/>
        </w:rPr>
        <w:t>编程注意</w:t>
      </w:r>
      <w:r w:rsidRPr="00423642">
        <w:rPr>
          <w:rFonts w:hint="eastAsia"/>
          <w:szCs w:val="21"/>
        </w:rPr>
        <w:t>:If name</w:t>
      </w:r>
      <w:r w:rsidRPr="00423642">
        <w:rPr>
          <w:rFonts w:hint="eastAsia"/>
          <w:szCs w:val="21"/>
        </w:rPr>
        <w:t>是由一个有</w:t>
      </w:r>
      <w:r w:rsidRPr="00423642">
        <w:rPr>
          <w:rFonts w:hint="eastAsia"/>
          <w:szCs w:val="21"/>
        </w:rPr>
        <w:t>bug</w:t>
      </w:r>
      <w:r w:rsidRPr="00423642">
        <w:rPr>
          <w:rFonts w:hint="eastAsia"/>
          <w:szCs w:val="21"/>
        </w:rPr>
        <w:t>的。</w:t>
      </w:r>
      <w:r w:rsidRPr="00423642">
        <w:rPr>
          <w:rFonts w:hint="eastAsia"/>
          <w:szCs w:val="21"/>
        </w:rPr>
        <w:t>oct/</w:t>
      </w:r>
      <w:r w:rsidRPr="00423642">
        <w:rPr>
          <w:rFonts w:hint="eastAsia"/>
          <w:szCs w:val="21"/>
        </w:rPr>
        <w:t>实现的。调用</w:t>
      </w:r>
      <w:r w:rsidRPr="00423642">
        <w:rPr>
          <w:rFonts w:hint="eastAsia"/>
          <w:szCs w:val="21"/>
        </w:rPr>
        <w:t>exist</w:t>
      </w:r>
      <w:r w:rsidRPr="00423642">
        <w:rPr>
          <w:rFonts w:hint="eastAsia"/>
          <w:szCs w:val="21"/>
        </w:rPr>
        <w:t>可能会导致</w:t>
      </w:r>
      <w:r w:rsidRPr="00423642">
        <w:rPr>
          <w:rFonts w:hint="eastAsia"/>
          <w:szCs w:val="21"/>
        </w:rPr>
        <w:t>Octave</w:t>
      </w:r>
      <w:r w:rsidRPr="00423642">
        <w:rPr>
          <w:rFonts w:hint="eastAsia"/>
          <w:szCs w:val="21"/>
        </w:rPr>
        <w:t>崩溃。为了保持高性能，</w:t>
      </w:r>
      <w:r w:rsidRPr="00423642">
        <w:rPr>
          <w:rFonts w:hint="eastAsia"/>
          <w:szCs w:val="21"/>
        </w:rPr>
        <w:t>Octave</w:t>
      </w:r>
      <w:r w:rsidRPr="00423642">
        <w:rPr>
          <w:rFonts w:hint="eastAsia"/>
          <w:szCs w:val="21"/>
        </w:rPr>
        <w:t>信任</w:t>
      </w:r>
      <w:r w:rsidRPr="00423642">
        <w:rPr>
          <w:rFonts w:hint="eastAsia"/>
          <w:szCs w:val="21"/>
        </w:rPr>
        <w:t>.oct/</w:t>
      </w:r>
      <w:r w:rsidRPr="00423642">
        <w:rPr>
          <w:rFonts w:hint="eastAsia"/>
          <w:szCs w:val="21"/>
        </w:rPr>
        <w:t>。</w:t>
      </w:r>
      <w:r w:rsidRPr="00423642">
        <w:rPr>
          <w:rFonts w:hint="eastAsia"/>
          <w:szCs w:val="21"/>
        </w:rPr>
        <w:t>Mex</w:t>
      </w:r>
      <w:r w:rsidRPr="00423642">
        <w:rPr>
          <w:rFonts w:hint="eastAsia"/>
          <w:szCs w:val="21"/>
        </w:rPr>
        <w:t>文件，而不是对它们进行沙箱处理。</w:t>
      </w:r>
    </w:p>
    <w:p w:rsidR="00423642" w:rsidRDefault="00423642" w:rsidP="00243A85">
      <w:pPr>
        <w:spacing w:before="0" w:after="0"/>
        <w:ind w:leftChars="200" w:left="420"/>
        <w:rPr>
          <w:szCs w:val="21"/>
        </w:rPr>
      </w:pPr>
      <w:r w:rsidRPr="00810C69">
        <w:rPr>
          <w:rFonts w:hint="eastAsia"/>
          <w:b/>
          <w:szCs w:val="21"/>
        </w:rPr>
        <w:t>参见</w:t>
      </w:r>
      <w:r w:rsidRPr="00810C69">
        <w:rPr>
          <w:rFonts w:hint="eastAsia"/>
          <w:b/>
          <w:szCs w:val="21"/>
        </w:rPr>
        <w:t>:</w:t>
      </w:r>
      <w:r w:rsidRPr="00423642">
        <w:rPr>
          <w:rFonts w:hint="eastAsia"/>
          <w:szCs w:val="21"/>
        </w:rPr>
        <w:t>file_in_loadpath, file_in_path, dir_in_loadpath, stat</w:t>
      </w:r>
      <w:r w:rsidRPr="00423642">
        <w:rPr>
          <w:rFonts w:hint="eastAsia"/>
          <w:szCs w:val="21"/>
        </w:rPr>
        <w:t>。</w:t>
      </w:r>
    </w:p>
    <w:p w:rsidR="00423642" w:rsidRDefault="00423642" w:rsidP="00810C69">
      <w:pPr>
        <w:spacing w:beforeLines="50" w:before="156" w:after="0"/>
        <w:rPr>
          <w:szCs w:val="21"/>
        </w:rPr>
      </w:pPr>
      <w:r w:rsidRPr="00423642">
        <w:rPr>
          <w:rFonts w:hint="eastAsia"/>
          <w:szCs w:val="21"/>
        </w:rPr>
        <w:t>通常</w:t>
      </w:r>
      <w:r w:rsidRPr="00423642">
        <w:rPr>
          <w:rFonts w:hint="eastAsia"/>
          <w:szCs w:val="21"/>
        </w:rPr>
        <w:t>Octave</w:t>
      </w:r>
      <w:r w:rsidRPr="00423642">
        <w:rPr>
          <w:rFonts w:hint="eastAsia"/>
          <w:szCs w:val="21"/>
        </w:rPr>
        <w:t>会管理内存，但有时手动从内存中删除变量也是可行的。当处理占用大量内存的大变量时，通常需要这样做。在使用</w:t>
      </w:r>
      <w:r w:rsidRPr="00423642">
        <w:rPr>
          <w:rFonts w:hint="eastAsia"/>
          <w:szCs w:val="21"/>
        </w:rPr>
        <w:t>IEEE</w:t>
      </w:r>
      <w:r w:rsidRPr="00423642">
        <w:rPr>
          <w:rFonts w:hint="eastAsia"/>
          <w:szCs w:val="21"/>
        </w:rPr>
        <w:t>浮点格式的计算机上，下面的程序分配一个需要大约</w:t>
      </w:r>
      <w:r w:rsidRPr="00423642">
        <w:rPr>
          <w:rFonts w:hint="eastAsia"/>
          <w:szCs w:val="21"/>
        </w:rPr>
        <w:t>128 MB</w:t>
      </w:r>
      <w:r w:rsidRPr="00423642">
        <w:rPr>
          <w:rFonts w:hint="eastAsia"/>
          <w:szCs w:val="21"/>
        </w:rPr>
        <w:t>内存的矩阵。</w:t>
      </w:r>
    </w:p>
    <w:p w:rsidR="00423642" w:rsidRDefault="00423642" w:rsidP="00243A85">
      <w:pPr>
        <w:spacing w:beforeLines="50" w:before="156" w:afterLines="50" w:after="156"/>
        <w:ind w:leftChars="200" w:left="420"/>
        <w:rPr>
          <w:szCs w:val="21"/>
        </w:rPr>
      </w:pPr>
      <w:r w:rsidRPr="00423642">
        <w:rPr>
          <w:szCs w:val="21"/>
        </w:rPr>
        <w:lastRenderedPageBreak/>
        <w:t>large_matrix = zeros (4000, 4000);</w:t>
      </w:r>
    </w:p>
    <w:p w:rsidR="00423642" w:rsidRDefault="00423642" w:rsidP="00810C69">
      <w:pPr>
        <w:spacing w:before="0" w:after="0"/>
        <w:rPr>
          <w:szCs w:val="21"/>
        </w:rPr>
      </w:pPr>
      <w:r w:rsidRPr="00423642">
        <w:rPr>
          <w:rFonts w:hint="eastAsia"/>
          <w:szCs w:val="21"/>
        </w:rPr>
        <w:t>由于将这个变量放在内存中可能会降低其他计算的速度，因此有必要手动从内存中删除它。</w:t>
      </w:r>
      <w:r w:rsidRPr="00423642">
        <w:rPr>
          <w:rFonts w:hint="eastAsia"/>
          <w:szCs w:val="21"/>
        </w:rPr>
        <w:t>clear</w:t>
      </w:r>
      <w:r w:rsidRPr="00423642">
        <w:rPr>
          <w:rFonts w:hint="eastAsia"/>
          <w:szCs w:val="21"/>
        </w:rPr>
        <w:t>或</w:t>
      </w:r>
      <w:r w:rsidRPr="00423642">
        <w:rPr>
          <w:rFonts w:hint="eastAsia"/>
          <w:szCs w:val="21"/>
        </w:rPr>
        <w:t>clearvars</w:t>
      </w:r>
      <w:r w:rsidRPr="00423642">
        <w:rPr>
          <w:rFonts w:hint="eastAsia"/>
          <w:szCs w:val="21"/>
        </w:rPr>
        <w:t>函数可以做到这一点。</w:t>
      </w:r>
    </w:p>
    <w:p w:rsidR="00423642" w:rsidRPr="00423642" w:rsidRDefault="00423642" w:rsidP="00810C69">
      <w:pPr>
        <w:spacing w:beforeLines="50" w:before="156" w:after="0"/>
        <w:rPr>
          <w:szCs w:val="21"/>
        </w:rPr>
      </w:pPr>
      <w:r w:rsidRPr="00423642">
        <w:rPr>
          <w:szCs w:val="21"/>
        </w:rPr>
        <w:t xml:space="preserve">: </w:t>
      </w:r>
      <w:r w:rsidRPr="00D014FE">
        <w:rPr>
          <w:b/>
          <w:szCs w:val="21"/>
        </w:rPr>
        <w:t>clear</w:t>
      </w:r>
    </w:p>
    <w:p w:rsidR="00423642" w:rsidRPr="00D014FE" w:rsidRDefault="00423642" w:rsidP="00810C69">
      <w:pPr>
        <w:spacing w:before="0" w:after="0"/>
        <w:rPr>
          <w:i/>
          <w:szCs w:val="21"/>
        </w:rPr>
      </w:pPr>
      <w:r w:rsidRPr="00423642">
        <w:rPr>
          <w:szCs w:val="21"/>
        </w:rPr>
        <w:t xml:space="preserve">: </w:t>
      </w:r>
      <w:r w:rsidRPr="00D014FE">
        <w:rPr>
          <w:b/>
          <w:szCs w:val="21"/>
        </w:rPr>
        <w:t>clear</w:t>
      </w:r>
      <w:r w:rsidRPr="00D014FE">
        <w:rPr>
          <w:i/>
          <w:szCs w:val="21"/>
        </w:rPr>
        <w:t xml:space="preserve"> pattern …</w:t>
      </w:r>
    </w:p>
    <w:p w:rsidR="00423642" w:rsidRPr="00D014FE" w:rsidRDefault="00423642" w:rsidP="00810C69">
      <w:pPr>
        <w:spacing w:before="0" w:after="0"/>
        <w:rPr>
          <w:i/>
          <w:szCs w:val="21"/>
        </w:rPr>
      </w:pPr>
      <w:r w:rsidRPr="00423642">
        <w:rPr>
          <w:szCs w:val="21"/>
        </w:rPr>
        <w:t>:</w:t>
      </w:r>
      <w:r w:rsidRPr="00D014FE">
        <w:rPr>
          <w:i/>
          <w:szCs w:val="21"/>
        </w:rPr>
        <w:t xml:space="preserve"> </w:t>
      </w:r>
      <w:r w:rsidRPr="00D014FE">
        <w:rPr>
          <w:b/>
          <w:szCs w:val="21"/>
        </w:rPr>
        <w:t>clear</w:t>
      </w:r>
      <w:r w:rsidRPr="00D014FE">
        <w:rPr>
          <w:i/>
          <w:szCs w:val="21"/>
        </w:rPr>
        <w:t xml:space="preserve"> options pattern …</w:t>
      </w:r>
    </w:p>
    <w:p w:rsidR="00423642" w:rsidRPr="00423642" w:rsidRDefault="00423642" w:rsidP="00243A85">
      <w:pPr>
        <w:spacing w:before="0" w:after="0"/>
        <w:ind w:leftChars="200" w:left="420"/>
        <w:rPr>
          <w:szCs w:val="21"/>
        </w:rPr>
      </w:pPr>
      <w:r w:rsidRPr="00423642">
        <w:rPr>
          <w:rFonts w:hint="eastAsia"/>
          <w:szCs w:val="21"/>
        </w:rPr>
        <w:t>删除与给定模式匹配的名称，从而释放内存。</w:t>
      </w:r>
    </w:p>
    <w:p w:rsidR="00423642" w:rsidRDefault="00423642" w:rsidP="00243A85">
      <w:pPr>
        <w:spacing w:before="0" w:after="0"/>
        <w:ind w:leftChars="200" w:left="420"/>
        <w:rPr>
          <w:szCs w:val="21"/>
        </w:rPr>
      </w:pPr>
      <w:r w:rsidRPr="00423642">
        <w:rPr>
          <w:rFonts w:hint="eastAsia"/>
          <w:szCs w:val="21"/>
        </w:rPr>
        <w:t>模式可以包含以下特殊字符</w:t>
      </w:r>
      <w:r w:rsidRPr="00423642">
        <w:rPr>
          <w:rFonts w:hint="eastAsia"/>
          <w:szCs w:val="21"/>
        </w:rPr>
        <w:t>:</w:t>
      </w:r>
    </w:p>
    <w:p w:rsidR="00423642" w:rsidRDefault="00423642" w:rsidP="00243A85">
      <w:pPr>
        <w:spacing w:before="0" w:after="0"/>
        <w:ind w:leftChars="200" w:left="420"/>
        <w:rPr>
          <w:szCs w:val="21"/>
        </w:rPr>
      </w:pPr>
      <w:r w:rsidRPr="00423642">
        <w:rPr>
          <w:szCs w:val="21"/>
        </w:rPr>
        <w:t>?</w:t>
      </w:r>
    </w:p>
    <w:p w:rsidR="00423642" w:rsidRDefault="00423642" w:rsidP="00D014FE">
      <w:pPr>
        <w:spacing w:before="0" w:after="0"/>
        <w:ind w:leftChars="400" w:left="840"/>
        <w:rPr>
          <w:szCs w:val="21"/>
        </w:rPr>
      </w:pPr>
      <w:r w:rsidRPr="00423642">
        <w:rPr>
          <w:rFonts w:hint="eastAsia"/>
          <w:szCs w:val="21"/>
        </w:rPr>
        <w:t>匹配任何单个字符</w:t>
      </w:r>
    </w:p>
    <w:p w:rsidR="00423642" w:rsidRDefault="00423642" w:rsidP="00243A85">
      <w:pPr>
        <w:spacing w:before="0" w:after="0"/>
        <w:ind w:leftChars="200" w:left="420"/>
        <w:rPr>
          <w:szCs w:val="21"/>
        </w:rPr>
      </w:pPr>
      <w:r w:rsidRPr="00423642">
        <w:rPr>
          <w:szCs w:val="21"/>
        </w:rPr>
        <w:t>*</w:t>
      </w:r>
    </w:p>
    <w:p w:rsidR="00423642" w:rsidRDefault="00423642" w:rsidP="00D014FE">
      <w:pPr>
        <w:spacing w:before="0" w:after="0"/>
        <w:ind w:leftChars="400" w:left="840"/>
        <w:rPr>
          <w:szCs w:val="21"/>
        </w:rPr>
      </w:pPr>
      <w:r w:rsidRPr="00423642">
        <w:rPr>
          <w:rFonts w:hint="eastAsia"/>
          <w:szCs w:val="21"/>
        </w:rPr>
        <w:t>匹配零个或多个字符。</w:t>
      </w:r>
    </w:p>
    <w:p w:rsidR="00423642" w:rsidRDefault="00423642" w:rsidP="00243A85">
      <w:pPr>
        <w:spacing w:before="0" w:after="0"/>
        <w:ind w:leftChars="200" w:left="420"/>
        <w:rPr>
          <w:szCs w:val="21"/>
        </w:rPr>
      </w:pPr>
      <w:r w:rsidRPr="00423642">
        <w:rPr>
          <w:szCs w:val="21"/>
        </w:rPr>
        <w:t>[ list ]</w:t>
      </w:r>
    </w:p>
    <w:p w:rsidR="00423642" w:rsidRPr="00423642" w:rsidRDefault="00DF3AA3" w:rsidP="00D014FE">
      <w:pPr>
        <w:spacing w:before="0" w:after="0"/>
        <w:ind w:leftChars="400" w:left="840"/>
        <w:rPr>
          <w:szCs w:val="21"/>
        </w:rPr>
      </w:pPr>
      <w:r w:rsidRPr="00DF3AA3">
        <w:rPr>
          <w:rFonts w:hint="eastAsia"/>
          <w:szCs w:val="21"/>
        </w:rPr>
        <w:t>匹配</w:t>
      </w:r>
      <w:r w:rsidRPr="00DF3AA3">
        <w:rPr>
          <w:rFonts w:hint="eastAsia"/>
          <w:szCs w:val="21"/>
        </w:rPr>
        <w:t xml:space="preserve"> list </w:t>
      </w:r>
      <w:r w:rsidRPr="00DF3AA3">
        <w:rPr>
          <w:rFonts w:hint="eastAsia"/>
          <w:szCs w:val="21"/>
        </w:rPr>
        <w:t>指定的字符列表。如果第一个字符是</w:t>
      </w:r>
      <w:r w:rsidRPr="00DF3AA3">
        <w:rPr>
          <w:rFonts w:hint="eastAsia"/>
          <w:szCs w:val="21"/>
        </w:rPr>
        <w:t xml:space="preserve"> </w:t>
      </w:r>
      <w:r w:rsidRPr="00DF3AA3">
        <w:rPr>
          <w:rFonts w:hint="eastAsia"/>
          <w:szCs w:val="21"/>
        </w:rPr>
        <w:t>！或</w:t>
      </w:r>
      <w:r w:rsidRPr="00DF3AA3">
        <w:rPr>
          <w:rFonts w:hint="eastAsia"/>
          <w:szCs w:val="21"/>
        </w:rPr>
        <w:t xml:space="preserve"> ^</w:t>
      </w:r>
      <w:r w:rsidRPr="00DF3AA3">
        <w:rPr>
          <w:rFonts w:hint="eastAsia"/>
          <w:szCs w:val="21"/>
        </w:rPr>
        <w:t>，匹配除</w:t>
      </w:r>
      <w:r w:rsidRPr="00DF3AA3">
        <w:rPr>
          <w:rFonts w:hint="eastAsia"/>
          <w:szCs w:val="21"/>
        </w:rPr>
        <w:t xml:space="preserve"> list </w:t>
      </w:r>
      <w:r w:rsidRPr="00DF3AA3">
        <w:rPr>
          <w:rFonts w:hint="eastAsia"/>
          <w:szCs w:val="21"/>
        </w:rPr>
        <w:t>指定的字符之外的所有字符。例如，模式</w:t>
      </w:r>
      <w:r w:rsidRPr="00DF3AA3">
        <w:rPr>
          <w:rFonts w:hint="eastAsia"/>
          <w:szCs w:val="21"/>
        </w:rPr>
        <w:t xml:space="preserve"> [a-zA-Z] </w:t>
      </w:r>
      <w:r w:rsidRPr="00DF3AA3">
        <w:rPr>
          <w:rFonts w:hint="eastAsia"/>
          <w:szCs w:val="21"/>
        </w:rPr>
        <w:t>将匹配所有小写和大写字母字符。在</w:t>
      </w:r>
      <w:r w:rsidRPr="00DF3AA3">
        <w:rPr>
          <w:rFonts w:hint="eastAsia"/>
          <w:szCs w:val="21"/>
        </w:rPr>
        <w:t xml:space="preserve"> Windows </w:t>
      </w:r>
      <w:r w:rsidRPr="00DF3AA3">
        <w:rPr>
          <w:rFonts w:hint="eastAsia"/>
          <w:szCs w:val="21"/>
        </w:rPr>
        <w:t>上，方括号是字面匹配的，不用于对字符进行分组。</w:t>
      </w:r>
    </w:p>
    <w:p w:rsidR="00423642" w:rsidRDefault="00423642" w:rsidP="00243A85">
      <w:pPr>
        <w:spacing w:before="0" w:after="0"/>
        <w:ind w:leftChars="200" w:left="420"/>
        <w:rPr>
          <w:szCs w:val="21"/>
        </w:rPr>
      </w:pPr>
      <w:r w:rsidRPr="00423642">
        <w:rPr>
          <w:rFonts w:hint="eastAsia"/>
          <w:szCs w:val="21"/>
        </w:rPr>
        <w:t>例如</w:t>
      </w:r>
      <w:r w:rsidRPr="00423642">
        <w:rPr>
          <w:rFonts w:hint="eastAsia"/>
          <w:szCs w:val="21"/>
        </w:rPr>
        <w:t>:</w:t>
      </w:r>
      <w:r w:rsidRPr="00423642">
        <w:rPr>
          <w:rFonts w:hint="eastAsia"/>
          <w:szCs w:val="21"/>
        </w:rPr>
        <w:t>命令</w:t>
      </w:r>
    </w:p>
    <w:p w:rsidR="00423642" w:rsidRDefault="00423642" w:rsidP="00D014FE">
      <w:pPr>
        <w:spacing w:before="0" w:after="0"/>
        <w:ind w:leftChars="400" w:left="840"/>
        <w:rPr>
          <w:szCs w:val="21"/>
        </w:rPr>
      </w:pPr>
      <w:r w:rsidRPr="00423642">
        <w:rPr>
          <w:szCs w:val="21"/>
        </w:rPr>
        <w:t>clear foo b*r</w:t>
      </w:r>
    </w:p>
    <w:p w:rsidR="00423642" w:rsidRPr="00423642" w:rsidRDefault="00423642" w:rsidP="00243A85">
      <w:pPr>
        <w:spacing w:before="0" w:after="0"/>
        <w:ind w:leftChars="200" w:left="420"/>
        <w:rPr>
          <w:szCs w:val="21"/>
        </w:rPr>
      </w:pPr>
      <w:r w:rsidRPr="00423642">
        <w:rPr>
          <w:rFonts w:hint="eastAsia"/>
          <w:szCs w:val="21"/>
        </w:rPr>
        <w:t>清除名称</w:t>
      </w:r>
      <w:r w:rsidRPr="00423642">
        <w:rPr>
          <w:rFonts w:hint="eastAsia"/>
          <w:szCs w:val="21"/>
        </w:rPr>
        <w:t>foo</w:t>
      </w:r>
      <w:r w:rsidRPr="00423642">
        <w:rPr>
          <w:rFonts w:hint="eastAsia"/>
          <w:szCs w:val="21"/>
        </w:rPr>
        <w:t>和所有以字母“</w:t>
      </w:r>
      <w:r w:rsidRPr="00423642">
        <w:rPr>
          <w:rFonts w:hint="eastAsia"/>
          <w:szCs w:val="21"/>
        </w:rPr>
        <w:t>b</w:t>
      </w:r>
      <w:r w:rsidRPr="00423642">
        <w:rPr>
          <w:rFonts w:hint="eastAsia"/>
          <w:szCs w:val="21"/>
        </w:rPr>
        <w:t>”开头、以字母“</w:t>
      </w:r>
      <w:r w:rsidRPr="00423642">
        <w:rPr>
          <w:rFonts w:hint="eastAsia"/>
          <w:szCs w:val="21"/>
        </w:rPr>
        <w:t>r</w:t>
      </w:r>
      <w:r w:rsidRPr="00423642">
        <w:rPr>
          <w:rFonts w:hint="eastAsia"/>
          <w:szCs w:val="21"/>
        </w:rPr>
        <w:t>”结尾的名称。</w:t>
      </w:r>
    </w:p>
    <w:p w:rsidR="00423642" w:rsidRPr="00423642" w:rsidRDefault="00423642" w:rsidP="00243A85">
      <w:pPr>
        <w:spacing w:before="0" w:after="0"/>
        <w:ind w:leftChars="200" w:left="420"/>
        <w:rPr>
          <w:szCs w:val="21"/>
        </w:rPr>
      </w:pPr>
      <w:r w:rsidRPr="00423642">
        <w:rPr>
          <w:rFonts w:hint="eastAsia"/>
          <w:szCs w:val="21"/>
        </w:rPr>
        <w:t>如果</w:t>
      </w:r>
      <w:r w:rsidRPr="00423642">
        <w:rPr>
          <w:rFonts w:hint="eastAsia"/>
          <w:szCs w:val="21"/>
        </w:rPr>
        <w:t>clear</w:t>
      </w:r>
      <w:r w:rsidRPr="00423642">
        <w:rPr>
          <w:rFonts w:hint="eastAsia"/>
          <w:szCs w:val="21"/>
        </w:rPr>
        <w:t>在没有任何参数的情况下被调用，所有用户定义的变量都会从当前工作区中被清除</w:t>
      </w:r>
      <w:r w:rsidRPr="00423642">
        <w:rPr>
          <w:rFonts w:hint="eastAsia"/>
          <w:szCs w:val="21"/>
        </w:rPr>
        <w:t>(</w:t>
      </w:r>
      <w:r w:rsidRPr="00423642">
        <w:rPr>
          <w:rFonts w:hint="eastAsia"/>
          <w:szCs w:val="21"/>
        </w:rPr>
        <w:t>例如，局部变量</w:t>
      </w:r>
      <w:r w:rsidRPr="00423642">
        <w:rPr>
          <w:rFonts w:hint="eastAsia"/>
          <w:szCs w:val="21"/>
        </w:rPr>
        <w:t>)</w:t>
      </w:r>
      <w:r w:rsidRPr="00423642">
        <w:rPr>
          <w:rFonts w:hint="eastAsia"/>
          <w:szCs w:val="21"/>
        </w:rPr>
        <w:t>。出现的任何全局变量在当前工作空间中将不再可见，但它们将继续存在于全局工作空间中。函数不受这种形式的</w:t>
      </w:r>
      <w:r w:rsidRPr="00423642">
        <w:rPr>
          <w:rFonts w:hint="eastAsia"/>
          <w:szCs w:val="21"/>
        </w:rPr>
        <w:t>clear</w:t>
      </w:r>
      <w:r w:rsidRPr="00423642">
        <w:rPr>
          <w:rFonts w:hint="eastAsia"/>
          <w:szCs w:val="21"/>
        </w:rPr>
        <w:t>的影响。</w:t>
      </w:r>
    </w:p>
    <w:p w:rsidR="00423642" w:rsidRDefault="00423642" w:rsidP="00243A85">
      <w:pPr>
        <w:spacing w:before="0" w:after="0"/>
        <w:ind w:leftChars="200" w:left="420"/>
        <w:rPr>
          <w:szCs w:val="21"/>
        </w:rPr>
      </w:pPr>
      <w:r w:rsidRPr="00423642">
        <w:rPr>
          <w:rFonts w:hint="eastAsia"/>
          <w:szCs w:val="21"/>
        </w:rPr>
        <w:t>以下选项有长格式和短格式</w:t>
      </w:r>
    </w:p>
    <w:p w:rsidR="00423642" w:rsidRDefault="00423642" w:rsidP="00243A85">
      <w:pPr>
        <w:spacing w:before="0" w:after="0"/>
        <w:ind w:leftChars="200" w:left="420"/>
        <w:rPr>
          <w:szCs w:val="21"/>
        </w:rPr>
      </w:pPr>
      <w:r w:rsidRPr="00423642">
        <w:rPr>
          <w:szCs w:val="21"/>
        </w:rPr>
        <w:t>all, -all, -a</w:t>
      </w:r>
    </w:p>
    <w:p w:rsidR="00423642" w:rsidRDefault="00423642" w:rsidP="00D014FE">
      <w:pPr>
        <w:spacing w:before="0" w:after="0"/>
        <w:ind w:leftChars="400" w:left="840"/>
        <w:rPr>
          <w:szCs w:val="21"/>
        </w:rPr>
      </w:pPr>
      <w:r w:rsidRPr="00423642">
        <w:rPr>
          <w:rFonts w:hint="eastAsia"/>
          <w:szCs w:val="21"/>
        </w:rPr>
        <w:t>清除符号表中的所有本地和全局用户定义变量以及所有函数。</w:t>
      </w:r>
    </w:p>
    <w:p w:rsidR="00423642" w:rsidRDefault="00423642" w:rsidP="00243A85">
      <w:pPr>
        <w:spacing w:before="0" w:after="0"/>
        <w:ind w:leftChars="200" w:left="420"/>
        <w:rPr>
          <w:szCs w:val="21"/>
        </w:rPr>
      </w:pPr>
      <w:r w:rsidRPr="00423642">
        <w:rPr>
          <w:szCs w:val="21"/>
        </w:rPr>
        <w:t>-exclusive, -x</w:t>
      </w:r>
    </w:p>
    <w:p w:rsidR="00423642" w:rsidRDefault="00423642" w:rsidP="00D014FE">
      <w:pPr>
        <w:spacing w:before="0" w:after="0"/>
        <w:ind w:leftChars="400" w:left="840"/>
        <w:rPr>
          <w:szCs w:val="21"/>
        </w:rPr>
      </w:pPr>
      <w:r w:rsidRPr="00423642">
        <w:rPr>
          <w:rFonts w:hint="eastAsia"/>
          <w:szCs w:val="21"/>
        </w:rPr>
        <w:t>清除与以下模式不匹配的变量。</w:t>
      </w:r>
    </w:p>
    <w:p w:rsidR="00423642" w:rsidRDefault="00423642" w:rsidP="00243A85">
      <w:pPr>
        <w:spacing w:before="0" w:after="0"/>
        <w:ind w:leftChars="200" w:left="420"/>
        <w:rPr>
          <w:szCs w:val="21"/>
        </w:rPr>
      </w:pPr>
      <w:r w:rsidRPr="00423642">
        <w:rPr>
          <w:szCs w:val="21"/>
        </w:rPr>
        <w:t>functions, -functions, -f</w:t>
      </w:r>
    </w:p>
    <w:p w:rsidR="00423642" w:rsidRDefault="00423642" w:rsidP="00D014FE">
      <w:pPr>
        <w:spacing w:before="0" w:after="0"/>
        <w:ind w:leftChars="400" w:left="840"/>
        <w:rPr>
          <w:szCs w:val="21"/>
        </w:rPr>
      </w:pPr>
      <w:r w:rsidRPr="00423642">
        <w:rPr>
          <w:rFonts w:hint="eastAsia"/>
          <w:szCs w:val="21"/>
        </w:rPr>
        <w:t>从函数符号表中清除函数名。持久变量将被重新初始化为其默认值，除非该函数已被</w:t>
      </w:r>
      <w:r w:rsidRPr="00423642">
        <w:rPr>
          <w:rFonts w:hint="eastAsia"/>
          <w:szCs w:val="21"/>
        </w:rPr>
        <w:t>mlock</w:t>
      </w:r>
      <w:r w:rsidRPr="00423642">
        <w:rPr>
          <w:rFonts w:hint="eastAsia"/>
          <w:szCs w:val="21"/>
        </w:rPr>
        <w:t>锁定在内存中。</w:t>
      </w:r>
    </w:p>
    <w:p w:rsidR="00423642" w:rsidRDefault="00423642" w:rsidP="00243A85">
      <w:pPr>
        <w:spacing w:before="0" w:after="0"/>
        <w:ind w:leftChars="200" w:left="420"/>
        <w:rPr>
          <w:szCs w:val="21"/>
        </w:rPr>
      </w:pPr>
      <w:r w:rsidRPr="00423642">
        <w:rPr>
          <w:szCs w:val="21"/>
        </w:rPr>
        <w:t>global, -global, -g</w:t>
      </w:r>
    </w:p>
    <w:p w:rsidR="00A67DAE" w:rsidRDefault="00423642" w:rsidP="00D014FE">
      <w:pPr>
        <w:spacing w:before="0" w:after="0"/>
        <w:ind w:leftChars="400" w:left="840"/>
        <w:rPr>
          <w:szCs w:val="21"/>
        </w:rPr>
      </w:pPr>
      <w:r w:rsidRPr="00423642">
        <w:rPr>
          <w:rFonts w:hint="eastAsia"/>
          <w:szCs w:val="21"/>
        </w:rPr>
        <w:t>清除全局变量名。</w:t>
      </w:r>
    </w:p>
    <w:p w:rsidR="00423642" w:rsidRDefault="00423642" w:rsidP="00243A85">
      <w:pPr>
        <w:spacing w:before="0" w:after="0"/>
        <w:ind w:leftChars="200" w:left="420"/>
        <w:rPr>
          <w:szCs w:val="21"/>
        </w:rPr>
      </w:pPr>
      <w:r w:rsidRPr="00423642">
        <w:rPr>
          <w:szCs w:val="21"/>
        </w:rPr>
        <w:t>variables, -variables, -v</w:t>
      </w:r>
    </w:p>
    <w:p w:rsidR="00423642" w:rsidRDefault="00423642" w:rsidP="00D014FE">
      <w:pPr>
        <w:spacing w:before="0" w:after="0"/>
        <w:ind w:leftChars="400" w:left="840"/>
        <w:rPr>
          <w:szCs w:val="21"/>
        </w:rPr>
      </w:pPr>
      <w:r w:rsidRPr="00423642">
        <w:rPr>
          <w:rFonts w:hint="eastAsia"/>
          <w:szCs w:val="21"/>
        </w:rPr>
        <w:t>清除局部变量名。</w:t>
      </w:r>
    </w:p>
    <w:p w:rsidR="00423642" w:rsidRDefault="00423642" w:rsidP="00243A85">
      <w:pPr>
        <w:spacing w:before="0" w:after="0"/>
        <w:ind w:leftChars="200" w:left="420"/>
        <w:rPr>
          <w:szCs w:val="21"/>
        </w:rPr>
      </w:pPr>
      <w:r w:rsidRPr="00423642">
        <w:rPr>
          <w:szCs w:val="21"/>
        </w:rPr>
        <w:t>classes, -classes, -c</w:t>
      </w:r>
    </w:p>
    <w:p w:rsidR="00423642" w:rsidRDefault="00423642" w:rsidP="00D014FE">
      <w:pPr>
        <w:spacing w:before="0" w:after="0"/>
        <w:ind w:leftChars="400" w:left="840"/>
        <w:rPr>
          <w:szCs w:val="21"/>
        </w:rPr>
      </w:pPr>
      <w:r w:rsidRPr="00423642">
        <w:rPr>
          <w:rFonts w:hint="eastAsia"/>
          <w:szCs w:val="21"/>
        </w:rPr>
        <w:t>清除类结构表和所有对象。</w:t>
      </w:r>
    </w:p>
    <w:p w:rsidR="00423642" w:rsidRDefault="00423642" w:rsidP="00243A85">
      <w:pPr>
        <w:spacing w:before="0" w:after="0"/>
        <w:ind w:leftChars="200" w:left="420"/>
        <w:rPr>
          <w:szCs w:val="21"/>
        </w:rPr>
      </w:pPr>
      <w:r w:rsidRPr="00423642">
        <w:rPr>
          <w:szCs w:val="21"/>
        </w:rPr>
        <w:t>-regexp, -r</w:t>
      </w:r>
    </w:p>
    <w:p w:rsidR="00423642" w:rsidRPr="00423642" w:rsidRDefault="00423642" w:rsidP="00D014FE">
      <w:pPr>
        <w:spacing w:before="0" w:after="0"/>
        <w:ind w:leftChars="400" w:left="840"/>
        <w:rPr>
          <w:szCs w:val="21"/>
        </w:rPr>
      </w:pPr>
      <w:r w:rsidRPr="00423642">
        <w:rPr>
          <w:rFonts w:hint="eastAsia"/>
          <w:szCs w:val="21"/>
        </w:rPr>
        <w:t>模式参数被视为正则表达式，所有匹配项都将被清除。</w:t>
      </w:r>
    </w:p>
    <w:p w:rsidR="00423642" w:rsidRDefault="00423642" w:rsidP="00243A85">
      <w:pPr>
        <w:spacing w:before="0" w:after="0"/>
        <w:ind w:leftChars="200" w:left="420"/>
        <w:rPr>
          <w:szCs w:val="21"/>
        </w:rPr>
      </w:pPr>
      <w:r w:rsidRPr="00423642">
        <w:rPr>
          <w:rFonts w:hint="eastAsia"/>
          <w:szCs w:val="21"/>
        </w:rPr>
        <w:t>除了</w:t>
      </w:r>
      <w:r w:rsidRPr="00423642">
        <w:rPr>
          <w:rFonts w:hint="eastAsia"/>
          <w:szCs w:val="21"/>
        </w:rPr>
        <w:t>-exclusive</w:t>
      </w:r>
      <w:r w:rsidRPr="00423642">
        <w:rPr>
          <w:rFonts w:hint="eastAsia"/>
          <w:szCs w:val="21"/>
        </w:rPr>
        <w:t>和</w:t>
      </w:r>
      <w:r w:rsidRPr="00423642">
        <w:rPr>
          <w:rFonts w:hint="eastAsia"/>
          <w:szCs w:val="21"/>
        </w:rPr>
        <w:t>-regexp</w:t>
      </w:r>
      <w:r w:rsidRPr="00423642">
        <w:rPr>
          <w:rFonts w:hint="eastAsia"/>
          <w:szCs w:val="21"/>
        </w:rPr>
        <w:t>，所有长选项都可以不使用破折号。注意，除了</w:t>
      </w:r>
      <w:r w:rsidRPr="00423642">
        <w:rPr>
          <w:rFonts w:hint="eastAsia"/>
          <w:szCs w:val="21"/>
        </w:rPr>
        <w:t>-exclusive</w:t>
      </w:r>
      <w:r w:rsidRPr="00423642">
        <w:rPr>
          <w:rFonts w:hint="eastAsia"/>
          <w:szCs w:val="21"/>
        </w:rPr>
        <w:t>之外，只能出现一个其他选项。所有选项必须出现在任何模式之前。</w:t>
      </w:r>
    </w:p>
    <w:p w:rsidR="00423642" w:rsidRDefault="00423642" w:rsidP="00243A85">
      <w:pPr>
        <w:spacing w:before="0" w:after="0"/>
        <w:ind w:leftChars="200" w:left="420"/>
        <w:rPr>
          <w:szCs w:val="21"/>
        </w:rPr>
      </w:pPr>
      <w:r w:rsidRPr="00423642">
        <w:rPr>
          <w:rFonts w:hint="eastAsia"/>
          <w:szCs w:val="21"/>
        </w:rPr>
        <w:t>编程注意事项</w:t>
      </w:r>
      <w:r w:rsidRPr="00423642">
        <w:rPr>
          <w:rFonts w:hint="eastAsia"/>
          <w:szCs w:val="21"/>
        </w:rPr>
        <w:t>:</w:t>
      </w:r>
      <w:r w:rsidRPr="00423642">
        <w:rPr>
          <w:rFonts w:hint="eastAsia"/>
          <w:szCs w:val="21"/>
        </w:rPr>
        <w:t>命令</w:t>
      </w:r>
      <w:r w:rsidRPr="00423642">
        <w:rPr>
          <w:rFonts w:hint="eastAsia"/>
          <w:szCs w:val="21"/>
        </w:rPr>
        <w:t>clear name</w:t>
      </w:r>
      <w:r w:rsidRPr="00423642">
        <w:rPr>
          <w:rFonts w:hint="eastAsia"/>
          <w:szCs w:val="21"/>
        </w:rPr>
        <w:t>仅在当前定义了变量和名为</w:t>
      </w:r>
      <w:r w:rsidRPr="00423642">
        <w:rPr>
          <w:rFonts w:hint="eastAsia"/>
          <w:szCs w:val="21"/>
        </w:rPr>
        <w:t>name</w:t>
      </w:r>
      <w:r w:rsidRPr="00423642">
        <w:rPr>
          <w:rFonts w:hint="eastAsia"/>
          <w:szCs w:val="21"/>
        </w:rPr>
        <w:t>的</w:t>
      </w:r>
      <w:r w:rsidRPr="00423642">
        <w:rPr>
          <w:rFonts w:hint="eastAsia"/>
          <w:szCs w:val="21"/>
        </w:rPr>
        <w:t>(</w:t>
      </w:r>
      <w:r w:rsidRPr="00423642">
        <w:rPr>
          <w:rFonts w:hint="eastAsia"/>
          <w:szCs w:val="21"/>
        </w:rPr>
        <w:t>阴影</w:t>
      </w:r>
      <w:r w:rsidRPr="00423642">
        <w:rPr>
          <w:rFonts w:hint="eastAsia"/>
          <w:szCs w:val="21"/>
        </w:rPr>
        <w:t>)</w:t>
      </w:r>
      <w:r w:rsidRPr="00423642">
        <w:rPr>
          <w:rFonts w:hint="eastAsia"/>
          <w:szCs w:val="21"/>
        </w:rPr>
        <w:t>函数时清除变量名。例如，假设您定义了一个函数</w:t>
      </w:r>
      <w:r w:rsidRPr="00423642">
        <w:rPr>
          <w:rFonts w:hint="eastAsia"/>
          <w:szCs w:val="21"/>
        </w:rPr>
        <w:t>foo</w:t>
      </w:r>
      <w:r w:rsidRPr="00423642">
        <w:rPr>
          <w:rFonts w:hint="eastAsia"/>
          <w:szCs w:val="21"/>
        </w:rPr>
        <w:t>，然后通过执行赋值</w:t>
      </w:r>
      <w:r w:rsidRPr="00423642">
        <w:rPr>
          <w:rFonts w:hint="eastAsia"/>
          <w:szCs w:val="21"/>
        </w:rPr>
        <w:t>foo = 2</w:t>
      </w:r>
      <w:r w:rsidRPr="00423642">
        <w:rPr>
          <w:rFonts w:hint="eastAsia"/>
          <w:szCs w:val="21"/>
        </w:rPr>
        <w:t>来隐藏它。执行一次</w:t>
      </w:r>
      <w:r w:rsidRPr="00423642">
        <w:rPr>
          <w:rFonts w:hint="eastAsia"/>
          <w:szCs w:val="21"/>
        </w:rPr>
        <w:t>clear foo</w:t>
      </w:r>
      <w:r w:rsidRPr="00423642">
        <w:rPr>
          <w:rFonts w:hint="eastAsia"/>
          <w:szCs w:val="21"/>
        </w:rPr>
        <w:t>命令将清除变量定义并恢复</w:t>
      </w:r>
      <w:r w:rsidRPr="00423642">
        <w:rPr>
          <w:rFonts w:hint="eastAsia"/>
          <w:szCs w:val="21"/>
        </w:rPr>
        <w:t>foo</w:t>
      </w:r>
      <w:r w:rsidRPr="00423642">
        <w:rPr>
          <w:rFonts w:hint="eastAsia"/>
          <w:szCs w:val="21"/>
        </w:rPr>
        <w:t>作为函数的定义。第二次执行</w:t>
      </w:r>
      <w:r w:rsidRPr="00423642">
        <w:rPr>
          <w:rFonts w:hint="eastAsia"/>
          <w:szCs w:val="21"/>
        </w:rPr>
        <w:t>clear foo</w:t>
      </w:r>
      <w:r w:rsidRPr="00423642">
        <w:rPr>
          <w:rFonts w:hint="eastAsia"/>
          <w:szCs w:val="21"/>
        </w:rPr>
        <w:t>将清空函数定义。</w:t>
      </w:r>
    </w:p>
    <w:p w:rsidR="00423642" w:rsidRPr="00423642" w:rsidRDefault="00423642" w:rsidP="00243A85">
      <w:pPr>
        <w:spacing w:before="0" w:after="0"/>
        <w:ind w:leftChars="200" w:left="420"/>
        <w:rPr>
          <w:szCs w:val="21"/>
        </w:rPr>
      </w:pPr>
      <w:r w:rsidRPr="00423642">
        <w:rPr>
          <w:rFonts w:hint="eastAsia"/>
          <w:szCs w:val="21"/>
        </w:rPr>
        <w:lastRenderedPageBreak/>
        <w:t>清除链接到全局变量的局部变量名时，仅删除该变量的局部副本。全局副本不受影响，可以使用全局</w:t>
      </w:r>
      <w:r w:rsidRPr="00423642">
        <w:rPr>
          <w:rFonts w:hint="eastAsia"/>
          <w:szCs w:val="21"/>
        </w:rPr>
        <w:t>global_varname</w:t>
      </w:r>
      <w:r w:rsidRPr="00423642">
        <w:rPr>
          <w:rFonts w:hint="eastAsia"/>
          <w:szCs w:val="21"/>
        </w:rPr>
        <w:t>进行恢复。相反，</w:t>
      </w:r>
      <w:r w:rsidRPr="00423642">
        <w:rPr>
          <w:rFonts w:hint="eastAsia"/>
          <w:szCs w:val="21"/>
        </w:rPr>
        <w:t>clear -g global_varname</w:t>
      </w:r>
      <w:r w:rsidRPr="00423642">
        <w:rPr>
          <w:rFonts w:hint="eastAsia"/>
          <w:szCs w:val="21"/>
        </w:rPr>
        <w:t>将同时删除本地和全局变量。</w:t>
      </w:r>
    </w:p>
    <w:p w:rsidR="00423642" w:rsidRDefault="00423642" w:rsidP="00243A85">
      <w:pPr>
        <w:spacing w:before="0" w:after="0"/>
        <w:ind w:leftChars="200" w:left="420"/>
        <w:rPr>
          <w:szCs w:val="21"/>
        </w:rPr>
      </w:pPr>
      <w:r w:rsidRPr="00D014FE">
        <w:rPr>
          <w:rFonts w:hint="eastAsia"/>
          <w:b/>
          <w:szCs w:val="21"/>
        </w:rPr>
        <w:t>参见</w:t>
      </w:r>
      <w:r w:rsidRPr="00D014FE">
        <w:rPr>
          <w:rFonts w:hint="eastAsia"/>
          <w:b/>
          <w:szCs w:val="21"/>
        </w:rPr>
        <w:t>:</w:t>
      </w:r>
      <w:r w:rsidRPr="00423642">
        <w:rPr>
          <w:rFonts w:hint="eastAsia"/>
          <w:szCs w:val="21"/>
        </w:rPr>
        <w:t>clearvars, who, whos, exist, mlock</w:t>
      </w:r>
      <w:r w:rsidRPr="00423642">
        <w:rPr>
          <w:rFonts w:hint="eastAsia"/>
          <w:szCs w:val="21"/>
        </w:rPr>
        <w:t>。</w:t>
      </w:r>
    </w:p>
    <w:p w:rsidR="00423642" w:rsidRPr="00423642" w:rsidRDefault="00423642" w:rsidP="00810C69">
      <w:pPr>
        <w:spacing w:beforeLines="50" w:before="156" w:after="0"/>
        <w:rPr>
          <w:szCs w:val="21"/>
        </w:rPr>
      </w:pPr>
      <w:r w:rsidRPr="00423642">
        <w:rPr>
          <w:szCs w:val="21"/>
        </w:rPr>
        <w:t xml:space="preserve">: </w:t>
      </w:r>
      <w:r w:rsidRPr="00D014FE">
        <w:rPr>
          <w:b/>
          <w:szCs w:val="21"/>
        </w:rPr>
        <w:t>clearvars</w:t>
      </w:r>
    </w:p>
    <w:p w:rsidR="00423642" w:rsidRPr="00423642" w:rsidRDefault="00423642" w:rsidP="00810C69">
      <w:pPr>
        <w:spacing w:before="0" w:after="0"/>
        <w:rPr>
          <w:szCs w:val="21"/>
        </w:rPr>
      </w:pPr>
      <w:r w:rsidRPr="00423642">
        <w:rPr>
          <w:szCs w:val="21"/>
        </w:rPr>
        <w:t xml:space="preserve">: </w:t>
      </w:r>
      <w:r w:rsidRPr="00D014FE">
        <w:rPr>
          <w:b/>
          <w:szCs w:val="21"/>
        </w:rPr>
        <w:t>clearvars</w:t>
      </w:r>
      <w:r w:rsidRPr="00D014FE">
        <w:rPr>
          <w:i/>
          <w:szCs w:val="21"/>
        </w:rPr>
        <w:t xml:space="preserve"> pattern …</w:t>
      </w:r>
    </w:p>
    <w:p w:rsidR="00423642" w:rsidRPr="00D014FE" w:rsidRDefault="00423642" w:rsidP="00810C69">
      <w:pPr>
        <w:spacing w:before="0" w:after="0"/>
        <w:rPr>
          <w:i/>
          <w:szCs w:val="21"/>
        </w:rPr>
      </w:pPr>
      <w:r w:rsidRPr="00423642">
        <w:rPr>
          <w:szCs w:val="21"/>
        </w:rPr>
        <w:t xml:space="preserve">: </w:t>
      </w:r>
      <w:r w:rsidRPr="00D014FE">
        <w:rPr>
          <w:b/>
          <w:szCs w:val="21"/>
        </w:rPr>
        <w:t>clearvars</w:t>
      </w:r>
      <w:r w:rsidRPr="00D014FE">
        <w:rPr>
          <w:i/>
          <w:szCs w:val="21"/>
        </w:rPr>
        <w:t xml:space="preserve"> -regexp pattern …</w:t>
      </w:r>
    </w:p>
    <w:p w:rsidR="00423642" w:rsidRPr="00423642" w:rsidRDefault="00423642" w:rsidP="00810C69">
      <w:pPr>
        <w:spacing w:before="0" w:after="0"/>
        <w:rPr>
          <w:szCs w:val="21"/>
        </w:rPr>
      </w:pPr>
      <w:r w:rsidRPr="00423642">
        <w:rPr>
          <w:szCs w:val="21"/>
        </w:rPr>
        <w:t xml:space="preserve">: </w:t>
      </w:r>
      <w:r w:rsidRPr="00D014FE">
        <w:rPr>
          <w:b/>
          <w:szCs w:val="21"/>
        </w:rPr>
        <w:t>clearvars</w:t>
      </w:r>
      <w:r w:rsidRPr="00D014FE">
        <w:rPr>
          <w:i/>
          <w:szCs w:val="21"/>
        </w:rPr>
        <w:t xml:space="preserve"> … -except pattern …</w:t>
      </w:r>
    </w:p>
    <w:p w:rsidR="00423642" w:rsidRPr="00D014FE" w:rsidRDefault="00423642" w:rsidP="00810C69">
      <w:pPr>
        <w:spacing w:before="0" w:after="0"/>
        <w:rPr>
          <w:i/>
          <w:szCs w:val="21"/>
        </w:rPr>
      </w:pPr>
      <w:r w:rsidRPr="00423642">
        <w:rPr>
          <w:szCs w:val="21"/>
        </w:rPr>
        <w:t xml:space="preserve">: </w:t>
      </w:r>
      <w:r w:rsidRPr="00D014FE">
        <w:rPr>
          <w:b/>
          <w:szCs w:val="21"/>
        </w:rPr>
        <w:t>clearvars</w:t>
      </w:r>
      <w:r w:rsidRPr="00D014FE">
        <w:rPr>
          <w:i/>
          <w:szCs w:val="21"/>
        </w:rPr>
        <w:t xml:space="preserve"> … -except -regexp pattern …</w:t>
      </w:r>
    </w:p>
    <w:p w:rsidR="00DA6291" w:rsidRPr="00D014FE" w:rsidRDefault="00423642" w:rsidP="00810C69">
      <w:pPr>
        <w:spacing w:before="0" w:after="0"/>
        <w:rPr>
          <w:i/>
          <w:szCs w:val="21"/>
        </w:rPr>
      </w:pPr>
      <w:r w:rsidRPr="00423642">
        <w:rPr>
          <w:szCs w:val="21"/>
        </w:rPr>
        <w:t xml:space="preserve">: </w:t>
      </w:r>
      <w:r w:rsidRPr="00D014FE">
        <w:rPr>
          <w:b/>
          <w:szCs w:val="21"/>
        </w:rPr>
        <w:t>clearvars</w:t>
      </w:r>
      <w:r w:rsidRPr="00D014FE">
        <w:rPr>
          <w:i/>
          <w:szCs w:val="21"/>
        </w:rPr>
        <w:t xml:space="preserve"> -global …</w:t>
      </w:r>
    </w:p>
    <w:p w:rsidR="00DA6291" w:rsidRPr="00DA6291" w:rsidRDefault="00DA6291" w:rsidP="00243A85">
      <w:pPr>
        <w:spacing w:before="0" w:after="0"/>
        <w:ind w:leftChars="200" w:left="420"/>
        <w:rPr>
          <w:szCs w:val="21"/>
        </w:rPr>
      </w:pPr>
      <w:r w:rsidRPr="00DA6291">
        <w:rPr>
          <w:rFonts w:hint="eastAsia"/>
          <w:szCs w:val="21"/>
        </w:rPr>
        <w:t>从内存中删除与给定模式匹配的变量。</w:t>
      </w:r>
    </w:p>
    <w:p w:rsidR="00DA6291" w:rsidRDefault="00DA6291" w:rsidP="00243A85">
      <w:pPr>
        <w:spacing w:before="0" w:after="0"/>
        <w:ind w:leftChars="200" w:left="420"/>
        <w:rPr>
          <w:szCs w:val="21"/>
        </w:rPr>
      </w:pPr>
      <w:r w:rsidRPr="00DA6291">
        <w:rPr>
          <w:rFonts w:hint="eastAsia"/>
          <w:szCs w:val="21"/>
        </w:rPr>
        <w:t>模式可以包含以下特殊字符</w:t>
      </w:r>
      <w:r w:rsidRPr="00DA6291">
        <w:rPr>
          <w:rFonts w:hint="eastAsia"/>
          <w:szCs w:val="21"/>
        </w:rPr>
        <w:t>:</w:t>
      </w:r>
    </w:p>
    <w:p w:rsidR="00DA6291" w:rsidRDefault="00DA6291" w:rsidP="00243A85">
      <w:pPr>
        <w:spacing w:before="0" w:after="0"/>
        <w:ind w:leftChars="200" w:left="420"/>
        <w:rPr>
          <w:szCs w:val="21"/>
        </w:rPr>
      </w:pPr>
      <w:r w:rsidRPr="00DA6291">
        <w:rPr>
          <w:szCs w:val="21"/>
        </w:rPr>
        <w:t>?</w:t>
      </w:r>
    </w:p>
    <w:p w:rsidR="00DA6291" w:rsidRDefault="00DA6291" w:rsidP="00D014FE">
      <w:pPr>
        <w:spacing w:before="0" w:after="0"/>
        <w:ind w:leftChars="400" w:left="840"/>
        <w:rPr>
          <w:szCs w:val="21"/>
        </w:rPr>
      </w:pPr>
      <w:r w:rsidRPr="00DA6291">
        <w:rPr>
          <w:rFonts w:hint="eastAsia"/>
          <w:szCs w:val="21"/>
        </w:rPr>
        <w:t>匹配任何单个字符</w:t>
      </w:r>
    </w:p>
    <w:p w:rsidR="00DA6291" w:rsidRDefault="00DA6291" w:rsidP="00243A85">
      <w:pPr>
        <w:spacing w:before="0" w:after="0"/>
        <w:ind w:leftChars="200" w:left="420"/>
        <w:rPr>
          <w:szCs w:val="21"/>
        </w:rPr>
      </w:pPr>
      <w:r w:rsidRPr="00DA6291">
        <w:rPr>
          <w:szCs w:val="21"/>
        </w:rPr>
        <w:t>*</w:t>
      </w:r>
    </w:p>
    <w:p w:rsidR="00DA6291" w:rsidRDefault="00DA6291" w:rsidP="00D014FE">
      <w:pPr>
        <w:spacing w:before="0" w:after="0"/>
        <w:ind w:leftChars="400" w:left="840"/>
        <w:rPr>
          <w:szCs w:val="21"/>
        </w:rPr>
      </w:pPr>
      <w:r w:rsidRPr="00DA6291">
        <w:rPr>
          <w:rFonts w:hint="eastAsia"/>
          <w:szCs w:val="21"/>
        </w:rPr>
        <w:t>匹配零个或多个字符。</w:t>
      </w:r>
    </w:p>
    <w:p w:rsidR="00DA6291" w:rsidRDefault="00DA6291" w:rsidP="00243A85">
      <w:pPr>
        <w:spacing w:before="0" w:after="0"/>
        <w:ind w:leftChars="200" w:left="420"/>
        <w:rPr>
          <w:szCs w:val="21"/>
        </w:rPr>
      </w:pPr>
      <w:r w:rsidRPr="00DA6291">
        <w:rPr>
          <w:szCs w:val="21"/>
        </w:rPr>
        <w:t>[ list ]</w:t>
      </w:r>
    </w:p>
    <w:p w:rsidR="00DA6291" w:rsidRPr="00DA6291" w:rsidRDefault="00DA6291" w:rsidP="00D014FE">
      <w:pPr>
        <w:spacing w:before="0" w:after="0"/>
        <w:ind w:leftChars="400" w:left="840"/>
        <w:rPr>
          <w:szCs w:val="21"/>
        </w:rPr>
      </w:pPr>
      <w:r w:rsidRPr="00DA6291">
        <w:rPr>
          <w:rFonts w:hint="eastAsia"/>
          <w:szCs w:val="21"/>
        </w:rPr>
        <w:t>匹配</w:t>
      </w:r>
      <w:r w:rsidRPr="00DA6291">
        <w:rPr>
          <w:rFonts w:hint="eastAsia"/>
          <w:szCs w:val="21"/>
        </w:rPr>
        <w:t>list</w:t>
      </w:r>
      <w:r w:rsidRPr="00DA6291">
        <w:rPr>
          <w:rFonts w:hint="eastAsia"/>
          <w:szCs w:val="21"/>
        </w:rPr>
        <w:t>指定的字符列表。如果第一个字符是</w:t>
      </w:r>
      <w:r w:rsidRPr="00DA6291">
        <w:rPr>
          <w:rFonts w:hint="eastAsia"/>
          <w:szCs w:val="21"/>
        </w:rPr>
        <w:t>!</w:t>
      </w:r>
      <w:r w:rsidRPr="00DA6291">
        <w:rPr>
          <w:rFonts w:hint="eastAsia"/>
          <w:szCs w:val="21"/>
        </w:rPr>
        <w:t>或</w:t>
      </w:r>
      <w:r w:rsidRPr="00DA6291">
        <w:rPr>
          <w:rFonts w:hint="eastAsia"/>
          <w:szCs w:val="21"/>
        </w:rPr>
        <w:t>^</w:t>
      </w:r>
      <w:r w:rsidRPr="00DA6291">
        <w:rPr>
          <w:rFonts w:hint="eastAsia"/>
          <w:szCs w:val="21"/>
        </w:rPr>
        <w:t>，匹配除</w:t>
      </w:r>
      <w:r w:rsidRPr="00DA6291">
        <w:rPr>
          <w:rFonts w:hint="eastAsia"/>
          <w:szCs w:val="21"/>
        </w:rPr>
        <w:t>list</w:t>
      </w:r>
      <w:r w:rsidRPr="00DA6291">
        <w:rPr>
          <w:rFonts w:hint="eastAsia"/>
          <w:szCs w:val="21"/>
        </w:rPr>
        <w:t>指定字符外的所有字符。例如，模式</w:t>
      </w:r>
      <w:r w:rsidRPr="00DA6291">
        <w:rPr>
          <w:rFonts w:hint="eastAsia"/>
          <w:szCs w:val="21"/>
        </w:rPr>
        <w:t>[a-zA-Z]</w:t>
      </w:r>
      <w:r w:rsidRPr="00DA6291">
        <w:rPr>
          <w:rFonts w:hint="eastAsia"/>
          <w:szCs w:val="21"/>
        </w:rPr>
        <w:t>将匹配所有小写和大写字母字符。</w:t>
      </w:r>
    </w:p>
    <w:p w:rsidR="00DA6291" w:rsidRPr="00DA6291" w:rsidRDefault="00DA6291" w:rsidP="00243A85">
      <w:pPr>
        <w:spacing w:before="0" w:after="0"/>
        <w:ind w:leftChars="200" w:left="420"/>
        <w:rPr>
          <w:szCs w:val="21"/>
        </w:rPr>
      </w:pPr>
      <w:r w:rsidRPr="00DA6291">
        <w:rPr>
          <w:rFonts w:hint="eastAsia"/>
          <w:szCs w:val="21"/>
        </w:rPr>
        <w:t>如果给出</w:t>
      </w:r>
      <w:r w:rsidRPr="00DA6291">
        <w:rPr>
          <w:rFonts w:hint="eastAsia"/>
          <w:szCs w:val="21"/>
        </w:rPr>
        <w:t>-regexp</w:t>
      </w:r>
      <w:r w:rsidRPr="00DA6291">
        <w:rPr>
          <w:rFonts w:hint="eastAsia"/>
          <w:szCs w:val="21"/>
        </w:rPr>
        <w:t>选项，则后续模式将被视为正则表达式，并且将清除任何匹配项。</w:t>
      </w:r>
    </w:p>
    <w:p w:rsidR="00DA6291" w:rsidRDefault="00DA6291" w:rsidP="00243A85">
      <w:pPr>
        <w:spacing w:before="0" w:after="0"/>
        <w:ind w:leftChars="200" w:left="420"/>
        <w:rPr>
          <w:szCs w:val="21"/>
        </w:rPr>
      </w:pPr>
      <w:r w:rsidRPr="00DA6291">
        <w:rPr>
          <w:rFonts w:hint="eastAsia"/>
          <w:szCs w:val="21"/>
        </w:rPr>
        <w:t>如果给出了</w:t>
      </w:r>
      <w:r w:rsidRPr="00DA6291">
        <w:rPr>
          <w:rFonts w:hint="eastAsia"/>
          <w:szCs w:val="21"/>
        </w:rPr>
        <w:t>-except</w:t>
      </w:r>
      <w:r w:rsidRPr="00DA6291">
        <w:rPr>
          <w:rFonts w:hint="eastAsia"/>
          <w:szCs w:val="21"/>
        </w:rPr>
        <w:t>选项，则后续模式将选择不被清除的变量。</w:t>
      </w:r>
    </w:p>
    <w:p w:rsidR="00DA6291" w:rsidRPr="00DA6291" w:rsidRDefault="00DA6291" w:rsidP="00243A85">
      <w:pPr>
        <w:spacing w:before="0" w:after="0"/>
        <w:ind w:leftChars="200" w:left="420"/>
        <w:rPr>
          <w:szCs w:val="21"/>
        </w:rPr>
      </w:pPr>
      <w:r w:rsidRPr="00DA6291">
        <w:rPr>
          <w:rFonts w:hint="eastAsia"/>
          <w:szCs w:val="21"/>
        </w:rPr>
        <w:t>如果给出</w:t>
      </w:r>
      <w:r w:rsidRPr="00DA6291">
        <w:rPr>
          <w:rFonts w:hint="eastAsia"/>
          <w:szCs w:val="21"/>
        </w:rPr>
        <w:t>-global</w:t>
      </w:r>
      <w:r w:rsidRPr="00DA6291">
        <w:rPr>
          <w:rFonts w:hint="eastAsia"/>
          <w:szCs w:val="21"/>
        </w:rPr>
        <w:t>选项，则所有模式将应用于全局变量而不是局部变量。</w:t>
      </w:r>
    </w:p>
    <w:p w:rsidR="00DA6291" w:rsidRPr="00DA6291" w:rsidRDefault="00DA6291" w:rsidP="00243A85">
      <w:pPr>
        <w:spacing w:before="0" w:after="0"/>
        <w:ind w:leftChars="200" w:left="420"/>
        <w:rPr>
          <w:szCs w:val="21"/>
        </w:rPr>
      </w:pPr>
      <w:r w:rsidRPr="00DA6291">
        <w:rPr>
          <w:rFonts w:hint="eastAsia"/>
          <w:szCs w:val="21"/>
        </w:rPr>
        <w:t>当不带参数调用</w:t>
      </w:r>
      <w:r w:rsidRPr="00DA6291">
        <w:rPr>
          <w:rFonts w:hint="eastAsia"/>
          <w:szCs w:val="21"/>
        </w:rPr>
        <w:t>clearvars</w:t>
      </w:r>
      <w:r w:rsidRPr="00DA6291">
        <w:rPr>
          <w:rFonts w:hint="eastAsia"/>
          <w:szCs w:val="21"/>
        </w:rPr>
        <w:t>时，它会删除所有的局部变量。</w:t>
      </w:r>
    </w:p>
    <w:p w:rsidR="00DA6291" w:rsidRPr="00DA6291" w:rsidRDefault="00DA6291" w:rsidP="00243A85">
      <w:pPr>
        <w:spacing w:before="0" w:after="0"/>
        <w:ind w:leftChars="200" w:left="420"/>
        <w:rPr>
          <w:szCs w:val="21"/>
        </w:rPr>
      </w:pPr>
      <w:r w:rsidRPr="00DA6291">
        <w:rPr>
          <w:rFonts w:hint="eastAsia"/>
          <w:szCs w:val="21"/>
        </w:rPr>
        <w:t>示例代码</w:t>
      </w:r>
      <w:r w:rsidRPr="00DA6291">
        <w:rPr>
          <w:rFonts w:hint="eastAsia"/>
          <w:szCs w:val="21"/>
        </w:rPr>
        <w:t>:</w:t>
      </w:r>
    </w:p>
    <w:p w:rsidR="00DA6291" w:rsidRDefault="00DA6291" w:rsidP="00243A85">
      <w:pPr>
        <w:spacing w:before="0" w:after="0"/>
        <w:ind w:leftChars="200" w:left="420"/>
        <w:rPr>
          <w:szCs w:val="21"/>
        </w:rPr>
      </w:pPr>
      <w:r w:rsidRPr="00DA6291">
        <w:rPr>
          <w:rFonts w:hint="eastAsia"/>
          <w:szCs w:val="21"/>
        </w:rPr>
        <w:t>清除所有以“</w:t>
      </w:r>
      <w:r w:rsidRPr="00DA6291">
        <w:rPr>
          <w:rFonts w:hint="eastAsia"/>
          <w:szCs w:val="21"/>
        </w:rPr>
        <w:t>x</w:t>
      </w:r>
      <w:r w:rsidRPr="00DA6291">
        <w:rPr>
          <w:rFonts w:hint="eastAsia"/>
          <w:szCs w:val="21"/>
        </w:rPr>
        <w:t>”开头的变量和特定的变量“</w:t>
      </w:r>
      <w:r w:rsidRPr="00DA6291">
        <w:rPr>
          <w:rFonts w:hint="eastAsia"/>
          <w:szCs w:val="21"/>
        </w:rPr>
        <w:t>foobar</w:t>
      </w:r>
      <w:r w:rsidRPr="00DA6291">
        <w:rPr>
          <w:rFonts w:hint="eastAsia"/>
          <w:szCs w:val="21"/>
        </w:rPr>
        <w:t>”</w:t>
      </w:r>
    </w:p>
    <w:p w:rsidR="00DA6291" w:rsidRDefault="00DA6291" w:rsidP="00D014FE">
      <w:pPr>
        <w:spacing w:before="0" w:after="0"/>
        <w:ind w:leftChars="400" w:left="840"/>
        <w:rPr>
          <w:szCs w:val="21"/>
        </w:rPr>
      </w:pPr>
      <w:r w:rsidRPr="00DA6291">
        <w:rPr>
          <w:szCs w:val="21"/>
        </w:rPr>
        <w:t>clearvars x* foobar</w:t>
      </w:r>
    </w:p>
    <w:p w:rsidR="00DA6291" w:rsidRDefault="00DA6291" w:rsidP="00243A85">
      <w:pPr>
        <w:spacing w:before="0" w:after="0"/>
        <w:ind w:leftChars="200" w:left="420"/>
        <w:rPr>
          <w:szCs w:val="21"/>
        </w:rPr>
      </w:pPr>
      <w:r w:rsidRPr="00DA6291">
        <w:rPr>
          <w:rFonts w:hint="eastAsia"/>
          <w:szCs w:val="21"/>
        </w:rPr>
        <w:t>清除特定变量“</w:t>
      </w:r>
      <w:r w:rsidRPr="00DA6291">
        <w:rPr>
          <w:rFonts w:hint="eastAsia"/>
          <w:szCs w:val="21"/>
        </w:rPr>
        <w:t>foobar</w:t>
      </w:r>
      <w:r w:rsidRPr="00DA6291">
        <w:rPr>
          <w:rFonts w:hint="eastAsia"/>
          <w:szCs w:val="21"/>
        </w:rPr>
        <w:t>”，并使用正则表达式清除所有以“</w:t>
      </w:r>
      <w:r w:rsidRPr="00DA6291">
        <w:rPr>
          <w:rFonts w:hint="eastAsia"/>
          <w:szCs w:val="21"/>
        </w:rPr>
        <w:t>x</w:t>
      </w:r>
      <w:r w:rsidRPr="00DA6291">
        <w:rPr>
          <w:rFonts w:hint="eastAsia"/>
          <w:szCs w:val="21"/>
        </w:rPr>
        <w:t>”或“</w:t>
      </w:r>
      <w:r w:rsidRPr="00DA6291">
        <w:rPr>
          <w:rFonts w:hint="eastAsia"/>
          <w:szCs w:val="21"/>
        </w:rPr>
        <w:t>y</w:t>
      </w:r>
      <w:r w:rsidRPr="00DA6291">
        <w:rPr>
          <w:rFonts w:hint="eastAsia"/>
          <w:szCs w:val="21"/>
        </w:rPr>
        <w:t>”开头的变量。</w:t>
      </w:r>
    </w:p>
    <w:p w:rsidR="00DA6291" w:rsidRDefault="00DA6291" w:rsidP="00D014FE">
      <w:pPr>
        <w:spacing w:before="0" w:after="0"/>
        <w:ind w:leftChars="400" w:left="840"/>
        <w:rPr>
          <w:szCs w:val="21"/>
        </w:rPr>
      </w:pPr>
      <w:r w:rsidRPr="00DA6291">
        <w:rPr>
          <w:szCs w:val="21"/>
        </w:rPr>
        <w:t>clearvars foobar -regexp ^x ^y</w:t>
      </w:r>
    </w:p>
    <w:p w:rsidR="00DA6291" w:rsidRDefault="00DA6291" w:rsidP="00243A85">
      <w:pPr>
        <w:spacing w:before="0" w:after="0"/>
        <w:ind w:leftChars="200" w:left="420"/>
        <w:rPr>
          <w:szCs w:val="21"/>
        </w:rPr>
      </w:pPr>
      <w:r w:rsidRPr="00DA6291">
        <w:rPr>
          <w:rFonts w:hint="eastAsia"/>
          <w:szCs w:val="21"/>
        </w:rPr>
        <w:t>清除除“</w:t>
      </w:r>
      <w:r w:rsidRPr="00DA6291">
        <w:rPr>
          <w:rFonts w:hint="eastAsia"/>
          <w:szCs w:val="21"/>
        </w:rPr>
        <w:t>foobar</w:t>
      </w:r>
      <w:r w:rsidRPr="00DA6291">
        <w:rPr>
          <w:rFonts w:hint="eastAsia"/>
          <w:szCs w:val="21"/>
        </w:rPr>
        <w:t>”以外的所有变量</w:t>
      </w:r>
    </w:p>
    <w:p w:rsidR="00DA6291" w:rsidRDefault="00DA6291" w:rsidP="00D014FE">
      <w:pPr>
        <w:spacing w:before="0" w:after="0"/>
        <w:ind w:leftChars="400" w:left="840"/>
        <w:rPr>
          <w:szCs w:val="21"/>
        </w:rPr>
      </w:pPr>
      <w:r w:rsidRPr="00DA6291">
        <w:rPr>
          <w:szCs w:val="21"/>
        </w:rPr>
        <w:t>clearvars -except foobar</w:t>
      </w:r>
    </w:p>
    <w:p w:rsidR="00DA6291" w:rsidRDefault="00DA6291" w:rsidP="00243A85">
      <w:pPr>
        <w:spacing w:before="0" w:after="0"/>
        <w:ind w:leftChars="200" w:left="420"/>
        <w:rPr>
          <w:szCs w:val="21"/>
        </w:rPr>
      </w:pPr>
      <w:r w:rsidRPr="00DA6291">
        <w:rPr>
          <w:rFonts w:hint="eastAsia"/>
          <w:szCs w:val="21"/>
        </w:rPr>
        <w:t>清除所有以</w:t>
      </w:r>
      <w:r w:rsidRPr="00DA6291">
        <w:rPr>
          <w:rFonts w:hint="eastAsia"/>
          <w:szCs w:val="21"/>
        </w:rPr>
        <w:t>"foo"</w:t>
      </w:r>
      <w:r w:rsidRPr="00DA6291">
        <w:rPr>
          <w:rFonts w:hint="eastAsia"/>
          <w:szCs w:val="21"/>
        </w:rPr>
        <w:t>开头的变量，以</w:t>
      </w:r>
      <w:r w:rsidRPr="00DA6291">
        <w:rPr>
          <w:rFonts w:hint="eastAsia"/>
          <w:szCs w:val="21"/>
        </w:rPr>
        <w:t>"bar"</w:t>
      </w:r>
      <w:r w:rsidRPr="00DA6291">
        <w:rPr>
          <w:rFonts w:hint="eastAsia"/>
          <w:szCs w:val="21"/>
        </w:rPr>
        <w:t>结尾的除外</w:t>
      </w:r>
    </w:p>
    <w:p w:rsidR="00DA6291" w:rsidRDefault="00DA6291" w:rsidP="00D014FE">
      <w:pPr>
        <w:spacing w:before="0" w:after="0"/>
        <w:ind w:leftChars="400" w:left="840"/>
        <w:rPr>
          <w:szCs w:val="21"/>
        </w:rPr>
      </w:pPr>
      <w:r w:rsidRPr="00DA6291">
        <w:rPr>
          <w:szCs w:val="21"/>
        </w:rPr>
        <w:t>clearvars foo* -except -regexp bar$</w:t>
      </w:r>
    </w:p>
    <w:p w:rsidR="00DA6291" w:rsidRDefault="00DA6291" w:rsidP="00243A85">
      <w:pPr>
        <w:spacing w:before="0" w:after="0"/>
        <w:ind w:leftChars="200" w:left="420"/>
        <w:rPr>
          <w:szCs w:val="21"/>
        </w:rPr>
      </w:pPr>
      <w:r w:rsidRPr="00D014FE">
        <w:rPr>
          <w:rFonts w:hint="eastAsia"/>
          <w:b/>
          <w:szCs w:val="21"/>
        </w:rPr>
        <w:t>参见</w:t>
      </w:r>
      <w:r w:rsidRPr="00D014FE">
        <w:rPr>
          <w:rFonts w:hint="eastAsia"/>
          <w:b/>
          <w:szCs w:val="21"/>
        </w:rPr>
        <w:t>:</w:t>
      </w:r>
      <w:r w:rsidRPr="00DA6291">
        <w:rPr>
          <w:rFonts w:hint="eastAsia"/>
          <w:szCs w:val="21"/>
        </w:rPr>
        <w:t>clear, who, whos, exist</w:t>
      </w:r>
      <w:r w:rsidRPr="00DA6291">
        <w:rPr>
          <w:rFonts w:hint="eastAsia"/>
          <w:szCs w:val="21"/>
        </w:rPr>
        <w:t>。</w:t>
      </w:r>
    </w:p>
    <w:p w:rsidR="00DA6291" w:rsidRDefault="00DA6291" w:rsidP="00810C69">
      <w:pPr>
        <w:spacing w:beforeLines="50" w:before="156" w:after="0"/>
        <w:rPr>
          <w:szCs w:val="21"/>
        </w:rPr>
      </w:pPr>
      <w:r w:rsidRPr="00DA6291">
        <w:rPr>
          <w:szCs w:val="21"/>
        </w:rPr>
        <w:t xml:space="preserve">: </w:t>
      </w:r>
      <w:r w:rsidRPr="00D014FE">
        <w:rPr>
          <w:b/>
          <w:szCs w:val="21"/>
        </w:rPr>
        <w:t>pack</w:t>
      </w:r>
      <w:r w:rsidRPr="00D014FE">
        <w:rPr>
          <w:i/>
          <w:szCs w:val="21"/>
        </w:rPr>
        <w:t xml:space="preserve"> ()</w:t>
      </w:r>
    </w:p>
    <w:p w:rsidR="00DA6291" w:rsidRPr="00DA6291" w:rsidRDefault="00DA6291" w:rsidP="00243A85">
      <w:pPr>
        <w:spacing w:before="0" w:after="0"/>
        <w:ind w:leftChars="200" w:left="420"/>
        <w:rPr>
          <w:szCs w:val="21"/>
        </w:rPr>
      </w:pPr>
      <w:r w:rsidRPr="00DA6291">
        <w:rPr>
          <w:rFonts w:hint="eastAsia"/>
          <w:szCs w:val="21"/>
        </w:rPr>
        <w:t>在</w:t>
      </w:r>
      <w:r w:rsidRPr="00DA6291">
        <w:rPr>
          <w:rFonts w:hint="eastAsia"/>
          <w:szCs w:val="21"/>
        </w:rPr>
        <w:t>MATLAB</w:t>
      </w:r>
      <w:r w:rsidRPr="00DA6291">
        <w:rPr>
          <w:rFonts w:hint="eastAsia"/>
          <w:szCs w:val="21"/>
        </w:rPr>
        <w:t>中巩固工作空间内存。</w:t>
      </w:r>
    </w:p>
    <w:p w:rsidR="00DA6291" w:rsidRPr="00DA6291" w:rsidRDefault="00DA6291" w:rsidP="00243A85">
      <w:pPr>
        <w:spacing w:before="0" w:after="0"/>
        <w:ind w:leftChars="200" w:left="420"/>
        <w:rPr>
          <w:szCs w:val="21"/>
        </w:rPr>
      </w:pPr>
      <w:r w:rsidRPr="00DA6291">
        <w:rPr>
          <w:rFonts w:hint="eastAsia"/>
          <w:szCs w:val="21"/>
        </w:rPr>
        <w:t>这个函数是为了兼容性而提供的，但在</w:t>
      </w:r>
      <w:r w:rsidRPr="00DA6291">
        <w:rPr>
          <w:rFonts w:hint="eastAsia"/>
          <w:szCs w:val="21"/>
        </w:rPr>
        <w:t>Octave</w:t>
      </w:r>
      <w:r w:rsidRPr="00DA6291">
        <w:rPr>
          <w:rFonts w:hint="eastAsia"/>
          <w:szCs w:val="21"/>
        </w:rPr>
        <w:t>中不做任何事情。</w:t>
      </w:r>
    </w:p>
    <w:p w:rsidR="00DA6291" w:rsidRDefault="00DA6291" w:rsidP="00243A85">
      <w:pPr>
        <w:spacing w:before="0" w:after="0"/>
        <w:ind w:leftChars="200" w:left="420"/>
        <w:rPr>
          <w:szCs w:val="21"/>
        </w:rPr>
      </w:pPr>
      <w:r w:rsidRPr="00D014FE">
        <w:rPr>
          <w:rFonts w:hint="eastAsia"/>
          <w:b/>
          <w:szCs w:val="21"/>
        </w:rPr>
        <w:t>参见</w:t>
      </w:r>
      <w:r w:rsidRPr="00D014FE">
        <w:rPr>
          <w:rFonts w:hint="eastAsia"/>
          <w:b/>
          <w:szCs w:val="21"/>
        </w:rPr>
        <w:t>:</w:t>
      </w:r>
      <w:r w:rsidRPr="00DA6291">
        <w:rPr>
          <w:rFonts w:hint="eastAsia"/>
          <w:szCs w:val="21"/>
        </w:rPr>
        <w:t>clear</w:t>
      </w:r>
      <w:r w:rsidRPr="00DA6291">
        <w:rPr>
          <w:rFonts w:hint="eastAsia"/>
          <w:szCs w:val="21"/>
        </w:rPr>
        <w:t>。</w:t>
      </w:r>
    </w:p>
    <w:p w:rsidR="00DA6291" w:rsidRDefault="00DA6291" w:rsidP="00810C69">
      <w:pPr>
        <w:spacing w:beforeLines="50" w:before="156" w:after="0"/>
        <w:rPr>
          <w:szCs w:val="21"/>
        </w:rPr>
      </w:pPr>
      <w:r w:rsidRPr="00DA6291">
        <w:rPr>
          <w:rFonts w:hint="eastAsia"/>
          <w:szCs w:val="21"/>
        </w:rPr>
        <w:t>关于函数或变量的信息，比如它在文件系统中的位置，也可以从</w:t>
      </w:r>
      <w:r w:rsidRPr="00DA6291">
        <w:rPr>
          <w:rFonts w:hint="eastAsia"/>
          <w:szCs w:val="21"/>
        </w:rPr>
        <w:t>Octave</w:t>
      </w:r>
      <w:r w:rsidRPr="00DA6291">
        <w:rPr>
          <w:rFonts w:hint="eastAsia"/>
          <w:szCs w:val="21"/>
        </w:rPr>
        <w:t>中获得。这通常只在程序开发期间有用，而不是在程序中有用。</w:t>
      </w:r>
    </w:p>
    <w:p w:rsidR="00DA6291" w:rsidRPr="00DA6291" w:rsidRDefault="00DA6291" w:rsidP="00810C69">
      <w:pPr>
        <w:spacing w:beforeLines="50" w:before="156" w:after="0"/>
        <w:rPr>
          <w:szCs w:val="21"/>
        </w:rPr>
      </w:pPr>
      <w:r w:rsidRPr="00DA6291">
        <w:rPr>
          <w:szCs w:val="21"/>
        </w:rPr>
        <w:t xml:space="preserve">: </w:t>
      </w:r>
      <w:r w:rsidRPr="00D014FE">
        <w:rPr>
          <w:b/>
          <w:szCs w:val="21"/>
        </w:rPr>
        <w:t>type</w:t>
      </w:r>
      <w:r w:rsidRPr="00D014FE">
        <w:rPr>
          <w:i/>
          <w:szCs w:val="21"/>
        </w:rPr>
        <w:t xml:space="preserve"> name …</w:t>
      </w:r>
    </w:p>
    <w:p w:rsidR="00DA6291" w:rsidRPr="00D014FE" w:rsidRDefault="00DA6291" w:rsidP="00810C69">
      <w:pPr>
        <w:spacing w:before="0" w:after="0"/>
        <w:rPr>
          <w:i/>
          <w:szCs w:val="21"/>
        </w:rPr>
      </w:pPr>
      <w:r w:rsidRPr="00DA6291">
        <w:rPr>
          <w:szCs w:val="21"/>
        </w:rPr>
        <w:t xml:space="preserve">: </w:t>
      </w:r>
      <w:r w:rsidRPr="00D014FE">
        <w:rPr>
          <w:b/>
          <w:szCs w:val="21"/>
        </w:rPr>
        <w:t>type</w:t>
      </w:r>
      <w:r w:rsidRPr="00D014FE">
        <w:rPr>
          <w:i/>
          <w:szCs w:val="21"/>
        </w:rPr>
        <w:t xml:space="preserve"> -q name …</w:t>
      </w:r>
    </w:p>
    <w:p w:rsidR="00DA6291" w:rsidRPr="00D014FE" w:rsidRDefault="00DA6291" w:rsidP="00810C69">
      <w:pPr>
        <w:spacing w:before="0" w:after="0"/>
        <w:rPr>
          <w:i/>
          <w:szCs w:val="21"/>
        </w:rPr>
      </w:pPr>
      <w:r w:rsidRPr="00DA6291">
        <w:rPr>
          <w:szCs w:val="21"/>
        </w:rPr>
        <w:t xml:space="preserve">: </w:t>
      </w:r>
      <w:r w:rsidRPr="00D014FE">
        <w:rPr>
          <w:i/>
          <w:szCs w:val="21"/>
        </w:rPr>
        <w:t xml:space="preserve">text = </w:t>
      </w:r>
      <w:r w:rsidRPr="00D014FE">
        <w:rPr>
          <w:b/>
          <w:szCs w:val="21"/>
        </w:rPr>
        <w:t>type</w:t>
      </w:r>
      <w:r w:rsidRPr="00D014FE">
        <w:rPr>
          <w:i/>
          <w:szCs w:val="21"/>
        </w:rPr>
        <w:t xml:space="preserve"> ("name", …)</w:t>
      </w:r>
    </w:p>
    <w:p w:rsidR="00DA6291" w:rsidRPr="00DA6291" w:rsidRDefault="00DA6291" w:rsidP="00243A85">
      <w:pPr>
        <w:spacing w:before="0" w:after="0"/>
        <w:ind w:leftChars="200" w:left="420"/>
        <w:rPr>
          <w:szCs w:val="21"/>
        </w:rPr>
      </w:pPr>
      <w:r w:rsidRPr="00DA6291">
        <w:rPr>
          <w:rFonts w:hint="eastAsia"/>
          <w:szCs w:val="21"/>
        </w:rPr>
        <w:t>显示</w:t>
      </w:r>
      <w:r w:rsidRPr="00DA6291">
        <w:rPr>
          <w:rFonts w:hint="eastAsia"/>
          <w:szCs w:val="21"/>
        </w:rPr>
        <w:t>name</w:t>
      </w:r>
      <w:r w:rsidRPr="00DA6291">
        <w:rPr>
          <w:rFonts w:hint="eastAsia"/>
          <w:szCs w:val="21"/>
        </w:rPr>
        <w:t>的内容，可以是文件、函数</w:t>
      </w:r>
      <w:r w:rsidRPr="00DA6291">
        <w:rPr>
          <w:rFonts w:hint="eastAsia"/>
          <w:szCs w:val="21"/>
        </w:rPr>
        <w:t>(m-file)</w:t>
      </w:r>
      <w:r w:rsidRPr="00DA6291">
        <w:rPr>
          <w:rFonts w:hint="eastAsia"/>
          <w:szCs w:val="21"/>
        </w:rPr>
        <w:t>、变量、操作符或关键字。</w:t>
      </w:r>
    </w:p>
    <w:p w:rsidR="00DA6291" w:rsidRPr="00DA6291" w:rsidRDefault="00DA6291" w:rsidP="00243A85">
      <w:pPr>
        <w:spacing w:before="0" w:after="0"/>
        <w:ind w:leftChars="200" w:left="420"/>
        <w:rPr>
          <w:szCs w:val="21"/>
        </w:rPr>
      </w:pPr>
      <w:r w:rsidRPr="00DA6291">
        <w:rPr>
          <w:rFonts w:hint="eastAsia"/>
          <w:szCs w:val="21"/>
        </w:rPr>
        <w:lastRenderedPageBreak/>
        <w:t>Type</w:t>
      </w:r>
      <w:r w:rsidRPr="00DA6291">
        <w:rPr>
          <w:rFonts w:hint="eastAsia"/>
          <w:szCs w:val="21"/>
        </w:rPr>
        <w:t>通常在标题行前加上描述名称类别的标题行，如函数或变量</w:t>
      </w:r>
      <w:r w:rsidRPr="00DA6291">
        <w:rPr>
          <w:rFonts w:hint="eastAsia"/>
          <w:szCs w:val="21"/>
        </w:rPr>
        <w:t>;-q</w:t>
      </w:r>
      <w:r w:rsidRPr="00DA6291">
        <w:rPr>
          <w:rFonts w:hint="eastAsia"/>
          <w:szCs w:val="21"/>
        </w:rPr>
        <w:t>选项抑制这种行为。</w:t>
      </w:r>
    </w:p>
    <w:p w:rsidR="00DA6291" w:rsidRDefault="00DA6291" w:rsidP="00243A85">
      <w:pPr>
        <w:spacing w:before="0" w:after="0"/>
        <w:ind w:leftChars="200" w:left="420"/>
        <w:rPr>
          <w:szCs w:val="21"/>
        </w:rPr>
      </w:pPr>
      <w:r w:rsidRPr="00DA6291">
        <w:rPr>
          <w:rFonts w:hint="eastAsia"/>
          <w:szCs w:val="21"/>
        </w:rPr>
        <w:t>如果不使用输出变量，内容将显示在屏幕上。否则，返回字符串的单元格数组，其中每个元素对应于每个请求函数的内容。</w:t>
      </w:r>
    </w:p>
    <w:p w:rsidR="00DA6291" w:rsidRDefault="00DA6291" w:rsidP="002C5596">
      <w:pPr>
        <w:spacing w:beforeLines="50" w:before="156" w:after="0"/>
        <w:rPr>
          <w:i/>
          <w:szCs w:val="21"/>
        </w:rPr>
      </w:pPr>
      <w:r w:rsidRPr="00DA6291">
        <w:rPr>
          <w:szCs w:val="21"/>
        </w:rPr>
        <w:t>:</w:t>
      </w:r>
      <w:r w:rsidRPr="00D014FE">
        <w:rPr>
          <w:i/>
          <w:szCs w:val="21"/>
        </w:rPr>
        <w:t xml:space="preserve"> </w:t>
      </w:r>
      <w:r w:rsidRPr="00D014FE">
        <w:rPr>
          <w:b/>
          <w:szCs w:val="21"/>
        </w:rPr>
        <w:t>which</w:t>
      </w:r>
      <w:r w:rsidRPr="00D014FE">
        <w:rPr>
          <w:i/>
          <w:szCs w:val="21"/>
        </w:rPr>
        <w:t xml:space="preserve"> name …</w:t>
      </w:r>
    </w:p>
    <w:p w:rsidR="002C5596" w:rsidRPr="00D014FE" w:rsidRDefault="002C5596" w:rsidP="002C5596">
      <w:pPr>
        <w:spacing w:before="0" w:after="0"/>
        <w:rPr>
          <w:i/>
          <w:szCs w:val="21"/>
        </w:rPr>
      </w:pPr>
      <w:r w:rsidRPr="002C5596">
        <w:rPr>
          <w:i/>
          <w:szCs w:val="21"/>
        </w:rPr>
        <w:t xml:space="preserve">: [str, …] = </w:t>
      </w:r>
      <w:r w:rsidRPr="002C5596">
        <w:rPr>
          <w:b/>
          <w:szCs w:val="21"/>
        </w:rPr>
        <w:t>which</w:t>
      </w:r>
      <w:r w:rsidRPr="002C5596">
        <w:rPr>
          <w:i/>
          <w:szCs w:val="21"/>
        </w:rPr>
        <w:t xml:space="preserve"> ('name', …)</w:t>
      </w:r>
    </w:p>
    <w:p w:rsidR="00DA6291" w:rsidRPr="00DA6291" w:rsidRDefault="00DA6291" w:rsidP="00243A85">
      <w:pPr>
        <w:spacing w:before="0" w:after="0"/>
        <w:ind w:leftChars="200" w:left="420"/>
        <w:rPr>
          <w:szCs w:val="21"/>
        </w:rPr>
      </w:pPr>
      <w:r w:rsidRPr="00DA6291">
        <w:rPr>
          <w:rFonts w:hint="eastAsia"/>
          <w:szCs w:val="21"/>
        </w:rPr>
        <w:t>显示每个名称的类型。</w:t>
      </w:r>
    </w:p>
    <w:p w:rsidR="00DA6291" w:rsidRPr="00DA6291" w:rsidRDefault="00DA6291" w:rsidP="00243A85">
      <w:pPr>
        <w:spacing w:before="0" w:after="0"/>
        <w:ind w:leftChars="200" w:left="420"/>
        <w:rPr>
          <w:szCs w:val="21"/>
        </w:rPr>
      </w:pPr>
      <w:r w:rsidRPr="00DA6291">
        <w:rPr>
          <w:rFonts w:hint="eastAsia"/>
          <w:szCs w:val="21"/>
        </w:rPr>
        <w:t>如果从函数文件中定义了</w:t>
      </w:r>
      <w:r w:rsidRPr="00DA6291">
        <w:rPr>
          <w:rFonts w:hint="eastAsia"/>
          <w:szCs w:val="21"/>
        </w:rPr>
        <w:t>name</w:t>
      </w:r>
      <w:r w:rsidRPr="00DA6291">
        <w:rPr>
          <w:rFonts w:hint="eastAsia"/>
          <w:szCs w:val="21"/>
        </w:rPr>
        <w:t>，则还会显示该文件的全名。</w:t>
      </w:r>
    </w:p>
    <w:p w:rsidR="00DA6291" w:rsidRDefault="00DA6291" w:rsidP="00243A85">
      <w:pPr>
        <w:spacing w:before="0" w:after="0"/>
        <w:ind w:leftChars="200" w:left="420"/>
        <w:rPr>
          <w:szCs w:val="21"/>
        </w:rPr>
      </w:pPr>
      <w:r w:rsidRPr="00D014FE">
        <w:rPr>
          <w:rFonts w:hint="eastAsia"/>
          <w:b/>
          <w:szCs w:val="21"/>
        </w:rPr>
        <w:t>参见</w:t>
      </w:r>
      <w:r w:rsidRPr="00D014FE">
        <w:rPr>
          <w:rFonts w:hint="eastAsia"/>
          <w:b/>
          <w:szCs w:val="21"/>
        </w:rPr>
        <w:t>:</w:t>
      </w:r>
      <w:r w:rsidRPr="00DA6291">
        <w:rPr>
          <w:rFonts w:hint="eastAsia"/>
          <w:szCs w:val="21"/>
        </w:rPr>
        <w:t>帮助，寻找。</w:t>
      </w:r>
    </w:p>
    <w:p w:rsidR="00DA6291" w:rsidRPr="00D014FE" w:rsidRDefault="00DA6291" w:rsidP="00810C69">
      <w:pPr>
        <w:spacing w:beforeLines="50" w:before="156" w:after="0"/>
        <w:rPr>
          <w:b/>
          <w:szCs w:val="21"/>
        </w:rPr>
      </w:pPr>
      <w:r w:rsidRPr="00DA6291">
        <w:rPr>
          <w:szCs w:val="21"/>
        </w:rPr>
        <w:t xml:space="preserve">: </w:t>
      </w:r>
      <w:r w:rsidRPr="00D014FE">
        <w:rPr>
          <w:b/>
          <w:szCs w:val="21"/>
        </w:rPr>
        <w:t>what</w:t>
      </w:r>
    </w:p>
    <w:p w:rsidR="00DA6291" w:rsidRPr="00D014FE" w:rsidRDefault="00DA6291" w:rsidP="00810C69">
      <w:pPr>
        <w:spacing w:before="0" w:after="0"/>
        <w:rPr>
          <w:i/>
          <w:szCs w:val="21"/>
        </w:rPr>
      </w:pPr>
      <w:r w:rsidRPr="00DA6291">
        <w:rPr>
          <w:szCs w:val="21"/>
        </w:rPr>
        <w:t>:</w:t>
      </w:r>
      <w:r w:rsidRPr="00D014FE">
        <w:rPr>
          <w:i/>
          <w:szCs w:val="21"/>
        </w:rPr>
        <w:t xml:space="preserve"> </w:t>
      </w:r>
      <w:r w:rsidRPr="00D014FE">
        <w:rPr>
          <w:b/>
          <w:szCs w:val="21"/>
        </w:rPr>
        <w:t>what</w:t>
      </w:r>
      <w:r w:rsidRPr="00D014FE">
        <w:rPr>
          <w:i/>
          <w:szCs w:val="21"/>
        </w:rPr>
        <w:t xml:space="preserve"> dir</w:t>
      </w:r>
    </w:p>
    <w:p w:rsidR="00606EDB" w:rsidRPr="00D014FE" w:rsidRDefault="00DA6291" w:rsidP="00810C69">
      <w:pPr>
        <w:spacing w:before="0" w:after="0"/>
        <w:rPr>
          <w:i/>
          <w:szCs w:val="21"/>
        </w:rPr>
      </w:pPr>
      <w:r w:rsidRPr="00DA6291">
        <w:rPr>
          <w:szCs w:val="21"/>
        </w:rPr>
        <w:t>:</w:t>
      </w:r>
      <w:r w:rsidRPr="00D014FE">
        <w:rPr>
          <w:i/>
          <w:szCs w:val="21"/>
        </w:rPr>
        <w:t xml:space="preserve"> w = </w:t>
      </w:r>
      <w:r w:rsidRPr="00D014FE">
        <w:rPr>
          <w:b/>
          <w:szCs w:val="21"/>
        </w:rPr>
        <w:t>what</w:t>
      </w:r>
      <w:r w:rsidRPr="00D014FE">
        <w:rPr>
          <w:i/>
          <w:szCs w:val="21"/>
        </w:rPr>
        <w:t xml:space="preserve"> (dir)</w:t>
      </w:r>
    </w:p>
    <w:p w:rsidR="00606EDB" w:rsidRPr="00606EDB" w:rsidRDefault="00606EDB" w:rsidP="00243A85">
      <w:pPr>
        <w:spacing w:before="0" w:after="0"/>
        <w:ind w:leftChars="200" w:left="420"/>
        <w:rPr>
          <w:szCs w:val="21"/>
        </w:rPr>
      </w:pPr>
      <w:r w:rsidRPr="00606EDB">
        <w:rPr>
          <w:rFonts w:hint="eastAsia"/>
          <w:szCs w:val="21"/>
        </w:rPr>
        <w:t>列出目录</w:t>
      </w:r>
      <w:r w:rsidRPr="00606EDB">
        <w:rPr>
          <w:rFonts w:hint="eastAsia"/>
          <w:szCs w:val="21"/>
        </w:rPr>
        <w:t>dir</w:t>
      </w:r>
      <w:r w:rsidRPr="00606EDB">
        <w:rPr>
          <w:rFonts w:hint="eastAsia"/>
          <w:szCs w:val="21"/>
        </w:rPr>
        <w:t>中特定于</w:t>
      </w:r>
      <w:r w:rsidRPr="00606EDB">
        <w:rPr>
          <w:rFonts w:hint="eastAsia"/>
          <w:szCs w:val="21"/>
        </w:rPr>
        <w:t>Octave</w:t>
      </w:r>
      <w:r w:rsidRPr="00606EDB">
        <w:rPr>
          <w:rFonts w:hint="eastAsia"/>
          <w:szCs w:val="21"/>
        </w:rPr>
        <w:t>的文件。</w:t>
      </w:r>
    </w:p>
    <w:p w:rsidR="00606EDB" w:rsidRPr="00606EDB" w:rsidRDefault="00606EDB" w:rsidP="00243A85">
      <w:pPr>
        <w:spacing w:before="0" w:after="0"/>
        <w:ind w:leftChars="200" w:left="420"/>
        <w:rPr>
          <w:szCs w:val="21"/>
        </w:rPr>
      </w:pPr>
      <w:r w:rsidRPr="00606EDB">
        <w:rPr>
          <w:rFonts w:hint="eastAsia"/>
          <w:szCs w:val="21"/>
        </w:rPr>
        <w:t>如果未指定</w:t>
      </w:r>
      <w:r w:rsidRPr="00606EDB">
        <w:rPr>
          <w:rFonts w:hint="eastAsia"/>
          <w:szCs w:val="21"/>
        </w:rPr>
        <w:t>dir</w:t>
      </w:r>
      <w:r w:rsidRPr="00606EDB">
        <w:rPr>
          <w:rFonts w:hint="eastAsia"/>
          <w:szCs w:val="21"/>
        </w:rPr>
        <w:t>，则使用当前目录。</w:t>
      </w:r>
    </w:p>
    <w:p w:rsidR="00423642" w:rsidRDefault="00606EDB" w:rsidP="00243A85">
      <w:pPr>
        <w:spacing w:before="0" w:after="0"/>
        <w:ind w:leftChars="200" w:left="420"/>
        <w:rPr>
          <w:szCs w:val="21"/>
        </w:rPr>
      </w:pPr>
      <w:r w:rsidRPr="00606EDB">
        <w:rPr>
          <w:rFonts w:hint="eastAsia"/>
          <w:szCs w:val="21"/>
        </w:rPr>
        <w:t>如果请求返回参数，找到的文件将在结构</w:t>
      </w:r>
      <w:r w:rsidRPr="00606EDB">
        <w:rPr>
          <w:rFonts w:hint="eastAsia"/>
          <w:szCs w:val="21"/>
        </w:rPr>
        <w:t>w</w:t>
      </w:r>
      <w:r w:rsidRPr="00606EDB">
        <w:rPr>
          <w:rFonts w:hint="eastAsia"/>
          <w:szCs w:val="21"/>
        </w:rPr>
        <w:t>中返回。该结构包含以下字段</w:t>
      </w:r>
      <w:r w:rsidRPr="00606EDB">
        <w:rPr>
          <w:rFonts w:hint="eastAsia"/>
          <w:szCs w:val="21"/>
        </w:rPr>
        <w:t>:</w:t>
      </w:r>
    </w:p>
    <w:p w:rsidR="00606EDB" w:rsidRDefault="00606EDB" w:rsidP="00243A85">
      <w:pPr>
        <w:spacing w:before="0" w:after="0"/>
        <w:ind w:leftChars="200" w:left="420"/>
        <w:rPr>
          <w:szCs w:val="21"/>
        </w:rPr>
      </w:pPr>
      <w:r w:rsidRPr="00606EDB">
        <w:rPr>
          <w:szCs w:val="21"/>
        </w:rPr>
        <w:t>path</w:t>
      </w:r>
    </w:p>
    <w:p w:rsidR="00606EDB" w:rsidRDefault="00606EDB" w:rsidP="00D014FE">
      <w:pPr>
        <w:spacing w:before="0" w:after="0"/>
        <w:ind w:leftChars="400" w:left="840"/>
        <w:rPr>
          <w:szCs w:val="21"/>
        </w:rPr>
      </w:pPr>
      <w:r w:rsidRPr="00606EDB">
        <w:rPr>
          <w:rFonts w:hint="eastAsia"/>
          <w:szCs w:val="21"/>
        </w:rPr>
        <w:t>目录</w:t>
      </w:r>
      <w:r w:rsidRPr="00606EDB">
        <w:rPr>
          <w:rFonts w:hint="eastAsia"/>
          <w:szCs w:val="21"/>
        </w:rPr>
        <w:t>dir</w:t>
      </w:r>
      <w:r w:rsidRPr="00606EDB">
        <w:rPr>
          <w:rFonts w:hint="eastAsia"/>
          <w:szCs w:val="21"/>
        </w:rPr>
        <w:t>的全路径</w:t>
      </w:r>
    </w:p>
    <w:p w:rsidR="00606EDB" w:rsidRDefault="00606EDB" w:rsidP="00243A85">
      <w:pPr>
        <w:spacing w:before="0" w:after="0"/>
        <w:ind w:leftChars="200" w:left="420"/>
        <w:rPr>
          <w:szCs w:val="21"/>
        </w:rPr>
      </w:pPr>
      <w:r w:rsidRPr="00606EDB">
        <w:rPr>
          <w:szCs w:val="21"/>
        </w:rPr>
        <w:t>m</w:t>
      </w:r>
    </w:p>
    <w:p w:rsidR="00606EDB" w:rsidRDefault="00606EDB" w:rsidP="00D014FE">
      <w:pPr>
        <w:spacing w:before="0" w:after="0"/>
        <w:ind w:leftChars="400" w:left="840"/>
        <w:rPr>
          <w:szCs w:val="21"/>
        </w:rPr>
      </w:pPr>
      <w:r w:rsidRPr="00606EDB">
        <w:rPr>
          <w:rFonts w:hint="eastAsia"/>
          <w:szCs w:val="21"/>
        </w:rPr>
        <w:t>m</w:t>
      </w:r>
      <w:r w:rsidRPr="00606EDB">
        <w:rPr>
          <w:rFonts w:hint="eastAsia"/>
          <w:szCs w:val="21"/>
        </w:rPr>
        <w:t>文件的单元格数组</w:t>
      </w:r>
    </w:p>
    <w:p w:rsidR="00606EDB" w:rsidRDefault="00606EDB" w:rsidP="00243A85">
      <w:pPr>
        <w:spacing w:before="0" w:after="0"/>
        <w:ind w:leftChars="200" w:left="420"/>
        <w:rPr>
          <w:szCs w:val="21"/>
        </w:rPr>
      </w:pPr>
      <w:r w:rsidRPr="00606EDB">
        <w:rPr>
          <w:szCs w:val="21"/>
        </w:rPr>
        <w:t>mat</w:t>
      </w:r>
    </w:p>
    <w:p w:rsidR="00606EDB" w:rsidRDefault="00606EDB" w:rsidP="00D014FE">
      <w:pPr>
        <w:spacing w:before="0" w:after="0"/>
        <w:ind w:leftChars="400" w:left="840"/>
        <w:rPr>
          <w:szCs w:val="21"/>
        </w:rPr>
      </w:pPr>
      <w:r w:rsidRPr="00606EDB">
        <w:rPr>
          <w:rFonts w:hint="eastAsia"/>
          <w:szCs w:val="21"/>
        </w:rPr>
        <w:t>mat</w:t>
      </w:r>
      <w:r w:rsidRPr="00606EDB">
        <w:rPr>
          <w:rFonts w:hint="eastAsia"/>
          <w:szCs w:val="21"/>
        </w:rPr>
        <w:t>文件的单元数组</w:t>
      </w:r>
    </w:p>
    <w:p w:rsidR="00606EDB" w:rsidRDefault="00606EDB" w:rsidP="00243A85">
      <w:pPr>
        <w:spacing w:before="0" w:after="0"/>
        <w:ind w:leftChars="200" w:left="420"/>
        <w:rPr>
          <w:szCs w:val="21"/>
        </w:rPr>
      </w:pPr>
      <w:r w:rsidRPr="00606EDB">
        <w:rPr>
          <w:szCs w:val="21"/>
        </w:rPr>
        <w:t>mex</w:t>
      </w:r>
    </w:p>
    <w:p w:rsidR="00606EDB" w:rsidRDefault="00606EDB" w:rsidP="00D014FE">
      <w:pPr>
        <w:spacing w:before="0" w:after="0"/>
        <w:ind w:leftChars="400" w:left="840"/>
        <w:rPr>
          <w:szCs w:val="21"/>
        </w:rPr>
      </w:pPr>
      <w:r w:rsidRPr="00606EDB">
        <w:rPr>
          <w:rFonts w:hint="eastAsia"/>
          <w:szCs w:val="21"/>
        </w:rPr>
        <w:t>mex</w:t>
      </w:r>
      <w:r w:rsidRPr="00606EDB">
        <w:rPr>
          <w:rFonts w:hint="eastAsia"/>
          <w:szCs w:val="21"/>
        </w:rPr>
        <w:t>文件的单元格数组</w:t>
      </w:r>
    </w:p>
    <w:p w:rsidR="00606EDB" w:rsidRDefault="00606EDB" w:rsidP="00243A85">
      <w:pPr>
        <w:spacing w:before="0" w:after="0"/>
        <w:ind w:leftChars="200" w:left="420"/>
        <w:rPr>
          <w:szCs w:val="21"/>
        </w:rPr>
      </w:pPr>
      <w:r w:rsidRPr="00606EDB">
        <w:rPr>
          <w:szCs w:val="21"/>
        </w:rPr>
        <w:t>oct</w:t>
      </w:r>
    </w:p>
    <w:p w:rsidR="00606EDB" w:rsidRDefault="00606EDB" w:rsidP="00D014FE">
      <w:pPr>
        <w:spacing w:before="0" w:after="0"/>
        <w:ind w:leftChars="400" w:left="840"/>
        <w:rPr>
          <w:szCs w:val="21"/>
        </w:rPr>
      </w:pPr>
      <w:r w:rsidRPr="00606EDB">
        <w:rPr>
          <w:rFonts w:hint="eastAsia"/>
          <w:szCs w:val="21"/>
        </w:rPr>
        <w:t>oct</w:t>
      </w:r>
      <w:r w:rsidRPr="00606EDB">
        <w:rPr>
          <w:rFonts w:hint="eastAsia"/>
          <w:szCs w:val="21"/>
        </w:rPr>
        <w:t>文件的单元数组</w:t>
      </w:r>
    </w:p>
    <w:p w:rsidR="00606EDB" w:rsidRDefault="00606EDB" w:rsidP="00243A85">
      <w:pPr>
        <w:spacing w:before="0" w:after="0"/>
        <w:ind w:leftChars="200" w:left="420"/>
        <w:rPr>
          <w:szCs w:val="21"/>
        </w:rPr>
      </w:pPr>
      <w:r w:rsidRPr="00606EDB">
        <w:rPr>
          <w:szCs w:val="21"/>
        </w:rPr>
        <w:t>mdl</w:t>
      </w:r>
    </w:p>
    <w:p w:rsidR="00606EDB" w:rsidRDefault="00606EDB" w:rsidP="00D014FE">
      <w:pPr>
        <w:spacing w:before="0" w:after="0"/>
        <w:ind w:leftChars="400" w:left="840"/>
        <w:rPr>
          <w:szCs w:val="21"/>
        </w:rPr>
      </w:pPr>
      <w:r w:rsidRPr="00606EDB">
        <w:rPr>
          <w:rFonts w:hint="eastAsia"/>
          <w:szCs w:val="21"/>
        </w:rPr>
        <w:t>mdl</w:t>
      </w:r>
      <w:r w:rsidRPr="00606EDB">
        <w:rPr>
          <w:rFonts w:hint="eastAsia"/>
          <w:szCs w:val="21"/>
        </w:rPr>
        <w:t>文件的单元数组</w:t>
      </w:r>
    </w:p>
    <w:p w:rsidR="00606EDB" w:rsidRDefault="00606EDB" w:rsidP="00243A85">
      <w:pPr>
        <w:spacing w:before="0" w:after="0"/>
        <w:ind w:leftChars="200" w:left="420"/>
        <w:rPr>
          <w:szCs w:val="21"/>
        </w:rPr>
      </w:pPr>
      <w:r w:rsidRPr="00606EDB">
        <w:rPr>
          <w:szCs w:val="21"/>
        </w:rPr>
        <w:t>slx</w:t>
      </w:r>
    </w:p>
    <w:p w:rsidR="00606EDB" w:rsidRDefault="00606EDB" w:rsidP="00D014FE">
      <w:pPr>
        <w:spacing w:before="0" w:after="0"/>
        <w:ind w:leftChars="400" w:left="840"/>
        <w:rPr>
          <w:szCs w:val="21"/>
        </w:rPr>
      </w:pPr>
      <w:r w:rsidRPr="00606EDB">
        <w:rPr>
          <w:rFonts w:hint="eastAsia"/>
          <w:szCs w:val="21"/>
        </w:rPr>
        <w:t>slx</w:t>
      </w:r>
      <w:r w:rsidRPr="00606EDB">
        <w:rPr>
          <w:rFonts w:hint="eastAsia"/>
          <w:szCs w:val="21"/>
        </w:rPr>
        <w:t>文件的单元数组</w:t>
      </w:r>
    </w:p>
    <w:p w:rsidR="00606EDB" w:rsidRDefault="00606EDB" w:rsidP="00243A85">
      <w:pPr>
        <w:spacing w:before="0" w:after="0"/>
        <w:ind w:leftChars="200" w:left="420"/>
        <w:rPr>
          <w:szCs w:val="21"/>
        </w:rPr>
      </w:pPr>
      <w:r w:rsidRPr="00606EDB">
        <w:rPr>
          <w:szCs w:val="21"/>
        </w:rPr>
        <w:t>p</w:t>
      </w:r>
    </w:p>
    <w:p w:rsidR="00606EDB" w:rsidRDefault="00606EDB" w:rsidP="00D014FE">
      <w:pPr>
        <w:spacing w:before="0" w:after="0"/>
        <w:ind w:leftChars="400" w:left="840"/>
        <w:rPr>
          <w:szCs w:val="21"/>
        </w:rPr>
      </w:pPr>
      <w:r w:rsidRPr="00606EDB">
        <w:rPr>
          <w:rFonts w:hint="eastAsia"/>
          <w:szCs w:val="21"/>
        </w:rPr>
        <w:t>p</w:t>
      </w:r>
      <w:r w:rsidRPr="00606EDB">
        <w:rPr>
          <w:rFonts w:hint="eastAsia"/>
          <w:szCs w:val="21"/>
        </w:rPr>
        <w:t>文件的单元数组</w:t>
      </w:r>
    </w:p>
    <w:p w:rsidR="00606EDB" w:rsidRDefault="00606EDB" w:rsidP="00243A85">
      <w:pPr>
        <w:spacing w:before="0" w:after="0"/>
        <w:ind w:leftChars="200" w:left="420"/>
        <w:rPr>
          <w:szCs w:val="21"/>
        </w:rPr>
      </w:pPr>
      <w:r w:rsidRPr="00606EDB">
        <w:rPr>
          <w:szCs w:val="21"/>
        </w:rPr>
        <w:t>classes</w:t>
      </w:r>
    </w:p>
    <w:p w:rsidR="00606EDB" w:rsidRDefault="00606EDB" w:rsidP="00D014FE">
      <w:pPr>
        <w:spacing w:before="0" w:after="0"/>
        <w:ind w:leftChars="400" w:left="840"/>
        <w:rPr>
          <w:szCs w:val="21"/>
        </w:rPr>
      </w:pPr>
      <w:r w:rsidRPr="00606EDB">
        <w:rPr>
          <w:rFonts w:hint="eastAsia"/>
          <w:szCs w:val="21"/>
        </w:rPr>
        <w:t>类目录的单元数组</w:t>
      </w:r>
      <w:r w:rsidRPr="00606EDB">
        <w:rPr>
          <w:rFonts w:hint="eastAsia"/>
          <w:szCs w:val="21"/>
        </w:rPr>
        <w:t>(@classname/)</w:t>
      </w:r>
    </w:p>
    <w:p w:rsidR="00606EDB" w:rsidRDefault="00606EDB" w:rsidP="00243A85">
      <w:pPr>
        <w:spacing w:before="0" w:after="0"/>
        <w:ind w:leftChars="200" w:left="420"/>
        <w:rPr>
          <w:szCs w:val="21"/>
        </w:rPr>
      </w:pPr>
      <w:r w:rsidRPr="00606EDB">
        <w:rPr>
          <w:szCs w:val="21"/>
        </w:rPr>
        <w:t>packages</w:t>
      </w:r>
    </w:p>
    <w:p w:rsidR="00606EDB" w:rsidRPr="00606EDB" w:rsidRDefault="00606EDB" w:rsidP="00D014FE">
      <w:pPr>
        <w:spacing w:before="0" w:after="0"/>
        <w:ind w:leftChars="400" w:left="840"/>
        <w:rPr>
          <w:szCs w:val="21"/>
        </w:rPr>
      </w:pPr>
      <w:r w:rsidRPr="00606EDB">
        <w:rPr>
          <w:rFonts w:hint="eastAsia"/>
          <w:szCs w:val="21"/>
        </w:rPr>
        <w:t>包目录的单元数组</w:t>
      </w:r>
      <w:r w:rsidRPr="00606EDB">
        <w:rPr>
          <w:rFonts w:hint="eastAsia"/>
          <w:szCs w:val="21"/>
        </w:rPr>
        <w:t>(+pkgname/)</w:t>
      </w:r>
    </w:p>
    <w:p w:rsidR="00606EDB" w:rsidRPr="00606EDB" w:rsidRDefault="00606EDB" w:rsidP="00243A85">
      <w:pPr>
        <w:spacing w:before="0" w:after="0"/>
        <w:ind w:leftChars="200" w:left="420"/>
        <w:rPr>
          <w:szCs w:val="21"/>
        </w:rPr>
      </w:pPr>
      <w:r w:rsidRPr="00606EDB">
        <w:rPr>
          <w:rFonts w:hint="eastAsia"/>
          <w:szCs w:val="21"/>
        </w:rPr>
        <w:t>兼容性注意</w:t>
      </w:r>
      <w:r w:rsidRPr="00606EDB">
        <w:rPr>
          <w:rFonts w:hint="eastAsia"/>
          <w:szCs w:val="21"/>
        </w:rPr>
        <w:t>:Octave</w:t>
      </w:r>
      <w:r w:rsidRPr="00606EDB">
        <w:rPr>
          <w:rFonts w:hint="eastAsia"/>
          <w:szCs w:val="21"/>
        </w:rPr>
        <w:t>不支持</w:t>
      </w:r>
      <w:r w:rsidRPr="00606EDB">
        <w:rPr>
          <w:rFonts w:hint="eastAsia"/>
          <w:szCs w:val="21"/>
        </w:rPr>
        <w:t>mdl</w:t>
      </w:r>
      <w:r w:rsidRPr="00606EDB">
        <w:rPr>
          <w:rFonts w:hint="eastAsia"/>
          <w:szCs w:val="21"/>
        </w:rPr>
        <w:t>、</w:t>
      </w:r>
      <w:r w:rsidRPr="00606EDB">
        <w:rPr>
          <w:rFonts w:hint="eastAsia"/>
          <w:szCs w:val="21"/>
        </w:rPr>
        <w:t>slx</w:t>
      </w:r>
      <w:r w:rsidRPr="00606EDB">
        <w:rPr>
          <w:rFonts w:hint="eastAsia"/>
          <w:szCs w:val="21"/>
        </w:rPr>
        <w:t>和</w:t>
      </w:r>
      <w:r w:rsidRPr="00606EDB">
        <w:rPr>
          <w:rFonts w:hint="eastAsia"/>
          <w:szCs w:val="21"/>
        </w:rPr>
        <w:t>p</w:t>
      </w:r>
      <w:r w:rsidRPr="00606EDB">
        <w:rPr>
          <w:rFonts w:hint="eastAsia"/>
          <w:szCs w:val="21"/>
        </w:rPr>
        <w:t>文件。什么将总是返回这些类别的空列表。</w:t>
      </w:r>
    </w:p>
    <w:p w:rsidR="002C5596" w:rsidRDefault="00606EDB" w:rsidP="002C5596">
      <w:pPr>
        <w:spacing w:before="0" w:after="0"/>
        <w:ind w:leftChars="200" w:left="420"/>
        <w:rPr>
          <w:szCs w:val="21"/>
        </w:rPr>
      </w:pPr>
      <w:r w:rsidRPr="00D014FE">
        <w:rPr>
          <w:rFonts w:hint="eastAsia"/>
          <w:b/>
          <w:szCs w:val="21"/>
        </w:rPr>
        <w:t>参见</w:t>
      </w:r>
      <w:r w:rsidRPr="00D014FE">
        <w:rPr>
          <w:rFonts w:hint="eastAsia"/>
          <w:b/>
          <w:szCs w:val="21"/>
        </w:rPr>
        <w:t>:</w:t>
      </w:r>
      <w:r w:rsidRPr="00606EDB">
        <w:rPr>
          <w:rFonts w:hint="eastAsia"/>
          <w:szCs w:val="21"/>
        </w:rPr>
        <w:t>which, ls, exist</w:t>
      </w:r>
      <w:r w:rsidRPr="00606EDB">
        <w:rPr>
          <w:rFonts w:hint="eastAsia"/>
          <w:szCs w:val="21"/>
        </w:rPr>
        <w:t>。</w:t>
      </w:r>
    </w:p>
    <w:p w:rsidR="002C5596" w:rsidRDefault="002C5596" w:rsidP="002C5596">
      <w:pPr>
        <w:rPr>
          <w:szCs w:val="21"/>
        </w:rPr>
      </w:pPr>
      <w:r>
        <w:rPr>
          <w:szCs w:val="21"/>
        </w:rPr>
        <w:br w:type="page"/>
      </w:r>
    </w:p>
    <w:p w:rsidR="00BF45C3" w:rsidRPr="002C5596" w:rsidRDefault="00BF45C3" w:rsidP="002C5596">
      <w:pPr>
        <w:jc w:val="center"/>
        <w:rPr>
          <w:b/>
          <w:sz w:val="36"/>
          <w:szCs w:val="21"/>
        </w:rPr>
      </w:pPr>
      <w:r w:rsidRPr="002C5596">
        <w:rPr>
          <w:rFonts w:hint="eastAsia"/>
          <w:b/>
          <w:sz w:val="36"/>
          <w:szCs w:val="21"/>
        </w:rPr>
        <w:lastRenderedPageBreak/>
        <w:t>8</w:t>
      </w:r>
      <w:r w:rsidRPr="002C5596">
        <w:rPr>
          <w:rFonts w:hint="eastAsia"/>
          <w:b/>
          <w:sz w:val="36"/>
          <w:szCs w:val="21"/>
        </w:rPr>
        <w:t>表达式</w:t>
      </w:r>
    </w:p>
    <w:p w:rsidR="00BF45C3" w:rsidRPr="00BF45C3" w:rsidRDefault="00BF45C3" w:rsidP="00BF45C3">
      <w:pPr>
        <w:rPr>
          <w:szCs w:val="21"/>
        </w:rPr>
      </w:pPr>
      <w:r w:rsidRPr="00BF45C3">
        <w:rPr>
          <w:rFonts w:hint="eastAsia"/>
          <w:szCs w:val="21"/>
        </w:rPr>
        <w:t>表达式是</w:t>
      </w:r>
      <w:r w:rsidRPr="00BF45C3">
        <w:rPr>
          <w:rFonts w:hint="eastAsia"/>
          <w:szCs w:val="21"/>
        </w:rPr>
        <w:t>Octave</w:t>
      </w:r>
      <w:r w:rsidRPr="00BF45C3">
        <w:rPr>
          <w:rFonts w:hint="eastAsia"/>
          <w:szCs w:val="21"/>
        </w:rPr>
        <w:t>中语句的基本构建块。表达式的计算结果是一个值，您可以打印、测试、存储在变量中、传递给函数，或者使用赋值操作符将新值赋给变量。</w:t>
      </w:r>
    </w:p>
    <w:p w:rsidR="00BF45C3" w:rsidRDefault="00BF45C3" w:rsidP="00BF45C3">
      <w:pPr>
        <w:rPr>
          <w:szCs w:val="21"/>
        </w:rPr>
      </w:pPr>
      <w:r w:rsidRPr="00BF45C3">
        <w:rPr>
          <w:rFonts w:hint="eastAsia"/>
          <w:szCs w:val="21"/>
        </w:rPr>
        <w:t>表达式本身可以作为语句使用。大多数其他类型的语句包含一个或多个表达式，这些表达式指定要操作的数据。与其他语言一样，</w:t>
      </w:r>
      <w:r w:rsidRPr="00BF45C3">
        <w:rPr>
          <w:rFonts w:hint="eastAsia"/>
          <w:szCs w:val="21"/>
        </w:rPr>
        <w:t>Octave</w:t>
      </w:r>
      <w:r w:rsidRPr="00BF45C3">
        <w:rPr>
          <w:rFonts w:hint="eastAsia"/>
          <w:szCs w:val="21"/>
        </w:rPr>
        <w:t>中的表达式包括变量、数组引用、常量和函数调用，以及它们与各种操作符的组合。</w:t>
      </w:r>
    </w:p>
    <w:p w:rsidR="00BF45C3" w:rsidRPr="00810C69" w:rsidRDefault="00BF45C3" w:rsidP="00BF45C3">
      <w:pPr>
        <w:rPr>
          <w:b/>
          <w:szCs w:val="21"/>
        </w:rPr>
      </w:pPr>
      <w:r w:rsidRPr="00810C69">
        <w:rPr>
          <w:rFonts w:hint="eastAsia"/>
          <w:b/>
          <w:szCs w:val="21"/>
        </w:rPr>
        <w:t>8.1</w:t>
      </w:r>
      <w:r w:rsidRPr="00810C69">
        <w:rPr>
          <w:rFonts w:hint="eastAsia"/>
          <w:b/>
          <w:szCs w:val="21"/>
        </w:rPr>
        <w:t>索引表达式</w:t>
      </w:r>
    </w:p>
    <w:p w:rsidR="002C5596" w:rsidRPr="002C5596" w:rsidRDefault="002C5596" w:rsidP="002C5596">
      <w:pPr>
        <w:rPr>
          <w:szCs w:val="21"/>
        </w:rPr>
      </w:pPr>
      <w:r w:rsidRPr="002C5596">
        <w:rPr>
          <w:rFonts w:hint="eastAsia"/>
          <w:szCs w:val="21"/>
        </w:rPr>
        <w:t>索引表达式允许您引用或提取矢量、矩阵</w:t>
      </w:r>
      <w:r w:rsidRPr="002C5596">
        <w:rPr>
          <w:rFonts w:hint="eastAsia"/>
          <w:szCs w:val="21"/>
        </w:rPr>
        <w:t xml:space="preserve"> </w:t>
      </w:r>
      <w:r w:rsidRPr="002C5596">
        <w:rPr>
          <w:rFonts w:hint="eastAsia"/>
          <w:szCs w:val="21"/>
        </w:rPr>
        <w:t>（</w:t>
      </w:r>
      <w:r w:rsidRPr="002C5596">
        <w:rPr>
          <w:rFonts w:hint="eastAsia"/>
          <w:szCs w:val="21"/>
        </w:rPr>
        <w:t>2-D</w:t>
      </w:r>
      <w:r w:rsidRPr="002C5596">
        <w:rPr>
          <w:rFonts w:hint="eastAsia"/>
          <w:szCs w:val="21"/>
        </w:rPr>
        <w:t>）</w:t>
      </w:r>
      <w:r w:rsidRPr="002C5596">
        <w:rPr>
          <w:rFonts w:hint="eastAsia"/>
          <w:szCs w:val="21"/>
        </w:rPr>
        <w:t xml:space="preserve"> </w:t>
      </w:r>
      <w:r w:rsidRPr="002C5596">
        <w:rPr>
          <w:rFonts w:hint="eastAsia"/>
          <w:szCs w:val="21"/>
        </w:rPr>
        <w:t>或高维数组的选定元素。数组可以通过以下三种方式之一进行索引：组件索引、线性索引和逻辑索引。</w:t>
      </w:r>
    </w:p>
    <w:p w:rsidR="002C5596" w:rsidRPr="002C5596" w:rsidRDefault="002C5596" w:rsidP="002C5596">
      <w:pPr>
        <w:rPr>
          <w:b/>
          <w:szCs w:val="21"/>
        </w:rPr>
      </w:pPr>
      <w:r w:rsidRPr="002C5596">
        <w:rPr>
          <w:rFonts w:hint="eastAsia"/>
          <w:b/>
          <w:szCs w:val="21"/>
        </w:rPr>
        <w:t>组件索引</w:t>
      </w:r>
    </w:p>
    <w:p w:rsidR="002C5596" w:rsidRPr="002C5596" w:rsidRDefault="002C5596" w:rsidP="002C5596">
      <w:pPr>
        <w:rPr>
          <w:szCs w:val="21"/>
        </w:rPr>
      </w:pPr>
      <w:r w:rsidRPr="002C5596">
        <w:rPr>
          <w:rFonts w:hint="eastAsia"/>
          <w:szCs w:val="21"/>
        </w:rPr>
        <w:t>分量索引可以是标量、矢量、范围或特殊运算符“：”，用于选择整行、整列或更高维的切片。</w:t>
      </w:r>
    </w:p>
    <w:p w:rsidR="002C5596" w:rsidRPr="002C5596" w:rsidRDefault="002C5596" w:rsidP="002C5596">
      <w:pPr>
        <w:rPr>
          <w:szCs w:val="21"/>
        </w:rPr>
      </w:pPr>
      <w:r w:rsidRPr="002C5596">
        <w:rPr>
          <w:rFonts w:hint="eastAsia"/>
          <w:szCs w:val="21"/>
        </w:rPr>
        <w:t>组件索引表达式由一组括号组成，括起来用逗号分隔的</w:t>
      </w:r>
      <w:r w:rsidRPr="002C5596">
        <w:rPr>
          <w:rFonts w:hint="eastAsia"/>
          <w:szCs w:val="21"/>
        </w:rPr>
        <w:t xml:space="preserve"> M </w:t>
      </w:r>
      <w:r w:rsidRPr="002C5596">
        <w:rPr>
          <w:rFonts w:hint="eastAsia"/>
          <w:szCs w:val="21"/>
        </w:rPr>
        <w:t>表达式。每个单独的索引值或组件都用于应用它的对象的相应维度。换句话说，第一个索引组件用于对象的第一个维度（行），第二个索引组件用于对象的第二个维度（列），依此类推。索引分量</w:t>
      </w:r>
      <w:r w:rsidRPr="002C5596">
        <w:rPr>
          <w:rFonts w:hint="eastAsia"/>
          <w:szCs w:val="21"/>
        </w:rPr>
        <w:t xml:space="preserve"> M </w:t>
      </w:r>
      <w:r w:rsidRPr="002C5596">
        <w:rPr>
          <w:rFonts w:hint="eastAsia"/>
          <w:szCs w:val="21"/>
        </w:rPr>
        <w:t>的数量定义了索引表达式的维数。具有两个分量的索引将称为二维索引，因为它具有两个维度。</w:t>
      </w:r>
    </w:p>
    <w:p w:rsidR="00BF45C3" w:rsidRDefault="002C5596" w:rsidP="002C5596">
      <w:pPr>
        <w:rPr>
          <w:szCs w:val="21"/>
        </w:rPr>
      </w:pPr>
      <w:r w:rsidRPr="002C5596">
        <w:rPr>
          <w:rFonts w:hint="eastAsia"/>
          <w:szCs w:val="21"/>
        </w:rPr>
        <w:t>在最简单的情况下，</w:t>
      </w:r>
      <w:r w:rsidRPr="002C5596">
        <w:rPr>
          <w:rFonts w:hint="eastAsia"/>
          <w:szCs w:val="21"/>
        </w:rPr>
        <w:t>1</w:t>
      </w:r>
      <w:r w:rsidRPr="002C5596">
        <w:rPr>
          <w:rFonts w:hint="eastAsia"/>
          <w:szCs w:val="21"/>
        </w:rPr>
        <w:t>）</w:t>
      </w:r>
      <w:r w:rsidRPr="002C5596">
        <w:rPr>
          <w:rFonts w:hint="eastAsia"/>
          <w:szCs w:val="21"/>
        </w:rPr>
        <w:t xml:space="preserve"> </w:t>
      </w:r>
      <w:r w:rsidRPr="002C5596">
        <w:rPr>
          <w:rFonts w:hint="eastAsia"/>
          <w:szCs w:val="21"/>
        </w:rPr>
        <w:t>所有分量都是标量，并且</w:t>
      </w:r>
      <w:r w:rsidRPr="002C5596">
        <w:rPr>
          <w:rFonts w:hint="eastAsia"/>
          <w:szCs w:val="21"/>
        </w:rPr>
        <w:t xml:space="preserve"> 2</w:t>
      </w:r>
      <w:r w:rsidRPr="002C5596">
        <w:rPr>
          <w:rFonts w:hint="eastAsia"/>
          <w:szCs w:val="21"/>
        </w:rPr>
        <w:t>）</w:t>
      </w:r>
      <w:r w:rsidRPr="002C5596">
        <w:rPr>
          <w:rFonts w:hint="eastAsia"/>
          <w:szCs w:val="21"/>
        </w:rPr>
        <w:t xml:space="preserve"> </w:t>
      </w:r>
      <w:r w:rsidRPr="002C5596">
        <w:rPr>
          <w:rFonts w:hint="eastAsia"/>
          <w:szCs w:val="21"/>
        </w:rPr>
        <w:t>索引表达式</w:t>
      </w:r>
      <w:r w:rsidRPr="002C5596">
        <w:rPr>
          <w:rFonts w:hint="eastAsia"/>
          <w:szCs w:val="21"/>
        </w:rPr>
        <w:t xml:space="preserve"> M </w:t>
      </w:r>
      <w:r w:rsidRPr="002C5596">
        <w:rPr>
          <w:rFonts w:hint="eastAsia"/>
          <w:szCs w:val="21"/>
        </w:rPr>
        <w:t>的维数等于它所应用对象的维数。例如：</w:t>
      </w:r>
    </w:p>
    <w:p w:rsidR="00BF45C3" w:rsidRPr="00BF45C3" w:rsidRDefault="00BF45C3" w:rsidP="002C5596">
      <w:pPr>
        <w:spacing w:before="0" w:after="0"/>
        <w:ind w:leftChars="200" w:left="420"/>
        <w:rPr>
          <w:szCs w:val="21"/>
        </w:rPr>
      </w:pPr>
      <w:r w:rsidRPr="00BF45C3">
        <w:rPr>
          <w:szCs w:val="21"/>
        </w:rPr>
        <w:t>A = reshape (1:8, 2, 2, 2)  # Create 3-D array</w:t>
      </w:r>
    </w:p>
    <w:p w:rsidR="00BF45C3" w:rsidRPr="00BF45C3" w:rsidRDefault="00BF45C3" w:rsidP="002C5596">
      <w:pPr>
        <w:spacing w:before="0" w:after="0"/>
        <w:ind w:leftChars="200" w:left="420"/>
        <w:rPr>
          <w:szCs w:val="21"/>
        </w:rPr>
      </w:pPr>
      <w:r w:rsidRPr="00BF45C3">
        <w:rPr>
          <w:szCs w:val="21"/>
        </w:rPr>
        <w:t>A =</w:t>
      </w:r>
    </w:p>
    <w:p w:rsidR="00BF45C3" w:rsidRPr="00BF45C3" w:rsidRDefault="00BF45C3" w:rsidP="002C5596">
      <w:pPr>
        <w:spacing w:before="0" w:after="0"/>
        <w:ind w:leftChars="200" w:left="420"/>
        <w:rPr>
          <w:szCs w:val="21"/>
        </w:rPr>
      </w:pPr>
    </w:p>
    <w:p w:rsidR="00BF45C3" w:rsidRPr="00BF45C3" w:rsidRDefault="00BF45C3" w:rsidP="002C5596">
      <w:pPr>
        <w:spacing w:before="0" w:after="0"/>
        <w:ind w:leftChars="200" w:left="420"/>
        <w:rPr>
          <w:szCs w:val="21"/>
        </w:rPr>
      </w:pPr>
      <w:r w:rsidRPr="00BF45C3">
        <w:rPr>
          <w:szCs w:val="21"/>
        </w:rPr>
        <w:t>ans(:,:,1) =</w:t>
      </w:r>
    </w:p>
    <w:p w:rsidR="00BF45C3" w:rsidRPr="00BF45C3" w:rsidRDefault="00BF45C3" w:rsidP="002C5596">
      <w:pPr>
        <w:spacing w:before="0" w:after="0"/>
        <w:ind w:leftChars="200" w:left="420"/>
        <w:rPr>
          <w:szCs w:val="21"/>
        </w:rPr>
      </w:pPr>
    </w:p>
    <w:p w:rsidR="00BF45C3" w:rsidRPr="00BF45C3" w:rsidRDefault="00BF45C3" w:rsidP="002C5596">
      <w:pPr>
        <w:spacing w:before="0" w:after="0"/>
        <w:ind w:leftChars="200" w:left="420"/>
        <w:rPr>
          <w:szCs w:val="21"/>
        </w:rPr>
      </w:pPr>
      <w:r w:rsidRPr="00BF45C3">
        <w:rPr>
          <w:szCs w:val="21"/>
        </w:rPr>
        <w:t xml:space="preserve">   1   3</w:t>
      </w:r>
    </w:p>
    <w:p w:rsidR="00BF45C3" w:rsidRPr="00BF45C3" w:rsidRDefault="00BF45C3" w:rsidP="002C5596">
      <w:pPr>
        <w:spacing w:before="0" w:after="0"/>
        <w:ind w:leftChars="200" w:left="420"/>
        <w:rPr>
          <w:szCs w:val="21"/>
        </w:rPr>
      </w:pPr>
      <w:r w:rsidRPr="00BF45C3">
        <w:rPr>
          <w:szCs w:val="21"/>
        </w:rPr>
        <w:t xml:space="preserve">   2   4</w:t>
      </w:r>
    </w:p>
    <w:p w:rsidR="00BF45C3" w:rsidRPr="00BF45C3" w:rsidRDefault="00BF45C3" w:rsidP="002C5596">
      <w:pPr>
        <w:spacing w:before="0" w:after="0"/>
        <w:ind w:leftChars="200" w:left="420"/>
        <w:rPr>
          <w:szCs w:val="21"/>
        </w:rPr>
      </w:pPr>
    </w:p>
    <w:p w:rsidR="00BF45C3" w:rsidRPr="00BF45C3" w:rsidRDefault="00BF45C3" w:rsidP="002C5596">
      <w:pPr>
        <w:spacing w:before="0" w:after="0"/>
        <w:ind w:leftChars="200" w:left="420"/>
        <w:rPr>
          <w:szCs w:val="21"/>
        </w:rPr>
      </w:pPr>
      <w:r w:rsidRPr="00BF45C3">
        <w:rPr>
          <w:szCs w:val="21"/>
        </w:rPr>
        <w:t>ans(:,:,2) =</w:t>
      </w:r>
    </w:p>
    <w:p w:rsidR="00BF45C3" w:rsidRPr="00BF45C3" w:rsidRDefault="00BF45C3" w:rsidP="002C5596">
      <w:pPr>
        <w:spacing w:before="0" w:after="0"/>
        <w:ind w:leftChars="200" w:left="420"/>
        <w:rPr>
          <w:szCs w:val="21"/>
        </w:rPr>
      </w:pPr>
    </w:p>
    <w:p w:rsidR="00BF45C3" w:rsidRPr="00BF45C3" w:rsidRDefault="00BF45C3" w:rsidP="002C5596">
      <w:pPr>
        <w:spacing w:before="0" w:after="0"/>
        <w:ind w:leftChars="200" w:left="420"/>
        <w:rPr>
          <w:szCs w:val="21"/>
        </w:rPr>
      </w:pPr>
      <w:r w:rsidRPr="00BF45C3">
        <w:rPr>
          <w:szCs w:val="21"/>
        </w:rPr>
        <w:t xml:space="preserve">   5   7</w:t>
      </w:r>
    </w:p>
    <w:p w:rsidR="00BF45C3" w:rsidRPr="00BF45C3" w:rsidRDefault="00BF45C3" w:rsidP="002C5596">
      <w:pPr>
        <w:spacing w:before="0" w:after="0"/>
        <w:ind w:leftChars="200" w:left="420"/>
        <w:rPr>
          <w:szCs w:val="21"/>
        </w:rPr>
      </w:pPr>
      <w:r w:rsidRPr="00BF45C3">
        <w:rPr>
          <w:szCs w:val="21"/>
        </w:rPr>
        <w:t xml:space="preserve">   6   8</w:t>
      </w:r>
    </w:p>
    <w:p w:rsidR="00BF45C3" w:rsidRPr="00BF45C3" w:rsidRDefault="00BF45C3" w:rsidP="002C5596">
      <w:pPr>
        <w:spacing w:before="0" w:after="0"/>
        <w:ind w:leftChars="200" w:left="420"/>
        <w:rPr>
          <w:szCs w:val="21"/>
        </w:rPr>
      </w:pPr>
    </w:p>
    <w:p w:rsidR="00BF45C3" w:rsidRPr="00BF45C3" w:rsidRDefault="00BF45C3" w:rsidP="002C5596">
      <w:pPr>
        <w:spacing w:before="0" w:after="0"/>
        <w:ind w:leftChars="200" w:left="420"/>
        <w:rPr>
          <w:szCs w:val="21"/>
        </w:rPr>
      </w:pPr>
      <w:r w:rsidRPr="00BF45C3">
        <w:rPr>
          <w:szCs w:val="21"/>
        </w:rPr>
        <w:t>A(2, 1, 2)   # second row, first column of second slice</w:t>
      </w:r>
    </w:p>
    <w:p w:rsidR="00BF45C3" w:rsidRDefault="00BF45C3" w:rsidP="002C5596">
      <w:pPr>
        <w:spacing w:before="0" w:after="0"/>
        <w:ind w:leftChars="200" w:left="420"/>
        <w:rPr>
          <w:szCs w:val="21"/>
        </w:rPr>
      </w:pPr>
      <w:r w:rsidRPr="00BF45C3">
        <w:rPr>
          <w:szCs w:val="21"/>
        </w:rPr>
        <w:t xml:space="preserve">             # in third dimension: ans = 6</w:t>
      </w:r>
    </w:p>
    <w:p w:rsidR="00BF45C3" w:rsidRDefault="00BF45C3" w:rsidP="00BF45C3">
      <w:pPr>
        <w:rPr>
          <w:szCs w:val="21"/>
        </w:rPr>
      </w:pPr>
      <w:r w:rsidRPr="00BF45C3">
        <w:rPr>
          <w:rFonts w:hint="eastAsia"/>
          <w:szCs w:val="21"/>
        </w:rPr>
        <w:t>返回对象在特定维度上的大小等于索引表达式对应组件中的元素数量。当所有组件都是标量时，结果是单个输出值。但是，如果任何组件是矢量或范围，则返回值是各自维度中索引的笛卡尔积。例如</w:t>
      </w:r>
      <w:r w:rsidRPr="00BF45C3">
        <w:rPr>
          <w:rFonts w:hint="eastAsia"/>
          <w:szCs w:val="21"/>
        </w:rPr>
        <w:t>:</w:t>
      </w:r>
    </w:p>
    <w:p w:rsidR="00BF45C3" w:rsidRPr="00BF45C3" w:rsidRDefault="00BF45C3" w:rsidP="002C5596">
      <w:pPr>
        <w:spacing w:before="0" w:after="0"/>
        <w:ind w:leftChars="200" w:left="420"/>
        <w:rPr>
          <w:szCs w:val="21"/>
        </w:rPr>
      </w:pPr>
      <w:r w:rsidRPr="00BF45C3">
        <w:rPr>
          <w:rFonts w:hint="eastAsia"/>
          <w:szCs w:val="21"/>
        </w:rPr>
        <w:t xml:space="preserve">A([1, 2], 1, 2) </w:t>
      </w:r>
      <w:r w:rsidRPr="00BF45C3">
        <w:rPr>
          <w:rFonts w:hint="eastAsia"/>
          <w:szCs w:val="21"/>
        </w:rPr>
        <w:t>≡</w:t>
      </w:r>
      <w:r w:rsidRPr="00BF45C3">
        <w:rPr>
          <w:rFonts w:hint="eastAsia"/>
          <w:szCs w:val="21"/>
        </w:rPr>
        <w:t xml:space="preserve"> [A(1,1,2); A(2,1,2)]</w:t>
      </w:r>
    </w:p>
    <w:p w:rsidR="00BF45C3" w:rsidRPr="00BF45C3" w:rsidRDefault="00BF45C3" w:rsidP="002C5596">
      <w:pPr>
        <w:spacing w:before="0" w:after="0"/>
        <w:ind w:leftChars="200" w:left="420"/>
        <w:rPr>
          <w:szCs w:val="21"/>
        </w:rPr>
      </w:pPr>
      <w:r w:rsidRPr="00BF45C3">
        <w:rPr>
          <w:rFonts w:ascii="Cambria Math" w:hAnsi="Cambria Math" w:cs="Cambria Math"/>
          <w:szCs w:val="21"/>
        </w:rPr>
        <w:t>⇒</w:t>
      </w:r>
    </w:p>
    <w:p w:rsidR="00BF45C3" w:rsidRPr="00BF45C3" w:rsidRDefault="00BF45C3" w:rsidP="002C5596">
      <w:pPr>
        <w:spacing w:before="0" w:after="0"/>
        <w:ind w:leftChars="200" w:left="420"/>
        <w:rPr>
          <w:szCs w:val="21"/>
        </w:rPr>
      </w:pPr>
      <w:r w:rsidRPr="00BF45C3">
        <w:rPr>
          <w:szCs w:val="21"/>
        </w:rPr>
        <w:t>ans =</w:t>
      </w:r>
    </w:p>
    <w:p w:rsidR="00BF45C3" w:rsidRPr="00BF45C3" w:rsidRDefault="00BF45C3" w:rsidP="002C5596">
      <w:pPr>
        <w:spacing w:before="0" w:after="0"/>
        <w:ind w:leftChars="200" w:left="420"/>
        <w:rPr>
          <w:szCs w:val="21"/>
        </w:rPr>
      </w:pPr>
      <w:r w:rsidRPr="00BF45C3">
        <w:rPr>
          <w:szCs w:val="21"/>
        </w:rPr>
        <w:t xml:space="preserve">   5</w:t>
      </w:r>
    </w:p>
    <w:p w:rsidR="00BF45C3" w:rsidRDefault="00BF45C3" w:rsidP="002C5596">
      <w:pPr>
        <w:spacing w:before="0" w:after="0"/>
        <w:ind w:leftChars="200" w:left="420"/>
        <w:rPr>
          <w:szCs w:val="21"/>
        </w:rPr>
      </w:pPr>
      <w:r w:rsidRPr="00BF45C3">
        <w:rPr>
          <w:szCs w:val="21"/>
        </w:rPr>
        <w:t xml:space="preserve">   6</w:t>
      </w:r>
    </w:p>
    <w:p w:rsidR="00BF45C3" w:rsidRDefault="00BF45C3" w:rsidP="00BF45C3">
      <w:pPr>
        <w:rPr>
          <w:szCs w:val="21"/>
        </w:rPr>
      </w:pPr>
      <w:r w:rsidRPr="00BF45C3">
        <w:rPr>
          <w:rFonts w:hint="eastAsia"/>
          <w:szCs w:val="21"/>
        </w:rPr>
        <w:lastRenderedPageBreak/>
        <w:t>返回值的总数是为每个索引组件返回的元素数量的乘积。在上面的例子中，总数是</w:t>
      </w:r>
      <w:r w:rsidRPr="00BF45C3">
        <w:rPr>
          <w:rFonts w:hint="eastAsia"/>
          <w:szCs w:val="21"/>
        </w:rPr>
        <w:t>2*1*1 = 2</w:t>
      </w:r>
      <w:r w:rsidRPr="00BF45C3">
        <w:rPr>
          <w:rFonts w:hint="eastAsia"/>
          <w:szCs w:val="21"/>
        </w:rPr>
        <w:t>个元素。</w:t>
      </w:r>
    </w:p>
    <w:p w:rsidR="00BF45C3" w:rsidRDefault="00BF45C3" w:rsidP="00810C69">
      <w:pPr>
        <w:spacing w:before="0" w:afterLines="50" w:after="156"/>
        <w:rPr>
          <w:szCs w:val="21"/>
        </w:rPr>
      </w:pPr>
      <w:r w:rsidRPr="00BF45C3">
        <w:rPr>
          <w:rFonts w:hint="eastAsia"/>
          <w:szCs w:val="21"/>
        </w:rPr>
        <w:t>注意，在给定维度中返回的对象的大小等于该维度的索引表达式中的元素数。在上面的代码中，第一个索引组件</w:t>
      </w:r>
      <w:r w:rsidRPr="00BF45C3">
        <w:rPr>
          <w:rFonts w:hint="eastAsia"/>
          <w:szCs w:val="21"/>
        </w:rPr>
        <w:t>([1,2])</w:t>
      </w:r>
      <w:r w:rsidRPr="00BF45C3">
        <w:rPr>
          <w:rFonts w:hint="eastAsia"/>
          <w:szCs w:val="21"/>
        </w:rPr>
        <w:t>被指定为行向量，但它的形状并不重要。重要的事实是，组件指定了两个值，因此结果在第一维中必须具有</w:t>
      </w:r>
      <w:r w:rsidRPr="00BF45C3">
        <w:rPr>
          <w:rFonts w:hint="eastAsia"/>
          <w:szCs w:val="21"/>
        </w:rPr>
        <w:t>2</w:t>
      </w:r>
      <w:r w:rsidRPr="00BF45C3">
        <w:rPr>
          <w:rFonts w:hint="eastAsia"/>
          <w:szCs w:val="21"/>
        </w:rPr>
        <w:t>的大小</w:t>
      </w:r>
      <w:r w:rsidRPr="00BF45C3">
        <w:rPr>
          <w:rFonts w:hint="eastAsia"/>
          <w:szCs w:val="21"/>
        </w:rPr>
        <w:t>;</w:t>
      </w:r>
      <w:r w:rsidRPr="00BF45C3">
        <w:rPr>
          <w:rFonts w:hint="eastAsia"/>
          <w:szCs w:val="21"/>
        </w:rPr>
        <w:t>因为第一维对应于行，所以整体结果是一个列向量。</w:t>
      </w:r>
    </w:p>
    <w:p w:rsidR="00BF45C3" w:rsidRPr="00BF45C3" w:rsidRDefault="00BF45C3" w:rsidP="00243A85">
      <w:pPr>
        <w:spacing w:before="0" w:after="0"/>
        <w:ind w:leftChars="200" w:left="420"/>
        <w:rPr>
          <w:szCs w:val="21"/>
        </w:rPr>
      </w:pPr>
      <w:r w:rsidRPr="00BF45C3">
        <w:rPr>
          <w:szCs w:val="21"/>
        </w:rPr>
        <w:t>A(1, [2, 1, 1], 1)    # result is a row vector: ans = [3, 1, 1]</w:t>
      </w:r>
    </w:p>
    <w:p w:rsidR="00BF45C3" w:rsidRDefault="00BF45C3" w:rsidP="00243A85">
      <w:pPr>
        <w:spacing w:before="0" w:after="0"/>
        <w:ind w:leftChars="200" w:left="420"/>
        <w:rPr>
          <w:szCs w:val="21"/>
        </w:rPr>
      </w:pPr>
      <w:r w:rsidRPr="00BF45C3">
        <w:rPr>
          <w:szCs w:val="21"/>
        </w:rPr>
        <w:t>A(ones (2, 2), 1, 1)  # result is a column vector: ans = [1; 1; 1; 1]</w:t>
      </w:r>
    </w:p>
    <w:p w:rsidR="00BF45C3" w:rsidRDefault="00BF45C3" w:rsidP="00BF45C3">
      <w:pPr>
        <w:rPr>
          <w:szCs w:val="21"/>
        </w:rPr>
      </w:pPr>
      <w:r w:rsidRPr="00BF45C3">
        <w:rPr>
          <w:rFonts w:hint="eastAsia"/>
          <w:szCs w:val="21"/>
        </w:rPr>
        <w:t>第一行再次演示了给定维度中的输出大小等于相应索引组件中的元素数量。在本例中，输出在第二维中有三个元素</w:t>
      </w:r>
      <w:r w:rsidRPr="00BF45C3">
        <w:rPr>
          <w:rFonts w:hint="eastAsia"/>
          <w:szCs w:val="21"/>
        </w:rPr>
        <w:t>(</w:t>
      </w:r>
      <w:r w:rsidRPr="00BF45C3">
        <w:rPr>
          <w:rFonts w:hint="eastAsia"/>
          <w:szCs w:val="21"/>
        </w:rPr>
        <w:t>对应于列</w:t>
      </w:r>
      <w:r w:rsidRPr="00BF45C3">
        <w:rPr>
          <w:rFonts w:hint="eastAsia"/>
          <w:szCs w:val="21"/>
        </w:rPr>
        <w:t>)</w:t>
      </w:r>
      <w:r w:rsidRPr="00BF45C3">
        <w:rPr>
          <w:rFonts w:hint="eastAsia"/>
          <w:szCs w:val="21"/>
        </w:rPr>
        <w:t>，因此结果是一个行向量。该示例还展示了如何使用索引表达式中的重复条目来复制输出中的元素。最后一个例子进一步证明了索引组件的形状无关紧要，重要的只是元素的数量</w:t>
      </w:r>
      <w:r w:rsidRPr="00BF45C3">
        <w:rPr>
          <w:rFonts w:hint="eastAsia"/>
          <w:szCs w:val="21"/>
        </w:rPr>
        <w:t>(2x2 = 4)</w:t>
      </w:r>
      <w:r w:rsidRPr="00BF45C3">
        <w:rPr>
          <w:rFonts w:hint="eastAsia"/>
          <w:szCs w:val="21"/>
        </w:rPr>
        <w:t>。</w:t>
      </w:r>
    </w:p>
    <w:p w:rsidR="00BF45C3" w:rsidRDefault="00BF45C3" w:rsidP="00BF45C3">
      <w:pPr>
        <w:rPr>
          <w:szCs w:val="21"/>
        </w:rPr>
      </w:pPr>
      <w:r w:rsidRPr="00BF45C3">
        <w:rPr>
          <w:rFonts w:hint="eastAsia"/>
          <w:szCs w:val="21"/>
        </w:rPr>
        <w:t>只要索引表达式的维数大于</w:t>
      </w:r>
      <w:r w:rsidRPr="00BF45C3">
        <w:rPr>
          <w:rFonts w:hint="eastAsia"/>
          <w:szCs w:val="21"/>
        </w:rPr>
        <w:t>1 (M &gt; 1)</w:t>
      </w:r>
      <w:r w:rsidRPr="00BF45C3">
        <w:rPr>
          <w:rFonts w:hint="eastAsia"/>
          <w:szCs w:val="21"/>
        </w:rPr>
        <w:t>，上述规则就适用。但是，对于一维索引表达式，则适用特殊的规则，并且输出的形状由索引组件的形状决定。例如</w:t>
      </w:r>
      <w:r w:rsidRPr="00BF45C3">
        <w:rPr>
          <w:rFonts w:hint="eastAsia"/>
          <w:szCs w:val="21"/>
        </w:rPr>
        <w:t>:</w:t>
      </w:r>
    </w:p>
    <w:p w:rsidR="00BF45C3" w:rsidRPr="00BF45C3" w:rsidRDefault="00BF45C3" w:rsidP="00243A85">
      <w:pPr>
        <w:spacing w:before="0" w:after="0"/>
        <w:ind w:leftChars="200" w:left="420"/>
        <w:rPr>
          <w:szCs w:val="21"/>
        </w:rPr>
      </w:pPr>
      <w:r w:rsidRPr="00BF45C3">
        <w:rPr>
          <w:szCs w:val="21"/>
        </w:rPr>
        <w:t>A([1, 2])  # result is a row vector: ans = [1, 2]</w:t>
      </w:r>
    </w:p>
    <w:p w:rsidR="00BF45C3" w:rsidRDefault="00BF45C3" w:rsidP="00243A85">
      <w:pPr>
        <w:spacing w:before="0" w:after="0"/>
        <w:ind w:leftChars="200" w:left="420"/>
        <w:rPr>
          <w:szCs w:val="21"/>
        </w:rPr>
      </w:pPr>
      <w:r w:rsidRPr="00BF45C3">
        <w:rPr>
          <w:szCs w:val="21"/>
        </w:rPr>
        <w:t>A([1; 2])  # result is a column vector: ans = [1; 2]</w:t>
      </w:r>
    </w:p>
    <w:p w:rsidR="00BF45C3" w:rsidRPr="00BF45C3" w:rsidRDefault="00BF45C3" w:rsidP="00BF45C3">
      <w:pPr>
        <w:rPr>
          <w:szCs w:val="21"/>
        </w:rPr>
      </w:pPr>
      <w:r w:rsidRPr="00BF45C3">
        <w:rPr>
          <w:rFonts w:hint="eastAsia"/>
          <w:szCs w:val="21"/>
        </w:rPr>
        <w:t>A(P)</w:t>
      </w:r>
      <w:r w:rsidRPr="00BF45C3">
        <w:rPr>
          <w:rFonts w:hint="eastAsia"/>
          <w:szCs w:val="21"/>
        </w:rPr>
        <w:t>的形状规则为</w:t>
      </w:r>
      <w:r w:rsidRPr="00BF45C3">
        <w:rPr>
          <w:rFonts w:hint="eastAsia"/>
          <w:szCs w:val="21"/>
        </w:rPr>
        <w:t>:</w:t>
      </w:r>
    </w:p>
    <w:p w:rsidR="00BF45C3" w:rsidRPr="002C5596" w:rsidRDefault="00BF45C3" w:rsidP="002C5596">
      <w:pPr>
        <w:pStyle w:val="a9"/>
        <w:numPr>
          <w:ilvl w:val="0"/>
          <w:numId w:val="83"/>
        </w:numPr>
        <w:ind w:firstLineChars="0"/>
        <w:rPr>
          <w:szCs w:val="21"/>
        </w:rPr>
      </w:pPr>
      <w:r w:rsidRPr="002C5596">
        <w:rPr>
          <w:rFonts w:hint="eastAsia"/>
          <w:szCs w:val="21"/>
        </w:rPr>
        <w:t>当</w:t>
      </w:r>
      <w:r w:rsidRPr="002C5596">
        <w:rPr>
          <w:rFonts w:hint="eastAsia"/>
          <w:szCs w:val="21"/>
        </w:rPr>
        <w:t>A</w:t>
      </w:r>
      <w:r w:rsidRPr="002C5596">
        <w:rPr>
          <w:rFonts w:hint="eastAsia"/>
          <w:szCs w:val="21"/>
        </w:rPr>
        <w:t>或</w:t>
      </w:r>
      <w:r w:rsidRPr="002C5596">
        <w:rPr>
          <w:rFonts w:hint="eastAsia"/>
          <w:szCs w:val="21"/>
        </w:rPr>
        <w:t>P</w:t>
      </w:r>
      <w:r w:rsidRPr="002C5596">
        <w:rPr>
          <w:rFonts w:hint="eastAsia"/>
          <w:szCs w:val="21"/>
        </w:rPr>
        <w:t>中至少有一个具有二维或二维以上维度时，则</w:t>
      </w:r>
      <w:r w:rsidRPr="002C5596">
        <w:rPr>
          <w:rFonts w:hint="eastAsia"/>
          <w:szCs w:val="21"/>
        </w:rPr>
        <w:t>A(P)</w:t>
      </w:r>
      <w:r w:rsidRPr="002C5596">
        <w:rPr>
          <w:rFonts w:hint="eastAsia"/>
          <w:szCs w:val="21"/>
        </w:rPr>
        <w:t>具有</w:t>
      </w:r>
      <w:r w:rsidRPr="002C5596">
        <w:rPr>
          <w:rFonts w:hint="eastAsia"/>
          <w:szCs w:val="21"/>
        </w:rPr>
        <w:t>P</w:t>
      </w:r>
      <w:r w:rsidRPr="002C5596">
        <w:rPr>
          <w:rFonts w:hint="eastAsia"/>
          <w:szCs w:val="21"/>
        </w:rPr>
        <w:t>的形状。当至少一个变量是二维矩阵或</w:t>
      </w:r>
      <w:r w:rsidRPr="002C5596">
        <w:rPr>
          <w:rFonts w:hint="eastAsia"/>
          <w:szCs w:val="21"/>
        </w:rPr>
        <w:t>N-D</w:t>
      </w:r>
      <w:r w:rsidRPr="002C5596">
        <w:rPr>
          <w:rFonts w:hint="eastAsia"/>
          <w:szCs w:val="21"/>
        </w:rPr>
        <w:t>数组时，就会发生这种情况。</w:t>
      </w:r>
    </w:p>
    <w:p w:rsidR="00BF45C3" w:rsidRPr="002C5596" w:rsidRDefault="00BF45C3" w:rsidP="002C5596">
      <w:pPr>
        <w:pStyle w:val="a9"/>
        <w:numPr>
          <w:ilvl w:val="0"/>
          <w:numId w:val="83"/>
        </w:numPr>
        <w:ind w:firstLineChars="0"/>
        <w:rPr>
          <w:szCs w:val="21"/>
        </w:rPr>
      </w:pPr>
      <w:r w:rsidRPr="002C5596">
        <w:rPr>
          <w:rFonts w:hint="eastAsia"/>
          <w:szCs w:val="21"/>
        </w:rPr>
        <w:t>当</w:t>
      </w:r>
      <w:r w:rsidRPr="002C5596">
        <w:rPr>
          <w:rFonts w:hint="eastAsia"/>
          <w:szCs w:val="21"/>
        </w:rPr>
        <w:t>A</w:t>
      </w:r>
      <w:r w:rsidRPr="002C5596">
        <w:rPr>
          <w:rFonts w:hint="eastAsia"/>
          <w:szCs w:val="21"/>
        </w:rPr>
        <w:t>和</w:t>
      </w:r>
      <w:r w:rsidRPr="002C5596">
        <w:rPr>
          <w:rFonts w:hint="eastAsia"/>
          <w:szCs w:val="21"/>
        </w:rPr>
        <w:t>P</w:t>
      </w:r>
      <w:r w:rsidRPr="002C5596">
        <w:rPr>
          <w:rFonts w:hint="eastAsia"/>
          <w:szCs w:val="21"/>
        </w:rPr>
        <w:t>都是一维向量时，那么</w:t>
      </w:r>
      <w:r w:rsidRPr="002C5596">
        <w:rPr>
          <w:rFonts w:hint="eastAsia"/>
          <w:szCs w:val="21"/>
        </w:rPr>
        <w:t>A(P)</w:t>
      </w:r>
      <w:r w:rsidRPr="002C5596">
        <w:rPr>
          <w:rFonts w:hint="eastAsia"/>
          <w:szCs w:val="21"/>
        </w:rPr>
        <w:t>就是</w:t>
      </w:r>
      <w:r w:rsidRPr="002C5596">
        <w:rPr>
          <w:rFonts w:hint="eastAsia"/>
          <w:szCs w:val="21"/>
        </w:rPr>
        <w:t>A</w:t>
      </w:r>
      <w:r w:rsidRPr="002C5596">
        <w:rPr>
          <w:rFonts w:hint="eastAsia"/>
          <w:szCs w:val="21"/>
        </w:rPr>
        <w:t>本身的形状。特别地，当</w:t>
      </w:r>
      <w:r w:rsidRPr="002C5596">
        <w:rPr>
          <w:rFonts w:hint="eastAsia"/>
          <w:szCs w:val="21"/>
        </w:rPr>
        <w:t>A</w:t>
      </w:r>
      <w:r w:rsidRPr="002C5596">
        <w:rPr>
          <w:rFonts w:hint="eastAsia"/>
          <w:szCs w:val="21"/>
        </w:rPr>
        <w:t>是一个行向量时，那么</w:t>
      </w:r>
      <w:r w:rsidRPr="002C5596">
        <w:rPr>
          <w:rFonts w:hint="eastAsia"/>
          <w:szCs w:val="21"/>
        </w:rPr>
        <w:t>A(P)</w:t>
      </w:r>
      <w:r w:rsidRPr="002C5596">
        <w:rPr>
          <w:rFonts w:hint="eastAsia"/>
          <w:szCs w:val="21"/>
        </w:rPr>
        <w:t>也是一个行向量，与</w:t>
      </w:r>
      <w:r w:rsidRPr="002C5596">
        <w:rPr>
          <w:rFonts w:hint="eastAsia"/>
          <w:szCs w:val="21"/>
        </w:rPr>
        <w:t>P</w:t>
      </w:r>
      <w:r w:rsidRPr="002C5596">
        <w:rPr>
          <w:rFonts w:hint="eastAsia"/>
          <w:szCs w:val="21"/>
        </w:rPr>
        <w:t>的形状无关。当</w:t>
      </w:r>
      <w:r w:rsidRPr="002C5596">
        <w:rPr>
          <w:rFonts w:hint="eastAsia"/>
          <w:szCs w:val="21"/>
        </w:rPr>
        <w:t>A</w:t>
      </w:r>
      <w:r w:rsidRPr="002C5596">
        <w:rPr>
          <w:rFonts w:hint="eastAsia"/>
          <w:szCs w:val="21"/>
        </w:rPr>
        <w:t>是列向量的情况是类似的。</w:t>
      </w:r>
    </w:p>
    <w:p w:rsidR="00BF45C3" w:rsidRDefault="00BF45C3" w:rsidP="00BF45C3">
      <w:pPr>
        <w:rPr>
          <w:szCs w:val="21"/>
        </w:rPr>
      </w:pPr>
      <w:r w:rsidRPr="00BF45C3">
        <w:rPr>
          <w:rFonts w:hint="eastAsia"/>
          <w:szCs w:val="21"/>
        </w:rPr>
        <w:t>冒号</w:t>
      </w:r>
      <w:r w:rsidRPr="00BF45C3">
        <w:rPr>
          <w:rFonts w:hint="eastAsia"/>
          <w:szCs w:val="21"/>
        </w:rPr>
        <w:t>(':')</w:t>
      </w:r>
      <w:r w:rsidRPr="00BF45C3">
        <w:rPr>
          <w:rFonts w:hint="eastAsia"/>
          <w:szCs w:val="21"/>
        </w:rPr>
        <w:t>可以用作索引组件，以选择指定维度中的所有元素。给定矩阵，</w:t>
      </w:r>
    </w:p>
    <w:p w:rsidR="00BF45C3" w:rsidRDefault="00BF45C3" w:rsidP="00243A85">
      <w:pPr>
        <w:ind w:leftChars="200" w:left="420"/>
        <w:rPr>
          <w:szCs w:val="21"/>
        </w:rPr>
      </w:pPr>
      <w:r w:rsidRPr="00BF45C3">
        <w:rPr>
          <w:szCs w:val="21"/>
        </w:rPr>
        <w:t>A = [1, 2; 3, 4]</w:t>
      </w:r>
    </w:p>
    <w:p w:rsidR="00BF45C3" w:rsidRDefault="00BF45C3" w:rsidP="00BF45C3">
      <w:pPr>
        <w:rPr>
          <w:szCs w:val="21"/>
        </w:rPr>
      </w:pPr>
      <w:r w:rsidRPr="00BF45C3">
        <w:rPr>
          <w:rFonts w:hint="eastAsia"/>
          <w:szCs w:val="21"/>
        </w:rPr>
        <w:t>下面所有的表达式都是等价的，选择矩阵的第一行。</w:t>
      </w:r>
    </w:p>
    <w:p w:rsidR="00BF45C3" w:rsidRPr="00BF45C3" w:rsidRDefault="00BF45C3" w:rsidP="00243A85">
      <w:pPr>
        <w:spacing w:before="0" w:after="0"/>
        <w:ind w:leftChars="200" w:left="420"/>
        <w:rPr>
          <w:szCs w:val="21"/>
        </w:rPr>
      </w:pPr>
      <w:r w:rsidRPr="00BF45C3">
        <w:rPr>
          <w:szCs w:val="21"/>
        </w:rPr>
        <w:t>A(1, [1, 2])  # row 1, columns 1 and 2</w:t>
      </w:r>
    </w:p>
    <w:p w:rsidR="00BF45C3" w:rsidRPr="00BF45C3" w:rsidRDefault="00BF45C3" w:rsidP="00243A85">
      <w:pPr>
        <w:spacing w:before="0" w:after="0"/>
        <w:ind w:leftChars="200" w:left="420"/>
        <w:rPr>
          <w:szCs w:val="21"/>
        </w:rPr>
      </w:pPr>
      <w:r w:rsidRPr="00BF45C3">
        <w:rPr>
          <w:szCs w:val="21"/>
        </w:rPr>
        <w:t>A(1, 1:2)     # row 1, columns in range 1-2</w:t>
      </w:r>
    </w:p>
    <w:p w:rsidR="00BF45C3" w:rsidRDefault="00BF45C3" w:rsidP="00243A85">
      <w:pPr>
        <w:spacing w:before="0" w:after="0"/>
        <w:ind w:leftChars="200" w:left="420"/>
        <w:rPr>
          <w:szCs w:val="21"/>
        </w:rPr>
      </w:pPr>
      <w:r w:rsidRPr="00BF45C3">
        <w:rPr>
          <w:szCs w:val="21"/>
        </w:rPr>
        <w:t>A(1, :)       # row 1, all columns</w:t>
      </w:r>
    </w:p>
    <w:p w:rsidR="00BF45C3" w:rsidRDefault="00BF45C3" w:rsidP="00BF45C3">
      <w:pPr>
        <w:rPr>
          <w:szCs w:val="21"/>
        </w:rPr>
      </w:pPr>
      <w:r w:rsidRPr="00BF45C3">
        <w:rPr>
          <w:rFonts w:hint="eastAsia"/>
          <w:szCs w:val="21"/>
        </w:rPr>
        <w:t>当在一维索引的特殊情况下使用冒号时，结果总是一个列向量。使用冒号索引创建列向量是一种非常常见的代码习惯用法，在这种情况下，它通常比调用重塑更快、更清晰。</w:t>
      </w:r>
    </w:p>
    <w:p w:rsidR="00BF45C3" w:rsidRPr="00BF45C3" w:rsidRDefault="00BF45C3" w:rsidP="00243A85">
      <w:pPr>
        <w:spacing w:before="0" w:after="0"/>
        <w:ind w:leftChars="200" w:left="420"/>
        <w:rPr>
          <w:szCs w:val="21"/>
        </w:rPr>
      </w:pPr>
      <w:r w:rsidRPr="00BF45C3">
        <w:rPr>
          <w:szCs w:val="21"/>
        </w:rPr>
        <w:t>A(:)    # result is column vector: ans = [1; 2; 3; 4]</w:t>
      </w:r>
    </w:p>
    <w:p w:rsidR="00BF45C3" w:rsidRDefault="00BF45C3" w:rsidP="00243A85">
      <w:pPr>
        <w:spacing w:before="0" w:after="0"/>
        <w:ind w:leftChars="200" w:left="420"/>
        <w:rPr>
          <w:szCs w:val="21"/>
        </w:rPr>
      </w:pPr>
      <w:r w:rsidRPr="00BF45C3">
        <w:rPr>
          <w:szCs w:val="21"/>
        </w:rPr>
        <w:t>A(:)'   # result is row vector: ans = [1, 2, 3, 4]</w:t>
      </w:r>
    </w:p>
    <w:p w:rsidR="00BF45C3" w:rsidRDefault="00BF45C3" w:rsidP="00BF45C3">
      <w:pPr>
        <w:rPr>
          <w:szCs w:val="21"/>
        </w:rPr>
      </w:pPr>
      <w:r w:rsidRPr="00BF45C3">
        <w:rPr>
          <w:rFonts w:hint="eastAsia"/>
          <w:szCs w:val="21"/>
        </w:rPr>
        <w:t>在索引表达式中，关键字</w:t>
      </w:r>
      <w:r w:rsidRPr="00BF45C3">
        <w:rPr>
          <w:rFonts w:hint="eastAsia"/>
          <w:szCs w:val="21"/>
        </w:rPr>
        <w:t>end</w:t>
      </w:r>
      <w:r w:rsidRPr="00BF45C3">
        <w:rPr>
          <w:rFonts w:hint="eastAsia"/>
          <w:szCs w:val="21"/>
        </w:rPr>
        <w:t>自动引用特定维度的最后一个条目。这个神奇的索引也可以用于范围，并且通常不需要在索引之前调用</w:t>
      </w:r>
      <w:r w:rsidRPr="00BF45C3">
        <w:rPr>
          <w:rFonts w:hint="eastAsia"/>
          <w:szCs w:val="21"/>
        </w:rPr>
        <w:t>size</w:t>
      </w:r>
      <w:r w:rsidRPr="00BF45C3">
        <w:rPr>
          <w:rFonts w:hint="eastAsia"/>
          <w:szCs w:val="21"/>
        </w:rPr>
        <w:t>或</w:t>
      </w:r>
      <w:r w:rsidRPr="00BF45C3">
        <w:rPr>
          <w:rFonts w:hint="eastAsia"/>
          <w:szCs w:val="21"/>
        </w:rPr>
        <w:t>length</w:t>
      </w:r>
      <w:r w:rsidRPr="00BF45C3">
        <w:rPr>
          <w:rFonts w:hint="eastAsia"/>
          <w:szCs w:val="21"/>
        </w:rPr>
        <w:t>来收集数组边界。例如</w:t>
      </w:r>
      <w:r w:rsidRPr="00BF45C3">
        <w:rPr>
          <w:rFonts w:hint="eastAsia"/>
          <w:szCs w:val="21"/>
        </w:rPr>
        <w:t>:</w:t>
      </w:r>
    </w:p>
    <w:p w:rsidR="00BF45C3" w:rsidRPr="00BF45C3" w:rsidRDefault="00BF45C3" w:rsidP="00243A85">
      <w:pPr>
        <w:spacing w:before="0" w:after="0"/>
        <w:ind w:leftChars="200" w:left="420"/>
        <w:rPr>
          <w:szCs w:val="21"/>
        </w:rPr>
      </w:pPr>
      <w:r w:rsidRPr="00BF45C3">
        <w:rPr>
          <w:szCs w:val="21"/>
        </w:rPr>
        <w:t>A(1:end/2)        # first half of A =&gt; [1, 2]</w:t>
      </w:r>
    </w:p>
    <w:p w:rsidR="00BF45C3" w:rsidRPr="00BF45C3" w:rsidRDefault="00BF45C3" w:rsidP="00243A85">
      <w:pPr>
        <w:spacing w:before="0" w:after="0"/>
        <w:ind w:leftChars="200" w:left="420"/>
        <w:rPr>
          <w:szCs w:val="21"/>
        </w:rPr>
      </w:pPr>
      <w:r w:rsidRPr="00BF45C3">
        <w:rPr>
          <w:szCs w:val="21"/>
        </w:rPr>
        <w:t>A(end + 1) = 5;   # append element</w:t>
      </w:r>
    </w:p>
    <w:p w:rsidR="00BF45C3" w:rsidRPr="00BF45C3" w:rsidRDefault="00BF45C3" w:rsidP="00243A85">
      <w:pPr>
        <w:spacing w:before="0" w:after="0"/>
        <w:ind w:leftChars="200" w:left="420"/>
        <w:rPr>
          <w:szCs w:val="21"/>
        </w:rPr>
      </w:pPr>
      <w:r w:rsidRPr="00BF45C3">
        <w:rPr>
          <w:szCs w:val="21"/>
        </w:rPr>
        <w:t>A(end) = [];      # delete element</w:t>
      </w:r>
    </w:p>
    <w:p w:rsidR="00BF45C3" w:rsidRPr="00BF45C3" w:rsidRDefault="00BF45C3" w:rsidP="00243A85">
      <w:pPr>
        <w:spacing w:before="0" w:after="0"/>
        <w:ind w:leftChars="200" w:left="420"/>
        <w:rPr>
          <w:szCs w:val="21"/>
        </w:rPr>
      </w:pPr>
      <w:r w:rsidRPr="00BF45C3">
        <w:rPr>
          <w:szCs w:val="21"/>
        </w:rPr>
        <w:t>A(1:2:end)        # odd elements of A =&gt; [1, 3]</w:t>
      </w:r>
    </w:p>
    <w:p w:rsidR="00BF45C3" w:rsidRPr="00BF45C3" w:rsidRDefault="00BF45C3" w:rsidP="00243A85">
      <w:pPr>
        <w:spacing w:before="0" w:after="0"/>
        <w:ind w:leftChars="200" w:left="420"/>
        <w:rPr>
          <w:szCs w:val="21"/>
        </w:rPr>
      </w:pPr>
      <w:r w:rsidRPr="00BF45C3">
        <w:rPr>
          <w:szCs w:val="21"/>
        </w:rPr>
        <w:t>A(2:2:end)        # even elements of A =&gt; [2, 4]</w:t>
      </w:r>
    </w:p>
    <w:p w:rsidR="00BF45C3" w:rsidRDefault="00BF45C3" w:rsidP="00243A85">
      <w:pPr>
        <w:spacing w:before="0" w:after="0"/>
        <w:ind w:leftChars="200" w:left="420"/>
        <w:rPr>
          <w:szCs w:val="21"/>
        </w:rPr>
      </w:pPr>
      <w:r w:rsidRPr="00BF45C3">
        <w:rPr>
          <w:szCs w:val="21"/>
        </w:rPr>
        <w:t>A(end:-1:1)       # reversal of A =&gt; [4, 3, 2, 1]</w:t>
      </w:r>
    </w:p>
    <w:p w:rsidR="002C5596" w:rsidRDefault="002C5596" w:rsidP="002C5596">
      <w:pPr>
        <w:spacing w:beforeLines="50" w:before="156" w:afterLines="50" w:after="156"/>
        <w:rPr>
          <w:szCs w:val="21"/>
        </w:rPr>
      </w:pPr>
      <w:r w:rsidRPr="002C5596">
        <w:rPr>
          <w:rFonts w:hint="eastAsia"/>
          <w:szCs w:val="21"/>
        </w:rPr>
        <w:t>有关更多信息</w:t>
      </w:r>
      <w:r w:rsidRPr="002C5596">
        <w:rPr>
          <w:rFonts w:hint="eastAsia"/>
          <w:szCs w:val="21"/>
        </w:rPr>
        <w:t>,</w:t>
      </w:r>
      <w:r w:rsidRPr="002C5596">
        <w:rPr>
          <w:rFonts w:hint="eastAsia"/>
          <w:szCs w:val="21"/>
        </w:rPr>
        <w:t>请参阅</w:t>
      </w:r>
      <w:r w:rsidRPr="002C5596">
        <w:rPr>
          <w:rFonts w:hint="eastAsia"/>
          <w:szCs w:val="21"/>
        </w:rPr>
        <w:t>"end"</w:t>
      </w:r>
      <w:r w:rsidRPr="002C5596">
        <w:rPr>
          <w:rFonts w:hint="eastAsia"/>
          <w:szCs w:val="21"/>
        </w:rPr>
        <w:t>关键字。</w:t>
      </w:r>
    </w:p>
    <w:p w:rsidR="002C5596" w:rsidRPr="002C5596" w:rsidRDefault="002C5596" w:rsidP="002C5596">
      <w:pPr>
        <w:spacing w:beforeLines="50" w:before="156" w:afterLines="50" w:after="156"/>
        <w:rPr>
          <w:b/>
          <w:szCs w:val="21"/>
        </w:rPr>
      </w:pPr>
      <w:r w:rsidRPr="002C5596">
        <w:rPr>
          <w:rFonts w:hint="eastAsia"/>
          <w:b/>
          <w:szCs w:val="21"/>
        </w:rPr>
        <w:lastRenderedPageBreak/>
        <w:t>线性索引</w:t>
      </w:r>
    </w:p>
    <w:p w:rsidR="002C5596" w:rsidRDefault="002C5596" w:rsidP="002C5596">
      <w:pPr>
        <w:spacing w:before="0" w:afterLines="50" w:after="156"/>
        <w:rPr>
          <w:szCs w:val="21"/>
        </w:rPr>
      </w:pPr>
      <w:r w:rsidRPr="002C5596">
        <w:rPr>
          <w:rFonts w:hint="eastAsia"/>
          <w:szCs w:val="21"/>
        </w:rPr>
        <w:t>允许将一维索引与多维对象一起使用。这也称为线性索引。在这种情况下，多维数组的元素按列优先顺序获取，就像在</w:t>
      </w:r>
      <w:r w:rsidRPr="002C5596">
        <w:rPr>
          <w:rFonts w:hint="eastAsia"/>
          <w:szCs w:val="21"/>
        </w:rPr>
        <w:t xml:space="preserve"> Fortran </w:t>
      </w:r>
      <w:r w:rsidRPr="002C5596">
        <w:rPr>
          <w:rFonts w:hint="eastAsia"/>
          <w:szCs w:val="21"/>
        </w:rPr>
        <w:t>中一样。也就是说，将数组的列想象成彼此堆叠以形成一个列矢量，然后将单个线性索引应用于该矢量。</w:t>
      </w:r>
    </w:p>
    <w:p w:rsidR="002C5596" w:rsidRPr="002C5596" w:rsidRDefault="002C5596" w:rsidP="002C5596">
      <w:pPr>
        <w:spacing w:before="0" w:after="0"/>
        <w:ind w:leftChars="200" w:left="420"/>
        <w:rPr>
          <w:szCs w:val="21"/>
        </w:rPr>
      </w:pPr>
      <w:r w:rsidRPr="002C5596">
        <w:rPr>
          <w:szCs w:val="21"/>
        </w:rPr>
        <w:t>A = [1, 2, 3; 4, 5, 6; 7, 8, 9];</w:t>
      </w:r>
    </w:p>
    <w:p w:rsidR="002C5596" w:rsidRPr="002C5596" w:rsidRDefault="002C5596" w:rsidP="002C5596">
      <w:pPr>
        <w:spacing w:before="0" w:after="0"/>
        <w:ind w:leftChars="200" w:left="420"/>
        <w:rPr>
          <w:szCs w:val="21"/>
        </w:rPr>
      </w:pPr>
    </w:p>
    <w:p w:rsidR="002C5596" w:rsidRPr="002C5596" w:rsidRDefault="002C5596" w:rsidP="002C5596">
      <w:pPr>
        <w:spacing w:before="0" w:after="0"/>
        <w:ind w:leftChars="200" w:left="420"/>
        <w:rPr>
          <w:szCs w:val="21"/>
        </w:rPr>
      </w:pPr>
      <w:r w:rsidRPr="002C5596">
        <w:rPr>
          <w:szCs w:val="21"/>
        </w:rPr>
        <w:t>A(4)    # linear index of 4th element in 2-D array: ans = 2</w:t>
      </w:r>
    </w:p>
    <w:p w:rsidR="002C5596" w:rsidRPr="002C5596" w:rsidRDefault="002C5596" w:rsidP="002C5596">
      <w:pPr>
        <w:spacing w:before="0" w:after="0"/>
        <w:ind w:leftChars="200" w:left="420"/>
        <w:rPr>
          <w:szCs w:val="21"/>
        </w:rPr>
      </w:pPr>
      <w:r w:rsidRPr="002C5596">
        <w:rPr>
          <w:szCs w:val="21"/>
        </w:rPr>
        <w:t>A(3:5)  # result has shape of index component: ans = [7, 2, 5]</w:t>
      </w:r>
    </w:p>
    <w:p w:rsidR="002C5596" w:rsidRDefault="002C5596" w:rsidP="002C5596">
      <w:pPr>
        <w:spacing w:before="0" w:after="0"/>
        <w:ind w:leftChars="200" w:left="420"/>
        <w:rPr>
          <w:szCs w:val="21"/>
        </w:rPr>
      </w:pPr>
      <w:r w:rsidRPr="002C5596">
        <w:rPr>
          <w:szCs w:val="21"/>
        </w:rPr>
        <w:t>A([1, 2, 2, 1]) # result includes repeated elements: ans = [1, 4, 4, 1]</w:t>
      </w:r>
    </w:p>
    <w:p w:rsidR="002C5596" w:rsidRPr="002C5596" w:rsidRDefault="002C5596" w:rsidP="002C5596">
      <w:pPr>
        <w:spacing w:beforeLines="50" w:before="156" w:afterLines="50" w:after="156"/>
        <w:rPr>
          <w:b/>
          <w:szCs w:val="21"/>
        </w:rPr>
      </w:pPr>
      <w:r w:rsidRPr="002C5596">
        <w:rPr>
          <w:rFonts w:hint="eastAsia"/>
          <w:b/>
          <w:szCs w:val="21"/>
        </w:rPr>
        <w:t>逻辑索引</w:t>
      </w:r>
    </w:p>
    <w:p w:rsidR="002C5596" w:rsidRDefault="002C5596" w:rsidP="002C5596">
      <w:pPr>
        <w:spacing w:beforeLines="50" w:before="156" w:afterLines="50" w:after="156"/>
        <w:rPr>
          <w:szCs w:val="21"/>
        </w:rPr>
      </w:pPr>
      <w:r w:rsidRPr="002C5596">
        <w:rPr>
          <w:rFonts w:hint="eastAsia"/>
          <w:szCs w:val="21"/>
        </w:rPr>
        <w:t>逻辑值还可用于索引矩阵和元胞数组。使用逻辑数组进行索引时，结果将是一个矢量，其中包含与逻辑数组的真实部分相对应的值。以下示例对此进行了说明。</w:t>
      </w:r>
    </w:p>
    <w:p w:rsidR="002C5596" w:rsidRPr="002C5596" w:rsidRDefault="002C5596" w:rsidP="002C5596">
      <w:pPr>
        <w:spacing w:before="0" w:after="0"/>
        <w:ind w:leftChars="200" w:left="420"/>
        <w:rPr>
          <w:szCs w:val="21"/>
        </w:rPr>
      </w:pPr>
      <w:r w:rsidRPr="002C5596">
        <w:rPr>
          <w:szCs w:val="21"/>
        </w:rPr>
        <w:t>data = [ 1, 2; 3, 4 ];</w:t>
      </w:r>
    </w:p>
    <w:p w:rsidR="002C5596" w:rsidRPr="002C5596" w:rsidRDefault="002C5596" w:rsidP="002C5596">
      <w:pPr>
        <w:spacing w:before="0" w:after="0"/>
        <w:ind w:leftChars="200" w:left="420"/>
        <w:rPr>
          <w:szCs w:val="21"/>
        </w:rPr>
      </w:pPr>
      <w:r w:rsidRPr="002C5596">
        <w:rPr>
          <w:szCs w:val="21"/>
        </w:rPr>
        <w:t>idx = [true, false; false true];</w:t>
      </w:r>
    </w:p>
    <w:p w:rsidR="002C5596" w:rsidRPr="002C5596" w:rsidRDefault="002C5596" w:rsidP="002C5596">
      <w:pPr>
        <w:spacing w:before="0" w:after="0"/>
        <w:ind w:leftChars="200" w:left="420"/>
        <w:rPr>
          <w:szCs w:val="21"/>
        </w:rPr>
      </w:pPr>
      <w:r w:rsidRPr="002C5596">
        <w:rPr>
          <w:szCs w:val="21"/>
        </w:rPr>
        <w:t>data(idx)</w:t>
      </w:r>
    </w:p>
    <w:p w:rsidR="002C5596" w:rsidRPr="002C5596" w:rsidRDefault="002C5596" w:rsidP="002C5596">
      <w:pPr>
        <w:spacing w:before="0" w:after="0"/>
        <w:ind w:leftChars="200" w:left="420"/>
        <w:rPr>
          <w:szCs w:val="21"/>
        </w:rPr>
      </w:pPr>
      <w:r w:rsidRPr="002C5596">
        <w:rPr>
          <w:szCs w:val="21"/>
        </w:rPr>
        <w:t xml:space="preserve">     </w:t>
      </w:r>
      <w:r w:rsidRPr="002C5596">
        <w:rPr>
          <w:rFonts w:ascii="Cambria Math" w:hAnsi="Cambria Math" w:cs="Cambria Math"/>
          <w:szCs w:val="21"/>
        </w:rPr>
        <w:t>⇒</w:t>
      </w:r>
      <w:r w:rsidRPr="002C5596">
        <w:rPr>
          <w:szCs w:val="21"/>
        </w:rPr>
        <w:t xml:space="preserve"> ans = [ 1; 4 ]</w:t>
      </w:r>
    </w:p>
    <w:p w:rsidR="002C5596" w:rsidRPr="002C5596" w:rsidRDefault="002C5596" w:rsidP="002C5596">
      <w:pPr>
        <w:spacing w:before="0" w:after="0"/>
        <w:ind w:leftChars="200" w:left="420"/>
        <w:rPr>
          <w:szCs w:val="21"/>
        </w:rPr>
      </w:pPr>
    </w:p>
    <w:p w:rsidR="002C5596" w:rsidRPr="002C5596" w:rsidRDefault="002C5596" w:rsidP="002C5596">
      <w:pPr>
        <w:spacing w:before="0" w:after="0"/>
        <w:ind w:leftChars="200" w:left="420"/>
        <w:rPr>
          <w:szCs w:val="21"/>
        </w:rPr>
      </w:pPr>
      <w:r w:rsidRPr="002C5596">
        <w:rPr>
          <w:szCs w:val="21"/>
        </w:rPr>
        <w:t>idx = (data &lt;= 2);</w:t>
      </w:r>
    </w:p>
    <w:p w:rsidR="002C5596" w:rsidRPr="002C5596" w:rsidRDefault="002C5596" w:rsidP="002C5596">
      <w:pPr>
        <w:spacing w:before="0" w:after="0"/>
        <w:ind w:leftChars="200" w:left="420"/>
        <w:rPr>
          <w:szCs w:val="21"/>
        </w:rPr>
      </w:pPr>
      <w:r w:rsidRPr="002C5596">
        <w:rPr>
          <w:szCs w:val="21"/>
        </w:rPr>
        <w:t>data(idx)</w:t>
      </w:r>
    </w:p>
    <w:p w:rsidR="002C5596" w:rsidRDefault="002C5596" w:rsidP="002C5596">
      <w:pPr>
        <w:spacing w:before="0" w:after="0"/>
        <w:ind w:leftChars="200" w:left="420"/>
        <w:rPr>
          <w:szCs w:val="21"/>
        </w:rPr>
      </w:pPr>
      <w:r w:rsidRPr="002C5596">
        <w:rPr>
          <w:szCs w:val="21"/>
        </w:rPr>
        <w:t xml:space="preserve">     </w:t>
      </w:r>
      <w:r w:rsidRPr="002C5596">
        <w:rPr>
          <w:rFonts w:ascii="Cambria Math" w:hAnsi="Cambria Math" w:cs="Cambria Math"/>
          <w:szCs w:val="21"/>
        </w:rPr>
        <w:t>⇒</w:t>
      </w:r>
      <w:r w:rsidRPr="002C5596">
        <w:rPr>
          <w:szCs w:val="21"/>
        </w:rPr>
        <w:t xml:space="preserve"> ans = [ 1; 2 ]</w:t>
      </w:r>
    </w:p>
    <w:p w:rsidR="002C5596" w:rsidRPr="002C5596" w:rsidRDefault="002C5596" w:rsidP="002C5596">
      <w:pPr>
        <w:spacing w:beforeLines="50" w:before="156" w:afterLines="50" w:after="156"/>
        <w:rPr>
          <w:szCs w:val="21"/>
        </w:rPr>
      </w:pPr>
      <w:r w:rsidRPr="002C5596">
        <w:rPr>
          <w:rFonts w:hint="eastAsia"/>
          <w:szCs w:val="21"/>
        </w:rPr>
        <w:t>在上面的代码中，可以将</w:t>
      </w:r>
      <w:r w:rsidRPr="002C5596">
        <w:rPr>
          <w:rFonts w:hint="eastAsia"/>
          <w:szCs w:val="21"/>
        </w:rPr>
        <w:t xml:space="preserve"> data</w:t>
      </w:r>
      <w:r w:rsidRPr="002C5596">
        <w:rPr>
          <w:rFonts w:hint="eastAsia"/>
          <w:szCs w:val="21"/>
        </w:rPr>
        <w:t>（</w:t>
      </w:r>
      <w:r w:rsidRPr="002C5596">
        <w:rPr>
          <w:rFonts w:hint="eastAsia"/>
          <w:szCs w:val="21"/>
        </w:rPr>
        <w:t>idx</w:t>
      </w:r>
      <w:r w:rsidRPr="002C5596">
        <w:rPr>
          <w:rFonts w:hint="eastAsia"/>
          <w:szCs w:val="21"/>
        </w:rPr>
        <w:t>）</w:t>
      </w:r>
      <w:r w:rsidRPr="002C5596">
        <w:rPr>
          <w:rFonts w:hint="eastAsia"/>
          <w:szCs w:val="21"/>
        </w:rPr>
        <w:t xml:space="preserve"> </w:t>
      </w:r>
      <w:r w:rsidRPr="002C5596">
        <w:rPr>
          <w:rFonts w:hint="eastAsia"/>
          <w:szCs w:val="21"/>
        </w:rPr>
        <w:t>替换为</w:t>
      </w:r>
      <w:r w:rsidRPr="002C5596">
        <w:rPr>
          <w:rFonts w:hint="eastAsia"/>
          <w:szCs w:val="21"/>
        </w:rPr>
        <w:t xml:space="preserve"> data</w:t>
      </w:r>
      <w:r w:rsidRPr="002C5596">
        <w:rPr>
          <w:rFonts w:hint="eastAsia"/>
          <w:szCs w:val="21"/>
        </w:rPr>
        <w:t>（</w:t>
      </w:r>
      <w:r w:rsidRPr="002C5596">
        <w:rPr>
          <w:rFonts w:hint="eastAsia"/>
          <w:szCs w:val="21"/>
        </w:rPr>
        <w:t xml:space="preserve"> data &lt;= 2 </w:t>
      </w:r>
      <w:r w:rsidRPr="002C5596">
        <w:rPr>
          <w:rFonts w:hint="eastAsia"/>
          <w:szCs w:val="21"/>
        </w:rPr>
        <w:t>），而不是创建</w:t>
      </w:r>
      <w:r w:rsidRPr="002C5596">
        <w:rPr>
          <w:rFonts w:hint="eastAsia"/>
          <w:szCs w:val="21"/>
        </w:rPr>
        <w:t xml:space="preserve"> idx </w:t>
      </w:r>
      <w:r w:rsidRPr="002C5596">
        <w:rPr>
          <w:rFonts w:hint="eastAsia"/>
          <w:szCs w:val="21"/>
        </w:rPr>
        <w:t>数组。</w:t>
      </w:r>
    </w:p>
    <w:p w:rsidR="002C5596" w:rsidRDefault="002C5596" w:rsidP="002C5596">
      <w:pPr>
        <w:spacing w:beforeLines="50" w:before="156" w:afterLines="50" w:after="156"/>
        <w:rPr>
          <w:szCs w:val="21"/>
        </w:rPr>
      </w:pPr>
      <w:r w:rsidRPr="002C5596">
        <w:rPr>
          <w:rFonts w:hint="eastAsia"/>
          <w:szCs w:val="21"/>
        </w:rPr>
        <w:t>虽然逻辑索引表达式的大小通常与要索引的数组的大小相同，但这不是必要条件。如果逻辑索引的大小与数组不同，则数组中的元素将根据其线性顺序与逻辑索引中的元素进行匹配，就像线性索引一样。</w:t>
      </w:r>
    </w:p>
    <w:p w:rsidR="002C5596" w:rsidRPr="002C5596" w:rsidRDefault="002C5596" w:rsidP="002C5596">
      <w:pPr>
        <w:spacing w:before="0" w:after="0"/>
        <w:ind w:leftChars="200" w:left="420"/>
        <w:rPr>
          <w:szCs w:val="21"/>
        </w:rPr>
      </w:pPr>
      <w:r w:rsidRPr="002C5596">
        <w:rPr>
          <w:szCs w:val="21"/>
        </w:rPr>
        <w:t>data = [ 1, 2, 3; 4, 5, 6 ];</w:t>
      </w:r>
    </w:p>
    <w:p w:rsidR="002C5596" w:rsidRPr="002C5596" w:rsidRDefault="002C5596" w:rsidP="002C5596">
      <w:pPr>
        <w:spacing w:before="0" w:after="0"/>
        <w:ind w:leftChars="200" w:left="420"/>
        <w:rPr>
          <w:szCs w:val="21"/>
        </w:rPr>
      </w:pPr>
      <w:r w:rsidRPr="002C5596">
        <w:rPr>
          <w:szCs w:val="21"/>
        </w:rPr>
        <w:t>idx = [ true, false, false, true ];</w:t>
      </w:r>
    </w:p>
    <w:p w:rsidR="002C5596" w:rsidRPr="002C5596" w:rsidRDefault="002C5596" w:rsidP="002C5596">
      <w:pPr>
        <w:spacing w:before="0" w:after="0"/>
        <w:ind w:leftChars="200" w:left="420"/>
        <w:rPr>
          <w:szCs w:val="21"/>
        </w:rPr>
      </w:pPr>
      <w:r w:rsidRPr="002C5596">
        <w:rPr>
          <w:szCs w:val="21"/>
        </w:rPr>
        <w:t>data(idx)</w:t>
      </w:r>
    </w:p>
    <w:p w:rsidR="002C5596" w:rsidRDefault="002C5596" w:rsidP="002C5596">
      <w:pPr>
        <w:spacing w:before="0" w:after="0"/>
        <w:ind w:leftChars="200" w:left="420"/>
        <w:rPr>
          <w:szCs w:val="21"/>
        </w:rPr>
      </w:pPr>
      <w:r w:rsidRPr="002C5596">
        <w:rPr>
          <w:szCs w:val="21"/>
        </w:rPr>
        <w:t xml:space="preserve">     </w:t>
      </w:r>
      <w:r w:rsidRPr="002C5596">
        <w:rPr>
          <w:rFonts w:ascii="Cambria Math" w:hAnsi="Cambria Math" w:cs="Cambria Math"/>
          <w:szCs w:val="21"/>
        </w:rPr>
        <w:t>⇒</w:t>
      </w:r>
      <w:r w:rsidRPr="002C5596">
        <w:rPr>
          <w:szCs w:val="21"/>
        </w:rPr>
        <w:t xml:space="preserve"> ans = [ 1 5 ]  # idx selected the 1st and 4th position elements</w:t>
      </w:r>
    </w:p>
    <w:p w:rsidR="002C5596" w:rsidRDefault="002C5596" w:rsidP="002C5596">
      <w:pPr>
        <w:spacing w:beforeLines="50" w:before="156" w:afterLines="50" w:after="156"/>
        <w:rPr>
          <w:szCs w:val="21"/>
        </w:rPr>
      </w:pPr>
      <w:r w:rsidRPr="002C5596">
        <w:rPr>
          <w:rFonts w:hint="eastAsia"/>
          <w:szCs w:val="21"/>
        </w:rPr>
        <w:t>如果逻辑索引大于</w:t>
      </w:r>
      <w:r w:rsidRPr="002C5596">
        <w:rPr>
          <w:rFonts w:hint="eastAsia"/>
          <w:szCs w:val="21"/>
        </w:rPr>
        <w:t xml:space="preserve"> then </w:t>
      </w:r>
      <w:r w:rsidRPr="002C5596">
        <w:rPr>
          <w:rFonts w:hint="eastAsia"/>
          <w:szCs w:val="21"/>
        </w:rPr>
        <w:t>数组，则如果任何</w:t>
      </w:r>
      <w:r w:rsidRPr="002C5596">
        <w:rPr>
          <w:rFonts w:hint="eastAsia"/>
          <w:szCs w:val="21"/>
        </w:rPr>
        <w:t xml:space="preserve"> true </w:t>
      </w:r>
      <w:r w:rsidRPr="002C5596">
        <w:rPr>
          <w:rFonts w:hint="eastAsia"/>
          <w:szCs w:val="21"/>
        </w:rPr>
        <w:t>值尝试选择大于数组中元素数的线性位置，则会发生越界错误。</w:t>
      </w:r>
    </w:p>
    <w:p w:rsidR="002C5596" w:rsidRPr="002C5596" w:rsidRDefault="002C5596" w:rsidP="002C5596">
      <w:pPr>
        <w:spacing w:before="0" w:after="0"/>
        <w:ind w:leftChars="200" w:left="420"/>
        <w:rPr>
          <w:szCs w:val="21"/>
        </w:rPr>
      </w:pPr>
      <w:r w:rsidRPr="002C5596">
        <w:rPr>
          <w:szCs w:val="21"/>
        </w:rPr>
        <w:t>idx = [ true, true, false; false, true, false; true; false; false ];</w:t>
      </w:r>
    </w:p>
    <w:p w:rsidR="002C5596" w:rsidRPr="002C5596" w:rsidRDefault="002C5596" w:rsidP="002C5596">
      <w:pPr>
        <w:spacing w:before="0" w:after="0"/>
        <w:ind w:leftChars="200" w:left="420"/>
        <w:rPr>
          <w:szCs w:val="21"/>
        </w:rPr>
      </w:pPr>
      <w:r w:rsidRPr="002C5596">
        <w:rPr>
          <w:szCs w:val="21"/>
        </w:rPr>
        <w:t>data(idx)</w:t>
      </w:r>
    </w:p>
    <w:p w:rsidR="002C5596" w:rsidRPr="002C5596" w:rsidRDefault="002C5596" w:rsidP="002C5596">
      <w:pPr>
        <w:spacing w:before="0" w:after="0"/>
        <w:ind w:leftChars="200" w:left="420"/>
        <w:rPr>
          <w:szCs w:val="21"/>
        </w:rPr>
      </w:pPr>
      <w:r w:rsidRPr="002C5596">
        <w:rPr>
          <w:szCs w:val="21"/>
        </w:rPr>
        <w:t xml:space="preserve">     </w:t>
      </w:r>
      <w:r w:rsidRPr="002C5596">
        <w:rPr>
          <w:rFonts w:ascii="Cambria Math" w:hAnsi="Cambria Math" w:cs="Cambria Math"/>
          <w:szCs w:val="21"/>
        </w:rPr>
        <w:t>⇒</w:t>
      </w:r>
      <w:r w:rsidRPr="002C5596">
        <w:rPr>
          <w:szCs w:val="21"/>
        </w:rPr>
        <w:t xml:space="preserve"> ans = [ 1; 2; 5; 3 ] # returns positions 1, 3, 4, 5 in a column</w:t>
      </w:r>
    </w:p>
    <w:p w:rsidR="002C5596" w:rsidRPr="002C5596" w:rsidRDefault="002C5596" w:rsidP="002C5596">
      <w:pPr>
        <w:spacing w:before="0" w:after="0"/>
        <w:ind w:leftChars="200" w:left="420"/>
        <w:rPr>
          <w:szCs w:val="21"/>
        </w:rPr>
      </w:pPr>
    </w:p>
    <w:p w:rsidR="002C5596" w:rsidRPr="002C5596" w:rsidRDefault="002C5596" w:rsidP="002C5596">
      <w:pPr>
        <w:spacing w:before="0" w:after="0"/>
        <w:ind w:leftChars="200" w:left="420"/>
        <w:rPr>
          <w:szCs w:val="21"/>
        </w:rPr>
      </w:pPr>
      <w:r w:rsidRPr="002C5596">
        <w:rPr>
          <w:szCs w:val="21"/>
        </w:rPr>
        <w:t>idx = [ true, true, false; false, true, false; true; false; true ];</w:t>
      </w:r>
    </w:p>
    <w:p w:rsidR="002C5596" w:rsidRPr="002C5596" w:rsidRDefault="002C5596" w:rsidP="002C5596">
      <w:pPr>
        <w:spacing w:before="0" w:after="0"/>
        <w:ind w:leftChars="200" w:left="420"/>
        <w:rPr>
          <w:szCs w:val="21"/>
        </w:rPr>
      </w:pPr>
      <w:r w:rsidRPr="002C5596">
        <w:rPr>
          <w:szCs w:val="21"/>
        </w:rPr>
        <w:t>data(idx)</w:t>
      </w:r>
    </w:p>
    <w:p w:rsidR="002C5596" w:rsidRDefault="002C5596" w:rsidP="002C5596">
      <w:pPr>
        <w:spacing w:before="0" w:after="0"/>
        <w:ind w:leftChars="200" w:left="420"/>
        <w:rPr>
          <w:szCs w:val="21"/>
        </w:rPr>
      </w:pPr>
      <w:r w:rsidRPr="002C5596">
        <w:rPr>
          <w:szCs w:val="21"/>
        </w:rPr>
        <w:t xml:space="preserve">     </w:t>
      </w:r>
      <w:r w:rsidRPr="002C5596">
        <w:rPr>
          <w:rFonts w:ascii="Cambria Math" w:hAnsi="Cambria Math" w:cs="Cambria Math"/>
          <w:szCs w:val="21"/>
        </w:rPr>
        <w:t>⇒</w:t>
      </w:r>
      <w:r w:rsidRPr="002C5596">
        <w:rPr>
          <w:szCs w:val="21"/>
        </w:rPr>
        <w:t xml:space="preserve"> error: a(9): out of bound 6 (dimensions are 2x3)</w:t>
      </w:r>
    </w:p>
    <w:p w:rsidR="002C5596" w:rsidRDefault="002C5596" w:rsidP="002C5596">
      <w:pPr>
        <w:spacing w:beforeLines="50" w:before="156" w:afterLines="50" w:after="156"/>
        <w:rPr>
          <w:szCs w:val="21"/>
        </w:rPr>
      </w:pPr>
      <w:r w:rsidRPr="002C5596">
        <w:rPr>
          <w:rFonts w:hint="eastAsia"/>
          <w:szCs w:val="21"/>
        </w:rPr>
        <w:t>超出数组大小的逻辑索引的</w:t>
      </w:r>
      <w:r w:rsidRPr="002C5596">
        <w:rPr>
          <w:rFonts w:hint="eastAsia"/>
          <w:szCs w:val="21"/>
        </w:rPr>
        <w:t xml:space="preserve"> false </w:t>
      </w:r>
      <w:r w:rsidRPr="002C5596">
        <w:rPr>
          <w:rFonts w:hint="eastAsia"/>
          <w:szCs w:val="21"/>
        </w:rPr>
        <w:t>元素将被忽略，但是当逻辑索引的第</w:t>
      </w:r>
      <w:r w:rsidRPr="002C5596">
        <w:rPr>
          <w:rFonts w:hint="eastAsia"/>
          <w:szCs w:val="21"/>
        </w:rPr>
        <w:t xml:space="preserve"> 9 </w:t>
      </w:r>
      <w:r w:rsidRPr="002C5596">
        <w:rPr>
          <w:rFonts w:hint="eastAsia"/>
          <w:szCs w:val="21"/>
        </w:rPr>
        <w:t>个元素为</w:t>
      </w:r>
      <w:r w:rsidRPr="002C5596">
        <w:rPr>
          <w:rFonts w:hint="eastAsia"/>
          <w:szCs w:val="21"/>
        </w:rPr>
        <w:t xml:space="preserve"> true </w:t>
      </w:r>
      <w:r w:rsidRPr="002C5596">
        <w:rPr>
          <w:rFonts w:hint="eastAsia"/>
          <w:szCs w:val="21"/>
        </w:rPr>
        <w:t>时，它会在尝试选择数组中不存在的第</w:t>
      </w:r>
      <w:r w:rsidRPr="002C5596">
        <w:rPr>
          <w:rFonts w:hint="eastAsia"/>
          <w:szCs w:val="21"/>
        </w:rPr>
        <w:t xml:space="preserve"> 9 </w:t>
      </w:r>
      <w:r w:rsidRPr="002C5596">
        <w:rPr>
          <w:rFonts w:hint="eastAsia"/>
          <w:szCs w:val="21"/>
        </w:rPr>
        <w:t>个元素时触发错误。</w:t>
      </w:r>
    </w:p>
    <w:p w:rsidR="00BF45C3" w:rsidRPr="00810C69" w:rsidRDefault="00BF45C3" w:rsidP="00BF45C3">
      <w:pPr>
        <w:rPr>
          <w:b/>
          <w:szCs w:val="21"/>
        </w:rPr>
      </w:pPr>
      <w:r w:rsidRPr="00810C69">
        <w:rPr>
          <w:rFonts w:hint="eastAsia"/>
          <w:b/>
          <w:szCs w:val="21"/>
        </w:rPr>
        <w:lastRenderedPageBreak/>
        <w:t>8.1.1</w:t>
      </w:r>
      <w:r w:rsidRPr="00810C69">
        <w:rPr>
          <w:rFonts w:hint="eastAsia"/>
          <w:b/>
          <w:szCs w:val="21"/>
        </w:rPr>
        <w:t>高级索引</w:t>
      </w:r>
    </w:p>
    <w:p w:rsidR="00A61C80" w:rsidRPr="00A61C80" w:rsidRDefault="00A61C80" w:rsidP="00A61C80">
      <w:pPr>
        <w:rPr>
          <w:b/>
          <w:szCs w:val="21"/>
        </w:rPr>
      </w:pPr>
      <w:r w:rsidRPr="00A61C80">
        <w:rPr>
          <w:rFonts w:hint="eastAsia"/>
          <w:b/>
          <w:szCs w:val="21"/>
        </w:rPr>
        <w:t>链式索引</w:t>
      </w:r>
    </w:p>
    <w:p w:rsidR="00BF45C3" w:rsidRDefault="00A61C80" w:rsidP="00A61C80">
      <w:pPr>
        <w:rPr>
          <w:szCs w:val="21"/>
        </w:rPr>
      </w:pPr>
      <w:r w:rsidRPr="00A61C80">
        <w:rPr>
          <w:rFonts w:hint="eastAsia"/>
          <w:szCs w:val="21"/>
        </w:rPr>
        <w:t xml:space="preserve">Octave </w:t>
      </w:r>
      <w:r w:rsidRPr="00A61C80">
        <w:rPr>
          <w:rFonts w:hint="eastAsia"/>
          <w:szCs w:val="21"/>
        </w:rPr>
        <w:t>允许使用重复（链式）索引表达式在单个命令中提取数组的子集，而无需使用中间变量。这样可以更轻松地编写具有复杂索引操作或使用多种索引方法的代码。以下示例演示了两个等效的索引提取操作：</w:t>
      </w:r>
    </w:p>
    <w:p w:rsidR="00A61C80" w:rsidRPr="00A61C80" w:rsidRDefault="00A61C80" w:rsidP="00A61C80">
      <w:pPr>
        <w:spacing w:before="0" w:after="0"/>
        <w:ind w:leftChars="200" w:left="420"/>
        <w:rPr>
          <w:szCs w:val="21"/>
        </w:rPr>
      </w:pPr>
      <w:r w:rsidRPr="00A61C80">
        <w:rPr>
          <w:szCs w:val="21"/>
        </w:rPr>
        <w:t>A = reshape (1:16, 4, 4);</w:t>
      </w:r>
    </w:p>
    <w:p w:rsidR="00A61C80" w:rsidRPr="00A61C80" w:rsidRDefault="00A61C80" w:rsidP="00A61C80">
      <w:pPr>
        <w:spacing w:before="0" w:after="0"/>
        <w:ind w:leftChars="200" w:left="420"/>
        <w:rPr>
          <w:szCs w:val="21"/>
        </w:rPr>
      </w:pPr>
      <w:r w:rsidRPr="00A61C80">
        <w:rPr>
          <w:szCs w:val="21"/>
        </w:rPr>
        <w:t>B = A(2:4, 2:3);</w:t>
      </w:r>
    </w:p>
    <w:p w:rsidR="00A61C80" w:rsidRPr="00A61C80" w:rsidRDefault="00A61C80" w:rsidP="00A61C80">
      <w:pPr>
        <w:spacing w:before="0" w:after="0"/>
        <w:ind w:leftChars="200" w:left="420"/>
        <w:rPr>
          <w:szCs w:val="21"/>
        </w:rPr>
      </w:pPr>
      <w:r w:rsidRPr="00A61C80">
        <w:rPr>
          <w:szCs w:val="21"/>
        </w:rPr>
        <w:t>C = B(3:5);</w:t>
      </w:r>
    </w:p>
    <w:p w:rsidR="00A61C80" w:rsidRPr="00A61C80" w:rsidRDefault="00A61C80" w:rsidP="00A61C80">
      <w:pPr>
        <w:spacing w:before="0" w:after="0"/>
        <w:ind w:leftChars="200" w:left="420"/>
        <w:rPr>
          <w:szCs w:val="21"/>
        </w:rPr>
      </w:pPr>
      <w:r w:rsidRPr="00A61C80">
        <w:rPr>
          <w:szCs w:val="21"/>
        </w:rPr>
        <w:t>D = C( [ true, false, true ] )</w:t>
      </w:r>
    </w:p>
    <w:p w:rsidR="00A61C80" w:rsidRPr="00A61C80" w:rsidRDefault="00A61C80" w:rsidP="00A61C80">
      <w:pPr>
        <w:spacing w:before="0" w:after="0"/>
        <w:ind w:leftChars="200" w:left="420"/>
        <w:rPr>
          <w:szCs w:val="21"/>
        </w:rPr>
      </w:pPr>
      <w:r w:rsidRPr="00A61C80">
        <w:rPr>
          <w:szCs w:val="21"/>
        </w:rPr>
        <w:t xml:space="preserve">     </w:t>
      </w:r>
      <w:r w:rsidRPr="00A61C80">
        <w:rPr>
          <w:rFonts w:ascii="Cambria Math" w:hAnsi="Cambria Math" w:cs="Cambria Math"/>
          <w:szCs w:val="21"/>
        </w:rPr>
        <w:t>⇒</w:t>
      </w:r>
      <w:r w:rsidRPr="00A61C80">
        <w:rPr>
          <w:szCs w:val="21"/>
        </w:rPr>
        <w:t xml:space="preserve"> D = [ 8, 11 ]</w:t>
      </w:r>
    </w:p>
    <w:p w:rsidR="00A61C80" w:rsidRPr="00A61C80" w:rsidRDefault="00A61C80" w:rsidP="00A61C80">
      <w:pPr>
        <w:spacing w:before="0" w:after="0"/>
        <w:ind w:leftChars="200" w:left="420"/>
        <w:rPr>
          <w:szCs w:val="21"/>
        </w:rPr>
      </w:pPr>
    </w:p>
    <w:p w:rsidR="00A61C80" w:rsidRPr="00A61C80" w:rsidRDefault="00A61C80" w:rsidP="00A61C80">
      <w:pPr>
        <w:spacing w:before="0" w:after="0"/>
        <w:ind w:leftChars="200" w:left="420"/>
        <w:rPr>
          <w:szCs w:val="21"/>
        </w:rPr>
      </w:pPr>
      <w:r w:rsidRPr="00A61C80">
        <w:rPr>
          <w:szCs w:val="21"/>
        </w:rPr>
        <w:t>D = A(2:4, 2:3)(3:5)([ true, false, true ])</w:t>
      </w:r>
    </w:p>
    <w:p w:rsidR="00BF45C3" w:rsidRDefault="00A61C80" w:rsidP="00A61C80">
      <w:pPr>
        <w:spacing w:before="0" w:after="0"/>
        <w:ind w:leftChars="200" w:left="420"/>
        <w:rPr>
          <w:szCs w:val="21"/>
        </w:rPr>
      </w:pPr>
      <w:r w:rsidRPr="00A61C80">
        <w:rPr>
          <w:szCs w:val="21"/>
        </w:rPr>
        <w:t xml:space="preserve">     </w:t>
      </w:r>
      <w:r w:rsidRPr="00A61C80">
        <w:rPr>
          <w:rFonts w:ascii="Cambria Math" w:hAnsi="Cambria Math" w:cs="Cambria Math"/>
          <w:szCs w:val="21"/>
        </w:rPr>
        <w:t>⇒</w:t>
      </w:r>
      <w:r w:rsidRPr="00A61C80">
        <w:rPr>
          <w:szCs w:val="21"/>
        </w:rPr>
        <w:t xml:space="preserve"> D = [ 8, 11 ]</w:t>
      </w:r>
    </w:p>
    <w:p w:rsidR="00A61C80" w:rsidRPr="00A61C80" w:rsidRDefault="00A61C80" w:rsidP="00A61C80">
      <w:pPr>
        <w:rPr>
          <w:szCs w:val="21"/>
        </w:rPr>
      </w:pPr>
      <w:r w:rsidRPr="00A61C80">
        <w:rPr>
          <w:rFonts w:hint="eastAsia"/>
          <w:szCs w:val="21"/>
        </w:rPr>
        <w:t>链式索引必然比生成相同结果的单个索引表达式慢，但通常比使用中间变量赋值执行多个离散索引操作的计算效率更高。</w:t>
      </w:r>
    </w:p>
    <w:p w:rsidR="00A61C80" w:rsidRPr="00A61C80" w:rsidRDefault="00A61C80" w:rsidP="00A61C80">
      <w:pPr>
        <w:rPr>
          <w:szCs w:val="21"/>
        </w:rPr>
      </w:pPr>
      <w:r w:rsidRPr="00A61C80">
        <w:rPr>
          <w:rFonts w:hint="eastAsia"/>
          <w:szCs w:val="21"/>
        </w:rPr>
        <w:t>请注意，链式索引仅与右侧表达式兼容，不能用于赋值操作的左侧。</w:t>
      </w:r>
    </w:p>
    <w:p w:rsidR="00A61C80" w:rsidRPr="00A61C80" w:rsidRDefault="00A61C80" w:rsidP="00A61C80">
      <w:pPr>
        <w:rPr>
          <w:b/>
          <w:szCs w:val="21"/>
        </w:rPr>
      </w:pPr>
      <w:r w:rsidRPr="00A61C80">
        <w:rPr>
          <w:rFonts w:hint="eastAsia"/>
          <w:b/>
          <w:szCs w:val="21"/>
        </w:rPr>
        <w:t>分量到线性指数的转换</w:t>
      </w:r>
    </w:p>
    <w:p w:rsidR="00BF45C3" w:rsidRDefault="00A61C80" w:rsidP="00A61C80">
      <w:pPr>
        <w:rPr>
          <w:szCs w:val="21"/>
        </w:rPr>
      </w:pPr>
      <w:r w:rsidRPr="00A61C80">
        <w:rPr>
          <w:rFonts w:hint="eastAsia"/>
          <w:szCs w:val="21"/>
        </w:rPr>
        <w:t>当需要从索引不能写为组件的笛卡尔乘积的数组中提取条目的子集时，可以使用线性索引和函数</w:t>
      </w:r>
      <w:r w:rsidRPr="00A61C80">
        <w:rPr>
          <w:rFonts w:hint="eastAsia"/>
          <w:szCs w:val="21"/>
        </w:rPr>
        <w:t xml:space="preserve"> sub2ind</w:t>
      </w:r>
      <w:r w:rsidRPr="00A61C80">
        <w:rPr>
          <w:rFonts w:hint="eastAsia"/>
          <w:szCs w:val="21"/>
        </w:rPr>
        <w:t>。例如：</w:t>
      </w:r>
    </w:p>
    <w:p w:rsidR="00A61C80" w:rsidRPr="00A61C80" w:rsidRDefault="00A61C80" w:rsidP="00A61C80">
      <w:pPr>
        <w:spacing w:before="0" w:after="0"/>
        <w:ind w:leftChars="200" w:left="420"/>
        <w:rPr>
          <w:szCs w:val="21"/>
        </w:rPr>
      </w:pPr>
      <w:r w:rsidRPr="00A61C80">
        <w:rPr>
          <w:szCs w:val="21"/>
        </w:rPr>
        <w:t>A = reshape (1:8, 2, 2, 2)  # Create 3-D array</w:t>
      </w:r>
    </w:p>
    <w:p w:rsidR="00A61C80" w:rsidRPr="00A61C80" w:rsidRDefault="00A61C80" w:rsidP="00A61C80">
      <w:pPr>
        <w:spacing w:before="0" w:after="0"/>
        <w:ind w:leftChars="200" w:left="420"/>
        <w:rPr>
          <w:szCs w:val="21"/>
        </w:rPr>
      </w:pPr>
      <w:r w:rsidRPr="00A61C80">
        <w:rPr>
          <w:szCs w:val="21"/>
        </w:rPr>
        <w:t>A =</w:t>
      </w:r>
    </w:p>
    <w:p w:rsidR="00A61C80" w:rsidRPr="00A61C80" w:rsidRDefault="00A61C80" w:rsidP="00A61C80">
      <w:pPr>
        <w:spacing w:before="0" w:after="0"/>
        <w:ind w:leftChars="200" w:left="420"/>
        <w:rPr>
          <w:szCs w:val="21"/>
        </w:rPr>
      </w:pPr>
    </w:p>
    <w:p w:rsidR="00A61C80" w:rsidRPr="00A61C80" w:rsidRDefault="00A61C80" w:rsidP="00A61C80">
      <w:pPr>
        <w:spacing w:before="0" w:after="0"/>
        <w:ind w:leftChars="200" w:left="420"/>
        <w:rPr>
          <w:szCs w:val="21"/>
        </w:rPr>
      </w:pPr>
      <w:r w:rsidRPr="00A61C80">
        <w:rPr>
          <w:szCs w:val="21"/>
        </w:rPr>
        <w:t>ans(:,:,1) =</w:t>
      </w:r>
    </w:p>
    <w:p w:rsidR="00A61C80" w:rsidRPr="00A61C80" w:rsidRDefault="00A61C80" w:rsidP="00A61C80">
      <w:pPr>
        <w:spacing w:before="0" w:after="0"/>
        <w:ind w:leftChars="200" w:left="420"/>
        <w:rPr>
          <w:szCs w:val="21"/>
        </w:rPr>
      </w:pPr>
    </w:p>
    <w:p w:rsidR="00A61C80" w:rsidRPr="00A61C80" w:rsidRDefault="00A61C80" w:rsidP="00A61C80">
      <w:pPr>
        <w:spacing w:before="0" w:after="0"/>
        <w:ind w:leftChars="200" w:left="420"/>
        <w:rPr>
          <w:szCs w:val="21"/>
        </w:rPr>
      </w:pPr>
      <w:r w:rsidRPr="00A61C80">
        <w:rPr>
          <w:szCs w:val="21"/>
        </w:rPr>
        <w:t xml:space="preserve">   1   3</w:t>
      </w:r>
    </w:p>
    <w:p w:rsidR="00A61C80" w:rsidRPr="00A61C80" w:rsidRDefault="00A61C80" w:rsidP="00A61C80">
      <w:pPr>
        <w:spacing w:before="0" w:after="0"/>
        <w:ind w:leftChars="200" w:left="420"/>
        <w:rPr>
          <w:szCs w:val="21"/>
        </w:rPr>
      </w:pPr>
      <w:r w:rsidRPr="00A61C80">
        <w:rPr>
          <w:szCs w:val="21"/>
        </w:rPr>
        <w:t xml:space="preserve">   2   4</w:t>
      </w:r>
    </w:p>
    <w:p w:rsidR="00A61C80" w:rsidRPr="00A61C80" w:rsidRDefault="00A61C80" w:rsidP="00A61C80">
      <w:pPr>
        <w:spacing w:before="0" w:after="0"/>
        <w:ind w:leftChars="200" w:left="420"/>
        <w:rPr>
          <w:szCs w:val="21"/>
        </w:rPr>
      </w:pPr>
    </w:p>
    <w:p w:rsidR="00A61C80" w:rsidRPr="00A61C80" w:rsidRDefault="00A61C80" w:rsidP="00A61C80">
      <w:pPr>
        <w:spacing w:before="0" w:after="0"/>
        <w:ind w:leftChars="200" w:left="420"/>
        <w:rPr>
          <w:szCs w:val="21"/>
        </w:rPr>
      </w:pPr>
      <w:r w:rsidRPr="00A61C80">
        <w:rPr>
          <w:szCs w:val="21"/>
        </w:rPr>
        <w:t>ans(:,:,2) =</w:t>
      </w:r>
    </w:p>
    <w:p w:rsidR="00A61C80" w:rsidRPr="00A61C80" w:rsidRDefault="00A61C80" w:rsidP="00A61C80">
      <w:pPr>
        <w:spacing w:before="0" w:after="0"/>
        <w:ind w:leftChars="200" w:left="420"/>
        <w:rPr>
          <w:szCs w:val="21"/>
        </w:rPr>
      </w:pPr>
    </w:p>
    <w:p w:rsidR="00A61C80" w:rsidRPr="00A61C80" w:rsidRDefault="00A61C80" w:rsidP="00A61C80">
      <w:pPr>
        <w:spacing w:before="0" w:after="0"/>
        <w:ind w:leftChars="200" w:left="420"/>
        <w:rPr>
          <w:szCs w:val="21"/>
        </w:rPr>
      </w:pPr>
      <w:r w:rsidRPr="00A61C80">
        <w:rPr>
          <w:szCs w:val="21"/>
        </w:rPr>
        <w:t xml:space="preserve">   5   7</w:t>
      </w:r>
    </w:p>
    <w:p w:rsidR="00A61C80" w:rsidRPr="00A61C80" w:rsidRDefault="00A61C80" w:rsidP="00A61C80">
      <w:pPr>
        <w:spacing w:before="0" w:after="0"/>
        <w:ind w:leftChars="200" w:left="420"/>
        <w:rPr>
          <w:szCs w:val="21"/>
        </w:rPr>
      </w:pPr>
      <w:r w:rsidRPr="00A61C80">
        <w:rPr>
          <w:szCs w:val="21"/>
        </w:rPr>
        <w:t xml:space="preserve">   6   8</w:t>
      </w:r>
    </w:p>
    <w:p w:rsidR="00A61C80" w:rsidRPr="00A61C80" w:rsidRDefault="00A61C80" w:rsidP="00A61C80">
      <w:pPr>
        <w:spacing w:before="0" w:after="0"/>
        <w:ind w:leftChars="200" w:left="420"/>
        <w:rPr>
          <w:szCs w:val="21"/>
        </w:rPr>
      </w:pPr>
    </w:p>
    <w:p w:rsidR="00A61C80" w:rsidRPr="00A61C80" w:rsidRDefault="00A61C80" w:rsidP="00A61C80">
      <w:pPr>
        <w:spacing w:before="0" w:after="0"/>
        <w:ind w:leftChars="200" w:left="420"/>
        <w:rPr>
          <w:szCs w:val="21"/>
        </w:rPr>
      </w:pPr>
      <w:r w:rsidRPr="00A61C80">
        <w:rPr>
          <w:szCs w:val="21"/>
        </w:rPr>
        <w:t>A(sub2ind (size (A), [1, 2, 1], [1, 1, 2], [1, 2, 1]))</w:t>
      </w:r>
    </w:p>
    <w:p w:rsidR="00BF45C3" w:rsidRPr="00A61C80" w:rsidRDefault="00A61C80" w:rsidP="00A61C80">
      <w:pPr>
        <w:spacing w:before="0" w:after="0"/>
        <w:ind w:leftChars="200" w:left="420"/>
        <w:rPr>
          <w:szCs w:val="21"/>
        </w:rPr>
      </w:pPr>
      <w:r w:rsidRPr="00A61C80">
        <w:rPr>
          <w:szCs w:val="21"/>
        </w:rPr>
        <w:t xml:space="preserve">   </w:t>
      </w:r>
      <w:r w:rsidRPr="00A61C80">
        <w:rPr>
          <w:rFonts w:ascii="Cambria Math" w:hAnsi="Cambria Math" w:cs="Cambria Math"/>
          <w:szCs w:val="21"/>
        </w:rPr>
        <w:t>⇒</w:t>
      </w:r>
      <w:r w:rsidRPr="00A61C80">
        <w:rPr>
          <w:szCs w:val="21"/>
        </w:rPr>
        <w:t xml:space="preserve"> ans = [A(1,</w:t>
      </w:r>
      <w:r>
        <w:rPr>
          <w:szCs w:val="21"/>
        </w:rPr>
        <w:t xml:space="preserve"> 1, 1), A(2, 1, 2), A(1, 2, 1)]</w:t>
      </w:r>
    </w:p>
    <w:p w:rsidR="00A61C80" w:rsidRPr="00A61C80" w:rsidRDefault="00A61C80" w:rsidP="00A61C80">
      <w:pPr>
        <w:spacing w:beforeLines="50" w:before="156" w:after="0"/>
        <w:rPr>
          <w:szCs w:val="21"/>
        </w:rPr>
      </w:pPr>
      <w:r w:rsidRPr="00A61C80">
        <w:rPr>
          <w:szCs w:val="21"/>
        </w:rPr>
        <w:t xml:space="preserve">: </w:t>
      </w:r>
      <w:r w:rsidRPr="00A61C80">
        <w:rPr>
          <w:i/>
          <w:szCs w:val="21"/>
        </w:rPr>
        <w:t xml:space="preserve">ind = </w:t>
      </w:r>
      <w:r w:rsidRPr="00A61C80">
        <w:rPr>
          <w:b/>
          <w:szCs w:val="21"/>
        </w:rPr>
        <w:t>sub2ind</w:t>
      </w:r>
      <w:r w:rsidRPr="00A61C80">
        <w:rPr>
          <w:i/>
          <w:szCs w:val="21"/>
        </w:rPr>
        <w:t xml:space="preserve"> (dims, i, j)</w:t>
      </w:r>
    </w:p>
    <w:p w:rsidR="00A61C80" w:rsidRDefault="00A61C80" w:rsidP="00A61C80">
      <w:pPr>
        <w:spacing w:before="0" w:after="0"/>
        <w:rPr>
          <w:szCs w:val="21"/>
        </w:rPr>
      </w:pPr>
      <w:r w:rsidRPr="00A61C80">
        <w:rPr>
          <w:szCs w:val="21"/>
        </w:rPr>
        <w:t>:</w:t>
      </w:r>
      <w:r w:rsidRPr="00A61C80">
        <w:rPr>
          <w:i/>
          <w:szCs w:val="21"/>
        </w:rPr>
        <w:t xml:space="preserve"> ind = </w:t>
      </w:r>
      <w:r w:rsidRPr="00A61C80">
        <w:rPr>
          <w:b/>
          <w:szCs w:val="21"/>
        </w:rPr>
        <w:t>sub2ind</w:t>
      </w:r>
      <w:r w:rsidRPr="00A61C80">
        <w:rPr>
          <w:i/>
          <w:szCs w:val="21"/>
        </w:rPr>
        <w:t xml:space="preserve"> (dims, s1, s2, …, sN)</w:t>
      </w:r>
    </w:p>
    <w:p w:rsidR="00A61C80" w:rsidRPr="00A61C80" w:rsidRDefault="00A61C80" w:rsidP="00A61C80">
      <w:pPr>
        <w:spacing w:before="0" w:after="0"/>
        <w:ind w:leftChars="200" w:left="420"/>
        <w:rPr>
          <w:szCs w:val="21"/>
        </w:rPr>
      </w:pPr>
      <w:r w:rsidRPr="00A61C80">
        <w:rPr>
          <w:rFonts w:hint="eastAsia"/>
          <w:szCs w:val="21"/>
        </w:rPr>
        <w:t>将下标转换为线性索引。</w:t>
      </w:r>
    </w:p>
    <w:p w:rsidR="00A61C80" w:rsidRPr="00A61C80" w:rsidRDefault="00A61C80" w:rsidP="00A61C80">
      <w:pPr>
        <w:spacing w:before="0" w:after="0"/>
        <w:ind w:leftChars="200" w:left="420"/>
        <w:rPr>
          <w:szCs w:val="21"/>
        </w:rPr>
      </w:pPr>
      <w:r w:rsidRPr="00A61C80">
        <w:rPr>
          <w:rFonts w:hint="eastAsia"/>
          <w:szCs w:val="21"/>
        </w:rPr>
        <w:t>输入</w:t>
      </w:r>
      <w:r w:rsidRPr="00A61C80">
        <w:rPr>
          <w:rFonts w:hint="eastAsia"/>
          <w:szCs w:val="21"/>
        </w:rPr>
        <w:t xml:space="preserve"> dims </w:t>
      </w:r>
      <w:r w:rsidRPr="00A61C80">
        <w:rPr>
          <w:rFonts w:hint="eastAsia"/>
          <w:szCs w:val="21"/>
        </w:rPr>
        <w:t>是一个维度矢量，其中每个元素都是相应维度中数组的大小（请参阅大小）。其余输入是要转换的下标的标量或矢量。</w:t>
      </w:r>
    </w:p>
    <w:p w:rsidR="00A61C80" w:rsidRPr="00A61C80" w:rsidRDefault="00A61C80" w:rsidP="00A61C80">
      <w:pPr>
        <w:spacing w:before="0" w:after="0"/>
        <w:ind w:leftChars="200" w:left="420"/>
        <w:rPr>
          <w:szCs w:val="21"/>
        </w:rPr>
      </w:pPr>
      <w:r w:rsidRPr="00A61C80">
        <w:rPr>
          <w:rFonts w:hint="eastAsia"/>
          <w:szCs w:val="21"/>
        </w:rPr>
        <w:t>输出矢量</w:t>
      </w:r>
      <w:r w:rsidRPr="00A61C80">
        <w:rPr>
          <w:rFonts w:hint="eastAsia"/>
          <w:szCs w:val="21"/>
        </w:rPr>
        <w:t xml:space="preserve"> ind </w:t>
      </w:r>
      <w:r w:rsidRPr="00A61C80">
        <w:rPr>
          <w:rFonts w:hint="eastAsia"/>
          <w:szCs w:val="21"/>
        </w:rPr>
        <w:t>包含转换后的线性指数。</w:t>
      </w:r>
    </w:p>
    <w:p w:rsidR="00A61C80" w:rsidRPr="00A61C80" w:rsidRDefault="00A61C80" w:rsidP="00A61C80">
      <w:pPr>
        <w:spacing w:before="0" w:after="0"/>
        <w:ind w:leftChars="200" w:left="420"/>
        <w:rPr>
          <w:szCs w:val="21"/>
        </w:rPr>
      </w:pPr>
      <w:r w:rsidRPr="00A61C80">
        <w:rPr>
          <w:rFonts w:hint="eastAsia"/>
          <w:szCs w:val="21"/>
        </w:rPr>
        <w:t>背景：数组元素可以由线性索引指定，该索引从</w:t>
      </w:r>
      <w:r w:rsidRPr="00A61C80">
        <w:rPr>
          <w:rFonts w:hint="eastAsia"/>
          <w:szCs w:val="21"/>
        </w:rPr>
        <w:t xml:space="preserve"> 1 </w:t>
      </w:r>
      <w:r w:rsidRPr="00A61C80">
        <w:rPr>
          <w:rFonts w:hint="eastAsia"/>
          <w:szCs w:val="21"/>
        </w:rPr>
        <w:t>开始并贯穿数组中的元素数，也可以使用行、列、页等的下标指定它们。函数</w:t>
      </w:r>
      <w:r w:rsidRPr="00A61C80">
        <w:rPr>
          <w:rFonts w:hint="eastAsia"/>
          <w:szCs w:val="21"/>
        </w:rPr>
        <w:t xml:space="preserve"> ind2sub </w:t>
      </w:r>
      <w:r w:rsidRPr="00A61C80">
        <w:rPr>
          <w:rFonts w:hint="eastAsia"/>
          <w:szCs w:val="21"/>
        </w:rPr>
        <w:t>和</w:t>
      </w:r>
      <w:r w:rsidRPr="00A61C80">
        <w:rPr>
          <w:rFonts w:hint="eastAsia"/>
          <w:szCs w:val="21"/>
        </w:rPr>
        <w:t xml:space="preserve"> sub2ind </w:t>
      </w:r>
      <w:r w:rsidRPr="00A61C80">
        <w:rPr>
          <w:rFonts w:hint="eastAsia"/>
          <w:szCs w:val="21"/>
        </w:rPr>
        <w:t>在两种形式之间相互转换。</w:t>
      </w:r>
    </w:p>
    <w:p w:rsidR="00A61C80" w:rsidRDefault="00A61C80" w:rsidP="00A61C80">
      <w:pPr>
        <w:spacing w:before="0" w:afterLines="50" w:after="156"/>
        <w:ind w:leftChars="200" w:left="420"/>
        <w:rPr>
          <w:szCs w:val="21"/>
        </w:rPr>
      </w:pPr>
      <w:r w:rsidRPr="00A61C80">
        <w:rPr>
          <w:rFonts w:hint="eastAsia"/>
          <w:szCs w:val="21"/>
        </w:rPr>
        <w:lastRenderedPageBreak/>
        <w:t>线性索引遍历维度</w:t>
      </w:r>
      <w:r w:rsidRPr="00A61C80">
        <w:rPr>
          <w:rFonts w:hint="eastAsia"/>
          <w:szCs w:val="21"/>
        </w:rPr>
        <w:t xml:space="preserve"> 1</w:t>
      </w:r>
      <w:r w:rsidRPr="00A61C80">
        <w:rPr>
          <w:rFonts w:hint="eastAsia"/>
          <w:szCs w:val="21"/>
        </w:rPr>
        <w:t>（行），然后是维度</w:t>
      </w:r>
      <w:r w:rsidRPr="00A61C80">
        <w:rPr>
          <w:rFonts w:hint="eastAsia"/>
          <w:szCs w:val="21"/>
        </w:rPr>
        <w:t xml:space="preserve"> 2</w:t>
      </w:r>
      <w:r w:rsidRPr="00A61C80">
        <w:rPr>
          <w:rFonts w:hint="eastAsia"/>
          <w:szCs w:val="21"/>
        </w:rPr>
        <w:t>（列），然后是维度</w:t>
      </w:r>
      <w:r w:rsidRPr="00A61C80">
        <w:rPr>
          <w:rFonts w:hint="eastAsia"/>
          <w:szCs w:val="21"/>
        </w:rPr>
        <w:t xml:space="preserve"> 3</w:t>
      </w:r>
      <w:r w:rsidRPr="00A61C80">
        <w:rPr>
          <w:rFonts w:hint="eastAsia"/>
          <w:szCs w:val="21"/>
        </w:rPr>
        <w:t>（页面），依此类推，直到它对所有元素进行编号。请考虑以下</w:t>
      </w:r>
      <w:r w:rsidRPr="00A61C80">
        <w:rPr>
          <w:rFonts w:hint="eastAsia"/>
          <w:szCs w:val="21"/>
        </w:rPr>
        <w:t xml:space="preserve"> 3</w:t>
      </w:r>
      <w:r w:rsidRPr="00A61C80">
        <w:rPr>
          <w:rFonts w:hint="eastAsia"/>
          <w:szCs w:val="21"/>
        </w:rPr>
        <w:t>×</w:t>
      </w:r>
      <w:r w:rsidRPr="00A61C80">
        <w:rPr>
          <w:rFonts w:hint="eastAsia"/>
          <w:szCs w:val="21"/>
        </w:rPr>
        <w:t xml:space="preserve">3 </w:t>
      </w:r>
      <w:r w:rsidRPr="00A61C80">
        <w:rPr>
          <w:rFonts w:hint="eastAsia"/>
          <w:szCs w:val="21"/>
        </w:rPr>
        <w:t>矩阵：</w:t>
      </w:r>
    </w:p>
    <w:p w:rsidR="00A61C80" w:rsidRPr="00A61C80" w:rsidRDefault="00A61C80" w:rsidP="00A61C80">
      <w:pPr>
        <w:spacing w:before="0" w:after="0"/>
        <w:ind w:leftChars="400" w:left="840"/>
        <w:rPr>
          <w:szCs w:val="21"/>
        </w:rPr>
      </w:pPr>
      <w:r w:rsidRPr="00A61C80">
        <w:rPr>
          <w:szCs w:val="21"/>
        </w:rPr>
        <w:t>[(1,1), (1,2), (1,3)]     [1, 4, 7]</w:t>
      </w:r>
    </w:p>
    <w:p w:rsidR="00A61C80" w:rsidRPr="00A61C80" w:rsidRDefault="00A61C80" w:rsidP="00A61C80">
      <w:pPr>
        <w:spacing w:before="0" w:after="0"/>
        <w:ind w:leftChars="400" w:left="840"/>
        <w:rPr>
          <w:szCs w:val="21"/>
        </w:rPr>
      </w:pPr>
      <w:r w:rsidRPr="00A61C80">
        <w:rPr>
          <w:szCs w:val="21"/>
        </w:rPr>
        <w:t>[(2,1), (2,2), (2,3)] ==&gt; [2, 5, 8]</w:t>
      </w:r>
    </w:p>
    <w:p w:rsidR="00A61C80" w:rsidRDefault="00A61C80" w:rsidP="00A61C80">
      <w:pPr>
        <w:spacing w:before="0" w:after="0"/>
        <w:ind w:leftChars="400" w:left="840"/>
        <w:rPr>
          <w:szCs w:val="21"/>
        </w:rPr>
      </w:pPr>
      <w:r w:rsidRPr="00A61C80">
        <w:rPr>
          <w:szCs w:val="21"/>
        </w:rPr>
        <w:t>[(3,1), (3,2), (3,3)]     [3, 6, 9]</w:t>
      </w:r>
    </w:p>
    <w:p w:rsidR="00A61C80" w:rsidRPr="00A61C80" w:rsidRDefault="00A61C80" w:rsidP="00A61C80">
      <w:pPr>
        <w:spacing w:beforeLines="50" w:before="156" w:after="0"/>
        <w:ind w:leftChars="200" w:left="420"/>
        <w:rPr>
          <w:szCs w:val="21"/>
        </w:rPr>
      </w:pPr>
      <w:r w:rsidRPr="00A61C80">
        <w:rPr>
          <w:rFonts w:hint="eastAsia"/>
          <w:szCs w:val="21"/>
        </w:rPr>
        <w:t>左矩阵包含每个矩阵元素的下标元组。右矩阵显示同一矩阵的线性索引。</w:t>
      </w:r>
    </w:p>
    <w:p w:rsidR="00A61C80" w:rsidRDefault="00A61C80" w:rsidP="00A61C80">
      <w:pPr>
        <w:spacing w:before="0" w:afterLines="50" w:after="156"/>
        <w:ind w:leftChars="200" w:left="420"/>
        <w:rPr>
          <w:szCs w:val="21"/>
        </w:rPr>
      </w:pPr>
      <w:r w:rsidRPr="00A61C80">
        <w:rPr>
          <w:rFonts w:hint="eastAsia"/>
          <w:szCs w:val="21"/>
        </w:rPr>
        <w:t>下面的示例演示如何通过对</w:t>
      </w:r>
      <w:r w:rsidRPr="00A61C80">
        <w:rPr>
          <w:rFonts w:hint="eastAsia"/>
          <w:szCs w:val="21"/>
        </w:rPr>
        <w:t xml:space="preserve"> sub2ind </w:t>
      </w:r>
      <w:r w:rsidRPr="00A61C80">
        <w:rPr>
          <w:rFonts w:hint="eastAsia"/>
          <w:szCs w:val="21"/>
        </w:rPr>
        <w:t>的单个调用将</w:t>
      </w:r>
      <w:r w:rsidRPr="00A61C80">
        <w:rPr>
          <w:rFonts w:hint="eastAsia"/>
          <w:szCs w:val="21"/>
        </w:rPr>
        <w:t xml:space="preserve"> 3</w:t>
      </w:r>
      <w:r w:rsidRPr="00A61C80">
        <w:rPr>
          <w:rFonts w:hint="eastAsia"/>
          <w:szCs w:val="21"/>
        </w:rPr>
        <w:t>×</w:t>
      </w:r>
      <w:r w:rsidRPr="00A61C80">
        <w:rPr>
          <w:rFonts w:hint="eastAsia"/>
          <w:szCs w:val="21"/>
        </w:rPr>
        <w:t xml:space="preserve">3 </w:t>
      </w:r>
      <w:r w:rsidRPr="00A61C80">
        <w:rPr>
          <w:rFonts w:hint="eastAsia"/>
          <w:szCs w:val="21"/>
        </w:rPr>
        <w:t>矩阵的二维索引</w:t>
      </w:r>
      <w:r w:rsidRPr="00A61C80">
        <w:rPr>
          <w:rFonts w:hint="eastAsia"/>
          <w:szCs w:val="21"/>
        </w:rPr>
        <w:t xml:space="preserve"> </w:t>
      </w:r>
      <w:r w:rsidRPr="00A61C80">
        <w:rPr>
          <w:rFonts w:hint="eastAsia"/>
          <w:szCs w:val="21"/>
        </w:rPr>
        <w:t>（</w:t>
      </w:r>
      <w:r w:rsidRPr="00A61C80">
        <w:rPr>
          <w:rFonts w:hint="eastAsia"/>
          <w:szCs w:val="21"/>
        </w:rPr>
        <w:t>2,1</w:t>
      </w:r>
      <w:r w:rsidRPr="00A61C80">
        <w:rPr>
          <w:rFonts w:hint="eastAsia"/>
          <w:szCs w:val="21"/>
        </w:rPr>
        <w:t>）</w:t>
      </w:r>
      <w:r w:rsidRPr="00A61C80">
        <w:rPr>
          <w:rFonts w:hint="eastAsia"/>
          <w:szCs w:val="21"/>
        </w:rPr>
        <w:t xml:space="preserve"> </w:t>
      </w:r>
      <w:r w:rsidRPr="00A61C80">
        <w:rPr>
          <w:rFonts w:hint="eastAsia"/>
          <w:szCs w:val="21"/>
        </w:rPr>
        <w:t>和</w:t>
      </w:r>
      <w:r w:rsidRPr="00A61C80">
        <w:rPr>
          <w:rFonts w:hint="eastAsia"/>
          <w:szCs w:val="21"/>
        </w:rPr>
        <w:t xml:space="preserve"> </w:t>
      </w:r>
      <w:r w:rsidRPr="00A61C80">
        <w:rPr>
          <w:rFonts w:hint="eastAsia"/>
          <w:szCs w:val="21"/>
        </w:rPr>
        <w:t>（</w:t>
      </w:r>
      <w:r w:rsidRPr="00A61C80">
        <w:rPr>
          <w:rFonts w:hint="eastAsia"/>
          <w:szCs w:val="21"/>
        </w:rPr>
        <w:t>2,3</w:t>
      </w:r>
      <w:r w:rsidRPr="00A61C80">
        <w:rPr>
          <w:rFonts w:hint="eastAsia"/>
          <w:szCs w:val="21"/>
        </w:rPr>
        <w:t>）</w:t>
      </w:r>
      <w:r w:rsidRPr="00A61C80">
        <w:rPr>
          <w:rFonts w:hint="eastAsia"/>
          <w:szCs w:val="21"/>
        </w:rPr>
        <w:t xml:space="preserve"> </w:t>
      </w:r>
      <w:r w:rsidRPr="00A61C80">
        <w:rPr>
          <w:rFonts w:hint="eastAsia"/>
          <w:szCs w:val="21"/>
        </w:rPr>
        <w:t>转换为线性索引。</w:t>
      </w:r>
    </w:p>
    <w:p w:rsidR="00A61C80" w:rsidRPr="00A61C80" w:rsidRDefault="00A61C80" w:rsidP="00A61C80">
      <w:pPr>
        <w:spacing w:before="0" w:after="0"/>
        <w:ind w:leftChars="400" w:left="840"/>
        <w:rPr>
          <w:szCs w:val="21"/>
        </w:rPr>
      </w:pPr>
      <w:r w:rsidRPr="00A61C80">
        <w:rPr>
          <w:szCs w:val="21"/>
        </w:rPr>
        <w:t>s1 = [2, 2];</w:t>
      </w:r>
    </w:p>
    <w:p w:rsidR="00A61C80" w:rsidRPr="00A61C80" w:rsidRDefault="00A61C80" w:rsidP="00A61C80">
      <w:pPr>
        <w:spacing w:before="0" w:after="0"/>
        <w:ind w:leftChars="400" w:left="840"/>
        <w:rPr>
          <w:szCs w:val="21"/>
        </w:rPr>
      </w:pPr>
      <w:r w:rsidRPr="00A61C80">
        <w:rPr>
          <w:szCs w:val="21"/>
        </w:rPr>
        <w:t>s2 = [1, 3];</w:t>
      </w:r>
    </w:p>
    <w:p w:rsidR="00A61C80" w:rsidRPr="00A61C80" w:rsidRDefault="00A61C80" w:rsidP="00A61C80">
      <w:pPr>
        <w:spacing w:before="0" w:after="0"/>
        <w:ind w:leftChars="400" w:left="840"/>
        <w:rPr>
          <w:szCs w:val="21"/>
        </w:rPr>
      </w:pPr>
      <w:r w:rsidRPr="00A61C80">
        <w:rPr>
          <w:szCs w:val="21"/>
        </w:rPr>
        <w:t>ind = sub2ind ([3, 3], s1, s2)</w:t>
      </w:r>
    </w:p>
    <w:p w:rsidR="00A61C80" w:rsidRDefault="00A61C80" w:rsidP="00A61C80">
      <w:pPr>
        <w:spacing w:before="0" w:after="0"/>
        <w:ind w:leftChars="400" w:left="840"/>
        <w:rPr>
          <w:szCs w:val="21"/>
        </w:rPr>
      </w:pPr>
      <w:r w:rsidRPr="00A61C80">
        <w:rPr>
          <w:szCs w:val="21"/>
        </w:rPr>
        <w:t xml:space="preserve">    </w:t>
      </w:r>
      <w:r w:rsidRPr="00A61C80">
        <w:rPr>
          <w:rFonts w:ascii="Cambria Math" w:hAnsi="Cambria Math" w:cs="Cambria Math"/>
          <w:szCs w:val="21"/>
        </w:rPr>
        <w:t>⇒</w:t>
      </w:r>
      <w:r w:rsidRPr="00A61C80">
        <w:rPr>
          <w:szCs w:val="21"/>
        </w:rPr>
        <w:t xml:space="preserve"> ind =  2   8</w:t>
      </w:r>
    </w:p>
    <w:p w:rsidR="00A61C80" w:rsidRDefault="00A61C80" w:rsidP="00A61C80">
      <w:pPr>
        <w:spacing w:beforeLines="50" w:before="156" w:after="0"/>
        <w:ind w:leftChars="200" w:left="420"/>
        <w:rPr>
          <w:szCs w:val="21"/>
        </w:rPr>
      </w:pPr>
      <w:r w:rsidRPr="00EE1C56">
        <w:rPr>
          <w:rFonts w:hint="eastAsia"/>
          <w:b/>
          <w:szCs w:val="21"/>
        </w:rPr>
        <w:t>参见</w:t>
      </w:r>
      <w:r w:rsidRPr="00EE1C56">
        <w:rPr>
          <w:b/>
          <w:szCs w:val="21"/>
        </w:rPr>
        <w:t>:</w:t>
      </w:r>
      <w:r w:rsidRPr="00A61C80">
        <w:rPr>
          <w:szCs w:val="21"/>
        </w:rPr>
        <w:t xml:space="preserve"> ind2sub, size.</w:t>
      </w:r>
    </w:p>
    <w:p w:rsidR="00A61C80" w:rsidRDefault="00A61C80" w:rsidP="00A61C80">
      <w:pPr>
        <w:spacing w:beforeLines="50" w:before="156" w:after="0"/>
        <w:rPr>
          <w:szCs w:val="21"/>
        </w:rPr>
      </w:pPr>
      <w:r w:rsidRPr="00A61C80">
        <w:rPr>
          <w:szCs w:val="21"/>
        </w:rPr>
        <w:t xml:space="preserve">: </w:t>
      </w:r>
      <w:r w:rsidRPr="00EE1C56">
        <w:rPr>
          <w:i/>
          <w:szCs w:val="21"/>
        </w:rPr>
        <w:t xml:space="preserve">[s1, s2, …, sN] = </w:t>
      </w:r>
      <w:r w:rsidRPr="00EE1C56">
        <w:rPr>
          <w:b/>
          <w:szCs w:val="21"/>
        </w:rPr>
        <w:t>ind2sub</w:t>
      </w:r>
      <w:r w:rsidRPr="00EE1C56">
        <w:rPr>
          <w:i/>
          <w:szCs w:val="21"/>
        </w:rPr>
        <w:t xml:space="preserve"> (dims, ind)</w:t>
      </w:r>
    </w:p>
    <w:p w:rsidR="00A61C80" w:rsidRPr="00A61C80" w:rsidRDefault="00A61C80" w:rsidP="00A61C80">
      <w:pPr>
        <w:spacing w:before="0" w:after="0"/>
        <w:ind w:leftChars="200" w:left="420"/>
        <w:rPr>
          <w:szCs w:val="21"/>
        </w:rPr>
      </w:pPr>
      <w:r w:rsidRPr="00A61C80">
        <w:rPr>
          <w:rFonts w:hint="eastAsia"/>
          <w:szCs w:val="21"/>
        </w:rPr>
        <w:t>将线性索引转换为下标。</w:t>
      </w:r>
    </w:p>
    <w:p w:rsidR="00A61C80" w:rsidRPr="00A61C80" w:rsidRDefault="00A61C80" w:rsidP="00A61C80">
      <w:pPr>
        <w:spacing w:before="0" w:after="0"/>
        <w:ind w:leftChars="200" w:left="420"/>
        <w:rPr>
          <w:szCs w:val="21"/>
        </w:rPr>
      </w:pPr>
      <w:r w:rsidRPr="00A61C80">
        <w:rPr>
          <w:rFonts w:hint="eastAsia"/>
          <w:szCs w:val="21"/>
        </w:rPr>
        <w:t>输入</w:t>
      </w:r>
      <w:r w:rsidRPr="00A61C80">
        <w:rPr>
          <w:rFonts w:hint="eastAsia"/>
          <w:szCs w:val="21"/>
        </w:rPr>
        <w:t xml:space="preserve"> dims </w:t>
      </w:r>
      <w:r w:rsidRPr="00A61C80">
        <w:rPr>
          <w:rFonts w:hint="eastAsia"/>
          <w:szCs w:val="21"/>
        </w:rPr>
        <w:t>是一个维度矢量，其中每个元素都是相应维度中数组的大小（请参阅大小）。第二个输入</w:t>
      </w:r>
      <w:r w:rsidRPr="00A61C80">
        <w:rPr>
          <w:rFonts w:hint="eastAsia"/>
          <w:szCs w:val="21"/>
        </w:rPr>
        <w:t xml:space="preserve"> ind </w:t>
      </w:r>
      <w:r w:rsidRPr="00A61C80">
        <w:rPr>
          <w:rFonts w:hint="eastAsia"/>
          <w:szCs w:val="21"/>
        </w:rPr>
        <w:t>包含要转换的线性索引。</w:t>
      </w:r>
    </w:p>
    <w:p w:rsidR="00A61C80" w:rsidRPr="00A61C80" w:rsidRDefault="00A61C80" w:rsidP="00A61C80">
      <w:pPr>
        <w:spacing w:before="0" w:after="0"/>
        <w:ind w:leftChars="200" w:left="420"/>
        <w:rPr>
          <w:szCs w:val="21"/>
        </w:rPr>
      </w:pPr>
      <w:r w:rsidRPr="00A61C80">
        <w:rPr>
          <w:rFonts w:hint="eastAsia"/>
          <w:szCs w:val="21"/>
        </w:rPr>
        <w:t>输出</w:t>
      </w:r>
      <w:r w:rsidRPr="00A61C80">
        <w:rPr>
          <w:rFonts w:hint="eastAsia"/>
          <w:szCs w:val="21"/>
        </w:rPr>
        <w:t xml:space="preserve"> s1</w:t>
      </w:r>
      <w:r w:rsidRPr="00A61C80">
        <w:rPr>
          <w:rFonts w:hint="eastAsia"/>
          <w:szCs w:val="21"/>
        </w:rPr>
        <w:t>、</w:t>
      </w:r>
      <w:r w:rsidRPr="00A61C80">
        <w:rPr>
          <w:rFonts w:hint="eastAsia"/>
          <w:szCs w:val="21"/>
        </w:rPr>
        <w:t>...</w:t>
      </w:r>
      <w:r w:rsidRPr="00A61C80">
        <w:rPr>
          <w:rFonts w:hint="eastAsia"/>
          <w:szCs w:val="21"/>
        </w:rPr>
        <w:t>、</w:t>
      </w:r>
      <w:r w:rsidRPr="00A61C80">
        <w:rPr>
          <w:rFonts w:hint="eastAsia"/>
          <w:szCs w:val="21"/>
        </w:rPr>
        <w:t xml:space="preserve">sN </w:t>
      </w:r>
      <w:r w:rsidRPr="00A61C80">
        <w:rPr>
          <w:rFonts w:hint="eastAsia"/>
          <w:szCs w:val="21"/>
        </w:rPr>
        <w:t>包含转换后的下标。</w:t>
      </w:r>
    </w:p>
    <w:p w:rsidR="00A61C80" w:rsidRPr="00A61C80" w:rsidRDefault="00A61C80" w:rsidP="00A61C80">
      <w:pPr>
        <w:spacing w:before="0" w:after="0"/>
        <w:ind w:leftChars="200" w:left="420"/>
        <w:rPr>
          <w:szCs w:val="21"/>
        </w:rPr>
      </w:pPr>
      <w:r w:rsidRPr="00A61C80">
        <w:rPr>
          <w:rFonts w:hint="eastAsia"/>
          <w:szCs w:val="21"/>
        </w:rPr>
        <w:t>背景：数组元素可以由线性索引指定，该索引从</w:t>
      </w:r>
      <w:r w:rsidRPr="00A61C80">
        <w:rPr>
          <w:rFonts w:hint="eastAsia"/>
          <w:szCs w:val="21"/>
        </w:rPr>
        <w:t xml:space="preserve"> 1 </w:t>
      </w:r>
      <w:r w:rsidRPr="00A61C80">
        <w:rPr>
          <w:rFonts w:hint="eastAsia"/>
          <w:szCs w:val="21"/>
        </w:rPr>
        <w:t>开始并贯穿数组中的元素数，也可以使用行、列、页等的下标指定它们。函数</w:t>
      </w:r>
      <w:r w:rsidRPr="00A61C80">
        <w:rPr>
          <w:rFonts w:hint="eastAsia"/>
          <w:szCs w:val="21"/>
        </w:rPr>
        <w:t xml:space="preserve"> ind2sub </w:t>
      </w:r>
      <w:r w:rsidRPr="00A61C80">
        <w:rPr>
          <w:rFonts w:hint="eastAsia"/>
          <w:szCs w:val="21"/>
        </w:rPr>
        <w:t>和</w:t>
      </w:r>
      <w:r w:rsidRPr="00A61C80">
        <w:rPr>
          <w:rFonts w:hint="eastAsia"/>
          <w:szCs w:val="21"/>
        </w:rPr>
        <w:t xml:space="preserve"> sub2ind </w:t>
      </w:r>
      <w:r w:rsidRPr="00A61C80">
        <w:rPr>
          <w:rFonts w:hint="eastAsia"/>
          <w:szCs w:val="21"/>
        </w:rPr>
        <w:t>在两种形式之间相互转换。</w:t>
      </w:r>
    </w:p>
    <w:p w:rsidR="00A61C80" w:rsidRDefault="00A61C80" w:rsidP="00A61C80">
      <w:pPr>
        <w:spacing w:before="0" w:after="0"/>
        <w:ind w:leftChars="200" w:left="420"/>
        <w:rPr>
          <w:szCs w:val="21"/>
        </w:rPr>
      </w:pPr>
      <w:r w:rsidRPr="00A61C80">
        <w:rPr>
          <w:rFonts w:hint="eastAsia"/>
          <w:szCs w:val="21"/>
        </w:rPr>
        <w:t>线性索引遍历维度</w:t>
      </w:r>
      <w:r w:rsidRPr="00A61C80">
        <w:rPr>
          <w:rFonts w:hint="eastAsia"/>
          <w:szCs w:val="21"/>
        </w:rPr>
        <w:t xml:space="preserve"> 1</w:t>
      </w:r>
      <w:r w:rsidRPr="00A61C80">
        <w:rPr>
          <w:rFonts w:hint="eastAsia"/>
          <w:szCs w:val="21"/>
        </w:rPr>
        <w:t>（行），然后是维度</w:t>
      </w:r>
      <w:r w:rsidRPr="00A61C80">
        <w:rPr>
          <w:rFonts w:hint="eastAsia"/>
          <w:szCs w:val="21"/>
        </w:rPr>
        <w:t xml:space="preserve"> 2</w:t>
      </w:r>
      <w:r w:rsidRPr="00A61C80">
        <w:rPr>
          <w:rFonts w:hint="eastAsia"/>
          <w:szCs w:val="21"/>
        </w:rPr>
        <w:t>（列），然后是维度</w:t>
      </w:r>
      <w:r w:rsidRPr="00A61C80">
        <w:rPr>
          <w:rFonts w:hint="eastAsia"/>
          <w:szCs w:val="21"/>
        </w:rPr>
        <w:t xml:space="preserve"> 3</w:t>
      </w:r>
      <w:r w:rsidRPr="00A61C80">
        <w:rPr>
          <w:rFonts w:hint="eastAsia"/>
          <w:szCs w:val="21"/>
        </w:rPr>
        <w:t>（页面），依此类推，直到它对所有元素进行编号。请考虑以下</w:t>
      </w:r>
      <w:r w:rsidRPr="00A61C80">
        <w:rPr>
          <w:rFonts w:hint="eastAsia"/>
          <w:szCs w:val="21"/>
        </w:rPr>
        <w:t xml:space="preserve"> 3</w:t>
      </w:r>
      <w:r w:rsidRPr="00A61C80">
        <w:rPr>
          <w:rFonts w:hint="eastAsia"/>
          <w:szCs w:val="21"/>
        </w:rPr>
        <w:t>×</w:t>
      </w:r>
      <w:r w:rsidRPr="00A61C80">
        <w:rPr>
          <w:rFonts w:hint="eastAsia"/>
          <w:szCs w:val="21"/>
        </w:rPr>
        <w:t xml:space="preserve">3 </w:t>
      </w:r>
      <w:r w:rsidRPr="00A61C80">
        <w:rPr>
          <w:rFonts w:hint="eastAsia"/>
          <w:szCs w:val="21"/>
        </w:rPr>
        <w:t>矩阵：</w:t>
      </w:r>
    </w:p>
    <w:p w:rsidR="00A61C80" w:rsidRPr="00A61C80" w:rsidRDefault="00A61C80" w:rsidP="00A61C80">
      <w:pPr>
        <w:spacing w:beforeLines="50" w:before="156" w:after="0"/>
        <w:ind w:leftChars="400" w:left="840"/>
        <w:rPr>
          <w:szCs w:val="21"/>
        </w:rPr>
      </w:pPr>
      <w:r w:rsidRPr="00A61C80">
        <w:rPr>
          <w:szCs w:val="21"/>
        </w:rPr>
        <w:t>[1, 4, 7]     [(1,1), (1,2), (1,3)]</w:t>
      </w:r>
    </w:p>
    <w:p w:rsidR="00A61C80" w:rsidRPr="00A61C80" w:rsidRDefault="00A61C80" w:rsidP="00A61C80">
      <w:pPr>
        <w:spacing w:before="0" w:after="0"/>
        <w:ind w:leftChars="400" w:left="840"/>
        <w:rPr>
          <w:szCs w:val="21"/>
        </w:rPr>
      </w:pPr>
      <w:r w:rsidRPr="00A61C80">
        <w:rPr>
          <w:szCs w:val="21"/>
        </w:rPr>
        <w:t>[2, 5, 8] ==&gt; [(2,1), (2,2), (2,3)]</w:t>
      </w:r>
    </w:p>
    <w:p w:rsidR="00A61C80" w:rsidRDefault="00A61C80" w:rsidP="00A61C80">
      <w:pPr>
        <w:spacing w:before="0" w:afterLines="50" w:after="156"/>
        <w:ind w:leftChars="400" w:left="840"/>
        <w:rPr>
          <w:szCs w:val="21"/>
        </w:rPr>
      </w:pPr>
      <w:r w:rsidRPr="00A61C80">
        <w:rPr>
          <w:szCs w:val="21"/>
        </w:rPr>
        <w:t>[3, 6, 9]     [(3,1), (3,2), (3,3)]</w:t>
      </w:r>
    </w:p>
    <w:p w:rsidR="00A61C80" w:rsidRPr="00A61C80" w:rsidRDefault="00A61C80" w:rsidP="00A61C80">
      <w:pPr>
        <w:spacing w:before="0" w:after="0"/>
        <w:ind w:leftChars="200" w:left="420"/>
        <w:rPr>
          <w:szCs w:val="21"/>
        </w:rPr>
      </w:pPr>
      <w:r w:rsidRPr="00A61C80">
        <w:rPr>
          <w:rFonts w:hint="eastAsia"/>
          <w:szCs w:val="21"/>
        </w:rPr>
        <w:t>左侧矩阵包含每个矩阵元素的线性索引。右矩阵显示同一矩阵的下标元组。</w:t>
      </w:r>
    </w:p>
    <w:p w:rsidR="00A61C80" w:rsidRDefault="00A61C80" w:rsidP="00A61C80">
      <w:pPr>
        <w:spacing w:before="0" w:after="0"/>
        <w:ind w:leftChars="200" w:left="420"/>
        <w:rPr>
          <w:szCs w:val="21"/>
        </w:rPr>
      </w:pPr>
      <w:r w:rsidRPr="00A61C80">
        <w:rPr>
          <w:rFonts w:hint="eastAsia"/>
          <w:szCs w:val="21"/>
        </w:rPr>
        <w:t>下面的示例演示如何将线性索引</w:t>
      </w:r>
      <w:r w:rsidRPr="00A61C80">
        <w:rPr>
          <w:rFonts w:hint="eastAsia"/>
          <w:szCs w:val="21"/>
        </w:rPr>
        <w:t xml:space="preserve"> 2 </w:t>
      </w:r>
      <w:r w:rsidRPr="00A61C80">
        <w:rPr>
          <w:rFonts w:hint="eastAsia"/>
          <w:szCs w:val="21"/>
        </w:rPr>
        <w:t>和</w:t>
      </w:r>
      <w:r w:rsidRPr="00A61C80">
        <w:rPr>
          <w:rFonts w:hint="eastAsia"/>
          <w:szCs w:val="21"/>
        </w:rPr>
        <w:t xml:space="preserve"> 8 </w:t>
      </w:r>
      <w:r w:rsidRPr="00A61C80">
        <w:rPr>
          <w:rFonts w:hint="eastAsia"/>
          <w:szCs w:val="21"/>
        </w:rPr>
        <w:t>转换为</w:t>
      </w:r>
      <w:r w:rsidRPr="00A61C80">
        <w:rPr>
          <w:rFonts w:hint="eastAsia"/>
          <w:szCs w:val="21"/>
        </w:rPr>
        <w:t xml:space="preserve"> 3</w:t>
      </w:r>
      <w:r w:rsidRPr="00A61C80">
        <w:rPr>
          <w:rFonts w:hint="eastAsia"/>
          <w:szCs w:val="21"/>
        </w:rPr>
        <w:t>×</w:t>
      </w:r>
      <w:r w:rsidRPr="00A61C80">
        <w:rPr>
          <w:rFonts w:hint="eastAsia"/>
          <w:szCs w:val="21"/>
        </w:rPr>
        <w:t xml:space="preserve">3 </w:t>
      </w:r>
      <w:r w:rsidRPr="00A61C80">
        <w:rPr>
          <w:rFonts w:hint="eastAsia"/>
          <w:szCs w:val="21"/>
        </w:rPr>
        <w:t>矩阵的相应下标。</w:t>
      </w:r>
    </w:p>
    <w:p w:rsidR="00A61C80" w:rsidRPr="00A61C80" w:rsidRDefault="00A61C80" w:rsidP="00A61C80">
      <w:pPr>
        <w:spacing w:beforeLines="50" w:before="156" w:after="0"/>
        <w:ind w:leftChars="400" w:left="840"/>
        <w:rPr>
          <w:szCs w:val="21"/>
        </w:rPr>
      </w:pPr>
      <w:r w:rsidRPr="00A61C80">
        <w:rPr>
          <w:szCs w:val="21"/>
        </w:rPr>
        <w:t>ind = [2, 8];</w:t>
      </w:r>
    </w:p>
    <w:p w:rsidR="00A61C80" w:rsidRPr="00A61C80" w:rsidRDefault="00A61C80" w:rsidP="00A61C80">
      <w:pPr>
        <w:spacing w:before="0" w:after="0"/>
        <w:ind w:leftChars="400" w:left="840"/>
        <w:rPr>
          <w:szCs w:val="21"/>
        </w:rPr>
      </w:pPr>
      <w:r w:rsidRPr="00A61C80">
        <w:rPr>
          <w:szCs w:val="21"/>
        </w:rPr>
        <w:t>[r, c] = ind2sub ([3, 3], ind)</w:t>
      </w:r>
    </w:p>
    <w:p w:rsidR="00A61C80" w:rsidRPr="00A61C80" w:rsidRDefault="00A61C80" w:rsidP="00A61C80">
      <w:pPr>
        <w:spacing w:before="0" w:after="0"/>
        <w:ind w:leftChars="400" w:left="840"/>
        <w:rPr>
          <w:szCs w:val="21"/>
        </w:rPr>
      </w:pPr>
      <w:r w:rsidRPr="00A61C80">
        <w:rPr>
          <w:szCs w:val="21"/>
        </w:rPr>
        <w:t xml:space="preserve">    </w:t>
      </w:r>
      <w:r w:rsidRPr="00A61C80">
        <w:rPr>
          <w:rFonts w:ascii="Cambria Math" w:hAnsi="Cambria Math" w:cs="Cambria Math"/>
          <w:szCs w:val="21"/>
        </w:rPr>
        <w:t>⇒</w:t>
      </w:r>
      <w:r w:rsidRPr="00A61C80">
        <w:rPr>
          <w:szCs w:val="21"/>
        </w:rPr>
        <w:t xml:space="preserve"> r =  2   2</w:t>
      </w:r>
    </w:p>
    <w:p w:rsidR="00A61C80" w:rsidRDefault="00A61C80" w:rsidP="00A61C80">
      <w:pPr>
        <w:spacing w:before="0" w:afterLines="50" w:after="156"/>
        <w:ind w:leftChars="400" w:left="840"/>
        <w:rPr>
          <w:szCs w:val="21"/>
        </w:rPr>
      </w:pPr>
      <w:r w:rsidRPr="00A61C80">
        <w:rPr>
          <w:szCs w:val="21"/>
        </w:rPr>
        <w:t xml:space="preserve">    </w:t>
      </w:r>
      <w:r w:rsidRPr="00A61C80">
        <w:rPr>
          <w:rFonts w:ascii="Cambria Math" w:hAnsi="Cambria Math" w:cs="Cambria Math"/>
          <w:szCs w:val="21"/>
        </w:rPr>
        <w:t>⇒</w:t>
      </w:r>
      <w:r w:rsidRPr="00A61C80">
        <w:rPr>
          <w:szCs w:val="21"/>
        </w:rPr>
        <w:t xml:space="preserve"> c =  1   3</w:t>
      </w:r>
    </w:p>
    <w:p w:rsidR="00A61C80" w:rsidRDefault="00A61C80" w:rsidP="00A61C80">
      <w:pPr>
        <w:spacing w:before="0" w:after="0"/>
        <w:ind w:leftChars="200" w:left="420"/>
        <w:rPr>
          <w:szCs w:val="21"/>
        </w:rPr>
      </w:pPr>
      <w:r w:rsidRPr="00A61C80">
        <w:rPr>
          <w:rFonts w:hint="eastAsia"/>
          <w:szCs w:val="21"/>
        </w:rPr>
        <w:t>如果输出下标数超过维数，则超出的维数设置为</w:t>
      </w:r>
      <w:r w:rsidRPr="00A61C80">
        <w:rPr>
          <w:rFonts w:hint="eastAsia"/>
          <w:szCs w:val="21"/>
        </w:rPr>
        <w:t>1</w:t>
      </w:r>
      <w:r w:rsidRPr="00A61C80">
        <w:rPr>
          <w:rFonts w:hint="eastAsia"/>
          <w:szCs w:val="21"/>
        </w:rPr>
        <w:t>。另一方面，如果提供的下标少于维度，则超出的维度将合并到最终请求的维度中。为清楚起见，请考虑以下示例：</w:t>
      </w:r>
    </w:p>
    <w:p w:rsidR="00A61C80" w:rsidRPr="00A61C80" w:rsidRDefault="00A61C80" w:rsidP="00A61C80">
      <w:pPr>
        <w:spacing w:beforeLines="50" w:before="156" w:after="0"/>
        <w:ind w:leftChars="400" w:left="840"/>
        <w:rPr>
          <w:szCs w:val="21"/>
        </w:rPr>
      </w:pPr>
      <w:r w:rsidRPr="00A61C80">
        <w:rPr>
          <w:szCs w:val="21"/>
        </w:rPr>
        <w:t>ind  = [2, 8];</w:t>
      </w:r>
    </w:p>
    <w:p w:rsidR="00A61C80" w:rsidRPr="00A61C80" w:rsidRDefault="00A61C80" w:rsidP="00A61C80">
      <w:pPr>
        <w:spacing w:before="0" w:after="0"/>
        <w:ind w:leftChars="400" w:left="840"/>
        <w:rPr>
          <w:szCs w:val="21"/>
        </w:rPr>
      </w:pPr>
      <w:r w:rsidRPr="00A61C80">
        <w:rPr>
          <w:szCs w:val="21"/>
        </w:rPr>
        <w:t>dims = [3, 3];</w:t>
      </w:r>
    </w:p>
    <w:p w:rsidR="00A61C80" w:rsidRPr="00A61C80" w:rsidRDefault="00A61C80" w:rsidP="00A61C80">
      <w:pPr>
        <w:spacing w:before="0" w:after="0"/>
        <w:ind w:leftChars="400" w:left="840"/>
        <w:rPr>
          <w:szCs w:val="21"/>
        </w:rPr>
      </w:pPr>
      <w:r w:rsidRPr="00A61C80">
        <w:rPr>
          <w:szCs w:val="21"/>
        </w:rPr>
        <w:t>## same as dims = [3, 3, 1]</w:t>
      </w:r>
    </w:p>
    <w:p w:rsidR="00A61C80" w:rsidRPr="00A61C80" w:rsidRDefault="00A61C80" w:rsidP="00A61C80">
      <w:pPr>
        <w:spacing w:before="0" w:after="0"/>
        <w:ind w:leftChars="400" w:left="840"/>
        <w:rPr>
          <w:szCs w:val="21"/>
        </w:rPr>
      </w:pPr>
      <w:r w:rsidRPr="00A61C80">
        <w:rPr>
          <w:szCs w:val="21"/>
        </w:rPr>
        <w:t>[r, c, s] = ind2sub (dims, ind)</w:t>
      </w:r>
    </w:p>
    <w:p w:rsidR="00A61C80" w:rsidRPr="00A61C80" w:rsidRDefault="00A61C80" w:rsidP="00A61C80">
      <w:pPr>
        <w:spacing w:before="0" w:after="0"/>
        <w:ind w:leftChars="400" w:left="840"/>
        <w:rPr>
          <w:szCs w:val="21"/>
        </w:rPr>
      </w:pPr>
      <w:r w:rsidRPr="00A61C80">
        <w:rPr>
          <w:szCs w:val="21"/>
        </w:rPr>
        <w:t xml:space="preserve">    </w:t>
      </w:r>
      <w:r w:rsidRPr="00A61C80">
        <w:rPr>
          <w:rFonts w:ascii="Cambria Math" w:hAnsi="Cambria Math" w:cs="Cambria Math"/>
          <w:szCs w:val="21"/>
        </w:rPr>
        <w:t>⇒</w:t>
      </w:r>
      <w:r w:rsidRPr="00A61C80">
        <w:rPr>
          <w:szCs w:val="21"/>
        </w:rPr>
        <w:t xml:space="preserve"> r =  2   2</w:t>
      </w:r>
    </w:p>
    <w:p w:rsidR="00A61C80" w:rsidRPr="00A61C80" w:rsidRDefault="00A61C80" w:rsidP="00A61C80">
      <w:pPr>
        <w:spacing w:before="0" w:after="0"/>
        <w:ind w:leftChars="400" w:left="840"/>
        <w:rPr>
          <w:szCs w:val="21"/>
        </w:rPr>
      </w:pPr>
      <w:r w:rsidRPr="00A61C80">
        <w:rPr>
          <w:szCs w:val="21"/>
        </w:rPr>
        <w:t xml:space="preserve">    </w:t>
      </w:r>
      <w:r w:rsidRPr="00A61C80">
        <w:rPr>
          <w:rFonts w:ascii="Cambria Math" w:hAnsi="Cambria Math" w:cs="Cambria Math"/>
          <w:szCs w:val="21"/>
        </w:rPr>
        <w:t>⇒</w:t>
      </w:r>
      <w:r w:rsidRPr="00A61C80">
        <w:rPr>
          <w:szCs w:val="21"/>
        </w:rPr>
        <w:t xml:space="preserve"> c =  1   3</w:t>
      </w:r>
    </w:p>
    <w:p w:rsidR="00A61C80" w:rsidRPr="00A61C80" w:rsidRDefault="00A61C80" w:rsidP="00A61C80">
      <w:pPr>
        <w:spacing w:before="0" w:after="0"/>
        <w:ind w:leftChars="400" w:left="840"/>
        <w:rPr>
          <w:szCs w:val="21"/>
        </w:rPr>
      </w:pPr>
      <w:r w:rsidRPr="00A61C80">
        <w:rPr>
          <w:szCs w:val="21"/>
        </w:rPr>
        <w:lastRenderedPageBreak/>
        <w:t xml:space="preserve">    </w:t>
      </w:r>
      <w:r w:rsidRPr="00A61C80">
        <w:rPr>
          <w:rFonts w:ascii="Cambria Math" w:hAnsi="Cambria Math" w:cs="Cambria Math"/>
          <w:szCs w:val="21"/>
        </w:rPr>
        <w:t>⇒</w:t>
      </w:r>
      <w:r w:rsidRPr="00A61C80">
        <w:rPr>
          <w:szCs w:val="21"/>
        </w:rPr>
        <w:t xml:space="preserve"> s =  1   1</w:t>
      </w:r>
    </w:p>
    <w:p w:rsidR="00A61C80" w:rsidRPr="00A61C80" w:rsidRDefault="00A61C80" w:rsidP="00A61C80">
      <w:pPr>
        <w:spacing w:before="0" w:after="0"/>
        <w:ind w:leftChars="400" w:left="840"/>
        <w:rPr>
          <w:szCs w:val="21"/>
        </w:rPr>
      </w:pPr>
      <w:r w:rsidRPr="00A61C80">
        <w:rPr>
          <w:szCs w:val="21"/>
        </w:rPr>
        <w:t>## same as dims = [9]</w:t>
      </w:r>
    </w:p>
    <w:p w:rsidR="00A61C80" w:rsidRPr="00A61C80" w:rsidRDefault="00A61C80" w:rsidP="00A61C80">
      <w:pPr>
        <w:spacing w:before="0" w:after="0"/>
        <w:ind w:leftChars="400" w:left="840"/>
        <w:rPr>
          <w:szCs w:val="21"/>
        </w:rPr>
      </w:pPr>
      <w:r w:rsidRPr="00A61C80">
        <w:rPr>
          <w:szCs w:val="21"/>
        </w:rPr>
        <w:t>r = ind2sub (dims, ind)</w:t>
      </w:r>
    </w:p>
    <w:p w:rsidR="00A61C80" w:rsidRDefault="00A61C80" w:rsidP="00A61C80">
      <w:pPr>
        <w:spacing w:before="0" w:afterLines="50" w:after="156"/>
        <w:ind w:leftChars="400" w:left="840"/>
        <w:rPr>
          <w:szCs w:val="21"/>
        </w:rPr>
      </w:pPr>
      <w:r w:rsidRPr="00A61C80">
        <w:rPr>
          <w:szCs w:val="21"/>
        </w:rPr>
        <w:t xml:space="preserve">    </w:t>
      </w:r>
      <w:r w:rsidRPr="00A61C80">
        <w:rPr>
          <w:rFonts w:ascii="Cambria Math" w:hAnsi="Cambria Math" w:cs="Cambria Math"/>
          <w:szCs w:val="21"/>
        </w:rPr>
        <w:t>⇒</w:t>
      </w:r>
      <w:r w:rsidRPr="00A61C80">
        <w:rPr>
          <w:szCs w:val="21"/>
        </w:rPr>
        <w:t xml:space="preserve"> r =  2   8</w:t>
      </w:r>
    </w:p>
    <w:p w:rsidR="00A61C80" w:rsidRDefault="00A61C80" w:rsidP="00A61C80">
      <w:pPr>
        <w:spacing w:before="0" w:after="0"/>
        <w:ind w:leftChars="200" w:left="420"/>
        <w:rPr>
          <w:szCs w:val="21"/>
        </w:rPr>
      </w:pPr>
      <w:r w:rsidRPr="00EE1C56">
        <w:rPr>
          <w:rFonts w:hint="eastAsia"/>
          <w:b/>
          <w:szCs w:val="21"/>
        </w:rPr>
        <w:t>参见</w:t>
      </w:r>
      <w:r w:rsidRPr="00EE1C56">
        <w:rPr>
          <w:rFonts w:hint="eastAsia"/>
          <w:b/>
          <w:szCs w:val="21"/>
        </w:rPr>
        <w:t>:</w:t>
      </w:r>
      <w:r w:rsidRPr="00A61C80">
        <w:rPr>
          <w:rFonts w:hint="eastAsia"/>
          <w:szCs w:val="21"/>
        </w:rPr>
        <w:t>sub2ind,size</w:t>
      </w:r>
      <w:r w:rsidRPr="00A61C80">
        <w:rPr>
          <w:rFonts w:hint="eastAsia"/>
          <w:szCs w:val="21"/>
        </w:rPr>
        <w:t>。</w:t>
      </w:r>
    </w:p>
    <w:p w:rsidR="00A61C80" w:rsidRPr="00EE1C56" w:rsidRDefault="00A61C80" w:rsidP="00A61C80">
      <w:pPr>
        <w:spacing w:beforeLines="50" w:before="156" w:after="0"/>
        <w:rPr>
          <w:i/>
          <w:szCs w:val="21"/>
        </w:rPr>
      </w:pPr>
      <w:r w:rsidRPr="00A61C80">
        <w:rPr>
          <w:szCs w:val="21"/>
        </w:rPr>
        <w:t>:</w:t>
      </w:r>
      <w:r w:rsidRPr="00EE1C56">
        <w:rPr>
          <w:i/>
          <w:szCs w:val="21"/>
        </w:rPr>
        <w:t xml:space="preserve"> tf = </w:t>
      </w:r>
      <w:r w:rsidRPr="00EE1C56">
        <w:rPr>
          <w:b/>
          <w:szCs w:val="21"/>
        </w:rPr>
        <w:t>isindex</w:t>
      </w:r>
      <w:r w:rsidRPr="00EE1C56">
        <w:rPr>
          <w:i/>
          <w:szCs w:val="21"/>
        </w:rPr>
        <w:t xml:space="preserve"> (ind)</w:t>
      </w:r>
    </w:p>
    <w:p w:rsidR="00A61C80" w:rsidRPr="00EE1C56" w:rsidRDefault="00A61C80" w:rsidP="00A61C80">
      <w:pPr>
        <w:spacing w:before="0" w:after="0"/>
        <w:rPr>
          <w:i/>
          <w:szCs w:val="21"/>
        </w:rPr>
      </w:pPr>
      <w:r w:rsidRPr="00A61C80">
        <w:rPr>
          <w:szCs w:val="21"/>
        </w:rPr>
        <w:t>:</w:t>
      </w:r>
      <w:r w:rsidRPr="00EE1C56">
        <w:rPr>
          <w:i/>
          <w:szCs w:val="21"/>
        </w:rPr>
        <w:t xml:space="preserve"> tf = </w:t>
      </w:r>
      <w:r w:rsidRPr="00EE1C56">
        <w:rPr>
          <w:b/>
          <w:szCs w:val="21"/>
        </w:rPr>
        <w:t>isindex</w:t>
      </w:r>
      <w:r w:rsidRPr="00EE1C56">
        <w:rPr>
          <w:i/>
          <w:szCs w:val="21"/>
        </w:rPr>
        <w:t xml:space="preserve"> (ind, n)</w:t>
      </w:r>
    </w:p>
    <w:p w:rsidR="00A61C80" w:rsidRPr="00A61C80" w:rsidRDefault="00A61C80" w:rsidP="00A61C80">
      <w:pPr>
        <w:spacing w:before="0" w:after="0"/>
        <w:ind w:leftChars="200" w:left="420"/>
        <w:rPr>
          <w:szCs w:val="21"/>
        </w:rPr>
      </w:pPr>
      <w:r w:rsidRPr="00A61C80">
        <w:rPr>
          <w:rFonts w:hint="eastAsia"/>
          <w:szCs w:val="21"/>
        </w:rPr>
        <w:t>如果</w:t>
      </w:r>
      <w:r w:rsidRPr="00A61C80">
        <w:rPr>
          <w:rFonts w:hint="eastAsia"/>
          <w:szCs w:val="21"/>
        </w:rPr>
        <w:t xml:space="preserve"> ind </w:t>
      </w:r>
      <w:r w:rsidRPr="00A61C80">
        <w:rPr>
          <w:rFonts w:hint="eastAsia"/>
          <w:szCs w:val="21"/>
        </w:rPr>
        <w:t>是有效的索引，则返回</w:t>
      </w:r>
      <w:r w:rsidRPr="00A61C80">
        <w:rPr>
          <w:rFonts w:hint="eastAsia"/>
          <w:szCs w:val="21"/>
        </w:rPr>
        <w:t xml:space="preserve"> true</w:t>
      </w:r>
      <w:r w:rsidRPr="00A61C80">
        <w:rPr>
          <w:rFonts w:hint="eastAsia"/>
          <w:szCs w:val="21"/>
        </w:rPr>
        <w:t>。</w:t>
      </w:r>
    </w:p>
    <w:p w:rsidR="00A61C80" w:rsidRPr="00A61C80" w:rsidRDefault="00A61C80" w:rsidP="00A61C80">
      <w:pPr>
        <w:spacing w:before="0" w:after="0"/>
        <w:ind w:leftChars="200" w:left="420"/>
        <w:rPr>
          <w:szCs w:val="21"/>
        </w:rPr>
      </w:pPr>
      <w:r w:rsidRPr="00A61C80">
        <w:rPr>
          <w:rFonts w:hint="eastAsia"/>
          <w:szCs w:val="21"/>
        </w:rPr>
        <w:t>有效索引可以是正整数（尽管可能是实数据类型）或逻辑数组。</w:t>
      </w:r>
    </w:p>
    <w:p w:rsidR="00A61C80" w:rsidRPr="00A61C80" w:rsidRDefault="00A61C80" w:rsidP="00A61C80">
      <w:pPr>
        <w:spacing w:before="0" w:after="0"/>
        <w:ind w:leftChars="200" w:left="420"/>
        <w:rPr>
          <w:szCs w:val="21"/>
        </w:rPr>
      </w:pPr>
      <w:r w:rsidRPr="00A61C80">
        <w:rPr>
          <w:rFonts w:hint="eastAsia"/>
          <w:szCs w:val="21"/>
        </w:rPr>
        <w:t>如果存在，则</w:t>
      </w:r>
      <w:r w:rsidRPr="00A61C80">
        <w:rPr>
          <w:rFonts w:hint="eastAsia"/>
          <w:szCs w:val="21"/>
        </w:rPr>
        <w:t xml:space="preserve"> n </w:t>
      </w:r>
      <w:r w:rsidRPr="00A61C80">
        <w:rPr>
          <w:rFonts w:hint="eastAsia"/>
          <w:szCs w:val="21"/>
        </w:rPr>
        <w:t>指定要编制索引的维度的最大范围。如果可能，将缓存内部结果，以便后续使用</w:t>
      </w:r>
      <w:r w:rsidRPr="00A61C80">
        <w:rPr>
          <w:rFonts w:hint="eastAsia"/>
          <w:szCs w:val="21"/>
        </w:rPr>
        <w:t xml:space="preserve"> ind </w:t>
      </w:r>
      <w:r w:rsidRPr="00A61C80">
        <w:rPr>
          <w:rFonts w:hint="eastAsia"/>
          <w:szCs w:val="21"/>
        </w:rPr>
        <w:t>的索引不会再次执行检查。</w:t>
      </w:r>
    </w:p>
    <w:p w:rsidR="00A61C80" w:rsidRDefault="00A61C80" w:rsidP="00A61C80">
      <w:pPr>
        <w:spacing w:before="0" w:after="0"/>
        <w:ind w:leftChars="200" w:left="420"/>
        <w:rPr>
          <w:szCs w:val="21"/>
        </w:rPr>
      </w:pPr>
      <w:r w:rsidRPr="00A61C80">
        <w:rPr>
          <w:rFonts w:hint="eastAsia"/>
          <w:szCs w:val="21"/>
        </w:rPr>
        <w:t>实现说明：在检查有效索引之前，首先将字符串转换为双精度值。除非字符串包含</w:t>
      </w:r>
      <w:r w:rsidRPr="00A61C80">
        <w:rPr>
          <w:rFonts w:hint="eastAsia"/>
          <w:szCs w:val="21"/>
        </w:rPr>
        <w:t xml:space="preserve"> NULL </w:t>
      </w:r>
      <w:r w:rsidRPr="00A61C80">
        <w:rPr>
          <w:rFonts w:hint="eastAsia"/>
          <w:szCs w:val="21"/>
        </w:rPr>
        <w:t>字符“</w:t>
      </w:r>
      <w:r w:rsidRPr="00A61C80">
        <w:rPr>
          <w:rFonts w:hint="eastAsia"/>
          <w:szCs w:val="21"/>
        </w:rPr>
        <w:t>\0</w:t>
      </w:r>
      <w:r w:rsidRPr="00A61C80">
        <w:rPr>
          <w:rFonts w:hint="eastAsia"/>
          <w:szCs w:val="21"/>
        </w:rPr>
        <w:t>”，否则它将始终是有效的索引。</w:t>
      </w:r>
    </w:p>
    <w:p w:rsidR="00A61C80" w:rsidRPr="00EE1C56" w:rsidRDefault="00A61C80" w:rsidP="00A61C80">
      <w:pPr>
        <w:spacing w:beforeLines="50" w:before="156" w:after="0"/>
        <w:rPr>
          <w:b/>
          <w:szCs w:val="21"/>
        </w:rPr>
      </w:pPr>
      <w:r w:rsidRPr="00EE1C56">
        <w:rPr>
          <w:rFonts w:hint="eastAsia"/>
          <w:b/>
          <w:szCs w:val="21"/>
        </w:rPr>
        <w:t>组件数量不等于维度</w:t>
      </w:r>
    </w:p>
    <w:p w:rsidR="00A61C80" w:rsidRPr="00A61C80" w:rsidRDefault="00A61C80" w:rsidP="00A61C80">
      <w:pPr>
        <w:spacing w:beforeLines="50" w:before="156" w:afterLines="50" w:after="156"/>
        <w:rPr>
          <w:szCs w:val="21"/>
        </w:rPr>
      </w:pPr>
      <w:r w:rsidRPr="00A61C80">
        <w:rPr>
          <w:rFonts w:hint="eastAsia"/>
          <w:szCs w:val="21"/>
        </w:rPr>
        <w:t>具有“</w:t>
      </w:r>
      <w:r w:rsidRPr="00A61C80">
        <w:rPr>
          <w:rFonts w:hint="eastAsia"/>
          <w:szCs w:val="21"/>
        </w:rPr>
        <w:t>nd</w:t>
      </w:r>
      <w:r w:rsidRPr="00A61C80">
        <w:rPr>
          <w:rFonts w:hint="eastAsia"/>
          <w:szCs w:val="21"/>
        </w:rPr>
        <w:t>”维度的数组可以由具有</w:t>
      </w:r>
      <w:r w:rsidRPr="00A61C80">
        <w:rPr>
          <w:rFonts w:hint="eastAsia"/>
          <w:szCs w:val="21"/>
        </w:rPr>
        <w:t xml:space="preserve"> 1 </w:t>
      </w:r>
      <w:r w:rsidRPr="00A61C80">
        <w:rPr>
          <w:rFonts w:hint="eastAsia"/>
          <w:szCs w:val="21"/>
        </w:rPr>
        <w:t>到</w:t>
      </w:r>
      <w:r w:rsidRPr="00A61C80">
        <w:rPr>
          <w:rFonts w:hint="eastAsia"/>
          <w:szCs w:val="21"/>
        </w:rPr>
        <w:t xml:space="preserve"> 'nd' </w:t>
      </w:r>
      <w:r w:rsidRPr="00A61C80">
        <w:rPr>
          <w:rFonts w:hint="eastAsia"/>
          <w:szCs w:val="21"/>
        </w:rPr>
        <w:t>分量的索引表达式进行索引。对于普通和最常见的情况，组件数“</w:t>
      </w:r>
      <w:r w:rsidRPr="00A61C80">
        <w:rPr>
          <w:rFonts w:hint="eastAsia"/>
          <w:szCs w:val="21"/>
        </w:rPr>
        <w:t>M</w:t>
      </w:r>
      <w:r w:rsidRPr="00A61C80">
        <w:rPr>
          <w:rFonts w:hint="eastAsia"/>
          <w:szCs w:val="21"/>
        </w:rPr>
        <w:t>”与维度数“</w:t>
      </w:r>
      <w:r w:rsidRPr="00A61C80">
        <w:rPr>
          <w:rFonts w:hint="eastAsia"/>
          <w:szCs w:val="21"/>
        </w:rPr>
        <w:t>nd</w:t>
      </w:r>
      <w:r w:rsidRPr="00A61C80">
        <w:rPr>
          <w:rFonts w:hint="eastAsia"/>
          <w:szCs w:val="21"/>
        </w:rPr>
        <w:t>”匹配。在这种情况下，适用普通的索引规则，每个组件对应于数组的相应维度。</w:t>
      </w:r>
    </w:p>
    <w:p w:rsidR="00A61C80" w:rsidRDefault="00A61C80" w:rsidP="00A61C80">
      <w:pPr>
        <w:spacing w:before="0" w:afterLines="50" w:after="156"/>
        <w:rPr>
          <w:szCs w:val="21"/>
        </w:rPr>
      </w:pPr>
      <w:r w:rsidRPr="00A61C80">
        <w:rPr>
          <w:rFonts w:hint="eastAsia"/>
          <w:szCs w:val="21"/>
        </w:rPr>
        <w:t>但是，如果索引分量的数量超过维度数</w:t>
      </w:r>
      <w:r w:rsidRPr="00A61C80">
        <w:rPr>
          <w:rFonts w:hint="eastAsia"/>
          <w:szCs w:val="21"/>
        </w:rPr>
        <w:t xml:space="preserve"> </w:t>
      </w:r>
      <w:r w:rsidRPr="00A61C80">
        <w:rPr>
          <w:rFonts w:hint="eastAsia"/>
          <w:szCs w:val="21"/>
        </w:rPr>
        <w:t>（</w:t>
      </w:r>
      <w:r w:rsidRPr="00A61C80">
        <w:rPr>
          <w:rFonts w:hint="eastAsia"/>
          <w:szCs w:val="21"/>
        </w:rPr>
        <w:t>M &gt; nd</w:t>
      </w:r>
      <w:r w:rsidRPr="00A61C80">
        <w:rPr>
          <w:rFonts w:hint="eastAsia"/>
          <w:szCs w:val="21"/>
        </w:rPr>
        <w:t>），则多余的分量必须全部是单例</w:t>
      </w:r>
      <w:r w:rsidRPr="00A61C80">
        <w:rPr>
          <w:rFonts w:hint="eastAsia"/>
          <w:szCs w:val="21"/>
        </w:rPr>
        <w:t xml:space="preserve"> </w:t>
      </w:r>
      <w:r w:rsidRPr="00A61C80">
        <w:rPr>
          <w:rFonts w:hint="eastAsia"/>
          <w:szCs w:val="21"/>
        </w:rPr>
        <w:t>（</w:t>
      </w:r>
      <w:r w:rsidRPr="00A61C80">
        <w:rPr>
          <w:rFonts w:hint="eastAsia"/>
          <w:szCs w:val="21"/>
        </w:rPr>
        <w:t>1</w:t>
      </w:r>
      <w:r w:rsidRPr="00A61C80">
        <w:rPr>
          <w:rFonts w:hint="eastAsia"/>
          <w:szCs w:val="21"/>
        </w:rPr>
        <w:t>）。此外，如果</w:t>
      </w:r>
      <w:r w:rsidRPr="00A61C80">
        <w:rPr>
          <w:rFonts w:hint="eastAsia"/>
          <w:szCs w:val="21"/>
        </w:rPr>
        <w:t xml:space="preserve"> M &lt; nd</w:t>
      </w:r>
      <w:r w:rsidRPr="00A61C80">
        <w:rPr>
          <w:rFonts w:hint="eastAsia"/>
          <w:szCs w:val="21"/>
        </w:rPr>
        <w:t>，则该行为等效于重塑输入对象，以便将尾随的</w:t>
      </w:r>
      <w:r w:rsidRPr="00A61C80">
        <w:rPr>
          <w:rFonts w:hint="eastAsia"/>
          <w:szCs w:val="21"/>
        </w:rPr>
        <w:t xml:space="preserve"> nd M </w:t>
      </w:r>
      <w:r w:rsidRPr="00A61C80">
        <w:rPr>
          <w:rFonts w:hint="eastAsia"/>
          <w:szCs w:val="21"/>
        </w:rPr>
        <w:t>维度合并到最后一个索引维度</w:t>
      </w:r>
      <w:r w:rsidRPr="00A61C80">
        <w:rPr>
          <w:rFonts w:hint="eastAsia"/>
          <w:szCs w:val="21"/>
        </w:rPr>
        <w:t xml:space="preserve"> M </w:t>
      </w:r>
      <w:r w:rsidRPr="00A61C80">
        <w:rPr>
          <w:rFonts w:hint="eastAsia"/>
          <w:szCs w:val="21"/>
        </w:rPr>
        <w:t>中。因此，结果将具有索引表达式的维数，而不是原始对象的维数。当索引的维数大于</w:t>
      </w:r>
      <w:r w:rsidRPr="00A61C80">
        <w:rPr>
          <w:rFonts w:hint="eastAsia"/>
          <w:szCs w:val="21"/>
        </w:rPr>
        <w:t xml:space="preserve"> 1 </w:t>
      </w:r>
      <w:r w:rsidRPr="00A61C80">
        <w:rPr>
          <w:rFonts w:hint="eastAsia"/>
          <w:szCs w:val="21"/>
        </w:rPr>
        <w:t>（</w:t>
      </w:r>
      <w:r w:rsidRPr="00A61C80">
        <w:rPr>
          <w:rFonts w:hint="eastAsia"/>
          <w:szCs w:val="21"/>
        </w:rPr>
        <w:t>M &gt; 1</w:t>
      </w:r>
      <w:r w:rsidRPr="00A61C80">
        <w:rPr>
          <w:rFonts w:hint="eastAsia"/>
          <w:szCs w:val="21"/>
        </w:rPr>
        <w:t>）</w:t>
      </w:r>
      <w:r w:rsidRPr="00A61C80">
        <w:rPr>
          <w:rFonts w:hint="eastAsia"/>
          <w:szCs w:val="21"/>
        </w:rPr>
        <w:t xml:space="preserve"> </w:t>
      </w:r>
      <w:r w:rsidRPr="00A61C80">
        <w:rPr>
          <w:rFonts w:hint="eastAsia"/>
          <w:szCs w:val="21"/>
        </w:rPr>
        <w:t>时，就会出现这种情况，因此不会应用线性索引的特殊规则。举个例子，这是最容易理解的：</w:t>
      </w:r>
    </w:p>
    <w:p w:rsidR="00A61C80" w:rsidRPr="00A61C80" w:rsidRDefault="00A61C80" w:rsidP="00EE1C56">
      <w:pPr>
        <w:spacing w:before="0" w:after="0"/>
        <w:ind w:leftChars="200" w:left="420"/>
        <w:rPr>
          <w:szCs w:val="21"/>
        </w:rPr>
      </w:pPr>
      <w:r w:rsidRPr="00A61C80">
        <w:rPr>
          <w:szCs w:val="21"/>
        </w:rPr>
        <w:t>A = reshape (1:8, 2, 2, 2)  # Create 3-D array</w:t>
      </w:r>
    </w:p>
    <w:p w:rsidR="00A61C80" w:rsidRPr="00A61C80" w:rsidRDefault="00A61C80" w:rsidP="00EE1C56">
      <w:pPr>
        <w:spacing w:before="0" w:after="0"/>
        <w:ind w:leftChars="200" w:left="420"/>
        <w:rPr>
          <w:szCs w:val="21"/>
        </w:rPr>
      </w:pPr>
      <w:r w:rsidRPr="00A61C80">
        <w:rPr>
          <w:szCs w:val="21"/>
        </w:rPr>
        <w:t>A =</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ans(:,:,1) =</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 xml:space="preserve">   1   3</w:t>
      </w:r>
    </w:p>
    <w:p w:rsidR="00A61C80" w:rsidRPr="00A61C80" w:rsidRDefault="00A61C80" w:rsidP="00EE1C56">
      <w:pPr>
        <w:spacing w:before="0" w:after="0"/>
        <w:ind w:leftChars="200" w:left="420"/>
        <w:rPr>
          <w:szCs w:val="21"/>
        </w:rPr>
      </w:pPr>
      <w:r w:rsidRPr="00A61C80">
        <w:rPr>
          <w:szCs w:val="21"/>
        </w:rPr>
        <w:t xml:space="preserve">   2   4</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ans(:,:,2) =</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 xml:space="preserve">   5   7</w:t>
      </w:r>
    </w:p>
    <w:p w:rsidR="00A61C80" w:rsidRPr="00A61C80" w:rsidRDefault="00A61C80" w:rsidP="00EE1C56">
      <w:pPr>
        <w:spacing w:before="0" w:after="0"/>
        <w:ind w:leftChars="200" w:left="420"/>
        <w:rPr>
          <w:szCs w:val="21"/>
        </w:rPr>
      </w:pPr>
      <w:r w:rsidRPr="00A61C80">
        <w:rPr>
          <w:szCs w:val="21"/>
        </w:rPr>
        <w:t xml:space="preserve">   6   8</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 2-D indexing causes third dimension to be merged into second dimension.</w:t>
      </w:r>
    </w:p>
    <w:p w:rsidR="00A61C80" w:rsidRPr="00A61C80" w:rsidRDefault="00A61C80" w:rsidP="00EE1C56">
      <w:pPr>
        <w:spacing w:before="0" w:after="0"/>
        <w:ind w:leftChars="200" w:left="420"/>
        <w:rPr>
          <w:szCs w:val="21"/>
        </w:rPr>
      </w:pPr>
      <w:r w:rsidRPr="00A61C80">
        <w:rPr>
          <w:szCs w:val="21"/>
        </w:rPr>
        <w:t>## Equivalent array for indexing, Atmp, is now 2x4.</w:t>
      </w:r>
    </w:p>
    <w:p w:rsidR="00A61C80" w:rsidRPr="00A61C80" w:rsidRDefault="00A61C80" w:rsidP="00EE1C56">
      <w:pPr>
        <w:spacing w:before="0" w:after="0"/>
        <w:ind w:leftChars="200" w:left="420"/>
        <w:rPr>
          <w:szCs w:val="21"/>
        </w:rPr>
      </w:pPr>
      <w:r w:rsidRPr="00A61C80">
        <w:rPr>
          <w:szCs w:val="21"/>
        </w:rPr>
        <w:t>Atmp = reshape (A, 2, 4)</w:t>
      </w:r>
    </w:p>
    <w:p w:rsidR="00A61C80" w:rsidRPr="00A61C80" w:rsidRDefault="00A61C80" w:rsidP="00EE1C56">
      <w:pPr>
        <w:spacing w:before="0" w:after="0"/>
        <w:ind w:leftChars="200" w:left="420"/>
        <w:rPr>
          <w:szCs w:val="21"/>
        </w:rPr>
      </w:pPr>
      <w:r w:rsidRPr="00A61C80">
        <w:rPr>
          <w:szCs w:val="21"/>
        </w:rPr>
        <w:t>Atmp =</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 xml:space="preserve">   1   3   5   7</w:t>
      </w:r>
    </w:p>
    <w:p w:rsidR="00A61C80" w:rsidRPr="00A61C80" w:rsidRDefault="00A61C80" w:rsidP="00EE1C56">
      <w:pPr>
        <w:spacing w:before="0" w:after="0"/>
        <w:ind w:leftChars="200" w:left="420"/>
        <w:rPr>
          <w:szCs w:val="21"/>
        </w:rPr>
      </w:pPr>
      <w:r w:rsidRPr="00A61C80">
        <w:rPr>
          <w:szCs w:val="21"/>
        </w:rPr>
        <w:t xml:space="preserve">   2   4   6   8</w:t>
      </w: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p>
    <w:p w:rsidR="00A61C80" w:rsidRPr="00A61C80" w:rsidRDefault="00A61C80" w:rsidP="00EE1C56">
      <w:pPr>
        <w:spacing w:before="0" w:after="0"/>
        <w:ind w:leftChars="200" w:left="420"/>
        <w:rPr>
          <w:szCs w:val="21"/>
        </w:rPr>
      </w:pPr>
      <w:r w:rsidRPr="00A61C80">
        <w:rPr>
          <w:szCs w:val="21"/>
        </w:rPr>
        <w:t>A(2,1)   # Reshape to 2x4 matrix, second entry of first column: ans = 2</w:t>
      </w:r>
    </w:p>
    <w:p w:rsidR="00A61C80" w:rsidRPr="00A61C80" w:rsidRDefault="00A61C80" w:rsidP="00EE1C56">
      <w:pPr>
        <w:spacing w:before="0" w:after="0"/>
        <w:ind w:leftChars="200" w:left="420"/>
        <w:rPr>
          <w:szCs w:val="21"/>
        </w:rPr>
      </w:pPr>
      <w:r w:rsidRPr="00A61C80">
        <w:rPr>
          <w:szCs w:val="21"/>
        </w:rPr>
        <w:t>A(2,4)   # Reshape to 2x4 matrix, second entry of fourth column: ans = 8</w:t>
      </w:r>
    </w:p>
    <w:p w:rsidR="00A61C80" w:rsidRDefault="00A61C80" w:rsidP="00EE1C56">
      <w:pPr>
        <w:spacing w:before="0" w:after="0"/>
        <w:ind w:leftChars="200" w:left="420"/>
        <w:rPr>
          <w:szCs w:val="21"/>
        </w:rPr>
      </w:pPr>
      <w:r w:rsidRPr="00A61C80">
        <w:rPr>
          <w:szCs w:val="21"/>
        </w:rPr>
        <w:t>A(:,:)   # Reshape to 2x4 matrix, select all rows &amp; columns, ans = Atmp</w:t>
      </w:r>
    </w:p>
    <w:p w:rsidR="00EE1C56" w:rsidRPr="00EE1C56" w:rsidRDefault="00EE1C56" w:rsidP="00EE1C56">
      <w:pPr>
        <w:rPr>
          <w:szCs w:val="21"/>
        </w:rPr>
      </w:pPr>
      <w:r w:rsidRPr="00EE1C56">
        <w:rPr>
          <w:rFonts w:hint="eastAsia"/>
          <w:szCs w:val="21"/>
        </w:rPr>
        <w:t>请注意，这里优雅地使用双冒号来替换对</w:t>
      </w:r>
      <w:r w:rsidRPr="00EE1C56">
        <w:rPr>
          <w:rFonts w:hint="eastAsia"/>
          <w:szCs w:val="21"/>
        </w:rPr>
        <w:t xml:space="preserve"> reshape </w:t>
      </w:r>
      <w:r w:rsidRPr="00EE1C56">
        <w:rPr>
          <w:rFonts w:hint="eastAsia"/>
          <w:szCs w:val="21"/>
        </w:rPr>
        <w:t>函数的调用。</w:t>
      </w:r>
    </w:p>
    <w:p w:rsidR="00EE1C56" w:rsidRPr="00EE1C56" w:rsidRDefault="00EE1C56" w:rsidP="00EE1C56">
      <w:pPr>
        <w:rPr>
          <w:b/>
          <w:szCs w:val="21"/>
        </w:rPr>
      </w:pPr>
      <w:r w:rsidRPr="00EE1C56">
        <w:rPr>
          <w:rFonts w:hint="eastAsia"/>
          <w:b/>
          <w:szCs w:val="21"/>
        </w:rPr>
        <w:t>阵列复制</w:t>
      </w:r>
    </w:p>
    <w:p w:rsidR="00A61C80" w:rsidRDefault="00EE1C56" w:rsidP="00EE1C56">
      <w:pPr>
        <w:rPr>
          <w:szCs w:val="21"/>
        </w:rPr>
      </w:pPr>
      <w:r w:rsidRPr="00EE1C56">
        <w:rPr>
          <w:rFonts w:hint="eastAsia"/>
          <w:szCs w:val="21"/>
        </w:rPr>
        <w:t>线性索引的另一个高级用途是创建填充单个值的数组。这可以通过在标量值上使用</w:t>
      </w:r>
      <w:r w:rsidRPr="00EE1C56">
        <w:rPr>
          <w:rFonts w:hint="eastAsia"/>
          <w:szCs w:val="21"/>
        </w:rPr>
        <w:t xml:space="preserve"> 1 </w:t>
      </w:r>
      <w:r w:rsidRPr="00EE1C56">
        <w:rPr>
          <w:rFonts w:hint="eastAsia"/>
          <w:szCs w:val="21"/>
        </w:rPr>
        <w:t>的索引来完成。结果是一个对象，其索引表达式的维度和每个元素都等于原始标量。例如，以下语句</w:t>
      </w:r>
    </w:p>
    <w:p w:rsidR="00EE1C56" w:rsidRPr="00EE1C56" w:rsidRDefault="00EE1C56" w:rsidP="00EE1C56">
      <w:pPr>
        <w:spacing w:before="0" w:after="0"/>
        <w:ind w:leftChars="200" w:left="420"/>
        <w:rPr>
          <w:szCs w:val="21"/>
        </w:rPr>
      </w:pPr>
      <w:r w:rsidRPr="00EE1C56">
        <w:rPr>
          <w:szCs w:val="21"/>
        </w:rPr>
        <w:t>a = 13;</w:t>
      </w:r>
    </w:p>
    <w:p w:rsidR="00A61C80" w:rsidRDefault="00EE1C56" w:rsidP="00EE1C56">
      <w:pPr>
        <w:spacing w:before="0" w:after="0"/>
        <w:ind w:leftChars="200" w:left="420"/>
        <w:rPr>
          <w:szCs w:val="21"/>
        </w:rPr>
      </w:pPr>
      <w:r w:rsidRPr="00EE1C56">
        <w:rPr>
          <w:szCs w:val="21"/>
        </w:rPr>
        <w:t>a(ones (1, 4))</w:t>
      </w:r>
    </w:p>
    <w:p w:rsidR="00EE1C56" w:rsidRPr="00EE1C56" w:rsidRDefault="00EE1C56" w:rsidP="00EE1C56">
      <w:pPr>
        <w:rPr>
          <w:szCs w:val="21"/>
        </w:rPr>
      </w:pPr>
      <w:r w:rsidRPr="00EE1C56">
        <w:rPr>
          <w:rFonts w:hint="eastAsia"/>
          <w:szCs w:val="21"/>
        </w:rPr>
        <w:t>生成一个行矢量，其四个元素都等于</w:t>
      </w:r>
      <w:r w:rsidRPr="00EE1C56">
        <w:rPr>
          <w:rFonts w:hint="eastAsia"/>
          <w:szCs w:val="21"/>
        </w:rPr>
        <w:t xml:space="preserve"> 13</w:t>
      </w:r>
      <w:r w:rsidRPr="00EE1C56">
        <w:rPr>
          <w:rFonts w:hint="eastAsia"/>
          <w:szCs w:val="21"/>
        </w:rPr>
        <w:t>。</w:t>
      </w:r>
    </w:p>
    <w:p w:rsidR="00A61C80" w:rsidRDefault="00EE1C56" w:rsidP="00EE1C56">
      <w:pPr>
        <w:rPr>
          <w:szCs w:val="21"/>
        </w:rPr>
      </w:pPr>
      <w:r w:rsidRPr="00EE1C56">
        <w:rPr>
          <w:rFonts w:hint="eastAsia"/>
          <w:szCs w:val="21"/>
        </w:rPr>
        <w:t>同样，通过用两个</w:t>
      </w:r>
      <w:r w:rsidRPr="00EE1C56">
        <w:rPr>
          <w:rFonts w:hint="eastAsia"/>
          <w:szCs w:val="21"/>
        </w:rPr>
        <w:t xml:space="preserve"> 1 </w:t>
      </w:r>
      <w:r w:rsidRPr="00EE1C56">
        <w:rPr>
          <w:rFonts w:hint="eastAsia"/>
          <w:szCs w:val="21"/>
        </w:rPr>
        <w:t>矢量对标量进行索引，可以创建一个矩阵。以下声明</w:t>
      </w:r>
    </w:p>
    <w:p w:rsidR="00EE1C56" w:rsidRPr="00EE1C56" w:rsidRDefault="00EE1C56" w:rsidP="00EE1C56">
      <w:pPr>
        <w:spacing w:before="0" w:after="0"/>
        <w:ind w:leftChars="200" w:left="420"/>
        <w:rPr>
          <w:szCs w:val="21"/>
        </w:rPr>
      </w:pPr>
      <w:r w:rsidRPr="00EE1C56">
        <w:rPr>
          <w:szCs w:val="21"/>
        </w:rPr>
        <w:t>a = 13;</w:t>
      </w:r>
    </w:p>
    <w:p w:rsidR="00A61C80" w:rsidRDefault="00EE1C56" w:rsidP="00EE1C56">
      <w:pPr>
        <w:spacing w:before="0" w:after="0"/>
        <w:ind w:leftChars="200" w:left="420"/>
        <w:rPr>
          <w:szCs w:val="21"/>
        </w:rPr>
      </w:pPr>
      <w:r w:rsidRPr="00EE1C56">
        <w:rPr>
          <w:szCs w:val="21"/>
        </w:rPr>
        <w:t>a(ones (1, 2), ones (1, 3))</w:t>
      </w:r>
    </w:p>
    <w:p w:rsidR="00A61C80" w:rsidRDefault="00EE1C56" w:rsidP="00A61C80">
      <w:pPr>
        <w:rPr>
          <w:szCs w:val="21"/>
        </w:rPr>
      </w:pPr>
      <w:r w:rsidRPr="00EE1C56">
        <w:rPr>
          <w:rFonts w:hint="eastAsia"/>
          <w:szCs w:val="21"/>
        </w:rPr>
        <w:t>创建一个</w:t>
      </w:r>
      <w:r w:rsidRPr="00EE1C56">
        <w:rPr>
          <w:rFonts w:hint="eastAsia"/>
          <w:szCs w:val="21"/>
        </w:rPr>
        <w:t xml:space="preserve"> 2x3 </w:t>
      </w:r>
      <w:r w:rsidRPr="00EE1C56">
        <w:rPr>
          <w:rFonts w:hint="eastAsia"/>
          <w:szCs w:val="21"/>
        </w:rPr>
        <w:t>矩阵，所有元素都等于</w:t>
      </w:r>
      <w:r w:rsidRPr="00EE1C56">
        <w:rPr>
          <w:rFonts w:hint="eastAsia"/>
          <w:szCs w:val="21"/>
        </w:rPr>
        <w:t xml:space="preserve"> 13</w:t>
      </w:r>
      <w:r w:rsidRPr="00EE1C56">
        <w:rPr>
          <w:rFonts w:hint="eastAsia"/>
          <w:szCs w:val="21"/>
        </w:rPr>
        <w:t>。这也可以写成</w:t>
      </w:r>
    </w:p>
    <w:p w:rsidR="00A61C80" w:rsidRDefault="00EE1C56" w:rsidP="00EE1C56">
      <w:pPr>
        <w:ind w:leftChars="200" w:left="420"/>
        <w:rPr>
          <w:szCs w:val="21"/>
        </w:rPr>
      </w:pPr>
      <w:r w:rsidRPr="00EE1C56">
        <w:rPr>
          <w:szCs w:val="21"/>
        </w:rPr>
        <w:t>13(ones (2, 3))</w:t>
      </w:r>
    </w:p>
    <w:p w:rsidR="00A61C80" w:rsidRDefault="00EE1C56" w:rsidP="00A61C80">
      <w:pPr>
        <w:rPr>
          <w:szCs w:val="21"/>
        </w:rPr>
      </w:pPr>
      <w:r w:rsidRPr="00EE1C56">
        <w:rPr>
          <w:rFonts w:hint="eastAsia"/>
          <w:szCs w:val="21"/>
        </w:rPr>
        <w:t>使用索引而不是代码构造标量</w:t>
      </w:r>
      <w:r w:rsidRPr="00EE1C56">
        <w:rPr>
          <w:rFonts w:hint="eastAsia"/>
          <w:szCs w:val="21"/>
        </w:rPr>
        <w:t xml:space="preserve"> * </w:t>
      </w:r>
      <w:r w:rsidRPr="00EE1C56">
        <w:rPr>
          <w:rFonts w:hint="eastAsia"/>
          <w:szCs w:val="21"/>
        </w:rPr>
        <w:t>（</w:t>
      </w:r>
      <w:r w:rsidRPr="00EE1C56">
        <w:rPr>
          <w:rFonts w:hint="eastAsia"/>
          <w:szCs w:val="21"/>
        </w:rPr>
        <w:t>M</w:t>
      </w:r>
      <w:r w:rsidRPr="00EE1C56">
        <w:rPr>
          <w:rFonts w:hint="eastAsia"/>
          <w:szCs w:val="21"/>
        </w:rPr>
        <w:t>，</w:t>
      </w:r>
      <w:r w:rsidRPr="00EE1C56">
        <w:rPr>
          <w:rFonts w:hint="eastAsia"/>
          <w:szCs w:val="21"/>
        </w:rPr>
        <w:t xml:space="preserve"> N</w:t>
      </w:r>
      <w:r w:rsidRPr="00EE1C56">
        <w:rPr>
          <w:rFonts w:hint="eastAsia"/>
          <w:szCs w:val="21"/>
        </w:rPr>
        <w:t>，</w:t>
      </w:r>
      <w:r w:rsidRPr="00EE1C56">
        <w:rPr>
          <w:rFonts w:hint="eastAsia"/>
          <w:szCs w:val="21"/>
        </w:rPr>
        <w:t xml:space="preserve"> ...</w:t>
      </w:r>
      <w:r w:rsidRPr="00EE1C56">
        <w:rPr>
          <w:rFonts w:hint="eastAsia"/>
          <w:szCs w:val="21"/>
        </w:rPr>
        <w:t>）</w:t>
      </w:r>
      <w:r w:rsidRPr="00EE1C56">
        <w:rPr>
          <w:rFonts w:hint="eastAsia"/>
          <w:szCs w:val="21"/>
        </w:rPr>
        <w:t xml:space="preserve"> </w:t>
      </w:r>
      <w:r w:rsidRPr="00EE1C56">
        <w:rPr>
          <w:rFonts w:hint="eastAsia"/>
          <w:szCs w:val="21"/>
        </w:rPr>
        <w:t>更有效，因为它避免了不必要的乘法运算。此外，不能为要复制的对象定义乘法，而始终定义索引数组。以下代码演示如何从基本单元创建</w:t>
      </w:r>
      <w:r w:rsidRPr="00EE1C56">
        <w:rPr>
          <w:rFonts w:hint="eastAsia"/>
          <w:szCs w:val="21"/>
        </w:rPr>
        <w:t xml:space="preserve"> 2x3 </w:t>
      </w:r>
      <w:r w:rsidRPr="00EE1C56">
        <w:rPr>
          <w:rFonts w:hint="eastAsia"/>
          <w:szCs w:val="21"/>
        </w:rPr>
        <w:t>元胞阵列，该单元本身不是标量。</w:t>
      </w:r>
    </w:p>
    <w:p w:rsidR="00A61C80" w:rsidRDefault="00EE1C56" w:rsidP="00EE1C56">
      <w:pPr>
        <w:ind w:leftChars="200" w:left="420"/>
        <w:rPr>
          <w:szCs w:val="21"/>
        </w:rPr>
      </w:pPr>
      <w:r w:rsidRPr="00EE1C56">
        <w:rPr>
          <w:szCs w:val="21"/>
        </w:rPr>
        <w:t>{"Hello"}(ones (2, 3))</w:t>
      </w:r>
    </w:p>
    <w:p w:rsidR="00A61C80" w:rsidRDefault="00EE1C56" w:rsidP="00A61C80">
      <w:pPr>
        <w:rPr>
          <w:szCs w:val="21"/>
        </w:rPr>
      </w:pPr>
      <w:r w:rsidRPr="00EE1C56">
        <w:rPr>
          <w:rFonts w:hint="eastAsia"/>
          <w:szCs w:val="21"/>
        </w:rPr>
        <w:t>应该注意的是，</w:t>
      </w:r>
      <w:r w:rsidRPr="00EE1C56">
        <w:rPr>
          <w:rFonts w:hint="eastAsia"/>
          <w:szCs w:val="21"/>
        </w:rPr>
        <w:t xml:space="preserve">1 </w:t>
      </w:r>
      <w:r w:rsidRPr="00EE1C56">
        <w:rPr>
          <w:rFonts w:hint="eastAsia"/>
          <w:szCs w:val="21"/>
        </w:rPr>
        <w:t>（</w:t>
      </w:r>
      <w:r w:rsidRPr="00EE1C56">
        <w:rPr>
          <w:rFonts w:hint="eastAsia"/>
          <w:szCs w:val="21"/>
        </w:rPr>
        <w:t>1</w:t>
      </w:r>
      <w:r w:rsidRPr="00EE1C56">
        <w:rPr>
          <w:rFonts w:hint="eastAsia"/>
          <w:szCs w:val="21"/>
        </w:rPr>
        <w:t>，</w:t>
      </w:r>
      <w:r w:rsidRPr="00EE1C56">
        <w:rPr>
          <w:rFonts w:hint="eastAsia"/>
          <w:szCs w:val="21"/>
        </w:rPr>
        <w:t xml:space="preserve"> n</w:t>
      </w:r>
      <w:r w:rsidRPr="00EE1C56">
        <w:rPr>
          <w:rFonts w:hint="eastAsia"/>
          <w:szCs w:val="21"/>
        </w:rPr>
        <w:t>）（</w:t>
      </w:r>
      <w:r w:rsidRPr="00EE1C56">
        <w:rPr>
          <w:rFonts w:hint="eastAsia"/>
          <w:szCs w:val="21"/>
        </w:rPr>
        <w:t xml:space="preserve">1 </w:t>
      </w:r>
      <w:r w:rsidRPr="00EE1C56">
        <w:rPr>
          <w:rFonts w:hint="eastAsia"/>
          <w:szCs w:val="21"/>
        </w:rPr>
        <w:t>的行矢量）会产生一个范围对象（增量为零）。范围在内部存储为起始值、增量、结束值和值总数</w:t>
      </w:r>
      <w:r w:rsidRPr="00EE1C56">
        <w:rPr>
          <w:rFonts w:hint="eastAsia"/>
          <w:szCs w:val="21"/>
        </w:rPr>
        <w:t>;</w:t>
      </w:r>
      <w:r w:rsidRPr="00EE1C56">
        <w:rPr>
          <w:rFonts w:hint="eastAsia"/>
          <w:szCs w:val="21"/>
        </w:rPr>
        <w:t>因此，当元素数量大于</w:t>
      </w:r>
      <w:r w:rsidRPr="00EE1C56">
        <w:rPr>
          <w:rFonts w:hint="eastAsia"/>
          <w:szCs w:val="21"/>
        </w:rPr>
        <w:t xml:space="preserve"> 4 </w:t>
      </w:r>
      <w:r w:rsidRPr="00EE1C56">
        <w:rPr>
          <w:rFonts w:hint="eastAsia"/>
          <w:szCs w:val="21"/>
        </w:rPr>
        <w:t>时，它比矢量或矩阵的存储效率更高。特别是，当</w:t>
      </w:r>
      <w:r w:rsidRPr="00EE1C56">
        <w:rPr>
          <w:rFonts w:hint="eastAsia"/>
          <w:szCs w:val="21"/>
        </w:rPr>
        <w:t xml:space="preserve"> 'r' </w:t>
      </w:r>
      <w:r w:rsidRPr="00EE1C56">
        <w:rPr>
          <w:rFonts w:hint="eastAsia"/>
          <w:szCs w:val="21"/>
        </w:rPr>
        <w:t>是行矢量时，表达式</w:t>
      </w:r>
    </w:p>
    <w:p w:rsidR="00EE1C56" w:rsidRPr="00EE1C56" w:rsidRDefault="00EE1C56" w:rsidP="00EE1C56">
      <w:pPr>
        <w:spacing w:before="0" w:after="0"/>
        <w:ind w:leftChars="200" w:left="420"/>
        <w:rPr>
          <w:szCs w:val="21"/>
        </w:rPr>
      </w:pPr>
      <w:r w:rsidRPr="00EE1C56">
        <w:rPr>
          <w:szCs w:val="21"/>
        </w:rPr>
        <w:t xml:space="preserve">  r(ones (1, n), :)</w:t>
      </w:r>
    </w:p>
    <w:p w:rsidR="00A61C80" w:rsidRDefault="00EE1C56" w:rsidP="00EE1C56">
      <w:pPr>
        <w:spacing w:before="0" w:after="0"/>
        <w:ind w:leftChars="200" w:left="420"/>
        <w:rPr>
          <w:szCs w:val="21"/>
        </w:rPr>
      </w:pPr>
      <w:r w:rsidRPr="00EE1C56">
        <w:rPr>
          <w:szCs w:val="21"/>
        </w:rPr>
        <w:t xml:space="preserve">  r(ones (n, 1), :)</w:t>
      </w:r>
    </w:p>
    <w:p w:rsidR="00EE1C56" w:rsidRPr="00EE1C56" w:rsidRDefault="00EE1C56" w:rsidP="00EE1C56">
      <w:pPr>
        <w:rPr>
          <w:szCs w:val="21"/>
        </w:rPr>
      </w:pPr>
      <w:r w:rsidRPr="00EE1C56">
        <w:rPr>
          <w:rFonts w:hint="eastAsia"/>
          <w:szCs w:val="21"/>
        </w:rPr>
        <w:t>将产生相同的结果，但第一个结果会快得多，至少对于“</w:t>
      </w:r>
      <w:r w:rsidRPr="00EE1C56">
        <w:rPr>
          <w:rFonts w:hint="eastAsia"/>
          <w:szCs w:val="21"/>
        </w:rPr>
        <w:t>r</w:t>
      </w:r>
      <w:r w:rsidRPr="00EE1C56">
        <w:rPr>
          <w:rFonts w:hint="eastAsia"/>
          <w:szCs w:val="21"/>
        </w:rPr>
        <w:t>”和“</w:t>
      </w:r>
      <w:r w:rsidRPr="00EE1C56">
        <w:rPr>
          <w:rFonts w:hint="eastAsia"/>
          <w:szCs w:val="21"/>
        </w:rPr>
        <w:t>n</w:t>
      </w:r>
      <w:r w:rsidRPr="00EE1C56">
        <w:rPr>
          <w:rFonts w:hint="eastAsia"/>
          <w:szCs w:val="21"/>
        </w:rPr>
        <w:t>”足够大。在第一种情况下，索引以压缩形式保存为一个范围，这允许</w:t>
      </w:r>
      <w:r w:rsidRPr="00EE1C56">
        <w:rPr>
          <w:rFonts w:hint="eastAsia"/>
          <w:szCs w:val="21"/>
        </w:rPr>
        <w:t xml:space="preserve"> Octave </w:t>
      </w:r>
      <w:r w:rsidRPr="00EE1C56">
        <w:rPr>
          <w:rFonts w:hint="eastAsia"/>
          <w:szCs w:val="21"/>
        </w:rPr>
        <w:t>选择更有效的算法来处理表达式。</w:t>
      </w:r>
    </w:p>
    <w:p w:rsidR="00EE1C56" w:rsidRPr="00EE1C56" w:rsidRDefault="00EE1C56" w:rsidP="00EE1C56">
      <w:pPr>
        <w:rPr>
          <w:szCs w:val="21"/>
        </w:rPr>
      </w:pPr>
      <w:r w:rsidRPr="00EE1C56">
        <w:rPr>
          <w:rFonts w:hint="eastAsia"/>
          <w:szCs w:val="21"/>
        </w:rPr>
        <w:t>对于不熟悉这些技术的用户，一般建议使用函数</w:t>
      </w:r>
      <w:r w:rsidRPr="00EE1C56">
        <w:rPr>
          <w:rFonts w:hint="eastAsia"/>
          <w:szCs w:val="21"/>
        </w:rPr>
        <w:t xml:space="preserve"> repmat </w:t>
      </w:r>
      <w:r w:rsidRPr="00EE1C56">
        <w:rPr>
          <w:rFonts w:hint="eastAsia"/>
          <w:szCs w:val="21"/>
        </w:rPr>
        <w:t>将较小的数组复制到较大的数组中，该函数使用此类技巧。</w:t>
      </w:r>
    </w:p>
    <w:p w:rsidR="00EE1C56" w:rsidRPr="00EE1C56" w:rsidRDefault="00EE1C56" w:rsidP="00EE1C56">
      <w:pPr>
        <w:rPr>
          <w:b/>
          <w:szCs w:val="21"/>
        </w:rPr>
      </w:pPr>
      <w:r w:rsidRPr="00EE1C56">
        <w:rPr>
          <w:rFonts w:hint="eastAsia"/>
          <w:b/>
          <w:szCs w:val="21"/>
        </w:rPr>
        <w:t>用于增强性能的索引</w:t>
      </w:r>
    </w:p>
    <w:p w:rsidR="00EE1C56" w:rsidRPr="00EE1C56" w:rsidRDefault="00EE1C56" w:rsidP="00EE1C56">
      <w:pPr>
        <w:rPr>
          <w:szCs w:val="21"/>
        </w:rPr>
      </w:pPr>
      <w:r w:rsidRPr="00EE1C56">
        <w:rPr>
          <w:rFonts w:hint="eastAsia"/>
          <w:szCs w:val="21"/>
        </w:rPr>
        <w:t>索引的第二个用途是加快代码速度。索引是一种快速操作，明智地使用它可以减少对单个数组元素进行循环的要求，这是一种缓慢的操作。</w:t>
      </w:r>
    </w:p>
    <w:p w:rsidR="00A61C80" w:rsidRDefault="00EE1C56" w:rsidP="00EE1C56">
      <w:pPr>
        <w:rPr>
          <w:szCs w:val="21"/>
        </w:rPr>
      </w:pPr>
      <w:r w:rsidRPr="00EE1C56">
        <w:rPr>
          <w:rFonts w:hint="eastAsia"/>
          <w:szCs w:val="21"/>
        </w:rPr>
        <w:t>考虑以下示例，该示例创建一个包含值</w:t>
      </w:r>
      <w:r w:rsidRPr="00EE1C56">
        <w:rPr>
          <w:rFonts w:hint="eastAsia"/>
          <w:szCs w:val="21"/>
        </w:rPr>
        <w:t xml:space="preserve"> a</w:t>
      </w:r>
      <w:r w:rsidRPr="00EE1C56">
        <w:rPr>
          <w:rFonts w:hint="eastAsia"/>
          <w:szCs w:val="21"/>
        </w:rPr>
        <w:t>（</w:t>
      </w:r>
      <w:r w:rsidRPr="00EE1C56">
        <w:rPr>
          <w:rFonts w:hint="eastAsia"/>
          <w:szCs w:val="21"/>
        </w:rPr>
        <w:t>i</w:t>
      </w:r>
      <w:r w:rsidRPr="00EE1C56">
        <w:rPr>
          <w:rFonts w:hint="eastAsia"/>
          <w:szCs w:val="21"/>
        </w:rPr>
        <w:t>）</w:t>
      </w:r>
      <w:r w:rsidRPr="00EE1C56">
        <w:rPr>
          <w:rFonts w:hint="eastAsia"/>
          <w:szCs w:val="21"/>
        </w:rPr>
        <w:t xml:space="preserve"> = sqrt </w:t>
      </w:r>
      <w:r w:rsidRPr="00EE1C56">
        <w:rPr>
          <w:rFonts w:hint="eastAsia"/>
          <w:szCs w:val="21"/>
        </w:rPr>
        <w:t>（</w:t>
      </w:r>
      <w:r w:rsidRPr="00EE1C56">
        <w:rPr>
          <w:rFonts w:hint="eastAsia"/>
          <w:szCs w:val="21"/>
        </w:rPr>
        <w:t>i</w:t>
      </w:r>
      <w:r w:rsidRPr="00EE1C56">
        <w:rPr>
          <w:rFonts w:hint="eastAsia"/>
          <w:szCs w:val="21"/>
        </w:rPr>
        <w:t>）</w:t>
      </w:r>
      <w:r w:rsidRPr="00EE1C56">
        <w:rPr>
          <w:rFonts w:hint="eastAsia"/>
          <w:szCs w:val="21"/>
        </w:rPr>
        <w:t xml:space="preserve"> </w:t>
      </w:r>
      <w:r w:rsidRPr="00EE1C56">
        <w:rPr>
          <w:rFonts w:hint="eastAsia"/>
          <w:szCs w:val="21"/>
        </w:rPr>
        <w:t>的</w:t>
      </w:r>
      <w:r w:rsidRPr="00EE1C56">
        <w:rPr>
          <w:rFonts w:hint="eastAsia"/>
          <w:szCs w:val="21"/>
        </w:rPr>
        <w:t xml:space="preserve"> 10 </w:t>
      </w:r>
      <w:r w:rsidRPr="00EE1C56">
        <w:rPr>
          <w:rFonts w:hint="eastAsia"/>
          <w:szCs w:val="21"/>
        </w:rPr>
        <w:t>元素行矢量</w:t>
      </w:r>
      <w:r w:rsidRPr="00EE1C56">
        <w:rPr>
          <w:rFonts w:hint="eastAsia"/>
          <w:szCs w:val="21"/>
        </w:rPr>
        <w:t xml:space="preserve"> a</w:t>
      </w:r>
      <w:r w:rsidRPr="00EE1C56">
        <w:rPr>
          <w:rFonts w:hint="eastAsia"/>
          <w:szCs w:val="21"/>
        </w:rPr>
        <w:t>。</w:t>
      </w:r>
    </w:p>
    <w:p w:rsidR="00EE1C56" w:rsidRPr="00EE1C56" w:rsidRDefault="00EE1C56" w:rsidP="00EE1C56">
      <w:pPr>
        <w:spacing w:before="0" w:after="0"/>
        <w:ind w:leftChars="200" w:left="420"/>
        <w:rPr>
          <w:szCs w:val="21"/>
        </w:rPr>
      </w:pPr>
      <w:r w:rsidRPr="00EE1C56">
        <w:rPr>
          <w:szCs w:val="21"/>
        </w:rPr>
        <w:t>for i = 1:10</w:t>
      </w:r>
    </w:p>
    <w:p w:rsidR="00EE1C56" w:rsidRPr="00EE1C56" w:rsidRDefault="00EE1C56" w:rsidP="00EE1C56">
      <w:pPr>
        <w:spacing w:before="0" w:after="0"/>
        <w:ind w:leftChars="200" w:left="420"/>
        <w:rPr>
          <w:szCs w:val="21"/>
        </w:rPr>
      </w:pPr>
      <w:r w:rsidRPr="00EE1C56">
        <w:rPr>
          <w:szCs w:val="21"/>
        </w:rPr>
        <w:t xml:space="preserve">  a(i) = sqrt (i);</w:t>
      </w:r>
    </w:p>
    <w:p w:rsidR="00A61C80" w:rsidRDefault="00EE1C56" w:rsidP="00EE1C56">
      <w:pPr>
        <w:spacing w:before="0" w:after="0"/>
        <w:ind w:leftChars="200" w:left="420"/>
        <w:rPr>
          <w:szCs w:val="21"/>
        </w:rPr>
      </w:pPr>
      <w:r w:rsidRPr="00EE1C56">
        <w:rPr>
          <w:szCs w:val="21"/>
        </w:rPr>
        <w:t>endfor</w:t>
      </w:r>
    </w:p>
    <w:p w:rsidR="00A61C80" w:rsidRDefault="00EE1C56" w:rsidP="00A61C80">
      <w:pPr>
        <w:rPr>
          <w:szCs w:val="21"/>
        </w:rPr>
      </w:pPr>
      <w:r w:rsidRPr="00EE1C56">
        <w:rPr>
          <w:rFonts w:hint="eastAsia"/>
          <w:szCs w:val="21"/>
        </w:rPr>
        <w:t>使用这样的循环创建矢量是相当低效的。在这种情况下，使用表达式的效率会高得多</w:t>
      </w:r>
    </w:p>
    <w:p w:rsidR="00A61C80" w:rsidRDefault="00EE1C56" w:rsidP="00EE1C56">
      <w:pPr>
        <w:ind w:leftChars="200" w:left="420"/>
        <w:rPr>
          <w:szCs w:val="21"/>
        </w:rPr>
      </w:pPr>
      <w:r w:rsidRPr="00EE1C56">
        <w:rPr>
          <w:szCs w:val="21"/>
        </w:rPr>
        <w:lastRenderedPageBreak/>
        <w:t>a = sqrt (1:10);</w:t>
      </w:r>
    </w:p>
    <w:p w:rsidR="00EE1C56" w:rsidRPr="00EE1C56" w:rsidRDefault="00EE1C56" w:rsidP="00EE1C56">
      <w:pPr>
        <w:rPr>
          <w:szCs w:val="21"/>
        </w:rPr>
      </w:pPr>
      <w:r w:rsidRPr="00EE1C56">
        <w:rPr>
          <w:rFonts w:hint="eastAsia"/>
          <w:szCs w:val="21"/>
        </w:rPr>
        <w:t>这完全避免了循环。</w:t>
      </w:r>
    </w:p>
    <w:p w:rsidR="00A61C80" w:rsidRDefault="00EE1C56" w:rsidP="00EE1C56">
      <w:pPr>
        <w:rPr>
          <w:szCs w:val="21"/>
        </w:rPr>
      </w:pPr>
      <w:r w:rsidRPr="00EE1C56">
        <w:rPr>
          <w:rFonts w:hint="eastAsia"/>
          <w:szCs w:val="21"/>
        </w:rPr>
        <w:t>在无法避免循环的情况下，或者必须将多个值组合在一起以形成更大的矩阵，通常先设置矩阵的大小（预先分配存储），然后使用索引命令插入元素会更快。例如，给定一个矩阵</w:t>
      </w:r>
      <w:r w:rsidRPr="00EE1C56">
        <w:rPr>
          <w:rFonts w:hint="eastAsia"/>
          <w:szCs w:val="21"/>
        </w:rPr>
        <w:t xml:space="preserve"> a</w:t>
      </w:r>
      <w:r w:rsidRPr="00EE1C56">
        <w:rPr>
          <w:rFonts w:hint="eastAsia"/>
          <w:szCs w:val="21"/>
        </w:rPr>
        <w:t>，</w:t>
      </w:r>
    </w:p>
    <w:p w:rsidR="00EE1C56" w:rsidRPr="00EE1C56" w:rsidRDefault="00EE1C56" w:rsidP="00EE1C56">
      <w:pPr>
        <w:spacing w:before="0" w:after="0"/>
        <w:ind w:leftChars="200" w:left="420"/>
        <w:rPr>
          <w:szCs w:val="21"/>
        </w:rPr>
      </w:pPr>
      <w:r w:rsidRPr="00EE1C56">
        <w:rPr>
          <w:szCs w:val="21"/>
        </w:rPr>
        <w:t>[nr, nc] = size (a);</w:t>
      </w:r>
    </w:p>
    <w:p w:rsidR="00EE1C56" w:rsidRPr="00EE1C56" w:rsidRDefault="00EE1C56" w:rsidP="00EE1C56">
      <w:pPr>
        <w:spacing w:before="0" w:after="0"/>
        <w:ind w:leftChars="200" w:left="420"/>
        <w:rPr>
          <w:szCs w:val="21"/>
        </w:rPr>
      </w:pPr>
      <w:r w:rsidRPr="00EE1C56">
        <w:rPr>
          <w:szCs w:val="21"/>
        </w:rPr>
        <w:t>x = zeros (nr, n * nc);</w:t>
      </w:r>
    </w:p>
    <w:p w:rsidR="00EE1C56" w:rsidRPr="00EE1C56" w:rsidRDefault="00EE1C56" w:rsidP="00EE1C56">
      <w:pPr>
        <w:spacing w:before="0" w:after="0"/>
        <w:ind w:leftChars="200" w:left="420"/>
        <w:rPr>
          <w:szCs w:val="21"/>
        </w:rPr>
      </w:pPr>
      <w:r w:rsidRPr="00EE1C56">
        <w:rPr>
          <w:szCs w:val="21"/>
        </w:rPr>
        <w:t>for i = 1:n</w:t>
      </w:r>
    </w:p>
    <w:p w:rsidR="00EE1C56" w:rsidRPr="00EE1C56" w:rsidRDefault="00EE1C56" w:rsidP="00EE1C56">
      <w:pPr>
        <w:spacing w:before="0" w:after="0"/>
        <w:ind w:leftChars="200" w:left="420"/>
        <w:rPr>
          <w:szCs w:val="21"/>
        </w:rPr>
      </w:pPr>
      <w:r w:rsidRPr="00EE1C56">
        <w:rPr>
          <w:szCs w:val="21"/>
        </w:rPr>
        <w:t xml:space="preserve">  x(:,(i-1)*nc+1:i*nc) = a;</w:t>
      </w:r>
    </w:p>
    <w:p w:rsidR="00A61C80" w:rsidRPr="00EE1C56" w:rsidRDefault="00EE1C56" w:rsidP="00EE1C56">
      <w:pPr>
        <w:spacing w:before="0" w:after="0"/>
        <w:ind w:leftChars="200" w:left="420"/>
        <w:rPr>
          <w:szCs w:val="21"/>
        </w:rPr>
      </w:pPr>
      <w:r w:rsidRPr="00EE1C56">
        <w:rPr>
          <w:szCs w:val="21"/>
        </w:rPr>
        <w:t>endfor</w:t>
      </w:r>
    </w:p>
    <w:p w:rsidR="00A61C80" w:rsidRDefault="00EE1C56" w:rsidP="00A61C80">
      <w:pPr>
        <w:rPr>
          <w:szCs w:val="21"/>
        </w:rPr>
      </w:pPr>
      <w:r w:rsidRPr="00EE1C56">
        <w:rPr>
          <w:rFonts w:hint="eastAsia"/>
          <w:szCs w:val="21"/>
        </w:rPr>
        <w:t>速度明显快于</w:t>
      </w:r>
    </w:p>
    <w:p w:rsidR="00EE1C56" w:rsidRPr="00EE1C56" w:rsidRDefault="00EE1C56" w:rsidP="00EE1C56">
      <w:pPr>
        <w:spacing w:before="0" w:after="0"/>
        <w:ind w:leftChars="200" w:left="420"/>
        <w:rPr>
          <w:szCs w:val="21"/>
        </w:rPr>
      </w:pPr>
      <w:r w:rsidRPr="00EE1C56">
        <w:rPr>
          <w:szCs w:val="21"/>
        </w:rPr>
        <w:t>x = a;</w:t>
      </w:r>
    </w:p>
    <w:p w:rsidR="00EE1C56" w:rsidRPr="00EE1C56" w:rsidRDefault="00EE1C56" w:rsidP="00EE1C56">
      <w:pPr>
        <w:spacing w:before="0" w:after="0"/>
        <w:ind w:leftChars="200" w:left="420"/>
        <w:rPr>
          <w:szCs w:val="21"/>
        </w:rPr>
      </w:pPr>
      <w:r w:rsidRPr="00EE1C56">
        <w:rPr>
          <w:szCs w:val="21"/>
        </w:rPr>
        <w:t>for i = 1:n-1</w:t>
      </w:r>
    </w:p>
    <w:p w:rsidR="00EE1C56" w:rsidRPr="00EE1C56" w:rsidRDefault="00EE1C56" w:rsidP="00EE1C56">
      <w:pPr>
        <w:spacing w:before="0" w:after="0"/>
        <w:ind w:leftChars="200" w:left="420"/>
        <w:rPr>
          <w:szCs w:val="21"/>
        </w:rPr>
      </w:pPr>
      <w:r w:rsidRPr="00EE1C56">
        <w:rPr>
          <w:szCs w:val="21"/>
        </w:rPr>
        <w:t xml:space="preserve">  x = [x, a];</w:t>
      </w:r>
    </w:p>
    <w:p w:rsidR="00A61C80" w:rsidRDefault="00EE1C56" w:rsidP="00EE1C56">
      <w:pPr>
        <w:spacing w:before="0" w:after="0"/>
        <w:ind w:leftChars="200" w:left="420"/>
        <w:rPr>
          <w:szCs w:val="21"/>
        </w:rPr>
      </w:pPr>
      <w:r w:rsidRPr="00EE1C56">
        <w:rPr>
          <w:szCs w:val="21"/>
        </w:rPr>
        <w:t>endfor</w:t>
      </w:r>
    </w:p>
    <w:p w:rsidR="00EE1C56" w:rsidRPr="00EE1C56" w:rsidRDefault="00EE1C56" w:rsidP="00EE1C56">
      <w:pPr>
        <w:rPr>
          <w:szCs w:val="21"/>
        </w:rPr>
      </w:pPr>
      <w:r w:rsidRPr="00EE1C56">
        <w:rPr>
          <w:rFonts w:hint="eastAsia"/>
          <w:szCs w:val="21"/>
        </w:rPr>
        <w:t>因为</w:t>
      </w:r>
      <w:r w:rsidRPr="00EE1C56">
        <w:rPr>
          <w:rFonts w:hint="eastAsia"/>
          <w:szCs w:val="21"/>
        </w:rPr>
        <w:t xml:space="preserve"> Octave </w:t>
      </w:r>
      <w:r w:rsidRPr="00EE1C56">
        <w:rPr>
          <w:rFonts w:hint="eastAsia"/>
          <w:szCs w:val="21"/>
        </w:rPr>
        <w:t>不必反复调整中间结果的大小。</w:t>
      </w:r>
    </w:p>
    <w:p w:rsidR="00A61C80" w:rsidRDefault="00EE1C56" w:rsidP="00EE1C56">
      <w:pPr>
        <w:rPr>
          <w:szCs w:val="21"/>
        </w:rPr>
      </w:pPr>
      <w:r w:rsidRPr="00EE1C56">
        <w:rPr>
          <w:rFonts w:hint="eastAsia"/>
          <w:szCs w:val="21"/>
        </w:rPr>
        <w:t>有关更多性能改进建议，请参阅</w:t>
      </w:r>
      <w:r w:rsidRPr="00EE1C56">
        <w:rPr>
          <w:rFonts w:hint="eastAsia"/>
          <w:szCs w:val="21"/>
          <w:highlight w:val="red"/>
        </w:rPr>
        <w:t>矢量化和更快的代码执行</w:t>
      </w:r>
      <w:r w:rsidRPr="00EE1C56">
        <w:rPr>
          <w:rFonts w:hint="eastAsia"/>
          <w:szCs w:val="21"/>
        </w:rPr>
        <w:t>。</w:t>
      </w:r>
    </w:p>
    <w:p w:rsidR="00CB01C3" w:rsidRPr="00F12274" w:rsidRDefault="00CB01C3" w:rsidP="00CB01C3">
      <w:pPr>
        <w:rPr>
          <w:b/>
          <w:sz w:val="24"/>
          <w:szCs w:val="21"/>
        </w:rPr>
      </w:pPr>
      <w:r w:rsidRPr="00F12274">
        <w:rPr>
          <w:rFonts w:hint="eastAsia"/>
          <w:b/>
          <w:sz w:val="24"/>
          <w:szCs w:val="21"/>
        </w:rPr>
        <w:t>8.2</w:t>
      </w:r>
      <w:r w:rsidRPr="00F12274">
        <w:rPr>
          <w:rFonts w:hint="eastAsia"/>
          <w:b/>
          <w:sz w:val="24"/>
          <w:szCs w:val="21"/>
        </w:rPr>
        <w:t>调用功能</w:t>
      </w:r>
    </w:p>
    <w:p w:rsidR="00CB01C3" w:rsidRPr="00CB01C3" w:rsidRDefault="00CB01C3" w:rsidP="00CB01C3">
      <w:pPr>
        <w:rPr>
          <w:szCs w:val="21"/>
        </w:rPr>
      </w:pPr>
      <w:r w:rsidRPr="00CB01C3">
        <w:rPr>
          <w:rFonts w:hint="eastAsia"/>
          <w:szCs w:val="21"/>
        </w:rPr>
        <w:t>函数是特定计算的名称。因为它有一个名字，你可以在程序的任何时候通过名字来请求它。例如，函数</w:t>
      </w:r>
      <w:r w:rsidRPr="00CB01C3">
        <w:rPr>
          <w:rFonts w:hint="eastAsia"/>
          <w:szCs w:val="21"/>
        </w:rPr>
        <w:t>sqrt</w:t>
      </w:r>
      <w:r w:rsidRPr="00CB01C3">
        <w:rPr>
          <w:rFonts w:hint="eastAsia"/>
          <w:szCs w:val="21"/>
        </w:rPr>
        <w:t>计算一个数的平方根。</w:t>
      </w:r>
    </w:p>
    <w:p w:rsidR="00CB01C3" w:rsidRDefault="00CB01C3" w:rsidP="00CB01C3">
      <w:pPr>
        <w:rPr>
          <w:szCs w:val="21"/>
        </w:rPr>
      </w:pPr>
      <w:r w:rsidRPr="00CB01C3">
        <w:rPr>
          <w:rFonts w:hint="eastAsia"/>
          <w:szCs w:val="21"/>
        </w:rPr>
        <w:t>一组固定的函数是内置的，这意味着它们可以在每个</w:t>
      </w:r>
      <w:r w:rsidRPr="00CB01C3">
        <w:rPr>
          <w:rFonts w:hint="eastAsia"/>
          <w:szCs w:val="21"/>
        </w:rPr>
        <w:t>Octave</w:t>
      </w:r>
      <w:r w:rsidRPr="00CB01C3">
        <w:rPr>
          <w:rFonts w:hint="eastAsia"/>
          <w:szCs w:val="21"/>
        </w:rPr>
        <w:t>程序中使用。根号函数就是其中之一。此外，您还可以定义自己的函数。有关如何做到这一点的信息，请参阅</w:t>
      </w:r>
      <w:r w:rsidRPr="00234E03">
        <w:rPr>
          <w:rFonts w:hint="eastAsia"/>
          <w:szCs w:val="21"/>
          <w:highlight w:val="red"/>
        </w:rPr>
        <w:t>函数和脚本</w:t>
      </w:r>
      <w:r w:rsidRPr="00CB01C3">
        <w:rPr>
          <w:rFonts w:hint="eastAsia"/>
          <w:szCs w:val="21"/>
        </w:rPr>
        <w:t>。</w:t>
      </w:r>
    </w:p>
    <w:p w:rsidR="00CB01C3" w:rsidRDefault="00CB01C3" w:rsidP="00CB01C3">
      <w:pPr>
        <w:rPr>
          <w:szCs w:val="21"/>
        </w:rPr>
      </w:pPr>
      <w:r w:rsidRPr="00CB01C3">
        <w:rPr>
          <w:rFonts w:hint="eastAsia"/>
          <w:szCs w:val="21"/>
        </w:rPr>
        <w:t>使用函数的方法是使用函数调用表达式，该表达式由函数名和括号内的参数列表组成。参数是表达式，它为函数将要进行的计算提供了原始材料。当有多个参数时，它们之间用逗号分隔。如果没有参数，可以省略圆括号，但包含圆括号是一个好主意，以便清楚地表明要进行函数调用。下面是一些例子</w:t>
      </w:r>
      <w:r w:rsidRPr="00CB01C3">
        <w:rPr>
          <w:rFonts w:hint="eastAsia"/>
          <w:szCs w:val="21"/>
        </w:rPr>
        <w:t>:</w:t>
      </w:r>
    </w:p>
    <w:p w:rsidR="00CB01C3" w:rsidRPr="00CB01C3" w:rsidRDefault="00CB01C3" w:rsidP="00243A85">
      <w:pPr>
        <w:spacing w:before="0" w:after="0"/>
        <w:ind w:leftChars="200" w:left="420"/>
        <w:rPr>
          <w:szCs w:val="21"/>
        </w:rPr>
      </w:pPr>
      <w:r w:rsidRPr="00CB01C3">
        <w:rPr>
          <w:szCs w:val="21"/>
        </w:rPr>
        <w:t>sqrt (x^2 + y^2)      # One argument</w:t>
      </w:r>
    </w:p>
    <w:p w:rsidR="00CB01C3" w:rsidRPr="00CB01C3" w:rsidRDefault="00CB01C3" w:rsidP="00243A85">
      <w:pPr>
        <w:spacing w:before="0" w:after="0"/>
        <w:ind w:leftChars="200" w:left="420"/>
        <w:rPr>
          <w:szCs w:val="21"/>
        </w:rPr>
      </w:pPr>
      <w:r w:rsidRPr="00CB01C3">
        <w:rPr>
          <w:szCs w:val="21"/>
        </w:rPr>
        <w:t>ones (n, m)           # Two arguments</w:t>
      </w:r>
    </w:p>
    <w:p w:rsidR="00CB01C3" w:rsidRDefault="00CB01C3" w:rsidP="00243A85">
      <w:pPr>
        <w:spacing w:before="0" w:after="0"/>
        <w:ind w:leftChars="200" w:left="420"/>
        <w:rPr>
          <w:szCs w:val="21"/>
        </w:rPr>
      </w:pPr>
      <w:r w:rsidRPr="00CB01C3">
        <w:rPr>
          <w:szCs w:val="21"/>
        </w:rPr>
        <w:t>rand ()               # No arguments</w:t>
      </w:r>
    </w:p>
    <w:p w:rsidR="00CB01C3" w:rsidRDefault="00CB01C3" w:rsidP="00CB01C3">
      <w:pPr>
        <w:rPr>
          <w:szCs w:val="21"/>
        </w:rPr>
      </w:pPr>
      <w:r w:rsidRPr="00CB01C3">
        <w:rPr>
          <w:rFonts w:hint="eastAsia"/>
          <w:szCs w:val="21"/>
        </w:rPr>
        <w:t>每个函数都需要特定数量的参数。例如，调用</w:t>
      </w:r>
      <w:r w:rsidRPr="00CB01C3">
        <w:rPr>
          <w:rFonts w:hint="eastAsia"/>
          <w:szCs w:val="21"/>
        </w:rPr>
        <w:t>sqrt</w:t>
      </w:r>
      <w:r w:rsidRPr="00CB01C3">
        <w:rPr>
          <w:rFonts w:hint="eastAsia"/>
          <w:szCs w:val="21"/>
        </w:rPr>
        <w:t>函数时必须带一个参数，即要取平方根的数字</w:t>
      </w:r>
      <w:r w:rsidRPr="00CB01C3">
        <w:rPr>
          <w:rFonts w:hint="eastAsia"/>
          <w:szCs w:val="21"/>
        </w:rPr>
        <w:t>:</w:t>
      </w:r>
    </w:p>
    <w:p w:rsidR="00CB01C3" w:rsidRDefault="00CB01C3" w:rsidP="00243A85">
      <w:pPr>
        <w:ind w:leftChars="200" w:left="420"/>
        <w:rPr>
          <w:szCs w:val="21"/>
        </w:rPr>
      </w:pPr>
      <w:r w:rsidRPr="00CB01C3">
        <w:rPr>
          <w:szCs w:val="21"/>
        </w:rPr>
        <w:t>sqrt (argument)</w:t>
      </w:r>
    </w:p>
    <w:p w:rsidR="00CB01C3" w:rsidRPr="00CB01C3" w:rsidRDefault="00CB01C3" w:rsidP="00CB01C3">
      <w:pPr>
        <w:rPr>
          <w:szCs w:val="21"/>
        </w:rPr>
      </w:pPr>
      <w:r w:rsidRPr="00CB01C3">
        <w:rPr>
          <w:rFonts w:hint="eastAsia"/>
          <w:szCs w:val="21"/>
        </w:rPr>
        <w:t>一些内置函数的参数数量是可变的，这取决于特定的用法，它们的行为取决于所提供的参数的数量。</w:t>
      </w:r>
    </w:p>
    <w:p w:rsidR="00CB01C3" w:rsidRDefault="00CB01C3" w:rsidP="00CB01C3">
      <w:pPr>
        <w:rPr>
          <w:szCs w:val="21"/>
        </w:rPr>
      </w:pPr>
      <w:r w:rsidRPr="00CB01C3">
        <w:rPr>
          <w:rFonts w:hint="eastAsia"/>
          <w:szCs w:val="21"/>
        </w:rPr>
        <w:t>与其他表达式一样，函数调用也有一个值，该值由函数根据您提供的参数计算得出。在这个例子中，</w:t>
      </w:r>
      <w:r w:rsidRPr="00CB01C3">
        <w:rPr>
          <w:rFonts w:hint="eastAsia"/>
          <w:szCs w:val="21"/>
        </w:rPr>
        <w:t>sqrt (argument)</w:t>
      </w:r>
      <w:r w:rsidRPr="00CB01C3">
        <w:rPr>
          <w:rFonts w:hint="eastAsia"/>
          <w:szCs w:val="21"/>
        </w:rPr>
        <w:t>的值是参数的平方根。函数也可能有副作用，例如为某些变量赋值或进行输入或输出操作。</w:t>
      </w:r>
    </w:p>
    <w:p w:rsidR="00CB01C3" w:rsidRDefault="00CB01C3" w:rsidP="00CB01C3">
      <w:pPr>
        <w:rPr>
          <w:szCs w:val="21"/>
        </w:rPr>
      </w:pPr>
      <w:r w:rsidRPr="00CB01C3">
        <w:rPr>
          <w:rFonts w:hint="eastAsia"/>
          <w:szCs w:val="21"/>
        </w:rPr>
        <w:t>与大多数语言不同，</w:t>
      </w:r>
      <w:r w:rsidRPr="00CB01C3">
        <w:rPr>
          <w:rFonts w:hint="eastAsia"/>
          <w:szCs w:val="21"/>
        </w:rPr>
        <w:t>Octave</w:t>
      </w:r>
      <w:r w:rsidRPr="00CB01C3">
        <w:rPr>
          <w:rFonts w:hint="eastAsia"/>
          <w:szCs w:val="21"/>
        </w:rPr>
        <w:t>中的函数可以返回多个值。例如，以下语句</w:t>
      </w:r>
    </w:p>
    <w:p w:rsidR="00CB01C3" w:rsidRDefault="00CB01C3" w:rsidP="00243A85">
      <w:pPr>
        <w:ind w:leftChars="200" w:left="420"/>
        <w:rPr>
          <w:szCs w:val="21"/>
        </w:rPr>
      </w:pPr>
      <w:r w:rsidRPr="00CB01C3">
        <w:rPr>
          <w:szCs w:val="21"/>
        </w:rPr>
        <w:t>[u, s, v] = svd (a)</w:t>
      </w:r>
    </w:p>
    <w:p w:rsidR="00CB01C3" w:rsidRPr="00CB01C3" w:rsidRDefault="00CB01C3" w:rsidP="00CB01C3">
      <w:pPr>
        <w:rPr>
          <w:szCs w:val="21"/>
        </w:rPr>
      </w:pPr>
      <w:r w:rsidRPr="00CB01C3">
        <w:rPr>
          <w:rFonts w:hint="eastAsia"/>
          <w:szCs w:val="21"/>
        </w:rPr>
        <w:t>计算矩阵</w:t>
      </w:r>
      <w:r w:rsidRPr="00CB01C3">
        <w:rPr>
          <w:rFonts w:hint="eastAsia"/>
          <w:szCs w:val="21"/>
        </w:rPr>
        <w:t>a</w:t>
      </w:r>
      <w:r w:rsidRPr="00CB01C3">
        <w:rPr>
          <w:rFonts w:hint="eastAsia"/>
          <w:szCs w:val="21"/>
        </w:rPr>
        <w:t>的奇异值分解，并将三个结果矩阵赋值给</w:t>
      </w:r>
      <w:r w:rsidRPr="00CB01C3">
        <w:rPr>
          <w:rFonts w:hint="eastAsia"/>
          <w:szCs w:val="21"/>
        </w:rPr>
        <w:t>u</w:t>
      </w:r>
      <w:r w:rsidRPr="00CB01C3">
        <w:rPr>
          <w:rFonts w:hint="eastAsia"/>
          <w:szCs w:val="21"/>
        </w:rPr>
        <w:t>、</w:t>
      </w:r>
      <w:r w:rsidRPr="00CB01C3">
        <w:rPr>
          <w:rFonts w:hint="eastAsia"/>
          <w:szCs w:val="21"/>
        </w:rPr>
        <w:t>s</w:t>
      </w:r>
      <w:r w:rsidRPr="00CB01C3">
        <w:rPr>
          <w:rFonts w:hint="eastAsia"/>
          <w:szCs w:val="21"/>
        </w:rPr>
        <w:t>和</w:t>
      </w:r>
      <w:r w:rsidRPr="00CB01C3">
        <w:rPr>
          <w:rFonts w:hint="eastAsia"/>
          <w:szCs w:val="21"/>
        </w:rPr>
        <w:t>v</w:t>
      </w:r>
      <w:r w:rsidRPr="00CB01C3">
        <w:rPr>
          <w:rFonts w:hint="eastAsia"/>
          <w:szCs w:val="21"/>
        </w:rPr>
        <w:t>。</w:t>
      </w:r>
    </w:p>
    <w:p w:rsidR="00CB01C3" w:rsidRDefault="00CB01C3" w:rsidP="00CB01C3">
      <w:pPr>
        <w:rPr>
          <w:szCs w:val="21"/>
        </w:rPr>
      </w:pPr>
      <w:r w:rsidRPr="00CB01C3">
        <w:rPr>
          <w:rFonts w:hint="eastAsia"/>
          <w:szCs w:val="21"/>
        </w:rPr>
        <w:t>多重赋值表达式的左侧本身是一个表达式列表，即可能由索引表达式限定的变量名列表。另请参见</w:t>
      </w:r>
      <w:r w:rsidRPr="00234E03">
        <w:rPr>
          <w:rFonts w:hint="eastAsia"/>
          <w:szCs w:val="21"/>
          <w:highlight w:val="red"/>
        </w:rPr>
        <w:t>索引表达式</w:t>
      </w:r>
      <w:r w:rsidRPr="00CB01C3">
        <w:rPr>
          <w:rFonts w:hint="eastAsia"/>
          <w:szCs w:val="21"/>
        </w:rPr>
        <w:t>和</w:t>
      </w:r>
      <w:r w:rsidRPr="00234E03">
        <w:rPr>
          <w:rFonts w:hint="eastAsia"/>
          <w:szCs w:val="21"/>
          <w:highlight w:val="red"/>
        </w:rPr>
        <w:t>赋值表达式</w:t>
      </w:r>
      <w:r w:rsidRPr="00CB01C3">
        <w:rPr>
          <w:rFonts w:hint="eastAsia"/>
          <w:szCs w:val="21"/>
        </w:rPr>
        <w:t>。</w:t>
      </w:r>
    </w:p>
    <w:p w:rsidR="00CB01C3" w:rsidRPr="00810C69" w:rsidRDefault="00CB01C3" w:rsidP="00CB01C3">
      <w:pPr>
        <w:rPr>
          <w:b/>
          <w:szCs w:val="21"/>
        </w:rPr>
      </w:pPr>
      <w:r w:rsidRPr="00810C69">
        <w:rPr>
          <w:rFonts w:hint="eastAsia"/>
          <w:b/>
          <w:szCs w:val="21"/>
        </w:rPr>
        <w:lastRenderedPageBreak/>
        <w:t>8.2.1</w:t>
      </w:r>
      <w:r w:rsidRPr="00810C69">
        <w:rPr>
          <w:rFonts w:hint="eastAsia"/>
          <w:b/>
          <w:szCs w:val="21"/>
        </w:rPr>
        <w:t>按值调用</w:t>
      </w:r>
    </w:p>
    <w:p w:rsidR="00CB01C3" w:rsidRDefault="00CB01C3" w:rsidP="00CB01C3">
      <w:pPr>
        <w:rPr>
          <w:szCs w:val="21"/>
        </w:rPr>
      </w:pPr>
      <w:r w:rsidRPr="00CB01C3">
        <w:rPr>
          <w:rFonts w:hint="eastAsia"/>
          <w:szCs w:val="21"/>
        </w:rPr>
        <w:t>在</w:t>
      </w:r>
      <w:r w:rsidRPr="00CB01C3">
        <w:rPr>
          <w:rFonts w:hint="eastAsia"/>
          <w:szCs w:val="21"/>
        </w:rPr>
        <w:t>Octave</w:t>
      </w:r>
      <w:r w:rsidRPr="00CB01C3">
        <w:rPr>
          <w:rFonts w:hint="eastAsia"/>
          <w:szCs w:val="21"/>
        </w:rPr>
        <w:t>中，与</w:t>
      </w:r>
      <w:r w:rsidRPr="00CB01C3">
        <w:rPr>
          <w:rFonts w:hint="eastAsia"/>
          <w:szCs w:val="21"/>
        </w:rPr>
        <w:t>Fortran</w:t>
      </w:r>
      <w:r w:rsidRPr="00CB01C3">
        <w:rPr>
          <w:rFonts w:hint="eastAsia"/>
          <w:szCs w:val="21"/>
        </w:rPr>
        <w:t>不同，函数参数是按值传递的，这意味着函数调用中的每个参数在传递给函数之前都会被求值并分配给内存中的临时位置。目前还没有办法指定应该通过引用而不是通过值传递函数参数。这意味着不可能在调用函数中直接改变函数参数的值。它只能更改函数体中的本地副本。例如，函数</w:t>
      </w:r>
    </w:p>
    <w:p w:rsidR="00CB01C3" w:rsidRPr="00CB01C3" w:rsidRDefault="00CB01C3" w:rsidP="00243A85">
      <w:pPr>
        <w:spacing w:before="0" w:after="0"/>
        <w:ind w:leftChars="200" w:left="420"/>
        <w:rPr>
          <w:szCs w:val="21"/>
        </w:rPr>
      </w:pPr>
      <w:r w:rsidRPr="00CB01C3">
        <w:rPr>
          <w:szCs w:val="21"/>
        </w:rPr>
        <w:t>function f (x, n)</w:t>
      </w:r>
    </w:p>
    <w:p w:rsidR="00CB01C3" w:rsidRPr="00CB01C3" w:rsidRDefault="00CB01C3" w:rsidP="00243A85">
      <w:pPr>
        <w:spacing w:before="0" w:after="0"/>
        <w:ind w:leftChars="200" w:left="420"/>
        <w:rPr>
          <w:szCs w:val="21"/>
        </w:rPr>
      </w:pPr>
      <w:r w:rsidRPr="00CB01C3">
        <w:rPr>
          <w:szCs w:val="21"/>
        </w:rPr>
        <w:t xml:space="preserve">  while (n-- &gt; 0)</w:t>
      </w:r>
    </w:p>
    <w:p w:rsidR="00CB01C3" w:rsidRPr="00CB01C3" w:rsidRDefault="00CB01C3" w:rsidP="00243A85">
      <w:pPr>
        <w:spacing w:before="0" w:after="0"/>
        <w:ind w:leftChars="200" w:left="420"/>
        <w:rPr>
          <w:szCs w:val="21"/>
        </w:rPr>
      </w:pPr>
      <w:r w:rsidRPr="00CB01C3">
        <w:rPr>
          <w:szCs w:val="21"/>
        </w:rPr>
        <w:t xml:space="preserve">    disp (x);</w:t>
      </w:r>
    </w:p>
    <w:p w:rsidR="00CB01C3" w:rsidRPr="00CB01C3" w:rsidRDefault="00CB01C3" w:rsidP="00243A85">
      <w:pPr>
        <w:spacing w:before="0" w:after="0"/>
        <w:ind w:leftChars="200" w:left="420"/>
        <w:rPr>
          <w:szCs w:val="21"/>
        </w:rPr>
      </w:pPr>
      <w:r w:rsidRPr="00CB01C3">
        <w:rPr>
          <w:szCs w:val="21"/>
        </w:rPr>
        <w:t xml:space="preserve">  endwhile</w:t>
      </w:r>
    </w:p>
    <w:p w:rsidR="00CB01C3" w:rsidRDefault="00CB01C3" w:rsidP="005E2B31">
      <w:pPr>
        <w:spacing w:before="0" w:after="0"/>
        <w:ind w:leftChars="200" w:left="420"/>
        <w:rPr>
          <w:szCs w:val="21"/>
        </w:rPr>
      </w:pPr>
      <w:r w:rsidRPr="00CB01C3">
        <w:rPr>
          <w:szCs w:val="21"/>
        </w:rPr>
        <w:t>endfunction</w:t>
      </w:r>
    </w:p>
    <w:p w:rsidR="00CB01C3" w:rsidRDefault="00CB01C3" w:rsidP="00CB01C3">
      <w:pPr>
        <w:rPr>
          <w:szCs w:val="21"/>
        </w:rPr>
      </w:pPr>
      <w:r w:rsidRPr="00CB01C3">
        <w:rPr>
          <w:rFonts w:hint="eastAsia"/>
          <w:szCs w:val="21"/>
        </w:rPr>
        <w:t>显示第一个参数的值</w:t>
      </w:r>
      <w:r w:rsidRPr="00CB01C3">
        <w:rPr>
          <w:rFonts w:hint="eastAsia"/>
          <w:szCs w:val="21"/>
        </w:rPr>
        <w:t>n</w:t>
      </w:r>
      <w:r w:rsidRPr="00CB01C3">
        <w:rPr>
          <w:rFonts w:hint="eastAsia"/>
          <w:szCs w:val="21"/>
        </w:rPr>
        <w:t>次。在这个函数中，变量</w:t>
      </w:r>
      <w:r w:rsidRPr="00CB01C3">
        <w:rPr>
          <w:rFonts w:hint="eastAsia"/>
          <w:szCs w:val="21"/>
        </w:rPr>
        <w:t>n</w:t>
      </w:r>
      <w:r w:rsidRPr="00CB01C3">
        <w:rPr>
          <w:rFonts w:hint="eastAsia"/>
          <w:szCs w:val="21"/>
        </w:rPr>
        <w:t>被用作临时变量，而不必担心它的值在调用函数中也会改变。按值调用也很有用，因为总是可以为任何函数参数传递常量，而不必首先确定函数不会尝试修改参数。</w:t>
      </w:r>
    </w:p>
    <w:p w:rsidR="00CB01C3" w:rsidRDefault="00CB01C3" w:rsidP="00CB01C3">
      <w:pPr>
        <w:rPr>
          <w:szCs w:val="21"/>
        </w:rPr>
      </w:pPr>
      <w:r w:rsidRPr="00CB01C3">
        <w:rPr>
          <w:rFonts w:hint="eastAsia"/>
          <w:szCs w:val="21"/>
        </w:rPr>
        <w:t>调用者可以使用变量作为参数的表达式，但被调用的函数并不知道这一点</w:t>
      </w:r>
      <w:r w:rsidRPr="00CB01C3">
        <w:rPr>
          <w:rFonts w:hint="eastAsia"/>
          <w:szCs w:val="21"/>
        </w:rPr>
        <w:t>:</w:t>
      </w:r>
      <w:r w:rsidRPr="00CB01C3">
        <w:rPr>
          <w:rFonts w:hint="eastAsia"/>
          <w:szCs w:val="21"/>
        </w:rPr>
        <w:t>它只知道参数的值。例如，给定一个名为</w:t>
      </w:r>
      <w:r w:rsidRPr="00CB01C3">
        <w:rPr>
          <w:rFonts w:hint="eastAsia"/>
          <w:szCs w:val="21"/>
        </w:rPr>
        <w:t>as</w:t>
      </w:r>
      <w:r w:rsidRPr="00CB01C3">
        <w:rPr>
          <w:rFonts w:hint="eastAsia"/>
          <w:szCs w:val="21"/>
        </w:rPr>
        <w:t>的函数</w:t>
      </w:r>
    </w:p>
    <w:p w:rsidR="00CB01C3" w:rsidRPr="00CB01C3" w:rsidRDefault="00CB01C3" w:rsidP="005E2B31">
      <w:pPr>
        <w:spacing w:before="0" w:after="0"/>
        <w:ind w:leftChars="200" w:left="420"/>
        <w:rPr>
          <w:szCs w:val="21"/>
        </w:rPr>
      </w:pPr>
      <w:r w:rsidRPr="00CB01C3">
        <w:rPr>
          <w:szCs w:val="21"/>
        </w:rPr>
        <w:t>foo = "bar";</w:t>
      </w:r>
    </w:p>
    <w:p w:rsidR="00CB01C3" w:rsidRDefault="00CB01C3" w:rsidP="005E2B31">
      <w:pPr>
        <w:spacing w:before="0" w:after="0"/>
        <w:ind w:leftChars="200" w:left="420"/>
        <w:rPr>
          <w:szCs w:val="21"/>
        </w:rPr>
      </w:pPr>
      <w:r w:rsidRPr="00CB01C3">
        <w:rPr>
          <w:szCs w:val="21"/>
        </w:rPr>
        <w:t>fcn (foo)</w:t>
      </w:r>
    </w:p>
    <w:p w:rsidR="00CB01C3" w:rsidRPr="00CB01C3" w:rsidRDefault="00CB01C3" w:rsidP="00CB01C3">
      <w:pPr>
        <w:rPr>
          <w:szCs w:val="21"/>
        </w:rPr>
      </w:pPr>
      <w:r w:rsidRPr="00CB01C3">
        <w:rPr>
          <w:rFonts w:hint="eastAsia"/>
          <w:szCs w:val="21"/>
        </w:rPr>
        <w:t>您不应该将参数视为“变量</w:t>
      </w:r>
      <w:r w:rsidRPr="00CB01C3">
        <w:rPr>
          <w:rFonts w:hint="eastAsia"/>
          <w:szCs w:val="21"/>
        </w:rPr>
        <w:t>foo</w:t>
      </w:r>
      <w:r w:rsidRPr="00CB01C3">
        <w:rPr>
          <w:rFonts w:hint="eastAsia"/>
          <w:szCs w:val="21"/>
        </w:rPr>
        <w:t>”。相反，可以将参数视为字符串值“</w:t>
      </w:r>
      <w:r w:rsidRPr="00CB01C3">
        <w:rPr>
          <w:rFonts w:hint="eastAsia"/>
          <w:szCs w:val="21"/>
        </w:rPr>
        <w:t>bar</w:t>
      </w:r>
      <w:r w:rsidRPr="00CB01C3">
        <w:rPr>
          <w:rFonts w:hint="eastAsia"/>
          <w:szCs w:val="21"/>
        </w:rPr>
        <w:t>”。</w:t>
      </w:r>
    </w:p>
    <w:p w:rsidR="00CB01C3" w:rsidRDefault="00CB01C3" w:rsidP="00CB01C3">
      <w:pPr>
        <w:rPr>
          <w:szCs w:val="21"/>
        </w:rPr>
      </w:pPr>
      <w:r w:rsidRPr="00CB01C3">
        <w:rPr>
          <w:rFonts w:hint="eastAsia"/>
          <w:szCs w:val="21"/>
        </w:rPr>
        <w:t>尽管</w:t>
      </w:r>
      <w:r w:rsidRPr="00CB01C3">
        <w:rPr>
          <w:rFonts w:hint="eastAsia"/>
          <w:szCs w:val="21"/>
        </w:rPr>
        <w:t>Octave</w:t>
      </w:r>
      <w:r w:rsidRPr="00CB01C3">
        <w:rPr>
          <w:rFonts w:hint="eastAsia"/>
          <w:szCs w:val="21"/>
        </w:rPr>
        <w:t>对函数参数使用按值传递语义，但值不会被不必要地复制。例如</w:t>
      </w:r>
      <w:r w:rsidRPr="00CB01C3">
        <w:rPr>
          <w:rFonts w:hint="eastAsia"/>
          <w:szCs w:val="21"/>
        </w:rPr>
        <w:t>,</w:t>
      </w:r>
    </w:p>
    <w:p w:rsidR="00CB01C3" w:rsidRPr="00CB01C3" w:rsidRDefault="00CB01C3" w:rsidP="005E2B31">
      <w:pPr>
        <w:spacing w:before="0" w:after="0"/>
        <w:ind w:leftChars="200" w:left="420"/>
        <w:rPr>
          <w:szCs w:val="21"/>
        </w:rPr>
      </w:pPr>
      <w:r w:rsidRPr="00CB01C3">
        <w:rPr>
          <w:szCs w:val="21"/>
        </w:rPr>
        <w:t>x = rand (1000);</w:t>
      </w:r>
    </w:p>
    <w:p w:rsidR="00CB01C3" w:rsidRDefault="00CB01C3" w:rsidP="005E2B31">
      <w:pPr>
        <w:spacing w:before="0" w:after="0"/>
        <w:ind w:leftChars="200" w:left="420"/>
        <w:rPr>
          <w:szCs w:val="21"/>
        </w:rPr>
      </w:pPr>
      <w:r w:rsidRPr="00CB01C3">
        <w:rPr>
          <w:szCs w:val="21"/>
        </w:rPr>
        <w:t>f (x);</w:t>
      </w:r>
    </w:p>
    <w:p w:rsidR="00CB01C3" w:rsidRDefault="00CB01C3" w:rsidP="00CB01C3">
      <w:pPr>
        <w:rPr>
          <w:szCs w:val="21"/>
        </w:rPr>
      </w:pPr>
      <w:r w:rsidRPr="00CB01C3">
        <w:rPr>
          <w:rFonts w:hint="eastAsia"/>
          <w:szCs w:val="21"/>
        </w:rPr>
        <w:t>实际上并不强制存在两个</w:t>
      </w:r>
      <w:r w:rsidRPr="00CB01C3">
        <w:rPr>
          <w:rFonts w:hint="eastAsia"/>
          <w:szCs w:val="21"/>
        </w:rPr>
        <w:t xml:space="preserve">1000 </w:t>
      </w:r>
      <w:r w:rsidRPr="00CB01C3">
        <w:rPr>
          <w:rFonts w:hint="eastAsia"/>
          <w:szCs w:val="21"/>
        </w:rPr>
        <w:t>×</w:t>
      </w:r>
      <w:r w:rsidRPr="00CB01C3">
        <w:rPr>
          <w:rFonts w:hint="eastAsia"/>
          <w:szCs w:val="21"/>
        </w:rPr>
        <w:t xml:space="preserve"> 1000</w:t>
      </w:r>
      <w:r w:rsidRPr="00CB01C3">
        <w:rPr>
          <w:rFonts w:hint="eastAsia"/>
          <w:szCs w:val="21"/>
        </w:rPr>
        <w:t>元素矩阵，除非函数</w:t>
      </w:r>
      <w:r w:rsidRPr="00CB01C3">
        <w:rPr>
          <w:rFonts w:hint="eastAsia"/>
          <w:szCs w:val="21"/>
        </w:rPr>
        <w:t>f</w:t>
      </w:r>
      <w:r w:rsidRPr="00CB01C3">
        <w:rPr>
          <w:rFonts w:hint="eastAsia"/>
          <w:szCs w:val="21"/>
        </w:rPr>
        <w:t>修改了其参数的值。然后</w:t>
      </w:r>
      <w:r w:rsidRPr="00CB01C3">
        <w:rPr>
          <w:rFonts w:hint="eastAsia"/>
          <w:szCs w:val="21"/>
        </w:rPr>
        <w:t>Octave</w:t>
      </w:r>
      <w:r w:rsidRPr="00CB01C3">
        <w:rPr>
          <w:rFonts w:hint="eastAsia"/>
          <w:szCs w:val="21"/>
        </w:rPr>
        <w:t>必须创建一个副本，以避免在函数</w:t>
      </w:r>
      <w:r w:rsidRPr="00CB01C3">
        <w:rPr>
          <w:rFonts w:hint="eastAsia"/>
          <w:szCs w:val="21"/>
        </w:rPr>
        <w:t>f</w:t>
      </w:r>
      <w:r w:rsidRPr="00CB01C3">
        <w:rPr>
          <w:rFonts w:hint="eastAsia"/>
          <w:szCs w:val="21"/>
        </w:rPr>
        <w:t>的作用域之外更改值，或者尝试</w:t>
      </w:r>
      <w:r w:rsidRPr="00CB01C3">
        <w:rPr>
          <w:rFonts w:hint="eastAsia"/>
          <w:szCs w:val="21"/>
        </w:rPr>
        <w:t>(</w:t>
      </w:r>
      <w:r w:rsidRPr="00CB01C3">
        <w:rPr>
          <w:rFonts w:hint="eastAsia"/>
          <w:szCs w:val="21"/>
        </w:rPr>
        <w:t>并且可能失败</w:t>
      </w:r>
      <w:r w:rsidRPr="00CB01C3">
        <w:rPr>
          <w:rFonts w:hint="eastAsia"/>
          <w:szCs w:val="21"/>
        </w:rPr>
        <w:t>!)</w:t>
      </w:r>
      <w:r w:rsidRPr="00CB01C3">
        <w:rPr>
          <w:rFonts w:hint="eastAsia"/>
          <w:szCs w:val="21"/>
        </w:rPr>
        <w:t>修改常量的值或临时结果的值。</w:t>
      </w:r>
    </w:p>
    <w:p w:rsidR="00CB01C3" w:rsidRPr="00810C69" w:rsidRDefault="00CB01C3" w:rsidP="00CB01C3">
      <w:pPr>
        <w:rPr>
          <w:b/>
          <w:szCs w:val="21"/>
        </w:rPr>
      </w:pPr>
      <w:r w:rsidRPr="00810C69">
        <w:rPr>
          <w:rFonts w:hint="eastAsia"/>
          <w:b/>
          <w:szCs w:val="21"/>
        </w:rPr>
        <w:t>8.2.2</w:t>
      </w:r>
      <w:r w:rsidRPr="00810C69">
        <w:rPr>
          <w:rFonts w:hint="eastAsia"/>
          <w:b/>
          <w:szCs w:val="21"/>
        </w:rPr>
        <w:t>递归</w:t>
      </w:r>
    </w:p>
    <w:p w:rsidR="00CB01C3" w:rsidRDefault="00CB01C3" w:rsidP="00CB01C3">
      <w:pPr>
        <w:rPr>
          <w:szCs w:val="21"/>
        </w:rPr>
      </w:pPr>
      <w:r w:rsidRPr="00CB01C3">
        <w:rPr>
          <w:rFonts w:hint="eastAsia"/>
          <w:szCs w:val="21"/>
        </w:rPr>
        <w:t>在一些限制条件下，允许递归函数调用。递归函数是直接或间接调用自身的函数。例如，下面是一种计算给定整数阶乘的低效方法</w:t>
      </w:r>
      <w:r w:rsidRPr="00CB01C3">
        <w:rPr>
          <w:rFonts w:hint="eastAsia"/>
          <w:szCs w:val="21"/>
        </w:rPr>
        <w:t>:</w:t>
      </w:r>
    </w:p>
    <w:p w:rsidR="00CB01C3" w:rsidRPr="00CB01C3" w:rsidRDefault="00CB01C3" w:rsidP="005E2B31">
      <w:pPr>
        <w:spacing w:before="0" w:after="0"/>
        <w:ind w:leftChars="200" w:left="420"/>
        <w:rPr>
          <w:szCs w:val="21"/>
        </w:rPr>
      </w:pPr>
      <w:r w:rsidRPr="00CB01C3">
        <w:rPr>
          <w:szCs w:val="21"/>
        </w:rPr>
        <w:t>function retval = fact (n)</w:t>
      </w:r>
    </w:p>
    <w:p w:rsidR="00CB01C3" w:rsidRPr="00CB01C3" w:rsidRDefault="00CB01C3" w:rsidP="005E2B31">
      <w:pPr>
        <w:spacing w:before="0" w:after="0"/>
        <w:ind w:leftChars="200" w:left="420"/>
        <w:rPr>
          <w:szCs w:val="21"/>
        </w:rPr>
      </w:pPr>
      <w:r w:rsidRPr="00CB01C3">
        <w:rPr>
          <w:szCs w:val="21"/>
        </w:rPr>
        <w:t xml:space="preserve">  if (n &gt; 0)</w:t>
      </w:r>
    </w:p>
    <w:p w:rsidR="00CB01C3" w:rsidRPr="00CB01C3" w:rsidRDefault="00CB01C3" w:rsidP="005E2B31">
      <w:pPr>
        <w:spacing w:before="0" w:after="0"/>
        <w:ind w:leftChars="200" w:left="420"/>
        <w:rPr>
          <w:szCs w:val="21"/>
        </w:rPr>
      </w:pPr>
      <w:r w:rsidRPr="00CB01C3">
        <w:rPr>
          <w:szCs w:val="21"/>
        </w:rPr>
        <w:t xml:space="preserve">    retval = n * fact (n-1);</w:t>
      </w:r>
    </w:p>
    <w:p w:rsidR="00CB01C3" w:rsidRPr="00CB01C3" w:rsidRDefault="00CB01C3" w:rsidP="005E2B31">
      <w:pPr>
        <w:spacing w:before="0" w:after="0"/>
        <w:ind w:leftChars="200" w:left="420"/>
        <w:rPr>
          <w:szCs w:val="21"/>
        </w:rPr>
      </w:pPr>
      <w:r w:rsidRPr="00CB01C3">
        <w:rPr>
          <w:szCs w:val="21"/>
        </w:rPr>
        <w:t xml:space="preserve">  else</w:t>
      </w:r>
    </w:p>
    <w:p w:rsidR="00CB01C3" w:rsidRPr="00CB01C3" w:rsidRDefault="00CB01C3" w:rsidP="005E2B31">
      <w:pPr>
        <w:spacing w:before="0" w:after="0"/>
        <w:ind w:leftChars="200" w:left="420"/>
        <w:rPr>
          <w:szCs w:val="21"/>
        </w:rPr>
      </w:pPr>
      <w:r w:rsidRPr="00CB01C3">
        <w:rPr>
          <w:szCs w:val="21"/>
        </w:rPr>
        <w:t xml:space="preserve">    retval = 1;</w:t>
      </w:r>
    </w:p>
    <w:p w:rsidR="00CB01C3" w:rsidRPr="00CB01C3" w:rsidRDefault="00CB01C3" w:rsidP="005E2B31">
      <w:pPr>
        <w:spacing w:before="0" w:after="0"/>
        <w:ind w:leftChars="200" w:left="420"/>
        <w:rPr>
          <w:szCs w:val="21"/>
        </w:rPr>
      </w:pPr>
      <w:r w:rsidRPr="00CB01C3">
        <w:rPr>
          <w:szCs w:val="21"/>
        </w:rPr>
        <w:t xml:space="preserve">  endif</w:t>
      </w:r>
    </w:p>
    <w:p w:rsidR="00CB01C3" w:rsidRDefault="00CB01C3" w:rsidP="005E2B31">
      <w:pPr>
        <w:spacing w:before="0" w:after="0"/>
        <w:ind w:leftChars="200" w:left="420"/>
        <w:rPr>
          <w:szCs w:val="21"/>
        </w:rPr>
      </w:pPr>
      <w:r w:rsidRPr="00CB01C3">
        <w:rPr>
          <w:szCs w:val="21"/>
        </w:rPr>
        <w:t>endfunction</w:t>
      </w:r>
    </w:p>
    <w:p w:rsidR="00CB01C3" w:rsidRDefault="00CB01C3" w:rsidP="00CB01C3">
      <w:pPr>
        <w:rPr>
          <w:szCs w:val="21"/>
        </w:rPr>
      </w:pPr>
      <w:r w:rsidRPr="00CB01C3">
        <w:rPr>
          <w:rFonts w:hint="eastAsia"/>
          <w:szCs w:val="21"/>
        </w:rPr>
        <w:t>这个函数是递归的，因为它直接调用自己。它最终会终止，因为每次调用它自己时，它使用的参数比上次调用时少</w:t>
      </w:r>
      <w:r w:rsidRPr="00CB01C3">
        <w:rPr>
          <w:rFonts w:hint="eastAsia"/>
          <w:szCs w:val="21"/>
        </w:rPr>
        <w:t>1</w:t>
      </w:r>
      <w:r w:rsidRPr="00CB01C3">
        <w:rPr>
          <w:rFonts w:hint="eastAsia"/>
          <w:szCs w:val="21"/>
        </w:rPr>
        <w:t>。一旦参数不再大于</w:t>
      </w:r>
      <w:r w:rsidRPr="00CB01C3">
        <w:rPr>
          <w:rFonts w:hint="eastAsia"/>
          <w:szCs w:val="21"/>
        </w:rPr>
        <w:t>0</w:t>
      </w:r>
      <w:r w:rsidRPr="00CB01C3">
        <w:rPr>
          <w:rFonts w:hint="eastAsia"/>
          <w:szCs w:val="21"/>
        </w:rPr>
        <w:t>，它就不再调用自己，递归结束。</w:t>
      </w:r>
    </w:p>
    <w:p w:rsidR="00CB01C3" w:rsidRDefault="00CB01C3" w:rsidP="00CB01C3">
      <w:pPr>
        <w:rPr>
          <w:szCs w:val="21"/>
        </w:rPr>
      </w:pPr>
      <w:r w:rsidRPr="00CB01C3">
        <w:rPr>
          <w:rFonts w:hint="eastAsia"/>
          <w:szCs w:val="21"/>
        </w:rPr>
        <w:t>函数</w:t>
      </w:r>
      <w:r w:rsidRPr="00CB01C3">
        <w:rPr>
          <w:rFonts w:hint="eastAsia"/>
          <w:szCs w:val="21"/>
        </w:rPr>
        <w:t>max_recursion_depth</w:t>
      </w:r>
      <w:r w:rsidRPr="00CB01C3">
        <w:rPr>
          <w:rFonts w:hint="eastAsia"/>
          <w:szCs w:val="21"/>
        </w:rPr>
        <w:t>可用于指定递归深度的限制，并防止</w:t>
      </w:r>
      <w:r w:rsidRPr="00CB01C3">
        <w:rPr>
          <w:rFonts w:hint="eastAsia"/>
          <w:szCs w:val="21"/>
        </w:rPr>
        <w:t>Octave</w:t>
      </w:r>
      <w:r w:rsidRPr="00CB01C3">
        <w:rPr>
          <w:rFonts w:hint="eastAsia"/>
          <w:szCs w:val="21"/>
        </w:rPr>
        <w:t>无限递归。类似地，函数</w:t>
      </w:r>
      <w:r w:rsidRPr="00CB01C3">
        <w:rPr>
          <w:rFonts w:hint="eastAsia"/>
          <w:szCs w:val="21"/>
        </w:rPr>
        <w:t>max_stack_depth</w:t>
      </w:r>
      <w:r w:rsidRPr="00CB01C3">
        <w:rPr>
          <w:rFonts w:hint="eastAsia"/>
          <w:szCs w:val="21"/>
        </w:rPr>
        <w:t>可用于指定函数调用的深度限制，无论是否递归。这些限制有助于防止</w:t>
      </w:r>
      <w:r w:rsidRPr="00CB01C3">
        <w:rPr>
          <w:rFonts w:hint="eastAsia"/>
          <w:szCs w:val="21"/>
        </w:rPr>
        <w:t>Octave</w:t>
      </w:r>
      <w:r w:rsidRPr="00CB01C3">
        <w:rPr>
          <w:rFonts w:hint="eastAsia"/>
          <w:szCs w:val="21"/>
        </w:rPr>
        <w:t>正在运行的计算机上的堆栈溢出，因此解释器将抛出错误并返回命令提示符，而不是使用信号退出。</w:t>
      </w:r>
    </w:p>
    <w:p w:rsidR="00CB01C3" w:rsidRPr="00F12274" w:rsidRDefault="00CB01C3" w:rsidP="00810C69">
      <w:pPr>
        <w:spacing w:before="0" w:after="0"/>
        <w:rPr>
          <w:i/>
          <w:szCs w:val="21"/>
        </w:rPr>
      </w:pPr>
      <w:r w:rsidRPr="00CB01C3">
        <w:rPr>
          <w:szCs w:val="21"/>
        </w:rPr>
        <w:t xml:space="preserve">: </w:t>
      </w:r>
      <w:r w:rsidRPr="00F12274">
        <w:rPr>
          <w:i/>
          <w:szCs w:val="21"/>
        </w:rPr>
        <w:t xml:space="preserve">val = </w:t>
      </w:r>
      <w:r w:rsidRPr="00F12274">
        <w:rPr>
          <w:b/>
          <w:szCs w:val="21"/>
        </w:rPr>
        <w:t>max_recursion_depth</w:t>
      </w:r>
      <w:r w:rsidRPr="00F12274">
        <w:rPr>
          <w:i/>
          <w:szCs w:val="21"/>
        </w:rPr>
        <w:t xml:space="preserve"> ()</w:t>
      </w:r>
    </w:p>
    <w:p w:rsidR="00CB01C3" w:rsidRPr="00F12274" w:rsidRDefault="00CB01C3" w:rsidP="00810C69">
      <w:pPr>
        <w:spacing w:before="0" w:after="0"/>
        <w:rPr>
          <w:i/>
          <w:szCs w:val="21"/>
        </w:rPr>
      </w:pPr>
      <w:r w:rsidRPr="00CB01C3">
        <w:rPr>
          <w:szCs w:val="21"/>
        </w:rPr>
        <w:t xml:space="preserve">: </w:t>
      </w:r>
      <w:r w:rsidRPr="00F12274">
        <w:rPr>
          <w:i/>
          <w:szCs w:val="21"/>
        </w:rPr>
        <w:t xml:space="preserve">old_val = </w:t>
      </w:r>
      <w:r w:rsidRPr="00F12274">
        <w:rPr>
          <w:b/>
          <w:szCs w:val="21"/>
        </w:rPr>
        <w:t xml:space="preserve">max_recursion_depth </w:t>
      </w:r>
      <w:r w:rsidRPr="00F12274">
        <w:rPr>
          <w:i/>
          <w:szCs w:val="21"/>
        </w:rPr>
        <w:t>(new_val)</w:t>
      </w:r>
    </w:p>
    <w:p w:rsidR="00CB01C3" w:rsidRPr="00F12274" w:rsidRDefault="00CB01C3" w:rsidP="00810C69">
      <w:pPr>
        <w:spacing w:before="0" w:after="0"/>
        <w:rPr>
          <w:i/>
          <w:szCs w:val="21"/>
        </w:rPr>
      </w:pPr>
      <w:r w:rsidRPr="00CB01C3">
        <w:rPr>
          <w:szCs w:val="21"/>
        </w:rPr>
        <w:lastRenderedPageBreak/>
        <w:t xml:space="preserve">: </w:t>
      </w:r>
      <w:r w:rsidRPr="00F12274">
        <w:rPr>
          <w:i/>
          <w:szCs w:val="21"/>
        </w:rPr>
        <w:t xml:space="preserve">old_val = </w:t>
      </w:r>
      <w:r w:rsidRPr="00F12274">
        <w:rPr>
          <w:b/>
          <w:szCs w:val="21"/>
        </w:rPr>
        <w:t xml:space="preserve">max_recursion_depth </w:t>
      </w:r>
      <w:r w:rsidR="00F12274">
        <w:rPr>
          <w:i/>
          <w:szCs w:val="21"/>
        </w:rPr>
        <w:t>(new_val, "local")</w:t>
      </w:r>
    </w:p>
    <w:p w:rsidR="00CB01C3" w:rsidRPr="00CB01C3" w:rsidRDefault="00CB01C3" w:rsidP="005E2B31">
      <w:pPr>
        <w:spacing w:before="0" w:after="0"/>
        <w:ind w:leftChars="200" w:left="420"/>
        <w:rPr>
          <w:szCs w:val="21"/>
        </w:rPr>
      </w:pPr>
      <w:r w:rsidRPr="00CB01C3">
        <w:rPr>
          <w:rFonts w:hint="eastAsia"/>
          <w:szCs w:val="21"/>
        </w:rPr>
        <w:t>查询或设置函数可递归调用的次数的内部限制。</w:t>
      </w:r>
    </w:p>
    <w:p w:rsidR="00CB01C3" w:rsidRPr="00CB01C3" w:rsidRDefault="00CB01C3" w:rsidP="005E2B31">
      <w:pPr>
        <w:spacing w:before="0" w:after="0"/>
        <w:ind w:leftChars="200" w:left="420"/>
        <w:rPr>
          <w:szCs w:val="21"/>
        </w:rPr>
      </w:pPr>
      <w:r w:rsidRPr="00CB01C3">
        <w:rPr>
          <w:rFonts w:hint="eastAsia"/>
          <w:szCs w:val="21"/>
        </w:rPr>
        <w:t>如果超出限制，则打印一条错误消息，并将控制返回到顶层。</w:t>
      </w:r>
    </w:p>
    <w:p w:rsidR="00CB01C3" w:rsidRPr="00CB01C3" w:rsidRDefault="00CB01C3" w:rsidP="005E2B31">
      <w:pPr>
        <w:spacing w:before="0" w:after="0"/>
        <w:ind w:leftChars="200" w:left="420"/>
        <w:rPr>
          <w:szCs w:val="21"/>
        </w:rPr>
      </w:pPr>
      <w:r w:rsidRPr="00CB01C3">
        <w:rPr>
          <w:rFonts w:hint="eastAsia"/>
          <w:szCs w:val="21"/>
        </w:rPr>
        <w:t>当从带有“</w:t>
      </w:r>
      <w:r w:rsidRPr="00CB01C3">
        <w:rPr>
          <w:rFonts w:hint="eastAsia"/>
          <w:szCs w:val="21"/>
        </w:rPr>
        <w:t>local</w:t>
      </w:r>
      <w:r w:rsidRPr="00CB01C3">
        <w:rPr>
          <w:rFonts w:hint="eastAsia"/>
          <w:szCs w:val="21"/>
        </w:rPr>
        <w:t>”选项的函数内部调用时，该变量将在函数及其调用的任何子例程的本地更改。退出函数时，恢复原来的变量值。</w:t>
      </w:r>
    </w:p>
    <w:p w:rsidR="00CB01C3" w:rsidRDefault="00CB01C3" w:rsidP="005E2B31">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max_stack_depth</w:t>
      </w:r>
      <w:r w:rsidRPr="00CB01C3">
        <w:rPr>
          <w:rFonts w:hint="eastAsia"/>
          <w:szCs w:val="21"/>
        </w:rPr>
        <w:t>。</w:t>
      </w:r>
    </w:p>
    <w:p w:rsidR="00CB01C3" w:rsidRPr="00F12274" w:rsidRDefault="00CB01C3" w:rsidP="00810C69">
      <w:pPr>
        <w:spacing w:beforeLines="50" w:before="156" w:after="0"/>
        <w:rPr>
          <w:i/>
          <w:szCs w:val="21"/>
        </w:rPr>
      </w:pPr>
      <w:r w:rsidRPr="00CB01C3">
        <w:rPr>
          <w:szCs w:val="21"/>
        </w:rPr>
        <w:t xml:space="preserve">: </w:t>
      </w:r>
      <w:r w:rsidRPr="00F12274">
        <w:rPr>
          <w:i/>
          <w:szCs w:val="21"/>
        </w:rPr>
        <w:t xml:space="preserve">val = </w:t>
      </w:r>
      <w:r w:rsidRPr="00F12274">
        <w:rPr>
          <w:b/>
          <w:szCs w:val="21"/>
        </w:rPr>
        <w:t>max_stack_depth</w:t>
      </w:r>
      <w:r w:rsidRPr="00F12274">
        <w:rPr>
          <w:i/>
          <w:szCs w:val="21"/>
        </w:rPr>
        <w:t xml:space="preserve"> ()</w:t>
      </w:r>
    </w:p>
    <w:p w:rsidR="00CB01C3" w:rsidRPr="00F12274" w:rsidRDefault="00CB01C3" w:rsidP="00810C69">
      <w:pPr>
        <w:spacing w:before="0" w:after="0"/>
        <w:rPr>
          <w:i/>
          <w:szCs w:val="21"/>
        </w:rPr>
      </w:pPr>
      <w:r w:rsidRPr="00CB01C3">
        <w:rPr>
          <w:szCs w:val="21"/>
        </w:rPr>
        <w:t xml:space="preserve">: </w:t>
      </w:r>
      <w:r w:rsidRPr="00F12274">
        <w:rPr>
          <w:i/>
          <w:szCs w:val="21"/>
        </w:rPr>
        <w:t xml:space="preserve">old_val = </w:t>
      </w:r>
      <w:r w:rsidRPr="00F12274">
        <w:rPr>
          <w:b/>
          <w:szCs w:val="21"/>
        </w:rPr>
        <w:t xml:space="preserve">max_stack_depth </w:t>
      </w:r>
      <w:r w:rsidRPr="00F12274">
        <w:rPr>
          <w:i/>
          <w:szCs w:val="21"/>
        </w:rPr>
        <w:t>(new_val)</w:t>
      </w:r>
    </w:p>
    <w:p w:rsidR="00CB01C3" w:rsidRPr="00F12274" w:rsidRDefault="00CB01C3" w:rsidP="00810C69">
      <w:pPr>
        <w:spacing w:before="0" w:after="0"/>
        <w:rPr>
          <w:i/>
          <w:szCs w:val="21"/>
        </w:rPr>
      </w:pPr>
      <w:r w:rsidRPr="00CB01C3">
        <w:rPr>
          <w:szCs w:val="21"/>
        </w:rPr>
        <w:t>:</w:t>
      </w:r>
      <w:r w:rsidRPr="00F12274">
        <w:rPr>
          <w:i/>
          <w:szCs w:val="21"/>
        </w:rPr>
        <w:t xml:space="preserve"> old_val = </w:t>
      </w:r>
      <w:r w:rsidRPr="00F12274">
        <w:rPr>
          <w:b/>
          <w:szCs w:val="21"/>
        </w:rPr>
        <w:t>max_stack_depth</w:t>
      </w:r>
      <w:r w:rsidRPr="00F12274">
        <w:rPr>
          <w:i/>
          <w:szCs w:val="21"/>
        </w:rPr>
        <w:t xml:space="preserve"> (new_val, "local")</w:t>
      </w:r>
    </w:p>
    <w:p w:rsidR="00CB01C3" w:rsidRPr="00CB01C3" w:rsidRDefault="00CB01C3" w:rsidP="005E2B31">
      <w:pPr>
        <w:spacing w:before="0" w:after="0"/>
        <w:ind w:leftChars="200" w:left="420"/>
        <w:rPr>
          <w:szCs w:val="21"/>
        </w:rPr>
      </w:pPr>
      <w:r w:rsidRPr="00CB01C3">
        <w:rPr>
          <w:rFonts w:hint="eastAsia"/>
          <w:szCs w:val="21"/>
        </w:rPr>
        <w:t>查询或设置函数可递归调用的次数的内部限制。</w:t>
      </w:r>
    </w:p>
    <w:p w:rsidR="00CB01C3" w:rsidRPr="00CB01C3" w:rsidRDefault="00CB01C3" w:rsidP="005E2B31">
      <w:pPr>
        <w:spacing w:before="0" w:after="0"/>
        <w:ind w:leftChars="200" w:left="420"/>
        <w:rPr>
          <w:szCs w:val="21"/>
        </w:rPr>
      </w:pPr>
      <w:r w:rsidRPr="00CB01C3">
        <w:rPr>
          <w:rFonts w:hint="eastAsia"/>
          <w:szCs w:val="21"/>
        </w:rPr>
        <w:t>如果超出限制，则打印一条错误消息，并将控制返回到顶层。</w:t>
      </w:r>
    </w:p>
    <w:p w:rsidR="00CB01C3" w:rsidRPr="00CB01C3" w:rsidRDefault="00CB01C3" w:rsidP="005E2B31">
      <w:pPr>
        <w:spacing w:before="0" w:after="0"/>
        <w:ind w:leftChars="200" w:left="420"/>
        <w:rPr>
          <w:szCs w:val="21"/>
        </w:rPr>
      </w:pPr>
      <w:r w:rsidRPr="00CB01C3">
        <w:rPr>
          <w:rFonts w:hint="eastAsia"/>
          <w:szCs w:val="21"/>
        </w:rPr>
        <w:t>当从带有“</w:t>
      </w:r>
      <w:r w:rsidRPr="00CB01C3">
        <w:rPr>
          <w:rFonts w:hint="eastAsia"/>
          <w:szCs w:val="21"/>
        </w:rPr>
        <w:t>local</w:t>
      </w:r>
      <w:r w:rsidRPr="00CB01C3">
        <w:rPr>
          <w:rFonts w:hint="eastAsia"/>
          <w:szCs w:val="21"/>
        </w:rPr>
        <w:t>”选项的函数内部调用时，该变量将在函数及其调用的任何子例程的本地更改。退出函数时，恢复原来的变量值。</w:t>
      </w:r>
    </w:p>
    <w:p w:rsidR="00CB01C3" w:rsidRDefault="00CB01C3" w:rsidP="005E2B31">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max_recursion_depth</w:t>
      </w:r>
      <w:r w:rsidRPr="00CB01C3">
        <w:rPr>
          <w:rFonts w:hint="eastAsia"/>
          <w:szCs w:val="21"/>
        </w:rPr>
        <w:t>。</w:t>
      </w:r>
    </w:p>
    <w:p w:rsidR="00CB01C3" w:rsidRPr="00810C69" w:rsidRDefault="00CB01C3" w:rsidP="00CB01C3">
      <w:pPr>
        <w:rPr>
          <w:b/>
          <w:szCs w:val="21"/>
        </w:rPr>
      </w:pPr>
      <w:r w:rsidRPr="00810C69">
        <w:rPr>
          <w:rFonts w:hint="eastAsia"/>
          <w:b/>
          <w:szCs w:val="21"/>
        </w:rPr>
        <w:t>8.2.3</w:t>
      </w:r>
      <w:r w:rsidRPr="00810C69">
        <w:rPr>
          <w:rFonts w:hint="eastAsia"/>
          <w:b/>
          <w:szCs w:val="21"/>
        </w:rPr>
        <w:t>通过句柄访问</w:t>
      </w:r>
    </w:p>
    <w:p w:rsidR="00CB01C3" w:rsidRDefault="00CB01C3" w:rsidP="00CB01C3">
      <w:pPr>
        <w:rPr>
          <w:szCs w:val="21"/>
        </w:rPr>
      </w:pPr>
      <w:r w:rsidRPr="00CB01C3">
        <w:rPr>
          <w:rFonts w:hint="eastAsia"/>
          <w:szCs w:val="21"/>
        </w:rPr>
        <w:t>可以通过使用特殊操作符“</w:t>
      </w:r>
      <w:r w:rsidRPr="00CB01C3">
        <w:rPr>
          <w:rFonts w:hint="eastAsia"/>
          <w:szCs w:val="21"/>
        </w:rPr>
        <w:t>@</w:t>
      </w:r>
      <w:r w:rsidRPr="00CB01C3">
        <w:rPr>
          <w:rFonts w:hint="eastAsia"/>
          <w:szCs w:val="21"/>
        </w:rPr>
        <w:t>”获得的函数句柄对函数进行抽象和引用。例如</w:t>
      </w:r>
      <w:r w:rsidRPr="00CB01C3">
        <w:rPr>
          <w:rFonts w:hint="eastAsia"/>
          <w:szCs w:val="21"/>
        </w:rPr>
        <w:t>,</w:t>
      </w:r>
    </w:p>
    <w:p w:rsidR="00CB01C3" w:rsidRPr="00CB01C3" w:rsidRDefault="00CB01C3" w:rsidP="005E2B31">
      <w:pPr>
        <w:spacing w:before="0" w:after="0"/>
        <w:ind w:leftChars="200" w:left="420"/>
        <w:rPr>
          <w:szCs w:val="21"/>
        </w:rPr>
      </w:pPr>
      <w:r w:rsidRPr="00CB01C3">
        <w:rPr>
          <w:szCs w:val="21"/>
        </w:rPr>
        <w:t>f = @plus;</w:t>
      </w:r>
    </w:p>
    <w:p w:rsidR="00CB01C3" w:rsidRPr="00CB01C3" w:rsidRDefault="00CB01C3" w:rsidP="005E2B31">
      <w:pPr>
        <w:spacing w:before="0" w:after="0"/>
        <w:ind w:leftChars="200" w:left="420"/>
        <w:rPr>
          <w:szCs w:val="21"/>
        </w:rPr>
      </w:pPr>
      <w:r w:rsidRPr="00CB01C3">
        <w:rPr>
          <w:szCs w:val="21"/>
        </w:rPr>
        <w:t>f (2, 2)</w:t>
      </w:r>
    </w:p>
    <w:p w:rsidR="00CB01C3" w:rsidRDefault="00CB01C3" w:rsidP="005E2B31">
      <w:pPr>
        <w:spacing w:before="0" w:after="0"/>
        <w:ind w:leftChars="200" w:left="420"/>
        <w:rPr>
          <w:szCs w:val="21"/>
        </w:rPr>
      </w:pPr>
      <w:r w:rsidRPr="00CB01C3">
        <w:rPr>
          <w:rFonts w:ascii="Cambria Math" w:hAnsi="Cambria Math" w:cs="Cambria Math"/>
          <w:szCs w:val="21"/>
        </w:rPr>
        <w:t>⇒</w:t>
      </w:r>
      <w:r w:rsidRPr="00CB01C3">
        <w:rPr>
          <w:szCs w:val="21"/>
        </w:rPr>
        <w:t xml:space="preserve">  4</w:t>
      </w:r>
    </w:p>
    <w:p w:rsidR="00CB01C3" w:rsidRDefault="00CB01C3" w:rsidP="00CB01C3">
      <w:pPr>
        <w:rPr>
          <w:szCs w:val="21"/>
        </w:rPr>
      </w:pPr>
      <w:r w:rsidRPr="00CB01C3">
        <w:rPr>
          <w:rFonts w:hint="eastAsia"/>
          <w:szCs w:val="21"/>
        </w:rPr>
        <w:t>等价于直接调用</w:t>
      </w:r>
      <w:r w:rsidRPr="00CB01C3">
        <w:rPr>
          <w:rFonts w:hint="eastAsia"/>
          <w:szCs w:val="21"/>
        </w:rPr>
        <w:t>+ (2,2)</w:t>
      </w:r>
      <w:r w:rsidRPr="00CB01C3">
        <w:rPr>
          <w:rFonts w:hint="eastAsia"/>
          <w:szCs w:val="21"/>
        </w:rPr>
        <w:t>除了一般编程的抽象之外，函数句柄还可以通过向属性添加侦听器或分配预先存在的操作，在图形和图形的回调方法中使用，例如以下示例</w:t>
      </w:r>
      <w:r w:rsidRPr="00CB01C3">
        <w:rPr>
          <w:rFonts w:hint="eastAsia"/>
          <w:szCs w:val="21"/>
        </w:rPr>
        <w:t>:</w:t>
      </w:r>
    </w:p>
    <w:p w:rsidR="00CB01C3" w:rsidRPr="00CB01C3" w:rsidRDefault="00CB01C3" w:rsidP="005E2B31">
      <w:pPr>
        <w:spacing w:before="0" w:after="0"/>
        <w:ind w:leftChars="200" w:left="420"/>
        <w:rPr>
          <w:szCs w:val="21"/>
        </w:rPr>
      </w:pPr>
      <w:r w:rsidRPr="00CB01C3">
        <w:rPr>
          <w:szCs w:val="21"/>
        </w:rPr>
        <w:t>function mydeletefcn (h, ~, msg)</w:t>
      </w:r>
    </w:p>
    <w:p w:rsidR="00CB01C3" w:rsidRPr="00CB01C3" w:rsidRDefault="00CB01C3" w:rsidP="005E2B31">
      <w:pPr>
        <w:spacing w:before="0" w:after="0"/>
        <w:ind w:leftChars="200" w:left="420"/>
        <w:rPr>
          <w:szCs w:val="21"/>
        </w:rPr>
      </w:pPr>
      <w:r w:rsidRPr="00CB01C3">
        <w:rPr>
          <w:szCs w:val="21"/>
        </w:rPr>
        <w:t xml:space="preserve">  printf (msg);</w:t>
      </w:r>
    </w:p>
    <w:p w:rsidR="00CB01C3" w:rsidRPr="00CB01C3" w:rsidRDefault="00CB01C3" w:rsidP="005E2B31">
      <w:pPr>
        <w:spacing w:before="0" w:after="0"/>
        <w:ind w:leftChars="200" w:left="420"/>
        <w:rPr>
          <w:szCs w:val="21"/>
        </w:rPr>
      </w:pPr>
      <w:r w:rsidRPr="00CB01C3">
        <w:rPr>
          <w:szCs w:val="21"/>
        </w:rPr>
        <w:t>endfunction</w:t>
      </w:r>
    </w:p>
    <w:p w:rsidR="00CB01C3" w:rsidRPr="00CB01C3" w:rsidRDefault="00CB01C3" w:rsidP="005E2B31">
      <w:pPr>
        <w:spacing w:before="0" w:after="0"/>
        <w:ind w:leftChars="200" w:left="420"/>
        <w:rPr>
          <w:szCs w:val="21"/>
        </w:rPr>
      </w:pPr>
      <w:r w:rsidRPr="00CB01C3">
        <w:rPr>
          <w:szCs w:val="21"/>
        </w:rPr>
        <w:t>sombrero;</w:t>
      </w:r>
    </w:p>
    <w:p w:rsidR="00CB01C3" w:rsidRPr="00CB01C3" w:rsidRDefault="00CB01C3" w:rsidP="005E2B31">
      <w:pPr>
        <w:spacing w:before="0" w:after="0"/>
        <w:ind w:leftChars="200" w:left="420"/>
        <w:rPr>
          <w:szCs w:val="21"/>
        </w:rPr>
      </w:pPr>
      <w:r w:rsidRPr="00CB01C3">
        <w:rPr>
          <w:szCs w:val="21"/>
        </w:rPr>
        <w:t>set (gcf, "deletefcn", {@mydeletefcn, "Bye!\n"});</w:t>
      </w:r>
    </w:p>
    <w:p w:rsidR="00CB01C3" w:rsidRDefault="00CB01C3" w:rsidP="005E2B31">
      <w:pPr>
        <w:spacing w:before="0" w:after="0"/>
        <w:ind w:leftChars="200" w:left="420"/>
        <w:rPr>
          <w:szCs w:val="21"/>
        </w:rPr>
      </w:pPr>
      <w:r w:rsidRPr="00CB01C3">
        <w:rPr>
          <w:szCs w:val="21"/>
        </w:rPr>
        <w:t>close;</w:t>
      </w:r>
    </w:p>
    <w:p w:rsidR="00CB01C3" w:rsidRPr="00CB01C3" w:rsidRDefault="00CB01C3" w:rsidP="00CB01C3">
      <w:pPr>
        <w:rPr>
          <w:szCs w:val="21"/>
        </w:rPr>
      </w:pPr>
      <w:r w:rsidRPr="00CB01C3">
        <w:rPr>
          <w:rFonts w:hint="eastAsia"/>
          <w:szCs w:val="21"/>
        </w:rPr>
        <w:t>以上将在图形关闭</w:t>
      </w:r>
      <w:r w:rsidRPr="00CB01C3">
        <w:rPr>
          <w:rFonts w:hint="eastAsia"/>
          <w:szCs w:val="21"/>
        </w:rPr>
        <w:t>(</w:t>
      </w:r>
      <w:r w:rsidRPr="00CB01C3">
        <w:rPr>
          <w:rFonts w:hint="eastAsia"/>
          <w:szCs w:val="21"/>
        </w:rPr>
        <w:t>删除</w:t>
      </w:r>
      <w:r w:rsidRPr="00CB01C3">
        <w:rPr>
          <w:rFonts w:hint="eastAsia"/>
          <w:szCs w:val="21"/>
        </w:rPr>
        <w:t>)</w:t>
      </w:r>
      <w:r w:rsidRPr="00CB01C3">
        <w:rPr>
          <w:rFonts w:hint="eastAsia"/>
          <w:szCs w:val="21"/>
        </w:rPr>
        <w:t>时向终端打印“</w:t>
      </w:r>
      <w:r w:rsidRPr="00CB01C3">
        <w:rPr>
          <w:rFonts w:hint="eastAsia"/>
          <w:szCs w:val="21"/>
        </w:rPr>
        <w:t>Bye!</w:t>
      </w:r>
      <w:r w:rsidRPr="00CB01C3">
        <w:rPr>
          <w:rFonts w:hint="eastAsia"/>
          <w:szCs w:val="21"/>
        </w:rPr>
        <w:t>”有许多图形属性动作可以分配回调函数，包括，</w:t>
      </w:r>
      <w:r w:rsidRPr="00CB01C3">
        <w:rPr>
          <w:rFonts w:hint="eastAsia"/>
          <w:szCs w:val="21"/>
        </w:rPr>
        <w:t>buttondownfcn, windowscrollwheelfcn, createfcn, deletefcn, keypressfcn</w:t>
      </w:r>
      <w:r w:rsidRPr="00CB01C3">
        <w:rPr>
          <w:rFonts w:hint="eastAsia"/>
          <w:szCs w:val="21"/>
        </w:rPr>
        <w:t>等。</w:t>
      </w:r>
    </w:p>
    <w:p w:rsidR="00CB01C3" w:rsidRDefault="00CB01C3" w:rsidP="00CB01C3">
      <w:pPr>
        <w:rPr>
          <w:szCs w:val="21"/>
        </w:rPr>
      </w:pPr>
      <w:r w:rsidRPr="00CB01C3">
        <w:rPr>
          <w:rFonts w:hint="eastAsia"/>
          <w:szCs w:val="21"/>
        </w:rPr>
        <w:t>请注意，</w:t>
      </w:r>
      <w:r w:rsidRPr="00CB01C3">
        <w:rPr>
          <w:rFonts w:hint="eastAsia"/>
          <w:szCs w:val="21"/>
        </w:rPr>
        <w:t>' @ '</w:t>
      </w:r>
      <w:r w:rsidRPr="00CB01C3">
        <w:rPr>
          <w:rFonts w:hint="eastAsia"/>
          <w:szCs w:val="21"/>
        </w:rPr>
        <w:t>字符在定义类函数</w:t>
      </w:r>
      <w:r w:rsidRPr="00CB01C3">
        <w:rPr>
          <w:rFonts w:hint="eastAsia"/>
          <w:szCs w:val="21"/>
        </w:rPr>
        <w:t>(</w:t>
      </w:r>
      <w:r w:rsidRPr="00CB01C3">
        <w:rPr>
          <w:rFonts w:hint="eastAsia"/>
          <w:szCs w:val="21"/>
        </w:rPr>
        <w:t>即方法</w:t>
      </w:r>
      <w:r w:rsidRPr="00CB01C3">
        <w:rPr>
          <w:rFonts w:hint="eastAsia"/>
          <w:szCs w:val="21"/>
        </w:rPr>
        <w:t>)</w:t>
      </w:r>
      <w:r w:rsidRPr="00CB01C3">
        <w:rPr>
          <w:rFonts w:hint="eastAsia"/>
          <w:szCs w:val="21"/>
        </w:rPr>
        <w:t>时也起作用，但不是作为语法元素。相反，它以一个目录名开头，其中包含共享目录名的类的方法，但没有“</w:t>
      </w:r>
      <w:r w:rsidRPr="00CB01C3">
        <w:rPr>
          <w:rFonts w:hint="eastAsia"/>
          <w:szCs w:val="21"/>
        </w:rPr>
        <w:t>@</w:t>
      </w:r>
      <w:r w:rsidRPr="00CB01C3">
        <w:rPr>
          <w:rFonts w:hint="eastAsia"/>
          <w:szCs w:val="21"/>
        </w:rPr>
        <w:t>”字符。参见</w:t>
      </w:r>
      <w:r w:rsidRPr="00234E03">
        <w:rPr>
          <w:rFonts w:hint="eastAsia"/>
          <w:szCs w:val="21"/>
          <w:highlight w:val="red"/>
        </w:rPr>
        <w:t>面向对象编程</w:t>
      </w:r>
      <w:r w:rsidRPr="00CB01C3">
        <w:rPr>
          <w:rFonts w:hint="eastAsia"/>
          <w:szCs w:val="21"/>
        </w:rPr>
        <w:t>。</w:t>
      </w:r>
    </w:p>
    <w:p w:rsidR="00CB01C3" w:rsidRPr="005E2B31" w:rsidRDefault="00CB01C3" w:rsidP="00CB01C3">
      <w:pPr>
        <w:rPr>
          <w:b/>
          <w:szCs w:val="21"/>
        </w:rPr>
      </w:pPr>
      <w:r w:rsidRPr="005E2B31">
        <w:rPr>
          <w:rFonts w:hint="eastAsia"/>
          <w:b/>
          <w:szCs w:val="21"/>
        </w:rPr>
        <w:t>8.3</w:t>
      </w:r>
      <w:r w:rsidRPr="005E2B31">
        <w:rPr>
          <w:rFonts w:hint="eastAsia"/>
          <w:b/>
          <w:szCs w:val="21"/>
        </w:rPr>
        <w:t>算术运算符</w:t>
      </w:r>
    </w:p>
    <w:p w:rsidR="00CB01C3" w:rsidRDefault="00CB01C3" w:rsidP="00CB01C3">
      <w:pPr>
        <w:rPr>
          <w:szCs w:val="21"/>
        </w:rPr>
      </w:pPr>
      <w:r w:rsidRPr="00CB01C3">
        <w:rPr>
          <w:rFonts w:hint="eastAsia"/>
          <w:szCs w:val="21"/>
        </w:rPr>
        <w:t>以下算术运算符可用，可用于标量和矩阵。逐个元素的操作符和函数广播</w:t>
      </w:r>
      <w:r w:rsidRPr="00CB01C3">
        <w:rPr>
          <w:rFonts w:hint="eastAsia"/>
          <w:szCs w:val="21"/>
        </w:rPr>
        <w:t>(</w:t>
      </w:r>
      <w:r w:rsidRPr="00CB01C3">
        <w:rPr>
          <w:rFonts w:hint="eastAsia"/>
          <w:szCs w:val="21"/>
        </w:rPr>
        <w:t>参见</w:t>
      </w:r>
      <w:r w:rsidRPr="00234E03">
        <w:rPr>
          <w:rFonts w:hint="eastAsia"/>
          <w:szCs w:val="21"/>
          <w:highlight w:val="red"/>
        </w:rPr>
        <w:t>广播</w:t>
      </w:r>
      <w:r w:rsidRPr="00CB01C3">
        <w:rPr>
          <w:rFonts w:hint="eastAsia"/>
          <w:szCs w:val="21"/>
        </w:rPr>
        <w:t>)</w:t>
      </w:r>
      <w:r w:rsidRPr="00CB01C3">
        <w:rPr>
          <w:rFonts w:hint="eastAsia"/>
          <w:szCs w:val="21"/>
        </w:rPr>
        <w:t>。</w:t>
      </w:r>
    </w:p>
    <w:p w:rsidR="00CB01C3" w:rsidRDefault="00CB01C3" w:rsidP="005E2B31">
      <w:pPr>
        <w:spacing w:before="0"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加法</w:t>
      </w:r>
      <w:r w:rsidRPr="00CB01C3">
        <w:rPr>
          <w:rFonts w:hint="eastAsia"/>
          <w:szCs w:val="21"/>
        </w:rPr>
        <w:t>(</w:t>
      </w:r>
      <w:r w:rsidRPr="00CB01C3">
        <w:rPr>
          <w:rFonts w:hint="eastAsia"/>
          <w:szCs w:val="21"/>
        </w:rPr>
        <w:t>总是一个元素一个元素地工作</w:t>
      </w:r>
      <w:r w:rsidRPr="00CB01C3">
        <w:rPr>
          <w:rFonts w:hint="eastAsia"/>
          <w:szCs w:val="21"/>
        </w:rPr>
        <w:t>)</w:t>
      </w:r>
      <w:r w:rsidRPr="00CB01C3">
        <w:rPr>
          <w:rFonts w:hint="eastAsia"/>
          <w:szCs w:val="21"/>
        </w:rPr>
        <w:t>。如果两个操作数都是矩阵，则行数和列数必须一致，或者它们必须可以广播到相同的形状。</w:t>
      </w:r>
    </w:p>
    <w:p w:rsidR="00CB01C3" w:rsidRDefault="00CB01C3" w:rsidP="005E2B31">
      <w:pPr>
        <w:spacing w:beforeLines="50" w:before="156"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减法</w:t>
      </w:r>
      <w:r w:rsidRPr="00CB01C3">
        <w:rPr>
          <w:rFonts w:hint="eastAsia"/>
          <w:szCs w:val="21"/>
        </w:rPr>
        <w:t>(</w:t>
      </w:r>
      <w:r w:rsidRPr="00CB01C3">
        <w:rPr>
          <w:rFonts w:hint="eastAsia"/>
          <w:szCs w:val="21"/>
        </w:rPr>
        <w:t>总是一个元素一个元素地工作</w:t>
      </w:r>
      <w:r w:rsidRPr="00CB01C3">
        <w:rPr>
          <w:rFonts w:hint="eastAsia"/>
          <w:szCs w:val="21"/>
        </w:rPr>
        <w:t>)</w:t>
      </w:r>
      <w:r w:rsidRPr="00CB01C3">
        <w:rPr>
          <w:rFonts w:hint="eastAsia"/>
          <w:szCs w:val="21"/>
        </w:rPr>
        <w:t>。如果两个操作数都是矩阵，则它们的行数和列数必须一致，或者它们必须可以广播为相同的形状。</w:t>
      </w:r>
    </w:p>
    <w:p w:rsidR="00CB01C3" w:rsidRDefault="00CB01C3" w:rsidP="005E2B31">
      <w:pPr>
        <w:spacing w:beforeLines="50" w:before="156" w:after="0"/>
        <w:rPr>
          <w:szCs w:val="21"/>
        </w:rPr>
      </w:pPr>
      <w:r w:rsidRPr="00CB01C3">
        <w:rPr>
          <w:szCs w:val="21"/>
        </w:rPr>
        <w:lastRenderedPageBreak/>
        <w:t>x * y</w:t>
      </w:r>
    </w:p>
    <w:p w:rsidR="00CB01C3" w:rsidRDefault="00CB01C3" w:rsidP="005E2B31">
      <w:pPr>
        <w:spacing w:before="0" w:after="0"/>
        <w:ind w:leftChars="200" w:left="420"/>
        <w:rPr>
          <w:szCs w:val="21"/>
        </w:rPr>
      </w:pPr>
      <w:r w:rsidRPr="00CB01C3">
        <w:rPr>
          <w:rFonts w:hint="eastAsia"/>
          <w:szCs w:val="21"/>
        </w:rPr>
        <w:t>矩阵乘法。</w:t>
      </w:r>
      <w:r w:rsidRPr="00CB01C3">
        <w:rPr>
          <w:rFonts w:hint="eastAsia"/>
          <w:szCs w:val="21"/>
        </w:rPr>
        <w:t>x</w:t>
      </w:r>
      <w:r w:rsidRPr="00CB01C3">
        <w:rPr>
          <w:rFonts w:hint="eastAsia"/>
          <w:szCs w:val="21"/>
        </w:rPr>
        <w:t>的列数必须与</w:t>
      </w:r>
      <w:r w:rsidRPr="00CB01C3">
        <w:rPr>
          <w:rFonts w:hint="eastAsia"/>
          <w:szCs w:val="21"/>
        </w:rPr>
        <w:t>y</w:t>
      </w:r>
      <w:r w:rsidRPr="00CB01C3">
        <w:rPr>
          <w:rFonts w:hint="eastAsia"/>
          <w:szCs w:val="21"/>
        </w:rPr>
        <w:t>的行数一致。</w:t>
      </w:r>
    </w:p>
    <w:p w:rsidR="00CB01C3" w:rsidRDefault="00CB01C3" w:rsidP="005E2B31">
      <w:pPr>
        <w:spacing w:beforeLines="50" w:before="156"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中的元素的乘法。如果两个操作数都是矩阵，则行数和列数必须一致，或者它们必须可以广播到相同的形状。</w:t>
      </w:r>
    </w:p>
    <w:p w:rsidR="00CB01C3" w:rsidRDefault="00CB01C3" w:rsidP="005E2B31">
      <w:pPr>
        <w:spacing w:beforeLines="50" w:before="156" w:after="0"/>
        <w:rPr>
          <w:szCs w:val="21"/>
        </w:rPr>
      </w:pPr>
      <w:r w:rsidRPr="00CB01C3">
        <w:rPr>
          <w:szCs w:val="21"/>
        </w:rPr>
        <w:t>x / y</w:t>
      </w:r>
    </w:p>
    <w:p w:rsidR="00CB01C3" w:rsidRPr="00CB01C3" w:rsidRDefault="00CB01C3" w:rsidP="005E2B31">
      <w:pPr>
        <w:spacing w:before="0" w:after="0"/>
        <w:ind w:leftChars="200" w:left="420"/>
        <w:rPr>
          <w:szCs w:val="21"/>
        </w:rPr>
      </w:pPr>
      <w:r w:rsidRPr="00CB01C3">
        <w:rPr>
          <w:rFonts w:hint="eastAsia"/>
          <w:szCs w:val="21"/>
        </w:rPr>
        <w:t>正确的部门。这在概念上等同于表达式</w:t>
      </w:r>
    </w:p>
    <w:p w:rsidR="00CB01C3" w:rsidRPr="00CB01C3" w:rsidRDefault="00CB01C3" w:rsidP="005E2B31">
      <w:pPr>
        <w:spacing w:before="0" w:after="0"/>
        <w:ind w:leftChars="200" w:left="420"/>
        <w:rPr>
          <w:szCs w:val="21"/>
        </w:rPr>
      </w:pPr>
      <w:r w:rsidRPr="00CB01C3">
        <w:rPr>
          <w:rFonts w:hint="eastAsia"/>
          <w:szCs w:val="21"/>
        </w:rPr>
        <w:t>(inv (y') * x')'</w:t>
      </w:r>
      <w:r w:rsidRPr="00CB01C3">
        <w:rPr>
          <w:rFonts w:hint="eastAsia"/>
          <w:szCs w:val="21"/>
        </w:rPr>
        <w:t>，但它是在不形成</w:t>
      </w:r>
      <w:r w:rsidRPr="00CB01C3">
        <w:rPr>
          <w:rFonts w:hint="eastAsia"/>
          <w:szCs w:val="21"/>
        </w:rPr>
        <w:t>y'</w:t>
      </w:r>
      <w:r w:rsidRPr="00CB01C3">
        <w:rPr>
          <w:rFonts w:hint="eastAsia"/>
          <w:szCs w:val="21"/>
        </w:rPr>
        <w:t>逆的情况下计算的。</w:t>
      </w:r>
    </w:p>
    <w:p w:rsidR="00CB01C3" w:rsidRDefault="00CB01C3" w:rsidP="005E2B31">
      <w:pPr>
        <w:spacing w:before="0" w:after="0"/>
        <w:ind w:leftChars="200" w:left="420"/>
        <w:rPr>
          <w:szCs w:val="21"/>
        </w:rPr>
      </w:pPr>
      <w:r w:rsidRPr="00CB01C3">
        <w:rPr>
          <w:rFonts w:hint="eastAsia"/>
          <w:szCs w:val="21"/>
        </w:rPr>
        <w:t>如果系统不是平方的，或者系数矩阵是奇异的，则计算最小范数解。</w:t>
      </w:r>
    </w:p>
    <w:p w:rsidR="00CB01C3" w:rsidRDefault="00CB01C3" w:rsidP="005E2B31">
      <w:pPr>
        <w:spacing w:beforeLines="50" w:before="156"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逐个元素的右除法。</w:t>
      </w:r>
    </w:p>
    <w:p w:rsidR="00CB01C3" w:rsidRDefault="00CB01C3" w:rsidP="005E2B31">
      <w:pPr>
        <w:spacing w:beforeLines="50" w:before="156"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左部。这在概念上等同于表达式</w:t>
      </w:r>
    </w:p>
    <w:p w:rsidR="00CB01C3" w:rsidRDefault="00CB01C3" w:rsidP="005E2B31">
      <w:pPr>
        <w:spacing w:beforeLines="50" w:before="156" w:after="0"/>
        <w:rPr>
          <w:szCs w:val="21"/>
        </w:rPr>
      </w:pPr>
      <w:r w:rsidRPr="00CB01C3">
        <w:rPr>
          <w:szCs w:val="21"/>
        </w:rPr>
        <w:t>inv (x) * y</w:t>
      </w:r>
    </w:p>
    <w:p w:rsidR="00CB01C3" w:rsidRPr="00CB01C3" w:rsidRDefault="00CB01C3" w:rsidP="005E2B31">
      <w:pPr>
        <w:spacing w:before="0" w:after="0"/>
        <w:ind w:leftChars="200" w:left="420"/>
        <w:rPr>
          <w:szCs w:val="21"/>
        </w:rPr>
      </w:pPr>
      <w:r w:rsidRPr="00CB01C3">
        <w:rPr>
          <w:rFonts w:hint="eastAsia"/>
          <w:szCs w:val="21"/>
        </w:rPr>
        <w:t>但是它的计算没有形成</w:t>
      </w:r>
      <w:r w:rsidRPr="00CB01C3">
        <w:rPr>
          <w:rFonts w:hint="eastAsia"/>
          <w:szCs w:val="21"/>
        </w:rPr>
        <w:t>x</w:t>
      </w:r>
      <w:r w:rsidRPr="00CB01C3">
        <w:rPr>
          <w:rFonts w:hint="eastAsia"/>
          <w:szCs w:val="21"/>
        </w:rPr>
        <w:t>的逆。</w:t>
      </w:r>
    </w:p>
    <w:p w:rsidR="00CB01C3" w:rsidRDefault="00CB01C3" w:rsidP="005E2B31">
      <w:pPr>
        <w:spacing w:before="0" w:after="0"/>
        <w:ind w:leftChars="200" w:left="420"/>
        <w:rPr>
          <w:szCs w:val="21"/>
        </w:rPr>
      </w:pPr>
      <w:r w:rsidRPr="00CB01C3">
        <w:rPr>
          <w:rFonts w:hint="eastAsia"/>
          <w:szCs w:val="21"/>
        </w:rPr>
        <w:t>如果系统不是平方的，或者系数矩阵是奇异的，则计算最小范数解。</w:t>
      </w:r>
    </w:p>
    <w:p w:rsidR="00CB01C3" w:rsidRDefault="00CB01C3" w:rsidP="005E2B31">
      <w:pPr>
        <w:spacing w:beforeLines="50" w:before="156"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逐个元素左除法。</w:t>
      </w:r>
      <w:r w:rsidRPr="00CB01C3">
        <w:rPr>
          <w:rFonts w:hint="eastAsia"/>
          <w:szCs w:val="21"/>
        </w:rPr>
        <w:t>y</w:t>
      </w:r>
      <w:r w:rsidRPr="00CB01C3">
        <w:rPr>
          <w:rFonts w:hint="eastAsia"/>
          <w:szCs w:val="21"/>
        </w:rPr>
        <w:t>的每个元素除以</w:t>
      </w:r>
      <w:r w:rsidRPr="00CB01C3">
        <w:rPr>
          <w:rFonts w:hint="eastAsia"/>
          <w:szCs w:val="21"/>
        </w:rPr>
        <w:t>x</w:t>
      </w:r>
      <w:r w:rsidRPr="00CB01C3">
        <w:rPr>
          <w:rFonts w:hint="eastAsia"/>
          <w:szCs w:val="21"/>
        </w:rPr>
        <w:t>对应的每个元素。</w:t>
      </w:r>
    </w:p>
    <w:p w:rsidR="00CB01C3" w:rsidRDefault="00CB01C3" w:rsidP="005E2B31">
      <w:pPr>
        <w:spacing w:beforeLines="50" w:before="156" w:after="0"/>
        <w:rPr>
          <w:szCs w:val="21"/>
        </w:rPr>
      </w:pPr>
      <w:r w:rsidRPr="00CB01C3">
        <w:rPr>
          <w:szCs w:val="21"/>
        </w:rPr>
        <w:t>x ^ y</w:t>
      </w:r>
    </w:p>
    <w:p w:rsidR="00CB01C3" w:rsidRPr="00CB01C3" w:rsidRDefault="00CB01C3" w:rsidP="005E2B31">
      <w:pPr>
        <w:spacing w:before="0" w:after="0"/>
        <w:ind w:leftChars="200" w:left="420"/>
        <w:rPr>
          <w:szCs w:val="21"/>
        </w:rPr>
      </w:pPr>
      <w:r w:rsidRPr="00CB01C3">
        <w:rPr>
          <w:rFonts w:hint="eastAsia"/>
          <w:szCs w:val="21"/>
        </w:rPr>
        <w:t>电力运营商。如果</w:t>
      </w:r>
      <w:r w:rsidRPr="00CB01C3">
        <w:rPr>
          <w:rFonts w:hint="eastAsia"/>
          <w:szCs w:val="21"/>
        </w:rPr>
        <w:t>x</w:t>
      </w:r>
      <w:r w:rsidRPr="00CB01C3">
        <w:rPr>
          <w:rFonts w:hint="eastAsia"/>
          <w:szCs w:val="21"/>
        </w:rPr>
        <w:t>和</w:t>
      </w:r>
      <w:r w:rsidRPr="00CB01C3">
        <w:rPr>
          <w:rFonts w:hint="eastAsia"/>
          <w:szCs w:val="21"/>
        </w:rPr>
        <w:t>y</w:t>
      </w:r>
      <w:r w:rsidRPr="00CB01C3">
        <w:rPr>
          <w:rFonts w:hint="eastAsia"/>
          <w:szCs w:val="21"/>
        </w:rPr>
        <w:t>都是标量，则此运算符返回</w:t>
      </w:r>
      <w:r w:rsidRPr="00CB01C3">
        <w:rPr>
          <w:rFonts w:hint="eastAsia"/>
          <w:szCs w:val="21"/>
        </w:rPr>
        <w:t>x</w:t>
      </w:r>
      <w:r w:rsidRPr="00CB01C3">
        <w:rPr>
          <w:rFonts w:hint="eastAsia"/>
          <w:szCs w:val="21"/>
        </w:rPr>
        <w:t>的</w:t>
      </w:r>
      <w:r w:rsidRPr="00CB01C3">
        <w:rPr>
          <w:rFonts w:hint="eastAsia"/>
          <w:szCs w:val="21"/>
        </w:rPr>
        <w:t>y</w:t>
      </w:r>
      <w:r w:rsidRPr="00CB01C3">
        <w:rPr>
          <w:rFonts w:hint="eastAsia"/>
          <w:szCs w:val="21"/>
        </w:rPr>
        <w:t>次方。如果</w:t>
      </w:r>
      <w:r w:rsidRPr="00CB01C3">
        <w:rPr>
          <w:rFonts w:hint="eastAsia"/>
          <w:szCs w:val="21"/>
        </w:rPr>
        <w:t>x</w:t>
      </w:r>
      <w:r w:rsidRPr="00CB01C3">
        <w:rPr>
          <w:rFonts w:hint="eastAsia"/>
          <w:szCs w:val="21"/>
        </w:rPr>
        <w:t>是标量，</w:t>
      </w:r>
      <w:r w:rsidRPr="00CB01C3">
        <w:rPr>
          <w:rFonts w:hint="eastAsia"/>
          <w:szCs w:val="21"/>
        </w:rPr>
        <w:t>y</w:t>
      </w:r>
      <w:r w:rsidRPr="00CB01C3">
        <w:rPr>
          <w:rFonts w:hint="eastAsia"/>
          <w:szCs w:val="21"/>
        </w:rPr>
        <w:t>是方阵，则使用特征值展开计算结果。如果</w:t>
      </w:r>
      <w:r w:rsidRPr="00CB01C3">
        <w:rPr>
          <w:rFonts w:hint="eastAsia"/>
          <w:szCs w:val="21"/>
        </w:rPr>
        <w:t>x</w:t>
      </w:r>
      <w:r w:rsidRPr="00CB01C3">
        <w:rPr>
          <w:rFonts w:hint="eastAsia"/>
          <w:szCs w:val="21"/>
        </w:rPr>
        <w:t>是一个方阵，如果</w:t>
      </w:r>
      <w:r w:rsidRPr="00CB01C3">
        <w:rPr>
          <w:rFonts w:hint="eastAsia"/>
          <w:szCs w:val="21"/>
        </w:rPr>
        <w:t>y</w:t>
      </w:r>
      <w:r w:rsidRPr="00CB01C3">
        <w:rPr>
          <w:rFonts w:hint="eastAsia"/>
          <w:szCs w:val="21"/>
        </w:rPr>
        <w:t>是整数，则通过重复乘法计算结果，如果</w:t>
      </w:r>
      <w:r w:rsidRPr="00CB01C3">
        <w:rPr>
          <w:rFonts w:hint="eastAsia"/>
          <w:szCs w:val="21"/>
        </w:rPr>
        <w:t>y</w:t>
      </w:r>
      <w:r w:rsidRPr="00CB01C3">
        <w:rPr>
          <w:rFonts w:hint="eastAsia"/>
          <w:szCs w:val="21"/>
        </w:rPr>
        <w:t>不是整数，则通过特征值展开计算结果。如果</w:t>
      </w:r>
      <w:r w:rsidRPr="00CB01C3">
        <w:rPr>
          <w:rFonts w:hint="eastAsia"/>
          <w:szCs w:val="21"/>
        </w:rPr>
        <w:t>x</w:t>
      </w:r>
      <w:r w:rsidRPr="00CB01C3">
        <w:rPr>
          <w:rFonts w:hint="eastAsia"/>
          <w:szCs w:val="21"/>
        </w:rPr>
        <w:t>和</w:t>
      </w:r>
      <w:r w:rsidRPr="00CB01C3">
        <w:rPr>
          <w:rFonts w:hint="eastAsia"/>
          <w:szCs w:val="21"/>
        </w:rPr>
        <w:t>y</w:t>
      </w:r>
      <w:r w:rsidRPr="00CB01C3">
        <w:rPr>
          <w:rFonts w:hint="eastAsia"/>
          <w:szCs w:val="21"/>
        </w:rPr>
        <w:t>都是矩阵，则会产生错误。</w:t>
      </w:r>
    </w:p>
    <w:p w:rsidR="00CB01C3" w:rsidRDefault="00CB01C3" w:rsidP="005E2B31">
      <w:pPr>
        <w:spacing w:before="0" w:after="0"/>
        <w:ind w:leftChars="200" w:left="420"/>
        <w:rPr>
          <w:szCs w:val="21"/>
        </w:rPr>
      </w:pPr>
      <w:r w:rsidRPr="00CB01C3">
        <w:rPr>
          <w:rFonts w:hint="eastAsia"/>
          <w:szCs w:val="21"/>
        </w:rPr>
        <w:t>这个操作符的实现需要改进。</w:t>
      </w:r>
    </w:p>
    <w:p w:rsidR="00CB01C3" w:rsidRDefault="00CB01C3" w:rsidP="005E2B31">
      <w:pPr>
        <w:spacing w:beforeLines="50" w:before="156" w:after="0"/>
        <w:rPr>
          <w:szCs w:val="21"/>
        </w:rPr>
      </w:pPr>
      <w:r w:rsidRPr="00CB01C3">
        <w:rPr>
          <w:szCs w:val="21"/>
        </w:rPr>
        <w:t>x .^ y</w:t>
      </w:r>
    </w:p>
    <w:p w:rsidR="00CB01C3" w:rsidRDefault="00CB01C3" w:rsidP="005E2B31">
      <w:pPr>
        <w:spacing w:before="0" w:after="0"/>
        <w:ind w:leftChars="200" w:left="420"/>
        <w:rPr>
          <w:szCs w:val="21"/>
        </w:rPr>
      </w:pPr>
      <w:r w:rsidRPr="00CB01C3">
        <w:rPr>
          <w:rFonts w:hint="eastAsia"/>
          <w:szCs w:val="21"/>
        </w:rPr>
        <w:t>逐元素幂运算符。如果两个操作数都是矩阵，则行数和列数必须一致，或者它们必须可以广播到相同的形状。如果可能有多个复杂结果，则取非负参数</w:t>
      </w:r>
      <w:r w:rsidRPr="00CB01C3">
        <w:rPr>
          <w:rFonts w:hint="eastAsia"/>
          <w:szCs w:val="21"/>
        </w:rPr>
        <w:t>(</w:t>
      </w:r>
      <w:r w:rsidRPr="00CB01C3">
        <w:rPr>
          <w:rFonts w:hint="eastAsia"/>
          <w:szCs w:val="21"/>
        </w:rPr>
        <w:t>角度</w:t>
      </w:r>
      <w:r w:rsidRPr="00CB01C3">
        <w:rPr>
          <w:rFonts w:hint="eastAsia"/>
          <w:szCs w:val="21"/>
        </w:rPr>
        <w:t>)</w:t>
      </w:r>
      <w:r w:rsidRPr="00CB01C3">
        <w:rPr>
          <w:rFonts w:hint="eastAsia"/>
          <w:szCs w:val="21"/>
        </w:rPr>
        <w:t>最小的结果。该规则可能返回复根，即使实根也是可能的。如果需要实际结果，请使用</w:t>
      </w:r>
      <w:r w:rsidRPr="00CB01C3">
        <w:rPr>
          <w:rFonts w:hint="eastAsia"/>
          <w:szCs w:val="21"/>
        </w:rPr>
        <w:t>realpow</w:t>
      </w:r>
      <w:r w:rsidRPr="00CB01C3">
        <w:rPr>
          <w:rFonts w:hint="eastAsia"/>
          <w:szCs w:val="21"/>
        </w:rPr>
        <w:t>、</w:t>
      </w:r>
      <w:r w:rsidRPr="00CB01C3">
        <w:rPr>
          <w:rFonts w:hint="eastAsia"/>
          <w:szCs w:val="21"/>
        </w:rPr>
        <w:t>realsqrt</w:t>
      </w:r>
      <w:r w:rsidRPr="00CB01C3">
        <w:rPr>
          <w:rFonts w:hint="eastAsia"/>
          <w:szCs w:val="21"/>
        </w:rPr>
        <w:t>、</w:t>
      </w:r>
      <w:r w:rsidRPr="00CB01C3">
        <w:rPr>
          <w:rFonts w:hint="eastAsia"/>
          <w:szCs w:val="21"/>
        </w:rPr>
        <w:t>cbrt</w:t>
      </w:r>
      <w:r w:rsidRPr="00CB01C3">
        <w:rPr>
          <w:rFonts w:hint="eastAsia"/>
          <w:szCs w:val="21"/>
        </w:rPr>
        <w:t>或</w:t>
      </w:r>
      <w:r w:rsidRPr="00CB01C3">
        <w:rPr>
          <w:rFonts w:hint="eastAsia"/>
          <w:szCs w:val="21"/>
        </w:rPr>
        <w:t>nroot</w:t>
      </w:r>
      <w:r w:rsidRPr="00CB01C3">
        <w:rPr>
          <w:rFonts w:hint="eastAsia"/>
          <w:szCs w:val="21"/>
        </w:rPr>
        <w:t>。</w:t>
      </w:r>
    </w:p>
    <w:p w:rsidR="00CB01C3" w:rsidRDefault="00CB01C3" w:rsidP="005E2B31">
      <w:pPr>
        <w:spacing w:beforeLines="50" w:before="156" w:after="0"/>
        <w:rPr>
          <w:szCs w:val="21"/>
        </w:rPr>
      </w:pPr>
      <w:r w:rsidRPr="00CB01C3">
        <w:rPr>
          <w:szCs w:val="21"/>
        </w:rPr>
        <w:t>-x</w:t>
      </w:r>
    </w:p>
    <w:p w:rsidR="00CB01C3" w:rsidRDefault="00CB01C3" w:rsidP="00243A85">
      <w:pPr>
        <w:spacing w:before="0" w:after="0"/>
        <w:ind w:leftChars="200" w:left="420"/>
        <w:rPr>
          <w:szCs w:val="21"/>
        </w:rPr>
      </w:pPr>
      <w:r w:rsidRPr="00CB01C3">
        <w:rPr>
          <w:rFonts w:hint="eastAsia"/>
          <w:szCs w:val="21"/>
        </w:rPr>
        <w:t>无效</w:t>
      </w:r>
    </w:p>
    <w:p w:rsidR="00CB01C3" w:rsidRPr="00CB01C3" w:rsidRDefault="00CB01C3" w:rsidP="005E2B31">
      <w:pPr>
        <w:spacing w:beforeLines="50" w:before="156" w:after="0"/>
        <w:rPr>
          <w:szCs w:val="21"/>
        </w:rPr>
      </w:pPr>
      <w:r>
        <w:rPr>
          <w:szCs w:val="21"/>
        </w:rPr>
        <w:t>+</w:t>
      </w:r>
      <w:r w:rsidRPr="00CB01C3">
        <w:rPr>
          <w:szCs w:val="21"/>
        </w:rPr>
        <w:t>x</w:t>
      </w:r>
    </w:p>
    <w:p w:rsidR="00CB01C3" w:rsidRDefault="00CB01C3" w:rsidP="00243A85">
      <w:pPr>
        <w:spacing w:before="0" w:after="0"/>
        <w:ind w:leftChars="200" w:left="420"/>
        <w:rPr>
          <w:szCs w:val="21"/>
        </w:rPr>
      </w:pPr>
      <w:r w:rsidRPr="00CB01C3">
        <w:rPr>
          <w:rFonts w:hint="eastAsia"/>
          <w:szCs w:val="21"/>
        </w:rPr>
        <w:t>加号。该操作符对操作数没有影响。</w:t>
      </w:r>
    </w:p>
    <w:p w:rsidR="00CB01C3" w:rsidRDefault="00CB01C3" w:rsidP="005E2B31">
      <w:pPr>
        <w:spacing w:beforeLines="50" w:before="156" w:after="0"/>
        <w:rPr>
          <w:szCs w:val="21"/>
        </w:rPr>
      </w:pPr>
      <w:r w:rsidRPr="00CB01C3">
        <w:rPr>
          <w:szCs w:val="21"/>
        </w:rPr>
        <w:t>x’</w:t>
      </w:r>
    </w:p>
    <w:p w:rsidR="00CB01C3" w:rsidRDefault="00CB01C3" w:rsidP="00243A85">
      <w:pPr>
        <w:spacing w:before="0" w:after="0"/>
        <w:ind w:leftChars="200" w:left="420"/>
        <w:rPr>
          <w:szCs w:val="21"/>
        </w:rPr>
      </w:pPr>
      <w:r w:rsidRPr="00CB01C3">
        <w:rPr>
          <w:rFonts w:hint="eastAsia"/>
          <w:szCs w:val="21"/>
        </w:rPr>
        <w:t>复共轭转置。对于实参数，这个运算符与转置运算符相同。对于复杂参数，此操作符等价于表达式</w:t>
      </w:r>
    </w:p>
    <w:p w:rsidR="00CB01C3" w:rsidRDefault="00CB01C3" w:rsidP="005E2B31">
      <w:pPr>
        <w:spacing w:before="0" w:after="0"/>
        <w:ind w:leftChars="200" w:left="420"/>
        <w:rPr>
          <w:szCs w:val="21"/>
        </w:rPr>
      </w:pPr>
      <w:r w:rsidRPr="00CB01C3">
        <w:rPr>
          <w:szCs w:val="21"/>
        </w:rPr>
        <w:t>conj (x.')</w:t>
      </w:r>
    </w:p>
    <w:p w:rsidR="00CB01C3" w:rsidRDefault="00CB01C3" w:rsidP="005E2B31">
      <w:pPr>
        <w:spacing w:beforeLines="50" w:before="156" w:after="0"/>
        <w:rPr>
          <w:szCs w:val="21"/>
        </w:rPr>
      </w:pPr>
      <w:r w:rsidRPr="00CB01C3">
        <w:rPr>
          <w:szCs w:val="21"/>
        </w:rPr>
        <w:t>x.’</w:t>
      </w:r>
    </w:p>
    <w:p w:rsidR="00CB01C3" w:rsidRPr="00CB01C3" w:rsidRDefault="00CB01C3" w:rsidP="00243A85">
      <w:pPr>
        <w:spacing w:before="0" w:after="0"/>
        <w:ind w:leftChars="200" w:left="420"/>
        <w:rPr>
          <w:szCs w:val="21"/>
        </w:rPr>
      </w:pPr>
      <w:r w:rsidRPr="00CB01C3">
        <w:rPr>
          <w:rFonts w:hint="eastAsia"/>
          <w:szCs w:val="21"/>
        </w:rPr>
        <w:t>转置。</w:t>
      </w:r>
    </w:p>
    <w:p w:rsidR="00CB01C3" w:rsidRDefault="00CB01C3" w:rsidP="00CB01C3">
      <w:pPr>
        <w:rPr>
          <w:szCs w:val="21"/>
        </w:rPr>
      </w:pPr>
      <w:r w:rsidRPr="00CB01C3">
        <w:rPr>
          <w:rFonts w:hint="eastAsia"/>
          <w:szCs w:val="21"/>
        </w:rPr>
        <w:t>注意，因为</w:t>
      </w:r>
      <w:r w:rsidRPr="00CB01C3">
        <w:rPr>
          <w:rFonts w:hint="eastAsia"/>
          <w:szCs w:val="21"/>
        </w:rPr>
        <w:t>Octave</w:t>
      </w:r>
      <w:r w:rsidRPr="00CB01C3">
        <w:rPr>
          <w:rFonts w:hint="eastAsia"/>
          <w:szCs w:val="21"/>
        </w:rPr>
        <w:t>的逐元素运算符以</w:t>
      </w:r>
      <w:r w:rsidRPr="00CB01C3">
        <w:rPr>
          <w:rFonts w:hint="eastAsia"/>
          <w:szCs w:val="21"/>
        </w:rPr>
        <w:t>'</w:t>
      </w:r>
      <w:r w:rsidRPr="00CB01C3">
        <w:rPr>
          <w:rFonts w:hint="eastAsia"/>
          <w:szCs w:val="21"/>
        </w:rPr>
        <w:t>开头。，这样的语句可能存在歧义</w:t>
      </w:r>
    </w:p>
    <w:p w:rsidR="00CB01C3" w:rsidRDefault="00CB01C3" w:rsidP="00243A85">
      <w:pPr>
        <w:ind w:leftChars="200" w:left="420"/>
        <w:rPr>
          <w:szCs w:val="21"/>
        </w:rPr>
      </w:pPr>
      <w:r w:rsidRPr="00CB01C3">
        <w:rPr>
          <w:szCs w:val="21"/>
        </w:rPr>
        <w:t>1./m</w:t>
      </w:r>
    </w:p>
    <w:p w:rsidR="00CB01C3" w:rsidRDefault="00CB01C3" w:rsidP="00CB01C3">
      <w:pPr>
        <w:rPr>
          <w:szCs w:val="21"/>
        </w:rPr>
      </w:pPr>
      <w:r w:rsidRPr="00CB01C3">
        <w:rPr>
          <w:rFonts w:hint="eastAsia"/>
          <w:szCs w:val="21"/>
        </w:rPr>
        <w:lastRenderedPageBreak/>
        <w:t>因为周期既可以解释为常数的一部分，也可以解释为运算符的一部分。为了解决此冲突，</w:t>
      </w:r>
      <w:r w:rsidRPr="00CB01C3">
        <w:rPr>
          <w:rFonts w:hint="eastAsia"/>
          <w:szCs w:val="21"/>
        </w:rPr>
        <w:t>Octave</w:t>
      </w:r>
      <w:r w:rsidRPr="00CB01C3">
        <w:rPr>
          <w:rFonts w:hint="eastAsia"/>
          <w:szCs w:val="21"/>
        </w:rPr>
        <w:t>将该表达式视为您键入的</w:t>
      </w:r>
    </w:p>
    <w:p w:rsidR="00BF45C3" w:rsidRPr="00CB01C3" w:rsidRDefault="00CB01C3" w:rsidP="00243A85">
      <w:pPr>
        <w:ind w:leftChars="200" w:left="420"/>
        <w:rPr>
          <w:szCs w:val="21"/>
        </w:rPr>
      </w:pPr>
      <w:r w:rsidRPr="00CB01C3">
        <w:rPr>
          <w:szCs w:val="21"/>
        </w:rPr>
        <w:t>(1) ./ m</w:t>
      </w:r>
    </w:p>
    <w:p w:rsidR="00CB01C3" w:rsidRDefault="00CB01C3" w:rsidP="00CB01C3">
      <w:pPr>
        <w:rPr>
          <w:szCs w:val="21"/>
        </w:rPr>
      </w:pPr>
      <w:r w:rsidRPr="00CB01C3">
        <w:rPr>
          <w:rFonts w:hint="eastAsia"/>
          <w:szCs w:val="21"/>
        </w:rPr>
        <w:t>而不是</w:t>
      </w:r>
    </w:p>
    <w:p w:rsidR="00CB01C3" w:rsidRDefault="00CB01C3" w:rsidP="00243A85">
      <w:pPr>
        <w:ind w:leftChars="200" w:left="420"/>
        <w:rPr>
          <w:szCs w:val="21"/>
        </w:rPr>
      </w:pPr>
      <w:r w:rsidRPr="00CB01C3">
        <w:rPr>
          <w:szCs w:val="21"/>
        </w:rPr>
        <w:t>(1.) / m</w:t>
      </w:r>
    </w:p>
    <w:p w:rsidR="00CB01C3" w:rsidRPr="00CB01C3" w:rsidRDefault="00CB01C3" w:rsidP="00CB01C3">
      <w:pPr>
        <w:rPr>
          <w:szCs w:val="21"/>
        </w:rPr>
      </w:pPr>
      <w:r w:rsidRPr="00CB01C3">
        <w:rPr>
          <w:rFonts w:hint="eastAsia"/>
          <w:szCs w:val="21"/>
        </w:rPr>
        <w:t>尽管这与</w:t>
      </w:r>
      <w:r w:rsidRPr="00CB01C3">
        <w:rPr>
          <w:rFonts w:hint="eastAsia"/>
          <w:szCs w:val="21"/>
        </w:rPr>
        <w:t>Octave</w:t>
      </w:r>
      <w:r w:rsidRPr="00CB01C3">
        <w:rPr>
          <w:rFonts w:hint="eastAsia"/>
          <w:szCs w:val="21"/>
        </w:rPr>
        <w:t>的词法分析器的正常行为不一致，后者通常倾向于通过在任何给定点上选择最长可能的匹配来将输入分解为令牌，但在这种情况下它更有用。</w:t>
      </w:r>
    </w:p>
    <w:p w:rsidR="00CB01C3" w:rsidRDefault="00CB01C3" w:rsidP="00CB01C3">
      <w:pPr>
        <w:rPr>
          <w:szCs w:val="21"/>
        </w:rPr>
      </w:pPr>
      <w:r w:rsidRPr="00CB01C3">
        <w:rPr>
          <w:rFonts w:hint="eastAsia"/>
          <w:szCs w:val="21"/>
        </w:rPr>
        <w:t>还要注意，二进制操作符和空格的某些组合可能会在调用函数的</w:t>
      </w:r>
      <w:r w:rsidRPr="00CB01C3">
        <w:rPr>
          <w:rFonts w:hint="eastAsia"/>
          <w:szCs w:val="21"/>
        </w:rPr>
        <w:t>Command Syntax</w:t>
      </w:r>
      <w:r w:rsidRPr="00CB01C3">
        <w:rPr>
          <w:rFonts w:hint="eastAsia"/>
          <w:szCs w:val="21"/>
        </w:rPr>
        <w:t>形式中产生明显的歧义。有关</w:t>
      </w:r>
      <w:r w:rsidRPr="00CB01C3">
        <w:rPr>
          <w:rFonts w:hint="eastAsia"/>
          <w:szCs w:val="21"/>
        </w:rPr>
        <w:t>Octave</w:t>
      </w:r>
      <w:r w:rsidRPr="00CB01C3">
        <w:rPr>
          <w:rFonts w:hint="eastAsia"/>
          <w:szCs w:val="21"/>
        </w:rPr>
        <w:t>如何处理该语法的描述，请参阅</w:t>
      </w:r>
      <w:r w:rsidRPr="00234E03">
        <w:rPr>
          <w:rFonts w:hint="eastAsia"/>
          <w:szCs w:val="21"/>
          <w:highlight w:val="red"/>
        </w:rPr>
        <w:t>命令语法和函数语法</w:t>
      </w:r>
      <w:r w:rsidRPr="00CB01C3">
        <w:rPr>
          <w:rFonts w:hint="eastAsia"/>
          <w:szCs w:val="21"/>
        </w:rPr>
        <w:t>。</w:t>
      </w:r>
    </w:p>
    <w:p w:rsidR="00CB01C3" w:rsidRPr="00F12274" w:rsidRDefault="00CB01C3" w:rsidP="005E2B31">
      <w:pPr>
        <w:spacing w:before="0" w:after="0"/>
        <w:rPr>
          <w:i/>
          <w:szCs w:val="21"/>
        </w:rPr>
      </w:pPr>
      <w:r w:rsidRPr="00CB01C3">
        <w:rPr>
          <w:szCs w:val="21"/>
        </w:rPr>
        <w:t>:</w:t>
      </w:r>
      <w:r w:rsidRPr="00F12274">
        <w:rPr>
          <w:i/>
          <w:szCs w:val="21"/>
        </w:rPr>
        <w:t xml:space="preserve"> B = </w:t>
      </w:r>
      <w:r w:rsidRPr="00F12274">
        <w:rPr>
          <w:b/>
          <w:szCs w:val="21"/>
        </w:rPr>
        <w:t>ctranspose</w:t>
      </w:r>
      <w:r w:rsidRPr="00F12274">
        <w:rPr>
          <w:i/>
          <w:szCs w:val="21"/>
        </w:rPr>
        <w:t xml:space="preserve"> (A)</w:t>
      </w:r>
    </w:p>
    <w:p w:rsidR="00CB01C3" w:rsidRPr="00CB01C3" w:rsidRDefault="00CB01C3" w:rsidP="00243A85">
      <w:pPr>
        <w:spacing w:before="0" w:after="0"/>
        <w:ind w:leftChars="200" w:left="420"/>
        <w:rPr>
          <w:szCs w:val="21"/>
        </w:rPr>
      </w:pPr>
      <w:r w:rsidRPr="00CB01C3">
        <w:rPr>
          <w:rFonts w:hint="eastAsia"/>
          <w:szCs w:val="21"/>
        </w:rPr>
        <w:t>返回</w:t>
      </w:r>
      <w:r w:rsidRPr="00CB01C3">
        <w:rPr>
          <w:rFonts w:hint="eastAsia"/>
          <w:szCs w:val="21"/>
        </w:rPr>
        <w:t>A</w:t>
      </w:r>
      <w:r w:rsidRPr="00CB01C3">
        <w:rPr>
          <w:rFonts w:hint="eastAsia"/>
          <w:szCs w:val="21"/>
        </w:rPr>
        <w:t>的共轭转置复数。</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w:t>
      </w:r>
      <w:r w:rsidRPr="00CB01C3">
        <w:rPr>
          <w:rFonts w:hint="eastAsia"/>
          <w:szCs w:val="21"/>
        </w:rPr>
        <w:t>是等价的。</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F12274">
        <w:rPr>
          <w:b/>
        </w:rPr>
        <w:t xml:space="preserve"> </w:t>
      </w:r>
      <w:r w:rsidRPr="00CB01C3">
        <w:rPr>
          <w:szCs w:val="21"/>
        </w:rPr>
        <w:t>transpose</w:t>
      </w:r>
      <w:r w:rsidRPr="00CB01C3">
        <w:rPr>
          <w:rFonts w:hint="eastAsia"/>
          <w:szCs w:val="21"/>
        </w:rPr>
        <w:t>。</w:t>
      </w:r>
    </w:p>
    <w:p w:rsidR="00CB01C3" w:rsidRPr="00F12274" w:rsidRDefault="00CB01C3" w:rsidP="005E2B31">
      <w:pPr>
        <w:spacing w:beforeLines="50" w:before="156" w:after="0"/>
        <w:rPr>
          <w:i/>
          <w:szCs w:val="21"/>
        </w:rPr>
      </w:pPr>
      <w:r w:rsidRPr="00CB01C3">
        <w:rPr>
          <w:szCs w:val="21"/>
        </w:rPr>
        <w:t xml:space="preserve">: </w:t>
      </w:r>
      <w:r w:rsidRPr="00F12274">
        <w:rPr>
          <w:i/>
          <w:szCs w:val="21"/>
        </w:rPr>
        <w:t xml:space="preserve">y = </w:t>
      </w:r>
      <w:r w:rsidRPr="00F12274">
        <w:rPr>
          <w:b/>
          <w:szCs w:val="21"/>
        </w:rPr>
        <w:t>pagectranspose</w:t>
      </w:r>
      <w:r w:rsidRPr="00F12274">
        <w:rPr>
          <w:i/>
          <w:szCs w:val="21"/>
        </w:rPr>
        <w:t xml:space="preserve"> (A)</w:t>
      </w:r>
    </w:p>
    <w:p w:rsidR="00CB01C3" w:rsidRPr="00CB01C3" w:rsidRDefault="00CB01C3" w:rsidP="00243A85">
      <w:pPr>
        <w:spacing w:before="0" w:after="0"/>
        <w:ind w:leftChars="200" w:left="420"/>
        <w:rPr>
          <w:szCs w:val="21"/>
        </w:rPr>
      </w:pPr>
      <w:r w:rsidRPr="00CB01C3">
        <w:rPr>
          <w:rFonts w:hint="eastAsia"/>
          <w:szCs w:val="21"/>
        </w:rPr>
        <w:t>返回</w:t>
      </w:r>
      <w:r w:rsidRPr="00CB01C3">
        <w:rPr>
          <w:rFonts w:hint="eastAsia"/>
          <w:szCs w:val="21"/>
        </w:rPr>
        <w:t>n</w:t>
      </w:r>
      <w:r w:rsidRPr="00CB01C3">
        <w:rPr>
          <w:rFonts w:hint="eastAsia"/>
          <w:szCs w:val="21"/>
        </w:rPr>
        <w:t>维数组</w:t>
      </w:r>
      <w:r w:rsidRPr="00CB01C3">
        <w:rPr>
          <w:rFonts w:hint="eastAsia"/>
          <w:szCs w:val="21"/>
        </w:rPr>
        <w:t>A</w:t>
      </w:r>
      <w:r w:rsidRPr="00CB01C3">
        <w:rPr>
          <w:rFonts w:hint="eastAsia"/>
          <w:szCs w:val="21"/>
        </w:rPr>
        <w:t>的逐页复共轭转置。</w:t>
      </w:r>
    </w:p>
    <w:p w:rsidR="00CB01C3" w:rsidRPr="00CB01C3" w:rsidRDefault="00CB01C3" w:rsidP="00243A85">
      <w:pPr>
        <w:spacing w:before="0" w:after="0"/>
        <w:ind w:leftChars="200" w:left="420"/>
        <w:rPr>
          <w:szCs w:val="21"/>
        </w:rPr>
      </w:pPr>
      <w:r w:rsidRPr="00CB01C3">
        <w:rPr>
          <w:rFonts w:hint="eastAsia"/>
          <w:szCs w:val="21"/>
        </w:rPr>
        <w:t>这相当于每个页面</w:t>
      </w:r>
      <w:r w:rsidRPr="00CB01C3">
        <w:rPr>
          <w:rFonts w:hint="eastAsia"/>
          <w:szCs w:val="21"/>
        </w:rPr>
        <w:t>k</w:t>
      </w:r>
      <w:r w:rsidRPr="00CB01C3">
        <w:rPr>
          <w:rFonts w:hint="eastAsia"/>
          <w:szCs w:val="21"/>
        </w:rPr>
        <w:t>对应</w:t>
      </w:r>
      <w:r w:rsidRPr="00CB01C3">
        <w:rPr>
          <w:rFonts w:hint="eastAsia"/>
          <w:szCs w:val="21"/>
        </w:rPr>
        <w:t>A(:</w:t>
      </w:r>
      <w:r w:rsidRPr="00CB01C3">
        <w:rPr>
          <w:rFonts w:hint="eastAsia"/>
          <w:szCs w:val="21"/>
        </w:rPr>
        <w:t>，</w:t>
      </w:r>
      <w:r w:rsidRPr="00CB01C3">
        <w:rPr>
          <w:rFonts w:hint="eastAsia"/>
          <w:szCs w:val="21"/>
        </w:rPr>
        <w:t>:</w:t>
      </w:r>
      <w:r w:rsidRPr="00CB01C3">
        <w:rPr>
          <w:rFonts w:hint="eastAsia"/>
          <w:szCs w:val="21"/>
        </w:rPr>
        <w:t>，</w:t>
      </w:r>
      <w:r w:rsidRPr="00CB01C3">
        <w:rPr>
          <w:rFonts w:hint="eastAsia"/>
          <w:szCs w:val="21"/>
        </w:rPr>
        <w:t xml:space="preserve"> k)'</w:t>
      </w:r>
      <w:r w:rsidRPr="00CB01C3">
        <w:rPr>
          <w:rFonts w:hint="eastAsia"/>
          <w:szCs w:val="21"/>
        </w:rPr>
        <w:t>。</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页转置，页转置，排列。</w:t>
      </w:r>
    </w:p>
    <w:p w:rsidR="00CB01C3" w:rsidRDefault="00CB01C3" w:rsidP="005E2B31">
      <w:pPr>
        <w:spacing w:beforeLines="50" w:before="156" w:after="0"/>
        <w:rPr>
          <w:szCs w:val="21"/>
        </w:rPr>
      </w:pPr>
      <w:r w:rsidRPr="00CB01C3">
        <w:rPr>
          <w:szCs w:val="21"/>
        </w:rPr>
        <w:t>:</w:t>
      </w:r>
      <w:r w:rsidRPr="00F12274">
        <w:rPr>
          <w:i/>
          <w:szCs w:val="21"/>
        </w:rPr>
        <w:t xml:space="preserve"> C = </w:t>
      </w:r>
      <w:r w:rsidRPr="00F12274">
        <w:rPr>
          <w:b/>
          <w:szCs w:val="21"/>
        </w:rPr>
        <w:t>ldivide</w:t>
      </w:r>
      <w:r w:rsidRPr="00F12274">
        <w:rPr>
          <w:i/>
          <w:szCs w:val="21"/>
        </w:rPr>
        <w:t xml:space="preserve"> (A, B)</w:t>
      </w:r>
    </w:p>
    <w:p w:rsidR="00CB01C3" w:rsidRPr="00CB01C3" w:rsidRDefault="00CB01C3" w:rsidP="00243A85">
      <w:pPr>
        <w:spacing w:before="0" w:after="0"/>
        <w:ind w:leftChars="200" w:left="420"/>
        <w:rPr>
          <w:szCs w:val="21"/>
        </w:rPr>
      </w:pPr>
      <w:r w:rsidRPr="00CB01C3">
        <w:rPr>
          <w:rFonts w:hint="eastAsia"/>
          <w:szCs w:val="21"/>
        </w:rPr>
        <w:t>返回</w:t>
      </w:r>
      <w:r w:rsidRPr="00CB01C3">
        <w:rPr>
          <w:rFonts w:hint="eastAsia"/>
          <w:szCs w:val="21"/>
        </w:rPr>
        <w:t>A</w:t>
      </w:r>
      <w:r w:rsidRPr="00CB01C3">
        <w:rPr>
          <w:rFonts w:hint="eastAsia"/>
          <w:szCs w:val="21"/>
        </w:rPr>
        <w:t>和</w:t>
      </w:r>
      <w:r w:rsidRPr="00CB01C3">
        <w:rPr>
          <w:rFonts w:hint="eastAsia"/>
          <w:szCs w:val="21"/>
        </w:rPr>
        <w:t>B</w:t>
      </w:r>
      <w:r w:rsidRPr="00CB01C3">
        <w:rPr>
          <w:rFonts w:hint="eastAsia"/>
          <w:szCs w:val="21"/>
        </w:rPr>
        <w:t>逐个元素的左除法。</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rdivide, mldivide, times, plus</w:t>
      </w:r>
      <w:r w:rsidRPr="00CB01C3">
        <w:rPr>
          <w:rFonts w:hint="eastAsia"/>
          <w:szCs w:val="21"/>
        </w:rPr>
        <w:t>。</w:t>
      </w:r>
    </w:p>
    <w:p w:rsidR="00CB01C3" w:rsidRPr="00F12274" w:rsidRDefault="00CB01C3" w:rsidP="005E2B31">
      <w:pPr>
        <w:spacing w:beforeLines="50" w:before="156" w:after="0"/>
        <w:rPr>
          <w:i/>
          <w:szCs w:val="21"/>
        </w:rPr>
      </w:pPr>
      <w:r w:rsidRPr="00CB01C3">
        <w:rPr>
          <w:szCs w:val="21"/>
        </w:rPr>
        <w:t xml:space="preserve">: </w:t>
      </w:r>
      <w:r w:rsidRPr="00F12274">
        <w:rPr>
          <w:i/>
          <w:szCs w:val="21"/>
        </w:rPr>
        <w:t xml:space="preserve">C = </w:t>
      </w:r>
      <w:r w:rsidRPr="00F12274">
        <w:rPr>
          <w:b/>
          <w:szCs w:val="21"/>
        </w:rPr>
        <w:t>minus</w:t>
      </w:r>
      <w:r w:rsidRPr="00F12274">
        <w:rPr>
          <w:i/>
          <w:szCs w:val="21"/>
        </w:rPr>
        <w:t xml:space="preserve"> (A, B)</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plus, uminus</w:t>
      </w:r>
      <w:r w:rsidRPr="00CB01C3">
        <w:rPr>
          <w:rFonts w:hint="eastAsia"/>
          <w:szCs w:val="21"/>
        </w:rPr>
        <w:t>。</w:t>
      </w:r>
    </w:p>
    <w:p w:rsidR="00CB01C3" w:rsidRPr="00F12274" w:rsidRDefault="00CB01C3" w:rsidP="005E2B31">
      <w:pPr>
        <w:spacing w:beforeLines="50" w:before="156" w:after="0"/>
        <w:rPr>
          <w:i/>
          <w:szCs w:val="21"/>
        </w:rPr>
      </w:pPr>
      <w:r w:rsidRPr="00CB01C3">
        <w:rPr>
          <w:szCs w:val="21"/>
        </w:rPr>
        <w:t>:</w:t>
      </w:r>
      <w:r w:rsidRPr="00F12274">
        <w:rPr>
          <w:i/>
          <w:szCs w:val="21"/>
        </w:rPr>
        <w:t xml:space="preserve"> C = </w:t>
      </w:r>
      <w:r w:rsidRPr="00F12274">
        <w:rPr>
          <w:b/>
          <w:szCs w:val="21"/>
        </w:rPr>
        <w:t>mldivide</w:t>
      </w:r>
      <w:r w:rsidRPr="00F12274">
        <w:rPr>
          <w:i/>
          <w:szCs w:val="21"/>
        </w:rPr>
        <w:t xml:space="preserve"> (A, B)</w:t>
      </w:r>
    </w:p>
    <w:p w:rsidR="00CB01C3" w:rsidRPr="00CB01C3" w:rsidRDefault="00CB01C3" w:rsidP="00243A85">
      <w:pPr>
        <w:spacing w:before="0" w:after="0"/>
        <w:ind w:leftChars="200" w:left="420"/>
        <w:rPr>
          <w:szCs w:val="21"/>
        </w:rPr>
      </w:pPr>
      <w:r w:rsidRPr="00CB01C3">
        <w:rPr>
          <w:rFonts w:hint="eastAsia"/>
          <w:szCs w:val="21"/>
        </w:rPr>
        <w:t>返回矩阵左除</w:t>
      </w:r>
      <w:r w:rsidRPr="00CB01C3">
        <w:rPr>
          <w:rFonts w:hint="eastAsia"/>
          <w:szCs w:val="21"/>
        </w:rPr>
        <w:t>A</w:t>
      </w:r>
      <w:r w:rsidRPr="00CB01C3">
        <w:rPr>
          <w:rFonts w:hint="eastAsia"/>
          <w:szCs w:val="21"/>
        </w:rPr>
        <w:t>和</w:t>
      </w:r>
      <w:r w:rsidRPr="00CB01C3">
        <w:rPr>
          <w:rFonts w:hint="eastAsia"/>
          <w:szCs w:val="21"/>
        </w:rPr>
        <w:t>B</w:t>
      </w:r>
      <w:r w:rsidRPr="00CB01C3">
        <w:rPr>
          <w:rFonts w:hint="eastAsia"/>
          <w:szCs w:val="21"/>
        </w:rPr>
        <w:t>。</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w:t>
      </w:r>
    </w:p>
    <w:p w:rsidR="00CB01C3" w:rsidRPr="00CB01C3" w:rsidRDefault="00CB01C3" w:rsidP="00243A85">
      <w:pPr>
        <w:spacing w:before="0" w:after="0"/>
        <w:ind w:leftChars="200" w:left="420"/>
        <w:rPr>
          <w:szCs w:val="21"/>
        </w:rPr>
      </w:pPr>
      <w:r w:rsidRPr="00CB01C3">
        <w:rPr>
          <w:rFonts w:hint="eastAsia"/>
          <w:szCs w:val="21"/>
        </w:rPr>
        <w:t>如果系统不是平方的，或者系数矩阵是奇异的，则计算最小范数解。</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mrdivide, ldivide, rdivide, linsolve</w:t>
      </w:r>
      <w:r w:rsidRPr="00CB01C3">
        <w:rPr>
          <w:rFonts w:hint="eastAsia"/>
          <w:szCs w:val="21"/>
        </w:rPr>
        <w:t>。</w:t>
      </w:r>
    </w:p>
    <w:p w:rsidR="00CB01C3" w:rsidRPr="00F12274" w:rsidRDefault="00CB01C3" w:rsidP="005E2B31">
      <w:pPr>
        <w:spacing w:beforeLines="50" w:before="156" w:after="0"/>
        <w:rPr>
          <w:i/>
          <w:szCs w:val="21"/>
        </w:rPr>
      </w:pPr>
      <w:r w:rsidRPr="00CB01C3">
        <w:rPr>
          <w:szCs w:val="21"/>
        </w:rPr>
        <w:t>:</w:t>
      </w:r>
      <w:r w:rsidRPr="00F12274">
        <w:rPr>
          <w:i/>
          <w:szCs w:val="21"/>
        </w:rPr>
        <w:t xml:space="preserve"> C = </w:t>
      </w:r>
      <w:r w:rsidRPr="00F12274">
        <w:rPr>
          <w:b/>
          <w:szCs w:val="21"/>
        </w:rPr>
        <w:t>mpower</w:t>
      </w:r>
      <w:r w:rsidRPr="00F12274">
        <w:rPr>
          <w:i/>
          <w:szCs w:val="21"/>
        </w:rPr>
        <w:t xml:space="preserve"> (A, B)</w:t>
      </w:r>
    </w:p>
    <w:p w:rsidR="00CB01C3" w:rsidRPr="00CB01C3" w:rsidRDefault="00CB01C3" w:rsidP="00243A85">
      <w:pPr>
        <w:spacing w:before="0" w:after="0"/>
        <w:ind w:leftChars="200" w:left="420"/>
        <w:rPr>
          <w:szCs w:val="21"/>
        </w:rPr>
      </w:pPr>
      <w:r w:rsidRPr="00CB01C3">
        <w:rPr>
          <w:rFonts w:hint="eastAsia"/>
          <w:szCs w:val="21"/>
        </w:rPr>
        <w:t>返回</w:t>
      </w:r>
      <w:r w:rsidRPr="00CB01C3">
        <w:rPr>
          <w:rFonts w:hint="eastAsia"/>
          <w:szCs w:val="21"/>
        </w:rPr>
        <w:t>A</w:t>
      </w:r>
      <w:r w:rsidRPr="00CB01C3">
        <w:rPr>
          <w:rFonts w:hint="eastAsia"/>
          <w:szCs w:val="21"/>
        </w:rPr>
        <w:t>的</w:t>
      </w:r>
      <w:r w:rsidRPr="00CB01C3">
        <w:rPr>
          <w:rFonts w:hint="eastAsia"/>
          <w:szCs w:val="21"/>
        </w:rPr>
        <w:t>B</w:t>
      </w:r>
      <w:r w:rsidRPr="00CB01C3">
        <w:rPr>
          <w:rFonts w:hint="eastAsia"/>
          <w:szCs w:val="21"/>
        </w:rPr>
        <w:t>次方的矩阵幂运算。</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power, mtimes, plus, minus</w:t>
      </w:r>
      <w:r w:rsidRPr="00CB01C3">
        <w:rPr>
          <w:rFonts w:hint="eastAsia"/>
          <w:szCs w:val="21"/>
        </w:rPr>
        <w:t>。</w:t>
      </w:r>
    </w:p>
    <w:p w:rsidR="00CB01C3" w:rsidRPr="00F12274" w:rsidRDefault="00CB01C3" w:rsidP="005E2B31">
      <w:pPr>
        <w:spacing w:beforeLines="50" w:before="156" w:after="0"/>
        <w:rPr>
          <w:i/>
          <w:szCs w:val="21"/>
        </w:rPr>
      </w:pPr>
      <w:r w:rsidRPr="00CB01C3">
        <w:rPr>
          <w:szCs w:val="21"/>
        </w:rPr>
        <w:t xml:space="preserve">: </w:t>
      </w:r>
      <w:r w:rsidRPr="00F12274">
        <w:rPr>
          <w:i/>
          <w:szCs w:val="21"/>
        </w:rPr>
        <w:t xml:space="preserve">C = </w:t>
      </w:r>
      <w:r w:rsidRPr="00F12274">
        <w:rPr>
          <w:b/>
          <w:szCs w:val="21"/>
        </w:rPr>
        <w:t>mrdivide</w:t>
      </w:r>
      <w:r w:rsidRPr="00F12274">
        <w:rPr>
          <w:i/>
          <w:szCs w:val="21"/>
        </w:rPr>
        <w:t xml:space="preserve"> (A, B)</w:t>
      </w:r>
    </w:p>
    <w:p w:rsidR="00CB01C3" w:rsidRPr="00CB01C3" w:rsidRDefault="00CB01C3" w:rsidP="00243A85">
      <w:pPr>
        <w:spacing w:before="0" w:after="0"/>
        <w:ind w:leftChars="200" w:left="420"/>
        <w:rPr>
          <w:szCs w:val="21"/>
        </w:rPr>
      </w:pPr>
      <w:r w:rsidRPr="00CB01C3">
        <w:rPr>
          <w:rFonts w:hint="eastAsia"/>
          <w:szCs w:val="21"/>
        </w:rPr>
        <w:t>返回矩阵</w:t>
      </w:r>
      <w:r w:rsidRPr="00CB01C3">
        <w:rPr>
          <w:rFonts w:hint="eastAsia"/>
          <w:szCs w:val="21"/>
        </w:rPr>
        <w:t>A</w:t>
      </w:r>
      <w:r w:rsidRPr="00CB01C3">
        <w:rPr>
          <w:rFonts w:hint="eastAsia"/>
          <w:szCs w:val="21"/>
        </w:rPr>
        <w:t>和</w:t>
      </w:r>
      <w:r w:rsidRPr="00CB01C3">
        <w:rPr>
          <w:rFonts w:hint="eastAsia"/>
          <w:szCs w:val="21"/>
        </w:rPr>
        <w:t>B</w:t>
      </w:r>
      <w:r w:rsidRPr="00CB01C3">
        <w:rPr>
          <w:rFonts w:hint="eastAsia"/>
          <w:szCs w:val="21"/>
        </w:rPr>
        <w:t>的右除法。</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w:t>
      </w:r>
    </w:p>
    <w:p w:rsidR="00CB01C3" w:rsidRPr="00CB01C3" w:rsidRDefault="00CB01C3" w:rsidP="00243A85">
      <w:pPr>
        <w:spacing w:before="0" w:after="0"/>
        <w:ind w:leftChars="200" w:left="420"/>
        <w:rPr>
          <w:szCs w:val="21"/>
        </w:rPr>
      </w:pPr>
      <w:r w:rsidRPr="00CB01C3">
        <w:rPr>
          <w:rFonts w:hint="eastAsia"/>
          <w:szCs w:val="21"/>
        </w:rPr>
        <w:t>如果系统不是平方的，或者系数矩阵是奇异的，则计算最小范数解。</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mldivide, rdivide, plus, minus</w:t>
      </w:r>
      <w:r w:rsidRPr="00CB01C3">
        <w:rPr>
          <w:rFonts w:hint="eastAsia"/>
          <w:szCs w:val="21"/>
        </w:rPr>
        <w:t>。</w:t>
      </w:r>
    </w:p>
    <w:p w:rsidR="00CB01C3" w:rsidRPr="00F12274" w:rsidRDefault="00CB01C3" w:rsidP="005E2B31">
      <w:pPr>
        <w:spacing w:beforeLines="50" w:before="156" w:after="0"/>
        <w:rPr>
          <w:i/>
          <w:szCs w:val="21"/>
        </w:rPr>
      </w:pPr>
      <w:r w:rsidRPr="00CB01C3">
        <w:rPr>
          <w:szCs w:val="21"/>
        </w:rPr>
        <w:t xml:space="preserve">: </w:t>
      </w:r>
      <w:r w:rsidRPr="00F12274">
        <w:rPr>
          <w:i/>
          <w:szCs w:val="21"/>
        </w:rPr>
        <w:t xml:space="preserve">C = </w:t>
      </w:r>
      <w:r w:rsidRPr="00F12274">
        <w:rPr>
          <w:b/>
          <w:szCs w:val="21"/>
        </w:rPr>
        <w:t>mtimes</w:t>
      </w:r>
      <w:r w:rsidRPr="00F12274">
        <w:rPr>
          <w:i/>
          <w:szCs w:val="21"/>
        </w:rPr>
        <w:t xml:space="preserve"> (A, B)</w:t>
      </w:r>
    </w:p>
    <w:p w:rsidR="00CB01C3" w:rsidRPr="00F12274" w:rsidRDefault="00CB01C3" w:rsidP="005E2B31">
      <w:pPr>
        <w:spacing w:before="0" w:after="0"/>
        <w:rPr>
          <w:i/>
          <w:szCs w:val="21"/>
        </w:rPr>
      </w:pPr>
      <w:r w:rsidRPr="00CB01C3">
        <w:rPr>
          <w:szCs w:val="21"/>
        </w:rPr>
        <w:lastRenderedPageBreak/>
        <w:t xml:space="preserve">: </w:t>
      </w:r>
      <w:r w:rsidRPr="00F12274">
        <w:rPr>
          <w:i/>
          <w:szCs w:val="21"/>
        </w:rPr>
        <w:t xml:space="preserve">C = </w:t>
      </w:r>
      <w:r w:rsidRPr="00F12274">
        <w:rPr>
          <w:b/>
          <w:szCs w:val="21"/>
        </w:rPr>
        <w:t>mtimes</w:t>
      </w:r>
      <w:r w:rsidRPr="00F12274">
        <w:rPr>
          <w:i/>
          <w:szCs w:val="21"/>
        </w:rPr>
        <w:t xml:space="preserve"> (A1, A2, …)</w:t>
      </w:r>
    </w:p>
    <w:p w:rsidR="00CB01C3" w:rsidRPr="00CB01C3" w:rsidRDefault="00CB01C3" w:rsidP="00243A85">
      <w:pPr>
        <w:spacing w:before="0" w:after="0"/>
        <w:ind w:leftChars="200" w:left="420"/>
        <w:rPr>
          <w:szCs w:val="21"/>
        </w:rPr>
      </w:pPr>
      <w:r w:rsidRPr="00CB01C3">
        <w:rPr>
          <w:rFonts w:hint="eastAsia"/>
          <w:szCs w:val="21"/>
        </w:rPr>
        <w:t>返回输入的矩阵乘法乘积。</w:t>
      </w:r>
    </w:p>
    <w:p w:rsid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是等价的。如果给出更多参数，则从左到右累积应用乘法</w:t>
      </w:r>
      <w:r w:rsidRPr="00CB01C3">
        <w:rPr>
          <w:rFonts w:hint="eastAsia"/>
          <w:szCs w:val="21"/>
        </w:rPr>
        <w:t>:</w:t>
      </w:r>
    </w:p>
    <w:p w:rsidR="00CB01C3" w:rsidRDefault="00CB01C3" w:rsidP="00243A85">
      <w:pPr>
        <w:spacing w:before="0" w:after="0"/>
        <w:ind w:leftChars="200" w:left="420"/>
        <w:rPr>
          <w:szCs w:val="21"/>
        </w:rPr>
      </w:pPr>
      <w:r w:rsidRPr="00CB01C3">
        <w:rPr>
          <w:szCs w:val="21"/>
        </w:rPr>
        <w:t>(…((A1 * A2) * A3) * …)</w:t>
      </w:r>
    </w:p>
    <w:p w:rsidR="00CB01C3"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rFonts w:hint="eastAsia"/>
          <w:szCs w:val="21"/>
        </w:rPr>
        <w:t>times, plus, minus, rdivide, mrdivide, mldivide, mpower</w:t>
      </w:r>
      <w:r w:rsidRPr="00CB01C3">
        <w:rPr>
          <w:rFonts w:hint="eastAsia"/>
          <w:szCs w:val="21"/>
        </w:rPr>
        <w:t>。</w:t>
      </w:r>
    </w:p>
    <w:p w:rsidR="00CB01C3" w:rsidRPr="00CB01C3" w:rsidRDefault="00CB01C3" w:rsidP="005E2B31">
      <w:pPr>
        <w:spacing w:beforeLines="50" w:before="156" w:after="0"/>
        <w:rPr>
          <w:szCs w:val="21"/>
        </w:rPr>
      </w:pPr>
      <w:r w:rsidRPr="00CB01C3">
        <w:rPr>
          <w:szCs w:val="21"/>
        </w:rPr>
        <w:t xml:space="preserve">: </w:t>
      </w:r>
      <w:r w:rsidRPr="00F12274">
        <w:rPr>
          <w:i/>
          <w:szCs w:val="21"/>
        </w:rPr>
        <w:t xml:space="preserve">C = </w:t>
      </w:r>
      <w:r w:rsidRPr="00F12274">
        <w:rPr>
          <w:b/>
          <w:szCs w:val="21"/>
        </w:rPr>
        <w:t>plus</w:t>
      </w:r>
      <w:r w:rsidRPr="00F12274">
        <w:rPr>
          <w:i/>
          <w:szCs w:val="21"/>
        </w:rPr>
        <w:t xml:space="preserve"> (A, B)</w:t>
      </w:r>
    </w:p>
    <w:p w:rsidR="00CB01C3" w:rsidRDefault="00CB01C3" w:rsidP="005E2B31">
      <w:pPr>
        <w:spacing w:before="0" w:after="0"/>
        <w:rPr>
          <w:szCs w:val="21"/>
        </w:rPr>
      </w:pPr>
      <w:r w:rsidRPr="00CB01C3">
        <w:rPr>
          <w:szCs w:val="21"/>
        </w:rPr>
        <w:t>:</w:t>
      </w:r>
      <w:r w:rsidRPr="00F12274">
        <w:rPr>
          <w:i/>
          <w:szCs w:val="21"/>
        </w:rPr>
        <w:t xml:space="preserve"> C = </w:t>
      </w:r>
      <w:r w:rsidRPr="00F12274">
        <w:rPr>
          <w:b/>
          <w:szCs w:val="21"/>
        </w:rPr>
        <w:t>plus</w:t>
      </w:r>
      <w:r w:rsidRPr="00F12274">
        <w:rPr>
          <w:i/>
          <w:szCs w:val="21"/>
        </w:rPr>
        <w:t xml:space="preserve"> (A1, A2, …)</w:t>
      </w:r>
    </w:p>
    <w:p w:rsidR="00CB01C3" w:rsidRPr="00CB01C3" w:rsidRDefault="00CB01C3" w:rsidP="00243A85">
      <w:pPr>
        <w:spacing w:before="0" w:after="0"/>
        <w:ind w:leftChars="200" w:left="420"/>
        <w:rPr>
          <w:szCs w:val="21"/>
        </w:rPr>
      </w:pPr>
      <w:r w:rsidRPr="00CB01C3">
        <w:rPr>
          <w:rFonts w:hint="eastAsia"/>
          <w:szCs w:val="21"/>
        </w:rPr>
        <w:t>这个函数和</w:t>
      </w:r>
      <w:r w:rsidRPr="00CB01C3">
        <w:rPr>
          <w:rFonts w:hint="eastAsia"/>
          <w:szCs w:val="21"/>
        </w:rPr>
        <w:t>A + B</w:t>
      </w:r>
      <w:r w:rsidRPr="00CB01C3">
        <w:rPr>
          <w:rFonts w:hint="eastAsia"/>
          <w:szCs w:val="21"/>
        </w:rPr>
        <w:t>是等价的。</w:t>
      </w:r>
    </w:p>
    <w:p w:rsidR="00CB01C3" w:rsidRDefault="00CB01C3" w:rsidP="00243A85">
      <w:pPr>
        <w:spacing w:before="0" w:after="0"/>
        <w:ind w:leftChars="200" w:left="420"/>
        <w:rPr>
          <w:szCs w:val="21"/>
        </w:rPr>
      </w:pPr>
      <w:r w:rsidRPr="00CB01C3">
        <w:rPr>
          <w:rFonts w:hint="eastAsia"/>
          <w:szCs w:val="21"/>
        </w:rPr>
        <w:t>如果给出了更多的参数，则从左到右累计应用总和</w:t>
      </w:r>
      <w:r w:rsidRPr="00CB01C3">
        <w:rPr>
          <w:rFonts w:hint="eastAsia"/>
          <w:szCs w:val="21"/>
        </w:rPr>
        <w:t>:</w:t>
      </w:r>
    </w:p>
    <w:p w:rsidR="00CB01C3" w:rsidRDefault="00CB01C3" w:rsidP="00243A85">
      <w:pPr>
        <w:spacing w:before="0" w:after="0"/>
        <w:ind w:leftChars="200" w:left="420"/>
        <w:rPr>
          <w:szCs w:val="21"/>
        </w:rPr>
      </w:pPr>
      <w:r w:rsidRPr="00CB01C3">
        <w:rPr>
          <w:szCs w:val="21"/>
        </w:rPr>
        <w:t>(…((A1 + A2) + A3) + …)</w:t>
      </w:r>
    </w:p>
    <w:p w:rsidR="00840DF6" w:rsidRDefault="00CB01C3" w:rsidP="00243A85">
      <w:pPr>
        <w:spacing w:before="0" w:after="0"/>
        <w:ind w:leftChars="200" w:left="420"/>
        <w:rPr>
          <w:szCs w:val="21"/>
        </w:rPr>
      </w:pPr>
      <w:r w:rsidRPr="00F12274">
        <w:rPr>
          <w:rFonts w:hint="eastAsia"/>
          <w:b/>
          <w:szCs w:val="21"/>
        </w:rPr>
        <w:t>参见</w:t>
      </w:r>
      <w:r w:rsidRPr="00F12274">
        <w:rPr>
          <w:rFonts w:hint="eastAsia"/>
          <w:b/>
          <w:szCs w:val="21"/>
        </w:rPr>
        <w:t>:</w:t>
      </w:r>
      <w:r w:rsidRPr="00CB01C3">
        <w:rPr>
          <w:szCs w:val="21"/>
        </w:rPr>
        <w:t>minus, uplus</w:t>
      </w:r>
      <w:r w:rsid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C = </w:t>
      </w:r>
      <w:r w:rsidRPr="00F12274">
        <w:rPr>
          <w:b/>
          <w:szCs w:val="21"/>
        </w:rPr>
        <w:t>power</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A</w:t>
      </w:r>
      <w:r w:rsidRPr="00840DF6">
        <w:rPr>
          <w:rFonts w:hint="eastAsia"/>
          <w:szCs w:val="21"/>
        </w:rPr>
        <w:t>的</w:t>
      </w:r>
      <w:r w:rsidRPr="00840DF6">
        <w:rPr>
          <w:rFonts w:hint="eastAsia"/>
          <w:szCs w:val="21"/>
        </w:rPr>
        <w:t>B</w:t>
      </w:r>
      <w:r w:rsidRPr="00840DF6">
        <w:rPr>
          <w:rFonts w:hint="eastAsia"/>
          <w:szCs w:val="21"/>
        </w:rPr>
        <w:t>次方的逐元素运算。</w:t>
      </w:r>
    </w:p>
    <w:p w:rsidR="00840DF6" w:rsidRPr="00840DF6" w:rsidRDefault="00840DF6" w:rsidP="00243A85">
      <w:pPr>
        <w:spacing w:before="0" w:after="0"/>
        <w:ind w:leftChars="200" w:left="420"/>
        <w:rPr>
          <w:szCs w:val="21"/>
        </w:rPr>
      </w:pPr>
      <w:r w:rsidRPr="00840DF6">
        <w:rPr>
          <w:rFonts w:hint="eastAsia"/>
          <w:szCs w:val="21"/>
        </w:rPr>
        <w:t>这个函数和</w:t>
      </w:r>
      <w:r w:rsidRPr="00840DF6">
        <w:rPr>
          <w:rFonts w:hint="eastAsia"/>
          <w:szCs w:val="21"/>
        </w:rPr>
        <w:t>A ^ B</w:t>
      </w:r>
      <w:r w:rsidRPr="00840DF6">
        <w:rPr>
          <w:rFonts w:hint="eastAsia"/>
          <w:szCs w:val="21"/>
        </w:rPr>
        <w:t>是等价的。</w:t>
      </w:r>
    </w:p>
    <w:p w:rsidR="00840DF6" w:rsidRPr="00840DF6" w:rsidRDefault="00840DF6" w:rsidP="00243A85">
      <w:pPr>
        <w:spacing w:before="0" w:after="0"/>
        <w:ind w:leftChars="200" w:left="420"/>
        <w:rPr>
          <w:szCs w:val="21"/>
        </w:rPr>
      </w:pPr>
      <w:r w:rsidRPr="00840DF6">
        <w:rPr>
          <w:rFonts w:hint="eastAsia"/>
          <w:szCs w:val="21"/>
        </w:rPr>
        <w:t>如果可能有多个复杂结果，则返回具有最小非负参数</w:t>
      </w:r>
      <w:r w:rsidRPr="00840DF6">
        <w:rPr>
          <w:rFonts w:hint="eastAsia"/>
          <w:szCs w:val="21"/>
        </w:rPr>
        <w:t>(</w:t>
      </w:r>
      <w:r w:rsidRPr="00840DF6">
        <w:rPr>
          <w:rFonts w:hint="eastAsia"/>
          <w:szCs w:val="21"/>
        </w:rPr>
        <w:t>角度</w:t>
      </w:r>
      <w:r w:rsidRPr="00840DF6">
        <w:rPr>
          <w:rFonts w:hint="eastAsia"/>
          <w:szCs w:val="21"/>
        </w:rPr>
        <w:t>)</w:t>
      </w:r>
      <w:r w:rsidRPr="00840DF6">
        <w:rPr>
          <w:rFonts w:hint="eastAsia"/>
          <w:szCs w:val="21"/>
        </w:rPr>
        <w:t>的结果。如果需要实际结果，请使用</w:t>
      </w:r>
      <w:r w:rsidRPr="00840DF6">
        <w:rPr>
          <w:rFonts w:hint="eastAsia"/>
          <w:szCs w:val="21"/>
        </w:rPr>
        <w:t>realpow</w:t>
      </w:r>
      <w:r w:rsidRPr="00840DF6">
        <w:rPr>
          <w:rFonts w:hint="eastAsia"/>
          <w:szCs w:val="21"/>
        </w:rPr>
        <w:t>、</w:t>
      </w:r>
      <w:r w:rsidRPr="00840DF6">
        <w:rPr>
          <w:rFonts w:hint="eastAsia"/>
          <w:szCs w:val="21"/>
        </w:rPr>
        <w:t>realsqrt</w:t>
      </w:r>
      <w:r w:rsidRPr="00840DF6">
        <w:rPr>
          <w:rFonts w:hint="eastAsia"/>
          <w:szCs w:val="21"/>
        </w:rPr>
        <w:t>、</w:t>
      </w:r>
      <w:r w:rsidRPr="00840DF6">
        <w:rPr>
          <w:rFonts w:hint="eastAsia"/>
          <w:szCs w:val="21"/>
        </w:rPr>
        <w:t>cbrt</w:t>
      </w:r>
      <w:r w:rsidRPr="00840DF6">
        <w:rPr>
          <w:rFonts w:hint="eastAsia"/>
          <w:szCs w:val="21"/>
        </w:rPr>
        <w:t>或</w:t>
      </w:r>
      <w:r w:rsidRPr="00840DF6">
        <w:rPr>
          <w:rFonts w:hint="eastAsia"/>
          <w:szCs w:val="21"/>
        </w:rPr>
        <w:t>nroot</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mpower, realpower, realsqrt, cbrt, nroot</w:t>
      </w:r>
      <w:r w:rsidRP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C = </w:t>
      </w:r>
      <w:r w:rsidRPr="00F12274">
        <w:rPr>
          <w:b/>
          <w:szCs w:val="21"/>
        </w:rPr>
        <w:t>rdivide</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A</w:t>
      </w:r>
      <w:r w:rsidRPr="00840DF6">
        <w:rPr>
          <w:rFonts w:hint="eastAsia"/>
          <w:szCs w:val="21"/>
        </w:rPr>
        <w:t>和</w:t>
      </w:r>
      <w:r w:rsidRPr="00840DF6">
        <w:rPr>
          <w:rFonts w:hint="eastAsia"/>
          <w:szCs w:val="21"/>
        </w:rPr>
        <w:t>B</w:t>
      </w:r>
      <w:r w:rsidRPr="00840DF6">
        <w:rPr>
          <w:rFonts w:hint="eastAsia"/>
          <w:szCs w:val="21"/>
        </w:rPr>
        <w:t>逐个元素的右除法。</w:t>
      </w:r>
    </w:p>
    <w:p w:rsidR="00840DF6" w:rsidRPr="00840DF6" w:rsidRDefault="00840DF6" w:rsidP="00243A85">
      <w:pPr>
        <w:spacing w:before="0" w:after="0"/>
        <w:ind w:leftChars="200" w:left="420"/>
        <w:rPr>
          <w:szCs w:val="21"/>
        </w:rPr>
      </w:pPr>
      <w:r w:rsidRPr="00840DF6">
        <w:rPr>
          <w:rFonts w:hint="eastAsia"/>
          <w:szCs w:val="21"/>
        </w:rPr>
        <w:t>这个函数和</w:t>
      </w:r>
      <w:r w:rsidRPr="00840DF6">
        <w:rPr>
          <w:rFonts w:hint="eastAsia"/>
          <w:szCs w:val="21"/>
        </w:rPr>
        <w:t>A / B</w:t>
      </w:r>
      <w:r w:rsidRPr="00840DF6">
        <w:rPr>
          <w:rFonts w:hint="eastAsia"/>
          <w:szCs w:val="21"/>
        </w:rPr>
        <w:t>是等价的。</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ldivide, mrdivide, times, plus</w:t>
      </w:r>
      <w:r w:rsidRP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C = </w:t>
      </w:r>
      <w:r w:rsidRPr="00F12274">
        <w:rPr>
          <w:b/>
          <w:szCs w:val="21"/>
        </w:rPr>
        <w:t>times</w:t>
      </w:r>
      <w:r w:rsidRPr="00F12274">
        <w:rPr>
          <w:i/>
          <w:szCs w:val="21"/>
        </w:rPr>
        <w:t xml:space="preserve"> (A, B)</w:t>
      </w:r>
    </w:p>
    <w:p w:rsidR="00840DF6" w:rsidRPr="00F12274" w:rsidRDefault="00840DF6" w:rsidP="005E2B31">
      <w:pPr>
        <w:spacing w:before="0" w:after="0"/>
        <w:rPr>
          <w:i/>
          <w:szCs w:val="21"/>
        </w:rPr>
      </w:pPr>
      <w:r w:rsidRPr="00840DF6">
        <w:rPr>
          <w:szCs w:val="21"/>
        </w:rPr>
        <w:t>:</w:t>
      </w:r>
      <w:r w:rsidRPr="00F12274">
        <w:rPr>
          <w:i/>
          <w:szCs w:val="21"/>
        </w:rPr>
        <w:t xml:space="preserve"> C = </w:t>
      </w:r>
      <w:r w:rsidRPr="00F12274">
        <w:rPr>
          <w:b/>
          <w:szCs w:val="21"/>
        </w:rPr>
        <w:t>times</w:t>
      </w:r>
      <w:r w:rsidRPr="00F12274">
        <w:rPr>
          <w:i/>
          <w:szCs w:val="21"/>
        </w:rPr>
        <w:t xml:space="preserve"> (A1, A2, …)</w:t>
      </w:r>
    </w:p>
    <w:p w:rsidR="00840DF6" w:rsidRPr="00840DF6" w:rsidRDefault="00840DF6" w:rsidP="00243A85">
      <w:pPr>
        <w:spacing w:before="0" w:after="0"/>
        <w:ind w:leftChars="200" w:left="420"/>
        <w:rPr>
          <w:szCs w:val="21"/>
        </w:rPr>
      </w:pPr>
      <w:r w:rsidRPr="00840DF6">
        <w:rPr>
          <w:rFonts w:hint="eastAsia"/>
          <w:szCs w:val="21"/>
        </w:rPr>
        <w:t>返回输入的每个元素的乘法乘积。</w:t>
      </w:r>
    </w:p>
    <w:p w:rsidR="00840DF6" w:rsidRDefault="00840DF6" w:rsidP="00243A85">
      <w:pPr>
        <w:spacing w:before="0" w:after="0"/>
        <w:ind w:leftChars="200" w:left="420"/>
        <w:rPr>
          <w:szCs w:val="21"/>
        </w:rPr>
      </w:pPr>
      <w:r w:rsidRPr="00840DF6">
        <w:rPr>
          <w:rFonts w:hint="eastAsia"/>
          <w:szCs w:val="21"/>
        </w:rPr>
        <w:t>这个函数和</w:t>
      </w:r>
      <w:r w:rsidRPr="00840DF6">
        <w:rPr>
          <w:rFonts w:hint="eastAsia"/>
          <w:szCs w:val="21"/>
        </w:rPr>
        <w:t>A .* B</w:t>
      </w:r>
      <w:r w:rsidRPr="00840DF6">
        <w:rPr>
          <w:rFonts w:hint="eastAsia"/>
          <w:szCs w:val="21"/>
        </w:rPr>
        <w:t>是等价的。如果给出更多参数，则从左到右累积应用乘法</w:t>
      </w:r>
      <w:r w:rsidRPr="00840DF6">
        <w:rPr>
          <w:rFonts w:hint="eastAsia"/>
          <w:szCs w:val="21"/>
        </w:rPr>
        <w:t>:</w:t>
      </w:r>
    </w:p>
    <w:p w:rsidR="00840DF6" w:rsidRDefault="00840DF6" w:rsidP="00243A85">
      <w:pPr>
        <w:spacing w:before="0" w:after="0"/>
        <w:ind w:leftChars="200" w:left="420"/>
        <w:rPr>
          <w:szCs w:val="21"/>
        </w:rPr>
      </w:pPr>
      <w:r w:rsidRPr="00840DF6">
        <w:rPr>
          <w:szCs w:val="21"/>
        </w:rPr>
        <w:t>(…((A1 .* A2) .* A3) .* …)</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mtimes, rdivide</w:t>
      </w:r>
      <w:r w:rsidRPr="00840DF6">
        <w:rPr>
          <w:rFonts w:hint="eastAsia"/>
          <w:szCs w:val="21"/>
        </w:rPr>
        <w:t>。</w:t>
      </w:r>
    </w:p>
    <w:p w:rsidR="00840DF6" w:rsidRDefault="00840DF6" w:rsidP="005E2B31">
      <w:pPr>
        <w:spacing w:beforeLines="50" w:before="156" w:after="0"/>
        <w:rPr>
          <w:szCs w:val="21"/>
        </w:rPr>
      </w:pPr>
      <w:r w:rsidRPr="00840DF6">
        <w:rPr>
          <w:szCs w:val="21"/>
        </w:rPr>
        <w:t xml:space="preserve">: </w:t>
      </w:r>
      <w:r w:rsidRPr="00F12274">
        <w:rPr>
          <w:i/>
          <w:szCs w:val="21"/>
        </w:rPr>
        <w:t xml:space="preserve">B = </w:t>
      </w:r>
      <w:r w:rsidRPr="00F12274">
        <w:rPr>
          <w:b/>
          <w:szCs w:val="21"/>
        </w:rPr>
        <w:t>transpose</w:t>
      </w:r>
      <w:r w:rsidRPr="00F12274">
        <w:rPr>
          <w:i/>
          <w:szCs w:val="21"/>
        </w:rPr>
        <w:t xml:space="preserve"> (A)</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A</w:t>
      </w:r>
      <w:r w:rsidRPr="00840DF6">
        <w:rPr>
          <w:rFonts w:hint="eastAsia"/>
          <w:szCs w:val="21"/>
        </w:rPr>
        <w:t>的转置。</w:t>
      </w:r>
    </w:p>
    <w:p w:rsidR="00840DF6" w:rsidRPr="00840DF6" w:rsidRDefault="00840DF6" w:rsidP="00243A85">
      <w:pPr>
        <w:spacing w:before="0" w:after="0"/>
        <w:ind w:leftChars="200" w:left="420"/>
        <w:rPr>
          <w:szCs w:val="21"/>
        </w:rPr>
      </w:pPr>
      <w:r w:rsidRPr="00840DF6">
        <w:rPr>
          <w:rFonts w:hint="eastAsia"/>
          <w:szCs w:val="21"/>
        </w:rPr>
        <w:t>这个函数和</w:t>
      </w:r>
      <w:r w:rsidRPr="00840DF6">
        <w:rPr>
          <w:rFonts w:hint="eastAsia"/>
          <w:szCs w:val="21"/>
        </w:rPr>
        <w:t>A</w:t>
      </w:r>
      <w:r w:rsidRPr="00840DF6">
        <w:rPr>
          <w:rFonts w:hint="eastAsia"/>
          <w:szCs w:val="21"/>
        </w:rPr>
        <w:t>。’是等价的。</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t xml:space="preserve"> </w:t>
      </w:r>
      <w:r w:rsidRPr="00840DF6">
        <w:rPr>
          <w:szCs w:val="21"/>
        </w:rPr>
        <w:t>ctranspose</w:t>
      </w:r>
      <w:r w:rsidRP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B = </w:t>
      </w:r>
      <w:r w:rsidRPr="00F12274">
        <w:rPr>
          <w:b/>
          <w:szCs w:val="21"/>
        </w:rPr>
        <w:t>pagetranspose</w:t>
      </w:r>
      <w:r w:rsidRPr="00F12274">
        <w:rPr>
          <w:i/>
          <w:szCs w:val="21"/>
        </w:rPr>
        <w:t xml:space="preserve"> (A)</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n</w:t>
      </w:r>
      <w:r w:rsidRPr="00840DF6">
        <w:rPr>
          <w:rFonts w:hint="eastAsia"/>
          <w:szCs w:val="21"/>
        </w:rPr>
        <w:t>维数组</w:t>
      </w:r>
      <w:r w:rsidRPr="00840DF6">
        <w:rPr>
          <w:rFonts w:hint="eastAsia"/>
          <w:szCs w:val="21"/>
        </w:rPr>
        <w:t>A</w:t>
      </w:r>
      <w:r w:rsidRPr="00840DF6">
        <w:rPr>
          <w:rFonts w:hint="eastAsia"/>
          <w:szCs w:val="21"/>
        </w:rPr>
        <w:t>的逐页转置。</w:t>
      </w:r>
    </w:p>
    <w:p w:rsidR="00840DF6" w:rsidRPr="00840DF6" w:rsidRDefault="00840DF6" w:rsidP="00243A85">
      <w:pPr>
        <w:spacing w:before="0" w:after="0"/>
        <w:ind w:leftChars="200" w:left="420"/>
        <w:rPr>
          <w:szCs w:val="21"/>
        </w:rPr>
      </w:pPr>
      <w:r w:rsidRPr="00840DF6">
        <w:rPr>
          <w:rFonts w:hint="eastAsia"/>
          <w:szCs w:val="21"/>
        </w:rPr>
        <w:t>这等价于</w:t>
      </w:r>
      <w:r w:rsidRPr="00840DF6">
        <w:rPr>
          <w:rFonts w:hint="eastAsia"/>
          <w:szCs w:val="21"/>
        </w:rPr>
        <w:t>A(:</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 xml:space="preserve"> k)</w:t>
      </w:r>
      <w:r w:rsidRPr="00840DF6">
        <w:rPr>
          <w:rFonts w:hint="eastAsia"/>
          <w:szCs w:val="21"/>
        </w:rPr>
        <w:t>。每一页</w:t>
      </w:r>
      <w:r w:rsidRPr="00840DF6">
        <w:rPr>
          <w:rFonts w:hint="eastAsia"/>
          <w:szCs w:val="21"/>
        </w:rPr>
        <w:t>k</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pagectranspose, transpose, permute</w:t>
      </w:r>
      <w:r w:rsidRP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B = </w:t>
      </w:r>
      <w:r w:rsidRPr="00F12274">
        <w:rPr>
          <w:b/>
          <w:szCs w:val="21"/>
        </w:rPr>
        <w:t>uminus</w:t>
      </w:r>
      <w:r w:rsidRPr="00F12274">
        <w:rPr>
          <w:i/>
          <w:szCs w:val="21"/>
        </w:rPr>
        <w:t xml:space="preserve"> (A)</w:t>
      </w:r>
    </w:p>
    <w:p w:rsidR="00840DF6" w:rsidRPr="00840DF6" w:rsidRDefault="00840DF6" w:rsidP="00243A85">
      <w:pPr>
        <w:spacing w:before="0" w:after="0"/>
        <w:ind w:leftChars="200" w:left="420"/>
        <w:rPr>
          <w:szCs w:val="21"/>
        </w:rPr>
      </w:pPr>
      <w:r w:rsidRPr="00840DF6">
        <w:rPr>
          <w:rFonts w:hint="eastAsia"/>
          <w:szCs w:val="21"/>
        </w:rPr>
        <w:t>这个函数和</w:t>
      </w:r>
      <w:r w:rsidRPr="00840DF6">
        <w:rPr>
          <w:rFonts w:hint="eastAsia"/>
          <w:szCs w:val="21"/>
        </w:rPr>
        <w:t>- A</w:t>
      </w:r>
      <w:r w:rsidRPr="00840DF6">
        <w:rPr>
          <w:rFonts w:hint="eastAsia"/>
          <w:szCs w:val="21"/>
        </w:rPr>
        <w:t>是等价的。</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t xml:space="preserve"> </w:t>
      </w:r>
      <w:r w:rsidRPr="00840DF6">
        <w:rPr>
          <w:szCs w:val="21"/>
        </w:rPr>
        <w:t>uplus, minus</w:t>
      </w:r>
      <w:r>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B = </w:t>
      </w:r>
      <w:r w:rsidRPr="00F12274">
        <w:rPr>
          <w:b/>
          <w:szCs w:val="21"/>
        </w:rPr>
        <w:t>uplus</w:t>
      </w:r>
      <w:r w:rsidRPr="00F12274">
        <w:rPr>
          <w:i/>
          <w:szCs w:val="21"/>
        </w:rPr>
        <w:t xml:space="preserve"> (A)</w:t>
      </w:r>
    </w:p>
    <w:p w:rsidR="00840DF6" w:rsidRPr="00840DF6" w:rsidRDefault="00840DF6" w:rsidP="00243A85">
      <w:pPr>
        <w:spacing w:before="0" w:after="0"/>
        <w:ind w:leftChars="200" w:left="420"/>
        <w:rPr>
          <w:szCs w:val="21"/>
        </w:rPr>
      </w:pPr>
      <w:r w:rsidRPr="00840DF6">
        <w:rPr>
          <w:rFonts w:hint="eastAsia"/>
          <w:szCs w:val="21"/>
        </w:rPr>
        <w:t>这个函数和</w:t>
      </w:r>
      <w:r w:rsidRPr="00840DF6">
        <w:rPr>
          <w:rFonts w:hint="eastAsia"/>
          <w:szCs w:val="21"/>
        </w:rPr>
        <w:t>+ A</w:t>
      </w:r>
      <w:r w:rsidRPr="00840DF6">
        <w:rPr>
          <w:rFonts w:hint="eastAsia"/>
          <w:szCs w:val="21"/>
        </w:rPr>
        <w:t>是等价的。</w:t>
      </w:r>
    </w:p>
    <w:p w:rsidR="00840DF6" w:rsidRDefault="00840DF6" w:rsidP="00243A85">
      <w:pPr>
        <w:spacing w:before="0" w:after="0"/>
        <w:ind w:leftChars="200" w:left="420"/>
        <w:rPr>
          <w:szCs w:val="21"/>
        </w:rPr>
      </w:pPr>
      <w:r w:rsidRPr="00F12274">
        <w:rPr>
          <w:rFonts w:hint="eastAsia"/>
          <w:b/>
          <w:szCs w:val="21"/>
        </w:rPr>
        <w:lastRenderedPageBreak/>
        <w:t>参见</w:t>
      </w:r>
      <w:r w:rsidRPr="00F12274">
        <w:rPr>
          <w:rFonts w:hint="eastAsia"/>
          <w:b/>
          <w:szCs w:val="21"/>
        </w:rPr>
        <w:t>:</w:t>
      </w:r>
      <w:r w:rsidRPr="00840DF6">
        <w:rPr>
          <w:rFonts w:hint="eastAsia"/>
          <w:szCs w:val="21"/>
        </w:rPr>
        <w:t>uminus, plus</w:t>
      </w:r>
      <w:r w:rsidRPr="00840DF6">
        <w:rPr>
          <w:rFonts w:hint="eastAsia"/>
          <w:szCs w:val="21"/>
        </w:rPr>
        <w:t>。</w:t>
      </w:r>
    </w:p>
    <w:p w:rsidR="00840DF6" w:rsidRPr="005E2B31" w:rsidRDefault="00840DF6" w:rsidP="00840DF6">
      <w:pPr>
        <w:rPr>
          <w:b/>
          <w:szCs w:val="21"/>
        </w:rPr>
      </w:pPr>
      <w:r w:rsidRPr="005E2B31">
        <w:rPr>
          <w:rFonts w:hint="eastAsia"/>
          <w:b/>
          <w:szCs w:val="21"/>
        </w:rPr>
        <w:t>8.4</w:t>
      </w:r>
      <w:r w:rsidRPr="005E2B31">
        <w:rPr>
          <w:rFonts w:hint="eastAsia"/>
          <w:b/>
          <w:szCs w:val="21"/>
        </w:rPr>
        <w:t>比较运算符</w:t>
      </w:r>
    </w:p>
    <w:p w:rsidR="00840DF6" w:rsidRPr="00840DF6" w:rsidRDefault="00840DF6" w:rsidP="00840DF6">
      <w:pPr>
        <w:rPr>
          <w:szCs w:val="21"/>
        </w:rPr>
      </w:pPr>
      <w:r w:rsidRPr="00840DF6">
        <w:rPr>
          <w:rFonts w:hint="eastAsia"/>
          <w:szCs w:val="21"/>
        </w:rPr>
        <w:t>比较运算符比较数值之间的关系，如相等关系。它们是使用关系操作符编写的。</w:t>
      </w:r>
    </w:p>
    <w:p w:rsidR="00840DF6" w:rsidRDefault="00840DF6" w:rsidP="00840DF6">
      <w:pPr>
        <w:rPr>
          <w:szCs w:val="21"/>
        </w:rPr>
      </w:pPr>
      <w:r w:rsidRPr="00840DF6">
        <w:rPr>
          <w:rFonts w:hint="eastAsia"/>
          <w:szCs w:val="21"/>
        </w:rPr>
        <w:t>如果比较为真，</w:t>
      </w:r>
      <w:r w:rsidRPr="00840DF6">
        <w:rPr>
          <w:rFonts w:hint="eastAsia"/>
          <w:szCs w:val="21"/>
        </w:rPr>
        <w:t>Octave</w:t>
      </w:r>
      <w:r w:rsidRPr="00840DF6">
        <w:rPr>
          <w:rFonts w:hint="eastAsia"/>
          <w:szCs w:val="21"/>
        </w:rPr>
        <w:t>的所有比较运算符都返回值</w:t>
      </w:r>
      <w:r w:rsidRPr="00840DF6">
        <w:rPr>
          <w:rFonts w:hint="eastAsia"/>
          <w:szCs w:val="21"/>
        </w:rPr>
        <w:t>1</w:t>
      </w:r>
      <w:r w:rsidRPr="00840DF6">
        <w:rPr>
          <w:rFonts w:hint="eastAsia"/>
          <w:szCs w:val="21"/>
        </w:rPr>
        <w:t>，如果比较为假，则返回值</w:t>
      </w:r>
      <w:r w:rsidRPr="00840DF6">
        <w:rPr>
          <w:rFonts w:hint="eastAsia"/>
          <w:szCs w:val="21"/>
        </w:rPr>
        <w:t>0</w:t>
      </w:r>
      <w:r w:rsidRPr="00840DF6">
        <w:rPr>
          <w:rFonts w:hint="eastAsia"/>
          <w:szCs w:val="21"/>
        </w:rPr>
        <w:t>。对于矩阵值，它们都是在逐个元素的基础上工作的。广播规则适用。</w:t>
      </w:r>
      <w:r w:rsidR="00234E03">
        <w:rPr>
          <w:rFonts w:hint="eastAsia"/>
          <w:szCs w:val="21"/>
        </w:rPr>
        <w:t>参见</w:t>
      </w:r>
      <w:r w:rsidRPr="00234E03">
        <w:rPr>
          <w:rFonts w:hint="eastAsia"/>
          <w:szCs w:val="21"/>
          <w:highlight w:val="red"/>
        </w:rPr>
        <w:t>广播</w:t>
      </w:r>
      <w:r w:rsidRPr="00840DF6">
        <w:rPr>
          <w:rFonts w:hint="eastAsia"/>
          <w:szCs w:val="21"/>
        </w:rPr>
        <w:t>。例如</w:t>
      </w:r>
      <w:r w:rsidRPr="00840DF6">
        <w:rPr>
          <w:rFonts w:hint="eastAsia"/>
          <w:szCs w:val="21"/>
        </w:rPr>
        <w:t>:</w:t>
      </w:r>
    </w:p>
    <w:p w:rsidR="00840DF6" w:rsidRPr="00840DF6" w:rsidRDefault="00840DF6" w:rsidP="00234E03">
      <w:pPr>
        <w:spacing w:before="0" w:after="0"/>
        <w:ind w:leftChars="200" w:left="420"/>
        <w:rPr>
          <w:szCs w:val="21"/>
        </w:rPr>
      </w:pPr>
      <w:r w:rsidRPr="00840DF6">
        <w:rPr>
          <w:szCs w:val="21"/>
        </w:rPr>
        <w:t>[1, 2; 3, 4] == [1, 3; 2, 4]</w:t>
      </w:r>
    </w:p>
    <w:p w:rsidR="00840DF6" w:rsidRPr="00840DF6" w:rsidRDefault="00840DF6" w:rsidP="00234E03">
      <w:pPr>
        <w:spacing w:before="0" w:after="0"/>
        <w:ind w:leftChars="200" w:left="420"/>
        <w:rPr>
          <w:szCs w:val="21"/>
        </w:rPr>
      </w:pPr>
      <w:r w:rsidRPr="00840DF6">
        <w:rPr>
          <w:szCs w:val="21"/>
        </w:rPr>
        <w:t xml:space="preserve">     </w:t>
      </w:r>
      <w:r w:rsidRPr="00840DF6">
        <w:rPr>
          <w:rFonts w:ascii="Cambria Math" w:hAnsi="Cambria Math" w:cs="Cambria Math"/>
          <w:szCs w:val="21"/>
        </w:rPr>
        <w:t>⇒</w:t>
      </w:r>
      <w:r w:rsidRPr="00840DF6">
        <w:rPr>
          <w:szCs w:val="21"/>
        </w:rPr>
        <w:t xml:space="preserve">  1  0</w:t>
      </w:r>
    </w:p>
    <w:p w:rsidR="00840DF6" w:rsidRDefault="00840DF6" w:rsidP="00234E03">
      <w:pPr>
        <w:spacing w:before="0" w:after="0"/>
        <w:ind w:leftChars="200" w:left="420"/>
        <w:rPr>
          <w:szCs w:val="21"/>
        </w:rPr>
      </w:pPr>
      <w:r w:rsidRPr="00840DF6">
        <w:rPr>
          <w:szCs w:val="21"/>
        </w:rPr>
        <w:t xml:space="preserve">         0  1</w:t>
      </w:r>
    </w:p>
    <w:p w:rsidR="00840DF6" w:rsidRDefault="00840DF6" w:rsidP="00840DF6">
      <w:pPr>
        <w:rPr>
          <w:szCs w:val="21"/>
        </w:rPr>
      </w:pPr>
      <w:r w:rsidRPr="00840DF6">
        <w:rPr>
          <w:rFonts w:hint="eastAsia"/>
          <w:szCs w:val="21"/>
        </w:rPr>
        <w:t>根据广播规则，如果一个操作数是标量，另一个操作数是矩阵，则该标量依次与矩阵的每个元素进行比较，结果与矩阵的大小相同。</w:t>
      </w:r>
    </w:p>
    <w:p w:rsidR="00840DF6" w:rsidRDefault="00840DF6" w:rsidP="00840DF6">
      <w:pPr>
        <w:rPr>
          <w:szCs w:val="21"/>
        </w:rPr>
      </w:pPr>
      <w:r w:rsidRPr="00840DF6">
        <w:rPr>
          <w:szCs w:val="21"/>
        </w:rPr>
        <w:t>x &lt; y</w:t>
      </w:r>
    </w:p>
    <w:p w:rsidR="00840DF6" w:rsidRDefault="00840DF6" w:rsidP="00243A85">
      <w:pPr>
        <w:ind w:leftChars="200" w:left="420"/>
        <w:rPr>
          <w:szCs w:val="21"/>
        </w:rPr>
      </w:pPr>
      <w:r w:rsidRPr="00840DF6">
        <w:rPr>
          <w:rFonts w:hint="eastAsia"/>
          <w:szCs w:val="21"/>
        </w:rPr>
        <w:t>当</w:t>
      </w:r>
      <w:r w:rsidRPr="00840DF6">
        <w:rPr>
          <w:rFonts w:hint="eastAsia"/>
          <w:szCs w:val="21"/>
        </w:rPr>
        <w:t>x</w:t>
      </w:r>
      <w:r w:rsidRPr="00840DF6">
        <w:rPr>
          <w:rFonts w:hint="eastAsia"/>
          <w:szCs w:val="21"/>
        </w:rPr>
        <w:t>小于</w:t>
      </w:r>
      <w:r w:rsidRPr="00840DF6">
        <w:rPr>
          <w:rFonts w:hint="eastAsia"/>
          <w:szCs w:val="21"/>
        </w:rPr>
        <w:t>y</w:t>
      </w:r>
      <w:r w:rsidRPr="00840DF6">
        <w:rPr>
          <w:rFonts w:hint="eastAsia"/>
          <w:szCs w:val="21"/>
        </w:rPr>
        <w:t>时成立。</w:t>
      </w:r>
    </w:p>
    <w:p w:rsidR="00840DF6" w:rsidRDefault="00840DF6" w:rsidP="00840DF6">
      <w:pPr>
        <w:rPr>
          <w:szCs w:val="21"/>
        </w:rPr>
      </w:pPr>
      <w:r w:rsidRPr="00840DF6">
        <w:rPr>
          <w:szCs w:val="21"/>
        </w:rPr>
        <w:t>x &lt;= y</w:t>
      </w:r>
    </w:p>
    <w:p w:rsidR="00840DF6" w:rsidRDefault="00840DF6" w:rsidP="00243A85">
      <w:pPr>
        <w:ind w:leftChars="200" w:left="420"/>
        <w:rPr>
          <w:szCs w:val="21"/>
        </w:rPr>
      </w:pPr>
      <w:r w:rsidRPr="00840DF6">
        <w:rPr>
          <w:rFonts w:hint="eastAsia"/>
          <w:szCs w:val="21"/>
        </w:rPr>
        <w:t>当</w:t>
      </w:r>
      <w:r w:rsidRPr="00840DF6">
        <w:rPr>
          <w:rFonts w:hint="eastAsia"/>
          <w:szCs w:val="21"/>
        </w:rPr>
        <w:t>x</w:t>
      </w:r>
      <w:r w:rsidRPr="00840DF6">
        <w:rPr>
          <w:rFonts w:hint="eastAsia"/>
          <w:szCs w:val="21"/>
        </w:rPr>
        <w:t>小于等于</w:t>
      </w:r>
      <w:r w:rsidRPr="00840DF6">
        <w:rPr>
          <w:rFonts w:hint="eastAsia"/>
          <w:szCs w:val="21"/>
        </w:rPr>
        <w:t>y</w:t>
      </w:r>
      <w:r w:rsidRPr="00840DF6">
        <w:rPr>
          <w:rFonts w:hint="eastAsia"/>
          <w:szCs w:val="21"/>
        </w:rPr>
        <w:t>时成立。</w:t>
      </w:r>
    </w:p>
    <w:p w:rsidR="00840DF6" w:rsidRDefault="00840DF6" w:rsidP="00840DF6">
      <w:pPr>
        <w:rPr>
          <w:szCs w:val="21"/>
        </w:rPr>
      </w:pPr>
      <w:r w:rsidRPr="00840DF6">
        <w:rPr>
          <w:szCs w:val="21"/>
        </w:rPr>
        <w:t>x == y</w:t>
      </w:r>
    </w:p>
    <w:p w:rsidR="00840DF6" w:rsidRDefault="00840DF6" w:rsidP="00243A85">
      <w:pPr>
        <w:ind w:leftChars="200" w:left="420"/>
        <w:rPr>
          <w:szCs w:val="21"/>
        </w:rPr>
      </w:pPr>
      <w:r w:rsidRPr="00840DF6">
        <w:rPr>
          <w:rFonts w:hint="eastAsia"/>
          <w:szCs w:val="21"/>
        </w:rPr>
        <w:t>当</w:t>
      </w:r>
      <w:r w:rsidRPr="00840DF6">
        <w:rPr>
          <w:rFonts w:hint="eastAsia"/>
          <w:szCs w:val="21"/>
        </w:rPr>
        <w:t>x = y</w:t>
      </w:r>
      <w:r w:rsidRPr="00840DF6">
        <w:rPr>
          <w:rFonts w:hint="eastAsia"/>
          <w:szCs w:val="21"/>
        </w:rPr>
        <w:t>时成立。</w:t>
      </w:r>
    </w:p>
    <w:p w:rsidR="00840DF6" w:rsidRDefault="00840DF6" w:rsidP="00840DF6">
      <w:pPr>
        <w:rPr>
          <w:szCs w:val="21"/>
        </w:rPr>
      </w:pPr>
      <w:r w:rsidRPr="00840DF6">
        <w:rPr>
          <w:szCs w:val="21"/>
        </w:rPr>
        <w:t>x &gt;= y</w:t>
      </w:r>
    </w:p>
    <w:p w:rsidR="00840DF6" w:rsidRDefault="00840DF6" w:rsidP="00243A85">
      <w:pPr>
        <w:ind w:leftChars="200" w:left="420"/>
        <w:rPr>
          <w:szCs w:val="21"/>
        </w:rPr>
      </w:pPr>
      <w:r w:rsidRPr="00840DF6">
        <w:rPr>
          <w:rFonts w:hint="eastAsia"/>
          <w:szCs w:val="21"/>
        </w:rPr>
        <w:t>当</w:t>
      </w:r>
      <w:r w:rsidRPr="00840DF6">
        <w:rPr>
          <w:rFonts w:hint="eastAsia"/>
          <w:szCs w:val="21"/>
        </w:rPr>
        <w:t>x</w:t>
      </w:r>
      <w:r w:rsidRPr="00840DF6">
        <w:rPr>
          <w:rFonts w:hint="eastAsia"/>
          <w:szCs w:val="21"/>
        </w:rPr>
        <w:t>大于等于</w:t>
      </w:r>
      <w:r w:rsidRPr="00840DF6">
        <w:rPr>
          <w:rFonts w:hint="eastAsia"/>
          <w:szCs w:val="21"/>
        </w:rPr>
        <w:t>y</w:t>
      </w:r>
      <w:r w:rsidRPr="00840DF6">
        <w:rPr>
          <w:rFonts w:hint="eastAsia"/>
          <w:szCs w:val="21"/>
        </w:rPr>
        <w:t>时成立。</w:t>
      </w:r>
    </w:p>
    <w:p w:rsidR="00840DF6" w:rsidRDefault="00840DF6" w:rsidP="00840DF6">
      <w:pPr>
        <w:rPr>
          <w:szCs w:val="21"/>
        </w:rPr>
      </w:pPr>
      <w:r w:rsidRPr="00840DF6">
        <w:rPr>
          <w:szCs w:val="21"/>
        </w:rPr>
        <w:t>x &gt; y</w:t>
      </w:r>
    </w:p>
    <w:p w:rsidR="00840DF6" w:rsidRDefault="00840DF6" w:rsidP="00243A85">
      <w:pPr>
        <w:ind w:leftChars="200" w:left="420"/>
        <w:rPr>
          <w:szCs w:val="21"/>
        </w:rPr>
      </w:pPr>
      <w:r w:rsidRPr="00840DF6">
        <w:rPr>
          <w:rFonts w:hint="eastAsia"/>
          <w:szCs w:val="21"/>
        </w:rPr>
        <w:t>当</w:t>
      </w:r>
      <w:r w:rsidRPr="00840DF6">
        <w:rPr>
          <w:rFonts w:hint="eastAsia"/>
          <w:szCs w:val="21"/>
        </w:rPr>
        <w:t>x</w:t>
      </w:r>
      <w:r w:rsidRPr="00840DF6">
        <w:rPr>
          <w:rFonts w:hint="eastAsia"/>
          <w:szCs w:val="21"/>
        </w:rPr>
        <w:t>大于</w:t>
      </w:r>
      <w:r w:rsidRPr="00840DF6">
        <w:rPr>
          <w:rFonts w:hint="eastAsia"/>
          <w:szCs w:val="21"/>
        </w:rPr>
        <w:t>y</w:t>
      </w:r>
      <w:r w:rsidRPr="00840DF6">
        <w:rPr>
          <w:rFonts w:hint="eastAsia"/>
          <w:szCs w:val="21"/>
        </w:rPr>
        <w:t>时成立。</w:t>
      </w:r>
    </w:p>
    <w:p w:rsidR="00840DF6" w:rsidRPr="00840DF6" w:rsidRDefault="00840DF6" w:rsidP="005E2B31">
      <w:pPr>
        <w:spacing w:before="0" w:after="0"/>
        <w:rPr>
          <w:szCs w:val="21"/>
        </w:rPr>
      </w:pPr>
      <w:r w:rsidRPr="00840DF6">
        <w:rPr>
          <w:szCs w:val="21"/>
        </w:rPr>
        <w:t>x != y</w:t>
      </w:r>
    </w:p>
    <w:p w:rsidR="00CB01C3" w:rsidRDefault="00840DF6" w:rsidP="005E2B31">
      <w:pPr>
        <w:spacing w:before="0" w:after="0"/>
        <w:rPr>
          <w:szCs w:val="21"/>
        </w:rPr>
      </w:pPr>
      <w:r w:rsidRPr="00840DF6">
        <w:rPr>
          <w:szCs w:val="21"/>
        </w:rPr>
        <w:t>x ~= y</w:t>
      </w:r>
    </w:p>
    <w:p w:rsidR="00840DF6" w:rsidRPr="00840DF6" w:rsidRDefault="00840DF6" w:rsidP="00243A85">
      <w:pPr>
        <w:ind w:leftChars="200" w:left="420"/>
        <w:rPr>
          <w:szCs w:val="21"/>
        </w:rPr>
      </w:pPr>
      <w:r w:rsidRPr="00840DF6">
        <w:rPr>
          <w:rFonts w:hint="eastAsia"/>
          <w:szCs w:val="21"/>
        </w:rPr>
        <w:t>当</w:t>
      </w:r>
      <w:r w:rsidRPr="00840DF6">
        <w:rPr>
          <w:rFonts w:hint="eastAsia"/>
          <w:szCs w:val="21"/>
        </w:rPr>
        <w:t>x</w:t>
      </w:r>
      <w:r w:rsidRPr="00840DF6">
        <w:rPr>
          <w:rFonts w:hint="eastAsia"/>
          <w:szCs w:val="21"/>
        </w:rPr>
        <w:t>不等于</w:t>
      </w:r>
      <w:r w:rsidRPr="00840DF6">
        <w:rPr>
          <w:rFonts w:hint="eastAsia"/>
          <w:szCs w:val="21"/>
        </w:rPr>
        <w:t>y</w:t>
      </w:r>
      <w:r w:rsidRPr="00840DF6">
        <w:rPr>
          <w:rFonts w:hint="eastAsia"/>
          <w:szCs w:val="21"/>
        </w:rPr>
        <w:t>时成立。</w:t>
      </w:r>
    </w:p>
    <w:p w:rsidR="00840DF6" w:rsidRDefault="00840DF6" w:rsidP="00840DF6">
      <w:pPr>
        <w:rPr>
          <w:szCs w:val="21"/>
        </w:rPr>
      </w:pPr>
      <w:r w:rsidRPr="00840DF6">
        <w:rPr>
          <w:rFonts w:hint="eastAsia"/>
          <w:szCs w:val="21"/>
        </w:rPr>
        <w:t>对于复数，定义了以下排序</w:t>
      </w:r>
      <w:r w:rsidRPr="00840DF6">
        <w:rPr>
          <w:rFonts w:hint="eastAsia"/>
          <w:szCs w:val="21"/>
        </w:rPr>
        <w:t>:z1 &lt; z2</w:t>
      </w:r>
      <w:r w:rsidRPr="00840DF6">
        <w:rPr>
          <w:rFonts w:hint="eastAsia"/>
          <w:szCs w:val="21"/>
        </w:rPr>
        <w:t>当且仅当</w:t>
      </w:r>
    </w:p>
    <w:p w:rsidR="00840DF6" w:rsidRPr="00840DF6" w:rsidRDefault="00840DF6" w:rsidP="005E2B31">
      <w:pPr>
        <w:ind w:leftChars="200" w:left="420"/>
        <w:rPr>
          <w:szCs w:val="21"/>
        </w:rPr>
      </w:pPr>
      <w:r w:rsidRPr="00840DF6">
        <w:rPr>
          <w:szCs w:val="21"/>
        </w:rPr>
        <w:t>abs (z1) &lt; abs (z2)</w:t>
      </w:r>
    </w:p>
    <w:p w:rsidR="00840DF6" w:rsidRDefault="00840DF6" w:rsidP="005E2B31">
      <w:pPr>
        <w:ind w:leftChars="200" w:left="420"/>
        <w:rPr>
          <w:szCs w:val="21"/>
        </w:rPr>
      </w:pPr>
      <w:r w:rsidRPr="00840DF6">
        <w:rPr>
          <w:szCs w:val="21"/>
        </w:rPr>
        <w:t>|| (abs (z1) == abs (z2) &amp;&amp; arg (z1) &lt; arg (z2))</w:t>
      </w:r>
    </w:p>
    <w:p w:rsidR="00840DF6" w:rsidRPr="00840DF6" w:rsidRDefault="00840DF6" w:rsidP="00840DF6">
      <w:pPr>
        <w:rPr>
          <w:szCs w:val="21"/>
        </w:rPr>
      </w:pPr>
      <w:r w:rsidRPr="00840DF6">
        <w:rPr>
          <w:rFonts w:hint="eastAsia"/>
          <w:szCs w:val="21"/>
        </w:rPr>
        <w:t>这与</w:t>
      </w:r>
      <w:r w:rsidRPr="00840DF6">
        <w:rPr>
          <w:rFonts w:hint="eastAsia"/>
          <w:szCs w:val="21"/>
        </w:rPr>
        <w:t>max, min</w:t>
      </w:r>
      <w:r w:rsidRPr="00840DF6">
        <w:rPr>
          <w:rFonts w:hint="eastAsia"/>
          <w:szCs w:val="21"/>
        </w:rPr>
        <w:t>和</w:t>
      </w:r>
      <w:r w:rsidRPr="00840DF6">
        <w:rPr>
          <w:rFonts w:hint="eastAsia"/>
          <w:szCs w:val="21"/>
        </w:rPr>
        <w:t>sort</w:t>
      </w:r>
      <w:r w:rsidRPr="00840DF6">
        <w:rPr>
          <w:rFonts w:hint="eastAsia"/>
          <w:szCs w:val="21"/>
        </w:rPr>
        <w:t>使用的顺序一致，但与</w:t>
      </w:r>
      <w:r w:rsidRPr="00840DF6">
        <w:rPr>
          <w:rFonts w:hint="eastAsia"/>
          <w:szCs w:val="21"/>
        </w:rPr>
        <w:t>MATLAB</w:t>
      </w:r>
      <w:r w:rsidRPr="00840DF6">
        <w:rPr>
          <w:rFonts w:hint="eastAsia"/>
          <w:szCs w:val="21"/>
        </w:rPr>
        <w:t>不一致，</w:t>
      </w:r>
      <w:r w:rsidRPr="00840DF6">
        <w:rPr>
          <w:rFonts w:hint="eastAsia"/>
          <w:szCs w:val="21"/>
        </w:rPr>
        <w:t>MATLAB</w:t>
      </w:r>
      <w:r w:rsidRPr="00840DF6">
        <w:rPr>
          <w:rFonts w:hint="eastAsia"/>
          <w:szCs w:val="21"/>
        </w:rPr>
        <w:t>只比较实部。</w:t>
      </w:r>
    </w:p>
    <w:p w:rsidR="00840DF6" w:rsidRDefault="00840DF6" w:rsidP="00840DF6">
      <w:pPr>
        <w:rPr>
          <w:szCs w:val="21"/>
        </w:rPr>
      </w:pPr>
      <w:r w:rsidRPr="00840DF6">
        <w:rPr>
          <w:rFonts w:hint="eastAsia"/>
          <w:szCs w:val="21"/>
        </w:rPr>
        <w:t>字符串比较也可以用</w:t>
      </w:r>
      <w:r w:rsidRPr="00840DF6">
        <w:rPr>
          <w:rFonts w:hint="eastAsia"/>
          <w:szCs w:val="21"/>
        </w:rPr>
        <w:t>strcmp</w:t>
      </w:r>
      <w:r w:rsidRPr="00840DF6">
        <w:rPr>
          <w:rFonts w:hint="eastAsia"/>
          <w:szCs w:val="21"/>
        </w:rPr>
        <w:t>函数来执行，而不是用上面列出的比较操作符。</w:t>
      </w:r>
      <w:r w:rsidR="00234E03">
        <w:rPr>
          <w:rFonts w:hint="eastAsia"/>
          <w:szCs w:val="21"/>
        </w:rPr>
        <w:t>参见</w:t>
      </w:r>
      <w:r w:rsidRPr="00234E03">
        <w:rPr>
          <w:rFonts w:hint="eastAsia"/>
          <w:szCs w:val="21"/>
          <w:highlight w:val="red"/>
        </w:rPr>
        <w:t>字符串</w:t>
      </w:r>
      <w:r w:rsidRPr="00840DF6">
        <w:rPr>
          <w:rFonts w:hint="eastAsia"/>
          <w:szCs w:val="21"/>
        </w:rPr>
        <w:t>。</w:t>
      </w:r>
    </w:p>
    <w:p w:rsidR="00840DF6" w:rsidRPr="00F12274" w:rsidRDefault="00840DF6" w:rsidP="005E2B31">
      <w:pPr>
        <w:spacing w:before="0" w:after="0"/>
        <w:rPr>
          <w:i/>
          <w:szCs w:val="21"/>
        </w:rPr>
      </w:pPr>
      <w:r w:rsidRPr="00840DF6">
        <w:rPr>
          <w:szCs w:val="21"/>
        </w:rPr>
        <w:t xml:space="preserve">: </w:t>
      </w:r>
      <w:r w:rsidRPr="00F12274">
        <w:rPr>
          <w:i/>
          <w:szCs w:val="21"/>
        </w:rPr>
        <w:t xml:space="preserve">TF = </w:t>
      </w:r>
      <w:r w:rsidRPr="00F12274">
        <w:rPr>
          <w:b/>
          <w:szCs w:val="21"/>
        </w:rPr>
        <w:t>eq</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如果两个输入相等，则返回</w:t>
      </w:r>
      <w:r w:rsidRPr="00840DF6">
        <w:rPr>
          <w:rFonts w:hint="eastAsia"/>
          <w:szCs w:val="21"/>
        </w:rPr>
        <w:t>true</w:t>
      </w:r>
      <w:r w:rsidRPr="00840DF6">
        <w:rPr>
          <w:rFonts w:hint="eastAsia"/>
          <w:szCs w:val="21"/>
        </w:rPr>
        <w:t>。</w:t>
      </w:r>
    </w:p>
    <w:p w:rsidR="00840DF6" w:rsidRPr="00840DF6" w:rsidRDefault="00840DF6" w:rsidP="00243A85">
      <w:pPr>
        <w:spacing w:before="0" w:after="0"/>
        <w:ind w:leftChars="200" w:left="420"/>
        <w:rPr>
          <w:szCs w:val="21"/>
        </w:rPr>
      </w:pPr>
      <w:r w:rsidRPr="00840DF6">
        <w:rPr>
          <w:rFonts w:hint="eastAsia"/>
          <w:szCs w:val="21"/>
        </w:rPr>
        <w:t>这个函数等价于</w:t>
      </w:r>
      <w:r w:rsidRPr="00840DF6">
        <w:rPr>
          <w:rFonts w:hint="eastAsia"/>
          <w:szCs w:val="21"/>
        </w:rPr>
        <w:t>A == B</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ne, isequal, le, ge, gt, ne, lt</w:t>
      </w:r>
      <w:r w:rsidRPr="00840DF6">
        <w:rPr>
          <w:rFonts w:hint="eastAsia"/>
          <w:szCs w:val="21"/>
        </w:rPr>
        <w:t>。</w:t>
      </w:r>
    </w:p>
    <w:p w:rsidR="00840DF6" w:rsidRPr="00F12274" w:rsidRDefault="00840DF6" w:rsidP="005E2B31">
      <w:pPr>
        <w:spacing w:beforeLines="50" w:before="156" w:after="0"/>
        <w:rPr>
          <w:i/>
          <w:szCs w:val="21"/>
        </w:rPr>
      </w:pPr>
      <w:r w:rsidRPr="00840DF6">
        <w:rPr>
          <w:szCs w:val="21"/>
        </w:rPr>
        <w:t>:</w:t>
      </w:r>
      <w:r w:rsidRPr="00F12274">
        <w:rPr>
          <w:i/>
          <w:szCs w:val="21"/>
        </w:rPr>
        <w:t xml:space="preserve"> TF = </w:t>
      </w:r>
      <w:r w:rsidRPr="00F12274">
        <w:rPr>
          <w:b/>
          <w:szCs w:val="21"/>
        </w:rPr>
        <w:t>ge</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这个函数等价于</w:t>
      </w:r>
      <w:r w:rsidRPr="00840DF6">
        <w:rPr>
          <w:rFonts w:hint="eastAsia"/>
          <w:szCs w:val="21"/>
        </w:rPr>
        <w:t>A &gt;= B</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le, eq, gt, ne, lt</w:t>
      </w:r>
      <w:r w:rsidRPr="00840DF6">
        <w:rPr>
          <w:rFonts w:hint="eastAsia"/>
          <w:szCs w:val="21"/>
        </w:rPr>
        <w:t>。</w:t>
      </w:r>
    </w:p>
    <w:p w:rsidR="00840DF6" w:rsidRPr="00F12274" w:rsidRDefault="00840DF6" w:rsidP="005E2B31">
      <w:pPr>
        <w:spacing w:beforeLines="50" w:before="156" w:after="0"/>
        <w:rPr>
          <w:i/>
          <w:szCs w:val="21"/>
        </w:rPr>
      </w:pPr>
      <w:r w:rsidRPr="00840DF6">
        <w:rPr>
          <w:szCs w:val="21"/>
        </w:rPr>
        <w:lastRenderedPageBreak/>
        <w:t xml:space="preserve">: </w:t>
      </w:r>
      <w:r w:rsidRPr="00F12274">
        <w:rPr>
          <w:i/>
          <w:szCs w:val="21"/>
        </w:rPr>
        <w:t xml:space="preserve">TF = </w:t>
      </w:r>
      <w:r w:rsidRPr="00F12274">
        <w:rPr>
          <w:b/>
          <w:szCs w:val="21"/>
        </w:rPr>
        <w:t>gt</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这个函数等价于</w:t>
      </w:r>
      <w:r w:rsidRPr="00840DF6">
        <w:rPr>
          <w:rFonts w:hint="eastAsia"/>
          <w:szCs w:val="21"/>
        </w:rPr>
        <w:t>A &gt; B</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le, eq, ge, ne, lt</w:t>
      </w:r>
      <w:r w:rsidRP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tf = </w:t>
      </w:r>
      <w:r w:rsidRPr="00F12274">
        <w:rPr>
          <w:b/>
          <w:szCs w:val="21"/>
        </w:rPr>
        <w:t>isequal</w:t>
      </w:r>
      <w:r w:rsidRPr="00F12274">
        <w:rPr>
          <w:i/>
          <w:szCs w:val="21"/>
        </w:rPr>
        <w:t xml:space="preserve"> (x1, x2, …)</w:t>
      </w:r>
    </w:p>
    <w:p w:rsidR="00840DF6" w:rsidRPr="00840DF6" w:rsidRDefault="00840DF6" w:rsidP="00243A85">
      <w:pPr>
        <w:spacing w:before="0" w:after="0"/>
        <w:ind w:leftChars="200" w:left="420"/>
        <w:rPr>
          <w:szCs w:val="21"/>
        </w:rPr>
      </w:pPr>
      <w:r w:rsidRPr="00840DF6">
        <w:rPr>
          <w:rFonts w:hint="eastAsia"/>
          <w:szCs w:val="21"/>
        </w:rPr>
        <w:t>如果所有</w:t>
      </w:r>
      <w:r w:rsidRPr="00840DF6">
        <w:rPr>
          <w:rFonts w:hint="eastAsia"/>
          <w:szCs w:val="21"/>
        </w:rPr>
        <w:t>x1, x2</w:t>
      </w:r>
      <w:r w:rsidRPr="00840DF6">
        <w:rPr>
          <w:rFonts w:hint="eastAsia"/>
          <w:szCs w:val="21"/>
        </w:rPr>
        <w:t>，…都相等，则返回</w:t>
      </w:r>
      <w:r w:rsidRPr="00840DF6">
        <w:rPr>
          <w:rFonts w:hint="eastAsia"/>
          <w:szCs w:val="21"/>
        </w:rPr>
        <w:t>true</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isequal</w:t>
      </w:r>
      <w:r w:rsidRPr="00840DF6">
        <w:rPr>
          <w:rFonts w:hint="eastAsia"/>
          <w:szCs w:val="21"/>
        </w:rPr>
        <w:t>。</w:t>
      </w:r>
    </w:p>
    <w:p w:rsidR="00840DF6" w:rsidRPr="00F12274" w:rsidRDefault="00F12274" w:rsidP="005E2B31">
      <w:pPr>
        <w:spacing w:beforeLines="50" w:before="156" w:after="0"/>
        <w:rPr>
          <w:i/>
          <w:szCs w:val="21"/>
        </w:rPr>
      </w:pPr>
      <w:r>
        <w:rPr>
          <w:rFonts w:hint="eastAsia"/>
          <w:szCs w:val="21"/>
        </w:rPr>
        <w:t>:</w:t>
      </w:r>
      <w:r w:rsidRPr="00F12274">
        <w:rPr>
          <w:rFonts w:hint="eastAsia"/>
          <w:i/>
          <w:szCs w:val="21"/>
        </w:rPr>
        <w:t xml:space="preserve"> </w:t>
      </w:r>
      <w:r w:rsidR="00840DF6" w:rsidRPr="00F12274">
        <w:rPr>
          <w:i/>
          <w:szCs w:val="21"/>
        </w:rPr>
        <w:t xml:space="preserve">tf = </w:t>
      </w:r>
      <w:r w:rsidR="00840DF6" w:rsidRPr="00F12274">
        <w:rPr>
          <w:b/>
          <w:szCs w:val="21"/>
        </w:rPr>
        <w:t>isequaln</w:t>
      </w:r>
      <w:r w:rsidR="00840DF6" w:rsidRPr="00F12274">
        <w:rPr>
          <w:i/>
          <w:szCs w:val="21"/>
        </w:rPr>
        <w:t xml:space="preserve"> (x1, x2, …)</w:t>
      </w:r>
    </w:p>
    <w:p w:rsidR="00840DF6" w:rsidRPr="00840DF6" w:rsidRDefault="00840DF6" w:rsidP="00243A85">
      <w:pPr>
        <w:spacing w:before="0" w:after="0"/>
        <w:ind w:leftChars="200" w:left="420"/>
        <w:rPr>
          <w:szCs w:val="21"/>
        </w:rPr>
      </w:pPr>
      <w:r w:rsidRPr="00840DF6">
        <w:rPr>
          <w:rFonts w:hint="eastAsia"/>
          <w:szCs w:val="21"/>
        </w:rPr>
        <w:t>如果在</w:t>
      </w:r>
      <w:r w:rsidRPr="00840DF6">
        <w:rPr>
          <w:rFonts w:hint="eastAsia"/>
          <w:szCs w:val="21"/>
        </w:rPr>
        <w:t>NaN == NaN</w:t>
      </w:r>
      <w:r w:rsidRPr="00840DF6">
        <w:rPr>
          <w:rFonts w:hint="eastAsia"/>
          <w:szCs w:val="21"/>
        </w:rPr>
        <w:t>的附加假设下，所有</w:t>
      </w:r>
      <w:r w:rsidRPr="00840DF6">
        <w:rPr>
          <w:rFonts w:hint="eastAsia"/>
          <w:szCs w:val="21"/>
        </w:rPr>
        <w:t>x1, x2</w:t>
      </w:r>
      <w:r w:rsidRPr="00840DF6">
        <w:rPr>
          <w:rFonts w:hint="eastAsia"/>
          <w:szCs w:val="21"/>
        </w:rPr>
        <w:t>，…都相等</w:t>
      </w:r>
      <w:r w:rsidRPr="00840DF6">
        <w:rPr>
          <w:rFonts w:hint="eastAsia"/>
          <w:szCs w:val="21"/>
        </w:rPr>
        <w:t>(</w:t>
      </w:r>
      <w:r w:rsidRPr="00840DF6">
        <w:rPr>
          <w:rFonts w:hint="eastAsia"/>
          <w:szCs w:val="21"/>
        </w:rPr>
        <w:t>不比较数据集中的</w:t>
      </w:r>
      <w:r w:rsidRPr="00840DF6">
        <w:rPr>
          <w:rFonts w:hint="eastAsia"/>
          <w:szCs w:val="21"/>
        </w:rPr>
        <w:t>NaN</w:t>
      </w:r>
      <w:r w:rsidRPr="00840DF6">
        <w:rPr>
          <w:rFonts w:hint="eastAsia"/>
          <w:szCs w:val="21"/>
        </w:rPr>
        <w:t>占位符</w:t>
      </w:r>
      <w:r w:rsidRPr="00840DF6">
        <w:rPr>
          <w:rFonts w:hint="eastAsia"/>
          <w:szCs w:val="21"/>
        </w:rPr>
        <w:t>)</w:t>
      </w:r>
      <w:r w:rsidRPr="00840DF6">
        <w:rPr>
          <w:rFonts w:hint="eastAsia"/>
          <w:szCs w:val="21"/>
        </w:rPr>
        <w:t>，则返回</w:t>
      </w:r>
      <w:r w:rsidRPr="00840DF6">
        <w:rPr>
          <w:rFonts w:hint="eastAsia"/>
          <w:szCs w:val="21"/>
        </w:rPr>
        <w:t>true</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isequal</w:t>
      </w:r>
      <w:r w:rsidRPr="00840DF6">
        <w:rPr>
          <w:rFonts w:hint="eastAsia"/>
          <w:szCs w:val="21"/>
        </w:rPr>
        <w:t>。</w:t>
      </w:r>
    </w:p>
    <w:p w:rsidR="00840DF6" w:rsidRPr="00F12274" w:rsidRDefault="00840DF6" w:rsidP="005E2B31">
      <w:pPr>
        <w:spacing w:beforeLines="50" w:before="156" w:after="0"/>
        <w:rPr>
          <w:b/>
          <w:i/>
          <w:szCs w:val="21"/>
        </w:rPr>
      </w:pPr>
      <w:r w:rsidRPr="00840DF6">
        <w:rPr>
          <w:szCs w:val="21"/>
        </w:rPr>
        <w:t xml:space="preserve">: </w:t>
      </w:r>
      <w:r w:rsidRPr="00F12274">
        <w:rPr>
          <w:b/>
          <w:i/>
          <w:szCs w:val="21"/>
        </w:rPr>
        <w:t>TF = le (A, B)</w:t>
      </w:r>
    </w:p>
    <w:p w:rsidR="00840DF6" w:rsidRPr="00840DF6" w:rsidRDefault="00840DF6" w:rsidP="00243A85">
      <w:pPr>
        <w:spacing w:before="0" w:after="0"/>
        <w:ind w:leftChars="200" w:left="420"/>
        <w:rPr>
          <w:szCs w:val="21"/>
        </w:rPr>
      </w:pPr>
      <w:r w:rsidRPr="00840DF6">
        <w:rPr>
          <w:rFonts w:hint="eastAsia"/>
          <w:szCs w:val="21"/>
        </w:rPr>
        <w:t>这个函数等价于</w:t>
      </w:r>
      <w:r w:rsidRPr="00840DF6">
        <w:rPr>
          <w:rFonts w:hint="eastAsia"/>
          <w:szCs w:val="21"/>
        </w:rPr>
        <w:t>A &lt;= B</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eq, ge, gt, ne, lt</w:t>
      </w:r>
      <w:r w:rsidRPr="00840DF6">
        <w:rPr>
          <w:rFonts w:hint="eastAsia"/>
          <w:szCs w:val="21"/>
        </w:rPr>
        <w:t>。</w:t>
      </w:r>
    </w:p>
    <w:p w:rsidR="00840DF6" w:rsidRPr="00F12274" w:rsidRDefault="00840DF6" w:rsidP="005E2B31">
      <w:pPr>
        <w:spacing w:beforeLines="50" w:before="156" w:after="0"/>
        <w:rPr>
          <w:i/>
          <w:szCs w:val="21"/>
        </w:rPr>
      </w:pPr>
      <w:r w:rsidRPr="00840DF6">
        <w:rPr>
          <w:szCs w:val="21"/>
        </w:rPr>
        <w:t>:</w:t>
      </w:r>
      <w:r w:rsidRPr="00F12274">
        <w:rPr>
          <w:i/>
          <w:szCs w:val="21"/>
        </w:rPr>
        <w:t xml:space="preserve"> TF = </w:t>
      </w:r>
      <w:r w:rsidRPr="00F12274">
        <w:rPr>
          <w:b/>
          <w:szCs w:val="21"/>
        </w:rPr>
        <w:t>lt</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这个函数等价于</w:t>
      </w:r>
      <w:r w:rsidRPr="00840DF6">
        <w:rPr>
          <w:rFonts w:hint="eastAsia"/>
          <w:szCs w:val="21"/>
        </w:rPr>
        <w:t>A &lt; B</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le, eq, ge, gt, ne</w:t>
      </w:r>
      <w:r w:rsidRPr="00840DF6">
        <w:rPr>
          <w:rFonts w:hint="eastAsia"/>
          <w:szCs w:val="21"/>
        </w:rPr>
        <w:t>。</w:t>
      </w:r>
    </w:p>
    <w:p w:rsidR="00840DF6" w:rsidRPr="00F12274" w:rsidRDefault="00840DF6" w:rsidP="005E2B31">
      <w:pPr>
        <w:spacing w:beforeLines="50" w:before="156" w:after="0"/>
        <w:rPr>
          <w:i/>
          <w:szCs w:val="21"/>
        </w:rPr>
      </w:pPr>
      <w:r w:rsidRPr="00840DF6">
        <w:rPr>
          <w:szCs w:val="21"/>
        </w:rPr>
        <w:t>:</w:t>
      </w:r>
      <w:r w:rsidRPr="00F12274">
        <w:rPr>
          <w:i/>
          <w:szCs w:val="21"/>
        </w:rPr>
        <w:t xml:space="preserve"> TF = </w:t>
      </w:r>
      <w:r w:rsidRPr="00F12274">
        <w:rPr>
          <w:b/>
          <w:szCs w:val="21"/>
        </w:rPr>
        <w:t>ne</w:t>
      </w:r>
      <w:r w:rsidRPr="00F12274">
        <w:rPr>
          <w:i/>
          <w:szCs w:val="21"/>
        </w:rPr>
        <w:t xml:space="preserve"> (A, B)</w:t>
      </w:r>
    </w:p>
    <w:p w:rsidR="00840DF6" w:rsidRPr="00840DF6" w:rsidRDefault="00840DF6" w:rsidP="00243A85">
      <w:pPr>
        <w:spacing w:before="0" w:after="0"/>
        <w:ind w:leftChars="200" w:left="420"/>
        <w:rPr>
          <w:szCs w:val="21"/>
        </w:rPr>
      </w:pPr>
      <w:r w:rsidRPr="00840DF6">
        <w:rPr>
          <w:rFonts w:hint="eastAsia"/>
          <w:szCs w:val="21"/>
        </w:rPr>
        <w:t>如果两个输入不相等，则返回</w:t>
      </w:r>
      <w:r w:rsidRPr="00840DF6">
        <w:rPr>
          <w:rFonts w:hint="eastAsia"/>
          <w:szCs w:val="21"/>
        </w:rPr>
        <w:t>true</w:t>
      </w:r>
      <w:r w:rsidRPr="00840DF6">
        <w:rPr>
          <w:rFonts w:hint="eastAsia"/>
          <w:szCs w:val="21"/>
        </w:rPr>
        <w:t>。</w:t>
      </w:r>
    </w:p>
    <w:p w:rsidR="00840DF6" w:rsidRPr="00840DF6" w:rsidRDefault="00840DF6" w:rsidP="00243A85">
      <w:pPr>
        <w:spacing w:before="0" w:after="0"/>
        <w:ind w:leftChars="200" w:left="420"/>
        <w:rPr>
          <w:szCs w:val="21"/>
        </w:rPr>
      </w:pPr>
      <w:r w:rsidRPr="00840DF6">
        <w:rPr>
          <w:rFonts w:hint="eastAsia"/>
          <w:szCs w:val="21"/>
        </w:rPr>
        <w:t>这个函数等价于</w:t>
      </w:r>
      <w:r w:rsidRPr="00840DF6">
        <w:rPr>
          <w:rFonts w:hint="eastAsia"/>
          <w:szCs w:val="21"/>
        </w:rPr>
        <w:t>A != B</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eq, isequal, le, ge, lt</w:t>
      </w:r>
      <w:r w:rsidRPr="00840DF6">
        <w:rPr>
          <w:rFonts w:hint="eastAsia"/>
          <w:szCs w:val="21"/>
        </w:rPr>
        <w:t>。</w:t>
      </w:r>
    </w:p>
    <w:p w:rsidR="00840DF6" w:rsidRPr="00F12274" w:rsidRDefault="00840DF6" w:rsidP="00840DF6">
      <w:pPr>
        <w:rPr>
          <w:b/>
          <w:szCs w:val="21"/>
        </w:rPr>
      </w:pPr>
      <w:r w:rsidRPr="00F12274">
        <w:rPr>
          <w:rFonts w:hint="eastAsia"/>
          <w:b/>
          <w:szCs w:val="21"/>
        </w:rPr>
        <w:t>8.5.1</w:t>
      </w:r>
      <w:r w:rsidRPr="00F12274">
        <w:rPr>
          <w:rFonts w:hint="eastAsia"/>
          <w:b/>
          <w:szCs w:val="21"/>
        </w:rPr>
        <w:t>逐元素布尔运算符</w:t>
      </w:r>
    </w:p>
    <w:p w:rsidR="00840DF6" w:rsidRPr="00840DF6" w:rsidRDefault="00840DF6" w:rsidP="00840DF6">
      <w:pPr>
        <w:rPr>
          <w:szCs w:val="21"/>
        </w:rPr>
      </w:pPr>
      <w:r w:rsidRPr="00840DF6">
        <w:rPr>
          <w:rFonts w:hint="eastAsia"/>
          <w:szCs w:val="21"/>
        </w:rPr>
        <w:t>逐个元素的布尔表达式是使用布尔运算符“</w:t>
      </w:r>
      <w:r w:rsidRPr="00840DF6">
        <w:rPr>
          <w:rFonts w:hint="eastAsia"/>
          <w:szCs w:val="21"/>
        </w:rPr>
        <w:t>or</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and</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&amp;</w:t>
      </w:r>
      <w:r w:rsidRPr="00840DF6">
        <w:rPr>
          <w:rFonts w:hint="eastAsia"/>
          <w:szCs w:val="21"/>
        </w:rPr>
        <w:t>”</w:t>
      </w:r>
      <w:r w:rsidRPr="00840DF6">
        <w:rPr>
          <w:rFonts w:hint="eastAsia"/>
          <w:szCs w:val="21"/>
        </w:rPr>
        <w:t>)</w:t>
      </w:r>
      <w:r w:rsidRPr="00840DF6">
        <w:rPr>
          <w:rFonts w:hint="eastAsia"/>
          <w:szCs w:val="21"/>
        </w:rPr>
        <w:t>和“</w:t>
      </w:r>
      <w:r w:rsidRPr="00840DF6">
        <w:rPr>
          <w:rFonts w:hint="eastAsia"/>
          <w:szCs w:val="21"/>
        </w:rPr>
        <w:t>not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w:t>
      </w:r>
      <w:r w:rsidRPr="00840DF6">
        <w:rPr>
          <w:rFonts w:hint="eastAsia"/>
          <w:szCs w:val="21"/>
        </w:rPr>
        <w:t>的比较表达式的组合，以及用于控制嵌套的括号。布尔表达式的真值是通过组合组件表达式中相应元素的真值来计算的。如果一个值为零，则认为它为假，否则为真。</w:t>
      </w:r>
    </w:p>
    <w:p w:rsidR="00840DF6" w:rsidRPr="00840DF6" w:rsidRDefault="00840DF6" w:rsidP="00840DF6">
      <w:pPr>
        <w:rPr>
          <w:szCs w:val="21"/>
        </w:rPr>
      </w:pPr>
      <w:r w:rsidRPr="00840DF6">
        <w:rPr>
          <w:rFonts w:hint="eastAsia"/>
          <w:szCs w:val="21"/>
        </w:rPr>
        <w:t>任何可以使用比较表达式的地方都可以使用逐个元素的布尔表达式。它们可以在</w:t>
      </w:r>
      <w:r w:rsidRPr="00840DF6">
        <w:rPr>
          <w:rFonts w:hint="eastAsia"/>
          <w:szCs w:val="21"/>
        </w:rPr>
        <w:t>if</w:t>
      </w:r>
      <w:r w:rsidRPr="00840DF6">
        <w:rPr>
          <w:rFonts w:hint="eastAsia"/>
          <w:szCs w:val="21"/>
        </w:rPr>
        <w:t>和</w:t>
      </w:r>
      <w:r w:rsidRPr="00840DF6">
        <w:rPr>
          <w:rFonts w:hint="eastAsia"/>
          <w:szCs w:val="21"/>
        </w:rPr>
        <w:t>while</w:t>
      </w:r>
      <w:r w:rsidRPr="00840DF6">
        <w:rPr>
          <w:rFonts w:hint="eastAsia"/>
          <w:szCs w:val="21"/>
        </w:rPr>
        <w:t>语句中使用。但是，在</w:t>
      </w:r>
      <w:r w:rsidRPr="00840DF6">
        <w:rPr>
          <w:rFonts w:hint="eastAsia"/>
          <w:szCs w:val="21"/>
        </w:rPr>
        <w:t>if</w:t>
      </w:r>
      <w:r w:rsidRPr="00840DF6">
        <w:rPr>
          <w:rFonts w:hint="eastAsia"/>
          <w:szCs w:val="21"/>
        </w:rPr>
        <w:t>或</w:t>
      </w:r>
      <w:r w:rsidRPr="00840DF6">
        <w:rPr>
          <w:rFonts w:hint="eastAsia"/>
          <w:szCs w:val="21"/>
        </w:rPr>
        <w:t>while</w:t>
      </w:r>
      <w:r w:rsidRPr="00840DF6">
        <w:rPr>
          <w:rFonts w:hint="eastAsia"/>
          <w:szCs w:val="21"/>
        </w:rPr>
        <w:t>语句中用作条件的矩阵值只有在其所有元素都非零时才为真。</w:t>
      </w:r>
    </w:p>
    <w:p w:rsidR="00840DF6" w:rsidRPr="00840DF6" w:rsidRDefault="00840DF6" w:rsidP="00840DF6">
      <w:pPr>
        <w:rPr>
          <w:szCs w:val="21"/>
        </w:rPr>
      </w:pPr>
      <w:r w:rsidRPr="00840DF6">
        <w:rPr>
          <w:rFonts w:hint="eastAsia"/>
          <w:szCs w:val="21"/>
        </w:rPr>
        <w:t>与比较操作一样，逐元素布尔表达式的每个元素也有一个数值</w:t>
      </w:r>
      <w:r w:rsidRPr="00840DF6">
        <w:rPr>
          <w:rFonts w:hint="eastAsia"/>
          <w:szCs w:val="21"/>
        </w:rPr>
        <w:t>(</w:t>
      </w:r>
      <w:r w:rsidRPr="00840DF6">
        <w:rPr>
          <w:rFonts w:hint="eastAsia"/>
          <w:szCs w:val="21"/>
        </w:rPr>
        <w:t>如果为真则为</w:t>
      </w:r>
      <w:r w:rsidRPr="00840DF6">
        <w:rPr>
          <w:rFonts w:hint="eastAsia"/>
          <w:szCs w:val="21"/>
        </w:rPr>
        <w:t>1</w:t>
      </w:r>
      <w:r w:rsidRPr="00840DF6">
        <w:rPr>
          <w:rFonts w:hint="eastAsia"/>
          <w:szCs w:val="21"/>
        </w:rPr>
        <w:t>，如果为假则为</w:t>
      </w:r>
      <w:r w:rsidRPr="00840DF6">
        <w:rPr>
          <w:rFonts w:hint="eastAsia"/>
          <w:szCs w:val="21"/>
        </w:rPr>
        <w:t>0)</w:t>
      </w:r>
      <w:r w:rsidRPr="00840DF6">
        <w:rPr>
          <w:rFonts w:hint="eastAsia"/>
          <w:szCs w:val="21"/>
        </w:rPr>
        <w:t>，如果布尔表达式的结果存储在变量中或用于算术运算，则该值将发挥作用。</w:t>
      </w:r>
    </w:p>
    <w:p w:rsidR="00840DF6" w:rsidRDefault="00840DF6" w:rsidP="00840DF6">
      <w:pPr>
        <w:rPr>
          <w:szCs w:val="21"/>
        </w:rPr>
      </w:pPr>
      <w:r w:rsidRPr="00840DF6">
        <w:rPr>
          <w:rFonts w:hint="eastAsia"/>
          <w:szCs w:val="21"/>
        </w:rPr>
        <w:t>下面是三个逐元素布尔运算符的描述。</w:t>
      </w:r>
    </w:p>
    <w:p w:rsidR="00840DF6" w:rsidRDefault="00840DF6" w:rsidP="005E2B31">
      <w:pPr>
        <w:spacing w:before="0" w:after="0"/>
        <w:rPr>
          <w:szCs w:val="21"/>
        </w:rPr>
      </w:pPr>
      <w:r w:rsidRPr="00840DF6">
        <w:rPr>
          <w:szCs w:val="21"/>
        </w:rPr>
        <w:t>boolean1 &amp; boolean2</w:t>
      </w:r>
    </w:p>
    <w:p w:rsidR="00840DF6" w:rsidRDefault="00840DF6" w:rsidP="00243A85">
      <w:pPr>
        <w:spacing w:before="0" w:after="0"/>
        <w:ind w:leftChars="200" w:left="420"/>
        <w:rPr>
          <w:szCs w:val="21"/>
        </w:rPr>
      </w:pPr>
      <w:r w:rsidRPr="00840DF6">
        <w:rPr>
          <w:rFonts w:hint="eastAsia"/>
          <w:szCs w:val="21"/>
        </w:rPr>
        <w:t>如果</w:t>
      </w:r>
      <w:r w:rsidRPr="00840DF6">
        <w:rPr>
          <w:rFonts w:hint="eastAsia"/>
          <w:szCs w:val="21"/>
        </w:rPr>
        <w:t>boolean1</w:t>
      </w:r>
      <w:r w:rsidRPr="00840DF6">
        <w:rPr>
          <w:rFonts w:hint="eastAsia"/>
          <w:szCs w:val="21"/>
        </w:rPr>
        <w:t>和</w:t>
      </w:r>
      <w:r w:rsidRPr="00840DF6">
        <w:rPr>
          <w:rFonts w:hint="eastAsia"/>
          <w:szCs w:val="21"/>
        </w:rPr>
        <w:t>boolean2</w:t>
      </w:r>
      <w:r w:rsidRPr="00840DF6">
        <w:rPr>
          <w:rFonts w:hint="eastAsia"/>
          <w:szCs w:val="21"/>
        </w:rPr>
        <w:t>对应的元素都为真，则结果的元素为真。</w:t>
      </w:r>
    </w:p>
    <w:p w:rsidR="00840DF6" w:rsidRDefault="00840DF6" w:rsidP="005E2B31">
      <w:pPr>
        <w:spacing w:beforeLines="50" w:before="156" w:after="0"/>
        <w:rPr>
          <w:szCs w:val="21"/>
        </w:rPr>
      </w:pPr>
      <w:r w:rsidRPr="00840DF6">
        <w:rPr>
          <w:szCs w:val="21"/>
        </w:rPr>
        <w:t>boolean1 | boolean2</w:t>
      </w:r>
    </w:p>
    <w:p w:rsidR="00840DF6" w:rsidRDefault="00840DF6" w:rsidP="00243A85">
      <w:pPr>
        <w:spacing w:before="0" w:after="0"/>
        <w:ind w:leftChars="200" w:left="420"/>
        <w:rPr>
          <w:szCs w:val="21"/>
        </w:rPr>
      </w:pPr>
      <w:r w:rsidRPr="00840DF6">
        <w:rPr>
          <w:rFonts w:hint="eastAsia"/>
          <w:szCs w:val="21"/>
        </w:rPr>
        <w:t>如果对应的</w:t>
      </w:r>
      <w:r w:rsidRPr="00840DF6">
        <w:rPr>
          <w:rFonts w:hint="eastAsia"/>
          <w:szCs w:val="21"/>
        </w:rPr>
        <w:t>boolean1</w:t>
      </w:r>
      <w:r w:rsidRPr="00840DF6">
        <w:rPr>
          <w:rFonts w:hint="eastAsia"/>
          <w:szCs w:val="21"/>
        </w:rPr>
        <w:t>或</w:t>
      </w:r>
      <w:r w:rsidRPr="00840DF6">
        <w:rPr>
          <w:rFonts w:hint="eastAsia"/>
          <w:szCs w:val="21"/>
        </w:rPr>
        <w:t>boolean2</w:t>
      </w:r>
      <w:r w:rsidRPr="00840DF6">
        <w:rPr>
          <w:rFonts w:hint="eastAsia"/>
          <w:szCs w:val="21"/>
        </w:rPr>
        <w:t>的任何一个元素为真，结果的元素为真。</w:t>
      </w:r>
    </w:p>
    <w:p w:rsidR="00840DF6" w:rsidRPr="00840DF6" w:rsidRDefault="00840DF6" w:rsidP="005E2B31">
      <w:pPr>
        <w:spacing w:beforeLines="50" w:before="156" w:after="0"/>
        <w:rPr>
          <w:szCs w:val="21"/>
        </w:rPr>
      </w:pPr>
      <w:r w:rsidRPr="00840DF6">
        <w:rPr>
          <w:szCs w:val="21"/>
        </w:rPr>
        <w:t>! boolean</w:t>
      </w:r>
    </w:p>
    <w:p w:rsidR="00840DF6" w:rsidRDefault="00840DF6" w:rsidP="005E2B31">
      <w:pPr>
        <w:spacing w:before="0" w:after="0"/>
        <w:rPr>
          <w:szCs w:val="21"/>
        </w:rPr>
      </w:pPr>
      <w:r w:rsidRPr="00840DF6">
        <w:rPr>
          <w:szCs w:val="21"/>
        </w:rPr>
        <w:t>~ boolean</w:t>
      </w:r>
    </w:p>
    <w:p w:rsidR="00840DF6" w:rsidRPr="00840DF6" w:rsidRDefault="00840DF6" w:rsidP="00243A85">
      <w:pPr>
        <w:spacing w:before="0" w:after="0"/>
        <w:ind w:leftChars="200" w:left="420"/>
        <w:rPr>
          <w:szCs w:val="21"/>
        </w:rPr>
      </w:pPr>
      <w:r w:rsidRPr="00840DF6">
        <w:rPr>
          <w:rFonts w:hint="eastAsia"/>
          <w:szCs w:val="21"/>
        </w:rPr>
        <w:t>如果</w:t>
      </w:r>
      <w:r w:rsidRPr="00840DF6">
        <w:rPr>
          <w:rFonts w:hint="eastAsia"/>
          <w:szCs w:val="21"/>
        </w:rPr>
        <w:t>boolean</w:t>
      </w:r>
      <w:r w:rsidRPr="00840DF6">
        <w:rPr>
          <w:rFonts w:hint="eastAsia"/>
          <w:szCs w:val="21"/>
        </w:rPr>
        <w:t>的对应元素为假，则结果的每个元素都为真。</w:t>
      </w:r>
    </w:p>
    <w:p w:rsidR="00840DF6" w:rsidRDefault="00840DF6" w:rsidP="00840DF6">
      <w:pPr>
        <w:rPr>
          <w:szCs w:val="21"/>
        </w:rPr>
      </w:pPr>
      <w:r w:rsidRPr="00840DF6">
        <w:rPr>
          <w:rFonts w:hint="eastAsia"/>
          <w:szCs w:val="21"/>
        </w:rPr>
        <w:t>这些运算符在逐个元素的基础上工作。例如，表达式</w:t>
      </w:r>
    </w:p>
    <w:p w:rsidR="00840DF6" w:rsidRDefault="00840DF6" w:rsidP="00243A85">
      <w:pPr>
        <w:ind w:leftChars="200" w:left="420"/>
        <w:rPr>
          <w:szCs w:val="21"/>
        </w:rPr>
      </w:pPr>
      <w:r w:rsidRPr="00840DF6">
        <w:rPr>
          <w:szCs w:val="21"/>
        </w:rPr>
        <w:t>[1, 0; 0, 1] &amp; [1, 0; 2, 3]</w:t>
      </w:r>
    </w:p>
    <w:p w:rsidR="00840DF6" w:rsidRPr="00840DF6" w:rsidRDefault="00840DF6" w:rsidP="00840DF6">
      <w:pPr>
        <w:rPr>
          <w:szCs w:val="21"/>
        </w:rPr>
      </w:pPr>
      <w:r w:rsidRPr="00840DF6">
        <w:rPr>
          <w:rFonts w:hint="eastAsia"/>
          <w:szCs w:val="21"/>
        </w:rPr>
        <w:lastRenderedPageBreak/>
        <w:t>返回一个</w:t>
      </w:r>
      <w:r w:rsidRPr="00840DF6">
        <w:rPr>
          <w:rFonts w:hint="eastAsia"/>
          <w:szCs w:val="21"/>
        </w:rPr>
        <w:t xml:space="preserve">2 </w:t>
      </w:r>
      <w:r w:rsidRPr="00840DF6">
        <w:rPr>
          <w:rFonts w:hint="eastAsia"/>
          <w:szCs w:val="21"/>
        </w:rPr>
        <w:t>×</w:t>
      </w:r>
      <w:r w:rsidRPr="00840DF6">
        <w:rPr>
          <w:rFonts w:hint="eastAsia"/>
          <w:szCs w:val="21"/>
        </w:rPr>
        <w:t xml:space="preserve"> 2</w:t>
      </w:r>
      <w:r w:rsidRPr="00840DF6">
        <w:rPr>
          <w:rFonts w:hint="eastAsia"/>
          <w:szCs w:val="21"/>
        </w:rPr>
        <w:t>的单位矩阵。</w:t>
      </w:r>
    </w:p>
    <w:p w:rsidR="00840DF6" w:rsidRPr="00840DF6" w:rsidRDefault="00840DF6" w:rsidP="00840DF6">
      <w:pPr>
        <w:rPr>
          <w:szCs w:val="21"/>
        </w:rPr>
      </w:pPr>
      <w:r w:rsidRPr="00840DF6">
        <w:rPr>
          <w:rFonts w:hint="eastAsia"/>
          <w:szCs w:val="21"/>
        </w:rPr>
        <w:t>对于二进制操作符，应用广播规则。</w:t>
      </w:r>
      <w:r w:rsidR="00234E03">
        <w:rPr>
          <w:rFonts w:hint="eastAsia"/>
          <w:szCs w:val="21"/>
        </w:rPr>
        <w:t>参见</w:t>
      </w:r>
      <w:r w:rsidRPr="00234E03">
        <w:rPr>
          <w:rFonts w:hint="eastAsia"/>
          <w:szCs w:val="21"/>
          <w:highlight w:val="red"/>
        </w:rPr>
        <w:t>广播</w:t>
      </w:r>
      <w:r w:rsidRPr="00840DF6">
        <w:rPr>
          <w:rFonts w:hint="eastAsia"/>
          <w:szCs w:val="21"/>
        </w:rPr>
        <w:t>。特别是，如果其中一个操作数是标量而另一个是矩阵，则该操作符将应用于标量和矩阵的每个元素。</w:t>
      </w:r>
    </w:p>
    <w:p w:rsidR="00840DF6" w:rsidRDefault="00840DF6" w:rsidP="00840DF6">
      <w:pPr>
        <w:rPr>
          <w:szCs w:val="21"/>
        </w:rPr>
      </w:pPr>
      <w:r w:rsidRPr="00840DF6">
        <w:rPr>
          <w:rFonts w:hint="eastAsia"/>
          <w:szCs w:val="21"/>
        </w:rPr>
        <w:t>对于二元逐个元素的布尔运算符，在计算结果之前先对子表达式布尔</w:t>
      </w:r>
      <w:r w:rsidRPr="00840DF6">
        <w:rPr>
          <w:rFonts w:hint="eastAsia"/>
          <w:szCs w:val="21"/>
        </w:rPr>
        <w:t>1</w:t>
      </w:r>
      <w:r w:rsidRPr="00840DF6">
        <w:rPr>
          <w:rFonts w:hint="eastAsia"/>
          <w:szCs w:val="21"/>
        </w:rPr>
        <w:t>和布尔</w:t>
      </w:r>
      <w:r w:rsidRPr="00840DF6">
        <w:rPr>
          <w:rFonts w:hint="eastAsia"/>
          <w:szCs w:val="21"/>
        </w:rPr>
        <w:t>2</w:t>
      </w:r>
      <w:r w:rsidRPr="00840DF6">
        <w:rPr>
          <w:rFonts w:hint="eastAsia"/>
          <w:szCs w:val="21"/>
        </w:rPr>
        <w:t>求值。当表达式有副作用时，这可能会产生影响。例如，在表达式</w:t>
      </w:r>
    </w:p>
    <w:p w:rsidR="00840DF6" w:rsidRDefault="00840DF6" w:rsidP="00243A85">
      <w:pPr>
        <w:ind w:leftChars="200" w:left="420"/>
        <w:rPr>
          <w:szCs w:val="21"/>
        </w:rPr>
      </w:pPr>
      <w:r w:rsidRPr="00840DF6">
        <w:rPr>
          <w:szCs w:val="21"/>
        </w:rPr>
        <w:t>a &amp; b++</w:t>
      </w:r>
    </w:p>
    <w:p w:rsidR="00840DF6" w:rsidRPr="00840DF6" w:rsidRDefault="00840DF6" w:rsidP="00840DF6">
      <w:pPr>
        <w:rPr>
          <w:szCs w:val="21"/>
        </w:rPr>
      </w:pPr>
      <w:r w:rsidRPr="00840DF6">
        <w:rPr>
          <w:rFonts w:hint="eastAsia"/>
          <w:szCs w:val="21"/>
        </w:rPr>
        <w:t>即使变量</w:t>
      </w:r>
      <w:r w:rsidRPr="00840DF6">
        <w:rPr>
          <w:rFonts w:hint="eastAsia"/>
          <w:szCs w:val="21"/>
        </w:rPr>
        <w:t>a</w:t>
      </w:r>
      <w:r w:rsidRPr="00840DF6">
        <w:rPr>
          <w:rFonts w:hint="eastAsia"/>
          <w:szCs w:val="21"/>
        </w:rPr>
        <w:t>为零，变量</w:t>
      </w:r>
      <w:r w:rsidRPr="00840DF6">
        <w:rPr>
          <w:rFonts w:hint="eastAsia"/>
          <w:szCs w:val="21"/>
        </w:rPr>
        <w:t>b</w:t>
      </w:r>
      <w:r w:rsidRPr="00840DF6">
        <w:rPr>
          <w:rFonts w:hint="eastAsia"/>
          <w:szCs w:val="21"/>
        </w:rPr>
        <w:t>的值也会递增。</w:t>
      </w:r>
    </w:p>
    <w:p w:rsidR="00840DF6" w:rsidRDefault="00840DF6" w:rsidP="00840DF6">
      <w:pPr>
        <w:rPr>
          <w:szCs w:val="21"/>
        </w:rPr>
      </w:pPr>
      <w:r w:rsidRPr="00840DF6">
        <w:rPr>
          <w:rFonts w:hint="eastAsia"/>
          <w:szCs w:val="21"/>
        </w:rPr>
        <w:t>这种行为对于布尔运算符按照对矩阵值操作数的描述工作是必要的。</w:t>
      </w:r>
    </w:p>
    <w:p w:rsidR="00840DF6" w:rsidRPr="00F12274" w:rsidRDefault="00840DF6" w:rsidP="005E2B31">
      <w:pPr>
        <w:spacing w:before="0" w:after="0"/>
        <w:rPr>
          <w:i/>
          <w:szCs w:val="21"/>
        </w:rPr>
      </w:pPr>
      <w:r w:rsidRPr="00840DF6">
        <w:rPr>
          <w:szCs w:val="21"/>
        </w:rPr>
        <w:t xml:space="preserve">: </w:t>
      </w:r>
      <w:r w:rsidRPr="00F12274">
        <w:rPr>
          <w:i/>
          <w:szCs w:val="21"/>
        </w:rPr>
        <w:t xml:space="preserve">TF = </w:t>
      </w:r>
      <w:r w:rsidRPr="00F12274">
        <w:rPr>
          <w:b/>
          <w:szCs w:val="21"/>
        </w:rPr>
        <w:t>and</w:t>
      </w:r>
      <w:r w:rsidRPr="00F12274">
        <w:rPr>
          <w:i/>
          <w:szCs w:val="21"/>
        </w:rPr>
        <w:t xml:space="preserve"> (x, y)</w:t>
      </w:r>
    </w:p>
    <w:p w:rsidR="00840DF6" w:rsidRPr="00F12274" w:rsidRDefault="00840DF6" w:rsidP="005E2B31">
      <w:pPr>
        <w:spacing w:before="0" w:after="0"/>
        <w:rPr>
          <w:i/>
          <w:szCs w:val="21"/>
        </w:rPr>
      </w:pPr>
      <w:r w:rsidRPr="00840DF6">
        <w:rPr>
          <w:szCs w:val="21"/>
        </w:rPr>
        <w:t xml:space="preserve">: </w:t>
      </w:r>
      <w:r w:rsidRPr="00F12274">
        <w:rPr>
          <w:i/>
          <w:szCs w:val="21"/>
        </w:rPr>
        <w:t xml:space="preserve">TF = </w:t>
      </w:r>
      <w:r w:rsidRPr="00F12274">
        <w:rPr>
          <w:b/>
          <w:szCs w:val="21"/>
        </w:rPr>
        <w:t>and</w:t>
      </w:r>
      <w:r w:rsidRPr="00F12274">
        <w:rPr>
          <w:i/>
          <w:szCs w:val="21"/>
        </w:rPr>
        <w:t xml:space="preserve"> (x1, x2, …)</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x</w:t>
      </w:r>
      <w:r w:rsidRPr="00840DF6">
        <w:rPr>
          <w:rFonts w:hint="eastAsia"/>
          <w:szCs w:val="21"/>
        </w:rPr>
        <w:t>和</w:t>
      </w:r>
      <w:r w:rsidRPr="00840DF6">
        <w:rPr>
          <w:rFonts w:hint="eastAsia"/>
          <w:szCs w:val="21"/>
        </w:rPr>
        <w:t>y</w:t>
      </w:r>
      <w:r w:rsidRPr="00840DF6">
        <w:rPr>
          <w:rFonts w:hint="eastAsia"/>
          <w:szCs w:val="21"/>
        </w:rPr>
        <w:t>的逻辑与。</w:t>
      </w:r>
    </w:p>
    <w:p w:rsidR="00840DF6" w:rsidRDefault="00840DF6" w:rsidP="00243A85">
      <w:pPr>
        <w:spacing w:before="0" w:after="0"/>
        <w:ind w:leftChars="200" w:left="420"/>
        <w:rPr>
          <w:szCs w:val="21"/>
        </w:rPr>
      </w:pPr>
      <w:r w:rsidRPr="00840DF6">
        <w:rPr>
          <w:rFonts w:hint="eastAsia"/>
          <w:szCs w:val="21"/>
        </w:rPr>
        <w:t>此函数相当于运算符语法</w:t>
      </w:r>
      <w:r w:rsidRPr="00840DF6">
        <w:rPr>
          <w:rFonts w:hint="eastAsia"/>
          <w:szCs w:val="21"/>
        </w:rPr>
        <w:t>x &amp; y</w:t>
      </w:r>
      <w:r w:rsidRPr="00840DF6">
        <w:rPr>
          <w:rFonts w:hint="eastAsia"/>
          <w:szCs w:val="21"/>
        </w:rPr>
        <w:t>。如果给出了两个以上的参数，则从左到右累计应用逻辑与运算</w:t>
      </w:r>
      <w:r w:rsidRPr="00840DF6">
        <w:rPr>
          <w:rFonts w:hint="eastAsia"/>
          <w:szCs w:val="21"/>
        </w:rPr>
        <w:t>:</w:t>
      </w:r>
    </w:p>
    <w:p w:rsidR="00840DF6" w:rsidRDefault="00840DF6" w:rsidP="00243A85">
      <w:pPr>
        <w:spacing w:before="0" w:after="0"/>
        <w:ind w:leftChars="200" w:left="420"/>
        <w:rPr>
          <w:szCs w:val="21"/>
        </w:rPr>
      </w:pPr>
      <w:r w:rsidRPr="00840DF6">
        <w:rPr>
          <w:szCs w:val="21"/>
        </w:rPr>
        <w:t>(…((x1 &amp; x2) &amp; x3) &amp; …)</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or, not, xor</w:t>
      </w:r>
      <w:r w:rsidRPr="00840DF6">
        <w:rPr>
          <w:rFonts w:hint="eastAsia"/>
          <w:szCs w:val="21"/>
        </w:rPr>
        <w:t>。</w:t>
      </w:r>
    </w:p>
    <w:p w:rsidR="00840DF6" w:rsidRPr="00F12274" w:rsidRDefault="00840DF6" w:rsidP="005E2B31">
      <w:pPr>
        <w:spacing w:beforeLines="50" w:before="156" w:after="0"/>
        <w:rPr>
          <w:i/>
          <w:szCs w:val="21"/>
        </w:rPr>
      </w:pPr>
      <w:r w:rsidRPr="00840DF6">
        <w:rPr>
          <w:szCs w:val="21"/>
        </w:rPr>
        <w:t>:</w:t>
      </w:r>
      <w:r w:rsidRPr="00F12274">
        <w:rPr>
          <w:i/>
          <w:szCs w:val="21"/>
        </w:rPr>
        <w:t xml:space="preserve"> z = </w:t>
      </w:r>
      <w:r w:rsidRPr="00F12274">
        <w:rPr>
          <w:b/>
          <w:szCs w:val="21"/>
        </w:rPr>
        <w:t>not</w:t>
      </w:r>
      <w:r w:rsidRPr="00F12274">
        <w:rPr>
          <w:i/>
          <w:szCs w:val="21"/>
        </w:rPr>
        <w:t xml:space="preserve"> (x)</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x</w:t>
      </w:r>
      <w:r w:rsidRPr="00840DF6">
        <w:rPr>
          <w:rFonts w:hint="eastAsia"/>
          <w:szCs w:val="21"/>
        </w:rPr>
        <w:t>的逻辑</w:t>
      </w:r>
      <w:r w:rsidRPr="00840DF6">
        <w:rPr>
          <w:rFonts w:hint="eastAsia"/>
          <w:szCs w:val="21"/>
        </w:rPr>
        <w:t>NOT</w:t>
      </w:r>
      <w:r w:rsidRPr="00840DF6">
        <w:rPr>
          <w:rFonts w:hint="eastAsia"/>
          <w:szCs w:val="21"/>
        </w:rPr>
        <w:t>。</w:t>
      </w:r>
    </w:p>
    <w:p w:rsidR="00840DF6" w:rsidRPr="00840DF6" w:rsidRDefault="00840DF6" w:rsidP="00243A85">
      <w:pPr>
        <w:spacing w:before="0" w:after="0"/>
        <w:ind w:leftChars="200" w:left="420"/>
        <w:rPr>
          <w:szCs w:val="21"/>
        </w:rPr>
      </w:pPr>
      <w:r w:rsidRPr="00840DF6">
        <w:rPr>
          <w:rFonts w:hint="eastAsia"/>
          <w:szCs w:val="21"/>
        </w:rPr>
        <w:t>这个函数等价于操作符语法</w:t>
      </w:r>
      <w:r w:rsidRPr="00840DF6">
        <w:rPr>
          <w:rFonts w:hint="eastAsia"/>
          <w:szCs w:val="21"/>
        </w:rPr>
        <w:t>!x</w:t>
      </w:r>
      <w:r w:rsidRPr="00840DF6">
        <w:rPr>
          <w:rFonts w:hint="eastAsia"/>
          <w:szCs w:val="21"/>
        </w:rPr>
        <w:t>。</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and, or, xor</w:t>
      </w:r>
      <w:r w:rsidRPr="00840DF6">
        <w:rPr>
          <w:rFonts w:hint="eastAsia"/>
          <w:szCs w:val="21"/>
        </w:rPr>
        <w:t>。</w:t>
      </w:r>
    </w:p>
    <w:p w:rsidR="00840DF6" w:rsidRPr="00F12274" w:rsidRDefault="00840DF6" w:rsidP="005E2B31">
      <w:pPr>
        <w:spacing w:beforeLines="50" w:before="156" w:after="0"/>
        <w:rPr>
          <w:i/>
          <w:szCs w:val="21"/>
        </w:rPr>
      </w:pPr>
      <w:r w:rsidRPr="00840DF6">
        <w:rPr>
          <w:szCs w:val="21"/>
        </w:rPr>
        <w:t xml:space="preserve">: </w:t>
      </w:r>
      <w:r w:rsidRPr="00F12274">
        <w:rPr>
          <w:i/>
          <w:szCs w:val="21"/>
        </w:rPr>
        <w:t xml:space="preserve">TF = </w:t>
      </w:r>
      <w:r w:rsidRPr="00F12274">
        <w:rPr>
          <w:b/>
          <w:szCs w:val="21"/>
        </w:rPr>
        <w:t>or</w:t>
      </w:r>
      <w:r w:rsidRPr="00F12274">
        <w:rPr>
          <w:i/>
          <w:szCs w:val="21"/>
        </w:rPr>
        <w:t xml:space="preserve"> (x, y)</w:t>
      </w:r>
    </w:p>
    <w:p w:rsidR="00840DF6" w:rsidRPr="00F12274" w:rsidRDefault="00840DF6" w:rsidP="005E2B31">
      <w:pPr>
        <w:spacing w:before="0" w:after="0"/>
        <w:rPr>
          <w:i/>
          <w:szCs w:val="21"/>
        </w:rPr>
      </w:pPr>
      <w:r w:rsidRPr="00840DF6">
        <w:rPr>
          <w:szCs w:val="21"/>
        </w:rPr>
        <w:t xml:space="preserve">: </w:t>
      </w:r>
      <w:r w:rsidRPr="00F12274">
        <w:rPr>
          <w:i/>
          <w:szCs w:val="21"/>
        </w:rPr>
        <w:t xml:space="preserve">TF = </w:t>
      </w:r>
      <w:r w:rsidRPr="00F12274">
        <w:rPr>
          <w:b/>
          <w:szCs w:val="21"/>
        </w:rPr>
        <w:t>or</w:t>
      </w:r>
      <w:r w:rsidRPr="00F12274">
        <w:rPr>
          <w:i/>
          <w:szCs w:val="21"/>
        </w:rPr>
        <w:t xml:space="preserve"> (x1, x2, …)</w:t>
      </w:r>
    </w:p>
    <w:p w:rsidR="00840DF6" w:rsidRPr="00840DF6" w:rsidRDefault="00840DF6" w:rsidP="00243A85">
      <w:pPr>
        <w:spacing w:before="0" w:after="0"/>
        <w:ind w:leftChars="200" w:left="420"/>
        <w:rPr>
          <w:szCs w:val="21"/>
        </w:rPr>
      </w:pPr>
      <w:r w:rsidRPr="00840DF6">
        <w:rPr>
          <w:rFonts w:hint="eastAsia"/>
          <w:szCs w:val="21"/>
        </w:rPr>
        <w:t>返回</w:t>
      </w:r>
      <w:r w:rsidRPr="00840DF6">
        <w:rPr>
          <w:rFonts w:hint="eastAsia"/>
          <w:szCs w:val="21"/>
        </w:rPr>
        <w:t>x</w:t>
      </w:r>
      <w:r w:rsidRPr="00840DF6">
        <w:rPr>
          <w:rFonts w:hint="eastAsia"/>
          <w:szCs w:val="21"/>
        </w:rPr>
        <w:t>和</w:t>
      </w:r>
      <w:r w:rsidRPr="00840DF6">
        <w:rPr>
          <w:rFonts w:hint="eastAsia"/>
          <w:szCs w:val="21"/>
        </w:rPr>
        <w:t>y</w:t>
      </w:r>
      <w:r w:rsidRPr="00840DF6">
        <w:rPr>
          <w:rFonts w:hint="eastAsia"/>
          <w:szCs w:val="21"/>
        </w:rPr>
        <w:t>的逻辑或。</w:t>
      </w:r>
    </w:p>
    <w:p w:rsidR="00840DF6" w:rsidRDefault="00840DF6" w:rsidP="00243A85">
      <w:pPr>
        <w:spacing w:before="0" w:after="0"/>
        <w:ind w:leftChars="200" w:left="420"/>
        <w:rPr>
          <w:szCs w:val="21"/>
        </w:rPr>
      </w:pPr>
      <w:r w:rsidRPr="00840DF6">
        <w:rPr>
          <w:rFonts w:hint="eastAsia"/>
          <w:szCs w:val="21"/>
        </w:rPr>
        <w:t>此函数相当于运算符语法</w:t>
      </w:r>
      <w:r w:rsidRPr="00840DF6">
        <w:rPr>
          <w:rFonts w:hint="eastAsia"/>
          <w:szCs w:val="21"/>
        </w:rPr>
        <w:t>x | y</w:t>
      </w:r>
      <w:r w:rsidRPr="00840DF6">
        <w:rPr>
          <w:rFonts w:hint="eastAsia"/>
          <w:szCs w:val="21"/>
        </w:rPr>
        <w:t>。如果给出了两个以上的参数，则从左到右累计应用逻辑或</w:t>
      </w:r>
      <w:r w:rsidRPr="00840DF6">
        <w:rPr>
          <w:rFonts w:hint="eastAsia"/>
          <w:szCs w:val="21"/>
        </w:rPr>
        <w:t>:</w:t>
      </w:r>
    </w:p>
    <w:p w:rsidR="00840DF6" w:rsidRDefault="00840DF6" w:rsidP="00243A85">
      <w:pPr>
        <w:spacing w:before="0" w:after="0"/>
        <w:ind w:leftChars="200" w:left="420"/>
        <w:rPr>
          <w:szCs w:val="21"/>
        </w:rPr>
      </w:pPr>
      <w:r w:rsidRPr="00840DF6">
        <w:rPr>
          <w:szCs w:val="21"/>
        </w:rPr>
        <w:t>(…((x1 | x2) | x3) | …)</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and, not, xor</w:t>
      </w:r>
      <w:r w:rsidRPr="00840DF6">
        <w:rPr>
          <w:rFonts w:hint="eastAsia"/>
          <w:szCs w:val="21"/>
        </w:rPr>
        <w:t>。</w:t>
      </w:r>
    </w:p>
    <w:p w:rsidR="00840DF6" w:rsidRPr="005E2B31" w:rsidRDefault="00840DF6" w:rsidP="00840DF6">
      <w:pPr>
        <w:rPr>
          <w:b/>
          <w:szCs w:val="21"/>
        </w:rPr>
      </w:pPr>
      <w:r w:rsidRPr="005E2B31">
        <w:rPr>
          <w:rFonts w:hint="eastAsia"/>
          <w:b/>
          <w:szCs w:val="21"/>
        </w:rPr>
        <w:t>8.5.2</w:t>
      </w:r>
      <w:r w:rsidRPr="005E2B31">
        <w:rPr>
          <w:rFonts w:hint="eastAsia"/>
          <w:b/>
          <w:szCs w:val="21"/>
        </w:rPr>
        <w:t>短路布尔运算符</w:t>
      </w:r>
    </w:p>
    <w:p w:rsidR="00840DF6" w:rsidRDefault="00840DF6" w:rsidP="00840DF6">
      <w:pPr>
        <w:rPr>
          <w:szCs w:val="21"/>
        </w:rPr>
      </w:pPr>
      <w:r w:rsidRPr="00840DF6">
        <w:rPr>
          <w:rFonts w:hint="eastAsia"/>
          <w:szCs w:val="21"/>
        </w:rPr>
        <w:t>结合</w:t>
      </w:r>
      <w:r w:rsidRPr="00840DF6">
        <w:rPr>
          <w:rFonts w:hint="eastAsia"/>
          <w:szCs w:val="21"/>
        </w:rPr>
        <w:t>if</w:t>
      </w:r>
      <w:r w:rsidRPr="00840DF6">
        <w:rPr>
          <w:rFonts w:hint="eastAsia"/>
          <w:szCs w:val="21"/>
        </w:rPr>
        <w:t>和</w:t>
      </w:r>
      <w:r w:rsidRPr="00840DF6">
        <w:rPr>
          <w:rFonts w:hint="eastAsia"/>
          <w:szCs w:val="21"/>
        </w:rPr>
        <w:t>while</w:t>
      </w:r>
      <w:r w:rsidRPr="00840DF6">
        <w:rPr>
          <w:rFonts w:hint="eastAsia"/>
          <w:szCs w:val="21"/>
        </w:rPr>
        <w:t>条件中对标量值的隐式转换，</w:t>
      </w:r>
      <w:r w:rsidRPr="00840DF6">
        <w:rPr>
          <w:rFonts w:hint="eastAsia"/>
          <w:szCs w:val="21"/>
        </w:rPr>
        <w:t>Octave</w:t>
      </w:r>
      <w:r w:rsidRPr="00840DF6">
        <w:rPr>
          <w:rFonts w:hint="eastAsia"/>
          <w:szCs w:val="21"/>
        </w:rPr>
        <w:t>的逐元素布尔运算符通常足以执行大多数逻辑运算。然而，有时需要在确定了整个真值后立即停止对布尔表达式的求值。</w:t>
      </w:r>
      <w:r w:rsidRPr="00840DF6">
        <w:rPr>
          <w:rFonts w:hint="eastAsia"/>
          <w:szCs w:val="21"/>
        </w:rPr>
        <w:t>Octave</w:t>
      </w:r>
      <w:r w:rsidRPr="00840DF6">
        <w:rPr>
          <w:rFonts w:hint="eastAsia"/>
          <w:szCs w:val="21"/>
        </w:rPr>
        <w:t>的短路布尔运算符就是这样工作的。</w:t>
      </w:r>
    </w:p>
    <w:p w:rsidR="00840DF6" w:rsidRDefault="00840DF6" w:rsidP="00840DF6">
      <w:pPr>
        <w:rPr>
          <w:szCs w:val="21"/>
        </w:rPr>
      </w:pPr>
      <w:r w:rsidRPr="00840DF6">
        <w:rPr>
          <w:szCs w:val="21"/>
        </w:rPr>
        <w:t>boolean1 &amp;&amp; boolean2</w:t>
      </w:r>
    </w:p>
    <w:p w:rsidR="00840DF6" w:rsidRPr="00840DF6" w:rsidRDefault="00840DF6" w:rsidP="00243A85">
      <w:pPr>
        <w:spacing w:before="0" w:after="0"/>
        <w:ind w:leftChars="200" w:left="420"/>
        <w:rPr>
          <w:szCs w:val="21"/>
        </w:rPr>
      </w:pPr>
      <w:r w:rsidRPr="00840DF6">
        <w:rPr>
          <w:rFonts w:hint="eastAsia"/>
          <w:szCs w:val="21"/>
        </w:rPr>
        <w:t>表达式</w:t>
      </w:r>
      <w:r w:rsidRPr="00840DF6">
        <w:rPr>
          <w:rFonts w:hint="eastAsia"/>
          <w:szCs w:val="21"/>
        </w:rPr>
        <w:t>boolean1</w:t>
      </w:r>
      <w:r w:rsidRPr="00840DF6">
        <w:rPr>
          <w:rFonts w:hint="eastAsia"/>
          <w:szCs w:val="21"/>
        </w:rPr>
        <w:t>被求值，并使用等价于</w:t>
      </w:r>
      <w:r w:rsidRPr="00840DF6">
        <w:rPr>
          <w:rFonts w:hint="eastAsia"/>
          <w:szCs w:val="21"/>
        </w:rPr>
        <w:t>all (boolean(:))</w:t>
      </w:r>
      <w:r w:rsidRPr="00840DF6">
        <w:rPr>
          <w:rFonts w:hint="eastAsia"/>
          <w:szCs w:val="21"/>
        </w:rPr>
        <w:t>的操作将其转换为标量。如果</w:t>
      </w:r>
      <w:r w:rsidRPr="00840DF6">
        <w:rPr>
          <w:rFonts w:hint="eastAsia"/>
          <w:szCs w:val="21"/>
        </w:rPr>
        <w:t>boolean1</w:t>
      </w:r>
      <w:r w:rsidRPr="00840DF6">
        <w:rPr>
          <w:rFonts w:hint="eastAsia"/>
          <w:szCs w:val="21"/>
        </w:rPr>
        <w:t>不是逻辑值，如果它的值非零，则认为它为真，如果它的值为零，则认为它为假。如果</w:t>
      </w:r>
      <w:r w:rsidRPr="00840DF6">
        <w:rPr>
          <w:rFonts w:hint="eastAsia"/>
          <w:szCs w:val="21"/>
        </w:rPr>
        <w:t>boolean</w:t>
      </w:r>
      <w:r w:rsidRPr="00840DF6">
        <w:rPr>
          <w:rFonts w:hint="eastAsia"/>
          <w:szCs w:val="21"/>
        </w:rPr>
        <w:t>是一个数组，则只有当它非空且所有元素都非零时才认为它为真。如果</w:t>
      </w:r>
      <w:r w:rsidRPr="00840DF6">
        <w:rPr>
          <w:rFonts w:hint="eastAsia"/>
          <w:szCs w:val="21"/>
        </w:rPr>
        <w:t>boolean</w:t>
      </w:r>
      <w:r w:rsidRPr="00840DF6">
        <w:rPr>
          <w:rFonts w:hint="eastAsia"/>
          <w:szCs w:val="21"/>
        </w:rPr>
        <w:t>的值为</w:t>
      </w:r>
      <w:r w:rsidRPr="00840DF6">
        <w:rPr>
          <w:rFonts w:hint="eastAsia"/>
          <w:szCs w:val="21"/>
        </w:rPr>
        <w:t>false</w:t>
      </w:r>
      <w:r w:rsidRPr="00840DF6">
        <w:rPr>
          <w:rFonts w:hint="eastAsia"/>
          <w:szCs w:val="21"/>
        </w:rPr>
        <w:t>，则整个表达式的结果为</w:t>
      </w:r>
      <w:r w:rsidRPr="00840DF6">
        <w:rPr>
          <w:rFonts w:hint="eastAsia"/>
          <w:szCs w:val="21"/>
        </w:rPr>
        <w:t>false</w:t>
      </w:r>
      <w:r w:rsidRPr="00840DF6">
        <w:rPr>
          <w:rFonts w:hint="eastAsia"/>
          <w:szCs w:val="21"/>
        </w:rPr>
        <w:t>。如果为真，则表达式</w:t>
      </w:r>
      <w:r w:rsidRPr="00840DF6">
        <w:rPr>
          <w:rFonts w:hint="eastAsia"/>
          <w:szCs w:val="21"/>
        </w:rPr>
        <w:t>boolean2</w:t>
      </w:r>
      <w:r w:rsidRPr="00840DF6">
        <w:rPr>
          <w:rFonts w:hint="eastAsia"/>
          <w:szCs w:val="21"/>
        </w:rPr>
        <w:t>的求值方式与</w:t>
      </w:r>
      <w:r w:rsidRPr="00840DF6">
        <w:rPr>
          <w:rFonts w:hint="eastAsia"/>
          <w:szCs w:val="21"/>
        </w:rPr>
        <w:t>boolean1</w:t>
      </w:r>
      <w:r w:rsidRPr="00840DF6">
        <w:rPr>
          <w:rFonts w:hint="eastAsia"/>
          <w:szCs w:val="21"/>
        </w:rPr>
        <w:t>相同。如果为真，则整个表达式的结果为真。否则，整个表达式的结果为假。</w:t>
      </w:r>
    </w:p>
    <w:p w:rsidR="00840DF6" w:rsidRDefault="00840DF6" w:rsidP="00243A85">
      <w:pPr>
        <w:spacing w:before="0" w:after="0"/>
        <w:ind w:leftChars="200" w:left="420"/>
        <w:rPr>
          <w:szCs w:val="21"/>
        </w:rPr>
      </w:pPr>
      <w:r w:rsidRPr="005E2B31">
        <w:rPr>
          <w:rFonts w:hint="eastAsia"/>
          <w:b/>
          <w:szCs w:val="21"/>
        </w:rPr>
        <w:t>警告</w:t>
      </w:r>
      <w:r w:rsidRPr="005E2B31">
        <w:rPr>
          <w:rFonts w:hint="eastAsia"/>
          <w:b/>
          <w:szCs w:val="21"/>
        </w:rPr>
        <w:t>:</w:t>
      </w:r>
      <w:r w:rsidRPr="00840DF6">
        <w:rPr>
          <w:rFonts w:hint="eastAsia"/>
          <w:szCs w:val="21"/>
        </w:rPr>
        <w:t>计算</w:t>
      </w:r>
      <w:r w:rsidRPr="00840DF6">
        <w:rPr>
          <w:rFonts w:hint="eastAsia"/>
          <w:szCs w:val="21"/>
        </w:rPr>
        <w:t>all (boolean(:))</w:t>
      </w:r>
      <w:r w:rsidRPr="00840DF6">
        <w:rPr>
          <w:rFonts w:hint="eastAsia"/>
          <w:szCs w:val="21"/>
        </w:rPr>
        <w:t>的等价性的一个例外是当</w:t>
      </w:r>
      <w:r w:rsidRPr="00840DF6">
        <w:rPr>
          <w:rFonts w:hint="eastAsia"/>
          <w:szCs w:val="21"/>
        </w:rPr>
        <w:t>boolean</w:t>
      </w:r>
      <w:r w:rsidRPr="00840DF6">
        <w:rPr>
          <w:rFonts w:hint="eastAsia"/>
          <w:szCs w:val="21"/>
        </w:rPr>
        <w:t>为空数组时。为了与</w:t>
      </w:r>
      <w:r w:rsidRPr="00840DF6">
        <w:rPr>
          <w:rFonts w:hint="eastAsia"/>
          <w:szCs w:val="21"/>
        </w:rPr>
        <w:t>MATLAB</w:t>
      </w:r>
      <w:r w:rsidRPr="00840DF6">
        <w:rPr>
          <w:rFonts w:hint="eastAsia"/>
          <w:szCs w:val="21"/>
        </w:rPr>
        <w:t>兼容，空数组的真值始终为假，因此即使</w:t>
      </w:r>
      <w:r w:rsidRPr="00840DF6">
        <w:rPr>
          <w:rFonts w:hint="eastAsia"/>
          <w:szCs w:val="21"/>
        </w:rPr>
        <w:t>all([])</w:t>
      </w:r>
      <w:r w:rsidRPr="00840DF6">
        <w:rPr>
          <w:rFonts w:hint="eastAsia"/>
          <w:szCs w:val="21"/>
        </w:rPr>
        <w:t>为真，</w:t>
      </w:r>
      <w:r w:rsidRPr="00840DF6">
        <w:rPr>
          <w:rFonts w:hint="eastAsia"/>
          <w:szCs w:val="21"/>
        </w:rPr>
        <w:t>[]&amp;&amp; true</w:t>
      </w:r>
      <w:r w:rsidRPr="00840DF6">
        <w:rPr>
          <w:rFonts w:hint="eastAsia"/>
          <w:szCs w:val="21"/>
        </w:rPr>
        <w:t>的计算结果也为假。</w:t>
      </w:r>
    </w:p>
    <w:p w:rsidR="00840DF6" w:rsidRDefault="00840DF6" w:rsidP="00840DF6">
      <w:pPr>
        <w:rPr>
          <w:szCs w:val="21"/>
        </w:rPr>
      </w:pPr>
      <w:r w:rsidRPr="00840DF6">
        <w:rPr>
          <w:szCs w:val="21"/>
        </w:rPr>
        <w:t>boolean1 || boolean2</w:t>
      </w:r>
    </w:p>
    <w:p w:rsidR="00840DF6" w:rsidRPr="00840DF6" w:rsidRDefault="00840DF6" w:rsidP="00370EF3">
      <w:pPr>
        <w:spacing w:before="0" w:after="0"/>
        <w:ind w:leftChars="200" w:left="420"/>
        <w:rPr>
          <w:szCs w:val="21"/>
        </w:rPr>
      </w:pPr>
      <w:r w:rsidRPr="00840DF6">
        <w:rPr>
          <w:rFonts w:hint="eastAsia"/>
          <w:szCs w:val="21"/>
        </w:rPr>
        <w:t>表达式</w:t>
      </w:r>
      <w:r w:rsidRPr="00840DF6">
        <w:rPr>
          <w:rFonts w:hint="eastAsia"/>
          <w:szCs w:val="21"/>
        </w:rPr>
        <w:t>boolean1</w:t>
      </w:r>
      <w:r w:rsidRPr="00840DF6">
        <w:rPr>
          <w:rFonts w:hint="eastAsia"/>
          <w:szCs w:val="21"/>
        </w:rPr>
        <w:t>被求值，并使用等价于</w:t>
      </w:r>
      <w:r w:rsidRPr="00840DF6">
        <w:rPr>
          <w:rFonts w:hint="eastAsia"/>
          <w:szCs w:val="21"/>
        </w:rPr>
        <w:t>all (boolean(:))</w:t>
      </w:r>
      <w:r w:rsidRPr="00840DF6">
        <w:rPr>
          <w:rFonts w:hint="eastAsia"/>
          <w:szCs w:val="21"/>
        </w:rPr>
        <w:t>的操作将其转换为标量。如果</w:t>
      </w:r>
      <w:r w:rsidRPr="00840DF6">
        <w:rPr>
          <w:rFonts w:hint="eastAsia"/>
          <w:szCs w:val="21"/>
        </w:rPr>
        <w:t>boolean1</w:t>
      </w:r>
      <w:r w:rsidRPr="00840DF6">
        <w:rPr>
          <w:rFonts w:hint="eastAsia"/>
          <w:szCs w:val="21"/>
        </w:rPr>
        <w:t>不是逻辑值，如果它的值非零，则认为它为真，如果它的值为零，则认为它为假。如果</w:t>
      </w:r>
      <w:r w:rsidRPr="00840DF6">
        <w:rPr>
          <w:rFonts w:hint="eastAsia"/>
          <w:szCs w:val="21"/>
        </w:rPr>
        <w:t>boolean</w:t>
      </w:r>
      <w:r w:rsidRPr="00840DF6">
        <w:rPr>
          <w:rFonts w:hint="eastAsia"/>
          <w:szCs w:val="21"/>
        </w:rPr>
        <w:t>是一个数组，则</w:t>
      </w:r>
      <w:r w:rsidRPr="00840DF6">
        <w:rPr>
          <w:rFonts w:hint="eastAsia"/>
          <w:szCs w:val="21"/>
        </w:rPr>
        <w:lastRenderedPageBreak/>
        <w:t>只有当它非空且所有元素都非零时才认为它为真。如果</w:t>
      </w:r>
      <w:r w:rsidRPr="00840DF6">
        <w:rPr>
          <w:rFonts w:hint="eastAsia"/>
          <w:szCs w:val="21"/>
        </w:rPr>
        <w:t>boolean</w:t>
      </w:r>
      <w:r w:rsidRPr="00840DF6">
        <w:rPr>
          <w:rFonts w:hint="eastAsia"/>
          <w:szCs w:val="21"/>
        </w:rPr>
        <w:t>的值为</w:t>
      </w:r>
      <w:r w:rsidRPr="00840DF6">
        <w:rPr>
          <w:rFonts w:hint="eastAsia"/>
          <w:szCs w:val="21"/>
        </w:rPr>
        <w:t>true</w:t>
      </w:r>
      <w:r w:rsidRPr="00840DF6">
        <w:rPr>
          <w:rFonts w:hint="eastAsia"/>
          <w:szCs w:val="21"/>
        </w:rPr>
        <w:t>，则整个表达式的结果为</w:t>
      </w:r>
      <w:r w:rsidRPr="00840DF6">
        <w:rPr>
          <w:rFonts w:hint="eastAsia"/>
          <w:szCs w:val="21"/>
        </w:rPr>
        <w:t>true</w:t>
      </w:r>
      <w:r w:rsidRPr="00840DF6">
        <w:rPr>
          <w:rFonts w:hint="eastAsia"/>
          <w:szCs w:val="21"/>
        </w:rPr>
        <w:t>。如果为</w:t>
      </w:r>
      <w:r w:rsidRPr="00840DF6">
        <w:rPr>
          <w:rFonts w:hint="eastAsia"/>
          <w:szCs w:val="21"/>
        </w:rPr>
        <w:t>false</w:t>
      </w:r>
      <w:r w:rsidRPr="00840DF6">
        <w:rPr>
          <w:rFonts w:hint="eastAsia"/>
          <w:szCs w:val="21"/>
        </w:rPr>
        <w:t>，则表达式</w:t>
      </w:r>
      <w:r w:rsidRPr="00840DF6">
        <w:rPr>
          <w:rFonts w:hint="eastAsia"/>
          <w:szCs w:val="21"/>
        </w:rPr>
        <w:t>boolean2</w:t>
      </w:r>
      <w:r w:rsidRPr="00840DF6">
        <w:rPr>
          <w:rFonts w:hint="eastAsia"/>
          <w:szCs w:val="21"/>
        </w:rPr>
        <w:t>的求值方式与</w:t>
      </w:r>
      <w:r w:rsidRPr="00840DF6">
        <w:rPr>
          <w:rFonts w:hint="eastAsia"/>
          <w:szCs w:val="21"/>
        </w:rPr>
        <w:t>boolean1</w:t>
      </w:r>
      <w:r w:rsidRPr="00840DF6">
        <w:rPr>
          <w:rFonts w:hint="eastAsia"/>
          <w:szCs w:val="21"/>
        </w:rPr>
        <w:t>相同。如果为真，则整个表达式的结果为真。否则，整个表达式的结果为假。</w:t>
      </w:r>
    </w:p>
    <w:p w:rsidR="00840DF6" w:rsidRPr="00840DF6" w:rsidRDefault="00840DF6" w:rsidP="00243A85">
      <w:pPr>
        <w:spacing w:before="0" w:after="0"/>
        <w:ind w:leftChars="200" w:left="420"/>
        <w:rPr>
          <w:szCs w:val="21"/>
        </w:rPr>
      </w:pPr>
      <w:r w:rsidRPr="00370EF3">
        <w:rPr>
          <w:rFonts w:hint="eastAsia"/>
          <w:b/>
          <w:szCs w:val="21"/>
        </w:rPr>
        <w:t>警告</w:t>
      </w:r>
      <w:r w:rsidRPr="00370EF3">
        <w:rPr>
          <w:rFonts w:hint="eastAsia"/>
          <w:b/>
          <w:szCs w:val="21"/>
        </w:rPr>
        <w:t>:</w:t>
      </w:r>
      <w:r w:rsidRPr="00840DF6">
        <w:rPr>
          <w:rFonts w:hint="eastAsia"/>
          <w:szCs w:val="21"/>
        </w:rPr>
        <w:t>空矩阵的真值总是</w:t>
      </w:r>
      <w:r w:rsidRPr="00840DF6">
        <w:rPr>
          <w:rFonts w:hint="eastAsia"/>
          <w:szCs w:val="21"/>
        </w:rPr>
        <w:t>false</w:t>
      </w:r>
      <w:r w:rsidRPr="00840DF6">
        <w:rPr>
          <w:rFonts w:hint="eastAsia"/>
          <w:szCs w:val="21"/>
        </w:rPr>
        <w:t>，详细信息请参见前面的列表项。</w:t>
      </w:r>
    </w:p>
    <w:p w:rsidR="00840DF6" w:rsidRDefault="00840DF6" w:rsidP="00840DF6">
      <w:pPr>
        <w:rPr>
          <w:szCs w:val="21"/>
        </w:rPr>
      </w:pPr>
      <w:r w:rsidRPr="00840DF6">
        <w:rPr>
          <w:rFonts w:hint="eastAsia"/>
          <w:szCs w:val="21"/>
        </w:rPr>
        <w:t>在确定表达式的整体真值之前，两个操作数可能不会被求值，这一点很重要。例如，在表达式</w:t>
      </w:r>
    </w:p>
    <w:p w:rsidR="00840DF6" w:rsidRDefault="00840DF6" w:rsidP="00243A85">
      <w:pPr>
        <w:ind w:leftChars="200" w:left="420"/>
        <w:rPr>
          <w:szCs w:val="21"/>
        </w:rPr>
      </w:pPr>
      <w:r w:rsidRPr="00840DF6">
        <w:rPr>
          <w:szCs w:val="21"/>
        </w:rPr>
        <w:t>a &amp;&amp; b++</w:t>
      </w:r>
    </w:p>
    <w:p w:rsidR="00840DF6" w:rsidRPr="00840DF6" w:rsidRDefault="00840DF6" w:rsidP="00840DF6">
      <w:pPr>
        <w:rPr>
          <w:szCs w:val="21"/>
        </w:rPr>
      </w:pPr>
      <w:r w:rsidRPr="00840DF6">
        <w:rPr>
          <w:rFonts w:hint="eastAsia"/>
          <w:szCs w:val="21"/>
        </w:rPr>
        <w:t>只有当变量</w:t>
      </w:r>
      <w:r w:rsidRPr="00840DF6">
        <w:rPr>
          <w:rFonts w:hint="eastAsia"/>
          <w:szCs w:val="21"/>
        </w:rPr>
        <w:t>a</w:t>
      </w:r>
      <w:r w:rsidRPr="00840DF6">
        <w:rPr>
          <w:rFonts w:hint="eastAsia"/>
          <w:szCs w:val="21"/>
        </w:rPr>
        <w:t>非零时，变量</w:t>
      </w:r>
      <w:r w:rsidRPr="00840DF6">
        <w:rPr>
          <w:rFonts w:hint="eastAsia"/>
          <w:szCs w:val="21"/>
        </w:rPr>
        <w:t>b</w:t>
      </w:r>
      <w:r w:rsidRPr="00840DF6">
        <w:rPr>
          <w:rFonts w:hint="eastAsia"/>
          <w:szCs w:val="21"/>
        </w:rPr>
        <w:t>的值才递增。</w:t>
      </w:r>
    </w:p>
    <w:p w:rsidR="00840DF6" w:rsidRDefault="00840DF6" w:rsidP="00840DF6">
      <w:pPr>
        <w:rPr>
          <w:szCs w:val="21"/>
        </w:rPr>
      </w:pPr>
      <w:r w:rsidRPr="00840DF6">
        <w:rPr>
          <w:rFonts w:hint="eastAsia"/>
          <w:szCs w:val="21"/>
        </w:rPr>
        <w:t>这可以用来编写更简洁的代码。例如，可以写</w:t>
      </w:r>
    </w:p>
    <w:p w:rsidR="00840DF6" w:rsidRPr="00840DF6" w:rsidRDefault="00840DF6" w:rsidP="00243A85">
      <w:pPr>
        <w:spacing w:before="0" w:after="0"/>
        <w:ind w:leftChars="200" w:left="420"/>
        <w:rPr>
          <w:szCs w:val="21"/>
        </w:rPr>
      </w:pPr>
      <w:r w:rsidRPr="00840DF6">
        <w:rPr>
          <w:szCs w:val="21"/>
        </w:rPr>
        <w:t>function f (a, b, c)</w:t>
      </w:r>
    </w:p>
    <w:p w:rsidR="00840DF6" w:rsidRPr="00840DF6" w:rsidRDefault="00840DF6" w:rsidP="00243A85">
      <w:pPr>
        <w:spacing w:before="0" w:after="0"/>
        <w:ind w:leftChars="200" w:left="420"/>
        <w:rPr>
          <w:szCs w:val="21"/>
        </w:rPr>
      </w:pPr>
      <w:r w:rsidRPr="00840DF6">
        <w:rPr>
          <w:szCs w:val="21"/>
        </w:rPr>
        <w:t xml:space="preserve">  if (nargin &gt; 2 &amp;&amp; ischar (c))</w:t>
      </w:r>
    </w:p>
    <w:p w:rsidR="00840DF6" w:rsidRDefault="00840DF6" w:rsidP="00243A85">
      <w:pPr>
        <w:spacing w:before="0" w:after="0"/>
        <w:ind w:leftChars="200" w:left="420"/>
        <w:rPr>
          <w:szCs w:val="21"/>
        </w:rPr>
      </w:pPr>
      <w:r w:rsidRPr="00840DF6">
        <w:rPr>
          <w:szCs w:val="21"/>
        </w:rPr>
        <w:t xml:space="preserve">    …</w:t>
      </w:r>
    </w:p>
    <w:p w:rsidR="00840DF6" w:rsidRDefault="00840DF6" w:rsidP="00840DF6">
      <w:pPr>
        <w:rPr>
          <w:szCs w:val="21"/>
        </w:rPr>
      </w:pPr>
      <w:r w:rsidRPr="00840DF6">
        <w:rPr>
          <w:rFonts w:hint="eastAsia"/>
          <w:szCs w:val="21"/>
        </w:rPr>
        <w:t>而不是使用两个</w:t>
      </w:r>
      <w:r w:rsidRPr="00840DF6">
        <w:rPr>
          <w:rFonts w:hint="eastAsia"/>
          <w:szCs w:val="21"/>
        </w:rPr>
        <w:t>if</w:t>
      </w:r>
      <w:r w:rsidRPr="00840DF6">
        <w:rPr>
          <w:rFonts w:hint="eastAsia"/>
          <w:szCs w:val="21"/>
        </w:rPr>
        <w:t>语句来避免尝试计算一个不存在的参数。例如，如果没有短路特性，则必须编写</w:t>
      </w:r>
    </w:p>
    <w:p w:rsidR="00840DF6" w:rsidRPr="00840DF6" w:rsidRDefault="00840DF6" w:rsidP="00243A85">
      <w:pPr>
        <w:spacing w:before="0" w:after="0"/>
        <w:ind w:leftChars="200" w:left="420"/>
        <w:rPr>
          <w:szCs w:val="21"/>
        </w:rPr>
      </w:pPr>
      <w:r w:rsidRPr="00840DF6">
        <w:rPr>
          <w:szCs w:val="21"/>
        </w:rPr>
        <w:t>function f (a, b, c)</w:t>
      </w:r>
    </w:p>
    <w:p w:rsidR="00840DF6" w:rsidRPr="00840DF6" w:rsidRDefault="00840DF6" w:rsidP="00243A85">
      <w:pPr>
        <w:spacing w:before="0" w:after="0"/>
        <w:ind w:leftChars="200" w:left="420"/>
        <w:rPr>
          <w:szCs w:val="21"/>
        </w:rPr>
      </w:pPr>
      <w:r w:rsidRPr="00840DF6">
        <w:rPr>
          <w:szCs w:val="21"/>
        </w:rPr>
        <w:t xml:space="preserve">  if (nargin &gt; 2)</w:t>
      </w:r>
    </w:p>
    <w:p w:rsidR="00840DF6" w:rsidRPr="00840DF6" w:rsidRDefault="00840DF6" w:rsidP="00243A85">
      <w:pPr>
        <w:spacing w:before="0" w:after="0"/>
        <w:ind w:leftChars="200" w:left="420"/>
        <w:rPr>
          <w:szCs w:val="21"/>
        </w:rPr>
      </w:pPr>
      <w:r w:rsidRPr="00840DF6">
        <w:rPr>
          <w:szCs w:val="21"/>
        </w:rPr>
        <w:t xml:space="preserve">    if (ischar (c))</w:t>
      </w:r>
    </w:p>
    <w:p w:rsidR="00840DF6" w:rsidRDefault="00840DF6" w:rsidP="00243A85">
      <w:pPr>
        <w:spacing w:before="0" w:after="0"/>
        <w:ind w:leftChars="200" w:left="420"/>
        <w:rPr>
          <w:szCs w:val="21"/>
        </w:rPr>
      </w:pPr>
      <w:r w:rsidRPr="00840DF6">
        <w:rPr>
          <w:szCs w:val="21"/>
        </w:rPr>
        <w:t xml:space="preserve">      …</w:t>
      </w:r>
    </w:p>
    <w:p w:rsidR="00840DF6" w:rsidRDefault="00840DF6" w:rsidP="00840DF6">
      <w:pPr>
        <w:rPr>
          <w:szCs w:val="21"/>
        </w:rPr>
      </w:pPr>
      <w:r w:rsidRPr="00840DF6">
        <w:rPr>
          <w:rFonts w:hint="eastAsia"/>
          <w:szCs w:val="21"/>
        </w:rPr>
        <w:t>写作</w:t>
      </w:r>
    </w:p>
    <w:p w:rsidR="00840DF6" w:rsidRPr="00840DF6" w:rsidRDefault="00840DF6" w:rsidP="00243A85">
      <w:pPr>
        <w:spacing w:before="0" w:after="0"/>
        <w:ind w:leftChars="200" w:left="420"/>
        <w:rPr>
          <w:szCs w:val="21"/>
        </w:rPr>
      </w:pPr>
      <w:r w:rsidRPr="00840DF6">
        <w:rPr>
          <w:szCs w:val="21"/>
        </w:rPr>
        <w:t>function f (a, b, c)</w:t>
      </w:r>
    </w:p>
    <w:p w:rsidR="00840DF6" w:rsidRPr="00840DF6" w:rsidRDefault="00840DF6" w:rsidP="00243A85">
      <w:pPr>
        <w:spacing w:before="0" w:after="0"/>
        <w:ind w:leftChars="200" w:left="420"/>
        <w:rPr>
          <w:szCs w:val="21"/>
        </w:rPr>
      </w:pPr>
      <w:r w:rsidRPr="00840DF6">
        <w:rPr>
          <w:szCs w:val="21"/>
        </w:rPr>
        <w:t xml:space="preserve">  if (nargin &gt; 2 &amp; ischar (c))</w:t>
      </w:r>
    </w:p>
    <w:p w:rsidR="00840DF6" w:rsidRDefault="00840DF6" w:rsidP="00243A85">
      <w:pPr>
        <w:spacing w:before="0" w:after="0"/>
        <w:ind w:leftChars="200" w:left="420"/>
        <w:rPr>
          <w:szCs w:val="21"/>
        </w:rPr>
      </w:pPr>
      <w:r w:rsidRPr="00840DF6">
        <w:rPr>
          <w:szCs w:val="21"/>
        </w:rPr>
        <w:t xml:space="preserve">    …</w:t>
      </w:r>
    </w:p>
    <w:p w:rsidR="00840DF6" w:rsidRPr="00840DF6" w:rsidRDefault="00840DF6" w:rsidP="00840DF6">
      <w:pPr>
        <w:rPr>
          <w:szCs w:val="21"/>
        </w:rPr>
      </w:pPr>
      <w:r w:rsidRPr="00840DF6">
        <w:rPr>
          <w:rFonts w:hint="eastAsia"/>
          <w:szCs w:val="21"/>
        </w:rPr>
        <w:t>如果使用一个或两个参数调用</w:t>
      </w:r>
      <w:r w:rsidRPr="00840DF6">
        <w:rPr>
          <w:rFonts w:hint="eastAsia"/>
          <w:szCs w:val="21"/>
        </w:rPr>
        <w:t>f</w:t>
      </w:r>
      <w:r w:rsidRPr="00840DF6">
        <w:rPr>
          <w:rFonts w:hint="eastAsia"/>
          <w:szCs w:val="21"/>
        </w:rPr>
        <w:t>将导致错误，因为</w:t>
      </w:r>
      <w:r w:rsidRPr="00840DF6">
        <w:rPr>
          <w:rFonts w:hint="eastAsia"/>
          <w:szCs w:val="21"/>
        </w:rPr>
        <w:t>Octave</w:t>
      </w:r>
      <w:r w:rsidRPr="00840DF6">
        <w:rPr>
          <w:rFonts w:hint="eastAsia"/>
          <w:szCs w:val="21"/>
        </w:rPr>
        <w:t>将被迫尝试计算操作符</w:t>
      </w:r>
      <w:r w:rsidRPr="00840DF6">
        <w:rPr>
          <w:rFonts w:hint="eastAsia"/>
          <w:szCs w:val="21"/>
        </w:rPr>
        <w:t>' &amp; '</w:t>
      </w:r>
      <w:r w:rsidRPr="00840DF6">
        <w:rPr>
          <w:rFonts w:hint="eastAsia"/>
          <w:szCs w:val="21"/>
        </w:rPr>
        <w:t>的两个操作数。</w:t>
      </w:r>
    </w:p>
    <w:p w:rsidR="00840DF6" w:rsidRDefault="00840DF6" w:rsidP="00840DF6">
      <w:pPr>
        <w:rPr>
          <w:szCs w:val="21"/>
        </w:rPr>
      </w:pPr>
      <w:r w:rsidRPr="00840DF6">
        <w:rPr>
          <w:rFonts w:hint="eastAsia"/>
          <w:szCs w:val="21"/>
        </w:rPr>
        <w:t>MATLAB</w:t>
      </w:r>
      <w:r w:rsidRPr="00840DF6">
        <w:rPr>
          <w:rFonts w:hint="eastAsia"/>
          <w:szCs w:val="21"/>
        </w:rPr>
        <w:t>有特殊的行为，允许运算符</w:t>
      </w:r>
      <w:r w:rsidRPr="00840DF6">
        <w:rPr>
          <w:rFonts w:hint="eastAsia"/>
          <w:szCs w:val="21"/>
        </w:rPr>
        <w:t>' &amp; '</w:t>
      </w:r>
      <w:r w:rsidRPr="00840DF6">
        <w:rPr>
          <w:rFonts w:hint="eastAsia"/>
          <w:szCs w:val="21"/>
        </w:rPr>
        <w:t>和</w:t>
      </w:r>
      <w:r w:rsidRPr="00840DF6">
        <w:rPr>
          <w:rFonts w:hint="eastAsia"/>
          <w:szCs w:val="21"/>
        </w:rPr>
        <w:t>' | '</w:t>
      </w:r>
      <w:r w:rsidRPr="00840DF6">
        <w:rPr>
          <w:rFonts w:hint="eastAsia"/>
          <w:szCs w:val="21"/>
        </w:rPr>
        <w:t>在</w:t>
      </w:r>
      <w:r w:rsidRPr="00840DF6">
        <w:rPr>
          <w:rFonts w:hint="eastAsia"/>
          <w:szCs w:val="21"/>
        </w:rPr>
        <w:t>if</w:t>
      </w:r>
      <w:r w:rsidRPr="00840DF6">
        <w:rPr>
          <w:rFonts w:hint="eastAsia"/>
          <w:szCs w:val="21"/>
        </w:rPr>
        <w:t>和</w:t>
      </w:r>
      <w:r w:rsidRPr="00840DF6">
        <w:rPr>
          <w:rFonts w:hint="eastAsia"/>
          <w:szCs w:val="21"/>
        </w:rPr>
        <w:t>while</w:t>
      </w:r>
      <w:r w:rsidRPr="00840DF6">
        <w:rPr>
          <w:rFonts w:hint="eastAsia"/>
          <w:szCs w:val="21"/>
        </w:rPr>
        <w:t>语句的真值表达式中使用时短路。</w:t>
      </w:r>
      <w:r w:rsidRPr="00840DF6">
        <w:rPr>
          <w:rFonts w:hint="eastAsia"/>
          <w:szCs w:val="21"/>
        </w:rPr>
        <w:t>Octave</w:t>
      </w:r>
      <w:r w:rsidRPr="00840DF6">
        <w:rPr>
          <w:rFonts w:hint="eastAsia"/>
          <w:szCs w:val="21"/>
        </w:rPr>
        <w:t>的行为与兼容性相同，但是，强烈不鼓励以这种方式使用</w:t>
      </w:r>
      <w:r w:rsidRPr="00840DF6">
        <w:rPr>
          <w:rFonts w:hint="eastAsia"/>
          <w:szCs w:val="21"/>
        </w:rPr>
        <w:t>' &amp; '</w:t>
      </w:r>
      <w:r w:rsidRPr="00840DF6">
        <w:rPr>
          <w:rFonts w:hint="eastAsia"/>
          <w:szCs w:val="21"/>
        </w:rPr>
        <w:t>和</w:t>
      </w:r>
      <w:r w:rsidRPr="00840DF6">
        <w:rPr>
          <w:rFonts w:hint="eastAsia"/>
          <w:szCs w:val="21"/>
        </w:rPr>
        <w:t>' | '</w:t>
      </w:r>
      <w:r w:rsidRPr="00840DF6">
        <w:rPr>
          <w:rFonts w:hint="eastAsia"/>
          <w:szCs w:val="21"/>
        </w:rPr>
        <w:t>操作符，并将发出警告。相反，您应该使用总是具有短路行为的</w:t>
      </w:r>
      <w:r w:rsidRPr="00840DF6">
        <w:rPr>
          <w:rFonts w:hint="eastAsia"/>
          <w:szCs w:val="21"/>
        </w:rPr>
        <w:t>' &amp;&amp; '</w:t>
      </w:r>
      <w:r w:rsidRPr="00840DF6">
        <w:rPr>
          <w:rFonts w:hint="eastAsia"/>
          <w:szCs w:val="21"/>
        </w:rPr>
        <w:t>和</w:t>
      </w:r>
      <w:r w:rsidRPr="00840DF6">
        <w:rPr>
          <w:rFonts w:hint="eastAsia"/>
          <w:szCs w:val="21"/>
        </w:rPr>
        <w:t>' || '</w:t>
      </w:r>
      <w:r w:rsidRPr="00840DF6">
        <w:rPr>
          <w:rFonts w:hint="eastAsia"/>
          <w:szCs w:val="21"/>
        </w:rPr>
        <w:t>操作符。</w:t>
      </w:r>
    </w:p>
    <w:p w:rsidR="00840DF6" w:rsidRDefault="00840DF6" w:rsidP="00840DF6">
      <w:pPr>
        <w:rPr>
          <w:szCs w:val="21"/>
        </w:rPr>
      </w:pPr>
      <w:r w:rsidRPr="00840DF6">
        <w:rPr>
          <w:rFonts w:hint="eastAsia"/>
          <w:szCs w:val="21"/>
        </w:rPr>
        <w:t>最后，在</w:t>
      </w:r>
      <w:r w:rsidRPr="00840DF6">
        <w:rPr>
          <w:rFonts w:hint="eastAsia"/>
          <w:szCs w:val="21"/>
        </w:rPr>
        <w:t>Octave</w:t>
      </w:r>
      <w:r w:rsidRPr="00840DF6">
        <w:rPr>
          <w:rFonts w:hint="eastAsia"/>
          <w:szCs w:val="21"/>
        </w:rPr>
        <w:t>中不支持三元操作符</w:t>
      </w:r>
      <w:r w:rsidRPr="00840DF6">
        <w:rPr>
          <w:rFonts w:hint="eastAsia"/>
          <w:szCs w:val="21"/>
        </w:rPr>
        <w:t>(?:)</w:t>
      </w:r>
      <w:r w:rsidRPr="00840DF6">
        <w:rPr>
          <w:rFonts w:hint="eastAsia"/>
          <w:szCs w:val="21"/>
        </w:rPr>
        <w:t>。如果短路不重要，可以用</w:t>
      </w:r>
      <w:r w:rsidRPr="00840DF6">
        <w:rPr>
          <w:rFonts w:hint="eastAsia"/>
          <w:szCs w:val="21"/>
        </w:rPr>
        <w:t>ifelse</w:t>
      </w:r>
      <w:r w:rsidRPr="00840DF6">
        <w:rPr>
          <w:rFonts w:hint="eastAsia"/>
          <w:szCs w:val="21"/>
        </w:rPr>
        <w:t>函数代替。</w:t>
      </w:r>
    </w:p>
    <w:p w:rsidR="00840DF6" w:rsidRPr="00F12274" w:rsidRDefault="00840DF6" w:rsidP="00370EF3">
      <w:pPr>
        <w:spacing w:before="0" w:after="0"/>
        <w:rPr>
          <w:i/>
          <w:szCs w:val="21"/>
        </w:rPr>
      </w:pPr>
      <w:r w:rsidRPr="00840DF6">
        <w:rPr>
          <w:szCs w:val="21"/>
        </w:rPr>
        <w:t xml:space="preserve">: </w:t>
      </w:r>
      <w:r w:rsidRPr="00F12274">
        <w:rPr>
          <w:i/>
          <w:szCs w:val="21"/>
        </w:rPr>
        <w:t xml:space="preserve">M = </w:t>
      </w:r>
      <w:r w:rsidRPr="00F12274">
        <w:rPr>
          <w:b/>
          <w:szCs w:val="21"/>
        </w:rPr>
        <w:t>merge</w:t>
      </w:r>
      <w:r w:rsidRPr="00F12274">
        <w:rPr>
          <w:i/>
          <w:szCs w:val="21"/>
        </w:rPr>
        <w:t xml:space="preserve"> (mask, tval, fval)</w:t>
      </w:r>
    </w:p>
    <w:p w:rsidR="00840DF6" w:rsidRPr="00F12274" w:rsidRDefault="00840DF6" w:rsidP="00370EF3">
      <w:pPr>
        <w:spacing w:before="0" w:after="0"/>
        <w:rPr>
          <w:i/>
          <w:szCs w:val="21"/>
        </w:rPr>
      </w:pPr>
      <w:r w:rsidRPr="00840DF6">
        <w:rPr>
          <w:szCs w:val="21"/>
        </w:rPr>
        <w:t xml:space="preserve">: </w:t>
      </w:r>
      <w:r w:rsidRPr="00F12274">
        <w:rPr>
          <w:i/>
          <w:szCs w:val="21"/>
        </w:rPr>
        <w:t xml:space="preserve">M = </w:t>
      </w:r>
      <w:r w:rsidRPr="00F12274">
        <w:rPr>
          <w:b/>
          <w:szCs w:val="21"/>
        </w:rPr>
        <w:t>ifelse</w:t>
      </w:r>
      <w:r w:rsidRPr="00F12274">
        <w:rPr>
          <w:i/>
          <w:szCs w:val="21"/>
        </w:rPr>
        <w:t xml:space="preserve"> (mask, tval, fval)</w:t>
      </w:r>
    </w:p>
    <w:p w:rsidR="00840DF6" w:rsidRPr="00840DF6" w:rsidRDefault="00840DF6" w:rsidP="00243A85">
      <w:pPr>
        <w:spacing w:before="0" w:after="0"/>
        <w:ind w:leftChars="200" w:left="420"/>
        <w:rPr>
          <w:szCs w:val="21"/>
        </w:rPr>
      </w:pPr>
      <w:r w:rsidRPr="00840DF6">
        <w:rPr>
          <w:rFonts w:hint="eastAsia"/>
          <w:szCs w:val="21"/>
        </w:rPr>
        <w:t>根据</w:t>
      </w:r>
      <w:r w:rsidRPr="00840DF6">
        <w:rPr>
          <w:rFonts w:hint="eastAsia"/>
          <w:szCs w:val="21"/>
        </w:rPr>
        <w:t>mask</w:t>
      </w:r>
      <w:r w:rsidRPr="00840DF6">
        <w:rPr>
          <w:rFonts w:hint="eastAsia"/>
          <w:szCs w:val="21"/>
        </w:rPr>
        <w:t>的值合并</w:t>
      </w:r>
      <w:r w:rsidRPr="00840DF6">
        <w:rPr>
          <w:rFonts w:hint="eastAsia"/>
          <w:szCs w:val="21"/>
        </w:rPr>
        <w:t>true_val</w:t>
      </w:r>
      <w:r w:rsidRPr="00840DF6">
        <w:rPr>
          <w:rFonts w:hint="eastAsia"/>
          <w:szCs w:val="21"/>
        </w:rPr>
        <w:t>和</w:t>
      </w:r>
      <w:r w:rsidRPr="00840DF6">
        <w:rPr>
          <w:rFonts w:hint="eastAsia"/>
          <w:szCs w:val="21"/>
        </w:rPr>
        <w:t>false_val</w:t>
      </w:r>
      <w:r w:rsidRPr="00840DF6">
        <w:rPr>
          <w:rFonts w:hint="eastAsia"/>
          <w:szCs w:val="21"/>
        </w:rPr>
        <w:t>的元素。</w:t>
      </w:r>
    </w:p>
    <w:p w:rsidR="00840DF6" w:rsidRPr="00840DF6" w:rsidRDefault="00840DF6" w:rsidP="00243A85">
      <w:pPr>
        <w:spacing w:before="0" w:after="0"/>
        <w:ind w:leftChars="200" w:left="420"/>
        <w:rPr>
          <w:szCs w:val="21"/>
        </w:rPr>
      </w:pPr>
      <w:r w:rsidRPr="00840DF6">
        <w:rPr>
          <w:rFonts w:hint="eastAsia"/>
          <w:szCs w:val="21"/>
        </w:rPr>
        <w:t>如果</w:t>
      </w:r>
      <w:r w:rsidRPr="00840DF6">
        <w:rPr>
          <w:rFonts w:hint="eastAsia"/>
          <w:szCs w:val="21"/>
        </w:rPr>
        <w:t>mask</w:t>
      </w:r>
      <w:r w:rsidRPr="00840DF6">
        <w:rPr>
          <w:rFonts w:hint="eastAsia"/>
          <w:szCs w:val="21"/>
        </w:rPr>
        <w:t>是逻辑标量，则其他两个参数可以是任意值。否则，</w:t>
      </w:r>
      <w:r w:rsidRPr="00840DF6">
        <w:rPr>
          <w:rFonts w:hint="eastAsia"/>
          <w:szCs w:val="21"/>
        </w:rPr>
        <w:t>mask</w:t>
      </w:r>
      <w:r w:rsidRPr="00840DF6">
        <w:rPr>
          <w:rFonts w:hint="eastAsia"/>
          <w:szCs w:val="21"/>
        </w:rPr>
        <w:t>必须为逻辑数组，</w:t>
      </w:r>
      <w:r w:rsidRPr="00840DF6">
        <w:rPr>
          <w:rFonts w:hint="eastAsia"/>
          <w:szCs w:val="21"/>
        </w:rPr>
        <w:t>tval</w:t>
      </w:r>
      <w:r w:rsidRPr="00840DF6">
        <w:rPr>
          <w:rFonts w:hint="eastAsia"/>
          <w:szCs w:val="21"/>
        </w:rPr>
        <w:t>、</w:t>
      </w:r>
      <w:r w:rsidRPr="00840DF6">
        <w:rPr>
          <w:rFonts w:hint="eastAsia"/>
          <w:szCs w:val="21"/>
        </w:rPr>
        <w:t>fval</w:t>
      </w:r>
      <w:r w:rsidRPr="00840DF6">
        <w:rPr>
          <w:rFonts w:hint="eastAsia"/>
          <w:szCs w:val="21"/>
        </w:rPr>
        <w:t>应为匹配类的数组或单元格数组。在标量掩码的情况下，如果</w:t>
      </w:r>
      <w:r w:rsidRPr="00840DF6">
        <w:rPr>
          <w:rFonts w:hint="eastAsia"/>
          <w:szCs w:val="21"/>
        </w:rPr>
        <w:t>mask</w:t>
      </w:r>
      <w:r w:rsidRPr="00840DF6">
        <w:rPr>
          <w:rFonts w:hint="eastAsia"/>
          <w:szCs w:val="21"/>
        </w:rPr>
        <w:t>为真则返回</w:t>
      </w:r>
      <w:r w:rsidRPr="00840DF6">
        <w:rPr>
          <w:rFonts w:hint="eastAsia"/>
          <w:szCs w:val="21"/>
        </w:rPr>
        <w:t>tval</w:t>
      </w:r>
      <w:r w:rsidRPr="00840DF6">
        <w:rPr>
          <w:rFonts w:hint="eastAsia"/>
          <w:szCs w:val="21"/>
        </w:rPr>
        <w:t>，否则返回</w:t>
      </w:r>
      <w:r w:rsidRPr="00840DF6">
        <w:rPr>
          <w:rFonts w:hint="eastAsia"/>
          <w:szCs w:val="21"/>
        </w:rPr>
        <w:t>fval</w:t>
      </w:r>
      <w:r w:rsidRPr="00840DF6">
        <w:rPr>
          <w:rFonts w:hint="eastAsia"/>
          <w:szCs w:val="21"/>
        </w:rPr>
        <w:t>。</w:t>
      </w:r>
    </w:p>
    <w:p w:rsidR="00840DF6" w:rsidRDefault="00840DF6" w:rsidP="00243A85">
      <w:pPr>
        <w:spacing w:before="0" w:after="0"/>
        <w:ind w:leftChars="200" w:left="420"/>
        <w:rPr>
          <w:szCs w:val="21"/>
        </w:rPr>
      </w:pPr>
      <w:r w:rsidRPr="00840DF6">
        <w:rPr>
          <w:rFonts w:hint="eastAsia"/>
          <w:szCs w:val="21"/>
        </w:rPr>
        <w:t>在数组掩码的情况下，</w:t>
      </w:r>
      <w:r w:rsidRPr="00840DF6">
        <w:rPr>
          <w:rFonts w:hint="eastAsia"/>
          <w:szCs w:val="21"/>
        </w:rPr>
        <w:t>tval</w:t>
      </w:r>
      <w:r w:rsidRPr="00840DF6">
        <w:rPr>
          <w:rFonts w:hint="eastAsia"/>
          <w:szCs w:val="21"/>
        </w:rPr>
        <w:t>和</w:t>
      </w:r>
      <w:r w:rsidRPr="00840DF6">
        <w:rPr>
          <w:rFonts w:hint="eastAsia"/>
          <w:szCs w:val="21"/>
        </w:rPr>
        <w:t>fval</w:t>
      </w:r>
      <w:r w:rsidRPr="00840DF6">
        <w:rPr>
          <w:rFonts w:hint="eastAsia"/>
          <w:szCs w:val="21"/>
        </w:rPr>
        <w:t>必须是标量或维度等于</w:t>
      </w:r>
      <w:r w:rsidRPr="00840DF6">
        <w:rPr>
          <w:rFonts w:hint="eastAsia"/>
          <w:szCs w:val="21"/>
        </w:rPr>
        <w:t>mask</w:t>
      </w:r>
      <w:r w:rsidRPr="00840DF6">
        <w:rPr>
          <w:rFonts w:hint="eastAsia"/>
          <w:szCs w:val="21"/>
        </w:rPr>
        <w:t>的数组。结果构造如下</w:t>
      </w:r>
      <w:r w:rsidRPr="00840DF6">
        <w:rPr>
          <w:rFonts w:hint="eastAsia"/>
          <w:szCs w:val="21"/>
        </w:rPr>
        <w:t>:</w:t>
      </w:r>
    </w:p>
    <w:p w:rsidR="00840DF6" w:rsidRPr="00840DF6" w:rsidRDefault="00840DF6" w:rsidP="00243A85">
      <w:pPr>
        <w:spacing w:before="0" w:after="0"/>
        <w:ind w:leftChars="400" w:left="840"/>
        <w:rPr>
          <w:szCs w:val="21"/>
        </w:rPr>
      </w:pPr>
      <w:r w:rsidRPr="00840DF6">
        <w:rPr>
          <w:szCs w:val="21"/>
        </w:rPr>
        <w:t>result(mask) = tval(mask);</w:t>
      </w:r>
    </w:p>
    <w:p w:rsidR="00840DF6" w:rsidRDefault="00840DF6" w:rsidP="00243A85">
      <w:pPr>
        <w:spacing w:before="0" w:after="0"/>
        <w:ind w:leftChars="400" w:left="840"/>
        <w:rPr>
          <w:szCs w:val="21"/>
        </w:rPr>
      </w:pPr>
      <w:r w:rsidRPr="00840DF6">
        <w:rPr>
          <w:szCs w:val="21"/>
        </w:rPr>
        <w:t>result(! mask) = fval(! mask);</w:t>
      </w:r>
    </w:p>
    <w:p w:rsidR="00840DF6" w:rsidRDefault="00840DF6" w:rsidP="00243A85">
      <w:pPr>
        <w:spacing w:before="0" w:after="0"/>
        <w:ind w:leftChars="200" w:left="420"/>
        <w:rPr>
          <w:szCs w:val="21"/>
        </w:rPr>
      </w:pPr>
      <w:r w:rsidRPr="00840DF6">
        <w:rPr>
          <w:rFonts w:hint="eastAsia"/>
          <w:szCs w:val="21"/>
        </w:rPr>
        <w:t>掩码也可以是任意数字类型，在这种情况下，它首先被转换为逻辑类型。</w:t>
      </w:r>
    </w:p>
    <w:p w:rsidR="00234E03" w:rsidRPr="00840DF6" w:rsidRDefault="00234E03" w:rsidP="00243A85">
      <w:pPr>
        <w:spacing w:before="0" w:after="0"/>
        <w:ind w:leftChars="200" w:left="420"/>
        <w:rPr>
          <w:szCs w:val="21"/>
        </w:rPr>
      </w:pPr>
      <w:r w:rsidRPr="00234E03">
        <w:rPr>
          <w:rFonts w:hint="eastAsia"/>
          <w:szCs w:val="21"/>
        </w:rPr>
        <w:t>编程说明：</w:t>
      </w:r>
      <w:r w:rsidRPr="00234E03">
        <w:rPr>
          <w:rFonts w:hint="eastAsia"/>
          <w:szCs w:val="21"/>
        </w:rPr>
        <w:t xml:space="preserve">ifelse </w:t>
      </w:r>
      <w:r w:rsidRPr="00234E03">
        <w:rPr>
          <w:rFonts w:hint="eastAsia"/>
          <w:szCs w:val="21"/>
        </w:rPr>
        <w:t>是</w:t>
      </w:r>
      <w:r w:rsidRPr="00234E03">
        <w:rPr>
          <w:rFonts w:hint="eastAsia"/>
          <w:szCs w:val="21"/>
        </w:rPr>
        <w:t xml:space="preserve"> merge </w:t>
      </w:r>
      <w:r w:rsidRPr="00234E03">
        <w:rPr>
          <w:rFonts w:hint="eastAsia"/>
          <w:szCs w:val="21"/>
        </w:rPr>
        <w:t>的别名，可以互换使用。</w:t>
      </w:r>
    </w:p>
    <w:p w:rsidR="00840DF6" w:rsidRDefault="00840DF6" w:rsidP="00243A85">
      <w:pPr>
        <w:spacing w:before="0" w:after="0"/>
        <w:ind w:leftChars="200" w:left="420"/>
        <w:rPr>
          <w:szCs w:val="21"/>
        </w:rPr>
      </w:pPr>
      <w:r w:rsidRPr="00F12274">
        <w:rPr>
          <w:rFonts w:hint="eastAsia"/>
          <w:b/>
          <w:szCs w:val="21"/>
        </w:rPr>
        <w:t>参见</w:t>
      </w:r>
      <w:r w:rsidRPr="00F12274">
        <w:rPr>
          <w:rFonts w:hint="eastAsia"/>
          <w:b/>
          <w:szCs w:val="21"/>
        </w:rPr>
        <w:t>:</w:t>
      </w:r>
      <w:r w:rsidRPr="00840DF6">
        <w:rPr>
          <w:rFonts w:hint="eastAsia"/>
          <w:szCs w:val="21"/>
        </w:rPr>
        <w:t>logical, diff</w:t>
      </w:r>
      <w:r w:rsidRPr="00840DF6">
        <w:rPr>
          <w:rFonts w:hint="eastAsia"/>
          <w:szCs w:val="21"/>
        </w:rPr>
        <w:t>。</w:t>
      </w:r>
    </w:p>
    <w:p w:rsidR="00840DF6" w:rsidRPr="00370EF3" w:rsidRDefault="00840DF6" w:rsidP="00840DF6">
      <w:pPr>
        <w:rPr>
          <w:b/>
          <w:szCs w:val="21"/>
        </w:rPr>
      </w:pPr>
      <w:r w:rsidRPr="00370EF3">
        <w:rPr>
          <w:rFonts w:hint="eastAsia"/>
          <w:b/>
          <w:szCs w:val="21"/>
        </w:rPr>
        <w:t>8.6</w:t>
      </w:r>
      <w:r w:rsidRPr="00370EF3">
        <w:rPr>
          <w:rFonts w:hint="eastAsia"/>
          <w:b/>
          <w:szCs w:val="21"/>
        </w:rPr>
        <w:t>赋值表达式</w:t>
      </w:r>
    </w:p>
    <w:p w:rsidR="00840DF6" w:rsidRDefault="00840DF6" w:rsidP="00840DF6">
      <w:pPr>
        <w:rPr>
          <w:szCs w:val="21"/>
        </w:rPr>
      </w:pPr>
      <w:r w:rsidRPr="00840DF6">
        <w:rPr>
          <w:rFonts w:hint="eastAsia"/>
          <w:szCs w:val="21"/>
        </w:rPr>
        <w:t>赋值是将新值存储到变量中的表达式。例如，下面的表达式将值</w:t>
      </w:r>
      <w:r w:rsidRPr="00840DF6">
        <w:rPr>
          <w:rFonts w:hint="eastAsia"/>
          <w:szCs w:val="21"/>
        </w:rPr>
        <w:t>1</w:t>
      </w:r>
      <w:r w:rsidRPr="00840DF6">
        <w:rPr>
          <w:rFonts w:hint="eastAsia"/>
          <w:szCs w:val="21"/>
        </w:rPr>
        <w:t>赋给变量</w:t>
      </w:r>
      <w:r w:rsidRPr="00840DF6">
        <w:rPr>
          <w:rFonts w:hint="eastAsia"/>
          <w:szCs w:val="21"/>
        </w:rPr>
        <w:t>z:</w:t>
      </w:r>
    </w:p>
    <w:p w:rsidR="00840DF6" w:rsidRDefault="00840DF6" w:rsidP="00243A85">
      <w:pPr>
        <w:ind w:leftChars="200" w:left="420"/>
        <w:rPr>
          <w:szCs w:val="21"/>
        </w:rPr>
      </w:pPr>
      <w:r w:rsidRPr="00840DF6">
        <w:rPr>
          <w:szCs w:val="21"/>
        </w:rPr>
        <w:lastRenderedPageBreak/>
        <w:t>z = 1</w:t>
      </w:r>
    </w:p>
    <w:p w:rsidR="00840DF6" w:rsidRPr="00840DF6" w:rsidRDefault="00840DF6" w:rsidP="00840DF6">
      <w:pPr>
        <w:rPr>
          <w:szCs w:val="21"/>
        </w:rPr>
      </w:pPr>
      <w:r w:rsidRPr="00840DF6">
        <w:rPr>
          <w:rFonts w:hint="eastAsia"/>
          <w:szCs w:val="21"/>
        </w:rPr>
        <w:t>该表达式执行后，变量</w:t>
      </w:r>
      <w:r w:rsidRPr="00840DF6">
        <w:rPr>
          <w:rFonts w:hint="eastAsia"/>
          <w:szCs w:val="21"/>
        </w:rPr>
        <w:t>z</w:t>
      </w:r>
      <w:r w:rsidRPr="00840DF6">
        <w:rPr>
          <w:rFonts w:hint="eastAsia"/>
          <w:szCs w:val="21"/>
        </w:rPr>
        <w:t>的值为</w:t>
      </w:r>
      <w:r w:rsidRPr="00840DF6">
        <w:rPr>
          <w:rFonts w:hint="eastAsia"/>
          <w:szCs w:val="21"/>
        </w:rPr>
        <w:t>1</w:t>
      </w:r>
      <w:r w:rsidRPr="00840DF6">
        <w:rPr>
          <w:rFonts w:hint="eastAsia"/>
          <w:szCs w:val="21"/>
        </w:rPr>
        <w:t>。赋值之前</w:t>
      </w:r>
      <w:r w:rsidRPr="00840DF6">
        <w:rPr>
          <w:rFonts w:hint="eastAsia"/>
          <w:szCs w:val="21"/>
        </w:rPr>
        <w:t>z</w:t>
      </w:r>
      <w:r w:rsidRPr="00840DF6">
        <w:rPr>
          <w:rFonts w:hint="eastAsia"/>
          <w:szCs w:val="21"/>
        </w:rPr>
        <w:t>的旧值将被遗忘。“</w:t>
      </w:r>
      <w:r w:rsidRPr="00840DF6">
        <w:rPr>
          <w:rFonts w:hint="eastAsia"/>
          <w:szCs w:val="21"/>
        </w:rPr>
        <w:t>=</w:t>
      </w:r>
      <w:r w:rsidRPr="00840DF6">
        <w:rPr>
          <w:rFonts w:hint="eastAsia"/>
          <w:szCs w:val="21"/>
        </w:rPr>
        <w:t>”号称为赋值操作符。</w:t>
      </w:r>
    </w:p>
    <w:p w:rsidR="00840DF6" w:rsidRDefault="00840DF6" w:rsidP="00840DF6">
      <w:pPr>
        <w:rPr>
          <w:szCs w:val="21"/>
        </w:rPr>
      </w:pPr>
      <w:r w:rsidRPr="00840DF6">
        <w:rPr>
          <w:rFonts w:hint="eastAsia"/>
          <w:szCs w:val="21"/>
        </w:rPr>
        <w:t>赋值也可以存储字符串值。例如，下面的表达式将在变量</w:t>
      </w:r>
      <w:r w:rsidRPr="00840DF6">
        <w:rPr>
          <w:rFonts w:hint="eastAsia"/>
          <w:szCs w:val="21"/>
        </w:rPr>
        <w:t>message</w:t>
      </w:r>
      <w:r w:rsidRPr="00840DF6">
        <w:rPr>
          <w:rFonts w:hint="eastAsia"/>
          <w:szCs w:val="21"/>
        </w:rPr>
        <w:t>中存储值</w:t>
      </w:r>
      <w:r w:rsidRPr="00840DF6">
        <w:rPr>
          <w:rFonts w:hint="eastAsia"/>
          <w:szCs w:val="21"/>
        </w:rPr>
        <w:t>"this food is good":</w:t>
      </w:r>
    </w:p>
    <w:p w:rsidR="00840DF6" w:rsidRPr="00840DF6" w:rsidRDefault="00840DF6" w:rsidP="00243A85">
      <w:pPr>
        <w:spacing w:before="0" w:after="0"/>
        <w:ind w:leftChars="200" w:left="420"/>
        <w:rPr>
          <w:szCs w:val="21"/>
        </w:rPr>
      </w:pPr>
      <w:r w:rsidRPr="00840DF6">
        <w:rPr>
          <w:szCs w:val="21"/>
        </w:rPr>
        <w:t>thing = "food"</w:t>
      </w:r>
    </w:p>
    <w:p w:rsidR="00840DF6" w:rsidRPr="00840DF6" w:rsidRDefault="00840DF6" w:rsidP="00243A85">
      <w:pPr>
        <w:spacing w:before="0" w:after="0"/>
        <w:ind w:leftChars="200" w:left="420"/>
        <w:rPr>
          <w:szCs w:val="21"/>
        </w:rPr>
      </w:pPr>
      <w:r w:rsidRPr="00840DF6">
        <w:rPr>
          <w:szCs w:val="21"/>
        </w:rPr>
        <w:t>predicate = "good"</w:t>
      </w:r>
    </w:p>
    <w:p w:rsidR="00840DF6" w:rsidRDefault="00840DF6" w:rsidP="00243A85">
      <w:pPr>
        <w:spacing w:before="0" w:after="0"/>
        <w:ind w:leftChars="200" w:left="420"/>
        <w:rPr>
          <w:szCs w:val="21"/>
        </w:rPr>
      </w:pPr>
      <w:r w:rsidRPr="00840DF6">
        <w:rPr>
          <w:szCs w:val="21"/>
        </w:rPr>
        <w:t>message = [ "this " , thing , " is " , predicate ]</w:t>
      </w:r>
    </w:p>
    <w:p w:rsidR="00234E03" w:rsidRDefault="00234E03" w:rsidP="00243A85">
      <w:pPr>
        <w:spacing w:before="0" w:after="0"/>
        <w:ind w:leftChars="200" w:left="420"/>
        <w:rPr>
          <w:szCs w:val="21"/>
        </w:rPr>
      </w:pPr>
      <w:r w:rsidRPr="00234E03">
        <w:rPr>
          <w:rFonts w:ascii="Cambria Math" w:hAnsi="Cambria Math" w:cs="Cambria Math"/>
          <w:szCs w:val="21"/>
        </w:rPr>
        <w:t>⇒</w:t>
      </w:r>
      <w:r w:rsidRPr="00234E03">
        <w:rPr>
          <w:szCs w:val="21"/>
        </w:rPr>
        <w:t xml:space="preserve"> "this food is good"</w:t>
      </w:r>
    </w:p>
    <w:p w:rsidR="00840DF6" w:rsidRPr="00840DF6" w:rsidRDefault="00840DF6" w:rsidP="00840DF6">
      <w:pPr>
        <w:rPr>
          <w:szCs w:val="21"/>
        </w:rPr>
      </w:pPr>
      <w:r w:rsidRPr="00840DF6">
        <w:rPr>
          <w:rFonts w:hint="eastAsia"/>
          <w:szCs w:val="21"/>
        </w:rPr>
        <w:t>(</w:t>
      </w:r>
      <w:r w:rsidRPr="00840DF6">
        <w:rPr>
          <w:rFonts w:hint="eastAsia"/>
          <w:szCs w:val="21"/>
        </w:rPr>
        <w:t>这也说明了字符串的连接。</w:t>
      </w:r>
      <w:r w:rsidRPr="00840DF6">
        <w:rPr>
          <w:rFonts w:hint="eastAsia"/>
          <w:szCs w:val="21"/>
        </w:rPr>
        <w:t>)</w:t>
      </w:r>
    </w:p>
    <w:p w:rsidR="00840DF6" w:rsidRDefault="00840DF6" w:rsidP="00840DF6">
      <w:pPr>
        <w:rPr>
          <w:szCs w:val="21"/>
        </w:rPr>
      </w:pPr>
      <w:r w:rsidRPr="00840DF6">
        <w:rPr>
          <w:rFonts w:hint="eastAsia"/>
          <w:szCs w:val="21"/>
        </w:rPr>
        <w:t>大多数操作符</w:t>
      </w:r>
      <w:r w:rsidRPr="00840DF6">
        <w:rPr>
          <w:rFonts w:hint="eastAsia"/>
          <w:szCs w:val="21"/>
        </w:rPr>
        <w:t>(</w:t>
      </w:r>
      <w:r w:rsidRPr="00840DF6">
        <w:rPr>
          <w:rFonts w:hint="eastAsia"/>
          <w:szCs w:val="21"/>
        </w:rPr>
        <w:t>加法、连接等</w:t>
      </w:r>
      <w:r w:rsidRPr="00840DF6">
        <w:rPr>
          <w:rFonts w:hint="eastAsia"/>
          <w:szCs w:val="21"/>
        </w:rPr>
        <w:t>)</w:t>
      </w:r>
      <w:r w:rsidRPr="00840DF6">
        <w:rPr>
          <w:rFonts w:hint="eastAsia"/>
          <w:szCs w:val="21"/>
        </w:rPr>
        <w:t>除了计算一个值之外没有任何作用。如果忽略该值，不如不使用该操作符。赋值操作符则不同。它确实产生了一个值，但是即使忽略了这个值，这个赋值仍然会通过变量的改变让人感觉到。我们称之为副作用。</w:t>
      </w:r>
    </w:p>
    <w:p w:rsidR="00840DF6" w:rsidRDefault="00840DF6" w:rsidP="00840DF6">
      <w:pPr>
        <w:rPr>
          <w:szCs w:val="21"/>
        </w:rPr>
      </w:pPr>
      <w:r w:rsidRPr="00840DF6">
        <w:rPr>
          <w:rFonts w:hint="eastAsia"/>
          <w:szCs w:val="21"/>
        </w:rPr>
        <w:t>赋值操作的左操作数不一定是变量</w:t>
      </w:r>
      <w:r w:rsidRPr="00840DF6">
        <w:rPr>
          <w:rFonts w:hint="eastAsia"/>
          <w:szCs w:val="21"/>
        </w:rPr>
        <w:t>(</w:t>
      </w:r>
      <w:r w:rsidRPr="00840DF6">
        <w:rPr>
          <w:rFonts w:hint="eastAsia"/>
          <w:szCs w:val="21"/>
        </w:rPr>
        <w:t>参见</w:t>
      </w:r>
      <w:r w:rsidRPr="00234E03">
        <w:rPr>
          <w:rFonts w:hint="eastAsia"/>
          <w:szCs w:val="21"/>
          <w:highlight w:val="red"/>
        </w:rPr>
        <w:t>变量</w:t>
      </w:r>
      <w:r w:rsidRPr="00840DF6">
        <w:rPr>
          <w:rFonts w:hint="eastAsia"/>
          <w:szCs w:val="21"/>
        </w:rPr>
        <w:t>)</w:t>
      </w:r>
      <w:r w:rsidRPr="00840DF6">
        <w:rPr>
          <w:rFonts w:hint="eastAsia"/>
          <w:szCs w:val="21"/>
        </w:rPr>
        <w:t>。它也可以是矩阵的一个元素</w:t>
      </w:r>
      <w:r w:rsidRPr="00840DF6">
        <w:rPr>
          <w:rFonts w:hint="eastAsia"/>
          <w:szCs w:val="21"/>
        </w:rPr>
        <w:t>(</w:t>
      </w:r>
      <w:r w:rsidRPr="00840DF6">
        <w:rPr>
          <w:rFonts w:hint="eastAsia"/>
          <w:szCs w:val="21"/>
        </w:rPr>
        <w:t>参见索</w:t>
      </w:r>
      <w:r w:rsidRPr="00234E03">
        <w:rPr>
          <w:rFonts w:hint="eastAsia"/>
          <w:szCs w:val="21"/>
          <w:highlight w:val="red"/>
        </w:rPr>
        <w:t>引表达式</w:t>
      </w:r>
      <w:r w:rsidRPr="00840DF6">
        <w:rPr>
          <w:rFonts w:hint="eastAsia"/>
          <w:szCs w:val="21"/>
        </w:rPr>
        <w:t>)</w:t>
      </w:r>
      <w:r w:rsidRPr="00840DF6">
        <w:rPr>
          <w:rFonts w:hint="eastAsia"/>
          <w:szCs w:val="21"/>
        </w:rPr>
        <w:t>或返回值列表</w:t>
      </w:r>
      <w:r w:rsidRPr="00840DF6">
        <w:rPr>
          <w:rFonts w:hint="eastAsia"/>
          <w:szCs w:val="21"/>
        </w:rPr>
        <w:t>(</w:t>
      </w:r>
      <w:r w:rsidRPr="00840DF6">
        <w:rPr>
          <w:rFonts w:hint="eastAsia"/>
          <w:szCs w:val="21"/>
        </w:rPr>
        <w:t>参见</w:t>
      </w:r>
      <w:r w:rsidRPr="00234E03">
        <w:rPr>
          <w:rFonts w:hint="eastAsia"/>
          <w:szCs w:val="21"/>
          <w:highlight w:val="red"/>
        </w:rPr>
        <w:t>调用函数</w:t>
      </w:r>
      <w:r w:rsidRPr="00840DF6">
        <w:rPr>
          <w:rFonts w:hint="eastAsia"/>
          <w:szCs w:val="21"/>
        </w:rPr>
        <w:t>)</w:t>
      </w:r>
      <w:r w:rsidRPr="00840DF6">
        <w:rPr>
          <w:rFonts w:hint="eastAsia"/>
          <w:szCs w:val="21"/>
        </w:rPr>
        <w:t>。这些都被称为左值，这意味着它们可以出现在赋值操作符的左侧。右操作数可以是任何表达式。它产生新值，赋值函数将新值存储在指定的变量、矩阵元素或返回值列表中。</w:t>
      </w:r>
    </w:p>
    <w:p w:rsidR="00840DF6" w:rsidRDefault="00840DF6" w:rsidP="00840DF6">
      <w:pPr>
        <w:rPr>
          <w:szCs w:val="21"/>
        </w:rPr>
      </w:pPr>
      <w:r w:rsidRPr="00840DF6">
        <w:rPr>
          <w:rFonts w:hint="eastAsia"/>
          <w:szCs w:val="21"/>
        </w:rPr>
        <w:t>重要的是要注意变量没有永久类型。变量的类型就是它当前所保存的值的类型。在下面的程序片段中，变量</w:t>
      </w:r>
      <w:r w:rsidRPr="00840DF6">
        <w:rPr>
          <w:rFonts w:hint="eastAsia"/>
          <w:szCs w:val="21"/>
        </w:rPr>
        <w:t>foo</w:t>
      </w:r>
      <w:r w:rsidRPr="00840DF6">
        <w:rPr>
          <w:rFonts w:hint="eastAsia"/>
          <w:szCs w:val="21"/>
        </w:rPr>
        <w:t>首先是一个数值，然后是一个字符串值</w:t>
      </w:r>
      <w:r w:rsidRPr="00840DF6">
        <w:rPr>
          <w:rFonts w:hint="eastAsia"/>
          <w:szCs w:val="21"/>
        </w:rPr>
        <w:t>:</w:t>
      </w:r>
    </w:p>
    <w:p w:rsidR="00840DF6" w:rsidRPr="00840DF6" w:rsidRDefault="00234E03" w:rsidP="00243A85">
      <w:pPr>
        <w:spacing w:before="0" w:after="0"/>
        <w:ind w:leftChars="200" w:left="420"/>
        <w:rPr>
          <w:szCs w:val="21"/>
        </w:rPr>
      </w:pPr>
      <w:r>
        <w:rPr>
          <w:szCs w:val="21"/>
        </w:rPr>
        <w:t>&gt;</w:t>
      </w:r>
      <w:r w:rsidR="00840DF6" w:rsidRPr="00840DF6">
        <w:rPr>
          <w:szCs w:val="21"/>
        </w:rPr>
        <w:t>&gt; foo = 1</w:t>
      </w:r>
    </w:p>
    <w:p w:rsidR="00840DF6" w:rsidRPr="00840DF6" w:rsidRDefault="00840DF6" w:rsidP="00243A85">
      <w:pPr>
        <w:spacing w:before="0" w:after="0"/>
        <w:ind w:leftChars="200" w:left="420"/>
        <w:rPr>
          <w:szCs w:val="21"/>
        </w:rPr>
      </w:pPr>
      <w:r w:rsidRPr="00840DF6">
        <w:rPr>
          <w:szCs w:val="21"/>
        </w:rPr>
        <w:t>foo = 1</w:t>
      </w:r>
    </w:p>
    <w:p w:rsidR="00840DF6" w:rsidRPr="00840DF6" w:rsidRDefault="00234E03" w:rsidP="00243A85">
      <w:pPr>
        <w:spacing w:before="0" w:after="0"/>
        <w:ind w:leftChars="200" w:left="420"/>
        <w:rPr>
          <w:szCs w:val="21"/>
        </w:rPr>
      </w:pPr>
      <w:r>
        <w:rPr>
          <w:szCs w:val="21"/>
        </w:rPr>
        <w:t>&gt;</w:t>
      </w:r>
      <w:r w:rsidR="00840DF6" w:rsidRPr="00840DF6">
        <w:rPr>
          <w:szCs w:val="21"/>
        </w:rPr>
        <w:t>&gt; foo = "bar"</w:t>
      </w:r>
    </w:p>
    <w:p w:rsidR="00840DF6" w:rsidRDefault="00840DF6" w:rsidP="00243A85">
      <w:pPr>
        <w:spacing w:before="0" w:after="0"/>
        <w:ind w:leftChars="200" w:left="420"/>
        <w:rPr>
          <w:szCs w:val="21"/>
        </w:rPr>
      </w:pPr>
      <w:r w:rsidRPr="00840DF6">
        <w:rPr>
          <w:szCs w:val="21"/>
        </w:rPr>
        <w:t>foo = bar</w:t>
      </w:r>
    </w:p>
    <w:p w:rsidR="00840DF6" w:rsidRPr="00840DF6" w:rsidRDefault="00840DF6" w:rsidP="00840DF6">
      <w:pPr>
        <w:rPr>
          <w:szCs w:val="21"/>
        </w:rPr>
      </w:pPr>
      <w:r w:rsidRPr="00840DF6">
        <w:rPr>
          <w:rFonts w:hint="eastAsia"/>
          <w:szCs w:val="21"/>
        </w:rPr>
        <w:t>当第二次赋值给</w:t>
      </w:r>
      <w:r w:rsidRPr="00840DF6">
        <w:rPr>
          <w:rFonts w:hint="eastAsia"/>
          <w:szCs w:val="21"/>
        </w:rPr>
        <w:t>foo</w:t>
      </w:r>
      <w:r w:rsidRPr="00840DF6">
        <w:rPr>
          <w:rFonts w:hint="eastAsia"/>
          <w:szCs w:val="21"/>
        </w:rPr>
        <w:t>一个字符串值时，它之前有一个数值的事实被忘记了。</w:t>
      </w:r>
    </w:p>
    <w:p w:rsidR="00840DF6" w:rsidRDefault="00840DF6" w:rsidP="00840DF6">
      <w:pPr>
        <w:rPr>
          <w:szCs w:val="21"/>
        </w:rPr>
      </w:pPr>
      <w:r w:rsidRPr="00840DF6">
        <w:rPr>
          <w:rFonts w:hint="eastAsia"/>
          <w:szCs w:val="21"/>
        </w:rPr>
        <w:t>将标量赋值给索引矩阵，将由索引引用的所有元素设置为该标量值。例如，如果</w:t>
      </w:r>
      <w:r w:rsidRPr="00840DF6">
        <w:rPr>
          <w:rFonts w:hint="eastAsia"/>
          <w:szCs w:val="21"/>
        </w:rPr>
        <w:t>a</w:t>
      </w:r>
      <w:r w:rsidRPr="00840DF6">
        <w:rPr>
          <w:rFonts w:hint="eastAsia"/>
          <w:szCs w:val="21"/>
        </w:rPr>
        <w:t>是一个至少有两列的矩阵，</w:t>
      </w:r>
    </w:p>
    <w:p w:rsidR="00840DF6" w:rsidRDefault="00840DF6" w:rsidP="00243A85">
      <w:pPr>
        <w:ind w:leftChars="200" w:left="420"/>
        <w:rPr>
          <w:szCs w:val="21"/>
        </w:rPr>
      </w:pPr>
      <w:r w:rsidRPr="00840DF6">
        <w:rPr>
          <w:szCs w:val="21"/>
        </w:rPr>
        <w:t>a(:, 2) = 5</w:t>
      </w:r>
    </w:p>
    <w:p w:rsidR="00840DF6" w:rsidRPr="00840DF6" w:rsidRDefault="00840DF6" w:rsidP="00840DF6">
      <w:pPr>
        <w:rPr>
          <w:szCs w:val="21"/>
        </w:rPr>
      </w:pPr>
      <w:r w:rsidRPr="00840DF6">
        <w:rPr>
          <w:rFonts w:hint="eastAsia"/>
          <w:szCs w:val="21"/>
        </w:rPr>
        <w:t>将</w:t>
      </w:r>
      <w:r w:rsidRPr="00840DF6">
        <w:rPr>
          <w:rFonts w:hint="eastAsia"/>
          <w:szCs w:val="21"/>
        </w:rPr>
        <w:t>a</w:t>
      </w:r>
      <w:r w:rsidRPr="00840DF6">
        <w:rPr>
          <w:rFonts w:hint="eastAsia"/>
          <w:szCs w:val="21"/>
        </w:rPr>
        <w:t>的第二列中的所有元素设置为</w:t>
      </w:r>
      <w:r w:rsidRPr="00840DF6">
        <w:rPr>
          <w:rFonts w:hint="eastAsia"/>
          <w:szCs w:val="21"/>
        </w:rPr>
        <w:t>5</w:t>
      </w:r>
      <w:r w:rsidRPr="00840DF6">
        <w:rPr>
          <w:rFonts w:hint="eastAsia"/>
          <w:szCs w:val="21"/>
        </w:rPr>
        <w:t>。</w:t>
      </w:r>
    </w:p>
    <w:p w:rsidR="00840DF6" w:rsidRDefault="00234E03" w:rsidP="00840DF6">
      <w:pPr>
        <w:rPr>
          <w:szCs w:val="21"/>
        </w:rPr>
      </w:pPr>
      <w:r w:rsidRPr="00234E03">
        <w:rPr>
          <w:rFonts w:hint="eastAsia"/>
          <w:szCs w:val="21"/>
        </w:rPr>
        <w:t>当赋值将矢量、矩阵或数组元素的值设置在该变量当前大小之外的位置或维度时，数组大小将增加以适应新值：</w:t>
      </w:r>
    </w:p>
    <w:p w:rsidR="00234E03" w:rsidRPr="00234E03" w:rsidRDefault="00234E03" w:rsidP="00234E03">
      <w:pPr>
        <w:spacing w:before="0" w:after="0"/>
        <w:ind w:leftChars="200" w:left="420"/>
        <w:rPr>
          <w:szCs w:val="21"/>
        </w:rPr>
      </w:pPr>
      <w:r w:rsidRPr="00234E03">
        <w:rPr>
          <w:szCs w:val="21"/>
        </w:rPr>
        <w:t>&gt;&gt; a = [1, 2, 3]</w:t>
      </w:r>
    </w:p>
    <w:p w:rsidR="00234E03" w:rsidRPr="00234E03" w:rsidRDefault="00234E03" w:rsidP="00234E03">
      <w:pPr>
        <w:spacing w:before="0" w:after="0"/>
        <w:ind w:leftChars="200" w:left="420"/>
        <w:rPr>
          <w:szCs w:val="21"/>
        </w:rPr>
      </w:pPr>
      <w:r w:rsidRPr="00234E03">
        <w:rPr>
          <w:szCs w:val="21"/>
        </w:rPr>
        <w:t>a = 1 2 3</w:t>
      </w:r>
    </w:p>
    <w:p w:rsidR="00234E03" w:rsidRPr="00234E03" w:rsidRDefault="00234E03" w:rsidP="00234E03">
      <w:pPr>
        <w:spacing w:before="0" w:after="0"/>
        <w:ind w:leftChars="200" w:left="420"/>
        <w:rPr>
          <w:szCs w:val="21"/>
        </w:rPr>
      </w:pPr>
      <w:r w:rsidRPr="00234E03">
        <w:rPr>
          <w:szCs w:val="21"/>
        </w:rPr>
        <w:t>&gt;&gt; a(4) = 4</w:t>
      </w:r>
    </w:p>
    <w:p w:rsidR="00234E03" w:rsidRPr="00234E03" w:rsidRDefault="00234E03" w:rsidP="00234E03">
      <w:pPr>
        <w:spacing w:before="0" w:after="0"/>
        <w:ind w:leftChars="200" w:left="420"/>
        <w:rPr>
          <w:szCs w:val="21"/>
        </w:rPr>
      </w:pPr>
      <w:r w:rsidRPr="00234E03">
        <w:rPr>
          <w:szCs w:val="21"/>
        </w:rPr>
        <w:t>a = 1 2 3 4</w:t>
      </w:r>
    </w:p>
    <w:p w:rsidR="00234E03" w:rsidRPr="00234E03" w:rsidRDefault="00234E03" w:rsidP="00234E03">
      <w:pPr>
        <w:spacing w:before="0" w:after="0"/>
        <w:ind w:leftChars="200" w:left="420"/>
        <w:rPr>
          <w:szCs w:val="21"/>
        </w:rPr>
      </w:pPr>
      <w:r w:rsidRPr="00234E03">
        <w:rPr>
          <w:szCs w:val="21"/>
        </w:rPr>
        <w:t>&gt;&gt; a(2, :) = [5, 6, 7, 8]</w:t>
      </w:r>
    </w:p>
    <w:p w:rsidR="00234E03" w:rsidRPr="00234E03" w:rsidRDefault="00234E03" w:rsidP="00234E03">
      <w:pPr>
        <w:spacing w:before="0" w:after="0"/>
        <w:ind w:leftChars="200" w:left="420"/>
        <w:rPr>
          <w:szCs w:val="21"/>
        </w:rPr>
      </w:pPr>
      <w:r w:rsidRPr="00234E03">
        <w:rPr>
          <w:szCs w:val="21"/>
        </w:rPr>
        <w:t>a =</w:t>
      </w:r>
    </w:p>
    <w:p w:rsidR="00234E03" w:rsidRPr="00234E03" w:rsidRDefault="00234E03" w:rsidP="00234E03">
      <w:pPr>
        <w:spacing w:before="0" w:after="0"/>
        <w:ind w:leftChars="200" w:left="420"/>
        <w:rPr>
          <w:szCs w:val="21"/>
        </w:rPr>
      </w:pPr>
      <w:r w:rsidRPr="00234E03">
        <w:rPr>
          <w:szCs w:val="21"/>
        </w:rPr>
        <w:t xml:space="preserve">   1   2   3   4</w:t>
      </w:r>
    </w:p>
    <w:p w:rsidR="00234E03" w:rsidRDefault="00234E03" w:rsidP="00234E03">
      <w:pPr>
        <w:spacing w:before="0" w:after="0"/>
        <w:ind w:leftChars="200" w:left="420"/>
        <w:rPr>
          <w:szCs w:val="21"/>
        </w:rPr>
      </w:pPr>
      <w:r w:rsidRPr="00234E03">
        <w:rPr>
          <w:szCs w:val="21"/>
        </w:rPr>
        <w:t xml:space="preserve">   5   6   7   8</w:t>
      </w:r>
    </w:p>
    <w:p w:rsidR="00234E03" w:rsidRDefault="00234E03" w:rsidP="00840DF6">
      <w:pPr>
        <w:rPr>
          <w:szCs w:val="21"/>
        </w:rPr>
      </w:pPr>
      <w:r w:rsidRPr="00234E03">
        <w:rPr>
          <w:rFonts w:hint="eastAsia"/>
          <w:szCs w:val="21"/>
        </w:rPr>
        <w:t>尝试增加数组的大小，使所需的输出大小不明确将导致错误：</w:t>
      </w:r>
    </w:p>
    <w:p w:rsidR="00234E03" w:rsidRPr="00234E03" w:rsidRDefault="00234E03" w:rsidP="00234E03">
      <w:pPr>
        <w:spacing w:before="0" w:after="0"/>
        <w:ind w:leftChars="200" w:left="420"/>
        <w:rPr>
          <w:szCs w:val="21"/>
        </w:rPr>
      </w:pPr>
      <w:r w:rsidRPr="00234E03">
        <w:rPr>
          <w:szCs w:val="21"/>
        </w:rPr>
        <w:t>&gt;&gt; a(9) = 10</w:t>
      </w:r>
    </w:p>
    <w:p w:rsidR="00234E03" w:rsidRPr="00234E03" w:rsidRDefault="00234E03" w:rsidP="00234E03">
      <w:pPr>
        <w:spacing w:before="0" w:after="0"/>
        <w:ind w:leftChars="200" w:left="420"/>
        <w:rPr>
          <w:szCs w:val="21"/>
        </w:rPr>
      </w:pPr>
      <w:r w:rsidRPr="00234E03">
        <w:rPr>
          <w:szCs w:val="21"/>
        </w:rPr>
        <w:t>-| error: Invalid resizing operation or ambiguous assignment to an</w:t>
      </w:r>
    </w:p>
    <w:p w:rsidR="00234E03" w:rsidRDefault="00234E03" w:rsidP="00234E03">
      <w:pPr>
        <w:spacing w:before="0" w:after="0"/>
        <w:ind w:leftChars="200" w:left="420"/>
        <w:rPr>
          <w:szCs w:val="21"/>
        </w:rPr>
      </w:pPr>
      <w:r w:rsidRPr="00234E03">
        <w:rPr>
          <w:szCs w:val="21"/>
        </w:rPr>
        <w:lastRenderedPageBreak/>
        <w:t>out-of-bounds array element</w:t>
      </w:r>
    </w:p>
    <w:p w:rsidR="00234E03" w:rsidRPr="00234E03" w:rsidRDefault="00234E03" w:rsidP="00234E03">
      <w:pPr>
        <w:rPr>
          <w:szCs w:val="21"/>
        </w:rPr>
      </w:pPr>
      <w:r w:rsidRPr="00234E03">
        <w:rPr>
          <w:rFonts w:hint="eastAsia"/>
          <w:szCs w:val="21"/>
        </w:rPr>
        <w:t>这是因为添加第</w:t>
      </w:r>
      <w:r w:rsidRPr="00234E03">
        <w:rPr>
          <w:rFonts w:hint="eastAsia"/>
          <w:szCs w:val="21"/>
        </w:rPr>
        <w:t xml:space="preserve"> 9 </w:t>
      </w:r>
      <w:r w:rsidRPr="00234E03">
        <w:rPr>
          <w:rFonts w:hint="eastAsia"/>
          <w:szCs w:val="21"/>
        </w:rPr>
        <w:t>个元素会在值</w:t>
      </w:r>
      <w:r w:rsidRPr="00234E03">
        <w:rPr>
          <w:rFonts w:hint="eastAsia"/>
          <w:szCs w:val="21"/>
        </w:rPr>
        <w:t xml:space="preserve"> 10 </w:t>
      </w:r>
      <w:r w:rsidRPr="00234E03">
        <w:rPr>
          <w:rFonts w:hint="eastAsia"/>
          <w:szCs w:val="21"/>
        </w:rPr>
        <w:t>的所需数组位置产生歧义，每种可能性都需要不同的数组大小扩展来适应赋值。</w:t>
      </w:r>
    </w:p>
    <w:p w:rsidR="00234E03" w:rsidRDefault="00234E03" w:rsidP="00234E03">
      <w:pPr>
        <w:rPr>
          <w:szCs w:val="21"/>
        </w:rPr>
      </w:pPr>
      <w:r w:rsidRPr="00234E03">
        <w:rPr>
          <w:rFonts w:hint="eastAsia"/>
          <w:szCs w:val="21"/>
        </w:rPr>
        <w:t>只要分配是明确的，就可以使用比填充新扩展数组所需的更少的指定元素进行分配。在这些情况下，数组将自动填充</w:t>
      </w:r>
      <w:r w:rsidRPr="00234E03">
        <w:rPr>
          <w:rFonts w:hint="eastAsia"/>
          <w:szCs w:val="21"/>
        </w:rPr>
        <w:t xml:space="preserve"> null </w:t>
      </w:r>
      <w:r w:rsidRPr="00234E03">
        <w:rPr>
          <w:rFonts w:hint="eastAsia"/>
          <w:szCs w:val="21"/>
        </w:rPr>
        <w:t>值：</w:t>
      </w:r>
    </w:p>
    <w:p w:rsidR="00234E03" w:rsidRPr="00234E03" w:rsidRDefault="00234E03" w:rsidP="00234E03">
      <w:pPr>
        <w:spacing w:before="0" w:after="0"/>
        <w:ind w:leftChars="200" w:left="420"/>
        <w:rPr>
          <w:szCs w:val="21"/>
        </w:rPr>
      </w:pPr>
      <w:r w:rsidRPr="00234E03">
        <w:rPr>
          <w:szCs w:val="21"/>
        </w:rPr>
        <w:t>&gt;&gt; a = [1, 2]</w:t>
      </w:r>
    </w:p>
    <w:p w:rsidR="00234E03" w:rsidRPr="00234E03" w:rsidRDefault="00234E03" w:rsidP="00234E03">
      <w:pPr>
        <w:spacing w:before="0" w:after="0"/>
        <w:ind w:leftChars="200" w:left="420"/>
        <w:rPr>
          <w:szCs w:val="21"/>
        </w:rPr>
      </w:pPr>
      <w:r w:rsidRPr="00234E03">
        <w:rPr>
          <w:szCs w:val="21"/>
        </w:rPr>
        <w:t>a =   1   2</w:t>
      </w:r>
    </w:p>
    <w:p w:rsidR="00234E03" w:rsidRPr="00234E03" w:rsidRDefault="00234E03" w:rsidP="00234E03">
      <w:pPr>
        <w:spacing w:before="0" w:after="0"/>
        <w:ind w:leftChars="200" w:left="420"/>
        <w:rPr>
          <w:szCs w:val="21"/>
        </w:rPr>
      </w:pPr>
      <w:r w:rsidRPr="00234E03">
        <w:rPr>
          <w:szCs w:val="21"/>
        </w:rPr>
        <w:t>&gt;&gt; a(4) = 5</w:t>
      </w:r>
    </w:p>
    <w:p w:rsidR="00234E03" w:rsidRPr="00234E03" w:rsidRDefault="00234E03" w:rsidP="00234E03">
      <w:pPr>
        <w:spacing w:before="0" w:after="0"/>
        <w:ind w:leftChars="200" w:left="420"/>
        <w:rPr>
          <w:szCs w:val="21"/>
        </w:rPr>
      </w:pPr>
      <w:r w:rsidRPr="00234E03">
        <w:rPr>
          <w:szCs w:val="21"/>
        </w:rPr>
        <w:t>a =   1   2   0   5</w:t>
      </w:r>
    </w:p>
    <w:p w:rsidR="00234E03" w:rsidRPr="00234E03" w:rsidRDefault="00234E03" w:rsidP="00234E03">
      <w:pPr>
        <w:spacing w:before="0" w:after="0"/>
        <w:ind w:leftChars="200" w:left="420"/>
        <w:rPr>
          <w:szCs w:val="21"/>
        </w:rPr>
      </w:pPr>
      <w:r w:rsidRPr="00234E03">
        <w:rPr>
          <w:szCs w:val="21"/>
        </w:rPr>
        <w:t>&gt;&gt; a(3, :) = [6, 7, 8, 9]</w:t>
      </w:r>
    </w:p>
    <w:p w:rsidR="00234E03" w:rsidRPr="00234E03" w:rsidRDefault="00234E03" w:rsidP="00234E03">
      <w:pPr>
        <w:spacing w:before="0" w:after="0"/>
        <w:ind w:leftChars="200" w:left="420"/>
        <w:rPr>
          <w:szCs w:val="21"/>
        </w:rPr>
      </w:pPr>
      <w:r w:rsidRPr="00234E03">
        <w:rPr>
          <w:szCs w:val="21"/>
        </w:rPr>
        <w:t>a =</w:t>
      </w:r>
    </w:p>
    <w:p w:rsidR="00234E03" w:rsidRPr="00234E03" w:rsidRDefault="00234E03" w:rsidP="00234E03">
      <w:pPr>
        <w:spacing w:before="0" w:after="0"/>
        <w:ind w:leftChars="200" w:left="420"/>
        <w:rPr>
          <w:szCs w:val="21"/>
        </w:rPr>
      </w:pPr>
      <w:r w:rsidRPr="00234E03">
        <w:rPr>
          <w:szCs w:val="21"/>
        </w:rPr>
        <w:t xml:space="preserve">   1   2   0   5</w:t>
      </w:r>
    </w:p>
    <w:p w:rsidR="00234E03" w:rsidRPr="00234E03" w:rsidRDefault="00234E03" w:rsidP="00234E03">
      <w:pPr>
        <w:spacing w:before="0" w:after="0"/>
        <w:ind w:leftChars="200" w:left="420"/>
        <w:rPr>
          <w:szCs w:val="21"/>
        </w:rPr>
      </w:pPr>
      <w:r w:rsidRPr="00234E03">
        <w:rPr>
          <w:szCs w:val="21"/>
        </w:rPr>
        <w:t xml:space="preserve">   0   0   0   0</w:t>
      </w:r>
    </w:p>
    <w:p w:rsidR="00234E03" w:rsidRPr="00234E03" w:rsidRDefault="00234E03" w:rsidP="00234E03">
      <w:pPr>
        <w:spacing w:before="0" w:after="0"/>
        <w:ind w:leftChars="200" w:left="420"/>
        <w:rPr>
          <w:szCs w:val="21"/>
        </w:rPr>
      </w:pPr>
      <w:r w:rsidRPr="00234E03">
        <w:rPr>
          <w:szCs w:val="21"/>
        </w:rPr>
        <w:t xml:space="preserve">   6   7   8   9</w:t>
      </w:r>
    </w:p>
    <w:p w:rsidR="00234E03" w:rsidRPr="00234E03" w:rsidRDefault="00234E03" w:rsidP="00234E03">
      <w:pPr>
        <w:spacing w:before="0" w:after="0"/>
        <w:ind w:leftChars="200" w:left="420"/>
        <w:rPr>
          <w:szCs w:val="21"/>
        </w:rPr>
      </w:pPr>
      <w:r w:rsidRPr="00234E03">
        <w:rPr>
          <w:szCs w:val="21"/>
        </w:rPr>
        <w:t>&gt;&gt; a(4, 5) = 10</w:t>
      </w:r>
    </w:p>
    <w:p w:rsidR="00234E03" w:rsidRPr="00234E03" w:rsidRDefault="00234E03" w:rsidP="00234E03">
      <w:pPr>
        <w:spacing w:before="0" w:after="0"/>
        <w:ind w:leftChars="200" w:left="420"/>
        <w:rPr>
          <w:szCs w:val="21"/>
        </w:rPr>
      </w:pPr>
      <w:r w:rsidRPr="00234E03">
        <w:rPr>
          <w:szCs w:val="21"/>
        </w:rPr>
        <w:t>a =</w:t>
      </w:r>
    </w:p>
    <w:p w:rsidR="00234E03" w:rsidRPr="00234E03" w:rsidRDefault="00234E03" w:rsidP="00234E03">
      <w:pPr>
        <w:spacing w:before="0" w:after="0"/>
        <w:ind w:leftChars="200" w:left="420"/>
        <w:rPr>
          <w:szCs w:val="21"/>
        </w:rPr>
      </w:pPr>
      <w:r w:rsidRPr="00234E03">
        <w:rPr>
          <w:szCs w:val="21"/>
        </w:rPr>
        <w:t xml:space="preserve">    1    2    0    5    0</w:t>
      </w:r>
    </w:p>
    <w:p w:rsidR="00234E03" w:rsidRPr="00234E03" w:rsidRDefault="00234E03" w:rsidP="00234E03">
      <w:pPr>
        <w:spacing w:before="0" w:after="0"/>
        <w:ind w:leftChars="200" w:left="420"/>
        <w:rPr>
          <w:szCs w:val="21"/>
        </w:rPr>
      </w:pPr>
      <w:r w:rsidRPr="00234E03">
        <w:rPr>
          <w:szCs w:val="21"/>
        </w:rPr>
        <w:t xml:space="preserve">    0    0    0    0    0</w:t>
      </w:r>
    </w:p>
    <w:p w:rsidR="00234E03" w:rsidRPr="00234E03" w:rsidRDefault="00234E03" w:rsidP="00234E03">
      <w:pPr>
        <w:spacing w:before="0" w:after="0"/>
        <w:ind w:leftChars="200" w:left="420"/>
        <w:rPr>
          <w:szCs w:val="21"/>
        </w:rPr>
      </w:pPr>
      <w:r w:rsidRPr="00234E03">
        <w:rPr>
          <w:szCs w:val="21"/>
        </w:rPr>
        <w:t xml:space="preserve">    6    7    8    9    0</w:t>
      </w:r>
    </w:p>
    <w:p w:rsidR="00234E03" w:rsidRDefault="00234E03" w:rsidP="00234E03">
      <w:pPr>
        <w:spacing w:before="0" w:after="0"/>
        <w:ind w:leftChars="200" w:left="420"/>
        <w:rPr>
          <w:szCs w:val="21"/>
        </w:rPr>
      </w:pPr>
      <w:r w:rsidRPr="00234E03">
        <w:rPr>
          <w:szCs w:val="21"/>
        </w:rPr>
        <w:t xml:space="preserve">    0    0    0    0   10</w:t>
      </w:r>
    </w:p>
    <w:p w:rsidR="00234E03" w:rsidRPr="00234E03" w:rsidRDefault="00234E03" w:rsidP="00234E03">
      <w:pPr>
        <w:rPr>
          <w:szCs w:val="21"/>
        </w:rPr>
      </w:pPr>
      <w:r w:rsidRPr="00234E03">
        <w:rPr>
          <w:rFonts w:hint="eastAsia"/>
          <w:szCs w:val="21"/>
        </w:rPr>
        <w:t>对于所有内置类型，</w:t>
      </w:r>
      <w:r w:rsidRPr="00234E03">
        <w:rPr>
          <w:rFonts w:hint="eastAsia"/>
          <w:szCs w:val="21"/>
        </w:rPr>
        <w:t xml:space="preserve">null </w:t>
      </w:r>
      <w:r w:rsidRPr="00234E03">
        <w:rPr>
          <w:rFonts w:hint="eastAsia"/>
          <w:szCs w:val="21"/>
        </w:rPr>
        <w:t>值将适用于该对象类型。</w:t>
      </w:r>
    </w:p>
    <w:p w:rsidR="00234E03" w:rsidRDefault="00234E03" w:rsidP="00234E03">
      <w:pPr>
        <w:rPr>
          <w:szCs w:val="21"/>
        </w:rPr>
      </w:pPr>
      <w:r w:rsidRPr="00234E03">
        <w:rPr>
          <w:rFonts w:hint="eastAsia"/>
          <w:szCs w:val="21"/>
        </w:rPr>
        <w:t>数值数组：</w:t>
      </w:r>
    </w:p>
    <w:p w:rsidR="00234E03" w:rsidRPr="00234E03" w:rsidRDefault="00234E03" w:rsidP="00234E03">
      <w:pPr>
        <w:spacing w:before="0" w:after="0"/>
        <w:ind w:leftChars="200" w:left="420"/>
        <w:rPr>
          <w:szCs w:val="21"/>
        </w:rPr>
      </w:pPr>
      <w:r w:rsidRPr="00234E03">
        <w:rPr>
          <w:szCs w:val="21"/>
        </w:rPr>
        <w:t>&gt;&gt; a = int32 ([1, 2])</w:t>
      </w:r>
    </w:p>
    <w:p w:rsidR="00234E03" w:rsidRPr="00234E03" w:rsidRDefault="00234E03" w:rsidP="00234E03">
      <w:pPr>
        <w:spacing w:before="0" w:after="0"/>
        <w:ind w:leftChars="200" w:left="420"/>
        <w:rPr>
          <w:szCs w:val="21"/>
        </w:rPr>
      </w:pPr>
      <w:r w:rsidRPr="00234E03">
        <w:rPr>
          <w:szCs w:val="21"/>
        </w:rPr>
        <w:t>a = 1, 2</w:t>
      </w:r>
    </w:p>
    <w:p w:rsidR="00234E03" w:rsidRPr="00234E03" w:rsidRDefault="00234E03" w:rsidP="00234E03">
      <w:pPr>
        <w:spacing w:before="0" w:after="0"/>
        <w:ind w:leftChars="200" w:left="420"/>
        <w:rPr>
          <w:szCs w:val="21"/>
        </w:rPr>
      </w:pPr>
      <w:r w:rsidRPr="00234E03">
        <w:rPr>
          <w:szCs w:val="21"/>
        </w:rPr>
        <w:t>&gt;&gt; a(4) = 5</w:t>
      </w:r>
    </w:p>
    <w:p w:rsidR="00234E03" w:rsidRDefault="00234E03" w:rsidP="00234E03">
      <w:pPr>
        <w:spacing w:before="0" w:after="0"/>
        <w:ind w:leftChars="200" w:left="420"/>
        <w:rPr>
          <w:szCs w:val="21"/>
        </w:rPr>
      </w:pPr>
      <w:r w:rsidRPr="00234E03">
        <w:rPr>
          <w:szCs w:val="21"/>
        </w:rPr>
        <w:t>a = 1 2 0 5</w:t>
      </w:r>
    </w:p>
    <w:p w:rsidR="00234E03" w:rsidRDefault="00234E03" w:rsidP="00840DF6">
      <w:pPr>
        <w:rPr>
          <w:szCs w:val="21"/>
        </w:rPr>
      </w:pPr>
      <w:r w:rsidRPr="00234E03">
        <w:rPr>
          <w:rFonts w:hint="eastAsia"/>
          <w:szCs w:val="21"/>
        </w:rPr>
        <w:t>逻辑数组</w:t>
      </w:r>
      <w:r>
        <w:rPr>
          <w:rFonts w:hint="eastAsia"/>
          <w:szCs w:val="21"/>
        </w:rPr>
        <w:t>:</w:t>
      </w:r>
    </w:p>
    <w:p w:rsidR="00234E03" w:rsidRPr="00234E03" w:rsidRDefault="00234E03" w:rsidP="00234E03">
      <w:pPr>
        <w:spacing w:before="0" w:after="0"/>
        <w:ind w:leftChars="200" w:left="420"/>
        <w:rPr>
          <w:szCs w:val="21"/>
        </w:rPr>
      </w:pPr>
      <w:r w:rsidRPr="00234E03">
        <w:rPr>
          <w:szCs w:val="21"/>
        </w:rPr>
        <w:t>&gt;&gt; a = [true, false, true]</w:t>
      </w:r>
    </w:p>
    <w:p w:rsidR="00234E03" w:rsidRPr="00234E03" w:rsidRDefault="00234E03" w:rsidP="00234E03">
      <w:pPr>
        <w:spacing w:before="0" w:after="0"/>
        <w:ind w:leftChars="200" w:left="420"/>
        <w:rPr>
          <w:szCs w:val="21"/>
        </w:rPr>
      </w:pPr>
      <w:r w:rsidRPr="00234E03">
        <w:rPr>
          <w:szCs w:val="21"/>
        </w:rPr>
        <w:t>a = 1 0 1</w:t>
      </w:r>
    </w:p>
    <w:p w:rsidR="00234E03" w:rsidRPr="00234E03" w:rsidRDefault="00234E03" w:rsidP="00234E03">
      <w:pPr>
        <w:spacing w:before="0" w:after="0"/>
        <w:ind w:leftChars="200" w:left="420"/>
        <w:rPr>
          <w:szCs w:val="21"/>
        </w:rPr>
      </w:pPr>
      <w:r w:rsidRPr="00234E03">
        <w:rPr>
          <w:szCs w:val="21"/>
        </w:rPr>
        <w:t>&gt;&gt; d(5) = true</w:t>
      </w:r>
    </w:p>
    <w:p w:rsidR="00234E03" w:rsidRDefault="00234E03" w:rsidP="00234E03">
      <w:pPr>
        <w:spacing w:before="0" w:after="0"/>
        <w:ind w:leftChars="200" w:left="420"/>
        <w:rPr>
          <w:szCs w:val="21"/>
        </w:rPr>
      </w:pPr>
      <w:r w:rsidRPr="00234E03">
        <w:rPr>
          <w:szCs w:val="21"/>
        </w:rPr>
        <w:t>d = 1 0 1 0 1</w:t>
      </w:r>
    </w:p>
    <w:p w:rsidR="00234E03" w:rsidRDefault="00234E03" w:rsidP="00840DF6">
      <w:pPr>
        <w:rPr>
          <w:szCs w:val="21"/>
        </w:rPr>
      </w:pPr>
      <w:r w:rsidRPr="00234E03">
        <w:rPr>
          <w:rFonts w:hint="eastAsia"/>
          <w:szCs w:val="21"/>
        </w:rPr>
        <w:t>字符数组</w:t>
      </w:r>
    </w:p>
    <w:p w:rsidR="00234E03" w:rsidRPr="00234E03" w:rsidRDefault="00234E03" w:rsidP="00234E03">
      <w:pPr>
        <w:spacing w:before="0" w:after="0"/>
        <w:ind w:leftChars="200" w:left="420"/>
        <w:rPr>
          <w:szCs w:val="21"/>
        </w:rPr>
      </w:pPr>
      <w:r w:rsidRPr="00234E03">
        <w:rPr>
          <w:szCs w:val="21"/>
        </w:rPr>
        <w:t>&gt;&gt; a = "abc"</w:t>
      </w:r>
    </w:p>
    <w:p w:rsidR="00234E03" w:rsidRPr="00234E03" w:rsidRDefault="00234E03" w:rsidP="00234E03">
      <w:pPr>
        <w:spacing w:before="0" w:after="0"/>
        <w:ind w:leftChars="200" w:left="420"/>
        <w:rPr>
          <w:szCs w:val="21"/>
        </w:rPr>
      </w:pPr>
      <w:r w:rsidRPr="00234E03">
        <w:rPr>
          <w:szCs w:val="21"/>
        </w:rPr>
        <w:t>a = abc</w:t>
      </w:r>
    </w:p>
    <w:p w:rsidR="00234E03" w:rsidRPr="00234E03" w:rsidRDefault="00234E03" w:rsidP="00234E03">
      <w:pPr>
        <w:spacing w:before="0" w:after="0"/>
        <w:ind w:leftChars="200" w:left="420"/>
        <w:rPr>
          <w:szCs w:val="21"/>
        </w:rPr>
      </w:pPr>
      <w:r w:rsidRPr="00234E03">
        <w:rPr>
          <w:szCs w:val="21"/>
        </w:rPr>
        <w:t>&gt;&gt; a(5) = "d"</w:t>
      </w:r>
    </w:p>
    <w:p w:rsidR="00234E03" w:rsidRPr="00234E03" w:rsidRDefault="00234E03" w:rsidP="00234E03">
      <w:pPr>
        <w:spacing w:before="0" w:after="0"/>
        <w:ind w:leftChars="200" w:left="420"/>
        <w:rPr>
          <w:szCs w:val="21"/>
        </w:rPr>
      </w:pPr>
      <w:r w:rsidRPr="00234E03">
        <w:rPr>
          <w:szCs w:val="21"/>
        </w:rPr>
        <w:t>a = abcd</w:t>
      </w:r>
    </w:p>
    <w:p w:rsidR="00234E03" w:rsidRPr="00234E03" w:rsidRDefault="00234E03" w:rsidP="00234E03">
      <w:pPr>
        <w:spacing w:before="0" w:after="0"/>
        <w:ind w:leftChars="200" w:left="420"/>
        <w:rPr>
          <w:szCs w:val="21"/>
        </w:rPr>
      </w:pPr>
      <w:r w:rsidRPr="00234E03">
        <w:rPr>
          <w:szCs w:val="21"/>
        </w:rPr>
        <w:t>&gt;&gt; double (a)</w:t>
      </w:r>
    </w:p>
    <w:p w:rsidR="00234E03" w:rsidRDefault="00234E03" w:rsidP="00234E03">
      <w:pPr>
        <w:spacing w:before="0" w:after="0"/>
        <w:ind w:leftChars="200" w:left="420"/>
        <w:rPr>
          <w:szCs w:val="21"/>
        </w:rPr>
      </w:pPr>
      <w:r w:rsidRPr="00234E03">
        <w:rPr>
          <w:szCs w:val="21"/>
        </w:rPr>
        <w:t>ans = 97 98 99 0 100</w:t>
      </w:r>
    </w:p>
    <w:p w:rsidR="00234E03" w:rsidRDefault="00234E03" w:rsidP="00840DF6">
      <w:pPr>
        <w:rPr>
          <w:szCs w:val="21"/>
        </w:rPr>
      </w:pPr>
      <w:r w:rsidRPr="00234E03">
        <w:rPr>
          <w:rFonts w:hint="eastAsia"/>
          <w:szCs w:val="21"/>
        </w:rPr>
        <w:t>单元阵列：</w:t>
      </w:r>
    </w:p>
    <w:p w:rsidR="00234E03" w:rsidRPr="00234E03" w:rsidRDefault="00234E03" w:rsidP="00234E03">
      <w:pPr>
        <w:spacing w:before="0" w:after="0"/>
        <w:ind w:leftChars="200" w:left="420"/>
        <w:rPr>
          <w:szCs w:val="21"/>
        </w:rPr>
      </w:pPr>
      <w:r w:rsidRPr="00234E03">
        <w:rPr>
          <w:szCs w:val="21"/>
        </w:rPr>
        <w:t>&gt;&gt; e = {1, "foo", [3, 4]};</w:t>
      </w:r>
    </w:p>
    <w:p w:rsidR="00234E03" w:rsidRPr="00234E03" w:rsidRDefault="00234E03" w:rsidP="00234E03">
      <w:pPr>
        <w:spacing w:before="0" w:after="0"/>
        <w:ind w:leftChars="200" w:left="420"/>
        <w:rPr>
          <w:szCs w:val="21"/>
        </w:rPr>
      </w:pPr>
      <w:r w:rsidRPr="00234E03">
        <w:rPr>
          <w:szCs w:val="21"/>
        </w:rPr>
        <w:lastRenderedPageBreak/>
        <w:t>&gt;&gt; e(5) = "bar"</w:t>
      </w:r>
    </w:p>
    <w:p w:rsidR="00234E03" w:rsidRPr="00234E03" w:rsidRDefault="00234E03" w:rsidP="00234E03">
      <w:pPr>
        <w:spacing w:before="0" w:after="0"/>
        <w:ind w:leftChars="200" w:left="420"/>
        <w:rPr>
          <w:szCs w:val="21"/>
        </w:rPr>
      </w:pPr>
      <w:r w:rsidRPr="00234E03">
        <w:rPr>
          <w:szCs w:val="21"/>
        </w:rPr>
        <w:t>e =</w:t>
      </w:r>
    </w:p>
    <w:p w:rsidR="00234E03" w:rsidRPr="00234E03" w:rsidRDefault="00234E03" w:rsidP="00234E03">
      <w:pPr>
        <w:spacing w:before="0" w:after="0"/>
        <w:ind w:leftChars="200" w:left="420"/>
        <w:rPr>
          <w:szCs w:val="21"/>
        </w:rPr>
      </w:pPr>
      <w:r w:rsidRPr="00234E03">
        <w:rPr>
          <w:szCs w:val="21"/>
        </w:rPr>
        <w:t>{</w:t>
      </w:r>
    </w:p>
    <w:p w:rsidR="00234E03" w:rsidRPr="00234E03" w:rsidRDefault="00234E03" w:rsidP="00234E03">
      <w:pPr>
        <w:spacing w:before="0" w:after="0"/>
        <w:ind w:leftChars="200" w:left="420"/>
        <w:rPr>
          <w:szCs w:val="21"/>
        </w:rPr>
      </w:pPr>
      <w:r w:rsidRPr="00234E03">
        <w:rPr>
          <w:szCs w:val="21"/>
        </w:rPr>
        <w:t xml:space="preserve">  [1,1] = 1</w:t>
      </w:r>
    </w:p>
    <w:p w:rsidR="00234E03" w:rsidRPr="00234E03" w:rsidRDefault="00234E03" w:rsidP="00234E03">
      <w:pPr>
        <w:spacing w:before="0" w:after="0"/>
        <w:ind w:leftChars="200" w:left="420"/>
        <w:rPr>
          <w:szCs w:val="21"/>
        </w:rPr>
      </w:pPr>
      <w:r w:rsidRPr="00234E03">
        <w:rPr>
          <w:szCs w:val="21"/>
        </w:rPr>
        <w:t xml:space="preserve">  [1,2] = foo</w:t>
      </w:r>
    </w:p>
    <w:p w:rsidR="00234E03" w:rsidRPr="00234E03" w:rsidRDefault="00234E03" w:rsidP="00234E03">
      <w:pPr>
        <w:spacing w:before="0" w:after="0"/>
        <w:ind w:leftChars="200" w:left="420"/>
        <w:rPr>
          <w:szCs w:val="21"/>
        </w:rPr>
      </w:pPr>
      <w:r w:rsidRPr="00234E03">
        <w:rPr>
          <w:szCs w:val="21"/>
        </w:rPr>
        <w:t xml:space="preserve">  [1,3] =</w:t>
      </w:r>
    </w:p>
    <w:p w:rsidR="00234E03" w:rsidRPr="00234E03" w:rsidRDefault="00234E03" w:rsidP="00234E03">
      <w:pPr>
        <w:spacing w:before="0" w:after="0"/>
        <w:ind w:leftChars="200" w:left="420"/>
        <w:rPr>
          <w:szCs w:val="21"/>
        </w:rPr>
      </w:pPr>
    </w:p>
    <w:p w:rsidR="00234E03" w:rsidRPr="00234E03" w:rsidRDefault="00234E03" w:rsidP="00234E03">
      <w:pPr>
        <w:spacing w:before="0" w:after="0"/>
        <w:ind w:leftChars="200" w:left="420"/>
        <w:rPr>
          <w:szCs w:val="21"/>
        </w:rPr>
      </w:pPr>
      <w:r w:rsidRPr="00234E03">
        <w:rPr>
          <w:szCs w:val="21"/>
        </w:rPr>
        <w:t xml:space="preserve">     3   4</w:t>
      </w:r>
    </w:p>
    <w:p w:rsidR="00234E03" w:rsidRPr="00234E03" w:rsidRDefault="00234E03" w:rsidP="00234E03">
      <w:pPr>
        <w:spacing w:before="0" w:after="0"/>
        <w:ind w:leftChars="200" w:left="420"/>
        <w:rPr>
          <w:szCs w:val="21"/>
        </w:rPr>
      </w:pPr>
    </w:p>
    <w:p w:rsidR="00234E03" w:rsidRPr="00234E03" w:rsidRDefault="00234E03" w:rsidP="00234E03">
      <w:pPr>
        <w:spacing w:before="0" w:after="0"/>
        <w:ind w:leftChars="200" w:left="420"/>
        <w:rPr>
          <w:szCs w:val="21"/>
        </w:rPr>
      </w:pPr>
      <w:r w:rsidRPr="00234E03">
        <w:rPr>
          <w:szCs w:val="21"/>
        </w:rPr>
        <w:t xml:space="preserve">  [1,4] = [](0x0)</w:t>
      </w:r>
    </w:p>
    <w:p w:rsidR="00234E03" w:rsidRPr="00234E03" w:rsidRDefault="00234E03" w:rsidP="00234E03">
      <w:pPr>
        <w:spacing w:before="0" w:after="0"/>
        <w:ind w:leftChars="200" w:left="420"/>
        <w:rPr>
          <w:szCs w:val="21"/>
        </w:rPr>
      </w:pPr>
      <w:r w:rsidRPr="00234E03">
        <w:rPr>
          <w:szCs w:val="21"/>
        </w:rPr>
        <w:t xml:space="preserve">  [1,5] = bar</w:t>
      </w:r>
    </w:p>
    <w:p w:rsidR="00234E03" w:rsidRDefault="00234E03" w:rsidP="00234E03">
      <w:pPr>
        <w:spacing w:before="0" w:after="0"/>
        <w:ind w:leftChars="200" w:left="420"/>
        <w:rPr>
          <w:szCs w:val="21"/>
        </w:rPr>
      </w:pPr>
      <w:r w:rsidRPr="00234E03">
        <w:rPr>
          <w:szCs w:val="21"/>
        </w:rPr>
        <w:t>}</w:t>
      </w:r>
    </w:p>
    <w:p w:rsidR="00234E03" w:rsidRDefault="00234E03" w:rsidP="00840DF6">
      <w:pPr>
        <w:rPr>
          <w:szCs w:val="21"/>
        </w:rPr>
      </w:pPr>
      <w:r w:rsidRPr="00234E03">
        <w:rPr>
          <w:rFonts w:hint="eastAsia"/>
          <w:szCs w:val="21"/>
        </w:rPr>
        <w:t>结构数组</w:t>
      </w:r>
      <w:r>
        <w:rPr>
          <w:rFonts w:hint="eastAsia"/>
          <w:szCs w:val="21"/>
        </w:rPr>
        <w:t>:</w:t>
      </w:r>
    </w:p>
    <w:p w:rsidR="00234E03" w:rsidRPr="00234E03" w:rsidRDefault="00234E03" w:rsidP="00234E03">
      <w:pPr>
        <w:spacing w:before="0" w:after="0"/>
        <w:ind w:leftChars="200" w:left="420"/>
        <w:rPr>
          <w:szCs w:val="21"/>
        </w:rPr>
      </w:pPr>
      <w:r w:rsidRPr="00234E03">
        <w:rPr>
          <w:szCs w:val="21"/>
        </w:rPr>
        <w:t>&gt;&gt; a = struct("foo",1,"bar",2);</w:t>
      </w:r>
    </w:p>
    <w:p w:rsidR="00234E03" w:rsidRPr="00234E03" w:rsidRDefault="00234E03" w:rsidP="00234E03">
      <w:pPr>
        <w:spacing w:before="0" w:after="0"/>
        <w:ind w:leftChars="200" w:left="420"/>
        <w:rPr>
          <w:szCs w:val="21"/>
        </w:rPr>
      </w:pPr>
      <w:r w:rsidRPr="00234E03">
        <w:rPr>
          <w:szCs w:val="21"/>
        </w:rPr>
        <w:t>&gt;&gt; a(3) = struct("foo",3,"bar",9)</w:t>
      </w:r>
    </w:p>
    <w:p w:rsidR="00234E03" w:rsidRPr="00234E03" w:rsidRDefault="00234E03" w:rsidP="00234E03">
      <w:pPr>
        <w:spacing w:before="0" w:after="0"/>
        <w:ind w:leftChars="200" w:left="420"/>
        <w:rPr>
          <w:szCs w:val="21"/>
        </w:rPr>
      </w:pPr>
      <w:r w:rsidRPr="00234E03">
        <w:rPr>
          <w:szCs w:val="21"/>
        </w:rPr>
        <w:t>a =</w:t>
      </w:r>
    </w:p>
    <w:p w:rsidR="00234E03" w:rsidRPr="00234E03" w:rsidRDefault="00234E03" w:rsidP="00234E03">
      <w:pPr>
        <w:spacing w:before="0" w:after="0"/>
        <w:ind w:leftChars="200" w:left="420"/>
        <w:rPr>
          <w:szCs w:val="21"/>
        </w:rPr>
      </w:pPr>
    </w:p>
    <w:p w:rsidR="00234E03" w:rsidRPr="00234E03" w:rsidRDefault="00234E03" w:rsidP="00234E03">
      <w:pPr>
        <w:spacing w:before="0" w:after="0"/>
        <w:ind w:leftChars="200" w:left="420"/>
        <w:rPr>
          <w:szCs w:val="21"/>
        </w:rPr>
      </w:pPr>
      <w:r w:rsidRPr="00234E03">
        <w:rPr>
          <w:szCs w:val="21"/>
        </w:rPr>
        <w:t xml:space="preserve">  1x3 struct array containing the fields:</w:t>
      </w:r>
    </w:p>
    <w:p w:rsidR="00234E03" w:rsidRPr="00234E03" w:rsidRDefault="00234E03" w:rsidP="00234E03">
      <w:pPr>
        <w:spacing w:before="0" w:after="0"/>
        <w:ind w:leftChars="200" w:left="420"/>
        <w:rPr>
          <w:szCs w:val="21"/>
        </w:rPr>
      </w:pPr>
    </w:p>
    <w:p w:rsidR="00234E03" w:rsidRPr="00234E03" w:rsidRDefault="00234E03" w:rsidP="00234E03">
      <w:pPr>
        <w:spacing w:before="0" w:after="0"/>
        <w:ind w:leftChars="200" w:left="420"/>
        <w:rPr>
          <w:szCs w:val="21"/>
        </w:rPr>
      </w:pPr>
      <w:r w:rsidRPr="00234E03">
        <w:rPr>
          <w:szCs w:val="21"/>
        </w:rPr>
        <w:t xml:space="preserve">    foo</w:t>
      </w:r>
    </w:p>
    <w:p w:rsidR="00234E03" w:rsidRPr="00234E03" w:rsidRDefault="00234E03" w:rsidP="00234E03">
      <w:pPr>
        <w:spacing w:before="0" w:after="0"/>
        <w:ind w:leftChars="200" w:left="420"/>
        <w:rPr>
          <w:szCs w:val="21"/>
        </w:rPr>
      </w:pPr>
      <w:r w:rsidRPr="00234E03">
        <w:rPr>
          <w:szCs w:val="21"/>
        </w:rPr>
        <w:t xml:space="preserve">    bar</w:t>
      </w:r>
    </w:p>
    <w:p w:rsidR="00234E03" w:rsidRPr="00234E03" w:rsidRDefault="00234E03" w:rsidP="00234E03">
      <w:pPr>
        <w:spacing w:before="0" w:after="0"/>
        <w:ind w:leftChars="200" w:left="420"/>
        <w:rPr>
          <w:szCs w:val="21"/>
        </w:rPr>
      </w:pPr>
    </w:p>
    <w:p w:rsidR="00234E03" w:rsidRPr="00234E03" w:rsidRDefault="00234E03" w:rsidP="00234E03">
      <w:pPr>
        <w:spacing w:before="0" w:after="0"/>
        <w:ind w:leftChars="200" w:left="420"/>
        <w:rPr>
          <w:szCs w:val="21"/>
        </w:rPr>
      </w:pPr>
      <w:r w:rsidRPr="00234E03">
        <w:rPr>
          <w:szCs w:val="21"/>
        </w:rPr>
        <w:t>&gt;&gt; a.foo</w:t>
      </w:r>
    </w:p>
    <w:p w:rsidR="00234E03" w:rsidRPr="00234E03" w:rsidRDefault="00234E03" w:rsidP="00234E03">
      <w:pPr>
        <w:spacing w:before="0" w:after="0"/>
        <w:ind w:leftChars="200" w:left="420"/>
        <w:rPr>
          <w:szCs w:val="21"/>
        </w:rPr>
      </w:pPr>
      <w:r w:rsidRPr="00234E03">
        <w:rPr>
          <w:szCs w:val="21"/>
        </w:rPr>
        <w:t>ans = 1</w:t>
      </w:r>
    </w:p>
    <w:p w:rsidR="00234E03" w:rsidRPr="00234E03" w:rsidRDefault="00234E03" w:rsidP="00234E03">
      <w:pPr>
        <w:spacing w:before="0" w:after="0"/>
        <w:ind w:leftChars="200" w:left="420"/>
        <w:rPr>
          <w:szCs w:val="21"/>
        </w:rPr>
      </w:pPr>
      <w:r w:rsidRPr="00234E03">
        <w:rPr>
          <w:szCs w:val="21"/>
        </w:rPr>
        <w:t>ans = [](0x0)</w:t>
      </w:r>
    </w:p>
    <w:p w:rsidR="00234E03" w:rsidRPr="00234E03" w:rsidRDefault="00234E03" w:rsidP="00234E03">
      <w:pPr>
        <w:spacing w:before="0" w:after="0"/>
        <w:ind w:leftChars="200" w:left="420"/>
        <w:rPr>
          <w:szCs w:val="21"/>
        </w:rPr>
      </w:pPr>
      <w:r w:rsidRPr="00234E03">
        <w:rPr>
          <w:szCs w:val="21"/>
        </w:rPr>
        <w:t>ans = 3</w:t>
      </w:r>
    </w:p>
    <w:p w:rsidR="00234E03" w:rsidRPr="00234E03" w:rsidRDefault="00234E03" w:rsidP="00234E03">
      <w:pPr>
        <w:spacing w:before="0" w:after="0"/>
        <w:ind w:leftChars="200" w:left="420"/>
        <w:rPr>
          <w:szCs w:val="21"/>
        </w:rPr>
      </w:pPr>
      <w:r w:rsidRPr="00234E03">
        <w:rPr>
          <w:szCs w:val="21"/>
        </w:rPr>
        <w:t>&gt;&gt; a.bar</w:t>
      </w:r>
    </w:p>
    <w:p w:rsidR="00234E03" w:rsidRPr="00234E03" w:rsidRDefault="00234E03" w:rsidP="00234E03">
      <w:pPr>
        <w:spacing w:before="0" w:after="0"/>
        <w:ind w:leftChars="200" w:left="420"/>
        <w:rPr>
          <w:szCs w:val="21"/>
        </w:rPr>
      </w:pPr>
      <w:r w:rsidRPr="00234E03">
        <w:rPr>
          <w:szCs w:val="21"/>
        </w:rPr>
        <w:t>ans = 2</w:t>
      </w:r>
    </w:p>
    <w:p w:rsidR="00234E03" w:rsidRPr="00234E03" w:rsidRDefault="00234E03" w:rsidP="00234E03">
      <w:pPr>
        <w:spacing w:before="0" w:after="0"/>
        <w:ind w:leftChars="200" w:left="420"/>
        <w:rPr>
          <w:szCs w:val="21"/>
        </w:rPr>
      </w:pPr>
      <w:r w:rsidRPr="00234E03">
        <w:rPr>
          <w:szCs w:val="21"/>
        </w:rPr>
        <w:t>ans = [](0x0)</w:t>
      </w:r>
    </w:p>
    <w:p w:rsidR="00234E03" w:rsidRDefault="00234E03" w:rsidP="00234E03">
      <w:pPr>
        <w:spacing w:before="0" w:after="0"/>
        <w:ind w:leftChars="200" w:left="420"/>
        <w:rPr>
          <w:szCs w:val="21"/>
        </w:rPr>
      </w:pPr>
      <w:r w:rsidRPr="00234E03">
        <w:rPr>
          <w:szCs w:val="21"/>
        </w:rPr>
        <w:t>ans = 9</w:t>
      </w:r>
    </w:p>
    <w:p w:rsidR="00234E03" w:rsidRPr="00234E03" w:rsidRDefault="00234E03" w:rsidP="00234E03">
      <w:pPr>
        <w:rPr>
          <w:szCs w:val="21"/>
        </w:rPr>
      </w:pPr>
      <w:r w:rsidRPr="00234E03">
        <w:rPr>
          <w:rFonts w:hint="eastAsia"/>
          <w:szCs w:val="21"/>
        </w:rPr>
        <w:t>请注意，</w:t>
      </w:r>
      <w:r w:rsidRPr="00234E03">
        <w:rPr>
          <w:rFonts w:hint="eastAsia"/>
          <w:szCs w:val="21"/>
        </w:rPr>
        <w:t xml:space="preserve">Octave </w:t>
      </w:r>
      <w:r w:rsidRPr="00234E03">
        <w:rPr>
          <w:rFonts w:hint="eastAsia"/>
          <w:szCs w:val="21"/>
        </w:rPr>
        <w:t>目前无法将任意对象类型连接到数组中。必须在对象类中显式定义此类行为，否则尝试串联将导致错误。请参阅面向对象编程</w:t>
      </w:r>
    </w:p>
    <w:p w:rsidR="00234E03" w:rsidRDefault="00234E03" w:rsidP="00234E03">
      <w:pPr>
        <w:rPr>
          <w:szCs w:val="21"/>
        </w:rPr>
      </w:pPr>
      <w:r w:rsidRPr="00234E03">
        <w:rPr>
          <w:rFonts w:hint="eastAsia"/>
          <w:szCs w:val="21"/>
        </w:rPr>
        <w:t>在大多数情况下，分配一个空矩阵“</w:t>
      </w:r>
      <w:r w:rsidRPr="00234E03">
        <w:rPr>
          <w:rFonts w:hint="eastAsia"/>
          <w:szCs w:val="21"/>
        </w:rPr>
        <w:t>[]</w:t>
      </w:r>
      <w:r w:rsidRPr="00234E03">
        <w:rPr>
          <w:rFonts w:hint="eastAsia"/>
          <w:szCs w:val="21"/>
        </w:rPr>
        <w:t>”可以删除矩阵和矢量的行或列。请参阅空矩阵。例如，给定一个</w:t>
      </w:r>
      <w:r w:rsidRPr="00234E03">
        <w:rPr>
          <w:rFonts w:hint="eastAsia"/>
          <w:szCs w:val="21"/>
        </w:rPr>
        <w:t xml:space="preserve"> 4 x 5 </w:t>
      </w:r>
      <w:r w:rsidRPr="00234E03">
        <w:rPr>
          <w:rFonts w:hint="eastAsia"/>
          <w:szCs w:val="21"/>
        </w:rPr>
        <w:t>矩阵</w:t>
      </w:r>
      <w:r w:rsidRPr="00234E03">
        <w:rPr>
          <w:rFonts w:hint="eastAsia"/>
          <w:szCs w:val="21"/>
        </w:rPr>
        <w:t xml:space="preserve"> A</w:t>
      </w:r>
      <w:r w:rsidRPr="00234E03">
        <w:rPr>
          <w:rFonts w:hint="eastAsia"/>
          <w:szCs w:val="21"/>
        </w:rPr>
        <w:t>，赋值</w:t>
      </w:r>
    </w:p>
    <w:p w:rsidR="00234E03" w:rsidRDefault="00234E03" w:rsidP="00234E03">
      <w:pPr>
        <w:ind w:leftChars="200" w:left="420"/>
        <w:rPr>
          <w:szCs w:val="21"/>
        </w:rPr>
      </w:pPr>
      <w:r w:rsidRPr="00234E03">
        <w:rPr>
          <w:szCs w:val="21"/>
        </w:rPr>
        <w:t>A (3, :) = []</w:t>
      </w:r>
    </w:p>
    <w:p w:rsidR="00234E03" w:rsidRDefault="00234E03" w:rsidP="00234E03">
      <w:pPr>
        <w:rPr>
          <w:szCs w:val="21"/>
        </w:rPr>
      </w:pPr>
      <w:r w:rsidRPr="00234E03">
        <w:rPr>
          <w:rFonts w:hint="eastAsia"/>
          <w:szCs w:val="21"/>
        </w:rPr>
        <w:t>删除</w:t>
      </w:r>
      <w:r w:rsidRPr="00234E03">
        <w:rPr>
          <w:rFonts w:hint="eastAsia"/>
          <w:szCs w:val="21"/>
        </w:rPr>
        <w:t xml:space="preserve"> A </w:t>
      </w:r>
      <w:r w:rsidRPr="00234E03">
        <w:rPr>
          <w:rFonts w:hint="eastAsia"/>
          <w:szCs w:val="21"/>
        </w:rPr>
        <w:t>的第三行</w:t>
      </w:r>
      <w:r w:rsidRPr="00234E03">
        <w:rPr>
          <w:rFonts w:hint="eastAsia"/>
          <w:szCs w:val="21"/>
        </w:rPr>
        <w:t>,</w:t>
      </w:r>
      <w:r w:rsidRPr="00234E03">
        <w:rPr>
          <w:rFonts w:hint="eastAsia"/>
          <w:szCs w:val="21"/>
        </w:rPr>
        <w:t>以及赋值</w:t>
      </w:r>
    </w:p>
    <w:p w:rsidR="00234E03" w:rsidRDefault="00234E03" w:rsidP="00234E03">
      <w:pPr>
        <w:ind w:leftChars="200" w:left="420"/>
        <w:rPr>
          <w:szCs w:val="21"/>
        </w:rPr>
      </w:pPr>
      <w:r w:rsidRPr="00234E03">
        <w:rPr>
          <w:szCs w:val="21"/>
        </w:rPr>
        <w:t>A (:, 1:2:5) = []</w:t>
      </w:r>
    </w:p>
    <w:p w:rsidR="00234E03" w:rsidRPr="00234E03" w:rsidRDefault="00234E03" w:rsidP="00234E03">
      <w:pPr>
        <w:rPr>
          <w:szCs w:val="21"/>
        </w:rPr>
      </w:pPr>
      <w:r w:rsidRPr="00234E03">
        <w:rPr>
          <w:rFonts w:hint="eastAsia"/>
          <w:szCs w:val="21"/>
        </w:rPr>
        <w:t>删除第一列、第三列和第五列。</w:t>
      </w:r>
    </w:p>
    <w:p w:rsidR="00234E03" w:rsidRDefault="00234E03" w:rsidP="00234E03">
      <w:pPr>
        <w:rPr>
          <w:szCs w:val="21"/>
        </w:rPr>
      </w:pPr>
      <w:r w:rsidRPr="00234E03">
        <w:rPr>
          <w:rFonts w:hint="eastAsia"/>
          <w:szCs w:val="21"/>
        </w:rPr>
        <w:t>删除数组对象的一部分必然会调整对象的大小。当删除允许在整个维度（例如，矢量的一个元素或矩阵的一行或一列）中一致地减小大小时，沿该维度的大小将减小，同时保留维度。但是，如果无法保持维度，则对象将按照按列元素排序重新塑造为矢量：</w:t>
      </w:r>
    </w:p>
    <w:p w:rsidR="00234E03" w:rsidRPr="00234E03" w:rsidRDefault="00234E03" w:rsidP="00234E03">
      <w:pPr>
        <w:spacing w:before="0" w:after="0"/>
        <w:ind w:leftChars="200" w:left="420"/>
        <w:rPr>
          <w:szCs w:val="21"/>
        </w:rPr>
      </w:pPr>
      <w:r w:rsidRPr="00234E03">
        <w:rPr>
          <w:szCs w:val="21"/>
        </w:rPr>
        <w:lastRenderedPageBreak/>
        <w:t>&gt;&gt; a = [1, 2, 3, 4; 5, 6, 7, 8]</w:t>
      </w:r>
    </w:p>
    <w:p w:rsidR="00234E03" w:rsidRPr="00234E03" w:rsidRDefault="00234E03" w:rsidP="00234E03">
      <w:pPr>
        <w:spacing w:before="0" w:after="0"/>
        <w:ind w:leftChars="200" w:left="420"/>
        <w:rPr>
          <w:szCs w:val="21"/>
        </w:rPr>
      </w:pPr>
      <w:r w:rsidRPr="00234E03">
        <w:rPr>
          <w:szCs w:val="21"/>
        </w:rPr>
        <w:t>a =</w:t>
      </w:r>
    </w:p>
    <w:p w:rsidR="00234E03" w:rsidRPr="00234E03" w:rsidRDefault="00234E03" w:rsidP="00234E03">
      <w:pPr>
        <w:spacing w:before="0" w:after="0"/>
        <w:ind w:leftChars="200" w:left="420"/>
        <w:rPr>
          <w:szCs w:val="21"/>
        </w:rPr>
      </w:pPr>
      <w:r w:rsidRPr="00234E03">
        <w:rPr>
          <w:szCs w:val="21"/>
        </w:rPr>
        <w:t xml:space="preserve">   1   2   3   4</w:t>
      </w:r>
    </w:p>
    <w:p w:rsidR="00234E03" w:rsidRPr="00234E03" w:rsidRDefault="00234E03" w:rsidP="00234E03">
      <w:pPr>
        <w:spacing w:before="0" w:after="0"/>
        <w:ind w:leftChars="200" w:left="420"/>
        <w:rPr>
          <w:szCs w:val="21"/>
        </w:rPr>
      </w:pPr>
      <w:r w:rsidRPr="00234E03">
        <w:rPr>
          <w:szCs w:val="21"/>
        </w:rPr>
        <w:t xml:space="preserve">   5   6   7   8</w:t>
      </w:r>
    </w:p>
    <w:p w:rsidR="00234E03" w:rsidRPr="00234E03" w:rsidRDefault="00234E03" w:rsidP="00234E03">
      <w:pPr>
        <w:spacing w:before="0" w:after="0"/>
        <w:ind w:leftChars="200" w:left="420"/>
        <w:rPr>
          <w:szCs w:val="21"/>
        </w:rPr>
      </w:pPr>
      <w:r w:rsidRPr="00234E03">
        <w:rPr>
          <w:szCs w:val="21"/>
        </w:rPr>
        <w:t>&gt;&gt; a(:, 3) = []</w:t>
      </w:r>
    </w:p>
    <w:p w:rsidR="00234E03" w:rsidRPr="00234E03" w:rsidRDefault="00234E03" w:rsidP="00234E03">
      <w:pPr>
        <w:spacing w:before="0" w:after="0"/>
        <w:ind w:leftChars="200" w:left="420"/>
        <w:rPr>
          <w:szCs w:val="21"/>
        </w:rPr>
      </w:pPr>
      <w:r w:rsidRPr="00234E03">
        <w:rPr>
          <w:szCs w:val="21"/>
        </w:rPr>
        <w:t>a =</w:t>
      </w:r>
    </w:p>
    <w:p w:rsidR="00234E03" w:rsidRPr="00234E03" w:rsidRDefault="00234E03" w:rsidP="00234E03">
      <w:pPr>
        <w:spacing w:before="0" w:after="0"/>
        <w:ind w:leftChars="200" w:left="420"/>
        <w:rPr>
          <w:szCs w:val="21"/>
        </w:rPr>
      </w:pPr>
      <w:r w:rsidRPr="00234E03">
        <w:rPr>
          <w:szCs w:val="21"/>
        </w:rPr>
        <w:t xml:space="preserve">   1   2   4</w:t>
      </w:r>
    </w:p>
    <w:p w:rsidR="00234E03" w:rsidRPr="00234E03" w:rsidRDefault="00234E03" w:rsidP="00234E03">
      <w:pPr>
        <w:spacing w:before="0" w:after="0"/>
        <w:ind w:leftChars="200" w:left="420"/>
        <w:rPr>
          <w:szCs w:val="21"/>
        </w:rPr>
      </w:pPr>
      <w:r w:rsidRPr="00234E03">
        <w:rPr>
          <w:szCs w:val="21"/>
        </w:rPr>
        <w:t xml:space="preserve">   5   6   8</w:t>
      </w:r>
    </w:p>
    <w:p w:rsidR="00234E03" w:rsidRPr="00234E03" w:rsidRDefault="00234E03" w:rsidP="00234E03">
      <w:pPr>
        <w:spacing w:before="0" w:after="0"/>
        <w:ind w:leftChars="200" w:left="420"/>
        <w:rPr>
          <w:szCs w:val="21"/>
        </w:rPr>
      </w:pPr>
      <w:r w:rsidRPr="00234E03">
        <w:rPr>
          <w:szCs w:val="21"/>
        </w:rPr>
        <w:t>&gt;&gt; a(4) = []</w:t>
      </w:r>
    </w:p>
    <w:p w:rsidR="00234E03" w:rsidRDefault="00234E03" w:rsidP="00234E03">
      <w:pPr>
        <w:spacing w:before="0" w:after="0"/>
        <w:ind w:leftChars="200" w:left="420"/>
        <w:rPr>
          <w:szCs w:val="21"/>
        </w:rPr>
      </w:pPr>
      <w:r w:rsidRPr="00234E03">
        <w:rPr>
          <w:szCs w:val="21"/>
        </w:rPr>
        <w:t>a = 1 5 2 4 8</w:t>
      </w:r>
    </w:p>
    <w:p w:rsidR="00234E03" w:rsidRDefault="00234E03" w:rsidP="00234E03">
      <w:pPr>
        <w:rPr>
          <w:szCs w:val="21"/>
        </w:rPr>
      </w:pPr>
      <w:r w:rsidRPr="00234E03">
        <w:rPr>
          <w:rFonts w:hint="eastAsia"/>
          <w:szCs w:val="21"/>
        </w:rPr>
        <w:t>赋值是一个表达式，因此它有一个值。因此，</w:t>
      </w:r>
      <w:r w:rsidRPr="00234E03">
        <w:rPr>
          <w:rFonts w:hint="eastAsia"/>
          <w:szCs w:val="21"/>
        </w:rPr>
        <w:t xml:space="preserve">z = 1 </w:t>
      </w:r>
      <w:r w:rsidRPr="00234E03">
        <w:rPr>
          <w:rFonts w:hint="eastAsia"/>
          <w:szCs w:val="21"/>
        </w:rPr>
        <w:t>作为表达式的值为</w:t>
      </w:r>
      <w:r w:rsidRPr="00234E03">
        <w:rPr>
          <w:rFonts w:hint="eastAsia"/>
          <w:szCs w:val="21"/>
        </w:rPr>
        <w:t xml:space="preserve"> 1</w:t>
      </w:r>
      <w:r w:rsidRPr="00234E03">
        <w:rPr>
          <w:rFonts w:hint="eastAsia"/>
          <w:szCs w:val="21"/>
        </w:rPr>
        <w:t>。这样做的一个结果是，您可以一起编写多个作业：</w:t>
      </w:r>
    </w:p>
    <w:p w:rsidR="00234E03" w:rsidRDefault="00234E03" w:rsidP="00234E03">
      <w:pPr>
        <w:ind w:leftChars="200" w:left="420"/>
        <w:rPr>
          <w:szCs w:val="21"/>
        </w:rPr>
      </w:pPr>
      <w:r w:rsidRPr="00234E03">
        <w:rPr>
          <w:szCs w:val="21"/>
        </w:rPr>
        <w:t>x = y = z = 0</w:t>
      </w:r>
    </w:p>
    <w:p w:rsidR="00234E03" w:rsidRPr="00234E03" w:rsidRDefault="00234E03" w:rsidP="00234E03">
      <w:pPr>
        <w:rPr>
          <w:szCs w:val="21"/>
        </w:rPr>
      </w:pPr>
      <w:r w:rsidRPr="00234E03">
        <w:rPr>
          <w:rFonts w:hint="eastAsia"/>
          <w:szCs w:val="21"/>
        </w:rPr>
        <w:t>在所有三个变量中存储值</w:t>
      </w:r>
      <w:r w:rsidRPr="00234E03">
        <w:rPr>
          <w:rFonts w:hint="eastAsia"/>
          <w:szCs w:val="21"/>
        </w:rPr>
        <w:t xml:space="preserve"> 0</w:t>
      </w:r>
      <w:r w:rsidRPr="00234E03">
        <w:rPr>
          <w:rFonts w:hint="eastAsia"/>
          <w:szCs w:val="21"/>
        </w:rPr>
        <w:t>。这样做是因为</w:t>
      </w:r>
      <w:r w:rsidRPr="00234E03">
        <w:rPr>
          <w:rFonts w:hint="eastAsia"/>
          <w:szCs w:val="21"/>
        </w:rPr>
        <w:t xml:space="preserve"> z = 0 </w:t>
      </w:r>
      <w:r w:rsidRPr="00234E03">
        <w:rPr>
          <w:rFonts w:hint="eastAsia"/>
          <w:szCs w:val="21"/>
        </w:rPr>
        <w:t>的值（即</w:t>
      </w:r>
      <w:r w:rsidRPr="00234E03">
        <w:rPr>
          <w:rFonts w:hint="eastAsia"/>
          <w:szCs w:val="21"/>
        </w:rPr>
        <w:t xml:space="preserve"> 0</w:t>
      </w:r>
      <w:r w:rsidRPr="00234E03">
        <w:rPr>
          <w:rFonts w:hint="eastAsia"/>
          <w:szCs w:val="21"/>
        </w:rPr>
        <w:t>）存储到</w:t>
      </w:r>
      <w:r w:rsidRPr="00234E03">
        <w:rPr>
          <w:rFonts w:hint="eastAsia"/>
          <w:szCs w:val="21"/>
        </w:rPr>
        <w:t xml:space="preserve"> y </w:t>
      </w:r>
      <w:r w:rsidRPr="00234E03">
        <w:rPr>
          <w:rFonts w:hint="eastAsia"/>
          <w:szCs w:val="21"/>
        </w:rPr>
        <w:t>中，然后</w:t>
      </w:r>
      <w:r w:rsidRPr="00234E03">
        <w:rPr>
          <w:rFonts w:hint="eastAsia"/>
          <w:szCs w:val="21"/>
        </w:rPr>
        <w:t xml:space="preserve"> y = z = 0</w:t>
      </w:r>
      <w:r w:rsidRPr="00234E03">
        <w:rPr>
          <w:rFonts w:hint="eastAsia"/>
          <w:szCs w:val="21"/>
        </w:rPr>
        <w:t>（即</w:t>
      </w:r>
      <w:r w:rsidRPr="00234E03">
        <w:rPr>
          <w:rFonts w:hint="eastAsia"/>
          <w:szCs w:val="21"/>
        </w:rPr>
        <w:t xml:space="preserve"> 0</w:t>
      </w:r>
      <w:r w:rsidRPr="00234E03">
        <w:rPr>
          <w:rFonts w:hint="eastAsia"/>
          <w:szCs w:val="21"/>
        </w:rPr>
        <w:t>）的值存储到</w:t>
      </w:r>
      <w:r w:rsidRPr="00234E03">
        <w:rPr>
          <w:rFonts w:hint="eastAsia"/>
          <w:szCs w:val="21"/>
        </w:rPr>
        <w:t xml:space="preserve"> x </w:t>
      </w:r>
      <w:r w:rsidRPr="00234E03">
        <w:rPr>
          <w:rFonts w:hint="eastAsia"/>
          <w:szCs w:val="21"/>
        </w:rPr>
        <w:t>中。</w:t>
      </w:r>
    </w:p>
    <w:p w:rsidR="00234E03" w:rsidRDefault="00234E03" w:rsidP="00234E03">
      <w:pPr>
        <w:rPr>
          <w:szCs w:val="21"/>
        </w:rPr>
      </w:pPr>
      <w:r w:rsidRPr="00234E03">
        <w:rPr>
          <w:rFonts w:hint="eastAsia"/>
          <w:szCs w:val="21"/>
        </w:rPr>
        <w:t>对值列表的赋值也是如此，因此以下是一个有效的表达式</w:t>
      </w:r>
    </w:p>
    <w:p w:rsidR="00234E03" w:rsidRPr="00234E03" w:rsidRDefault="00234E03" w:rsidP="00234E03">
      <w:pPr>
        <w:ind w:leftChars="200" w:left="420"/>
        <w:rPr>
          <w:szCs w:val="21"/>
        </w:rPr>
      </w:pPr>
      <w:r w:rsidRPr="00234E03">
        <w:rPr>
          <w:szCs w:val="21"/>
        </w:rPr>
        <w:t>[a, b, c] = [u, s, v] = svd (a)</w:t>
      </w:r>
    </w:p>
    <w:p w:rsidR="00234E03" w:rsidRDefault="00234E03" w:rsidP="00234E03">
      <w:pPr>
        <w:rPr>
          <w:szCs w:val="21"/>
        </w:rPr>
      </w:pPr>
      <w:r w:rsidRPr="00234E03">
        <w:rPr>
          <w:rFonts w:hint="eastAsia"/>
          <w:szCs w:val="21"/>
        </w:rPr>
        <w:t>这完全等同于</w:t>
      </w:r>
    </w:p>
    <w:p w:rsidR="00234E03" w:rsidRPr="00234E03" w:rsidRDefault="00234E03" w:rsidP="00234E03">
      <w:pPr>
        <w:spacing w:before="0" w:after="0"/>
        <w:ind w:leftChars="200" w:left="420"/>
        <w:rPr>
          <w:szCs w:val="21"/>
        </w:rPr>
      </w:pPr>
      <w:r w:rsidRPr="00234E03">
        <w:rPr>
          <w:szCs w:val="21"/>
        </w:rPr>
        <w:t>[u, s, v] = svd (a)</w:t>
      </w:r>
    </w:p>
    <w:p w:rsidR="00234E03" w:rsidRPr="00234E03" w:rsidRDefault="00234E03" w:rsidP="00234E03">
      <w:pPr>
        <w:spacing w:before="0" w:after="0"/>
        <w:ind w:leftChars="200" w:left="420"/>
        <w:rPr>
          <w:szCs w:val="21"/>
        </w:rPr>
      </w:pPr>
      <w:r w:rsidRPr="00234E03">
        <w:rPr>
          <w:szCs w:val="21"/>
        </w:rPr>
        <w:t>a = u</w:t>
      </w:r>
    </w:p>
    <w:p w:rsidR="00234E03" w:rsidRPr="00234E03" w:rsidRDefault="00234E03" w:rsidP="00234E03">
      <w:pPr>
        <w:spacing w:before="0" w:after="0"/>
        <w:ind w:leftChars="200" w:left="420"/>
        <w:rPr>
          <w:szCs w:val="21"/>
        </w:rPr>
      </w:pPr>
      <w:r w:rsidRPr="00234E03">
        <w:rPr>
          <w:szCs w:val="21"/>
        </w:rPr>
        <w:t>b = s</w:t>
      </w:r>
    </w:p>
    <w:p w:rsidR="00234E03" w:rsidRDefault="00234E03" w:rsidP="00234E03">
      <w:pPr>
        <w:spacing w:before="0" w:after="0"/>
        <w:ind w:leftChars="200" w:left="420"/>
        <w:rPr>
          <w:szCs w:val="21"/>
        </w:rPr>
      </w:pPr>
      <w:r w:rsidRPr="00234E03">
        <w:rPr>
          <w:szCs w:val="21"/>
        </w:rPr>
        <w:t>c = v</w:t>
      </w:r>
    </w:p>
    <w:p w:rsidR="00234E03" w:rsidRDefault="00234E03" w:rsidP="00234E03">
      <w:pPr>
        <w:rPr>
          <w:szCs w:val="21"/>
        </w:rPr>
      </w:pPr>
      <w:r w:rsidRPr="00234E03">
        <w:rPr>
          <w:rFonts w:hint="eastAsia"/>
          <w:szCs w:val="21"/>
        </w:rPr>
        <w:t>在这样的表达式中，表达式每个部分的值数不需要匹配。例如，表达式</w:t>
      </w:r>
    </w:p>
    <w:p w:rsidR="00234E03" w:rsidRDefault="00234E03" w:rsidP="00234E03">
      <w:pPr>
        <w:ind w:leftChars="200" w:left="420"/>
        <w:rPr>
          <w:szCs w:val="21"/>
        </w:rPr>
      </w:pPr>
      <w:r w:rsidRPr="00234E03">
        <w:rPr>
          <w:szCs w:val="21"/>
        </w:rPr>
        <w:t>[a, b] = [u, s, v] = svd (a)</w:t>
      </w:r>
    </w:p>
    <w:p w:rsidR="00234E03" w:rsidRDefault="00234E03" w:rsidP="00234E03">
      <w:pPr>
        <w:rPr>
          <w:szCs w:val="21"/>
        </w:rPr>
      </w:pPr>
      <w:r w:rsidRPr="00234E03">
        <w:rPr>
          <w:rFonts w:hint="eastAsia"/>
          <w:szCs w:val="21"/>
        </w:rPr>
        <w:t>相当于</w:t>
      </w:r>
    </w:p>
    <w:p w:rsidR="00234E03" w:rsidRPr="00234E03" w:rsidRDefault="00234E03" w:rsidP="00234E03">
      <w:pPr>
        <w:spacing w:before="0" w:after="0"/>
        <w:ind w:leftChars="200" w:left="420"/>
        <w:rPr>
          <w:szCs w:val="21"/>
        </w:rPr>
      </w:pPr>
      <w:r w:rsidRPr="00234E03">
        <w:rPr>
          <w:szCs w:val="21"/>
        </w:rPr>
        <w:t>[u, s, v] = svd (a)</w:t>
      </w:r>
    </w:p>
    <w:p w:rsidR="00234E03" w:rsidRPr="00234E03" w:rsidRDefault="00234E03" w:rsidP="00234E03">
      <w:pPr>
        <w:spacing w:before="0" w:after="0"/>
        <w:ind w:leftChars="200" w:left="420"/>
        <w:rPr>
          <w:szCs w:val="21"/>
        </w:rPr>
      </w:pPr>
      <w:r w:rsidRPr="00234E03">
        <w:rPr>
          <w:szCs w:val="21"/>
        </w:rPr>
        <w:t>a = u</w:t>
      </w:r>
    </w:p>
    <w:p w:rsidR="00234E03" w:rsidRDefault="00234E03" w:rsidP="00234E03">
      <w:pPr>
        <w:spacing w:before="0" w:after="0"/>
        <w:ind w:leftChars="200" w:left="420"/>
        <w:rPr>
          <w:szCs w:val="21"/>
        </w:rPr>
      </w:pPr>
      <w:r w:rsidRPr="00234E03">
        <w:rPr>
          <w:szCs w:val="21"/>
        </w:rPr>
        <w:t>b = s</w:t>
      </w:r>
    </w:p>
    <w:p w:rsidR="00234E03" w:rsidRDefault="00234E03" w:rsidP="00234E03">
      <w:pPr>
        <w:rPr>
          <w:szCs w:val="21"/>
        </w:rPr>
      </w:pPr>
      <w:r w:rsidRPr="00234E03">
        <w:rPr>
          <w:rFonts w:hint="eastAsia"/>
          <w:szCs w:val="21"/>
        </w:rPr>
        <w:t>但是，表达式左侧的值数不能超过右侧的值数。例如，以下情况将产生错误。</w:t>
      </w:r>
    </w:p>
    <w:p w:rsidR="00234E03" w:rsidRPr="00234E03" w:rsidRDefault="00234E03" w:rsidP="00234E03">
      <w:pPr>
        <w:spacing w:before="0" w:after="0"/>
        <w:ind w:leftChars="200" w:left="420"/>
        <w:rPr>
          <w:szCs w:val="21"/>
        </w:rPr>
      </w:pPr>
      <w:r w:rsidRPr="00234E03">
        <w:rPr>
          <w:szCs w:val="21"/>
        </w:rPr>
        <w:t>[a, b, c, d] = [u, s, v] = svd (a);</w:t>
      </w:r>
    </w:p>
    <w:p w:rsidR="00234E03" w:rsidRDefault="00234E03" w:rsidP="00234E03">
      <w:pPr>
        <w:spacing w:before="0" w:after="0"/>
        <w:ind w:leftChars="200" w:left="420"/>
        <w:rPr>
          <w:szCs w:val="21"/>
        </w:rPr>
      </w:pPr>
      <w:r w:rsidRPr="00234E03">
        <w:rPr>
          <w:szCs w:val="21"/>
        </w:rPr>
        <w:t>-| error: element number 4 undefined in return list</w:t>
      </w:r>
    </w:p>
    <w:p w:rsidR="00234E03" w:rsidRDefault="00234E03" w:rsidP="00840DF6">
      <w:pPr>
        <w:rPr>
          <w:szCs w:val="21"/>
        </w:rPr>
      </w:pPr>
      <w:r w:rsidRPr="00234E03">
        <w:rPr>
          <w:rFonts w:hint="eastAsia"/>
          <w:szCs w:val="21"/>
        </w:rPr>
        <w:t>符号</w:t>
      </w:r>
      <w:r w:rsidRPr="00234E03">
        <w:rPr>
          <w:rFonts w:hint="eastAsia"/>
          <w:szCs w:val="21"/>
        </w:rPr>
        <w:t xml:space="preserve"> ~ </w:t>
      </w:r>
      <w:r w:rsidRPr="00234E03">
        <w:rPr>
          <w:rFonts w:hint="eastAsia"/>
          <w:szCs w:val="21"/>
        </w:rPr>
        <w:t>可以用作左值列表中的占位符，表示应忽略相应的返回值，不要存储在任何地方：</w:t>
      </w:r>
    </w:p>
    <w:p w:rsidR="00234E03" w:rsidRDefault="00234E03" w:rsidP="00234E03">
      <w:pPr>
        <w:ind w:leftChars="200" w:left="420"/>
        <w:rPr>
          <w:szCs w:val="21"/>
        </w:rPr>
      </w:pPr>
      <w:r w:rsidRPr="00234E03">
        <w:rPr>
          <w:szCs w:val="21"/>
        </w:rPr>
        <w:t>[~, s, v] = svd (a);</w:t>
      </w:r>
    </w:p>
    <w:p w:rsidR="00234E03" w:rsidRPr="00234E03" w:rsidRDefault="00234E03" w:rsidP="00234E03">
      <w:pPr>
        <w:rPr>
          <w:szCs w:val="21"/>
        </w:rPr>
      </w:pPr>
      <w:r w:rsidRPr="00234E03">
        <w:rPr>
          <w:rFonts w:hint="eastAsia"/>
          <w:szCs w:val="21"/>
        </w:rPr>
        <w:t>这比使用虚拟变量更简洁、更节省内存。右侧表达式的</w:t>
      </w:r>
      <w:r w:rsidRPr="00234E03">
        <w:rPr>
          <w:rFonts w:hint="eastAsia"/>
          <w:szCs w:val="21"/>
        </w:rPr>
        <w:t xml:space="preserve"> nargout </w:t>
      </w:r>
      <w:r w:rsidRPr="00234E03">
        <w:rPr>
          <w:rFonts w:hint="eastAsia"/>
          <w:szCs w:val="21"/>
        </w:rPr>
        <w:t>值不受影响。如果将赋值用作表达式，则返回值是一个逗号分隔的列表，其中删除了忽略的值。</w:t>
      </w:r>
    </w:p>
    <w:p w:rsidR="00234E03" w:rsidRDefault="00234E03" w:rsidP="00234E03">
      <w:pPr>
        <w:rPr>
          <w:szCs w:val="21"/>
        </w:rPr>
      </w:pPr>
      <w:r w:rsidRPr="00234E03">
        <w:rPr>
          <w:rFonts w:hint="eastAsia"/>
          <w:szCs w:val="21"/>
        </w:rPr>
        <w:t>一个非常常见的编程模式是用给定的值递增现有变量，如下所示</w:t>
      </w:r>
    </w:p>
    <w:p w:rsidR="00234E03" w:rsidRPr="00234E03" w:rsidRDefault="00234E03" w:rsidP="00234E03">
      <w:pPr>
        <w:ind w:leftChars="200" w:left="420"/>
        <w:rPr>
          <w:szCs w:val="21"/>
        </w:rPr>
      </w:pPr>
      <w:r w:rsidRPr="00234E03">
        <w:rPr>
          <w:szCs w:val="21"/>
        </w:rPr>
        <w:t>a = a + 2;</w:t>
      </w:r>
    </w:p>
    <w:p w:rsidR="00234E03" w:rsidRDefault="00234E03" w:rsidP="00840DF6">
      <w:pPr>
        <w:rPr>
          <w:szCs w:val="21"/>
        </w:rPr>
      </w:pPr>
      <w:r w:rsidRPr="00234E03">
        <w:rPr>
          <w:rFonts w:hint="eastAsia"/>
          <w:szCs w:val="21"/>
        </w:rPr>
        <w:lastRenderedPageBreak/>
        <w:t>这可以使用</w:t>
      </w:r>
      <w:r w:rsidRPr="00234E03">
        <w:rPr>
          <w:rFonts w:hint="eastAsia"/>
          <w:szCs w:val="21"/>
        </w:rPr>
        <w:t xml:space="preserve"> += </w:t>
      </w:r>
      <w:r w:rsidRPr="00234E03">
        <w:rPr>
          <w:rFonts w:hint="eastAsia"/>
          <w:szCs w:val="21"/>
        </w:rPr>
        <w:t>运算符以更清晰、更简洁的形式编写</w:t>
      </w:r>
    </w:p>
    <w:p w:rsidR="00234E03" w:rsidRDefault="00234E03" w:rsidP="00234E03">
      <w:pPr>
        <w:ind w:leftChars="200" w:left="420"/>
        <w:rPr>
          <w:szCs w:val="21"/>
        </w:rPr>
      </w:pPr>
      <w:r w:rsidRPr="00234E03">
        <w:rPr>
          <w:szCs w:val="21"/>
        </w:rPr>
        <w:t>a += 2;</w:t>
      </w:r>
    </w:p>
    <w:p w:rsidR="00234E03" w:rsidRDefault="00234E03" w:rsidP="00840DF6">
      <w:pPr>
        <w:rPr>
          <w:szCs w:val="21"/>
        </w:rPr>
      </w:pPr>
      <w:r w:rsidRPr="00234E03">
        <w:rPr>
          <w:rFonts w:hint="eastAsia"/>
          <w:szCs w:val="21"/>
        </w:rPr>
        <w:t>减法</w:t>
      </w:r>
      <w:r w:rsidRPr="00234E03">
        <w:rPr>
          <w:rFonts w:hint="eastAsia"/>
          <w:szCs w:val="21"/>
        </w:rPr>
        <w:t xml:space="preserve"> </w:t>
      </w:r>
      <w:r w:rsidRPr="00234E03">
        <w:rPr>
          <w:rFonts w:hint="eastAsia"/>
          <w:szCs w:val="21"/>
        </w:rPr>
        <w:t>（</w:t>
      </w:r>
      <w:r w:rsidRPr="00234E03">
        <w:rPr>
          <w:rFonts w:hint="eastAsia"/>
          <w:szCs w:val="21"/>
        </w:rPr>
        <w:t>-=</w:t>
      </w:r>
      <w:r w:rsidRPr="00234E03">
        <w:rPr>
          <w:rFonts w:hint="eastAsia"/>
          <w:szCs w:val="21"/>
        </w:rPr>
        <w:t>）、乘法</w:t>
      </w:r>
      <w:r w:rsidRPr="00234E03">
        <w:rPr>
          <w:rFonts w:hint="eastAsia"/>
          <w:szCs w:val="21"/>
        </w:rPr>
        <w:t xml:space="preserve"> </w:t>
      </w:r>
      <w:r w:rsidRPr="00234E03">
        <w:rPr>
          <w:rFonts w:hint="eastAsia"/>
          <w:szCs w:val="21"/>
        </w:rPr>
        <w:t>（</w:t>
      </w:r>
      <w:r w:rsidRPr="00234E03">
        <w:rPr>
          <w:rFonts w:hint="eastAsia"/>
          <w:szCs w:val="21"/>
        </w:rPr>
        <w:t>*=</w:t>
      </w:r>
      <w:r w:rsidRPr="00234E03">
        <w:rPr>
          <w:rFonts w:hint="eastAsia"/>
          <w:szCs w:val="21"/>
        </w:rPr>
        <w:t>）</w:t>
      </w:r>
      <w:r w:rsidRPr="00234E03">
        <w:rPr>
          <w:rFonts w:hint="eastAsia"/>
          <w:szCs w:val="21"/>
        </w:rPr>
        <w:t xml:space="preserve"> </w:t>
      </w:r>
      <w:r w:rsidRPr="00234E03">
        <w:rPr>
          <w:rFonts w:hint="eastAsia"/>
          <w:szCs w:val="21"/>
        </w:rPr>
        <w:t>和除法</w:t>
      </w:r>
      <w:r w:rsidRPr="00234E03">
        <w:rPr>
          <w:rFonts w:hint="eastAsia"/>
          <w:szCs w:val="21"/>
        </w:rPr>
        <w:t xml:space="preserve"> </w:t>
      </w:r>
      <w:r w:rsidRPr="00234E03">
        <w:rPr>
          <w:rFonts w:hint="eastAsia"/>
          <w:szCs w:val="21"/>
        </w:rPr>
        <w:t>（</w:t>
      </w:r>
      <w:r w:rsidRPr="00234E03">
        <w:rPr>
          <w:rFonts w:hint="eastAsia"/>
          <w:szCs w:val="21"/>
        </w:rPr>
        <w:t>/=</w:t>
      </w:r>
      <w:r w:rsidRPr="00234E03">
        <w:rPr>
          <w:rFonts w:hint="eastAsia"/>
          <w:szCs w:val="21"/>
        </w:rPr>
        <w:t>）</w:t>
      </w:r>
      <w:r w:rsidRPr="00234E03">
        <w:rPr>
          <w:rFonts w:hint="eastAsia"/>
          <w:szCs w:val="21"/>
        </w:rPr>
        <w:t xml:space="preserve"> </w:t>
      </w:r>
      <w:r w:rsidRPr="00234E03">
        <w:rPr>
          <w:rFonts w:hint="eastAsia"/>
          <w:szCs w:val="21"/>
        </w:rPr>
        <w:t>也存在类似的运算符。表单的表达式</w:t>
      </w:r>
    </w:p>
    <w:p w:rsidR="00234E03" w:rsidRDefault="00234E03" w:rsidP="00234E03">
      <w:pPr>
        <w:ind w:leftChars="200" w:left="420"/>
        <w:rPr>
          <w:szCs w:val="21"/>
        </w:rPr>
      </w:pPr>
      <w:r w:rsidRPr="00234E03">
        <w:rPr>
          <w:szCs w:val="21"/>
        </w:rPr>
        <w:t>expr1 op= expr2</w:t>
      </w:r>
    </w:p>
    <w:p w:rsidR="00234E03" w:rsidRDefault="00234E03" w:rsidP="00840DF6">
      <w:pPr>
        <w:rPr>
          <w:szCs w:val="21"/>
        </w:rPr>
      </w:pPr>
      <w:r w:rsidRPr="00234E03">
        <w:rPr>
          <w:rFonts w:hint="eastAsia"/>
          <w:szCs w:val="21"/>
        </w:rPr>
        <w:t>被评价为</w:t>
      </w:r>
    </w:p>
    <w:p w:rsidR="00234E03" w:rsidRDefault="00234E03" w:rsidP="00234E03">
      <w:pPr>
        <w:ind w:leftChars="200" w:left="420"/>
        <w:rPr>
          <w:szCs w:val="21"/>
        </w:rPr>
      </w:pPr>
      <w:r w:rsidRPr="00234E03">
        <w:rPr>
          <w:szCs w:val="21"/>
        </w:rPr>
        <w:t>expr1 = (expr1) op (expr2)</w:t>
      </w:r>
    </w:p>
    <w:p w:rsidR="00234E03" w:rsidRPr="00234E03" w:rsidRDefault="00234E03" w:rsidP="00840DF6">
      <w:pPr>
        <w:rPr>
          <w:szCs w:val="21"/>
        </w:rPr>
      </w:pPr>
      <w:r w:rsidRPr="00234E03">
        <w:rPr>
          <w:rFonts w:hint="eastAsia"/>
          <w:szCs w:val="21"/>
        </w:rPr>
        <w:t>其中</w:t>
      </w:r>
      <w:r w:rsidRPr="00234E03">
        <w:rPr>
          <w:rFonts w:hint="eastAsia"/>
          <w:szCs w:val="21"/>
        </w:rPr>
        <w:t xml:space="preserve"> op </w:t>
      </w:r>
      <w:r w:rsidRPr="00234E03">
        <w:rPr>
          <w:rFonts w:hint="eastAsia"/>
          <w:szCs w:val="21"/>
        </w:rPr>
        <w:t>可以是</w:t>
      </w:r>
      <w:r w:rsidRPr="00234E03">
        <w:rPr>
          <w:rFonts w:hint="eastAsia"/>
          <w:szCs w:val="21"/>
        </w:rPr>
        <w:t xml:space="preserve"> +</w:t>
      </w:r>
      <w:r w:rsidRPr="00234E03">
        <w:rPr>
          <w:rFonts w:hint="eastAsia"/>
          <w:szCs w:val="21"/>
        </w:rPr>
        <w:t>、</w:t>
      </w:r>
      <w:r w:rsidRPr="00234E03">
        <w:rPr>
          <w:rFonts w:hint="eastAsia"/>
          <w:szCs w:val="21"/>
        </w:rPr>
        <w:t>-</w:t>
      </w:r>
      <w:r w:rsidRPr="00234E03">
        <w:rPr>
          <w:rFonts w:hint="eastAsia"/>
          <w:szCs w:val="21"/>
        </w:rPr>
        <w:t>、</w:t>
      </w:r>
      <w:r w:rsidRPr="00234E03">
        <w:rPr>
          <w:rFonts w:hint="eastAsia"/>
          <w:szCs w:val="21"/>
        </w:rPr>
        <w:t xml:space="preserve">* </w:t>
      </w:r>
      <w:r w:rsidRPr="00234E03">
        <w:rPr>
          <w:rFonts w:hint="eastAsia"/>
          <w:szCs w:val="21"/>
        </w:rPr>
        <w:t>或</w:t>
      </w:r>
      <w:r w:rsidRPr="00234E03">
        <w:rPr>
          <w:rFonts w:hint="eastAsia"/>
          <w:szCs w:val="21"/>
        </w:rPr>
        <w:t xml:space="preserve"> /</w:t>
      </w:r>
      <w:r w:rsidRPr="00234E03">
        <w:rPr>
          <w:rFonts w:hint="eastAsia"/>
          <w:szCs w:val="21"/>
        </w:rPr>
        <w:t>，只要</w:t>
      </w:r>
      <w:r w:rsidRPr="00234E03">
        <w:rPr>
          <w:rFonts w:hint="eastAsia"/>
          <w:szCs w:val="21"/>
        </w:rPr>
        <w:t xml:space="preserve"> expr2 </w:t>
      </w:r>
      <w:r w:rsidRPr="00234E03">
        <w:rPr>
          <w:rFonts w:hint="eastAsia"/>
          <w:szCs w:val="21"/>
        </w:rPr>
        <w:t>是没有副作用的简单表达式。如果</w:t>
      </w:r>
      <w:r w:rsidRPr="00234E03">
        <w:rPr>
          <w:rFonts w:hint="eastAsia"/>
          <w:szCs w:val="21"/>
        </w:rPr>
        <w:t xml:space="preserve"> expr2 </w:t>
      </w:r>
      <w:r w:rsidRPr="00234E03">
        <w:rPr>
          <w:rFonts w:hint="eastAsia"/>
          <w:szCs w:val="21"/>
        </w:rPr>
        <w:t>还包含赋值运算符，则此表达式的计算结果为</w:t>
      </w:r>
    </w:p>
    <w:p w:rsidR="00234E03" w:rsidRPr="00234E03" w:rsidRDefault="00234E03" w:rsidP="00234E03">
      <w:pPr>
        <w:spacing w:before="0" w:after="0"/>
        <w:ind w:leftChars="200" w:left="420"/>
        <w:rPr>
          <w:szCs w:val="21"/>
        </w:rPr>
      </w:pPr>
      <w:r w:rsidRPr="00234E03">
        <w:rPr>
          <w:szCs w:val="21"/>
        </w:rPr>
        <w:t>temp = expr2</w:t>
      </w:r>
    </w:p>
    <w:p w:rsidR="00234E03" w:rsidRDefault="00234E03" w:rsidP="00234E03">
      <w:pPr>
        <w:spacing w:before="0" w:after="0"/>
        <w:ind w:leftChars="200" w:left="420"/>
        <w:rPr>
          <w:szCs w:val="21"/>
        </w:rPr>
      </w:pPr>
      <w:r w:rsidRPr="00234E03">
        <w:rPr>
          <w:szCs w:val="21"/>
        </w:rPr>
        <w:t>expr1 = (expr1) op temp</w:t>
      </w:r>
    </w:p>
    <w:p w:rsidR="00234E03" w:rsidRDefault="00234E03" w:rsidP="00840DF6">
      <w:pPr>
        <w:rPr>
          <w:szCs w:val="21"/>
        </w:rPr>
      </w:pPr>
      <w:r w:rsidRPr="00234E03">
        <w:rPr>
          <w:rFonts w:hint="eastAsia"/>
          <w:szCs w:val="21"/>
        </w:rPr>
        <w:t>其中</w:t>
      </w:r>
      <w:r w:rsidRPr="00234E03">
        <w:rPr>
          <w:rFonts w:hint="eastAsia"/>
          <w:szCs w:val="21"/>
        </w:rPr>
        <w:t xml:space="preserve"> temp </w:t>
      </w:r>
      <w:r w:rsidRPr="00234E03">
        <w:rPr>
          <w:rFonts w:hint="eastAsia"/>
          <w:szCs w:val="21"/>
        </w:rPr>
        <w:t>是一个占位符临时值，用于存储计算</w:t>
      </w:r>
      <w:r w:rsidRPr="00234E03">
        <w:rPr>
          <w:rFonts w:hint="eastAsia"/>
          <w:szCs w:val="21"/>
        </w:rPr>
        <w:t xml:space="preserve"> expr2 </w:t>
      </w:r>
      <w:r w:rsidRPr="00234E03">
        <w:rPr>
          <w:rFonts w:hint="eastAsia"/>
          <w:szCs w:val="21"/>
        </w:rPr>
        <w:t>的计算结果。所以，表达式</w:t>
      </w:r>
    </w:p>
    <w:p w:rsidR="00234E03" w:rsidRDefault="00234E03" w:rsidP="00234E03">
      <w:pPr>
        <w:ind w:leftChars="200" w:left="420"/>
        <w:rPr>
          <w:szCs w:val="21"/>
        </w:rPr>
      </w:pPr>
      <w:r w:rsidRPr="00234E03">
        <w:rPr>
          <w:szCs w:val="21"/>
        </w:rPr>
        <w:t>a *= b+1</w:t>
      </w:r>
    </w:p>
    <w:p w:rsidR="00234E03" w:rsidRDefault="00234E03" w:rsidP="00840DF6">
      <w:pPr>
        <w:rPr>
          <w:szCs w:val="21"/>
        </w:rPr>
      </w:pPr>
      <w:r w:rsidRPr="00234E03">
        <w:rPr>
          <w:rFonts w:hint="eastAsia"/>
          <w:szCs w:val="21"/>
        </w:rPr>
        <w:t>被评价为</w:t>
      </w:r>
    </w:p>
    <w:p w:rsidR="00234E03" w:rsidRDefault="00234E03" w:rsidP="00234E03">
      <w:pPr>
        <w:ind w:leftChars="200" w:left="420"/>
        <w:rPr>
          <w:szCs w:val="21"/>
        </w:rPr>
      </w:pPr>
      <w:r w:rsidRPr="00234E03">
        <w:rPr>
          <w:szCs w:val="21"/>
        </w:rPr>
        <w:t>a = a * (b+1)</w:t>
      </w:r>
    </w:p>
    <w:p w:rsidR="00234E03" w:rsidRDefault="00234E03" w:rsidP="00840DF6">
      <w:pPr>
        <w:rPr>
          <w:szCs w:val="21"/>
        </w:rPr>
      </w:pPr>
      <w:r w:rsidRPr="00234E03">
        <w:rPr>
          <w:rFonts w:hint="eastAsia"/>
          <w:szCs w:val="21"/>
        </w:rPr>
        <w:t>而且不</w:t>
      </w:r>
    </w:p>
    <w:p w:rsidR="00234E03" w:rsidRDefault="00234E03" w:rsidP="00234E03">
      <w:pPr>
        <w:ind w:leftChars="200" w:left="420"/>
        <w:rPr>
          <w:szCs w:val="21"/>
        </w:rPr>
      </w:pPr>
      <w:r w:rsidRPr="00234E03">
        <w:rPr>
          <w:szCs w:val="21"/>
        </w:rPr>
        <w:t>a = a * b + 1</w:t>
      </w:r>
    </w:p>
    <w:p w:rsidR="00234E03" w:rsidRDefault="00234E03" w:rsidP="00840DF6">
      <w:pPr>
        <w:rPr>
          <w:szCs w:val="21"/>
        </w:rPr>
      </w:pPr>
      <w:r w:rsidRPr="00234E03">
        <w:rPr>
          <w:rFonts w:hint="eastAsia"/>
          <w:szCs w:val="21"/>
        </w:rPr>
        <w:t>您可以在需要表达式的任何位置使用赋值。例如，写入</w:t>
      </w:r>
      <w:r w:rsidRPr="00234E03">
        <w:rPr>
          <w:rFonts w:hint="eastAsia"/>
          <w:szCs w:val="21"/>
        </w:rPr>
        <w:t xml:space="preserve"> x </w:t>
      </w:r>
      <w:r w:rsidRPr="00234E03">
        <w:rPr>
          <w:rFonts w:hint="eastAsia"/>
          <w:szCs w:val="21"/>
        </w:rPr>
        <w:t>！</w:t>
      </w:r>
      <w:r w:rsidRPr="00234E03">
        <w:rPr>
          <w:rFonts w:hint="eastAsia"/>
          <w:szCs w:val="21"/>
        </w:rPr>
        <w:t xml:space="preserve">= </w:t>
      </w:r>
      <w:r w:rsidRPr="00234E03">
        <w:rPr>
          <w:rFonts w:hint="eastAsia"/>
          <w:szCs w:val="21"/>
        </w:rPr>
        <w:t>（</w:t>
      </w:r>
      <w:r w:rsidRPr="00234E03">
        <w:rPr>
          <w:rFonts w:hint="eastAsia"/>
          <w:szCs w:val="21"/>
        </w:rPr>
        <w:t>y = 1</w:t>
      </w:r>
      <w:r w:rsidRPr="00234E03">
        <w:rPr>
          <w:rFonts w:hint="eastAsia"/>
          <w:szCs w:val="21"/>
        </w:rPr>
        <w:t>）</w:t>
      </w:r>
      <w:r w:rsidRPr="00234E03">
        <w:rPr>
          <w:rFonts w:hint="eastAsia"/>
          <w:szCs w:val="21"/>
        </w:rPr>
        <w:t xml:space="preserve"> </w:t>
      </w:r>
      <w:r w:rsidRPr="00234E03">
        <w:rPr>
          <w:rFonts w:hint="eastAsia"/>
          <w:szCs w:val="21"/>
        </w:rPr>
        <w:t>将</w:t>
      </w:r>
      <w:r w:rsidRPr="00234E03">
        <w:rPr>
          <w:rFonts w:hint="eastAsia"/>
          <w:szCs w:val="21"/>
        </w:rPr>
        <w:t xml:space="preserve"> y </w:t>
      </w:r>
      <w:r w:rsidRPr="00234E03">
        <w:rPr>
          <w:rFonts w:hint="eastAsia"/>
          <w:szCs w:val="21"/>
        </w:rPr>
        <w:t>设置为</w:t>
      </w:r>
      <w:r w:rsidRPr="00234E03">
        <w:rPr>
          <w:rFonts w:hint="eastAsia"/>
          <w:szCs w:val="21"/>
        </w:rPr>
        <w:t xml:space="preserve"> 1</w:t>
      </w:r>
      <w:r w:rsidRPr="00234E03">
        <w:rPr>
          <w:rFonts w:hint="eastAsia"/>
          <w:szCs w:val="21"/>
        </w:rPr>
        <w:t>，然后测试</w:t>
      </w:r>
      <w:r w:rsidRPr="00234E03">
        <w:rPr>
          <w:rFonts w:hint="eastAsia"/>
          <w:szCs w:val="21"/>
        </w:rPr>
        <w:t xml:space="preserve"> x </w:t>
      </w:r>
      <w:r w:rsidRPr="00234E03">
        <w:rPr>
          <w:rFonts w:hint="eastAsia"/>
          <w:szCs w:val="21"/>
        </w:rPr>
        <w:t>是否等于</w:t>
      </w:r>
      <w:r w:rsidRPr="00234E03">
        <w:rPr>
          <w:rFonts w:hint="eastAsia"/>
          <w:szCs w:val="21"/>
        </w:rPr>
        <w:t xml:space="preserve"> 1 </w:t>
      </w:r>
      <w:r w:rsidRPr="00234E03">
        <w:rPr>
          <w:rFonts w:hint="eastAsia"/>
          <w:szCs w:val="21"/>
        </w:rPr>
        <w:t>是有效的。但这种风格往往会使进程难以阅读。除了一次性进程之外，您应该重写它以摆脱这种赋值嵌套。这从来都不是很难。</w:t>
      </w:r>
    </w:p>
    <w:p w:rsidR="00840DF6" w:rsidRPr="00234E03" w:rsidRDefault="00840DF6" w:rsidP="00840DF6">
      <w:pPr>
        <w:rPr>
          <w:b/>
          <w:sz w:val="24"/>
          <w:szCs w:val="21"/>
        </w:rPr>
      </w:pPr>
      <w:r w:rsidRPr="00234E03">
        <w:rPr>
          <w:rFonts w:hint="eastAsia"/>
          <w:b/>
          <w:sz w:val="24"/>
          <w:szCs w:val="21"/>
        </w:rPr>
        <w:t>8.7</w:t>
      </w:r>
      <w:r w:rsidRPr="00234E03">
        <w:rPr>
          <w:rFonts w:hint="eastAsia"/>
          <w:b/>
          <w:sz w:val="24"/>
          <w:szCs w:val="21"/>
        </w:rPr>
        <w:t>自增操作符</w:t>
      </w:r>
    </w:p>
    <w:p w:rsidR="00840DF6" w:rsidRPr="00840DF6" w:rsidRDefault="00840DF6" w:rsidP="00840DF6">
      <w:pPr>
        <w:rPr>
          <w:szCs w:val="21"/>
        </w:rPr>
      </w:pPr>
      <w:r w:rsidRPr="00840DF6">
        <w:rPr>
          <w:rFonts w:hint="eastAsia"/>
          <w:szCs w:val="21"/>
        </w:rPr>
        <w:t>自增运算符将变量的值增加或减少</w:t>
      </w:r>
      <w:r w:rsidRPr="00840DF6">
        <w:rPr>
          <w:rFonts w:hint="eastAsia"/>
          <w:szCs w:val="21"/>
        </w:rPr>
        <w:t>1</w:t>
      </w:r>
      <w:r w:rsidRPr="00840DF6">
        <w:rPr>
          <w:rFonts w:hint="eastAsia"/>
          <w:szCs w:val="21"/>
        </w:rPr>
        <w:t>。对变量进行自增的运算符写成</w:t>
      </w:r>
      <w:r w:rsidRPr="00840DF6">
        <w:rPr>
          <w:rFonts w:hint="eastAsia"/>
          <w:szCs w:val="21"/>
        </w:rPr>
        <w:t>' ++ '</w:t>
      </w:r>
      <w:r w:rsidRPr="00840DF6">
        <w:rPr>
          <w:rFonts w:hint="eastAsia"/>
          <w:szCs w:val="21"/>
        </w:rPr>
        <w:t>。它可用于在取值之前或之后对变量进行递增。</w:t>
      </w:r>
    </w:p>
    <w:p w:rsidR="00840DF6" w:rsidRDefault="00840DF6" w:rsidP="00840DF6">
      <w:pPr>
        <w:rPr>
          <w:szCs w:val="21"/>
        </w:rPr>
      </w:pPr>
      <w:r w:rsidRPr="00840DF6">
        <w:rPr>
          <w:rFonts w:hint="eastAsia"/>
          <w:szCs w:val="21"/>
        </w:rPr>
        <w:t>例如，要预先增加变量</w:t>
      </w:r>
      <w:r w:rsidRPr="00840DF6">
        <w:rPr>
          <w:rFonts w:hint="eastAsia"/>
          <w:szCs w:val="21"/>
        </w:rPr>
        <w:t>x</w:t>
      </w:r>
      <w:r w:rsidRPr="00840DF6">
        <w:rPr>
          <w:rFonts w:hint="eastAsia"/>
          <w:szCs w:val="21"/>
        </w:rPr>
        <w:t>，您可以编写</w:t>
      </w:r>
      <w:r w:rsidRPr="00840DF6">
        <w:rPr>
          <w:rFonts w:hint="eastAsia"/>
          <w:szCs w:val="21"/>
        </w:rPr>
        <w:t>++x</w:t>
      </w:r>
      <w:r w:rsidRPr="00840DF6">
        <w:rPr>
          <w:rFonts w:hint="eastAsia"/>
          <w:szCs w:val="21"/>
        </w:rPr>
        <w:t>。这将给</w:t>
      </w:r>
      <w:r w:rsidRPr="00840DF6">
        <w:rPr>
          <w:rFonts w:hint="eastAsia"/>
          <w:szCs w:val="21"/>
        </w:rPr>
        <w:t>x</w:t>
      </w:r>
      <w:r w:rsidRPr="00840DF6">
        <w:rPr>
          <w:rFonts w:hint="eastAsia"/>
          <w:szCs w:val="21"/>
        </w:rPr>
        <w:t>加</w:t>
      </w:r>
      <w:r w:rsidRPr="00840DF6">
        <w:rPr>
          <w:rFonts w:hint="eastAsia"/>
          <w:szCs w:val="21"/>
        </w:rPr>
        <w:t>1</w:t>
      </w:r>
      <w:r w:rsidRPr="00840DF6">
        <w:rPr>
          <w:rFonts w:hint="eastAsia"/>
          <w:szCs w:val="21"/>
        </w:rPr>
        <w:t>，然后返回</w:t>
      </w:r>
      <w:r w:rsidRPr="00840DF6">
        <w:rPr>
          <w:rFonts w:hint="eastAsia"/>
          <w:szCs w:val="21"/>
        </w:rPr>
        <w:t>x</w:t>
      </w:r>
      <w:r w:rsidRPr="00840DF6">
        <w:rPr>
          <w:rFonts w:hint="eastAsia"/>
          <w:szCs w:val="21"/>
        </w:rPr>
        <w:t>的新值作为表达式的结果。它和表达式</w:t>
      </w:r>
      <w:r w:rsidRPr="00840DF6">
        <w:rPr>
          <w:rFonts w:hint="eastAsia"/>
          <w:szCs w:val="21"/>
        </w:rPr>
        <w:t>x = x + 1</w:t>
      </w:r>
      <w:r w:rsidRPr="00840DF6">
        <w:rPr>
          <w:rFonts w:hint="eastAsia"/>
          <w:szCs w:val="21"/>
        </w:rPr>
        <w:t>完全一样。</w:t>
      </w:r>
    </w:p>
    <w:p w:rsidR="00840DF6" w:rsidRPr="00840DF6" w:rsidRDefault="00840DF6" w:rsidP="00840DF6">
      <w:pPr>
        <w:rPr>
          <w:szCs w:val="21"/>
        </w:rPr>
      </w:pPr>
      <w:r w:rsidRPr="00840DF6">
        <w:rPr>
          <w:rFonts w:hint="eastAsia"/>
          <w:szCs w:val="21"/>
        </w:rPr>
        <w:t>要对变量</w:t>
      </w:r>
      <w:r w:rsidRPr="00840DF6">
        <w:rPr>
          <w:rFonts w:hint="eastAsia"/>
          <w:szCs w:val="21"/>
        </w:rPr>
        <w:t>x</w:t>
      </w:r>
      <w:r w:rsidRPr="00840DF6">
        <w:rPr>
          <w:rFonts w:hint="eastAsia"/>
          <w:szCs w:val="21"/>
        </w:rPr>
        <w:t>进行后增量，可以编写</w:t>
      </w:r>
      <w:r w:rsidRPr="00840DF6">
        <w:rPr>
          <w:rFonts w:hint="eastAsia"/>
          <w:szCs w:val="21"/>
        </w:rPr>
        <w:t>x++</w:t>
      </w:r>
      <w:r w:rsidRPr="00840DF6">
        <w:rPr>
          <w:rFonts w:hint="eastAsia"/>
          <w:szCs w:val="21"/>
        </w:rPr>
        <w:t>。这将变量</w:t>
      </w:r>
      <w:r w:rsidRPr="00840DF6">
        <w:rPr>
          <w:rFonts w:hint="eastAsia"/>
          <w:szCs w:val="21"/>
        </w:rPr>
        <w:t>x</w:t>
      </w:r>
      <w:r w:rsidRPr="00840DF6">
        <w:rPr>
          <w:rFonts w:hint="eastAsia"/>
          <w:szCs w:val="21"/>
        </w:rPr>
        <w:t>加</w:t>
      </w:r>
      <w:r w:rsidRPr="00840DF6">
        <w:rPr>
          <w:rFonts w:hint="eastAsia"/>
          <w:szCs w:val="21"/>
        </w:rPr>
        <w:t>1</w:t>
      </w:r>
      <w:r w:rsidRPr="00840DF6">
        <w:rPr>
          <w:rFonts w:hint="eastAsia"/>
          <w:szCs w:val="21"/>
        </w:rPr>
        <w:t>，但返回</w:t>
      </w:r>
      <w:r w:rsidRPr="00840DF6">
        <w:rPr>
          <w:rFonts w:hint="eastAsia"/>
          <w:szCs w:val="21"/>
        </w:rPr>
        <w:t>x</w:t>
      </w:r>
      <w:r w:rsidRPr="00840DF6">
        <w:rPr>
          <w:rFonts w:hint="eastAsia"/>
          <w:szCs w:val="21"/>
        </w:rPr>
        <w:t>加</w:t>
      </w:r>
      <w:r w:rsidRPr="00840DF6">
        <w:rPr>
          <w:rFonts w:hint="eastAsia"/>
          <w:szCs w:val="21"/>
        </w:rPr>
        <w:t>1</w:t>
      </w:r>
      <w:r w:rsidRPr="00840DF6">
        <w:rPr>
          <w:rFonts w:hint="eastAsia"/>
          <w:szCs w:val="21"/>
        </w:rPr>
        <w:t>之前的值。例如，如果</w:t>
      </w:r>
      <w:r w:rsidRPr="00840DF6">
        <w:rPr>
          <w:rFonts w:hint="eastAsia"/>
          <w:szCs w:val="21"/>
        </w:rPr>
        <w:t>x</w:t>
      </w:r>
      <w:r w:rsidRPr="00840DF6">
        <w:rPr>
          <w:rFonts w:hint="eastAsia"/>
          <w:szCs w:val="21"/>
        </w:rPr>
        <w:t>等于</w:t>
      </w:r>
      <w:r w:rsidRPr="00840DF6">
        <w:rPr>
          <w:rFonts w:hint="eastAsia"/>
          <w:szCs w:val="21"/>
        </w:rPr>
        <w:t>2</w:t>
      </w:r>
      <w:r w:rsidRPr="00840DF6">
        <w:rPr>
          <w:rFonts w:hint="eastAsia"/>
          <w:szCs w:val="21"/>
        </w:rPr>
        <w:t>，则表达式</w:t>
      </w:r>
      <w:r w:rsidRPr="00840DF6">
        <w:rPr>
          <w:rFonts w:hint="eastAsia"/>
          <w:szCs w:val="21"/>
        </w:rPr>
        <w:t>x++</w:t>
      </w:r>
      <w:r w:rsidRPr="00840DF6">
        <w:rPr>
          <w:rFonts w:hint="eastAsia"/>
          <w:szCs w:val="21"/>
        </w:rPr>
        <w:t>的结果为</w:t>
      </w:r>
      <w:r w:rsidRPr="00840DF6">
        <w:rPr>
          <w:rFonts w:hint="eastAsia"/>
          <w:szCs w:val="21"/>
        </w:rPr>
        <w:t>2</w:t>
      </w:r>
      <w:r w:rsidRPr="00840DF6">
        <w:rPr>
          <w:rFonts w:hint="eastAsia"/>
          <w:szCs w:val="21"/>
        </w:rPr>
        <w:t>，而</w:t>
      </w:r>
      <w:r w:rsidRPr="00840DF6">
        <w:rPr>
          <w:rFonts w:hint="eastAsia"/>
          <w:szCs w:val="21"/>
        </w:rPr>
        <w:t>x</w:t>
      </w:r>
      <w:r w:rsidRPr="00840DF6">
        <w:rPr>
          <w:rFonts w:hint="eastAsia"/>
          <w:szCs w:val="21"/>
        </w:rPr>
        <w:t>的新值为</w:t>
      </w:r>
      <w:r w:rsidRPr="00840DF6">
        <w:rPr>
          <w:rFonts w:hint="eastAsia"/>
          <w:szCs w:val="21"/>
        </w:rPr>
        <w:t>3</w:t>
      </w:r>
      <w:r w:rsidRPr="00840DF6">
        <w:rPr>
          <w:rFonts w:hint="eastAsia"/>
          <w:szCs w:val="21"/>
        </w:rPr>
        <w:t>。</w:t>
      </w:r>
    </w:p>
    <w:p w:rsidR="00840DF6" w:rsidRDefault="00840DF6" w:rsidP="00840DF6">
      <w:pPr>
        <w:rPr>
          <w:szCs w:val="21"/>
        </w:rPr>
      </w:pPr>
      <w:r w:rsidRPr="00840DF6">
        <w:rPr>
          <w:rFonts w:hint="eastAsia"/>
          <w:szCs w:val="21"/>
        </w:rPr>
        <w:t>对于矩阵和向量实参，自增和自减操作符作用于操作数的每个元素。</w:t>
      </w:r>
    </w:p>
    <w:p w:rsidR="00840DF6" w:rsidRPr="00840DF6" w:rsidRDefault="00840DF6" w:rsidP="00840DF6">
      <w:pPr>
        <w:rPr>
          <w:szCs w:val="21"/>
        </w:rPr>
      </w:pPr>
      <w:r w:rsidRPr="00840DF6">
        <w:rPr>
          <w:rFonts w:hint="eastAsia"/>
          <w:szCs w:val="21"/>
        </w:rPr>
        <w:t>自增和自减操作符必须“紧抱”对应的变量。这意味着，在这些操作符和它们所影响的变量之间不允许有空格。</w:t>
      </w:r>
    </w:p>
    <w:p w:rsidR="00840DF6" w:rsidRDefault="00840DF6" w:rsidP="00840DF6">
      <w:pPr>
        <w:rPr>
          <w:szCs w:val="21"/>
        </w:rPr>
      </w:pPr>
      <w:r w:rsidRPr="00840DF6">
        <w:rPr>
          <w:rFonts w:hint="eastAsia"/>
          <w:szCs w:val="21"/>
        </w:rPr>
        <w:t>下面是所有自增和自减表达式的列表。</w:t>
      </w:r>
    </w:p>
    <w:p w:rsidR="00840DF6" w:rsidRDefault="00840DF6" w:rsidP="00840DF6">
      <w:pPr>
        <w:rPr>
          <w:szCs w:val="21"/>
        </w:rPr>
      </w:pPr>
      <w:r w:rsidRPr="00840DF6">
        <w:rPr>
          <w:szCs w:val="21"/>
        </w:rPr>
        <w:t>++x</w:t>
      </w:r>
    </w:p>
    <w:p w:rsidR="00840DF6" w:rsidRDefault="00840DF6" w:rsidP="00243A85">
      <w:pPr>
        <w:ind w:leftChars="200" w:left="420"/>
        <w:rPr>
          <w:szCs w:val="21"/>
        </w:rPr>
      </w:pPr>
      <w:r w:rsidRPr="00840DF6">
        <w:rPr>
          <w:rFonts w:hint="eastAsia"/>
          <w:szCs w:val="21"/>
        </w:rPr>
        <w:t>该表达式将变量</w:t>
      </w:r>
      <w:r w:rsidRPr="00840DF6">
        <w:rPr>
          <w:rFonts w:hint="eastAsia"/>
          <w:szCs w:val="21"/>
        </w:rPr>
        <w:t>x</w:t>
      </w:r>
      <w:r w:rsidRPr="00840DF6">
        <w:rPr>
          <w:rFonts w:hint="eastAsia"/>
          <w:szCs w:val="21"/>
        </w:rPr>
        <w:t>加</w:t>
      </w:r>
      <w:r w:rsidRPr="00840DF6">
        <w:rPr>
          <w:rFonts w:hint="eastAsia"/>
          <w:szCs w:val="21"/>
        </w:rPr>
        <w:t>1</w:t>
      </w:r>
      <w:r w:rsidRPr="00840DF6">
        <w:rPr>
          <w:rFonts w:hint="eastAsia"/>
          <w:szCs w:val="21"/>
        </w:rPr>
        <w:t>，该表达式的值为</w:t>
      </w:r>
      <w:r w:rsidRPr="00840DF6">
        <w:rPr>
          <w:rFonts w:hint="eastAsia"/>
          <w:szCs w:val="21"/>
        </w:rPr>
        <w:t>x</w:t>
      </w:r>
      <w:r w:rsidRPr="00840DF6">
        <w:rPr>
          <w:rFonts w:hint="eastAsia"/>
          <w:szCs w:val="21"/>
        </w:rPr>
        <w:t>的新值，相当于表达式</w:t>
      </w:r>
      <w:r w:rsidRPr="00840DF6">
        <w:rPr>
          <w:rFonts w:hint="eastAsia"/>
          <w:szCs w:val="21"/>
        </w:rPr>
        <w:t>x = x + 1</w:t>
      </w:r>
      <w:r w:rsidRPr="00840DF6">
        <w:rPr>
          <w:rFonts w:hint="eastAsia"/>
          <w:szCs w:val="21"/>
        </w:rPr>
        <w:t>。</w:t>
      </w:r>
    </w:p>
    <w:p w:rsidR="00840DF6" w:rsidRDefault="00840DF6" w:rsidP="00840DF6">
      <w:pPr>
        <w:rPr>
          <w:szCs w:val="21"/>
        </w:rPr>
      </w:pPr>
      <w:r w:rsidRPr="00840DF6">
        <w:rPr>
          <w:szCs w:val="21"/>
        </w:rPr>
        <w:t>--x</w:t>
      </w:r>
    </w:p>
    <w:p w:rsidR="00840DF6" w:rsidRDefault="00840DF6" w:rsidP="00243A85">
      <w:pPr>
        <w:ind w:leftChars="200" w:left="420"/>
        <w:rPr>
          <w:szCs w:val="21"/>
        </w:rPr>
      </w:pPr>
      <w:r w:rsidRPr="00840DF6">
        <w:rPr>
          <w:rFonts w:hint="eastAsia"/>
          <w:szCs w:val="21"/>
        </w:rPr>
        <w:t>该表达式对变量</w:t>
      </w:r>
      <w:r w:rsidRPr="00840DF6">
        <w:rPr>
          <w:rFonts w:hint="eastAsia"/>
          <w:szCs w:val="21"/>
        </w:rPr>
        <w:t>x</w:t>
      </w:r>
      <w:r w:rsidRPr="00840DF6">
        <w:rPr>
          <w:rFonts w:hint="eastAsia"/>
          <w:szCs w:val="21"/>
        </w:rPr>
        <w:t>进行减量，该表达式的值为</w:t>
      </w:r>
      <w:r w:rsidRPr="00840DF6">
        <w:rPr>
          <w:rFonts w:hint="eastAsia"/>
          <w:szCs w:val="21"/>
        </w:rPr>
        <w:t>x</w:t>
      </w:r>
      <w:r w:rsidRPr="00840DF6">
        <w:rPr>
          <w:rFonts w:hint="eastAsia"/>
          <w:szCs w:val="21"/>
        </w:rPr>
        <w:t>的新值，相当于表达式</w:t>
      </w:r>
      <w:r w:rsidRPr="00840DF6">
        <w:rPr>
          <w:rFonts w:hint="eastAsia"/>
          <w:szCs w:val="21"/>
        </w:rPr>
        <w:t>x = x - 1</w:t>
      </w:r>
      <w:r w:rsidRPr="00840DF6">
        <w:rPr>
          <w:rFonts w:hint="eastAsia"/>
          <w:szCs w:val="21"/>
        </w:rPr>
        <w:t>。</w:t>
      </w:r>
    </w:p>
    <w:p w:rsidR="00840DF6" w:rsidRDefault="00840DF6" w:rsidP="00840DF6">
      <w:pPr>
        <w:rPr>
          <w:szCs w:val="21"/>
        </w:rPr>
      </w:pPr>
      <w:r w:rsidRPr="00840DF6">
        <w:rPr>
          <w:szCs w:val="21"/>
        </w:rPr>
        <w:lastRenderedPageBreak/>
        <w:t>x++</w:t>
      </w:r>
    </w:p>
    <w:p w:rsidR="00840DF6" w:rsidRDefault="00840DF6" w:rsidP="00243A85">
      <w:pPr>
        <w:ind w:leftChars="200" w:left="420"/>
        <w:rPr>
          <w:szCs w:val="21"/>
        </w:rPr>
      </w:pPr>
      <w:r w:rsidRPr="00840DF6">
        <w:rPr>
          <w:rFonts w:hint="eastAsia"/>
          <w:szCs w:val="21"/>
        </w:rPr>
        <w:t>这个表达式导致变量</w:t>
      </w:r>
      <w:r w:rsidRPr="00840DF6">
        <w:rPr>
          <w:rFonts w:hint="eastAsia"/>
          <w:szCs w:val="21"/>
        </w:rPr>
        <w:t>x</w:t>
      </w:r>
      <w:r w:rsidRPr="00840DF6">
        <w:rPr>
          <w:rFonts w:hint="eastAsia"/>
          <w:szCs w:val="21"/>
        </w:rPr>
        <w:t>递增。表达式的值是</w:t>
      </w:r>
      <w:r w:rsidRPr="00840DF6">
        <w:rPr>
          <w:rFonts w:hint="eastAsia"/>
          <w:szCs w:val="21"/>
        </w:rPr>
        <w:t>x</w:t>
      </w:r>
      <w:r w:rsidRPr="00840DF6">
        <w:rPr>
          <w:rFonts w:hint="eastAsia"/>
          <w:szCs w:val="21"/>
        </w:rPr>
        <w:t>的旧值。</w:t>
      </w:r>
    </w:p>
    <w:p w:rsidR="00840DF6" w:rsidRDefault="00840DF6" w:rsidP="00840DF6">
      <w:pPr>
        <w:rPr>
          <w:szCs w:val="21"/>
        </w:rPr>
      </w:pPr>
      <w:r w:rsidRPr="00840DF6">
        <w:rPr>
          <w:szCs w:val="21"/>
        </w:rPr>
        <w:t>x--</w:t>
      </w:r>
    </w:p>
    <w:p w:rsidR="00840DF6" w:rsidRDefault="00840DF6" w:rsidP="00243A85">
      <w:pPr>
        <w:ind w:leftChars="200" w:left="420"/>
        <w:rPr>
          <w:szCs w:val="21"/>
        </w:rPr>
      </w:pPr>
      <w:r w:rsidRPr="00840DF6">
        <w:rPr>
          <w:rFonts w:hint="eastAsia"/>
          <w:szCs w:val="21"/>
        </w:rPr>
        <w:t>这个表达式导致变量</w:t>
      </w:r>
      <w:r w:rsidRPr="00840DF6">
        <w:rPr>
          <w:rFonts w:hint="eastAsia"/>
          <w:szCs w:val="21"/>
        </w:rPr>
        <w:t>x</w:t>
      </w:r>
      <w:r w:rsidRPr="00840DF6">
        <w:rPr>
          <w:rFonts w:hint="eastAsia"/>
          <w:szCs w:val="21"/>
        </w:rPr>
        <w:t>递减。表达式的值是</w:t>
      </w:r>
      <w:r w:rsidRPr="00840DF6">
        <w:rPr>
          <w:rFonts w:hint="eastAsia"/>
          <w:szCs w:val="21"/>
        </w:rPr>
        <w:t>x</w:t>
      </w:r>
      <w:r w:rsidRPr="00840DF6">
        <w:rPr>
          <w:rFonts w:hint="eastAsia"/>
          <w:szCs w:val="21"/>
        </w:rPr>
        <w:t>的旧值。</w:t>
      </w:r>
    </w:p>
    <w:p w:rsidR="00840DF6" w:rsidRPr="00370EF3" w:rsidRDefault="00840DF6" w:rsidP="00840DF6">
      <w:pPr>
        <w:rPr>
          <w:b/>
          <w:szCs w:val="21"/>
        </w:rPr>
      </w:pPr>
      <w:r w:rsidRPr="00370EF3">
        <w:rPr>
          <w:rFonts w:hint="eastAsia"/>
          <w:b/>
          <w:szCs w:val="21"/>
        </w:rPr>
        <w:t>8.8</w:t>
      </w:r>
      <w:r w:rsidRPr="00370EF3">
        <w:rPr>
          <w:rFonts w:hint="eastAsia"/>
          <w:b/>
          <w:szCs w:val="21"/>
        </w:rPr>
        <w:t>操作符优先级</w:t>
      </w:r>
    </w:p>
    <w:p w:rsidR="00840DF6" w:rsidRDefault="00840DF6" w:rsidP="00840DF6">
      <w:pPr>
        <w:rPr>
          <w:szCs w:val="21"/>
        </w:rPr>
      </w:pPr>
      <w:r w:rsidRPr="00840DF6">
        <w:rPr>
          <w:rFonts w:hint="eastAsia"/>
          <w:szCs w:val="21"/>
        </w:rPr>
        <w:t>当不同的操作符在一个表达式中相邻出现时，操作符优先级决定如何对操作符进行分组。例如，</w:t>
      </w:r>
      <w:r w:rsidRPr="00840DF6">
        <w:rPr>
          <w:rFonts w:hint="eastAsia"/>
          <w:szCs w:val="21"/>
        </w:rPr>
        <w:t>' * '</w:t>
      </w:r>
      <w:r w:rsidRPr="00840DF6">
        <w:rPr>
          <w:rFonts w:hint="eastAsia"/>
          <w:szCs w:val="21"/>
        </w:rPr>
        <w:t>的优先级高于</w:t>
      </w:r>
      <w:r w:rsidRPr="00840DF6">
        <w:rPr>
          <w:rFonts w:hint="eastAsia"/>
          <w:szCs w:val="21"/>
        </w:rPr>
        <w:t>' + '</w:t>
      </w:r>
      <w:r w:rsidRPr="00840DF6">
        <w:rPr>
          <w:rFonts w:hint="eastAsia"/>
          <w:szCs w:val="21"/>
        </w:rPr>
        <w:t>。因此，表达式</w:t>
      </w:r>
      <w:r w:rsidRPr="00840DF6">
        <w:rPr>
          <w:rFonts w:hint="eastAsia"/>
          <w:szCs w:val="21"/>
        </w:rPr>
        <w:t>a + b * c</w:t>
      </w:r>
      <w:r w:rsidRPr="00840DF6">
        <w:rPr>
          <w:rFonts w:hint="eastAsia"/>
          <w:szCs w:val="21"/>
        </w:rPr>
        <w:t>意味着将</w:t>
      </w:r>
      <w:r w:rsidRPr="00840DF6">
        <w:rPr>
          <w:rFonts w:hint="eastAsia"/>
          <w:szCs w:val="21"/>
        </w:rPr>
        <w:t>b</w:t>
      </w:r>
      <w:r w:rsidRPr="00840DF6">
        <w:rPr>
          <w:rFonts w:hint="eastAsia"/>
          <w:szCs w:val="21"/>
        </w:rPr>
        <w:t>与</w:t>
      </w:r>
      <w:r w:rsidRPr="00840DF6">
        <w:rPr>
          <w:rFonts w:hint="eastAsia"/>
          <w:szCs w:val="21"/>
        </w:rPr>
        <w:t>c</w:t>
      </w:r>
      <w:r w:rsidRPr="00840DF6">
        <w:rPr>
          <w:rFonts w:hint="eastAsia"/>
          <w:szCs w:val="21"/>
        </w:rPr>
        <w:t>相乘，然后将</w:t>
      </w:r>
      <w:r w:rsidRPr="00840DF6">
        <w:rPr>
          <w:rFonts w:hint="eastAsia"/>
          <w:szCs w:val="21"/>
        </w:rPr>
        <w:t>a</w:t>
      </w:r>
      <w:r w:rsidRPr="00840DF6">
        <w:rPr>
          <w:rFonts w:hint="eastAsia"/>
          <w:szCs w:val="21"/>
        </w:rPr>
        <w:t>加到乘积上</w:t>
      </w:r>
      <w:r w:rsidRPr="00840DF6">
        <w:rPr>
          <w:rFonts w:hint="eastAsia"/>
          <w:szCs w:val="21"/>
        </w:rPr>
        <w:t>(</w:t>
      </w:r>
      <w:r w:rsidRPr="00840DF6">
        <w:rPr>
          <w:rFonts w:hint="eastAsia"/>
          <w:szCs w:val="21"/>
        </w:rPr>
        <w:t>即</w:t>
      </w:r>
      <w:r w:rsidRPr="00840DF6">
        <w:rPr>
          <w:rFonts w:hint="eastAsia"/>
          <w:szCs w:val="21"/>
        </w:rPr>
        <w:t>a + (b * c))</w:t>
      </w:r>
      <w:r w:rsidRPr="00840DF6">
        <w:rPr>
          <w:rFonts w:hint="eastAsia"/>
          <w:szCs w:val="21"/>
        </w:rPr>
        <w:t>。</w:t>
      </w:r>
    </w:p>
    <w:p w:rsidR="00840DF6" w:rsidRDefault="00840DF6" w:rsidP="00840DF6">
      <w:pPr>
        <w:rPr>
          <w:szCs w:val="21"/>
        </w:rPr>
      </w:pPr>
      <w:r w:rsidRPr="00840DF6">
        <w:rPr>
          <w:rFonts w:hint="eastAsia"/>
          <w:szCs w:val="21"/>
        </w:rPr>
        <w:t>可以使用圆括号来否决运算符的优先级。你可以把优先级规则理解为如果你自己不写括号，那么括号是假定的。事实上，当您有一个不寻常的操作符组合时，使用括号是明智的，因为阅读程序的其他人可能不记得在这种情况下的优先级是什么。你可能也会忘记，然后你也会犯错误。显式括号将有助于防止任何此类错误。</w:t>
      </w:r>
    </w:p>
    <w:p w:rsidR="00840DF6" w:rsidRPr="00840DF6" w:rsidRDefault="00840DF6" w:rsidP="00840DF6">
      <w:pPr>
        <w:rPr>
          <w:szCs w:val="21"/>
        </w:rPr>
      </w:pPr>
      <w:r w:rsidRPr="00840DF6">
        <w:rPr>
          <w:rFonts w:hint="eastAsia"/>
          <w:szCs w:val="21"/>
        </w:rPr>
        <w:t>当优先级相等的操作符一起使用时，最左边的操作符首先分组，除了赋值操作符，其分组顺序相反。因此，表达式</w:t>
      </w:r>
      <w:r w:rsidRPr="00840DF6">
        <w:rPr>
          <w:rFonts w:hint="eastAsia"/>
          <w:szCs w:val="21"/>
        </w:rPr>
        <w:t>a - b + c</w:t>
      </w:r>
      <w:r w:rsidRPr="00840DF6">
        <w:rPr>
          <w:rFonts w:hint="eastAsia"/>
          <w:szCs w:val="21"/>
        </w:rPr>
        <w:t>归为</w:t>
      </w:r>
      <w:r w:rsidRPr="00840DF6">
        <w:rPr>
          <w:rFonts w:hint="eastAsia"/>
          <w:szCs w:val="21"/>
        </w:rPr>
        <w:t>(a - b) + c</w:t>
      </w:r>
      <w:r w:rsidRPr="00840DF6">
        <w:rPr>
          <w:rFonts w:hint="eastAsia"/>
          <w:szCs w:val="21"/>
        </w:rPr>
        <w:t>，而表达式</w:t>
      </w:r>
      <w:r w:rsidRPr="00840DF6">
        <w:rPr>
          <w:rFonts w:hint="eastAsia"/>
          <w:szCs w:val="21"/>
        </w:rPr>
        <w:t>a = b = c</w:t>
      </w:r>
      <w:r w:rsidRPr="00840DF6">
        <w:rPr>
          <w:rFonts w:hint="eastAsia"/>
          <w:szCs w:val="21"/>
        </w:rPr>
        <w:t>归为</w:t>
      </w:r>
      <w:r w:rsidRPr="00840DF6">
        <w:rPr>
          <w:rFonts w:hint="eastAsia"/>
          <w:szCs w:val="21"/>
        </w:rPr>
        <w:t>a = (b = c)</w:t>
      </w:r>
      <w:r w:rsidRPr="00840DF6">
        <w:rPr>
          <w:rFonts w:hint="eastAsia"/>
          <w:szCs w:val="21"/>
        </w:rPr>
        <w:t>。</w:t>
      </w:r>
    </w:p>
    <w:p w:rsidR="00840DF6" w:rsidRDefault="00840DF6" w:rsidP="00840DF6">
      <w:pPr>
        <w:rPr>
          <w:szCs w:val="21"/>
        </w:rPr>
      </w:pPr>
      <w:r w:rsidRPr="00840DF6">
        <w:rPr>
          <w:rFonts w:hint="eastAsia"/>
          <w:szCs w:val="21"/>
        </w:rPr>
        <w:t>当操作数后面跟着另一个操作符时，前缀一元操作符的优先级很重要。例如，</w:t>
      </w:r>
      <w:r w:rsidRPr="00840DF6">
        <w:rPr>
          <w:rFonts w:hint="eastAsia"/>
          <w:szCs w:val="21"/>
        </w:rPr>
        <w:t>-x^2</w:t>
      </w:r>
      <w:r w:rsidRPr="00840DF6">
        <w:rPr>
          <w:rFonts w:hint="eastAsia"/>
          <w:szCs w:val="21"/>
        </w:rPr>
        <w:t>表示</w:t>
      </w:r>
      <w:r w:rsidRPr="00840DF6">
        <w:rPr>
          <w:rFonts w:hint="eastAsia"/>
          <w:szCs w:val="21"/>
        </w:rPr>
        <w:t>-(x^2)</w:t>
      </w:r>
      <w:r w:rsidRPr="00840DF6">
        <w:rPr>
          <w:rFonts w:hint="eastAsia"/>
          <w:szCs w:val="21"/>
        </w:rPr>
        <w:t>，因为</w:t>
      </w:r>
      <w:r w:rsidRPr="00840DF6">
        <w:rPr>
          <w:rFonts w:hint="eastAsia"/>
          <w:szCs w:val="21"/>
        </w:rPr>
        <w:t>' - '</w:t>
      </w:r>
      <w:r w:rsidRPr="00840DF6">
        <w:rPr>
          <w:rFonts w:hint="eastAsia"/>
          <w:szCs w:val="21"/>
        </w:rPr>
        <w:t>的优先级低于</w:t>
      </w:r>
      <w:r w:rsidRPr="00840DF6">
        <w:rPr>
          <w:rFonts w:hint="eastAsia"/>
          <w:szCs w:val="21"/>
        </w:rPr>
        <w:t>' ^ '</w:t>
      </w:r>
      <w:r w:rsidRPr="00840DF6">
        <w:rPr>
          <w:rFonts w:hint="eastAsia"/>
          <w:szCs w:val="21"/>
        </w:rPr>
        <w:t>。</w:t>
      </w:r>
    </w:p>
    <w:p w:rsidR="00840DF6" w:rsidRDefault="00840DF6" w:rsidP="00840DF6">
      <w:pPr>
        <w:rPr>
          <w:szCs w:val="21"/>
        </w:rPr>
      </w:pPr>
      <w:r w:rsidRPr="00840DF6">
        <w:rPr>
          <w:rFonts w:hint="eastAsia"/>
          <w:szCs w:val="21"/>
        </w:rPr>
        <w:t>下面是一个</w:t>
      </w:r>
      <w:r w:rsidRPr="00840DF6">
        <w:rPr>
          <w:rFonts w:hint="eastAsia"/>
          <w:szCs w:val="21"/>
        </w:rPr>
        <w:t>Octave</w:t>
      </w:r>
      <w:r w:rsidRPr="00840DF6">
        <w:rPr>
          <w:rFonts w:hint="eastAsia"/>
          <w:szCs w:val="21"/>
        </w:rPr>
        <w:t>中运算符的表，按优先级递减的顺序排列。除非特别说明，所有操作员从左到右分组。</w:t>
      </w:r>
    </w:p>
    <w:p w:rsidR="00840DF6" w:rsidRPr="00840DF6" w:rsidRDefault="00840DF6" w:rsidP="00243A85">
      <w:pPr>
        <w:spacing w:before="0" w:after="0"/>
        <w:ind w:leftChars="200" w:left="420"/>
        <w:rPr>
          <w:szCs w:val="21"/>
        </w:rPr>
      </w:pPr>
      <w:r w:rsidRPr="00840DF6">
        <w:rPr>
          <w:szCs w:val="21"/>
        </w:rPr>
        <w:t>function call and array indexing, cell array indexing, and structure element indexing</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 ‘{}’ ‘.’</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postfix increment, and postfix decrement</w:t>
      </w:r>
    </w:p>
    <w:p w:rsidR="00840DF6" w:rsidRDefault="00840DF6" w:rsidP="00243A85">
      <w:pPr>
        <w:spacing w:before="0" w:after="0"/>
        <w:ind w:leftChars="200" w:left="420"/>
        <w:rPr>
          <w:szCs w:val="21"/>
        </w:rPr>
      </w:pPr>
      <w:r w:rsidRPr="00840DF6">
        <w:rPr>
          <w:rFonts w:hint="eastAsia"/>
          <w:szCs w:val="21"/>
        </w:rPr>
        <w:t>‘</w:t>
      </w:r>
      <w:r w:rsidRPr="00840DF6">
        <w:rPr>
          <w:szCs w:val="21"/>
        </w:rPr>
        <w:t>++’ ‘--’</w:t>
      </w:r>
    </w:p>
    <w:p w:rsidR="00840DF6" w:rsidRDefault="00840DF6" w:rsidP="00840DF6">
      <w:pPr>
        <w:rPr>
          <w:szCs w:val="21"/>
        </w:rPr>
      </w:pPr>
      <w:r w:rsidRPr="00840DF6">
        <w:rPr>
          <w:rFonts w:hint="eastAsia"/>
          <w:szCs w:val="21"/>
        </w:rPr>
        <w:t>这些算子从右向左分组。</w:t>
      </w:r>
    </w:p>
    <w:p w:rsidR="00840DF6" w:rsidRPr="00840DF6" w:rsidRDefault="00840DF6" w:rsidP="00243A85">
      <w:pPr>
        <w:spacing w:before="0" w:after="0"/>
        <w:ind w:leftChars="200" w:left="420"/>
        <w:rPr>
          <w:szCs w:val="21"/>
        </w:rPr>
      </w:pPr>
      <w:r w:rsidRPr="00840DF6">
        <w:rPr>
          <w:szCs w:val="21"/>
        </w:rPr>
        <w:t>transpose and exponentiation</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 ‘.'’ ‘^’ ‘.^’</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unary plus, unary minus, prefix increment, prefix decrement, and logical "not"</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 ‘-’ ‘++’ ‘--’ ‘~’ ‘!’</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multiply and divide</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 ‘/’ ‘\’ ‘.\’ ‘.*’ ‘./’</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add, subtract</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 ‘-’</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colon</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relational</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&lt;’ ‘&lt;=’ ‘==’ ‘&gt;=’ ‘&gt;’ ‘!=’ ‘~=’</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lastRenderedPageBreak/>
        <w:t>element-wise "and"</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&amp;’</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element-wise "or"</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logical "and"</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&amp;&amp;’</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logical "or"</w:t>
      </w:r>
    </w:p>
    <w:p w:rsidR="00840DF6" w:rsidRPr="00840DF6" w:rsidRDefault="00840DF6" w:rsidP="00243A85">
      <w:pPr>
        <w:spacing w:before="0" w:after="0"/>
        <w:ind w:leftChars="200" w:left="420"/>
        <w:rPr>
          <w:szCs w:val="21"/>
        </w:rPr>
      </w:pPr>
      <w:r w:rsidRPr="00840DF6">
        <w:rPr>
          <w:rFonts w:hint="eastAsia"/>
          <w:szCs w:val="21"/>
        </w:rPr>
        <w:t>‘</w:t>
      </w:r>
      <w:r w:rsidRPr="00840DF6">
        <w:rPr>
          <w:szCs w:val="21"/>
        </w:rPr>
        <w:t>||’</w:t>
      </w:r>
    </w:p>
    <w:p w:rsidR="00840DF6" w:rsidRPr="00840DF6" w:rsidRDefault="00840DF6" w:rsidP="00243A85">
      <w:pPr>
        <w:spacing w:before="0" w:after="0"/>
        <w:ind w:leftChars="200" w:left="420"/>
        <w:rPr>
          <w:szCs w:val="21"/>
        </w:rPr>
      </w:pPr>
    </w:p>
    <w:p w:rsidR="00840DF6" w:rsidRPr="00840DF6" w:rsidRDefault="00840DF6" w:rsidP="00243A85">
      <w:pPr>
        <w:spacing w:before="0" w:after="0"/>
        <w:ind w:leftChars="200" w:left="420"/>
        <w:rPr>
          <w:szCs w:val="21"/>
        </w:rPr>
      </w:pPr>
      <w:r w:rsidRPr="00840DF6">
        <w:rPr>
          <w:szCs w:val="21"/>
        </w:rPr>
        <w:t>assignment</w:t>
      </w:r>
    </w:p>
    <w:p w:rsidR="00840DF6" w:rsidRDefault="00840DF6" w:rsidP="00243A85">
      <w:pPr>
        <w:spacing w:before="0" w:after="0"/>
        <w:ind w:leftChars="200" w:left="420"/>
        <w:rPr>
          <w:szCs w:val="21"/>
        </w:rPr>
      </w:pPr>
      <w:r w:rsidRPr="00840DF6">
        <w:rPr>
          <w:rFonts w:hint="eastAsia"/>
          <w:szCs w:val="21"/>
        </w:rPr>
        <w:t>‘</w:t>
      </w:r>
      <w:r w:rsidRPr="00840DF6">
        <w:rPr>
          <w:szCs w:val="21"/>
        </w:rPr>
        <w:t>=’ ‘+=’ ‘-=’ ‘*=’ ‘/=’ ‘\=’ ‘^=’ ‘.*=’ ‘./=’ ‘.\=’ ‘.^=’ ‘|=’ ‘&amp;=’</w:t>
      </w:r>
    </w:p>
    <w:p w:rsidR="00370EF3" w:rsidRDefault="00840DF6" w:rsidP="00840DF6">
      <w:pPr>
        <w:rPr>
          <w:szCs w:val="21"/>
        </w:rPr>
      </w:pPr>
      <w:r w:rsidRPr="00840DF6">
        <w:rPr>
          <w:rFonts w:hint="eastAsia"/>
          <w:szCs w:val="21"/>
        </w:rPr>
        <w:t>这些算子从右向左分组。</w:t>
      </w:r>
    </w:p>
    <w:p w:rsidR="00370EF3" w:rsidRDefault="00370EF3">
      <w:pPr>
        <w:rPr>
          <w:szCs w:val="21"/>
        </w:rPr>
      </w:pPr>
      <w:r>
        <w:rPr>
          <w:szCs w:val="21"/>
        </w:rPr>
        <w:br w:type="page"/>
      </w:r>
    </w:p>
    <w:p w:rsidR="00840DF6" w:rsidRPr="00370EF3" w:rsidRDefault="00840DF6" w:rsidP="00370EF3">
      <w:pPr>
        <w:jc w:val="center"/>
        <w:rPr>
          <w:b/>
          <w:sz w:val="36"/>
          <w:szCs w:val="36"/>
        </w:rPr>
      </w:pPr>
      <w:r w:rsidRPr="00370EF3">
        <w:rPr>
          <w:rFonts w:hint="eastAsia"/>
          <w:b/>
          <w:sz w:val="36"/>
          <w:szCs w:val="36"/>
        </w:rPr>
        <w:lastRenderedPageBreak/>
        <w:t>9</w:t>
      </w:r>
      <w:r w:rsidRPr="00370EF3">
        <w:rPr>
          <w:rFonts w:hint="eastAsia"/>
          <w:b/>
          <w:sz w:val="36"/>
          <w:szCs w:val="36"/>
        </w:rPr>
        <w:t>评估</w:t>
      </w:r>
    </w:p>
    <w:p w:rsidR="00840DF6" w:rsidRPr="00840DF6" w:rsidRDefault="00840DF6" w:rsidP="00840DF6">
      <w:pPr>
        <w:rPr>
          <w:szCs w:val="21"/>
        </w:rPr>
      </w:pPr>
      <w:r w:rsidRPr="00840DF6">
        <w:rPr>
          <w:rFonts w:hint="eastAsia"/>
          <w:szCs w:val="21"/>
        </w:rPr>
        <w:t>通常，只需在</w:t>
      </w:r>
      <w:r w:rsidRPr="00840DF6">
        <w:rPr>
          <w:rFonts w:hint="eastAsia"/>
          <w:szCs w:val="21"/>
        </w:rPr>
        <w:t>Octave</w:t>
      </w:r>
      <w:r w:rsidRPr="00840DF6">
        <w:rPr>
          <w:rFonts w:hint="eastAsia"/>
          <w:szCs w:val="21"/>
        </w:rPr>
        <w:t>提示符下输入表达式，或者让</w:t>
      </w:r>
      <w:r w:rsidRPr="00840DF6">
        <w:rPr>
          <w:rFonts w:hint="eastAsia"/>
          <w:szCs w:val="21"/>
        </w:rPr>
        <w:t>Octave</w:t>
      </w:r>
      <w:r w:rsidRPr="00840DF6">
        <w:rPr>
          <w:rFonts w:hint="eastAsia"/>
          <w:szCs w:val="21"/>
        </w:rPr>
        <w:t>解释保存在文件中的命令，就可以对表达式求值。</w:t>
      </w:r>
    </w:p>
    <w:p w:rsidR="00840DF6" w:rsidRDefault="00840DF6" w:rsidP="00840DF6">
      <w:pPr>
        <w:rPr>
          <w:szCs w:val="21"/>
        </w:rPr>
      </w:pPr>
      <w:r w:rsidRPr="00840DF6">
        <w:rPr>
          <w:rFonts w:hint="eastAsia"/>
          <w:szCs w:val="21"/>
        </w:rPr>
        <w:t>有时，您可能会发现有必要对已经计算并存储在字符串中的表达式求值，这正是</w:t>
      </w:r>
      <w:r w:rsidRPr="00840DF6">
        <w:rPr>
          <w:rFonts w:hint="eastAsia"/>
          <w:szCs w:val="21"/>
        </w:rPr>
        <w:t>eval</w:t>
      </w:r>
      <w:r w:rsidRPr="00840DF6">
        <w:rPr>
          <w:rFonts w:hint="eastAsia"/>
          <w:szCs w:val="21"/>
        </w:rPr>
        <w:t>函数允许您做的。</w:t>
      </w:r>
    </w:p>
    <w:p w:rsidR="00840DF6" w:rsidRPr="00F12274" w:rsidRDefault="00840DF6" w:rsidP="00370EF3">
      <w:pPr>
        <w:spacing w:before="0" w:after="0"/>
        <w:rPr>
          <w:i/>
          <w:szCs w:val="21"/>
        </w:rPr>
      </w:pPr>
      <w:r w:rsidRPr="00840DF6">
        <w:rPr>
          <w:szCs w:val="21"/>
        </w:rPr>
        <w:t xml:space="preserve">: </w:t>
      </w:r>
      <w:r w:rsidRPr="00F12274">
        <w:rPr>
          <w:b/>
          <w:szCs w:val="21"/>
        </w:rPr>
        <w:t>eval</w:t>
      </w:r>
      <w:r w:rsidRPr="00F12274">
        <w:rPr>
          <w:i/>
          <w:szCs w:val="21"/>
        </w:rPr>
        <w:t xml:space="preserve"> (try)</w:t>
      </w:r>
    </w:p>
    <w:p w:rsidR="00F722AE" w:rsidRPr="00F12274" w:rsidRDefault="00840DF6" w:rsidP="00370EF3">
      <w:pPr>
        <w:spacing w:before="0" w:after="0"/>
        <w:rPr>
          <w:i/>
          <w:szCs w:val="21"/>
        </w:rPr>
      </w:pPr>
      <w:r w:rsidRPr="00840DF6">
        <w:rPr>
          <w:szCs w:val="21"/>
        </w:rPr>
        <w:t xml:space="preserve">: </w:t>
      </w:r>
      <w:r w:rsidRPr="00F12274">
        <w:rPr>
          <w:b/>
          <w:szCs w:val="21"/>
        </w:rPr>
        <w:t>eval</w:t>
      </w:r>
      <w:r w:rsidRPr="00F12274">
        <w:rPr>
          <w:i/>
          <w:szCs w:val="21"/>
        </w:rPr>
        <w:t xml:space="preserve"> (try, catch)</w:t>
      </w:r>
    </w:p>
    <w:p w:rsidR="00F722AE" w:rsidRPr="00F722AE" w:rsidRDefault="00F722AE" w:rsidP="00370EF3">
      <w:pPr>
        <w:spacing w:before="0" w:after="0"/>
        <w:ind w:leftChars="200" w:left="420"/>
        <w:rPr>
          <w:szCs w:val="21"/>
        </w:rPr>
      </w:pPr>
      <w:r w:rsidRPr="00F722AE">
        <w:rPr>
          <w:rFonts w:hint="eastAsia"/>
          <w:szCs w:val="21"/>
        </w:rPr>
        <w:t>解析字符串，并将其作为一个</w:t>
      </w:r>
      <w:r w:rsidRPr="00F722AE">
        <w:rPr>
          <w:rFonts w:hint="eastAsia"/>
          <w:szCs w:val="21"/>
        </w:rPr>
        <w:t>Octave</w:t>
      </w:r>
      <w:r w:rsidRPr="00F722AE">
        <w:rPr>
          <w:rFonts w:hint="eastAsia"/>
          <w:szCs w:val="21"/>
        </w:rPr>
        <w:t>程序进行计算。</w:t>
      </w:r>
    </w:p>
    <w:p w:rsidR="00F722AE" w:rsidRPr="00F722AE" w:rsidRDefault="00F722AE" w:rsidP="00370EF3">
      <w:pPr>
        <w:spacing w:before="0" w:after="0"/>
        <w:ind w:leftChars="200" w:left="420"/>
        <w:rPr>
          <w:szCs w:val="21"/>
        </w:rPr>
      </w:pPr>
      <w:r w:rsidRPr="00F722AE">
        <w:rPr>
          <w:rFonts w:hint="eastAsia"/>
          <w:szCs w:val="21"/>
        </w:rPr>
        <w:t>如果执行失败，计算可选的字符串</w:t>
      </w:r>
      <w:r w:rsidRPr="00F722AE">
        <w:rPr>
          <w:rFonts w:hint="eastAsia"/>
          <w:szCs w:val="21"/>
        </w:rPr>
        <w:t>catch</w:t>
      </w:r>
      <w:r w:rsidRPr="00F722AE">
        <w:rPr>
          <w:rFonts w:hint="eastAsia"/>
          <w:szCs w:val="21"/>
        </w:rPr>
        <w:t>。</w:t>
      </w:r>
    </w:p>
    <w:p w:rsidR="00F722AE" w:rsidRPr="00F722AE" w:rsidRDefault="00F722AE" w:rsidP="00370EF3">
      <w:pPr>
        <w:spacing w:before="0" w:after="0"/>
        <w:ind w:leftChars="200" w:left="420"/>
        <w:rPr>
          <w:szCs w:val="21"/>
        </w:rPr>
      </w:pPr>
      <w:r w:rsidRPr="00F722AE">
        <w:rPr>
          <w:rFonts w:hint="eastAsia"/>
          <w:szCs w:val="21"/>
        </w:rPr>
        <w:t>字符串</w:t>
      </w:r>
      <w:r w:rsidRPr="00F722AE">
        <w:rPr>
          <w:rFonts w:hint="eastAsia"/>
          <w:szCs w:val="21"/>
        </w:rPr>
        <w:t>try</w:t>
      </w:r>
      <w:r w:rsidRPr="00F722AE">
        <w:rPr>
          <w:rFonts w:hint="eastAsia"/>
          <w:szCs w:val="21"/>
        </w:rPr>
        <w:t>在当前上下文中求值，因此在</w:t>
      </w:r>
      <w:r w:rsidRPr="00F722AE">
        <w:rPr>
          <w:rFonts w:hint="eastAsia"/>
          <w:szCs w:val="21"/>
        </w:rPr>
        <w:t>eval</w:t>
      </w:r>
      <w:r w:rsidRPr="00F722AE">
        <w:rPr>
          <w:rFonts w:hint="eastAsia"/>
          <w:szCs w:val="21"/>
        </w:rPr>
        <w:t>返回后任何结果仍然可用。</w:t>
      </w:r>
    </w:p>
    <w:p w:rsidR="00F722AE" w:rsidRDefault="00F722AE" w:rsidP="00370EF3">
      <w:pPr>
        <w:spacing w:before="0" w:after="0"/>
        <w:ind w:leftChars="200" w:left="420"/>
        <w:rPr>
          <w:szCs w:val="21"/>
        </w:rPr>
      </w:pPr>
      <w:r w:rsidRPr="00F722AE">
        <w:rPr>
          <w:rFonts w:hint="eastAsia"/>
          <w:szCs w:val="21"/>
        </w:rPr>
        <w:t>下面的示例在当前工作空间中创建变量</w:t>
      </w:r>
      <w:r w:rsidRPr="00F722AE">
        <w:rPr>
          <w:rFonts w:hint="eastAsia"/>
          <w:szCs w:val="21"/>
        </w:rPr>
        <w:t>A</w:t>
      </w:r>
      <w:r w:rsidRPr="00F722AE">
        <w:rPr>
          <w:rFonts w:hint="eastAsia"/>
          <w:szCs w:val="21"/>
        </w:rPr>
        <w:t>，其近似值为</w:t>
      </w:r>
      <w:r w:rsidRPr="00F722AE">
        <w:rPr>
          <w:rFonts w:hint="eastAsia"/>
          <w:szCs w:val="21"/>
        </w:rPr>
        <w:t>3.1416</w:t>
      </w:r>
      <w:r w:rsidRPr="00F722AE">
        <w:rPr>
          <w:rFonts w:hint="eastAsia"/>
          <w:szCs w:val="21"/>
        </w:rPr>
        <w:t>。</w:t>
      </w:r>
    </w:p>
    <w:p w:rsidR="00F722AE" w:rsidRDefault="00F722AE" w:rsidP="00370EF3">
      <w:pPr>
        <w:spacing w:before="0" w:after="0"/>
        <w:ind w:leftChars="200" w:left="420"/>
        <w:rPr>
          <w:szCs w:val="21"/>
        </w:rPr>
      </w:pPr>
      <w:r w:rsidRPr="00F722AE">
        <w:rPr>
          <w:szCs w:val="21"/>
        </w:rPr>
        <w:t>eval ("A = acos(-1);");</w:t>
      </w:r>
    </w:p>
    <w:p w:rsidR="00F722AE" w:rsidRDefault="00F722AE" w:rsidP="00370EF3">
      <w:pPr>
        <w:spacing w:before="0" w:after="0"/>
        <w:ind w:leftChars="200" w:left="420"/>
        <w:rPr>
          <w:szCs w:val="21"/>
        </w:rPr>
      </w:pPr>
      <w:r w:rsidRPr="00F722AE">
        <w:rPr>
          <w:rFonts w:hint="eastAsia"/>
          <w:szCs w:val="21"/>
        </w:rPr>
        <w:t>如果在对</w:t>
      </w:r>
      <w:r w:rsidRPr="00F722AE">
        <w:rPr>
          <w:rFonts w:hint="eastAsia"/>
          <w:szCs w:val="21"/>
        </w:rPr>
        <w:t>try</w:t>
      </w:r>
      <w:r w:rsidRPr="00F722AE">
        <w:rPr>
          <w:rFonts w:hint="eastAsia"/>
          <w:szCs w:val="21"/>
        </w:rPr>
        <w:t>求值期间发生错误，则对</w:t>
      </w:r>
      <w:r w:rsidRPr="00F722AE">
        <w:rPr>
          <w:rFonts w:hint="eastAsia"/>
          <w:szCs w:val="21"/>
        </w:rPr>
        <w:t>catch</w:t>
      </w:r>
      <w:r w:rsidRPr="00F722AE">
        <w:rPr>
          <w:rFonts w:hint="eastAsia"/>
          <w:szCs w:val="21"/>
        </w:rPr>
        <w:t>字符串求值，如下例所示</w:t>
      </w:r>
      <w:r w:rsidRPr="00F722AE">
        <w:rPr>
          <w:rFonts w:hint="eastAsia"/>
          <w:szCs w:val="21"/>
        </w:rPr>
        <w:t>:</w:t>
      </w:r>
    </w:p>
    <w:p w:rsidR="00F722AE" w:rsidRPr="00F722AE" w:rsidRDefault="00F722AE" w:rsidP="00370EF3">
      <w:pPr>
        <w:spacing w:before="0" w:after="0"/>
        <w:ind w:leftChars="400" w:left="840"/>
        <w:rPr>
          <w:szCs w:val="21"/>
        </w:rPr>
      </w:pPr>
      <w:r w:rsidRPr="00F722AE">
        <w:rPr>
          <w:szCs w:val="21"/>
        </w:rPr>
        <w:t>eval ('error ("This is a bad example");',</w:t>
      </w:r>
    </w:p>
    <w:p w:rsidR="00F722AE" w:rsidRPr="00F722AE" w:rsidRDefault="00F722AE" w:rsidP="00370EF3">
      <w:pPr>
        <w:spacing w:before="0" w:after="0"/>
        <w:ind w:leftChars="400" w:left="840"/>
        <w:rPr>
          <w:szCs w:val="21"/>
        </w:rPr>
      </w:pPr>
      <w:r w:rsidRPr="00F722AE">
        <w:rPr>
          <w:szCs w:val="21"/>
        </w:rPr>
        <w:t xml:space="preserve">      'printf ("This error occurred:\n%s\n", lasterr ());');</w:t>
      </w:r>
    </w:p>
    <w:p w:rsidR="00F722AE" w:rsidRPr="00F722AE" w:rsidRDefault="00F722AE" w:rsidP="00370EF3">
      <w:pPr>
        <w:spacing w:before="0" w:after="0"/>
        <w:ind w:leftChars="400" w:left="840"/>
        <w:rPr>
          <w:szCs w:val="21"/>
        </w:rPr>
      </w:pPr>
      <w:r w:rsidRPr="00F722AE">
        <w:rPr>
          <w:szCs w:val="21"/>
        </w:rPr>
        <w:t xml:space="preserve">     -| This error occurred:</w:t>
      </w:r>
    </w:p>
    <w:p w:rsidR="00F722AE" w:rsidRDefault="00F722AE" w:rsidP="00370EF3">
      <w:pPr>
        <w:spacing w:before="0" w:after="0"/>
        <w:ind w:leftChars="400" w:left="840"/>
        <w:rPr>
          <w:szCs w:val="21"/>
        </w:rPr>
      </w:pPr>
      <w:r w:rsidRPr="00F722AE">
        <w:rPr>
          <w:szCs w:val="21"/>
        </w:rPr>
        <w:t xml:space="preserve">        This is a bad example</w:t>
      </w:r>
    </w:p>
    <w:p w:rsidR="00F722AE" w:rsidRPr="00F722AE" w:rsidRDefault="00F722AE" w:rsidP="00370EF3">
      <w:pPr>
        <w:spacing w:before="0" w:after="0"/>
        <w:ind w:leftChars="200" w:left="420"/>
        <w:rPr>
          <w:szCs w:val="21"/>
        </w:rPr>
      </w:pPr>
      <w:r w:rsidRPr="00F722AE">
        <w:rPr>
          <w:rFonts w:hint="eastAsia"/>
          <w:szCs w:val="21"/>
        </w:rPr>
        <w:t>编程注意</w:t>
      </w:r>
      <w:r w:rsidRPr="00F722AE">
        <w:rPr>
          <w:rFonts w:hint="eastAsia"/>
          <w:szCs w:val="21"/>
        </w:rPr>
        <w:t>:</w:t>
      </w:r>
      <w:r w:rsidRPr="00F722AE">
        <w:rPr>
          <w:rFonts w:hint="eastAsia"/>
          <w:szCs w:val="21"/>
        </w:rPr>
        <w:t>如果你只是将</w:t>
      </w:r>
      <w:r w:rsidRPr="00F722AE">
        <w:rPr>
          <w:rFonts w:hint="eastAsia"/>
          <w:szCs w:val="21"/>
        </w:rPr>
        <w:t>eval</w:t>
      </w:r>
      <w:r w:rsidRPr="00F722AE">
        <w:rPr>
          <w:rFonts w:hint="eastAsia"/>
          <w:szCs w:val="21"/>
        </w:rPr>
        <w:t>用作错误捕获机制，而不是用于执行任意代码串，请考虑使用</w:t>
      </w:r>
      <w:r w:rsidRPr="00F722AE">
        <w:rPr>
          <w:rFonts w:hint="eastAsia"/>
          <w:szCs w:val="21"/>
        </w:rPr>
        <w:t>try/catch</w:t>
      </w:r>
      <w:r w:rsidRPr="00F722AE">
        <w:rPr>
          <w:rFonts w:hint="eastAsia"/>
          <w:szCs w:val="21"/>
        </w:rPr>
        <w:t>块或</w:t>
      </w:r>
      <w:r w:rsidRPr="00F722AE">
        <w:rPr>
          <w:rFonts w:hint="eastAsia"/>
          <w:szCs w:val="21"/>
        </w:rPr>
        <w:t>unwind_protect/unwind_protect_cleanup</w:t>
      </w:r>
      <w:r w:rsidRPr="00F722AE">
        <w:rPr>
          <w:rFonts w:hint="eastAsia"/>
          <w:szCs w:val="21"/>
        </w:rPr>
        <w:t>块。这些技术具有更高的性能，并且不像评估任意代码那样引入安全考虑。</w:t>
      </w:r>
    </w:p>
    <w:p w:rsidR="00840DF6" w:rsidRDefault="00F722AE" w:rsidP="00370EF3">
      <w:pPr>
        <w:spacing w:before="0" w:after="0"/>
        <w:ind w:leftChars="200" w:left="420"/>
        <w:rPr>
          <w:szCs w:val="21"/>
        </w:rPr>
      </w:pPr>
      <w:r w:rsidRPr="00F12274">
        <w:rPr>
          <w:rFonts w:hint="eastAsia"/>
          <w:b/>
          <w:szCs w:val="21"/>
        </w:rPr>
        <w:t>参见</w:t>
      </w:r>
      <w:r w:rsidRPr="00F12274">
        <w:rPr>
          <w:rFonts w:hint="eastAsia"/>
          <w:b/>
          <w:szCs w:val="21"/>
        </w:rPr>
        <w:t>:</w:t>
      </w:r>
      <w:r w:rsidRPr="00F722AE">
        <w:rPr>
          <w:rFonts w:hint="eastAsia"/>
          <w:szCs w:val="21"/>
        </w:rPr>
        <w:t>evalin, evalc, assignin, feval</w:t>
      </w:r>
      <w:r w:rsidRPr="00F722AE">
        <w:rPr>
          <w:rFonts w:hint="eastAsia"/>
          <w:szCs w:val="21"/>
        </w:rPr>
        <w:t>。</w:t>
      </w:r>
    </w:p>
    <w:p w:rsidR="00F722AE" w:rsidRDefault="00F722AE" w:rsidP="00F722AE">
      <w:pPr>
        <w:rPr>
          <w:szCs w:val="21"/>
        </w:rPr>
      </w:pPr>
      <w:r w:rsidRPr="00F722AE">
        <w:rPr>
          <w:rFonts w:hint="eastAsia"/>
          <w:szCs w:val="21"/>
        </w:rPr>
        <w:t>evalc</w:t>
      </w:r>
      <w:r w:rsidRPr="00F722AE">
        <w:rPr>
          <w:rFonts w:hint="eastAsia"/>
          <w:szCs w:val="21"/>
        </w:rPr>
        <w:t>函数还捕获由求值表达式产生的任何控制台输出。</w:t>
      </w:r>
    </w:p>
    <w:p w:rsidR="00F722AE" w:rsidRPr="00F12274" w:rsidRDefault="00F722AE" w:rsidP="00370EF3">
      <w:pPr>
        <w:spacing w:before="0" w:after="0"/>
        <w:rPr>
          <w:i/>
          <w:szCs w:val="21"/>
        </w:rPr>
      </w:pPr>
      <w:r w:rsidRPr="00F722AE">
        <w:rPr>
          <w:szCs w:val="21"/>
        </w:rPr>
        <w:t xml:space="preserve">: </w:t>
      </w:r>
      <w:r w:rsidRPr="00F12274">
        <w:rPr>
          <w:i/>
          <w:szCs w:val="21"/>
        </w:rPr>
        <w:t xml:space="preserve">s = </w:t>
      </w:r>
      <w:r w:rsidRPr="00F12274">
        <w:rPr>
          <w:b/>
          <w:szCs w:val="21"/>
        </w:rPr>
        <w:t>evalc</w:t>
      </w:r>
      <w:r w:rsidRPr="00F12274">
        <w:rPr>
          <w:i/>
          <w:szCs w:val="21"/>
        </w:rPr>
        <w:t xml:space="preserve"> (try)</w:t>
      </w:r>
    </w:p>
    <w:p w:rsidR="00F722AE" w:rsidRPr="00F12274" w:rsidRDefault="00F722AE" w:rsidP="00370EF3">
      <w:pPr>
        <w:spacing w:before="0" w:after="0"/>
        <w:rPr>
          <w:i/>
          <w:szCs w:val="21"/>
        </w:rPr>
      </w:pPr>
      <w:r w:rsidRPr="00F722AE">
        <w:rPr>
          <w:szCs w:val="21"/>
        </w:rPr>
        <w:t xml:space="preserve">: </w:t>
      </w:r>
      <w:r w:rsidRPr="00F12274">
        <w:rPr>
          <w:i/>
          <w:szCs w:val="21"/>
        </w:rPr>
        <w:t xml:space="preserve">s = </w:t>
      </w:r>
      <w:r w:rsidRPr="00F12274">
        <w:rPr>
          <w:b/>
          <w:szCs w:val="21"/>
        </w:rPr>
        <w:t>evalc</w:t>
      </w:r>
      <w:r w:rsidRPr="00F12274">
        <w:rPr>
          <w:i/>
          <w:szCs w:val="21"/>
        </w:rPr>
        <w:t xml:space="preserve"> (try, catch)</w:t>
      </w:r>
    </w:p>
    <w:p w:rsidR="00F722AE" w:rsidRPr="00F722AE" w:rsidRDefault="00F722AE" w:rsidP="00370EF3">
      <w:pPr>
        <w:spacing w:before="0" w:after="0"/>
        <w:ind w:leftChars="200" w:left="420"/>
        <w:rPr>
          <w:szCs w:val="21"/>
        </w:rPr>
      </w:pPr>
      <w:r w:rsidRPr="00F722AE">
        <w:rPr>
          <w:rFonts w:hint="eastAsia"/>
          <w:szCs w:val="21"/>
        </w:rPr>
        <w:t>将字符串</w:t>
      </w:r>
      <w:r w:rsidRPr="00F722AE">
        <w:rPr>
          <w:rFonts w:hint="eastAsia"/>
          <w:szCs w:val="21"/>
        </w:rPr>
        <w:t>try</w:t>
      </w:r>
      <w:r w:rsidRPr="00F722AE">
        <w:rPr>
          <w:rFonts w:hint="eastAsia"/>
          <w:szCs w:val="21"/>
        </w:rPr>
        <w:t>当作一个</w:t>
      </w:r>
      <w:r w:rsidRPr="00F722AE">
        <w:rPr>
          <w:rFonts w:hint="eastAsia"/>
          <w:szCs w:val="21"/>
        </w:rPr>
        <w:t>Octave</w:t>
      </w:r>
      <w:r w:rsidRPr="00F722AE">
        <w:rPr>
          <w:rFonts w:hint="eastAsia"/>
          <w:szCs w:val="21"/>
        </w:rPr>
        <w:t>程序来解析和求值，同时将输出捕获到返回变量</w:t>
      </w:r>
      <w:r w:rsidRPr="00F722AE">
        <w:rPr>
          <w:rFonts w:hint="eastAsia"/>
          <w:szCs w:val="21"/>
        </w:rPr>
        <w:t>s</w:t>
      </w:r>
      <w:r w:rsidRPr="00F722AE">
        <w:rPr>
          <w:rFonts w:hint="eastAsia"/>
          <w:szCs w:val="21"/>
        </w:rPr>
        <w:t>中。</w:t>
      </w:r>
    </w:p>
    <w:p w:rsidR="00F722AE" w:rsidRPr="00F722AE" w:rsidRDefault="00F722AE" w:rsidP="00370EF3">
      <w:pPr>
        <w:spacing w:before="0" w:after="0"/>
        <w:ind w:leftChars="200" w:left="420"/>
        <w:rPr>
          <w:szCs w:val="21"/>
        </w:rPr>
      </w:pPr>
      <w:r w:rsidRPr="00F722AE">
        <w:rPr>
          <w:rFonts w:hint="eastAsia"/>
          <w:szCs w:val="21"/>
        </w:rPr>
        <w:t>如果执行失败，计算可选的字符串</w:t>
      </w:r>
      <w:r w:rsidRPr="00F722AE">
        <w:rPr>
          <w:rFonts w:hint="eastAsia"/>
          <w:szCs w:val="21"/>
        </w:rPr>
        <w:t>catch</w:t>
      </w:r>
      <w:r w:rsidRPr="00F722AE">
        <w:rPr>
          <w:rFonts w:hint="eastAsia"/>
          <w:szCs w:val="21"/>
        </w:rPr>
        <w:t>。</w:t>
      </w:r>
    </w:p>
    <w:p w:rsidR="00F722AE" w:rsidRDefault="00F722AE" w:rsidP="00370EF3">
      <w:pPr>
        <w:spacing w:before="0" w:after="0"/>
        <w:ind w:leftChars="200" w:left="420"/>
        <w:rPr>
          <w:szCs w:val="21"/>
        </w:rPr>
      </w:pPr>
      <w:r w:rsidRPr="00F722AE">
        <w:rPr>
          <w:rFonts w:hint="eastAsia"/>
          <w:szCs w:val="21"/>
        </w:rPr>
        <w:t>这个函数的行为类似于</w:t>
      </w:r>
      <w:r w:rsidRPr="00F722AE">
        <w:rPr>
          <w:rFonts w:hint="eastAsia"/>
          <w:szCs w:val="21"/>
        </w:rPr>
        <w:t>eval</w:t>
      </w:r>
      <w:r w:rsidRPr="00F722AE">
        <w:rPr>
          <w:rFonts w:hint="eastAsia"/>
          <w:szCs w:val="21"/>
        </w:rPr>
        <w:t>，但是通常会写入控制台的任何输出或警告消息都会被捕获并在字符串</w:t>
      </w:r>
      <w:r w:rsidRPr="00F722AE">
        <w:rPr>
          <w:rFonts w:hint="eastAsia"/>
          <w:szCs w:val="21"/>
        </w:rPr>
        <w:t>s</w:t>
      </w:r>
      <w:r w:rsidRPr="00F722AE">
        <w:rPr>
          <w:rFonts w:hint="eastAsia"/>
          <w:szCs w:val="21"/>
        </w:rPr>
        <w:t>中返回。</w:t>
      </w:r>
    </w:p>
    <w:p w:rsidR="00F722AE" w:rsidRDefault="00F722AE" w:rsidP="00370EF3">
      <w:pPr>
        <w:spacing w:before="0" w:after="0"/>
        <w:ind w:leftChars="200" w:left="420"/>
        <w:rPr>
          <w:szCs w:val="21"/>
        </w:rPr>
      </w:pPr>
      <w:r w:rsidRPr="00F722AE">
        <w:rPr>
          <w:rFonts w:hint="eastAsia"/>
          <w:szCs w:val="21"/>
        </w:rPr>
        <w:t>在执行此函数期间，日志将被禁用。当使用</w:t>
      </w:r>
      <w:r w:rsidRPr="00F722AE">
        <w:rPr>
          <w:rFonts w:hint="eastAsia"/>
          <w:szCs w:val="21"/>
        </w:rPr>
        <w:t>system</w:t>
      </w:r>
      <w:r w:rsidRPr="00F722AE">
        <w:rPr>
          <w:rFonts w:hint="eastAsia"/>
          <w:szCs w:val="21"/>
        </w:rPr>
        <w:t>时，外部程序产生的任何输出都不会被捕获，除非它们的输出被系统函数本身捕获。</w:t>
      </w:r>
    </w:p>
    <w:p w:rsidR="00F722AE" w:rsidRPr="00F722AE" w:rsidRDefault="00F722AE" w:rsidP="00370EF3">
      <w:pPr>
        <w:spacing w:before="0" w:after="0"/>
        <w:ind w:leftChars="400" w:left="840"/>
        <w:rPr>
          <w:szCs w:val="21"/>
        </w:rPr>
      </w:pPr>
      <w:r w:rsidRPr="00F722AE">
        <w:rPr>
          <w:szCs w:val="21"/>
        </w:rPr>
        <w:t>s = evalc ("t = 42"), t</w:t>
      </w:r>
    </w:p>
    <w:p w:rsidR="00F722AE" w:rsidRPr="00F722AE" w:rsidRDefault="00F722AE" w:rsidP="00243A85">
      <w:pPr>
        <w:spacing w:before="0" w:after="0"/>
        <w:ind w:leftChars="400" w:left="840"/>
        <w:rPr>
          <w:szCs w:val="21"/>
        </w:rPr>
      </w:pPr>
      <w:r w:rsidRPr="00F722AE">
        <w:rPr>
          <w:szCs w:val="21"/>
        </w:rPr>
        <w:t xml:space="preserve">  </w:t>
      </w:r>
      <w:r w:rsidRPr="00F722AE">
        <w:rPr>
          <w:rFonts w:ascii="Cambria Math" w:hAnsi="Cambria Math" w:cs="Cambria Math"/>
          <w:szCs w:val="21"/>
        </w:rPr>
        <w:t>⇒</w:t>
      </w:r>
      <w:r w:rsidRPr="00F722AE">
        <w:rPr>
          <w:szCs w:val="21"/>
        </w:rPr>
        <w:t xml:space="preserve"> s = t =  42</w:t>
      </w:r>
    </w:p>
    <w:p w:rsidR="00F722AE" w:rsidRPr="00F722AE" w:rsidRDefault="00F722AE" w:rsidP="00243A85">
      <w:pPr>
        <w:spacing w:before="0" w:after="0"/>
        <w:ind w:leftChars="400" w:left="840"/>
        <w:rPr>
          <w:szCs w:val="21"/>
        </w:rPr>
      </w:pPr>
    </w:p>
    <w:p w:rsidR="00F722AE" w:rsidRDefault="00F722AE" w:rsidP="00243A85">
      <w:pPr>
        <w:spacing w:before="0" w:after="0"/>
        <w:ind w:leftChars="400" w:left="840"/>
        <w:rPr>
          <w:szCs w:val="21"/>
        </w:rPr>
      </w:pPr>
      <w:r w:rsidRPr="00F722AE">
        <w:rPr>
          <w:szCs w:val="21"/>
        </w:rPr>
        <w:t xml:space="preserve">  </w:t>
      </w:r>
      <w:r w:rsidRPr="00F722AE">
        <w:rPr>
          <w:rFonts w:ascii="Cambria Math" w:hAnsi="Cambria Math" w:cs="Cambria Math"/>
          <w:szCs w:val="21"/>
        </w:rPr>
        <w:t>⇒</w:t>
      </w:r>
      <w:r w:rsidRPr="00F722AE">
        <w:rPr>
          <w:szCs w:val="21"/>
        </w:rPr>
        <w:t xml:space="preserve"> t =  42</w:t>
      </w:r>
    </w:p>
    <w:p w:rsidR="00F722AE" w:rsidRDefault="00F722AE" w:rsidP="00370EF3">
      <w:pPr>
        <w:spacing w:before="0" w:after="0"/>
        <w:ind w:leftChars="200" w:left="420"/>
        <w:rPr>
          <w:szCs w:val="21"/>
        </w:rPr>
      </w:pPr>
      <w:r w:rsidRPr="00F12274">
        <w:rPr>
          <w:rFonts w:hint="eastAsia"/>
          <w:b/>
          <w:szCs w:val="21"/>
        </w:rPr>
        <w:t>参见</w:t>
      </w:r>
      <w:r w:rsidRPr="00F12274">
        <w:rPr>
          <w:rFonts w:hint="eastAsia"/>
          <w:b/>
          <w:szCs w:val="21"/>
        </w:rPr>
        <w:t>:</w:t>
      </w:r>
      <w:r w:rsidRPr="00F722AE">
        <w:rPr>
          <w:rFonts w:hint="eastAsia"/>
          <w:szCs w:val="21"/>
        </w:rPr>
        <w:t>eval, diary</w:t>
      </w:r>
      <w:r w:rsidRPr="00F722AE">
        <w:rPr>
          <w:rFonts w:hint="eastAsia"/>
          <w:szCs w:val="21"/>
        </w:rPr>
        <w:t>。</w:t>
      </w:r>
    </w:p>
    <w:p w:rsidR="00F722AE" w:rsidRPr="00370EF3" w:rsidRDefault="00F722AE" w:rsidP="00F722AE">
      <w:pPr>
        <w:rPr>
          <w:b/>
          <w:szCs w:val="21"/>
        </w:rPr>
      </w:pPr>
      <w:r w:rsidRPr="00370EF3">
        <w:rPr>
          <w:rFonts w:hint="eastAsia"/>
          <w:b/>
          <w:szCs w:val="21"/>
        </w:rPr>
        <w:t>9.1</w:t>
      </w:r>
      <w:r w:rsidRPr="00370EF3">
        <w:rPr>
          <w:rFonts w:hint="eastAsia"/>
          <w:b/>
          <w:szCs w:val="21"/>
        </w:rPr>
        <w:t>按函数名调用函数</w:t>
      </w:r>
    </w:p>
    <w:p w:rsidR="00F722AE" w:rsidRPr="00F722AE" w:rsidRDefault="00F722AE" w:rsidP="00F722AE">
      <w:pPr>
        <w:rPr>
          <w:szCs w:val="21"/>
        </w:rPr>
      </w:pPr>
      <w:r w:rsidRPr="00F722AE">
        <w:rPr>
          <w:rFonts w:hint="eastAsia"/>
          <w:szCs w:val="21"/>
        </w:rPr>
        <w:t>feval</w:t>
      </w:r>
      <w:r w:rsidRPr="00F722AE">
        <w:rPr>
          <w:rFonts w:hint="eastAsia"/>
          <w:szCs w:val="21"/>
        </w:rPr>
        <w:t>函数允许您从包含其名称的字符串调用函数。这在编写需要调用用户提供的函数的函数时非常有用。</w:t>
      </w:r>
      <w:r w:rsidRPr="00F722AE">
        <w:rPr>
          <w:rFonts w:hint="eastAsia"/>
          <w:szCs w:val="21"/>
        </w:rPr>
        <w:t>feval</w:t>
      </w:r>
      <w:r w:rsidRPr="00F722AE">
        <w:rPr>
          <w:rFonts w:hint="eastAsia"/>
          <w:szCs w:val="21"/>
        </w:rPr>
        <w:t>函数以要调用的函数的名称作为其第一个参数，其余的参数都给函数。</w:t>
      </w:r>
    </w:p>
    <w:p w:rsidR="00F722AE" w:rsidRDefault="00F722AE" w:rsidP="00F722AE">
      <w:pPr>
        <w:rPr>
          <w:szCs w:val="21"/>
        </w:rPr>
      </w:pPr>
      <w:r w:rsidRPr="00F722AE">
        <w:rPr>
          <w:rFonts w:hint="eastAsia"/>
          <w:szCs w:val="21"/>
        </w:rPr>
        <w:t>下面的示例是一个使用</w:t>
      </w:r>
      <w:r w:rsidRPr="00F722AE">
        <w:rPr>
          <w:rFonts w:hint="eastAsia"/>
          <w:szCs w:val="21"/>
        </w:rPr>
        <w:t>feval</w:t>
      </w:r>
      <w:r w:rsidRPr="00F722AE">
        <w:rPr>
          <w:rFonts w:hint="eastAsia"/>
          <w:szCs w:val="21"/>
        </w:rPr>
        <w:t>的简单函数，它使用牛顿方法找到用户提供的一个变量函数的根。</w:t>
      </w:r>
    </w:p>
    <w:p w:rsidR="00F722AE" w:rsidRPr="00F722AE" w:rsidRDefault="00F722AE" w:rsidP="00243A85">
      <w:pPr>
        <w:spacing w:before="0" w:after="0"/>
        <w:ind w:leftChars="200" w:left="420"/>
        <w:rPr>
          <w:szCs w:val="21"/>
        </w:rPr>
      </w:pPr>
      <w:r w:rsidRPr="00F722AE">
        <w:rPr>
          <w:szCs w:val="21"/>
        </w:rPr>
        <w:t>function result = newtroot (fname, x)</w:t>
      </w:r>
    </w:p>
    <w:p w:rsidR="00F722AE" w:rsidRPr="00F722AE" w:rsidRDefault="00F722AE" w:rsidP="00243A85">
      <w:pPr>
        <w:spacing w:before="0" w:after="0"/>
        <w:ind w:leftChars="200" w:left="420"/>
        <w:rPr>
          <w:szCs w:val="21"/>
        </w:rPr>
      </w:pPr>
    </w:p>
    <w:p w:rsidR="00F722AE" w:rsidRPr="00F722AE" w:rsidRDefault="00F722AE" w:rsidP="00243A85">
      <w:pPr>
        <w:spacing w:before="0" w:after="0"/>
        <w:ind w:leftChars="200" w:left="420"/>
        <w:rPr>
          <w:szCs w:val="21"/>
        </w:rPr>
      </w:pPr>
      <w:r w:rsidRPr="00F722AE">
        <w:rPr>
          <w:szCs w:val="21"/>
        </w:rPr>
        <w:t># usage: newtroot (fname, x)</w:t>
      </w:r>
    </w:p>
    <w:p w:rsidR="00F722AE" w:rsidRPr="00F722AE" w:rsidRDefault="00F722AE" w:rsidP="00243A85">
      <w:pPr>
        <w:spacing w:before="0" w:after="0"/>
        <w:ind w:leftChars="200" w:left="420"/>
        <w:rPr>
          <w:szCs w:val="21"/>
        </w:rPr>
      </w:pPr>
      <w:r w:rsidRPr="00F722AE">
        <w:rPr>
          <w:szCs w:val="21"/>
        </w:rPr>
        <w:lastRenderedPageBreak/>
        <w:t>#</w:t>
      </w:r>
    </w:p>
    <w:p w:rsidR="00F722AE" w:rsidRPr="00F722AE" w:rsidRDefault="00F722AE" w:rsidP="00243A85">
      <w:pPr>
        <w:spacing w:before="0" w:after="0"/>
        <w:ind w:leftChars="200" w:left="420"/>
        <w:rPr>
          <w:szCs w:val="21"/>
        </w:rPr>
      </w:pPr>
      <w:r w:rsidRPr="00F722AE">
        <w:rPr>
          <w:szCs w:val="21"/>
        </w:rPr>
        <w:t>#   fname : a string naming a function f(x).</w:t>
      </w:r>
    </w:p>
    <w:p w:rsidR="00F722AE" w:rsidRPr="00F722AE" w:rsidRDefault="00F722AE" w:rsidP="00243A85">
      <w:pPr>
        <w:spacing w:before="0" w:after="0"/>
        <w:ind w:leftChars="200" w:left="420"/>
        <w:rPr>
          <w:szCs w:val="21"/>
        </w:rPr>
      </w:pPr>
      <w:r w:rsidRPr="00F722AE">
        <w:rPr>
          <w:szCs w:val="21"/>
        </w:rPr>
        <w:t>#   x     : initial guess</w:t>
      </w:r>
    </w:p>
    <w:p w:rsidR="00F722AE" w:rsidRPr="00F722AE" w:rsidRDefault="00F722AE" w:rsidP="00243A85">
      <w:pPr>
        <w:spacing w:before="0" w:after="0"/>
        <w:ind w:leftChars="200" w:left="420"/>
        <w:rPr>
          <w:szCs w:val="21"/>
        </w:rPr>
      </w:pPr>
    </w:p>
    <w:p w:rsidR="00F722AE" w:rsidRPr="00F722AE" w:rsidRDefault="00F722AE" w:rsidP="00243A85">
      <w:pPr>
        <w:spacing w:before="0" w:after="0"/>
        <w:ind w:leftChars="200" w:left="420"/>
        <w:rPr>
          <w:szCs w:val="21"/>
        </w:rPr>
      </w:pPr>
      <w:r w:rsidRPr="00F722AE">
        <w:rPr>
          <w:szCs w:val="21"/>
        </w:rPr>
        <w:t xml:space="preserve">  delta = tol = sqrt (eps);</w:t>
      </w:r>
    </w:p>
    <w:p w:rsidR="00F722AE" w:rsidRPr="00F722AE" w:rsidRDefault="00F722AE" w:rsidP="00243A85">
      <w:pPr>
        <w:spacing w:before="0" w:after="0"/>
        <w:ind w:leftChars="200" w:left="420"/>
        <w:rPr>
          <w:szCs w:val="21"/>
        </w:rPr>
      </w:pPr>
      <w:r w:rsidRPr="00F722AE">
        <w:rPr>
          <w:szCs w:val="21"/>
        </w:rPr>
        <w:t xml:space="preserve">  maxit = 200;</w:t>
      </w:r>
    </w:p>
    <w:p w:rsidR="00F722AE" w:rsidRPr="00F722AE" w:rsidRDefault="00F722AE" w:rsidP="00243A85">
      <w:pPr>
        <w:spacing w:before="0" w:after="0"/>
        <w:ind w:leftChars="200" w:left="420"/>
        <w:rPr>
          <w:szCs w:val="21"/>
        </w:rPr>
      </w:pPr>
      <w:r w:rsidRPr="00F722AE">
        <w:rPr>
          <w:szCs w:val="21"/>
        </w:rPr>
        <w:t xml:space="preserve">  fx = feval (fname, x);</w:t>
      </w:r>
    </w:p>
    <w:p w:rsidR="00F722AE" w:rsidRPr="00F722AE" w:rsidRDefault="00F722AE" w:rsidP="00243A85">
      <w:pPr>
        <w:spacing w:before="0" w:after="0"/>
        <w:ind w:leftChars="200" w:left="420"/>
        <w:rPr>
          <w:szCs w:val="21"/>
        </w:rPr>
      </w:pPr>
      <w:r w:rsidRPr="00F722AE">
        <w:rPr>
          <w:szCs w:val="21"/>
        </w:rPr>
        <w:t xml:space="preserve">  for i = 1:maxit</w:t>
      </w:r>
    </w:p>
    <w:p w:rsidR="00F722AE" w:rsidRPr="00F722AE" w:rsidRDefault="00F722AE" w:rsidP="00243A85">
      <w:pPr>
        <w:spacing w:before="0" w:after="0"/>
        <w:ind w:leftChars="200" w:left="420"/>
        <w:rPr>
          <w:szCs w:val="21"/>
        </w:rPr>
      </w:pPr>
      <w:r w:rsidRPr="00F722AE">
        <w:rPr>
          <w:szCs w:val="21"/>
        </w:rPr>
        <w:t xml:space="preserve">    if (abs (fx) &lt; tol)</w:t>
      </w:r>
    </w:p>
    <w:p w:rsidR="00F722AE" w:rsidRPr="00F722AE" w:rsidRDefault="00F722AE" w:rsidP="00243A85">
      <w:pPr>
        <w:spacing w:before="0" w:after="0"/>
        <w:ind w:leftChars="200" w:left="420"/>
        <w:rPr>
          <w:szCs w:val="21"/>
        </w:rPr>
      </w:pPr>
      <w:r w:rsidRPr="00F722AE">
        <w:rPr>
          <w:szCs w:val="21"/>
        </w:rPr>
        <w:t xml:space="preserve">      result = x;</w:t>
      </w:r>
    </w:p>
    <w:p w:rsidR="00F722AE" w:rsidRPr="00F722AE" w:rsidRDefault="00F722AE" w:rsidP="00243A85">
      <w:pPr>
        <w:spacing w:before="0" w:after="0"/>
        <w:ind w:leftChars="200" w:left="420"/>
        <w:rPr>
          <w:szCs w:val="21"/>
        </w:rPr>
      </w:pPr>
      <w:r w:rsidRPr="00F722AE">
        <w:rPr>
          <w:szCs w:val="21"/>
        </w:rPr>
        <w:t xml:space="preserve">      return;</w:t>
      </w:r>
    </w:p>
    <w:p w:rsidR="00F722AE" w:rsidRPr="00F722AE" w:rsidRDefault="00F722AE" w:rsidP="00243A85">
      <w:pPr>
        <w:spacing w:before="0" w:after="0"/>
        <w:ind w:leftChars="200" w:left="420"/>
        <w:rPr>
          <w:szCs w:val="21"/>
        </w:rPr>
      </w:pPr>
      <w:r w:rsidRPr="00F722AE">
        <w:rPr>
          <w:szCs w:val="21"/>
        </w:rPr>
        <w:t xml:space="preserve">    else</w:t>
      </w:r>
    </w:p>
    <w:p w:rsidR="00F722AE" w:rsidRPr="00F722AE" w:rsidRDefault="00F722AE" w:rsidP="00243A85">
      <w:pPr>
        <w:spacing w:before="0" w:after="0"/>
        <w:ind w:leftChars="200" w:left="420"/>
        <w:rPr>
          <w:szCs w:val="21"/>
        </w:rPr>
      </w:pPr>
      <w:r w:rsidRPr="00F722AE">
        <w:rPr>
          <w:szCs w:val="21"/>
        </w:rPr>
        <w:t xml:space="preserve">      fx_new = feval (fname, x + delta);</w:t>
      </w:r>
    </w:p>
    <w:p w:rsidR="00F722AE" w:rsidRPr="00F722AE" w:rsidRDefault="00F722AE" w:rsidP="00243A85">
      <w:pPr>
        <w:spacing w:before="0" w:after="0"/>
        <w:ind w:leftChars="200" w:left="420"/>
        <w:rPr>
          <w:szCs w:val="21"/>
        </w:rPr>
      </w:pPr>
      <w:r w:rsidRPr="00F722AE">
        <w:rPr>
          <w:szCs w:val="21"/>
        </w:rPr>
        <w:t xml:space="preserve">      deriv = (fx_new - fx) / delta;</w:t>
      </w:r>
    </w:p>
    <w:p w:rsidR="00F722AE" w:rsidRPr="00F722AE" w:rsidRDefault="00F722AE" w:rsidP="00243A85">
      <w:pPr>
        <w:spacing w:before="0" w:after="0"/>
        <w:ind w:leftChars="200" w:left="420"/>
        <w:rPr>
          <w:szCs w:val="21"/>
        </w:rPr>
      </w:pPr>
      <w:r w:rsidRPr="00F722AE">
        <w:rPr>
          <w:szCs w:val="21"/>
        </w:rPr>
        <w:t xml:space="preserve">      x = x - fx / deriv;</w:t>
      </w:r>
    </w:p>
    <w:p w:rsidR="00F722AE" w:rsidRPr="00F722AE" w:rsidRDefault="00F722AE" w:rsidP="00243A85">
      <w:pPr>
        <w:spacing w:before="0" w:after="0"/>
        <w:ind w:leftChars="200" w:left="420"/>
        <w:rPr>
          <w:szCs w:val="21"/>
        </w:rPr>
      </w:pPr>
      <w:r w:rsidRPr="00F722AE">
        <w:rPr>
          <w:szCs w:val="21"/>
        </w:rPr>
        <w:t xml:space="preserve">      fx = fx_new;</w:t>
      </w:r>
    </w:p>
    <w:p w:rsidR="00F722AE" w:rsidRPr="00F722AE" w:rsidRDefault="00F722AE" w:rsidP="00243A85">
      <w:pPr>
        <w:spacing w:before="0" w:after="0"/>
        <w:ind w:leftChars="200" w:left="420"/>
        <w:rPr>
          <w:szCs w:val="21"/>
        </w:rPr>
      </w:pPr>
      <w:r w:rsidRPr="00F722AE">
        <w:rPr>
          <w:szCs w:val="21"/>
        </w:rPr>
        <w:t xml:space="preserve">    endif</w:t>
      </w:r>
    </w:p>
    <w:p w:rsidR="00F722AE" w:rsidRPr="00F722AE" w:rsidRDefault="00F722AE" w:rsidP="00243A85">
      <w:pPr>
        <w:spacing w:before="0" w:after="0"/>
        <w:ind w:leftChars="200" w:left="420"/>
        <w:rPr>
          <w:szCs w:val="21"/>
        </w:rPr>
      </w:pPr>
      <w:r w:rsidRPr="00F722AE">
        <w:rPr>
          <w:szCs w:val="21"/>
        </w:rPr>
        <w:t xml:space="preserve">  endfor</w:t>
      </w:r>
    </w:p>
    <w:p w:rsidR="00F722AE" w:rsidRPr="00F722AE" w:rsidRDefault="00F722AE" w:rsidP="00243A85">
      <w:pPr>
        <w:spacing w:before="0" w:after="0"/>
        <w:ind w:leftChars="200" w:left="420"/>
        <w:rPr>
          <w:szCs w:val="21"/>
        </w:rPr>
      </w:pPr>
    </w:p>
    <w:p w:rsidR="00F722AE" w:rsidRPr="00F722AE" w:rsidRDefault="00F722AE" w:rsidP="00243A85">
      <w:pPr>
        <w:spacing w:before="0" w:after="0"/>
        <w:ind w:leftChars="200" w:left="420"/>
        <w:rPr>
          <w:szCs w:val="21"/>
        </w:rPr>
      </w:pPr>
      <w:r w:rsidRPr="00F722AE">
        <w:rPr>
          <w:szCs w:val="21"/>
        </w:rPr>
        <w:t xml:space="preserve">  result = x;</w:t>
      </w:r>
    </w:p>
    <w:p w:rsidR="00F722AE" w:rsidRPr="00F722AE" w:rsidRDefault="00F722AE" w:rsidP="00243A85">
      <w:pPr>
        <w:spacing w:before="0" w:after="0"/>
        <w:ind w:leftChars="200" w:left="420"/>
        <w:rPr>
          <w:szCs w:val="21"/>
        </w:rPr>
      </w:pPr>
    </w:p>
    <w:p w:rsidR="00F722AE" w:rsidRDefault="00F722AE" w:rsidP="00243A85">
      <w:pPr>
        <w:spacing w:before="0" w:after="0"/>
        <w:ind w:leftChars="200" w:left="420"/>
        <w:rPr>
          <w:szCs w:val="21"/>
        </w:rPr>
      </w:pPr>
      <w:r w:rsidRPr="00F722AE">
        <w:rPr>
          <w:szCs w:val="21"/>
        </w:rPr>
        <w:t>endfunction</w:t>
      </w:r>
    </w:p>
    <w:p w:rsidR="00F722AE" w:rsidRDefault="00F722AE" w:rsidP="00F722AE">
      <w:pPr>
        <w:rPr>
          <w:szCs w:val="21"/>
        </w:rPr>
      </w:pPr>
      <w:r w:rsidRPr="00F722AE">
        <w:rPr>
          <w:rFonts w:hint="eastAsia"/>
          <w:szCs w:val="21"/>
        </w:rPr>
        <w:t>请注意，这只是调用用户提供的函数的一个例子，不应该太认真。除了使用更健壮的算法之外，任何严肃的代码都会检查所有参数的数量和类型，确保提供的函数确实是一个函数，等等。有关数字对象的谓词列表，请参见</w:t>
      </w:r>
      <w:r w:rsidRPr="00E46F81">
        <w:rPr>
          <w:rFonts w:hint="eastAsia"/>
          <w:szCs w:val="21"/>
          <w:highlight w:val="red"/>
        </w:rPr>
        <w:t>数字对象的谓词</w:t>
      </w:r>
      <w:r w:rsidRPr="00F722AE">
        <w:rPr>
          <w:rFonts w:hint="eastAsia"/>
          <w:szCs w:val="21"/>
        </w:rPr>
        <w:t>，有关</w:t>
      </w:r>
      <w:r w:rsidRPr="00F722AE">
        <w:rPr>
          <w:rFonts w:hint="eastAsia"/>
          <w:szCs w:val="21"/>
        </w:rPr>
        <w:t>exist</w:t>
      </w:r>
      <w:r w:rsidRPr="00F722AE">
        <w:rPr>
          <w:rFonts w:hint="eastAsia"/>
          <w:szCs w:val="21"/>
        </w:rPr>
        <w:t>函数的描述，请参见</w:t>
      </w:r>
      <w:r w:rsidRPr="00E46F81">
        <w:rPr>
          <w:rFonts w:hint="eastAsia"/>
          <w:szCs w:val="21"/>
          <w:highlight w:val="red"/>
        </w:rPr>
        <w:t>变量的状态</w:t>
      </w:r>
      <w:r w:rsidRPr="00F722AE">
        <w:rPr>
          <w:rFonts w:hint="eastAsia"/>
          <w:szCs w:val="21"/>
        </w:rPr>
        <w:t>。</w:t>
      </w:r>
    </w:p>
    <w:p w:rsidR="00F722AE" w:rsidRPr="00F12274" w:rsidRDefault="00F722AE" w:rsidP="00370EF3">
      <w:pPr>
        <w:spacing w:before="0" w:after="0"/>
        <w:rPr>
          <w:i/>
          <w:szCs w:val="21"/>
        </w:rPr>
      </w:pPr>
      <w:r w:rsidRPr="00F722AE">
        <w:rPr>
          <w:szCs w:val="21"/>
        </w:rPr>
        <w:t>:</w:t>
      </w:r>
      <w:r w:rsidRPr="00F12274">
        <w:rPr>
          <w:i/>
          <w:szCs w:val="21"/>
        </w:rPr>
        <w:t xml:space="preserve"> </w:t>
      </w:r>
      <w:r w:rsidR="00E46F81">
        <w:rPr>
          <w:i/>
          <w:szCs w:val="21"/>
        </w:rPr>
        <w:t xml:space="preserve">retval = </w:t>
      </w:r>
      <w:r w:rsidRPr="00F12274">
        <w:rPr>
          <w:b/>
          <w:szCs w:val="21"/>
        </w:rPr>
        <w:t>feval</w:t>
      </w:r>
      <w:r w:rsidRPr="00F12274">
        <w:rPr>
          <w:i/>
          <w:szCs w:val="21"/>
        </w:rPr>
        <w:t xml:space="preserve"> (name, …)</w:t>
      </w:r>
    </w:p>
    <w:p w:rsidR="00F722AE" w:rsidRPr="00F722AE" w:rsidRDefault="00F722AE" w:rsidP="00243A85">
      <w:pPr>
        <w:spacing w:before="0" w:after="0"/>
        <w:ind w:leftChars="200" w:left="420"/>
        <w:rPr>
          <w:szCs w:val="21"/>
        </w:rPr>
      </w:pPr>
      <w:r w:rsidRPr="00F722AE">
        <w:rPr>
          <w:rFonts w:hint="eastAsia"/>
          <w:szCs w:val="21"/>
        </w:rPr>
        <w:t>求名为</w:t>
      </w:r>
      <w:r w:rsidRPr="00F722AE">
        <w:rPr>
          <w:rFonts w:hint="eastAsia"/>
          <w:szCs w:val="21"/>
        </w:rPr>
        <w:t>name</w:t>
      </w:r>
      <w:r w:rsidRPr="00F722AE">
        <w:rPr>
          <w:rFonts w:hint="eastAsia"/>
          <w:szCs w:val="21"/>
        </w:rPr>
        <w:t>的函数的值。</w:t>
      </w:r>
    </w:p>
    <w:p w:rsidR="00F722AE" w:rsidRDefault="00F722AE" w:rsidP="00243A85">
      <w:pPr>
        <w:spacing w:before="0" w:after="0"/>
        <w:ind w:leftChars="200" w:left="420"/>
        <w:rPr>
          <w:szCs w:val="21"/>
        </w:rPr>
      </w:pPr>
      <w:r w:rsidRPr="00F722AE">
        <w:rPr>
          <w:rFonts w:hint="eastAsia"/>
          <w:szCs w:val="21"/>
        </w:rPr>
        <w:t>第一个参数之后的任何参数都作为输入传递给命名函数。例如</w:t>
      </w:r>
      <w:r w:rsidRPr="00F722AE">
        <w:rPr>
          <w:rFonts w:hint="eastAsia"/>
          <w:szCs w:val="21"/>
        </w:rPr>
        <w:t>,</w:t>
      </w:r>
    </w:p>
    <w:p w:rsidR="00F722AE" w:rsidRPr="00F722AE" w:rsidRDefault="00F722AE" w:rsidP="00243A85">
      <w:pPr>
        <w:spacing w:before="0" w:after="0"/>
        <w:ind w:leftChars="400" w:left="840"/>
        <w:rPr>
          <w:szCs w:val="21"/>
        </w:rPr>
      </w:pPr>
      <w:r w:rsidRPr="00F722AE">
        <w:rPr>
          <w:szCs w:val="21"/>
        </w:rPr>
        <w:t>feval ("acos", -1)</w:t>
      </w:r>
    </w:p>
    <w:p w:rsidR="00F722AE" w:rsidRDefault="00F722AE" w:rsidP="00243A85">
      <w:pPr>
        <w:spacing w:before="0" w:after="0"/>
        <w:ind w:leftChars="400" w:left="840"/>
        <w:rPr>
          <w:szCs w:val="21"/>
        </w:rPr>
      </w:pPr>
      <w:r w:rsidRPr="00F722AE">
        <w:rPr>
          <w:szCs w:val="21"/>
        </w:rPr>
        <w:t xml:space="preserve">     </w:t>
      </w:r>
      <w:r w:rsidRPr="00F722AE">
        <w:rPr>
          <w:rFonts w:ascii="Cambria Math" w:hAnsi="Cambria Math" w:cs="Cambria Math"/>
          <w:szCs w:val="21"/>
        </w:rPr>
        <w:t>⇒</w:t>
      </w:r>
      <w:r w:rsidRPr="00F722AE">
        <w:rPr>
          <w:szCs w:val="21"/>
        </w:rPr>
        <w:t xml:space="preserve"> 3.1416</w:t>
      </w:r>
    </w:p>
    <w:p w:rsidR="00F722AE" w:rsidRPr="00F722AE" w:rsidRDefault="00F722AE" w:rsidP="00243A85">
      <w:pPr>
        <w:spacing w:before="0" w:after="0"/>
        <w:ind w:leftChars="200" w:left="420"/>
        <w:rPr>
          <w:szCs w:val="21"/>
        </w:rPr>
      </w:pPr>
      <w:r w:rsidRPr="00F722AE">
        <w:rPr>
          <w:rFonts w:hint="eastAsia"/>
          <w:szCs w:val="21"/>
        </w:rPr>
        <w:t>使用参数</w:t>
      </w:r>
      <w:r w:rsidRPr="00F722AE">
        <w:rPr>
          <w:rFonts w:hint="eastAsia"/>
          <w:szCs w:val="21"/>
        </w:rPr>
        <w:t>' -1 '</w:t>
      </w:r>
      <w:r w:rsidRPr="00F722AE">
        <w:rPr>
          <w:rFonts w:hint="eastAsia"/>
          <w:szCs w:val="21"/>
        </w:rPr>
        <w:t>调用函数。</w:t>
      </w:r>
    </w:p>
    <w:p w:rsidR="00F722AE" w:rsidRDefault="00F722AE" w:rsidP="00243A85">
      <w:pPr>
        <w:spacing w:before="0" w:after="0"/>
        <w:ind w:leftChars="200" w:left="420"/>
        <w:rPr>
          <w:szCs w:val="21"/>
        </w:rPr>
      </w:pPr>
      <w:r w:rsidRPr="00F722AE">
        <w:rPr>
          <w:rFonts w:hint="eastAsia"/>
          <w:szCs w:val="21"/>
        </w:rPr>
        <w:t>函数</w:t>
      </w:r>
      <w:r w:rsidRPr="00F722AE">
        <w:rPr>
          <w:rFonts w:hint="eastAsia"/>
          <w:szCs w:val="21"/>
        </w:rPr>
        <w:t>feval</w:t>
      </w:r>
      <w:r w:rsidRPr="00F722AE">
        <w:rPr>
          <w:rFonts w:hint="eastAsia"/>
          <w:szCs w:val="21"/>
        </w:rPr>
        <w:t>也可以与任何类型的函数句柄一起使用</w:t>
      </w:r>
      <w:r w:rsidRPr="00F722AE">
        <w:rPr>
          <w:rFonts w:hint="eastAsia"/>
          <w:szCs w:val="21"/>
        </w:rPr>
        <w:t>(</w:t>
      </w:r>
      <w:r w:rsidRPr="00F722AE">
        <w:rPr>
          <w:rFonts w:hint="eastAsia"/>
          <w:szCs w:val="21"/>
        </w:rPr>
        <w:t>参见</w:t>
      </w:r>
      <w:r w:rsidRPr="00E46F81">
        <w:rPr>
          <w:rFonts w:hint="eastAsia"/>
          <w:szCs w:val="21"/>
          <w:highlight w:val="red"/>
        </w:rPr>
        <w:t>函数句柄</w:t>
      </w:r>
      <w:r w:rsidRPr="00F722AE">
        <w:rPr>
          <w:rFonts w:hint="eastAsia"/>
          <w:szCs w:val="21"/>
        </w:rPr>
        <w:t>)</w:t>
      </w:r>
      <w:r w:rsidRPr="00F722AE">
        <w:rPr>
          <w:rFonts w:hint="eastAsia"/>
          <w:szCs w:val="21"/>
        </w:rPr>
        <w:t>。历史上，</w:t>
      </w:r>
      <w:r w:rsidRPr="00F722AE">
        <w:rPr>
          <w:rFonts w:hint="eastAsia"/>
          <w:szCs w:val="21"/>
        </w:rPr>
        <w:t>feval</w:t>
      </w:r>
      <w:r w:rsidRPr="00F722AE">
        <w:rPr>
          <w:rFonts w:hint="eastAsia"/>
          <w:szCs w:val="21"/>
        </w:rPr>
        <w:t>是调用用户提供的字符串函数的唯一方法，但函数句柄现在更受欢迎，因为它们提供了更清晰的语法。例如</w:t>
      </w:r>
      <w:r w:rsidRPr="00F722AE">
        <w:rPr>
          <w:rFonts w:hint="eastAsia"/>
          <w:szCs w:val="21"/>
        </w:rPr>
        <w:t>,</w:t>
      </w:r>
    </w:p>
    <w:p w:rsidR="00F722AE" w:rsidRPr="00F722AE" w:rsidRDefault="00F722AE" w:rsidP="00243A85">
      <w:pPr>
        <w:spacing w:before="0" w:after="0"/>
        <w:ind w:leftChars="400" w:left="840"/>
        <w:rPr>
          <w:szCs w:val="21"/>
        </w:rPr>
      </w:pPr>
      <w:r w:rsidRPr="00F722AE">
        <w:rPr>
          <w:szCs w:val="21"/>
        </w:rPr>
        <w:t>f = @exp;</w:t>
      </w:r>
    </w:p>
    <w:p w:rsidR="00F722AE" w:rsidRPr="00F722AE" w:rsidRDefault="00F722AE" w:rsidP="00243A85">
      <w:pPr>
        <w:spacing w:before="0" w:after="0"/>
        <w:ind w:leftChars="400" w:left="840"/>
        <w:rPr>
          <w:szCs w:val="21"/>
        </w:rPr>
      </w:pPr>
      <w:r w:rsidRPr="00F722AE">
        <w:rPr>
          <w:szCs w:val="21"/>
        </w:rPr>
        <w:t>feval (f, 1)</w:t>
      </w:r>
    </w:p>
    <w:p w:rsidR="00F722AE" w:rsidRPr="00F722AE" w:rsidRDefault="00F722AE" w:rsidP="00243A85">
      <w:pPr>
        <w:spacing w:before="0" w:after="0"/>
        <w:ind w:leftChars="400" w:left="840"/>
        <w:rPr>
          <w:szCs w:val="21"/>
        </w:rPr>
      </w:pPr>
      <w:r w:rsidRPr="00F722AE">
        <w:rPr>
          <w:szCs w:val="21"/>
        </w:rPr>
        <w:t xml:space="preserve">    </w:t>
      </w:r>
      <w:r w:rsidRPr="00F722AE">
        <w:rPr>
          <w:rFonts w:ascii="Cambria Math" w:hAnsi="Cambria Math" w:cs="Cambria Math"/>
          <w:szCs w:val="21"/>
        </w:rPr>
        <w:t>⇒</w:t>
      </w:r>
      <w:r w:rsidRPr="00F722AE">
        <w:rPr>
          <w:szCs w:val="21"/>
        </w:rPr>
        <w:t xml:space="preserve"> 2.7183</w:t>
      </w:r>
    </w:p>
    <w:p w:rsidR="00F722AE" w:rsidRPr="00F722AE" w:rsidRDefault="00F722AE" w:rsidP="00243A85">
      <w:pPr>
        <w:spacing w:before="0" w:after="0"/>
        <w:ind w:leftChars="400" w:left="840"/>
        <w:rPr>
          <w:szCs w:val="21"/>
        </w:rPr>
      </w:pPr>
      <w:r w:rsidRPr="00F722AE">
        <w:rPr>
          <w:szCs w:val="21"/>
        </w:rPr>
        <w:t>f (1)</w:t>
      </w:r>
    </w:p>
    <w:p w:rsidR="00F722AE" w:rsidRDefault="00F722AE" w:rsidP="00243A85">
      <w:pPr>
        <w:spacing w:before="0" w:after="0"/>
        <w:ind w:leftChars="400" w:left="840"/>
        <w:rPr>
          <w:szCs w:val="21"/>
        </w:rPr>
      </w:pPr>
      <w:r w:rsidRPr="00F722AE">
        <w:rPr>
          <w:szCs w:val="21"/>
        </w:rPr>
        <w:t xml:space="preserve">    </w:t>
      </w:r>
      <w:r w:rsidRPr="00F722AE">
        <w:rPr>
          <w:rFonts w:ascii="Cambria Math" w:hAnsi="Cambria Math" w:cs="Cambria Math"/>
          <w:szCs w:val="21"/>
        </w:rPr>
        <w:t>⇒</w:t>
      </w:r>
      <w:r w:rsidRPr="00F722AE">
        <w:rPr>
          <w:szCs w:val="21"/>
        </w:rPr>
        <w:t xml:space="preserve"> 2.7183</w:t>
      </w:r>
    </w:p>
    <w:p w:rsidR="00F722AE" w:rsidRPr="00F722AE" w:rsidRDefault="00F722AE" w:rsidP="00243A85">
      <w:pPr>
        <w:spacing w:before="0" w:after="0"/>
        <w:ind w:leftChars="200" w:left="420"/>
        <w:rPr>
          <w:szCs w:val="21"/>
        </w:rPr>
      </w:pPr>
      <w:r w:rsidRPr="00F722AE">
        <w:rPr>
          <w:rFonts w:hint="eastAsia"/>
          <w:szCs w:val="21"/>
        </w:rPr>
        <w:t>是调用</w:t>
      </w:r>
      <w:r w:rsidRPr="00F722AE">
        <w:rPr>
          <w:rFonts w:hint="eastAsia"/>
          <w:szCs w:val="21"/>
        </w:rPr>
        <w:t>f</w:t>
      </w:r>
      <w:r w:rsidRPr="00F722AE">
        <w:rPr>
          <w:rFonts w:hint="eastAsia"/>
          <w:szCs w:val="21"/>
        </w:rPr>
        <w:t>所引用的函数的等效方法。如果无法事先预测</w:t>
      </w:r>
      <w:r w:rsidRPr="00F722AE">
        <w:rPr>
          <w:rFonts w:hint="eastAsia"/>
          <w:szCs w:val="21"/>
        </w:rPr>
        <w:t>f</w:t>
      </w:r>
      <w:r w:rsidRPr="00F722AE">
        <w:rPr>
          <w:rFonts w:hint="eastAsia"/>
          <w:szCs w:val="21"/>
        </w:rPr>
        <w:t>是函数句柄、字符串中的函数名还是内联函数，则可以使用</w:t>
      </w:r>
      <w:r w:rsidRPr="00F722AE">
        <w:rPr>
          <w:rFonts w:hint="eastAsia"/>
          <w:szCs w:val="21"/>
        </w:rPr>
        <w:t>feval</w:t>
      </w:r>
      <w:r w:rsidRPr="00F722AE">
        <w:rPr>
          <w:rFonts w:hint="eastAsia"/>
          <w:szCs w:val="21"/>
        </w:rPr>
        <w:t>代替。</w:t>
      </w:r>
    </w:p>
    <w:p w:rsidR="00F722AE" w:rsidRDefault="00F722AE" w:rsidP="00F722AE">
      <w:pPr>
        <w:rPr>
          <w:szCs w:val="21"/>
        </w:rPr>
      </w:pPr>
      <w:r w:rsidRPr="00F722AE">
        <w:rPr>
          <w:rFonts w:hint="eastAsia"/>
          <w:szCs w:val="21"/>
        </w:rPr>
        <w:t>存在一个类似的函数</w:t>
      </w:r>
      <w:r w:rsidRPr="00F722AE">
        <w:rPr>
          <w:rFonts w:hint="eastAsia"/>
          <w:szCs w:val="21"/>
        </w:rPr>
        <w:t>run</w:t>
      </w:r>
      <w:r w:rsidRPr="00F722AE">
        <w:rPr>
          <w:rFonts w:hint="eastAsia"/>
          <w:szCs w:val="21"/>
        </w:rPr>
        <w:t>，用于调用用户脚本文件，这些文件不一定位于用户路径上</w:t>
      </w:r>
    </w:p>
    <w:p w:rsidR="00F722AE" w:rsidRPr="00F12274" w:rsidRDefault="00F722AE" w:rsidP="00370EF3">
      <w:pPr>
        <w:spacing w:before="0" w:after="0"/>
        <w:rPr>
          <w:i/>
          <w:szCs w:val="21"/>
        </w:rPr>
      </w:pPr>
      <w:r w:rsidRPr="00F722AE">
        <w:rPr>
          <w:szCs w:val="21"/>
        </w:rPr>
        <w:t xml:space="preserve">: </w:t>
      </w:r>
      <w:r w:rsidRPr="00F12274">
        <w:rPr>
          <w:b/>
          <w:szCs w:val="21"/>
        </w:rPr>
        <w:t>run</w:t>
      </w:r>
      <w:r w:rsidRPr="00F12274">
        <w:rPr>
          <w:i/>
          <w:szCs w:val="21"/>
        </w:rPr>
        <w:t xml:space="preserve"> script</w:t>
      </w:r>
    </w:p>
    <w:p w:rsidR="00F722AE" w:rsidRPr="00F12274" w:rsidRDefault="00F722AE" w:rsidP="00370EF3">
      <w:pPr>
        <w:spacing w:before="0" w:after="0"/>
        <w:rPr>
          <w:i/>
          <w:szCs w:val="21"/>
        </w:rPr>
      </w:pPr>
      <w:r w:rsidRPr="00F722AE">
        <w:rPr>
          <w:szCs w:val="21"/>
        </w:rPr>
        <w:t xml:space="preserve">: </w:t>
      </w:r>
      <w:r w:rsidRPr="00F12274">
        <w:rPr>
          <w:b/>
          <w:szCs w:val="21"/>
        </w:rPr>
        <w:t>run</w:t>
      </w:r>
      <w:r w:rsidRPr="00F12274">
        <w:rPr>
          <w:i/>
          <w:szCs w:val="21"/>
        </w:rPr>
        <w:t xml:space="preserve"> ("script")</w:t>
      </w:r>
    </w:p>
    <w:p w:rsidR="00F722AE" w:rsidRPr="00F722AE" w:rsidRDefault="00F722AE" w:rsidP="00243A85">
      <w:pPr>
        <w:spacing w:before="0" w:after="0"/>
        <w:ind w:leftChars="200" w:left="420"/>
        <w:rPr>
          <w:szCs w:val="21"/>
        </w:rPr>
      </w:pPr>
      <w:r w:rsidRPr="00F722AE">
        <w:rPr>
          <w:rFonts w:hint="eastAsia"/>
          <w:szCs w:val="21"/>
        </w:rPr>
        <w:lastRenderedPageBreak/>
        <w:t>在当前工作区中运行脚本。</w:t>
      </w:r>
    </w:p>
    <w:p w:rsidR="00F722AE" w:rsidRPr="00F722AE" w:rsidRDefault="00F722AE" w:rsidP="00243A85">
      <w:pPr>
        <w:spacing w:before="0" w:after="0"/>
        <w:ind w:leftChars="200" w:left="420"/>
        <w:rPr>
          <w:szCs w:val="21"/>
        </w:rPr>
      </w:pPr>
      <w:r w:rsidRPr="00F722AE">
        <w:rPr>
          <w:rFonts w:hint="eastAsia"/>
          <w:szCs w:val="21"/>
        </w:rPr>
        <w:t>在</w:t>
      </w:r>
      <w:r w:rsidRPr="00F722AE">
        <w:rPr>
          <w:rFonts w:hint="eastAsia"/>
          <w:szCs w:val="21"/>
        </w:rPr>
        <w:t>Octave</w:t>
      </w:r>
      <w:r w:rsidRPr="00F722AE">
        <w:rPr>
          <w:rFonts w:hint="eastAsia"/>
          <w:szCs w:val="21"/>
        </w:rPr>
        <w:t>的加载路径中指定的目录中，并且以</w:t>
      </w:r>
      <w:r w:rsidRPr="00F722AE">
        <w:rPr>
          <w:rFonts w:hint="eastAsia"/>
          <w:szCs w:val="21"/>
        </w:rPr>
        <w:t>.m</w:t>
      </w:r>
      <w:r w:rsidRPr="00F722AE">
        <w:rPr>
          <w:rFonts w:hint="eastAsia"/>
          <w:szCs w:val="21"/>
        </w:rPr>
        <w:t>扩展名结尾的脚本，可以通过简单地键入它们的名称来运行。对于不在加载路径上的脚本，使用</w:t>
      </w:r>
      <w:r w:rsidRPr="00F722AE">
        <w:rPr>
          <w:rFonts w:hint="eastAsia"/>
          <w:szCs w:val="21"/>
        </w:rPr>
        <w:t>run</w:t>
      </w:r>
      <w:r w:rsidRPr="00F722AE">
        <w:rPr>
          <w:rFonts w:hint="eastAsia"/>
          <w:szCs w:val="21"/>
        </w:rPr>
        <w:t>。</w:t>
      </w:r>
    </w:p>
    <w:p w:rsidR="00F722AE" w:rsidRDefault="00F722AE" w:rsidP="00243A85">
      <w:pPr>
        <w:spacing w:before="0" w:after="0"/>
        <w:ind w:leftChars="200" w:left="420"/>
        <w:rPr>
          <w:szCs w:val="21"/>
        </w:rPr>
      </w:pPr>
      <w:r w:rsidRPr="00F722AE">
        <w:rPr>
          <w:rFonts w:hint="eastAsia"/>
          <w:szCs w:val="21"/>
        </w:rPr>
        <w:t>文件名脚本可以是裸文件名、完全限定文件名或相对文件名，并且可以带或不带文件扩展名。如果没有指定扩展名，</w:t>
      </w:r>
      <w:r w:rsidRPr="00F722AE">
        <w:rPr>
          <w:rFonts w:hint="eastAsia"/>
          <w:szCs w:val="21"/>
        </w:rPr>
        <w:t>Octave</w:t>
      </w:r>
      <w:r w:rsidRPr="00F722AE">
        <w:rPr>
          <w:rFonts w:hint="eastAsia"/>
          <w:szCs w:val="21"/>
        </w:rPr>
        <w:t>将首先搜索扩展名为</w:t>
      </w:r>
      <w:r w:rsidRPr="00F722AE">
        <w:rPr>
          <w:rFonts w:hint="eastAsia"/>
          <w:szCs w:val="21"/>
        </w:rPr>
        <w:t>.m</w:t>
      </w:r>
      <w:r w:rsidRPr="00F722AE">
        <w:rPr>
          <w:rFonts w:hint="eastAsia"/>
          <w:szCs w:val="21"/>
        </w:rPr>
        <w:t>的脚本，然后再返回到没有扩展名的脚本名称。</w:t>
      </w:r>
    </w:p>
    <w:p w:rsidR="00F722AE" w:rsidRPr="00F722AE" w:rsidRDefault="00F722AE" w:rsidP="00243A85">
      <w:pPr>
        <w:spacing w:before="0" w:after="0"/>
        <w:ind w:leftChars="200" w:left="420"/>
        <w:rPr>
          <w:szCs w:val="21"/>
        </w:rPr>
      </w:pPr>
      <w:r w:rsidRPr="00F722AE">
        <w:rPr>
          <w:rFonts w:hint="eastAsia"/>
          <w:szCs w:val="21"/>
        </w:rPr>
        <w:t>实现注意</w:t>
      </w:r>
      <w:r w:rsidRPr="00F722AE">
        <w:rPr>
          <w:rFonts w:hint="eastAsia"/>
          <w:szCs w:val="21"/>
        </w:rPr>
        <w:t>:</w:t>
      </w:r>
      <w:r w:rsidRPr="00F722AE">
        <w:rPr>
          <w:rFonts w:hint="eastAsia"/>
          <w:szCs w:val="21"/>
        </w:rPr>
        <w:t>如果脚本包含一个</w:t>
      </w:r>
      <w:r w:rsidRPr="00F722AE">
        <w:rPr>
          <w:rFonts w:hint="eastAsia"/>
          <w:szCs w:val="21"/>
        </w:rPr>
        <w:t>path</w:t>
      </w:r>
      <w:r w:rsidRPr="00F722AE">
        <w:rPr>
          <w:rFonts w:hint="eastAsia"/>
          <w:szCs w:val="21"/>
        </w:rPr>
        <w:t>组件，那么</w:t>
      </w:r>
      <w:r w:rsidRPr="00F722AE">
        <w:rPr>
          <w:rFonts w:hint="eastAsia"/>
          <w:szCs w:val="21"/>
        </w:rPr>
        <w:t>run</w:t>
      </w:r>
      <w:r w:rsidRPr="00F722AE">
        <w:rPr>
          <w:rFonts w:hint="eastAsia"/>
          <w:szCs w:val="21"/>
        </w:rPr>
        <w:t>首先将工作目录更改为找到脚本的目录。接下来，执行脚本。最后，</w:t>
      </w:r>
      <w:r w:rsidRPr="00F722AE">
        <w:rPr>
          <w:rFonts w:hint="eastAsia"/>
          <w:szCs w:val="21"/>
        </w:rPr>
        <w:t>run</w:t>
      </w:r>
      <w:r w:rsidRPr="00F722AE">
        <w:rPr>
          <w:rFonts w:hint="eastAsia"/>
          <w:szCs w:val="21"/>
        </w:rPr>
        <w:t>返回到原始工作目录，除非脚本特别更改了目录。</w:t>
      </w:r>
    </w:p>
    <w:p w:rsidR="00F722AE" w:rsidRDefault="00F722AE" w:rsidP="00243A85">
      <w:pPr>
        <w:spacing w:before="0" w:after="0"/>
        <w:ind w:leftChars="200" w:left="420"/>
        <w:rPr>
          <w:szCs w:val="21"/>
        </w:rPr>
      </w:pPr>
      <w:r w:rsidRPr="00F722AE">
        <w:rPr>
          <w:rFonts w:hint="eastAsia"/>
          <w:szCs w:val="21"/>
        </w:rPr>
        <w:t>参见</w:t>
      </w:r>
      <w:r w:rsidRPr="00F722AE">
        <w:rPr>
          <w:rFonts w:hint="eastAsia"/>
          <w:szCs w:val="21"/>
        </w:rPr>
        <w:t>:path, addpath, source</w:t>
      </w:r>
      <w:r w:rsidRPr="00F722AE">
        <w:rPr>
          <w:rFonts w:hint="eastAsia"/>
          <w:szCs w:val="21"/>
        </w:rPr>
        <w:t>。</w:t>
      </w:r>
    </w:p>
    <w:p w:rsidR="00F722AE" w:rsidRPr="00370EF3" w:rsidRDefault="00F722AE" w:rsidP="00F722AE">
      <w:pPr>
        <w:rPr>
          <w:b/>
          <w:szCs w:val="21"/>
        </w:rPr>
      </w:pPr>
      <w:r w:rsidRPr="00370EF3">
        <w:rPr>
          <w:rFonts w:hint="eastAsia"/>
          <w:b/>
          <w:szCs w:val="21"/>
        </w:rPr>
        <w:t>9.2</w:t>
      </w:r>
      <w:r w:rsidRPr="00370EF3">
        <w:rPr>
          <w:rFonts w:hint="eastAsia"/>
          <w:b/>
          <w:szCs w:val="21"/>
        </w:rPr>
        <w:t>不同环境下的评估</w:t>
      </w:r>
    </w:p>
    <w:p w:rsidR="00F722AE" w:rsidRDefault="00F722AE" w:rsidP="00F722AE">
      <w:pPr>
        <w:rPr>
          <w:szCs w:val="21"/>
        </w:rPr>
      </w:pPr>
      <w:r w:rsidRPr="00F722AE">
        <w:rPr>
          <w:rFonts w:hint="eastAsia"/>
          <w:szCs w:val="21"/>
        </w:rPr>
        <w:t>在计算表达式之前，需要替换表达式中使用的变量的值。这些都存储在符号表中。每当解释器启动一个新函数时，它都会保存当前的符号表并创建一个新函数，并使用函数参数列表和一对预定义变量</w:t>
      </w:r>
      <w:r w:rsidRPr="00F722AE">
        <w:rPr>
          <w:rFonts w:hint="eastAsia"/>
          <w:szCs w:val="21"/>
        </w:rPr>
        <w:t>(</w:t>
      </w:r>
      <w:r w:rsidRPr="00F722AE">
        <w:rPr>
          <w:rFonts w:hint="eastAsia"/>
          <w:szCs w:val="21"/>
        </w:rPr>
        <w:t>如</w:t>
      </w:r>
      <w:r w:rsidRPr="00F722AE">
        <w:rPr>
          <w:rFonts w:hint="eastAsia"/>
          <w:szCs w:val="21"/>
        </w:rPr>
        <w:t>nargin)</w:t>
      </w:r>
      <w:r w:rsidRPr="00F722AE">
        <w:rPr>
          <w:rFonts w:hint="eastAsia"/>
          <w:szCs w:val="21"/>
        </w:rPr>
        <w:t>对其进行初始化。函数内的表达式使用新的符号表。</w:t>
      </w:r>
    </w:p>
    <w:p w:rsidR="00F722AE" w:rsidRPr="00F722AE" w:rsidRDefault="00F722AE" w:rsidP="00F722AE">
      <w:pPr>
        <w:rPr>
          <w:szCs w:val="21"/>
        </w:rPr>
      </w:pPr>
      <w:r w:rsidRPr="00F722AE">
        <w:rPr>
          <w:rFonts w:hint="eastAsia"/>
          <w:szCs w:val="21"/>
        </w:rPr>
        <w:t>有时你想写一个函数，这样当你调用它的时候，它就会在你自己的上下文中修改变量。这允许您使用按名称传递样式的函数，这类似于在</w:t>
      </w:r>
      <w:r w:rsidRPr="00F722AE">
        <w:rPr>
          <w:rFonts w:hint="eastAsia"/>
          <w:szCs w:val="21"/>
        </w:rPr>
        <w:t>C</w:t>
      </w:r>
      <w:r w:rsidRPr="00F722AE">
        <w:rPr>
          <w:rFonts w:hint="eastAsia"/>
          <w:szCs w:val="21"/>
        </w:rPr>
        <w:t>等编程语言中使用指针。</w:t>
      </w:r>
    </w:p>
    <w:p w:rsidR="00F66DF3" w:rsidRDefault="00F722AE" w:rsidP="00F722AE">
      <w:pPr>
        <w:rPr>
          <w:szCs w:val="21"/>
        </w:rPr>
      </w:pPr>
      <w:r w:rsidRPr="00F722AE">
        <w:rPr>
          <w:rFonts w:hint="eastAsia"/>
          <w:szCs w:val="21"/>
        </w:rPr>
        <w:t>考虑如何将</w:t>
      </w:r>
      <w:r w:rsidRPr="00F722AE">
        <w:rPr>
          <w:rFonts w:hint="eastAsia"/>
          <w:szCs w:val="21"/>
        </w:rPr>
        <w:t>save</w:t>
      </w:r>
      <w:r w:rsidRPr="00F722AE">
        <w:rPr>
          <w:rFonts w:hint="eastAsia"/>
          <w:szCs w:val="21"/>
        </w:rPr>
        <w:t>和</w:t>
      </w:r>
      <w:r w:rsidRPr="00F722AE">
        <w:rPr>
          <w:rFonts w:hint="eastAsia"/>
          <w:szCs w:val="21"/>
        </w:rPr>
        <w:t>load</w:t>
      </w:r>
      <w:r w:rsidRPr="00F722AE">
        <w:rPr>
          <w:rFonts w:hint="eastAsia"/>
          <w:szCs w:val="21"/>
        </w:rPr>
        <w:t>写入</w:t>
      </w:r>
      <w:r w:rsidRPr="00F722AE">
        <w:rPr>
          <w:rFonts w:hint="eastAsia"/>
          <w:szCs w:val="21"/>
        </w:rPr>
        <w:t>m</w:t>
      </w:r>
      <w:r w:rsidRPr="00F722AE">
        <w:rPr>
          <w:rFonts w:hint="eastAsia"/>
          <w:szCs w:val="21"/>
        </w:rPr>
        <w:t>文件。例如</w:t>
      </w:r>
      <w:r w:rsidRPr="00F722AE">
        <w:rPr>
          <w:rFonts w:hint="eastAsia"/>
          <w:szCs w:val="21"/>
        </w:rPr>
        <w:t>:</w:t>
      </w:r>
    </w:p>
    <w:p w:rsidR="00F66DF3" w:rsidRPr="00F66DF3" w:rsidRDefault="00F66DF3" w:rsidP="00243A85">
      <w:pPr>
        <w:spacing w:before="0" w:after="0"/>
        <w:ind w:leftChars="200" w:left="420"/>
        <w:rPr>
          <w:szCs w:val="21"/>
        </w:rPr>
      </w:pPr>
      <w:r w:rsidRPr="00F66DF3">
        <w:rPr>
          <w:szCs w:val="21"/>
        </w:rPr>
        <w:t>function create_data</w:t>
      </w:r>
    </w:p>
    <w:p w:rsidR="00F66DF3" w:rsidRPr="00F66DF3" w:rsidRDefault="00F66DF3" w:rsidP="00243A85">
      <w:pPr>
        <w:spacing w:before="0" w:after="0"/>
        <w:ind w:leftChars="200" w:left="420"/>
        <w:rPr>
          <w:szCs w:val="21"/>
        </w:rPr>
      </w:pPr>
      <w:r w:rsidRPr="00F66DF3">
        <w:rPr>
          <w:szCs w:val="21"/>
        </w:rPr>
        <w:t xml:space="preserve">  x = linspace (0, 10, 10);</w:t>
      </w:r>
    </w:p>
    <w:p w:rsidR="00F66DF3" w:rsidRPr="00F66DF3" w:rsidRDefault="00F66DF3" w:rsidP="00243A85">
      <w:pPr>
        <w:spacing w:before="0" w:after="0"/>
        <w:ind w:leftChars="200" w:left="420"/>
        <w:rPr>
          <w:szCs w:val="21"/>
        </w:rPr>
      </w:pPr>
      <w:r w:rsidRPr="00F66DF3">
        <w:rPr>
          <w:szCs w:val="21"/>
        </w:rPr>
        <w:t xml:space="preserve">  y = sin (x);</w:t>
      </w:r>
    </w:p>
    <w:p w:rsidR="00F66DF3" w:rsidRPr="00F66DF3" w:rsidRDefault="00F66DF3" w:rsidP="00243A85">
      <w:pPr>
        <w:spacing w:before="0" w:after="0"/>
        <w:ind w:leftChars="200" w:left="420"/>
        <w:rPr>
          <w:szCs w:val="21"/>
        </w:rPr>
      </w:pPr>
      <w:r w:rsidRPr="00F66DF3">
        <w:rPr>
          <w:szCs w:val="21"/>
        </w:rPr>
        <w:t xml:space="preserve">  save mydata x y</w:t>
      </w:r>
    </w:p>
    <w:p w:rsidR="00F66DF3" w:rsidRDefault="00F66DF3" w:rsidP="00243A85">
      <w:pPr>
        <w:spacing w:before="0" w:after="0"/>
        <w:ind w:leftChars="200" w:left="420"/>
        <w:rPr>
          <w:szCs w:val="21"/>
        </w:rPr>
      </w:pPr>
      <w:r w:rsidRPr="00F66DF3">
        <w:rPr>
          <w:szCs w:val="21"/>
        </w:rPr>
        <w:t>endfunction</w:t>
      </w:r>
    </w:p>
    <w:p w:rsidR="00F66DF3" w:rsidRDefault="00F66DF3" w:rsidP="00F66DF3">
      <w:pPr>
        <w:rPr>
          <w:szCs w:val="21"/>
        </w:rPr>
      </w:pPr>
      <w:r w:rsidRPr="00F66DF3">
        <w:rPr>
          <w:rFonts w:hint="eastAsia"/>
          <w:szCs w:val="21"/>
        </w:rPr>
        <w:t>使用</w:t>
      </w:r>
      <w:r w:rsidRPr="00F66DF3">
        <w:rPr>
          <w:rFonts w:hint="eastAsia"/>
          <w:szCs w:val="21"/>
        </w:rPr>
        <w:t>evalin</w:t>
      </w:r>
      <w:r w:rsidRPr="00F66DF3">
        <w:rPr>
          <w:rFonts w:hint="eastAsia"/>
          <w:szCs w:val="21"/>
        </w:rPr>
        <w:t>，你可以这样写</w:t>
      </w:r>
      <w:r w:rsidRPr="00F66DF3">
        <w:rPr>
          <w:rFonts w:hint="eastAsia"/>
          <w:szCs w:val="21"/>
        </w:rPr>
        <w:t>save:</w:t>
      </w:r>
    </w:p>
    <w:p w:rsidR="00F66DF3" w:rsidRPr="00F66DF3" w:rsidRDefault="00F66DF3" w:rsidP="00243A85">
      <w:pPr>
        <w:spacing w:before="0" w:after="0"/>
        <w:ind w:leftChars="200" w:left="420"/>
        <w:rPr>
          <w:szCs w:val="21"/>
        </w:rPr>
      </w:pPr>
      <w:r w:rsidRPr="00F66DF3">
        <w:rPr>
          <w:szCs w:val="21"/>
        </w:rPr>
        <w:t>function save (file, name1, name2)</w:t>
      </w:r>
    </w:p>
    <w:p w:rsidR="00F66DF3" w:rsidRPr="00F66DF3" w:rsidRDefault="00F66DF3" w:rsidP="00243A85">
      <w:pPr>
        <w:spacing w:before="0" w:after="0"/>
        <w:ind w:leftChars="200" w:left="420"/>
        <w:rPr>
          <w:szCs w:val="21"/>
        </w:rPr>
      </w:pPr>
      <w:r w:rsidRPr="00F66DF3">
        <w:rPr>
          <w:szCs w:val="21"/>
        </w:rPr>
        <w:t xml:space="preserve">  f = open_save_file (file);</w:t>
      </w:r>
    </w:p>
    <w:p w:rsidR="00F66DF3" w:rsidRPr="00F66DF3" w:rsidRDefault="00F66DF3" w:rsidP="00243A85">
      <w:pPr>
        <w:spacing w:before="0" w:after="0"/>
        <w:ind w:leftChars="200" w:left="420"/>
        <w:rPr>
          <w:szCs w:val="21"/>
        </w:rPr>
      </w:pPr>
      <w:r w:rsidRPr="00F66DF3">
        <w:rPr>
          <w:szCs w:val="21"/>
        </w:rPr>
        <w:t xml:space="preserve">  save_var (f, name1, evalin ("caller", name1));</w:t>
      </w:r>
    </w:p>
    <w:p w:rsidR="00F66DF3" w:rsidRPr="00F66DF3" w:rsidRDefault="00F66DF3" w:rsidP="00243A85">
      <w:pPr>
        <w:spacing w:before="0" w:after="0"/>
        <w:ind w:leftChars="200" w:left="420"/>
        <w:rPr>
          <w:szCs w:val="21"/>
        </w:rPr>
      </w:pPr>
      <w:r w:rsidRPr="00F66DF3">
        <w:rPr>
          <w:szCs w:val="21"/>
        </w:rPr>
        <w:t xml:space="preserve">  save_var (f, name2, evalin ("caller", name2));</w:t>
      </w:r>
    </w:p>
    <w:p w:rsidR="00F66DF3" w:rsidRDefault="00F66DF3" w:rsidP="00243A85">
      <w:pPr>
        <w:spacing w:before="0" w:after="0"/>
        <w:ind w:leftChars="200" w:left="420"/>
        <w:rPr>
          <w:szCs w:val="21"/>
        </w:rPr>
      </w:pPr>
      <w:r w:rsidRPr="00F66DF3">
        <w:rPr>
          <w:szCs w:val="21"/>
        </w:rPr>
        <w:t>endfunction</w:t>
      </w:r>
    </w:p>
    <w:p w:rsidR="00F66DF3" w:rsidRPr="00F66DF3" w:rsidRDefault="00F66DF3" w:rsidP="00F66DF3">
      <w:pPr>
        <w:rPr>
          <w:szCs w:val="21"/>
        </w:rPr>
      </w:pPr>
      <w:r w:rsidRPr="00F66DF3">
        <w:rPr>
          <w:rFonts w:hint="eastAsia"/>
          <w:szCs w:val="21"/>
        </w:rPr>
        <w:t>这里，</w:t>
      </w:r>
      <w:r w:rsidRPr="00F66DF3">
        <w:rPr>
          <w:rFonts w:hint="eastAsia"/>
          <w:szCs w:val="21"/>
        </w:rPr>
        <w:t>' caller '</w:t>
      </w:r>
      <w:r w:rsidRPr="00F66DF3">
        <w:rPr>
          <w:rFonts w:hint="eastAsia"/>
          <w:szCs w:val="21"/>
        </w:rPr>
        <w:t>是</w:t>
      </w:r>
      <w:r w:rsidRPr="00F66DF3">
        <w:rPr>
          <w:rFonts w:hint="eastAsia"/>
          <w:szCs w:val="21"/>
        </w:rPr>
        <w:t>create_data</w:t>
      </w:r>
      <w:r w:rsidRPr="00F66DF3">
        <w:rPr>
          <w:rFonts w:hint="eastAsia"/>
          <w:szCs w:val="21"/>
        </w:rPr>
        <w:t>函数，</w:t>
      </w:r>
      <w:r w:rsidRPr="00F66DF3">
        <w:rPr>
          <w:rFonts w:hint="eastAsia"/>
          <w:szCs w:val="21"/>
        </w:rPr>
        <w:t>name1</w:t>
      </w:r>
      <w:r w:rsidRPr="00F66DF3">
        <w:rPr>
          <w:rFonts w:hint="eastAsia"/>
          <w:szCs w:val="21"/>
        </w:rPr>
        <w:t>是字符串</w:t>
      </w:r>
      <w:r w:rsidRPr="00F66DF3">
        <w:rPr>
          <w:rFonts w:hint="eastAsia"/>
          <w:szCs w:val="21"/>
        </w:rPr>
        <w:t>"x"</w:t>
      </w:r>
      <w:r w:rsidRPr="00F66DF3">
        <w:rPr>
          <w:rFonts w:hint="eastAsia"/>
          <w:szCs w:val="21"/>
        </w:rPr>
        <w:t>，它的计算结果只是</w:t>
      </w:r>
      <w:r w:rsidRPr="00F66DF3">
        <w:rPr>
          <w:rFonts w:hint="eastAsia"/>
          <w:szCs w:val="21"/>
        </w:rPr>
        <w:t>x</w:t>
      </w:r>
      <w:r w:rsidRPr="00F66DF3">
        <w:rPr>
          <w:rFonts w:hint="eastAsia"/>
          <w:szCs w:val="21"/>
        </w:rPr>
        <w:t>的值。</w:t>
      </w:r>
    </w:p>
    <w:p w:rsidR="00F66DF3" w:rsidRDefault="00F66DF3" w:rsidP="00F66DF3">
      <w:pPr>
        <w:rPr>
          <w:szCs w:val="21"/>
        </w:rPr>
      </w:pPr>
      <w:r w:rsidRPr="00F66DF3">
        <w:rPr>
          <w:rFonts w:hint="eastAsia"/>
          <w:szCs w:val="21"/>
        </w:rPr>
        <w:t>稍后，你想在不同的上下文中从</w:t>
      </w:r>
      <w:r w:rsidRPr="00F66DF3">
        <w:rPr>
          <w:rFonts w:hint="eastAsia"/>
          <w:szCs w:val="21"/>
        </w:rPr>
        <w:t>mydata</w:t>
      </w:r>
      <w:r w:rsidRPr="00F66DF3">
        <w:rPr>
          <w:rFonts w:hint="eastAsia"/>
          <w:szCs w:val="21"/>
        </w:rPr>
        <w:t>加载值</w:t>
      </w:r>
      <w:r w:rsidRPr="00F66DF3">
        <w:rPr>
          <w:rFonts w:hint="eastAsia"/>
          <w:szCs w:val="21"/>
        </w:rPr>
        <w:t>:</w:t>
      </w:r>
    </w:p>
    <w:p w:rsidR="00F66DF3" w:rsidRPr="00F66DF3" w:rsidRDefault="00F66DF3" w:rsidP="00243A85">
      <w:pPr>
        <w:spacing w:before="0" w:after="0"/>
        <w:ind w:leftChars="200" w:left="420"/>
        <w:rPr>
          <w:szCs w:val="21"/>
        </w:rPr>
      </w:pPr>
      <w:r w:rsidRPr="00F66DF3">
        <w:rPr>
          <w:szCs w:val="21"/>
        </w:rPr>
        <w:t>function process_data</w:t>
      </w:r>
    </w:p>
    <w:p w:rsidR="00F66DF3" w:rsidRPr="00F66DF3" w:rsidRDefault="00F66DF3" w:rsidP="00243A85">
      <w:pPr>
        <w:spacing w:before="0" w:after="0"/>
        <w:ind w:leftChars="200" w:left="420"/>
        <w:rPr>
          <w:szCs w:val="21"/>
        </w:rPr>
      </w:pPr>
      <w:r w:rsidRPr="00F66DF3">
        <w:rPr>
          <w:szCs w:val="21"/>
        </w:rPr>
        <w:t xml:space="preserve">  load mydata</w:t>
      </w:r>
    </w:p>
    <w:p w:rsidR="00F66DF3" w:rsidRPr="00F66DF3" w:rsidRDefault="00F66DF3" w:rsidP="00243A85">
      <w:pPr>
        <w:spacing w:before="0" w:after="0"/>
        <w:ind w:leftChars="200" w:left="420"/>
        <w:rPr>
          <w:szCs w:val="21"/>
        </w:rPr>
      </w:pPr>
      <w:r w:rsidRPr="00F66DF3">
        <w:rPr>
          <w:szCs w:val="21"/>
        </w:rPr>
        <w:t xml:space="preserve">  … do work …</w:t>
      </w:r>
    </w:p>
    <w:p w:rsidR="00F66DF3" w:rsidRDefault="00F66DF3" w:rsidP="00243A85">
      <w:pPr>
        <w:spacing w:before="0" w:after="0"/>
        <w:ind w:leftChars="200" w:left="420"/>
        <w:rPr>
          <w:szCs w:val="21"/>
        </w:rPr>
      </w:pPr>
      <w:r w:rsidRPr="00F66DF3">
        <w:rPr>
          <w:szCs w:val="21"/>
        </w:rPr>
        <w:t>endfunction</w:t>
      </w:r>
    </w:p>
    <w:p w:rsidR="00F722AE" w:rsidRDefault="00F66DF3" w:rsidP="00F66DF3">
      <w:pPr>
        <w:rPr>
          <w:szCs w:val="21"/>
        </w:rPr>
      </w:pPr>
      <w:r w:rsidRPr="00F66DF3">
        <w:rPr>
          <w:rFonts w:hint="eastAsia"/>
          <w:szCs w:val="21"/>
        </w:rPr>
        <w:t>通过赋值，你可以这样写</w:t>
      </w:r>
      <w:r w:rsidRPr="00F66DF3">
        <w:rPr>
          <w:rFonts w:hint="eastAsia"/>
          <w:szCs w:val="21"/>
        </w:rPr>
        <w:t>load:</w:t>
      </w:r>
    </w:p>
    <w:p w:rsidR="00F66DF3" w:rsidRPr="00F66DF3" w:rsidRDefault="00F66DF3" w:rsidP="00243A85">
      <w:pPr>
        <w:spacing w:before="0" w:after="0"/>
        <w:ind w:leftChars="200" w:left="420"/>
        <w:rPr>
          <w:szCs w:val="21"/>
        </w:rPr>
      </w:pPr>
      <w:r w:rsidRPr="00F66DF3">
        <w:rPr>
          <w:szCs w:val="21"/>
        </w:rPr>
        <w:t>function load (file)</w:t>
      </w:r>
    </w:p>
    <w:p w:rsidR="00F66DF3" w:rsidRPr="00F66DF3" w:rsidRDefault="00F66DF3" w:rsidP="00243A85">
      <w:pPr>
        <w:spacing w:before="0" w:after="0"/>
        <w:ind w:leftChars="200" w:left="420"/>
        <w:rPr>
          <w:szCs w:val="21"/>
        </w:rPr>
      </w:pPr>
      <w:r w:rsidRPr="00F66DF3">
        <w:rPr>
          <w:szCs w:val="21"/>
        </w:rPr>
        <w:t xml:space="preserve">  f = open_load_file (file);</w:t>
      </w:r>
    </w:p>
    <w:p w:rsidR="00F66DF3" w:rsidRPr="00F66DF3" w:rsidRDefault="00F66DF3" w:rsidP="00243A85">
      <w:pPr>
        <w:spacing w:before="0" w:after="0"/>
        <w:ind w:leftChars="200" w:left="420"/>
        <w:rPr>
          <w:szCs w:val="21"/>
        </w:rPr>
      </w:pPr>
      <w:r w:rsidRPr="00F66DF3">
        <w:rPr>
          <w:szCs w:val="21"/>
        </w:rPr>
        <w:t xml:space="preserve">  [name, val] = load_var (f);</w:t>
      </w:r>
    </w:p>
    <w:p w:rsidR="00F66DF3" w:rsidRPr="00F66DF3" w:rsidRDefault="00F66DF3" w:rsidP="00243A85">
      <w:pPr>
        <w:spacing w:before="0" w:after="0"/>
        <w:ind w:leftChars="200" w:left="420"/>
        <w:rPr>
          <w:szCs w:val="21"/>
        </w:rPr>
      </w:pPr>
      <w:r w:rsidRPr="00F66DF3">
        <w:rPr>
          <w:szCs w:val="21"/>
        </w:rPr>
        <w:t xml:space="preserve">  assignin ("caller", name, val);</w:t>
      </w:r>
    </w:p>
    <w:p w:rsidR="00F66DF3" w:rsidRPr="00F66DF3" w:rsidRDefault="00F66DF3" w:rsidP="00243A85">
      <w:pPr>
        <w:spacing w:before="0" w:after="0"/>
        <w:ind w:leftChars="200" w:left="420"/>
        <w:rPr>
          <w:szCs w:val="21"/>
        </w:rPr>
      </w:pPr>
      <w:r w:rsidRPr="00F66DF3">
        <w:rPr>
          <w:szCs w:val="21"/>
        </w:rPr>
        <w:t xml:space="preserve">  [name, val] = load_var (f);</w:t>
      </w:r>
    </w:p>
    <w:p w:rsidR="00F66DF3" w:rsidRPr="00F66DF3" w:rsidRDefault="00F66DF3" w:rsidP="00243A85">
      <w:pPr>
        <w:spacing w:before="0" w:after="0"/>
        <w:ind w:leftChars="200" w:left="420"/>
        <w:rPr>
          <w:szCs w:val="21"/>
        </w:rPr>
      </w:pPr>
      <w:r w:rsidRPr="00F66DF3">
        <w:rPr>
          <w:szCs w:val="21"/>
        </w:rPr>
        <w:t xml:space="preserve">  assignin ("caller", name, val);</w:t>
      </w:r>
    </w:p>
    <w:p w:rsidR="00F66DF3" w:rsidRDefault="00F66DF3" w:rsidP="00243A85">
      <w:pPr>
        <w:spacing w:before="0" w:after="0"/>
        <w:ind w:leftChars="200" w:left="420"/>
        <w:rPr>
          <w:szCs w:val="21"/>
        </w:rPr>
      </w:pPr>
      <w:r w:rsidRPr="00F66DF3">
        <w:rPr>
          <w:szCs w:val="21"/>
        </w:rPr>
        <w:t>endfunction</w:t>
      </w:r>
    </w:p>
    <w:p w:rsidR="00F66DF3" w:rsidRPr="00F66DF3" w:rsidRDefault="00F66DF3" w:rsidP="00F66DF3">
      <w:pPr>
        <w:rPr>
          <w:szCs w:val="21"/>
        </w:rPr>
      </w:pPr>
      <w:r w:rsidRPr="00F66DF3">
        <w:rPr>
          <w:rFonts w:hint="eastAsia"/>
          <w:szCs w:val="21"/>
        </w:rPr>
        <w:lastRenderedPageBreak/>
        <w:t>这里，</w:t>
      </w:r>
      <w:r w:rsidRPr="00F66DF3">
        <w:rPr>
          <w:rFonts w:hint="eastAsia"/>
          <w:szCs w:val="21"/>
        </w:rPr>
        <w:t>' caller '</w:t>
      </w:r>
      <w:r w:rsidRPr="00F66DF3">
        <w:rPr>
          <w:rFonts w:hint="eastAsia"/>
          <w:szCs w:val="21"/>
        </w:rPr>
        <w:t>是</w:t>
      </w:r>
      <w:r w:rsidRPr="00F66DF3">
        <w:rPr>
          <w:rFonts w:hint="eastAsia"/>
          <w:szCs w:val="21"/>
        </w:rPr>
        <w:t>process_data</w:t>
      </w:r>
      <w:r w:rsidRPr="00F66DF3">
        <w:rPr>
          <w:rFonts w:hint="eastAsia"/>
          <w:szCs w:val="21"/>
        </w:rPr>
        <w:t>函数。</w:t>
      </w:r>
    </w:p>
    <w:p w:rsidR="00F66DF3" w:rsidRPr="00F66DF3" w:rsidRDefault="00F66DF3" w:rsidP="00F66DF3">
      <w:pPr>
        <w:rPr>
          <w:szCs w:val="21"/>
        </w:rPr>
      </w:pPr>
      <w:r w:rsidRPr="00F66DF3">
        <w:rPr>
          <w:rFonts w:hint="eastAsia"/>
          <w:szCs w:val="21"/>
        </w:rPr>
        <w:t>您可以在命令提示符下使用上下文</w:t>
      </w:r>
      <w:r w:rsidRPr="00F66DF3">
        <w:rPr>
          <w:rFonts w:hint="eastAsia"/>
          <w:szCs w:val="21"/>
        </w:rPr>
        <w:t>' base '</w:t>
      </w:r>
      <w:r w:rsidRPr="00F66DF3">
        <w:rPr>
          <w:rFonts w:hint="eastAsia"/>
          <w:szCs w:val="21"/>
        </w:rPr>
        <w:t>而不是</w:t>
      </w:r>
      <w:r w:rsidRPr="00F66DF3">
        <w:rPr>
          <w:rFonts w:hint="eastAsia"/>
          <w:szCs w:val="21"/>
        </w:rPr>
        <w:t>' caller '</w:t>
      </w:r>
      <w:r w:rsidRPr="00F66DF3">
        <w:rPr>
          <w:rFonts w:hint="eastAsia"/>
          <w:szCs w:val="21"/>
        </w:rPr>
        <w:t>来设置和使用变量。</w:t>
      </w:r>
    </w:p>
    <w:p w:rsidR="00F66DF3" w:rsidRDefault="00F66DF3" w:rsidP="00F66DF3">
      <w:pPr>
        <w:rPr>
          <w:szCs w:val="21"/>
        </w:rPr>
      </w:pPr>
      <w:r w:rsidRPr="00F66DF3">
        <w:rPr>
          <w:rFonts w:hint="eastAsia"/>
          <w:szCs w:val="21"/>
        </w:rPr>
        <w:t>这些函数在实际中很少使用。一个例子是</w:t>
      </w:r>
      <w:r w:rsidRPr="00F66DF3">
        <w:rPr>
          <w:rFonts w:hint="eastAsia"/>
          <w:szCs w:val="21"/>
        </w:rPr>
        <w:t>fail (' code '</w:t>
      </w:r>
      <w:r w:rsidRPr="00F66DF3">
        <w:rPr>
          <w:rFonts w:hint="eastAsia"/>
          <w:szCs w:val="21"/>
        </w:rPr>
        <w:t>，</w:t>
      </w:r>
      <w:r w:rsidRPr="00F66DF3">
        <w:rPr>
          <w:rFonts w:hint="eastAsia"/>
          <w:szCs w:val="21"/>
        </w:rPr>
        <w:t xml:space="preserve"> ' pattern ')</w:t>
      </w:r>
      <w:r w:rsidRPr="00F66DF3">
        <w:rPr>
          <w:rFonts w:hint="eastAsia"/>
          <w:szCs w:val="21"/>
        </w:rPr>
        <w:t>函数，它在调用者的上下文中计算</w:t>
      </w:r>
      <w:r w:rsidRPr="00F66DF3">
        <w:rPr>
          <w:rFonts w:hint="eastAsia"/>
          <w:szCs w:val="21"/>
        </w:rPr>
        <w:t>' code '</w:t>
      </w:r>
      <w:r w:rsidRPr="00F66DF3">
        <w:rPr>
          <w:rFonts w:hint="eastAsia"/>
          <w:szCs w:val="21"/>
        </w:rPr>
        <w:t>，并检查它产生的错误消息是否与给定的模式匹配。其他例子，如保存和加载是用</w:t>
      </w:r>
      <w:r w:rsidRPr="00F66DF3">
        <w:rPr>
          <w:rFonts w:hint="eastAsia"/>
          <w:szCs w:val="21"/>
        </w:rPr>
        <w:t>c++</w:t>
      </w:r>
      <w:r w:rsidRPr="00F66DF3">
        <w:rPr>
          <w:rFonts w:hint="eastAsia"/>
          <w:szCs w:val="21"/>
        </w:rPr>
        <w:t>编写的，其中所有</w:t>
      </w:r>
      <w:r w:rsidRPr="00F66DF3">
        <w:rPr>
          <w:rFonts w:hint="eastAsia"/>
          <w:szCs w:val="21"/>
        </w:rPr>
        <w:t>Octave</w:t>
      </w:r>
      <w:r w:rsidRPr="00F66DF3">
        <w:rPr>
          <w:rFonts w:hint="eastAsia"/>
          <w:szCs w:val="21"/>
        </w:rPr>
        <w:t>变量都在</w:t>
      </w:r>
      <w:r w:rsidRPr="00F66DF3">
        <w:rPr>
          <w:rFonts w:hint="eastAsia"/>
          <w:szCs w:val="21"/>
        </w:rPr>
        <w:t>' caller '</w:t>
      </w:r>
      <w:r w:rsidRPr="00F66DF3">
        <w:rPr>
          <w:rFonts w:hint="eastAsia"/>
          <w:szCs w:val="21"/>
        </w:rPr>
        <w:t>上下文中，不需要</w:t>
      </w:r>
      <w:r w:rsidRPr="00F66DF3">
        <w:rPr>
          <w:rFonts w:hint="eastAsia"/>
          <w:szCs w:val="21"/>
        </w:rPr>
        <w:t>evalin</w:t>
      </w:r>
      <w:r w:rsidRPr="00F66DF3">
        <w:rPr>
          <w:rFonts w:hint="eastAsia"/>
          <w:szCs w:val="21"/>
        </w:rPr>
        <w:t>。</w:t>
      </w:r>
    </w:p>
    <w:p w:rsidR="00F66DF3" w:rsidRPr="00F12274" w:rsidRDefault="00F66DF3" w:rsidP="00370EF3">
      <w:pPr>
        <w:spacing w:before="0" w:after="0"/>
        <w:rPr>
          <w:i/>
          <w:szCs w:val="21"/>
        </w:rPr>
      </w:pPr>
      <w:r w:rsidRPr="00F66DF3">
        <w:rPr>
          <w:szCs w:val="21"/>
        </w:rPr>
        <w:t xml:space="preserve">: </w:t>
      </w:r>
      <w:r w:rsidRPr="00F12274">
        <w:rPr>
          <w:b/>
          <w:szCs w:val="21"/>
        </w:rPr>
        <w:t>evalin</w:t>
      </w:r>
      <w:r w:rsidRPr="00F12274">
        <w:rPr>
          <w:i/>
          <w:szCs w:val="21"/>
        </w:rPr>
        <w:t xml:space="preserve"> (context, try)</w:t>
      </w:r>
    </w:p>
    <w:p w:rsidR="00F66DF3" w:rsidRDefault="00F66DF3" w:rsidP="00370EF3">
      <w:pPr>
        <w:spacing w:before="0" w:after="0"/>
        <w:rPr>
          <w:szCs w:val="21"/>
        </w:rPr>
      </w:pPr>
      <w:r w:rsidRPr="00F66DF3">
        <w:rPr>
          <w:szCs w:val="21"/>
        </w:rPr>
        <w:t xml:space="preserve">: </w:t>
      </w:r>
      <w:r w:rsidRPr="00F12274">
        <w:rPr>
          <w:b/>
          <w:szCs w:val="21"/>
        </w:rPr>
        <w:t>evalin</w:t>
      </w:r>
      <w:r w:rsidRPr="00F12274">
        <w:rPr>
          <w:i/>
          <w:szCs w:val="21"/>
        </w:rPr>
        <w:t xml:space="preserve"> (context, try, catch)</w:t>
      </w:r>
    </w:p>
    <w:p w:rsidR="00F66DF3" w:rsidRPr="00F66DF3" w:rsidRDefault="00F66DF3" w:rsidP="00243A85">
      <w:pPr>
        <w:spacing w:before="0" w:after="0"/>
        <w:ind w:leftChars="200" w:left="420"/>
        <w:rPr>
          <w:szCs w:val="21"/>
        </w:rPr>
      </w:pPr>
      <w:r w:rsidRPr="00F66DF3">
        <w:rPr>
          <w:rFonts w:hint="eastAsia"/>
          <w:szCs w:val="21"/>
        </w:rPr>
        <w:t>与</w:t>
      </w:r>
      <w:r w:rsidRPr="00F66DF3">
        <w:rPr>
          <w:rFonts w:hint="eastAsia"/>
          <w:szCs w:val="21"/>
        </w:rPr>
        <w:t>eval</w:t>
      </w:r>
      <w:r w:rsidRPr="00F66DF3">
        <w:rPr>
          <w:rFonts w:hint="eastAsia"/>
          <w:szCs w:val="21"/>
        </w:rPr>
        <w:t>类似，不同之处在于表达式是在上下文</w:t>
      </w:r>
      <w:r w:rsidRPr="00F66DF3">
        <w:rPr>
          <w:rFonts w:hint="eastAsia"/>
          <w:szCs w:val="21"/>
        </w:rPr>
        <w:t>context</w:t>
      </w:r>
      <w:r w:rsidRPr="00F66DF3">
        <w:rPr>
          <w:rFonts w:hint="eastAsia"/>
          <w:szCs w:val="21"/>
        </w:rPr>
        <w:t>中求值的，上下文可以是</w:t>
      </w:r>
      <w:r w:rsidRPr="00F66DF3">
        <w:rPr>
          <w:rFonts w:hint="eastAsia"/>
          <w:szCs w:val="21"/>
        </w:rPr>
        <w:t>"caller"</w:t>
      </w:r>
      <w:r w:rsidRPr="00F66DF3">
        <w:rPr>
          <w:rFonts w:hint="eastAsia"/>
          <w:szCs w:val="21"/>
        </w:rPr>
        <w:t>或</w:t>
      </w:r>
      <w:r w:rsidRPr="00F66DF3">
        <w:rPr>
          <w:rFonts w:hint="eastAsia"/>
          <w:szCs w:val="21"/>
        </w:rPr>
        <w:t>"base"</w:t>
      </w:r>
      <w:r w:rsidRPr="00F66DF3">
        <w:rPr>
          <w:rFonts w:hint="eastAsia"/>
          <w:szCs w:val="21"/>
        </w:rPr>
        <w:t>。</w:t>
      </w:r>
    </w:p>
    <w:p w:rsidR="00F66DF3" w:rsidRDefault="00F66DF3" w:rsidP="00243A85">
      <w:pPr>
        <w:spacing w:before="0" w:after="0"/>
        <w:ind w:leftChars="200" w:left="420"/>
        <w:rPr>
          <w:szCs w:val="21"/>
        </w:rPr>
      </w:pPr>
      <w:r w:rsidRPr="00F12274">
        <w:rPr>
          <w:rFonts w:hint="eastAsia"/>
          <w:b/>
          <w:szCs w:val="21"/>
        </w:rPr>
        <w:t>参见</w:t>
      </w:r>
      <w:r w:rsidRPr="00F12274">
        <w:rPr>
          <w:rFonts w:hint="eastAsia"/>
          <w:b/>
          <w:szCs w:val="21"/>
        </w:rPr>
        <w:t>:</w:t>
      </w:r>
      <w:r w:rsidRPr="00F66DF3">
        <w:rPr>
          <w:rFonts w:hint="eastAsia"/>
          <w:szCs w:val="21"/>
        </w:rPr>
        <w:t>eval, assignin</w:t>
      </w:r>
      <w:r w:rsidRPr="00F66DF3">
        <w:rPr>
          <w:rFonts w:hint="eastAsia"/>
          <w:szCs w:val="21"/>
        </w:rPr>
        <w:t>。</w:t>
      </w:r>
    </w:p>
    <w:p w:rsidR="00F66DF3" w:rsidRDefault="00F66DF3" w:rsidP="00370EF3">
      <w:pPr>
        <w:spacing w:beforeLines="50" w:before="156" w:after="0"/>
        <w:rPr>
          <w:szCs w:val="21"/>
        </w:rPr>
      </w:pPr>
      <w:r w:rsidRPr="00F66DF3">
        <w:rPr>
          <w:szCs w:val="21"/>
        </w:rPr>
        <w:t>:</w:t>
      </w:r>
      <w:r w:rsidRPr="00F12274">
        <w:rPr>
          <w:i/>
          <w:szCs w:val="21"/>
        </w:rPr>
        <w:t xml:space="preserve"> </w:t>
      </w:r>
      <w:r w:rsidRPr="00F12274">
        <w:rPr>
          <w:b/>
          <w:szCs w:val="21"/>
        </w:rPr>
        <w:t>assignin</w:t>
      </w:r>
      <w:r w:rsidRPr="00F12274">
        <w:rPr>
          <w:i/>
          <w:szCs w:val="21"/>
        </w:rPr>
        <w:t xml:space="preserve"> (context, varname, value)</w:t>
      </w:r>
    </w:p>
    <w:p w:rsidR="00F66DF3" w:rsidRPr="00F66DF3" w:rsidRDefault="00F66DF3" w:rsidP="00243A85">
      <w:pPr>
        <w:spacing w:before="0" w:after="0"/>
        <w:ind w:leftChars="200" w:left="420"/>
        <w:rPr>
          <w:szCs w:val="21"/>
        </w:rPr>
      </w:pPr>
      <w:r w:rsidRPr="00F66DF3">
        <w:rPr>
          <w:rFonts w:hint="eastAsia"/>
          <w:szCs w:val="21"/>
        </w:rPr>
        <w:t>给</w:t>
      </w:r>
      <w:r w:rsidRPr="00F66DF3">
        <w:rPr>
          <w:rFonts w:hint="eastAsia"/>
          <w:szCs w:val="21"/>
        </w:rPr>
        <w:t>context context</w:t>
      </w:r>
      <w:r w:rsidRPr="00F66DF3">
        <w:rPr>
          <w:rFonts w:hint="eastAsia"/>
          <w:szCs w:val="21"/>
        </w:rPr>
        <w:t>中的</w:t>
      </w:r>
      <w:r w:rsidRPr="00F66DF3">
        <w:rPr>
          <w:rFonts w:hint="eastAsia"/>
          <w:szCs w:val="21"/>
        </w:rPr>
        <w:t>varname</w:t>
      </w:r>
      <w:r w:rsidRPr="00F66DF3">
        <w:rPr>
          <w:rFonts w:hint="eastAsia"/>
          <w:szCs w:val="21"/>
        </w:rPr>
        <w:t>赋值，它可以是</w:t>
      </w:r>
      <w:r w:rsidRPr="00F66DF3">
        <w:rPr>
          <w:rFonts w:hint="eastAsia"/>
          <w:szCs w:val="21"/>
        </w:rPr>
        <w:t>"base"</w:t>
      </w:r>
      <w:r w:rsidRPr="00F66DF3">
        <w:rPr>
          <w:rFonts w:hint="eastAsia"/>
          <w:szCs w:val="21"/>
        </w:rPr>
        <w:t>或</w:t>
      </w:r>
      <w:r w:rsidRPr="00F66DF3">
        <w:rPr>
          <w:rFonts w:hint="eastAsia"/>
          <w:szCs w:val="21"/>
        </w:rPr>
        <w:t>"caller"</w:t>
      </w:r>
      <w:r w:rsidRPr="00F66DF3">
        <w:rPr>
          <w:rFonts w:hint="eastAsia"/>
          <w:szCs w:val="21"/>
        </w:rPr>
        <w:t>。</w:t>
      </w:r>
    </w:p>
    <w:p w:rsidR="00F66DF3" w:rsidRDefault="00F66DF3" w:rsidP="00243A85">
      <w:pPr>
        <w:spacing w:before="0" w:after="0"/>
        <w:ind w:leftChars="200" w:left="420"/>
        <w:rPr>
          <w:szCs w:val="21"/>
        </w:rPr>
      </w:pPr>
      <w:r w:rsidRPr="00F12274">
        <w:rPr>
          <w:rFonts w:hint="eastAsia"/>
          <w:b/>
          <w:szCs w:val="21"/>
        </w:rPr>
        <w:t>参见</w:t>
      </w:r>
      <w:r w:rsidRPr="00F12274">
        <w:rPr>
          <w:rFonts w:hint="eastAsia"/>
          <w:b/>
          <w:szCs w:val="21"/>
        </w:rPr>
        <w:t>:</w:t>
      </w:r>
      <w:r w:rsidRPr="00F66DF3">
        <w:rPr>
          <w:rFonts w:hint="eastAsia"/>
          <w:szCs w:val="21"/>
        </w:rPr>
        <w:t>evalin</w:t>
      </w:r>
      <w:r w:rsidRPr="00F66DF3">
        <w:rPr>
          <w:rFonts w:hint="eastAsia"/>
          <w:szCs w:val="21"/>
        </w:rPr>
        <w:t>。</w:t>
      </w:r>
    </w:p>
    <w:p w:rsidR="00266019" w:rsidRDefault="00266019">
      <w:pPr>
        <w:rPr>
          <w:szCs w:val="21"/>
        </w:rPr>
      </w:pPr>
      <w:r>
        <w:rPr>
          <w:szCs w:val="21"/>
        </w:rPr>
        <w:br w:type="page"/>
      </w:r>
    </w:p>
    <w:p w:rsidR="00F66DF3" w:rsidRPr="00266019" w:rsidRDefault="00F66DF3" w:rsidP="00266019">
      <w:pPr>
        <w:jc w:val="center"/>
        <w:rPr>
          <w:b/>
          <w:sz w:val="36"/>
          <w:szCs w:val="36"/>
        </w:rPr>
      </w:pPr>
      <w:r w:rsidRPr="00266019">
        <w:rPr>
          <w:rFonts w:hint="eastAsia"/>
          <w:b/>
          <w:sz w:val="36"/>
          <w:szCs w:val="36"/>
        </w:rPr>
        <w:lastRenderedPageBreak/>
        <w:t>10</w:t>
      </w:r>
      <w:r w:rsidRPr="00266019">
        <w:rPr>
          <w:rFonts w:hint="eastAsia"/>
          <w:b/>
          <w:sz w:val="36"/>
          <w:szCs w:val="36"/>
        </w:rPr>
        <w:t>语句</w:t>
      </w:r>
    </w:p>
    <w:p w:rsidR="00F66DF3" w:rsidRPr="00F66DF3" w:rsidRDefault="00F66DF3" w:rsidP="00F66DF3">
      <w:pPr>
        <w:rPr>
          <w:szCs w:val="21"/>
        </w:rPr>
      </w:pPr>
      <w:r w:rsidRPr="00F66DF3">
        <w:rPr>
          <w:rFonts w:hint="eastAsia"/>
          <w:szCs w:val="21"/>
        </w:rPr>
        <w:t>语句可以是简单的常量表达式，也可以是嵌套循环和条件语句的复杂列表。</w:t>
      </w:r>
    </w:p>
    <w:p w:rsidR="00F66DF3" w:rsidRDefault="00F66DF3" w:rsidP="00F66DF3">
      <w:pPr>
        <w:rPr>
          <w:szCs w:val="21"/>
        </w:rPr>
      </w:pPr>
      <w:r w:rsidRPr="00F66DF3">
        <w:rPr>
          <w:rFonts w:hint="eastAsia"/>
          <w:szCs w:val="21"/>
        </w:rPr>
        <w:t>控制语句如</w:t>
      </w:r>
      <w:r w:rsidRPr="00F66DF3">
        <w:rPr>
          <w:rFonts w:hint="eastAsia"/>
          <w:szCs w:val="21"/>
        </w:rPr>
        <w:t>if, while</w:t>
      </w:r>
      <w:r w:rsidRPr="00F66DF3">
        <w:rPr>
          <w:rFonts w:hint="eastAsia"/>
          <w:szCs w:val="21"/>
        </w:rPr>
        <w:t>等控制着</w:t>
      </w:r>
      <w:r w:rsidRPr="00F66DF3">
        <w:rPr>
          <w:rFonts w:hint="eastAsia"/>
          <w:szCs w:val="21"/>
        </w:rPr>
        <w:t>Octave</w:t>
      </w:r>
      <w:r w:rsidRPr="00F66DF3">
        <w:rPr>
          <w:rFonts w:hint="eastAsia"/>
          <w:szCs w:val="21"/>
        </w:rPr>
        <w:t>程序的执行流程。所有控制语句都以</w:t>
      </w:r>
      <w:r w:rsidRPr="00F66DF3">
        <w:rPr>
          <w:rFonts w:hint="eastAsia"/>
          <w:szCs w:val="21"/>
        </w:rPr>
        <w:t>if</w:t>
      </w:r>
      <w:r w:rsidRPr="00F66DF3">
        <w:rPr>
          <w:rFonts w:hint="eastAsia"/>
          <w:szCs w:val="21"/>
        </w:rPr>
        <w:t>和</w:t>
      </w:r>
      <w:r w:rsidRPr="00F66DF3">
        <w:rPr>
          <w:rFonts w:hint="eastAsia"/>
          <w:szCs w:val="21"/>
        </w:rPr>
        <w:t>while</w:t>
      </w:r>
      <w:r w:rsidRPr="00F66DF3">
        <w:rPr>
          <w:rFonts w:hint="eastAsia"/>
          <w:szCs w:val="21"/>
        </w:rPr>
        <w:t>等特殊关键字开头，以区别于简单表达式。许多控制语句包含其他语句</w:t>
      </w:r>
      <w:r w:rsidRPr="00F66DF3">
        <w:rPr>
          <w:rFonts w:hint="eastAsia"/>
          <w:szCs w:val="21"/>
        </w:rPr>
        <w:t>;</w:t>
      </w:r>
      <w:r w:rsidRPr="00F66DF3">
        <w:rPr>
          <w:rFonts w:hint="eastAsia"/>
          <w:szCs w:val="21"/>
        </w:rPr>
        <w:t>例如，</w:t>
      </w:r>
      <w:r w:rsidRPr="00F66DF3">
        <w:rPr>
          <w:rFonts w:hint="eastAsia"/>
          <w:szCs w:val="21"/>
        </w:rPr>
        <w:t>if</w:t>
      </w:r>
      <w:r w:rsidRPr="00F66DF3">
        <w:rPr>
          <w:rFonts w:hint="eastAsia"/>
          <w:szCs w:val="21"/>
        </w:rPr>
        <w:t>语句包含另一个语句，该语句可能被执行，也可能不被执行。</w:t>
      </w:r>
    </w:p>
    <w:p w:rsidR="00F66DF3" w:rsidRPr="00F66DF3" w:rsidRDefault="00F66DF3" w:rsidP="00F66DF3">
      <w:pPr>
        <w:rPr>
          <w:szCs w:val="21"/>
        </w:rPr>
      </w:pPr>
      <w:r w:rsidRPr="00F66DF3">
        <w:rPr>
          <w:rFonts w:hint="eastAsia"/>
          <w:szCs w:val="21"/>
        </w:rPr>
        <w:t>每个控制语句都有一个相应的结束语句，它标志着控制语句的结束。例如，关键字</w:t>
      </w:r>
      <w:r w:rsidRPr="00F66DF3">
        <w:rPr>
          <w:rFonts w:hint="eastAsia"/>
          <w:szCs w:val="21"/>
        </w:rPr>
        <w:t>endif</w:t>
      </w:r>
      <w:r w:rsidRPr="00F66DF3">
        <w:rPr>
          <w:rFonts w:hint="eastAsia"/>
          <w:szCs w:val="21"/>
        </w:rPr>
        <w:t>标记</w:t>
      </w:r>
      <w:r w:rsidRPr="00F66DF3">
        <w:rPr>
          <w:rFonts w:hint="eastAsia"/>
          <w:szCs w:val="21"/>
        </w:rPr>
        <w:t>if</w:t>
      </w:r>
      <w:r w:rsidRPr="00F66DF3">
        <w:rPr>
          <w:rFonts w:hint="eastAsia"/>
          <w:szCs w:val="21"/>
        </w:rPr>
        <w:t>语句的结束，而</w:t>
      </w:r>
      <w:r w:rsidRPr="00F66DF3">
        <w:rPr>
          <w:rFonts w:hint="eastAsia"/>
          <w:szCs w:val="21"/>
        </w:rPr>
        <w:t>endwhile</w:t>
      </w:r>
      <w:r w:rsidRPr="00F66DF3">
        <w:rPr>
          <w:rFonts w:hint="eastAsia"/>
          <w:szCs w:val="21"/>
        </w:rPr>
        <w:t>标记</w:t>
      </w:r>
      <w:r w:rsidRPr="00F66DF3">
        <w:rPr>
          <w:rFonts w:hint="eastAsia"/>
          <w:szCs w:val="21"/>
        </w:rPr>
        <w:t>while</w:t>
      </w:r>
      <w:r w:rsidRPr="00F66DF3">
        <w:rPr>
          <w:rFonts w:hint="eastAsia"/>
          <w:szCs w:val="21"/>
        </w:rPr>
        <w:t>语句的结束。您可以在任何需要更具体的结束关键字的地方使用关键字</w:t>
      </w:r>
      <w:r w:rsidRPr="00F66DF3">
        <w:rPr>
          <w:rFonts w:hint="eastAsia"/>
          <w:szCs w:val="21"/>
        </w:rPr>
        <w:t>end</w:t>
      </w:r>
      <w:r w:rsidRPr="00F66DF3">
        <w:rPr>
          <w:rFonts w:hint="eastAsia"/>
          <w:szCs w:val="21"/>
        </w:rPr>
        <w:t>，但首选使用更具体的关键字，因为如果使用它们，</w:t>
      </w:r>
      <w:r w:rsidRPr="00F66DF3">
        <w:rPr>
          <w:rFonts w:hint="eastAsia"/>
          <w:szCs w:val="21"/>
        </w:rPr>
        <w:t>Octave</w:t>
      </w:r>
      <w:r w:rsidRPr="00F66DF3">
        <w:rPr>
          <w:rFonts w:hint="eastAsia"/>
          <w:szCs w:val="21"/>
        </w:rPr>
        <w:t>能够为不匹配或缺失的结束令牌提供更好的诊断。</w:t>
      </w:r>
    </w:p>
    <w:p w:rsidR="00F66DF3" w:rsidRDefault="00F66DF3" w:rsidP="00F66DF3">
      <w:pPr>
        <w:rPr>
          <w:szCs w:val="21"/>
        </w:rPr>
      </w:pPr>
      <w:r w:rsidRPr="00F66DF3">
        <w:rPr>
          <w:rFonts w:hint="eastAsia"/>
          <w:szCs w:val="21"/>
        </w:rPr>
        <w:t>在</w:t>
      </w:r>
      <w:r w:rsidRPr="00F66DF3">
        <w:rPr>
          <w:rFonts w:hint="eastAsia"/>
          <w:szCs w:val="21"/>
        </w:rPr>
        <w:t>if</w:t>
      </w:r>
      <w:r w:rsidRPr="00F66DF3">
        <w:rPr>
          <w:rFonts w:hint="eastAsia"/>
          <w:szCs w:val="21"/>
        </w:rPr>
        <w:t>或</w:t>
      </w:r>
      <w:r w:rsidRPr="00F66DF3">
        <w:rPr>
          <w:rFonts w:hint="eastAsia"/>
          <w:szCs w:val="21"/>
        </w:rPr>
        <w:t>while</w:t>
      </w:r>
      <w:r w:rsidRPr="00F66DF3">
        <w:rPr>
          <w:rFonts w:hint="eastAsia"/>
          <w:szCs w:val="21"/>
        </w:rPr>
        <w:t>等关键字和相应的结束语句之间包含的语句列表称为控制语句的主体。</w:t>
      </w:r>
    </w:p>
    <w:p w:rsidR="00F66DF3" w:rsidRPr="00266019" w:rsidRDefault="00F66DF3" w:rsidP="00F66DF3">
      <w:pPr>
        <w:rPr>
          <w:b/>
          <w:szCs w:val="21"/>
        </w:rPr>
      </w:pPr>
      <w:r w:rsidRPr="00266019">
        <w:rPr>
          <w:rFonts w:hint="eastAsia"/>
          <w:b/>
          <w:szCs w:val="21"/>
        </w:rPr>
        <w:t>10.1 if</w:t>
      </w:r>
      <w:r w:rsidRPr="00266019">
        <w:rPr>
          <w:rFonts w:hint="eastAsia"/>
          <w:b/>
          <w:szCs w:val="21"/>
        </w:rPr>
        <w:t>语句</w:t>
      </w:r>
    </w:p>
    <w:p w:rsidR="00F66DF3" w:rsidRDefault="00F66DF3" w:rsidP="00F66DF3">
      <w:pPr>
        <w:rPr>
          <w:szCs w:val="21"/>
        </w:rPr>
      </w:pPr>
      <w:r w:rsidRPr="00F66DF3">
        <w:rPr>
          <w:rFonts w:hint="eastAsia"/>
          <w:szCs w:val="21"/>
        </w:rPr>
        <w:t>if</w:t>
      </w:r>
      <w:r w:rsidRPr="00F66DF3">
        <w:rPr>
          <w:rFonts w:hint="eastAsia"/>
          <w:szCs w:val="21"/>
        </w:rPr>
        <w:t>语句是</w:t>
      </w:r>
      <w:r w:rsidRPr="00F66DF3">
        <w:rPr>
          <w:rFonts w:hint="eastAsia"/>
          <w:szCs w:val="21"/>
        </w:rPr>
        <w:t>Octave</w:t>
      </w:r>
      <w:r w:rsidRPr="00F66DF3">
        <w:rPr>
          <w:rFonts w:hint="eastAsia"/>
          <w:szCs w:val="21"/>
        </w:rPr>
        <w:t>的决策语句。</w:t>
      </w:r>
      <w:r w:rsidRPr="00F66DF3">
        <w:rPr>
          <w:rFonts w:hint="eastAsia"/>
          <w:szCs w:val="21"/>
        </w:rPr>
        <w:t>if</w:t>
      </w:r>
      <w:r w:rsidRPr="00F66DF3">
        <w:rPr>
          <w:rFonts w:hint="eastAsia"/>
          <w:szCs w:val="21"/>
        </w:rPr>
        <w:t>语句有三种基本形式。最简单的形式是这样的</w:t>
      </w:r>
      <w:r w:rsidRPr="00F66DF3">
        <w:rPr>
          <w:rFonts w:hint="eastAsia"/>
          <w:szCs w:val="21"/>
        </w:rPr>
        <w:t>:</w:t>
      </w:r>
    </w:p>
    <w:p w:rsidR="00F66DF3" w:rsidRPr="00F66DF3" w:rsidRDefault="00F66DF3" w:rsidP="00243A85">
      <w:pPr>
        <w:spacing w:before="0" w:after="0"/>
        <w:ind w:leftChars="200" w:left="420"/>
        <w:rPr>
          <w:szCs w:val="21"/>
        </w:rPr>
      </w:pPr>
      <w:r w:rsidRPr="00F66DF3">
        <w:rPr>
          <w:szCs w:val="21"/>
        </w:rPr>
        <w:t>if (condition)</w:t>
      </w:r>
    </w:p>
    <w:p w:rsidR="00F66DF3" w:rsidRPr="00F66DF3" w:rsidRDefault="00F66DF3" w:rsidP="00243A85">
      <w:pPr>
        <w:spacing w:before="0" w:after="0"/>
        <w:ind w:leftChars="200" w:left="420"/>
        <w:rPr>
          <w:szCs w:val="21"/>
        </w:rPr>
      </w:pPr>
      <w:r w:rsidRPr="00F66DF3">
        <w:rPr>
          <w:szCs w:val="21"/>
        </w:rPr>
        <w:t xml:space="preserve">  then-body</w:t>
      </w:r>
    </w:p>
    <w:p w:rsidR="00F66DF3" w:rsidRDefault="00F66DF3" w:rsidP="00243A85">
      <w:pPr>
        <w:spacing w:before="0" w:after="0"/>
        <w:ind w:leftChars="200" w:left="420"/>
        <w:rPr>
          <w:szCs w:val="21"/>
        </w:rPr>
      </w:pPr>
      <w:r w:rsidRPr="00F66DF3">
        <w:rPr>
          <w:szCs w:val="21"/>
        </w:rPr>
        <w:t>endif</w:t>
      </w:r>
    </w:p>
    <w:p w:rsidR="00F66DF3" w:rsidRPr="00F66DF3" w:rsidRDefault="00F66DF3" w:rsidP="00F66DF3">
      <w:pPr>
        <w:rPr>
          <w:szCs w:val="21"/>
        </w:rPr>
      </w:pPr>
      <w:r w:rsidRPr="00F66DF3">
        <w:rPr>
          <w:rFonts w:hint="eastAsia"/>
          <w:szCs w:val="21"/>
        </w:rPr>
        <w:t>Condition</w:t>
      </w:r>
      <w:r w:rsidRPr="00F66DF3">
        <w:rPr>
          <w:rFonts w:hint="eastAsia"/>
          <w:szCs w:val="21"/>
        </w:rPr>
        <w:t>是一个表达式，它控制语句的其余部分将执行什么操作。只有当</w:t>
      </w:r>
      <w:r w:rsidRPr="00F66DF3">
        <w:rPr>
          <w:rFonts w:hint="eastAsia"/>
          <w:szCs w:val="21"/>
        </w:rPr>
        <w:t>condition</w:t>
      </w:r>
      <w:r w:rsidRPr="00F66DF3">
        <w:rPr>
          <w:rFonts w:hint="eastAsia"/>
          <w:szCs w:val="21"/>
        </w:rPr>
        <w:t>为真时才执行</w:t>
      </w:r>
      <w:r w:rsidRPr="00F66DF3">
        <w:rPr>
          <w:rFonts w:hint="eastAsia"/>
          <w:szCs w:val="21"/>
        </w:rPr>
        <w:t>then-body</w:t>
      </w:r>
      <w:r w:rsidRPr="00F66DF3">
        <w:rPr>
          <w:rFonts w:hint="eastAsia"/>
          <w:szCs w:val="21"/>
        </w:rPr>
        <w:t>。</w:t>
      </w:r>
    </w:p>
    <w:p w:rsidR="00F66DF3" w:rsidRDefault="00F66DF3" w:rsidP="00F66DF3">
      <w:pPr>
        <w:rPr>
          <w:szCs w:val="21"/>
        </w:rPr>
      </w:pPr>
      <w:r w:rsidRPr="00F66DF3">
        <w:rPr>
          <w:rFonts w:hint="eastAsia"/>
          <w:szCs w:val="21"/>
        </w:rPr>
        <w:t>if</w:t>
      </w:r>
      <w:r w:rsidRPr="00F66DF3">
        <w:rPr>
          <w:rFonts w:hint="eastAsia"/>
          <w:szCs w:val="21"/>
        </w:rPr>
        <w:t>语句中的条件如果其值非零则认为为真，如果其值为零则认为为假。如果</w:t>
      </w:r>
      <w:r w:rsidRPr="00F66DF3">
        <w:rPr>
          <w:rFonts w:hint="eastAsia"/>
          <w:szCs w:val="21"/>
        </w:rPr>
        <w:t>If</w:t>
      </w:r>
      <w:r w:rsidRPr="00F66DF3">
        <w:rPr>
          <w:rFonts w:hint="eastAsia"/>
          <w:szCs w:val="21"/>
        </w:rPr>
        <w:t>语句中的条件表达式的值是一个向量或矩阵，则只有当它非空且所有元素都非零时，才认为它为真。条件为矩阵时的概念等效代码如下所示。</w:t>
      </w:r>
    </w:p>
    <w:p w:rsidR="00F66DF3" w:rsidRDefault="00F66DF3" w:rsidP="00243A85">
      <w:pPr>
        <w:ind w:leftChars="200" w:left="420"/>
        <w:rPr>
          <w:szCs w:val="21"/>
        </w:rPr>
      </w:pPr>
      <w:r w:rsidRPr="00F66DF3">
        <w:rPr>
          <w:rFonts w:hint="eastAsia"/>
          <w:szCs w:val="21"/>
        </w:rPr>
        <w:t xml:space="preserve">if (matrix) </w:t>
      </w:r>
      <w:r w:rsidRPr="00F66DF3">
        <w:rPr>
          <w:rFonts w:hint="eastAsia"/>
          <w:szCs w:val="21"/>
        </w:rPr>
        <w:t>≡</w:t>
      </w:r>
      <w:r w:rsidRPr="00F66DF3">
        <w:rPr>
          <w:rFonts w:hint="eastAsia"/>
          <w:szCs w:val="21"/>
        </w:rPr>
        <w:t xml:space="preserve"> if (all (matrix(:)))</w:t>
      </w:r>
    </w:p>
    <w:p w:rsidR="00F66DF3" w:rsidRDefault="00F66DF3" w:rsidP="00F66DF3">
      <w:pPr>
        <w:rPr>
          <w:szCs w:val="21"/>
        </w:rPr>
      </w:pPr>
      <w:r w:rsidRPr="00F66DF3">
        <w:rPr>
          <w:rFonts w:hint="eastAsia"/>
          <w:szCs w:val="21"/>
        </w:rPr>
        <w:t>if</w:t>
      </w:r>
      <w:r w:rsidRPr="00F66DF3">
        <w:rPr>
          <w:rFonts w:hint="eastAsia"/>
          <w:szCs w:val="21"/>
        </w:rPr>
        <w:t>语句的第二种形式是这样的</w:t>
      </w:r>
      <w:r w:rsidRPr="00F66DF3">
        <w:rPr>
          <w:rFonts w:hint="eastAsia"/>
          <w:szCs w:val="21"/>
        </w:rPr>
        <w:t>:</w:t>
      </w:r>
    </w:p>
    <w:p w:rsidR="00F66DF3" w:rsidRPr="00F66DF3" w:rsidRDefault="00F66DF3" w:rsidP="00243A85">
      <w:pPr>
        <w:spacing w:before="0" w:after="0"/>
        <w:ind w:leftChars="200" w:left="420"/>
        <w:rPr>
          <w:szCs w:val="21"/>
        </w:rPr>
      </w:pPr>
      <w:r w:rsidRPr="00F66DF3">
        <w:rPr>
          <w:szCs w:val="21"/>
        </w:rPr>
        <w:t>if (condition)</w:t>
      </w:r>
    </w:p>
    <w:p w:rsidR="00F66DF3" w:rsidRPr="00F66DF3" w:rsidRDefault="00F66DF3" w:rsidP="00243A85">
      <w:pPr>
        <w:spacing w:before="0" w:after="0"/>
        <w:ind w:leftChars="200" w:left="420"/>
        <w:rPr>
          <w:szCs w:val="21"/>
        </w:rPr>
      </w:pPr>
      <w:r w:rsidRPr="00F66DF3">
        <w:rPr>
          <w:szCs w:val="21"/>
        </w:rPr>
        <w:t xml:space="preserve">  then-body</w:t>
      </w:r>
    </w:p>
    <w:p w:rsidR="00F66DF3" w:rsidRPr="00F66DF3" w:rsidRDefault="00F66DF3" w:rsidP="00243A85">
      <w:pPr>
        <w:spacing w:before="0" w:after="0"/>
        <w:ind w:leftChars="200" w:left="420"/>
        <w:rPr>
          <w:szCs w:val="21"/>
        </w:rPr>
      </w:pPr>
      <w:r w:rsidRPr="00F66DF3">
        <w:rPr>
          <w:szCs w:val="21"/>
        </w:rPr>
        <w:t>else</w:t>
      </w:r>
    </w:p>
    <w:p w:rsidR="00F66DF3" w:rsidRPr="00F66DF3" w:rsidRDefault="00F66DF3" w:rsidP="00243A85">
      <w:pPr>
        <w:spacing w:before="0" w:after="0"/>
        <w:ind w:leftChars="200" w:left="420"/>
        <w:rPr>
          <w:szCs w:val="21"/>
        </w:rPr>
      </w:pPr>
      <w:r w:rsidRPr="00F66DF3">
        <w:rPr>
          <w:szCs w:val="21"/>
        </w:rPr>
        <w:t xml:space="preserve">  else-body</w:t>
      </w:r>
    </w:p>
    <w:p w:rsidR="00F66DF3" w:rsidRDefault="00F66DF3" w:rsidP="00243A85">
      <w:pPr>
        <w:spacing w:before="0" w:after="0"/>
        <w:ind w:leftChars="200" w:left="420"/>
        <w:rPr>
          <w:szCs w:val="21"/>
        </w:rPr>
      </w:pPr>
      <w:r w:rsidRPr="00F66DF3">
        <w:rPr>
          <w:szCs w:val="21"/>
        </w:rPr>
        <w:t>endif</w:t>
      </w:r>
    </w:p>
    <w:p w:rsidR="00F66DF3" w:rsidRPr="00F66DF3" w:rsidRDefault="00F66DF3" w:rsidP="00F66DF3">
      <w:pPr>
        <w:rPr>
          <w:szCs w:val="21"/>
        </w:rPr>
      </w:pPr>
      <w:r w:rsidRPr="00F66DF3">
        <w:rPr>
          <w:rFonts w:hint="eastAsia"/>
          <w:szCs w:val="21"/>
        </w:rPr>
        <w:t>如果</w:t>
      </w:r>
      <w:r w:rsidRPr="00F66DF3">
        <w:rPr>
          <w:rFonts w:hint="eastAsia"/>
          <w:szCs w:val="21"/>
        </w:rPr>
        <w:t>condition</w:t>
      </w:r>
      <w:r w:rsidRPr="00F66DF3">
        <w:rPr>
          <w:rFonts w:hint="eastAsia"/>
          <w:szCs w:val="21"/>
        </w:rPr>
        <w:t>为真，则执行</w:t>
      </w:r>
      <w:r w:rsidRPr="00F66DF3">
        <w:rPr>
          <w:rFonts w:hint="eastAsia"/>
          <w:szCs w:val="21"/>
        </w:rPr>
        <w:t>then-body;</w:t>
      </w:r>
      <w:r w:rsidRPr="00F66DF3">
        <w:rPr>
          <w:rFonts w:hint="eastAsia"/>
          <w:szCs w:val="21"/>
        </w:rPr>
        <w:t>否则，</w:t>
      </w:r>
      <w:r w:rsidRPr="00F66DF3">
        <w:rPr>
          <w:rFonts w:hint="eastAsia"/>
          <w:szCs w:val="21"/>
        </w:rPr>
        <w:t>else-body</w:t>
      </w:r>
      <w:r w:rsidRPr="00F66DF3">
        <w:rPr>
          <w:rFonts w:hint="eastAsia"/>
          <w:szCs w:val="21"/>
        </w:rPr>
        <w:t>被执行。</w:t>
      </w:r>
    </w:p>
    <w:p w:rsidR="00F66DF3" w:rsidRDefault="00F66DF3" w:rsidP="00F66DF3">
      <w:pPr>
        <w:rPr>
          <w:szCs w:val="21"/>
        </w:rPr>
      </w:pPr>
      <w:r w:rsidRPr="00F66DF3">
        <w:rPr>
          <w:rFonts w:hint="eastAsia"/>
          <w:szCs w:val="21"/>
        </w:rPr>
        <w:t>下面是一个例子</w:t>
      </w:r>
      <w:r w:rsidRPr="00F66DF3">
        <w:rPr>
          <w:rFonts w:hint="eastAsia"/>
          <w:szCs w:val="21"/>
        </w:rPr>
        <w:t>:</w:t>
      </w:r>
    </w:p>
    <w:p w:rsidR="00F66DF3" w:rsidRPr="00F66DF3" w:rsidRDefault="00F66DF3" w:rsidP="00243A85">
      <w:pPr>
        <w:spacing w:before="0" w:after="0"/>
        <w:ind w:leftChars="200" w:left="420"/>
        <w:rPr>
          <w:szCs w:val="21"/>
        </w:rPr>
      </w:pPr>
      <w:r w:rsidRPr="00F66DF3">
        <w:rPr>
          <w:szCs w:val="21"/>
        </w:rPr>
        <w:t>if (rem (x, 2) == 0)</w:t>
      </w:r>
    </w:p>
    <w:p w:rsidR="00F66DF3" w:rsidRPr="00F66DF3" w:rsidRDefault="00F66DF3" w:rsidP="00243A85">
      <w:pPr>
        <w:spacing w:before="0" w:after="0"/>
        <w:ind w:leftChars="200" w:left="420"/>
        <w:rPr>
          <w:szCs w:val="21"/>
        </w:rPr>
      </w:pPr>
      <w:r w:rsidRPr="00F66DF3">
        <w:rPr>
          <w:szCs w:val="21"/>
        </w:rPr>
        <w:t xml:space="preserve">  printf ("x is even\n");</w:t>
      </w:r>
    </w:p>
    <w:p w:rsidR="00F66DF3" w:rsidRPr="00F66DF3" w:rsidRDefault="00F66DF3" w:rsidP="00243A85">
      <w:pPr>
        <w:spacing w:before="0" w:after="0"/>
        <w:ind w:leftChars="200" w:left="420"/>
        <w:rPr>
          <w:szCs w:val="21"/>
        </w:rPr>
      </w:pPr>
      <w:r w:rsidRPr="00F66DF3">
        <w:rPr>
          <w:szCs w:val="21"/>
        </w:rPr>
        <w:t>else</w:t>
      </w:r>
    </w:p>
    <w:p w:rsidR="00F66DF3" w:rsidRPr="00F66DF3" w:rsidRDefault="00F66DF3" w:rsidP="00243A85">
      <w:pPr>
        <w:spacing w:before="0" w:after="0"/>
        <w:ind w:leftChars="200" w:left="420"/>
        <w:rPr>
          <w:szCs w:val="21"/>
        </w:rPr>
      </w:pPr>
      <w:r w:rsidRPr="00F66DF3">
        <w:rPr>
          <w:szCs w:val="21"/>
        </w:rPr>
        <w:t xml:space="preserve">  printf ("x is odd\n");</w:t>
      </w:r>
    </w:p>
    <w:p w:rsidR="00F66DF3" w:rsidRDefault="00F66DF3" w:rsidP="00243A85">
      <w:pPr>
        <w:spacing w:before="0" w:after="0"/>
        <w:ind w:leftChars="200" w:left="420"/>
        <w:rPr>
          <w:szCs w:val="21"/>
        </w:rPr>
      </w:pPr>
      <w:r w:rsidRPr="00F66DF3">
        <w:rPr>
          <w:szCs w:val="21"/>
        </w:rPr>
        <w:t>endif</w:t>
      </w:r>
    </w:p>
    <w:p w:rsidR="00F66DF3" w:rsidRPr="00F66DF3" w:rsidRDefault="00F66DF3" w:rsidP="00F66DF3">
      <w:pPr>
        <w:rPr>
          <w:szCs w:val="21"/>
        </w:rPr>
      </w:pPr>
      <w:r w:rsidRPr="00F66DF3">
        <w:rPr>
          <w:rFonts w:hint="eastAsia"/>
          <w:szCs w:val="21"/>
        </w:rPr>
        <w:t>在本例中，如果表达式</w:t>
      </w:r>
      <w:r w:rsidRPr="00F66DF3">
        <w:rPr>
          <w:rFonts w:hint="eastAsia"/>
          <w:szCs w:val="21"/>
        </w:rPr>
        <w:t>rem (x, 2) == 0</w:t>
      </w:r>
      <w:r w:rsidRPr="00F66DF3">
        <w:rPr>
          <w:rFonts w:hint="eastAsia"/>
          <w:szCs w:val="21"/>
        </w:rPr>
        <w:t>为真</w:t>
      </w:r>
      <w:r w:rsidRPr="00F66DF3">
        <w:rPr>
          <w:rFonts w:hint="eastAsia"/>
          <w:szCs w:val="21"/>
        </w:rPr>
        <w:t>(</w:t>
      </w:r>
      <w:r w:rsidRPr="00F66DF3">
        <w:rPr>
          <w:rFonts w:hint="eastAsia"/>
          <w:szCs w:val="21"/>
        </w:rPr>
        <w:t>即</w:t>
      </w:r>
      <w:r w:rsidRPr="00F66DF3">
        <w:rPr>
          <w:rFonts w:hint="eastAsia"/>
          <w:szCs w:val="21"/>
        </w:rPr>
        <w:t>x</w:t>
      </w:r>
      <w:r w:rsidRPr="00F66DF3">
        <w:rPr>
          <w:rFonts w:hint="eastAsia"/>
          <w:szCs w:val="21"/>
        </w:rPr>
        <w:t>的值可以被</w:t>
      </w:r>
      <w:r w:rsidRPr="00F66DF3">
        <w:rPr>
          <w:rFonts w:hint="eastAsia"/>
          <w:szCs w:val="21"/>
        </w:rPr>
        <w:t>2</w:t>
      </w:r>
      <w:r w:rsidRPr="00F66DF3">
        <w:rPr>
          <w:rFonts w:hint="eastAsia"/>
          <w:szCs w:val="21"/>
        </w:rPr>
        <w:t>整除</w:t>
      </w:r>
      <w:r w:rsidRPr="00F66DF3">
        <w:rPr>
          <w:rFonts w:hint="eastAsia"/>
          <w:szCs w:val="21"/>
        </w:rPr>
        <w:t>)</w:t>
      </w:r>
      <w:r w:rsidRPr="00F66DF3">
        <w:rPr>
          <w:rFonts w:hint="eastAsia"/>
          <w:szCs w:val="21"/>
        </w:rPr>
        <w:t>，则计算第一个</w:t>
      </w:r>
      <w:r w:rsidRPr="00F66DF3">
        <w:rPr>
          <w:rFonts w:hint="eastAsia"/>
          <w:szCs w:val="21"/>
        </w:rPr>
        <w:t>printf</w:t>
      </w:r>
      <w:r w:rsidRPr="00F66DF3">
        <w:rPr>
          <w:rFonts w:hint="eastAsia"/>
          <w:szCs w:val="21"/>
        </w:rPr>
        <w:t>语句，否则计算第二个</w:t>
      </w:r>
      <w:r w:rsidRPr="00F66DF3">
        <w:rPr>
          <w:rFonts w:hint="eastAsia"/>
          <w:szCs w:val="21"/>
        </w:rPr>
        <w:t>printf</w:t>
      </w:r>
      <w:r w:rsidRPr="00F66DF3">
        <w:rPr>
          <w:rFonts w:hint="eastAsia"/>
          <w:szCs w:val="21"/>
        </w:rPr>
        <w:t>语句。</w:t>
      </w:r>
    </w:p>
    <w:p w:rsidR="00F66DF3" w:rsidRDefault="00F66DF3" w:rsidP="00F66DF3">
      <w:pPr>
        <w:rPr>
          <w:szCs w:val="21"/>
        </w:rPr>
      </w:pPr>
      <w:r w:rsidRPr="00F66DF3">
        <w:rPr>
          <w:rFonts w:hint="eastAsia"/>
          <w:szCs w:val="21"/>
        </w:rPr>
        <w:t>第三种也是最常见的</w:t>
      </w:r>
      <w:r w:rsidRPr="00F66DF3">
        <w:rPr>
          <w:rFonts w:hint="eastAsia"/>
          <w:szCs w:val="21"/>
        </w:rPr>
        <w:t>if</w:t>
      </w:r>
      <w:r w:rsidRPr="00F66DF3">
        <w:rPr>
          <w:rFonts w:hint="eastAsia"/>
          <w:szCs w:val="21"/>
        </w:rPr>
        <w:t>语句形式允许将多个决策合并到一个语句中。它是这样的</w:t>
      </w:r>
      <w:r w:rsidRPr="00F66DF3">
        <w:rPr>
          <w:rFonts w:hint="eastAsia"/>
          <w:szCs w:val="21"/>
        </w:rPr>
        <w:t>:</w:t>
      </w:r>
    </w:p>
    <w:p w:rsidR="00F66DF3" w:rsidRPr="00F66DF3" w:rsidRDefault="00F66DF3" w:rsidP="00243A85">
      <w:pPr>
        <w:spacing w:before="0" w:after="0"/>
        <w:ind w:leftChars="200" w:left="420"/>
        <w:rPr>
          <w:szCs w:val="21"/>
        </w:rPr>
      </w:pPr>
      <w:r w:rsidRPr="00F66DF3">
        <w:rPr>
          <w:szCs w:val="21"/>
        </w:rPr>
        <w:t>if (condition)</w:t>
      </w:r>
    </w:p>
    <w:p w:rsidR="00F66DF3" w:rsidRPr="00F66DF3" w:rsidRDefault="00F66DF3" w:rsidP="00243A85">
      <w:pPr>
        <w:spacing w:before="0" w:after="0"/>
        <w:ind w:leftChars="200" w:left="420"/>
        <w:rPr>
          <w:szCs w:val="21"/>
        </w:rPr>
      </w:pPr>
      <w:r w:rsidRPr="00F66DF3">
        <w:rPr>
          <w:szCs w:val="21"/>
        </w:rPr>
        <w:lastRenderedPageBreak/>
        <w:t xml:space="preserve">  then-body</w:t>
      </w:r>
    </w:p>
    <w:p w:rsidR="00F66DF3" w:rsidRPr="00F66DF3" w:rsidRDefault="00F66DF3" w:rsidP="00243A85">
      <w:pPr>
        <w:spacing w:before="0" w:after="0"/>
        <w:ind w:leftChars="200" w:left="420"/>
        <w:rPr>
          <w:szCs w:val="21"/>
        </w:rPr>
      </w:pPr>
      <w:r w:rsidRPr="00F66DF3">
        <w:rPr>
          <w:szCs w:val="21"/>
        </w:rPr>
        <w:t>elseif (condition)</w:t>
      </w:r>
    </w:p>
    <w:p w:rsidR="00F66DF3" w:rsidRPr="00F66DF3" w:rsidRDefault="00F66DF3" w:rsidP="00243A85">
      <w:pPr>
        <w:spacing w:before="0" w:after="0"/>
        <w:ind w:leftChars="200" w:left="420"/>
        <w:rPr>
          <w:szCs w:val="21"/>
        </w:rPr>
      </w:pPr>
      <w:r w:rsidRPr="00F66DF3">
        <w:rPr>
          <w:szCs w:val="21"/>
        </w:rPr>
        <w:t xml:space="preserve">  elseif-body</w:t>
      </w:r>
    </w:p>
    <w:p w:rsidR="00F66DF3" w:rsidRPr="00F66DF3" w:rsidRDefault="00F66DF3" w:rsidP="00243A85">
      <w:pPr>
        <w:spacing w:before="0" w:after="0"/>
        <w:ind w:leftChars="200" w:left="420"/>
        <w:rPr>
          <w:szCs w:val="21"/>
        </w:rPr>
      </w:pPr>
      <w:r w:rsidRPr="00F66DF3">
        <w:rPr>
          <w:szCs w:val="21"/>
        </w:rPr>
        <w:t>else</w:t>
      </w:r>
    </w:p>
    <w:p w:rsidR="00F66DF3" w:rsidRPr="00F66DF3" w:rsidRDefault="00F66DF3" w:rsidP="00243A85">
      <w:pPr>
        <w:spacing w:before="0" w:after="0"/>
        <w:ind w:leftChars="200" w:left="420"/>
        <w:rPr>
          <w:szCs w:val="21"/>
        </w:rPr>
      </w:pPr>
      <w:r w:rsidRPr="00F66DF3">
        <w:rPr>
          <w:szCs w:val="21"/>
        </w:rPr>
        <w:t xml:space="preserve">  else-body</w:t>
      </w:r>
    </w:p>
    <w:p w:rsidR="00F66DF3" w:rsidRDefault="00F66DF3" w:rsidP="00243A85">
      <w:pPr>
        <w:spacing w:before="0" w:after="0"/>
        <w:ind w:leftChars="200" w:left="420"/>
        <w:rPr>
          <w:szCs w:val="21"/>
        </w:rPr>
      </w:pPr>
      <w:r w:rsidRPr="00F66DF3">
        <w:rPr>
          <w:szCs w:val="21"/>
        </w:rPr>
        <w:t>endif</w:t>
      </w:r>
    </w:p>
    <w:p w:rsidR="00F66DF3" w:rsidRDefault="00F66DF3" w:rsidP="00F66DF3">
      <w:pPr>
        <w:rPr>
          <w:szCs w:val="21"/>
        </w:rPr>
      </w:pPr>
      <w:r w:rsidRPr="00F66DF3">
        <w:rPr>
          <w:rFonts w:hint="eastAsia"/>
          <w:szCs w:val="21"/>
        </w:rPr>
        <w:t>可以出现任意数量的</w:t>
      </w:r>
      <w:r w:rsidRPr="00F66DF3">
        <w:rPr>
          <w:rFonts w:hint="eastAsia"/>
          <w:szCs w:val="21"/>
        </w:rPr>
        <w:t>elseif</w:t>
      </w:r>
      <w:r w:rsidRPr="00F66DF3">
        <w:rPr>
          <w:rFonts w:hint="eastAsia"/>
          <w:szCs w:val="21"/>
        </w:rPr>
        <w:t>子句。依次测试每个条件，如果发现其中一个条件为真，则执行其相应的主体。如果所有条件都不为真，并且存在</w:t>
      </w:r>
      <w:r w:rsidRPr="00F66DF3">
        <w:rPr>
          <w:rFonts w:hint="eastAsia"/>
          <w:szCs w:val="21"/>
        </w:rPr>
        <w:t>else</w:t>
      </w:r>
      <w:r w:rsidRPr="00F66DF3">
        <w:rPr>
          <w:rFonts w:hint="eastAsia"/>
          <w:szCs w:val="21"/>
        </w:rPr>
        <w:t>子句，则执行其子句体。只能出现一个</w:t>
      </w:r>
      <w:r w:rsidRPr="00F66DF3">
        <w:rPr>
          <w:rFonts w:hint="eastAsia"/>
          <w:szCs w:val="21"/>
        </w:rPr>
        <w:t>else</w:t>
      </w:r>
      <w:r w:rsidRPr="00F66DF3">
        <w:rPr>
          <w:rFonts w:hint="eastAsia"/>
          <w:szCs w:val="21"/>
        </w:rPr>
        <w:t>子句，并且必须是语句的最后一部分。</w:t>
      </w:r>
    </w:p>
    <w:p w:rsidR="00F66DF3" w:rsidRDefault="00F66DF3" w:rsidP="00F66DF3">
      <w:pPr>
        <w:rPr>
          <w:szCs w:val="21"/>
        </w:rPr>
      </w:pPr>
      <w:r w:rsidRPr="00F66DF3">
        <w:rPr>
          <w:rFonts w:hint="eastAsia"/>
          <w:szCs w:val="21"/>
        </w:rPr>
        <w:t>在下面的示例中，如果第一个条件为真</w:t>
      </w:r>
      <w:r w:rsidRPr="00F66DF3">
        <w:rPr>
          <w:rFonts w:hint="eastAsia"/>
          <w:szCs w:val="21"/>
        </w:rPr>
        <w:t>(</w:t>
      </w:r>
      <w:r w:rsidRPr="00F66DF3">
        <w:rPr>
          <w:rFonts w:hint="eastAsia"/>
          <w:szCs w:val="21"/>
        </w:rPr>
        <w:t>即</w:t>
      </w:r>
      <w:r w:rsidRPr="00F66DF3">
        <w:rPr>
          <w:rFonts w:hint="eastAsia"/>
          <w:szCs w:val="21"/>
        </w:rPr>
        <w:t>x</w:t>
      </w:r>
      <w:r w:rsidRPr="00F66DF3">
        <w:rPr>
          <w:rFonts w:hint="eastAsia"/>
          <w:szCs w:val="21"/>
        </w:rPr>
        <w:t>的值可以被</w:t>
      </w:r>
      <w:r w:rsidRPr="00F66DF3">
        <w:rPr>
          <w:rFonts w:hint="eastAsia"/>
          <w:szCs w:val="21"/>
        </w:rPr>
        <w:t>2</w:t>
      </w:r>
      <w:r w:rsidRPr="00F66DF3">
        <w:rPr>
          <w:rFonts w:hint="eastAsia"/>
          <w:szCs w:val="21"/>
        </w:rPr>
        <w:t>整除</w:t>
      </w:r>
      <w:r w:rsidRPr="00F66DF3">
        <w:rPr>
          <w:rFonts w:hint="eastAsia"/>
          <w:szCs w:val="21"/>
        </w:rPr>
        <w:t>)</w:t>
      </w:r>
      <w:r w:rsidRPr="00F66DF3">
        <w:rPr>
          <w:rFonts w:hint="eastAsia"/>
          <w:szCs w:val="21"/>
        </w:rPr>
        <w:t>，则执行第一个</w:t>
      </w:r>
      <w:r w:rsidRPr="00F66DF3">
        <w:rPr>
          <w:rFonts w:hint="eastAsia"/>
          <w:szCs w:val="21"/>
        </w:rPr>
        <w:t>printf</w:t>
      </w:r>
      <w:r w:rsidRPr="00F66DF3">
        <w:rPr>
          <w:rFonts w:hint="eastAsia"/>
          <w:szCs w:val="21"/>
        </w:rPr>
        <w:t>语句。如果它为假，则测试第二个条件，如果它为真</w:t>
      </w:r>
      <w:r w:rsidRPr="00F66DF3">
        <w:rPr>
          <w:rFonts w:hint="eastAsia"/>
          <w:szCs w:val="21"/>
        </w:rPr>
        <w:t>(</w:t>
      </w:r>
      <w:r w:rsidRPr="00F66DF3">
        <w:rPr>
          <w:rFonts w:hint="eastAsia"/>
          <w:szCs w:val="21"/>
        </w:rPr>
        <w:t>即</w:t>
      </w:r>
      <w:r w:rsidRPr="00F66DF3">
        <w:rPr>
          <w:rFonts w:hint="eastAsia"/>
          <w:szCs w:val="21"/>
        </w:rPr>
        <w:t>x</w:t>
      </w:r>
      <w:r w:rsidRPr="00F66DF3">
        <w:rPr>
          <w:rFonts w:hint="eastAsia"/>
          <w:szCs w:val="21"/>
        </w:rPr>
        <w:t>的值可以被</w:t>
      </w:r>
      <w:r w:rsidRPr="00F66DF3">
        <w:rPr>
          <w:rFonts w:hint="eastAsia"/>
          <w:szCs w:val="21"/>
        </w:rPr>
        <w:t>3</w:t>
      </w:r>
      <w:r w:rsidRPr="00F66DF3">
        <w:rPr>
          <w:rFonts w:hint="eastAsia"/>
          <w:szCs w:val="21"/>
        </w:rPr>
        <w:t>整除</w:t>
      </w:r>
      <w:r w:rsidRPr="00F66DF3">
        <w:rPr>
          <w:rFonts w:hint="eastAsia"/>
          <w:szCs w:val="21"/>
        </w:rPr>
        <w:t>)</w:t>
      </w:r>
      <w:r w:rsidRPr="00F66DF3">
        <w:rPr>
          <w:rFonts w:hint="eastAsia"/>
          <w:szCs w:val="21"/>
        </w:rPr>
        <w:t>，则执行第二个</w:t>
      </w:r>
      <w:r w:rsidRPr="00F66DF3">
        <w:rPr>
          <w:rFonts w:hint="eastAsia"/>
          <w:szCs w:val="21"/>
        </w:rPr>
        <w:t>printf</w:t>
      </w:r>
      <w:r w:rsidRPr="00F66DF3">
        <w:rPr>
          <w:rFonts w:hint="eastAsia"/>
          <w:szCs w:val="21"/>
        </w:rPr>
        <w:t>语句。否则，执行第三条</w:t>
      </w:r>
      <w:r w:rsidRPr="00F66DF3">
        <w:rPr>
          <w:rFonts w:hint="eastAsia"/>
          <w:szCs w:val="21"/>
        </w:rPr>
        <w:t>printf</w:t>
      </w:r>
      <w:r w:rsidRPr="00F66DF3">
        <w:rPr>
          <w:rFonts w:hint="eastAsia"/>
          <w:szCs w:val="21"/>
        </w:rPr>
        <w:t>语句。</w:t>
      </w:r>
    </w:p>
    <w:p w:rsidR="00F66DF3" w:rsidRPr="00F66DF3" w:rsidRDefault="00F66DF3" w:rsidP="00243A85">
      <w:pPr>
        <w:spacing w:before="0" w:after="0"/>
        <w:ind w:leftChars="200" w:left="420"/>
        <w:rPr>
          <w:szCs w:val="21"/>
        </w:rPr>
      </w:pPr>
      <w:r w:rsidRPr="00F66DF3">
        <w:rPr>
          <w:szCs w:val="21"/>
        </w:rPr>
        <w:t>if (rem (x, 2) == 0)</w:t>
      </w:r>
    </w:p>
    <w:p w:rsidR="00F66DF3" w:rsidRPr="00F66DF3" w:rsidRDefault="00F66DF3" w:rsidP="00243A85">
      <w:pPr>
        <w:spacing w:before="0" w:after="0"/>
        <w:ind w:leftChars="200" w:left="420"/>
        <w:rPr>
          <w:szCs w:val="21"/>
        </w:rPr>
      </w:pPr>
      <w:r w:rsidRPr="00F66DF3">
        <w:rPr>
          <w:szCs w:val="21"/>
        </w:rPr>
        <w:t xml:space="preserve">  printf ("x is even\n");</w:t>
      </w:r>
    </w:p>
    <w:p w:rsidR="00F66DF3" w:rsidRPr="00F66DF3" w:rsidRDefault="00F66DF3" w:rsidP="00243A85">
      <w:pPr>
        <w:spacing w:before="0" w:after="0"/>
        <w:ind w:leftChars="200" w:left="420"/>
        <w:rPr>
          <w:szCs w:val="21"/>
        </w:rPr>
      </w:pPr>
      <w:r w:rsidRPr="00F66DF3">
        <w:rPr>
          <w:szCs w:val="21"/>
        </w:rPr>
        <w:t>elseif (rem (x, 3) == 0)</w:t>
      </w:r>
    </w:p>
    <w:p w:rsidR="00F66DF3" w:rsidRPr="00F66DF3" w:rsidRDefault="00F66DF3" w:rsidP="00243A85">
      <w:pPr>
        <w:spacing w:before="0" w:after="0"/>
        <w:ind w:leftChars="200" w:left="420"/>
        <w:rPr>
          <w:szCs w:val="21"/>
        </w:rPr>
      </w:pPr>
      <w:r w:rsidRPr="00F66DF3">
        <w:rPr>
          <w:szCs w:val="21"/>
        </w:rPr>
        <w:t xml:space="preserve">  printf ("x is odd and divisible by 3\n");</w:t>
      </w:r>
    </w:p>
    <w:p w:rsidR="00F66DF3" w:rsidRPr="00F66DF3" w:rsidRDefault="00F66DF3" w:rsidP="00243A85">
      <w:pPr>
        <w:spacing w:before="0" w:after="0"/>
        <w:ind w:leftChars="200" w:left="420"/>
        <w:rPr>
          <w:szCs w:val="21"/>
        </w:rPr>
      </w:pPr>
      <w:r w:rsidRPr="00F66DF3">
        <w:rPr>
          <w:szCs w:val="21"/>
        </w:rPr>
        <w:t>else</w:t>
      </w:r>
    </w:p>
    <w:p w:rsidR="00F66DF3" w:rsidRPr="00F66DF3" w:rsidRDefault="00F66DF3" w:rsidP="00243A85">
      <w:pPr>
        <w:spacing w:before="0" w:after="0"/>
        <w:ind w:leftChars="200" w:left="420"/>
        <w:rPr>
          <w:szCs w:val="21"/>
        </w:rPr>
      </w:pPr>
      <w:r w:rsidRPr="00F66DF3">
        <w:rPr>
          <w:szCs w:val="21"/>
        </w:rPr>
        <w:t xml:space="preserve">  printf ("x is odd\n");</w:t>
      </w:r>
    </w:p>
    <w:p w:rsidR="00F66DF3" w:rsidRDefault="00F66DF3" w:rsidP="00243A85">
      <w:pPr>
        <w:spacing w:before="0" w:after="0"/>
        <w:ind w:leftChars="200" w:left="420"/>
        <w:rPr>
          <w:szCs w:val="21"/>
        </w:rPr>
      </w:pPr>
      <w:r w:rsidRPr="00F66DF3">
        <w:rPr>
          <w:szCs w:val="21"/>
        </w:rPr>
        <w:t>endif</w:t>
      </w:r>
    </w:p>
    <w:p w:rsidR="00F66DF3" w:rsidRDefault="00F66DF3" w:rsidP="00F66DF3">
      <w:pPr>
        <w:rPr>
          <w:szCs w:val="21"/>
        </w:rPr>
      </w:pPr>
      <w:r w:rsidRPr="00F66DF3">
        <w:rPr>
          <w:rFonts w:hint="eastAsia"/>
          <w:szCs w:val="21"/>
        </w:rPr>
        <w:t>注意，</w:t>
      </w:r>
      <w:r w:rsidRPr="00F66DF3">
        <w:rPr>
          <w:rFonts w:hint="eastAsia"/>
          <w:szCs w:val="21"/>
        </w:rPr>
        <w:t>elseif</w:t>
      </w:r>
      <w:r w:rsidRPr="00F66DF3">
        <w:rPr>
          <w:rFonts w:hint="eastAsia"/>
          <w:szCs w:val="21"/>
        </w:rPr>
        <w:t>关键字不能拼写为</w:t>
      </w:r>
      <w:r w:rsidRPr="00F66DF3">
        <w:rPr>
          <w:rFonts w:hint="eastAsia"/>
          <w:szCs w:val="21"/>
        </w:rPr>
        <w:t>elseif</w:t>
      </w:r>
      <w:r w:rsidRPr="00F66DF3">
        <w:rPr>
          <w:rFonts w:hint="eastAsia"/>
          <w:szCs w:val="21"/>
        </w:rPr>
        <w:t>，这在</w:t>
      </w:r>
      <w:r w:rsidRPr="00F66DF3">
        <w:rPr>
          <w:rFonts w:hint="eastAsia"/>
          <w:szCs w:val="21"/>
        </w:rPr>
        <w:t>Fortran</w:t>
      </w:r>
      <w:r w:rsidRPr="00F66DF3">
        <w:rPr>
          <w:rFonts w:hint="eastAsia"/>
          <w:szCs w:val="21"/>
        </w:rPr>
        <w:t>中是允许的。如果是，</w:t>
      </w:r>
      <w:r w:rsidRPr="00F66DF3">
        <w:rPr>
          <w:rFonts w:hint="eastAsia"/>
          <w:szCs w:val="21"/>
        </w:rPr>
        <w:t>else</w:t>
      </w:r>
      <w:r w:rsidRPr="00F66DF3">
        <w:rPr>
          <w:rFonts w:hint="eastAsia"/>
          <w:szCs w:val="21"/>
        </w:rPr>
        <w:t>和</w:t>
      </w:r>
      <w:r w:rsidRPr="00F66DF3">
        <w:rPr>
          <w:rFonts w:hint="eastAsia"/>
          <w:szCs w:val="21"/>
        </w:rPr>
        <w:t>If</w:t>
      </w:r>
      <w:r w:rsidRPr="00F66DF3">
        <w:rPr>
          <w:rFonts w:hint="eastAsia"/>
          <w:szCs w:val="21"/>
        </w:rPr>
        <w:t>之间的空格将告诉</w:t>
      </w:r>
      <w:r w:rsidRPr="00F66DF3">
        <w:rPr>
          <w:rFonts w:hint="eastAsia"/>
          <w:szCs w:val="21"/>
        </w:rPr>
        <w:t>Octave</w:t>
      </w:r>
      <w:r w:rsidRPr="00F66DF3">
        <w:rPr>
          <w:rFonts w:hint="eastAsia"/>
          <w:szCs w:val="21"/>
        </w:rPr>
        <w:t>将其视为另一个</w:t>
      </w:r>
      <w:r w:rsidRPr="00F66DF3">
        <w:rPr>
          <w:rFonts w:hint="eastAsia"/>
          <w:szCs w:val="21"/>
        </w:rPr>
        <w:t>If</w:t>
      </w:r>
      <w:r w:rsidRPr="00F66DF3">
        <w:rPr>
          <w:rFonts w:hint="eastAsia"/>
          <w:szCs w:val="21"/>
        </w:rPr>
        <w:t>语句的</w:t>
      </w:r>
      <w:r w:rsidRPr="00F66DF3">
        <w:rPr>
          <w:rFonts w:hint="eastAsia"/>
          <w:szCs w:val="21"/>
        </w:rPr>
        <w:t>else</w:t>
      </w:r>
      <w:r w:rsidRPr="00F66DF3">
        <w:rPr>
          <w:rFonts w:hint="eastAsia"/>
          <w:szCs w:val="21"/>
        </w:rPr>
        <w:t>子句中的新</w:t>
      </w:r>
      <w:r w:rsidRPr="00F66DF3">
        <w:rPr>
          <w:rFonts w:hint="eastAsia"/>
          <w:szCs w:val="21"/>
        </w:rPr>
        <w:t>If</w:t>
      </w:r>
      <w:r w:rsidRPr="00F66DF3">
        <w:rPr>
          <w:rFonts w:hint="eastAsia"/>
          <w:szCs w:val="21"/>
        </w:rPr>
        <w:t>语句。例如，如果你写</w:t>
      </w:r>
    </w:p>
    <w:p w:rsidR="00F66DF3" w:rsidRPr="00F66DF3" w:rsidRDefault="00F66DF3" w:rsidP="00243A85">
      <w:pPr>
        <w:spacing w:before="0" w:after="0"/>
        <w:ind w:leftChars="200" w:left="420"/>
        <w:rPr>
          <w:szCs w:val="21"/>
        </w:rPr>
      </w:pPr>
      <w:r w:rsidRPr="00F66DF3">
        <w:rPr>
          <w:szCs w:val="21"/>
        </w:rPr>
        <w:t>if (c1)</w:t>
      </w:r>
    </w:p>
    <w:p w:rsidR="00F66DF3" w:rsidRPr="00F66DF3" w:rsidRDefault="00F66DF3" w:rsidP="00243A85">
      <w:pPr>
        <w:spacing w:before="0" w:after="0"/>
        <w:ind w:leftChars="200" w:left="420"/>
        <w:rPr>
          <w:szCs w:val="21"/>
        </w:rPr>
      </w:pPr>
      <w:r w:rsidRPr="00F66DF3">
        <w:rPr>
          <w:szCs w:val="21"/>
        </w:rPr>
        <w:t xml:space="preserve">  body-1</w:t>
      </w:r>
    </w:p>
    <w:p w:rsidR="00F66DF3" w:rsidRPr="00F66DF3" w:rsidRDefault="00F66DF3" w:rsidP="00243A85">
      <w:pPr>
        <w:spacing w:before="0" w:after="0"/>
        <w:ind w:leftChars="200" w:left="420"/>
        <w:rPr>
          <w:szCs w:val="21"/>
        </w:rPr>
      </w:pPr>
      <w:r w:rsidRPr="00F66DF3">
        <w:rPr>
          <w:szCs w:val="21"/>
        </w:rPr>
        <w:t>else if (c2)</w:t>
      </w:r>
    </w:p>
    <w:p w:rsidR="00F66DF3" w:rsidRPr="00F66DF3" w:rsidRDefault="00F66DF3" w:rsidP="00243A85">
      <w:pPr>
        <w:spacing w:before="0" w:after="0"/>
        <w:ind w:leftChars="200" w:left="420"/>
        <w:rPr>
          <w:szCs w:val="21"/>
        </w:rPr>
      </w:pPr>
      <w:r w:rsidRPr="00F66DF3">
        <w:rPr>
          <w:szCs w:val="21"/>
        </w:rPr>
        <w:t xml:space="preserve">  body-2</w:t>
      </w:r>
    </w:p>
    <w:p w:rsidR="00F66DF3" w:rsidRDefault="00F66DF3" w:rsidP="00243A85">
      <w:pPr>
        <w:spacing w:before="0" w:after="0"/>
        <w:ind w:leftChars="200" w:left="420"/>
        <w:rPr>
          <w:szCs w:val="21"/>
        </w:rPr>
      </w:pPr>
      <w:r w:rsidRPr="00F66DF3">
        <w:rPr>
          <w:szCs w:val="21"/>
        </w:rPr>
        <w:t>endif</w:t>
      </w:r>
    </w:p>
    <w:p w:rsidR="00F66DF3" w:rsidRPr="00F66DF3" w:rsidRDefault="00F66DF3" w:rsidP="00F66DF3">
      <w:pPr>
        <w:rPr>
          <w:szCs w:val="21"/>
        </w:rPr>
      </w:pPr>
      <w:r w:rsidRPr="00F66DF3">
        <w:rPr>
          <w:rFonts w:hint="eastAsia"/>
          <w:szCs w:val="21"/>
        </w:rPr>
        <w:t>Octave</w:t>
      </w:r>
      <w:r w:rsidRPr="00F66DF3">
        <w:rPr>
          <w:rFonts w:hint="eastAsia"/>
          <w:szCs w:val="21"/>
        </w:rPr>
        <w:t>需要额外的输入来完成第一个</w:t>
      </w:r>
      <w:r w:rsidRPr="00F66DF3">
        <w:rPr>
          <w:rFonts w:hint="eastAsia"/>
          <w:szCs w:val="21"/>
        </w:rPr>
        <w:t>if</w:t>
      </w:r>
      <w:r w:rsidRPr="00F66DF3">
        <w:rPr>
          <w:rFonts w:hint="eastAsia"/>
          <w:szCs w:val="21"/>
        </w:rPr>
        <w:t>语句。如果您正在交互式地使用</w:t>
      </w:r>
      <w:r w:rsidRPr="00F66DF3">
        <w:rPr>
          <w:rFonts w:hint="eastAsia"/>
          <w:szCs w:val="21"/>
        </w:rPr>
        <w:t>Octave</w:t>
      </w:r>
      <w:r w:rsidRPr="00F66DF3">
        <w:rPr>
          <w:rFonts w:hint="eastAsia"/>
          <w:szCs w:val="21"/>
        </w:rPr>
        <w:t>，它将继续提示您进行额外输入。如果</w:t>
      </w:r>
      <w:r w:rsidRPr="00F66DF3">
        <w:rPr>
          <w:rFonts w:hint="eastAsia"/>
          <w:szCs w:val="21"/>
        </w:rPr>
        <w:t>Octave</w:t>
      </w:r>
      <w:r w:rsidRPr="00F66DF3">
        <w:rPr>
          <w:rFonts w:hint="eastAsia"/>
          <w:szCs w:val="21"/>
        </w:rPr>
        <w:t>从文件中读取这个输入，它可能会抱怨缺少或不匹配的结束语句，或者，如果你没有使用更具体的结束语句</w:t>
      </w:r>
      <w:r w:rsidRPr="00F66DF3">
        <w:rPr>
          <w:rFonts w:hint="eastAsia"/>
          <w:szCs w:val="21"/>
        </w:rPr>
        <w:t>(endif, endfor</w:t>
      </w:r>
      <w:r w:rsidRPr="00F66DF3">
        <w:rPr>
          <w:rFonts w:hint="eastAsia"/>
          <w:szCs w:val="21"/>
        </w:rPr>
        <w:t>等</w:t>
      </w:r>
      <w:r w:rsidRPr="00F66DF3">
        <w:rPr>
          <w:rFonts w:hint="eastAsia"/>
          <w:szCs w:val="21"/>
        </w:rPr>
        <w:t>)</w:t>
      </w:r>
      <w:r w:rsidRPr="00F66DF3">
        <w:rPr>
          <w:rFonts w:hint="eastAsia"/>
          <w:szCs w:val="21"/>
        </w:rPr>
        <w:t>，它可能会简单地产生不正确的结果，而不会产生任何警告消息。</w:t>
      </w:r>
    </w:p>
    <w:p w:rsidR="00F66DF3" w:rsidRDefault="00F66DF3" w:rsidP="00F66DF3">
      <w:pPr>
        <w:rPr>
          <w:szCs w:val="21"/>
        </w:rPr>
      </w:pPr>
      <w:r w:rsidRPr="00F66DF3">
        <w:rPr>
          <w:rFonts w:hint="eastAsia"/>
          <w:szCs w:val="21"/>
        </w:rPr>
        <w:t>如果我们像这样重写上面的语句，就更容易看到错误，</w:t>
      </w:r>
    </w:p>
    <w:p w:rsidR="00F66DF3" w:rsidRPr="00F66DF3" w:rsidRDefault="00F66DF3" w:rsidP="00243A85">
      <w:pPr>
        <w:spacing w:before="0" w:after="0"/>
        <w:ind w:leftChars="200" w:left="420"/>
        <w:rPr>
          <w:szCs w:val="21"/>
        </w:rPr>
      </w:pPr>
      <w:r w:rsidRPr="00F66DF3">
        <w:rPr>
          <w:szCs w:val="21"/>
        </w:rPr>
        <w:t>if (c1)</w:t>
      </w:r>
    </w:p>
    <w:p w:rsidR="00F66DF3" w:rsidRPr="00F66DF3" w:rsidRDefault="00F66DF3" w:rsidP="00243A85">
      <w:pPr>
        <w:spacing w:before="0" w:after="0"/>
        <w:ind w:leftChars="200" w:left="420"/>
        <w:rPr>
          <w:szCs w:val="21"/>
        </w:rPr>
      </w:pPr>
      <w:r w:rsidRPr="00F66DF3">
        <w:rPr>
          <w:szCs w:val="21"/>
        </w:rPr>
        <w:t xml:space="preserve">  body-1</w:t>
      </w:r>
    </w:p>
    <w:p w:rsidR="00F66DF3" w:rsidRPr="00F66DF3" w:rsidRDefault="00F66DF3" w:rsidP="00243A85">
      <w:pPr>
        <w:spacing w:before="0" w:after="0"/>
        <w:ind w:leftChars="200" w:left="420"/>
        <w:rPr>
          <w:szCs w:val="21"/>
        </w:rPr>
      </w:pPr>
      <w:r w:rsidRPr="00F66DF3">
        <w:rPr>
          <w:szCs w:val="21"/>
        </w:rPr>
        <w:t>else</w:t>
      </w:r>
    </w:p>
    <w:p w:rsidR="00F66DF3" w:rsidRPr="00F66DF3" w:rsidRDefault="00F66DF3" w:rsidP="00243A85">
      <w:pPr>
        <w:spacing w:before="0" w:after="0"/>
        <w:ind w:leftChars="200" w:left="420"/>
        <w:rPr>
          <w:szCs w:val="21"/>
        </w:rPr>
      </w:pPr>
      <w:r w:rsidRPr="00F66DF3">
        <w:rPr>
          <w:szCs w:val="21"/>
        </w:rPr>
        <w:t xml:space="preserve">  if (c2)</w:t>
      </w:r>
    </w:p>
    <w:p w:rsidR="00F66DF3" w:rsidRPr="00F66DF3" w:rsidRDefault="00F66DF3" w:rsidP="00243A85">
      <w:pPr>
        <w:spacing w:before="0" w:after="0"/>
        <w:ind w:leftChars="200" w:left="420"/>
        <w:rPr>
          <w:szCs w:val="21"/>
        </w:rPr>
      </w:pPr>
      <w:r w:rsidRPr="00F66DF3">
        <w:rPr>
          <w:szCs w:val="21"/>
        </w:rPr>
        <w:t xml:space="preserve">    body-2</w:t>
      </w:r>
    </w:p>
    <w:p w:rsidR="00F66DF3" w:rsidRDefault="00F66DF3" w:rsidP="00243A85">
      <w:pPr>
        <w:spacing w:before="0" w:after="0"/>
        <w:ind w:leftChars="200" w:left="420"/>
        <w:rPr>
          <w:szCs w:val="21"/>
        </w:rPr>
      </w:pPr>
      <w:r w:rsidRPr="00F66DF3">
        <w:rPr>
          <w:szCs w:val="21"/>
        </w:rPr>
        <w:t xml:space="preserve">  endif</w:t>
      </w:r>
    </w:p>
    <w:p w:rsidR="00F66DF3" w:rsidRDefault="00F66DF3" w:rsidP="00F66DF3">
      <w:pPr>
        <w:rPr>
          <w:szCs w:val="21"/>
        </w:rPr>
      </w:pPr>
      <w:r w:rsidRPr="00F66DF3">
        <w:rPr>
          <w:rFonts w:hint="eastAsia"/>
          <w:szCs w:val="21"/>
        </w:rPr>
        <w:t>使用缩进来显示</w:t>
      </w:r>
      <w:r w:rsidRPr="00F66DF3">
        <w:rPr>
          <w:rFonts w:hint="eastAsia"/>
          <w:szCs w:val="21"/>
        </w:rPr>
        <w:t>Octave</w:t>
      </w:r>
      <w:r w:rsidRPr="00F66DF3">
        <w:rPr>
          <w:rFonts w:hint="eastAsia"/>
          <w:szCs w:val="21"/>
        </w:rPr>
        <w:t>如何对语句进行分组。参见</w:t>
      </w:r>
      <w:r w:rsidRPr="00E46F81">
        <w:rPr>
          <w:rFonts w:hint="eastAsia"/>
          <w:szCs w:val="21"/>
          <w:highlight w:val="red"/>
        </w:rPr>
        <w:t>函数和脚本</w:t>
      </w:r>
      <w:r w:rsidRPr="00F66DF3">
        <w:rPr>
          <w:rFonts w:hint="eastAsia"/>
          <w:szCs w:val="21"/>
        </w:rPr>
        <w:t>。</w:t>
      </w:r>
    </w:p>
    <w:p w:rsidR="00F66DF3" w:rsidRPr="00266019" w:rsidRDefault="00F66DF3" w:rsidP="00F66DF3">
      <w:pPr>
        <w:rPr>
          <w:b/>
          <w:szCs w:val="21"/>
        </w:rPr>
      </w:pPr>
      <w:r w:rsidRPr="00266019">
        <w:rPr>
          <w:rFonts w:hint="eastAsia"/>
          <w:b/>
          <w:szCs w:val="21"/>
        </w:rPr>
        <w:t>10.2 switch</w:t>
      </w:r>
      <w:r w:rsidRPr="00266019">
        <w:rPr>
          <w:rFonts w:hint="eastAsia"/>
          <w:b/>
          <w:szCs w:val="21"/>
        </w:rPr>
        <w:t>语句</w:t>
      </w:r>
    </w:p>
    <w:p w:rsidR="00F66DF3" w:rsidRDefault="00F66DF3" w:rsidP="00F66DF3">
      <w:pPr>
        <w:rPr>
          <w:szCs w:val="21"/>
        </w:rPr>
      </w:pPr>
      <w:r w:rsidRPr="00F66DF3">
        <w:rPr>
          <w:rFonts w:hint="eastAsia"/>
          <w:szCs w:val="21"/>
        </w:rPr>
        <w:t>根据一个变量的值采取不同的操作是很常见的。这可以通过以下方式使用</w:t>
      </w:r>
      <w:r w:rsidRPr="00F66DF3">
        <w:rPr>
          <w:rFonts w:hint="eastAsia"/>
          <w:szCs w:val="21"/>
        </w:rPr>
        <w:t>if</w:t>
      </w:r>
      <w:r w:rsidRPr="00F66DF3">
        <w:rPr>
          <w:rFonts w:hint="eastAsia"/>
          <w:szCs w:val="21"/>
        </w:rPr>
        <w:t>语句实现</w:t>
      </w:r>
    </w:p>
    <w:p w:rsidR="00F66DF3" w:rsidRPr="00F66DF3" w:rsidRDefault="00F66DF3" w:rsidP="00243A85">
      <w:pPr>
        <w:spacing w:before="0" w:after="0"/>
        <w:ind w:leftChars="200" w:left="420"/>
        <w:rPr>
          <w:szCs w:val="21"/>
        </w:rPr>
      </w:pPr>
      <w:r w:rsidRPr="00F66DF3">
        <w:rPr>
          <w:szCs w:val="21"/>
        </w:rPr>
        <w:t>if (X == 1)</w:t>
      </w:r>
    </w:p>
    <w:p w:rsidR="00F66DF3" w:rsidRPr="00F66DF3" w:rsidRDefault="00F66DF3" w:rsidP="00243A85">
      <w:pPr>
        <w:spacing w:before="0" w:after="0"/>
        <w:ind w:leftChars="200" w:left="420"/>
        <w:rPr>
          <w:szCs w:val="21"/>
        </w:rPr>
      </w:pPr>
      <w:r w:rsidRPr="00F66DF3">
        <w:rPr>
          <w:szCs w:val="21"/>
        </w:rPr>
        <w:lastRenderedPageBreak/>
        <w:t xml:space="preserve">  do_something ();</w:t>
      </w:r>
    </w:p>
    <w:p w:rsidR="00F66DF3" w:rsidRPr="00F66DF3" w:rsidRDefault="00F66DF3" w:rsidP="00243A85">
      <w:pPr>
        <w:spacing w:before="0" w:after="0"/>
        <w:ind w:leftChars="200" w:left="420"/>
        <w:rPr>
          <w:szCs w:val="21"/>
        </w:rPr>
      </w:pPr>
      <w:r w:rsidRPr="00F66DF3">
        <w:rPr>
          <w:szCs w:val="21"/>
        </w:rPr>
        <w:t>elseif (X == 2)</w:t>
      </w:r>
    </w:p>
    <w:p w:rsidR="00F66DF3" w:rsidRPr="00F66DF3" w:rsidRDefault="00F66DF3" w:rsidP="00243A85">
      <w:pPr>
        <w:spacing w:before="0" w:after="0"/>
        <w:ind w:leftChars="200" w:left="420"/>
        <w:rPr>
          <w:szCs w:val="21"/>
        </w:rPr>
      </w:pPr>
      <w:r w:rsidRPr="00F66DF3">
        <w:rPr>
          <w:szCs w:val="21"/>
        </w:rPr>
        <w:t xml:space="preserve">  do_something_else ();</w:t>
      </w:r>
    </w:p>
    <w:p w:rsidR="00F66DF3" w:rsidRPr="00F66DF3" w:rsidRDefault="00F66DF3" w:rsidP="00243A85">
      <w:pPr>
        <w:spacing w:before="0" w:after="0"/>
        <w:ind w:leftChars="200" w:left="420"/>
        <w:rPr>
          <w:szCs w:val="21"/>
        </w:rPr>
      </w:pPr>
      <w:r w:rsidRPr="00F66DF3">
        <w:rPr>
          <w:szCs w:val="21"/>
        </w:rPr>
        <w:t>else</w:t>
      </w:r>
    </w:p>
    <w:p w:rsidR="00F66DF3" w:rsidRPr="00F66DF3" w:rsidRDefault="00F66DF3" w:rsidP="00243A85">
      <w:pPr>
        <w:spacing w:before="0" w:after="0"/>
        <w:ind w:leftChars="200" w:left="420"/>
        <w:rPr>
          <w:szCs w:val="21"/>
        </w:rPr>
      </w:pPr>
      <w:r w:rsidRPr="00F66DF3">
        <w:rPr>
          <w:szCs w:val="21"/>
        </w:rPr>
        <w:t xml:space="preserve">  do_something_completely_different ();</w:t>
      </w:r>
    </w:p>
    <w:p w:rsidR="00F66DF3" w:rsidRDefault="00F66DF3" w:rsidP="00243A85">
      <w:pPr>
        <w:spacing w:before="0" w:after="0"/>
        <w:ind w:leftChars="200" w:left="420"/>
        <w:rPr>
          <w:szCs w:val="21"/>
        </w:rPr>
      </w:pPr>
      <w:r w:rsidRPr="00F66DF3">
        <w:rPr>
          <w:szCs w:val="21"/>
        </w:rPr>
        <w:t>endif</w:t>
      </w:r>
    </w:p>
    <w:p w:rsidR="00F66DF3" w:rsidRDefault="00F66DF3" w:rsidP="00F66DF3">
      <w:pPr>
        <w:rPr>
          <w:szCs w:val="21"/>
        </w:rPr>
      </w:pPr>
      <w:r w:rsidRPr="00F66DF3">
        <w:rPr>
          <w:rFonts w:hint="eastAsia"/>
          <w:szCs w:val="21"/>
        </w:rPr>
        <w:t>然而，这种代码的编写和维护都非常麻烦。为了克服这个问题，</w:t>
      </w:r>
      <w:r w:rsidRPr="00F66DF3">
        <w:rPr>
          <w:rFonts w:hint="eastAsia"/>
          <w:szCs w:val="21"/>
        </w:rPr>
        <w:t>Octave</w:t>
      </w:r>
      <w:r w:rsidRPr="00F66DF3">
        <w:rPr>
          <w:rFonts w:hint="eastAsia"/>
          <w:szCs w:val="21"/>
        </w:rPr>
        <w:t>支持</w:t>
      </w:r>
      <w:r w:rsidRPr="00F66DF3">
        <w:rPr>
          <w:rFonts w:hint="eastAsia"/>
          <w:szCs w:val="21"/>
        </w:rPr>
        <w:t>switch</w:t>
      </w:r>
      <w:r w:rsidRPr="00F66DF3">
        <w:rPr>
          <w:rFonts w:hint="eastAsia"/>
          <w:szCs w:val="21"/>
        </w:rPr>
        <w:t>语句。使用这个语句，上面的例子变成</w:t>
      </w:r>
    </w:p>
    <w:p w:rsidR="00F66DF3" w:rsidRPr="00F66DF3" w:rsidRDefault="00F66DF3" w:rsidP="00243A85">
      <w:pPr>
        <w:spacing w:before="0" w:after="0"/>
        <w:ind w:leftChars="200" w:left="420"/>
        <w:rPr>
          <w:szCs w:val="21"/>
        </w:rPr>
      </w:pPr>
      <w:r w:rsidRPr="00F66DF3">
        <w:rPr>
          <w:szCs w:val="21"/>
        </w:rPr>
        <w:t>switch (X)</w:t>
      </w:r>
    </w:p>
    <w:p w:rsidR="00F66DF3" w:rsidRPr="00F66DF3" w:rsidRDefault="00F66DF3" w:rsidP="00243A85">
      <w:pPr>
        <w:spacing w:before="0" w:after="0"/>
        <w:ind w:leftChars="200" w:left="420"/>
        <w:rPr>
          <w:szCs w:val="21"/>
        </w:rPr>
      </w:pPr>
      <w:r w:rsidRPr="00F66DF3">
        <w:rPr>
          <w:szCs w:val="21"/>
        </w:rPr>
        <w:t xml:space="preserve">  case 1</w:t>
      </w:r>
    </w:p>
    <w:p w:rsidR="00F66DF3" w:rsidRPr="00F66DF3" w:rsidRDefault="00F66DF3" w:rsidP="00243A85">
      <w:pPr>
        <w:spacing w:before="0" w:after="0"/>
        <w:ind w:leftChars="200" w:left="420"/>
        <w:rPr>
          <w:szCs w:val="21"/>
        </w:rPr>
      </w:pPr>
      <w:r w:rsidRPr="00F66DF3">
        <w:rPr>
          <w:szCs w:val="21"/>
        </w:rPr>
        <w:t xml:space="preserve">    do_something ();</w:t>
      </w:r>
    </w:p>
    <w:p w:rsidR="00F66DF3" w:rsidRPr="00F66DF3" w:rsidRDefault="00F66DF3" w:rsidP="00243A85">
      <w:pPr>
        <w:spacing w:before="0" w:after="0"/>
        <w:ind w:leftChars="200" w:left="420"/>
        <w:rPr>
          <w:szCs w:val="21"/>
        </w:rPr>
      </w:pPr>
      <w:r w:rsidRPr="00F66DF3">
        <w:rPr>
          <w:szCs w:val="21"/>
        </w:rPr>
        <w:t xml:space="preserve">  case 2</w:t>
      </w:r>
    </w:p>
    <w:p w:rsidR="00F66DF3" w:rsidRPr="00F66DF3" w:rsidRDefault="00F66DF3" w:rsidP="00243A85">
      <w:pPr>
        <w:spacing w:before="0" w:after="0"/>
        <w:ind w:leftChars="200" w:left="420"/>
        <w:rPr>
          <w:szCs w:val="21"/>
        </w:rPr>
      </w:pPr>
      <w:r w:rsidRPr="00F66DF3">
        <w:rPr>
          <w:szCs w:val="21"/>
        </w:rPr>
        <w:t xml:space="preserve">    do_something_else ();</w:t>
      </w:r>
    </w:p>
    <w:p w:rsidR="00F66DF3" w:rsidRPr="00F66DF3" w:rsidRDefault="00F66DF3" w:rsidP="00243A85">
      <w:pPr>
        <w:spacing w:before="0" w:after="0"/>
        <w:ind w:leftChars="200" w:left="420"/>
        <w:rPr>
          <w:szCs w:val="21"/>
        </w:rPr>
      </w:pPr>
      <w:r w:rsidRPr="00F66DF3">
        <w:rPr>
          <w:szCs w:val="21"/>
        </w:rPr>
        <w:t xml:space="preserve">  otherwise</w:t>
      </w:r>
    </w:p>
    <w:p w:rsidR="00F66DF3" w:rsidRPr="00F66DF3" w:rsidRDefault="00F66DF3" w:rsidP="00243A85">
      <w:pPr>
        <w:spacing w:before="0" w:after="0"/>
        <w:ind w:leftChars="200" w:left="420"/>
        <w:rPr>
          <w:szCs w:val="21"/>
        </w:rPr>
      </w:pPr>
      <w:r w:rsidRPr="00F66DF3">
        <w:rPr>
          <w:szCs w:val="21"/>
        </w:rPr>
        <w:t xml:space="preserve">    do_something_completely_different ();</w:t>
      </w:r>
    </w:p>
    <w:p w:rsidR="00F66DF3" w:rsidRDefault="00F66DF3" w:rsidP="00243A85">
      <w:pPr>
        <w:spacing w:before="0" w:after="0"/>
        <w:ind w:leftChars="200" w:left="420"/>
        <w:rPr>
          <w:szCs w:val="21"/>
        </w:rPr>
      </w:pPr>
      <w:r w:rsidRPr="00F66DF3">
        <w:rPr>
          <w:szCs w:val="21"/>
        </w:rPr>
        <w:t>endswitch</w:t>
      </w:r>
    </w:p>
    <w:p w:rsidR="00F66DF3" w:rsidRPr="00F66DF3" w:rsidRDefault="00F66DF3" w:rsidP="00F66DF3">
      <w:pPr>
        <w:rPr>
          <w:szCs w:val="21"/>
        </w:rPr>
      </w:pPr>
      <w:r w:rsidRPr="00F66DF3">
        <w:rPr>
          <w:rFonts w:hint="eastAsia"/>
          <w:szCs w:val="21"/>
        </w:rPr>
        <w:t>这段代码使问题的重复结构更加明确，使代码更容易阅读，从而更容易维护。此外，如果变量</w:t>
      </w:r>
      <w:r w:rsidRPr="00F66DF3">
        <w:rPr>
          <w:rFonts w:hint="eastAsia"/>
          <w:szCs w:val="21"/>
        </w:rPr>
        <w:t>X</w:t>
      </w:r>
      <w:r w:rsidRPr="00F66DF3">
        <w:rPr>
          <w:rFonts w:hint="eastAsia"/>
          <w:szCs w:val="21"/>
        </w:rPr>
        <w:t>应该更改其名称，则只需更改一行，而使用</w:t>
      </w:r>
      <w:r w:rsidRPr="00F66DF3">
        <w:rPr>
          <w:rFonts w:hint="eastAsia"/>
          <w:szCs w:val="21"/>
        </w:rPr>
        <w:t>if</w:t>
      </w:r>
      <w:r w:rsidRPr="00F66DF3">
        <w:rPr>
          <w:rFonts w:hint="eastAsia"/>
          <w:szCs w:val="21"/>
        </w:rPr>
        <w:t>语句时则需要更改一行。</w:t>
      </w:r>
    </w:p>
    <w:p w:rsidR="00F66DF3" w:rsidRDefault="00F66DF3" w:rsidP="00F66DF3">
      <w:pPr>
        <w:rPr>
          <w:szCs w:val="21"/>
        </w:rPr>
      </w:pPr>
      <w:r w:rsidRPr="00F66DF3">
        <w:rPr>
          <w:rFonts w:hint="eastAsia"/>
          <w:szCs w:val="21"/>
        </w:rPr>
        <w:t>switch</w:t>
      </w:r>
      <w:r w:rsidRPr="00F66DF3">
        <w:rPr>
          <w:rFonts w:hint="eastAsia"/>
          <w:szCs w:val="21"/>
        </w:rPr>
        <w:t>语句的一般形式是</w:t>
      </w:r>
    </w:p>
    <w:p w:rsidR="00F66DF3" w:rsidRPr="00F66DF3" w:rsidRDefault="00F66DF3" w:rsidP="00243A85">
      <w:pPr>
        <w:spacing w:before="0" w:after="0"/>
        <w:ind w:leftChars="200" w:left="420"/>
        <w:rPr>
          <w:szCs w:val="21"/>
        </w:rPr>
      </w:pPr>
      <w:r w:rsidRPr="00F66DF3">
        <w:rPr>
          <w:szCs w:val="21"/>
        </w:rPr>
        <w:t>switch (expression)</w:t>
      </w:r>
    </w:p>
    <w:p w:rsidR="00F66DF3" w:rsidRPr="00F66DF3" w:rsidRDefault="00F66DF3" w:rsidP="00243A85">
      <w:pPr>
        <w:spacing w:before="0" w:after="0"/>
        <w:ind w:leftChars="200" w:left="420"/>
        <w:rPr>
          <w:szCs w:val="21"/>
        </w:rPr>
      </w:pPr>
      <w:r w:rsidRPr="00F66DF3">
        <w:rPr>
          <w:szCs w:val="21"/>
        </w:rPr>
        <w:t xml:space="preserve">  case label</w:t>
      </w:r>
    </w:p>
    <w:p w:rsidR="00F66DF3" w:rsidRPr="00F66DF3" w:rsidRDefault="00F66DF3" w:rsidP="00243A85">
      <w:pPr>
        <w:spacing w:before="0" w:after="0"/>
        <w:ind w:leftChars="200" w:left="420"/>
        <w:rPr>
          <w:szCs w:val="21"/>
        </w:rPr>
      </w:pPr>
      <w:r w:rsidRPr="00F66DF3">
        <w:rPr>
          <w:szCs w:val="21"/>
        </w:rPr>
        <w:t xml:space="preserve">    command_list</w:t>
      </w:r>
    </w:p>
    <w:p w:rsidR="00F66DF3" w:rsidRPr="00F66DF3" w:rsidRDefault="00F66DF3" w:rsidP="00243A85">
      <w:pPr>
        <w:spacing w:before="0" w:after="0"/>
        <w:ind w:leftChars="200" w:left="420"/>
        <w:rPr>
          <w:szCs w:val="21"/>
        </w:rPr>
      </w:pPr>
      <w:r w:rsidRPr="00F66DF3">
        <w:rPr>
          <w:szCs w:val="21"/>
        </w:rPr>
        <w:t xml:space="preserve">  case label</w:t>
      </w:r>
    </w:p>
    <w:p w:rsidR="00F66DF3" w:rsidRPr="00F66DF3" w:rsidRDefault="00F66DF3" w:rsidP="00243A85">
      <w:pPr>
        <w:spacing w:before="0" w:after="0"/>
        <w:ind w:leftChars="200" w:left="420"/>
        <w:rPr>
          <w:szCs w:val="21"/>
        </w:rPr>
      </w:pPr>
      <w:r w:rsidRPr="00F66DF3">
        <w:rPr>
          <w:szCs w:val="21"/>
        </w:rPr>
        <w:t xml:space="preserve">    command_list</w:t>
      </w:r>
    </w:p>
    <w:p w:rsidR="00F66DF3" w:rsidRPr="00F66DF3" w:rsidRDefault="00F66DF3" w:rsidP="00243A85">
      <w:pPr>
        <w:spacing w:before="0" w:after="0"/>
        <w:ind w:leftChars="200" w:left="420"/>
        <w:rPr>
          <w:szCs w:val="21"/>
        </w:rPr>
      </w:pPr>
      <w:r w:rsidRPr="00F66DF3">
        <w:rPr>
          <w:szCs w:val="21"/>
        </w:rPr>
        <w:t xml:space="preserve">  …</w:t>
      </w:r>
    </w:p>
    <w:p w:rsidR="00F66DF3" w:rsidRPr="00F66DF3" w:rsidRDefault="00F66DF3" w:rsidP="00243A85">
      <w:pPr>
        <w:spacing w:before="0" w:after="0"/>
        <w:ind w:leftChars="200" w:left="420"/>
        <w:rPr>
          <w:szCs w:val="21"/>
        </w:rPr>
      </w:pPr>
    </w:p>
    <w:p w:rsidR="00F66DF3" w:rsidRPr="00F66DF3" w:rsidRDefault="00F66DF3" w:rsidP="00243A85">
      <w:pPr>
        <w:spacing w:before="0" w:after="0"/>
        <w:ind w:leftChars="200" w:left="420"/>
        <w:rPr>
          <w:szCs w:val="21"/>
        </w:rPr>
      </w:pPr>
      <w:r w:rsidRPr="00F66DF3">
        <w:rPr>
          <w:szCs w:val="21"/>
        </w:rPr>
        <w:t xml:space="preserve">  otherwise</w:t>
      </w:r>
    </w:p>
    <w:p w:rsidR="00F66DF3" w:rsidRPr="00F66DF3" w:rsidRDefault="00F66DF3" w:rsidP="00243A85">
      <w:pPr>
        <w:spacing w:before="0" w:after="0"/>
        <w:ind w:leftChars="200" w:left="420"/>
        <w:rPr>
          <w:szCs w:val="21"/>
        </w:rPr>
      </w:pPr>
      <w:r w:rsidRPr="00F66DF3">
        <w:rPr>
          <w:szCs w:val="21"/>
        </w:rPr>
        <w:t xml:space="preserve">    command_list</w:t>
      </w:r>
    </w:p>
    <w:p w:rsidR="00F66DF3" w:rsidRDefault="00F66DF3" w:rsidP="00243A85">
      <w:pPr>
        <w:spacing w:before="0" w:after="0"/>
        <w:ind w:leftChars="200" w:left="420"/>
        <w:rPr>
          <w:szCs w:val="21"/>
        </w:rPr>
      </w:pPr>
      <w:r w:rsidRPr="00F66DF3">
        <w:rPr>
          <w:szCs w:val="21"/>
        </w:rPr>
        <w:t>endswitch</w:t>
      </w:r>
    </w:p>
    <w:p w:rsidR="00F66DF3" w:rsidRPr="00F66DF3" w:rsidRDefault="00F66DF3" w:rsidP="00F66DF3">
      <w:pPr>
        <w:rPr>
          <w:szCs w:val="21"/>
        </w:rPr>
      </w:pPr>
      <w:r w:rsidRPr="00F66DF3">
        <w:rPr>
          <w:rFonts w:hint="eastAsia"/>
          <w:szCs w:val="21"/>
        </w:rPr>
        <w:t>其中</w:t>
      </w:r>
      <w:r w:rsidRPr="00F66DF3">
        <w:rPr>
          <w:rFonts w:hint="eastAsia"/>
          <w:szCs w:val="21"/>
        </w:rPr>
        <w:t>label</w:t>
      </w:r>
      <w:r w:rsidRPr="00F66DF3">
        <w:rPr>
          <w:rFonts w:hint="eastAsia"/>
          <w:szCs w:val="21"/>
        </w:rPr>
        <w:t>可以是任何表达式。但是，不会检测到重复的标签值，并且只执行与第一个匹配对应的</w:t>
      </w:r>
      <w:r w:rsidRPr="00F66DF3">
        <w:rPr>
          <w:rFonts w:hint="eastAsia"/>
          <w:szCs w:val="21"/>
        </w:rPr>
        <w:t>command_list</w:t>
      </w:r>
      <w:r w:rsidRPr="00F66DF3">
        <w:rPr>
          <w:rFonts w:hint="eastAsia"/>
          <w:szCs w:val="21"/>
        </w:rPr>
        <w:t>。要使</w:t>
      </w:r>
      <w:r w:rsidRPr="00F66DF3">
        <w:rPr>
          <w:rFonts w:hint="eastAsia"/>
          <w:szCs w:val="21"/>
        </w:rPr>
        <w:t>switch</w:t>
      </w:r>
      <w:r w:rsidRPr="00F66DF3">
        <w:rPr>
          <w:rFonts w:hint="eastAsia"/>
          <w:szCs w:val="21"/>
        </w:rPr>
        <w:t>语句有意义，必须存在至少一个</w:t>
      </w:r>
      <w:r w:rsidRPr="00F66DF3">
        <w:rPr>
          <w:rFonts w:hint="eastAsia"/>
          <w:szCs w:val="21"/>
        </w:rPr>
        <w:t>case label command_list</w:t>
      </w:r>
      <w:r w:rsidRPr="00F66DF3">
        <w:rPr>
          <w:rFonts w:hint="eastAsia"/>
          <w:szCs w:val="21"/>
        </w:rPr>
        <w:t>子句，否则</w:t>
      </w:r>
      <w:r w:rsidRPr="00F66DF3">
        <w:rPr>
          <w:rFonts w:hint="eastAsia"/>
          <w:szCs w:val="21"/>
        </w:rPr>
        <w:t>command_list</w:t>
      </w:r>
      <w:r w:rsidRPr="00F66DF3">
        <w:rPr>
          <w:rFonts w:hint="eastAsia"/>
          <w:szCs w:val="21"/>
        </w:rPr>
        <w:t>子句是可选的。</w:t>
      </w:r>
    </w:p>
    <w:p w:rsidR="00F66DF3" w:rsidRDefault="00F66DF3" w:rsidP="00F66DF3">
      <w:pPr>
        <w:rPr>
          <w:szCs w:val="21"/>
        </w:rPr>
      </w:pPr>
      <w:r w:rsidRPr="00F66DF3">
        <w:rPr>
          <w:rFonts w:hint="eastAsia"/>
          <w:szCs w:val="21"/>
        </w:rPr>
        <w:t>如果</w:t>
      </w:r>
      <w:r w:rsidRPr="00F66DF3">
        <w:rPr>
          <w:rFonts w:hint="eastAsia"/>
          <w:szCs w:val="21"/>
        </w:rPr>
        <w:t>label</w:t>
      </w:r>
      <w:r w:rsidRPr="00F66DF3">
        <w:rPr>
          <w:rFonts w:hint="eastAsia"/>
          <w:szCs w:val="21"/>
        </w:rPr>
        <w:t>是一个单元格数组，则如果单元格数组中的任何元素匹配表达式，则执行相应的</w:t>
      </w:r>
      <w:r w:rsidRPr="00F66DF3">
        <w:rPr>
          <w:rFonts w:hint="eastAsia"/>
          <w:szCs w:val="21"/>
        </w:rPr>
        <w:t>command_list</w:t>
      </w:r>
      <w:r w:rsidRPr="00F66DF3">
        <w:rPr>
          <w:rFonts w:hint="eastAsia"/>
          <w:szCs w:val="21"/>
        </w:rPr>
        <w:t>。作为一个例子，下面的程序将输出</w:t>
      </w:r>
      <w:r w:rsidRPr="00F66DF3">
        <w:rPr>
          <w:rFonts w:hint="eastAsia"/>
          <w:szCs w:val="21"/>
        </w:rPr>
        <w:t>' Variable is</w:t>
      </w:r>
      <w:r w:rsidRPr="00F66DF3">
        <w:rPr>
          <w:rFonts w:hint="eastAsia"/>
          <w:szCs w:val="21"/>
        </w:rPr>
        <w:t>要么</w:t>
      </w:r>
      <w:r w:rsidRPr="00F66DF3">
        <w:rPr>
          <w:rFonts w:hint="eastAsia"/>
          <w:szCs w:val="21"/>
        </w:rPr>
        <w:t>6</w:t>
      </w:r>
      <w:r w:rsidRPr="00F66DF3">
        <w:rPr>
          <w:rFonts w:hint="eastAsia"/>
          <w:szCs w:val="21"/>
        </w:rPr>
        <w:t>要么</w:t>
      </w:r>
      <w:r w:rsidRPr="00F66DF3">
        <w:rPr>
          <w:rFonts w:hint="eastAsia"/>
          <w:szCs w:val="21"/>
        </w:rPr>
        <w:t>7 '</w:t>
      </w:r>
      <w:r w:rsidRPr="00F66DF3">
        <w:rPr>
          <w:rFonts w:hint="eastAsia"/>
          <w:szCs w:val="21"/>
        </w:rPr>
        <w:t>。</w:t>
      </w:r>
    </w:p>
    <w:p w:rsidR="00F66DF3" w:rsidRPr="00F66DF3" w:rsidRDefault="00F66DF3" w:rsidP="00243A85">
      <w:pPr>
        <w:spacing w:before="0" w:after="0"/>
        <w:ind w:leftChars="200" w:left="420"/>
        <w:rPr>
          <w:szCs w:val="21"/>
        </w:rPr>
      </w:pPr>
      <w:r w:rsidRPr="00F66DF3">
        <w:rPr>
          <w:szCs w:val="21"/>
        </w:rPr>
        <w:t>A = 7;</w:t>
      </w:r>
    </w:p>
    <w:p w:rsidR="00F66DF3" w:rsidRPr="00F66DF3" w:rsidRDefault="00F66DF3" w:rsidP="00243A85">
      <w:pPr>
        <w:spacing w:before="0" w:after="0"/>
        <w:ind w:leftChars="200" w:left="420"/>
        <w:rPr>
          <w:szCs w:val="21"/>
        </w:rPr>
      </w:pPr>
      <w:r w:rsidRPr="00F66DF3">
        <w:rPr>
          <w:szCs w:val="21"/>
        </w:rPr>
        <w:t>switch (A)</w:t>
      </w:r>
    </w:p>
    <w:p w:rsidR="00F66DF3" w:rsidRPr="00F66DF3" w:rsidRDefault="00F66DF3" w:rsidP="00243A85">
      <w:pPr>
        <w:spacing w:before="0" w:after="0"/>
        <w:ind w:leftChars="200" w:left="420"/>
        <w:rPr>
          <w:szCs w:val="21"/>
        </w:rPr>
      </w:pPr>
      <w:r w:rsidRPr="00F66DF3">
        <w:rPr>
          <w:szCs w:val="21"/>
        </w:rPr>
        <w:t xml:space="preserve">  case { 6, 7 }</w:t>
      </w:r>
    </w:p>
    <w:p w:rsidR="00F66DF3" w:rsidRPr="00F66DF3" w:rsidRDefault="00F66DF3" w:rsidP="00243A85">
      <w:pPr>
        <w:spacing w:before="0" w:after="0"/>
        <w:ind w:leftChars="200" w:left="420"/>
        <w:rPr>
          <w:szCs w:val="21"/>
        </w:rPr>
      </w:pPr>
      <w:r w:rsidRPr="00F66DF3">
        <w:rPr>
          <w:szCs w:val="21"/>
        </w:rPr>
        <w:t xml:space="preserve">    printf ("variable is either 6 or 7\n");</w:t>
      </w:r>
    </w:p>
    <w:p w:rsidR="00F66DF3" w:rsidRPr="00F66DF3" w:rsidRDefault="00F66DF3" w:rsidP="00243A85">
      <w:pPr>
        <w:spacing w:before="0" w:after="0"/>
        <w:ind w:leftChars="200" w:left="420"/>
        <w:rPr>
          <w:szCs w:val="21"/>
        </w:rPr>
      </w:pPr>
      <w:r w:rsidRPr="00F66DF3">
        <w:rPr>
          <w:szCs w:val="21"/>
        </w:rPr>
        <w:t xml:space="preserve">  otherwise</w:t>
      </w:r>
    </w:p>
    <w:p w:rsidR="00F66DF3" w:rsidRPr="00F66DF3" w:rsidRDefault="00F66DF3" w:rsidP="00243A85">
      <w:pPr>
        <w:spacing w:before="0" w:after="0"/>
        <w:ind w:leftChars="200" w:left="420"/>
        <w:rPr>
          <w:szCs w:val="21"/>
        </w:rPr>
      </w:pPr>
      <w:r w:rsidRPr="00F66DF3">
        <w:rPr>
          <w:szCs w:val="21"/>
        </w:rPr>
        <w:t xml:space="preserve">    printf ("variable is neither 6 nor 7\n");</w:t>
      </w:r>
    </w:p>
    <w:p w:rsidR="00F66DF3" w:rsidRDefault="00F66DF3" w:rsidP="00243A85">
      <w:pPr>
        <w:spacing w:before="0" w:after="0"/>
        <w:ind w:leftChars="200" w:left="420"/>
        <w:rPr>
          <w:szCs w:val="21"/>
        </w:rPr>
      </w:pPr>
      <w:r w:rsidRPr="00F66DF3">
        <w:rPr>
          <w:szCs w:val="21"/>
        </w:rPr>
        <w:t>endswitch</w:t>
      </w:r>
    </w:p>
    <w:p w:rsidR="00F66DF3" w:rsidRPr="00F66DF3" w:rsidRDefault="00F66DF3" w:rsidP="00F66DF3">
      <w:pPr>
        <w:rPr>
          <w:szCs w:val="21"/>
        </w:rPr>
      </w:pPr>
      <w:r w:rsidRPr="00F66DF3">
        <w:rPr>
          <w:rFonts w:hint="eastAsia"/>
          <w:szCs w:val="21"/>
        </w:rPr>
        <w:lastRenderedPageBreak/>
        <w:t>与所有其他特定的结束关键字一样，</w:t>
      </w:r>
      <w:r w:rsidRPr="00F66DF3">
        <w:rPr>
          <w:rFonts w:hint="eastAsia"/>
          <w:szCs w:val="21"/>
        </w:rPr>
        <w:t>endswitch</w:t>
      </w:r>
      <w:r w:rsidRPr="00F66DF3">
        <w:rPr>
          <w:rFonts w:hint="eastAsia"/>
          <w:szCs w:val="21"/>
        </w:rPr>
        <w:t>可以被</w:t>
      </w:r>
      <w:r w:rsidRPr="00F66DF3">
        <w:rPr>
          <w:rFonts w:hint="eastAsia"/>
          <w:szCs w:val="21"/>
        </w:rPr>
        <w:t>end</w:t>
      </w:r>
      <w:r w:rsidRPr="00F66DF3">
        <w:rPr>
          <w:rFonts w:hint="eastAsia"/>
          <w:szCs w:val="21"/>
        </w:rPr>
        <w:t>替换，但是如果使用特定的形式，可以获得更好的诊断。</w:t>
      </w:r>
    </w:p>
    <w:p w:rsidR="00F66DF3" w:rsidRDefault="00F66DF3" w:rsidP="00F66DF3">
      <w:pPr>
        <w:rPr>
          <w:szCs w:val="21"/>
        </w:rPr>
      </w:pPr>
      <w:r w:rsidRPr="00F66DF3">
        <w:rPr>
          <w:rFonts w:hint="eastAsia"/>
          <w:szCs w:val="21"/>
        </w:rPr>
        <w:t>与使用</w:t>
      </w:r>
      <w:r w:rsidRPr="00F66DF3">
        <w:rPr>
          <w:rFonts w:hint="eastAsia"/>
          <w:szCs w:val="21"/>
        </w:rPr>
        <w:t>if</w:t>
      </w:r>
      <w:r w:rsidRPr="00F66DF3">
        <w:rPr>
          <w:rFonts w:hint="eastAsia"/>
          <w:szCs w:val="21"/>
        </w:rPr>
        <w:t>语句相比，使用</w:t>
      </w:r>
      <w:r w:rsidRPr="00F66DF3">
        <w:rPr>
          <w:rFonts w:hint="eastAsia"/>
          <w:szCs w:val="21"/>
        </w:rPr>
        <w:t>switch</w:t>
      </w:r>
      <w:r w:rsidRPr="00F66DF3">
        <w:rPr>
          <w:rFonts w:hint="eastAsia"/>
          <w:szCs w:val="21"/>
        </w:rPr>
        <w:t>语句的一个优点是标签可以是字符串。如果使用</w:t>
      </w:r>
      <w:r w:rsidRPr="00F66DF3">
        <w:rPr>
          <w:rFonts w:hint="eastAsia"/>
          <w:szCs w:val="21"/>
        </w:rPr>
        <w:t>If</w:t>
      </w:r>
      <w:r w:rsidRPr="00F66DF3">
        <w:rPr>
          <w:rFonts w:hint="eastAsia"/>
          <w:szCs w:val="21"/>
        </w:rPr>
        <w:t>语句，则不可能编写</w:t>
      </w:r>
    </w:p>
    <w:p w:rsidR="00F66DF3" w:rsidRDefault="00F66DF3" w:rsidP="00243A85">
      <w:pPr>
        <w:ind w:leftChars="200" w:left="420"/>
        <w:rPr>
          <w:szCs w:val="21"/>
        </w:rPr>
      </w:pPr>
      <w:r w:rsidRPr="00F66DF3">
        <w:rPr>
          <w:szCs w:val="21"/>
        </w:rPr>
        <w:t>if (X == "a string") # This is NOT valid</w:t>
      </w:r>
    </w:p>
    <w:p w:rsidR="00F66DF3" w:rsidRDefault="00F66DF3" w:rsidP="00F66DF3">
      <w:pPr>
        <w:rPr>
          <w:szCs w:val="21"/>
        </w:rPr>
      </w:pPr>
      <w:r w:rsidRPr="00F66DF3">
        <w:rPr>
          <w:rFonts w:hint="eastAsia"/>
          <w:szCs w:val="21"/>
        </w:rPr>
        <w:t>因为</w:t>
      </w:r>
      <w:r w:rsidRPr="00F66DF3">
        <w:rPr>
          <w:rFonts w:hint="eastAsia"/>
          <w:szCs w:val="21"/>
        </w:rPr>
        <w:t>X</w:t>
      </w:r>
      <w:r w:rsidRPr="00F66DF3">
        <w:rPr>
          <w:rFonts w:hint="eastAsia"/>
          <w:szCs w:val="21"/>
        </w:rPr>
        <w:t>和字符串之间将进行字符对字符的比较，而不是计算字符串是否相等。这种特殊情况由</w:t>
      </w:r>
      <w:r w:rsidRPr="00F66DF3">
        <w:rPr>
          <w:rFonts w:hint="eastAsia"/>
          <w:szCs w:val="21"/>
        </w:rPr>
        <w:t>switch</w:t>
      </w:r>
      <w:r w:rsidRPr="00F66DF3">
        <w:rPr>
          <w:rFonts w:hint="eastAsia"/>
          <w:szCs w:val="21"/>
        </w:rPr>
        <w:t>语句处理，并且可以编写像这样的程序</w:t>
      </w:r>
    </w:p>
    <w:p w:rsidR="00F66DF3" w:rsidRPr="00F66DF3" w:rsidRDefault="00F66DF3" w:rsidP="00243A85">
      <w:pPr>
        <w:spacing w:before="0" w:after="0"/>
        <w:ind w:leftChars="200" w:left="420"/>
        <w:rPr>
          <w:szCs w:val="21"/>
        </w:rPr>
      </w:pPr>
      <w:r w:rsidRPr="00F66DF3">
        <w:rPr>
          <w:szCs w:val="21"/>
        </w:rPr>
        <w:t>switch (X)</w:t>
      </w:r>
    </w:p>
    <w:p w:rsidR="00F66DF3" w:rsidRPr="00F66DF3" w:rsidRDefault="00F66DF3" w:rsidP="00243A85">
      <w:pPr>
        <w:spacing w:before="0" w:after="0"/>
        <w:ind w:leftChars="200" w:left="420"/>
        <w:rPr>
          <w:szCs w:val="21"/>
        </w:rPr>
      </w:pPr>
      <w:r w:rsidRPr="00F66DF3">
        <w:rPr>
          <w:szCs w:val="21"/>
        </w:rPr>
        <w:t xml:space="preserve">  case "a string"</w:t>
      </w:r>
    </w:p>
    <w:p w:rsidR="00F66DF3" w:rsidRPr="00F66DF3" w:rsidRDefault="00F66DF3" w:rsidP="00243A85">
      <w:pPr>
        <w:spacing w:before="0" w:after="0"/>
        <w:ind w:leftChars="200" w:left="420"/>
        <w:rPr>
          <w:szCs w:val="21"/>
        </w:rPr>
      </w:pPr>
      <w:r w:rsidRPr="00F66DF3">
        <w:rPr>
          <w:szCs w:val="21"/>
        </w:rPr>
        <w:t xml:space="preserve">    do_something</w:t>
      </w:r>
    </w:p>
    <w:p w:rsidR="00F66DF3" w:rsidRPr="00F66DF3" w:rsidRDefault="00F66DF3" w:rsidP="00243A85">
      <w:pPr>
        <w:spacing w:before="0" w:after="0"/>
        <w:ind w:leftChars="200" w:left="420"/>
        <w:rPr>
          <w:szCs w:val="21"/>
        </w:rPr>
      </w:pPr>
      <w:r w:rsidRPr="00F66DF3">
        <w:rPr>
          <w:szCs w:val="21"/>
        </w:rPr>
        <w:t xml:space="preserve">  …</w:t>
      </w:r>
    </w:p>
    <w:p w:rsidR="00F66DF3" w:rsidRDefault="00F66DF3" w:rsidP="00243A85">
      <w:pPr>
        <w:spacing w:before="0" w:after="0"/>
        <w:ind w:leftChars="200" w:left="420"/>
        <w:rPr>
          <w:szCs w:val="21"/>
        </w:rPr>
      </w:pPr>
      <w:r w:rsidRPr="00F66DF3">
        <w:rPr>
          <w:szCs w:val="21"/>
        </w:rPr>
        <w:t>endswitch</w:t>
      </w:r>
    </w:p>
    <w:p w:rsidR="00F66DF3" w:rsidRPr="00266019" w:rsidRDefault="00F66DF3" w:rsidP="00F66DF3">
      <w:pPr>
        <w:rPr>
          <w:b/>
          <w:szCs w:val="21"/>
        </w:rPr>
      </w:pPr>
      <w:r w:rsidRPr="00266019">
        <w:rPr>
          <w:rFonts w:hint="eastAsia"/>
          <w:b/>
          <w:szCs w:val="21"/>
        </w:rPr>
        <w:t>10.2.1 C</w:t>
      </w:r>
      <w:r w:rsidRPr="00266019">
        <w:rPr>
          <w:rFonts w:hint="eastAsia"/>
          <w:b/>
          <w:szCs w:val="21"/>
        </w:rPr>
        <w:t>程序员注意事项</w:t>
      </w:r>
    </w:p>
    <w:p w:rsidR="00F66DF3" w:rsidRPr="00F66DF3" w:rsidRDefault="00F66DF3" w:rsidP="00F66DF3">
      <w:pPr>
        <w:rPr>
          <w:szCs w:val="21"/>
        </w:rPr>
      </w:pPr>
      <w:r w:rsidRPr="00F66DF3">
        <w:rPr>
          <w:rFonts w:hint="eastAsia"/>
          <w:szCs w:val="21"/>
        </w:rPr>
        <w:t>在广泛使用的</w:t>
      </w:r>
      <w:r w:rsidRPr="00F66DF3">
        <w:rPr>
          <w:rFonts w:hint="eastAsia"/>
          <w:szCs w:val="21"/>
        </w:rPr>
        <w:t>C</w:t>
      </w:r>
      <w:r w:rsidRPr="00F66DF3">
        <w:rPr>
          <w:rFonts w:hint="eastAsia"/>
          <w:szCs w:val="21"/>
        </w:rPr>
        <w:t>编程语言中也可以使用</w:t>
      </w:r>
      <w:r w:rsidRPr="00F66DF3">
        <w:rPr>
          <w:rFonts w:hint="eastAsia"/>
          <w:szCs w:val="21"/>
        </w:rPr>
        <w:t>switch</w:t>
      </w:r>
      <w:r w:rsidRPr="00F66DF3">
        <w:rPr>
          <w:rFonts w:hint="eastAsia"/>
          <w:szCs w:val="21"/>
        </w:rPr>
        <w:t>语句。然而，在八度音阶和</w:t>
      </w:r>
      <w:r w:rsidRPr="00F66DF3">
        <w:rPr>
          <w:rFonts w:hint="eastAsia"/>
          <w:szCs w:val="21"/>
        </w:rPr>
        <w:t>C</w:t>
      </w:r>
      <w:r w:rsidRPr="00F66DF3">
        <w:rPr>
          <w:rFonts w:hint="eastAsia"/>
          <w:szCs w:val="21"/>
        </w:rPr>
        <w:t>中的语句之间存在一些差异</w:t>
      </w:r>
    </w:p>
    <w:p w:rsidR="00F66DF3" w:rsidRPr="00F66DF3" w:rsidRDefault="00F66DF3" w:rsidP="00F66DF3">
      <w:pPr>
        <w:rPr>
          <w:szCs w:val="21"/>
        </w:rPr>
      </w:pPr>
      <w:r w:rsidRPr="00F66DF3">
        <w:rPr>
          <w:rFonts w:hint="eastAsia"/>
          <w:szCs w:val="21"/>
        </w:rPr>
        <w:t>用例是排他的，所以它们不会像</w:t>
      </w:r>
      <w:r w:rsidRPr="00F66DF3">
        <w:rPr>
          <w:rFonts w:hint="eastAsia"/>
          <w:szCs w:val="21"/>
        </w:rPr>
        <w:t>C</w:t>
      </w:r>
      <w:r w:rsidRPr="00F66DF3">
        <w:rPr>
          <w:rFonts w:hint="eastAsia"/>
          <w:szCs w:val="21"/>
        </w:rPr>
        <w:t>语言的</w:t>
      </w:r>
      <w:r w:rsidRPr="00F66DF3">
        <w:rPr>
          <w:rFonts w:hint="eastAsia"/>
          <w:szCs w:val="21"/>
        </w:rPr>
        <w:t>switch</w:t>
      </w:r>
      <w:r w:rsidRPr="00F66DF3">
        <w:rPr>
          <w:rFonts w:hint="eastAsia"/>
          <w:szCs w:val="21"/>
        </w:rPr>
        <w:t>语句中的用例那样“失败”。</w:t>
      </w:r>
    </w:p>
    <w:p w:rsidR="002F7267" w:rsidRDefault="00F66DF3" w:rsidP="00F66DF3">
      <w:pPr>
        <w:rPr>
          <w:szCs w:val="21"/>
        </w:rPr>
      </w:pPr>
      <w:r w:rsidRPr="00F66DF3">
        <w:rPr>
          <w:rFonts w:hint="eastAsia"/>
          <w:szCs w:val="21"/>
        </w:rPr>
        <w:t>command_list</w:t>
      </w:r>
      <w:r w:rsidRPr="00F66DF3">
        <w:rPr>
          <w:rFonts w:hint="eastAsia"/>
          <w:szCs w:val="21"/>
        </w:rPr>
        <w:t>元素不是可选的。将列表设为可选意味着需要在标签和命令列表之间使用分隔符。否则，像</w:t>
      </w:r>
    </w:p>
    <w:p w:rsidR="002F7267" w:rsidRPr="002F7267" w:rsidRDefault="002F7267" w:rsidP="00243A85">
      <w:pPr>
        <w:spacing w:before="0" w:after="0"/>
        <w:ind w:leftChars="200" w:left="420"/>
        <w:rPr>
          <w:szCs w:val="21"/>
        </w:rPr>
      </w:pPr>
      <w:r w:rsidRPr="002F7267">
        <w:rPr>
          <w:szCs w:val="21"/>
        </w:rPr>
        <w:t>switch (foo)</w:t>
      </w:r>
    </w:p>
    <w:p w:rsidR="002F7267" w:rsidRPr="002F7267" w:rsidRDefault="002F7267" w:rsidP="00243A85">
      <w:pPr>
        <w:spacing w:before="0" w:after="0"/>
        <w:ind w:leftChars="200" w:left="420"/>
        <w:rPr>
          <w:szCs w:val="21"/>
        </w:rPr>
      </w:pPr>
      <w:r w:rsidRPr="002F7267">
        <w:rPr>
          <w:szCs w:val="21"/>
        </w:rPr>
        <w:t xml:space="preserve">  case (1) -2</w:t>
      </w:r>
    </w:p>
    <w:p w:rsidR="002F7267" w:rsidRDefault="002F7267" w:rsidP="00243A85">
      <w:pPr>
        <w:spacing w:before="0" w:after="0"/>
        <w:ind w:leftChars="200" w:left="420"/>
        <w:rPr>
          <w:szCs w:val="21"/>
        </w:rPr>
      </w:pPr>
      <w:r w:rsidRPr="002F7267">
        <w:rPr>
          <w:szCs w:val="21"/>
        </w:rPr>
        <w:t xml:space="preserve">  …</w:t>
      </w:r>
    </w:p>
    <w:p w:rsidR="002F7267" w:rsidRDefault="002F7267" w:rsidP="002F7267">
      <w:pPr>
        <w:rPr>
          <w:szCs w:val="21"/>
        </w:rPr>
      </w:pPr>
      <w:r w:rsidRPr="002F7267">
        <w:rPr>
          <w:rFonts w:hint="eastAsia"/>
          <w:szCs w:val="21"/>
        </w:rPr>
        <w:t>会产生惊人的结果吗</w:t>
      </w:r>
    </w:p>
    <w:p w:rsidR="002F7267" w:rsidRPr="002F7267" w:rsidRDefault="002F7267" w:rsidP="00243A85">
      <w:pPr>
        <w:spacing w:before="0" w:after="0"/>
        <w:ind w:leftChars="200" w:left="420"/>
        <w:rPr>
          <w:szCs w:val="21"/>
        </w:rPr>
      </w:pPr>
      <w:r w:rsidRPr="002F7267">
        <w:rPr>
          <w:szCs w:val="21"/>
        </w:rPr>
        <w:t>switch (foo)</w:t>
      </w:r>
    </w:p>
    <w:p w:rsidR="002F7267" w:rsidRPr="002F7267" w:rsidRDefault="002F7267" w:rsidP="00243A85">
      <w:pPr>
        <w:spacing w:before="0" w:after="0"/>
        <w:ind w:leftChars="200" w:left="420"/>
        <w:rPr>
          <w:szCs w:val="21"/>
        </w:rPr>
      </w:pPr>
      <w:r w:rsidRPr="002F7267">
        <w:rPr>
          <w:szCs w:val="21"/>
        </w:rPr>
        <w:t xml:space="preserve">  case (1)</w:t>
      </w:r>
    </w:p>
    <w:p w:rsidR="002F7267" w:rsidRPr="002F7267" w:rsidRDefault="002F7267" w:rsidP="00243A85">
      <w:pPr>
        <w:spacing w:before="0" w:after="0"/>
        <w:ind w:leftChars="200" w:left="420"/>
        <w:rPr>
          <w:szCs w:val="21"/>
        </w:rPr>
      </w:pPr>
      <w:r w:rsidRPr="002F7267">
        <w:rPr>
          <w:szCs w:val="21"/>
        </w:rPr>
        <w:t xml:space="preserve">  case (2)</w:t>
      </w:r>
    </w:p>
    <w:p w:rsidR="002F7267" w:rsidRPr="002F7267" w:rsidRDefault="002F7267" w:rsidP="00243A85">
      <w:pPr>
        <w:spacing w:before="0" w:after="0"/>
        <w:ind w:leftChars="200" w:left="420"/>
        <w:rPr>
          <w:szCs w:val="21"/>
        </w:rPr>
      </w:pPr>
      <w:r w:rsidRPr="002F7267">
        <w:rPr>
          <w:szCs w:val="21"/>
        </w:rPr>
        <w:t xml:space="preserve">    doit ();</w:t>
      </w:r>
    </w:p>
    <w:p w:rsidR="002F7267" w:rsidRDefault="002F7267" w:rsidP="00243A85">
      <w:pPr>
        <w:spacing w:before="0" w:after="0"/>
        <w:ind w:leftChars="200" w:left="420"/>
        <w:rPr>
          <w:szCs w:val="21"/>
        </w:rPr>
      </w:pPr>
      <w:r w:rsidRPr="002F7267">
        <w:rPr>
          <w:szCs w:val="21"/>
        </w:rPr>
        <w:t xml:space="preserve">  …</w:t>
      </w:r>
    </w:p>
    <w:p w:rsidR="00F66DF3" w:rsidRDefault="002F7267" w:rsidP="002F7267">
      <w:pPr>
        <w:rPr>
          <w:szCs w:val="21"/>
        </w:rPr>
      </w:pPr>
      <w:r w:rsidRPr="002F7267">
        <w:rPr>
          <w:rFonts w:hint="eastAsia"/>
          <w:szCs w:val="21"/>
        </w:rPr>
        <w:t>特别是对于</w:t>
      </w:r>
      <w:r w:rsidRPr="002F7267">
        <w:rPr>
          <w:rFonts w:hint="eastAsia"/>
          <w:szCs w:val="21"/>
        </w:rPr>
        <w:t>C</w:t>
      </w:r>
      <w:r w:rsidRPr="002F7267">
        <w:rPr>
          <w:rFonts w:hint="eastAsia"/>
          <w:szCs w:val="21"/>
        </w:rPr>
        <w:t>程序员。如果</w:t>
      </w:r>
      <w:r w:rsidRPr="002F7267">
        <w:rPr>
          <w:rFonts w:hint="eastAsia"/>
          <w:szCs w:val="21"/>
        </w:rPr>
        <w:t>doit()</w:t>
      </w:r>
      <w:r w:rsidRPr="002F7267">
        <w:rPr>
          <w:rFonts w:hint="eastAsia"/>
          <w:szCs w:val="21"/>
        </w:rPr>
        <w:t>应该在</w:t>
      </w:r>
      <w:r w:rsidRPr="002F7267">
        <w:rPr>
          <w:rFonts w:hint="eastAsia"/>
          <w:szCs w:val="21"/>
        </w:rPr>
        <w:t>foo</w:t>
      </w:r>
      <w:r w:rsidRPr="002F7267">
        <w:rPr>
          <w:rFonts w:hint="eastAsia"/>
          <w:szCs w:val="21"/>
        </w:rPr>
        <w:t>为</w:t>
      </w:r>
      <w:r w:rsidRPr="002F7267">
        <w:rPr>
          <w:rFonts w:hint="eastAsia"/>
          <w:szCs w:val="21"/>
        </w:rPr>
        <w:t>1</w:t>
      </w:r>
      <w:r w:rsidRPr="002F7267">
        <w:rPr>
          <w:rFonts w:hint="eastAsia"/>
          <w:szCs w:val="21"/>
        </w:rPr>
        <w:t>或</w:t>
      </w:r>
      <w:r w:rsidRPr="002F7267">
        <w:rPr>
          <w:rFonts w:hint="eastAsia"/>
          <w:szCs w:val="21"/>
        </w:rPr>
        <w:t>2</w:t>
      </w:r>
      <w:r w:rsidRPr="002F7267">
        <w:rPr>
          <w:rFonts w:hint="eastAsia"/>
          <w:szCs w:val="21"/>
        </w:rPr>
        <w:t>时执行，上面的代码应该用这样的单元格数组编写</w:t>
      </w:r>
    </w:p>
    <w:p w:rsidR="002F7267" w:rsidRPr="002F7267" w:rsidRDefault="002F7267" w:rsidP="00243A85">
      <w:pPr>
        <w:spacing w:before="0" w:after="0"/>
        <w:ind w:leftChars="200" w:left="420"/>
        <w:rPr>
          <w:szCs w:val="21"/>
        </w:rPr>
      </w:pPr>
      <w:r w:rsidRPr="002F7267">
        <w:rPr>
          <w:szCs w:val="21"/>
        </w:rPr>
        <w:t>switch (foo)</w:t>
      </w:r>
    </w:p>
    <w:p w:rsidR="002F7267" w:rsidRPr="002F7267" w:rsidRDefault="002F7267" w:rsidP="00243A85">
      <w:pPr>
        <w:spacing w:before="0" w:after="0"/>
        <w:ind w:leftChars="200" w:left="420"/>
        <w:rPr>
          <w:szCs w:val="21"/>
        </w:rPr>
      </w:pPr>
      <w:r w:rsidRPr="002F7267">
        <w:rPr>
          <w:szCs w:val="21"/>
        </w:rPr>
        <w:t xml:space="preserve">  case { 1, 2 }</w:t>
      </w:r>
    </w:p>
    <w:p w:rsidR="002F7267" w:rsidRPr="002F7267" w:rsidRDefault="002F7267" w:rsidP="00243A85">
      <w:pPr>
        <w:spacing w:before="0" w:after="0"/>
        <w:ind w:leftChars="200" w:left="420"/>
        <w:rPr>
          <w:szCs w:val="21"/>
        </w:rPr>
      </w:pPr>
      <w:r w:rsidRPr="002F7267">
        <w:rPr>
          <w:szCs w:val="21"/>
        </w:rPr>
        <w:t xml:space="preserve">    doit ();</w:t>
      </w:r>
    </w:p>
    <w:p w:rsidR="002F7267" w:rsidRDefault="002F7267" w:rsidP="00243A85">
      <w:pPr>
        <w:spacing w:before="0" w:after="0"/>
        <w:ind w:leftChars="200" w:left="420"/>
        <w:rPr>
          <w:szCs w:val="21"/>
        </w:rPr>
      </w:pPr>
      <w:r w:rsidRPr="002F7267">
        <w:rPr>
          <w:szCs w:val="21"/>
        </w:rPr>
        <w:t xml:space="preserve">  …</w:t>
      </w:r>
    </w:p>
    <w:p w:rsidR="002F7267" w:rsidRPr="00266019" w:rsidRDefault="002F7267" w:rsidP="002F7267">
      <w:pPr>
        <w:rPr>
          <w:b/>
          <w:szCs w:val="21"/>
        </w:rPr>
      </w:pPr>
      <w:r w:rsidRPr="00266019">
        <w:rPr>
          <w:rFonts w:hint="eastAsia"/>
          <w:b/>
          <w:szCs w:val="21"/>
        </w:rPr>
        <w:t>10.3 while</w:t>
      </w:r>
      <w:r w:rsidRPr="00266019">
        <w:rPr>
          <w:rFonts w:hint="eastAsia"/>
          <w:b/>
          <w:szCs w:val="21"/>
        </w:rPr>
        <w:t>语句</w:t>
      </w:r>
    </w:p>
    <w:p w:rsidR="002F7267" w:rsidRDefault="002F7267" w:rsidP="002F7267">
      <w:pPr>
        <w:rPr>
          <w:szCs w:val="21"/>
        </w:rPr>
      </w:pPr>
      <w:r w:rsidRPr="002F7267">
        <w:rPr>
          <w:rFonts w:hint="eastAsia"/>
          <w:szCs w:val="21"/>
        </w:rPr>
        <w:t>在编程中，循环是指程序的一部分被</w:t>
      </w:r>
      <w:r w:rsidRPr="002F7267">
        <w:rPr>
          <w:rFonts w:hint="eastAsia"/>
          <w:szCs w:val="21"/>
        </w:rPr>
        <w:t>(</w:t>
      </w:r>
      <w:r w:rsidRPr="002F7267">
        <w:rPr>
          <w:rFonts w:hint="eastAsia"/>
          <w:szCs w:val="21"/>
        </w:rPr>
        <w:t>或至少可以</w:t>
      </w:r>
      <w:r w:rsidRPr="002F7267">
        <w:rPr>
          <w:rFonts w:hint="eastAsia"/>
          <w:szCs w:val="21"/>
        </w:rPr>
        <w:t>)</w:t>
      </w:r>
      <w:r w:rsidRPr="002F7267">
        <w:rPr>
          <w:rFonts w:hint="eastAsia"/>
          <w:szCs w:val="21"/>
        </w:rPr>
        <w:t>连续执行两次或两次以上。</w:t>
      </w:r>
    </w:p>
    <w:p w:rsidR="002F7267" w:rsidRPr="002F7267" w:rsidRDefault="002F7267" w:rsidP="002F7267">
      <w:pPr>
        <w:rPr>
          <w:szCs w:val="21"/>
        </w:rPr>
      </w:pPr>
      <w:r w:rsidRPr="002F7267">
        <w:rPr>
          <w:rFonts w:hint="eastAsia"/>
          <w:szCs w:val="21"/>
        </w:rPr>
        <w:t>while</w:t>
      </w:r>
      <w:r w:rsidRPr="002F7267">
        <w:rPr>
          <w:rFonts w:hint="eastAsia"/>
          <w:szCs w:val="21"/>
        </w:rPr>
        <w:t>语句是</w:t>
      </w:r>
      <w:r w:rsidRPr="002F7267">
        <w:rPr>
          <w:rFonts w:hint="eastAsia"/>
          <w:szCs w:val="21"/>
        </w:rPr>
        <w:t>Octave</w:t>
      </w:r>
      <w:r w:rsidRPr="002F7267">
        <w:rPr>
          <w:rFonts w:hint="eastAsia"/>
          <w:szCs w:val="21"/>
        </w:rPr>
        <w:t>中最简单的循环语句。只要条件为真，它就重复执行语句。与</w:t>
      </w:r>
      <w:r w:rsidRPr="002F7267">
        <w:rPr>
          <w:rFonts w:hint="eastAsia"/>
          <w:szCs w:val="21"/>
        </w:rPr>
        <w:t>if</w:t>
      </w:r>
      <w:r w:rsidRPr="002F7267">
        <w:rPr>
          <w:rFonts w:hint="eastAsia"/>
          <w:szCs w:val="21"/>
        </w:rPr>
        <w:t>语句中的条件一样，如果</w:t>
      </w:r>
      <w:r w:rsidRPr="002F7267">
        <w:rPr>
          <w:rFonts w:hint="eastAsia"/>
          <w:szCs w:val="21"/>
        </w:rPr>
        <w:t>while</w:t>
      </w:r>
      <w:r w:rsidRPr="002F7267">
        <w:rPr>
          <w:rFonts w:hint="eastAsia"/>
          <w:szCs w:val="21"/>
        </w:rPr>
        <w:t>语句中的条件的值为非零，则认为其为真，如果其值为零，则认为其为假。如果</w:t>
      </w:r>
      <w:r w:rsidRPr="002F7267">
        <w:rPr>
          <w:rFonts w:hint="eastAsia"/>
          <w:szCs w:val="21"/>
        </w:rPr>
        <w:t>while</w:t>
      </w:r>
      <w:r w:rsidRPr="002F7267">
        <w:rPr>
          <w:rFonts w:hint="eastAsia"/>
          <w:szCs w:val="21"/>
        </w:rPr>
        <w:t>语句中的条件表达式的值是一个向量或矩阵，则只有当它非空且所有元素都非零时，才认为它为真。</w:t>
      </w:r>
    </w:p>
    <w:p w:rsidR="002F7267" w:rsidRDefault="002F7267" w:rsidP="002F7267">
      <w:pPr>
        <w:rPr>
          <w:szCs w:val="21"/>
        </w:rPr>
      </w:pPr>
      <w:r w:rsidRPr="002F7267">
        <w:rPr>
          <w:rFonts w:hint="eastAsia"/>
          <w:szCs w:val="21"/>
        </w:rPr>
        <w:t>Octave</w:t>
      </w:r>
      <w:r w:rsidRPr="002F7267">
        <w:rPr>
          <w:rFonts w:hint="eastAsia"/>
          <w:szCs w:val="21"/>
        </w:rPr>
        <w:t>的</w:t>
      </w:r>
      <w:r w:rsidRPr="002F7267">
        <w:rPr>
          <w:rFonts w:hint="eastAsia"/>
          <w:szCs w:val="21"/>
        </w:rPr>
        <w:t>while</w:t>
      </w:r>
      <w:r w:rsidRPr="002F7267">
        <w:rPr>
          <w:rFonts w:hint="eastAsia"/>
          <w:szCs w:val="21"/>
        </w:rPr>
        <w:t>语句是这样的</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while (condition)</w:t>
      </w:r>
    </w:p>
    <w:p w:rsidR="002F7267" w:rsidRPr="002F7267" w:rsidRDefault="002F7267" w:rsidP="00243A85">
      <w:pPr>
        <w:spacing w:before="0" w:after="0"/>
        <w:ind w:leftChars="200" w:left="420"/>
        <w:rPr>
          <w:szCs w:val="21"/>
        </w:rPr>
      </w:pPr>
      <w:r w:rsidRPr="002F7267">
        <w:rPr>
          <w:szCs w:val="21"/>
        </w:rPr>
        <w:t xml:space="preserve">  body</w:t>
      </w:r>
    </w:p>
    <w:p w:rsidR="002F7267" w:rsidRDefault="002F7267" w:rsidP="00243A85">
      <w:pPr>
        <w:spacing w:before="0" w:after="0"/>
        <w:ind w:leftChars="200" w:left="420"/>
        <w:rPr>
          <w:szCs w:val="21"/>
        </w:rPr>
      </w:pPr>
      <w:r w:rsidRPr="002F7267">
        <w:rPr>
          <w:szCs w:val="21"/>
        </w:rPr>
        <w:lastRenderedPageBreak/>
        <w:t>endwhile</w:t>
      </w:r>
    </w:p>
    <w:p w:rsidR="002F7267" w:rsidRPr="002F7267" w:rsidRDefault="002F7267" w:rsidP="002F7267">
      <w:pPr>
        <w:rPr>
          <w:szCs w:val="21"/>
        </w:rPr>
      </w:pPr>
      <w:r w:rsidRPr="002F7267">
        <w:rPr>
          <w:rFonts w:hint="eastAsia"/>
          <w:szCs w:val="21"/>
        </w:rPr>
        <w:t>这里的</w:t>
      </w:r>
      <w:r w:rsidRPr="002F7267">
        <w:rPr>
          <w:rFonts w:hint="eastAsia"/>
          <w:szCs w:val="21"/>
        </w:rPr>
        <w:t>body</w:t>
      </w:r>
      <w:r w:rsidRPr="002F7267">
        <w:rPr>
          <w:rFonts w:hint="eastAsia"/>
          <w:szCs w:val="21"/>
        </w:rPr>
        <w:t>是一个语句或语句列表，我们称之为循环体，</w:t>
      </w:r>
      <w:r w:rsidRPr="002F7267">
        <w:rPr>
          <w:rFonts w:hint="eastAsia"/>
          <w:szCs w:val="21"/>
        </w:rPr>
        <w:t>condition</w:t>
      </w:r>
      <w:r w:rsidRPr="002F7267">
        <w:rPr>
          <w:rFonts w:hint="eastAsia"/>
          <w:szCs w:val="21"/>
        </w:rPr>
        <w:t>是一个表达式，控制循环持续运行多久。</w:t>
      </w:r>
    </w:p>
    <w:p w:rsidR="002F7267" w:rsidRDefault="002F7267" w:rsidP="002F7267">
      <w:pPr>
        <w:rPr>
          <w:szCs w:val="21"/>
        </w:rPr>
      </w:pPr>
      <w:r w:rsidRPr="002F7267">
        <w:rPr>
          <w:rFonts w:hint="eastAsia"/>
          <w:szCs w:val="21"/>
        </w:rPr>
        <w:t>while</w:t>
      </w:r>
      <w:r w:rsidRPr="002F7267">
        <w:rPr>
          <w:rFonts w:hint="eastAsia"/>
          <w:szCs w:val="21"/>
        </w:rPr>
        <w:t>语句做的第一件事是测试条件。如果</w:t>
      </w:r>
      <w:r w:rsidRPr="002F7267">
        <w:rPr>
          <w:rFonts w:hint="eastAsia"/>
          <w:szCs w:val="21"/>
        </w:rPr>
        <w:t>condition</w:t>
      </w:r>
      <w:r w:rsidRPr="002F7267">
        <w:rPr>
          <w:rFonts w:hint="eastAsia"/>
          <w:szCs w:val="21"/>
        </w:rPr>
        <w:t>为真，则执行语句体。</w:t>
      </w:r>
      <w:r w:rsidRPr="002F7267">
        <w:rPr>
          <w:rFonts w:hint="eastAsia"/>
          <w:szCs w:val="21"/>
        </w:rPr>
        <w:t>body</w:t>
      </w:r>
      <w:r w:rsidRPr="002F7267">
        <w:rPr>
          <w:rFonts w:hint="eastAsia"/>
          <w:szCs w:val="21"/>
        </w:rPr>
        <w:t>执行后，再次测试</w:t>
      </w:r>
      <w:r w:rsidRPr="002F7267">
        <w:rPr>
          <w:rFonts w:hint="eastAsia"/>
          <w:szCs w:val="21"/>
        </w:rPr>
        <w:t>condition</w:t>
      </w:r>
      <w:r w:rsidRPr="002F7267">
        <w:rPr>
          <w:rFonts w:hint="eastAsia"/>
          <w:szCs w:val="21"/>
        </w:rPr>
        <w:t>，如果它仍然为真，则再次执行</w:t>
      </w:r>
      <w:r w:rsidRPr="002F7267">
        <w:rPr>
          <w:rFonts w:hint="eastAsia"/>
          <w:szCs w:val="21"/>
        </w:rPr>
        <w:t>body</w:t>
      </w:r>
      <w:r w:rsidRPr="002F7267">
        <w:rPr>
          <w:rFonts w:hint="eastAsia"/>
          <w:szCs w:val="21"/>
        </w:rPr>
        <w:t>。这个过程不断重复，直到</w:t>
      </w:r>
      <w:r w:rsidRPr="002F7267">
        <w:rPr>
          <w:rFonts w:hint="eastAsia"/>
          <w:szCs w:val="21"/>
        </w:rPr>
        <w:t>condition</w:t>
      </w:r>
      <w:r w:rsidRPr="002F7267">
        <w:rPr>
          <w:rFonts w:hint="eastAsia"/>
          <w:szCs w:val="21"/>
        </w:rPr>
        <w:t>不再为真。如果</w:t>
      </w:r>
      <w:r w:rsidRPr="002F7267">
        <w:rPr>
          <w:rFonts w:hint="eastAsia"/>
          <w:szCs w:val="21"/>
        </w:rPr>
        <w:t>condition</w:t>
      </w:r>
      <w:r w:rsidRPr="002F7267">
        <w:rPr>
          <w:rFonts w:hint="eastAsia"/>
          <w:szCs w:val="21"/>
        </w:rPr>
        <w:t>初始值为</w:t>
      </w:r>
      <w:r w:rsidRPr="002F7267">
        <w:rPr>
          <w:rFonts w:hint="eastAsia"/>
          <w:szCs w:val="21"/>
        </w:rPr>
        <w:t>false</w:t>
      </w:r>
      <w:r w:rsidRPr="002F7267">
        <w:rPr>
          <w:rFonts w:hint="eastAsia"/>
          <w:szCs w:val="21"/>
        </w:rPr>
        <w:t>，则循环体永远不会执行。</w:t>
      </w:r>
    </w:p>
    <w:p w:rsidR="002F7267" w:rsidRDefault="002F7267" w:rsidP="002F7267">
      <w:pPr>
        <w:rPr>
          <w:szCs w:val="21"/>
        </w:rPr>
      </w:pPr>
      <w:r w:rsidRPr="002F7267">
        <w:rPr>
          <w:rFonts w:hint="eastAsia"/>
          <w:szCs w:val="21"/>
        </w:rPr>
        <w:t>这个例子创建了一个变量</w:t>
      </w:r>
      <w:r w:rsidRPr="002F7267">
        <w:rPr>
          <w:rFonts w:hint="eastAsia"/>
          <w:szCs w:val="21"/>
        </w:rPr>
        <w:t>fib</w:t>
      </w:r>
      <w:r w:rsidRPr="002F7267">
        <w:rPr>
          <w:rFonts w:hint="eastAsia"/>
          <w:szCs w:val="21"/>
        </w:rPr>
        <w:t>，其中包含斐波那契数列的前十个元素。</w:t>
      </w:r>
    </w:p>
    <w:p w:rsidR="002F7267" w:rsidRPr="002F7267" w:rsidRDefault="002F7267" w:rsidP="00243A85">
      <w:pPr>
        <w:spacing w:before="0" w:after="0"/>
        <w:ind w:leftChars="200" w:left="420"/>
        <w:rPr>
          <w:szCs w:val="21"/>
        </w:rPr>
      </w:pPr>
      <w:r w:rsidRPr="002F7267">
        <w:rPr>
          <w:szCs w:val="21"/>
        </w:rPr>
        <w:t>fib = ones (1, 10);</w:t>
      </w:r>
    </w:p>
    <w:p w:rsidR="002F7267" w:rsidRPr="002F7267" w:rsidRDefault="002F7267" w:rsidP="00243A85">
      <w:pPr>
        <w:spacing w:before="0" w:after="0"/>
        <w:ind w:leftChars="200" w:left="420"/>
        <w:rPr>
          <w:szCs w:val="21"/>
        </w:rPr>
      </w:pPr>
      <w:r w:rsidRPr="002F7267">
        <w:rPr>
          <w:szCs w:val="21"/>
        </w:rPr>
        <w:t>i = 3;</w:t>
      </w:r>
    </w:p>
    <w:p w:rsidR="002F7267" w:rsidRPr="002F7267" w:rsidRDefault="002F7267" w:rsidP="00243A85">
      <w:pPr>
        <w:spacing w:before="0" w:after="0"/>
        <w:ind w:leftChars="200" w:left="420"/>
        <w:rPr>
          <w:szCs w:val="21"/>
        </w:rPr>
      </w:pPr>
      <w:r w:rsidRPr="002F7267">
        <w:rPr>
          <w:szCs w:val="21"/>
        </w:rPr>
        <w:t>while (i &lt;= 10)</w:t>
      </w:r>
    </w:p>
    <w:p w:rsidR="002F7267" w:rsidRPr="002F7267" w:rsidRDefault="002F7267" w:rsidP="00243A85">
      <w:pPr>
        <w:spacing w:before="0" w:after="0"/>
        <w:ind w:leftChars="200" w:left="420"/>
        <w:rPr>
          <w:szCs w:val="21"/>
        </w:rPr>
      </w:pPr>
      <w:r w:rsidRPr="002F7267">
        <w:rPr>
          <w:szCs w:val="21"/>
        </w:rPr>
        <w:t xml:space="preserve">  fib (i) = fib (i-1) + fib (i-2);</w:t>
      </w:r>
    </w:p>
    <w:p w:rsidR="002F7267" w:rsidRPr="002F7267" w:rsidRDefault="002F7267" w:rsidP="00243A85">
      <w:pPr>
        <w:spacing w:before="0" w:after="0"/>
        <w:ind w:leftChars="200" w:left="420"/>
        <w:rPr>
          <w:szCs w:val="21"/>
        </w:rPr>
      </w:pPr>
      <w:r w:rsidRPr="002F7267">
        <w:rPr>
          <w:szCs w:val="21"/>
        </w:rPr>
        <w:t xml:space="preserve">  i++;</w:t>
      </w:r>
    </w:p>
    <w:p w:rsidR="002F7267" w:rsidRDefault="002F7267" w:rsidP="00243A85">
      <w:pPr>
        <w:spacing w:before="0" w:after="0"/>
        <w:ind w:leftChars="200" w:left="420"/>
        <w:rPr>
          <w:szCs w:val="21"/>
        </w:rPr>
      </w:pPr>
      <w:r w:rsidRPr="002F7267">
        <w:rPr>
          <w:szCs w:val="21"/>
        </w:rPr>
        <w:t>endwhile</w:t>
      </w:r>
    </w:p>
    <w:p w:rsidR="002F7267" w:rsidRDefault="002F7267" w:rsidP="002F7267">
      <w:pPr>
        <w:rPr>
          <w:szCs w:val="21"/>
        </w:rPr>
      </w:pPr>
      <w:r w:rsidRPr="002F7267">
        <w:rPr>
          <w:rFonts w:hint="eastAsia"/>
          <w:szCs w:val="21"/>
        </w:rPr>
        <w:t>这里循环体包含两个语句。</w:t>
      </w:r>
    </w:p>
    <w:p w:rsidR="002F7267" w:rsidRPr="002F7267" w:rsidRDefault="002F7267" w:rsidP="002F7267">
      <w:pPr>
        <w:rPr>
          <w:szCs w:val="21"/>
        </w:rPr>
      </w:pPr>
      <w:r w:rsidRPr="002F7267">
        <w:rPr>
          <w:rFonts w:hint="eastAsia"/>
          <w:szCs w:val="21"/>
        </w:rPr>
        <w:t>循环是这样工作的</w:t>
      </w:r>
      <w:r w:rsidRPr="002F7267">
        <w:rPr>
          <w:rFonts w:hint="eastAsia"/>
          <w:szCs w:val="21"/>
        </w:rPr>
        <w:t>:</w:t>
      </w:r>
      <w:r w:rsidRPr="002F7267">
        <w:rPr>
          <w:rFonts w:hint="eastAsia"/>
          <w:szCs w:val="21"/>
        </w:rPr>
        <w:t>首先，将</w:t>
      </w:r>
      <w:r w:rsidRPr="002F7267">
        <w:rPr>
          <w:rFonts w:hint="eastAsia"/>
          <w:szCs w:val="21"/>
        </w:rPr>
        <w:t>i</w:t>
      </w:r>
      <w:r w:rsidRPr="002F7267">
        <w:rPr>
          <w:rFonts w:hint="eastAsia"/>
          <w:szCs w:val="21"/>
        </w:rPr>
        <w:t>的值设置为</w:t>
      </w:r>
      <w:r w:rsidRPr="002F7267">
        <w:rPr>
          <w:rFonts w:hint="eastAsia"/>
          <w:szCs w:val="21"/>
        </w:rPr>
        <w:t>3</w:t>
      </w:r>
      <w:r w:rsidRPr="002F7267">
        <w:rPr>
          <w:rFonts w:hint="eastAsia"/>
          <w:szCs w:val="21"/>
        </w:rPr>
        <w:t>。然后，</w:t>
      </w:r>
      <w:r w:rsidRPr="002F7267">
        <w:rPr>
          <w:rFonts w:hint="eastAsia"/>
          <w:szCs w:val="21"/>
        </w:rPr>
        <w:t>while</w:t>
      </w:r>
      <w:r w:rsidRPr="002F7267">
        <w:rPr>
          <w:rFonts w:hint="eastAsia"/>
          <w:szCs w:val="21"/>
        </w:rPr>
        <w:t>测试</w:t>
      </w:r>
      <w:r w:rsidRPr="002F7267">
        <w:rPr>
          <w:rFonts w:hint="eastAsia"/>
          <w:szCs w:val="21"/>
        </w:rPr>
        <w:t>i</w:t>
      </w:r>
      <w:r w:rsidRPr="002F7267">
        <w:rPr>
          <w:rFonts w:hint="eastAsia"/>
          <w:szCs w:val="21"/>
        </w:rPr>
        <w:t>是否小于或等于</w:t>
      </w:r>
      <w:r w:rsidRPr="002F7267">
        <w:rPr>
          <w:rFonts w:hint="eastAsia"/>
          <w:szCs w:val="21"/>
        </w:rPr>
        <w:t>10</w:t>
      </w:r>
      <w:r w:rsidRPr="002F7267">
        <w:rPr>
          <w:rFonts w:hint="eastAsia"/>
          <w:szCs w:val="21"/>
        </w:rPr>
        <w:t>。这是当</w:t>
      </w:r>
      <w:r w:rsidRPr="002F7267">
        <w:rPr>
          <w:rFonts w:hint="eastAsia"/>
          <w:szCs w:val="21"/>
        </w:rPr>
        <w:t>i</w:t>
      </w:r>
      <w:r w:rsidRPr="002F7267">
        <w:rPr>
          <w:rFonts w:hint="eastAsia"/>
          <w:szCs w:val="21"/>
        </w:rPr>
        <w:t>等于</w:t>
      </w:r>
      <w:r w:rsidRPr="002F7267">
        <w:rPr>
          <w:rFonts w:hint="eastAsia"/>
          <w:szCs w:val="21"/>
        </w:rPr>
        <w:t>3</w:t>
      </w:r>
      <w:r w:rsidRPr="002F7267">
        <w:rPr>
          <w:rFonts w:hint="eastAsia"/>
          <w:szCs w:val="21"/>
        </w:rPr>
        <w:t>时的情况，因此</w:t>
      </w:r>
      <w:r w:rsidRPr="002F7267">
        <w:rPr>
          <w:rFonts w:hint="eastAsia"/>
          <w:szCs w:val="21"/>
        </w:rPr>
        <w:t>fib</w:t>
      </w:r>
      <w:r w:rsidRPr="002F7267">
        <w:rPr>
          <w:rFonts w:hint="eastAsia"/>
          <w:szCs w:val="21"/>
        </w:rPr>
        <w:t>的第</w:t>
      </w:r>
      <w:r w:rsidRPr="002F7267">
        <w:rPr>
          <w:rFonts w:hint="eastAsia"/>
          <w:szCs w:val="21"/>
        </w:rPr>
        <w:t>i</w:t>
      </w:r>
      <w:r w:rsidRPr="002F7267">
        <w:rPr>
          <w:rFonts w:hint="eastAsia"/>
          <w:szCs w:val="21"/>
        </w:rPr>
        <w:t>个元素的值被设置为序列中前两个值的和。然后</w:t>
      </w:r>
      <w:r w:rsidRPr="002F7267">
        <w:rPr>
          <w:rFonts w:hint="eastAsia"/>
          <w:szCs w:val="21"/>
        </w:rPr>
        <w:t>i++</w:t>
      </w:r>
      <w:r w:rsidRPr="002F7267">
        <w:rPr>
          <w:rFonts w:hint="eastAsia"/>
          <w:szCs w:val="21"/>
        </w:rPr>
        <w:t>增加</w:t>
      </w:r>
      <w:r w:rsidRPr="002F7267">
        <w:rPr>
          <w:rFonts w:hint="eastAsia"/>
          <w:szCs w:val="21"/>
        </w:rPr>
        <w:t>i</w:t>
      </w:r>
      <w:r w:rsidRPr="002F7267">
        <w:rPr>
          <w:rFonts w:hint="eastAsia"/>
          <w:szCs w:val="21"/>
        </w:rPr>
        <w:t>的值并重复循环。当</w:t>
      </w:r>
      <w:r w:rsidRPr="002F7267">
        <w:rPr>
          <w:rFonts w:hint="eastAsia"/>
          <w:szCs w:val="21"/>
        </w:rPr>
        <w:t>i</w:t>
      </w:r>
      <w:r w:rsidRPr="002F7267">
        <w:rPr>
          <w:rFonts w:hint="eastAsia"/>
          <w:szCs w:val="21"/>
        </w:rPr>
        <w:t>达到</w:t>
      </w:r>
      <w:r w:rsidRPr="002F7267">
        <w:rPr>
          <w:rFonts w:hint="eastAsia"/>
          <w:szCs w:val="21"/>
        </w:rPr>
        <w:t>11</w:t>
      </w:r>
      <w:r w:rsidRPr="002F7267">
        <w:rPr>
          <w:rFonts w:hint="eastAsia"/>
          <w:szCs w:val="21"/>
        </w:rPr>
        <w:t>时，循环终止。</w:t>
      </w:r>
    </w:p>
    <w:p w:rsidR="002F7267" w:rsidRDefault="002F7267" w:rsidP="002F7267">
      <w:pPr>
        <w:rPr>
          <w:szCs w:val="21"/>
        </w:rPr>
      </w:pPr>
      <w:r w:rsidRPr="002F7267">
        <w:rPr>
          <w:rFonts w:hint="eastAsia"/>
          <w:szCs w:val="21"/>
        </w:rPr>
        <w:t>条件和语句体之间不需要换行</w:t>
      </w:r>
      <w:r w:rsidRPr="002F7267">
        <w:rPr>
          <w:rFonts w:hint="eastAsia"/>
          <w:szCs w:val="21"/>
        </w:rPr>
        <w:t>;</w:t>
      </w:r>
      <w:r w:rsidRPr="002F7267">
        <w:rPr>
          <w:rFonts w:hint="eastAsia"/>
          <w:szCs w:val="21"/>
        </w:rPr>
        <w:t>但是使用它可以使程序更清晰，除非主体非常简单。</w:t>
      </w:r>
    </w:p>
    <w:p w:rsidR="002F7267" w:rsidRPr="00266019" w:rsidRDefault="002F7267" w:rsidP="002F7267">
      <w:pPr>
        <w:rPr>
          <w:b/>
          <w:szCs w:val="21"/>
        </w:rPr>
      </w:pPr>
      <w:r w:rsidRPr="00266019">
        <w:rPr>
          <w:rFonts w:hint="eastAsia"/>
          <w:b/>
          <w:szCs w:val="21"/>
        </w:rPr>
        <w:t>10.4 do-until</w:t>
      </w:r>
      <w:r w:rsidRPr="00266019">
        <w:rPr>
          <w:rFonts w:hint="eastAsia"/>
          <w:b/>
          <w:szCs w:val="21"/>
        </w:rPr>
        <w:t>语句</w:t>
      </w:r>
    </w:p>
    <w:p w:rsidR="002F7267" w:rsidRDefault="002F7267" w:rsidP="002F7267">
      <w:pPr>
        <w:rPr>
          <w:szCs w:val="21"/>
        </w:rPr>
      </w:pPr>
      <w:r w:rsidRPr="002F7267">
        <w:rPr>
          <w:rFonts w:hint="eastAsia"/>
          <w:szCs w:val="21"/>
        </w:rPr>
        <w:t>do-until</w:t>
      </w:r>
      <w:r w:rsidRPr="002F7267">
        <w:rPr>
          <w:rFonts w:hint="eastAsia"/>
          <w:szCs w:val="21"/>
        </w:rPr>
        <w:t>语句类似于</w:t>
      </w:r>
      <w:r w:rsidRPr="002F7267">
        <w:rPr>
          <w:rFonts w:hint="eastAsia"/>
          <w:szCs w:val="21"/>
        </w:rPr>
        <w:t>while</w:t>
      </w:r>
      <w:r w:rsidRPr="002F7267">
        <w:rPr>
          <w:rFonts w:hint="eastAsia"/>
          <w:szCs w:val="21"/>
        </w:rPr>
        <w:t>语句，不同之处在于它重复执行语句，直到条件为真，并且在循环结束时对条件进行测试，因此循环体总是至少执行一次。与</w:t>
      </w:r>
      <w:r w:rsidRPr="002F7267">
        <w:rPr>
          <w:rFonts w:hint="eastAsia"/>
          <w:szCs w:val="21"/>
        </w:rPr>
        <w:t>if</w:t>
      </w:r>
      <w:r w:rsidRPr="002F7267">
        <w:rPr>
          <w:rFonts w:hint="eastAsia"/>
          <w:szCs w:val="21"/>
        </w:rPr>
        <w:t>语句中的条件一样，如果</w:t>
      </w:r>
      <w:r w:rsidRPr="002F7267">
        <w:rPr>
          <w:rFonts w:hint="eastAsia"/>
          <w:szCs w:val="21"/>
        </w:rPr>
        <w:t>do-until</w:t>
      </w:r>
      <w:r w:rsidRPr="002F7267">
        <w:rPr>
          <w:rFonts w:hint="eastAsia"/>
          <w:szCs w:val="21"/>
        </w:rPr>
        <w:t>语句的值非零，则认为其条件为真，如果其值为零，则认为其条件为假。如果</w:t>
      </w:r>
      <w:r w:rsidRPr="002F7267">
        <w:rPr>
          <w:rFonts w:hint="eastAsia"/>
          <w:szCs w:val="21"/>
        </w:rPr>
        <w:t>do-until</w:t>
      </w:r>
      <w:r w:rsidRPr="002F7267">
        <w:rPr>
          <w:rFonts w:hint="eastAsia"/>
          <w:szCs w:val="21"/>
        </w:rPr>
        <w:t>语句中的条件表达式的值是一个向量或矩阵，则只有当它非空且所有元素都非零时才认为它为真。</w:t>
      </w:r>
    </w:p>
    <w:p w:rsidR="002F7267" w:rsidRDefault="002F7267" w:rsidP="002F7267">
      <w:pPr>
        <w:rPr>
          <w:szCs w:val="21"/>
        </w:rPr>
      </w:pPr>
      <w:r w:rsidRPr="002F7267">
        <w:rPr>
          <w:rFonts w:hint="eastAsia"/>
          <w:szCs w:val="21"/>
        </w:rPr>
        <w:t>Octave</w:t>
      </w:r>
      <w:r w:rsidRPr="002F7267">
        <w:rPr>
          <w:rFonts w:hint="eastAsia"/>
          <w:szCs w:val="21"/>
        </w:rPr>
        <w:t>的</w:t>
      </w:r>
      <w:r w:rsidRPr="002F7267">
        <w:rPr>
          <w:rFonts w:hint="eastAsia"/>
          <w:szCs w:val="21"/>
        </w:rPr>
        <w:t>do-until</w:t>
      </w:r>
      <w:r w:rsidRPr="002F7267">
        <w:rPr>
          <w:rFonts w:hint="eastAsia"/>
          <w:szCs w:val="21"/>
        </w:rPr>
        <w:t>语句是这样的</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do</w:t>
      </w:r>
    </w:p>
    <w:p w:rsidR="002F7267" w:rsidRPr="002F7267" w:rsidRDefault="002F7267" w:rsidP="00243A85">
      <w:pPr>
        <w:spacing w:before="0" w:after="0"/>
        <w:ind w:leftChars="200" w:left="420"/>
        <w:rPr>
          <w:szCs w:val="21"/>
        </w:rPr>
      </w:pPr>
      <w:r w:rsidRPr="002F7267">
        <w:rPr>
          <w:szCs w:val="21"/>
        </w:rPr>
        <w:t xml:space="preserve">  body</w:t>
      </w:r>
    </w:p>
    <w:p w:rsidR="002F7267" w:rsidRDefault="002F7267" w:rsidP="00243A85">
      <w:pPr>
        <w:spacing w:before="0" w:after="0"/>
        <w:ind w:leftChars="200" w:left="420"/>
        <w:rPr>
          <w:szCs w:val="21"/>
        </w:rPr>
      </w:pPr>
      <w:r w:rsidRPr="002F7267">
        <w:rPr>
          <w:szCs w:val="21"/>
        </w:rPr>
        <w:t>until (condition)</w:t>
      </w:r>
    </w:p>
    <w:p w:rsidR="002F7267" w:rsidRPr="002F7267" w:rsidRDefault="002F7267" w:rsidP="002F7267">
      <w:pPr>
        <w:rPr>
          <w:szCs w:val="21"/>
        </w:rPr>
      </w:pPr>
      <w:r w:rsidRPr="002F7267">
        <w:rPr>
          <w:rFonts w:hint="eastAsia"/>
          <w:szCs w:val="21"/>
        </w:rPr>
        <w:t>这里的</w:t>
      </w:r>
      <w:r w:rsidRPr="002F7267">
        <w:rPr>
          <w:rFonts w:hint="eastAsia"/>
          <w:szCs w:val="21"/>
        </w:rPr>
        <w:t>body</w:t>
      </w:r>
      <w:r w:rsidRPr="002F7267">
        <w:rPr>
          <w:rFonts w:hint="eastAsia"/>
          <w:szCs w:val="21"/>
        </w:rPr>
        <w:t>是一个语句或语句列表，我们称之为循环体，</w:t>
      </w:r>
      <w:r w:rsidRPr="002F7267">
        <w:rPr>
          <w:rFonts w:hint="eastAsia"/>
          <w:szCs w:val="21"/>
        </w:rPr>
        <w:t>condition</w:t>
      </w:r>
      <w:r w:rsidRPr="002F7267">
        <w:rPr>
          <w:rFonts w:hint="eastAsia"/>
          <w:szCs w:val="21"/>
        </w:rPr>
        <w:t>是一个表达式，控制循环持续运行多久。</w:t>
      </w:r>
    </w:p>
    <w:p w:rsidR="002F7267" w:rsidRDefault="002F7267" w:rsidP="002F7267">
      <w:pPr>
        <w:rPr>
          <w:szCs w:val="21"/>
        </w:rPr>
      </w:pPr>
      <w:r w:rsidRPr="002F7267">
        <w:rPr>
          <w:rFonts w:hint="eastAsia"/>
          <w:szCs w:val="21"/>
        </w:rPr>
        <w:t>这个例子创建了一个变量</w:t>
      </w:r>
      <w:r w:rsidRPr="002F7267">
        <w:rPr>
          <w:rFonts w:hint="eastAsia"/>
          <w:szCs w:val="21"/>
        </w:rPr>
        <w:t>fib</w:t>
      </w:r>
      <w:r w:rsidRPr="002F7267">
        <w:rPr>
          <w:rFonts w:hint="eastAsia"/>
          <w:szCs w:val="21"/>
        </w:rPr>
        <w:t>，其中包含斐波那契数列的前十个元素。</w:t>
      </w:r>
    </w:p>
    <w:p w:rsidR="002F7267" w:rsidRPr="002F7267" w:rsidRDefault="002F7267" w:rsidP="00243A85">
      <w:pPr>
        <w:spacing w:before="0" w:after="0"/>
        <w:ind w:leftChars="200" w:left="420"/>
        <w:rPr>
          <w:szCs w:val="21"/>
        </w:rPr>
      </w:pPr>
      <w:r w:rsidRPr="002F7267">
        <w:rPr>
          <w:szCs w:val="21"/>
        </w:rPr>
        <w:t>fib = ones (1, 10);</w:t>
      </w:r>
    </w:p>
    <w:p w:rsidR="002F7267" w:rsidRPr="002F7267" w:rsidRDefault="002F7267" w:rsidP="00243A85">
      <w:pPr>
        <w:spacing w:before="0" w:after="0"/>
        <w:ind w:leftChars="200" w:left="420"/>
        <w:rPr>
          <w:szCs w:val="21"/>
        </w:rPr>
      </w:pPr>
      <w:r w:rsidRPr="002F7267">
        <w:rPr>
          <w:szCs w:val="21"/>
        </w:rPr>
        <w:t>i = 2;</w:t>
      </w:r>
    </w:p>
    <w:p w:rsidR="002F7267" w:rsidRPr="002F7267" w:rsidRDefault="002F7267" w:rsidP="00243A85">
      <w:pPr>
        <w:spacing w:before="0" w:after="0"/>
        <w:ind w:leftChars="200" w:left="420"/>
        <w:rPr>
          <w:szCs w:val="21"/>
        </w:rPr>
      </w:pPr>
      <w:r w:rsidRPr="002F7267">
        <w:rPr>
          <w:szCs w:val="21"/>
        </w:rPr>
        <w:t>do</w:t>
      </w:r>
    </w:p>
    <w:p w:rsidR="002F7267" w:rsidRPr="002F7267" w:rsidRDefault="002F7267" w:rsidP="00243A85">
      <w:pPr>
        <w:spacing w:before="0" w:after="0"/>
        <w:ind w:leftChars="200" w:left="420"/>
        <w:rPr>
          <w:szCs w:val="21"/>
        </w:rPr>
      </w:pPr>
      <w:r w:rsidRPr="002F7267">
        <w:rPr>
          <w:szCs w:val="21"/>
        </w:rPr>
        <w:t xml:space="preserve">  i++;</w:t>
      </w:r>
    </w:p>
    <w:p w:rsidR="002F7267" w:rsidRPr="002F7267" w:rsidRDefault="002F7267" w:rsidP="00243A85">
      <w:pPr>
        <w:spacing w:before="0" w:after="0"/>
        <w:ind w:leftChars="200" w:left="420"/>
        <w:rPr>
          <w:szCs w:val="21"/>
        </w:rPr>
      </w:pPr>
      <w:r w:rsidRPr="002F7267">
        <w:rPr>
          <w:szCs w:val="21"/>
        </w:rPr>
        <w:t xml:space="preserve">  fib (i) = fib (i-1) + fib (i-2);</w:t>
      </w:r>
    </w:p>
    <w:p w:rsidR="002F7267" w:rsidRDefault="002F7267" w:rsidP="00243A85">
      <w:pPr>
        <w:spacing w:before="0" w:after="0"/>
        <w:ind w:leftChars="200" w:left="420"/>
        <w:rPr>
          <w:szCs w:val="21"/>
        </w:rPr>
      </w:pPr>
      <w:r w:rsidRPr="002F7267">
        <w:rPr>
          <w:szCs w:val="21"/>
        </w:rPr>
        <w:t>until (i == 10)</w:t>
      </w:r>
    </w:p>
    <w:p w:rsidR="002F7267" w:rsidRDefault="002F7267" w:rsidP="002F7267">
      <w:pPr>
        <w:rPr>
          <w:szCs w:val="21"/>
        </w:rPr>
      </w:pPr>
      <w:r w:rsidRPr="002F7267">
        <w:rPr>
          <w:rFonts w:hint="eastAsia"/>
          <w:szCs w:val="21"/>
        </w:rPr>
        <w:t>在</w:t>
      </w:r>
      <w:r w:rsidRPr="002F7267">
        <w:rPr>
          <w:rFonts w:hint="eastAsia"/>
          <w:szCs w:val="21"/>
        </w:rPr>
        <w:t>do</w:t>
      </w:r>
      <w:r w:rsidRPr="002F7267">
        <w:rPr>
          <w:rFonts w:hint="eastAsia"/>
          <w:szCs w:val="21"/>
        </w:rPr>
        <w:t>关键字和正文之间不需要换行符</w:t>
      </w:r>
      <w:r w:rsidRPr="002F7267">
        <w:rPr>
          <w:rFonts w:hint="eastAsia"/>
          <w:szCs w:val="21"/>
        </w:rPr>
        <w:t>;</w:t>
      </w:r>
      <w:r w:rsidRPr="002F7267">
        <w:rPr>
          <w:rFonts w:hint="eastAsia"/>
          <w:szCs w:val="21"/>
        </w:rPr>
        <w:t>但是使用它可以使程序更清晰，除非主体非常简单。</w:t>
      </w:r>
    </w:p>
    <w:p w:rsidR="002F7267" w:rsidRPr="00F12274" w:rsidRDefault="002F7267" w:rsidP="002F7267">
      <w:pPr>
        <w:rPr>
          <w:b/>
          <w:szCs w:val="21"/>
        </w:rPr>
      </w:pPr>
      <w:r w:rsidRPr="00F12274">
        <w:rPr>
          <w:rFonts w:hint="eastAsia"/>
          <w:b/>
          <w:szCs w:val="21"/>
        </w:rPr>
        <w:t>10.5 for</w:t>
      </w:r>
      <w:r w:rsidRPr="00F12274">
        <w:rPr>
          <w:rFonts w:hint="eastAsia"/>
          <w:b/>
          <w:szCs w:val="21"/>
        </w:rPr>
        <w:t>语句</w:t>
      </w:r>
    </w:p>
    <w:p w:rsidR="002F7267" w:rsidRDefault="002F7267" w:rsidP="002F7267">
      <w:pPr>
        <w:rPr>
          <w:szCs w:val="21"/>
        </w:rPr>
      </w:pPr>
      <w:r w:rsidRPr="002F7267">
        <w:rPr>
          <w:rFonts w:hint="eastAsia"/>
          <w:szCs w:val="21"/>
        </w:rPr>
        <w:t>for</w:t>
      </w:r>
      <w:r w:rsidRPr="002F7267">
        <w:rPr>
          <w:rFonts w:hint="eastAsia"/>
          <w:szCs w:val="21"/>
        </w:rPr>
        <w:t>语句可以更方便地计算循环的迭代次数。</w:t>
      </w:r>
      <w:r w:rsidRPr="002F7267">
        <w:rPr>
          <w:rFonts w:hint="eastAsia"/>
          <w:szCs w:val="21"/>
        </w:rPr>
        <w:t>for</w:t>
      </w:r>
      <w:r w:rsidRPr="002F7267">
        <w:rPr>
          <w:rFonts w:hint="eastAsia"/>
          <w:szCs w:val="21"/>
        </w:rPr>
        <w:t>语句的一般形式是这样的</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lastRenderedPageBreak/>
        <w:t>for var = expression</w:t>
      </w:r>
    </w:p>
    <w:p w:rsidR="002F7267" w:rsidRPr="002F7267" w:rsidRDefault="002F7267" w:rsidP="00243A85">
      <w:pPr>
        <w:spacing w:before="0" w:after="0"/>
        <w:ind w:leftChars="200" w:left="420"/>
        <w:rPr>
          <w:szCs w:val="21"/>
        </w:rPr>
      </w:pPr>
      <w:r w:rsidRPr="002F7267">
        <w:rPr>
          <w:szCs w:val="21"/>
        </w:rPr>
        <w:t xml:space="preserve">  body</w:t>
      </w:r>
    </w:p>
    <w:p w:rsidR="002F7267" w:rsidRDefault="002F7267" w:rsidP="00243A85">
      <w:pPr>
        <w:spacing w:before="0" w:after="0"/>
        <w:ind w:leftChars="200" w:left="420"/>
        <w:rPr>
          <w:szCs w:val="21"/>
        </w:rPr>
      </w:pPr>
      <w:r w:rsidRPr="002F7267">
        <w:rPr>
          <w:szCs w:val="21"/>
        </w:rPr>
        <w:t>endfor</w:t>
      </w:r>
    </w:p>
    <w:p w:rsidR="002F7267" w:rsidRDefault="002F7267" w:rsidP="002F7267">
      <w:pPr>
        <w:rPr>
          <w:szCs w:val="21"/>
        </w:rPr>
      </w:pPr>
      <w:r w:rsidRPr="002F7267">
        <w:rPr>
          <w:rFonts w:hint="eastAsia"/>
          <w:szCs w:val="21"/>
        </w:rPr>
        <w:t>其中</w:t>
      </w:r>
      <w:r w:rsidRPr="002F7267">
        <w:rPr>
          <w:rFonts w:hint="eastAsia"/>
          <w:szCs w:val="21"/>
        </w:rPr>
        <w:t>body</w:t>
      </w:r>
      <w:r w:rsidRPr="002F7267">
        <w:rPr>
          <w:rFonts w:hint="eastAsia"/>
          <w:szCs w:val="21"/>
        </w:rPr>
        <w:t>代表任何语句或语句列表，</w:t>
      </w:r>
      <w:r w:rsidRPr="002F7267">
        <w:rPr>
          <w:rFonts w:hint="eastAsia"/>
          <w:szCs w:val="21"/>
        </w:rPr>
        <w:t>expression</w:t>
      </w:r>
      <w:r w:rsidRPr="002F7267">
        <w:rPr>
          <w:rFonts w:hint="eastAsia"/>
          <w:szCs w:val="21"/>
        </w:rPr>
        <w:t>是任何有效表达式，</w:t>
      </w:r>
      <w:r w:rsidRPr="002F7267">
        <w:rPr>
          <w:rFonts w:hint="eastAsia"/>
          <w:szCs w:val="21"/>
        </w:rPr>
        <w:t>var</w:t>
      </w:r>
      <w:r w:rsidRPr="002F7267">
        <w:rPr>
          <w:rFonts w:hint="eastAsia"/>
          <w:szCs w:val="21"/>
        </w:rPr>
        <w:t>可以有多种形式。通常它是一个简单的变量名或索引变量。如果表达式的值是一个结构体，</w:t>
      </w:r>
      <w:r w:rsidRPr="002F7267">
        <w:rPr>
          <w:rFonts w:hint="eastAsia"/>
          <w:szCs w:val="21"/>
        </w:rPr>
        <w:t>var</w:t>
      </w:r>
      <w:r w:rsidRPr="002F7267">
        <w:rPr>
          <w:rFonts w:hint="eastAsia"/>
          <w:szCs w:val="21"/>
        </w:rPr>
        <w:t>也可以是一个包含两个元素的</w:t>
      </w:r>
      <w:r w:rsidRPr="002F7267">
        <w:rPr>
          <w:rFonts w:hint="eastAsia"/>
          <w:szCs w:val="21"/>
        </w:rPr>
        <w:t>vector</w:t>
      </w:r>
      <w:r w:rsidRPr="002F7267">
        <w:rPr>
          <w:rFonts w:hint="eastAsia"/>
          <w:szCs w:val="21"/>
        </w:rPr>
        <w:t>。请参阅下面的</w:t>
      </w:r>
      <w:r w:rsidRPr="00E46F81">
        <w:rPr>
          <w:rFonts w:hint="eastAsia"/>
          <w:szCs w:val="21"/>
          <w:highlight w:val="red"/>
        </w:rPr>
        <w:t>结构元素循环</w:t>
      </w:r>
      <w:r w:rsidRPr="002F7267">
        <w:rPr>
          <w:rFonts w:hint="eastAsia"/>
          <w:szCs w:val="21"/>
        </w:rPr>
        <w:t>。</w:t>
      </w:r>
    </w:p>
    <w:p w:rsidR="002F7267" w:rsidRDefault="002F7267" w:rsidP="002F7267">
      <w:pPr>
        <w:rPr>
          <w:szCs w:val="21"/>
        </w:rPr>
      </w:pPr>
      <w:r w:rsidRPr="002F7267">
        <w:rPr>
          <w:rFonts w:hint="eastAsia"/>
          <w:szCs w:val="21"/>
        </w:rPr>
        <w:t>for</w:t>
      </w:r>
      <w:r w:rsidRPr="002F7267">
        <w:rPr>
          <w:rFonts w:hint="eastAsia"/>
          <w:szCs w:val="21"/>
        </w:rPr>
        <w:t>语句中的赋值表达式的工作方式与</w:t>
      </w:r>
      <w:r w:rsidRPr="002F7267">
        <w:rPr>
          <w:rFonts w:hint="eastAsia"/>
          <w:szCs w:val="21"/>
        </w:rPr>
        <w:t>Octave</w:t>
      </w:r>
      <w:r w:rsidRPr="002F7267">
        <w:rPr>
          <w:rFonts w:hint="eastAsia"/>
          <w:szCs w:val="21"/>
        </w:rPr>
        <w:t>的普通赋值语句略有不同。它不是将表达式的完整结果赋值，而是将表达式的每一列依次赋值给</w:t>
      </w:r>
      <w:r w:rsidRPr="002F7267">
        <w:rPr>
          <w:rFonts w:hint="eastAsia"/>
          <w:szCs w:val="21"/>
        </w:rPr>
        <w:t>var</w:t>
      </w:r>
      <w:r w:rsidRPr="002F7267">
        <w:rPr>
          <w:rFonts w:hint="eastAsia"/>
          <w:szCs w:val="21"/>
        </w:rPr>
        <w:t>。如果</w:t>
      </w:r>
      <w:r w:rsidRPr="002F7267">
        <w:rPr>
          <w:rFonts w:hint="eastAsia"/>
          <w:szCs w:val="21"/>
        </w:rPr>
        <w:t>expression</w:t>
      </w:r>
      <w:r w:rsidRPr="002F7267">
        <w:rPr>
          <w:rFonts w:hint="eastAsia"/>
          <w:szCs w:val="21"/>
        </w:rPr>
        <w:t>是一个范围、行向量或标量，则每次执行循环体时</w:t>
      </w:r>
      <w:r w:rsidRPr="002F7267">
        <w:rPr>
          <w:rFonts w:hint="eastAsia"/>
          <w:szCs w:val="21"/>
        </w:rPr>
        <w:t>var</w:t>
      </w:r>
      <w:r w:rsidRPr="002F7267">
        <w:rPr>
          <w:rFonts w:hint="eastAsia"/>
          <w:szCs w:val="21"/>
        </w:rPr>
        <w:t>的值将是一个标量。如果</w:t>
      </w:r>
      <w:r w:rsidRPr="002F7267">
        <w:rPr>
          <w:rFonts w:hint="eastAsia"/>
          <w:szCs w:val="21"/>
        </w:rPr>
        <w:t>var</w:t>
      </w:r>
      <w:r w:rsidRPr="002F7267">
        <w:rPr>
          <w:rFonts w:hint="eastAsia"/>
          <w:szCs w:val="21"/>
        </w:rPr>
        <w:t>是列向量或矩阵，则每次循环体执行时，</w:t>
      </w:r>
      <w:r w:rsidRPr="002F7267">
        <w:rPr>
          <w:rFonts w:hint="eastAsia"/>
          <w:szCs w:val="21"/>
        </w:rPr>
        <w:t>var</w:t>
      </w:r>
      <w:r w:rsidRPr="002F7267">
        <w:rPr>
          <w:rFonts w:hint="eastAsia"/>
          <w:szCs w:val="21"/>
        </w:rPr>
        <w:t>都将是列向量。</w:t>
      </w:r>
    </w:p>
    <w:p w:rsidR="002F7267" w:rsidRDefault="002F7267" w:rsidP="002F7267">
      <w:pPr>
        <w:rPr>
          <w:szCs w:val="21"/>
        </w:rPr>
      </w:pPr>
      <w:r w:rsidRPr="002F7267">
        <w:rPr>
          <w:rFonts w:hint="eastAsia"/>
          <w:szCs w:val="21"/>
        </w:rPr>
        <w:t>下面的例子展示了另一种创建包含斐波那契数列前十个元素的向量的方法，这次使用了</w:t>
      </w:r>
      <w:r w:rsidRPr="002F7267">
        <w:rPr>
          <w:rFonts w:hint="eastAsia"/>
          <w:szCs w:val="21"/>
        </w:rPr>
        <w:t>for</w:t>
      </w:r>
      <w:r w:rsidRPr="002F7267">
        <w:rPr>
          <w:rFonts w:hint="eastAsia"/>
          <w:szCs w:val="21"/>
        </w:rPr>
        <w:t>语句</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fib = ones (1, 10);</w:t>
      </w:r>
    </w:p>
    <w:p w:rsidR="002F7267" w:rsidRPr="002F7267" w:rsidRDefault="002F7267" w:rsidP="00243A85">
      <w:pPr>
        <w:spacing w:before="0" w:after="0"/>
        <w:ind w:leftChars="200" w:left="420"/>
        <w:rPr>
          <w:szCs w:val="21"/>
        </w:rPr>
      </w:pPr>
      <w:r w:rsidRPr="002F7267">
        <w:rPr>
          <w:szCs w:val="21"/>
        </w:rPr>
        <w:t>for i = 3:10</w:t>
      </w:r>
    </w:p>
    <w:p w:rsidR="002F7267" w:rsidRPr="002F7267" w:rsidRDefault="002F7267" w:rsidP="00243A85">
      <w:pPr>
        <w:spacing w:before="0" w:after="0"/>
        <w:ind w:leftChars="200" w:left="420"/>
        <w:rPr>
          <w:szCs w:val="21"/>
        </w:rPr>
      </w:pPr>
      <w:r w:rsidRPr="002F7267">
        <w:rPr>
          <w:szCs w:val="21"/>
        </w:rPr>
        <w:t xml:space="preserve">  fib(i) = fib(i-1) + fib(i-2);</w:t>
      </w:r>
    </w:p>
    <w:p w:rsidR="002F7267" w:rsidRDefault="002F7267" w:rsidP="00243A85">
      <w:pPr>
        <w:spacing w:before="0" w:after="0"/>
        <w:ind w:leftChars="200" w:left="420"/>
        <w:rPr>
          <w:szCs w:val="21"/>
        </w:rPr>
      </w:pPr>
      <w:r w:rsidRPr="002F7267">
        <w:rPr>
          <w:szCs w:val="21"/>
        </w:rPr>
        <w:t>endfor</w:t>
      </w:r>
    </w:p>
    <w:p w:rsidR="002F7267" w:rsidRPr="002F7267" w:rsidRDefault="002F7267" w:rsidP="002F7267">
      <w:pPr>
        <w:rPr>
          <w:szCs w:val="21"/>
        </w:rPr>
      </w:pPr>
      <w:r w:rsidRPr="002F7267">
        <w:rPr>
          <w:rFonts w:hint="eastAsia"/>
          <w:szCs w:val="21"/>
        </w:rPr>
        <w:t>这段代码首先对表达式</w:t>
      </w:r>
      <w:r w:rsidRPr="002F7267">
        <w:rPr>
          <w:rFonts w:hint="eastAsia"/>
          <w:szCs w:val="21"/>
        </w:rPr>
        <w:t>3:10</w:t>
      </w:r>
      <w:r w:rsidRPr="002F7267">
        <w:rPr>
          <w:rFonts w:hint="eastAsia"/>
          <w:szCs w:val="21"/>
        </w:rPr>
        <w:t>求值，生成一个范围从</w:t>
      </w:r>
      <w:r w:rsidRPr="002F7267">
        <w:rPr>
          <w:rFonts w:hint="eastAsia"/>
          <w:szCs w:val="21"/>
        </w:rPr>
        <w:t>3</w:t>
      </w:r>
      <w:r w:rsidRPr="002F7267">
        <w:rPr>
          <w:rFonts w:hint="eastAsia"/>
          <w:szCs w:val="21"/>
        </w:rPr>
        <w:t>到</w:t>
      </w:r>
      <w:r w:rsidRPr="002F7267">
        <w:rPr>
          <w:rFonts w:hint="eastAsia"/>
          <w:szCs w:val="21"/>
        </w:rPr>
        <w:t>10</w:t>
      </w:r>
      <w:r w:rsidRPr="002F7267">
        <w:rPr>
          <w:rFonts w:hint="eastAsia"/>
          <w:szCs w:val="21"/>
        </w:rPr>
        <w:t>的值。然后将变量</w:t>
      </w:r>
      <w:r w:rsidRPr="002F7267">
        <w:rPr>
          <w:rFonts w:hint="eastAsia"/>
          <w:szCs w:val="21"/>
        </w:rPr>
        <w:t>i</w:t>
      </w:r>
      <w:r w:rsidRPr="002F7267">
        <w:rPr>
          <w:rFonts w:hint="eastAsia"/>
          <w:szCs w:val="21"/>
        </w:rPr>
        <w:t>赋值为范围的第一个元素，循环体执行一次。当到达循环体的末尾时，将范围内的下一个值赋给变量</w:t>
      </w:r>
      <w:r w:rsidRPr="002F7267">
        <w:rPr>
          <w:rFonts w:hint="eastAsia"/>
          <w:szCs w:val="21"/>
        </w:rPr>
        <w:t>i</w:t>
      </w:r>
      <w:r w:rsidRPr="002F7267">
        <w:rPr>
          <w:rFonts w:hint="eastAsia"/>
          <w:szCs w:val="21"/>
        </w:rPr>
        <w:t>，并再次执行循环体。这个过程一直持续到没有更多的元素可以分配为止。</w:t>
      </w:r>
    </w:p>
    <w:p w:rsidR="002F7267" w:rsidRDefault="002F7267" w:rsidP="002F7267">
      <w:pPr>
        <w:rPr>
          <w:szCs w:val="21"/>
        </w:rPr>
      </w:pPr>
      <w:r w:rsidRPr="002F7267">
        <w:rPr>
          <w:rFonts w:hint="eastAsia"/>
          <w:szCs w:val="21"/>
        </w:rPr>
        <w:t>在</w:t>
      </w:r>
      <w:r w:rsidRPr="002F7267">
        <w:rPr>
          <w:rFonts w:hint="eastAsia"/>
          <w:szCs w:val="21"/>
        </w:rPr>
        <w:t>Octave</w:t>
      </w:r>
      <w:r w:rsidRPr="002F7267">
        <w:rPr>
          <w:rFonts w:hint="eastAsia"/>
          <w:szCs w:val="21"/>
        </w:rPr>
        <w:t>中，也可以使用</w:t>
      </w:r>
      <w:r w:rsidRPr="002F7267">
        <w:rPr>
          <w:rFonts w:hint="eastAsia"/>
          <w:szCs w:val="21"/>
        </w:rPr>
        <w:t>for</w:t>
      </w:r>
      <w:r w:rsidRPr="002F7267">
        <w:rPr>
          <w:rFonts w:hint="eastAsia"/>
          <w:szCs w:val="21"/>
        </w:rPr>
        <w:t>语句迭代矩阵或单元数组。例如，考虑</w:t>
      </w:r>
    </w:p>
    <w:p w:rsidR="002F7267" w:rsidRPr="002F7267" w:rsidRDefault="002F7267" w:rsidP="00243A85">
      <w:pPr>
        <w:spacing w:before="0" w:after="0"/>
        <w:ind w:leftChars="200" w:left="420"/>
        <w:rPr>
          <w:szCs w:val="21"/>
        </w:rPr>
      </w:pPr>
      <w:r w:rsidRPr="002F7267">
        <w:rPr>
          <w:szCs w:val="21"/>
        </w:rPr>
        <w:t>disp ("Loop over a matrix")</w:t>
      </w:r>
    </w:p>
    <w:p w:rsidR="002F7267" w:rsidRPr="002F7267" w:rsidRDefault="002F7267" w:rsidP="00243A85">
      <w:pPr>
        <w:spacing w:before="0" w:after="0"/>
        <w:ind w:leftChars="200" w:left="420"/>
        <w:rPr>
          <w:szCs w:val="21"/>
        </w:rPr>
      </w:pPr>
      <w:r w:rsidRPr="002F7267">
        <w:rPr>
          <w:szCs w:val="21"/>
        </w:rPr>
        <w:t>for i = [1,3;2,4]</w:t>
      </w:r>
    </w:p>
    <w:p w:rsidR="002F7267" w:rsidRPr="002F7267" w:rsidRDefault="002F7267" w:rsidP="00243A85">
      <w:pPr>
        <w:spacing w:before="0" w:after="0"/>
        <w:ind w:leftChars="200" w:left="420"/>
        <w:rPr>
          <w:szCs w:val="21"/>
        </w:rPr>
      </w:pPr>
      <w:r w:rsidRPr="002F7267">
        <w:rPr>
          <w:szCs w:val="21"/>
        </w:rPr>
        <w:t xml:space="preserve">  i</w:t>
      </w:r>
    </w:p>
    <w:p w:rsidR="002F7267" w:rsidRPr="002F7267" w:rsidRDefault="002F7267" w:rsidP="00243A85">
      <w:pPr>
        <w:spacing w:before="0" w:after="0"/>
        <w:ind w:leftChars="200" w:left="420"/>
        <w:rPr>
          <w:szCs w:val="21"/>
        </w:rPr>
      </w:pPr>
      <w:r w:rsidRPr="002F7267">
        <w:rPr>
          <w:szCs w:val="21"/>
        </w:rPr>
        <w:t>endfor</w:t>
      </w:r>
    </w:p>
    <w:p w:rsidR="002F7267" w:rsidRPr="002F7267" w:rsidRDefault="002F7267" w:rsidP="00243A85">
      <w:pPr>
        <w:spacing w:before="0" w:after="0"/>
        <w:ind w:leftChars="200" w:left="420"/>
        <w:rPr>
          <w:szCs w:val="21"/>
        </w:rPr>
      </w:pPr>
      <w:r w:rsidRPr="002F7267">
        <w:rPr>
          <w:szCs w:val="21"/>
        </w:rPr>
        <w:t>disp ("Loop over a cell array")</w:t>
      </w:r>
    </w:p>
    <w:p w:rsidR="002F7267" w:rsidRPr="002F7267" w:rsidRDefault="002F7267" w:rsidP="00243A85">
      <w:pPr>
        <w:spacing w:before="0" w:after="0"/>
        <w:ind w:leftChars="200" w:left="420"/>
        <w:rPr>
          <w:szCs w:val="21"/>
        </w:rPr>
      </w:pPr>
      <w:r w:rsidRPr="002F7267">
        <w:rPr>
          <w:szCs w:val="21"/>
        </w:rPr>
        <w:t>for i = {1,"two";"three",4}</w:t>
      </w:r>
    </w:p>
    <w:p w:rsidR="002F7267" w:rsidRPr="002F7267" w:rsidRDefault="002F7267" w:rsidP="00243A85">
      <w:pPr>
        <w:spacing w:before="0" w:after="0"/>
        <w:ind w:leftChars="200" w:left="420"/>
        <w:rPr>
          <w:szCs w:val="21"/>
        </w:rPr>
      </w:pPr>
      <w:r w:rsidRPr="002F7267">
        <w:rPr>
          <w:szCs w:val="21"/>
        </w:rPr>
        <w:t xml:space="preserve">  i</w:t>
      </w:r>
    </w:p>
    <w:p w:rsidR="002F7267" w:rsidRDefault="002F7267" w:rsidP="00243A85">
      <w:pPr>
        <w:spacing w:before="0" w:after="0"/>
        <w:ind w:leftChars="200" w:left="420"/>
        <w:rPr>
          <w:szCs w:val="21"/>
        </w:rPr>
      </w:pPr>
      <w:r w:rsidRPr="002F7267">
        <w:rPr>
          <w:szCs w:val="21"/>
        </w:rPr>
        <w:t>endfor</w:t>
      </w:r>
    </w:p>
    <w:p w:rsidR="002F7267" w:rsidRDefault="002F7267" w:rsidP="002F7267">
      <w:pPr>
        <w:rPr>
          <w:szCs w:val="21"/>
        </w:rPr>
      </w:pPr>
      <w:r w:rsidRPr="002F7267">
        <w:rPr>
          <w:rFonts w:hint="eastAsia"/>
          <w:szCs w:val="21"/>
        </w:rPr>
        <w:t>在这种情况下，变量</w:t>
      </w:r>
      <w:r w:rsidRPr="002F7267">
        <w:rPr>
          <w:rFonts w:hint="eastAsia"/>
          <w:szCs w:val="21"/>
        </w:rPr>
        <w:t>i</w:t>
      </w:r>
      <w:r w:rsidRPr="002F7267">
        <w:rPr>
          <w:rFonts w:hint="eastAsia"/>
          <w:szCs w:val="21"/>
        </w:rPr>
        <w:t>取矩阵或单元矩阵列的值。因此，第一个循环迭代两次，产生两个列向量</w:t>
      </w:r>
      <w:r w:rsidRPr="002F7267">
        <w:rPr>
          <w:rFonts w:hint="eastAsia"/>
          <w:szCs w:val="21"/>
        </w:rPr>
        <w:t>[1;2]</w:t>
      </w:r>
      <w:r w:rsidRPr="002F7267">
        <w:rPr>
          <w:rFonts w:hint="eastAsia"/>
          <w:szCs w:val="21"/>
        </w:rPr>
        <w:t>，然后是</w:t>
      </w:r>
      <w:r w:rsidRPr="002F7267">
        <w:rPr>
          <w:rFonts w:hint="eastAsia"/>
          <w:szCs w:val="21"/>
        </w:rPr>
        <w:t>[3;4]</w:t>
      </w:r>
      <w:r w:rsidRPr="002F7267">
        <w:rPr>
          <w:rFonts w:hint="eastAsia"/>
          <w:szCs w:val="21"/>
        </w:rPr>
        <w:t>，同样地，循环遍历单元格数组。这可以扩展到多维数组上的循环。例如</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a = [1,3;2,4]; c = cat (3, a, 2*a);</w:t>
      </w:r>
    </w:p>
    <w:p w:rsidR="002F7267" w:rsidRPr="002F7267" w:rsidRDefault="002F7267" w:rsidP="00243A85">
      <w:pPr>
        <w:spacing w:before="0" w:after="0"/>
        <w:ind w:leftChars="200" w:left="420"/>
        <w:rPr>
          <w:szCs w:val="21"/>
        </w:rPr>
      </w:pPr>
      <w:r w:rsidRPr="002F7267">
        <w:rPr>
          <w:szCs w:val="21"/>
        </w:rPr>
        <w:t>for i = c</w:t>
      </w:r>
    </w:p>
    <w:p w:rsidR="002F7267" w:rsidRPr="002F7267" w:rsidRDefault="002F7267" w:rsidP="00243A85">
      <w:pPr>
        <w:spacing w:before="0" w:after="0"/>
        <w:ind w:leftChars="200" w:left="420"/>
        <w:rPr>
          <w:szCs w:val="21"/>
        </w:rPr>
      </w:pPr>
      <w:r w:rsidRPr="002F7267">
        <w:rPr>
          <w:szCs w:val="21"/>
        </w:rPr>
        <w:t xml:space="preserve">  i</w:t>
      </w:r>
    </w:p>
    <w:p w:rsidR="002F7267" w:rsidRDefault="002F7267" w:rsidP="00243A85">
      <w:pPr>
        <w:spacing w:before="0" w:after="0"/>
        <w:ind w:leftChars="200" w:left="420"/>
        <w:rPr>
          <w:szCs w:val="21"/>
        </w:rPr>
      </w:pPr>
      <w:r w:rsidRPr="002F7267">
        <w:rPr>
          <w:szCs w:val="21"/>
        </w:rPr>
        <w:t>endfor</w:t>
      </w:r>
    </w:p>
    <w:p w:rsidR="002F7267" w:rsidRPr="002F7267" w:rsidRDefault="002F7267" w:rsidP="002F7267">
      <w:pPr>
        <w:rPr>
          <w:szCs w:val="21"/>
        </w:rPr>
      </w:pPr>
      <w:r w:rsidRPr="002F7267">
        <w:rPr>
          <w:rFonts w:hint="eastAsia"/>
          <w:szCs w:val="21"/>
        </w:rPr>
        <w:t>在上述情况下，多维矩阵</w:t>
      </w:r>
      <w:r w:rsidRPr="002F7267">
        <w:rPr>
          <w:rFonts w:hint="eastAsia"/>
          <w:szCs w:val="21"/>
        </w:rPr>
        <w:t>c</w:t>
      </w:r>
      <w:r w:rsidRPr="002F7267">
        <w:rPr>
          <w:rFonts w:hint="eastAsia"/>
          <w:szCs w:val="21"/>
        </w:rPr>
        <w:t>被重塑为二维矩阵，如重塑</w:t>
      </w:r>
      <w:r w:rsidRPr="002F7267">
        <w:rPr>
          <w:rFonts w:hint="eastAsia"/>
          <w:szCs w:val="21"/>
        </w:rPr>
        <w:t>(c, rows (c)</w:t>
      </w:r>
      <w:r w:rsidRPr="002F7267">
        <w:rPr>
          <w:rFonts w:hint="eastAsia"/>
          <w:szCs w:val="21"/>
        </w:rPr>
        <w:t>，</w:t>
      </w:r>
      <w:r w:rsidRPr="002F7267">
        <w:rPr>
          <w:rFonts w:hint="eastAsia"/>
          <w:szCs w:val="21"/>
        </w:rPr>
        <w:t xml:space="preserve"> prod (size (c)(2:end)))</w:t>
      </w:r>
      <w:r w:rsidRPr="002F7267">
        <w:rPr>
          <w:rFonts w:hint="eastAsia"/>
          <w:szCs w:val="21"/>
        </w:rPr>
        <w:t>，然后产生与二维矩阵上的循环相同的行为。</w:t>
      </w:r>
    </w:p>
    <w:p w:rsidR="002F7267" w:rsidRDefault="002F7267" w:rsidP="002F7267">
      <w:pPr>
        <w:rPr>
          <w:szCs w:val="21"/>
        </w:rPr>
      </w:pPr>
      <w:r w:rsidRPr="002F7267">
        <w:rPr>
          <w:rFonts w:hint="eastAsia"/>
          <w:szCs w:val="21"/>
        </w:rPr>
        <w:t>虽然可以将所有的</w:t>
      </w:r>
      <w:r w:rsidRPr="002F7267">
        <w:rPr>
          <w:rFonts w:hint="eastAsia"/>
          <w:szCs w:val="21"/>
        </w:rPr>
        <w:t>for</w:t>
      </w:r>
      <w:r w:rsidRPr="002F7267">
        <w:rPr>
          <w:rFonts w:hint="eastAsia"/>
          <w:szCs w:val="21"/>
        </w:rPr>
        <w:t>循环重写为</w:t>
      </w:r>
      <w:r w:rsidRPr="002F7267">
        <w:rPr>
          <w:rFonts w:hint="eastAsia"/>
          <w:szCs w:val="21"/>
        </w:rPr>
        <w:t>while</w:t>
      </w:r>
      <w:r w:rsidRPr="002F7267">
        <w:rPr>
          <w:rFonts w:hint="eastAsia"/>
          <w:szCs w:val="21"/>
        </w:rPr>
        <w:t>循环，但</w:t>
      </w:r>
      <w:r w:rsidRPr="002F7267">
        <w:rPr>
          <w:rFonts w:hint="eastAsia"/>
          <w:szCs w:val="21"/>
        </w:rPr>
        <w:t>Octave</w:t>
      </w:r>
      <w:r w:rsidRPr="002F7267">
        <w:rPr>
          <w:rFonts w:hint="eastAsia"/>
          <w:szCs w:val="21"/>
        </w:rPr>
        <w:t>语言具有这两种语句，因为</w:t>
      </w:r>
      <w:r w:rsidRPr="002F7267">
        <w:rPr>
          <w:rFonts w:hint="eastAsia"/>
          <w:szCs w:val="21"/>
        </w:rPr>
        <w:t>for</w:t>
      </w:r>
      <w:r w:rsidRPr="002F7267">
        <w:rPr>
          <w:rFonts w:hint="eastAsia"/>
          <w:szCs w:val="21"/>
        </w:rPr>
        <w:t>循环通常既不需要输入，又更容易理解。计数迭代次数在循环中非常常见，将此计数视为循环的一部分而不是在循环中执行的操作可能更容易。</w:t>
      </w:r>
    </w:p>
    <w:p w:rsidR="002F7267" w:rsidRPr="00266019" w:rsidRDefault="002F7267" w:rsidP="002F7267">
      <w:pPr>
        <w:rPr>
          <w:b/>
          <w:szCs w:val="21"/>
        </w:rPr>
      </w:pPr>
      <w:r w:rsidRPr="00266019">
        <w:rPr>
          <w:rFonts w:hint="eastAsia"/>
          <w:b/>
          <w:szCs w:val="21"/>
        </w:rPr>
        <w:t>10.5.1</w:t>
      </w:r>
      <w:r w:rsidRPr="00266019">
        <w:rPr>
          <w:rFonts w:hint="eastAsia"/>
          <w:b/>
          <w:szCs w:val="21"/>
        </w:rPr>
        <w:t>遍历结构元素</w:t>
      </w:r>
    </w:p>
    <w:p w:rsidR="002F7267" w:rsidRDefault="002F7267" w:rsidP="002F7267">
      <w:pPr>
        <w:rPr>
          <w:szCs w:val="21"/>
        </w:rPr>
      </w:pPr>
      <w:r w:rsidRPr="002F7267">
        <w:rPr>
          <w:rFonts w:hint="eastAsia"/>
          <w:szCs w:val="21"/>
        </w:rPr>
        <w:t>for</w:t>
      </w:r>
      <w:r w:rsidRPr="002F7267">
        <w:rPr>
          <w:rFonts w:hint="eastAsia"/>
          <w:szCs w:val="21"/>
        </w:rPr>
        <w:t>语句的一种特殊形式允许你循环遍历结构体的所有元素</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lastRenderedPageBreak/>
        <w:t>for [ val, key ] = expression</w:t>
      </w:r>
    </w:p>
    <w:p w:rsidR="002F7267" w:rsidRPr="002F7267" w:rsidRDefault="002F7267" w:rsidP="00243A85">
      <w:pPr>
        <w:spacing w:before="0" w:after="0"/>
        <w:ind w:leftChars="200" w:left="420"/>
        <w:rPr>
          <w:szCs w:val="21"/>
        </w:rPr>
      </w:pPr>
      <w:r w:rsidRPr="002F7267">
        <w:rPr>
          <w:szCs w:val="21"/>
        </w:rPr>
        <w:t xml:space="preserve">  body</w:t>
      </w:r>
    </w:p>
    <w:p w:rsidR="002F7267" w:rsidRDefault="002F7267" w:rsidP="00243A85">
      <w:pPr>
        <w:spacing w:before="0" w:after="0"/>
        <w:ind w:leftChars="200" w:left="420"/>
        <w:rPr>
          <w:szCs w:val="21"/>
        </w:rPr>
      </w:pPr>
      <w:r w:rsidRPr="002F7267">
        <w:rPr>
          <w:szCs w:val="21"/>
        </w:rPr>
        <w:t>endfor</w:t>
      </w:r>
    </w:p>
    <w:p w:rsidR="002F7267" w:rsidRDefault="002F7267" w:rsidP="002F7267">
      <w:pPr>
        <w:rPr>
          <w:szCs w:val="21"/>
        </w:rPr>
      </w:pPr>
      <w:r w:rsidRPr="002F7267">
        <w:rPr>
          <w:rFonts w:hint="eastAsia"/>
          <w:szCs w:val="21"/>
        </w:rPr>
        <w:t>在这种形式的</w:t>
      </w:r>
      <w:r w:rsidRPr="002F7267">
        <w:rPr>
          <w:rFonts w:hint="eastAsia"/>
          <w:szCs w:val="21"/>
        </w:rPr>
        <w:t>for</w:t>
      </w:r>
      <w:r w:rsidRPr="002F7267">
        <w:rPr>
          <w:rFonts w:hint="eastAsia"/>
          <w:szCs w:val="21"/>
        </w:rPr>
        <w:t>语句中，表达式的值必须是一个结构。如果是，则依次将</w:t>
      </w:r>
      <w:r w:rsidRPr="002F7267">
        <w:rPr>
          <w:rFonts w:hint="eastAsia"/>
          <w:szCs w:val="21"/>
        </w:rPr>
        <w:t>key</w:t>
      </w:r>
      <w:r w:rsidRPr="002F7267">
        <w:rPr>
          <w:rFonts w:hint="eastAsia"/>
          <w:szCs w:val="21"/>
        </w:rPr>
        <w:t>和</w:t>
      </w:r>
      <w:r w:rsidRPr="002F7267">
        <w:rPr>
          <w:rFonts w:hint="eastAsia"/>
          <w:szCs w:val="21"/>
        </w:rPr>
        <w:t>val</w:t>
      </w:r>
      <w:r w:rsidRPr="002F7267">
        <w:rPr>
          <w:rFonts w:hint="eastAsia"/>
          <w:szCs w:val="21"/>
        </w:rPr>
        <w:t>设置为元素的名称和相应的值，直到没有其他元素为止。例如</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x.a = 1</w:t>
      </w:r>
    </w:p>
    <w:p w:rsidR="002F7267" w:rsidRPr="002F7267" w:rsidRDefault="002F7267" w:rsidP="00243A85">
      <w:pPr>
        <w:spacing w:before="0" w:after="0"/>
        <w:ind w:leftChars="200" w:left="420"/>
        <w:rPr>
          <w:szCs w:val="21"/>
        </w:rPr>
      </w:pPr>
      <w:r w:rsidRPr="002F7267">
        <w:rPr>
          <w:szCs w:val="21"/>
        </w:rPr>
        <w:t>x.b = [1, 2; 3, 4]</w:t>
      </w:r>
    </w:p>
    <w:p w:rsidR="002F7267" w:rsidRPr="002F7267" w:rsidRDefault="002F7267" w:rsidP="00243A85">
      <w:pPr>
        <w:spacing w:before="0" w:after="0"/>
        <w:ind w:leftChars="200" w:left="420"/>
        <w:rPr>
          <w:szCs w:val="21"/>
        </w:rPr>
      </w:pPr>
      <w:r w:rsidRPr="002F7267">
        <w:rPr>
          <w:szCs w:val="21"/>
        </w:rPr>
        <w:t>x.c = "string"</w:t>
      </w:r>
    </w:p>
    <w:p w:rsidR="002F7267" w:rsidRPr="002F7267" w:rsidRDefault="002F7267" w:rsidP="00243A85">
      <w:pPr>
        <w:spacing w:before="0" w:after="0"/>
        <w:ind w:leftChars="200" w:left="420"/>
        <w:rPr>
          <w:szCs w:val="21"/>
        </w:rPr>
      </w:pPr>
      <w:r w:rsidRPr="002F7267">
        <w:rPr>
          <w:szCs w:val="21"/>
        </w:rPr>
        <w:t>for [val, key] = x</w:t>
      </w:r>
    </w:p>
    <w:p w:rsidR="002F7267" w:rsidRPr="002F7267" w:rsidRDefault="002F7267" w:rsidP="00243A85">
      <w:pPr>
        <w:spacing w:before="0" w:after="0"/>
        <w:ind w:leftChars="200" w:left="420"/>
        <w:rPr>
          <w:szCs w:val="21"/>
        </w:rPr>
      </w:pPr>
      <w:r w:rsidRPr="002F7267">
        <w:rPr>
          <w:szCs w:val="21"/>
        </w:rPr>
        <w:t xml:space="preserve">  key</w:t>
      </w:r>
    </w:p>
    <w:p w:rsidR="002F7267" w:rsidRPr="002F7267" w:rsidRDefault="002F7267" w:rsidP="00243A85">
      <w:pPr>
        <w:spacing w:before="0" w:after="0"/>
        <w:ind w:leftChars="200" w:left="420"/>
        <w:rPr>
          <w:szCs w:val="21"/>
        </w:rPr>
      </w:pPr>
      <w:r w:rsidRPr="002F7267">
        <w:rPr>
          <w:szCs w:val="21"/>
        </w:rPr>
        <w:t xml:space="preserve">  val</w:t>
      </w:r>
    </w:p>
    <w:p w:rsidR="002F7267" w:rsidRPr="002F7267" w:rsidRDefault="002F7267" w:rsidP="00243A85">
      <w:pPr>
        <w:spacing w:before="0" w:after="0"/>
        <w:ind w:leftChars="200" w:left="420"/>
        <w:rPr>
          <w:szCs w:val="21"/>
        </w:rPr>
      </w:pPr>
      <w:r w:rsidRPr="002F7267">
        <w:rPr>
          <w:szCs w:val="21"/>
        </w:rPr>
        <w:t>endfor</w:t>
      </w:r>
    </w:p>
    <w:p w:rsidR="002F7267" w:rsidRPr="002F7267" w:rsidRDefault="002F7267" w:rsidP="00243A85">
      <w:pPr>
        <w:spacing w:before="0" w:after="0"/>
        <w:ind w:leftChars="200" w:left="420"/>
        <w:rPr>
          <w:szCs w:val="21"/>
        </w:rPr>
      </w:pPr>
    </w:p>
    <w:p w:rsidR="002F7267" w:rsidRPr="002F7267" w:rsidRDefault="002F7267" w:rsidP="00243A85">
      <w:pPr>
        <w:spacing w:before="0" w:after="0"/>
        <w:ind w:leftChars="200" w:left="420"/>
        <w:rPr>
          <w:szCs w:val="21"/>
        </w:rPr>
      </w:pPr>
      <w:r w:rsidRPr="002F7267">
        <w:rPr>
          <w:szCs w:val="21"/>
        </w:rPr>
        <w:t xml:space="preserve">     -| key = a</w:t>
      </w:r>
    </w:p>
    <w:p w:rsidR="002F7267" w:rsidRPr="002F7267" w:rsidRDefault="002F7267" w:rsidP="00243A85">
      <w:pPr>
        <w:spacing w:before="0" w:after="0"/>
        <w:ind w:leftChars="200" w:left="420"/>
        <w:rPr>
          <w:szCs w:val="21"/>
        </w:rPr>
      </w:pPr>
      <w:r w:rsidRPr="002F7267">
        <w:rPr>
          <w:szCs w:val="21"/>
        </w:rPr>
        <w:t xml:space="preserve">     -| val = 1</w:t>
      </w:r>
    </w:p>
    <w:p w:rsidR="002F7267" w:rsidRPr="002F7267" w:rsidRDefault="002F7267" w:rsidP="00243A85">
      <w:pPr>
        <w:spacing w:before="0" w:after="0"/>
        <w:ind w:leftChars="200" w:left="420"/>
        <w:rPr>
          <w:szCs w:val="21"/>
        </w:rPr>
      </w:pPr>
      <w:r w:rsidRPr="002F7267">
        <w:rPr>
          <w:szCs w:val="21"/>
        </w:rPr>
        <w:t xml:space="preserve">     -| key = b</w:t>
      </w:r>
    </w:p>
    <w:p w:rsidR="002F7267" w:rsidRPr="002F7267" w:rsidRDefault="002F7267" w:rsidP="00243A85">
      <w:pPr>
        <w:spacing w:before="0" w:after="0"/>
        <w:ind w:leftChars="200" w:left="420"/>
        <w:rPr>
          <w:szCs w:val="21"/>
        </w:rPr>
      </w:pPr>
      <w:r w:rsidRPr="002F7267">
        <w:rPr>
          <w:szCs w:val="21"/>
        </w:rPr>
        <w:t xml:space="preserve">     -| val =</w:t>
      </w:r>
    </w:p>
    <w:p w:rsidR="002F7267" w:rsidRPr="002F7267" w:rsidRDefault="002F7267" w:rsidP="00243A85">
      <w:pPr>
        <w:spacing w:before="0" w:after="0"/>
        <w:ind w:leftChars="200" w:left="420"/>
        <w:rPr>
          <w:szCs w:val="21"/>
        </w:rPr>
      </w:pPr>
      <w:r w:rsidRPr="002F7267">
        <w:rPr>
          <w:szCs w:val="21"/>
        </w:rPr>
        <w:t xml:space="preserve">     -|</w:t>
      </w:r>
    </w:p>
    <w:p w:rsidR="002F7267" w:rsidRPr="002F7267" w:rsidRDefault="002F7267" w:rsidP="00243A85">
      <w:pPr>
        <w:spacing w:before="0" w:after="0"/>
        <w:ind w:leftChars="200" w:left="420"/>
        <w:rPr>
          <w:szCs w:val="21"/>
        </w:rPr>
      </w:pPr>
      <w:r w:rsidRPr="002F7267">
        <w:rPr>
          <w:szCs w:val="21"/>
        </w:rPr>
        <w:t xml:space="preserve">     -|   1  2</w:t>
      </w:r>
    </w:p>
    <w:p w:rsidR="002F7267" w:rsidRPr="002F7267" w:rsidRDefault="002F7267" w:rsidP="00243A85">
      <w:pPr>
        <w:spacing w:before="0" w:after="0"/>
        <w:ind w:leftChars="200" w:left="420"/>
        <w:rPr>
          <w:szCs w:val="21"/>
        </w:rPr>
      </w:pPr>
      <w:r w:rsidRPr="002F7267">
        <w:rPr>
          <w:szCs w:val="21"/>
        </w:rPr>
        <w:t xml:space="preserve">     -|   3  4</w:t>
      </w:r>
    </w:p>
    <w:p w:rsidR="002F7267" w:rsidRPr="002F7267" w:rsidRDefault="002F7267" w:rsidP="00243A85">
      <w:pPr>
        <w:spacing w:before="0" w:after="0"/>
        <w:ind w:leftChars="200" w:left="420"/>
        <w:rPr>
          <w:szCs w:val="21"/>
        </w:rPr>
      </w:pPr>
      <w:r w:rsidRPr="002F7267">
        <w:rPr>
          <w:szCs w:val="21"/>
        </w:rPr>
        <w:t xml:space="preserve">     -|</w:t>
      </w:r>
    </w:p>
    <w:p w:rsidR="002F7267" w:rsidRPr="002F7267" w:rsidRDefault="002F7267" w:rsidP="00243A85">
      <w:pPr>
        <w:spacing w:before="0" w:after="0"/>
        <w:ind w:leftChars="200" w:left="420"/>
        <w:rPr>
          <w:szCs w:val="21"/>
        </w:rPr>
      </w:pPr>
      <w:r w:rsidRPr="002F7267">
        <w:rPr>
          <w:szCs w:val="21"/>
        </w:rPr>
        <w:t xml:space="preserve">     -| key = c</w:t>
      </w:r>
    </w:p>
    <w:p w:rsidR="002F7267" w:rsidRDefault="002F7267" w:rsidP="00243A85">
      <w:pPr>
        <w:spacing w:before="0" w:after="0"/>
        <w:ind w:leftChars="200" w:left="420"/>
        <w:rPr>
          <w:szCs w:val="21"/>
        </w:rPr>
      </w:pPr>
      <w:r w:rsidRPr="002F7267">
        <w:rPr>
          <w:szCs w:val="21"/>
        </w:rPr>
        <w:t xml:space="preserve">     -| val = string</w:t>
      </w:r>
    </w:p>
    <w:p w:rsidR="002F7267" w:rsidRDefault="002F7267" w:rsidP="002F7267">
      <w:pPr>
        <w:rPr>
          <w:szCs w:val="21"/>
        </w:rPr>
      </w:pPr>
      <w:r w:rsidRPr="002F7267">
        <w:rPr>
          <w:rFonts w:hint="eastAsia"/>
          <w:szCs w:val="21"/>
        </w:rPr>
        <w:t>元素的访问没有任何特定的顺序。如果您需要以特定的方式循环遍历列表，则必须使用函数字段名并自己对列表进行排序。</w:t>
      </w:r>
    </w:p>
    <w:p w:rsidR="002F7267" w:rsidRPr="00266019" w:rsidRDefault="002F7267" w:rsidP="002F7267">
      <w:pPr>
        <w:rPr>
          <w:b/>
          <w:szCs w:val="21"/>
        </w:rPr>
      </w:pPr>
      <w:r w:rsidRPr="00266019">
        <w:rPr>
          <w:rFonts w:hint="eastAsia"/>
          <w:b/>
          <w:szCs w:val="21"/>
        </w:rPr>
        <w:t>10.6 break</w:t>
      </w:r>
      <w:r w:rsidRPr="00266019">
        <w:rPr>
          <w:rFonts w:hint="eastAsia"/>
          <w:b/>
          <w:szCs w:val="21"/>
        </w:rPr>
        <w:t>语句</w:t>
      </w:r>
    </w:p>
    <w:p w:rsidR="002F7267" w:rsidRDefault="002F7267" w:rsidP="002F7267">
      <w:pPr>
        <w:rPr>
          <w:szCs w:val="21"/>
        </w:rPr>
      </w:pPr>
      <w:r w:rsidRPr="002F7267">
        <w:rPr>
          <w:rFonts w:hint="eastAsia"/>
          <w:szCs w:val="21"/>
        </w:rPr>
        <w:t>break</w:t>
      </w:r>
      <w:r w:rsidRPr="002F7267">
        <w:rPr>
          <w:rFonts w:hint="eastAsia"/>
          <w:szCs w:val="21"/>
        </w:rPr>
        <w:t>语句跳出最内层的</w:t>
      </w:r>
      <w:r w:rsidRPr="002F7267">
        <w:rPr>
          <w:rFonts w:hint="eastAsia"/>
          <w:szCs w:val="21"/>
        </w:rPr>
        <w:t>while</w:t>
      </w:r>
      <w:r w:rsidRPr="002F7267">
        <w:rPr>
          <w:rFonts w:hint="eastAsia"/>
          <w:szCs w:val="21"/>
        </w:rPr>
        <w:t>、</w:t>
      </w:r>
      <w:r w:rsidRPr="002F7267">
        <w:rPr>
          <w:rFonts w:hint="eastAsia"/>
          <w:szCs w:val="21"/>
        </w:rPr>
        <w:t>do-until</w:t>
      </w:r>
      <w:r w:rsidRPr="002F7267">
        <w:rPr>
          <w:rFonts w:hint="eastAsia"/>
          <w:szCs w:val="21"/>
        </w:rPr>
        <w:t>或</w:t>
      </w:r>
      <w:r w:rsidRPr="002F7267">
        <w:rPr>
          <w:rFonts w:hint="eastAsia"/>
          <w:szCs w:val="21"/>
        </w:rPr>
        <w:t>for</w:t>
      </w:r>
      <w:r w:rsidRPr="002F7267">
        <w:rPr>
          <w:rFonts w:hint="eastAsia"/>
          <w:szCs w:val="21"/>
        </w:rPr>
        <w:t>循环。</w:t>
      </w:r>
      <w:r w:rsidRPr="002F7267">
        <w:rPr>
          <w:rFonts w:hint="eastAsia"/>
          <w:szCs w:val="21"/>
        </w:rPr>
        <w:t>break</w:t>
      </w:r>
      <w:r w:rsidRPr="002F7267">
        <w:rPr>
          <w:rFonts w:hint="eastAsia"/>
          <w:szCs w:val="21"/>
        </w:rPr>
        <w:t>语句只能在循环体中使用。下面的例子找到给定整数的最小除数，并确定质数</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num = 103;</w:t>
      </w:r>
    </w:p>
    <w:p w:rsidR="002F7267" w:rsidRPr="002F7267" w:rsidRDefault="002F7267" w:rsidP="00243A85">
      <w:pPr>
        <w:spacing w:before="0" w:after="0"/>
        <w:ind w:leftChars="200" w:left="420"/>
        <w:rPr>
          <w:szCs w:val="21"/>
        </w:rPr>
      </w:pPr>
      <w:r w:rsidRPr="002F7267">
        <w:rPr>
          <w:szCs w:val="21"/>
        </w:rPr>
        <w:t>div = 2;</w:t>
      </w:r>
    </w:p>
    <w:p w:rsidR="002F7267" w:rsidRPr="002F7267" w:rsidRDefault="002F7267" w:rsidP="00243A85">
      <w:pPr>
        <w:spacing w:before="0" w:after="0"/>
        <w:ind w:leftChars="200" w:left="420"/>
        <w:rPr>
          <w:szCs w:val="21"/>
        </w:rPr>
      </w:pPr>
      <w:r w:rsidRPr="002F7267">
        <w:rPr>
          <w:szCs w:val="21"/>
        </w:rPr>
        <w:t>while (div*div &lt;= num)</w:t>
      </w:r>
    </w:p>
    <w:p w:rsidR="002F7267" w:rsidRPr="002F7267" w:rsidRDefault="002F7267" w:rsidP="00243A85">
      <w:pPr>
        <w:spacing w:before="0" w:after="0"/>
        <w:ind w:leftChars="200" w:left="420"/>
        <w:rPr>
          <w:szCs w:val="21"/>
        </w:rPr>
      </w:pPr>
      <w:r w:rsidRPr="002F7267">
        <w:rPr>
          <w:szCs w:val="21"/>
        </w:rPr>
        <w:t xml:space="preserve">  if (rem (num, div) == 0)</w:t>
      </w:r>
    </w:p>
    <w:p w:rsidR="002F7267" w:rsidRPr="002F7267" w:rsidRDefault="002F7267" w:rsidP="00243A85">
      <w:pPr>
        <w:spacing w:before="0" w:after="0"/>
        <w:ind w:leftChars="200" w:left="420"/>
        <w:rPr>
          <w:szCs w:val="21"/>
        </w:rPr>
      </w:pPr>
      <w:r w:rsidRPr="002F7267">
        <w:rPr>
          <w:szCs w:val="21"/>
        </w:rPr>
        <w:t xml:space="preserve">    break;</w:t>
      </w:r>
    </w:p>
    <w:p w:rsidR="002F7267" w:rsidRPr="002F7267" w:rsidRDefault="002F7267" w:rsidP="00243A85">
      <w:pPr>
        <w:spacing w:before="0" w:after="0"/>
        <w:ind w:leftChars="200" w:left="420"/>
        <w:rPr>
          <w:szCs w:val="21"/>
        </w:rPr>
      </w:pPr>
      <w:r w:rsidRPr="002F7267">
        <w:rPr>
          <w:szCs w:val="21"/>
        </w:rPr>
        <w:t xml:space="preserve">  endif</w:t>
      </w:r>
    </w:p>
    <w:p w:rsidR="002F7267" w:rsidRPr="002F7267" w:rsidRDefault="002F7267" w:rsidP="00243A85">
      <w:pPr>
        <w:spacing w:before="0" w:after="0"/>
        <w:ind w:leftChars="200" w:left="420"/>
        <w:rPr>
          <w:szCs w:val="21"/>
        </w:rPr>
      </w:pPr>
      <w:r w:rsidRPr="002F7267">
        <w:rPr>
          <w:szCs w:val="21"/>
        </w:rPr>
        <w:t xml:space="preserve">  div++;</w:t>
      </w:r>
    </w:p>
    <w:p w:rsidR="002F7267" w:rsidRPr="002F7267" w:rsidRDefault="002F7267" w:rsidP="00243A85">
      <w:pPr>
        <w:spacing w:before="0" w:after="0"/>
        <w:ind w:leftChars="200" w:left="420"/>
        <w:rPr>
          <w:szCs w:val="21"/>
        </w:rPr>
      </w:pPr>
      <w:r w:rsidRPr="002F7267">
        <w:rPr>
          <w:szCs w:val="21"/>
        </w:rPr>
        <w:t>endwhile</w:t>
      </w:r>
    </w:p>
    <w:p w:rsidR="002F7267" w:rsidRPr="002F7267" w:rsidRDefault="002F7267" w:rsidP="00243A85">
      <w:pPr>
        <w:spacing w:before="0" w:after="0"/>
        <w:ind w:leftChars="200" w:left="420"/>
        <w:rPr>
          <w:szCs w:val="21"/>
        </w:rPr>
      </w:pPr>
      <w:r w:rsidRPr="002F7267">
        <w:rPr>
          <w:szCs w:val="21"/>
        </w:rPr>
        <w:t>if (rem (num, div) == 0)</w:t>
      </w:r>
    </w:p>
    <w:p w:rsidR="002F7267" w:rsidRPr="002F7267" w:rsidRDefault="002F7267" w:rsidP="00243A85">
      <w:pPr>
        <w:spacing w:before="0" w:after="0"/>
        <w:ind w:leftChars="200" w:left="420"/>
        <w:rPr>
          <w:szCs w:val="21"/>
        </w:rPr>
      </w:pPr>
      <w:r w:rsidRPr="002F7267">
        <w:rPr>
          <w:szCs w:val="21"/>
        </w:rPr>
        <w:t xml:space="preserve">  printf ("Smallest divisor of %d is %d\n", num, div)</w:t>
      </w:r>
    </w:p>
    <w:p w:rsidR="002F7267" w:rsidRPr="002F7267" w:rsidRDefault="002F7267" w:rsidP="00243A85">
      <w:pPr>
        <w:spacing w:before="0" w:after="0"/>
        <w:ind w:leftChars="200" w:left="420"/>
        <w:rPr>
          <w:szCs w:val="21"/>
        </w:rPr>
      </w:pPr>
      <w:r w:rsidRPr="002F7267">
        <w:rPr>
          <w:szCs w:val="21"/>
        </w:rPr>
        <w:t>else</w:t>
      </w:r>
    </w:p>
    <w:p w:rsidR="002F7267" w:rsidRPr="002F7267" w:rsidRDefault="002F7267" w:rsidP="00243A85">
      <w:pPr>
        <w:spacing w:before="0" w:after="0"/>
        <w:ind w:leftChars="200" w:left="420"/>
        <w:rPr>
          <w:szCs w:val="21"/>
        </w:rPr>
      </w:pPr>
      <w:r w:rsidRPr="002F7267">
        <w:rPr>
          <w:szCs w:val="21"/>
        </w:rPr>
        <w:t xml:space="preserve">  printf ("%d is prime\n", num);</w:t>
      </w:r>
    </w:p>
    <w:p w:rsidR="002F7267" w:rsidRDefault="002F7267" w:rsidP="00243A85">
      <w:pPr>
        <w:spacing w:before="0" w:after="0"/>
        <w:ind w:leftChars="200" w:left="420"/>
        <w:rPr>
          <w:szCs w:val="21"/>
        </w:rPr>
      </w:pPr>
      <w:r w:rsidRPr="002F7267">
        <w:rPr>
          <w:szCs w:val="21"/>
        </w:rPr>
        <w:t>endif</w:t>
      </w:r>
    </w:p>
    <w:p w:rsidR="002F7267" w:rsidRPr="002F7267" w:rsidRDefault="002F7267" w:rsidP="002F7267">
      <w:pPr>
        <w:rPr>
          <w:szCs w:val="21"/>
        </w:rPr>
      </w:pPr>
      <w:r w:rsidRPr="002F7267">
        <w:rPr>
          <w:rFonts w:hint="eastAsia"/>
          <w:szCs w:val="21"/>
        </w:rPr>
        <w:lastRenderedPageBreak/>
        <w:t>当第一个</w:t>
      </w:r>
      <w:r w:rsidRPr="002F7267">
        <w:rPr>
          <w:rFonts w:hint="eastAsia"/>
          <w:szCs w:val="21"/>
        </w:rPr>
        <w:t>while</w:t>
      </w:r>
      <w:r w:rsidRPr="002F7267">
        <w:rPr>
          <w:rFonts w:hint="eastAsia"/>
          <w:szCs w:val="21"/>
        </w:rPr>
        <w:t>语句的余数为零时，</w:t>
      </w:r>
      <w:r w:rsidRPr="002F7267">
        <w:rPr>
          <w:rFonts w:hint="eastAsia"/>
          <w:szCs w:val="21"/>
        </w:rPr>
        <w:t>Octave</w:t>
      </w:r>
      <w:r w:rsidRPr="002F7267">
        <w:rPr>
          <w:rFonts w:hint="eastAsia"/>
          <w:szCs w:val="21"/>
        </w:rPr>
        <w:t>立即跳出循环。这意味着</w:t>
      </w:r>
      <w:r w:rsidRPr="002F7267">
        <w:rPr>
          <w:rFonts w:hint="eastAsia"/>
          <w:szCs w:val="21"/>
        </w:rPr>
        <w:t>Octave</w:t>
      </w:r>
      <w:r w:rsidRPr="002F7267">
        <w:rPr>
          <w:rFonts w:hint="eastAsia"/>
          <w:szCs w:val="21"/>
        </w:rPr>
        <w:t>立即进入循环后的语句并继续处理。</w:t>
      </w:r>
      <w:r w:rsidRPr="002F7267">
        <w:rPr>
          <w:rFonts w:hint="eastAsia"/>
          <w:szCs w:val="21"/>
        </w:rPr>
        <w:t>(</w:t>
      </w:r>
      <w:r w:rsidRPr="002F7267">
        <w:rPr>
          <w:rFonts w:hint="eastAsia"/>
          <w:szCs w:val="21"/>
        </w:rPr>
        <w:t>这与</w:t>
      </w:r>
      <w:r w:rsidRPr="002F7267">
        <w:rPr>
          <w:rFonts w:hint="eastAsia"/>
          <w:szCs w:val="21"/>
        </w:rPr>
        <w:t>exit</w:t>
      </w:r>
      <w:r w:rsidRPr="002F7267">
        <w:rPr>
          <w:rFonts w:hint="eastAsia"/>
          <w:szCs w:val="21"/>
        </w:rPr>
        <w:t>语句非常不同，</w:t>
      </w:r>
      <w:r w:rsidRPr="002F7267">
        <w:rPr>
          <w:rFonts w:hint="eastAsia"/>
          <w:szCs w:val="21"/>
        </w:rPr>
        <w:t>exit</w:t>
      </w:r>
      <w:r w:rsidRPr="002F7267">
        <w:rPr>
          <w:rFonts w:hint="eastAsia"/>
          <w:szCs w:val="21"/>
        </w:rPr>
        <w:t>语句会停止整个</w:t>
      </w:r>
      <w:r w:rsidRPr="002F7267">
        <w:rPr>
          <w:rFonts w:hint="eastAsia"/>
          <w:szCs w:val="21"/>
        </w:rPr>
        <w:t>Octave</w:t>
      </w:r>
      <w:r w:rsidRPr="002F7267">
        <w:rPr>
          <w:rFonts w:hint="eastAsia"/>
          <w:szCs w:val="21"/>
        </w:rPr>
        <w:t>程序。</w:t>
      </w:r>
      <w:r w:rsidRPr="002F7267">
        <w:rPr>
          <w:rFonts w:hint="eastAsia"/>
          <w:szCs w:val="21"/>
        </w:rPr>
        <w:t>)</w:t>
      </w:r>
    </w:p>
    <w:p w:rsidR="002F7267" w:rsidRDefault="002F7267" w:rsidP="002F7267">
      <w:pPr>
        <w:rPr>
          <w:szCs w:val="21"/>
        </w:rPr>
      </w:pPr>
      <w:r w:rsidRPr="002F7267">
        <w:rPr>
          <w:rFonts w:hint="eastAsia"/>
          <w:szCs w:val="21"/>
        </w:rPr>
        <w:t>这是另一个与前一个程序等价的程序。它演示了如何将</w:t>
      </w:r>
      <w:r w:rsidRPr="002F7267">
        <w:rPr>
          <w:rFonts w:hint="eastAsia"/>
          <w:szCs w:val="21"/>
        </w:rPr>
        <w:t>while</w:t>
      </w:r>
      <w:r w:rsidRPr="002F7267">
        <w:rPr>
          <w:rFonts w:hint="eastAsia"/>
          <w:szCs w:val="21"/>
        </w:rPr>
        <w:t>语句的条件替换为</w:t>
      </w:r>
      <w:r w:rsidRPr="002F7267">
        <w:rPr>
          <w:rFonts w:hint="eastAsia"/>
          <w:szCs w:val="21"/>
        </w:rPr>
        <w:t>if</w:t>
      </w:r>
      <w:r w:rsidRPr="002F7267">
        <w:rPr>
          <w:rFonts w:hint="eastAsia"/>
          <w:szCs w:val="21"/>
        </w:rPr>
        <w:t>语句中的</w:t>
      </w:r>
      <w:r w:rsidRPr="002F7267">
        <w:rPr>
          <w:rFonts w:hint="eastAsia"/>
          <w:szCs w:val="21"/>
        </w:rPr>
        <w:t>break:</w:t>
      </w:r>
    </w:p>
    <w:p w:rsidR="002F7267" w:rsidRPr="002F7267" w:rsidRDefault="002F7267" w:rsidP="00243A85">
      <w:pPr>
        <w:spacing w:before="0" w:after="0"/>
        <w:ind w:leftChars="200" w:left="420"/>
        <w:rPr>
          <w:szCs w:val="21"/>
        </w:rPr>
      </w:pPr>
      <w:r w:rsidRPr="002F7267">
        <w:rPr>
          <w:szCs w:val="21"/>
        </w:rPr>
        <w:t>num = 103;</w:t>
      </w:r>
    </w:p>
    <w:p w:rsidR="002F7267" w:rsidRPr="002F7267" w:rsidRDefault="002F7267" w:rsidP="00243A85">
      <w:pPr>
        <w:spacing w:before="0" w:after="0"/>
        <w:ind w:leftChars="200" w:left="420"/>
        <w:rPr>
          <w:szCs w:val="21"/>
        </w:rPr>
      </w:pPr>
      <w:r w:rsidRPr="002F7267">
        <w:rPr>
          <w:szCs w:val="21"/>
        </w:rPr>
        <w:t>div = 2;</w:t>
      </w:r>
    </w:p>
    <w:p w:rsidR="002F7267" w:rsidRPr="002F7267" w:rsidRDefault="002F7267" w:rsidP="00243A85">
      <w:pPr>
        <w:spacing w:before="0" w:after="0"/>
        <w:ind w:leftChars="200" w:left="420"/>
        <w:rPr>
          <w:szCs w:val="21"/>
        </w:rPr>
      </w:pPr>
      <w:r w:rsidRPr="002F7267">
        <w:rPr>
          <w:szCs w:val="21"/>
        </w:rPr>
        <w:t>while (1)</w:t>
      </w:r>
    </w:p>
    <w:p w:rsidR="002F7267" w:rsidRPr="002F7267" w:rsidRDefault="002F7267" w:rsidP="00243A85">
      <w:pPr>
        <w:spacing w:before="0" w:after="0"/>
        <w:ind w:leftChars="200" w:left="420"/>
        <w:rPr>
          <w:szCs w:val="21"/>
        </w:rPr>
      </w:pPr>
      <w:r w:rsidRPr="002F7267">
        <w:rPr>
          <w:szCs w:val="21"/>
        </w:rPr>
        <w:t xml:space="preserve">  if (rem (num, div) == 0)</w:t>
      </w:r>
    </w:p>
    <w:p w:rsidR="002F7267" w:rsidRPr="002F7267" w:rsidRDefault="002F7267" w:rsidP="00243A85">
      <w:pPr>
        <w:spacing w:before="0" w:after="0"/>
        <w:ind w:leftChars="200" w:left="420"/>
        <w:rPr>
          <w:szCs w:val="21"/>
        </w:rPr>
      </w:pPr>
      <w:r w:rsidRPr="002F7267">
        <w:rPr>
          <w:szCs w:val="21"/>
        </w:rPr>
        <w:t xml:space="preserve">    printf ("Smallest divisor of %d is %d\n", num, div);</w:t>
      </w:r>
    </w:p>
    <w:p w:rsidR="002F7267" w:rsidRPr="002F7267" w:rsidRDefault="002F7267" w:rsidP="00243A85">
      <w:pPr>
        <w:spacing w:before="0" w:after="0"/>
        <w:ind w:leftChars="200" w:left="420"/>
        <w:rPr>
          <w:szCs w:val="21"/>
        </w:rPr>
      </w:pPr>
      <w:r w:rsidRPr="002F7267">
        <w:rPr>
          <w:szCs w:val="21"/>
        </w:rPr>
        <w:t xml:space="preserve">    break;</w:t>
      </w:r>
    </w:p>
    <w:p w:rsidR="002F7267" w:rsidRPr="002F7267" w:rsidRDefault="002F7267" w:rsidP="00243A85">
      <w:pPr>
        <w:spacing w:before="0" w:after="0"/>
        <w:ind w:leftChars="200" w:left="420"/>
        <w:rPr>
          <w:szCs w:val="21"/>
        </w:rPr>
      </w:pPr>
      <w:r w:rsidRPr="002F7267">
        <w:rPr>
          <w:szCs w:val="21"/>
        </w:rPr>
        <w:t xml:space="preserve">  endif</w:t>
      </w:r>
    </w:p>
    <w:p w:rsidR="002F7267" w:rsidRPr="002F7267" w:rsidRDefault="002F7267" w:rsidP="00243A85">
      <w:pPr>
        <w:spacing w:before="0" w:after="0"/>
        <w:ind w:leftChars="200" w:left="420"/>
        <w:rPr>
          <w:szCs w:val="21"/>
        </w:rPr>
      </w:pPr>
      <w:r w:rsidRPr="002F7267">
        <w:rPr>
          <w:szCs w:val="21"/>
        </w:rPr>
        <w:t xml:space="preserve">  div++;</w:t>
      </w:r>
    </w:p>
    <w:p w:rsidR="002F7267" w:rsidRPr="002F7267" w:rsidRDefault="002F7267" w:rsidP="00243A85">
      <w:pPr>
        <w:spacing w:before="0" w:after="0"/>
        <w:ind w:leftChars="200" w:left="420"/>
        <w:rPr>
          <w:szCs w:val="21"/>
        </w:rPr>
      </w:pPr>
      <w:r w:rsidRPr="002F7267">
        <w:rPr>
          <w:szCs w:val="21"/>
        </w:rPr>
        <w:t xml:space="preserve">  if (div*div &gt; num)</w:t>
      </w:r>
    </w:p>
    <w:p w:rsidR="002F7267" w:rsidRPr="002F7267" w:rsidRDefault="002F7267" w:rsidP="00243A85">
      <w:pPr>
        <w:spacing w:before="0" w:after="0"/>
        <w:ind w:leftChars="200" w:left="420"/>
        <w:rPr>
          <w:szCs w:val="21"/>
        </w:rPr>
      </w:pPr>
      <w:r w:rsidRPr="002F7267">
        <w:rPr>
          <w:szCs w:val="21"/>
        </w:rPr>
        <w:t xml:space="preserve">    printf ("%d is prime\n", num);</w:t>
      </w:r>
    </w:p>
    <w:p w:rsidR="002F7267" w:rsidRPr="002F7267" w:rsidRDefault="002F7267" w:rsidP="00243A85">
      <w:pPr>
        <w:spacing w:before="0" w:after="0"/>
        <w:ind w:leftChars="200" w:left="420"/>
        <w:rPr>
          <w:szCs w:val="21"/>
        </w:rPr>
      </w:pPr>
      <w:r w:rsidRPr="002F7267">
        <w:rPr>
          <w:szCs w:val="21"/>
        </w:rPr>
        <w:t xml:space="preserve">    break;</w:t>
      </w:r>
    </w:p>
    <w:p w:rsidR="002F7267" w:rsidRPr="002F7267" w:rsidRDefault="002F7267" w:rsidP="00243A85">
      <w:pPr>
        <w:spacing w:before="0" w:after="0"/>
        <w:ind w:leftChars="200" w:left="420"/>
        <w:rPr>
          <w:szCs w:val="21"/>
        </w:rPr>
      </w:pPr>
      <w:r w:rsidRPr="002F7267">
        <w:rPr>
          <w:szCs w:val="21"/>
        </w:rPr>
        <w:t xml:space="preserve">  endif</w:t>
      </w:r>
    </w:p>
    <w:p w:rsidR="002F7267" w:rsidRDefault="002F7267" w:rsidP="00243A85">
      <w:pPr>
        <w:spacing w:before="0" w:after="0"/>
        <w:ind w:leftChars="200" w:left="420"/>
        <w:rPr>
          <w:szCs w:val="21"/>
        </w:rPr>
      </w:pPr>
      <w:r w:rsidRPr="002F7267">
        <w:rPr>
          <w:szCs w:val="21"/>
        </w:rPr>
        <w:t>endwhile</w:t>
      </w:r>
    </w:p>
    <w:p w:rsidR="002F7267" w:rsidRPr="00266019" w:rsidRDefault="002F7267" w:rsidP="002F7267">
      <w:pPr>
        <w:rPr>
          <w:b/>
          <w:szCs w:val="21"/>
        </w:rPr>
      </w:pPr>
      <w:r w:rsidRPr="00266019">
        <w:rPr>
          <w:rFonts w:hint="eastAsia"/>
          <w:b/>
          <w:szCs w:val="21"/>
        </w:rPr>
        <w:t>10.7 continue</w:t>
      </w:r>
      <w:r w:rsidRPr="00266019">
        <w:rPr>
          <w:rFonts w:hint="eastAsia"/>
          <w:b/>
          <w:szCs w:val="21"/>
        </w:rPr>
        <w:t>语句</w:t>
      </w:r>
    </w:p>
    <w:p w:rsidR="002F7267" w:rsidRDefault="002F7267" w:rsidP="002F7267">
      <w:pPr>
        <w:rPr>
          <w:szCs w:val="21"/>
        </w:rPr>
      </w:pPr>
      <w:r w:rsidRPr="002F7267">
        <w:rPr>
          <w:rFonts w:hint="eastAsia"/>
          <w:szCs w:val="21"/>
        </w:rPr>
        <w:t>continue</w:t>
      </w:r>
      <w:r w:rsidRPr="002F7267">
        <w:rPr>
          <w:rFonts w:hint="eastAsia"/>
          <w:szCs w:val="21"/>
        </w:rPr>
        <w:t>语句和</w:t>
      </w:r>
      <w:r w:rsidRPr="002F7267">
        <w:rPr>
          <w:rFonts w:hint="eastAsia"/>
          <w:szCs w:val="21"/>
        </w:rPr>
        <w:t>break</w:t>
      </w:r>
      <w:r w:rsidRPr="002F7267">
        <w:rPr>
          <w:rFonts w:hint="eastAsia"/>
          <w:szCs w:val="21"/>
        </w:rPr>
        <w:t>语句一样，只在</w:t>
      </w:r>
      <w:r w:rsidRPr="002F7267">
        <w:rPr>
          <w:rFonts w:hint="eastAsia"/>
          <w:szCs w:val="21"/>
        </w:rPr>
        <w:t>while</w:t>
      </w:r>
      <w:r w:rsidRPr="002F7267">
        <w:rPr>
          <w:rFonts w:hint="eastAsia"/>
          <w:szCs w:val="21"/>
        </w:rPr>
        <w:t>、</w:t>
      </w:r>
      <w:r w:rsidRPr="002F7267">
        <w:rPr>
          <w:rFonts w:hint="eastAsia"/>
          <w:szCs w:val="21"/>
        </w:rPr>
        <w:t>do-until</w:t>
      </w:r>
      <w:r w:rsidRPr="002F7267">
        <w:rPr>
          <w:rFonts w:hint="eastAsia"/>
          <w:szCs w:val="21"/>
        </w:rPr>
        <w:t>或</w:t>
      </w:r>
      <w:r w:rsidRPr="002F7267">
        <w:rPr>
          <w:rFonts w:hint="eastAsia"/>
          <w:szCs w:val="21"/>
        </w:rPr>
        <w:t>for</w:t>
      </w:r>
      <w:r w:rsidRPr="002F7267">
        <w:rPr>
          <w:rFonts w:hint="eastAsia"/>
          <w:szCs w:val="21"/>
        </w:rPr>
        <w:t>循环中使用。它跳过循环体的其余部分，导致循环周围的下一个循环立即开始。与此形成对比的是</w:t>
      </w:r>
      <w:r w:rsidRPr="002F7267">
        <w:rPr>
          <w:rFonts w:hint="eastAsia"/>
          <w:szCs w:val="21"/>
        </w:rPr>
        <w:t>break</w:t>
      </w:r>
      <w:r w:rsidRPr="002F7267">
        <w:rPr>
          <w:rFonts w:hint="eastAsia"/>
          <w:szCs w:val="21"/>
        </w:rPr>
        <w:t>，它完全跳出循环。下面是一个例子</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 print elements of a vector of random</w:t>
      </w:r>
    </w:p>
    <w:p w:rsidR="002F7267" w:rsidRPr="002F7267" w:rsidRDefault="002F7267" w:rsidP="00243A85">
      <w:pPr>
        <w:spacing w:before="0" w:after="0"/>
        <w:ind w:leftChars="200" w:left="420"/>
        <w:rPr>
          <w:szCs w:val="21"/>
        </w:rPr>
      </w:pPr>
      <w:r w:rsidRPr="002F7267">
        <w:rPr>
          <w:szCs w:val="21"/>
        </w:rPr>
        <w:t># integers that are even.</w:t>
      </w:r>
    </w:p>
    <w:p w:rsidR="002F7267" w:rsidRPr="002F7267" w:rsidRDefault="002F7267" w:rsidP="00243A85">
      <w:pPr>
        <w:spacing w:before="0" w:after="0"/>
        <w:ind w:leftChars="200" w:left="420"/>
        <w:rPr>
          <w:szCs w:val="21"/>
        </w:rPr>
      </w:pPr>
    </w:p>
    <w:p w:rsidR="002F7267" w:rsidRPr="002F7267" w:rsidRDefault="002F7267" w:rsidP="00243A85">
      <w:pPr>
        <w:spacing w:before="0" w:after="0"/>
        <w:ind w:leftChars="200" w:left="420"/>
        <w:rPr>
          <w:szCs w:val="21"/>
        </w:rPr>
      </w:pPr>
      <w:r w:rsidRPr="002F7267">
        <w:rPr>
          <w:szCs w:val="21"/>
        </w:rPr>
        <w:t># first, create a row vector of 10 random</w:t>
      </w:r>
    </w:p>
    <w:p w:rsidR="002F7267" w:rsidRPr="002F7267" w:rsidRDefault="002F7267" w:rsidP="00243A85">
      <w:pPr>
        <w:spacing w:before="0" w:after="0"/>
        <w:ind w:leftChars="200" w:left="420"/>
        <w:rPr>
          <w:szCs w:val="21"/>
        </w:rPr>
      </w:pPr>
      <w:r w:rsidRPr="002F7267">
        <w:rPr>
          <w:szCs w:val="21"/>
        </w:rPr>
        <w:t># integers with values between 0 and 100:</w:t>
      </w:r>
    </w:p>
    <w:p w:rsidR="002F7267" w:rsidRPr="002F7267" w:rsidRDefault="002F7267" w:rsidP="00243A85">
      <w:pPr>
        <w:spacing w:before="0" w:after="0"/>
        <w:ind w:leftChars="200" w:left="420"/>
        <w:rPr>
          <w:szCs w:val="21"/>
        </w:rPr>
      </w:pPr>
    </w:p>
    <w:p w:rsidR="002F7267" w:rsidRPr="002F7267" w:rsidRDefault="002F7267" w:rsidP="00243A85">
      <w:pPr>
        <w:spacing w:before="0" w:after="0"/>
        <w:ind w:leftChars="200" w:left="420"/>
        <w:rPr>
          <w:szCs w:val="21"/>
        </w:rPr>
      </w:pPr>
      <w:r w:rsidRPr="002F7267">
        <w:rPr>
          <w:szCs w:val="21"/>
        </w:rPr>
        <w:t>vec = round (rand (1, 10) * 100);</w:t>
      </w:r>
    </w:p>
    <w:p w:rsidR="002F7267" w:rsidRPr="002F7267" w:rsidRDefault="002F7267" w:rsidP="00243A85">
      <w:pPr>
        <w:spacing w:before="0" w:after="0"/>
        <w:ind w:leftChars="200" w:left="420"/>
        <w:rPr>
          <w:szCs w:val="21"/>
        </w:rPr>
      </w:pPr>
    </w:p>
    <w:p w:rsidR="002F7267" w:rsidRPr="002F7267" w:rsidRDefault="002F7267" w:rsidP="00243A85">
      <w:pPr>
        <w:spacing w:before="0" w:after="0"/>
        <w:ind w:leftChars="200" w:left="420"/>
        <w:rPr>
          <w:szCs w:val="21"/>
        </w:rPr>
      </w:pPr>
      <w:r w:rsidRPr="002F7267">
        <w:rPr>
          <w:szCs w:val="21"/>
        </w:rPr>
        <w:t># print what we're interested in:</w:t>
      </w:r>
    </w:p>
    <w:p w:rsidR="002F7267" w:rsidRPr="002F7267" w:rsidRDefault="002F7267" w:rsidP="00243A85">
      <w:pPr>
        <w:spacing w:before="0" w:after="0"/>
        <w:ind w:leftChars="200" w:left="420"/>
        <w:rPr>
          <w:szCs w:val="21"/>
        </w:rPr>
      </w:pPr>
    </w:p>
    <w:p w:rsidR="002F7267" w:rsidRPr="002F7267" w:rsidRDefault="002F7267" w:rsidP="00243A85">
      <w:pPr>
        <w:spacing w:before="0" w:after="0"/>
        <w:ind w:leftChars="200" w:left="420"/>
        <w:rPr>
          <w:szCs w:val="21"/>
        </w:rPr>
      </w:pPr>
      <w:r w:rsidRPr="002F7267">
        <w:rPr>
          <w:szCs w:val="21"/>
        </w:rPr>
        <w:t>for x = vec</w:t>
      </w:r>
    </w:p>
    <w:p w:rsidR="002F7267" w:rsidRPr="002F7267" w:rsidRDefault="002F7267" w:rsidP="00243A85">
      <w:pPr>
        <w:spacing w:before="0" w:after="0"/>
        <w:ind w:leftChars="200" w:left="420"/>
        <w:rPr>
          <w:szCs w:val="21"/>
        </w:rPr>
      </w:pPr>
      <w:r w:rsidRPr="002F7267">
        <w:rPr>
          <w:szCs w:val="21"/>
        </w:rPr>
        <w:t xml:space="preserve">  if (rem (x, 2) != 0)</w:t>
      </w:r>
    </w:p>
    <w:p w:rsidR="002F7267" w:rsidRPr="002F7267" w:rsidRDefault="002F7267" w:rsidP="00243A85">
      <w:pPr>
        <w:spacing w:before="0" w:after="0"/>
        <w:ind w:leftChars="200" w:left="420"/>
        <w:rPr>
          <w:szCs w:val="21"/>
        </w:rPr>
      </w:pPr>
      <w:r w:rsidRPr="002F7267">
        <w:rPr>
          <w:szCs w:val="21"/>
        </w:rPr>
        <w:t xml:space="preserve">    continue;</w:t>
      </w:r>
    </w:p>
    <w:p w:rsidR="002F7267" w:rsidRPr="002F7267" w:rsidRDefault="002F7267" w:rsidP="00243A85">
      <w:pPr>
        <w:spacing w:before="0" w:after="0"/>
        <w:ind w:leftChars="200" w:left="420"/>
        <w:rPr>
          <w:szCs w:val="21"/>
        </w:rPr>
      </w:pPr>
      <w:r w:rsidRPr="002F7267">
        <w:rPr>
          <w:szCs w:val="21"/>
        </w:rPr>
        <w:t xml:space="preserve">  endif</w:t>
      </w:r>
    </w:p>
    <w:p w:rsidR="002F7267" w:rsidRPr="002F7267" w:rsidRDefault="002F7267" w:rsidP="00243A85">
      <w:pPr>
        <w:spacing w:before="0" w:after="0"/>
        <w:ind w:leftChars="200" w:left="420"/>
        <w:rPr>
          <w:szCs w:val="21"/>
        </w:rPr>
      </w:pPr>
      <w:r w:rsidRPr="002F7267">
        <w:rPr>
          <w:szCs w:val="21"/>
        </w:rPr>
        <w:t xml:space="preserve">  printf ("%d\n", x);</w:t>
      </w:r>
    </w:p>
    <w:p w:rsidR="002F7267" w:rsidRDefault="002F7267" w:rsidP="00243A85">
      <w:pPr>
        <w:spacing w:before="0" w:after="0"/>
        <w:ind w:leftChars="200" w:left="420"/>
        <w:rPr>
          <w:szCs w:val="21"/>
        </w:rPr>
      </w:pPr>
      <w:r w:rsidRPr="002F7267">
        <w:rPr>
          <w:szCs w:val="21"/>
        </w:rPr>
        <w:t>endfor</w:t>
      </w:r>
    </w:p>
    <w:p w:rsidR="002F7267" w:rsidRPr="002F7267" w:rsidRDefault="002F7267" w:rsidP="002F7267">
      <w:pPr>
        <w:rPr>
          <w:szCs w:val="21"/>
        </w:rPr>
      </w:pPr>
      <w:r w:rsidRPr="002F7267">
        <w:rPr>
          <w:rFonts w:hint="eastAsia"/>
          <w:szCs w:val="21"/>
        </w:rPr>
        <w:t>如果</w:t>
      </w:r>
      <w:r w:rsidRPr="002F7267">
        <w:rPr>
          <w:rFonts w:hint="eastAsia"/>
          <w:szCs w:val="21"/>
        </w:rPr>
        <w:t>vec</w:t>
      </w:r>
      <w:r w:rsidRPr="002F7267">
        <w:rPr>
          <w:rFonts w:hint="eastAsia"/>
          <w:szCs w:val="21"/>
        </w:rPr>
        <w:t>的一个元素是奇数，则本例跳过该元素的</w:t>
      </w:r>
      <w:r w:rsidRPr="002F7267">
        <w:rPr>
          <w:rFonts w:hint="eastAsia"/>
          <w:szCs w:val="21"/>
        </w:rPr>
        <w:t>print</w:t>
      </w:r>
      <w:r w:rsidRPr="002F7267">
        <w:rPr>
          <w:rFonts w:hint="eastAsia"/>
          <w:szCs w:val="21"/>
        </w:rPr>
        <w:t>语句，并继续返回循环中的第一个语句。</w:t>
      </w:r>
    </w:p>
    <w:p w:rsidR="002F7267" w:rsidRDefault="002F7267" w:rsidP="002F7267">
      <w:pPr>
        <w:rPr>
          <w:szCs w:val="21"/>
        </w:rPr>
      </w:pPr>
      <w:r w:rsidRPr="002F7267">
        <w:rPr>
          <w:rFonts w:hint="eastAsia"/>
          <w:szCs w:val="21"/>
        </w:rPr>
        <w:t>这不是</w:t>
      </w:r>
      <w:r w:rsidRPr="002F7267">
        <w:rPr>
          <w:rFonts w:hint="eastAsia"/>
          <w:szCs w:val="21"/>
        </w:rPr>
        <w:t>continue</w:t>
      </w:r>
      <w:r w:rsidRPr="002F7267">
        <w:rPr>
          <w:rFonts w:hint="eastAsia"/>
          <w:szCs w:val="21"/>
        </w:rPr>
        <w:t>语句的一个实际示例，但它应该让您清楚地了解它是如何工作的。通常，人们可能会这样写循环</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for x = vec</w:t>
      </w:r>
    </w:p>
    <w:p w:rsidR="002F7267" w:rsidRPr="002F7267" w:rsidRDefault="002F7267" w:rsidP="00243A85">
      <w:pPr>
        <w:spacing w:before="0" w:after="0"/>
        <w:ind w:leftChars="200" w:left="420"/>
        <w:rPr>
          <w:szCs w:val="21"/>
        </w:rPr>
      </w:pPr>
      <w:r w:rsidRPr="002F7267">
        <w:rPr>
          <w:szCs w:val="21"/>
        </w:rPr>
        <w:t xml:space="preserve">  if (rem (x, 2) == 0)</w:t>
      </w:r>
    </w:p>
    <w:p w:rsidR="002F7267" w:rsidRPr="002F7267" w:rsidRDefault="002F7267" w:rsidP="00243A85">
      <w:pPr>
        <w:spacing w:before="0" w:after="0"/>
        <w:ind w:leftChars="200" w:left="420"/>
        <w:rPr>
          <w:szCs w:val="21"/>
        </w:rPr>
      </w:pPr>
      <w:r w:rsidRPr="002F7267">
        <w:rPr>
          <w:szCs w:val="21"/>
        </w:rPr>
        <w:t xml:space="preserve">    printf ("%d\n", x);</w:t>
      </w:r>
    </w:p>
    <w:p w:rsidR="002F7267" w:rsidRPr="002F7267" w:rsidRDefault="002F7267" w:rsidP="00243A85">
      <w:pPr>
        <w:spacing w:before="0" w:after="0"/>
        <w:ind w:leftChars="200" w:left="420"/>
        <w:rPr>
          <w:szCs w:val="21"/>
        </w:rPr>
      </w:pPr>
      <w:r w:rsidRPr="002F7267">
        <w:rPr>
          <w:szCs w:val="21"/>
        </w:rPr>
        <w:lastRenderedPageBreak/>
        <w:t xml:space="preserve">  endif</w:t>
      </w:r>
    </w:p>
    <w:p w:rsidR="002F7267" w:rsidRDefault="002F7267" w:rsidP="00243A85">
      <w:pPr>
        <w:spacing w:before="0" w:after="0"/>
        <w:ind w:leftChars="200" w:left="420"/>
        <w:rPr>
          <w:szCs w:val="21"/>
        </w:rPr>
      </w:pPr>
      <w:r w:rsidRPr="002F7267">
        <w:rPr>
          <w:szCs w:val="21"/>
        </w:rPr>
        <w:t>endfor</w:t>
      </w:r>
    </w:p>
    <w:p w:rsidR="002F7267" w:rsidRPr="00266019" w:rsidRDefault="002F7267" w:rsidP="002F7267">
      <w:pPr>
        <w:rPr>
          <w:b/>
          <w:szCs w:val="21"/>
        </w:rPr>
      </w:pPr>
      <w:r w:rsidRPr="00266019">
        <w:rPr>
          <w:rFonts w:hint="eastAsia"/>
          <w:b/>
          <w:szCs w:val="21"/>
        </w:rPr>
        <w:t>10.8 unwind_protect</w:t>
      </w:r>
      <w:r w:rsidRPr="00266019">
        <w:rPr>
          <w:rFonts w:hint="eastAsia"/>
          <w:b/>
          <w:szCs w:val="21"/>
        </w:rPr>
        <w:t>语句</w:t>
      </w:r>
    </w:p>
    <w:p w:rsidR="002F7267" w:rsidRPr="002F7267" w:rsidRDefault="002F7267" w:rsidP="002F7267">
      <w:pPr>
        <w:rPr>
          <w:szCs w:val="21"/>
        </w:rPr>
      </w:pPr>
      <w:r w:rsidRPr="002F7267">
        <w:rPr>
          <w:rFonts w:hint="eastAsia"/>
          <w:szCs w:val="21"/>
        </w:rPr>
        <w:t>Octave</w:t>
      </w:r>
      <w:r w:rsidRPr="002F7267">
        <w:rPr>
          <w:rFonts w:hint="eastAsia"/>
          <w:szCs w:val="21"/>
        </w:rPr>
        <w:t>支持一种有限形式的异常处理，模仿</w:t>
      </w:r>
      <w:r w:rsidRPr="002F7267">
        <w:rPr>
          <w:rFonts w:hint="eastAsia"/>
          <w:szCs w:val="21"/>
        </w:rPr>
        <w:t>Lisp</w:t>
      </w:r>
      <w:r w:rsidRPr="002F7267">
        <w:rPr>
          <w:rFonts w:hint="eastAsia"/>
          <w:szCs w:val="21"/>
        </w:rPr>
        <w:t>的</w:t>
      </w:r>
      <w:r w:rsidRPr="002F7267">
        <w:rPr>
          <w:rFonts w:hint="eastAsia"/>
          <w:szCs w:val="21"/>
        </w:rPr>
        <w:t>unwind-protect</w:t>
      </w:r>
      <w:r w:rsidRPr="002F7267">
        <w:rPr>
          <w:rFonts w:hint="eastAsia"/>
          <w:szCs w:val="21"/>
        </w:rPr>
        <w:t>形式。</w:t>
      </w:r>
    </w:p>
    <w:p w:rsidR="002F7267" w:rsidRDefault="002F7267" w:rsidP="002F7267">
      <w:pPr>
        <w:rPr>
          <w:szCs w:val="21"/>
        </w:rPr>
      </w:pPr>
      <w:r w:rsidRPr="002F7267">
        <w:rPr>
          <w:rFonts w:hint="eastAsia"/>
          <w:szCs w:val="21"/>
        </w:rPr>
        <w:t>unwind_protect</w:t>
      </w:r>
      <w:r w:rsidRPr="002F7267">
        <w:rPr>
          <w:rFonts w:hint="eastAsia"/>
          <w:szCs w:val="21"/>
        </w:rPr>
        <w:t>块的一般形式是这样的</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unwind_protect</w:t>
      </w:r>
    </w:p>
    <w:p w:rsidR="002F7267" w:rsidRPr="002F7267" w:rsidRDefault="002F7267" w:rsidP="00243A85">
      <w:pPr>
        <w:spacing w:before="0" w:after="0"/>
        <w:ind w:leftChars="200" w:left="420"/>
        <w:rPr>
          <w:szCs w:val="21"/>
        </w:rPr>
      </w:pPr>
      <w:r w:rsidRPr="002F7267">
        <w:rPr>
          <w:szCs w:val="21"/>
        </w:rPr>
        <w:t xml:space="preserve">  body</w:t>
      </w:r>
    </w:p>
    <w:p w:rsidR="002F7267" w:rsidRPr="002F7267" w:rsidRDefault="002F7267" w:rsidP="00243A85">
      <w:pPr>
        <w:spacing w:before="0" w:after="0"/>
        <w:ind w:leftChars="200" w:left="420"/>
        <w:rPr>
          <w:szCs w:val="21"/>
        </w:rPr>
      </w:pPr>
      <w:r w:rsidRPr="002F7267">
        <w:rPr>
          <w:szCs w:val="21"/>
        </w:rPr>
        <w:t>unwind_protect_cleanup</w:t>
      </w:r>
    </w:p>
    <w:p w:rsidR="002F7267" w:rsidRPr="002F7267" w:rsidRDefault="002F7267" w:rsidP="00243A85">
      <w:pPr>
        <w:spacing w:before="0" w:after="0"/>
        <w:ind w:leftChars="200" w:left="420"/>
        <w:rPr>
          <w:szCs w:val="21"/>
        </w:rPr>
      </w:pPr>
      <w:r w:rsidRPr="002F7267">
        <w:rPr>
          <w:szCs w:val="21"/>
        </w:rPr>
        <w:t xml:space="preserve">  cleanup</w:t>
      </w:r>
    </w:p>
    <w:p w:rsidR="002F7267" w:rsidRDefault="002F7267" w:rsidP="00243A85">
      <w:pPr>
        <w:spacing w:before="0" w:after="0"/>
        <w:ind w:leftChars="200" w:left="420"/>
        <w:rPr>
          <w:szCs w:val="21"/>
        </w:rPr>
      </w:pPr>
      <w:r w:rsidRPr="002F7267">
        <w:rPr>
          <w:szCs w:val="21"/>
        </w:rPr>
        <w:t>end_unwind_protect</w:t>
      </w:r>
    </w:p>
    <w:p w:rsidR="002F7267" w:rsidRPr="002F7267" w:rsidRDefault="002F7267" w:rsidP="002F7267">
      <w:pPr>
        <w:rPr>
          <w:szCs w:val="21"/>
        </w:rPr>
      </w:pPr>
      <w:r w:rsidRPr="002F7267">
        <w:rPr>
          <w:rFonts w:hint="eastAsia"/>
          <w:szCs w:val="21"/>
        </w:rPr>
        <w:t>其中</w:t>
      </w:r>
      <w:r w:rsidRPr="002F7267">
        <w:rPr>
          <w:rFonts w:hint="eastAsia"/>
          <w:szCs w:val="21"/>
        </w:rPr>
        <w:t>body</w:t>
      </w:r>
      <w:r w:rsidRPr="002F7267">
        <w:rPr>
          <w:rFonts w:hint="eastAsia"/>
          <w:szCs w:val="21"/>
        </w:rPr>
        <w:t>和</w:t>
      </w:r>
      <w:r w:rsidRPr="002F7267">
        <w:rPr>
          <w:rFonts w:hint="eastAsia"/>
          <w:szCs w:val="21"/>
        </w:rPr>
        <w:t>cleanup</w:t>
      </w:r>
      <w:r w:rsidRPr="002F7267">
        <w:rPr>
          <w:rFonts w:hint="eastAsia"/>
          <w:szCs w:val="21"/>
        </w:rPr>
        <w:t>都是可选的，可以包含任何</w:t>
      </w:r>
      <w:r w:rsidRPr="002F7267">
        <w:rPr>
          <w:rFonts w:hint="eastAsia"/>
          <w:szCs w:val="21"/>
        </w:rPr>
        <w:t>Octave</w:t>
      </w:r>
      <w:r w:rsidRPr="002F7267">
        <w:rPr>
          <w:rFonts w:hint="eastAsia"/>
          <w:szCs w:val="21"/>
        </w:rPr>
        <w:t>表达式或命令。无论控制如何退出主体，清理中的语句都保证执行。</w:t>
      </w:r>
    </w:p>
    <w:p w:rsidR="002F7267" w:rsidRDefault="002F7267" w:rsidP="002F7267">
      <w:pPr>
        <w:rPr>
          <w:szCs w:val="21"/>
        </w:rPr>
      </w:pPr>
      <w:r w:rsidRPr="002F7267">
        <w:rPr>
          <w:rFonts w:hint="eastAsia"/>
          <w:szCs w:val="21"/>
        </w:rPr>
        <w:t>这对于防止对全局变量的临时更改出现可能的错误很有用。例如，下面的代码将始终恢复全局变量</w:t>
      </w:r>
      <w:r w:rsidRPr="002F7267">
        <w:rPr>
          <w:rFonts w:hint="eastAsia"/>
          <w:szCs w:val="21"/>
        </w:rPr>
        <w:t>frobnosticate</w:t>
      </w:r>
      <w:r w:rsidRPr="002F7267">
        <w:rPr>
          <w:rFonts w:hint="eastAsia"/>
          <w:szCs w:val="21"/>
        </w:rPr>
        <w:t>的原始值，即使在</w:t>
      </w:r>
      <w:r w:rsidRPr="002F7267">
        <w:rPr>
          <w:rFonts w:hint="eastAsia"/>
          <w:szCs w:val="21"/>
        </w:rPr>
        <w:t>unwind_protect</w:t>
      </w:r>
      <w:r w:rsidRPr="002F7267">
        <w:rPr>
          <w:rFonts w:hint="eastAsia"/>
          <w:szCs w:val="21"/>
        </w:rPr>
        <w:t>块的第一部分发生错误。</w:t>
      </w:r>
    </w:p>
    <w:p w:rsidR="002F7267" w:rsidRPr="002F7267" w:rsidRDefault="002F7267" w:rsidP="00243A85">
      <w:pPr>
        <w:spacing w:before="0" w:after="0"/>
        <w:ind w:leftChars="200" w:left="420"/>
        <w:rPr>
          <w:szCs w:val="21"/>
        </w:rPr>
      </w:pPr>
      <w:r w:rsidRPr="002F7267">
        <w:rPr>
          <w:szCs w:val="21"/>
        </w:rPr>
        <w:t>save_frobnosticate = frobnosticate;</w:t>
      </w:r>
    </w:p>
    <w:p w:rsidR="002F7267" w:rsidRPr="002F7267" w:rsidRDefault="002F7267" w:rsidP="00243A85">
      <w:pPr>
        <w:spacing w:before="0" w:after="0"/>
        <w:ind w:leftChars="200" w:left="420"/>
        <w:rPr>
          <w:szCs w:val="21"/>
        </w:rPr>
      </w:pPr>
      <w:r w:rsidRPr="002F7267">
        <w:rPr>
          <w:szCs w:val="21"/>
        </w:rPr>
        <w:t>unwind_protect</w:t>
      </w:r>
    </w:p>
    <w:p w:rsidR="002F7267" w:rsidRPr="002F7267" w:rsidRDefault="002F7267" w:rsidP="00243A85">
      <w:pPr>
        <w:spacing w:before="0" w:after="0"/>
        <w:ind w:leftChars="200" w:left="420"/>
        <w:rPr>
          <w:szCs w:val="21"/>
        </w:rPr>
      </w:pPr>
      <w:r w:rsidRPr="002F7267">
        <w:rPr>
          <w:szCs w:val="21"/>
        </w:rPr>
        <w:t xml:space="preserve">  frobnosticate = true;</w:t>
      </w:r>
    </w:p>
    <w:p w:rsidR="002F7267" w:rsidRPr="002F7267" w:rsidRDefault="002F7267" w:rsidP="00243A85">
      <w:pPr>
        <w:spacing w:before="0" w:after="0"/>
        <w:ind w:leftChars="200" w:left="420"/>
        <w:rPr>
          <w:szCs w:val="21"/>
        </w:rPr>
      </w:pPr>
      <w:r w:rsidRPr="002F7267">
        <w:rPr>
          <w:szCs w:val="21"/>
        </w:rPr>
        <w:t xml:space="preserve">  …</w:t>
      </w:r>
    </w:p>
    <w:p w:rsidR="002F7267" w:rsidRPr="002F7267" w:rsidRDefault="002F7267" w:rsidP="00243A85">
      <w:pPr>
        <w:spacing w:before="0" w:after="0"/>
        <w:ind w:leftChars="200" w:left="420"/>
        <w:rPr>
          <w:szCs w:val="21"/>
        </w:rPr>
      </w:pPr>
      <w:r w:rsidRPr="002F7267">
        <w:rPr>
          <w:szCs w:val="21"/>
        </w:rPr>
        <w:t>unwind_protect_cleanup</w:t>
      </w:r>
    </w:p>
    <w:p w:rsidR="002F7267" w:rsidRPr="002F7267" w:rsidRDefault="002F7267" w:rsidP="00243A85">
      <w:pPr>
        <w:spacing w:before="0" w:after="0"/>
        <w:ind w:leftChars="200" w:left="420"/>
        <w:rPr>
          <w:szCs w:val="21"/>
        </w:rPr>
      </w:pPr>
      <w:r w:rsidRPr="002F7267">
        <w:rPr>
          <w:szCs w:val="21"/>
        </w:rPr>
        <w:t xml:space="preserve">  frobnosticate = save_frobnosticate;</w:t>
      </w:r>
    </w:p>
    <w:p w:rsidR="002F7267" w:rsidRDefault="002F7267" w:rsidP="00243A85">
      <w:pPr>
        <w:spacing w:before="0" w:after="0"/>
        <w:ind w:leftChars="200" w:left="420"/>
        <w:rPr>
          <w:szCs w:val="21"/>
        </w:rPr>
      </w:pPr>
      <w:r w:rsidRPr="002F7267">
        <w:rPr>
          <w:szCs w:val="21"/>
        </w:rPr>
        <w:t>end_unwind_protect</w:t>
      </w:r>
    </w:p>
    <w:p w:rsidR="002F7267" w:rsidRPr="002F7267" w:rsidRDefault="002F7267" w:rsidP="002F7267">
      <w:pPr>
        <w:rPr>
          <w:szCs w:val="21"/>
        </w:rPr>
      </w:pPr>
      <w:r w:rsidRPr="002F7267">
        <w:rPr>
          <w:rFonts w:hint="eastAsia"/>
          <w:szCs w:val="21"/>
        </w:rPr>
        <w:t>如果没有</w:t>
      </w:r>
      <w:r w:rsidRPr="002F7267">
        <w:rPr>
          <w:rFonts w:hint="eastAsia"/>
          <w:szCs w:val="21"/>
        </w:rPr>
        <w:t>unwind_protect</w:t>
      </w:r>
      <w:r w:rsidRPr="002F7267">
        <w:rPr>
          <w:rFonts w:hint="eastAsia"/>
          <w:szCs w:val="21"/>
        </w:rPr>
        <w:t>，如果在计算</w:t>
      </w:r>
      <w:r w:rsidRPr="002F7267">
        <w:rPr>
          <w:rFonts w:hint="eastAsia"/>
          <w:szCs w:val="21"/>
        </w:rPr>
        <w:t>unwind_protect</w:t>
      </w:r>
      <w:r w:rsidRPr="002F7267">
        <w:rPr>
          <w:rFonts w:hint="eastAsia"/>
          <w:szCs w:val="21"/>
        </w:rPr>
        <w:t>块的第一部分时发生错误，</w:t>
      </w:r>
      <w:r w:rsidRPr="002F7267">
        <w:rPr>
          <w:rFonts w:hint="eastAsia"/>
          <w:szCs w:val="21"/>
        </w:rPr>
        <w:t>frobnosticate</w:t>
      </w:r>
      <w:r w:rsidRPr="002F7267">
        <w:rPr>
          <w:rFonts w:hint="eastAsia"/>
          <w:szCs w:val="21"/>
        </w:rPr>
        <w:t>的值将不会被恢复，因为计算将在错误点停止，并且不会执行恢复值的语句。</w:t>
      </w:r>
    </w:p>
    <w:p w:rsidR="002F7267" w:rsidRDefault="002F7267" w:rsidP="002F7267">
      <w:pPr>
        <w:rPr>
          <w:szCs w:val="21"/>
        </w:rPr>
      </w:pPr>
      <w:r w:rsidRPr="002F7267">
        <w:rPr>
          <w:rFonts w:hint="eastAsia"/>
          <w:szCs w:val="21"/>
        </w:rPr>
        <w:t>除了</w:t>
      </w:r>
      <w:r w:rsidRPr="002F7267">
        <w:rPr>
          <w:rFonts w:hint="eastAsia"/>
          <w:szCs w:val="21"/>
        </w:rPr>
        <w:t>unwind_protect</w:t>
      </w:r>
      <w:r w:rsidRPr="002F7267">
        <w:rPr>
          <w:rFonts w:hint="eastAsia"/>
          <w:szCs w:val="21"/>
        </w:rPr>
        <w:t>之外，</w:t>
      </w:r>
      <w:r w:rsidRPr="002F7267">
        <w:rPr>
          <w:rFonts w:hint="eastAsia"/>
          <w:szCs w:val="21"/>
        </w:rPr>
        <w:t>Octave</w:t>
      </w:r>
      <w:r w:rsidRPr="002F7267">
        <w:rPr>
          <w:rFonts w:hint="eastAsia"/>
          <w:szCs w:val="21"/>
        </w:rPr>
        <w:t>还支持另一种形式的异常处理，即</w:t>
      </w:r>
      <w:r w:rsidRPr="002F7267">
        <w:rPr>
          <w:rFonts w:hint="eastAsia"/>
          <w:szCs w:val="21"/>
        </w:rPr>
        <w:t>try</w:t>
      </w:r>
      <w:r w:rsidRPr="002F7267">
        <w:rPr>
          <w:rFonts w:hint="eastAsia"/>
          <w:szCs w:val="21"/>
        </w:rPr>
        <w:t>块。</w:t>
      </w:r>
    </w:p>
    <w:p w:rsidR="002F7267" w:rsidRPr="00266019" w:rsidRDefault="002F7267" w:rsidP="002F7267">
      <w:pPr>
        <w:rPr>
          <w:b/>
          <w:szCs w:val="21"/>
        </w:rPr>
      </w:pPr>
      <w:r w:rsidRPr="00266019">
        <w:rPr>
          <w:rFonts w:hint="eastAsia"/>
          <w:b/>
          <w:szCs w:val="21"/>
        </w:rPr>
        <w:t>10.9 try</w:t>
      </w:r>
      <w:r w:rsidRPr="00266019">
        <w:rPr>
          <w:rFonts w:hint="eastAsia"/>
          <w:b/>
          <w:szCs w:val="21"/>
        </w:rPr>
        <w:t>语句</w:t>
      </w:r>
    </w:p>
    <w:p w:rsidR="002F7267" w:rsidRDefault="002F7267" w:rsidP="002F7267">
      <w:pPr>
        <w:rPr>
          <w:szCs w:val="21"/>
        </w:rPr>
      </w:pPr>
      <w:r w:rsidRPr="002F7267">
        <w:rPr>
          <w:rFonts w:hint="eastAsia"/>
          <w:szCs w:val="21"/>
        </w:rPr>
        <w:t>try</w:t>
      </w:r>
      <w:r w:rsidRPr="002F7267">
        <w:rPr>
          <w:rFonts w:hint="eastAsia"/>
          <w:szCs w:val="21"/>
        </w:rPr>
        <w:t>块的原始形式是这样的</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try</w:t>
      </w:r>
    </w:p>
    <w:p w:rsidR="002F7267" w:rsidRPr="002F7267" w:rsidRDefault="002F7267" w:rsidP="00243A85">
      <w:pPr>
        <w:spacing w:before="0" w:after="0"/>
        <w:ind w:leftChars="200" w:left="420"/>
        <w:rPr>
          <w:szCs w:val="21"/>
        </w:rPr>
      </w:pPr>
      <w:r w:rsidRPr="002F7267">
        <w:rPr>
          <w:szCs w:val="21"/>
        </w:rPr>
        <w:t xml:space="preserve">  body</w:t>
      </w:r>
    </w:p>
    <w:p w:rsidR="002F7267" w:rsidRPr="002F7267" w:rsidRDefault="002F7267" w:rsidP="00243A85">
      <w:pPr>
        <w:spacing w:before="0" w:after="0"/>
        <w:ind w:leftChars="200" w:left="420"/>
        <w:rPr>
          <w:szCs w:val="21"/>
        </w:rPr>
      </w:pPr>
      <w:r w:rsidRPr="002F7267">
        <w:rPr>
          <w:szCs w:val="21"/>
        </w:rPr>
        <w:t>catch</w:t>
      </w:r>
    </w:p>
    <w:p w:rsidR="002F7267" w:rsidRPr="002F7267" w:rsidRDefault="002F7267" w:rsidP="00243A85">
      <w:pPr>
        <w:spacing w:before="0" w:after="0"/>
        <w:ind w:leftChars="200" w:left="420"/>
        <w:rPr>
          <w:szCs w:val="21"/>
        </w:rPr>
      </w:pPr>
      <w:r w:rsidRPr="002F7267">
        <w:rPr>
          <w:szCs w:val="21"/>
        </w:rPr>
        <w:t xml:space="preserve">  cleanup</w:t>
      </w:r>
    </w:p>
    <w:p w:rsidR="002F7267" w:rsidRDefault="002F7267" w:rsidP="00243A85">
      <w:pPr>
        <w:spacing w:before="0" w:after="0"/>
        <w:ind w:leftChars="200" w:left="420"/>
        <w:rPr>
          <w:szCs w:val="21"/>
        </w:rPr>
      </w:pPr>
      <w:r w:rsidRPr="002F7267">
        <w:rPr>
          <w:szCs w:val="21"/>
        </w:rPr>
        <w:t>end_try_catch</w:t>
      </w:r>
    </w:p>
    <w:p w:rsidR="002F7267" w:rsidRPr="002F7267" w:rsidRDefault="002F7267" w:rsidP="002F7267">
      <w:pPr>
        <w:rPr>
          <w:szCs w:val="21"/>
        </w:rPr>
      </w:pPr>
      <w:r w:rsidRPr="002F7267">
        <w:rPr>
          <w:rFonts w:hint="eastAsia"/>
          <w:szCs w:val="21"/>
        </w:rPr>
        <w:t>其中</w:t>
      </w:r>
      <w:r w:rsidRPr="002F7267">
        <w:rPr>
          <w:rFonts w:hint="eastAsia"/>
          <w:szCs w:val="21"/>
        </w:rPr>
        <w:t>body</w:t>
      </w:r>
      <w:r w:rsidRPr="002F7267">
        <w:rPr>
          <w:rFonts w:hint="eastAsia"/>
          <w:szCs w:val="21"/>
        </w:rPr>
        <w:t>和</w:t>
      </w:r>
      <w:r w:rsidRPr="002F7267">
        <w:rPr>
          <w:rFonts w:hint="eastAsia"/>
          <w:szCs w:val="21"/>
        </w:rPr>
        <w:t>cleanup</w:t>
      </w:r>
      <w:r w:rsidRPr="002F7267">
        <w:rPr>
          <w:rFonts w:hint="eastAsia"/>
          <w:szCs w:val="21"/>
        </w:rPr>
        <w:t>都是可选的，可以包含任何</w:t>
      </w:r>
      <w:r w:rsidRPr="002F7267">
        <w:rPr>
          <w:rFonts w:hint="eastAsia"/>
          <w:szCs w:val="21"/>
        </w:rPr>
        <w:t>Octave</w:t>
      </w:r>
      <w:r w:rsidRPr="002F7267">
        <w:rPr>
          <w:rFonts w:hint="eastAsia"/>
          <w:szCs w:val="21"/>
        </w:rPr>
        <w:t>表达式或命令。清理中的语句只在</w:t>
      </w:r>
      <w:r w:rsidRPr="002F7267">
        <w:rPr>
          <w:rFonts w:hint="eastAsia"/>
          <w:szCs w:val="21"/>
        </w:rPr>
        <w:t>body</w:t>
      </w:r>
      <w:r w:rsidRPr="002F7267">
        <w:rPr>
          <w:rFonts w:hint="eastAsia"/>
          <w:szCs w:val="21"/>
        </w:rPr>
        <w:t>中出现错误时执行。</w:t>
      </w:r>
    </w:p>
    <w:p w:rsidR="002F7267" w:rsidRDefault="002F7267" w:rsidP="002F7267">
      <w:pPr>
        <w:rPr>
          <w:szCs w:val="21"/>
        </w:rPr>
      </w:pPr>
      <w:r w:rsidRPr="002F7267">
        <w:rPr>
          <w:rFonts w:hint="eastAsia"/>
          <w:szCs w:val="21"/>
        </w:rPr>
        <w:t>执行</w:t>
      </w:r>
      <w:r w:rsidRPr="002F7267">
        <w:rPr>
          <w:rFonts w:hint="eastAsia"/>
          <w:szCs w:val="21"/>
        </w:rPr>
        <w:t>body</w:t>
      </w:r>
      <w:r w:rsidRPr="002F7267">
        <w:rPr>
          <w:rFonts w:hint="eastAsia"/>
          <w:szCs w:val="21"/>
        </w:rPr>
        <w:t>时不打印任何警告或错误消息。如果在</w:t>
      </w:r>
      <w:r w:rsidRPr="002F7267">
        <w:rPr>
          <w:rFonts w:hint="eastAsia"/>
          <w:szCs w:val="21"/>
        </w:rPr>
        <w:t>body</w:t>
      </w:r>
      <w:r w:rsidRPr="002F7267">
        <w:rPr>
          <w:rFonts w:hint="eastAsia"/>
          <w:szCs w:val="21"/>
        </w:rPr>
        <w:t>执行过程中确实发生了错误，那么清理可以使用函数</w:t>
      </w:r>
      <w:r w:rsidRPr="002F7267">
        <w:rPr>
          <w:rFonts w:hint="eastAsia"/>
          <w:szCs w:val="21"/>
        </w:rPr>
        <w:t>lasterr</w:t>
      </w:r>
      <w:r w:rsidRPr="002F7267">
        <w:rPr>
          <w:rFonts w:hint="eastAsia"/>
          <w:szCs w:val="21"/>
        </w:rPr>
        <w:t>或</w:t>
      </w:r>
      <w:r w:rsidRPr="002F7267">
        <w:rPr>
          <w:rFonts w:hint="eastAsia"/>
          <w:szCs w:val="21"/>
        </w:rPr>
        <w:t>lasterror</w:t>
      </w:r>
      <w:r w:rsidRPr="002F7267">
        <w:rPr>
          <w:rFonts w:hint="eastAsia"/>
          <w:szCs w:val="21"/>
        </w:rPr>
        <w:t>来访问将要打印的消息文本及其标识符。另一种形式是，</w:t>
      </w:r>
    </w:p>
    <w:p w:rsidR="002F7267" w:rsidRPr="002F7267" w:rsidRDefault="002F7267" w:rsidP="00243A85">
      <w:pPr>
        <w:spacing w:before="0" w:after="0"/>
        <w:ind w:leftChars="200" w:left="420"/>
        <w:rPr>
          <w:szCs w:val="21"/>
        </w:rPr>
      </w:pPr>
      <w:r w:rsidRPr="002F7267">
        <w:rPr>
          <w:szCs w:val="21"/>
        </w:rPr>
        <w:t>try</w:t>
      </w:r>
    </w:p>
    <w:p w:rsidR="002F7267" w:rsidRPr="002F7267" w:rsidRDefault="002F7267" w:rsidP="00243A85">
      <w:pPr>
        <w:spacing w:before="0" w:after="0"/>
        <w:ind w:leftChars="200" w:left="420"/>
        <w:rPr>
          <w:szCs w:val="21"/>
        </w:rPr>
      </w:pPr>
      <w:r w:rsidRPr="002F7267">
        <w:rPr>
          <w:szCs w:val="21"/>
        </w:rPr>
        <w:t xml:space="preserve">  body</w:t>
      </w:r>
    </w:p>
    <w:p w:rsidR="002F7267" w:rsidRPr="002F7267" w:rsidRDefault="002F7267" w:rsidP="00243A85">
      <w:pPr>
        <w:spacing w:before="0" w:after="0"/>
        <w:ind w:leftChars="200" w:left="420"/>
        <w:rPr>
          <w:szCs w:val="21"/>
        </w:rPr>
      </w:pPr>
      <w:r w:rsidRPr="002F7267">
        <w:rPr>
          <w:szCs w:val="21"/>
        </w:rPr>
        <w:t>catch err</w:t>
      </w:r>
    </w:p>
    <w:p w:rsidR="002F7267" w:rsidRPr="002F7267" w:rsidRDefault="002F7267" w:rsidP="00243A85">
      <w:pPr>
        <w:spacing w:before="0" w:after="0"/>
        <w:ind w:leftChars="200" w:left="420"/>
        <w:rPr>
          <w:szCs w:val="21"/>
        </w:rPr>
      </w:pPr>
      <w:r w:rsidRPr="002F7267">
        <w:rPr>
          <w:szCs w:val="21"/>
        </w:rPr>
        <w:t xml:space="preserve">  cleanup</w:t>
      </w:r>
    </w:p>
    <w:p w:rsidR="002F7267" w:rsidRDefault="002F7267" w:rsidP="00243A85">
      <w:pPr>
        <w:spacing w:before="0" w:after="0"/>
        <w:ind w:leftChars="200" w:left="420"/>
        <w:rPr>
          <w:szCs w:val="21"/>
        </w:rPr>
      </w:pPr>
      <w:r w:rsidRPr="002F7267">
        <w:rPr>
          <w:szCs w:val="21"/>
        </w:rPr>
        <w:lastRenderedPageBreak/>
        <w:t>end_try_catch</w:t>
      </w:r>
    </w:p>
    <w:p w:rsidR="002F7267" w:rsidRDefault="002F7267" w:rsidP="002F7267">
      <w:pPr>
        <w:rPr>
          <w:szCs w:val="21"/>
        </w:rPr>
      </w:pPr>
      <w:r w:rsidRPr="002F7267">
        <w:rPr>
          <w:rFonts w:hint="eastAsia"/>
          <w:szCs w:val="21"/>
        </w:rPr>
        <w:t>将自动将</w:t>
      </w:r>
      <w:r w:rsidRPr="002F7267">
        <w:rPr>
          <w:rFonts w:hint="eastAsia"/>
          <w:szCs w:val="21"/>
        </w:rPr>
        <w:t>lastror</w:t>
      </w:r>
      <w:r w:rsidRPr="002F7267">
        <w:rPr>
          <w:rFonts w:hint="eastAsia"/>
          <w:szCs w:val="21"/>
        </w:rPr>
        <w:t>的输出存储在</w:t>
      </w:r>
      <w:r w:rsidRPr="002F7267">
        <w:rPr>
          <w:rFonts w:hint="eastAsia"/>
          <w:szCs w:val="21"/>
        </w:rPr>
        <w:t>err</w:t>
      </w:r>
      <w:r w:rsidRPr="002F7267">
        <w:rPr>
          <w:rFonts w:hint="eastAsia"/>
          <w:szCs w:val="21"/>
        </w:rPr>
        <w:t>结构中。有关</w:t>
      </w:r>
      <w:r w:rsidRPr="002F7267">
        <w:rPr>
          <w:rFonts w:hint="eastAsia"/>
          <w:szCs w:val="21"/>
        </w:rPr>
        <w:t>lasterr</w:t>
      </w:r>
      <w:r w:rsidRPr="002F7267">
        <w:rPr>
          <w:rFonts w:hint="eastAsia"/>
          <w:szCs w:val="21"/>
        </w:rPr>
        <w:t>和</w:t>
      </w:r>
      <w:r w:rsidRPr="002F7267">
        <w:rPr>
          <w:rFonts w:hint="eastAsia"/>
          <w:szCs w:val="21"/>
        </w:rPr>
        <w:t>lasterror</w:t>
      </w:r>
      <w:r w:rsidRPr="002F7267">
        <w:rPr>
          <w:rFonts w:hint="eastAsia"/>
          <w:szCs w:val="21"/>
        </w:rPr>
        <w:t>函数的详细信息，请参阅</w:t>
      </w:r>
      <w:r w:rsidRPr="00E46F81">
        <w:rPr>
          <w:rFonts w:hint="eastAsia"/>
          <w:szCs w:val="21"/>
          <w:highlight w:val="red"/>
        </w:rPr>
        <w:t>错误和警告</w:t>
      </w:r>
      <w:r w:rsidRPr="002F7267">
        <w:rPr>
          <w:rFonts w:hint="eastAsia"/>
          <w:szCs w:val="21"/>
        </w:rPr>
        <w:t>。</w:t>
      </w:r>
    </w:p>
    <w:p w:rsidR="002F7267" w:rsidRPr="00266019" w:rsidRDefault="002F7267" w:rsidP="002F7267">
      <w:pPr>
        <w:rPr>
          <w:b/>
          <w:szCs w:val="21"/>
        </w:rPr>
      </w:pPr>
      <w:r w:rsidRPr="00266019">
        <w:rPr>
          <w:rFonts w:hint="eastAsia"/>
          <w:b/>
          <w:szCs w:val="21"/>
        </w:rPr>
        <w:t>10.10</w:t>
      </w:r>
      <w:r w:rsidRPr="00266019">
        <w:rPr>
          <w:rFonts w:hint="eastAsia"/>
          <w:b/>
          <w:szCs w:val="21"/>
        </w:rPr>
        <w:t>延续线</w:t>
      </w:r>
    </w:p>
    <w:p w:rsidR="002F7267" w:rsidRDefault="002F7267" w:rsidP="002F7267">
      <w:pPr>
        <w:rPr>
          <w:szCs w:val="21"/>
        </w:rPr>
      </w:pPr>
      <w:r w:rsidRPr="002F7267">
        <w:rPr>
          <w:rFonts w:hint="eastAsia"/>
          <w:szCs w:val="21"/>
        </w:rPr>
        <w:t>在</w:t>
      </w:r>
      <w:r w:rsidRPr="002F7267">
        <w:rPr>
          <w:rFonts w:hint="eastAsia"/>
          <w:szCs w:val="21"/>
        </w:rPr>
        <w:t>Octave</w:t>
      </w:r>
      <w:r w:rsidRPr="002F7267">
        <w:rPr>
          <w:rFonts w:hint="eastAsia"/>
          <w:szCs w:val="21"/>
        </w:rPr>
        <w:t>语言中，大多数语句以换行符结束，您必须告诉</w:t>
      </w:r>
      <w:r w:rsidRPr="002F7267">
        <w:rPr>
          <w:rFonts w:hint="eastAsia"/>
          <w:szCs w:val="21"/>
        </w:rPr>
        <w:t>Octave</w:t>
      </w:r>
      <w:r w:rsidRPr="002F7267">
        <w:rPr>
          <w:rFonts w:hint="eastAsia"/>
          <w:szCs w:val="21"/>
        </w:rPr>
        <w:t>忽略换行符，以便从一行继续到下一行。以字符结尾的行…在被</w:t>
      </w:r>
      <w:r w:rsidRPr="002F7267">
        <w:rPr>
          <w:rFonts w:hint="eastAsia"/>
          <w:szCs w:val="21"/>
        </w:rPr>
        <w:t>Octave</w:t>
      </w:r>
      <w:r w:rsidRPr="002F7267">
        <w:rPr>
          <w:rFonts w:hint="eastAsia"/>
          <w:szCs w:val="21"/>
        </w:rPr>
        <w:t>的解析器划分为</w:t>
      </w:r>
      <w:r w:rsidRPr="002F7267">
        <w:rPr>
          <w:rFonts w:hint="eastAsia"/>
          <w:szCs w:val="21"/>
        </w:rPr>
        <w:t>token</w:t>
      </w:r>
      <w:r w:rsidRPr="002F7267">
        <w:rPr>
          <w:rFonts w:hint="eastAsia"/>
          <w:szCs w:val="21"/>
        </w:rPr>
        <w:t>之前，将它们与下面的行连接。例如，线条</w:t>
      </w:r>
    </w:p>
    <w:p w:rsidR="002F7267" w:rsidRPr="002F7267" w:rsidRDefault="002F7267" w:rsidP="00243A85">
      <w:pPr>
        <w:spacing w:before="0" w:after="0"/>
        <w:ind w:leftChars="200" w:left="420"/>
        <w:rPr>
          <w:szCs w:val="21"/>
        </w:rPr>
      </w:pPr>
      <w:r w:rsidRPr="002F7267">
        <w:rPr>
          <w:szCs w:val="21"/>
        </w:rPr>
        <w:t>x = long_variable_name ...</w:t>
      </w:r>
    </w:p>
    <w:p w:rsidR="002F7267" w:rsidRPr="002F7267" w:rsidRDefault="002F7267" w:rsidP="00243A85">
      <w:pPr>
        <w:spacing w:before="0" w:after="0"/>
        <w:ind w:leftChars="200" w:left="420"/>
        <w:rPr>
          <w:szCs w:val="21"/>
        </w:rPr>
      </w:pPr>
      <w:r w:rsidRPr="002F7267">
        <w:rPr>
          <w:szCs w:val="21"/>
        </w:rPr>
        <w:t xml:space="preserve">    + longer_variable_name ...</w:t>
      </w:r>
    </w:p>
    <w:p w:rsidR="002F7267" w:rsidRDefault="002F7267" w:rsidP="00243A85">
      <w:pPr>
        <w:spacing w:before="0" w:after="0"/>
        <w:ind w:leftChars="200" w:left="420"/>
        <w:rPr>
          <w:szCs w:val="21"/>
        </w:rPr>
      </w:pPr>
      <w:r w:rsidRPr="002F7267">
        <w:rPr>
          <w:szCs w:val="21"/>
        </w:rPr>
        <w:t xml:space="preserve">    - 42</w:t>
      </w:r>
    </w:p>
    <w:p w:rsidR="002F7267" w:rsidRPr="002F7267" w:rsidRDefault="002F7267" w:rsidP="002F7267">
      <w:pPr>
        <w:rPr>
          <w:szCs w:val="21"/>
        </w:rPr>
      </w:pPr>
      <w:r w:rsidRPr="002F7267">
        <w:rPr>
          <w:rFonts w:hint="eastAsia"/>
          <w:szCs w:val="21"/>
        </w:rPr>
        <w:t>形成一个单独的陈述。</w:t>
      </w:r>
    </w:p>
    <w:p w:rsidR="002F7267" w:rsidRDefault="002F7267" w:rsidP="002F7267">
      <w:pPr>
        <w:rPr>
          <w:szCs w:val="21"/>
        </w:rPr>
      </w:pPr>
      <w:r w:rsidRPr="002F7267">
        <w:rPr>
          <w:rFonts w:hint="eastAsia"/>
          <w:szCs w:val="21"/>
        </w:rPr>
        <w:t>在延续标记和换行符之间的任何文本都将被忽略。例如，语句</w:t>
      </w:r>
    </w:p>
    <w:p w:rsidR="002F7267" w:rsidRPr="002F7267" w:rsidRDefault="002F7267" w:rsidP="00243A85">
      <w:pPr>
        <w:spacing w:before="0" w:after="0"/>
        <w:ind w:leftChars="200" w:left="420"/>
        <w:rPr>
          <w:szCs w:val="21"/>
        </w:rPr>
      </w:pPr>
      <w:r w:rsidRPr="002F7267">
        <w:rPr>
          <w:szCs w:val="21"/>
        </w:rPr>
        <w:t>x = long_variable_name ...    # comment one</w:t>
      </w:r>
    </w:p>
    <w:p w:rsidR="002F7267" w:rsidRPr="002F7267" w:rsidRDefault="002F7267" w:rsidP="00243A85">
      <w:pPr>
        <w:spacing w:before="0" w:after="0"/>
        <w:ind w:leftChars="200" w:left="420"/>
        <w:rPr>
          <w:szCs w:val="21"/>
        </w:rPr>
      </w:pPr>
      <w:r w:rsidRPr="002F7267">
        <w:rPr>
          <w:szCs w:val="21"/>
        </w:rPr>
        <w:t xml:space="preserve">    + longer_variable_name ...comment two</w:t>
      </w:r>
    </w:p>
    <w:p w:rsidR="002F7267" w:rsidRDefault="002F7267" w:rsidP="00243A85">
      <w:pPr>
        <w:spacing w:before="0" w:after="0"/>
        <w:ind w:leftChars="200" w:left="420"/>
        <w:rPr>
          <w:szCs w:val="21"/>
        </w:rPr>
      </w:pPr>
      <w:r w:rsidRPr="002F7267">
        <w:rPr>
          <w:szCs w:val="21"/>
        </w:rPr>
        <w:t xml:space="preserve">    - 42                      # last comment</w:t>
      </w:r>
    </w:p>
    <w:p w:rsidR="002F7267" w:rsidRPr="002F7267" w:rsidRDefault="002F7267" w:rsidP="002F7267">
      <w:pPr>
        <w:rPr>
          <w:szCs w:val="21"/>
        </w:rPr>
      </w:pPr>
      <w:r w:rsidRPr="002F7267">
        <w:rPr>
          <w:rFonts w:hint="eastAsia"/>
          <w:szCs w:val="21"/>
        </w:rPr>
        <w:t>等价于上面所示的。</w:t>
      </w:r>
    </w:p>
    <w:p w:rsidR="002F7267" w:rsidRDefault="002F7267" w:rsidP="002F7267">
      <w:pPr>
        <w:rPr>
          <w:szCs w:val="21"/>
        </w:rPr>
      </w:pPr>
      <w:r w:rsidRPr="002F7267">
        <w:rPr>
          <w:rFonts w:hint="eastAsia"/>
          <w:szCs w:val="21"/>
        </w:rPr>
        <w:t>在双引号字符串常量中，字符</w:t>
      </w:r>
      <w:r w:rsidRPr="002F7267">
        <w:rPr>
          <w:rFonts w:hint="eastAsia"/>
          <w:szCs w:val="21"/>
        </w:rPr>
        <w:t>\</w:t>
      </w:r>
      <w:r w:rsidRPr="002F7267">
        <w:rPr>
          <w:rFonts w:hint="eastAsia"/>
          <w:szCs w:val="21"/>
        </w:rPr>
        <w:t>必须用作延续标记。</w:t>
      </w:r>
      <w:r w:rsidRPr="002F7267">
        <w:rPr>
          <w:rFonts w:hint="eastAsia"/>
          <w:szCs w:val="21"/>
        </w:rPr>
        <w:t>\</w:t>
      </w:r>
      <w:r w:rsidRPr="002F7267">
        <w:rPr>
          <w:rFonts w:hint="eastAsia"/>
          <w:szCs w:val="21"/>
        </w:rPr>
        <w:t>必须出现在换行符之前的行尾</w:t>
      </w:r>
      <w:r w:rsidRPr="002F7267">
        <w:rPr>
          <w:rFonts w:hint="eastAsia"/>
          <w:szCs w:val="21"/>
        </w:rPr>
        <w:t>:</w:t>
      </w:r>
    </w:p>
    <w:p w:rsidR="002F7267" w:rsidRPr="002F7267" w:rsidRDefault="002F7267" w:rsidP="00243A85">
      <w:pPr>
        <w:spacing w:before="0" w:after="0"/>
        <w:ind w:leftChars="200" w:left="420"/>
        <w:rPr>
          <w:szCs w:val="21"/>
        </w:rPr>
      </w:pPr>
      <w:r w:rsidRPr="002F7267">
        <w:rPr>
          <w:szCs w:val="21"/>
        </w:rPr>
        <w:t>s = "This text starts in the first line \</w:t>
      </w:r>
    </w:p>
    <w:p w:rsidR="002F7267" w:rsidRDefault="002F7267" w:rsidP="00243A85">
      <w:pPr>
        <w:spacing w:before="0" w:after="0"/>
        <w:ind w:leftChars="200" w:left="420"/>
        <w:rPr>
          <w:szCs w:val="21"/>
        </w:rPr>
      </w:pPr>
      <w:r w:rsidRPr="002F7267">
        <w:rPr>
          <w:szCs w:val="21"/>
        </w:rPr>
        <w:t>and is continued in the second line."</w:t>
      </w:r>
    </w:p>
    <w:p w:rsidR="002F7267" w:rsidRDefault="002F7267" w:rsidP="002F7267">
      <w:pPr>
        <w:rPr>
          <w:szCs w:val="21"/>
        </w:rPr>
      </w:pPr>
      <w:r w:rsidRPr="002F7267">
        <w:rPr>
          <w:rFonts w:hint="eastAsia"/>
          <w:szCs w:val="21"/>
        </w:rPr>
        <w:t>括号内的输入可以继续到下一行，而不必使用延续标记。例如，可以编写这样的语句</w:t>
      </w:r>
    </w:p>
    <w:p w:rsidR="002F7267" w:rsidRPr="002F7267" w:rsidRDefault="002F7267" w:rsidP="00243A85">
      <w:pPr>
        <w:spacing w:before="0" w:after="0"/>
        <w:ind w:leftChars="200" w:left="420"/>
        <w:rPr>
          <w:szCs w:val="21"/>
        </w:rPr>
      </w:pPr>
      <w:r w:rsidRPr="002F7267">
        <w:rPr>
          <w:szCs w:val="21"/>
        </w:rPr>
        <w:t>if (fine_dining_destination == on_a_boat</w:t>
      </w:r>
    </w:p>
    <w:p w:rsidR="002F7267" w:rsidRPr="002F7267" w:rsidRDefault="002F7267" w:rsidP="00243A85">
      <w:pPr>
        <w:spacing w:before="0" w:after="0"/>
        <w:ind w:leftChars="200" w:left="420"/>
        <w:rPr>
          <w:szCs w:val="21"/>
        </w:rPr>
      </w:pPr>
      <w:r w:rsidRPr="002F7267">
        <w:rPr>
          <w:szCs w:val="21"/>
        </w:rPr>
        <w:t xml:space="preserve">    || fine_dining_destination == on_a_train)</w:t>
      </w:r>
    </w:p>
    <w:p w:rsidR="002F7267" w:rsidRPr="002F7267" w:rsidRDefault="002F7267" w:rsidP="00243A85">
      <w:pPr>
        <w:spacing w:before="0" w:after="0"/>
        <w:ind w:leftChars="200" w:left="420"/>
        <w:rPr>
          <w:szCs w:val="21"/>
        </w:rPr>
      </w:pPr>
      <w:r w:rsidRPr="002F7267">
        <w:rPr>
          <w:szCs w:val="21"/>
        </w:rPr>
        <w:t xml:space="preserve">  seuss (i, will, not, eat, them, sam, i, am, i,</w:t>
      </w:r>
    </w:p>
    <w:p w:rsidR="002F7267" w:rsidRPr="002F7267" w:rsidRDefault="002F7267" w:rsidP="00243A85">
      <w:pPr>
        <w:spacing w:before="0" w:after="0"/>
        <w:ind w:leftChars="200" w:left="420"/>
        <w:rPr>
          <w:szCs w:val="21"/>
        </w:rPr>
      </w:pPr>
      <w:r w:rsidRPr="002F7267">
        <w:rPr>
          <w:szCs w:val="21"/>
        </w:rPr>
        <w:t xml:space="preserve">         will, not, eat, green, eggs, and, ham);</w:t>
      </w:r>
    </w:p>
    <w:p w:rsidR="002F7267" w:rsidRDefault="002F7267" w:rsidP="00243A85">
      <w:pPr>
        <w:spacing w:before="0" w:after="0"/>
        <w:ind w:leftChars="200" w:left="420"/>
        <w:rPr>
          <w:szCs w:val="21"/>
        </w:rPr>
      </w:pPr>
      <w:r w:rsidRPr="002F7267">
        <w:rPr>
          <w:szCs w:val="21"/>
        </w:rPr>
        <w:t>endif</w:t>
      </w:r>
    </w:p>
    <w:p w:rsidR="00645AD6" w:rsidRDefault="002F7267" w:rsidP="002F7267">
      <w:pPr>
        <w:rPr>
          <w:szCs w:val="21"/>
        </w:rPr>
      </w:pPr>
      <w:r w:rsidRPr="002F7267">
        <w:rPr>
          <w:rFonts w:hint="eastAsia"/>
          <w:szCs w:val="21"/>
        </w:rPr>
        <w:t>而不必使用延续标记来增加混乱。</w:t>
      </w:r>
    </w:p>
    <w:p w:rsidR="00645AD6" w:rsidRDefault="00645AD6">
      <w:pPr>
        <w:rPr>
          <w:szCs w:val="21"/>
        </w:rPr>
      </w:pPr>
      <w:r>
        <w:rPr>
          <w:szCs w:val="21"/>
        </w:rPr>
        <w:br w:type="page"/>
      </w:r>
    </w:p>
    <w:p w:rsidR="00645AD6" w:rsidRPr="0085023A" w:rsidRDefault="00645AD6" w:rsidP="0085023A">
      <w:pPr>
        <w:jc w:val="center"/>
        <w:rPr>
          <w:b/>
          <w:sz w:val="36"/>
          <w:szCs w:val="36"/>
        </w:rPr>
      </w:pPr>
      <w:r w:rsidRPr="0085023A">
        <w:rPr>
          <w:rFonts w:hint="eastAsia"/>
          <w:b/>
          <w:sz w:val="36"/>
          <w:szCs w:val="36"/>
        </w:rPr>
        <w:lastRenderedPageBreak/>
        <w:t>11</w:t>
      </w:r>
      <w:r w:rsidRPr="0085023A">
        <w:rPr>
          <w:rFonts w:hint="eastAsia"/>
          <w:b/>
          <w:sz w:val="36"/>
          <w:szCs w:val="36"/>
        </w:rPr>
        <w:t>功能和脚本</w:t>
      </w:r>
    </w:p>
    <w:p w:rsidR="00645AD6" w:rsidRDefault="00645AD6" w:rsidP="00645AD6">
      <w:pPr>
        <w:rPr>
          <w:szCs w:val="21"/>
        </w:rPr>
      </w:pPr>
      <w:r w:rsidRPr="00645AD6">
        <w:rPr>
          <w:rFonts w:hint="eastAsia"/>
          <w:szCs w:val="21"/>
        </w:rPr>
        <w:t>复杂的</w:t>
      </w:r>
      <w:r w:rsidR="0085023A">
        <w:rPr>
          <w:szCs w:val="21"/>
        </w:rPr>
        <w:t>Octave</w:t>
      </w:r>
      <w:r w:rsidRPr="00645AD6">
        <w:rPr>
          <w:rFonts w:hint="eastAsia"/>
          <w:szCs w:val="21"/>
        </w:rPr>
        <w:t>程序通常可以通过定义函数来简化。函数可以在交互式</w:t>
      </w:r>
      <w:r w:rsidRPr="00645AD6">
        <w:rPr>
          <w:rFonts w:hint="eastAsia"/>
          <w:szCs w:val="21"/>
        </w:rPr>
        <w:t>Octave</w:t>
      </w:r>
      <w:r w:rsidRPr="00645AD6">
        <w:rPr>
          <w:rFonts w:hint="eastAsia"/>
          <w:szCs w:val="21"/>
        </w:rPr>
        <w:t>会话期间直接在命令行上定义，也可以在外部文件中定义，并且可以像调用内置函数一样调用。</w:t>
      </w:r>
    </w:p>
    <w:p w:rsidR="00645AD6" w:rsidRPr="00A6108C" w:rsidRDefault="00645AD6" w:rsidP="00645AD6">
      <w:pPr>
        <w:rPr>
          <w:b/>
          <w:sz w:val="24"/>
          <w:szCs w:val="24"/>
        </w:rPr>
      </w:pPr>
      <w:r w:rsidRPr="00A6108C">
        <w:rPr>
          <w:rFonts w:hint="eastAsia"/>
          <w:b/>
          <w:sz w:val="24"/>
          <w:szCs w:val="24"/>
        </w:rPr>
        <w:t>11.1</w:t>
      </w:r>
      <w:r w:rsidRPr="00A6108C">
        <w:rPr>
          <w:rFonts w:hint="eastAsia"/>
          <w:b/>
          <w:sz w:val="24"/>
          <w:szCs w:val="24"/>
        </w:rPr>
        <w:t>函数和脚本文件简介</w:t>
      </w:r>
    </w:p>
    <w:p w:rsidR="00645AD6" w:rsidRDefault="00645AD6" w:rsidP="00645AD6">
      <w:pPr>
        <w:rPr>
          <w:szCs w:val="21"/>
        </w:rPr>
      </w:pPr>
      <w:r w:rsidRPr="00645AD6">
        <w:rPr>
          <w:rFonts w:hint="eastAsia"/>
          <w:szCs w:val="21"/>
        </w:rPr>
        <w:t>本节涉及</w:t>
      </w:r>
      <w:r w:rsidRPr="00645AD6">
        <w:rPr>
          <w:rFonts w:hint="eastAsia"/>
          <w:szCs w:val="21"/>
        </w:rPr>
        <w:t>7</w:t>
      </w:r>
      <w:r w:rsidRPr="00645AD6">
        <w:rPr>
          <w:rFonts w:hint="eastAsia"/>
          <w:szCs w:val="21"/>
        </w:rPr>
        <w:t>个不同的内容。</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在命令提示符处输入一个函数。</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将一组命令存储在一个称为脚本文件的文件中。</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将函数存储在文件中，称为函数文件。</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函数文件中的子函数。</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在一个脚本文件中包含多个函数。</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私有函数。</w:t>
      </w:r>
    </w:p>
    <w:p w:rsidR="00645AD6" w:rsidRPr="00A6108C" w:rsidRDefault="00645AD6" w:rsidP="005E53B2">
      <w:pPr>
        <w:pStyle w:val="a9"/>
        <w:numPr>
          <w:ilvl w:val="0"/>
          <w:numId w:val="4"/>
        </w:numPr>
        <w:spacing w:before="0" w:after="0"/>
        <w:ind w:leftChars="200" w:left="840" w:firstLineChars="0"/>
        <w:rPr>
          <w:szCs w:val="21"/>
        </w:rPr>
      </w:pPr>
      <w:r w:rsidRPr="00A6108C">
        <w:rPr>
          <w:rFonts w:hint="eastAsia"/>
          <w:szCs w:val="21"/>
        </w:rPr>
        <w:t>嵌套函数。</w:t>
      </w:r>
    </w:p>
    <w:p w:rsidR="00645AD6" w:rsidRDefault="00645AD6" w:rsidP="00645AD6">
      <w:pPr>
        <w:rPr>
          <w:szCs w:val="21"/>
        </w:rPr>
      </w:pPr>
      <w:r w:rsidRPr="00645AD6">
        <w:rPr>
          <w:rFonts w:hint="eastAsia"/>
          <w:szCs w:val="21"/>
        </w:rPr>
        <w:t>函数文件和脚本文件都以。</w:t>
      </w:r>
      <w:r w:rsidRPr="00645AD6">
        <w:rPr>
          <w:rFonts w:hint="eastAsia"/>
          <w:szCs w:val="21"/>
        </w:rPr>
        <w:t>m</w:t>
      </w:r>
      <w:r w:rsidRPr="00645AD6">
        <w:rPr>
          <w:rFonts w:hint="eastAsia"/>
          <w:szCs w:val="21"/>
        </w:rPr>
        <w:t>的扩展名结尾，以便与</w:t>
      </w:r>
      <w:r w:rsidRPr="00645AD6">
        <w:rPr>
          <w:rFonts w:hint="eastAsia"/>
          <w:szCs w:val="21"/>
        </w:rPr>
        <w:t>MATLAB</w:t>
      </w:r>
      <w:r w:rsidRPr="00645AD6">
        <w:rPr>
          <w:rFonts w:hint="eastAsia"/>
          <w:szCs w:val="21"/>
        </w:rPr>
        <w:t>兼容。如果你想在一个文件中有多个独立的函数，它必须是一个脚本文件</w:t>
      </w:r>
      <w:r w:rsidRPr="00645AD6">
        <w:rPr>
          <w:rFonts w:hint="eastAsia"/>
          <w:szCs w:val="21"/>
        </w:rPr>
        <w:t>(</w:t>
      </w:r>
      <w:r w:rsidRPr="00645AD6">
        <w:rPr>
          <w:rFonts w:hint="eastAsia"/>
          <w:szCs w:val="21"/>
        </w:rPr>
        <w:t>参见</w:t>
      </w:r>
      <w:r w:rsidRPr="00E46F81">
        <w:rPr>
          <w:rFonts w:hint="eastAsia"/>
          <w:szCs w:val="21"/>
          <w:highlight w:val="red"/>
        </w:rPr>
        <w:t>脚本文件</w:t>
      </w:r>
      <w:r w:rsidRPr="00645AD6">
        <w:rPr>
          <w:rFonts w:hint="eastAsia"/>
          <w:szCs w:val="21"/>
        </w:rPr>
        <w:t>)</w:t>
      </w:r>
      <w:r w:rsidRPr="00645AD6">
        <w:rPr>
          <w:rFonts w:hint="eastAsia"/>
          <w:szCs w:val="21"/>
        </w:rPr>
        <w:t>，并且要使用这些函数，你必须在使用脚本文件中的函数之前执行脚本文件。</w:t>
      </w:r>
    </w:p>
    <w:p w:rsidR="00645AD6" w:rsidRPr="00A6108C" w:rsidRDefault="00645AD6" w:rsidP="00645AD6">
      <w:pPr>
        <w:rPr>
          <w:b/>
          <w:sz w:val="24"/>
          <w:szCs w:val="21"/>
        </w:rPr>
      </w:pPr>
      <w:r w:rsidRPr="00A6108C">
        <w:rPr>
          <w:rFonts w:hint="eastAsia"/>
          <w:b/>
          <w:sz w:val="24"/>
          <w:szCs w:val="21"/>
        </w:rPr>
        <w:t>11.2</w:t>
      </w:r>
      <w:r w:rsidRPr="00A6108C">
        <w:rPr>
          <w:rFonts w:hint="eastAsia"/>
          <w:b/>
          <w:sz w:val="24"/>
          <w:szCs w:val="21"/>
        </w:rPr>
        <w:t>定义函数</w:t>
      </w:r>
    </w:p>
    <w:p w:rsidR="00645AD6" w:rsidRDefault="00645AD6" w:rsidP="00645AD6">
      <w:pPr>
        <w:rPr>
          <w:szCs w:val="21"/>
        </w:rPr>
      </w:pPr>
      <w:r w:rsidRPr="00645AD6">
        <w:rPr>
          <w:rFonts w:hint="eastAsia"/>
          <w:szCs w:val="21"/>
        </w:rPr>
        <w:t>在其最简单的形式中，名为</w:t>
      </w:r>
      <w:r w:rsidRPr="00645AD6">
        <w:rPr>
          <w:rFonts w:hint="eastAsia"/>
          <w:szCs w:val="21"/>
        </w:rPr>
        <w:t>name</w:t>
      </w:r>
      <w:r w:rsidRPr="00645AD6">
        <w:rPr>
          <w:rFonts w:hint="eastAsia"/>
          <w:szCs w:val="21"/>
        </w:rPr>
        <w:t>的函数的定义如下</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name</w:t>
      </w:r>
    </w:p>
    <w:p w:rsidR="00645AD6" w:rsidRPr="00645AD6" w:rsidRDefault="00645AD6" w:rsidP="00A6108C">
      <w:pPr>
        <w:spacing w:before="0" w:after="0"/>
        <w:ind w:leftChars="200" w:left="420"/>
        <w:rPr>
          <w:szCs w:val="21"/>
        </w:rPr>
      </w:pPr>
      <w:r w:rsidRPr="00645AD6">
        <w:rPr>
          <w:szCs w:val="21"/>
        </w:rPr>
        <w:t xml:space="preserve">  body</w:t>
      </w:r>
    </w:p>
    <w:p w:rsidR="00645AD6" w:rsidRDefault="00645AD6" w:rsidP="00A6108C">
      <w:pPr>
        <w:spacing w:before="0" w:after="0"/>
        <w:ind w:leftChars="200" w:left="420"/>
        <w:rPr>
          <w:szCs w:val="21"/>
        </w:rPr>
      </w:pPr>
      <w:r w:rsidRPr="00645AD6">
        <w:rPr>
          <w:szCs w:val="21"/>
        </w:rPr>
        <w:t>endfunction</w:t>
      </w:r>
    </w:p>
    <w:p w:rsidR="00645AD6" w:rsidRPr="00645AD6" w:rsidRDefault="00645AD6" w:rsidP="00645AD6">
      <w:pPr>
        <w:rPr>
          <w:szCs w:val="21"/>
        </w:rPr>
      </w:pPr>
      <w:r w:rsidRPr="00645AD6">
        <w:rPr>
          <w:rFonts w:hint="eastAsia"/>
          <w:szCs w:val="21"/>
        </w:rPr>
        <w:t>一个有效的函数名就像一个有效的变量名</w:t>
      </w:r>
      <w:r w:rsidRPr="00645AD6">
        <w:rPr>
          <w:rFonts w:hint="eastAsia"/>
          <w:szCs w:val="21"/>
        </w:rPr>
        <w:t>:</w:t>
      </w:r>
      <w:r w:rsidRPr="00645AD6">
        <w:rPr>
          <w:rFonts w:hint="eastAsia"/>
          <w:szCs w:val="21"/>
        </w:rPr>
        <w:t>由字母、数字和下划线组成的序列，而不是以数字开头。函数与变量共享相同的名称池。</w:t>
      </w:r>
    </w:p>
    <w:p w:rsidR="00645AD6" w:rsidRPr="00645AD6" w:rsidRDefault="00645AD6" w:rsidP="00645AD6">
      <w:pPr>
        <w:rPr>
          <w:szCs w:val="21"/>
        </w:rPr>
      </w:pPr>
      <w:r w:rsidRPr="00645AD6">
        <w:rPr>
          <w:rFonts w:hint="eastAsia"/>
          <w:szCs w:val="21"/>
        </w:rPr>
        <w:t>函数体由</w:t>
      </w:r>
      <w:r w:rsidRPr="00645AD6">
        <w:rPr>
          <w:rFonts w:hint="eastAsia"/>
          <w:szCs w:val="21"/>
        </w:rPr>
        <w:t>Octave</w:t>
      </w:r>
      <w:r w:rsidRPr="00645AD6">
        <w:rPr>
          <w:rFonts w:hint="eastAsia"/>
          <w:szCs w:val="21"/>
        </w:rPr>
        <w:t>语句组成。它是定义中最重要的部分，因为它说明了函数应该做什么。</w:t>
      </w:r>
    </w:p>
    <w:p w:rsidR="00645AD6" w:rsidRDefault="00645AD6" w:rsidP="00645AD6">
      <w:pPr>
        <w:rPr>
          <w:szCs w:val="21"/>
        </w:rPr>
      </w:pPr>
      <w:r w:rsidRPr="00645AD6">
        <w:rPr>
          <w:rFonts w:hint="eastAsia"/>
          <w:szCs w:val="21"/>
        </w:rPr>
        <w:t>例如，这里有一个函数，当它被执行时，会在你的终端上敲响铃铛</w:t>
      </w:r>
      <w:r w:rsidRPr="00645AD6">
        <w:rPr>
          <w:rFonts w:hint="eastAsia"/>
          <w:szCs w:val="21"/>
        </w:rPr>
        <w:t>(</w:t>
      </w:r>
      <w:r w:rsidRPr="00645AD6">
        <w:rPr>
          <w:rFonts w:hint="eastAsia"/>
          <w:szCs w:val="21"/>
        </w:rPr>
        <w:t>假设它可以这样做</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wakeup</w:t>
      </w:r>
    </w:p>
    <w:p w:rsidR="00645AD6" w:rsidRPr="00645AD6" w:rsidRDefault="00645AD6" w:rsidP="00A6108C">
      <w:pPr>
        <w:spacing w:before="0" w:after="0"/>
        <w:ind w:leftChars="200" w:left="420"/>
        <w:rPr>
          <w:szCs w:val="21"/>
        </w:rPr>
      </w:pPr>
      <w:r w:rsidRPr="00645AD6">
        <w:rPr>
          <w:szCs w:val="21"/>
        </w:rPr>
        <w:t xml:space="preserve">  printf ("\a");</w:t>
      </w:r>
    </w:p>
    <w:p w:rsidR="00645AD6" w:rsidRDefault="00645AD6" w:rsidP="00A6108C">
      <w:pPr>
        <w:spacing w:before="0" w:after="0"/>
        <w:ind w:leftChars="200" w:left="420"/>
        <w:rPr>
          <w:szCs w:val="21"/>
        </w:rPr>
      </w:pPr>
      <w:r w:rsidRPr="00645AD6">
        <w:rPr>
          <w:szCs w:val="21"/>
        </w:rPr>
        <w:t>endfunction</w:t>
      </w:r>
    </w:p>
    <w:p w:rsidR="00645AD6" w:rsidRPr="00645AD6" w:rsidRDefault="00645AD6" w:rsidP="00645AD6">
      <w:pPr>
        <w:rPr>
          <w:szCs w:val="21"/>
        </w:rPr>
      </w:pPr>
      <w:r w:rsidRPr="00645AD6">
        <w:rPr>
          <w:rFonts w:hint="eastAsia"/>
          <w:szCs w:val="21"/>
        </w:rPr>
        <w:t>printf</w:t>
      </w:r>
      <w:r w:rsidRPr="00645AD6">
        <w:rPr>
          <w:rFonts w:hint="eastAsia"/>
          <w:szCs w:val="21"/>
        </w:rPr>
        <w:t>语句</w:t>
      </w:r>
      <w:r w:rsidRPr="00645AD6">
        <w:rPr>
          <w:rFonts w:hint="eastAsia"/>
          <w:szCs w:val="21"/>
        </w:rPr>
        <w:t>(</w:t>
      </w:r>
      <w:r w:rsidRPr="00645AD6">
        <w:rPr>
          <w:rFonts w:hint="eastAsia"/>
          <w:szCs w:val="21"/>
        </w:rPr>
        <w:t>参见</w:t>
      </w:r>
      <w:r w:rsidRPr="00E46F81">
        <w:rPr>
          <w:rFonts w:hint="eastAsia"/>
          <w:szCs w:val="21"/>
          <w:highlight w:val="red"/>
        </w:rPr>
        <w:t>输入和输出</w:t>
      </w:r>
      <w:r w:rsidRPr="00645AD6">
        <w:rPr>
          <w:rFonts w:hint="eastAsia"/>
          <w:szCs w:val="21"/>
        </w:rPr>
        <w:t>)</w:t>
      </w:r>
      <w:r w:rsidRPr="00645AD6">
        <w:rPr>
          <w:rFonts w:hint="eastAsia"/>
          <w:szCs w:val="21"/>
        </w:rPr>
        <w:t>只是告诉</w:t>
      </w:r>
      <w:r w:rsidRPr="00645AD6">
        <w:rPr>
          <w:rFonts w:hint="eastAsia"/>
          <w:szCs w:val="21"/>
        </w:rPr>
        <w:t>Octave</w:t>
      </w:r>
      <w:r w:rsidRPr="00645AD6">
        <w:rPr>
          <w:rFonts w:hint="eastAsia"/>
          <w:szCs w:val="21"/>
        </w:rPr>
        <w:t>打印字符串</w:t>
      </w:r>
      <w:r w:rsidRPr="00645AD6">
        <w:rPr>
          <w:rFonts w:hint="eastAsia"/>
          <w:szCs w:val="21"/>
        </w:rPr>
        <w:t>"\a"</w:t>
      </w:r>
      <w:r w:rsidRPr="00645AD6">
        <w:rPr>
          <w:rFonts w:hint="eastAsia"/>
          <w:szCs w:val="21"/>
        </w:rPr>
        <w:t>。特殊字符</w:t>
      </w:r>
      <w:r w:rsidRPr="00645AD6">
        <w:rPr>
          <w:rFonts w:hint="eastAsia"/>
          <w:szCs w:val="21"/>
        </w:rPr>
        <w:t>' \a '</w:t>
      </w:r>
      <w:r w:rsidRPr="00645AD6">
        <w:rPr>
          <w:rFonts w:hint="eastAsia"/>
          <w:szCs w:val="21"/>
        </w:rPr>
        <w:t>表示警告字符</w:t>
      </w:r>
      <w:r w:rsidRPr="00645AD6">
        <w:rPr>
          <w:rFonts w:hint="eastAsia"/>
          <w:szCs w:val="21"/>
        </w:rPr>
        <w:t>(ASCII 7)</w:t>
      </w:r>
      <w:r w:rsidRPr="00645AD6">
        <w:rPr>
          <w:rFonts w:hint="eastAsia"/>
          <w:szCs w:val="21"/>
        </w:rPr>
        <w:t>。参见</w:t>
      </w:r>
      <w:r w:rsidRPr="00E46F81">
        <w:rPr>
          <w:rFonts w:hint="eastAsia"/>
          <w:szCs w:val="21"/>
          <w:highlight w:val="red"/>
        </w:rPr>
        <w:t>字符串</w:t>
      </w:r>
      <w:r w:rsidRPr="00645AD6">
        <w:rPr>
          <w:rFonts w:hint="eastAsia"/>
          <w:szCs w:val="21"/>
        </w:rPr>
        <w:t>。</w:t>
      </w:r>
    </w:p>
    <w:p w:rsidR="00645AD6" w:rsidRPr="00645AD6" w:rsidRDefault="00645AD6" w:rsidP="00645AD6">
      <w:pPr>
        <w:rPr>
          <w:szCs w:val="21"/>
        </w:rPr>
      </w:pPr>
      <w:r w:rsidRPr="00645AD6">
        <w:rPr>
          <w:rFonts w:hint="eastAsia"/>
          <w:szCs w:val="21"/>
        </w:rPr>
        <w:t>一旦定义了这个函数，您就可以通过输入函数名来要求</w:t>
      </w:r>
      <w:r w:rsidRPr="00645AD6">
        <w:rPr>
          <w:rFonts w:hint="eastAsia"/>
          <w:szCs w:val="21"/>
        </w:rPr>
        <w:t>Octave</w:t>
      </w:r>
      <w:r w:rsidRPr="00645AD6">
        <w:rPr>
          <w:rFonts w:hint="eastAsia"/>
          <w:szCs w:val="21"/>
        </w:rPr>
        <w:t>对其求值。</w:t>
      </w:r>
    </w:p>
    <w:p w:rsidR="00645AD6" w:rsidRDefault="00645AD6" w:rsidP="00645AD6">
      <w:pPr>
        <w:rPr>
          <w:szCs w:val="21"/>
        </w:rPr>
      </w:pPr>
      <w:r w:rsidRPr="00645AD6">
        <w:rPr>
          <w:rFonts w:hint="eastAsia"/>
          <w:szCs w:val="21"/>
        </w:rPr>
        <w:t>通常，您需要将一些信息传递给您定义的函数。在</w:t>
      </w:r>
      <w:r w:rsidRPr="00645AD6">
        <w:rPr>
          <w:rFonts w:hint="eastAsia"/>
          <w:szCs w:val="21"/>
        </w:rPr>
        <w:t>Octave</w:t>
      </w:r>
      <w:r w:rsidRPr="00645AD6">
        <w:rPr>
          <w:rFonts w:hint="eastAsia"/>
          <w:szCs w:val="21"/>
        </w:rPr>
        <w:t>中向函数传递参数的语法是</w:t>
      </w:r>
    </w:p>
    <w:p w:rsidR="00645AD6" w:rsidRPr="00645AD6" w:rsidRDefault="00645AD6" w:rsidP="00A6108C">
      <w:pPr>
        <w:spacing w:before="0" w:after="0"/>
        <w:ind w:leftChars="200" w:left="420"/>
        <w:rPr>
          <w:szCs w:val="21"/>
        </w:rPr>
      </w:pPr>
      <w:r w:rsidRPr="00645AD6">
        <w:rPr>
          <w:szCs w:val="21"/>
        </w:rPr>
        <w:t>function name (arg-list)</w:t>
      </w:r>
    </w:p>
    <w:p w:rsidR="00645AD6" w:rsidRPr="00645AD6" w:rsidRDefault="00645AD6" w:rsidP="00A6108C">
      <w:pPr>
        <w:spacing w:before="0" w:after="0"/>
        <w:ind w:leftChars="200" w:left="420"/>
        <w:rPr>
          <w:szCs w:val="21"/>
        </w:rPr>
      </w:pPr>
      <w:r w:rsidRPr="00645AD6">
        <w:rPr>
          <w:szCs w:val="21"/>
        </w:rPr>
        <w:t xml:space="preserve">  body</w:t>
      </w:r>
    </w:p>
    <w:p w:rsidR="002F7267" w:rsidRDefault="00645AD6" w:rsidP="00A6108C">
      <w:pPr>
        <w:spacing w:before="0" w:after="0"/>
        <w:ind w:leftChars="200" w:left="420"/>
        <w:rPr>
          <w:szCs w:val="21"/>
        </w:rPr>
      </w:pPr>
      <w:r w:rsidRPr="00645AD6">
        <w:rPr>
          <w:szCs w:val="21"/>
        </w:rPr>
        <w:t>endfunction</w:t>
      </w:r>
    </w:p>
    <w:p w:rsidR="00645AD6" w:rsidRPr="00645AD6" w:rsidRDefault="00645AD6" w:rsidP="00645AD6">
      <w:pPr>
        <w:rPr>
          <w:szCs w:val="21"/>
        </w:rPr>
      </w:pPr>
      <w:r w:rsidRPr="00645AD6">
        <w:rPr>
          <w:rFonts w:hint="eastAsia"/>
          <w:szCs w:val="21"/>
        </w:rPr>
        <w:t>其中</w:t>
      </w:r>
      <w:r w:rsidRPr="00645AD6">
        <w:rPr>
          <w:rFonts w:hint="eastAsia"/>
          <w:szCs w:val="21"/>
        </w:rPr>
        <w:t>arg-list</w:t>
      </w:r>
      <w:r w:rsidRPr="00645AD6">
        <w:rPr>
          <w:rFonts w:hint="eastAsia"/>
          <w:szCs w:val="21"/>
        </w:rPr>
        <w:t>是一个以逗号分隔的函数参数列表。当函数被调用时，参数名被用来保存调用中给出的参数值。参数列表可以为空，在这种情况下，这种形式相当于上面所示的形式。</w:t>
      </w:r>
    </w:p>
    <w:p w:rsidR="00645AD6" w:rsidRDefault="00645AD6" w:rsidP="00645AD6">
      <w:pPr>
        <w:rPr>
          <w:szCs w:val="21"/>
        </w:rPr>
      </w:pPr>
      <w:r w:rsidRPr="00645AD6">
        <w:rPr>
          <w:rFonts w:hint="eastAsia"/>
          <w:szCs w:val="21"/>
        </w:rPr>
        <w:lastRenderedPageBreak/>
        <w:t>要在敲钟的同时打印一条消息，你可以这样修改唤醒</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wakeup (message)</w:t>
      </w:r>
    </w:p>
    <w:p w:rsidR="00645AD6" w:rsidRPr="00645AD6" w:rsidRDefault="00645AD6" w:rsidP="00A6108C">
      <w:pPr>
        <w:spacing w:before="0" w:after="0"/>
        <w:ind w:leftChars="200" w:left="420"/>
        <w:rPr>
          <w:szCs w:val="21"/>
        </w:rPr>
      </w:pPr>
      <w:r w:rsidRPr="00645AD6">
        <w:rPr>
          <w:szCs w:val="21"/>
        </w:rPr>
        <w:t xml:space="preserve">  printf ("\a%s\n", message);</w:t>
      </w:r>
    </w:p>
    <w:p w:rsidR="00645AD6" w:rsidRDefault="00645AD6" w:rsidP="00A6108C">
      <w:pPr>
        <w:spacing w:before="0" w:after="0"/>
        <w:ind w:leftChars="200" w:left="420"/>
        <w:rPr>
          <w:szCs w:val="21"/>
        </w:rPr>
      </w:pPr>
      <w:r w:rsidRPr="00645AD6">
        <w:rPr>
          <w:szCs w:val="21"/>
        </w:rPr>
        <w:t>endfunction</w:t>
      </w:r>
    </w:p>
    <w:p w:rsidR="00645AD6" w:rsidRDefault="00645AD6" w:rsidP="00645AD6">
      <w:pPr>
        <w:rPr>
          <w:szCs w:val="21"/>
        </w:rPr>
      </w:pPr>
      <w:r w:rsidRPr="00645AD6">
        <w:rPr>
          <w:rFonts w:hint="eastAsia"/>
          <w:szCs w:val="21"/>
        </w:rPr>
        <w:t>使用如下语句调用这个函数</w:t>
      </w:r>
    </w:p>
    <w:p w:rsidR="00645AD6" w:rsidRDefault="00645AD6" w:rsidP="00A6108C">
      <w:pPr>
        <w:spacing w:before="0" w:after="0"/>
        <w:ind w:leftChars="200" w:left="420"/>
        <w:rPr>
          <w:szCs w:val="21"/>
        </w:rPr>
      </w:pPr>
      <w:r w:rsidRPr="00645AD6">
        <w:rPr>
          <w:szCs w:val="21"/>
        </w:rPr>
        <w:t>wakeup ("Rise and shine!");</w:t>
      </w:r>
    </w:p>
    <w:p w:rsidR="00645AD6" w:rsidRPr="00645AD6" w:rsidRDefault="00645AD6" w:rsidP="00645AD6">
      <w:pPr>
        <w:rPr>
          <w:szCs w:val="21"/>
        </w:rPr>
      </w:pPr>
      <w:r w:rsidRPr="00645AD6">
        <w:rPr>
          <w:rFonts w:hint="eastAsia"/>
          <w:szCs w:val="21"/>
        </w:rPr>
        <w:t>将导致</w:t>
      </w:r>
      <w:r w:rsidRPr="00645AD6">
        <w:rPr>
          <w:rFonts w:hint="eastAsia"/>
          <w:szCs w:val="21"/>
        </w:rPr>
        <w:t>Octave</w:t>
      </w:r>
      <w:r w:rsidRPr="00645AD6">
        <w:rPr>
          <w:rFonts w:hint="eastAsia"/>
          <w:szCs w:val="21"/>
        </w:rPr>
        <w:t>敲响您的终端的铃声并打印消息“</w:t>
      </w:r>
      <w:r w:rsidRPr="00645AD6">
        <w:rPr>
          <w:rFonts w:hint="eastAsia"/>
          <w:szCs w:val="21"/>
        </w:rPr>
        <w:t>Rise and shine!</w:t>
      </w:r>
      <w:r w:rsidRPr="00645AD6">
        <w:rPr>
          <w:rFonts w:hint="eastAsia"/>
          <w:szCs w:val="21"/>
        </w:rPr>
        <w:t>”</w:t>
      </w:r>
      <w:r w:rsidRPr="00645AD6">
        <w:rPr>
          <w:rFonts w:hint="eastAsia"/>
          <w:szCs w:val="21"/>
        </w:rPr>
        <w:t>'</w:t>
      </w:r>
      <w:r w:rsidRPr="00645AD6">
        <w:rPr>
          <w:rFonts w:hint="eastAsia"/>
          <w:szCs w:val="21"/>
        </w:rPr>
        <w:t>，后面跟着一个换行字符</w:t>
      </w:r>
      <w:r w:rsidRPr="00645AD6">
        <w:rPr>
          <w:rFonts w:hint="eastAsia"/>
          <w:szCs w:val="21"/>
        </w:rPr>
        <w:t>(printf</w:t>
      </w:r>
      <w:r w:rsidRPr="00645AD6">
        <w:rPr>
          <w:rFonts w:hint="eastAsia"/>
          <w:szCs w:val="21"/>
        </w:rPr>
        <w:t>语句第一个参数中的</w:t>
      </w:r>
      <w:r w:rsidRPr="00645AD6">
        <w:rPr>
          <w:rFonts w:hint="eastAsia"/>
          <w:szCs w:val="21"/>
        </w:rPr>
        <w:t>' \n ')</w:t>
      </w:r>
      <w:r w:rsidRPr="00645AD6">
        <w:rPr>
          <w:rFonts w:hint="eastAsia"/>
          <w:szCs w:val="21"/>
        </w:rPr>
        <w:t>。</w:t>
      </w:r>
    </w:p>
    <w:p w:rsidR="00645AD6" w:rsidRDefault="00645AD6" w:rsidP="00645AD6">
      <w:pPr>
        <w:rPr>
          <w:szCs w:val="21"/>
        </w:rPr>
      </w:pPr>
      <w:r w:rsidRPr="00645AD6">
        <w:rPr>
          <w:rFonts w:hint="eastAsia"/>
          <w:szCs w:val="21"/>
        </w:rPr>
        <w:t>在大多数情况下，您还需要从定义的函数中获取一些信息。下面是编写返回单个值的函数的语法</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ret-var = name (arg-list)</w:t>
      </w:r>
    </w:p>
    <w:p w:rsidR="00645AD6" w:rsidRPr="00645AD6" w:rsidRDefault="00645AD6" w:rsidP="00A6108C">
      <w:pPr>
        <w:spacing w:before="0" w:after="0"/>
        <w:ind w:leftChars="200" w:left="420"/>
        <w:rPr>
          <w:szCs w:val="21"/>
        </w:rPr>
      </w:pPr>
      <w:r w:rsidRPr="00645AD6">
        <w:rPr>
          <w:szCs w:val="21"/>
        </w:rPr>
        <w:t xml:space="preserve">  body</w:t>
      </w:r>
    </w:p>
    <w:p w:rsidR="00645AD6" w:rsidRDefault="00645AD6" w:rsidP="00A6108C">
      <w:pPr>
        <w:spacing w:before="0" w:after="0"/>
        <w:ind w:leftChars="200" w:left="420"/>
        <w:rPr>
          <w:szCs w:val="21"/>
        </w:rPr>
      </w:pPr>
      <w:r w:rsidRPr="00645AD6">
        <w:rPr>
          <w:szCs w:val="21"/>
        </w:rPr>
        <w:t>endfunction</w:t>
      </w:r>
    </w:p>
    <w:p w:rsidR="00645AD6" w:rsidRPr="00645AD6" w:rsidRDefault="00645AD6" w:rsidP="00645AD6">
      <w:pPr>
        <w:rPr>
          <w:szCs w:val="21"/>
        </w:rPr>
      </w:pPr>
      <w:r w:rsidRPr="00645AD6">
        <w:rPr>
          <w:rFonts w:hint="eastAsia"/>
          <w:szCs w:val="21"/>
        </w:rPr>
        <w:t>符号</w:t>
      </w:r>
      <w:r w:rsidRPr="00645AD6">
        <w:rPr>
          <w:rFonts w:hint="eastAsia"/>
          <w:szCs w:val="21"/>
        </w:rPr>
        <w:t>ret-var</w:t>
      </w:r>
      <w:r w:rsidRPr="00645AD6">
        <w:rPr>
          <w:rFonts w:hint="eastAsia"/>
          <w:szCs w:val="21"/>
        </w:rPr>
        <w:t>是保存函数返回值的变量名。这个变量必须在函数体结束之前定义，以便函数返回值。</w:t>
      </w:r>
    </w:p>
    <w:p w:rsidR="00645AD6" w:rsidRDefault="00645AD6" w:rsidP="00645AD6">
      <w:pPr>
        <w:rPr>
          <w:szCs w:val="21"/>
        </w:rPr>
      </w:pPr>
      <w:r w:rsidRPr="00645AD6">
        <w:rPr>
          <w:rFonts w:hint="eastAsia"/>
          <w:szCs w:val="21"/>
        </w:rPr>
        <w:t>函数体中使用的变量是函数的局部变量。在</w:t>
      </w:r>
      <w:r w:rsidRPr="00645AD6">
        <w:rPr>
          <w:rFonts w:hint="eastAsia"/>
          <w:szCs w:val="21"/>
        </w:rPr>
        <w:t>arg-list</w:t>
      </w:r>
      <w:r w:rsidRPr="00645AD6">
        <w:rPr>
          <w:rFonts w:hint="eastAsia"/>
          <w:szCs w:val="21"/>
        </w:rPr>
        <w:t>和</w:t>
      </w:r>
      <w:r w:rsidRPr="00645AD6">
        <w:rPr>
          <w:rFonts w:hint="eastAsia"/>
          <w:szCs w:val="21"/>
        </w:rPr>
        <w:t>ret-var</w:t>
      </w:r>
      <w:r w:rsidRPr="00645AD6">
        <w:rPr>
          <w:rFonts w:hint="eastAsia"/>
          <w:szCs w:val="21"/>
        </w:rPr>
        <w:t>中命名的变量也是函数的局部变量。有关如何在函数中访问全局变量的信息，请参阅</w:t>
      </w:r>
      <w:r w:rsidRPr="00E46F81">
        <w:rPr>
          <w:rFonts w:hint="eastAsia"/>
          <w:szCs w:val="21"/>
          <w:highlight w:val="red"/>
        </w:rPr>
        <w:t>全局变量</w:t>
      </w:r>
      <w:r w:rsidRPr="00645AD6">
        <w:rPr>
          <w:rFonts w:hint="eastAsia"/>
          <w:szCs w:val="21"/>
        </w:rPr>
        <w:t>。</w:t>
      </w:r>
    </w:p>
    <w:p w:rsidR="00645AD6" w:rsidRDefault="00645AD6" w:rsidP="00645AD6">
      <w:pPr>
        <w:rPr>
          <w:szCs w:val="21"/>
        </w:rPr>
      </w:pPr>
      <w:r w:rsidRPr="00645AD6">
        <w:rPr>
          <w:rFonts w:hint="eastAsia"/>
          <w:szCs w:val="21"/>
        </w:rPr>
        <w:t>例如，下面是一个计算向量元素平均值的函数</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retval = avg (v)</w:t>
      </w:r>
    </w:p>
    <w:p w:rsidR="00645AD6" w:rsidRPr="00645AD6" w:rsidRDefault="00645AD6" w:rsidP="00A6108C">
      <w:pPr>
        <w:spacing w:before="0" w:after="0"/>
        <w:ind w:leftChars="200" w:left="420"/>
        <w:rPr>
          <w:szCs w:val="21"/>
        </w:rPr>
      </w:pPr>
      <w:r w:rsidRPr="00645AD6">
        <w:rPr>
          <w:szCs w:val="21"/>
        </w:rPr>
        <w:t xml:space="preserve">  retval = sum (v) / length (v);</w:t>
      </w:r>
    </w:p>
    <w:p w:rsidR="00645AD6" w:rsidRDefault="00645AD6" w:rsidP="00A6108C">
      <w:pPr>
        <w:spacing w:before="0" w:after="0"/>
        <w:ind w:leftChars="200" w:left="420"/>
        <w:rPr>
          <w:szCs w:val="21"/>
        </w:rPr>
      </w:pPr>
      <w:r w:rsidRPr="00645AD6">
        <w:rPr>
          <w:szCs w:val="21"/>
        </w:rPr>
        <w:t>endfunction</w:t>
      </w:r>
    </w:p>
    <w:p w:rsidR="00645AD6" w:rsidRDefault="00645AD6" w:rsidP="00645AD6">
      <w:pPr>
        <w:rPr>
          <w:szCs w:val="21"/>
        </w:rPr>
      </w:pPr>
      <w:r w:rsidRPr="00645AD6">
        <w:rPr>
          <w:rFonts w:hint="eastAsia"/>
          <w:szCs w:val="21"/>
        </w:rPr>
        <w:t>如果我们把</w:t>
      </w:r>
      <w:r w:rsidRPr="00645AD6">
        <w:rPr>
          <w:rFonts w:hint="eastAsia"/>
          <w:szCs w:val="21"/>
        </w:rPr>
        <w:t>avg</w:t>
      </w:r>
      <w:r w:rsidRPr="00645AD6">
        <w:rPr>
          <w:rFonts w:hint="eastAsia"/>
          <w:szCs w:val="21"/>
        </w:rPr>
        <w:t>写成这样，</w:t>
      </w:r>
    </w:p>
    <w:p w:rsidR="00645AD6" w:rsidRPr="00645AD6" w:rsidRDefault="00645AD6" w:rsidP="00A6108C">
      <w:pPr>
        <w:spacing w:before="0" w:after="0"/>
        <w:ind w:leftChars="200" w:left="420"/>
        <w:rPr>
          <w:szCs w:val="21"/>
        </w:rPr>
      </w:pPr>
      <w:r w:rsidRPr="00645AD6">
        <w:rPr>
          <w:szCs w:val="21"/>
        </w:rPr>
        <w:t>function retval = avg (v)</w:t>
      </w:r>
    </w:p>
    <w:p w:rsidR="00645AD6" w:rsidRPr="00645AD6" w:rsidRDefault="00645AD6" w:rsidP="00A6108C">
      <w:pPr>
        <w:spacing w:before="0" w:after="0"/>
        <w:ind w:leftChars="200" w:left="420"/>
        <w:rPr>
          <w:szCs w:val="21"/>
        </w:rPr>
      </w:pPr>
      <w:r w:rsidRPr="00645AD6">
        <w:rPr>
          <w:szCs w:val="21"/>
        </w:rPr>
        <w:t xml:space="preserve">  if (isvector (v))</w:t>
      </w:r>
    </w:p>
    <w:p w:rsidR="00645AD6" w:rsidRPr="00645AD6" w:rsidRDefault="00645AD6" w:rsidP="00A6108C">
      <w:pPr>
        <w:spacing w:before="0" w:after="0"/>
        <w:ind w:leftChars="200" w:left="420"/>
        <w:rPr>
          <w:szCs w:val="21"/>
        </w:rPr>
      </w:pPr>
      <w:r w:rsidRPr="00645AD6">
        <w:rPr>
          <w:szCs w:val="21"/>
        </w:rPr>
        <w:t xml:space="preserve">    retval = sum (v) / length (v);</w:t>
      </w:r>
    </w:p>
    <w:p w:rsidR="00645AD6" w:rsidRPr="00645AD6" w:rsidRDefault="00645AD6" w:rsidP="00A6108C">
      <w:pPr>
        <w:spacing w:before="0" w:after="0"/>
        <w:ind w:leftChars="200" w:left="420"/>
        <w:rPr>
          <w:szCs w:val="21"/>
        </w:rPr>
      </w:pPr>
      <w:r w:rsidRPr="00645AD6">
        <w:rPr>
          <w:szCs w:val="21"/>
        </w:rPr>
        <w:t xml:space="preserve">  endif</w:t>
      </w:r>
    </w:p>
    <w:p w:rsidR="00645AD6" w:rsidRDefault="00645AD6" w:rsidP="00A6108C">
      <w:pPr>
        <w:spacing w:before="0" w:after="0"/>
        <w:ind w:leftChars="200" w:left="420"/>
        <w:rPr>
          <w:szCs w:val="21"/>
        </w:rPr>
      </w:pPr>
      <w:r w:rsidRPr="00645AD6">
        <w:rPr>
          <w:szCs w:val="21"/>
        </w:rPr>
        <w:t>endfunction</w:t>
      </w:r>
    </w:p>
    <w:p w:rsidR="00645AD6" w:rsidRDefault="00645AD6" w:rsidP="00645AD6">
      <w:pPr>
        <w:rPr>
          <w:szCs w:val="21"/>
        </w:rPr>
      </w:pPr>
      <w:r w:rsidRPr="00645AD6">
        <w:rPr>
          <w:rFonts w:hint="eastAsia"/>
          <w:szCs w:val="21"/>
        </w:rPr>
        <w:t>然后用一个矩阵而不是一个向量作为参数调用这个函数，</w:t>
      </w:r>
      <w:r w:rsidRPr="00645AD6">
        <w:rPr>
          <w:rFonts w:hint="eastAsia"/>
          <w:szCs w:val="21"/>
        </w:rPr>
        <w:t>Octave</w:t>
      </w:r>
      <w:r w:rsidRPr="00645AD6">
        <w:rPr>
          <w:rFonts w:hint="eastAsia"/>
          <w:szCs w:val="21"/>
        </w:rPr>
        <w:t>就会打印出这样的错误信息</w:t>
      </w:r>
      <w:r w:rsidRPr="00645AD6">
        <w:rPr>
          <w:rFonts w:hint="eastAsia"/>
          <w:szCs w:val="21"/>
        </w:rPr>
        <w:t>:</w:t>
      </w:r>
    </w:p>
    <w:p w:rsidR="00645AD6" w:rsidRDefault="00645AD6" w:rsidP="00A6108C">
      <w:pPr>
        <w:ind w:leftChars="200" w:left="420"/>
        <w:rPr>
          <w:szCs w:val="21"/>
        </w:rPr>
      </w:pPr>
      <w:r w:rsidRPr="00645AD6">
        <w:rPr>
          <w:szCs w:val="21"/>
        </w:rPr>
        <w:t>error: value on right hand side of assignment is undefined</w:t>
      </w:r>
    </w:p>
    <w:p w:rsidR="00645AD6" w:rsidRDefault="00645AD6" w:rsidP="00645AD6">
      <w:pPr>
        <w:rPr>
          <w:szCs w:val="21"/>
        </w:rPr>
      </w:pPr>
      <w:r w:rsidRPr="00645AD6">
        <w:rPr>
          <w:rFonts w:hint="eastAsia"/>
          <w:szCs w:val="21"/>
        </w:rPr>
        <w:t>因为</w:t>
      </w:r>
      <w:r w:rsidRPr="00645AD6">
        <w:rPr>
          <w:rFonts w:hint="eastAsia"/>
          <w:szCs w:val="21"/>
        </w:rPr>
        <w:t>if</w:t>
      </w:r>
      <w:r w:rsidRPr="00645AD6">
        <w:rPr>
          <w:rFonts w:hint="eastAsia"/>
          <w:szCs w:val="21"/>
        </w:rPr>
        <w:t>语句的主体从未执行过，检索也从未定义过。为了防止此类模糊的错误，最好始终确保返回变量始终具有值，并在遇到问题时生成有意义的错误消息。例如，</w:t>
      </w:r>
      <w:r w:rsidRPr="00645AD6">
        <w:rPr>
          <w:rFonts w:hint="eastAsia"/>
          <w:szCs w:val="21"/>
        </w:rPr>
        <w:t>avg</w:t>
      </w:r>
      <w:r w:rsidRPr="00645AD6">
        <w:rPr>
          <w:rFonts w:hint="eastAsia"/>
          <w:szCs w:val="21"/>
        </w:rPr>
        <w:t>可以这样写</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retval = avg (v)</w:t>
      </w:r>
    </w:p>
    <w:p w:rsidR="00645AD6" w:rsidRPr="00645AD6" w:rsidRDefault="00645AD6" w:rsidP="00A6108C">
      <w:pPr>
        <w:spacing w:before="0" w:after="0"/>
        <w:ind w:leftChars="200" w:left="420"/>
        <w:rPr>
          <w:szCs w:val="21"/>
        </w:rPr>
      </w:pPr>
      <w:r w:rsidRPr="00645AD6">
        <w:rPr>
          <w:szCs w:val="21"/>
        </w:rPr>
        <w:t xml:space="preserve">  retval = 0;</w:t>
      </w:r>
    </w:p>
    <w:p w:rsidR="00645AD6" w:rsidRPr="00645AD6" w:rsidRDefault="00645AD6" w:rsidP="00A6108C">
      <w:pPr>
        <w:spacing w:before="0" w:after="0"/>
        <w:ind w:leftChars="200" w:left="420"/>
        <w:rPr>
          <w:szCs w:val="21"/>
        </w:rPr>
      </w:pPr>
      <w:r w:rsidRPr="00645AD6">
        <w:rPr>
          <w:szCs w:val="21"/>
        </w:rPr>
        <w:t xml:space="preserve">  if (isvector (v))</w:t>
      </w:r>
    </w:p>
    <w:p w:rsidR="00645AD6" w:rsidRPr="00645AD6" w:rsidRDefault="00645AD6" w:rsidP="00A6108C">
      <w:pPr>
        <w:spacing w:before="0" w:after="0"/>
        <w:ind w:leftChars="200" w:left="420"/>
        <w:rPr>
          <w:szCs w:val="21"/>
        </w:rPr>
      </w:pPr>
      <w:r w:rsidRPr="00645AD6">
        <w:rPr>
          <w:szCs w:val="21"/>
        </w:rPr>
        <w:t xml:space="preserve">    retval = sum (v) / length (v);</w:t>
      </w:r>
    </w:p>
    <w:p w:rsidR="00645AD6" w:rsidRPr="00645AD6" w:rsidRDefault="00645AD6" w:rsidP="00A6108C">
      <w:pPr>
        <w:spacing w:before="0" w:after="0"/>
        <w:ind w:leftChars="200" w:left="420"/>
        <w:rPr>
          <w:szCs w:val="21"/>
        </w:rPr>
      </w:pPr>
      <w:r w:rsidRPr="00645AD6">
        <w:rPr>
          <w:szCs w:val="21"/>
        </w:rPr>
        <w:t xml:space="preserve">  else</w:t>
      </w:r>
    </w:p>
    <w:p w:rsidR="00645AD6" w:rsidRPr="00645AD6" w:rsidRDefault="00645AD6" w:rsidP="00A6108C">
      <w:pPr>
        <w:spacing w:before="0" w:after="0"/>
        <w:ind w:leftChars="200" w:left="420"/>
        <w:rPr>
          <w:szCs w:val="21"/>
        </w:rPr>
      </w:pPr>
      <w:r w:rsidRPr="00645AD6">
        <w:rPr>
          <w:szCs w:val="21"/>
        </w:rPr>
        <w:t xml:space="preserve">    error ("avg: expecting vector argument");</w:t>
      </w:r>
    </w:p>
    <w:p w:rsidR="00645AD6" w:rsidRPr="00645AD6" w:rsidRDefault="00645AD6" w:rsidP="00A6108C">
      <w:pPr>
        <w:spacing w:before="0" w:after="0"/>
        <w:ind w:leftChars="200" w:left="420"/>
        <w:rPr>
          <w:szCs w:val="21"/>
        </w:rPr>
      </w:pPr>
      <w:r w:rsidRPr="00645AD6">
        <w:rPr>
          <w:szCs w:val="21"/>
        </w:rPr>
        <w:t xml:space="preserve">  endif</w:t>
      </w:r>
    </w:p>
    <w:p w:rsidR="00645AD6" w:rsidRDefault="00645AD6" w:rsidP="00A6108C">
      <w:pPr>
        <w:spacing w:before="0" w:after="0"/>
        <w:ind w:leftChars="200" w:left="420"/>
        <w:rPr>
          <w:szCs w:val="21"/>
        </w:rPr>
      </w:pPr>
      <w:r w:rsidRPr="00645AD6">
        <w:rPr>
          <w:szCs w:val="21"/>
        </w:rPr>
        <w:t>endfunction</w:t>
      </w:r>
    </w:p>
    <w:p w:rsidR="00645AD6" w:rsidRDefault="00645AD6" w:rsidP="00645AD6">
      <w:pPr>
        <w:rPr>
          <w:szCs w:val="21"/>
        </w:rPr>
      </w:pPr>
      <w:r w:rsidRPr="00645AD6">
        <w:rPr>
          <w:rFonts w:hint="eastAsia"/>
          <w:szCs w:val="21"/>
        </w:rPr>
        <w:lastRenderedPageBreak/>
        <w:t>这个函数还有一个问题。如果调用它时没有参数呢</w:t>
      </w:r>
      <w:r w:rsidRPr="00645AD6">
        <w:rPr>
          <w:rFonts w:hint="eastAsia"/>
          <w:szCs w:val="21"/>
        </w:rPr>
        <w:t>?</w:t>
      </w:r>
      <w:r w:rsidRPr="00645AD6">
        <w:rPr>
          <w:rFonts w:hint="eastAsia"/>
          <w:szCs w:val="21"/>
        </w:rPr>
        <w:t>如果没有额外的错误检查，</w:t>
      </w:r>
      <w:r w:rsidRPr="00645AD6">
        <w:rPr>
          <w:rFonts w:hint="eastAsia"/>
          <w:szCs w:val="21"/>
        </w:rPr>
        <w:t>Octave</w:t>
      </w:r>
      <w:r w:rsidRPr="00645AD6">
        <w:rPr>
          <w:rFonts w:hint="eastAsia"/>
          <w:szCs w:val="21"/>
        </w:rPr>
        <w:t>可能会打印一条错误消息，这并不能真正帮助您跟踪错误的来源。为了允许您捕获此类错误，</w:t>
      </w:r>
      <w:r w:rsidRPr="00645AD6">
        <w:rPr>
          <w:rFonts w:hint="eastAsia"/>
          <w:szCs w:val="21"/>
        </w:rPr>
        <w:t>Octave</w:t>
      </w:r>
      <w:r w:rsidRPr="00645AD6">
        <w:rPr>
          <w:rFonts w:hint="eastAsia"/>
          <w:szCs w:val="21"/>
        </w:rPr>
        <w:t>为每个函数提供了一个名为</w:t>
      </w:r>
      <w:r w:rsidRPr="00645AD6">
        <w:rPr>
          <w:rFonts w:hint="eastAsia"/>
          <w:szCs w:val="21"/>
        </w:rPr>
        <w:t>nargin</w:t>
      </w:r>
      <w:r w:rsidRPr="00645AD6">
        <w:rPr>
          <w:rFonts w:hint="eastAsia"/>
          <w:szCs w:val="21"/>
        </w:rPr>
        <w:t>的自动变量。每次调用函数时，都会自动将</w:t>
      </w:r>
      <w:r w:rsidRPr="00645AD6">
        <w:rPr>
          <w:rFonts w:hint="eastAsia"/>
          <w:szCs w:val="21"/>
        </w:rPr>
        <w:t>nargin</w:t>
      </w:r>
      <w:r w:rsidRPr="00645AD6">
        <w:rPr>
          <w:rFonts w:hint="eastAsia"/>
          <w:szCs w:val="21"/>
        </w:rPr>
        <w:t>初始化为实际传递给函数的参数数量。例如，我们可以这样重写</w:t>
      </w:r>
      <w:r w:rsidRPr="00645AD6">
        <w:rPr>
          <w:rFonts w:hint="eastAsia"/>
          <w:szCs w:val="21"/>
        </w:rPr>
        <w:t>avg</w:t>
      </w:r>
      <w:r w:rsidRPr="00645AD6">
        <w:rPr>
          <w:rFonts w:hint="eastAsia"/>
          <w:szCs w:val="21"/>
        </w:rPr>
        <w:t>函数</w:t>
      </w:r>
      <w:r w:rsidRPr="00645AD6">
        <w:rPr>
          <w:rFonts w:hint="eastAsia"/>
          <w:szCs w:val="21"/>
        </w:rPr>
        <w:t>:</w:t>
      </w:r>
    </w:p>
    <w:p w:rsidR="00645AD6" w:rsidRPr="00645AD6" w:rsidRDefault="00645AD6" w:rsidP="00A6108C">
      <w:pPr>
        <w:spacing w:before="0" w:after="0"/>
        <w:ind w:leftChars="200" w:left="420"/>
        <w:rPr>
          <w:szCs w:val="21"/>
        </w:rPr>
      </w:pPr>
      <w:r w:rsidRPr="00645AD6">
        <w:rPr>
          <w:szCs w:val="21"/>
        </w:rPr>
        <w:t>function retval = avg (v)</w:t>
      </w:r>
    </w:p>
    <w:p w:rsidR="00645AD6" w:rsidRPr="00645AD6" w:rsidRDefault="00645AD6" w:rsidP="00A6108C">
      <w:pPr>
        <w:spacing w:before="0" w:after="0"/>
        <w:ind w:leftChars="200" w:left="420"/>
        <w:rPr>
          <w:szCs w:val="21"/>
        </w:rPr>
      </w:pPr>
      <w:r w:rsidRPr="00645AD6">
        <w:rPr>
          <w:szCs w:val="21"/>
        </w:rPr>
        <w:t xml:space="preserve">  retval = 0;</w:t>
      </w:r>
    </w:p>
    <w:p w:rsidR="00645AD6" w:rsidRPr="00645AD6" w:rsidRDefault="00645AD6" w:rsidP="00A6108C">
      <w:pPr>
        <w:spacing w:before="0" w:after="0"/>
        <w:ind w:leftChars="200" w:left="420"/>
        <w:rPr>
          <w:szCs w:val="21"/>
        </w:rPr>
      </w:pPr>
      <w:r w:rsidRPr="00645AD6">
        <w:rPr>
          <w:szCs w:val="21"/>
        </w:rPr>
        <w:t xml:space="preserve">  if (nargin != 1)</w:t>
      </w:r>
    </w:p>
    <w:p w:rsidR="00645AD6" w:rsidRPr="00645AD6" w:rsidRDefault="00645AD6" w:rsidP="00A6108C">
      <w:pPr>
        <w:spacing w:before="0" w:after="0"/>
        <w:ind w:leftChars="200" w:left="420"/>
        <w:rPr>
          <w:szCs w:val="21"/>
        </w:rPr>
      </w:pPr>
      <w:r w:rsidRPr="00645AD6">
        <w:rPr>
          <w:szCs w:val="21"/>
        </w:rPr>
        <w:t xml:space="preserve">    usage ("avg (vector)");</w:t>
      </w:r>
    </w:p>
    <w:p w:rsidR="00645AD6" w:rsidRPr="00645AD6" w:rsidRDefault="00645AD6" w:rsidP="00A6108C">
      <w:pPr>
        <w:spacing w:before="0" w:after="0"/>
        <w:ind w:leftChars="200" w:left="420"/>
        <w:rPr>
          <w:szCs w:val="21"/>
        </w:rPr>
      </w:pPr>
      <w:r w:rsidRPr="00645AD6">
        <w:rPr>
          <w:szCs w:val="21"/>
        </w:rPr>
        <w:t xml:space="preserve">  endif</w:t>
      </w:r>
    </w:p>
    <w:p w:rsidR="00645AD6" w:rsidRPr="00645AD6" w:rsidRDefault="00645AD6" w:rsidP="00A6108C">
      <w:pPr>
        <w:spacing w:before="0" w:after="0"/>
        <w:ind w:leftChars="200" w:left="420"/>
        <w:rPr>
          <w:szCs w:val="21"/>
        </w:rPr>
      </w:pPr>
      <w:r w:rsidRPr="00645AD6">
        <w:rPr>
          <w:szCs w:val="21"/>
        </w:rPr>
        <w:t xml:space="preserve">  if (isvector (v))</w:t>
      </w:r>
    </w:p>
    <w:p w:rsidR="00645AD6" w:rsidRPr="00645AD6" w:rsidRDefault="00645AD6" w:rsidP="00A6108C">
      <w:pPr>
        <w:spacing w:before="0" w:after="0"/>
        <w:ind w:leftChars="200" w:left="420"/>
        <w:rPr>
          <w:szCs w:val="21"/>
        </w:rPr>
      </w:pPr>
      <w:r w:rsidRPr="00645AD6">
        <w:rPr>
          <w:szCs w:val="21"/>
        </w:rPr>
        <w:t xml:space="preserve">    retval = sum (v) / length (v);</w:t>
      </w:r>
    </w:p>
    <w:p w:rsidR="00645AD6" w:rsidRPr="00645AD6" w:rsidRDefault="00645AD6" w:rsidP="00A6108C">
      <w:pPr>
        <w:spacing w:before="0" w:after="0"/>
        <w:ind w:leftChars="200" w:left="420"/>
        <w:rPr>
          <w:szCs w:val="21"/>
        </w:rPr>
      </w:pPr>
      <w:r w:rsidRPr="00645AD6">
        <w:rPr>
          <w:szCs w:val="21"/>
        </w:rPr>
        <w:t xml:space="preserve">  else</w:t>
      </w:r>
    </w:p>
    <w:p w:rsidR="00645AD6" w:rsidRPr="00645AD6" w:rsidRDefault="00645AD6" w:rsidP="00A6108C">
      <w:pPr>
        <w:spacing w:before="0" w:after="0"/>
        <w:ind w:leftChars="200" w:left="420"/>
        <w:rPr>
          <w:szCs w:val="21"/>
        </w:rPr>
      </w:pPr>
      <w:r w:rsidRPr="00645AD6">
        <w:rPr>
          <w:szCs w:val="21"/>
        </w:rPr>
        <w:t xml:space="preserve">    error ("avg: expecting vector argument");</w:t>
      </w:r>
    </w:p>
    <w:p w:rsidR="00645AD6" w:rsidRPr="00645AD6" w:rsidRDefault="00645AD6" w:rsidP="00A6108C">
      <w:pPr>
        <w:spacing w:before="0" w:after="0"/>
        <w:ind w:leftChars="200" w:left="420"/>
        <w:rPr>
          <w:szCs w:val="21"/>
        </w:rPr>
      </w:pPr>
      <w:r w:rsidRPr="00645AD6">
        <w:rPr>
          <w:szCs w:val="21"/>
        </w:rPr>
        <w:t xml:space="preserve">  endif</w:t>
      </w:r>
    </w:p>
    <w:p w:rsidR="00645AD6" w:rsidRDefault="00645AD6" w:rsidP="00A6108C">
      <w:pPr>
        <w:spacing w:before="0" w:after="0"/>
        <w:ind w:leftChars="200" w:left="420"/>
        <w:rPr>
          <w:szCs w:val="21"/>
        </w:rPr>
      </w:pPr>
      <w:r w:rsidRPr="00645AD6">
        <w:rPr>
          <w:szCs w:val="21"/>
        </w:rPr>
        <w:t>endfunction</w:t>
      </w:r>
    </w:p>
    <w:p w:rsidR="00645AD6" w:rsidRDefault="00645AD6" w:rsidP="00645AD6">
      <w:pPr>
        <w:rPr>
          <w:szCs w:val="21"/>
        </w:rPr>
      </w:pPr>
      <w:r w:rsidRPr="00645AD6">
        <w:rPr>
          <w:rFonts w:hint="eastAsia"/>
          <w:szCs w:val="21"/>
        </w:rPr>
        <w:t>对于用</w:t>
      </w:r>
      <w:r w:rsidRPr="00645AD6">
        <w:rPr>
          <w:rFonts w:hint="eastAsia"/>
          <w:szCs w:val="21"/>
        </w:rPr>
        <w:t>.m</w:t>
      </w:r>
      <w:r w:rsidRPr="00645AD6">
        <w:rPr>
          <w:rFonts w:hint="eastAsia"/>
          <w:szCs w:val="21"/>
        </w:rPr>
        <w:t>文件代码编写的函数，如果调用时带有比预期更多的参数，</w:t>
      </w:r>
      <w:r w:rsidRPr="00645AD6">
        <w:rPr>
          <w:rFonts w:hint="eastAsia"/>
          <w:szCs w:val="21"/>
        </w:rPr>
        <w:t>Octave</w:t>
      </w:r>
      <w:r w:rsidRPr="00645AD6">
        <w:rPr>
          <w:rFonts w:hint="eastAsia"/>
          <w:szCs w:val="21"/>
        </w:rPr>
        <w:t>会自动报告错误。如果用太少的参数调用函数，</w:t>
      </w:r>
      <w:r w:rsidRPr="00645AD6">
        <w:rPr>
          <w:rFonts w:hint="eastAsia"/>
          <w:szCs w:val="21"/>
        </w:rPr>
        <w:t>Octave</w:t>
      </w:r>
      <w:r w:rsidRPr="00645AD6">
        <w:rPr>
          <w:rFonts w:hint="eastAsia"/>
          <w:szCs w:val="21"/>
        </w:rPr>
        <w:t>不会自动报告错误，因为函数通常可能有默认参数，但任何尝试使用未给定值的变量都会导致错误。函数可以检查调用它们时使用的参数，以避免此类问题，并提供更多特定于上下文的错误消息。</w:t>
      </w:r>
    </w:p>
    <w:p w:rsidR="00645AD6" w:rsidRPr="00F12274" w:rsidRDefault="00645AD6" w:rsidP="00A6108C">
      <w:pPr>
        <w:spacing w:before="0" w:after="0"/>
        <w:rPr>
          <w:i/>
          <w:szCs w:val="21"/>
        </w:rPr>
      </w:pPr>
      <w:r w:rsidRPr="00645AD6">
        <w:rPr>
          <w:szCs w:val="21"/>
        </w:rPr>
        <w:t xml:space="preserve">: </w:t>
      </w:r>
      <w:r w:rsidRPr="00F12274">
        <w:rPr>
          <w:i/>
          <w:szCs w:val="21"/>
        </w:rPr>
        <w:t xml:space="preserve">n = </w:t>
      </w:r>
      <w:r w:rsidRPr="00F12274">
        <w:rPr>
          <w:b/>
          <w:szCs w:val="21"/>
        </w:rPr>
        <w:t>nargin</w:t>
      </w:r>
      <w:r w:rsidRPr="00F12274">
        <w:rPr>
          <w:i/>
          <w:szCs w:val="21"/>
        </w:rPr>
        <w:t xml:space="preserve"> ()</w:t>
      </w:r>
    </w:p>
    <w:p w:rsidR="00645AD6" w:rsidRPr="00F12274" w:rsidRDefault="00645AD6" w:rsidP="00A6108C">
      <w:pPr>
        <w:spacing w:before="0" w:after="0"/>
        <w:rPr>
          <w:i/>
          <w:szCs w:val="21"/>
        </w:rPr>
      </w:pPr>
      <w:r w:rsidRPr="00645AD6">
        <w:rPr>
          <w:szCs w:val="21"/>
        </w:rPr>
        <w:t xml:space="preserve">: </w:t>
      </w:r>
      <w:r w:rsidRPr="00F12274">
        <w:rPr>
          <w:i/>
          <w:szCs w:val="21"/>
        </w:rPr>
        <w:t xml:space="preserve">n = </w:t>
      </w:r>
      <w:r w:rsidRPr="00F12274">
        <w:rPr>
          <w:b/>
          <w:szCs w:val="21"/>
        </w:rPr>
        <w:t>nargin</w:t>
      </w:r>
      <w:r w:rsidRPr="00F12274">
        <w:rPr>
          <w:i/>
          <w:szCs w:val="21"/>
        </w:rPr>
        <w:t xml:space="preserve"> (fcn)</w:t>
      </w:r>
    </w:p>
    <w:p w:rsidR="00645AD6" w:rsidRPr="00645AD6" w:rsidRDefault="00645AD6" w:rsidP="00A6108C">
      <w:pPr>
        <w:spacing w:before="0" w:after="0"/>
        <w:ind w:leftChars="200" w:left="420"/>
        <w:rPr>
          <w:szCs w:val="21"/>
        </w:rPr>
      </w:pPr>
      <w:r w:rsidRPr="00645AD6">
        <w:rPr>
          <w:rFonts w:hint="eastAsia"/>
          <w:szCs w:val="21"/>
        </w:rPr>
        <w:t>报告函数输入参数的数量。</w:t>
      </w:r>
    </w:p>
    <w:p w:rsidR="00645AD6" w:rsidRPr="00645AD6" w:rsidRDefault="00645AD6" w:rsidP="00A6108C">
      <w:pPr>
        <w:spacing w:before="0" w:after="0"/>
        <w:ind w:leftChars="200" w:left="420"/>
        <w:rPr>
          <w:szCs w:val="21"/>
        </w:rPr>
      </w:pPr>
      <w:r w:rsidRPr="00645AD6">
        <w:rPr>
          <w:rFonts w:hint="eastAsia"/>
          <w:szCs w:val="21"/>
        </w:rPr>
        <w:t>从函数内部调用，返回传递给函数的参数个数。在顶层，返回传递给</w:t>
      </w:r>
      <w:r w:rsidRPr="00645AD6">
        <w:rPr>
          <w:rFonts w:hint="eastAsia"/>
          <w:szCs w:val="21"/>
        </w:rPr>
        <w:t>Octave</w:t>
      </w:r>
      <w:r w:rsidRPr="00645AD6">
        <w:rPr>
          <w:rFonts w:hint="eastAsia"/>
          <w:szCs w:val="21"/>
        </w:rPr>
        <w:t>的命令行参数的数量。</w:t>
      </w:r>
    </w:p>
    <w:p w:rsidR="00645AD6" w:rsidRPr="00645AD6" w:rsidRDefault="00645AD6" w:rsidP="00A6108C">
      <w:pPr>
        <w:spacing w:before="0" w:after="0"/>
        <w:ind w:leftChars="200" w:left="420"/>
        <w:rPr>
          <w:szCs w:val="21"/>
        </w:rPr>
      </w:pPr>
      <w:r w:rsidRPr="00645AD6">
        <w:rPr>
          <w:rFonts w:hint="eastAsia"/>
          <w:szCs w:val="21"/>
        </w:rPr>
        <w:t>如果使用可选参数</w:t>
      </w:r>
      <w:r w:rsidRPr="00645AD6">
        <w:rPr>
          <w:rFonts w:hint="eastAsia"/>
          <w:szCs w:val="21"/>
        </w:rPr>
        <w:t>fcn(</w:t>
      </w:r>
      <w:r w:rsidRPr="00645AD6">
        <w:rPr>
          <w:rFonts w:hint="eastAsia"/>
          <w:szCs w:val="21"/>
        </w:rPr>
        <w:t>函数名或句柄</w:t>
      </w:r>
      <w:r w:rsidRPr="00645AD6">
        <w:rPr>
          <w:rFonts w:hint="eastAsia"/>
          <w:szCs w:val="21"/>
        </w:rPr>
        <w:t>)</w:t>
      </w:r>
      <w:r w:rsidRPr="00645AD6">
        <w:rPr>
          <w:rFonts w:hint="eastAsia"/>
          <w:szCs w:val="21"/>
        </w:rPr>
        <w:t>调用，则返回声明的函数可以接受的参数数量。</w:t>
      </w:r>
    </w:p>
    <w:p w:rsidR="00645AD6" w:rsidRDefault="00645AD6" w:rsidP="00A6108C">
      <w:pPr>
        <w:spacing w:before="0" w:after="0"/>
        <w:ind w:leftChars="200" w:left="420"/>
        <w:rPr>
          <w:szCs w:val="21"/>
        </w:rPr>
      </w:pPr>
      <w:r w:rsidRPr="00645AD6">
        <w:rPr>
          <w:rFonts w:hint="eastAsia"/>
          <w:szCs w:val="21"/>
        </w:rPr>
        <w:t>如果</w:t>
      </w:r>
      <w:r w:rsidRPr="00645AD6">
        <w:rPr>
          <w:rFonts w:hint="eastAsia"/>
          <w:szCs w:val="21"/>
        </w:rPr>
        <w:t>fcn</w:t>
      </w:r>
      <w:r w:rsidRPr="00645AD6">
        <w:rPr>
          <w:rFonts w:hint="eastAsia"/>
          <w:szCs w:val="21"/>
        </w:rPr>
        <w:t>的最后一个参数为</w:t>
      </w:r>
      <w:r w:rsidRPr="00645AD6">
        <w:rPr>
          <w:rFonts w:hint="eastAsia"/>
          <w:szCs w:val="21"/>
        </w:rPr>
        <w:t>varargin</w:t>
      </w:r>
      <w:r w:rsidRPr="00645AD6">
        <w:rPr>
          <w:rFonts w:hint="eastAsia"/>
          <w:szCs w:val="21"/>
        </w:rPr>
        <w:t>，则返回值为负值。例如，</w:t>
      </w:r>
      <w:r w:rsidRPr="00645AD6">
        <w:rPr>
          <w:rFonts w:hint="eastAsia"/>
          <w:szCs w:val="21"/>
        </w:rPr>
        <w:t>set</w:t>
      </w:r>
      <w:r w:rsidRPr="00645AD6">
        <w:rPr>
          <w:rFonts w:hint="eastAsia"/>
          <w:szCs w:val="21"/>
        </w:rPr>
        <w:t>的函数</w:t>
      </w:r>
      <w:r w:rsidRPr="00645AD6">
        <w:rPr>
          <w:rFonts w:hint="eastAsia"/>
          <w:szCs w:val="21"/>
        </w:rPr>
        <w:t>union</w:t>
      </w:r>
      <w:r w:rsidRPr="00645AD6">
        <w:rPr>
          <w:rFonts w:hint="eastAsia"/>
          <w:szCs w:val="21"/>
        </w:rPr>
        <w:t>声明为</w:t>
      </w:r>
    </w:p>
    <w:p w:rsidR="00645AD6" w:rsidRPr="00645AD6" w:rsidRDefault="00645AD6" w:rsidP="00F12274">
      <w:pPr>
        <w:spacing w:before="0" w:after="0"/>
        <w:ind w:leftChars="400" w:left="840"/>
        <w:rPr>
          <w:szCs w:val="21"/>
        </w:rPr>
      </w:pPr>
      <w:r w:rsidRPr="00645AD6">
        <w:rPr>
          <w:szCs w:val="21"/>
        </w:rPr>
        <w:t>function [y, ia, ib] = union (a, b, varargin)</w:t>
      </w:r>
    </w:p>
    <w:p w:rsidR="00645AD6" w:rsidRPr="00645AD6" w:rsidRDefault="00645AD6" w:rsidP="00F12274">
      <w:pPr>
        <w:spacing w:before="0" w:after="0"/>
        <w:ind w:leftChars="400" w:left="840"/>
        <w:rPr>
          <w:szCs w:val="21"/>
        </w:rPr>
      </w:pPr>
    </w:p>
    <w:p w:rsidR="00645AD6" w:rsidRPr="00645AD6" w:rsidRDefault="00645AD6" w:rsidP="00F12274">
      <w:pPr>
        <w:spacing w:before="0" w:after="0"/>
        <w:ind w:leftChars="400" w:left="840"/>
        <w:rPr>
          <w:szCs w:val="21"/>
        </w:rPr>
      </w:pPr>
      <w:r w:rsidRPr="00645AD6">
        <w:rPr>
          <w:szCs w:val="21"/>
        </w:rPr>
        <w:t>and</w:t>
      </w:r>
    </w:p>
    <w:p w:rsidR="00645AD6" w:rsidRPr="00645AD6" w:rsidRDefault="00645AD6" w:rsidP="00F12274">
      <w:pPr>
        <w:spacing w:before="0" w:after="0"/>
        <w:ind w:leftChars="400" w:left="840"/>
        <w:rPr>
          <w:szCs w:val="21"/>
        </w:rPr>
      </w:pPr>
    </w:p>
    <w:p w:rsidR="00645AD6" w:rsidRPr="00645AD6" w:rsidRDefault="00645AD6" w:rsidP="00F12274">
      <w:pPr>
        <w:spacing w:before="0" w:after="0"/>
        <w:ind w:leftChars="400" w:left="840"/>
        <w:rPr>
          <w:szCs w:val="21"/>
        </w:rPr>
      </w:pPr>
      <w:r w:rsidRPr="00645AD6">
        <w:rPr>
          <w:szCs w:val="21"/>
        </w:rPr>
        <w:t>nargin ("union")</w:t>
      </w:r>
    </w:p>
    <w:p w:rsidR="00645AD6" w:rsidRDefault="00645AD6" w:rsidP="00F12274">
      <w:pPr>
        <w:spacing w:before="0" w:after="0"/>
        <w:ind w:leftChars="400" w:left="840"/>
        <w:rPr>
          <w:szCs w:val="21"/>
        </w:rPr>
      </w:pPr>
      <w:r w:rsidRPr="00645AD6">
        <w:rPr>
          <w:rFonts w:ascii="Cambria Math" w:hAnsi="Cambria Math" w:cs="Cambria Math"/>
          <w:szCs w:val="21"/>
        </w:rPr>
        <w:t>⇒</w:t>
      </w:r>
      <w:r w:rsidRPr="00645AD6">
        <w:rPr>
          <w:szCs w:val="21"/>
        </w:rPr>
        <w:t xml:space="preserve"> -3</w:t>
      </w:r>
    </w:p>
    <w:p w:rsidR="00645AD6" w:rsidRPr="00645AD6" w:rsidRDefault="00645AD6" w:rsidP="00A6108C">
      <w:pPr>
        <w:spacing w:before="0" w:after="0"/>
        <w:ind w:leftChars="200" w:left="420"/>
        <w:rPr>
          <w:szCs w:val="21"/>
        </w:rPr>
      </w:pPr>
      <w:r w:rsidRPr="00645AD6">
        <w:rPr>
          <w:rFonts w:hint="eastAsia"/>
          <w:szCs w:val="21"/>
        </w:rPr>
        <w:t>编程注意</w:t>
      </w:r>
      <w:r w:rsidRPr="00645AD6">
        <w:rPr>
          <w:rFonts w:hint="eastAsia"/>
          <w:szCs w:val="21"/>
        </w:rPr>
        <w:t>:</w:t>
      </w:r>
      <w:r w:rsidRPr="00645AD6">
        <w:rPr>
          <w:rFonts w:hint="eastAsia"/>
          <w:szCs w:val="21"/>
        </w:rPr>
        <w:t>对编译后的函数</w:t>
      </w:r>
      <w:r w:rsidRPr="00645AD6">
        <w:rPr>
          <w:rFonts w:hint="eastAsia"/>
          <w:szCs w:val="21"/>
        </w:rPr>
        <w:t>(.)Oct</w:t>
      </w:r>
      <w:r w:rsidRPr="00645AD6">
        <w:rPr>
          <w:rFonts w:hint="eastAsia"/>
          <w:szCs w:val="21"/>
        </w:rPr>
        <w:t>文件</w:t>
      </w:r>
      <w:r w:rsidRPr="00645AD6">
        <w:rPr>
          <w:rFonts w:hint="eastAsia"/>
          <w:szCs w:val="21"/>
        </w:rPr>
        <w:t>)</w:t>
      </w:r>
      <w:r w:rsidRPr="00645AD6">
        <w:rPr>
          <w:rFonts w:hint="eastAsia"/>
          <w:szCs w:val="21"/>
        </w:rPr>
        <w:t>，如内置或动态加载的函数。</w:t>
      </w:r>
    </w:p>
    <w:p w:rsidR="00645AD6" w:rsidRDefault="00645AD6" w:rsidP="00A6108C">
      <w:pPr>
        <w:spacing w:before="0" w:after="0"/>
        <w:ind w:leftChars="200" w:left="420"/>
        <w:rPr>
          <w:szCs w:val="21"/>
        </w:rPr>
      </w:pPr>
      <w:r w:rsidRPr="00F12274">
        <w:rPr>
          <w:rFonts w:hint="eastAsia"/>
          <w:b/>
          <w:szCs w:val="21"/>
        </w:rPr>
        <w:t>参见</w:t>
      </w:r>
      <w:r w:rsidRPr="00F12274">
        <w:rPr>
          <w:rFonts w:hint="eastAsia"/>
          <w:b/>
          <w:szCs w:val="21"/>
        </w:rPr>
        <w:t>:</w:t>
      </w:r>
      <w:r w:rsidRPr="00645AD6">
        <w:rPr>
          <w:rFonts w:hint="eastAsia"/>
          <w:szCs w:val="21"/>
        </w:rPr>
        <w:t>nargout, narginchk, varargin, inputname</w:t>
      </w:r>
      <w:r w:rsidRPr="00645AD6">
        <w:rPr>
          <w:rFonts w:hint="eastAsia"/>
          <w:szCs w:val="21"/>
        </w:rPr>
        <w:t>。</w:t>
      </w:r>
    </w:p>
    <w:p w:rsidR="00645AD6" w:rsidRPr="00F12274" w:rsidRDefault="00645AD6" w:rsidP="00A6108C">
      <w:pPr>
        <w:spacing w:beforeLines="50" w:before="156" w:after="0"/>
        <w:rPr>
          <w:i/>
          <w:szCs w:val="21"/>
        </w:rPr>
      </w:pPr>
      <w:r w:rsidRPr="00645AD6">
        <w:rPr>
          <w:szCs w:val="21"/>
        </w:rPr>
        <w:t xml:space="preserve">: </w:t>
      </w:r>
      <w:r w:rsidRPr="00F12274">
        <w:rPr>
          <w:i/>
          <w:szCs w:val="21"/>
        </w:rPr>
        <w:t xml:space="preserve">namestr = </w:t>
      </w:r>
      <w:r w:rsidRPr="00F12274">
        <w:rPr>
          <w:b/>
          <w:szCs w:val="21"/>
        </w:rPr>
        <w:t>inputname</w:t>
      </w:r>
      <w:r w:rsidRPr="00F12274">
        <w:rPr>
          <w:i/>
          <w:szCs w:val="21"/>
        </w:rPr>
        <w:t xml:space="preserve"> (n)</w:t>
      </w:r>
    </w:p>
    <w:p w:rsidR="00645AD6" w:rsidRPr="00F12274" w:rsidRDefault="00645AD6" w:rsidP="00A6108C">
      <w:pPr>
        <w:spacing w:before="0" w:after="0"/>
        <w:rPr>
          <w:i/>
          <w:szCs w:val="21"/>
        </w:rPr>
      </w:pPr>
      <w:r w:rsidRPr="00645AD6">
        <w:rPr>
          <w:szCs w:val="21"/>
        </w:rPr>
        <w:t xml:space="preserve">: </w:t>
      </w:r>
      <w:r w:rsidRPr="00F12274">
        <w:rPr>
          <w:i/>
          <w:szCs w:val="21"/>
        </w:rPr>
        <w:t xml:space="preserve">namestr = </w:t>
      </w:r>
      <w:r w:rsidRPr="00F12274">
        <w:rPr>
          <w:b/>
          <w:szCs w:val="21"/>
        </w:rPr>
        <w:t>inputname</w:t>
      </w:r>
      <w:r w:rsidRPr="00F12274">
        <w:rPr>
          <w:i/>
          <w:szCs w:val="21"/>
        </w:rPr>
        <w:t xml:space="preserve"> (n, ids_only)</w:t>
      </w:r>
    </w:p>
    <w:p w:rsidR="00645AD6" w:rsidRPr="00645AD6" w:rsidRDefault="00645AD6" w:rsidP="00A6108C">
      <w:pPr>
        <w:spacing w:before="0" w:after="0"/>
        <w:ind w:leftChars="200" w:left="420"/>
        <w:rPr>
          <w:szCs w:val="21"/>
        </w:rPr>
      </w:pPr>
      <w:r w:rsidRPr="00645AD6">
        <w:rPr>
          <w:rFonts w:hint="eastAsia"/>
          <w:szCs w:val="21"/>
        </w:rPr>
        <w:t>将第</w:t>
      </w:r>
      <w:r w:rsidRPr="00645AD6">
        <w:rPr>
          <w:rFonts w:hint="eastAsia"/>
          <w:szCs w:val="21"/>
        </w:rPr>
        <w:t>n</w:t>
      </w:r>
      <w:r w:rsidRPr="00645AD6">
        <w:rPr>
          <w:rFonts w:hint="eastAsia"/>
          <w:szCs w:val="21"/>
        </w:rPr>
        <w:t>个参数的名称返回给调用函数。</w:t>
      </w:r>
    </w:p>
    <w:p w:rsidR="00645AD6" w:rsidRPr="00645AD6" w:rsidRDefault="00645AD6" w:rsidP="00A6108C">
      <w:pPr>
        <w:spacing w:before="0" w:after="0"/>
        <w:ind w:leftChars="200" w:left="420"/>
        <w:rPr>
          <w:szCs w:val="21"/>
        </w:rPr>
      </w:pPr>
      <w:r w:rsidRPr="00645AD6">
        <w:rPr>
          <w:rFonts w:hint="eastAsia"/>
          <w:szCs w:val="21"/>
        </w:rPr>
        <w:t>如果参数不是一个简单的变量名，则返回一个空字符串。返回</w:t>
      </w:r>
      <w:r w:rsidRPr="00645AD6">
        <w:rPr>
          <w:rFonts w:hint="eastAsia"/>
          <w:szCs w:val="21"/>
        </w:rPr>
        <w:t>""</w:t>
      </w:r>
      <w:r w:rsidRPr="00645AD6">
        <w:rPr>
          <w:rFonts w:hint="eastAsia"/>
          <w:szCs w:val="21"/>
        </w:rPr>
        <w:t>的例子包括数字</w:t>
      </w:r>
      <w:r w:rsidRPr="00645AD6">
        <w:rPr>
          <w:rFonts w:hint="eastAsia"/>
          <w:szCs w:val="21"/>
        </w:rPr>
        <w:t>(5.1)</w:t>
      </w:r>
      <w:r w:rsidRPr="00645AD6">
        <w:rPr>
          <w:rFonts w:hint="eastAsia"/>
          <w:szCs w:val="21"/>
        </w:rPr>
        <w:t>、表达式</w:t>
      </w:r>
      <w:r w:rsidRPr="00645AD6">
        <w:rPr>
          <w:rFonts w:hint="eastAsia"/>
          <w:szCs w:val="21"/>
        </w:rPr>
        <w:t>(y/2)</w:t>
      </w:r>
      <w:r w:rsidRPr="00645AD6">
        <w:rPr>
          <w:rFonts w:hint="eastAsia"/>
          <w:szCs w:val="21"/>
        </w:rPr>
        <w:t>以及单元格或结构索引</w:t>
      </w:r>
      <w:r w:rsidRPr="00645AD6">
        <w:rPr>
          <w:rFonts w:hint="eastAsia"/>
          <w:szCs w:val="21"/>
        </w:rPr>
        <w:t>(c{1}</w:t>
      </w:r>
      <w:r w:rsidRPr="00645AD6">
        <w:rPr>
          <w:rFonts w:hint="eastAsia"/>
          <w:szCs w:val="21"/>
        </w:rPr>
        <w:t>或</w:t>
      </w:r>
      <w:r w:rsidRPr="00645AD6">
        <w:rPr>
          <w:rFonts w:hint="eastAsia"/>
          <w:szCs w:val="21"/>
        </w:rPr>
        <w:t>s.field)</w:t>
      </w:r>
      <w:r w:rsidRPr="00645AD6">
        <w:rPr>
          <w:rFonts w:hint="eastAsia"/>
          <w:szCs w:val="21"/>
        </w:rPr>
        <w:t>。</w:t>
      </w:r>
    </w:p>
    <w:p w:rsidR="00645AD6" w:rsidRDefault="00645AD6" w:rsidP="00A6108C">
      <w:pPr>
        <w:spacing w:before="0" w:after="0"/>
        <w:ind w:leftChars="200" w:left="420"/>
        <w:rPr>
          <w:szCs w:val="21"/>
        </w:rPr>
      </w:pPr>
      <w:r w:rsidRPr="00645AD6">
        <w:rPr>
          <w:rFonts w:hint="eastAsia"/>
          <w:szCs w:val="21"/>
        </w:rPr>
        <w:t>Inputname</w:t>
      </w:r>
      <w:r w:rsidRPr="00645AD6">
        <w:rPr>
          <w:rFonts w:hint="eastAsia"/>
          <w:szCs w:val="21"/>
        </w:rPr>
        <w:t>仅在函数中有用。在命令行或脚本中使用时，它总是返回一个空字符串。</w:t>
      </w:r>
    </w:p>
    <w:p w:rsidR="00645AD6" w:rsidRPr="00645AD6" w:rsidRDefault="00645AD6" w:rsidP="00A6108C">
      <w:pPr>
        <w:spacing w:before="0" w:after="0"/>
        <w:ind w:leftChars="200" w:left="420"/>
        <w:rPr>
          <w:szCs w:val="21"/>
        </w:rPr>
      </w:pPr>
      <w:r w:rsidRPr="00645AD6">
        <w:rPr>
          <w:rFonts w:hint="eastAsia"/>
          <w:szCs w:val="21"/>
        </w:rPr>
        <w:t>默认情况下，如果第</w:t>
      </w:r>
      <w:r w:rsidRPr="00645AD6">
        <w:rPr>
          <w:rFonts w:hint="eastAsia"/>
          <w:szCs w:val="21"/>
        </w:rPr>
        <w:t>n</w:t>
      </w:r>
      <w:r w:rsidRPr="00645AD6">
        <w:rPr>
          <w:rFonts w:hint="eastAsia"/>
          <w:szCs w:val="21"/>
        </w:rPr>
        <w:t>个参数不是有效的变量名，则返回空字符串。如果可选参数</w:t>
      </w:r>
      <w:r w:rsidRPr="00645AD6">
        <w:rPr>
          <w:rFonts w:hint="eastAsia"/>
          <w:szCs w:val="21"/>
        </w:rPr>
        <w:t>ids_only</w:t>
      </w:r>
      <w:r w:rsidRPr="00645AD6">
        <w:rPr>
          <w:rFonts w:hint="eastAsia"/>
          <w:szCs w:val="21"/>
        </w:rPr>
        <w:t>为</w:t>
      </w:r>
      <w:r w:rsidRPr="00645AD6">
        <w:rPr>
          <w:rFonts w:hint="eastAsia"/>
          <w:szCs w:val="21"/>
        </w:rPr>
        <w:t>false</w:t>
      </w:r>
      <w:r w:rsidRPr="00645AD6">
        <w:rPr>
          <w:rFonts w:hint="eastAsia"/>
          <w:szCs w:val="21"/>
        </w:rPr>
        <w:t>，则返回该参数的文本，即使它不是一个有效的变量名。这是一个</w:t>
      </w:r>
      <w:r w:rsidRPr="00645AD6">
        <w:rPr>
          <w:rFonts w:hint="eastAsia"/>
          <w:szCs w:val="21"/>
        </w:rPr>
        <w:t>Octave</w:t>
      </w:r>
      <w:r w:rsidRPr="00645AD6">
        <w:rPr>
          <w:rFonts w:hint="eastAsia"/>
          <w:szCs w:val="21"/>
        </w:rPr>
        <w:t>扩展，它允许程序员准确地查看函数是如何被调用的，即使输入是复杂的表达式。</w:t>
      </w:r>
    </w:p>
    <w:p w:rsidR="00645AD6" w:rsidRDefault="00645AD6" w:rsidP="00A6108C">
      <w:pPr>
        <w:spacing w:before="0" w:after="0"/>
        <w:ind w:leftChars="200" w:left="420"/>
        <w:rPr>
          <w:szCs w:val="21"/>
        </w:rPr>
      </w:pPr>
      <w:r w:rsidRPr="00F12274">
        <w:rPr>
          <w:rFonts w:hint="eastAsia"/>
          <w:b/>
          <w:szCs w:val="21"/>
        </w:rPr>
        <w:t>参见</w:t>
      </w:r>
      <w:r w:rsidRPr="00F12274">
        <w:rPr>
          <w:rFonts w:hint="eastAsia"/>
          <w:b/>
          <w:szCs w:val="21"/>
        </w:rPr>
        <w:t>:</w:t>
      </w:r>
      <w:r w:rsidRPr="00645AD6">
        <w:rPr>
          <w:rFonts w:hint="eastAsia"/>
          <w:szCs w:val="21"/>
        </w:rPr>
        <w:t>nargin, narginchk</w:t>
      </w:r>
      <w:r w:rsidRPr="00645AD6">
        <w:rPr>
          <w:rFonts w:hint="eastAsia"/>
          <w:szCs w:val="21"/>
        </w:rPr>
        <w:t>。</w:t>
      </w:r>
    </w:p>
    <w:p w:rsidR="00645AD6" w:rsidRPr="00645AD6" w:rsidRDefault="00645AD6" w:rsidP="00A6108C">
      <w:pPr>
        <w:spacing w:beforeLines="50" w:before="156" w:after="0"/>
        <w:rPr>
          <w:szCs w:val="21"/>
        </w:rPr>
      </w:pPr>
      <w:r w:rsidRPr="00645AD6">
        <w:rPr>
          <w:szCs w:val="21"/>
        </w:rPr>
        <w:lastRenderedPageBreak/>
        <w:t>:</w:t>
      </w:r>
      <w:r w:rsidRPr="00F12274">
        <w:rPr>
          <w:i/>
          <w:szCs w:val="21"/>
        </w:rPr>
        <w:t xml:space="preserve"> val = </w:t>
      </w:r>
      <w:r w:rsidRPr="00F12274">
        <w:rPr>
          <w:b/>
          <w:szCs w:val="21"/>
        </w:rPr>
        <w:t xml:space="preserve">silent_functions </w:t>
      </w:r>
      <w:r w:rsidRPr="00F12274">
        <w:rPr>
          <w:i/>
          <w:szCs w:val="21"/>
        </w:rPr>
        <w:t>()</w:t>
      </w:r>
    </w:p>
    <w:p w:rsidR="00645AD6" w:rsidRPr="00F12274" w:rsidRDefault="00645AD6" w:rsidP="00A6108C">
      <w:pPr>
        <w:spacing w:before="0" w:after="0"/>
        <w:rPr>
          <w:i/>
          <w:szCs w:val="21"/>
        </w:rPr>
      </w:pPr>
      <w:r w:rsidRPr="00645AD6">
        <w:rPr>
          <w:szCs w:val="21"/>
        </w:rPr>
        <w:t xml:space="preserve">: </w:t>
      </w:r>
      <w:r w:rsidRPr="00F12274">
        <w:rPr>
          <w:i/>
          <w:szCs w:val="21"/>
        </w:rPr>
        <w:t>old_val =</w:t>
      </w:r>
      <w:r w:rsidRPr="00F12274">
        <w:rPr>
          <w:b/>
          <w:szCs w:val="21"/>
        </w:rPr>
        <w:t xml:space="preserve"> silent_functions</w:t>
      </w:r>
      <w:r w:rsidRPr="00F12274">
        <w:rPr>
          <w:i/>
          <w:szCs w:val="21"/>
        </w:rPr>
        <w:t xml:space="preserve"> (new_val)</w:t>
      </w:r>
    </w:p>
    <w:p w:rsidR="00645AD6" w:rsidRPr="00F12274" w:rsidRDefault="00645AD6" w:rsidP="00A6108C">
      <w:pPr>
        <w:spacing w:before="0" w:after="0"/>
        <w:rPr>
          <w:i/>
          <w:szCs w:val="21"/>
        </w:rPr>
      </w:pPr>
      <w:r w:rsidRPr="00645AD6">
        <w:rPr>
          <w:szCs w:val="21"/>
        </w:rPr>
        <w:t xml:space="preserve">: </w:t>
      </w:r>
      <w:r w:rsidRPr="00F12274">
        <w:rPr>
          <w:i/>
          <w:szCs w:val="21"/>
        </w:rPr>
        <w:t xml:space="preserve">old_val = </w:t>
      </w:r>
      <w:r w:rsidRPr="00F12274">
        <w:rPr>
          <w:b/>
          <w:szCs w:val="21"/>
        </w:rPr>
        <w:t>silent_functions</w:t>
      </w:r>
      <w:r w:rsidRPr="00F12274">
        <w:rPr>
          <w:i/>
          <w:szCs w:val="21"/>
        </w:rPr>
        <w:t xml:space="preserve"> (new_val, "local")</w:t>
      </w:r>
    </w:p>
    <w:p w:rsidR="00645AD6" w:rsidRPr="00645AD6" w:rsidRDefault="00645AD6" w:rsidP="00A6108C">
      <w:pPr>
        <w:spacing w:before="0" w:after="0"/>
        <w:ind w:leftChars="200" w:left="420"/>
        <w:rPr>
          <w:szCs w:val="21"/>
        </w:rPr>
      </w:pPr>
      <w:r w:rsidRPr="00645AD6">
        <w:rPr>
          <w:rFonts w:hint="eastAsia"/>
          <w:szCs w:val="21"/>
        </w:rPr>
        <w:t>查询或设置控制是否抑制函数的内部输出的内部变量。</w:t>
      </w:r>
    </w:p>
    <w:p w:rsidR="00645AD6" w:rsidRPr="00645AD6" w:rsidRDefault="00645AD6" w:rsidP="00A6108C">
      <w:pPr>
        <w:spacing w:before="0" w:after="0"/>
        <w:ind w:leftChars="200" w:left="420"/>
        <w:rPr>
          <w:szCs w:val="21"/>
        </w:rPr>
      </w:pPr>
      <w:r w:rsidRPr="00645AD6">
        <w:rPr>
          <w:rFonts w:hint="eastAsia"/>
          <w:szCs w:val="21"/>
        </w:rPr>
        <w:t>如果禁用此选项，</w:t>
      </w:r>
      <w:r w:rsidRPr="00645AD6">
        <w:rPr>
          <w:rFonts w:hint="eastAsia"/>
          <w:szCs w:val="21"/>
        </w:rPr>
        <w:t>Octave</w:t>
      </w:r>
      <w:r w:rsidRPr="00645AD6">
        <w:rPr>
          <w:rFonts w:hint="eastAsia"/>
          <w:szCs w:val="21"/>
        </w:rPr>
        <w:t>将显示通过计算函数体中不以分号结束的表达式产生的结果。</w:t>
      </w:r>
    </w:p>
    <w:p w:rsidR="00645AD6" w:rsidRDefault="00645AD6" w:rsidP="00A6108C">
      <w:pPr>
        <w:spacing w:before="0" w:after="0"/>
        <w:ind w:leftChars="200" w:left="420"/>
        <w:rPr>
          <w:szCs w:val="21"/>
        </w:rPr>
      </w:pPr>
      <w:r w:rsidRPr="00645AD6">
        <w:rPr>
          <w:rFonts w:hint="eastAsia"/>
          <w:szCs w:val="21"/>
        </w:rPr>
        <w:t>当从带有“</w:t>
      </w:r>
      <w:r w:rsidRPr="00645AD6">
        <w:rPr>
          <w:rFonts w:hint="eastAsia"/>
          <w:szCs w:val="21"/>
        </w:rPr>
        <w:t>local</w:t>
      </w:r>
      <w:r w:rsidRPr="00645AD6">
        <w:rPr>
          <w:rFonts w:hint="eastAsia"/>
          <w:szCs w:val="21"/>
        </w:rPr>
        <w:t>”选项的函数内部调用时，该变量将在函数及其调用的任何子例程的本地更改。退出函数时，恢复原来的变量值。</w:t>
      </w:r>
    </w:p>
    <w:p w:rsidR="00645AD6" w:rsidRPr="00A6108C" w:rsidRDefault="00645AD6" w:rsidP="00645AD6">
      <w:pPr>
        <w:rPr>
          <w:b/>
          <w:sz w:val="24"/>
          <w:szCs w:val="21"/>
        </w:rPr>
      </w:pPr>
      <w:r w:rsidRPr="00A6108C">
        <w:rPr>
          <w:rFonts w:hint="eastAsia"/>
          <w:b/>
          <w:sz w:val="24"/>
          <w:szCs w:val="21"/>
        </w:rPr>
        <w:t>11.3</w:t>
      </w:r>
      <w:r w:rsidRPr="00A6108C">
        <w:rPr>
          <w:rFonts w:hint="eastAsia"/>
          <w:b/>
          <w:sz w:val="24"/>
          <w:szCs w:val="21"/>
        </w:rPr>
        <w:t>从函数返回</w:t>
      </w:r>
    </w:p>
    <w:p w:rsidR="00645AD6" w:rsidRDefault="00645AD6" w:rsidP="00645AD6">
      <w:pPr>
        <w:rPr>
          <w:szCs w:val="21"/>
        </w:rPr>
      </w:pPr>
      <w:r w:rsidRPr="00645AD6">
        <w:rPr>
          <w:rFonts w:hint="eastAsia"/>
          <w:szCs w:val="21"/>
        </w:rPr>
        <w:t>用户定义函数的函数体可以包含一条返回语句。该语句将控制权返回给</w:t>
      </w:r>
      <w:r w:rsidRPr="00645AD6">
        <w:rPr>
          <w:rFonts w:hint="eastAsia"/>
          <w:szCs w:val="21"/>
        </w:rPr>
        <w:t>Octave</w:t>
      </w:r>
      <w:r w:rsidRPr="00645AD6">
        <w:rPr>
          <w:rFonts w:hint="eastAsia"/>
          <w:szCs w:val="21"/>
        </w:rPr>
        <w:t>程序的其余部分。它是这样的</w:t>
      </w:r>
      <w:r w:rsidRPr="00645AD6">
        <w:rPr>
          <w:rFonts w:hint="eastAsia"/>
          <w:szCs w:val="21"/>
        </w:rPr>
        <w:t>:</w:t>
      </w:r>
    </w:p>
    <w:p w:rsidR="00645AD6" w:rsidRDefault="00645AD6" w:rsidP="00A6108C">
      <w:pPr>
        <w:ind w:leftChars="200" w:left="420"/>
        <w:rPr>
          <w:szCs w:val="21"/>
        </w:rPr>
      </w:pPr>
      <w:r w:rsidRPr="00645AD6">
        <w:rPr>
          <w:szCs w:val="21"/>
        </w:rPr>
        <w:t>return</w:t>
      </w:r>
    </w:p>
    <w:p w:rsidR="00645AD6" w:rsidRPr="00645AD6" w:rsidRDefault="00645AD6" w:rsidP="00645AD6">
      <w:pPr>
        <w:rPr>
          <w:szCs w:val="21"/>
        </w:rPr>
      </w:pPr>
      <w:r w:rsidRPr="00645AD6">
        <w:rPr>
          <w:rFonts w:hint="eastAsia"/>
          <w:szCs w:val="21"/>
        </w:rPr>
        <w:t>与</w:t>
      </w:r>
      <w:r w:rsidRPr="00645AD6">
        <w:rPr>
          <w:rFonts w:hint="eastAsia"/>
          <w:szCs w:val="21"/>
        </w:rPr>
        <w:t>C</w:t>
      </w:r>
      <w:r w:rsidRPr="00645AD6">
        <w:rPr>
          <w:rFonts w:hint="eastAsia"/>
          <w:szCs w:val="21"/>
        </w:rPr>
        <w:t>语言中的</w:t>
      </w:r>
      <w:r w:rsidRPr="00645AD6">
        <w:rPr>
          <w:rFonts w:hint="eastAsia"/>
          <w:szCs w:val="21"/>
        </w:rPr>
        <w:t>return</w:t>
      </w:r>
      <w:r w:rsidRPr="00645AD6">
        <w:rPr>
          <w:rFonts w:hint="eastAsia"/>
          <w:szCs w:val="21"/>
        </w:rPr>
        <w:t>语句不同，</w:t>
      </w:r>
      <w:r w:rsidRPr="00645AD6">
        <w:rPr>
          <w:rFonts w:hint="eastAsia"/>
          <w:szCs w:val="21"/>
        </w:rPr>
        <w:t>Octave</w:t>
      </w:r>
      <w:r w:rsidRPr="00645AD6">
        <w:rPr>
          <w:rFonts w:hint="eastAsia"/>
          <w:szCs w:val="21"/>
        </w:rPr>
        <w:t>的</w:t>
      </w:r>
      <w:r w:rsidRPr="00645AD6">
        <w:rPr>
          <w:rFonts w:hint="eastAsia"/>
          <w:szCs w:val="21"/>
        </w:rPr>
        <w:t>return</w:t>
      </w:r>
      <w:r w:rsidRPr="00645AD6">
        <w:rPr>
          <w:rFonts w:hint="eastAsia"/>
          <w:szCs w:val="21"/>
        </w:rPr>
        <w:t>语句不能用于从函数返回值。相反，您必须将值赋给作为函数语句一部分的返回变量列表。</w:t>
      </w:r>
      <w:r w:rsidRPr="00645AD6">
        <w:rPr>
          <w:rFonts w:hint="eastAsia"/>
          <w:szCs w:val="21"/>
        </w:rPr>
        <w:t>return</w:t>
      </w:r>
      <w:r w:rsidRPr="00645AD6">
        <w:rPr>
          <w:rFonts w:hint="eastAsia"/>
          <w:szCs w:val="21"/>
        </w:rPr>
        <w:t>语句只是使从深度嵌套循环或条件语句中退出函数变得更容易。</w:t>
      </w:r>
    </w:p>
    <w:p w:rsidR="00645AD6" w:rsidRDefault="00645AD6" w:rsidP="00645AD6">
      <w:pPr>
        <w:rPr>
          <w:szCs w:val="21"/>
        </w:rPr>
      </w:pPr>
      <w:r w:rsidRPr="00645AD6">
        <w:rPr>
          <w:rFonts w:hint="eastAsia"/>
          <w:szCs w:val="21"/>
        </w:rPr>
        <w:t>下面是一个函数的例子，它检查向量中是否有非零元素。</w:t>
      </w:r>
    </w:p>
    <w:p w:rsidR="00645AD6" w:rsidRPr="00645AD6" w:rsidRDefault="00645AD6" w:rsidP="00A6108C">
      <w:pPr>
        <w:spacing w:before="0" w:after="0"/>
        <w:ind w:leftChars="200" w:left="420"/>
        <w:rPr>
          <w:szCs w:val="21"/>
        </w:rPr>
      </w:pPr>
      <w:r w:rsidRPr="00645AD6">
        <w:rPr>
          <w:szCs w:val="21"/>
        </w:rPr>
        <w:t>function retval = any_nonzero (v)</w:t>
      </w:r>
    </w:p>
    <w:p w:rsidR="00645AD6" w:rsidRPr="00645AD6" w:rsidRDefault="00645AD6" w:rsidP="00A6108C">
      <w:pPr>
        <w:spacing w:before="0" w:after="0"/>
        <w:ind w:leftChars="200" w:left="420"/>
        <w:rPr>
          <w:szCs w:val="21"/>
        </w:rPr>
      </w:pPr>
      <w:r w:rsidRPr="00645AD6">
        <w:rPr>
          <w:szCs w:val="21"/>
        </w:rPr>
        <w:t xml:space="preserve">  retval = 0;</w:t>
      </w:r>
    </w:p>
    <w:p w:rsidR="00645AD6" w:rsidRPr="00645AD6" w:rsidRDefault="00645AD6" w:rsidP="00A6108C">
      <w:pPr>
        <w:spacing w:before="0" w:after="0"/>
        <w:ind w:leftChars="200" w:left="420"/>
        <w:rPr>
          <w:szCs w:val="21"/>
        </w:rPr>
      </w:pPr>
      <w:r w:rsidRPr="00645AD6">
        <w:rPr>
          <w:szCs w:val="21"/>
        </w:rPr>
        <w:t xml:space="preserve">  for i = 1:length (v)</w:t>
      </w:r>
    </w:p>
    <w:p w:rsidR="00645AD6" w:rsidRPr="00645AD6" w:rsidRDefault="00645AD6" w:rsidP="00A6108C">
      <w:pPr>
        <w:spacing w:before="0" w:after="0"/>
        <w:ind w:leftChars="200" w:left="420"/>
        <w:rPr>
          <w:szCs w:val="21"/>
        </w:rPr>
      </w:pPr>
      <w:r w:rsidRPr="00645AD6">
        <w:rPr>
          <w:szCs w:val="21"/>
        </w:rPr>
        <w:t xml:space="preserve">    if (v (i) != 0)</w:t>
      </w:r>
    </w:p>
    <w:p w:rsidR="00645AD6" w:rsidRPr="00645AD6" w:rsidRDefault="00645AD6" w:rsidP="00A6108C">
      <w:pPr>
        <w:spacing w:before="0" w:after="0"/>
        <w:ind w:leftChars="200" w:left="420"/>
        <w:rPr>
          <w:szCs w:val="21"/>
        </w:rPr>
      </w:pPr>
      <w:r w:rsidRPr="00645AD6">
        <w:rPr>
          <w:szCs w:val="21"/>
        </w:rPr>
        <w:t xml:space="preserve">      retval = 1;</w:t>
      </w:r>
    </w:p>
    <w:p w:rsidR="00645AD6" w:rsidRPr="00645AD6" w:rsidRDefault="00645AD6" w:rsidP="00A6108C">
      <w:pPr>
        <w:spacing w:before="0" w:after="0"/>
        <w:ind w:leftChars="200" w:left="420"/>
        <w:rPr>
          <w:szCs w:val="21"/>
        </w:rPr>
      </w:pPr>
      <w:r w:rsidRPr="00645AD6">
        <w:rPr>
          <w:szCs w:val="21"/>
        </w:rPr>
        <w:t xml:space="preserve">      return;</w:t>
      </w:r>
    </w:p>
    <w:p w:rsidR="00645AD6" w:rsidRPr="00645AD6" w:rsidRDefault="00645AD6" w:rsidP="00A6108C">
      <w:pPr>
        <w:spacing w:before="0" w:after="0"/>
        <w:ind w:leftChars="200" w:left="420"/>
        <w:rPr>
          <w:szCs w:val="21"/>
        </w:rPr>
      </w:pPr>
      <w:r w:rsidRPr="00645AD6">
        <w:rPr>
          <w:szCs w:val="21"/>
        </w:rPr>
        <w:t xml:space="preserve">    endif</w:t>
      </w:r>
    </w:p>
    <w:p w:rsidR="00645AD6" w:rsidRPr="00645AD6" w:rsidRDefault="00645AD6" w:rsidP="00A6108C">
      <w:pPr>
        <w:spacing w:before="0" w:after="0"/>
        <w:ind w:leftChars="200" w:left="420"/>
        <w:rPr>
          <w:szCs w:val="21"/>
        </w:rPr>
      </w:pPr>
      <w:r w:rsidRPr="00645AD6">
        <w:rPr>
          <w:szCs w:val="21"/>
        </w:rPr>
        <w:t xml:space="preserve">  endfor</w:t>
      </w:r>
    </w:p>
    <w:p w:rsidR="00645AD6" w:rsidRPr="00645AD6" w:rsidRDefault="00645AD6" w:rsidP="00A6108C">
      <w:pPr>
        <w:spacing w:before="0" w:after="0"/>
        <w:ind w:leftChars="200" w:left="420"/>
        <w:rPr>
          <w:szCs w:val="21"/>
        </w:rPr>
      </w:pPr>
      <w:r w:rsidRPr="00645AD6">
        <w:rPr>
          <w:szCs w:val="21"/>
        </w:rPr>
        <w:t xml:space="preserve">  printf ("no nonzero elements found\n");</w:t>
      </w:r>
    </w:p>
    <w:p w:rsidR="00645AD6" w:rsidRDefault="00645AD6" w:rsidP="00A6108C">
      <w:pPr>
        <w:spacing w:before="0" w:after="0"/>
        <w:ind w:leftChars="200" w:left="420"/>
        <w:rPr>
          <w:szCs w:val="21"/>
        </w:rPr>
      </w:pPr>
      <w:r w:rsidRPr="00645AD6">
        <w:rPr>
          <w:szCs w:val="21"/>
        </w:rPr>
        <w:t>endfunction</w:t>
      </w:r>
    </w:p>
    <w:p w:rsidR="00645AD6" w:rsidRDefault="00645AD6" w:rsidP="00645AD6">
      <w:pPr>
        <w:rPr>
          <w:szCs w:val="21"/>
        </w:rPr>
      </w:pPr>
      <w:r w:rsidRPr="00645AD6">
        <w:rPr>
          <w:rFonts w:hint="eastAsia"/>
          <w:szCs w:val="21"/>
        </w:rPr>
        <w:t>注意，如果没有添加额外的逻辑来避免在向量确实包含非零元素时打印消息，则无法使用</w:t>
      </w:r>
      <w:r w:rsidRPr="00645AD6">
        <w:rPr>
          <w:rFonts w:hint="eastAsia"/>
          <w:szCs w:val="21"/>
        </w:rPr>
        <w:t>break</w:t>
      </w:r>
      <w:r w:rsidRPr="00645AD6">
        <w:rPr>
          <w:rFonts w:hint="eastAsia"/>
          <w:szCs w:val="21"/>
        </w:rPr>
        <w:t>语句在找到非零值时退出循环来编写此函数。</w:t>
      </w:r>
    </w:p>
    <w:p w:rsidR="00645AD6" w:rsidRDefault="00645AD6" w:rsidP="00A6108C">
      <w:pPr>
        <w:ind w:leftChars="200" w:left="420"/>
        <w:rPr>
          <w:szCs w:val="21"/>
        </w:rPr>
      </w:pPr>
      <w:r w:rsidRPr="00645AD6">
        <w:rPr>
          <w:szCs w:val="21"/>
        </w:rPr>
        <w:t>: return</w:t>
      </w:r>
    </w:p>
    <w:p w:rsidR="00645AD6" w:rsidRDefault="00645AD6" w:rsidP="00645AD6">
      <w:pPr>
        <w:rPr>
          <w:szCs w:val="21"/>
        </w:rPr>
      </w:pPr>
      <w:r w:rsidRPr="00645AD6">
        <w:rPr>
          <w:rFonts w:hint="eastAsia"/>
          <w:szCs w:val="21"/>
        </w:rPr>
        <w:t>当</w:t>
      </w:r>
      <w:r w:rsidRPr="00645AD6">
        <w:rPr>
          <w:rFonts w:hint="eastAsia"/>
          <w:szCs w:val="21"/>
        </w:rPr>
        <w:t>Octave</w:t>
      </w:r>
      <w:r w:rsidRPr="00645AD6">
        <w:rPr>
          <w:rFonts w:hint="eastAsia"/>
          <w:szCs w:val="21"/>
        </w:rPr>
        <w:t>在函数或脚本中遇到关键字</w:t>
      </w:r>
      <w:r w:rsidRPr="00645AD6">
        <w:rPr>
          <w:rFonts w:hint="eastAsia"/>
          <w:szCs w:val="21"/>
        </w:rPr>
        <w:t>return</w:t>
      </w:r>
      <w:r w:rsidRPr="00645AD6">
        <w:rPr>
          <w:rFonts w:hint="eastAsia"/>
          <w:szCs w:val="21"/>
        </w:rPr>
        <w:t>时，它会立即将控制权返回给调用者。在顶层，</w:t>
      </w:r>
      <w:r w:rsidRPr="00645AD6">
        <w:rPr>
          <w:rFonts w:hint="eastAsia"/>
          <w:szCs w:val="21"/>
        </w:rPr>
        <w:t>return</w:t>
      </w:r>
      <w:r w:rsidRPr="00645AD6">
        <w:rPr>
          <w:rFonts w:hint="eastAsia"/>
          <w:szCs w:val="21"/>
        </w:rPr>
        <w:t>语句被忽略。在每个函数定义的末尾都假定有一条返回语句。</w:t>
      </w:r>
    </w:p>
    <w:p w:rsidR="00645AD6" w:rsidRPr="00A6108C" w:rsidRDefault="00645AD6" w:rsidP="00645AD6">
      <w:pPr>
        <w:rPr>
          <w:b/>
          <w:sz w:val="24"/>
          <w:szCs w:val="21"/>
        </w:rPr>
      </w:pPr>
      <w:r w:rsidRPr="00A6108C">
        <w:rPr>
          <w:rFonts w:hint="eastAsia"/>
          <w:b/>
          <w:sz w:val="24"/>
          <w:szCs w:val="21"/>
        </w:rPr>
        <w:t>11.4</w:t>
      </w:r>
      <w:r w:rsidRPr="00A6108C">
        <w:rPr>
          <w:rFonts w:hint="eastAsia"/>
          <w:b/>
          <w:sz w:val="24"/>
          <w:szCs w:val="21"/>
        </w:rPr>
        <w:t>多个返回值</w:t>
      </w:r>
    </w:p>
    <w:p w:rsidR="00645AD6" w:rsidRDefault="00645AD6" w:rsidP="00645AD6">
      <w:pPr>
        <w:rPr>
          <w:szCs w:val="21"/>
        </w:rPr>
      </w:pPr>
      <w:r w:rsidRPr="00645AD6">
        <w:rPr>
          <w:rFonts w:hint="eastAsia"/>
          <w:szCs w:val="21"/>
        </w:rPr>
        <w:t>与许多其他计算机语言不同，</w:t>
      </w:r>
      <w:r w:rsidRPr="00645AD6">
        <w:rPr>
          <w:rFonts w:hint="eastAsia"/>
          <w:szCs w:val="21"/>
        </w:rPr>
        <w:t>Octave</w:t>
      </w:r>
      <w:r w:rsidRPr="00645AD6">
        <w:rPr>
          <w:rFonts w:hint="eastAsia"/>
          <w:szCs w:val="21"/>
        </w:rPr>
        <w:t>允许您定义返回多个值的函数。定义返回多个值的函数的语法为</w:t>
      </w:r>
    </w:p>
    <w:p w:rsidR="00645AD6" w:rsidRPr="00645AD6" w:rsidRDefault="00645AD6" w:rsidP="00A6108C">
      <w:pPr>
        <w:spacing w:before="0" w:after="0"/>
        <w:ind w:leftChars="200" w:left="420"/>
        <w:rPr>
          <w:szCs w:val="21"/>
        </w:rPr>
      </w:pPr>
      <w:r w:rsidRPr="00645AD6">
        <w:rPr>
          <w:szCs w:val="21"/>
        </w:rPr>
        <w:t>function [ret-list] = name (arg-list)</w:t>
      </w:r>
    </w:p>
    <w:p w:rsidR="00645AD6" w:rsidRPr="00645AD6" w:rsidRDefault="00645AD6" w:rsidP="00A6108C">
      <w:pPr>
        <w:spacing w:before="0" w:after="0"/>
        <w:ind w:leftChars="200" w:left="420"/>
        <w:rPr>
          <w:szCs w:val="21"/>
        </w:rPr>
      </w:pPr>
      <w:r w:rsidRPr="00645AD6">
        <w:rPr>
          <w:szCs w:val="21"/>
        </w:rPr>
        <w:t xml:space="preserve">  body</w:t>
      </w:r>
    </w:p>
    <w:p w:rsidR="00645AD6" w:rsidRDefault="00645AD6" w:rsidP="00A6108C">
      <w:pPr>
        <w:spacing w:before="0" w:after="0"/>
        <w:ind w:leftChars="200" w:left="420"/>
        <w:rPr>
          <w:szCs w:val="21"/>
        </w:rPr>
      </w:pPr>
      <w:r w:rsidRPr="00645AD6">
        <w:rPr>
          <w:szCs w:val="21"/>
        </w:rPr>
        <w:t>endfunction</w:t>
      </w:r>
    </w:p>
    <w:p w:rsidR="00645AD6" w:rsidRPr="00645AD6" w:rsidRDefault="00645AD6" w:rsidP="00645AD6">
      <w:pPr>
        <w:rPr>
          <w:szCs w:val="21"/>
        </w:rPr>
      </w:pPr>
      <w:r w:rsidRPr="00645AD6">
        <w:rPr>
          <w:rFonts w:hint="eastAsia"/>
          <w:szCs w:val="21"/>
        </w:rPr>
        <w:t>其中</w:t>
      </w:r>
      <w:r w:rsidRPr="00645AD6">
        <w:rPr>
          <w:rFonts w:hint="eastAsia"/>
          <w:szCs w:val="21"/>
        </w:rPr>
        <w:t>name</w:t>
      </w:r>
      <w:r w:rsidRPr="00645AD6">
        <w:rPr>
          <w:rFonts w:hint="eastAsia"/>
          <w:szCs w:val="21"/>
        </w:rPr>
        <w:t>、</w:t>
      </w:r>
      <w:r w:rsidRPr="00645AD6">
        <w:rPr>
          <w:rFonts w:hint="eastAsia"/>
          <w:szCs w:val="21"/>
        </w:rPr>
        <w:t>arg-list</w:t>
      </w:r>
      <w:r w:rsidRPr="00645AD6">
        <w:rPr>
          <w:rFonts w:hint="eastAsia"/>
          <w:szCs w:val="21"/>
        </w:rPr>
        <w:t>和</w:t>
      </w:r>
      <w:r w:rsidRPr="00645AD6">
        <w:rPr>
          <w:rFonts w:hint="eastAsia"/>
          <w:szCs w:val="21"/>
        </w:rPr>
        <w:t>body</w:t>
      </w:r>
      <w:r w:rsidRPr="00645AD6">
        <w:rPr>
          <w:rFonts w:hint="eastAsia"/>
          <w:szCs w:val="21"/>
        </w:rPr>
        <w:t>具有与之前相同的含义，</w:t>
      </w:r>
      <w:r w:rsidRPr="00645AD6">
        <w:rPr>
          <w:rFonts w:hint="eastAsia"/>
          <w:szCs w:val="21"/>
        </w:rPr>
        <w:t>ret-list</w:t>
      </w:r>
      <w:r w:rsidRPr="00645AD6">
        <w:rPr>
          <w:rFonts w:hint="eastAsia"/>
          <w:szCs w:val="21"/>
        </w:rPr>
        <w:t>是一个以逗号分隔的变量名列表，用于保存函数返回的值。返回值列表必须至少包含一个元素。如果</w:t>
      </w:r>
      <w:r w:rsidRPr="00645AD6">
        <w:rPr>
          <w:rFonts w:hint="eastAsia"/>
          <w:szCs w:val="21"/>
        </w:rPr>
        <w:t>ret-list</w:t>
      </w:r>
      <w:r w:rsidRPr="00645AD6">
        <w:rPr>
          <w:rFonts w:hint="eastAsia"/>
          <w:szCs w:val="21"/>
        </w:rPr>
        <w:t>只有一个元素，则这种形式的函数语句等价于前一节中描述的形式。</w:t>
      </w:r>
    </w:p>
    <w:p w:rsidR="00645AD6" w:rsidRDefault="00645AD6" w:rsidP="00645AD6">
      <w:pPr>
        <w:rPr>
          <w:szCs w:val="21"/>
        </w:rPr>
      </w:pPr>
      <w:r w:rsidRPr="00645AD6">
        <w:rPr>
          <w:rFonts w:hint="eastAsia"/>
          <w:szCs w:val="21"/>
        </w:rPr>
        <w:t>下面是一个函数的示例，它返回两个值，一个是向量的最大元素，另一个是它在向量中第一次出现的索引。</w:t>
      </w:r>
    </w:p>
    <w:p w:rsidR="00645AD6" w:rsidRPr="00645AD6" w:rsidRDefault="00645AD6" w:rsidP="00A6108C">
      <w:pPr>
        <w:spacing w:before="0" w:after="0"/>
        <w:ind w:leftChars="200" w:left="420"/>
        <w:rPr>
          <w:szCs w:val="21"/>
        </w:rPr>
      </w:pPr>
      <w:r w:rsidRPr="00645AD6">
        <w:rPr>
          <w:szCs w:val="21"/>
        </w:rPr>
        <w:t>function [max, idx] = vmax (v)</w:t>
      </w:r>
    </w:p>
    <w:p w:rsidR="00645AD6" w:rsidRPr="00645AD6" w:rsidRDefault="00645AD6" w:rsidP="00A6108C">
      <w:pPr>
        <w:spacing w:before="0" w:after="0"/>
        <w:ind w:leftChars="200" w:left="420"/>
        <w:rPr>
          <w:szCs w:val="21"/>
        </w:rPr>
      </w:pPr>
      <w:r w:rsidRPr="00645AD6">
        <w:rPr>
          <w:szCs w:val="21"/>
        </w:rPr>
        <w:lastRenderedPageBreak/>
        <w:t xml:space="preserve">  idx = 1;</w:t>
      </w:r>
    </w:p>
    <w:p w:rsidR="00645AD6" w:rsidRPr="00645AD6" w:rsidRDefault="00645AD6" w:rsidP="00A6108C">
      <w:pPr>
        <w:spacing w:before="0" w:after="0"/>
        <w:ind w:leftChars="200" w:left="420"/>
        <w:rPr>
          <w:szCs w:val="21"/>
        </w:rPr>
      </w:pPr>
      <w:r w:rsidRPr="00645AD6">
        <w:rPr>
          <w:szCs w:val="21"/>
        </w:rPr>
        <w:t xml:space="preserve">  max = v (idx);</w:t>
      </w:r>
    </w:p>
    <w:p w:rsidR="00645AD6" w:rsidRPr="00645AD6" w:rsidRDefault="00645AD6" w:rsidP="00A6108C">
      <w:pPr>
        <w:spacing w:before="0" w:after="0"/>
        <w:ind w:leftChars="200" w:left="420"/>
        <w:rPr>
          <w:szCs w:val="21"/>
        </w:rPr>
      </w:pPr>
      <w:r w:rsidRPr="00645AD6">
        <w:rPr>
          <w:szCs w:val="21"/>
        </w:rPr>
        <w:t xml:space="preserve">  for i = 2:length (v)</w:t>
      </w:r>
    </w:p>
    <w:p w:rsidR="00645AD6" w:rsidRPr="00645AD6" w:rsidRDefault="00645AD6" w:rsidP="00A6108C">
      <w:pPr>
        <w:spacing w:before="0" w:after="0"/>
        <w:ind w:leftChars="200" w:left="420"/>
        <w:rPr>
          <w:szCs w:val="21"/>
        </w:rPr>
      </w:pPr>
      <w:r w:rsidRPr="00645AD6">
        <w:rPr>
          <w:szCs w:val="21"/>
        </w:rPr>
        <w:t xml:space="preserve">    if (v (i) &gt; max)</w:t>
      </w:r>
    </w:p>
    <w:p w:rsidR="00645AD6" w:rsidRPr="00645AD6" w:rsidRDefault="00645AD6" w:rsidP="00A6108C">
      <w:pPr>
        <w:spacing w:before="0" w:after="0"/>
        <w:ind w:leftChars="200" w:left="420"/>
        <w:rPr>
          <w:szCs w:val="21"/>
        </w:rPr>
      </w:pPr>
      <w:r w:rsidRPr="00645AD6">
        <w:rPr>
          <w:szCs w:val="21"/>
        </w:rPr>
        <w:t xml:space="preserve">      max = v (i);</w:t>
      </w:r>
    </w:p>
    <w:p w:rsidR="00645AD6" w:rsidRPr="00645AD6" w:rsidRDefault="00645AD6" w:rsidP="00A6108C">
      <w:pPr>
        <w:spacing w:before="0" w:after="0"/>
        <w:ind w:leftChars="200" w:left="420"/>
        <w:rPr>
          <w:szCs w:val="21"/>
        </w:rPr>
      </w:pPr>
      <w:r w:rsidRPr="00645AD6">
        <w:rPr>
          <w:szCs w:val="21"/>
        </w:rPr>
        <w:t xml:space="preserve">      idx = i;</w:t>
      </w:r>
    </w:p>
    <w:p w:rsidR="00645AD6" w:rsidRPr="00645AD6" w:rsidRDefault="00645AD6" w:rsidP="00A6108C">
      <w:pPr>
        <w:spacing w:before="0" w:after="0"/>
        <w:ind w:leftChars="200" w:left="420"/>
        <w:rPr>
          <w:szCs w:val="21"/>
        </w:rPr>
      </w:pPr>
      <w:r w:rsidRPr="00645AD6">
        <w:rPr>
          <w:szCs w:val="21"/>
        </w:rPr>
        <w:t xml:space="preserve">    endif</w:t>
      </w:r>
    </w:p>
    <w:p w:rsidR="00645AD6" w:rsidRPr="00645AD6" w:rsidRDefault="00645AD6" w:rsidP="00A6108C">
      <w:pPr>
        <w:spacing w:before="0" w:after="0"/>
        <w:ind w:leftChars="200" w:left="420"/>
        <w:rPr>
          <w:szCs w:val="21"/>
        </w:rPr>
      </w:pPr>
      <w:r w:rsidRPr="00645AD6">
        <w:rPr>
          <w:szCs w:val="21"/>
        </w:rPr>
        <w:t xml:space="preserve">  endfor</w:t>
      </w:r>
    </w:p>
    <w:p w:rsidR="00645AD6" w:rsidRDefault="00645AD6" w:rsidP="00A6108C">
      <w:pPr>
        <w:spacing w:before="0" w:after="0"/>
        <w:ind w:leftChars="200" w:left="420"/>
        <w:rPr>
          <w:szCs w:val="21"/>
        </w:rPr>
      </w:pPr>
      <w:r w:rsidRPr="00645AD6">
        <w:rPr>
          <w:szCs w:val="21"/>
        </w:rPr>
        <w:t>endfunction</w:t>
      </w:r>
    </w:p>
    <w:p w:rsidR="00645AD6" w:rsidRPr="00645AD6" w:rsidRDefault="00645AD6" w:rsidP="00645AD6">
      <w:pPr>
        <w:rPr>
          <w:szCs w:val="21"/>
        </w:rPr>
      </w:pPr>
      <w:r w:rsidRPr="00645AD6">
        <w:rPr>
          <w:rFonts w:hint="eastAsia"/>
          <w:szCs w:val="21"/>
        </w:rPr>
        <w:t>在这种特殊情况下，这两个值可以作为单个数组的元素返回，但这并不总是可能或方便的。要返回的值可能没有兼容的维度，通常需要为单个返回值指定不同的名称。</w:t>
      </w:r>
    </w:p>
    <w:p w:rsidR="00645AD6" w:rsidRDefault="00645AD6" w:rsidP="00645AD6">
      <w:pPr>
        <w:rPr>
          <w:szCs w:val="21"/>
        </w:rPr>
      </w:pPr>
      <w:r w:rsidRPr="00645AD6">
        <w:rPr>
          <w:rFonts w:hint="eastAsia"/>
          <w:szCs w:val="21"/>
        </w:rPr>
        <w:t>可以使用</w:t>
      </w:r>
      <w:r w:rsidRPr="00645AD6">
        <w:rPr>
          <w:rFonts w:hint="eastAsia"/>
          <w:szCs w:val="21"/>
        </w:rPr>
        <w:t>nthargout</w:t>
      </w:r>
      <w:r w:rsidRPr="00645AD6">
        <w:rPr>
          <w:rFonts w:hint="eastAsia"/>
          <w:szCs w:val="21"/>
        </w:rPr>
        <w:t>函数在单元格数组中一次只获取一些返回值或几个返回值。参见</w:t>
      </w:r>
      <w:r w:rsidRPr="00E46F81">
        <w:rPr>
          <w:rFonts w:hint="eastAsia"/>
          <w:szCs w:val="21"/>
          <w:highlight w:val="red"/>
        </w:rPr>
        <w:t>单元格数组对象</w:t>
      </w:r>
      <w:r w:rsidRPr="00645AD6">
        <w:rPr>
          <w:rFonts w:hint="eastAsia"/>
          <w:szCs w:val="21"/>
        </w:rPr>
        <w:t>。</w:t>
      </w:r>
    </w:p>
    <w:p w:rsidR="00645AD6" w:rsidRPr="00F12274" w:rsidRDefault="00645AD6" w:rsidP="00A6108C">
      <w:pPr>
        <w:spacing w:before="0" w:after="0"/>
        <w:rPr>
          <w:i/>
          <w:szCs w:val="21"/>
        </w:rPr>
      </w:pPr>
      <w:r w:rsidRPr="00645AD6">
        <w:rPr>
          <w:szCs w:val="21"/>
        </w:rPr>
        <w:t>:</w:t>
      </w:r>
      <w:r w:rsidRPr="00F12274">
        <w:rPr>
          <w:i/>
          <w:szCs w:val="21"/>
        </w:rPr>
        <w:t xml:space="preserve"> arg = </w:t>
      </w:r>
      <w:r w:rsidRPr="00F12274">
        <w:rPr>
          <w:b/>
          <w:szCs w:val="21"/>
        </w:rPr>
        <w:t>nthargout</w:t>
      </w:r>
      <w:r w:rsidRPr="00F12274">
        <w:rPr>
          <w:i/>
          <w:szCs w:val="21"/>
        </w:rPr>
        <w:t xml:space="preserve"> (n, fcn, …)</w:t>
      </w:r>
    </w:p>
    <w:p w:rsidR="00645AD6" w:rsidRDefault="00645AD6" w:rsidP="00A6108C">
      <w:pPr>
        <w:spacing w:before="0" w:after="0"/>
        <w:rPr>
          <w:szCs w:val="21"/>
        </w:rPr>
      </w:pPr>
      <w:r w:rsidRPr="00645AD6">
        <w:rPr>
          <w:szCs w:val="21"/>
        </w:rPr>
        <w:t>:</w:t>
      </w:r>
      <w:r w:rsidRPr="00F12274">
        <w:rPr>
          <w:i/>
          <w:szCs w:val="21"/>
        </w:rPr>
        <w:t xml:space="preserve"> arg = </w:t>
      </w:r>
      <w:r w:rsidRPr="00F12274">
        <w:rPr>
          <w:b/>
          <w:szCs w:val="21"/>
        </w:rPr>
        <w:t>nthargout</w:t>
      </w:r>
      <w:r w:rsidRPr="00F12274">
        <w:rPr>
          <w:i/>
          <w:szCs w:val="21"/>
        </w:rPr>
        <w:t xml:space="preserve"> (n, ntot, fcn, …)</w:t>
      </w:r>
    </w:p>
    <w:p w:rsidR="00645AD6" w:rsidRPr="00645AD6" w:rsidRDefault="00645AD6" w:rsidP="00A6108C">
      <w:pPr>
        <w:spacing w:before="0" w:after="0"/>
        <w:ind w:leftChars="200" w:left="420"/>
        <w:rPr>
          <w:szCs w:val="21"/>
        </w:rPr>
      </w:pPr>
      <w:r w:rsidRPr="00645AD6">
        <w:rPr>
          <w:rFonts w:hint="eastAsia"/>
          <w:szCs w:val="21"/>
        </w:rPr>
        <w:t>返回函数句柄或字符串</w:t>
      </w:r>
      <w:r w:rsidRPr="00645AD6">
        <w:rPr>
          <w:rFonts w:hint="eastAsia"/>
          <w:szCs w:val="21"/>
        </w:rPr>
        <w:t>fcn</w:t>
      </w:r>
      <w:r w:rsidRPr="00645AD6">
        <w:rPr>
          <w:rFonts w:hint="eastAsia"/>
          <w:szCs w:val="21"/>
        </w:rPr>
        <w:t>指定的函数的第</w:t>
      </w:r>
      <w:r w:rsidRPr="00645AD6">
        <w:rPr>
          <w:rFonts w:hint="eastAsia"/>
          <w:szCs w:val="21"/>
        </w:rPr>
        <w:t>n</w:t>
      </w:r>
      <w:r w:rsidRPr="00645AD6">
        <w:rPr>
          <w:rFonts w:hint="eastAsia"/>
          <w:szCs w:val="21"/>
        </w:rPr>
        <w:t>个输出参数。</w:t>
      </w:r>
    </w:p>
    <w:p w:rsidR="00645AD6" w:rsidRDefault="00645AD6" w:rsidP="00A6108C">
      <w:pPr>
        <w:spacing w:before="0" w:after="0"/>
        <w:ind w:leftChars="200" w:left="420"/>
        <w:rPr>
          <w:szCs w:val="21"/>
        </w:rPr>
      </w:pPr>
      <w:r w:rsidRPr="00645AD6">
        <w:rPr>
          <w:rFonts w:hint="eastAsia"/>
          <w:szCs w:val="21"/>
        </w:rPr>
        <w:t>任何附加参数都直接传递给</w:t>
      </w:r>
      <w:r w:rsidRPr="00645AD6">
        <w:rPr>
          <w:rFonts w:hint="eastAsia"/>
          <w:szCs w:val="21"/>
        </w:rPr>
        <w:t>fcn</w:t>
      </w:r>
      <w:r w:rsidRPr="00645AD6">
        <w:rPr>
          <w:rFonts w:hint="eastAsia"/>
          <w:szCs w:val="21"/>
        </w:rPr>
        <w:t>。调用</w:t>
      </w:r>
      <w:r w:rsidRPr="00645AD6">
        <w:rPr>
          <w:rFonts w:hint="eastAsia"/>
          <w:szCs w:val="21"/>
        </w:rPr>
        <w:t>fcn</w:t>
      </w:r>
      <w:r w:rsidRPr="00645AD6">
        <w:rPr>
          <w:rFonts w:hint="eastAsia"/>
          <w:szCs w:val="21"/>
        </w:rPr>
        <w:t>的参数总数可以传入</w:t>
      </w:r>
      <w:r w:rsidRPr="00645AD6">
        <w:rPr>
          <w:rFonts w:hint="eastAsia"/>
          <w:szCs w:val="21"/>
        </w:rPr>
        <w:t>not;</w:t>
      </w:r>
      <w:r w:rsidRPr="00645AD6">
        <w:rPr>
          <w:rFonts w:hint="eastAsia"/>
          <w:szCs w:val="21"/>
        </w:rPr>
        <w:t>默认情况下，</w:t>
      </w:r>
      <w:r w:rsidRPr="00645AD6">
        <w:rPr>
          <w:rFonts w:hint="eastAsia"/>
          <w:szCs w:val="21"/>
        </w:rPr>
        <w:t>ntot</w:t>
      </w:r>
      <w:r w:rsidRPr="00645AD6">
        <w:rPr>
          <w:rFonts w:hint="eastAsia"/>
          <w:szCs w:val="21"/>
        </w:rPr>
        <w:t>为</w:t>
      </w:r>
      <w:r w:rsidRPr="00645AD6">
        <w:rPr>
          <w:rFonts w:hint="eastAsia"/>
          <w:szCs w:val="21"/>
        </w:rPr>
        <w:t>n</w:t>
      </w:r>
      <w:r w:rsidRPr="00645AD6">
        <w:rPr>
          <w:rFonts w:hint="eastAsia"/>
          <w:szCs w:val="21"/>
        </w:rPr>
        <w:t>。输入</w:t>
      </w:r>
      <w:r w:rsidRPr="00645AD6">
        <w:rPr>
          <w:rFonts w:hint="eastAsia"/>
          <w:szCs w:val="21"/>
        </w:rPr>
        <w:t>n</w:t>
      </w:r>
      <w:r w:rsidRPr="00645AD6">
        <w:rPr>
          <w:rFonts w:hint="eastAsia"/>
          <w:szCs w:val="21"/>
        </w:rPr>
        <w:t>也可以是输出的索引向量，在这种情况下，输出将是请求的输出参数的单元格数组。</w:t>
      </w:r>
    </w:p>
    <w:p w:rsidR="00645AD6" w:rsidRDefault="00645AD6" w:rsidP="00A6108C">
      <w:pPr>
        <w:spacing w:before="0" w:after="0"/>
        <w:ind w:leftChars="200" w:left="420"/>
        <w:rPr>
          <w:szCs w:val="21"/>
        </w:rPr>
      </w:pPr>
      <w:r w:rsidRPr="00645AD6">
        <w:rPr>
          <w:rFonts w:hint="eastAsia"/>
          <w:szCs w:val="21"/>
        </w:rPr>
        <w:t>nthargout</w:t>
      </w:r>
      <w:r w:rsidRPr="00645AD6">
        <w:rPr>
          <w:rFonts w:hint="eastAsia"/>
          <w:szCs w:val="21"/>
        </w:rPr>
        <w:t>的预期用途是避免使用中间变量。例如，当找到一个矩阵的最大条目的索引时，下面的两个组合</w:t>
      </w:r>
    </w:p>
    <w:p w:rsidR="00645AD6" w:rsidRPr="00645AD6" w:rsidRDefault="00645AD6" w:rsidP="00A6108C">
      <w:pPr>
        <w:spacing w:before="0" w:after="0"/>
        <w:ind w:leftChars="400" w:left="840"/>
        <w:rPr>
          <w:szCs w:val="21"/>
        </w:rPr>
      </w:pPr>
      <w:r w:rsidRPr="00645AD6">
        <w:rPr>
          <w:szCs w:val="21"/>
        </w:rPr>
        <w:t>m = magic (5);</w:t>
      </w:r>
    </w:p>
    <w:p w:rsidR="00645AD6" w:rsidRPr="00645AD6" w:rsidRDefault="00645AD6" w:rsidP="00A6108C">
      <w:pPr>
        <w:spacing w:before="0" w:after="0"/>
        <w:ind w:leftChars="400" w:left="840"/>
        <w:rPr>
          <w:szCs w:val="21"/>
        </w:rPr>
      </w:pPr>
      <w:r w:rsidRPr="00645AD6">
        <w:rPr>
          <w:szCs w:val="21"/>
        </w:rPr>
        <w:t>cell2mat (nthargout ([1, 2], @ind2sub, size (m),</w:t>
      </w:r>
    </w:p>
    <w:p w:rsidR="00645AD6" w:rsidRPr="00645AD6" w:rsidRDefault="00645AD6" w:rsidP="00A6108C">
      <w:pPr>
        <w:spacing w:before="0" w:after="0"/>
        <w:ind w:leftChars="400" w:left="840"/>
        <w:rPr>
          <w:szCs w:val="21"/>
        </w:rPr>
      </w:pPr>
      <w:r w:rsidRPr="00645AD6">
        <w:rPr>
          <w:szCs w:val="21"/>
        </w:rPr>
        <w:t xml:space="preserve">                     nthargout (2, @max, m(:))))</w:t>
      </w:r>
    </w:p>
    <w:p w:rsidR="00645AD6" w:rsidRDefault="00645AD6" w:rsidP="00A6108C">
      <w:pPr>
        <w:spacing w:before="0" w:after="0"/>
        <w:ind w:leftChars="400" w:left="840"/>
        <w:rPr>
          <w:szCs w:val="21"/>
        </w:rPr>
      </w:pPr>
      <w:r w:rsidRPr="00645AD6">
        <w:rPr>
          <w:rFonts w:ascii="Cambria Math" w:hAnsi="Cambria Math" w:cs="Cambria Math"/>
          <w:szCs w:val="21"/>
        </w:rPr>
        <w:t>⇒</w:t>
      </w:r>
      <w:r w:rsidRPr="00645AD6">
        <w:rPr>
          <w:szCs w:val="21"/>
        </w:rPr>
        <w:t xml:space="preserve"> 5   3</w:t>
      </w:r>
    </w:p>
    <w:p w:rsidR="00645AD6" w:rsidRDefault="00645AD6" w:rsidP="00A6108C">
      <w:pPr>
        <w:spacing w:before="0" w:after="0"/>
        <w:ind w:leftChars="200" w:left="420"/>
        <w:rPr>
          <w:szCs w:val="21"/>
        </w:rPr>
      </w:pPr>
      <w:r w:rsidRPr="00645AD6">
        <w:rPr>
          <w:rFonts w:hint="eastAsia"/>
          <w:szCs w:val="21"/>
        </w:rPr>
        <w:t>完全等同于以下几行</w:t>
      </w:r>
      <w:r w:rsidRPr="00645AD6">
        <w:rPr>
          <w:rFonts w:hint="eastAsia"/>
          <w:szCs w:val="21"/>
        </w:rPr>
        <w:t>:</w:t>
      </w:r>
    </w:p>
    <w:p w:rsidR="00645AD6" w:rsidRPr="00645AD6" w:rsidRDefault="00645AD6" w:rsidP="00A6108C">
      <w:pPr>
        <w:spacing w:before="0" w:after="0"/>
        <w:ind w:leftChars="400" w:left="840"/>
        <w:rPr>
          <w:szCs w:val="21"/>
        </w:rPr>
      </w:pPr>
      <w:r w:rsidRPr="00645AD6">
        <w:rPr>
          <w:szCs w:val="21"/>
        </w:rPr>
        <w:t>m = magic (5);</w:t>
      </w:r>
    </w:p>
    <w:p w:rsidR="00645AD6" w:rsidRPr="00645AD6" w:rsidRDefault="00645AD6" w:rsidP="00A6108C">
      <w:pPr>
        <w:spacing w:before="0" w:after="0"/>
        <w:ind w:leftChars="400" w:left="840"/>
        <w:rPr>
          <w:szCs w:val="21"/>
        </w:rPr>
      </w:pPr>
      <w:r w:rsidRPr="00645AD6">
        <w:rPr>
          <w:szCs w:val="21"/>
        </w:rPr>
        <w:t>[~, idx] = max (M(:));</w:t>
      </w:r>
    </w:p>
    <w:p w:rsidR="00645AD6" w:rsidRPr="00645AD6" w:rsidRDefault="00645AD6" w:rsidP="00A6108C">
      <w:pPr>
        <w:spacing w:before="0" w:after="0"/>
        <w:ind w:leftChars="400" w:left="840"/>
        <w:rPr>
          <w:szCs w:val="21"/>
        </w:rPr>
      </w:pPr>
      <w:r w:rsidRPr="00645AD6">
        <w:rPr>
          <w:szCs w:val="21"/>
        </w:rPr>
        <w:t>[i, j] = ind2sub (size (m), idx);</w:t>
      </w:r>
    </w:p>
    <w:p w:rsidR="00645AD6" w:rsidRPr="00645AD6" w:rsidRDefault="00645AD6" w:rsidP="00A6108C">
      <w:pPr>
        <w:spacing w:before="0" w:after="0"/>
        <w:ind w:leftChars="400" w:left="840"/>
        <w:rPr>
          <w:szCs w:val="21"/>
        </w:rPr>
      </w:pPr>
      <w:r w:rsidRPr="00645AD6">
        <w:rPr>
          <w:szCs w:val="21"/>
        </w:rPr>
        <w:t>[i, j]</w:t>
      </w:r>
    </w:p>
    <w:p w:rsidR="00645AD6" w:rsidRDefault="00645AD6" w:rsidP="00A6108C">
      <w:pPr>
        <w:spacing w:before="0" w:after="0"/>
        <w:ind w:leftChars="400" w:left="840"/>
        <w:rPr>
          <w:szCs w:val="21"/>
        </w:rPr>
      </w:pPr>
      <w:r w:rsidRPr="00645AD6">
        <w:rPr>
          <w:rFonts w:ascii="Cambria Math" w:hAnsi="Cambria Math" w:cs="Cambria Math"/>
          <w:szCs w:val="21"/>
        </w:rPr>
        <w:t>⇒</w:t>
      </w:r>
      <w:r w:rsidRPr="00645AD6">
        <w:rPr>
          <w:szCs w:val="21"/>
        </w:rPr>
        <w:t xml:space="preserve"> 5   3</w:t>
      </w:r>
    </w:p>
    <w:p w:rsidR="00645AD6" w:rsidRPr="00645AD6" w:rsidRDefault="00645AD6" w:rsidP="00A6108C">
      <w:pPr>
        <w:spacing w:before="0" w:after="0"/>
        <w:ind w:leftChars="200" w:left="420"/>
        <w:rPr>
          <w:szCs w:val="21"/>
        </w:rPr>
      </w:pPr>
      <w:r w:rsidRPr="00645AD6">
        <w:rPr>
          <w:rFonts w:hint="eastAsia"/>
          <w:szCs w:val="21"/>
        </w:rPr>
        <w:t>将所有输出参数收集到单个单元数组中也很有帮助，如下面的代码所示</w:t>
      </w:r>
      <w:r w:rsidRPr="00645AD6">
        <w:rPr>
          <w:rFonts w:hint="eastAsia"/>
          <w:szCs w:val="21"/>
        </w:rPr>
        <w:t>:</w:t>
      </w:r>
    </w:p>
    <w:p w:rsidR="00645AD6" w:rsidRDefault="00645AD6" w:rsidP="00A6108C">
      <w:pPr>
        <w:spacing w:before="0" w:after="0"/>
        <w:ind w:leftChars="400" w:left="840"/>
        <w:rPr>
          <w:szCs w:val="21"/>
        </w:rPr>
      </w:pPr>
      <w:r w:rsidRPr="00645AD6">
        <w:rPr>
          <w:szCs w:val="21"/>
        </w:rPr>
        <w:t>USV = nthargout ([1:3], @svd, hilb (5));</w:t>
      </w:r>
    </w:p>
    <w:p w:rsidR="00645AD6" w:rsidRDefault="00645AD6" w:rsidP="00A6108C">
      <w:pPr>
        <w:spacing w:before="0" w:after="0"/>
        <w:ind w:leftChars="200" w:left="420"/>
        <w:rPr>
          <w:szCs w:val="21"/>
        </w:rPr>
      </w:pPr>
      <w:r w:rsidRPr="00F12274">
        <w:rPr>
          <w:rFonts w:hint="eastAsia"/>
          <w:b/>
          <w:szCs w:val="21"/>
        </w:rPr>
        <w:t>参见</w:t>
      </w:r>
      <w:r w:rsidRPr="003214F2">
        <w:rPr>
          <w:rFonts w:hint="eastAsia"/>
          <w:b/>
          <w:szCs w:val="21"/>
        </w:rPr>
        <w:t>:</w:t>
      </w:r>
      <w:r w:rsidRPr="00645AD6">
        <w:rPr>
          <w:rFonts w:hint="eastAsia"/>
          <w:szCs w:val="21"/>
        </w:rPr>
        <w:t>nargin, nargout, varargin, varargout, isargout</w:t>
      </w:r>
      <w:r w:rsidRPr="00645AD6">
        <w:rPr>
          <w:rFonts w:hint="eastAsia"/>
          <w:szCs w:val="21"/>
        </w:rPr>
        <w:t>。</w:t>
      </w:r>
    </w:p>
    <w:p w:rsidR="0091298E" w:rsidRDefault="00645AD6" w:rsidP="00645AD6">
      <w:pPr>
        <w:rPr>
          <w:szCs w:val="21"/>
        </w:rPr>
      </w:pPr>
      <w:r w:rsidRPr="00645AD6">
        <w:rPr>
          <w:rFonts w:hint="eastAsia"/>
          <w:szCs w:val="21"/>
        </w:rPr>
        <w:t>除了每次调用函数时设置</w:t>
      </w:r>
      <w:r w:rsidRPr="00645AD6">
        <w:rPr>
          <w:rFonts w:hint="eastAsia"/>
          <w:szCs w:val="21"/>
        </w:rPr>
        <w:t>nargout</w:t>
      </w:r>
      <w:r w:rsidRPr="00645AD6">
        <w:rPr>
          <w:rFonts w:hint="eastAsia"/>
          <w:szCs w:val="21"/>
        </w:rPr>
        <w:t>之外，</w:t>
      </w:r>
      <w:r w:rsidRPr="00645AD6">
        <w:rPr>
          <w:rFonts w:hint="eastAsia"/>
          <w:szCs w:val="21"/>
        </w:rPr>
        <w:t>Octave</w:t>
      </w:r>
      <w:r w:rsidRPr="00645AD6">
        <w:rPr>
          <w:rFonts w:hint="eastAsia"/>
          <w:szCs w:val="21"/>
        </w:rPr>
        <w:t>还自动将</w:t>
      </w:r>
      <w:r w:rsidRPr="00645AD6">
        <w:rPr>
          <w:rFonts w:hint="eastAsia"/>
          <w:szCs w:val="21"/>
        </w:rPr>
        <w:t>nargout</w:t>
      </w:r>
      <w:r w:rsidRPr="00645AD6">
        <w:rPr>
          <w:rFonts w:hint="eastAsia"/>
          <w:szCs w:val="21"/>
        </w:rPr>
        <w:t>初始化为期望返回的值的数量。这允许您根据函数用户请求的值的数量编写行为不同的函数。对内置变量</w:t>
      </w:r>
      <w:r w:rsidRPr="00645AD6">
        <w:rPr>
          <w:rFonts w:hint="eastAsia"/>
          <w:szCs w:val="21"/>
        </w:rPr>
        <w:t>ans</w:t>
      </w:r>
      <w:r w:rsidRPr="00645AD6">
        <w:rPr>
          <w:rFonts w:hint="eastAsia"/>
          <w:szCs w:val="21"/>
        </w:rPr>
        <w:t>的隐式赋值不会计算在输出参数的计数中，因此</w:t>
      </w:r>
      <w:r w:rsidRPr="00645AD6">
        <w:rPr>
          <w:rFonts w:hint="eastAsia"/>
          <w:szCs w:val="21"/>
        </w:rPr>
        <w:t>nargout</w:t>
      </w:r>
      <w:r w:rsidRPr="00645AD6">
        <w:rPr>
          <w:rFonts w:hint="eastAsia"/>
          <w:szCs w:val="21"/>
        </w:rPr>
        <w:t>的值可能为零。</w:t>
      </w:r>
    </w:p>
    <w:p w:rsidR="0091298E" w:rsidRPr="0091298E" w:rsidRDefault="0091298E" w:rsidP="0091298E">
      <w:pPr>
        <w:rPr>
          <w:szCs w:val="21"/>
        </w:rPr>
      </w:pPr>
      <w:r w:rsidRPr="0091298E">
        <w:rPr>
          <w:rFonts w:hint="eastAsia"/>
          <w:szCs w:val="21"/>
        </w:rPr>
        <w:t>svd</w:t>
      </w:r>
      <w:r w:rsidRPr="0091298E">
        <w:rPr>
          <w:rFonts w:hint="eastAsia"/>
          <w:szCs w:val="21"/>
        </w:rPr>
        <w:t>和</w:t>
      </w:r>
      <w:r w:rsidRPr="0091298E">
        <w:rPr>
          <w:rFonts w:hint="eastAsia"/>
          <w:szCs w:val="21"/>
        </w:rPr>
        <w:t>hist</w:t>
      </w:r>
      <w:r w:rsidRPr="0091298E">
        <w:rPr>
          <w:rFonts w:hint="eastAsia"/>
          <w:szCs w:val="21"/>
        </w:rPr>
        <w:t>函数是内置函数的示例，它们根据</w:t>
      </w:r>
      <w:r w:rsidRPr="0091298E">
        <w:rPr>
          <w:rFonts w:hint="eastAsia"/>
          <w:szCs w:val="21"/>
        </w:rPr>
        <w:t>nargout</w:t>
      </w:r>
      <w:r w:rsidRPr="0091298E">
        <w:rPr>
          <w:rFonts w:hint="eastAsia"/>
          <w:szCs w:val="21"/>
        </w:rPr>
        <w:t>的值表现不同。例如，</w:t>
      </w:r>
      <w:r w:rsidRPr="0091298E">
        <w:rPr>
          <w:rFonts w:hint="eastAsia"/>
          <w:szCs w:val="21"/>
        </w:rPr>
        <w:t>hist</w:t>
      </w:r>
      <w:r w:rsidRPr="0091298E">
        <w:rPr>
          <w:rFonts w:hint="eastAsia"/>
          <w:szCs w:val="21"/>
        </w:rPr>
        <w:t>在没有输出变量的情况下调用时将绘制一个直方图，但如果调用时有输出，它将返回频率计数和</w:t>
      </w:r>
      <w:r w:rsidRPr="0091298E">
        <w:rPr>
          <w:rFonts w:hint="eastAsia"/>
          <w:szCs w:val="21"/>
        </w:rPr>
        <w:t>/</w:t>
      </w:r>
      <w:r w:rsidRPr="0091298E">
        <w:rPr>
          <w:rFonts w:hint="eastAsia"/>
          <w:szCs w:val="21"/>
        </w:rPr>
        <w:t>或</w:t>
      </w:r>
      <w:r w:rsidRPr="0091298E">
        <w:rPr>
          <w:rFonts w:hint="eastAsia"/>
          <w:szCs w:val="21"/>
        </w:rPr>
        <w:t>bin</w:t>
      </w:r>
      <w:r w:rsidRPr="0091298E">
        <w:rPr>
          <w:rFonts w:hint="eastAsia"/>
          <w:szCs w:val="21"/>
        </w:rPr>
        <w:t>中心，而不创建一个图。</w:t>
      </w:r>
    </w:p>
    <w:p w:rsidR="0091298E" w:rsidRDefault="0091298E" w:rsidP="0091298E">
      <w:pPr>
        <w:rPr>
          <w:szCs w:val="21"/>
        </w:rPr>
      </w:pPr>
      <w:r w:rsidRPr="0091298E">
        <w:rPr>
          <w:rFonts w:hint="eastAsia"/>
          <w:szCs w:val="21"/>
        </w:rPr>
        <w:t>可以编写只设置某些返回值的函数。例如，调用函数</w:t>
      </w:r>
    </w:p>
    <w:p w:rsidR="0091298E" w:rsidRPr="0091298E" w:rsidRDefault="0091298E" w:rsidP="00A6108C">
      <w:pPr>
        <w:spacing w:before="0" w:after="0"/>
        <w:ind w:leftChars="200" w:left="420"/>
        <w:rPr>
          <w:szCs w:val="21"/>
        </w:rPr>
      </w:pPr>
      <w:r w:rsidRPr="0091298E">
        <w:rPr>
          <w:szCs w:val="21"/>
        </w:rPr>
        <w:t>function [x, y, z] = f ()</w:t>
      </w:r>
    </w:p>
    <w:p w:rsidR="0091298E" w:rsidRPr="0091298E" w:rsidRDefault="0091298E" w:rsidP="00A6108C">
      <w:pPr>
        <w:spacing w:before="0" w:after="0"/>
        <w:ind w:leftChars="200" w:left="420"/>
        <w:rPr>
          <w:szCs w:val="21"/>
        </w:rPr>
      </w:pPr>
      <w:r w:rsidRPr="0091298E">
        <w:rPr>
          <w:szCs w:val="21"/>
        </w:rPr>
        <w:t xml:space="preserve">  x = 1;</w:t>
      </w:r>
    </w:p>
    <w:p w:rsidR="0091298E" w:rsidRPr="0091298E" w:rsidRDefault="0091298E" w:rsidP="00A6108C">
      <w:pPr>
        <w:spacing w:before="0" w:after="0"/>
        <w:ind w:leftChars="200" w:left="420"/>
        <w:rPr>
          <w:szCs w:val="21"/>
        </w:rPr>
      </w:pPr>
      <w:r w:rsidRPr="0091298E">
        <w:rPr>
          <w:szCs w:val="21"/>
        </w:rPr>
        <w:t xml:space="preserve">  z = 2;</w:t>
      </w:r>
    </w:p>
    <w:p w:rsidR="0091298E" w:rsidRDefault="0091298E" w:rsidP="00A6108C">
      <w:pPr>
        <w:spacing w:before="0" w:after="0"/>
        <w:ind w:leftChars="200" w:left="420"/>
        <w:rPr>
          <w:szCs w:val="21"/>
        </w:rPr>
      </w:pPr>
      <w:r w:rsidRPr="0091298E">
        <w:rPr>
          <w:szCs w:val="21"/>
        </w:rPr>
        <w:t>endfunction</w:t>
      </w:r>
    </w:p>
    <w:p w:rsidR="0091298E" w:rsidRDefault="0091298E" w:rsidP="0091298E">
      <w:pPr>
        <w:rPr>
          <w:szCs w:val="21"/>
        </w:rPr>
      </w:pPr>
      <w:r w:rsidRPr="0091298E">
        <w:rPr>
          <w:rFonts w:hint="eastAsia"/>
          <w:szCs w:val="21"/>
        </w:rPr>
        <w:lastRenderedPageBreak/>
        <w:t>像</w:t>
      </w:r>
    </w:p>
    <w:p w:rsidR="0091298E" w:rsidRDefault="0091298E" w:rsidP="00A6108C">
      <w:pPr>
        <w:ind w:leftChars="200" w:left="420"/>
        <w:rPr>
          <w:szCs w:val="21"/>
        </w:rPr>
      </w:pPr>
      <w:r w:rsidRPr="0091298E">
        <w:rPr>
          <w:szCs w:val="21"/>
        </w:rPr>
        <w:t>[a, b, c] = f ()</w:t>
      </w:r>
    </w:p>
    <w:p w:rsidR="0091298E" w:rsidRDefault="0091298E" w:rsidP="0091298E">
      <w:pPr>
        <w:rPr>
          <w:szCs w:val="21"/>
        </w:rPr>
      </w:pPr>
      <w:r w:rsidRPr="0091298E">
        <w:rPr>
          <w:rFonts w:hint="eastAsia"/>
          <w:szCs w:val="21"/>
        </w:rPr>
        <w:t>产物</w:t>
      </w:r>
    </w:p>
    <w:p w:rsidR="0091298E" w:rsidRPr="0091298E" w:rsidRDefault="0091298E" w:rsidP="00A6108C">
      <w:pPr>
        <w:spacing w:before="0" w:after="0"/>
        <w:ind w:leftChars="200" w:left="420"/>
        <w:rPr>
          <w:szCs w:val="21"/>
        </w:rPr>
      </w:pPr>
      <w:r w:rsidRPr="0091298E">
        <w:rPr>
          <w:szCs w:val="21"/>
        </w:rPr>
        <w:t>a = 1</w:t>
      </w:r>
    </w:p>
    <w:p w:rsidR="0091298E" w:rsidRPr="0091298E" w:rsidRDefault="0091298E" w:rsidP="00A6108C">
      <w:pPr>
        <w:spacing w:before="0" w:after="0"/>
        <w:ind w:leftChars="200" w:left="420"/>
        <w:rPr>
          <w:szCs w:val="21"/>
        </w:rPr>
      </w:pPr>
    </w:p>
    <w:p w:rsidR="0091298E" w:rsidRPr="0091298E" w:rsidRDefault="0091298E" w:rsidP="00A6108C">
      <w:pPr>
        <w:spacing w:before="0" w:after="0"/>
        <w:ind w:leftChars="200" w:left="420"/>
        <w:rPr>
          <w:szCs w:val="21"/>
        </w:rPr>
      </w:pPr>
      <w:r w:rsidRPr="0091298E">
        <w:rPr>
          <w:szCs w:val="21"/>
        </w:rPr>
        <w:t>b = [](0x0)</w:t>
      </w:r>
    </w:p>
    <w:p w:rsidR="0091298E" w:rsidRPr="0091298E" w:rsidRDefault="0091298E" w:rsidP="00A6108C">
      <w:pPr>
        <w:spacing w:before="0" w:after="0"/>
        <w:ind w:leftChars="200" w:left="420"/>
        <w:rPr>
          <w:szCs w:val="21"/>
        </w:rPr>
      </w:pPr>
    </w:p>
    <w:p w:rsidR="0091298E" w:rsidRDefault="0091298E" w:rsidP="00A6108C">
      <w:pPr>
        <w:spacing w:before="0" w:after="0"/>
        <w:ind w:leftChars="200" w:left="420"/>
        <w:rPr>
          <w:szCs w:val="21"/>
        </w:rPr>
      </w:pPr>
      <w:r w:rsidRPr="0091298E">
        <w:rPr>
          <w:szCs w:val="21"/>
        </w:rPr>
        <w:t>c = 2</w:t>
      </w:r>
    </w:p>
    <w:p w:rsidR="0091298E" w:rsidRDefault="0091298E" w:rsidP="0091298E">
      <w:pPr>
        <w:rPr>
          <w:szCs w:val="21"/>
        </w:rPr>
      </w:pPr>
      <w:r w:rsidRPr="0091298E">
        <w:rPr>
          <w:rFonts w:hint="eastAsia"/>
          <w:szCs w:val="21"/>
        </w:rPr>
        <w:t>还有一个警告。</w:t>
      </w:r>
    </w:p>
    <w:p w:rsidR="0091298E" w:rsidRPr="003214F2" w:rsidRDefault="0091298E" w:rsidP="00A6108C">
      <w:pPr>
        <w:spacing w:before="0" w:after="0"/>
        <w:rPr>
          <w:i/>
          <w:szCs w:val="21"/>
        </w:rPr>
      </w:pPr>
      <w:r w:rsidRPr="0091298E">
        <w:rPr>
          <w:szCs w:val="21"/>
        </w:rPr>
        <w:t xml:space="preserve">: </w:t>
      </w:r>
      <w:r w:rsidRPr="003214F2">
        <w:rPr>
          <w:i/>
          <w:szCs w:val="21"/>
        </w:rPr>
        <w:t xml:space="preserve">n = </w:t>
      </w:r>
      <w:r w:rsidRPr="003214F2">
        <w:rPr>
          <w:b/>
          <w:szCs w:val="21"/>
        </w:rPr>
        <w:t>nargout</w:t>
      </w:r>
      <w:r w:rsidRPr="003214F2">
        <w:rPr>
          <w:i/>
          <w:szCs w:val="21"/>
        </w:rPr>
        <w:t xml:space="preserve"> ()</w:t>
      </w:r>
    </w:p>
    <w:p w:rsidR="0091298E" w:rsidRPr="003214F2" w:rsidRDefault="0091298E" w:rsidP="00A6108C">
      <w:pPr>
        <w:spacing w:before="0" w:after="0"/>
        <w:rPr>
          <w:i/>
          <w:szCs w:val="21"/>
        </w:rPr>
      </w:pPr>
      <w:r w:rsidRPr="0091298E">
        <w:rPr>
          <w:szCs w:val="21"/>
        </w:rPr>
        <w:t xml:space="preserve">: </w:t>
      </w:r>
      <w:r w:rsidRPr="003214F2">
        <w:rPr>
          <w:i/>
          <w:szCs w:val="21"/>
        </w:rPr>
        <w:t xml:space="preserve">n = </w:t>
      </w:r>
      <w:r w:rsidRPr="003214F2">
        <w:rPr>
          <w:b/>
          <w:szCs w:val="21"/>
        </w:rPr>
        <w:t>nargout</w:t>
      </w:r>
      <w:r w:rsidRPr="003214F2">
        <w:rPr>
          <w:i/>
          <w:szCs w:val="21"/>
        </w:rPr>
        <w:t xml:space="preserve"> (fcn)</w:t>
      </w:r>
    </w:p>
    <w:p w:rsidR="0091298E" w:rsidRPr="0091298E" w:rsidRDefault="0091298E" w:rsidP="00A6108C">
      <w:pPr>
        <w:spacing w:before="0" w:after="0"/>
        <w:ind w:leftChars="200" w:left="420"/>
        <w:rPr>
          <w:szCs w:val="21"/>
        </w:rPr>
      </w:pPr>
      <w:r w:rsidRPr="0091298E">
        <w:rPr>
          <w:rFonts w:hint="eastAsia"/>
          <w:szCs w:val="21"/>
        </w:rPr>
        <w:t>报告函数输出参数的数量。</w:t>
      </w:r>
    </w:p>
    <w:p w:rsidR="0091298E" w:rsidRPr="0091298E" w:rsidRDefault="0091298E" w:rsidP="00A6108C">
      <w:pPr>
        <w:spacing w:before="0" w:after="0"/>
        <w:ind w:leftChars="200" w:left="420"/>
        <w:rPr>
          <w:szCs w:val="21"/>
        </w:rPr>
      </w:pPr>
      <w:r w:rsidRPr="0091298E">
        <w:rPr>
          <w:rFonts w:hint="eastAsia"/>
          <w:szCs w:val="21"/>
        </w:rPr>
        <w:t>从函数内部调用，返回调用者期望接收的值的数目。在顶层，没有参数的</w:t>
      </w:r>
      <w:r w:rsidRPr="0091298E">
        <w:rPr>
          <w:rFonts w:hint="eastAsia"/>
          <w:szCs w:val="21"/>
        </w:rPr>
        <w:t>nargout</w:t>
      </w:r>
      <w:r w:rsidRPr="0091298E">
        <w:rPr>
          <w:rFonts w:hint="eastAsia"/>
          <w:szCs w:val="21"/>
        </w:rPr>
        <w:t>是未定义的，会产生错误。</w:t>
      </w:r>
    </w:p>
    <w:p w:rsidR="0091298E" w:rsidRPr="0091298E" w:rsidRDefault="0091298E" w:rsidP="00A6108C">
      <w:pPr>
        <w:spacing w:before="0" w:after="0"/>
        <w:ind w:leftChars="200" w:left="420"/>
        <w:rPr>
          <w:szCs w:val="21"/>
        </w:rPr>
      </w:pPr>
      <w:r w:rsidRPr="0091298E">
        <w:rPr>
          <w:rFonts w:hint="eastAsia"/>
          <w:szCs w:val="21"/>
        </w:rPr>
        <w:t>如果使用可选参数</w:t>
      </w:r>
      <w:r w:rsidRPr="0091298E">
        <w:rPr>
          <w:rFonts w:hint="eastAsia"/>
          <w:szCs w:val="21"/>
        </w:rPr>
        <w:t>fcn(</w:t>
      </w:r>
      <w:r w:rsidRPr="0091298E">
        <w:rPr>
          <w:rFonts w:hint="eastAsia"/>
          <w:szCs w:val="21"/>
        </w:rPr>
        <w:t>函数名或句柄</w:t>
      </w:r>
      <w:r w:rsidRPr="0091298E">
        <w:rPr>
          <w:rFonts w:hint="eastAsia"/>
          <w:szCs w:val="21"/>
        </w:rPr>
        <w:t>)</w:t>
      </w:r>
      <w:r w:rsidRPr="0091298E">
        <w:rPr>
          <w:rFonts w:hint="eastAsia"/>
          <w:szCs w:val="21"/>
        </w:rPr>
        <w:t>调用，则返回该函数可以产生的已声明输出值的个数。</w:t>
      </w:r>
    </w:p>
    <w:p w:rsidR="0091298E" w:rsidRPr="0091298E" w:rsidRDefault="0091298E" w:rsidP="00A6108C">
      <w:pPr>
        <w:spacing w:before="0" w:after="0"/>
        <w:ind w:leftChars="200" w:left="420"/>
        <w:rPr>
          <w:szCs w:val="21"/>
        </w:rPr>
      </w:pPr>
      <w:r w:rsidRPr="0091298E">
        <w:rPr>
          <w:rFonts w:hint="eastAsia"/>
          <w:szCs w:val="21"/>
        </w:rPr>
        <w:t>如果最终输出参数为</w:t>
      </w:r>
      <w:r w:rsidRPr="0091298E">
        <w:rPr>
          <w:rFonts w:hint="eastAsia"/>
          <w:szCs w:val="21"/>
        </w:rPr>
        <w:t>varargout</w:t>
      </w:r>
      <w:r w:rsidRPr="0091298E">
        <w:rPr>
          <w:rFonts w:hint="eastAsia"/>
          <w:szCs w:val="21"/>
        </w:rPr>
        <w:t>，则返回值为负。</w:t>
      </w:r>
    </w:p>
    <w:p w:rsidR="0091298E" w:rsidRDefault="0091298E" w:rsidP="00A6108C">
      <w:pPr>
        <w:spacing w:before="0" w:after="0"/>
        <w:ind w:leftChars="200" w:left="420"/>
        <w:rPr>
          <w:szCs w:val="21"/>
        </w:rPr>
      </w:pPr>
      <w:r w:rsidRPr="0091298E">
        <w:rPr>
          <w:rFonts w:hint="eastAsia"/>
          <w:szCs w:val="21"/>
        </w:rPr>
        <w:t>例如</w:t>
      </w:r>
      <w:r w:rsidRPr="0091298E">
        <w:rPr>
          <w:rFonts w:hint="eastAsia"/>
          <w:szCs w:val="21"/>
        </w:rPr>
        <w:t>,</w:t>
      </w:r>
    </w:p>
    <w:p w:rsidR="0091298E" w:rsidRDefault="0091298E" w:rsidP="00A6108C">
      <w:pPr>
        <w:spacing w:before="0" w:after="0"/>
        <w:ind w:leftChars="400" w:left="840"/>
        <w:rPr>
          <w:szCs w:val="21"/>
        </w:rPr>
      </w:pPr>
      <w:r w:rsidRPr="0091298E">
        <w:rPr>
          <w:szCs w:val="21"/>
        </w:rPr>
        <w:t>f ()</w:t>
      </w:r>
    </w:p>
    <w:p w:rsidR="0091298E" w:rsidRDefault="0091298E" w:rsidP="00A6108C">
      <w:pPr>
        <w:spacing w:before="0" w:after="0"/>
        <w:ind w:leftChars="200" w:left="420"/>
        <w:rPr>
          <w:szCs w:val="21"/>
        </w:rPr>
      </w:pPr>
      <w:r w:rsidRPr="0091298E">
        <w:rPr>
          <w:rFonts w:hint="eastAsia"/>
          <w:szCs w:val="21"/>
        </w:rPr>
        <w:t>会导致</w:t>
      </w:r>
      <w:r w:rsidRPr="0091298E">
        <w:rPr>
          <w:rFonts w:hint="eastAsia"/>
          <w:szCs w:val="21"/>
        </w:rPr>
        <w:t>nargout</w:t>
      </w:r>
      <w:r w:rsidRPr="0091298E">
        <w:rPr>
          <w:rFonts w:hint="eastAsia"/>
          <w:szCs w:val="21"/>
        </w:rPr>
        <w:t>在函数</w:t>
      </w:r>
      <w:r w:rsidRPr="0091298E">
        <w:rPr>
          <w:rFonts w:hint="eastAsia"/>
          <w:szCs w:val="21"/>
        </w:rPr>
        <w:t>f</w:t>
      </w:r>
      <w:r w:rsidRPr="0091298E">
        <w:rPr>
          <w:rFonts w:hint="eastAsia"/>
          <w:szCs w:val="21"/>
        </w:rPr>
        <w:t>和内部返回</w:t>
      </w:r>
      <w:r w:rsidRPr="0091298E">
        <w:rPr>
          <w:rFonts w:hint="eastAsia"/>
          <w:szCs w:val="21"/>
        </w:rPr>
        <w:t>0</w:t>
      </w:r>
      <w:r w:rsidRPr="0091298E">
        <w:rPr>
          <w:rFonts w:hint="eastAsia"/>
          <w:szCs w:val="21"/>
        </w:rPr>
        <w:t>吗</w:t>
      </w:r>
    </w:p>
    <w:p w:rsidR="0091298E" w:rsidRDefault="0091298E" w:rsidP="00A6108C">
      <w:pPr>
        <w:spacing w:before="0" w:after="0"/>
        <w:ind w:leftChars="400" w:left="840"/>
        <w:rPr>
          <w:szCs w:val="21"/>
        </w:rPr>
      </w:pPr>
      <w:r w:rsidRPr="0091298E">
        <w:rPr>
          <w:szCs w:val="21"/>
        </w:rPr>
        <w:t>[s, t] = f ()</w:t>
      </w:r>
    </w:p>
    <w:p w:rsidR="0091298E" w:rsidRPr="0091298E" w:rsidRDefault="0091298E" w:rsidP="00A6108C">
      <w:pPr>
        <w:spacing w:before="0" w:after="0"/>
        <w:ind w:leftChars="200" w:left="420"/>
        <w:rPr>
          <w:szCs w:val="21"/>
        </w:rPr>
      </w:pPr>
      <w:r w:rsidRPr="0091298E">
        <w:rPr>
          <w:rFonts w:hint="eastAsia"/>
          <w:szCs w:val="21"/>
        </w:rPr>
        <w:t>将导致</w:t>
      </w:r>
      <w:r w:rsidRPr="0091298E">
        <w:rPr>
          <w:rFonts w:hint="eastAsia"/>
          <w:szCs w:val="21"/>
        </w:rPr>
        <w:t>nargout</w:t>
      </w:r>
      <w:r w:rsidRPr="0091298E">
        <w:rPr>
          <w:rFonts w:hint="eastAsia"/>
          <w:szCs w:val="21"/>
        </w:rPr>
        <w:t>在函数</w:t>
      </w:r>
      <w:r w:rsidRPr="0091298E">
        <w:rPr>
          <w:rFonts w:hint="eastAsia"/>
          <w:szCs w:val="21"/>
        </w:rPr>
        <w:t>f</w:t>
      </w:r>
      <w:r w:rsidRPr="0091298E">
        <w:rPr>
          <w:rFonts w:hint="eastAsia"/>
          <w:szCs w:val="21"/>
        </w:rPr>
        <w:t>内返回</w:t>
      </w:r>
      <w:r w:rsidRPr="0091298E">
        <w:rPr>
          <w:rFonts w:hint="eastAsia"/>
          <w:szCs w:val="21"/>
        </w:rPr>
        <w:t>2</w:t>
      </w:r>
      <w:r w:rsidRPr="0091298E">
        <w:rPr>
          <w:rFonts w:hint="eastAsia"/>
          <w:szCs w:val="21"/>
        </w:rPr>
        <w:t>。</w:t>
      </w:r>
    </w:p>
    <w:p w:rsidR="0091298E" w:rsidRDefault="0091298E" w:rsidP="00A6108C">
      <w:pPr>
        <w:spacing w:before="0" w:after="0"/>
        <w:ind w:leftChars="200" w:left="420"/>
        <w:rPr>
          <w:szCs w:val="21"/>
        </w:rPr>
      </w:pPr>
      <w:r w:rsidRPr="0091298E">
        <w:rPr>
          <w:rFonts w:hint="eastAsia"/>
          <w:szCs w:val="21"/>
        </w:rPr>
        <w:t>在第二个用法中，</w:t>
      </w:r>
    </w:p>
    <w:p w:rsidR="0091298E" w:rsidRDefault="0091298E" w:rsidP="00A6108C">
      <w:pPr>
        <w:spacing w:before="0" w:after="0"/>
        <w:ind w:leftChars="400" w:left="840"/>
        <w:rPr>
          <w:szCs w:val="21"/>
        </w:rPr>
      </w:pPr>
      <w:r w:rsidRPr="0091298E">
        <w:rPr>
          <w:szCs w:val="21"/>
        </w:rPr>
        <w:t>nargout (@histc)   # or nargout ("histc") using a string input</w:t>
      </w:r>
    </w:p>
    <w:p w:rsidR="0091298E" w:rsidRDefault="0091298E" w:rsidP="00A6108C">
      <w:pPr>
        <w:spacing w:before="0" w:after="0"/>
        <w:ind w:leftChars="200" w:left="420"/>
        <w:rPr>
          <w:szCs w:val="21"/>
        </w:rPr>
      </w:pPr>
      <w:r w:rsidRPr="0091298E">
        <w:rPr>
          <w:rFonts w:hint="eastAsia"/>
          <w:szCs w:val="21"/>
        </w:rPr>
        <w:t>将返回</w:t>
      </w:r>
      <w:r w:rsidRPr="0091298E">
        <w:rPr>
          <w:rFonts w:hint="eastAsia"/>
          <w:szCs w:val="21"/>
        </w:rPr>
        <w:t>2</w:t>
      </w:r>
      <w:r w:rsidRPr="0091298E">
        <w:rPr>
          <w:rFonts w:hint="eastAsia"/>
          <w:szCs w:val="21"/>
        </w:rPr>
        <w:t>，因为</w:t>
      </w:r>
      <w:r w:rsidRPr="0091298E">
        <w:rPr>
          <w:rFonts w:hint="eastAsia"/>
          <w:szCs w:val="21"/>
        </w:rPr>
        <w:t>histc</w:t>
      </w:r>
      <w:r w:rsidRPr="0091298E">
        <w:rPr>
          <w:rFonts w:hint="eastAsia"/>
          <w:szCs w:val="21"/>
        </w:rPr>
        <w:t>有两个输出，而</w:t>
      </w:r>
    </w:p>
    <w:p w:rsidR="0091298E" w:rsidRDefault="0091298E" w:rsidP="00A6108C">
      <w:pPr>
        <w:spacing w:before="0" w:after="0"/>
        <w:ind w:leftChars="400" w:left="840"/>
        <w:rPr>
          <w:szCs w:val="21"/>
        </w:rPr>
      </w:pPr>
      <w:r w:rsidRPr="0091298E">
        <w:rPr>
          <w:szCs w:val="21"/>
        </w:rPr>
        <w:t>nargout (@imread)</w:t>
      </w:r>
    </w:p>
    <w:p w:rsidR="0091298E" w:rsidRPr="0091298E" w:rsidRDefault="0091298E" w:rsidP="00A6108C">
      <w:pPr>
        <w:spacing w:before="0" w:after="0"/>
        <w:ind w:leftChars="200" w:left="420"/>
        <w:rPr>
          <w:szCs w:val="21"/>
        </w:rPr>
      </w:pPr>
      <w:r w:rsidRPr="0091298E">
        <w:rPr>
          <w:rFonts w:hint="eastAsia"/>
          <w:szCs w:val="21"/>
        </w:rPr>
        <w:t>将返回</w:t>
      </w:r>
      <w:r w:rsidRPr="0091298E">
        <w:rPr>
          <w:rFonts w:hint="eastAsia"/>
          <w:szCs w:val="21"/>
        </w:rPr>
        <w:t>-2</w:t>
      </w:r>
      <w:r w:rsidRPr="0091298E">
        <w:rPr>
          <w:rFonts w:hint="eastAsia"/>
          <w:szCs w:val="21"/>
        </w:rPr>
        <w:t>，因为</w:t>
      </w:r>
      <w:r w:rsidRPr="0091298E">
        <w:rPr>
          <w:rFonts w:hint="eastAsia"/>
          <w:szCs w:val="21"/>
        </w:rPr>
        <w:t>imread</w:t>
      </w:r>
      <w:r w:rsidRPr="0091298E">
        <w:rPr>
          <w:rFonts w:hint="eastAsia"/>
          <w:szCs w:val="21"/>
        </w:rPr>
        <w:t>有两个输出，第二个是</w:t>
      </w:r>
      <w:r w:rsidRPr="0091298E">
        <w:rPr>
          <w:rFonts w:hint="eastAsia"/>
          <w:szCs w:val="21"/>
        </w:rPr>
        <w:t>varargout</w:t>
      </w:r>
      <w:r w:rsidRPr="0091298E">
        <w:rPr>
          <w:rFonts w:hint="eastAsia"/>
          <w:szCs w:val="21"/>
        </w:rPr>
        <w:t>。</w:t>
      </w:r>
    </w:p>
    <w:p w:rsidR="0091298E" w:rsidRPr="0091298E" w:rsidRDefault="0091298E" w:rsidP="00A6108C">
      <w:pPr>
        <w:spacing w:before="0" w:after="0"/>
        <w:ind w:leftChars="200" w:left="420"/>
        <w:rPr>
          <w:szCs w:val="21"/>
        </w:rPr>
      </w:pPr>
      <w:r w:rsidRPr="0091298E">
        <w:rPr>
          <w:rFonts w:hint="eastAsia"/>
          <w:szCs w:val="21"/>
        </w:rPr>
        <w:t>编程注意。</w:t>
      </w:r>
      <w:r w:rsidRPr="0091298E">
        <w:rPr>
          <w:rFonts w:hint="eastAsia"/>
          <w:szCs w:val="21"/>
        </w:rPr>
        <w:t>Nargout</w:t>
      </w:r>
      <w:r w:rsidRPr="0091298E">
        <w:rPr>
          <w:rFonts w:hint="eastAsia"/>
          <w:szCs w:val="21"/>
        </w:rPr>
        <w:t>不适用于内置函数，并对所有匿名函数返回</w:t>
      </w:r>
      <w:r w:rsidRPr="0091298E">
        <w:rPr>
          <w:rFonts w:hint="eastAsia"/>
          <w:szCs w:val="21"/>
        </w:rPr>
        <w:t>-1</w:t>
      </w:r>
      <w:r w:rsidRPr="0091298E">
        <w:rPr>
          <w:rFonts w:hint="eastAsia"/>
          <w:szCs w:val="21"/>
        </w:rPr>
        <w:t>。</w:t>
      </w:r>
    </w:p>
    <w:p w:rsidR="0091298E" w:rsidRDefault="0091298E" w:rsidP="00A6108C">
      <w:pPr>
        <w:spacing w:before="0" w:after="0"/>
        <w:ind w:leftChars="200" w:left="420"/>
        <w:rPr>
          <w:szCs w:val="21"/>
        </w:rPr>
      </w:pPr>
      <w:r w:rsidRPr="0091298E">
        <w:rPr>
          <w:rFonts w:hint="eastAsia"/>
          <w:szCs w:val="21"/>
        </w:rPr>
        <w:t>参见</w:t>
      </w:r>
      <w:r w:rsidRPr="0091298E">
        <w:rPr>
          <w:rFonts w:hint="eastAsia"/>
          <w:szCs w:val="21"/>
        </w:rPr>
        <w:t>:nargin, varargout, isargout, nthargout</w:t>
      </w:r>
      <w:r w:rsidRPr="0091298E">
        <w:rPr>
          <w:rFonts w:hint="eastAsia"/>
          <w:szCs w:val="21"/>
        </w:rPr>
        <w:t>。</w:t>
      </w:r>
    </w:p>
    <w:p w:rsidR="0091298E" w:rsidRPr="00A6108C" w:rsidRDefault="0091298E" w:rsidP="0091298E">
      <w:pPr>
        <w:rPr>
          <w:b/>
          <w:sz w:val="24"/>
          <w:szCs w:val="21"/>
        </w:rPr>
      </w:pPr>
      <w:r w:rsidRPr="00A6108C">
        <w:rPr>
          <w:rFonts w:hint="eastAsia"/>
          <w:b/>
          <w:sz w:val="24"/>
          <w:szCs w:val="21"/>
        </w:rPr>
        <w:t>11.5</w:t>
      </w:r>
      <w:r w:rsidRPr="00A6108C">
        <w:rPr>
          <w:rFonts w:hint="eastAsia"/>
          <w:b/>
          <w:sz w:val="24"/>
          <w:szCs w:val="21"/>
        </w:rPr>
        <w:t>变长返回列表</w:t>
      </w:r>
    </w:p>
    <w:p w:rsidR="0091298E" w:rsidRPr="0091298E" w:rsidRDefault="0091298E" w:rsidP="0091298E">
      <w:pPr>
        <w:rPr>
          <w:szCs w:val="21"/>
        </w:rPr>
      </w:pPr>
      <w:r w:rsidRPr="0091298E">
        <w:rPr>
          <w:rFonts w:hint="eastAsia"/>
          <w:szCs w:val="21"/>
        </w:rPr>
        <w:t>使用类似于使用特殊变分参数名的语法，可以从函数返回可变数量的输出参数。为了让函数返回可变数量的输出参数，使用了特殊的输出参数名称</w:t>
      </w:r>
      <w:r w:rsidRPr="0091298E">
        <w:rPr>
          <w:rFonts w:hint="eastAsia"/>
          <w:szCs w:val="21"/>
        </w:rPr>
        <w:t>varargout</w:t>
      </w:r>
      <w:r w:rsidRPr="0091298E">
        <w:rPr>
          <w:rFonts w:hint="eastAsia"/>
          <w:szCs w:val="21"/>
        </w:rPr>
        <w:t>。与</w:t>
      </w:r>
      <w:r w:rsidRPr="0091298E">
        <w:rPr>
          <w:rFonts w:hint="eastAsia"/>
          <w:szCs w:val="21"/>
        </w:rPr>
        <w:t>varargin</w:t>
      </w:r>
      <w:r w:rsidRPr="0091298E">
        <w:rPr>
          <w:rFonts w:hint="eastAsia"/>
          <w:szCs w:val="21"/>
        </w:rPr>
        <w:t>一样，</w:t>
      </w:r>
      <w:r w:rsidRPr="0091298E">
        <w:rPr>
          <w:rFonts w:hint="eastAsia"/>
          <w:szCs w:val="21"/>
        </w:rPr>
        <w:t>varargout</w:t>
      </w:r>
      <w:r w:rsidRPr="0091298E">
        <w:rPr>
          <w:rFonts w:hint="eastAsia"/>
          <w:szCs w:val="21"/>
        </w:rPr>
        <w:t>是一个单元格数组，它将包含请求的输出参数。</w:t>
      </w:r>
    </w:p>
    <w:p w:rsidR="0091298E" w:rsidRDefault="0091298E" w:rsidP="0091298E">
      <w:pPr>
        <w:rPr>
          <w:szCs w:val="21"/>
        </w:rPr>
      </w:pPr>
      <w:r w:rsidRPr="0091298E">
        <w:rPr>
          <w:rFonts w:hint="eastAsia"/>
          <w:szCs w:val="21"/>
        </w:rPr>
        <w:t>例如，下面的函数将第一个输出参数设置为</w:t>
      </w:r>
      <w:r w:rsidRPr="0091298E">
        <w:rPr>
          <w:rFonts w:hint="eastAsia"/>
          <w:szCs w:val="21"/>
        </w:rPr>
        <w:t>1</w:t>
      </w:r>
      <w:r w:rsidRPr="0091298E">
        <w:rPr>
          <w:rFonts w:hint="eastAsia"/>
          <w:szCs w:val="21"/>
        </w:rPr>
        <w:t>，第二个参数设置为</w:t>
      </w:r>
      <w:r w:rsidRPr="0091298E">
        <w:rPr>
          <w:rFonts w:hint="eastAsia"/>
          <w:szCs w:val="21"/>
        </w:rPr>
        <w:t>2</w:t>
      </w:r>
      <w:r w:rsidRPr="0091298E">
        <w:rPr>
          <w:rFonts w:hint="eastAsia"/>
          <w:szCs w:val="21"/>
        </w:rPr>
        <w:t>，以此类推。</w:t>
      </w:r>
    </w:p>
    <w:p w:rsidR="0091298E" w:rsidRPr="0091298E" w:rsidRDefault="0091298E" w:rsidP="00A6108C">
      <w:pPr>
        <w:spacing w:before="0" w:after="0"/>
        <w:ind w:leftChars="200" w:left="420"/>
        <w:rPr>
          <w:szCs w:val="21"/>
        </w:rPr>
      </w:pPr>
      <w:r w:rsidRPr="0091298E">
        <w:rPr>
          <w:szCs w:val="21"/>
        </w:rPr>
        <w:t>function varargout = one_to_n ()</w:t>
      </w:r>
    </w:p>
    <w:p w:rsidR="0091298E" w:rsidRPr="0091298E" w:rsidRDefault="0091298E" w:rsidP="00A6108C">
      <w:pPr>
        <w:spacing w:before="0" w:after="0"/>
        <w:ind w:leftChars="200" w:left="420"/>
        <w:rPr>
          <w:szCs w:val="21"/>
        </w:rPr>
      </w:pPr>
      <w:r w:rsidRPr="0091298E">
        <w:rPr>
          <w:szCs w:val="21"/>
        </w:rPr>
        <w:t xml:space="preserve">  for i = 1:nargout</w:t>
      </w:r>
    </w:p>
    <w:p w:rsidR="0091298E" w:rsidRPr="0091298E" w:rsidRDefault="0091298E" w:rsidP="00A6108C">
      <w:pPr>
        <w:spacing w:before="0" w:after="0"/>
        <w:ind w:leftChars="200" w:left="420"/>
        <w:rPr>
          <w:szCs w:val="21"/>
        </w:rPr>
      </w:pPr>
      <w:r w:rsidRPr="0091298E">
        <w:rPr>
          <w:szCs w:val="21"/>
        </w:rPr>
        <w:t xml:space="preserve">    varargout{i} = i;</w:t>
      </w:r>
    </w:p>
    <w:p w:rsidR="0091298E" w:rsidRPr="0091298E" w:rsidRDefault="0091298E" w:rsidP="00A6108C">
      <w:pPr>
        <w:spacing w:before="0" w:after="0"/>
        <w:ind w:leftChars="200" w:left="420"/>
        <w:rPr>
          <w:szCs w:val="21"/>
        </w:rPr>
      </w:pPr>
      <w:r w:rsidRPr="0091298E">
        <w:rPr>
          <w:szCs w:val="21"/>
        </w:rPr>
        <w:t xml:space="preserve">  endfor</w:t>
      </w:r>
    </w:p>
    <w:p w:rsidR="0091298E" w:rsidRDefault="0091298E" w:rsidP="00A6108C">
      <w:pPr>
        <w:spacing w:before="0" w:after="0"/>
        <w:ind w:leftChars="200" w:left="420"/>
        <w:rPr>
          <w:szCs w:val="21"/>
        </w:rPr>
      </w:pPr>
      <w:r w:rsidRPr="0091298E">
        <w:rPr>
          <w:szCs w:val="21"/>
        </w:rPr>
        <w:t>endfunction</w:t>
      </w:r>
    </w:p>
    <w:p w:rsidR="0091298E" w:rsidRDefault="0091298E" w:rsidP="0091298E">
      <w:pPr>
        <w:rPr>
          <w:szCs w:val="21"/>
        </w:rPr>
      </w:pPr>
      <w:r w:rsidRPr="0091298E">
        <w:rPr>
          <w:rFonts w:hint="eastAsia"/>
          <w:szCs w:val="21"/>
        </w:rPr>
        <w:t>当被调用时，这个函数返回如下的值</w:t>
      </w:r>
    </w:p>
    <w:p w:rsidR="0091298E" w:rsidRPr="0091298E" w:rsidRDefault="0091298E" w:rsidP="00A6108C">
      <w:pPr>
        <w:spacing w:before="0" w:after="0"/>
        <w:ind w:leftChars="200" w:left="420"/>
        <w:rPr>
          <w:szCs w:val="21"/>
        </w:rPr>
      </w:pPr>
      <w:r w:rsidRPr="0091298E">
        <w:rPr>
          <w:szCs w:val="21"/>
        </w:rPr>
        <w:t>[a, b, c] = one_to_n ()</w:t>
      </w:r>
    </w:p>
    <w:p w:rsidR="0091298E" w:rsidRPr="0091298E" w:rsidRDefault="0091298E" w:rsidP="00A6108C">
      <w:pPr>
        <w:spacing w:before="0" w:after="0"/>
        <w:ind w:leftChars="200" w:left="420"/>
        <w:rPr>
          <w:szCs w:val="21"/>
        </w:rPr>
      </w:pPr>
      <w:r w:rsidRPr="0091298E">
        <w:rPr>
          <w:szCs w:val="21"/>
        </w:rPr>
        <w:lastRenderedPageBreak/>
        <w:t xml:space="preserve">     </w:t>
      </w:r>
      <w:r w:rsidRPr="0091298E">
        <w:rPr>
          <w:rFonts w:ascii="Cambria Math" w:hAnsi="Cambria Math" w:cs="Cambria Math"/>
          <w:szCs w:val="21"/>
        </w:rPr>
        <w:t>⇒</w:t>
      </w:r>
      <w:r w:rsidRPr="0091298E">
        <w:rPr>
          <w:szCs w:val="21"/>
        </w:rPr>
        <w:t xml:space="preserve"> a =  1</w:t>
      </w:r>
    </w:p>
    <w:p w:rsidR="0091298E" w:rsidRPr="0091298E" w:rsidRDefault="0091298E" w:rsidP="00A6108C">
      <w:pPr>
        <w:spacing w:before="0" w:after="0"/>
        <w:ind w:leftChars="200" w:left="420"/>
        <w:rPr>
          <w:szCs w:val="21"/>
        </w:rPr>
      </w:pPr>
      <w:r w:rsidRPr="0091298E">
        <w:rPr>
          <w:szCs w:val="21"/>
        </w:rPr>
        <w:t xml:space="preserve">     </w:t>
      </w:r>
      <w:r w:rsidRPr="0091298E">
        <w:rPr>
          <w:rFonts w:ascii="Cambria Math" w:hAnsi="Cambria Math" w:cs="Cambria Math"/>
          <w:szCs w:val="21"/>
        </w:rPr>
        <w:t>⇒</w:t>
      </w:r>
      <w:r w:rsidRPr="0091298E">
        <w:rPr>
          <w:szCs w:val="21"/>
        </w:rPr>
        <w:t xml:space="preserve"> b =  2</w:t>
      </w:r>
    </w:p>
    <w:p w:rsidR="0091298E" w:rsidRDefault="0091298E" w:rsidP="00A6108C">
      <w:pPr>
        <w:spacing w:before="0" w:after="0"/>
        <w:ind w:leftChars="200" w:left="420"/>
        <w:rPr>
          <w:szCs w:val="21"/>
        </w:rPr>
      </w:pPr>
      <w:r w:rsidRPr="0091298E">
        <w:rPr>
          <w:szCs w:val="21"/>
        </w:rPr>
        <w:t xml:space="preserve">     </w:t>
      </w:r>
      <w:r w:rsidRPr="0091298E">
        <w:rPr>
          <w:rFonts w:ascii="Cambria Math" w:hAnsi="Cambria Math" w:cs="Cambria Math"/>
          <w:szCs w:val="21"/>
        </w:rPr>
        <w:t>⇒</w:t>
      </w:r>
      <w:r w:rsidRPr="0091298E">
        <w:rPr>
          <w:szCs w:val="21"/>
        </w:rPr>
        <w:t xml:space="preserve"> c =  3</w:t>
      </w:r>
    </w:p>
    <w:p w:rsidR="0091298E" w:rsidRDefault="0091298E" w:rsidP="0091298E">
      <w:pPr>
        <w:rPr>
          <w:szCs w:val="21"/>
        </w:rPr>
      </w:pPr>
      <w:r w:rsidRPr="0091298E">
        <w:rPr>
          <w:rFonts w:hint="eastAsia"/>
          <w:szCs w:val="21"/>
        </w:rPr>
        <w:t>如果</w:t>
      </w:r>
      <w:r w:rsidRPr="0091298E">
        <w:rPr>
          <w:rFonts w:hint="eastAsia"/>
          <w:szCs w:val="21"/>
        </w:rPr>
        <w:t>varargin (varargout)</w:t>
      </w:r>
      <w:r w:rsidRPr="0091298E">
        <w:rPr>
          <w:rFonts w:hint="eastAsia"/>
          <w:szCs w:val="21"/>
        </w:rPr>
        <w:t>没有作为输入</w:t>
      </w:r>
      <w:r w:rsidRPr="0091298E">
        <w:rPr>
          <w:rFonts w:hint="eastAsia"/>
          <w:szCs w:val="21"/>
        </w:rPr>
        <w:t>(</w:t>
      </w:r>
      <w:r w:rsidRPr="0091298E">
        <w:rPr>
          <w:rFonts w:hint="eastAsia"/>
          <w:szCs w:val="21"/>
        </w:rPr>
        <w:t>输出</w:t>
      </w:r>
      <w:r w:rsidRPr="0091298E">
        <w:rPr>
          <w:rFonts w:hint="eastAsia"/>
          <w:szCs w:val="21"/>
        </w:rPr>
        <w:t>)</w:t>
      </w:r>
      <w:r w:rsidRPr="0091298E">
        <w:rPr>
          <w:rFonts w:hint="eastAsia"/>
          <w:szCs w:val="21"/>
        </w:rPr>
        <w:t>参数列表的最后一个元素出现，那么它就不是特殊的，处理方式与任何其他参数名称相同。</w:t>
      </w:r>
    </w:p>
    <w:p w:rsidR="0091298E" w:rsidRPr="003214F2" w:rsidRDefault="0091298E" w:rsidP="00A6108C">
      <w:pPr>
        <w:spacing w:before="0" w:after="0"/>
        <w:rPr>
          <w:i/>
          <w:szCs w:val="21"/>
        </w:rPr>
      </w:pPr>
      <w:r w:rsidRPr="0091298E">
        <w:rPr>
          <w:szCs w:val="21"/>
        </w:rPr>
        <w:t>:</w:t>
      </w:r>
      <w:r w:rsidRPr="003214F2">
        <w:rPr>
          <w:i/>
          <w:szCs w:val="21"/>
        </w:rPr>
        <w:t xml:space="preserve"> [r1, r2, …, rn] = </w:t>
      </w:r>
      <w:r w:rsidRPr="003214F2">
        <w:rPr>
          <w:b/>
          <w:szCs w:val="21"/>
        </w:rPr>
        <w:t>deal</w:t>
      </w:r>
      <w:r w:rsidRPr="003214F2">
        <w:rPr>
          <w:i/>
          <w:szCs w:val="21"/>
        </w:rPr>
        <w:t xml:space="preserve"> (a)</w:t>
      </w:r>
    </w:p>
    <w:p w:rsidR="0091298E" w:rsidRPr="003214F2" w:rsidRDefault="0091298E" w:rsidP="00A6108C">
      <w:pPr>
        <w:spacing w:before="0" w:after="0"/>
        <w:rPr>
          <w:i/>
          <w:szCs w:val="21"/>
        </w:rPr>
      </w:pPr>
      <w:r w:rsidRPr="0091298E">
        <w:rPr>
          <w:szCs w:val="21"/>
        </w:rPr>
        <w:t xml:space="preserve">: </w:t>
      </w:r>
      <w:r w:rsidRPr="003214F2">
        <w:rPr>
          <w:i/>
          <w:szCs w:val="21"/>
        </w:rPr>
        <w:t xml:space="preserve">[r1, r2, …, rn] = </w:t>
      </w:r>
      <w:r w:rsidRPr="003214F2">
        <w:rPr>
          <w:b/>
          <w:szCs w:val="21"/>
        </w:rPr>
        <w:t>deal</w:t>
      </w:r>
      <w:r w:rsidRPr="003214F2">
        <w:rPr>
          <w:i/>
          <w:szCs w:val="21"/>
        </w:rPr>
        <w:t xml:space="preserve"> (a1, a2, …, an)</w:t>
      </w:r>
    </w:p>
    <w:p w:rsidR="0091298E" w:rsidRPr="0091298E" w:rsidRDefault="0091298E" w:rsidP="00A6108C">
      <w:pPr>
        <w:spacing w:before="0" w:after="0"/>
        <w:ind w:leftChars="200" w:left="420"/>
        <w:rPr>
          <w:szCs w:val="21"/>
        </w:rPr>
      </w:pPr>
      <w:r w:rsidRPr="0091298E">
        <w:rPr>
          <w:rFonts w:hint="eastAsia"/>
          <w:szCs w:val="21"/>
        </w:rPr>
        <w:t>将输入参数复制到相应的输出参数中。</w:t>
      </w:r>
    </w:p>
    <w:p w:rsidR="0091298E" w:rsidRPr="0091298E" w:rsidRDefault="0091298E" w:rsidP="00A6108C">
      <w:pPr>
        <w:spacing w:before="0" w:after="0"/>
        <w:ind w:leftChars="200" w:left="420"/>
        <w:rPr>
          <w:szCs w:val="21"/>
        </w:rPr>
      </w:pPr>
      <w:r w:rsidRPr="0091298E">
        <w:rPr>
          <w:rFonts w:hint="eastAsia"/>
          <w:szCs w:val="21"/>
        </w:rPr>
        <w:t>如果只提供了一个输入参数，则将其值复制到每个输出。</w:t>
      </w:r>
    </w:p>
    <w:p w:rsidR="0091298E" w:rsidRDefault="0091298E" w:rsidP="00A6108C">
      <w:pPr>
        <w:spacing w:before="0" w:after="0"/>
        <w:ind w:leftChars="200" w:left="420"/>
        <w:rPr>
          <w:szCs w:val="21"/>
        </w:rPr>
      </w:pPr>
      <w:r w:rsidRPr="0091298E">
        <w:rPr>
          <w:rFonts w:hint="eastAsia"/>
          <w:szCs w:val="21"/>
        </w:rPr>
        <w:t>例如</w:t>
      </w:r>
      <w:r w:rsidRPr="0091298E">
        <w:rPr>
          <w:rFonts w:hint="eastAsia"/>
          <w:szCs w:val="21"/>
        </w:rPr>
        <w:t>,</w:t>
      </w:r>
    </w:p>
    <w:p w:rsidR="0091298E" w:rsidRDefault="0091298E" w:rsidP="00A6108C">
      <w:pPr>
        <w:spacing w:before="0" w:after="0"/>
        <w:ind w:leftChars="400" w:left="840"/>
        <w:rPr>
          <w:szCs w:val="21"/>
        </w:rPr>
      </w:pPr>
      <w:r w:rsidRPr="0091298E">
        <w:rPr>
          <w:szCs w:val="21"/>
        </w:rPr>
        <w:t>[a, b, c] = deal (x, y, z);</w:t>
      </w:r>
    </w:p>
    <w:p w:rsidR="0091298E" w:rsidRDefault="0091298E" w:rsidP="00A6108C">
      <w:pPr>
        <w:spacing w:before="0" w:after="0"/>
        <w:ind w:leftChars="200" w:left="420"/>
        <w:rPr>
          <w:szCs w:val="21"/>
        </w:rPr>
      </w:pPr>
      <w:r w:rsidRPr="0091298E">
        <w:rPr>
          <w:rFonts w:hint="eastAsia"/>
          <w:szCs w:val="21"/>
        </w:rPr>
        <w:t>等同于</w:t>
      </w:r>
    </w:p>
    <w:p w:rsidR="0091298E" w:rsidRPr="0091298E" w:rsidRDefault="0091298E" w:rsidP="00A6108C">
      <w:pPr>
        <w:spacing w:before="0" w:after="0"/>
        <w:ind w:leftChars="400" w:left="840"/>
        <w:rPr>
          <w:szCs w:val="21"/>
        </w:rPr>
      </w:pPr>
      <w:r w:rsidRPr="0091298E">
        <w:rPr>
          <w:szCs w:val="21"/>
        </w:rPr>
        <w:t>a = x;</w:t>
      </w:r>
    </w:p>
    <w:p w:rsidR="0091298E" w:rsidRPr="0091298E" w:rsidRDefault="0091298E" w:rsidP="00A6108C">
      <w:pPr>
        <w:spacing w:before="0" w:after="0"/>
        <w:ind w:leftChars="400" w:left="840"/>
        <w:rPr>
          <w:szCs w:val="21"/>
        </w:rPr>
      </w:pPr>
      <w:r w:rsidRPr="0091298E">
        <w:rPr>
          <w:szCs w:val="21"/>
        </w:rPr>
        <w:t>b = y;</w:t>
      </w:r>
    </w:p>
    <w:p w:rsidR="0091298E" w:rsidRDefault="0091298E" w:rsidP="00A6108C">
      <w:pPr>
        <w:spacing w:before="0" w:after="0"/>
        <w:ind w:leftChars="400" w:left="840"/>
        <w:rPr>
          <w:szCs w:val="21"/>
        </w:rPr>
      </w:pPr>
      <w:r w:rsidRPr="0091298E">
        <w:rPr>
          <w:szCs w:val="21"/>
        </w:rPr>
        <w:t>c = z;</w:t>
      </w:r>
    </w:p>
    <w:p w:rsidR="0091298E" w:rsidRDefault="0091298E" w:rsidP="00A6108C">
      <w:pPr>
        <w:spacing w:before="0" w:after="0"/>
        <w:ind w:leftChars="200" w:left="420"/>
        <w:rPr>
          <w:szCs w:val="21"/>
        </w:rPr>
      </w:pPr>
      <w:r w:rsidRPr="0091298E">
        <w:rPr>
          <w:rFonts w:hint="eastAsia"/>
          <w:szCs w:val="21"/>
        </w:rPr>
        <w:t>和</w:t>
      </w:r>
    </w:p>
    <w:p w:rsidR="0091298E" w:rsidRDefault="0091298E" w:rsidP="00A6108C">
      <w:pPr>
        <w:spacing w:before="0" w:after="0"/>
        <w:ind w:leftChars="400" w:left="840"/>
        <w:rPr>
          <w:szCs w:val="21"/>
        </w:rPr>
      </w:pPr>
      <w:r w:rsidRPr="0091298E">
        <w:rPr>
          <w:szCs w:val="21"/>
        </w:rPr>
        <w:t>[a, b, c] = deal (x);</w:t>
      </w:r>
    </w:p>
    <w:p w:rsidR="0091298E" w:rsidRDefault="0091298E" w:rsidP="00A6108C">
      <w:pPr>
        <w:spacing w:before="0" w:after="0"/>
        <w:ind w:leftChars="200" w:left="420"/>
        <w:rPr>
          <w:szCs w:val="21"/>
        </w:rPr>
      </w:pPr>
      <w:r w:rsidRPr="0091298E">
        <w:rPr>
          <w:rFonts w:hint="eastAsia"/>
          <w:szCs w:val="21"/>
        </w:rPr>
        <w:t>等同于</w:t>
      </w:r>
    </w:p>
    <w:p w:rsidR="0091298E" w:rsidRDefault="0091298E" w:rsidP="00A6108C">
      <w:pPr>
        <w:spacing w:before="0" w:after="0"/>
        <w:ind w:leftChars="400" w:left="840"/>
        <w:rPr>
          <w:szCs w:val="21"/>
        </w:rPr>
      </w:pPr>
      <w:r w:rsidRPr="0091298E">
        <w:rPr>
          <w:szCs w:val="21"/>
        </w:rPr>
        <w:t>a = b = c = x;</w:t>
      </w:r>
    </w:p>
    <w:p w:rsidR="0091298E" w:rsidRPr="0091298E" w:rsidRDefault="0091298E" w:rsidP="00A6108C">
      <w:pPr>
        <w:spacing w:before="0" w:after="0"/>
        <w:ind w:leftChars="200" w:left="420"/>
        <w:rPr>
          <w:szCs w:val="21"/>
        </w:rPr>
      </w:pPr>
      <w:r w:rsidRPr="0091298E">
        <w:rPr>
          <w:rFonts w:hint="eastAsia"/>
          <w:szCs w:val="21"/>
        </w:rPr>
        <w:t>编程注意</w:t>
      </w:r>
      <w:r w:rsidRPr="0091298E">
        <w:rPr>
          <w:rFonts w:hint="eastAsia"/>
          <w:szCs w:val="21"/>
        </w:rPr>
        <w:t>:deal</w:t>
      </w:r>
      <w:r w:rsidRPr="0091298E">
        <w:rPr>
          <w:rFonts w:hint="eastAsia"/>
          <w:szCs w:val="21"/>
        </w:rPr>
        <w:t>通常用于从单元数组或结构派生的逗号分隔列表。这是不必要的，因为解释器可以在没有函数调用开销的情况下执行相同的操作。例如</w:t>
      </w:r>
      <w:r w:rsidRPr="0091298E">
        <w:rPr>
          <w:rFonts w:hint="eastAsia"/>
          <w:szCs w:val="21"/>
        </w:rPr>
        <w:t>:</w:t>
      </w:r>
    </w:p>
    <w:p w:rsidR="0091298E" w:rsidRPr="0091298E" w:rsidRDefault="0091298E" w:rsidP="00A6108C">
      <w:pPr>
        <w:spacing w:before="0" w:after="0"/>
        <w:ind w:leftChars="400" w:left="840"/>
        <w:rPr>
          <w:szCs w:val="21"/>
        </w:rPr>
      </w:pPr>
      <w:r w:rsidRPr="0091298E">
        <w:rPr>
          <w:szCs w:val="21"/>
        </w:rPr>
        <w:t>c = {[1 2], "Three", 4};</w:t>
      </w:r>
    </w:p>
    <w:p w:rsidR="0091298E" w:rsidRPr="0091298E" w:rsidRDefault="0091298E" w:rsidP="00A6108C">
      <w:pPr>
        <w:spacing w:before="0" w:after="0"/>
        <w:ind w:leftChars="400" w:left="840"/>
        <w:rPr>
          <w:szCs w:val="21"/>
        </w:rPr>
      </w:pPr>
      <w:r w:rsidRPr="0091298E">
        <w:rPr>
          <w:szCs w:val="21"/>
        </w:rPr>
        <w:t>[x, y, z] = c{:}</w:t>
      </w:r>
    </w:p>
    <w:p w:rsidR="0091298E" w:rsidRPr="0091298E" w:rsidRDefault="0091298E" w:rsidP="00A6108C">
      <w:pPr>
        <w:spacing w:before="0" w:after="0"/>
        <w:ind w:leftChars="400" w:left="840"/>
        <w:rPr>
          <w:szCs w:val="21"/>
        </w:rPr>
      </w:pPr>
      <w:r w:rsidRPr="0091298E">
        <w:rPr>
          <w:rFonts w:ascii="Cambria Math" w:hAnsi="Cambria Math" w:cs="Cambria Math"/>
          <w:szCs w:val="21"/>
        </w:rPr>
        <w:t>⇒</w:t>
      </w:r>
    </w:p>
    <w:p w:rsidR="0091298E" w:rsidRPr="0091298E" w:rsidRDefault="0091298E" w:rsidP="00A6108C">
      <w:pPr>
        <w:spacing w:before="0" w:after="0"/>
        <w:ind w:leftChars="400" w:left="840"/>
        <w:rPr>
          <w:szCs w:val="21"/>
        </w:rPr>
      </w:pPr>
      <w:r w:rsidRPr="0091298E">
        <w:rPr>
          <w:szCs w:val="21"/>
        </w:rPr>
        <w:t xml:space="preserve">   x =</w:t>
      </w:r>
    </w:p>
    <w:p w:rsidR="0091298E" w:rsidRPr="0091298E" w:rsidRDefault="0091298E" w:rsidP="00A6108C">
      <w:pPr>
        <w:spacing w:before="0" w:after="0"/>
        <w:ind w:leftChars="400" w:left="840"/>
        <w:rPr>
          <w:szCs w:val="21"/>
        </w:rPr>
      </w:pPr>
    </w:p>
    <w:p w:rsidR="0091298E" w:rsidRPr="0091298E" w:rsidRDefault="0091298E" w:rsidP="00A6108C">
      <w:pPr>
        <w:spacing w:before="0" w:after="0"/>
        <w:ind w:leftChars="400" w:left="840"/>
        <w:rPr>
          <w:szCs w:val="21"/>
        </w:rPr>
      </w:pPr>
      <w:r w:rsidRPr="0091298E">
        <w:rPr>
          <w:szCs w:val="21"/>
        </w:rPr>
        <w:t xml:space="preserve">      1   2</w:t>
      </w:r>
    </w:p>
    <w:p w:rsidR="0091298E" w:rsidRPr="0091298E" w:rsidRDefault="0091298E" w:rsidP="00A6108C">
      <w:pPr>
        <w:spacing w:before="0" w:after="0"/>
        <w:ind w:leftChars="400" w:left="840"/>
        <w:rPr>
          <w:szCs w:val="21"/>
        </w:rPr>
      </w:pPr>
    </w:p>
    <w:p w:rsidR="0091298E" w:rsidRPr="0091298E" w:rsidRDefault="0091298E" w:rsidP="00A6108C">
      <w:pPr>
        <w:spacing w:before="0" w:after="0"/>
        <w:ind w:leftChars="400" w:left="840"/>
        <w:rPr>
          <w:szCs w:val="21"/>
        </w:rPr>
      </w:pPr>
      <w:r w:rsidRPr="0091298E">
        <w:rPr>
          <w:szCs w:val="21"/>
        </w:rPr>
        <w:t xml:space="preserve">   y = Three</w:t>
      </w:r>
    </w:p>
    <w:p w:rsidR="0091298E" w:rsidRDefault="0091298E" w:rsidP="00A6108C">
      <w:pPr>
        <w:spacing w:before="0" w:after="0"/>
        <w:ind w:leftChars="400" w:left="840"/>
        <w:rPr>
          <w:szCs w:val="21"/>
        </w:rPr>
      </w:pPr>
      <w:r w:rsidRPr="0091298E">
        <w:rPr>
          <w:szCs w:val="21"/>
        </w:rPr>
        <w:t xml:space="preserve">   z =  4</w:t>
      </w:r>
    </w:p>
    <w:p w:rsidR="0091298E" w:rsidRDefault="0091298E" w:rsidP="00A6108C">
      <w:pPr>
        <w:spacing w:before="0" w:after="0"/>
        <w:ind w:leftChars="200" w:left="420"/>
        <w:rPr>
          <w:szCs w:val="21"/>
        </w:rPr>
      </w:pPr>
      <w:r w:rsidRPr="003214F2">
        <w:rPr>
          <w:rFonts w:hint="eastAsia"/>
          <w:b/>
          <w:szCs w:val="21"/>
        </w:rPr>
        <w:t>参见</w:t>
      </w:r>
      <w:r w:rsidRPr="003214F2">
        <w:rPr>
          <w:rFonts w:hint="eastAsia"/>
          <w:b/>
          <w:szCs w:val="21"/>
        </w:rPr>
        <w:t>:</w:t>
      </w:r>
      <w:r w:rsidRPr="0091298E">
        <w:rPr>
          <w:rFonts w:hint="eastAsia"/>
          <w:szCs w:val="21"/>
        </w:rPr>
        <w:t>cell2struct, struct2cell, repmat</w:t>
      </w:r>
      <w:r w:rsidRPr="0091298E">
        <w:rPr>
          <w:rFonts w:hint="eastAsia"/>
          <w:szCs w:val="21"/>
        </w:rPr>
        <w:t>。</w:t>
      </w:r>
    </w:p>
    <w:p w:rsidR="0091298E" w:rsidRPr="003214F2" w:rsidRDefault="0091298E" w:rsidP="0091298E">
      <w:pPr>
        <w:rPr>
          <w:b/>
          <w:szCs w:val="21"/>
        </w:rPr>
      </w:pPr>
      <w:r w:rsidRPr="003214F2">
        <w:rPr>
          <w:rFonts w:hint="eastAsia"/>
          <w:b/>
          <w:szCs w:val="21"/>
        </w:rPr>
        <w:t>11.6</w:t>
      </w:r>
      <w:r w:rsidRPr="003214F2">
        <w:rPr>
          <w:rFonts w:hint="eastAsia"/>
          <w:b/>
          <w:szCs w:val="21"/>
        </w:rPr>
        <w:t>变长参数列表</w:t>
      </w:r>
    </w:p>
    <w:p w:rsidR="0091298E" w:rsidRDefault="0091298E" w:rsidP="0091298E">
      <w:pPr>
        <w:rPr>
          <w:szCs w:val="21"/>
        </w:rPr>
      </w:pPr>
      <w:r w:rsidRPr="0091298E">
        <w:rPr>
          <w:rFonts w:hint="eastAsia"/>
          <w:szCs w:val="21"/>
        </w:rPr>
        <w:t>有时在定义函数时不知道输入参数的数量。举个例子，假设一个函数返回所有输入参数中最小的一个。例如</w:t>
      </w:r>
      <w:r w:rsidRPr="0091298E">
        <w:rPr>
          <w:rFonts w:hint="eastAsia"/>
          <w:szCs w:val="21"/>
        </w:rPr>
        <w:t>:</w:t>
      </w:r>
    </w:p>
    <w:p w:rsidR="0091298E" w:rsidRPr="0091298E" w:rsidRDefault="0091298E" w:rsidP="00A6108C">
      <w:pPr>
        <w:spacing w:before="0" w:after="0"/>
        <w:ind w:leftChars="200" w:left="420"/>
        <w:rPr>
          <w:szCs w:val="21"/>
        </w:rPr>
      </w:pPr>
      <w:r w:rsidRPr="0091298E">
        <w:rPr>
          <w:szCs w:val="21"/>
        </w:rPr>
        <w:t>a = smallest (1, 2, 3);</w:t>
      </w:r>
    </w:p>
    <w:p w:rsidR="0091298E" w:rsidRDefault="0091298E" w:rsidP="00A6108C">
      <w:pPr>
        <w:spacing w:before="0" w:after="0"/>
        <w:ind w:leftChars="200" w:left="420"/>
        <w:rPr>
          <w:szCs w:val="21"/>
        </w:rPr>
      </w:pPr>
      <w:r w:rsidRPr="0091298E">
        <w:rPr>
          <w:szCs w:val="21"/>
        </w:rPr>
        <w:t>b = smallest (1, 2, 3, 4);</w:t>
      </w:r>
    </w:p>
    <w:p w:rsidR="0091298E" w:rsidRDefault="0091298E" w:rsidP="0091298E">
      <w:pPr>
        <w:rPr>
          <w:szCs w:val="21"/>
        </w:rPr>
      </w:pPr>
      <w:r w:rsidRPr="0091298E">
        <w:rPr>
          <w:rFonts w:hint="eastAsia"/>
          <w:szCs w:val="21"/>
        </w:rPr>
        <w:t>在这个例子中，</w:t>
      </w:r>
      <w:r w:rsidRPr="0091298E">
        <w:rPr>
          <w:rFonts w:hint="eastAsia"/>
          <w:szCs w:val="21"/>
        </w:rPr>
        <w:t>a</w:t>
      </w:r>
      <w:r w:rsidRPr="0091298E">
        <w:rPr>
          <w:rFonts w:hint="eastAsia"/>
          <w:szCs w:val="21"/>
        </w:rPr>
        <w:t>和</w:t>
      </w:r>
      <w:r w:rsidRPr="0091298E">
        <w:rPr>
          <w:rFonts w:hint="eastAsia"/>
          <w:szCs w:val="21"/>
        </w:rPr>
        <w:t>b</w:t>
      </w:r>
      <w:r w:rsidRPr="0091298E">
        <w:rPr>
          <w:rFonts w:hint="eastAsia"/>
          <w:szCs w:val="21"/>
        </w:rPr>
        <w:t>都是</w:t>
      </w:r>
      <w:r w:rsidRPr="0091298E">
        <w:rPr>
          <w:rFonts w:hint="eastAsia"/>
          <w:szCs w:val="21"/>
        </w:rPr>
        <w:t>1</w:t>
      </w:r>
      <w:r w:rsidRPr="0091298E">
        <w:rPr>
          <w:rFonts w:hint="eastAsia"/>
          <w:szCs w:val="21"/>
        </w:rPr>
        <w:t>。最小函数的一种写法是</w:t>
      </w:r>
    </w:p>
    <w:p w:rsidR="0091298E" w:rsidRPr="0091298E" w:rsidRDefault="0091298E" w:rsidP="00A6108C">
      <w:pPr>
        <w:spacing w:before="0" w:after="0"/>
        <w:ind w:leftChars="200" w:left="420"/>
        <w:rPr>
          <w:szCs w:val="21"/>
        </w:rPr>
      </w:pPr>
      <w:r w:rsidRPr="0091298E">
        <w:rPr>
          <w:szCs w:val="21"/>
        </w:rPr>
        <w:t>function val = smallest (arg1, arg2, arg3, arg4, arg5)</w:t>
      </w:r>
    </w:p>
    <w:p w:rsidR="0091298E" w:rsidRPr="0091298E" w:rsidRDefault="0091298E" w:rsidP="00A6108C">
      <w:pPr>
        <w:spacing w:before="0" w:after="0"/>
        <w:ind w:leftChars="200" w:left="420"/>
        <w:rPr>
          <w:szCs w:val="21"/>
        </w:rPr>
      </w:pPr>
      <w:r w:rsidRPr="0091298E">
        <w:rPr>
          <w:szCs w:val="21"/>
        </w:rPr>
        <w:t xml:space="preserve">  body</w:t>
      </w:r>
    </w:p>
    <w:p w:rsidR="0091298E" w:rsidRDefault="0091298E" w:rsidP="00A6108C">
      <w:pPr>
        <w:spacing w:before="0" w:after="0"/>
        <w:ind w:leftChars="200" w:left="420"/>
        <w:rPr>
          <w:szCs w:val="21"/>
        </w:rPr>
      </w:pPr>
      <w:r w:rsidRPr="0091298E">
        <w:rPr>
          <w:szCs w:val="21"/>
        </w:rPr>
        <w:t>endfunction</w:t>
      </w:r>
    </w:p>
    <w:p w:rsidR="0091298E" w:rsidRPr="0091298E" w:rsidRDefault="0091298E" w:rsidP="0091298E">
      <w:pPr>
        <w:rPr>
          <w:szCs w:val="21"/>
        </w:rPr>
      </w:pPr>
      <w:r w:rsidRPr="0091298E">
        <w:rPr>
          <w:rFonts w:hint="eastAsia"/>
          <w:szCs w:val="21"/>
        </w:rPr>
        <w:t>然后使用</w:t>
      </w:r>
      <w:r w:rsidRPr="0091298E">
        <w:rPr>
          <w:rFonts w:hint="eastAsia"/>
          <w:szCs w:val="21"/>
        </w:rPr>
        <w:t>margin</w:t>
      </w:r>
      <w:r w:rsidRPr="0091298E">
        <w:rPr>
          <w:rFonts w:hint="eastAsia"/>
          <w:szCs w:val="21"/>
        </w:rPr>
        <w:t>的值来确定应该考虑哪个输入参数。这种方法的问题在于它只能处理有限数量的输入参数。</w:t>
      </w:r>
    </w:p>
    <w:p w:rsidR="0091298E" w:rsidRDefault="0091298E" w:rsidP="0091298E">
      <w:pPr>
        <w:rPr>
          <w:szCs w:val="21"/>
        </w:rPr>
      </w:pPr>
      <w:r w:rsidRPr="0091298E">
        <w:rPr>
          <w:rFonts w:hint="eastAsia"/>
          <w:szCs w:val="21"/>
        </w:rPr>
        <w:lastRenderedPageBreak/>
        <w:t>如果特殊参数名称</w:t>
      </w:r>
      <w:r w:rsidRPr="0091298E">
        <w:rPr>
          <w:rFonts w:hint="eastAsia"/>
          <w:szCs w:val="21"/>
        </w:rPr>
        <w:t>varargin</w:t>
      </w:r>
      <w:r w:rsidRPr="0091298E">
        <w:rPr>
          <w:rFonts w:hint="eastAsia"/>
          <w:szCs w:val="21"/>
        </w:rPr>
        <w:t>出现在函数参数列表的末尾，则表明该函数接受可变数量的输入参数。使用</w:t>
      </w:r>
      <w:r w:rsidRPr="0091298E">
        <w:rPr>
          <w:rFonts w:hint="eastAsia"/>
          <w:szCs w:val="21"/>
        </w:rPr>
        <w:t>varargin</w:t>
      </w:r>
      <w:r w:rsidRPr="0091298E">
        <w:rPr>
          <w:rFonts w:hint="eastAsia"/>
          <w:szCs w:val="21"/>
        </w:rPr>
        <w:t>函数是这样的</w:t>
      </w:r>
    </w:p>
    <w:p w:rsidR="0091298E" w:rsidRPr="0091298E" w:rsidRDefault="0091298E" w:rsidP="00A6108C">
      <w:pPr>
        <w:spacing w:before="0" w:after="0"/>
        <w:ind w:leftChars="200" w:left="420"/>
        <w:rPr>
          <w:szCs w:val="21"/>
        </w:rPr>
      </w:pPr>
      <w:r w:rsidRPr="0091298E">
        <w:rPr>
          <w:szCs w:val="21"/>
        </w:rPr>
        <w:t>function val = smallest (varargin)</w:t>
      </w:r>
    </w:p>
    <w:p w:rsidR="0091298E" w:rsidRPr="0091298E" w:rsidRDefault="0091298E" w:rsidP="00A6108C">
      <w:pPr>
        <w:spacing w:before="0" w:after="0"/>
        <w:ind w:leftChars="200" w:left="420"/>
        <w:rPr>
          <w:szCs w:val="21"/>
        </w:rPr>
      </w:pPr>
      <w:r w:rsidRPr="0091298E">
        <w:rPr>
          <w:szCs w:val="21"/>
        </w:rPr>
        <w:t xml:space="preserve">  body</w:t>
      </w:r>
    </w:p>
    <w:p w:rsidR="0091298E" w:rsidRDefault="0091298E" w:rsidP="00A6108C">
      <w:pPr>
        <w:spacing w:before="0" w:after="0"/>
        <w:ind w:leftChars="200" w:left="420"/>
        <w:rPr>
          <w:szCs w:val="21"/>
        </w:rPr>
      </w:pPr>
      <w:r w:rsidRPr="0091298E">
        <w:rPr>
          <w:szCs w:val="21"/>
        </w:rPr>
        <w:t>endfunction</w:t>
      </w:r>
    </w:p>
    <w:p w:rsidR="0091298E" w:rsidRDefault="0091298E" w:rsidP="0091298E">
      <w:pPr>
        <w:rPr>
          <w:szCs w:val="21"/>
        </w:rPr>
      </w:pPr>
      <w:r w:rsidRPr="0091298E">
        <w:rPr>
          <w:rFonts w:hint="eastAsia"/>
          <w:szCs w:val="21"/>
        </w:rPr>
        <w:t>在函数体中，可以通过变量</w:t>
      </w:r>
      <w:r w:rsidRPr="0091298E">
        <w:rPr>
          <w:rFonts w:hint="eastAsia"/>
          <w:szCs w:val="21"/>
        </w:rPr>
        <w:t>varargin</w:t>
      </w:r>
      <w:r w:rsidRPr="0091298E">
        <w:rPr>
          <w:rFonts w:hint="eastAsia"/>
          <w:szCs w:val="21"/>
        </w:rPr>
        <w:t>访问输入参数。这个变量是一个包含所有输入参数的单元格数组。有关使用单元格数组的详细信息，请参阅</w:t>
      </w:r>
      <w:r w:rsidRPr="00E46F81">
        <w:rPr>
          <w:rFonts w:hint="eastAsia"/>
          <w:szCs w:val="21"/>
          <w:highlight w:val="red"/>
        </w:rPr>
        <w:t>单元格数组</w:t>
      </w:r>
      <w:r w:rsidRPr="0091298E">
        <w:rPr>
          <w:rFonts w:hint="eastAsia"/>
          <w:szCs w:val="21"/>
        </w:rPr>
        <w:t>。最小的函数现在可以这样定义</w:t>
      </w:r>
    </w:p>
    <w:p w:rsidR="0091298E" w:rsidRPr="0091298E" w:rsidRDefault="0091298E" w:rsidP="00A6108C">
      <w:pPr>
        <w:spacing w:before="0" w:after="0"/>
        <w:ind w:leftChars="200" w:left="420"/>
        <w:rPr>
          <w:szCs w:val="21"/>
        </w:rPr>
      </w:pPr>
      <w:r w:rsidRPr="0091298E">
        <w:rPr>
          <w:szCs w:val="21"/>
        </w:rPr>
        <w:t>function val = smallest (varargin)</w:t>
      </w:r>
    </w:p>
    <w:p w:rsidR="0091298E" w:rsidRPr="0091298E" w:rsidRDefault="0091298E" w:rsidP="00A6108C">
      <w:pPr>
        <w:spacing w:before="0" w:after="0"/>
        <w:ind w:leftChars="200" w:left="420"/>
        <w:rPr>
          <w:szCs w:val="21"/>
        </w:rPr>
      </w:pPr>
      <w:r w:rsidRPr="0091298E">
        <w:rPr>
          <w:szCs w:val="21"/>
        </w:rPr>
        <w:t xml:space="preserve">  val = min ([varargin{:}]);</w:t>
      </w:r>
    </w:p>
    <w:p w:rsidR="0091298E" w:rsidRDefault="0091298E" w:rsidP="00A6108C">
      <w:pPr>
        <w:spacing w:before="0" w:after="0"/>
        <w:ind w:leftChars="200" w:left="420"/>
        <w:rPr>
          <w:szCs w:val="21"/>
        </w:rPr>
      </w:pPr>
      <w:r w:rsidRPr="0091298E">
        <w:rPr>
          <w:szCs w:val="21"/>
        </w:rPr>
        <w:t>endfunction</w:t>
      </w:r>
    </w:p>
    <w:p w:rsidR="0091298E" w:rsidRPr="0091298E" w:rsidRDefault="0091298E" w:rsidP="0091298E">
      <w:pPr>
        <w:rPr>
          <w:szCs w:val="21"/>
        </w:rPr>
      </w:pPr>
      <w:r w:rsidRPr="0091298E">
        <w:rPr>
          <w:rFonts w:hint="eastAsia"/>
          <w:szCs w:val="21"/>
        </w:rPr>
        <w:t>这个实现可以处理任意数量的输入参数，但它也是这个问题的一个非常简单的解决方案。</w:t>
      </w:r>
    </w:p>
    <w:p w:rsidR="00645AD6" w:rsidRDefault="0091298E" w:rsidP="0091298E">
      <w:pPr>
        <w:rPr>
          <w:szCs w:val="21"/>
        </w:rPr>
      </w:pPr>
      <w:r w:rsidRPr="0091298E">
        <w:rPr>
          <w:rFonts w:hint="eastAsia"/>
          <w:szCs w:val="21"/>
        </w:rPr>
        <w:t>varargin</w:t>
      </w:r>
      <w:r w:rsidRPr="0091298E">
        <w:rPr>
          <w:rFonts w:hint="eastAsia"/>
          <w:szCs w:val="21"/>
        </w:rPr>
        <w:t>的一个稍微复杂一点的例子是</w:t>
      </w:r>
      <w:r w:rsidRPr="0091298E">
        <w:rPr>
          <w:rFonts w:hint="eastAsia"/>
          <w:szCs w:val="21"/>
        </w:rPr>
        <w:t>print_arguments</w:t>
      </w:r>
      <w:r w:rsidRPr="0091298E">
        <w:rPr>
          <w:rFonts w:hint="eastAsia"/>
          <w:szCs w:val="21"/>
        </w:rPr>
        <w:t>函数，它打印所有输入参数。这样的函数可以这样定义</w:t>
      </w:r>
    </w:p>
    <w:p w:rsidR="0091298E" w:rsidRPr="0091298E" w:rsidRDefault="0091298E" w:rsidP="00A6108C">
      <w:pPr>
        <w:spacing w:before="0" w:after="0"/>
        <w:ind w:leftChars="200" w:left="420"/>
        <w:rPr>
          <w:szCs w:val="21"/>
        </w:rPr>
      </w:pPr>
      <w:r w:rsidRPr="0091298E">
        <w:rPr>
          <w:szCs w:val="21"/>
        </w:rPr>
        <w:t>function print_arguments (varargin)</w:t>
      </w:r>
    </w:p>
    <w:p w:rsidR="0091298E" w:rsidRPr="0091298E" w:rsidRDefault="0091298E" w:rsidP="00A6108C">
      <w:pPr>
        <w:spacing w:before="0" w:after="0"/>
        <w:ind w:leftChars="200" w:left="420"/>
        <w:rPr>
          <w:szCs w:val="21"/>
        </w:rPr>
      </w:pPr>
      <w:r w:rsidRPr="0091298E">
        <w:rPr>
          <w:szCs w:val="21"/>
        </w:rPr>
        <w:t xml:space="preserve">  for i = 1:length (varargin)</w:t>
      </w:r>
    </w:p>
    <w:p w:rsidR="0091298E" w:rsidRPr="0091298E" w:rsidRDefault="0091298E" w:rsidP="00A6108C">
      <w:pPr>
        <w:spacing w:before="0" w:after="0"/>
        <w:ind w:leftChars="200" w:left="420"/>
        <w:rPr>
          <w:szCs w:val="21"/>
        </w:rPr>
      </w:pPr>
      <w:r w:rsidRPr="0091298E">
        <w:rPr>
          <w:szCs w:val="21"/>
        </w:rPr>
        <w:t xml:space="preserve">    printf ("Input argument %d: ", i);</w:t>
      </w:r>
    </w:p>
    <w:p w:rsidR="0091298E" w:rsidRPr="0091298E" w:rsidRDefault="0091298E" w:rsidP="00A6108C">
      <w:pPr>
        <w:spacing w:before="0" w:after="0"/>
        <w:ind w:leftChars="200" w:left="420"/>
        <w:rPr>
          <w:szCs w:val="21"/>
        </w:rPr>
      </w:pPr>
      <w:r w:rsidRPr="0091298E">
        <w:rPr>
          <w:szCs w:val="21"/>
        </w:rPr>
        <w:t xml:space="preserve">    disp (varargin{i});</w:t>
      </w:r>
    </w:p>
    <w:p w:rsidR="0091298E" w:rsidRPr="0091298E" w:rsidRDefault="0091298E" w:rsidP="00A6108C">
      <w:pPr>
        <w:spacing w:before="0" w:after="0"/>
        <w:ind w:leftChars="200" w:left="420"/>
        <w:rPr>
          <w:szCs w:val="21"/>
        </w:rPr>
      </w:pPr>
      <w:r w:rsidRPr="0091298E">
        <w:rPr>
          <w:szCs w:val="21"/>
        </w:rPr>
        <w:t xml:space="preserve">  endfor</w:t>
      </w:r>
    </w:p>
    <w:p w:rsidR="0091298E" w:rsidRDefault="0091298E" w:rsidP="00A6108C">
      <w:pPr>
        <w:spacing w:before="0" w:after="0"/>
        <w:ind w:leftChars="200" w:left="420"/>
        <w:rPr>
          <w:szCs w:val="21"/>
        </w:rPr>
      </w:pPr>
      <w:r w:rsidRPr="0091298E">
        <w:rPr>
          <w:szCs w:val="21"/>
        </w:rPr>
        <w:t>endfunction</w:t>
      </w:r>
    </w:p>
    <w:p w:rsidR="0091298E" w:rsidRDefault="0091298E" w:rsidP="0091298E">
      <w:pPr>
        <w:rPr>
          <w:szCs w:val="21"/>
        </w:rPr>
      </w:pPr>
      <w:r w:rsidRPr="0091298E">
        <w:rPr>
          <w:rFonts w:hint="eastAsia"/>
          <w:szCs w:val="21"/>
        </w:rPr>
        <w:t>这个函数产生如下的输出</w:t>
      </w:r>
    </w:p>
    <w:p w:rsidR="0091298E" w:rsidRPr="0091298E" w:rsidRDefault="0091298E" w:rsidP="00A6108C">
      <w:pPr>
        <w:spacing w:before="0" w:after="0"/>
        <w:ind w:leftChars="200" w:left="420"/>
        <w:rPr>
          <w:szCs w:val="21"/>
        </w:rPr>
      </w:pPr>
      <w:r w:rsidRPr="0091298E">
        <w:rPr>
          <w:szCs w:val="21"/>
        </w:rPr>
        <w:t>print_arguments (1, "two", 3);</w:t>
      </w:r>
    </w:p>
    <w:p w:rsidR="0091298E" w:rsidRPr="0091298E" w:rsidRDefault="0091298E" w:rsidP="00A6108C">
      <w:pPr>
        <w:spacing w:before="0" w:after="0"/>
        <w:ind w:leftChars="200" w:left="420"/>
        <w:rPr>
          <w:szCs w:val="21"/>
        </w:rPr>
      </w:pPr>
      <w:r w:rsidRPr="0091298E">
        <w:rPr>
          <w:szCs w:val="21"/>
        </w:rPr>
        <w:t xml:space="preserve">     -| Input argument 1:  1</w:t>
      </w:r>
    </w:p>
    <w:p w:rsidR="0091298E" w:rsidRPr="0091298E" w:rsidRDefault="0091298E" w:rsidP="00A6108C">
      <w:pPr>
        <w:spacing w:before="0" w:after="0"/>
        <w:ind w:leftChars="200" w:left="420"/>
        <w:rPr>
          <w:szCs w:val="21"/>
        </w:rPr>
      </w:pPr>
      <w:r w:rsidRPr="0091298E">
        <w:rPr>
          <w:szCs w:val="21"/>
        </w:rPr>
        <w:t xml:space="preserve">     -| Input argument 2: two</w:t>
      </w:r>
    </w:p>
    <w:p w:rsidR="0091298E" w:rsidRPr="0091298E" w:rsidRDefault="0091298E" w:rsidP="00A6108C">
      <w:pPr>
        <w:spacing w:before="0" w:after="0"/>
        <w:ind w:leftChars="200" w:left="420"/>
        <w:rPr>
          <w:szCs w:val="21"/>
        </w:rPr>
      </w:pPr>
      <w:r w:rsidRPr="0091298E">
        <w:rPr>
          <w:szCs w:val="21"/>
        </w:rPr>
        <w:t xml:space="preserve">     -| Input argument 3:  3</w:t>
      </w:r>
    </w:p>
    <w:p w:rsidR="0091298E" w:rsidRPr="003214F2" w:rsidRDefault="0091298E" w:rsidP="00F46A46">
      <w:pPr>
        <w:spacing w:beforeLines="50" w:before="156" w:after="0"/>
        <w:rPr>
          <w:i/>
          <w:szCs w:val="21"/>
        </w:rPr>
      </w:pPr>
      <w:r w:rsidRPr="0091298E">
        <w:rPr>
          <w:szCs w:val="21"/>
        </w:rPr>
        <w:t xml:space="preserve">: </w:t>
      </w:r>
      <w:r w:rsidRPr="003214F2">
        <w:rPr>
          <w:i/>
          <w:szCs w:val="21"/>
        </w:rPr>
        <w:t xml:space="preserve">[reg, prop] = </w:t>
      </w:r>
      <w:r w:rsidRPr="003214F2">
        <w:rPr>
          <w:b/>
          <w:szCs w:val="21"/>
        </w:rPr>
        <w:t>parseparams</w:t>
      </w:r>
      <w:r w:rsidRPr="003214F2">
        <w:rPr>
          <w:i/>
          <w:szCs w:val="21"/>
        </w:rPr>
        <w:t xml:space="preserve"> (params)</w:t>
      </w:r>
    </w:p>
    <w:p w:rsidR="0091298E" w:rsidRDefault="0091298E" w:rsidP="00A6108C">
      <w:pPr>
        <w:spacing w:before="0" w:after="0"/>
        <w:rPr>
          <w:szCs w:val="21"/>
        </w:rPr>
      </w:pPr>
      <w:r w:rsidRPr="0091298E">
        <w:rPr>
          <w:szCs w:val="21"/>
        </w:rPr>
        <w:t xml:space="preserve">: </w:t>
      </w:r>
      <w:r w:rsidRPr="003214F2">
        <w:rPr>
          <w:i/>
          <w:szCs w:val="21"/>
        </w:rPr>
        <w:t xml:space="preserve">[reg, var1, …] = </w:t>
      </w:r>
      <w:r w:rsidRPr="003214F2">
        <w:rPr>
          <w:b/>
          <w:szCs w:val="21"/>
        </w:rPr>
        <w:t>parseparams</w:t>
      </w:r>
      <w:r w:rsidRPr="003214F2">
        <w:rPr>
          <w:i/>
          <w:szCs w:val="21"/>
        </w:rPr>
        <w:t xml:space="preserve"> (params, name1, default1, …)</w:t>
      </w:r>
    </w:p>
    <w:p w:rsidR="0091298E" w:rsidRPr="0091298E" w:rsidRDefault="0091298E" w:rsidP="00A6108C">
      <w:pPr>
        <w:spacing w:before="0" w:after="0"/>
        <w:ind w:leftChars="200" w:left="420"/>
        <w:rPr>
          <w:szCs w:val="21"/>
        </w:rPr>
      </w:pPr>
      <w:r w:rsidRPr="0091298E">
        <w:rPr>
          <w:rFonts w:hint="eastAsia"/>
          <w:szCs w:val="21"/>
        </w:rPr>
        <w:t>在</w:t>
      </w:r>
      <w:r w:rsidRPr="0091298E">
        <w:rPr>
          <w:rFonts w:hint="eastAsia"/>
          <w:szCs w:val="21"/>
        </w:rPr>
        <w:t>reg</w:t>
      </w:r>
      <w:r w:rsidRPr="0091298E">
        <w:rPr>
          <w:rFonts w:hint="eastAsia"/>
          <w:szCs w:val="21"/>
        </w:rPr>
        <w:t>中返回</w:t>
      </w:r>
      <w:r w:rsidRPr="0091298E">
        <w:rPr>
          <w:rFonts w:hint="eastAsia"/>
          <w:szCs w:val="21"/>
        </w:rPr>
        <w:t>param</w:t>
      </w:r>
      <w:r w:rsidRPr="0091298E">
        <w:rPr>
          <w:rFonts w:hint="eastAsia"/>
          <w:szCs w:val="21"/>
        </w:rPr>
        <w:t>中第一个字符串元素之前的单元格元素，在</w:t>
      </w:r>
      <w:r w:rsidRPr="0091298E">
        <w:rPr>
          <w:rFonts w:hint="eastAsia"/>
          <w:szCs w:val="21"/>
        </w:rPr>
        <w:t>prop</w:t>
      </w:r>
      <w:r w:rsidRPr="0091298E">
        <w:rPr>
          <w:rFonts w:hint="eastAsia"/>
          <w:szCs w:val="21"/>
        </w:rPr>
        <w:t>中返回从第一个字符串元素开始的所有剩余元素。</w:t>
      </w:r>
    </w:p>
    <w:p w:rsidR="0091298E" w:rsidRDefault="0091298E" w:rsidP="00A6108C">
      <w:pPr>
        <w:spacing w:before="0" w:after="0"/>
        <w:ind w:leftChars="200" w:left="420"/>
        <w:rPr>
          <w:szCs w:val="21"/>
        </w:rPr>
      </w:pPr>
      <w:r w:rsidRPr="0091298E">
        <w:rPr>
          <w:rFonts w:hint="eastAsia"/>
          <w:szCs w:val="21"/>
        </w:rPr>
        <w:t>例如</w:t>
      </w:r>
      <w:r w:rsidRPr="0091298E">
        <w:rPr>
          <w:rFonts w:hint="eastAsia"/>
          <w:szCs w:val="21"/>
        </w:rPr>
        <w:t>:</w:t>
      </w:r>
    </w:p>
    <w:p w:rsidR="0091298E" w:rsidRPr="0091298E" w:rsidRDefault="0091298E" w:rsidP="00A6108C">
      <w:pPr>
        <w:spacing w:before="0" w:after="0"/>
        <w:ind w:leftChars="400" w:left="840"/>
        <w:rPr>
          <w:szCs w:val="21"/>
        </w:rPr>
      </w:pPr>
      <w:r w:rsidRPr="0091298E">
        <w:rPr>
          <w:szCs w:val="21"/>
        </w:rPr>
        <w:t>[reg, prop] = parseparams ({1, 2, "linewidth", 10})</w:t>
      </w:r>
    </w:p>
    <w:p w:rsidR="0091298E" w:rsidRPr="0091298E" w:rsidRDefault="0091298E" w:rsidP="00A6108C">
      <w:pPr>
        <w:spacing w:before="0" w:after="0"/>
        <w:ind w:leftChars="400" w:left="840"/>
        <w:rPr>
          <w:szCs w:val="21"/>
        </w:rPr>
      </w:pPr>
      <w:r w:rsidRPr="0091298E">
        <w:rPr>
          <w:szCs w:val="21"/>
        </w:rPr>
        <w:t>reg =</w:t>
      </w:r>
    </w:p>
    <w:p w:rsidR="0091298E" w:rsidRPr="0091298E" w:rsidRDefault="0091298E" w:rsidP="00A6108C">
      <w:pPr>
        <w:spacing w:before="0" w:after="0"/>
        <w:ind w:leftChars="400" w:left="840"/>
        <w:rPr>
          <w:szCs w:val="21"/>
        </w:rPr>
      </w:pPr>
      <w:r w:rsidRPr="0091298E">
        <w:rPr>
          <w:szCs w:val="21"/>
        </w:rPr>
        <w:t>{</w:t>
      </w:r>
    </w:p>
    <w:p w:rsidR="0091298E" w:rsidRPr="0091298E" w:rsidRDefault="0091298E" w:rsidP="00A6108C">
      <w:pPr>
        <w:spacing w:before="0" w:after="0"/>
        <w:ind w:leftChars="400" w:left="840"/>
        <w:rPr>
          <w:szCs w:val="21"/>
        </w:rPr>
      </w:pPr>
      <w:r w:rsidRPr="0091298E">
        <w:rPr>
          <w:szCs w:val="21"/>
        </w:rPr>
        <w:t xml:space="preserve">  [1,1] = 1</w:t>
      </w:r>
    </w:p>
    <w:p w:rsidR="0091298E" w:rsidRPr="0091298E" w:rsidRDefault="0091298E" w:rsidP="00A6108C">
      <w:pPr>
        <w:spacing w:before="0" w:after="0"/>
        <w:ind w:leftChars="400" w:left="840"/>
        <w:rPr>
          <w:szCs w:val="21"/>
        </w:rPr>
      </w:pPr>
      <w:r w:rsidRPr="0091298E">
        <w:rPr>
          <w:szCs w:val="21"/>
        </w:rPr>
        <w:t xml:space="preserve">  [1,2] = 2</w:t>
      </w:r>
    </w:p>
    <w:p w:rsidR="0091298E" w:rsidRPr="0091298E" w:rsidRDefault="0091298E" w:rsidP="00A6108C">
      <w:pPr>
        <w:spacing w:before="0" w:after="0"/>
        <w:ind w:leftChars="400" w:left="840"/>
        <w:rPr>
          <w:szCs w:val="21"/>
        </w:rPr>
      </w:pPr>
      <w:r w:rsidRPr="0091298E">
        <w:rPr>
          <w:szCs w:val="21"/>
        </w:rPr>
        <w:t>}</w:t>
      </w:r>
    </w:p>
    <w:p w:rsidR="0091298E" w:rsidRPr="0091298E" w:rsidRDefault="0091298E" w:rsidP="00A6108C">
      <w:pPr>
        <w:spacing w:before="0" w:after="0"/>
        <w:ind w:leftChars="400" w:left="840"/>
        <w:rPr>
          <w:szCs w:val="21"/>
        </w:rPr>
      </w:pPr>
      <w:r w:rsidRPr="0091298E">
        <w:rPr>
          <w:szCs w:val="21"/>
        </w:rPr>
        <w:t>prop =</w:t>
      </w:r>
    </w:p>
    <w:p w:rsidR="0091298E" w:rsidRPr="0091298E" w:rsidRDefault="0091298E" w:rsidP="00A6108C">
      <w:pPr>
        <w:spacing w:before="0" w:after="0"/>
        <w:ind w:leftChars="400" w:left="840"/>
        <w:rPr>
          <w:szCs w:val="21"/>
        </w:rPr>
      </w:pPr>
      <w:r w:rsidRPr="0091298E">
        <w:rPr>
          <w:szCs w:val="21"/>
        </w:rPr>
        <w:t>{</w:t>
      </w:r>
    </w:p>
    <w:p w:rsidR="0091298E" w:rsidRPr="0091298E" w:rsidRDefault="0091298E" w:rsidP="00A6108C">
      <w:pPr>
        <w:spacing w:before="0" w:after="0"/>
        <w:ind w:leftChars="400" w:left="840"/>
        <w:rPr>
          <w:szCs w:val="21"/>
        </w:rPr>
      </w:pPr>
      <w:r w:rsidRPr="0091298E">
        <w:rPr>
          <w:szCs w:val="21"/>
        </w:rPr>
        <w:t xml:space="preserve">  [1,1] = linewidth</w:t>
      </w:r>
    </w:p>
    <w:p w:rsidR="0091298E" w:rsidRPr="0091298E" w:rsidRDefault="0091298E" w:rsidP="00A6108C">
      <w:pPr>
        <w:spacing w:before="0" w:after="0"/>
        <w:ind w:leftChars="400" w:left="840"/>
        <w:rPr>
          <w:szCs w:val="21"/>
        </w:rPr>
      </w:pPr>
      <w:r w:rsidRPr="0091298E">
        <w:rPr>
          <w:szCs w:val="21"/>
        </w:rPr>
        <w:t xml:space="preserve">  [1,2] = 10</w:t>
      </w:r>
    </w:p>
    <w:p w:rsidR="0091298E" w:rsidRDefault="0091298E" w:rsidP="00A6108C">
      <w:pPr>
        <w:spacing w:before="0" w:after="0"/>
        <w:ind w:leftChars="400" w:left="840"/>
        <w:rPr>
          <w:szCs w:val="21"/>
        </w:rPr>
      </w:pPr>
      <w:r w:rsidRPr="0091298E">
        <w:rPr>
          <w:szCs w:val="21"/>
        </w:rPr>
        <w:t>}</w:t>
      </w:r>
    </w:p>
    <w:p w:rsidR="0091298E" w:rsidRPr="0091298E" w:rsidRDefault="0091298E" w:rsidP="00A6108C">
      <w:pPr>
        <w:spacing w:before="0" w:after="0"/>
        <w:ind w:leftChars="200" w:left="420"/>
        <w:rPr>
          <w:szCs w:val="21"/>
        </w:rPr>
      </w:pPr>
      <w:r w:rsidRPr="0091298E">
        <w:rPr>
          <w:rFonts w:hint="eastAsia"/>
          <w:szCs w:val="21"/>
        </w:rPr>
        <w:t>parseparams</w:t>
      </w:r>
      <w:r w:rsidRPr="0091298E">
        <w:rPr>
          <w:rFonts w:hint="eastAsia"/>
          <w:szCs w:val="21"/>
        </w:rPr>
        <w:t>函数可用于将常规数值参数与作为可变单元数组的属性</w:t>
      </w:r>
      <w:r w:rsidRPr="0091298E">
        <w:rPr>
          <w:rFonts w:hint="eastAsia"/>
          <w:szCs w:val="21"/>
        </w:rPr>
        <w:t>/</w:t>
      </w:r>
      <w:r w:rsidRPr="0091298E">
        <w:rPr>
          <w:rFonts w:hint="eastAsia"/>
          <w:szCs w:val="21"/>
        </w:rPr>
        <w:t>值对给出的附加参数分开。</w:t>
      </w:r>
    </w:p>
    <w:p w:rsidR="0091298E" w:rsidRPr="0091298E" w:rsidRDefault="0091298E" w:rsidP="00A6108C">
      <w:pPr>
        <w:spacing w:before="0" w:after="0"/>
        <w:ind w:leftChars="200" w:left="420"/>
        <w:rPr>
          <w:szCs w:val="21"/>
        </w:rPr>
      </w:pPr>
      <w:r w:rsidRPr="0091298E">
        <w:rPr>
          <w:rFonts w:hint="eastAsia"/>
          <w:szCs w:val="21"/>
        </w:rPr>
        <w:lastRenderedPageBreak/>
        <w:t>在调用的第二种形式中，直接指定可用选项，并将其默认值作为名称</w:t>
      </w:r>
      <w:r w:rsidRPr="0091298E">
        <w:rPr>
          <w:rFonts w:hint="eastAsia"/>
          <w:szCs w:val="21"/>
        </w:rPr>
        <w:t>-</w:t>
      </w:r>
      <w:r w:rsidRPr="0091298E">
        <w:rPr>
          <w:rFonts w:hint="eastAsia"/>
          <w:szCs w:val="21"/>
        </w:rPr>
        <w:t>值对给出。如果参数没有形成名称</w:t>
      </w:r>
      <w:r w:rsidRPr="0091298E">
        <w:rPr>
          <w:rFonts w:hint="eastAsia"/>
          <w:szCs w:val="21"/>
        </w:rPr>
        <w:t>-</w:t>
      </w:r>
      <w:r w:rsidRPr="0091298E">
        <w:rPr>
          <w:rFonts w:hint="eastAsia"/>
          <w:szCs w:val="21"/>
        </w:rPr>
        <w:t>值对，或者出现一个与任何可用选项不匹配的选项，则会发生错误。</w:t>
      </w:r>
    </w:p>
    <w:p w:rsidR="0091298E" w:rsidRPr="0091298E" w:rsidRDefault="0091298E" w:rsidP="00A6108C">
      <w:pPr>
        <w:spacing w:before="0" w:after="0"/>
        <w:ind w:leftChars="200" w:left="420"/>
        <w:rPr>
          <w:szCs w:val="21"/>
        </w:rPr>
      </w:pPr>
      <w:r w:rsidRPr="0091298E">
        <w:rPr>
          <w:rFonts w:hint="eastAsia"/>
          <w:szCs w:val="21"/>
        </w:rPr>
        <w:t>当从</w:t>
      </w:r>
      <w:r w:rsidRPr="0091298E">
        <w:rPr>
          <w:rFonts w:hint="eastAsia"/>
          <w:szCs w:val="21"/>
        </w:rPr>
        <w:t>m-file</w:t>
      </w:r>
      <w:r w:rsidRPr="0091298E">
        <w:rPr>
          <w:rFonts w:hint="eastAsia"/>
          <w:szCs w:val="21"/>
        </w:rPr>
        <w:t>函数调用时，错误会以调用函数的名称作为前缀。</w:t>
      </w:r>
    </w:p>
    <w:p w:rsidR="0091298E" w:rsidRPr="0091298E" w:rsidRDefault="0091298E" w:rsidP="00A6108C">
      <w:pPr>
        <w:spacing w:before="0" w:after="0"/>
        <w:ind w:leftChars="200" w:left="420"/>
        <w:rPr>
          <w:szCs w:val="21"/>
        </w:rPr>
      </w:pPr>
      <w:r w:rsidRPr="0091298E">
        <w:rPr>
          <w:rFonts w:hint="eastAsia"/>
          <w:szCs w:val="21"/>
        </w:rPr>
        <w:t>选项的匹配不区分大小写。</w:t>
      </w:r>
    </w:p>
    <w:p w:rsidR="0091298E" w:rsidRDefault="0091298E" w:rsidP="00A6108C">
      <w:pPr>
        <w:spacing w:before="0" w:after="0"/>
        <w:ind w:leftChars="200" w:left="420"/>
        <w:rPr>
          <w:szCs w:val="21"/>
        </w:rPr>
      </w:pPr>
      <w:r w:rsidRPr="003214F2">
        <w:rPr>
          <w:rFonts w:hint="eastAsia"/>
          <w:b/>
          <w:szCs w:val="21"/>
        </w:rPr>
        <w:t>参见</w:t>
      </w:r>
      <w:r w:rsidRPr="003214F2">
        <w:rPr>
          <w:rFonts w:hint="eastAsia"/>
          <w:b/>
          <w:szCs w:val="21"/>
        </w:rPr>
        <w:t>:</w:t>
      </w:r>
      <w:r w:rsidRPr="0091298E">
        <w:rPr>
          <w:rFonts w:hint="eastAsia"/>
          <w:szCs w:val="21"/>
        </w:rPr>
        <w:t>varargin, inputParser</w:t>
      </w:r>
    </w:p>
    <w:p w:rsidR="0091298E" w:rsidRPr="00F46A46" w:rsidRDefault="0091298E" w:rsidP="0091298E">
      <w:pPr>
        <w:rPr>
          <w:b/>
          <w:sz w:val="24"/>
          <w:szCs w:val="21"/>
        </w:rPr>
      </w:pPr>
      <w:r w:rsidRPr="00F46A46">
        <w:rPr>
          <w:rFonts w:hint="eastAsia"/>
          <w:b/>
          <w:sz w:val="24"/>
          <w:szCs w:val="21"/>
        </w:rPr>
        <w:t>11.7</w:t>
      </w:r>
      <w:r w:rsidRPr="00F46A46">
        <w:rPr>
          <w:rFonts w:hint="eastAsia"/>
          <w:b/>
          <w:sz w:val="24"/>
          <w:szCs w:val="21"/>
        </w:rPr>
        <w:t>忽略参数</w:t>
      </w:r>
    </w:p>
    <w:p w:rsidR="0091298E" w:rsidRDefault="0091298E" w:rsidP="0091298E">
      <w:pPr>
        <w:rPr>
          <w:szCs w:val="21"/>
        </w:rPr>
      </w:pPr>
      <w:r w:rsidRPr="0091298E">
        <w:rPr>
          <w:rFonts w:hint="eastAsia"/>
          <w:szCs w:val="21"/>
        </w:rPr>
        <w:t>在正式参数列表中，可以使用虚拟占位符</w:t>
      </w:r>
      <w:r w:rsidRPr="0091298E">
        <w:rPr>
          <w:rFonts w:hint="eastAsia"/>
          <w:szCs w:val="21"/>
        </w:rPr>
        <w:t>~</w:t>
      </w:r>
      <w:r w:rsidRPr="0091298E">
        <w:rPr>
          <w:rFonts w:hint="eastAsia"/>
          <w:szCs w:val="21"/>
        </w:rPr>
        <w:t>代替名称。这表明相应的参数值应该被忽略，并且不存储到任何变量中。</w:t>
      </w:r>
    </w:p>
    <w:p w:rsidR="0091298E" w:rsidRPr="0091298E" w:rsidRDefault="0091298E" w:rsidP="00F46A46">
      <w:pPr>
        <w:spacing w:before="0" w:after="0"/>
        <w:ind w:leftChars="200" w:left="420"/>
        <w:rPr>
          <w:szCs w:val="21"/>
        </w:rPr>
      </w:pPr>
      <w:r w:rsidRPr="0091298E">
        <w:rPr>
          <w:szCs w:val="21"/>
        </w:rPr>
        <w:t>function val = pick2nd (~, arg2)</w:t>
      </w:r>
    </w:p>
    <w:p w:rsidR="0091298E" w:rsidRPr="0091298E" w:rsidRDefault="0091298E" w:rsidP="00F46A46">
      <w:pPr>
        <w:spacing w:before="0" w:after="0"/>
        <w:ind w:leftChars="200" w:left="420"/>
        <w:rPr>
          <w:szCs w:val="21"/>
        </w:rPr>
      </w:pPr>
      <w:r w:rsidRPr="0091298E">
        <w:rPr>
          <w:szCs w:val="21"/>
        </w:rPr>
        <w:t xml:space="preserve">  val = arg2;</w:t>
      </w:r>
    </w:p>
    <w:p w:rsidR="0091298E" w:rsidRDefault="0091298E" w:rsidP="00F46A46">
      <w:pPr>
        <w:spacing w:before="0" w:after="0"/>
        <w:ind w:leftChars="200" w:left="420"/>
        <w:rPr>
          <w:szCs w:val="21"/>
        </w:rPr>
      </w:pPr>
      <w:r w:rsidRPr="0091298E">
        <w:rPr>
          <w:szCs w:val="21"/>
        </w:rPr>
        <w:t>endfunction</w:t>
      </w:r>
    </w:p>
    <w:p w:rsidR="0091298E" w:rsidRPr="0091298E" w:rsidRDefault="0091298E" w:rsidP="0091298E">
      <w:pPr>
        <w:rPr>
          <w:szCs w:val="21"/>
        </w:rPr>
      </w:pPr>
      <w:r w:rsidRPr="0091298E">
        <w:rPr>
          <w:rFonts w:hint="eastAsia"/>
          <w:szCs w:val="21"/>
        </w:rPr>
        <w:t>使用此声明不会影响</w:t>
      </w:r>
      <w:r w:rsidRPr="0091298E">
        <w:rPr>
          <w:rFonts w:hint="eastAsia"/>
          <w:szCs w:val="21"/>
        </w:rPr>
        <w:t>margin</w:t>
      </w:r>
      <w:r w:rsidRPr="0091298E">
        <w:rPr>
          <w:rFonts w:hint="eastAsia"/>
          <w:szCs w:val="21"/>
        </w:rPr>
        <w:t>的值。</w:t>
      </w:r>
    </w:p>
    <w:p w:rsidR="0091298E" w:rsidRDefault="0091298E" w:rsidP="0091298E">
      <w:pPr>
        <w:rPr>
          <w:szCs w:val="21"/>
        </w:rPr>
      </w:pPr>
      <w:r w:rsidRPr="0091298E">
        <w:rPr>
          <w:rFonts w:hint="eastAsia"/>
          <w:szCs w:val="21"/>
        </w:rPr>
        <w:t>也可以使用相同的语法忽略返回参数。例如，</w:t>
      </w:r>
      <w:r w:rsidRPr="0091298E">
        <w:rPr>
          <w:rFonts w:hint="eastAsia"/>
          <w:szCs w:val="21"/>
        </w:rPr>
        <w:t>sort</w:t>
      </w:r>
      <w:r w:rsidRPr="0091298E">
        <w:rPr>
          <w:rFonts w:hint="eastAsia"/>
          <w:szCs w:val="21"/>
        </w:rPr>
        <w:t>函数既返回已排序的值，又返回原始输入的索引向量，这将导致已排序的输出。忽略第二个输出很简单—不要请求多个输出。但是忽略第一个输出，只计算第二个输出，需要使用</w:t>
      </w:r>
      <w:r w:rsidRPr="0091298E">
        <w:rPr>
          <w:rFonts w:hint="eastAsia"/>
          <w:szCs w:val="21"/>
        </w:rPr>
        <w:t>~</w:t>
      </w:r>
      <w:r w:rsidRPr="0091298E">
        <w:rPr>
          <w:rFonts w:hint="eastAsia"/>
          <w:szCs w:val="21"/>
        </w:rPr>
        <w:t>占位符。</w:t>
      </w:r>
    </w:p>
    <w:p w:rsidR="0091298E" w:rsidRPr="0091298E" w:rsidRDefault="0091298E" w:rsidP="00F46A46">
      <w:pPr>
        <w:spacing w:before="0" w:after="0"/>
        <w:ind w:leftChars="200" w:left="420"/>
        <w:rPr>
          <w:szCs w:val="21"/>
        </w:rPr>
      </w:pPr>
      <w:r w:rsidRPr="0091298E">
        <w:rPr>
          <w:szCs w:val="21"/>
        </w:rPr>
        <w:t>x = [2, 3, 1];</w:t>
      </w:r>
    </w:p>
    <w:p w:rsidR="0091298E" w:rsidRPr="0091298E" w:rsidRDefault="0091298E" w:rsidP="00F46A46">
      <w:pPr>
        <w:spacing w:before="0" w:after="0"/>
        <w:ind w:leftChars="200" w:left="420"/>
        <w:rPr>
          <w:szCs w:val="21"/>
        </w:rPr>
      </w:pPr>
      <w:r w:rsidRPr="0091298E">
        <w:rPr>
          <w:szCs w:val="21"/>
        </w:rPr>
        <w:t>[s, i] = sort (x)</w:t>
      </w:r>
    </w:p>
    <w:p w:rsidR="0091298E" w:rsidRPr="0091298E" w:rsidRDefault="0091298E" w:rsidP="00F46A46">
      <w:pPr>
        <w:spacing w:before="0" w:after="0"/>
        <w:ind w:leftChars="200" w:left="420"/>
        <w:rPr>
          <w:szCs w:val="21"/>
        </w:rPr>
      </w:pPr>
      <w:r w:rsidRPr="0091298E">
        <w:rPr>
          <w:rFonts w:ascii="Cambria Math" w:hAnsi="Cambria Math" w:cs="Cambria Math"/>
          <w:szCs w:val="21"/>
        </w:rPr>
        <w:t>⇒</w:t>
      </w:r>
    </w:p>
    <w:p w:rsidR="0091298E" w:rsidRPr="0091298E" w:rsidRDefault="0091298E" w:rsidP="00F46A46">
      <w:pPr>
        <w:spacing w:before="0" w:after="0"/>
        <w:ind w:leftChars="200" w:left="420"/>
        <w:rPr>
          <w:szCs w:val="21"/>
        </w:rPr>
      </w:pPr>
      <w:r w:rsidRPr="0091298E">
        <w:rPr>
          <w:szCs w:val="21"/>
        </w:rPr>
        <w:t>s =</w:t>
      </w:r>
    </w:p>
    <w:p w:rsidR="0091298E" w:rsidRPr="0091298E" w:rsidRDefault="0091298E" w:rsidP="00F46A46">
      <w:pPr>
        <w:spacing w:before="0" w:after="0"/>
        <w:ind w:leftChars="200" w:left="420"/>
        <w:rPr>
          <w:szCs w:val="21"/>
        </w:rPr>
      </w:pPr>
    </w:p>
    <w:p w:rsidR="0091298E" w:rsidRPr="0091298E" w:rsidRDefault="0091298E" w:rsidP="00F46A46">
      <w:pPr>
        <w:spacing w:before="0" w:after="0"/>
        <w:ind w:leftChars="200" w:left="420"/>
        <w:rPr>
          <w:szCs w:val="21"/>
        </w:rPr>
      </w:pPr>
      <w:r w:rsidRPr="0091298E">
        <w:rPr>
          <w:szCs w:val="21"/>
        </w:rPr>
        <w:t xml:space="preserve">   1   2   3</w:t>
      </w:r>
    </w:p>
    <w:p w:rsidR="0091298E" w:rsidRPr="0091298E" w:rsidRDefault="0091298E" w:rsidP="00F46A46">
      <w:pPr>
        <w:spacing w:before="0" w:after="0"/>
        <w:ind w:leftChars="200" w:left="420"/>
        <w:rPr>
          <w:szCs w:val="21"/>
        </w:rPr>
      </w:pPr>
    </w:p>
    <w:p w:rsidR="0091298E" w:rsidRPr="0091298E" w:rsidRDefault="0091298E" w:rsidP="00F46A46">
      <w:pPr>
        <w:spacing w:before="0" w:after="0"/>
        <w:ind w:leftChars="200" w:left="420"/>
        <w:rPr>
          <w:szCs w:val="21"/>
        </w:rPr>
      </w:pPr>
      <w:r w:rsidRPr="0091298E">
        <w:rPr>
          <w:szCs w:val="21"/>
        </w:rPr>
        <w:t>i =</w:t>
      </w:r>
    </w:p>
    <w:p w:rsidR="0091298E" w:rsidRPr="0091298E" w:rsidRDefault="0091298E" w:rsidP="00F46A46">
      <w:pPr>
        <w:spacing w:before="0" w:after="0"/>
        <w:ind w:leftChars="200" w:left="420"/>
        <w:rPr>
          <w:szCs w:val="21"/>
        </w:rPr>
      </w:pPr>
    </w:p>
    <w:p w:rsidR="0091298E" w:rsidRPr="0091298E" w:rsidRDefault="0091298E" w:rsidP="00F46A46">
      <w:pPr>
        <w:spacing w:before="0" w:after="0"/>
        <w:ind w:leftChars="200" w:left="420"/>
        <w:rPr>
          <w:szCs w:val="21"/>
        </w:rPr>
      </w:pPr>
      <w:r w:rsidRPr="0091298E">
        <w:rPr>
          <w:szCs w:val="21"/>
        </w:rPr>
        <w:t xml:space="preserve">   3   1   2</w:t>
      </w:r>
    </w:p>
    <w:p w:rsidR="0091298E" w:rsidRPr="0091298E" w:rsidRDefault="0091298E" w:rsidP="00F46A46">
      <w:pPr>
        <w:spacing w:before="0" w:after="0"/>
        <w:ind w:leftChars="200" w:left="420"/>
        <w:rPr>
          <w:szCs w:val="21"/>
        </w:rPr>
      </w:pPr>
    </w:p>
    <w:p w:rsidR="0091298E" w:rsidRPr="0091298E" w:rsidRDefault="0091298E" w:rsidP="00F46A46">
      <w:pPr>
        <w:spacing w:before="0" w:after="0"/>
        <w:ind w:leftChars="200" w:left="420"/>
        <w:rPr>
          <w:szCs w:val="21"/>
        </w:rPr>
      </w:pPr>
      <w:r w:rsidRPr="0091298E">
        <w:rPr>
          <w:szCs w:val="21"/>
        </w:rPr>
        <w:t>[~, i] = sort (x)</w:t>
      </w:r>
    </w:p>
    <w:p w:rsidR="0091298E" w:rsidRPr="0091298E" w:rsidRDefault="0091298E" w:rsidP="00F46A46">
      <w:pPr>
        <w:spacing w:before="0" w:after="0"/>
        <w:ind w:leftChars="200" w:left="420"/>
        <w:rPr>
          <w:szCs w:val="21"/>
        </w:rPr>
      </w:pPr>
      <w:r w:rsidRPr="0091298E">
        <w:rPr>
          <w:rFonts w:ascii="Cambria Math" w:hAnsi="Cambria Math" w:cs="Cambria Math"/>
          <w:szCs w:val="21"/>
        </w:rPr>
        <w:t>⇒</w:t>
      </w:r>
    </w:p>
    <w:p w:rsidR="0091298E" w:rsidRPr="0091298E" w:rsidRDefault="0091298E" w:rsidP="00F46A46">
      <w:pPr>
        <w:spacing w:before="0" w:after="0"/>
        <w:ind w:leftChars="200" w:left="420"/>
        <w:rPr>
          <w:szCs w:val="21"/>
        </w:rPr>
      </w:pPr>
      <w:r w:rsidRPr="0091298E">
        <w:rPr>
          <w:szCs w:val="21"/>
        </w:rPr>
        <w:t>i =</w:t>
      </w:r>
    </w:p>
    <w:p w:rsidR="0091298E" w:rsidRPr="0091298E" w:rsidRDefault="0091298E" w:rsidP="00F46A46">
      <w:pPr>
        <w:spacing w:before="0" w:after="0"/>
        <w:ind w:leftChars="200" w:left="420"/>
        <w:rPr>
          <w:szCs w:val="21"/>
        </w:rPr>
      </w:pPr>
    </w:p>
    <w:p w:rsidR="0091298E" w:rsidRDefault="0091298E" w:rsidP="00F46A46">
      <w:pPr>
        <w:spacing w:before="0" w:after="0"/>
        <w:ind w:leftChars="200" w:left="420"/>
        <w:rPr>
          <w:szCs w:val="21"/>
        </w:rPr>
      </w:pPr>
      <w:r w:rsidRPr="0091298E">
        <w:rPr>
          <w:szCs w:val="21"/>
        </w:rPr>
        <w:t xml:space="preserve">   3   1   2</w:t>
      </w:r>
    </w:p>
    <w:p w:rsidR="0091298E" w:rsidRDefault="0091298E" w:rsidP="0091298E">
      <w:pPr>
        <w:rPr>
          <w:szCs w:val="21"/>
        </w:rPr>
      </w:pPr>
      <w:r w:rsidRPr="0091298E">
        <w:rPr>
          <w:rFonts w:hint="eastAsia"/>
          <w:szCs w:val="21"/>
        </w:rPr>
        <w:t>当使用</w:t>
      </w:r>
      <w:r w:rsidRPr="0091298E">
        <w:rPr>
          <w:rFonts w:hint="eastAsia"/>
          <w:szCs w:val="21"/>
        </w:rPr>
        <w:t>~</w:t>
      </w:r>
      <w:r w:rsidRPr="0091298E">
        <w:rPr>
          <w:rFonts w:hint="eastAsia"/>
          <w:szCs w:val="21"/>
        </w:rPr>
        <w:t>占位符时，必须使用逗号</w:t>
      </w:r>
      <w:r w:rsidRPr="0091298E">
        <w:rPr>
          <w:rFonts w:hint="eastAsia"/>
          <w:szCs w:val="21"/>
        </w:rPr>
        <w:t>(</w:t>
      </w:r>
      <w:r w:rsidRPr="0091298E">
        <w:rPr>
          <w:rFonts w:hint="eastAsia"/>
          <w:szCs w:val="21"/>
        </w:rPr>
        <w:t>而不是空白</w:t>
      </w:r>
      <w:r w:rsidRPr="0091298E">
        <w:rPr>
          <w:rFonts w:hint="eastAsia"/>
          <w:szCs w:val="21"/>
        </w:rPr>
        <w:t>)</w:t>
      </w:r>
      <w:r w:rsidRPr="0091298E">
        <w:rPr>
          <w:rFonts w:hint="eastAsia"/>
          <w:szCs w:val="21"/>
        </w:rPr>
        <w:t>来分隔输出参数。否则，解释器将把</w:t>
      </w:r>
      <w:r w:rsidRPr="0091298E">
        <w:rPr>
          <w:rFonts w:hint="eastAsia"/>
          <w:szCs w:val="21"/>
        </w:rPr>
        <w:t>~</w:t>
      </w:r>
      <w:r w:rsidRPr="0091298E">
        <w:rPr>
          <w:rFonts w:hint="eastAsia"/>
          <w:szCs w:val="21"/>
        </w:rPr>
        <w:t>视为逻辑非操作符。</w:t>
      </w:r>
    </w:p>
    <w:p w:rsidR="0091298E" w:rsidRPr="0091298E" w:rsidRDefault="0091298E" w:rsidP="00F46A46">
      <w:pPr>
        <w:spacing w:before="0" w:after="0"/>
        <w:ind w:leftChars="200" w:left="420"/>
        <w:rPr>
          <w:szCs w:val="21"/>
        </w:rPr>
      </w:pPr>
      <w:r w:rsidRPr="0091298E">
        <w:rPr>
          <w:szCs w:val="21"/>
        </w:rPr>
        <w:t>[~ i] = sort (x)</w:t>
      </w:r>
    </w:p>
    <w:p w:rsidR="0091298E" w:rsidRPr="0091298E" w:rsidRDefault="0091298E" w:rsidP="00F46A46">
      <w:pPr>
        <w:spacing w:before="0" w:after="0"/>
        <w:ind w:leftChars="200" w:left="420"/>
        <w:rPr>
          <w:szCs w:val="21"/>
        </w:rPr>
      </w:pPr>
      <w:r w:rsidRPr="0091298E">
        <w:rPr>
          <w:szCs w:val="21"/>
        </w:rPr>
        <w:t>parse error:</w:t>
      </w:r>
    </w:p>
    <w:p w:rsidR="0091298E" w:rsidRPr="0091298E" w:rsidRDefault="0091298E" w:rsidP="00F46A46">
      <w:pPr>
        <w:spacing w:before="0" w:after="0"/>
        <w:ind w:leftChars="200" w:left="420"/>
        <w:rPr>
          <w:szCs w:val="21"/>
        </w:rPr>
      </w:pPr>
    </w:p>
    <w:p w:rsidR="0091298E" w:rsidRDefault="0091298E" w:rsidP="00F46A46">
      <w:pPr>
        <w:spacing w:before="0" w:after="0"/>
        <w:ind w:leftChars="200" w:left="420"/>
        <w:rPr>
          <w:szCs w:val="21"/>
        </w:rPr>
      </w:pPr>
      <w:r w:rsidRPr="0091298E">
        <w:rPr>
          <w:szCs w:val="21"/>
        </w:rPr>
        <w:t xml:space="preserve">  invalid left hand side of assignment</w:t>
      </w:r>
    </w:p>
    <w:p w:rsidR="0091298E" w:rsidRDefault="0091298E" w:rsidP="0091298E">
      <w:pPr>
        <w:rPr>
          <w:szCs w:val="21"/>
        </w:rPr>
      </w:pPr>
      <w:r w:rsidRPr="0091298E">
        <w:rPr>
          <w:rFonts w:hint="eastAsia"/>
          <w:szCs w:val="21"/>
        </w:rPr>
        <w:t>函数可以利用忽略的输出来减少执行的计算次数。为此，使用</w:t>
      </w:r>
      <w:r w:rsidRPr="0091298E">
        <w:rPr>
          <w:rFonts w:hint="eastAsia"/>
          <w:szCs w:val="21"/>
        </w:rPr>
        <w:t>isargout</w:t>
      </w:r>
      <w:r w:rsidRPr="0091298E">
        <w:rPr>
          <w:rFonts w:hint="eastAsia"/>
          <w:szCs w:val="21"/>
        </w:rPr>
        <w:t>函数查询是否需要输出参数。例如</w:t>
      </w:r>
      <w:r w:rsidRPr="0091298E">
        <w:rPr>
          <w:rFonts w:hint="eastAsia"/>
          <w:szCs w:val="21"/>
        </w:rPr>
        <w:t>:</w:t>
      </w:r>
    </w:p>
    <w:p w:rsidR="0091298E" w:rsidRPr="0091298E" w:rsidRDefault="0091298E" w:rsidP="00F46A46">
      <w:pPr>
        <w:spacing w:before="0" w:after="0"/>
        <w:ind w:leftChars="200" w:left="420"/>
        <w:rPr>
          <w:szCs w:val="21"/>
        </w:rPr>
      </w:pPr>
      <w:r w:rsidRPr="0091298E">
        <w:rPr>
          <w:szCs w:val="21"/>
        </w:rPr>
        <w:t>function [out1, out2] = long_function (x, y, z)</w:t>
      </w:r>
    </w:p>
    <w:p w:rsidR="0091298E" w:rsidRPr="0091298E" w:rsidRDefault="0091298E" w:rsidP="00F46A46">
      <w:pPr>
        <w:spacing w:before="0" w:after="0"/>
        <w:ind w:leftChars="200" w:left="420"/>
        <w:rPr>
          <w:szCs w:val="21"/>
        </w:rPr>
      </w:pPr>
      <w:r w:rsidRPr="0091298E">
        <w:rPr>
          <w:szCs w:val="21"/>
        </w:rPr>
        <w:t xml:space="preserve">  if (isargout (1))</w:t>
      </w:r>
    </w:p>
    <w:p w:rsidR="0091298E" w:rsidRPr="0091298E" w:rsidRDefault="0091298E" w:rsidP="00F46A46">
      <w:pPr>
        <w:spacing w:before="0" w:after="0"/>
        <w:ind w:leftChars="200" w:left="420"/>
        <w:rPr>
          <w:szCs w:val="21"/>
        </w:rPr>
      </w:pPr>
      <w:r w:rsidRPr="0091298E">
        <w:rPr>
          <w:szCs w:val="21"/>
        </w:rPr>
        <w:t xml:space="preserve">    ## Long calculation</w:t>
      </w:r>
    </w:p>
    <w:p w:rsidR="0091298E" w:rsidRPr="0091298E" w:rsidRDefault="0091298E" w:rsidP="00F46A46">
      <w:pPr>
        <w:spacing w:before="0" w:after="0"/>
        <w:ind w:leftChars="200" w:left="420"/>
        <w:rPr>
          <w:szCs w:val="21"/>
        </w:rPr>
      </w:pPr>
      <w:r w:rsidRPr="0091298E">
        <w:rPr>
          <w:szCs w:val="21"/>
        </w:rPr>
        <w:lastRenderedPageBreak/>
        <w:t xml:space="preserve">    …</w:t>
      </w:r>
    </w:p>
    <w:p w:rsidR="0091298E" w:rsidRPr="0091298E" w:rsidRDefault="0091298E" w:rsidP="00F46A46">
      <w:pPr>
        <w:spacing w:before="0" w:after="0"/>
        <w:ind w:leftChars="200" w:left="420"/>
        <w:rPr>
          <w:szCs w:val="21"/>
        </w:rPr>
      </w:pPr>
      <w:r w:rsidRPr="0091298E">
        <w:rPr>
          <w:szCs w:val="21"/>
        </w:rPr>
        <w:t xml:space="preserve">    out1 = result;</w:t>
      </w:r>
    </w:p>
    <w:p w:rsidR="0091298E" w:rsidRPr="0091298E" w:rsidRDefault="0091298E" w:rsidP="00F46A46">
      <w:pPr>
        <w:spacing w:before="0" w:after="0"/>
        <w:ind w:leftChars="200" w:left="420"/>
        <w:rPr>
          <w:szCs w:val="21"/>
        </w:rPr>
      </w:pPr>
      <w:r w:rsidRPr="0091298E">
        <w:rPr>
          <w:szCs w:val="21"/>
        </w:rPr>
        <w:t xml:space="preserve">  endif</w:t>
      </w:r>
    </w:p>
    <w:p w:rsidR="0091298E" w:rsidRPr="0091298E" w:rsidRDefault="0091298E" w:rsidP="00F46A46">
      <w:pPr>
        <w:spacing w:before="0" w:after="0"/>
        <w:ind w:leftChars="200" w:left="420"/>
        <w:rPr>
          <w:szCs w:val="21"/>
        </w:rPr>
      </w:pPr>
      <w:r w:rsidRPr="0091298E">
        <w:rPr>
          <w:szCs w:val="21"/>
        </w:rPr>
        <w:t xml:space="preserve">  …</w:t>
      </w:r>
    </w:p>
    <w:p w:rsidR="0091298E" w:rsidRPr="0091298E" w:rsidRDefault="0091298E" w:rsidP="00F46A46">
      <w:pPr>
        <w:spacing w:before="0" w:after="0"/>
        <w:ind w:leftChars="200" w:left="420"/>
        <w:rPr>
          <w:szCs w:val="21"/>
        </w:rPr>
      </w:pPr>
      <w:r w:rsidRPr="0091298E">
        <w:rPr>
          <w:szCs w:val="21"/>
        </w:rPr>
        <w:t>endfunction</w:t>
      </w:r>
    </w:p>
    <w:p w:rsidR="0091298E" w:rsidRPr="003214F2" w:rsidRDefault="0091298E" w:rsidP="00F46A46">
      <w:pPr>
        <w:spacing w:beforeLines="50" w:before="156" w:after="0"/>
        <w:rPr>
          <w:i/>
          <w:szCs w:val="21"/>
        </w:rPr>
      </w:pPr>
      <w:r w:rsidRPr="0091298E">
        <w:rPr>
          <w:szCs w:val="21"/>
        </w:rPr>
        <w:t>:</w:t>
      </w:r>
      <w:r w:rsidRPr="003214F2">
        <w:rPr>
          <w:i/>
          <w:szCs w:val="21"/>
        </w:rPr>
        <w:t xml:space="preserve"> tf = </w:t>
      </w:r>
      <w:r w:rsidRPr="003214F2">
        <w:rPr>
          <w:b/>
          <w:szCs w:val="21"/>
        </w:rPr>
        <w:t>isargout</w:t>
      </w:r>
      <w:r w:rsidRPr="003214F2">
        <w:rPr>
          <w:i/>
          <w:szCs w:val="21"/>
        </w:rPr>
        <w:t xml:space="preserve"> (k)</w:t>
      </w:r>
    </w:p>
    <w:p w:rsidR="0091298E" w:rsidRPr="0091298E" w:rsidRDefault="0091298E" w:rsidP="00F46A46">
      <w:pPr>
        <w:spacing w:before="0" w:after="0"/>
        <w:ind w:leftChars="200" w:left="420"/>
        <w:rPr>
          <w:szCs w:val="21"/>
        </w:rPr>
      </w:pPr>
      <w:r w:rsidRPr="0091298E">
        <w:rPr>
          <w:rFonts w:hint="eastAsia"/>
          <w:szCs w:val="21"/>
        </w:rPr>
        <w:t>在函数中，返回一个逻辑值，该值指示是否将参数</w:t>
      </w:r>
      <w:r w:rsidRPr="0091298E">
        <w:rPr>
          <w:rFonts w:hint="eastAsia"/>
          <w:szCs w:val="21"/>
        </w:rPr>
        <w:t>k</w:t>
      </w:r>
      <w:r w:rsidRPr="0091298E">
        <w:rPr>
          <w:rFonts w:hint="eastAsia"/>
          <w:szCs w:val="21"/>
        </w:rPr>
        <w:t>赋值给输出时的变量。</w:t>
      </w:r>
    </w:p>
    <w:p w:rsidR="0091298E" w:rsidRDefault="0091298E" w:rsidP="00F46A46">
      <w:pPr>
        <w:spacing w:before="0" w:after="0"/>
        <w:ind w:leftChars="200" w:left="420"/>
        <w:rPr>
          <w:szCs w:val="21"/>
        </w:rPr>
      </w:pPr>
      <w:r w:rsidRPr="0091298E">
        <w:rPr>
          <w:rFonts w:hint="eastAsia"/>
          <w:szCs w:val="21"/>
        </w:rPr>
        <w:t>如果结果为</w:t>
      </w:r>
      <w:r w:rsidRPr="0091298E">
        <w:rPr>
          <w:rFonts w:hint="eastAsia"/>
          <w:szCs w:val="21"/>
        </w:rPr>
        <w:t>false</w:t>
      </w:r>
      <w:r w:rsidRPr="0091298E">
        <w:rPr>
          <w:rFonts w:hint="eastAsia"/>
          <w:szCs w:val="21"/>
        </w:rPr>
        <w:t>，则通过使用波浪</w:t>
      </w:r>
      <w:r w:rsidRPr="0091298E">
        <w:rPr>
          <w:rFonts w:hint="eastAsia"/>
          <w:szCs w:val="21"/>
        </w:rPr>
        <w:t>(~)</w:t>
      </w:r>
      <w:r w:rsidRPr="0091298E">
        <w:rPr>
          <w:rFonts w:hint="eastAsia"/>
          <w:szCs w:val="21"/>
        </w:rPr>
        <w:t>特殊输出参数在函数调用期间忽略该参数。函数可以使用</w:t>
      </w:r>
      <w:r w:rsidRPr="0091298E">
        <w:rPr>
          <w:rFonts w:hint="eastAsia"/>
          <w:szCs w:val="21"/>
        </w:rPr>
        <w:t>isargout</w:t>
      </w:r>
      <w:r w:rsidRPr="0091298E">
        <w:rPr>
          <w:rFonts w:hint="eastAsia"/>
          <w:szCs w:val="21"/>
        </w:rPr>
        <w:t>来避免对不需要的输出执行不必要的计算。</w:t>
      </w:r>
    </w:p>
    <w:p w:rsidR="0091298E" w:rsidRPr="0091298E" w:rsidRDefault="0091298E" w:rsidP="00F46A46">
      <w:pPr>
        <w:spacing w:before="0" w:after="0"/>
        <w:ind w:leftChars="200" w:left="420"/>
        <w:rPr>
          <w:szCs w:val="21"/>
        </w:rPr>
      </w:pPr>
      <w:r w:rsidRPr="0091298E">
        <w:rPr>
          <w:rFonts w:hint="eastAsia"/>
          <w:szCs w:val="21"/>
        </w:rPr>
        <w:t>如果</w:t>
      </w:r>
      <w:r w:rsidRPr="0091298E">
        <w:rPr>
          <w:rFonts w:hint="eastAsia"/>
          <w:szCs w:val="21"/>
        </w:rPr>
        <w:t>k</w:t>
      </w:r>
      <w:r w:rsidRPr="0091298E">
        <w:rPr>
          <w:rFonts w:hint="eastAsia"/>
          <w:szCs w:val="21"/>
        </w:rPr>
        <w:t>超出范围</w:t>
      </w:r>
      <w:r w:rsidRPr="0091298E">
        <w:rPr>
          <w:rFonts w:hint="eastAsia"/>
          <w:szCs w:val="21"/>
        </w:rPr>
        <w:t>1:max (nargout)</w:t>
      </w:r>
      <w:r w:rsidRPr="0091298E">
        <w:rPr>
          <w:rFonts w:hint="eastAsia"/>
          <w:szCs w:val="21"/>
        </w:rPr>
        <w:t>，则该函数返回</w:t>
      </w:r>
      <w:r w:rsidRPr="0091298E">
        <w:rPr>
          <w:rFonts w:hint="eastAsia"/>
          <w:szCs w:val="21"/>
        </w:rPr>
        <w:t>false</w:t>
      </w:r>
      <w:r w:rsidRPr="0091298E">
        <w:rPr>
          <w:rFonts w:hint="eastAsia"/>
          <w:szCs w:val="21"/>
        </w:rPr>
        <w:t>。</w:t>
      </w:r>
      <w:r w:rsidRPr="0091298E">
        <w:rPr>
          <w:rFonts w:hint="eastAsia"/>
          <w:szCs w:val="21"/>
        </w:rPr>
        <w:t>K</w:t>
      </w:r>
      <w:r w:rsidRPr="0091298E">
        <w:rPr>
          <w:rFonts w:hint="eastAsia"/>
          <w:szCs w:val="21"/>
        </w:rPr>
        <w:t>也可以是一个数组，在这种情况下，函数逐个元素地工作，并返回一个逻辑数组。在顶层，</w:t>
      </w:r>
      <w:r w:rsidRPr="0091298E">
        <w:rPr>
          <w:rFonts w:hint="eastAsia"/>
          <w:szCs w:val="21"/>
        </w:rPr>
        <w:t>isargout</w:t>
      </w:r>
      <w:r w:rsidRPr="0091298E">
        <w:rPr>
          <w:rFonts w:hint="eastAsia"/>
          <w:szCs w:val="21"/>
        </w:rPr>
        <w:t>返回一个错误。</w:t>
      </w:r>
    </w:p>
    <w:p w:rsidR="0091298E" w:rsidRDefault="0091298E" w:rsidP="00F46A46">
      <w:pPr>
        <w:spacing w:before="0" w:after="0"/>
        <w:ind w:leftChars="200" w:left="420"/>
        <w:rPr>
          <w:szCs w:val="21"/>
        </w:rPr>
      </w:pPr>
      <w:r w:rsidRPr="003214F2">
        <w:rPr>
          <w:rFonts w:hint="eastAsia"/>
          <w:b/>
          <w:szCs w:val="21"/>
        </w:rPr>
        <w:t>参见</w:t>
      </w:r>
      <w:r w:rsidRPr="003214F2">
        <w:rPr>
          <w:rFonts w:hint="eastAsia"/>
          <w:b/>
          <w:szCs w:val="21"/>
        </w:rPr>
        <w:t>:</w:t>
      </w:r>
      <w:r w:rsidRPr="0091298E">
        <w:rPr>
          <w:rFonts w:hint="eastAsia"/>
          <w:szCs w:val="21"/>
        </w:rPr>
        <w:t>nargout, varargout, nthargout</w:t>
      </w:r>
      <w:r w:rsidRPr="0091298E">
        <w:rPr>
          <w:rFonts w:hint="eastAsia"/>
          <w:szCs w:val="21"/>
        </w:rPr>
        <w:t>。</w:t>
      </w:r>
    </w:p>
    <w:p w:rsidR="0091298E" w:rsidRPr="00F46A46" w:rsidRDefault="0091298E" w:rsidP="0091298E">
      <w:pPr>
        <w:rPr>
          <w:b/>
          <w:sz w:val="24"/>
          <w:szCs w:val="21"/>
        </w:rPr>
      </w:pPr>
      <w:r w:rsidRPr="00F46A46">
        <w:rPr>
          <w:rFonts w:hint="eastAsia"/>
          <w:b/>
          <w:sz w:val="24"/>
          <w:szCs w:val="21"/>
        </w:rPr>
        <w:t>11.8</w:t>
      </w:r>
      <w:r w:rsidRPr="00F46A46">
        <w:rPr>
          <w:rFonts w:hint="eastAsia"/>
          <w:b/>
          <w:sz w:val="24"/>
          <w:szCs w:val="21"/>
        </w:rPr>
        <w:t>默认参数</w:t>
      </w:r>
    </w:p>
    <w:p w:rsidR="0091298E" w:rsidRDefault="0091298E" w:rsidP="0091298E">
      <w:pPr>
        <w:rPr>
          <w:szCs w:val="21"/>
        </w:rPr>
      </w:pPr>
      <w:r w:rsidRPr="0091298E">
        <w:rPr>
          <w:rFonts w:hint="eastAsia"/>
          <w:szCs w:val="21"/>
        </w:rPr>
        <w:t>由于</w:t>
      </w:r>
      <w:r w:rsidRPr="0091298E">
        <w:rPr>
          <w:rFonts w:hint="eastAsia"/>
          <w:szCs w:val="21"/>
        </w:rPr>
        <w:t>Octave</w:t>
      </w:r>
      <w:r w:rsidRPr="0091298E">
        <w:rPr>
          <w:rFonts w:hint="eastAsia"/>
          <w:szCs w:val="21"/>
        </w:rPr>
        <w:t>支持可变数量的输入参数，因此为一些输入参数分配默认值非常有用。当在参数列表中声明输入参数时，可以像这样为参数分配默认值</w:t>
      </w:r>
    </w:p>
    <w:p w:rsidR="0091298E" w:rsidRPr="0091298E" w:rsidRDefault="0091298E" w:rsidP="00F46A46">
      <w:pPr>
        <w:spacing w:before="0" w:after="0"/>
        <w:ind w:leftChars="200" w:left="420"/>
        <w:rPr>
          <w:szCs w:val="21"/>
        </w:rPr>
      </w:pPr>
      <w:r w:rsidRPr="0091298E">
        <w:rPr>
          <w:szCs w:val="21"/>
        </w:rPr>
        <w:t>function name (arg1 = val1, …)</w:t>
      </w:r>
    </w:p>
    <w:p w:rsidR="0091298E" w:rsidRPr="0091298E" w:rsidRDefault="0091298E" w:rsidP="00F46A46">
      <w:pPr>
        <w:spacing w:before="0" w:after="0"/>
        <w:ind w:leftChars="200" w:left="420"/>
        <w:rPr>
          <w:szCs w:val="21"/>
        </w:rPr>
      </w:pPr>
      <w:r w:rsidRPr="0091298E">
        <w:rPr>
          <w:szCs w:val="21"/>
        </w:rPr>
        <w:t xml:space="preserve">  body</w:t>
      </w:r>
    </w:p>
    <w:p w:rsidR="0091298E" w:rsidRDefault="0091298E" w:rsidP="00F46A46">
      <w:pPr>
        <w:spacing w:before="0" w:after="0"/>
        <w:ind w:leftChars="200" w:left="420"/>
        <w:rPr>
          <w:szCs w:val="21"/>
        </w:rPr>
      </w:pPr>
      <w:r w:rsidRPr="0091298E">
        <w:rPr>
          <w:szCs w:val="21"/>
        </w:rPr>
        <w:t>endfunction</w:t>
      </w:r>
    </w:p>
    <w:p w:rsidR="0091298E" w:rsidRPr="0091298E" w:rsidRDefault="0091298E" w:rsidP="0091298E">
      <w:pPr>
        <w:rPr>
          <w:szCs w:val="21"/>
        </w:rPr>
      </w:pPr>
      <w:r w:rsidRPr="0091298E">
        <w:rPr>
          <w:rFonts w:hint="eastAsia"/>
          <w:szCs w:val="21"/>
        </w:rPr>
        <w:t>如果用户没有给</w:t>
      </w:r>
      <w:r w:rsidRPr="0091298E">
        <w:rPr>
          <w:rFonts w:hint="eastAsia"/>
          <w:szCs w:val="21"/>
        </w:rPr>
        <w:t>arg1</w:t>
      </w:r>
      <w:r w:rsidRPr="0091298E">
        <w:rPr>
          <w:rFonts w:hint="eastAsia"/>
          <w:szCs w:val="21"/>
        </w:rPr>
        <w:t>赋值，则它的值为</w:t>
      </w:r>
      <w:r w:rsidRPr="0091298E">
        <w:rPr>
          <w:rFonts w:hint="eastAsia"/>
          <w:szCs w:val="21"/>
        </w:rPr>
        <w:t>val1</w:t>
      </w:r>
      <w:r w:rsidRPr="0091298E">
        <w:rPr>
          <w:rFonts w:hint="eastAsia"/>
          <w:szCs w:val="21"/>
        </w:rPr>
        <w:t>。</w:t>
      </w:r>
    </w:p>
    <w:p w:rsidR="0091298E" w:rsidRDefault="0091298E" w:rsidP="0091298E">
      <w:pPr>
        <w:rPr>
          <w:szCs w:val="21"/>
        </w:rPr>
      </w:pPr>
      <w:r w:rsidRPr="0091298E">
        <w:rPr>
          <w:rFonts w:hint="eastAsia"/>
          <w:szCs w:val="21"/>
        </w:rPr>
        <w:t>作为一个例子，下面的函数实现了经典的“</w:t>
      </w:r>
      <w:r w:rsidRPr="0091298E">
        <w:rPr>
          <w:rFonts w:hint="eastAsia"/>
          <w:szCs w:val="21"/>
        </w:rPr>
        <w:t>Hello, World</w:t>
      </w:r>
      <w:r w:rsidRPr="0091298E">
        <w:rPr>
          <w:rFonts w:hint="eastAsia"/>
          <w:szCs w:val="21"/>
        </w:rPr>
        <w:t>”程序的一个变体。</w:t>
      </w:r>
    </w:p>
    <w:p w:rsidR="0091298E" w:rsidRPr="0091298E" w:rsidRDefault="0091298E" w:rsidP="00F46A46">
      <w:pPr>
        <w:spacing w:before="0" w:after="0"/>
        <w:ind w:leftChars="200" w:left="420"/>
        <w:rPr>
          <w:szCs w:val="21"/>
        </w:rPr>
      </w:pPr>
      <w:r w:rsidRPr="0091298E">
        <w:rPr>
          <w:szCs w:val="21"/>
        </w:rPr>
        <w:t>function hello (who = "World")</w:t>
      </w:r>
    </w:p>
    <w:p w:rsidR="0091298E" w:rsidRPr="0091298E" w:rsidRDefault="0091298E" w:rsidP="00F46A46">
      <w:pPr>
        <w:spacing w:before="0" w:after="0"/>
        <w:ind w:leftChars="200" w:left="420"/>
        <w:rPr>
          <w:szCs w:val="21"/>
        </w:rPr>
      </w:pPr>
      <w:r w:rsidRPr="0091298E">
        <w:rPr>
          <w:szCs w:val="21"/>
        </w:rPr>
        <w:t xml:space="preserve">  printf ("Hello, %s!\n", who);</w:t>
      </w:r>
    </w:p>
    <w:p w:rsidR="0091298E" w:rsidRDefault="0091298E" w:rsidP="00F46A46">
      <w:pPr>
        <w:spacing w:before="0" w:after="0"/>
        <w:ind w:leftChars="200" w:left="420"/>
        <w:rPr>
          <w:szCs w:val="21"/>
        </w:rPr>
      </w:pPr>
      <w:r w:rsidRPr="0091298E">
        <w:rPr>
          <w:szCs w:val="21"/>
        </w:rPr>
        <w:t>endfunction</w:t>
      </w:r>
    </w:p>
    <w:p w:rsidR="0091298E" w:rsidRDefault="0091298E" w:rsidP="0091298E">
      <w:pPr>
        <w:rPr>
          <w:szCs w:val="21"/>
        </w:rPr>
      </w:pPr>
      <w:r w:rsidRPr="0091298E">
        <w:rPr>
          <w:rFonts w:hint="eastAsia"/>
          <w:szCs w:val="21"/>
        </w:rPr>
        <w:t>在没有输入参数的情况下调用该函数时，将打印以下内容</w:t>
      </w:r>
    </w:p>
    <w:p w:rsidR="0091298E" w:rsidRPr="0091298E" w:rsidRDefault="0091298E" w:rsidP="00F46A46">
      <w:pPr>
        <w:spacing w:before="0" w:after="0"/>
        <w:ind w:leftChars="200" w:left="420"/>
        <w:rPr>
          <w:szCs w:val="21"/>
        </w:rPr>
      </w:pPr>
      <w:r w:rsidRPr="0091298E">
        <w:rPr>
          <w:szCs w:val="21"/>
        </w:rPr>
        <w:t>hello ();</w:t>
      </w:r>
    </w:p>
    <w:p w:rsidR="0091298E" w:rsidRDefault="0091298E" w:rsidP="00F46A46">
      <w:pPr>
        <w:spacing w:before="0" w:after="0"/>
        <w:ind w:leftChars="200" w:left="420"/>
        <w:rPr>
          <w:szCs w:val="21"/>
        </w:rPr>
      </w:pPr>
      <w:r w:rsidRPr="0091298E">
        <w:rPr>
          <w:szCs w:val="21"/>
        </w:rPr>
        <w:t xml:space="preserve">     -| Hello, World!</w:t>
      </w:r>
    </w:p>
    <w:p w:rsidR="0091298E" w:rsidRDefault="0091298E" w:rsidP="0091298E">
      <w:pPr>
        <w:rPr>
          <w:szCs w:val="21"/>
        </w:rPr>
      </w:pPr>
      <w:r w:rsidRPr="0091298E">
        <w:rPr>
          <w:rFonts w:hint="eastAsia"/>
          <w:szCs w:val="21"/>
        </w:rPr>
        <w:t>当它带输入参数被调用时，它打印以下内容</w:t>
      </w:r>
    </w:p>
    <w:p w:rsidR="0091298E" w:rsidRPr="0091298E" w:rsidRDefault="0091298E" w:rsidP="00F46A46">
      <w:pPr>
        <w:spacing w:before="0" w:after="0"/>
        <w:ind w:leftChars="200" w:left="420"/>
        <w:rPr>
          <w:szCs w:val="21"/>
        </w:rPr>
      </w:pPr>
      <w:r w:rsidRPr="0091298E">
        <w:rPr>
          <w:szCs w:val="21"/>
        </w:rPr>
        <w:t>hello ("Beautiful World of Free Software");</w:t>
      </w:r>
    </w:p>
    <w:p w:rsidR="0091298E" w:rsidRDefault="0091298E" w:rsidP="00F46A46">
      <w:pPr>
        <w:spacing w:before="0" w:after="0"/>
        <w:ind w:leftChars="200" w:left="420"/>
        <w:rPr>
          <w:szCs w:val="21"/>
        </w:rPr>
      </w:pPr>
      <w:r w:rsidRPr="0091298E">
        <w:rPr>
          <w:szCs w:val="21"/>
        </w:rPr>
        <w:t xml:space="preserve">     -| Hello, Beautiful World of Free Software!</w:t>
      </w:r>
    </w:p>
    <w:p w:rsidR="0091298E" w:rsidRDefault="0091298E" w:rsidP="0091298E">
      <w:pPr>
        <w:rPr>
          <w:szCs w:val="21"/>
        </w:rPr>
      </w:pPr>
      <w:r w:rsidRPr="0091298E">
        <w:rPr>
          <w:rFonts w:hint="eastAsia"/>
          <w:szCs w:val="21"/>
        </w:rPr>
        <w:t>有时显式地告诉</w:t>
      </w:r>
      <w:r w:rsidRPr="0091298E">
        <w:rPr>
          <w:rFonts w:hint="eastAsia"/>
          <w:szCs w:val="21"/>
        </w:rPr>
        <w:t>Octave</w:t>
      </w:r>
      <w:r w:rsidRPr="0091298E">
        <w:rPr>
          <w:rFonts w:hint="eastAsia"/>
          <w:szCs w:val="21"/>
        </w:rPr>
        <w:t>使用输入参数的默认值是有用的。这可以在调用函数时写一个</w:t>
      </w:r>
      <w:r w:rsidRPr="0091298E">
        <w:rPr>
          <w:rFonts w:hint="eastAsia"/>
          <w:szCs w:val="21"/>
        </w:rPr>
        <w:t>':'</w:t>
      </w:r>
      <w:r w:rsidRPr="0091298E">
        <w:rPr>
          <w:rFonts w:hint="eastAsia"/>
          <w:szCs w:val="21"/>
        </w:rPr>
        <w:t>作为输入参数的值。</w:t>
      </w:r>
    </w:p>
    <w:p w:rsidR="0091298E" w:rsidRPr="0091298E" w:rsidRDefault="0091298E" w:rsidP="00F46A46">
      <w:pPr>
        <w:spacing w:before="0" w:after="0"/>
        <w:ind w:leftChars="200" w:left="420"/>
        <w:rPr>
          <w:szCs w:val="21"/>
        </w:rPr>
      </w:pPr>
      <w:r w:rsidRPr="0091298E">
        <w:rPr>
          <w:szCs w:val="21"/>
        </w:rPr>
        <w:t>hello (:);</w:t>
      </w:r>
    </w:p>
    <w:p w:rsidR="0091298E" w:rsidRDefault="0091298E" w:rsidP="00F46A46">
      <w:pPr>
        <w:spacing w:before="0" w:after="0"/>
        <w:ind w:leftChars="200" w:left="420"/>
        <w:rPr>
          <w:szCs w:val="21"/>
        </w:rPr>
      </w:pPr>
      <w:r w:rsidRPr="0091298E">
        <w:rPr>
          <w:szCs w:val="21"/>
        </w:rPr>
        <w:t xml:space="preserve">     -| Hello, World!</w:t>
      </w:r>
    </w:p>
    <w:p w:rsidR="0091298E" w:rsidRPr="00F46A46" w:rsidRDefault="0091298E" w:rsidP="0091298E">
      <w:pPr>
        <w:rPr>
          <w:b/>
          <w:sz w:val="24"/>
          <w:szCs w:val="21"/>
        </w:rPr>
      </w:pPr>
      <w:r w:rsidRPr="00F46A46">
        <w:rPr>
          <w:rFonts w:hint="eastAsia"/>
          <w:b/>
          <w:sz w:val="24"/>
          <w:szCs w:val="21"/>
        </w:rPr>
        <w:t>11.9</w:t>
      </w:r>
      <w:r w:rsidRPr="00F46A46">
        <w:rPr>
          <w:rFonts w:hint="eastAsia"/>
          <w:b/>
          <w:sz w:val="24"/>
          <w:szCs w:val="21"/>
        </w:rPr>
        <w:t>验证参数</w:t>
      </w:r>
    </w:p>
    <w:p w:rsidR="0091298E" w:rsidRPr="0091298E" w:rsidRDefault="0091298E" w:rsidP="0091298E">
      <w:pPr>
        <w:rPr>
          <w:szCs w:val="21"/>
        </w:rPr>
      </w:pPr>
      <w:r w:rsidRPr="0091298E">
        <w:rPr>
          <w:rFonts w:hint="eastAsia"/>
          <w:szCs w:val="21"/>
        </w:rPr>
        <w:t>Octave</w:t>
      </w:r>
      <w:r w:rsidRPr="0091298E">
        <w:rPr>
          <w:rFonts w:hint="eastAsia"/>
          <w:szCs w:val="21"/>
        </w:rPr>
        <w:t>是一种弱类型编程语言。因此，有可能调用带有参数的函数，这可能会导致错误或可能产生不希望看到的副作用。例如，调用具有巨大稀疏矩阵的字符串处理函数。</w:t>
      </w:r>
    </w:p>
    <w:p w:rsidR="0091298E" w:rsidRDefault="0091298E" w:rsidP="0091298E">
      <w:pPr>
        <w:rPr>
          <w:szCs w:val="21"/>
        </w:rPr>
      </w:pPr>
      <w:r w:rsidRPr="0091298E">
        <w:rPr>
          <w:rFonts w:hint="eastAsia"/>
          <w:szCs w:val="21"/>
        </w:rPr>
        <w:t>在函数的开头验证它是否被正确调用是一个很好的做法。为此，</w:t>
      </w:r>
      <w:r w:rsidRPr="0091298E">
        <w:rPr>
          <w:rFonts w:hint="eastAsia"/>
          <w:szCs w:val="21"/>
        </w:rPr>
        <w:t>Octave</w:t>
      </w:r>
      <w:r w:rsidRPr="0091298E">
        <w:rPr>
          <w:rFonts w:hint="eastAsia"/>
          <w:szCs w:val="21"/>
        </w:rPr>
        <w:t>提供了几个函数。</w:t>
      </w:r>
    </w:p>
    <w:p w:rsidR="0091298E" w:rsidRPr="00F46A46" w:rsidRDefault="0091298E" w:rsidP="0091298E">
      <w:pPr>
        <w:rPr>
          <w:b/>
          <w:szCs w:val="21"/>
        </w:rPr>
      </w:pPr>
      <w:r w:rsidRPr="00F46A46">
        <w:rPr>
          <w:rFonts w:hint="eastAsia"/>
          <w:b/>
          <w:szCs w:val="21"/>
        </w:rPr>
        <w:t>11.9.1</w:t>
      </w:r>
      <w:r w:rsidRPr="00F46A46">
        <w:rPr>
          <w:rFonts w:hint="eastAsia"/>
          <w:b/>
          <w:szCs w:val="21"/>
        </w:rPr>
        <w:t>验证参数的数量</w:t>
      </w:r>
    </w:p>
    <w:p w:rsidR="0091298E" w:rsidRDefault="0091298E" w:rsidP="0091298E">
      <w:pPr>
        <w:rPr>
          <w:szCs w:val="21"/>
        </w:rPr>
      </w:pPr>
      <w:r w:rsidRPr="0091298E">
        <w:rPr>
          <w:rFonts w:hint="eastAsia"/>
          <w:szCs w:val="21"/>
        </w:rPr>
        <w:lastRenderedPageBreak/>
        <w:t>在</w:t>
      </w:r>
      <w:r w:rsidRPr="0091298E">
        <w:rPr>
          <w:rFonts w:hint="eastAsia"/>
          <w:szCs w:val="21"/>
        </w:rPr>
        <w:t>Octave</w:t>
      </w:r>
      <w:r w:rsidRPr="0091298E">
        <w:rPr>
          <w:rFonts w:hint="eastAsia"/>
          <w:szCs w:val="21"/>
        </w:rPr>
        <w:t>中，下面的习语经常出现在函数定义的开头</w:t>
      </w:r>
      <w:r w:rsidRPr="0091298E">
        <w:rPr>
          <w:rFonts w:hint="eastAsia"/>
          <w:szCs w:val="21"/>
        </w:rPr>
        <w:t>:</w:t>
      </w:r>
    </w:p>
    <w:p w:rsidR="0091298E" w:rsidRPr="0091298E" w:rsidRDefault="0091298E" w:rsidP="00F46A46">
      <w:pPr>
        <w:spacing w:before="0" w:after="0"/>
        <w:ind w:leftChars="200" w:left="420"/>
        <w:rPr>
          <w:szCs w:val="21"/>
        </w:rPr>
      </w:pPr>
      <w:r w:rsidRPr="0091298E">
        <w:rPr>
          <w:szCs w:val="21"/>
        </w:rPr>
        <w:t>if (nargin &lt; min_#_inputs || nargin &gt; max_#_inputs)</w:t>
      </w:r>
    </w:p>
    <w:p w:rsidR="0091298E" w:rsidRPr="0091298E" w:rsidRDefault="0091298E" w:rsidP="00F46A46">
      <w:pPr>
        <w:spacing w:before="0" w:after="0"/>
        <w:ind w:leftChars="200" w:left="420"/>
        <w:rPr>
          <w:szCs w:val="21"/>
        </w:rPr>
      </w:pPr>
      <w:r w:rsidRPr="0091298E">
        <w:rPr>
          <w:szCs w:val="21"/>
        </w:rPr>
        <w:t xml:space="preserve">  print_usage ();</w:t>
      </w:r>
    </w:p>
    <w:p w:rsidR="00323DFE" w:rsidRDefault="0091298E" w:rsidP="00F46A46">
      <w:pPr>
        <w:spacing w:before="0" w:after="0"/>
        <w:ind w:leftChars="200" w:left="420"/>
        <w:rPr>
          <w:szCs w:val="21"/>
        </w:rPr>
      </w:pPr>
      <w:r w:rsidRPr="0091298E">
        <w:rPr>
          <w:szCs w:val="21"/>
        </w:rPr>
        <w:t>endif</w:t>
      </w:r>
    </w:p>
    <w:p w:rsidR="00323DFE" w:rsidRPr="00323DFE" w:rsidRDefault="00323DFE" w:rsidP="00323DFE">
      <w:pPr>
        <w:rPr>
          <w:szCs w:val="21"/>
        </w:rPr>
      </w:pPr>
      <w:r w:rsidRPr="00323DFE">
        <w:rPr>
          <w:rFonts w:hint="eastAsia"/>
          <w:szCs w:val="21"/>
        </w:rPr>
        <w:t>它会停止函数的执行，并在输入数量错误时打印一条关于调用函数的正确方法的消息。</w:t>
      </w:r>
    </w:p>
    <w:p w:rsidR="00323DFE" w:rsidRDefault="00323DFE" w:rsidP="00323DFE">
      <w:pPr>
        <w:rPr>
          <w:szCs w:val="21"/>
        </w:rPr>
      </w:pPr>
      <w:r w:rsidRPr="00323DFE">
        <w:rPr>
          <w:rFonts w:hint="eastAsia"/>
          <w:szCs w:val="21"/>
        </w:rPr>
        <w:t>类似的错误检查由</w:t>
      </w:r>
      <w:r w:rsidRPr="00323DFE">
        <w:rPr>
          <w:rFonts w:hint="eastAsia"/>
          <w:szCs w:val="21"/>
        </w:rPr>
        <w:t>narginchk</w:t>
      </w:r>
      <w:r w:rsidRPr="00323DFE">
        <w:rPr>
          <w:rFonts w:hint="eastAsia"/>
          <w:szCs w:val="21"/>
        </w:rPr>
        <w:t>和</w:t>
      </w:r>
      <w:r w:rsidRPr="00323DFE">
        <w:rPr>
          <w:rFonts w:hint="eastAsia"/>
          <w:szCs w:val="21"/>
        </w:rPr>
        <w:t>nargoutchk</w:t>
      </w:r>
      <w:r w:rsidRPr="00323DFE">
        <w:rPr>
          <w:rFonts w:hint="eastAsia"/>
          <w:szCs w:val="21"/>
        </w:rPr>
        <w:t>提供。</w:t>
      </w:r>
    </w:p>
    <w:p w:rsidR="00323DFE" w:rsidRPr="003214F2" w:rsidRDefault="00323DFE" w:rsidP="00F46A46">
      <w:pPr>
        <w:spacing w:before="0" w:after="0"/>
        <w:rPr>
          <w:i/>
          <w:szCs w:val="21"/>
        </w:rPr>
      </w:pPr>
      <w:r w:rsidRPr="00323DFE">
        <w:rPr>
          <w:szCs w:val="21"/>
        </w:rPr>
        <w:t xml:space="preserve">: </w:t>
      </w:r>
      <w:r w:rsidRPr="003214F2">
        <w:rPr>
          <w:b/>
          <w:szCs w:val="21"/>
        </w:rPr>
        <w:t>narginchk</w:t>
      </w:r>
      <w:r w:rsidRPr="003214F2">
        <w:rPr>
          <w:i/>
          <w:szCs w:val="21"/>
        </w:rPr>
        <w:t xml:space="preserve"> (minargs, maxargs)</w:t>
      </w:r>
    </w:p>
    <w:p w:rsidR="00323DFE" w:rsidRPr="00323DFE" w:rsidRDefault="00323DFE" w:rsidP="00F46A46">
      <w:pPr>
        <w:spacing w:before="0" w:after="0"/>
        <w:ind w:leftChars="200" w:left="420"/>
        <w:rPr>
          <w:szCs w:val="21"/>
        </w:rPr>
      </w:pPr>
      <w:r w:rsidRPr="00323DFE">
        <w:rPr>
          <w:rFonts w:hint="eastAsia"/>
          <w:szCs w:val="21"/>
        </w:rPr>
        <w:t>检查输入参数的正确数目。</w:t>
      </w:r>
    </w:p>
    <w:p w:rsidR="00323DFE" w:rsidRPr="00323DFE" w:rsidRDefault="00323DFE" w:rsidP="00F46A46">
      <w:pPr>
        <w:spacing w:before="0" w:after="0"/>
        <w:ind w:leftChars="200" w:left="420"/>
        <w:rPr>
          <w:szCs w:val="21"/>
        </w:rPr>
      </w:pPr>
      <w:r w:rsidRPr="00323DFE">
        <w:rPr>
          <w:rFonts w:hint="eastAsia"/>
          <w:szCs w:val="21"/>
        </w:rPr>
        <w:t>如果调用函数中的参数数量超出</w:t>
      </w:r>
      <w:r w:rsidRPr="00323DFE">
        <w:rPr>
          <w:rFonts w:hint="eastAsia"/>
          <w:szCs w:val="21"/>
        </w:rPr>
        <w:t>minargs</w:t>
      </w:r>
      <w:r w:rsidRPr="00323DFE">
        <w:rPr>
          <w:rFonts w:hint="eastAsia"/>
          <w:szCs w:val="21"/>
        </w:rPr>
        <w:t>和</w:t>
      </w:r>
      <w:r w:rsidRPr="00323DFE">
        <w:rPr>
          <w:rFonts w:hint="eastAsia"/>
          <w:szCs w:val="21"/>
        </w:rPr>
        <w:t>maxargs</w:t>
      </w:r>
      <w:r w:rsidRPr="00323DFE">
        <w:rPr>
          <w:rFonts w:hint="eastAsia"/>
          <w:szCs w:val="21"/>
        </w:rPr>
        <w:t>范围，则生成错误消息。否则，什么都不做。</w:t>
      </w:r>
    </w:p>
    <w:p w:rsidR="00323DFE" w:rsidRPr="00323DFE" w:rsidRDefault="00323DFE" w:rsidP="00F46A46">
      <w:pPr>
        <w:spacing w:before="0" w:after="0"/>
        <w:ind w:leftChars="200" w:left="420"/>
        <w:rPr>
          <w:szCs w:val="21"/>
        </w:rPr>
      </w:pPr>
      <w:r w:rsidRPr="00323DFE">
        <w:rPr>
          <w:rFonts w:hint="eastAsia"/>
          <w:szCs w:val="21"/>
        </w:rPr>
        <w:t>minargs</w:t>
      </w:r>
      <w:r w:rsidRPr="00323DFE">
        <w:rPr>
          <w:rFonts w:hint="eastAsia"/>
          <w:szCs w:val="21"/>
        </w:rPr>
        <w:t>和</w:t>
      </w:r>
      <w:r w:rsidRPr="00323DFE">
        <w:rPr>
          <w:rFonts w:hint="eastAsia"/>
          <w:szCs w:val="21"/>
        </w:rPr>
        <w:t>maxargs</w:t>
      </w:r>
      <w:r w:rsidRPr="00323DFE">
        <w:rPr>
          <w:rFonts w:hint="eastAsia"/>
          <w:szCs w:val="21"/>
        </w:rPr>
        <w:t>都必须是标量数值。</w:t>
      </w:r>
      <w:r w:rsidRPr="00323DFE">
        <w:rPr>
          <w:rFonts w:hint="eastAsia"/>
          <w:szCs w:val="21"/>
        </w:rPr>
        <w:t>0</w:t>
      </w:r>
      <w:r w:rsidRPr="00323DFE">
        <w:rPr>
          <w:rFonts w:hint="eastAsia"/>
          <w:szCs w:val="21"/>
        </w:rPr>
        <w:t>、</w:t>
      </w:r>
      <w:r w:rsidRPr="00323DFE">
        <w:rPr>
          <w:rFonts w:hint="eastAsia"/>
          <w:szCs w:val="21"/>
        </w:rPr>
        <w:t>Inf</w:t>
      </w:r>
      <w:r w:rsidRPr="00323DFE">
        <w:rPr>
          <w:rFonts w:hint="eastAsia"/>
          <w:szCs w:val="21"/>
        </w:rPr>
        <w:t>和负值都是允许的，</w:t>
      </w:r>
      <w:r w:rsidRPr="00323DFE">
        <w:rPr>
          <w:rFonts w:hint="eastAsia"/>
          <w:szCs w:val="21"/>
        </w:rPr>
        <w:t>minargs</w:t>
      </w:r>
      <w:r w:rsidRPr="00323DFE">
        <w:rPr>
          <w:rFonts w:hint="eastAsia"/>
          <w:szCs w:val="21"/>
        </w:rPr>
        <w:t>和</w:t>
      </w:r>
      <w:r w:rsidRPr="00323DFE">
        <w:rPr>
          <w:rFonts w:hint="eastAsia"/>
          <w:szCs w:val="21"/>
        </w:rPr>
        <w:t>maxargs</w:t>
      </w:r>
      <w:r w:rsidRPr="00323DFE">
        <w:rPr>
          <w:rFonts w:hint="eastAsia"/>
          <w:szCs w:val="21"/>
        </w:rPr>
        <w:t>可以相等。</w:t>
      </w:r>
    </w:p>
    <w:p w:rsidR="00323DFE" w:rsidRPr="00323DFE" w:rsidRDefault="00323DFE" w:rsidP="00F46A46">
      <w:pPr>
        <w:spacing w:before="0" w:after="0"/>
        <w:ind w:leftChars="200" w:left="420"/>
        <w:rPr>
          <w:szCs w:val="21"/>
        </w:rPr>
      </w:pPr>
      <w:r w:rsidRPr="00323DFE">
        <w:rPr>
          <w:rFonts w:hint="eastAsia"/>
          <w:szCs w:val="21"/>
        </w:rPr>
        <w:t>注意，这个函数计算调用者的边际值。</w:t>
      </w:r>
    </w:p>
    <w:p w:rsidR="00323DFE" w:rsidRDefault="00323DFE" w:rsidP="00F46A46">
      <w:pPr>
        <w:spacing w:before="0" w:after="0"/>
        <w:ind w:leftChars="200" w:left="420"/>
        <w:rPr>
          <w:szCs w:val="21"/>
        </w:rPr>
      </w:pPr>
      <w:r w:rsidRPr="003214F2">
        <w:rPr>
          <w:rFonts w:hint="eastAsia"/>
          <w:b/>
          <w:szCs w:val="21"/>
        </w:rPr>
        <w:t>参见</w:t>
      </w:r>
      <w:r w:rsidRPr="003214F2">
        <w:rPr>
          <w:rFonts w:hint="eastAsia"/>
          <w:b/>
          <w:szCs w:val="21"/>
        </w:rPr>
        <w:t>:</w:t>
      </w:r>
      <w:r w:rsidRPr="00323DFE">
        <w:rPr>
          <w:rFonts w:hint="eastAsia"/>
          <w:szCs w:val="21"/>
        </w:rPr>
        <w:t>nargoutchk, error, nargout, nargin</w:t>
      </w:r>
      <w:r w:rsidRPr="00323DFE">
        <w:rPr>
          <w:rFonts w:hint="eastAsia"/>
          <w:szCs w:val="21"/>
        </w:rPr>
        <w:t>。</w:t>
      </w:r>
    </w:p>
    <w:p w:rsidR="00323DFE" w:rsidRPr="003214F2" w:rsidRDefault="00323DFE" w:rsidP="00F46A46">
      <w:pPr>
        <w:spacing w:beforeLines="50" w:before="156" w:after="0"/>
        <w:rPr>
          <w:i/>
          <w:szCs w:val="21"/>
        </w:rPr>
      </w:pPr>
      <w:r w:rsidRPr="00323DFE">
        <w:rPr>
          <w:szCs w:val="21"/>
        </w:rPr>
        <w:t xml:space="preserve">: </w:t>
      </w:r>
      <w:r w:rsidRPr="003214F2">
        <w:rPr>
          <w:b/>
          <w:szCs w:val="21"/>
        </w:rPr>
        <w:t>nargoutchk</w:t>
      </w:r>
      <w:r w:rsidRPr="003214F2">
        <w:rPr>
          <w:i/>
          <w:szCs w:val="21"/>
        </w:rPr>
        <w:t xml:space="preserve"> (minargs, maxargs)</w:t>
      </w:r>
    </w:p>
    <w:p w:rsidR="00323DFE" w:rsidRPr="003214F2" w:rsidRDefault="00323DFE" w:rsidP="00F46A46">
      <w:pPr>
        <w:spacing w:before="0" w:after="0"/>
        <w:rPr>
          <w:i/>
          <w:szCs w:val="21"/>
        </w:rPr>
      </w:pPr>
      <w:r w:rsidRPr="00323DFE">
        <w:rPr>
          <w:szCs w:val="21"/>
        </w:rPr>
        <w:t xml:space="preserve">: </w:t>
      </w:r>
      <w:r w:rsidRPr="003214F2">
        <w:rPr>
          <w:i/>
          <w:szCs w:val="21"/>
        </w:rPr>
        <w:t xml:space="preserve">msgstr = </w:t>
      </w:r>
      <w:r w:rsidRPr="003214F2">
        <w:rPr>
          <w:b/>
          <w:szCs w:val="21"/>
        </w:rPr>
        <w:t>nargoutchk</w:t>
      </w:r>
      <w:r w:rsidRPr="003214F2">
        <w:rPr>
          <w:i/>
          <w:szCs w:val="21"/>
        </w:rPr>
        <w:t xml:space="preserve"> (minargs, maxargs, nargs)</w:t>
      </w:r>
    </w:p>
    <w:p w:rsidR="00323DFE" w:rsidRPr="00323DFE" w:rsidRDefault="00323DFE" w:rsidP="00F46A46">
      <w:pPr>
        <w:spacing w:before="0" w:after="0"/>
        <w:rPr>
          <w:szCs w:val="21"/>
        </w:rPr>
      </w:pPr>
      <w:r w:rsidRPr="00323DFE">
        <w:rPr>
          <w:szCs w:val="21"/>
        </w:rPr>
        <w:t xml:space="preserve">: </w:t>
      </w:r>
      <w:r w:rsidRPr="003214F2">
        <w:rPr>
          <w:i/>
          <w:szCs w:val="21"/>
        </w:rPr>
        <w:t xml:space="preserve">msgstr = </w:t>
      </w:r>
      <w:r w:rsidRPr="003214F2">
        <w:rPr>
          <w:b/>
          <w:szCs w:val="21"/>
        </w:rPr>
        <w:t>nargoutchk</w:t>
      </w:r>
      <w:r w:rsidRPr="003214F2">
        <w:rPr>
          <w:i/>
          <w:szCs w:val="21"/>
        </w:rPr>
        <w:t xml:space="preserve"> (minargs, maxargs, nargs, "string")</w:t>
      </w:r>
    </w:p>
    <w:p w:rsidR="00323DFE" w:rsidRPr="003214F2" w:rsidRDefault="00323DFE" w:rsidP="00F46A46">
      <w:pPr>
        <w:spacing w:before="0" w:after="0"/>
        <w:rPr>
          <w:i/>
          <w:szCs w:val="21"/>
        </w:rPr>
      </w:pPr>
      <w:r w:rsidRPr="00323DFE">
        <w:rPr>
          <w:szCs w:val="21"/>
        </w:rPr>
        <w:t xml:space="preserve">: </w:t>
      </w:r>
      <w:r w:rsidRPr="003214F2">
        <w:rPr>
          <w:i/>
          <w:szCs w:val="21"/>
        </w:rPr>
        <w:t xml:space="preserve">msgstruct = </w:t>
      </w:r>
      <w:r w:rsidRPr="003214F2">
        <w:rPr>
          <w:b/>
          <w:szCs w:val="21"/>
        </w:rPr>
        <w:t>nargoutchk</w:t>
      </w:r>
      <w:r w:rsidRPr="003214F2">
        <w:rPr>
          <w:i/>
          <w:szCs w:val="21"/>
        </w:rPr>
        <w:t xml:space="preserve"> (minargs, maxargs, nargs, "struct")</w:t>
      </w:r>
    </w:p>
    <w:p w:rsidR="00323DFE" w:rsidRPr="00323DFE" w:rsidRDefault="00323DFE" w:rsidP="00F46A46">
      <w:pPr>
        <w:spacing w:before="0" w:after="0"/>
        <w:ind w:leftChars="200" w:left="420"/>
        <w:rPr>
          <w:szCs w:val="21"/>
        </w:rPr>
      </w:pPr>
      <w:r w:rsidRPr="00323DFE">
        <w:rPr>
          <w:rFonts w:hint="eastAsia"/>
          <w:szCs w:val="21"/>
        </w:rPr>
        <w:t>检查输出参数的正确数量。</w:t>
      </w:r>
    </w:p>
    <w:p w:rsidR="00323DFE" w:rsidRPr="00323DFE" w:rsidRDefault="00323DFE" w:rsidP="00F46A46">
      <w:pPr>
        <w:spacing w:before="0" w:after="0"/>
        <w:ind w:leftChars="200" w:left="420"/>
        <w:rPr>
          <w:szCs w:val="21"/>
        </w:rPr>
      </w:pPr>
      <w:r w:rsidRPr="00323DFE">
        <w:rPr>
          <w:rFonts w:hint="eastAsia"/>
          <w:szCs w:val="21"/>
        </w:rPr>
        <w:t>在第一种形式中，如果参数的数量不在</w:t>
      </w:r>
      <w:r w:rsidRPr="00323DFE">
        <w:rPr>
          <w:rFonts w:hint="eastAsia"/>
          <w:szCs w:val="21"/>
        </w:rPr>
        <w:t>minargs</w:t>
      </w:r>
      <w:r w:rsidRPr="00323DFE">
        <w:rPr>
          <w:rFonts w:hint="eastAsia"/>
          <w:szCs w:val="21"/>
        </w:rPr>
        <w:t>和</w:t>
      </w:r>
      <w:r w:rsidRPr="00323DFE">
        <w:rPr>
          <w:rFonts w:hint="eastAsia"/>
          <w:szCs w:val="21"/>
        </w:rPr>
        <w:t>maxargs</w:t>
      </w:r>
      <w:r w:rsidRPr="00323DFE">
        <w:rPr>
          <w:rFonts w:hint="eastAsia"/>
          <w:szCs w:val="21"/>
        </w:rPr>
        <w:t>之间，则返回错误。否则，什么都不做。请注意，此函数对调用者计算</w:t>
      </w:r>
      <w:r w:rsidRPr="00323DFE">
        <w:rPr>
          <w:rFonts w:hint="eastAsia"/>
          <w:szCs w:val="21"/>
        </w:rPr>
        <w:t>nargout</w:t>
      </w:r>
      <w:r w:rsidRPr="00323DFE">
        <w:rPr>
          <w:rFonts w:hint="eastAsia"/>
          <w:szCs w:val="21"/>
        </w:rPr>
        <w:t>的值，因此其值必须未被篡改。</w:t>
      </w:r>
    </w:p>
    <w:p w:rsidR="0091298E" w:rsidRDefault="00323DFE" w:rsidP="00F46A46">
      <w:pPr>
        <w:spacing w:before="0" w:after="0"/>
        <w:ind w:leftChars="200" w:left="420"/>
        <w:rPr>
          <w:szCs w:val="21"/>
        </w:rPr>
      </w:pPr>
      <w:r w:rsidRPr="00323DFE">
        <w:rPr>
          <w:rFonts w:hint="eastAsia"/>
          <w:szCs w:val="21"/>
        </w:rPr>
        <w:t>minargs</w:t>
      </w:r>
      <w:r w:rsidRPr="00323DFE">
        <w:rPr>
          <w:rFonts w:hint="eastAsia"/>
          <w:szCs w:val="21"/>
        </w:rPr>
        <w:t>和</w:t>
      </w:r>
      <w:r w:rsidRPr="00323DFE">
        <w:rPr>
          <w:rFonts w:hint="eastAsia"/>
          <w:szCs w:val="21"/>
        </w:rPr>
        <w:t>maxargs</w:t>
      </w:r>
      <w:r w:rsidRPr="00323DFE">
        <w:rPr>
          <w:rFonts w:hint="eastAsia"/>
          <w:szCs w:val="21"/>
        </w:rPr>
        <w:t>都必须是数值标量。</w:t>
      </w:r>
      <w:r w:rsidRPr="00323DFE">
        <w:rPr>
          <w:rFonts w:hint="eastAsia"/>
          <w:szCs w:val="21"/>
        </w:rPr>
        <w:t>0, Inf</w:t>
      </w:r>
      <w:r w:rsidRPr="00323DFE">
        <w:rPr>
          <w:rFonts w:hint="eastAsia"/>
          <w:szCs w:val="21"/>
        </w:rPr>
        <w:t>和</w:t>
      </w:r>
      <w:r w:rsidRPr="00323DFE">
        <w:rPr>
          <w:rFonts w:hint="eastAsia"/>
          <w:szCs w:val="21"/>
        </w:rPr>
        <w:t>-</w:t>
      </w:r>
      <w:r w:rsidRPr="00323DFE">
        <w:rPr>
          <w:rFonts w:hint="eastAsia"/>
          <w:szCs w:val="21"/>
        </w:rPr>
        <w:t>都是有效的，它们可以有相同的值。</w:t>
      </w:r>
    </w:p>
    <w:p w:rsidR="00323DFE" w:rsidRPr="00323DFE" w:rsidRDefault="00323DFE" w:rsidP="00F46A46">
      <w:pPr>
        <w:spacing w:before="0" w:after="0"/>
        <w:ind w:leftChars="200" w:left="420"/>
        <w:rPr>
          <w:szCs w:val="21"/>
        </w:rPr>
      </w:pPr>
      <w:r w:rsidRPr="00323DFE">
        <w:rPr>
          <w:rFonts w:hint="eastAsia"/>
          <w:szCs w:val="21"/>
        </w:rPr>
        <w:t>为了向后兼容，如果请求的输出数量无效，其他形式将返回适当的错误消息字符串</w:t>
      </w:r>
      <w:r w:rsidRPr="00323DFE">
        <w:rPr>
          <w:rFonts w:hint="eastAsia"/>
          <w:szCs w:val="21"/>
        </w:rPr>
        <w:t>(</w:t>
      </w:r>
      <w:r w:rsidRPr="00323DFE">
        <w:rPr>
          <w:rFonts w:hint="eastAsia"/>
          <w:szCs w:val="21"/>
        </w:rPr>
        <w:t>或结构</w:t>
      </w:r>
      <w:r w:rsidRPr="00323DFE">
        <w:rPr>
          <w:rFonts w:hint="eastAsia"/>
          <w:szCs w:val="21"/>
        </w:rPr>
        <w:t>)</w:t>
      </w:r>
      <w:r w:rsidRPr="00323DFE">
        <w:rPr>
          <w:rFonts w:hint="eastAsia"/>
          <w:szCs w:val="21"/>
        </w:rPr>
        <w:t>。</w:t>
      </w:r>
    </w:p>
    <w:p w:rsidR="00323DFE" w:rsidRPr="00323DFE" w:rsidRDefault="00323DFE" w:rsidP="00F46A46">
      <w:pPr>
        <w:spacing w:before="0" w:after="0"/>
        <w:ind w:leftChars="200" w:left="420"/>
        <w:rPr>
          <w:szCs w:val="21"/>
        </w:rPr>
      </w:pPr>
      <w:r w:rsidRPr="00323DFE">
        <w:rPr>
          <w:rFonts w:hint="eastAsia"/>
          <w:szCs w:val="21"/>
        </w:rPr>
        <w:t>这对于检查提供给函数的输出参数的数量是否在可接受的范围内非常有用。</w:t>
      </w:r>
    </w:p>
    <w:p w:rsidR="00323DFE" w:rsidRDefault="00323DFE" w:rsidP="00F46A46">
      <w:pPr>
        <w:spacing w:before="0" w:after="0"/>
        <w:ind w:leftChars="200" w:left="420"/>
        <w:rPr>
          <w:szCs w:val="21"/>
        </w:rPr>
      </w:pPr>
      <w:r w:rsidRPr="00323DFE">
        <w:rPr>
          <w:rFonts w:hint="eastAsia"/>
          <w:szCs w:val="21"/>
        </w:rPr>
        <w:t>参见</w:t>
      </w:r>
      <w:r w:rsidRPr="00323DFE">
        <w:rPr>
          <w:rFonts w:hint="eastAsia"/>
          <w:szCs w:val="21"/>
        </w:rPr>
        <w:t>:narginchk, error, nargout, nargin</w:t>
      </w:r>
      <w:r w:rsidRPr="00323DFE">
        <w:rPr>
          <w:rFonts w:hint="eastAsia"/>
          <w:szCs w:val="21"/>
        </w:rPr>
        <w:t>。</w:t>
      </w:r>
    </w:p>
    <w:p w:rsidR="00323DFE" w:rsidRPr="003214F2" w:rsidRDefault="00323DFE" w:rsidP="00323DFE">
      <w:pPr>
        <w:rPr>
          <w:b/>
          <w:szCs w:val="21"/>
        </w:rPr>
      </w:pPr>
      <w:r w:rsidRPr="003214F2">
        <w:rPr>
          <w:rFonts w:hint="eastAsia"/>
          <w:b/>
          <w:szCs w:val="21"/>
        </w:rPr>
        <w:t>11.9.2</w:t>
      </w:r>
      <w:r w:rsidRPr="003214F2">
        <w:rPr>
          <w:rFonts w:hint="eastAsia"/>
          <w:b/>
          <w:szCs w:val="21"/>
        </w:rPr>
        <w:t>验证实参的类型</w:t>
      </w:r>
    </w:p>
    <w:p w:rsidR="00323DFE" w:rsidRPr="00323DFE" w:rsidRDefault="00323DFE" w:rsidP="00323DFE">
      <w:pPr>
        <w:rPr>
          <w:szCs w:val="21"/>
        </w:rPr>
      </w:pPr>
      <w:r w:rsidRPr="00323DFE">
        <w:rPr>
          <w:rFonts w:hint="eastAsia"/>
          <w:szCs w:val="21"/>
        </w:rPr>
        <w:t>除了参数的数量之外，还可以检查输入的各种属性。</w:t>
      </w:r>
      <w:r w:rsidRPr="00323DFE">
        <w:rPr>
          <w:rFonts w:hint="eastAsia"/>
          <w:szCs w:val="21"/>
        </w:rPr>
        <w:t>Validatestring</w:t>
      </w:r>
      <w:r w:rsidRPr="00323DFE">
        <w:rPr>
          <w:rFonts w:hint="eastAsia"/>
          <w:szCs w:val="21"/>
        </w:rPr>
        <w:t>用于字符串参数，</w:t>
      </w:r>
      <w:r w:rsidRPr="00323DFE">
        <w:rPr>
          <w:rFonts w:hint="eastAsia"/>
          <w:szCs w:val="21"/>
        </w:rPr>
        <w:t>validateattributes</w:t>
      </w:r>
      <w:r w:rsidRPr="00323DFE">
        <w:rPr>
          <w:rFonts w:hint="eastAsia"/>
          <w:szCs w:val="21"/>
        </w:rPr>
        <w:t>用于数值参数。</w:t>
      </w:r>
    </w:p>
    <w:p w:rsidR="00323DFE" w:rsidRPr="00323DFE" w:rsidRDefault="00323DFE" w:rsidP="00F46A46">
      <w:pPr>
        <w:spacing w:before="0" w:after="0"/>
        <w:rPr>
          <w:szCs w:val="21"/>
        </w:rPr>
      </w:pPr>
      <w:r w:rsidRPr="00323DFE">
        <w:rPr>
          <w:szCs w:val="21"/>
        </w:rPr>
        <w:t>:</w:t>
      </w:r>
      <w:r w:rsidRPr="003214F2">
        <w:rPr>
          <w:i/>
          <w:szCs w:val="21"/>
        </w:rPr>
        <w:t xml:space="preserve"> validstr = </w:t>
      </w:r>
      <w:r w:rsidRPr="003214F2">
        <w:rPr>
          <w:b/>
          <w:szCs w:val="21"/>
        </w:rPr>
        <w:t>validatestring</w:t>
      </w:r>
      <w:r w:rsidRPr="003214F2">
        <w:rPr>
          <w:i/>
          <w:szCs w:val="21"/>
        </w:rPr>
        <w:t xml:space="preserve"> (str, strarray)</w:t>
      </w:r>
    </w:p>
    <w:p w:rsidR="00323DFE" w:rsidRPr="003214F2" w:rsidRDefault="00323DFE" w:rsidP="00F46A46">
      <w:pPr>
        <w:spacing w:before="0" w:after="0"/>
        <w:rPr>
          <w:i/>
          <w:szCs w:val="21"/>
        </w:rPr>
      </w:pPr>
      <w:r w:rsidRPr="00323DFE">
        <w:rPr>
          <w:szCs w:val="21"/>
        </w:rPr>
        <w:t>:</w:t>
      </w:r>
      <w:r w:rsidRPr="003214F2">
        <w:rPr>
          <w:i/>
          <w:szCs w:val="21"/>
        </w:rPr>
        <w:t xml:space="preserve"> validstr = </w:t>
      </w:r>
      <w:r w:rsidRPr="003214F2">
        <w:rPr>
          <w:b/>
          <w:szCs w:val="21"/>
        </w:rPr>
        <w:t>validatestring</w:t>
      </w:r>
      <w:r w:rsidRPr="003214F2">
        <w:rPr>
          <w:i/>
          <w:szCs w:val="21"/>
        </w:rPr>
        <w:t xml:space="preserve"> (str, strarray, funcname)</w:t>
      </w:r>
    </w:p>
    <w:p w:rsidR="00323DFE" w:rsidRPr="00323DFE" w:rsidRDefault="00323DFE" w:rsidP="00F46A46">
      <w:pPr>
        <w:spacing w:before="0" w:after="0"/>
        <w:rPr>
          <w:szCs w:val="21"/>
        </w:rPr>
      </w:pPr>
      <w:r w:rsidRPr="00323DFE">
        <w:rPr>
          <w:szCs w:val="21"/>
        </w:rPr>
        <w:t>:</w:t>
      </w:r>
      <w:r w:rsidRPr="003214F2">
        <w:rPr>
          <w:i/>
          <w:szCs w:val="21"/>
        </w:rPr>
        <w:t xml:space="preserve"> validstr = </w:t>
      </w:r>
      <w:r w:rsidRPr="003214F2">
        <w:rPr>
          <w:b/>
          <w:szCs w:val="21"/>
        </w:rPr>
        <w:t>validatestring</w:t>
      </w:r>
      <w:r w:rsidRPr="003214F2">
        <w:rPr>
          <w:i/>
          <w:szCs w:val="21"/>
        </w:rPr>
        <w:t xml:space="preserve"> (str, strarray, funcname, varname)</w:t>
      </w:r>
    </w:p>
    <w:p w:rsidR="00323DFE" w:rsidRPr="003214F2" w:rsidRDefault="00323DFE" w:rsidP="00F46A46">
      <w:pPr>
        <w:spacing w:before="0" w:after="0"/>
        <w:rPr>
          <w:i/>
          <w:szCs w:val="21"/>
        </w:rPr>
      </w:pPr>
      <w:r w:rsidRPr="00323DFE">
        <w:rPr>
          <w:szCs w:val="21"/>
        </w:rPr>
        <w:t>:</w:t>
      </w:r>
      <w:r w:rsidRPr="003214F2">
        <w:rPr>
          <w:i/>
          <w:szCs w:val="21"/>
        </w:rPr>
        <w:t xml:space="preserve"> validstr = </w:t>
      </w:r>
      <w:r w:rsidRPr="003214F2">
        <w:rPr>
          <w:b/>
          <w:szCs w:val="21"/>
        </w:rPr>
        <w:t>validatestring</w:t>
      </w:r>
      <w:r w:rsidRPr="003214F2">
        <w:rPr>
          <w:i/>
          <w:szCs w:val="21"/>
        </w:rPr>
        <w:t xml:space="preserve"> (…, position)</w:t>
      </w:r>
    </w:p>
    <w:p w:rsidR="00323DFE" w:rsidRPr="00323DFE" w:rsidRDefault="00323DFE" w:rsidP="00F46A46">
      <w:pPr>
        <w:spacing w:before="0" w:after="0"/>
        <w:ind w:leftChars="200" w:left="420"/>
        <w:rPr>
          <w:szCs w:val="21"/>
        </w:rPr>
      </w:pPr>
      <w:r w:rsidRPr="00323DFE">
        <w:rPr>
          <w:rFonts w:hint="eastAsia"/>
          <w:szCs w:val="21"/>
        </w:rPr>
        <w:t>验证</w:t>
      </w:r>
      <w:r w:rsidRPr="00323DFE">
        <w:rPr>
          <w:rFonts w:hint="eastAsia"/>
          <w:szCs w:val="21"/>
        </w:rPr>
        <w:t>str</w:t>
      </w:r>
      <w:r w:rsidRPr="00323DFE">
        <w:rPr>
          <w:rFonts w:hint="eastAsia"/>
          <w:szCs w:val="21"/>
        </w:rPr>
        <w:t>是</w:t>
      </w:r>
      <w:r w:rsidRPr="00323DFE">
        <w:rPr>
          <w:rFonts w:hint="eastAsia"/>
          <w:szCs w:val="21"/>
        </w:rPr>
        <w:t>strarray</w:t>
      </w:r>
      <w:r w:rsidRPr="00323DFE">
        <w:rPr>
          <w:rFonts w:hint="eastAsia"/>
          <w:szCs w:val="21"/>
        </w:rPr>
        <w:t>中的元素或元素的子字符串。</w:t>
      </w:r>
    </w:p>
    <w:p w:rsidR="00323DFE" w:rsidRPr="00323DFE" w:rsidRDefault="00323DFE" w:rsidP="00F46A46">
      <w:pPr>
        <w:spacing w:before="0" w:after="0"/>
        <w:ind w:leftChars="200" w:left="420"/>
        <w:rPr>
          <w:szCs w:val="21"/>
        </w:rPr>
      </w:pPr>
      <w:r w:rsidRPr="00323DFE">
        <w:rPr>
          <w:rFonts w:hint="eastAsia"/>
          <w:szCs w:val="21"/>
        </w:rPr>
        <w:t>当</w:t>
      </w:r>
      <w:r w:rsidRPr="00323DFE">
        <w:rPr>
          <w:rFonts w:hint="eastAsia"/>
          <w:szCs w:val="21"/>
        </w:rPr>
        <w:t>str</w:t>
      </w:r>
      <w:r w:rsidRPr="00323DFE">
        <w:rPr>
          <w:rFonts w:hint="eastAsia"/>
          <w:szCs w:val="21"/>
        </w:rPr>
        <w:t>是要测试的字符串，而</w:t>
      </w:r>
      <w:r w:rsidRPr="00323DFE">
        <w:rPr>
          <w:rFonts w:hint="eastAsia"/>
          <w:szCs w:val="21"/>
        </w:rPr>
        <w:t>strarray</w:t>
      </w:r>
      <w:r w:rsidRPr="00323DFE">
        <w:rPr>
          <w:rFonts w:hint="eastAsia"/>
          <w:szCs w:val="21"/>
        </w:rPr>
        <w:t>是包含有效值的字符串的单元格数组时，</w:t>
      </w:r>
      <w:r w:rsidRPr="00323DFE">
        <w:rPr>
          <w:rFonts w:hint="eastAsia"/>
          <w:szCs w:val="21"/>
        </w:rPr>
        <w:t>validstr</w:t>
      </w:r>
      <w:r w:rsidRPr="00323DFE">
        <w:rPr>
          <w:rFonts w:hint="eastAsia"/>
          <w:szCs w:val="21"/>
        </w:rPr>
        <w:t>将是</w:t>
      </w:r>
      <w:r w:rsidRPr="00323DFE">
        <w:rPr>
          <w:rFonts w:hint="eastAsia"/>
          <w:szCs w:val="21"/>
        </w:rPr>
        <w:t>str</w:t>
      </w:r>
      <w:r w:rsidRPr="00323DFE">
        <w:rPr>
          <w:rFonts w:hint="eastAsia"/>
          <w:szCs w:val="21"/>
        </w:rPr>
        <w:t>的验证形式，其中验证定义为</w:t>
      </w:r>
      <w:r w:rsidRPr="00323DFE">
        <w:rPr>
          <w:rFonts w:hint="eastAsia"/>
          <w:szCs w:val="21"/>
        </w:rPr>
        <w:t>str</w:t>
      </w:r>
      <w:r w:rsidRPr="00323DFE">
        <w:rPr>
          <w:rFonts w:hint="eastAsia"/>
          <w:szCs w:val="21"/>
        </w:rPr>
        <w:t>是</w:t>
      </w:r>
      <w:r w:rsidRPr="00323DFE">
        <w:rPr>
          <w:rFonts w:hint="eastAsia"/>
          <w:szCs w:val="21"/>
        </w:rPr>
        <w:t>validstr</w:t>
      </w:r>
      <w:r w:rsidRPr="00323DFE">
        <w:rPr>
          <w:rFonts w:hint="eastAsia"/>
          <w:szCs w:val="21"/>
        </w:rPr>
        <w:t>的成员或子字符串。这对于验证和扩展短选项</w:t>
      </w:r>
      <w:r w:rsidRPr="00323DFE">
        <w:rPr>
          <w:rFonts w:hint="eastAsia"/>
          <w:szCs w:val="21"/>
        </w:rPr>
        <w:t>(</w:t>
      </w:r>
      <w:r w:rsidRPr="00323DFE">
        <w:rPr>
          <w:rFonts w:hint="eastAsia"/>
          <w:szCs w:val="21"/>
        </w:rPr>
        <w:t>如“</w:t>
      </w:r>
      <w:r w:rsidRPr="00323DFE">
        <w:rPr>
          <w:rFonts w:hint="eastAsia"/>
          <w:szCs w:val="21"/>
        </w:rPr>
        <w:t>r</w:t>
      </w:r>
      <w:r w:rsidRPr="00323DFE">
        <w:rPr>
          <w:rFonts w:hint="eastAsia"/>
          <w:szCs w:val="21"/>
        </w:rPr>
        <w:t>”</w:t>
      </w:r>
      <w:r w:rsidRPr="00323DFE">
        <w:rPr>
          <w:rFonts w:hint="eastAsia"/>
          <w:szCs w:val="21"/>
        </w:rPr>
        <w:t>)</w:t>
      </w:r>
      <w:r w:rsidRPr="00323DFE">
        <w:rPr>
          <w:rFonts w:hint="eastAsia"/>
          <w:szCs w:val="21"/>
        </w:rPr>
        <w:t>到它们的较长形式</w:t>
      </w:r>
      <w:r w:rsidRPr="00323DFE">
        <w:rPr>
          <w:rFonts w:hint="eastAsia"/>
          <w:szCs w:val="21"/>
        </w:rPr>
        <w:t>(</w:t>
      </w:r>
      <w:r w:rsidRPr="00323DFE">
        <w:rPr>
          <w:rFonts w:hint="eastAsia"/>
          <w:szCs w:val="21"/>
        </w:rPr>
        <w:t>如“</w:t>
      </w:r>
      <w:r w:rsidRPr="00323DFE">
        <w:rPr>
          <w:rFonts w:hint="eastAsia"/>
          <w:szCs w:val="21"/>
        </w:rPr>
        <w:t>red</w:t>
      </w:r>
      <w:r w:rsidRPr="00323DFE">
        <w:rPr>
          <w:rFonts w:hint="eastAsia"/>
          <w:szCs w:val="21"/>
        </w:rPr>
        <w:t>”</w:t>
      </w:r>
      <w:r w:rsidRPr="00323DFE">
        <w:rPr>
          <w:rFonts w:hint="eastAsia"/>
          <w:szCs w:val="21"/>
        </w:rPr>
        <w:t>)</w:t>
      </w:r>
      <w:r w:rsidRPr="00323DFE">
        <w:rPr>
          <w:rFonts w:hint="eastAsia"/>
          <w:szCs w:val="21"/>
        </w:rPr>
        <w:t>都很有用。如果</w:t>
      </w:r>
      <w:r w:rsidRPr="00323DFE">
        <w:rPr>
          <w:rFonts w:hint="eastAsia"/>
          <w:szCs w:val="21"/>
        </w:rPr>
        <w:t>str</w:t>
      </w:r>
      <w:r w:rsidRPr="00323DFE">
        <w:rPr>
          <w:rFonts w:hint="eastAsia"/>
          <w:szCs w:val="21"/>
        </w:rPr>
        <w:t>是</w:t>
      </w:r>
      <w:r w:rsidRPr="00323DFE">
        <w:rPr>
          <w:rFonts w:hint="eastAsia"/>
          <w:szCs w:val="21"/>
        </w:rPr>
        <w:t>validstr</w:t>
      </w:r>
      <w:r w:rsidRPr="00323DFE">
        <w:rPr>
          <w:rFonts w:hint="eastAsia"/>
          <w:szCs w:val="21"/>
        </w:rPr>
        <w:t>的子字符串，并且存在多个匹配项，则如果所有匹配项都是彼此的子字符串，则返回最短的匹配项。否则，将引发错误，因为</w:t>
      </w:r>
      <w:r w:rsidRPr="00323DFE">
        <w:rPr>
          <w:rFonts w:hint="eastAsia"/>
          <w:szCs w:val="21"/>
        </w:rPr>
        <w:t>str</w:t>
      </w:r>
      <w:r w:rsidRPr="00323DFE">
        <w:rPr>
          <w:rFonts w:hint="eastAsia"/>
          <w:szCs w:val="21"/>
        </w:rPr>
        <w:t>的展开是二义性的。所有比较都不区分大小写。</w:t>
      </w:r>
    </w:p>
    <w:p w:rsidR="00323DFE" w:rsidRPr="00323DFE" w:rsidRDefault="00323DFE" w:rsidP="00F46A46">
      <w:pPr>
        <w:spacing w:before="0" w:after="0"/>
        <w:ind w:leftChars="200" w:left="420"/>
        <w:rPr>
          <w:szCs w:val="21"/>
        </w:rPr>
      </w:pPr>
      <w:r w:rsidRPr="00323DFE">
        <w:rPr>
          <w:rFonts w:hint="eastAsia"/>
          <w:szCs w:val="21"/>
        </w:rPr>
        <w:t>附加的输入</w:t>
      </w:r>
      <w:r w:rsidRPr="00323DFE">
        <w:rPr>
          <w:rFonts w:hint="eastAsia"/>
          <w:szCs w:val="21"/>
        </w:rPr>
        <w:t>funcname</w:t>
      </w:r>
      <w:r w:rsidRPr="00323DFE">
        <w:rPr>
          <w:rFonts w:hint="eastAsia"/>
          <w:szCs w:val="21"/>
        </w:rPr>
        <w:t>、</w:t>
      </w:r>
      <w:r w:rsidRPr="00323DFE">
        <w:rPr>
          <w:rFonts w:hint="eastAsia"/>
          <w:szCs w:val="21"/>
        </w:rPr>
        <w:t>varname</w:t>
      </w:r>
      <w:r w:rsidRPr="00323DFE">
        <w:rPr>
          <w:rFonts w:hint="eastAsia"/>
          <w:szCs w:val="21"/>
        </w:rPr>
        <w:t>和</w:t>
      </w:r>
      <w:r w:rsidRPr="00323DFE">
        <w:rPr>
          <w:rFonts w:hint="eastAsia"/>
          <w:szCs w:val="21"/>
        </w:rPr>
        <w:t>position</w:t>
      </w:r>
      <w:r w:rsidRPr="00323DFE">
        <w:rPr>
          <w:rFonts w:hint="eastAsia"/>
          <w:szCs w:val="21"/>
        </w:rPr>
        <w:t>是可选的，它们将使任何生成的验证错误消息更加具体。</w:t>
      </w:r>
    </w:p>
    <w:p w:rsidR="00323DFE" w:rsidRDefault="00323DFE" w:rsidP="00F46A46">
      <w:pPr>
        <w:spacing w:before="0" w:after="0"/>
        <w:ind w:leftChars="200" w:left="420"/>
        <w:rPr>
          <w:szCs w:val="21"/>
        </w:rPr>
      </w:pPr>
      <w:r w:rsidRPr="00323DFE">
        <w:rPr>
          <w:rFonts w:hint="eastAsia"/>
          <w:szCs w:val="21"/>
        </w:rPr>
        <w:t>例子</w:t>
      </w:r>
      <w:r w:rsidRPr="00323DFE">
        <w:rPr>
          <w:rFonts w:hint="eastAsia"/>
          <w:szCs w:val="21"/>
        </w:rPr>
        <w:t>:</w:t>
      </w:r>
    </w:p>
    <w:p w:rsidR="00323DFE" w:rsidRPr="00323DFE" w:rsidRDefault="00323DFE" w:rsidP="003214F2">
      <w:pPr>
        <w:spacing w:before="0" w:after="0"/>
        <w:ind w:leftChars="400" w:left="840"/>
        <w:rPr>
          <w:szCs w:val="21"/>
        </w:rPr>
      </w:pPr>
      <w:r w:rsidRPr="00323DFE">
        <w:rPr>
          <w:szCs w:val="21"/>
        </w:rPr>
        <w:t>validatestring ("r", {"red", "green", "blue"})</w:t>
      </w:r>
    </w:p>
    <w:p w:rsidR="00323DFE" w:rsidRPr="00323DFE" w:rsidRDefault="00323DFE" w:rsidP="003214F2">
      <w:pPr>
        <w:spacing w:before="0" w:after="0"/>
        <w:ind w:leftChars="400" w:left="840"/>
        <w:rPr>
          <w:szCs w:val="21"/>
        </w:rPr>
      </w:pPr>
      <w:r w:rsidRPr="00323DFE">
        <w:rPr>
          <w:rFonts w:ascii="Cambria Math" w:hAnsi="Cambria Math" w:cs="Cambria Math"/>
          <w:szCs w:val="21"/>
        </w:rPr>
        <w:t>⇒</w:t>
      </w:r>
      <w:r w:rsidRPr="00323DFE">
        <w:rPr>
          <w:szCs w:val="21"/>
        </w:rPr>
        <w:t xml:space="preserve"> "red"</w:t>
      </w:r>
    </w:p>
    <w:p w:rsidR="00323DFE" w:rsidRPr="00323DFE" w:rsidRDefault="00323DFE" w:rsidP="003214F2">
      <w:pPr>
        <w:spacing w:before="0" w:after="0"/>
        <w:ind w:leftChars="400" w:left="840"/>
        <w:rPr>
          <w:szCs w:val="21"/>
        </w:rPr>
      </w:pPr>
    </w:p>
    <w:p w:rsidR="00323DFE" w:rsidRPr="00323DFE" w:rsidRDefault="00323DFE" w:rsidP="003214F2">
      <w:pPr>
        <w:spacing w:before="0" w:after="0"/>
        <w:ind w:leftChars="400" w:left="840"/>
        <w:rPr>
          <w:szCs w:val="21"/>
        </w:rPr>
      </w:pPr>
      <w:r w:rsidRPr="00323DFE">
        <w:rPr>
          <w:szCs w:val="21"/>
        </w:rPr>
        <w:lastRenderedPageBreak/>
        <w:t>validatestring ("b", {"red", "green", "blue", "black"})</w:t>
      </w:r>
    </w:p>
    <w:p w:rsidR="00323DFE" w:rsidRPr="00323DFE" w:rsidRDefault="00323DFE" w:rsidP="003214F2">
      <w:pPr>
        <w:spacing w:before="0" w:after="0"/>
        <w:ind w:leftChars="400" w:left="840"/>
        <w:rPr>
          <w:szCs w:val="21"/>
        </w:rPr>
      </w:pPr>
      <w:r w:rsidRPr="00323DFE">
        <w:rPr>
          <w:rFonts w:ascii="Cambria Math" w:hAnsi="Cambria Math" w:cs="Cambria Math"/>
          <w:szCs w:val="21"/>
        </w:rPr>
        <w:t>⇒</w:t>
      </w:r>
      <w:r w:rsidRPr="00323DFE">
        <w:rPr>
          <w:szCs w:val="21"/>
        </w:rPr>
        <w:t xml:space="preserve"> error: validatestring: multiple unique matches were found for 'b':</w:t>
      </w:r>
    </w:p>
    <w:p w:rsidR="00323DFE" w:rsidRDefault="00323DFE" w:rsidP="003214F2">
      <w:pPr>
        <w:spacing w:before="0" w:after="0"/>
        <w:ind w:leftChars="400" w:left="840"/>
        <w:rPr>
          <w:szCs w:val="21"/>
        </w:rPr>
      </w:pPr>
      <w:r w:rsidRPr="00323DFE">
        <w:rPr>
          <w:szCs w:val="21"/>
        </w:rPr>
        <w:t xml:space="preserve">   blue, black</w:t>
      </w:r>
    </w:p>
    <w:p w:rsidR="00323DFE" w:rsidRDefault="00323DFE" w:rsidP="00F46A46">
      <w:pPr>
        <w:spacing w:before="0" w:after="0"/>
        <w:ind w:leftChars="200" w:left="420"/>
        <w:rPr>
          <w:szCs w:val="21"/>
        </w:rPr>
      </w:pPr>
      <w:r w:rsidRPr="003214F2">
        <w:rPr>
          <w:rFonts w:hint="eastAsia"/>
          <w:b/>
          <w:szCs w:val="21"/>
        </w:rPr>
        <w:t>参见</w:t>
      </w:r>
      <w:r w:rsidRPr="003214F2">
        <w:rPr>
          <w:rFonts w:hint="eastAsia"/>
          <w:b/>
          <w:szCs w:val="21"/>
        </w:rPr>
        <w:t>:</w:t>
      </w:r>
      <w:r w:rsidRPr="00323DFE">
        <w:rPr>
          <w:rFonts w:hint="eastAsia"/>
          <w:szCs w:val="21"/>
        </w:rPr>
        <w:t>strcmp, strcmpi, validateattributes, inputParser</w:t>
      </w:r>
      <w:r w:rsidRPr="00323DFE">
        <w:rPr>
          <w:rFonts w:hint="eastAsia"/>
          <w:szCs w:val="21"/>
        </w:rPr>
        <w:t>。</w:t>
      </w:r>
    </w:p>
    <w:p w:rsidR="00323DFE" w:rsidRPr="003214F2" w:rsidRDefault="00323DFE" w:rsidP="00F46A46">
      <w:pPr>
        <w:spacing w:beforeLines="50" w:before="156" w:after="0"/>
        <w:rPr>
          <w:i/>
          <w:szCs w:val="21"/>
        </w:rPr>
      </w:pPr>
      <w:r w:rsidRPr="00323DFE">
        <w:rPr>
          <w:szCs w:val="21"/>
        </w:rPr>
        <w:t>:</w:t>
      </w:r>
      <w:r w:rsidRPr="003214F2">
        <w:rPr>
          <w:i/>
          <w:szCs w:val="21"/>
        </w:rPr>
        <w:t xml:space="preserve"> </w:t>
      </w:r>
      <w:r w:rsidRPr="003214F2">
        <w:rPr>
          <w:b/>
          <w:szCs w:val="21"/>
        </w:rPr>
        <w:t>validateattributes</w:t>
      </w:r>
      <w:r w:rsidRPr="003214F2">
        <w:rPr>
          <w:i/>
          <w:szCs w:val="21"/>
        </w:rPr>
        <w:t xml:space="preserve"> (A, classes, attributes)</w:t>
      </w:r>
    </w:p>
    <w:p w:rsidR="00323DFE" w:rsidRPr="003214F2" w:rsidRDefault="00323DFE" w:rsidP="00F46A46">
      <w:pPr>
        <w:spacing w:before="0" w:after="0"/>
        <w:rPr>
          <w:i/>
          <w:szCs w:val="21"/>
        </w:rPr>
      </w:pPr>
      <w:r w:rsidRPr="00323DFE">
        <w:rPr>
          <w:szCs w:val="21"/>
        </w:rPr>
        <w:t>:</w:t>
      </w:r>
      <w:r w:rsidRPr="003214F2">
        <w:rPr>
          <w:i/>
          <w:szCs w:val="21"/>
        </w:rPr>
        <w:t xml:space="preserve"> </w:t>
      </w:r>
      <w:r w:rsidRPr="003214F2">
        <w:rPr>
          <w:b/>
          <w:szCs w:val="21"/>
        </w:rPr>
        <w:t>validateattributes</w:t>
      </w:r>
      <w:r w:rsidRPr="003214F2">
        <w:rPr>
          <w:i/>
          <w:szCs w:val="21"/>
        </w:rPr>
        <w:t xml:space="preserve"> (A, classes, attributes, arg_idx)</w:t>
      </w:r>
    </w:p>
    <w:p w:rsidR="00323DFE" w:rsidRPr="003214F2" w:rsidRDefault="00323DFE" w:rsidP="00F46A46">
      <w:pPr>
        <w:spacing w:before="0" w:after="0"/>
        <w:rPr>
          <w:i/>
          <w:szCs w:val="21"/>
        </w:rPr>
      </w:pPr>
      <w:r w:rsidRPr="00323DFE">
        <w:rPr>
          <w:szCs w:val="21"/>
        </w:rPr>
        <w:t>:</w:t>
      </w:r>
      <w:r w:rsidRPr="003214F2">
        <w:rPr>
          <w:i/>
          <w:szCs w:val="21"/>
        </w:rPr>
        <w:t xml:space="preserve"> </w:t>
      </w:r>
      <w:r w:rsidRPr="003214F2">
        <w:rPr>
          <w:b/>
          <w:szCs w:val="21"/>
        </w:rPr>
        <w:t>validateattributes</w:t>
      </w:r>
      <w:r w:rsidRPr="003214F2">
        <w:rPr>
          <w:i/>
          <w:szCs w:val="21"/>
        </w:rPr>
        <w:t xml:space="preserve"> (A, classes, attributes, func_name)</w:t>
      </w:r>
    </w:p>
    <w:p w:rsidR="00323DFE" w:rsidRPr="00323DFE" w:rsidRDefault="00323DFE" w:rsidP="00F46A46">
      <w:pPr>
        <w:spacing w:before="0" w:after="0"/>
        <w:rPr>
          <w:szCs w:val="21"/>
        </w:rPr>
      </w:pPr>
      <w:r w:rsidRPr="00323DFE">
        <w:rPr>
          <w:szCs w:val="21"/>
        </w:rPr>
        <w:t xml:space="preserve">: </w:t>
      </w:r>
      <w:r w:rsidRPr="003214F2">
        <w:rPr>
          <w:b/>
          <w:szCs w:val="21"/>
        </w:rPr>
        <w:t>validateattributes</w:t>
      </w:r>
      <w:r w:rsidRPr="003214F2">
        <w:rPr>
          <w:i/>
          <w:szCs w:val="21"/>
        </w:rPr>
        <w:t xml:space="preserve"> (A, classes, attributes, func_name, arg_name)</w:t>
      </w:r>
    </w:p>
    <w:p w:rsidR="00323DFE" w:rsidRPr="003214F2" w:rsidRDefault="00323DFE" w:rsidP="00F46A46">
      <w:pPr>
        <w:spacing w:before="0" w:after="0"/>
        <w:rPr>
          <w:i/>
          <w:szCs w:val="21"/>
        </w:rPr>
      </w:pPr>
      <w:r w:rsidRPr="00323DFE">
        <w:rPr>
          <w:szCs w:val="21"/>
        </w:rPr>
        <w:t xml:space="preserve">: </w:t>
      </w:r>
      <w:r w:rsidRPr="003214F2">
        <w:rPr>
          <w:b/>
          <w:szCs w:val="21"/>
        </w:rPr>
        <w:t>validateattributes</w:t>
      </w:r>
      <w:r w:rsidRPr="003214F2">
        <w:rPr>
          <w:i/>
          <w:szCs w:val="21"/>
        </w:rPr>
        <w:t xml:space="preserve"> (A, classes, attributes, func_name, arg_name, arg_idx)</w:t>
      </w:r>
    </w:p>
    <w:p w:rsidR="00323DFE" w:rsidRPr="00323DFE" w:rsidRDefault="00323DFE" w:rsidP="00F46A46">
      <w:pPr>
        <w:spacing w:before="0" w:after="0"/>
        <w:ind w:leftChars="200" w:left="420"/>
        <w:rPr>
          <w:szCs w:val="21"/>
        </w:rPr>
      </w:pPr>
      <w:r w:rsidRPr="00323DFE">
        <w:rPr>
          <w:rFonts w:hint="eastAsia"/>
          <w:szCs w:val="21"/>
        </w:rPr>
        <w:t>检查输入参数的有效性。</w:t>
      </w:r>
    </w:p>
    <w:p w:rsidR="00323DFE" w:rsidRDefault="00323DFE" w:rsidP="00F46A46">
      <w:pPr>
        <w:spacing w:before="0" w:after="0"/>
        <w:ind w:leftChars="200" w:left="420"/>
        <w:rPr>
          <w:szCs w:val="21"/>
        </w:rPr>
      </w:pPr>
      <w:r w:rsidRPr="00323DFE">
        <w:rPr>
          <w:rFonts w:hint="eastAsia"/>
          <w:szCs w:val="21"/>
        </w:rPr>
        <w:t>通过属于一个类并持有所有属性来确认参数</w:t>
      </w:r>
      <w:r w:rsidRPr="00323DFE">
        <w:rPr>
          <w:rFonts w:hint="eastAsia"/>
          <w:szCs w:val="21"/>
        </w:rPr>
        <w:t>A</w:t>
      </w:r>
      <w:r w:rsidRPr="00323DFE">
        <w:rPr>
          <w:rFonts w:hint="eastAsia"/>
          <w:szCs w:val="21"/>
        </w:rPr>
        <w:t>是有效的。如果没有，则抛出错误，并相应地格式化消息。通过函数名</w:t>
      </w:r>
      <w:r w:rsidRPr="00323DFE">
        <w:rPr>
          <w:rFonts w:hint="eastAsia"/>
          <w:szCs w:val="21"/>
        </w:rPr>
        <w:t>fun_name</w:t>
      </w:r>
      <w:r w:rsidRPr="00323DFE">
        <w:rPr>
          <w:rFonts w:hint="eastAsia"/>
          <w:szCs w:val="21"/>
        </w:rPr>
        <w:t>、参数名</w:t>
      </w:r>
      <w:r w:rsidRPr="00323DFE">
        <w:rPr>
          <w:rFonts w:hint="eastAsia"/>
          <w:szCs w:val="21"/>
        </w:rPr>
        <w:t>arg_name</w:t>
      </w:r>
      <w:r w:rsidRPr="00323DFE">
        <w:rPr>
          <w:rFonts w:hint="eastAsia"/>
          <w:szCs w:val="21"/>
        </w:rPr>
        <w:t>及其在输入</w:t>
      </w:r>
      <w:r w:rsidRPr="00323DFE">
        <w:rPr>
          <w:rFonts w:hint="eastAsia"/>
          <w:szCs w:val="21"/>
        </w:rPr>
        <w:t>arg_idx</w:t>
      </w:r>
      <w:r w:rsidRPr="00323DFE">
        <w:rPr>
          <w:rFonts w:hint="eastAsia"/>
          <w:szCs w:val="21"/>
        </w:rPr>
        <w:t>中的位置，可以使错误消息更加完整。</w:t>
      </w:r>
    </w:p>
    <w:p w:rsidR="00323DFE" w:rsidRDefault="00323DFE" w:rsidP="00F46A46">
      <w:pPr>
        <w:spacing w:before="0" w:after="0"/>
        <w:ind w:leftChars="200" w:left="420"/>
        <w:rPr>
          <w:szCs w:val="21"/>
        </w:rPr>
      </w:pPr>
      <w:r w:rsidRPr="00323DFE">
        <w:rPr>
          <w:rFonts w:hint="eastAsia"/>
          <w:szCs w:val="21"/>
        </w:rPr>
        <w:t>类必须是带有类名的字符串单元格数组</w:t>
      </w:r>
      <w:r w:rsidRPr="00323DFE">
        <w:rPr>
          <w:rFonts w:hint="eastAsia"/>
          <w:szCs w:val="21"/>
        </w:rPr>
        <w:t>(</w:t>
      </w:r>
      <w:r w:rsidRPr="00323DFE">
        <w:rPr>
          <w:rFonts w:hint="eastAsia"/>
          <w:szCs w:val="21"/>
        </w:rPr>
        <w:t>允许为空单元格数组</w:t>
      </w:r>
      <w:r w:rsidRPr="00323DFE">
        <w:rPr>
          <w:rFonts w:hint="eastAsia"/>
          <w:szCs w:val="21"/>
        </w:rPr>
        <w:t>)(</w:t>
      </w:r>
      <w:r w:rsidRPr="00323DFE">
        <w:rPr>
          <w:rFonts w:hint="eastAsia"/>
          <w:szCs w:val="21"/>
        </w:rPr>
        <w:t>记住，类名是区分大小写的</w:t>
      </w:r>
      <w:r w:rsidRPr="00323DFE">
        <w:rPr>
          <w:rFonts w:hint="eastAsia"/>
          <w:szCs w:val="21"/>
        </w:rPr>
        <w:t>)</w:t>
      </w:r>
      <w:r w:rsidRPr="00323DFE">
        <w:rPr>
          <w:rFonts w:hint="eastAsia"/>
          <w:szCs w:val="21"/>
        </w:rPr>
        <w:t>。除了类名之外，以下类别名也是有效的</w:t>
      </w:r>
      <w:r w:rsidRPr="00323DFE">
        <w:rPr>
          <w:rFonts w:hint="eastAsia"/>
          <w:szCs w:val="21"/>
        </w:rPr>
        <w:t>:</w:t>
      </w:r>
    </w:p>
    <w:p w:rsidR="00323DFE" w:rsidRDefault="00323DFE" w:rsidP="00F46A46">
      <w:pPr>
        <w:spacing w:before="0" w:after="0"/>
        <w:ind w:leftChars="200" w:left="420"/>
        <w:rPr>
          <w:szCs w:val="21"/>
        </w:rPr>
      </w:pPr>
      <w:r w:rsidRPr="00323DFE">
        <w:rPr>
          <w:szCs w:val="21"/>
        </w:rPr>
        <w:t>"float"</w:t>
      </w:r>
    </w:p>
    <w:p w:rsidR="00323DFE" w:rsidRDefault="00323DFE" w:rsidP="00F46A46">
      <w:pPr>
        <w:spacing w:before="0" w:after="0"/>
        <w:ind w:leftChars="400" w:left="840"/>
        <w:rPr>
          <w:szCs w:val="21"/>
        </w:rPr>
      </w:pPr>
      <w:r w:rsidRPr="00323DFE">
        <w:rPr>
          <w:rFonts w:hint="eastAsia"/>
          <w:szCs w:val="21"/>
        </w:rPr>
        <w:t>由“双精度”和“单精度”类组成的浮点值。</w:t>
      </w:r>
    </w:p>
    <w:p w:rsidR="00323DFE" w:rsidRDefault="00323DFE" w:rsidP="00F46A46">
      <w:pPr>
        <w:spacing w:before="0" w:after="0"/>
        <w:ind w:leftChars="200" w:left="420"/>
        <w:rPr>
          <w:szCs w:val="21"/>
        </w:rPr>
      </w:pPr>
      <w:r w:rsidRPr="00323DFE">
        <w:rPr>
          <w:szCs w:val="21"/>
        </w:rPr>
        <w:t>"integer"</w:t>
      </w:r>
    </w:p>
    <w:p w:rsidR="00323DFE" w:rsidRDefault="00323DFE" w:rsidP="00F46A46">
      <w:pPr>
        <w:spacing w:before="0" w:after="0"/>
        <w:ind w:leftChars="400" w:left="840"/>
        <w:rPr>
          <w:szCs w:val="21"/>
        </w:rPr>
      </w:pPr>
      <w:r w:rsidRPr="00323DFE">
        <w:rPr>
          <w:rFonts w:hint="eastAsia"/>
          <w:szCs w:val="21"/>
        </w:rPr>
        <w:t>整数值，包含</w:t>
      </w:r>
      <w:r w:rsidRPr="00323DFE">
        <w:rPr>
          <w:rFonts w:hint="eastAsia"/>
          <w:szCs w:val="21"/>
        </w:rPr>
        <w:t>(u)int8</w:t>
      </w:r>
      <w:r w:rsidRPr="00323DFE">
        <w:rPr>
          <w:rFonts w:hint="eastAsia"/>
          <w:szCs w:val="21"/>
        </w:rPr>
        <w:t>，</w:t>
      </w:r>
      <w:r w:rsidRPr="00323DFE">
        <w:rPr>
          <w:rFonts w:hint="eastAsia"/>
          <w:szCs w:val="21"/>
        </w:rPr>
        <w:t xml:space="preserve"> (u)int16</w:t>
      </w:r>
      <w:r w:rsidRPr="00323DFE">
        <w:rPr>
          <w:rFonts w:hint="eastAsia"/>
          <w:szCs w:val="21"/>
        </w:rPr>
        <w:t>，</w:t>
      </w:r>
      <w:r w:rsidRPr="00323DFE">
        <w:rPr>
          <w:rFonts w:hint="eastAsia"/>
          <w:szCs w:val="21"/>
        </w:rPr>
        <w:t xml:space="preserve"> (u)int32</w:t>
      </w:r>
      <w:r w:rsidRPr="00323DFE">
        <w:rPr>
          <w:rFonts w:hint="eastAsia"/>
          <w:szCs w:val="21"/>
        </w:rPr>
        <w:t>，</w:t>
      </w:r>
      <w:r w:rsidRPr="00323DFE">
        <w:rPr>
          <w:rFonts w:hint="eastAsia"/>
          <w:szCs w:val="21"/>
        </w:rPr>
        <w:t xml:space="preserve"> (u)int64</w:t>
      </w:r>
      <w:r w:rsidRPr="00323DFE">
        <w:rPr>
          <w:rFonts w:hint="eastAsia"/>
          <w:szCs w:val="21"/>
        </w:rPr>
        <w:t>类。</w:t>
      </w:r>
    </w:p>
    <w:p w:rsidR="00323DFE" w:rsidRDefault="00323DFE" w:rsidP="00F46A46">
      <w:pPr>
        <w:spacing w:before="0" w:after="0"/>
        <w:ind w:leftChars="200" w:left="420"/>
        <w:rPr>
          <w:szCs w:val="21"/>
        </w:rPr>
      </w:pPr>
      <w:r w:rsidRPr="00323DFE">
        <w:rPr>
          <w:szCs w:val="21"/>
        </w:rPr>
        <w:t>"numeric"</w:t>
      </w:r>
    </w:p>
    <w:p w:rsidR="00323DFE" w:rsidRPr="00323DFE" w:rsidRDefault="00323DFE" w:rsidP="00F46A46">
      <w:pPr>
        <w:spacing w:before="0" w:after="0"/>
        <w:ind w:leftChars="400" w:left="840"/>
        <w:rPr>
          <w:szCs w:val="21"/>
        </w:rPr>
      </w:pPr>
      <w:r w:rsidRPr="00323DFE">
        <w:rPr>
          <w:rFonts w:hint="eastAsia"/>
          <w:szCs w:val="21"/>
        </w:rPr>
        <w:t>由浮点数或整数值组成的数值。</w:t>
      </w:r>
    </w:p>
    <w:p w:rsidR="00323DFE" w:rsidRDefault="00323DFE" w:rsidP="00F46A46">
      <w:pPr>
        <w:spacing w:beforeLines="50" w:before="156" w:afterLines="50" w:after="156"/>
        <w:ind w:leftChars="200" w:left="420"/>
        <w:rPr>
          <w:szCs w:val="21"/>
        </w:rPr>
      </w:pPr>
      <w:r w:rsidRPr="00323DFE">
        <w:rPr>
          <w:rFonts w:hint="eastAsia"/>
          <w:szCs w:val="21"/>
        </w:rPr>
        <w:t>属性必须是包含</w:t>
      </w:r>
      <w:r w:rsidRPr="00323DFE">
        <w:rPr>
          <w:rFonts w:hint="eastAsia"/>
          <w:szCs w:val="21"/>
        </w:rPr>
        <w:t>a</w:t>
      </w:r>
      <w:r w:rsidRPr="00323DFE">
        <w:rPr>
          <w:rFonts w:hint="eastAsia"/>
          <w:szCs w:val="21"/>
        </w:rPr>
        <w:t>检查名称的单元格数组，其中一些需要在名称之后提供附加值</w:t>
      </w:r>
      <w:r w:rsidRPr="00323DFE">
        <w:rPr>
          <w:rFonts w:hint="eastAsia"/>
          <w:szCs w:val="21"/>
        </w:rPr>
        <w:t>(</w:t>
      </w:r>
      <w:r w:rsidRPr="00323DFE">
        <w:rPr>
          <w:rFonts w:hint="eastAsia"/>
          <w:szCs w:val="21"/>
        </w:rPr>
        <w:t>请参阅下面的每个详细信息</w:t>
      </w:r>
      <w:r w:rsidRPr="00323DFE">
        <w:rPr>
          <w:rFonts w:hint="eastAsia"/>
          <w:szCs w:val="21"/>
        </w:rPr>
        <w:t>)</w:t>
      </w:r>
      <w:r w:rsidRPr="00323DFE">
        <w:rPr>
          <w:rFonts w:hint="eastAsia"/>
          <w:szCs w:val="21"/>
        </w:rPr>
        <w:t>。</w:t>
      </w:r>
    </w:p>
    <w:p w:rsidR="00323DFE" w:rsidRDefault="00323DFE" w:rsidP="00F46A46">
      <w:pPr>
        <w:spacing w:before="0" w:after="0"/>
        <w:ind w:leftChars="200" w:left="420"/>
        <w:rPr>
          <w:szCs w:val="21"/>
        </w:rPr>
      </w:pPr>
      <w:r w:rsidRPr="00323DFE">
        <w:rPr>
          <w:szCs w:val="21"/>
        </w:rPr>
        <w:t>"&lt;="</w:t>
      </w:r>
    </w:p>
    <w:p w:rsidR="00323DFE" w:rsidRDefault="00323DFE" w:rsidP="00F46A46">
      <w:pPr>
        <w:spacing w:before="0" w:after="0"/>
        <w:ind w:leftChars="400" w:left="840"/>
        <w:rPr>
          <w:szCs w:val="21"/>
        </w:rPr>
      </w:pPr>
      <w:r w:rsidRPr="00323DFE">
        <w:rPr>
          <w:rFonts w:hint="eastAsia"/>
          <w:szCs w:val="21"/>
        </w:rPr>
        <w:t>所有值都小于或等于属性中的以下值。</w:t>
      </w:r>
    </w:p>
    <w:p w:rsidR="00323DFE" w:rsidRDefault="00323DFE" w:rsidP="00F46A46">
      <w:pPr>
        <w:spacing w:before="0" w:after="0"/>
        <w:ind w:leftChars="200" w:left="420"/>
        <w:rPr>
          <w:szCs w:val="21"/>
        </w:rPr>
      </w:pPr>
      <w:r w:rsidRPr="00323DFE">
        <w:rPr>
          <w:szCs w:val="21"/>
        </w:rPr>
        <w:t>"&lt;"</w:t>
      </w:r>
    </w:p>
    <w:p w:rsidR="00323DFE" w:rsidRDefault="00323DFE" w:rsidP="00F46A46">
      <w:pPr>
        <w:spacing w:before="0" w:after="0"/>
        <w:ind w:leftChars="400" w:left="840"/>
        <w:rPr>
          <w:szCs w:val="21"/>
        </w:rPr>
      </w:pPr>
      <w:r w:rsidRPr="00323DFE">
        <w:rPr>
          <w:rFonts w:hint="eastAsia"/>
          <w:szCs w:val="21"/>
        </w:rPr>
        <w:t>所有值都小于属性中的以下值。</w:t>
      </w:r>
    </w:p>
    <w:p w:rsidR="00323DFE" w:rsidRDefault="00323DFE" w:rsidP="00F46A46">
      <w:pPr>
        <w:spacing w:before="0" w:after="0"/>
        <w:ind w:leftChars="200" w:left="420"/>
        <w:rPr>
          <w:szCs w:val="21"/>
        </w:rPr>
      </w:pPr>
      <w:r w:rsidRPr="00323DFE">
        <w:rPr>
          <w:szCs w:val="21"/>
        </w:rPr>
        <w:t>"&gt;="</w:t>
      </w:r>
    </w:p>
    <w:p w:rsidR="00323DFE" w:rsidRDefault="00323DFE" w:rsidP="00F46A46">
      <w:pPr>
        <w:spacing w:before="0" w:after="0"/>
        <w:ind w:leftChars="400" w:left="840"/>
        <w:rPr>
          <w:szCs w:val="21"/>
        </w:rPr>
      </w:pPr>
      <w:r w:rsidRPr="00323DFE">
        <w:rPr>
          <w:rFonts w:hint="eastAsia"/>
          <w:szCs w:val="21"/>
        </w:rPr>
        <w:t>所有值都大于或等于属性中的以下值。</w:t>
      </w:r>
    </w:p>
    <w:p w:rsidR="00323DFE" w:rsidRDefault="00323DFE" w:rsidP="00F46A46">
      <w:pPr>
        <w:spacing w:before="0" w:after="0"/>
        <w:ind w:leftChars="200" w:left="420"/>
        <w:rPr>
          <w:szCs w:val="21"/>
        </w:rPr>
      </w:pPr>
      <w:r w:rsidRPr="00323DFE">
        <w:rPr>
          <w:szCs w:val="21"/>
        </w:rPr>
        <w:t>"&gt;"</w:t>
      </w:r>
    </w:p>
    <w:p w:rsidR="00323DFE" w:rsidRDefault="00323DFE" w:rsidP="00F46A46">
      <w:pPr>
        <w:spacing w:before="0" w:after="0"/>
        <w:ind w:leftChars="400" w:left="840"/>
        <w:rPr>
          <w:szCs w:val="21"/>
        </w:rPr>
      </w:pPr>
      <w:r w:rsidRPr="00323DFE">
        <w:rPr>
          <w:rFonts w:hint="eastAsia"/>
          <w:szCs w:val="21"/>
        </w:rPr>
        <w:t>所有值都大于属性中的以下值。</w:t>
      </w:r>
    </w:p>
    <w:p w:rsidR="00323DFE" w:rsidRDefault="00323DFE" w:rsidP="00F46A46">
      <w:pPr>
        <w:spacing w:before="0" w:after="0"/>
        <w:ind w:leftChars="200" w:left="420"/>
        <w:rPr>
          <w:szCs w:val="21"/>
        </w:rPr>
      </w:pPr>
      <w:r w:rsidRPr="00323DFE">
        <w:rPr>
          <w:szCs w:val="21"/>
        </w:rPr>
        <w:t>"2d"</w:t>
      </w:r>
    </w:p>
    <w:p w:rsidR="00323DFE" w:rsidRDefault="00323DFE" w:rsidP="00F46A46">
      <w:pPr>
        <w:spacing w:before="0" w:after="0"/>
        <w:ind w:leftChars="400" w:left="840"/>
        <w:rPr>
          <w:szCs w:val="21"/>
        </w:rPr>
      </w:pPr>
      <w:r w:rsidRPr="00323DFE">
        <w:rPr>
          <w:rFonts w:hint="eastAsia"/>
          <w:szCs w:val="21"/>
        </w:rPr>
        <w:t>一个二维矩阵。注意，向量和空矩阵有两个维度，其中一个维度的长度为</w:t>
      </w:r>
      <w:r w:rsidRPr="00323DFE">
        <w:rPr>
          <w:rFonts w:hint="eastAsia"/>
          <w:szCs w:val="21"/>
        </w:rPr>
        <w:t>1</w:t>
      </w:r>
      <w:r w:rsidRPr="00323DFE">
        <w:rPr>
          <w:rFonts w:hint="eastAsia"/>
          <w:szCs w:val="21"/>
        </w:rPr>
        <w:t>，或者两个维度的长度都为</w:t>
      </w:r>
      <w:r w:rsidRPr="00323DFE">
        <w:rPr>
          <w:rFonts w:hint="eastAsia"/>
          <w:szCs w:val="21"/>
        </w:rPr>
        <w:t>0</w:t>
      </w:r>
      <w:r w:rsidRPr="00323DFE">
        <w:rPr>
          <w:rFonts w:hint="eastAsia"/>
          <w:szCs w:val="21"/>
        </w:rPr>
        <w:t>。</w:t>
      </w:r>
    </w:p>
    <w:p w:rsidR="00323DFE" w:rsidRDefault="00323DFE" w:rsidP="00F46A46">
      <w:pPr>
        <w:spacing w:before="0" w:after="0"/>
        <w:ind w:leftChars="200" w:left="420"/>
        <w:rPr>
          <w:szCs w:val="21"/>
        </w:rPr>
      </w:pPr>
      <w:r w:rsidRPr="00323DFE">
        <w:rPr>
          <w:szCs w:val="21"/>
        </w:rPr>
        <w:t>"3d"</w:t>
      </w:r>
    </w:p>
    <w:p w:rsidR="00323DFE" w:rsidRDefault="00323DFE" w:rsidP="00F46A46">
      <w:pPr>
        <w:spacing w:before="0" w:after="0"/>
        <w:ind w:leftChars="400" w:left="840"/>
        <w:rPr>
          <w:szCs w:val="21"/>
        </w:rPr>
      </w:pPr>
      <w:r w:rsidRPr="00323DFE">
        <w:rPr>
          <w:rFonts w:hint="eastAsia"/>
          <w:szCs w:val="21"/>
        </w:rPr>
        <w:t>不超过</w:t>
      </w:r>
      <w:r w:rsidRPr="00323DFE">
        <w:rPr>
          <w:rFonts w:hint="eastAsia"/>
          <w:szCs w:val="21"/>
        </w:rPr>
        <w:t>3</w:t>
      </w:r>
      <w:r w:rsidRPr="00323DFE">
        <w:rPr>
          <w:rFonts w:hint="eastAsia"/>
          <w:szCs w:val="21"/>
        </w:rPr>
        <w:t>个维度。二维矩阵是三维矩阵，其三维长度为</w:t>
      </w:r>
      <w:r w:rsidRPr="00323DFE">
        <w:rPr>
          <w:rFonts w:hint="eastAsia"/>
          <w:szCs w:val="21"/>
        </w:rPr>
        <w:t>1</w:t>
      </w:r>
      <w:r w:rsidRPr="00323DFE">
        <w:rPr>
          <w:rFonts w:hint="eastAsia"/>
          <w:szCs w:val="21"/>
        </w:rPr>
        <w:t>。</w:t>
      </w:r>
    </w:p>
    <w:p w:rsidR="00323DFE" w:rsidRDefault="00323DFE" w:rsidP="00F46A46">
      <w:pPr>
        <w:spacing w:before="0" w:after="0"/>
        <w:ind w:leftChars="200" w:left="420"/>
        <w:rPr>
          <w:szCs w:val="21"/>
        </w:rPr>
      </w:pPr>
      <w:r w:rsidRPr="00323DFE">
        <w:rPr>
          <w:szCs w:val="21"/>
        </w:rPr>
        <w:t>"binary"</w:t>
      </w:r>
    </w:p>
    <w:p w:rsidR="00323DFE" w:rsidRDefault="00323DFE" w:rsidP="00F46A46">
      <w:pPr>
        <w:spacing w:before="0" w:after="0"/>
        <w:ind w:leftChars="400" w:left="840"/>
        <w:rPr>
          <w:szCs w:val="21"/>
        </w:rPr>
      </w:pPr>
      <w:r w:rsidRPr="00323DFE">
        <w:rPr>
          <w:rFonts w:hint="eastAsia"/>
          <w:szCs w:val="21"/>
        </w:rPr>
        <w:t>所有值要么为</w:t>
      </w:r>
      <w:r w:rsidRPr="00323DFE">
        <w:rPr>
          <w:rFonts w:hint="eastAsia"/>
          <w:szCs w:val="21"/>
        </w:rPr>
        <w:t>1</w:t>
      </w:r>
      <w:r w:rsidRPr="00323DFE">
        <w:rPr>
          <w:rFonts w:hint="eastAsia"/>
          <w:szCs w:val="21"/>
        </w:rPr>
        <w:t>，要么为</w:t>
      </w:r>
      <w:r w:rsidRPr="00323DFE">
        <w:rPr>
          <w:rFonts w:hint="eastAsia"/>
          <w:szCs w:val="21"/>
        </w:rPr>
        <w:t>0</w:t>
      </w:r>
      <w:r w:rsidRPr="00323DFE">
        <w:rPr>
          <w:rFonts w:hint="eastAsia"/>
          <w:szCs w:val="21"/>
        </w:rPr>
        <w:t>。</w:t>
      </w:r>
    </w:p>
    <w:p w:rsidR="00323DFE" w:rsidRDefault="00323DFE" w:rsidP="00F46A46">
      <w:pPr>
        <w:spacing w:before="0" w:after="0"/>
        <w:ind w:leftChars="200" w:left="420"/>
        <w:rPr>
          <w:szCs w:val="21"/>
        </w:rPr>
      </w:pPr>
      <w:r w:rsidRPr="00323DFE">
        <w:rPr>
          <w:szCs w:val="21"/>
        </w:rPr>
        <w:t>"column"</w:t>
      </w:r>
    </w:p>
    <w:p w:rsidR="00323DFE" w:rsidRDefault="00323DFE" w:rsidP="00F46A46">
      <w:pPr>
        <w:spacing w:before="0" w:after="0"/>
        <w:ind w:leftChars="400" w:left="840"/>
        <w:rPr>
          <w:szCs w:val="21"/>
        </w:rPr>
      </w:pPr>
      <w:r w:rsidRPr="00323DFE">
        <w:rPr>
          <w:rFonts w:hint="eastAsia"/>
          <w:szCs w:val="21"/>
        </w:rPr>
        <w:t>值排列在单个列中。</w:t>
      </w:r>
    </w:p>
    <w:p w:rsidR="00323DFE" w:rsidRDefault="00323DFE" w:rsidP="00F46A46">
      <w:pPr>
        <w:spacing w:before="0" w:after="0"/>
        <w:ind w:leftChars="200" w:left="420"/>
        <w:rPr>
          <w:szCs w:val="21"/>
        </w:rPr>
      </w:pPr>
      <w:r w:rsidRPr="00323DFE">
        <w:rPr>
          <w:szCs w:val="21"/>
        </w:rPr>
        <w:t>"decreasing"</w:t>
      </w:r>
    </w:p>
    <w:p w:rsidR="00323DFE" w:rsidRDefault="00323DFE" w:rsidP="00F46A46">
      <w:pPr>
        <w:spacing w:before="0" w:after="0"/>
        <w:ind w:leftChars="400" w:left="840"/>
        <w:rPr>
          <w:szCs w:val="21"/>
        </w:rPr>
      </w:pPr>
      <w:r w:rsidRPr="00323DFE">
        <w:rPr>
          <w:rFonts w:hint="eastAsia"/>
          <w:szCs w:val="21"/>
        </w:rPr>
        <w:t>没有任何值是</w:t>
      </w:r>
      <w:r w:rsidRPr="00323DFE">
        <w:rPr>
          <w:rFonts w:hint="eastAsia"/>
          <w:szCs w:val="21"/>
        </w:rPr>
        <w:t>NaN</w:t>
      </w:r>
      <w:r w:rsidRPr="00323DFE">
        <w:rPr>
          <w:rFonts w:hint="eastAsia"/>
          <w:szCs w:val="21"/>
        </w:rPr>
        <w:t>，并且每个值都小于前一个值。</w:t>
      </w:r>
    </w:p>
    <w:p w:rsidR="00323DFE" w:rsidRDefault="00323DFE" w:rsidP="00F46A46">
      <w:pPr>
        <w:spacing w:before="0" w:after="0"/>
        <w:ind w:leftChars="200" w:left="420"/>
        <w:rPr>
          <w:szCs w:val="21"/>
        </w:rPr>
      </w:pPr>
      <w:r w:rsidRPr="00323DFE">
        <w:rPr>
          <w:szCs w:val="21"/>
        </w:rPr>
        <w:t>"diag"</w:t>
      </w:r>
    </w:p>
    <w:p w:rsidR="00323DFE" w:rsidRDefault="00323DFE" w:rsidP="00F46A46">
      <w:pPr>
        <w:spacing w:before="0" w:after="0"/>
        <w:ind w:leftChars="400" w:left="840"/>
        <w:rPr>
          <w:szCs w:val="21"/>
        </w:rPr>
      </w:pPr>
      <w:r w:rsidRPr="00323DFE">
        <w:rPr>
          <w:rFonts w:hint="eastAsia"/>
          <w:szCs w:val="21"/>
        </w:rPr>
        <w:t>值是一个对角矩阵。</w:t>
      </w:r>
    </w:p>
    <w:p w:rsidR="00323DFE" w:rsidRDefault="00323DFE" w:rsidP="00F46A46">
      <w:pPr>
        <w:spacing w:before="0" w:after="0"/>
        <w:ind w:leftChars="200" w:left="420"/>
        <w:rPr>
          <w:szCs w:val="21"/>
        </w:rPr>
      </w:pPr>
      <w:r w:rsidRPr="00323DFE">
        <w:rPr>
          <w:szCs w:val="21"/>
        </w:rPr>
        <w:lastRenderedPageBreak/>
        <w:t>"even"</w:t>
      </w:r>
    </w:p>
    <w:p w:rsidR="00323DFE" w:rsidRDefault="00323DFE" w:rsidP="00F46A46">
      <w:pPr>
        <w:spacing w:before="0" w:after="0"/>
        <w:ind w:leftChars="400" w:left="840"/>
        <w:rPr>
          <w:szCs w:val="21"/>
        </w:rPr>
      </w:pPr>
      <w:r w:rsidRPr="00323DFE">
        <w:rPr>
          <w:rFonts w:hint="eastAsia"/>
          <w:szCs w:val="21"/>
        </w:rPr>
        <w:t>所有的值都是偶数。</w:t>
      </w:r>
    </w:p>
    <w:p w:rsidR="00323DFE" w:rsidRDefault="00323DFE" w:rsidP="00F46A46">
      <w:pPr>
        <w:spacing w:before="0" w:after="0"/>
        <w:ind w:leftChars="200" w:left="420"/>
        <w:rPr>
          <w:szCs w:val="21"/>
        </w:rPr>
      </w:pPr>
      <w:r w:rsidRPr="00323DFE">
        <w:rPr>
          <w:szCs w:val="21"/>
        </w:rPr>
        <w:t>"finite"</w:t>
      </w:r>
    </w:p>
    <w:p w:rsidR="00323DFE" w:rsidRDefault="00323DFE" w:rsidP="00F46A46">
      <w:pPr>
        <w:spacing w:before="0" w:after="0"/>
        <w:ind w:leftChars="400" w:left="840"/>
        <w:rPr>
          <w:szCs w:val="21"/>
        </w:rPr>
      </w:pPr>
      <w:r w:rsidRPr="00323DFE">
        <w:rPr>
          <w:rFonts w:hint="eastAsia"/>
          <w:szCs w:val="21"/>
        </w:rPr>
        <w:t>所有的值都是有限的。</w:t>
      </w:r>
    </w:p>
    <w:p w:rsidR="00323DFE" w:rsidRDefault="00323DFE" w:rsidP="00F46A46">
      <w:pPr>
        <w:spacing w:before="0" w:after="0"/>
        <w:ind w:leftChars="200" w:left="420"/>
        <w:rPr>
          <w:szCs w:val="21"/>
        </w:rPr>
      </w:pPr>
      <w:r w:rsidRPr="00323DFE">
        <w:rPr>
          <w:szCs w:val="21"/>
        </w:rPr>
        <w:t>"increasing"</w:t>
      </w:r>
    </w:p>
    <w:p w:rsidR="00323DFE" w:rsidRDefault="00323DFE" w:rsidP="00F46A46">
      <w:pPr>
        <w:spacing w:before="0" w:after="0"/>
        <w:ind w:leftChars="400" w:left="840"/>
        <w:rPr>
          <w:szCs w:val="21"/>
        </w:rPr>
      </w:pPr>
      <w:r w:rsidRPr="00323DFE">
        <w:rPr>
          <w:rFonts w:hint="eastAsia"/>
          <w:szCs w:val="21"/>
        </w:rPr>
        <w:t>没有一个值是</w:t>
      </w:r>
      <w:r w:rsidRPr="00323DFE">
        <w:rPr>
          <w:rFonts w:hint="eastAsia"/>
          <w:szCs w:val="21"/>
        </w:rPr>
        <w:t>NaN</w:t>
      </w:r>
      <w:r w:rsidRPr="00323DFE">
        <w:rPr>
          <w:rFonts w:hint="eastAsia"/>
          <w:szCs w:val="21"/>
        </w:rPr>
        <w:t>，每个值都大于前一个值。</w:t>
      </w:r>
    </w:p>
    <w:p w:rsidR="00323DFE" w:rsidRDefault="00323DFE" w:rsidP="00F46A46">
      <w:pPr>
        <w:spacing w:before="0" w:after="0"/>
        <w:ind w:leftChars="200" w:left="420"/>
        <w:rPr>
          <w:szCs w:val="21"/>
        </w:rPr>
      </w:pPr>
      <w:r w:rsidRPr="00323DFE">
        <w:rPr>
          <w:szCs w:val="21"/>
        </w:rPr>
        <w:t>"integer"</w:t>
      </w:r>
    </w:p>
    <w:p w:rsidR="00323DFE" w:rsidRDefault="00323DFE" w:rsidP="00F46A46">
      <w:pPr>
        <w:spacing w:before="0" w:after="0"/>
        <w:ind w:leftChars="400" w:left="840"/>
        <w:rPr>
          <w:szCs w:val="21"/>
        </w:rPr>
      </w:pPr>
      <w:r w:rsidRPr="00323DFE">
        <w:rPr>
          <w:rFonts w:hint="eastAsia"/>
          <w:szCs w:val="21"/>
        </w:rPr>
        <w:t>所有值均为整型。这与使用</w:t>
      </w:r>
      <w:r w:rsidRPr="00323DFE">
        <w:rPr>
          <w:rFonts w:hint="eastAsia"/>
          <w:szCs w:val="21"/>
        </w:rPr>
        <w:t>isinteger</w:t>
      </w:r>
      <w:r w:rsidRPr="00323DFE">
        <w:rPr>
          <w:rFonts w:hint="eastAsia"/>
          <w:szCs w:val="21"/>
        </w:rPr>
        <w:t>不同，后者只检查其是否是整数类型。这将检查</w:t>
      </w:r>
      <w:r w:rsidRPr="00323DFE">
        <w:rPr>
          <w:rFonts w:hint="eastAsia"/>
          <w:szCs w:val="21"/>
        </w:rPr>
        <w:t>A</w:t>
      </w:r>
      <w:r w:rsidRPr="00323DFE">
        <w:rPr>
          <w:rFonts w:hint="eastAsia"/>
          <w:szCs w:val="21"/>
        </w:rPr>
        <w:t>中的每个值是否为整数值，也就是说，它没有小数部分。</w:t>
      </w:r>
    </w:p>
    <w:p w:rsidR="00323DFE" w:rsidRDefault="00323DFE" w:rsidP="00F46A46">
      <w:pPr>
        <w:spacing w:before="0" w:after="0"/>
        <w:ind w:leftChars="200" w:left="420"/>
        <w:rPr>
          <w:szCs w:val="21"/>
        </w:rPr>
      </w:pPr>
      <w:r w:rsidRPr="00323DFE">
        <w:rPr>
          <w:szCs w:val="21"/>
        </w:rPr>
        <w:t>"ncols"</w:t>
      </w:r>
    </w:p>
    <w:p w:rsidR="00323DFE" w:rsidRDefault="00323DFE" w:rsidP="00F46A46">
      <w:pPr>
        <w:spacing w:before="0" w:after="0"/>
        <w:ind w:leftChars="400" w:left="840"/>
        <w:rPr>
          <w:szCs w:val="21"/>
        </w:rPr>
      </w:pPr>
      <w:r w:rsidRPr="00323DFE">
        <w:rPr>
          <w:rFonts w:hint="eastAsia"/>
          <w:szCs w:val="21"/>
        </w:rPr>
        <w:t>具有与属性中的下一个值完全相同的列。</w:t>
      </w:r>
    </w:p>
    <w:p w:rsidR="00323DFE" w:rsidRDefault="00323DFE" w:rsidP="00F46A46">
      <w:pPr>
        <w:spacing w:before="0" w:after="0"/>
        <w:ind w:leftChars="200" w:left="420"/>
        <w:rPr>
          <w:szCs w:val="21"/>
        </w:rPr>
      </w:pPr>
      <w:r w:rsidRPr="00323DFE">
        <w:rPr>
          <w:szCs w:val="21"/>
        </w:rPr>
        <w:t>"ndims"</w:t>
      </w:r>
    </w:p>
    <w:p w:rsidR="00323DFE" w:rsidRDefault="00323DFE" w:rsidP="00F46A46">
      <w:pPr>
        <w:spacing w:before="0" w:after="0"/>
        <w:ind w:leftChars="400" w:left="840"/>
        <w:rPr>
          <w:szCs w:val="21"/>
        </w:rPr>
      </w:pPr>
      <w:r w:rsidRPr="00323DFE">
        <w:rPr>
          <w:rFonts w:hint="eastAsia"/>
          <w:szCs w:val="21"/>
        </w:rPr>
        <w:t>具有与属性中的下一个值完全相同的维度。</w:t>
      </w:r>
    </w:p>
    <w:p w:rsidR="00323DFE" w:rsidRDefault="00323DFE" w:rsidP="00F46A46">
      <w:pPr>
        <w:spacing w:before="0" w:after="0"/>
        <w:ind w:leftChars="200" w:left="420"/>
        <w:rPr>
          <w:szCs w:val="21"/>
        </w:rPr>
      </w:pPr>
      <w:r w:rsidRPr="00323DFE">
        <w:rPr>
          <w:szCs w:val="21"/>
        </w:rPr>
        <w:t>"nondecreasing"</w:t>
      </w:r>
    </w:p>
    <w:p w:rsidR="00323DFE" w:rsidRDefault="00323DFE" w:rsidP="00F46A46">
      <w:pPr>
        <w:spacing w:before="0" w:after="0"/>
        <w:ind w:leftChars="400" w:left="840"/>
        <w:rPr>
          <w:szCs w:val="21"/>
        </w:rPr>
      </w:pPr>
      <w:r w:rsidRPr="00323DFE">
        <w:rPr>
          <w:rFonts w:hint="eastAsia"/>
          <w:szCs w:val="21"/>
        </w:rPr>
        <w:t>任何值都不是</w:t>
      </w:r>
      <w:r w:rsidRPr="00323DFE">
        <w:rPr>
          <w:rFonts w:hint="eastAsia"/>
          <w:szCs w:val="21"/>
        </w:rPr>
        <w:t>NaN</w:t>
      </w:r>
      <w:r w:rsidRPr="00323DFE">
        <w:rPr>
          <w:rFonts w:hint="eastAsia"/>
          <w:szCs w:val="21"/>
        </w:rPr>
        <w:t>，每个值都大于等于前一个值。</w:t>
      </w:r>
    </w:p>
    <w:p w:rsidR="00323DFE" w:rsidRDefault="00323DFE" w:rsidP="00F46A46">
      <w:pPr>
        <w:spacing w:before="0" w:after="0"/>
        <w:ind w:leftChars="200" w:left="420"/>
        <w:rPr>
          <w:szCs w:val="21"/>
        </w:rPr>
      </w:pPr>
      <w:r w:rsidRPr="00323DFE">
        <w:rPr>
          <w:szCs w:val="21"/>
        </w:rPr>
        <w:t>"nonempty"</w:t>
      </w:r>
    </w:p>
    <w:p w:rsidR="00323DFE" w:rsidRDefault="00323DFE" w:rsidP="00F46A46">
      <w:pPr>
        <w:spacing w:before="0" w:after="0"/>
        <w:ind w:leftChars="400" w:left="840"/>
        <w:rPr>
          <w:szCs w:val="21"/>
        </w:rPr>
      </w:pPr>
      <w:r w:rsidRPr="00323DFE">
        <w:rPr>
          <w:rFonts w:hint="eastAsia"/>
          <w:szCs w:val="21"/>
        </w:rPr>
        <w:t>它不是空的。</w:t>
      </w:r>
    </w:p>
    <w:p w:rsidR="00323DFE" w:rsidRDefault="00323DFE" w:rsidP="00F46A46">
      <w:pPr>
        <w:spacing w:before="0" w:after="0"/>
        <w:ind w:leftChars="200" w:left="420"/>
        <w:rPr>
          <w:szCs w:val="21"/>
        </w:rPr>
      </w:pPr>
      <w:r w:rsidRPr="00323DFE">
        <w:rPr>
          <w:szCs w:val="21"/>
        </w:rPr>
        <w:t>"nonincreasing"</w:t>
      </w:r>
    </w:p>
    <w:p w:rsidR="00323DFE" w:rsidRDefault="00323DFE" w:rsidP="00F46A46">
      <w:pPr>
        <w:spacing w:before="0" w:after="0"/>
        <w:ind w:leftChars="400" w:left="840"/>
        <w:rPr>
          <w:szCs w:val="21"/>
        </w:rPr>
      </w:pPr>
      <w:r w:rsidRPr="00323DFE">
        <w:rPr>
          <w:rFonts w:hint="eastAsia"/>
          <w:szCs w:val="21"/>
        </w:rPr>
        <w:t>没有任何值是</w:t>
      </w:r>
      <w:r w:rsidRPr="00323DFE">
        <w:rPr>
          <w:rFonts w:hint="eastAsia"/>
          <w:szCs w:val="21"/>
        </w:rPr>
        <w:t>NaN</w:t>
      </w:r>
      <w:r w:rsidRPr="00323DFE">
        <w:rPr>
          <w:rFonts w:hint="eastAsia"/>
          <w:szCs w:val="21"/>
        </w:rPr>
        <w:t>，并且每个值都小于或等于前一个值。</w:t>
      </w:r>
    </w:p>
    <w:p w:rsidR="00323DFE" w:rsidRDefault="00323DFE" w:rsidP="00F46A46">
      <w:pPr>
        <w:spacing w:before="0" w:after="0"/>
        <w:ind w:leftChars="200" w:left="420"/>
        <w:rPr>
          <w:szCs w:val="21"/>
        </w:rPr>
      </w:pPr>
      <w:r w:rsidRPr="00323DFE">
        <w:rPr>
          <w:szCs w:val="21"/>
        </w:rPr>
        <w:t>"nonnan"</w:t>
      </w:r>
    </w:p>
    <w:p w:rsidR="00323DFE" w:rsidRDefault="00323DFE" w:rsidP="00F46A46">
      <w:pPr>
        <w:spacing w:before="0" w:after="0"/>
        <w:ind w:leftChars="400" w:left="840"/>
        <w:rPr>
          <w:szCs w:val="21"/>
        </w:rPr>
      </w:pPr>
      <w:r w:rsidRPr="00323DFE">
        <w:rPr>
          <w:rFonts w:hint="eastAsia"/>
          <w:szCs w:val="21"/>
        </w:rPr>
        <w:t>没有值是</w:t>
      </w:r>
      <w:r w:rsidRPr="00323DFE">
        <w:rPr>
          <w:rFonts w:hint="eastAsia"/>
          <w:szCs w:val="21"/>
        </w:rPr>
        <w:t>NaN</w:t>
      </w:r>
      <w:r w:rsidRPr="00323DFE">
        <w:rPr>
          <w:rFonts w:hint="eastAsia"/>
          <w:szCs w:val="21"/>
        </w:rPr>
        <w:t>。</w:t>
      </w:r>
    </w:p>
    <w:p w:rsidR="00323DFE" w:rsidRDefault="00323DFE" w:rsidP="00F46A46">
      <w:pPr>
        <w:spacing w:before="0" w:after="0"/>
        <w:ind w:leftChars="200" w:left="420"/>
        <w:rPr>
          <w:szCs w:val="21"/>
        </w:rPr>
      </w:pPr>
      <w:r w:rsidRPr="00323DFE">
        <w:rPr>
          <w:szCs w:val="21"/>
        </w:rPr>
        <w:t>"nonnegative"</w:t>
      </w:r>
    </w:p>
    <w:p w:rsidR="00323DFE" w:rsidRDefault="00323DFE" w:rsidP="00F46A46">
      <w:pPr>
        <w:spacing w:before="0" w:after="0"/>
        <w:ind w:leftChars="400" w:left="840"/>
        <w:rPr>
          <w:szCs w:val="21"/>
        </w:rPr>
      </w:pPr>
      <w:r w:rsidRPr="00323DFE">
        <w:rPr>
          <w:rFonts w:hint="eastAsia"/>
          <w:szCs w:val="21"/>
        </w:rPr>
        <w:t>所有值都是非负的。</w:t>
      </w:r>
    </w:p>
    <w:p w:rsidR="00323DFE" w:rsidRDefault="00323DFE" w:rsidP="00F46A46">
      <w:pPr>
        <w:spacing w:before="0" w:after="0"/>
        <w:ind w:leftChars="200" w:left="420"/>
        <w:rPr>
          <w:szCs w:val="21"/>
        </w:rPr>
      </w:pPr>
      <w:r w:rsidRPr="00323DFE">
        <w:rPr>
          <w:szCs w:val="21"/>
        </w:rPr>
        <w:t>"nonsparse"</w:t>
      </w:r>
    </w:p>
    <w:p w:rsidR="00323DFE" w:rsidRDefault="00323DFE" w:rsidP="00F46A46">
      <w:pPr>
        <w:spacing w:before="0" w:after="0"/>
        <w:ind w:leftChars="400" w:left="840"/>
        <w:rPr>
          <w:szCs w:val="21"/>
        </w:rPr>
      </w:pPr>
      <w:r w:rsidRPr="00323DFE">
        <w:rPr>
          <w:rFonts w:hint="eastAsia"/>
          <w:szCs w:val="21"/>
        </w:rPr>
        <w:t>它不是一个稀疏矩阵。</w:t>
      </w:r>
    </w:p>
    <w:p w:rsidR="00323DFE" w:rsidRDefault="00323DFE" w:rsidP="00F46A46">
      <w:pPr>
        <w:spacing w:before="0" w:after="0"/>
        <w:ind w:leftChars="200" w:left="420"/>
        <w:rPr>
          <w:szCs w:val="21"/>
        </w:rPr>
      </w:pPr>
      <w:r w:rsidRPr="00323DFE">
        <w:rPr>
          <w:szCs w:val="21"/>
        </w:rPr>
        <w:t>"nonzero"</w:t>
      </w:r>
    </w:p>
    <w:p w:rsidR="00323DFE" w:rsidRDefault="00323DFE" w:rsidP="00F46A46">
      <w:pPr>
        <w:spacing w:before="0" w:after="0"/>
        <w:ind w:leftChars="400" w:left="840"/>
        <w:rPr>
          <w:szCs w:val="21"/>
        </w:rPr>
      </w:pPr>
      <w:r w:rsidRPr="00323DFE">
        <w:rPr>
          <w:rFonts w:hint="eastAsia"/>
          <w:szCs w:val="21"/>
        </w:rPr>
        <w:t>没有值是零。</w:t>
      </w:r>
    </w:p>
    <w:p w:rsidR="00323DFE" w:rsidRDefault="00323DFE" w:rsidP="00F46A46">
      <w:pPr>
        <w:spacing w:before="0" w:after="0"/>
        <w:ind w:leftChars="200" w:left="420"/>
        <w:rPr>
          <w:szCs w:val="21"/>
        </w:rPr>
      </w:pPr>
      <w:r w:rsidRPr="00323DFE">
        <w:rPr>
          <w:szCs w:val="21"/>
        </w:rPr>
        <w:t>"nrows"</w:t>
      </w:r>
    </w:p>
    <w:p w:rsidR="00323DFE" w:rsidRDefault="00323DFE" w:rsidP="00F46A46">
      <w:pPr>
        <w:spacing w:before="0" w:after="0"/>
        <w:ind w:leftChars="400" w:left="840"/>
        <w:rPr>
          <w:szCs w:val="21"/>
        </w:rPr>
      </w:pPr>
      <w:r w:rsidRPr="00323DFE">
        <w:rPr>
          <w:rFonts w:hint="eastAsia"/>
          <w:szCs w:val="21"/>
        </w:rPr>
        <w:t>具有与属性中的下一个值完全相同的行数。</w:t>
      </w:r>
    </w:p>
    <w:p w:rsidR="00323DFE" w:rsidRDefault="00323DFE" w:rsidP="00F46A46">
      <w:pPr>
        <w:spacing w:before="0" w:after="0"/>
        <w:ind w:leftChars="200" w:left="420"/>
        <w:rPr>
          <w:szCs w:val="21"/>
        </w:rPr>
      </w:pPr>
      <w:r w:rsidRPr="00323DFE">
        <w:rPr>
          <w:szCs w:val="21"/>
        </w:rPr>
        <w:t>"numel"</w:t>
      </w:r>
    </w:p>
    <w:p w:rsidR="00323DFE" w:rsidRDefault="00323DFE" w:rsidP="00F46A46">
      <w:pPr>
        <w:spacing w:before="0" w:after="0"/>
        <w:ind w:leftChars="400" w:left="840"/>
        <w:rPr>
          <w:szCs w:val="21"/>
        </w:rPr>
      </w:pPr>
      <w:r w:rsidRPr="00323DFE">
        <w:rPr>
          <w:rFonts w:hint="eastAsia"/>
          <w:szCs w:val="21"/>
        </w:rPr>
        <w:t>具有与属性中的下一个值相同数量的元素。</w:t>
      </w:r>
    </w:p>
    <w:p w:rsidR="00323DFE" w:rsidRDefault="00323DFE" w:rsidP="00F46A46">
      <w:pPr>
        <w:spacing w:before="0" w:after="0"/>
        <w:ind w:leftChars="200" w:left="420"/>
        <w:rPr>
          <w:szCs w:val="21"/>
        </w:rPr>
      </w:pPr>
      <w:r w:rsidRPr="00323DFE">
        <w:rPr>
          <w:szCs w:val="21"/>
        </w:rPr>
        <w:t>"odd"</w:t>
      </w:r>
    </w:p>
    <w:p w:rsidR="00323DFE" w:rsidRDefault="00323DFE" w:rsidP="00F46A46">
      <w:pPr>
        <w:spacing w:before="0" w:after="0"/>
        <w:ind w:leftChars="400" w:left="840"/>
        <w:rPr>
          <w:szCs w:val="21"/>
        </w:rPr>
      </w:pPr>
      <w:r w:rsidRPr="00323DFE">
        <w:rPr>
          <w:rFonts w:hint="eastAsia"/>
          <w:szCs w:val="21"/>
        </w:rPr>
        <w:t>所有值都是奇数。</w:t>
      </w:r>
    </w:p>
    <w:p w:rsidR="00323DFE" w:rsidRDefault="00323DFE" w:rsidP="00F46A46">
      <w:pPr>
        <w:spacing w:before="0" w:after="0"/>
        <w:ind w:leftChars="200" w:left="420"/>
        <w:rPr>
          <w:szCs w:val="21"/>
        </w:rPr>
      </w:pPr>
      <w:r w:rsidRPr="00323DFE">
        <w:rPr>
          <w:szCs w:val="21"/>
        </w:rPr>
        <w:t>"positive"</w:t>
      </w:r>
    </w:p>
    <w:p w:rsidR="00C178E2" w:rsidRDefault="00323DFE" w:rsidP="00F46A46">
      <w:pPr>
        <w:spacing w:before="0" w:after="0"/>
        <w:ind w:leftChars="400" w:left="840"/>
        <w:rPr>
          <w:szCs w:val="21"/>
        </w:rPr>
      </w:pPr>
      <w:r w:rsidRPr="00323DFE">
        <w:rPr>
          <w:rFonts w:hint="eastAsia"/>
          <w:szCs w:val="21"/>
        </w:rPr>
        <w:t>所有值都是正的。</w:t>
      </w:r>
    </w:p>
    <w:p w:rsidR="00C178E2" w:rsidRDefault="00C178E2" w:rsidP="00F46A46">
      <w:pPr>
        <w:spacing w:before="0" w:after="0"/>
        <w:ind w:leftChars="200" w:left="420"/>
        <w:rPr>
          <w:szCs w:val="21"/>
        </w:rPr>
      </w:pPr>
      <w:r w:rsidRPr="00C178E2">
        <w:rPr>
          <w:szCs w:val="21"/>
        </w:rPr>
        <w:t>"real"</w:t>
      </w:r>
    </w:p>
    <w:p w:rsidR="00C178E2" w:rsidRDefault="00C178E2" w:rsidP="00F46A46">
      <w:pPr>
        <w:spacing w:before="0" w:after="0"/>
        <w:ind w:leftChars="400" w:left="840"/>
        <w:rPr>
          <w:szCs w:val="21"/>
        </w:rPr>
      </w:pPr>
      <w:r w:rsidRPr="00C178E2">
        <w:rPr>
          <w:rFonts w:hint="eastAsia"/>
          <w:szCs w:val="21"/>
        </w:rPr>
        <w:t>它是一个非复矩阵。</w:t>
      </w:r>
    </w:p>
    <w:p w:rsidR="00C178E2" w:rsidRDefault="00C178E2" w:rsidP="00F46A46">
      <w:pPr>
        <w:spacing w:before="0" w:after="0"/>
        <w:ind w:leftChars="200" w:left="420"/>
        <w:rPr>
          <w:szCs w:val="21"/>
        </w:rPr>
      </w:pPr>
      <w:r w:rsidRPr="00C178E2">
        <w:rPr>
          <w:szCs w:val="21"/>
        </w:rPr>
        <w:t>"row"</w:t>
      </w:r>
    </w:p>
    <w:p w:rsidR="00C178E2" w:rsidRDefault="00C178E2" w:rsidP="00F46A46">
      <w:pPr>
        <w:spacing w:before="0" w:after="0"/>
        <w:ind w:leftChars="400" w:left="840"/>
        <w:rPr>
          <w:szCs w:val="21"/>
        </w:rPr>
      </w:pPr>
      <w:r w:rsidRPr="00C178E2">
        <w:rPr>
          <w:rFonts w:hint="eastAsia"/>
          <w:szCs w:val="21"/>
        </w:rPr>
        <w:t>值排列在单行中。</w:t>
      </w:r>
    </w:p>
    <w:p w:rsidR="00323DFE" w:rsidRDefault="00C178E2" w:rsidP="00F46A46">
      <w:pPr>
        <w:spacing w:before="0" w:after="0"/>
        <w:ind w:leftChars="200" w:left="420"/>
        <w:rPr>
          <w:szCs w:val="21"/>
        </w:rPr>
      </w:pPr>
      <w:r w:rsidRPr="00C178E2">
        <w:rPr>
          <w:szCs w:val="21"/>
        </w:rPr>
        <w:t>"scalar"</w:t>
      </w:r>
    </w:p>
    <w:p w:rsidR="00C178E2" w:rsidRDefault="00C178E2" w:rsidP="00F46A46">
      <w:pPr>
        <w:spacing w:before="0" w:after="0"/>
        <w:ind w:leftChars="400" w:left="840"/>
        <w:rPr>
          <w:szCs w:val="21"/>
        </w:rPr>
      </w:pPr>
      <w:r w:rsidRPr="00C178E2">
        <w:rPr>
          <w:rFonts w:hint="eastAsia"/>
          <w:szCs w:val="21"/>
        </w:rPr>
        <w:t>它是一个标量。</w:t>
      </w:r>
    </w:p>
    <w:p w:rsidR="00C178E2" w:rsidRDefault="00C178E2" w:rsidP="00F46A46">
      <w:pPr>
        <w:spacing w:before="0" w:after="0"/>
        <w:ind w:leftChars="200" w:left="420"/>
        <w:rPr>
          <w:szCs w:val="21"/>
        </w:rPr>
      </w:pPr>
      <w:r w:rsidRPr="00C178E2">
        <w:rPr>
          <w:szCs w:val="21"/>
        </w:rPr>
        <w:t>"size"</w:t>
      </w:r>
    </w:p>
    <w:p w:rsidR="00C178E2" w:rsidRDefault="00C178E2" w:rsidP="00F46A46">
      <w:pPr>
        <w:spacing w:before="0" w:after="0"/>
        <w:ind w:leftChars="400" w:left="840"/>
        <w:rPr>
          <w:szCs w:val="21"/>
        </w:rPr>
      </w:pPr>
      <w:r w:rsidRPr="00C178E2">
        <w:rPr>
          <w:rFonts w:hint="eastAsia"/>
          <w:szCs w:val="21"/>
        </w:rPr>
        <w:t>它的长度等于下一个属性的值。下一个值必须是包含每个维度长度的数组。如果要忽略某个维度的检查，可以使用</w:t>
      </w:r>
      <w:r w:rsidRPr="00C178E2">
        <w:rPr>
          <w:rFonts w:hint="eastAsia"/>
          <w:szCs w:val="21"/>
        </w:rPr>
        <w:t>NaN</w:t>
      </w:r>
      <w:r w:rsidRPr="00C178E2">
        <w:rPr>
          <w:rFonts w:hint="eastAsia"/>
          <w:szCs w:val="21"/>
        </w:rPr>
        <w:t>的值。</w:t>
      </w:r>
    </w:p>
    <w:p w:rsidR="00C178E2" w:rsidRDefault="00C178E2" w:rsidP="00F46A46">
      <w:pPr>
        <w:spacing w:before="0" w:after="0"/>
        <w:ind w:leftChars="200" w:left="420"/>
        <w:rPr>
          <w:szCs w:val="21"/>
        </w:rPr>
      </w:pPr>
      <w:r w:rsidRPr="00C178E2">
        <w:rPr>
          <w:szCs w:val="21"/>
        </w:rPr>
        <w:lastRenderedPageBreak/>
        <w:t>"square"</w:t>
      </w:r>
    </w:p>
    <w:p w:rsidR="00C178E2" w:rsidRDefault="00C178E2" w:rsidP="00F46A46">
      <w:pPr>
        <w:spacing w:before="0" w:after="0"/>
        <w:ind w:leftChars="400" w:left="840"/>
        <w:rPr>
          <w:szCs w:val="21"/>
        </w:rPr>
      </w:pPr>
      <w:r w:rsidRPr="00C178E2">
        <w:rPr>
          <w:rFonts w:hint="eastAsia"/>
          <w:szCs w:val="21"/>
        </w:rPr>
        <w:t>是一个方阵。</w:t>
      </w:r>
    </w:p>
    <w:p w:rsidR="00C178E2" w:rsidRDefault="00C178E2" w:rsidP="00F46A46">
      <w:pPr>
        <w:spacing w:before="0" w:after="0"/>
        <w:ind w:leftChars="200" w:left="420"/>
        <w:rPr>
          <w:szCs w:val="21"/>
        </w:rPr>
      </w:pPr>
      <w:r w:rsidRPr="00C178E2">
        <w:rPr>
          <w:szCs w:val="21"/>
        </w:rPr>
        <w:t>"vector"</w:t>
      </w:r>
    </w:p>
    <w:p w:rsidR="00C178E2" w:rsidRPr="00C178E2" w:rsidRDefault="00C178E2" w:rsidP="00F46A46">
      <w:pPr>
        <w:spacing w:before="0" w:after="0"/>
        <w:ind w:leftChars="400" w:left="840"/>
        <w:rPr>
          <w:szCs w:val="21"/>
        </w:rPr>
      </w:pPr>
      <w:r w:rsidRPr="00C178E2">
        <w:rPr>
          <w:rFonts w:hint="eastAsia"/>
          <w:szCs w:val="21"/>
        </w:rPr>
        <w:t>值排列在单个向量</w:t>
      </w:r>
      <w:r w:rsidRPr="00C178E2">
        <w:rPr>
          <w:rFonts w:hint="eastAsia"/>
          <w:szCs w:val="21"/>
        </w:rPr>
        <w:t>(</w:t>
      </w:r>
      <w:r w:rsidRPr="00C178E2">
        <w:rPr>
          <w:rFonts w:hint="eastAsia"/>
          <w:szCs w:val="21"/>
        </w:rPr>
        <w:t>列或向量</w:t>
      </w:r>
      <w:r w:rsidRPr="00C178E2">
        <w:rPr>
          <w:rFonts w:hint="eastAsia"/>
          <w:szCs w:val="21"/>
        </w:rPr>
        <w:t>)</w:t>
      </w:r>
      <w:r w:rsidRPr="00C178E2">
        <w:rPr>
          <w:rFonts w:hint="eastAsia"/>
          <w:szCs w:val="21"/>
        </w:rPr>
        <w:t>中。</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isa, validatestring, inputParser</w:t>
      </w:r>
      <w:r w:rsidRPr="00C178E2">
        <w:rPr>
          <w:rFonts w:hint="eastAsia"/>
          <w:szCs w:val="21"/>
        </w:rPr>
        <w:t>。</w:t>
      </w:r>
    </w:p>
    <w:p w:rsidR="00C178E2" w:rsidRDefault="00C178E2" w:rsidP="00F46A46">
      <w:pPr>
        <w:spacing w:beforeLines="50" w:before="156" w:afterLines="50" w:after="156"/>
        <w:rPr>
          <w:szCs w:val="21"/>
        </w:rPr>
      </w:pPr>
      <w:r w:rsidRPr="00C178E2">
        <w:rPr>
          <w:rFonts w:hint="eastAsia"/>
          <w:szCs w:val="21"/>
        </w:rPr>
        <w:t>作为</w:t>
      </w:r>
      <w:r w:rsidRPr="00C178E2">
        <w:rPr>
          <w:rFonts w:hint="eastAsia"/>
          <w:szCs w:val="21"/>
        </w:rPr>
        <w:t>validateattributes</w:t>
      </w:r>
      <w:r w:rsidRPr="00C178E2">
        <w:rPr>
          <w:rFonts w:hint="eastAsia"/>
          <w:szCs w:val="21"/>
        </w:rPr>
        <w:t>的替代方案，有几个更短的方便函数用于检查单个属性。</w:t>
      </w:r>
    </w:p>
    <w:p w:rsidR="00C178E2" w:rsidRPr="003214F2" w:rsidRDefault="00C178E2" w:rsidP="00F46A46">
      <w:pPr>
        <w:spacing w:before="0" w:after="0"/>
        <w:rPr>
          <w:i/>
          <w:szCs w:val="21"/>
        </w:rPr>
      </w:pPr>
      <w:r w:rsidRPr="00C178E2">
        <w:rPr>
          <w:szCs w:val="21"/>
        </w:rPr>
        <w:t>:</w:t>
      </w:r>
      <w:r w:rsidRPr="003214F2">
        <w:rPr>
          <w:i/>
          <w:szCs w:val="21"/>
        </w:rPr>
        <w:t xml:space="preserve"> </w:t>
      </w:r>
      <w:r w:rsidRPr="003214F2">
        <w:rPr>
          <w:b/>
          <w:szCs w:val="21"/>
        </w:rPr>
        <w:t>mustBeFinite</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是有限的。</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的任何元素不是由</w:t>
      </w:r>
      <w:r w:rsidRPr="00C178E2">
        <w:rPr>
          <w:rFonts w:hint="eastAsia"/>
          <w:szCs w:val="21"/>
        </w:rPr>
        <w:t>isfinite (x)</w:t>
      </w:r>
      <w:r w:rsidRPr="00C178E2">
        <w:rPr>
          <w:rFonts w:hint="eastAsia"/>
          <w:szCs w:val="21"/>
        </w:rPr>
        <w:t>确定的有限元素，则引发错误。</w:t>
      </w:r>
    </w:p>
    <w:p w:rsidR="00C178E2" w:rsidRDefault="00F46A46" w:rsidP="00F46A46">
      <w:pPr>
        <w:spacing w:before="0" w:after="0"/>
        <w:ind w:leftChars="200" w:left="420"/>
        <w:rPr>
          <w:szCs w:val="21"/>
        </w:rPr>
      </w:pPr>
      <w:r w:rsidRPr="003214F2">
        <w:rPr>
          <w:rFonts w:hint="eastAsia"/>
          <w:b/>
          <w:szCs w:val="21"/>
        </w:rPr>
        <w:t>参见</w:t>
      </w:r>
      <w:r w:rsidR="00C178E2" w:rsidRPr="003214F2">
        <w:rPr>
          <w:b/>
          <w:szCs w:val="21"/>
        </w:rPr>
        <w:t>:</w:t>
      </w:r>
      <w:r w:rsidR="00C178E2" w:rsidRPr="00C178E2">
        <w:rPr>
          <w:rFonts w:hint="eastAsia"/>
          <w:szCs w:val="21"/>
        </w:rPr>
        <w:t>必能南，是有限的。</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mustBeGreaterThan</w:t>
      </w:r>
      <w:r w:rsidRPr="003214F2">
        <w:rPr>
          <w:i/>
          <w:szCs w:val="21"/>
        </w:rPr>
        <w:t xml:space="preserve"> (x, c)</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大于</w:t>
      </w:r>
      <w:r w:rsidRPr="00C178E2">
        <w:rPr>
          <w:rFonts w:hint="eastAsia"/>
          <w:szCs w:val="21"/>
        </w:rPr>
        <w:t>c</w:t>
      </w:r>
      <w:r w:rsidRPr="00C178E2">
        <w:rPr>
          <w:rFonts w:hint="eastAsia"/>
          <w:szCs w:val="21"/>
        </w:rPr>
        <w:t>。</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的任何元素不大于</w:t>
      </w:r>
      <w:r w:rsidRPr="00C178E2">
        <w:rPr>
          <w:rFonts w:hint="eastAsia"/>
          <w:szCs w:val="21"/>
        </w:rPr>
        <w:t>c</w:t>
      </w:r>
      <w:r w:rsidRPr="00C178E2">
        <w:rPr>
          <w:rFonts w:hint="eastAsia"/>
          <w:szCs w:val="21"/>
        </w:rPr>
        <w:t>，由</w:t>
      </w:r>
      <w:r w:rsidRPr="00C178E2">
        <w:rPr>
          <w:rFonts w:hint="eastAsia"/>
          <w:szCs w:val="21"/>
        </w:rPr>
        <w:t>x &gt; c</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mustbegreaterthanoreequal, mustBeLessThan, gt</w:t>
      </w:r>
      <w:r w:rsidRPr="00C178E2">
        <w:rPr>
          <w:rFonts w:hint="eastAsia"/>
          <w:szCs w:val="21"/>
        </w:rPr>
        <w:t>。</w:t>
      </w:r>
    </w:p>
    <w:p w:rsidR="00C178E2" w:rsidRPr="003214F2" w:rsidRDefault="00C178E2" w:rsidP="00F46A46">
      <w:pPr>
        <w:spacing w:beforeLines="50" w:before="156" w:after="0"/>
        <w:rPr>
          <w:i/>
          <w:szCs w:val="21"/>
        </w:rPr>
      </w:pPr>
      <w:r w:rsidRPr="00C178E2">
        <w:rPr>
          <w:szCs w:val="21"/>
        </w:rPr>
        <w:t>:</w:t>
      </w:r>
      <w:r w:rsidRPr="003214F2">
        <w:rPr>
          <w:i/>
          <w:szCs w:val="21"/>
        </w:rPr>
        <w:t xml:space="preserve"> </w:t>
      </w:r>
      <w:r w:rsidRPr="003214F2">
        <w:rPr>
          <w:b/>
          <w:szCs w:val="21"/>
        </w:rPr>
        <w:t>mustBeGreaterThanOrEqual</w:t>
      </w:r>
      <w:r w:rsidRPr="003214F2">
        <w:rPr>
          <w:i/>
          <w:szCs w:val="21"/>
        </w:rPr>
        <w:t xml:space="preserve"> (x, c)</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大于等于</w:t>
      </w:r>
      <w:r w:rsidRPr="00C178E2">
        <w:rPr>
          <w:rFonts w:hint="eastAsia"/>
          <w:szCs w:val="21"/>
        </w:rPr>
        <w:t>c</w:t>
      </w:r>
      <w:r w:rsidRPr="00C178E2">
        <w:rPr>
          <w:rFonts w:hint="eastAsia"/>
          <w:szCs w:val="21"/>
        </w:rPr>
        <w:t>。</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的任何元素不大于或等于</w:t>
      </w:r>
      <w:r w:rsidRPr="00C178E2">
        <w:rPr>
          <w:rFonts w:hint="eastAsia"/>
          <w:szCs w:val="21"/>
        </w:rPr>
        <w:t>c</w:t>
      </w:r>
      <w:r w:rsidRPr="00C178E2">
        <w:rPr>
          <w:rFonts w:hint="eastAsia"/>
          <w:szCs w:val="21"/>
        </w:rPr>
        <w:t>，由</w:t>
      </w:r>
      <w:r w:rsidRPr="00C178E2">
        <w:rPr>
          <w:rFonts w:hint="eastAsia"/>
          <w:szCs w:val="21"/>
        </w:rPr>
        <w:t>x &gt;= c</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必须大于等于，必须小于等于，等。</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mustBeInteger</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为整数值</w:t>
      </w:r>
      <w:r w:rsidRPr="00C178E2">
        <w:rPr>
          <w:rFonts w:hint="eastAsia"/>
          <w:szCs w:val="21"/>
        </w:rPr>
        <w:t>(</w:t>
      </w:r>
      <w:r w:rsidRPr="00C178E2">
        <w:rPr>
          <w:rFonts w:hint="eastAsia"/>
          <w:szCs w:val="21"/>
        </w:rPr>
        <w:t>但不一定是整型</w:t>
      </w:r>
      <w:r w:rsidRPr="00C178E2">
        <w:rPr>
          <w:rFonts w:hint="eastAsia"/>
          <w:szCs w:val="21"/>
        </w:rPr>
        <w:t>)</w:t>
      </w:r>
      <w:r w:rsidRPr="00C178E2">
        <w:rPr>
          <w:rFonts w:hint="eastAsia"/>
          <w:szCs w:val="21"/>
        </w:rPr>
        <w:t>。</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的任何元素不是由各种检查确定的有限、实数、整数值，则引发错误。</w:t>
      </w:r>
    </w:p>
    <w:p w:rsidR="00C178E2" w:rsidRP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mustbennumeric</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mustBeLessThan</w:t>
      </w:r>
      <w:r w:rsidRPr="003214F2">
        <w:rPr>
          <w:i/>
          <w:szCs w:val="21"/>
        </w:rPr>
        <w:t xml:space="preserve"> (x, c)</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小于</w:t>
      </w:r>
      <w:r w:rsidRPr="00C178E2">
        <w:rPr>
          <w:rFonts w:hint="eastAsia"/>
          <w:szCs w:val="21"/>
        </w:rPr>
        <w:t>c</w:t>
      </w:r>
      <w:r w:rsidRPr="00C178E2">
        <w:rPr>
          <w:rFonts w:hint="eastAsia"/>
          <w:szCs w:val="21"/>
        </w:rPr>
        <w:t>。</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的任何元素不小于</w:t>
      </w:r>
      <w:r w:rsidRPr="00C178E2">
        <w:rPr>
          <w:rFonts w:hint="eastAsia"/>
          <w:szCs w:val="21"/>
        </w:rPr>
        <w:t>c</w:t>
      </w:r>
      <w:r w:rsidRPr="00C178E2">
        <w:rPr>
          <w:rFonts w:hint="eastAsia"/>
          <w:szCs w:val="21"/>
        </w:rPr>
        <w:t>，由</w:t>
      </w:r>
      <w:r w:rsidRPr="00C178E2">
        <w:rPr>
          <w:rFonts w:hint="eastAsia"/>
          <w:szCs w:val="21"/>
        </w:rPr>
        <w:t>x &lt; c</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必须小于等于，必须大于等于，大于等于。</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mustBeLessThanOrEqual</w:t>
      </w:r>
      <w:r w:rsidRPr="003214F2">
        <w:rPr>
          <w:i/>
          <w:szCs w:val="21"/>
        </w:rPr>
        <w:t xml:space="preserve"> (x, c)</w:t>
      </w:r>
    </w:p>
    <w:p w:rsidR="00C178E2" w:rsidRPr="00C178E2" w:rsidRDefault="00C178E2" w:rsidP="00F46A46">
      <w:pPr>
        <w:spacing w:before="0" w:after="0"/>
        <w:ind w:leftChars="200" w:left="420"/>
        <w:rPr>
          <w:szCs w:val="21"/>
        </w:rPr>
      </w:pPr>
      <w:r w:rsidRPr="00C178E2">
        <w:rPr>
          <w:rFonts w:hint="eastAsia"/>
          <w:szCs w:val="21"/>
        </w:rPr>
        <w:t>要求输入小于或等于给定值。</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的任何元素不小于或等于</w:t>
      </w:r>
      <w:r w:rsidRPr="00C178E2">
        <w:rPr>
          <w:rFonts w:hint="eastAsia"/>
          <w:szCs w:val="21"/>
        </w:rPr>
        <w:t>c</w:t>
      </w:r>
      <w:r w:rsidRPr="00C178E2">
        <w:rPr>
          <w:rFonts w:hint="eastAsia"/>
          <w:szCs w:val="21"/>
        </w:rPr>
        <w:t>，由</w:t>
      </w:r>
      <w:r w:rsidRPr="00C178E2">
        <w:rPr>
          <w:rFonts w:hint="eastAsia"/>
          <w:szCs w:val="21"/>
        </w:rPr>
        <w:t>x &lt;= c</w:t>
      </w:r>
      <w:r w:rsidRPr="00C178E2">
        <w:rPr>
          <w:rFonts w:hint="eastAsia"/>
          <w:szCs w:val="21"/>
        </w:rPr>
        <w:t>确定，则引发错误。</w:t>
      </w:r>
    </w:p>
    <w:p w:rsidR="00C178E2" w:rsidRDefault="00C178E2" w:rsidP="00F46A46">
      <w:pPr>
        <w:spacing w:before="0" w:after="0"/>
        <w:ind w:leftChars="200" w:left="420"/>
        <w:rPr>
          <w:szCs w:val="21"/>
        </w:rPr>
      </w:pPr>
      <w:r w:rsidRPr="00C178E2">
        <w:rPr>
          <w:rFonts w:hint="eastAsia"/>
          <w:szCs w:val="21"/>
        </w:rPr>
        <w:t>参见</w:t>
      </w:r>
      <w:r w:rsidRPr="00C178E2">
        <w:rPr>
          <w:rFonts w:hint="eastAsia"/>
          <w:szCs w:val="21"/>
        </w:rPr>
        <w:t>:</w:t>
      </w:r>
      <w:r w:rsidRPr="00C178E2">
        <w:rPr>
          <w:rFonts w:hint="eastAsia"/>
          <w:szCs w:val="21"/>
        </w:rPr>
        <w:t>必须小于等于，必须大于等于。</w:t>
      </w:r>
    </w:p>
    <w:p w:rsidR="00C178E2" w:rsidRPr="003214F2" w:rsidRDefault="00C178E2" w:rsidP="00F46A46">
      <w:pPr>
        <w:spacing w:beforeLines="50" w:before="156" w:after="0"/>
        <w:rPr>
          <w:i/>
          <w:szCs w:val="21"/>
        </w:rPr>
      </w:pPr>
      <w:r w:rsidRPr="00C178E2">
        <w:rPr>
          <w:szCs w:val="21"/>
        </w:rPr>
        <w:t>:</w:t>
      </w:r>
      <w:r w:rsidRPr="003214F2">
        <w:rPr>
          <w:i/>
          <w:szCs w:val="21"/>
        </w:rPr>
        <w:t xml:space="preserve"> </w:t>
      </w:r>
      <w:r w:rsidRPr="003214F2">
        <w:rPr>
          <w:b/>
          <w:szCs w:val="21"/>
        </w:rPr>
        <w:t>mustBeMember</w:t>
      </w:r>
      <w:r w:rsidRPr="003214F2">
        <w:rPr>
          <w:i/>
          <w:szCs w:val="21"/>
        </w:rPr>
        <w:t xml:space="preserve"> (x, valid)</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是给定有效值集合的成员。</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的任何元素不是由</w:t>
      </w:r>
      <w:r w:rsidRPr="00C178E2">
        <w:rPr>
          <w:rFonts w:hint="eastAsia"/>
          <w:szCs w:val="21"/>
        </w:rPr>
        <w:t>ismember (x)</w:t>
      </w:r>
      <w:r w:rsidRPr="00C178E2">
        <w:rPr>
          <w:rFonts w:hint="eastAsia"/>
          <w:szCs w:val="21"/>
        </w:rPr>
        <w:t>确定的有效集合的成员，则引发错误。</w:t>
      </w:r>
    </w:p>
    <w:p w:rsidR="00C178E2" w:rsidRPr="00C178E2" w:rsidRDefault="00C178E2" w:rsidP="00F46A46">
      <w:pPr>
        <w:spacing w:before="0" w:after="0"/>
        <w:ind w:leftChars="200" w:left="420"/>
        <w:rPr>
          <w:szCs w:val="21"/>
        </w:rPr>
      </w:pPr>
      <w:r w:rsidRPr="00C178E2">
        <w:rPr>
          <w:rFonts w:hint="eastAsia"/>
          <w:szCs w:val="21"/>
        </w:rPr>
        <w:t>编程注意</w:t>
      </w:r>
      <w:r w:rsidRPr="00C178E2">
        <w:rPr>
          <w:rFonts w:hint="eastAsia"/>
          <w:szCs w:val="21"/>
        </w:rPr>
        <w:t>:</w:t>
      </w:r>
      <w:r w:rsidRPr="00C178E2">
        <w:rPr>
          <w:rFonts w:hint="eastAsia"/>
          <w:szCs w:val="21"/>
        </w:rPr>
        <w:t>在调用</w:t>
      </w:r>
      <w:r w:rsidRPr="00C178E2">
        <w:rPr>
          <w:rFonts w:hint="eastAsia"/>
          <w:szCs w:val="21"/>
        </w:rPr>
        <w:t>ismember</w:t>
      </w:r>
      <w:r w:rsidRPr="00C178E2">
        <w:rPr>
          <w:rFonts w:hint="eastAsia"/>
          <w:szCs w:val="21"/>
        </w:rPr>
        <w:t>时，由于字符和单元字符串之间的相互作用，字符输入可能表现得很奇怪。但如果你只是自然地使用它，它可能会“做你想做的事”。为了保证操作，使用</w:t>
      </w:r>
      <w:r w:rsidRPr="00C178E2">
        <w:rPr>
          <w:rFonts w:hint="eastAsia"/>
          <w:szCs w:val="21"/>
        </w:rPr>
        <w:t>cellstr</w:t>
      </w:r>
      <w:r w:rsidRPr="00C178E2">
        <w:rPr>
          <w:rFonts w:hint="eastAsia"/>
          <w:szCs w:val="21"/>
        </w:rPr>
        <w:t>将所有字符数组转换为单元格字符串。</w:t>
      </w:r>
    </w:p>
    <w:p w:rsidR="00C178E2" w:rsidRP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szCs w:val="21"/>
        </w:rPr>
        <w:t>mustBeNonempty, ismember.</w:t>
      </w:r>
    </w:p>
    <w:p w:rsidR="00C178E2" w:rsidRDefault="00C178E2" w:rsidP="00F46A46">
      <w:pPr>
        <w:spacing w:beforeLines="50" w:before="156" w:after="0"/>
        <w:rPr>
          <w:szCs w:val="21"/>
        </w:rPr>
      </w:pPr>
      <w:r w:rsidRPr="00C178E2">
        <w:rPr>
          <w:szCs w:val="21"/>
        </w:rPr>
        <w:t xml:space="preserve">: </w:t>
      </w:r>
      <w:r w:rsidRPr="003214F2">
        <w:rPr>
          <w:b/>
          <w:szCs w:val="21"/>
        </w:rPr>
        <w:t>mustBeNegative</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为负。</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的任何元素不为负，则由</w:t>
      </w:r>
      <w:r w:rsidRPr="00C178E2">
        <w:rPr>
          <w:rFonts w:hint="eastAsia"/>
          <w:szCs w:val="21"/>
        </w:rPr>
        <w:t>x &lt; 0</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lastRenderedPageBreak/>
        <w:t>参见</w:t>
      </w:r>
      <w:r w:rsidRPr="003214F2">
        <w:rPr>
          <w:rFonts w:hint="eastAsia"/>
          <w:b/>
          <w:szCs w:val="21"/>
        </w:rPr>
        <w:t>:</w:t>
      </w:r>
      <w:r w:rsidRPr="00C178E2">
        <w:rPr>
          <w:rFonts w:hint="eastAsia"/>
          <w:szCs w:val="21"/>
        </w:rPr>
        <w:t>mustBeNonnegative</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mustBeNonempty</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非空。</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为空，由</w:t>
      </w:r>
      <w:r w:rsidRPr="00C178E2">
        <w:rPr>
          <w:rFonts w:hint="eastAsia"/>
          <w:szCs w:val="21"/>
        </w:rPr>
        <w:t>isempty (x)</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mustBeMember, mustBeNonzero, isempty</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mustBeNonNan</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是非</w:t>
      </w:r>
      <w:r w:rsidRPr="00C178E2">
        <w:rPr>
          <w:rFonts w:hint="eastAsia"/>
          <w:szCs w:val="21"/>
        </w:rPr>
        <w:t>nan</w:t>
      </w:r>
      <w:r w:rsidRPr="00C178E2">
        <w:rPr>
          <w:rFonts w:hint="eastAsia"/>
          <w:szCs w:val="21"/>
        </w:rPr>
        <w:t>的。</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的任何元素是</w:t>
      </w:r>
      <w:r w:rsidRPr="00C178E2">
        <w:rPr>
          <w:rFonts w:hint="eastAsia"/>
          <w:szCs w:val="21"/>
        </w:rPr>
        <w:t>NaN(</w:t>
      </w:r>
      <w:r w:rsidRPr="00C178E2">
        <w:rPr>
          <w:rFonts w:hint="eastAsia"/>
          <w:szCs w:val="21"/>
        </w:rPr>
        <w:t>由</w:t>
      </w:r>
      <w:r w:rsidRPr="00C178E2">
        <w:rPr>
          <w:rFonts w:hint="eastAsia"/>
          <w:szCs w:val="21"/>
        </w:rPr>
        <w:t>isnan (x)</w:t>
      </w:r>
      <w:r w:rsidRPr="00C178E2">
        <w:rPr>
          <w:rFonts w:hint="eastAsia"/>
          <w:szCs w:val="21"/>
        </w:rPr>
        <w:t>确定</w:t>
      </w:r>
      <w:r w:rsidRPr="00C178E2">
        <w:rPr>
          <w:rFonts w:hint="eastAsia"/>
          <w:szCs w:val="21"/>
        </w:rPr>
        <w:t>)</w:t>
      </w:r>
      <w:r w:rsidRPr="00C178E2">
        <w:rPr>
          <w:rFonts w:hint="eastAsia"/>
          <w:szCs w:val="21"/>
        </w:rPr>
        <w:t>，则引发错误。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必须是有限的，必须是空的，是空的。</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mustBeNonnegative</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不为负。</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的任何元素为负，则引发错误，由</w:t>
      </w:r>
      <w:r w:rsidRPr="00C178E2">
        <w:rPr>
          <w:rFonts w:hint="eastAsia"/>
          <w:szCs w:val="21"/>
        </w:rPr>
        <w:t>x &gt;= 0</w:t>
      </w:r>
      <w:r w:rsidRPr="00C178E2">
        <w:rPr>
          <w:rFonts w:hint="eastAsia"/>
          <w:szCs w:val="21"/>
        </w:rPr>
        <w:t>确定。</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必须非零，必须积极。</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mustBeNonpositive</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不为正。</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的任何元素为正数，由</w:t>
      </w:r>
      <w:r w:rsidRPr="00C178E2">
        <w:rPr>
          <w:rFonts w:hint="eastAsia"/>
          <w:szCs w:val="21"/>
        </w:rPr>
        <w:t>x &lt;= 0</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mustnegative, mustBeNonzero</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mustBeNonsparse</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不是稀疏的。</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是稀疏的，由</w:t>
      </w:r>
      <w:r w:rsidRPr="00C178E2">
        <w:rPr>
          <w:rFonts w:hint="eastAsia"/>
          <w:szCs w:val="21"/>
        </w:rPr>
        <w:t>issparse (x)</w:t>
      </w:r>
      <w:r w:rsidRPr="00C178E2">
        <w:rPr>
          <w:rFonts w:hint="eastAsia"/>
          <w:szCs w:val="21"/>
        </w:rPr>
        <w:t>确定，则引发错误。</w:t>
      </w:r>
    </w:p>
    <w:p w:rsidR="00C178E2" w:rsidRP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issparse</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mustBeNonzero</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不为零。</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的任何元素为零，由</w:t>
      </w:r>
      <w:r w:rsidRPr="00C178E2">
        <w:rPr>
          <w:rFonts w:hint="eastAsia"/>
          <w:szCs w:val="21"/>
        </w:rPr>
        <w:t>x == 0</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mustBeNonnegative, mustBePositive</w:t>
      </w:r>
      <w:r w:rsidRPr="00C178E2">
        <w:rPr>
          <w:rFonts w:hint="eastAsia"/>
          <w:szCs w:val="21"/>
        </w:rPr>
        <w:t>。</w:t>
      </w:r>
    </w:p>
    <w:p w:rsidR="00C178E2" w:rsidRPr="003214F2" w:rsidRDefault="00C178E2" w:rsidP="00F46A46">
      <w:pPr>
        <w:spacing w:beforeLines="50" w:before="156" w:after="0"/>
        <w:rPr>
          <w:i/>
          <w:szCs w:val="21"/>
        </w:rPr>
      </w:pPr>
      <w:r w:rsidRPr="00C178E2">
        <w:rPr>
          <w:szCs w:val="21"/>
        </w:rPr>
        <w:t>:</w:t>
      </w:r>
      <w:r w:rsidRPr="003214F2">
        <w:rPr>
          <w:i/>
          <w:szCs w:val="21"/>
        </w:rPr>
        <w:t xml:space="preserve"> </w:t>
      </w:r>
      <w:r w:rsidRPr="003214F2">
        <w:rPr>
          <w:b/>
          <w:szCs w:val="21"/>
        </w:rPr>
        <w:t>mustBeNumeric</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是数字。</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不是由</w:t>
      </w:r>
      <w:r w:rsidRPr="00C178E2">
        <w:rPr>
          <w:rFonts w:hint="eastAsia"/>
          <w:szCs w:val="21"/>
        </w:rPr>
        <w:t>isnumeric (x)</w:t>
      </w:r>
      <w:r w:rsidRPr="00C178E2">
        <w:rPr>
          <w:rFonts w:hint="eastAsia"/>
          <w:szCs w:val="21"/>
        </w:rPr>
        <w:t>确定的数字，则引发错误。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mustBeNumericOrLogical, isnumeric</w:t>
      </w:r>
      <w:r w:rsidRPr="00C178E2">
        <w:rPr>
          <w:rFonts w:hint="eastAsia"/>
          <w:szCs w:val="21"/>
        </w:rPr>
        <w:t>。</w:t>
      </w:r>
    </w:p>
    <w:p w:rsidR="00C178E2" w:rsidRPr="003214F2" w:rsidRDefault="00C178E2" w:rsidP="00F46A46">
      <w:pPr>
        <w:spacing w:beforeLines="50" w:before="156" w:after="0"/>
        <w:rPr>
          <w:i/>
          <w:szCs w:val="21"/>
        </w:rPr>
      </w:pPr>
      <w:r w:rsidRPr="00C178E2">
        <w:rPr>
          <w:szCs w:val="21"/>
        </w:rPr>
        <w:t>:</w:t>
      </w:r>
      <w:r w:rsidRPr="003214F2">
        <w:rPr>
          <w:i/>
          <w:szCs w:val="21"/>
        </w:rPr>
        <w:t xml:space="preserve"> </w:t>
      </w:r>
      <w:r w:rsidRPr="003214F2">
        <w:rPr>
          <w:b/>
          <w:szCs w:val="21"/>
        </w:rPr>
        <w:t>mustBeNumericOrLogical</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是数字或逻辑的。</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不是数字或逻辑的，由</w:t>
      </w:r>
      <w:r w:rsidRPr="00C178E2">
        <w:rPr>
          <w:rFonts w:hint="eastAsia"/>
          <w:szCs w:val="21"/>
        </w:rPr>
        <w:t>isnumeric (x) || islogical (x)</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mustbennumeric, isnumeric, islogical</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mustBePositive</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为正。</w:t>
      </w:r>
    </w:p>
    <w:p w:rsidR="00C178E2" w:rsidRPr="00C178E2" w:rsidRDefault="00C178E2" w:rsidP="00F46A46">
      <w:pPr>
        <w:spacing w:before="0" w:after="0"/>
        <w:ind w:leftChars="200" w:left="420"/>
        <w:rPr>
          <w:szCs w:val="21"/>
        </w:rPr>
      </w:pPr>
      <w:r w:rsidRPr="00C178E2">
        <w:rPr>
          <w:rFonts w:hint="eastAsia"/>
          <w:szCs w:val="21"/>
        </w:rPr>
        <w:t>如果输入</w:t>
      </w:r>
      <w:r w:rsidRPr="00C178E2">
        <w:rPr>
          <w:rFonts w:hint="eastAsia"/>
          <w:szCs w:val="21"/>
        </w:rPr>
        <w:t>x</w:t>
      </w:r>
      <w:r w:rsidRPr="00C178E2">
        <w:rPr>
          <w:rFonts w:hint="eastAsia"/>
          <w:szCs w:val="21"/>
        </w:rPr>
        <w:t>的任何元素不为正，则由</w:t>
      </w:r>
      <w:r w:rsidRPr="00C178E2">
        <w:rPr>
          <w:rFonts w:hint="eastAsia"/>
          <w:szCs w:val="21"/>
        </w:rPr>
        <w:t>x &gt; 0</w:t>
      </w:r>
      <w:r w:rsidRPr="00C178E2">
        <w:rPr>
          <w:rFonts w:hint="eastAsia"/>
          <w:szCs w:val="21"/>
        </w:rPr>
        <w:t>确定，则引发错误。</w:t>
      </w:r>
    </w:p>
    <w:p w:rsidR="00C178E2" w:rsidRDefault="00C178E2" w:rsidP="00F46A46">
      <w:pPr>
        <w:spacing w:before="0" w:after="0"/>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mustBeNonnegative, mustBeNonzero</w:t>
      </w:r>
      <w:r w:rsidRPr="00C178E2">
        <w:rPr>
          <w:rFonts w:hint="eastAsia"/>
          <w:szCs w:val="21"/>
        </w:rPr>
        <w:t>。</w:t>
      </w:r>
    </w:p>
    <w:p w:rsidR="00C178E2" w:rsidRPr="003214F2" w:rsidRDefault="00C178E2" w:rsidP="00F46A46">
      <w:pPr>
        <w:spacing w:beforeLines="50" w:before="156" w:after="0"/>
        <w:rPr>
          <w:i/>
          <w:szCs w:val="21"/>
        </w:rPr>
      </w:pPr>
      <w:r w:rsidRPr="00C178E2">
        <w:rPr>
          <w:szCs w:val="21"/>
        </w:rPr>
        <w:t xml:space="preserve">: </w:t>
      </w:r>
      <w:r w:rsidRPr="003214F2">
        <w:rPr>
          <w:b/>
          <w:szCs w:val="21"/>
        </w:rPr>
        <w:t>mustBeReal</w:t>
      </w:r>
      <w:r w:rsidRPr="003214F2">
        <w:rPr>
          <w:i/>
          <w:szCs w:val="21"/>
        </w:rPr>
        <w:t xml:space="preserve"> (x)</w:t>
      </w:r>
    </w:p>
    <w:p w:rsidR="00C178E2" w:rsidRPr="00C178E2" w:rsidRDefault="00C178E2" w:rsidP="00F46A46">
      <w:pPr>
        <w:spacing w:before="0" w:after="0"/>
        <w:ind w:leftChars="200" w:left="420"/>
        <w:rPr>
          <w:szCs w:val="21"/>
        </w:rPr>
      </w:pPr>
      <w:r w:rsidRPr="00C178E2">
        <w:rPr>
          <w:rFonts w:hint="eastAsia"/>
          <w:szCs w:val="21"/>
        </w:rPr>
        <w:t>要求输入</w:t>
      </w:r>
      <w:r w:rsidRPr="00C178E2">
        <w:rPr>
          <w:rFonts w:hint="eastAsia"/>
          <w:szCs w:val="21"/>
        </w:rPr>
        <w:t>x</w:t>
      </w:r>
      <w:r w:rsidRPr="00C178E2">
        <w:rPr>
          <w:rFonts w:hint="eastAsia"/>
          <w:szCs w:val="21"/>
        </w:rPr>
        <w:t>是实数。</w:t>
      </w:r>
    </w:p>
    <w:p w:rsidR="00C178E2" w:rsidRPr="00C178E2" w:rsidRDefault="00C178E2" w:rsidP="00F46A46">
      <w:pPr>
        <w:spacing w:before="0" w:after="0"/>
        <w:ind w:leftChars="200" w:left="420"/>
        <w:rPr>
          <w:szCs w:val="21"/>
        </w:rPr>
      </w:pPr>
      <w:r w:rsidRPr="00C178E2">
        <w:rPr>
          <w:rFonts w:hint="eastAsia"/>
          <w:szCs w:val="21"/>
        </w:rPr>
        <w:lastRenderedPageBreak/>
        <w:t>如果输入</w:t>
      </w:r>
      <w:r w:rsidRPr="00C178E2">
        <w:rPr>
          <w:rFonts w:hint="eastAsia"/>
          <w:szCs w:val="21"/>
        </w:rPr>
        <w:t>x</w:t>
      </w:r>
      <w:r w:rsidRPr="00C178E2">
        <w:rPr>
          <w:rFonts w:hint="eastAsia"/>
          <w:szCs w:val="21"/>
        </w:rPr>
        <w:t>不是实数，则引发错误，由</w:t>
      </w:r>
      <w:r w:rsidRPr="00C178E2">
        <w:rPr>
          <w:rFonts w:hint="eastAsia"/>
          <w:szCs w:val="21"/>
        </w:rPr>
        <w:t>isreal (x)</w:t>
      </w:r>
      <w:r w:rsidRPr="00C178E2">
        <w:rPr>
          <w:rFonts w:hint="eastAsia"/>
          <w:szCs w:val="21"/>
        </w:rPr>
        <w:t>确定。</w:t>
      </w:r>
    </w:p>
    <w:p w:rsidR="00C178E2" w:rsidRDefault="003214F2" w:rsidP="00F46A46">
      <w:pPr>
        <w:spacing w:before="0" w:after="0"/>
        <w:ind w:leftChars="200" w:left="420"/>
        <w:rPr>
          <w:szCs w:val="21"/>
        </w:rPr>
      </w:pPr>
      <w:r w:rsidRPr="003214F2">
        <w:rPr>
          <w:rFonts w:hint="eastAsia"/>
          <w:b/>
          <w:szCs w:val="21"/>
        </w:rPr>
        <w:t>参见</w:t>
      </w:r>
      <w:r w:rsidRPr="003214F2">
        <w:rPr>
          <w:rFonts w:hint="eastAsia"/>
          <w:b/>
          <w:szCs w:val="21"/>
        </w:rPr>
        <w:t>:</w:t>
      </w:r>
      <w:r w:rsidR="00C178E2" w:rsidRPr="00C178E2">
        <w:rPr>
          <w:rFonts w:hint="eastAsia"/>
          <w:szCs w:val="21"/>
        </w:rPr>
        <w:t>必必有限，必不南，以色列。</w:t>
      </w:r>
    </w:p>
    <w:p w:rsidR="00C178E2" w:rsidRPr="00F46A46" w:rsidRDefault="00C178E2" w:rsidP="00C178E2">
      <w:pPr>
        <w:rPr>
          <w:b/>
          <w:sz w:val="22"/>
          <w:szCs w:val="21"/>
        </w:rPr>
      </w:pPr>
      <w:r w:rsidRPr="00F46A46">
        <w:rPr>
          <w:rFonts w:hint="eastAsia"/>
          <w:b/>
          <w:sz w:val="22"/>
          <w:szCs w:val="21"/>
        </w:rPr>
        <w:t>11.9.3</w:t>
      </w:r>
      <w:r w:rsidRPr="00F46A46">
        <w:rPr>
          <w:rFonts w:hint="eastAsia"/>
          <w:b/>
          <w:sz w:val="22"/>
          <w:szCs w:val="21"/>
        </w:rPr>
        <w:t>解析参数</w:t>
      </w:r>
      <w:r w:rsidR="00E46F81">
        <w:rPr>
          <w:rFonts w:hint="eastAsia"/>
          <w:b/>
          <w:sz w:val="22"/>
          <w:szCs w:val="21"/>
        </w:rPr>
        <w:t xml:space="preserve"> </w:t>
      </w:r>
      <w:r w:rsidR="00E46F81">
        <w:rPr>
          <w:b/>
          <w:sz w:val="22"/>
          <w:szCs w:val="21"/>
        </w:rPr>
        <w:t xml:space="preserve">    </w:t>
      </w:r>
      <w:r w:rsidR="00E46F81">
        <w:rPr>
          <w:rFonts w:hint="eastAsia"/>
          <w:b/>
          <w:sz w:val="22"/>
          <w:szCs w:val="21"/>
        </w:rPr>
        <w:t>重做</w:t>
      </w:r>
      <w:r w:rsidR="00E46F81" w:rsidRPr="00E46F81">
        <w:rPr>
          <w:rFonts w:hint="eastAsia"/>
          <w:b/>
          <w:sz w:val="22"/>
          <w:szCs w:val="21"/>
        </w:rPr>
        <w:t>重做重做重做重做重做重做重做重做重做重做重做</w:t>
      </w:r>
    </w:p>
    <w:p w:rsidR="00C178E2" w:rsidRDefault="00C178E2" w:rsidP="00C178E2">
      <w:pPr>
        <w:rPr>
          <w:szCs w:val="21"/>
        </w:rPr>
      </w:pPr>
      <w:r w:rsidRPr="00C178E2">
        <w:rPr>
          <w:rFonts w:hint="eastAsia"/>
          <w:szCs w:val="21"/>
        </w:rPr>
        <w:t>如果前面的验证函数都不够用，那么还有一个类</w:t>
      </w:r>
      <w:r w:rsidRPr="00C178E2">
        <w:rPr>
          <w:rFonts w:hint="eastAsia"/>
          <w:szCs w:val="21"/>
        </w:rPr>
        <w:t>inputParser</w:t>
      </w:r>
      <w:r w:rsidRPr="00C178E2">
        <w:rPr>
          <w:rFonts w:hint="eastAsia"/>
          <w:szCs w:val="21"/>
        </w:rPr>
        <w:t>，它可以为函数执行极其复杂的输入检查。</w:t>
      </w:r>
    </w:p>
    <w:p w:rsidR="00C178E2" w:rsidRPr="003214F2" w:rsidRDefault="00C178E2" w:rsidP="00F46A46">
      <w:pPr>
        <w:spacing w:before="0" w:after="0"/>
        <w:rPr>
          <w:i/>
          <w:szCs w:val="21"/>
        </w:rPr>
      </w:pPr>
      <w:r w:rsidRPr="00C178E2">
        <w:rPr>
          <w:szCs w:val="21"/>
        </w:rPr>
        <w:t xml:space="preserve">: </w:t>
      </w:r>
      <w:r w:rsidRPr="003214F2">
        <w:rPr>
          <w:i/>
          <w:szCs w:val="21"/>
        </w:rPr>
        <w:t xml:space="preserve">p = </w:t>
      </w:r>
      <w:r w:rsidRPr="003214F2">
        <w:rPr>
          <w:b/>
          <w:szCs w:val="21"/>
        </w:rPr>
        <w:t>inputParser</w:t>
      </w:r>
      <w:r w:rsidRPr="003214F2">
        <w:rPr>
          <w:i/>
          <w:szCs w:val="21"/>
        </w:rPr>
        <w:t xml:space="preserve"> ()</w:t>
      </w:r>
    </w:p>
    <w:p w:rsidR="00C178E2" w:rsidRPr="00C178E2" w:rsidRDefault="00C178E2" w:rsidP="00F46A46">
      <w:pPr>
        <w:spacing w:before="0" w:after="0"/>
        <w:ind w:leftChars="200" w:left="420"/>
        <w:rPr>
          <w:szCs w:val="21"/>
        </w:rPr>
      </w:pPr>
      <w:r w:rsidRPr="00C178E2">
        <w:rPr>
          <w:rFonts w:hint="eastAsia"/>
          <w:szCs w:val="21"/>
        </w:rPr>
        <w:t>创建</w:t>
      </w:r>
      <w:r w:rsidRPr="00C178E2">
        <w:rPr>
          <w:rFonts w:hint="eastAsia"/>
          <w:szCs w:val="21"/>
        </w:rPr>
        <w:t>inputParser</w:t>
      </w:r>
      <w:r w:rsidRPr="00C178E2">
        <w:rPr>
          <w:rFonts w:hint="eastAsia"/>
          <w:szCs w:val="21"/>
        </w:rPr>
        <w:t>类的对象</w:t>
      </w:r>
      <w:r w:rsidRPr="00C178E2">
        <w:rPr>
          <w:rFonts w:hint="eastAsia"/>
          <w:szCs w:val="21"/>
        </w:rPr>
        <w:t>p</w:t>
      </w:r>
      <w:r w:rsidRPr="00C178E2">
        <w:rPr>
          <w:rFonts w:hint="eastAsia"/>
          <w:szCs w:val="21"/>
        </w:rPr>
        <w:t>。</w:t>
      </w:r>
    </w:p>
    <w:p w:rsidR="00C178E2" w:rsidRDefault="00C178E2" w:rsidP="00F46A46">
      <w:pPr>
        <w:spacing w:before="0" w:after="0"/>
        <w:ind w:leftChars="200" w:left="420"/>
        <w:rPr>
          <w:szCs w:val="21"/>
        </w:rPr>
      </w:pPr>
      <w:r w:rsidRPr="00C178E2">
        <w:rPr>
          <w:rFonts w:hint="eastAsia"/>
          <w:szCs w:val="21"/>
        </w:rPr>
        <w:t>这个类的设计目的是方便地解析函数参数。类支持四种类型的参数</w:t>
      </w:r>
      <w:r w:rsidRPr="00C178E2">
        <w:rPr>
          <w:rFonts w:hint="eastAsia"/>
          <w:szCs w:val="21"/>
        </w:rPr>
        <w:t>:</w:t>
      </w:r>
    </w:p>
    <w:p w:rsidR="00C178E2" w:rsidRPr="00F46A46" w:rsidRDefault="00C178E2" w:rsidP="005E53B2">
      <w:pPr>
        <w:pStyle w:val="a9"/>
        <w:numPr>
          <w:ilvl w:val="0"/>
          <w:numId w:val="5"/>
        </w:numPr>
        <w:spacing w:before="0" w:after="0"/>
        <w:ind w:leftChars="400" w:left="1260" w:firstLineChars="0"/>
        <w:rPr>
          <w:szCs w:val="21"/>
        </w:rPr>
      </w:pPr>
      <w:r w:rsidRPr="00F46A46">
        <w:rPr>
          <w:szCs w:val="21"/>
        </w:rPr>
        <w:t>mandatory (see addRequired);</w:t>
      </w:r>
    </w:p>
    <w:p w:rsidR="00C178E2" w:rsidRPr="00F46A46" w:rsidRDefault="00C178E2" w:rsidP="005E53B2">
      <w:pPr>
        <w:pStyle w:val="a9"/>
        <w:numPr>
          <w:ilvl w:val="0"/>
          <w:numId w:val="5"/>
        </w:numPr>
        <w:spacing w:before="0" w:after="0"/>
        <w:ind w:leftChars="400" w:left="1260" w:firstLineChars="0"/>
        <w:rPr>
          <w:szCs w:val="21"/>
        </w:rPr>
      </w:pPr>
      <w:r w:rsidRPr="00F46A46">
        <w:rPr>
          <w:szCs w:val="21"/>
        </w:rPr>
        <w:t>optional (see addOptional);</w:t>
      </w:r>
    </w:p>
    <w:p w:rsidR="00C178E2" w:rsidRPr="00F46A46" w:rsidRDefault="00C178E2" w:rsidP="005E53B2">
      <w:pPr>
        <w:pStyle w:val="a9"/>
        <w:numPr>
          <w:ilvl w:val="0"/>
          <w:numId w:val="5"/>
        </w:numPr>
        <w:spacing w:before="0" w:after="0"/>
        <w:ind w:leftChars="400" w:left="1260" w:firstLineChars="0"/>
        <w:rPr>
          <w:szCs w:val="21"/>
        </w:rPr>
      </w:pPr>
      <w:r w:rsidRPr="00F46A46">
        <w:rPr>
          <w:szCs w:val="21"/>
        </w:rPr>
        <w:t>named (see addParameter);</w:t>
      </w:r>
    </w:p>
    <w:p w:rsidR="00C178E2" w:rsidRPr="00F46A46" w:rsidRDefault="00C178E2" w:rsidP="005E53B2">
      <w:pPr>
        <w:pStyle w:val="a9"/>
        <w:numPr>
          <w:ilvl w:val="0"/>
          <w:numId w:val="5"/>
        </w:numPr>
        <w:spacing w:before="0" w:after="0"/>
        <w:ind w:leftChars="400" w:left="1260" w:firstLineChars="0"/>
        <w:rPr>
          <w:szCs w:val="21"/>
        </w:rPr>
      </w:pPr>
      <w:r w:rsidRPr="00F46A46">
        <w:rPr>
          <w:szCs w:val="21"/>
        </w:rPr>
        <w:t>switch (see addSwitch).</w:t>
      </w:r>
    </w:p>
    <w:p w:rsidR="00C178E2" w:rsidRDefault="00E46F81" w:rsidP="00F46A46">
      <w:pPr>
        <w:spacing w:before="0" w:after="0"/>
        <w:ind w:leftChars="200" w:left="420"/>
        <w:rPr>
          <w:szCs w:val="21"/>
        </w:rPr>
      </w:pPr>
      <w:r w:rsidRPr="00E46F81">
        <w:rPr>
          <w:rFonts w:hint="eastAsia"/>
          <w:szCs w:val="21"/>
        </w:rPr>
        <w:t>使用这些方法定义函数</w:t>
      </w:r>
      <w:r w:rsidRPr="00E46F81">
        <w:rPr>
          <w:rFonts w:hint="eastAsia"/>
          <w:szCs w:val="21"/>
        </w:rPr>
        <w:t xml:space="preserve"> API </w:t>
      </w:r>
      <w:r w:rsidRPr="00E46F81">
        <w:rPr>
          <w:rFonts w:hint="eastAsia"/>
          <w:szCs w:val="21"/>
        </w:rPr>
        <w:t>后，可以使用</w:t>
      </w:r>
      <w:r w:rsidRPr="00E46F81">
        <w:rPr>
          <w:rFonts w:hint="eastAsia"/>
          <w:szCs w:val="21"/>
        </w:rPr>
        <w:t xml:space="preserve"> parse </w:t>
      </w:r>
      <w:r w:rsidRPr="00E46F81">
        <w:rPr>
          <w:rFonts w:hint="eastAsia"/>
          <w:szCs w:val="21"/>
        </w:rPr>
        <w:t>方法分析提供的参数，并使用</w:t>
      </w:r>
      <w:r w:rsidRPr="00E46F81">
        <w:rPr>
          <w:rFonts w:hint="eastAsia"/>
          <w:szCs w:val="21"/>
        </w:rPr>
        <w:t xml:space="preserve"> Results </w:t>
      </w:r>
      <w:r w:rsidRPr="00E46F81">
        <w:rPr>
          <w:rFonts w:hint="eastAsia"/>
          <w:szCs w:val="21"/>
        </w:rPr>
        <w:t>访问器访问结果。</w:t>
      </w:r>
    </w:p>
    <w:p w:rsidR="00C178E2" w:rsidRPr="003214F2" w:rsidRDefault="00C178E2" w:rsidP="00F46A46">
      <w:pPr>
        <w:spacing w:before="0" w:after="0"/>
        <w:rPr>
          <w:b/>
          <w:szCs w:val="21"/>
        </w:rPr>
      </w:pPr>
      <w:r w:rsidRPr="00C178E2">
        <w:rPr>
          <w:szCs w:val="21"/>
        </w:rPr>
        <w:t>:</w:t>
      </w:r>
      <w:r w:rsidRPr="003214F2">
        <w:rPr>
          <w:i/>
          <w:szCs w:val="21"/>
        </w:rPr>
        <w:t xml:space="preserve"> </w:t>
      </w:r>
      <w:r w:rsidRPr="003214F2">
        <w:rPr>
          <w:b/>
          <w:szCs w:val="21"/>
        </w:rPr>
        <w:t>inputParser.Parameters</w:t>
      </w:r>
    </w:p>
    <w:p w:rsidR="00C178E2" w:rsidRDefault="00C178E2" w:rsidP="00F46A46">
      <w:pPr>
        <w:spacing w:before="0" w:after="0"/>
        <w:ind w:leftChars="200" w:left="420"/>
        <w:rPr>
          <w:szCs w:val="21"/>
        </w:rPr>
      </w:pPr>
      <w:r w:rsidRPr="00C178E2">
        <w:rPr>
          <w:rFonts w:hint="eastAsia"/>
          <w:szCs w:val="21"/>
        </w:rPr>
        <w:t>返回已定义的参数名列表。</w:t>
      </w:r>
    </w:p>
    <w:p w:rsidR="00C178E2" w:rsidRPr="003214F2" w:rsidRDefault="00C178E2" w:rsidP="00F46A46">
      <w:pPr>
        <w:spacing w:before="0" w:after="0"/>
        <w:rPr>
          <w:b/>
          <w:szCs w:val="21"/>
        </w:rPr>
      </w:pPr>
      <w:r w:rsidRPr="00C178E2">
        <w:rPr>
          <w:szCs w:val="21"/>
        </w:rPr>
        <w:t>:</w:t>
      </w:r>
      <w:r w:rsidRPr="003214F2">
        <w:rPr>
          <w:b/>
          <w:szCs w:val="21"/>
        </w:rPr>
        <w:t xml:space="preserve"> inputParser.Results</w:t>
      </w:r>
    </w:p>
    <w:p w:rsidR="00C178E2" w:rsidRDefault="00C178E2" w:rsidP="00F46A46">
      <w:pPr>
        <w:spacing w:before="0" w:after="0"/>
        <w:ind w:leftChars="200" w:left="420"/>
        <w:rPr>
          <w:szCs w:val="21"/>
        </w:rPr>
      </w:pPr>
      <w:r w:rsidRPr="00C178E2">
        <w:rPr>
          <w:rFonts w:hint="eastAsia"/>
          <w:szCs w:val="21"/>
        </w:rPr>
        <w:t>返回结构，参数名作为字段名和相应的值。</w:t>
      </w:r>
    </w:p>
    <w:p w:rsidR="00C178E2" w:rsidRPr="003214F2" w:rsidRDefault="00C178E2" w:rsidP="00F46A46">
      <w:pPr>
        <w:spacing w:before="0" w:after="0"/>
        <w:rPr>
          <w:b/>
          <w:szCs w:val="21"/>
        </w:rPr>
      </w:pPr>
      <w:r w:rsidRPr="00C178E2">
        <w:rPr>
          <w:szCs w:val="21"/>
        </w:rPr>
        <w:t xml:space="preserve">: </w:t>
      </w:r>
      <w:r w:rsidRPr="003214F2">
        <w:rPr>
          <w:b/>
          <w:szCs w:val="21"/>
        </w:rPr>
        <w:t>inputParser.Unmatched</w:t>
      </w:r>
    </w:p>
    <w:p w:rsidR="00C178E2" w:rsidRDefault="00C178E2" w:rsidP="00F46A46">
      <w:pPr>
        <w:spacing w:before="0" w:after="0"/>
        <w:ind w:leftChars="200" w:left="420"/>
        <w:rPr>
          <w:szCs w:val="21"/>
        </w:rPr>
      </w:pPr>
      <w:r w:rsidRPr="00C178E2">
        <w:rPr>
          <w:rFonts w:hint="eastAsia"/>
          <w:szCs w:val="21"/>
        </w:rPr>
        <w:t>返回结构类似于</w:t>
      </w:r>
      <w:r w:rsidRPr="00C178E2">
        <w:rPr>
          <w:rFonts w:hint="eastAsia"/>
          <w:szCs w:val="21"/>
        </w:rPr>
        <w:t>Results</w:t>
      </w:r>
      <w:r w:rsidRPr="00C178E2">
        <w:rPr>
          <w:rFonts w:hint="eastAsia"/>
          <w:szCs w:val="21"/>
        </w:rPr>
        <w:t>，但用于不匹配的参数。请参阅</w:t>
      </w:r>
      <w:r w:rsidRPr="00C178E2">
        <w:rPr>
          <w:rFonts w:hint="eastAsia"/>
          <w:szCs w:val="21"/>
        </w:rPr>
        <w:t>KeepUnmatched</w:t>
      </w:r>
      <w:r w:rsidRPr="00C178E2">
        <w:rPr>
          <w:rFonts w:hint="eastAsia"/>
          <w:szCs w:val="21"/>
        </w:rPr>
        <w:t>属性。</w:t>
      </w:r>
    </w:p>
    <w:p w:rsidR="00C178E2" w:rsidRPr="003214F2" w:rsidRDefault="00C178E2" w:rsidP="00F46A46">
      <w:pPr>
        <w:spacing w:before="0" w:after="0"/>
        <w:rPr>
          <w:b/>
          <w:szCs w:val="21"/>
        </w:rPr>
      </w:pPr>
      <w:r w:rsidRPr="00C178E2">
        <w:rPr>
          <w:szCs w:val="21"/>
        </w:rPr>
        <w:t xml:space="preserve">: </w:t>
      </w:r>
      <w:r w:rsidRPr="003214F2">
        <w:rPr>
          <w:b/>
          <w:szCs w:val="21"/>
        </w:rPr>
        <w:t>inputParser.UsingDefaults</w:t>
      </w:r>
    </w:p>
    <w:p w:rsidR="00C178E2" w:rsidRDefault="00C178E2" w:rsidP="00F46A46">
      <w:pPr>
        <w:spacing w:before="0" w:after="0"/>
        <w:ind w:leftChars="200" w:left="420"/>
        <w:rPr>
          <w:szCs w:val="21"/>
        </w:rPr>
      </w:pPr>
      <w:r w:rsidRPr="00C178E2">
        <w:rPr>
          <w:rFonts w:hint="eastAsia"/>
          <w:szCs w:val="21"/>
        </w:rPr>
        <w:t>返回带有使用默认值的参数名称的单元格数组。</w:t>
      </w:r>
    </w:p>
    <w:p w:rsidR="00C178E2" w:rsidRDefault="00C178E2" w:rsidP="00F46A46">
      <w:pPr>
        <w:spacing w:before="0" w:after="0"/>
        <w:rPr>
          <w:szCs w:val="21"/>
        </w:rPr>
      </w:pPr>
      <w:r w:rsidRPr="00C178E2">
        <w:rPr>
          <w:szCs w:val="21"/>
        </w:rPr>
        <w:t>:</w:t>
      </w:r>
      <w:r w:rsidRPr="003214F2">
        <w:rPr>
          <w:b/>
          <w:szCs w:val="21"/>
        </w:rPr>
        <w:t xml:space="preserve"> inputParser.CaseSensitive </w:t>
      </w:r>
      <w:r w:rsidRPr="00C178E2">
        <w:rPr>
          <w:szCs w:val="21"/>
        </w:rPr>
        <w:t>= boolean</w:t>
      </w:r>
    </w:p>
    <w:p w:rsidR="00C178E2" w:rsidRDefault="00C178E2" w:rsidP="00F46A46">
      <w:pPr>
        <w:spacing w:before="0" w:after="0"/>
        <w:ind w:leftChars="200" w:left="420"/>
        <w:rPr>
          <w:szCs w:val="21"/>
        </w:rPr>
      </w:pPr>
      <w:r w:rsidRPr="00C178E2">
        <w:rPr>
          <w:rFonts w:hint="eastAsia"/>
          <w:szCs w:val="21"/>
        </w:rPr>
        <w:t>设置参数名称的匹配是否区分大小写。默认为</w:t>
      </w:r>
      <w:r w:rsidRPr="00C178E2">
        <w:rPr>
          <w:rFonts w:hint="eastAsia"/>
          <w:szCs w:val="21"/>
        </w:rPr>
        <w:t>false</w:t>
      </w:r>
      <w:r w:rsidRPr="00C178E2">
        <w:rPr>
          <w:rFonts w:hint="eastAsia"/>
          <w:szCs w:val="21"/>
        </w:rPr>
        <w:t>。</w:t>
      </w:r>
    </w:p>
    <w:p w:rsidR="00C178E2" w:rsidRDefault="00C178E2" w:rsidP="00F46A46">
      <w:pPr>
        <w:spacing w:before="0" w:after="0"/>
        <w:rPr>
          <w:szCs w:val="21"/>
        </w:rPr>
      </w:pPr>
      <w:r w:rsidRPr="00C178E2">
        <w:rPr>
          <w:szCs w:val="21"/>
        </w:rPr>
        <w:t>:</w:t>
      </w:r>
      <w:r w:rsidRPr="003214F2">
        <w:rPr>
          <w:b/>
          <w:szCs w:val="21"/>
        </w:rPr>
        <w:t xml:space="preserve"> inputParser.FunctionName</w:t>
      </w:r>
      <w:r w:rsidRPr="00C178E2">
        <w:rPr>
          <w:szCs w:val="21"/>
        </w:rPr>
        <w:t xml:space="preserve"> = name</w:t>
      </w:r>
    </w:p>
    <w:p w:rsidR="00C178E2" w:rsidRDefault="00C178E2" w:rsidP="00F46A46">
      <w:pPr>
        <w:spacing w:before="0" w:after="0"/>
        <w:ind w:leftChars="200" w:left="420"/>
        <w:rPr>
          <w:szCs w:val="21"/>
        </w:rPr>
      </w:pPr>
      <w:r w:rsidRPr="00C178E2">
        <w:rPr>
          <w:rFonts w:hint="eastAsia"/>
          <w:szCs w:val="21"/>
        </w:rPr>
        <w:t>设置在错误消息中使用的函数名</w:t>
      </w:r>
      <w:r w:rsidRPr="00C178E2">
        <w:rPr>
          <w:rFonts w:hint="eastAsia"/>
          <w:szCs w:val="21"/>
        </w:rPr>
        <w:t>;</w:t>
      </w:r>
      <w:r w:rsidRPr="00C178E2">
        <w:rPr>
          <w:rFonts w:hint="eastAsia"/>
          <w:szCs w:val="21"/>
        </w:rPr>
        <w:t>默认为空字符串。</w:t>
      </w:r>
    </w:p>
    <w:p w:rsidR="00C178E2" w:rsidRDefault="00C178E2" w:rsidP="00F46A46">
      <w:pPr>
        <w:spacing w:before="0" w:after="0"/>
        <w:rPr>
          <w:szCs w:val="21"/>
        </w:rPr>
      </w:pPr>
      <w:r w:rsidRPr="00C178E2">
        <w:rPr>
          <w:szCs w:val="21"/>
        </w:rPr>
        <w:t>:</w:t>
      </w:r>
      <w:r w:rsidRPr="003214F2">
        <w:rPr>
          <w:b/>
          <w:szCs w:val="21"/>
        </w:rPr>
        <w:t xml:space="preserve"> inputParser.KeepUnmatched </w:t>
      </w:r>
      <w:r w:rsidRPr="00C178E2">
        <w:rPr>
          <w:szCs w:val="21"/>
        </w:rPr>
        <w:t>= boolean</w:t>
      </w:r>
    </w:p>
    <w:p w:rsidR="00C178E2" w:rsidRDefault="00C178E2" w:rsidP="00F46A46">
      <w:pPr>
        <w:spacing w:before="0" w:after="0"/>
        <w:ind w:leftChars="200" w:left="420"/>
        <w:rPr>
          <w:szCs w:val="21"/>
        </w:rPr>
      </w:pPr>
      <w:r w:rsidRPr="00C178E2">
        <w:rPr>
          <w:rFonts w:hint="eastAsia"/>
          <w:szCs w:val="21"/>
        </w:rPr>
        <w:t>设置是否对未定义的参数给出错误。默认为</w:t>
      </w:r>
      <w:r w:rsidRPr="00C178E2">
        <w:rPr>
          <w:rFonts w:hint="eastAsia"/>
          <w:szCs w:val="21"/>
        </w:rPr>
        <w:t>false</w:t>
      </w:r>
      <w:r w:rsidRPr="00C178E2">
        <w:rPr>
          <w:rFonts w:hint="eastAsia"/>
          <w:szCs w:val="21"/>
        </w:rPr>
        <w:t>。如果设置为</w:t>
      </w:r>
      <w:r w:rsidRPr="00C178E2">
        <w:rPr>
          <w:rFonts w:hint="eastAsia"/>
          <w:szCs w:val="21"/>
        </w:rPr>
        <w:t>true</w:t>
      </w:r>
      <w:r w:rsidRPr="00C178E2">
        <w:rPr>
          <w:rFonts w:hint="eastAsia"/>
          <w:szCs w:val="21"/>
        </w:rPr>
        <w:t>，则可以在</w:t>
      </w:r>
      <w:r w:rsidRPr="00C178E2">
        <w:rPr>
          <w:rFonts w:hint="eastAsia"/>
          <w:szCs w:val="21"/>
        </w:rPr>
        <w:t>parse</w:t>
      </w:r>
      <w:r w:rsidRPr="00C178E2">
        <w:rPr>
          <w:rFonts w:hint="eastAsia"/>
          <w:szCs w:val="21"/>
        </w:rPr>
        <w:t>方法之后通过</w:t>
      </w:r>
      <w:r w:rsidRPr="00C178E2">
        <w:rPr>
          <w:rFonts w:hint="eastAsia"/>
          <w:szCs w:val="21"/>
        </w:rPr>
        <w:t>Unmatched</w:t>
      </w:r>
      <w:r w:rsidRPr="00C178E2">
        <w:rPr>
          <w:rFonts w:hint="eastAsia"/>
          <w:szCs w:val="21"/>
        </w:rPr>
        <w:t>访问额外的参数。请注意，由于</w:t>
      </w:r>
      <w:r w:rsidRPr="00C178E2">
        <w:rPr>
          <w:rFonts w:hint="eastAsia"/>
          <w:szCs w:val="21"/>
        </w:rPr>
        <w:t>Switch</w:t>
      </w:r>
      <w:r w:rsidRPr="00C178E2">
        <w:rPr>
          <w:rFonts w:hint="eastAsia"/>
          <w:szCs w:val="21"/>
        </w:rPr>
        <w:t>和</w:t>
      </w:r>
      <w:r w:rsidRPr="00C178E2">
        <w:rPr>
          <w:rFonts w:hint="eastAsia"/>
          <w:szCs w:val="21"/>
        </w:rPr>
        <w:t>Parameter</w:t>
      </w:r>
      <w:r w:rsidRPr="00C178E2">
        <w:rPr>
          <w:rFonts w:hint="eastAsia"/>
          <w:szCs w:val="21"/>
        </w:rPr>
        <w:t>参数可以混合使用，因此不可能知道不匹配的类型。如果发现</w:t>
      </w:r>
      <w:r w:rsidRPr="00C178E2">
        <w:rPr>
          <w:rFonts w:hint="eastAsia"/>
          <w:szCs w:val="21"/>
        </w:rPr>
        <w:t>argument</w:t>
      </w:r>
      <w:r w:rsidRPr="00C178E2">
        <w:rPr>
          <w:rFonts w:hint="eastAsia"/>
          <w:szCs w:val="21"/>
        </w:rPr>
        <w:t>不匹配，则假定它属于</w:t>
      </w:r>
      <w:r w:rsidRPr="00C178E2">
        <w:rPr>
          <w:rFonts w:hint="eastAsia"/>
          <w:szCs w:val="21"/>
        </w:rPr>
        <w:t>Parameter</w:t>
      </w:r>
      <w:r w:rsidRPr="00C178E2">
        <w:rPr>
          <w:rFonts w:hint="eastAsia"/>
          <w:szCs w:val="21"/>
        </w:rPr>
        <w:t>类型，并期望后跟一个值。</w:t>
      </w:r>
    </w:p>
    <w:p w:rsidR="00C178E2" w:rsidRDefault="00C178E2" w:rsidP="00F46A46">
      <w:pPr>
        <w:spacing w:before="0" w:after="0"/>
        <w:rPr>
          <w:szCs w:val="21"/>
        </w:rPr>
      </w:pPr>
      <w:r w:rsidRPr="00C178E2">
        <w:rPr>
          <w:szCs w:val="21"/>
        </w:rPr>
        <w:t>:</w:t>
      </w:r>
      <w:r w:rsidRPr="003214F2">
        <w:rPr>
          <w:b/>
          <w:szCs w:val="21"/>
        </w:rPr>
        <w:t xml:space="preserve"> inputParser.StructExpand </w:t>
      </w:r>
      <w:r w:rsidRPr="00C178E2">
        <w:rPr>
          <w:szCs w:val="21"/>
        </w:rPr>
        <w:t>= boolean</w:t>
      </w:r>
    </w:p>
    <w:p w:rsidR="00C178E2" w:rsidRPr="00C178E2" w:rsidRDefault="00C178E2" w:rsidP="00F46A46">
      <w:pPr>
        <w:spacing w:before="0" w:after="0"/>
        <w:ind w:leftChars="200" w:left="420"/>
        <w:rPr>
          <w:szCs w:val="21"/>
        </w:rPr>
      </w:pPr>
      <w:r w:rsidRPr="00C178E2">
        <w:rPr>
          <w:rFonts w:hint="eastAsia"/>
          <w:szCs w:val="21"/>
        </w:rPr>
        <w:t>设置是否可以将结构传递给函数，而不是参数</w:t>
      </w:r>
      <w:r w:rsidRPr="00C178E2">
        <w:rPr>
          <w:rFonts w:hint="eastAsia"/>
          <w:szCs w:val="21"/>
        </w:rPr>
        <w:t>/</w:t>
      </w:r>
      <w:r w:rsidRPr="00C178E2">
        <w:rPr>
          <w:rFonts w:hint="eastAsia"/>
          <w:szCs w:val="21"/>
        </w:rPr>
        <w:t>值对。默认为</w:t>
      </w:r>
      <w:r w:rsidRPr="00C178E2">
        <w:rPr>
          <w:rFonts w:hint="eastAsia"/>
          <w:szCs w:val="21"/>
        </w:rPr>
        <w:t>true</w:t>
      </w:r>
      <w:r w:rsidRPr="00C178E2">
        <w:rPr>
          <w:rFonts w:hint="eastAsia"/>
          <w:szCs w:val="21"/>
        </w:rPr>
        <w:t>。</w:t>
      </w:r>
    </w:p>
    <w:p w:rsidR="00C178E2" w:rsidRDefault="00C178E2" w:rsidP="00F46A46">
      <w:pPr>
        <w:ind w:leftChars="200" w:left="420"/>
        <w:rPr>
          <w:szCs w:val="21"/>
        </w:rPr>
      </w:pPr>
      <w:r w:rsidRPr="00C178E2">
        <w:rPr>
          <w:rFonts w:hint="eastAsia"/>
          <w:szCs w:val="21"/>
        </w:rPr>
        <w:t>下面的例子展示了如何使用这个类</w:t>
      </w:r>
      <w:r w:rsidRPr="00C178E2">
        <w:rPr>
          <w:rFonts w:hint="eastAsia"/>
          <w:szCs w:val="21"/>
        </w:rPr>
        <w:t>:</w:t>
      </w:r>
    </w:p>
    <w:p w:rsidR="00CC786F" w:rsidRPr="00CC786F" w:rsidRDefault="00CC786F" w:rsidP="00CC786F">
      <w:pPr>
        <w:spacing w:before="0" w:after="0"/>
        <w:ind w:leftChars="400" w:left="840"/>
        <w:rPr>
          <w:szCs w:val="21"/>
        </w:rPr>
      </w:pPr>
      <w:r w:rsidRPr="00CC786F">
        <w:rPr>
          <w:szCs w:val="21"/>
        </w:rPr>
        <w:t>function check (varargin)</w:t>
      </w:r>
    </w:p>
    <w:p w:rsidR="00CC786F" w:rsidRPr="00CC786F" w:rsidRDefault="00CC786F" w:rsidP="00CC786F">
      <w:pPr>
        <w:spacing w:before="0" w:after="0"/>
        <w:ind w:leftChars="400" w:left="840"/>
        <w:rPr>
          <w:szCs w:val="21"/>
        </w:rPr>
      </w:pPr>
      <w:r w:rsidRPr="00CC786F">
        <w:rPr>
          <w:szCs w:val="21"/>
        </w:rPr>
        <w:t xml:space="preserve">  p = inputParser ();                      # create object</w:t>
      </w:r>
    </w:p>
    <w:p w:rsidR="00CC786F" w:rsidRPr="00CC786F" w:rsidRDefault="00CC786F" w:rsidP="00CC786F">
      <w:pPr>
        <w:spacing w:before="0" w:after="0"/>
        <w:ind w:leftChars="400" w:left="840"/>
        <w:rPr>
          <w:szCs w:val="21"/>
        </w:rPr>
      </w:pPr>
      <w:r w:rsidRPr="00CC786F">
        <w:rPr>
          <w:szCs w:val="21"/>
        </w:rPr>
        <w:t xml:space="preserve">  p.FunctionName = "check";                # set function name</w:t>
      </w:r>
    </w:p>
    <w:p w:rsidR="00CC786F" w:rsidRPr="00CC786F" w:rsidRDefault="00CC786F" w:rsidP="00CC786F">
      <w:pPr>
        <w:spacing w:before="0" w:after="0"/>
        <w:ind w:leftChars="400" w:left="840"/>
        <w:rPr>
          <w:szCs w:val="21"/>
        </w:rPr>
      </w:pPr>
      <w:r w:rsidRPr="00CC786F">
        <w:rPr>
          <w:szCs w:val="21"/>
        </w:rPr>
        <w:t xml:space="preserve">  p.addRequired ("pack", @ischar);         # mandatory argument</w:t>
      </w:r>
    </w:p>
    <w:p w:rsidR="00CC786F" w:rsidRPr="00CC786F" w:rsidRDefault="00CC786F" w:rsidP="00CC786F">
      <w:pPr>
        <w:spacing w:before="0" w:after="0"/>
        <w:ind w:leftChars="400" w:left="840"/>
        <w:rPr>
          <w:szCs w:val="21"/>
        </w:rPr>
      </w:pPr>
      <w:r w:rsidRPr="00CC786F">
        <w:rPr>
          <w:szCs w:val="21"/>
        </w:rPr>
        <w:t xml:space="preserve">  p.addOptional ("path", pwd(), @ischar);  # optional argument</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 xml:space="preserve">  ## create a function handle to anonymous functions for validators</w:t>
      </w:r>
    </w:p>
    <w:p w:rsidR="00CC786F" w:rsidRPr="00CC786F" w:rsidRDefault="00CC786F" w:rsidP="00CC786F">
      <w:pPr>
        <w:spacing w:before="0" w:after="0"/>
        <w:ind w:leftChars="400" w:left="840"/>
        <w:rPr>
          <w:szCs w:val="21"/>
        </w:rPr>
      </w:pPr>
      <w:r w:rsidRPr="00CC786F">
        <w:rPr>
          <w:szCs w:val="21"/>
        </w:rPr>
        <w:t xml:space="preserve">  val_mat = @(x) isvector (x) &amp;&amp; all (x &lt;= 1) &amp;&amp; all (x &gt;= 0);</w:t>
      </w:r>
    </w:p>
    <w:p w:rsidR="00CC786F" w:rsidRPr="00CC786F" w:rsidRDefault="00CC786F" w:rsidP="00CC786F">
      <w:pPr>
        <w:spacing w:before="0" w:after="0"/>
        <w:ind w:leftChars="400" w:left="840"/>
        <w:rPr>
          <w:szCs w:val="21"/>
        </w:rPr>
      </w:pPr>
      <w:r w:rsidRPr="00CC786F">
        <w:rPr>
          <w:szCs w:val="21"/>
        </w:rPr>
        <w:t xml:space="preserve">  p.addOptional ("mat", [0 0], val_mat);</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lastRenderedPageBreak/>
        <w:t xml:space="preserve">  ## create two arguments of type "Parameter"</w:t>
      </w:r>
    </w:p>
    <w:p w:rsidR="00CC786F" w:rsidRPr="00CC786F" w:rsidRDefault="00CC786F" w:rsidP="00CC786F">
      <w:pPr>
        <w:spacing w:before="0" w:after="0"/>
        <w:ind w:leftChars="400" w:left="840"/>
        <w:rPr>
          <w:szCs w:val="21"/>
        </w:rPr>
      </w:pPr>
      <w:r w:rsidRPr="00CC786F">
        <w:rPr>
          <w:szCs w:val="21"/>
        </w:rPr>
        <w:t xml:space="preserve">  val_type = @(x) any (strcmp (x, {"linear", "quadratic"}));</w:t>
      </w:r>
    </w:p>
    <w:p w:rsidR="00CC786F" w:rsidRPr="00CC786F" w:rsidRDefault="00CC786F" w:rsidP="00CC786F">
      <w:pPr>
        <w:spacing w:before="0" w:after="0"/>
        <w:ind w:leftChars="400" w:left="840"/>
        <w:rPr>
          <w:szCs w:val="21"/>
        </w:rPr>
      </w:pPr>
      <w:r w:rsidRPr="00CC786F">
        <w:rPr>
          <w:szCs w:val="21"/>
        </w:rPr>
        <w:t xml:space="preserve">  p.addParameter ("type", "linear", val_type);</w:t>
      </w:r>
    </w:p>
    <w:p w:rsidR="00CC786F" w:rsidRPr="00CC786F" w:rsidRDefault="00CC786F" w:rsidP="00CC786F">
      <w:pPr>
        <w:spacing w:before="0" w:after="0"/>
        <w:ind w:leftChars="400" w:left="840"/>
        <w:rPr>
          <w:szCs w:val="21"/>
        </w:rPr>
      </w:pPr>
      <w:r w:rsidRPr="00CC786F">
        <w:rPr>
          <w:szCs w:val="21"/>
        </w:rPr>
        <w:t xml:space="preserve">  val_verb = @(x) any (strcmp (x, {"low", "medium", "high"}));</w:t>
      </w:r>
    </w:p>
    <w:p w:rsidR="00CC786F" w:rsidRPr="00CC786F" w:rsidRDefault="00CC786F" w:rsidP="00CC786F">
      <w:pPr>
        <w:spacing w:before="0" w:after="0"/>
        <w:ind w:leftChars="400" w:left="840"/>
        <w:rPr>
          <w:szCs w:val="21"/>
        </w:rPr>
      </w:pPr>
      <w:r w:rsidRPr="00CC786F">
        <w:rPr>
          <w:szCs w:val="21"/>
        </w:rPr>
        <w:t xml:space="preserve">  p.addParameter ("tolerance", "low", val_verb);</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 xml:space="preserve">  ## create a switch type of argument</w:t>
      </w:r>
    </w:p>
    <w:p w:rsidR="00CC786F" w:rsidRPr="00CC786F" w:rsidRDefault="00CC786F" w:rsidP="00CC786F">
      <w:pPr>
        <w:spacing w:before="0" w:after="0"/>
        <w:ind w:leftChars="400" w:left="840"/>
        <w:rPr>
          <w:szCs w:val="21"/>
        </w:rPr>
      </w:pPr>
      <w:r w:rsidRPr="00CC786F">
        <w:rPr>
          <w:szCs w:val="21"/>
        </w:rPr>
        <w:t xml:space="preserve">  p.addSwitch ("verbose");</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 xml:space="preserve">  p.parse (varargin{:});  # Run created parser on inputs</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 xml:space="preserve">  ## the rest of the function can access inputs by using p.Results.</w:t>
      </w:r>
    </w:p>
    <w:p w:rsidR="00CC786F" w:rsidRPr="00CC786F" w:rsidRDefault="00CC786F" w:rsidP="00CC786F">
      <w:pPr>
        <w:spacing w:before="0" w:after="0"/>
        <w:ind w:leftChars="400" w:left="840"/>
        <w:rPr>
          <w:szCs w:val="21"/>
        </w:rPr>
      </w:pPr>
      <w:r w:rsidRPr="00CC786F">
        <w:rPr>
          <w:szCs w:val="21"/>
        </w:rPr>
        <w:t xml:space="preserve">  ## for example, get the tolerance input with p.Results.tolerance</w:t>
      </w:r>
    </w:p>
    <w:p w:rsidR="00CC786F" w:rsidRPr="00CC786F" w:rsidRDefault="00CC786F" w:rsidP="00CC786F">
      <w:pPr>
        <w:spacing w:before="0" w:after="0"/>
        <w:ind w:leftChars="400" w:left="840"/>
        <w:rPr>
          <w:szCs w:val="21"/>
        </w:rPr>
      </w:pPr>
      <w:r w:rsidRPr="00CC786F">
        <w:rPr>
          <w:szCs w:val="21"/>
        </w:rPr>
        <w:t>endfunction</w:t>
      </w:r>
    </w:p>
    <w:p w:rsidR="00CC786F" w:rsidRPr="00CC786F" w:rsidRDefault="00CC786F" w:rsidP="00CC786F">
      <w:pPr>
        <w:spacing w:before="0" w:after="0"/>
        <w:ind w:leftChars="400" w:left="840"/>
        <w:rPr>
          <w:szCs w:val="21"/>
        </w:rPr>
      </w:pPr>
      <w:r w:rsidRPr="00CC786F">
        <w:rPr>
          <w:szCs w:val="21"/>
        </w:rPr>
        <w:t>check ("mech");           # valid, use defaults for other arguments</w:t>
      </w:r>
    </w:p>
    <w:p w:rsidR="00CC786F" w:rsidRPr="00CC786F" w:rsidRDefault="00CC786F" w:rsidP="00CC786F">
      <w:pPr>
        <w:spacing w:before="0" w:after="0"/>
        <w:ind w:leftChars="400" w:left="840"/>
        <w:rPr>
          <w:szCs w:val="21"/>
        </w:rPr>
      </w:pPr>
      <w:r w:rsidRPr="00CC786F">
        <w:rPr>
          <w:szCs w:val="21"/>
        </w:rPr>
        <w:t>check ();                 # error, one argument is mandatory</w:t>
      </w:r>
    </w:p>
    <w:p w:rsidR="00CC786F" w:rsidRPr="00CC786F" w:rsidRDefault="00CC786F" w:rsidP="00CC786F">
      <w:pPr>
        <w:spacing w:before="0" w:after="0"/>
        <w:ind w:leftChars="400" w:left="840"/>
        <w:rPr>
          <w:szCs w:val="21"/>
        </w:rPr>
      </w:pPr>
      <w:r w:rsidRPr="00CC786F">
        <w:rPr>
          <w:szCs w:val="21"/>
        </w:rPr>
        <w:t>check (1);                # error, since ! ischar</w:t>
      </w:r>
    </w:p>
    <w:p w:rsidR="00CC786F" w:rsidRPr="00CC786F" w:rsidRDefault="00CC786F" w:rsidP="00CC786F">
      <w:pPr>
        <w:spacing w:before="0" w:after="0"/>
        <w:ind w:leftChars="400" w:left="840"/>
        <w:rPr>
          <w:szCs w:val="21"/>
        </w:rPr>
      </w:pPr>
      <w:r w:rsidRPr="00CC786F">
        <w:rPr>
          <w:szCs w:val="21"/>
        </w:rPr>
        <w:t>check ("mech", "~/dev");  # valid, use defaults for other arguments</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check ("mech", "~/dev", [0 1 0 0], "type", "linear");  # valid</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 following is also valid.  Note how the Switch argument type can</w:t>
      </w:r>
    </w:p>
    <w:p w:rsidR="00CC786F" w:rsidRPr="00CC786F" w:rsidRDefault="00CC786F" w:rsidP="00CC786F">
      <w:pPr>
        <w:spacing w:before="0" w:after="0"/>
        <w:ind w:leftChars="400" w:left="840"/>
        <w:rPr>
          <w:szCs w:val="21"/>
        </w:rPr>
      </w:pPr>
      <w:r w:rsidRPr="00CC786F">
        <w:rPr>
          <w:szCs w:val="21"/>
        </w:rPr>
        <w:t>## be mixed into or before the Parameter argument type (but it</w:t>
      </w:r>
    </w:p>
    <w:p w:rsidR="00CC786F" w:rsidRPr="00CC786F" w:rsidRDefault="00CC786F" w:rsidP="00CC786F">
      <w:pPr>
        <w:spacing w:before="0" w:after="0"/>
        <w:ind w:leftChars="400" w:left="840"/>
        <w:rPr>
          <w:szCs w:val="21"/>
        </w:rPr>
      </w:pPr>
      <w:r w:rsidRPr="00CC786F">
        <w:rPr>
          <w:szCs w:val="21"/>
        </w:rPr>
        <w:t>## must still appear after any Optional argument).</w:t>
      </w:r>
    </w:p>
    <w:p w:rsidR="00CC786F" w:rsidRPr="00CC786F" w:rsidRDefault="00CC786F" w:rsidP="00CC786F">
      <w:pPr>
        <w:spacing w:before="0" w:after="0"/>
        <w:ind w:leftChars="400" w:left="840"/>
        <w:rPr>
          <w:szCs w:val="21"/>
        </w:rPr>
      </w:pPr>
      <w:r w:rsidRPr="00CC786F">
        <w:rPr>
          <w:szCs w:val="21"/>
        </w:rPr>
        <w:t>check ("mech", "~/dev", [0 1 0 0], "verbose", "tolerance", "high");</w:t>
      </w:r>
    </w:p>
    <w:p w:rsidR="00CC786F" w:rsidRPr="00CC786F" w:rsidRDefault="00CC786F" w:rsidP="00CC786F">
      <w:pPr>
        <w:spacing w:before="0" w:after="0"/>
        <w:ind w:leftChars="400" w:left="840"/>
        <w:rPr>
          <w:szCs w:val="21"/>
        </w:rPr>
      </w:pPr>
    </w:p>
    <w:p w:rsidR="00CC786F" w:rsidRPr="00CC786F" w:rsidRDefault="00CC786F" w:rsidP="00CC786F">
      <w:pPr>
        <w:spacing w:before="0" w:after="0"/>
        <w:ind w:leftChars="400" w:left="840"/>
        <w:rPr>
          <w:szCs w:val="21"/>
        </w:rPr>
      </w:pPr>
      <w:r w:rsidRPr="00CC786F">
        <w:rPr>
          <w:szCs w:val="21"/>
        </w:rPr>
        <w:t>## following returns an error since not all optional arguments,</w:t>
      </w:r>
    </w:p>
    <w:p w:rsidR="00CC786F" w:rsidRPr="00CC786F" w:rsidRDefault="00CC786F" w:rsidP="00CC786F">
      <w:pPr>
        <w:spacing w:before="0" w:after="0"/>
        <w:ind w:leftChars="400" w:left="840"/>
        <w:rPr>
          <w:szCs w:val="21"/>
        </w:rPr>
      </w:pPr>
      <w:r w:rsidRPr="00CC786F">
        <w:rPr>
          <w:szCs w:val="21"/>
        </w:rPr>
        <w:t>## 'path' and 'mat', were given before the named argument 'type'.</w:t>
      </w:r>
    </w:p>
    <w:p w:rsidR="00CC786F" w:rsidRDefault="00CC786F" w:rsidP="00CC786F">
      <w:pPr>
        <w:spacing w:before="0" w:after="0"/>
        <w:ind w:leftChars="400" w:left="840"/>
        <w:rPr>
          <w:szCs w:val="21"/>
        </w:rPr>
      </w:pPr>
      <w:r w:rsidRPr="00CC786F">
        <w:rPr>
          <w:szCs w:val="21"/>
        </w:rPr>
        <w:t>check ("mech", "~/dev", "type", "linear");</w:t>
      </w:r>
    </w:p>
    <w:p w:rsidR="00C178E2" w:rsidRPr="00C178E2" w:rsidRDefault="00C178E2" w:rsidP="00CC786F">
      <w:pPr>
        <w:ind w:leftChars="200" w:left="420"/>
        <w:rPr>
          <w:szCs w:val="21"/>
        </w:rPr>
      </w:pPr>
      <w:r w:rsidRPr="00C178E2">
        <w:rPr>
          <w:rFonts w:hint="eastAsia"/>
          <w:szCs w:val="21"/>
        </w:rPr>
        <w:t>注</w:t>
      </w:r>
      <w:r w:rsidRPr="00C178E2">
        <w:rPr>
          <w:rFonts w:hint="eastAsia"/>
          <w:szCs w:val="21"/>
        </w:rPr>
        <w:t>1:</w:t>
      </w:r>
      <w:r w:rsidRPr="00C178E2">
        <w:rPr>
          <w:rFonts w:hint="eastAsia"/>
          <w:szCs w:val="21"/>
        </w:rPr>
        <w:t>一个函数可以混合使用这四种</w:t>
      </w:r>
      <w:r w:rsidRPr="00C178E2">
        <w:rPr>
          <w:rFonts w:hint="eastAsia"/>
          <w:szCs w:val="21"/>
        </w:rPr>
        <w:t>API</w:t>
      </w:r>
      <w:r w:rsidRPr="00C178E2">
        <w:rPr>
          <w:rFonts w:hint="eastAsia"/>
          <w:szCs w:val="21"/>
        </w:rPr>
        <w:t>类型，但它们必须以特定的顺序出现。必需参数必须放在首位，并且可以后跟任何可选参数。只有</w:t>
      </w:r>
      <w:r w:rsidRPr="00C178E2">
        <w:rPr>
          <w:rFonts w:hint="eastAsia"/>
          <w:szCs w:val="21"/>
        </w:rPr>
        <w:t>Parameter</w:t>
      </w:r>
      <w:r w:rsidRPr="00C178E2">
        <w:rPr>
          <w:rFonts w:hint="eastAsia"/>
          <w:szCs w:val="21"/>
        </w:rPr>
        <w:t>和</w:t>
      </w:r>
      <w:r w:rsidRPr="00C178E2">
        <w:rPr>
          <w:rFonts w:hint="eastAsia"/>
          <w:szCs w:val="21"/>
        </w:rPr>
        <w:t>Switch</w:t>
      </w:r>
      <w:r w:rsidRPr="00C178E2">
        <w:rPr>
          <w:rFonts w:hint="eastAsia"/>
          <w:szCs w:val="21"/>
        </w:rPr>
        <w:t>参数可以混合在一起，并且它们必须出现在末尾。</w:t>
      </w:r>
    </w:p>
    <w:p w:rsidR="00C178E2" w:rsidRDefault="00C178E2" w:rsidP="00CC786F">
      <w:pPr>
        <w:ind w:leftChars="200" w:left="420"/>
        <w:rPr>
          <w:szCs w:val="21"/>
        </w:rPr>
      </w:pPr>
      <w:r w:rsidRPr="00C178E2">
        <w:rPr>
          <w:rFonts w:hint="eastAsia"/>
          <w:szCs w:val="21"/>
        </w:rPr>
        <w:t>注意</w:t>
      </w:r>
      <w:r w:rsidRPr="00C178E2">
        <w:rPr>
          <w:rFonts w:hint="eastAsia"/>
          <w:szCs w:val="21"/>
        </w:rPr>
        <w:t>2:</w:t>
      </w:r>
      <w:r w:rsidRPr="00C178E2">
        <w:rPr>
          <w:rFonts w:hint="eastAsia"/>
          <w:szCs w:val="21"/>
        </w:rPr>
        <w:t>如果可选参数和参数参数在函数</w:t>
      </w:r>
      <w:r w:rsidRPr="00C178E2">
        <w:rPr>
          <w:rFonts w:hint="eastAsia"/>
          <w:szCs w:val="21"/>
        </w:rPr>
        <w:t>API</w:t>
      </w:r>
      <w:r w:rsidRPr="00C178E2">
        <w:rPr>
          <w:rFonts w:hint="eastAsia"/>
          <w:szCs w:val="21"/>
        </w:rPr>
        <w:t>中混合使用，那么一旦字符串可选参数没有通过验证，它将被视为可选参数的结束。剩下的参数将与任何</w:t>
      </w:r>
      <w:r w:rsidRPr="00C178E2">
        <w:rPr>
          <w:rFonts w:hint="eastAsia"/>
          <w:szCs w:val="21"/>
        </w:rPr>
        <w:t>Parameter</w:t>
      </w:r>
      <w:r w:rsidRPr="00C178E2">
        <w:rPr>
          <w:rFonts w:hint="eastAsia"/>
          <w:szCs w:val="21"/>
        </w:rPr>
        <w:t>或</w:t>
      </w:r>
      <w:r w:rsidRPr="00C178E2">
        <w:rPr>
          <w:rFonts w:hint="eastAsia"/>
          <w:szCs w:val="21"/>
        </w:rPr>
        <w:t>Switch</w:t>
      </w:r>
      <w:r w:rsidRPr="00C178E2">
        <w:rPr>
          <w:rFonts w:hint="eastAsia"/>
          <w:szCs w:val="21"/>
        </w:rPr>
        <w:t>参数进行比较。</w:t>
      </w:r>
    </w:p>
    <w:p w:rsidR="00225AA0" w:rsidRDefault="00C178E2" w:rsidP="00CC786F">
      <w:pPr>
        <w:ind w:leftChars="200" w:left="420"/>
        <w:rPr>
          <w:szCs w:val="21"/>
        </w:rPr>
      </w:pPr>
      <w:r w:rsidRPr="003214F2">
        <w:rPr>
          <w:rFonts w:hint="eastAsia"/>
          <w:b/>
          <w:szCs w:val="21"/>
        </w:rPr>
        <w:t>参见</w:t>
      </w:r>
      <w:r w:rsidRPr="003214F2">
        <w:rPr>
          <w:rFonts w:hint="eastAsia"/>
          <w:b/>
          <w:szCs w:val="21"/>
        </w:rPr>
        <w:t>:</w:t>
      </w:r>
      <w:r w:rsidRPr="00C178E2">
        <w:rPr>
          <w:rFonts w:hint="eastAsia"/>
          <w:szCs w:val="21"/>
        </w:rPr>
        <w:t>nargin, validateattributes, validatestring, varargin</w:t>
      </w:r>
      <w:r w:rsidRPr="00C178E2">
        <w:rPr>
          <w:rFonts w:hint="eastAsia"/>
          <w:szCs w:val="21"/>
        </w:rPr>
        <w:t>。</w:t>
      </w:r>
    </w:p>
    <w:p w:rsidR="00225AA0" w:rsidRPr="00CC786F" w:rsidRDefault="00225AA0" w:rsidP="00225AA0">
      <w:pPr>
        <w:rPr>
          <w:b/>
          <w:sz w:val="24"/>
          <w:szCs w:val="21"/>
        </w:rPr>
      </w:pPr>
      <w:r w:rsidRPr="00CC786F">
        <w:rPr>
          <w:rFonts w:hint="eastAsia"/>
          <w:b/>
          <w:sz w:val="24"/>
          <w:szCs w:val="21"/>
        </w:rPr>
        <w:t>11.10</w:t>
      </w:r>
      <w:r w:rsidRPr="00CC786F">
        <w:rPr>
          <w:rFonts w:hint="eastAsia"/>
          <w:b/>
          <w:sz w:val="24"/>
          <w:szCs w:val="21"/>
        </w:rPr>
        <w:t>功能文件</w:t>
      </w:r>
    </w:p>
    <w:p w:rsidR="00225AA0" w:rsidRPr="00225AA0" w:rsidRDefault="00225AA0" w:rsidP="00225AA0">
      <w:pPr>
        <w:rPr>
          <w:szCs w:val="21"/>
        </w:rPr>
      </w:pPr>
      <w:r w:rsidRPr="00225AA0">
        <w:rPr>
          <w:rFonts w:hint="eastAsia"/>
          <w:szCs w:val="21"/>
        </w:rPr>
        <w:t>除了简单的一次性程序外，每次需要时都必须定义所需的所有函数是不实际的。相反，您通常希望将它们保存在一个文件中，以便您可以轻松地编辑它们，并保存它们以供以后使用。</w:t>
      </w:r>
    </w:p>
    <w:p w:rsidR="00225AA0" w:rsidRDefault="00225AA0" w:rsidP="00225AA0">
      <w:pPr>
        <w:rPr>
          <w:szCs w:val="21"/>
        </w:rPr>
      </w:pPr>
      <w:r w:rsidRPr="00225AA0">
        <w:rPr>
          <w:rFonts w:hint="eastAsia"/>
          <w:szCs w:val="21"/>
        </w:rPr>
        <w:t>Octave</w:t>
      </w:r>
      <w:r w:rsidRPr="00225AA0">
        <w:rPr>
          <w:rFonts w:hint="eastAsia"/>
          <w:szCs w:val="21"/>
        </w:rPr>
        <w:t>不要求您在使用文件之前从文件中加载函数定义。您只需要将函数定义放在</w:t>
      </w:r>
      <w:r w:rsidRPr="00225AA0">
        <w:rPr>
          <w:rFonts w:hint="eastAsia"/>
          <w:szCs w:val="21"/>
        </w:rPr>
        <w:t>Octave</w:t>
      </w:r>
      <w:r w:rsidRPr="00225AA0">
        <w:rPr>
          <w:rFonts w:hint="eastAsia"/>
          <w:szCs w:val="21"/>
        </w:rPr>
        <w:t>可以找到它们的地方。</w:t>
      </w:r>
    </w:p>
    <w:p w:rsidR="00225AA0" w:rsidRPr="00225AA0" w:rsidRDefault="00225AA0" w:rsidP="00225AA0">
      <w:pPr>
        <w:rPr>
          <w:szCs w:val="21"/>
        </w:rPr>
      </w:pPr>
      <w:r w:rsidRPr="00225AA0">
        <w:rPr>
          <w:rFonts w:hint="eastAsia"/>
          <w:szCs w:val="21"/>
        </w:rPr>
        <w:t>当</w:t>
      </w:r>
      <w:r w:rsidRPr="00225AA0">
        <w:rPr>
          <w:rFonts w:hint="eastAsia"/>
          <w:szCs w:val="21"/>
        </w:rPr>
        <w:t>Octave</w:t>
      </w:r>
      <w:r w:rsidRPr="00225AA0">
        <w:rPr>
          <w:rFonts w:hint="eastAsia"/>
          <w:szCs w:val="21"/>
        </w:rPr>
        <w:t>遇到未定义的标识符时，它首先查找已经编译并当前列在其符号表中的变量或函数。如果在那里找不到定义，它就在目录列表</w:t>
      </w:r>
      <w:r w:rsidRPr="00225AA0">
        <w:rPr>
          <w:rFonts w:hint="eastAsia"/>
          <w:szCs w:val="21"/>
        </w:rPr>
        <w:t>(</w:t>
      </w:r>
      <w:r w:rsidRPr="00225AA0">
        <w:rPr>
          <w:rFonts w:hint="eastAsia"/>
          <w:szCs w:val="21"/>
        </w:rPr>
        <w:t>路径</w:t>
      </w:r>
      <w:r w:rsidRPr="00225AA0">
        <w:rPr>
          <w:rFonts w:hint="eastAsia"/>
          <w:szCs w:val="21"/>
        </w:rPr>
        <w:t>)</w:t>
      </w:r>
      <w:r w:rsidRPr="00225AA0">
        <w:rPr>
          <w:rFonts w:hint="eastAsia"/>
          <w:szCs w:val="21"/>
        </w:rPr>
        <w:t>中搜索以</w:t>
      </w:r>
      <w:r w:rsidRPr="00225AA0">
        <w:rPr>
          <w:rFonts w:hint="eastAsia"/>
          <w:szCs w:val="21"/>
        </w:rPr>
        <w:t>.m</w:t>
      </w:r>
      <w:r w:rsidRPr="00225AA0">
        <w:rPr>
          <w:rFonts w:hint="eastAsia"/>
          <w:szCs w:val="21"/>
        </w:rPr>
        <w:t>结尾的文件，这些文件与未定义的标识符具有相同的基名一</w:t>
      </w:r>
      <w:r w:rsidRPr="00225AA0">
        <w:rPr>
          <w:rFonts w:hint="eastAsia"/>
          <w:szCs w:val="21"/>
        </w:rPr>
        <w:lastRenderedPageBreak/>
        <w:t>旦</w:t>
      </w:r>
      <w:r w:rsidRPr="00225AA0">
        <w:rPr>
          <w:rFonts w:hint="eastAsia"/>
          <w:szCs w:val="21"/>
        </w:rPr>
        <w:t>Octave</w:t>
      </w:r>
      <w:r w:rsidRPr="00225AA0">
        <w:rPr>
          <w:rFonts w:hint="eastAsia"/>
          <w:szCs w:val="21"/>
        </w:rPr>
        <w:t>找到一个文件名匹配的文件，就读取该文件的内容。如果它定义了单个函数，则编译并执行该函数。有关如何在单个文件中定义多个函数的更多信息，请参阅脚本文件。</w:t>
      </w:r>
    </w:p>
    <w:p w:rsidR="00225AA0" w:rsidRDefault="00225AA0" w:rsidP="00225AA0">
      <w:pPr>
        <w:rPr>
          <w:szCs w:val="21"/>
        </w:rPr>
      </w:pPr>
      <w:r w:rsidRPr="00225AA0">
        <w:rPr>
          <w:rFonts w:hint="eastAsia"/>
          <w:szCs w:val="21"/>
        </w:rPr>
        <w:t>当</w:t>
      </w:r>
      <w:r w:rsidRPr="00225AA0">
        <w:rPr>
          <w:rFonts w:hint="eastAsia"/>
          <w:szCs w:val="21"/>
        </w:rPr>
        <w:t>Octave</w:t>
      </w:r>
      <w:r w:rsidRPr="00225AA0">
        <w:rPr>
          <w:rFonts w:hint="eastAsia"/>
          <w:szCs w:val="21"/>
        </w:rPr>
        <w:t>从函数文件定义一个函数时，它会保存它读取的文件的全名和文件上的时间戳。如果文件上的时间戳发生了变化，</w:t>
      </w:r>
      <w:r w:rsidRPr="00225AA0">
        <w:rPr>
          <w:rFonts w:hint="eastAsia"/>
          <w:szCs w:val="21"/>
        </w:rPr>
        <w:t>Octave</w:t>
      </w:r>
      <w:r w:rsidRPr="00225AA0">
        <w:rPr>
          <w:rFonts w:hint="eastAsia"/>
          <w:szCs w:val="21"/>
        </w:rPr>
        <w:t>可能会重新加载文件。当</w:t>
      </w:r>
      <w:r w:rsidRPr="00225AA0">
        <w:rPr>
          <w:rFonts w:hint="eastAsia"/>
          <w:szCs w:val="21"/>
        </w:rPr>
        <w:t>Octave</w:t>
      </w:r>
      <w:r w:rsidRPr="00225AA0">
        <w:rPr>
          <w:rFonts w:hint="eastAsia"/>
          <w:szCs w:val="21"/>
        </w:rPr>
        <w:t>以交互方式运行时，每次</w:t>
      </w:r>
      <w:r w:rsidRPr="00225AA0">
        <w:rPr>
          <w:rFonts w:hint="eastAsia"/>
          <w:szCs w:val="21"/>
        </w:rPr>
        <w:t>Octave</w:t>
      </w:r>
      <w:r w:rsidRPr="00225AA0">
        <w:rPr>
          <w:rFonts w:hint="eastAsia"/>
          <w:szCs w:val="21"/>
        </w:rPr>
        <w:t>打印提示符时，时间戳检查通常最多发生一次。如果当前工作目录发生变化，也会搜索新的函数定义。</w:t>
      </w:r>
    </w:p>
    <w:p w:rsidR="00225AA0" w:rsidRDefault="00225AA0" w:rsidP="00225AA0">
      <w:pPr>
        <w:rPr>
          <w:szCs w:val="21"/>
        </w:rPr>
      </w:pPr>
      <w:r w:rsidRPr="00225AA0">
        <w:rPr>
          <w:rFonts w:hint="eastAsia"/>
          <w:szCs w:val="21"/>
        </w:rPr>
        <w:t>检查时间戳允许您在</w:t>
      </w:r>
      <w:r w:rsidRPr="00225AA0">
        <w:rPr>
          <w:rFonts w:hint="eastAsia"/>
          <w:szCs w:val="21"/>
        </w:rPr>
        <w:t>Octave</w:t>
      </w:r>
      <w:r w:rsidRPr="00225AA0">
        <w:rPr>
          <w:rFonts w:hint="eastAsia"/>
          <w:szCs w:val="21"/>
        </w:rPr>
        <w:t>运行时编辑函数的定义，并自动使用新的函数定义，而无需重新启动</w:t>
      </w:r>
      <w:r w:rsidRPr="00225AA0">
        <w:rPr>
          <w:rFonts w:hint="eastAsia"/>
          <w:szCs w:val="21"/>
        </w:rPr>
        <w:t>Octave</w:t>
      </w:r>
      <w:r w:rsidRPr="00225AA0">
        <w:rPr>
          <w:rFonts w:hint="eastAsia"/>
          <w:szCs w:val="21"/>
        </w:rPr>
        <w:t>会话。</w:t>
      </w:r>
    </w:p>
    <w:p w:rsidR="00225AA0" w:rsidRDefault="00225AA0" w:rsidP="00225AA0">
      <w:pPr>
        <w:rPr>
          <w:szCs w:val="21"/>
        </w:rPr>
      </w:pPr>
      <w:r w:rsidRPr="00225AA0">
        <w:rPr>
          <w:rFonts w:hint="eastAsia"/>
          <w:szCs w:val="21"/>
        </w:rPr>
        <w:t>为了避免检查不太可能更改的函数的时间戳而不必要地降低性能，</w:t>
      </w:r>
      <w:r w:rsidRPr="00225AA0">
        <w:rPr>
          <w:rFonts w:hint="eastAsia"/>
          <w:szCs w:val="21"/>
        </w:rPr>
        <w:t>Octave</w:t>
      </w:r>
      <w:r w:rsidRPr="00225AA0">
        <w:rPr>
          <w:rFonts w:hint="eastAsia"/>
          <w:szCs w:val="21"/>
        </w:rPr>
        <w:t>假设</w:t>
      </w:r>
      <w:r w:rsidRPr="00225AA0">
        <w:rPr>
          <w:rFonts w:hint="eastAsia"/>
          <w:szCs w:val="21"/>
        </w:rPr>
        <w:t>Octave -home/share/ Octave /version/m</w:t>
      </w:r>
      <w:r w:rsidRPr="00225AA0">
        <w:rPr>
          <w:rFonts w:hint="eastAsia"/>
          <w:szCs w:val="21"/>
        </w:rPr>
        <w:t>目录树中的函数文件不会更改，因此它不必在每次使用这些文件中定义的函数时检查它们的时间戳。这通常是一个非常好的假设，并且为与</w:t>
      </w:r>
      <w:r w:rsidRPr="00225AA0">
        <w:rPr>
          <w:rFonts w:hint="eastAsia"/>
          <w:szCs w:val="21"/>
        </w:rPr>
        <w:t>Octave</w:t>
      </w:r>
      <w:r w:rsidRPr="00225AA0">
        <w:rPr>
          <w:rFonts w:hint="eastAsia"/>
          <w:szCs w:val="21"/>
        </w:rPr>
        <w:t>一起分发的函数文件提供了显著的性能改进。</w:t>
      </w:r>
    </w:p>
    <w:p w:rsidR="00225AA0" w:rsidRPr="00225AA0" w:rsidRDefault="00225AA0" w:rsidP="00225AA0">
      <w:pPr>
        <w:rPr>
          <w:szCs w:val="21"/>
        </w:rPr>
      </w:pPr>
      <w:r w:rsidRPr="00225AA0">
        <w:rPr>
          <w:rFonts w:hint="eastAsia"/>
          <w:szCs w:val="21"/>
        </w:rPr>
        <w:t>如果你知道你自己的函数文件在运行</w:t>
      </w:r>
      <w:r w:rsidRPr="00225AA0">
        <w:rPr>
          <w:rFonts w:hint="eastAsia"/>
          <w:szCs w:val="21"/>
        </w:rPr>
        <w:t>Octave</w:t>
      </w:r>
      <w:r w:rsidRPr="00225AA0">
        <w:rPr>
          <w:rFonts w:hint="eastAsia"/>
          <w:szCs w:val="21"/>
        </w:rPr>
        <w:t>时不会改变，你可以通过调用</w:t>
      </w:r>
      <w:r w:rsidRPr="00225AA0">
        <w:rPr>
          <w:rFonts w:hint="eastAsia"/>
          <w:szCs w:val="21"/>
        </w:rPr>
        <w:t>ignore_function_time_stamp ("all")</w:t>
      </w:r>
      <w:r w:rsidRPr="00225AA0">
        <w:rPr>
          <w:rFonts w:hint="eastAsia"/>
          <w:szCs w:val="21"/>
        </w:rPr>
        <w:t>来提高性能，这样</w:t>
      </w:r>
      <w:r w:rsidRPr="00225AA0">
        <w:rPr>
          <w:rFonts w:hint="eastAsia"/>
          <w:szCs w:val="21"/>
        </w:rPr>
        <w:t>Octave</w:t>
      </w:r>
      <w:r w:rsidRPr="00225AA0">
        <w:rPr>
          <w:rFonts w:hint="eastAsia"/>
          <w:szCs w:val="21"/>
        </w:rPr>
        <w:t>就会忽略所有函数文件的时间戳。将“</w:t>
      </w:r>
      <w:r w:rsidRPr="00225AA0">
        <w:rPr>
          <w:rFonts w:hint="eastAsia"/>
          <w:szCs w:val="21"/>
        </w:rPr>
        <w:t>system</w:t>
      </w:r>
      <w:r w:rsidRPr="00225AA0">
        <w:rPr>
          <w:rFonts w:hint="eastAsia"/>
          <w:szCs w:val="21"/>
        </w:rPr>
        <w:t>”传递给此函数将重置默认行为。</w:t>
      </w:r>
    </w:p>
    <w:p w:rsidR="00225AA0" w:rsidRPr="003214F2" w:rsidRDefault="00225AA0" w:rsidP="00CC786F">
      <w:pPr>
        <w:spacing w:before="0" w:after="0"/>
        <w:rPr>
          <w:i/>
          <w:szCs w:val="21"/>
        </w:rPr>
      </w:pPr>
      <w:r w:rsidRPr="00225AA0">
        <w:rPr>
          <w:szCs w:val="21"/>
        </w:rPr>
        <w:t xml:space="preserve">: </w:t>
      </w:r>
      <w:r w:rsidRPr="003214F2">
        <w:rPr>
          <w:b/>
          <w:szCs w:val="21"/>
        </w:rPr>
        <w:t>edit</w:t>
      </w:r>
      <w:r w:rsidRPr="003214F2">
        <w:rPr>
          <w:i/>
          <w:szCs w:val="21"/>
        </w:rPr>
        <w:t xml:space="preserve"> name</w:t>
      </w:r>
    </w:p>
    <w:p w:rsidR="00225AA0" w:rsidRPr="00225AA0" w:rsidRDefault="00225AA0" w:rsidP="00CC786F">
      <w:pPr>
        <w:spacing w:before="0" w:after="0"/>
        <w:rPr>
          <w:szCs w:val="21"/>
        </w:rPr>
      </w:pPr>
      <w:r w:rsidRPr="00225AA0">
        <w:rPr>
          <w:szCs w:val="21"/>
        </w:rPr>
        <w:t xml:space="preserve">: </w:t>
      </w:r>
      <w:r w:rsidRPr="003214F2">
        <w:rPr>
          <w:b/>
          <w:szCs w:val="21"/>
        </w:rPr>
        <w:t>edit</w:t>
      </w:r>
      <w:r w:rsidRPr="003214F2">
        <w:rPr>
          <w:i/>
          <w:szCs w:val="21"/>
        </w:rPr>
        <w:t xml:space="preserve"> field value</w:t>
      </w:r>
    </w:p>
    <w:p w:rsidR="00225AA0" w:rsidRPr="003214F2" w:rsidRDefault="00225AA0" w:rsidP="00CC786F">
      <w:pPr>
        <w:spacing w:before="0" w:after="0"/>
        <w:rPr>
          <w:i/>
          <w:szCs w:val="21"/>
        </w:rPr>
      </w:pPr>
      <w:r w:rsidRPr="00225AA0">
        <w:rPr>
          <w:szCs w:val="21"/>
        </w:rPr>
        <w:t xml:space="preserve">: </w:t>
      </w:r>
      <w:r w:rsidRPr="003214F2">
        <w:rPr>
          <w:i/>
          <w:szCs w:val="21"/>
        </w:rPr>
        <w:t xml:space="preserve">value = </w:t>
      </w:r>
      <w:r w:rsidRPr="003214F2">
        <w:rPr>
          <w:b/>
          <w:szCs w:val="21"/>
        </w:rPr>
        <w:t>edit</w:t>
      </w:r>
      <w:r w:rsidRPr="003214F2">
        <w:rPr>
          <w:i/>
          <w:szCs w:val="21"/>
        </w:rPr>
        <w:t xml:space="preserve"> ("get", field)</w:t>
      </w:r>
    </w:p>
    <w:p w:rsidR="00225AA0" w:rsidRPr="003214F2" w:rsidRDefault="00225AA0" w:rsidP="00CC786F">
      <w:pPr>
        <w:spacing w:before="0" w:after="0"/>
        <w:rPr>
          <w:i/>
          <w:szCs w:val="21"/>
        </w:rPr>
      </w:pPr>
      <w:r w:rsidRPr="00225AA0">
        <w:rPr>
          <w:szCs w:val="21"/>
        </w:rPr>
        <w:t xml:space="preserve">: </w:t>
      </w:r>
      <w:r w:rsidRPr="003214F2">
        <w:rPr>
          <w:i/>
          <w:szCs w:val="21"/>
        </w:rPr>
        <w:t xml:space="preserve">value = </w:t>
      </w:r>
      <w:r w:rsidRPr="003214F2">
        <w:rPr>
          <w:b/>
          <w:szCs w:val="21"/>
        </w:rPr>
        <w:t>edit</w:t>
      </w:r>
      <w:r w:rsidRPr="003214F2">
        <w:rPr>
          <w:i/>
          <w:szCs w:val="21"/>
        </w:rPr>
        <w:t xml:space="preserve"> ("get", "all")</w:t>
      </w:r>
    </w:p>
    <w:p w:rsidR="00225AA0" w:rsidRPr="00225AA0" w:rsidRDefault="00225AA0" w:rsidP="00CC786F">
      <w:pPr>
        <w:spacing w:before="0" w:after="0"/>
        <w:ind w:leftChars="200" w:left="420"/>
        <w:rPr>
          <w:szCs w:val="21"/>
        </w:rPr>
      </w:pPr>
      <w:r w:rsidRPr="00225AA0">
        <w:rPr>
          <w:rFonts w:hint="eastAsia"/>
          <w:szCs w:val="21"/>
        </w:rPr>
        <w:t>编辑指定函数，或更改编辑器设置。</w:t>
      </w:r>
    </w:p>
    <w:p w:rsidR="00225AA0" w:rsidRDefault="00225AA0" w:rsidP="00CC786F">
      <w:pPr>
        <w:spacing w:before="0" w:after="0"/>
        <w:ind w:leftChars="200" w:left="420"/>
        <w:rPr>
          <w:szCs w:val="21"/>
        </w:rPr>
      </w:pPr>
      <w:r w:rsidRPr="00225AA0">
        <w:rPr>
          <w:rFonts w:hint="eastAsia"/>
          <w:szCs w:val="21"/>
        </w:rPr>
        <w:t>如果以文件或函数的名称作为参数调用</w:t>
      </w:r>
      <w:r w:rsidRPr="00225AA0">
        <w:rPr>
          <w:rFonts w:hint="eastAsia"/>
          <w:szCs w:val="21"/>
        </w:rPr>
        <w:t>edit</w:t>
      </w:r>
      <w:r w:rsidRPr="00225AA0">
        <w:rPr>
          <w:rFonts w:hint="eastAsia"/>
          <w:szCs w:val="21"/>
        </w:rPr>
        <w:t>，它将在</w:t>
      </w:r>
      <w:r w:rsidRPr="00225AA0">
        <w:rPr>
          <w:rFonts w:hint="eastAsia"/>
          <w:szCs w:val="21"/>
        </w:rPr>
        <w:t>editor</w:t>
      </w:r>
      <w:r w:rsidRPr="00225AA0">
        <w:rPr>
          <w:rFonts w:hint="eastAsia"/>
          <w:szCs w:val="21"/>
        </w:rPr>
        <w:t>定义的文本编辑器中打开。</w:t>
      </w:r>
    </w:p>
    <w:p w:rsidR="00225AA0" w:rsidRPr="00CC786F" w:rsidRDefault="00225AA0" w:rsidP="005E53B2">
      <w:pPr>
        <w:pStyle w:val="a9"/>
        <w:numPr>
          <w:ilvl w:val="0"/>
          <w:numId w:val="6"/>
        </w:numPr>
        <w:spacing w:before="0" w:after="0"/>
        <w:ind w:leftChars="400" w:left="1260" w:firstLineChars="0"/>
        <w:rPr>
          <w:szCs w:val="21"/>
        </w:rPr>
      </w:pPr>
      <w:r w:rsidRPr="00CC786F">
        <w:rPr>
          <w:rFonts w:hint="eastAsia"/>
          <w:szCs w:val="21"/>
        </w:rPr>
        <w:t>如果函数名在路径上的文件中可用，那么它将在编辑器中打开。如果没有找到文件，则使用</w:t>
      </w:r>
      <w:r w:rsidRPr="00CC786F">
        <w:rPr>
          <w:rFonts w:hint="eastAsia"/>
          <w:szCs w:val="21"/>
        </w:rPr>
        <w:t>m-file</w:t>
      </w:r>
      <w:r w:rsidRPr="00CC786F">
        <w:rPr>
          <w:rFonts w:hint="eastAsia"/>
          <w:szCs w:val="21"/>
        </w:rPr>
        <w:t>变体，以“”结尾。，将予以考虑。如果仍然没有找到文件，那么以“</w:t>
      </w:r>
      <w:r w:rsidRPr="00CC786F">
        <w:rPr>
          <w:rFonts w:hint="eastAsia"/>
          <w:szCs w:val="21"/>
        </w:rPr>
        <w:t>@</w:t>
      </w:r>
      <w:r w:rsidRPr="00CC786F">
        <w:rPr>
          <w:rFonts w:hint="eastAsia"/>
          <w:szCs w:val="21"/>
        </w:rPr>
        <w:t>”开头的变体，然后以“</w:t>
      </w:r>
      <w:r w:rsidRPr="00CC786F">
        <w:rPr>
          <w:rFonts w:hint="eastAsia"/>
          <w:szCs w:val="21"/>
        </w:rPr>
        <w:t>@</w:t>
      </w:r>
      <w:r w:rsidRPr="00CC786F">
        <w:rPr>
          <w:rFonts w:hint="eastAsia"/>
          <w:szCs w:val="21"/>
        </w:rPr>
        <w:t>”开头和以“”结尾。</w:t>
      </w:r>
      <w:r w:rsidRPr="00CC786F">
        <w:rPr>
          <w:rFonts w:hint="eastAsia"/>
          <w:szCs w:val="21"/>
        </w:rPr>
        <w:t>M</w:t>
      </w:r>
      <w:r w:rsidRPr="00CC786F">
        <w:rPr>
          <w:rFonts w:hint="eastAsia"/>
          <w:szCs w:val="21"/>
        </w:rPr>
        <w:t>”将被考虑。</w:t>
      </w:r>
    </w:p>
    <w:p w:rsidR="00225AA0" w:rsidRPr="00CC786F" w:rsidRDefault="00225AA0" w:rsidP="005E53B2">
      <w:pPr>
        <w:pStyle w:val="a9"/>
        <w:numPr>
          <w:ilvl w:val="0"/>
          <w:numId w:val="6"/>
        </w:numPr>
        <w:spacing w:before="0" w:after="0"/>
        <w:ind w:leftChars="400" w:left="1260" w:firstLineChars="0"/>
        <w:rPr>
          <w:szCs w:val="21"/>
        </w:rPr>
      </w:pPr>
      <w:r w:rsidRPr="00CC786F">
        <w:rPr>
          <w:rFonts w:hint="eastAsia"/>
          <w:szCs w:val="21"/>
        </w:rPr>
        <w:t>如果</w:t>
      </w:r>
      <w:r w:rsidRPr="00CC786F">
        <w:rPr>
          <w:rFonts w:hint="eastAsia"/>
          <w:szCs w:val="21"/>
        </w:rPr>
        <w:t>name</w:t>
      </w:r>
      <w:r w:rsidRPr="00CC786F">
        <w:rPr>
          <w:rFonts w:hint="eastAsia"/>
          <w:szCs w:val="21"/>
        </w:rPr>
        <w:t>是命令行函数的名称，那么将创建一个</w:t>
      </w:r>
      <w:r w:rsidRPr="00CC786F">
        <w:rPr>
          <w:rFonts w:hint="eastAsia"/>
          <w:szCs w:val="21"/>
        </w:rPr>
        <w:t>m</w:t>
      </w:r>
      <w:r w:rsidRPr="00CC786F">
        <w:rPr>
          <w:rFonts w:hint="eastAsia"/>
          <w:szCs w:val="21"/>
        </w:rPr>
        <w:t>文件来包含该函数及其当前定义。</w:t>
      </w:r>
    </w:p>
    <w:p w:rsidR="00225AA0" w:rsidRPr="00CC786F" w:rsidRDefault="00225AA0" w:rsidP="005E53B2">
      <w:pPr>
        <w:pStyle w:val="a9"/>
        <w:numPr>
          <w:ilvl w:val="0"/>
          <w:numId w:val="6"/>
        </w:numPr>
        <w:spacing w:before="0" w:after="0"/>
        <w:ind w:leftChars="400" w:left="1260" w:firstLineChars="0"/>
        <w:rPr>
          <w:szCs w:val="21"/>
        </w:rPr>
      </w:pPr>
      <w:r w:rsidRPr="00CC786F">
        <w:rPr>
          <w:rFonts w:hint="eastAsia"/>
          <w:szCs w:val="21"/>
        </w:rPr>
        <w:t>如果名字。如果指定了</w:t>
      </w:r>
      <w:r w:rsidRPr="00CC786F">
        <w:rPr>
          <w:rFonts w:hint="eastAsia"/>
          <w:szCs w:val="21"/>
        </w:rPr>
        <w:t>Cc</w:t>
      </w:r>
      <w:r w:rsidRPr="00CC786F">
        <w:rPr>
          <w:rFonts w:hint="eastAsia"/>
          <w:szCs w:val="21"/>
        </w:rPr>
        <w:t>，那么它将搜索</w:t>
      </w:r>
      <w:r w:rsidRPr="00CC786F">
        <w:rPr>
          <w:rFonts w:hint="eastAsia"/>
          <w:szCs w:val="21"/>
        </w:rPr>
        <w:t>name</w:t>
      </w:r>
      <w:r w:rsidRPr="00CC786F">
        <w:rPr>
          <w:rFonts w:hint="eastAsia"/>
          <w:szCs w:val="21"/>
        </w:rPr>
        <w:t>。</w:t>
      </w:r>
      <w:r w:rsidRPr="00CC786F">
        <w:rPr>
          <w:rFonts w:hint="eastAsia"/>
          <w:szCs w:val="21"/>
        </w:rPr>
        <w:t>Cc</w:t>
      </w:r>
      <w:r w:rsidRPr="00CC786F">
        <w:rPr>
          <w:rFonts w:hint="eastAsia"/>
          <w:szCs w:val="21"/>
        </w:rPr>
        <w:t>中的路径，并在编辑器中打开它。如果没有找到该文件，那么将创建一个新的</w:t>
      </w:r>
      <w:r w:rsidRPr="00CC786F">
        <w:rPr>
          <w:rFonts w:hint="eastAsia"/>
          <w:szCs w:val="21"/>
        </w:rPr>
        <w:t>.cc</w:t>
      </w:r>
      <w:r w:rsidRPr="00CC786F">
        <w:rPr>
          <w:rFonts w:hint="eastAsia"/>
          <w:szCs w:val="21"/>
        </w:rPr>
        <w:t>文件。如果</w:t>
      </w:r>
      <w:r w:rsidRPr="00CC786F">
        <w:rPr>
          <w:rFonts w:hint="eastAsia"/>
          <w:szCs w:val="21"/>
        </w:rPr>
        <w:t>name</w:t>
      </w:r>
      <w:r w:rsidRPr="00CC786F">
        <w:rPr>
          <w:rFonts w:hint="eastAsia"/>
          <w:szCs w:val="21"/>
        </w:rPr>
        <w:t>恰好是一个</w:t>
      </w:r>
      <w:r w:rsidRPr="00CC786F">
        <w:rPr>
          <w:rFonts w:hint="eastAsia"/>
          <w:szCs w:val="21"/>
        </w:rPr>
        <w:t>m</w:t>
      </w:r>
      <w:r w:rsidRPr="00CC786F">
        <w:rPr>
          <w:rFonts w:hint="eastAsia"/>
          <w:szCs w:val="21"/>
        </w:rPr>
        <w:t>文件或命令行函数，那么该函数的文本将作为注释插入到</w:t>
      </w:r>
      <w:r w:rsidRPr="00CC786F">
        <w:rPr>
          <w:rFonts w:hint="eastAsia"/>
          <w:szCs w:val="21"/>
        </w:rPr>
        <w:t>.cc</w:t>
      </w:r>
      <w:r w:rsidRPr="00CC786F">
        <w:rPr>
          <w:rFonts w:hint="eastAsia"/>
          <w:szCs w:val="21"/>
        </w:rPr>
        <w:t>文件中。</w:t>
      </w:r>
    </w:p>
    <w:p w:rsidR="00225AA0" w:rsidRPr="00CC786F" w:rsidRDefault="00225AA0" w:rsidP="005E53B2">
      <w:pPr>
        <w:pStyle w:val="a9"/>
        <w:numPr>
          <w:ilvl w:val="0"/>
          <w:numId w:val="6"/>
        </w:numPr>
        <w:spacing w:before="0" w:after="0"/>
        <w:ind w:leftChars="400" w:left="1260" w:firstLineChars="0"/>
        <w:rPr>
          <w:szCs w:val="21"/>
        </w:rPr>
      </w:pPr>
      <w:r w:rsidRPr="00CC786F">
        <w:rPr>
          <w:rFonts w:hint="eastAsia"/>
          <w:szCs w:val="21"/>
        </w:rPr>
        <w:t>如果名字。</w:t>
      </w:r>
      <w:r w:rsidRPr="00CC786F">
        <w:rPr>
          <w:rFonts w:hint="eastAsia"/>
          <w:szCs w:val="21"/>
        </w:rPr>
        <w:t>Ext</w:t>
      </w:r>
      <w:r w:rsidRPr="00CC786F">
        <w:rPr>
          <w:rFonts w:hint="eastAsia"/>
          <w:szCs w:val="21"/>
        </w:rPr>
        <w:t>在您的路径上，那么它将被编辑，否则编辑器将以名称开始。</w:t>
      </w:r>
      <w:r w:rsidRPr="00CC786F">
        <w:rPr>
          <w:rFonts w:hint="eastAsia"/>
          <w:szCs w:val="21"/>
        </w:rPr>
        <w:t>Ext</w:t>
      </w:r>
      <w:r w:rsidRPr="00CC786F">
        <w:rPr>
          <w:rFonts w:hint="eastAsia"/>
          <w:szCs w:val="21"/>
        </w:rPr>
        <w:t>在当前目录中作为文件名。</w:t>
      </w:r>
    </w:p>
    <w:p w:rsidR="00225AA0" w:rsidRPr="00225AA0" w:rsidRDefault="00225AA0" w:rsidP="00CC786F">
      <w:pPr>
        <w:spacing w:before="0" w:after="0"/>
        <w:ind w:leftChars="400" w:left="840"/>
        <w:rPr>
          <w:szCs w:val="21"/>
        </w:rPr>
      </w:pPr>
      <w:r w:rsidRPr="00225AA0">
        <w:rPr>
          <w:rFonts w:hint="eastAsia"/>
          <w:szCs w:val="21"/>
        </w:rPr>
        <w:t>警告</w:t>
      </w:r>
      <w:r w:rsidRPr="00225AA0">
        <w:rPr>
          <w:rFonts w:hint="eastAsia"/>
          <w:szCs w:val="21"/>
        </w:rPr>
        <w:t>:</w:t>
      </w:r>
      <w:r w:rsidRPr="00225AA0">
        <w:rPr>
          <w:rFonts w:hint="eastAsia"/>
          <w:szCs w:val="21"/>
        </w:rPr>
        <w:t>在新定义可用之前，您可能需要清除</w:t>
      </w:r>
      <w:r w:rsidRPr="00225AA0">
        <w:rPr>
          <w:rFonts w:hint="eastAsia"/>
          <w:szCs w:val="21"/>
        </w:rPr>
        <w:t>name</w:t>
      </w:r>
      <w:r w:rsidRPr="00225AA0">
        <w:rPr>
          <w:rFonts w:hint="eastAsia"/>
          <w:szCs w:val="21"/>
        </w:rPr>
        <w:t>。如果您正在编辑</w:t>
      </w:r>
      <w:r w:rsidRPr="00225AA0">
        <w:rPr>
          <w:rFonts w:hint="eastAsia"/>
          <w:szCs w:val="21"/>
        </w:rPr>
        <w:t>.cc</w:t>
      </w:r>
      <w:r w:rsidRPr="00225AA0">
        <w:rPr>
          <w:rFonts w:hint="eastAsia"/>
          <w:szCs w:val="21"/>
        </w:rPr>
        <w:t>文件，则需要执行</w:t>
      </w:r>
      <w:r w:rsidRPr="00225AA0">
        <w:rPr>
          <w:rFonts w:hint="eastAsia"/>
          <w:szCs w:val="21"/>
        </w:rPr>
        <w:t>mkoctfile name</w:t>
      </w:r>
      <w:r w:rsidRPr="00225AA0">
        <w:rPr>
          <w:rFonts w:hint="eastAsia"/>
          <w:szCs w:val="21"/>
        </w:rPr>
        <w:t>。</w:t>
      </w:r>
      <w:r w:rsidRPr="00225AA0">
        <w:rPr>
          <w:rFonts w:hint="eastAsia"/>
          <w:szCs w:val="21"/>
        </w:rPr>
        <w:t>Cc</w:t>
      </w:r>
      <w:r w:rsidRPr="00225AA0">
        <w:rPr>
          <w:rFonts w:hint="eastAsia"/>
          <w:szCs w:val="21"/>
        </w:rPr>
        <w:t>之前的定义将可用。</w:t>
      </w:r>
    </w:p>
    <w:p w:rsidR="00225AA0" w:rsidRDefault="00225AA0" w:rsidP="00CC786F">
      <w:pPr>
        <w:spacing w:before="0" w:after="0"/>
        <w:ind w:leftChars="200" w:left="420"/>
        <w:rPr>
          <w:szCs w:val="21"/>
        </w:rPr>
      </w:pPr>
      <w:r w:rsidRPr="00225AA0">
        <w:rPr>
          <w:rFonts w:hint="eastAsia"/>
          <w:szCs w:val="21"/>
        </w:rPr>
        <w:t>如果使用字段和值变量调用</w:t>
      </w:r>
      <w:r w:rsidRPr="00225AA0">
        <w:rPr>
          <w:rFonts w:hint="eastAsia"/>
          <w:szCs w:val="21"/>
        </w:rPr>
        <w:t>edit</w:t>
      </w:r>
      <w:r w:rsidRPr="00225AA0">
        <w:rPr>
          <w:rFonts w:hint="eastAsia"/>
          <w:szCs w:val="21"/>
        </w:rPr>
        <w:t>，则控制字段字段的值将设置为</w:t>
      </w:r>
      <w:r w:rsidRPr="00225AA0">
        <w:rPr>
          <w:rFonts w:hint="eastAsia"/>
          <w:szCs w:val="21"/>
        </w:rPr>
        <w:t>value</w:t>
      </w:r>
      <w:r w:rsidRPr="00225AA0">
        <w:rPr>
          <w:rFonts w:hint="eastAsia"/>
          <w:szCs w:val="21"/>
        </w:rPr>
        <w:t>。</w:t>
      </w:r>
    </w:p>
    <w:p w:rsidR="00225AA0" w:rsidRPr="00225AA0" w:rsidRDefault="00225AA0" w:rsidP="00CC786F">
      <w:pPr>
        <w:spacing w:before="0" w:after="0"/>
        <w:ind w:leftChars="200" w:left="420"/>
        <w:rPr>
          <w:szCs w:val="21"/>
        </w:rPr>
      </w:pPr>
      <w:r w:rsidRPr="00225AA0">
        <w:rPr>
          <w:rFonts w:hint="eastAsia"/>
          <w:szCs w:val="21"/>
        </w:rPr>
        <w:t>如果请求输出参数并且获得第一个输入参数，则</w:t>
      </w:r>
      <w:r w:rsidRPr="00225AA0">
        <w:rPr>
          <w:rFonts w:hint="eastAsia"/>
          <w:szCs w:val="21"/>
        </w:rPr>
        <w:t>edit</w:t>
      </w:r>
      <w:r w:rsidRPr="00225AA0">
        <w:rPr>
          <w:rFonts w:hint="eastAsia"/>
          <w:szCs w:val="21"/>
        </w:rPr>
        <w:t>将返回控制字段字段的值。如果控件字段不存在，</w:t>
      </w:r>
      <w:r w:rsidRPr="00225AA0">
        <w:rPr>
          <w:rFonts w:hint="eastAsia"/>
          <w:szCs w:val="21"/>
        </w:rPr>
        <w:t>edit</w:t>
      </w:r>
      <w:r w:rsidRPr="00225AA0">
        <w:rPr>
          <w:rFonts w:hint="eastAsia"/>
          <w:szCs w:val="21"/>
        </w:rPr>
        <w:t>将返回一个包含所有字段和值的结构。因此，</w:t>
      </w:r>
      <w:r w:rsidRPr="00225AA0">
        <w:rPr>
          <w:rFonts w:hint="eastAsia"/>
          <w:szCs w:val="21"/>
        </w:rPr>
        <w:t>edit ("get"</w:t>
      </w:r>
      <w:r w:rsidRPr="00225AA0">
        <w:rPr>
          <w:rFonts w:hint="eastAsia"/>
          <w:szCs w:val="21"/>
        </w:rPr>
        <w:t>，</w:t>
      </w:r>
      <w:r w:rsidRPr="00225AA0">
        <w:rPr>
          <w:rFonts w:hint="eastAsia"/>
          <w:szCs w:val="21"/>
        </w:rPr>
        <w:t xml:space="preserve"> "all")</w:t>
      </w:r>
      <w:r w:rsidRPr="00225AA0">
        <w:rPr>
          <w:rFonts w:hint="eastAsia"/>
          <w:szCs w:val="21"/>
        </w:rPr>
        <w:t>返回一个完整的控制结构。</w:t>
      </w:r>
    </w:p>
    <w:p w:rsidR="00225AA0" w:rsidRDefault="00225AA0" w:rsidP="00CC786F">
      <w:pPr>
        <w:spacing w:before="0" w:after="0"/>
        <w:ind w:leftChars="200" w:left="420"/>
        <w:rPr>
          <w:szCs w:val="21"/>
        </w:rPr>
      </w:pPr>
      <w:r w:rsidRPr="00225AA0">
        <w:rPr>
          <w:rFonts w:hint="eastAsia"/>
          <w:szCs w:val="21"/>
        </w:rPr>
        <w:t>使用了以下控制字段</w:t>
      </w:r>
      <w:r w:rsidRPr="00225AA0">
        <w:rPr>
          <w:rFonts w:hint="eastAsia"/>
          <w:szCs w:val="21"/>
        </w:rPr>
        <w:t>:</w:t>
      </w:r>
    </w:p>
    <w:p w:rsidR="00225AA0" w:rsidRDefault="00225AA0" w:rsidP="00CC786F">
      <w:pPr>
        <w:spacing w:before="0" w:after="0"/>
        <w:ind w:leftChars="200" w:left="420"/>
        <w:rPr>
          <w:szCs w:val="21"/>
        </w:rPr>
      </w:pPr>
      <w:r w:rsidRPr="00225AA0">
        <w:rPr>
          <w:rFonts w:hint="eastAsia"/>
          <w:szCs w:val="21"/>
        </w:rPr>
        <w:t>‘</w:t>
      </w:r>
      <w:r w:rsidRPr="00225AA0">
        <w:rPr>
          <w:szCs w:val="21"/>
        </w:rPr>
        <w:t>author’</w:t>
      </w:r>
    </w:p>
    <w:p w:rsidR="00225AA0" w:rsidRDefault="00225AA0" w:rsidP="00CC786F">
      <w:pPr>
        <w:spacing w:before="0" w:after="0"/>
        <w:ind w:leftChars="400" w:left="840"/>
        <w:rPr>
          <w:szCs w:val="21"/>
        </w:rPr>
      </w:pPr>
      <w:r w:rsidRPr="00225AA0">
        <w:rPr>
          <w:rFonts w:hint="eastAsia"/>
          <w:szCs w:val="21"/>
        </w:rPr>
        <w:t>这个名称放在新函数的“</w:t>
      </w:r>
      <w:r w:rsidRPr="00225AA0">
        <w:rPr>
          <w:rFonts w:hint="eastAsia"/>
          <w:szCs w:val="21"/>
        </w:rPr>
        <w:t>## Author:</w:t>
      </w:r>
      <w:r w:rsidRPr="00225AA0">
        <w:rPr>
          <w:rFonts w:hint="eastAsia"/>
          <w:szCs w:val="21"/>
        </w:rPr>
        <w:t>”字段之后。默认情况下，它从密码数据库的</w:t>
      </w:r>
      <w:r w:rsidRPr="00225AA0">
        <w:rPr>
          <w:rFonts w:hint="eastAsia"/>
          <w:szCs w:val="21"/>
        </w:rPr>
        <w:t>gecos</w:t>
      </w:r>
      <w:r w:rsidRPr="00225AA0">
        <w:rPr>
          <w:rFonts w:hint="eastAsia"/>
          <w:szCs w:val="21"/>
        </w:rPr>
        <w:t>字段进行猜测。</w:t>
      </w:r>
    </w:p>
    <w:p w:rsidR="00225AA0" w:rsidRDefault="00225AA0" w:rsidP="00CC786F">
      <w:pPr>
        <w:spacing w:before="0" w:after="0"/>
        <w:ind w:leftChars="200" w:left="420"/>
        <w:rPr>
          <w:szCs w:val="21"/>
        </w:rPr>
      </w:pPr>
      <w:r w:rsidRPr="00225AA0">
        <w:rPr>
          <w:rFonts w:hint="eastAsia"/>
          <w:szCs w:val="21"/>
        </w:rPr>
        <w:t>‘</w:t>
      </w:r>
      <w:r w:rsidRPr="00225AA0">
        <w:rPr>
          <w:szCs w:val="21"/>
        </w:rPr>
        <w:t>email’</w:t>
      </w:r>
    </w:p>
    <w:p w:rsidR="00225AA0" w:rsidRDefault="00225AA0" w:rsidP="00CC786F">
      <w:pPr>
        <w:spacing w:before="0" w:after="0"/>
        <w:ind w:leftChars="400" w:left="840"/>
        <w:rPr>
          <w:szCs w:val="21"/>
        </w:rPr>
      </w:pPr>
      <w:r w:rsidRPr="00225AA0">
        <w:rPr>
          <w:rFonts w:hint="eastAsia"/>
          <w:szCs w:val="21"/>
        </w:rPr>
        <w:t>这是要在作者字段的名称之后列出的电子邮件地址。默认情况下，它会猜测</w:t>
      </w:r>
      <w:r w:rsidRPr="00225AA0">
        <w:rPr>
          <w:rFonts w:hint="eastAsia"/>
          <w:szCs w:val="21"/>
        </w:rPr>
        <w:t>&lt;$LOGNAME@$HOSTNAME&gt;</w:t>
      </w:r>
      <w:r w:rsidRPr="00225AA0">
        <w:rPr>
          <w:rFonts w:hint="eastAsia"/>
          <w:szCs w:val="21"/>
        </w:rPr>
        <w:t>，如果</w:t>
      </w:r>
      <w:r w:rsidRPr="00225AA0">
        <w:rPr>
          <w:rFonts w:hint="eastAsia"/>
          <w:szCs w:val="21"/>
        </w:rPr>
        <w:t>$HOSTNAME</w:t>
      </w:r>
      <w:r w:rsidRPr="00225AA0">
        <w:rPr>
          <w:rFonts w:hint="eastAsia"/>
          <w:szCs w:val="21"/>
        </w:rPr>
        <w:t>没有定义，它会使用</w:t>
      </w:r>
      <w:r w:rsidRPr="00225AA0">
        <w:rPr>
          <w:rFonts w:hint="eastAsia"/>
          <w:szCs w:val="21"/>
        </w:rPr>
        <w:t>uname -n</w:t>
      </w:r>
      <w:r w:rsidRPr="00225AA0">
        <w:rPr>
          <w:rFonts w:hint="eastAsia"/>
          <w:szCs w:val="21"/>
        </w:rPr>
        <w:t>。你可能想要重写这个。一定要使用</w:t>
      </w:r>
      <w:r w:rsidRPr="00225AA0">
        <w:rPr>
          <w:rFonts w:hint="eastAsia"/>
          <w:szCs w:val="21"/>
        </w:rPr>
        <w:t>user@host</w:t>
      </w:r>
      <w:r w:rsidRPr="00225AA0">
        <w:rPr>
          <w:rFonts w:hint="eastAsia"/>
          <w:szCs w:val="21"/>
        </w:rPr>
        <w:t>格式。</w:t>
      </w:r>
    </w:p>
    <w:p w:rsidR="00225AA0" w:rsidRPr="00225AA0" w:rsidRDefault="00225AA0" w:rsidP="00CC786F">
      <w:pPr>
        <w:spacing w:before="0" w:after="0"/>
        <w:ind w:leftChars="200" w:left="420"/>
        <w:rPr>
          <w:szCs w:val="21"/>
        </w:rPr>
      </w:pPr>
      <w:r w:rsidRPr="00225AA0">
        <w:rPr>
          <w:rFonts w:hint="eastAsia"/>
          <w:szCs w:val="21"/>
        </w:rPr>
        <w:t>‘</w:t>
      </w:r>
      <w:r w:rsidRPr="00225AA0">
        <w:rPr>
          <w:szCs w:val="21"/>
        </w:rPr>
        <w:t>license’</w:t>
      </w:r>
    </w:p>
    <w:p w:rsidR="00225AA0" w:rsidRDefault="00225AA0" w:rsidP="00CC786F">
      <w:pPr>
        <w:spacing w:before="0" w:after="0"/>
        <w:ind w:leftChars="400" w:left="840"/>
        <w:rPr>
          <w:szCs w:val="21"/>
        </w:rPr>
      </w:pPr>
      <w:r w:rsidRPr="00225AA0">
        <w:rPr>
          <w:rFonts w:hint="eastAsia"/>
          <w:szCs w:val="21"/>
        </w:rPr>
        <w:t>‘</w:t>
      </w:r>
      <w:r w:rsidRPr="00225AA0">
        <w:rPr>
          <w:szCs w:val="21"/>
        </w:rPr>
        <w:t>gpl’</w:t>
      </w:r>
    </w:p>
    <w:p w:rsidR="00225AA0" w:rsidRDefault="00225AA0" w:rsidP="00CC786F">
      <w:pPr>
        <w:spacing w:before="0" w:after="0"/>
        <w:ind w:leftChars="600" w:left="1260"/>
        <w:rPr>
          <w:szCs w:val="21"/>
        </w:rPr>
      </w:pPr>
      <w:r w:rsidRPr="00225AA0">
        <w:rPr>
          <w:rFonts w:hint="eastAsia"/>
          <w:szCs w:val="21"/>
        </w:rPr>
        <w:lastRenderedPageBreak/>
        <w:t>GNU</w:t>
      </w:r>
      <w:r w:rsidRPr="00225AA0">
        <w:rPr>
          <w:rFonts w:hint="eastAsia"/>
          <w:szCs w:val="21"/>
        </w:rPr>
        <w:t>通用公共许可证</w:t>
      </w:r>
      <w:r w:rsidRPr="00225AA0">
        <w:rPr>
          <w:rFonts w:hint="eastAsia"/>
          <w:szCs w:val="21"/>
        </w:rPr>
        <w:t>(</w:t>
      </w:r>
      <w:r w:rsidRPr="00225AA0">
        <w:rPr>
          <w:rFonts w:hint="eastAsia"/>
          <w:szCs w:val="21"/>
        </w:rPr>
        <w:t>默认</w:t>
      </w:r>
      <w:r w:rsidRPr="00225AA0">
        <w:rPr>
          <w:rFonts w:hint="eastAsia"/>
          <w:szCs w:val="21"/>
        </w:rPr>
        <w:t>)</w:t>
      </w:r>
      <w:r w:rsidRPr="00225AA0">
        <w:rPr>
          <w:rFonts w:hint="eastAsia"/>
          <w:szCs w:val="21"/>
        </w:rPr>
        <w:t>。</w:t>
      </w:r>
    </w:p>
    <w:p w:rsidR="00C178E2" w:rsidRDefault="00225AA0" w:rsidP="00CC786F">
      <w:pPr>
        <w:spacing w:before="0" w:after="0"/>
        <w:ind w:leftChars="400" w:left="840"/>
        <w:rPr>
          <w:szCs w:val="21"/>
        </w:rPr>
      </w:pPr>
      <w:r w:rsidRPr="00225AA0">
        <w:rPr>
          <w:rFonts w:hint="eastAsia"/>
          <w:szCs w:val="21"/>
        </w:rPr>
        <w:t>‘</w:t>
      </w:r>
      <w:r w:rsidRPr="00225AA0">
        <w:rPr>
          <w:szCs w:val="21"/>
        </w:rPr>
        <w:t>bsd’</w:t>
      </w:r>
    </w:p>
    <w:p w:rsidR="00225AA0" w:rsidRDefault="00225AA0" w:rsidP="00CC786F">
      <w:pPr>
        <w:spacing w:before="0" w:after="0"/>
        <w:ind w:leftChars="600" w:left="1260"/>
        <w:rPr>
          <w:szCs w:val="21"/>
        </w:rPr>
      </w:pPr>
      <w:r w:rsidRPr="00225AA0">
        <w:rPr>
          <w:rFonts w:hint="eastAsia"/>
          <w:szCs w:val="21"/>
        </w:rPr>
        <w:t>无广告条款的</w:t>
      </w:r>
      <w:r w:rsidRPr="00225AA0">
        <w:rPr>
          <w:rFonts w:hint="eastAsia"/>
          <w:szCs w:val="21"/>
        </w:rPr>
        <w:t>bsd</w:t>
      </w:r>
      <w:r w:rsidRPr="00225AA0">
        <w:rPr>
          <w:rFonts w:hint="eastAsia"/>
          <w:szCs w:val="21"/>
        </w:rPr>
        <w:t>风格许可证。</w:t>
      </w:r>
    </w:p>
    <w:p w:rsidR="00225AA0" w:rsidRDefault="00225AA0" w:rsidP="00CC786F">
      <w:pPr>
        <w:spacing w:before="0" w:after="0"/>
        <w:ind w:leftChars="400" w:left="840"/>
        <w:rPr>
          <w:szCs w:val="21"/>
        </w:rPr>
      </w:pPr>
      <w:r w:rsidRPr="00225AA0">
        <w:rPr>
          <w:rFonts w:hint="eastAsia"/>
          <w:szCs w:val="21"/>
        </w:rPr>
        <w:t>‘</w:t>
      </w:r>
      <w:r w:rsidRPr="00225AA0">
        <w:rPr>
          <w:szCs w:val="21"/>
        </w:rPr>
        <w:t>pd’</w:t>
      </w:r>
    </w:p>
    <w:p w:rsidR="00225AA0" w:rsidRDefault="00225AA0" w:rsidP="00CC786F">
      <w:pPr>
        <w:spacing w:before="0" w:after="0"/>
        <w:ind w:leftChars="600" w:left="1260"/>
        <w:rPr>
          <w:szCs w:val="21"/>
        </w:rPr>
      </w:pPr>
      <w:r w:rsidRPr="00225AA0">
        <w:rPr>
          <w:rFonts w:hint="eastAsia"/>
          <w:szCs w:val="21"/>
        </w:rPr>
        <w:t>公共领域</w:t>
      </w:r>
    </w:p>
    <w:p w:rsidR="00225AA0" w:rsidRDefault="00225AA0" w:rsidP="00CC786F">
      <w:pPr>
        <w:spacing w:before="0" w:after="0"/>
        <w:ind w:leftChars="400" w:left="840"/>
        <w:rPr>
          <w:szCs w:val="21"/>
        </w:rPr>
      </w:pPr>
      <w:r w:rsidRPr="00225AA0">
        <w:rPr>
          <w:rFonts w:hint="eastAsia"/>
          <w:szCs w:val="21"/>
        </w:rPr>
        <w:t>‘</w:t>
      </w:r>
      <w:r w:rsidRPr="00225AA0">
        <w:rPr>
          <w:szCs w:val="21"/>
        </w:rPr>
        <w:t>"text"’</w:t>
      </w:r>
    </w:p>
    <w:p w:rsidR="00225AA0" w:rsidRPr="00225AA0" w:rsidRDefault="00225AA0" w:rsidP="00CC786F">
      <w:pPr>
        <w:spacing w:before="0" w:after="0"/>
        <w:ind w:leftChars="600" w:left="1260"/>
        <w:rPr>
          <w:szCs w:val="21"/>
        </w:rPr>
      </w:pPr>
      <w:r w:rsidRPr="00225AA0">
        <w:rPr>
          <w:rFonts w:hint="eastAsia"/>
          <w:szCs w:val="21"/>
        </w:rPr>
        <w:t>您自己的默认版权和许可。</w:t>
      </w:r>
    </w:p>
    <w:p w:rsidR="00225AA0" w:rsidRDefault="00225AA0" w:rsidP="00CC786F">
      <w:pPr>
        <w:spacing w:before="0" w:after="0"/>
        <w:ind w:leftChars="400" w:left="840"/>
        <w:rPr>
          <w:szCs w:val="21"/>
        </w:rPr>
      </w:pPr>
      <w:r w:rsidRPr="00225AA0">
        <w:rPr>
          <w:rFonts w:hint="eastAsia"/>
          <w:szCs w:val="21"/>
        </w:rPr>
        <w:t>除非您指定“</w:t>
      </w:r>
      <w:r w:rsidRPr="00225AA0">
        <w:rPr>
          <w:rFonts w:hint="eastAsia"/>
          <w:szCs w:val="21"/>
        </w:rPr>
        <w:t>pd</w:t>
      </w:r>
      <w:r w:rsidRPr="00225AA0">
        <w:rPr>
          <w:rFonts w:hint="eastAsia"/>
          <w:szCs w:val="21"/>
        </w:rPr>
        <w:t>”，否则</w:t>
      </w:r>
      <w:r w:rsidRPr="00225AA0">
        <w:rPr>
          <w:rFonts w:hint="eastAsia"/>
          <w:szCs w:val="21"/>
        </w:rPr>
        <w:t>edit</w:t>
      </w:r>
      <w:r w:rsidRPr="00225AA0">
        <w:rPr>
          <w:rFonts w:hint="eastAsia"/>
          <w:szCs w:val="21"/>
        </w:rPr>
        <w:t>将在版权声明前加上“</w:t>
      </w:r>
      <w:r w:rsidRPr="00225AA0">
        <w:rPr>
          <w:rFonts w:hint="eastAsia"/>
          <w:szCs w:val="21"/>
        </w:rPr>
        <w:t>copyright (C) YYYY Author</w:t>
      </w:r>
      <w:r w:rsidRPr="00225AA0">
        <w:rPr>
          <w:rFonts w:hint="eastAsia"/>
          <w:szCs w:val="21"/>
        </w:rPr>
        <w:t>”。</w:t>
      </w:r>
    </w:p>
    <w:p w:rsidR="007C4A7D" w:rsidRDefault="007C4A7D" w:rsidP="00CC786F">
      <w:pPr>
        <w:spacing w:before="0" w:after="0"/>
        <w:ind w:leftChars="200" w:left="420"/>
        <w:rPr>
          <w:szCs w:val="21"/>
        </w:rPr>
      </w:pPr>
      <w:r w:rsidRPr="007C4A7D">
        <w:rPr>
          <w:rFonts w:hint="eastAsia"/>
          <w:szCs w:val="21"/>
        </w:rPr>
        <w:t>‘</w:t>
      </w:r>
      <w:r w:rsidRPr="007C4A7D">
        <w:rPr>
          <w:szCs w:val="21"/>
        </w:rPr>
        <w:t>mode’</w:t>
      </w:r>
    </w:p>
    <w:p w:rsidR="007C4A7D" w:rsidRDefault="00225AA0" w:rsidP="00CC786F">
      <w:pPr>
        <w:spacing w:before="0" w:after="0"/>
        <w:ind w:leftChars="400" w:left="840"/>
        <w:rPr>
          <w:szCs w:val="21"/>
        </w:rPr>
      </w:pPr>
      <w:r w:rsidRPr="00225AA0">
        <w:rPr>
          <w:rFonts w:hint="eastAsia"/>
          <w:szCs w:val="21"/>
        </w:rPr>
        <w:t>该值决定编辑器应该以异步模式启动</w:t>
      </w:r>
      <w:r w:rsidRPr="00225AA0">
        <w:rPr>
          <w:rFonts w:hint="eastAsia"/>
          <w:szCs w:val="21"/>
        </w:rPr>
        <w:t>(</w:t>
      </w:r>
      <w:r w:rsidRPr="00225AA0">
        <w:rPr>
          <w:rFonts w:hint="eastAsia"/>
          <w:szCs w:val="21"/>
        </w:rPr>
        <w:t>编辑器在后台启动，</w:t>
      </w:r>
      <w:r w:rsidRPr="00225AA0">
        <w:rPr>
          <w:rFonts w:hint="eastAsia"/>
          <w:szCs w:val="21"/>
        </w:rPr>
        <w:t>Octave</w:t>
      </w:r>
      <w:r w:rsidRPr="00225AA0">
        <w:rPr>
          <w:rFonts w:hint="eastAsia"/>
          <w:szCs w:val="21"/>
        </w:rPr>
        <w:t>继续</w:t>
      </w:r>
      <w:r w:rsidRPr="00225AA0">
        <w:rPr>
          <w:rFonts w:hint="eastAsia"/>
          <w:szCs w:val="21"/>
        </w:rPr>
        <w:t>)</w:t>
      </w:r>
      <w:r w:rsidRPr="00225AA0">
        <w:rPr>
          <w:rFonts w:hint="eastAsia"/>
          <w:szCs w:val="21"/>
        </w:rPr>
        <w:t>还是同步模式启动</w:t>
      </w:r>
      <w:r w:rsidRPr="00225AA0">
        <w:rPr>
          <w:rFonts w:hint="eastAsia"/>
          <w:szCs w:val="21"/>
        </w:rPr>
        <w:t>(Octave</w:t>
      </w:r>
      <w:r w:rsidRPr="00225AA0">
        <w:rPr>
          <w:rFonts w:hint="eastAsia"/>
          <w:szCs w:val="21"/>
        </w:rPr>
        <w:t>等待直到编辑器退出</w:t>
      </w:r>
      <w:r w:rsidRPr="00225AA0">
        <w:rPr>
          <w:rFonts w:hint="eastAsia"/>
          <w:szCs w:val="21"/>
        </w:rPr>
        <w:t>)</w:t>
      </w:r>
      <w:r w:rsidRPr="00225AA0">
        <w:rPr>
          <w:rFonts w:hint="eastAsia"/>
          <w:szCs w:val="21"/>
        </w:rPr>
        <w:t>。将其设置为“</w:t>
      </w:r>
      <w:r w:rsidRPr="00225AA0">
        <w:rPr>
          <w:rFonts w:hint="eastAsia"/>
          <w:szCs w:val="21"/>
        </w:rPr>
        <w:t>sync</w:t>
      </w:r>
      <w:r w:rsidRPr="00225AA0">
        <w:rPr>
          <w:rFonts w:hint="eastAsia"/>
          <w:szCs w:val="21"/>
        </w:rPr>
        <w:t>”以同步模式启动编辑器。默认值是“</w:t>
      </w:r>
      <w:r w:rsidRPr="00225AA0">
        <w:rPr>
          <w:rFonts w:hint="eastAsia"/>
          <w:szCs w:val="21"/>
        </w:rPr>
        <w:t>async</w:t>
      </w:r>
      <w:r w:rsidRPr="00225AA0">
        <w:rPr>
          <w:rFonts w:hint="eastAsia"/>
          <w:szCs w:val="21"/>
        </w:rPr>
        <w:t>”</w:t>
      </w:r>
      <w:r w:rsidRPr="00225AA0">
        <w:rPr>
          <w:rFonts w:hint="eastAsia"/>
          <w:szCs w:val="21"/>
        </w:rPr>
        <w:t>(</w:t>
      </w:r>
      <w:r w:rsidRPr="00225AA0">
        <w:rPr>
          <w:rFonts w:hint="eastAsia"/>
          <w:szCs w:val="21"/>
        </w:rPr>
        <w:t>参见</w:t>
      </w:r>
      <w:r w:rsidRPr="00225AA0">
        <w:rPr>
          <w:rFonts w:hint="eastAsia"/>
          <w:szCs w:val="21"/>
        </w:rPr>
        <w:t>system)</w:t>
      </w:r>
      <w:r w:rsidRPr="00225AA0">
        <w:rPr>
          <w:rFonts w:hint="eastAsia"/>
          <w:szCs w:val="21"/>
        </w:rPr>
        <w:t>。</w:t>
      </w:r>
    </w:p>
    <w:p w:rsidR="007C4A7D" w:rsidRDefault="007C4A7D" w:rsidP="00CC786F">
      <w:pPr>
        <w:spacing w:before="0" w:after="0"/>
        <w:ind w:leftChars="200" w:left="420"/>
        <w:rPr>
          <w:szCs w:val="21"/>
        </w:rPr>
      </w:pPr>
      <w:r w:rsidRPr="007C4A7D">
        <w:rPr>
          <w:rFonts w:hint="eastAsia"/>
          <w:szCs w:val="21"/>
        </w:rPr>
        <w:t>‘</w:t>
      </w:r>
      <w:r w:rsidRPr="007C4A7D">
        <w:rPr>
          <w:szCs w:val="21"/>
        </w:rPr>
        <w:t>editinplace’</w:t>
      </w:r>
    </w:p>
    <w:p w:rsidR="007C4A7D" w:rsidRDefault="007C4A7D" w:rsidP="00CC786F">
      <w:pPr>
        <w:spacing w:before="0" w:after="0"/>
        <w:ind w:leftChars="400" w:left="840"/>
        <w:rPr>
          <w:szCs w:val="21"/>
        </w:rPr>
      </w:pPr>
      <w:r w:rsidRPr="007C4A7D">
        <w:rPr>
          <w:rFonts w:hint="eastAsia"/>
          <w:szCs w:val="21"/>
        </w:rPr>
        <w:t>确定文件是否应该就地编辑，而不考虑它们是否可修改。默认为</w:t>
      </w:r>
      <w:r w:rsidRPr="007C4A7D">
        <w:rPr>
          <w:rFonts w:hint="eastAsia"/>
          <w:szCs w:val="21"/>
        </w:rPr>
        <w:t>true</w:t>
      </w:r>
      <w:r w:rsidRPr="007C4A7D">
        <w:rPr>
          <w:rFonts w:hint="eastAsia"/>
          <w:szCs w:val="21"/>
        </w:rPr>
        <w:t>。将其设置为</w:t>
      </w:r>
      <w:r w:rsidRPr="007C4A7D">
        <w:rPr>
          <w:rFonts w:hint="eastAsia"/>
          <w:szCs w:val="21"/>
        </w:rPr>
        <w:t>false</w:t>
      </w:r>
      <w:r w:rsidRPr="007C4A7D">
        <w:rPr>
          <w:rFonts w:hint="eastAsia"/>
          <w:szCs w:val="21"/>
        </w:rPr>
        <w:t>以使只读函数文件在编辑时自动复制到</w:t>
      </w:r>
      <w:r w:rsidRPr="007C4A7D">
        <w:rPr>
          <w:rFonts w:hint="eastAsia"/>
          <w:szCs w:val="21"/>
        </w:rPr>
        <w:t>' home '(</w:t>
      </w:r>
      <w:r w:rsidRPr="007C4A7D">
        <w:rPr>
          <w:rFonts w:hint="eastAsia"/>
          <w:szCs w:val="21"/>
        </w:rPr>
        <w:t>如果存在</w:t>
      </w:r>
      <w:r w:rsidRPr="007C4A7D">
        <w:rPr>
          <w:rFonts w:hint="eastAsia"/>
          <w:szCs w:val="21"/>
        </w:rPr>
        <w:t>)</w:t>
      </w:r>
      <w:r w:rsidRPr="007C4A7D">
        <w:rPr>
          <w:rFonts w:hint="eastAsia"/>
          <w:szCs w:val="21"/>
        </w:rPr>
        <w:t>。</w:t>
      </w:r>
    </w:p>
    <w:p w:rsidR="007C4A7D" w:rsidRDefault="007C4A7D" w:rsidP="00CC786F">
      <w:pPr>
        <w:spacing w:before="0" w:after="0"/>
        <w:ind w:leftChars="200" w:left="420"/>
        <w:rPr>
          <w:szCs w:val="21"/>
        </w:rPr>
      </w:pPr>
      <w:r w:rsidRPr="007C4A7D">
        <w:rPr>
          <w:rFonts w:hint="eastAsia"/>
          <w:szCs w:val="21"/>
        </w:rPr>
        <w:t>‘</w:t>
      </w:r>
      <w:r w:rsidRPr="007C4A7D">
        <w:rPr>
          <w:szCs w:val="21"/>
        </w:rPr>
        <w:t>home’</w:t>
      </w:r>
    </w:p>
    <w:p w:rsidR="007C4A7D" w:rsidRPr="007C4A7D" w:rsidRDefault="007C4A7D" w:rsidP="00CC786F">
      <w:pPr>
        <w:spacing w:before="0" w:after="0"/>
        <w:ind w:leftChars="400" w:left="840"/>
        <w:rPr>
          <w:szCs w:val="21"/>
        </w:rPr>
      </w:pPr>
      <w:r w:rsidRPr="007C4A7D">
        <w:rPr>
          <w:rFonts w:hint="eastAsia"/>
          <w:szCs w:val="21"/>
        </w:rPr>
        <w:t>该值指示在编辑器中打开系统文件之前应该将其复制到的目录。这样做的目的是，这个目录也在路径中，这样系统功能文件的编辑副本就会遮蔽原来的目录。此设置仅在</w:t>
      </w:r>
      <w:r w:rsidRPr="007C4A7D">
        <w:rPr>
          <w:rFonts w:hint="eastAsia"/>
          <w:szCs w:val="21"/>
        </w:rPr>
        <w:t>' editinplace '</w:t>
      </w:r>
      <w:r w:rsidRPr="007C4A7D">
        <w:rPr>
          <w:rFonts w:hint="eastAsia"/>
          <w:szCs w:val="21"/>
        </w:rPr>
        <w:t>设置为</w:t>
      </w:r>
      <w:r w:rsidRPr="007C4A7D">
        <w:rPr>
          <w:rFonts w:hint="eastAsia"/>
          <w:szCs w:val="21"/>
        </w:rPr>
        <w:t>false</w:t>
      </w:r>
      <w:r w:rsidRPr="007C4A7D">
        <w:rPr>
          <w:rFonts w:hint="eastAsia"/>
          <w:szCs w:val="21"/>
        </w:rPr>
        <w:t>时有效。默认值是空矩阵</w:t>
      </w:r>
      <w:r w:rsidRPr="007C4A7D">
        <w:rPr>
          <w:rFonts w:hint="eastAsia"/>
          <w:szCs w:val="21"/>
        </w:rPr>
        <w:t>([])</w:t>
      </w:r>
      <w:r w:rsidRPr="007C4A7D">
        <w:rPr>
          <w:rFonts w:hint="eastAsia"/>
          <w:szCs w:val="21"/>
        </w:rPr>
        <w:t>，这意味着不使用它。以前版本的</w:t>
      </w:r>
      <w:r w:rsidRPr="007C4A7D">
        <w:rPr>
          <w:rFonts w:hint="eastAsia"/>
          <w:szCs w:val="21"/>
        </w:rPr>
        <w:t>Octave</w:t>
      </w:r>
      <w:r w:rsidRPr="007C4A7D">
        <w:rPr>
          <w:rFonts w:hint="eastAsia"/>
          <w:szCs w:val="21"/>
        </w:rPr>
        <w:t>的默认值是</w:t>
      </w:r>
      <w:r w:rsidRPr="007C4A7D">
        <w:rPr>
          <w:rFonts w:hint="eastAsia"/>
          <w:szCs w:val="21"/>
        </w:rPr>
        <w:t>~/ Octave</w:t>
      </w:r>
      <w:r w:rsidRPr="007C4A7D">
        <w:rPr>
          <w:rFonts w:hint="eastAsia"/>
          <w:szCs w:val="21"/>
        </w:rPr>
        <w:t>。</w:t>
      </w:r>
    </w:p>
    <w:p w:rsidR="007C4A7D" w:rsidRDefault="007C4A7D" w:rsidP="00CC786F">
      <w:pPr>
        <w:spacing w:before="0" w:after="0"/>
        <w:ind w:leftChars="200" w:left="420"/>
        <w:rPr>
          <w:szCs w:val="21"/>
        </w:rPr>
      </w:pPr>
      <w:r w:rsidRPr="003214F2">
        <w:rPr>
          <w:rFonts w:hint="eastAsia"/>
          <w:b/>
          <w:szCs w:val="21"/>
        </w:rPr>
        <w:t>参见</w:t>
      </w:r>
      <w:r w:rsidRPr="003214F2">
        <w:rPr>
          <w:rFonts w:hint="eastAsia"/>
          <w:b/>
          <w:szCs w:val="21"/>
        </w:rPr>
        <w:t>:</w:t>
      </w:r>
      <w:r w:rsidRPr="007C4A7D">
        <w:rPr>
          <w:rFonts w:hint="eastAsia"/>
          <w:szCs w:val="21"/>
        </w:rPr>
        <w:t>编辑器、路径。</w:t>
      </w:r>
    </w:p>
    <w:p w:rsidR="007C4A7D" w:rsidRPr="003214F2" w:rsidRDefault="007C4A7D" w:rsidP="00CC786F">
      <w:pPr>
        <w:spacing w:beforeLines="50" w:before="156" w:after="0"/>
        <w:rPr>
          <w:i/>
          <w:szCs w:val="21"/>
        </w:rPr>
      </w:pPr>
      <w:r w:rsidRPr="007C4A7D">
        <w:rPr>
          <w:szCs w:val="21"/>
        </w:rPr>
        <w:t xml:space="preserve">: </w:t>
      </w:r>
      <w:r w:rsidRPr="003214F2">
        <w:rPr>
          <w:b/>
          <w:szCs w:val="21"/>
        </w:rPr>
        <w:t>mfilename</w:t>
      </w:r>
      <w:r w:rsidRPr="003214F2">
        <w:rPr>
          <w:i/>
          <w:szCs w:val="21"/>
        </w:rPr>
        <w:t xml:space="preserve"> ()</w:t>
      </w:r>
    </w:p>
    <w:p w:rsidR="007C4A7D" w:rsidRPr="003214F2" w:rsidRDefault="007C4A7D" w:rsidP="00CC786F">
      <w:pPr>
        <w:spacing w:before="0" w:after="0"/>
        <w:rPr>
          <w:i/>
          <w:szCs w:val="21"/>
        </w:rPr>
      </w:pPr>
      <w:r w:rsidRPr="007C4A7D">
        <w:rPr>
          <w:szCs w:val="21"/>
        </w:rPr>
        <w:t>:</w:t>
      </w:r>
      <w:r w:rsidRPr="003214F2">
        <w:rPr>
          <w:i/>
          <w:szCs w:val="21"/>
        </w:rPr>
        <w:t xml:space="preserve"> </w:t>
      </w:r>
      <w:r w:rsidRPr="003214F2">
        <w:rPr>
          <w:b/>
          <w:szCs w:val="21"/>
        </w:rPr>
        <w:t>mfilename</w:t>
      </w:r>
      <w:r w:rsidRPr="003214F2">
        <w:rPr>
          <w:i/>
          <w:szCs w:val="21"/>
        </w:rPr>
        <w:t xml:space="preserve"> ("fullpath")</w:t>
      </w:r>
    </w:p>
    <w:p w:rsidR="007C4A7D" w:rsidRDefault="007C4A7D" w:rsidP="00CC786F">
      <w:pPr>
        <w:spacing w:before="0" w:after="0"/>
        <w:rPr>
          <w:szCs w:val="21"/>
        </w:rPr>
      </w:pPr>
      <w:r w:rsidRPr="007C4A7D">
        <w:rPr>
          <w:szCs w:val="21"/>
        </w:rPr>
        <w:t xml:space="preserve">: </w:t>
      </w:r>
      <w:r w:rsidRPr="003214F2">
        <w:rPr>
          <w:b/>
          <w:szCs w:val="21"/>
        </w:rPr>
        <w:t>mfilename</w:t>
      </w:r>
      <w:r w:rsidRPr="003214F2">
        <w:rPr>
          <w:i/>
          <w:szCs w:val="21"/>
        </w:rPr>
        <w:t xml:space="preserve"> ("fullpathext")</w:t>
      </w:r>
    </w:p>
    <w:p w:rsidR="007C4A7D" w:rsidRPr="007C4A7D" w:rsidRDefault="007C4A7D" w:rsidP="00CC786F">
      <w:pPr>
        <w:spacing w:before="0" w:after="0"/>
        <w:ind w:leftChars="200" w:left="420"/>
        <w:rPr>
          <w:szCs w:val="21"/>
        </w:rPr>
      </w:pPr>
      <w:r w:rsidRPr="007C4A7D">
        <w:rPr>
          <w:rFonts w:hint="eastAsia"/>
          <w:szCs w:val="21"/>
        </w:rPr>
        <w:t>返回当前正在执行的文件的名称。</w:t>
      </w:r>
    </w:p>
    <w:p w:rsidR="007C4A7D" w:rsidRPr="007C4A7D" w:rsidRDefault="007C4A7D" w:rsidP="00CC786F">
      <w:pPr>
        <w:spacing w:before="0" w:after="0"/>
        <w:ind w:leftChars="200" w:left="420"/>
        <w:rPr>
          <w:szCs w:val="21"/>
        </w:rPr>
      </w:pPr>
      <w:r w:rsidRPr="007C4A7D">
        <w:rPr>
          <w:rFonts w:hint="eastAsia"/>
          <w:szCs w:val="21"/>
        </w:rPr>
        <w:t>返回当前正在执行的脚本或函数的基本名称，不带任何扩展名。如果从</w:t>
      </w:r>
      <w:r w:rsidRPr="007C4A7D">
        <w:rPr>
          <w:rFonts w:hint="eastAsia"/>
          <w:szCs w:val="21"/>
        </w:rPr>
        <w:t>m</w:t>
      </w:r>
      <w:r w:rsidRPr="007C4A7D">
        <w:rPr>
          <w:rFonts w:hint="eastAsia"/>
          <w:szCs w:val="21"/>
        </w:rPr>
        <w:t>文件外部</w:t>
      </w:r>
      <w:r w:rsidRPr="007C4A7D">
        <w:rPr>
          <w:rFonts w:hint="eastAsia"/>
          <w:szCs w:val="21"/>
        </w:rPr>
        <w:t>(</w:t>
      </w:r>
      <w:r w:rsidRPr="007C4A7D">
        <w:rPr>
          <w:rFonts w:hint="eastAsia"/>
          <w:szCs w:val="21"/>
        </w:rPr>
        <w:t>如命令行</w:t>
      </w:r>
      <w:r w:rsidRPr="007C4A7D">
        <w:rPr>
          <w:rFonts w:hint="eastAsia"/>
          <w:szCs w:val="21"/>
        </w:rPr>
        <w:t>)</w:t>
      </w:r>
      <w:r w:rsidRPr="007C4A7D">
        <w:rPr>
          <w:rFonts w:hint="eastAsia"/>
          <w:szCs w:val="21"/>
        </w:rPr>
        <w:t>调用，则返回空字符串。</w:t>
      </w:r>
    </w:p>
    <w:p w:rsidR="007C4A7D" w:rsidRPr="007C4A7D" w:rsidRDefault="007C4A7D" w:rsidP="00CC786F">
      <w:pPr>
        <w:spacing w:before="0" w:after="0"/>
        <w:ind w:leftChars="200" w:left="420"/>
        <w:rPr>
          <w:szCs w:val="21"/>
        </w:rPr>
      </w:pPr>
      <w:r w:rsidRPr="007C4A7D">
        <w:rPr>
          <w:rFonts w:hint="eastAsia"/>
          <w:szCs w:val="21"/>
        </w:rPr>
        <w:t>给定参数</w:t>
      </w:r>
      <w:r w:rsidRPr="007C4A7D">
        <w:rPr>
          <w:rFonts w:hint="eastAsia"/>
          <w:szCs w:val="21"/>
        </w:rPr>
        <w:t>"fullpath"</w:t>
      </w:r>
      <w:r w:rsidRPr="007C4A7D">
        <w:rPr>
          <w:rFonts w:hint="eastAsia"/>
          <w:szCs w:val="21"/>
        </w:rPr>
        <w:t>，包括文件名的目录部分，但不包括扩展名。</w:t>
      </w:r>
    </w:p>
    <w:p w:rsidR="007C4A7D" w:rsidRPr="007C4A7D" w:rsidRDefault="007C4A7D" w:rsidP="00CC786F">
      <w:pPr>
        <w:spacing w:before="0" w:after="0"/>
        <w:ind w:leftChars="200" w:left="420"/>
        <w:rPr>
          <w:szCs w:val="21"/>
        </w:rPr>
      </w:pPr>
      <w:r w:rsidRPr="007C4A7D">
        <w:rPr>
          <w:rFonts w:hint="eastAsia"/>
          <w:szCs w:val="21"/>
        </w:rPr>
        <w:t>给定参数</w:t>
      </w:r>
      <w:r w:rsidRPr="007C4A7D">
        <w:rPr>
          <w:rFonts w:hint="eastAsia"/>
          <w:szCs w:val="21"/>
        </w:rPr>
        <w:t>" fullpatheext "</w:t>
      </w:r>
      <w:r w:rsidRPr="007C4A7D">
        <w:rPr>
          <w:rFonts w:hint="eastAsia"/>
          <w:szCs w:val="21"/>
        </w:rPr>
        <w:t>，包括文件名的目录部分和扩展名。</w:t>
      </w:r>
    </w:p>
    <w:p w:rsidR="007C4A7D" w:rsidRDefault="007C4A7D" w:rsidP="00CC786F">
      <w:pPr>
        <w:spacing w:before="0" w:after="0"/>
        <w:ind w:leftChars="200" w:left="420"/>
        <w:rPr>
          <w:szCs w:val="21"/>
        </w:rPr>
      </w:pPr>
      <w:r w:rsidRPr="003214F2">
        <w:rPr>
          <w:rFonts w:hint="eastAsia"/>
          <w:b/>
          <w:szCs w:val="21"/>
        </w:rPr>
        <w:t>参见</w:t>
      </w:r>
      <w:r w:rsidRPr="003214F2">
        <w:rPr>
          <w:rFonts w:hint="eastAsia"/>
          <w:b/>
          <w:szCs w:val="21"/>
        </w:rPr>
        <w:t>:</w:t>
      </w:r>
      <w:r w:rsidRPr="007C4A7D">
        <w:rPr>
          <w:rFonts w:hint="eastAsia"/>
          <w:szCs w:val="21"/>
        </w:rPr>
        <w:t>inputname, dbstack</w:t>
      </w:r>
      <w:r w:rsidRPr="007C4A7D">
        <w:rPr>
          <w:rFonts w:hint="eastAsia"/>
          <w:szCs w:val="21"/>
        </w:rPr>
        <w:t>。</w:t>
      </w:r>
    </w:p>
    <w:p w:rsidR="007C4A7D" w:rsidRPr="003214F2" w:rsidRDefault="007C4A7D" w:rsidP="00CC786F">
      <w:pPr>
        <w:spacing w:beforeLines="50" w:before="156" w:after="0"/>
        <w:rPr>
          <w:i/>
          <w:szCs w:val="21"/>
        </w:rPr>
      </w:pPr>
      <w:r w:rsidRPr="007C4A7D">
        <w:rPr>
          <w:szCs w:val="21"/>
        </w:rPr>
        <w:t>:</w:t>
      </w:r>
      <w:r w:rsidRPr="003214F2">
        <w:rPr>
          <w:i/>
          <w:szCs w:val="21"/>
        </w:rPr>
        <w:t xml:space="preserve"> val =</w:t>
      </w:r>
      <w:r w:rsidRPr="003214F2">
        <w:rPr>
          <w:b/>
          <w:szCs w:val="21"/>
        </w:rPr>
        <w:t xml:space="preserve"> ignore_function_time_stamp</w:t>
      </w:r>
      <w:r w:rsidRPr="003214F2">
        <w:rPr>
          <w:i/>
          <w:szCs w:val="21"/>
        </w:rPr>
        <w:t xml:space="preserve"> ()</w:t>
      </w:r>
    </w:p>
    <w:p w:rsidR="007C4A7D" w:rsidRDefault="007C4A7D" w:rsidP="00CC786F">
      <w:pPr>
        <w:spacing w:before="0" w:after="0"/>
        <w:rPr>
          <w:szCs w:val="21"/>
        </w:rPr>
      </w:pPr>
      <w:r w:rsidRPr="007C4A7D">
        <w:rPr>
          <w:szCs w:val="21"/>
        </w:rPr>
        <w:t xml:space="preserve">: </w:t>
      </w:r>
      <w:r w:rsidRPr="003214F2">
        <w:rPr>
          <w:i/>
          <w:szCs w:val="21"/>
        </w:rPr>
        <w:t>old_val =</w:t>
      </w:r>
      <w:r w:rsidRPr="003214F2">
        <w:rPr>
          <w:b/>
          <w:szCs w:val="21"/>
        </w:rPr>
        <w:t xml:space="preserve"> ignore_function_time_stamp </w:t>
      </w:r>
      <w:r w:rsidRPr="003214F2">
        <w:rPr>
          <w:i/>
          <w:szCs w:val="21"/>
        </w:rPr>
        <w:t>(new_val)</w:t>
      </w:r>
    </w:p>
    <w:p w:rsidR="007C4A7D" w:rsidRPr="007C4A7D" w:rsidRDefault="007C4A7D" w:rsidP="00CC786F">
      <w:pPr>
        <w:spacing w:before="0" w:after="0"/>
        <w:ind w:leftChars="200" w:left="420"/>
        <w:rPr>
          <w:szCs w:val="21"/>
        </w:rPr>
      </w:pPr>
      <w:r w:rsidRPr="007C4A7D">
        <w:rPr>
          <w:rFonts w:hint="eastAsia"/>
          <w:szCs w:val="21"/>
        </w:rPr>
        <w:t>查询或设置内部变量，该变量控制</w:t>
      </w:r>
      <w:r w:rsidRPr="007C4A7D">
        <w:rPr>
          <w:rFonts w:hint="eastAsia"/>
          <w:szCs w:val="21"/>
        </w:rPr>
        <w:t>Octave</w:t>
      </w:r>
      <w:r w:rsidRPr="007C4A7D">
        <w:rPr>
          <w:rFonts w:hint="eastAsia"/>
          <w:szCs w:val="21"/>
        </w:rPr>
        <w:t>在每次查找函数文件中定义的函数时是否检查文件上的时间戳。</w:t>
      </w:r>
    </w:p>
    <w:p w:rsidR="00225AA0" w:rsidRDefault="007C4A7D" w:rsidP="00CC786F">
      <w:pPr>
        <w:spacing w:before="0" w:after="0"/>
        <w:ind w:leftChars="200" w:left="420"/>
        <w:rPr>
          <w:szCs w:val="21"/>
        </w:rPr>
      </w:pPr>
      <w:r w:rsidRPr="007C4A7D">
        <w:rPr>
          <w:rFonts w:hint="eastAsia"/>
          <w:szCs w:val="21"/>
        </w:rPr>
        <w:t>如果内部变量设置为</w:t>
      </w:r>
      <w:r w:rsidRPr="007C4A7D">
        <w:rPr>
          <w:rFonts w:hint="eastAsia"/>
          <w:szCs w:val="21"/>
        </w:rPr>
        <w:t>"system"</w:t>
      </w:r>
      <w:r w:rsidRPr="007C4A7D">
        <w:rPr>
          <w:rFonts w:hint="eastAsia"/>
          <w:szCs w:val="21"/>
        </w:rPr>
        <w:t>，</w:t>
      </w:r>
      <w:r w:rsidRPr="007C4A7D">
        <w:rPr>
          <w:rFonts w:hint="eastAsia"/>
          <w:szCs w:val="21"/>
        </w:rPr>
        <w:t xml:space="preserve"> Octave</w:t>
      </w:r>
      <w:r w:rsidRPr="007C4A7D">
        <w:rPr>
          <w:rFonts w:hint="eastAsia"/>
          <w:szCs w:val="21"/>
        </w:rPr>
        <w:t>不会自动重新编译</w:t>
      </w:r>
      <w:r w:rsidRPr="007C4A7D">
        <w:rPr>
          <w:rFonts w:hint="eastAsia"/>
          <w:szCs w:val="21"/>
        </w:rPr>
        <w:t>Octave -home/share/version/m</w:t>
      </w:r>
      <w:r w:rsidRPr="007C4A7D">
        <w:rPr>
          <w:rFonts w:hint="eastAsia"/>
          <w:szCs w:val="21"/>
        </w:rPr>
        <w:t>子目录下的函数文件，如果它们自上次编译以来发生了变化，但如果它们在搜索路径中发生了变化，则会重新编译其他函数文件。</w:t>
      </w:r>
    </w:p>
    <w:p w:rsidR="007C4A7D" w:rsidRPr="007C4A7D" w:rsidRDefault="007C4A7D" w:rsidP="00CC786F">
      <w:pPr>
        <w:spacing w:before="0" w:after="0"/>
        <w:ind w:leftChars="200" w:left="420"/>
        <w:rPr>
          <w:szCs w:val="21"/>
        </w:rPr>
      </w:pPr>
      <w:r w:rsidRPr="007C4A7D">
        <w:rPr>
          <w:rFonts w:hint="eastAsia"/>
          <w:szCs w:val="21"/>
        </w:rPr>
        <w:t>如果设置为</w:t>
      </w:r>
      <w:r w:rsidRPr="007C4A7D">
        <w:rPr>
          <w:rFonts w:hint="eastAsia"/>
          <w:szCs w:val="21"/>
        </w:rPr>
        <w:t>"all"</w:t>
      </w:r>
      <w:r w:rsidRPr="007C4A7D">
        <w:rPr>
          <w:rFonts w:hint="eastAsia"/>
          <w:szCs w:val="21"/>
        </w:rPr>
        <w:t>，</w:t>
      </w:r>
      <w:r w:rsidRPr="007C4A7D">
        <w:rPr>
          <w:rFonts w:hint="eastAsia"/>
          <w:szCs w:val="21"/>
        </w:rPr>
        <w:t xml:space="preserve"> Octave</w:t>
      </w:r>
      <w:r w:rsidRPr="007C4A7D">
        <w:rPr>
          <w:rFonts w:hint="eastAsia"/>
          <w:szCs w:val="21"/>
        </w:rPr>
        <w:t>将不会重新编译任何函数文件，除非它们的定义被</w:t>
      </w:r>
      <w:r w:rsidRPr="007C4A7D">
        <w:rPr>
          <w:rFonts w:hint="eastAsia"/>
          <w:szCs w:val="21"/>
        </w:rPr>
        <w:t>clear</w:t>
      </w:r>
      <w:r w:rsidRPr="007C4A7D">
        <w:rPr>
          <w:rFonts w:hint="eastAsia"/>
          <w:szCs w:val="21"/>
        </w:rPr>
        <w:t>删除。</w:t>
      </w:r>
    </w:p>
    <w:p w:rsidR="007C4A7D" w:rsidRDefault="007C4A7D" w:rsidP="00CC786F">
      <w:pPr>
        <w:spacing w:before="0" w:after="0"/>
        <w:ind w:leftChars="200" w:left="420"/>
        <w:rPr>
          <w:szCs w:val="21"/>
        </w:rPr>
      </w:pPr>
      <w:r w:rsidRPr="007C4A7D">
        <w:rPr>
          <w:rFonts w:hint="eastAsia"/>
          <w:szCs w:val="21"/>
        </w:rPr>
        <w:t>如果设置为</w:t>
      </w:r>
      <w:r w:rsidRPr="007C4A7D">
        <w:rPr>
          <w:rFonts w:hint="eastAsia"/>
          <w:szCs w:val="21"/>
        </w:rPr>
        <w:t>"none"</w:t>
      </w:r>
      <w:r w:rsidRPr="007C4A7D">
        <w:rPr>
          <w:rFonts w:hint="eastAsia"/>
          <w:szCs w:val="21"/>
        </w:rPr>
        <w:t>，</w:t>
      </w:r>
      <w:r w:rsidRPr="007C4A7D">
        <w:rPr>
          <w:rFonts w:hint="eastAsia"/>
          <w:szCs w:val="21"/>
        </w:rPr>
        <w:t xml:space="preserve"> Octave</w:t>
      </w:r>
      <w:r w:rsidRPr="007C4A7D">
        <w:rPr>
          <w:rFonts w:hint="eastAsia"/>
          <w:szCs w:val="21"/>
        </w:rPr>
        <w:t>将始终检查文件上的时间戳，以确定函数文件中定义的函数是否需要重新编译。</w:t>
      </w:r>
    </w:p>
    <w:p w:rsidR="007C4A7D" w:rsidRPr="00CC786F" w:rsidRDefault="007C4A7D" w:rsidP="007C4A7D">
      <w:pPr>
        <w:rPr>
          <w:b/>
          <w:szCs w:val="21"/>
        </w:rPr>
      </w:pPr>
      <w:r w:rsidRPr="00CC786F">
        <w:rPr>
          <w:rFonts w:hint="eastAsia"/>
          <w:b/>
          <w:szCs w:val="21"/>
        </w:rPr>
        <w:t>11.10.1</w:t>
      </w:r>
      <w:r w:rsidRPr="00CC786F">
        <w:rPr>
          <w:rFonts w:hint="eastAsia"/>
          <w:b/>
          <w:szCs w:val="21"/>
        </w:rPr>
        <w:t>操作加载路径</w:t>
      </w:r>
    </w:p>
    <w:p w:rsidR="007C4A7D" w:rsidRPr="007C4A7D" w:rsidRDefault="007C4A7D" w:rsidP="007C4A7D">
      <w:pPr>
        <w:rPr>
          <w:szCs w:val="21"/>
        </w:rPr>
      </w:pPr>
      <w:r w:rsidRPr="007C4A7D">
        <w:rPr>
          <w:rFonts w:hint="eastAsia"/>
          <w:szCs w:val="21"/>
        </w:rPr>
        <w:t>当调用函数时，</w:t>
      </w:r>
      <w:r w:rsidRPr="007C4A7D">
        <w:rPr>
          <w:rFonts w:hint="eastAsia"/>
          <w:szCs w:val="21"/>
        </w:rPr>
        <w:t>Octave</w:t>
      </w:r>
      <w:r w:rsidRPr="007C4A7D">
        <w:rPr>
          <w:rFonts w:hint="eastAsia"/>
          <w:szCs w:val="21"/>
        </w:rPr>
        <w:t>在目录列表中搜索包含函数声明的文件。这个目录列表称为加载路径。默认情况下，加载路径包含由</w:t>
      </w:r>
      <w:r w:rsidRPr="007C4A7D">
        <w:rPr>
          <w:rFonts w:hint="eastAsia"/>
          <w:szCs w:val="21"/>
        </w:rPr>
        <w:t>Octave</w:t>
      </w:r>
      <w:r w:rsidRPr="007C4A7D">
        <w:rPr>
          <w:rFonts w:hint="eastAsia"/>
          <w:szCs w:val="21"/>
        </w:rPr>
        <w:t>分发的目录列表以及当前工作目录。要查看当前的加载路径，请调用</w:t>
      </w:r>
      <w:r w:rsidRPr="007C4A7D">
        <w:rPr>
          <w:rFonts w:hint="eastAsia"/>
          <w:szCs w:val="21"/>
        </w:rPr>
        <w:t>path</w:t>
      </w:r>
      <w:r w:rsidRPr="007C4A7D">
        <w:rPr>
          <w:rFonts w:hint="eastAsia"/>
          <w:szCs w:val="21"/>
        </w:rPr>
        <w:t>函数，不带任何输入或输出参数。</w:t>
      </w:r>
    </w:p>
    <w:p w:rsidR="007C4A7D" w:rsidRDefault="007C4A7D" w:rsidP="007C4A7D">
      <w:pPr>
        <w:rPr>
          <w:szCs w:val="21"/>
        </w:rPr>
      </w:pPr>
      <w:r w:rsidRPr="007C4A7D">
        <w:rPr>
          <w:rFonts w:hint="eastAsia"/>
          <w:szCs w:val="21"/>
        </w:rPr>
        <w:lastRenderedPageBreak/>
        <w:t>可以使用</w:t>
      </w:r>
      <w:r w:rsidRPr="007C4A7D">
        <w:rPr>
          <w:rFonts w:hint="eastAsia"/>
          <w:szCs w:val="21"/>
        </w:rPr>
        <w:t>addpath</w:t>
      </w:r>
      <w:r w:rsidRPr="007C4A7D">
        <w:rPr>
          <w:rFonts w:hint="eastAsia"/>
          <w:szCs w:val="21"/>
        </w:rPr>
        <w:t>和</w:t>
      </w:r>
      <w:r w:rsidRPr="007C4A7D">
        <w:rPr>
          <w:rFonts w:hint="eastAsia"/>
          <w:szCs w:val="21"/>
        </w:rPr>
        <w:t>rmpath</w:t>
      </w:r>
      <w:r w:rsidRPr="007C4A7D">
        <w:rPr>
          <w:rFonts w:hint="eastAsia"/>
          <w:szCs w:val="21"/>
        </w:rPr>
        <w:t>在加载路径中添加或删除目录。例如，下面的代码将</w:t>
      </w:r>
      <w:r w:rsidRPr="007C4A7D">
        <w:rPr>
          <w:rFonts w:hint="eastAsia"/>
          <w:szCs w:val="21"/>
        </w:rPr>
        <w:t>' ~/Octave '</w:t>
      </w:r>
      <w:r w:rsidRPr="007C4A7D">
        <w:rPr>
          <w:rFonts w:hint="eastAsia"/>
          <w:szCs w:val="21"/>
        </w:rPr>
        <w:t>添加到加载路径中。</w:t>
      </w:r>
    </w:p>
    <w:p w:rsidR="007C4A7D" w:rsidRDefault="007C4A7D" w:rsidP="00CC786F">
      <w:pPr>
        <w:ind w:leftChars="200" w:left="420"/>
        <w:rPr>
          <w:szCs w:val="21"/>
        </w:rPr>
      </w:pPr>
      <w:r w:rsidRPr="007C4A7D">
        <w:rPr>
          <w:szCs w:val="21"/>
        </w:rPr>
        <w:t>addpath ("~/Octave")</w:t>
      </w:r>
    </w:p>
    <w:p w:rsidR="007C4A7D" w:rsidRDefault="007C4A7D" w:rsidP="007C4A7D">
      <w:pPr>
        <w:rPr>
          <w:szCs w:val="21"/>
        </w:rPr>
      </w:pPr>
      <w:r w:rsidRPr="007C4A7D">
        <w:rPr>
          <w:rFonts w:hint="eastAsia"/>
          <w:szCs w:val="21"/>
        </w:rPr>
        <w:t>在此之后，目录</w:t>
      </w:r>
      <w:r w:rsidRPr="007C4A7D">
        <w:rPr>
          <w:rFonts w:hint="eastAsia"/>
          <w:szCs w:val="21"/>
        </w:rPr>
        <w:t>' ~/Octave '</w:t>
      </w:r>
      <w:r w:rsidRPr="007C4A7D">
        <w:rPr>
          <w:rFonts w:hint="eastAsia"/>
          <w:szCs w:val="21"/>
        </w:rPr>
        <w:t>将被搜索函数。</w:t>
      </w:r>
    </w:p>
    <w:p w:rsidR="007C4A7D" w:rsidRPr="003214F2" w:rsidRDefault="007C4A7D" w:rsidP="00CC786F">
      <w:pPr>
        <w:spacing w:before="0" w:after="0"/>
        <w:rPr>
          <w:i/>
          <w:szCs w:val="21"/>
        </w:rPr>
      </w:pPr>
      <w:r w:rsidRPr="007C4A7D">
        <w:rPr>
          <w:szCs w:val="21"/>
        </w:rPr>
        <w:t xml:space="preserve">: </w:t>
      </w:r>
      <w:r w:rsidRPr="003214F2">
        <w:rPr>
          <w:b/>
          <w:szCs w:val="21"/>
        </w:rPr>
        <w:t>addpath</w:t>
      </w:r>
      <w:r w:rsidRPr="003214F2">
        <w:rPr>
          <w:i/>
          <w:szCs w:val="21"/>
        </w:rPr>
        <w:t xml:space="preserve"> (dir1, …)</w:t>
      </w:r>
    </w:p>
    <w:p w:rsidR="007C4A7D" w:rsidRPr="007C4A7D" w:rsidRDefault="007C4A7D" w:rsidP="00CC786F">
      <w:pPr>
        <w:spacing w:before="0" w:after="0"/>
        <w:rPr>
          <w:szCs w:val="21"/>
        </w:rPr>
      </w:pPr>
      <w:r w:rsidRPr="007C4A7D">
        <w:rPr>
          <w:szCs w:val="21"/>
        </w:rPr>
        <w:t>:</w:t>
      </w:r>
      <w:r w:rsidRPr="003214F2">
        <w:rPr>
          <w:i/>
          <w:szCs w:val="21"/>
        </w:rPr>
        <w:t xml:space="preserve"> </w:t>
      </w:r>
      <w:r w:rsidRPr="003214F2">
        <w:rPr>
          <w:b/>
          <w:szCs w:val="21"/>
        </w:rPr>
        <w:t>addpath</w:t>
      </w:r>
      <w:r w:rsidRPr="003214F2">
        <w:rPr>
          <w:i/>
          <w:szCs w:val="21"/>
        </w:rPr>
        <w:t xml:space="preserve"> (dir1, …, option)</w:t>
      </w:r>
    </w:p>
    <w:p w:rsidR="007C4A7D" w:rsidRPr="003214F2" w:rsidRDefault="007C4A7D" w:rsidP="00CC786F">
      <w:pPr>
        <w:spacing w:before="0" w:after="0"/>
        <w:rPr>
          <w:i/>
          <w:szCs w:val="21"/>
        </w:rPr>
      </w:pPr>
      <w:r w:rsidRPr="007C4A7D">
        <w:rPr>
          <w:szCs w:val="21"/>
        </w:rPr>
        <w:t>:</w:t>
      </w:r>
      <w:r w:rsidRPr="003214F2">
        <w:rPr>
          <w:i/>
          <w:szCs w:val="21"/>
        </w:rPr>
        <w:t xml:space="preserve"> oldpath = </w:t>
      </w:r>
      <w:r w:rsidRPr="003214F2">
        <w:rPr>
          <w:b/>
          <w:szCs w:val="21"/>
        </w:rPr>
        <w:t>addpath</w:t>
      </w:r>
      <w:r w:rsidRPr="003214F2">
        <w:rPr>
          <w:i/>
          <w:szCs w:val="21"/>
        </w:rPr>
        <w:t xml:space="preserve"> (…)</w:t>
      </w:r>
    </w:p>
    <w:p w:rsidR="007C4A7D" w:rsidRPr="007C4A7D" w:rsidRDefault="007C4A7D" w:rsidP="00CC786F">
      <w:pPr>
        <w:spacing w:before="0" w:after="0"/>
        <w:ind w:leftChars="200" w:left="420"/>
        <w:rPr>
          <w:szCs w:val="21"/>
        </w:rPr>
      </w:pPr>
      <w:r w:rsidRPr="007C4A7D">
        <w:rPr>
          <w:rFonts w:hint="eastAsia"/>
          <w:szCs w:val="21"/>
        </w:rPr>
        <w:t>将命名目录添加到函数搜索路径。</w:t>
      </w:r>
    </w:p>
    <w:p w:rsidR="007C4A7D" w:rsidRPr="007C4A7D" w:rsidRDefault="007C4A7D" w:rsidP="00CC786F">
      <w:pPr>
        <w:spacing w:before="0" w:after="0"/>
        <w:ind w:leftChars="200" w:left="420"/>
        <w:rPr>
          <w:szCs w:val="21"/>
        </w:rPr>
      </w:pPr>
      <w:r w:rsidRPr="007C4A7D">
        <w:rPr>
          <w:rFonts w:hint="eastAsia"/>
          <w:szCs w:val="21"/>
        </w:rPr>
        <w:t>如果</w:t>
      </w:r>
      <w:r w:rsidRPr="007C4A7D">
        <w:rPr>
          <w:rFonts w:hint="eastAsia"/>
          <w:szCs w:val="21"/>
        </w:rPr>
        <w:t>option</w:t>
      </w:r>
      <w:r w:rsidRPr="007C4A7D">
        <w:rPr>
          <w:rFonts w:hint="eastAsia"/>
          <w:szCs w:val="21"/>
        </w:rPr>
        <w:t>为</w:t>
      </w:r>
      <w:r w:rsidRPr="007C4A7D">
        <w:rPr>
          <w:rFonts w:hint="eastAsia"/>
          <w:szCs w:val="21"/>
        </w:rPr>
        <w:t>"-begin"</w:t>
      </w:r>
      <w:r w:rsidRPr="007C4A7D">
        <w:rPr>
          <w:rFonts w:hint="eastAsia"/>
          <w:szCs w:val="21"/>
        </w:rPr>
        <w:t>或</w:t>
      </w:r>
      <w:r w:rsidRPr="007C4A7D">
        <w:rPr>
          <w:rFonts w:hint="eastAsia"/>
          <w:szCs w:val="21"/>
        </w:rPr>
        <w:t>0(</w:t>
      </w:r>
      <w:r w:rsidRPr="007C4A7D">
        <w:rPr>
          <w:rFonts w:hint="eastAsia"/>
          <w:szCs w:val="21"/>
        </w:rPr>
        <w:t>默认值</w:t>
      </w:r>
      <w:r w:rsidRPr="007C4A7D">
        <w:rPr>
          <w:rFonts w:hint="eastAsia"/>
          <w:szCs w:val="21"/>
        </w:rPr>
        <w:t>)</w:t>
      </w:r>
      <w:r w:rsidRPr="007C4A7D">
        <w:rPr>
          <w:rFonts w:hint="eastAsia"/>
          <w:szCs w:val="21"/>
        </w:rPr>
        <w:t>，则在当前路径前加上目录名。如果</w:t>
      </w:r>
      <w:r w:rsidRPr="007C4A7D">
        <w:rPr>
          <w:rFonts w:hint="eastAsia"/>
          <w:szCs w:val="21"/>
        </w:rPr>
        <w:t>option</w:t>
      </w:r>
      <w:r w:rsidRPr="007C4A7D">
        <w:rPr>
          <w:rFonts w:hint="eastAsia"/>
          <w:szCs w:val="21"/>
        </w:rPr>
        <w:t>为</w:t>
      </w:r>
      <w:r w:rsidRPr="007C4A7D">
        <w:rPr>
          <w:rFonts w:hint="eastAsia"/>
          <w:szCs w:val="21"/>
        </w:rPr>
        <w:t>"-end"</w:t>
      </w:r>
      <w:r w:rsidRPr="007C4A7D">
        <w:rPr>
          <w:rFonts w:hint="eastAsia"/>
          <w:szCs w:val="21"/>
        </w:rPr>
        <w:t>或</w:t>
      </w:r>
      <w:r w:rsidRPr="007C4A7D">
        <w:rPr>
          <w:rFonts w:hint="eastAsia"/>
          <w:szCs w:val="21"/>
        </w:rPr>
        <w:t>1</w:t>
      </w:r>
      <w:r w:rsidRPr="007C4A7D">
        <w:rPr>
          <w:rFonts w:hint="eastAsia"/>
          <w:szCs w:val="21"/>
        </w:rPr>
        <w:t>，则将目录名附加到当前路径后。添加到路径中的目录必须存在。</w:t>
      </w:r>
    </w:p>
    <w:p w:rsidR="007C4A7D" w:rsidRDefault="007C4A7D" w:rsidP="00CC786F">
      <w:pPr>
        <w:spacing w:before="0" w:after="0"/>
        <w:ind w:leftChars="200" w:left="420"/>
        <w:rPr>
          <w:szCs w:val="21"/>
        </w:rPr>
      </w:pPr>
      <w:r w:rsidRPr="007C4A7D">
        <w:rPr>
          <w:rFonts w:hint="eastAsia"/>
          <w:szCs w:val="21"/>
        </w:rPr>
        <w:t>除了接受单个目录参数外，还接受以</w:t>
      </w:r>
      <w:r w:rsidRPr="007C4A7D">
        <w:rPr>
          <w:rFonts w:hint="eastAsia"/>
          <w:szCs w:val="21"/>
        </w:rPr>
        <w:t>pathsep</w:t>
      </w:r>
      <w:r w:rsidRPr="007C4A7D">
        <w:rPr>
          <w:rFonts w:hint="eastAsia"/>
          <w:szCs w:val="21"/>
        </w:rPr>
        <w:t>分隔的目录名列表。例如</w:t>
      </w:r>
      <w:r w:rsidRPr="007C4A7D">
        <w:rPr>
          <w:rFonts w:hint="eastAsia"/>
          <w:szCs w:val="21"/>
        </w:rPr>
        <w:t>:</w:t>
      </w:r>
    </w:p>
    <w:p w:rsidR="007C4A7D" w:rsidRDefault="007C4A7D" w:rsidP="00CC786F">
      <w:pPr>
        <w:spacing w:before="0" w:after="0"/>
        <w:ind w:leftChars="400" w:left="840"/>
        <w:rPr>
          <w:szCs w:val="21"/>
        </w:rPr>
      </w:pPr>
      <w:r w:rsidRPr="007C4A7D">
        <w:rPr>
          <w:szCs w:val="21"/>
        </w:rPr>
        <w:t>addpath ("dir1:/dir2:~/dir3")</w:t>
      </w:r>
    </w:p>
    <w:p w:rsidR="007C4A7D" w:rsidRPr="007C4A7D" w:rsidRDefault="007C4A7D" w:rsidP="00CC786F">
      <w:pPr>
        <w:spacing w:before="0" w:after="0"/>
        <w:ind w:leftChars="200" w:left="420"/>
        <w:rPr>
          <w:szCs w:val="21"/>
        </w:rPr>
      </w:pPr>
      <w:r w:rsidRPr="007C4A7D">
        <w:rPr>
          <w:rFonts w:hint="eastAsia"/>
          <w:szCs w:val="21"/>
        </w:rPr>
        <w:t>新添加的路径出现在加载路径中的顺序与它们出现在</w:t>
      </w:r>
      <w:r w:rsidRPr="007C4A7D">
        <w:rPr>
          <w:rFonts w:hint="eastAsia"/>
          <w:szCs w:val="21"/>
        </w:rPr>
        <w:t>addpath</w:t>
      </w:r>
      <w:r w:rsidRPr="007C4A7D">
        <w:rPr>
          <w:rFonts w:hint="eastAsia"/>
          <w:szCs w:val="21"/>
        </w:rPr>
        <w:t>参数中的顺序相同。当将加载路径扩展到前面时，首先添加参数列表中的最后一个路径。当将加载路径扩展到末尾时，首先添加参数列表中的第一个路径。</w:t>
      </w:r>
    </w:p>
    <w:p w:rsidR="007C4A7D" w:rsidRPr="007C4A7D" w:rsidRDefault="007C4A7D" w:rsidP="00CC786F">
      <w:pPr>
        <w:spacing w:before="0" w:after="0"/>
        <w:ind w:leftChars="200" w:left="420"/>
        <w:rPr>
          <w:szCs w:val="21"/>
        </w:rPr>
      </w:pPr>
      <w:r w:rsidRPr="007C4A7D">
        <w:rPr>
          <w:rFonts w:hint="eastAsia"/>
          <w:szCs w:val="21"/>
        </w:rPr>
        <w:t>对于添加的每个目录，如果它不在路径中，</w:t>
      </w:r>
      <w:r w:rsidRPr="007C4A7D">
        <w:rPr>
          <w:rFonts w:hint="eastAsia"/>
          <w:szCs w:val="21"/>
        </w:rPr>
        <w:t>addpath</w:t>
      </w:r>
      <w:r w:rsidRPr="007C4A7D">
        <w:rPr>
          <w:rFonts w:hint="eastAsia"/>
          <w:szCs w:val="21"/>
        </w:rPr>
        <w:t>检查是否存在一个名为</w:t>
      </w:r>
      <w:r w:rsidRPr="007C4A7D">
        <w:rPr>
          <w:rFonts w:hint="eastAsia"/>
          <w:szCs w:val="21"/>
        </w:rPr>
        <w:t>PKG_ADD</w:t>
      </w:r>
      <w:r w:rsidRPr="007C4A7D">
        <w:rPr>
          <w:rFonts w:hint="eastAsia"/>
          <w:szCs w:val="21"/>
        </w:rPr>
        <w:t>的文件</w:t>
      </w:r>
      <w:r w:rsidRPr="007C4A7D">
        <w:rPr>
          <w:rFonts w:hint="eastAsia"/>
          <w:szCs w:val="21"/>
        </w:rPr>
        <w:t>(</w:t>
      </w:r>
      <w:r w:rsidRPr="007C4A7D">
        <w:rPr>
          <w:rFonts w:hint="eastAsia"/>
          <w:szCs w:val="21"/>
        </w:rPr>
        <w:t>注意没有</w:t>
      </w:r>
      <w:r w:rsidRPr="007C4A7D">
        <w:rPr>
          <w:rFonts w:hint="eastAsia"/>
          <w:szCs w:val="21"/>
        </w:rPr>
        <w:t>.m</w:t>
      </w:r>
      <w:r w:rsidRPr="007C4A7D">
        <w:rPr>
          <w:rFonts w:hint="eastAsia"/>
          <w:szCs w:val="21"/>
        </w:rPr>
        <w:t>扩展名</w:t>
      </w:r>
      <w:r w:rsidRPr="007C4A7D">
        <w:rPr>
          <w:rFonts w:hint="eastAsia"/>
          <w:szCs w:val="21"/>
        </w:rPr>
        <w:t>)</w:t>
      </w:r>
      <w:r w:rsidRPr="007C4A7D">
        <w:rPr>
          <w:rFonts w:hint="eastAsia"/>
          <w:szCs w:val="21"/>
        </w:rPr>
        <w:t>，如果它存在就运行它。</w:t>
      </w:r>
    </w:p>
    <w:p w:rsidR="007C4A7D" w:rsidRPr="007C4A7D" w:rsidRDefault="007C4A7D" w:rsidP="00CC786F">
      <w:pPr>
        <w:spacing w:before="0" w:after="0"/>
        <w:ind w:leftChars="200" w:left="420"/>
        <w:rPr>
          <w:szCs w:val="21"/>
        </w:rPr>
      </w:pPr>
      <w:r w:rsidRPr="003214F2">
        <w:rPr>
          <w:rFonts w:hint="eastAsia"/>
          <w:b/>
          <w:szCs w:val="21"/>
        </w:rPr>
        <w:t>参见</w:t>
      </w:r>
      <w:r w:rsidRPr="003214F2">
        <w:rPr>
          <w:rFonts w:hint="eastAsia"/>
          <w:b/>
          <w:szCs w:val="21"/>
        </w:rPr>
        <w:t>:</w:t>
      </w:r>
      <w:r w:rsidRPr="007C4A7D">
        <w:rPr>
          <w:rFonts w:hint="eastAsia"/>
          <w:szCs w:val="21"/>
        </w:rPr>
        <w:t>path, rmpath, genpath, pathdef, savepath, pathsep</w:t>
      </w:r>
      <w:r w:rsidRPr="007C4A7D">
        <w:rPr>
          <w:rFonts w:hint="eastAsia"/>
          <w:szCs w:val="21"/>
        </w:rPr>
        <w:t>。</w:t>
      </w:r>
    </w:p>
    <w:p w:rsidR="007C4A7D" w:rsidRPr="003214F2" w:rsidRDefault="007C4A7D" w:rsidP="00CC786F">
      <w:pPr>
        <w:spacing w:beforeLines="50" w:before="156" w:after="0"/>
        <w:rPr>
          <w:i/>
          <w:szCs w:val="21"/>
        </w:rPr>
      </w:pPr>
      <w:r w:rsidRPr="007C4A7D">
        <w:rPr>
          <w:szCs w:val="21"/>
        </w:rPr>
        <w:t xml:space="preserve">: </w:t>
      </w:r>
      <w:r w:rsidRPr="003214F2">
        <w:rPr>
          <w:i/>
          <w:szCs w:val="21"/>
        </w:rPr>
        <w:t xml:space="preserve">pathstr = </w:t>
      </w:r>
      <w:r w:rsidRPr="003214F2">
        <w:rPr>
          <w:b/>
          <w:szCs w:val="21"/>
        </w:rPr>
        <w:t>genpath</w:t>
      </w:r>
      <w:r w:rsidRPr="003214F2">
        <w:rPr>
          <w:i/>
          <w:szCs w:val="21"/>
        </w:rPr>
        <w:t xml:space="preserve"> (dir)</w:t>
      </w:r>
    </w:p>
    <w:p w:rsidR="007C4A7D" w:rsidRDefault="007C4A7D" w:rsidP="00CC786F">
      <w:pPr>
        <w:spacing w:before="0" w:after="0"/>
        <w:rPr>
          <w:szCs w:val="21"/>
        </w:rPr>
      </w:pPr>
      <w:r w:rsidRPr="007C4A7D">
        <w:rPr>
          <w:szCs w:val="21"/>
        </w:rPr>
        <w:t xml:space="preserve">: </w:t>
      </w:r>
      <w:r w:rsidRPr="003214F2">
        <w:rPr>
          <w:i/>
          <w:szCs w:val="21"/>
        </w:rPr>
        <w:t xml:space="preserve">pathstr = </w:t>
      </w:r>
      <w:r w:rsidRPr="003214F2">
        <w:rPr>
          <w:b/>
          <w:szCs w:val="21"/>
        </w:rPr>
        <w:t>genpath</w:t>
      </w:r>
      <w:r w:rsidRPr="003214F2">
        <w:rPr>
          <w:i/>
          <w:szCs w:val="21"/>
        </w:rPr>
        <w:t xml:space="preserve"> (dir, skipdir1, …)</w:t>
      </w:r>
    </w:p>
    <w:p w:rsidR="007C4A7D" w:rsidRPr="007C4A7D" w:rsidRDefault="007C4A7D" w:rsidP="00CC786F">
      <w:pPr>
        <w:spacing w:before="0" w:after="0"/>
        <w:ind w:leftChars="200" w:left="420"/>
        <w:rPr>
          <w:szCs w:val="21"/>
        </w:rPr>
      </w:pPr>
      <w:r w:rsidRPr="007C4A7D">
        <w:rPr>
          <w:rFonts w:hint="eastAsia"/>
          <w:szCs w:val="21"/>
        </w:rPr>
        <w:t>返回由</w:t>
      </w:r>
      <w:r w:rsidRPr="007C4A7D">
        <w:rPr>
          <w:rFonts w:hint="eastAsia"/>
          <w:szCs w:val="21"/>
        </w:rPr>
        <w:t>dir</w:t>
      </w:r>
      <w:r w:rsidRPr="007C4A7D">
        <w:rPr>
          <w:rFonts w:hint="eastAsia"/>
          <w:szCs w:val="21"/>
        </w:rPr>
        <w:t>及其所有子目录构造的路径。</w:t>
      </w:r>
    </w:p>
    <w:p w:rsidR="007C4A7D" w:rsidRPr="007C4A7D" w:rsidRDefault="007C4A7D" w:rsidP="00CC786F">
      <w:pPr>
        <w:spacing w:before="0" w:after="0"/>
        <w:ind w:leftChars="200" w:left="420"/>
        <w:rPr>
          <w:szCs w:val="21"/>
        </w:rPr>
      </w:pPr>
      <w:r w:rsidRPr="007C4A7D">
        <w:rPr>
          <w:rFonts w:hint="eastAsia"/>
          <w:szCs w:val="21"/>
        </w:rPr>
        <w:t>该路径不包括包目录</w:t>
      </w:r>
      <w:r w:rsidRPr="007C4A7D">
        <w:rPr>
          <w:rFonts w:hint="eastAsia"/>
          <w:szCs w:val="21"/>
        </w:rPr>
        <w:t>(</w:t>
      </w:r>
      <w:r w:rsidRPr="007C4A7D">
        <w:rPr>
          <w:rFonts w:hint="eastAsia"/>
          <w:szCs w:val="21"/>
        </w:rPr>
        <w:t>以</w:t>
      </w:r>
      <w:r w:rsidRPr="007C4A7D">
        <w:rPr>
          <w:rFonts w:hint="eastAsia"/>
          <w:szCs w:val="21"/>
        </w:rPr>
        <w:t>' + '</w:t>
      </w:r>
      <w:r w:rsidRPr="007C4A7D">
        <w:rPr>
          <w:rFonts w:hint="eastAsia"/>
          <w:szCs w:val="21"/>
        </w:rPr>
        <w:t>开头</w:t>
      </w:r>
      <w:r w:rsidRPr="007C4A7D">
        <w:rPr>
          <w:rFonts w:hint="eastAsia"/>
          <w:szCs w:val="21"/>
        </w:rPr>
        <w:t>)</w:t>
      </w:r>
      <w:r w:rsidRPr="007C4A7D">
        <w:rPr>
          <w:rFonts w:hint="eastAsia"/>
          <w:szCs w:val="21"/>
        </w:rPr>
        <w:t>、旧式类目录</w:t>
      </w:r>
      <w:r w:rsidRPr="007C4A7D">
        <w:rPr>
          <w:rFonts w:hint="eastAsia"/>
          <w:szCs w:val="21"/>
        </w:rPr>
        <w:t>(</w:t>
      </w:r>
      <w:r w:rsidRPr="007C4A7D">
        <w:rPr>
          <w:rFonts w:hint="eastAsia"/>
          <w:szCs w:val="21"/>
        </w:rPr>
        <w:t>以</w:t>
      </w:r>
      <w:r w:rsidRPr="007C4A7D">
        <w:rPr>
          <w:rFonts w:hint="eastAsia"/>
          <w:szCs w:val="21"/>
        </w:rPr>
        <w:t>' @ '</w:t>
      </w:r>
      <w:r w:rsidRPr="007C4A7D">
        <w:rPr>
          <w:rFonts w:hint="eastAsia"/>
          <w:szCs w:val="21"/>
        </w:rPr>
        <w:t>开头</w:t>
      </w:r>
      <w:r w:rsidRPr="007C4A7D">
        <w:rPr>
          <w:rFonts w:hint="eastAsia"/>
          <w:szCs w:val="21"/>
        </w:rPr>
        <w:t>)</w:t>
      </w:r>
      <w:r w:rsidRPr="007C4A7D">
        <w:rPr>
          <w:rFonts w:hint="eastAsia"/>
          <w:szCs w:val="21"/>
        </w:rPr>
        <w:t>、私有目录或这些类型的任何子目录。</w:t>
      </w:r>
    </w:p>
    <w:p w:rsidR="007C4A7D" w:rsidRPr="007C4A7D" w:rsidRDefault="007C4A7D" w:rsidP="00CC786F">
      <w:pPr>
        <w:spacing w:before="0" w:after="0"/>
        <w:ind w:leftChars="200" w:left="420"/>
        <w:rPr>
          <w:szCs w:val="21"/>
        </w:rPr>
      </w:pPr>
      <w:r w:rsidRPr="007C4A7D">
        <w:rPr>
          <w:rFonts w:hint="eastAsia"/>
          <w:szCs w:val="21"/>
        </w:rPr>
        <w:t>如果给出了额外的字符串参数，结果路径将排除具有这些名称的目录。</w:t>
      </w:r>
    </w:p>
    <w:p w:rsidR="007C4A7D" w:rsidRDefault="007C4A7D" w:rsidP="00CC786F">
      <w:pPr>
        <w:spacing w:before="0" w:after="0"/>
        <w:ind w:leftChars="200" w:left="420"/>
        <w:rPr>
          <w:szCs w:val="21"/>
        </w:rPr>
      </w:pPr>
      <w:r w:rsidRPr="003214F2">
        <w:rPr>
          <w:rFonts w:hint="eastAsia"/>
          <w:b/>
          <w:szCs w:val="21"/>
        </w:rPr>
        <w:t>参见</w:t>
      </w:r>
      <w:r w:rsidRPr="003214F2">
        <w:rPr>
          <w:rFonts w:hint="eastAsia"/>
          <w:b/>
          <w:szCs w:val="21"/>
        </w:rPr>
        <w:t>:</w:t>
      </w:r>
      <w:r w:rsidRPr="007C4A7D">
        <w:rPr>
          <w:rFonts w:hint="eastAsia"/>
          <w:szCs w:val="21"/>
        </w:rPr>
        <w:t>path, addpath</w:t>
      </w:r>
      <w:r w:rsidRPr="007C4A7D">
        <w:rPr>
          <w:rFonts w:hint="eastAsia"/>
          <w:szCs w:val="21"/>
        </w:rPr>
        <w:t>。</w:t>
      </w:r>
    </w:p>
    <w:p w:rsidR="007C4A7D" w:rsidRPr="007C4A7D" w:rsidRDefault="007C4A7D" w:rsidP="00CC786F">
      <w:pPr>
        <w:spacing w:beforeLines="50" w:before="156" w:after="0"/>
        <w:rPr>
          <w:szCs w:val="21"/>
        </w:rPr>
      </w:pPr>
      <w:r w:rsidRPr="007C4A7D">
        <w:rPr>
          <w:szCs w:val="21"/>
        </w:rPr>
        <w:t>: rmpath (dir1, …)</w:t>
      </w:r>
    </w:p>
    <w:p w:rsidR="007C4A7D" w:rsidRDefault="007C4A7D" w:rsidP="00CC786F">
      <w:pPr>
        <w:spacing w:before="0" w:after="0"/>
        <w:rPr>
          <w:szCs w:val="21"/>
        </w:rPr>
      </w:pPr>
      <w:r w:rsidRPr="007C4A7D">
        <w:rPr>
          <w:szCs w:val="21"/>
        </w:rPr>
        <w:t>: oldpath = rmpath (dir1, …)</w:t>
      </w:r>
    </w:p>
    <w:p w:rsidR="007C4A7D" w:rsidRPr="007C4A7D" w:rsidRDefault="007C4A7D" w:rsidP="00CC786F">
      <w:pPr>
        <w:spacing w:before="0" w:after="0"/>
        <w:ind w:leftChars="200" w:left="420"/>
        <w:rPr>
          <w:szCs w:val="21"/>
        </w:rPr>
      </w:pPr>
      <w:r w:rsidRPr="007C4A7D">
        <w:rPr>
          <w:rFonts w:hint="eastAsia"/>
          <w:szCs w:val="21"/>
        </w:rPr>
        <w:t>从当前函数搜索路径中删除</w:t>
      </w:r>
      <w:r w:rsidRPr="007C4A7D">
        <w:rPr>
          <w:rFonts w:hint="eastAsia"/>
          <w:szCs w:val="21"/>
        </w:rPr>
        <w:t>dir1</w:t>
      </w:r>
      <w:r w:rsidRPr="007C4A7D">
        <w:rPr>
          <w:rFonts w:hint="eastAsia"/>
          <w:szCs w:val="21"/>
        </w:rPr>
        <w:t>，…</w:t>
      </w:r>
    </w:p>
    <w:p w:rsidR="007C4A7D" w:rsidRPr="007C4A7D" w:rsidRDefault="007C4A7D" w:rsidP="00CC786F">
      <w:pPr>
        <w:spacing w:before="0" w:after="0"/>
        <w:ind w:leftChars="200" w:left="420"/>
        <w:rPr>
          <w:szCs w:val="21"/>
        </w:rPr>
      </w:pPr>
      <w:r w:rsidRPr="007C4A7D">
        <w:rPr>
          <w:rFonts w:hint="eastAsia"/>
          <w:szCs w:val="21"/>
        </w:rPr>
        <w:t>除了接受单个目录参数外，还接受以</w:t>
      </w:r>
      <w:r w:rsidRPr="007C4A7D">
        <w:rPr>
          <w:rFonts w:hint="eastAsia"/>
          <w:szCs w:val="21"/>
        </w:rPr>
        <w:t>pathsep</w:t>
      </w:r>
      <w:r w:rsidRPr="007C4A7D">
        <w:rPr>
          <w:rFonts w:hint="eastAsia"/>
          <w:szCs w:val="21"/>
        </w:rPr>
        <w:t>分隔的目录名列表。例如</w:t>
      </w:r>
      <w:r w:rsidRPr="007C4A7D">
        <w:rPr>
          <w:rFonts w:hint="eastAsia"/>
          <w:szCs w:val="21"/>
        </w:rPr>
        <w:t>:</w:t>
      </w:r>
    </w:p>
    <w:p w:rsidR="007C4A7D" w:rsidRPr="007C4A7D" w:rsidRDefault="007C4A7D" w:rsidP="00CC786F">
      <w:pPr>
        <w:spacing w:before="0" w:after="0"/>
        <w:ind w:leftChars="200" w:left="420"/>
        <w:rPr>
          <w:szCs w:val="21"/>
        </w:rPr>
      </w:pPr>
      <w:r w:rsidRPr="007C4A7D">
        <w:rPr>
          <w:szCs w:val="21"/>
        </w:rPr>
        <w:t>rmpath(“dir1: / dir2: ~ / dir3”)</w:t>
      </w:r>
    </w:p>
    <w:p w:rsidR="007C4A7D" w:rsidRPr="007C4A7D" w:rsidRDefault="007C4A7D" w:rsidP="00CC786F">
      <w:pPr>
        <w:spacing w:before="0" w:after="0"/>
        <w:ind w:leftChars="200" w:left="420"/>
        <w:rPr>
          <w:szCs w:val="21"/>
        </w:rPr>
      </w:pPr>
      <w:r w:rsidRPr="007C4A7D">
        <w:rPr>
          <w:rFonts w:hint="eastAsia"/>
          <w:szCs w:val="21"/>
        </w:rPr>
        <w:t>对于删除的每个目录，</w:t>
      </w:r>
      <w:r w:rsidRPr="007C4A7D">
        <w:rPr>
          <w:rFonts w:hint="eastAsia"/>
          <w:szCs w:val="21"/>
        </w:rPr>
        <w:t>rmpath</w:t>
      </w:r>
      <w:r w:rsidRPr="007C4A7D">
        <w:rPr>
          <w:rFonts w:hint="eastAsia"/>
          <w:szCs w:val="21"/>
        </w:rPr>
        <w:t>检查是否存在一个名为</w:t>
      </w:r>
      <w:r w:rsidRPr="007C4A7D">
        <w:rPr>
          <w:rFonts w:hint="eastAsia"/>
          <w:szCs w:val="21"/>
        </w:rPr>
        <w:t>PKG_DEL</w:t>
      </w:r>
      <w:r w:rsidRPr="007C4A7D">
        <w:rPr>
          <w:rFonts w:hint="eastAsia"/>
          <w:szCs w:val="21"/>
        </w:rPr>
        <w:t>的文件</w:t>
      </w:r>
      <w:r w:rsidRPr="007C4A7D">
        <w:rPr>
          <w:rFonts w:hint="eastAsia"/>
          <w:szCs w:val="21"/>
        </w:rPr>
        <w:t>(</w:t>
      </w:r>
      <w:r w:rsidRPr="007C4A7D">
        <w:rPr>
          <w:rFonts w:hint="eastAsia"/>
          <w:szCs w:val="21"/>
        </w:rPr>
        <w:t>注意没有</w:t>
      </w:r>
      <w:r w:rsidRPr="007C4A7D">
        <w:rPr>
          <w:rFonts w:hint="eastAsia"/>
          <w:szCs w:val="21"/>
        </w:rPr>
        <w:t>.m</w:t>
      </w:r>
      <w:r w:rsidRPr="007C4A7D">
        <w:rPr>
          <w:rFonts w:hint="eastAsia"/>
          <w:szCs w:val="21"/>
        </w:rPr>
        <w:t>扩展名</w:t>
      </w:r>
      <w:r w:rsidRPr="007C4A7D">
        <w:rPr>
          <w:rFonts w:hint="eastAsia"/>
          <w:szCs w:val="21"/>
        </w:rPr>
        <w:t>)</w:t>
      </w:r>
      <w:r w:rsidRPr="007C4A7D">
        <w:rPr>
          <w:rFonts w:hint="eastAsia"/>
          <w:szCs w:val="21"/>
        </w:rPr>
        <w:t>，如果存在则运行它。</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:path, addpath, genpath, pathdef, savepath, pathsep</w:t>
      </w:r>
      <w:r w:rsidRPr="007C4A7D">
        <w:rPr>
          <w:rFonts w:hint="eastAsia"/>
          <w:szCs w:val="21"/>
        </w:rPr>
        <w:t>。</w:t>
      </w:r>
    </w:p>
    <w:p w:rsidR="007C4A7D" w:rsidRPr="007C4A7D" w:rsidRDefault="007C4A7D" w:rsidP="00CC786F">
      <w:pPr>
        <w:spacing w:beforeLines="50" w:before="156" w:after="0"/>
        <w:rPr>
          <w:szCs w:val="21"/>
        </w:rPr>
      </w:pPr>
      <w:r w:rsidRPr="007C4A7D">
        <w:rPr>
          <w:szCs w:val="21"/>
        </w:rPr>
        <w:t>: path ()</w:t>
      </w:r>
    </w:p>
    <w:p w:rsidR="007C4A7D" w:rsidRPr="007C4A7D" w:rsidRDefault="007C4A7D" w:rsidP="00CC786F">
      <w:pPr>
        <w:spacing w:before="0" w:after="0"/>
        <w:rPr>
          <w:szCs w:val="21"/>
        </w:rPr>
      </w:pPr>
      <w:r w:rsidRPr="007C4A7D">
        <w:rPr>
          <w:szCs w:val="21"/>
        </w:rPr>
        <w:t>: str = path ()</w:t>
      </w:r>
    </w:p>
    <w:p w:rsidR="007C4A7D" w:rsidRDefault="007C4A7D" w:rsidP="00CC786F">
      <w:pPr>
        <w:spacing w:before="0" w:after="0"/>
        <w:rPr>
          <w:szCs w:val="21"/>
        </w:rPr>
      </w:pPr>
      <w:r w:rsidRPr="007C4A7D">
        <w:rPr>
          <w:szCs w:val="21"/>
        </w:rPr>
        <w:t>: str = path (path1, …)</w:t>
      </w:r>
    </w:p>
    <w:p w:rsidR="007C4A7D" w:rsidRPr="007C4A7D" w:rsidRDefault="007C4A7D" w:rsidP="00CC786F">
      <w:pPr>
        <w:spacing w:before="0" w:after="0"/>
        <w:ind w:leftChars="200" w:left="420"/>
        <w:rPr>
          <w:szCs w:val="21"/>
        </w:rPr>
      </w:pPr>
      <w:r w:rsidRPr="007C4A7D">
        <w:rPr>
          <w:rFonts w:hint="eastAsia"/>
          <w:szCs w:val="21"/>
        </w:rPr>
        <w:t>修改或显示</w:t>
      </w:r>
      <w:r w:rsidRPr="007C4A7D">
        <w:rPr>
          <w:rFonts w:hint="eastAsia"/>
          <w:szCs w:val="21"/>
        </w:rPr>
        <w:t>Octave</w:t>
      </w:r>
      <w:r w:rsidRPr="007C4A7D">
        <w:rPr>
          <w:rFonts w:hint="eastAsia"/>
          <w:szCs w:val="21"/>
        </w:rPr>
        <w:t>的加载路径。</w:t>
      </w:r>
    </w:p>
    <w:p w:rsidR="007C4A7D" w:rsidRPr="007C4A7D" w:rsidRDefault="007C4A7D" w:rsidP="00CC786F">
      <w:pPr>
        <w:spacing w:before="0" w:after="0"/>
        <w:ind w:leftChars="200" w:left="420"/>
        <w:rPr>
          <w:szCs w:val="21"/>
        </w:rPr>
      </w:pPr>
      <w:r w:rsidRPr="007C4A7D">
        <w:rPr>
          <w:rFonts w:hint="eastAsia"/>
          <w:szCs w:val="21"/>
        </w:rPr>
        <w:t>如果</w:t>
      </w:r>
      <w:r w:rsidRPr="007C4A7D">
        <w:rPr>
          <w:rFonts w:hint="eastAsia"/>
          <w:szCs w:val="21"/>
        </w:rPr>
        <w:t>margin</w:t>
      </w:r>
      <w:r w:rsidRPr="007C4A7D">
        <w:rPr>
          <w:rFonts w:hint="eastAsia"/>
          <w:szCs w:val="21"/>
        </w:rPr>
        <w:t>和</w:t>
      </w:r>
      <w:r w:rsidRPr="007C4A7D">
        <w:rPr>
          <w:rFonts w:hint="eastAsia"/>
          <w:szCs w:val="21"/>
        </w:rPr>
        <w:t>nargout</w:t>
      </w:r>
      <w:r w:rsidRPr="007C4A7D">
        <w:rPr>
          <w:rFonts w:hint="eastAsia"/>
          <w:szCs w:val="21"/>
        </w:rPr>
        <w:t>为零，则以易于阅读的格式显示</w:t>
      </w:r>
      <w:r w:rsidRPr="007C4A7D">
        <w:rPr>
          <w:rFonts w:hint="eastAsia"/>
          <w:szCs w:val="21"/>
        </w:rPr>
        <w:t>Octave</w:t>
      </w:r>
      <w:r w:rsidRPr="007C4A7D">
        <w:rPr>
          <w:rFonts w:hint="eastAsia"/>
          <w:szCs w:val="21"/>
        </w:rPr>
        <w:t>加载路径的元素。</w:t>
      </w:r>
    </w:p>
    <w:p w:rsidR="007C4A7D" w:rsidRPr="007C4A7D" w:rsidRDefault="007C4A7D" w:rsidP="00CC786F">
      <w:pPr>
        <w:spacing w:before="0" w:after="0"/>
        <w:ind w:leftChars="200" w:left="420"/>
        <w:rPr>
          <w:szCs w:val="21"/>
        </w:rPr>
      </w:pPr>
      <w:r w:rsidRPr="007C4A7D">
        <w:rPr>
          <w:rFonts w:hint="eastAsia"/>
          <w:szCs w:val="21"/>
        </w:rPr>
        <w:t>如果</w:t>
      </w:r>
      <w:r w:rsidRPr="007C4A7D">
        <w:rPr>
          <w:rFonts w:hint="eastAsia"/>
          <w:szCs w:val="21"/>
        </w:rPr>
        <w:t>nargout</w:t>
      </w:r>
      <w:r w:rsidRPr="007C4A7D">
        <w:rPr>
          <w:rFonts w:hint="eastAsia"/>
          <w:szCs w:val="21"/>
        </w:rPr>
        <w:t>为零且</w:t>
      </w:r>
      <w:r w:rsidRPr="007C4A7D">
        <w:rPr>
          <w:rFonts w:hint="eastAsia"/>
          <w:szCs w:val="21"/>
        </w:rPr>
        <w:t>nargout</w:t>
      </w:r>
      <w:r w:rsidRPr="007C4A7D">
        <w:rPr>
          <w:rFonts w:hint="eastAsia"/>
          <w:szCs w:val="21"/>
        </w:rPr>
        <w:t>大于零，则返回当前加载路径。</w:t>
      </w:r>
    </w:p>
    <w:p w:rsidR="007C4A7D" w:rsidRPr="007C4A7D" w:rsidRDefault="007C4A7D" w:rsidP="00CC786F">
      <w:pPr>
        <w:spacing w:before="0" w:after="0"/>
        <w:ind w:leftChars="200" w:left="420"/>
        <w:rPr>
          <w:szCs w:val="21"/>
        </w:rPr>
      </w:pPr>
      <w:r w:rsidRPr="007C4A7D">
        <w:rPr>
          <w:rFonts w:hint="eastAsia"/>
          <w:szCs w:val="21"/>
        </w:rPr>
        <w:t>如果</w:t>
      </w:r>
      <w:r w:rsidRPr="007C4A7D">
        <w:rPr>
          <w:rFonts w:hint="eastAsia"/>
          <w:szCs w:val="21"/>
        </w:rPr>
        <w:t>margin</w:t>
      </w:r>
      <w:r w:rsidRPr="007C4A7D">
        <w:rPr>
          <w:rFonts w:hint="eastAsia"/>
          <w:szCs w:val="21"/>
        </w:rPr>
        <w:t>大于零，将参数连接起来，用</w:t>
      </w:r>
      <w:r w:rsidRPr="007C4A7D">
        <w:rPr>
          <w:rFonts w:hint="eastAsia"/>
          <w:szCs w:val="21"/>
        </w:rPr>
        <w:t>pathsep</w:t>
      </w:r>
      <w:r w:rsidRPr="007C4A7D">
        <w:rPr>
          <w:rFonts w:hint="eastAsia"/>
          <w:szCs w:val="21"/>
        </w:rPr>
        <w:t>分隔它们。设置结果的内部搜索路径并返回它。</w:t>
      </w:r>
    </w:p>
    <w:p w:rsidR="007C4A7D" w:rsidRPr="007C4A7D" w:rsidRDefault="007C4A7D" w:rsidP="00CC786F">
      <w:pPr>
        <w:spacing w:before="0" w:after="0"/>
        <w:ind w:leftChars="200" w:left="420"/>
        <w:rPr>
          <w:szCs w:val="21"/>
        </w:rPr>
      </w:pPr>
      <w:r w:rsidRPr="007C4A7D">
        <w:rPr>
          <w:rFonts w:hint="eastAsia"/>
          <w:szCs w:val="21"/>
        </w:rPr>
        <w:t>不检查重复的元素。</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:addpath, rmpath, genpath, pathdef, savepath, pathsep</w:t>
      </w:r>
      <w:r w:rsidRPr="007C4A7D">
        <w:rPr>
          <w:rFonts w:hint="eastAsia"/>
          <w:szCs w:val="21"/>
        </w:rPr>
        <w:t>。</w:t>
      </w:r>
    </w:p>
    <w:p w:rsidR="007C4A7D" w:rsidRDefault="007C4A7D" w:rsidP="00CC786F">
      <w:pPr>
        <w:spacing w:beforeLines="50" w:before="156" w:after="0"/>
        <w:rPr>
          <w:szCs w:val="21"/>
        </w:rPr>
      </w:pPr>
      <w:r w:rsidRPr="007C4A7D">
        <w:rPr>
          <w:szCs w:val="21"/>
        </w:rPr>
        <w:lastRenderedPageBreak/>
        <w:t>: val = pathdef ()</w:t>
      </w:r>
    </w:p>
    <w:p w:rsidR="007C4A7D" w:rsidRPr="007C4A7D" w:rsidRDefault="007C4A7D" w:rsidP="00CC786F">
      <w:pPr>
        <w:spacing w:before="0" w:after="0"/>
        <w:ind w:leftChars="200" w:left="420"/>
        <w:rPr>
          <w:szCs w:val="21"/>
        </w:rPr>
      </w:pPr>
      <w:r w:rsidRPr="007C4A7D">
        <w:rPr>
          <w:rFonts w:hint="eastAsia"/>
          <w:szCs w:val="21"/>
        </w:rPr>
        <w:t>返回</w:t>
      </w:r>
      <w:r w:rsidRPr="007C4A7D">
        <w:rPr>
          <w:rFonts w:hint="eastAsia"/>
          <w:szCs w:val="21"/>
        </w:rPr>
        <w:t>Octave</w:t>
      </w:r>
      <w:r w:rsidRPr="007C4A7D">
        <w:rPr>
          <w:rFonts w:hint="eastAsia"/>
          <w:szCs w:val="21"/>
        </w:rPr>
        <w:t>的默认路径。</w:t>
      </w:r>
    </w:p>
    <w:p w:rsidR="007C4A7D" w:rsidRDefault="007C4A7D" w:rsidP="00CC786F">
      <w:pPr>
        <w:spacing w:before="0" w:after="0"/>
        <w:ind w:leftChars="200" w:left="420"/>
        <w:rPr>
          <w:szCs w:val="21"/>
        </w:rPr>
      </w:pPr>
      <w:r w:rsidRPr="007C4A7D">
        <w:rPr>
          <w:rFonts w:hint="eastAsia"/>
          <w:szCs w:val="21"/>
        </w:rPr>
        <w:t>路径信息从四个来源之一提取。可能的来源，按优先顺序排列如下</w:t>
      </w:r>
      <w:r w:rsidRPr="007C4A7D">
        <w:rPr>
          <w:rFonts w:hint="eastAsia"/>
          <w:szCs w:val="21"/>
        </w:rPr>
        <w:t>:</w:t>
      </w:r>
    </w:p>
    <w:p w:rsidR="007C4A7D" w:rsidRPr="001B28F0" w:rsidRDefault="007C4A7D" w:rsidP="005E53B2">
      <w:pPr>
        <w:pStyle w:val="a9"/>
        <w:numPr>
          <w:ilvl w:val="0"/>
          <w:numId w:val="7"/>
        </w:numPr>
        <w:spacing w:before="0" w:after="0"/>
        <w:ind w:leftChars="400" w:left="1260" w:firstLineChars="0"/>
        <w:rPr>
          <w:szCs w:val="21"/>
        </w:rPr>
      </w:pPr>
      <w:r w:rsidRPr="001B28F0">
        <w:rPr>
          <w:szCs w:val="21"/>
        </w:rPr>
        <w:t>.octaverc</w:t>
      </w:r>
    </w:p>
    <w:p w:rsidR="007C4A7D" w:rsidRPr="001B28F0" w:rsidRDefault="007C4A7D" w:rsidP="005E53B2">
      <w:pPr>
        <w:pStyle w:val="a9"/>
        <w:numPr>
          <w:ilvl w:val="0"/>
          <w:numId w:val="7"/>
        </w:numPr>
        <w:spacing w:before="0" w:after="0"/>
        <w:ind w:leftChars="400" w:left="1260" w:firstLineChars="0"/>
        <w:rPr>
          <w:szCs w:val="21"/>
        </w:rPr>
      </w:pPr>
      <w:r w:rsidRPr="001B28F0">
        <w:rPr>
          <w:szCs w:val="21"/>
        </w:rPr>
        <w:t>~/.octaverc</w:t>
      </w:r>
    </w:p>
    <w:p w:rsidR="007C4A7D" w:rsidRPr="001B28F0" w:rsidRDefault="007C4A7D" w:rsidP="005E53B2">
      <w:pPr>
        <w:pStyle w:val="a9"/>
        <w:numPr>
          <w:ilvl w:val="0"/>
          <w:numId w:val="7"/>
        </w:numPr>
        <w:spacing w:before="0" w:after="0"/>
        <w:ind w:leftChars="400" w:left="1260" w:firstLineChars="0"/>
        <w:rPr>
          <w:szCs w:val="21"/>
        </w:rPr>
      </w:pPr>
      <w:r w:rsidRPr="001B28F0">
        <w:rPr>
          <w:szCs w:val="21"/>
        </w:rPr>
        <w:t>&lt;OCTAVE_HOME&gt;/…/&lt;version&gt;/m/startup/octaverc</w:t>
      </w:r>
    </w:p>
    <w:p w:rsidR="007C4A7D" w:rsidRPr="001B28F0" w:rsidRDefault="007C4A7D" w:rsidP="005E53B2">
      <w:pPr>
        <w:pStyle w:val="a9"/>
        <w:numPr>
          <w:ilvl w:val="0"/>
          <w:numId w:val="7"/>
        </w:numPr>
        <w:spacing w:before="0" w:after="0"/>
        <w:ind w:leftChars="400" w:left="1260" w:firstLineChars="0"/>
        <w:rPr>
          <w:szCs w:val="21"/>
        </w:rPr>
      </w:pPr>
      <w:r w:rsidRPr="001B28F0">
        <w:rPr>
          <w:szCs w:val="21"/>
        </w:rPr>
        <w:t>Octave’s path prior to changes by any octaverc file.</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:path, addpath, rmpath, genpath, savepath</w:t>
      </w:r>
      <w:r w:rsidRPr="007C4A7D">
        <w:rPr>
          <w:rFonts w:hint="eastAsia"/>
          <w:szCs w:val="21"/>
        </w:rPr>
        <w:t>。</w:t>
      </w:r>
    </w:p>
    <w:p w:rsidR="007C4A7D" w:rsidRDefault="007C4A7D" w:rsidP="00CC786F">
      <w:pPr>
        <w:spacing w:beforeLines="50" w:before="156" w:after="0"/>
        <w:rPr>
          <w:szCs w:val="21"/>
        </w:rPr>
      </w:pPr>
      <w:r w:rsidRPr="007C4A7D">
        <w:rPr>
          <w:szCs w:val="21"/>
        </w:rPr>
        <w:t>: val = pathsep ()</w:t>
      </w:r>
    </w:p>
    <w:p w:rsidR="007C4A7D" w:rsidRPr="007C4A7D" w:rsidRDefault="007C4A7D" w:rsidP="00CC786F">
      <w:pPr>
        <w:spacing w:before="0" w:after="0"/>
        <w:ind w:leftChars="200" w:left="420"/>
        <w:rPr>
          <w:szCs w:val="21"/>
        </w:rPr>
      </w:pPr>
      <w:r w:rsidRPr="007C4A7D">
        <w:rPr>
          <w:rFonts w:hint="eastAsia"/>
          <w:szCs w:val="21"/>
        </w:rPr>
        <w:t>查询路径中用于分隔目录的字符。</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:filesep</w:t>
      </w:r>
      <w:r w:rsidRPr="007C4A7D">
        <w:rPr>
          <w:rFonts w:hint="eastAsia"/>
          <w:szCs w:val="21"/>
        </w:rPr>
        <w:t>。</w:t>
      </w:r>
    </w:p>
    <w:p w:rsidR="007C4A7D" w:rsidRDefault="007C4A7D" w:rsidP="00CC786F">
      <w:pPr>
        <w:spacing w:beforeLines="50" w:before="156" w:after="0"/>
        <w:rPr>
          <w:szCs w:val="21"/>
        </w:rPr>
      </w:pPr>
      <w:r w:rsidRPr="007C4A7D">
        <w:rPr>
          <w:szCs w:val="21"/>
        </w:rPr>
        <w:t>: rehash ()</w:t>
      </w:r>
    </w:p>
    <w:p w:rsidR="007C4A7D" w:rsidRDefault="007C4A7D" w:rsidP="00CC786F">
      <w:pPr>
        <w:spacing w:before="0" w:after="0"/>
        <w:ind w:leftChars="200" w:left="420"/>
        <w:rPr>
          <w:szCs w:val="21"/>
        </w:rPr>
      </w:pPr>
      <w:r w:rsidRPr="007C4A7D">
        <w:rPr>
          <w:rFonts w:hint="eastAsia"/>
          <w:szCs w:val="21"/>
        </w:rPr>
        <w:t>重新初始化</w:t>
      </w:r>
      <w:r w:rsidRPr="007C4A7D">
        <w:rPr>
          <w:rFonts w:hint="eastAsia"/>
          <w:szCs w:val="21"/>
        </w:rPr>
        <w:t>Octave</w:t>
      </w:r>
      <w:r w:rsidRPr="007C4A7D">
        <w:rPr>
          <w:rFonts w:hint="eastAsia"/>
          <w:szCs w:val="21"/>
        </w:rPr>
        <w:t>的加载路径目录缓存。</w:t>
      </w:r>
    </w:p>
    <w:p w:rsidR="007C4A7D" w:rsidRPr="007C4A7D" w:rsidRDefault="007C4A7D" w:rsidP="00CC786F">
      <w:pPr>
        <w:spacing w:beforeLines="50" w:before="156" w:after="0"/>
        <w:rPr>
          <w:szCs w:val="21"/>
        </w:rPr>
      </w:pPr>
      <w:r w:rsidRPr="007C4A7D">
        <w:rPr>
          <w:szCs w:val="21"/>
        </w:rPr>
        <w:t>: fname = file_in_loadpath (file)</w:t>
      </w:r>
    </w:p>
    <w:p w:rsidR="007C4A7D" w:rsidRDefault="007C4A7D" w:rsidP="00CC786F">
      <w:pPr>
        <w:spacing w:before="0" w:after="0"/>
        <w:rPr>
          <w:szCs w:val="21"/>
        </w:rPr>
      </w:pPr>
      <w:r w:rsidRPr="007C4A7D">
        <w:rPr>
          <w:szCs w:val="21"/>
        </w:rPr>
        <w:t>: fname = file_in_loadpath (file, "all")</w:t>
      </w:r>
    </w:p>
    <w:p w:rsidR="007C4A7D" w:rsidRPr="007C4A7D" w:rsidRDefault="007C4A7D" w:rsidP="00CC786F">
      <w:pPr>
        <w:spacing w:before="0" w:after="0"/>
        <w:ind w:leftChars="200" w:left="420"/>
        <w:rPr>
          <w:szCs w:val="21"/>
        </w:rPr>
      </w:pPr>
      <w:r w:rsidRPr="007C4A7D">
        <w:rPr>
          <w:rFonts w:hint="eastAsia"/>
          <w:szCs w:val="21"/>
        </w:rPr>
        <w:t>如果可以在</w:t>
      </w:r>
      <w:r w:rsidRPr="007C4A7D">
        <w:rPr>
          <w:rFonts w:hint="eastAsia"/>
          <w:szCs w:val="21"/>
        </w:rPr>
        <w:t>path</w:t>
      </w:r>
      <w:r w:rsidRPr="007C4A7D">
        <w:rPr>
          <w:rFonts w:hint="eastAsia"/>
          <w:szCs w:val="21"/>
        </w:rPr>
        <w:t>指定的目录列表中找到该文件，则返回该文件的绝对名称。</w:t>
      </w:r>
    </w:p>
    <w:p w:rsidR="007C4A7D" w:rsidRPr="007C4A7D" w:rsidRDefault="007C4A7D" w:rsidP="00CC786F">
      <w:pPr>
        <w:spacing w:before="0" w:after="0"/>
        <w:ind w:leftChars="200" w:left="420"/>
        <w:rPr>
          <w:szCs w:val="21"/>
        </w:rPr>
      </w:pPr>
      <w:r w:rsidRPr="007C4A7D">
        <w:rPr>
          <w:rFonts w:hint="eastAsia"/>
          <w:szCs w:val="21"/>
        </w:rPr>
        <w:t>如果没有找到文件，则返回一个空字符串。</w:t>
      </w:r>
    </w:p>
    <w:p w:rsidR="007C4A7D" w:rsidRPr="007C4A7D" w:rsidRDefault="007C4A7D" w:rsidP="00CC786F">
      <w:pPr>
        <w:spacing w:before="0" w:after="0"/>
        <w:ind w:leftChars="200" w:left="420"/>
        <w:rPr>
          <w:szCs w:val="21"/>
        </w:rPr>
      </w:pPr>
      <w:r w:rsidRPr="007C4A7D">
        <w:rPr>
          <w:rFonts w:hint="eastAsia"/>
          <w:szCs w:val="21"/>
        </w:rPr>
        <w:t>当</w:t>
      </w:r>
      <w:r w:rsidRPr="007C4A7D">
        <w:rPr>
          <w:rFonts w:hint="eastAsia"/>
          <w:szCs w:val="21"/>
        </w:rPr>
        <w:t>file</w:t>
      </w:r>
      <w:r w:rsidRPr="007C4A7D">
        <w:rPr>
          <w:rFonts w:hint="eastAsia"/>
          <w:szCs w:val="21"/>
        </w:rPr>
        <w:t>已经是一个绝对名称时，将根据文件系统而不是</w:t>
      </w:r>
      <w:r w:rsidRPr="007C4A7D">
        <w:rPr>
          <w:rFonts w:hint="eastAsia"/>
          <w:szCs w:val="21"/>
        </w:rPr>
        <w:t>Octave</w:t>
      </w:r>
      <w:r w:rsidRPr="007C4A7D">
        <w:rPr>
          <w:rFonts w:hint="eastAsia"/>
          <w:szCs w:val="21"/>
        </w:rPr>
        <w:t>的</w:t>
      </w:r>
      <w:r w:rsidRPr="007C4A7D">
        <w:rPr>
          <w:rFonts w:hint="eastAsia"/>
          <w:szCs w:val="21"/>
        </w:rPr>
        <w:t>loadpath</w:t>
      </w:r>
      <w:r w:rsidRPr="007C4A7D">
        <w:rPr>
          <w:rFonts w:hint="eastAsia"/>
          <w:szCs w:val="21"/>
        </w:rPr>
        <w:t>检查该名称。在这种情况下，如果</w:t>
      </w:r>
      <w:r w:rsidRPr="007C4A7D">
        <w:rPr>
          <w:rFonts w:hint="eastAsia"/>
          <w:szCs w:val="21"/>
        </w:rPr>
        <w:t>file</w:t>
      </w:r>
      <w:r w:rsidRPr="007C4A7D">
        <w:rPr>
          <w:rFonts w:hint="eastAsia"/>
          <w:szCs w:val="21"/>
        </w:rPr>
        <w:t>存在，它将以</w:t>
      </w:r>
      <w:r w:rsidRPr="007C4A7D">
        <w:rPr>
          <w:rFonts w:hint="eastAsia"/>
          <w:szCs w:val="21"/>
        </w:rPr>
        <w:t>fname</w:t>
      </w:r>
      <w:r w:rsidRPr="007C4A7D">
        <w:rPr>
          <w:rFonts w:hint="eastAsia"/>
          <w:szCs w:val="21"/>
        </w:rPr>
        <w:t>返回，否则返回一个空字符串。</w:t>
      </w:r>
    </w:p>
    <w:p w:rsidR="007C4A7D" w:rsidRPr="007C4A7D" w:rsidRDefault="007C4A7D" w:rsidP="00CC786F">
      <w:pPr>
        <w:spacing w:before="0" w:after="0"/>
        <w:ind w:leftChars="200" w:left="420"/>
        <w:rPr>
          <w:szCs w:val="21"/>
        </w:rPr>
      </w:pPr>
      <w:r w:rsidRPr="007C4A7D">
        <w:rPr>
          <w:rFonts w:hint="eastAsia"/>
          <w:szCs w:val="21"/>
        </w:rPr>
        <w:t>如果第一个参数是字符串的单元格数组，则在</w:t>
      </w:r>
      <w:r w:rsidRPr="007C4A7D">
        <w:rPr>
          <w:rFonts w:hint="eastAsia"/>
          <w:szCs w:val="21"/>
        </w:rPr>
        <w:t>loadpath</w:t>
      </w:r>
      <w:r w:rsidRPr="007C4A7D">
        <w:rPr>
          <w:rFonts w:hint="eastAsia"/>
          <w:szCs w:val="21"/>
        </w:rPr>
        <w:t>的每个目录中搜索单元格数组的元素，并返回第一个匹配的元素。</w:t>
      </w:r>
    </w:p>
    <w:p w:rsidR="007C4A7D" w:rsidRPr="007C4A7D" w:rsidRDefault="007C4A7D" w:rsidP="00CC786F">
      <w:pPr>
        <w:spacing w:before="0" w:after="0"/>
        <w:ind w:leftChars="200" w:left="420"/>
        <w:rPr>
          <w:szCs w:val="21"/>
        </w:rPr>
      </w:pPr>
      <w:r w:rsidRPr="007C4A7D">
        <w:rPr>
          <w:rFonts w:hint="eastAsia"/>
          <w:szCs w:val="21"/>
        </w:rPr>
        <w:t>如果提供了第二个可选参数</w:t>
      </w:r>
      <w:r w:rsidRPr="007C4A7D">
        <w:rPr>
          <w:rFonts w:hint="eastAsia"/>
          <w:szCs w:val="21"/>
        </w:rPr>
        <w:t>"all"</w:t>
      </w:r>
      <w:r w:rsidRPr="007C4A7D">
        <w:rPr>
          <w:rFonts w:hint="eastAsia"/>
          <w:szCs w:val="21"/>
        </w:rPr>
        <w:t>，则返回一个单元格数组，其中包含路径中具有相同名称的所有文件的列表。如果没有找到文件，则返回一个空单元格数组。</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:file_in_path, dir_in_loadpath, path</w:t>
      </w:r>
      <w:r w:rsidRPr="007C4A7D">
        <w:rPr>
          <w:rFonts w:hint="eastAsia"/>
          <w:szCs w:val="21"/>
        </w:rPr>
        <w:t>。</w:t>
      </w:r>
    </w:p>
    <w:p w:rsidR="007C4A7D" w:rsidRDefault="007C4A7D" w:rsidP="00CC786F">
      <w:pPr>
        <w:spacing w:beforeLines="50" w:before="156" w:after="0"/>
        <w:rPr>
          <w:szCs w:val="21"/>
        </w:rPr>
      </w:pPr>
      <w:r w:rsidRPr="007C4A7D">
        <w:rPr>
          <w:szCs w:val="21"/>
        </w:rPr>
        <w:t>: pathstr = restoredefaultpath ()</w:t>
      </w:r>
    </w:p>
    <w:p w:rsidR="007C4A7D" w:rsidRPr="007C4A7D" w:rsidRDefault="007C4A7D" w:rsidP="00CC786F">
      <w:pPr>
        <w:spacing w:before="0" w:after="0"/>
        <w:ind w:leftChars="200" w:left="420"/>
        <w:rPr>
          <w:szCs w:val="21"/>
        </w:rPr>
      </w:pPr>
      <w:r w:rsidRPr="007C4A7D">
        <w:rPr>
          <w:rFonts w:hint="eastAsia"/>
          <w:szCs w:val="21"/>
        </w:rPr>
        <w:t>将</w:t>
      </w:r>
      <w:r w:rsidRPr="007C4A7D">
        <w:rPr>
          <w:rFonts w:hint="eastAsia"/>
          <w:szCs w:val="21"/>
        </w:rPr>
        <w:t>Octave</w:t>
      </w:r>
      <w:r w:rsidRPr="007C4A7D">
        <w:rPr>
          <w:rFonts w:hint="eastAsia"/>
          <w:szCs w:val="21"/>
        </w:rPr>
        <w:t>的路径恢复到启动时的初始状态。</w:t>
      </w:r>
    </w:p>
    <w:p w:rsidR="007C4A7D" w:rsidRPr="007C4A7D" w:rsidRDefault="007C4A7D" w:rsidP="00CC786F">
      <w:pPr>
        <w:spacing w:before="0" w:after="0"/>
        <w:ind w:leftChars="200" w:left="420"/>
        <w:rPr>
          <w:szCs w:val="21"/>
        </w:rPr>
      </w:pPr>
      <w:r w:rsidRPr="007C4A7D">
        <w:rPr>
          <w:rFonts w:hint="eastAsia"/>
          <w:szCs w:val="21"/>
        </w:rPr>
        <w:t>重新初始化的路径作为输出返回。</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:path, addpath, rmpath, genpath, pathdef, savepath, pathsep</w:t>
      </w:r>
      <w:r w:rsidRPr="007C4A7D">
        <w:rPr>
          <w:rFonts w:hint="eastAsia"/>
          <w:szCs w:val="21"/>
        </w:rPr>
        <w:t>。</w:t>
      </w:r>
    </w:p>
    <w:p w:rsidR="007C4A7D" w:rsidRDefault="007C4A7D" w:rsidP="00CC786F">
      <w:pPr>
        <w:spacing w:beforeLines="50" w:before="156" w:after="0"/>
        <w:rPr>
          <w:szCs w:val="21"/>
        </w:rPr>
      </w:pPr>
      <w:r w:rsidRPr="007C4A7D">
        <w:rPr>
          <w:szCs w:val="21"/>
        </w:rPr>
        <w:t>: pathstr = command_line_path ()</w:t>
      </w:r>
    </w:p>
    <w:p w:rsidR="007C4A7D" w:rsidRPr="007C4A7D" w:rsidRDefault="007C4A7D" w:rsidP="00CC786F">
      <w:pPr>
        <w:spacing w:before="0" w:after="0"/>
        <w:ind w:leftChars="200" w:left="420"/>
        <w:rPr>
          <w:szCs w:val="21"/>
        </w:rPr>
      </w:pPr>
      <w:r w:rsidRPr="007C4A7D">
        <w:rPr>
          <w:rFonts w:hint="eastAsia"/>
          <w:szCs w:val="21"/>
        </w:rPr>
        <w:t>返回解释器启动时命令行中给</w:t>
      </w:r>
      <w:r w:rsidRPr="007C4A7D">
        <w:rPr>
          <w:rFonts w:hint="eastAsia"/>
          <w:szCs w:val="21"/>
        </w:rPr>
        <w:t>Octave</w:t>
      </w:r>
      <w:r w:rsidRPr="007C4A7D">
        <w:rPr>
          <w:rFonts w:hint="eastAsia"/>
          <w:szCs w:val="21"/>
        </w:rPr>
        <w:t>的</w:t>
      </w:r>
      <w:r w:rsidRPr="007C4A7D">
        <w:rPr>
          <w:rFonts w:hint="eastAsia"/>
          <w:szCs w:val="21"/>
        </w:rPr>
        <w:t>path</w:t>
      </w:r>
      <w:r w:rsidRPr="007C4A7D">
        <w:rPr>
          <w:rFonts w:hint="eastAsia"/>
          <w:szCs w:val="21"/>
        </w:rPr>
        <w:t>参数</w:t>
      </w:r>
      <w:r w:rsidRPr="007C4A7D">
        <w:rPr>
          <w:rFonts w:hint="eastAsia"/>
          <w:szCs w:val="21"/>
        </w:rPr>
        <w:t>(</w:t>
      </w:r>
      <w:r w:rsidRPr="007C4A7D">
        <w:rPr>
          <w:rFonts w:hint="eastAsia"/>
          <w:szCs w:val="21"/>
        </w:rPr>
        <w:t>——</w:t>
      </w:r>
      <w:r w:rsidRPr="007C4A7D">
        <w:rPr>
          <w:rFonts w:hint="eastAsia"/>
          <w:szCs w:val="21"/>
        </w:rPr>
        <w:t>path arg)</w:t>
      </w:r>
      <w:r w:rsidRPr="007C4A7D">
        <w:rPr>
          <w:rFonts w:hint="eastAsia"/>
          <w:szCs w:val="21"/>
        </w:rPr>
        <w:t>。</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:path, addpath, rmpath, genpath, pathdef, savepath, pathsep</w:t>
      </w:r>
      <w:r w:rsidRPr="007C4A7D">
        <w:rPr>
          <w:rFonts w:hint="eastAsia"/>
          <w:szCs w:val="21"/>
        </w:rPr>
        <w:t>。</w:t>
      </w:r>
    </w:p>
    <w:p w:rsidR="007C4A7D" w:rsidRPr="007C4A7D" w:rsidRDefault="007C4A7D" w:rsidP="00CC786F">
      <w:pPr>
        <w:spacing w:beforeLines="50" w:before="156" w:after="0"/>
        <w:rPr>
          <w:szCs w:val="21"/>
        </w:rPr>
      </w:pPr>
      <w:r w:rsidRPr="007C4A7D">
        <w:rPr>
          <w:szCs w:val="21"/>
        </w:rPr>
        <w:t>: dirname = dir_in_loadpath (dir)</w:t>
      </w:r>
    </w:p>
    <w:p w:rsidR="007C4A7D" w:rsidRDefault="007C4A7D" w:rsidP="00CC786F">
      <w:pPr>
        <w:spacing w:before="0" w:after="0"/>
        <w:rPr>
          <w:szCs w:val="21"/>
        </w:rPr>
      </w:pPr>
      <w:r w:rsidRPr="007C4A7D">
        <w:rPr>
          <w:szCs w:val="21"/>
        </w:rPr>
        <w:t>: dirname = dir_in_loadpath (dir, "all")</w:t>
      </w:r>
    </w:p>
    <w:p w:rsidR="007C4A7D" w:rsidRPr="007C4A7D" w:rsidRDefault="007C4A7D" w:rsidP="00CC786F">
      <w:pPr>
        <w:spacing w:before="0" w:after="0"/>
        <w:ind w:leftChars="200" w:left="420"/>
        <w:rPr>
          <w:szCs w:val="21"/>
        </w:rPr>
      </w:pPr>
      <w:r w:rsidRPr="007C4A7D">
        <w:rPr>
          <w:rFonts w:hint="eastAsia"/>
          <w:szCs w:val="21"/>
        </w:rPr>
        <w:t>如果在</w:t>
      </w:r>
      <w:r w:rsidRPr="007C4A7D">
        <w:rPr>
          <w:rFonts w:hint="eastAsia"/>
          <w:szCs w:val="21"/>
        </w:rPr>
        <w:t>path</w:t>
      </w:r>
      <w:r w:rsidRPr="007C4A7D">
        <w:rPr>
          <w:rFonts w:hint="eastAsia"/>
          <w:szCs w:val="21"/>
        </w:rPr>
        <w:t>指定的目录列表中可以找到与</w:t>
      </w:r>
      <w:r w:rsidRPr="007C4A7D">
        <w:rPr>
          <w:rFonts w:hint="eastAsia"/>
          <w:szCs w:val="21"/>
        </w:rPr>
        <w:t>dir</w:t>
      </w:r>
      <w:r w:rsidRPr="007C4A7D">
        <w:rPr>
          <w:rFonts w:hint="eastAsia"/>
          <w:szCs w:val="21"/>
        </w:rPr>
        <w:t>匹配的</w:t>
      </w:r>
      <w:r w:rsidRPr="007C4A7D">
        <w:rPr>
          <w:rFonts w:hint="eastAsia"/>
          <w:szCs w:val="21"/>
        </w:rPr>
        <w:t>loadpath</w:t>
      </w:r>
      <w:r w:rsidRPr="007C4A7D">
        <w:rPr>
          <w:rFonts w:hint="eastAsia"/>
          <w:szCs w:val="21"/>
        </w:rPr>
        <w:t>元素的绝对名称，则返回该元素的绝对名称。</w:t>
      </w:r>
    </w:p>
    <w:p w:rsidR="007C4A7D" w:rsidRPr="007C4A7D" w:rsidRDefault="007C4A7D" w:rsidP="00CC786F">
      <w:pPr>
        <w:spacing w:before="0" w:after="0"/>
        <w:ind w:leftChars="200" w:left="420"/>
        <w:rPr>
          <w:szCs w:val="21"/>
        </w:rPr>
      </w:pPr>
      <w:r w:rsidRPr="007C4A7D">
        <w:rPr>
          <w:rFonts w:hint="eastAsia"/>
          <w:szCs w:val="21"/>
        </w:rPr>
        <w:t>如果没有找到匹配项，则返回一个空字符串。</w:t>
      </w:r>
    </w:p>
    <w:p w:rsidR="007C4A7D" w:rsidRDefault="007C4A7D" w:rsidP="00CC786F">
      <w:pPr>
        <w:spacing w:before="0" w:after="0"/>
        <w:ind w:leftChars="200" w:left="420"/>
        <w:rPr>
          <w:szCs w:val="21"/>
        </w:rPr>
      </w:pPr>
      <w:r w:rsidRPr="007C4A7D">
        <w:rPr>
          <w:rFonts w:hint="eastAsia"/>
          <w:szCs w:val="21"/>
        </w:rPr>
        <w:t>匹配在每个路径元素的末尾执行。例如，如果</w:t>
      </w:r>
      <w:r w:rsidRPr="007C4A7D">
        <w:rPr>
          <w:rFonts w:hint="eastAsia"/>
          <w:szCs w:val="21"/>
        </w:rPr>
        <w:t>dir</w:t>
      </w:r>
      <w:r w:rsidRPr="007C4A7D">
        <w:rPr>
          <w:rFonts w:hint="eastAsia"/>
          <w:szCs w:val="21"/>
        </w:rPr>
        <w:t>是</w:t>
      </w:r>
      <w:r w:rsidRPr="007C4A7D">
        <w:rPr>
          <w:rFonts w:hint="eastAsia"/>
          <w:szCs w:val="21"/>
        </w:rPr>
        <w:t>"foo/bar"</w:t>
      </w:r>
      <w:r w:rsidRPr="007C4A7D">
        <w:rPr>
          <w:rFonts w:hint="eastAsia"/>
          <w:szCs w:val="21"/>
        </w:rPr>
        <w:t>，它匹配路径元素</w:t>
      </w:r>
      <w:r w:rsidRPr="007C4A7D">
        <w:rPr>
          <w:rFonts w:hint="eastAsia"/>
          <w:szCs w:val="21"/>
        </w:rPr>
        <w:t>"/some/dir/foo/bar"</w:t>
      </w:r>
      <w:r w:rsidRPr="007C4A7D">
        <w:rPr>
          <w:rFonts w:hint="eastAsia"/>
          <w:szCs w:val="21"/>
        </w:rPr>
        <w:t>，但不匹配</w:t>
      </w:r>
      <w:r w:rsidRPr="007C4A7D">
        <w:rPr>
          <w:rFonts w:hint="eastAsia"/>
          <w:szCs w:val="21"/>
        </w:rPr>
        <w:t>"/some/dir/foo/bar/baz" "/some/dir/allfoo/bar"</w:t>
      </w:r>
      <w:r w:rsidRPr="007C4A7D">
        <w:rPr>
          <w:rFonts w:hint="eastAsia"/>
          <w:szCs w:val="21"/>
        </w:rPr>
        <w:t>。当</w:t>
      </w:r>
      <w:r w:rsidRPr="007C4A7D">
        <w:rPr>
          <w:rFonts w:hint="eastAsia"/>
          <w:szCs w:val="21"/>
        </w:rPr>
        <w:t>dir</w:t>
      </w:r>
      <w:r w:rsidRPr="007C4A7D">
        <w:rPr>
          <w:rFonts w:hint="eastAsia"/>
          <w:szCs w:val="21"/>
        </w:rPr>
        <w:t>是一个绝对名称，而不仅仅是一个路径片段时，它将根据文件系统而不是</w:t>
      </w:r>
      <w:r w:rsidRPr="007C4A7D">
        <w:rPr>
          <w:rFonts w:hint="eastAsia"/>
          <w:szCs w:val="21"/>
        </w:rPr>
        <w:t>Octave</w:t>
      </w:r>
      <w:r w:rsidRPr="007C4A7D">
        <w:rPr>
          <w:rFonts w:hint="eastAsia"/>
          <w:szCs w:val="21"/>
        </w:rPr>
        <w:t>的</w:t>
      </w:r>
      <w:r w:rsidRPr="007C4A7D">
        <w:rPr>
          <w:rFonts w:hint="eastAsia"/>
          <w:szCs w:val="21"/>
        </w:rPr>
        <w:t>loadpath</w:t>
      </w:r>
      <w:r w:rsidRPr="007C4A7D">
        <w:rPr>
          <w:rFonts w:hint="eastAsia"/>
          <w:szCs w:val="21"/>
        </w:rPr>
        <w:t>进行匹配。在这种情况下，如果</w:t>
      </w:r>
      <w:r w:rsidRPr="007C4A7D">
        <w:rPr>
          <w:rFonts w:hint="eastAsia"/>
          <w:szCs w:val="21"/>
        </w:rPr>
        <w:t>dir</w:t>
      </w:r>
      <w:r w:rsidRPr="007C4A7D">
        <w:rPr>
          <w:rFonts w:hint="eastAsia"/>
          <w:szCs w:val="21"/>
        </w:rPr>
        <w:t>存在，它将以</w:t>
      </w:r>
      <w:r w:rsidRPr="007C4A7D">
        <w:rPr>
          <w:rFonts w:hint="eastAsia"/>
          <w:szCs w:val="21"/>
        </w:rPr>
        <w:t>dirname</w:t>
      </w:r>
      <w:r w:rsidRPr="007C4A7D">
        <w:rPr>
          <w:rFonts w:hint="eastAsia"/>
          <w:szCs w:val="21"/>
        </w:rPr>
        <w:t>的形式返回，否则返回一个空字符串。</w:t>
      </w:r>
    </w:p>
    <w:p w:rsidR="007C4A7D" w:rsidRPr="007C4A7D" w:rsidRDefault="007C4A7D" w:rsidP="00CC786F">
      <w:pPr>
        <w:spacing w:before="0" w:after="0"/>
        <w:ind w:leftChars="200" w:left="420"/>
        <w:rPr>
          <w:szCs w:val="21"/>
        </w:rPr>
      </w:pPr>
      <w:r w:rsidRPr="007C4A7D">
        <w:rPr>
          <w:rFonts w:hint="eastAsia"/>
          <w:szCs w:val="21"/>
        </w:rPr>
        <w:t>如果提供了可选的第二个参数，则返回一个包含所有名称匹配的单元格数组，而不仅仅是第一个。</w:t>
      </w:r>
    </w:p>
    <w:p w:rsidR="007C4A7D" w:rsidRDefault="007C4A7D" w:rsidP="00CC786F">
      <w:pPr>
        <w:spacing w:before="0" w:after="0"/>
        <w:ind w:leftChars="200" w:left="420"/>
        <w:rPr>
          <w:szCs w:val="21"/>
        </w:rPr>
      </w:pPr>
      <w:r w:rsidRPr="007C4A7D">
        <w:rPr>
          <w:rFonts w:hint="eastAsia"/>
          <w:szCs w:val="21"/>
        </w:rPr>
        <w:lastRenderedPageBreak/>
        <w:t>参见</w:t>
      </w:r>
      <w:r w:rsidRPr="007C4A7D">
        <w:rPr>
          <w:rFonts w:hint="eastAsia"/>
          <w:szCs w:val="21"/>
        </w:rPr>
        <w:t>:file_in_path, file_in_loadpath, path</w:t>
      </w:r>
      <w:r w:rsidRPr="007C4A7D">
        <w:rPr>
          <w:rFonts w:hint="eastAsia"/>
          <w:szCs w:val="21"/>
        </w:rPr>
        <w:t>。</w:t>
      </w:r>
    </w:p>
    <w:p w:rsidR="007C4A7D" w:rsidRPr="007C4A7D" w:rsidRDefault="007C4A7D" w:rsidP="00CC786F">
      <w:pPr>
        <w:spacing w:beforeLines="50" w:before="156" w:after="0"/>
        <w:rPr>
          <w:szCs w:val="21"/>
        </w:rPr>
      </w:pPr>
      <w:r w:rsidRPr="007C4A7D">
        <w:rPr>
          <w:szCs w:val="21"/>
        </w:rPr>
        <w:t>: current_encoding = dir_encoding (dir)</w:t>
      </w:r>
    </w:p>
    <w:p w:rsidR="007C4A7D" w:rsidRPr="007C4A7D" w:rsidRDefault="007C4A7D" w:rsidP="00CC786F">
      <w:pPr>
        <w:spacing w:before="0" w:after="0"/>
        <w:rPr>
          <w:szCs w:val="21"/>
        </w:rPr>
      </w:pPr>
      <w:r w:rsidRPr="007C4A7D">
        <w:rPr>
          <w:szCs w:val="21"/>
        </w:rPr>
        <w:t>: dir_encoding (dir, new_encoding)</w:t>
      </w:r>
    </w:p>
    <w:p w:rsidR="007C4A7D" w:rsidRPr="007C4A7D" w:rsidRDefault="007C4A7D" w:rsidP="00CC786F">
      <w:pPr>
        <w:spacing w:before="0" w:after="0"/>
        <w:rPr>
          <w:szCs w:val="21"/>
        </w:rPr>
      </w:pPr>
      <w:r w:rsidRPr="007C4A7D">
        <w:rPr>
          <w:szCs w:val="21"/>
        </w:rPr>
        <w:t>: dir_encoding (dir, "delete")</w:t>
      </w:r>
    </w:p>
    <w:p w:rsidR="007C4A7D" w:rsidRDefault="007C4A7D" w:rsidP="00CC786F">
      <w:pPr>
        <w:spacing w:before="0" w:after="0"/>
        <w:rPr>
          <w:szCs w:val="21"/>
        </w:rPr>
      </w:pPr>
      <w:r w:rsidRPr="007C4A7D">
        <w:rPr>
          <w:szCs w:val="21"/>
        </w:rPr>
        <w:t>: old_encoding = dir_encoding (dir, new_encoding)</w:t>
      </w:r>
    </w:p>
    <w:p w:rsidR="007C4A7D" w:rsidRPr="007C4A7D" w:rsidRDefault="007C4A7D" w:rsidP="00CC786F">
      <w:pPr>
        <w:spacing w:before="0" w:after="0"/>
        <w:ind w:leftChars="200" w:left="420"/>
        <w:rPr>
          <w:szCs w:val="21"/>
        </w:rPr>
      </w:pPr>
      <w:r w:rsidRPr="007C4A7D">
        <w:rPr>
          <w:rFonts w:hint="eastAsia"/>
          <w:szCs w:val="21"/>
        </w:rPr>
        <w:t>查询或设置</w:t>
      </w:r>
      <w:r w:rsidRPr="007C4A7D">
        <w:rPr>
          <w:rFonts w:hint="eastAsia"/>
          <w:szCs w:val="21"/>
        </w:rPr>
        <w:t>dir</w:t>
      </w:r>
      <w:r w:rsidRPr="007C4A7D">
        <w:rPr>
          <w:rFonts w:hint="eastAsia"/>
          <w:szCs w:val="21"/>
        </w:rPr>
        <w:t>中读取</w:t>
      </w:r>
      <w:r w:rsidRPr="007C4A7D">
        <w:rPr>
          <w:rFonts w:hint="eastAsia"/>
          <w:szCs w:val="21"/>
        </w:rPr>
        <w:t>m</w:t>
      </w:r>
      <w:r w:rsidRPr="007C4A7D">
        <w:rPr>
          <w:rFonts w:hint="eastAsia"/>
          <w:szCs w:val="21"/>
        </w:rPr>
        <w:t>文件时使用的编码。</w:t>
      </w:r>
    </w:p>
    <w:p w:rsidR="007C4A7D" w:rsidRPr="007C4A7D" w:rsidRDefault="007C4A7D" w:rsidP="00CC786F">
      <w:pPr>
        <w:spacing w:before="0" w:after="0"/>
        <w:ind w:leftChars="200" w:left="420"/>
        <w:rPr>
          <w:szCs w:val="21"/>
        </w:rPr>
      </w:pPr>
      <w:r w:rsidRPr="007C4A7D">
        <w:rPr>
          <w:rFonts w:hint="eastAsia"/>
          <w:szCs w:val="21"/>
        </w:rPr>
        <w:t>每个目录编码覆盖</w:t>
      </w:r>
      <w:r w:rsidRPr="007C4A7D">
        <w:rPr>
          <w:rFonts w:hint="eastAsia"/>
          <w:szCs w:val="21"/>
        </w:rPr>
        <w:t>(</w:t>
      </w:r>
      <w:r w:rsidRPr="007C4A7D">
        <w:rPr>
          <w:rFonts w:hint="eastAsia"/>
          <w:szCs w:val="21"/>
        </w:rPr>
        <w:t>全局设置的</w:t>
      </w:r>
      <w:r w:rsidRPr="007C4A7D">
        <w:rPr>
          <w:rFonts w:hint="eastAsia"/>
          <w:szCs w:val="21"/>
        </w:rPr>
        <w:t>)m</w:t>
      </w:r>
      <w:r w:rsidRPr="007C4A7D">
        <w:rPr>
          <w:rFonts w:hint="eastAsia"/>
          <w:szCs w:val="21"/>
        </w:rPr>
        <w:t>文件编码。</w:t>
      </w:r>
    </w:p>
    <w:p w:rsidR="007C4A7D" w:rsidRPr="007C4A7D" w:rsidRDefault="007C4A7D" w:rsidP="00CC786F">
      <w:pPr>
        <w:spacing w:before="0" w:after="0"/>
        <w:ind w:leftChars="200" w:left="420"/>
        <w:rPr>
          <w:szCs w:val="21"/>
        </w:rPr>
      </w:pPr>
      <w:r w:rsidRPr="007C4A7D">
        <w:rPr>
          <w:rFonts w:hint="eastAsia"/>
          <w:szCs w:val="21"/>
        </w:rPr>
        <w:t>字符串</w:t>
      </w:r>
      <w:r w:rsidRPr="007C4A7D">
        <w:rPr>
          <w:rFonts w:hint="eastAsia"/>
          <w:szCs w:val="21"/>
        </w:rPr>
        <w:t>DIR</w:t>
      </w:r>
      <w:r w:rsidRPr="007C4A7D">
        <w:rPr>
          <w:rFonts w:hint="eastAsia"/>
          <w:szCs w:val="21"/>
        </w:rPr>
        <w:t>必须与目录在加载路径中的显示方式相匹配。</w:t>
      </w:r>
    </w:p>
    <w:p w:rsidR="007C4A7D" w:rsidRPr="007C4A7D" w:rsidRDefault="007C4A7D" w:rsidP="00CC786F">
      <w:pPr>
        <w:spacing w:before="0" w:after="0"/>
        <w:ind w:leftChars="200" w:left="420"/>
        <w:rPr>
          <w:szCs w:val="21"/>
        </w:rPr>
      </w:pPr>
      <w:r w:rsidRPr="007C4A7D">
        <w:rPr>
          <w:rFonts w:hint="eastAsia"/>
          <w:szCs w:val="21"/>
        </w:rPr>
        <w:t>new_encoding</w:t>
      </w:r>
      <w:r w:rsidRPr="007C4A7D">
        <w:rPr>
          <w:rFonts w:hint="eastAsia"/>
          <w:szCs w:val="21"/>
        </w:rPr>
        <w:t>输入必须是有效的编码标识符或“</w:t>
      </w:r>
      <w:r w:rsidRPr="007C4A7D">
        <w:rPr>
          <w:rFonts w:hint="eastAsia"/>
          <w:szCs w:val="21"/>
        </w:rPr>
        <w:t>delete</w:t>
      </w:r>
      <w:r w:rsidRPr="007C4A7D">
        <w:rPr>
          <w:rFonts w:hint="eastAsia"/>
          <w:szCs w:val="21"/>
        </w:rPr>
        <w:t>”。在后一种情况下，将删除任何逐目录编码，并将对给定的</w:t>
      </w:r>
      <w:r w:rsidRPr="007C4A7D">
        <w:rPr>
          <w:rFonts w:hint="eastAsia"/>
          <w:szCs w:val="21"/>
        </w:rPr>
        <w:t>dir</w:t>
      </w:r>
      <w:r w:rsidRPr="007C4A7D">
        <w:rPr>
          <w:rFonts w:hint="eastAsia"/>
          <w:szCs w:val="21"/>
        </w:rPr>
        <w:t>使用</w:t>
      </w:r>
      <w:r w:rsidRPr="007C4A7D">
        <w:rPr>
          <w:rFonts w:hint="eastAsia"/>
          <w:szCs w:val="21"/>
        </w:rPr>
        <w:t>(</w:t>
      </w:r>
      <w:r w:rsidRPr="007C4A7D">
        <w:rPr>
          <w:rFonts w:hint="eastAsia"/>
          <w:szCs w:val="21"/>
        </w:rPr>
        <w:t>全局设置的</w:t>
      </w:r>
      <w:r w:rsidRPr="007C4A7D">
        <w:rPr>
          <w:rFonts w:hint="eastAsia"/>
          <w:szCs w:val="21"/>
        </w:rPr>
        <w:t>)m-file</w:t>
      </w:r>
      <w:r w:rsidRPr="007C4A7D">
        <w:rPr>
          <w:rFonts w:hint="eastAsia"/>
          <w:szCs w:val="21"/>
        </w:rPr>
        <w:t>编码。</w:t>
      </w:r>
    </w:p>
    <w:p w:rsidR="007C4A7D" w:rsidRDefault="007C4A7D" w:rsidP="00CC786F">
      <w:pPr>
        <w:spacing w:before="0" w:after="0"/>
        <w:ind w:leftChars="200" w:left="420"/>
        <w:rPr>
          <w:szCs w:val="21"/>
        </w:rPr>
      </w:pPr>
      <w:r w:rsidRPr="007C4A7D">
        <w:rPr>
          <w:rFonts w:hint="eastAsia"/>
          <w:szCs w:val="21"/>
        </w:rPr>
        <w:t>只有在请求输出参数时才返回当前或以前使用的编码。</w:t>
      </w:r>
    </w:p>
    <w:p w:rsidR="007C4A7D" w:rsidRPr="007C4A7D" w:rsidRDefault="007C4A7D" w:rsidP="00CC786F">
      <w:pPr>
        <w:spacing w:before="0" w:after="0"/>
        <w:ind w:leftChars="200" w:left="420"/>
        <w:rPr>
          <w:szCs w:val="21"/>
        </w:rPr>
      </w:pPr>
      <w:r w:rsidRPr="007C4A7D">
        <w:rPr>
          <w:rFonts w:hint="eastAsia"/>
          <w:szCs w:val="21"/>
        </w:rPr>
        <w:t>当向加载路径添加新路径时</w:t>
      </w:r>
      <w:r w:rsidRPr="007C4A7D">
        <w:rPr>
          <w:rFonts w:hint="eastAsia"/>
          <w:szCs w:val="21"/>
        </w:rPr>
        <w:t>(</w:t>
      </w:r>
      <w:r w:rsidRPr="007C4A7D">
        <w:rPr>
          <w:rFonts w:hint="eastAsia"/>
          <w:szCs w:val="21"/>
        </w:rPr>
        <w:t>例如使用</w:t>
      </w:r>
      <w:r w:rsidRPr="007C4A7D">
        <w:rPr>
          <w:rFonts w:hint="eastAsia"/>
          <w:szCs w:val="21"/>
        </w:rPr>
        <w:t>addpath)</w:t>
      </w:r>
      <w:r w:rsidRPr="007C4A7D">
        <w:rPr>
          <w:rFonts w:hint="eastAsia"/>
          <w:szCs w:val="21"/>
        </w:rPr>
        <w:t>，将自动从</w:t>
      </w:r>
      <w:r w:rsidRPr="007C4A7D">
        <w:rPr>
          <w:rFonts w:hint="eastAsia"/>
          <w:szCs w:val="21"/>
        </w:rPr>
        <w:t>.oct-config</w:t>
      </w:r>
      <w:r w:rsidRPr="007C4A7D">
        <w:rPr>
          <w:rFonts w:hint="eastAsia"/>
          <w:szCs w:val="21"/>
        </w:rPr>
        <w:t>文件读取目录编码。要为同一文件夹中的所有文件设置编码，该文件必须包含以“</w:t>
      </w:r>
      <w:r w:rsidRPr="007C4A7D">
        <w:rPr>
          <w:rFonts w:hint="eastAsia"/>
          <w:szCs w:val="21"/>
        </w:rPr>
        <w:t>encoding=</w:t>
      </w:r>
      <w:r w:rsidRPr="007C4A7D">
        <w:rPr>
          <w:rFonts w:hint="eastAsia"/>
          <w:szCs w:val="21"/>
        </w:rPr>
        <w:t>”开头的行，后面跟着编码标识符。</w:t>
      </w:r>
    </w:p>
    <w:p w:rsidR="007C4A7D" w:rsidRDefault="007C4A7D" w:rsidP="00CC786F">
      <w:pPr>
        <w:spacing w:before="0" w:after="0"/>
        <w:ind w:leftChars="200" w:left="420"/>
        <w:rPr>
          <w:szCs w:val="21"/>
        </w:rPr>
      </w:pPr>
      <w:r w:rsidRPr="007C4A7D">
        <w:rPr>
          <w:rFonts w:hint="eastAsia"/>
          <w:szCs w:val="21"/>
        </w:rPr>
        <w:t>例如，要将同一文件夹下所有文件的编码设置为</w:t>
      </w:r>
      <w:r w:rsidRPr="007C4A7D">
        <w:rPr>
          <w:rFonts w:hint="eastAsia"/>
          <w:szCs w:val="21"/>
        </w:rPr>
        <w:t>ISO 8859-1 (Latin-1)</w:t>
      </w:r>
      <w:r w:rsidRPr="007C4A7D">
        <w:rPr>
          <w:rFonts w:hint="eastAsia"/>
          <w:szCs w:val="21"/>
        </w:rPr>
        <w:t>，则创建一个文件。</w:t>
      </w:r>
      <w:r w:rsidRPr="007C4A7D">
        <w:rPr>
          <w:rFonts w:hint="eastAsia"/>
          <w:szCs w:val="21"/>
        </w:rPr>
        <w:t>oct-config</w:t>
      </w:r>
      <w:r w:rsidRPr="007C4A7D">
        <w:rPr>
          <w:rFonts w:hint="eastAsia"/>
          <w:szCs w:val="21"/>
        </w:rPr>
        <w:t>，其内容如下</w:t>
      </w:r>
      <w:r w:rsidRPr="007C4A7D">
        <w:rPr>
          <w:rFonts w:hint="eastAsia"/>
          <w:szCs w:val="21"/>
        </w:rPr>
        <w:t>:</w:t>
      </w:r>
    </w:p>
    <w:p w:rsidR="007C4A7D" w:rsidRDefault="007C4A7D" w:rsidP="00CC786F">
      <w:pPr>
        <w:spacing w:before="0" w:after="0"/>
        <w:ind w:leftChars="400" w:left="840"/>
        <w:rPr>
          <w:szCs w:val="21"/>
        </w:rPr>
      </w:pPr>
      <w:r w:rsidRPr="007C4A7D">
        <w:rPr>
          <w:szCs w:val="21"/>
        </w:rPr>
        <w:t>encoding=iso8859-1</w:t>
      </w:r>
    </w:p>
    <w:p w:rsidR="007C4A7D" w:rsidRPr="007C4A7D" w:rsidRDefault="007C4A7D" w:rsidP="00CC786F">
      <w:pPr>
        <w:spacing w:before="0" w:after="0"/>
        <w:ind w:leftChars="200" w:left="420"/>
        <w:rPr>
          <w:szCs w:val="21"/>
        </w:rPr>
      </w:pPr>
      <w:r w:rsidRPr="007C4A7D">
        <w:rPr>
          <w:rFonts w:hint="eastAsia"/>
          <w:szCs w:val="21"/>
        </w:rPr>
        <w:t>如果在文件已经被解析之后更改了文件编码，则必须再次解析文件以使更改生效。这可以用</w:t>
      </w:r>
      <w:r w:rsidRPr="007C4A7D">
        <w:rPr>
          <w:rFonts w:hint="eastAsia"/>
          <w:szCs w:val="21"/>
        </w:rPr>
        <w:t>clear all</w:t>
      </w:r>
      <w:r w:rsidRPr="007C4A7D">
        <w:rPr>
          <w:rFonts w:hint="eastAsia"/>
          <w:szCs w:val="21"/>
        </w:rPr>
        <w:t>命令来完成。</w:t>
      </w:r>
    </w:p>
    <w:p w:rsidR="007C4A7D" w:rsidRDefault="007C4A7D" w:rsidP="00CC786F">
      <w:pPr>
        <w:spacing w:before="0" w:after="0"/>
        <w:ind w:leftChars="200" w:left="420"/>
        <w:rPr>
          <w:szCs w:val="21"/>
        </w:rPr>
      </w:pPr>
      <w:r w:rsidRPr="007C4A7D">
        <w:rPr>
          <w:rFonts w:hint="eastAsia"/>
          <w:szCs w:val="21"/>
        </w:rPr>
        <w:t>参见</w:t>
      </w:r>
      <w:r w:rsidRPr="007C4A7D">
        <w:rPr>
          <w:rFonts w:hint="eastAsia"/>
          <w:szCs w:val="21"/>
        </w:rPr>
        <w:t>:addpath, path</w:t>
      </w:r>
      <w:r w:rsidRPr="007C4A7D">
        <w:rPr>
          <w:rFonts w:hint="eastAsia"/>
          <w:szCs w:val="21"/>
        </w:rPr>
        <w:t>。</w:t>
      </w:r>
    </w:p>
    <w:p w:rsidR="007C4A7D" w:rsidRPr="001B28F0" w:rsidRDefault="007C4A7D" w:rsidP="007C4A7D">
      <w:pPr>
        <w:rPr>
          <w:b/>
          <w:szCs w:val="21"/>
        </w:rPr>
      </w:pPr>
      <w:r w:rsidRPr="001B28F0">
        <w:rPr>
          <w:rFonts w:hint="eastAsia"/>
          <w:b/>
          <w:szCs w:val="21"/>
        </w:rPr>
        <w:t>11.10.2</w:t>
      </w:r>
      <w:r w:rsidRPr="001B28F0">
        <w:rPr>
          <w:rFonts w:hint="eastAsia"/>
          <w:b/>
          <w:szCs w:val="21"/>
        </w:rPr>
        <w:t>子功能</w:t>
      </w:r>
    </w:p>
    <w:p w:rsidR="007C4A7D" w:rsidRDefault="007C4A7D" w:rsidP="007C4A7D">
      <w:pPr>
        <w:rPr>
          <w:szCs w:val="21"/>
        </w:rPr>
      </w:pPr>
      <w:r w:rsidRPr="007C4A7D">
        <w:rPr>
          <w:rFonts w:hint="eastAsia"/>
          <w:szCs w:val="21"/>
        </w:rPr>
        <w:t>函数文件可能包含称为子函数的次要函数。这些辅助函数仅对同一函数文件中的其他函数可见。例如，文件</w:t>
      </w:r>
      <w:r w:rsidRPr="007C4A7D">
        <w:rPr>
          <w:rFonts w:hint="eastAsia"/>
          <w:szCs w:val="21"/>
        </w:rPr>
        <w:t>f.m</w:t>
      </w:r>
      <w:r w:rsidRPr="007C4A7D">
        <w:rPr>
          <w:rFonts w:hint="eastAsia"/>
          <w:szCs w:val="21"/>
        </w:rPr>
        <w:t>包含</w:t>
      </w:r>
    </w:p>
    <w:p w:rsidR="007C4A7D" w:rsidRPr="007C4A7D" w:rsidRDefault="007C4A7D" w:rsidP="001B28F0">
      <w:pPr>
        <w:spacing w:before="0" w:after="0"/>
        <w:ind w:leftChars="200" w:left="420"/>
        <w:rPr>
          <w:szCs w:val="21"/>
        </w:rPr>
      </w:pPr>
      <w:r w:rsidRPr="007C4A7D">
        <w:rPr>
          <w:szCs w:val="21"/>
        </w:rPr>
        <w:t>function f ()</w:t>
      </w:r>
    </w:p>
    <w:p w:rsidR="007C4A7D" w:rsidRPr="007C4A7D" w:rsidRDefault="007C4A7D" w:rsidP="001B28F0">
      <w:pPr>
        <w:spacing w:before="0" w:after="0"/>
        <w:ind w:leftChars="200" w:left="420"/>
        <w:rPr>
          <w:szCs w:val="21"/>
        </w:rPr>
      </w:pPr>
      <w:r w:rsidRPr="007C4A7D">
        <w:rPr>
          <w:szCs w:val="21"/>
        </w:rPr>
        <w:t xml:space="preserve">  printf ("in f, calling g\n");</w:t>
      </w:r>
    </w:p>
    <w:p w:rsidR="007C4A7D" w:rsidRPr="007C4A7D" w:rsidRDefault="007C4A7D" w:rsidP="001B28F0">
      <w:pPr>
        <w:spacing w:before="0" w:after="0"/>
        <w:ind w:leftChars="200" w:left="420"/>
        <w:rPr>
          <w:szCs w:val="21"/>
        </w:rPr>
      </w:pPr>
      <w:r w:rsidRPr="007C4A7D">
        <w:rPr>
          <w:szCs w:val="21"/>
        </w:rPr>
        <w:t xml:space="preserve">  g ()</w:t>
      </w:r>
    </w:p>
    <w:p w:rsidR="007C4A7D" w:rsidRPr="007C4A7D" w:rsidRDefault="007C4A7D" w:rsidP="001B28F0">
      <w:pPr>
        <w:spacing w:before="0" w:after="0"/>
        <w:ind w:leftChars="200" w:left="420"/>
        <w:rPr>
          <w:szCs w:val="21"/>
        </w:rPr>
      </w:pPr>
      <w:r w:rsidRPr="007C4A7D">
        <w:rPr>
          <w:szCs w:val="21"/>
        </w:rPr>
        <w:t>endfunction</w:t>
      </w:r>
    </w:p>
    <w:p w:rsidR="007C4A7D" w:rsidRPr="007C4A7D" w:rsidRDefault="007C4A7D" w:rsidP="001B28F0">
      <w:pPr>
        <w:spacing w:before="0" w:after="0"/>
        <w:ind w:leftChars="200" w:left="420"/>
        <w:rPr>
          <w:szCs w:val="21"/>
        </w:rPr>
      </w:pPr>
      <w:r w:rsidRPr="007C4A7D">
        <w:rPr>
          <w:szCs w:val="21"/>
        </w:rPr>
        <w:t>function g ()</w:t>
      </w:r>
    </w:p>
    <w:p w:rsidR="007C4A7D" w:rsidRPr="007C4A7D" w:rsidRDefault="007C4A7D" w:rsidP="001B28F0">
      <w:pPr>
        <w:spacing w:before="0" w:after="0"/>
        <w:ind w:leftChars="200" w:left="420"/>
        <w:rPr>
          <w:szCs w:val="21"/>
        </w:rPr>
      </w:pPr>
      <w:r w:rsidRPr="007C4A7D">
        <w:rPr>
          <w:szCs w:val="21"/>
        </w:rPr>
        <w:t xml:space="preserve">  printf ("in g, calling h\n");</w:t>
      </w:r>
    </w:p>
    <w:p w:rsidR="007C4A7D" w:rsidRPr="007C4A7D" w:rsidRDefault="007C4A7D" w:rsidP="001B28F0">
      <w:pPr>
        <w:spacing w:before="0" w:after="0"/>
        <w:ind w:leftChars="200" w:left="420"/>
        <w:rPr>
          <w:szCs w:val="21"/>
        </w:rPr>
      </w:pPr>
      <w:r w:rsidRPr="007C4A7D">
        <w:rPr>
          <w:szCs w:val="21"/>
        </w:rPr>
        <w:t xml:space="preserve">  h ()</w:t>
      </w:r>
    </w:p>
    <w:p w:rsidR="007C4A7D" w:rsidRPr="007C4A7D" w:rsidRDefault="007C4A7D" w:rsidP="001B28F0">
      <w:pPr>
        <w:spacing w:before="0" w:after="0"/>
        <w:ind w:leftChars="200" w:left="420"/>
        <w:rPr>
          <w:szCs w:val="21"/>
        </w:rPr>
      </w:pPr>
      <w:r w:rsidRPr="007C4A7D">
        <w:rPr>
          <w:szCs w:val="21"/>
        </w:rPr>
        <w:t>endfunction</w:t>
      </w:r>
    </w:p>
    <w:p w:rsidR="007C4A7D" w:rsidRPr="007C4A7D" w:rsidRDefault="007C4A7D" w:rsidP="001B28F0">
      <w:pPr>
        <w:spacing w:before="0" w:after="0"/>
        <w:ind w:leftChars="200" w:left="420"/>
        <w:rPr>
          <w:szCs w:val="21"/>
        </w:rPr>
      </w:pPr>
      <w:r w:rsidRPr="007C4A7D">
        <w:rPr>
          <w:szCs w:val="21"/>
        </w:rPr>
        <w:t>function h ()</w:t>
      </w:r>
    </w:p>
    <w:p w:rsidR="007C4A7D" w:rsidRPr="007C4A7D" w:rsidRDefault="007C4A7D" w:rsidP="001B28F0">
      <w:pPr>
        <w:spacing w:before="0" w:after="0"/>
        <w:ind w:leftChars="200" w:left="420"/>
        <w:rPr>
          <w:szCs w:val="21"/>
        </w:rPr>
      </w:pPr>
      <w:r w:rsidRPr="007C4A7D">
        <w:rPr>
          <w:szCs w:val="21"/>
        </w:rPr>
        <w:t xml:space="preserve">  printf ("in h\n")</w:t>
      </w:r>
    </w:p>
    <w:p w:rsidR="007C4A7D" w:rsidRDefault="007C4A7D" w:rsidP="001B28F0">
      <w:pPr>
        <w:spacing w:before="0" w:after="0"/>
        <w:ind w:leftChars="200" w:left="420"/>
        <w:rPr>
          <w:szCs w:val="21"/>
        </w:rPr>
      </w:pPr>
      <w:r w:rsidRPr="007C4A7D">
        <w:rPr>
          <w:szCs w:val="21"/>
        </w:rPr>
        <w:t>endfunction</w:t>
      </w:r>
    </w:p>
    <w:p w:rsidR="007C4A7D" w:rsidRPr="007C4A7D" w:rsidRDefault="007C4A7D" w:rsidP="007C4A7D">
      <w:pPr>
        <w:rPr>
          <w:szCs w:val="21"/>
        </w:rPr>
      </w:pPr>
      <w:r w:rsidRPr="007C4A7D">
        <w:rPr>
          <w:rFonts w:hint="eastAsia"/>
          <w:szCs w:val="21"/>
        </w:rPr>
        <w:t>定义一个主函数</w:t>
      </w:r>
      <w:r w:rsidRPr="007C4A7D">
        <w:rPr>
          <w:rFonts w:hint="eastAsia"/>
          <w:szCs w:val="21"/>
        </w:rPr>
        <w:t>f</w:t>
      </w:r>
      <w:r w:rsidRPr="007C4A7D">
        <w:rPr>
          <w:rFonts w:hint="eastAsia"/>
          <w:szCs w:val="21"/>
        </w:rPr>
        <w:t>和两个子函数。子函数</w:t>
      </w:r>
      <w:r w:rsidRPr="007C4A7D">
        <w:rPr>
          <w:rFonts w:hint="eastAsia"/>
          <w:szCs w:val="21"/>
        </w:rPr>
        <w:t>g</w:t>
      </w:r>
      <w:r w:rsidRPr="007C4A7D">
        <w:rPr>
          <w:rFonts w:hint="eastAsia"/>
          <w:szCs w:val="21"/>
        </w:rPr>
        <w:t>和</w:t>
      </w:r>
      <w:r w:rsidRPr="007C4A7D">
        <w:rPr>
          <w:rFonts w:hint="eastAsia"/>
          <w:szCs w:val="21"/>
        </w:rPr>
        <w:t>h</w:t>
      </w:r>
      <w:r w:rsidRPr="007C4A7D">
        <w:rPr>
          <w:rFonts w:hint="eastAsia"/>
          <w:szCs w:val="21"/>
        </w:rPr>
        <w:t>只能从主函数</w:t>
      </w:r>
      <w:r w:rsidRPr="007C4A7D">
        <w:rPr>
          <w:rFonts w:hint="eastAsia"/>
          <w:szCs w:val="21"/>
        </w:rPr>
        <w:t>f</w:t>
      </w:r>
      <w:r w:rsidRPr="007C4A7D">
        <w:rPr>
          <w:rFonts w:hint="eastAsia"/>
          <w:szCs w:val="21"/>
        </w:rPr>
        <w:t>或从其他子函数调用，但不能从文件外部调用。</w:t>
      </w:r>
    </w:p>
    <w:p w:rsidR="007C4A7D" w:rsidRDefault="007C4A7D" w:rsidP="001B28F0">
      <w:pPr>
        <w:spacing w:before="0" w:after="0"/>
        <w:rPr>
          <w:szCs w:val="21"/>
        </w:rPr>
      </w:pPr>
      <w:r w:rsidRPr="007C4A7D">
        <w:rPr>
          <w:szCs w:val="21"/>
        </w:rPr>
        <w:t>: subfcn_list = localfunctions ()</w:t>
      </w:r>
    </w:p>
    <w:p w:rsidR="007C4A7D" w:rsidRPr="007C4A7D" w:rsidRDefault="007C4A7D" w:rsidP="001B28F0">
      <w:pPr>
        <w:spacing w:before="0" w:after="0"/>
        <w:ind w:leftChars="200" w:left="420"/>
        <w:rPr>
          <w:szCs w:val="21"/>
        </w:rPr>
      </w:pPr>
      <w:r w:rsidRPr="007C4A7D">
        <w:rPr>
          <w:rFonts w:hint="eastAsia"/>
          <w:szCs w:val="21"/>
        </w:rPr>
        <w:t>返回当前文件中所有局部函数</w:t>
      </w:r>
      <w:r w:rsidRPr="007C4A7D">
        <w:rPr>
          <w:rFonts w:hint="eastAsia"/>
          <w:szCs w:val="21"/>
        </w:rPr>
        <w:t>(</w:t>
      </w:r>
      <w:r w:rsidRPr="007C4A7D">
        <w:rPr>
          <w:rFonts w:hint="eastAsia"/>
          <w:szCs w:val="21"/>
        </w:rPr>
        <w:t>即子函数</w:t>
      </w:r>
      <w:r w:rsidRPr="007C4A7D">
        <w:rPr>
          <w:rFonts w:hint="eastAsia"/>
          <w:szCs w:val="21"/>
        </w:rPr>
        <w:t>)</w:t>
      </w:r>
      <w:r w:rsidRPr="007C4A7D">
        <w:rPr>
          <w:rFonts w:hint="eastAsia"/>
          <w:szCs w:val="21"/>
        </w:rPr>
        <w:t>的列表。</w:t>
      </w:r>
    </w:p>
    <w:p w:rsidR="007C4A7D" w:rsidRPr="007C4A7D" w:rsidRDefault="007C4A7D" w:rsidP="001B28F0">
      <w:pPr>
        <w:spacing w:before="0" w:after="0"/>
        <w:ind w:leftChars="200" w:left="420"/>
        <w:rPr>
          <w:szCs w:val="21"/>
        </w:rPr>
      </w:pPr>
      <w:r w:rsidRPr="007C4A7D">
        <w:rPr>
          <w:rFonts w:hint="eastAsia"/>
          <w:szCs w:val="21"/>
        </w:rPr>
        <w:t>返回值是一个列单元数组，其中包含从调用</w:t>
      </w:r>
      <w:r w:rsidRPr="007C4A7D">
        <w:rPr>
          <w:rFonts w:hint="eastAsia"/>
          <w:szCs w:val="21"/>
        </w:rPr>
        <w:t>localfunctions</w:t>
      </w:r>
      <w:r w:rsidRPr="007C4A7D">
        <w:rPr>
          <w:rFonts w:hint="eastAsia"/>
          <w:szCs w:val="21"/>
        </w:rPr>
        <w:t>的函数可访问的所有本地函数的函数句柄。嵌套函数不包括在列表中。</w:t>
      </w:r>
    </w:p>
    <w:p w:rsidR="007C4A7D" w:rsidRPr="007C4A7D" w:rsidRDefault="007C4A7D" w:rsidP="001B28F0">
      <w:pPr>
        <w:spacing w:before="0" w:after="0"/>
        <w:ind w:leftChars="200" w:left="420"/>
        <w:rPr>
          <w:szCs w:val="21"/>
        </w:rPr>
      </w:pPr>
      <w:r w:rsidRPr="007C4A7D">
        <w:rPr>
          <w:rFonts w:hint="eastAsia"/>
          <w:szCs w:val="21"/>
        </w:rPr>
        <w:t>如果调用来自命令行、匿名函数或脚本，则返回值为空单元格数组。</w:t>
      </w:r>
    </w:p>
    <w:p w:rsidR="007C4A7D" w:rsidRDefault="007C4A7D" w:rsidP="001B28F0">
      <w:pPr>
        <w:spacing w:before="0" w:after="0"/>
        <w:ind w:leftChars="200" w:left="420"/>
        <w:rPr>
          <w:szCs w:val="21"/>
        </w:rPr>
      </w:pPr>
      <w:r w:rsidRPr="007C4A7D">
        <w:rPr>
          <w:rFonts w:hint="eastAsia"/>
          <w:szCs w:val="21"/>
        </w:rPr>
        <w:t>参见</w:t>
      </w:r>
      <w:r w:rsidRPr="007C4A7D">
        <w:rPr>
          <w:rFonts w:hint="eastAsia"/>
          <w:szCs w:val="21"/>
        </w:rPr>
        <w:t>:</w:t>
      </w:r>
      <w:r w:rsidRPr="007C4A7D">
        <w:rPr>
          <w:rFonts w:hint="eastAsia"/>
          <w:szCs w:val="21"/>
        </w:rPr>
        <w:t>函数。</w:t>
      </w:r>
    </w:p>
    <w:p w:rsidR="007C4A7D" w:rsidRPr="001B28F0" w:rsidRDefault="007C4A7D" w:rsidP="007C4A7D">
      <w:pPr>
        <w:rPr>
          <w:b/>
          <w:szCs w:val="21"/>
        </w:rPr>
      </w:pPr>
      <w:r w:rsidRPr="001B28F0">
        <w:rPr>
          <w:rFonts w:hint="eastAsia"/>
          <w:b/>
          <w:szCs w:val="21"/>
        </w:rPr>
        <w:lastRenderedPageBreak/>
        <w:t>11.10.3</w:t>
      </w:r>
      <w:r w:rsidRPr="001B28F0">
        <w:rPr>
          <w:rFonts w:hint="eastAsia"/>
          <w:b/>
          <w:szCs w:val="21"/>
        </w:rPr>
        <w:t>私有功能</w:t>
      </w:r>
    </w:p>
    <w:p w:rsidR="007C4A7D" w:rsidRDefault="007C4A7D" w:rsidP="007C4A7D">
      <w:pPr>
        <w:rPr>
          <w:szCs w:val="21"/>
        </w:rPr>
      </w:pPr>
      <w:r w:rsidRPr="007C4A7D">
        <w:rPr>
          <w:rFonts w:hint="eastAsia"/>
          <w:szCs w:val="21"/>
        </w:rPr>
        <w:t>在许多情况下，一个函数需要访问一个或多个辅助函数。如果</w:t>
      </w:r>
      <w:r w:rsidRPr="007C4A7D">
        <w:rPr>
          <w:rFonts w:hint="eastAsia"/>
          <w:szCs w:val="21"/>
        </w:rPr>
        <w:t>helper</w:t>
      </w:r>
      <w:r w:rsidRPr="007C4A7D">
        <w:rPr>
          <w:rFonts w:hint="eastAsia"/>
          <w:szCs w:val="21"/>
        </w:rPr>
        <w:t>函数被限制在单个函数的范围内，那么可以使用上面讨论的子函数。但是，如果一个辅助函数被多个函数使用，那么这就不再可能了。在这种情况下，辅助函数可能被放置在需要访问该辅助函数的函数所在目录的子目录中，名为“</w:t>
      </w:r>
      <w:r w:rsidRPr="007C4A7D">
        <w:rPr>
          <w:rFonts w:hint="eastAsia"/>
          <w:szCs w:val="21"/>
        </w:rPr>
        <w:t>private</w:t>
      </w:r>
      <w:r w:rsidRPr="007C4A7D">
        <w:rPr>
          <w:rFonts w:hint="eastAsia"/>
          <w:szCs w:val="21"/>
        </w:rPr>
        <w:t>”。</w:t>
      </w:r>
    </w:p>
    <w:p w:rsidR="007C4A7D" w:rsidRDefault="007C4A7D" w:rsidP="007C4A7D">
      <w:pPr>
        <w:rPr>
          <w:szCs w:val="21"/>
        </w:rPr>
      </w:pPr>
      <w:r w:rsidRPr="007C4A7D">
        <w:rPr>
          <w:rFonts w:hint="eastAsia"/>
          <w:szCs w:val="21"/>
        </w:rPr>
        <w:t>举一个简单的例子，考虑一个函数</w:t>
      </w:r>
      <w:r w:rsidRPr="007C4A7D">
        <w:rPr>
          <w:rFonts w:hint="eastAsia"/>
          <w:szCs w:val="21"/>
        </w:rPr>
        <w:t>func1</w:t>
      </w:r>
      <w:r w:rsidRPr="007C4A7D">
        <w:rPr>
          <w:rFonts w:hint="eastAsia"/>
          <w:szCs w:val="21"/>
        </w:rPr>
        <w:t>，它调用辅助函数</w:t>
      </w:r>
      <w:r w:rsidRPr="007C4A7D">
        <w:rPr>
          <w:rFonts w:hint="eastAsia"/>
          <w:szCs w:val="21"/>
        </w:rPr>
        <w:t>func2</w:t>
      </w:r>
      <w:r w:rsidRPr="007C4A7D">
        <w:rPr>
          <w:rFonts w:hint="eastAsia"/>
          <w:szCs w:val="21"/>
        </w:rPr>
        <w:t>来完成大部分工作。例如</w:t>
      </w:r>
      <w:r w:rsidRPr="007C4A7D">
        <w:rPr>
          <w:rFonts w:hint="eastAsia"/>
          <w:szCs w:val="21"/>
        </w:rPr>
        <w:t>:</w:t>
      </w:r>
    </w:p>
    <w:p w:rsidR="007C4A7D" w:rsidRPr="007C4A7D" w:rsidRDefault="007C4A7D" w:rsidP="001B28F0">
      <w:pPr>
        <w:spacing w:before="0" w:after="0"/>
        <w:ind w:leftChars="200" w:left="420"/>
        <w:rPr>
          <w:szCs w:val="21"/>
        </w:rPr>
      </w:pPr>
      <w:r w:rsidRPr="007C4A7D">
        <w:rPr>
          <w:szCs w:val="21"/>
        </w:rPr>
        <w:t>function y = func1 (x)</w:t>
      </w:r>
    </w:p>
    <w:p w:rsidR="007C4A7D" w:rsidRPr="007C4A7D" w:rsidRDefault="007C4A7D" w:rsidP="001B28F0">
      <w:pPr>
        <w:spacing w:before="0" w:after="0"/>
        <w:ind w:leftChars="200" w:left="420"/>
        <w:rPr>
          <w:szCs w:val="21"/>
        </w:rPr>
      </w:pPr>
      <w:r w:rsidRPr="007C4A7D">
        <w:rPr>
          <w:szCs w:val="21"/>
        </w:rPr>
        <w:t xml:space="preserve">  y = func2 (x);</w:t>
      </w:r>
    </w:p>
    <w:p w:rsidR="007C4A7D" w:rsidRDefault="007C4A7D" w:rsidP="001B28F0">
      <w:pPr>
        <w:spacing w:before="0" w:after="0"/>
        <w:ind w:leftChars="200" w:left="420"/>
        <w:rPr>
          <w:szCs w:val="21"/>
        </w:rPr>
      </w:pPr>
      <w:r w:rsidRPr="007C4A7D">
        <w:rPr>
          <w:szCs w:val="21"/>
        </w:rPr>
        <w:t>endfunction</w:t>
      </w:r>
    </w:p>
    <w:p w:rsidR="007C4A7D" w:rsidRDefault="007C4A7D" w:rsidP="007C4A7D">
      <w:pPr>
        <w:rPr>
          <w:szCs w:val="21"/>
        </w:rPr>
      </w:pPr>
      <w:r w:rsidRPr="007C4A7D">
        <w:rPr>
          <w:rFonts w:hint="eastAsia"/>
          <w:szCs w:val="21"/>
        </w:rPr>
        <w:t>然后如果到</w:t>
      </w:r>
      <w:r w:rsidRPr="007C4A7D">
        <w:rPr>
          <w:rFonts w:hint="eastAsia"/>
          <w:szCs w:val="21"/>
        </w:rPr>
        <w:t>func1</w:t>
      </w:r>
      <w:r w:rsidRPr="007C4A7D">
        <w:rPr>
          <w:rFonts w:hint="eastAsia"/>
          <w:szCs w:val="21"/>
        </w:rPr>
        <w:t>的路径是</w:t>
      </w:r>
      <w:r w:rsidRPr="007C4A7D">
        <w:rPr>
          <w:rFonts w:hint="eastAsia"/>
          <w:szCs w:val="21"/>
        </w:rPr>
        <w:t>&lt;directory&gt;/func1</w:t>
      </w:r>
      <w:r w:rsidRPr="007C4A7D">
        <w:rPr>
          <w:rFonts w:hint="eastAsia"/>
          <w:szCs w:val="21"/>
        </w:rPr>
        <w:t>。</w:t>
      </w:r>
      <w:r w:rsidRPr="007C4A7D">
        <w:rPr>
          <w:rFonts w:hint="eastAsia"/>
          <w:szCs w:val="21"/>
        </w:rPr>
        <w:t>M</w:t>
      </w:r>
      <w:r w:rsidRPr="007C4A7D">
        <w:rPr>
          <w:rFonts w:hint="eastAsia"/>
          <w:szCs w:val="21"/>
        </w:rPr>
        <w:t>，如果在目录</w:t>
      </w:r>
      <w:r w:rsidRPr="007C4A7D">
        <w:rPr>
          <w:rFonts w:hint="eastAsia"/>
          <w:szCs w:val="21"/>
        </w:rPr>
        <w:t>&lt;directory&gt;/private/func2</w:t>
      </w:r>
      <w:r w:rsidRPr="007C4A7D">
        <w:rPr>
          <w:rFonts w:hint="eastAsia"/>
          <w:szCs w:val="21"/>
        </w:rPr>
        <w:t>中找到</w:t>
      </w:r>
      <w:r w:rsidRPr="007C4A7D">
        <w:rPr>
          <w:rFonts w:hint="eastAsia"/>
          <w:szCs w:val="21"/>
        </w:rPr>
        <w:t>func2</w:t>
      </w:r>
      <w:r w:rsidRPr="007C4A7D">
        <w:rPr>
          <w:rFonts w:hint="eastAsia"/>
          <w:szCs w:val="21"/>
        </w:rPr>
        <w:t>。</w:t>
      </w:r>
      <w:r w:rsidRPr="007C4A7D">
        <w:rPr>
          <w:rFonts w:hint="eastAsia"/>
          <w:szCs w:val="21"/>
        </w:rPr>
        <w:t>M</w:t>
      </w:r>
      <w:r w:rsidRPr="007C4A7D">
        <w:rPr>
          <w:rFonts w:hint="eastAsia"/>
          <w:szCs w:val="21"/>
        </w:rPr>
        <w:t>，那么</w:t>
      </w:r>
      <w:r w:rsidRPr="007C4A7D">
        <w:rPr>
          <w:rFonts w:hint="eastAsia"/>
          <w:szCs w:val="21"/>
        </w:rPr>
        <w:t>func2</w:t>
      </w:r>
      <w:r w:rsidRPr="007C4A7D">
        <w:rPr>
          <w:rFonts w:hint="eastAsia"/>
          <w:szCs w:val="21"/>
        </w:rPr>
        <w:t>只能用于在</w:t>
      </w:r>
      <w:r w:rsidRPr="007C4A7D">
        <w:rPr>
          <w:rFonts w:hint="eastAsia"/>
          <w:szCs w:val="21"/>
        </w:rPr>
        <w:t>&lt;directory&gt;</w:t>
      </w:r>
      <w:r w:rsidRPr="007C4A7D">
        <w:rPr>
          <w:rFonts w:hint="eastAsia"/>
          <w:szCs w:val="21"/>
        </w:rPr>
        <w:t>中找到的函数，如</w:t>
      </w:r>
      <w:r w:rsidRPr="007C4A7D">
        <w:rPr>
          <w:rFonts w:hint="eastAsia"/>
          <w:szCs w:val="21"/>
        </w:rPr>
        <w:t>func1</w:t>
      </w:r>
      <w:r w:rsidRPr="007C4A7D">
        <w:rPr>
          <w:rFonts w:hint="eastAsia"/>
          <w:szCs w:val="21"/>
        </w:rPr>
        <w:t>。</w:t>
      </w:r>
    </w:p>
    <w:p w:rsidR="007C4A7D" w:rsidRPr="001B28F0" w:rsidRDefault="007C4A7D" w:rsidP="007C4A7D">
      <w:pPr>
        <w:rPr>
          <w:b/>
          <w:szCs w:val="21"/>
        </w:rPr>
      </w:pPr>
      <w:r w:rsidRPr="001B28F0">
        <w:rPr>
          <w:rFonts w:hint="eastAsia"/>
          <w:b/>
          <w:szCs w:val="21"/>
        </w:rPr>
        <w:t>11.10.4</w:t>
      </w:r>
      <w:r w:rsidRPr="001B28F0">
        <w:rPr>
          <w:rFonts w:hint="eastAsia"/>
          <w:b/>
          <w:szCs w:val="21"/>
        </w:rPr>
        <w:t>嵌套函数</w:t>
      </w:r>
    </w:p>
    <w:p w:rsidR="007C4A7D" w:rsidRDefault="007C4A7D" w:rsidP="007C4A7D">
      <w:pPr>
        <w:rPr>
          <w:szCs w:val="21"/>
        </w:rPr>
      </w:pPr>
      <w:r w:rsidRPr="007C4A7D">
        <w:rPr>
          <w:rFonts w:hint="eastAsia"/>
          <w:szCs w:val="21"/>
        </w:rPr>
        <w:t>嵌套函数类似于子函数，因为只有主函数在文件外部可见。但是，它们也允许子函数访问父函数中的局部变量。这种共享访问模拟了使用全局变量来共享信息——但是全局变量对</w:t>
      </w:r>
      <w:r w:rsidRPr="007C4A7D">
        <w:rPr>
          <w:rFonts w:hint="eastAsia"/>
          <w:szCs w:val="21"/>
        </w:rPr>
        <w:t>Octave</w:t>
      </w:r>
      <w:r w:rsidRPr="007C4A7D">
        <w:rPr>
          <w:rFonts w:hint="eastAsia"/>
          <w:szCs w:val="21"/>
        </w:rPr>
        <w:t>的其余部分不可见。作为一种编程策略，以这种方式共享数据可能会创建难以维护的代码。建议尽可能使用子函数来代替嵌套函数。</w:t>
      </w:r>
    </w:p>
    <w:p w:rsidR="007C4A7D" w:rsidRDefault="007C4A7D" w:rsidP="007C4A7D">
      <w:pPr>
        <w:rPr>
          <w:szCs w:val="21"/>
        </w:rPr>
      </w:pPr>
      <w:r w:rsidRPr="007C4A7D">
        <w:rPr>
          <w:rFonts w:hint="eastAsia"/>
          <w:szCs w:val="21"/>
        </w:rPr>
        <w:t>举一个简单的例子，考虑一个父函数</w:t>
      </w:r>
      <w:r w:rsidRPr="007C4A7D">
        <w:rPr>
          <w:rFonts w:hint="eastAsia"/>
          <w:szCs w:val="21"/>
        </w:rPr>
        <w:t>foo</w:t>
      </w:r>
      <w:r w:rsidRPr="007C4A7D">
        <w:rPr>
          <w:rFonts w:hint="eastAsia"/>
          <w:szCs w:val="21"/>
        </w:rPr>
        <w:t>，它调用嵌套的子函数</w:t>
      </w:r>
      <w:r w:rsidRPr="007C4A7D">
        <w:rPr>
          <w:rFonts w:hint="eastAsia"/>
          <w:szCs w:val="21"/>
        </w:rPr>
        <w:t>bar</w:t>
      </w:r>
      <w:r w:rsidRPr="007C4A7D">
        <w:rPr>
          <w:rFonts w:hint="eastAsia"/>
          <w:szCs w:val="21"/>
        </w:rPr>
        <w:t>，并使用一个共享变量</w:t>
      </w:r>
      <w:r w:rsidRPr="007C4A7D">
        <w:rPr>
          <w:rFonts w:hint="eastAsia"/>
          <w:szCs w:val="21"/>
        </w:rPr>
        <w:t>x</w:t>
      </w:r>
      <w:r w:rsidRPr="007C4A7D">
        <w:rPr>
          <w:rFonts w:hint="eastAsia"/>
          <w:szCs w:val="21"/>
        </w:rPr>
        <w:t>。</w:t>
      </w:r>
    </w:p>
    <w:p w:rsidR="007C4A7D" w:rsidRPr="007C4A7D" w:rsidRDefault="007C4A7D" w:rsidP="001B28F0">
      <w:pPr>
        <w:spacing w:before="0" w:after="0"/>
        <w:ind w:leftChars="200" w:left="420"/>
        <w:rPr>
          <w:szCs w:val="21"/>
        </w:rPr>
      </w:pPr>
      <w:r w:rsidRPr="007C4A7D">
        <w:rPr>
          <w:szCs w:val="21"/>
        </w:rPr>
        <w:t>function y = foo ()</w:t>
      </w:r>
    </w:p>
    <w:p w:rsidR="007C4A7D" w:rsidRPr="007C4A7D" w:rsidRDefault="007C4A7D" w:rsidP="001B28F0">
      <w:pPr>
        <w:spacing w:before="0" w:after="0"/>
        <w:ind w:leftChars="200" w:left="420"/>
        <w:rPr>
          <w:szCs w:val="21"/>
        </w:rPr>
      </w:pPr>
      <w:r w:rsidRPr="007C4A7D">
        <w:rPr>
          <w:szCs w:val="21"/>
        </w:rPr>
        <w:t xml:space="preserve">  x = 10;</w:t>
      </w:r>
    </w:p>
    <w:p w:rsidR="007C4A7D" w:rsidRPr="007C4A7D" w:rsidRDefault="007C4A7D" w:rsidP="001B28F0">
      <w:pPr>
        <w:spacing w:before="0" w:after="0"/>
        <w:ind w:leftChars="200" w:left="420"/>
        <w:rPr>
          <w:szCs w:val="21"/>
        </w:rPr>
      </w:pPr>
      <w:r w:rsidRPr="007C4A7D">
        <w:rPr>
          <w:szCs w:val="21"/>
        </w:rPr>
        <w:t xml:space="preserve">  bar ();</w:t>
      </w:r>
    </w:p>
    <w:p w:rsidR="007C4A7D" w:rsidRPr="007C4A7D" w:rsidRDefault="007C4A7D" w:rsidP="001B28F0">
      <w:pPr>
        <w:spacing w:before="0" w:after="0"/>
        <w:ind w:leftChars="200" w:left="420"/>
        <w:rPr>
          <w:szCs w:val="21"/>
        </w:rPr>
      </w:pPr>
      <w:r w:rsidRPr="007C4A7D">
        <w:rPr>
          <w:szCs w:val="21"/>
        </w:rPr>
        <w:t xml:space="preserve">  y = x;</w:t>
      </w:r>
    </w:p>
    <w:p w:rsidR="007C4A7D" w:rsidRPr="007C4A7D" w:rsidRDefault="007C4A7D" w:rsidP="001B28F0">
      <w:pPr>
        <w:spacing w:before="0" w:after="0"/>
        <w:ind w:leftChars="200" w:left="420"/>
        <w:rPr>
          <w:szCs w:val="21"/>
        </w:rPr>
      </w:pPr>
    </w:p>
    <w:p w:rsidR="007C4A7D" w:rsidRPr="007C4A7D" w:rsidRDefault="007C4A7D" w:rsidP="001B28F0">
      <w:pPr>
        <w:spacing w:before="0" w:after="0"/>
        <w:ind w:leftChars="200" w:left="420"/>
        <w:rPr>
          <w:szCs w:val="21"/>
        </w:rPr>
      </w:pPr>
      <w:r w:rsidRPr="007C4A7D">
        <w:rPr>
          <w:szCs w:val="21"/>
        </w:rPr>
        <w:t xml:space="preserve">  function bar ()</w:t>
      </w:r>
    </w:p>
    <w:p w:rsidR="007C4A7D" w:rsidRPr="007C4A7D" w:rsidRDefault="007C4A7D" w:rsidP="001B28F0">
      <w:pPr>
        <w:spacing w:before="0" w:after="0"/>
        <w:ind w:leftChars="200" w:left="420"/>
        <w:rPr>
          <w:szCs w:val="21"/>
        </w:rPr>
      </w:pPr>
      <w:r w:rsidRPr="007C4A7D">
        <w:rPr>
          <w:szCs w:val="21"/>
        </w:rPr>
        <w:t xml:space="preserve">    x = 20;</w:t>
      </w:r>
    </w:p>
    <w:p w:rsidR="007C4A7D" w:rsidRPr="007C4A7D" w:rsidRDefault="007C4A7D" w:rsidP="001B28F0">
      <w:pPr>
        <w:spacing w:before="0" w:after="0"/>
        <w:ind w:leftChars="200" w:left="420"/>
        <w:rPr>
          <w:szCs w:val="21"/>
        </w:rPr>
      </w:pPr>
      <w:r w:rsidRPr="007C4A7D">
        <w:rPr>
          <w:szCs w:val="21"/>
        </w:rPr>
        <w:t xml:space="preserve">  endfunction</w:t>
      </w:r>
    </w:p>
    <w:p w:rsidR="007C4A7D" w:rsidRPr="007C4A7D" w:rsidRDefault="007C4A7D" w:rsidP="001B28F0">
      <w:pPr>
        <w:spacing w:before="0" w:after="0"/>
        <w:ind w:leftChars="200" w:left="420"/>
        <w:rPr>
          <w:szCs w:val="21"/>
        </w:rPr>
      </w:pPr>
      <w:r w:rsidRPr="007C4A7D">
        <w:rPr>
          <w:szCs w:val="21"/>
        </w:rPr>
        <w:t>endfunction</w:t>
      </w:r>
    </w:p>
    <w:p w:rsidR="007C4A7D" w:rsidRPr="007C4A7D" w:rsidRDefault="007C4A7D" w:rsidP="001B28F0">
      <w:pPr>
        <w:spacing w:before="0" w:after="0"/>
        <w:ind w:leftChars="200" w:left="420"/>
        <w:rPr>
          <w:szCs w:val="21"/>
        </w:rPr>
      </w:pPr>
    </w:p>
    <w:p w:rsidR="007C4A7D" w:rsidRPr="007C4A7D" w:rsidRDefault="007C4A7D" w:rsidP="001B28F0">
      <w:pPr>
        <w:spacing w:before="0" w:after="0"/>
        <w:ind w:leftChars="200" w:left="420"/>
        <w:rPr>
          <w:szCs w:val="21"/>
        </w:rPr>
      </w:pPr>
      <w:r w:rsidRPr="007C4A7D">
        <w:rPr>
          <w:szCs w:val="21"/>
        </w:rPr>
        <w:t>foo ()</w:t>
      </w:r>
    </w:p>
    <w:p w:rsidR="007C4A7D" w:rsidRDefault="007C4A7D" w:rsidP="001B28F0">
      <w:pPr>
        <w:spacing w:before="0" w:after="0"/>
        <w:ind w:leftChars="200" w:left="420"/>
        <w:rPr>
          <w:szCs w:val="21"/>
        </w:rPr>
      </w:pPr>
      <w:r w:rsidRPr="007C4A7D">
        <w:rPr>
          <w:szCs w:val="21"/>
        </w:rPr>
        <w:t xml:space="preserve"> </w:t>
      </w:r>
      <w:r w:rsidRPr="007C4A7D">
        <w:rPr>
          <w:rFonts w:ascii="Cambria Math" w:hAnsi="Cambria Math" w:cs="Cambria Math"/>
          <w:szCs w:val="21"/>
        </w:rPr>
        <w:t>⇒</w:t>
      </w:r>
      <w:r w:rsidRPr="007C4A7D">
        <w:rPr>
          <w:szCs w:val="21"/>
        </w:rPr>
        <w:t xml:space="preserve"> 20</w:t>
      </w:r>
    </w:p>
    <w:p w:rsidR="007C4A7D" w:rsidRPr="007C4A7D" w:rsidRDefault="007C4A7D" w:rsidP="007C4A7D">
      <w:pPr>
        <w:rPr>
          <w:szCs w:val="21"/>
        </w:rPr>
      </w:pPr>
      <w:r w:rsidRPr="007C4A7D">
        <w:rPr>
          <w:rFonts w:hint="eastAsia"/>
          <w:szCs w:val="21"/>
        </w:rPr>
        <w:t>注意，没有用于共享</w:t>
      </w:r>
      <w:r w:rsidRPr="007C4A7D">
        <w:rPr>
          <w:rFonts w:hint="eastAsia"/>
          <w:szCs w:val="21"/>
        </w:rPr>
        <w:t>x</w:t>
      </w:r>
      <w:r w:rsidRPr="007C4A7D">
        <w:rPr>
          <w:rFonts w:hint="eastAsia"/>
          <w:szCs w:val="21"/>
        </w:rPr>
        <w:t>的特殊语法。这可能会导致父函数与其子函数之间意外共享变量的问题。虽然变量通常是继承的，但子函数的参数和返回值对子函数来说是局部的。</w:t>
      </w:r>
    </w:p>
    <w:p w:rsidR="007C4A7D" w:rsidRPr="007C4A7D" w:rsidRDefault="007C4A7D" w:rsidP="007C4A7D">
      <w:pPr>
        <w:rPr>
          <w:szCs w:val="21"/>
        </w:rPr>
      </w:pPr>
      <w:r w:rsidRPr="007C4A7D">
        <w:rPr>
          <w:rFonts w:hint="eastAsia"/>
          <w:szCs w:val="21"/>
        </w:rPr>
        <w:t>现在考虑使用变量</w:t>
      </w:r>
      <w:r w:rsidRPr="007C4A7D">
        <w:rPr>
          <w:rFonts w:hint="eastAsia"/>
          <w:szCs w:val="21"/>
        </w:rPr>
        <w:t>x</w:t>
      </w:r>
      <w:r w:rsidRPr="007C4A7D">
        <w:rPr>
          <w:rFonts w:hint="eastAsia"/>
          <w:szCs w:val="21"/>
        </w:rPr>
        <w:t>和</w:t>
      </w:r>
      <w:r w:rsidRPr="007C4A7D">
        <w:rPr>
          <w:rFonts w:hint="eastAsia"/>
          <w:szCs w:val="21"/>
        </w:rPr>
        <w:t>y</w:t>
      </w:r>
      <w:r w:rsidRPr="007C4A7D">
        <w:rPr>
          <w:rFonts w:hint="eastAsia"/>
          <w:szCs w:val="21"/>
        </w:rPr>
        <w:t>的函数</w:t>
      </w:r>
      <w:r w:rsidRPr="007C4A7D">
        <w:rPr>
          <w:rFonts w:hint="eastAsia"/>
          <w:szCs w:val="21"/>
        </w:rPr>
        <w:t>foobar, foobar</w:t>
      </w:r>
      <w:r w:rsidRPr="007C4A7D">
        <w:rPr>
          <w:rFonts w:hint="eastAsia"/>
          <w:szCs w:val="21"/>
        </w:rPr>
        <w:t>调用一个嵌套函数</w:t>
      </w:r>
      <w:r w:rsidRPr="007C4A7D">
        <w:rPr>
          <w:rFonts w:hint="eastAsia"/>
          <w:szCs w:val="21"/>
        </w:rPr>
        <w:t>foo</w:t>
      </w:r>
      <w:r w:rsidRPr="007C4A7D">
        <w:rPr>
          <w:rFonts w:hint="eastAsia"/>
          <w:szCs w:val="21"/>
        </w:rPr>
        <w:t>，该函数以</w:t>
      </w:r>
      <w:r w:rsidRPr="007C4A7D">
        <w:rPr>
          <w:rFonts w:hint="eastAsia"/>
          <w:szCs w:val="21"/>
        </w:rPr>
        <w:t>x</w:t>
      </w:r>
      <w:r w:rsidRPr="007C4A7D">
        <w:rPr>
          <w:rFonts w:hint="eastAsia"/>
          <w:szCs w:val="21"/>
        </w:rPr>
        <w:t>作为参数并返回</w:t>
      </w:r>
      <w:r w:rsidRPr="007C4A7D">
        <w:rPr>
          <w:rFonts w:hint="eastAsia"/>
          <w:szCs w:val="21"/>
        </w:rPr>
        <w:t>y</w:t>
      </w:r>
      <w:r w:rsidRPr="007C4A7D">
        <w:rPr>
          <w:rFonts w:hint="eastAsia"/>
          <w:szCs w:val="21"/>
        </w:rPr>
        <w:t>。</w:t>
      </w:r>
      <w:r w:rsidRPr="007C4A7D">
        <w:rPr>
          <w:rFonts w:hint="eastAsia"/>
          <w:szCs w:val="21"/>
        </w:rPr>
        <w:t>foo</w:t>
      </w:r>
      <w:r w:rsidRPr="007C4A7D">
        <w:rPr>
          <w:rFonts w:hint="eastAsia"/>
          <w:szCs w:val="21"/>
        </w:rPr>
        <w:t>然后调用</w:t>
      </w:r>
      <w:r w:rsidRPr="007C4A7D">
        <w:rPr>
          <w:rFonts w:hint="eastAsia"/>
          <w:szCs w:val="21"/>
        </w:rPr>
        <w:t>bat</w:t>
      </w:r>
      <w:r w:rsidRPr="007C4A7D">
        <w:rPr>
          <w:rFonts w:hint="eastAsia"/>
          <w:szCs w:val="21"/>
        </w:rPr>
        <w:t>进行一些计算。</w:t>
      </w:r>
    </w:p>
    <w:p w:rsidR="007C4A7D" w:rsidRPr="007C4A7D" w:rsidRDefault="007C4A7D" w:rsidP="001B28F0">
      <w:pPr>
        <w:spacing w:before="0" w:after="0"/>
        <w:ind w:leftChars="200" w:left="420"/>
        <w:rPr>
          <w:szCs w:val="21"/>
        </w:rPr>
      </w:pPr>
      <w:r w:rsidRPr="007C4A7D">
        <w:rPr>
          <w:szCs w:val="21"/>
        </w:rPr>
        <w:t>function z = foobar ()</w:t>
      </w:r>
    </w:p>
    <w:p w:rsidR="007C4A7D" w:rsidRPr="007C4A7D" w:rsidRDefault="007C4A7D" w:rsidP="001B28F0">
      <w:pPr>
        <w:spacing w:before="0" w:after="0"/>
        <w:ind w:leftChars="200" w:left="420"/>
        <w:rPr>
          <w:szCs w:val="21"/>
        </w:rPr>
      </w:pPr>
      <w:r w:rsidRPr="007C4A7D">
        <w:rPr>
          <w:szCs w:val="21"/>
        </w:rPr>
        <w:t xml:space="preserve">  x = 0;</w:t>
      </w:r>
    </w:p>
    <w:p w:rsidR="007C4A7D" w:rsidRPr="007C4A7D" w:rsidRDefault="007C4A7D" w:rsidP="001B28F0">
      <w:pPr>
        <w:spacing w:before="0" w:after="0"/>
        <w:ind w:leftChars="200" w:left="420"/>
        <w:rPr>
          <w:szCs w:val="21"/>
        </w:rPr>
      </w:pPr>
      <w:r w:rsidRPr="007C4A7D">
        <w:rPr>
          <w:szCs w:val="21"/>
        </w:rPr>
        <w:t xml:space="preserve">  y = 0;</w:t>
      </w:r>
    </w:p>
    <w:p w:rsidR="007C4A7D" w:rsidRPr="007C4A7D" w:rsidRDefault="007C4A7D" w:rsidP="001B28F0">
      <w:pPr>
        <w:spacing w:before="0" w:after="0"/>
        <w:ind w:leftChars="200" w:left="420"/>
        <w:rPr>
          <w:szCs w:val="21"/>
        </w:rPr>
      </w:pPr>
      <w:r w:rsidRPr="007C4A7D">
        <w:rPr>
          <w:szCs w:val="21"/>
        </w:rPr>
        <w:t xml:space="preserve">  z = foo (5);</w:t>
      </w:r>
    </w:p>
    <w:p w:rsidR="007C4A7D" w:rsidRPr="007C4A7D" w:rsidRDefault="007C4A7D" w:rsidP="001B28F0">
      <w:pPr>
        <w:spacing w:before="0" w:after="0"/>
        <w:ind w:leftChars="200" w:left="420"/>
        <w:rPr>
          <w:szCs w:val="21"/>
        </w:rPr>
      </w:pPr>
      <w:r w:rsidRPr="007C4A7D">
        <w:rPr>
          <w:szCs w:val="21"/>
        </w:rPr>
        <w:t xml:space="preserve">  z += x + y;</w:t>
      </w:r>
    </w:p>
    <w:p w:rsidR="007C4A7D" w:rsidRPr="007C4A7D" w:rsidRDefault="007C4A7D" w:rsidP="001B28F0">
      <w:pPr>
        <w:spacing w:before="0" w:after="0"/>
        <w:ind w:leftChars="200" w:left="420"/>
        <w:rPr>
          <w:szCs w:val="21"/>
        </w:rPr>
      </w:pPr>
    </w:p>
    <w:p w:rsidR="007C4A7D" w:rsidRPr="007C4A7D" w:rsidRDefault="007C4A7D" w:rsidP="001B28F0">
      <w:pPr>
        <w:spacing w:before="0" w:after="0"/>
        <w:ind w:leftChars="200" w:left="420"/>
        <w:rPr>
          <w:szCs w:val="21"/>
        </w:rPr>
      </w:pPr>
      <w:r w:rsidRPr="007C4A7D">
        <w:rPr>
          <w:szCs w:val="21"/>
        </w:rPr>
        <w:t xml:space="preserve">  function y = foo (x)</w:t>
      </w:r>
    </w:p>
    <w:p w:rsidR="007C4A7D" w:rsidRPr="007C4A7D" w:rsidRDefault="007C4A7D" w:rsidP="001B28F0">
      <w:pPr>
        <w:spacing w:before="0" w:after="0"/>
        <w:ind w:leftChars="200" w:left="420"/>
        <w:rPr>
          <w:szCs w:val="21"/>
        </w:rPr>
      </w:pPr>
      <w:r w:rsidRPr="007C4A7D">
        <w:rPr>
          <w:szCs w:val="21"/>
        </w:rPr>
        <w:t xml:space="preserve">    y = x + bat ();</w:t>
      </w:r>
    </w:p>
    <w:p w:rsidR="007C4A7D" w:rsidRPr="007C4A7D" w:rsidRDefault="007C4A7D" w:rsidP="001B28F0">
      <w:pPr>
        <w:spacing w:before="0" w:after="0"/>
        <w:ind w:leftChars="200" w:left="420"/>
        <w:rPr>
          <w:szCs w:val="21"/>
        </w:rPr>
      </w:pPr>
    </w:p>
    <w:p w:rsidR="007C4A7D" w:rsidRPr="007C4A7D" w:rsidRDefault="007C4A7D" w:rsidP="001B28F0">
      <w:pPr>
        <w:spacing w:before="0" w:after="0"/>
        <w:ind w:leftChars="200" w:left="420"/>
        <w:rPr>
          <w:szCs w:val="21"/>
        </w:rPr>
      </w:pPr>
      <w:r w:rsidRPr="007C4A7D">
        <w:rPr>
          <w:szCs w:val="21"/>
        </w:rPr>
        <w:lastRenderedPageBreak/>
        <w:t xml:space="preserve">    function z = bat ()</w:t>
      </w:r>
    </w:p>
    <w:p w:rsidR="007C4A7D" w:rsidRPr="007C4A7D" w:rsidRDefault="007C4A7D" w:rsidP="001B28F0">
      <w:pPr>
        <w:spacing w:before="0" w:after="0"/>
        <w:ind w:leftChars="200" w:left="420"/>
        <w:rPr>
          <w:szCs w:val="21"/>
        </w:rPr>
      </w:pPr>
      <w:r w:rsidRPr="007C4A7D">
        <w:rPr>
          <w:szCs w:val="21"/>
        </w:rPr>
        <w:t xml:space="preserve">      z = x;</w:t>
      </w:r>
    </w:p>
    <w:p w:rsidR="007C4A7D" w:rsidRPr="007C4A7D" w:rsidRDefault="007C4A7D" w:rsidP="001B28F0">
      <w:pPr>
        <w:spacing w:before="0" w:after="0"/>
        <w:ind w:leftChars="200" w:left="420"/>
        <w:rPr>
          <w:szCs w:val="21"/>
        </w:rPr>
      </w:pPr>
      <w:r w:rsidRPr="007C4A7D">
        <w:rPr>
          <w:szCs w:val="21"/>
        </w:rPr>
        <w:t xml:space="preserve">    endfunction</w:t>
      </w:r>
    </w:p>
    <w:p w:rsidR="007C4A7D" w:rsidRPr="007C4A7D" w:rsidRDefault="007C4A7D" w:rsidP="001B28F0">
      <w:pPr>
        <w:spacing w:before="0" w:after="0"/>
        <w:ind w:leftChars="200" w:left="420"/>
        <w:rPr>
          <w:szCs w:val="21"/>
        </w:rPr>
      </w:pPr>
      <w:r w:rsidRPr="007C4A7D">
        <w:rPr>
          <w:szCs w:val="21"/>
        </w:rPr>
        <w:t xml:space="preserve">  endfunction</w:t>
      </w:r>
    </w:p>
    <w:p w:rsidR="007C4A7D" w:rsidRPr="007C4A7D" w:rsidRDefault="007C4A7D" w:rsidP="001B28F0">
      <w:pPr>
        <w:spacing w:before="0" w:after="0"/>
        <w:ind w:leftChars="200" w:left="420"/>
        <w:rPr>
          <w:szCs w:val="21"/>
        </w:rPr>
      </w:pPr>
      <w:r w:rsidRPr="007C4A7D">
        <w:rPr>
          <w:szCs w:val="21"/>
        </w:rPr>
        <w:t>endfunction</w:t>
      </w:r>
    </w:p>
    <w:p w:rsidR="007C4A7D" w:rsidRPr="007C4A7D" w:rsidRDefault="007C4A7D" w:rsidP="001B28F0">
      <w:pPr>
        <w:spacing w:before="0" w:after="0"/>
        <w:ind w:leftChars="200" w:left="420"/>
        <w:rPr>
          <w:szCs w:val="21"/>
        </w:rPr>
      </w:pPr>
    </w:p>
    <w:p w:rsidR="007C4A7D" w:rsidRPr="007C4A7D" w:rsidRDefault="007C4A7D" w:rsidP="001B28F0">
      <w:pPr>
        <w:spacing w:before="0" w:after="0"/>
        <w:ind w:leftChars="200" w:left="420"/>
        <w:rPr>
          <w:szCs w:val="21"/>
        </w:rPr>
      </w:pPr>
      <w:r w:rsidRPr="007C4A7D">
        <w:rPr>
          <w:szCs w:val="21"/>
        </w:rPr>
        <w:t>foobar ()</w:t>
      </w:r>
    </w:p>
    <w:p w:rsidR="007C4A7D" w:rsidRDefault="007C4A7D" w:rsidP="001B28F0">
      <w:pPr>
        <w:spacing w:before="0" w:after="0"/>
        <w:ind w:leftChars="200" w:left="420"/>
        <w:rPr>
          <w:szCs w:val="21"/>
        </w:rPr>
      </w:pPr>
      <w:r w:rsidRPr="007C4A7D">
        <w:rPr>
          <w:szCs w:val="21"/>
        </w:rPr>
        <w:t xml:space="preserve">    </w:t>
      </w:r>
      <w:r w:rsidRPr="007C4A7D">
        <w:rPr>
          <w:rFonts w:ascii="Cambria Math" w:hAnsi="Cambria Math" w:cs="Cambria Math"/>
          <w:szCs w:val="21"/>
        </w:rPr>
        <w:t>⇒</w:t>
      </w:r>
      <w:r w:rsidRPr="007C4A7D">
        <w:rPr>
          <w:szCs w:val="21"/>
        </w:rPr>
        <w:t xml:space="preserve"> 10</w:t>
      </w:r>
    </w:p>
    <w:p w:rsidR="007C4A7D" w:rsidRPr="007C4A7D" w:rsidRDefault="007C4A7D" w:rsidP="007C4A7D">
      <w:pPr>
        <w:rPr>
          <w:szCs w:val="21"/>
        </w:rPr>
      </w:pPr>
      <w:r w:rsidRPr="007C4A7D">
        <w:rPr>
          <w:rFonts w:hint="eastAsia"/>
          <w:szCs w:val="21"/>
        </w:rPr>
        <w:t>重要的是要注意，</w:t>
      </w:r>
      <w:r w:rsidRPr="007C4A7D">
        <w:rPr>
          <w:rFonts w:hint="eastAsia"/>
          <w:szCs w:val="21"/>
        </w:rPr>
        <w:t>foobar</w:t>
      </w:r>
      <w:r w:rsidRPr="007C4A7D">
        <w:rPr>
          <w:rFonts w:hint="eastAsia"/>
          <w:szCs w:val="21"/>
        </w:rPr>
        <w:t>中的</w:t>
      </w:r>
      <w:r w:rsidRPr="007C4A7D">
        <w:rPr>
          <w:rFonts w:hint="eastAsia"/>
          <w:szCs w:val="21"/>
        </w:rPr>
        <w:t>x</w:t>
      </w:r>
      <w:r w:rsidRPr="007C4A7D">
        <w:rPr>
          <w:rFonts w:hint="eastAsia"/>
          <w:szCs w:val="21"/>
        </w:rPr>
        <w:t>和</w:t>
      </w:r>
      <w:r w:rsidRPr="007C4A7D">
        <w:rPr>
          <w:rFonts w:hint="eastAsia"/>
          <w:szCs w:val="21"/>
        </w:rPr>
        <w:t>y</w:t>
      </w:r>
      <w:r w:rsidRPr="007C4A7D">
        <w:rPr>
          <w:rFonts w:hint="eastAsia"/>
          <w:szCs w:val="21"/>
        </w:rPr>
        <w:t>保持为零，因为在</w:t>
      </w:r>
      <w:r w:rsidRPr="007C4A7D">
        <w:rPr>
          <w:rFonts w:hint="eastAsia"/>
          <w:szCs w:val="21"/>
        </w:rPr>
        <w:t>foo</w:t>
      </w:r>
      <w:r w:rsidRPr="007C4A7D">
        <w:rPr>
          <w:rFonts w:hint="eastAsia"/>
          <w:szCs w:val="21"/>
        </w:rPr>
        <w:t>中它们分别是返回值和参数。</w:t>
      </w:r>
      <w:r w:rsidRPr="007C4A7D">
        <w:rPr>
          <w:rFonts w:hint="eastAsia"/>
          <w:szCs w:val="21"/>
        </w:rPr>
        <w:t>bat</w:t>
      </w:r>
      <w:r w:rsidRPr="007C4A7D">
        <w:rPr>
          <w:rFonts w:hint="eastAsia"/>
          <w:szCs w:val="21"/>
        </w:rPr>
        <w:t>中的</w:t>
      </w:r>
      <w:r w:rsidRPr="007C4A7D">
        <w:rPr>
          <w:rFonts w:hint="eastAsia"/>
          <w:szCs w:val="21"/>
        </w:rPr>
        <w:t>x</w:t>
      </w:r>
      <w:r w:rsidRPr="007C4A7D">
        <w:rPr>
          <w:rFonts w:hint="eastAsia"/>
          <w:szCs w:val="21"/>
        </w:rPr>
        <w:t>是指</w:t>
      </w:r>
      <w:r w:rsidRPr="007C4A7D">
        <w:rPr>
          <w:rFonts w:hint="eastAsia"/>
          <w:szCs w:val="21"/>
        </w:rPr>
        <w:t>foo</w:t>
      </w:r>
      <w:r w:rsidRPr="007C4A7D">
        <w:rPr>
          <w:rFonts w:hint="eastAsia"/>
          <w:szCs w:val="21"/>
        </w:rPr>
        <w:t>中的</w:t>
      </w:r>
      <w:r w:rsidRPr="007C4A7D">
        <w:rPr>
          <w:rFonts w:hint="eastAsia"/>
          <w:szCs w:val="21"/>
        </w:rPr>
        <w:t>x</w:t>
      </w:r>
      <w:r w:rsidRPr="007C4A7D">
        <w:rPr>
          <w:rFonts w:hint="eastAsia"/>
          <w:szCs w:val="21"/>
        </w:rPr>
        <w:t>。</w:t>
      </w:r>
    </w:p>
    <w:p w:rsidR="00D616D1" w:rsidRDefault="007C4A7D" w:rsidP="007C4A7D">
      <w:pPr>
        <w:rPr>
          <w:szCs w:val="21"/>
        </w:rPr>
      </w:pPr>
      <w:r w:rsidRPr="007C4A7D">
        <w:rPr>
          <w:rFonts w:hint="eastAsia"/>
          <w:szCs w:val="21"/>
        </w:rPr>
        <w:t>变量继承会导致</w:t>
      </w:r>
      <w:r w:rsidRPr="007C4A7D">
        <w:rPr>
          <w:rFonts w:hint="eastAsia"/>
          <w:szCs w:val="21"/>
        </w:rPr>
        <w:t>eval</w:t>
      </w:r>
      <w:r w:rsidRPr="007C4A7D">
        <w:rPr>
          <w:rFonts w:hint="eastAsia"/>
          <w:szCs w:val="21"/>
        </w:rPr>
        <w:t>和脚本出现问题。如果在父函数中创建了一个新变量，那么在嵌套的子函数中应该发生什么就不清楚了。例如，考虑一个父函数</w:t>
      </w:r>
      <w:r w:rsidRPr="007C4A7D">
        <w:rPr>
          <w:rFonts w:hint="eastAsia"/>
          <w:szCs w:val="21"/>
        </w:rPr>
        <w:t>foo</w:t>
      </w:r>
      <w:r w:rsidRPr="007C4A7D">
        <w:rPr>
          <w:rFonts w:hint="eastAsia"/>
          <w:szCs w:val="21"/>
        </w:rPr>
        <w:t>和嵌套的子函数</w:t>
      </w:r>
      <w:r w:rsidRPr="007C4A7D">
        <w:rPr>
          <w:rFonts w:hint="eastAsia"/>
          <w:szCs w:val="21"/>
        </w:rPr>
        <w:t>bar:</w:t>
      </w:r>
    </w:p>
    <w:p w:rsidR="00D616D1" w:rsidRPr="00D616D1" w:rsidRDefault="00D616D1" w:rsidP="001B28F0">
      <w:pPr>
        <w:spacing w:before="0" w:after="0"/>
        <w:ind w:leftChars="200" w:left="420"/>
        <w:rPr>
          <w:szCs w:val="21"/>
        </w:rPr>
      </w:pPr>
      <w:r w:rsidRPr="00D616D1">
        <w:rPr>
          <w:szCs w:val="21"/>
        </w:rPr>
        <w:t>function y = foo (to_eval)</w:t>
      </w:r>
    </w:p>
    <w:p w:rsidR="00D616D1" w:rsidRPr="00D616D1" w:rsidRDefault="00D616D1" w:rsidP="001B28F0">
      <w:pPr>
        <w:spacing w:before="0" w:after="0"/>
        <w:ind w:leftChars="200" w:left="420"/>
        <w:rPr>
          <w:szCs w:val="21"/>
        </w:rPr>
      </w:pPr>
      <w:r w:rsidRPr="00D616D1">
        <w:rPr>
          <w:szCs w:val="21"/>
        </w:rPr>
        <w:t xml:space="preserve">  bar ();</w:t>
      </w:r>
    </w:p>
    <w:p w:rsidR="00D616D1" w:rsidRPr="00D616D1" w:rsidRDefault="00D616D1" w:rsidP="001B28F0">
      <w:pPr>
        <w:spacing w:before="0" w:after="0"/>
        <w:ind w:leftChars="200" w:left="420"/>
        <w:rPr>
          <w:szCs w:val="21"/>
        </w:rPr>
      </w:pPr>
      <w:r w:rsidRPr="00D616D1">
        <w:rPr>
          <w:szCs w:val="21"/>
        </w:rPr>
        <w:t xml:space="preserve">  eval (to_eval);</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 xml:space="preserve">  function bar ()</w:t>
      </w:r>
    </w:p>
    <w:p w:rsidR="00D616D1" w:rsidRPr="00D616D1" w:rsidRDefault="00D616D1" w:rsidP="001B28F0">
      <w:pPr>
        <w:spacing w:before="0" w:after="0"/>
        <w:ind w:leftChars="200" w:left="420"/>
        <w:rPr>
          <w:szCs w:val="21"/>
        </w:rPr>
      </w:pPr>
      <w:r w:rsidRPr="00D616D1">
        <w:rPr>
          <w:szCs w:val="21"/>
        </w:rPr>
        <w:t xml:space="preserve">    eval ("x = 100;");</w:t>
      </w:r>
    </w:p>
    <w:p w:rsidR="00D616D1" w:rsidRPr="00D616D1" w:rsidRDefault="00D616D1" w:rsidP="001B28F0">
      <w:pPr>
        <w:spacing w:before="0" w:after="0"/>
        <w:ind w:leftChars="200" w:left="420"/>
        <w:rPr>
          <w:szCs w:val="21"/>
        </w:rPr>
      </w:pPr>
      <w:r w:rsidRPr="00D616D1">
        <w:rPr>
          <w:szCs w:val="21"/>
        </w:rPr>
        <w:t xml:space="preserve">    eval ("y = x;");</w:t>
      </w:r>
    </w:p>
    <w:p w:rsidR="00D616D1" w:rsidRPr="00D616D1" w:rsidRDefault="00D616D1" w:rsidP="001B28F0">
      <w:pPr>
        <w:spacing w:before="0" w:after="0"/>
        <w:ind w:leftChars="200" w:left="420"/>
        <w:rPr>
          <w:szCs w:val="21"/>
        </w:rPr>
      </w:pPr>
      <w:r w:rsidRPr="00D616D1">
        <w:rPr>
          <w:szCs w:val="21"/>
        </w:rPr>
        <w:t xml:space="preserve">  endfunction</w:t>
      </w:r>
    </w:p>
    <w:p w:rsidR="00D616D1" w:rsidRPr="00D616D1" w:rsidRDefault="00D616D1" w:rsidP="001B28F0">
      <w:pPr>
        <w:spacing w:before="0" w:after="0"/>
        <w:ind w:leftChars="200" w:left="420"/>
        <w:rPr>
          <w:szCs w:val="21"/>
        </w:rPr>
      </w:pPr>
      <w:r w:rsidRPr="00D616D1">
        <w:rPr>
          <w:szCs w:val="21"/>
        </w:rPr>
        <w:t>endfunction</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foo ("x = 5;")</w:t>
      </w:r>
    </w:p>
    <w:p w:rsidR="00D616D1" w:rsidRPr="00D616D1" w:rsidRDefault="00D616D1" w:rsidP="001B28F0">
      <w:pPr>
        <w:spacing w:before="0" w:after="0"/>
        <w:ind w:leftChars="200" w:left="420"/>
        <w:rPr>
          <w:szCs w:val="21"/>
        </w:rPr>
      </w:pPr>
      <w:r w:rsidRPr="00D616D1">
        <w:rPr>
          <w:szCs w:val="21"/>
        </w:rPr>
        <w:t xml:space="preserve">    </w:t>
      </w:r>
      <w:r w:rsidRPr="00D616D1">
        <w:rPr>
          <w:rFonts w:ascii="Cambria Math" w:hAnsi="Cambria Math" w:cs="Cambria Math"/>
          <w:szCs w:val="21"/>
        </w:rPr>
        <w:t>⇒</w:t>
      </w:r>
      <w:r w:rsidRPr="00D616D1">
        <w:rPr>
          <w:szCs w:val="21"/>
        </w:rPr>
        <w:t xml:space="preserve"> error: can not add variable "x" to a static workspace</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foo ("y = 10;")</w:t>
      </w:r>
    </w:p>
    <w:p w:rsidR="00D616D1" w:rsidRPr="00D616D1" w:rsidRDefault="00D616D1" w:rsidP="001B28F0">
      <w:pPr>
        <w:spacing w:before="0" w:after="0"/>
        <w:ind w:leftChars="200" w:left="420"/>
        <w:rPr>
          <w:szCs w:val="21"/>
        </w:rPr>
      </w:pPr>
      <w:r w:rsidRPr="00D616D1">
        <w:rPr>
          <w:szCs w:val="21"/>
        </w:rPr>
        <w:t xml:space="preserve">    </w:t>
      </w:r>
      <w:r w:rsidRPr="00D616D1">
        <w:rPr>
          <w:rFonts w:ascii="Cambria Math" w:hAnsi="Cambria Math" w:cs="Cambria Math"/>
          <w:szCs w:val="21"/>
        </w:rPr>
        <w:t>⇒</w:t>
      </w:r>
      <w:r w:rsidRPr="00D616D1">
        <w:rPr>
          <w:szCs w:val="21"/>
        </w:rPr>
        <w:t xml:space="preserve"> 10</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foo ("")</w:t>
      </w:r>
    </w:p>
    <w:p w:rsidR="00D616D1" w:rsidRDefault="00D616D1" w:rsidP="001B28F0">
      <w:pPr>
        <w:spacing w:before="0" w:after="0"/>
        <w:ind w:leftChars="200" w:left="420"/>
        <w:rPr>
          <w:szCs w:val="21"/>
        </w:rPr>
      </w:pPr>
      <w:r w:rsidRPr="00D616D1">
        <w:rPr>
          <w:szCs w:val="21"/>
        </w:rPr>
        <w:t xml:space="preserve">    </w:t>
      </w:r>
      <w:r w:rsidRPr="00D616D1">
        <w:rPr>
          <w:rFonts w:ascii="Cambria Math" w:hAnsi="Cambria Math" w:cs="Cambria Math"/>
          <w:szCs w:val="21"/>
        </w:rPr>
        <w:t>⇒</w:t>
      </w:r>
      <w:r w:rsidRPr="00D616D1">
        <w:rPr>
          <w:szCs w:val="21"/>
        </w:rPr>
        <w:t xml:space="preserve"> 100</w:t>
      </w:r>
    </w:p>
    <w:p w:rsidR="00D616D1" w:rsidRPr="00D616D1" w:rsidRDefault="00D616D1" w:rsidP="00D616D1">
      <w:pPr>
        <w:rPr>
          <w:szCs w:val="21"/>
        </w:rPr>
      </w:pPr>
      <w:r w:rsidRPr="00D616D1">
        <w:rPr>
          <w:rFonts w:hint="eastAsia"/>
          <w:szCs w:val="21"/>
        </w:rPr>
        <w:t>父函数</w:t>
      </w:r>
      <w:r w:rsidRPr="00D616D1">
        <w:rPr>
          <w:rFonts w:hint="eastAsia"/>
          <w:szCs w:val="21"/>
        </w:rPr>
        <w:t>foo</w:t>
      </w:r>
      <w:r w:rsidRPr="00D616D1">
        <w:rPr>
          <w:rFonts w:hint="eastAsia"/>
          <w:szCs w:val="21"/>
        </w:rPr>
        <w:t>无法创建一个新的变量</w:t>
      </w:r>
      <w:r w:rsidRPr="00D616D1">
        <w:rPr>
          <w:rFonts w:hint="eastAsia"/>
          <w:szCs w:val="21"/>
        </w:rPr>
        <w:t>x</w:t>
      </w:r>
      <w:r w:rsidRPr="00D616D1">
        <w:rPr>
          <w:rFonts w:hint="eastAsia"/>
          <w:szCs w:val="21"/>
        </w:rPr>
        <w:t>，但是子函数</w:t>
      </w:r>
      <w:r w:rsidRPr="00D616D1">
        <w:rPr>
          <w:rFonts w:hint="eastAsia"/>
          <w:szCs w:val="21"/>
        </w:rPr>
        <w:t>bar</w:t>
      </w:r>
      <w:r w:rsidRPr="00D616D1">
        <w:rPr>
          <w:rFonts w:hint="eastAsia"/>
          <w:szCs w:val="21"/>
        </w:rPr>
        <w:t>成功了。此外，即使在</w:t>
      </w:r>
      <w:r w:rsidRPr="00D616D1">
        <w:rPr>
          <w:rFonts w:hint="eastAsia"/>
          <w:szCs w:val="21"/>
        </w:rPr>
        <w:t>eval</w:t>
      </w:r>
      <w:r w:rsidRPr="00D616D1">
        <w:rPr>
          <w:rFonts w:hint="eastAsia"/>
          <w:szCs w:val="21"/>
        </w:rPr>
        <w:t>语句中，</w:t>
      </w:r>
      <w:r w:rsidRPr="00D616D1">
        <w:rPr>
          <w:rFonts w:hint="eastAsia"/>
          <w:szCs w:val="21"/>
        </w:rPr>
        <w:t>bar</w:t>
      </w:r>
      <w:r w:rsidRPr="00D616D1">
        <w:rPr>
          <w:rFonts w:hint="eastAsia"/>
          <w:szCs w:val="21"/>
        </w:rPr>
        <w:t>中的</w:t>
      </w:r>
      <w:r w:rsidRPr="00D616D1">
        <w:rPr>
          <w:rFonts w:hint="eastAsia"/>
          <w:szCs w:val="21"/>
        </w:rPr>
        <w:t>y</w:t>
      </w:r>
      <w:r w:rsidRPr="00D616D1">
        <w:rPr>
          <w:rFonts w:hint="eastAsia"/>
          <w:szCs w:val="21"/>
        </w:rPr>
        <w:t>与其父函数</w:t>
      </w:r>
      <w:r w:rsidRPr="00D616D1">
        <w:rPr>
          <w:rFonts w:hint="eastAsia"/>
          <w:szCs w:val="21"/>
        </w:rPr>
        <w:t>foo</w:t>
      </w:r>
      <w:r w:rsidRPr="00D616D1">
        <w:rPr>
          <w:rFonts w:hint="eastAsia"/>
          <w:szCs w:val="21"/>
        </w:rPr>
        <w:t>中的</w:t>
      </w:r>
      <w:r w:rsidRPr="00D616D1">
        <w:rPr>
          <w:rFonts w:hint="eastAsia"/>
          <w:szCs w:val="21"/>
        </w:rPr>
        <w:t>y</w:t>
      </w:r>
      <w:r w:rsidRPr="00D616D1">
        <w:rPr>
          <w:rFonts w:hint="eastAsia"/>
          <w:szCs w:val="21"/>
        </w:rPr>
        <w:t>也是相同的。最好避免将</w:t>
      </w:r>
      <w:r w:rsidRPr="00D616D1">
        <w:rPr>
          <w:rFonts w:hint="eastAsia"/>
          <w:szCs w:val="21"/>
        </w:rPr>
        <w:t>eval</w:t>
      </w:r>
      <w:r w:rsidRPr="00D616D1">
        <w:rPr>
          <w:rFonts w:hint="eastAsia"/>
          <w:szCs w:val="21"/>
        </w:rPr>
        <w:t>与嵌套函数结合使用。</w:t>
      </w:r>
    </w:p>
    <w:p w:rsidR="00D616D1" w:rsidRDefault="00D616D1" w:rsidP="00D616D1">
      <w:pPr>
        <w:rPr>
          <w:szCs w:val="21"/>
        </w:rPr>
      </w:pPr>
      <w:r w:rsidRPr="00D616D1">
        <w:rPr>
          <w:rFonts w:hint="eastAsia"/>
          <w:szCs w:val="21"/>
        </w:rPr>
        <w:t>与子函数一样，只有文件中的第一个嵌套函数可以从外部调用。在函数内部，规则更为复杂。一般来说，嵌套函数可以调用</w:t>
      </w:r>
      <w:r w:rsidRPr="00D616D1">
        <w:rPr>
          <w:rFonts w:hint="eastAsia"/>
          <w:szCs w:val="21"/>
        </w:rPr>
        <w:t>:</w:t>
      </w:r>
    </w:p>
    <w:p w:rsidR="00D616D1" w:rsidRPr="001B28F0" w:rsidRDefault="00D616D1" w:rsidP="005E53B2">
      <w:pPr>
        <w:pStyle w:val="a9"/>
        <w:numPr>
          <w:ilvl w:val="0"/>
          <w:numId w:val="8"/>
        </w:numPr>
        <w:spacing w:before="0" w:after="0"/>
        <w:ind w:leftChars="200" w:left="840" w:firstLineChars="0"/>
        <w:rPr>
          <w:szCs w:val="21"/>
        </w:rPr>
      </w:pPr>
      <w:r w:rsidRPr="001B28F0">
        <w:rPr>
          <w:szCs w:val="21"/>
        </w:rPr>
        <w:t>Globally visible functions</w:t>
      </w:r>
    </w:p>
    <w:p w:rsidR="00D616D1" w:rsidRPr="001B28F0" w:rsidRDefault="00D616D1" w:rsidP="005E53B2">
      <w:pPr>
        <w:pStyle w:val="a9"/>
        <w:numPr>
          <w:ilvl w:val="0"/>
          <w:numId w:val="8"/>
        </w:numPr>
        <w:spacing w:before="0" w:after="0"/>
        <w:ind w:leftChars="200" w:left="840" w:firstLineChars="0"/>
        <w:rPr>
          <w:szCs w:val="21"/>
        </w:rPr>
      </w:pPr>
      <w:r w:rsidRPr="001B28F0">
        <w:rPr>
          <w:szCs w:val="21"/>
        </w:rPr>
        <w:t>Any function that the nested function’s parent can call</w:t>
      </w:r>
    </w:p>
    <w:p w:rsidR="00D616D1" w:rsidRPr="001B28F0" w:rsidRDefault="00D616D1" w:rsidP="005E53B2">
      <w:pPr>
        <w:pStyle w:val="a9"/>
        <w:numPr>
          <w:ilvl w:val="0"/>
          <w:numId w:val="8"/>
        </w:numPr>
        <w:spacing w:before="0" w:after="0"/>
        <w:ind w:leftChars="200" w:left="840" w:firstLineChars="0"/>
        <w:rPr>
          <w:szCs w:val="21"/>
        </w:rPr>
      </w:pPr>
      <w:r w:rsidRPr="001B28F0">
        <w:rPr>
          <w:szCs w:val="21"/>
        </w:rPr>
        <w:t>Sibling functions (functions that have the same parents)</w:t>
      </w:r>
    </w:p>
    <w:p w:rsidR="00D616D1" w:rsidRPr="001B28F0" w:rsidRDefault="00D616D1" w:rsidP="005E53B2">
      <w:pPr>
        <w:pStyle w:val="a9"/>
        <w:numPr>
          <w:ilvl w:val="0"/>
          <w:numId w:val="8"/>
        </w:numPr>
        <w:spacing w:before="0" w:after="0"/>
        <w:ind w:leftChars="200" w:left="840" w:firstLineChars="0"/>
        <w:rPr>
          <w:szCs w:val="21"/>
        </w:rPr>
      </w:pPr>
      <w:r w:rsidRPr="001B28F0">
        <w:rPr>
          <w:szCs w:val="21"/>
        </w:rPr>
        <w:t>Direct children</w:t>
      </w:r>
    </w:p>
    <w:p w:rsidR="00D616D1" w:rsidRDefault="00D616D1" w:rsidP="00D616D1">
      <w:pPr>
        <w:rPr>
          <w:szCs w:val="21"/>
        </w:rPr>
      </w:pPr>
      <w:r w:rsidRPr="00D616D1">
        <w:rPr>
          <w:rFonts w:hint="eastAsia"/>
          <w:szCs w:val="21"/>
        </w:rPr>
        <w:t>作为一个复杂的例子，考虑一个父函数</w:t>
      </w:r>
      <w:r w:rsidRPr="00D616D1">
        <w:rPr>
          <w:rFonts w:hint="eastAsia"/>
          <w:szCs w:val="21"/>
        </w:rPr>
        <w:t>ex_top</w:t>
      </w:r>
      <w:r w:rsidRPr="00D616D1">
        <w:rPr>
          <w:rFonts w:hint="eastAsia"/>
          <w:szCs w:val="21"/>
        </w:rPr>
        <w:t>和两个子函数</w:t>
      </w:r>
      <w:r w:rsidRPr="00D616D1">
        <w:rPr>
          <w:rFonts w:hint="eastAsia"/>
          <w:szCs w:val="21"/>
        </w:rPr>
        <w:t>ex_a</w:t>
      </w:r>
      <w:r w:rsidRPr="00D616D1">
        <w:rPr>
          <w:rFonts w:hint="eastAsia"/>
          <w:szCs w:val="21"/>
        </w:rPr>
        <w:t>和</w:t>
      </w:r>
      <w:r w:rsidRPr="00D616D1">
        <w:rPr>
          <w:rFonts w:hint="eastAsia"/>
          <w:szCs w:val="21"/>
        </w:rPr>
        <w:t>ex_b</w:t>
      </w:r>
      <w:r w:rsidRPr="00D616D1">
        <w:rPr>
          <w:rFonts w:hint="eastAsia"/>
          <w:szCs w:val="21"/>
        </w:rPr>
        <w:t>。此外，</w:t>
      </w:r>
      <w:r w:rsidRPr="00D616D1">
        <w:rPr>
          <w:rFonts w:hint="eastAsia"/>
          <w:szCs w:val="21"/>
        </w:rPr>
        <w:t>ex_a</w:t>
      </w:r>
      <w:r w:rsidRPr="00D616D1">
        <w:rPr>
          <w:rFonts w:hint="eastAsia"/>
          <w:szCs w:val="21"/>
        </w:rPr>
        <w:t>还有两个子函数</w:t>
      </w:r>
      <w:r w:rsidRPr="00D616D1">
        <w:rPr>
          <w:rFonts w:hint="eastAsia"/>
          <w:szCs w:val="21"/>
        </w:rPr>
        <w:t>ex_aa</w:t>
      </w:r>
      <w:r w:rsidRPr="00D616D1">
        <w:rPr>
          <w:rFonts w:hint="eastAsia"/>
          <w:szCs w:val="21"/>
        </w:rPr>
        <w:t>和</w:t>
      </w:r>
      <w:r w:rsidRPr="00D616D1">
        <w:rPr>
          <w:rFonts w:hint="eastAsia"/>
          <w:szCs w:val="21"/>
        </w:rPr>
        <w:t>ex_ab</w:t>
      </w:r>
      <w:r w:rsidRPr="00D616D1">
        <w:rPr>
          <w:rFonts w:hint="eastAsia"/>
          <w:szCs w:val="21"/>
        </w:rPr>
        <w:t>。例如</w:t>
      </w:r>
      <w:r w:rsidRPr="00D616D1">
        <w:rPr>
          <w:rFonts w:hint="eastAsia"/>
          <w:szCs w:val="21"/>
        </w:rPr>
        <w:t>:</w:t>
      </w:r>
    </w:p>
    <w:p w:rsidR="00D616D1" w:rsidRPr="00D616D1" w:rsidRDefault="00D616D1" w:rsidP="001B28F0">
      <w:pPr>
        <w:spacing w:before="0" w:after="0"/>
        <w:ind w:leftChars="200" w:left="420"/>
        <w:rPr>
          <w:szCs w:val="21"/>
        </w:rPr>
      </w:pPr>
      <w:r w:rsidRPr="00D616D1">
        <w:rPr>
          <w:szCs w:val="21"/>
        </w:rPr>
        <w:t>function ex_top ()</w:t>
      </w:r>
    </w:p>
    <w:p w:rsidR="00D616D1" w:rsidRPr="00D616D1" w:rsidRDefault="00D616D1" w:rsidP="001B28F0">
      <w:pPr>
        <w:spacing w:before="0" w:after="0"/>
        <w:ind w:leftChars="200" w:left="420"/>
        <w:rPr>
          <w:szCs w:val="21"/>
        </w:rPr>
      </w:pPr>
      <w:r w:rsidRPr="00D616D1">
        <w:rPr>
          <w:szCs w:val="21"/>
        </w:rPr>
        <w:lastRenderedPageBreak/>
        <w:t xml:space="preserve">  ## Can call: ex_top, ex_a, and ex_b</w:t>
      </w:r>
    </w:p>
    <w:p w:rsidR="00D616D1" w:rsidRPr="00D616D1" w:rsidRDefault="00D616D1" w:rsidP="001B28F0">
      <w:pPr>
        <w:spacing w:before="0" w:after="0"/>
        <w:ind w:leftChars="200" w:left="420"/>
        <w:rPr>
          <w:szCs w:val="21"/>
        </w:rPr>
      </w:pPr>
      <w:r w:rsidRPr="00D616D1">
        <w:rPr>
          <w:szCs w:val="21"/>
        </w:rPr>
        <w:t xml:space="preserve">  ## Can NOT call: ex_aa and ex_ab</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 xml:space="preserve">  function ex_a ()</w:t>
      </w:r>
    </w:p>
    <w:p w:rsidR="00D616D1" w:rsidRPr="00D616D1" w:rsidRDefault="00D616D1" w:rsidP="001B28F0">
      <w:pPr>
        <w:spacing w:before="0" w:after="0"/>
        <w:ind w:leftChars="200" w:left="420"/>
        <w:rPr>
          <w:szCs w:val="21"/>
        </w:rPr>
      </w:pPr>
      <w:r w:rsidRPr="00D616D1">
        <w:rPr>
          <w:szCs w:val="21"/>
        </w:rPr>
        <w:t xml:space="preserve">    ## Can call everything</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 xml:space="preserve">    function ex_aa ()</w:t>
      </w:r>
    </w:p>
    <w:p w:rsidR="00D616D1" w:rsidRPr="00D616D1" w:rsidRDefault="00D616D1" w:rsidP="001B28F0">
      <w:pPr>
        <w:spacing w:before="0" w:after="0"/>
        <w:ind w:leftChars="200" w:left="420"/>
        <w:rPr>
          <w:szCs w:val="21"/>
        </w:rPr>
      </w:pPr>
      <w:r w:rsidRPr="00D616D1">
        <w:rPr>
          <w:szCs w:val="21"/>
        </w:rPr>
        <w:t xml:space="preserve">      ## Can call everything</w:t>
      </w:r>
    </w:p>
    <w:p w:rsidR="00D616D1" w:rsidRPr="00D616D1" w:rsidRDefault="00D616D1" w:rsidP="001B28F0">
      <w:pPr>
        <w:spacing w:before="0" w:after="0"/>
        <w:ind w:leftChars="200" w:left="420"/>
        <w:rPr>
          <w:szCs w:val="21"/>
        </w:rPr>
      </w:pPr>
      <w:r w:rsidRPr="00D616D1">
        <w:rPr>
          <w:szCs w:val="21"/>
        </w:rPr>
        <w:t xml:space="preserve">    endfunction</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 xml:space="preserve">    function ex_ab ()</w:t>
      </w:r>
    </w:p>
    <w:p w:rsidR="00D616D1" w:rsidRPr="00D616D1" w:rsidRDefault="00D616D1" w:rsidP="001B28F0">
      <w:pPr>
        <w:spacing w:before="0" w:after="0"/>
        <w:ind w:leftChars="200" w:left="420"/>
        <w:rPr>
          <w:szCs w:val="21"/>
        </w:rPr>
      </w:pPr>
      <w:r w:rsidRPr="00D616D1">
        <w:rPr>
          <w:szCs w:val="21"/>
        </w:rPr>
        <w:t xml:space="preserve">      ## Can call everything</w:t>
      </w:r>
    </w:p>
    <w:p w:rsidR="00D616D1" w:rsidRPr="00D616D1" w:rsidRDefault="00D616D1" w:rsidP="001B28F0">
      <w:pPr>
        <w:spacing w:before="0" w:after="0"/>
        <w:ind w:leftChars="200" w:left="420"/>
        <w:rPr>
          <w:szCs w:val="21"/>
        </w:rPr>
      </w:pPr>
      <w:r w:rsidRPr="00D616D1">
        <w:rPr>
          <w:szCs w:val="21"/>
        </w:rPr>
        <w:t xml:space="preserve">    endfunction</w:t>
      </w:r>
    </w:p>
    <w:p w:rsidR="00D616D1" w:rsidRPr="00D616D1" w:rsidRDefault="00D616D1" w:rsidP="001B28F0">
      <w:pPr>
        <w:spacing w:before="0" w:after="0"/>
        <w:ind w:leftChars="200" w:left="420"/>
        <w:rPr>
          <w:szCs w:val="21"/>
        </w:rPr>
      </w:pPr>
      <w:r w:rsidRPr="00D616D1">
        <w:rPr>
          <w:szCs w:val="21"/>
        </w:rPr>
        <w:t xml:space="preserve">  endfunction</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 xml:space="preserve">  function ex_b ()</w:t>
      </w:r>
    </w:p>
    <w:p w:rsidR="00D616D1" w:rsidRPr="00D616D1" w:rsidRDefault="00D616D1" w:rsidP="001B28F0">
      <w:pPr>
        <w:spacing w:before="0" w:after="0"/>
        <w:ind w:leftChars="200" w:left="420"/>
        <w:rPr>
          <w:szCs w:val="21"/>
        </w:rPr>
      </w:pPr>
      <w:r w:rsidRPr="00D616D1">
        <w:rPr>
          <w:szCs w:val="21"/>
        </w:rPr>
        <w:t xml:space="preserve">    ## Can call: ex_top, ex_a, and ex_b</w:t>
      </w:r>
    </w:p>
    <w:p w:rsidR="00D616D1" w:rsidRPr="00D616D1" w:rsidRDefault="00D616D1" w:rsidP="001B28F0">
      <w:pPr>
        <w:spacing w:before="0" w:after="0"/>
        <w:ind w:leftChars="200" w:left="420"/>
        <w:rPr>
          <w:szCs w:val="21"/>
        </w:rPr>
      </w:pPr>
      <w:r w:rsidRPr="00D616D1">
        <w:rPr>
          <w:szCs w:val="21"/>
        </w:rPr>
        <w:t xml:space="preserve">    ## Can NOT call: ex_aa and ex_ab</w:t>
      </w:r>
    </w:p>
    <w:p w:rsidR="00D616D1" w:rsidRPr="00D616D1" w:rsidRDefault="00D616D1" w:rsidP="001B28F0">
      <w:pPr>
        <w:spacing w:before="0" w:after="0"/>
        <w:ind w:leftChars="200" w:left="420"/>
        <w:rPr>
          <w:szCs w:val="21"/>
        </w:rPr>
      </w:pPr>
      <w:r w:rsidRPr="00D616D1">
        <w:rPr>
          <w:szCs w:val="21"/>
        </w:rPr>
        <w:t xml:space="preserve">  endfunction</w:t>
      </w:r>
    </w:p>
    <w:p w:rsidR="00D616D1" w:rsidRDefault="00D616D1" w:rsidP="001B28F0">
      <w:pPr>
        <w:spacing w:before="0" w:after="0"/>
        <w:ind w:leftChars="200" w:left="420"/>
        <w:rPr>
          <w:szCs w:val="21"/>
        </w:rPr>
      </w:pPr>
      <w:r w:rsidRPr="00D616D1">
        <w:rPr>
          <w:szCs w:val="21"/>
        </w:rPr>
        <w:t>endfunction</w:t>
      </w:r>
    </w:p>
    <w:p w:rsidR="00D616D1" w:rsidRPr="001B28F0" w:rsidRDefault="00D616D1" w:rsidP="00D616D1">
      <w:pPr>
        <w:rPr>
          <w:b/>
          <w:szCs w:val="21"/>
        </w:rPr>
      </w:pPr>
      <w:r w:rsidRPr="001B28F0">
        <w:rPr>
          <w:rFonts w:hint="eastAsia"/>
          <w:b/>
          <w:szCs w:val="21"/>
        </w:rPr>
        <w:t>11.10.5</w:t>
      </w:r>
      <w:r w:rsidRPr="001B28F0">
        <w:rPr>
          <w:rFonts w:hint="eastAsia"/>
          <w:b/>
          <w:szCs w:val="21"/>
        </w:rPr>
        <w:t>重载和自动加载</w:t>
      </w:r>
    </w:p>
    <w:p w:rsidR="00D616D1" w:rsidRDefault="00D616D1" w:rsidP="00D616D1">
      <w:pPr>
        <w:rPr>
          <w:szCs w:val="21"/>
        </w:rPr>
      </w:pPr>
      <w:r w:rsidRPr="00D616D1">
        <w:rPr>
          <w:rFonts w:hint="eastAsia"/>
          <w:szCs w:val="21"/>
        </w:rPr>
        <w:t>函数可以重载以使用不同的输入参数。例如，操作符</w:t>
      </w:r>
      <w:r w:rsidRPr="00D616D1">
        <w:rPr>
          <w:rFonts w:hint="eastAsia"/>
          <w:szCs w:val="21"/>
        </w:rPr>
        <w:t>' + '</w:t>
      </w:r>
      <w:r w:rsidRPr="00D616D1">
        <w:rPr>
          <w:rFonts w:hint="eastAsia"/>
          <w:szCs w:val="21"/>
        </w:rPr>
        <w:t>在</w:t>
      </w:r>
      <w:r w:rsidRPr="00D616D1">
        <w:rPr>
          <w:rFonts w:hint="eastAsia"/>
          <w:szCs w:val="21"/>
        </w:rPr>
        <w:t>Octave</w:t>
      </w:r>
      <w:r w:rsidRPr="00D616D1">
        <w:rPr>
          <w:rFonts w:hint="eastAsia"/>
          <w:szCs w:val="21"/>
        </w:rPr>
        <w:t>中被重载，可以处理</w:t>
      </w:r>
      <w:r w:rsidRPr="00D616D1">
        <w:rPr>
          <w:rFonts w:hint="eastAsia"/>
          <w:szCs w:val="21"/>
        </w:rPr>
        <w:t>single, double, uint8, int32</w:t>
      </w:r>
      <w:r w:rsidRPr="00D616D1">
        <w:rPr>
          <w:rFonts w:hint="eastAsia"/>
          <w:szCs w:val="21"/>
        </w:rPr>
        <w:t>和许多其他参数。重载函数的首选方法是通过类和面向对象编程</w:t>
      </w:r>
      <w:r w:rsidRPr="00D616D1">
        <w:rPr>
          <w:rFonts w:hint="eastAsia"/>
          <w:szCs w:val="21"/>
        </w:rPr>
        <w:t>(</w:t>
      </w:r>
      <w:r w:rsidRPr="00D616D1">
        <w:rPr>
          <w:rFonts w:hint="eastAsia"/>
          <w:szCs w:val="21"/>
        </w:rPr>
        <w:t>参见函数重载</w:t>
      </w:r>
      <w:r w:rsidRPr="00D616D1">
        <w:rPr>
          <w:rFonts w:hint="eastAsia"/>
          <w:szCs w:val="21"/>
        </w:rPr>
        <w:t>)</w:t>
      </w:r>
      <w:r w:rsidRPr="00D616D1">
        <w:rPr>
          <w:rFonts w:hint="eastAsia"/>
          <w:szCs w:val="21"/>
        </w:rPr>
        <w:t>。但是，有时需要撤销用户重载并调用与特定类型关联的默认函数。内置函数就是为此目的而存在的。</w:t>
      </w:r>
    </w:p>
    <w:p w:rsidR="00D616D1" w:rsidRDefault="00D616D1" w:rsidP="001B28F0">
      <w:pPr>
        <w:spacing w:before="0" w:after="0"/>
        <w:rPr>
          <w:szCs w:val="21"/>
        </w:rPr>
      </w:pPr>
      <w:r w:rsidRPr="00D616D1">
        <w:rPr>
          <w:szCs w:val="21"/>
        </w:rPr>
        <w:t>: […] = builtin (f, …)</w:t>
      </w:r>
    </w:p>
    <w:p w:rsidR="00D616D1" w:rsidRPr="00D616D1" w:rsidRDefault="00D616D1" w:rsidP="001B28F0">
      <w:pPr>
        <w:spacing w:before="0" w:after="0"/>
        <w:rPr>
          <w:szCs w:val="21"/>
        </w:rPr>
      </w:pPr>
      <w:r w:rsidRPr="00D616D1">
        <w:rPr>
          <w:rFonts w:hint="eastAsia"/>
          <w:szCs w:val="21"/>
        </w:rPr>
        <w:t>调用基函数</w:t>
      </w:r>
      <w:r w:rsidRPr="00D616D1">
        <w:rPr>
          <w:rFonts w:hint="eastAsia"/>
          <w:szCs w:val="21"/>
        </w:rPr>
        <w:t>f</w:t>
      </w:r>
      <w:r w:rsidRPr="00D616D1">
        <w:rPr>
          <w:rFonts w:hint="eastAsia"/>
          <w:szCs w:val="21"/>
        </w:rPr>
        <w:t>，即使</w:t>
      </w:r>
      <w:r w:rsidRPr="00D616D1">
        <w:rPr>
          <w:rFonts w:hint="eastAsia"/>
          <w:szCs w:val="21"/>
        </w:rPr>
        <w:t>f</w:t>
      </w:r>
      <w:r w:rsidRPr="00D616D1">
        <w:rPr>
          <w:rFonts w:hint="eastAsia"/>
          <w:szCs w:val="21"/>
        </w:rPr>
        <w:t>被重载为给定类型签名的另一个函数。</w:t>
      </w:r>
    </w:p>
    <w:p w:rsidR="00D616D1" w:rsidRPr="00D616D1" w:rsidRDefault="00D616D1" w:rsidP="001B28F0">
      <w:pPr>
        <w:spacing w:before="0" w:after="0"/>
        <w:rPr>
          <w:szCs w:val="21"/>
        </w:rPr>
      </w:pPr>
      <w:r w:rsidRPr="00D616D1">
        <w:rPr>
          <w:rFonts w:hint="eastAsia"/>
          <w:szCs w:val="21"/>
        </w:rPr>
        <w:t>在进行面向对象编程时，这通常是有用的，并且需要调用</w:t>
      </w:r>
      <w:r w:rsidRPr="00D616D1">
        <w:rPr>
          <w:rFonts w:hint="eastAsia"/>
          <w:szCs w:val="21"/>
        </w:rPr>
        <w:t>Octave</w:t>
      </w:r>
      <w:r w:rsidRPr="00D616D1">
        <w:rPr>
          <w:rFonts w:hint="eastAsia"/>
          <w:szCs w:val="21"/>
        </w:rPr>
        <w:t>的一个基函数，而不是一个新类的重载函数。</w:t>
      </w:r>
    </w:p>
    <w:p w:rsidR="00D616D1" w:rsidRDefault="00D616D1" w:rsidP="001B28F0">
      <w:pPr>
        <w:spacing w:before="0" w:after="0"/>
        <w:ind w:leftChars="200" w:left="420"/>
        <w:rPr>
          <w:szCs w:val="21"/>
        </w:rPr>
      </w:pPr>
      <w:r w:rsidRPr="00D616D1">
        <w:rPr>
          <w:rFonts w:hint="eastAsia"/>
          <w:szCs w:val="21"/>
        </w:rPr>
        <w:t>一个简单的例子，将</w:t>
      </w:r>
      <w:r w:rsidRPr="00D616D1">
        <w:rPr>
          <w:rFonts w:hint="eastAsia"/>
          <w:szCs w:val="21"/>
        </w:rPr>
        <w:t>sin</w:t>
      </w:r>
      <w:r w:rsidRPr="00D616D1">
        <w:rPr>
          <w:rFonts w:hint="eastAsia"/>
          <w:szCs w:val="21"/>
        </w:rPr>
        <w:t>函数重新定义为</w:t>
      </w:r>
      <w:r w:rsidRPr="00D616D1">
        <w:rPr>
          <w:rFonts w:hint="eastAsia"/>
          <w:szCs w:val="21"/>
        </w:rPr>
        <w:t>cos</w:t>
      </w:r>
      <w:r w:rsidRPr="00D616D1">
        <w:rPr>
          <w:rFonts w:hint="eastAsia"/>
          <w:szCs w:val="21"/>
        </w:rPr>
        <w:t>函数，展示了内置函数是如何工作的。</w:t>
      </w:r>
    </w:p>
    <w:p w:rsidR="00D616D1" w:rsidRPr="00D616D1" w:rsidRDefault="00D616D1" w:rsidP="001B28F0">
      <w:pPr>
        <w:spacing w:before="0" w:after="0"/>
        <w:ind w:leftChars="200" w:left="420"/>
        <w:rPr>
          <w:szCs w:val="21"/>
        </w:rPr>
      </w:pPr>
      <w:r w:rsidRPr="00D616D1">
        <w:rPr>
          <w:szCs w:val="21"/>
        </w:rPr>
        <w:t>sin (0)</w:t>
      </w:r>
    </w:p>
    <w:p w:rsidR="00D616D1" w:rsidRPr="00D616D1" w:rsidRDefault="00D616D1" w:rsidP="001B28F0">
      <w:pPr>
        <w:spacing w:before="0" w:after="0"/>
        <w:ind w:leftChars="200" w:left="420"/>
        <w:rPr>
          <w:szCs w:val="21"/>
        </w:rPr>
      </w:pPr>
      <w:r w:rsidRPr="00D616D1">
        <w:rPr>
          <w:szCs w:val="21"/>
        </w:rPr>
        <w:t xml:space="preserve">  </w:t>
      </w:r>
      <w:r w:rsidRPr="00D616D1">
        <w:rPr>
          <w:rFonts w:ascii="Cambria Math" w:hAnsi="Cambria Math" w:cs="Cambria Math"/>
          <w:szCs w:val="21"/>
        </w:rPr>
        <w:t>⇒</w:t>
      </w:r>
      <w:r w:rsidRPr="00D616D1">
        <w:rPr>
          <w:szCs w:val="21"/>
        </w:rPr>
        <w:t xml:space="preserve"> 0</w:t>
      </w:r>
    </w:p>
    <w:p w:rsidR="00D616D1" w:rsidRPr="00D616D1" w:rsidRDefault="00D616D1" w:rsidP="001B28F0">
      <w:pPr>
        <w:spacing w:before="0" w:after="0"/>
        <w:ind w:leftChars="200" w:left="420"/>
        <w:rPr>
          <w:szCs w:val="21"/>
        </w:rPr>
      </w:pPr>
      <w:r w:rsidRPr="00D616D1">
        <w:rPr>
          <w:szCs w:val="21"/>
        </w:rPr>
        <w:t>function y = sin (x), y = cos (x); endfunction</w:t>
      </w:r>
    </w:p>
    <w:p w:rsidR="00D616D1" w:rsidRPr="00D616D1" w:rsidRDefault="00D616D1" w:rsidP="001B28F0">
      <w:pPr>
        <w:spacing w:before="0" w:after="0"/>
        <w:ind w:leftChars="200" w:left="420"/>
        <w:rPr>
          <w:szCs w:val="21"/>
        </w:rPr>
      </w:pPr>
      <w:r w:rsidRPr="00D616D1">
        <w:rPr>
          <w:szCs w:val="21"/>
        </w:rPr>
        <w:t>sin (0)</w:t>
      </w:r>
    </w:p>
    <w:p w:rsidR="00D616D1" w:rsidRPr="00D616D1" w:rsidRDefault="00D616D1" w:rsidP="001B28F0">
      <w:pPr>
        <w:spacing w:before="0" w:after="0"/>
        <w:ind w:leftChars="200" w:left="420"/>
        <w:rPr>
          <w:szCs w:val="21"/>
        </w:rPr>
      </w:pPr>
      <w:r w:rsidRPr="00D616D1">
        <w:rPr>
          <w:szCs w:val="21"/>
        </w:rPr>
        <w:t xml:space="preserve">  </w:t>
      </w:r>
      <w:r w:rsidRPr="00D616D1">
        <w:rPr>
          <w:rFonts w:ascii="Cambria Math" w:hAnsi="Cambria Math" w:cs="Cambria Math"/>
          <w:szCs w:val="21"/>
        </w:rPr>
        <w:t>⇒</w:t>
      </w:r>
      <w:r w:rsidRPr="00D616D1">
        <w:rPr>
          <w:szCs w:val="21"/>
        </w:rPr>
        <w:t xml:space="preserve"> 1</w:t>
      </w:r>
    </w:p>
    <w:p w:rsidR="00D616D1" w:rsidRPr="00D616D1" w:rsidRDefault="00D616D1" w:rsidP="001B28F0">
      <w:pPr>
        <w:spacing w:before="0" w:after="0"/>
        <w:ind w:leftChars="200" w:left="420"/>
        <w:rPr>
          <w:szCs w:val="21"/>
        </w:rPr>
      </w:pPr>
      <w:r w:rsidRPr="00D616D1">
        <w:rPr>
          <w:szCs w:val="21"/>
        </w:rPr>
        <w:t>builtin ("sin", 0)</w:t>
      </w:r>
    </w:p>
    <w:p w:rsidR="00D616D1" w:rsidRDefault="00D616D1" w:rsidP="001B28F0">
      <w:pPr>
        <w:spacing w:before="0" w:after="0"/>
        <w:ind w:leftChars="200" w:left="420"/>
        <w:rPr>
          <w:szCs w:val="21"/>
        </w:rPr>
      </w:pPr>
      <w:r w:rsidRPr="00D616D1">
        <w:rPr>
          <w:szCs w:val="21"/>
        </w:rPr>
        <w:t xml:space="preserve">  </w:t>
      </w:r>
      <w:r w:rsidRPr="00D616D1">
        <w:rPr>
          <w:rFonts w:ascii="Cambria Math" w:hAnsi="Cambria Math" w:cs="Cambria Math"/>
          <w:szCs w:val="21"/>
        </w:rPr>
        <w:t>⇒</w:t>
      </w:r>
      <w:r w:rsidRPr="00D616D1">
        <w:rPr>
          <w:szCs w:val="21"/>
        </w:rPr>
        <w:t xml:space="preserve"> 0</w:t>
      </w:r>
    </w:p>
    <w:p w:rsidR="00D616D1" w:rsidRDefault="00D616D1" w:rsidP="00D616D1">
      <w:pPr>
        <w:rPr>
          <w:szCs w:val="21"/>
        </w:rPr>
      </w:pPr>
      <w:r w:rsidRPr="00D616D1">
        <w:rPr>
          <w:rFonts w:hint="eastAsia"/>
          <w:szCs w:val="21"/>
        </w:rPr>
        <w:t>一个动态链接的文件可以定义几个函数。然而，当</w:t>
      </w:r>
      <w:r w:rsidRPr="00D616D1">
        <w:rPr>
          <w:rFonts w:hint="eastAsia"/>
          <w:szCs w:val="21"/>
        </w:rPr>
        <w:t>Octave</w:t>
      </w:r>
      <w:r w:rsidRPr="00D616D1">
        <w:rPr>
          <w:rFonts w:hint="eastAsia"/>
          <w:szCs w:val="21"/>
        </w:rPr>
        <w:t>根据函数文件名搜索函数时，</w:t>
      </w:r>
      <w:r w:rsidRPr="00D616D1">
        <w:rPr>
          <w:rFonts w:hint="eastAsia"/>
          <w:szCs w:val="21"/>
        </w:rPr>
        <w:t>Octave</w:t>
      </w:r>
      <w:r w:rsidRPr="00D616D1">
        <w:rPr>
          <w:rFonts w:hint="eastAsia"/>
          <w:szCs w:val="21"/>
        </w:rPr>
        <w:t>需要一种方式来查找动态链接文件中的每个函数。在支持符号链接的操作系统上，可以为它包含的每个函数创建一个指向原始文件的符号链接。</w:t>
      </w:r>
    </w:p>
    <w:p w:rsidR="00D616D1" w:rsidRDefault="00D616D1" w:rsidP="00D616D1">
      <w:pPr>
        <w:rPr>
          <w:szCs w:val="21"/>
        </w:rPr>
      </w:pPr>
      <w:r w:rsidRPr="00D616D1">
        <w:rPr>
          <w:rFonts w:hint="eastAsia"/>
          <w:szCs w:val="21"/>
        </w:rPr>
        <w:t>然而，至少有一种众所周知的操作系统不支持符号链接。为每个函数复制原始文件是不可取的，因为这会增加</w:t>
      </w:r>
      <w:r w:rsidRPr="00D616D1">
        <w:rPr>
          <w:rFonts w:hint="eastAsia"/>
          <w:szCs w:val="21"/>
        </w:rPr>
        <w:t>Octave</w:t>
      </w:r>
      <w:r w:rsidRPr="00D616D1">
        <w:rPr>
          <w:rFonts w:hint="eastAsia"/>
          <w:szCs w:val="21"/>
        </w:rPr>
        <w:t>使用的磁盘空间量。相反，</w:t>
      </w:r>
      <w:r w:rsidRPr="00D616D1">
        <w:rPr>
          <w:rFonts w:hint="eastAsia"/>
          <w:szCs w:val="21"/>
        </w:rPr>
        <w:t>Octave</w:t>
      </w:r>
      <w:r w:rsidRPr="00D616D1">
        <w:rPr>
          <w:rFonts w:hint="eastAsia"/>
          <w:szCs w:val="21"/>
        </w:rPr>
        <w:t>提供了自动加载函数，该函数允许用户定义在哪个文件中找到某个函数。</w:t>
      </w:r>
    </w:p>
    <w:p w:rsidR="00D616D1" w:rsidRPr="00D616D1" w:rsidRDefault="00D616D1" w:rsidP="001B28F0">
      <w:pPr>
        <w:spacing w:before="0" w:after="0"/>
        <w:rPr>
          <w:szCs w:val="21"/>
        </w:rPr>
      </w:pPr>
      <w:r w:rsidRPr="00D616D1">
        <w:rPr>
          <w:szCs w:val="21"/>
        </w:rPr>
        <w:lastRenderedPageBreak/>
        <w:t>: autoload_map = autoload ()</w:t>
      </w:r>
    </w:p>
    <w:p w:rsidR="00D616D1" w:rsidRPr="00D616D1" w:rsidRDefault="00D616D1" w:rsidP="001B28F0">
      <w:pPr>
        <w:spacing w:before="0" w:after="0"/>
        <w:rPr>
          <w:szCs w:val="21"/>
        </w:rPr>
      </w:pPr>
      <w:r w:rsidRPr="00D616D1">
        <w:rPr>
          <w:szCs w:val="21"/>
        </w:rPr>
        <w:t>: autoload (function, file)</w:t>
      </w:r>
    </w:p>
    <w:p w:rsidR="00D616D1" w:rsidRDefault="00D616D1" w:rsidP="001B28F0">
      <w:pPr>
        <w:spacing w:before="0" w:after="0"/>
        <w:rPr>
          <w:szCs w:val="21"/>
        </w:rPr>
      </w:pPr>
      <w:r w:rsidRPr="00D616D1">
        <w:rPr>
          <w:szCs w:val="21"/>
        </w:rPr>
        <w:t>: autoload (…, "remove")</w:t>
      </w:r>
    </w:p>
    <w:p w:rsidR="00D616D1" w:rsidRPr="00D616D1" w:rsidRDefault="00D616D1" w:rsidP="001B28F0">
      <w:pPr>
        <w:spacing w:before="0" w:after="0"/>
        <w:ind w:leftChars="200" w:left="420"/>
        <w:rPr>
          <w:szCs w:val="21"/>
        </w:rPr>
      </w:pPr>
      <w:r w:rsidRPr="00D616D1">
        <w:rPr>
          <w:rFonts w:hint="eastAsia"/>
          <w:szCs w:val="21"/>
        </w:rPr>
        <w:t>定义要从文件自动加载的函数。</w:t>
      </w:r>
    </w:p>
    <w:p w:rsidR="00D616D1" w:rsidRDefault="00D616D1" w:rsidP="001B28F0">
      <w:pPr>
        <w:spacing w:before="0" w:after="0"/>
        <w:ind w:leftChars="200" w:left="420"/>
        <w:rPr>
          <w:szCs w:val="21"/>
        </w:rPr>
      </w:pPr>
      <w:r w:rsidRPr="00D616D1">
        <w:rPr>
          <w:rFonts w:hint="eastAsia"/>
          <w:szCs w:val="21"/>
        </w:rPr>
        <w:t>第二个参数</w:t>
      </w:r>
      <w:r w:rsidRPr="00D616D1">
        <w:rPr>
          <w:rFonts w:hint="eastAsia"/>
          <w:szCs w:val="21"/>
        </w:rPr>
        <w:t>file</w:t>
      </w:r>
      <w:r w:rsidRPr="00D616D1">
        <w:rPr>
          <w:rFonts w:hint="eastAsia"/>
          <w:szCs w:val="21"/>
        </w:rPr>
        <w:t>应该是一个绝对文件名，或者是与运行</w:t>
      </w:r>
      <w:r w:rsidRPr="00D616D1">
        <w:rPr>
          <w:rFonts w:hint="eastAsia"/>
          <w:szCs w:val="21"/>
        </w:rPr>
        <w:t>autolload</w:t>
      </w:r>
      <w:r w:rsidRPr="00D616D1">
        <w:rPr>
          <w:rFonts w:hint="eastAsia"/>
          <w:szCs w:val="21"/>
        </w:rPr>
        <w:t>命令的函数或脚本位于同一目录下的文件名。文件不应该依赖于</w:t>
      </w:r>
      <w:r w:rsidRPr="00D616D1">
        <w:rPr>
          <w:rFonts w:hint="eastAsia"/>
          <w:szCs w:val="21"/>
        </w:rPr>
        <w:t>Octave</w:t>
      </w:r>
      <w:r w:rsidRPr="00D616D1">
        <w:rPr>
          <w:rFonts w:hint="eastAsia"/>
          <w:szCs w:val="21"/>
        </w:rPr>
        <w:t>加载路径。</w:t>
      </w:r>
    </w:p>
    <w:p w:rsidR="00D616D1" w:rsidRDefault="00D616D1" w:rsidP="001B28F0">
      <w:pPr>
        <w:spacing w:before="0" w:after="0"/>
        <w:ind w:leftChars="200" w:left="420"/>
        <w:rPr>
          <w:szCs w:val="21"/>
        </w:rPr>
      </w:pPr>
      <w:r w:rsidRPr="00D616D1">
        <w:rPr>
          <w:rFonts w:hint="eastAsia"/>
          <w:szCs w:val="21"/>
        </w:rPr>
        <w:t>通常，对自动加载的调用出现在</w:t>
      </w:r>
      <w:r w:rsidRPr="00D616D1">
        <w:rPr>
          <w:rFonts w:hint="eastAsia"/>
          <w:szCs w:val="21"/>
        </w:rPr>
        <w:t>PKG_ADD</w:t>
      </w:r>
      <w:r w:rsidRPr="00D616D1">
        <w:rPr>
          <w:rFonts w:hint="eastAsia"/>
          <w:szCs w:val="21"/>
        </w:rPr>
        <w:t>脚本文件中，当将目录添加到</w:t>
      </w:r>
      <w:r w:rsidRPr="00D616D1">
        <w:rPr>
          <w:rFonts w:hint="eastAsia"/>
          <w:szCs w:val="21"/>
        </w:rPr>
        <w:t>Octave</w:t>
      </w:r>
      <w:r w:rsidRPr="00D616D1">
        <w:rPr>
          <w:rFonts w:hint="eastAsia"/>
          <w:szCs w:val="21"/>
        </w:rPr>
        <w:t>的加载路径时，对该脚本文件进行评估。为了避免在</w:t>
      </w:r>
      <w:r w:rsidRPr="00D616D1">
        <w:rPr>
          <w:rFonts w:hint="eastAsia"/>
          <w:szCs w:val="21"/>
        </w:rPr>
        <w:t>file</w:t>
      </w:r>
      <w:r w:rsidRPr="00D616D1">
        <w:rPr>
          <w:rFonts w:hint="eastAsia"/>
          <w:szCs w:val="21"/>
        </w:rPr>
        <w:t>中硬编码目录名，如果</w:t>
      </w:r>
      <w:r w:rsidRPr="00D616D1">
        <w:rPr>
          <w:rFonts w:hint="eastAsia"/>
          <w:szCs w:val="21"/>
        </w:rPr>
        <w:t>file</w:t>
      </w:r>
      <w:r w:rsidRPr="00D616D1">
        <w:rPr>
          <w:rFonts w:hint="eastAsia"/>
          <w:szCs w:val="21"/>
        </w:rPr>
        <w:t>与</w:t>
      </w:r>
      <w:r w:rsidRPr="00D616D1">
        <w:rPr>
          <w:rFonts w:hint="eastAsia"/>
          <w:szCs w:val="21"/>
        </w:rPr>
        <w:t>PKG_ADD</w:t>
      </w:r>
      <w:r w:rsidRPr="00D616D1">
        <w:rPr>
          <w:rFonts w:hint="eastAsia"/>
          <w:szCs w:val="21"/>
        </w:rPr>
        <w:t>脚本在同一目录中，则</w:t>
      </w:r>
    </w:p>
    <w:p w:rsidR="007C4A7D" w:rsidRDefault="00D616D1" w:rsidP="001B28F0">
      <w:pPr>
        <w:spacing w:before="0" w:after="0"/>
        <w:ind w:leftChars="400" w:left="840"/>
        <w:rPr>
          <w:szCs w:val="21"/>
        </w:rPr>
      </w:pPr>
      <w:r w:rsidRPr="00D616D1">
        <w:rPr>
          <w:szCs w:val="21"/>
        </w:rPr>
        <w:t>autoload ("foo", "bar.oct");</w:t>
      </w:r>
    </w:p>
    <w:p w:rsidR="00D616D1" w:rsidRPr="00D616D1" w:rsidRDefault="00D616D1" w:rsidP="001B28F0">
      <w:pPr>
        <w:spacing w:before="0" w:after="0"/>
        <w:ind w:leftChars="200" w:left="420"/>
        <w:rPr>
          <w:szCs w:val="21"/>
        </w:rPr>
      </w:pPr>
      <w:r w:rsidRPr="00D616D1">
        <w:rPr>
          <w:rFonts w:hint="eastAsia"/>
          <w:szCs w:val="21"/>
        </w:rPr>
        <w:t>将从</w:t>
      </w:r>
      <w:r w:rsidRPr="00D616D1">
        <w:rPr>
          <w:rFonts w:hint="eastAsia"/>
          <w:szCs w:val="21"/>
        </w:rPr>
        <w:t>bar.oct</w:t>
      </w:r>
      <w:r w:rsidRPr="00D616D1">
        <w:rPr>
          <w:rFonts w:hint="eastAsia"/>
          <w:szCs w:val="21"/>
        </w:rPr>
        <w:t>文件中加载函数</w:t>
      </w:r>
      <w:r w:rsidRPr="00D616D1">
        <w:rPr>
          <w:rFonts w:hint="eastAsia"/>
          <w:szCs w:val="21"/>
        </w:rPr>
        <w:t>foo</w:t>
      </w:r>
      <w:r w:rsidRPr="00D616D1">
        <w:rPr>
          <w:rFonts w:hint="eastAsia"/>
          <w:szCs w:val="21"/>
        </w:rPr>
        <w:t>。以上用法当杠。</w:t>
      </w:r>
      <w:r w:rsidRPr="00D616D1">
        <w:rPr>
          <w:rFonts w:hint="eastAsia"/>
          <w:szCs w:val="21"/>
        </w:rPr>
        <w:t>Oct</w:t>
      </w:r>
      <w:r w:rsidRPr="00D616D1">
        <w:rPr>
          <w:rFonts w:hint="eastAsia"/>
          <w:szCs w:val="21"/>
        </w:rPr>
        <w:t>不在同一个目录中，或者使用</w:t>
      </w:r>
    </w:p>
    <w:p w:rsidR="00D616D1" w:rsidRDefault="00D616D1" w:rsidP="001B28F0">
      <w:pPr>
        <w:spacing w:before="0" w:after="0"/>
        <w:ind w:leftChars="400" w:left="840"/>
        <w:rPr>
          <w:szCs w:val="21"/>
        </w:rPr>
      </w:pPr>
      <w:r w:rsidRPr="00D616D1">
        <w:rPr>
          <w:szCs w:val="21"/>
        </w:rPr>
        <w:t>autoload ("foo", file_in_loadpath ("bar.oct"))</w:t>
      </w:r>
    </w:p>
    <w:p w:rsidR="00D616D1" w:rsidRPr="00D616D1" w:rsidRDefault="00D616D1" w:rsidP="001B28F0">
      <w:pPr>
        <w:spacing w:before="0" w:after="0"/>
        <w:ind w:leftChars="200" w:left="420"/>
        <w:rPr>
          <w:szCs w:val="21"/>
        </w:rPr>
      </w:pPr>
      <w:r w:rsidRPr="00D616D1">
        <w:rPr>
          <w:rFonts w:hint="eastAsia"/>
          <w:szCs w:val="21"/>
        </w:rPr>
        <w:t>强烈反对，因为他们的行为可能是不可预测的。</w:t>
      </w:r>
    </w:p>
    <w:p w:rsidR="00D616D1" w:rsidRPr="00D616D1" w:rsidRDefault="00D616D1" w:rsidP="001B28F0">
      <w:pPr>
        <w:spacing w:before="0" w:after="0"/>
        <w:ind w:leftChars="200" w:left="420"/>
        <w:rPr>
          <w:szCs w:val="21"/>
        </w:rPr>
      </w:pPr>
      <w:r w:rsidRPr="00D616D1">
        <w:rPr>
          <w:rFonts w:hint="eastAsia"/>
          <w:szCs w:val="21"/>
        </w:rPr>
        <w:t>不带参数时，返回一个包含当前自动加载映射的结构。</w:t>
      </w:r>
    </w:p>
    <w:p w:rsidR="00D616D1" w:rsidRPr="00D616D1" w:rsidRDefault="00D616D1" w:rsidP="001B28F0">
      <w:pPr>
        <w:spacing w:before="0" w:after="0"/>
        <w:ind w:leftChars="200" w:left="420"/>
        <w:rPr>
          <w:szCs w:val="21"/>
        </w:rPr>
      </w:pPr>
      <w:r w:rsidRPr="00D616D1">
        <w:rPr>
          <w:rFonts w:hint="eastAsia"/>
          <w:szCs w:val="21"/>
        </w:rPr>
        <w:t>如果给出了第三个参数“</w:t>
      </w:r>
      <w:r w:rsidRPr="00D616D1">
        <w:rPr>
          <w:rFonts w:hint="eastAsia"/>
          <w:szCs w:val="21"/>
        </w:rPr>
        <w:t>remove</w:t>
      </w:r>
      <w:r w:rsidRPr="00D616D1">
        <w:rPr>
          <w:rFonts w:hint="eastAsia"/>
          <w:szCs w:val="21"/>
        </w:rPr>
        <w:t>”，则该函数将被清除，并且在当前</w:t>
      </w:r>
      <w:r w:rsidRPr="00D616D1">
        <w:rPr>
          <w:rFonts w:hint="eastAsia"/>
          <w:szCs w:val="21"/>
        </w:rPr>
        <w:t>Octave</w:t>
      </w:r>
      <w:r w:rsidRPr="00D616D1">
        <w:rPr>
          <w:rFonts w:hint="eastAsia"/>
          <w:szCs w:val="21"/>
        </w:rPr>
        <w:t>会话期间不再加载。</w:t>
      </w:r>
    </w:p>
    <w:p w:rsidR="00D616D1" w:rsidRDefault="00D616D1" w:rsidP="001B28F0">
      <w:pPr>
        <w:spacing w:before="0" w:after="0"/>
        <w:ind w:leftChars="200" w:left="420"/>
        <w:rPr>
          <w:szCs w:val="21"/>
        </w:rPr>
      </w:pPr>
      <w:r w:rsidRPr="00D616D1">
        <w:rPr>
          <w:rFonts w:hint="eastAsia"/>
          <w:szCs w:val="21"/>
        </w:rPr>
        <w:t>参见</w:t>
      </w:r>
      <w:r w:rsidRPr="00D616D1">
        <w:rPr>
          <w:rFonts w:hint="eastAsia"/>
          <w:szCs w:val="21"/>
        </w:rPr>
        <w:t>:PKG_ADD</w:t>
      </w:r>
      <w:r w:rsidRPr="00D616D1">
        <w:rPr>
          <w:rFonts w:hint="eastAsia"/>
          <w:szCs w:val="21"/>
        </w:rPr>
        <w:t>。</w:t>
      </w:r>
    </w:p>
    <w:p w:rsidR="00D616D1" w:rsidRPr="001B28F0" w:rsidRDefault="00D616D1" w:rsidP="00D616D1">
      <w:pPr>
        <w:rPr>
          <w:b/>
          <w:szCs w:val="21"/>
        </w:rPr>
      </w:pPr>
      <w:r w:rsidRPr="001B28F0">
        <w:rPr>
          <w:rFonts w:hint="eastAsia"/>
          <w:b/>
          <w:szCs w:val="21"/>
        </w:rPr>
        <w:t>11.10.6</w:t>
      </w:r>
      <w:r w:rsidRPr="001B28F0">
        <w:rPr>
          <w:rFonts w:hint="eastAsia"/>
          <w:b/>
          <w:szCs w:val="21"/>
        </w:rPr>
        <w:t>功能锁定</w:t>
      </w:r>
    </w:p>
    <w:p w:rsidR="00D616D1" w:rsidRPr="00D616D1" w:rsidRDefault="00D616D1" w:rsidP="00D616D1">
      <w:pPr>
        <w:rPr>
          <w:szCs w:val="21"/>
        </w:rPr>
      </w:pPr>
      <w:r w:rsidRPr="00D616D1">
        <w:rPr>
          <w:rFonts w:hint="eastAsia"/>
          <w:szCs w:val="21"/>
        </w:rPr>
        <w:t>有时需要使用</w:t>
      </w:r>
      <w:r w:rsidRPr="00D616D1">
        <w:rPr>
          <w:rFonts w:hint="eastAsia"/>
          <w:szCs w:val="21"/>
        </w:rPr>
        <w:t>mlock</w:t>
      </w:r>
      <w:r w:rsidRPr="00D616D1">
        <w:rPr>
          <w:rFonts w:hint="eastAsia"/>
          <w:szCs w:val="21"/>
        </w:rPr>
        <w:t>函数将一个函数锁定到内存中。这通常用于包含一些初始化的</w:t>
      </w:r>
      <w:r w:rsidRPr="00D616D1">
        <w:rPr>
          <w:rFonts w:hint="eastAsia"/>
          <w:szCs w:val="21"/>
        </w:rPr>
        <w:t>oct</w:t>
      </w:r>
      <w:r w:rsidRPr="00D616D1">
        <w:rPr>
          <w:rFonts w:hint="eastAsia"/>
          <w:szCs w:val="21"/>
        </w:rPr>
        <w:t>文件或</w:t>
      </w:r>
      <w:r w:rsidRPr="00D616D1">
        <w:rPr>
          <w:rFonts w:hint="eastAsia"/>
          <w:szCs w:val="21"/>
        </w:rPr>
        <w:t>mex</w:t>
      </w:r>
      <w:r w:rsidRPr="00D616D1">
        <w:rPr>
          <w:rFonts w:hint="eastAsia"/>
          <w:szCs w:val="21"/>
        </w:rPr>
        <w:t>文件中的动态链接函数，并且希望调用</w:t>
      </w:r>
      <w:r w:rsidRPr="00D616D1">
        <w:rPr>
          <w:rFonts w:hint="eastAsia"/>
          <w:szCs w:val="21"/>
        </w:rPr>
        <w:t>clear</w:t>
      </w:r>
      <w:r w:rsidRPr="00D616D1">
        <w:rPr>
          <w:rFonts w:hint="eastAsia"/>
          <w:szCs w:val="21"/>
        </w:rPr>
        <w:t>不会删除此初始化。</w:t>
      </w:r>
    </w:p>
    <w:p w:rsidR="00D616D1" w:rsidRDefault="00D616D1" w:rsidP="00D616D1">
      <w:pPr>
        <w:rPr>
          <w:szCs w:val="21"/>
        </w:rPr>
      </w:pPr>
      <w:r w:rsidRPr="00D616D1">
        <w:rPr>
          <w:rFonts w:hint="eastAsia"/>
          <w:szCs w:val="21"/>
        </w:rPr>
        <w:t>举个例子，</w:t>
      </w:r>
    </w:p>
    <w:p w:rsidR="00D616D1" w:rsidRPr="00D616D1" w:rsidRDefault="00D616D1" w:rsidP="001B28F0">
      <w:pPr>
        <w:spacing w:before="0" w:after="0"/>
        <w:ind w:leftChars="200" w:left="420"/>
        <w:rPr>
          <w:szCs w:val="21"/>
        </w:rPr>
      </w:pPr>
      <w:r w:rsidRPr="00D616D1">
        <w:rPr>
          <w:szCs w:val="21"/>
        </w:rPr>
        <w:t>function my_function ()</w:t>
      </w:r>
    </w:p>
    <w:p w:rsidR="00D616D1" w:rsidRPr="00D616D1" w:rsidRDefault="00D616D1" w:rsidP="001B28F0">
      <w:pPr>
        <w:spacing w:before="0" w:after="0"/>
        <w:ind w:leftChars="200" w:left="420"/>
        <w:rPr>
          <w:szCs w:val="21"/>
        </w:rPr>
      </w:pPr>
      <w:r w:rsidRPr="00D616D1">
        <w:rPr>
          <w:szCs w:val="21"/>
        </w:rPr>
        <w:t xml:space="preserve">  mlock ();</w:t>
      </w:r>
    </w:p>
    <w:p w:rsidR="00D616D1" w:rsidRPr="00D616D1" w:rsidRDefault="00D616D1" w:rsidP="001B28F0">
      <w:pPr>
        <w:spacing w:before="0" w:after="0"/>
        <w:ind w:leftChars="200" w:left="420"/>
        <w:rPr>
          <w:szCs w:val="21"/>
        </w:rPr>
      </w:pPr>
      <w:r w:rsidRPr="00D616D1">
        <w:rPr>
          <w:szCs w:val="21"/>
        </w:rPr>
        <w:t xml:space="preserve">  …</w:t>
      </w:r>
    </w:p>
    <w:p w:rsidR="00D616D1" w:rsidRDefault="00D616D1" w:rsidP="001B28F0">
      <w:pPr>
        <w:spacing w:before="0" w:after="0"/>
        <w:ind w:leftChars="200" w:left="420"/>
        <w:rPr>
          <w:szCs w:val="21"/>
        </w:rPr>
      </w:pPr>
      <w:r w:rsidRPr="00D616D1">
        <w:rPr>
          <w:szCs w:val="21"/>
        </w:rPr>
        <w:t>endfunction</w:t>
      </w:r>
    </w:p>
    <w:p w:rsidR="00D616D1" w:rsidRDefault="00D616D1" w:rsidP="00D616D1">
      <w:pPr>
        <w:rPr>
          <w:szCs w:val="21"/>
        </w:rPr>
      </w:pPr>
      <w:r w:rsidRPr="00D616D1">
        <w:rPr>
          <w:rFonts w:hint="eastAsia"/>
          <w:szCs w:val="21"/>
        </w:rPr>
        <w:t>防止</w:t>
      </w:r>
      <w:r w:rsidRPr="00D616D1">
        <w:rPr>
          <w:rFonts w:hint="eastAsia"/>
          <w:szCs w:val="21"/>
        </w:rPr>
        <w:t>my_function</w:t>
      </w:r>
      <w:r w:rsidRPr="00D616D1">
        <w:rPr>
          <w:rFonts w:hint="eastAsia"/>
          <w:szCs w:val="21"/>
        </w:rPr>
        <w:t>被调用后从内存中删除，即使调用了</w:t>
      </w:r>
      <w:r w:rsidRPr="00D616D1">
        <w:rPr>
          <w:rFonts w:hint="eastAsia"/>
          <w:szCs w:val="21"/>
        </w:rPr>
        <w:t>clear</w:t>
      </w:r>
      <w:r w:rsidRPr="00D616D1">
        <w:rPr>
          <w:rFonts w:hint="eastAsia"/>
          <w:szCs w:val="21"/>
        </w:rPr>
        <w:t>。可以使用错误锁定来确定函数是否锁定在内存中，也可以使用</w:t>
      </w:r>
      <w:r w:rsidRPr="00D616D1">
        <w:rPr>
          <w:rFonts w:hint="eastAsia"/>
          <w:szCs w:val="21"/>
        </w:rPr>
        <w:t>munlock</w:t>
      </w:r>
      <w:r w:rsidRPr="00D616D1">
        <w:rPr>
          <w:rFonts w:hint="eastAsia"/>
          <w:szCs w:val="21"/>
        </w:rPr>
        <w:t>来解锁函数，下面的代码演示了这一点。</w:t>
      </w:r>
    </w:p>
    <w:p w:rsidR="00D616D1" w:rsidRPr="00D616D1" w:rsidRDefault="00D616D1" w:rsidP="001B28F0">
      <w:pPr>
        <w:spacing w:before="0" w:after="0"/>
        <w:ind w:leftChars="200" w:left="420"/>
        <w:rPr>
          <w:szCs w:val="21"/>
        </w:rPr>
      </w:pPr>
      <w:r w:rsidRPr="00D616D1">
        <w:rPr>
          <w:szCs w:val="21"/>
        </w:rPr>
        <w:t>my_function ();</w:t>
      </w:r>
    </w:p>
    <w:p w:rsidR="00D616D1" w:rsidRPr="00D616D1" w:rsidRDefault="00D616D1" w:rsidP="001B28F0">
      <w:pPr>
        <w:spacing w:before="0" w:after="0"/>
        <w:ind w:leftChars="200" w:left="420"/>
        <w:rPr>
          <w:szCs w:val="21"/>
        </w:rPr>
      </w:pPr>
      <w:r w:rsidRPr="00D616D1">
        <w:rPr>
          <w:szCs w:val="21"/>
        </w:rPr>
        <w:t>mislocked ("my_function")</w:t>
      </w:r>
    </w:p>
    <w:p w:rsidR="00D616D1" w:rsidRPr="00D616D1" w:rsidRDefault="00D616D1" w:rsidP="001B28F0">
      <w:pPr>
        <w:spacing w:before="0" w:after="0"/>
        <w:ind w:leftChars="200" w:left="420"/>
        <w:rPr>
          <w:szCs w:val="21"/>
        </w:rPr>
      </w:pPr>
      <w:r w:rsidRPr="00D616D1">
        <w:rPr>
          <w:rFonts w:ascii="Cambria Math" w:hAnsi="Cambria Math" w:cs="Cambria Math"/>
          <w:szCs w:val="21"/>
        </w:rPr>
        <w:t>⇒</w:t>
      </w:r>
      <w:r w:rsidRPr="00D616D1">
        <w:rPr>
          <w:szCs w:val="21"/>
        </w:rPr>
        <w:t xml:space="preserve"> ans = 1</w:t>
      </w:r>
    </w:p>
    <w:p w:rsidR="00D616D1" w:rsidRPr="00D616D1" w:rsidRDefault="00D616D1" w:rsidP="001B28F0">
      <w:pPr>
        <w:spacing w:before="0" w:after="0"/>
        <w:ind w:leftChars="200" w:left="420"/>
        <w:rPr>
          <w:szCs w:val="21"/>
        </w:rPr>
      </w:pPr>
      <w:r w:rsidRPr="00D616D1">
        <w:rPr>
          <w:szCs w:val="21"/>
        </w:rPr>
        <w:t>munlock ("my_function");</w:t>
      </w:r>
    </w:p>
    <w:p w:rsidR="00D616D1" w:rsidRPr="00D616D1" w:rsidRDefault="00D616D1" w:rsidP="001B28F0">
      <w:pPr>
        <w:spacing w:before="0" w:after="0"/>
        <w:ind w:leftChars="200" w:left="420"/>
        <w:rPr>
          <w:szCs w:val="21"/>
        </w:rPr>
      </w:pPr>
      <w:r w:rsidRPr="00D616D1">
        <w:rPr>
          <w:szCs w:val="21"/>
        </w:rPr>
        <w:t>mislocked ("my_function")</w:t>
      </w:r>
    </w:p>
    <w:p w:rsidR="00D616D1" w:rsidRDefault="00D616D1" w:rsidP="001B28F0">
      <w:pPr>
        <w:spacing w:before="0" w:after="0"/>
        <w:ind w:leftChars="200" w:left="420"/>
        <w:rPr>
          <w:szCs w:val="21"/>
        </w:rPr>
      </w:pPr>
      <w:r w:rsidRPr="00D616D1">
        <w:rPr>
          <w:rFonts w:ascii="Cambria Math" w:hAnsi="Cambria Math" w:cs="Cambria Math"/>
          <w:szCs w:val="21"/>
        </w:rPr>
        <w:t>⇒</w:t>
      </w:r>
      <w:r w:rsidRPr="00D616D1">
        <w:rPr>
          <w:szCs w:val="21"/>
        </w:rPr>
        <w:t xml:space="preserve"> ans = 0</w:t>
      </w:r>
    </w:p>
    <w:p w:rsidR="00D616D1" w:rsidRDefault="00D616D1" w:rsidP="00D616D1">
      <w:pPr>
        <w:rPr>
          <w:szCs w:val="21"/>
        </w:rPr>
      </w:pPr>
      <w:r w:rsidRPr="00D616D1">
        <w:rPr>
          <w:rFonts w:hint="eastAsia"/>
          <w:szCs w:val="21"/>
        </w:rPr>
        <w:t>mlock</w:t>
      </w:r>
      <w:r w:rsidRPr="00D616D1">
        <w:rPr>
          <w:rFonts w:hint="eastAsia"/>
          <w:szCs w:val="21"/>
        </w:rPr>
        <w:t>的一个常见用途是防止从内存中删除持久变量，如下例所示</w:t>
      </w:r>
      <w:r w:rsidRPr="00D616D1">
        <w:rPr>
          <w:rFonts w:hint="eastAsia"/>
          <w:szCs w:val="21"/>
        </w:rPr>
        <w:t>:</w:t>
      </w:r>
    </w:p>
    <w:p w:rsidR="00D616D1" w:rsidRPr="00D616D1" w:rsidRDefault="00D616D1" w:rsidP="001B28F0">
      <w:pPr>
        <w:spacing w:before="0" w:after="0"/>
        <w:ind w:leftChars="200" w:left="420"/>
        <w:rPr>
          <w:szCs w:val="21"/>
        </w:rPr>
      </w:pPr>
      <w:r w:rsidRPr="00D616D1">
        <w:rPr>
          <w:szCs w:val="21"/>
        </w:rPr>
        <w:t>function count_calls ()</w:t>
      </w:r>
    </w:p>
    <w:p w:rsidR="00D616D1" w:rsidRPr="00D616D1" w:rsidRDefault="00D616D1" w:rsidP="001B28F0">
      <w:pPr>
        <w:spacing w:before="0" w:after="0"/>
        <w:ind w:leftChars="200" w:left="420"/>
        <w:rPr>
          <w:szCs w:val="21"/>
        </w:rPr>
      </w:pPr>
      <w:r w:rsidRPr="00D616D1">
        <w:rPr>
          <w:szCs w:val="21"/>
        </w:rPr>
        <w:t xml:space="preserve">  mlock ();</w:t>
      </w:r>
    </w:p>
    <w:p w:rsidR="00D616D1" w:rsidRPr="00D616D1" w:rsidRDefault="00D616D1" w:rsidP="001B28F0">
      <w:pPr>
        <w:spacing w:before="0" w:after="0"/>
        <w:ind w:leftChars="200" w:left="420"/>
        <w:rPr>
          <w:szCs w:val="21"/>
        </w:rPr>
      </w:pPr>
      <w:r w:rsidRPr="00D616D1">
        <w:rPr>
          <w:szCs w:val="21"/>
        </w:rPr>
        <w:t xml:space="preserve">  persistent calls = 0;</w:t>
      </w:r>
    </w:p>
    <w:p w:rsidR="00D616D1" w:rsidRPr="00D616D1" w:rsidRDefault="00D616D1" w:rsidP="001B28F0">
      <w:pPr>
        <w:spacing w:before="0" w:after="0"/>
        <w:ind w:leftChars="200" w:left="420"/>
        <w:rPr>
          <w:szCs w:val="21"/>
        </w:rPr>
      </w:pPr>
      <w:r w:rsidRPr="00D616D1">
        <w:rPr>
          <w:szCs w:val="21"/>
        </w:rPr>
        <w:t xml:space="preserve">  printf ("count_calls() has been called %d times\n", ++calls);</w:t>
      </w:r>
    </w:p>
    <w:p w:rsidR="00D616D1" w:rsidRPr="00D616D1" w:rsidRDefault="00D616D1" w:rsidP="001B28F0">
      <w:pPr>
        <w:spacing w:before="0" w:after="0"/>
        <w:ind w:leftChars="200" w:left="420"/>
        <w:rPr>
          <w:szCs w:val="21"/>
        </w:rPr>
      </w:pPr>
      <w:r w:rsidRPr="00D616D1">
        <w:rPr>
          <w:szCs w:val="21"/>
        </w:rPr>
        <w:t>endfunction</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t>count_calls ();</w:t>
      </w:r>
    </w:p>
    <w:p w:rsidR="00D616D1" w:rsidRPr="00D616D1" w:rsidRDefault="00D616D1" w:rsidP="001B28F0">
      <w:pPr>
        <w:spacing w:before="0" w:after="0"/>
        <w:ind w:leftChars="200" w:left="420"/>
        <w:rPr>
          <w:szCs w:val="21"/>
        </w:rPr>
      </w:pPr>
      <w:r w:rsidRPr="00D616D1">
        <w:rPr>
          <w:szCs w:val="21"/>
        </w:rPr>
        <w:t>-| count_calls() has been called 1 times</w:t>
      </w:r>
    </w:p>
    <w:p w:rsidR="00D616D1" w:rsidRPr="00D616D1" w:rsidRDefault="00D616D1" w:rsidP="001B28F0">
      <w:pPr>
        <w:spacing w:before="0" w:after="0"/>
        <w:ind w:leftChars="200" w:left="420"/>
        <w:rPr>
          <w:szCs w:val="21"/>
        </w:rPr>
      </w:pPr>
    </w:p>
    <w:p w:rsidR="00D616D1" w:rsidRPr="00D616D1" w:rsidRDefault="00D616D1" w:rsidP="001B28F0">
      <w:pPr>
        <w:spacing w:before="0" w:after="0"/>
        <w:ind w:leftChars="200" w:left="420"/>
        <w:rPr>
          <w:szCs w:val="21"/>
        </w:rPr>
      </w:pPr>
      <w:r w:rsidRPr="00D616D1">
        <w:rPr>
          <w:szCs w:val="21"/>
        </w:rPr>
        <w:lastRenderedPageBreak/>
        <w:t>clear count_calls</w:t>
      </w:r>
    </w:p>
    <w:p w:rsidR="00D616D1" w:rsidRPr="00D616D1" w:rsidRDefault="00D616D1" w:rsidP="001B28F0">
      <w:pPr>
        <w:spacing w:before="0" w:after="0"/>
        <w:ind w:leftChars="200" w:left="420"/>
        <w:rPr>
          <w:szCs w:val="21"/>
        </w:rPr>
      </w:pPr>
      <w:r w:rsidRPr="00D616D1">
        <w:rPr>
          <w:szCs w:val="21"/>
        </w:rPr>
        <w:t>count_calls ();</w:t>
      </w:r>
    </w:p>
    <w:p w:rsidR="00D616D1" w:rsidRDefault="00D616D1" w:rsidP="001B28F0">
      <w:pPr>
        <w:spacing w:before="0" w:after="0"/>
        <w:ind w:leftChars="200" w:left="420"/>
        <w:rPr>
          <w:szCs w:val="21"/>
        </w:rPr>
      </w:pPr>
      <w:r w:rsidRPr="00D616D1">
        <w:rPr>
          <w:szCs w:val="21"/>
        </w:rPr>
        <w:t>-| count_calls() has been called 2 times</w:t>
      </w:r>
    </w:p>
    <w:p w:rsidR="00D616D1" w:rsidRDefault="00D616D1" w:rsidP="00D616D1">
      <w:pPr>
        <w:rPr>
          <w:szCs w:val="21"/>
        </w:rPr>
      </w:pPr>
      <w:r w:rsidRPr="00D616D1">
        <w:rPr>
          <w:rFonts w:hint="eastAsia"/>
          <w:szCs w:val="21"/>
        </w:rPr>
        <w:t>mlock</w:t>
      </w:r>
      <w:r w:rsidRPr="00D616D1">
        <w:rPr>
          <w:rFonts w:hint="eastAsia"/>
          <w:szCs w:val="21"/>
        </w:rPr>
        <w:t>也可以用来防止对</w:t>
      </w:r>
      <w:r w:rsidRPr="00D616D1">
        <w:rPr>
          <w:rFonts w:hint="eastAsia"/>
          <w:szCs w:val="21"/>
        </w:rPr>
        <w:t>m</w:t>
      </w:r>
      <w:r w:rsidRPr="00D616D1">
        <w:rPr>
          <w:rFonts w:hint="eastAsia"/>
          <w:szCs w:val="21"/>
        </w:rPr>
        <w:t>文件的更改，例如在外部编辑器中，对当前</w:t>
      </w:r>
      <w:r w:rsidRPr="00D616D1">
        <w:rPr>
          <w:rFonts w:hint="eastAsia"/>
          <w:szCs w:val="21"/>
        </w:rPr>
        <w:t>Octave</w:t>
      </w:r>
      <w:r w:rsidRPr="00D616D1">
        <w:rPr>
          <w:rFonts w:hint="eastAsia"/>
          <w:szCs w:val="21"/>
        </w:rPr>
        <w:t>会话产生任何影响</w:t>
      </w:r>
      <w:r w:rsidRPr="00D616D1">
        <w:rPr>
          <w:rFonts w:hint="eastAsia"/>
          <w:szCs w:val="21"/>
        </w:rPr>
        <w:t>;ignore_function_time_stamp</w:t>
      </w:r>
      <w:r w:rsidRPr="00D616D1">
        <w:rPr>
          <w:rFonts w:hint="eastAsia"/>
          <w:szCs w:val="21"/>
        </w:rPr>
        <w:t>函数也可以达到类似的效果。</w:t>
      </w:r>
    </w:p>
    <w:p w:rsidR="00D616D1" w:rsidRDefault="00D616D1" w:rsidP="001B28F0">
      <w:pPr>
        <w:spacing w:before="0" w:after="0"/>
        <w:rPr>
          <w:szCs w:val="21"/>
        </w:rPr>
      </w:pPr>
      <w:r w:rsidRPr="00D616D1">
        <w:rPr>
          <w:szCs w:val="21"/>
        </w:rPr>
        <w:t>: mlock ()</w:t>
      </w:r>
    </w:p>
    <w:p w:rsidR="00D616D1" w:rsidRPr="00D616D1" w:rsidRDefault="00D616D1" w:rsidP="001B28F0">
      <w:pPr>
        <w:spacing w:before="0" w:after="0"/>
        <w:ind w:leftChars="200" w:left="420"/>
        <w:rPr>
          <w:szCs w:val="21"/>
        </w:rPr>
      </w:pPr>
      <w:r w:rsidRPr="00D616D1">
        <w:rPr>
          <w:rFonts w:hint="eastAsia"/>
          <w:szCs w:val="21"/>
        </w:rPr>
        <w:t>将当前函数锁定到内存中，使其不能被</w:t>
      </w:r>
      <w:r w:rsidRPr="00D616D1">
        <w:rPr>
          <w:rFonts w:hint="eastAsia"/>
          <w:szCs w:val="21"/>
        </w:rPr>
        <w:t>clear</w:t>
      </w:r>
      <w:r w:rsidRPr="00D616D1">
        <w:rPr>
          <w:rFonts w:hint="eastAsia"/>
          <w:szCs w:val="21"/>
        </w:rPr>
        <w:t>删除。</w:t>
      </w:r>
    </w:p>
    <w:p w:rsidR="00D616D1" w:rsidRDefault="00D616D1" w:rsidP="001B28F0">
      <w:pPr>
        <w:spacing w:before="0" w:after="0"/>
        <w:ind w:leftChars="200" w:left="420"/>
        <w:rPr>
          <w:szCs w:val="21"/>
        </w:rPr>
      </w:pPr>
      <w:r w:rsidRPr="00D616D1">
        <w:rPr>
          <w:rFonts w:hint="eastAsia"/>
          <w:szCs w:val="21"/>
        </w:rPr>
        <w:t>参见</w:t>
      </w:r>
      <w:r w:rsidRPr="00D616D1">
        <w:rPr>
          <w:rFonts w:hint="eastAsia"/>
          <w:szCs w:val="21"/>
        </w:rPr>
        <w:t>:</w:t>
      </w:r>
      <w:r w:rsidRPr="00D616D1">
        <w:rPr>
          <w:rFonts w:hint="eastAsia"/>
          <w:szCs w:val="21"/>
        </w:rPr>
        <w:t>无锁，锁错，持久，清晰。</w:t>
      </w:r>
    </w:p>
    <w:p w:rsidR="00D616D1" w:rsidRPr="00D616D1" w:rsidRDefault="00D616D1" w:rsidP="001B28F0">
      <w:pPr>
        <w:spacing w:beforeLines="50" w:before="156" w:after="0"/>
        <w:rPr>
          <w:szCs w:val="21"/>
        </w:rPr>
      </w:pPr>
      <w:r w:rsidRPr="00D616D1">
        <w:rPr>
          <w:szCs w:val="21"/>
        </w:rPr>
        <w:t>: munlock ()</w:t>
      </w:r>
    </w:p>
    <w:p w:rsidR="00D616D1" w:rsidRDefault="001B28F0" w:rsidP="001B28F0">
      <w:pPr>
        <w:spacing w:before="0" w:after="0"/>
        <w:rPr>
          <w:szCs w:val="21"/>
        </w:rPr>
      </w:pPr>
      <w:r>
        <w:rPr>
          <w:szCs w:val="21"/>
        </w:rPr>
        <w:t>: munlock (fcn)</w:t>
      </w:r>
    </w:p>
    <w:p w:rsidR="00D616D1" w:rsidRPr="00D616D1" w:rsidRDefault="00D616D1" w:rsidP="001B28F0">
      <w:pPr>
        <w:spacing w:before="0" w:after="0"/>
        <w:ind w:leftChars="200" w:left="420"/>
        <w:rPr>
          <w:szCs w:val="21"/>
        </w:rPr>
      </w:pPr>
      <w:r w:rsidRPr="00D616D1">
        <w:rPr>
          <w:rFonts w:hint="eastAsia"/>
          <w:szCs w:val="21"/>
        </w:rPr>
        <w:t>解锁命名函数</w:t>
      </w:r>
      <w:r w:rsidRPr="00D616D1">
        <w:rPr>
          <w:rFonts w:hint="eastAsia"/>
          <w:szCs w:val="21"/>
        </w:rPr>
        <w:t>fcn</w:t>
      </w:r>
      <w:r w:rsidRPr="00D616D1">
        <w:rPr>
          <w:rFonts w:hint="eastAsia"/>
          <w:szCs w:val="21"/>
        </w:rPr>
        <w:t>，以便可以使用</w:t>
      </w:r>
      <w:r w:rsidRPr="00D616D1">
        <w:rPr>
          <w:rFonts w:hint="eastAsia"/>
          <w:szCs w:val="21"/>
        </w:rPr>
        <w:t>clear</w:t>
      </w:r>
      <w:r w:rsidRPr="00D616D1">
        <w:rPr>
          <w:rFonts w:hint="eastAsia"/>
          <w:szCs w:val="21"/>
        </w:rPr>
        <w:t>从内存中删除它。</w:t>
      </w:r>
    </w:p>
    <w:p w:rsidR="00D616D1" w:rsidRPr="00D616D1" w:rsidRDefault="00D616D1" w:rsidP="001B28F0">
      <w:pPr>
        <w:spacing w:before="0" w:after="0"/>
        <w:ind w:leftChars="200" w:left="420"/>
        <w:rPr>
          <w:szCs w:val="21"/>
        </w:rPr>
      </w:pPr>
      <w:r w:rsidRPr="00D616D1">
        <w:rPr>
          <w:rFonts w:hint="eastAsia"/>
          <w:szCs w:val="21"/>
        </w:rPr>
        <w:t>如果没有命名函数，则解锁当前函数。</w:t>
      </w:r>
    </w:p>
    <w:p w:rsidR="00D616D1" w:rsidRDefault="00D616D1" w:rsidP="001B28F0">
      <w:pPr>
        <w:spacing w:before="0" w:after="0"/>
        <w:ind w:leftChars="200" w:left="420"/>
        <w:rPr>
          <w:szCs w:val="21"/>
        </w:rPr>
      </w:pPr>
      <w:r w:rsidRPr="00D616D1">
        <w:rPr>
          <w:rFonts w:hint="eastAsia"/>
          <w:szCs w:val="21"/>
        </w:rPr>
        <w:t>参见</w:t>
      </w:r>
      <w:r w:rsidRPr="00D616D1">
        <w:rPr>
          <w:rFonts w:hint="eastAsia"/>
          <w:szCs w:val="21"/>
        </w:rPr>
        <w:t>:mlock, mislocked, persistent, clear</w:t>
      </w:r>
      <w:r w:rsidRPr="00D616D1">
        <w:rPr>
          <w:rFonts w:hint="eastAsia"/>
          <w:szCs w:val="21"/>
        </w:rPr>
        <w:t>。</w:t>
      </w:r>
    </w:p>
    <w:p w:rsidR="00D616D1" w:rsidRPr="00D616D1" w:rsidRDefault="00D616D1" w:rsidP="001B28F0">
      <w:pPr>
        <w:spacing w:beforeLines="50" w:before="156" w:after="0"/>
        <w:rPr>
          <w:szCs w:val="21"/>
        </w:rPr>
      </w:pPr>
      <w:r w:rsidRPr="00D616D1">
        <w:rPr>
          <w:szCs w:val="21"/>
        </w:rPr>
        <w:t>: tf = mislocked ()</w:t>
      </w:r>
    </w:p>
    <w:p w:rsidR="00D616D1" w:rsidRDefault="00D616D1" w:rsidP="001B28F0">
      <w:pPr>
        <w:spacing w:before="0" w:after="0"/>
        <w:rPr>
          <w:szCs w:val="21"/>
        </w:rPr>
      </w:pPr>
      <w:r w:rsidRPr="00D616D1">
        <w:rPr>
          <w:szCs w:val="21"/>
        </w:rPr>
        <w:t>: tf = mislocked (fcn)</w:t>
      </w:r>
    </w:p>
    <w:p w:rsidR="00D616D1" w:rsidRPr="00D616D1" w:rsidRDefault="00D616D1" w:rsidP="001B28F0">
      <w:pPr>
        <w:spacing w:before="0" w:after="0"/>
        <w:ind w:leftChars="200" w:left="420"/>
        <w:rPr>
          <w:szCs w:val="21"/>
        </w:rPr>
      </w:pPr>
      <w:r w:rsidRPr="00D616D1">
        <w:rPr>
          <w:rFonts w:hint="eastAsia"/>
          <w:szCs w:val="21"/>
        </w:rPr>
        <w:t>如果命名函数</w:t>
      </w:r>
      <w:r w:rsidRPr="00D616D1">
        <w:rPr>
          <w:rFonts w:hint="eastAsia"/>
          <w:szCs w:val="21"/>
        </w:rPr>
        <w:t>fcn</w:t>
      </w:r>
      <w:r w:rsidRPr="00D616D1">
        <w:rPr>
          <w:rFonts w:hint="eastAsia"/>
          <w:szCs w:val="21"/>
        </w:rPr>
        <w:t>被锁定在内存中，则返回</w:t>
      </w:r>
      <w:r w:rsidRPr="00D616D1">
        <w:rPr>
          <w:rFonts w:hint="eastAsia"/>
          <w:szCs w:val="21"/>
        </w:rPr>
        <w:t>true</w:t>
      </w:r>
      <w:r w:rsidRPr="00D616D1">
        <w:rPr>
          <w:rFonts w:hint="eastAsia"/>
          <w:szCs w:val="21"/>
        </w:rPr>
        <w:t>。</w:t>
      </w:r>
    </w:p>
    <w:p w:rsidR="00D616D1" w:rsidRPr="00D616D1" w:rsidRDefault="00D616D1" w:rsidP="001B28F0">
      <w:pPr>
        <w:spacing w:before="0" w:after="0"/>
        <w:ind w:leftChars="200" w:left="420"/>
        <w:rPr>
          <w:szCs w:val="21"/>
        </w:rPr>
      </w:pPr>
      <w:r w:rsidRPr="00D616D1">
        <w:rPr>
          <w:rFonts w:hint="eastAsia"/>
          <w:szCs w:val="21"/>
        </w:rPr>
        <w:t>如果没有命名函数，则在当前函数被锁定时返回</w:t>
      </w:r>
      <w:r w:rsidRPr="00D616D1">
        <w:rPr>
          <w:rFonts w:hint="eastAsia"/>
          <w:szCs w:val="21"/>
        </w:rPr>
        <w:t>true</w:t>
      </w:r>
      <w:r w:rsidRPr="00D616D1">
        <w:rPr>
          <w:rFonts w:hint="eastAsia"/>
          <w:szCs w:val="21"/>
        </w:rPr>
        <w:t>。</w:t>
      </w:r>
    </w:p>
    <w:p w:rsidR="00D616D1" w:rsidRDefault="00D616D1" w:rsidP="001B28F0">
      <w:pPr>
        <w:spacing w:before="0" w:after="0"/>
        <w:ind w:leftChars="200" w:left="420"/>
        <w:rPr>
          <w:szCs w:val="21"/>
        </w:rPr>
      </w:pPr>
      <w:r w:rsidRPr="00D616D1">
        <w:rPr>
          <w:rFonts w:hint="eastAsia"/>
          <w:szCs w:val="21"/>
        </w:rPr>
        <w:t>参见</w:t>
      </w:r>
      <w:r w:rsidRPr="00D616D1">
        <w:rPr>
          <w:rFonts w:hint="eastAsia"/>
          <w:szCs w:val="21"/>
        </w:rPr>
        <w:t>:mlock, munlock, persistent, clear</w:t>
      </w:r>
      <w:r w:rsidRPr="00D616D1">
        <w:rPr>
          <w:rFonts w:hint="eastAsia"/>
          <w:szCs w:val="21"/>
        </w:rPr>
        <w:t>。</w:t>
      </w:r>
    </w:p>
    <w:p w:rsidR="00D616D1" w:rsidRPr="001B28F0" w:rsidRDefault="00D616D1" w:rsidP="00D616D1">
      <w:pPr>
        <w:rPr>
          <w:b/>
          <w:szCs w:val="21"/>
        </w:rPr>
      </w:pPr>
      <w:r w:rsidRPr="001B28F0">
        <w:rPr>
          <w:rFonts w:hint="eastAsia"/>
          <w:b/>
          <w:szCs w:val="21"/>
        </w:rPr>
        <w:t>11.10.7</w:t>
      </w:r>
      <w:r w:rsidRPr="001B28F0">
        <w:rPr>
          <w:rFonts w:hint="eastAsia"/>
          <w:b/>
          <w:szCs w:val="21"/>
        </w:rPr>
        <w:t>功能优先级</w:t>
      </w:r>
    </w:p>
    <w:p w:rsidR="00D616D1" w:rsidRDefault="00D616D1" w:rsidP="00D616D1">
      <w:pPr>
        <w:rPr>
          <w:szCs w:val="21"/>
        </w:rPr>
      </w:pPr>
      <w:r w:rsidRPr="00D616D1">
        <w:rPr>
          <w:rFonts w:hint="eastAsia"/>
          <w:szCs w:val="21"/>
        </w:rPr>
        <w:t>考虑到</w:t>
      </w:r>
      <w:r w:rsidRPr="00D616D1">
        <w:rPr>
          <w:rFonts w:hint="eastAsia"/>
          <w:szCs w:val="21"/>
        </w:rPr>
        <w:t>Octave</w:t>
      </w:r>
      <w:r w:rsidRPr="00D616D1">
        <w:rPr>
          <w:rFonts w:hint="eastAsia"/>
          <w:szCs w:val="21"/>
        </w:rPr>
        <w:t>可以用许多不同的方式定义一个函数，在一个特定的作用域中定义一个函数的多个版本是可能的，甚至是可能的。在特定范围内使用哪个函数的优先级由</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在给定范围内具有所需函数名的子函数。</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私有函数在包含当前函数的目录的私有目录中定义的函数。</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类构造函数构造用户类的函数，如面向对象编程章节所定义。</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类方法类的重载函数，如面向对象编程章节中所述。</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命令行函数在命令行上定义的函数。</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自动加载函数一个被标记为自动加载的函数，参见自动加载。</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A</w:t>
      </w:r>
      <w:r w:rsidRPr="001B28F0">
        <w:rPr>
          <w:rFonts w:hint="eastAsia"/>
          <w:szCs w:val="21"/>
        </w:rPr>
        <w:t>路径上的函数在用户加载路径上可以找到的函数。此函数也可以有</w:t>
      </w:r>
      <w:r w:rsidRPr="001B28F0">
        <w:rPr>
          <w:rFonts w:hint="eastAsia"/>
          <w:szCs w:val="21"/>
        </w:rPr>
        <w:t>Oct-file</w:t>
      </w:r>
      <w:r w:rsidRPr="001B28F0">
        <w:rPr>
          <w:rFonts w:hint="eastAsia"/>
          <w:szCs w:val="21"/>
        </w:rPr>
        <w:t>、</w:t>
      </w:r>
      <w:r w:rsidRPr="001B28F0">
        <w:rPr>
          <w:rFonts w:hint="eastAsia"/>
          <w:szCs w:val="21"/>
        </w:rPr>
        <w:t>mex-file</w:t>
      </w:r>
      <w:r w:rsidRPr="001B28F0">
        <w:rPr>
          <w:rFonts w:hint="eastAsia"/>
          <w:szCs w:val="21"/>
        </w:rPr>
        <w:t>或</w:t>
      </w:r>
      <w:r w:rsidRPr="001B28F0">
        <w:rPr>
          <w:rFonts w:hint="eastAsia"/>
          <w:szCs w:val="21"/>
        </w:rPr>
        <w:t>m-file</w:t>
      </w:r>
      <w:r w:rsidRPr="001B28F0">
        <w:rPr>
          <w:rFonts w:hint="eastAsia"/>
          <w:szCs w:val="21"/>
        </w:rPr>
        <w:t>版本，这些版本之间的优先级是按此顺序排列的。</w:t>
      </w:r>
    </w:p>
    <w:p w:rsidR="00D616D1" w:rsidRPr="001B28F0" w:rsidRDefault="00D616D1" w:rsidP="005E53B2">
      <w:pPr>
        <w:pStyle w:val="a9"/>
        <w:numPr>
          <w:ilvl w:val="0"/>
          <w:numId w:val="9"/>
        </w:numPr>
        <w:spacing w:before="0" w:after="0"/>
        <w:ind w:leftChars="200" w:left="840" w:firstLineChars="0"/>
        <w:rPr>
          <w:szCs w:val="21"/>
        </w:rPr>
      </w:pPr>
      <w:r w:rsidRPr="001B28F0">
        <w:rPr>
          <w:rFonts w:hint="eastAsia"/>
          <w:szCs w:val="21"/>
        </w:rPr>
        <w:t>内置函数是核心</w:t>
      </w:r>
      <w:r w:rsidRPr="001B28F0">
        <w:rPr>
          <w:rFonts w:hint="eastAsia"/>
          <w:szCs w:val="21"/>
        </w:rPr>
        <w:t>Octave</w:t>
      </w:r>
      <w:r w:rsidRPr="001B28F0">
        <w:rPr>
          <w:rFonts w:hint="eastAsia"/>
          <w:szCs w:val="21"/>
        </w:rPr>
        <w:t>的一部分，如</w:t>
      </w:r>
      <w:r w:rsidRPr="001B28F0">
        <w:rPr>
          <w:rFonts w:hint="eastAsia"/>
          <w:szCs w:val="21"/>
        </w:rPr>
        <w:t>numel, size</w:t>
      </w:r>
      <w:r w:rsidRPr="001B28F0">
        <w:rPr>
          <w:rFonts w:hint="eastAsia"/>
          <w:szCs w:val="21"/>
        </w:rPr>
        <w:t>等。</w:t>
      </w:r>
    </w:p>
    <w:p w:rsidR="0010027A" w:rsidRPr="001B28F0" w:rsidRDefault="0010027A" w:rsidP="0010027A">
      <w:pPr>
        <w:rPr>
          <w:b/>
          <w:sz w:val="24"/>
          <w:szCs w:val="21"/>
        </w:rPr>
      </w:pPr>
      <w:r w:rsidRPr="001B28F0">
        <w:rPr>
          <w:rFonts w:hint="eastAsia"/>
          <w:b/>
          <w:sz w:val="24"/>
          <w:szCs w:val="21"/>
        </w:rPr>
        <w:t>11.11</w:t>
      </w:r>
      <w:r w:rsidRPr="001B28F0">
        <w:rPr>
          <w:rFonts w:hint="eastAsia"/>
          <w:b/>
          <w:sz w:val="24"/>
          <w:szCs w:val="21"/>
        </w:rPr>
        <w:t>脚本文件</w:t>
      </w:r>
    </w:p>
    <w:p w:rsidR="0010027A" w:rsidRPr="0010027A" w:rsidRDefault="0010027A" w:rsidP="0010027A">
      <w:pPr>
        <w:rPr>
          <w:szCs w:val="21"/>
        </w:rPr>
      </w:pPr>
      <w:r w:rsidRPr="0010027A">
        <w:rPr>
          <w:rFonts w:hint="eastAsia"/>
          <w:szCs w:val="21"/>
        </w:rPr>
        <w:t>脚本文件是包含</w:t>
      </w:r>
      <w:r w:rsidRPr="0010027A">
        <w:rPr>
          <w:rFonts w:hint="eastAsia"/>
          <w:szCs w:val="21"/>
        </w:rPr>
        <w:t>(</w:t>
      </w:r>
      <w:r w:rsidRPr="0010027A">
        <w:rPr>
          <w:rFonts w:hint="eastAsia"/>
          <w:szCs w:val="21"/>
        </w:rPr>
        <w:t>几乎</w:t>
      </w:r>
      <w:r w:rsidRPr="0010027A">
        <w:rPr>
          <w:rFonts w:hint="eastAsia"/>
          <w:szCs w:val="21"/>
        </w:rPr>
        <w:t>)</w:t>
      </w:r>
      <w:r w:rsidRPr="0010027A">
        <w:rPr>
          <w:rFonts w:hint="eastAsia"/>
          <w:szCs w:val="21"/>
        </w:rPr>
        <w:t>任何</w:t>
      </w:r>
      <w:r w:rsidRPr="0010027A">
        <w:rPr>
          <w:rFonts w:hint="eastAsia"/>
          <w:szCs w:val="21"/>
        </w:rPr>
        <w:t>Octave</w:t>
      </w:r>
      <w:r w:rsidRPr="0010027A">
        <w:rPr>
          <w:rFonts w:hint="eastAsia"/>
          <w:szCs w:val="21"/>
        </w:rPr>
        <w:t>命令序列的文件。它被读取和计算，就像您在</w:t>
      </w:r>
      <w:r w:rsidRPr="0010027A">
        <w:rPr>
          <w:rFonts w:hint="eastAsia"/>
          <w:szCs w:val="21"/>
        </w:rPr>
        <w:t>Octave</w:t>
      </w:r>
      <w:r w:rsidRPr="0010027A">
        <w:rPr>
          <w:rFonts w:hint="eastAsia"/>
          <w:szCs w:val="21"/>
        </w:rPr>
        <w:t>提示符下键入每个命令一样，并提供了一种方便的方法来执行逻辑上不属于函数的命令序列。</w:t>
      </w:r>
    </w:p>
    <w:p w:rsidR="0010027A" w:rsidRDefault="0010027A" w:rsidP="0010027A">
      <w:pPr>
        <w:rPr>
          <w:szCs w:val="21"/>
        </w:rPr>
      </w:pPr>
      <w:r w:rsidRPr="0010027A">
        <w:rPr>
          <w:rFonts w:hint="eastAsia"/>
          <w:szCs w:val="21"/>
        </w:rPr>
        <w:t>与函数文件不同，脚本文件不能以关键字</w:t>
      </w:r>
      <w:r w:rsidRPr="0010027A">
        <w:rPr>
          <w:rFonts w:hint="eastAsia"/>
          <w:szCs w:val="21"/>
        </w:rPr>
        <w:t>function</w:t>
      </w:r>
      <w:r w:rsidRPr="0010027A">
        <w:rPr>
          <w:rFonts w:hint="eastAsia"/>
          <w:szCs w:val="21"/>
        </w:rPr>
        <w:t>开头。如果是这样，</w:t>
      </w:r>
      <w:r w:rsidRPr="0010027A">
        <w:rPr>
          <w:rFonts w:hint="eastAsia"/>
          <w:szCs w:val="21"/>
        </w:rPr>
        <w:t>Octave</w:t>
      </w:r>
      <w:r w:rsidRPr="0010027A">
        <w:rPr>
          <w:rFonts w:hint="eastAsia"/>
          <w:szCs w:val="21"/>
        </w:rPr>
        <w:t>将假设它是一个函数文件，并且它定义了一个函数，应该在定义后立即求值。</w:t>
      </w:r>
    </w:p>
    <w:p w:rsidR="0010027A" w:rsidRDefault="0010027A" w:rsidP="0010027A">
      <w:pPr>
        <w:rPr>
          <w:szCs w:val="21"/>
        </w:rPr>
      </w:pPr>
      <w:r w:rsidRPr="0010027A">
        <w:rPr>
          <w:rFonts w:hint="eastAsia"/>
          <w:szCs w:val="21"/>
        </w:rPr>
        <w:t>脚本文件与函数文件的另一个不同之处在于，脚本文件中命名的变量不是局部变量，而是与命令行中可见的其他变量处于相同的作用域。</w:t>
      </w:r>
    </w:p>
    <w:p w:rsidR="0010027A" w:rsidRDefault="0010027A" w:rsidP="0010027A">
      <w:pPr>
        <w:rPr>
          <w:szCs w:val="21"/>
        </w:rPr>
      </w:pPr>
      <w:r w:rsidRPr="0010027A">
        <w:rPr>
          <w:rFonts w:hint="eastAsia"/>
          <w:szCs w:val="21"/>
        </w:rPr>
        <w:lastRenderedPageBreak/>
        <w:t>即使脚本文件可能不以</w:t>
      </w:r>
      <w:r w:rsidRPr="0010027A">
        <w:rPr>
          <w:rFonts w:hint="eastAsia"/>
          <w:szCs w:val="21"/>
        </w:rPr>
        <w:t>function</w:t>
      </w:r>
      <w:r w:rsidRPr="0010027A">
        <w:rPr>
          <w:rFonts w:hint="eastAsia"/>
          <w:szCs w:val="21"/>
        </w:rPr>
        <w:t>关键字开头，也可以在单个脚本文件中定义多个函数并一次加载</w:t>
      </w:r>
      <w:r w:rsidRPr="0010027A">
        <w:rPr>
          <w:rFonts w:hint="eastAsia"/>
          <w:szCs w:val="21"/>
        </w:rPr>
        <w:t>(</w:t>
      </w:r>
      <w:r w:rsidRPr="0010027A">
        <w:rPr>
          <w:rFonts w:hint="eastAsia"/>
          <w:szCs w:val="21"/>
        </w:rPr>
        <w:t>但不执行</w:t>
      </w:r>
      <w:r w:rsidRPr="0010027A">
        <w:rPr>
          <w:rFonts w:hint="eastAsia"/>
          <w:szCs w:val="21"/>
        </w:rPr>
        <w:t>)</w:t>
      </w:r>
      <w:r w:rsidRPr="0010027A">
        <w:rPr>
          <w:rFonts w:hint="eastAsia"/>
          <w:szCs w:val="21"/>
        </w:rPr>
        <w:t>所有函数。要做到这一点，文件中的第一个标记</w:t>
      </w:r>
      <w:r w:rsidRPr="0010027A">
        <w:rPr>
          <w:rFonts w:hint="eastAsia"/>
          <w:szCs w:val="21"/>
        </w:rPr>
        <w:t>(</w:t>
      </w:r>
      <w:r w:rsidRPr="0010027A">
        <w:rPr>
          <w:rFonts w:hint="eastAsia"/>
          <w:szCs w:val="21"/>
        </w:rPr>
        <w:t>忽略注释和其他空白</w:t>
      </w:r>
      <w:r w:rsidRPr="0010027A">
        <w:rPr>
          <w:rFonts w:hint="eastAsia"/>
          <w:szCs w:val="21"/>
        </w:rPr>
        <w:t>)</w:t>
      </w:r>
      <w:r w:rsidRPr="0010027A">
        <w:rPr>
          <w:rFonts w:hint="eastAsia"/>
          <w:szCs w:val="21"/>
        </w:rPr>
        <w:t>必须是函数以外的东西。如果你没有其他语句需要求值，你可以使用一个没有效果的语句，像这样</w:t>
      </w:r>
      <w:r w:rsidRPr="0010027A">
        <w:rPr>
          <w:rFonts w:hint="eastAsia"/>
          <w:szCs w:val="21"/>
        </w:rPr>
        <w:t>:</w:t>
      </w:r>
    </w:p>
    <w:p w:rsidR="0010027A" w:rsidRPr="0010027A" w:rsidRDefault="0010027A" w:rsidP="001B28F0">
      <w:pPr>
        <w:spacing w:before="0" w:after="0"/>
        <w:ind w:leftChars="200" w:left="420"/>
        <w:rPr>
          <w:szCs w:val="21"/>
        </w:rPr>
      </w:pPr>
      <w:r w:rsidRPr="0010027A">
        <w:rPr>
          <w:szCs w:val="21"/>
        </w:rPr>
        <w:t># Prevent Octave from thinking that this</w:t>
      </w:r>
    </w:p>
    <w:p w:rsidR="0010027A" w:rsidRPr="0010027A" w:rsidRDefault="0010027A" w:rsidP="001B28F0">
      <w:pPr>
        <w:spacing w:before="0" w:after="0"/>
        <w:ind w:leftChars="200" w:left="420"/>
        <w:rPr>
          <w:szCs w:val="21"/>
        </w:rPr>
      </w:pPr>
      <w:r w:rsidRPr="0010027A">
        <w:rPr>
          <w:szCs w:val="21"/>
        </w:rPr>
        <w:t># is a function file:</w:t>
      </w:r>
    </w:p>
    <w:p w:rsidR="0010027A" w:rsidRPr="0010027A" w:rsidRDefault="0010027A" w:rsidP="001B28F0">
      <w:pPr>
        <w:spacing w:before="0" w:after="0"/>
        <w:ind w:leftChars="200" w:left="420"/>
        <w:rPr>
          <w:szCs w:val="21"/>
        </w:rPr>
      </w:pPr>
    </w:p>
    <w:p w:rsidR="0010027A" w:rsidRPr="0010027A" w:rsidRDefault="0010027A" w:rsidP="001B28F0">
      <w:pPr>
        <w:spacing w:before="0" w:after="0"/>
        <w:ind w:leftChars="200" w:left="420"/>
        <w:rPr>
          <w:szCs w:val="21"/>
        </w:rPr>
      </w:pPr>
      <w:r w:rsidRPr="0010027A">
        <w:rPr>
          <w:szCs w:val="21"/>
        </w:rPr>
        <w:t>1;</w:t>
      </w:r>
    </w:p>
    <w:p w:rsidR="0010027A" w:rsidRPr="0010027A" w:rsidRDefault="0010027A" w:rsidP="001B28F0">
      <w:pPr>
        <w:spacing w:before="0" w:after="0"/>
        <w:ind w:leftChars="200" w:left="420"/>
        <w:rPr>
          <w:szCs w:val="21"/>
        </w:rPr>
      </w:pPr>
    </w:p>
    <w:p w:rsidR="0010027A" w:rsidRPr="0010027A" w:rsidRDefault="0010027A" w:rsidP="001B28F0">
      <w:pPr>
        <w:spacing w:before="0" w:after="0"/>
        <w:ind w:leftChars="200" w:left="420"/>
        <w:rPr>
          <w:szCs w:val="21"/>
        </w:rPr>
      </w:pPr>
      <w:r w:rsidRPr="0010027A">
        <w:rPr>
          <w:szCs w:val="21"/>
        </w:rPr>
        <w:t># Define function one:</w:t>
      </w:r>
    </w:p>
    <w:p w:rsidR="0010027A" w:rsidRPr="0010027A" w:rsidRDefault="0010027A" w:rsidP="001B28F0">
      <w:pPr>
        <w:spacing w:before="0" w:after="0"/>
        <w:ind w:leftChars="200" w:left="420"/>
        <w:rPr>
          <w:szCs w:val="21"/>
        </w:rPr>
      </w:pPr>
    </w:p>
    <w:p w:rsidR="0010027A" w:rsidRPr="0010027A" w:rsidRDefault="0010027A" w:rsidP="001B28F0">
      <w:pPr>
        <w:spacing w:before="0" w:after="0"/>
        <w:ind w:leftChars="200" w:left="420"/>
        <w:rPr>
          <w:szCs w:val="21"/>
        </w:rPr>
      </w:pPr>
      <w:r w:rsidRPr="0010027A">
        <w:rPr>
          <w:szCs w:val="21"/>
        </w:rPr>
        <w:t>function one ()</w:t>
      </w:r>
    </w:p>
    <w:p w:rsidR="0010027A" w:rsidRDefault="0010027A" w:rsidP="001B28F0">
      <w:pPr>
        <w:spacing w:before="0" w:after="0"/>
        <w:ind w:leftChars="200" w:left="420"/>
        <w:rPr>
          <w:szCs w:val="21"/>
        </w:rPr>
      </w:pPr>
      <w:r w:rsidRPr="0010027A">
        <w:rPr>
          <w:szCs w:val="21"/>
        </w:rPr>
        <w:t xml:space="preserve">  …</w:t>
      </w:r>
    </w:p>
    <w:p w:rsidR="0010027A" w:rsidRDefault="0010027A" w:rsidP="0010027A">
      <w:pPr>
        <w:rPr>
          <w:szCs w:val="21"/>
        </w:rPr>
      </w:pPr>
      <w:r w:rsidRPr="0010027A">
        <w:rPr>
          <w:rFonts w:hint="eastAsia"/>
          <w:szCs w:val="21"/>
        </w:rPr>
        <w:t>要让</w:t>
      </w:r>
      <w:r w:rsidRPr="0010027A">
        <w:rPr>
          <w:rFonts w:hint="eastAsia"/>
          <w:szCs w:val="21"/>
        </w:rPr>
        <w:t>Octave</w:t>
      </w:r>
      <w:r w:rsidRPr="0010027A">
        <w:rPr>
          <w:rFonts w:hint="eastAsia"/>
          <w:szCs w:val="21"/>
        </w:rPr>
        <w:t>读取这些函数并将其编译为内部表单，您需要确保该文件位于</w:t>
      </w:r>
      <w:r w:rsidRPr="0010027A">
        <w:rPr>
          <w:rFonts w:hint="eastAsia"/>
          <w:szCs w:val="21"/>
        </w:rPr>
        <w:t>Octave</w:t>
      </w:r>
      <w:r w:rsidRPr="0010027A">
        <w:rPr>
          <w:rFonts w:hint="eastAsia"/>
          <w:szCs w:val="21"/>
        </w:rPr>
        <w:t>的加载路径中</w:t>
      </w:r>
      <w:r w:rsidRPr="0010027A">
        <w:rPr>
          <w:rFonts w:hint="eastAsia"/>
          <w:szCs w:val="21"/>
        </w:rPr>
        <w:t>(</w:t>
      </w:r>
      <w:r w:rsidRPr="0010027A">
        <w:rPr>
          <w:rFonts w:hint="eastAsia"/>
          <w:szCs w:val="21"/>
        </w:rPr>
        <w:t>可通过</w:t>
      </w:r>
      <w:r w:rsidRPr="0010027A">
        <w:rPr>
          <w:rFonts w:hint="eastAsia"/>
          <w:szCs w:val="21"/>
        </w:rPr>
        <w:t>path</w:t>
      </w:r>
      <w:r w:rsidRPr="0010027A">
        <w:rPr>
          <w:rFonts w:hint="eastAsia"/>
          <w:szCs w:val="21"/>
        </w:rPr>
        <w:t>函数访问</w:t>
      </w:r>
      <w:r w:rsidRPr="0010027A">
        <w:rPr>
          <w:rFonts w:hint="eastAsia"/>
          <w:szCs w:val="21"/>
        </w:rPr>
        <w:t>)</w:t>
      </w:r>
      <w:r w:rsidRPr="0010027A">
        <w:rPr>
          <w:rFonts w:hint="eastAsia"/>
          <w:szCs w:val="21"/>
        </w:rPr>
        <w:t>，然后只需键入包含这些命令的文件的基本名称。</w:t>
      </w:r>
      <w:r w:rsidRPr="0010027A">
        <w:rPr>
          <w:rFonts w:hint="eastAsia"/>
          <w:szCs w:val="21"/>
        </w:rPr>
        <w:t>(Octave</w:t>
      </w:r>
      <w:r w:rsidRPr="0010027A">
        <w:rPr>
          <w:rFonts w:hint="eastAsia"/>
          <w:szCs w:val="21"/>
        </w:rPr>
        <w:t>使用与搜索函数文件相同的规则来搜索脚本文件。</w:t>
      </w:r>
      <w:r w:rsidRPr="0010027A">
        <w:rPr>
          <w:rFonts w:hint="eastAsia"/>
          <w:szCs w:val="21"/>
        </w:rPr>
        <w:t>)</w:t>
      </w:r>
    </w:p>
    <w:p w:rsidR="0010027A" w:rsidRPr="0010027A" w:rsidRDefault="0010027A" w:rsidP="0010027A">
      <w:pPr>
        <w:rPr>
          <w:szCs w:val="21"/>
        </w:rPr>
      </w:pPr>
      <w:r w:rsidRPr="0010027A">
        <w:rPr>
          <w:rFonts w:hint="eastAsia"/>
          <w:szCs w:val="21"/>
        </w:rPr>
        <w:t>如果文件中的第一个标记</w:t>
      </w:r>
      <w:r w:rsidRPr="0010027A">
        <w:rPr>
          <w:rFonts w:hint="eastAsia"/>
          <w:szCs w:val="21"/>
        </w:rPr>
        <w:t>(</w:t>
      </w:r>
      <w:r w:rsidRPr="0010027A">
        <w:rPr>
          <w:rFonts w:hint="eastAsia"/>
          <w:szCs w:val="21"/>
        </w:rPr>
        <w:t>忽略注释</w:t>
      </w:r>
      <w:r w:rsidRPr="0010027A">
        <w:rPr>
          <w:rFonts w:hint="eastAsia"/>
          <w:szCs w:val="21"/>
        </w:rPr>
        <w:t>)</w:t>
      </w:r>
      <w:r w:rsidRPr="0010027A">
        <w:rPr>
          <w:rFonts w:hint="eastAsia"/>
          <w:szCs w:val="21"/>
        </w:rPr>
        <w:t>是</w:t>
      </w:r>
      <w:r w:rsidRPr="0010027A">
        <w:rPr>
          <w:rFonts w:hint="eastAsia"/>
          <w:szCs w:val="21"/>
        </w:rPr>
        <w:t>function, Octave</w:t>
      </w:r>
      <w:r w:rsidRPr="0010027A">
        <w:rPr>
          <w:rFonts w:hint="eastAsia"/>
          <w:szCs w:val="21"/>
        </w:rPr>
        <w:t>将编译该函数并尝试执行它，并打印一条消息，警告在函数定义之后出现的任何非空白字符。</w:t>
      </w:r>
    </w:p>
    <w:p w:rsidR="0010027A" w:rsidRDefault="0010027A" w:rsidP="0010027A">
      <w:pPr>
        <w:rPr>
          <w:szCs w:val="21"/>
        </w:rPr>
      </w:pPr>
      <w:r w:rsidRPr="0010027A">
        <w:rPr>
          <w:rFonts w:hint="eastAsia"/>
          <w:szCs w:val="21"/>
        </w:rPr>
        <w:t>注意，</w:t>
      </w:r>
      <w:r w:rsidRPr="0010027A">
        <w:rPr>
          <w:rFonts w:hint="eastAsia"/>
          <w:szCs w:val="21"/>
        </w:rPr>
        <w:t>Octave</w:t>
      </w:r>
      <w:r w:rsidRPr="0010027A">
        <w:rPr>
          <w:rFonts w:hint="eastAsia"/>
          <w:szCs w:val="21"/>
        </w:rPr>
        <w:t>不会尝试查找任何标识符的定义，直到需要对其求值。这意味着</w:t>
      </w:r>
      <w:r w:rsidRPr="0010027A">
        <w:rPr>
          <w:rFonts w:hint="eastAsia"/>
          <w:szCs w:val="21"/>
        </w:rPr>
        <w:t>Octave</w:t>
      </w:r>
      <w:r w:rsidRPr="0010027A">
        <w:rPr>
          <w:rFonts w:hint="eastAsia"/>
          <w:szCs w:val="21"/>
        </w:rPr>
        <w:t>将编译以下语句，如果它们出现在脚本文件中，或者在命令行中输入，</w:t>
      </w:r>
    </w:p>
    <w:p w:rsidR="0010027A" w:rsidRPr="0010027A" w:rsidRDefault="0010027A" w:rsidP="001B28F0">
      <w:pPr>
        <w:spacing w:before="0" w:after="0"/>
        <w:ind w:leftChars="200" w:left="420"/>
        <w:rPr>
          <w:szCs w:val="21"/>
        </w:rPr>
      </w:pPr>
      <w:r w:rsidRPr="0010027A">
        <w:rPr>
          <w:szCs w:val="21"/>
        </w:rPr>
        <w:t># not a function file:</w:t>
      </w:r>
    </w:p>
    <w:p w:rsidR="0010027A" w:rsidRPr="0010027A" w:rsidRDefault="0010027A" w:rsidP="001B28F0">
      <w:pPr>
        <w:spacing w:before="0" w:after="0"/>
        <w:ind w:leftChars="200" w:left="420"/>
        <w:rPr>
          <w:szCs w:val="21"/>
        </w:rPr>
      </w:pPr>
      <w:r w:rsidRPr="0010027A">
        <w:rPr>
          <w:szCs w:val="21"/>
        </w:rPr>
        <w:t>1;</w:t>
      </w:r>
    </w:p>
    <w:p w:rsidR="0010027A" w:rsidRPr="0010027A" w:rsidRDefault="0010027A" w:rsidP="001B28F0">
      <w:pPr>
        <w:spacing w:before="0" w:after="0"/>
        <w:ind w:leftChars="200" w:left="420"/>
        <w:rPr>
          <w:szCs w:val="21"/>
        </w:rPr>
      </w:pPr>
      <w:r w:rsidRPr="0010027A">
        <w:rPr>
          <w:szCs w:val="21"/>
        </w:rPr>
        <w:t>function foo ()</w:t>
      </w:r>
    </w:p>
    <w:p w:rsidR="0010027A" w:rsidRPr="0010027A" w:rsidRDefault="0010027A" w:rsidP="001B28F0">
      <w:pPr>
        <w:spacing w:before="0" w:after="0"/>
        <w:ind w:leftChars="200" w:left="420"/>
        <w:rPr>
          <w:szCs w:val="21"/>
        </w:rPr>
      </w:pPr>
      <w:r w:rsidRPr="0010027A">
        <w:rPr>
          <w:szCs w:val="21"/>
        </w:rPr>
        <w:t xml:space="preserve">  do_something ();</w:t>
      </w:r>
    </w:p>
    <w:p w:rsidR="0010027A" w:rsidRPr="0010027A" w:rsidRDefault="0010027A" w:rsidP="001B28F0">
      <w:pPr>
        <w:spacing w:before="0" w:after="0"/>
        <w:ind w:leftChars="200" w:left="420"/>
        <w:rPr>
          <w:szCs w:val="21"/>
        </w:rPr>
      </w:pPr>
      <w:r w:rsidRPr="0010027A">
        <w:rPr>
          <w:szCs w:val="21"/>
        </w:rPr>
        <w:t>endfunction</w:t>
      </w:r>
    </w:p>
    <w:p w:rsidR="0010027A" w:rsidRPr="0010027A" w:rsidRDefault="0010027A" w:rsidP="001B28F0">
      <w:pPr>
        <w:spacing w:before="0" w:after="0"/>
        <w:ind w:leftChars="200" w:left="420"/>
        <w:rPr>
          <w:szCs w:val="21"/>
        </w:rPr>
      </w:pPr>
      <w:r w:rsidRPr="0010027A">
        <w:rPr>
          <w:szCs w:val="21"/>
        </w:rPr>
        <w:t>function do_something ()</w:t>
      </w:r>
    </w:p>
    <w:p w:rsidR="0010027A" w:rsidRPr="0010027A" w:rsidRDefault="0010027A" w:rsidP="001B28F0">
      <w:pPr>
        <w:spacing w:before="0" w:after="0"/>
        <w:ind w:leftChars="200" w:left="420"/>
        <w:rPr>
          <w:szCs w:val="21"/>
        </w:rPr>
      </w:pPr>
      <w:r w:rsidRPr="0010027A">
        <w:rPr>
          <w:szCs w:val="21"/>
        </w:rPr>
        <w:t xml:space="preserve">  do_something_else ();</w:t>
      </w:r>
    </w:p>
    <w:p w:rsidR="0010027A" w:rsidRDefault="0010027A" w:rsidP="001B28F0">
      <w:pPr>
        <w:spacing w:before="0" w:after="0"/>
        <w:ind w:leftChars="200" w:left="420"/>
        <w:rPr>
          <w:szCs w:val="21"/>
        </w:rPr>
      </w:pPr>
      <w:r w:rsidRPr="0010027A">
        <w:rPr>
          <w:szCs w:val="21"/>
        </w:rPr>
        <w:t>endfunction</w:t>
      </w:r>
    </w:p>
    <w:p w:rsidR="0010027A" w:rsidRPr="0010027A" w:rsidRDefault="0010027A" w:rsidP="0010027A">
      <w:pPr>
        <w:rPr>
          <w:szCs w:val="21"/>
        </w:rPr>
      </w:pPr>
      <w:r w:rsidRPr="0010027A">
        <w:rPr>
          <w:rFonts w:hint="eastAsia"/>
          <w:szCs w:val="21"/>
        </w:rPr>
        <w:t>即使函数</w:t>
      </w:r>
      <w:r w:rsidRPr="0010027A">
        <w:rPr>
          <w:rFonts w:hint="eastAsia"/>
          <w:szCs w:val="21"/>
        </w:rPr>
        <w:t>do_something</w:t>
      </w:r>
      <w:r w:rsidRPr="0010027A">
        <w:rPr>
          <w:rFonts w:hint="eastAsia"/>
          <w:szCs w:val="21"/>
        </w:rPr>
        <w:t>在函数</w:t>
      </w:r>
      <w:r w:rsidRPr="0010027A">
        <w:rPr>
          <w:rFonts w:hint="eastAsia"/>
          <w:szCs w:val="21"/>
        </w:rPr>
        <w:t>foo</w:t>
      </w:r>
      <w:r w:rsidRPr="0010027A">
        <w:rPr>
          <w:rFonts w:hint="eastAsia"/>
          <w:szCs w:val="21"/>
        </w:rPr>
        <w:t>中引用之前没有定义。这不是一个错误，因为</w:t>
      </w:r>
      <w:r w:rsidRPr="0010027A">
        <w:rPr>
          <w:rFonts w:hint="eastAsia"/>
          <w:szCs w:val="21"/>
        </w:rPr>
        <w:t>Octave</w:t>
      </w:r>
      <w:r w:rsidRPr="0010027A">
        <w:rPr>
          <w:rFonts w:hint="eastAsia"/>
          <w:szCs w:val="21"/>
        </w:rPr>
        <w:t>不需要解析函数引用的所有符号，直到函数实际求值。</w:t>
      </w:r>
    </w:p>
    <w:p w:rsidR="0010027A" w:rsidRDefault="0010027A" w:rsidP="0010027A">
      <w:pPr>
        <w:rPr>
          <w:szCs w:val="21"/>
        </w:rPr>
      </w:pPr>
      <w:r w:rsidRPr="0010027A">
        <w:rPr>
          <w:rFonts w:hint="eastAsia"/>
          <w:szCs w:val="21"/>
        </w:rPr>
        <w:t>由于</w:t>
      </w:r>
      <w:r w:rsidRPr="0010027A">
        <w:rPr>
          <w:rFonts w:hint="eastAsia"/>
          <w:szCs w:val="21"/>
        </w:rPr>
        <w:t>Octave</w:t>
      </w:r>
      <w:r w:rsidRPr="0010027A">
        <w:rPr>
          <w:rFonts w:hint="eastAsia"/>
          <w:szCs w:val="21"/>
        </w:rPr>
        <w:t>在需要定义之前不会查找定义，因此以下代码将始终打印</w:t>
      </w:r>
      <w:r w:rsidRPr="0010027A">
        <w:rPr>
          <w:rFonts w:hint="eastAsia"/>
          <w:szCs w:val="21"/>
        </w:rPr>
        <w:t>' bar = 3 '</w:t>
      </w:r>
      <w:r w:rsidRPr="0010027A">
        <w:rPr>
          <w:rFonts w:hint="eastAsia"/>
          <w:szCs w:val="21"/>
        </w:rPr>
        <w:t>，无论它是直接在命令行上键入的，还是从脚本文件中读取的，或者是函数体的一部分，即使存在一个名为</w:t>
      </w:r>
      <w:r w:rsidRPr="0010027A">
        <w:rPr>
          <w:rFonts w:hint="eastAsia"/>
          <w:szCs w:val="21"/>
        </w:rPr>
        <w:t>bar</w:t>
      </w:r>
      <w:r w:rsidRPr="0010027A">
        <w:rPr>
          <w:rFonts w:hint="eastAsia"/>
          <w:szCs w:val="21"/>
        </w:rPr>
        <w:t>的函数或脚本文件。我在八度的路径上。</w:t>
      </w:r>
    </w:p>
    <w:p w:rsidR="0010027A" w:rsidRPr="0010027A" w:rsidRDefault="0010027A" w:rsidP="001B28F0">
      <w:pPr>
        <w:spacing w:before="0" w:after="0"/>
        <w:ind w:leftChars="200" w:left="420"/>
        <w:rPr>
          <w:szCs w:val="21"/>
        </w:rPr>
      </w:pPr>
      <w:r w:rsidRPr="0010027A">
        <w:rPr>
          <w:szCs w:val="21"/>
        </w:rPr>
        <w:t>eval ("bar = 3");</w:t>
      </w:r>
    </w:p>
    <w:p w:rsidR="0010027A" w:rsidRDefault="0010027A" w:rsidP="001B28F0">
      <w:pPr>
        <w:spacing w:before="0" w:after="0"/>
        <w:ind w:leftChars="200" w:left="420"/>
        <w:rPr>
          <w:szCs w:val="21"/>
        </w:rPr>
      </w:pPr>
      <w:r w:rsidRPr="0010027A">
        <w:rPr>
          <w:szCs w:val="21"/>
        </w:rPr>
        <w:t>bar</w:t>
      </w:r>
    </w:p>
    <w:p w:rsidR="0010027A" w:rsidRDefault="0010027A" w:rsidP="0010027A">
      <w:pPr>
        <w:rPr>
          <w:szCs w:val="21"/>
        </w:rPr>
      </w:pPr>
      <w:r w:rsidRPr="0010027A">
        <w:rPr>
          <w:rFonts w:hint="eastAsia"/>
          <w:szCs w:val="21"/>
        </w:rPr>
        <w:t>如果在编译函数时解析了定义，那么这样出现在函数体中的代码可能会欺骗</w:t>
      </w:r>
      <w:r w:rsidRPr="0010027A">
        <w:rPr>
          <w:rFonts w:hint="eastAsia"/>
          <w:szCs w:val="21"/>
        </w:rPr>
        <w:t>Octave</w:t>
      </w:r>
      <w:r w:rsidRPr="0010027A">
        <w:rPr>
          <w:rFonts w:hint="eastAsia"/>
          <w:szCs w:val="21"/>
        </w:rPr>
        <w:t>。让</w:t>
      </w:r>
      <w:r w:rsidRPr="0010027A">
        <w:rPr>
          <w:rFonts w:hint="eastAsia"/>
          <w:szCs w:val="21"/>
        </w:rPr>
        <w:t>Octave</w:t>
      </w:r>
      <w:r w:rsidRPr="0010027A">
        <w:rPr>
          <w:rFonts w:hint="eastAsia"/>
          <w:szCs w:val="21"/>
        </w:rPr>
        <w:t>足够聪明地以一致的方式评估这些代码实际上是不可能的。解析器必须能够在编译时执行对</w:t>
      </w:r>
      <w:r w:rsidRPr="0010027A">
        <w:rPr>
          <w:rFonts w:hint="eastAsia"/>
          <w:szCs w:val="21"/>
        </w:rPr>
        <w:t>eval</w:t>
      </w:r>
      <w:r w:rsidRPr="0010027A">
        <w:rPr>
          <w:rFonts w:hint="eastAsia"/>
          <w:szCs w:val="21"/>
        </w:rPr>
        <w:t>的调用，这是不可能的，除非要求值的字符串中的所有引用也可以被解析，并且要求这将是过于严格的</w:t>
      </w:r>
      <w:r w:rsidRPr="0010027A">
        <w:rPr>
          <w:rFonts w:hint="eastAsia"/>
          <w:szCs w:val="21"/>
        </w:rPr>
        <w:t>(</w:t>
      </w:r>
      <w:r w:rsidRPr="0010027A">
        <w:rPr>
          <w:rFonts w:hint="eastAsia"/>
          <w:szCs w:val="21"/>
        </w:rPr>
        <w:t>字符串可能来自用户输入，或者依赖于函数求值之前不知道的东西</w:t>
      </w:r>
      <w:r w:rsidRPr="0010027A">
        <w:rPr>
          <w:rFonts w:hint="eastAsia"/>
          <w:szCs w:val="21"/>
        </w:rPr>
        <w:t>)</w:t>
      </w:r>
      <w:r w:rsidRPr="0010027A">
        <w:rPr>
          <w:rFonts w:hint="eastAsia"/>
          <w:szCs w:val="21"/>
        </w:rPr>
        <w:t>。</w:t>
      </w:r>
    </w:p>
    <w:p w:rsidR="0010027A" w:rsidRDefault="0010027A" w:rsidP="0010027A">
      <w:pPr>
        <w:rPr>
          <w:szCs w:val="21"/>
        </w:rPr>
      </w:pPr>
      <w:r w:rsidRPr="0010027A">
        <w:rPr>
          <w:rFonts w:hint="eastAsia"/>
          <w:szCs w:val="21"/>
        </w:rPr>
        <w:t>虽然</w:t>
      </w:r>
      <w:r w:rsidRPr="0010027A">
        <w:rPr>
          <w:rFonts w:hint="eastAsia"/>
          <w:szCs w:val="21"/>
        </w:rPr>
        <w:t>Octave</w:t>
      </w:r>
      <w:r w:rsidRPr="0010027A">
        <w:rPr>
          <w:rFonts w:hint="eastAsia"/>
          <w:szCs w:val="21"/>
        </w:rPr>
        <w:t>通常从脚本文件中执行命令。</w:t>
      </w:r>
      <w:r w:rsidRPr="0010027A">
        <w:rPr>
          <w:rFonts w:hint="eastAsia"/>
          <w:szCs w:val="21"/>
        </w:rPr>
        <w:t>M</w:t>
      </w:r>
      <w:r w:rsidRPr="0010027A">
        <w:rPr>
          <w:rFonts w:hint="eastAsia"/>
          <w:szCs w:val="21"/>
        </w:rPr>
        <w:t>，您可以使用函数源从任何文件执行命令。</w:t>
      </w:r>
    </w:p>
    <w:p w:rsidR="0010027A" w:rsidRPr="0010027A" w:rsidRDefault="0010027A" w:rsidP="001B28F0">
      <w:pPr>
        <w:spacing w:before="0" w:after="0"/>
        <w:rPr>
          <w:szCs w:val="21"/>
        </w:rPr>
      </w:pPr>
      <w:r w:rsidRPr="0010027A">
        <w:rPr>
          <w:szCs w:val="21"/>
        </w:rPr>
        <w:t>: source (file)</w:t>
      </w:r>
    </w:p>
    <w:p w:rsidR="0010027A" w:rsidRDefault="0010027A" w:rsidP="001B28F0">
      <w:pPr>
        <w:spacing w:before="0" w:after="0"/>
        <w:rPr>
          <w:szCs w:val="21"/>
        </w:rPr>
      </w:pPr>
      <w:r w:rsidRPr="0010027A">
        <w:rPr>
          <w:szCs w:val="21"/>
        </w:rPr>
        <w:lastRenderedPageBreak/>
        <w:t>: source (file, context)</w:t>
      </w:r>
    </w:p>
    <w:p w:rsidR="0010027A" w:rsidRPr="0010027A" w:rsidRDefault="0010027A" w:rsidP="001B28F0">
      <w:pPr>
        <w:spacing w:before="0" w:after="0"/>
        <w:ind w:leftChars="200" w:left="420"/>
        <w:rPr>
          <w:szCs w:val="21"/>
        </w:rPr>
      </w:pPr>
      <w:r w:rsidRPr="0010027A">
        <w:rPr>
          <w:rFonts w:hint="eastAsia"/>
          <w:szCs w:val="21"/>
        </w:rPr>
        <w:t>解析并执行文件的内容。</w:t>
      </w:r>
    </w:p>
    <w:p w:rsidR="0010027A" w:rsidRPr="0010027A" w:rsidRDefault="0010027A" w:rsidP="001B28F0">
      <w:pPr>
        <w:spacing w:before="0" w:after="0"/>
        <w:ind w:leftChars="200" w:left="420"/>
        <w:rPr>
          <w:szCs w:val="21"/>
        </w:rPr>
      </w:pPr>
      <w:r w:rsidRPr="0010027A">
        <w:rPr>
          <w:rFonts w:hint="eastAsia"/>
          <w:szCs w:val="21"/>
        </w:rPr>
        <w:t>如果不指定上下文，这相当于从脚本文件执行命令，但不要求将文件命名为</w:t>
      </w:r>
      <w:r w:rsidRPr="0010027A">
        <w:rPr>
          <w:rFonts w:hint="eastAsia"/>
          <w:szCs w:val="21"/>
        </w:rPr>
        <w:t>file</w:t>
      </w:r>
      <w:r w:rsidRPr="0010027A">
        <w:rPr>
          <w:rFonts w:hint="eastAsia"/>
          <w:szCs w:val="21"/>
        </w:rPr>
        <w:t>。</w:t>
      </w:r>
      <w:r w:rsidRPr="0010027A">
        <w:rPr>
          <w:rFonts w:hint="eastAsia"/>
          <w:szCs w:val="21"/>
        </w:rPr>
        <w:t>M</w:t>
      </w:r>
      <w:r w:rsidRPr="0010027A">
        <w:rPr>
          <w:rFonts w:hint="eastAsia"/>
          <w:szCs w:val="21"/>
        </w:rPr>
        <w:t>或在执行路径上。</w:t>
      </w:r>
    </w:p>
    <w:p w:rsidR="0010027A" w:rsidRPr="0010027A" w:rsidRDefault="0010027A" w:rsidP="001B28F0">
      <w:pPr>
        <w:spacing w:before="0" w:after="0"/>
        <w:ind w:leftChars="200" w:left="420"/>
        <w:rPr>
          <w:szCs w:val="21"/>
        </w:rPr>
      </w:pPr>
      <w:r w:rsidRPr="0010027A">
        <w:rPr>
          <w:rFonts w:hint="eastAsia"/>
          <w:szCs w:val="21"/>
        </w:rPr>
        <w:t>脚本可以在调用当前函数</w:t>
      </w:r>
      <w:r w:rsidRPr="0010027A">
        <w:rPr>
          <w:rFonts w:hint="eastAsia"/>
          <w:szCs w:val="21"/>
        </w:rPr>
        <w:t>(</w:t>
      </w:r>
      <w:r w:rsidRPr="0010027A">
        <w:rPr>
          <w:rFonts w:hint="eastAsia"/>
          <w:szCs w:val="21"/>
        </w:rPr>
        <w:t>“调用者”</w:t>
      </w:r>
      <w:r w:rsidRPr="0010027A">
        <w:rPr>
          <w:rFonts w:hint="eastAsia"/>
          <w:szCs w:val="21"/>
        </w:rPr>
        <w:t>)</w:t>
      </w:r>
      <w:r w:rsidRPr="0010027A">
        <w:rPr>
          <w:rFonts w:hint="eastAsia"/>
          <w:szCs w:val="21"/>
        </w:rPr>
        <w:t>的函数的上下文中执行，也可以在顶级上下文中执行</w:t>
      </w:r>
      <w:r w:rsidRPr="0010027A">
        <w:rPr>
          <w:rFonts w:hint="eastAsia"/>
          <w:szCs w:val="21"/>
        </w:rPr>
        <w:t>(</w:t>
      </w:r>
      <w:r w:rsidRPr="0010027A">
        <w:rPr>
          <w:rFonts w:hint="eastAsia"/>
          <w:szCs w:val="21"/>
        </w:rPr>
        <w:t>“基”</w:t>
      </w:r>
      <w:r w:rsidRPr="0010027A">
        <w:rPr>
          <w:rFonts w:hint="eastAsia"/>
          <w:szCs w:val="21"/>
        </w:rPr>
        <w:t>)</w:t>
      </w:r>
      <w:r w:rsidRPr="0010027A">
        <w:rPr>
          <w:rFonts w:hint="eastAsia"/>
          <w:szCs w:val="21"/>
        </w:rPr>
        <w:t>，而不是在当前上下文中执行。</w:t>
      </w:r>
    </w:p>
    <w:p w:rsidR="0010027A" w:rsidRDefault="0010027A" w:rsidP="001B28F0">
      <w:pPr>
        <w:spacing w:before="0" w:after="0"/>
        <w:ind w:leftChars="200" w:left="420"/>
        <w:rPr>
          <w:szCs w:val="21"/>
        </w:rPr>
      </w:pPr>
      <w:r w:rsidRPr="0010027A">
        <w:rPr>
          <w:rFonts w:hint="eastAsia"/>
          <w:szCs w:val="21"/>
        </w:rPr>
        <w:t>参见</w:t>
      </w:r>
      <w:r w:rsidRPr="0010027A">
        <w:rPr>
          <w:rFonts w:hint="eastAsia"/>
          <w:szCs w:val="21"/>
        </w:rPr>
        <w:t>:run</w:t>
      </w:r>
      <w:r w:rsidRPr="0010027A">
        <w:rPr>
          <w:rFonts w:hint="eastAsia"/>
          <w:szCs w:val="21"/>
        </w:rPr>
        <w:t>。</w:t>
      </w:r>
    </w:p>
    <w:p w:rsidR="0010027A" w:rsidRPr="001B28F0" w:rsidRDefault="0010027A" w:rsidP="0010027A">
      <w:pPr>
        <w:rPr>
          <w:b/>
          <w:szCs w:val="21"/>
        </w:rPr>
      </w:pPr>
      <w:r w:rsidRPr="001B28F0">
        <w:rPr>
          <w:rFonts w:hint="eastAsia"/>
          <w:b/>
          <w:szCs w:val="21"/>
        </w:rPr>
        <w:t>11.11.1</w:t>
      </w:r>
      <w:r w:rsidRPr="001B28F0">
        <w:rPr>
          <w:rFonts w:hint="eastAsia"/>
          <w:b/>
          <w:szCs w:val="21"/>
        </w:rPr>
        <w:t>发布</w:t>
      </w:r>
      <w:r w:rsidRPr="001B28F0">
        <w:rPr>
          <w:rFonts w:hint="eastAsia"/>
          <w:b/>
          <w:szCs w:val="21"/>
        </w:rPr>
        <w:t>Octave</w:t>
      </w:r>
      <w:r w:rsidRPr="001B28F0">
        <w:rPr>
          <w:rFonts w:hint="eastAsia"/>
          <w:b/>
          <w:szCs w:val="21"/>
        </w:rPr>
        <w:t>脚本文件</w:t>
      </w:r>
    </w:p>
    <w:p w:rsidR="0010027A" w:rsidRDefault="0010027A" w:rsidP="0010027A">
      <w:pPr>
        <w:rPr>
          <w:szCs w:val="21"/>
        </w:rPr>
      </w:pPr>
      <w:r w:rsidRPr="0010027A">
        <w:rPr>
          <w:rFonts w:hint="eastAsia"/>
          <w:szCs w:val="21"/>
        </w:rPr>
        <w:t>publish</w:t>
      </w:r>
      <w:r w:rsidRPr="0010027A">
        <w:rPr>
          <w:rFonts w:hint="eastAsia"/>
          <w:szCs w:val="21"/>
        </w:rPr>
        <w:t>函数提供了动态记录脚本文件的可能性。与静态文档不同，</w:t>
      </w:r>
      <w:r w:rsidRPr="0010027A">
        <w:rPr>
          <w:rFonts w:hint="eastAsia"/>
          <w:szCs w:val="21"/>
        </w:rPr>
        <w:t>publish</w:t>
      </w:r>
      <w:r w:rsidRPr="0010027A">
        <w:rPr>
          <w:rFonts w:hint="eastAsia"/>
          <w:szCs w:val="21"/>
        </w:rPr>
        <w:t>运行脚本文件，在运行脚本时保存任何图形和输出，并以所需的输出格式将它们与静态文档一起呈现。静态文档可以使用</w:t>
      </w:r>
      <w:r w:rsidRPr="0010027A">
        <w:rPr>
          <w:rFonts w:hint="eastAsia"/>
          <w:szCs w:val="21"/>
        </w:rPr>
        <w:t>Publishing Markup</w:t>
      </w:r>
      <w:r w:rsidRPr="0010027A">
        <w:rPr>
          <w:rFonts w:hint="eastAsia"/>
          <w:szCs w:val="21"/>
        </w:rPr>
        <w:t>来增强和定制输出。</w:t>
      </w:r>
    </w:p>
    <w:p w:rsidR="0010027A" w:rsidRPr="0010027A" w:rsidRDefault="0010027A" w:rsidP="001B28F0">
      <w:pPr>
        <w:spacing w:before="0" w:after="0"/>
        <w:rPr>
          <w:szCs w:val="21"/>
        </w:rPr>
      </w:pPr>
      <w:r w:rsidRPr="0010027A">
        <w:rPr>
          <w:szCs w:val="21"/>
        </w:rPr>
        <w:t>: publish (file)</w:t>
      </w:r>
    </w:p>
    <w:p w:rsidR="0010027A" w:rsidRPr="0010027A" w:rsidRDefault="0010027A" w:rsidP="001B28F0">
      <w:pPr>
        <w:spacing w:before="0" w:after="0"/>
        <w:rPr>
          <w:szCs w:val="21"/>
        </w:rPr>
      </w:pPr>
      <w:r w:rsidRPr="0010027A">
        <w:rPr>
          <w:szCs w:val="21"/>
        </w:rPr>
        <w:t>: publish (file, output_format)</w:t>
      </w:r>
    </w:p>
    <w:p w:rsidR="0010027A" w:rsidRPr="0010027A" w:rsidRDefault="0010027A" w:rsidP="001B28F0">
      <w:pPr>
        <w:spacing w:before="0" w:after="0"/>
        <w:rPr>
          <w:szCs w:val="21"/>
        </w:rPr>
      </w:pPr>
      <w:r w:rsidRPr="0010027A">
        <w:rPr>
          <w:szCs w:val="21"/>
        </w:rPr>
        <w:t>: publish (file, option1, value1, …)</w:t>
      </w:r>
    </w:p>
    <w:p w:rsidR="0010027A" w:rsidRPr="0010027A" w:rsidRDefault="0010027A" w:rsidP="001B28F0">
      <w:pPr>
        <w:spacing w:before="0" w:after="0"/>
        <w:rPr>
          <w:szCs w:val="21"/>
        </w:rPr>
      </w:pPr>
      <w:r w:rsidRPr="0010027A">
        <w:rPr>
          <w:szCs w:val="21"/>
        </w:rPr>
        <w:t>: publish (file, options)</w:t>
      </w:r>
    </w:p>
    <w:p w:rsidR="0010027A" w:rsidRDefault="0010027A" w:rsidP="001B28F0">
      <w:pPr>
        <w:spacing w:before="0" w:after="0"/>
        <w:rPr>
          <w:szCs w:val="21"/>
        </w:rPr>
      </w:pPr>
      <w:r w:rsidRPr="0010027A">
        <w:rPr>
          <w:szCs w:val="21"/>
        </w:rPr>
        <w:t>: output_file = publish (file, …)</w:t>
      </w:r>
    </w:p>
    <w:p w:rsidR="0010027A" w:rsidRPr="0010027A" w:rsidRDefault="0010027A" w:rsidP="001B28F0">
      <w:pPr>
        <w:spacing w:before="0" w:after="0"/>
        <w:ind w:leftChars="200" w:left="420"/>
        <w:rPr>
          <w:szCs w:val="21"/>
        </w:rPr>
      </w:pPr>
      <w:r w:rsidRPr="0010027A">
        <w:rPr>
          <w:rFonts w:hint="eastAsia"/>
          <w:szCs w:val="21"/>
        </w:rPr>
        <w:t>从</w:t>
      </w:r>
      <w:r w:rsidRPr="0010027A">
        <w:rPr>
          <w:rFonts w:hint="eastAsia"/>
          <w:szCs w:val="21"/>
        </w:rPr>
        <w:t>Octave</w:t>
      </w:r>
      <w:r w:rsidRPr="0010027A">
        <w:rPr>
          <w:rFonts w:hint="eastAsia"/>
          <w:szCs w:val="21"/>
        </w:rPr>
        <w:t>脚本文件文件中以几种输出格式之一生成报告。</w:t>
      </w:r>
    </w:p>
    <w:p w:rsidR="0010027A" w:rsidRPr="0010027A" w:rsidRDefault="0010027A" w:rsidP="001B28F0">
      <w:pPr>
        <w:spacing w:before="0" w:after="0"/>
        <w:ind w:leftChars="200" w:left="420"/>
        <w:rPr>
          <w:szCs w:val="21"/>
        </w:rPr>
      </w:pPr>
      <w:r w:rsidRPr="0010027A">
        <w:rPr>
          <w:rFonts w:hint="eastAsia"/>
          <w:szCs w:val="21"/>
        </w:rPr>
        <w:t>生成的报告在部分注释中解释</w:t>
      </w:r>
      <w:r w:rsidRPr="0010027A">
        <w:rPr>
          <w:rFonts w:hint="eastAsia"/>
          <w:szCs w:val="21"/>
        </w:rPr>
        <w:t>Publishing Markup</w:t>
      </w:r>
      <w:r w:rsidRPr="0010027A">
        <w:rPr>
          <w:rFonts w:hint="eastAsia"/>
          <w:szCs w:val="21"/>
        </w:rPr>
        <w:t>，这在</w:t>
      </w:r>
      <w:r w:rsidRPr="0010027A">
        <w:rPr>
          <w:rFonts w:hint="eastAsia"/>
          <w:szCs w:val="21"/>
        </w:rPr>
        <w:t>GNU Octave</w:t>
      </w:r>
      <w:r w:rsidRPr="0010027A">
        <w:rPr>
          <w:rFonts w:hint="eastAsia"/>
          <w:szCs w:val="21"/>
        </w:rPr>
        <w:t>手册中有详细解释。部分注释是以带有双注释字符的行开头的注释块。</w:t>
      </w:r>
    </w:p>
    <w:p w:rsidR="0010027A" w:rsidRDefault="0010027A" w:rsidP="001B28F0">
      <w:pPr>
        <w:spacing w:before="0" w:after="0"/>
        <w:ind w:leftChars="200" w:left="420"/>
        <w:rPr>
          <w:szCs w:val="21"/>
        </w:rPr>
      </w:pPr>
      <w:r w:rsidRPr="0010027A">
        <w:rPr>
          <w:rFonts w:hint="eastAsia"/>
          <w:szCs w:val="21"/>
        </w:rPr>
        <w:t>假设下面的例子，使用一些发布标记，作为脚本文件</w:t>
      </w:r>
      <w:r w:rsidRPr="0010027A">
        <w:rPr>
          <w:rFonts w:hint="eastAsia"/>
          <w:szCs w:val="21"/>
        </w:rPr>
        <w:t>pub_example.m</w:t>
      </w:r>
      <w:r w:rsidRPr="0010027A">
        <w:rPr>
          <w:rFonts w:hint="eastAsia"/>
          <w:szCs w:val="21"/>
        </w:rPr>
        <w:t>的内容</w:t>
      </w:r>
      <w:r w:rsidRPr="0010027A">
        <w:rPr>
          <w:rFonts w:hint="eastAsia"/>
          <w:szCs w:val="21"/>
        </w:rPr>
        <w:t>:</w:t>
      </w:r>
    </w:p>
    <w:p w:rsidR="0010027A" w:rsidRPr="0010027A" w:rsidRDefault="0010027A" w:rsidP="001B28F0">
      <w:pPr>
        <w:spacing w:before="0" w:after="0"/>
        <w:ind w:leftChars="400" w:left="840"/>
        <w:rPr>
          <w:szCs w:val="21"/>
        </w:rPr>
      </w:pPr>
      <w:r w:rsidRPr="0010027A">
        <w:rPr>
          <w:szCs w:val="21"/>
        </w:rPr>
        <w:t>## Headline title</w:t>
      </w:r>
    </w:p>
    <w:p w:rsidR="0010027A" w:rsidRPr="0010027A" w:rsidRDefault="0010027A" w:rsidP="001B28F0">
      <w:pPr>
        <w:spacing w:before="0" w:after="0"/>
        <w:ind w:leftChars="400" w:left="840"/>
        <w:rPr>
          <w:szCs w:val="21"/>
        </w:rPr>
      </w:pPr>
      <w:r w:rsidRPr="0010027A">
        <w:rPr>
          <w:szCs w:val="21"/>
        </w:rPr>
        <w:t>#</w:t>
      </w:r>
    </w:p>
    <w:p w:rsidR="0010027A" w:rsidRPr="0010027A" w:rsidRDefault="0010027A" w:rsidP="001B28F0">
      <w:pPr>
        <w:spacing w:before="0" w:after="0"/>
        <w:ind w:leftChars="400" w:left="840"/>
        <w:rPr>
          <w:szCs w:val="21"/>
        </w:rPr>
      </w:pPr>
      <w:r w:rsidRPr="0010027A">
        <w:rPr>
          <w:szCs w:val="21"/>
        </w:rPr>
        <w:t># Some *bold*, _italic_, or |monospaced| Text with</w:t>
      </w:r>
    </w:p>
    <w:p w:rsidR="0010027A" w:rsidRPr="0010027A" w:rsidRDefault="0010027A" w:rsidP="001B28F0">
      <w:pPr>
        <w:spacing w:before="0" w:after="0"/>
        <w:ind w:leftChars="400" w:left="840"/>
        <w:rPr>
          <w:szCs w:val="21"/>
        </w:rPr>
      </w:pPr>
      <w:r w:rsidRPr="0010027A">
        <w:rPr>
          <w:szCs w:val="21"/>
        </w:rPr>
        <w:t># a &lt;https://www.octave.org link to *GNU Octave*&gt;.</w:t>
      </w:r>
    </w:p>
    <w:p w:rsidR="0010027A" w:rsidRPr="0010027A" w:rsidRDefault="0010027A" w:rsidP="001B28F0">
      <w:pPr>
        <w:spacing w:before="0" w:after="0"/>
        <w:ind w:leftChars="400" w:left="840"/>
        <w:rPr>
          <w:szCs w:val="21"/>
        </w:rPr>
      </w:pPr>
      <w:r w:rsidRPr="0010027A">
        <w:rPr>
          <w:szCs w:val="21"/>
        </w:rPr>
        <w:t>##</w:t>
      </w:r>
    </w:p>
    <w:p w:rsidR="0010027A" w:rsidRPr="0010027A" w:rsidRDefault="0010027A" w:rsidP="001B28F0">
      <w:pPr>
        <w:spacing w:before="0" w:after="0"/>
        <w:ind w:leftChars="400" w:left="840"/>
        <w:rPr>
          <w:szCs w:val="21"/>
        </w:rPr>
      </w:pPr>
    </w:p>
    <w:p w:rsidR="0010027A" w:rsidRPr="0010027A" w:rsidRDefault="0010027A" w:rsidP="001B28F0">
      <w:pPr>
        <w:spacing w:before="0" w:after="0"/>
        <w:ind w:leftChars="400" w:left="840"/>
        <w:rPr>
          <w:szCs w:val="21"/>
        </w:rPr>
      </w:pPr>
      <w:r w:rsidRPr="0010027A">
        <w:rPr>
          <w:szCs w:val="21"/>
        </w:rPr>
        <w:t># "Real" Octave commands to be evaluated</w:t>
      </w:r>
    </w:p>
    <w:p w:rsidR="0010027A" w:rsidRPr="0010027A" w:rsidRDefault="0010027A" w:rsidP="001B28F0">
      <w:pPr>
        <w:spacing w:before="0" w:after="0"/>
        <w:ind w:leftChars="400" w:left="840"/>
        <w:rPr>
          <w:szCs w:val="21"/>
        </w:rPr>
      </w:pPr>
      <w:r w:rsidRPr="0010027A">
        <w:rPr>
          <w:szCs w:val="21"/>
        </w:rPr>
        <w:t>sombrero ()</w:t>
      </w:r>
    </w:p>
    <w:p w:rsidR="0010027A" w:rsidRPr="0010027A" w:rsidRDefault="0010027A" w:rsidP="001B28F0">
      <w:pPr>
        <w:spacing w:before="0" w:after="0"/>
        <w:ind w:leftChars="400" w:left="840"/>
        <w:rPr>
          <w:szCs w:val="21"/>
        </w:rPr>
      </w:pPr>
    </w:p>
    <w:p w:rsidR="0010027A" w:rsidRPr="0010027A" w:rsidRDefault="0010027A" w:rsidP="001B28F0">
      <w:pPr>
        <w:spacing w:before="0" w:after="0"/>
        <w:ind w:leftChars="400" w:left="840"/>
        <w:rPr>
          <w:szCs w:val="21"/>
        </w:rPr>
      </w:pPr>
      <w:r w:rsidRPr="0010027A">
        <w:rPr>
          <w:szCs w:val="21"/>
        </w:rPr>
        <w:t>%% MATLAB comment style ('%') is supported as well</w:t>
      </w:r>
    </w:p>
    <w:p w:rsidR="0010027A" w:rsidRPr="0010027A" w:rsidRDefault="0010027A" w:rsidP="001B28F0">
      <w:pPr>
        <w:spacing w:before="0" w:after="0"/>
        <w:ind w:leftChars="400" w:left="840"/>
        <w:rPr>
          <w:szCs w:val="21"/>
        </w:rPr>
      </w:pPr>
      <w:r w:rsidRPr="0010027A">
        <w:rPr>
          <w:szCs w:val="21"/>
        </w:rPr>
        <w:t>%</w:t>
      </w:r>
    </w:p>
    <w:p w:rsidR="0010027A" w:rsidRPr="0010027A" w:rsidRDefault="0010027A" w:rsidP="001B28F0">
      <w:pPr>
        <w:spacing w:before="0" w:after="0"/>
        <w:ind w:leftChars="400" w:left="840"/>
        <w:rPr>
          <w:szCs w:val="21"/>
        </w:rPr>
      </w:pPr>
      <w:r w:rsidRPr="0010027A">
        <w:rPr>
          <w:szCs w:val="21"/>
        </w:rPr>
        <w:t>% * Bulleted list item 1</w:t>
      </w:r>
    </w:p>
    <w:p w:rsidR="0010027A" w:rsidRPr="0010027A" w:rsidRDefault="0010027A" w:rsidP="001B28F0">
      <w:pPr>
        <w:spacing w:before="0" w:after="0"/>
        <w:ind w:leftChars="400" w:left="840"/>
        <w:rPr>
          <w:szCs w:val="21"/>
        </w:rPr>
      </w:pPr>
      <w:r w:rsidRPr="0010027A">
        <w:rPr>
          <w:szCs w:val="21"/>
        </w:rPr>
        <w:t>% * Bulleted list item 2</w:t>
      </w:r>
    </w:p>
    <w:p w:rsidR="0010027A" w:rsidRPr="0010027A" w:rsidRDefault="0010027A" w:rsidP="001B28F0">
      <w:pPr>
        <w:spacing w:before="0" w:after="0"/>
        <w:ind w:leftChars="400" w:left="840"/>
        <w:rPr>
          <w:szCs w:val="21"/>
        </w:rPr>
      </w:pPr>
      <w:r w:rsidRPr="0010027A">
        <w:rPr>
          <w:szCs w:val="21"/>
        </w:rPr>
        <w:t>%</w:t>
      </w:r>
    </w:p>
    <w:p w:rsidR="0010027A" w:rsidRPr="0010027A" w:rsidRDefault="0010027A" w:rsidP="001B28F0">
      <w:pPr>
        <w:spacing w:before="0" w:after="0"/>
        <w:ind w:leftChars="400" w:left="840"/>
        <w:rPr>
          <w:szCs w:val="21"/>
        </w:rPr>
      </w:pPr>
      <w:r w:rsidRPr="0010027A">
        <w:rPr>
          <w:szCs w:val="21"/>
        </w:rPr>
        <w:t>% # Numbered list item 1</w:t>
      </w:r>
    </w:p>
    <w:p w:rsidR="0010027A" w:rsidRDefault="0010027A" w:rsidP="001B28F0">
      <w:pPr>
        <w:spacing w:before="0" w:after="0"/>
        <w:ind w:leftChars="400" w:left="840"/>
        <w:rPr>
          <w:szCs w:val="21"/>
        </w:rPr>
      </w:pPr>
      <w:r w:rsidRPr="0010027A">
        <w:rPr>
          <w:szCs w:val="21"/>
        </w:rPr>
        <w:t>% # Numbered list item 2</w:t>
      </w:r>
    </w:p>
    <w:p w:rsidR="0010027A" w:rsidRDefault="0010027A" w:rsidP="001B28F0">
      <w:pPr>
        <w:spacing w:before="0" w:after="0"/>
        <w:ind w:leftChars="200" w:left="420"/>
        <w:rPr>
          <w:szCs w:val="21"/>
        </w:rPr>
      </w:pPr>
      <w:r w:rsidRPr="0010027A">
        <w:rPr>
          <w:rFonts w:hint="eastAsia"/>
          <w:szCs w:val="21"/>
        </w:rPr>
        <w:t>要发布这个脚本文件，输入</w:t>
      </w:r>
      <w:r w:rsidRPr="0010027A">
        <w:rPr>
          <w:rFonts w:hint="eastAsia"/>
          <w:szCs w:val="21"/>
        </w:rPr>
        <w:t>publish ("pub_example.m")</w:t>
      </w:r>
      <w:r w:rsidRPr="0010027A">
        <w:rPr>
          <w:rFonts w:hint="eastAsia"/>
          <w:szCs w:val="21"/>
        </w:rPr>
        <w:t>。</w:t>
      </w:r>
    </w:p>
    <w:p w:rsidR="0010027A" w:rsidRPr="0010027A" w:rsidRDefault="0010027A" w:rsidP="001B28F0">
      <w:pPr>
        <w:spacing w:before="0" w:after="0"/>
        <w:ind w:leftChars="200" w:left="420"/>
        <w:rPr>
          <w:szCs w:val="21"/>
        </w:rPr>
      </w:pPr>
      <w:r w:rsidRPr="0010027A">
        <w:rPr>
          <w:rFonts w:hint="eastAsia"/>
          <w:szCs w:val="21"/>
        </w:rPr>
        <w:t>当使用一个输入参数调用时，将在相对于当前工作目录的子目录</w:t>
      </w:r>
      <w:r w:rsidRPr="0010027A">
        <w:rPr>
          <w:rFonts w:hint="eastAsia"/>
          <w:szCs w:val="21"/>
        </w:rPr>
        <w:t>HTML</w:t>
      </w:r>
      <w:r w:rsidRPr="0010027A">
        <w:rPr>
          <w:rFonts w:hint="eastAsia"/>
          <w:szCs w:val="21"/>
        </w:rPr>
        <w:t>中生成</w:t>
      </w:r>
      <w:r w:rsidRPr="0010027A">
        <w:rPr>
          <w:rFonts w:hint="eastAsia"/>
          <w:szCs w:val="21"/>
        </w:rPr>
        <w:t>HTML</w:t>
      </w:r>
      <w:r w:rsidRPr="0010027A">
        <w:rPr>
          <w:rFonts w:hint="eastAsia"/>
          <w:szCs w:val="21"/>
        </w:rPr>
        <w:t>报告。</w:t>
      </w:r>
      <w:r w:rsidRPr="0010027A">
        <w:rPr>
          <w:rFonts w:hint="eastAsia"/>
          <w:szCs w:val="21"/>
        </w:rPr>
        <w:t>pub_example</w:t>
      </w:r>
      <w:r w:rsidRPr="0010027A">
        <w:rPr>
          <w:rFonts w:hint="eastAsia"/>
          <w:szCs w:val="21"/>
        </w:rPr>
        <w:t>中的任何</w:t>
      </w:r>
      <w:r w:rsidRPr="0010027A">
        <w:rPr>
          <w:rFonts w:hint="eastAsia"/>
          <w:szCs w:val="21"/>
        </w:rPr>
        <w:t>Octave</w:t>
      </w:r>
      <w:r w:rsidRPr="0010027A">
        <w:rPr>
          <w:rFonts w:hint="eastAsia"/>
          <w:szCs w:val="21"/>
        </w:rPr>
        <w:t>命令。</w:t>
      </w:r>
      <w:r w:rsidRPr="0010027A">
        <w:rPr>
          <w:rFonts w:hint="eastAsia"/>
          <w:szCs w:val="21"/>
        </w:rPr>
        <w:t>M</w:t>
      </w:r>
      <w:r w:rsidRPr="0010027A">
        <w:rPr>
          <w:rFonts w:hint="eastAsia"/>
          <w:szCs w:val="21"/>
        </w:rPr>
        <w:t>在单独的上下文中进行评估，并且在执行脚本文件时创建的任何图形都包含在报告中。</w:t>
      </w:r>
    </w:p>
    <w:p w:rsidR="0010027A" w:rsidRDefault="0010027A" w:rsidP="001B28F0">
      <w:pPr>
        <w:spacing w:before="0" w:after="0"/>
        <w:ind w:leftChars="200" w:left="420"/>
        <w:rPr>
          <w:szCs w:val="21"/>
        </w:rPr>
      </w:pPr>
      <w:r w:rsidRPr="0010027A">
        <w:rPr>
          <w:rFonts w:hint="eastAsia"/>
          <w:szCs w:val="21"/>
        </w:rPr>
        <w:t>使用</w:t>
      </w:r>
      <w:r w:rsidRPr="0010027A">
        <w:rPr>
          <w:rFonts w:hint="eastAsia"/>
          <w:szCs w:val="21"/>
        </w:rPr>
        <w:t>publish (file, output_format)</w:t>
      </w:r>
      <w:r w:rsidRPr="0010027A">
        <w:rPr>
          <w:rFonts w:hint="eastAsia"/>
          <w:szCs w:val="21"/>
        </w:rPr>
        <w:t>相当于使用结构体调用函数</w:t>
      </w:r>
    </w:p>
    <w:p w:rsidR="0010027A" w:rsidRPr="0010027A" w:rsidRDefault="0010027A" w:rsidP="001B28F0">
      <w:pPr>
        <w:spacing w:before="0" w:after="0"/>
        <w:ind w:leftChars="400" w:left="840"/>
        <w:rPr>
          <w:szCs w:val="21"/>
        </w:rPr>
      </w:pPr>
      <w:r w:rsidRPr="0010027A">
        <w:rPr>
          <w:szCs w:val="21"/>
        </w:rPr>
        <w:t>options.format = output_format;</w:t>
      </w:r>
    </w:p>
    <w:p w:rsidR="0010027A" w:rsidRDefault="0010027A" w:rsidP="001B28F0">
      <w:pPr>
        <w:spacing w:before="0" w:after="0"/>
        <w:ind w:leftChars="400" w:left="840"/>
        <w:rPr>
          <w:szCs w:val="21"/>
        </w:rPr>
      </w:pPr>
      <w:r w:rsidRPr="0010027A">
        <w:rPr>
          <w:szCs w:val="21"/>
        </w:rPr>
        <w:t>publish (file, options)</w:t>
      </w:r>
    </w:p>
    <w:p w:rsidR="0010027A" w:rsidRDefault="0010027A" w:rsidP="001B28F0">
      <w:pPr>
        <w:spacing w:before="0" w:after="0"/>
        <w:ind w:leftChars="200" w:left="420"/>
        <w:rPr>
          <w:szCs w:val="21"/>
        </w:rPr>
      </w:pPr>
      <w:r w:rsidRPr="0010027A">
        <w:rPr>
          <w:rFonts w:hint="eastAsia"/>
          <w:szCs w:val="21"/>
        </w:rPr>
        <w:t>如下所述。使用选项</w:t>
      </w:r>
      <w:r w:rsidRPr="0010027A">
        <w:rPr>
          <w:rFonts w:hint="eastAsia"/>
          <w:szCs w:val="21"/>
        </w:rPr>
        <w:t>/</w:t>
      </w:r>
      <w:r w:rsidRPr="0010027A">
        <w:rPr>
          <w:rFonts w:hint="eastAsia"/>
          <w:szCs w:val="21"/>
        </w:rPr>
        <w:t>值对也是如此</w:t>
      </w:r>
    </w:p>
    <w:p w:rsidR="0010027A" w:rsidRPr="0010027A" w:rsidRDefault="0010027A" w:rsidP="001B28F0">
      <w:pPr>
        <w:spacing w:before="0" w:after="0"/>
        <w:ind w:leftChars="400" w:left="840"/>
        <w:rPr>
          <w:szCs w:val="21"/>
        </w:rPr>
      </w:pPr>
      <w:r w:rsidRPr="0010027A">
        <w:rPr>
          <w:szCs w:val="21"/>
        </w:rPr>
        <w:lastRenderedPageBreak/>
        <w:t>options.option1 = value1;</w:t>
      </w:r>
    </w:p>
    <w:p w:rsidR="0010027A" w:rsidRDefault="0010027A" w:rsidP="001B28F0">
      <w:pPr>
        <w:spacing w:before="0" w:after="0"/>
        <w:ind w:leftChars="400" w:left="840"/>
        <w:rPr>
          <w:szCs w:val="21"/>
        </w:rPr>
      </w:pPr>
      <w:r w:rsidRPr="0010027A">
        <w:rPr>
          <w:szCs w:val="21"/>
        </w:rPr>
        <w:t>publish (file, options)</w:t>
      </w:r>
    </w:p>
    <w:p w:rsidR="0010027A" w:rsidRDefault="0010027A" w:rsidP="001B28F0">
      <w:pPr>
        <w:spacing w:before="0" w:after="0"/>
        <w:ind w:leftChars="200" w:left="420"/>
        <w:rPr>
          <w:szCs w:val="21"/>
        </w:rPr>
      </w:pPr>
      <w:r w:rsidRPr="0010027A">
        <w:rPr>
          <w:rFonts w:hint="eastAsia"/>
          <w:szCs w:val="21"/>
        </w:rPr>
        <w:t>结构选项可以有以下字段名。如果未指定字段名，则使用默认值</w:t>
      </w:r>
      <w:r w:rsidRPr="0010027A">
        <w:rPr>
          <w:rFonts w:hint="eastAsia"/>
          <w:szCs w:val="21"/>
        </w:rPr>
        <w:t>:</w:t>
      </w:r>
    </w:p>
    <w:p w:rsidR="0010027A" w:rsidRPr="001B28F0" w:rsidRDefault="0010027A" w:rsidP="005E53B2">
      <w:pPr>
        <w:pStyle w:val="a9"/>
        <w:numPr>
          <w:ilvl w:val="0"/>
          <w:numId w:val="10"/>
        </w:numPr>
        <w:spacing w:before="0" w:after="0"/>
        <w:ind w:firstLineChars="0"/>
        <w:rPr>
          <w:szCs w:val="21"/>
        </w:rPr>
      </w:pPr>
      <w:r w:rsidRPr="001B28F0">
        <w:rPr>
          <w:rFonts w:hint="eastAsia"/>
          <w:szCs w:val="21"/>
        </w:rPr>
        <w:t>' format ' -</w:t>
      </w:r>
      <w:r w:rsidRPr="001B28F0">
        <w:rPr>
          <w:rFonts w:hint="eastAsia"/>
          <w:szCs w:val="21"/>
        </w:rPr>
        <w:t>发布的脚本文件的输出格式，其中之一</w:t>
      </w:r>
    </w:p>
    <w:p w:rsidR="0010027A" w:rsidRPr="0010027A" w:rsidRDefault="0010027A" w:rsidP="001B28F0">
      <w:pPr>
        <w:spacing w:before="0" w:after="0"/>
        <w:ind w:leftChars="600" w:left="1260"/>
        <w:rPr>
          <w:szCs w:val="21"/>
        </w:rPr>
      </w:pPr>
      <w:r w:rsidRPr="0010027A">
        <w:rPr>
          <w:rFonts w:hint="eastAsia"/>
          <w:szCs w:val="21"/>
        </w:rPr>
        <w:t>“</w:t>
      </w:r>
      <w:r w:rsidRPr="0010027A">
        <w:rPr>
          <w:rFonts w:hint="eastAsia"/>
          <w:szCs w:val="21"/>
        </w:rPr>
        <w:t>html</w:t>
      </w:r>
      <w:r w:rsidRPr="0010027A">
        <w:rPr>
          <w:rFonts w:hint="eastAsia"/>
          <w:szCs w:val="21"/>
        </w:rPr>
        <w:t>”</w:t>
      </w:r>
      <w:r w:rsidRPr="0010027A">
        <w:rPr>
          <w:rFonts w:hint="eastAsia"/>
          <w:szCs w:val="21"/>
        </w:rPr>
        <w:t>(</w:t>
      </w:r>
      <w:r w:rsidRPr="0010027A">
        <w:rPr>
          <w:rFonts w:hint="eastAsia"/>
          <w:szCs w:val="21"/>
        </w:rPr>
        <w:t>默认</w:t>
      </w:r>
      <w:r w:rsidRPr="0010027A">
        <w:rPr>
          <w:rFonts w:hint="eastAsia"/>
          <w:szCs w:val="21"/>
        </w:rPr>
        <w:t>),</w:t>
      </w:r>
      <w:r w:rsidRPr="0010027A">
        <w:rPr>
          <w:rFonts w:hint="eastAsia"/>
          <w:szCs w:val="21"/>
        </w:rPr>
        <w:t>“医生”、“乳胶”、“</w:t>
      </w:r>
      <w:r w:rsidRPr="0010027A">
        <w:rPr>
          <w:rFonts w:hint="eastAsia"/>
          <w:szCs w:val="21"/>
        </w:rPr>
        <w:t>ppt</w:t>
      </w:r>
      <w:r w:rsidRPr="0010027A">
        <w:rPr>
          <w:rFonts w:hint="eastAsia"/>
          <w:szCs w:val="21"/>
        </w:rPr>
        <w:t>”、“</w:t>
      </w:r>
      <w:r w:rsidRPr="0010027A">
        <w:rPr>
          <w:rFonts w:hint="eastAsia"/>
          <w:szCs w:val="21"/>
        </w:rPr>
        <w:t>pdf</w:t>
      </w:r>
      <w:r w:rsidRPr="0010027A">
        <w:rPr>
          <w:rFonts w:hint="eastAsia"/>
          <w:szCs w:val="21"/>
        </w:rPr>
        <w:t>”</w:t>
      </w:r>
      <w:r w:rsidRPr="0010027A">
        <w:rPr>
          <w:rFonts w:hint="eastAsia"/>
          <w:szCs w:val="21"/>
        </w:rPr>
        <w:t>,</w:t>
      </w:r>
      <w:r w:rsidRPr="0010027A">
        <w:rPr>
          <w:rFonts w:hint="eastAsia"/>
          <w:szCs w:val="21"/>
        </w:rPr>
        <w:t>或“</w:t>
      </w:r>
      <w:r w:rsidRPr="0010027A">
        <w:rPr>
          <w:rFonts w:hint="eastAsia"/>
          <w:szCs w:val="21"/>
        </w:rPr>
        <w:t>xml</w:t>
      </w:r>
      <w:r w:rsidRPr="0010027A">
        <w:rPr>
          <w:rFonts w:hint="eastAsia"/>
          <w:szCs w:val="21"/>
        </w:rPr>
        <w:t>”。</w:t>
      </w:r>
    </w:p>
    <w:p w:rsidR="0010027A" w:rsidRPr="0010027A" w:rsidRDefault="0010027A" w:rsidP="001B28F0">
      <w:pPr>
        <w:spacing w:before="0" w:after="0"/>
        <w:ind w:leftChars="600" w:left="1260"/>
        <w:rPr>
          <w:szCs w:val="21"/>
        </w:rPr>
      </w:pPr>
      <w:r w:rsidRPr="0010027A">
        <w:rPr>
          <w:rFonts w:hint="eastAsia"/>
          <w:szCs w:val="21"/>
        </w:rPr>
        <w:t>输出格式“</w:t>
      </w:r>
      <w:r w:rsidRPr="0010027A">
        <w:rPr>
          <w:rFonts w:hint="eastAsia"/>
          <w:szCs w:val="21"/>
        </w:rPr>
        <w:t>doc</w:t>
      </w:r>
      <w:r w:rsidRPr="0010027A">
        <w:rPr>
          <w:rFonts w:hint="eastAsia"/>
          <w:szCs w:val="21"/>
        </w:rPr>
        <w:t>”、“</w:t>
      </w:r>
      <w:r w:rsidRPr="0010027A">
        <w:rPr>
          <w:rFonts w:hint="eastAsia"/>
          <w:szCs w:val="21"/>
        </w:rPr>
        <w:t>ppt</w:t>
      </w:r>
      <w:r w:rsidRPr="0010027A">
        <w:rPr>
          <w:rFonts w:hint="eastAsia"/>
          <w:szCs w:val="21"/>
        </w:rPr>
        <w:t>”和“</w:t>
      </w:r>
      <w:r w:rsidRPr="0010027A">
        <w:rPr>
          <w:rFonts w:hint="eastAsia"/>
          <w:szCs w:val="21"/>
        </w:rPr>
        <w:t>xml</w:t>
      </w:r>
      <w:r w:rsidRPr="0010027A">
        <w:rPr>
          <w:rFonts w:hint="eastAsia"/>
          <w:szCs w:val="21"/>
        </w:rPr>
        <w:t>”目前不支持。要生成“</w:t>
      </w:r>
      <w:r w:rsidRPr="0010027A">
        <w:rPr>
          <w:rFonts w:hint="eastAsia"/>
          <w:szCs w:val="21"/>
        </w:rPr>
        <w:t>doc</w:t>
      </w:r>
      <w:r w:rsidRPr="0010027A">
        <w:rPr>
          <w:rFonts w:hint="eastAsia"/>
          <w:szCs w:val="21"/>
        </w:rPr>
        <w:t>”报告，使用您的办公套件打开生成的“</w:t>
      </w:r>
      <w:r w:rsidRPr="0010027A">
        <w:rPr>
          <w:rFonts w:hint="eastAsia"/>
          <w:szCs w:val="21"/>
        </w:rPr>
        <w:t>html</w:t>
      </w:r>
      <w:r w:rsidRPr="0010027A">
        <w:rPr>
          <w:rFonts w:hint="eastAsia"/>
          <w:szCs w:val="21"/>
        </w:rPr>
        <w:t>”报告。</w:t>
      </w:r>
    </w:p>
    <w:p w:rsidR="0010027A" w:rsidRDefault="0010027A" w:rsidP="001B28F0">
      <w:pPr>
        <w:spacing w:before="0" w:after="0"/>
        <w:ind w:leftChars="600" w:left="1260"/>
        <w:rPr>
          <w:szCs w:val="21"/>
        </w:rPr>
      </w:pPr>
      <w:r w:rsidRPr="0010027A">
        <w:rPr>
          <w:rFonts w:hint="eastAsia"/>
          <w:szCs w:val="21"/>
        </w:rPr>
        <w:t>在</w:t>
      </w:r>
      <w:r w:rsidRPr="0010027A">
        <w:rPr>
          <w:rFonts w:hint="eastAsia"/>
          <w:szCs w:val="21"/>
        </w:rPr>
        <w:t>Octave</w:t>
      </w:r>
      <w:r w:rsidRPr="0010027A">
        <w:rPr>
          <w:rFonts w:hint="eastAsia"/>
          <w:szCs w:val="21"/>
        </w:rPr>
        <w:t>中，通过在名为</w:t>
      </w:r>
      <w:r w:rsidRPr="0010027A">
        <w:rPr>
          <w:rFonts w:hint="eastAsia"/>
          <w:szCs w:val="21"/>
        </w:rPr>
        <w:t>' __publish_&lt;custom format&gt;_output__.m '</w:t>
      </w:r>
      <w:r w:rsidRPr="0010027A">
        <w:rPr>
          <w:rFonts w:hint="eastAsia"/>
          <w:szCs w:val="21"/>
        </w:rPr>
        <w:t>的函数文件中实现所有回调子函数来支持自定义格式。获取</w:t>
      </w:r>
      <w:r w:rsidRPr="0010027A">
        <w:rPr>
          <w:rFonts w:hint="eastAsia"/>
          <w:szCs w:val="21"/>
        </w:rPr>
        <w:t>HTML</w:t>
      </w:r>
      <w:r w:rsidRPr="0010027A">
        <w:rPr>
          <w:rFonts w:hint="eastAsia"/>
          <w:szCs w:val="21"/>
        </w:rPr>
        <w:t>格式类型的模板</w:t>
      </w:r>
      <w:r w:rsidRPr="0010027A">
        <w:rPr>
          <w:rFonts w:hint="eastAsia"/>
          <w:szCs w:val="21"/>
        </w:rPr>
        <w:t>:</w:t>
      </w:r>
    </w:p>
    <w:p w:rsidR="0010027A" w:rsidRPr="0010027A" w:rsidRDefault="0010027A" w:rsidP="001B28F0">
      <w:pPr>
        <w:spacing w:before="0" w:after="0"/>
        <w:ind w:leftChars="800" w:left="1680"/>
        <w:rPr>
          <w:szCs w:val="21"/>
        </w:rPr>
      </w:pPr>
      <w:r w:rsidRPr="0010027A">
        <w:rPr>
          <w:szCs w:val="21"/>
        </w:rPr>
        <w:t>edit (fullfile (fileparts (which ("publish")), ...</w:t>
      </w:r>
    </w:p>
    <w:p w:rsidR="0010027A" w:rsidRDefault="0010027A" w:rsidP="001B28F0">
      <w:pPr>
        <w:spacing w:before="0" w:after="0"/>
        <w:ind w:leftChars="800" w:left="1680"/>
        <w:rPr>
          <w:szCs w:val="21"/>
        </w:rPr>
      </w:pPr>
      <w:r w:rsidRPr="0010027A">
        <w:rPr>
          <w:szCs w:val="21"/>
        </w:rPr>
        <w:t xml:space="preserve">      "private", "__publish_html_output__.m"))</w:t>
      </w:r>
    </w:p>
    <w:p w:rsidR="0010027A" w:rsidRPr="001B28F0" w:rsidRDefault="0010027A" w:rsidP="005E53B2">
      <w:pPr>
        <w:pStyle w:val="a9"/>
        <w:numPr>
          <w:ilvl w:val="0"/>
          <w:numId w:val="10"/>
        </w:numPr>
        <w:spacing w:before="0" w:after="0"/>
        <w:ind w:firstLineChars="0"/>
        <w:rPr>
          <w:szCs w:val="21"/>
        </w:rPr>
      </w:pPr>
      <w:r w:rsidRPr="001B28F0">
        <w:rPr>
          <w:rFonts w:hint="eastAsia"/>
          <w:szCs w:val="21"/>
        </w:rPr>
        <w:t>' outputDir ' -</w:t>
      </w:r>
      <w:r w:rsidRPr="001B28F0">
        <w:rPr>
          <w:rFonts w:hint="eastAsia"/>
          <w:szCs w:val="21"/>
        </w:rPr>
        <w:t>生成报告所在目录的完整路径。如果没有指定目录，报告将在相对于当前工作目录的子目录</w:t>
      </w:r>
      <w:r w:rsidRPr="001B28F0">
        <w:rPr>
          <w:rFonts w:hint="eastAsia"/>
          <w:szCs w:val="21"/>
        </w:rPr>
        <w:t>html</w:t>
      </w:r>
      <w:r w:rsidRPr="001B28F0">
        <w:rPr>
          <w:rFonts w:hint="eastAsia"/>
          <w:szCs w:val="21"/>
        </w:rPr>
        <w:t>中生成。</w:t>
      </w:r>
    </w:p>
    <w:p w:rsidR="0010027A" w:rsidRPr="001B28F0" w:rsidRDefault="0010027A" w:rsidP="005E53B2">
      <w:pPr>
        <w:pStyle w:val="a9"/>
        <w:numPr>
          <w:ilvl w:val="0"/>
          <w:numId w:val="10"/>
        </w:numPr>
        <w:spacing w:before="0" w:after="0"/>
        <w:ind w:firstLineChars="0"/>
        <w:rPr>
          <w:szCs w:val="21"/>
        </w:rPr>
      </w:pPr>
      <w:r w:rsidRPr="001B28F0">
        <w:rPr>
          <w:rFonts w:hint="eastAsia"/>
          <w:szCs w:val="21"/>
        </w:rPr>
        <w:t>' stylesheet ' -</w:t>
      </w:r>
      <w:r w:rsidRPr="001B28F0">
        <w:rPr>
          <w:rFonts w:hint="eastAsia"/>
          <w:szCs w:val="21"/>
        </w:rPr>
        <w:t>不支持，仅用于</w:t>
      </w:r>
      <w:r w:rsidRPr="001B28F0">
        <w:rPr>
          <w:rFonts w:hint="eastAsia"/>
          <w:szCs w:val="21"/>
        </w:rPr>
        <w:t>MATLAB</w:t>
      </w:r>
      <w:r w:rsidRPr="001B28F0">
        <w:rPr>
          <w:rFonts w:hint="eastAsia"/>
          <w:szCs w:val="21"/>
        </w:rPr>
        <w:t>兼容。</w:t>
      </w:r>
    </w:p>
    <w:p w:rsidR="0010027A" w:rsidRPr="001B28F0" w:rsidRDefault="0010027A" w:rsidP="005E53B2">
      <w:pPr>
        <w:pStyle w:val="a9"/>
        <w:numPr>
          <w:ilvl w:val="0"/>
          <w:numId w:val="10"/>
        </w:numPr>
        <w:spacing w:before="0" w:after="0"/>
        <w:ind w:firstLineChars="0"/>
        <w:rPr>
          <w:szCs w:val="21"/>
        </w:rPr>
      </w:pPr>
      <w:r w:rsidRPr="001B28F0">
        <w:rPr>
          <w:rFonts w:hint="eastAsia"/>
          <w:szCs w:val="21"/>
        </w:rPr>
        <w:t>' createThumbnail ' -</w:t>
      </w:r>
      <w:r w:rsidRPr="001B28F0">
        <w:rPr>
          <w:rFonts w:hint="eastAsia"/>
          <w:szCs w:val="21"/>
        </w:rPr>
        <w:t>不支持，仅用于</w:t>
      </w:r>
      <w:r w:rsidRPr="001B28F0">
        <w:rPr>
          <w:rFonts w:hint="eastAsia"/>
          <w:szCs w:val="21"/>
        </w:rPr>
        <w:t>MATLAB</w:t>
      </w:r>
      <w:r w:rsidRPr="001B28F0">
        <w:rPr>
          <w:rFonts w:hint="eastAsia"/>
          <w:szCs w:val="21"/>
        </w:rPr>
        <w:t>兼容性。</w:t>
      </w:r>
    </w:p>
    <w:p w:rsidR="0010027A" w:rsidRPr="001B28F0" w:rsidRDefault="0010027A" w:rsidP="005E53B2">
      <w:pPr>
        <w:pStyle w:val="a9"/>
        <w:numPr>
          <w:ilvl w:val="0"/>
          <w:numId w:val="10"/>
        </w:numPr>
        <w:spacing w:before="0" w:after="0"/>
        <w:ind w:firstLineChars="0"/>
        <w:rPr>
          <w:szCs w:val="21"/>
        </w:rPr>
      </w:pPr>
      <w:r w:rsidRPr="001B28F0">
        <w:rPr>
          <w:rFonts w:hint="eastAsia"/>
          <w:szCs w:val="21"/>
        </w:rPr>
        <w:t>' figureSnapMethod ' -</w:t>
      </w:r>
      <w:r w:rsidRPr="001B28F0">
        <w:rPr>
          <w:rFonts w:hint="eastAsia"/>
          <w:szCs w:val="21"/>
        </w:rPr>
        <w:t>不支持，仅用于</w:t>
      </w:r>
      <w:r w:rsidRPr="001B28F0">
        <w:rPr>
          <w:rFonts w:hint="eastAsia"/>
          <w:szCs w:val="21"/>
        </w:rPr>
        <w:t>MATLAB</w:t>
      </w:r>
      <w:r w:rsidRPr="001B28F0">
        <w:rPr>
          <w:rFonts w:hint="eastAsia"/>
          <w:szCs w:val="21"/>
        </w:rPr>
        <w:t>兼容性。</w:t>
      </w:r>
    </w:p>
    <w:p w:rsidR="008B63DB" w:rsidRPr="001B28F0" w:rsidRDefault="0010027A" w:rsidP="005E53B2">
      <w:pPr>
        <w:pStyle w:val="a9"/>
        <w:numPr>
          <w:ilvl w:val="0"/>
          <w:numId w:val="10"/>
        </w:numPr>
        <w:spacing w:before="0" w:after="0"/>
        <w:ind w:firstLineChars="0"/>
        <w:rPr>
          <w:szCs w:val="21"/>
        </w:rPr>
      </w:pPr>
      <w:r w:rsidRPr="001B28F0">
        <w:rPr>
          <w:rFonts w:hint="eastAsia"/>
          <w:szCs w:val="21"/>
        </w:rPr>
        <w:t>' imageFormat ' -</w:t>
      </w:r>
      <w:r w:rsidRPr="001B28F0">
        <w:rPr>
          <w:rFonts w:hint="eastAsia"/>
          <w:szCs w:val="21"/>
        </w:rPr>
        <w:t>在评估代码时生成的任何图像的所需格式。</w:t>
      </w:r>
    </w:p>
    <w:p w:rsidR="0010027A" w:rsidRDefault="0010027A" w:rsidP="001B28F0">
      <w:pPr>
        <w:spacing w:before="0" w:after="0"/>
        <w:ind w:leftChars="600" w:left="1260"/>
        <w:rPr>
          <w:szCs w:val="21"/>
        </w:rPr>
      </w:pPr>
      <w:r w:rsidRPr="0010027A">
        <w:rPr>
          <w:rFonts w:hint="eastAsia"/>
          <w:szCs w:val="21"/>
        </w:rPr>
        <w:t>允许的图像格式取决于输出格式</w:t>
      </w:r>
      <w:r w:rsidRPr="0010027A">
        <w:rPr>
          <w:rFonts w:hint="eastAsia"/>
          <w:szCs w:val="21"/>
        </w:rPr>
        <w:t>:</w:t>
      </w:r>
    </w:p>
    <w:p w:rsidR="0010027A" w:rsidRPr="001B28F0" w:rsidRDefault="0010027A" w:rsidP="005E53B2">
      <w:pPr>
        <w:pStyle w:val="a9"/>
        <w:numPr>
          <w:ilvl w:val="0"/>
          <w:numId w:val="10"/>
        </w:numPr>
        <w:spacing w:before="0" w:after="0"/>
        <w:ind w:leftChars="600" w:left="1680" w:firstLineChars="0"/>
        <w:rPr>
          <w:szCs w:val="21"/>
        </w:rPr>
      </w:pPr>
      <w:r w:rsidRPr="001B28F0">
        <w:rPr>
          <w:rFonts w:hint="eastAsia"/>
          <w:szCs w:val="21"/>
        </w:rPr>
        <w:t>' html '</w:t>
      </w:r>
      <w:r w:rsidRPr="001B28F0">
        <w:rPr>
          <w:rFonts w:hint="eastAsia"/>
          <w:szCs w:val="21"/>
        </w:rPr>
        <w:t>，</w:t>
      </w:r>
      <w:r w:rsidRPr="001B28F0">
        <w:rPr>
          <w:rFonts w:hint="eastAsia"/>
          <w:szCs w:val="21"/>
        </w:rPr>
        <w:t xml:space="preserve"> ' xml ' - ' png '(</w:t>
      </w:r>
      <w:r w:rsidRPr="001B28F0">
        <w:rPr>
          <w:rFonts w:hint="eastAsia"/>
          <w:szCs w:val="21"/>
        </w:rPr>
        <w:t>默认</w:t>
      </w:r>
      <w:r w:rsidRPr="001B28F0">
        <w:rPr>
          <w:rFonts w:hint="eastAsia"/>
          <w:szCs w:val="21"/>
        </w:rPr>
        <w:t>)</w:t>
      </w:r>
      <w:r w:rsidRPr="001B28F0">
        <w:rPr>
          <w:rFonts w:hint="eastAsia"/>
          <w:szCs w:val="21"/>
        </w:rPr>
        <w:t>，</w:t>
      </w:r>
      <w:r w:rsidRPr="001B28F0">
        <w:rPr>
          <w:rFonts w:hint="eastAsia"/>
          <w:szCs w:val="21"/>
        </w:rPr>
        <w:t>Octave</w:t>
      </w:r>
      <w:r w:rsidRPr="001B28F0">
        <w:rPr>
          <w:rFonts w:hint="eastAsia"/>
          <w:szCs w:val="21"/>
        </w:rPr>
        <w:t>支持的任何图像格式</w:t>
      </w:r>
    </w:p>
    <w:p w:rsidR="0010027A" w:rsidRPr="001B28F0" w:rsidRDefault="0010027A" w:rsidP="005E53B2">
      <w:pPr>
        <w:pStyle w:val="a9"/>
        <w:numPr>
          <w:ilvl w:val="0"/>
          <w:numId w:val="10"/>
        </w:numPr>
        <w:spacing w:before="0" w:after="0"/>
        <w:ind w:leftChars="600" w:left="1680" w:firstLineChars="0"/>
        <w:rPr>
          <w:szCs w:val="21"/>
        </w:rPr>
      </w:pPr>
      <w:r w:rsidRPr="001B28F0">
        <w:rPr>
          <w:rFonts w:hint="eastAsia"/>
          <w:szCs w:val="21"/>
        </w:rPr>
        <w:t>' latex ' - ' epsc2 '(</w:t>
      </w:r>
      <w:r w:rsidRPr="001B28F0">
        <w:rPr>
          <w:rFonts w:hint="eastAsia"/>
          <w:szCs w:val="21"/>
        </w:rPr>
        <w:t>默认</w:t>
      </w:r>
      <w:r w:rsidRPr="001B28F0">
        <w:rPr>
          <w:rFonts w:hint="eastAsia"/>
          <w:szCs w:val="21"/>
        </w:rPr>
        <w:t>)</w:t>
      </w:r>
      <w:r w:rsidRPr="001B28F0">
        <w:rPr>
          <w:rFonts w:hint="eastAsia"/>
          <w:szCs w:val="21"/>
        </w:rPr>
        <w:t>，</w:t>
      </w:r>
      <w:r w:rsidRPr="001B28F0">
        <w:rPr>
          <w:rFonts w:hint="eastAsia"/>
          <w:szCs w:val="21"/>
        </w:rPr>
        <w:t>Octave</w:t>
      </w:r>
      <w:r w:rsidRPr="001B28F0">
        <w:rPr>
          <w:rFonts w:hint="eastAsia"/>
          <w:szCs w:val="21"/>
        </w:rPr>
        <w:t>支持的任何图像格式</w:t>
      </w:r>
    </w:p>
    <w:p w:rsidR="0010027A" w:rsidRPr="001B28F0" w:rsidRDefault="0010027A" w:rsidP="005E53B2">
      <w:pPr>
        <w:pStyle w:val="a9"/>
        <w:numPr>
          <w:ilvl w:val="0"/>
          <w:numId w:val="10"/>
        </w:numPr>
        <w:spacing w:before="0" w:after="0"/>
        <w:ind w:leftChars="600" w:left="1680" w:firstLineChars="0"/>
        <w:rPr>
          <w:szCs w:val="21"/>
        </w:rPr>
      </w:pPr>
      <w:r w:rsidRPr="001B28F0">
        <w:rPr>
          <w:rFonts w:hint="eastAsia"/>
          <w:szCs w:val="21"/>
        </w:rPr>
        <w:t>' pdf ' - ' jpg '(</w:t>
      </w:r>
      <w:r w:rsidRPr="001B28F0">
        <w:rPr>
          <w:rFonts w:hint="eastAsia"/>
          <w:szCs w:val="21"/>
        </w:rPr>
        <w:t>默认</w:t>
      </w:r>
      <w:r w:rsidRPr="001B28F0">
        <w:rPr>
          <w:rFonts w:hint="eastAsia"/>
          <w:szCs w:val="21"/>
        </w:rPr>
        <w:t>)</w:t>
      </w:r>
      <w:r w:rsidRPr="001B28F0">
        <w:rPr>
          <w:rFonts w:hint="eastAsia"/>
          <w:szCs w:val="21"/>
        </w:rPr>
        <w:t>或</w:t>
      </w:r>
      <w:r w:rsidRPr="001B28F0">
        <w:rPr>
          <w:rFonts w:hint="eastAsia"/>
          <w:szCs w:val="21"/>
        </w:rPr>
        <w:t>' bmp '</w:t>
      </w:r>
      <w:r w:rsidRPr="001B28F0">
        <w:rPr>
          <w:rFonts w:hint="eastAsia"/>
          <w:szCs w:val="21"/>
        </w:rPr>
        <w:t>，注意</w:t>
      </w:r>
      <w:r w:rsidRPr="001B28F0">
        <w:rPr>
          <w:rFonts w:hint="eastAsia"/>
          <w:szCs w:val="21"/>
        </w:rPr>
        <w:t>MATLAB</w:t>
      </w:r>
      <w:r w:rsidRPr="001B28F0">
        <w:rPr>
          <w:rFonts w:hint="eastAsia"/>
          <w:szCs w:val="21"/>
        </w:rPr>
        <w:t>使用</w:t>
      </w:r>
      <w:r w:rsidRPr="001B28F0">
        <w:rPr>
          <w:rFonts w:hint="eastAsia"/>
          <w:szCs w:val="21"/>
        </w:rPr>
        <w:t>' bmp '</w:t>
      </w:r>
      <w:r w:rsidRPr="001B28F0">
        <w:rPr>
          <w:rFonts w:hint="eastAsia"/>
          <w:szCs w:val="21"/>
        </w:rPr>
        <w:t>作为默认值</w:t>
      </w:r>
    </w:p>
    <w:p w:rsidR="008B63DB" w:rsidRPr="001B28F0" w:rsidRDefault="0010027A" w:rsidP="005E53B2">
      <w:pPr>
        <w:pStyle w:val="a9"/>
        <w:numPr>
          <w:ilvl w:val="0"/>
          <w:numId w:val="10"/>
        </w:numPr>
        <w:spacing w:before="0" w:after="0"/>
        <w:ind w:leftChars="600" w:left="1680" w:firstLineChars="0"/>
        <w:rPr>
          <w:szCs w:val="21"/>
        </w:rPr>
      </w:pPr>
      <w:r w:rsidRPr="001B28F0">
        <w:rPr>
          <w:rFonts w:hint="eastAsia"/>
          <w:szCs w:val="21"/>
        </w:rPr>
        <w:t>“医生”或“</w:t>
      </w:r>
      <w:r w:rsidRPr="001B28F0">
        <w:rPr>
          <w:rFonts w:hint="eastAsia"/>
          <w:szCs w:val="21"/>
        </w:rPr>
        <w:t>ppt</w:t>
      </w:r>
      <w:r w:rsidRPr="001B28F0">
        <w:rPr>
          <w:rFonts w:hint="eastAsia"/>
          <w:szCs w:val="21"/>
        </w:rPr>
        <w:t>”——“</w:t>
      </w:r>
      <w:r w:rsidRPr="001B28F0">
        <w:rPr>
          <w:rFonts w:hint="eastAsia"/>
          <w:szCs w:val="21"/>
        </w:rPr>
        <w:t>png</w:t>
      </w:r>
      <w:r w:rsidRPr="001B28F0">
        <w:rPr>
          <w:rFonts w:hint="eastAsia"/>
          <w:szCs w:val="21"/>
        </w:rPr>
        <w:t>”</w:t>
      </w:r>
      <w:r w:rsidRPr="001B28F0">
        <w:rPr>
          <w:rFonts w:hint="eastAsia"/>
          <w:szCs w:val="21"/>
        </w:rPr>
        <w:t>(</w:t>
      </w:r>
      <w:r w:rsidRPr="001B28F0">
        <w:rPr>
          <w:rFonts w:hint="eastAsia"/>
          <w:szCs w:val="21"/>
        </w:rPr>
        <w:t>默认</w:t>
      </w:r>
      <w:r w:rsidRPr="001B28F0">
        <w:rPr>
          <w:rFonts w:hint="eastAsia"/>
          <w:szCs w:val="21"/>
        </w:rPr>
        <w:t>),jpg, bmp,</w:t>
      </w:r>
      <w:r w:rsidRPr="001B28F0">
        <w:rPr>
          <w:rFonts w:hint="eastAsia"/>
          <w:szCs w:val="21"/>
        </w:rPr>
        <w:t>或“</w:t>
      </w:r>
      <w:r w:rsidRPr="001B28F0">
        <w:rPr>
          <w:rFonts w:hint="eastAsia"/>
          <w:szCs w:val="21"/>
        </w:rPr>
        <w:t>tiff</w:t>
      </w:r>
      <w:r w:rsidRPr="001B28F0">
        <w:rPr>
          <w:rFonts w:hint="eastAsia"/>
          <w:szCs w:val="21"/>
        </w:rPr>
        <w:t>”</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maxWidth '</w:t>
      </w:r>
      <w:r w:rsidRPr="00015604">
        <w:rPr>
          <w:rFonts w:hint="eastAsia"/>
          <w:szCs w:val="21"/>
        </w:rPr>
        <w:t>和</w:t>
      </w:r>
      <w:r w:rsidRPr="00015604">
        <w:rPr>
          <w:rFonts w:hint="eastAsia"/>
          <w:szCs w:val="21"/>
        </w:rPr>
        <w:t>' maxHeight ' -</w:t>
      </w:r>
      <w:r w:rsidRPr="00015604">
        <w:rPr>
          <w:rFonts w:hint="eastAsia"/>
          <w:szCs w:val="21"/>
        </w:rPr>
        <w:t>生成图像的最大宽度</w:t>
      </w:r>
      <w:r w:rsidRPr="00015604">
        <w:rPr>
          <w:rFonts w:hint="eastAsia"/>
          <w:szCs w:val="21"/>
        </w:rPr>
        <w:t>(</w:t>
      </w:r>
      <w:r w:rsidRPr="00015604">
        <w:rPr>
          <w:rFonts w:hint="eastAsia"/>
          <w:szCs w:val="21"/>
        </w:rPr>
        <w:t>高度</w:t>
      </w:r>
      <w:r w:rsidRPr="00015604">
        <w:rPr>
          <w:rFonts w:hint="eastAsia"/>
          <w:szCs w:val="21"/>
        </w:rPr>
        <w:t>)(</w:t>
      </w:r>
      <w:r w:rsidRPr="00015604">
        <w:rPr>
          <w:rFonts w:hint="eastAsia"/>
          <w:szCs w:val="21"/>
        </w:rPr>
        <w:t>以像素为单位</w:t>
      </w:r>
      <w:r w:rsidRPr="00015604">
        <w:rPr>
          <w:rFonts w:hint="eastAsia"/>
          <w:szCs w:val="21"/>
        </w:rPr>
        <w:t>)</w:t>
      </w:r>
      <w:r w:rsidRPr="00015604">
        <w:rPr>
          <w:rFonts w:hint="eastAsia"/>
          <w:szCs w:val="21"/>
        </w:rPr>
        <w:t>。空值表示没有限制。为了使该选项正常工作，必须设置这两个值。</w:t>
      </w:r>
    </w:p>
    <w:p w:rsidR="008B63DB" w:rsidRPr="008B63DB" w:rsidRDefault="008B63DB" w:rsidP="00015604">
      <w:pPr>
        <w:spacing w:before="0" w:after="0"/>
        <w:ind w:leftChars="600" w:left="1260"/>
        <w:rPr>
          <w:szCs w:val="21"/>
        </w:rPr>
      </w:pPr>
      <w:r w:rsidRPr="008B63DB">
        <w:rPr>
          <w:rFonts w:hint="eastAsia"/>
          <w:szCs w:val="21"/>
        </w:rPr>
        <w:t>'[] '(</w:t>
      </w:r>
      <w:r w:rsidRPr="008B63DB">
        <w:rPr>
          <w:rFonts w:hint="eastAsia"/>
          <w:szCs w:val="21"/>
        </w:rPr>
        <w:t>默认</w:t>
      </w:r>
      <w:r w:rsidRPr="008B63DB">
        <w:rPr>
          <w:rFonts w:hint="eastAsia"/>
          <w:szCs w:val="21"/>
        </w:rPr>
        <w:t>)</w:t>
      </w:r>
      <w:r w:rsidRPr="008B63DB">
        <w:rPr>
          <w:rFonts w:hint="eastAsia"/>
          <w:szCs w:val="21"/>
        </w:rPr>
        <w:t>，整数值≥</w:t>
      </w:r>
      <w:r w:rsidRPr="008B63DB">
        <w:rPr>
          <w:rFonts w:hint="eastAsia"/>
          <w:szCs w:val="21"/>
        </w:rPr>
        <w:t>0</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useNewFigure ' -</w:t>
      </w:r>
      <w:r w:rsidRPr="00015604">
        <w:rPr>
          <w:rFonts w:hint="eastAsia"/>
          <w:szCs w:val="21"/>
        </w:rPr>
        <w:t>为计算代码创建的图形使用一个新的图形窗口。这避免了已经打开的图形窗口的副作用。</w:t>
      </w:r>
    </w:p>
    <w:p w:rsidR="008B63DB" w:rsidRDefault="008B63DB" w:rsidP="00015604">
      <w:pPr>
        <w:spacing w:before="0" w:after="0"/>
        <w:ind w:leftChars="600" w:left="1260"/>
        <w:rPr>
          <w:szCs w:val="21"/>
        </w:rPr>
      </w:pPr>
      <w:r w:rsidRPr="008B63DB">
        <w:rPr>
          <w:rFonts w:hint="eastAsia"/>
          <w:szCs w:val="21"/>
        </w:rPr>
        <w:t>' true '(</w:t>
      </w:r>
      <w:r w:rsidRPr="008B63DB">
        <w:rPr>
          <w:rFonts w:hint="eastAsia"/>
          <w:szCs w:val="21"/>
        </w:rPr>
        <w:t>默认</w:t>
      </w:r>
      <w:r w:rsidRPr="008B63DB">
        <w:rPr>
          <w:rFonts w:hint="eastAsia"/>
          <w:szCs w:val="21"/>
        </w:rPr>
        <w:t>)</w:t>
      </w:r>
      <w:r w:rsidRPr="008B63DB">
        <w:rPr>
          <w:rFonts w:hint="eastAsia"/>
          <w:szCs w:val="21"/>
        </w:rPr>
        <w:t>或</w:t>
      </w:r>
      <w:r w:rsidRPr="008B63DB">
        <w:rPr>
          <w:rFonts w:hint="eastAsia"/>
          <w:szCs w:val="21"/>
        </w:rPr>
        <w:t>' false '</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evalCode ' -</w:t>
      </w:r>
      <w:r w:rsidRPr="00015604">
        <w:rPr>
          <w:rFonts w:hint="eastAsia"/>
          <w:szCs w:val="21"/>
        </w:rPr>
        <w:t>评估</w:t>
      </w:r>
      <w:r w:rsidRPr="00015604">
        <w:rPr>
          <w:rFonts w:hint="eastAsia"/>
          <w:szCs w:val="21"/>
        </w:rPr>
        <w:t>Octave</w:t>
      </w:r>
      <w:r w:rsidRPr="00015604">
        <w:rPr>
          <w:rFonts w:hint="eastAsia"/>
          <w:szCs w:val="21"/>
        </w:rPr>
        <w:t>源文件的代码</w:t>
      </w:r>
    </w:p>
    <w:p w:rsidR="008B63DB" w:rsidRPr="008B63DB" w:rsidRDefault="008B63DB" w:rsidP="00015604">
      <w:pPr>
        <w:spacing w:before="0" w:after="0"/>
        <w:ind w:leftChars="600" w:left="1260"/>
        <w:rPr>
          <w:szCs w:val="21"/>
        </w:rPr>
      </w:pPr>
      <w:r w:rsidRPr="008B63DB">
        <w:rPr>
          <w:rFonts w:hint="eastAsia"/>
          <w:szCs w:val="21"/>
        </w:rPr>
        <w:t>' true '(</w:t>
      </w:r>
      <w:r w:rsidRPr="008B63DB">
        <w:rPr>
          <w:rFonts w:hint="eastAsia"/>
          <w:szCs w:val="21"/>
        </w:rPr>
        <w:t>默认</w:t>
      </w:r>
      <w:r w:rsidRPr="008B63DB">
        <w:rPr>
          <w:rFonts w:hint="eastAsia"/>
          <w:szCs w:val="21"/>
        </w:rPr>
        <w:t>)</w:t>
      </w:r>
      <w:r w:rsidRPr="008B63DB">
        <w:rPr>
          <w:rFonts w:hint="eastAsia"/>
          <w:szCs w:val="21"/>
        </w:rPr>
        <w:t>或</w:t>
      </w:r>
      <w:r w:rsidRPr="008B63DB">
        <w:rPr>
          <w:rFonts w:hint="eastAsia"/>
          <w:szCs w:val="21"/>
        </w:rPr>
        <w:t>' false '</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catchError ' -</w:t>
      </w:r>
      <w:r w:rsidRPr="00015604">
        <w:rPr>
          <w:rFonts w:hint="eastAsia"/>
          <w:szCs w:val="21"/>
        </w:rPr>
        <w:t>在计算代码时捕获错误并继续</w:t>
      </w:r>
    </w:p>
    <w:p w:rsidR="008B63DB" w:rsidRPr="008B63DB" w:rsidRDefault="008B63DB" w:rsidP="00015604">
      <w:pPr>
        <w:spacing w:before="0" w:after="0"/>
        <w:ind w:leftChars="600" w:left="1260"/>
        <w:rPr>
          <w:szCs w:val="21"/>
        </w:rPr>
      </w:pPr>
      <w:r w:rsidRPr="008B63DB">
        <w:rPr>
          <w:rFonts w:hint="eastAsia"/>
          <w:szCs w:val="21"/>
        </w:rPr>
        <w:t>' true '(</w:t>
      </w:r>
      <w:r w:rsidRPr="008B63DB">
        <w:rPr>
          <w:rFonts w:hint="eastAsia"/>
          <w:szCs w:val="21"/>
        </w:rPr>
        <w:t>默认</w:t>
      </w:r>
      <w:r w:rsidRPr="008B63DB">
        <w:rPr>
          <w:rFonts w:hint="eastAsia"/>
          <w:szCs w:val="21"/>
        </w:rPr>
        <w:t>)</w:t>
      </w:r>
      <w:r w:rsidRPr="008B63DB">
        <w:rPr>
          <w:rFonts w:hint="eastAsia"/>
          <w:szCs w:val="21"/>
        </w:rPr>
        <w:t>或</w:t>
      </w:r>
      <w:r w:rsidRPr="008B63DB">
        <w:rPr>
          <w:rFonts w:hint="eastAsia"/>
          <w:szCs w:val="21"/>
        </w:rPr>
        <w:t>' false '</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codeToEvaluate ' -</w:t>
      </w:r>
      <w:r w:rsidRPr="00015604">
        <w:rPr>
          <w:rFonts w:hint="eastAsia"/>
          <w:szCs w:val="21"/>
        </w:rPr>
        <w:t>在发布脚本文件之前应该评估的命令。这些</w:t>
      </w:r>
      <w:r w:rsidRPr="00015604">
        <w:rPr>
          <w:rFonts w:hint="eastAsia"/>
          <w:szCs w:val="21"/>
        </w:rPr>
        <w:t>Octave</w:t>
      </w:r>
      <w:r w:rsidRPr="00015604">
        <w:rPr>
          <w:rFonts w:hint="eastAsia"/>
          <w:szCs w:val="21"/>
        </w:rPr>
        <w:t>命令不会出现在生成的报告中。</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maxOutputLines ' -</w:t>
      </w:r>
      <w:r w:rsidRPr="00015604">
        <w:rPr>
          <w:rFonts w:hint="eastAsia"/>
          <w:szCs w:val="21"/>
        </w:rPr>
        <w:t>包含在输出中的代码计算的最大输出行数。</w:t>
      </w:r>
    </w:p>
    <w:p w:rsidR="008B63DB" w:rsidRPr="008B63DB" w:rsidRDefault="008B63DB" w:rsidP="00015604">
      <w:pPr>
        <w:spacing w:before="0" w:after="0"/>
        <w:ind w:leftChars="600" w:left="1260"/>
        <w:rPr>
          <w:szCs w:val="21"/>
        </w:rPr>
      </w:pPr>
      <w:r w:rsidRPr="008B63DB">
        <w:rPr>
          <w:rFonts w:hint="eastAsia"/>
          <w:szCs w:val="21"/>
        </w:rPr>
        <w:t>' Inf '(</w:t>
      </w:r>
      <w:r w:rsidRPr="008B63DB">
        <w:rPr>
          <w:rFonts w:hint="eastAsia"/>
          <w:szCs w:val="21"/>
        </w:rPr>
        <w:t>默认</w:t>
      </w:r>
      <w:r w:rsidRPr="008B63DB">
        <w:rPr>
          <w:rFonts w:hint="eastAsia"/>
          <w:szCs w:val="21"/>
        </w:rPr>
        <w:t>)</w:t>
      </w:r>
      <w:r w:rsidRPr="008B63DB">
        <w:rPr>
          <w:rFonts w:hint="eastAsia"/>
          <w:szCs w:val="21"/>
        </w:rPr>
        <w:t>或整数值</w:t>
      </w:r>
      <w:r w:rsidRPr="008B63DB">
        <w:rPr>
          <w:rFonts w:hint="eastAsia"/>
          <w:szCs w:val="21"/>
        </w:rPr>
        <w:t>&gt; 0</w:t>
      </w:r>
    </w:p>
    <w:p w:rsidR="008B63DB" w:rsidRPr="00015604" w:rsidRDefault="008B63DB" w:rsidP="005E53B2">
      <w:pPr>
        <w:pStyle w:val="a9"/>
        <w:numPr>
          <w:ilvl w:val="0"/>
          <w:numId w:val="10"/>
        </w:numPr>
        <w:spacing w:before="0" w:after="0"/>
        <w:ind w:firstLineChars="0"/>
        <w:rPr>
          <w:szCs w:val="21"/>
        </w:rPr>
      </w:pPr>
      <w:r w:rsidRPr="00015604">
        <w:rPr>
          <w:rFonts w:hint="eastAsia"/>
          <w:szCs w:val="21"/>
        </w:rPr>
        <w:t>' showCode ' -</w:t>
      </w:r>
      <w:r w:rsidRPr="00015604">
        <w:rPr>
          <w:rFonts w:hint="eastAsia"/>
          <w:szCs w:val="21"/>
        </w:rPr>
        <w:t>在生成的报告中显示评估的</w:t>
      </w:r>
      <w:r w:rsidRPr="00015604">
        <w:rPr>
          <w:rFonts w:hint="eastAsia"/>
          <w:szCs w:val="21"/>
        </w:rPr>
        <w:t>Octave</w:t>
      </w:r>
      <w:r w:rsidRPr="00015604">
        <w:rPr>
          <w:rFonts w:hint="eastAsia"/>
          <w:szCs w:val="21"/>
        </w:rPr>
        <w:t>命令</w:t>
      </w:r>
    </w:p>
    <w:p w:rsidR="008B63DB" w:rsidRPr="008B63DB" w:rsidRDefault="008B63DB" w:rsidP="00015604">
      <w:pPr>
        <w:spacing w:before="0" w:after="0"/>
        <w:ind w:leftChars="600" w:left="1260"/>
        <w:rPr>
          <w:szCs w:val="21"/>
        </w:rPr>
      </w:pPr>
      <w:r w:rsidRPr="008B63DB">
        <w:rPr>
          <w:rFonts w:hint="eastAsia"/>
          <w:szCs w:val="21"/>
        </w:rPr>
        <w:t>' true '(</w:t>
      </w:r>
      <w:r w:rsidRPr="008B63DB">
        <w:rPr>
          <w:rFonts w:hint="eastAsia"/>
          <w:szCs w:val="21"/>
        </w:rPr>
        <w:t>默认</w:t>
      </w:r>
      <w:r w:rsidRPr="008B63DB">
        <w:rPr>
          <w:rFonts w:hint="eastAsia"/>
          <w:szCs w:val="21"/>
        </w:rPr>
        <w:t>)</w:t>
      </w:r>
      <w:r w:rsidRPr="008B63DB">
        <w:rPr>
          <w:rFonts w:hint="eastAsia"/>
          <w:szCs w:val="21"/>
        </w:rPr>
        <w:t>或</w:t>
      </w:r>
      <w:r w:rsidRPr="008B63DB">
        <w:rPr>
          <w:rFonts w:hint="eastAsia"/>
          <w:szCs w:val="21"/>
        </w:rPr>
        <w:t>' false '</w:t>
      </w:r>
    </w:p>
    <w:p w:rsidR="008B63DB" w:rsidRPr="008B63DB" w:rsidRDefault="008B63DB" w:rsidP="001B28F0">
      <w:pPr>
        <w:spacing w:before="0" w:after="0"/>
        <w:ind w:leftChars="200" w:left="420"/>
        <w:rPr>
          <w:szCs w:val="21"/>
        </w:rPr>
      </w:pPr>
      <w:r w:rsidRPr="008B63DB">
        <w:rPr>
          <w:rFonts w:hint="eastAsia"/>
          <w:szCs w:val="21"/>
        </w:rPr>
        <w:t>选项输出</w:t>
      </w:r>
      <w:r w:rsidRPr="008B63DB">
        <w:rPr>
          <w:rFonts w:hint="eastAsia"/>
          <w:szCs w:val="21"/>
        </w:rPr>
        <w:t>output_file</w:t>
      </w:r>
      <w:r w:rsidRPr="008B63DB">
        <w:rPr>
          <w:rFonts w:hint="eastAsia"/>
          <w:szCs w:val="21"/>
        </w:rPr>
        <w:t>是一个字符串，包含生成报告的路径和文件名。</w:t>
      </w:r>
    </w:p>
    <w:p w:rsidR="008B63DB" w:rsidRPr="008B63DB" w:rsidRDefault="008B63DB" w:rsidP="001B28F0">
      <w:pPr>
        <w:spacing w:before="0" w:after="0"/>
        <w:ind w:leftChars="200" w:left="420"/>
        <w:rPr>
          <w:szCs w:val="21"/>
        </w:rPr>
      </w:pPr>
      <w:r w:rsidRPr="00015604">
        <w:rPr>
          <w:rFonts w:hint="eastAsia"/>
          <w:b/>
          <w:szCs w:val="21"/>
        </w:rPr>
        <w:t>参见</w:t>
      </w:r>
      <w:r w:rsidRPr="00015604">
        <w:rPr>
          <w:rFonts w:hint="eastAsia"/>
          <w:b/>
          <w:szCs w:val="21"/>
        </w:rPr>
        <w:t>:</w:t>
      </w:r>
      <w:r w:rsidRPr="008B63DB">
        <w:rPr>
          <w:rFonts w:hint="eastAsia"/>
          <w:szCs w:val="21"/>
        </w:rPr>
        <w:t>grabcode</w:t>
      </w:r>
      <w:r w:rsidRPr="008B63DB">
        <w:rPr>
          <w:rFonts w:hint="eastAsia"/>
          <w:szCs w:val="21"/>
        </w:rPr>
        <w:t>。</w:t>
      </w:r>
    </w:p>
    <w:p w:rsidR="008B63DB" w:rsidRDefault="008B63DB" w:rsidP="008B63DB">
      <w:pPr>
        <w:rPr>
          <w:szCs w:val="21"/>
        </w:rPr>
      </w:pPr>
      <w:r w:rsidRPr="008B63DB">
        <w:rPr>
          <w:rFonts w:hint="eastAsia"/>
          <w:szCs w:val="21"/>
        </w:rPr>
        <w:t>与</w:t>
      </w:r>
      <w:r w:rsidRPr="008B63DB">
        <w:rPr>
          <w:rFonts w:hint="eastAsia"/>
          <w:szCs w:val="21"/>
        </w:rPr>
        <w:t>publish</w:t>
      </w:r>
      <w:r w:rsidRPr="008B63DB">
        <w:rPr>
          <w:rFonts w:hint="eastAsia"/>
          <w:szCs w:val="21"/>
        </w:rPr>
        <w:t>对应的是</w:t>
      </w:r>
      <w:r w:rsidRPr="008B63DB">
        <w:rPr>
          <w:rFonts w:hint="eastAsia"/>
          <w:szCs w:val="21"/>
        </w:rPr>
        <w:t>grabcode:</w:t>
      </w:r>
    </w:p>
    <w:p w:rsidR="008B63DB" w:rsidRPr="008B63DB" w:rsidRDefault="008B63DB" w:rsidP="00015604">
      <w:pPr>
        <w:spacing w:before="0" w:after="0"/>
        <w:rPr>
          <w:szCs w:val="21"/>
        </w:rPr>
      </w:pPr>
      <w:r w:rsidRPr="008B63DB">
        <w:rPr>
          <w:szCs w:val="21"/>
        </w:rPr>
        <w:t>: grabcode filename</w:t>
      </w:r>
    </w:p>
    <w:p w:rsidR="008B63DB" w:rsidRPr="008B63DB" w:rsidRDefault="008B63DB" w:rsidP="00015604">
      <w:pPr>
        <w:spacing w:before="0" w:after="0"/>
        <w:rPr>
          <w:szCs w:val="21"/>
        </w:rPr>
      </w:pPr>
      <w:r w:rsidRPr="008B63DB">
        <w:rPr>
          <w:szCs w:val="21"/>
        </w:rPr>
        <w:t>: grabcode url</w:t>
      </w:r>
    </w:p>
    <w:p w:rsidR="008B63DB" w:rsidRDefault="008B63DB" w:rsidP="00015604">
      <w:pPr>
        <w:spacing w:before="0" w:after="0"/>
        <w:rPr>
          <w:szCs w:val="21"/>
        </w:rPr>
      </w:pPr>
      <w:r w:rsidRPr="008B63DB">
        <w:rPr>
          <w:szCs w:val="21"/>
        </w:rPr>
        <w:t>: code_str = grabcode (…)</w:t>
      </w:r>
    </w:p>
    <w:p w:rsidR="008B63DB" w:rsidRPr="008B63DB" w:rsidRDefault="008B63DB" w:rsidP="00015604">
      <w:pPr>
        <w:spacing w:before="0" w:after="0"/>
        <w:ind w:leftChars="200" w:left="420"/>
        <w:rPr>
          <w:szCs w:val="21"/>
        </w:rPr>
      </w:pPr>
      <w:r w:rsidRPr="008B63DB">
        <w:rPr>
          <w:rFonts w:hint="eastAsia"/>
          <w:szCs w:val="21"/>
        </w:rPr>
        <w:lastRenderedPageBreak/>
        <w:t>从</w:t>
      </w:r>
      <w:r w:rsidRPr="008B63DB">
        <w:rPr>
          <w:rFonts w:hint="eastAsia"/>
          <w:szCs w:val="21"/>
        </w:rPr>
        <w:t>publish</w:t>
      </w:r>
      <w:r w:rsidRPr="008B63DB">
        <w:rPr>
          <w:rFonts w:hint="eastAsia"/>
          <w:szCs w:val="21"/>
        </w:rPr>
        <w:t>函数创建的报告中获取代码。</w:t>
      </w:r>
    </w:p>
    <w:p w:rsidR="008B63DB" w:rsidRPr="008B63DB" w:rsidRDefault="008B63DB" w:rsidP="00015604">
      <w:pPr>
        <w:spacing w:before="0" w:after="0"/>
        <w:ind w:leftChars="200" w:left="420"/>
        <w:rPr>
          <w:szCs w:val="21"/>
        </w:rPr>
      </w:pPr>
      <w:r w:rsidRPr="008B63DB">
        <w:rPr>
          <w:rFonts w:hint="eastAsia"/>
          <w:szCs w:val="21"/>
        </w:rPr>
        <w:t>在发布的报告中抓取的代码必须由字符串</w:t>
      </w:r>
      <w:r w:rsidRPr="008B63DB">
        <w:rPr>
          <w:rFonts w:hint="eastAsia"/>
          <w:szCs w:val="21"/>
        </w:rPr>
        <w:t>' ##### SOURCE BEGIN ##### '</w:t>
      </w:r>
      <w:r w:rsidRPr="008B63DB">
        <w:rPr>
          <w:rFonts w:hint="eastAsia"/>
          <w:szCs w:val="21"/>
        </w:rPr>
        <w:t>和</w:t>
      </w:r>
      <w:r w:rsidRPr="008B63DB">
        <w:rPr>
          <w:rFonts w:hint="eastAsia"/>
          <w:szCs w:val="21"/>
        </w:rPr>
        <w:t>' ##### SOURCE END ##### '</w:t>
      </w:r>
      <w:r w:rsidRPr="008B63DB">
        <w:rPr>
          <w:rFonts w:hint="eastAsia"/>
          <w:szCs w:val="21"/>
        </w:rPr>
        <w:t>包围。</w:t>
      </w:r>
      <w:r w:rsidRPr="008B63DB">
        <w:rPr>
          <w:rFonts w:hint="eastAsia"/>
          <w:szCs w:val="21"/>
        </w:rPr>
        <w:t>publish</w:t>
      </w:r>
      <w:r w:rsidRPr="008B63DB">
        <w:rPr>
          <w:rFonts w:hint="eastAsia"/>
          <w:szCs w:val="21"/>
        </w:rPr>
        <w:t>函数自动创建这种格式。</w:t>
      </w:r>
    </w:p>
    <w:p w:rsidR="008B63DB" w:rsidRPr="008B63DB" w:rsidRDefault="008B63DB" w:rsidP="00015604">
      <w:pPr>
        <w:spacing w:before="0" w:after="0"/>
        <w:ind w:leftChars="200" w:left="420"/>
        <w:rPr>
          <w:szCs w:val="21"/>
        </w:rPr>
      </w:pPr>
      <w:r w:rsidRPr="008B63DB">
        <w:rPr>
          <w:rFonts w:hint="eastAsia"/>
          <w:szCs w:val="21"/>
        </w:rPr>
        <w:t>如果未请求返回值，则将代码保存到临时文件中，并在默认编辑器中打开。注意</w:t>
      </w:r>
      <w:r w:rsidRPr="008B63DB">
        <w:rPr>
          <w:rFonts w:hint="eastAsia"/>
          <w:szCs w:val="21"/>
        </w:rPr>
        <w:t>:</w:t>
      </w:r>
      <w:r w:rsidRPr="008B63DB">
        <w:rPr>
          <w:rFonts w:hint="eastAsia"/>
          <w:szCs w:val="21"/>
        </w:rPr>
        <w:t>临时文件必须保存为新的文件名，否则代码将丢失。</w:t>
      </w:r>
    </w:p>
    <w:p w:rsidR="008B63DB" w:rsidRPr="008B63DB" w:rsidRDefault="008B63DB" w:rsidP="00015604">
      <w:pPr>
        <w:spacing w:before="0" w:after="0"/>
        <w:ind w:leftChars="200" w:left="420"/>
        <w:rPr>
          <w:szCs w:val="21"/>
        </w:rPr>
      </w:pPr>
      <w:r w:rsidRPr="008B63DB">
        <w:rPr>
          <w:rFonts w:hint="eastAsia"/>
          <w:szCs w:val="21"/>
        </w:rPr>
        <w:t>如果请求输出，抓取的代码将作为字符串</w:t>
      </w:r>
      <w:r w:rsidRPr="008B63DB">
        <w:rPr>
          <w:rFonts w:hint="eastAsia"/>
          <w:szCs w:val="21"/>
        </w:rPr>
        <w:t>code_str</w:t>
      </w:r>
      <w:r w:rsidRPr="008B63DB">
        <w:rPr>
          <w:rFonts w:hint="eastAsia"/>
          <w:szCs w:val="21"/>
        </w:rPr>
        <w:t>返回。</w:t>
      </w:r>
    </w:p>
    <w:p w:rsidR="008B63DB" w:rsidRDefault="008B63DB" w:rsidP="00015604">
      <w:pPr>
        <w:spacing w:before="0" w:after="0"/>
        <w:ind w:leftChars="200" w:left="420"/>
        <w:rPr>
          <w:szCs w:val="21"/>
        </w:rPr>
      </w:pPr>
      <w:r w:rsidRPr="008B63DB">
        <w:rPr>
          <w:rFonts w:hint="eastAsia"/>
          <w:szCs w:val="21"/>
        </w:rPr>
        <w:t>例子</w:t>
      </w:r>
      <w:r w:rsidRPr="008B63DB">
        <w:rPr>
          <w:rFonts w:hint="eastAsia"/>
          <w:szCs w:val="21"/>
        </w:rPr>
        <w:t>:</w:t>
      </w:r>
    </w:p>
    <w:p w:rsidR="008B63DB" w:rsidRPr="008B63DB" w:rsidRDefault="008B63DB" w:rsidP="00015604">
      <w:pPr>
        <w:spacing w:before="0" w:after="0"/>
        <w:ind w:leftChars="400" w:left="840"/>
        <w:rPr>
          <w:szCs w:val="21"/>
        </w:rPr>
      </w:pPr>
      <w:r w:rsidRPr="008B63DB">
        <w:rPr>
          <w:szCs w:val="21"/>
        </w:rPr>
        <w:t>publish ("my_script.m");</w:t>
      </w:r>
    </w:p>
    <w:p w:rsidR="008B63DB" w:rsidRDefault="008B63DB" w:rsidP="00015604">
      <w:pPr>
        <w:spacing w:before="0" w:after="0"/>
        <w:ind w:leftChars="400" w:left="840"/>
        <w:rPr>
          <w:szCs w:val="21"/>
        </w:rPr>
      </w:pPr>
      <w:r w:rsidRPr="008B63DB">
        <w:rPr>
          <w:szCs w:val="21"/>
        </w:rPr>
        <w:t>grabcode ("html/my_script.html");</w:t>
      </w:r>
    </w:p>
    <w:p w:rsidR="008B63DB" w:rsidRPr="008B63DB" w:rsidRDefault="008B63DB" w:rsidP="00015604">
      <w:pPr>
        <w:spacing w:before="0" w:after="0"/>
        <w:ind w:leftChars="200" w:left="420"/>
        <w:rPr>
          <w:szCs w:val="21"/>
        </w:rPr>
      </w:pPr>
      <w:r w:rsidRPr="008B63DB">
        <w:rPr>
          <w:rFonts w:hint="eastAsia"/>
          <w:szCs w:val="21"/>
        </w:rPr>
        <w:t>上面的例子发布了</w:t>
      </w:r>
      <w:r w:rsidRPr="008B63DB">
        <w:rPr>
          <w:rFonts w:hint="eastAsia"/>
          <w:szCs w:val="21"/>
        </w:rPr>
        <w:t>my_script</w:t>
      </w:r>
      <w:r w:rsidRPr="008B63DB">
        <w:rPr>
          <w:rFonts w:hint="eastAsia"/>
          <w:szCs w:val="21"/>
        </w:rPr>
        <w:t>。到默认位置</w:t>
      </w:r>
      <w:r w:rsidRPr="008B63DB">
        <w:rPr>
          <w:rFonts w:hint="eastAsia"/>
          <w:szCs w:val="21"/>
        </w:rPr>
        <w:t>html/my_script.html</w:t>
      </w:r>
      <w:r w:rsidRPr="008B63DB">
        <w:rPr>
          <w:rFonts w:hint="eastAsia"/>
          <w:szCs w:val="21"/>
        </w:rPr>
        <w:t>。接下来，抓取已发布的</w:t>
      </w:r>
      <w:r w:rsidRPr="008B63DB">
        <w:rPr>
          <w:rFonts w:hint="eastAsia"/>
          <w:szCs w:val="21"/>
        </w:rPr>
        <w:t>Octave</w:t>
      </w:r>
      <w:r w:rsidRPr="008B63DB">
        <w:rPr>
          <w:rFonts w:hint="eastAsia"/>
          <w:szCs w:val="21"/>
        </w:rPr>
        <w:t>脚本，在一个新的临时文件中编辑其内容。</w:t>
      </w:r>
    </w:p>
    <w:p w:rsidR="008B63DB" w:rsidRDefault="008B63DB" w:rsidP="00015604">
      <w:pPr>
        <w:spacing w:before="0" w:after="0"/>
        <w:ind w:leftChars="200" w:left="420"/>
        <w:rPr>
          <w:szCs w:val="21"/>
        </w:rPr>
      </w:pPr>
      <w:r w:rsidRPr="00015604">
        <w:rPr>
          <w:rFonts w:hint="eastAsia"/>
          <w:b/>
          <w:szCs w:val="21"/>
        </w:rPr>
        <w:t>参见</w:t>
      </w:r>
      <w:r w:rsidRPr="00015604">
        <w:rPr>
          <w:rFonts w:hint="eastAsia"/>
          <w:b/>
          <w:szCs w:val="21"/>
        </w:rPr>
        <w:t>:</w:t>
      </w:r>
      <w:r w:rsidRPr="00015604">
        <w:rPr>
          <w:b/>
        </w:rPr>
        <w:t xml:space="preserve"> </w:t>
      </w:r>
      <w:r>
        <w:rPr>
          <w:szCs w:val="21"/>
        </w:rPr>
        <w:t>publish</w:t>
      </w:r>
      <w:r>
        <w:rPr>
          <w:szCs w:val="21"/>
        </w:rPr>
        <w:t>。</w:t>
      </w:r>
    </w:p>
    <w:p w:rsidR="00015604" w:rsidRDefault="00015604" w:rsidP="008B63DB">
      <w:pPr>
        <w:rPr>
          <w:b/>
          <w:szCs w:val="21"/>
        </w:rPr>
      </w:pPr>
      <w:r w:rsidRPr="00015604">
        <w:rPr>
          <w:b/>
          <w:szCs w:val="21"/>
        </w:rPr>
        <w:t xml:space="preserve">11.11.2 </w:t>
      </w:r>
      <w:r w:rsidRPr="00015604">
        <w:rPr>
          <w:rFonts w:hint="eastAsia"/>
          <w:b/>
          <w:szCs w:val="21"/>
        </w:rPr>
        <w:t>出版的标记</w:t>
      </w:r>
    </w:p>
    <w:p w:rsidR="008B63DB" w:rsidRPr="00015604" w:rsidRDefault="008B63DB" w:rsidP="008B63DB">
      <w:pPr>
        <w:rPr>
          <w:b/>
          <w:szCs w:val="21"/>
        </w:rPr>
      </w:pPr>
      <w:r w:rsidRPr="00015604">
        <w:rPr>
          <w:rFonts w:hint="eastAsia"/>
          <w:b/>
          <w:szCs w:val="21"/>
        </w:rPr>
        <w:t>11.11.2.1</w:t>
      </w:r>
      <w:r w:rsidRPr="00015604">
        <w:rPr>
          <w:rFonts w:hint="eastAsia"/>
          <w:b/>
          <w:szCs w:val="21"/>
        </w:rPr>
        <w:t>如何发布脚本中的标记</w:t>
      </w:r>
    </w:p>
    <w:p w:rsidR="008B63DB" w:rsidRPr="008B63DB" w:rsidRDefault="008B63DB" w:rsidP="008B63DB">
      <w:pPr>
        <w:rPr>
          <w:szCs w:val="21"/>
        </w:rPr>
      </w:pPr>
      <w:r w:rsidRPr="008B63DB">
        <w:rPr>
          <w:rFonts w:hint="eastAsia"/>
          <w:szCs w:val="21"/>
        </w:rPr>
        <w:t>要使用发布标记，首先在新行开头键入</w:t>
      </w:r>
      <w:r w:rsidRPr="008B63DB">
        <w:rPr>
          <w:rFonts w:hint="eastAsia"/>
          <w:szCs w:val="21"/>
        </w:rPr>
        <w:t>' ## '</w:t>
      </w:r>
      <w:r w:rsidRPr="008B63DB">
        <w:rPr>
          <w:rFonts w:hint="eastAsia"/>
          <w:szCs w:val="21"/>
        </w:rPr>
        <w:t>或</w:t>
      </w:r>
      <w:r w:rsidRPr="008B63DB">
        <w:rPr>
          <w:rFonts w:hint="eastAsia"/>
          <w:szCs w:val="21"/>
        </w:rPr>
        <w:t>' %% '</w:t>
      </w:r>
      <w:r w:rsidRPr="008B63DB">
        <w:rPr>
          <w:rFonts w:hint="eastAsia"/>
          <w:szCs w:val="21"/>
        </w:rPr>
        <w:t>。对于</w:t>
      </w:r>
      <w:r w:rsidRPr="008B63DB">
        <w:rPr>
          <w:rFonts w:hint="eastAsia"/>
          <w:szCs w:val="21"/>
        </w:rPr>
        <w:t>MATLAB</w:t>
      </w:r>
      <w:r w:rsidRPr="008B63DB">
        <w:rPr>
          <w:rFonts w:hint="eastAsia"/>
          <w:szCs w:val="21"/>
        </w:rPr>
        <w:t>兼容性，</w:t>
      </w:r>
      <w:r w:rsidRPr="008B63DB">
        <w:rPr>
          <w:rFonts w:hint="eastAsia"/>
          <w:szCs w:val="21"/>
        </w:rPr>
        <w:t>' %%% '</w:t>
      </w:r>
      <w:r w:rsidRPr="008B63DB">
        <w:rPr>
          <w:rFonts w:hint="eastAsia"/>
          <w:szCs w:val="21"/>
        </w:rPr>
        <w:t>的处理方式与</w:t>
      </w:r>
      <w:r w:rsidRPr="008B63DB">
        <w:rPr>
          <w:rFonts w:hint="eastAsia"/>
          <w:szCs w:val="21"/>
        </w:rPr>
        <w:t>' %% '</w:t>
      </w:r>
      <w:r w:rsidRPr="008B63DB">
        <w:rPr>
          <w:rFonts w:hint="eastAsia"/>
          <w:szCs w:val="21"/>
        </w:rPr>
        <w:t>相同。</w:t>
      </w:r>
    </w:p>
    <w:p w:rsidR="008B63DB" w:rsidRDefault="008B63DB" w:rsidP="008B63DB">
      <w:pPr>
        <w:rPr>
          <w:szCs w:val="21"/>
        </w:rPr>
      </w:pPr>
      <w:r w:rsidRPr="008B63DB">
        <w:rPr>
          <w:rFonts w:hint="eastAsia"/>
          <w:szCs w:val="21"/>
        </w:rPr>
        <w:t>“</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”之后的行以“</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”开头，后面至少有一个空格。这些行被解释为部分。节结束于不以“</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”开头的第一行，或者在到达文档末尾时结束。</w:t>
      </w:r>
    </w:p>
    <w:p w:rsidR="008B63DB" w:rsidRPr="008B63DB" w:rsidRDefault="008B63DB" w:rsidP="008B63DB">
      <w:pPr>
        <w:rPr>
          <w:szCs w:val="21"/>
        </w:rPr>
      </w:pPr>
      <w:r w:rsidRPr="008B63DB">
        <w:rPr>
          <w:rFonts w:hint="eastAsia"/>
          <w:szCs w:val="21"/>
        </w:rPr>
        <w:t>从文档的第一行开始的节，后面跟着另一个可能为空的节的开头，被解释为文档标题和介绍文本。</w:t>
      </w:r>
    </w:p>
    <w:p w:rsidR="008B63DB" w:rsidRDefault="008B63DB" w:rsidP="008B63DB">
      <w:pPr>
        <w:rPr>
          <w:szCs w:val="21"/>
        </w:rPr>
      </w:pPr>
      <w:r w:rsidRPr="008B63DB">
        <w:rPr>
          <w:rFonts w:hint="eastAsia"/>
          <w:szCs w:val="21"/>
        </w:rPr>
        <w:t>请看下面的例子</w:t>
      </w:r>
      <w:r w:rsidRPr="008B63DB">
        <w:rPr>
          <w:rFonts w:hint="eastAsia"/>
          <w:szCs w:val="21"/>
        </w:rPr>
        <w:t>:</w:t>
      </w:r>
    </w:p>
    <w:p w:rsidR="008B63DB" w:rsidRPr="008B63DB" w:rsidRDefault="008B63DB" w:rsidP="00015604">
      <w:pPr>
        <w:spacing w:before="0" w:after="0"/>
        <w:ind w:leftChars="200" w:left="420"/>
        <w:rPr>
          <w:szCs w:val="21"/>
        </w:rPr>
      </w:pPr>
      <w:r w:rsidRPr="008B63DB">
        <w:rPr>
          <w:szCs w:val="21"/>
        </w:rPr>
        <w:t>%% Headline title</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Some *bold*, _italic_, or |monospaced| Text with</w:t>
      </w:r>
    </w:p>
    <w:p w:rsidR="008B63DB" w:rsidRPr="008B63DB" w:rsidRDefault="008B63DB" w:rsidP="00015604">
      <w:pPr>
        <w:spacing w:before="0" w:after="0"/>
        <w:ind w:leftChars="200" w:left="420"/>
        <w:rPr>
          <w:szCs w:val="21"/>
        </w:rPr>
      </w:pPr>
      <w:r w:rsidRPr="008B63DB">
        <w:rPr>
          <w:szCs w:val="21"/>
        </w:rPr>
        <w:t>% a &lt;https://www.octave.org link to GNU Octave&gt;.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 "Real" Octave commands to be evaluated</w:t>
      </w:r>
    </w:p>
    <w:p w:rsidR="008B63DB" w:rsidRPr="008B63DB" w:rsidRDefault="008B63DB" w:rsidP="00015604">
      <w:pPr>
        <w:spacing w:before="0" w:after="0"/>
        <w:ind w:leftChars="200" w:left="420"/>
        <w:rPr>
          <w:szCs w:val="21"/>
        </w:rPr>
      </w:pPr>
      <w:r w:rsidRPr="008B63DB">
        <w:rPr>
          <w:szCs w:val="21"/>
        </w:rPr>
        <w:t>sombrero ()</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 Octave comment style supported as well</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 Bulleted list item 1</w:t>
      </w:r>
    </w:p>
    <w:p w:rsidR="008B63DB" w:rsidRPr="008B63DB" w:rsidRDefault="008B63DB" w:rsidP="00015604">
      <w:pPr>
        <w:spacing w:before="0" w:after="0"/>
        <w:ind w:leftChars="200" w:left="420"/>
        <w:rPr>
          <w:szCs w:val="21"/>
        </w:rPr>
      </w:pPr>
      <w:r w:rsidRPr="008B63DB">
        <w:rPr>
          <w:szCs w:val="21"/>
        </w:rPr>
        <w:t># * Bulleted list item 2</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 Numbered list item 1</w:t>
      </w:r>
    </w:p>
    <w:p w:rsidR="008B63DB" w:rsidRDefault="008B63DB" w:rsidP="00015604">
      <w:pPr>
        <w:spacing w:before="0" w:after="0"/>
        <w:ind w:leftChars="200" w:left="420"/>
        <w:rPr>
          <w:szCs w:val="21"/>
        </w:rPr>
      </w:pPr>
      <w:r w:rsidRPr="008B63DB">
        <w:rPr>
          <w:szCs w:val="21"/>
        </w:rPr>
        <w:t># # Numbered list item 2</w:t>
      </w:r>
    </w:p>
    <w:p w:rsidR="008B63DB" w:rsidRPr="00015604" w:rsidRDefault="008B63DB" w:rsidP="008B63DB">
      <w:pPr>
        <w:rPr>
          <w:b/>
          <w:szCs w:val="21"/>
        </w:rPr>
      </w:pPr>
      <w:r w:rsidRPr="00015604">
        <w:rPr>
          <w:rFonts w:hint="eastAsia"/>
          <w:b/>
          <w:szCs w:val="21"/>
        </w:rPr>
        <w:t>11.11.2.2</w:t>
      </w:r>
      <w:r w:rsidRPr="00015604">
        <w:rPr>
          <w:rFonts w:hint="eastAsia"/>
          <w:b/>
          <w:szCs w:val="21"/>
        </w:rPr>
        <w:t>文本格式化</w:t>
      </w:r>
    </w:p>
    <w:p w:rsidR="008B63DB" w:rsidRDefault="008B63DB" w:rsidP="008B63DB">
      <w:pPr>
        <w:rPr>
          <w:szCs w:val="21"/>
        </w:rPr>
      </w:pPr>
      <w:r w:rsidRPr="008B63DB">
        <w:rPr>
          <w:rFonts w:hint="eastAsia"/>
          <w:szCs w:val="21"/>
        </w:rPr>
        <w:t>章节内部支持基本的文本格式，参见下面给出的示例</w:t>
      </w:r>
      <w:r w:rsidRPr="008B63DB">
        <w:rPr>
          <w:rFonts w:hint="eastAsia"/>
          <w:szCs w:val="21"/>
        </w:rPr>
        <w:t>:</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 *bold*, _italic_, or |monospaced| Text</w:t>
      </w:r>
    </w:p>
    <w:p w:rsidR="008B63DB" w:rsidRDefault="008B63DB" w:rsidP="008B63DB">
      <w:pPr>
        <w:rPr>
          <w:szCs w:val="21"/>
        </w:rPr>
      </w:pPr>
      <w:r w:rsidRPr="008B63DB">
        <w:rPr>
          <w:rFonts w:hint="eastAsia"/>
          <w:szCs w:val="21"/>
        </w:rPr>
        <w:t>另外，支持两个商标符号，只需包含字母“</w:t>
      </w:r>
      <w:r w:rsidRPr="008B63DB">
        <w:rPr>
          <w:rFonts w:hint="eastAsia"/>
          <w:szCs w:val="21"/>
        </w:rPr>
        <w:t>TM</w:t>
      </w:r>
      <w:r w:rsidRPr="008B63DB">
        <w:rPr>
          <w:rFonts w:hint="eastAsia"/>
          <w:szCs w:val="21"/>
        </w:rPr>
        <w:t>”或“</w:t>
      </w:r>
      <w:r w:rsidRPr="008B63DB">
        <w:rPr>
          <w:rFonts w:hint="eastAsia"/>
          <w:szCs w:val="21"/>
        </w:rPr>
        <w:t>R</w:t>
      </w:r>
      <w:r w:rsidRPr="008B63DB">
        <w:rPr>
          <w:rFonts w:hint="eastAsia"/>
          <w:szCs w:val="21"/>
        </w:rPr>
        <w:t>”。</w:t>
      </w:r>
    </w:p>
    <w:p w:rsidR="008B63DB" w:rsidRPr="008B63DB" w:rsidRDefault="008B63DB" w:rsidP="00015604">
      <w:pPr>
        <w:spacing w:before="0" w:after="0"/>
        <w:ind w:leftChars="200" w:left="420"/>
        <w:rPr>
          <w:szCs w:val="21"/>
        </w:rPr>
      </w:pPr>
      <w:r w:rsidRPr="008B63DB">
        <w:rPr>
          <w:szCs w:val="21"/>
        </w:rPr>
        <w:lastRenderedPageBreak/>
        <w:t>##</w:t>
      </w:r>
    </w:p>
    <w:p w:rsidR="008B63DB" w:rsidRDefault="008B63DB" w:rsidP="00015604">
      <w:pPr>
        <w:spacing w:before="0" w:after="0"/>
        <w:ind w:leftChars="200" w:left="420"/>
        <w:rPr>
          <w:szCs w:val="21"/>
        </w:rPr>
      </w:pPr>
      <w:r w:rsidRPr="008B63DB">
        <w:rPr>
          <w:szCs w:val="21"/>
        </w:rPr>
        <w:t># (TM) or (R)</w:t>
      </w:r>
    </w:p>
    <w:p w:rsidR="008B63DB" w:rsidRPr="00015604" w:rsidRDefault="008B63DB" w:rsidP="008B63DB">
      <w:pPr>
        <w:rPr>
          <w:b/>
          <w:szCs w:val="21"/>
        </w:rPr>
      </w:pPr>
      <w:r w:rsidRPr="00015604">
        <w:rPr>
          <w:rFonts w:hint="eastAsia"/>
          <w:b/>
          <w:szCs w:val="21"/>
        </w:rPr>
        <w:t>11.11.2.3</w:t>
      </w:r>
      <w:r w:rsidRPr="00015604">
        <w:rPr>
          <w:rFonts w:hint="eastAsia"/>
          <w:b/>
          <w:szCs w:val="21"/>
        </w:rPr>
        <w:t>部分</w:t>
      </w:r>
    </w:p>
    <w:p w:rsidR="008B63DB" w:rsidRDefault="008B63DB" w:rsidP="008B63DB">
      <w:pPr>
        <w:rPr>
          <w:szCs w:val="21"/>
        </w:rPr>
      </w:pPr>
      <w:r w:rsidRPr="008B63DB">
        <w:rPr>
          <w:rFonts w:hint="eastAsia"/>
          <w:szCs w:val="21"/>
        </w:rPr>
        <w:t>通过在新行开头键入“</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”来开始一个部分。段落标题可以写在“</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”之后的第一行，中间用空格分隔。如果没有节标题，则该节将被解释为前一节的延续。对于</w:t>
      </w:r>
      <w:r w:rsidRPr="008B63DB">
        <w:rPr>
          <w:rFonts w:hint="eastAsia"/>
          <w:szCs w:val="21"/>
        </w:rPr>
        <w:t>MATLAB</w:t>
      </w:r>
      <w:r w:rsidRPr="008B63DB">
        <w:rPr>
          <w:rFonts w:hint="eastAsia"/>
          <w:szCs w:val="21"/>
        </w:rPr>
        <w:t>兼容性，</w:t>
      </w:r>
      <w:r w:rsidRPr="008B63DB">
        <w:rPr>
          <w:rFonts w:hint="eastAsia"/>
          <w:szCs w:val="21"/>
        </w:rPr>
        <w:t>' %%% '</w:t>
      </w:r>
      <w:r w:rsidRPr="008B63DB">
        <w:rPr>
          <w:rFonts w:hint="eastAsia"/>
          <w:szCs w:val="21"/>
        </w:rPr>
        <w:t>的处理方式与</w:t>
      </w:r>
      <w:r w:rsidRPr="008B63DB">
        <w:rPr>
          <w:rFonts w:hint="eastAsia"/>
          <w:szCs w:val="21"/>
        </w:rPr>
        <w:t>' %% '</w:t>
      </w:r>
      <w:r w:rsidRPr="008B63DB">
        <w:rPr>
          <w:rFonts w:hint="eastAsia"/>
          <w:szCs w:val="21"/>
        </w:rPr>
        <w:t>相同。</w:t>
      </w:r>
    </w:p>
    <w:p w:rsidR="008B63DB" w:rsidRPr="008B63DB" w:rsidRDefault="008B63DB" w:rsidP="00015604">
      <w:pPr>
        <w:spacing w:before="0" w:after="0"/>
        <w:ind w:leftChars="200" w:left="420"/>
        <w:rPr>
          <w:szCs w:val="21"/>
        </w:rPr>
      </w:pPr>
      <w:r w:rsidRPr="008B63DB">
        <w:rPr>
          <w:szCs w:val="21"/>
        </w:rPr>
        <w:t>some_code ();</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 Section 1</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Section 2</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some_code ();</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Still in section 2</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some_code ();</w:t>
      </w:r>
    </w:p>
    <w:p w:rsidR="008B63DB" w:rsidRPr="008B63DB" w:rsidRDefault="008B63DB" w:rsidP="00015604">
      <w:pPr>
        <w:spacing w:before="0" w:after="0"/>
        <w:ind w:leftChars="200" w:left="420"/>
        <w:rPr>
          <w:szCs w:val="21"/>
        </w:rPr>
      </w:pPr>
    </w:p>
    <w:p w:rsidR="008B63DB" w:rsidRPr="008B63DB" w:rsidRDefault="008B63DB" w:rsidP="00015604">
      <w:pPr>
        <w:spacing w:before="0" w:after="0"/>
        <w:ind w:leftChars="200" w:left="420"/>
        <w:rPr>
          <w:szCs w:val="21"/>
        </w:rPr>
      </w:pPr>
      <w:r w:rsidRPr="008B63DB">
        <w:rPr>
          <w:szCs w:val="21"/>
        </w:rPr>
        <w:t>%%% Section 3</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w:t>
      </w:r>
    </w:p>
    <w:p w:rsidR="008B63DB" w:rsidRPr="00015604" w:rsidRDefault="008B63DB" w:rsidP="008B63DB">
      <w:pPr>
        <w:rPr>
          <w:b/>
          <w:szCs w:val="21"/>
        </w:rPr>
      </w:pPr>
      <w:r w:rsidRPr="00015604">
        <w:rPr>
          <w:rFonts w:hint="eastAsia"/>
          <w:b/>
          <w:szCs w:val="21"/>
        </w:rPr>
        <w:t>11.11.2.4</w:t>
      </w:r>
      <w:r w:rsidRPr="00015604">
        <w:rPr>
          <w:rFonts w:hint="eastAsia"/>
          <w:b/>
          <w:szCs w:val="21"/>
        </w:rPr>
        <w:t>预格式化代码</w:t>
      </w:r>
    </w:p>
    <w:p w:rsidR="008B63DB" w:rsidRDefault="008B63DB" w:rsidP="008B63DB">
      <w:pPr>
        <w:rPr>
          <w:szCs w:val="21"/>
        </w:rPr>
      </w:pPr>
      <w:r w:rsidRPr="008B63DB">
        <w:rPr>
          <w:rFonts w:hint="eastAsia"/>
          <w:szCs w:val="21"/>
        </w:rPr>
        <w:t>要在节中编写预格式化的代码，请在每行开头的“</w:t>
      </w:r>
      <w:r w:rsidRPr="008B63DB">
        <w:rPr>
          <w:rFonts w:hint="eastAsia"/>
          <w:szCs w:val="21"/>
        </w:rPr>
        <w:t>#</w:t>
      </w:r>
      <w:r w:rsidRPr="008B63DB">
        <w:rPr>
          <w:rFonts w:hint="eastAsia"/>
          <w:szCs w:val="21"/>
        </w:rPr>
        <w:t>”之后缩进三个空格，并将代码的上下行留空，但这些行开头的“</w:t>
      </w:r>
      <w:r w:rsidRPr="008B63DB">
        <w:rPr>
          <w:rFonts w:hint="eastAsia"/>
          <w:szCs w:val="21"/>
        </w:rPr>
        <w:t>#</w:t>
      </w:r>
      <w:r w:rsidRPr="008B63DB">
        <w:rPr>
          <w:rFonts w:hint="eastAsia"/>
          <w:szCs w:val="21"/>
        </w:rPr>
        <w:t>”除外。</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This is a syntax highlighted for-loop:</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for i = 1:5</w:t>
      </w:r>
    </w:p>
    <w:p w:rsidR="008B63DB" w:rsidRPr="008B63DB" w:rsidRDefault="008B63DB" w:rsidP="00015604">
      <w:pPr>
        <w:spacing w:before="0" w:after="0"/>
        <w:ind w:leftChars="200" w:left="420"/>
        <w:rPr>
          <w:szCs w:val="21"/>
        </w:rPr>
      </w:pPr>
      <w:r w:rsidRPr="008B63DB">
        <w:rPr>
          <w:szCs w:val="21"/>
        </w:rPr>
        <w:t>#     disp (i);</w:t>
      </w:r>
    </w:p>
    <w:p w:rsidR="008B63DB" w:rsidRPr="008B63DB" w:rsidRDefault="008B63DB" w:rsidP="00015604">
      <w:pPr>
        <w:spacing w:before="0" w:after="0"/>
        <w:ind w:leftChars="200" w:left="420"/>
        <w:rPr>
          <w:szCs w:val="21"/>
        </w:rPr>
      </w:pPr>
      <w:r w:rsidRPr="008B63DB">
        <w:rPr>
          <w:szCs w:val="21"/>
        </w:rPr>
        <w:t>#   endfor</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 And more usual text.</w:t>
      </w:r>
    </w:p>
    <w:p w:rsidR="008B63DB" w:rsidRPr="00015604" w:rsidRDefault="008B63DB" w:rsidP="008B63DB">
      <w:pPr>
        <w:rPr>
          <w:b/>
          <w:szCs w:val="21"/>
        </w:rPr>
      </w:pPr>
      <w:r w:rsidRPr="00015604">
        <w:rPr>
          <w:rFonts w:hint="eastAsia"/>
          <w:b/>
          <w:szCs w:val="21"/>
        </w:rPr>
        <w:t>11.11.2.5</w:t>
      </w:r>
      <w:r w:rsidRPr="00015604">
        <w:rPr>
          <w:rFonts w:hint="eastAsia"/>
          <w:b/>
          <w:szCs w:val="21"/>
        </w:rPr>
        <w:t>预格式化文本</w:t>
      </w:r>
    </w:p>
    <w:p w:rsidR="008B63DB" w:rsidRDefault="008B63DB" w:rsidP="008B63DB">
      <w:pPr>
        <w:rPr>
          <w:szCs w:val="21"/>
        </w:rPr>
      </w:pPr>
      <w:r w:rsidRPr="008B63DB">
        <w:rPr>
          <w:rFonts w:hint="eastAsia"/>
          <w:szCs w:val="21"/>
        </w:rPr>
        <w:t>要在节中编写预格式化的文本，请在每行开头的“</w:t>
      </w:r>
      <w:r w:rsidRPr="008B63DB">
        <w:rPr>
          <w:rFonts w:hint="eastAsia"/>
          <w:szCs w:val="21"/>
        </w:rPr>
        <w:t>#</w:t>
      </w:r>
      <w:r w:rsidRPr="008B63DB">
        <w:rPr>
          <w:rFonts w:hint="eastAsia"/>
          <w:szCs w:val="21"/>
        </w:rPr>
        <w:t>”之后缩进两个空格，并将预格式化文本的上下行留空，但这些行开头的“</w:t>
      </w:r>
      <w:r w:rsidRPr="008B63DB">
        <w:rPr>
          <w:rFonts w:hint="eastAsia"/>
          <w:szCs w:val="21"/>
        </w:rPr>
        <w:t>#</w:t>
      </w:r>
      <w:r w:rsidRPr="008B63DB">
        <w:rPr>
          <w:rFonts w:hint="eastAsia"/>
          <w:szCs w:val="21"/>
        </w:rPr>
        <w:t>”除外。</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This following text is preformatted:</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"To be, or not to be: that is the question:</w:t>
      </w:r>
    </w:p>
    <w:p w:rsidR="008B63DB" w:rsidRPr="008B63DB" w:rsidRDefault="008B63DB" w:rsidP="00015604">
      <w:pPr>
        <w:spacing w:before="0" w:after="0"/>
        <w:ind w:leftChars="200" w:left="420"/>
        <w:rPr>
          <w:szCs w:val="21"/>
        </w:rPr>
      </w:pPr>
      <w:r w:rsidRPr="008B63DB">
        <w:rPr>
          <w:szCs w:val="21"/>
        </w:rPr>
        <w:t>#  Whether 'tis nobler in the mind to suffer</w:t>
      </w:r>
    </w:p>
    <w:p w:rsidR="008B63DB" w:rsidRPr="008B63DB" w:rsidRDefault="008B63DB" w:rsidP="00015604">
      <w:pPr>
        <w:spacing w:before="0" w:after="0"/>
        <w:ind w:leftChars="200" w:left="420"/>
        <w:rPr>
          <w:szCs w:val="21"/>
        </w:rPr>
      </w:pPr>
      <w:r w:rsidRPr="008B63DB">
        <w:rPr>
          <w:szCs w:val="21"/>
        </w:rPr>
        <w:lastRenderedPageBreak/>
        <w:t>#  The slings and arrows of outrageous fortune,</w:t>
      </w:r>
    </w:p>
    <w:p w:rsidR="008B63DB" w:rsidRPr="008B63DB" w:rsidRDefault="008B63DB" w:rsidP="00015604">
      <w:pPr>
        <w:spacing w:before="0" w:after="0"/>
        <w:ind w:leftChars="200" w:left="420"/>
        <w:rPr>
          <w:szCs w:val="21"/>
        </w:rPr>
      </w:pPr>
      <w:r w:rsidRPr="008B63DB">
        <w:rPr>
          <w:szCs w:val="21"/>
        </w:rPr>
        <w:t>#  Or to take arms against a sea of troubles,</w:t>
      </w:r>
    </w:p>
    <w:p w:rsidR="008B63DB" w:rsidRPr="008B63DB" w:rsidRDefault="008B63DB" w:rsidP="00015604">
      <w:pPr>
        <w:spacing w:before="0" w:after="0"/>
        <w:ind w:leftChars="200" w:left="420"/>
        <w:rPr>
          <w:szCs w:val="21"/>
        </w:rPr>
      </w:pPr>
      <w:r w:rsidRPr="008B63DB">
        <w:rPr>
          <w:szCs w:val="21"/>
        </w:rPr>
        <w:t>#  And by opposing end them?  To die: to sleep;"</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  --"Hamlet" by W. Shakespeare</w:t>
      </w:r>
    </w:p>
    <w:p w:rsidR="008B63DB" w:rsidRPr="00015604" w:rsidRDefault="008B63DB" w:rsidP="008B63DB">
      <w:pPr>
        <w:rPr>
          <w:b/>
          <w:szCs w:val="21"/>
        </w:rPr>
      </w:pPr>
      <w:r w:rsidRPr="00015604">
        <w:rPr>
          <w:rFonts w:hint="eastAsia"/>
          <w:b/>
          <w:szCs w:val="21"/>
        </w:rPr>
        <w:t>11.11.2.6</w:t>
      </w:r>
      <w:r w:rsidRPr="00015604">
        <w:rPr>
          <w:rFonts w:hint="eastAsia"/>
          <w:b/>
          <w:szCs w:val="21"/>
        </w:rPr>
        <w:t>项目符号列表</w:t>
      </w:r>
    </w:p>
    <w:p w:rsidR="008B63DB" w:rsidRDefault="008B63DB" w:rsidP="008B63DB">
      <w:pPr>
        <w:rPr>
          <w:szCs w:val="21"/>
        </w:rPr>
      </w:pPr>
      <w:r w:rsidRPr="008B63DB">
        <w:rPr>
          <w:rFonts w:hint="eastAsia"/>
          <w:szCs w:val="21"/>
        </w:rPr>
        <w:t>若要创建项目符号列表，请键入</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 Bulleted list item 1</w:t>
      </w:r>
    </w:p>
    <w:p w:rsidR="008B63DB" w:rsidRPr="008B63DB" w:rsidRDefault="008B63DB" w:rsidP="00015604">
      <w:pPr>
        <w:spacing w:before="0" w:after="0"/>
        <w:ind w:leftChars="200" w:left="420"/>
        <w:rPr>
          <w:szCs w:val="21"/>
        </w:rPr>
      </w:pPr>
      <w:r w:rsidRPr="008B63DB">
        <w:rPr>
          <w:szCs w:val="21"/>
        </w:rPr>
        <w:t># * Bulleted list item 2</w:t>
      </w:r>
    </w:p>
    <w:p w:rsidR="008B63DB" w:rsidRDefault="008B63DB" w:rsidP="00015604">
      <w:pPr>
        <w:spacing w:before="0" w:after="0"/>
        <w:ind w:leftChars="200" w:left="420"/>
        <w:rPr>
          <w:szCs w:val="21"/>
        </w:rPr>
      </w:pPr>
      <w:r w:rsidRPr="008B63DB">
        <w:rPr>
          <w:szCs w:val="21"/>
        </w:rPr>
        <w:t>#</w:t>
      </w:r>
    </w:p>
    <w:p w:rsidR="008B63DB" w:rsidRPr="008B63DB" w:rsidRDefault="008B63DB" w:rsidP="008B63DB">
      <w:pPr>
        <w:rPr>
          <w:szCs w:val="21"/>
        </w:rPr>
      </w:pPr>
      <w:r w:rsidRPr="008B63DB">
        <w:rPr>
          <w:rFonts w:hint="eastAsia"/>
          <w:szCs w:val="21"/>
        </w:rPr>
        <w:t>得到如下输出</w:t>
      </w:r>
    </w:p>
    <w:p w:rsidR="00015604" w:rsidRPr="00015604" w:rsidRDefault="00015604" w:rsidP="005E53B2">
      <w:pPr>
        <w:pStyle w:val="a9"/>
        <w:numPr>
          <w:ilvl w:val="0"/>
          <w:numId w:val="10"/>
        </w:numPr>
        <w:spacing w:before="0" w:after="0"/>
        <w:ind w:leftChars="200" w:left="840" w:firstLineChars="0"/>
        <w:rPr>
          <w:szCs w:val="21"/>
        </w:rPr>
      </w:pPr>
      <w:r w:rsidRPr="00015604">
        <w:rPr>
          <w:szCs w:val="21"/>
        </w:rPr>
        <w:t>Bulleted list item 1</w:t>
      </w:r>
    </w:p>
    <w:p w:rsidR="00015604" w:rsidRPr="00015604" w:rsidRDefault="00015604" w:rsidP="005E53B2">
      <w:pPr>
        <w:pStyle w:val="a9"/>
        <w:numPr>
          <w:ilvl w:val="0"/>
          <w:numId w:val="10"/>
        </w:numPr>
        <w:spacing w:before="0" w:after="0"/>
        <w:ind w:leftChars="200" w:left="840" w:firstLineChars="0"/>
        <w:rPr>
          <w:szCs w:val="21"/>
        </w:rPr>
      </w:pPr>
      <w:r w:rsidRPr="00015604">
        <w:rPr>
          <w:szCs w:val="21"/>
        </w:rPr>
        <w:t>Bulleted list item 2</w:t>
      </w:r>
    </w:p>
    <w:p w:rsidR="008B63DB" w:rsidRDefault="008B63DB" w:rsidP="00015604">
      <w:pPr>
        <w:rPr>
          <w:szCs w:val="21"/>
        </w:rPr>
      </w:pPr>
      <w:r w:rsidRPr="008B63DB">
        <w:rPr>
          <w:rFonts w:hint="eastAsia"/>
          <w:szCs w:val="21"/>
        </w:rPr>
        <w:t>注意空格行，除了项目符号列表前后的“</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w:t>
      </w:r>
      <w:r w:rsidRPr="008B63DB">
        <w:rPr>
          <w:rFonts w:hint="eastAsia"/>
          <w:szCs w:val="21"/>
        </w:rPr>
        <w:t>!</w:t>
      </w:r>
    </w:p>
    <w:p w:rsidR="008B63DB" w:rsidRPr="00015604" w:rsidRDefault="008B63DB" w:rsidP="008B63DB">
      <w:pPr>
        <w:rPr>
          <w:b/>
          <w:szCs w:val="21"/>
        </w:rPr>
      </w:pPr>
      <w:r w:rsidRPr="00015604">
        <w:rPr>
          <w:rFonts w:hint="eastAsia"/>
          <w:b/>
          <w:szCs w:val="21"/>
        </w:rPr>
        <w:t>11.11.2.7</w:t>
      </w:r>
      <w:r w:rsidRPr="00015604">
        <w:rPr>
          <w:rFonts w:hint="eastAsia"/>
          <w:b/>
          <w:szCs w:val="21"/>
        </w:rPr>
        <w:t>编号列表</w:t>
      </w:r>
    </w:p>
    <w:p w:rsidR="00D616D1" w:rsidRDefault="008B63DB" w:rsidP="008B63DB">
      <w:pPr>
        <w:rPr>
          <w:szCs w:val="21"/>
        </w:rPr>
      </w:pPr>
      <w:r w:rsidRPr="008B63DB">
        <w:rPr>
          <w:rFonts w:hint="eastAsia"/>
          <w:szCs w:val="21"/>
        </w:rPr>
        <w:t>若要创建编号列表，请键入</w:t>
      </w:r>
    </w:p>
    <w:p w:rsidR="008B63DB" w:rsidRPr="008B63DB" w:rsidRDefault="008B63DB" w:rsidP="00015604">
      <w:pPr>
        <w:spacing w:before="0" w:after="0"/>
        <w:ind w:leftChars="200" w:left="420"/>
        <w:rPr>
          <w:szCs w:val="21"/>
        </w:rPr>
      </w:pPr>
      <w:r w:rsidRPr="008B63DB">
        <w:rPr>
          <w:szCs w:val="21"/>
        </w:rPr>
        <w:t># #</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rFonts w:hint="eastAsia"/>
          <w:szCs w:val="21"/>
        </w:rPr>
        <w:t>编号列表项</w:t>
      </w:r>
      <w:r w:rsidRPr="008B63DB">
        <w:rPr>
          <w:rFonts w:hint="eastAsia"/>
          <w:szCs w:val="21"/>
        </w:rPr>
        <w:t>1</w:t>
      </w:r>
    </w:p>
    <w:p w:rsidR="008B63DB" w:rsidRPr="008B63DB" w:rsidRDefault="008B63DB" w:rsidP="00015604">
      <w:pPr>
        <w:spacing w:before="0" w:after="0"/>
        <w:ind w:leftChars="200" w:left="420"/>
        <w:rPr>
          <w:szCs w:val="21"/>
        </w:rPr>
      </w:pPr>
      <w:r w:rsidRPr="008B63DB">
        <w:rPr>
          <w:rFonts w:hint="eastAsia"/>
          <w:szCs w:val="21"/>
        </w:rPr>
        <w:t># #</w:t>
      </w:r>
      <w:r w:rsidRPr="008B63DB">
        <w:rPr>
          <w:rFonts w:hint="eastAsia"/>
          <w:szCs w:val="21"/>
        </w:rPr>
        <w:t>编号列表项</w:t>
      </w:r>
      <w:r w:rsidRPr="008B63DB">
        <w:rPr>
          <w:rFonts w:hint="eastAsia"/>
          <w:szCs w:val="21"/>
        </w:rPr>
        <w:t>2</w:t>
      </w:r>
    </w:p>
    <w:p w:rsidR="008B63DB" w:rsidRDefault="008B63DB" w:rsidP="00015604">
      <w:pPr>
        <w:spacing w:before="0" w:after="0"/>
        <w:ind w:leftChars="200" w:left="420"/>
        <w:rPr>
          <w:szCs w:val="21"/>
        </w:rPr>
      </w:pPr>
      <w:r w:rsidRPr="008B63DB">
        <w:rPr>
          <w:szCs w:val="21"/>
        </w:rPr>
        <w:t>#</w:t>
      </w:r>
    </w:p>
    <w:p w:rsidR="008B63DB" w:rsidRPr="008B63DB" w:rsidRDefault="008B63DB" w:rsidP="008B63DB">
      <w:pPr>
        <w:rPr>
          <w:szCs w:val="21"/>
        </w:rPr>
      </w:pPr>
      <w:r w:rsidRPr="008B63DB">
        <w:rPr>
          <w:rFonts w:hint="eastAsia"/>
          <w:szCs w:val="21"/>
        </w:rPr>
        <w:t>得到如下输出</w:t>
      </w:r>
    </w:p>
    <w:p w:rsidR="00015604" w:rsidRPr="00015604" w:rsidRDefault="00015604" w:rsidP="005E53B2">
      <w:pPr>
        <w:pStyle w:val="a9"/>
        <w:numPr>
          <w:ilvl w:val="0"/>
          <w:numId w:val="11"/>
        </w:numPr>
        <w:ind w:firstLineChars="0"/>
        <w:rPr>
          <w:szCs w:val="21"/>
        </w:rPr>
      </w:pPr>
      <w:r w:rsidRPr="00015604">
        <w:rPr>
          <w:szCs w:val="21"/>
        </w:rPr>
        <w:t>Numbered list item 1</w:t>
      </w:r>
    </w:p>
    <w:p w:rsidR="00015604" w:rsidRPr="00015604" w:rsidRDefault="00015604" w:rsidP="005E53B2">
      <w:pPr>
        <w:pStyle w:val="a9"/>
        <w:numPr>
          <w:ilvl w:val="0"/>
          <w:numId w:val="11"/>
        </w:numPr>
        <w:ind w:firstLineChars="0"/>
        <w:rPr>
          <w:szCs w:val="21"/>
        </w:rPr>
      </w:pPr>
      <w:r w:rsidRPr="00015604">
        <w:rPr>
          <w:szCs w:val="21"/>
        </w:rPr>
        <w:t>Numbered list item 2</w:t>
      </w:r>
    </w:p>
    <w:p w:rsidR="008B63DB" w:rsidRDefault="008B63DB" w:rsidP="00015604">
      <w:pPr>
        <w:rPr>
          <w:szCs w:val="21"/>
        </w:rPr>
      </w:pPr>
      <w:r w:rsidRPr="008B63DB">
        <w:rPr>
          <w:rFonts w:hint="eastAsia"/>
          <w:szCs w:val="21"/>
        </w:rPr>
        <w:t>请注意除了编号列表前后的“</w:t>
      </w:r>
      <w:r w:rsidRPr="008B63DB">
        <w:rPr>
          <w:rFonts w:hint="eastAsia"/>
          <w:szCs w:val="21"/>
        </w:rPr>
        <w:t>#</w:t>
      </w:r>
      <w:r w:rsidRPr="008B63DB">
        <w:rPr>
          <w:rFonts w:hint="eastAsia"/>
          <w:szCs w:val="21"/>
        </w:rPr>
        <w:t>”或“</w:t>
      </w:r>
      <w:r w:rsidRPr="008B63DB">
        <w:rPr>
          <w:rFonts w:hint="eastAsia"/>
          <w:szCs w:val="21"/>
        </w:rPr>
        <w:t>%</w:t>
      </w:r>
      <w:r w:rsidRPr="008B63DB">
        <w:rPr>
          <w:rFonts w:hint="eastAsia"/>
          <w:szCs w:val="21"/>
        </w:rPr>
        <w:t>”之外的空行</w:t>
      </w:r>
      <w:r w:rsidRPr="008B63DB">
        <w:rPr>
          <w:rFonts w:hint="eastAsia"/>
          <w:szCs w:val="21"/>
        </w:rPr>
        <w:t>!</w:t>
      </w:r>
    </w:p>
    <w:p w:rsidR="008B63DB" w:rsidRPr="00015604" w:rsidRDefault="008B63DB" w:rsidP="008B63DB">
      <w:pPr>
        <w:rPr>
          <w:b/>
          <w:szCs w:val="21"/>
        </w:rPr>
      </w:pPr>
      <w:r w:rsidRPr="00015604">
        <w:rPr>
          <w:rFonts w:hint="eastAsia"/>
          <w:b/>
          <w:szCs w:val="21"/>
        </w:rPr>
        <w:t>11.11.2.8</w:t>
      </w:r>
      <w:r w:rsidRPr="00015604">
        <w:rPr>
          <w:rFonts w:hint="eastAsia"/>
          <w:b/>
          <w:szCs w:val="21"/>
        </w:rPr>
        <w:t>包含文件内容</w:t>
      </w:r>
    </w:p>
    <w:p w:rsidR="008B63DB" w:rsidRPr="008B63DB" w:rsidRDefault="008B63DB" w:rsidP="008B63DB">
      <w:pPr>
        <w:rPr>
          <w:szCs w:val="21"/>
        </w:rPr>
      </w:pPr>
      <w:r w:rsidRPr="008B63DB">
        <w:rPr>
          <w:rFonts w:hint="eastAsia"/>
          <w:szCs w:val="21"/>
        </w:rPr>
        <w:t>包含外部文件的内容，例如，一个名为“</w:t>
      </w:r>
      <w:r w:rsidRPr="008B63DB">
        <w:rPr>
          <w:rFonts w:hint="eastAsia"/>
          <w:szCs w:val="21"/>
        </w:rPr>
        <w:t>my_function</w:t>
      </w:r>
      <w:r w:rsidRPr="008B63DB">
        <w:rPr>
          <w:rFonts w:hint="eastAsia"/>
          <w:szCs w:val="21"/>
        </w:rPr>
        <w:t>”的文件。在与发布的</w:t>
      </w:r>
      <w:r w:rsidRPr="008B63DB">
        <w:rPr>
          <w:rFonts w:hint="eastAsia"/>
          <w:szCs w:val="21"/>
        </w:rPr>
        <w:t>Octave</w:t>
      </w:r>
      <w:r w:rsidRPr="008B63DB">
        <w:rPr>
          <w:rFonts w:hint="eastAsia"/>
          <w:szCs w:val="21"/>
        </w:rPr>
        <w:t>脚本相同的位置，使用以下语法将其包含在</w:t>
      </w:r>
      <w:r w:rsidRPr="008B63DB">
        <w:rPr>
          <w:rFonts w:hint="eastAsia"/>
          <w:szCs w:val="21"/>
        </w:rPr>
        <w:t>Octave</w:t>
      </w:r>
      <w:r w:rsidRPr="008B63DB">
        <w:rPr>
          <w:rFonts w:hint="eastAsia"/>
          <w:szCs w:val="21"/>
        </w:rPr>
        <w:t>语法高亮显示中。</w:t>
      </w:r>
    </w:p>
    <w:p w:rsidR="008B63DB" w:rsidRDefault="008B63DB" w:rsidP="008B63DB">
      <w:pPr>
        <w:rPr>
          <w:szCs w:val="21"/>
        </w:rPr>
      </w:pPr>
      <w:r w:rsidRPr="008B63DB">
        <w:rPr>
          <w:rFonts w:hint="eastAsia"/>
          <w:szCs w:val="21"/>
        </w:rPr>
        <w:t>或者，您可以将完整路径或相对路径写入文件。</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&lt;include&gt;my_function.m&lt;/include&gt;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&lt;include&gt;/full/path/to/my_function.m&lt;/include&gt;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&lt;include&gt;../relative/path/to/my_function.m&lt;/include&gt;</w:t>
      </w:r>
    </w:p>
    <w:p w:rsidR="008B63DB" w:rsidRDefault="008B63DB" w:rsidP="00015604">
      <w:pPr>
        <w:spacing w:before="0" w:after="0"/>
        <w:ind w:leftChars="200" w:left="420"/>
        <w:rPr>
          <w:szCs w:val="21"/>
        </w:rPr>
      </w:pPr>
      <w:r w:rsidRPr="008B63DB">
        <w:rPr>
          <w:szCs w:val="21"/>
        </w:rPr>
        <w:lastRenderedPageBreak/>
        <w:t>#</w:t>
      </w:r>
    </w:p>
    <w:p w:rsidR="008B63DB" w:rsidRPr="00015604" w:rsidRDefault="008B63DB" w:rsidP="008B63DB">
      <w:pPr>
        <w:rPr>
          <w:b/>
          <w:szCs w:val="21"/>
        </w:rPr>
      </w:pPr>
      <w:r w:rsidRPr="00015604">
        <w:rPr>
          <w:rFonts w:hint="eastAsia"/>
          <w:b/>
          <w:szCs w:val="21"/>
        </w:rPr>
        <w:t>11.11.2.9</w:t>
      </w:r>
      <w:r w:rsidRPr="00015604">
        <w:rPr>
          <w:rFonts w:hint="eastAsia"/>
          <w:b/>
          <w:szCs w:val="21"/>
        </w:rPr>
        <w:t>包含图形</w:t>
      </w:r>
    </w:p>
    <w:p w:rsidR="008B63DB" w:rsidRPr="008B63DB" w:rsidRDefault="008B63DB" w:rsidP="008B63DB">
      <w:pPr>
        <w:rPr>
          <w:szCs w:val="21"/>
        </w:rPr>
      </w:pPr>
      <w:r w:rsidRPr="008B63DB">
        <w:rPr>
          <w:rFonts w:hint="eastAsia"/>
          <w:szCs w:val="21"/>
        </w:rPr>
        <w:t>要包含外部图形，例如，在与发布的</w:t>
      </w:r>
      <w:r w:rsidRPr="008B63DB">
        <w:rPr>
          <w:rFonts w:hint="eastAsia"/>
          <w:szCs w:val="21"/>
        </w:rPr>
        <w:t>Octave</w:t>
      </w:r>
      <w:r w:rsidRPr="008B63DB">
        <w:rPr>
          <w:rFonts w:hint="eastAsia"/>
          <w:szCs w:val="21"/>
        </w:rPr>
        <w:t>脚本相同的位置包含一个名为</w:t>
      </w:r>
      <w:r w:rsidRPr="008B63DB">
        <w:rPr>
          <w:rFonts w:hint="eastAsia"/>
          <w:szCs w:val="21"/>
        </w:rPr>
        <w:t>' my_graphic.png '</w:t>
      </w:r>
      <w:r w:rsidRPr="008B63DB">
        <w:rPr>
          <w:rFonts w:hint="eastAsia"/>
          <w:szCs w:val="21"/>
        </w:rPr>
        <w:t>的图形，请使用以下语法。</w:t>
      </w:r>
    </w:p>
    <w:p w:rsidR="008B63DB" w:rsidRDefault="008B63DB" w:rsidP="008B63DB">
      <w:pPr>
        <w:rPr>
          <w:szCs w:val="21"/>
        </w:rPr>
      </w:pPr>
      <w:r w:rsidRPr="008B63DB">
        <w:rPr>
          <w:rFonts w:hint="eastAsia"/>
          <w:szCs w:val="21"/>
        </w:rPr>
        <w:t>或者，您可以将完整路径写入图形。</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&lt;&lt;my_graphic.png&gt;&gt;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&lt;&lt;/full/path/to/my_graphic.png&gt;&gt;</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&lt;&lt;../relative/path/to/my_graphic.png&gt;&gt;</w:t>
      </w:r>
    </w:p>
    <w:p w:rsidR="008B63DB" w:rsidRDefault="008B63DB" w:rsidP="00015604">
      <w:pPr>
        <w:spacing w:before="0" w:after="0"/>
        <w:ind w:leftChars="200" w:left="420"/>
        <w:rPr>
          <w:szCs w:val="21"/>
        </w:rPr>
      </w:pPr>
      <w:r w:rsidRPr="008B63DB">
        <w:rPr>
          <w:szCs w:val="21"/>
        </w:rPr>
        <w:t>#</w:t>
      </w:r>
    </w:p>
    <w:p w:rsidR="008B63DB" w:rsidRPr="00015604" w:rsidRDefault="008B63DB" w:rsidP="008B63DB">
      <w:pPr>
        <w:rPr>
          <w:b/>
          <w:szCs w:val="21"/>
        </w:rPr>
      </w:pPr>
      <w:r w:rsidRPr="00015604">
        <w:rPr>
          <w:rFonts w:hint="eastAsia"/>
          <w:b/>
          <w:szCs w:val="21"/>
        </w:rPr>
        <w:t>11.11.2.10</w:t>
      </w:r>
      <w:r w:rsidRPr="00015604">
        <w:rPr>
          <w:rFonts w:hint="eastAsia"/>
          <w:b/>
          <w:szCs w:val="21"/>
        </w:rPr>
        <w:t>包含</w:t>
      </w:r>
      <w:r w:rsidRPr="00015604">
        <w:rPr>
          <w:rFonts w:hint="eastAsia"/>
          <w:b/>
          <w:szCs w:val="21"/>
        </w:rPr>
        <w:t>url</w:t>
      </w:r>
    </w:p>
    <w:p w:rsidR="008B63DB" w:rsidRDefault="008B63DB" w:rsidP="008B63DB">
      <w:pPr>
        <w:rPr>
          <w:szCs w:val="21"/>
        </w:rPr>
      </w:pPr>
      <w:r w:rsidRPr="008B63DB">
        <w:rPr>
          <w:rFonts w:hint="eastAsia"/>
          <w:szCs w:val="21"/>
        </w:rPr>
        <w:t>基本上，</w:t>
      </w:r>
      <w:r w:rsidRPr="008B63DB">
        <w:rPr>
          <w:rFonts w:hint="eastAsia"/>
          <w:szCs w:val="21"/>
        </w:rPr>
        <w:t>URL</w:t>
      </w:r>
      <w:r w:rsidRPr="008B63DB">
        <w:rPr>
          <w:rFonts w:hint="eastAsia"/>
          <w:szCs w:val="21"/>
        </w:rPr>
        <w:t>写在开始的“</w:t>
      </w:r>
      <w:r w:rsidRPr="008B63DB">
        <w:rPr>
          <w:rFonts w:hint="eastAsia"/>
          <w:szCs w:val="21"/>
        </w:rPr>
        <w:t>&lt;</w:t>
      </w:r>
      <w:r w:rsidRPr="008B63DB">
        <w:rPr>
          <w:rFonts w:hint="eastAsia"/>
          <w:szCs w:val="21"/>
        </w:rPr>
        <w:t>”和结束的“</w:t>
      </w:r>
      <w:r w:rsidRPr="008B63DB">
        <w:rPr>
          <w:rFonts w:hint="eastAsia"/>
          <w:szCs w:val="21"/>
        </w:rPr>
        <w:t>&gt;</w:t>
      </w:r>
      <w:r w:rsidRPr="008B63DB">
        <w:rPr>
          <w:rFonts w:hint="eastAsia"/>
          <w:szCs w:val="21"/>
        </w:rPr>
        <w:t>”之间。</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 &lt;https://www.octave.org&gt;</w:t>
      </w:r>
    </w:p>
    <w:p w:rsidR="008B63DB" w:rsidRDefault="008B63DB" w:rsidP="00015604">
      <w:pPr>
        <w:spacing w:before="0" w:after="0"/>
        <w:ind w:leftChars="200" w:left="420"/>
        <w:rPr>
          <w:szCs w:val="21"/>
        </w:rPr>
      </w:pPr>
      <w:r w:rsidRPr="008B63DB">
        <w:rPr>
          <w:rFonts w:hint="eastAsia"/>
          <w:szCs w:val="21"/>
        </w:rPr>
        <w:t>在这些角度内并且与</w:t>
      </w:r>
      <w:r w:rsidRPr="008B63DB">
        <w:rPr>
          <w:rFonts w:hint="eastAsia"/>
          <w:szCs w:val="21"/>
        </w:rPr>
        <w:t>URL</w:t>
      </w:r>
      <w:r w:rsidRPr="008B63DB">
        <w:rPr>
          <w:rFonts w:hint="eastAsia"/>
          <w:szCs w:val="21"/>
        </w:rPr>
        <w:t>之间至少间隔一个空格的文本是用于链接的显示文本。</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 &lt;https://www.octave.org GNU Octave&gt;</w:t>
      </w:r>
    </w:p>
    <w:p w:rsidR="008B63DB" w:rsidRDefault="008B63DB" w:rsidP="008B63DB">
      <w:pPr>
        <w:rPr>
          <w:szCs w:val="21"/>
        </w:rPr>
      </w:pPr>
      <w:r w:rsidRPr="008B63DB">
        <w:rPr>
          <w:rFonts w:hint="eastAsia"/>
          <w:szCs w:val="21"/>
        </w:rPr>
        <w:t>一个以</w:t>
      </w:r>
      <w:r w:rsidRPr="008B63DB">
        <w:rPr>
          <w:rFonts w:hint="eastAsia"/>
          <w:szCs w:val="21"/>
        </w:rPr>
        <w:t>' &lt;octave: '</w:t>
      </w:r>
      <w:r w:rsidRPr="008B63DB">
        <w:rPr>
          <w:rFonts w:hint="eastAsia"/>
          <w:szCs w:val="21"/>
        </w:rPr>
        <w:t>开头的链接，后面跟着一个</w:t>
      </w:r>
      <w:r w:rsidRPr="008B63DB">
        <w:rPr>
          <w:rFonts w:hint="eastAsia"/>
          <w:szCs w:val="21"/>
        </w:rPr>
        <w:t>GNU octave</w:t>
      </w:r>
      <w:r w:rsidRPr="008B63DB">
        <w:rPr>
          <w:rFonts w:hint="eastAsia"/>
          <w:szCs w:val="21"/>
        </w:rPr>
        <w:t>函数的名字，可选地加上一个显示的文本，结果是一个到在线</w:t>
      </w:r>
      <w:r w:rsidRPr="008B63DB">
        <w:rPr>
          <w:rFonts w:hint="eastAsia"/>
          <w:szCs w:val="21"/>
        </w:rPr>
        <w:t>GNU octave</w:t>
      </w:r>
      <w:r w:rsidRPr="008B63DB">
        <w:rPr>
          <w:rFonts w:hint="eastAsia"/>
          <w:szCs w:val="21"/>
        </w:rPr>
        <w:t>文档函数索引的链接。</w:t>
      </w:r>
    </w:p>
    <w:p w:rsidR="008B63DB" w:rsidRPr="008B63DB" w:rsidRDefault="008B63DB" w:rsidP="00015604">
      <w:pPr>
        <w:spacing w:before="0" w:after="0"/>
        <w:ind w:leftChars="200" w:left="420"/>
        <w:rPr>
          <w:szCs w:val="21"/>
        </w:rPr>
      </w:pPr>
      <w:r w:rsidRPr="008B63DB">
        <w:rPr>
          <w:szCs w:val="21"/>
        </w:rPr>
        <w:t>##</w:t>
      </w:r>
    </w:p>
    <w:p w:rsidR="008B63DB" w:rsidRDefault="008B63DB" w:rsidP="00015604">
      <w:pPr>
        <w:spacing w:before="0" w:after="0"/>
        <w:ind w:leftChars="200" w:left="420"/>
        <w:rPr>
          <w:szCs w:val="21"/>
        </w:rPr>
      </w:pPr>
      <w:r w:rsidRPr="008B63DB">
        <w:rPr>
          <w:szCs w:val="21"/>
        </w:rPr>
        <w:t># &lt;octave:DISP The display function&gt;</w:t>
      </w:r>
    </w:p>
    <w:p w:rsidR="008B63DB" w:rsidRPr="00015604" w:rsidRDefault="008B63DB" w:rsidP="008B63DB">
      <w:pPr>
        <w:rPr>
          <w:b/>
          <w:szCs w:val="21"/>
        </w:rPr>
      </w:pPr>
      <w:r w:rsidRPr="00015604">
        <w:rPr>
          <w:rFonts w:hint="eastAsia"/>
          <w:b/>
          <w:szCs w:val="21"/>
        </w:rPr>
        <w:t>11.11.2.11</w:t>
      </w:r>
      <w:r w:rsidRPr="00015604">
        <w:rPr>
          <w:rFonts w:hint="eastAsia"/>
          <w:b/>
          <w:szCs w:val="21"/>
        </w:rPr>
        <w:t>数学方程</w:t>
      </w:r>
    </w:p>
    <w:p w:rsidR="008B63DB" w:rsidRPr="008B63DB" w:rsidRDefault="008B63DB" w:rsidP="008B63DB">
      <w:pPr>
        <w:rPr>
          <w:szCs w:val="21"/>
        </w:rPr>
      </w:pPr>
      <w:r w:rsidRPr="008B63DB">
        <w:rPr>
          <w:rFonts w:hint="eastAsia"/>
          <w:szCs w:val="21"/>
        </w:rPr>
        <w:t>可以直接在部分中插入</w:t>
      </w:r>
      <w:r w:rsidRPr="008B63DB">
        <w:rPr>
          <w:rFonts w:hint="eastAsia"/>
          <w:szCs w:val="21"/>
        </w:rPr>
        <w:t>LaTeX</w:t>
      </w:r>
      <w:r w:rsidRPr="008B63DB">
        <w:rPr>
          <w:rFonts w:hint="eastAsia"/>
          <w:szCs w:val="21"/>
        </w:rPr>
        <w:t>内联数学，用单个</w:t>
      </w:r>
      <w:r w:rsidRPr="008B63DB">
        <w:rPr>
          <w:rFonts w:hint="eastAsia"/>
          <w:szCs w:val="21"/>
        </w:rPr>
        <w:t>' $ '</w:t>
      </w:r>
      <w:r w:rsidRPr="008B63DB">
        <w:rPr>
          <w:rFonts w:hint="eastAsia"/>
          <w:szCs w:val="21"/>
        </w:rPr>
        <w:t>符号包围，或者用双</w:t>
      </w:r>
      <w:r w:rsidRPr="008B63DB">
        <w:rPr>
          <w:rFonts w:hint="eastAsia"/>
          <w:szCs w:val="21"/>
        </w:rPr>
        <w:t>' $$ '</w:t>
      </w:r>
      <w:r w:rsidRPr="008B63DB">
        <w:rPr>
          <w:rFonts w:hint="eastAsia"/>
          <w:szCs w:val="21"/>
        </w:rPr>
        <w:t>符号包围显示数学。</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Some shorter inline equation $e^{ix} = \cos x + i\sin x$.</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Or more complicated formulas as displayed math:</w:t>
      </w:r>
    </w:p>
    <w:p w:rsidR="008B63DB" w:rsidRDefault="008B63DB" w:rsidP="00015604">
      <w:pPr>
        <w:spacing w:before="0" w:after="0"/>
        <w:ind w:leftChars="200" w:left="420"/>
        <w:rPr>
          <w:szCs w:val="21"/>
        </w:rPr>
      </w:pPr>
      <w:r w:rsidRPr="008B63DB">
        <w:rPr>
          <w:szCs w:val="21"/>
        </w:rPr>
        <w:t># $$e^x = \lim_{n\rightarrow\infty}\left(1+\dfrac{x}{n}\right)^{n}.$$</w:t>
      </w:r>
    </w:p>
    <w:p w:rsidR="008B63DB" w:rsidRPr="00015604" w:rsidRDefault="008B63DB" w:rsidP="008B63DB">
      <w:pPr>
        <w:rPr>
          <w:b/>
          <w:szCs w:val="21"/>
        </w:rPr>
      </w:pPr>
      <w:r w:rsidRPr="00015604">
        <w:rPr>
          <w:rFonts w:hint="eastAsia"/>
          <w:b/>
          <w:szCs w:val="21"/>
        </w:rPr>
        <w:t>11.11.2.12 HTML</w:t>
      </w:r>
      <w:r w:rsidRPr="00015604">
        <w:rPr>
          <w:rFonts w:hint="eastAsia"/>
          <w:b/>
          <w:szCs w:val="21"/>
        </w:rPr>
        <w:t>标记</w:t>
      </w:r>
    </w:p>
    <w:p w:rsidR="008B63DB" w:rsidRDefault="008B63DB" w:rsidP="008B63DB">
      <w:pPr>
        <w:rPr>
          <w:szCs w:val="21"/>
        </w:rPr>
      </w:pPr>
      <w:r w:rsidRPr="008B63DB">
        <w:rPr>
          <w:rFonts w:hint="eastAsia"/>
          <w:szCs w:val="21"/>
        </w:rPr>
        <w:t>如果发布的输出是</w:t>
      </w:r>
      <w:r w:rsidRPr="008B63DB">
        <w:rPr>
          <w:rFonts w:hint="eastAsia"/>
          <w:szCs w:val="21"/>
        </w:rPr>
        <w:t>HTML</w:t>
      </w:r>
      <w:r w:rsidRPr="008B63DB">
        <w:rPr>
          <w:rFonts w:hint="eastAsia"/>
          <w:szCs w:val="21"/>
        </w:rPr>
        <w:t>报告，则可以插入仅在这种输出中可见的</w:t>
      </w:r>
      <w:r w:rsidRPr="008B63DB">
        <w:rPr>
          <w:rFonts w:hint="eastAsia"/>
          <w:szCs w:val="21"/>
        </w:rPr>
        <w:t>HTML</w:t>
      </w:r>
      <w:r w:rsidRPr="008B63DB">
        <w:rPr>
          <w:rFonts w:hint="eastAsia"/>
          <w:szCs w:val="21"/>
        </w:rPr>
        <w:t>标记。</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&lt;html&gt;</w:t>
      </w:r>
    </w:p>
    <w:p w:rsidR="008B63DB" w:rsidRPr="008B63DB" w:rsidRDefault="008B63DB" w:rsidP="00015604">
      <w:pPr>
        <w:spacing w:before="0" w:after="0"/>
        <w:ind w:leftChars="200" w:left="420"/>
        <w:rPr>
          <w:szCs w:val="21"/>
        </w:rPr>
      </w:pPr>
      <w:r w:rsidRPr="008B63DB">
        <w:rPr>
          <w:szCs w:val="21"/>
        </w:rPr>
        <w:t># &lt;table style="border:1px solid black;"&gt;</w:t>
      </w:r>
    </w:p>
    <w:p w:rsidR="008B63DB" w:rsidRPr="008B63DB" w:rsidRDefault="008B63DB" w:rsidP="00015604">
      <w:pPr>
        <w:spacing w:before="0" w:after="0"/>
        <w:ind w:leftChars="200" w:left="420"/>
        <w:rPr>
          <w:szCs w:val="21"/>
        </w:rPr>
      </w:pPr>
      <w:r w:rsidRPr="008B63DB">
        <w:rPr>
          <w:szCs w:val="21"/>
        </w:rPr>
        <w:t># &lt;tr&gt;&lt;td&gt;1&lt;/td&gt;&lt;td&gt;2&lt;/td&gt;&lt;/tr&gt;</w:t>
      </w:r>
    </w:p>
    <w:p w:rsidR="008B63DB" w:rsidRPr="008B63DB" w:rsidRDefault="008B63DB" w:rsidP="00015604">
      <w:pPr>
        <w:spacing w:before="0" w:after="0"/>
        <w:ind w:leftChars="200" w:left="420"/>
        <w:rPr>
          <w:szCs w:val="21"/>
        </w:rPr>
      </w:pPr>
      <w:r w:rsidRPr="008B63DB">
        <w:rPr>
          <w:szCs w:val="21"/>
        </w:rPr>
        <w:t># &lt;tr&gt;&lt;td&gt;3&lt;/td&gt;&lt;td&gt;3&lt;/td&gt;&lt;/tr&gt;</w:t>
      </w:r>
    </w:p>
    <w:p w:rsidR="008B63DB" w:rsidRDefault="008B63DB" w:rsidP="00015604">
      <w:pPr>
        <w:spacing w:before="0" w:after="0"/>
        <w:ind w:leftChars="200" w:left="420"/>
        <w:rPr>
          <w:szCs w:val="21"/>
        </w:rPr>
      </w:pPr>
      <w:r w:rsidRPr="008B63DB">
        <w:rPr>
          <w:szCs w:val="21"/>
        </w:rPr>
        <w:t># &lt;/html&gt;</w:t>
      </w:r>
    </w:p>
    <w:p w:rsidR="008B63DB" w:rsidRPr="00015604" w:rsidRDefault="008B63DB" w:rsidP="008B63DB">
      <w:pPr>
        <w:rPr>
          <w:b/>
          <w:szCs w:val="21"/>
        </w:rPr>
      </w:pPr>
      <w:r w:rsidRPr="00015604">
        <w:rPr>
          <w:rFonts w:hint="eastAsia"/>
          <w:b/>
          <w:szCs w:val="21"/>
        </w:rPr>
        <w:lastRenderedPageBreak/>
        <w:t>11.11.2.13 LaTeX</w:t>
      </w:r>
      <w:r w:rsidRPr="00015604">
        <w:rPr>
          <w:rFonts w:hint="eastAsia"/>
          <w:b/>
          <w:szCs w:val="21"/>
        </w:rPr>
        <w:t>标记</w:t>
      </w:r>
    </w:p>
    <w:p w:rsidR="008B63DB" w:rsidRDefault="008B63DB" w:rsidP="008B63DB">
      <w:pPr>
        <w:rPr>
          <w:szCs w:val="21"/>
        </w:rPr>
      </w:pPr>
      <w:r w:rsidRPr="008B63DB">
        <w:rPr>
          <w:rFonts w:hint="eastAsia"/>
          <w:szCs w:val="21"/>
        </w:rPr>
        <w:t>如果发布的输出是</w:t>
      </w:r>
      <w:r w:rsidRPr="008B63DB">
        <w:rPr>
          <w:rFonts w:hint="eastAsia"/>
          <w:szCs w:val="21"/>
        </w:rPr>
        <w:t>LaTeX</w:t>
      </w:r>
      <w:r w:rsidRPr="008B63DB">
        <w:rPr>
          <w:rFonts w:hint="eastAsia"/>
          <w:szCs w:val="21"/>
        </w:rPr>
        <w:t>或</w:t>
      </w:r>
      <w:r w:rsidRPr="008B63DB">
        <w:rPr>
          <w:rFonts w:hint="eastAsia"/>
          <w:szCs w:val="21"/>
        </w:rPr>
        <w:t>PDF</w:t>
      </w:r>
      <w:r w:rsidRPr="008B63DB">
        <w:rPr>
          <w:rFonts w:hint="eastAsia"/>
          <w:szCs w:val="21"/>
        </w:rPr>
        <w:t>报告，您可以插入</w:t>
      </w:r>
      <w:r w:rsidRPr="008B63DB">
        <w:rPr>
          <w:rFonts w:hint="eastAsia"/>
          <w:szCs w:val="21"/>
        </w:rPr>
        <w:t>LaTeX</w:t>
      </w:r>
      <w:r w:rsidRPr="008B63DB">
        <w:rPr>
          <w:rFonts w:hint="eastAsia"/>
          <w:szCs w:val="21"/>
        </w:rPr>
        <w:t>标记，它只在这种输出中可见。</w:t>
      </w:r>
    </w:p>
    <w:p w:rsidR="008B63DB" w:rsidRPr="008B63DB" w:rsidRDefault="008B63DB" w:rsidP="00015604">
      <w:pPr>
        <w:spacing w:before="0" w:after="0"/>
        <w:ind w:leftChars="200" w:left="420"/>
        <w:rPr>
          <w:szCs w:val="21"/>
        </w:rPr>
      </w:pPr>
      <w:r w:rsidRPr="008B63DB">
        <w:rPr>
          <w:szCs w:val="21"/>
        </w:rPr>
        <w:t>##</w:t>
      </w:r>
    </w:p>
    <w:p w:rsidR="008B63DB" w:rsidRPr="008B63DB" w:rsidRDefault="008B63DB" w:rsidP="00015604">
      <w:pPr>
        <w:spacing w:before="0" w:after="0"/>
        <w:ind w:leftChars="200" w:left="420"/>
        <w:rPr>
          <w:szCs w:val="21"/>
        </w:rPr>
      </w:pPr>
      <w:r w:rsidRPr="008B63DB">
        <w:rPr>
          <w:szCs w:val="21"/>
        </w:rPr>
        <w:t># &lt;latex&gt;</w:t>
      </w:r>
    </w:p>
    <w:p w:rsidR="008B63DB" w:rsidRPr="008B63DB" w:rsidRDefault="008B63DB" w:rsidP="00015604">
      <w:pPr>
        <w:spacing w:before="0" w:after="0"/>
        <w:ind w:leftChars="200" w:left="420"/>
        <w:rPr>
          <w:szCs w:val="21"/>
        </w:rPr>
      </w:pPr>
      <w:r w:rsidRPr="008B63DB">
        <w:rPr>
          <w:szCs w:val="21"/>
        </w:rPr>
        <w:t># Some output only visible in LaTeX or PDF reports.</w:t>
      </w:r>
    </w:p>
    <w:p w:rsidR="008B63DB" w:rsidRPr="008B63DB" w:rsidRDefault="008B63DB" w:rsidP="00015604">
      <w:pPr>
        <w:spacing w:before="0" w:after="0"/>
        <w:ind w:leftChars="200" w:left="420"/>
        <w:rPr>
          <w:szCs w:val="21"/>
        </w:rPr>
      </w:pPr>
      <w:r w:rsidRPr="008B63DB">
        <w:rPr>
          <w:szCs w:val="21"/>
        </w:rPr>
        <w:t># \begin{equation}</w:t>
      </w:r>
    </w:p>
    <w:p w:rsidR="008B63DB" w:rsidRPr="008B63DB" w:rsidRDefault="008B63DB" w:rsidP="00015604">
      <w:pPr>
        <w:spacing w:before="0" w:after="0"/>
        <w:ind w:leftChars="200" w:left="420"/>
        <w:rPr>
          <w:szCs w:val="21"/>
        </w:rPr>
      </w:pPr>
      <w:r w:rsidRPr="008B63DB">
        <w:rPr>
          <w:szCs w:val="21"/>
        </w:rPr>
        <w:t># e^x = \lim\limits_{n\rightarrow\infty}\left(1+\dfrac{x}{n}\right)^{n}</w:t>
      </w:r>
    </w:p>
    <w:p w:rsidR="008B63DB" w:rsidRPr="008B63DB" w:rsidRDefault="008B63DB" w:rsidP="00015604">
      <w:pPr>
        <w:spacing w:before="0" w:after="0"/>
        <w:ind w:leftChars="200" w:left="420"/>
        <w:rPr>
          <w:szCs w:val="21"/>
        </w:rPr>
      </w:pPr>
      <w:r w:rsidRPr="008B63DB">
        <w:rPr>
          <w:szCs w:val="21"/>
        </w:rPr>
        <w:t># \end{equation}</w:t>
      </w:r>
    </w:p>
    <w:p w:rsidR="008B63DB" w:rsidRDefault="008B63DB" w:rsidP="00015604">
      <w:pPr>
        <w:spacing w:before="0" w:after="0"/>
        <w:ind w:leftChars="200" w:left="420"/>
        <w:rPr>
          <w:szCs w:val="21"/>
        </w:rPr>
      </w:pPr>
      <w:r w:rsidRPr="008B63DB">
        <w:rPr>
          <w:szCs w:val="21"/>
        </w:rPr>
        <w:t># &lt;/latex&gt;</w:t>
      </w:r>
    </w:p>
    <w:p w:rsidR="008B63DB" w:rsidRPr="00015604" w:rsidRDefault="008B63DB" w:rsidP="008B63DB">
      <w:pPr>
        <w:rPr>
          <w:b/>
          <w:szCs w:val="21"/>
        </w:rPr>
      </w:pPr>
      <w:r w:rsidRPr="00015604">
        <w:rPr>
          <w:rFonts w:hint="eastAsia"/>
          <w:b/>
          <w:szCs w:val="21"/>
        </w:rPr>
        <w:t>11.11.3</w:t>
      </w:r>
      <w:r w:rsidRPr="00015604">
        <w:rPr>
          <w:rFonts w:hint="eastAsia"/>
          <w:b/>
          <w:szCs w:val="21"/>
        </w:rPr>
        <w:t>木星笔记本</w:t>
      </w:r>
    </w:p>
    <w:p w:rsidR="008B63DB" w:rsidRPr="008B63DB" w:rsidRDefault="008B63DB" w:rsidP="00015604">
      <w:pPr>
        <w:spacing w:before="0" w:after="0"/>
        <w:rPr>
          <w:szCs w:val="21"/>
        </w:rPr>
      </w:pPr>
      <w:r w:rsidRPr="008B63DB">
        <w:rPr>
          <w:rFonts w:hint="eastAsia"/>
          <w:szCs w:val="21"/>
        </w:rPr>
        <w:t>Jupyter</w:t>
      </w:r>
      <w:r w:rsidRPr="008B63DB">
        <w:rPr>
          <w:rFonts w:hint="eastAsia"/>
          <w:szCs w:val="21"/>
        </w:rPr>
        <w:t>笔记本是一种流行的技术，用于以综合的方式同时显示代码、文本和图形输出。</w:t>
      </w:r>
      <w:r w:rsidRPr="008B63DB">
        <w:rPr>
          <w:rFonts w:hint="eastAsia"/>
          <w:szCs w:val="21"/>
        </w:rPr>
        <w:t>Octave</w:t>
      </w:r>
      <w:r w:rsidRPr="008B63DB">
        <w:rPr>
          <w:rFonts w:hint="eastAsia"/>
          <w:szCs w:val="21"/>
        </w:rPr>
        <w:t>可以使用</w:t>
      </w:r>
      <w:r w:rsidRPr="008B63DB">
        <w:rPr>
          <w:rFonts w:hint="eastAsia"/>
          <w:szCs w:val="21"/>
        </w:rPr>
        <w:t>jupyter_notebook</w:t>
      </w:r>
      <w:r w:rsidRPr="008B63DB">
        <w:rPr>
          <w:rFonts w:hint="eastAsia"/>
          <w:szCs w:val="21"/>
        </w:rPr>
        <w:t>函数将结果发布到</w:t>
      </w:r>
      <w:r w:rsidRPr="008B63DB">
        <w:rPr>
          <w:rFonts w:hint="eastAsia"/>
          <w:szCs w:val="21"/>
        </w:rPr>
        <w:t>Jupyter</w:t>
      </w:r>
      <w:r w:rsidRPr="008B63DB">
        <w:rPr>
          <w:rFonts w:hint="eastAsia"/>
          <w:szCs w:val="21"/>
        </w:rPr>
        <w:t>笔记本。</w:t>
      </w:r>
    </w:p>
    <w:p w:rsidR="008B63DB" w:rsidRPr="008B63DB" w:rsidRDefault="008B63DB" w:rsidP="00015604">
      <w:pPr>
        <w:spacing w:before="0" w:after="0"/>
        <w:rPr>
          <w:szCs w:val="21"/>
        </w:rPr>
      </w:pPr>
      <w:r w:rsidRPr="008B63DB">
        <w:rPr>
          <w:szCs w:val="21"/>
        </w:rPr>
        <w:t>: notebook = jupyter_notebook (notebook_filename)</w:t>
      </w:r>
    </w:p>
    <w:p w:rsidR="008B63DB" w:rsidRDefault="008B63DB" w:rsidP="00015604">
      <w:pPr>
        <w:spacing w:before="0" w:after="0"/>
        <w:rPr>
          <w:szCs w:val="21"/>
        </w:rPr>
      </w:pPr>
      <w:r w:rsidRPr="008B63DB">
        <w:rPr>
          <w:szCs w:val="21"/>
        </w:rPr>
        <w:t>: notebook = jupyter_notebook (notebook_filename, options)</w:t>
      </w:r>
    </w:p>
    <w:p w:rsidR="008B63DB" w:rsidRPr="008B63DB" w:rsidRDefault="008B63DB" w:rsidP="00015604">
      <w:pPr>
        <w:spacing w:before="0" w:after="0"/>
        <w:ind w:leftChars="200" w:left="420"/>
        <w:rPr>
          <w:szCs w:val="21"/>
        </w:rPr>
      </w:pPr>
      <w:r w:rsidRPr="008B63DB">
        <w:rPr>
          <w:rFonts w:hint="eastAsia"/>
          <w:szCs w:val="21"/>
        </w:rPr>
        <w:t>在</w:t>
      </w:r>
      <w:r w:rsidRPr="008B63DB">
        <w:rPr>
          <w:rFonts w:hint="eastAsia"/>
          <w:szCs w:val="21"/>
        </w:rPr>
        <w:t>GNU Octave</w:t>
      </w:r>
      <w:r w:rsidRPr="008B63DB">
        <w:rPr>
          <w:rFonts w:hint="eastAsia"/>
          <w:szCs w:val="21"/>
        </w:rPr>
        <w:t>中运行并填充文件</w:t>
      </w:r>
      <w:r w:rsidRPr="008B63DB">
        <w:rPr>
          <w:rFonts w:hint="eastAsia"/>
          <w:szCs w:val="21"/>
        </w:rPr>
        <w:t>notebook_filename</w:t>
      </w:r>
      <w:r w:rsidRPr="008B63DB">
        <w:rPr>
          <w:rFonts w:hint="eastAsia"/>
          <w:szCs w:val="21"/>
        </w:rPr>
        <w:t>中的</w:t>
      </w:r>
      <w:r w:rsidRPr="008B63DB">
        <w:rPr>
          <w:rFonts w:hint="eastAsia"/>
          <w:szCs w:val="21"/>
        </w:rPr>
        <w:t>Jupyter Notebook</w:t>
      </w:r>
      <w:r w:rsidRPr="008B63DB">
        <w:rPr>
          <w:rFonts w:hint="eastAsia"/>
          <w:szCs w:val="21"/>
        </w:rPr>
        <w:t>。</w:t>
      </w:r>
    </w:p>
    <w:p w:rsidR="008B63DB" w:rsidRPr="008B63DB" w:rsidRDefault="008B63DB" w:rsidP="00015604">
      <w:pPr>
        <w:spacing w:before="0" w:after="0"/>
        <w:ind w:leftChars="200" w:left="420"/>
        <w:rPr>
          <w:szCs w:val="21"/>
        </w:rPr>
      </w:pPr>
      <w:r w:rsidRPr="008B63DB">
        <w:rPr>
          <w:rFonts w:hint="eastAsia"/>
          <w:szCs w:val="21"/>
        </w:rPr>
        <w:t>支持文本和图形</w:t>
      </w:r>
      <w:r w:rsidRPr="008B63DB">
        <w:rPr>
          <w:rFonts w:hint="eastAsia"/>
          <w:szCs w:val="21"/>
        </w:rPr>
        <w:t>Octave</w:t>
      </w:r>
      <w:r w:rsidRPr="008B63DB">
        <w:rPr>
          <w:rFonts w:hint="eastAsia"/>
          <w:szCs w:val="21"/>
        </w:rPr>
        <w:t>输出。</w:t>
      </w:r>
    </w:p>
    <w:p w:rsidR="008B63DB" w:rsidRDefault="008B63DB" w:rsidP="00015604">
      <w:pPr>
        <w:spacing w:before="0" w:after="0"/>
        <w:ind w:leftChars="200" w:left="420"/>
        <w:rPr>
          <w:szCs w:val="21"/>
        </w:rPr>
      </w:pPr>
      <w:r w:rsidRPr="008B63DB">
        <w:rPr>
          <w:rFonts w:hint="eastAsia"/>
          <w:szCs w:val="21"/>
        </w:rPr>
        <w:t>这个类有一个公共属性</w:t>
      </w:r>
      <w:r w:rsidRPr="008B63DB">
        <w:rPr>
          <w:rFonts w:hint="eastAsia"/>
          <w:szCs w:val="21"/>
        </w:rPr>
        <w:t>notebook</w:t>
      </w:r>
      <w:r w:rsidRPr="008B63DB">
        <w:rPr>
          <w:rFonts w:hint="eastAsia"/>
          <w:szCs w:val="21"/>
        </w:rPr>
        <w:t>，它是一个表示</w:t>
      </w:r>
      <w:r w:rsidRPr="008B63DB">
        <w:rPr>
          <w:rFonts w:hint="eastAsia"/>
          <w:szCs w:val="21"/>
        </w:rPr>
        <w:t>json</w:t>
      </w:r>
      <w:r w:rsidRPr="008B63DB">
        <w:rPr>
          <w:rFonts w:hint="eastAsia"/>
          <w:szCs w:val="21"/>
        </w:rPr>
        <w:t>解码的</w:t>
      </w:r>
      <w:r w:rsidRPr="008B63DB">
        <w:rPr>
          <w:rFonts w:hint="eastAsia"/>
          <w:szCs w:val="21"/>
        </w:rPr>
        <w:t>Jupyter notebook</w:t>
      </w:r>
      <w:r w:rsidRPr="008B63DB">
        <w:rPr>
          <w:rFonts w:hint="eastAsia"/>
          <w:szCs w:val="21"/>
        </w:rPr>
        <w:t>的结构。此属性是故意公开的，以启用高级笔记本操作。</w:t>
      </w:r>
    </w:p>
    <w:p w:rsidR="008B63DB" w:rsidRPr="008B63DB" w:rsidRDefault="008B63DB" w:rsidP="00015604">
      <w:pPr>
        <w:spacing w:before="0" w:after="0"/>
        <w:ind w:leftChars="200" w:left="420"/>
        <w:rPr>
          <w:szCs w:val="21"/>
        </w:rPr>
      </w:pPr>
      <w:r w:rsidRPr="008B63DB">
        <w:rPr>
          <w:rFonts w:hint="eastAsia"/>
          <w:szCs w:val="21"/>
        </w:rPr>
        <w:t>注意</w:t>
      </w:r>
      <w:r w:rsidRPr="008B63DB">
        <w:rPr>
          <w:rFonts w:hint="eastAsia"/>
          <w:szCs w:val="21"/>
        </w:rPr>
        <w:t>:</w:t>
      </w:r>
      <w:r w:rsidRPr="008B63DB">
        <w:rPr>
          <w:rFonts w:hint="eastAsia"/>
          <w:szCs w:val="21"/>
        </w:rPr>
        <w:t>不支持低于</w:t>
      </w:r>
      <w:r w:rsidRPr="008B63DB">
        <w:rPr>
          <w:rFonts w:hint="eastAsia"/>
          <w:szCs w:val="21"/>
        </w:rPr>
        <w:t>4.0</w:t>
      </w:r>
      <w:r w:rsidRPr="008B63DB">
        <w:rPr>
          <w:rFonts w:hint="eastAsia"/>
          <w:szCs w:val="21"/>
        </w:rPr>
        <w:t>的</w:t>
      </w:r>
      <w:r w:rsidRPr="008B63DB">
        <w:rPr>
          <w:rFonts w:hint="eastAsia"/>
          <w:szCs w:val="21"/>
        </w:rPr>
        <w:t>Jupyter Notebook</w:t>
      </w:r>
      <w:r w:rsidRPr="008B63DB">
        <w:rPr>
          <w:rFonts w:hint="eastAsia"/>
          <w:szCs w:val="21"/>
        </w:rPr>
        <w:t>版本</w:t>
      </w:r>
      <w:r w:rsidRPr="008B63DB">
        <w:rPr>
          <w:rFonts w:hint="eastAsia"/>
          <w:szCs w:val="21"/>
        </w:rPr>
        <w:t>(nbformat)</w:t>
      </w:r>
      <w:r w:rsidRPr="008B63DB">
        <w:rPr>
          <w:rFonts w:hint="eastAsia"/>
          <w:szCs w:val="21"/>
        </w:rPr>
        <w:t>。</w:t>
      </w:r>
    </w:p>
    <w:p w:rsidR="008B63DB" w:rsidRPr="008B63DB" w:rsidRDefault="008B63DB" w:rsidP="00015604">
      <w:pPr>
        <w:spacing w:before="0" w:after="0"/>
        <w:ind w:leftChars="200" w:left="420"/>
        <w:rPr>
          <w:szCs w:val="21"/>
        </w:rPr>
      </w:pPr>
      <w:r w:rsidRPr="008B63DB">
        <w:rPr>
          <w:rFonts w:hint="eastAsia"/>
          <w:szCs w:val="21"/>
        </w:rPr>
        <w:t>第二个可选参数</w:t>
      </w:r>
      <w:r w:rsidRPr="008B63DB">
        <w:rPr>
          <w:rFonts w:hint="eastAsia"/>
          <w:szCs w:val="21"/>
        </w:rPr>
        <w:t>options</w:t>
      </w:r>
      <w:r w:rsidRPr="008B63DB">
        <w:rPr>
          <w:rFonts w:hint="eastAsia"/>
          <w:szCs w:val="21"/>
        </w:rPr>
        <w:t>是一个带字段的结构体</w:t>
      </w:r>
      <w:r w:rsidRPr="008B63DB">
        <w:rPr>
          <w:rFonts w:hint="eastAsia"/>
          <w:szCs w:val="21"/>
        </w:rPr>
        <w:t>:</w:t>
      </w:r>
    </w:p>
    <w:p w:rsidR="008B63DB" w:rsidRPr="00015604" w:rsidRDefault="00015604" w:rsidP="005E53B2">
      <w:pPr>
        <w:pStyle w:val="a9"/>
        <w:numPr>
          <w:ilvl w:val="0"/>
          <w:numId w:val="12"/>
        </w:numPr>
        <w:spacing w:before="0" w:after="0"/>
        <w:ind w:leftChars="400" w:left="1260" w:firstLineChars="0"/>
        <w:rPr>
          <w:szCs w:val="21"/>
        </w:rPr>
      </w:pPr>
      <w:r w:rsidRPr="00015604">
        <w:rPr>
          <w:szCs w:val="21"/>
        </w:rPr>
        <w:t>t</w:t>
      </w:r>
      <w:r w:rsidR="008B63DB" w:rsidRPr="00015604">
        <w:rPr>
          <w:rFonts w:hint="eastAsia"/>
          <w:szCs w:val="21"/>
        </w:rPr>
        <w:t>mpdir</w:t>
      </w:r>
      <w:r w:rsidR="008B63DB" w:rsidRPr="00015604">
        <w:rPr>
          <w:rFonts w:hint="eastAsia"/>
          <w:szCs w:val="21"/>
        </w:rPr>
        <w:t>设置临时工作目录。</w:t>
      </w:r>
    </w:p>
    <w:p w:rsidR="008B63DB" w:rsidRDefault="008B63DB" w:rsidP="00015604">
      <w:pPr>
        <w:spacing w:before="0" w:after="0"/>
        <w:ind w:leftChars="200" w:left="420"/>
        <w:rPr>
          <w:szCs w:val="21"/>
        </w:rPr>
      </w:pPr>
      <w:r w:rsidRPr="008B63DB">
        <w:rPr>
          <w:rFonts w:hint="eastAsia"/>
          <w:szCs w:val="21"/>
        </w:rPr>
        <w:t>以下设置支持</w:t>
      </w:r>
      <w:r w:rsidRPr="008B63DB">
        <w:rPr>
          <w:rFonts w:hint="eastAsia"/>
          <w:szCs w:val="21"/>
        </w:rPr>
        <w:t>%plot magic:</w:t>
      </w:r>
    </w:p>
    <w:p w:rsidR="008B63DB" w:rsidRPr="00015604" w:rsidRDefault="008B63DB" w:rsidP="005E53B2">
      <w:pPr>
        <w:pStyle w:val="a9"/>
        <w:numPr>
          <w:ilvl w:val="0"/>
          <w:numId w:val="12"/>
        </w:numPr>
        <w:spacing w:before="0" w:after="0"/>
        <w:ind w:leftChars="400" w:left="1260" w:firstLineChars="0"/>
        <w:rPr>
          <w:szCs w:val="21"/>
        </w:rPr>
      </w:pPr>
      <w:r w:rsidRPr="00015604">
        <w:rPr>
          <w:rFonts w:hint="eastAsia"/>
          <w:szCs w:val="21"/>
        </w:rPr>
        <w:t>%plot -f &lt;format&gt;</w:t>
      </w:r>
      <w:r w:rsidRPr="00015604">
        <w:rPr>
          <w:rFonts w:hint="eastAsia"/>
          <w:szCs w:val="21"/>
        </w:rPr>
        <w:t>或</w:t>
      </w:r>
      <w:r w:rsidRPr="00015604">
        <w:rPr>
          <w:rFonts w:hint="eastAsia"/>
          <w:szCs w:val="21"/>
        </w:rPr>
        <w:t>%plot -format &lt;format&gt;:</w:t>
      </w:r>
      <w:r w:rsidRPr="00015604">
        <w:rPr>
          <w:rFonts w:hint="eastAsia"/>
          <w:szCs w:val="21"/>
        </w:rPr>
        <w:t>指定图像存储格式。支持的格式有</w:t>
      </w:r>
      <w:r w:rsidRPr="00015604">
        <w:rPr>
          <w:rFonts w:hint="eastAsia"/>
          <w:szCs w:val="21"/>
        </w:rPr>
        <w:t>:</w:t>
      </w:r>
    </w:p>
    <w:p w:rsidR="008B63DB" w:rsidRPr="008B63DB" w:rsidRDefault="008B63DB" w:rsidP="00015604">
      <w:pPr>
        <w:spacing w:before="0" w:after="0"/>
        <w:ind w:leftChars="800" w:left="1680"/>
        <w:rPr>
          <w:szCs w:val="21"/>
        </w:rPr>
      </w:pPr>
      <w:r w:rsidRPr="008B63DB">
        <w:rPr>
          <w:rFonts w:hint="eastAsia"/>
          <w:szCs w:val="21"/>
        </w:rPr>
        <w:t>PNG(</w:t>
      </w:r>
      <w:r w:rsidRPr="008B63DB">
        <w:rPr>
          <w:rFonts w:hint="eastAsia"/>
          <w:szCs w:val="21"/>
        </w:rPr>
        <w:t>默认</w:t>
      </w:r>
      <w:r w:rsidRPr="008B63DB">
        <w:rPr>
          <w:rFonts w:hint="eastAsia"/>
          <w:szCs w:val="21"/>
        </w:rPr>
        <w:t>)</w:t>
      </w:r>
    </w:p>
    <w:p w:rsidR="008B63DB" w:rsidRPr="008B63DB" w:rsidRDefault="008B63DB" w:rsidP="00015604">
      <w:pPr>
        <w:spacing w:before="0" w:after="0"/>
        <w:ind w:leftChars="800" w:left="1680"/>
        <w:rPr>
          <w:szCs w:val="21"/>
        </w:rPr>
      </w:pPr>
      <w:r w:rsidRPr="008B63DB">
        <w:rPr>
          <w:rFonts w:hint="eastAsia"/>
          <w:szCs w:val="21"/>
        </w:rPr>
        <w:t>SVG(</w:t>
      </w:r>
      <w:r w:rsidRPr="008B63DB">
        <w:rPr>
          <w:rFonts w:hint="eastAsia"/>
          <w:szCs w:val="21"/>
        </w:rPr>
        <w:t>注意</w:t>
      </w:r>
      <w:r w:rsidRPr="008B63DB">
        <w:rPr>
          <w:rFonts w:hint="eastAsia"/>
          <w:szCs w:val="21"/>
        </w:rPr>
        <w:t>:</w:t>
      </w:r>
      <w:r w:rsidRPr="008B63DB">
        <w:rPr>
          <w:rFonts w:hint="eastAsia"/>
          <w:szCs w:val="21"/>
        </w:rPr>
        <w:t>如果</w:t>
      </w:r>
      <w:r w:rsidRPr="008B63DB">
        <w:rPr>
          <w:rFonts w:hint="eastAsia"/>
          <w:szCs w:val="21"/>
        </w:rPr>
        <w:t>SVG</w:t>
      </w:r>
      <w:r w:rsidRPr="008B63DB">
        <w:rPr>
          <w:rFonts w:hint="eastAsia"/>
          <w:szCs w:val="21"/>
        </w:rPr>
        <w:t>图像没有出现在笔记本中，则很可能与</w:t>
      </w:r>
      <w:r w:rsidRPr="008B63DB">
        <w:rPr>
          <w:rFonts w:hint="eastAsia"/>
          <w:szCs w:val="21"/>
        </w:rPr>
        <w:t>Jupyter notebook</w:t>
      </w:r>
      <w:r w:rsidRPr="008B63DB">
        <w:rPr>
          <w:rFonts w:hint="eastAsia"/>
          <w:szCs w:val="21"/>
        </w:rPr>
        <w:t>安全机制有关，并且需要显式地“信任”它们</w:t>
      </w:r>
      <w:r w:rsidRPr="008B63DB">
        <w:rPr>
          <w:rFonts w:hint="eastAsia"/>
          <w:szCs w:val="21"/>
        </w:rPr>
        <w:t>)</w:t>
      </w:r>
      <w:r w:rsidRPr="008B63DB">
        <w:rPr>
          <w:rFonts w:hint="eastAsia"/>
          <w:szCs w:val="21"/>
        </w:rPr>
        <w:t>。</w:t>
      </w:r>
    </w:p>
    <w:p w:rsidR="008B63DB" w:rsidRPr="008B63DB" w:rsidRDefault="008B63DB" w:rsidP="00015604">
      <w:pPr>
        <w:spacing w:before="0" w:after="0"/>
        <w:ind w:leftChars="800" w:left="1680"/>
        <w:rPr>
          <w:szCs w:val="21"/>
        </w:rPr>
      </w:pPr>
      <w:r w:rsidRPr="008B63DB">
        <w:rPr>
          <w:szCs w:val="21"/>
        </w:rPr>
        <w:t>JPG</w:t>
      </w:r>
    </w:p>
    <w:p w:rsidR="008B63DB" w:rsidRPr="00015604" w:rsidRDefault="008B63DB" w:rsidP="005E53B2">
      <w:pPr>
        <w:pStyle w:val="a9"/>
        <w:numPr>
          <w:ilvl w:val="0"/>
          <w:numId w:val="12"/>
        </w:numPr>
        <w:spacing w:before="0" w:after="0"/>
        <w:ind w:leftChars="400" w:left="1260" w:firstLineChars="0"/>
        <w:rPr>
          <w:szCs w:val="21"/>
        </w:rPr>
      </w:pPr>
      <w:r w:rsidRPr="00015604">
        <w:rPr>
          <w:rFonts w:hint="eastAsia"/>
          <w:szCs w:val="21"/>
        </w:rPr>
        <w:t>"%plot -r &lt;number&gt;"</w:t>
      </w:r>
      <w:r w:rsidRPr="00015604">
        <w:rPr>
          <w:rFonts w:hint="eastAsia"/>
          <w:szCs w:val="21"/>
        </w:rPr>
        <w:t>或</w:t>
      </w:r>
      <w:r w:rsidRPr="00015604">
        <w:rPr>
          <w:rFonts w:hint="eastAsia"/>
          <w:szCs w:val="21"/>
        </w:rPr>
        <w:t>"%plot -resolution &lt;number&gt;":</w:t>
      </w:r>
      <w:r w:rsidRPr="00015604">
        <w:rPr>
          <w:rFonts w:hint="eastAsia"/>
          <w:szCs w:val="21"/>
        </w:rPr>
        <w:t>图像分辨率。</w:t>
      </w:r>
    </w:p>
    <w:p w:rsidR="008B63DB" w:rsidRPr="00015604" w:rsidRDefault="008B63DB" w:rsidP="005E53B2">
      <w:pPr>
        <w:pStyle w:val="a9"/>
        <w:numPr>
          <w:ilvl w:val="0"/>
          <w:numId w:val="12"/>
        </w:numPr>
        <w:spacing w:before="0" w:after="0"/>
        <w:ind w:leftChars="400" w:left="1260" w:firstLineChars="0"/>
        <w:rPr>
          <w:szCs w:val="21"/>
        </w:rPr>
      </w:pPr>
      <w:r w:rsidRPr="00015604">
        <w:rPr>
          <w:rFonts w:hint="eastAsia"/>
          <w:szCs w:val="21"/>
        </w:rPr>
        <w:t>%plot -w &lt;number&gt;</w:t>
      </w:r>
      <w:r w:rsidRPr="00015604">
        <w:rPr>
          <w:rFonts w:hint="eastAsia"/>
          <w:szCs w:val="21"/>
        </w:rPr>
        <w:t>或</w:t>
      </w:r>
      <w:r w:rsidRPr="00015604">
        <w:rPr>
          <w:rFonts w:hint="eastAsia"/>
          <w:szCs w:val="21"/>
        </w:rPr>
        <w:t>%plot -width &lt;number&gt;:</w:t>
      </w:r>
      <w:r w:rsidRPr="00015604">
        <w:rPr>
          <w:rFonts w:hint="eastAsia"/>
          <w:szCs w:val="21"/>
        </w:rPr>
        <w:t>指定图像宽度。</w:t>
      </w:r>
    </w:p>
    <w:p w:rsidR="008B63DB" w:rsidRPr="00015604" w:rsidRDefault="008B63DB" w:rsidP="005E53B2">
      <w:pPr>
        <w:pStyle w:val="a9"/>
        <w:numPr>
          <w:ilvl w:val="0"/>
          <w:numId w:val="12"/>
        </w:numPr>
        <w:spacing w:before="0" w:after="0"/>
        <w:ind w:leftChars="400" w:left="1260" w:firstLineChars="0"/>
        <w:rPr>
          <w:szCs w:val="21"/>
        </w:rPr>
      </w:pPr>
      <w:r w:rsidRPr="00015604">
        <w:rPr>
          <w:rFonts w:hint="eastAsia"/>
          <w:szCs w:val="21"/>
        </w:rPr>
        <w:t>"%plot -h &lt;number&gt;"</w:t>
      </w:r>
      <w:r w:rsidRPr="00015604">
        <w:rPr>
          <w:rFonts w:hint="eastAsia"/>
          <w:szCs w:val="21"/>
        </w:rPr>
        <w:t>或</w:t>
      </w:r>
      <w:r w:rsidRPr="00015604">
        <w:rPr>
          <w:rFonts w:hint="eastAsia"/>
          <w:szCs w:val="21"/>
        </w:rPr>
        <w:t>"%plot -height &lt;number&gt;":</w:t>
      </w:r>
      <w:r w:rsidRPr="00015604">
        <w:rPr>
          <w:rFonts w:hint="eastAsia"/>
          <w:szCs w:val="21"/>
        </w:rPr>
        <w:t>指定图像高度。</w:t>
      </w:r>
    </w:p>
    <w:p w:rsidR="008B63DB" w:rsidRDefault="008B63DB" w:rsidP="00015604">
      <w:pPr>
        <w:spacing w:before="0" w:after="0"/>
        <w:ind w:leftChars="200" w:left="420"/>
        <w:rPr>
          <w:szCs w:val="21"/>
        </w:rPr>
      </w:pPr>
      <w:r w:rsidRPr="008B63DB">
        <w:rPr>
          <w:rFonts w:hint="eastAsia"/>
          <w:szCs w:val="21"/>
        </w:rPr>
        <w:t>示例</w:t>
      </w:r>
      <w:r>
        <w:rPr>
          <w:rFonts w:hint="eastAsia"/>
          <w:szCs w:val="21"/>
        </w:rPr>
        <w:t>：</w:t>
      </w:r>
    </w:p>
    <w:p w:rsidR="008B63DB" w:rsidRPr="008B63DB" w:rsidRDefault="008B63DB" w:rsidP="00015604">
      <w:pPr>
        <w:spacing w:before="0" w:after="0"/>
        <w:ind w:leftChars="400" w:left="840"/>
        <w:rPr>
          <w:szCs w:val="21"/>
        </w:rPr>
      </w:pPr>
      <w:r w:rsidRPr="008B63DB">
        <w:rPr>
          <w:szCs w:val="21"/>
        </w:rPr>
        <w:t>## Run all cells and generate the filled notebook</w:t>
      </w:r>
    </w:p>
    <w:p w:rsidR="008B63DB" w:rsidRPr="008B63DB" w:rsidRDefault="008B63DB" w:rsidP="00015604">
      <w:pPr>
        <w:spacing w:before="0" w:after="0"/>
        <w:ind w:leftChars="400" w:left="840"/>
        <w:rPr>
          <w:szCs w:val="21"/>
        </w:rPr>
      </w:pPr>
    </w:p>
    <w:p w:rsidR="008B63DB" w:rsidRPr="008B63DB" w:rsidRDefault="008B63DB" w:rsidP="00015604">
      <w:pPr>
        <w:spacing w:before="0" w:after="0"/>
        <w:ind w:leftChars="400" w:left="840"/>
        <w:rPr>
          <w:szCs w:val="21"/>
        </w:rPr>
      </w:pPr>
      <w:r w:rsidRPr="008B63DB">
        <w:rPr>
          <w:szCs w:val="21"/>
        </w:rPr>
        <w:t>## Instantiate an object from a notebook file</w:t>
      </w:r>
    </w:p>
    <w:p w:rsidR="008B63DB" w:rsidRPr="008B63DB" w:rsidRDefault="008B63DB" w:rsidP="00015604">
      <w:pPr>
        <w:spacing w:before="0" w:after="0"/>
        <w:ind w:leftChars="400" w:left="840"/>
        <w:rPr>
          <w:szCs w:val="21"/>
        </w:rPr>
      </w:pPr>
      <w:r w:rsidRPr="008B63DB">
        <w:rPr>
          <w:szCs w:val="21"/>
        </w:rPr>
        <w:t>notebook = jupyter_notebook ("myNotebook.ipynb");</w:t>
      </w:r>
    </w:p>
    <w:p w:rsidR="008B63DB" w:rsidRPr="008B63DB" w:rsidRDefault="008B63DB" w:rsidP="00015604">
      <w:pPr>
        <w:spacing w:before="0" w:after="0"/>
        <w:ind w:leftChars="400" w:left="840"/>
        <w:rPr>
          <w:szCs w:val="21"/>
        </w:rPr>
      </w:pPr>
      <w:r w:rsidRPr="008B63DB">
        <w:rPr>
          <w:szCs w:val="21"/>
        </w:rPr>
        <w:t>## Run the code and embed the results in the notebook property</w:t>
      </w:r>
    </w:p>
    <w:p w:rsidR="008B63DB" w:rsidRPr="008B63DB" w:rsidRDefault="008B63DB" w:rsidP="00015604">
      <w:pPr>
        <w:spacing w:before="0" w:after="0"/>
        <w:ind w:leftChars="400" w:left="840"/>
        <w:rPr>
          <w:szCs w:val="21"/>
        </w:rPr>
      </w:pPr>
      <w:r w:rsidRPr="008B63DB">
        <w:rPr>
          <w:szCs w:val="21"/>
        </w:rPr>
        <w:t>notebook.run_all ();</w:t>
      </w:r>
    </w:p>
    <w:p w:rsidR="008B63DB" w:rsidRPr="008B63DB" w:rsidRDefault="008B63DB" w:rsidP="00015604">
      <w:pPr>
        <w:spacing w:before="0" w:after="0"/>
        <w:ind w:leftChars="400" w:left="840"/>
        <w:rPr>
          <w:szCs w:val="21"/>
        </w:rPr>
      </w:pPr>
      <w:r w:rsidRPr="008B63DB">
        <w:rPr>
          <w:szCs w:val="21"/>
        </w:rPr>
        <w:t>## Generate a new notebook by overwriting the original notebook</w:t>
      </w:r>
    </w:p>
    <w:p w:rsidR="008B63DB" w:rsidRPr="008B63DB" w:rsidRDefault="008B63DB" w:rsidP="00015604">
      <w:pPr>
        <w:spacing w:before="0" w:after="0"/>
        <w:ind w:leftChars="400" w:left="840"/>
        <w:rPr>
          <w:szCs w:val="21"/>
        </w:rPr>
      </w:pPr>
      <w:r w:rsidRPr="008B63DB">
        <w:rPr>
          <w:szCs w:val="21"/>
        </w:rPr>
        <w:t>notebook.generate_notebook ("myNotebook.ipynb");</w:t>
      </w:r>
    </w:p>
    <w:p w:rsidR="008B63DB" w:rsidRPr="008B63DB" w:rsidRDefault="008B63DB" w:rsidP="00015604">
      <w:pPr>
        <w:spacing w:before="0" w:after="0"/>
        <w:ind w:leftChars="400" w:left="840"/>
        <w:rPr>
          <w:szCs w:val="21"/>
        </w:rPr>
      </w:pPr>
    </w:p>
    <w:p w:rsidR="008B63DB" w:rsidRPr="008B63DB" w:rsidRDefault="008B63DB" w:rsidP="00015604">
      <w:pPr>
        <w:spacing w:before="0" w:after="0"/>
        <w:ind w:leftChars="400" w:left="840"/>
        <w:rPr>
          <w:szCs w:val="21"/>
        </w:rPr>
      </w:pPr>
      <w:r w:rsidRPr="008B63DB">
        <w:rPr>
          <w:szCs w:val="21"/>
        </w:rPr>
        <w:t>## Run just the second cell and generate the filled notebook</w:t>
      </w:r>
    </w:p>
    <w:p w:rsidR="008B63DB" w:rsidRPr="008B63DB" w:rsidRDefault="008B63DB" w:rsidP="00015604">
      <w:pPr>
        <w:spacing w:before="0" w:after="0"/>
        <w:ind w:leftChars="400" w:left="840"/>
        <w:rPr>
          <w:szCs w:val="21"/>
        </w:rPr>
      </w:pPr>
    </w:p>
    <w:p w:rsidR="008B63DB" w:rsidRPr="008B63DB" w:rsidRDefault="008B63DB" w:rsidP="00015604">
      <w:pPr>
        <w:spacing w:before="0" w:after="0"/>
        <w:ind w:leftChars="400" w:left="840"/>
        <w:rPr>
          <w:szCs w:val="21"/>
        </w:rPr>
      </w:pPr>
      <w:r w:rsidRPr="008B63DB">
        <w:rPr>
          <w:szCs w:val="21"/>
        </w:rPr>
        <w:t>## Instantiate an object from a notebook file</w:t>
      </w:r>
    </w:p>
    <w:p w:rsidR="008B63DB" w:rsidRPr="008B63DB" w:rsidRDefault="008B63DB" w:rsidP="00015604">
      <w:pPr>
        <w:spacing w:before="0" w:after="0"/>
        <w:ind w:leftChars="400" w:left="840"/>
        <w:rPr>
          <w:szCs w:val="21"/>
        </w:rPr>
      </w:pPr>
      <w:r w:rsidRPr="008B63DB">
        <w:rPr>
          <w:szCs w:val="21"/>
        </w:rPr>
        <w:lastRenderedPageBreak/>
        <w:t>notebook = jupyter_notebook ("myNotebook.ipynb");</w:t>
      </w:r>
    </w:p>
    <w:p w:rsidR="008B63DB" w:rsidRPr="008B63DB" w:rsidRDefault="008B63DB" w:rsidP="00015604">
      <w:pPr>
        <w:spacing w:before="0" w:after="0"/>
        <w:ind w:leftChars="400" w:left="840"/>
        <w:rPr>
          <w:szCs w:val="21"/>
        </w:rPr>
      </w:pPr>
      <w:r w:rsidRPr="008B63DB">
        <w:rPr>
          <w:szCs w:val="21"/>
        </w:rPr>
        <w:t>## Run the code and embed the results in the notebook property</w:t>
      </w:r>
    </w:p>
    <w:p w:rsidR="008B63DB" w:rsidRPr="008B63DB" w:rsidRDefault="008B63DB" w:rsidP="00015604">
      <w:pPr>
        <w:spacing w:before="0" w:after="0"/>
        <w:ind w:leftChars="400" w:left="840"/>
        <w:rPr>
          <w:szCs w:val="21"/>
        </w:rPr>
      </w:pPr>
      <w:r w:rsidRPr="008B63DB">
        <w:rPr>
          <w:szCs w:val="21"/>
        </w:rPr>
        <w:t>notebook.run (2)</w:t>
      </w:r>
    </w:p>
    <w:p w:rsidR="008B63DB" w:rsidRPr="008B63DB" w:rsidRDefault="008B63DB" w:rsidP="00015604">
      <w:pPr>
        <w:spacing w:before="0" w:after="0"/>
        <w:ind w:leftChars="400" w:left="840"/>
        <w:rPr>
          <w:szCs w:val="21"/>
        </w:rPr>
      </w:pPr>
      <w:r w:rsidRPr="008B63DB">
        <w:rPr>
          <w:szCs w:val="21"/>
        </w:rPr>
        <w:t>## Generate a new notebook in a new file</w:t>
      </w:r>
    </w:p>
    <w:p w:rsidR="008B63DB" w:rsidRPr="008B63DB" w:rsidRDefault="008B63DB" w:rsidP="00015604">
      <w:pPr>
        <w:spacing w:before="0" w:after="0"/>
        <w:ind w:leftChars="400" w:left="840"/>
        <w:rPr>
          <w:szCs w:val="21"/>
        </w:rPr>
      </w:pPr>
      <w:r w:rsidRPr="008B63DB">
        <w:rPr>
          <w:szCs w:val="21"/>
        </w:rPr>
        <w:t>notebook.generate_notebook ("myNewNotebook.ipynb");</w:t>
      </w:r>
    </w:p>
    <w:p w:rsidR="008B63DB" w:rsidRPr="008B63DB" w:rsidRDefault="008B63DB" w:rsidP="00015604">
      <w:pPr>
        <w:spacing w:before="0" w:after="0"/>
        <w:ind w:leftChars="400" w:left="840"/>
        <w:rPr>
          <w:szCs w:val="21"/>
        </w:rPr>
      </w:pPr>
    </w:p>
    <w:p w:rsidR="008B63DB" w:rsidRPr="008B63DB" w:rsidRDefault="008B63DB" w:rsidP="00015604">
      <w:pPr>
        <w:spacing w:before="0" w:after="0"/>
        <w:ind w:leftChars="400" w:left="840"/>
        <w:rPr>
          <w:szCs w:val="21"/>
        </w:rPr>
      </w:pPr>
      <w:r w:rsidRPr="008B63DB">
        <w:rPr>
          <w:szCs w:val="21"/>
        </w:rPr>
        <w:t>## Generate an Octave script from a notebook</w:t>
      </w:r>
    </w:p>
    <w:p w:rsidR="008B63DB" w:rsidRPr="008B63DB" w:rsidRDefault="008B63DB" w:rsidP="00015604">
      <w:pPr>
        <w:spacing w:before="0" w:after="0"/>
        <w:ind w:leftChars="400" w:left="840"/>
        <w:rPr>
          <w:szCs w:val="21"/>
        </w:rPr>
      </w:pPr>
    </w:p>
    <w:p w:rsidR="008B63DB" w:rsidRPr="008B63DB" w:rsidRDefault="008B63DB" w:rsidP="00015604">
      <w:pPr>
        <w:spacing w:before="0" w:after="0"/>
        <w:ind w:leftChars="400" w:left="840"/>
        <w:rPr>
          <w:szCs w:val="21"/>
        </w:rPr>
      </w:pPr>
      <w:r w:rsidRPr="008B63DB">
        <w:rPr>
          <w:szCs w:val="21"/>
        </w:rPr>
        <w:t>## Instantiate an object from a notebook file</w:t>
      </w:r>
    </w:p>
    <w:p w:rsidR="008B63DB" w:rsidRPr="008B63DB" w:rsidRDefault="008B63DB" w:rsidP="00015604">
      <w:pPr>
        <w:spacing w:before="0" w:after="0"/>
        <w:ind w:leftChars="400" w:left="840"/>
        <w:rPr>
          <w:szCs w:val="21"/>
        </w:rPr>
      </w:pPr>
      <w:r w:rsidRPr="008B63DB">
        <w:rPr>
          <w:szCs w:val="21"/>
        </w:rPr>
        <w:t>notebook = jupyter_notebook ("myNotebook.ipynb");</w:t>
      </w:r>
    </w:p>
    <w:p w:rsidR="008B63DB" w:rsidRPr="008B63DB" w:rsidRDefault="008B63DB" w:rsidP="00015604">
      <w:pPr>
        <w:spacing w:before="0" w:after="0"/>
        <w:ind w:leftChars="400" w:left="840"/>
        <w:rPr>
          <w:szCs w:val="21"/>
        </w:rPr>
      </w:pPr>
      <w:r w:rsidRPr="008B63DB">
        <w:rPr>
          <w:szCs w:val="21"/>
        </w:rPr>
        <w:t>## Generate the Octave script</w:t>
      </w:r>
    </w:p>
    <w:p w:rsidR="008B63DB" w:rsidRDefault="008B63DB" w:rsidP="00015604">
      <w:pPr>
        <w:spacing w:before="0" w:after="0"/>
        <w:ind w:leftChars="400" w:left="840"/>
        <w:rPr>
          <w:szCs w:val="21"/>
        </w:rPr>
      </w:pPr>
      <w:r w:rsidRPr="008B63DB">
        <w:rPr>
          <w:szCs w:val="21"/>
        </w:rPr>
        <w:t>notebook.generate_octave_script ("jup_script.m");</w:t>
      </w:r>
    </w:p>
    <w:p w:rsidR="008B63DB" w:rsidRDefault="008B63DB" w:rsidP="00015604">
      <w:pPr>
        <w:spacing w:before="0" w:after="0"/>
        <w:ind w:leftChars="200" w:left="420"/>
        <w:rPr>
          <w:szCs w:val="21"/>
        </w:rPr>
      </w:pPr>
      <w:r w:rsidRPr="001719FA">
        <w:rPr>
          <w:rFonts w:hint="eastAsia"/>
          <w:b/>
          <w:szCs w:val="21"/>
        </w:rPr>
        <w:t>参见</w:t>
      </w:r>
      <w:r w:rsidRPr="001719FA">
        <w:rPr>
          <w:rFonts w:hint="eastAsia"/>
          <w:b/>
          <w:szCs w:val="21"/>
        </w:rPr>
        <w:t>:</w:t>
      </w:r>
      <w:r w:rsidRPr="008B63DB">
        <w:rPr>
          <w:rFonts w:hint="eastAsia"/>
          <w:szCs w:val="21"/>
        </w:rPr>
        <w:t>jsondecode, jsonencode</w:t>
      </w:r>
      <w:r w:rsidRPr="008B63DB">
        <w:rPr>
          <w:rFonts w:hint="eastAsia"/>
          <w:szCs w:val="21"/>
        </w:rPr>
        <w:t>。</w:t>
      </w:r>
    </w:p>
    <w:p w:rsidR="008B63DB" w:rsidRPr="001719FA" w:rsidRDefault="008B63DB" w:rsidP="008B63DB">
      <w:pPr>
        <w:rPr>
          <w:b/>
          <w:sz w:val="24"/>
          <w:szCs w:val="21"/>
        </w:rPr>
      </w:pPr>
      <w:r w:rsidRPr="001719FA">
        <w:rPr>
          <w:rFonts w:hint="eastAsia"/>
          <w:b/>
          <w:sz w:val="24"/>
          <w:szCs w:val="21"/>
        </w:rPr>
        <w:t>11.12</w:t>
      </w:r>
      <w:r w:rsidRPr="001719FA">
        <w:rPr>
          <w:rFonts w:hint="eastAsia"/>
          <w:b/>
          <w:sz w:val="24"/>
          <w:szCs w:val="21"/>
        </w:rPr>
        <w:t>函数句柄和匿名函数</w:t>
      </w:r>
    </w:p>
    <w:p w:rsidR="008B63DB" w:rsidRDefault="008B63DB" w:rsidP="008B63DB">
      <w:pPr>
        <w:rPr>
          <w:szCs w:val="21"/>
        </w:rPr>
      </w:pPr>
      <w:r w:rsidRPr="008B63DB">
        <w:rPr>
          <w:rFonts w:hint="eastAsia"/>
          <w:szCs w:val="21"/>
        </w:rPr>
        <w:t>将一个函数存储在变量中是非常方便的，这样它就可以传递给另一个函数。例如，执行数值最小化的函数需要访问应该最小化的函数。</w:t>
      </w:r>
    </w:p>
    <w:p w:rsidR="008B63DB" w:rsidRPr="001719FA" w:rsidRDefault="008B63DB" w:rsidP="008B63DB">
      <w:pPr>
        <w:rPr>
          <w:b/>
          <w:szCs w:val="21"/>
        </w:rPr>
      </w:pPr>
      <w:r w:rsidRPr="001719FA">
        <w:rPr>
          <w:rFonts w:hint="eastAsia"/>
          <w:b/>
          <w:szCs w:val="21"/>
        </w:rPr>
        <w:t>11.12.1</w:t>
      </w:r>
      <w:r w:rsidRPr="001719FA">
        <w:rPr>
          <w:rFonts w:hint="eastAsia"/>
          <w:b/>
          <w:szCs w:val="21"/>
        </w:rPr>
        <w:t>函数句柄</w:t>
      </w:r>
    </w:p>
    <w:p w:rsidR="008B63DB" w:rsidRDefault="008B63DB" w:rsidP="008B63DB">
      <w:pPr>
        <w:rPr>
          <w:szCs w:val="21"/>
        </w:rPr>
      </w:pPr>
      <w:r w:rsidRPr="008B63DB">
        <w:rPr>
          <w:rFonts w:hint="eastAsia"/>
          <w:szCs w:val="21"/>
        </w:rPr>
        <w:t>函数句柄是指向另一个函数的指针，用语法定义</w:t>
      </w:r>
    </w:p>
    <w:p w:rsidR="008B63DB" w:rsidRDefault="008B63DB" w:rsidP="001719FA">
      <w:pPr>
        <w:ind w:leftChars="200" w:left="420"/>
        <w:rPr>
          <w:szCs w:val="21"/>
        </w:rPr>
      </w:pPr>
      <w:r w:rsidRPr="008B63DB">
        <w:rPr>
          <w:szCs w:val="21"/>
        </w:rPr>
        <w:t>@function-name</w:t>
      </w:r>
    </w:p>
    <w:p w:rsidR="008B63DB" w:rsidRDefault="008B63DB" w:rsidP="008B63DB">
      <w:pPr>
        <w:rPr>
          <w:szCs w:val="21"/>
        </w:rPr>
      </w:pPr>
      <w:r w:rsidRPr="008B63DB">
        <w:rPr>
          <w:rFonts w:hint="eastAsia"/>
          <w:szCs w:val="21"/>
        </w:rPr>
        <w:t>例如</w:t>
      </w:r>
    </w:p>
    <w:p w:rsidR="00CD2C36" w:rsidRDefault="008B63DB" w:rsidP="001719FA">
      <w:pPr>
        <w:ind w:leftChars="200" w:left="420"/>
        <w:rPr>
          <w:szCs w:val="21"/>
        </w:rPr>
      </w:pPr>
      <w:r w:rsidRPr="008B63DB">
        <w:rPr>
          <w:szCs w:val="21"/>
        </w:rPr>
        <w:t>f = @sin;</w:t>
      </w:r>
    </w:p>
    <w:p w:rsidR="00CD2C36" w:rsidRPr="00CD2C36" w:rsidRDefault="00CD2C36" w:rsidP="00CD2C36">
      <w:pPr>
        <w:rPr>
          <w:szCs w:val="21"/>
        </w:rPr>
      </w:pPr>
      <w:r w:rsidRPr="00CD2C36">
        <w:rPr>
          <w:rFonts w:hint="eastAsia"/>
          <w:szCs w:val="21"/>
        </w:rPr>
        <w:t>创建一个名为</w:t>
      </w:r>
      <w:r w:rsidRPr="00CD2C36">
        <w:rPr>
          <w:rFonts w:hint="eastAsia"/>
          <w:szCs w:val="21"/>
        </w:rPr>
        <w:t>f</w:t>
      </w:r>
      <w:r w:rsidRPr="00CD2C36">
        <w:rPr>
          <w:rFonts w:hint="eastAsia"/>
          <w:szCs w:val="21"/>
        </w:rPr>
        <w:t>的函数句柄，它引用函数</w:t>
      </w:r>
      <w:r w:rsidRPr="00CD2C36">
        <w:rPr>
          <w:rFonts w:hint="eastAsia"/>
          <w:szCs w:val="21"/>
        </w:rPr>
        <w:t>sin</w:t>
      </w:r>
      <w:r w:rsidRPr="00CD2C36">
        <w:rPr>
          <w:rFonts w:hint="eastAsia"/>
          <w:szCs w:val="21"/>
        </w:rPr>
        <w:t>。</w:t>
      </w:r>
    </w:p>
    <w:p w:rsidR="00CD2C36" w:rsidRDefault="00CD2C36" w:rsidP="00CD2C36">
      <w:pPr>
        <w:rPr>
          <w:szCs w:val="21"/>
        </w:rPr>
      </w:pPr>
      <w:r w:rsidRPr="00CD2C36">
        <w:rPr>
          <w:rFonts w:hint="eastAsia"/>
          <w:szCs w:val="21"/>
        </w:rPr>
        <w:t>函数句柄用于间接调用其他函数，或将一个函数作为参数传递给另一个函数，如</w:t>
      </w:r>
      <w:r w:rsidRPr="00CD2C36">
        <w:rPr>
          <w:rFonts w:hint="eastAsia"/>
          <w:szCs w:val="21"/>
        </w:rPr>
        <w:t>quad</w:t>
      </w:r>
      <w:r w:rsidRPr="00CD2C36">
        <w:rPr>
          <w:rFonts w:hint="eastAsia"/>
          <w:szCs w:val="21"/>
        </w:rPr>
        <w:t>或</w:t>
      </w:r>
      <w:r w:rsidRPr="00CD2C36">
        <w:rPr>
          <w:rFonts w:hint="eastAsia"/>
          <w:szCs w:val="21"/>
        </w:rPr>
        <w:t>fsolve</w:t>
      </w:r>
      <w:r w:rsidRPr="00CD2C36">
        <w:rPr>
          <w:rFonts w:hint="eastAsia"/>
          <w:szCs w:val="21"/>
        </w:rPr>
        <w:t>。例如</w:t>
      </w:r>
      <w:r w:rsidRPr="00CD2C36">
        <w:rPr>
          <w:rFonts w:hint="eastAsia"/>
          <w:szCs w:val="21"/>
        </w:rPr>
        <w:t>:</w:t>
      </w:r>
    </w:p>
    <w:p w:rsidR="00CD2C36" w:rsidRPr="00CD2C36" w:rsidRDefault="00CD2C36" w:rsidP="001719FA">
      <w:pPr>
        <w:spacing w:before="0" w:after="0"/>
        <w:ind w:leftChars="200" w:left="420"/>
        <w:rPr>
          <w:szCs w:val="21"/>
        </w:rPr>
      </w:pPr>
      <w:r w:rsidRPr="00CD2C36">
        <w:rPr>
          <w:szCs w:val="21"/>
        </w:rPr>
        <w:t>f = @sin;</w:t>
      </w:r>
    </w:p>
    <w:p w:rsidR="00CD2C36" w:rsidRPr="00CD2C36" w:rsidRDefault="00CD2C36" w:rsidP="001719FA">
      <w:pPr>
        <w:spacing w:before="0" w:after="0"/>
        <w:ind w:leftChars="200" w:left="420"/>
        <w:rPr>
          <w:szCs w:val="21"/>
        </w:rPr>
      </w:pPr>
      <w:r w:rsidRPr="00CD2C36">
        <w:rPr>
          <w:szCs w:val="21"/>
        </w:rPr>
        <w:t>quad (f, 0, pi)</w:t>
      </w:r>
    </w:p>
    <w:p w:rsidR="00CD2C36" w:rsidRDefault="00CD2C36" w:rsidP="001719FA">
      <w:pPr>
        <w:spacing w:before="0" w:after="0"/>
        <w:ind w:leftChars="200" w:left="420"/>
        <w:rPr>
          <w:szCs w:val="21"/>
        </w:rPr>
      </w:pPr>
      <w:r w:rsidRPr="00CD2C36">
        <w:rPr>
          <w:szCs w:val="21"/>
        </w:rPr>
        <w:t xml:space="preserve">    </w:t>
      </w:r>
      <w:r w:rsidRPr="00CD2C36">
        <w:rPr>
          <w:rFonts w:ascii="Cambria Math" w:hAnsi="Cambria Math" w:cs="Cambria Math"/>
          <w:szCs w:val="21"/>
        </w:rPr>
        <w:t>⇒</w:t>
      </w:r>
      <w:r w:rsidRPr="00CD2C36">
        <w:rPr>
          <w:szCs w:val="21"/>
        </w:rPr>
        <w:t xml:space="preserve"> 2</w:t>
      </w:r>
    </w:p>
    <w:p w:rsidR="00CD2C36" w:rsidRDefault="00CD2C36" w:rsidP="00CD2C36">
      <w:pPr>
        <w:rPr>
          <w:szCs w:val="21"/>
        </w:rPr>
      </w:pPr>
      <w:r w:rsidRPr="00CD2C36">
        <w:rPr>
          <w:rFonts w:hint="eastAsia"/>
          <w:szCs w:val="21"/>
        </w:rPr>
        <w:t>您可以使用</w:t>
      </w:r>
      <w:r w:rsidRPr="00CD2C36">
        <w:rPr>
          <w:rFonts w:hint="eastAsia"/>
          <w:szCs w:val="21"/>
        </w:rPr>
        <w:t>feval</w:t>
      </w:r>
      <w:r w:rsidRPr="00CD2C36">
        <w:rPr>
          <w:rFonts w:hint="eastAsia"/>
          <w:szCs w:val="21"/>
        </w:rPr>
        <w:t>来使用函数句柄调用函数，或者简单地编写函数句柄的名称，后跟参数列表。如果没有参数，则必须使用空参数列表</w:t>
      </w:r>
      <w:r w:rsidRPr="00CD2C36">
        <w:rPr>
          <w:rFonts w:hint="eastAsia"/>
          <w:szCs w:val="21"/>
        </w:rPr>
        <w:t>'()'</w:t>
      </w:r>
      <w:r w:rsidRPr="00CD2C36">
        <w:rPr>
          <w:rFonts w:hint="eastAsia"/>
          <w:szCs w:val="21"/>
        </w:rPr>
        <w:t>。例如</w:t>
      </w:r>
      <w:r w:rsidRPr="00CD2C36">
        <w:rPr>
          <w:rFonts w:hint="eastAsia"/>
          <w:szCs w:val="21"/>
        </w:rPr>
        <w:t>:</w:t>
      </w:r>
    </w:p>
    <w:p w:rsidR="00CD2C36" w:rsidRPr="00CD2C36" w:rsidRDefault="00CD2C36" w:rsidP="00BC06D3">
      <w:pPr>
        <w:spacing w:before="0" w:after="0"/>
        <w:ind w:leftChars="200" w:left="420"/>
        <w:rPr>
          <w:szCs w:val="21"/>
        </w:rPr>
      </w:pPr>
      <w:r w:rsidRPr="00CD2C36">
        <w:rPr>
          <w:szCs w:val="21"/>
        </w:rPr>
        <w:t>f = @sin;</w:t>
      </w:r>
    </w:p>
    <w:p w:rsidR="00CD2C36" w:rsidRPr="00CD2C36" w:rsidRDefault="00CD2C36" w:rsidP="00BC06D3">
      <w:pPr>
        <w:spacing w:before="0" w:after="0"/>
        <w:ind w:leftChars="200" w:left="420"/>
        <w:rPr>
          <w:szCs w:val="21"/>
        </w:rPr>
      </w:pPr>
      <w:r w:rsidRPr="00CD2C36">
        <w:rPr>
          <w:szCs w:val="21"/>
        </w:rPr>
        <w:t>feval (f, pi/4)</w:t>
      </w:r>
    </w:p>
    <w:p w:rsidR="00CD2C36" w:rsidRPr="00CD2C36" w:rsidRDefault="00CD2C36" w:rsidP="00BC06D3">
      <w:pPr>
        <w:spacing w:before="0" w:after="0"/>
        <w:ind w:leftChars="200" w:left="420"/>
        <w:rPr>
          <w:szCs w:val="21"/>
        </w:rPr>
      </w:pPr>
      <w:r w:rsidRPr="00CD2C36">
        <w:rPr>
          <w:szCs w:val="21"/>
        </w:rPr>
        <w:t xml:space="preserve">    </w:t>
      </w:r>
      <w:r w:rsidRPr="00CD2C36">
        <w:rPr>
          <w:rFonts w:ascii="Cambria Math" w:hAnsi="Cambria Math" w:cs="Cambria Math"/>
          <w:szCs w:val="21"/>
        </w:rPr>
        <w:t>⇒</w:t>
      </w:r>
      <w:r w:rsidRPr="00CD2C36">
        <w:rPr>
          <w:szCs w:val="21"/>
        </w:rPr>
        <w:t xml:space="preserve"> 0.70711</w:t>
      </w:r>
    </w:p>
    <w:p w:rsidR="00CD2C36" w:rsidRPr="00CD2C36" w:rsidRDefault="00CD2C36" w:rsidP="00BC06D3">
      <w:pPr>
        <w:spacing w:before="0" w:after="0"/>
        <w:ind w:leftChars="200" w:left="420"/>
        <w:rPr>
          <w:szCs w:val="21"/>
        </w:rPr>
      </w:pPr>
      <w:r w:rsidRPr="00CD2C36">
        <w:rPr>
          <w:szCs w:val="21"/>
        </w:rPr>
        <w:t>f (pi/4)</w:t>
      </w:r>
    </w:p>
    <w:p w:rsidR="00CD2C36" w:rsidRPr="00CD2C36" w:rsidRDefault="00CD2C36" w:rsidP="00BC06D3">
      <w:pPr>
        <w:spacing w:before="0" w:after="0"/>
        <w:ind w:leftChars="200" w:left="420"/>
        <w:rPr>
          <w:szCs w:val="21"/>
        </w:rPr>
      </w:pPr>
      <w:r w:rsidRPr="00CD2C36">
        <w:rPr>
          <w:szCs w:val="21"/>
        </w:rPr>
        <w:t xml:space="preserve">    </w:t>
      </w:r>
      <w:r w:rsidRPr="00CD2C36">
        <w:rPr>
          <w:rFonts w:ascii="Cambria Math" w:hAnsi="Cambria Math" w:cs="Cambria Math"/>
          <w:szCs w:val="21"/>
        </w:rPr>
        <w:t>⇒</w:t>
      </w:r>
      <w:r w:rsidRPr="00CD2C36">
        <w:rPr>
          <w:szCs w:val="21"/>
        </w:rPr>
        <w:t xml:space="preserve"> 0.70711</w:t>
      </w:r>
    </w:p>
    <w:p w:rsidR="00CD2C36" w:rsidRPr="00CD2C36" w:rsidRDefault="00CD2C36" w:rsidP="00BC06D3">
      <w:pPr>
        <w:spacing w:beforeLines="50" w:before="156" w:after="0"/>
        <w:rPr>
          <w:szCs w:val="21"/>
        </w:rPr>
      </w:pPr>
      <w:r w:rsidRPr="00CD2C36">
        <w:rPr>
          <w:szCs w:val="21"/>
        </w:rPr>
        <w:t>: tf = is_function_handle (x)</w:t>
      </w:r>
    </w:p>
    <w:p w:rsidR="00CD2C36" w:rsidRPr="00CD2C36" w:rsidRDefault="00CD2C36" w:rsidP="00BC06D3">
      <w:pPr>
        <w:spacing w:before="0" w:after="0"/>
        <w:ind w:leftChars="200" w:left="420"/>
        <w:rPr>
          <w:szCs w:val="21"/>
        </w:rPr>
      </w:pPr>
      <w:r w:rsidRPr="00CD2C36">
        <w:rPr>
          <w:rFonts w:hint="eastAsia"/>
          <w:szCs w:val="21"/>
        </w:rPr>
        <w:t>如果</w:t>
      </w:r>
      <w:r w:rsidRPr="00CD2C36">
        <w:rPr>
          <w:rFonts w:hint="eastAsia"/>
          <w:szCs w:val="21"/>
        </w:rPr>
        <w:t>x</w:t>
      </w:r>
      <w:r w:rsidRPr="00CD2C36">
        <w:rPr>
          <w:rFonts w:hint="eastAsia"/>
          <w:szCs w:val="21"/>
        </w:rPr>
        <w:t>是函数句柄则返回</w:t>
      </w:r>
      <w:r w:rsidRPr="00CD2C36">
        <w:rPr>
          <w:rFonts w:hint="eastAsia"/>
          <w:szCs w:val="21"/>
        </w:rPr>
        <w:t>true</w:t>
      </w:r>
      <w:r w:rsidRPr="00CD2C36">
        <w:rPr>
          <w:rFonts w:hint="eastAsia"/>
          <w:szCs w:val="21"/>
        </w:rPr>
        <w:t>。</w:t>
      </w:r>
    </w:p>
    <w:p w:rsidR="00CD2C36" w:rsidRDefault="00CD2C36" w:rsidP="00BC06D3">
      <w:pPr>
        <w:spacing w:before="0" w:after="0"/>
        <w:ind w:leftChars="200" w:left="420"/>
        <w:rPr>
          <w:szCs w:val="21"/>
        </w:rPr>
      </w:pPr>
      <w:r w:rsidRPr="00CD2C36">
        <w:rPr>
          <w:rFonts w:hint="eastAsia"/>
          <w:szCs w:val="21"/>
        </w:rPr>
        <w:t>参见</w:t>
      </w:r>
      <w:r w:rsidRPr="00CD2C36">
        <w:rPr>
          <w:rFonts w:hint="eastAsia"/>
          <w:szCs w:val="21"/>
        </w:rPr>
        <w:t>:isa, typeinfo, class, functions</w:t>
      </w:r>
      <w:r w:rsidRPr="00CD2C36">
        <w:rPr>
          <w:rFonts w:hint="eastAsia"/>
          <w:szCs w:val="21"/>
        </w:rPr>
        <w:t>。</w:t>
      </w:r>
    </w:p>
    <w:p w:rsidR="00CD2C36" w:rsidRPr="00CD2C36" w:rsidRDefault="00CD2C36" w:rsidP="00BC06D3">
      <w:pPr>
        <w:spacing w:beforeLines="50" w:before="156" w:after="0"/>
        <w:rPr>
          <w:szCs w:val="21"/>
        </w:rPr>
      </w:pPr>
      <w:r w:rsidRPr="00CD2C36">
        <w:rPr>
          <w:szCs w:val="21"/>
        </w:rPr>
        <w:t>: s = functions (fcn_handle)</w:t>
      </w:r>
    </w:p>
    <w:p w:rsidR="00CD2C36" w:rsidRPr="00CD2C36" w:rsidRDefault="00CD2C36" w:rsidP="00BC06D3">
      <w:pPr>
        <w:spacing w:before="0" w:after="0"/>
        <w:ind w:leftChars="200" w:left="420"/>
        <w:rPr>
          <w:szCs w:val="21"/>
        </w:rPr>
      </w:pPr>
      <w:r w:rsidRPr="00CD2C36">
        <w:rPr>
          <w:rFonts w:hint="eastAsia"/>
          <w:szCs w:val="21"/>
        </w:rPr>
        <w:t>返回一个包含函数句柄</w:t>
      </w:r>
      <w:r w:rsidRPr="00CD2C36">
        <w:rPr>
          <w:rFonts w:hint="eastAsia"/>
          <w:szCs w:val="21"/>
        </w:rPr>
        <w:t>fcn_handle</w:t>
      </w:r>
      <w:r w:rsidRPr="00CD2C36">
        <w:rPr>
          <w:rFonts w:hint="eastAsia"/>
          <w:szCs w:val="21"/>
        </w:rPr>
        <w:t>信息的结构。</w:t>
      </w:r>
    </w:p>
    <w:p w:rsidR="00CD2C36" w:rsidRDefault="00CD2C36" w:rsidP="00BC06D3">
      <w:pPr>
        <w:spacing w:before="0" w:after="0"/>
        <w:ind w:leftChars="200" w:left="420"/>
        <w:rPr>
          <w:szCs w:val="21"/>
        </w:rPr>
      </w:pPr>
      <w:r w:rsidRPr="00CD2C36">
        <w:rPr>
          <w:rFonts w:hint="eastAsia"/>
          <w:szCs w:val="21"/>
        </w:rPr>
        <w:t>结构</w:t>
      </w:r>
      <w:r w:rsidRPr="00CD2C36">
        <w:rPr>
          <w:rFonts w:hint="eastAsia"/>
          <w:szCs w:val="21"/>
        </w:rPr>
        <w:t>s</w:t>
      </w:r>
      <w:r w:rsidRPr="00CD2C36">
        <w:rPr>
          <w:rFonts w:hint="eastAsia"/>
          <w:szCs w:val="21"/>
        </w:rPr>
        <w:t>总是包含这三个字段</w:t>
      </w:r>
      <w:r w:rsidRPr="00CD2C36">
        <w:rPr>
          <w:rFonts w:hint="eastAsia"/>
          <w:szCs w:val="21"/>
        </w:rPr>
        <w:t>:</w:t>
      </w:r>
    </w:p>
    <w:p w:rsidR="00CD2C36" w:rsidRPr="00CD2C36" w:rsidRDefault="00CD2C36" w:rsidP="00BC06D3">
      <w:pPr>
        <w:spacing w:before="0" w:after="0"/>
        <w:ind w:leftChars="200" w:left="420"/>
        <w:rPr>
          <w:szCs w:val="21"/>
        </w:rPr>
      </w:pPr>
      <w:r w:rsidRPr="00CD2C36">
        <w:rPr>
          <w:szCs w:val="21"/>
        </w:rPr>
        <w:lastRenderedPageBreak/>
        <w:t>function</w:t>
      </w:r>
    </w:p>
    <w:p w:rsidR="00CD2C36" w:rsidRDefault="00CD2C36" w:rsidP="00BC06D3">
      <w:pPr>
        <w:spacing w:before="0" w:after="0"/>
        <w:ind w:leftChars="400" w:left="840"/>
        <w:rPr>
          <w:szCs w:val="21"/>
        </w:rPr>
      </w:pPr>
      <w:r w:rsidRPr="00CD2C36">
        <w:rPr>
          <w:rFonts w:hint="eastAsia"/>
          <w:szCs w:val="21"/>
        </w:rPr>
        <w:t>函数名。对于匿名函数</w:t>
      </w:r>
      <w:r w:rsidRPr="00CD2C36">
        <w:rPr>
          <w:rFonts w:hint="eastAsia"/>
          <w:szCs w:val="21"/>
        </w:rPr>
        <w:t>(</w:t>
      </w:r>
      <w:r w:rsidRPr="00CD2C36">
        <w:rPr>
          <w:rFonts w:hint="eastAsia"/>
          <w:szCs w:val="21"/>
        </w:rPr>
        <w:t>没有名称</w:t>
      </w:r>
      <w:r w:rsidRPr="00CD2C36">
        <w:rPr>
          <w:rFonts w:hint="eastAsia"/>
          <w:szCs w:val="21"/>
        </w:rPr>
        <w:t>)</w:t>
      </w:r>
      <w:r w:rsidRPr="00CD2C36">
        <w:rPr>
          <w:rFonts w:hint="eastAsia"/>
          <w:szCs w:val="21"/>
        </w:rPr>
        <w:t>，这将是实际的函数定义。</w:t>
      </w:r>
    </w:p>
    <w:p w:rsidR="00CD2C36" w:rsidRDefault="00CD2C36" w:rsidP="00BC06D3">
      <w:pPr>
        <w:spacing w:before="0" w:after="0"/>
        <w:ind w:leftChars="200" w:left="420"/>
        <w:rPr>
          <w:szCs w:val="21"/>
        </w:rPr>
      </w:pPr>
      <w:r w:rsidRPr="00CD2C36">
        <w:rPr>
          <w:szCs w:val="21"/>
        </w:rPr>
        <w:t>type</w:t>
      </w:r>
    </w:p>
    <w:p w:rsidR="00CD2C36" w:rsidRDefault="00CD2C36" w:rsidP="00BC06D3">
      <w:pPr>
        <w:spacing w:before="0" w:after="0"/>
        <w:ind w:leftChars="400" w:left="840"/>
        <w:rPr>
          <w:szCs w:val="21"/>
        </w:rPr>
      </w:pPr>
      <w:r w:rsidRPr="00CD2C36">
        <w:rPr>
          <w:rFonts w:hint="eastAsia"/>
          <w:szCs w:val="21"/>
        </w:rPr>
        <w:t>函数类型。</w:t>
      </w:r>
    </w:p>
    <w:p w:rsidR="00CD2C36" w:rsidRDefault="00CD2C36" w:rsidP="00BC06D3">
      <w:pPr>
        <w:spacing w:before="0" w:after="0"/>
        <w:ind w:leftChars="400" w:left="840"/>
        <w:rPr>
          <w:szCs w:val="21"/>
        </w:rPr>
      </w:pPr>
      <w:r w:rsidRPr="00CD2C36">
        <w:rPr>
          <w:szCs w:val="21"/>
        </w:rPr>
        <w:t>anonymous</w:t>
      </w:r>
    </w:p>
    <w:p w:rsidR="00CD2C36" w:rsidRDefault="00CD2C36" w:rsidP="00BC06D3">
      <w:pPr>
        <w:spacing w:before="0" w:after="0"/>
        <w:ind w:leftChars="600" w:left="1260"/>
        <w:rPr>
          <w:szCs w:val="21"/>
        </w:rPr>
      </w:pPr>
      <w:r w:rsidRPr="00CD2C36">
        <w:rPr>
          <w:szCs w:val="21"/>
        </w:rPr>
        <w:t>private</w:t>
      </w:r>
      <w:r w:rsidRPr="00CD2C36">
        <w:rPr>
          <w:rFonts w:hint="eastAsia"/>
          <w:szCs w:val="21"/>
        </w:rPr>
        <w:t>函数是匿名的。</w:t>
      </w:r>
    </w:p>
    <w:p w:rsidR="00CD2C36" w:rsidRDefault="00CD2C36" w:rsidP="00BC06D3">
      <w:pPr>
        <w:spacing w:before="0" w:after="0"/>
        <w:ind w:leftChars="400" w:left="840"/>
        <w:rPr>
          <w:szCs w:val="21"/>
        </w:rPr>
      </w:pPr>
      <w:r w:rsidRPr="00CD2C36">
        <w:rPr>
          <w:szCs w:val="21"/>
        </w:rPr>
        <w:t>overloaded</w:t>
      </w:r>
    </w:p>
    <w:p w:rsidR="00CD2C36" w:rsidRDefault="00CD2C36" w:rsidP="00BC06D3">
      <w:pPr>
        <w:spacing w:before="0" w:after="0"/>
        <w:ind w:leftChars="600" w:left="1260"/>
        <w:rPr>
          <w:szCs w:val="21"/>
        </w:rPr>
      </w:pPr>
      <w:r w:rsidRPr="00CD2C36">
        <w:rPr>
          <w:rFonts w:hint="eastAsia"/>
          <w:szCs w:val="21"/>
        </w:rPr>
        <w:t>函数重载现有函数。</w:t>
      </w:r>
    </w:p>
    <w:p w:rsidR="00CD2C36" w:rsidRDefault="00CD2C36" w:rsidP="00BC06D3">
      <w:pPr>
        <w:spacing w:before="0" w:after="0"/>
        <w:ind w:leftChars="400" w:left="840"/>
        <w:rPr>
          <w:szCs w:val="21"/>
        </w:rPr>
      </w:pPr>
      <w:r w:rsidRPr="00CD2C36">
        <w:rPr>
          <w:szCs w:val="21"/>
        </w:rPr>
        <w:t>simple</w:t>
      </w:r>
    </w:p>
    <w:p w:rsidR="00CD2C36" w:rsidRDefault="00CD2C36" w:rsidP="00BC06D3">
      <w:pPr>
        <w:spacing w:before="0" w:after="0"/>
        <w:ind w:leftChars="600" w:left="1260"/>
        <w:rPr>
          <w:szCs w:val="21"/>
        </w:rPr>
      </w:pPr>
      <w:r w:rsidRPr="00CD2C36">
        <w:rPr>
          <w:rFonts w:hint="eastAsia"/>
          <w:szCs w:val="21"/>
        </w:rPr>
        <w:t>该函数是内置函数或</w:t>
      </w:r>
      <w:r w:rsidRPr="00CD2C36">
        <w:rPr>
          <w:rFonts w:hint="eastAsia"/>
          <w:szCs w:val="21"/>
        </w:rPr>
        <w:t>m-file</w:t>
      </w:r>
      <w:r w:rsidRPr="00CD2C36">
        <w:rPr>
          <w:rFonts w:hint="eastAsia"/>
          <w:szCs w:val="21"/>
        </w:rPr>
        <w:t>函数。</w:t>
      </w:r>
    </w:p>
    <w:p w:rsidR="00CD2C36" w:rsidRDefault="00CD2C36" w:rsidP="00BC06D3">
      <w:pPr>
        <w:spacing w:before="0" w:after="0"/>
        <w:ind w:leftChars="400" w:left="840"/>
        <w:rPr>
          <w:szCs w:val="21"/>
        </w:rPr>
      </w:pPr>
      <w:r w:rsidRPr="00CD2C36">
        <w:rPr>
          <w:szCs w:val="21"/>
        </w:rPr>
        <w:t>subfunction</w:t>
      </w:r>
    </w:p>
    <w:p w:rsidR="00CD2C36" w:rsidRDefault="00CD2C36" w:rsidP="00BC06D3">
      <w:pPr>
        <w:spacing w:before="0" w:after="0"/>
        <w:ind w:leftChars="600" w:left="1260"/>
        <w:rPr>
          <w:szCs w:val="21"/>
        </w:rPr>
      </w:pPr>
      <w:r w:rsidRPr="00CD2C36">
        <w:rPr>
          <w:rFonts w:hint="eastAsia"/>
          <w:szCs w:val="21"/>
        </w:rPr>
        <w:t>该函数是</w:t>
      </w:r>
      <w:r w:rsidRPr="00CD2C36">
        <w:rPr>
          <w:rFonts w:hint="eastAsia"/>
          <w:szCs w:val="21"/>
        </w:rPr>
        <w:t>m</w:t>
      </w:r>
      <w:r w:rsidRPr="00CD2C36">
        <w:rPr>
          <w:rFonts w:hint="eastAsia"/>
          <w:szCs w:val="21"/>
        </w:rPr>
        <w:t>文件中的子函数。</w:t>
      </w:r>
    </w:p>
    <w:p w:rsidR="00CD2C36" w:rsidRDefault="00CD2C36" w:rsidP="00BC06D3">
      <w:pPr>
        <w:spacing w:before="0" w:after="0"/>
        <w:ind w:leftChars="200" w:left="420"/>
        <w:rPr>
          <w:szCs w:val="21"/>
        </w:rPr>
      </w:pPr>
      <w:r w:rsidRPr="00CD2C36">
        <w:rPr>
          <w:szCs w:val="21"/>
        </w:rPr>
        <w:t>nested</w:t>
      </w:r>
    </w:p>
    <w:p w:rsidR="00CD2C36" w:rsidRDefault="00CD2C36" w:rsidP="00BC06D3">
      <w:pPr>
        <w:spacing w:before="0" w:after="0"/>
        <w:ind w:leftChars="400" w:left="840"/>
        <w:rPr>
          <w:szCs w:val="21"/>
        </w:rPr>
      </w:pPr>
      <w:r w:rsidRPr="00CD2C36">
        <w:rPr>
          <w:rFonts w:hint="eastAsia"/>
          <w:szCs w:val="21"/>
        </w:rPr>
        <w:t>函数是嵌套的。</w:t>
      </w:r>
    </w:p>
    <w:p w:rsidR="00CD2C36" w:rsidRDefault="00CD2C36" w:rsidP="00BC06D3">
      <w:pPr>
        <w:spacing w:before="0" w:after="0"/>
        <w:ind w:leftChars="200" w:left="420"/>
        <w:rPr>
          <w:szCs w:val="21"/>
        </w:rPr>
      </w:pPr>
      <w:r w:rsidRPr="00CD2C36">
        <w:rPr>
          <w:szCs w:val="21"/>
        </w:rPr>
        <w:t>file</w:t>
      </w:r>
    </w:p>
    <w:p w:rsidR="00CD2C36" w:rsidRDefault="00CD2C36" w:rsidP="00BC06D3">
      <w:pPr>
        <w:spacing w:before="0" w:after="0"/>
        <w:ind w:leftChars="400" w:left="840"/>
        <w:rPr>
          <w:szCs w:val="21"/>
        </w:rPr>
      </w:pPr>
      <w:r w:rsidRPr="00CD2C36">
        <w:rPr>
          <w:rFonts w:hint="eastAsia"/>
          <w:szCs w:val="21"/>
        </w:rPr>
        <w:t>将被调用以执行该函数的</w:t>
      </w:r>
      <w:r w:rsidRPr="00CD2C36">
        <w:rPr>
          <w:rFonts w:hint="eastAsia"/>
          <w:szCs w:val="21"/>
        </w:rPr>
        <w:t>m</w:t>
      </w:r>
      <w:r w:rsidRPr="00CD2C36">
        <w:rPr>
          <w:rFonts w:hint="eastAsia"/>
          <w:szCs w:val="21"/>
        </w:rPr>
        <w:t>文件。对于匿名函数和内置函数，此字段为空。</w:t>
      </w:r>
    </w:p>
    <w:p w:rsidR="00CD2C36" w:rsidRPr="00CD2C36" w:rsidRDefault="00CD2C36" w:rsidP="00BC06D3">
      <w:pPr>
        <w:spacing w:before="0" w:after="0"/>
        <w:ind w:leftChars="400" w:left="840"/>
        <w:rPr>
          <w:szCs w:val="21"/>
        </w:rPr>
      </w:pPr>
      <w:r w:rsidRPr="00CD2C36">
        <w:rPr>
          <w:rFonts w:hint="eastAsia"/>
          <w:szCs w:val="21"/>
        </w:rPr>
        <w:t>此外，某些函数类型可能在附加字段中返回更多信息。</w:t>
      </w:r>
    </w:p>
    <w:p w:rsidR="00CD2C36" w:rsidRPr="00CD2C36" w:rsidRDefault="00CD2C36" w:rsidP="00BC06D3">
      <w:pPr>
        <w:spacing w:before="0" w:after="0"/>
        <w:ind w:leftChars="200" w:left="420"/>
        <w:rPr>
          <w:szCs w:val="21"/>
        </w:rPr>
      </w:pPr>
      <w:r w:rsidRPr="00BC06D3">
        <w:rPr>
          <w:rFonts w:hint="eastAsia"/>
          <w:b/>
          <w:szCs w:val="21"/>
        </w:rPr>
        <w:t>警告</w:t>
      </w:r>
      <w:r w:rsidR="00BC06D3">
        <w:rPr>
          <w:b/>
          <w:szCs w:val="21"/>
        </w:rPr>
        <w:t>:</w:t>
      </w:r>
      <w:r w:rsidR="00BC06D3">
        <w:rPr>
          <w:rFonts w:hint="eastAsia"/>
          <w:b/>
          <w:szCs w:val="21"/>
        </w:rPr>
        <w:t>：</w:t>
      </w:r>
      <w:r w:rsidRPr="00CD2C36">
        <w:rPr>
          <w:rFonts w:hint="eastAsia"/>
          <w:szCs w:val="21"/>
        </w:rPr>
        <w:t>函数仅用于调试目的。它的行为将来可能会改变，程序不应该依赖于任何特定的输出格式。</w:t>
      </w:r>
    </w:p>
    <w:p w:rsidR="00CD2C36" w:rsidRDefault="00CD2C36" w:rsidP="00BC06D3">
      <w:pPr>
        <w:spacing w:before="0" w:after="0"/>
        <w:ind w:leftChars="200" w:left="420"/>
        <w:rPr>
          <w:szCs w:val="21"/>
        </w:rPr>
      </w:pPr>
      <w:r w:rsidRPr="00BC06D3">
        <w:rPr>
          <w:rFonts w:hint="eastAsia"/>
          <w:b/>
          <w:szCs w:val="21"/>
        </w:rPr>
        <w:t>参见</w:t>
      </w:r>
      <w:r w:rsidR="00BC06D3">
        <w:rPr>
          <w:rFonts w:hint="eastAsia"/>
          <w:szCs w:val="21"/>
        </w:rPr>
        <w:t>：</w:t>
      </w:r>
      <w:r w:rsidRPr="00CD2C36">
        <w:rPr>
          <w:rFonts w:hint="eastAsia"/>
          <w:szCs w:val="21"/>
        </w:rPr>
        <w:t>func2str, str2func</w:t>
      </w:r>
      <w:r w:rsidRPr="00CD2C36">
        <w:rPr>
          <w:rFonts w:hint="eastAsia"/>
          <w:szCs w:val="21"/>
        </w:rPr>
        <w:t>。</w:t>
      </w:r>
    </w:p>
    <w:p w:rsidR="00CD2C36" w:rsidRPr="00CD2C36" w:rsidRDefault="00CD2C36" w:rsidP="00BC06D3">
      <w:pPr>
        <w:spacing w:beforeLines="50" w:before="156" w:after="0"/>
        <w:rPr>
          <w:szCs w:val="21"/>
        </w:rPr>
      </w:pPr>
      <w:r w:rsidRPr="00CD2C36">
        <w:rPr>
          <w:szCs w:val="21"/>
        </w:rPr>
        <w:t>: str = func2str (fcn_handle)</w:t>
      </w:r>
    </w:p>
    <w:p w:rsidR="00CD2C36" w:rsidRPr="00CD2C36" w:rsidRDefault="00CD2C36" w:rsidP="00C21B60">
      <w:pPr>
        <w:spacing w:before="0" w:after="0"/>
        <w:ind w:leftChars="200" w:left="420"/>
        <w:rPr>
          <w:szCs w:val="21"/>
        </w:rPr>
      </w:pPr>
      <w:r w:rsidRPr="00CD2C36">
        <w:rPr>
          <w:rFonts w:hint="eastAsia"/>
          <w:szCs w:val="21"/>
        </w:rPr>
        <w:t>返回一个字符串，其中包含函数句柄</w:t>
      </w:r>
      <w:r w:rsidRPr="00CD2C36">
        <w:rPr>
          <w:rFonts w:hint="eastAsia"/>
          <w:szCs w:val="21"/>
        </w:rPr>
        <w:t>fcn_handle</w:t>
      </w:r>
      <w:r w:rsidRPr="00CD2C36">
        <w:rPr>
          <w:rFonts w:hint="eastAsia"/>
          <w:szCs w:val="21"/>
        </w:rPr>
        <w:t>引用的函数名。</w:t>
      </w:r>
    </w:p>
    <w:p w:rsidR="00CD2C36" w:rsidRPr="00CD2C36" w:rsidRDefault="00CD2C36" w:rsidP="00C21B60">
      <w:pPr>
        <w:spacing w:before="0" w:after="0"/>
        <w:ind w:leftChars="200" w:left="420"/>
        <w:rPr>
          <w:szCs w:val="21"/>
        </w:rPr>
      </w:pPr>
      <w:r w:rsidRPr="00CD2C36">
        <w:rPr>
          <w:rFonts w:hint="eastAsia"/>
          <w:szCs w:val="21"/>
        </w:rPr>
        <w:t>参见</w:t>
      </w:r>
      <w:r w:rsidRPr="00CD2C36">
        <w:rPr>
          <w:rFonts w:hint="eastAsia"/>
          <w:szCs w:val="21"/>
        </w:rPr>
        <w:t>:str2func, functions</w:t>
      </w:r>
      <w:r w:rsidRPr="00CD2C36">
        <w:rPr>
          <w:rFonts w:hint="eastAsia"/>
          <w:szCs w:val="21"/>
        </w:rPr>
        <w:t>。</w:t>
      </w:r>
    </w:p>
    <w:p w:rsidR="00CD2C36" w:rsidRDefault="00CD2C36" w:rsidP="00C21B60">
      <w:pPr>
        <w:spacing w:beforeLines="50" w:before="156" w:after="0"/>
        <w:rPr>
          <w:szCs w:val="21"/>
        </w:rPr>
      </w:pPr>
      <w:r w:rsidRPr="00CD2C36">
        <w:rPr>
          <w:szCs w:val="21"/>
        </w:rPr>
        <w:t>: hfcn = str2func (str)</w:t>
      </w:r>
    </w:p>
    <w:p w:rsidR="00CD2C36" w:rsidRPr="00CD2C36" w:rsidRDefault="00CD2C36" w:rsidP="00C21B60">
      <w:pPr>
        <w:spacing w:before="0" w:after="0"/>
        <w:ind w:leftChars="200" w:left="420"/>
        <w:rPr>
          <w:szCs w:val="21"/>
        </w:rPr>
      </w:pPr>
      <w:r w:rsidRPr="00CD2C36">
        <w:rPr>
          <w:rFonts w:hint="eastAsia"/>
          <w:szCs w:val="21"/>
        </w:rPr>
        <w:t>返回由字符串</w:t>
      </w:r>
      <w:r w:rsidRPr="00CD2C36">
        <w:rPr>
          <w:rFonts w:hint="eastAsia"/>
          <w:szCs w:val="21"/>
        </w:rPr>
        <w:t>str</w:t>
      </w:r>
      <w:r w:rsidRPr="00CD2C36">
        <w:rPr>
          <w:rFonts w:hint="eastAsia"/>
          <w:szCs w:val="21"/>
        </w:rPr>
        <w:t>构造的函数句柄。</w:t>
      </w:r>
    </w:p>
    <w:p w:rsidR="00CD2C36" w:rsidRPr="00CD2C36" w:rsidRDefault="00CD2C36" w:rsidP="00C21B60">
      <w:pPr>
        <w:spacing w:before="0" w:after="0"/>
        <w:ind w:leftChars="200" w:left="420"/>
        <w:rPr>
          <w:szCs w:val="21"/>
        </w:rPr>
      </w:pPr>
      <w:r w:rsidRPr="00CD2C36">
        <w:rPr>
          <w:rFonts w:hint="eastAsia"/>
          <w:szCs w:val="21"/>
        </w:rPr>
        <w:t>输入可以是函数的名称，例如</w:t>
      </w:r>
      <w:r w:rsidRPr="00CD2C36">
        <w:rPr>
          <w:rFonts w:hint="eastAsia"/>
          <w:szCs w:val="21"/>
        </w:rPr>
        <w:t>"sin"</w:t>
      </w:r>
      <w:r w:rsidRPr="00CD2C36">
        <w:rPr>
          <w:rFonts w:hint="eastAsia"/>
          <w:szCs w:val="21"/>
        </w:rPr>
        <w:t>，也可以是定义函数的字符串，例如</w:t>
      </w:r>
      <w:r w:rsidRPr="00CD2C36">
        <w:rPr>
          <w:rFonts w:hint="eastAsia"/>
          <w:szCs w:val="21"/>
        </w:rPr>
        <w:t>"@(x) sin (x + pi)"</w:t>
      </w:r>
      <w:r w:rsidRPr="00CD2C36">
        <w:rPr>
          <w:rFonts w:hint="eastAsia"/>
          <w:szCs w:val="21"/>
        </w:rPr>
        <w:t>。</w:t>
      </w:r>
    </w:p>
    <w:p w:rsidR="00CD2C36" w:rsidRDefault="00CD2C36" w:rsidP="00C21B60">
      <w:pPr>
        <w:spacing w:before="0" w:after="0"/>
        <w:ind w:leftChars="200" w:left="420"/>
        <w:rPr>
          <w:szCs w:val="21"/>
        </w:rPr>
      </w:pPr>
      <w:r w:rsidRPr="00CD2C36">
        <w:rPr>
          <w:rFonts w:hint="eastAsia"/>
          <w:szCs w:val="21"/>
        </w:rPr>
        <w:t>编程注意</w:t>
      </w:r>
      <w:r w:rsidRPr="00CD2C36">
        <w:rPr>
          <w:rFonts w:hint="eastAsia"/>
          <w:szCs w:val="21"/>
        </w:rPr>
        <w:t>:</w:t>
      </w:r>
      <w:r w:rsidRPr="00CD2C36">
        <w:rPr>
          <w:rFonts w:hint="eastAsia"/>
          <w:szCs w:val="21"/>
        </w:rPr>
        <w:t>在大多数情况下，使用匿名函数语法并让</w:t>
      </w:r>
      <w:r w:rsidRPr="00CD2C36">
        <w:rPr>
          <w:rFonts w:hint="eastAsia"/>
          <w:szCs w:val="21"/>
        </w:rPr>
        <w:t>Octave</w:t>
      </w:r>
      <w:r w:rsidRPr="00CD2C36">
        <w:rPr>
          <w:rFonts w:hint="eastAsia"/>
          <w:szCs w:val="21"/>
        </w:rPr>
        <w:t>解析器创建函数句柄比使用</w:t>
      </w:r>
      <w:r w:rsidRPr="00CD2C36">
        <w:rPr>
          <w:rFonts w:hint="eastAsia"/>
          <w:szCs w:val="21"/>
        </w:rPr>
        <w:t>str2func</w:t>
      </w:r>
      <w:r w:rsidRPr="00CD2C36">
        <w:rPr>
          <w:rFonts w:hint="eastAsia"/>
          <w:szCs w:val="21"/>
        </w:rPr>
        <w:t>更好。例如</w:t>
      </w:r>
      <w:r w:rsidRPr="00CD2C36">
        <w:rPr>
          <w:rFonts w:hint="eastAsia"/>
          <w:szCs w:val="21"/>
        </w:rPr>
        <w:t>:</w:t>
      </w:r>
    </w:p>
    <w:p w:rsidR="00CD2C36" w:rsidRPr="00CD2C36" w:rsidRDefault="00CD2C36" w:rsidP="00C21B60">
      <w:pPr>
        <w:spacing w:before="0" w:after="0"/>
        <w:ind w:leftChars="400" w:left="840"/>
        <w:rPr>
          <w:szCs w:val="21"/>
        </w:rPr>
      </w:pPr>
      <w:r w:rsidRPr="00CD2C36">
        <w:rPr>
          <w:szCs w:val="21"/>
        </w:rPr>
        <w:t>hfcn = @sin ;</w:t>
      </w:r>
    </w:p>
    <w:p w:rsidR="00CD2C36" w:rsidRDefault="00CD2C36" w:rsidP="00C21B60">
      <w:pPr>
        <w:spacing w:before="0" w:after="0"/>
        <w:ind w:leftChars="400" w:left="840"/>
        <w:rPr>
          <w:szCs w:val="21"/>
        </w:rPr>
      </w:pPr>
      <w:r w:rsidRPr="00CD2C36">
        <w:rPr>
          <w:szCs w:val="21"/>
        </w:rPr>
        <w:t>hfcn = @(x) sin (x + pi) ;</w:t>
      </w:r>
    </w:p>
    <w:p w:rsidR="00CD2C36" w:rsidRPr="00CD2C36" w:rsidRDefault="00CD2C36" w:rsidP="00C21B60">
      <w:pPr>
        <w:spacing w:before="0" w:after="0"/>
        <w:ind w:leftChars="200" w:left="420"/>
        <w:rPr>
          <w:szCs w:val="21"/>
        </w:rPr>
      </w:pPr>
      <w:r w:rsidRPr="00CD2C36">
        <w:rPr>
          <w:rFonts w:hint="eastAsia"/>
          <w:szCs w:val="21"/>
        </w:rPr>
        <w:t>参见</w:t>
      </w:r>
      <w:r>
        <w:rPr>
          <w:rFonts w:hint="eastAsia"/>
          <w:szCs w:val="21"/>
        </w:rPr>
        <w:t>：</w:t>
      </w:r>
      <w:r w:rsidRPr="00CD2C36">
        <w:rPr>
          <w:szCs w:val="21"/>
        </w:rPr>
        <w:t>func2str, functions.</w:t>
      </w:r>
    </w:p>
    <w:p w:rsidR="00CD2C36" w:rsidRDefault="00CD2C36" w:rsidP="00C21B60">
      <w:pPr>
        <w:spacing w:beforeLines="50" w:before="156" w:after="0"/>
        <w:rPr>
          <w:szCs w:val="21"/>
        </w:rPr>
      </w:pPr>
      <w:r w:rsidRPr="00CD2C36">
        <w:rPr>
          <w:szCs w:val="21"/>
        </w:rPr>
        <w:t>: vars = symvar (str)</w:t>
      </w:r>
    </w:p>
    <w:p w:rsidR="00CD2C36" w:rsidRPr="00CD2C36" w:rsidRDefault="00CD2C36" w:rsidP="00C21B60">
      <w:pPr>
        <w:spacing w:before="0" w:after="0"/>
        <w:ind w:leftChars="200" w:left="420"/>
        <w:rPr>
          <w:szCs w:val="21"/>
        </w:rPr>
      </w:pPr>
      <w:r w:rsidRPr="00CD2C36">
        <w:rPr>
          <w:rFonts w:hint="eastAsia"/>
          <w:szCs w:val="21"/>
        </w:rPr>
        <w:t>识别字符串</w:t>
      </w:r>
      <w:r w:rsidRPr="00CD2C36">
        <w:rPr>
          <w:rFonts w:hint="eastAsia"/>
          <w:szCs w:val="21"/>
        </w:rPr>
        <w:t>str</w:t>
      </w:r>
      <w:r w:rsidRPr="00CD2C36">
        <w:rPr>
          <w:rFonts w:hint="eastAsia"/>
          <w:szCs w:val="21"/>
        </w:rPr>
        <w:t>中的符号变量名。</w:t>
      </w:r>
    </w:p>
    <w:p w:rsidR="00CD2C36" w:rsidRPr="00CD2C36" w:rsidRDefault="00CD2C36" w:rsidP="00C21B60">
      <w:pPr>
        <w:spacing w:before="0" w:after="0"/>
        <w:ind w:leftChars="200" w:left="420"/>
        <w:rPr>
          <w:szCs w:val="21"/>
        </w:rPr>
      </w:pPr>
      <w:r w:rsidRPr="00CD2C36">
        <w:rPr>
          <w:rFonts w:hint="eastAsia"/>
          <w:szCs w:val="21"/>
        </w:rPr>
        <w:t>常见的常量名称如</w:t>
      </w:r>
      <w:r w:rsidRPr="00CD2C36">
        <w:rPr>
          <w:rFonts w:hint="eastAsia"/>
          <w:szCs w:val="21"/>
        </w:rPr>
        <w:t>i, j, pi, Inf</w:t>
      </w:r>
      <w:r w:rsidRPr="00CD2C36">
        <w:rPr>
          <w:rFonts w:hint="eastAsia"/>
          <w:szCs w:val="21"/>
        </w:rPr>
        <w:t>和</w:t>
      </w:r>
      <w:r w:rsidRPr="00CD2C36">
        <w:rPr>
          <w:rFonts w:hint="eastAsia"/>
          <w:szCs w:val="21"/>
        </w:rPr>
        <w:t>Octave</w:t>
      </w:r>
      <w:r w:rsidRPr="00CD2C36">
        <w:rPr>
          <w:rFonts w:hint="eastAsia"/>
          <w:szCs w:val="21"/>
        </w:rPr>
        <w:t>函数如</w:t>
      </w:r>
      <w:r w:rsidRPr="00CD2C36">
        <w:rPr>
          <w:rFonts w:hint="eastAsia"/>
          <w:szCs w:val="21"/>
        </w:rPr>
        <w:t>sin</w:t>
      </w:r>
      <w:r w:rsidRPr="00CD2C36">
        <w:rPr>
          <w:rFonts w:hint="eastAsia"/>
          <w:szCs w:val="21"/>
        </w:rPr>
        <w:t>或</w:t>
      </w:r>
      <w:r w:rsidRPr="00CD2C36">
        <w:rPr>
          <w:rFonts w:hint="eastAsia"/>
          <w:szCs w:val="21"/>
        </w:rPr>
        <w:t>plot</w:t>
      </w:r>
      <w:r w:rsidRPr="00CD2C36">
        <w:rPr>
          <w:rFonts w:hint="eastAsia"/>
          <w:szCs w:val="21"/>
        </w:rPr>
        <w:t>被忽略。</w:t>
      </w:r>
    </w:p>
    <w:p w:rsidR="00CD2C36" w:rsidRPr="00CD2C36" w:rsidRDefault="00CD2C36" w:rsidP="00C21B60">
      <w:pPr>
        <w:spacing w:before="0" w:after="0"/>
        <w:ind w:leftChars="200" w:left="420"/>
        <w:rPr>
          <w:szCs w:val="21"/>
        </w:rPr>
      </w:pPr>
      <w:r w:rsidRPr="00CD2C36">
        <w:rPr>
          <w:rFonts w:hint="eastAsia"/>
          <w:szCs w:val="21"/>
        </w:rPr>
        <w:t>任何标识的名称都以字符串的单元格数组返回。如果没有找到变量，则数组为空。</w:t>
      </w:r>
    </w:p>
    <w:p w:rsidR="00CD2C36" w:rsidRPr="008F37E3" w:rsidRDefault="00CD2C36" w:rsidP="00C21B60">
      <w:pPr>
        <w:spacing w:before="0" w:after="0"/>
        <w:ind w:leftChars="200" w:left="420"/>
        <w:rPr>
          <w:szCs w:val="21"/>
        </w:rPr>
      </w:pPr>
      <w:r w:rsidRPr="00CD2C36">
        <w:rPr>
          <w:rFonts w:hint="eastAsia"/>
          <w:szCs w:val="21"/>
        </w:rPr>
        <w:t>例子</w:t>
      </w:r>
      <w:r w:rsidRPr="00CD2C36">
        <w:rPr>
          <w:rFonts w:hint="eastAsia"/>
          <w:szCs w:val="21"/>
        </w:rPr>
        <w:t>:</w:t>
      </w:r>
    </w:p>
    <w:p w:rsidR="00CD2C36" w:rsidRPr="00CD2C36" w:rsidRDefault="00CD2C36" w:rsidP="00C21B60">
      <w:pPr>
        <w:spacing w:before="0" w:after="0"/>
        <w:ind w:leftChars="400" w:left="840"/>
        <w:rPr>
          <w:szCs w:val="21"/>
        </w:rPr>
      </w:pPr>
      <w:r w:rsidRPr="00CD2C36">
        <w:rPr>
          <w:szCs w:val="21"/>
        </w:rPr>
        <w:t>symvar ("x^2 + y^2 == 4")</w:t>
      </w:r>
    </w:p>
    <w:p w:rsidR="00CD2C36" w:rsidRPr="00CD2C36" w:rsidRDefault="00CD2C36" w:rsidP="00C21B60">
      <w:pPr>
        <w:spacing w:before="0" w:after="0"/>
        <w:ind w:leftChars="400" w:left="840"/>
        <w:rPr>
          <w:szCs w:val="21"/>
        </w:rPr>
      </w:pPr>
      <w:r w:rsidRPr="00CD2C36">
        <w:rPr>
          <w:rFonts w:ascii="Cambria Math" w:hAnsi="Cambria Math" w:cs="Cambria Math"/>
          <w:szCs w:val="21"/>
        </w:rPr>
        <w:t>⇒</w:t>
      </w:r>
      <w:r w:rsidRPr="00CD2C36">
        <w:rPr>
          <w:szCs w:val="21"/>
        </w:rPr>
        <w:t xml:space="preserve"> {</w:t>
      </w:r>
    </w:p>
    <w:p w:rsidR="00CD2C36" w:rsidRPr="00CD2C36" w:rsidRDefault="00CD2C36" w:rsidP="00C21B60">
      <w:pPr>
        <w:spacing w:before="0" w:after="0"/>
        <w:ind w:leftChars="400" w:left="840"/>
        <w:rPr>
          <w:szCs w:val="21"/>
        </w:rPr>
      </w:pPr>
      <w:r w:rsidRPr="00CD2C36">
        <w:rPr>
          <w:szCs w:val="21"/>
        </w:rPr>
        <w:t xml:space="preserve">     [1,1] = x</w:t>
      </w:r>
    </w:p>
    <w:p w:rsidR="00CD2C36" w:rsidRPr="00CD2C36" w:rsidRDefault="00CD2C36" w:rsidP="00C21B60">
      <w:pPr>
        <w:spacing w:before="0" w:after="0"/>
        <w:ind w:leftChars="400" w:left="840"/>
        <w:rPr>
          <w:szCs w:val="21"/>
        </w:rPr>
      </w:pPr>
      <w:r w:rsidRPr="00CD2C36">
        <w:rPr>
          <w:szCs w:val="21"/>
        </w:rPr>
        <w:t xml:space="preserve">     [2,1] = y</w:t>
      </w:r>
    </w:p>
    <w:p w:rsidR="008F37E3" w:rsidRDefault="00CD2C36" w:rsidP="00C21B60">
      <w:pPr>
        <w:spacing w:before="0" w:after="0"/>
        <w:ind w:leftChars="400" w:left="840"/>
        <w:rPr>
          <w:szCs w:val="21"/>
        </w:rPr>
      </w:pPr>
      <w:r w:rsidRPr="00CD2C36">
        <w:rPr>
          <w:szCs w:val="21"/>
        </w:rPr>
        <w:t xml:space="preserve">   }</w:t>
      </w:r>
    </w:p>
    <w:p w:rsidR="008F37E3" w:rsidRPr="00C21B60" w:rsidRDefault="008F37E3" w:rsidP="008F37E3">
      <w:pPr>
        <w:rPr>
          <w:b/>
          <w:szCs w:val="21"/>
        </w:rPr>
      </w:pPr>
      <w:r w:rsidRPr="00C21B60">
        <w:rPr>
          <w:rFonts w:hint="eastAsia"/>
          <w:b/>
          <w:szCs w:val="21"/>
        </w:rPr>
        <w:t>11.12.2</w:t>
      </w:r>
      <w:r w:rsidRPr="00C21B60">
        <w:rPr>
          <w:rFonts w:hint="eastAsia"/>
          <w:b/>
          <w:szCs w:val="21"/>
        </w:rPr>
        <w:t>匿名函数</w:t>
      </w:r>
    </w:p>
    <w:p w:rsidR="008F37E3" w:rsidRDefault="008F37E3" w:rsidP="008F37E3">
      <w:pPr>
        <w:rPr>
          <w:szCs w:val="21"/>
        </w:rPr>
      </w:pPr>
      <w:r w:rsidRPr="008F37E3">
        <w:rPr>
          <w:rFonts w:hint="eastAsia"/>
          <w:szCs w:val="21"/>
        </w:rPr>
        <w:t>匿名函数是使用语法定义的</w:t>
      </w:r>
    </w:p>
    <w:p w:rsidR="008F37E3" w:rsidRDefault="008F37E3" w:rsidP="00C21B60">
      <w:pPr>
        <w:ind w:leftChars="200" w:left="420"/>
        <w:rPr>
          <w:szCs w:val="21"/>
        </w:rPr>
      </w:pPr>
      <w:r w:rsidRPr="008F37E3">
        <w:rPr>
          <w:szCs w:val="21"/>
        </w:rPr>
        <w:lastRenderedPageBreak/>
        <w:t>@(argument-list) expression</w:t>
      </w:r>
    </w:p>
    <w:p w:rsidR="008F37E3" w:rsidRDefault="008F37E3" w:rsidP="008F37E3">
      <w:pPr>
        <w:rPr>
          <w:szCs w:val="21"/>
        </w:rPr>
      </w:pPr>
      <w:r w:rsidRPr="008F37E3">
        <w:rPr>
          <w:rFonts w:hint="eastAsia"/>
          <w:szCs w:val="21"/>
        </w:rPr>
        <w:t>在参数列表中找不到的任何变量都从封闭作用域继承。匿名函数对于从表达式创建简单的未命名函数或包装对其他函数的调用以使其适应</w:t>
      </w:r>
      <w:r w:rsidRPr="008F37E3">
        <w:rPr>
          <w:rFonts w:hint="eastAsia"/>
          <w:szCs w:val="21"/>
        </w:rPr>
        <w:t>quad</w:t>
      </w:r>
      <w:r w:rsidRPr="008F37E3">
        <w:rPr>
          <w:rFonts w:hint="eastAsia"/>
          <w:szCs w:val="21"/>
        </w:rPr>
        <w:t>等函数的使用非常有用。例如</w:t>
      </w:r>
      <w:r w:rsidRPr="008F37E3">
        <w:rPr>
          <w:rFonts w:hint="eastAsia"/>
          <w:szCs w:val="21"/>
        </w:rPr>
        <w:t>,</w:t>
      </w:r>
    </w:p>
    <w:p w:rsidR="008F37E3" w:rsidRPr="008F37E3" w:rsidRDefault="008F37E3" w:rsidP="00C21B60">
      <w:pPr>
        <w:spacing w:before="0" w:after="0"/>
        <w:ind w:leftChars="200" w:left="420"/>
        <w:rPr>
          <w:szCs w:val="21"/>
        </w:rPr>
      </w:pPr>
      <w:r w:rsidRPr="008F37E3">
        <w:rPr>
          <w:szCs w:val="21"/>
        </w:rPr>
        <w:t>f = @(x) x.^2;</w:t>
      </w:r>
    </w:p>
    <w:p w:rsidR="008F37E3" w:rsidRPr="008F37E3" w:rsidRDefault="008F37E3" w:rsidP="00C21B60">
      <w:pPr>
        <w:spacing w:before="0" w:after="0"/>
        <w:ind w:leftChars="200" w:left="420"/>
        <w:rPr>
          <w:szCs w:val="21"/>
        </w:rPr>
      </w:pPr>
      <w:r w:rsidRPr="008F37E3">
        <w:rPr>
          <w:szCs w:val="21"/>
        </w:rPr>
        <w:t>quad (f, 0, 10)</w:t>
      </w:r>
    </w:p>
    <w:p w:rsidR="008F37E3" w:rsidRDefault="008F37E3" w:rsidP="00C21B60">
      <w:pPr>
        <w:spacing w:before="0" w:after="0"/>
        <w:ind w:leftChars="200" w:left="420"/>
        <w:rPr>
          <w:szCs w:val="21"/>
        </w:rPr>
      </w:pPr>
      <w:r w:rsidRPr="008F37E3">
        <w:rPr>
          <w:szCs w:val="21"/>
        </w:rPr>
        <w:t xml:space="preserve">    </w:t>
      </w:r>
      <w:r w:rsidRPr="008F37E3">
        <w:rPr>
          <w:rFonts w:ascii="Cambria Math" w:hAnsi="Cambria Math" w:cs="Cambria Math"/>
          <w:szCs w:val="21"/>
        </w:rPr>
        <w:t>⇒</w:t>
      </w:r>
      <w:r w:rsidRPr="008F37E3">
        <w:rPr>
          <w:szCs w:val="21"/>
        </w:rPr>
        <w:t xml:space="preserve"> 333.33</w:t>
      </w:r>
    </w:p>
    <w:p w:rsidR="008F37E3" w:rsidRDefault="008F37E3" w:rsidP="008F37E3">
      <w:pPr>
        <w:rPr>
          <w:szCs w:val="21"/>
        </w:rPr>
      </w:pPr>
      <w:r w:rsidRPr="008F37E3">
        <w:rPr>
          <w:rFonts w:hint="eastAsia"/>
          <w:szCs w:val="21"/>
        </w:rPr>
        <w:t>从表达式</w:t>
      </w:r>
      <w:r w:rsidRPr="008F37E3">
        <w:rPr>
          <w:rFonts w:hint="eastAsia"/>
          <w:szCs w:val="21"/>
        </w:rPr>
        <w:t>x.^2</w:t>
      </w:r>
      <w:r w:rsidRPr="008F37E3">
        <w:rPr>
          <w:rFonts w:hint="eastAsia"/>
          <w:szCs w:val="21"/>
        </w:rPr>
        <w:t>创建一个简单的未命名函数并将其传递给</w:t>
      </w:r>
      <w:r w:rsidRPr="008F37E3">
        <w:rPr>
          <w:rFonts w:hint="eastAsia"/>
          <w:szCs w:val="21"/>
        </w:rPr>
        <w:t>quad</w:t>
      </w:r>
      <w:r w:rsidRPr="008F37E3">
        <w:rPr>
          <w:rFonts w:hint="eastAsia"/>
          <w:szCs w:val="21"/>
        </w:rPr>
        <w:t>，</w:t>
      </w:r>
    </w:p>
    <w:p w:rsidR="008F37E3" w:rsidRPr="008F37E3" w:rsidRDefault="008F37E3" w:rsidP="00C21B60">
      <w:pPr>
        <w:spacing w:before="0" w:after="0"/>
        <w:ind w:leftChars="200" w:left="420"/>
        <w:rPr>
          <w:szCs w:val="21"/>
        </w:rPr>
      </w:pPr>
      <w:r w:rsidRPr="008F37E3">
        <w:rPr>
          <w:szCs w:val="21"/>
        </w:rPr>
        <w:t>quad (@(x) sin (x), 0, pi)</w:t>
      </w:r>
    </w:p>
    <w:p w:rsidR="008B63DB" w:rsidRDefault="008F37E3" w:rsidP="00C21B60">
      <w:pPr>
        <w:spacing w:before="0" w:after="0"/>
        <w:ind w:leftChars="200" w:left="420" w:firstLine="420"/>
        <w:rPr>
          <w:szCs w:val="21"/>
        </w:rPr>
      </w:pPr>
      <w:r w:rsidRPr="008F37E3">
        <w:rPr>
          <w:rFonts w:ascii="Cambria Math" w:hAnsi="Cambria Math" w:cs="Cambria Math"/>
          <w:szCs w:val="21"/>
        </w:rPr>
        <w:t>⇒</w:t>
      </w:r>
      <w:r w:rsidRPr="008F37E3">
        <w:rPr>
          <w:szCs w:val="21"/>
        </w:rPr>
        <w:t xml:space="preserve"> 2</w:t>
      </w:r>
    </w:p>
    <w:p w:rsidR="008F37E3" w:rsidRDefault="008F37E3" w:rsidP="008F37E3">
      <w:pPr>
        <w:rPr>
          <w:szCs w:val="21"/>
        </w:rPr>
      </w:pPr>
      <w:r w:rsidRPr="008F37E3">
        <w:rPr>
          <w:rFonts w:hint="eastAsia"/>
          <w:szCs w:val="21"/>
        </w:rPr>
        <w:t>包装另一个函数，和</w:t>
      </w:r>
    </w:p>
    <w:p w:rsidR="008F37E3" w:rsidRPr="008F37E3" w:rsidRDefault="008F37E3" w:rsidP="00C21B60">
      <w:pPr>
        <w:spacing w:before="0" w:after="0"/>
        <w:ind w:leftChars="200" w:left="420"/>
        <w:rPr>
          <w:szCs w:val="21"/>
        </w:rPr>
      </w:pPr>
      <w:r w:rsidRPr="008F37E3">
        <w:rPr>
          <w:szCs w:val="21"/>
        </w:rPr>
        <w:t>a = 1;</w:t>
      </w:r>
    </w:p>
    <w:p w:rsidR="008F37E3" w:rsidRPr="008F37E3" w:rsidRDefault="008F37E3" w:rsidP="00C21B60">
      <w:pPr>
        <w:spacing w:before="0" w:after="0"/>
        <w:ind w:leftChars="200" w:left="420"/>
        <w:rPr>
          <w:szCs w:val="21"/>
        </w:rPr>
      </w:pPr>
      <w:r w:rsidRPr="008F37E3">
        <w:rPr>
          <w:szCs w:val="21"/>
        </w:rPr>
        <w:t>b = 2;</w:t>
      </w:r>
    </w:p>
    <w:p w:rsidR="008F37E3" w:rsidRPr="008F37E3" w:rsidRDefault="008F37E3" w:rsidP="00C21B60">
      <w:pPr>
        <w:spacing w:before="0" w:after="0"/>
        <w:ind w:leftChars="200" w:left="420"/>
        <w:rPr>
          <w:szCs w:val="21"/>
        </w:rPr>
      </w:pPr>
      <w:r w:rsidRPr="008F37E3">
        <w:rPr>
          <w:szCs w:val="21"/>
        </w:rPr>
        <w:t>quad (@(x) betainc (x, a, b), 0, 0.4)</w:t>
      </w:r>
    </w:p>
    <w:p w:rsidR="008F37E3" w:rsidRDefault="008F37E3" w:rsidP="00C21B60">
      <w:pPr>
        <w:spacing w:before="0" w:after="0"/>
        <w:ind w:leftChars="200" w:left="420"/>
        <w:rPr>
          <w:szCs w:val="21"/>
        </w:rPr>
      </w:pPr>
      <w:r w:rsidRPr="008F37E3">
        <w:rPr>
          <w:szCs w:val="21"/>
        </w:rPr>
        <w:t xml:space="preserve">    </w:t>
      </w:r>
      <w:r w:rsidRPr="008F37E3">
        <w:rPr>
          <w:rFonts w:ascii="Cambria Math" w:hAnsi="Cambria Math" w:cs="Cambria Math"/>
          <w:szCs w:val="21"/>
        </w:rPr>
        <w:t>⇒</w:t>
      </w:r>
      <w:r w:rsidRPr="008F37E3">
        <w:rPr>
          <w:szCs w:val="21"/>
        </w:rPr>
        <w:t xml:space="preserve"> 0.13867</w:t>
      </w:r>
    </w:p>
    <w:p w:rsidR="008F37E3" w:rsidRPr="008F37E3" w:rsidRDefault="008F37E3" w:rsidP="008F37E3">
      <w:pPr>
        <w:rPr>
          <w:szCs w:val="21"/>
        </w:rPr>
      </w:pPr>
      <w:r w:rsidRPr="008F37E3">
        <w:rPr>
          <w:rFonts w:hint="eastAsia"/>
          <w:szCs w:val="21"/>
        </w:rPr>
        <w:t>将具有多个参数的函数调整为</w:t>
      </w:r>
      <w:r w:rsidRPr="008F37E3">
        <w:rPr>
          <w:rFonts w:hint="eastAsia"/>
          <w:szCs w:val="21"/>
        </w:rPr>
        <w:t>quad</w:t>
      </w:r>
      <w:r w:rsidRPr="008F37E3">
        <w:rPr>
          <w:rFonts w:hint="eastAsia"/>
          <w:szCs w:val="21"/>
        </w:rPr>
        <w:t>所需的形式。在本例中，传递给</w:t>
      </w:r>
      <w:r w:rsidRPr="008F37E3">
        <w:rPr>
          <w:rFonts w:hint="eastAsia"/>
          <w:szCs w:val="21"/>
        </w:rPr>
        <w:t>beta</w:t>
      </w:r>
      <w:r w:rsidRPr="008F37E3">
        <w:rPr>
          <w:rFonts w:hint="eastAsia"/>
          <w:szCs w:val="21"/>
        </w:rPr>
        <w:t>的</w:t>
      </w:r>
      <w:r w:rsidRPr="008F37E3">
        <w:rPr>
          <w:rFonts w:hint="eastAsia"/>
          <w:szCs w:val="21"/>
        </w:rPr>
        <w:t>a</w:t>
      </w:r>
      <w:r w:rsidRPr="008F37E3">
        <w:rPr>
          <w:rFonts w:hint="eastAsia"/>
          <w:szCs w:val="21"/>
        </w:rPr>
        <w:t>和</w:t>
      </w:r>
      <w:r w:rsidRPr="008F37E3">
        <w:rPr>
          <w:rFonts w:hint="eastAsia"/>
          <w:szCs w:val="21"/>
        </w:rPr>
        <w:t>b</w:t>
      </w:r>
      <w:r w:rsidRPr="008F37E3">
        <w:rPr>
          <w:rFonts w:hint="eastAsia"/>
          <w:szCs w:val="21"/>
        </w:rPr>
        <w:t>的值是从当前环境继承的。</w:t>
      </w:r>
    </w:p>
    <w:p w:rsidR="008F37E3" w:rsidRDefault="008F37E3" w:rsidP="008F37E3">
      <w:pPr>
        <w:rPr>
          <w:szCs w:val="21"/>
        </w:rPr>
      </w:pPr>
      <w:r w:rsidRPr="008F37E3">
        <w:rPr>
          <w:rFonts w:hint="eastAsia"/>
          <w:szCs w:val="21"/>
        </w:rPr>
        <w:t>请注意，出于性能原因，最好使用现有</w:t>
      </w:r>
      <w:r w:rsidRPr="008F37E3">
        <w:rPr>
          <w:rFonts w:hint="eastAsia"/>
          <w:szCs w:val="21"/>
        </w:rPr>
        <w:t>Octave</w:t>
      </w:r>
      <w:r w:rsidRPr="008F37E3">
        <w:rPr>
          <w:rFonts w:hint="eastAsia"/>
          <w:szCs w:val="21"/>
        </w:rPr>
        <w:t>函数的句柄，而不是定义包装现有函数的匿名函数。如果代码写成。</w:t>
      </w:r>
      <w:r w:rsidRPr="008F37E3">
        <w:rPr>
          <w:rFonts w:hint="eastAsia"/>
          <w:szCs w:val="21"/>
        </w:rPr>
        <w:t>sin (x)</w:t>
      </w:r>
      <w:r w:rsidRPr="008F37E3">
        <w:rPr>
          <w:rFonts w:hint="eastAsia"/>
          <w:szCs w:val="21"/>
        </w:rPr>
        <w:t>的积分会快</w:t>
      </w:r>
      <w:r w:rsidRPr="008F37E3">
        <w:rPr>
          <w:rFonts w:hint="eastAsia"/>
          <w:szCs w:val="21"/>
        </w:rPr>
        <w:t>5</w:t>
      </w:r>
      <w:r w:rsidRPr="008F37E3">
        <w:rPr>
          <w:rFonts w:hint="eastAsia"/>
          <w:szCs w:val="21"/>
        </w:rPr>
        <w:t>倍</w:t>
      </w:r>
    </w:p>
    <w:p w:rsidR="008F37E3" w:rsidRDefault="008F37E3" w:rsidP="00C21B60">
      <w:pPr>
        <w:ind w:leftChars="200" w:left="420"/>
        <w:rPr>
          <w:szCs w:val="21"/>
        </w:rPr>
      </w:pPr>
      <w:r w:rsidRPr="008F37E3">
        <w:rPr>
          <w:szCs w:val="21"/>
        </w:rPr>
        <w:t>quad (@sin, 0, pi)</w:t>
      </w:r>
    </w:p>
    <w:p w:rsidR="008F37E3" w:rsidRDefault="008F37E3" w:rsidP="008F37E3">
      <w:pPr>
        <w:rPr>
          <w:szCs w:val="21"/>
        </w:rPr>
      </w:pPr>
      <w:r w:rsidRPr="008F37E3">
        <w:rPr>
          <w:rFonts w:hint="eastAsia"/>
          <w:szCs w:val="21"/>
        </w:rPr>
        <w:t>而不是使用匿名函数</w:t>
      </w:r>
      <w:r w:rsidRPr="008F37E3">
        <w:rPr>
          <w:rFonts w:hint="eastAsia"/>
          <w:szCs w:val="21"/>
        </w:rPr>
        <w:t>@(x) sin (x)</w:t>
      </w:r>
      <w:r w:rsidRPr="008F37E3">
        <w:rPr>
          <w:rFonts w:hint="eastAsia"/>
          <w:szCs w:val="21"/>
        </w:rPr>
        <w:t>。有许多运算符具有函数等价，可能比匿名函数更好的选择。而不是写</w:t>
      </w:r>
    </w:p>
    <w:p w:rsidR="008F37E3" w:rsidRDefault="008F37E3" w:rsidP="00C21B60">
      <w:pPr>
        <w:ind w:leftChars="200" w:left="420"/>
        <w:rPr>
          <w:szCs w:val="21"/>
        </w:rPr>
      </w:pPr>
      <w:r w:rsidRPr="008F37E3">
        <w:rPr>
          <w:szCs w:val="21"/>
        </w:rPr>
        <w:t>f = @(x, y) x + y</w:t>
      </w:r>
    </w:p>
    <w:p w:rsidR="008F37E3" w:rsidRDefault="008F37E3" w:rsidP="008F37E3">
      <w:pPr>
        <w:rPr>
          <w:szCs w:val="21"/>
        </w:rPr>
      </w:pPr>
      <w:r w:rsidRPr="008F37E3">
        <w:rPr>
          <w:rFonts w:hint="eastAsia"/>
          <w:szCs w:val="21"/>
        </w:rPr>
        <w:t>这应该被编码为</w:t>
      </w:r>
    </w:p>
    <w:p w:rsidR="008F37E3" w:rsidRDefault="008F37E3" w:rsidP="00C21B60">
      <w:pPr>
        <w:ind w:leftChars="200" w:left="420"/>
        <w:rPr>
          <w:szCs w:val="21"/>
        </w:rPr>
      </w:pPr>
      <w:r w:rsidRPr="008F37E3">
        <w:rPr>
          <w:szCs w:val="21"/>
        </w:rPr>
        <w:t>f = @plus</w:t>
      </w:r>
    </w:p>
    <w:p w:rsidR="008F37E3" w:rsidRDefault="008F37E3" w:rsidP="008F37E3">
      <w:pPr>
        <w:rPr>
          <w:szCs w:val="21"/>
        </w:rPr>
      </w:pPr>
      <w:r w:rsidRPr="008F37E3">
        <w:rPr>
          <w:rFonts w:hint="eastAsia"/>
          <w:szCs w:val="21"/>
        </w:rPr>
        <w:t>请参阅操作符重载，以获得也具有函数形式的操作符列表。</w:t>
      </w:r>
    </w:p>
    <w:p w:rsidR="008F37E3" w:rsidRPr="00C21B60" w:rsidRDefault="008F37E3" w:rsidP="008F37E3">
      <w:pPr>
        <w:rPr>
          <w:b/>
          <w:sz w:val="24"/>
          <w:szCs w:val="21"/>
        </w:rPr>
      </w:pPr>
      <w:r w:rsidRPr="00C21B60">
        <w:rPr>
          <w:rFonts w:hint="eastAsia"/>
          <w:b/>
          <w:sz w:val="24"/>
          <w:szCs w:val="21"/>
        </w:rPr>
        <w:t>11.13</w:t>
      </w:r>
      <w:r w:rsidRPr="00C21B60">
        <w:rPr>
          <w:rFonts w:hint="eastAsia"/>
          <w:b/>
          <w:sz w:val="24"/>
          <w:szCs w:val="21"/>
        </w:rPr>
        <w:t>命令格式和功能</w:t>
      </w:r>
    </w:p>
    <w:p w:rsidR="008F37E3" w:rsidRDefault="008F37E3" w:rsidP="008F37E3">
      <w:pPr>
        <w:rPr>
          <w:szCs w:val="21"/>
        </w:rPr>
      </w:pPr>
      <w:r w:rsidRPr="008F37E3">
        <w:rPr>
          <w:rFonts w:hint="eastAsia"/>
          <w:szCs w:val="21"/>
        </w:rPr>
        <w:t>除了上面描述的函数语法</w:t>
      </w:r>
      <w:r w:rsidRPr="008F37E3">
        <w:rPr>
          <w:rFonts w:hint="eastAsia"/>
          <w:szCs w:val="21"/>
        </w:rPr>
        <w:t>(</w:t>
      </w:r>
      <w:r w:rsidRPr="008F37E3">
        <w:rPr>
          <w:rFonts w:hint="eastAsia"/>
          <w:szCs w:val="21"/>
        </w:rPr>
        <w:t>即，调用一个函数，如</w:t>
      </w:r>
      <w:r w:rsidRPr="008F37E3">
        <w:rPr>
          <w:rFonts w:hint="eastAsia"/>
          <w:szCs w:val="21"/>
        </w:rPr>
        <w:t>fun (arg1, arg2</w:t>
      </w:r>
      <w:r w:rsidRPr="008F37E3">
        <w:rPr>
          <w:rFonts w:hint="eastAsia"/>
          <w:szCs w:val="21"/>
        </w:rPr>
        <w:t>，…</w:t>
      </w:r>
      <w:r w:rsidRPr="008F37E3">
        <w:rPr>
          <w:rFonts w:hint="eastAsia"/>
          <w:szCs w:val="21"/>
        </w:rPr>
        <w:t>))</w:t>
      </w:r>
      <w:r w:rsidRPr="008F37E3">
        <w:rPr>
          <w:rFonts w:hint="eastAsia"/>
          <w:szCs w:val="21"/>
        </w:rPr>
        <w:t>，一个函数可以使用命令语法调用</w:t>
      </w:r>
      <w:r w:rsidRPr="008F37E3">
        <w:rPr>
          <w:rFonts w:hint="eastAsia"/>
          <w:szCs w:val="21"/>
        </w:rPr>
        <w:t>(</w:t>
      </w:r>
      <w:r w:rsidRPr="008F37E3">
        <w:rPr>
          <w:rFonts w:hint="eastAsia"/>
          <w:szCs w:val="21"/>
        </w:rPr>
        <w:t>例如，调用一个函数，如</w:t>
      </w:r>
      <w:r w:rsidRPr="008F37E3">
        <w:rPr>
          <w:rFonts w:hint="eastAsia"/>
          <w:szCs w:val="21"/>
        </w:rPr>
        <w:t>fun arg1 arg2</w:t>
      </w:r>
      <w:r w:rsidRPr="008F37E3">
        <w:rPr>
          <w:rFonts w:hint="eastAsia"/>
          <w:szCs w:val="21"/>
        </w:rPr>
        <w:t>…</w:t>
      </w:r>
      <w:r w:rsidRPr="008F37E3">
        <w:rPr>
          <w:rFonts w:hint="eastAsia"/>
          <w:szCs w:val="21"/>
        </w:rPr>
        <w:t>)</w:t>
      </w:r>
      <w:r w:rsidRPr="008F37E3">
        <w:rPr>
          <w:rFonts w:hint="eastAsia"/>
          <w:szCs w:val="21"/>
        </w:rPr>
        <w:t>。在这种情况下，所有参数都以字符串的形式传递给函数。例如</w:t>
      </w:r>
      <w:r w:rsidRPr="008F37E3">
        <w:rPr>
          <w:rFonts w:hint="eastAsia"/>
          <w:szCs w:val="21"/>
        </w:rPr>
        <w:t>,</w:t>
      </w:r>
    </w:p>
    <w:p w:rsidR="008F37E3" w:rsidRDefault="008F37E3" w:rsidP="00C21B60">
      <w:pPr>
        <w:ind w:leftChars="200" w:left="420"/>
        <w:rPr>
          <w:szCs w:val="21"/>
        </w:rPr>
      </w:pPr>
      <w:r w:rsidRPr="008F37E3">
        <w:rPr>
          <w:szCs w:val="21"/>
        </w:rPr>
        <w:t>my_command hello world</w:t>
      </w:r>
    </w:p>
    <w:p w:rsidR="008F37E3" w:rsidRDefault="008F37E3" w:rsidP="008F37E3">
      <w:pPr>
        <w:rPr>
          <w:szCs w:val="21"/>
        </w:rPr>
      </w:pPr>
      <w:r w:rsidRPr="008F37E3">
        <w:rPr>
          <w:rFonts w:hint="eastAsia"/>
          <w:szCs w:val="21"/>
        </w:rPr>
        <w:t>等同于</w:t>
      </w:r>
    </w:p>
    <w:p w:rsidR="008F37E3" w:rsidRDefault="008F37E3" w:rsidP="00C21B60">
      <w:pPr>
        <w:ind w:leftChars="200" w:left="420"/>
        <w:rPr>
          <w:szCs w:val="21"/>
        </w:rPr>
      </w:pPr>
      <w:r w:rsidRPr="008F37E3">
        <w:rPr>
          <w:szCs w:val="21"/>
        </w:rPr>
        <w:t>my_command ("hello", "world")</w:t>
      </w:r>
    </w:p>
    <w:p w:rsidR="008F37E3" w:rsidRDefault="008F37E3" w:rsidP="008F37E3">
      <w:pPr>
        <w:rPr>
          <w:szCs w:val="21"/>
        </w:rPr>
      </w:pPr>
      <w:r w:rsidRPr="008F37E3">
        <w:rPr>
          <w:rFonts w:hint="eastAsia"/>
          <w:szCs w:val="21"/>
        </w:rPr>
        <w:t>命令调用的一般形式是</w:t>
      </w:r>
    </w:p>
    <w:p w:rsidR="008F37E3" w:rsidRDefault="008F37E3" w:rsidP="00C21B60">
      <w:pPr>
        <w:ind w:leftChars="200" w:left="420"/>
        <w:rPr>
          <w:szCs w:val="21"/>
        </w:rPr>
      </w:pPr>
      <w:r w:rsidRPr="008F37E3">
        <w:rPr>
          <w:szCs w:val="21"/>
        </w:rPr>
        <w:t>cmdname arg1 arg2 …</w:t>
      </w:r>
    </w:p>
    <w:p w:rsidR="008F37E3" w:rsidRDefault="008F37E3" w:rsidP="008F37E3">
      <w:pPr>
        <w:rPr>
          <w:szCs w:val="21"/>
        </w:rPr>
      </w:pPr>
      <w:r w:rsidRPr="008F37E3">
        <w:rPr>
          <w:rFonts w:hint="eastAsia"/>
          <w:szCs w:val="21"/>
        </w:rPr>
        <w:t>直接翻译成</w:t>
      </w:r>
    </w:p>
    <w:p w:rsidR="008F37E3" w:rsidRDefault="008F37E3" w:rsidP="00C21B60">
      <w:pPr>
        <w:ind w:leftChars="200" w:left="420"/>
        <w:rPr>
          <w:szCs w:val="21"/>
        </w:rPr>
      </w:pPr>
      <w:r w:rsidRPr="008F37E3">
        <w:rPr>
          <w:szCs w:val="21"/>
        </w:rPr>
        <w:t>cmdname ("arg1", "arg2", …)</w:t>
      </w:r>
    </w:p>
    <w:p w:rsidR="008F37E3" w:rsidRPr="008F37E3" w:rsidRDefault="008F37E3" w:rsidP="008F37E3">
      <w:pPr>
        <w:rPr>
          <w:szCs w:val="21"/>
        </w:rPr>
      </w:pPr>
      <w:r w:rsidRPr="008F37E3">
        <w:rPr>
          <w:rFonts w:hint="eastAsia"/>
          <w:szCs w:val="21"/>
        </w:rPr>
        <w:t>如果在命令语法中需要将包含空格的参数传递给函数，则可以使用</w:t>
      </w:r>
      <w:r w:rsidRPr="008F37E3">
        <w:rPr>
          <w:rFonts w:hint="eastAsia"/>
          <w:szCs w:val="21"/>
        </w:rPr>
        <w:t>(</w:t>
      </w:r>
      <w:r w:rsidRPr="008F37E3">
        <w:rPr>
          <w:rFonts w:hint="eastAsia"/>
          <w:szCs w:val="21"/>
        </w:rPr>
        <w:t>双</w:t>
      </w:r>
      <w:r w:rsidRPr="008F37E3">
        <w:rPr>
          <w:rFonts w:hint="eastAsia"/>
          <w:szCs w:val="21"/>
        </w:rPr>
        <w:t>-)</w:t>
      </w:r>
      <w:r w:rsidRPr="008F37E3">
        <w:rPr>
          <w:rFonts w:hint="eastAsia"/>
          <w:szCs w:val="21"/>
        </w:rPr>
        <w:t>引号。例如</w:t>
      </w:r>
      <w:r w:rsidRPr="008F37E3">
        <w:rPr>
          <w:rFonts w:hint="eastAsia"/>
          <w:szCs w:val="21"/>
        </w:rPr>
        <w:t>,</w:t>
      </w:r>
    </w:p>
    <w:p w:rsidR="008F37E3" w:rsidRDefault="008F37E3" w:rsidP="00C21B60">
      <w:pPr>
        <w:ind w:leftChars="200" w:left="420"/>
        <w:rPr>
          <w:szCs w:val="21"/>
        </w:rPr>
      </w:pPr>
      <w:r w:rsidRPr="008F37E3">
        <w:rPr>
          <w:szCs w:val="21"/>
        </w:rPr>
        <w:t>my_command "first argument" "second argument"</w:t>
      </w:r>
    </w:p>
    <w:p w:rsidR="008F37E3" w:rsidRDefault="008F37E3" w:rsidP="008F37E3">
      <w:pPr>
        <w:rPr>
          <w:szCs w:val="21"/>
        </w:rPr>
      </w:pPr>
      <w:r w:rsidRPr="008F37E3">
        <w:rPr>
          <w:rFonts w:hint="eastAsia"/>
          <w:szCs w:val="21"/>
        </w:rPr>
        <w:lastRenderedPageBreak/>
        <w:t>等同于</w:t>
      </w:r>
    </w:p>
    <w:p w:rsidR="008F37E3" w:rsidRDefault="008F37E3" w:rsidP="00C21B60">
      <w:pPr>
        <w:ind w:leftChars="200" w:left="420"/>
        <w:rPr>
          <w:szCs w:val="21"/>
        </w:rPr>
      </w:pPr>
      <w:r w:rsidRPr="008F37E3">
        <w:rPr>
          <w:szCs w:val="21"/>
        </w:rPr>
        <w:t>my_command ("first argument", "second argument")</w:t>
      </w:r>
    </w:p>
    <w:p w:rsidR="008F37E3" w:rsidRDefault="008F37E3" w:rsidP="008F37E3">
      <w:pPr>
        <w:rPr>
          <w:szCs w:val="21"/>
        </w:rPr>
      </w:pPr>
      <w:r w:rsidRPr="008F37E3">
        <w:rPr>
          <w:rFonts w:hint="eastAsia"/>
          <w:szCs w:val="21"/>
        </w:rPr>
        <w:t>任何函数都可以作为命令使用，只要它接受字符串输入参数。例如</w:t>
      </w:r>
      <w:r w:rsidRPr="008F37E3">
        <w:rPr>
          <w:rFonts w:hint="eastAsia"/>
          <w:szCs w:val="21"/>
        </w:rPr>
        <w:t>:</w:t>
      </w:r>
    </w:p>
    <w:p w:rsidR="008F37E3" w:rsidRPr="008F37E3" w:rsidRDefault="008F37E3" w:rsidP="00C21B60">
      <w:pPr>
        <w:spacing w:before="0" w:after="0"/>
        <w:ind w:leftChars="200" w:left="420"/>
        <w:rPr>
          <w:szCs w:val="21"/>
        </w:rPr>
      </w:pPr>
      <w:r w:rsidRPr="008F37E3">
        <w:rPr>
          <w:szCs w:val="21"/>
        </w:rPr>
        <w:t>toupper lower_case_arg</w:t>
      </w:r>
    </w:p>
    <w:p w:rsidR="008F37E3" w:rsidRDefault="008F37E3" w:rsidP="00C21B60">
      <w:pPr>
        <w:spacing w:before="0" w:after="0"/>
        <w:ind w:leftChars="200" w:left="420"/>
        <w:rPr>
          <w:szCs w:val="21"/>
        </w:rPr>
      </w:pPr>
      <w:r w:rsidRPr="008F37E3">
        <w:rPr>
          <w:szCs w:val="21"/>
        </w:rPr>
        <w:t xml:space="preserve">   </w:t>
      </w:r>
      <w:r w:rsidRPr="008F37E3">
        <w:rPr>
          <w:rFonts w:ascii="Cambria Math" w:hAnsi="Cambria Math" w:cs="Cambria Math"/>
          <w:szCs w:val="21"/>
        </w:rPr>
        <w:t>⇒</w:t>
      </w:r>
      <w:r w:rsidRPr="008F37E3">
        <w:rPr>
          <w:szCs w:val="21"/>
        </w:rPr>
        <w:t xml:space="preserve"> ans = LOWER_CASE_ARG</w:t>
      </w:r>
    </w:p>
    <w:p w:rsidR="008F37E3" w:rsidRDefault="008F37E3" w:rsidP="008F37E3">
      <w:pPr>
        <w:rPr>
          <w:szCs w:val="21"/>
        </w:rPr>
      </w:pPr>
      <w:r w:rsidRPr="008F37E3">
        <w:rPr>
          <w:rFonts w:hint="eastAsia"/>
          <w:szCs w:val="21"/>
        </w:rPr>
        <w:t>由于参数作为字符串传递给相应的函数，因此不可能传递存储在变量中的输入参数。在这种情况下，必须使用函数语法调用命令。例如</w:t>
      </w:r>
      <w:r w:rsidRPr="008F37E3">
        <w:rPr>
          <w:rFonts w:hint="eastAsia"/>
          <w:szCs w:val="21"/>
        </w:rPr>
        <w:t>:</w:t>
      </w:r>
    </w:p>
    <w:p w:rsidR="008F37E3" w:rsidRPr="008F37E3" w:rsidRDefault="008F37E3" w:rsidP="00C21B60">
      <w:pPr>
        <w:spacing w:before="0" w:after="0"/>
        <w:ind w:leftChars="200" w:left="420"/>
        <w:rPr>
          <w:szCs w:val="21"/>
        </w:rPr>
      </w:pPr>
      <w:r w:rsidRPr="008F37E3">
        <w:rPr>
          <w:szCs w:val="21"/>
        </w:rPr>
        <w:t>strvar = "hello world";</w:t>
      </w:r>
    </w:p>
    <w:p w:rsidR="008F37E3" w:rsidRPr="008F37E3" w:rsidRDefault="008F37E3" w:rsidP="00C21B60">
      <w:pPr>
        <w:spacing w:before="0" w:after="0"/>
        <w:ind w:leftChars="200" w:left="420"/>
        <w:rPr>
          <w:szCs w:val="21"/>
        </w:rPr>
      </w:pPr>
      <w:r w:rsidRPr="008F37E3">
        <w:rPr>
          <w:szCs w:val="21"/>
        </w:rPr>
        <w:t>toupper strvar</w:t>
      </w:r>
    </w:p>
    <w:p w:rsidR="008F37E3" w:rsidRPr="008F37E3" w:rsidRDefault="008F37E3" w:rsidP="00C21B60">
      <w:pPr>
        <w:spacing w:before="0" w:after="0"/>
        <w:ind w:leftChars="200" w:left="420"/>
        <w:rPr>
          <w:szCs w:val="21"/>
        </w:rPr>
      </w:pPr>
      <w:r w:rsidRPr="008F37E3">
        <w:rPr>
          <w:szCs w:val="21"/>
        </w:rPr>
        <w:t xml:space="preserve">   </w:t>
      </w:r>
      <w:r w:rsidRPr="008F37E3">
        <w:rPr>
          <w:rFonts w:ascii="Cambria Math" w:hAnsi="Cambria Math" w:cs="Cambria Math"/>
          <w:szCs w:val="21"/>
        </w:rPr>
        <w:t>⇒</w:t>
      </w:r>
      <w:r w:rsidRPr="008F37E3">
        <w:rPr>
          <w:szCs w:val="21"/>
        </w:rPr>
        <w:t xml:space="preserve"> ans = STRVAR</w:t>
      </w:r>
    </w:p>
    <w:p w:rsidR="008F37E3" w:rsidRPr="008F37E3" w:rsidRDefault="008F37E3" w:rsidP="00C21B60">
      <w:pPr>
        <w:spacing w:before="0" w:after="0"/>
        <w:ind w:leftChars="200" w:left="420"/>
        <w:rPr>
          <w:szCs w:val="21"/>
        </w:rPr>
      </w:pPr>
      <w:r w:rsidRPr="008F37E3">
        <w:rPr>
          <w:szCs w:val="21"/>
        </w:rPr>
        <w:t>toupper (strvar)</w:t>
      </w:r>
    </w:p>
    <w:p w:rsidR="008F37E3" w:rsidRDefault="008F37E3" w:rsidP="00C21B60">
      <w:pPr>
        <w:spacing w:before="0" w:after="0"/>
        <w:ind w:leftChars="200" w:left="420"/>
        <w:rPr>
          <w:szCs w:val="21"/>
        </w:rPr>
      </w:pPr>
      <w:r w:rsidRPr="008F37E3">
        <w:rPr>
          <w:szCs w:val="21"/>
        </w:rPr>
        <w:t xml:space="preserve">   </w:t>
      </w:r>
      <w:r w:rsidRPr="008F37E3">
        <w:rPr>
          <w:rFonts w:ascii="Cambria Math" w:hAnsi="Cambria Math" w:cs="Cambria Math"/>
          <w:szCs w:val="21"/>
        </w:rPr>
        <w:t>⇒</w:t>
      </w:r>
      <w:r w:rsidRPr="008F37E3">
        <w:rPr>
          <w:szCs w:val="21"/>
        </w:rPr>
        <w:t xml:space="preserve"> ans = HELLO WORLD</w:t>
      </w:r>
    </w:p>
    <w:p w:rsidR="008F37E3" w:rsidRPr="008F37E3" w:rsidRDefault="008F37E3" w:rsidP="008F37E3">
      <w:pPr>
        <w:rPr>
          <w:szCs w:val="21"/>
        </w:rPr>
      </w:pPr>
      <w:r w:rsidRPr="008F37E3">
        <w:rPr>
          <w:rFonts w:hint="eastAsia"/>
          <w:szCs w:val="21"/>
        </w:rPr>
        <w:t>此外，不能使用命令语法将函数的返回值赋给变量。只有第一个返回参数被分配给内置变量</w:t>
      </w:r>
      <w:r w:rsidRPr="008F37E3">
        <w:rPr>
          <w:rFonts w:hint="eastAsia"/>
          <w:szCs w:val="21"/>
        </w:rPr>
        <w:t>ans</w:t>
      </w:r>
      <w:r w:rsidRPr="008F37E3">
        <w:rPr>
          <w:rFonts w:hint="eastAsia"/>
          <w:szCs w:val="21"/>
        </w:rPr>
        <w:t>。如果命令的输出参数应该被分配给一个变量，或者函数的多个输出参数应该被返回，则必须使用函数语法。</w:t>
      </w:r>
    </w:p>
    <w:p w:rsidR="008F37E3" w:rsidRDefault="008F37E3" w:rsidP="008F37E3">
      <w:pPr>
        <w:rPr>
          <w:szCs w:val="21"/>
        </w:rPr>
      </w:pPr>
      <w:r w:rsidRPr="008F37E3">
        <w:rPr>
          <w:rFonts w:hint="eastAsia"/>
          <w:szCs w:val="21"/>
        </w:rPr>
        <w:t>应该注意的是，混合使用命令语法和二进制运算符可能会在使用函数语法的数学和逻辑表达式中产生明显的歧义。例如，这三个表述</w:t>
      </w:r>
    </w:p>
    <w:p w:rsidR="008F37E3" w:rsidRPr="008F37E3" w:rsidRDefault="008F37E3" w:rsidP="00C21B60">
      <w:pPr>
        <w:spacing w:before="0" w:after="0"/>
        <w:ind w:leftChars="200" w:left="420"/>
        <w:rPr>
          <w:szCs w:val="21"/>
        </w:rPr>
      </w:pPr>
      <w:r w:rsidRPr="008F37E3">
        <w:rPr>
          <w:szCs w:val="21"/>
        </w:rPr>
        <w:t>arg1 - arg2</w:t>
      </w:r>
    </w:p>
    <w:p w:rsidR="008F37E3" w:rsidRPr="008F37E3" w:rsidRDefault="008F37E3" w:rsidP="00C21B60">
      <w:pPr>
        <w:spacing w:before="0" w:after="0"/>
        <w:ind w:leftChars="200" w:left="420"/>
        <w:rPr>
          <w:szCs w:val="21"/>
        </w:rPr>
      </w:pPr>
      <w:r w:rsidRPr="008F37E3">
        <w:rPr>
          <w:szCs w:val="21"/>
        </w:rPr>
        <w:t>arg1 -arg2</w:t>
      </w:r>
    </w:p>
    <w:p w:rsidR="008F37E3" w:rsidRDefault="008F37E3" w:rsidP="00C21B60">
      <w:pPr>
        <w:spacing w:before="0" w:after="0"/>
        <w:ind w:leftChars="200" w:left="420"/>
        <w:rPr>
          <w:szCs w:val="21"/>
        </w:rPr>
      </w:pPr>
      <w:r w:rsidRPr="008F37E3">
        <w:rPr>
          <w:szCs w:val="21"/>
        </w:rPr>
        <w:t>arg1-arg2</w:t>
      </w:r>
    </w:p>
    <w:p w:rsidR="008F37E3" w:rsidRPr="008F37E3" w:rsidRDefault="008F37E3" w:rsidP="008F37E3">
      <w:pPr>
        <w:rPr>
          <w:szCs w:val="21"/>
        </w:rPr>
      </w:pPr>
      <w:r w:rsidRPr="008F37E3">
        <w:rPr>
          <w:rFonts w:hint="eastAsia"/>
          <w:szCs w:val="21"/>
        </w:rPr>
        <w:t>可能是用户想要的</w:t>
      </w:r>
      <w:r w:rsidRPr="008F37E3">
        <w:rPr>
          <w:rFonts w:hint="eastAsia"/>
          <w:szCs w:val="21"/>
        </w:rPr>
        <w:t>arg1</w:t>
      </w:r>
      <w:r w:rsidRPr="008F37E3">
        <w:rPr>
          <w:rFonts w:hint="eastAsia"/>
          <w:szCs w:val="21"/>
        </w:rPr>
        <w:t>和</w:t>
      </w:r>
      <w:r w:rsidRPr="008F37E3">
        <w:rPr>
          <w:rFonts w:hint="eastAsia"/>
          <w:szCs w:val="21"/>
        </w:rPr>
        <w:t>arg2</w:t>
      </w:r>
      <w:r w:rsidRPr="008F37E3">
        <w:rPr>
          <w:rFonts w:hint="eastAsia"/>
          <w:szCs w:val="21"/>
        </w:rPr>
        <w:t>之间的减法运算。但是，前两个也可以表示为对函数</w:t>
      </w:r>
      <w:r w:rsidRPr="008F37E3">
        <w:rPr>
          <w:rFonts w:hint="eastAsia"/>
          <w:szCs w:val="21"/>
        </w:rPr>
        <w:t>arg1</w:t>
      </w:r>
      <w:r w:rsidRPr="008F37E3">
        <w:rPr>
          <w:rFonts w:hint="eastAsia"/>
          <w:szCs w:val="21"/>
        </w:rPr>
        <w:t>的命令语法调用，在第一种情况下使用选项</w:t>
      </w:r>
      <w:r w:rsidRPr="008F37E3">
        <w:rPr>
          <w:rFonts w:hint="eastAsia"/>
          <w:szCs w:val="21"/>
        </w:rPr>
        <w:t>-</w:t>
      </w:r>
      <w:r w:rsidRPr="008F37E3">
        <w:rPr>
          <w:rFonts w:hint="eastAsia"/>
          <w:szCs w:val="21"/>
        </w:rPr>
        <w:t>和</w:t>
      </w:r>
      <w:r w:rsidRPr="008F37E3">
        <w:rPr>
          <w:rFonts w:hint="eastAsia"/>
          <w:szCs w:val="21"/>
        </w:rPr>
        <w:t>arg2</w:t>
      </w:r>
      <w:r w:rsidRPr="008F37E3">
        <w:rPr>
          <w:rFonts w:hint="eastAsia"/>
          <w:szCs w:val="21"/>
        </w:rPr>
        <w:t>，在第二种情况下使用选项</w:t>
      </w:r>
      <w:r w:rsidRPr="008F37E3">
        <w:rPr>
          <w:rFonts w:hint="eastAsia"/>
          <w:szCs w:val="21"/>
        </w:rPr>
        <w:t>-arg2</w:t>
      </w:r>
      <w:r w:rsidRPr="008F37E3">
        <w:rPr>
          <w:rFonts w:hint="eastAsia"/>
          <w:szCs w:val="21"/>
        </w:rPr>
        <w:t>。</w:t>
      </w:r>
    </w:p>
    <w:p w:rsidR="008F37E3" w:rsidRPr="008F37E3" w:rsidRDefault="008F37E3" w:rsidP="008F37E3">
      <w:pPr>
        <w:rPr>
          <w:szCs w:val="21"/>
        </w:rPr>
      </w:pPr>
      <w:r w:rsidRPr="008F37E3">
        <w:rPr>
          <w:rFonts w:hint="eastAsia"/>
          <w:szCs w:val="21"/>
        </w:rPr>
        <w:t>Octave</w:t>
      </w:r>
      <w:r w:rsidRPr="008F37E3">
        <w:rPr>
          <w:rFonts w:hint="eastAsia"/>
          <w:szCs w:val="21"/>
        </w:rPr>
        <w:t>根据以下规则使用空格来解释这些表达式</w:t>
      </w:r>
      <w:r w:rsidRPr="008F37E3">
        <w:rPr>
          <w:rFonts w:hint="eastAsia"/>
          <w:szCs w:val="21"/>
        </w:rPr>
        <w:t>:</w:t>
      </w:r>
    </w:p>
    <w:p w:rsidR="008F37E3" w:rsidRPr="00C21B60" w:rsidRDefault="008F37E3" w:rsidP="005E53B2">
      <w:pPr>
        <w:pStyle w:val="a9"/>
        <w:numPr>
          <w:ilvl w:val="0"/>
          <w:numId w:val="13"/>
        </w:numPr>
        <w:ind w:firstLineChars="0"/>
        <w:rPr>
          <w:szCs w:val="21"/>
        </w:rPr>
      </w:pPr>
      <w:r w:rsidRPr="00C21B60">
        <w:rPr>
          <w:rFonts w:hint="eastAsia"/>
          <w:szCs w:val="21"/>
        </w:rPr>
        <w:t>由普通符号组成的语句，没有任何仅用空格分隔的操作符，总是被视为命令语法</w:t>
      </w:r>
      <w:r w:rsidRPr="00C21B60">
        <w:rPr>
          <w:rFonts w:hint="eastAsia"/>
          <w:szCs w:val="21"/>
        </w:rPr>
        <w:t>:</w:t>
      </w:r>
    </w:p>
    <w:p w:rsidR="008F37E3" w:rsidRDefault="008F37E3" w:rsidP="00C21B60">
      <w:pPr>
        <w:ind w:leftChars="400" w:left="840"/>
        <w:rPr>
          <w:szCs w:val="21"/>
        </w:rPr>
      </w:pPr>
      <w:r w:rsidRPr="008F37E3">
        <w:rPr>
          <w:szCs w:val="21"/>
        </w:rPr>
        <w:t>arg1 arg2 arg3 ... argn</w:t>
      </w:r>
    </w:p>
    <w:p w:rsidR="008F37E3" w:rsidRPr="00C21B60" w:rsidRDefault="008F37E3" w:rsidP="005E53B2">
      <w:pPr>
        <w:pStyle w:val="a9"/>
        <w:numPr>
          <w:ilvl w:val="0"/>
          <w:numId w:val="13"/>
        </w:numPr>
        <w:ind w:firstLineChars="0"/>
        <w:rPr>
          <w:szCs w:val="21"/>
        </w:rPr>
      </w:pPr>
      <w:r w:rsidRPr="00C21B60">
        <w:rPr>
          <w:rFonts w:hint="eastAsia"/>
          <w:szCs w:val="21"/>
        </w:rPr>
        <w:t>没有任何空格的语句总是被视为函数语法</w:t>
      </w:r>
      <w:r w:rsidRPr="00C21B60">
        <w:rPr>
          <w:rFonts w:hint="eastAsia"/>
          <w:szCs w:val="21"/>
        </w:rPr>
        <w:t>:</w:t>
      </w:r>
    </w:p>
    <w:p w:rsidR="008F37E3" w:rsidRPr="008F37E3" w:rsidRDefault="008F37E3" w:rsidP="00C21B60">
      <w:pPr>
        <w:spacing w:before="0" w:after="0"/>
        <w:ind w:leftChars="400" w:left="840"/>
        <w:rPr>
          <w:szCs w:val="21"/>
        </w:rPr>
      </w:pPr>
      <w:r w:rsidRPr="008F37E3">
        <w:rPr>
          <w:szCs w:val="21"/>
        </w:rPr>
        <w:t>arg1+arg2</w:t>
      </w:r>
    </w:p>
    <w:p w:rsidR="008F37E3" w:rsidRPr="008F37E3" w:rsidRDefault="008F37E3" w:rsidP="00C21B60">
      <w:pPr>
        <w:spacing w:before="0" w:after="0"/>
        <w:ind w:leftChars="400" w:left="840"/>
        <w:rPr>
          <w:szCs w:val="21"/>
        </w:rPr>
      </w:pPr>
      <w:r w:rsidRPr="008F37E3">
        <w:rPr>
          <w:szCs w:val="21"/>
        </w:rPr>
        <w:t>arg1&amp;&amp;arg2||arg3</w:t>
      </w:r>
    </w:p>
    <w:p w:rsidR="008F37E3" w:rsidRDefault="008F37E3" w:rsidP="00C21B60">
      <w:pPr>
        <w:spacing w:before="0" w:after="0"/>
        <w:ind w:leftChars="400" w:left="840"/>
        <w:rPr>
          <w:szCs w:val="21"/>
        </w:rPr>
      </w:pPr>
      <w:r w:rsidRPr="008F37E3">
        <w:rPr>
          <w:szCs w:val="21"/>
        </w:rPr>
        <w:t>arg1+=arg2*arg3</w:t>
      </w:r>
    </w:p>
    <w:p w:rsidR="008F37E3" w:rsidRPr="00C21B60" w:rsidRDefault="008F37E3" w:rsidP="005E53B2">
      <w:pPr>
        <w:pStyle w:val="a9"/>
        <w:numPr>
          <w:ilvl w:val="0"/>
          <w:numId w:val="13"/>
        </w:numPr>
        <w:ind w:firstLineChars="0"/>
        <w:rPr>
          <w:szCs w:val="21"/>
        </w:rPr>
      </w:pPr>
      <w:r w:rsidRPr="00C21B60">
        <w:rPr>
          <w:rFonts w:hint="eastAsia"/>
          <w:szCs w:val="21"/>
        </w:rPr>
        <w:t>如果第一个符号是一个常量</w:t>
      </w:r>
      <w:r w:rsidRPr="00C21B60">
        <w:rPr>
          <w:rFonts w:hint="eastAsia"/>
          <w:szCs w:val="21"/>
        </w:rPr>
        <w:t>(</w:t>
      </w:r>
      <w:r w:rsidRPr="00C21B60">
        <w:rPr>
          <w:rFonts w:hint="eastAsia"/>
          <w:szCs w:val="21"/>
        </w:rPr>
        <w:t>或特殊值命名常量</w:t>
      </w:r>
      <w:r w:rsidRPr="00C21B60">
        <w:rPr>
          <w:rFonts w:hint="eastAsia"/>
          <w:szCs w:val="21"/>
        </w:rPr>
        <w:t>pi</w:t>
      </w:r>
      <w:r w:rsidRPr="00C21B60">
        <w:rPr>
          <w:rFonts w:hint="eastAsia"/>
          <w:szCs w:val="21"/>
        </w:rPr>
        <w:t>、</w:t>
      </w:r>
      <w:r w:rsidRPr="00C21B60">
        <w:rPr>
          <w:rFonts w:hint="eastAsia"/>
          <w:szCs w:val="21"/>
        </w:rPr>
        <w:t>i</w:t>
      </w:r>
      <w:r w:rsidRPr="00C21B60">
        <w:rPr>
          <w:rFonts w:hint="eastAsia"/>
          <w:szCs w:val="21"/>
        </w:rPr>
        <w:t>、</w:t>
      </w:r>
      <w:r w:rsidRPr="00C21B60">
        <w:rPr>
          <w:rFonts w:hint="eastAsia"/>
          <w:szCs w:val="21"/>
        </w:rPr>
        <w:t>i</w:t>
      </w:r>
      <w:r w:rsidRPr="00C21B60">
        <w:rPr>
          <w:rFonts w:hint="eastAsia"/>
          <w:szCs w:val="21"/>
        </w:rPr>
        <w:t>、</w:t>
      </w:r>
      <w:r w:rsidRPr="00C21B60">
        <w:rPr>
          <w:rFonts w:hint="eastAsia"/>
          <w:szCs w:val="21"/>
        </w:rPr>
        <w:t>j</w:t>
      </w:r>
      <w:r w:rsidRPr="00C21B60">
        <w:rPr>
          <w:rFonts w:hint="eastAsia"/>
          <w:szCs w:val="21"/>
        </w:rPr>
        <w:t>、</w:t>
      </w:r>
      <w:r w:rsidRPr="00C21B60">
        <w:rPr>
          <w:rFonts w:hint="eastAsia"/>
          <w:szCs w:val="21"/>
        </w:rPr>
        <w:t>j</w:t>
      </w:r>
      <w:r w:rsidRPr="00C21B60">
        <w:rPr>
          <w:rFonts w:hint="eastAsia"/>
          <w:szCs w:val="21"/>
        </w:rPr>
        <w:t>、</w:t>
      </w:r>
      <w:r w:rsidRPr="00C21B60">
        <w:rPr>
          <w:rFonts w:hint="eastAsia"/>
          <w:szCs w:val="21"/>
        </w:rPr>
        <w:t>e</w:t>
      </w:r>
      <w:r w:rsidRPr="00C21B60">
        <w:rPr>
          <w:rFonts w:hint="eastAsia"/>
          <w:szCs w:val="21"/>
        </w:rPr>
        <w:t>、</w:t>
      </w:r>
      <w:r w:rsidRPr="00C21B60">
        <w:rPr>
          <w:rFonts w:hint="eastAsia"/>
          <w:szCs w:val="21"/>
        </w:rPr>
        <w:t>NaN</w:t>
      </w:r>
      <w:r w:rsidRPr="00C21B60">
        <w:rPr>
          <w:rFonts w:hint="eastAsia"/>
          <w:szCs w:val="21"/>
        </w:rPr>
        <w:t>或</w:t>
      </w:r>
      <w:r w:rsidRPr="00C21B60">
        <w:rPr>
          <w:rFonts w:hint="eastAsia"/>
          <w:szCs w:val="21"/>
        </w:rPr>
        <w:t>Inf)</w:t>
      </w:r>
      <w:r w:rsidRPr="00C21B60">
        <w:rPr>
          <w:rFonts w:hint="eastAsia"/>
          <w:szCs w:val="21"/>
        </w:rPr>
        <w:t>，后跟一个二进制运算符，则不管第二个符号后面是否有空格或什么，该语句都被视为函数语法</w:t>
      </w:r>
      <w:r w:rsidRPr="00C21B60">
        <w:rPr>
          <w:rFonts w:hint="eastAsia"/>
          <w:szCs w:val="21"/>
        </w:rPr>
        <w:t>:</w:t>
      </w:r>
    </w:p>
    <w:p w:rsidR="008F37E3" w:rsidRPr="008F37E3" w:rsidRDefault="008F37E3" w:rsidP="00C21B60">
      <w:pPr>
        <w:spacing w:before="0" w:after="0"/>
        <w:ind w:leftChars="400" w:left="840"/>
        <w:rPr>
          <w:szCs w:val="21"/>
        </w:rPr>
      </w:pPr>
      <w:r w:rsidRPr="008F37E3">
        <w:rPr>
          <w:szCs w:val="21"/>
        </w:rPr>
        <w:t>7 -arg2</w:t>
      </w:r>
    </w:p>
    <w:p w:rsidR="008F37E3" w:rsidRPr="008F37E3" w:rsidRDefault="008F37E3" w:rsidP="00C21B60">
      <w:pPr>
        <w:spacing w:before="0" w:after="0"/>
        <w:ind w:leftChars="400" w:left="840"/>
        <w:rPr>
          <w:szCs w:val="21"/>
        </w:rPr>
      </w:pPr>
      <w:r w:rsidRPr="008F37E3">
        <w:rPr>
          <w:szCs w:val="21"/>
        </w:rPr>
        <w:t>pi+ arg2</w:t>
      </w:r>
    </w:p>
    <w:p w:rsidR="008F37E3" w:rsidRDefault="008F37E3" w:rsidP="00C21B60">
      <w:pPr>
        <w:spacing w:before="0" w:after="0"/>
        <w:ind w:leftChars="400" w:left="840"/>
        <w:rPr>
          <w:szCs w:val="21"/>
        </w:rPr>
      </w:pPr>
      <w:r w:rsidRPr="008F37E3">
        <w:rPr>
          <w:szCs w:val="21"/>
        </w:rPr>
        <w:t>j * arg2 -arg3</w:t>
      </w:r>
    </w:p>
    <w:p w:rsidR="008F37E3" w:rsidRPr="00C21B60" w:rsidRDefault="008F37E3" w:rsidP="005E53B2">
      <w:pPr>
        <w:pStyle w:val="a9"/>
        <w:numPr>
          <w:ilvl w:val="0"/>
          <w:numId w:val="13"/>
        </w:numPr>
        <w:ind w:firstLineChars="0"/>
        <w:rPr>
          <w:szCs w:val="21"/>
        </w:rPr>
      </w:pPr>
      <w:r w:rsidRPr="00C21B60">
        <w:rPr>
          <w:rFonts w:hint="eastAsia"/>
          <w:szCs w:val="21"/>
        </w:rPr>
        <w:t>如果第一个符号是一个函数或变量，并且没有空格分隔操作符和第二个符号，则该语句被视为命令语法</w:t>
      </w:r>
      <w:r w:rsidRPr="00C21B60">
        <w:rPr>
          <w:rFonts w:hint="eastAsia"/>
          <w:szCs w:val="21"/>
        </w:rPr>
        <w:t>:</w:t>
      </w:r>
    </w:p>
    <w:p w:rsidR="008F37E3" w:rsidRPr="008F37E3" w:rsidRDefault="008F37E3" w:rsidP="00C21B60">
      <w:pPr>
        <w:spacing w:before="0" w:after="0"/>
        <w:ind w:leftChars="400" w:left="840"/>
        <w:rPr>
          <w:szCs w:val="21"/>
        </w:rPr>
      </w:pPr>
      <w:r w:rsidRPr="008F37E3">
        <w:rPr>
          <w:szCs w:val="21"/>
        </w:rPr>
        <w:t>arg1 -arg2</w:t>
      </w:r>
    </w:p>
    <w:p w:rsidR="008F37E3" w:rsidRPr="008F37E3" w:rsidRDefault="008F37E3" w:rsidP="00C21B60">
      <w:pPr>
        <w:spacing w:before="0" w:after="0"/>
        <w:ind w:leftChars="400" w:left="840"/>
        <w:rPr>
          <w:szCs w:val="21"/>
        </w:rPr>
      </w:pPr>
      <w:r w:rsidRPr="008F37E3">
        <w:rPr>
          <w:szCs w:val="21"/>
        </w:rPr>
        <w:t>arg1 &amp;&amp;arg2 ||arg3</w:t>
      </w:r>
    </w:p>
    <w:p w:rsidR="008F37E3" w:rsidRDefault="008F37E3" w:rsidP="00C21B60">
      <w:pPr>
        <w:spacing w:before="0" w:after="0"/>
        <w:ind w:leftChars="400" w:left="840"/>
        <w:rPr>
          <w:szCs w:val="21"/>
        </w:rPr>
      </w:pPr>
      <w:r w:rsidRPr="008F37E3">
        <w:rPr>
          <w:szCs w:val="21"/>
        </w:rPr>
        <w:lastRenderedPageBreak/>
        <w:t>arg1 +=arg2*arg3</w:t>
      </w:r>
    </w:p>
    <w:p w:rsidR="008F37E3" w:rsidRPr="00C21B60" w:rsidRDefault="008F37E3" w:rsidP="005E53B2">
      <w:pPr>
        <w:pStyle w:val="a9"/>
        <w:numPr>
          <w:ilvl w:val="0"/>
          <w:numId w:val="13"/>
        </w:numPr>
        <w:ind w:firstLineChars="0"/>
        <w:rPr>
          <w:szCs w:val="21"/>
        </w:rPr>
      </w:pPr>
      <w:r w:rsidRPr="00C21B60">
        <w:rPr>
          <w:rFonts w:hint="eastAsia"/>
          <w:szCs w:val="21"/>
        </w:rPr>
        <w:t>任何其他空格组合将导致该语句被视为函数语法。</w:t>
      </w:r>
    </w:p>
    <w:p w:rsidR="008F37E3" w:rsidRPr="008F37E3" w:rsidRDefault="008F37E3" w:rsidP="008F37E3">
      <w:pPr>
        <w:rPr>
          <w:szCs w:val="21"/>
        </w:rPr>
      </w:pPr>
      <w:r w:rsidRPr="008F37E3">
        <w:rPr>
          <w:rFonts w:hint="eastAsia"/>
          <w:szCs w:val="21"/>
        </w:rPr>
        <w:t>注</w:t>
      </w:r>
      <w:r w:rsidRPr="008F37E3">
        <w:rPr>
          <w:rFonts w:hint="eastAsia"/>
          <w:szCs w:val="21"/>
        </w:rPr>
        <w:t>1:</w:t>
      </w:r>
      <w:r w:rsidRPr="008F37E3">
        <w:rPr>
          <w:rFonts w:hint="eastAsia"/>
          <w:szCs w:val="21"/>
        </w:rPr>
        <w:t>如果一个特殊值的命名常量被重新定义为变量，解释器仍然会用函数语法处理语句。</w:t>
      </w:r>
    </w:p>
    <w:p w:rsidR="008F37E3" w:rsidRDefault="00C21B60" w:rsidP="008F37E3">
      <w:pPr>
        <w:rPr>
          <w:szCs w:val="21"/>
        </w:rPr>
      </w:pPr>
      <w:r>
        <w:rPr>
          <w:rFonts w:hint="eastAsia"/>
          <w:szCs w:val="21"/>
        </w:rPr>
        <w:t>注</w:t>
      </w:r>
      <w:r w:rsidR="008F37E3" w:rsidRPr="008F37E3">
        <w:rPr>
          <w:rFonts w:hint="eastAsia"/>
          <w:szCs w:val="21"/>
        </w:rPr>
        <w:t>2:</w:t>
      </w:r>
      <w:r w:rsidR="008F37E3" w:rsidRPr="008F37E3">
        <w:rPr>
          <w:rFonts w:hint="eastAsia"/>
          <w:szCs w:val="21"/>
        </w:rPr>
        <w:t>试图在作为命令语法处理的命令中使用</w:t>
      </w:r>
      <w:r w:rsidR="008F37E3" w:rsidRPr="008F37E3">
        <w:rPr>
          <w:rFonts w:hint="eastAsia"/>
          <w:szCs w:val="21"/>
        </w:rPr>
        <w:t>arg1</w:t>
      </w:r>
      <w:r w:rsidR="008F37E3" w:rsidRPr="008F37E3">
        <w:rPr>
          <w:rFonts w:hint="eastAsia"/>
          <w:szCs w:val="21"/>
        </w:rPr>
        <w:t>变量将导致错误。</w:t>
      </w:r>
    </w:p>
    <w:p w:rsidR="008F37E3" w:rsidRPr="00C21B60" w:rsidRDefault="008F37E3" w:rsidP="008F37E3">
      <w:pPr>
        <w:rPr>
          <w:b/>
          <w:sz w:val="24"/>
          <w:szCs w:val="21"/>
        </w:rPr>
      </w:pPr>
      <w:r w:rsidRPr="00C21B60">
        <w:rPr>
          <w:rFonts w:hint="eastAsia"/>
          <w:b/>
          <w:sz w:val="24"/>
          <w:szCs w:val="21"/>
        </w:rPr>
        <w:t>11.14</w:t>
      </w:r>
      <w:r w:rsidRPr="00C21B60">
        <w:rPr>
          <w:rFonts w:hint="eastAsia"/>
          <w:b/>
          <w:sz w:val="24"/>
          <w:szCs w:val="21"/>
        </w:rPr>
        <w:t>用八度分布的函数的组织</w:t>
      </w:r>
    </w:p>
    <w:p w:rsidR="008F37E3" w:rsidRPr="008F37E3" w:rsidRDefault="008F37E3" w:rsidP="008F37E3">
      <w:pPr>
        <w:rPr>
          <w:szCs w:val="21"/>
        </w:rPr>
      </w:pPr>
      <w:r w:rsidRPr="008F37E3">
        <w:rPr>
          <w:rFonts w:hint="eastAsia"/>
          <w:szCs w:val="21"/>
        </w:rPr>
        <w:t>Octave</w:t>
      </w:r>
      <w:r w:rsidRPr="008F37E3">
        <w:rPr>
          <w:rFonts w:hint="eastAsia"/>
          <w:szCs w:val="21"/>
        </w:rPr>
        <w:t>的许多标准函数都是作为函数文件分发的。它们按主题松散地组织在</w:t>
      </w:r>
      <w:r w:rsidRPr="008F37E3">
        <w:rPr>
          <w:rFonts w:hint="eastAsia"/>
          <w:szCs w:val="21"/>
        </w:rPr>
        <w:t>octave-home/share/octave/version/m</w:t>
      </w:r>
      <w:r w:rsidRPr="008F37E3">
        <w:rPr>
          <w:rFonts w:hint="eastAsia"/>
          <w:szCs w:val="21"/>
        </w:rPr>
        <w:t>的子目录中，以便更容易找到它们。</w:t>
      </w:r>
    </w:p>
    <w:p w:rsidR="008F37E3" w:rsidRDefault="008F37E3" w:rsidP="008F37E3">
      <w:pPr>
        <w:rPr>
          <w:szCs w:val="21"/>
        </w:rPr>
      </w:pPr>
      <w:r w:rsidRPr="008F37E3">
        <w:rPr>
          <w:rFonts w:hint="eastAsia"/>
          <w:szCs w:val="21"/>
        </w:rPr>
        <w:t>以下是所有函数文件子目录的列表，以及您将在其中找到的函数类型。</w:t>
      </w:r>
    </w:p>
    <w:p w:rsidR="008F37E3" w:rsidRDefault="008F37E3" w:rsidP="008F37E3">
      <w:pPr>
        <w:rPr>
          <w:szCs w:val="21"/>
        </w:rPr>
      </w:pPr>
      <w:r w:rsidRPr="008F37E3">
        <w:rPr>
          <w:szCs w:val="21"/>
        </w:rPr>
        <w:t>@ftp</w:t>
      </w:r>
    </w:p>
    <w:p w:rsidR="008F37E3" w:rsidRDefault="008F37E3" w:rsidP="00C21B60">
      <w:pPr>
        <w:ind w:leftChars="200" w:left="420"/>
        <w:rPr>
          <w:szCs w:val="21"/>
        </w:rPr>
      </w:pPr>
      <w:r w:rsidRPr="008F37E3">
        <w:rPr>
          <w:rFonts w:hint="eastAsia"/>
          <w:szCs w:val="21"/>
        </w:rPr>
        <w:t>FTP</w:t>
      </w:r>
      <w:r w:rsidRPr="008F37E3">
        <w:rPr>
          <w:rFonts w:hint="eastAsia"/>
          <w:szCs w:val="21"/>
        </w:rPr>
        <w:t>对象的类函数。</w:t>
      </w:r>
    </w:p>
    <w:p w:rsidR="008F37E3" w:rsidRDefault="008F37E3" w:rsidP="008F37E3">
      <w:pPr>
        <w:rPr>
          <w:szCs w:val="21"/>
        </w:rPr>
      </w:pPr>
      <w:r w:rsidRPr="008F37E3">
        <w:rPr>
          <w:szCs w:val="21"/>
        </w:rPr>
        <w:t>+containers</w:t>
      </w:r>
    </w:p>
    <w:p w:rsidR="008F37E3" w:rsidRDefault="008F37E3" w:rsidP="00C21B60">
      <w:pPr>
        <w:ind w:leftChars="200" w:left="420"/>
        <w:rPr>
          <w:szCs w:val="21"/>
        </w:rPr>
      </w:pPr>
      <w:r w:rsidRPr="008F37E3">
        <w:rPr>
          <w:rFonts w:hint="eastAsia"/>
          <w:szCs w:val="21"/>
        </w:rPr>
        <w:t>容器类的包。</w:t>
      </w:r>
    </w:p>
    <w:p w:rsidR="008F37E3" w:rsidRDefault="008F37E3" w:rsidP="008F37E3">
      <w:pPr>
        <w:rPr>
          <w:szCs w:val="21"/>
        </w:rPr>
      </w:pPr>
      <w:r w:rsidRPr="008F37E3">
        <w:rPr>
          <w:szCs w:val="21"/>
        </w:rPr>
        <w:t>audio</w:t>
      </w:r>
    </w:p>
    <w:p w:rsidR="008F37E3" w:rsidRDefault="008F37E3" w:rsidP="00C21B60">
      <w:pPr>
        <w:ind w:leftChars="200" w:left="420"/>
        <w:rPr>
          <w:szCs w:val="21"/>
        </w:rPr>
      </w:pPr>
      <w:r w:rsidRPr="008F37E3">
        <w:rPr>
          <w:rFonts w:hint="eastAsia"/>
          <w:szCs w:val="21"/>
        </w:rPr>
        <w:t>播放和录制声音的功能。</w:t>
      </w:r>
    </w:p>
    <w:p w:rsidR="008F37E3" w:rsidRDefault="008F37E3" w:rsidP="008F37E3">
      <w:pPr>
        <w:rPr>
          <w:szCs w:val="21"/>
        </w:rPr>
      </w:pPr>
      <w:r w:rsidRPr="008F37E3">
        <w:rPr>
          <w:szCs w:val="21"/>
        </w:rPr>
        <w:t>deprecated</w:t>
      </w:r>
    </w:p>
    <w:p w:rsidR="008F37E3" w:rsidRDefault="008F37E3" w:rsidP="00C21B60">
      <w:pPr>
        <w:ind w:leftChars="200" w:left="420"/>
        <w:rPr>
          <w:szCs w:val="21"/>
        </w:rPr>
      </w:pPr>
      <w:r w:rsidRPr="008F37E3">
        <w:rPr>
          <w:rFonts w:hint="eastAsia"/>
          <w:szCs w:val="21"/>
        </w:rPr>
        <w:t>过时的函数，最终将从</w:t>
      </w:r>
      <w:r w:rsidRPr="008F37E3">
        <w:rPr>
          <w:rFonts w:hint="eastAsia"/>
          <w:szCs w:val="21"/>
        </w:rPr>
        <w:t>Octave</w:t>
      </w:r>
      <w:r w:rsidRPr="008F37E3">
        <w:rPr>
          <w:rFonts w:hint="eastAsia"/>
          <w:szCs w:val="21"/>
        </w:rPr>
        <w:t>中删除。</w:t>
      </w:r>
    </w:p>
    <w:p w:rsidR="008F37E3" w:rsidRDefault="008F37E3" w:rsidP="008F37E3">
      <w:pPr>
        <w:rPr>
          <w:szCs w:val="21"/>
        </w:rPr>
      </w:pPr>
      <w:r w:rsidRPr="008F37E3">
        <w:rPr>
          <w:szCs w:val="21"/>
        </w:rPr>
        <w:t>elfun</w:t>
      </w:r>
    </w:p>
    <w:p w:rsidR="006F2A12" w:rsidRDefault="008F37E3" w:rsidP="00C21B60">
      <w:pPr>
        <w:ind w:leftChars="200" w:left="420"/>
        <w:rPr>
          <w:szCs w:val="21"/>
        </w:rPr>
      </w:pPr>
      <w:r w:rsidRPr="008F37E3">
        <w:rPr>
          <w:rFonts w:hint="eastAsia"/>
          <w:szCs w:val="21"/>
        </w:rPr>
        <w:t>初等函数，主要是三角函数。</w:t>
      </w:r>
    </w:p>
    <w:p w:rsidR="006F2A12" w:rsidRDefault="006F2A12" w:rsidP="006F2A12">
      <w:pPr>
        <w:rPr>
          <w:szCs w:val="21"/>
        </w:rPr>
      </w:pPr>
      <w:r w:rsidRPr="006F2A12">
        <w:rPr>
          <w:szCs w:val="21"/>
        </w:rPr>
        <w:t>general</w:t>
      </w:r>
    </w:p>
    <w:p w:rsidR="006F2A12" w:rsidRDefault="006F2A12" w:rsidP="00C21B60">
      <w:pPr>
        <w:ind w:leftChars="200" w:left="420"/>
        <w:rPr>
          <w:szCs w:val="21"/>
        </w:rPr>
      </w:pPr>
      <w:r w:rsidRPr="006F2A12">
        <w:rPr>
          <w:rFonts w:hint="eastAsia"/>
          <w:szCs w:val="21"/>
        </w:rPr>
        <w:t>各种矩阵操作，如</w:t>
      </w:r>
      <w:r w:rsidRPr="006F2A12">
        <w:rPr>
          <w:rFonts w:hint="eastAsia"/>
          <w:szCs w:val="21"/>
        </w:rPr>
        <w:t>fluid</w:t>
      </w:r>
      <w:r w:rsidRPr="006F2A12">
        <w:rPr>
          <w:rFonts w:hint="eastAsia"/>
          <w:szCs w:val="21"/>
        </w:rPr>
        <w:t>、</w:t>
      </w:r>
      <w:r w:rsidRPr="006F2A12">
        <w:rPr>
          <w:rFonts w:hint="eastAsia"/>
          <w:szCs w:val="21"/>
        </w:rPr>
        <w:t>rot90</w:t>
      </w:r>
      <w:r w:rsidRPr="006F2A12">
        <w:rPr>
          <w:rFonts w:hint="eastAsia"/>
          <w:szCs w:val="21"/>
        </w:rPr>
        <w:t>和</w:t>
      </w:r>
      <w:r w:rsidRPr="006F2A12">
        <w:rPr>
          <w:rFonts w:hint="eastAsia"/>
          <w:szCs w:val="21"/>
        </w:rPr>
        <w:t>triu</w:t>
      </w:r>
      <w:r w:rsidRPr="006F2A12">
        <w:rPr>
          <w:rFonts w:hint="eastAsia"/>
          <w:szCs w:val="21"/>
        </w:rPr>
        <w:t>，以及其他基本函数，如</w:t>
      </w:r>
      <w:r w:rsidRPr="006F2A12">
        <w:rPr>
          <w:rFonts w:hint="eastAsia"/>
          <w:szCs w:val="21"/>
        </w:rPr>
        <w:t>ismatrix</w:t>
      </w:r>
      <w:r w:rsidRPr="006F2A12">
        <w:rPr>
          <w:rFonts w:hint="eastAsia"/>
          <w:szCs w:val="21"/>
        </w:rPr>
        <w:t>、</w:t>
      </w:r>
      <w:r w:rsidRPr="006F2A12">
        <w:rPr>
          <w:rFonts w:hint="eastAsia"/>
          <w:szCs w:val="21"/>
        </w:rPr>
        <w:t>narginchk</w:t>
      </w:r>
      <w:r w:rsidRPr="006F2A12">
        <w:rPr>
          <w:rFonts w:hint="eastAsia"/>
          <w:szCs w:val="21"/>
        </w:rPr>
        <w:t>等。</w:t>
      </w:r>
    </w:p>
    <w:p w:rsidR="006F2A12" w:rsidRDefault="006F2A12" w:rsidP="006F2A12">
      <w:pPr>
        <w:rPr>
          <w:szCs w:val="21"/>
        </w:rPr>
      </w:pPr>
      <w:r w:rsidRPr="006F2A12">
        <w:rPr>
          <w:szCs w:val="21"/>
        </w:rPr>
        <w:t>geometry</w:t>
      </w:r>
    </w:p>
    <w:p w:rsidR="006F2A12" w:rsidRDefault="006F2A12" w:rsidP="00C21B60">
      <w:pPr>
        <w:ind w:leftChars="200" w:left="420"/>
        <w:rPr>
          <w:szCs w:val="21"/>
        </w:rPr>
      </w:pPr>
      <w:r w:rsidRPr="006F2A12">
        <w:rPr>
          <w:rFonts w:hint="eastAsia"/>
          <w:szCs w:val="21"/>
        </w:rPr>
        <w:t>与</w:t>
      </w:r>
      <w:r w:rsidRPr="006F2A12">
        <w:rPr>
          <w:rFonts w:hint="eastAsia"/>
          <w:szCs w:val="21"/>
        </w:rPr>
        <w:t>Delaunay</w:t>
      </w:r>
      <w:r w:rsidRPr="006F2A12">
        <w:rPr>
          <w:rFonts w:hint="eastAsia"/>
          <w:szCs w:val="21"/>
        </w:rPr>
        <w:t>三角剖分相关的函数。</w:t>
      </w:r>
    </w:p>
    <w:p w:rsidR="006F2A12" w:rsidRDefault="006F2A12" w:rsidP="006F2A12">
      <w:pPr>
        <w:rPr>
          <w:szCs w:val="21"/>
        </w:rPr>
      </w:pPr>
      <w:r w:rsidRPr="006F2A12">
        <w:rPr>
          <w:szCs w:val="21"/>
        </w:rPr>
        <w:t>gui</w:t>
      </w:r>
    </w:p>
    <w:p w:rsidR="006F2A12" w:rsidRDefault="006F2A12" w:rsidP="00C21B60">
      <w:pPr>
        <w:ind w:leftChars="200" w:left="420"/>
        <w:rPr>
          <w:szCs w:val="21"/>
        </w:rPr>
      </w:pPr>
      <w:r w:rsidRPr="006F2A12">
        <w:rPr>
          <w:rFonts w:hint="eastAsia"/>
          <w:szCs w:val="21"/>
        </w:rPr>
        <w:t>GUI</w:t>
      </w:r>
      <w:r w:rsidRPr="006F2A12">
        <w:rPr>
          <w:rFonts w:hint="eastAsia"/>
          <w:szCs w:val="21"/>
        </w:rPr>
        <w:t>元素</w:t>
      </w:r>
      <w:r w:rsidRPr="006F2A12">
        <w:rPr>
          <w:rFonts w:hint="eastAsia"/>
          <w:szCs w:val="21"/>
        </w:rPr>
        <w:t>(</w:t>
      </w:r>
      <w:r w:rsidRPr="006F2A12">
        <w:rPr>
          <w:rFonts w:hint="eastAsia"/>
          <w:szCs w:val="21"/>
        </w:rPr>
        <w:t>如对话框、消息框等</w:t>
      </w:r>
      <w:r w:rsidRPr="006F2A12">
        <w:rPr>
          <w:rFonts w:hint="eastAsia"/>
          <w:szCs w:val="21"/>
        </w:rPr>
        <w:t>)</w:t>
      </w:r>
      <w:r w:rsidRPr="006F2A12">
        <w:rPr>
          <w:rFonts w:hint="eastAsia"/>
          <w:szCs w:val="21"/>
        </w:rPr>
        <w:t>的函数。</w:t>
      </w:r>
    </w:p>
    <w:p w:rsidR="006F2A12" w:rsidRDefault="006F2A12" w:rsidP="006F2A12">
      <w:pPr>
        <w:rPr>
          <w:szCs w:val="21"/>
        </w:rPr>
      </w:pPr>
      <w:r w:rsidRPr="006F2A12">
        <w:rPr>
          <w:szCs w:val="21"/>
        </w:rPr>
        <w:t>help</w:t>
      </w:r>
    </w:p>
    <w:p w:rsidR="006F2A12" w:rsidRDefault="006F2A12" w:rsidP="00C21B60">
      <w:pPr>
        <w:ind w:leftChars="200" w:left="420"/>
        <w:rPr>
          <w:szCs w:val="21"/>
        </w:rPr>
      </w:pPr>
      <w:r w:rsidRPr="006F2A12">
        <w:rPr>
          <w:rFonts w:hint="eastAsia"/>
          <w:szCs w:val="21"/>
        </w:rPr>
        <w:t>Octave</w:t>
      </w:r>
      <w:r w:rsidRPr="006F2A12">
        <w:rPr>
          <w:rFonts w:hint="eastAsia"/>
          <w:szCs w:val="21"/>
        </w:rPr>
        <w:t>内置帮助系统的函数。</w:t>
      </w:r>
    </w:p>
    <w:p w:rsidR="006F2A12" w:rsidRDefault="006F2A12" w:rsidP="006F2A12">
      <w:pPr>
        <w:rPr>
          <w:szCs w:val="21"/>
        </w:rPr>
      </w:pPr>
      <w:r w:rsidRPr="006F2A12">
        <w:rPr>
          <w:szCs w:val="21"/>
        </w:rPr>
        <w:t>image</w:t>
      </w:r>
    </w:p>
    <w:p w:rsidR="006F2A12" w:rsidRDefault="006F2A12" w:rsidP="00C21B60">
      <w:pPr>
        <w:ind w:leftChars="200" w:left="420"/>
        <w:rPr>
          <w:szCs w:val="21"/>
        </w:rPr>
      </w:pPr>
      <w:r w:rsidRPr="006F2A12">
        <w:rPr>
          <w:rFonts w:hint="eastAsia"/>
          <w:szCs w:val="21"/>
        </w:rPr>
        <w:t>图像处理工具。这些功能需要</w:t>
      </w:r>
      <w:r w:rsidRPr="006F2A12">
        <w:rPr>
          <w:rFonts w:hint="eastAsia"/>
          <w:szCs w:val="21"/>
        </w:rPr>
        <w:t>X</w:t>
      </w:r>
      <w:r w:rsidRPr="006F2A12">
        <w:rPr>
          <w:rFonts w:hint="eastAsia"/>
          <w:szCs w:val="21"/>
        </w:rPr>
        <w:t>窗口系统。</w:t>
      </w:r>
    </w:p>
    <w:p w:rsidR="006F2A12" w:rsidRDefault="006F2A12" w:rsidP="006F2A12">
      <w:pPr>
        <w:rPr>
          <w:szCs w:val="21"/>
        </w:rPr>
      </w:pPr>
      <w:r w:rsidRPr="006F2A12">
        <w:rPr>
          <w:szCs w:val="21"/>
        </w:rPr>
        <w:t>io</w:t>
      </w:r>
    </w:p>
    <w:p w:rsidR="006F2A12" w:rsidRDefault="006F2A12" w:rsidP="00C21B60">
      <w:pPr>
        <w:ind w:leftChars="200" w:left="420"/>
        <w:rPr>
          <w:szCs w:val="21"/>
        </w:rPr>
      </w:pPr>
      <w:r>
        <w:rPr>
          <w:szCs w:val="21"/>
        </w:rPr>
        <w:t>输入输出函数</w:t>
      </w:r>
    </w:p>
    <w:p w:rsidR="006F2A12" w:rsidRDefault="006F2A12" w:rsidP="006F2A12">
      <w:pPr>
        <w:rPr>
          <w:szCs w:val="21"/>
        </w:rPr>
      </w:pPr>
      <w:r w:rsidRPr="006F2A12">
        <w:rPr>
          <w:szCs w:val="21"/>
        </w:rPr>
        <w:t>java</w:t>
      </w:r>
    </w:p>
    <w:p w:rsidR="006F2A12" w:rsidRDefault="006F2A12" w:rsidP="00C21B60">
      <w:pPr>
        <w:ind w:leftChars="200" w:left="420"/>
        <w:rPr>
          <w:szCs w:val="21"/>
        </w:rPr>
      </w:pPr>
      <w:r w:rsidRPr="006F2A12">
        <w:rPr>
          <w:rFonts w:hint="eastAsia"/>
          <w:szCs w:val="21"/>
        </w:rPr>
        <w:t>与</w:t>
      </w:r>
      <w:r w:rsidRPr="006F2A12">
        <w:rPr>
          <w:rFonts w:hint="eastAsia"/>
          <w:szCs w:val="21"/>
        </w:rPr>
        <w:t>Java</w:t>
      </w:r>
      <w:r w:rsidRPr="006F2A12">
        <w:rPr>
          <w:rFonts w:hint="eastAsia"/>
          <w:szCs w:val="21"/>
        </w:rPr>
        <w:t>集成相关的函数。</w:t>
      </w:r>
    </w:p>
    <w:p w:rsidR="008F37E3" w:rsidRDefault="006F2A12" w:rsidP="006F2A12">
      <w:pPr>
        <w:rPr>
          <w:szCs w:val="21"/>
        </w:rPr>
      </w:pPr>
      <w:r w:rsidRPr="006F2A12">
        <w:rPr>
          <w:szCs w:val="21"/>
        </w:rPr>
        <w:lastRenderedPageBreak/>
        <w:t>linear-algebra</w:t>
      </w:r>
    </w:p>
    <w:p w:rsidR="006F2A12" w:rsidRDefault="006F2A12" w:rsidP="00C21B60">
      <w:pPr>
        <w:ind w:leftChars="200" w:left="420"/>
        <w:rPr>
          <w:szCs w:val="21"/>
        </w:rPr>
      </w:pPr>
      <w:r w:rsidRPr="006F2A12">
        <w:rPr>
          <w:rFonts w:hint="eastAsia"/>
          <w:szCs w:val="21"/>
        </w:rPr>
        <w:t>线性代数的函数。</w:t>
      </w:r>
    </w:p>
    <w:p w:rsidR="006F2A12" w:rsidRDefault="006F2A12" w:rsidP="006F2A12">
      <w:pPr>
        <w:rPr>
          <w:szCs w:val="21"/>
        </w:rPr>
      </w:pPr>
      <w:r w:rsidRPr="006F2A12">
        <w:rPr>
          <w:szCs w:val="21"/>
        </w:rPr>
        <w:t>miscellaneous</w:t>
      </w:r>
    </w:p>
    <w:p w:rsidR="006F2A12" w:rsidRDefault="006F2A12" w:rsidP="00C21B60">
      <w:pPr>
        <w:ind w:leftChars="200" w:left="420"/>
        <w:rPr>
          <w:szCs w:val="21"/>
        </w:rPr>
      </w:pPr>
      <w:r w:rsidRPr="006F2A12">
        <w:rPr>
          <w:rFonts w:hint="eastAsia"/>
          <w:szCs w:val="21"/>
        </w:rPr>
        <w:t>不属于其他地方的函数。</w:t>
      </w:r>
    </w:p>
    <w:p w:rsidR="006F2A12" w:rsidRDefault="006F2A12" w:rsidP="006F2A12">
      <w:pPr>
        <w:rPr>
          <w:szCs w:val="21"/>
        </w:rPr>
      </w:pPr>
      <w:r w:rsidRPr="006F2A12">
        <w:rPr>
          <w:szCs w:val="21"/>
        </w:rPr>
        <w:t>ode</w:t>
      </w:r>
    </w:p>
    <w:p w:rsidR="006F2A12" w:rsidRDefault="006F2A12" w:rsidP="00C21B60">
      <w:pPr>
        <w:ind w:leftChars="200" w:left="420"/>
        <w:rPr>
          <w:szCs w:val="21"/>
        </w:rPr>
      </w:pPr>
      <w:r w:rsidRPr="006F2A12">
        <w:rPr>
          <w:rFonts w:hint="eastAsia"/>
          <w:szCs w:val="21"/>
        </w:rPr>
        <w:t>求解常微分方程的函数。</w:t>
      </w:r>
    </w:p>
    <w:p w:rsidR="006F2A12" w:rsidRDefault="006F2A12" w:rsidP="006F2A12">
      <w:pPr>
        <w:rPr>
          <w:szCs w:val="21"/>
        </w:rPr>
      </w:pPr>
      <w:r w:rsidRPr="006F2A12">
        <w:rPr>
          <w:szCs w:val="21"/>
        </w:rPr>
        <w:t>optimization</w:t>
      </w:r>
    </w:p>
    <w:p w:rsidR="006F2A12" w:rsidRDefault="006F2A12" w:rsidP="00C21B60">
      <w:pPr>
        <w:ind w:leftChars="200" w:left="420"/>
        <w:rPr>
          <w:szCs w:val="21"/>
        </w:rPr>
      </w:pPr>
      <w:r w:rsidRPr="006F2A12">
        <w:rPr>
          <w:rFonts w:hint="eastAsia"/>
          <w:szCs w:val="21"/>
        </w:rPr>
        <w:t>与最小化、优化和查找根相关的功能。</w:t>
      </w:r>
    </w:p>
    <w:p w:rsidR="006F2A12" w:rsidRDefault="006F2A12" w:rsidP="006F2A12">
      <w:pPr>
        <w:rPr>
          <w:szCs w:val="21"/>
        </w:rPr>
      </w:pPr>
      <w:r w:rsidRPr="006F2A12">
        <w:rPr>
          <w:szCs w:val="21"/>
        </w:rPr>
        <w:t>path</w:t>
      </w:r>
    </w:p>
    <w:p w:rsidR="006F2A12" w:rsidRDefault="006F2A12" w:rsidP="00C21B60">
      <w:pPr>
        <w:ind w:leftChars="200" w:left="420"/>
        <w:rPr>
          <w:szCs w:val="21"/>
        </w:rPr>
      </w:pPr>
      <w:r w:rsidRPr="006F2A12">
        <w:rPr>
          <w:rFonts w:hint="eastAsia"/>
          <w:szCs w:val="21"/>
        </w:rPr>
        <w:t>用于管理</w:t>
      </w:r>
      <w:r w:rsidRPr="006F2A12">
        <w:rPr>
          <w:rFonts w:hint="eastAsia"/>
          <w:szCs w:val="21"/>
        </w:rPr>
        <w:t>Octave</w:t>
      </w:r>
      <w:r w:rsidRPr="006F2A12">
        <w:rPr>
          <w:rFonts w:hint="eastAsia"/>
          <w:szCs w:val="21"/>
        </w:rPr>
        <w:t>用于查找函数的目录路径的函数。</w:t>
      </w:r>
    </w:p>
    <w:p w:rsidR="006F2A12" w:rsidRDefault="006F2A12" w:rsidP="006F2A12">
      <w:pPr>
        <w:rPr>
          <w:szCs w:val="21"/>
        </w:rPr>
      </w:pPr>
      <w:r w:rsidRPr="006F2A12">
        <w:rPr>
          <w:szCs w:val="21"/>
        </w:rPr>
        <w:t>pkg</w:t>
      </w:r>
    </w:p>
    <w:p w:rsidR="006F2A12" w:rsidRDefault="006F2A12" w:rsidP="00C21B60">
      <w:pPr>
        <w:ind w:leftChars="200" w:left="420"/>
        <w:rPr>
          <w:szCs w:val="21"/>
        </w:rPr>
      </w:pPr>
      <w:r w:rsidRPr="006F2A12">
        <w:rPr>
          <w:rFonts w:hint="eastAsia"/>
          <w:szCs w:val="21"/>
        </w:rPr>
        <w:t>用于在</w:t>
      </w:r>
      <w:r w:rsidRPr="006F2A12">
        <w:rPr>
          <w:rFonts w:hint="eastAsia"/>
          <w:szCs w:val="21"/>
        </w:rPr>
        <w:t>Octave</w:t>
      </w:r>
      <w:r w:rsidRPr="006F2A12">
        <w:rPr>
          <w:rFonts w:hint="eastAsia"/>
          <w:szCs w:val="21"/>
        </w:rPr>
        <w:t>中安装外部函数包的包管理器。</w:t>
      </w:r>
    </w:p>
    <w:p w:rsidR="006F2A12" w:rsidRDefault="006F2A12" w:rsidP="006F2A12">
      <w:pPr>
        <w:rPr>
          <w:szCs w:val="21"/>
        </w:rPr>
      </w:pPr>
      <w:r w:rsidRPr="006F2A12">
        <w:rPr>
          <w:szCs w:val="21"/>
        </w:rPr>
        <w:t>plot</w:t>
      </w:r>
    </w:p>
    <w:p w:rsidR="006F2A12" w:rsidRDefault="006F2A12" w:rsidP="00C21B60">
      <w:pPr>
        <w:ind w:leftChars="200" w:left="420"/>
        <w:rPr>
          <w:szCs w:val="21"/>
        </w:rPr>
      </w:pPr>
      <w:r w:rsidRPr="006F2A12">
        <w:rPr>
          <w:rFonts w:hint="eastAsia"/>
          <w:szCs w:val="21"/>
        </w:rPr>
        <w:t>显示和打印二维和三维图形的功能。</w:t>
      </w:r>
    </w:p>
    <w:p w:rsidR="006F2A12" w:rsidRDefault="006F2A12" w:rsidP="006F2A12">
      <w:pPr>
        <w:rPr>
          <w:szCs w:val="21"/>
        </w:rPr>
      </w:pPr>
      <w:r w:rsidRPr="006F2A12">
        <w:rPr>
          <w:szCs w:val="21"/>
        </w:rPr>
        <w:t>polynomial</w:t>
      </w:r>
    </w:p>
    <w:p w:rsidR="006F2A12" w:rsidRDefault="006F2A12" w:rsidP="00C21B60">
      <w:pPr>
        <w:ind w:leftChars="200" w:left="420"/>
        <w:rPr>
          <w:szCs w:val="21"/>
        </w:rPr>
      </w:pPr>
      <w:r w:rsidRPr="006F2A12">
        <w:rPr>
          <w:rFonts w:hint="eastAsia"/>
          <w:szCs w:val="21"/>
        </w:rPr>
        <w:t>处理多项式的函数。</w:t>
      </w:r>
    </w:p>
    <w:p w:rsidR="006F2A12" w:rsidRDefault="006F2A12" w:rsidP="006F2A12">
      <w:pPr>
        <w:rPr>
          <w:szCs w:val="21"/>
        </w:rPr>
      </w:pPr>
      <w:r w:rsidRPr="006F2A12">
        <w:rPr>
          <w:szCs w:val="21"/>
        </w:rPr>
        <w:t>Prefs</w:t>
      </w:r>
    </w:p>
    <w:p w:rsidR="006F2A12" w:rsidRDefault="006F2A12" w:rsidP="00C21B60">
      <w:pPr>
        <w:ind w:leftChars="200" w:left="420"/>
        <w:rPr>
          <w:szCs w:val="21"/>
        </w:rPr>
      </w:pPr>
      <w:r w:rsidRPr="006F2A12">
        <w:rPr>
          <w:rFonts w:hint="eastAsia"/>
          <w:szCs w:val="21"/>
        </w:rPr>
        <w:t>实现用户定义首选项的函数。</w:t>
      </w:r>
    </w:p>
    <w:p w:rsidR="006F2A12" w:rsidRDefault="006F2A12" w:rsidP="006F2A12">
      <w:pPr>
        <w:rPr>
          <w:szCs w:val="21"/>
        </w:rPr>
      </w:pPr>
      <w:r w:rsidRPr="006F2A12">
        <w:rPr>
          <w:szCs w:val="21"/>
        </w:rPr>
        <w:t>set</w:t>
      </w:r>
    </w:p>
    <w:p w:rsidR="006F2A12" w:rsidRDefault="006F2A12" w:rsidP="00C21B60">
      <w:pPr>
        <w:ind w:leftChars="200" w:left="420"/>
        <w:rPr>
          <w:szCs w:val="21"/>
        </w:rPr>
      </w:pPr>
      <w:r w:rsidRPr="006F2A12">
        <w:rPr>
          <w:rFonts w:hint="eastAsia"/>
          <w:szCs w:val="21"/>
        </w:rPr>
        <w:t>用于创建和操作唯一值集的函数。</w:t>
      </w:r>
    </w:p>
    <w:p w:rsidR="006F2A12" w:rsidRDefault="006F2A12" w:rsidP="006F2A12">
      <w:pPr>
        <w:rPr>
          <w:szCs w:val="21"/>
        </w:rPr>
      </w:pPr>
      <w:r w:rsidRPr="006F2A12">
        <w:rPr>
          <w:szCs w:val="21"/>
        </w:rPr>
        <w:t>signal</w:t>
      </w:r>
    </w:p>
    <w:p w:rsidR="006F2A12" w:rsidRDefault="006F2A12" w:rsidP="00C21B60">
      <w:pPr>
        <w:ind w:leftChars="200" w:left="420"/>
        <w:rPr>
          <w:szCs w:val="21"/>
        </w:rPr>
      </w:pPr>
      <w:r w:rsidRPr="006F2A12">
        <w:rPr>
          <w:rFonts w:hint="eastAsia"/>
          <w:szCs w:val="21"/>
        </w:rPr>
        <w:t>用于信号处理应用的函数。</w:t>
      </w:r>
    </w:p>
    <w:p w:rsidR="006F2A12" w:rsidRDefault="006F2A12" w:rsidP="006F2A12">
      <w:pPr>
        <w:rPr>
          <w:szCs w:val="21"/>
        </w:rPr>
      </w:pPr>
      <w:r w:rsidRPr="006F2A12">
        <w:rPr>
          <w:szCs w:val="21"/>
        </w:rPr>
        <w:t>sparse</w:t>
      </w:r>
    </w:p>
    <w:p w:rsidR="006F2A12" w:rsidRDefault="006F2A12" w:rsidP="00C21B60">
      <w:pPr>
        <w:ind w:leftChars="200" w:left="420"/>
        <w:rPr>
          <w:szCs w:val="21"/>
        </w:rPr>
      </w:pPr>
      <w:r w:rsidRPr="006F2A12">
        <w:rPr>
          <w:rFonts w:hint="eastAsia"/>
          <w:szCs w:val="21"/>
        </w:rPr>
        <w:t>处理稀疏矩阵的函数。</w:t>
      </w:r>
    </w:p>
    <w:p w:rsidR="006F2A12" w:rsidRDefault="006F2A12" w:rsidP="006F2A12">
      <w:pPr>
        <w:rPr>
          <w:szCs w:val="21"/>
        </w:rPr>
      </w:pPr>
      <w:r w:rsidRPr="006F2A12">
        <w:rPr>
          <w:szCs w:val="21"/>
        </w:rPr>
        <w:t>specfun</w:t>
      </w:r>
    </w:p>
    <w:p w:rsidR="006F2A12" w:rsidRDefault="006F2A12" w:rsidP="00C21B60">
      <w:pPr>
        <w:ind w:leftChars="200" w:left="420"/>
        <w:rPr>
          <w:szCs w:val="21"/>
        </w:rPr>
      </w:pPr>
      <w:r w:rsidRPr="006F2A12">
        <w:rPr>
          <w:rFonts w:hint="eastAsia"/>
          <w:szCs w:val="21"/>
        </w:rPr>
        <w:t>特殊函数，如贝塞尔或因子。</w:t>
      </w:r>
    </w:p>
    <w:p w:rsidR="006F2A12" w:rsidRDefault="006F2A12" w:rsidP="006F2A12">
      <w:pPr>
        <w:rPr>
          <w:szCs w:val="21"/>
        </w:rPr>
      </w:pPr>
      <w:r w:rsidRPr="006F2A12">
        <w:rPr>
          <w:szCs w:val="21"/>
        </w:rPr>
        <w:t>special-matrix</w:t>
      </w:r>
    </w:p>
    <w:p w:rsidR="006F2A12" w:rsidRDefault="006F2A12" w:rsidP="00C21B60">
      <w:pPr>
        <w:ind w:leftChars="200" w:left="420"/>
        <w:rPr>
          <w:szCs w:val="21"/>
        </w:rPr>
      </w:pPr>
      <w:r w:rsidRPr="006F2A12">
        <w:rPr>
          <w:rFonts w:hint="eastAsia"/>
          <w:szCs w:val="21"/>
        </w:rPr>
        <w:t>创建特殊矩阵形式的函数，如希尔伯特或范德蒙德矩阵。</w:t>
      </w:r>
    </w:p>
    <w:p w:rsidR="006F2A12" w:rsidRDefault="006F2A12" w:rsidP="006F2A12">
      <w:pPr>
        <w:rPr>
          <w:szCs w:val="21"/>
        </w:rPr>
      </w:pPr>
      <w:r w:rsidRPr="006F2A12">
        <w:rPr>
          <w:szCs w:val="21"/>
        </w:rPr>
        <w:t>startup</w:t>
      </w:r>
    </w:p>
    <w:p w:rsidR="006F2A12" w:rsidRDefault="006F2A12" w:rsidP="00C21B60">
      <w:pPr>
        <w:ind w:leftChars="200" w:left="420"/>
        <w:rPr>
          <w:szCs w:val="21"/>
        </w:rPr>
      </w:pPr>
      <w:r w:rsidRPr="006F2A12">
        <w:rPr>
          <w:rFonts w:hint="eastAsia"/>
          <w:szCs w:val="21"/>
        </w:rPr>
        <w:t>Octave</w:t>
      </w:r>
      <w:r w:rsidRPr="006F2A12">
        <w:rPr>
          <w:rFonts w:hint="eastAsia"/>
          <w:szCs w:val="21"/>
        </w:rPr>
        <w:t>的系统范围启动文件。</w:t>
      </w:r>
    </w:p>
    <w:p w:rsidR="006F2A12" w:rsidRDefault="006F2A12" w:rsidP="006F2A12">
      <w:pPr>
        <w:rPr>
          <w:szCs w:val="21"/>
        </w:rPr>
      </w:pPr>
      <w:r w:rsidRPr="006F2A12">
        <w:rPr>
          <w:szCs w:val="21"/>
        </w:rPr>
        <w:t>statistics</w:t>
      </w:r>
    </w:p>
    <w:p w:rsidR="006F2A12" w:rsidRDefault="006F2A12" w:rsidP="00C21B60">
      <w:pPr>
        <w:ind w:leftChars="200" w:left="420"/>
        <w:rPr>
          <w:szCs w:val="21"/>
        </w:rPr>
      </w:pPr>
      <w:r w:rsidRPr="006F2A12">
        <w:rPr>
          <w:rFonts w:hint="eastAsia"/>
          <w:szCs w:val="21"/>
        </w:rPr>
        <w:t>统计函数</w:t>
      </w:r>
    </w:p>
    <w:p w:rsidR="006F2A12" w:rsidRDefault="006F2A12" w:rsidP="006F2A12">
      <w:pPr>
        <w:rPr>
          <w:szCs w:val="21"/>
        </w:rPr>
      </w:pPr>
      <w:r w:rsidRPr="006F2A12">
        <w:rPr>
          <w:szCs w:val="21"/>
        </w:rPr>
        <w:lastRenderedPageBreak/>
        <w:t>Strings</w:t>
      </w:r>
    </w:p>
    <w:p w:rsidR="006F2A12" w:rsidRDefault="006F2A12" w:rsidP="00C21B60">
      <w:pPr>
        <w:ind w:leftChars="200" w:left="420"/>
        <w:rPr>
          <w:szCs w:val="21"/>
        </w:rPr>
      </w:pPr>
      <w:r w:rsidRPr="006F2A12">
        <w:rPr>
          <w:rFonts w:hint="eastAsia"/>
          <w:szCs w:val="21"/>
        </w:rPr>
        <w:t>杂项字符串处理函数。</w:t>
      </w:r>
    </w:p>
    <w:p w:rsidR="006F2A12" w:rsidRDefault="006F2A12" w:rsidP="006F2A12">
      <w:pPr>
        <w:rPr>
          <w:szCs w:val="21"/>
        </w:rPr>
      </w:pPr>
      <w:r w:rsidRPr="006F2A12">
        <w:rPr>
          <w:szCs w:val="21"/>
        </w:rPr>
        <w:t>testfun</w:t>
      </w:r>
    </w:p>
    <w:p w:rsidR="006F2A12" w:rsidRDefault="006F2A12" w:rsidP="00C21B60">
      <w:pPr>
        <w:ind w:leftChars="200" w:left="420"/>
        <w:rPr>
          <w:szCs w:val="21"/>
        </w:rPr>
      </w:pPr>
      <w:r w:rsidRPr="006F2A12">
        <w:rPr>
          <w:rFonts w:hint="eastAsia"/>
          <w:szCs w:val="21"/>
        </w:rPr>
        <w:t>用于对其他函数执行单元测试的函数。</w:t>
      </w:r>
    </w:p>
    <w:p w:rsidR="006F2A12" w:rsidRDefault="006F2A12" w:rsidP="006F2A12">
      <w:pPr>
        <w:rPr>
          <w:szCs w:val="21"/>
        </w:rPr>
      </w:pPr>
      <w:r w:rsidRPr="006F2A12">
        <w:rPr>
          <w:szCs w:val="21"/>
        </w:rPr>
        <w:t>time</w:t>
      </w:r>
    </w:p>
    <w:p w:rsidR="00E24C8E" w:rsidRDefault="006F2A12" w:rsidP="00C21B60">
      <w:pPr>
        <w:ind w:leftChars="200" w:left="420"/>
        <w:rPr>
          <w:szCs w:val="21"/>
        </w:rPr>
      </w:pPr>
      <w:r w:rsidRPr="006F2A12">
        <w:rPr>
          <w:rFonts w:hint="eastAsia"/>
          <w:szCs w:val="21"/>
        </w:rPr>
        <w:t>与时间和日期处理相关的功能。</w:t>
      </w:r>
    </w:p>
    <w:p w:rsidR="00E24C8E" w:rsidRDefault="00E24C8E">
      <w:pPr>
        <w:rPr>
          <w:szCs w:val="21"/>
        </w:rPr>
      </w:pPr>
      <w:r>
        <w:rPr>
          <w:szCs w:val="21"/>
        </w:rPr>
        <w:br w:type="page"/>
      </w:r>
    </w:p>
    <w:p w:rsidR="00E24C8E" w:rsidRPr="00C21B60" w:rsidRDefault="00E24C8E" w:rsidP="00C21B60">
      <w:pPr>
        <w:jc w:val="center"/>
        <w:rPr>
          <w:b/>
          <w:sz w:val="36"/>
          <w:szCs w:val="21"/>
        </w:rPr>
      </w:pPr>
      <w:r w:rsidRPr="00C21B60">
        <w:rPr>
          <w:rFonts w:hint="eastAsia"/>
          <w:b/>
          <w:sz w:val="36"/>
          <w:szCs w:val="21"/>
        </w:rPr>
        <w:lastRenderedPageBreak/>
        <w:t>12</w:t>
      </w:r>
      <w:r w:rsidRPr="00C21B60">
        <w:rPr>
          <w:rFonts w:hint="eastAsia"/>
          <w:b/>
          <w:sz w:val="36"/>
          <w:szCs w:val="21"/>
        </w:rPr>
        <w:t>错误和警告</w:t>
      </w:r>
    </w:p>
    <w:p w:rsidR="00E24C8E" w:rsidRPr="00E24C8E" w:rsidRDefault="00E24C8E" w:rsidP="00E24C8E">
      <w:pPr>
        <w:rPr>
          <w:szCs w:val="21"/>
        </w:rPr>
      </w:pPr>
      <w:r w:rsidRPr="00E24C8E">
        <w:rPr>
          <w:rFonts w:hint="eastAsia"/>
          <w:szCs w:val="21"/>
        </w:rPr>
        <w:t>Octave</w:t>
      </w:r>
      <w:r w:rsidRPr="00E24C8E">
        <w:rPr>
          <w:rFonts w:hint="eastAsia"/>
          <w:szCs w:val="21"/>
        </w:rPr>
        <w:t>包括几个打印错误和警告消息的功能。当您编写的函数遇到异常情况需要采取特殊措施时，应使用本章描述的函数打印错误信息。</w:t>
      </w:r>
    </w:p>
    <w:p w:rsidR="00E24C8E" w:rsidRDefault="00E24C8E" w:rsidP="00E24C8E">
      <w:pPr>
        <w:rPr>
          <w:szCs w:val="21"/>
        </w:rPr>
      </w:pPr>
      <w:r w:rsidRPr="00E24C8E">
        <w:rPr>
          <w:rFonts w:hint="eastAsia"/>
          <w:szCs w:val="21"/>
        </w:rPr>
        <w:t>由于</w:t>
      </w:r>
      <w:r w:rsidRPr="00E24C8E">
        <w:rPr>
          <w:rFonts w:hint="eastAsia"/>
          <w:szCs w:val="21"/>
        </w:rPr>
        <w:t>Octave</w:t>
      </w:r>
      <w:r w:rsidRPr="00E24C8E">
        <w:rPr>
          <w:rFonts w:hint="eastAsia"/>
          <w:szCs w:val="21"/>
        </w:rPr>
        <w:t>的许多函数都使用了这些函数，因此理解它们也很有用，这样就可以处理错误和警告。</w:t>
      </w:r>
    </w:p>
    <w:p w:rsidR="00E24C8E" w:rsidRPr="00C21B60" w:rsidRDefault="00E24C8E" w:rsidP="00E24C8E">
      <w:pPr>
        <w:rPr>
          <w:b/>
          <w:sz w:val="24"/>
          <w:szCs w:val="21"/>
        </w:rPr>
      </w:pPr>
      <w:r w:rsidRPr="00C21B60">
        <w:rPr>
          <w:rFonts w:hint="eastAsia"/>
          <w:b/>
          <w:sz w:val="24"/>
          <w:szCs w:val="21"/>
        </w:rPr>
        <w:t>12.1</w:t>
      </w:r>
      <w:r w:rsidRPr="00C21B60">
        <w:rPr>
          <w:rFonts w:hint="eastAsia"/>
          <w:b/>
          <w:sz w:val="24"/>
          <w:szCs w:val="21"/>
        </w:rPr>
        <w:t>错误处理</w:t>
      </w:r>
    </w:p>
    <w:p w:rsidR="00E24C8E" w:rsidRPr="00E24C8E" w:rsidRDefault="00E24C8E" w:rsidP="00E24C8E">
      <w:pPr>
        <w:rPr>
          <w:szCs w:val="21"/>
        </w:rPr>
      </w:pPr>
      <w:r w:rsidRPr="00E24C8E">
        <w:rPr>
          <w:rFonts w:hint="eastAsia"/>
          <w:szCs w:val="21"/>
        </w:rPr>
        <w:t>错误是当程序处于无法继续的状态时发生的事情。一个例子是调用函数时输入参数太少。在这种情况下，函数应该终止并给出一条错误消息，告知用户缺少输入参数。</w:t>
      </w:r>
    </w:p>
    <w:p w:rsidR="00E24C8E" w:rsidRDefault="00E24C8E" w:rsidP="00E24C8E">
      <w:pPr>
        <w:rPr>
          <w:szCs w:val="21"/>
        </w:rPr>
      </w:pPr>
      <w:r w:rsidRPr="00E24C8E">
        <w:rPr>
          <w:rFonts w:hint="eastAsia"/>
          <w:szCs w:val="21"/>
        </w:rPr>
        <w:t>由于错误可能在程序求值期间发生，因此能够检测到错误的发生，从而可以修复错误是非常方便的。这可以通过</w:t>
      </w:r>
      <w:r w:rsidRPr="00E46F81">
        <w:rPr>
          <w:rFonts w:hint="eastAsia"/>
          <w:szCs w:val="21"/>
          <w:highlight w:val="red"/>
        </w:rPr>
        <w:t>try</w:t>
      </w:r>
      <w:r w:rsidRPr="00E46F81">
        <w:rPr>
          <w:rFonts w:hint="eastAsia"/>
          <w:szCs w:val="21"/>
          <w:highlight w:val="red"/>
        </w:rPr>
        <w:t>语句</w:t>
      </w:r>
      <w:r w:rsidRPr="00E24C8E">
        <w:rPr>
          <w:rFonts w:hint="eastAsia"/>
          <w:szCs w:val="21"/>
        </w:rPr>
        <w:t>中描述的</w:t>
      </w:r>
      <w:r w:rsidRPr="00E24C8E">
        <w:rPr>
          <w:rFonts w:hint="eastAsia"/>
          <w:szCs w:val="21"/>
        </w:rPr>
        <w:t>try</w:t>
      </w:r>
      <w:r w:rsidRPr="00E24C8E">
        <w:rPr>
          <w:rFonts w:hint="eastAsia"/>
          <w:szCs w:val="21"/>
        </w:rPr>
        <w:t>语句来实现。</w:t>
      </w:r>
    </w:p>
    <w:p w:rsidR="00E24C8E" w:rsidRPr="00C21B60" w:rsidRDefault="00E24C8E" w:rsidP="00E24C8E">
      <w:pPr>
        <w:rPr>
          <w:b/>
          <w:szCs w:val="21"/>
        </w:rPr>
      </w:pPr>
      <w:r w:rsidRPr="00C21B60">
        <w:rPr>
          <w:rFonts w:hint="eastAsia"/>
          <w:b/>
          <w:szCs w:val="21"/>
        </w:rPr>
        <w:t>12.1.1</w:t>
      </w:r>
      <w:r w:rsidRPr="00C21B60">
        <w:rPr>
          <w:rFonts w:hint="eastAsia"/>
          <w:b/>
          <w:szCs w:val="21"/>
        </w:rPr>
        <w:t>抛出错误</w:t>
      </w:r>
    </w:p>
    <w:p w:rsidR="00E24C8E" w:rsidRDefault="00E24C8E" w:rsidP="00E24C8E">
      <w:pPr>
        <w:rPr>
          <w:szCs w:val="21"/>
        </w:rPr>
      </w:pPr>
      <w:r w:rsidRPr="00E24C8E">
        <w:rPr>
          <w:rFonts w:hint="eastAsia"/>
          <w:szCs w:val="21"/>
        </w:rPr>
        <w:t>错误最常见的用法是检查函数的输入参数。如果调用函数</w:t>
      </w:r>
      <w:r w:rsidRPr="00E24C8E">
        <w:rPr>
          <w:rFonts w:hint="eastAsia"/>
          <w:szCs w:val="21"/>
        </w:rPr>
        <w:t>f</w:t>
      </w:r>
      <w:r w:rsidRPr="00E24C8E">
        <w:rPr>
          <w:rFonts w:hint="eastAsia"/>
          <w:szCs w:val="21"/>
        </w:rPr>
        <w:t>时没有任何输入参数，下面的示例将调用</w:t>
      </w:r>
      <w:r w:rsidRPr="00E24C8E">
        <w:rPr>
          <w:rFonts w:hint="eastAsia"/>
          <w:szCs w:val="21"/>
        </w:rPr>
        <w:t>error</w:t>
      </w:r>
      <w:r w:rsidRPr="00E24C8E">
        <w:rPr>
          <w:rFonts w:hint="eastAsia"/>
          <w:szCs w:val="21"/>
        </w:rPr>
        <w:t>函数。</w:t>
      </w:r>
    </w:p>
    <w:p w:rsidR="00E24C8E" w:rsidRPr="00E24C8E" w:rsidRDefault="00E24C8E" w:rsidP="00C21B60">
      <w:pPr>
        <w:spacing w:before="0" w:after="0"/>
        <w:ind w:leftChars="200" w:left="420"/>
        <w:rPr>
          <w:szCs w:val="21"/>
        </w:rPr>
      </w:pPr>
      <w:r w:rsidRPr="00E24C8E">
        <w:rPr>
          <w:szCs w:val="21"/>
        </w:rPr>
        <w:t>function f (arg1)</w:t>
      </w:r>
    </w:p>
    <w:p w:rsidR="00E24C8E" w:rsidRPr="00E24C8E" w:rsidRDefault="00E24C8E" w:rsidP="00C21B60">
      <w:pPr>
        <w:spacing w:before="0" w:after="0"/>
        <w:ind w:leftChars="200" w:left="420"/>
        <w:rPr>
          <w:szCs w:val="21"/>
        </w:rPr>
      </w:pPr>
      <w:r w:rsidRPr="00E24C8E">
        <w:rPr>
          <w:szCs w:val="21"/>
        </w:rPr>
        <w:t xml:space="preserve">  if (nargin == 0)</w:t>
      </w:r>
    </w:p>
    <w:p w:rsidR="00E24C8E" w:rsidRPr="00E24C8E" w:rsidRDefault="00E24C8E" w:rsidP="00C21B60">
      <w:pPr>
        <w:spacing w:before="0" w:after="0"/>
        <w:ind w:leftChars="200" w:left="420"/>
        <w:rPr>
          <w:szCs w:val="21"/>
        </w:rPr>
      </w:pPr>
      <w:r w:rsidRPr="00E24C8E">
        <w:rPr>
          <w:szCs w:val="21"/>
        </w:rPr>
        <w:t xml:space="preserve">    error ("not enough input arguments");</w:t>
      </w:r>
    </w:p>
    <w:p w:rsidR="00E24C8E" w:rsidRPr="00E24C8E" w:rsidRDefault="00E24C8E" w:rsidP="00C21B60">
      <w:pPr>
        <w:spacing w:before="0" w:after="0"/>
        <w:ind w:leftChars="200" w:left="420"/>
        <w:rPr>
          <w:szCs w:val="21"/>
        </w:rPr>
      </w:pPr>
      <w:r w:rsidRPr="00E24C8E">
        <w:rPr>
          <w:szCs w:val="21"/>
        </w:rPr>
        <w:t xml:space="preserve">  endif</w:t>
      </w:r>
    </w:p>
    <w:p w:rsidR="00E24C8E" w:rsidRDefault="00E24C8E" w:rsidP="00C21B60">
      <w:pPr>
        <w:spacing w:before="0" w:after="0"/>
        <w:ind w:leftChars="200" w:left="420"/>
        <w:rPr>
          <w:szCs w:val="21"/>
        </w:rPr>
      </w:pPr>
      <w:r w:rsidRPr="00E24C8E">
        <w:rPr>
          <w:szCs w:val="21"/>
        </w:rPr>
        <w:t>endfunction</w:t>
      </w:r>
    </w:p>
    <w:p w:rsidR="00E24C8E" w:rsidRDefault="00E24C8E" w:rsidP="00E24C8E">
      <w:pPr>
        <w:rPr>
          <w:szCs w:val="21"/>
        </w:rPr>
      </w:pPr>
      <w:r w:rsidRPr="00E24C8E">
        <w:rPr>
          <w:rFonts w:hint="eastAsia"/>
          <w:szCs w:val="21"/>
        </w:rPr>
        <w:t>当调用</w:t>
      </w:r>
      <w:r w:rsidRPr="00E24C8E">
        <w:rPr>
          <w:rFonts w:hint="eastAsia"/>
          <w:szCs w:val="21"/>
        </w:rPr>
        <w:t>error</w:t>
      </w:r>
      <w:r w:rsidRPr="00E24C8E">
        <w:rPr>
          <w:rFonts w:hint="eastAsia"/>
          <w:szCs w:val="21"/>
        </w:rPr>
        <w:t>函数时，它打印给定的消息并返回到</w:t>
      </w:r>
      <w:r w:rsidRPr="00E24C8E">
        <w:rPr>
          <w:rFonts w:hint="eastAsia"/>
          <w:szCs w:val="21"/>
        </w:rPr>
        <w:t>Octave</w:t>
      </w:r>
      <w:r w:rsidRPr="00E24C8E">
        <w:rPr>
          <w:rFonts w:hint="eastAsia"/>
          <w:szCs w:val="21"/>
        </w:rPr>
        <w:t>提示符。这意味着不会执行对</w:t>
      </w:r>
      <w:r w:rsidRPr="00E24C8E">
        <w:rPr>
          <w:rFonts w:hint="eastAsia"/>
          <w:szCs w:val="21"/>
        </w:rPr>
        <w:t>error</w:t>
      </w:r>
      <w:r w:rsidRPr="00E24C8E">
        <w:rPr>
          <w:rFonts w:hint="eastAsia"/>
          <w:szCs w:val="21"/>
        </w:rPr>
        <w:t>调用后的代码。</w:t>
      </w:r>
    </w:p>
    <w:p w:rsidR="00E24C8E" w:rsidRDefault="00E24C8E" w:rsidP="00E24C8E">
      <w:pPr>
        <w:rPr>
          <w:szCs w:val="21"/>
        </w:rPr>
      </w:pPr>
      <w:r w:rsidRPr="00E24C8E">
        <w:rPr>
          <w:rFonts w:hint="eastAsia"/>
          <w:szCs w:val="21"/>
        </w:rPr>
        <w:t>还可以为错误分配标识字符串。如果错误具有这样的</w:t>
      </w:r>
      <w:r w:rsidRPr="00E24C8E">
        <w:rPr>
          <w:rFonts w:hint="eastAsia"/>
          <w:szCs w:val="21"/>
        </w:rPr>
        <w:t>ID</w:t>
      </w:r>
      <w:r w:rsidRPr="00E24C8E">
        <w:rPr>
          <w:rFonts w:hint="eastAsia"/>
          <w:szCs w:val="21"/>
        </w:rPr>
        <w:t>，则用户可以捕获该错误，这将在下一节中描述。要为错误分配</w:t>
      </w:r>
      <w:r w:rsidRPr="00E24C8E">
        <w:rPr>
          <w:rFonts w:hint="eastAsia"/>
          <w:szCs w:val="21"/>
        </w:rPr>
        <w:t>ID</w:t>
      </w:r>
      <w:r w:rsidRPr="00E24C8E">
        <w:rPr>
          <w:rFonts w:hint="eastAsia"/>
          <w:szCs w:val="21"/>
        </w:rPr>
        <w:t>，只需使用两个字符串参数调用</w:t>
      </w:r>
      <w:r w:rsidRPr="00E24C8E">
        <w:rPr>
          <w:rFonts w:hint="eastAsia"/>
          <w:szCs w:val="21"/>
        </w:rPr>
        <w:t>error</w:t>
      </w:r>
      <w:r w:rsidRPr="00E24C8E">
        <w:rPr>
          <w:rFonts w:hint="eastAsia"/>
          <w:szCs w:val="21"/>
        </w:rPr>
        <w:t>，其中第一个是标识字符串，第二个是实际错误。注意，错误</w:t>
      </w:r>
      <w:r w:rsidRPr="00E24C8E">
        <w:rPr>
          <w:rFonts w:hint="eastAsia"/>
          <w:szCs w:val="21"/>
        </w:rPr>
        <w:t>id</w:t>
      </w:r>
      <w:r w:rsidRPr="00E24C8E">
        <w:rPr>
          <w:rFonts w:hint="eastAsia"/>
          <w:szCs w:val="21"/>
        </w:rPr>
        <w:t>的格式为</w:t>
      </w:r>
      <w:r w:rsidRPr="00E24C8E">
        <w:rPr>
          <w:rFonts w:hint="eastAsia"/>
          <w:szCs w:val="21"/>
        </w:rPr>
        <w:t>"NAMESPACE: error - name "</w:t>
      </w:r>
      <w:r w:rsidRPr="00E24C8E">
        <w:rPr>
          <w:rFonts w:hint="eastAsia"/>
          <w:szCs w:val="21"/>
        </w:rPr>
        <w:t>。命名空间</w:t>
      </w:r>
      <w:r w:rsidRPr="00E24C8E">
        <w:rPr>
          <w:rFonts w:hint="eastAsia"/>
          <w:szCs w:val="21"/>
        </w:rPr>
        <w:t>"Octave"</w:t>
      </w:r>
      <w:r w:rsidRPr="00E24C8E">
        <w:rPr>
          <w:rFonts w:hint="eastAsia"/>
          <w:szCs w:val="21"/>
        </w:rPr>
        <w:t>用于</w:t>
      </w:r>
      <w:r w:rsidRPr="00E24C8E">
        <w:rPr>
          <w:rFonts w:hint="eastAsia"/>
          <w:szCs w:val="21"/>
        </w:rPr>
        <w:t>Octave</w:t>
      </w:r>
      <w:r w:rsidRPr="00E24C8E">
        <w:rPr>
          <w:rFonts w:hint="eastAsia"/>
          <w:szCs w:val="21"/>
        </w:rPr>
        <w:t>自己的错误。任何其他字符串都可以作为用户自己错误的名称空间。</w:t>
      </w:r>
    </w:p>
    <w:p w:rsidR="00E24C8E" w:rsidRPr="00E24C8E" w:rsidRDefault="00E24C8E" w:rsidP="00C21B60">
      <w:pPr>
        <w:spacing w:before="0" w:after="0"/>
        <w:rPr>
          <w:szCs w:val="21"/>
        </w:rPr>
      </w:pPr>
      <w:r w:rsidRPr="00E24C8E">
        <w:rPr>
          <w:szCs w:val="21"/>
        </w:rPr>
        <w:t>: error (template, …)</w:t>
      </w:r>
    </w:p>
    <w:p w:rsidR="00E24C8E" w:rsidRDefault="00E24C8E" w:rsidP="00C21B60">
      <w:pPr>
        <w:spacing w:before="0" w:after="0"/>
        <w:rPr>
          <w:szCs w:val="21"/>
        </w:rPr>
      </w:pPr>
      <w:r w:rsidRPr="00E24C8E">
        <w:rPr>
          <w:szCs w:val="21"/>
        </w:rPr>
        <w:t>: error (id, template, …)</w:t>
      </w:r>
    </w:p>
    <w:p w:rsidR="00E24C8E" w:rsidRPr="00E24C8E" w:rsidRDefault="00E24C8E" w:rsidP="00C21B60">
      <w:pPr>
        <w:spacing w:before="0" w:after="0"/>
        <w:ind w:leftChars="200" w:left="420"/>
        <w:rPr>
          <w:szCs w:val="21"/>
        </w:rPr>
      </w:pPr>
      <w:r w:rsidRPr="00E24C8E">
        <w:rPr>
          <w:rFonts w:hint="eastAsia"/>
          <w:szCs w:val="21"/>
        </w:rPr>
        <w:t>显示错误信息并停止</w:t>
      </w:r>
      <w:r w:rsidRPr="00E24C8E">
        <w:rPr>
          <w:rFonts w:hint="eastAsia"/>
          <w:szCs w:val="21"/>
        </w:rPr>
        <w:t>m-file</w:t>
      </w:r>
      <w:r w:rsidRPr="00E24C8E">
        <w:rPr>
          <w:rFonts w:hint="eastAsia"/>
          <w:szCs w:val="21"/>
        </w:rPr>
        <w:t>的执行。</w:t>
      </w:r>
    </w:p>
    <w:p w:rsidR="00E24C8E" w:rsidRDefault="00E24C8E" w:rsidP="00C21B60">
      <w:pPr>
        <w:spacing w:before="0" w:after="0"/>
        <w:ind w:leftChars="200" w:left="420"/>
        <w:rPr>
          <w:szCs w:val="21"/>
        </w:rPr>
      </w:pPr>
      <w:r w:rsidRPr="00E24C8E">
        <w:rPr>
          <w:rFonts w:hint="eastAsia"/>
          <w:szCs w:val="21"/>
        </w:rPr>
        <w:t>在模板字符串模板的控制下，使用与</w:t>
      </w:r>
      <w:r w:rsidRPr="00E24C8E">
        <w:rPr>
          <w:rFonts w:hint="eastAsia"/>
          <w:szCs w:val="21"/>
        </w:rPr>
        <w:t>printf</w:t>
      </w:r>
      <w:r w:rsidRPr="00E24C8E">
        <w:rPr>
          <w:rFonts w:hint="eastAsia"/>
          <w:szCs w:val="21"/>
        </w:rPr>
        <w:t>函数族相同的规则格式化可选参数</w:t>
      </w:r>
      <w:r w:rsidRPr="00E24C8E">
        <w:rPr>
          <w:rFonts w:hint="eastAsia"/>
          <w:szCs w:val="21"/>
        </w:rPr>
        <w:t>(</w:t>
      </w:r>
      <w:r w:rsidRPr="00E24C8E">
        <w:rPr>
          <w:rFonts w:hint="eastAsia"/>
          <w:szCs w:val="21"/>
        </w:rPr>
        <w:t>请参阅</w:t>
      </w:r>
      <w:r w:rsidRPr="00E46F81">
        <w:rPr>
          <w:rFonts w:hint="eastAsia"/>
          <w:szCs w:val="21"/>
          <w:highlight w:val="red"/>
        </w:rPr>
        <w:t>格式化输出</w:t>
      </w:r>
      <w:r w:rsidRPr="00E24C8E">
        <w:rPr>
          <w:rFonts w:hint="eastAsia"/>
          <w:szCs w:val="21"/>
        </w:rPr>
        <w:t>)</w:t>
      </w:r>
      <w:r w:rsidRPr="00E24C8E">
        <w:rPr>
          <w:rFonts w:hint="eastAsia"/>
          <w:szCs w:val="21"/>
        </w:rPr>
        <w:t>，并在</w:t>
      </w:r>
      <w:r w:rsidRPr="00E24C8E">
        <w:rPr>
          <w:rFonts w:hint="eastAsia"/>
          <w:szCs w:val="21"/>
        </w:rPr>
        <w:t>stderr</w:t>
      </w:r>
      <w:r w:rsidRPr="00E24C8E">
        <w:rPr>
          <w:rFonts w:hint="eastAsia"/>
          <w:szCs w:val="21"/>
        </w:rPr>
        <w:t>流上打印结果消息。只有在模板字符串后面有附加参数的情况下，才会对单引号字符向量进行格式化。如果没有其他参数，则按字面意思使用模板字符串</w:t>
      </w:r>
      <w:r w:rsidRPr="00E24C8E">
        <w:rPr>
          <w:rFonts w:hint="eastAsia"/>
          <w:szCs w:val="21"/>
        </w:rPr>
        <w:t>(</w:t>
      </w:r>
      <w:r w:rsidRPr="00E24C8E">
        <w:rPr>
          <w:rFonts w:hint="eastAsia"/>
          <w:szCs w:val="21"/>
        </w:rPr>
        <w:t>即，不解释单引号字符向量中的任何转义序列</w:t>
      </w:r>
      <w:r w:rsidRPr="00E24C8E">
        <w:rPr>
          <w:rFonts w:hint="eastAsia"/>
          <w:szCs w:val="21"/>
        </w:rPr>
        <w:t>)</w:t>
      </w:r>
      <w:r w:rsidRPr="00E24C8E">
        <w:rPr>
          <w:rFonts w:hint="eastAsia"/>
          <w:szCs w:val="21"/>
        </w:rPr>
        <w:t>。该消息以</w:t>
      </w:r>
      <w:r w:rsidRPr="00E24C8E">
        <w:rPr>
          <w:rFonts w:hint="eastAsia"/>
          <w:szCs w:val="21"/>
        </w:rPr>
        <w:t>' error: '</w:t>
      </w:r>
      <w:r w:rsidRPr="00E24C8E">
        <w:rPr>
          <w:rFonts w:hint="eastAsia"/>
          <w:szCs w:val="21"/>
        </w:rPr>
        <w:t>作为前缀。</w:t>
      </w:r>
    </w:p>
    <w:p w:rsidR="00E24C8E" w:rsidRPr="00E24C8E" w:rsidRDefault="00E24C8E" w:rsidP="00C21B60">
      <w:pPr>
        <w:spacing w:before="0" w:after="0"/>
        <w:ind w:leftChars="200" w:left="420"/>
        <w:rPr>
          <w:szCs w:val="21"/>
        </w:rPr>
      </w:pPr>
      <w:r w:rsidRPr="00E24C8E">
        <w:rPr>
          <w:rFonts w:hint="eastAsia"/>
          <w:szCs w:val="21"/>
        </w:rPr>
        <w:t>调用</w:t>
      </w:r>
      <w:r w:rsidRPr="00E24C8E">
        <w:rPr>
          <w:rFonts w:hint="eastAsia"/>
          <w:szCs w:val="21"/>
        </w:rPr>
        <w:t>error</w:t>
      </w:r>
      <w:r w:rsidRPr="00E24C8E">
        <w:rPr>
          <w:rFonts w:hint="eastAsia"/>
          <w:szCs w:val="21"/>
        </w:rPr>
        <w:t>还会设置</w:t>
      </w:r>
      <w:r w:rsidRPr="00E24C8E">
        <w:rPr>
          <w:rFonts w:hint="eastAsia"/>
          <w:szCs w:val="21"/>
        </w:rPr>
        <w:t>Octave</w:t>
      </w:r>
      <w:r w:rsidRPr="00E24C8E">
        <w:rPr>
          <w:rFonts w:hint="eastAsia"/>
          <w:szCs w:val="21"/>
        </w:rPr>
        <w:t>的内部错误状态，这样控制将返回到顶层，而无需评估任何进一步的命令。这对于终止函数或脚本非常有用。</w:t>
      </w:r>
    </w:p>
    <w:p w:rsidR="00E24C8E" w:rsidRDefault="00E24C8E" w:rsidP="00C21B60">
      <w:pPr>
        <w:spacing w:before="0" w:after="0"/>
        <w:ind w:leftChars="200" w:left="420"/>
        <w:rPr>
          <w:szCs w:val="21"/>
        </w:rPr>
      </w:pPr>
      <w:r w:rsidRPr="00E24C8E">
        <w:rPr>
          <w:rFonts w:hint="eastAsia"/>
          <w:szCs w:val="21"/>
        </w:rPr>
        <w:t>如果错误消息没有以换行符结束，</w:t>
      </w:r>
      <w:r w:rsidRPr="00E24C8E">
        <w:rPr>
          <w:rFonts w:hint="eastAsia"/>
          <w:szCs w:val="21"/>
        </w:rPr>
        <w:t>Octave</w:t>
      </w:r>
      <w:r w:rsidRPr="00E24C8E">
        <w:rPr>
          <w:rFonts w:hint="eastAsia"/>
          <w:szCs w:val="21"/>
        </w:rPr>
        <w:t>将打印所有导致错误的函数调用的回溯信息。例如，给定以下函数定义</w:t>
      </w:r>
      <w:r w:rsidRPr="00E24C8E">
        <w:rPr>
          <w:rFonts w:hint="eastAsia"/>
          <w:szCs w:val="21"/>
        </w:rPr>
        <w:t>:</w:t>
      </w:r>
    </w:p>
    <w:p w:rsidR="00E24C8E" w:rsidRPr="00E24C8E" w:rsidRDefault="00E24C8E" w:rsidP="00C21B60">
      <w:pPr>
        <w:spacing w:before="0" w:after="0"/>
        <w:ind w:leftChars="400" w:left="840"/>
        <w:rPr>
          <w:szCs w:val="21"/>
        </w:rPr>
      </w:pPr>
      <w:r w:rsidRPr="00E24C8E">
        <w:rPr>
          <w:szCs w:val="21"/>
        </w:rPr>
        <w:t>function f () g (); end</w:t>
      </w:r>
    </w:p>
    <w:p w:rsidR="00E24C8E" w:rsidRPr="00E24C8E" w:rsidRDefault="00E24C8E" w:rsidP="00C21B60">
      <w:pPr>
        <w:spacing w:before="0" w:after="0"/>
        <w:ind w:leftChars="400" w:left="840"/>
        <w:rPr>
          <w:szCs w:val="21"/>
        </w:rPr>
      </w:pPr>
      <w:r w:rsidRPr="00E24C8E">
        <w:rPr>
          <w:szCs w:val="21"/>
        </w:rPr>
        <w:t>function g () h (); end</w:t>
      </w:r>
    </w:p>
    <w:p w:rsidR="00E24C8E" w:rsidRDefault="00E24C8E" w:rsidP="00C21B60">
      <w:pPr>
        <w:spacing w:before="0" w:after="0"/>
        <w:ind w:leftChars="400" w:left="840"/>
        <w:rPr>
          <w:szCs w:val="21"/>
        </w:rPr>
      </w:pPr>
      <w:r w:rsidRPr="00E24C8E">
        <w:rPr>
          <w:szCs w:val="21"/>
        </w:rPr>
        <w:t>function h () nargin == 1 || error ("nargin != 1"); end</w:t>
      </w:r>
    </w:p>
    <w:p w:rsidR="00E24C8E" w:rsidRDefault="00E24C8E" w:rsidP="00C21B60">
      <w:pPr>
        <w:spacing w:before="0" w:after="0"/>
        <w:ind w:leftChars="200" w:left="420"/>
        <w:rPr>
          <w:szCs w:val="21"/>
        </w:rPr>
      </w:pPr>
      <w:r w:rsidRPr="00E24C8E">
        <w:rPr>
          <w:rFonts w:hint="eastAsia"/>
          <w:szCs w:val="21"/>
        </w:rPr>
        <w:t>调用函数</w:t>
      </w:r>
      <w:r w:rsidRPr="00E24C8E">
        <w:rPr>
          <w:rFonts w:hint="eastAsia"/>
          <w:szCs w:val="21"/>
        </w:rPr>
        <w:t>f</w:t>
      </w:r>
      <w:r w:rsidRPr="00E24C8E">
        <w:rPr>
          <w:rFonts w:hint="eastAsia"/>
          <w:szCs w:val="21"/>
        </w:rPr>
        <w:t>将产生一个消息列表，可以帮助您快速找到错误的确切位置</w:t>
      </w:r>
      <w:r w:rsidRPr="00E24C8E">
        <w:rPr>
          <w:rFonts w:hint="eastAsia"/>
          <w:szCs w:val="21"/>
        </w:rPr>
        <w:t>:</w:t>
      </w:r>
    </w:p>
    <w:p w:rsidR="00E24C8E" w:rsidRPr="00E24C8E" w:rsidRDefault="00E24C8E" w:rsidP="00C21B60">
      <w:pPr>
        <w:spacing w:before="0" w:after="0"/>
        <w:ind w:leftChars="400" w:left="840"/>
        <w:rPr>
          <w:szCs w:val="21"/>
        </w:rPr>
      </w:pPr>
      <w:r w:rsidRPr="00E24C8E">
        <w:rPr>
          <w:szCs w:val="21"/>
        </w:rPr>
        <w:t>f ()</w:t>
      </w:r>
    </w:p>
    <w:p w:rsidR="00E24C8E" w:rsidRPr="00E24C8E" w:rsidRDefault="00E24C8E" w:rsidP="00C21B60">
      <w:pPr>
        <w:spacing w:before="0" w:after="0"/>
        <w:ind w:leftChars="400" w:left="840"/>
        <w:rPr>
          <w:szCs w:val="21"/>
        </w:rPr>
      </w:pPr>
      <w:r w:rsidRPr="00E24C8E">
        <w:rPr>
          <w:szCs w:val="21"/>
        </w:rPr>
        <w:t>error: nargin != 1</w:t>
      </w:r>
    </w:p>
    <w:p w:rsidR="00E24C8E" w:rsidRPr="00E24C8E" w:rsidRDefault="00E24C8E" w:rsidP="00C21B60">
      <w:pPr>
        <w:spacing w:before="0" w:after="0"/>
        <w:ind w:leftChars="400" w:left="840"/>
        <w:rPr>
          <w:szCs w:val="21"/>
        </w:rPr>
      </w:pPr>
      <w:r w:rsidRPr="00E24C8E">
        <w:rPr>
          <w:szCs w:val="21"/>
        </w:rPr>
        <w:lastRenderedPageBreak/>
        <w:t>error: called from:</w:t>
      </w:r>
    </w:p>
    <w:p w:rsidR="00E24C8E" w:rsidRPr="00E24C8E" w:rsidRDefault="00E24C8E" w:rsidP="00C21B60">
      <w:pPr>
        <w:spacing w:before="0" w:after="0"/>
        <w:ind w:leftChars="400" w:left="840"/>
        <w:rPr>
          <w:szCs w:val="21"/>
        </w:rPr>
      </w:pPr>
      <w:r w:rsidRPr="00E24C8E">
        <w:rPr>
          <w:szCs w:val="21"/>
        </w:rPr>
        <w:t>error:   h at line 1, column 27</w:t>
      </w:r>
    </w:p>
    <w:p w:rsidR="00E24C8E" w:rsidRPr="00E24C8E" w:rsidRDefault="00E24C8E" w:rsidP="00C21B60">
      <w:pPr>
        <w:spacing w:before="0" w:after="0"/>
        <w:ind w:leftChars="400" w:left="840"/>
        <w:rPr>
          <w:szCs w:val="21"/>
        </w:rPr>
      </w:pPr>
      <w:r w:rsidRPr="00E24C8E">
        <w:rPr>
          <w:szCs w:val="21"/>
        </w:rPr>
        <w:t>error:   g at line 1, column 15</w:t>
      </w:r>
    </w:p>
    <w:p w:rsidR="00E24C8E" w:rsidRDefault="00E24C8E" w:rsidP="00C21B60">
      <w:pPr>
        <w:spacing w:before="0" w:after="0"/>
        <w:ind w:leftChars="400" w:left="840"/>
        <w:rPr>
          <w:szCs w:val="21"/>
        </w:rPr>
      </w:pPr>
      <w:r w:rsidRPr="00E24C8E">
        <w:rPr>
          <w:szCs w:val="21"/>
        </w:rPr>
        <w:t>error:   f at line 1, column 15</w:t>
      </w:r>
    </w:p>
    <w:p w:rsidR="00E24C8E" w:rsidRDefault="00E24C8E" w:rsidP="00C21B60">
      <w:pPr>
        <w:spacing w:before="0" w:after="0"/>
        <w:ind w:leftChars="200" w:left="420"/>
        <w:rPr>
          <w:szCs w:val="21"/>
        </w:rPr>
      </w:pPr>
      <w:r w:rsidRPr="00E24C8E">
        <w:rPr>
          <w:rFonts w:hint="eastAsia"/>
          <w:szCs w:val="21"/>
        </w:rPr>
        <w:t>如果错误消息以换行符结束，</w:t>
      </w:r>
      <w:r w:rsidRPr="00E24C8E">
        <w:rPr>
          <w:rFonts w:hint="eastAsia"/>
          <w:szCs w:val="21"/>
        </w:rPr>
        <w:t>Octave</w:t>
      </w:r>
      <w:r w:rsidRPr="00E24C8E">
        <w:rPr>
          <w:rFonts w:hint="eastAsia"/>
          <w:szCs w:val="21"/>
        </w:rPr>
        <w:t>将打印该消息，但不会显示任何回溯消息，因为它将控制权返回给顶层。例如，修改上一个示例中的错误消息以换行符结束会导致</w:t>
      </w:r>
      <w:r w:rsidRPr="00E24C8E">
        <w:rPr>
          <w:rFonts w:hint="eastAsia"/>
          <w:szCs w:val="21"/>
        </w:rPr>
        <w:t>Octave</w:t>
      </w:r>
      <w:r w:rsidRPr="00E24C8E">
        <w:rPr>
          <w:rFonts w:hint="eastAsia"/>
          <w:szCs w:val="21"/>
        </w:rPr>
        <w:t>只打印一条消息</w:t>
      </w:r>
      <w:r w:rsidRPr="00E24C8E">
        <w:rPr>
          <w:rFonts w:hint="eastAsia"/>
          <w:szCs w:val="21"/>
        </w:rPr>
        <w:t>:</w:t>
      </w:r>
    </w:p>
    <w:p w:rsidR="00E24C8E" w:rsidRPr="00E24C8E" w:rsidRDefault="00E24C8E" w:rsidP="00C21B60">
      <w:pPr>
        <w:spacing w:before="0" w:after="0"/>
        <w:ind w:leftChars="400" w:left="840"/>
        <w:rPr>
          <w:szCs w:val="21"/>
        </w:rPr>
      </w:pPr>
      <w:r w:rsidRPr="00E24C8E">
        <w:rPr>
          <w:szCs w:val="21"/>
        </w:rPr>
        <w:t>function h () nargin == 1 || error ("nargin != 1\n"); end</w:t>
      </w:r>
    </w:p>
    <w:p w:rsidR="00E24C8E" w:rsidRPr="00E24C8E" w:rsidRDefault="00E24C8E" w:rsidP="00C21B60">
      <w:pPr>
        <w:spacing w:before="0" w:after="0"/>
        <w:ind w:leftChars="400" w:left="840"/>
        <w:rPr>
          <w:szCs w:val="21"/>
        </w:rPr>
      </w:pPr>
      <w:r w:rsidRPr="00E24C8E">
        <w:rPr>
          <w:szCs w:val="21"/>
        </w:rPr>
        <w:t>f ()</w:t>
      </w:r>
    </w:p>
    <w:p w:rsidR="00E24C8E" w:rsidRDefault="00E24C8E" w:rsidP="00C21B60">
      <w:pPr>
        <w:spacing w:before="0" w:after="0"/>
        <w:ind w:leftChars="400" w:left="840"/>
        <w:rPr>
          <w:szCs w:val="21"/>
        </w:rPr>
      </w:pPr>
      <w:r w:rsidRPr="00E24C8E">
        <w:rPr>
          <w:szCs w:val="21"/>
        </w:rPr>
        <w:t>error: nargin != 1</w:t>
      </w:r>
    </w:p>
    <w:p w:rsidR="00E24C8E" w:rsidRDefault="00E24C8E" w:rsidP="00C21B60">
      <w:pPr>
        <w:spacing w:before="0" w:after="0"/>
        <w:ind w:leftChars="200" w:left="420"/>
        <w:rPr>
          <w:szCs w:val="21"/>
        </w:rPr>
      </w:pPr>
      <w:r w:rsidRPr="00E24C8E">
        <w:rPr>
          <w:rFonts w:hint="eastAsia"/>
          <w:szCs w:val="21"/>
        </w:rPr>
        <w:t>输入到</w:t>
      </w:r>
      <w:r w:rsidRPr="00E24C8E">
        <w:rPr>
          <w:rFonts w:hint="eastAsia"/>
          <w:szCs w:val="21"/>
        </w:rPr>
        <w:t>error</w:t>
      </w:r>
      <w:r w:rsidRPr="00E24C8E">
        <w:rPr>
          <w:rFonts w:hint="eastAsia"/>
          <w:szCs w:val="21"/>
        </w:rPr>
        <w:t>的空字符串</w:t>
      </w:r>
      <w:r w:rsidRPr="00E24C8E">
        <w:rPr>
          <w:rFonts w:hint="eastAsia"/>
          <w:szCs w:val="21"/>
        </w:rPr>
        <w:t>("")</w:t>
      </w:r>
      <w:r w:rsidRPr="00E24C8E">
        <w:rPr>
          <w:rFonts w:hint="eastAsia"/>
          <w:szCs w:val="21"/>
        </w:rPr>
        <w:t>将被忽略，代码将继续运行，就好像语句是</w:t>
      </w:r>
      <w:r w:rsidRPr="00E24C8E">
        <w:rPr>
          <w:rFonts w:hint="eastAsia"/>
          <w:szCs w:val="21"/>
        </w:rPr>
        <w:t>NOP</w:t>
      </w:r>
      <w:r w:rsidRPr="00E24C8E">
        <w:rPr>
          <w:rFonts w:hint="eastAsia"/>
          <w:szCs w:val="21"/>
        </w:rPr>
        <w:t>一样。这是为了与</w:t>
      </w:r>
      <w:r w:rsidRPr="00E24C8E">
        <w:rPr>
          <w:rFonts w:hint="eastAsia"/>
          <w:szCs w:val="21"/>
        </w:rPr>
        <w:t>MATLAB</w:t>
      </w:r>
      <w:r w:rsidRPr="00E24C8E">
        <w:rPr>
          <w:rFonts w:hint="eastAsia"/>
          <w:szCs w:val="21"/>
        </w:rPr>
        <w:t>兼容。它还可以编写诸如</w:t>
      </w:r>
    </w:p>
    <w:p w:rsidR="00E24C8E" w:rsidRPr="00E24C8E" w:rsidRDefault="00E24C8E" w:rsidP="00C21B60">
      <w:pPr>
        <w:spacing w:before="0" w:after="0"/>
        <w:ind w:leftChars="400" w:left="840"/>
        <w:rPr>
          <w:szCs w:val="21"/>
        </w:rPr>
      </w:pPr>
      <w:r w:rsidRPr="00E24C8E">
        <w:rPr>
          <w:szCs w:val="21"/>
        </w:rPr>
        <w:t>err_msg = "";</w:t>
      </w:r>
    </w:p>
    <w:p w:rsidR="00E24C8E" w:rsidRPr="00E24C8E" w:rsidRDefault="00E24C8E" w:rsidP="00C21B60">
      <w:pPr>
        <w:spacing w:before="0" w:after="0"/>
        <w:ind w:leftChars="400" w:left="840"/>
        <w:rPr>
          <w:szCs w:val="21"/>
        </w:rPr>
      </w:pPr>
      <w:r w:rsidRPr="00E24C8E">
        <w:rPr>
          <w:szCs w:val="21"/>
        </w:rPr>
        <w:t>if (CONDITION 1)</w:t>
      </w:r>
    </w:p>
    <w:p w:rsidR="00E24C8E" w:rsidRPr="00E24C8E" w:rsidRDefault="00E24C8E" w:rsidP="00C21B60">
      <w:pPr>
        <w:spacing w:before="0" w:after="0"/>
        <w:ind w:leftChars="400" w:left="840"/>
        <w:rPr>
          <w:szCs w:val="21"/>
        </w:rPr>
      </w:pPr>
      <w:r w:rsidRPr="00E24C8E">
        <w:rPr>
          <w:szCs w:val="21"/>
        </w:rPr>
        <w:t xml:space="preserve">  err_msg = "CONDITION 1 found";</w:t>
      </w:r>
    </w:p>
    <w:p w:rsidR="00E24C8E" w:rsidRPr="00E24C8E" w:rsidRDefault="00E24C8E" w:rsidP="00C21B60">
      <w:pPr>
        <w:spacing w:before="0" w:after="0"/>
        <w:ind w:leftChars="400" w:left="840"/>
        <w:rPr>
          <w:szCs w:val="21"/>
        </w:rPr>
      </w:pPr>
      <w:r w:rsidRPr="00E24C8E">
        <w:rPr>
          <w:szCs w:val="21"/>
        </w:rPr>
        <w:t>elseif (CONDITION2)</w:t>
      </w:r>
    </w:p>
    <w:p w:rsidR="00E24C8E" w:rsidRPr="00E24C8E" w:rsidRDefault="00E24C8E" w:rsidP="00C21B60">
      <w:pPr>
        <w:spacing w:before="0" w:after="0"/>
        <w:ind w:leftChars="400" w:left="840"/>
        <w:rPr>
          <w:szCs w:val="21"/>
        </w:rPr>
      </w:pPr>
      <w:r w:rsidRPr="00E24C8E">
        <w:rPr>
          <w:szCs w:val="21"/>
        </w:rPr>
        <w:t xml:space="preserve">  err_msg = "CONDITION 2 found";</w:t>
      </w:r>
    </w:p>
    <w:p w:rsidR="00E24C8E" w:rsidRPr="00E24C8E" w:rsidRDefault="00E24C8E" w:rsidP="00C21B60">
      <w:pPr>
        <w:spacing w:before="0" w:after="0"/>
        <w:ind w:leftChars="400" w:left="840"/>
        <w:rPr>
          <w:szCs w:val="21"/>
        </w:rPr>
      </w:pPr>
      <w:r w:rsidRPr="00E24C8E">
        <w:rPr>
          <w:rFonts w:hint="eastAsia"/>
          <w:szCs w:val="21"/>
        </w:rPr>
        <w:t>…</w:t>
      </w:r>
    </w:p>
    <w:p w:rsidR="00E24C8E" w:rsidRPr="00E24C8E" w:rsidRDefault="00E24C8E" w:rsidP="00C21B60">
      <w:pPr>
        <w:spacing w:before="0" w:after="0"/>
        <w:ind w:leftChars="400" w:left="840"/>
        <w:rPr>
          <w:szCs w:val="21"/>
        </w:rPr>
      </w:pPr>
      <w:r w:rsidRPr="00E24C8E">
        <w:rPr>
          <w:szCs w:val="21"/>
        </w:rPr>
        <w:t>endif</w:t>
      </w:r>
    </w:p>
    <w:p w:rsidR="00E24C8E" w:rsidRDefault="00E24C8E" w:rsidP="00C21B60">
      <w:pPr>
        <w:spacing w:before="0" w:after="0"/>
        <w:ind w:leftChars="400" w:left="840"/>
        <w:rPr>
          <w:szCs w:val="21"/>
        </w:rPr>
      </w:pPr>
      <w:r w:rsidRPr="00E24C8E">
        <w:rPr>
          <w:szCs w:val="21"/>
        </w:rPr>
        <w:t>error (err_msg);</w:t>
      </w:r>
    </w:p>
    <w:p w:rsidR="00E24C8E" w:rsidRPr="00E24C8E" w:rsidRDefault="00E24C8E" w:rsidP="00C21B60">
      <w:pPr>
        <w:spacing w:before="0" w:after="0"/>
        <w:ind w:leftChars="200" w:left="420"/>
        <w:rPr>
          <w:szCs w:val="21"/>
        </w:rPr>
      </w:pPr>
      <w:r w:rsidRPr="00E24C8E">
        <w:rPr>
          <w:rFonts w:hint="eastAsia"/>
          <w:szCs w:val="21"/>
        </w:rPr>
        <w:t>它只会在发现错误时停止执行。</w:t>
      </w:r>
    </w:p>
    <w:p w:rsidR="00E24C8E" w:rsidRPr="00E24C8E" w:rsidRDefault="00E24C8E" w:rsidP="00C21B60">
      <w:pPr>
        <w:spacing w:before="0" w:after="0"/>
        <w:ind w:leftChars="200" w:left="420"/>
        <w:rPr>
          <w:szCs w:val="21"/>
        </w:rPr>
      </w:pPr>
      <w:r w:rsidRPr="00E24C8E">
        <w:rPr>
          <w:rFonts w:hint="eastAsia"/>
          <w:szCs w:val="21"/>
        </w:rPr>
        <w:t>实现说明</w:t>
      </w:r>
      <w:r w:rsidRPr="00E24C8E">
        <w:rPr>
          <w:rFonts w:hint="eastAsia"/>
          <w:szCs w:val="21"/>
        </w:rPr>
        <w:t>:</w:t>
      </w:r>
      <w:r w:rsidRPr="00E24C8E">
        <w:rPr>
          <w:rFonts w:hint="eastAsia"/>
          <w:szCs w:val="21"/>
        </w:rPr>
        <w:t>为了与</w:t>
      </w:r>
      <w:r w:rsidRPr="00E24C8E">
        <w:rPr>
          <w:rFonts w:hint="eastAsia"/>
          <w:szCs w:val="21"/>
        </w:rPr>
        <w:t>MATLAB</w:t>
      </w:r>
      <w:r w:rsidRPr="00E24C8E">
        <w:rPr>
          <w:rFonts w:hint="eastAsia"/>
          <w:szCs w:val="21"/>
        </w:rPr>
        <w:t>兼容，无论模板是否用单引号定义，只要有两个或多个输入参数，模板中的转义序列</w:t>
      </w:r>
      <w:r w:rsidRPr="00E24C8E">
        <w:rPr>
          <w:rFonts w:hint="eastAsia"/>
          <w:szCs w:val="21"/>
        </w:rPr>
        <w:t>(</w:t>
      </w:r>
      <w:r w:rsidRPr="00E24C8E">
        <w:rPr>
          <w:rFonts w:hint="eastAsia"/>
          <w:szCs w:val="21"/>
        </w:rPr>
        <w:t>例如，</w:t>
      </w:r>
      <w:r w:rsidRPr="00E24C8E">
        <w:rPr>
          <w:rFonts w:hint="eastAsia"/>
          <w:szCs w:val="21"/>
        </w:rPr>
        <w:t>"\n" =&gt; newline)</w:t>
      </w:r>
      <w:r w:rsidRPr="00E24C8E">
        <w:rPr>
          <w:rFonts w:hint="eastAsia"/>
          <w:szCs w:val="21"/>
        </w:rPr>
        <w:t>都会被处理。要禁用转义序列扩展，请在序列前使用第二个反斜杠</w:t>
      </w:r>
      <w:r w:rsidRPr="00E24C8E">
        <w:rPr>
          <w:rFonts w:hint="eastAsia"/>
          <w:szCs w:val="21"/>
        </w:rPr>
        <w:t>(</w:t>
      </w:r>
      <w:r w:rsidRPr="00E24C8E">
        <w:rPr>
          <w:rFonts w:hint="eastAsia"/>
          <w:szCs w:val="21"/>
        </w:rPr>
        <w:t>例如，</w:t>
      </w:r>
      <w:r w:rsidRPr="00E24C8E">
        <w:rPr>
          <w:rFonts w:hint="eastAsia"/>
          <w:szCs w:val="21"/>
        </w:rPr>
        <w:t>"\\n")</w:t>
      </w:r>
      <w:r w:rsidRPr="00E24C8E">
        <w:rPr>
          <w:rFonts w:hint="eastAsia"/>
          <w:szCs w:val="21"/>
        </w:rPr>
        <w:t>或使用</w:t>
      </w:r>
      <w:r w:rsidRPr="00E24C8E">
        <w:rPr>
          <w:rFonts w:hint="eastAsia"/>
          <w:szCs w:val="21"/>
        </w:rPr>
        <w:t>regexptranslate</w:t>
      </w:r>
      <w:r w:rsidRPr="00E24C8E">
        <w:rPr>
          <w:rFonts w:hint="eastAsia"/>
          <w:szCs w:val="21"/>
        </w:rPr>
        <w:t>函数。</w:t>
      </w:r>
    </w:p>
    <w:p w:rsidR="00E24C8E" w:rsidRDefault="00E24C8E" w:rsidP="00C21B60">
      <w:pPr>
        <w:spacing w:before="0" w:after="0"/>
        <w:ind w:leftChars="200" w:left="420"/>
        <w:rPr>
          <w:szCs w:val="21"/>
        </w:rPr>
      </w:pPr>
      <w:r w:rsidRPr="00E24C8E">
        <w:rPr>
          <w:rFonts w:hint="eastAsia"/>
          <w:szCs w:val="21"/>
        </w:rPr>
        <w:t>参见</w:t>
      </w:r>
      <w:r w:rsidRPr="00E24C8E">
        <w:rPr>
          <w:rFonts w:hint="eastAsia"/>
          <w:szCs w:val="21"/>
        </w:rPr>
        <w:t>:</w:t>
      </w:r>
      <w:r w:rsidRPr="00E24C8E">
        <w:rPr>
          <w:rFonts w:hint="eastAsia"/>
          <w:szCs w:val="21"/>
        </w:rPr>
        <w:t>警告，</w:t>
      </w:r>
      <w:r w:rsidRPr="00E24C8E">
        <w:rPr>
          <w:rFonts w:hint="eastAsia"/>
          <w:szCs w:val="21"/>
        </w:rPr>
        <w:t>lastror</w:t>
      </w:r>
      <w:r w:rsidRPr="00E24C8E">
        <w:rPr>
          <w:rFonts w:hint="eastAsia"/>
          <w:szCs w:val="21"/>
        </w:rPr>
        <w:t>。</w:t>
      </w:r>
    </w:p>
    <w:p w:rsidR="00E24C8E" w:rsidRPr="00E24C8E" w:rsidRDefault="00E24C8E" w:rsidP="00E24C8E">
      <w:pPr>
        <w:rPr>
          <w:szCs w:val="21"/>
        </w:rPr>
      </w:pPr>
      <w:r w:rsidRPr="00E24C8E">
        <w:rPr>
          <w:rFonts w:hint="eastAsia"/>
          <w:szCs w:val="21"/>
        </w:rPr>
        <w:t>由于在函数的输入出现错误时通常会使用错误，因此</w:t>
      </w:r>
      <w:r w:rsidRPr="00E24C8E">
        <w:rPr>
          <w:rFonts w:hint="eastAsia"/>
          <w:szCs w:val="21"/>
        </w:rPr>
        <w:t>Octave</w:t>
      </w:r>
      <w:r w:rsidRPr="00E24C8E">
        <w:rPr>
          <w:rFonts w:hint="eastAsia"/>
          <w:szCs w:val="21"/>
        </w:rPr>
        <w:t>支持函数来简化此类代码。当</w:t>
      </w:r>
      <w:r w:rsidRPr="00E24C8E">
        <w:rPr>
          <w:rFonts w:hint="eastAsia"/>
          <w:szCs w:val="21"/>
        </w:rPr>
        <w:t>print_usage</w:t>
      </w:r>
      <w:r w:rsidRPr="00E24C8E">
        <w:rPr>
          <w:rFonts w:hint="eastAsia"/>
          <w:szCs w:val="21"/>
        </w:rPr>
        <w:t>函数被调用时，它会读取调用</w:t>
      </w:r>
      <w:r w:rsidRPr="00E24C8E">
        <w:rPr>
          <w:rFonts w:hint="eastAsia"/>
          <w:szCs w:val="21"/>
        </w:rPr>
        <w:t>print_usage</w:t>
      </w:r>
      <w:r w:rsidRPr="00E24C8E">
        <w:rPr>
          <w:rFonts w:hint="eastAsia"/>
          <w:szCs w:val="21"/>
        </w:rPr>
        <w:t>函数的帮助文本，并显示一个有用的错误。如果帮助文本是用</w:t>
      </w:r>
      <w:r w:rsidRPr="00E24C8E">
        <w:rPr>
          <w:rFonts w:hint="eastAsia"/>
          <w:szCs w:val="21"/>
        </w:rPr>
        <w:t>Texinfo</w:t>
      </w:r>
      <w:r w:rsidRPr="00E24C8E">
        <w:rPr>
          <w:rFonts w:hint="eastAsia"/>
          <w:szCs w:val="21"/>
        </w:rPr>
        <w:t>编写的，则可能会显示一条错误消息，该消息只包含帮助文本的</w:t>
      </w:r>
      <w:r w:rsidRPr="00E24C8E">
        <w:rPr>
          <w:rFonts w:hint="eastAsia"/>
          <w:szCs w:val="21"/>
        </w:rPr>
        <w:t>@deftypefn</w:t>
      </w:r>
      <w:r w:rsidRPr="00E24C8E">
        <w:rPr>
          <w:rFonts w:hint="eastAsia"/>
          <w:szCs w:val="21"/>
        </w:rPr>
        <w:t>部分所描述的函数原型。当帮助文本不是用</w:t>
      </w:r>
      <w:r w:rsidRPr="00E24C8E">
        <w:rPr>
          <w:rFonts w:hint="eastAsia"/>
          <w:szCs w:val="21"/>
        </w:rPr>
        <w:t>Texinfo</w:t>
      </w:r>
      <w:r w:rsidRPr="00E24C8E">
        <w:rPr>
          <w:rFonts w:hint="eastAsia"/>
          <w:szCs w:val="21"/>
        </w:rPr>
        <w:t>编写时，错误消息包含整个帮助消息。</w:t>
      </w:r>
    </w:p>
    <w:p w:rsidR="00E24C8E" w:rsidRDefault="00E24C8E" w:rsidP="00E24C8E">
      <w:pPr>
        <w:rPr>
          <w:szCs w:val="21"/>
        </w:rPr>
      </w:pPr>
      <w:r w:rsidRPr="00E24C8E">
        <w:rPr>
          <w:rFonts w:hint="eastAsia"/>
          <w:szCs w:val="21"/>
        </w:rPr>
        <w:t>考虑下面的函数。</w:t>
      </w:r>
    </w:p>
    <w:p w:rsidR="00E24C8E" w:rsidRPr="00E24C8E" w:rsidRDefault="00E24C8E" w:rsidP="00C21B60">
      <w:pPr>
        <w:spacing w:before="0" w:after="0"/>
        <w:ind w:leftChars="200" w:left="420"/>
        <w:rPr>
          <w:szCs w:val="21"/>
        </w:rPr>
      </w:pPr>
      <w:r w:rsidRPr="00E24C8E">
        <w:rPr>
          <w:szCs w:val="21"/>
        </w:rPr>
        <w:t>## -*- texinfo -*-</w:t>
      </w:r>
    </w:p>
    <w:p w:rsidR="00E24C8E" w:rsidRPr="00E24C8E" w:rsidRDefault="00E24C8E" w:rsidP="00C21B60">
      <w:pPr>
        <w:spacing w:before="0" w:after="0"/>
        <w:ind w:leftChars="200" w:left="420"/>
        <w:rPr>
          <w:szCs w:val="21"/>
        </w:rPr>
      </w:pPr>
      <w:r w:rsidRPr="00E24C8E">
        <w:rPr>
          <w:szCs w:val="21"/>
        </w:rPr>
        <w:t>## @deftypefn {} f (@var{arg1})</w:t>
      </w:r>
    </w:p>
    <w:p w:rsidR="00E24C8E" w:rsidRPr="00E24C8E" w:rsidRDefault="00E24C8E" w:rsidP="00C21B60">
      <w:pPr>
        <w:spacing w:before="0" w:after="0"/>
        <w:ind w:leftChars="200" w:left="420"/>
        <w:rPr>
          <w:szCs w:val="21"/>
        </w:rPr>
      </w:pPr>
      <w:r w:rsidRPr="00E24C8E">
        <w:rPr>
          <w:szCs w:val="21"/>
        </w:rPr>
        <w:t>## Function help text goes here…</w:t>
      </w:r>
    </w:p>
    <w:p w:rsidR="00E24C8E" w:rsidRPr="00E24C8E" w:rsidRDefault="00E24C8E" w:rsidP="00C21B60">
      <w:pPr>
        <w:spacing w:before="0" w:after="0"/>
        <w:ind w:leftChars="200" w:left="420"/>
        <w:rPr>
          <w:szCs w:val="21"/>
        </w:rPr>
      </w:pPr>
      <w:r w:rsidRPr="00E24C8E">
        <w:rPr>
          <w:szCs w:val="21"/>
        </w:rPr>
        <w:t>## @end deftypefn</w:t>
      </w:r>
    </w:p>
    <w:p w:rsidR="00E24C8E" w:rsidRPr="00E24C8E" w:rsidRDefault="00E24C8E" w:rsidP="00C21B60">
      <w:pPr>
        <w:spacing w:before="0" w:after="0"/>
        <w:ind w:leftChars="200" w:left="420"/>
        <w:rPr>
          <w:szCs w:val="21"/>
        </w:rPr>
      </w:pPr>
      <w:r w:rsidRPr="00E24C8E">
        <w:rPr>
          <w:szCs w:val="21"/>
        </w:rPr>
        <w:t>function f (arg1)</w:t>
      </w:r>
    </w:p>
    <w:p w:rsidR="00E24C8E" w:rsidRPr="00E24C8E" w:rsidRDefault="00E24C8E" w:rsidP="00C21B60">
      <w:pPr>
        <w:spacing w:before="0" w:after="0"/>
        <w:ind w:leftChars="200" w:left="420"/>
        <w:rPr>
          <w:szCs w:val="21"/>
        </w:rPr>
      </w:pPr>
      <w:r w:rsidRPr="00E24C8E">
        <w:rPr>
          <w:szCs w:val="21"/>
        </w:rPr>
        <w:t xml:space="preserve">  if (nargin == 0)</w:t>
      </w:r>
    </w:p>
    <w:p w:rsidR="00E24C8E" w:rsidRPr="00E24C8E" w:rsidRDefault="00E24C8E" w:rsidP="00C21B60">
      <w:pPr>
        <w:spacing w:before="0" w:after="0"/>
        <w:ind w:leftChars="200" w:left="420"/>
        <w:rPr>
          <w:szCs w:val="21"/>
        </w:rPr>
      </w:pPr>
      <w:r w:rsidRPr="00E24C8E">
        <w:rPr>
          <w:szCs w:val="21"/>
        </w:rPr>
        <w:t xml:space="preserve">    print_usage ();</w:t>
      </w:r>
    </w:p>
    <w:p w:rsidR="00E24C8E" w:rsidRPr="00E24C8E" w:rsidRDefault="00E24C8E" w:rsidP="00C21B60">
      <w:pPr>
        <w:spacing w:before="0" w:after="0"/>
        <w:ind w:leftChars="200" w:left="420"/>
        <w:rPr>
          <w:szCs w:val="21"/>
        </w:rPr>
      </w:pPr>
      <w:r w:rsidRPr="00E24C8E">
        <w:rPr>
          <w:szCs w:val="21"/>
        </w:rPr>
        <w:t xml:space="preserve">  endif</w:t>
      </w:r>
    </w:p>
    <w:p w:rsidR="00E24C8E" w:rsidRDefault="00E24C8E" w:rsidP="00C21B60">
      <w:pPr>
        <w:spacing w:before="0" w:after="0"/>
        <w:ind w:leftChars="200" w:left="420"/>
        <w:rPr>
          <w:szCs w:val="21"/>
        </w:rPr>
      </w:pPr>
      <w:r w:rsidRPr="00E24C8E">
        <w:rPr>
          <w:szCs w:val="21"/>
        </w:rPr>
        <w:t>endfunction</w:t>
      </w:r>
    </w:p>
    <w:p w:rsidR="00E24C8E" w:rsidRDefault="00E24C8E" w:rsidP="00E24C8E">
      <w:pPr>
        <w:rPr>
          <w:szCs w:val="21"/>
        </w:rPr>
      </w:pPr>
      <w:r w:rsidRPr="00E24C8E">
        <w:rPr>
          <w:rFonts w:hint="eastAsia"/>
          <w:szCs w:val="21"/>
        </w:rPr>
        <w:t>当在没有输入参数的情况下调用它时，它会产生以下错误。</w:t>
      </w:r>
    </w:p>
    <w:p w:rsidR="00E24C8E" w:rsidRPr="00E24C8E" w:rsidRDefault="00E24C8E" w:rsidP="00C21B60">
      <w:pPr>
        <w:spacing w:before="0" w:after="0"/>
        <w:ind w:leftChars="200" w:left="420"/>
        <w:rPr>
          <w:szCs w:val="21"/>
        </w:rPr>
      </w:pPr>
      <w:r w:rsidRPr="00E24C8E">
        <w:rPr>
          <w:szCs w:val="21"/>
        </w:rPr>
        <w:t>f ()</w:t>
      </w:r>
    </w:p>
    <w:p w:rsidR="00E24C8E" w:rsidRPr="00E24C8E" w:rsidRDefault="00E24C8E" w:rsidP="00C21B60">
      <w:pPr>
        <w:spacing w:before="0" w:after="0"/>
        <w:ind w:leftChars="200" w:left="420"/>
        <w:rPr>
          <w:szCs w:val="21"/>
        </w:rPr>
      </w:pPr>
    </w:p>
    <w:p w:rsidR="00E24C8E" w:rsidRPr="00E24C8E" w:rsidRDefault="00E24C8E" w:rsidP="00C21B60">
      <w:pPr>
        <w:spacing w:before="0" w:after="0"/>
        <w:ind w:leftChars="200" w:left="420"/>
        <w:rPr>
          <w:szCs w:val="21"/>
        </w:rPr>
      </w:pPr>
      <w:r w:rsidRPr="00E24C8E">
        <w:rPr>
          <w:szCs w:val="21"/>
        </w:rPr>
        <w:t>-|  error: Invalid call to f.  Correct usage is:</w:t>
      </w:r>
    </w:p>
    <w:p w:rsidR="00E24C8E" w:rsidRPr="00E24C8E" w:rsidRDefault="00E24C8E" w:rsidP="00C21B60">
      <w:pPr>
        <w:spacing w:before="0" w:after="0"/>
        <w:ind w:leftChars="200" w:left="420"/>
        <w:rPr>
          <w:szCs w:val="21"/>
        </w:rPr>
      </w:pPr>
      <w:r w:rsidRPr="00E24C8E">
        <w:rPr>
          <w:szCs w:val="21"/>
        </w:rPr>
        <w:lastRenderedPageBreak/>
        <w:t>-|</w:t>
      </w:r>
    </w:p>
    <w:p w:rsidR="00E24C8E" w:rsidRPr="00E24C8E" w:rsidRDefault="00E24C8E" w:rsidP="00C21B60">
      <w:pPr>
        <w:spacing w:before="0" w:after="0"/>
        <w:ind w:leftChars="200" w:left="420"/>
        <w:rPr>
          <w:szCs w:val="21"/>
        </w:rPr>
      </w:pPr>
      <w:r w:rsidRPr="00E24C8E">
        <w:rPr>
          <w:szCs w:val="21"/>
        </w:rPr>
        <w:t>-|   -- f (ARG1)</w:t>
      </w:r>
    </w:p>
    <w:p w:rsidR="00E24C8E" w:rsidRPr="00E24C8E" w:rsidRDefault="00E24C8E" w:rsidP="00C21B60">
      <w:pPr>
        <w:spacing w:before="0" w:after="0"/>
        <w:ind w:leftChars="200" w:left="420"/>
        <w:rPr>
          <w:szCs w:val="21"/>
        </w:rPr>
      </w:pPr>
      <w:r w:rsidRPr="00E24C8E">
        <w:rPr>
          <w:szCs w:val="21"/>
        </w:rPr>
        <w:t>-|</w:t>
      </w:r>
    </w:p>
    <w:p w:rsidR="00E24C8E" w:rsidRPr="00E24C8E" w:rsidRDefault="00E24C8E" w:rsidP="00C21B60">
      <w:pPr>
        <w:spacing w:before="0" w:after="0"/>
        <w:ind w:leftChars="200" w:left="420"/>
        <w:rPr>
          <w:szCs w:val="21"/>
        </w:rPr>
      </w:pPr>
      <w:r w:rsidRPr="00E24C8E">
        <w:rPr>
          <w:szCs w:val="21"/>
        </w:rPr>
        <w:t>-|</w:t>
      </w:r>
    </w:p>
    <w:p w:rsidR="00E24C8E" w:rsidRPr="00E24C8E" w:rsidRDefault="00E24C8E" w:rsidP="00C21B60">
      <w:pPr>
        <w:spacing w:before="0" w:after="0"/>
        <w:ind w:leftChars="200" w:left="420"/>
        <w:rPr>
          <w:szCs w:val="21"/>
        </w:rPr>
      </w:pPr>
      <w:r w:rsidRPr="00E24C8E">
        <w:rPr>
          <w:szCs w:val="21"/>
        </w:rPr>
        <w:t>-|  Additional help for built-in functions and operators is</w:t>
      </w:r>
    </w:p>
    <w:p w:rsidR="00E24C8E" w:rsidRPr="00E24C8E" w:rsidRDefault="00E24C8E" w:rsidP="00C21B60">
      <w:pPr>
        <w:spacing w:before="0" w:after="0"/>
        <w:ind w:leftChars="200" w:left="420"/>
        <w:rPr>
          <w:szCs w:val="21"/>
        </w:rPr>
      </w:pPr>
      <w:r w:rsidRPr="00E24C8E">
        <w:rPr>
          <w:szCs w:val="21"/>
        </w:rPr>
        <w:t>-|  available in the online version of the manual.  Use the command</w:t>
      </w:r>
    </w:p>
    <w:p w:rsidR="00E24C8E" w:rsidRPr="00E24C8E" w:rsidRDefault="00E24C8E" w:rsidP="00C21B60">
      <w:pPr>
        <w:spacing w:before="0" w:after="0"/>
        <w:ind w:leftChars="200" w:left="420"/>
        <w:rPr>
          <w:szCs w:val="21"/>
        </w:rPr>
      </w:pPr>
      <w:r w:rsidRPr="00E24C8E">
        <w:rPr>
          <w:szCs w:val="21"/>
        </w:rPr>
        <w:t>-|  'doc &lt;topic&gt;' to search the manual index.</w:t>
      </w:r>
    </w:p>
    <w:p w:rsidR="00E24C8E" w:rsidRPr="00E24C8E" w:rsidRDefault="00E24C8E" w:rsidP="00C21B60">
      <w:pPr>
        <w:spacing w:before="0" w:after="0"/>
        <w:ind w:leftChars="200" w:left="420"/>
        <w:rPr>
          <w:szCs w:val="21"/>
        </w:rPr>
      </w:pPr>
      <w:r w:rsidRPr="00E24C8E">
        <w:rPr>
          <w:szCs w:val="21"/>
        </w:rPr>
        <w:t>-|</w:t>
      </w:r>
    </w:p>
    <w:p w:rsidR="00E24C8E" w:rsidRPr="00E24C8E" w:rsidRDefault="00E24C8E" w:rsidP="00C21B60">
      <w:pPr>
        <w:spacing w:before="0" w:after="0"/>
        <w:ind w:leftChars="200" w:left="420"/>
        <w:rPr>
          <w:szCs w:val="21"/>
        </w:rPr>
      </w:pPr>
      <w:r w:rsidRPr="00E24C8E">
        <w:rPr>
          <w:szCs w:val="21"/>
        </w:rPr>
        <w:t>-|  Help and information about Octave is also available on the WWW</w:t>
      </w:r>
    </w:p>
    <w:p w:rsidR="00E24C8E" w:rsidRPr="00E24C8E" w:rsidRDefault="00E24C8E" w:rsidP="00C21B60">
      <w:pPr>
        <w:spacing w:before="0" w:after="0"/>
        <w:ind w:leftChars="200" w:left="420"/>
        <w:rPr>
          <w:szCs w:val="21"/>
        </w:rPr>
      </w:pPr>
      <w:r w:rsidRPr="00E24C8E">
        <w:rPr>
          <w:szCs w:val="21"/>
        </w:rPr>
        <w:t>-|  at https://www.octave.org and via the help@octave.org</w:t>
      </w:r>
    </w:p>
    <w:p w:rsidR="00E24C8E" w:rsidRDefault="00E24C8E" w:rsidP="00C21B60">
      <w:pPr>
        <w:spacing w:before="0" w:after="0"/>
        <w:ind w:leftChars="200" w:left="420"/>
        <w:rPr>
          <w:szCs w:val="21"/>
        </w:rPr>
      </w:pPr>
      <w:r w:rsidRPr="00E24C8E">
        <w:rPr>
          <w:szCs w:val="21"/>
        </w:rPr>
        <w:t>-|  mailing list.</w:t>
      </w:r>
    </w:p>
    <w:p w:rsidR="00E24C8E" w:rsidRPr="00E24C8E" w:rsidRDefault="00E24C8E" w:rsidP="00C21B60">
      <w:pPr>
        <w:spacing w:beforeLines="50" w:before="156" w:after="0"/>
        <w:rPr>
          <w:szCs w:val="21"/>
        </w:rPr>
      </w:pPr>
      <w:r w:rsidRPr="00E24C8E">
        <w:rPr>
          <w:szCs w:val="21"/>
        </w:rPr>
        <w:t>: print_usage ()</w:t>
      </w:r>
    </w:p>
    <w:p w:rsidR="00E24C8E" w:rsidRDefault="00E24C8E" w:rsidP="00C21B60">
      <w:pPr>
        <w:spacing w:before="0" w:after="0"/>
        <w:rPr>
          <w:szCs w:val="21"/>
        </w:rPr>
      </w:pPr>
      <w:r w:rsidRPr="00E24C8E">
        <w:rPr>
          <w:szCs w:val="21"/>
        </w:rPr>
        <w:t>: print_usage (name)</w:t>
      </w:r>
    </w:p>
    <w:p w:rsidR="00E24C8E" w:rsidRPr="00E24C8E" w:rsidRDefault="00E24C8E" w:rsidP="00C21B60">
      <w:pPr>
        <w:spacing w:before="0" w:after="0"/>
        <w:ind w:leftChars="200" w:left="420"/>
        <w:rPr>
          <w:szCs w:val="21"/>
        </w:rPr>
      </w:pPr>
      <w:r w:rsidRPr="00E24C8E">
        <w:rPr>
          <w:rFonts w:hint="eastAsia"/>
          <w:szCs w:val="21"/>
        </w:rPr>
        <w:t>打印函数名的用法消息。</w:t>
      </w:r>
    </w:p>
    <w:p w:rsidR="00E24C8E" w:rsidRPr="00E24C8E" w:rsidRDefault="00E24C8E" w:rsidP="00C21B60">
      <w:pPr>
        <w:spacing w:before="0" w:after="0"/>
        <w:ind w:leftChars="200" w:left="420"/>
        <w:rPr>
          <w:szCs w:val="21"/>
        </w:rPr>
      </w:pPr>
      <w:r w:rsidRPr="00E24C8E">
        <w:rPr>
          <w:rFonts w:hint="eastAsia"/>
          <w:szCs w:val="21"/>
        </w:rPr>
        <w:t>在没有输入参数的情况下调用</w:t>
      </w:r>
      <w:r w:rsidRPr="00E24C8E">
        <w:rPr>
          <w:rFonts w:hint="eastAsia"/>
          <w:szCs w:val="21"/>
        </w:rPr>
        <w:t>print_usage</w:t>
      </w:r>
      <w:r w:rsidRPr="00E24C8E">
        <w:rPr>
          <w:rFonts w:hint="eastAsia"/>
          <w:szCs w:val="21"/>
        </w:rPr>
        <w:t>函数时，将显示当前正在执行的函数的使用情况消息。</w:t>
      </w:r>
    </w:p>
    <w:p w:rsidR="00E24C8E" w:rsidRDefault="00E24C8E" w:rsidP="00C21B60">
      <w:pPr>
        <w:spacing w:before="0" w:after="0"/>
        <w:ind w:leftChars="200" w:left="420"/>
        <w:rPr>
          <w:szCs w:val="21"/>
        </w:rPr>
      </w:pPr>
      <w:r w:rsidRPr="00E24C8E">
        <w:rPr>
          <w:rFonts w:hint="eastAsia"/>
          <w:szCs w:val="21"/>
        </w:rPr>
        <w:t>参见</w:t>
      </w:r>
      <w:r>
        <w:rPr>
          <w:rFonts w:hint="eastAsia"/>
          <w:szCs w:val="21"/>
        </w:rPr>
        <w:t>：</w:t>
      </w:r>
      <w:r w:rsidRPr="00E24C8E">
        <w:rPr>
          <w:rFonts w:hint="eastAsia"/>
          <w:szCs w:val="21"/>
        </w:rPr>
        <w:t>help</w:t>
      </w:r>
      <w:r w:rsidRPr="00E24C8E">
        <w:rPr>
          <w:rFonts w:hint="eastAsia"/>
          <w:szCs w:val="21"/>
        </w:rPr>
        <w:t>。</w:t>
      </w:r>
    </w:p>
    <w:p w:rsidR="006F2A12" w:rsidRDefault="00E24C8E" w:rsidP="00C21B60">
      <w:pPr>
        <w:spacing w:beforeLines="50" w:before="156" w:after="0"/>
        <w:rPr>
          <w:szCs w:val="21"/>
        </w:rPr>
      </w:pPr>
      <w:r w:rsidRPr="00E24C8E">
        <w:rPr>
          <w:szCs w:val="21"/>
        </w:rPr>
        <w:t>: beep ()</w:t>
      </w:r>
    </w:p>
    <w:p w:rsidR="00E24C8E" w:rsidRPr="00E24C8E" w:rsidRDefault="00E24C8E" w:rsidP="00C21B60">
      <w:pPr>
        <w:spacing w:before="0" w:after="0"/>
        <w:ind w:leftChars="200" w:left="420"/>
        <w:rPr>
          <w:szCs w:val="21"/>
        </w:rPr>
      </w:pPr>
      <w:r w:rsidRPr="00E24C8E">
        <w:rPr>
          <w:rFonts w:hint="eastAsia"/>
          <w:szCs w:val="21"/>
        </w:rPr>
        <w:t>从扬声器产生哔哔声</w:t>
      </w:r>
      <w:r w:rsidRPr="00E24C8E">
        <w:rPr>
          <w:rFonts w:hint="eastAsia"/>
          <w:szCs w:val="21"/>
        </w:rPr>
        <w:t>(</w:t>
      </w:r>
      <w:r w:rsidRPr="00E24C8E">
        <w:rPr>
          <w:rFonts w:hint="eastAsia"/>
          <w:szCs w:val="21"/>
        </w:rPr>
        <w:t>或视觉铃声</w:t>
      </w:r>
      <w:r w:rsidRPr="00E24C8E">
        <w:rPr>
          <w:rFonts w:hint="eastAsia"/>
          <w:szCs w:val="21"/>
        </w:rPr>
        <w:t>)</w:t>
      </w:r>
      <w:r w:rsidRPr="00E24C8E">
        <w:rPr>
          <w:rFonts w:hint="eastAsia"/>
          <w:szCs w:val="21"/>
        </w:rPr>
        <w:t>。</w:t>
      </w:r>
    </w:p>
    <w:p w:rsidR="00E24C8E" w:rsidRPr="00E24C8E" w:rsidRDefault="00E24C8E" w:rsidP="00C21B60">
      <w:pPr>
        <w:spacing w:before="0" w:after="0"/>
        <w:ind w:leftChars="200" w:left="420"/>
        <w:rPr>
          <w:szCs w:val="21"/>
        </w:rPr>
      </w:pPr>
      <w:r w:rsidRPr="00E24C8E">
        <w:rPr>
          <w:rFonts w:hint="eastAsia"/>
          <w:szCs w:val="21"/>
        </w:rPr>
        <w:t>该函数将报警字符“</w:t>
      </w:r>
      <w:r w:rsidRPr="00E24C8E">
        <w:rPr>
          <w:rFonts w:hint="eastAsia"/>
          <w:szCs w:val="21"/>
        </w:rPr>
        <w:t>\a</w:t>
      </w:r>
      <w:r w:rsidRPr="00E24C8E">
        <w:rPr>
          <w:rFonts w:hint="eastAsia"/>
          <w:szCs w:val="21"/>
        </w:rPr>
        <w:t>”发送到终端。根据用户的配置，这可能会产生一个可听到的哔哔声，一个可视的铃声，或者什么都没有。</w:t>
      </w:r>
    </w:p>
    <w:p w:rsidR="00E24C8E" w:rsidRDefault="00E24C8E" w:rsidP="00C21B60">
      <w:pPr>
        <w:spacing w:before="0" w:after="0"/>
        <w:ind w:leftChars="200" w:left="420"/>
        <w:rPr>
          <w:szCs w:val="21"/>
        </w:rPr>
      </w:pPr>
      <w:r w:rsidRPr="00E24C8E">
        <w:rPr>
          <w:rFonts w:hint="eastAsia"/>
          <w:szCs w:val="21"/>
        </w:rPr>
        <w:t>参见</w:t>
      </w:r>
      <w:r w:rsidRPr="00E24C8E">
        <w:rPr>
          <w:rFonts w:hint="eastAsia"/>
          <w:szCs w:val="21"/>
        </w:rPr>
        <w:t>:puts, fputs, printf, fprintf</w:t>
      </w:r>
      <w:r w:rsidRPr="00E24C8E">
        <w:rPr>
          <w:rFonts w:hint="eastAsia"/>
          <w:szCs w:val="21"/>
        </w:rPr>
        <w:t>。</w:t>
      </w:r>
    </w:p>
    <w:p w:rsidR="00E24C8E" w:rsidRPr="00E24C8E" w:rsidRDefault="00E24C8E" w:rsidP="00C21B60">
      <w:pPr>
        <w:spacing w:beforeLines="50" w:before="156" w:after="0"/>
        <w:rPr>
          <w:szCs w:val="21"/>
        </w:rPr>
      </w:pPr>
      <w:r w:rsidRPr="00E24C8E">
        <w:rPr>
          <w:szCs w:val="21"/>
        </w:rPr>
        <w:t>: val = beep_on_error ()</w:t>
      </w:r>
    </w:p>
    <w:p w:rsidR="00E24C8E" w:rsidRPr="00E24C8E" w:rsidRDefault="00E24C8E" w:rsidP="00C21B60">
      <w:pPr>
        <w:spacing w:before="0" w:after="0"/>
        <w:rPr>
          <w:szCs w:val="21"/>
        </w:rPr>
      </w:pPr>
      <w:r w:rsidRPr="00E24C8E">
        <w:rPr>
          <w:szCs w:val="21"/>
        </w:rPr>
        <w:t>: old_val = beep_on_error (new_val)</w:t>
      </w:r>
    </w:p>
    <w:p w:rsidR="00E24C8E" w:rsidRDefault="00E24C8E" w:rsidP="00C21B60">
      <w:pPr>
        <w:spacing w:before="0" w:after="0"/>
        <w:rPr>
          <w:szCs w:val="21"/>
        </w:rPr>
      </w:pPr>
      <w:r w:rsidRPr="00E24C8E">
        <w:rPr>
          <w:szCs w:val="21"/>
        </w:rPr>
        <w:t>: old_val = beep_on_error (new_val, "local")</w:t>
      </w:r>
    </w:p>
    <w:p w:rsidR="00E24C8E" w:rsidRPr="00E24C8E" w:rsidRDefault="00E24C8E" w:rsidP="00C21B60">
      <w:pPr>
        <w:spacing w:before="0" w:after="0"/>
        <w:ind w:leftChars="200" w:left="420"/>
        <w:rPr>
          <w:szCs w:val="21"/>
        </w:rPr>
      </w:pPr>
      <w:r w:rsidRPr="00E24C8E">
        <w:rPr>
          <w:rFonts w:hint="eastAsia"/>
          <w:szCs w:val="21"/>
        </w:rPr>
        <w:t>查询或设置内部变量，该变量控制</w:t>
      </w:r>
      <w:r w:rsidRPr="00E24C8E">
        <w:rPr>
          <w:rFonts w:hint="eastAsia"/>
          <w:szCs w:val="21"/>
        </w:rPr>
        <w:t>Octave</w:t>
      </w:r>
      <w:r w:rsidRPr="00E24C8E">
        <w:rPr>
          <w:rFonts w:hint="eastAsia"/>
          <w:szCs w:val="21"/>
        </w:rPr>
        <w:t>在打印错误消息之前是否会尝试敲响终端铃声。</w:t>
      </w:r>
    </w:p>
    <w:p w:rsidR="00E24C8E" w:rsidRDefault="00E24C8E" w:rsidP="00C21B60">
      <w:pPr>
        <w:spacing w:before="0" w:after="0"/>
        <w:ind w:leftChars="200" w:left="420"/>
        <w:rPr>
          <w:szCs w:val="21"/>
        </w:rPr>
      </w:pPr>
      <w:r w:rsidRPr="00E24C8E">
        <w:rPr>
          <w:rFonts w:hint="eastAsia"/>
          <w:szCs w:val="21"/>
        </w:rPr>
        <w:t>当从带有“</w:t>
      </w:r>
      <w:r w:rsidRPr="00E24C8E">
        <w:rPr>
          <w:rFonts w:hint="eastAsia"/>
          <w:szCs w:val="21"/>
        </w:rPr>
        <w:t>local</w:t>
      </w:r>
      <w:r w:rsidRPr="00E24C8E">
        <w:rPr>
          <w:rFonts w:hint="eastAsia"/>
          <w:szCs w:val="21"/>
        </w:rPr>
        <w:t>”选项的函数内部调用时，该变量将在函数及其调用的任何子例程的本地更改。退出函数时，恢复原来的变量值。</w:t>
      </w:r>
    </w:p>
    <w:p w:rsidR="00E24C8E" w:rsidRPr="00C21B60" w:rsidRDefault="00E24C8E" w:rsidP="00C21B60">
      <w:pPr>
        <w:rPr>
          <w:b/>
          <w:szCs w:val="21"/>
        </w:rPr>
      </w:pPr>
      <w:r w:rsidRPr="00C21B60">
        <w:rPr>
          <w:rFonts w:hint="eastAsia"/>
          <w:b/>
          <w:szCs w:val="21"/>
        </w:rPr>
        <w:t>12.1.2</w:t>
      </w:r>
      <w:r w:rsidRPr="00C21B60">
        <w:rPr>
          <w:rFonts w:hint="eastAsia"/>
          <w:b/>
          <w:szCs w:val="21"/>
        </w:rPr>
        <w:t>捕获错误</w:t>
      </w:r>
    </w:p>
    <w:p w:rsidR="00E24C8E" w:rsidRDefault="00E24C8E" w:rsidP="00E24C8E">
      <w:pPr>
        <w:rPr>
          <w:szCs w:val="21"/>
        </w:rPr>
      </w:pPr>
      <w:r w:rsidRPr="00E24C8E">
        <w:rPr>
          <w:rFonts w:hint="eastAsia"/>
          <w:szCs w:val="21"/>
        </w:rPr>
        <w:t>当发生错误时，可以使用</w:t>
      </w:r>
      <w:r w:rsidRPr="00E24C8E">
        <w:rPr>
          <w:rFonts w:hint="eastAsia"/>
          <w:szCs w:val="21"/>
        </w:rPr>
        <w:t>try</w:t>
      </w:r>
      <w:r w:rsidRPr="00E24C8E">
        <w:rPr>
          <w:rFonts w:hint="eastAsia"/>
          <w:szCs w:val="21"/>
        </w:rPr>
        <w:t>语句检测和处理，如</w:t>
      </w:r>
      <w:r w:rsidRPr="00E46F81">
        <w:rPr>
          <w:rFonts w:hint="eastAsia"/>
          <w:szCs w:val="21"/>
          <w:highlight w:val="red"/>
        </w:rPr>
        <w:t>try</w:t>
      </w:r>
      <w:r w:rsidRPr="00E46F81">
        <w:rPr>
          <w:rFonts w:hint="eastAsia"/>
          <w:szCs w:val="21"/>
          <w:highlight w:val="red"/>
        </w:rPr>
        <w:t>语句</w:t>
      </w:r>
      <w:r w:rsidRPr="00E24C8E">
        <w:rPr>
          <w:rFonts w:hint="eastAsia"/>
          <w:szCs w:val="21"/>
        </w:rPr>
        <w:t>中所述。例如，下面的代码段对</w:t>
      </w:r>
      <w:r w:rsidRPr="00E24C8E">
        <w:rPr>
          <w:rFonts w:hint="eastAsia"/>
          <w:szCs w:val="21"/>
        </w:rPr>
        <w:t>for</w:t>
      </w:r>
      <w:r w:rsidRPr="00E24C8E">
        <w:rPr>
          <w:rFonts w:hint="eastAsia"/>
          <w:szCs w:val="21"/>
        </w:rPr>
        <w:t>循环期间发生的错误数量进行计数。</w:t>
      </w:r>
    </w:p>
    <w:p w:rsidR="00E24C8E" w:rsidRPr="00E24C8E" w:rsidRDefault="00E24C8E" w:rsidP="00C21B60">
      <w:pPr>
        <w:spacing w:before="0" w:after="0"/>
        <w:ind w:leftChars="200" w:left="420"/>
        <w:rPr>
          <w:szCs w:val="21"/>
        </w:rPr>
      </w:pPr>
      <w:r w:rsidRPr="00E24C8E">
        <w:rPr>
          <w:szCs w:val="21"/>
        </w:rPr>
        <w:t>number_of_errors = 0;</w:t>
      </w:r>
    </w:p>
    <w:p w:rsidR="00E24C8E" w:rsidRPr="00E24C8E" w:rsidRDefault="00E24C8E" w:rsidP="00C21B60">
      <w:pPr>
        <w:spacing w:before="0" w:after="0"/>
        <w:ind w:leftChars="200" w:left="420"/>
        <w:rPr>
          <w:szCs w:val="21"/>
        </w:rPr>
      </w:pPr>
      <w:r w:rsidRPr="00E24C8E">
        <w:rPr>
          <w:szCs w:val="21"/>
        </w:rPr>
        <w:t>for n = 1:100</w:t>
      </w:r>
    </w:p>
    <w:p w:rsidR="00E24C8E" w:rsidRPr="00E24C8E" w:rsidRDefault="00E24C8E" w:rsidP="00C21B60">
      <w:pPr>
        <w:spacing w:before="0" w:after="0"/>
        <w:ind w:leftChars="200" w:left="420"/>
        <w:rPr>
          <w:szCs w:val="21"/>
        </w:rPr>
      </w:pPr>
      <w:r w:rsidRPr="00E24C8E">
        <w:rPr>
          <w:szCs w:val="21"/>
        </w:rPr>
        <w:t xml:space="preserve">  try</w:t>
      </w:r>
    </w:p>
    <w:p w:rsidR="00E24C8E" w:rsidRPr="00E24C8E" w:rsidRDefault="00E24C8E" w:rsidP="00C21B60">
      <w:pPr>
        <w:spacing w:before="0" w:after="0"/>
        <w:ind w:leftChars="200" w:left="420"/>
        <w:rPr>
          <w:szCs w:val="21"/>
        </w:rPr>
      </w:pPr>
      <w:r w:rsidRPr="00E24C8E">
        <w:rPr>
          <w:szCs w:val="21"/>
        </w:rPr>
        <w:t xml:space="preserve">    …</w:t>
      </w:r>
    </w:p>
    <w:p w:rsidR="00E24C8E" w:rsidRPr="00E24C8E" w:rsidRDefault="00E24C8E" w:rsidP="00C21B60">
      <w:pPr>
        <w:spacing w:before="0" w:after="0"/>
        <w:ind w:leftChars="200" w:left="420"/>
        <w:rPr>
          <w:szCs w:val="21"/>
        </w:rPr>
      </w:pPr>
      <w:r w:rsidRPr="00E24C8E">
        <w:rPr>
          <w:szCs w:val="21"/>
        </w:rPr>
        <w:t xml:space="preserve">  catch</w:t>
      </w:r>
    </w:p>
    <w:p w:rsidR="00E24C8E" w:rsidRPr="00E24C8E" w:rsidRDefault="00E24C8E" w:rsidP="00C21B60">
      <w:pPr>
        <w:spacing w:before="0" w:after="0"/>
        <w:ind w:leftChars="200" w:left="420"/>
        <w:rPr>
          <w:szCs w:val="21"/>
        </w:rPr>
      </w:pPr>
      <w:r w:rsidRPr="00E24C8E">
        <w:rPr>
          <w:szCs w:val="21"/>
        </w:rPr>
        <w:t xml:space="preserve">    number_of_errors++;</w:t>
      </w:r>
    </w:p>
    <w:p w:rsidR="00E24C8E" w:rsidRPr="00E24C8E" w:rsidRDefault="00E24C8E" w:rsidP="00C21B60">
      <w:pPr>
        <w:spacing w:before="0" w:after="0"/>
        <w:ind w:leftChars="200" w:left="420"/>
        <w:rPr>
          <w:szCs w:val="21"/>
        </w:rPr>
      </w:pPr>
      <w:r w:rsidRPr="00E24C8E">
        <w:rPr>
          <w:szCs w:val="21"/>
        </w:rPr>
        <w:t xml:space="preserve">  end_try_catch</w:t>
      </w:r>
    </w:p>
    <w:p w:rsidR="00E24C8E" w:rsidRDefault="00E24C8E" w:rsidP="00C21B60">
      <w:pPr>
        <w:spacing w:before="0" w:after="0"/>
        <w:ind w:leftChars="200" w:left="420"/>
        <w:rPr>
          <w:szCs w:val="21"/>
        </w:rPr>
      </w:pPr>
      <w:r w:rsidRPr="00E24C8E">
        <w:rPr>
          <w:szCs w:val="21"/>
        </w:rPr>
        <w:t>endfor</w:t>
      </w:r>
    </w:p>
    <w:p w:rsidR="00E24C8E" w:rsidRDefault="00E24C8E" w:rsidP="00E24C8E">
      <w:pPr>
        <w:rPr>
          <w:szCs w:val="21"/>
        </w:rPr>
      </w:pPr>
      <w:r w:rsidRPr="00E24C8E">
        <w:rPr>
          <w:rFonts w:hint="eastAsia"/>
          <w:szCs w:val="21"/>
        </w:rPr>
        <w:t>上面的例子对所有错误都一视同仁。然而，在许多情况下，有必要区分错误，并根据错误采取不同的操作。函数的作用是</w:t>
      </w:r>
      <w:r w:rsidRPr="00E24C8E">
        <w:rPr>
          <w:rFonts w:hint="eastAsia"/>
          <w:szCs w:val="21"/>
        </w:rPr>
        <w:t>:</w:t>
      </w:r>
      <w:r w:rsidRPr="00E24C8E">
        <w:rPr>
          <w:rFonts w:hint="eastAsia"/>
          <w:szCs w:val="21"/>
        </w:rPr>
        <w:t>返回一个包含上次发生错误信息的结构。例如，可以将上面的代码更改为计算与</w:t>
      </w:r>
      <w:r w:rsidRPr="00E24C8E">
        <w:rPr>
          <w:rFonts w:hint="eastAsia"/>
          <w:szCs w:val="21"/>
        </w:rPr>
        <w:t>' * '</w:t>
      </w:r>
      <w:r w:rsidRPr="00E24C8E">
        <w:rPr>
          <w:rFonts w:hint="eastAsia"/>
          <w:szCs w:val="21"/>
        </w:rPr>
        <w:t>操作符相关的错误数量。</w:t>
      </w:r>
    </w:p>
    <w:p w:rsidR="00E24C8E" w:rsidRPr="00E24C8E" w:rsidRDefault="00E24C8E" w:rsidP="00C21B60">
      <w:pPr>
        <w:spacing w:before="0" w:after="0"/>
        <w:ind w:leftChars="200" w:left="420"/>
        <w:rPr>
          <w:szCs w:val="21"/>
        </w:rPr>
      </w:pPr>
      <w:r w:rsidRPr="00E24C8E">
        <w:rPr>
          <w:szCs w:val="21"/>
        </w:rPr>
        <w:lastRenderedPageBreak/>
        <w:t>number_of_errors = 0;</w:t>
      </w:r>
    </w:p>
    <w:p w:rsidR="00E24C8E" w:rsidRPr="00E24C8E" w:rsidRDefault="00E24C8E" w:rsidP="00C21B60">
      <w:pPr>
        <w:spacing w:before="0" w:after="0"/>
        <w:ind w:leftChars="200" w:left="420"/>
        <w:rPr>
          <w:szCs w:val="21"/>
        </w:rPr>
      </w:pPr>
      <w:r w:rsidRPr="00E24C8E">
        <w:rPr>
          <w:szCs w:val="21"/>
        </w:rPr>
        <w:t>for n = 1:100</w:t>
      </w:r>
    </w:p>
    <w:p w:rsidR="00E24C8E" w:rsidRPr="00E24C8E" w:rsidRDefault="00E24C8E" w:rsidP="00C21B60">
      <w:pPr>
        <w:spacing w:before="0" w:after="0"/>
        <w:ind w:leftChars="200" w:left="420"/>
        <w:rPr>
          <w:szCs w:val="21"/>
        </w:rPr>
      </w:pPr>
      <w:r w:rsidRPr="00E24C8E">
        <w:rPr>
          <w:szCs w:val="21"/>
        </w:rPr>
        <w:t xml:space="preserve">  try</w:t>
      </w:r>
    </w:p>
    <w:p w:rsidR="00E24C8E" w:rsidRPr="00E24C8E" w:rsidRDefault="00E24C8E" w:rsidP="00C21B60">
      <w:pPr>
        <w:spacing w:before="0" w:after="0"/>
        <w:ind w:leftChars="200" w:left="420"/>
        <w:rPr>
          <w:szCs w:val="21"/>
        </w:rPr>
      </w:pPr>
      <w:r w:rsidRPr="00E24C8E">
        <w:rPr>
          <w:szCs w:val="21"/>
        </w:rPr>
        <w:t xml:space="preserve">    …</w:t>
      </w:r>
    </w:p>
    <w:p w:rsidR="00E24C8E" w:rsidRPr="00E24C8E" w:rsidRDefault="00E24C8E" w:rsidP="00C21B60">
      <w:pPr>
        <w:spacing w:before="0" w:after="0"/>
        <w:ind w:leftChars="200" w:left="420"/>
        <w:rPr>
          <w:szCs w:val="21"/>
        </w:rPr>
      </w:pPr>
      <w:r w:rsidRPr="00E24C8E">
        <w:rPr>
          <w:szCs w:val="21"/>
        </w:rPr>
        <w:t xml:space="preserve">  catch</w:t>
      </w:r>
    </w:p>
    <w:p w:rsidR="00E24C8E" w:rsidRPr="00E24C8E" w:rsidRDefault="00E24C8E" w:rsidP="00C21B60">
      <w:pPr>
        <w:spacing w:before="0" w:after="0"/>
        <w:ind w:leftChars="200" w:left="420"/>
        <w:rPr>
          <w:szCs w:val="21"/>
        </w:rPr>
      </w:pPr>
      <w:r w:rsidRPr="00E24C8E">
        <w:rPr>
          <w:szCs w:val="21"/>
        </w:rPr>
        <w:t xml:space="preserve">    msg = lasterror.message;</w:t>
      </w:r>
    </w:p>
    <w:p w:rsidR="00E24C8E" w:rsidRPr="00E24C8E" w:rsidRDefault="00E24C8E" w:rsidP="00C21B60">
      <w:pPr>
        <w:spacing w:before="0" w:after="0"/>
        <w:ind w:leftChars="200" w:left="420"/>
        <w:rPr>
          <w:szCs w:val="21"/>
        </w:rPr>
      </w:pPr>
      <w:r w:rsidRPr="00E24C8E">
        <w:rPr>
          <w:szCs w:val="21"/>
        </w:rPr>
        <w:t xml:space="preserve">    if (strfind (msg, "operator *"))</w:t>
      </w:r>
    </w:p>
    <w:p w:rsidR="00E24C8E" w:rsidRPr="00E24C8E" w:rsidRDefault="00E24C8E" w:rsidP="00C21B60">
      <w:pPr>
        <w:spacing w:before="0" w:after="0"/>
        <w:ind w:leftChars="200" w:left="420"/>
        <w:rPr>
          <w:szCs w:val="21"/>
        </w:rPr>
      </w:pPr>
      <w:r w:rsidRPr="00E24C8E">
        <w:rPr>
          <w:szCs w:val="21"/>
        </w:rPr>
        <w:t xml:space="preserve">      number_of_errors++;</w:t>
      </w:r>
    </w:p>
    <w:p w:rsidR="00E24C8E" w:rsidRPr="00E24C8E" w:rsidRDefault="00E24C8E" w:rsidP="00C21B60">
      <w:pPr>
        <w:spacing w:before="0" w:after="0"/>
        <w:ind w:leftChars="200" w:left="420"/>
        <w:rPr>
          <w:szCs w:val="21"/>
        </w:rPr>
      </w:pPr>
      <w:r w:rsidRPr="00E24C8E">
        <w:rPr>
          <w:szCs w:val="21"/>
        </w:rPr>
        <w:t xml:space="preserve">    endif</w:t>
      </w:r>
    </w:p>
    <w:p w:rsidR="00E24C8E" w:rsidRPr="00E24C8E" w:rsidRDefault="00E24C8E" w:rsidP="00C21B60">
      <w:pPr>
        <w:spacing w:before="0" w:after="0"/>
        <w:ind w:leftChars="200" w:left="420"/>
        <w:rPr>
          <w:szCs w:val="21"/>
        </w:rPr>
      </w:pPr>
      <w:r w:rsidRPr="00E24C8E">
        <w:rPr>
          <w:szCs w:val="21"/>
        </w:rPr>
        <w:t xml:space="preserve">  end_try_catch</w:t>
      </w:r>
    </w:p>
    <w:p w:rsidR="00E24C8E" w:rsidRDefault="00E24C8E" w:rsidP="00C21B60">
      <w:pPr>
        <w:spacing w:before="0" w:after="0"/>
        <w:ind w:leftChars="200" w:left="420"/>
        <w:rPr>
          <w:szCs w:val="21"/>
        </w:rPr>
      </w:pPr>
      <w:r w:rsidRPr="00E24C8E">
        <w:rPr>
          <w:szCs w:val="21"/>
        </w:rPr>
        <w:t>endfor</w:t>
      </w:r>
    </w:p>
    <w:p w:rsidR="00E24C8E" w:rsidRDefault="00E24C8E" w:rsidP="00E24C8E">
      <w:pPr>
        <w:rPr>
          <w:szCs w:val="21"/>
        </w:rPr>
      </w:pPr>
      <w:r w:rsidRPr="00E24C8E">
        <w:rPr>
          <w:rFonts w:hint="eastAsia"/>
          <w:szCs w:val="21"/>
        </w:rPr>
        <w:t>或者，可以在</w:t>
      </w:r>
      <w:r w:rsidRPr="00E24C8E">
        <w:rPr>
          <w:rFonts w:hint="eastAsia"/>
          <w:szCs w:val="21"/>
        </w:rPr>
        <w:t>catch</w:t>
      </w:r>
      <w:r w:rsidRPr="00E24C8E">
        <w:rPr>
          <w:rFonts w:hint="eastAsia"/>
          <w:szCs w:val="21"/>
        </w:rPr>
        <w:t>关键字后面的变量中找到</w:t>
      </w:r>
      <w:r w:rsidRPr="00E24C8E">
        <w:rPr>
          <w:rFonts w:hint="eastAsia"/>
          <w:szCs w:val="21"/>
        </w:rPr>
        <w:t>lasterror</w:t>
      </w:r>
      <w:r w:rsidRPr="00E24C8E">
        <w:rPr>
          <w:rFonts w:hint="eastAsia"/>
          <w:szCs w:val="21"/>
        </w:rPr>
        <w:t>函数的输出，如下面的示例中显示了如何将错误重定向为警告</w:t>
      </w:r>
      <w:r w:rsidRPr="00E24C8E">
        <w:rPr>
          <w:rFonts w:hint="eastAsia"/>
          <w:szCs w:val="21"/>
        </w:rPr>
        <w:t>:</w:t>
      </w:r>
    </w:p>
    <w:p w:rsidR="00E24C8E" w:rsidRPr="00E24C8E" w:rsidRDefault="00E24C8E" w:rsidP="00C21B60">
      <w:pPr>
        <w:spacing w:before="0" w:after="0"/>
        <w:ind w:leftChars="200" w:left="420"/>
        <w:rPr>
          <w:szCs w:val="21"/>
        </w:rPr>
      </w:pPr>
      <w:r w:rsidRPr="00E24C8E">
        <w:rPr>
          <w:szCs w:val="21"/>
        </w:rPr>
        <w:t>try</w:t>
      </w:r>
    </w:p>
    <w:p w:rsidR="00E24C8E" w:rsidRPr="00E24C8E" w:rsidRDefault="00E24C8E" w:rsidP="00C21B60">
      <w:pPr>
        <w:spacing w:before="0" w:after="0"/>
        <w:ind w:leftChars="200" w:left="420"/>
        <w:rPr>
          <w:szCs w:val="21"/>
        </w:rPr>
      </w:pPr>
      <w:r w:rsidRPr="00E24C8E">
        <w:rPr>
          <w:szCs w:val="21"/>
        </w:rPr>
        <w:t xml:space="preserve">  …</w:t>
      </w:r>
    </w:p>
    <w:p w:rsidR="00E24C8E" w:rsidRPr="00E24C8E" w:rsidRDefault="00E24C8E" w:rsidP="00C21B60">
      <w:pPr>
        <w:spacing w:before="0" w:after="0"/>
        <w:ind w:leftChars="200" w:left="420"/>
        <w:rPr>
          <w:szCs w:val="21"/>
        </w:rPr>
      </w:pPr>
      <w:r w:rsidRPr="00E24C8E">
        <w:rPr>
          <w:szCs w:val="21"/>
        </w:rPr>
        <w:t>catch err</w:t>
      </w:r>
    </w:p>
    <w:p w:rsidR="00E24C8E" w:rsidRPr="00E24C8E" w:rsidRDefault="00E24C8E" w:rsidP="00C21B60">
      <w:pPr>
        <w:spacing w:before="0" w:after="0"/>
        <w:ind w:leftChars="200" w:left="420"/>
        <w:rPr>
          <w:szCs w:val="21"/>
        </w:rPr>
      </w:pPr>
      <w:r w:rsidRPr="00E24C8E">
        <w:rPr>
          <w:szCs w:val="21"/>
        </w:rPr>
        <w:t xml:space="preserve">  warning(err.identifier, err.message);</w:t>
      </w:r>
    </w:p>
    <w:p w:rsidR="00E24C8E" w:rsidRPr="00E24C8E" w:rsidRDefault="00E24C8E" w:rsidP="00C21B60">
      <w:pPr>
        <w:spacing w:before="0" w:after="0"/>
        <w:ind w:leftChars="200" w:left="420"/>
        <w:rPr>
          <w:szCs w:val="21"/>
        </w:rPr>
      </w:pPr>
      <w:r w:rsidRPr="00E24C8E">
        <w:rPr>
          <w:szCs w:val="21"/>
        </w:rPr>
        <w:t xml:space="preserve">  …</w:t>
      </w:r>
    </w:p>
    <w:p w:rsidR="00E24C8E" w:rsidRPr="00E24C8E" w:rsidRDefault="00E24C8E" w:rsidP="00C21B60">
      <w:pPr>
        <w:spacing w:before="0" w:after="0"/>
        <w:ind w:leftChars="200" w:left="420"/>
        <w:rPr>
          <w:szCs w:val="21"/>
        </w:rPr>
      </w:pPr>
      <w:r w:rsidRPr="00E24C8E">
        <w:rPr>
          <w:szCs w:val="21"/>
        </w:rPr>
        <w:t>end_try_catch</w:t>
      </w:r>
    </w:p>
    <w:p w:rsidR="00E24C8E" w:rsidRPr="00E24C8E" w:rsidRDefault="00E24C8E" w:rsidP="00C21B60">
      <w:pPr>
        <w:spacing w:beforeLines="50" w:before="156" w:after="0"/>
        <w:rPr>
          <w:szCs w:val="21"/>
        </w:rPr>
      </w:pPr>
      <w:r w:rsidRPr="00E24C8E">
        <w:rPr>
          <w:szCs w:val="21"/>
        </w:rPr>
        <w:t>: lasterr = lasterror ()</w:t>
      </w:r>
    </w:p>
    <w:p w:rsidR="00E24C8E" w:rsidRPr="00E24C8E" w:rsidRDefault="00E24C8E" w:rsidP="00C21B60">
      <w:pPr>
        <w:spacing w:before="0" w:after="0"/>
        <w:rPr>
          <w:szCs w:val="21"/>
        </w:rPr>
      </w:pPr>
      <w:r w:rsidRPr="00E24C8E">
        <w:rPr>
          <w:szCs w:val="21"/>
        </w:rPr>
        <w:t>: lasterror (err)</w:t>
      </w:r>
    </w:p>
    <w:p w:rsidR="00E24C8E" w:rsidRDefault="00E24C8E" w:rsidP="00C21B60">
      <w:pPr>
        <w:spacing w:before="0" w:after="0"/>
        <w:rPr>
          <w:szCs w:val="21"/>
        </w:rPr>
      </w:pPr>
      <w:r w:rsidRPr="00E24C8E">
        <w:rPr>
          <w:szCs w:val="21"/>
        </w:rPr>
        <w:t>: lasterror ("reset")</w:t>
      </w:r>
    </w:p>
    <w:p w:rsidR="00E24C8E" w:rsidRPr="00E24C8E" w:rsidRDefault="00E24C8E" w:rsidP="00C21B60">
      <w:pPr>
        <w:spacing w:before="0" w:after="0"/>
        <w:ind w:leftChars="200" w:left="420"/>
        <w:rPr>
          <w:szCs w:val="21"/>
        </w:rPr>
      </w:pPr>
      <w:r w:rsidRPr="00E24C8E">
        <w:rPr>
          <w:rFonts w:hint="eastAsia"/>
          <w:szCs w:val="21"/>
        </w:rPr>
        <w:t>查询或设置最后一次错误消息结构。</w:t>
      </w:r>
    </w:p>
    <w:p w:rsidR="00E24C8E" w:rsidRDefault="00E24C8E" w:rsidP="00C21B60">
      <w:pPr>
        <w:spacing w:before="0" w:after="0"/>
        <w:ind w:leftChars="200" w:left="420"/>
        <w:rPr>
          <w:szCs w:val="21"/>
        </w:rPr>
      </w:pPr>
      <w:r w:rsidRPr="00E24C8E">
        <w:rPr>
          <w:rFonts w:hint="eastAsia"/>
          <w:szCs w:val="21"/>
        </w:rPr>
        <w:t>当不带参数调用时，返回一个包含最后一个错误消息和与此错误相关的其他信息的结构。结构的要素是</w:t>
      </w:r>
      <w:r w:rsidRPr="00E24C8E">
        <w:rPr>
          <w:rFonts w:hint="eastAsia"/>
          <w:szCs w:val="21"/>
        </w:rPr>
        <w:t>:</w:t>
      </w:r>
    </w:p>
    <w:p w:rsidR="00E24C8E" w:rsidRDefault="00E24C8E" w:rsidP="00C21B60">
      <w:pPr>
        <w:spacing w:before="0" w:after="0"/>
        <w:ind w:leftChars="200" w:left="420"/>
        <w:rPr>
          <w:szCs w:val="21"/>
        </w:rPr>
      </w:pPr>
      <w:r w:rsidRPr="00E24C8E">
        <w:rPr>
          <w:szCs w:val="21"/>
        </w:rPr>
        <w:t>message</w:t>
      </w:r>
    </w:p>
    <w:p w:rsidR="00E24C8E" w:rsidRDefault="00E24C8E" w:rsidP="00C21B60">
      <w:pPr>
        <w:spacing w:before="0" w:after="0"/>
        <w:ind w:leftChars="400" w:left="840"/>
        <w:rPr>
          <w:szCs w:val="21"/>
        </w:rPr>
      </w:pPr>
      <w:r w:rsidRPr="00E24C8E">
        <w:rPr>
          <w:rFonts w:hint="eastAsia"/>
          <w:szCs w:val="21"/>
        </w:rPr>
        <w:t>最后一条错误消息的文本</w:t>
      </w:r>
    </w:p>
    <w:p w:rsidR="00E24C8E" w:rsidRDefault="00E24C8E" w:rsidP="00C21B60">
      <w:pPr>
        <w:spacing w:before="0" w:after="0"/>
        <w:ind w:leftChars="200" w:left="420"/>
        <w:rPr>
          <w:szCs w:val="21"/>
        </w:rPr>
      </w:pPr>
      <w:r w:rsidRPr="00E24C8E">
        <w:rPr>
          <w:szCs w:val="21"/>
        </w:rPr>
        <w:t>identifier</w:t>
      </w:r>
    </w:p>
    <w:p w:rsidR="00E24C8E" w:rsidRDefault="00E24C8E" w:rsidP="00C21B60">
      <w:pPr>
        <w:spacing w:before="0" w:after="0"/>
        <w:ind w:leftChars="400" w:left="840"/>
        <w:rPr>
          <w:szCs w:val="21"/>
        </w:rPr>
      </w:pPr>
      <w:r w:rsidRPr="00E24C8E">
        <w:rPr>
          <w:rFonts w:hint="eastAsia"/>
          <w:szCs w:val="21"/>
        </w:rPr>
        <w:t>此错误消息的消息标识符</w:t>
      </w:r>
    </w:p>
    <w:p w:rsidR="00E24C8E" w:rsidRDefault="00E24C8E" w:rsidP="00C21B60">
      <w:pPr>
        <w:spacing w:before="0" w:after="0"/>
        <w:ind w:leftChars="200" w:left="420"/>
        <w:rPr>
          <w:szCs w:val="21"/>
        </w:rPr>
      </w:pPr>
      <w:r w:rsidRPr="00E24C8E">
        <w:rPr>
          <w:szCs w:val="21"/>
        </w:rPr>
        <w:t>stack</w:t>
      </w:r>
    </w:p>
    <w:p w:rsidR="00E24C8E" w:rsidRDefault="00E24C8E" w:rsidP="00C21B60">
      <w:pPr>
        <w:spacing w:before="0" w:after="0"/>
        <w:ind w:leftChars="400" w:left="840"/>
        <w:rPr>
          <w:szCs w:val="21"/>
        </w:rPr>
      </w:pPr>
      <w:r w:rsidRPr="00E24C8E">
        <w:rPr>
          <w:rFonts w:hint="eastAsia"/>
          <w:szCs w:val="21"/>
        </w:rPr>
        <w:t>包含有关消息发生位置的信息的结构。如果无法获得信息，则该结构可能为空结构。结构的字段是</w:t>
      </w:r>
      <w:r w:rsidRPr="00E24C8E">
        <w:rPr>
          <w:rFonts w:hint="eastAsia"/>
          <w:szCs w:val="21"/>
        </w:rPr>
        <w:t>:</w:t>
      </w:r>
    </w:p>
    <w:p w:rsidR="00E24C8E" w:rsidRDefault="00E24C8E" w:rsidP="00C21B60">
      <w:pPr>
        <w:spacing w:before="0" w:after="0"/>
        <w:ind w:leftChars="400" w:left="840"/>
        <w:rPr>
          <w:szCs w:val="21"/>
        </w:rPr>
      </w:pPr>
      <w:r w:rsidRPr="00E24C8E">
        <w:rPr>
          <w:szCs w:val="21"/>
        </w:rPr>
        <w:t>file</w:t>
      </w:r>
    </w:p>
    <w:p w:rsidR="00E24C8E" w:rsidRDefault="00E24C8E" w:rsidP="00C21B60">
      <w:pPr>
        <w:spacing w:before="0" w:after="0"/>
        <w:ind w:leftChars="600" w:left="1260"/>
        <w:rPr>
          <w:szCs w:val="21"/>
        </w:rPr>
      </w:pPr>
      <w:r w:rsidRPr="00E24C8E">
        <w:rPr>
          <w:rFonts w:hint="eastAsia"/>
          <w:szCs w:val="21"/>
        </w:rPr>
        <w:t>发生错误的文件的名称</w:t>
      </w:r>
    </w:p>
    <w:p w:rsidR="00E24C8E" w:rsidRDefault="00E24C8E" w:rsidP="00C21B60">
      <w:pPr>
        <w:spacing w:before="0" w:after="0"/>
        <w:ind w:leftChars="400" w:left="840"/>
        <w:rPr>
          <w:szCs w:val="21"/>
        </w:rPr>
      </w:pPr>
      <w:r w:rsidRPr="00E24C8E">
        <w:rPr>
          <w:szCs w:val="21"/>
        </w:rPr>
        <w:t>name</w:t>
      </w:r>
    </w:p>
    <w:p w:rsidR="00E24C8E" w:rsidRDefault="00E24C8E" w:rsidP="00C21B60">
      <w:pPr>
        <w:spacing w:before="0" w:after="0"/>
        <w:ind w:leftChars="600" w:left="1260"/>
        <w:rPr>
          <w:szCs w:val="21"/>
        </w:rPr>
      </w:pPr>
      <w:r w:rsidRPr="00E24C8E">
        <w:rPr>
          <w:rFonts w:hint="eastAsia"/>
          <w:szCs w:val="21"/>
        </w:rPr>
        <w:t>发生错误的函数名</w:t>
      </w:r>
    </w:p>
    <w:p w:rsidR="00E24C8E" w:rsidRDefault="00E24C8E" w:rsidP="00C21B60">
      <w:pPr>
        <w:spacing w:before="0" w:after="0"/>
        <w:ind w:leftChars="400" w:left="840"/>
        <w:rPr>
          <w:szCs w:val="21"/>
        </w:rPr>
      </w:pPr>
      <w:r w:rsidRPr="00E24C8E">
        <w:rPr>
          <w:szCs w:val="21"/>
        </w:rPr>
        <w:t>line</w:t>
      </w:r>
    </w:p>
    <w:p w:rsidR="00E24C8E" w:rsidRDefault="00E24C8E" w:rsidP="00C21B60">
      <w:pPr>
        <w:spacing w:before="0" w:after="0"/>
        <w:ind w:leftChars="600" w:left="1260"/>
        <w:rPr>
          <w:szCs w:val="21"/>
        </w:rPr>
      </w:pPr>
      <w:r w:rsidRPr="00E24C8E">
        <w:rPr>
          <w:rFonts w:hint="eastAsia"/>
          <w:szCs w:val="21"/>
        </w:rPr>
        <w:t>发生错误的行号</w:t>
      </w:r>
    </w:p>
    <w:p w:rsidR="00E24C8E" w:rsidRDefault="00E24C8E" w:rsidP="00C21B60">
      <w:pPr>
        <w:spacing w:before="0" w:after="0"/>
        <w:ind w:leftChars="400" w:left="840"/>
        <w:rPr>
          <w:szCs w:val="21"/>
        </w:rPr>
      </w:pPr>
      <w:r w:rsidRPr="00E24C8E">
        <w:rPr>
          <w:szCs w:val="21"/>
        </w:rPr>
        <w:t>column</w:t>
      </w:r>
    </w:p>
    <w:p w:rsidR="00E24C8E" w:rsidRPr="00E24C8E" w:rsidRDefault="00E24C8E" w:rsidP="00C21B60">
      <w:pPr>
        <w:spacing w:before="0" w:after="0"/>
        <w:ind w:leftChars="600" w:left="1260"/>
        <w:rPr>
          <w:szCs w:val="21"/>
        </w:rPr>
      </w:pPr>
      <w:r w:rsidRPr="00E24C8E">
        <w:rPr>
          <w:rFonts w:hint="eastAsia"/>
          <w:szCs w:val="21"/>
        </w:rPr>
        <w:t>一个可选字段，其中包含发生错误的列号</w:t>
      </w:r>
    </w:p>
    <w:p w:rsidR="00E24C8E" w:rsidRPr="00E24C8E" w:rsidRDefault="00E24C8E" w:rsidP="00C21B60">
      <w:pPr>
        <w:spacing w:before="0" w:after="0"/>
        <w:ind w:leftChars="200" w:left="420"/>
        <w:rPr>
          <w:szCs w:val="21"/>
        </w:rPr>
      </w:pPr>
      <w:r w:rsidRPr="00E24C8E">
        <w:rPr>
          <w:rFonts w:hint="eastAsia"/>
          <w:szCs w:val="21"/>
        </w:rPr>
        <w:t>最后一个错误结构可以通过传递标量结构</w:t>
      </w:r>
      <w:r w:rsidRPr="00E24C8E">
        <w:rPr>
          <w:rFonts w:hint="eastAsia"/>
          <w:szCs w:val="21"/>
        </w:rPr>
        <w:t>err</w:t>
      </w:r>
      <w:r w:rsidRPr="00E24C8E">
        <w:rPr>
          <w:rFonts w:hint="eastAsia"/>
          <w:szCs w:val="21"/>
        </w:rPr>
        <w:t>作为输入来设置。</w:t>
      </w:r>
      <w:r w:rsidRPr="00E24C8E">
        <w:rPr>
          <w:rFonts w:hint="eastAsia"/>
          <w:szCs w:val="21"/>
        </w:rPr>
        <w:t>err</w:t>
      </w:r>
      <w:r w:rsidRPr="00E24C8E">
        <w:rPr>
          <w:rFonts w:hint="eastAsia"/>
          <w:szCs w:val="21"/>
        </w:rPr>
        <w:t>的任何与上述匹配的字段都被设置，而任何未指定的字段都用默认值初始化。</w:t>
      </w:r>
    </w:p>
    <w:p w:rsidR="00E24C8E" w:rsidRPr="00E24C8E" w:rsidRDefault="00E24C8E" w:rsidP="00C21B60">
      <w:pPr>
        <w:spacing w:before="0" w:after="0"/>
        <w:ind w:leftChars="200" w:left="420"/>
        <w:rPr>
          <w:szCs w:val="21"/>
        </w:rPr>
      </w:pPr>
      <w:r w:rsidRPr="00E24C8E">
        <w:rPr>
          <w:rFonts w:hint="eastAsia"/>
          <w:szCs w:val="21"/>
        </w:rPr>
        <w:t>如果使用参数“</w:t>
      </w:r>
      <w:r w:rsidRPr="00E24C8E">
        <w:rPr>
          <w:rFonts w:hint="eastAsia"/>
          <w:szCs w:val="21"/>
        </w:rPr>
        <w:t>reset</w:t>
      </w:r>
      <w:r w:rsidRPr="00E24C8E">
        <w:rPr>
          <w:rFonts w:hint="eastAsia"/>
          <w:szCs w:val="21"/>
        </w:rPr>
        <w:t>”调用</w:t>
      </w:r>
      <w:r w:rsidRPr="00E24C8E">
        <w:rPr>
          <w:rFonts w:hint="eastAsia"/>
          <w:szCs w:val="21"/>
        </w:rPr>
        <w:t>lasterror</w:t>
      </w:r>
      <w:r w:rsidRPr="00E24C8E">
        <w:rPr>
          <w:rFonts w:hint="eastAsia"/>
          <w:szCs w:val="21"/>
        </w:rPr>
        <w:t>，则所有字段都被设置为默认值。</w:t>
      </w:r>
    </w:p>
    <w:p w:rsidR="00E24C8E" w:rsidRDefault="00E24C8E" w:rsidP="00C21B60">
      <w:pPr>
        <w:spacing w:before="0" w:after="0"/>
        <w:ind w:leftChars="200" w:left="420"/>
        <w:rPr>
          <w:szCs w:val="21"/>
        </w:rPr>
      </w:pPr>
      <w:r w:rsidRPr="00E24C8E">
        <w:rPr>
          <w:rFonts w:hint="eastAsia"/>
          <w:szCs w:val="21"/>
        </w:rPr>
        <w:lastRenderedPageBreak/>
        <w:t>参见</w:t>
      </w:r>
      <w:r w:rsidRPr="00E24C8E">
        <w:rPr>
          <w:rFonts w:hint="eastAsia"/>
          <w:szCs w:val="21"/>
        </w:rPr>
        <w:t>:lasterr, error, lastwarn</w:t>
      </w:r>
      <w:r w:rsidRPr="00E24C8E">
        <w:rPr>
          <w:rFonts w:hint="eastAsia"/>
          <w:szCs w:val="21"/>
        </w:rPr>
        <w:t>。</w:t>
      </w:r>
    </w:p>
    <w:p w:rsidR="00E24C8E" w:rsidRPr="00E24C8E" w:rsidRDefault="00E24C8E" w:rsidP="00C21B60">
      <w:pPr>
        <w:spacing w:beforeLines="50" w:before="156" w:after="0"/>
        <w:rPr>
          <w:szCs w:val="21"/>
        </w:rPr>
      </w:pPr>
      <w:r w:rsidRPr="00E24C8E">
        <w:rPr>
          <w:szCs w:val="21"/>
        </w:rPr>
        <w:t>: [msg, msgid] = lasterr ()</w:t>
      </w:r>
    </w:p>
    <w:p w:rsidR="00E24C8E" w:rsidRPr="00E24C8E" w:rsidRDefault="00E24C8E" w:rsidP="00C21B60">
      <w:pPr>
        <w:spacing w:before="0" w:after="0"/>
        <w:rPr>
          <w:szCs w:val="21"/>
        </w:rPr>
      </w:pPr>
      <w:r w:rsidRPr="00E24C8E">
        <w:rPr>
          <w:szCs w:val="21"/>
        </w:rPr>
        <w:t>: lasterr (msg)</w:t>
      </w:r>
    </w:p>
    <w:p w:rsidR="00E24C8E" w:rsidRDefault="00E24C8E" w:rsidP="00C21B60">
      <w:pPr>
        <w:spacing w:before="0" w:after="0"/>
        <w:rPr>
          <w:szCs w:val="21"/>
        </w:rPr>
      </w:pPr>
      <w:r w:rsidRPr="00E24C8E">
        <w:rPr>
          <w:szCs w:val="21"/>
        </w:rPr>
        <w:t>: lasterr (msg, msgid)</w:t>
      </w:r>
    </w:p>
    <w:p w:rsidR="00E24C8E" w:rsidRPr="00E24C8E" w:rsidRDefault="00E24C8E" w:rsidP="00C21B60">
      <w:pPr>
        <w:spacing w:before="0" w:after="0"/>
        <w:ind w:leftChars="200" w:left="420"/>
        <w:rPr>
          <w:szCs w:val="21"/>
        </w:rPr>
      </w:pPr>
      <w:r w:rsidRPr="00E24C8E">
        <w:rPr>
          <w:rFonts w:hint="eastAsia"/>
          <w:szCs w:val="21"/>
        </w:rPr>
        <w:t>查询或设置最后一次错误信息。</w:t>
      </w:r>
    </w:p>
    <w:p w:rsidR="00E24C8E" w:rsidRPr="00E24C8E" w:rsidRDefault="00E24C8E" w:rsidP="00C21B60">
      <w:pPr>
        <w:spacing w:before="0" w:after="0"/>
        <w:ind w:leftChars="200" w:left="420"/>
        <w:rPr>
          <w:szCs w:val="21"/>
        </w:rPr>
      </w:pPr>
      <w:r w:rsidRPr="00E24C8E">
        <w:rPr>
          <w:rFonts w:hint="eastAsia"/>
          <w:szCs w:val="21"/>
        </w:rPr>
        <w:t>在没有输入参数的情况下调用时，返回最后一个错误消息和消息标识符。</w:t>
      </w:r>
    </w:p>
    <w:p w:rsidR="00E24C8E" w:rsidRPr="00E24C8E" w:rsidRDefault="00E24C8E" w:rsidP="00C21B60">
      <w:pPr>
        <w:spacing w:before="0" w:after="0"/>
        <w:ind w:leftChars="200" w:left="420"/>
        <w:rPr>
          <w:szCs w:val="21"/>
        </w:rPr>
      </w:pPr>
      <w:r w:rsidRPr="00E24C8E">
        <w:rPr>
          <w:rFonts w:hint="eastAsia"/>
          <w:szCs w:val="21"/>
        </w:rPr>
        <w:t>使用一个参数，将最后一个错误消息设置为</w:t>
      </w:r>
      <w:r w:rsidRPr="00E24C8E">
        <w:rPr>
          <w:rFonts w:hint="eastAsia"/>
          <w:szCs w:val="21"/>
        </w:rPr>
        <w:t>msg</w:t>
      </w:r>
      <w:r w:rsidRPr="00E24C8E">
        <w:rPr>
          <w:rFonts w:hint="eastAsia"/>
          <w:szCs w:val="21"/>
        </w:rPr>
        <w:t>。</w:t>
      </w:r>
    </w:p>
    <w:p w:rsidR="00E24C8E" w:rsidRPr="00E24C8E" w:rsidRDefault="00E24C8E" w:rsidP="00C21B60">
      <w:pPr>
        <w:spacing w:before="0" w:after="0"/>
        <w:ind w:leftChars="200" w:left="420"/>
        <w:rPr>
          <w:szCs w:val="21"/>
        </w:rPr>
      </w:pPr>
      <w:r w:rsidRPr="00E24C8E">
        <w:rPr>
          <w:rFonts w:hint="eastAsia"/>
          <w:szCs w:val="21"/>
        </w:rPr>
        <w:t>还可以使用两个参数设置最后一个消息标识符。</w:t>
      </w:r>
    </w:p>
    <w:p w:rsidR="00E24C8E" w:rsidRPr="00E24C8E" w:rsidRDefault="00E24C8E" w:rsidP="00C21B60">
      <w:pPr>
        <w:spacing w:before="0" w:after="0"/>
        <w:ind w:leftChars="200" w:left="420"/>
        <w:rPr>
          <w:szCs w:val="21"/>
        </w:rPr>
      </w:pPr>
      <w:r w:rsidRPr="00E24C8E">
        <w:rPr>
          <w:rFonts w:hint="eastAsia"/>
          <w:szCs w:val="21"/>
        </w:rPr>
        <w:t>参见</w:t>
      </w:r>
      <w:r w:rsidRPr="00E24C8E">
        <w:rPr>
          <w:rFonts w:hint="eastAsia"/>
          <w:szCs w:val="21"/>
        </w:rPr>
        <w:t>:lastror, error, lastwarn</w:t>
      </w:r>
      <w:r w:rsidRPr="00E24C8E">
        <w:rPr>
          <w:rFonts w:hint="eastAsia"/>
          <w:szCs w:val="21"/>
        </w:rPr>
        <w:t>。</w:t>
      </w:r>
    </w:p>
    <w:p w:rsidR="00E24C8E" w:rsidRDefault="00E24C8E" w:rsidP="00E24C8E">
      <w:pPr>
        <w:rPr>
          <w:szCs w:val="21"/>
        </w:rPr>
      </w:pPr>
      <w:r w:rsidRPr="00E24C8E">
        <w:rPr>
          <w:rFonts w:hint="eastAsia"/>
          <w:szCs w:val="21"/>
        </w:rPr>
        <w:t>下一个示例计算索引错误。使用函数</w:t>
      </w:r>
      <w:r w:rsidRPr="00E24C8E">
        <w:rPr>
          <w:rFonts w:hint="eastAsia"/>
          <w:szCs w:val="21"/>
        </w:rPr>
        <w:t>lasterror</w:t>
      </w:r>
      <w:r w:rsidRPr="00E24C8E">
        <w:rPr>
          <w:rFonts w:hint="eastAsia"/>
          <w:szCs w:val="21"/>
        </w:rPr>
        <w:t>返回的结构的字段标识符捕获错误。</w:t>
      </w:r>
    </w:p>
    <w:p w:rsidR="00E24C8E" w:rsidRPr="00E24C8E" w:rsidRDefault="00E24C8E" w:rsidP="00C21B60">
      <w:pPr>
        <w:spacing w:before="0" w:after="0"/>
        <w:ind w:leftChars="200" w:left="420"/>
        <w:rPr>
          <w:szCs w:val="21"/>
        </w:rPr>
      </w:pPr>
      <w:r w:rsidRPr="00E24C8E">
        <w:rPr>
          <w:szCs w:val="21"/>
        </w:rPr>
        <w:t>number_of_errors = 0;</w:t>
      </w:r>
    </w:p>
    <w:p w:rsidR="00E24C8E" w:rsidRPr="00E24C8E" w:rsidRDefault="00E24C8E" w:rsidP="00C21B60">
      <w:pPr>
        <w:spacing w:before="0" w:after="0"/>
        <w:ind w:leftChars="200" w:left="420"/>
        <w:rPr>
          <w:szCs w:val="21"/>
        </w:rPr>
      </w:pPr>
      <w:r w:rsidRPr="00E24C8E">
        <w:rPr>
          <w:szCs w:val="21"/>
        </w:rPr>
        <w:t>for n = 1:100</w:t>
      </w:r>
    </w:p>
    <w:p w:rsidR="00E24C8E" w:rsidRPr="00E24C8E" w:rsidRDefault="00E24C8E" w:rsidP="00C21B60">
      <w:pPr>
        <w:spacing w:before="0" w:after="0"/>
        <w:ind w:leftChars="200" w:left="420"/>
        <w:rPr>
          <w:szCs w:val="21"/>
        </w:rPr>
      </w:pPr>
      <w:r w:rsidRPr="00E24C8E">
        <w:rPr>
          <w:szCs w:val="21"/>
        </w:rPr>
        <w:t xml:space="preserve">  try</w:t>
      </w:r>
    </w:p>
    <w:p w:rsidR="00E24C8E" w:rsidRPr="00E24C8E" w:rsidRDefault="00E24C8E" w:rsidP="00C21B60">
      <w:pPr>
        <w:spacing w:before="0" w:after="0"/>
        <w:ind w:leftChars="200" w:left="420"/>
        <w:rPr>
          <w:szCs w:val="21"/>
        </w:rPr>
      </w:pPr>
      <w:r w:rsidRPr="00E24C8E">
        <w:rPr>
          <w:szCs w:val="21"/>
        </w:rPr>
        <w:t xml:space="preserve">    …</w:t>
      </w:r>
    </w:p>
    <w:p w:rsidR="00E24C8E" w:rsidRPr="00E24C8E" w:rsidRDefault="00E24C8E" w:rsidP="00C21B60">
      <w:pPr>
        <w:spacing w:before="0" w:after="0"/>
        <w:ind w:leftChars="200" w:left="420"/>
        <w:rPr>
          <w:szCs w:val="21"/>
        </w:rPr>
      </w:pPr>
      <w:r w:rsidRPr="00E24C8E">
        <w:rPr>
          <w:szCs w:val="21"/>
        </w:rPr>
        <w:t xml:space="preserve">  catch</w:t>
      </w:r>
    </w:p>
    <w:p w:rsidR="00E24C8E" w:rsidRPr="00E24C8E" w:rsidRDefault="00E24C8E" w:rsidP="00C21B60">
      <w:pPr>
        <w:spacing w:before="0" w:after="0"/>
        <w:ind w:leftChars="200" w:left="420"/>
        <w:rPr>
          <w:szCs w:val="21"/>
        </w:rPr>
      </w:pPr>
      <w:r w:rsidRPr="00E24C8E">
        <w:rPr>
          <w:szCs w:val="21"/>
        </w:rPr>
        <w:t xml:space="preserve">    id = lasterror.identifier;</w:t>
      </w:r>
    </w:p>
    <w:p w:rsidR="00E24C8E" w:rsidRPr="00E24C8E" w:rsidRDefault="00E24C8E" w:rsidP="00C21B60">
      <w:pPr>
        <w:spacing w:before="0" w:after="0"/>
        <w:ind w:leftChars="200" w:left="420"/>
        <w:rPr>
          <w:szCs w:val="21"/>
        </w:rPr>
      </w:pPr>
      <w:r w:rsidRPr="00E24C8E">
        <w:rPr>
          <w:szCs w:val="21"/>
        </w:rPr>
        <w:t xml:space="preserve">    if (strcmp (id, "Octave:invalid-indexing"))</w:t>
      </w:r>
    </w:p>
    <w:p w:rsidR="00E24C8E" w:rsidRPr="00E24C8E" w:rsidRDefault="00E24C8E" w:rsidP="00C21B60">
      <w:pPr>
        <w:spacing w:before="0" w:after="0"/>
        <w:ind w:leftChars="200" w:left="420"/>
        <w:rPr>
          <w:szCs w:val="21"/>
        </w:rPr>
      </w:pPr>
      <w:r w:rsidRPr="00E24C8E">
        <w:rPr>
          <w:szCs w:val="21"/>
        </w:rPr>
        <w:t xml:space="preserve">      number_of_errors++;</w:t>
      </w:r>
    </w:p>
    <w:p w:rsidR="00E24C8E" w:rsidRPr="00E24C8E" w:rsidRDefault="00E24C8E" w:rsidP="00C21B60">
      <w:pPr>
        <w:spacing w:before="0" w:after="0"/>
        <w:ind w:leftChars="200" w:left="420"/>
        <w:rPr>
          <w:szCs w:val="21"/>
        </w:rPr>
      </w:pPr>
      <w:r w:rsidRPr="00E24C8E">
        <w:rPr>
          <w:szCs w:val="21"/>
        </w:rPr>
        <w:t xml:space="preserve">    endif</w:t>
      </w:r>
    </w:p>
    <w:p w:rsidR="00E24C8E" w:rsidRPr="00E24C8E" w:rsidRDefault="00E24C8E" w:rsidP="00C21B60">
      <w:pPr>
        <w:spacing w:before="0" w:after="0"/>
        <w:ind w:leftChars="200" w:left="420"/>
        <w:rPr>
          <w:szCs w:val="21"/>
        </w:rPr>
      </w:pPr>
      <w:r w:rsidRPr="00E24C8E">
        <w:rPr>
          <w:szCs w:val="21"/>
        </w:rPr>
        <w:t xml:space="preserve">  end_try_catch</w:t>
      </w:r>
    </w:p>
    <w:p w:rsidR="00E24C8E" w:rsidRDefault="00E24C8E" w:rsidP="00C21B60">
      <w:pPr>
        <w:spacing w:before="0" w:after="0"/>
        <w:ind w:leftChars="200" w:left="420"/>
        <w:rPr>
          <w:szCs w:val="21"/>
        </w:rPr>
      </w:pPr>
      <w:r w:rsidRPr="00E24C8E">
        <w:rPr>
          <w:szCs w:val="21"/>
        </w:rPr>
        <w:t>endfor</w:t>
      </w:r>
    </w:p>
    <w:p w:rsidR="00E24C8E" w:rsidRDefault="00E24C8E" w:rsidP="00E24C8E">
      <w:pPr>
        <w:rPr>
          <w:szCs w:val="21"/>
        </w:rPr>
      </w:pPr>
      <w:r w:rsidRPr="00E24C8E">
        <w:rPr>
          <w:rFonts w:hint="eastAsia"/>
          <w:szCs w:val="21"/>
        </w:rPr>
        <w:t>使用</w:t>
      </w:r>
      <w:r w:rsidRPr="00E24C8E">
        <w:rPr>
          <w:rFonts w:hint="eastAsia"/>
          <w:szCs w:val="21"/>
        </w:rPr>
        <w:t>Octave</w:t>
      </w:r>
      <w:r w:rsidRPr="00E24C8E">
        <w:rPr>
          <w:rFonts w:hint="eastAsia"/>
          <w:szCs w:val="21"/>
        </w:rPr>
        <w:t>分发的函数可能会发出以下错误之一。</w:t>
      </w:r>
    </w:p>
    <w:p w:rsidR="00E24C8E" w:rsidRDefault="00E24C8E" w:rsidP="00E24C8E">
      <w:pPr>
        <w:rPr>
          <w:szCs w:val="21"/>
        </w:rPr>
      </w:pPr>
      <w:r w:rsidRPr="00E24C8E">
        <w:rPr>
          <w:szCs w:val="21"/>
        </w:rPr>
        <w:t>Octave:bad-alloc</w:t>
      </w:r>
    </w:p>
    <w:p w:rsidR="00E24C8E" w:rsidRDefault="00E24C8E" w:rsidP="00C21B60">
      <w:pPr>
        <w:ind w:leftChars="200" w:left="420"/>
        <w:rPr>
          <w:szCs w:val="21"/>
        </w:rPr>
      </w:pPr>
      <w:r w:rsidRPr="00E24C8E">
        <w:rPr>
          <w:rFonts w:hint="eastAsia"/>
          <w:szCs w:val="21"/>
        </w:rPr>
        <w:t>指示无法分配内存。</w:t>
      </w:r>
    </w:p>
    <w:p w:rsidR="00E24C8E" w:rsidRDefault="00E24C8E" w:rsidP="00E24C8E">
      <w:pPr>
        <w:rPr>
          <w:szCs w:val="21"/>
        </w:rPr>
      </w:pPr>
      <w:r w:rsidRPr="00E24C8E">
        <w:rPr>
          <w:szCs w:val="21"/>
        </w:rPr>
        <w:t>Octave:invalid-context</w:t>
      </w:r>
    </w:p>
    <w:p w:rsidR="00E24C8E" w:rsidRDefault="00E24C8E" w:rsidP="00C21B60">
      <w:pPr>
        <w:ind w:leftChars="200" w:left="420"/>
        <w:rPr>
          <w:szCs w:val="21"/>
        </w:rPr>
      </w:pPr>
      <w:r w:rsidRPr="00E24C8E">
        <w:rPr>
          <w:rFonts w:hint="eastAsia"/>
          <w:szCs w:val="21"/>
        </w:rPr>
        <w:t>指示错误是由无法在调用该错误的范围内执行的操作生成的。例如，从</w:t>
      </w:r>
      <w:r w:rsidRPr="00E24C8E">
        <w:rPr>
          <w:rFonts w:hint="eastAsia"/>
          <w:szCs w:val="21"/>
        </w:rPr>
        <w:t>Octave</w:t>
      </w:r>
      <w:r w:rsidRPr="00E24C8E">
        <w:rPr>
          <w:rFonts w:hint="eastAsia"/>
          <w:szCs w:val="21"/>
        </w:rPr>
        <w:t>提示符调用</w:t>
      </w:r>
      <w:r w:rsidRPr="00E24C8E">
        <w:rPr>
          <w:rFonts w:hint="eastAsia"/>
          <w:szCs w:val="21"/>
        </w:rPr>
        <w:t>print_usage()</w:t>
      </w:r>
      <w:r w:rsidRPr="00E24C8E">
        <w:rPr>
          <w:rFonts w:hint="eastAsia"/>
          <w:szCs w:val="21"/>
        </w:rPr>
        <w:t>函数时会引发此错误。</w:t>
      </w:r>
    </w:p>
    <w:p w:rsidR="00E24C8E" w:rsidRDefault="00E24C8E" w:rsidP="00E24C8E">
      <w:pPr>
        <w:rPr>
          <w:szCs w:val="21"/>
        </w:rPr>
      </w:pPr>
      <w:r w:rsidRPr="00E24C8E">
        <w:rPr>
          <w:szCs w:val="21"/>
        </w:rPr>
        <w:t>Octave:invalid-fun-call</w:t>
      </w:r>
    </w:p>
    <w:p w:rsidR="00E24C8E" w:rsidRDefault="00E24C8E" w:rsidP="00C21B60">
      <w:pPr>
        <w:ind w:leftChars="200" w:left="420"/>
        <w:rPr>
          <w:szCs w:val="21"/>
        </w:rPr>
      </w:pPr>
      <w:r w:rsidRPr="00E24C8E">
        <w:rPr>
          <w:rFonts w:hint="eastAsia"/>
          <w:szCs w:val="21"/>
        </w:rPr>
        <w:t>指示以不正确的方式调用函数，例如输入参数数量错误。</w:t>
      </w:r>
    </w:p>
    <w:p w:rsidR="00E24C8E" w:rsidRDefault="00E24C8E" w:rsidP="00E24C8E">
      <w:pPr>
        <w:rPr>
          <w:szCs w:val="21"/>
        </w:rPr>
      </w:pPr>
      <w:r w:rsidRPr="00E24C8E">
        <w:rPr>
          <w:szCs w:val="21"/>
        </w:rPr>
        <w:t>Octave:invalid-indexing</w:t>
      </w:r>
    </w:p>
    <w:p w:rsidR="00E24C8E" w:rsidRDefault="00E24C8E" w:rsidP="00C21B60">
      <w:pPr>
        <w:ind w:leftChars="200" w:left="420"/>
        <w:rPr>
          <w:szCs w:val="21"/>
        </w:rPr>
      </w:pPr>
      <w:r w:rsidRPr="00E24C8E">
        <w:rPr>
          <w:rFonts w:hint="eastAsia"/>
          <w:szCs w:val="21"/>
        </w:rPr>
        <w:t>数据类型索引错误，例如数组的实值索引，结构中不存在字段。</w:t>
      </w:r>
    </w:p>
    <w:p w:rsidR="00E24C8E" w:rsidRDefault="00E24C8E" w:rsidP="00E24C8E">
      <w:pPr>
        <w:rPr>
          <w:szCs w:val="21"/>
        </w:rPr>
      </w:pPr>
      <w:r w:rsidRPr="00E24C8E">
        <w:rPr>
          <w:szCs w:val="21"/>
        </w:rPr>
        <w:t>Octave:invalid-input-arg</w:t>
      </w:r>
    </w:p>
    <w:p w:rsidR="00E24C8E" w:rsidRDefault="00E24C8E" w:rsidP="00C21B60">
      <w:pPr>
        <w:ind w:leftChars="200" w:left="420"/>
        <w:rPr>
          <w:szCs w:val="21"/>
        </w:rPr>
      </w:pPr>
      <w:r w:rsidRPr="00E24C8E">
        <w:rPr>
          <w:rFonts w:hint="eastAsia"/>
          <w:szCs w:val="21"/>
        </w:rPr>
        <w:t>指示使用无效输入参数调用函数。</w:t>
      </w:r>
    </w:p>
    <w:p w:rsidR="00E24C8E" w:rsidRDefault="00E24C8E" w:rsidP="00E24C8E">
      <w:pPr>
        <w:rPr>
          <w:szCs w:val="21"/>
        </w:rPr>
      </w:pPr>
      <w:r w:rsidRPr="00E24C8E">
        <w:rPr>
          <w:szCs w:val="21"/>
        </w:rPr>
        <w:t>Octave:undefined-function</w:t>
      </w:r>
    </w:p>
    <w:p w:rsidR="00E24C8E" w:rsidRPr="00E24C8E" w:rsidRDefault="00E24C8E" w:rsidP="00C21B60">
      <w:pPr>
        <w:ind w:leftChars="200" w:left="420"/>
        <w:rPr>
          <w:szCs w:val="21"/>
        </w:rPr>
      </w:pPr>
      <w:r w:rsidRPr="00E24C8E">
        <w:rPr>
          <w:rFonts w:hint="eastAsia"/>
          <w:szCs w:val="21"/>
        </w:rPr>
        <w:t>指示对未定义的函数的调用。该函数可能存在，但</w:t>
      </w:r>
      <w:r w:rsidRPr="00E24C8E">
        <w:rPr>
          <w:rFonts w:hint="eastAsia"/>
          <w:szCs w:val="21"/>
        </w:rPr>
        <w:t>Octave</w:t>
      </w:r>
      <w:r w:rsidRPr="00E24C8E">
        <w:rPr>
          <w:rFonts w:hint="eastAsia"/>
          <w:szCs w:val="21"/>
        </w:rPr>
        <w:t>无法在搜索路径中找到它。</w:t>
      </w:r>
    </w:p>
    <w:p w:rsidR="00E24C8E" w:rsidRDefault="00E24C8E" w:rsidP="00E24C8E">
      <w:pPr>
        <w:rPr>
          <w:szCs w:val="21"/>
        </w:rPr>
      </w:pPr>
      <w:r w:rsidRPr="00E24C8E">
        <w:rPr>
          <w:rFonts w:hint="eastAsia"/>
          <w:szCs w:val="21"/>
        </w:rPr>
        <w:t>当错误被处理后，可能会再次引发它。当需要检测错误，但程序仍应中止时，这很有用。这可以使用重新抛出函数。现在可以更改前面的示例，以计算与</w:t>
      </w:r>
      <w:r w:rsidRPr="00E24C8E">
        <w:rPr>
          <w:rFonts w:hint="eastAsia"/>
          <w:szCs w:val="21"/>
        </w:rPr>
        <w:t>' * '</w:t>
      </w:r>
      <w:r w:rsidRPr="00E24C8E">
        <w:rPr>
          <w:rFonts w:hint="eastAsia"/>
          <w:szCs w:val="21"/>
        </w:rPr>
        <w:t>操作符相关的错误数量，但如果发生其他类型的错误，仍然会中止。</w:t>
      </w:r>
    </w:p>
    <w:p w:rsidR="00E24C8E" w:rsidRPr="00E24C8E" w:rsidRDefault="00E24C8E" w:rsidP="00C21B60">
      <w:pPr>
        <w:spacing w:before="0" w:after="0"/>
        <w:ind w:leftChars="200" w:left="420"/>
        <w:rPr>
          <w:szCs w:val="21"/>
        </w:rPr>
      </w:pPr>
      <w:r w:rsidRPr="00E24C8E">
        <w:rPr>
          <w:szCs w:val="21"/>
        </w:rPr>
        <w:lastRenderedPageBreak/>
        <w:t>number_of_errors = 0;</w:t>
      </w:r>
    </w:p>
    <w:p w:rsidR="00E24C8E" w:rsidRPr="00E24C8E" w:rsidRDefault="00E24C8E" w:rsidP="00C21B60">
      <w:pPr>
        <w:spacing w:before="0" w:after="0"/>
        <w:ind w:leftChars="200" w:left="420"/>
        <w:rPr>
          <w:szCs w:val="21"/>
        </w:rPr>
      </w:pPr>
      <w:r w:rsidRPr="00E24C8E">
        <w:rPr>
          <w:szCs w:val="21"/>
        </w:rPr>
        <w:t>for n = 1:100</w:t>
      </w:r>
    </w:p>
    <w:p w:rsidR="00E24C8E" w:rsidRPr="00E24C8E" w:rsidRDefault="00E24C8E" w:rsidP="00C21B60">
      <w:pPr>
        <w:spacing w:before="0" w:after="0"/>
        <w:ind w:leftChars="200" w:left="420"/>
        <w:rPr>
          <w:szCs w:val="21"/>
        </w:rPr>
      </w:pPr>
      <w:r w:rsidRPr="00E24C8E">
        <w:rPr>
          <w:szCs w:val="21"/>
        </w:rPr>
        <w:t xml:space="preserve">  try</w:t>
      </w:r>
    </w:p>
    <w:p w:rsidR="00E24C8E" w:rsidRPr="00E24C8E" w:rsidRDefault="00E24C8E" w:rsidP="00C21B60">
      <w:pPr>
        <w:spacing w:before="0" w:after="0"/>
        <w:ind w:leftChars="200" w:left="420"/>
        <w:rPr>
          <w:szCs w:val="21"/>
        </w:rPr>
      </w:pPr>
      <w:r w:rsidRPr="00E24C8E">
        <w:rPr>
          <w:szCs w:val="21"/>
        </w:rPr>
        <w:t xml:space="preserve">    …</w:t>
      </w:r>
    </w:p>
    <w:p w:rsidR="00E24C8E" w:rsidRPr="00E24C8E" w:rsidRDefault="00E24C8E" w:rsidP="00C21B60">
      <w:pPr>
        <w:spacing w:before="0" w:after="0"/>
        <w:ind w:leftChars="200" w:left="420"/>
        <w:rPr>
          <w:szCs w:val="21"/>
        </w:rPr>
      </w:pPr>
      <w:r w:rsidRPr="00E24C8E">
        <w:rPr>
          <w:szCs w:val="21"/>
        </w:rPr>
        <w:t xml:space="preserve">  catch</w:t>
      </w:r>
    </w:p>
    <w:p w:rsidR="00E24C8E" w:rsidRPr="00E24C8E" w:rsidRDefault="00E24C8E" w:rsidP="00C21B60">
      <w:pPr>
        <w:spacing w:before="0" w:after="0"/>
        <w:ind w:leftChars="200" w:left="420"/>
        <w:rPr>
          <w:szCs w:val="21"/>
        </w:rPr>
      </w:pPr>
      <w:r w:rsidRPr="00E24C8E">
        <w:rPr>
          <w:szCs w:val="21"/>
        </w:rPr>
        <w:t xml:space="preserve">    msg = lasterror.message;</w:t>
      </w:r>
    </w:p>
    <w:p w:rsidR="00E24C8E" w:rsidRPr="00E24C8E" w:rsidRDefault="00E24C8E" w:rsidP="00C21B60">
      <w:pPr>
        <w:spacing w:before="0" w:after="0"/>
        <w:ind w:leftChars="200" w:left="420"/>
        <w:rPr>
          <w:szCs w:val="21"/>
        </w:rPr>
      </w:pPr>
      <w:r w:rsidRPr="00E24C8E">
        <w:rPr>
          <w:szCs w:val="21"/>
        </w:rPr>
        <w:t xml:space="preserve">    if (strfind (msg, "operator *"))</w:t>
      </w:r>
    </w:p>
    <w:p w:rsidR="00E24C8E" w:rsidRPr="00E24C8E" w:rsidRDefault="00E24C8E" w:rsidP="00C21B60">
      <w:pPr>
        <w:spacing w:before="0" w:after="0"/>
        <w:ind w:leftChars="200" w:left="420"/>
        <w:rPr>
          <w:szCs w:val="21"/>
        </w:rPr>
      </w:pPr>
      <w:r w:rsidRPr="00E24C8E">
        <w:rPr>
          <w:szCs w:val="21"/>
        </w:rPr>
        <w:t xml:space="preserve">      number_of_errors++;</w:t>
      </w:r>
    </w:p>
    <w:p w:rsidR="00E24C8E" w:rsidRPr="00E24C8E" w:rsidRDefault="00E24C8E" w:rsidP="00C21B60">
      <w:pPr>
        <w:spacing w:before="0" w:after="0"/>
        <w:ind w:leftChars="200" w:left="420"/>
        <w:rPr>
          <w:szCs w:val="21"/>
        </w:rPr>
      </w:pPr>
      <w:r w:rsidRPr="00E24C8E">
        <w:rPr>
          <w:szCs w:val="21"/>
        </w:rPr>
        <w:t xml:space="preserve">    else</w:t>
      </w:r>
    </w:p>
    <w:p w:rsidR="00E24C8E" w:rsidRPr="00E24C8E" w:rsidRDefault="00E24C8E" w:rsidP="00C21B60">
      <w:pPr>
        <w:spacing w:before="0" w:after="0"/>
        <w:ind w:leftChars="200" w:left="420"/>
        <w:rPr>
          <w:szCs w:val="21"/>
        </w:rPr>
      </w:pPr>
      <w:r w:rsidRPr="00E24C8E">
        <w:rPr>
          <w:szCs w:val="21"/>
        </w:rPr>
        <w:t xml:space="preserve">      rethrow (lasterror);</w:t>
      </w:r>
    </w:p>
    <w:p w:rsidR="00E24C8E" w:rsidRPr="00E24C8E" w:rsidRDefault="00E24C8E" w:rsidP="00C21B60">
      <w:pPr>
        <w:spacing w:before="0" w:after="0"/>
        <w:ind w:leftChars="200" w:left="420"/>
        <w:rPr>
          <w:szCs w:val="21"/>
        </w:rPr>
      </w:pPr>
      <w:r w:rsidRPr="00E24C8E">
        <w:rPr>
          <w:szCs w:val="21"/>
        </w:rPr>
        <w:t xml:space="preserve">    endif</w:t>
      </w:r>
    </w:p>
    <w:p w:rsidR="00E24C8E" w:rsidRPr="00E24C8E" w:rsidRDefault="00E24C8E" w:rsidP="00C21B60">
      <w:pPr>
        <w:spacing w:before="0" w:after="0"/>
        <w:ind w:leftChars="200" w:left="420"/>
        <w:rPr>
          <w:szCs w:val="21"/>
        </w:rPr>
      </w:pPr>
      <w:r w:rsidRPr="00E24C8E">
        <w:rPr>
          <w:szCs w:val="21"/>
        </w:rPr>
        <w:t xml:space="preserve">  end_try_catch</w:t>
      </w:r>
    </w:p>
    <w:p w:rsidR="00E24C8E" w:rsidRPr="00E24C8E" w:rsidRDefault="00E24C8E" w:rsidP="00C21B60">
      <w:pPr>
        <w:spacing w:before="0" w:after="0"/>
        <w:ind w:leftChars="200" w:left="420"/>
        <w:rPr>
          <w:szCs w:val="21"/>
        </w:rPr>
      </w:pPr>
      <w:r w:rsidRPr="00E24C8E">
        <w:rPr>
          <w:szCs w:val="21"/>
        </w:rPr>
        <w:t>endfor</w:t>
      </w:r>
    </w:p>
    <w:p w:rsidR="00E24C8E" w:rsidRDefault="00E24C8E" w:rsidP="00C21B60">
      <w:pPr>
        <w:spacing w:beforeLines="50" w:before="156" w:after="0"/>
        <w:rPr>
          <w:szCs w:val="21"/>
        </w:rPr>
      </w:pPr>
      <w:r w:rsidRPr="00E24C8E">
        <w:rPr>
          <w:szCs w:val="21"/>
        </w:rPr>
        <w:t>: rethrow (err)</w:t>
      </w:r>
    </w:p>
    <w:p w:rsidR="00E24C8E" w:rsidRPr="00E24C8E" w:rsidRDefault="00E24C8E" w:rsidP="00C21B60">
      <w:pPr>
        <w:spacing w:before="0" w:after="0"/>
        <w:ind w:leftChars="200" w:left="420"/>
        <w:rPr>
          <w:szCs w:val="21"/>
        </w:rPr>
      </w:pPr>
      <w:r w:rsidRPr="00E24C8E">
        <w:rPr>
          <w:rFonts w:hint="eastAsia"/>
          <w:szCs w:val="21"/>
        </w:rPr>
        <w:t>重新发出由</w:t>
      </w:r>
      <w:r w:rsidRPr="00E24C8E">
        <w:rPr>
          <w:rFonts w:hint="eastAsia"/>
          <w:szCs w:val="21"/>
        </w:rPr>
        <w:t>err</w:t>
      </w:r>
      <w:r w:rsidRPr="00E24C8E">
        <w:rPr>
          <w:rFonts w:hint="eastAsia"/>
          <w:szCs w:val="21"/>
        </w:rPr>
        <w:t>定义的先前错误。</w:t>
      </w:r>
    </w:p>
    <w:p w:rsidR="00E24C8E" w:rsidRPr="00E24C8E" w:rsidRDefault="00E24C8E" w:rsidP="00C21B60">
      <w:pPr>
        <w:spacing w:before="0" w:after="0"/>
        <w:ind w:leftChars="200" w:left="420"/>
        <w:rPr>
          <w:szCs w:val="21"/>
        </w:rPr>
      </w:pPr>
      <w:r w:rsidRPr="00E24C8E">
        <w:rPr>
          <w:rFonts w:hint="eastAsia"/>
          <w:szCs w:val="21"/>
        </w:rPr>
        <w:t>Err</w:t>
      </w:r>
      <w:r w:rsidRPr="00E24C8E">
        <w:rPr>
          <w:rFonts w:hint="eastAsia"/>
          <w:szCs w:val="21"/>
        </w:rPr>
        <w:t>是一个必须至少包含“</w:t>
      </w:r>
      <w:r w:rsidRPr="00E24C8E">
        <w:rPr>
          <w:rFonts w:hint="eastAsia"/>
          <w:szCs w:val="21"/>
        </w:rPr>
        <w:t>message</w:t>
      </w:r>
      <w:r w:rsidRPr="00E24C8E">
        <w:rPr>
          <w:rFonts w:hint="eastAsia"/>
          <w:szCs w:val="21"/>
        </w:rPr>
        <w:t>”和“</w:t>
      </w:r>
      <w:r w:rsidRPr="00E24C8E">
        <w:rPr>
          <w:rFonts w:hint="eastAsia"/>
          <w:szCs w:val="21"/>
        </w:rPr>
        <w:t>identifier</w:t>
      </w:r>
      <w:r w:rsidRPr="00E24C8E">
        <w:rPr>
          <w:rFonts w:hint="eastAsia"/>
          <w:szCs w:val="21"/>
        </w:rPr>
        <w:t>”字段的结构。</w:t>
      </w:r>
      <w:r w:rsidRPr="00E24C8E">
        <w:rPr>
          <w:rFonts w:hint="eastAsia"/>
          <w:szCs w:val="21"/>
        </w:rPr>
        <w:t>Err</w:t>
      </w:r>
      <w:r w:rsidRPr="00E24C8E">
        <w:rPr>
          <w:rFonts w:hint="eastAsia"/>
          <w:szCs w:val="21"/>
        </w:rPr>
        <w:t>还可以包含一个字段“</w:t>
      </w:r>
      <w:r w:rsidRPr="00E24C8E">
        <w:rPr>
          <w:rFonts w:hint="eastAsia"/>
          <w:szCs w:val="21"/>
        </w:rPr>
        <w:t>stack</w:t>
      </w:r>
      <w:r w:rsidRPr="00E24C8E">
        <w:rPr>
          <w:rFonts w:hint="eastAsia"/>
          <w:szCs w:val="21"/>
        </w:rPr>
        <w:t>”，该字段提供有关假定错误位置的信息。通常从</w:t>
      </w:r>
      <w:r w:rsidRPr="00E24C8E">
        <w:rPr>
          <w:rFonts w:hint="eastAsia"/>
          <w:szCs w:val="21"/>
        </w:rPr>
        <w:t>lastror</w:t>
      </w:r>
      <w:r w:rsidRPr="00E24C8E">
        <w:rPr>
          <w:rFonts w:hint="eastAsia"/>
          <w:szCs w:val="21"/>
        </w:rPr>
        <w:t>返回</w:t>
      </w:r>
      <w:r w:rsidRPr="00E24C8E">
        <w:rPr>
          <w:rFonts w:hint="eastAsia"/>
          <w:szCs w:val="21"/>
        </w:rPr>
        <w:t>err</w:t>
      </w:r>
      <w:r w:rsidRPr="00E24C8E">
        <w:rPr>
          <w:rFonts w:hint="eastAsia"/>
          <w:szCs w:val="21"/>
        </w:rPr>
        <w:t>。</w:t>
      </w:r>
    </w:p>
    <w:p w:rsidR="00E24C8E" w:rsidRDefault="00E24C8E" w:rsidP="00C21B60">
      <w:pPr>
        <w:spacing w:before="0" w:after="0"/>
        <w:ind w:leftChars="200" w:left="420"/>
        <w:rPr>
          <w:szCs w:val="21"/>
        </w:rPr>
      </w:pPr>
      <w:r w:rsidRPr="00E24C8E">
        <w:rPr>
          <w:rFonts w:hint="eastAsia"/>
          <w:szCs w:val="21"/>
        </w:rPr>
        <w:t>参见</w:t>
      </w:r>
      <w:r w:rsidRPr="00E24C8E">
        <w:rPr>
          <w:rFonts w:hint="eastAsia"/>
          <w:szCs w:val="21"/>
        </w:rPr>
        <w:t>:lastror, lastr, error</w:t>
      </w:r>
      <w:r w:rsidRPr="00E24C8E">
        <w:rPr>
          <w:rFonts w:hint="eastAsia"/>
          <w:szCs w:val="21"/>
        </w:rPr>
        <w:t>。</w:t>
      </w:r>
    </w:p>
    <w:p w:rsidR="00E24C8E" w:rsidRPr="00E24C8E" w:rsidRDefault="00E24C8E" w:rsidP="00C21B60">
      <w:pPr>
        <w:spacing w:beforeLines="50" w:before="156" w:after="0"/>
        <w:rPr>
          <w:szCs w:val="21"/>
        </w:rPr>
      </w:pPr>
      <w:r w:rsidRPr="00E24C8E">
        <w:rPr>
          <w:szCs w:val="21"/>
        </w:rPr>
        <w:t>: err = errno ()</w:t>
      </w:r>
    </w:p>
    <w:p w:rsidR="00E24C8E" w:rsidRPr="00E24C8E" w:rsidRDefault="00E24C8E" w:rsidP="00C21B60">
      <w:pPr>
        <w:spacing w:before="0" w:after="0"/>
        <w:rPr>
          <w:szCs w:val="21"/>
        </w:rPr>
      </w:pPr>
      <w:r w:rsidRPr="00E24C8E">
        <w:rPr>
          <w:szCs w:val="21"/>
        </w:rPr>
        <w:t>: err = errno (val)</w:t>
      </w:r>
    </w:p>
    <w:p w:rsidR="00E24C8E" w:rsidRDefault="00E24C8E" w:rsidP="00C21B60">
      <w:pPr>
        <w:spacing w:before="0" w:after="0"/>
        <w:rPr>
          <w:szCs w:val="21"/>
        </w:rPr>
      </w:pPr>
      <w:r w:rsidRPr="00E24C8E">
        <w:rPr>
          <w:szCs w:val="21"/>
        </w:rPr>
        <w:t>: err = errno (name)</w:t>
      </w:r>
    </w:p>
    <w:p w:rsidR="00E24C8E" w:rsidRPr="00E24C8E" w:rsidRDefault="00E24C8E" w:rsidP="00C21B60">
      <w:pPr>
        <w:spacing w:before="0" w:after="0"/>
        <w:ind w:leftChars="200" w:left="420"/>
        <w:rPr>
          <w:szCs w:val="21"/>
        </w:rPr>
      </w:pPr>
      <w:r w:rsidRPr="00E24C8E">
        <w:rPr>
          <w:rFonts w:hint="eastAsia"/>
          <w:szCs w:val="21"/>
        </w:rPr>
        <w:t>查询或设置系统相关变量</w:t>
      </w:r>
      <w:r w:rsidRPr="00E24C8E">
        <w:rPr>
          <w:rFonts w:hint="eastAsia"/>
          <w:szCs w:val="21"/>
        </w:rPr>
        <w:t>errno</w:t>
      </w:r>
      <w:r w:rsidRPr="00E24C8E">
        <w:rPr>
          <w:rFonts w:hint="eastAsia"/>
          <w:szCs w:val="21"/>
        </w:rPr>
        <w:t>。</w:t>
      </w:r>
    </w:p>
    <w:p w:rsidR="00E24C8E" w:rsidRPr="00E24C8E" w:rsidRDefault="00E24C8E" w:rsidP="00C21B60">
      <w:pPr>
        <w:spacing w:before="0" w:after="0"/>
        <w:ind w:leftChars="200" w:left="420"/>
        <w:rPr>
          <w:szCs w:val="21"/>
        </w:rPr>
      </w:pPr>
      <w:r w:rsidRPr="00E24C8E">
        <w:rPr>
          <w:rFonts w:hint="eastAsia"/>
          <w:szCs w:val="21"/>
        </w:rPr>
        <w:t>在没有输入的情况下调用时，返回</w:t>
      </w:r>
      <w:r w:rsidRPr="00E24C8E">
        <w:rPr>
          <w:rFonts w:hint="eastAsia"/>
          <w:szCs w:val="21"/>
        </w:rPr>
        <w:t>errno</w:t>
      </w:r>
      <w:r w:rsidRPr="00E24C8E">
        <w:rPr>
          <w:rFonts w:hint="eastAsia"/>
          <w:szCs w:val="21"/>
        </w:rPr>
        <w:t>的当前值。</w:t>
      </w:r>
    </w:p>
    <w:p w:rsidR="00E24C8E" w:rsidRPr="00E24C8E" w:rsidRDefault="00E24C8E" w:rsidP="00C21B60">
      <w:pPr>
        <w:spacing w:before="0" w:after="0"/>
        <w:ind w:leftChars="200" w:left="420"/>
        <w:rPr>
          <w:szCs w:val="21"/>
        </w:rPr>
      </w:pPr>
      <w:r w:rsidRPr="00E24C8E">
        <w:rPr>
          <w:rFonts w:hint="eastAsia"/>
          <w:szCs w:val="21"/>
        </w:rPr>
        <w:t>当使用数字输入值调用时，将</w:t>
      </w:r>
      <w:r w:rsidRPr="00E24C8E">
        <w:rPr>
          <w:rFonts w:hint="eastAsia"/>
          <w:szCs w:val="21"/>
        </w:rPr>
        <w:t>errno</w:t>
      </w:r>
      <w:r w:rsidRPr="00E24C8E">
        <w:rPr>
          <w:rFonts w:hint="eastAsia"/>
          <w:szCs w:val="21"/>
        </w:rPr>
        <w:t>的当前值设置为指定值。</w:t>
      </w:r>
      <w:r w:rsidRPr="00E24C8E">
        <w:rPr>
          <w:rFonts w:hint="eastAsia"/>
          <w:szCs w:val="21"/>
        </w:rPr>
        <w:t>errno</w:t>
      </w:r>
      <w:r w:rsidRPr="00E24C8E">
        <w:rPr>
          <w:rFonts w:hint="eastAsia"/>
          <w:szCs w:val="21"/>
        </w:rPr>
        <w:t>的前一个值返回为</w:t>
      </w:r>
      <w:r w:rsidRPr="00E24C8E">
        <w:rPr>
          <w:rFonts w:hint="eastAsia"/>
          <w:szCs w:val="21"/>
        </w:rPr>
        <w:t>err</w:t>
      </w:r>
      <w:r w:rsidRPr="00E24C8E">
        <w:rPr>
          <w:rFonts w:hint="eastAsia"/>
          <w:szCs w:val="21"/>
        </w:rPr>
        <w:t>。</w:t>
      </w:r>
    </w:p>
    <w:p w:rsidR="00E24C8E" w:rsidRPr="00E24C8E" w:rsidRDefault="00E24C8E" w:rsidP="00C21B60">
      <w:pPr>
        <w:spacing w:before="0" w:after="0"/>
        <w:ind w:leftChars="200" w:left="420"/>
        <w:rPr>
          <w:szCs w:val="21"/>
        </w:rPr>
      </w:pPr>
      <w:r w:rsidRPr="00E24C8E">
        <w:rPr>
          <w:rFonts w:hint="eastAsia"/>
          <w:szCs w:val="21"/>
        </w:rPr>
        <w:t>当使用字符串名称调用时，返回</w:t>
      </w:r>
      <w:r w:rsidRPr="00E24C8E">
        <w:rPr>
          <w:rFonts w:hint="eastAsia"/>
          <w:szCs w:val="21"/>
        </w:rPr>
        <w:t>errno</w:t>
      </w:r>
      <w:r w:rsidRPr="00E24C8E">
        <w:rPr>
          <w:rFonts w:hint="eastAsia"/>
          <w:szCs w:val="21"/>
        </w:rPr>
        <w:t>的数值，该数值对应于指定的错误代码。如果</w:t>
      </w:r>
      <w:r w:rsidRPr="00E24C8E">
        <w:rPr>
          <w:rFonts w:hint="eastAsia"/>
          <w:szCs w:val="21"/>
        </w:rPr>
        <w:t>name</w:t>
      </w:r>
      <w:r w:rsidRPr="00E24C8E">
        <w:rPr>
          <w:rFonts w:hint="eastAsia"/>
          <w:szCs w:val="21"/>
        </w:rPr>
        <w:t>不是可识别的错误代码，则返回</w:t>
      </w:r>
      <w:r w:rsidRPr="00E24C8E">
        <w:rPr>
          <w:rFonts w:hint="eastAsia"/>
          <w:szCs w:val="21"/>
        </w:rPr>
        <w:t>-1</w:t>
      </w:r>
      <w:r w:rsidRPr="00E24C8E">
        <w:rPr>
          <w:rFonts w:hint="eastAsia"/>
          <w:szCs w:val="21"/>
        </w:rPr>
        <w:t>。</w:t>
      </w:r>
    </w:p>
    <w:p w:rsidR="00E24C8E" w:rsidRDefault="00E24C8E" w:rsidP="00C21B60">
      <w:pPr>
        <w:spacing w:before="0" w:after="0"/>
        <w:ind w:leftChars="200" w:left="420"/>
        <w:rPr>
          <w:szCs w:val="21"/>
        </w:rPr>
      </w:pPr>
      <w:r w:rsidRPr="00E24C8E">
        <w:rPr>
          <w:rFonts w:hint="eastAsia"/>
          <w:szCs w:val="21"/>
        </w:rPr>
        <w:t>参见</w:t>
      </w:r>
      <w:r w:rsidRPr="00E24C8E">
        <w:rPr>
          <w:rFonts w:hint="eastAsia"/>
          <w:szCs w:val="21"/>
        </w:rPr>
        <w:t>:errno_list</w:t>
      </w:r>
      <w:r w:rsidRPr="00E24C8E">
        <w:rPr>
          <w:rFonts w:hint="eastAsia"/>
          <w:szCs w:val="21"/>
        </w:rPr>
        <w:t>。</w:t>
      </w:r>
    </w:p>
    <w:p w:rsidR="00E24C8E" w:rsidRDefault="00E24C8E" w:rsidP="00C21B60">
      <w:pPr>
        <w:spacing w:beforeLines="50" w:before="156" w:after="0"/>
        <w:rPr>
          <w:szCs w:val="21"/>
        </w:rPr>
      </w:pPr>
      <w:r w:rsidRPr="00E24C8E">
        <w:rPr>
          <w:szCs w:val="21"/>
        </w:rPr>
        <w:t>: S = errno_list ()</w:t>
      </w:r>
    </w:p>
    <w:p w:rsidR="00E24C8E" w:rsidRPr="00E24C8E" w:rsidRDefault="00E24C8E" w:rsidP="00C21B60">
      <w:pPr>
        <w:spacing w:before="0" w:after="0"/>
        <w:ind w:leftChars="200" w:left="420"/>
        <w:rPr>
          <w:szCs w:val="21"/>
        </w:rPr>
      </w:pPr>
      <w:r w:rsidRPr="00E24C8E">
        <w:rPr>
          <w:rFonts w:hint="eastAsia"/>
          <w:szCs w:val="21"/>
        </w:rPr>
        <w:t>返回一个包含系统相关</w:t>
      </w:r>
      <w:r w:rsidRPr="00E24C8E">
        <w:rPr>
          <w:rFonts w:hint="eastAsia"/>
          <w:szCs w:val="21"/>
        </w:rPr>
        <w:t>errno</w:t>
      </w:r>
      <w:r w:rsidRPr="00E24C8E">
        <w:rPr>
          <w:rFonts w:hint="eastAsia"/>
          <w:szCs w:val="21"/>
        </w:rPr>
        <w:t>值的结构。</w:t>
      </w:r>
    </w:p>
    <w:p w:rsidR="00E24C8E" w:rsidRDefault="00E24C8E" w:rsidP="00C21B60">
      <w:pPr>
        <w:spacing w:before="0" w:after="0"/>
        <w:ind w:leftChars="200" w:left="420"/>
        <w:rPr>
          <w:szCs w:val="21"/>
        </w:rPr>
      </w:pPr>
      <w:r w:rsidRPr="00E24C8E">
        <w:rPr>
          <w:rFonts w:hint="eastAsia"/>
          <w:szCs w:val="21"/>
        </w:rPr>
        <w:t>参见</w:t>
      </w:r>
      <w:r w:rsidRPr="00E24C8E">
        <w:rPr>
          <w:rFonts w:hint="eastAsia"/>
          <w:szCs w:val="21"/>
        </w:rPr>
        <w:t>:errno</w:t>
      </w:r>
      <w:r w:rsidRPr="00E24C8E">
        <w:rPr>
          <w:rFonts w:hint="eastAsia"/>
          <w:szCs w:val="21"/>
        </w:rPr>
        <w:t>。</w:t>
      </w:r>
    </w:p>
    <w:p w:rsidR="00E24C8E" w:rsidRPr="00C21B60" w:rsidRDefault="00E24C8E" w:rsidP="00E24C8E">
      <w:pPr>
        <w:rPr>
          <w:b/>
          <w:szCs w:val="21"/>
        </w:rPr>
      </w:pPr>
      <w:r w:rsidRPr="00C21B60">
        <w:rPr>
          <w:rFonts w:hint="eastAsia"/>
          <w:b/>
          <w:szCs w:val="21"/>
        </w:rPr>
        <w:t>12.1.3</w:t>
      </w:r>
      <w:r w:rsidRPr="00C21B60">
        <w:rPr>
          <w:rFonts w:hint="eastAsia"/>
          <w:b/>
          <w:szCs w:val="21"/>
        </w:rPr>
        <w:t>错误恢复</w:t>
      </w:r>
    </w:p>
    <w:p w:rsidR="00E24C8E" w:rsidRPr="00E24C8E" w:rsidRDefault="00E24C8E" w:rsidP="00E24C8E">
      <w:pPr>
        <w:rPr>
          <w:szCs w:val="21"/>
        </w:rPr>
      </w:pPr>
      <w:r w:rsidRPr="00E24C8E">
        <w:rPr>
          <w:rFonts w:hint="eastAsia"/>
          <w:szCs w:val="21"/>
        </w:rPr>
        <w:t>Octave</w:t>
      </w:r>
      <w:r w:rsidRPr="00E24C8E">
        <w:rPr>
          <w:rFonts w:hint="eastAsia"/>
          <w:szCs w:val="21"/>
        </w:rPr>
        <w:t>提供了几种从错误中恢复的方法。有</w:t>
      </w:r>
      <w:r w:rsidRPr="00E24C8E">
        <w:rPr>
          <w:rFonts w:hint="eastAsia"/>
          <w:szCs w:val="21"/>
        </w:rPr>
        <w:t>try/catch</w:t>
      </w:r>
      <w:r w:rsidRPr="00E24C8E">
        <w:rPr>
          <w:rFonts w:hint="eastAsia"/>
          <w:szCs w:val="21"/>
        </w:rPr>
        <w:t>块，</w:t>
      </w:r>
      <w:r w:rsidRPr="00E24C8E">
        <w:rPr>
          <w:rFonts w:hint="eastAsia"/>
          <w:szCs w:val="21"/>
        </w:rPr>
        <w:t>unwind_protect/unwind_protect_cleanup</w:t>
      </w:r>
      <w:r w:rsidRPr="00E24C8E">
        <w:rPr>
          <w:rFonts w:hint="eastAsia"/>
          <w:szCs w:val="21"/>
        </w:rPr>
        <w:t>块，最后是</w:t>
      </w:r>
      <w:r w:rsidRPr="00E24C8E">
        <w:rPr>
          <w:rFonts w:hint="eastAsia"/>
          <w:szCs w:val="21"/>
        </w:rPr>
        <w:t>onCleanup</w:t>
      </w:r>
      <w:r w:rsidRPr="00E24C8E">
        <w:rPr>
          <w:rFonts w:hint="eastAsia"/>
          <w:szCs w:val="21"/>
        </w:rPr>
        <w:t>命令。</w:t>
      </w:r>
    </w:p>
    <w:p w:rsidR="00E24C8E" w:rsidRDefault="00E24C8E" w:rsidP="00E24C8E">
      <w:pPr>
        <w:rPr>
          <w:szCs w:val="21"/>
        </w:rPr>
      </w:pPr>
      <w:r w:rsidRPr="00E24C8E">
        <w:rPr>
          <w:rFonts w:hint="eastAsia"/>
          <w:szCs w:val="21"/>
        </w:rPr>
        <w:t>onCleanup</w:t>
      </w:r>
      <w:r w:rsidRPr="00E24C8E">
        <w:rPr>
          <w:rFonts w:hint="eastAsia"/>
          <w:szCs w:val="21"/>
        </w:rPr>
        <w:t>命令将一个普通的</w:t>
      </w:r>
      <w:r w:rsidRPr="00E24C8E">
        <w:rPr>
          <w:rFonts w:hint="eastAsia"/>
          <w:szCs w:val="21"/>
        </w:rPr>
        <w:t>Octave</w:t>
      </w:r>
      <w:r w:rsidRPr="00E24C8E">
        <w:rPr>
          <w:rFonts w:hint="eastAsia"/>
          <w:szCs w:val="21"/>
        </w:rPr>
        <w:t>变量</w:t>
      </w:r>
      <w:r w:rsidRPr="00E24C8E">
        <w:rPr>
          <w:rFonts w:hint="eastAsia"/>
          <w:szCs w:val="21"/>
        </w:rPr>
        <w:t>(</w:t>
      </w:r>
      <w:r w:rsidRPr="00E24C8E">
        <w:rPr>
          <w:rFonts w:hint="eastAsia"/>
          <w:szCs w:val="21"/>
        </w:rPr>
        <w:t>触发器</w:t>
      </w:r>
      <w:r w:rsidRPr="00E24C8E">
        <w:rPr>
          <w:rFonts w:hint="eastAsia"/>
          <w:szCs w:val="21"/>
        </w:rPr>
        <w:t>)</w:t>
      </w:r>
      <w:r w:rsidRPr="00E24C8E">
        <w:rPr>
          <w:rFonts w:hint="eastAsia"/>
          <w:szCs w:val="21"/>
        </w:rPr>
        <w:t>与一个任意函数</w:t>
      </w:r>
      <w:r w:rsidRPr="00E24C8E">
        <w:rPr>
          <w:rFonts w:hint="eastAsia"/>
          <w:szCs w:val="21"/>
        </w:rPr>
        <w:t>(</w:t>
      </w:r>
      <w:r w:rsidRPr="00E24C8E">
        <w:rPr>
          <w:rFonts w:hint="eastAsia"/>
          <w:szCs w:val="21"/>
        </w:rPr>
        <w:t>动作</w:t>
      </w:r>
      <w:r w:rsidRPr="00E24C8E">
        <w:rPr>
          <w:rFonts w:hint="eastAsia"/>
          <w:szCs w:val="21"/>
        </w:rPr>
        <w:t>)</w:t>
      </w:r>
      <w:r w:rsidRPr="00E24C8E">
        <w:rPr>
          <w:rFonts w:hint="eastAsia"/>
          <w:szCs w:val="21"/>
        </w:rPr>
        <w:t>关联起来。每当</w:t>
      </w:r>
      <w:r w:rsidRPr="00E24C8E">
        <w:rPr>
          <w:rFonts w:hint="eastAsia"/>
          <w:szCs w:val="21"/>
        </w:rPr>
        <w:t>Octave</w:t>
      </w:r>
      <w:r w:rsidRPr="00E24C8E">
        <w:rPr>
          <w:rFonts w:hint="eastAsia"/>
          <w:szCs w:val="21"/>
        </w:rPr>
        <w:t>变量不存在时——无论是由于函数返回、错误，还是仅仅因为变量被</w:t>
      </w:r>
      <w:r w:rsidRPr="00E24C8E">
        <w:rPr>
          <w:rFonts w:hint="eastAsia"/>
          <w:szCs w:val="21"/>
        </w:rPr>
        <w:t>clear</w:t>
      </w:r>
      <w:r w:rsidRPr="00E24C8E">
        <w:rPr>
          <w:rFonts w:hint="eastAsia"/>
          <w:szCs w:val="21"/>
        </w:rPr>
        <w:t>删除了——赋值的函数就会被执行。</w:t>
      </w:r>
    </w:p>
    <w:p w:rsidR="00E24C8E" w:rsidRDefault="00E24C8E" w:rsidP="00E24C8E">
      <w:pPr>
        <w:rPr>
          <w:szCs w:val="21"/>
        </w:rPr>
      </w:pPr>
      <w:r w:rsidRPr="00E24C8E">
        <w:rPr>
          <w:rFonts w:hint="eastAsia"/>
          <w:szCs w:val="21"/>
        </w:rPr>
        <w:t>该函数可以执行清除所需的任何操作，例如关闭打开的文件句柄、打印错误消息或将全局变量恢复到初始值。最后一个例子对于</w:t>
      </w:r>
      <w:r w:rsidRPr="00E24C8E">
        <w:rPr>
          <w:rFonts w:hint="eastAsia"/>
          <w:szCs w:val="21"/>
        </w:rPr>
        <w:t>Octave</w:t>
      </w:r>
      <w:r w:rsidRPr="00E24C8E">
        <w:rPr>
          <w:rFonts w:hint="eastAsia"/>
          <w:szCs w:val="21"/>
        </w:rPr>
        <w:t>代码来说是一个非常方便的习惯用法。例如</w:t>
      </w:r>
      <w:r w:rsidRPr="00E24C8E">
        <w:rPr>
          <w:rFonts w:hint="eastAsia"/>
          <w:szCs w:val="21"/>
        </w:rPr>
        <w:t>:</w:t>
      </w:r>
    </w:p>
    <w:p w:rsidR="00E24C8E" w:rsidRPr="00E24C8E" w:rsidRDefault="00E24C8E" w:rsidP="00C21B60">
      <w:pPr>
        <w:spacing w:before="0" w:after="0"/>
        <w:ind w:leftChars="200" w:left="420"/>
        <w:rPr>
          <w:szCs w:val="21"/>
        </w:rPr>
      </w:pPr>
      <w:r w:rsidRPr="00E24C8E">
        <w:rPr>
          <w:szCs w:val="21"/>
        </w:rPr>
        <w:t>function rand42</w:t>
      </w:r>
    </w:p>
    <w:p w:rsidR="00E24C8E" w:rsidRPr="00E24C8E" w:rsidRDefault="00E24C8E" w:rsidP="00C21B60">
      <w:pPr>
        <w:spacing w:before="0" w:after="0"/>
        <w:ind w:leftChars="200" w:left="420"/>
        <w:rPr>
          <w:szCs w:val="21"/>
        </w:rPr>
      </w:pPr>
      <w:r w:rsidRPr="00E24C8E">
        <w:rPr>
          <w:szCs w:val="21"/>
        </w:rPr>
        <w:t xml:space="preserve">  old_state = rand ("state");</w:t>
      </w:r>
    </w:p>
    <w:p w:rsidR="00E24C8E" w:rsidRPr="00E24C8E" w:rsidRDefault="00E24C8E" w:rsidP="00C21B60">
      <w:pPr>
        <w:spacing w:before="0" w:after="0"/>
        <w:ind w:leftChars="200" w:left="420"/>
        <w:rPr>
          <w:szCs w:val="21"/>
        </w:rPr>
      </w:pPr>
      <w:r w:rsidRPr="00E24C8E">
        <w:rPr>
          <w:szCs w:val="21"/>
        </w:rPr>
        <w:t xml:space="preserve">  restore_state = onCleanup (@() rand ("state", old_state));</w:t>
      </w:r>
    </w:p>
    <w:p w:rsidR="00E24C8E" w:rsidRPr="00E24C8E" w:rsidRDefault="00E24C8E" w:rsidP="00C21B60">
      <w:pPr>
        <w:spacing w:before="0" w:after="0"/>
        <w:ind w:leftChars="200" w:left="420"/>
        <w:rPr>
          <w:szCs w:val="21"/>
        </w:rPr>
      </w:pPr>
      <w:r w:rsidRPr="00E24C8E">
        <w:rPr>
          <w:szCs w:val="21"/>
        </w:rPr>
        <w:t xml:space="preserve">  rand ("state", 42);</w:t>
      </w:r>
    </w:p>
    <w:p w:rsidR="00E24C8E" w:rsidRPr="00E24C8E" w:rsidRDefault="00E24C8E" w:rsidP="00C21B60">
      <w:pPr>
        <w:spacing w:before="0" w:after="0"/>
        <w:ind w:leftChars="200" w:left="420"/>
        <w:rPr>
          <w:szCs w:val="21"/>
        </w:rPr>
      </w:pPr>
      <w:r w:rsidRPr="00E24C8E">
        <w:rPr>
          <w:szCs w:val="21"/>
        </w:rPr>
        <w:lastRenderedPageBreak/>
        <w:t xml:space="preserve">  …</w:t>
      </w:r>
    </w:p>
    <w:p w:rsidR="00E24C8E" w:rsidRDefault="00E24C8E" w:rsidP="00C21B60">
      <w:pPr>
        <w:spacing w:before="0" w:after="0"/>
        <w:ind w:leftChars="200" w:left="420"/>
        <w:rPr>
          <w:szCs w:val="21"/>
        </w:rPr>
      </w:pPr>
      <w:r w:rsidRPr="00E24C8E">
        <w:rPr>
          <w:szCs w:val="21"/>
        </w:rPr>
        <w:t>endfunction  # rand generator state restored by onCleanup</w:t>
      </w:r>
    </w:p>
    <w:p w:rsidR="00E24C8E" w:rsidRDefault="00E24C8E" w:rsidP="00C21B60">
      <w:pPr>
        <w:spacing w:before="0" w:after="0"/>
        <w:rPr>
          <w:szCs w:val="21"/>
        </w:rPr>
      </w:pPr>
      <w:r w:rsidRPr="00E24C8E">
        <w:rPr>
          <w:szCs w:val="21"/>
        </w:rPr>
        <w:t>: obj = onCleanup (function)</w:t>
      </w:r>
    </w:p>
    <w:p w:rsidR="00C66B68" w:rsidRPr="00C66B68" w:rsidRDefault="00C66B68" w:rsidP="00C66B68">
      <w:pPr>
        <w:spacing w:before="0" w:after="0"/>
        <w:ind w:leftChars="200" w:left="420"/>
        <w:rPr>
          <w:szCs w:val="21"/>
        </w:rPr>
      </w:pPr>
      <w:r w:rsidRPr="00C66B68">
        <w:rPr>
          <w:rFonts w:hint="eastAsia"/>
          <w:szCs w:val="21"/>
        </w:rPr>
        <w:t>创建一个特殊对象，在销毁时执行给定的功能。</w:t>
      </w:r>
    </w:p>
    <w:p w:rsidR="00C66B68" w:rsidRPr="00C66B68" w:rsidRDefault="00C66B68" w:rsidP="00C66B68">
      <w:pPr>
        <w:spacing w:before="0" w:after="0"/>
        <w:ind w:leftChars="200" w:left="420"/>
        <w:rPr>
          <w:szCs w:val="21"/>
        </w:rPr>
      </w:pPr>
      <w:r w:rsidRPr="00C66B68">
        <w:rPr>
          <w:rFonts w:hint="eastAsia"/>
          <w:szCs w:val="21"/>
        </w:rPr>
        <w:t>如果将对象复制到多个变量（或单元格或结构数组元素）或从函数返回，则只有在清除对象的最后一个副本后才会执行函数。</w:t>
      </w:r>
    </w:p>
    <w:p w:rsidR="00C66B68" w:rsidRPr="00C66B68" w:rsidRDefault="00C66B68" w:rsidP="00C66B68">
      <w:pPr>
        <w:spacing w:before="0" w:after="0"/>
        <w:ind w:leftChars="200" w:left="420"/>
        <w:rPr>
          <w:szCs w:val="21"/>
        </w:rPr>
      </w:pPr>
      <w:r w:rsidRPr="00C66B68">
        <w:rPr>
          <w:rFonts w:hint="eastAsia"/>
          <w:szCs w:val="21"/>
        </w:rPr>
        <w:t>输入函数是函数的句柄。句柄可以指向匿名函数，以便直接在</w:t>
      </w:r>
      <w:r>
        <w:rPr>
          <w:rFonts w:hint="eastAsia"/>
          <w:szCs w:val="21"/>
        </w:rPr>
        <w:t>onCleanup</w:t>
      </w:r>
      <w:r w:rsidRPr="00C66B68">
        <w:rPr>
          <w:rFonts w:hint="eastAsia"/>
          <w:szCs w:val="21"/>
        </w:rPr>
        <w:t>调用中放置命令。</w:t>
      </w:r>
    </w:p>
    <w:p w:rsidR="00C66B68" w:rsidRPr="00C66B68" w:rsidRDefault="00C66B68" w:rsidP="00C66B68">
      <w:pPr>
        <w:spacing w:before="0" w:after="0"/>
        <w:ind w:leftChars="200" w:left="420"/>
        <w:rPr>
          <w:szCs w:val="21"/>
        </w:rPr>
      </w:pPr>
      <w:r w:rsidRPr="00C66B68">
        <w:rPr>
          <w:rFonts w:hint="eastAsia"/>
          <w:szCs w:val="21"/>
        </w:rPr>
        <w:t>编程说明：如果创建了多个本地</w:t>
      </w:r>
      <w:r>
        <w:rPr>
          <w:rFonts w:hint="eastAsia"/>
          <w:szCs w:val="21"/>
        </w:rPr>
        <w:t>onCleanup</w:t>
      </w:r>
      <w:r w:rsidRPr="00C66B68">
        <w:rPr>
          <w:rFonts w:hint="eastAsia"/>
          <w:szCs w:val="21"/>
        </w:rPr>
        <w:t>变量，则未指定调用它们的顺序。有关类似功能，请参阅</w:t>
      </w:r>
      <w:r w:rsidRPr="00C66B68">
        <w:rPr>
          <w:rFonts w:hint="eastAsia"/>
          <w:szCs w:val="21"/>
        </w:rPr>
        <w:t xml:space="preserve"> </w:t>
      </w:r>
      <w:r w:rsidRPr="00C66B68">
        <w:rPr>
          <w:rFonts w:hint="eastAsia"/>
          <w:szCs w:val="21"/>
          <w:highlight w:val="red"/>
        </w:rPr>
        <w:t>unwind</w:t>
      </w:r>
      <w:r w:rsidRPr="00C66B68">
        <w:rPr>
          <w:szCs w:val="21"/>
          <w:highlight w:val="red"/>
        </w:rPr>
        <w:t>.</w:t>
      </w:r>
      <w:r w:rsidRPr="00C66B68">
        <w:rPr>
          <w:rFonts w:hint="eastAsia"/>
          <w:szCs w:val="21"/>
          <w:highlight w:val="red"/>
        </w:rPr>
        <w:t>protect</w:t>
      </w:r>
      <w:r w:rsidRPr="00C66B68">
        <w:rPr>
          <w:rFonts w:hint="eastAsia"/>
          <w:szCs w:val="21"/>
          <w:highlight w:val="red"/>
        </w:rPr>
        <w:t>声明</w:t>
      </w:r>
      <w:r w:rsidRPr="00C66B68">
        <w:rPr>
          <w:rFonts w:hint="eastAsia"/>
          <w:szCs w:val="21"/>
        </w:rPr>
        <w:t>。</w:t>
      </w:r>
    </w:p>
    <w:p w:rsidR="00AF5642" w:rsidRDefault="00C66B68" w:rsidP="00C66B68">
      <w:pPr>
        <w:spacing w:before="0" w:after="0"/>
        <w:ind w:leftChars="200" w:left="420"/>
        <w:rPr>
          <w:szCs w:val="21"/>
        </w:rPr>
      </w:pPr>
      <w:r>
        <w:rPr>
          <w:rFonts w:hint="eastAsia"/>
          <w:szCs w:val="21"/>
        </w:rPr>
        <w:t>例如：</w:t>
      </w:r>
    </w:p>
    <w:p w:rsidR="00C66B68" w:rsidRPr="00C66B68" w:rsidRDefault="00C66B68" w:rsidP="00C66B68">
      <w:pPr>
        <w:spacing w:before="0" w:after="0"/>
        <w:ind w:leftChars="400" w:left="840"/>
        <w:rPr>
          <w:szCs w:val="21"/>
        </w:rPr>
      </w:pPr>
      <w:r w:rsidRPr="00C66B68">
        <w:rPr>
          <w:szCs w:val="21"/>
        </w:rPr>
        <w:t>octave:1&gt; trigger = onCleanup (@() disp ('onCleanup was executed'));</w:t>
      </w:r>
    </w:p>
    <w:p w:rsidR="00C66B68" w:rsidRPr="00C66B68" w:rsidRDefault="00C66B68" w:rsidP="00C66B68">
      <w:pPr>
        <w:spacing w:before="0" w:after="0"/>
        <w:ind w:leftChars="400" w:left="840"/>
        <w:rPr>
          <w:szCs w:val="21"/>
        </w:rPr>
      </w:pPr>
      <w:r w:rsidRPr="00C66B68">
        <w:rPr>
          <w:szCs w:val="21"/>
        </w:rPr>
        <w:t>octave:2&gt; clear trigger</w:t>
      </w:r>
    </w:p>
    <w:p w:rsidR="00C66B68" w:rsidRPr="00C66B68" w:rsidRDefault="00C66B68" w:rsidP="00C66B68">
      <w:pPr>
        <w:spacing w:before="0" w:after="0"/>
        <w:ind w:leftChars="400" w:left="840"/>
        <w:rPr>
          <w:szCs w:val="21"/>
        </w:rPr>
      </w:pPr>
      <w:r w:rsidRPr="00C66B68">
        <w:rPr>
          <w:szCs w:val="21"/>
        </w:rPr>
        <w:t>onCleanup was executed</w:t>
      </w:r>
    </w:p>
    <w:p w:rsidR="00C66B68" w:rsidRDefault="00C66B68" w:rsidP="00C66B68">
      <w:pPr>
        <w:spacing w:before="0" w:after="0"/>
        <w:ind w:leftChars="400" w:left="840"/>
        <w:rPr>
          <w:szCs w:val="21"/>
        </w:rPr>
      </w:pPr>
      <w:r w:rsidRPr="00C66B68">
        <w:rPr>
          <w:szCs w:val="21"/>
        </w:rPr>
        <w:t>octave:3</w:t>
      </w:r>
    </w:p>
    <w:p w:rsidR="00AF5642" w:rsidRPr="00C21B60" w:rsidRDefault="00AF5642" w:rsidP="00AF5642">
      <w:pPr>
        <w:rPr>
          <w:b/>
          <w:sz w:val="24"/>
          <w:szCs w:val="21"/>
        </w:rPr>
      </w:pPr>
      <w:r w:rsidRPr="00C21B60">
        <w:rPr>
          <w:rFonts w:hint="eastAsia"/>
          <w:b/>
          <w:sz w:val="24"/>
          <w:szCs w:val="21"/>
        </w:rPr>
        <w:t>12.2</w:t>
      </w:r>
      <w:r w:rsidRPr="00C21B60">
        <w:rPr>
          <w:rFonts w:hint="eastAsia"/>
          <w:b/>
          <w:sz w:val="24"/>
          <w:szCs w:val="21"/>
        </w:rPr>
        <w:t>处理警告</w:t>
      </w:r>
    </w:p>
    <w:p w:rsidR="00AF5642" w:rsidRDefault="00AF5642" w:rsidP="00AF5642">
      <w:pPr>
        <w:rPr>
          <w:szCs w:val="21"/>
        </w:rPr>
      </w:pPr>
      <w:r w:rsidRPr="00AF5642">
        <w:rPr>
          <w:rFonts w:hint="eastAsia"/>
          <w:szCs w:val="21"/>
        </w:rPr>
        <w:t>与错误类似，在发生意外情况时发出警告。与错误不同，警告不会中止当前正在运行的程序。一个简单的警告例子是当一个数字被零除时。在这种情况下，</w:t>
      </w:r>
      <w:r w:rsidRPr="00AF5642">
        <w:rPr>
          <w:rFonts w:hint="eastAsia"/>
          <w:szCs w:val="21"/>
        </w:rPr>
        <w:t>Octave</w:t>
      </w:r>
      <w:r w:rsidRPr="00AF5642">
        <w:rPr>
          <w:rFonts w:hint="eastAsia"/>
          <w:szCs w:val="21"/>
        </w:rPr>
        <w:t>将发出警告并将值</w:t>
      </w:r>
      <w:r w:rsidRPr="00AF5642">
        <w:rPr>
          <w:rFonts w:hint="eastAsia"/>
          <w:szCs w:val="21"/>
        </w:rPr>
        <w:t>Inf</w:t>
      </w:r>
      <w:r w:rsidRPr="00AF5642">
        <w:rPr>
          <w:rFonts w:hint="eastAsia"/>
          <w:szCs w:val="21"/>
        </w:rPr>
        <w:t>赋值给结果。</w:t>
      </w:r>
    </w:p>
    <w:p w:rsidR="00AF5642" w:rsidRPr="00AF5642" w:rsidRDefault="00AF5642" w:rsidP="00C21B60">
      <w:pPr>
        <w:spacing w:before="0" w:after="0"/>
        <w:ind w:leftChars="200" w:left="420"/>
        <w:rPr>
          <w:szCs w:val="21"/>
        </w:rPr>
      </w:pPr>
      <w:r w:rsidRPr="00AF5642">
        <w:rPr>
          <w:szCs w:val="21"/>
        </w:rPr>
        <w:t>a = 1/0</w:t>
      </w:r>
    </w:p>
    <w:p w:rsidR="00AF5642" w:rsidRPr="00AF5642" w:rsidRDefault="00AF5642" w:rsidP="00C21B60">
      <w:pPr>
        <w:spacing w:before="0" w:after="0"/>
        <w:ind w:leftChars="200" w:left="420"/>
        <w:rPr>
          <w:szCs w:val="21"/>
        </w:rPr>
      </w:pPr>
      <w:r w:rsidRPr="00AF5642">
        <w:rPr>
          <w:szCs w:val="21"/>
        </w:rPr>
        <w:t xml:space="preserve">     -| warning: division by zero</w:t>
      </w:r>
    </w:p>
    <w:p w:rsidR="00AF5642" w:rsidRDefault="00AF5642" w:rsidP="00C21B60">
      <w:pPr>
        <w:spacing w:before="0" w:after="0"/>
        <w:ind w:leftChars="200" w:left="420"/>
        <w:rPr>
          <w:szCs w:val="21"/>
        </w:rPr>
      </w:pPr>
      <w:r w:rsidRPr="00AF5642">
        <w:rPr>
          <w:szCs w:val="21"/>
        </w:rPr>
        <w:t xml:space="preserve">     </w:t>
      </w:r>
      <w:r w:rsidRPr="00AF5642">
        <w:rPr>
          <w:rFonts w:ascii="Cambria Math" w:hAnsi="Cambria Math" w:cs="Cambria Math"/>
          <w:szCs w:val="21"/>
        </w:rPr>
        <w:t>⇒</w:t>
      </w:r>
      <w:r w:rsidRPr="00AF5642">
        <w:rPr>
          <w:szCs w:val="21"/>
        </w:rPr>
        <w:t xml:space="preserve"> a = Inf</w:t>
      </w:r>
    </w:p>
    <w:p w:rsidR="00AF5642" w:rsidRPr="00C21B60" w:rsidRDefault="00AF5642" w:rsidP="00AF5642">
      <w:pPr>
        <w:rPr>
          <w:b/>
          <w:szCs w:val="21"/>
        </w:rPr>
      </w:pPr>
      <w:r w:rsidRPr="00C21B60">
        <w:rPr>
          <w:rFonts w:hint="eastAsia"/>
          <w:b/>
          <w:szCs w:val="21"/>
        </w:rPr>
        <w:t>12.2.1</w:t>
      </w:r>
      <w:r w:rsidRPr="00C21B60">
        <w:rPr>
          <w:rFonts w:hint="eastAsia"/>
          <w:b/>
          <w:szCs w:val="21"/>
        </w:rPr>
        <w:t>发出警告</w:t>
      </w:r>
    </w:p>
    <w:p w:rsidR="00AF5642" w:rsidRDefault="00AF5642" w:rsidP="00AF5642">
      <w:pPr>
        <w:rPr>
          <w:szCs w:val="21"/>
        </w:rPr>
      </w:pPr>
      <w:r w:rsidRPr="00AF5642">
        <w:rPr>
          <w:rFonts w:hint="eastAsia"/>
          <w:szCs w:val="21"/>
        </w:rPr>
        <w:t>使用</w:t>
      </w:r>
      <w:r w:rsidRPr="00AF5642">
        <w:rPr>
          <w:rFonts w:hint="eastAsia"/>
          <w:szCs w:val="21"/>
        </w:rPr>
        <w:t>warning</w:t>
      </w:r>
      <w:r w:rsidRPr="00AF5642">
        <w:rPr>
          <w:rFonts w:hint="eastAsia"/>
          <w:szCs w:val="21"/>
        </w:rPr>
        <w:t>函数可以从任何代码发出警告。在最简单的形式中，</w:t>
      </w:r>
      <w:r w:rsidRPr="00AF5642">
        <w:rPr>
          <w:rFonts w:hint="eastAsia"/>
          <w:szCs w:val="21"/>
        </w:rPr>
        <w:t>warning</w:t>
      </w:r>
      <w:r w:rsidRPr="00AF5642">
        <w:rPr>
          <w:rFonts w:hint="eastAsia"/>
          <w:szCs w:val="21"/>
        </w:rPr>
        <w:t>函数接受一个描述警告的字符串作为其输入参数。例如，下面的代码控制变量</w:t>
      </w:r>
      <w:r w:rsidRPr="00AF5642">
        <w:rPr>
          <w:rFonts w:hint="eastAsia"/>
          <w:szCs w:val="21"/>
        </w:rPr>
        <w:t>' a '</w:t>
      </w:r>
      <w:r w:rsidRPr="00AF5642">
        <w:rPr>
          <w:rFonts w:hint="eastAsia"/>
          <w:szCs w:val="21"/>
        </w:rPr>
        <w:t>是否为负，如果不是，则发出警告并将</w:t>
      </w:r>
      <w:r w:rsidRPr="00AF5642">
        <w:rPr>
          <w:rFonts w:hint="eastAsia"/>
          <w:szCs w:val="21"/>
        </w:rPr>
        <w:t>' a '</w:t>
      </w:r>
      <w:r w:rsidRPr="00AF5642">
        <w:rPr>
          <w:rFonts w:hint="eastAsia"/>
          <w:szCs w:val="21"/>
        </w:rPr>
        <w:t>设置为零。</w:t>
      </w:r>
    </w:p>
    <w:p w:rsidR="00AF5642" w:rsidRPr="00AF5642" w:rsidRDefault="00AF5642" w:rsidP="00C21B60">
      <w:pPr>
        <w:spacing w:before="0" w:after="0"/>
        <w:ind w:leftChars="200" w:left="420"/>
        <w:rPr>
          <w:szCs w:val="21"/>
        </w:rPr>
      </w:pPr>
      <w:r w:rsidRPr="00AF5642">
        <w:rPr>
          <w:szCs w:val="21"/>
        </w:rPr>
        <w:t>a = -1;</w:t>
      </w:r>
    </w:p>
    <w:p w:rsidR="00AF5642" w:rsidRPr="00AF5642" w:rsidRDefault="00AF5642" w:rsidP="00C21B60">
      <w:pPr>
        <w:spacing w:before="0" w:after="0"/>
        <w:ind w:leftChars="200" w:left="420"/>
        <w:rPr>
          <w:szCs w:val="21"/>
        </w:rPr>
      </w:pPr>
      <w:r w:rsidRPr="00AF5642">
        <w:rPr>
          <w:szCs w:val="21"/>
        </w:rPr>
        <w:t>if (a &lt; 0)</w:t>
      </w:r>
    </w:p>
    <w:p w:rsidR="00AF5642" w:rsidRPr="00AF5642" w:rsidRDefault="00AF5642" w:rsidP="00C21B60">
      <w:pPr>
        <w:spacing w:before="0" w:after="0"/>
        <w:ind w:leftChars="200" w:left="420"/>
        <w:rPr>
          <w:szCs w:val="21"/>
        </w:rPr>
      </w:pPr>
      <w:r w:rsidRPr="00AF5642">
        <w:rPr>
          <w:szCs w:val="21"/>
        </w:rPr>
        <w:t xml:space="preserve">  warning ("'a' must be non-negative.  Setting 'a' to zero.");</w:t>
      </w:r>
    </w:p>
    <w:p w:rsidR="00AF5642" w:rsidRPr="00AF5642" w:rsidRDefault="00AF5642" w:rsidP="00C21B60">
      <w:pPr>
        <w:spacing w:before="0" w:after="0"/>
        <w:ind w:leftChars="200" w:left="420"/>
        <w:rPr>
          <w:szCs w:val="21"/>
        </w:rPr>
      </w:pPr>
      <w:r w:rsidRPr="00AF5642">
        <w:rPr>
          <w:szCs w:val="21"/>
        </w:rPr>
        <w:t xml:space="preserve">  a = 0;</w:t>
      </w:r>
    </w:p>
    <w:p w:rsidR="00AF5642" w:rsidRPr="00AF5642" w:rsidRDefault="00AF5642" w:rsidP="00C21B60">
      <w:pPr>
        <w:spacing w:before="0" w:after="0"/>
        <w:ind w:leftChars="200" w:left="420"/>
        <w:rPr>
          <w:szCs w:val="21"/>
        </w:rPr>
      </w:pPr>
      <w:r w:rsidRPr="00AF5642">
        <w:rPr>
          <w:szCs w:val="21"/>
        </w:rPr>
        <w:t>endif</w:t>
      </w:r>
    </w:p>
    <w:p w:rsidR="00AF5642" w:rsidRDefault="00AF5642" w:rsidP="00C21B60">
      <w:pPr>
        <w:spacing w:before="0" w:after="0"/>
        <w:ind w:leftChars="200" w:left="420"/>
        <w:rPr>
          <w:szCs w:val="21"/>
        </w:rPr>
      </w:pPr>
      <w:r w:rsidRPr="00AF5642">
        <w:rPr>
          <w:szCs w:val="21"/>
        </w:rPr>
        <w:t xml:space="preserve">     -| 'a' must be non-negative.  Setting 'a' to zero.</w:t>
      </w:r>
    </w:p>
    <w:p w:rsidR="00AF5642" w:rsidRDefault="00AF5642" w:rsidP="00AF5642">
      <w:pPr>
        <w:rPr>
          <w:szCs w:val="21"/>
        </w:rPr>
      </w:pPr>
      <w:r w:rsidRPr="00AF5642">
        <w:rPr>
          <w:rFonts w:hint="eastAsia"/>
          <w:szCs w:val="21"/>
        </w:rPr>
        <w:t>由于警告对正在运行的程序不是致命的，因此不可能使用</w:t>
      </w:r>
      <w:r w:rsidRPr="00AF5642">
        <w:rPr>
          <w:rFonts w:hint="eastAsia"/>
          <w:szCs w:val="21"/>
        </w:rPr>
        <w:t>try</w:t>
      </w:r>
      <w:r w:rsidRPr="00AF5642">
        <w:rPr>
          <w:rFonts w:hint="eastAsia"/>
          <w:szCs w:val="21"/>
        </w:rPr>
        <w:t>语句或类似的语句捕获警告。但是，可以使用</w:t>
      </w:r>
      <w:r w:rsidRPr="00AF5642">
        <w:rPr>
          <w:rFonts w:hint="eastAsia"/>
          <w:szCs w:val="21"/>
        </w:rPr>
        <w:t>lastwarn</w:t>
      </w:r>
      <w:r w:rsidRPr="00AF5642">
        <w:rPr>
          <w:rFonts w:hint="eastAsia"/>
          <w:szCs w:val="21"/>
        </w:rPr>
        <w:t>函数将最后一个警告作为字符串访问。</w:t>
      </w:r>
    </w:p>
    <w:p w:rsidR="00AF5642" w:rsidRDefault="00AF5642" w:rsidP="00AF5642">
      <w:pPr>
        <w:rPr>
          <w:szCs w:val="21"/>
        </w:rPr>
      </w:pPr>
      <w:r w:rsidRPr="00AF5642">
        <w:rPr>
          <w:rFonts w:hint="eastAsia"/>
          <w:szCs w:val="21"/>
        </w:rPr>
        <w:t>也可以将标识字符串分配给警告。如果一个警告有这样一个</w:t>
      </w:r>
      <w:r w:rsidRPr="00AF5642">
        <w:rPr>
          <w:rFonts w:hint="eastAsia"/>
          <w:szCs w:val="21"/>
        </w:rPr>
        <w:t>ID</w:t>
      </w:r>
      <w:r w:rsidRPr="00AF5642">
        <w:rPr>
          <w:rFonts w:hint="eastAsia"/>
          <w:szCs w:val="21"/>
        </w:rPr>
        <w:t>，用户可以启用和禁用这个警告，这将在下一节中描述。要为警告分配</w:t>
      </w:r>
      <w:r w:rsidRPr="00AF5642">
        <w:rPr>
          <w:rFonts w:hint="eastAsia"/>
          <w:szCs w:val="21"/>
        </w:rPr>
        <w:t>ID</w:t>
      </w:r>
      <w:r w:rsidRPr="00AF5642">
        <w:rPr>
          <w:rFonts w:hint="eastAsia"/>
          <w:szCs w:val="21"/>
        </w:rPr>
        <w:t>，只需使用两个字符串参数调用</w:t>
      </w:r>
      <w:r w:rsidRPr="00AF5642">
        <w:rPr>
          <w:rFonts w:hint="eastAsia"/>
          <w:szCs w:val="21"/>
        </w:rPr>
        <w:t>warning</w:t>
      </w:r>
      <w:r w:rsidRPr="00AF5642">
        <w:rPr>
          <w:rFonts w:hint="eastAsia"/>
          <w:szCs w:val="21"/>
        </w:rPr>
        <w:t>，其中第一个是标识字符串，第二个是实际的警告。注意，警告</w:t>
      </w:r>
      <w:r w:rsidRPr="00AF5642">
        <w:rPr>
          <w:rFonts w:hint="eastAsia"/>
          <w:szCs w:val="21"/>
        </w:rPr>
        <w:t>id</w:t>
      </w:r>
      <w:r w:rsidRPr="00AF5642">
        <w:rPr>
          <w:rFonts w:hint="eastAsia"/>
          <w:szCs w:val="21"/>
        </w:rPr>
        <w:t>的格式为“</w:t>
      </w:r>
      <w:r w:rsidRPr="00AF5642">
        <w:rPr>
          <w:rFonts w:hint="eastAsia"/>
          <w:szCs w:val="21"/>
        </w:rPr>
        <w:t>NAMESPACE: warning - name</w:t>
      </w:r>
      <w:r w:rsidRPr="00AF5642">
        <w:rPr>
          <w:rFonts w:hint="eastAsia"/>
          <w:szCs w:val="21"/>
        </w:rPr>
        <w:t>”。命名空间</w:t>
      </w:r>
      <w:r w:rsidRPr="00AF5642">
        <w:rPr>
          <w:rFonts w:hint="eastAsia"/>
          <w:szCs w:val="21"/>
        </w:rPr>
        <w:t>"Octave"</w:t>
      </w:r>
      <w:r w:rsidRPr="00AF5642">
        <w:rPr>
          <w:rFonts w:hint="eastAsia"/>
          <w:szCs w:val="21"/>
        </w:rPr>
        <w:t>用于</w:t>
      </w:r>
      <w:r w:rsidRPr="00AF5642">
        <w:rPr>
          <w:rFonts w:hint="eastAsia"/>
          <w:szCs w:val="21"/>
        </w:rPr>
        <w:t>Octave</w:t>
      </w:r>
      <w:r w:rsidRPr="00AF5642">
        <w:rPr>
          <w:rFonts w:hint="eastAsia"/>
          <w:szCs w:val="21"/>
        </w:rPr>
        <w:t>自己的警告。任何其他字符串都可以作为用户自己的警告的名称空间。</w:t>
      </w:r>
    </w:p>
    <w:p w:rsidR="00AF5642" w:rsidRPr="00AF5642" w:rsidRDefault="00AF5642" w:rsidP="00C21B60">
      <w:pPr>
        <w:spacing w:before="0" w:after="0"/>
        <w:rPr>
          <w:szCs w:val="21"/>
        </w:rPr>
      </w:pPr>
      <w:r w:rsidRPr="00AF5642">
        <w:rPr>
          <w:szCs w:val="21"/>
        </w:rPr>
        <w:t>: warning (template, …)</w:t>
      </w:r>
    </w:p>
    <w:p w:rsidR="00AF5642" w:rsidRPr="00AF5642" w:rsidRDefault="00AF5642" w:rsidP="00C21B60">
      <w:pPr>
        <w:spacing w:before="0" w:after="0"/>
        <w:rPr>
          <w:szCs w:val="21"/>
        </w:rPr>
      </w:pPr>
      <w:r w:rsidRPr="00AF5642">
        <w:rPr>
          <w:szCs w:val="21"/>
        </w:rPr>
        <w:t>: warning (id, template, …)</w:t>
      </w:r>
    </w:p>
    <w:p w:rsidR="00AF5642" w:rsidRPr="00AF5642" w:rsidRDefault="00AF5642" w:rsidP="00C21B60">
      <w:pPr>
        <w:spacing w:before="0" w:after="0"/>
        <w:rPr>
          <w:szCs w:val="21"/>
        </w:rPr>
      </w:pPr>
      <w:r w:rsidRPr="00AF5642">
        <w:rPr>
          <w:szCs w:val="21"/>
        </w:rPr>
        <w:t>: warning ("on", id)</w:t>
      </w:r>
    </w:p>
    <w:p w:rsidR="00AF5642" w:rsidRPr="00AF5642" w:rsidRDefault="00AF5642" w:rsidP="00C21B60">
      <w:pPr>
        <w:spacing w:before="0" w:after="0"/>
        <w:rPr>
          <w:szCs w:val="21"/>
        </w:rPr>
      </w:pPr>
      <w:r w:rsidRPr="00AF5642">
        <w:rPr>
          <w:szCs w:val="21"/>
        </w:rPr>
        <w:t>: warning ("off", id)</w:t>
      </w:r>
    </w:p>
    <w:p w:rsidR="00AF5642" w:rsidRPr="00AF5642" w:rsidRDefault="00AF5642" w:rsidP="00C21B60">
      <w:pPr>
        <w:spacing w:before="0" w:after="0"/>
        <w:rPr>
          <w:szCs w:val="21"/>
        </w:rPr>
      </w:pPr>
      <w:r w:rsidRPr="00AF5642">
        <w:rPr>
          <w:szCs w:val="21"/>
        </w:rPr>
        <w:t>: warning ("error", id)</w:t>
      </w:r>
    </w:p>
    <w:p w:rsidR="00AF5642" w:rsidRPr="00AF5642" w:rsidRDefault="00AF5642" w:rsidP="00C21B60">
      <w:pPr>
        <w:spacing w:before="0" w:after="0"/>
        <w:rPr>
          <w:szCs w:val="21"/>
        </w:rPr>
      </w:pPr>
      <w:r w:rsidRPr="00AF5642">
        <w:rPr>
          <w:szCs w:val="21"/>
        </w:rPr>
        <w:t>: warning ("query", id)</w:t>
      </w:r>
    </w:p>
    <w:p w:rsidR="00AF5642" w:rsidRPr="00AF5642" w:rsidRDefault="00AF5642" w:rsidP="00C21B60">
      <w:pPr>
        <w:spacing w:before="0" w:after="0"/>
        <w:rPr>
          <w:szCs w:val="21"/>
        </w:rPr>
      </w:pPr>
      <w:r w:rsidRPr="00AF5642">
        <w:rPr>
          <w:szCs w:val="21"/>
        </w:rPr>
        <w:lastRenderedPageBreak/>
        <w:t>: warning (state, id, "local")</w:t>
      </w:r>
    </w:p>
    <w:p w:rsidR="00AF5642" w:rsidRPr="00AF5642" w:rsidRDefault="00AF5642" w:rsidP="00C21B60">
      <w:pPr>
        <w:spacing w:before="0" w:after="0"/>
        <w:rPr>
          <w:szCs w:val="21"/>
        </w:rPr>
      </w:pPr>
      <w:r w:rsidRPr="00AF5642">
        <w:rPr>
          <w:szCs w:val="21"/>
        </w:rPr>
        <w:t>: warning (warning_struct)</w:t>
      </w:r>
    </w:p>
    <w:p w:rsidR="00AF5642" w:rsidRPr="00AF5642" w:rsidRDefault="00AF5642" w:rsidP="00C21B60">
      <w:pPr>
        <w:spacing w:before="0" w:after="0"/>
        <w:rPr>
          <w:szCs w:val="21"/>
        </w:rPr>
      </w:pPr>
      <w:r w:rsidRPr="00AF5642">
        <w:rPr>
          <w:szCs w:val="21"/>
        </w:rPr>
        <w:t>: warning_struct = warning (…)</w:t>
      </w:r>
    </w:p>
    <w:p w:rsidR="00AF5642" w:rsidRDefault="00AF5642" w:rsidP="00C21B60">
      <w:pPr>
        <w:spacing w:before="0" w:after="0"/>
        <w:rPr>
          <w:szCs w:val="21"/>
        </w:rPr>
      </w:pPr>
      <w:r w:rsidRPr="00AF5642">
        <w:rPr>
          <w:szCs w:val="21"/>
        </w:rPr>
        <w:t>: warning (state, mode)</w:t>
      </w:r>
    </w:p>
    <w:p w:rsidR="00AF5642" w:rsidRPr="00AF5642" w:rsidRDefault="00AF5642" w:rsidP="00D40326">
      <w:pPr>
        <w:spacing w:before="0" w:after="0"/>
        <w:ind w:leftChars="200" w:left="420"/>
        <w:rPr>
          <w:szCs w:val="21"/>
        </w:rPr>
      </w:pPr>
      <w:r w:rsidRPr="00AF5642">
        <w:rPr>
          <w:rFonts w:hint="eastAsia"/>
          <w:szCs w:val="21"/>
        </w:rPr>
        <w:t>显示警告信息或控制</w:t>
      </w:r>
      <w:r w:rsidRPr="00AF5642">
        <w:rPr>
          <w:rFonts w:hint="eastAsia"/>
          <w:szCs w:val="21"/>
        </w:rPr>
        <w:t>Octave</w:t>
      </w:r>
      <w:r w:rsidRPr="00AF5642">
        <w:rPr>
          <w:rFonts w:hint="eastAsia"/>
          <w:szCs w:val="21"/>
        </w:rPr>
        <w:t>的警告系统的行为。</w:t>
      </w:r>
    </w:p>
    <w:p w:rsidR="00AF5642" w:rsidRDefault="00AF5642" w:rsidP="00D40326">
      <w:pPr>
        <w:spacing w:before="0" w:after="0"/>
        <w:ind w:leftChars="200" w:left="420"/>
        <w:rPr>
          <w:szCs w:val="21"/>
        </w:rPr>
      </w:pPr>
      <w:r w:rsidRPr="00AF5642">
        <w:rPr>
          <w:rFonts w:hint="eastAsia"/>
          <w:szCs w:val="21"/>
        </w:rPr>
        <w:t>第一个调用表单使用模板模板和可选的附加参数在标准错误流上显示消息。该消息使用与</w:t>
      </w:r>
      <w:r w:rsidRPr="00AF5642">
        <w:rPr>
          <w:rFonts w:hint="eastAsia"/>
          <w:szCs w:val="21"/>
        </w:rPr>
        <w:t>printf</w:t>
      </w:r>
      <w:r w:rsidRPr="00AF5642">
        <w:rPr>
          <w:rFonts w:hint="eastAsia"/>
          <w:szCs w:val="21"/>
        </w:rPr>
        <w:t>函数族相同的规则进行格式化</w:t>
      </w:r>
      <w:r w:rsidRPr="00AF5642">
        <w:rPr>
          <w:rFonts w:hint="eastAsia"/>
          <w:szCs w:val="21"/>
        </w:rPr>
        <w:t>(</w:t>
      </w:r>
      <w:r w:rsidRPr="00AF5642">
        <w:rPr>
          <w:rFonts w:hint="eastAsia"/>
          <w:szCs w:val="21"/>
        </w:rPr>
        <w:t>请参阅</w:t>
      </w:r>
      <w:r w:rsidRPr="00C66B68">
        <w:rPr>
          <w:rFonts w:hint="eastAsia"/>
          <w:szCs w:val="21"/>
          <w:highlight w:val="red"/>
        </w:rPr>
        <w:t>格式化输出</w:t>
      </w:r>
      <w:r w:rsidRPr="00AF5642">
        <w:rPr>
          <w:rFonts w:hint="eastAsia"/>
          <w:szCs w:val="21"/>
        </w:rPr>
        <w:t>)</w:t>
      </w:r>
      <w:r w:rsidRPr="00AF5642">
        <w:rPr>
          <w:rFonts w:hint="eastAsia"/>
          <w:szCs w:val="21"/>
        </w:rPr>
        <w:t>，并以字符串</w:t>
      </w:r>
      <w:r w:rsidRPr="00AF5642">
        <w:rPr>
          <w:rFonts w:hint="eastAsia"/>
          <w:szCs w:val="21"/>
        </w:rPr>
        <w:t>' warning: '</w:t>
      </w:r>
      <w:r w:rsidRPr="00AF5642">
        <w:rPr>
          <w:rFonts w:hint="eastAsia"/>
          <w:szCs w:val="21"/>
        </w:rPr>
        <w:t>作为前缀。当您想要将异常情况通知用户时，应该使用此函数，但只能在程序有意义的情况下使用。例如</w:t>
      </w:r>
      <w:r w:rsidRPr="00AF5642">
        <w:rPr>
          <w:rFonts w:hint="eastAsia"/>
          <w:szCs w:val="21"/>
        </w:rPr>
        <w:t>:</w:t>
      </w:r>
    </w:p>
    <w:p w:rsidR="00AF5642" w:rsidRDefault="00AF5642" w:rsidP="00D40326">
      <w:pPr>
        <w:spacing w:before="0" w:after="0"/>
        <w:ind w:leftChars="400" w:left="840"/>
        <w:rPr>
          <w:szCs w:val="21"/>
        </w:rPr>
      </w:pPr>
      <w:r w:rsidRPr="00AF5642">
        <w:rPr>
          <w:szCs w:val="21"/>
        </w:rPr>
        <w:t>warning ("foo: maybe something wrong here");</w:t>
      </w:r>
    </w:p>
    <w:p w:rsidR="00AF5642" w:rsidRPr="00AF5642" w:rsidRDefault="00AF5642" w:rsidP="00D40326">
      <w:pPr>
        <w:spacing w:before="0" w:after="0"/>
        <w:ind w:leftChars="200" w:left="420"/>
        <w:rPr>
          <w:szCs w:val="21"/>
        </w:rPr>
      </w:pPr>
      <w:r w:rsidRPr="00AF5642">
        <w:rPr>
          <w:rFonts w:hint="eastAsia"/>
          <w:szCs w:val="21"/>
        </w:rPr>
        <w:t>如果警告消息没有以换行符结束，</w:t>
      </w:r>
      <w:r w:rsidRPr="00AF5642">
        <w:rPr>
          <w:rFonts w:hint="eastAsia"/>
          <w:szCs w:val="21"/>
        </w:rPr>
        <w:t>Octave</w:t>
      </w:r>
      <w:r w:rsidRPr="00AF5642">
        <w:rPr>
          <w:rFonts w:hint="eastAsia"/>
          <w:szCs w:val="21"/>
        </w:rPr>
        <w:t>将打印所有导致警告的函数调用的回溯信息。如果警告消息以换行符结束，</w:t>
      </w:r>
      <w:r w:rsidRPr="00AF5642">
        <w:rPr>
          <w:rFonts w:hint="eastAsia"/>
          <w:szCs w:val="21"/>
        </w:rPr>
        <w:t>Octave</w:t>
      </w:r>
      <w:r w:rsidRPr="00AF5642">
        <w:rPr>
          <w:rFonts w:hint="eastAsia"/>
          <w:szCs w:val="21"/>
        </w:rPr>
        <w:t>将在将控制返回到顶层时抑制回溯消息。有关更多详细信息和示例，请参见</w:t>
      </w:r>
      <w:r w:rsidRPr="00C66B68">
        <w:rPr>
          <w:rFonts w:hint="eastAsia"/>
          <w:szCs w:val="21"/>
          <w:highlight w:val="red"/>
        </w:rPr>
        <w:t>错误</w:t>
      </w:r>
      <w:r w:rsidRPr="00AF5642">
        <w:rPr>
          <w:rFonts w:hint="eastAsia"/>
          <w:szCs w:val="21"/>
        </w:rPr>
        <w:t>。</w:t>
      </w:r>
    </w:p>
    <w:p w:rsidR="00AF5642" w:rsidRDefault="00AF5642" w:rsidP="00D40326">
      <w:pPr>
        <w:spacing w:before="0" w:after="0"/>
        <w:ind w:leftChars="200" w:left="420"/>
        <w:rPr>
          <w:szCs w:val="21"/>
        </w:rPr>
      </w:pPr>
      <w:r w:rsidRPr="00AF5642">
        <w:rPr>
          <w:rFonts w:hint="eastAsia"/>
          <w:szCs w:val="21"/>
        </w:rPr>
        <w:t>可选的警告标识符</w:t>
      </w:r>
      <w:r w:rsidRPr="00AF5642">
        <w:rPr>
          <w:rFonts w:hint="eastAsia"/>
          <w:szCs w:val="21"/>
        </w:rPr>
        <w:t>id</w:t>
      </w:r>
      <w:r w:rsidRPr="00AF5642">
        <w:rPr>
          <w:rFonts w:hint="eastAsia"/>
          <w:szCs w:val="21"/>
        </w:rPr>
        <w:t>允许用户启用或禁用由该标识符标记的警告。消息标识符是“</w:t>
      </w:r>
      <w:r w:rsidRPr="00AF5642">
        <w:rPr>
          <w:rFonts w:hint="eastAsia"/>
          <w:szCs w:val="21"/>
        </w:rPr>
        <w:t>NAMESPACE:WARNING-NAME</w:t>
      </w:r>
      <w:r w:rsidRPr="00AF5642">
        <w:rPr>
          <w:rFonts w:hint="eastAsia"/>
          <w:szCs w:val="21"/>
        </w:rPr>
        <w:t>”形式的字符串。</w:t>
      </w:r>
      <w:r w:rsidRPr="00AF5642">
        <w:rPr>
          <w:rFonts w:hint="eastAsia"/>
          <w:szCs w:val="21"/>
        </w:rPr>
        <w:t>Octave</w:t>
      </w:r>
      <w:r w:rsidRPr="00AF5642">
        <w:rPr>
          <w:rFonts w:hint="eastAsia"/>
          <w:szCs w:val="21"/>
        </w:rPr>
        <w:t>自己的警告使用</w:t>
      </w:r>
      <w:r w:rsidRPr="00AF5642">
        <w:rPr>
          <w:rFonts w:hint="eastAsia"/>
          <w:szCs w:val="21"/>
        </w:rPr>
        <w:t>"Octave"</w:t>
      </w:r>
      <w:r w:rsidRPr="00AF5642">
        <w:rPr>
          <w:rFonts w:hint="eastAsia"/>
          <w:szCs w:val="21"/>
        </w:rPr>
        <w:t>命名空间</w:t>
      </w:r>
      <w:r w:rsidRPr="00AF5642">
        <w:rPr>
          <w:rFonts w:hint="eastAsia"/>
          <w:szCs w:val="21"/>
        </w:rPr>
        <w:t>(</w:t>
      </w:r>
      <w:r w:rsidRPr="00AF5642">
        <w:rPr>
          <w:rFonts w:hint="eastAsia"/>
          <w:szCs w:val="21"/>
        </w:rPr>
        <w:t>参见</w:t>
      </w:r>
      <w:r w:rsidRPr="00C66B68">
        <w:rPr>
          <w:rFonts w:hint="eastAsia"/>
          <w:szCs w:val="21"/>
          <w:highlight w:val="red"/>
        </w:rPr>
        <w:t>warning_ids</w:t>
      </w:r>
      <w:r w:rsidRPr="00AF5642">
        <w:rPr>
          <w:rFonts w:hint="eastAsia"/>
          <w:szCs w:val="21"/>
        </w:rPr>
        <w:t>)</w:t>
      </w:r>
      <w:r w:rsidRPr="00AF5642">
        <w:rPr>
          <w:rFonts w:hint="eastAsia"/>
          <w:szCs w:val="21"/>
        </w:rPr>
        <w:t>。例如</w:t>
      </w:r>
      <w:r w:rsidRPr="00AF5642">
        <w:rPr>
          <w:rFonts w:hint="eastAsia"/>
          <w:szCs w:val="21"/>
        </w:rPr>
        <w:t>:</w:t>
      </w:r>
    </w:p>
    <w:p w:rsidR="00AF5642" w:rsidRPr="00AF5642" w:rsidRDefault="00AF5642" w:rsidP="00D40326">
      <w:pPr>
        <w:spacing w:before="0" w:after="0"/>
        <w:ind w:leftChars="400" w:left="840"/>
        <w:rPr>
          <w:szCs w:val="21"/>
        </w:rPr>
      </w:pPr>
      <w:r w:rsidRPr="00AF5642">
        <w:rPr>
          <w:szCs w:val="21"/>
        </w:rPr>
        <w:t>warning ("MyNameSpace:check-something",</w:t>
      </w:r>
    </w:p>
    <w:p w:rsidR="00E24C8E" w:rsidRDefault="00AF5642" w:rsidP="00D40326">
      <w:pPr>
        <w:spacing w:before="0" w:after="0"/>
        <w:ind w:leftChars="400" w:left="840"/>
        <w:rPr>
          <w:szCs w:val="21"/>
        </w:rPr>
      </w:pPr>
      <w:r w:rsidRPr="00AF5642">
        <w:rPr>
          <w:szCs w:val="21"/>
        </w:rPr>
        <w:t xml:space="preserve">         "foo: maybe something wrong here");</w:t>
      </w:r>
    </w:p>
    <w:p w:rsidR="00AF5642" w:rsidRPr="00AF5642" w:rsidRDefault="00AF5642" w:rsidP="00D40326">
      <w:pPr>
        <w:spacing w:before="0" w:after="0"/>
        <w:ind w:leftChars="200" w:left="420"/>
        <w:rPr>
          <w:szCs w:val="21"/>
        </w:rPr>
      </w:pPr>
      <w:r w:rsidRPr="00AF5642">
        <w:rPr>
          <w:rFonts w:hint="eastAsia"/>
          <w:szCs w:val="21"/>
        </w:rPr>
        <w:t>第二个调用表单用于更改和</w:t>
      </w:r>
      <w:r w:rsidRPr="00AF5642">
        <w:rPr>
          <w:rFonts w:hint="eastAsia"/>
          <w:szCs w:val="21"/>
        </w:rPr>
        <w:t>/</w:t>
      </w:r>
      <w:r w:rsidRPr="00AF5642">
        <w:rPr>
          <w:rFonts w:hint="eastAsia"/>
          <w:szCs w:val="21"/>
        </w:rPr>
        <w:t>或查询警告的状态。第一个输入参数必须是一个字符串状态</w:t>
      </w:r>
      <w:r w:rsidRPr="00AF5642">
        <w:rPr>
          <w:rFonts w:hint="eastAsia"/>
          <w:szCs w:val="21"/>
        </w:rPr>
        <w:t>(</w:t>
      </w:r>
      <w:r w:rsidRPr="00AF5642">
        <w:rPr>
          <w:rFonts w:hint="eastAsia"/>
          <w:szCs w:val="21"/>
        </w:rPr>
        <w:t>“</w:t>
      </w:r>
      <w:r w:rsidRPr="00AF5642">
        <w:rPr>
          <w:rFonts w:hint="eastAsia"/>
          <w:szCs w:val="21"/>
        </w:rPr>
        <w:t>on</w:t>
      </w:r>
      <w:r w:rsidRPr="00AF5642">
        <w:rPr>
          <w:rFonts w:hint="eastAsia"/>
          <w:szCs w:val="21"/>
        </w:rPr>
        <w:t>”、“</w:t>
      </w:r>
      <w:r w:rsidRPr="00AF5642">
        <w:rPr>
          <w:rFonts w:hint="eastAsia"/>
          <w:szCs w:val="21"/>
        </w:rPr>
        <w:t>off</w:t>
      </w:r>
      <w:r w:rsidRPr="00AF5642">
        <w:rPr>
          <w:rFonts w:hint="eastAsia"/>
          <w:szCs w:val="21"/>
        </w:rPr>
        <w:t>”、“</w:t>
      </w:r>
      <w:r w:rsidRPr="00AF5642">
        <w:rPr>
          <w:rFonts w:hint="eastAsia"/>
          <w:szCs w:val="21"/>
        </w:rPr>
        <w:t>error</w:t>
      </w:r>
      <w:r w:rsidRPr="00AF5642">
        <w:rPr>
          <w:rFonts w:hint="eastAsia"/>
          <w:szCs w:val="21"/>
        </w:rPr>
        <w:t>”或“</w:t>
      </w:r>
      <w:r w:rsidRPr="00AF5642">
        <w:rPr>
          <w:rFonts w:hint="eastAsia"/>
          <w:szCs w:val="21"/>
        </w:rPr>
        <w:t>query</w:t>
      </w:r>
      <w:r w:rsidRPr="00AF5642">
        <w:rPr>
          <w:rFonts w:hint="eastAsia"/>
          <w:szCs w:val="21"/>
        </w:rPr>
        <w:t>”</w:t>
      </w:r>
      <w:r w:rsidRPr="00AF5642">
        <w:rPr>
          <w:rFonts w:hint="eastAsia"/>
          <w:szCs w:val="21"/>
        </w:rPr>
        <w:t>)</w:t>
      </w:r>
      <w:r w:rsidRPr="00AF5642">
        <w:rPr>
          <w:rFonts w:hint="eastAsia"/>
          <w:szCs w:val="21"/>
        </w:rPr>
        <w:t>，后跟一个可选的警告标识符</w:t>
      </w:r>
      <w:r w:rsidRPr="00AF5642">
        <w:rPr>
          <w:rFonts w:hint="eastAsia"/>
          <w:szCs w:val="21"/>
        </w:rPr>
        <w:t>id</w:t>
      </w:r>
      <w:r w:rsidRPr="00AF5642">
        <w:rPr>
          <w:rFonts w:hint="eastAsia"/>
          <w:szCs w:val="21"/>
        </w:rPr>
        <w:t>或“</w:t>
      </w:r>
      <w:r w:rsidRPr="00AF5642">
        <w:rPr>
          <w:rFonts w:hint="eastAsia"/>
          <w:szCs w:val="21"/>
        </w:rPr>
        <w:t>all</w:t>
      </w:r>
      <w:r w:rsidRPr="00AF5642">
        <w:rPr>
          <w:rFonts w:hint="eastAsia"/>
          <w:szCs w:val="21"/>
        </w:rPr>
        <w:t>”</w:t>
      </w:r>
      <w:r w:rsidRPr="00AF5642">
        <w:rPr>
          <w:rFonts w:hint="eastAsia"/>
          <w:szCs w:val="21"/>
        </w:rPr>
        <w:t>(</w:t>
      </w:r>
      <w:r w:rsidRPr="00AF5642">
        <w:rPr>
          <w:rFonts w:hint="eastAsia"/>
          <w:szCs w:val="21"/>
        </w:rPr>
        <w:t>默认值</w:t>
      </w:r>
      <w:r w:rsidRPr="00AF5642">
        <w:rPr>
          <w:rFonts w:hint="eastAsia"/>
          <w:szCs w:val="21"/>
        </w:rPr>
        <w:t>)</w:t>
      </w:r>
      <w:r w:rsidRPr="00AF5642">
        <w:rPr>
          <w:rFonts w:hint="eastAsia"/>
          <w:szCs w:val="21"/>
        </w:rPr>
        <w:t>。</w:t>
      </w:r>
    </w:p>
    <w:p w:rsidR="00AF5642" w:rsidRDefault="00AF5642" w:rsidP="00D40326">
      <w:pPr>
        <w:spacing w:before="0" w:after="0"/>
        <w:ind w:leftChars="200" w:left="420"/>
        <w:rPr>
          <w:szCs w:val="21"/>
        </w:rPr>
      </w:pPr>
      <w:r w:rsidRPr="00AF5642">
        <w:rPr>
          <w:rFonts w:hint="eastAsia"/>
          <w:szCs w:val="21"/>
        </w:rPr>
        <w:t>可选的输出参数</w:t>
      </w:r>
      <w:r w:rsidRPr="00AF5642">
        <w:rPr>
          <w:rFonts w:hint="eastAsia"/>
          <w:szCs w:val="21"/>
        </w:rPr>
        <w:t>warning_struct</w:t>
      </w:r>
      <w:r w:rsidRPr="00AF5642">
        <w:rPr>
          <w:rFonts w:hint="eastAsia"/>
          <w:szCs w:val="21"/>
        </w:rPr>
        <w:t>是一个带有字段</w:t>
      </w:r>
      <w:r w:rsidRPr="00AF5642">
        <w:rPr>
          <w:rFonts w:hint="eastAsia"/>
          <w:szCs w:val="21"/>
        </w:rPr>
        <w:t>"state"</w:t>
      </w:r>
      <w:r w:rsidRPr="00AF5642">
        <w:rPr>
          <w:rFonts w:hint="eastAsia"/>
          <w:szCs w:val="21"/>
        </w:rPr>
        <w:t>和</w:t>
      </w:r>
      <w:r w:rsidRPr="00AF5642">
        <w:rPr>
          <w:rFonts w:hint="eastAsia"/>
          <w:szCs w:val="21"/>
        </w:rPr>
        <w:t>"identifier"</w:t>
      </w:r>
      <w:r w:rsidRPr="00AF5642">
        <w:rPr>
          <w:rFonts w:hint="eastAsia"/>
          <w:szCs w:val="21"/>
        </w:rPr>
        <w:t>的结构或结构数组。</w:t>
      </w:r>
      <w:r w:rsidRPr="00AF5642">
        <w:rPr>
          <w:rFonts w:hint="eastAsia"/>
          <w:szCs w:val="21"/>
        </w:rPr>
        <w:t>state</w:t>
      </w:r>
      <w:r w:rsidRPr="00AF5642">
        <w:rPr>
          <w:rFonts w:hint="eastAsia"/>
          <w:szCs w:val="21"/>
        </w:rPr>
        <w:t>参数可以有以下值</w:t>
      </w:r>
      <w:r w:rsidRPr="00AF5642">
        <w:rPr>
          <w:rFonts w:hint="eastAsia"/>
          <w:szCs w:val="21"/>
        </w:rPr>
        <w:t>:</w:t>
      </w:r>
    </w:p>
    <w:p w:rsidR="00AF5642" w:rsidRDefault="00AF5642" w:rsidP="00D40326">
      <w:pPr>
        <w:spacing w:before="0" w:after="0"/>
        <w:ind w:leftChars="200" w:left="420"/>
        <w:rPr>
          <w:szCs w:val="21"/>
        </w:rPr>
      </w:pPr>
      <w:r w:rsidRPr="00AF5642">
        <w:rPr>
          <w:szCs w:val="21"/>
        </w:rPr>
        <w:t>"on"|"off":</w:t>
      </w:r>
    </w:p>
    <w:p w:rsidR="00AF5642" w:rsidRDefault="00AF5642" w:rsidP="00D40326">
      <w:pPr>
        <w:spacing w:before="0" w:after="0"/>
        <w:ind w:leftChars="400" w:left="840"/>
        <w:rPr>
          <w:szCs w:val="21"/>
        </w:rPr>
      </w:pPr>
      <w:r w:rsidRPr="00AF5642">
        <w:rPr>
          <w:rFonts w:hint="eastAsia"/>
          <w:szCs w:val="21"/>
        </w:rPr>
        <w:t>启用或禁用由</w:t>
      </w:r>
      <w:r w:rsidRPr="00AF5642">
        <w:rPr>
          <w:rFonts w:hint="eastAsia"/>
          <w:szCs w:val="21"/>
        </w:rPr>
        <w:t>id</w:t>
      </w:r>
      <w:r w:rsidRPr="00AF5642">
        <w:rPr>
          <w:rFonts w:hint="eastAsia"/>
          <w:szCs w:val="21"/>
        </w:rPr>
        <w:t>标识的警告的显示，并可选择返回它们以前的状态粗壮。</w:t>
      </w:r>
    </w:p>
    <w:p w:rsidR="00AF5642" w:rsidRDefault="00AF5642" w:rsidP="00D40326">
      <w:pPr>
        <w:spacing w:before="0" w:after="0"/>
        <w:ind w:leftChars="200" w:left="420"/>
        <w:rPr>
          <w:szCs w:val="21"/>
        </w:rPr>
      </w:pPr>
      <w:r w:rsidRPr="00AF5642">
        <w:rPr>
          <w:szCs w:val="21"/>
        </w:rPr>
        <w:t>"error":</w:t>
      </w:r>
    </w:p>
    <w:p w:rsidR="00AF5642" w:rsidRDefault="00AF5642" w:rsidP="00D40326">
      <w:pPr>
        <w:spacing w:before="0" w:after="0"/>
        <w:ind w:leftChars="400" w:left="840"/>
        <w:rPr>
          <w:szCs w:val="21"/>
        </w:rPr>
      </w:pPr>
      <w:r w:rsidRPr="00AF5642">
        <w:rPr>
          <w:rFonts w:hint="eastAsia"/>
          <w:szCs w:val="21"/>
        </w:rPr>
        <w:t>将由</w:t>
      </w:r>
      <w:r w:rsidRPr="00AF5642">
        <w:rPr>
          <w:rFonts w:hint="eastAsia"/>
          <w:szCs w:val="21"/>
        </w:rPr>
        <w:t>id</w:t>
      </w:r>
      <w:r w:rsidRPr="00AF5642">
        <w:rPr>
          <w:rFonts w:hint="eastAsia"/>
          <w:szCs w:val="21"/>
        </w:rPr>
        <w:t>标识的警告转换为错误，并可选择返回其先前的状态。</w:t>
      </w:r>
    </w:p>
    <w:p w:rsidR="00AF5642" w:rsidRDefault="00AF5642" w:rsidP="00D40326">
      <w:pPr>
        <w:spacing w:before="0" w:after="0"/>
        <w:ind w:leftChars="200" w:left="420"/>
        <w:rPr>
          <w:szCs w:val="21"/>
        </w:rPr>
      </w:pPr>
      <w:r w:rsidRPr="00AF5642">
        <w:rPr>
          <w:szCs w:val="21"/>
        </w:rPr>
        <w:t>"query":</w:t>
      </w:r>
    </w:p>
    <w:p w:rsidR="00AF5642" w:rsidRPr="00AF5642" w:rsidRDefault="00AF5642" w:rsidP="00D40326">
      <w:pPr>
        <w:spacing w:before="0" w:after="0"/>
        <w:ind w:leftChars="400" w:left="840"/>
        <w:rPr>
          <w:szCs w:val="21"/>
        </w:rPr>
      </w:pPr>
      <w:r w:rsidRPr="00AF5642">
        <w:rPr>
          <w:rFonts w:hint="eastAsia"/>
          <w:szCs w:val="21"/>
        </w:rPr>
        <w:t>返回由</w:t>
      </w:r>
      <w:r w:rsidRPr="00AF5642">
        <w:rPr>
          <w:rFonts w:hint="eastAsia"/>
          <w:szCs w:val="21"/>
        </w:rPr>
        <w:t>id</w:t>
      </w:r>
      <w:r w:rsidRPr="00AF5642">
        <w:rPr>
          <w:rFonts w:hint="eastAsia"/>
          <w:szCs w:val="21"/>
        </w:rPr>
        <w:t>标识的警告的当前状态。</w:t>
      </w:r>
    </w:p>
    <w:p w:rsidR="00AF5642" w:rsidRDefault="00AF5642" w:rsidP="00D40326">
      <w:pPr>
        <w:spacing w:before="0" w:after="0"/>
        <w:ind w:leftChars="200" w:left="420"/>
        <w:rPr>
          <w:szCs w:val="21"/>
        </w:rPr>
      </w:pPr>
      <w:r w:rsidRPr="00AF5642">
        <w:rPr>
          <w:rFonts w:hint="eastAsia"/>
          <w:szCs w:val="21"/>
        </w:rPr>
        <w:t>一个结构体或结构体数组</w:t>
      </w:r>
      <w:r w:rsidRPr="00AF5642">
        <w:rPr>
          <w:rFonts w:hint="eastAsia"/>
          <w:szCs w:val="21"/>
        </w:rPr>
        <w:t>warning_struct</w:t>
      </w:r>
      <w:r w:rsidRPr="00AF5642">
        <w:rPr>
          <w:rFonts w:hint="eastAsia"/>
          <w:szCs w:val="21"/>
        </w:rPr>
        <w:t>，带有字段“</w:t>
      </w:r>
      <w:r w:rsidRPr="00AF5642">
        <w:rPr>
          <w:rFonts w:hint="eastAsia"/>
          <w:szCs w:val="21"/>
        </w:rPr>
        <w:t>state</w:t>
      </w:r>
      <w:r w:rsidRPr="00AF5642">
        <w:rPr>
          <w:rFonts w:hint="eastAsia"/>
          <w:szCs w:val="21"/>
        </w:rPr>
        <w:t>”和“</w:t>
      </w:r>
      <w:r w:rsidRPr="00AF5642">
        <w:rPr>
          <w:rFonts w:hint="eastAsia"/>
          <w:szCs w:val="21"/>
        </w:rPr>
        <w:t>identifier</w:t>
      </w:r>
      <w:r w:rsidRPr="00AF5642">
        <w:rPr>
          <w:rFonts w:hint="eastAsia"/>
          <w:szCs w:val="21"/>
        </w:rPr>
        <w:t>”，可以作为输入来获得相同的结果。下面的例子展示了如何暂时禁用警告，然后恢复其原始状态</w:t>
      </w:r>
      <w:r w:rsidRPr="00AF5642">
        <w:rPr>
          <w:rFonts w:hint="eastAsia"/>
          <w:szCs w:val="21"/>
        </w:rPr>
        <w:t>:</w:t>
      </w:r>
    </w:p>
    <w:p w:rsidR="00AF5642" w:rsidRPr="00AF5642" w:rsidRDefault="00AF5642" w:rsidP="00D40326">
      <w:pPr>
        <w:spacing w:before="0" w:after="0"/>
        <w:ind w:leftChars="400" w:left="840"/>
        <w:rPr>
          <w:szCs w:val="21"/>
        </w:rPr>
      </w:pPr>
      <w:r w:rsidRPr="00AF5642">
        <w:rPr>
          <w:szCs w:val="21"/>
        </w:rPr>
        <w:t>loglog (-1:10);</w:t>
      </w:r>
    </w:p>
    <w:p w:rsidR="00AF5642" w:rsidRPr="00AF5642" w:rsidRDefault="00AF5642" w:rsidP="00D40326">
      <w:pPr>
        <w:spacing w:before="0" w:after="0"/>
        <w:ind w:leftChars="400" w:left="840"/>
        <w:rPr>
          <w:szCs w:val="21"/>
        </w:rPr>
      </w:pPr>
      <w:r w:rsidRPr="00AF5642">
        <w:rPr>
          <w:szCs w:val="21"/>
        </w:rPr>
        <w:t>## Disable the previous warning and save its original state</w:t>
      </w:r>
    </w:p>
    <w:p w:rsidR="00AF5642" w:rsidRPr="00AF5642" w:rsidRDefault="00AF5642" w:rsidP="00D40326">
      <w:pPr>
        <w:spacing w:before="0" w:after="0"/>
        <w:ind w:leftChars="400" w:left="840"/>
        <w:rPr>
          <w:szCs w:val="21"/>
        </w:rPr>
      </w:pPr>
      <w:r w:rsidRPr="00AF5642">
        <w:rPr>
          <w:szCs w:val="21"/>
        </w:rPr>
        <w:t>[~, id] = lastwarn ();</w:t>
      </w:r>
    </w:p>
    <w:p w:rsidR="00AF5642" w:rsidRPr="00AF5642" w:rsidRDefault="00AF5642" w:rsidP="00D40326">
      <w:pPr>
        <w:spacing w:before="0" w:after="0"/>
        <w:ind w:leftChars="400" w:left="840"/>
        <w:rPr>
          <w:szCs w:val="21"/>
        </w:rPr>
      </w:pPr>
      <w:r w:rsidRPr="00AF5642">
        <w:rPr>
          <w:szCs w:val="21"/>
        </w:rPr>
        <w:t>warnstate = warning ("off", id);</w:t>
      </w:r>
    </w:p>
    <w:p w:rsidR="00AF5642" w:rsidRPr="00AF5642" w:rsidRDefault="00AF5642" w:rsidP="00D40326">
      <w:pPr>
        <w:spacing w:before="0" w:after="0"/>
        <w:ind w:leftChars="400" w:left="840"/>
        <w:rPr>
          <w:szCs w:val="21"/>
        </w:rPr>
      </w:pPr>
      <w:r w:rsidRPr="00AF5642">
        <w:rPr>
          <w:szCs w:val="21"/>
        </w:rPr>
        <w:t>loglog (-1:10);</w:t>
      </w:r>
    </w:p>
    <w:p w:rsidR="00AF5642" w:rsidRPr="00AF5642" w:rsidRDefault="00AF5642" w:rsidP="00D40326">
      <w:pPr>
        <w:spacing w:before="0" w:after="0"/>
        <w:ind w:leftChars="400" w:left="840"/>
        <w:rPr>
          <w:szCs w:val="21"/>
        </w:rPr>
      </w:pPr>
      <w:r w:rsidRPr="00AF5642">
        <w:rPr>
          <w:szCs w:val="21"/>
        </w:rPr>
        <w:t>## Restore its original state</w:t>
      </w:r>
    </w:p>
    <w:p w:rsidR="00AF5642" w:rsidRDefault="00AF5642" w:rsidP="00D40326">
      <w:pPr>
        <w:spacing w:before="0" w:after="0"/>
        <w:ind w:leftChars="400" w:left="840"/>
        <w:rPr>
          <w:szCs w:val="21"/>
        </w:rPr>
      </w:pPr>
      <w:r w:rsidRPr="00AF5642">
        <w:rPr>
          <w:szCs w:val="21"/>
        </w:rPr>
        <w:t>warning (warnstate);</w:t>
      </w:r>
    </w:p>
    <w:p w:rsidR="00AF5642" w:rsidRDefault="00AF5642" w:rsidP="00D40326">
      <w:pPr>
        <w:spacing w:before="0" w:after="0"/>
        <w:ind w:leftChars="200" w:left="420"/>
        <w:rPr>
          <w:szCs w:val="21"/>
        </w:rPr>
      </w:pPr>
      <w:r w:rsidRPr="00AF5642">
        <w:rPr>
          <w:rFonts w:hint="eastAsia"/>
          <w:szCs w:val="21"/>
        </w:rPr>
        <w:t>如果提供了最后一个参数</w:t>
      </w:r>
      <w:r w:rsidRPr="00AF5642">
        <w:rPr>
          <w:rFonts w:hint="eastAsia"/>
          <w:szCs w:val="21"/>
        </w:rPr>
        <w:t>"local"</w:t>
      </w:r>
      <w:r w:rsidRPr="00AF5642">
        <w:rPr>
          <w:rFonts w:hint="eastAsia"/>
          <w:szCs w:val="21"/>
        </w:rPr>
        <w:t>，则将临时设置警告状态，直到当前函数结束。对本地设置的警告状态的更改会影响当前函数和从当前作用域调用的所有函数。在从当前函数返回时恢复先前的警告状态。如果在顶级工作区中使用，“</w:t>
      </w:r>
      <w:r w:rsidRPr="00AF5642">
        <w:rPr>
          <w:rFonts w:hint="eastAsia"/>
          <w:szCs w:val="21"/>
        </w:rPr>
        <w:t>local</w:t>
      </w:r>
      <w:r w:rsidRPr="00AF5642">
        <w:rPr>
          <w:rFonts w:hint="eastAsia"/>
          <w:szCs w:val="21"/>
        </w:rPr>
        <w:t>”选项将被忽略。</w:t>
      </w:r>
    </w:p>
    <w:p w:rsidR="00AF5642" w:rsidRPr="00AF5642" w:rsidRDefault="00AF5642" w:rsidP="00D40326">
      <w:pPr>
        <w:spacing w:before="0" w:after="0"/>
        <w:ind w:leftChars="200" w:left="420"/>
        <w:rPr>
          <w:szCs w:val="21"/>
        </w:rPr>
      </w:pPr>
      <w:r w:rsidRPr="00AF5642">
        <w:rPr>
          <w:rFonts w:hint="eastAsia"/>
          <w:szCs w:val="21"/>
        </w:rPr>
        <w:t>在没有输入参数的情况下，</w:t>
      </w:r>
      <w:r w:rsidRPr="00AF5642">
        <w:rPr>
          <w:rFonts w:hint="eastAsia"/>
          <w:szCs w:val="21"/>
        </w:rPr>
        <w:t>warning()</w:t>
      </w:r>
      <w:r w:rsidRPr="00AF5642">
        <w:rPr>
          <w:rFonts w:hint="eastAsia"/>
          <w:szCs w:val="21"/>
        </w:rPr>
        <w:t>等同于</w:t>
      </w:r>
      <w:r w:rsidRPr="00AF5642">
        <w:rPr>
          <w:rFonts w:hint="eastAsia"/>
          <w:szCs w:val="21"/>
        </w:rPr>
        <w:t>warning ("query"</w:t>
      </w:r>
      <w:r w:rsidRPr="00AF5642">
        <w:rPr>
          <w:rFonts w:hint="eastAsia"/>
          <w:szCs w:val="21"/>
        </w:rPr>
        <w:t>，</w:t>
      </w:r>
      <w:r w:rsidRPr="00AF5642">
        <w:rPr>
          <w:rFonts w:hint="eastAsia"/>
          <w:szCs w:val="21"/>
        </w:rPr>
        <w:t xml:space="preserve"> "all")</w:t>
      </w:r>
      <w:r w:rsidRPr="00AF5642">
        <w:rPr>
          <w:rFonts w:hint="eastAsia"/>
          <w:szCs w:val="21"/>
        </w:rPr>
        <w:t>，只是在没有输出参数的情况下，警告的状态会显示在</w:t>
      </w:r>
      <w:r w:rsidRPr="00AF5642">
        <w:rPr>
          <w:rFonts w:hint="eastAsia"/>
          <w:szCs w:val="21"/>
        </w:rPr>
        <w:t>stderr</w:t>
      </w:r>
      <w:r w:rsidRPr="00AF5642">
        <w:rPr>
          <w:rFonts w:hint="eastAsia"/>
          <w:szCs w:val="21"/>
        </w:rPr>
        <w:t>上。</w:t>
      </w:r>
    </w:p>
    <w:p w:rsidR="00AF5642" w:rsidRDefault="00AF5642" w:rsidP="00D40326">
      <w:pPr>
        <w:spacing w:before="0" w:after="0"/>
        <w:ind w:leftChars="200" w:left="420"/>
        <w:rPr>
          <w:szCs w:val="21"/>
        </w:rPr>
      </w:pPr>
      <w:r w:rsidRPr="00AF5642">
        <w:rPr>
          <w:rFonts w:hint="eastAsia"/>
          <w:szCs w:val="21"/>
        </w:rPr>
        <w:t>警告系统的详细程度也可以通过两种模式来控制</w:t>
      </w:r>
      <w:r w:rsidRPr="00AF5642">
        <w:rPr>
          <w:rFonts w:hint="eastAsia"/>
          <w:szCs w:val="21"/>
        </w:rPr>
        <w:t>:</w:t>
      </w:r>
    </w:p>
    <w:p w:rsidR="00AF5642" w:rsidRDefault="00AF5642" w:rsidP="00D40326">
      <w:pPr>
        <w:spacing w:before="0" w:after="0"/>
        <w:ind w:leftChars="200" w:left="420"/>
        <w:rPr>
          <w:szCs w:val="21"/>
        </w:rPr>
      </w:pPr>
      <w:r w:rsidRPr="00AF5642">
        <w:rPr>
          <w:szCs w:val="21"/>
        </w:rPr>
        <w:t>"backtrace":</w:t>
      </w:r>
    </w:p>
    <w:p w:rsidR="00AF5642" w:rsidRDefault="00AF5642" w:rsidP="00D40326">
      <w:pPr>
        <w:spacing w:before="0" w:after="0"/>
        <w:ind w:leftChars="400" w:left="840"/>
        <w:rPr>
          <w:szCs w:val="21"/>
        </w:rPr>
      </w:pPr>
      <w:r w:rsidRPr="00AF5642">
        <w:rPr>
          <w:rFonts w:hint="eastAsia"/>
          <w:szCs w:val="21"/>
        </w:rPr>
        <w:t>启用</w:t>
      </w:r>
      <w:r w:rsidRPr="00AF5642">
        <w:rPr>
          <w:rFonts w:hint="eastAsia"/>
          <w:szCs w:val="21"/>
        </w:rPr>
        <w:t>/</w:t>
      </w:r>
      <w:r w:rsidRPr="00AF5642">
        <w:rPr>
          <w:rFonts w:hint="eastAsia"/>
          <w:szCs w:val="21"/>
        </w:rPr>
        <w:t>禁用在警告消息后显示堆栈跟踪</w:t>
      </w:r>
    </w:p>
    <w:p w:rsidR="00AF5642" w:rsidRDefault="00AF5642" w:rsidP="00D40326">
      <w:pPr>
        <w:spacing w:before="0" w:after="0"/>
        <w:ind w:leftChars="200" w:left="420"/>
        <w:rPr>
          <w:szCs w:val="21"/>
        </w:rPr>
      </w:pPr>
      <w:r w:rsidRPr="00AF5642">
        <w:rPr>
          <w:szCs w:val="21"/>
        </w:rPr>
        <w:lastRenderedPageBreak/>
        <w:t>"verbose":</w:t>
      </w:r>
    </w:p>
    <w:p w:rsidR="00AF5642" w:rsidRPr="00AF5642" w:rsidRDefault="00AF5642" w:rsidP="00D40326">
      <w:pPr>
        <w:spacing w:before="0" w:after="0"/>
        <w:ind w:leftChars="400" w:left="840"/>
        <w:rPr>
          <w:szCs w:val="21"/>
        </w:rPr>
      </w:pPr>
      <w:r w:rsidRPr="00AF5642">
        <w:rPr>
          <w:rFonts w:hint="eastAsia"/>
          <w:szCs w:val="21"/>
        </w:rPr>
        <w:t>启用</w:t>
      </w:r>
      <w:r w:rsidRPr="00AF5642">
        <w:rPr>
          <w:rFonts w:hint="eastAsia"/>
          <w:szCs w:val="21"/>
        </w:rPr>
        <w:t>/</w:t>
      </w:r>
      <w:r w:rsidRPr="00AF5642">
        <w:rPr>
          <w:rFonts w:hint="eastAsia"/>
          <w:szCs w:val="21"/>
        </w:rPr>
        <w:t>禁用在警告消息后显示附加信息</w:t>
      </w:r>
    </w:p>
    <w:p w:rsidR="00AF5642" w:rsidRPr="00AF5642" w:rsidRDefault="00AF5642" w:rsidP="00D40326">
      <w:pPr>
        <w:spacing w:before="0" w:after="0"/>
        <w:ind w:leftChars="200" w:left="420"/>
        <w:rPr>
          <w:szCs w:val="21"/>
        </w:rPr>
      </w:pPr>
      <w:r w:rsidRPr="00AF5642">
        <w:rPr>
          <w:rFonts w:hint="eastAsia"/>
          <w:szCs w:val="21"/>
        </w:rPr>
        <w:t>在这种情况下，</w:t>
      </w:r>
      <w:r w:rsidRPr="00AF5642">
        <w:rPr>
          <w:rFonts w:hint="eastAsia"/>
          <w:szCs w:val="21"/>
        </w:rPr>
        <w:t>state</w:t>
      </w:r>
      <w:r w:rsidRPr="00AF5642">
        <w:rPr>
          <w:rFonts w:hint="eastAsia"/>
          <w:szCs w:val="21"/>
        </w:rPr>
        <w:t>参数只能是“</w:t>
      </w:r>
      <w:r w:rsidRPr="00AF5642">
        <w:rPr>
          <w:rFonts w:hint="eastAsia"/>
          <w:szCs w:val="21"/>
        </w:rPr>
        <w:t>on</w:t>
      </w:r>
      <w:r w:rsidRPr="00AF5642">
        <w:rPr>
          <w:rFonts w:hint="eastAsia"/>
          <w:szCs w:val="21"/>
        </w:rPr>
        <w:t>”或“</w:t>
      </w:r>
      <w:r w:rsidRPr="00AF5642">
        <w:rPr>
          <w:rFonts w:hint="eastAsia"/>
          <w:szCs w:val="21"/>
        </w:rPr>
        <w:t>off</w:t>
      </w:r>
      <w:r w:rsidRPr="00AF5642">
        <w:rPr>
          <w:rFonts w:hint="eastAsia"/>
          <w:szCs w:val="21"/>
        </w:rPr>
        <w:t>”。</w:t>
      </w:r>
    </w:p>
    <w:p w:rsidR="00AF5642" w:rsidRPr="00AF5642" w:rsidRDefault="00AF5642" w:rsidP="00D40326">
      <w:pPr>
        <w:spacing w:before="0" w:after="0"/>
        <w:ind w:leftChars="200" w:left="420"/>
        <w:rPr>
          <w:szCs w:val="21"/>
        </w:rPr>
      </w:pPr>
      <w:r w:rsidRPr="00AF5642">
        <w:rPr>
          <w:rFonts w:hint="eastAsia"/>
          <w:szCs w:val="21"/>
        </w:rPr>
        <w:t>实现说明</w:t>
      </w:r>
      <w:r w:rsidRPr="00AF5642">
        <w:rPr>
          <w:rFonts w:hint="eastAsia"/>
          <w:szCs w:val="21"/>
        </w:rPr>
        <w:t>:</w:t>
      </w:r>
      <w:r w:rsidRPr="00AF5642">
        <w:rPr>
          <w:rFonts w:hint="eastAsia"/>
          <w:szCs w:val="21"/>
        </w:rPr>
        <w:t>为了与</w:t>
      </w:r>
      <w:r w:rsidRPr="00AF5642">
        <w:rPr>
          <w:rFonts w:hint="eastAsia"/>
          <w:szCs w:val="21"/>
        </w:rPr>
        <w:t>MATLAB</w:t>
      </w:r>
      <w:r w:rsidRPr="00AF5642">
        <w:rPr>
          <w:rFonts w:hint="eastAsia"/>
          <w:szCs w:val="21"/>
        </w:rPr>
        <w:t>兼容，无论模板是否用单引号定义，只要有两个或多个输入参数，模板中的转义序列</w:t>
      </w:r>
      <w:r w:rsidRPr="00AF5642">
        <w:rPr>
          <w:rFonts w:hint="eastAsia"/>
          <w:szCs w:val="21"/>
        </w:rPr>
        <w:t>(</w:t>
      </w:r>
      <w:r w:rsidRPr="00AF5642">
        <w:rPr>
          <w:rFonts w:hint="eastAsia"/>
          <w:szCs w:val="21"/>
        </w:rPr>
        <w:t>例如，</w:t>
      </w:r>
      <w:r w:rsidRPr="00AF5642">
        <w:rPr>
          <w:rFonts w:hint="eastAsia"/>
          <w:szCs w:val="21"/>
        </w:rPr>
        <w:t>"\n" =&gt; newline)</w:t>
      </w:r>
      <w:r w:rsidRPr="00AF5642">
        <w:rPr>
          <w:rFonts w:hint="eastAsia"/>
          <w:szCs w:val="21"/>
        </w:rPr>
        <w:t>都会被处理。要禁用转义序列扩展，请在序列前使用第二个反斜杠</w:t>
      </w:r>
      <w:r w:rsidRPr="00AF5642">
        <w:rPr>
          <w:rFonts w:hint="eastAsia"/>
          <w:szCs w:val="21"/>
        </w:rPr>
        <w:t>(</w:t>
      </w:r>
      <w:r w:rsidRPr="00AF5642">
        <w:rPr>
          <w:rFonts w:hint="eastAsia"/>
          <w:szCs w:val="21"/>
        </w:rPr>
        <w:t>例如，</w:t>
      </w:r>
      <w:r w:rsidRPr="00AF5642">
        <w:rPr>
          <w:rFonts w:hint="eastAsia"/>
          <w:szCs w:val="21"/>
        </w:rPr>
        <w:t>"\\n")</w:t>
      </w:r>
      <w:r w:rsidRPr="00AF5642">
        <w:rPr>
          <w:rFonts w:hint="eastAsia"/>
          <w:szCs w:val="21"/>
        </w:rPr>
        <w:t>或使用</w:t>
      </w:r>
      <w:r w:rsidRPr="00AF5642">
        <w:rPr>
          <w:rFonts w:hint="eastAsia"/>
          <w:szCs w:val="21"/>
        </w:rPr>
        <w:t>regexptranslate</w:t>
      </w:r>
      <w:r w:rsidRPr="00AF5642">
        <w:rPr>
          <w:rFonts w:hint="eastAsia"/>
          <w:szCs w:val="21"/>
        </w:rPr>
        <w:t>函数。</w:t>
      </w:r>
    </w:p>
    <w:p w:rsidR="00AF5642" w:rsidRDefault="00AF5642" w:rsidP="00D40326">
      <w:pPr>
        <w:spacing w:before="0" w:after="0"/>
        <w:ind w:leftChars="200" w:left="420"/>
        <w:rPr>
          <w:szCs w:val="21"/>
        </w:rPr>
      </w:pPr>
      <w:r w:rsidRPr="00D40326">
        <w:rPr>
          <w:rFonts w:hint="eastAsia"/>
          <w:b/>
          <w:szCs w:val="21"/>
        </w:rPr>
        <w:t>参见</w:t>
      </w:r>
      <w:r w:rsidRPr="00D40326">
        <w:rPr>
          <w:rFonts w:hint="eastAsia"/>
          <w:b/>
          <w:szCs w:val="21"/>
        </w:rPr>
        <w:t>:</w:t>
      </w:r>
      <w:r w:rsidRPr="00AF5642">
        <w:rPr>
          <w:rFonts w:hint="eastAsia"/>
          <w:szCs w:val="21"/>
        </w:rPr>
        <w:t>warning_ids, lastwarn, error</w:t>
      </w:r>
      <w:r w:rsidRPr="00AF5642">
        <w:rPr>
          <w:rFonts w:hint="eastAsia"/>
          <w:szCs w:val="21"/>
        </w:rPr>
        <w:t>。</w:t>
      </w:r>
    </w:p>
    <w:p w:rsidR="00AF5642" w:rsidRPr="00AF5642" w:rsidRDefault="00AF5642" w:rsidP="00D40326">
      <w:pPr>
        <w:spacing w:beforeLines="50" w:before="156" w:after="0"/>
        <w:rPr>
          <w:szCs w:val="21"/>
        </w:rPr>
      </w:pPr>
      <w:r w:rsidRPr="00AF5642">
        <w:rPr>
          <w:szCs w:val="21"/>
        </w:rPr>
        <w:t>: [msg, msgid] = lastwarn ()</w:t>
      </w:r>
    </w:p>
    <w:p w:rsidR="00AF5642" w:rsidRPr="00AF5642" w:rsidRDefault="00AF5642" w:rsidP="00C21B60">
      <w:pPr>
        <w:spacing w:before="0" w:after="0"/>
        <w:rPr>
          <w:szCs w:val="21"/>
        </w:rPr>
      </w:pPr>
      <w:r w:rsidRPr="00AF5642">
        <w:rPr>
          <w:szCs w:val="21"/>
        </w:rPr>
        <w:t>: lastwarn (msg)</w:t>
      </w:r>
    </w:p>
    <w:p w:rsidR="00AF5642" w:rsidRDefault="00AF5642" w:rsidP="00C21B60">
      <w:pPr>
        <w:spacing w:before="0" w:after="0"/>
        <w:rPr>
          <w:szCs w:val="21"/>
        </w:rPr>
      </w:pPr>
      <w:r w:rsidRPr="00AF5642">
        <w:rPr>
          <w:szCs w:val="21"/>
        </w:rPr>
        <w:t>: lastwarn (msg, msgid)</w:t>
      </w:r>
    </w:p>
    <w:p w:rsidR="00AF5642" w:rsidRPr="00AF5642" w:rsidRDefault="00AF5642" w:rsidP="00D40326">
      <w:pPr>
        <w:spacing w:before="0" w:after="0"/>
        <w:ind w:leftChars="200" w:left="420"/>
        <w:rPr>
          <w:szCs w:val="21"/>
        </w:rPr>
      </w:pPr>
      <w:r w:rsidRPr="00AF5642">
        <w:rPr>
          <w:rFonts w:hint="eastAsia"/>
          <w:szCs w:val="21"/>
        </w:rPr>
        <w:t>查询或设置最后一次警告信息。</w:t>
      </w:r>
    </w:p>
    <w:p w:rsidR="00AF5642" w:rsidRPr="00AF5642" w:rsidRDefault="00AF5642" w:rsidP="00D40326">
      <w:pPr>
        <w:spacing w:before="0" w:after="0"/>
        <w:ind w:leftChars="200" w:left="420"/>
        <w:rPr>
          <w:szCs w:val="21"/>
        </w:rPr>
      </w:pPr>
      <w:r w:rsidRPr="00AF5642">
        <w:rPr>
          <w:rFonts w:hint="eastAsia"/>
          <w:szCs w:val="21"/>
        </w:rPr>
        <w:t>在没有输入参数的情况下调用时，返回最后一个警告消息和消息标识符。</w:t>
      </w:r>
    </w:p>
    <w:p w:rsidR="00AF5642" w:rsidRPr="00AF5642" w:rsidRDefault="00AF5642" w:rsidP="00D40326">
      <w:pPr>
        <w:spacing w:before="0" w:after="0"/>
        <w:ind w:leftChars="200" w:left="420"/>
        <w:rPr>
          <w:szCs w:val="21"/>
        </w:rPr>
      </w:pPr>
      <w:r w:rsidRPr="00AF5642">
        <w:rPr>
          <w:rFonts w:hint="eastAsia"/>
          <w:szCs w:val="21"/>
        </w:rPr>
        <w:t>通过一个参数，将最后一个警告消息设置为</w:t>
      </w:r>
      <w:r w:rsidRPr="00AF5642">
        <w:rPr>
          <w:rFonts w:hint="eastAsia"/>
          <w:szCs w:val="21"/>
        </w:rPr>
        <w:t>msg</w:t>
      </w:r>
      <w:r w:rsidRPr="00AF5642">
        <w:rPr>
          <w:rFonts w:hint="eastAsia"/>
          <w:szCs w:val="21"/>
        </w:rPr>
        <w:t>。</w:t>
      </w:r>
    </w:p>
    <w:p w:rsidR="00AF5642" w:rsidRPr="00AF5642" w:rsidRDefault="00AF5642" w:rsidP="00D40326">
      <w:pPr>
        <w:spacing w:before="0" w:after="0"/>
        <w:ind w:leftChars="200" w:left="420"/>
        <w:rPr>
          <w:szCs w:val="21"/>
        </w:rPr>
      </w:pPr>
      <w:r w:rsidRPr="00AF5642">
        <w:rPr>
          <w:rFonts w:hint="eastAsia"/>
          <w:szCs w:val="21"/>
        </w:rPr>
        <w:t>还可以使用两个参数将最后一个消息标识符设置为</w:t>
      </w:r>
      <w:r w:rsidRPr="00AF5642">
        <w:rPr>
          <w:rFonts w:hint="eastAsia"/>
          <w:szCs w:val="21"/>
        </w:rPr>
        <w:t>msgid</w:t>
      </w:r>
      <w:r w:rsidRPr="00AF5642">
        <w:rPr>
          <w:rFonts w:hint="eastAsia"/>
          <w:szCs w:val="21"/>
        </w:rPr>
        <w:t>。</w:t>
      </w:r>
    </w:p>
    <w:p w:rsidR="00AF5642" w:rsidRPr="00AF5642" w:rsidRDefault="00AF5642" w:rsidP="00D40326">
      <w:pPr>
        <w:spacing w:before="0" w:after="0"/>
        <w:ind w:leftChars="200" w:left="420"/>
        <w:rPr>
          <w:szCs w:val="21"/>
        </w:rPr>
      </w:pPr>
      <w:r w:rsidRPr="00AF5642">
        <w:rPr>
          <w:rFonts w:hint="eastAsia"/>
          <w:szCs w:val="21"/>
        </w:rPr>
        <w:t>参见</w:t>
      </w:r>
      <w:r w:rsidRPr="00AF5642">
        <w:rPr>
          <w:rFonts w:hint="eastAsia"/>
          <w:szCs w:val="21"/>
        </w:rPr>
        <w:t>:warning, lasterror, lasterr</w:t>
      </w:r>
      <w:r w:rsidRPr="00AF5642">
        <w:rPr>
          <w:rFonts w:hint="eastAsia"/>
          <w:szCs w:val="21"/>
        </w:rPr>
        <w:t>。</w:t>
      </w:r>
    </w:p>
    <w:p w:rsidR="00AF5642" w:rsidRDefault="00AF5642" w:rsidP="00AF5642">
      <w:pPr>
        <w:rPr>
          <w:szCs w:val="21"/>
        </w:rPr>
      </w:pPr>
      <w:r w:rsidRPr="00AF5642">
        <w:rPr>
          <w:rFonts w:hint="eastAsia"/>
          <w:szCs w:val="21"/>
        </w:rPr>
        <w:t>使用</w:t>
      </w:r>
      <w:r w:rsidRPr="00AF5642">
        <w:rPr>
          <w:rFonts w:hint="eastAsia"/>
          <w:szCs w:val="21"/>
        </w:rPr>
        <w:t>Octave</w:t>
      </w:r>
      <w:r w:rsidRPr="00AF5642">
        <w:rPr>
          <w:rFonts w:hint="eastAsia"/>
          <w:szCs w:val="21"/>
        </w:rPr>
        <w:t>分发的函数可以发出以下警告之一。</w:t>
      </w:r>
    </w:p>
    <w:p w:rsidR="00AF5642" w:rsidRDefault="00AF5642" w:rsidP="00AF5642">
      <w:pPr>
        <w:rPr>
          <w:szCs w:val="21"/>
        </w:rPr>
      </w:pPr>
      <w:r w:rsidRPr="00AF5642">
        <w:rPr>
          <w:szCs w:val="21"/>
        </w:rPr>
        <w:t>Octave:abbreviated-property-match</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 compressed -property-match</w:t>
      </w:r>
      <w:r w:rsidRPr="00AF5642">
        <w:rPr>
          <w:rFonts w:hint="eastAsia"/>
          <w:szCs w:val="21"/>
        </w:rPr>
        <w:t>警告，则如果在指定对象属性的操作中使用了不精确或不明确的匹配，则会打印警告。例如，对于图形对象</w:t>
      </w:r>
      <w:r w:rsidRPr="00AF5642">
        <w:rPr>
          <w:rFonts w:hint="eastAsia"/>
          <w:szCs w:val="21"/>
        </w:rPr>
        <w:t>fig</w:t>
      </w:r>
      <w:r w:rsidRPr="00AF5642">
        <w:rPr>
          <w:rFonts w:hint="eastAsia"/>
          <w:szCs w:val="21"/>
        </w:rPr>
        <w:t>，带有属性</w:t>
      </w:r>
      <w:r w:rsidRPr="00AF5642">
        <w:rPr>
          <w:rFonts w:hint="eastAsia"/>
          <w:szCs w:val="21"/>
        </w:rPr>
        <w:t>'displayname'</w:t>
      </w:r>
      <w:r w:rsidRPr="00AF5642">
        <w:rPr>
          <w:rFonts w:hint="eastAsia"/>
          <w:szCs w:val="21"/>
        </w:rPr>
        <w:t>，如果启用了</w:t>
      </w:r>
      <w:r w:rsidRPr="00AF5642">
        <w:rPr>
          <w:rFonts w:hint="eastAsia"/>
          <w:szCs w:val="21"/>
        </w:rPr>
        <w:t>Octave:</w:t>
      </w:r>
      <w:r w:rsidRPr="00AF5642">
        <w:rPr>
          <w:rFonts w:hint="eastAsia"/>
          <w:szCs w:val="21"/>
        </w:rPr>
        <w:t>缩写</w:t>
      </w:r>
      <w:r w:rsidRPr="00AF5642">
        <w:rPr>
          <w:rFonts w:hint="eastAsia"/>
          <w:szCs w:val="21"/>
        </w:rPr>
        <w:t>-property-match</w:t>
      </w:r>
      <w:r w:rsidRPr="00AF5642">
        <w:rPr>
          <w:rFonts w:hint="eastAsia"/>
          <w:szCs w:val="21"/>
        </w:rPr>
        <w:t>警告，则</w:t>
      </w:r>
      <w:r w:rsidRPr="00AF5642">
        <w:rPr>
          <w:rFonts w:hint="eastAsia"/>
          <w:szCs w:val="21"/>
        </w:rPr>
        <w:t>get (fig</w:t>
      </w:r>
      <w:r w:rsidRPr="00AF5642">
        <w:rPr>
          <w:rFonts w:hint="eastAsia"/>
          <w:szCs w:val="21"/>
        </w:rPr>
        <w:t>，</w:t>
      </w:r>
      <w:r w:rsidRPr="00AF5642">
        <w:rPr>
          <w:rFonts w:hint="eastAsia"/>
          <w:szCs w:val="21"/>
        </w:rPr>
        <w:t xml:space="preserve"> 'dis')</w:t>
      </w:r>
      <w:r w:rsidRPr="00AF5642">
        <w:rPr>
          <w:rFonts w:hint="eastAsia"/>
          <w:szCs w:val="21"/>
        </w:rPr>
        <w:t>将引发警告。缺省情况下，启用</w:t>
      </w:r>
      <w:r w:rsidRPr="00AF5642">
        <w:rPr>
          <w:rFonts w:hint="eastAsia"/>
          <w:szCs w:val="21"/>
        </w:rPr>
        <w:t>Octave: compressed -property-match</w:t>
      </w:r>
      <w:r w:rsidRPr="00AF5642">
        <w:rPr>
          <w:rFonts w:hint="eastAsia"/>
          <w:szCs w:val="21"/>
        </w:rPr>
        <w:t>警告。</w:t>
      </w:r>
    </w:p>
    <w:p w:rsidR="00AF5642" w:rsidRDefault="00AF5642" w:rsidP="00AF5642">
      <w:pPr>
        <w:rPr>
          <w:szCs w:val="21"/>
        </w:rPr>
      </w:pPr>
      <w:r w:rsidRPr="00AF5642">
        <w:rPr>
          <w:szCs w:val="21"/>
        </w:rPr>
        <w:t>Octave:addpath-pkg</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Octave:addpath-pkg</w:t>
      </w:r>
      <w:r w:rsidRPr="00AF5642">
        <w:rPr>
          <w:rFonts w:hint="eastAsia"/>
          <w:szCs w:val="21"/>
        </w:rPr>
        <w:t>警告，当包目录</w:t>
      </w:r>
      <w:r w:rsidRPr="00AF5642">
        <w:rPr>
          <w:rFonts w:hint="eastAsia"/>
          <w:szCs w:val="21"/>
        </w:rPr>
        <w:t>(</w:t>
      </w:r>
      <w:r w:rsidRPr="00AF5642">
        <w:rPr>
          <w:rFonts w:hint="eastAsia"/>
          <w:szCs w:val="21"/>
        </w:rPr>
        <w:t>即</w:t>
      </w:r>
      <w:r w:rsidRPr="00AF5642">
        <w:rPr>
          <w:rFonts w:hint="eastAsia"/>
          <w:szCs w:val="21"/>
        </w:rPr>
        <w:t>+package_name)</w:t>
      </w:r>
      <w:r w:rsidRPr="00AF5642">
        <w:rPr>
          <w:rFonts w:hint="eastAsia"/>
          <w:szCs w:val="21"/>
        </w:rPr>
        <w:t>被添加到路径中时，</w:t>
      </w:r>
      <w:r w:rsidRPr="00AF5642">
        <w:rPr>
          <w:rFonts w:hint="eastAsia"/>
          <w:szCs w:val="21"/>
        </w:rPr>
        <w:t>Octave</w:t>
      </w:r>
      <w:r w:rsidRPr="00AF5642">
        <w:rPr>
          <w:rFonts w:hint="eastAsia"/>
          <w:szCs w:val="21"/>
        </w:rPr>
        <w:t>将发出警告。通常，只有包含包目录的父目录应该被添加到加载路径中。缺省情况下，启用</w:t>
      </w:r>
      <w:r w:rsidRPr="00AF5642">
        <w:rPr>
          <w:rFonts w:hint="eastAsia"/>
          <w:szCs w:val="21"/>
        </w:rPr>
        <w:t>Octave:addpath-pkg</w:t>
      </w:r>
      <w:r w:rsidRPr="00AF5642">
        <w:rPr>
          <w:rFonts w:hint="eastAsia"/>
          <w:szCs w:val="21"/>
        </w:rPr>
        <w:t>警告。</w:t>
      </w:r>
    </w:p>
    <w:p w:rsidR="00AF5642" w:rsidRDefault="00AF5642" w:rsidP="00AF5642">
      <w:pPr>
        <w:rPr>
          <w:szCs w:val="21"/>
        </w:rPr>
      </w:pPr>
      <w:r w:rsidRPr="00AF5642">
        <w:rPr>
          <w:szCs w:val="21"/>
        </w:rPr>
        <w:t>Octave:array-as-logical</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Octave:array-as-logical</w:t>
      </w:r>
      <w:r w:rsidRPr="00AF5642">
        <w:rPr>
          <w:rFonts w:hint="eastAsia"/>
          <w:szCs w:val="21"/>
        </w:rPr>
        <w:t>警告，当在</w:t>
      </w:r>
      <w:r w:rsidRPr="00AF5642">
        <w:rPr>
          <w:rFonts w:hint="eastAsia"/>
          <w:szCs w:val="21"/>
        </w:rPr>
        <w:t>If</w:t>
      </w:r>
      <w:r w:rsidRPr="00AF5642">
        <w:rPr>
          <w:rFonts w:hint="eastAsia"/>
          <w:szCs w:val="21"/>
        </w:rPr>
        <w:t>、</w:t>
      </w:r>
      <w:r w:rsidRPr="00AF5642">
        <w:rPr>
          <w:rFonts w:hint="eastAsia"/>
          <w:szCs w:val="21"/>
        </w:rPr>
        <w:t>while</w:t>
      </w:r>
      <w:r w:rsidRPr="00AF5642">
        <w:rPr>
          <w:rFonts w:hint="eastAsia"/>
          <w:szCs w:val="21"/>
        </w:rPr>
        <w:t>或</w:t>
      </w:r>
      <w:r w:rsidRPr="00AF5642">
        <w:rPr>
          <w:rFonts w:hint="eastAsia"/>
          <w:szCs w:val="21"/>
        </w:rPr>
        <w:t>until</w:t>
      </w:r>
      <w:r w:rsidRPr="00AF5642">
        <w:rPr>
          <w:rFonts w:hint="eastAsia"/>
          <w:szCs w:val="21"/>
        </w:rPr>
        <w:t>语句中使用大小大于</w:t>
      </w:r>
      <w:r w:rsidRPr="00AF5642">
        <w:rPr>
          <w:rFonts w:hint="eastAsia"/>
          <w:szCs w:val="21"/>
        </w:rPr>
        <w:t>1x1</w:t>
      </w:r>
      <w:r w:rsidRPr="00AF5642">
        <w:rPr>
          <w:rFonts w:hint="eastAsia"/>
          <w:szCs w:val="21"/>
        </w:rPr>
        <w:t>的数组作为真值时，</w:t>
      </w:r>
      <w:r w:rsidRPr="00AF5642">
        <w:rPr>
          <w:rFonts w:hint="eastAsia"/>
          <w:szCs w:val="21"/>
        </w:rPr>
        <w:t>Octave</w:t>
      </w:r>
      <w:r w:rsidRPr="00AF5642">
        <w:rPr>
          <w:rFonts w:hint="eastAsia"/>
          <w:szCs w:val="21"/>
        </w:rPr>
        <w:t>将发出警告。默认情况下，禁用</w:t>
      </w:r>
      <w:r w:rsidRPr="00AF5642">
        <w:rPr>
          <w:rFonts w:hint="eastAsia"/>
          <w:szCs w:val="21"/>
        </w:rPr>
        <w:t>Octave:array-as-logical</w:t>
      </w:r>
      <w:r w:rsidRPr="00AF5642">
        <w:rPr>
          <w:rFonts w:hint="eastAsia"/>
          <w:szCs w:val="21"/>
        </w:rPr>
        <w:t>警告。</w:t>
      </w:r>
    </w:p>
    <w:p w:rsidR="00AF5642" w:rsidRDefault="00AF5642" w:rsidP="00AF5642">
      <w:pPr>
        <w:rPr>
          <w:szCs w:val="21"/>
        </w:rPr>
      </w:pPr>
      <w:r w:rsidRPr="00AF5642">
        <w:rPr>
          <w:szCs w:val="21"/>
        </w:rPr>
        <w:t>Octave:array-to-scalar</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Octave:array-to-scalar</w:t>
      </w:r>
      <w:r w:rsidRPr="00AF5642">
        <w:rPr>
          <w:rFonts w:hint="eastAsia"/>
          <w:szCs w:val="21"/>
        </w:rPr>
        <w:t>警告，当尝试从数组到标量值的隐式转换时，</w:t>
      </w:r>
      <w:r w:rsidRPr="00AF5642">
        <w:rPr>
          <w:rFonts w:hint="eastAsia"/>
          <w:szCs w:val="21"/>
        </w:rPr>
        <w:t>Octave</w:t>
      </w:r>
      <w:r w:rsidRPr="00AF5642">
        <w:rPr>
          <w:rFonts w:hint="eastAsia"/>
          <w:szCs w:val="21"/>
        </w:rPr>
        <w:t>将发出警告。默认情况下，</w:t>
      </w:r>
      <w:r w:rsidRPr="00AF5642">
        <w:rPr>
          <w:rFonts w:hint="eastAsia"/>
          <w:szCs w:val="21"/>
        </w:rPr>
        <w:t>Octave:</w:t>
      </w:r>
      <w:r w:rsidRPr="00AF5642">
        <w:rPr>
          <w:rFonts w:hint="eastAsia"/>
          <w:szCs w:val="21"/>
        </w:rPr>
        <w:t>数组到标量警告是禁用的。</w:t>
      </w:r>
    </w:p>
    <w:p w:rsidR="00AF5642" w:rsidRDefault="00AF5642" w:rsidP="00AF5642">
      <w:pPr>
        <w:rPr>
          <w:szCs w:val="21"/>
        </w:rPr>
      </w:pPr>
      <w:r w:rsidRPr="00AF5642">
        <w:rPr>
          <w:szCs w:val="21"/>
        </w:rPr>
        <w:t>Octave:array-to-vector</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Octave:array-to-vector</w:t>
      </w:r>
      <w:r w:rsidRPr="00AF5642">
        <w:rPr>
          <w:rFonts w:hint="eastAsia"/>
          <w:szCs w:val="21"/>
        </w:rPr>
        <w:t>警告，当尝试从数组到向量值的隐式转换时，</w:t>
      </w:r>
      <w:r w:rsidRPr="00AF5642">
        <w:rPr>
          <w:rFonts w:hint="eastAsia"/>
          <w:szCs w:val="21"/>
        </w:rPr>
        <w:t>Octave</w:t>
      </w:r>
      <w:r w:rsidRPr="00AF5642">
        <w:rPr>
          <w:rFonts w:hint="eastAsia"/>
          <w:szCs w:val="21"/>
        </w:rPr>
        <w:t>将发出警告。默认情况下，</w:t>
      </w:r>
      <w:r w:rsidRPr="00AF5642">
        <w:rPr>
          <w:rFonts w:hint="eastAsia"/>
          <w:szCs w:val="21"/>
        </w:rPr>
        <w:t>Octave:array-to-vector</w:t>
      </w:r>
      <w:r w:rsidRPr="00AF5642">
        <w:rPr>
          <w:rFonts w:hint="eastAsia"/>
          <w:szCs w:val="21"/>
        </w:rPr>
        <w:t>警告被禁用。</w:t>
      </w:r>
    </w:p>
    <w:p w:rsidR="00AF5642" w:rsidRDefault="00AF5642" w:rsidP="00AF5642">
      <w:pPr>
        <w:rPr>
          <w:szCs w:val="21"/>
        </w:rPr>
      </w:pPr>
      <w:r w:rsidRPr="00AF5642">
        <w:rPr>
          <w:szCs w:val="21"/>
        </w:rPr>
        <w:t>Octave:assign-as-truth-value</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Octave:assign-as- true -value</w:t>
      </w:r>
      <w:r w:rsidRPr="00AF5642">
        <w:rPr>
          <w:rFonts w:hint="eastAsia"/>
          <w:szCs w:val="21"/>
        </w:rPr>
        <w:t>警告，则会对以下语句发出警告</w:t>
      </w:r>
    </w:p>
    <w:p w:rsidR="00AF5642" w:rsidRPr="00AF5642" w:rsidRDefault="00AF5642" w:rsidP="00D40326">
      <w:pPr>
        <w:ind w:leftChars="400" w:left="840"/>
        <w:rPr>
          <w:szCs w:val="21"/>
        </w:rPr>
      </w:pPr>
      <w:r w:rsidRPr="00AF5642">
        <w:rPr>
          <w:szCs w:val="21"/>
        </w:rPr>
        <w:t>if (s = t)</w:t>
      </w:r>
    </w:p>
    <w:p w:rsidR="00AF5642" w:rsidRDefault="00AF5642" w:rsidP="00D40326">
      <w:pPr>
        <w:ind w:leftChars="400" w:left="840"/>
        <w:rPr>
          <w:szCs w:val="21"/>
        </w:rPr>
      </w:pPr>
      <w:r w:rsidRPr="00AF5642">
        <w:rPr>
          <w:szCs w:val="21"/>
        </w:rPr>
        <w:t xml:space="preserve">  …</w:t>
      </w:r>
    </w:p>
    <w:p w:rsidR="00AF5642" w:rsidRDefault="00AF5642" w:rsidP="00D40326">
      <w:pPr>
        <w:ind w:leftChars="200" w:left="420"/>
        <w:rPr>
          <w:szCs w:val="21"/>
        </w:rPr>
      </w:pPr>
      <w:r w:rsidRPr="00AF5642">
        <w:rPr>
          <w:rFonts w:hint="eastAsia"/>
          <w:szCs w:val="21"/>
        </w:rPr>
        <w:lastRenderedPageBreak/>
        <w:t>由于这样的陈述并不常见，很可能是意图写</w:t>
      </w:r>
    </w:p>
    <w:p w:rsidR="00AF5642" w:rsidRPr="00AF5642" w:rsidRDefault="00AF5642" w:rsidP="00D40326">
      <w:pPr>
        <w:ind w:leftChars="400" w:left="840"/>
        <w:rPr>
          <w:szCs w:val="21"/>
        </w:rPr>
      </w:pPr>
      <w:r w:rsidRPr="00AF5642">
        <w:rPr>
          <w:szCs w:val="21"/>
        </w:rPr>
        <w:t>if (s == t)</w:t>
      </w:r>
    </w:p>
    <w:p w:rsidR="00AF5642" w:rsidRDefault="00AF5642" w:rsidP="00D40326">
      <w:pPr>
        <w:ind w:leftChars="400" w:left="840"/>
        <w:rPr>
          <w:szCs w:val="21"/>
        </w:rPr>
      </w:pPr>
      <w:r w:rsidRPr="00AF5642">
        <w:rPr>
          <w:szCs w:val="21"/>
        </w:rPr>
        <w:t xml:space="preserve">  …</w:t>
      </w:r>
    </w:p>
    <w:p w:rsidR="00AF5642" w:rsidRPr="00AF5642" w:rsidRDefault="00AF5642" w:rsidP="00D40326">
      <w:pPr>
        <w:ind w:leftChars="200" w:left="420"/>
        <w:rPr>
          <w:szCs w:val="21"/>
        </w:rPr>
      </w:pPr>
      <w:r w:rsidRPr="00AF5642">
        <w:rPr>
          <w:rFonts w:hint="eastAsia"/>
          <w:szCs w:val="21"/>
        </w:rPr>
        <w:t>代替。</w:t>
      </w:r>
    </w:p>
    <w:p w:rsidR="00AF5642" w:rsidRDefault="00AF5642" w:rsidP="00D40326">
      <w:pPr>
        <w:ind w:leftChars="200" w:left="420"/>
        <w:rPr>
          <w:szCs w:val="21"/>
        </w:rPr>
      </w:pPr>
      <w:r w:rsidRPr="00AF5642">
        <w:rPr>
          <w:rFonts w:hint="eastAsia"/>
          <w:szCs w:val="21"/>
        </w:rPr>
        <w:t>有时，在</w:t>
      </w:r>
      <w:r w:rsidRPr="00AF5642">
        <w:rPr>
          <w:rFonts w:hint="eastAsia"/>
          <w:szCs w:val="21"/>
        </w:rPr>
        <w:t>while</w:t>
      </w:r>
      <w:r w:rsidRPr="00AF5642">
        <w:rPr>
          <w:rFonts w:hint="eastAsia"/>
          <w:szCs w:val="21"/>
        </w:rPr>
        <w:t>或</w:t>
      </w:r>
      <w:r w:rsidRPr="00AF5642">
        <w:rPr>
          <w:rFonts w:hint="eastAsia"/>
          <w:szCs w:val="21"/>
        </w:rPr>
        <w:t>if</w:t>
      </w:r>
      <w:r w:rsidRPr="00AF5642">
        <w:rPr>
          <w:rFonts w:hint="eastAsia"/>
          <w:szCs w:val="21"/>
        </w:rPr>
        <w:t>语句的条件中编写包含赋值的代码是有用的。例如，像</w:t>
      </w:r>
    </w:p>
    <w:p w:rsidR="00AF5642" w:rsidRPr="00AF5642" w:rsidRDefault="00AF5642" w:rsidP="00D40326">
      <w:pPr>
        <w:ind w:leftChars="400" w:left="840"/>
        <w:rPr>
          <w:szCs w:val="21"/>
        </w:rPr>
      </w:pPr>
      <w:r w:rsidRPr="00AF5642">
        <w:rPr>
          <w:szCs w:val="21"/>
        </w:rPr>
        <w:t>while (c = getc ())</w:t>
      </w:r>
    </w:p>
    <w:p w:rsidR="00AF5642" w:rsidRDefault="00AF5642" w:rsidP="00D40326">
      <w:pPr>
        <w:ind w:leftChars="400" w:left="840"/>
        <w:rPr>
          <w:szCs w:val="21"/>
        </w:rPr>
      </w:pPr>
      <w:r w:rsidRPr="00AF5642">
        <w:rPr>
          <w:szCs w:val="21"/>
        </w:rPr>
        <w:t xml:space="preserve">  …</w:t>
      </w:r>
    </w:p>
    <w:p w:rsidR="00AF5642" w:rsidRPr="00AF5642" w:rsidRDefault="00AF5642" w:rsidP="00D40326">
      <w:pPr>
        <w:ind w:leftChars="200" w:left="420"/>
        <w:rPr>
          <w:szCs w:val="21"/>
        </w:rPr>
      </w:pPr>
      <w:r w:rsidRPr="00AF5642">
        <w:rPr>
          <w:rFonts w:hint="eastAsia"/>
          <w:szCs w:val="21"/>
        </w:rPr>
        <w:t>在</w:t>
      </w:r>
      <w:r w:rsidRPr="00AF5642">
        <w:rPr>
          <w:rFonts w:hint="eastAsia"/>
          <w:szCs w:val="21"/>
        </w:rPr>
        <w:t>C</w:t>
      </w:r>
      <w:r w:rsidRPr="00AF5642">
        <w:rPr>
          <w:rFonts w:hint="eastAsia"/>
          <w:szCs w:val="21"/>
        </w:rPr>
        <w:t>编程中很常见。</w:t>
      </w:r>
    </w:p>
    <w:p w:rsidR="00AF5642" w:rsidRDefault="00AF5642" w:rsidP="00D40326">
      <w:pPr>
        <w:ind w:leftChars="200" w:left="420"/>
        <w:rPr>
          <w:szCs w:val="21"/>
        </w:rPr>
      </w:pPr>
      <w:r w:rsidRPr="00AF5642">
        <w:rPr>
          <w:rFonts w:hint="eastAsia"/>
          <w:szCs w:val="21"/>
        </w:rPr>
        <w:t>通过禁用</w:t>
      </w:r>
      <w:r w:rsidRPr="00AF5642">
        <w:rPr>
          <w:rFonts w:hint="eastAsia"/>
          <w:szCs w:val="21"/>
        </w:rPr>
        <w:t>Octave:assign-as- true -value</w:t>
      </w:r>
      <w:r w:rsidRPr="00AF5642">
        <w:rPr>
          <w:rFonts w:hint="eastAsia"/>
          <w:szCs w:val="21"/>
        </w:rPr>
        <w:t>警告，可以避免对此类语句的所有警告，但这也可能导致真正的错误，如</w:t>
      </w:r>
    </w:p>
    <w:p w:rsidR="00AF5642" w:rsidRPr="00AF5642" w:rsidRDefault="00AF5642" w:rsidP="00D40326">
      <w:pPr>
        <w:ind w:leftChars="400" w:left="840"/>
        <w:rPr>
          <w:szCs w:val="21"/>
        </w:rPr>
      </w:pPr>
      <w:r w:rsidRPr="00AF5642">
        <w:rPr>
          <w:szCs w:val="21"/>
        </w:rPr>
        <w:t>if (x = 1)  # intended to test (x == 1)!</w:t>
      </w:r>
    </w:p>
    <w:p w:rsidR="00AF5642" w:rsidRDefault="00AF5642" w:rsidP="00D40326">
      <w:pPr>
        <w:ind w:leftChars="400" w:left="840"/>
        <w:rPr>
          <w:szCs w:val="21"/>
        </w:rPr>
      </w:pPr>
      <w:r w:rsidRPr="00AF5642">
        <w:rPr>
          <w:szCs w:val="21"/>
        </w:rPr>
        <w:t xml:space="preserve">  …</w:t>
      </w:r>
    </w:p>
    <w:p w:rsidR="00AF5642" w:rsidRPr="00AF5642" w:rsidRDefault="00AF5642" w:rsidP="00D40326">
      <w:pPr>
        <w:ind w:leftChars="200" w:left="420"/>
        <w:rPr>
          <w:szCs w:val="21"/>
        </w:rPr>
      </w:pPr>
      <w:r w:rsidRPr="00AF5642">
        <w:rPr>
          <w:rFonts w:hint="eastAsia"/>
          <w:szCs w:val="21"/>
        </w:rPr>
        <w:t>飞掠而过。</w:t>
      </w:r>
    </w:p>
    <w:p w:rsidR="00AF5642" w:rsidRDefault="00AF5642" w:rsidP="00D40326">
      <w:pPr>
        <w:ind w:leftChars="200" w:left="420"/>
        <w:rPr>
          <w:szCs w:val="21"/>
        </w:rPr>
      </w:pPr>
      <w:r w:rsidRPr="00AF5642">
        <w:rPr>
          <w:rFonts w:hint="eastAsia"/>
          <w:szCs w:val="21"/>
        </w:rPr>
        <w:t>在这种情况下，可以通过使用一组额外的括号来编写特定语句来抑制错误。例如，将前面的示例写成</w:t>
      </w:r>
    </w:p>
    <w:p w:rsidR="00AF5642" w:rsidRPr="00AF5642" w:rsidRDefault="00AF5642" w:rsidP="00D40326">
      <w:pPr>
        <w:ind w:leftChars="400" w:left="840"/>
        <w:rPr>
          <w:szCs w:val="21"/>
        </w:rPr>
      </w:pPr>
      <w:r w:rsidRPr="00AF5642">
        <w:rPr>
          <w:szCs w:val="21"/>
        </w:rPr>
        <w:t>while ((c = getc ()))</w:t>
      </w:r>
    </w:p>
    <w:p w:rsidR="00AF5642" w:rsidRDefault="00AF5642" w:rsidP="00D40326">
      <w:pPr>
        <w:ind w:leftChars="400" w:left="840"/>
        <w:rPr>
          <w:szCs w:val="21"/>
        </w:rPr>
      </w:pPr>
      <w:r w:rsidRPr="00AF5642">
        <w:rPr>
          <w:szCs w:val="21"/>
        </w:rPr>
        <w:t xml:space="preserve">  …</w:t>
      </w:r>
    </w:p>
    <w:p w:rsidR="00AF5642" w:rsidRPr="00AF5642" w:rsidRDefault="00AF5642" w:rsidP="00D40326">
      <w:pPr>
        <w:ind w:leftChars="200" w:left="420"/>
        <w:rPr>
          <w:szCs w:val="21"/>
        </w:rPr>
      </w:pPr>
      <w:r w:rsidRPr="00AF5642">
        <w:rPr>
          <w:rFonts w:hint="eastAsia"/>
          <w:szCs w:val="21"/>
        </w:rPr>
        <w:t>将阻止为该语句打印警告，同时允许</w:t>
      </w:r>
      <w:r w:rsidRPr="00AF5642">
        <w:rPr>
          <w:rFonts w:hint="eastAsia"/>
          <w:szCs w:val="21"/>
        </w:rPr>
        <w:t>Octave</w:t>
      </w:r>
      <w:r w:rsidRPr="00AF5642">
        <w:rPr>
          <w:rFonts w:hint="eastAsia"/>
          <w:szCs w:val="21"/>
        </w:rPr>
        <w:t>对条件上下文中使用的其他赋值进行警告。</w:t>
      </w:r>
    </w:p>
    <w:p w:rsidR="00AF5642" w:rsidRDefault="00AF5642" w:rsidP="00D40326">
      <w:pPr>
        <w:ind w:leftChars="200" w:left="420"/>
        <w:rPr>
          <w:szCs w:val="21"/>
        </w:rPr>
      </w:pPr>
      <w:r w:rsidRPr="00AF5642">
        <w:rPr>
          <w:rFonts w:hint="eastAsia"/>
          <w:szCs w:val="21"/>
        </w:rPr>
        <w:t>缺省情况下，启用</w:t>
      </w:r>
      <w:r w:rsidRPr="00AF5642">
        <w:rPr>
          <w:rFonts w:hint="eastAsia"/>
          <w:szCs w:val="21"/>
        </w:rPr>
        <w:t>Octave:assign-as- true -value</w:t>
      </w:r>
      <w:r w:rsidRPr="00AF5642">
        <w:rPr>
          <w:rFonts w:hint="eastAsia"/>
          <w:szCs w:val="21"/>
        </w:rPr>
        <w:t>警告。</w:t>
      </w:r>
    </w:p>
    <w:p w:rsidR="00AF5642" w:rsidRDefault="00AF5642" w:rsidP="00AF5642">
      <w:pPr>
        <w:rPr>
          <w:szCs w:val="21"/>
        </w:rPr>
      </w:pPr>
      <w:r w:rsidRPr="00AF5642">
        <w:rPr>
          <w:szCs w:val="21"/>
        </w:rPr>
        <w:t>Octave:autoload-relative-file-name</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 autolload -relative-file-name, Octave</w:t>
      </w:r>
      <w:r w:rsidRPr="00AF5642">
        <w:rPr>
          <w:rFonts w:hint="eastAsia"/>
          <w:szCs w:val="21"/>
        </w:rPr>
        <w:t>将在解析带有函数文件相对路径的</w:t>
      </w:r>
      <w:r w:rsidRPr="00AF5642">
        <w:rPr>
          <w:rFonts w:hint="eastAsia"/>
          <w:szCs w:val="21"/>
        </w:rPr>
        <w:t>autolload()</w:t>
      </w:r>
      <w:r w:rsidRPr="00AF5642">
        <w:rPr>
          <w:rFonts w:hint="eastAsia"/>
          <w:szCs w:val="21"/>
        </w:rPr>
        <w:t>函数调用时发出警告。当在</w:t>
      </w:r>
      <w:r w:rsidRPr="00AF5642">
        <w:rPr>
          <w:rFonts w:hint="eastAsia"/>
          <w:szCs w:val="21"/>
        </w:rPr>
        <w:t>PKG_ADD</w:t>
      </w:r>
      <w:r w:rsidRPr="00AF5642">
        <w:rPr>
          <w:rFonts w:hint="eastAsia"/>
          <w:szCs w:val="21"/>
        </w:rPr>
        <w:t>文件中使用</w:t>
      </w:r>
      <w:r w:rsidRPr="00AF5642">
        <w:rPr>
          <w:rFonts w:hint="eastAsia"/>
          <w:szCs w:val="21"/>
        </w:rPr>
        <w:t>autolload()</w:t>
      </w:r>
      <w:r w:rsidRPr="00AF5642">
        <w:rPr>
          <w:rFonts w:hint="eastAsia"/>
          <w:szCs w:val="21"/>
        </w:rPr>
        <w:t>调用时，当</w:t>
      </w:r>
      <w:r w:rsidRPr="00AF5642">
        <w:rPr>
          <w:rFonts w:hint="eastAsia"/>
          <w:szCs w:val="21"/>
        </w:rPr>
        <w:t>PKG_ADD</w:t>
      </w:r>
      <w:r w:rsidRPr="00AF5642">
        <w:rPr>
          <w:rFonts w:hint="eastAsia"/>
          <w:szCs w:val="21"/>
        </w:rPr>
        <w:t>文件与</w:t>
      </w:r>
      <w:r w:rsidRPr="00AF5642">
        <w:rPr>
          <w:rFonts w:hint="eastAsia"/>
          <w:szCs w:val="21"/>
        </w:rPr>
        <w:t>autolload()</w:t>
      </w:r>
      <w:r w:rsidRPr="00AF5642">
        <w:rPr>
          <w:rFonts w:hint="eastAsia"/>
          <w:szCs w:val="21"/>
        </w:rPr>
        <w:t>命令引用的</w:t>
      </w:r>
      <w:r w:rsidRPr="00AF5642">
        <w:rPr>
          <w:rFonts w:hint="eastAsia"/>
          <w:szCs w:val="21"/>
        </w:rPr>
        <w:t>.oct</w:t>
      </w:r>
      <w:r w:rsidRPr="00AF5642">
        <w:rPr>
          <w:rFonts w:hint="eastAsia"/>
          <w:szCs w:val="21"/>
        </w:rPr>
        <w:t>文件不在同一目录中时，通常会发生这种情况。默认情况下，启用</w:t>
      </w:r>
      <w:r w:rsidRPr="00AF5642">
        <w:rPr>
          <w:rFonts w:hint="eastAsia"/>
          <w:szCs w:val="21"/>
        </w:rPr>
        <w:t>Octave: autolload -relative-file-name</w:t>
      </w:r>
      <w:r w:rsidRPr="00AF5642">
        <w:rPr>
          <w:rFonts w:hint="eastAsia"/>
          <w:szCs w:val="21"/>
        </w:rPr>
        <w:t>警告。</w:t>
      </w:r>
    </w:p>
    <w:p w:rsidR="00AF5642" w:rsidRDefault="00AF5642" w:rsidP="00AF5642">
      <w:pPr>
        <w:rPr>
          <w:szCs w:val="21"/>
        </w:rPr>
      </w:pPr>
      <w:r w:rsidRPr="00AF5642">
        <w:rPr>
          <w:szCs w:val="21"/>
        </w:rPr>
        <w:t>Octave:charmat-truncated</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Octave:charmat-truncated</w:t>
      </w:r>
      <w:r w:rsidRPr="00AF5642">
        <w:rPr>
          <w:rFonts w:hint="eastAsia"/>
          <w:szCs w:val="21"/>
        </w:rPr>
        <w:t>警告，则在将包含多行的字符矩阵转换为字符串时打印警告。在这种情况下，</w:t>
      </w:r>
      <w:r w:rsidRPr="00AF5642">
        <w:rPr>
          <w:rFonts w:hint="eastAsia"/>
          <w:szCs w:val="21"/>
        </w:rPr>
        <w:t>Octave</w:t>
      </w:r>
      <w:r w:rsidRPr="00AF5642">
        <w:rPr>
          <w:rFonts w:hint="eastAsia"/>
          <w:szCs w:val="21"/>
        </w:rPr>
        <w:t>解释器只保留第一行，而丢弃其他行。默认情况下，</w:t>
      </w:r>
      <w:r w:rsidRPr="00AF5642">
        <w:rPr>
          <w:rFonts w:hint="eastAsia"/>
          <w:szCs w:val="21"/>
        </w:rPr>
        <w:t>Octave:</w:t>
      </w:r>
      <w:r w:rsidRPr="00AF5642">
        <w:rPr>
          <w:rFonts w:hint="eastAsia"/>
          <w:szCs w:val="21"/>
        </w:rPr>
        <w:t>字符截断警告是启用的。</w:t>
      </w:r>
    </w:p>
    <w:p w:rsidR="00AF5642" w:rsidRDefault="00AF5642" w:rsidP="00AF5642">
      <w:pPr>
        <w:rPr>
          <w:szCs w:val="21"/>
        </w:rPr>
      </w:pPr>
      <w:r w:rsidRPr="00AF5642">
        <w:rPr>
          <w:szCs w:val="21"/>
        </w:rPr>
        <w:t>Octave:classdef-to-struct</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Octave:classdef-to-struct</w:t>
      </w:r>
      <w:r w:rsidRPr="00AF5642">
        <w:rPr>
          <w:rFonts w:hint="eastAsia"/>
          <w:szCs w:val="21"/>
        </w:rPr>
        <w:t>警告，则当使用</w:t>
      </w:r>
      <w:r w:rsidRPr="00AF5642">
        <w:rPr>
          <w:rFonts w:hint="eastAsia"/>
          <w:szCs w:val="21"/>
        </w:rPr>
        <w:t>struct (CLASSDEF_OBJ)</w:t>
      </w:r>
      <w:r w:rsidRPr="00AF5642">
        <w:rPr>
          <w:rFonts w:hint="eastAsia"/>
          <w:szCs w:val="21"/>
        </w:rPr>
        <w:t>强制将</w:t>
      </w:r>
      <w:r w:rsidRPr="00AF5642">
        <w:rPr>
          <w:rFonts w:hint="eastAsia"/>
          <w:szCs w:val="21"/>
        </w:rPr>
        <w:t>classdef</w:t>
      </w:r>
      <w:r w:rsidRPr="00AF5642">
        <w:rPr>
          <w:rFonts w:hint="eastAsia"/>
          <w:szCs w:val="21"/>
        </w:rPr>
        <w:t>对象转换为</w:t>
      </w:r>
      <w:r w:rsidRPr="00AF5642">
        <w:rPr>
          <w:rFonts w:hint="eastAsia"/>
          <w:szCs w:val="21"/>
        </w:rPr>
        <w:t>struct</w:t>
      </w:r>
      <w:r w:rsidRPr="00AF5642">
        <w:rPr>
          <w:rFonts w:hint="eastAsia"/>
          <w:szCs w:val="21"/>
        </w:rPr>
        <w:t>时将发出警告。转换从对象中删除访问限制，并使私有和受保护的属性可见。默认情况下，</w:t>
      </w:r>
      <w:r w:rsidRPr="00AF5642">
        <w:rPr>
          <w:rFonts w:hint="eastAsia"/>
          <w:szCs w:val="21"/>
        </w:rPr>
        <w:t>Octave:classdef-to-struct</w:t>
      </w:r>
      <w:r w:rsidRPr="00AF5642">
        <w:rPr>
          <w:rFonts w:hint="eastAsia"/>
          <w:szCs w:val="21"/>
        </w:rPr>
        <w:t>警告是启用的。</w:t>
      </w:r>
    </w:p>
    <w:p w:rsidR="00AF5642" w:rsidRDefault="00AF5642" w:rsidP="00AF5642">
      <w:pPr>
        <w:rPr>
          <w:szCs w:val="21"/>
        </w:rPr>
      </w:pPr>
      <w:r w:rsidRPr="00AF5642">
        <w:rPr>
          <w:szCs w:val="21"/>
        </w:rPr>
        <w:t>Octave:colon-complex-argument</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w:t>
      </w:r>
      <w:r w:rsidRPr="00AF5642">
        <w:rPr>
          <w:rFonts w:hint="eastAsia"/>
          <w:szCs w:val="21"/>
        </w:rPr>
        <w:t>冒号复杂参数警告，则当冒号操作符的三个参数</w:t>
      </w:r>
      <w:r w:rsidRPr="00AF5642">
        <w:rPr>
          <w:rFonts w:hint="eastAsia"/>
          <w:szCs w:val="21"/>
        </w:rPr>
        <w:t>(</w:t>
      </w:r>
      <w:r w:rsidRPr="00AF5642">
        <w:rPr>
          <w:rFonts w:hint="eastAsia"/>
          <w:szCs w:val="21"/>
        </w:rPr>
        <w:t>基数、增量、限制</w:t>
      </w:r>
      <w:r w:rsidRPr="00AF5642">
        <w:rPr>
          <w:rFonts w:hint="eastAsia"/>
          <w:szCs w:val="21"/>
        </w:rPr>
        <w:t>)</w:t>
      </w:r>
      <w:r w:rsidRPr="00AF5642">
        <w:rPr>
          <w:rFonts w:hint="eastAsia"/>
          <w:szCs w:val="21"/>
        </w:rPr>
        <w:t>之一是复杂值时发出警告。例如，</w:t>
      </w:r>
      <w:r w:rsidRPr="00AF5642">
        <w:rPr>
          <w:rFonts w:hint="eastAsia"/>
          <w:szCs w:val="21"/>
        </w:rPr>
        <w:t>1:3*i</w:t>
      </w:r>
      <w:r w:rsidRPr="00AF5642">
        <w:rPr>
          <w:rFonts w:hint="eastAsia"/>
          <w:szCs w:val="21"/>
        </w:rPr>
        <w:t>将导致发出警告。默认情况下，启用</w:t>
      </w:r>
      <w:r w:rsidRPr="00AF5642">
        <w:rPr>
          <w:rFonts w:hint="eastAsia"/>
          <w:szCs w:val="21"/>
        </w:rPr>
        <w:t>Octave:</w:t>
      </w:r>
      <w:r w:rsidRPr="00AF5642">
        <w:rPr>
          <w:rFonts w:hint="eastAsia"/>
          <w:szCs w:val="21"/>
        </w:rPr>
        <w:t>冒号复杂参数警告。</w:t>
      </w:r>
    </w:p>
    <w:p w:rsidR="00AF5642" w:rsidRDefault="00AF5642" w:rsidP="00AF5642">
      <w:pPr>
        <w:rPr>
          <w:szCs w:val="21"/>
        </w:rPr>
      </w:pPr>
      <w:r w:rsidRPr="00AF5642">
        <w:rPr>
          <w:szCs w:val="21"/>
        </w:rPr>
        <w:t>Octave:colon-nonscalar-argument</w:t>
      </w:r>
    </w:p>
    <w:p w:rsidR="00AF5642" w:rsidRDefault="00AF5642" w:rsidP="00D40326">
      <w:pPr>
        <w:ind w:leftChars="200" w:left="420"/>
        <w:rPr>
          <w:szCs w:val="21"/>
        </w:rPr>
      </w:pPr>
      <w:r w:rsidRPr="00AF5642">
        <w:rPr>
          <w:rFonts w:hint="eastAsia"/>
          <w:szCs w:val="21"/>
        </w:rPr>
        <w:lastRenderedPageBreak/>
        <w:t>如果启用了</w:t>
      </w:r>
      <w:r w:rsidRPr="00AF5642">
        <w:rPr>
          <w:rFonts w:hint="eastAsia"/>
          <w:szCs w:val="21"/>
        </w:rPr>
        <w:t>Octave:</w:t>
      </w:r>
      <w:r w:rsidRPr="00AF5642">
        <w:rPr>
          <w:rFonts w:hint="eastAsia"/>
          <w:szCs w:val="21"/>
        </w:rPr>
        <w:t>冒号</w:t>
      </w:r>
      <w:r w:rsidRPr="00AF5642">
        <w:rPr>
          <w:rFonts w:hint="eastAsia"/>
          <w:szCs w:val="21"/>
        </w:rPr>
        <w:t>-</w:t>
      </w:r>
      <w:r w:rsidRPr="00AF5642">
        <w:rPr>
          <w:rFonts w:hint="eastAsia"/>
          <w:szCs w:val="21"/>
        </w:rPr>
        <w:t>非标量参数警告，则当冒号操作符的三个参数</w:t>
      </w:r>
      <w:r w:rsidRPr="00AF5642">
        <w:rPr>
          <w:rFonts w:hint="eastAsia"/>
          <w:szCs w:val="21"/>
        </w:rPr>
        <w:t>(</w:t>
      </w:r>
      <w:r w:rsidRPr="00AF5642">
        <w:rPr>
          <w:rFonts w:hint="eastAsia"/>
          <w:szCs w:val="21"/>
        </w:rPr>
        <w:t>基数、增量、限制</w:t>
      </w:r>
      <w:r w:rsidRPr="00AF5642">
        <w:rPr>
          <w:rFonts w:hint="eastAsia"/>
          <w:szCs w:val="21"/>
        </w:rPr>
        <w:t>)</w:t>
      </w:r>
      <w:r w:rsidRPr="00AF5642">
        <w:rPr>
          <w:rFonts w:hint="eastAsia"/>
          <w:szCs w:val="21"/>
        </w:rPr>
        <w:t>中的一个不是标量时发出警告。例如，</w:t>
      </w:r>
      <w:r w:rsidRPr="00AF5642">
        <w:rPr>
          <w:rFonts w:hint="eastAsia"/>
          <w:szCs w:val="21"/>
        </w:rPr>
        <w:t>1:[3,5]</w:t>
      </w:r>
      <w:r w:rsidRPr="00AF5642">
        <w:rPr>
          <w:rFonts w:hint="eastAsia"/>
          <w:szCs w:val="21"/>
        </w:rPr>
        <w:t>将导致发出警告。默认情况下，启用</w:t>
      </w:r>
      <w:r w:rsidRPr="00AF5642">
        <w:rPr>
          <w:rFonts w:hint="eastAsia"/>
          <w:szCs w:val="21"/>
        </w:rPr>
        <w:t>Octave:</w:t>
      </w:r>
      <w:r w:rsidRPr="00AF5642">
        <w:rPr>
          <w:rFonts w:hint="eastAsia"/>
          <w:szCs w:val="21"/>
        </w:rPr>
        <w:t>冒号</w:t>
      </w:r>
      <w:r w:rsidRPr="00AF5642">
        <w:rPr>
          <w:rFonts w:hint="eastAsia"/>
          <w:szCs w:val="21"/>
        </w:rPr>
        <w:t>-</w:t>
      </w:r>
      <w:r w:rsidRPr="00AF5642">
        <w:rPr>
          <w:rFonts w:hint="eastAsia"/>
          <w:szCs w:val="21"/>
        </w:rPr>
        <w:t>非标量参数警告。</w:t>
      </w:r>
    </w:p>
    <w:p w:rsidR="00AF5642" w:rsidRDefault="00AF5642" w:rsidP="00AF5642">
      <w:pPr>
        <w:rPr>
          <w:szCs w:val="21"/>
        </w:rPr>
      </w:pPr>
      <w:r w:rsidRPr="00AF5642">
        <w:rPr>
          <w:szCs w:val="21"/>
        </w:rPr>
        <w:t>Octave:data-file-in-path</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Octave:data-file-in-path</w:t>
      </w:r>
      <w:r w:rsidRPr="00AF5642">
        <w:rPr>
          <w:rFonts w:hint="eastAsia"/>
          <w:szCs w:val="21"/>
        </w:rPr>
        <w:t>警告，则当</w:t>
      </w:r>
      <w:r w:rsidRPr="00AF5642">
        <w:rPr>
          <w:rFonts w:hint="eastAsia"/>
          <w:szCs w:val="21"/>
        </w:rPr>
        <w:t>Octave</w:t>
      </w:r>
      <w:r w:rsidRPr="00AF5642">
        <w:rPr>
          <w:rFonts w:hint="eastAsia"/>
          <w:szCs w:val="21"/>
        </w:rPr>
        <w:t>没有直接找到文件操作</w:t>
      </w:r>
      <w:r w:rsidRPr="00AF5642">
        <w:rPr>
          <w:rFonts w:hint="eastAsia"/>
          <w:szCs w:val="21"/>
        </w:rPr>
        <w:t>(</w:t>
      </w:r>
      <w:r w:rsidRPr="00AF5642">
        <w:rPr>
          <w:rFonts w:hint="eastAsia"/>
          <w:szCs w:val="21"/>
        </w:rPr>
        <w:t>如</w:t>
      </w:r>
      <w:r w:rsidRPr="00AF5642">
        <w:rPr>
          <w:rFonts w:hint="eastAsia"/>
          <w:szCs w:val="21"/>
        </w:rPr>
        <w:t>load</w:t>
      </w:r>
      <w:r w:rsidRPr="00AF5642">
        <w:rPr>
          <w:rFonts w:hint="eastAsia"/>
          <w:szCs w:val="21"/>
        </w:rPr>
        <w:t>或</w:t>
      </w:r>
      <w:r w:rsidRPr="00AF5642">
        <w:rPr>
          <w:rFonts w:hint="eastAsia"/>
          <w:szCs w:val="21"/>
        </w:rPr>
        <w:t>fopen)</w:t>
      </w:r>
      <w:r w:rsidRPr="00AF5642">
        <w:rPr>
          <w:rFonts w:hint="eastAsia"/>
          <w:szCs w:val="21"/>
        </w:rPr>
        <w:t>的目标，但能够在</w:t>
      </w:r>
      <w:r w:rsidRPr="00AF5642">
        <w:rPr>
          <w:rFonts w:hint="eastAsia"/>
          <w:szCs w:val="21"/>
        </w:rPr>
        <w:t>Octave</w:t>
      </w:r>
      <w:r w:rsidRPr="00AF5642">
        <w:rPr>
          <w:rFonts w:hint="eastAsia"/>
          <w:szCs w:val="21"/>
        </w:rPr>
        <w:t>的文件搜索路径中找到该文件时，会发出警告。该警告可能表明正在使用与程序员预期不同的文件目标。默认情况下，启用</w:t>
      </w:r>
      <w:r w:rsidRPr="00AF5642">
        <w:rPr>
          <w:rFonts w:hint="eastAsia"/>
          <w:szCs w:val="21"/>
        </w:rPr>
        <w:t>Octave:data-file-in-path</w:t>
      </w:r>
      <w:r w:rsidRPr="00AF5642">
        <w:rPr>
          <w:rFonts w:hint="eastAsia"/>
          <w:szCs w:val="21"/>
        </w:rPr>
        <w:t>警告。</w:t>
      </w:r>
    </w:p>
    <w:p w:rsidR="00AF5642" w:rsidRDefault="00AF5642" w:rsidP="00AF5642">
      <w:pPr>
        <w:rPr>
          <w:szCs w:val="21"/>
        </w:rPr>
      </w:pPr>
      <w:r w:rsidRPr="00AF5642">
        <w:rPr>
          <w:szCs w:val="21"/>
        </w:rPr>
        <w:t>Octave:datevec:date-format-spec</w:t>
      </w:r>
    </w:p>
    <w:p w:rsidR="00AF5642" w:rsidRDefault="00AF5642" w:rsidP="00D40326">
      <w:pPr>
        <w:ind w:leftChars="200" w:left="420"/>
        <w:rPr>
          <w:szCs w:val="21"/>
        </w:rPr>
      </w:pPr>
      <w:r w:rsidRPr="00AF5642">
        <w:rPr>
          <w:rFonts w:hint="eastAsia"/>
          <w:szCs w:val="21"/>
        </w:rPr>
        <w:t>如果启用</w:t>
      </w:r>
      <w:r w:rsidRPr="00AF5642">
        <w:rPr>
          <w:rFonts w:hint="eastAsia"/>
          <w:szCs w:val="21"/>
        </w:rPr>
        <w:t>Octave:datevec:date-format-spec</w:t>
      </w:r>
      <w:r w:rsidRPr="00AF5642">
        <w:rPr>
          <w:rFonts w:hint="eastAsia"/>
          <w:szCs w:val="21"/>
        </w:rPr>
        <w:t>警告，则如果日期格式规范包含可疑的日期或时间说明符，则打印警告。典型的错误模式是使用大写日期说明符或小写时间说明符。默认情况下，启用</w:t>
      </w:r>
      <w:r w:rsidRPr="00AF5642">
        <w:rPr>
          <w:rFonts w:hint="eastAsia"/>
          <w:szCs w:val="21"/>
        </w:rPr>
        <w:t>Octave:datevec:date-format-spec</w:t>
      </w:r>
      <w:r w:rsidRPr="00AF5642">
        <w:rPr>
          <w:rFonts w:hint="eastAsia"/>
          <w:szCs w:val="21"/>
        </w:rPr>
        <w:t>警告。</w:t>
      </w:r>
    </w:p>
    <w:p w:rsidR="00AF5642" w:rsidRDefault="00AF5642" w:rsidP="00AF5642">
      <w:pPr>
        <w:rPr>
          <w:szCs w:val="21"/>
        </w:rPr>
      </w:pPr>
      <w:r w:rsidRPr="00AF5642">
        <w:rPr>
          <w:szCs w:val="21"/>
        </w:rPr>
        <w:t>Octave:deprecated-function</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Octave:deprecated-function</w:t>
      </w:r>
      <w:r w:rsidRPr="00AF5642">
        <w:rPr>
          <w:rFonts w:hint="eastAsia"/>
          <w:szCs w:val="21"/>
        </w:rPr>
        <w:t>警告，则当</w:t>
      </w:r>
      <w:r w:rsidRPr="00AF5642">
        <w:rPr>
          <w:rFonts w:hint="eastAsia"/>
          <w:szCs w:val="21"/>
        </w:rPr>
        <w:t>Octave</w:t>
      </w:r>
      <w:r w:rsidRPr="00AF5642">
        <w:rPr>
          <w:rFonts w:hint="eastAsia"/>
          <w:szCs w:val="21"/>
        </w:rPr>
        <w:t>遇到过时并计划从</w:t>
      </w:r>
      <w:r w:rsidRPr="00AF5642">
        <w:rPr>
          <w:rFonts w:hint="eastAsia"/>
          <w:szCs w:val="21"/>
        </w:rPr>
        <w:t>Octave</w:t>
      </w:r>
      <w:r w:rsidRPr="00AF5642">
        <w:rPr>
          <w:rFonts w:hint="eastAsia"/>
          <w:szCs w:val="21"/>
        </w:rPr>
        <w:t>中删除的函数时，将发出警告。默认情况下，启用</w:t>
      </w:r>
      <w:r w:rsidRPr="00AF5642">
        <w:rPr>
          <w:rFonts w:hint="eastAsia"/>
          <w:szCs w:val="21"/>
        </w:rPr>
        <w:t>Octave:deprecated-function</w:t>
      </w:r>
      <w:r w:rsidRPr="00AF5642">
        <w:rPr>
          <w:rFonts w:hint="eastAsia"/>
          <w:szCs w:val="21"/>
        </w:rPr>
        <w:t>警告。</w:t>
      </w:r>
    </w:p>
    <w:p w:rsidR="00AF5642" w:rsidRDefault="00AF5642" w:rsidP="00AF5642">
      <w:pPr>
        <w:rPr>
          <w:szCs w:val="21"/>
        </w:rPr>
      </w:pPr>
      <w:r w:rsidRPr="00AF5642">
        <w:rPr>
          <w:szCs w:val="21"/>
        </w:rPr>
        <w:t>Octave:deprecated-keyword</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Octave:deprecated-keyword</w:t>
      </w:r>
      <w:r w:rsidRPr="00AF5642">
        <w:rPr>
          <w:rFonts w:hint="eastAsia"/>
          <w:szCs w:val="21"/>
        </w:rPr>
        <w:t>警告，则当</w:t>
      </w:r>
      <w:r w:rsidRPr="00AF5642">
        <w:rPr>
          <w:rFonts w:hint="eastAsia"/>
          <w:szCs w:val="21"/>
        </w:rPr>
        <w:t>Octave</w:t>
      </w:r>
      <w:r w:rsidRPr="00AF5642">
        <w:rPr>
          <w:rFonts w:hint="eastAsia"/>
          <w:szCs w:val="21"/>
        </w:rPr>
        <w:t>遇到过时的关键字并计划从</w:t>
      </w:r>
      <w:r w:rsidRPr="00AF5642">
        <w:rPr>
          <w:rFonts w:hint="eastAsia"/>
          <w:szCs w:val="21"/>
        </w:rPr>
        <w:t>Octave</w:t>
      </w:r>
      <w:r w:rsidRPr="00AF5642">
        <w:rPr>
          <w:rFonts w:hint="eastAsia"/>
          <w:szCs w:val="21"/>
        </w:rPr>
        <w:t>中删除时，将发出警告。缺省情况下，启用</w:t>
      </w:r>
      <w:r w:rsidRPr="00AF5642">
        <w:rPr>
          <w:rFonts w:hint="eastAsia"/>
          <w:szCs w:val="21"/>
        </w:rPr>
        <w:t>Octave:deprecated-keyword</w:t>
      </w:r>
      <w:r w:rsidRPr="00AF5642">
        <w:rPr>
          <w:rFonts w:hint="eastAsia"/>
          <w:szCs w:val="21"/>
        </w:rPr>
        <w:t>警告。</w:t>
      </w:r>
    </w:p>
    <w:p w:rsidR="00AF5642" w:rsidRDefault="00AF5642" w:rsidP="00AF5642">
      <w:pPr>
        <w:rPr>
          <w:szCs w:val="21"/>
        </w:rPr>
      </w:pPr>
      <w:r w:rsidRPr="00AF5642">
        <w:rPr>
          <w:szCs w:val="21"/>
        </w:rPr>
        <w:t>Octave:deprecated-option</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Octave:deprecated-option</w:t>
      </w:r>
      <w:r w:rsidRPr="00AF5642">
        <w:rPr>
          <w:rFonts w:hint="eastAsia"/>
          <w:szCs w:val="21"/>
        </w:rPr>
        <w:t>警告，则在使用过时的选项或函数输入时发出警告。默认情况下，启用</w:t>
      </w:r>
      <w:r w:rsidRPr="00AF5642">
        <w:rPr>
          <w:rFonts w:hint="eastAsia"/>
          <w:szCs w:val="21"/>
        </w:rPr>
        <w:t>Octave:deprecated-option</w:t>
      </w:r>
      <w:r w:rsidRPr="00AF5642">
        <w:rPr>
          <w:rFonts w:hint="eastAsia"/>
          <w:szCs w:val="21"/>
        </w:rPr>
        <w:t>警告。</w:t>
      </w:r>
    </w:p>
    <w:p w:rsidR="00AF5642" w:rsidRDefault="00AF5642" w:rsidP="00AF5642">
      <w:pPr>
        <w:rPr>
          <w:szCs w:val="21"/>
        </w:rPr>
      </w:pPr>
      <w:r w:rsidRPr="00AF5642">
        <w:rPr>
          <w:szCs w:val="21"/>
        </w:rPr>
        <w:t>Octave:deprecated-property</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Octave:deprecated-property</w:t>
      </w:r>
      <w:r w:rsidRPr="00AF5642">
        <w:rPr>
          <w:rFonts w:hint="eastAsia"/>
          <w:szCs w:val="21"/>
        </w:rPr>
        <w:t>警告，则当</w:t>
      </w:r>
      <w:r w:rsidRPr="00AF5642">
        <w:rPr>
          <w:rFonts w:hint="eastAsia"/>
          <w:szCs w:val="21"/>
        </w:rPr>
        <w:t>Octave</w:t>
      </w:r>
      <w:r w:rsidRPr="00AF5642">
        <w:rPr>
          <w:rFonts w:hint="eastAsia"/>
          <w:szCs w:val="21"/>
        </w:rPr>
        <w:t>遇到过时且计划从</w:t>
      </w:r>
      <w:r w:rsidRPr="00AF5642">
        <w:rPr>
          <w:rFonts w:hint="eastAsia"/>
          <w:szCs w:val="21"/>
        </w:rPr>
        <w:t>Octave</w:t>
      </w:r>
      <w:r w:rsidRPr="00AF5642">
        <w:rPr>
          <w:rFonts w:hint="eastAsia"/>
          <w:szCs w:val="21"/>
        </w:rPr>
        <w:t>中删除的图形属性时，将发出警告。默认情况下，启用</w:t>
      </w:r>
      <w:r w:rsidRPr="00AF5642">
        <w:rPr>
          <w:rFonts w:hint="eastAsia"/>
          <w:szCs w:val="21"/>
        </w:rPr>
        <w:t>Octave:deprecated-property</w:t>
      </w:r>
      <w:r w:rsidRPr="00AF5642">
        <w:rPr>
          <w:rFonts w:hint="eastAsia"/>
          <w:szCs w:val="21"/>
        </w:rPr>
        <w:t>警告。</w:t>
      </w:r>
    </w:p>
    <w:p w:rsidR="00AF5642" w:rsidRDefault="00AF5642" w:rsidP="00AF5642">
      <w:pPr>
        <w:rPr>
          <w:szCs w:val="21"/>
        </w:rPr>
      </w:pPr>
      <w:r w:rsidRPr="00AF5642">
        <w:rPr>
          <w:szCs w:val="21"/>
        </w:rPr>
        <w:t>Octave:eigs:UnconvergedEigenvalues</w:t>
      </w:r>
    </w:p>
    <w:p w:rsidR="00AF5642" w:rsidRPr="00AF5642" w:rsidRDefault="00AF5642" w:rsidP="00D40326">
      <w:pPr>
        <w:ind w:leftChars="200" w:left="420"/>
        <w:rPr>
          <w:szCs w:val="21"/>
        </w:rPr>
      </w:pPr>
      <w:r w:rsidRPr="00AF5642">
        <w:rPr>
          <w:rFonts w:hint="eastAsia"/>
          <w:szCs w:val="21"/>
        </w:rPr>
        <w:t>如果</w:t>
      </w:r>
      <w:r w:rsidRPr="00AF5642">
        <w:rPr>
          <w:rFonts w:hint="eastAsia"/>
          <w:szCs w:val="21"/>
        </w:rPr>
        <w:t>Octave:eigs:UnconvergedEigenvalues</w:t>
      </w:r>
      <w:r w:rsidRPr="00AF5642">
        <w:rPr>
          <w:rFonts w:hint="eastAsia"/>
          <w:szCs w:val="21"/>
        </w:rPr>
        <w:t>警告被启用，那么如果计算的特征值的数量少于请求的特征值的数量，</w:t>
      </w:r>
      <w:r w:rsidRPr="00AF5642">
        <w:rPr>
          <w:rFonts w:hint="eastAsia"/>
          <w:szCs w:val="21"/>
        </w:rPr>
        <w:t>eigs</w:t>
      </w:r>
      <w:r w:rsidRPr="00AF5642">
        <w:rPr>
          <w:rFonts w:hint="eastAsia"/>
          <w:szCs w:val="21"/>
        </w:rPr>
        <w:t>函数将发出警告。默认情况下，</w:t>
      </w:r>
      <w:r w:rsidRPr="00AF5642">
        <w:rPr>
          <w:rFonts w:hint="eastAsia"/>
          <w:szCs w:val="21"/>
        </w:rPr>
        <w:t>Octave:eigs:UnconvergedEigenvalues</w:t>
      </w:r>
      <w:r w:rsidRPr="00AF5642">
        <w:rPr>
          <w:rFonts w:hint="eastAsia"/>
          <w:szCs w:val="21"/>
        </w:rPr>
        <w:t>警告是启用的。</w:t>
      </w:r>
    </w:p>
    <w:p w:rsidR="00AF5642" w:rsidRDefault="00AF5642" w:rsidP="00AF5642">
      <w:pPr>
        <w:rPr>
          <w:szCs w:val="21"/>
        </w:rPr>
      </w:pPr>
      <w:r w:rsidRPr="00AF5642">
        <w:rPr>
          <w:szCs w:val="21"/>
        </w:rPr>
        <w:t>Octave:empty-index</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Octave:empty-index</w:t>
      </w:r>
      <w:r w:rsidRPr="00AF5642">
        <w:rPr>
          <w:rFonts w:hint="eastAsia"/>
          <w:szCs w:val="21"/>
        </w:rPr>
        <w:t>警告，那么每当在没有索引的情况下使用索引操作符时，</w:t>
      </w:r>
      <w:r w:rsidRPr="00AF5642">
        <w:rPr>
          <w:rFonts w:hint="eastAsia"/>
          <w:szCs w:val="21"/>
        </w:rPr>
        <w:t>Octave</w:t>
      </w:r>
      <w:r w:rsidRPr="00AF5642">
        <w:rPr>
          <w:rFonts w:hint="eastAsia"/>
          <w:szCs w:val="21"/>
        </w:rPr>
        <w:t>将发出警告，例如</w:t>
      </w:r>
      <w:r w:rsidRPr="00AF5642">
        <w:rPr>
          <w:rFonts w:hint="eastAsia"/>
          <w:szCs w:val="21"/>
        </w:rPr>
        <w:t>x()</w:t>
      </w:r>
      <w:r w:rsidRPr="00AF5642">
        <w:rPr>
          <w:rFonts w:hint="eastAsia"/>
          <w:szCs w:val="21"/>
        </w:rPr>
        <w:t>。默认情况下，启用</w:t>
      </w:r>
      <w:r w:rsidRPr="00AF5642">
        <w:rPr>
          <w:rFonts w:hint="eastAsia"/>
          <w:szCs w:val="21"/>
        </w:rPr>
        <w:t>Octave:empty-index</w:t>
      </w:r>
      <w:r w:rsidRPr="00AF5642">
        <w:rPr>
          <w:rFonts w:hint="eastAsia"/>
          <w:szCs w:val="21"/>
        </w:rPr>
        <w:t>警告。</w:t>
      </w:r>
    </w:p>
    <w:p w:rsidR="00AF5642" w:rsidRDefault="00AF5642" w:rsidP="00AF5642">
      <w:pPr>
        <w:rPr>
          <w:szCs w:val="21"/>
        </w:rPr>
      </w:pPr>
      <w:r w:rsidRPr="00AF5642">
        <w:rPr>
          <w:szCs w:val="21"/>
        </w:rPr>
        <w:t>Octave:erase:chararray</w:t>
      </w:r>
    </w:p>
    <w:p w:rsidR="00AF5642" w:rsidRDefault="00AF5642" w:rsidP="00D40326">
      <w:pPr>
        <w:ind w:leftChars="200" w:left="420"/>
        <w:rPr>
          <w:szCs w:val="21"/>
        </w:rPr>
      </w:pPr>
      <w:r w:rsidRPr="00AF5642">
        <w:rPr>
          <w:rFonts w:hint="eastAsia"/>
          <w:szCs w:val="21"/>
        </w:rPr>
        <w:t>如果启用</w:t>
      </w:r>
      <w:r w:rsidRPr="00AF5642">
        <w:rPr>
          <w:rFonts w:hint="eastAsia"/>
          <w:szCs w:val="21"/>
        </w:rPr>
        <w:t>Octave:erase:chararray</w:t>
      </w:r>
      <w:r w:rsidRPr="00AF5642">
        <w:rPr>
          <w:rFonts w:hint="eastAsia"/>
          <w:szCs w:val="21"/>
        </w:rPr>
        <w:t>警告，则如果输入模式是字符数组而不是字符串或字符串的单元数组，则擦除函数将发出警告。缺省情况下，启用</w:t>
      </w:r>
      <w:r w:rsidRPr="00AF5642">
        <w:rPr>
          <w:rFonts w:hint="eastAsia"/>
          <w:szCs w:val="21"/>
        </w:rPr>
        <w:t>Octave:erase:chararray</w:t>
      </w:r>
      <w:r w:rsidRPr="00AF5642">
        <w:rPr>
          <w:rFonts w:hint="eastAsia"/>
          <w:szCs w:val="21"/>
        </w:rPr>
        <w:t>警告。</w:t>
      </w:r>
    </w:p>
    <w:p w:rsidR="00AF5642" w:rsidRDefault="00AF5642" w:rsidP="00AF5642">
      <w:pPr>
        <w:rPr>
          <w:szCs w:val="21"/>
        </w:rPr>
      </w:pPr>
      <w:r w:rsidRPr="00AF5642">
        <w:rPr>
          <w:szCs w:val="21"/>
        </w:rPr>
        <w:t>Octave:function-name-clash</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Octave:function-name-clash</w:t>
      </w:r>
      <w:r w:rsidRPr="00AF5642">
        <w:rPr>
          <w:rFonts w:hint="eastAsia"/>
          <w:szCs w:val="21"/>
        </w:rPr>
        <w:t>警告，当</w:t>
      </w:r>
      <w:r w:rsidRPr="00AF5642">
        <w:rPr>
          <w:rFonts w:hint="eastAsia"/>
          <w:szCs w:val="21"/>
        </w:rPr>
        <w:t>Octave</w:t>
      </w:r>
      <w:r w:rsidRPr="00AF5642">
        <w:rPr>
          <w:rFonts w:hint="eastAsia"/>
          <w:szCs w:val="21"/>
        </w:rPr>
        <w:t>发现函数文件中定义的函数的名称与文件名不同时，将发出警告。</w:t>
      </w:r>
      <w:r w:rsidRPr="00AF5642">
        <w:rPr>
          <w:rFonts w:hint="eastAsia"/>
          <w:szCs w:val="21"/>
        </w:rPr>
        <w:t>(</w:t>
      </w:r>
      <w:r w:rsidRPr="00AF5642">
        <w:rPr>
          <w:rFonts w:hint="eastAsia"/>
          <w:szCs w:val="21"/>
        </w:rPr>
        <w:t>如果名称不一致，则忽略文件内声明的名称。</w:t>
      </w:r>
      <w:r w:rsidRPr="00AF5642">
        <w:rPr>
          <w:rFonts w:hint="eastAsia"/>
          <w:szCs w:val="21"/>
        </w:rPr>
        <w:t>)</w:t>
      </w:r>
      <w:r w:rsidRPr="00AF5642">
        <w:rPr>
          <w:rFonts w:hint="eastAsia"/>
          <w:szCs w:val="21"/>
        </w:rPr>
        <w:t>缺省情况下，启用</w:t>
      </w:r>
      <w:r w:rsidRPr="00AF5642">
        <w:rPr>
          <w:rFonts w:hint="eastAsia"/>
          <w:szCs w:val="21"/>
        </w:rPr>
        <w:t>Octave:function-name-clash</w:t>
      </w:r>
      <w:r w:rsidRPr="00AF5642">
        <w:rPr>
          <w:rFonts w:hint="eastAsia"/>
          <w:szCs w:val="21"/>
        </w:rPr>
        <w:t>警告。</w:t>
      </w:r>
    </w:p>
    <w:p w:rsidR="00AF5642" w:rsidRDefault="00AF5642" w:rsidP="00AF5642">
      <w:pPr>
        <w:rPr>
          <w:szCs w:val="21"/>
        </w:rPr>
      </w:pPr>
      <w:r w:rsidRPr="00AF5642">
        <w:rPr>
          <w:szCs w:val="21"/>
        </w:rPr>
        <w:t>Octave:future-time-stamp</w:t>
      </w:r>
    </w:p>
    <w:p w:rsidR="00AF5642" w:rsidRDefault="00AF5642" w:rsidP="00D40326">
      <w:pPr>
        <w:ind w:leftChars="200" w:left="420"/>
        <w:rPr>
          <w:szCs w:val="21"/>
        </w:rPr>
      </w:pPr>
      <w:r w:rsidRPr="00AF5642">
        <w:rPr>
          <w:rFonts w:hint="eastAsia"/>
          <w:szCs w:val="21"/>
        </w:rPr>
        <w:lastRenderedPageBreak/>
        <w:t>如果启用了</w:t>
      </w:r>
      <w:r w:rsidRPr="00AF5642">
        <w:rPr>
          <w:rFonts w:hint="eastAsia"/>
          <w:szCs w:val="21"/>
        </w:rPr>
        <w:t>Octave:future-time-stamp</w:t>
      </w:r>
      <w:r w:rsidRPr="00AF5642">
        <w:rPr>
          <w:rFonts w:hint="eastAsia"/>
          <w:szCs w:val="21"/>
        </w:rPr>
        <w:t>警告，</w:t>
      </w:r>
      <w:r w:rsidRPr="00AF5642">
        <w:rPr>
          <w:rFonts w:hint="eastAsia"/>
          <w:szCs w:val="21"/>
        </w:rPr>
        <w:t>Octave</w:t>
      </w:r>
      <w:r w:rsidRPr="00AF5642">
        <w:rPr>
          <w:rFonts w:hint="eastAsia"/>
          <w:szCs w:val="21"/>
        </w:rPr>
        <w:t>将在发现具有未来时间戳的函数文件时打印警告。默认情况下，启用</w:t>
      </w:r>
      <w:r w:rsidRPr="00AF5642">
        <w:rPr>
          <w:rFonts w:hint="eastAsia"/>
          <w:szCs w:val="21"/>
        </w:rPr>
        <w:t>Octave:future-time-stamp</w:t>
      </w:r>
      <w:r w:rsidRPr="00AF5642">
        <w:rPr>
          <w:rFonts w:hint="eastAsia"/>
          <w:szCs w:val="21"/>
        </w:rPr>
        <w:t>警告。</w:t>
      </w:r>
    </w:p>
    <w:p w:rsidR="00AF5642" w:rsidRDefault="00AF5642" w:rsidP="00AF5642">
      <w:pPr>
        <w:rPr>
          <w:szCs w:val="21"/>
        </w:rPr>
      </w:pPr>
      <w:r w:rsidRPr="00AF5642">
        <w:rPr>
          <w:szCs w:val="21"/>
        </w:rPr>
        <w:t>Octave:glyph-render</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 glyh -render</w:t>
      </w:r>
      <w:r w:rsidRPr="00AF5642">
        <w:rPr>
          <w:rFonts w:hint="eastAsia"/>
          <w:szCs w:val="21"/>
        </w:rPr>
        <w:t>警告，如果字符的字形无法用当前字体呈现，</w:t>
      </w:r>
      <w:r w:rsidRPr="00AF5642">
        <w:rPr>
          <w:rFonts w:hint="eastAsia"/>
          <w:szCs w:val="21"/>
        </w:rPr>
        <w:t>Octave</w:t>
      </w:r>
      <w:r w:rsidRPr="00AF5642">
        <w:rPr>
          <w:rFonts w:hint="eastAsia"/>
          <w:szCs w:val="21"/>
        </w:rPr>
        <w:t>将打印警告。默认情况下，</w:t>
      </w:r>
      <w:r w:rsidRPr="00AF5642">
        <w:rPr>
          <w:rFonts w:hint="eastAsia"/>
          <w:szCs w:val="21"/>
        </w:rPr>
        <w:t>Octave:</w:t>
      </w:r>
      <w:r w:rsidRPr="00AF5642">
        <w:rPr>
          <w:rFonts w:hint="eastAsia"/>
          <w:szCs w:val="21"/>
        </w:rPr>
        <w:t>字形渲染警告是启用的。</w:t>
      </w:r>
    </w:p>
    <w:p w:rsidR="00AF5642" w:rsidRDefault="00AF5642" w:rsidP="00AF5642">
      <w:pPr>
        <w:rPr>
          <w:szCs w:val="21"/>
        </w:rPr>
      </w:pPr>
      <w:r w:rsidRPr="00AF5642">
        <w:rPr>
          <w:szCs w:val="21"/>
        </w:rPr>
        <w:t>Octave:imag-to-real</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 image -to-real</w:t>
      </w:r>
      <w:r w:rsidRPr="00AF5642">
        <w:rPr>
          <w:rFonts w:hint="eastAsia"/>
          <w:szCs w:val="21"/>
        </w:rPr>
        <w:t>警告，则会对复数到实数的隐式转换打印警告。默认情况下，</w:t>
      </w:r>
      <w:r w:rsidRPr="00AF5642">
        <w:rPr>
          <w:rFonts w:hint="eastAsia"/>
          <w:szCs w:val="21"/>
        </w:rPr>
        <w:t>Octave: image -to-real</w:t>
      </w:r>
      <w:r w:rsidRPr="00AF5642">
        <w:rPr>
          <w:rFonts w:hint="eastAsia"/>
          <w:szCs w:val="21"/>
        </w:rPr>
        <w:t>警告是禁用的。</w:t>
      </w:r>
    </w:p>
    <w:p w:rsidR="00AF5642" w:rsidRDefault="00AF5642" w:rsidP="00AF5642">
      <w:pPr>
        <w:rPr>
          <w:szCs w:val="21"/>
        </w:rPr>
      </w:pPr>
      <w:r w:rsidRPr="00AF5642">
        <w:rPr>
          <w:szCs w:val="21"/>
        </w:rPr>
        <w:t>Octave:infinite-loop</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Octave:infinite-loop</w:t>
      </w:r>
      <w:r w:rsidRPr="00AF5642">
        <w:rPr>
          <w:rFonts w:hint="eastAsia"/>
          <w:szCs w:val="21"/>
        </w:rPr>
        <w:t>警告，则在检测到无限循环时打印警告，例如</w:t>
      </w:r>
      <w:r w:rsidRPr="00AF5642">
        <w:rPr>
          <w:rFonts w:hint="eastAsia"/>
          <w:szCs w:val="21"/>
        </w:rPr>
        <w:t>for i = 1:Inf while(1)</w:t>
      </w:r>
      <w:r w:rsidRPr="00AF5642">
        <w:rPr>
          <w:rFonts w:hint="eastAsia"/>
          <w:szCs w:val="21"/>
        </w:rPr>
        <w:t>。默认情况下，启用了</w:t>
      </w:r>
      <w:r w:rsidRPr="00AF5642">
        <w:rPr>
          <w:rFonts w:hint="eastAsia"/>
          <w:szCs w:val="21"/>
        </w:rPr>
        <w:t>Octave:infinite-loop</w:t>
      </w:r>
      <w:r w:rsidRPr="00AF5642">
        <w:rPr>
          <w:rFonts w:hint="eastAsia"/>
          <w:szCs w:val="21"/>
        </w:rPr>
        <w:t>警告。</w:t>
      </w:r>
    </w:p>
    <w:p w:rsidR="00AF5642" w:rsidRDefault="00AF5642" w:rsidP="00AF5642">
      <w:pPr>
        <w:rPr>
          <w:szCs w:val="21"/>
        </w:rPr>
      </w:pPr>
      <w:r w:rsidRPr="00AF5642">
        <w:rPr>
          <w:szCs w:val="21"/>
        </w:rPr>
        <w:t>Octave:language-extension</w:t>
      </w:r>
    </w:p>
    <w:p w:rsidR="00AF5642" w:rsidRDefault="00AF5642" w:rsidP="00D40326">
      <w:pPr>
        <w:ind w:leftChars="200" w:left="420"/>
        <w:rPr>
          <w:szCs w:val="21"/>
        </w:rPr>
      </w:pPr>
      <w:r w:rsidRPr="00AF5642">
        <w:rPr>
          <w:rFonts w:hint="eastAsia"/>
          <w:szCs w:val="21"/>
        </w:rPr>
        <w:t>在使用</w:t>
      </w:r>
      <w:r w:rsidRPr="00AF5642">
        <w:rPr>
          <w:rFonts w:hint="eastAsia"/>
          <w:szCs w:val="21"/>
        </w:rPr>
        <w:t>Octave</w:t>
      </w:r>
      <w:r w:rsidRPr="00AF5642">
        <w:rPr>
          <w:rFonts w:hint="eastAsia"/>
          <w:szCs w:val="21"/>
        </w:rPr>
        <w:t>语言独有的特性时打印警告，这些特性在</w:t>
      </w:r>
      <w:r w:rsidRPr="00AF5642">
        <w:rPr>
          <w:rFonts w:hint="eastAsia"/>
          <w:szCs w:val="21"/>
        </w:rPr>
        <w:t>MATLAB</w:t>
      </w:r>
      <w:r w:rsidRPr="00AF5642">
        <w:rPr>
          <w:rFonts w:hint="eastAsia"/>
          <w:szCs w:val="21"/>
        </w:rPr>
        <w:t>中可能仍然缺失。默认情况下，</w:t>
      </w:r>
      <w:r w:rsidRPr="00AF5642">
        <w:rPr>
          <w:rFonts w:hint="eastAsia"/>
          <w:szCs w:val="21"/>
        </w:rPr>
        <w:t>Octave:language-extension</w:t>
      </w:r>
      <w:r w:rsidRPr="00AF5642">
        <w:rPr>
          <w:rFonts w:hint="eastAsia"/>
          <w:szCs w:val="21"/>
        </w:rPr>
        <w:t>警告是禁用的。</w:t>
      </w:r>
      <w:r w:rsidRPr="00AF5642">
        <w:rPr>
          <w:rFonts w:hint="eastAsia"/>
          <w:szCs w:val="21"/>
        </w:rPr>
        <w:t>Octave</w:t>
      </w:r>
      <w:r w:rsidRPr="00AF5642">
        <w:rPr>
          <w:rFonts w:hint="eastAsia"/>
          <w:szCs w:val="21"/>
        </w:rPr>
        <w:t>的——</w:t>
      </w:r>
      <w:r w:rsidRPr="00AF5642">
        <w:rPr>
          <w:rFonts w:hint="eastAsia"/>
          <w:szCs w:val="21"/>
        </w:rPr>
        <w:t>traditional</w:t>
      </w:r>
      <w:r w:rsidRPr="00AF5642">
        <w:rPr>
          <w:rFonts w:hint="eastAsia"/>
          <w:szCs w:val="21"/>
        </w:rPr>
        <w:t>或——</w:t>
      </w:r>
      <w:r w:rsidRPr="00AF5642">
        <w:rPr>
          <w:rFonts w:hint="eastAsia"/>
          <w:szCs w:val="21"/>
        </w:rPr>
        <w:t>braindead</w:t>
      </w:r>
      <w:r w:rsidRPr="00AF5642">
        <w:rPr>
          <w:rFonts w:hint="eastAsia"/>
          <w:szCs w:val="21"/>
        </w:rPr>
        <w:t>启动选项也可以使用，参见</w:t>
      </w:r>
      <w:r w:rsidRPr="00C66B68">
        <w:rPr>
          <w:rFonts w:hint="eastAsia"/>
          <w:szCs w:val="21"/>
          <w:highlight w:val="red"/>
        </w:rPr>
        <w:t>命令行选项</w:t>
      </w:r>
      <w:r w:rsidRPr="00AF5642">
        <w:rPr>
          <w:rFonts w:hint="eastAsia"/>
          <w:szCs w:val="21"/>
        </w:rPr>
        <w:t>。</w:t>
      </w:r>
    </w:p>
    <w:p w:rsidR="00AF5642" w:rsidRDefault="00AF5642" w:rsidP="00AF5642">
      <w:pPr>
        <w:rPr>
          <w:szCs w:val="21"/>
        </w:rPr>
      </w:pPr>
      <w:r w:rsidRPr="00AF5642">
        <w:rPr>
          <w:szCs w:val="21"/>
        </w:rPr>
        <w:t>Octave:legacy-function</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Octave:legacy-function</w:t>
      </w:r>
      <w:r w:rsidRPr="00AF5642">
        <w:rPr>
          <w:rFonts w:hint="eastAsia"/>
          <w:szCs w:val="21"/>
        </w:rPr>
        <w:t>警告，则当</w:t>
      </w:r>
      <w:r w:rsidRPr="00AF5642">
        <w:rPr>
          <w:rFonts w:hint="eastAsia"/>
          <w:szCs w:val="21"/>
        </w:rPr>
        <w:t>Octave</w:t>
      </w:r>
      <w:r w:rsidRPr="00AF5642">
        <w:rPr>
          <w:rFonts w:hint="eastAsia"/>
          <w:szCs w:val="21"/>
        </w:rPr>
        <w:t>遇到</w:t>
      </w:r>
      <w:r w:rsidRPr="00AF5642">
        <w:rPr>
          <w:rFonts w:hint="eastAsia"/>
          <w:szCs w:val="21"/>
        </w:rPr>
        <w:t>MATLAB</w:t>
      </w:r>
      <w:r w:rsidRPr="00AF5642">
        <w:rPr>
          <w:rFonts w:hint="eastAsia"/>
          <w:szCs w:val="21"/>
        </w:rPr>
        <w:t>建议应避免的函数时将发出警告。该函数可能在将来的某个时候过时并被删除，在这种情况下，警告将更改为</w:t>
      </w:r>
      <w:r w:rsidRPr="00AF5642">
        <w:rPr>
          <w:rFonts w:hint="eastAsia"/>
          <w:szCs w:val="21"/>
        </w:rPr>
        <w:t>Octave:deprecated-function</w:t>
      </w:r>
      <w:r w:rsidRPr="00AF5642">
        <w:rPr>
          <w:rFonts w:hint="eastAsia"/>
          <w:szCs w:val="21"/>
        </w:rPr>
        <w:t>，并且该函数在被删除之前将继续存在两个</w:t>
      </w:r>
      <w:r w:rsidRPr="00AF5642">
        <w:rPr>
          <w:rFonts w:hint="eastAsia"/>
          <w:szCs w:val="21"/>
        </w:rPr>
        <w:t>Octave</w:t>
      </w:r>
      <w:r w:rsidRPr="00AF5642">
        <w:rPr>
          <w:rFonts w:hint="eastAsia"/>
          <w:szCs w:val="21"/>
        </w:rPr>
        <w:t>的后续版本。默认情况下，启用</w:t>
      </w:r>
      <w:r w:rsidRPr="00AF5642">
        <w:rPr>
          <w:rFonts w:hint="eastAsia"/>
          <w:szCs w:val="21"/>
        </w:rPr>
        <w:t>Octave:legacy-function</w:t>
      </w:r>
      <w:r w:rsidRPr="00AF5642">
        <w:rPr>
          <w:rFonts w:hint="eastAsia"/>
          <w:szCs w:val="21"/>
        </w:rPr>
        <w:t>警告。</w:t>
      </w:r>
    </w:p>
    <w:p w:rsidR="00AF5642" w:rsidRDefault="00AF5642" w:rsidP="00AF5642">
      <w:pPr>
        <w:rPr>
          <w:szCs w:val="21"/>
        </w:rPr>
      </w:pPr>
      <w:r w:rsidRPr="00AF5642">
        <w:rPr>
          <w:szCs w:val="21"/>
        </w:rPr>
        <w:t>Octave:logical-conversion</w:t>
      </w:r>
    </w:p>
    <w:p w:rsidR="00AF5642" w:rsidRDefault="00AF5642" w:rsidP="00D40326">
      <w:pPr>
        <w:ind w:leftChars="200" w:left="420"/>
        <w:rPr>
          <w:szCs w:val="21"/>
        </w:rPr>
      </w:pPr>
      <w:r w:rsidRPr="00AF5642">
        <w:rPr>
          <w:rFonts w:hint="eastAsia"/>
          <w:szCs w:val="21"/>
        </w:rPr>
        <w:t>如果启用</w:t>
      </w:r>
      <w:r w:rsidRPr="00AF5642">
        <w:rPr>
          <w:rFonts w:hint="eastAsia"/>
          <w:szCs w:val="21"/>
        </w:rPr>
        <w:t>Octave:</w:t>
      </w:r>
      <w:r w:rsidRPr="00AF5642">
        <w:rPr>
          <w:rFonts w:hint="eastAsia"/>
          <w:szCs w:val="21"/>
        </w:rPr>
        <w:t>逻辑转换警告，则如果发生数组从数字到布尔的隐式转换，并且数组中的任何元素不等于</w:t>
      </w:r>
      <w:r w:rsidRPr="00AF5642">
        <w:rPr>
          <w:rFonts w:hint="eastAsia"/>
          <w:szCs w:val="21"/>
        </w:rPr>
        <w:t>0</w:t>
      </w:r>
      <w:r w:rsidRPr="00AF5642">
        <w:rPr>
          <w:rFonts w:hint="eastAsia"/>
          <w:szCs w:val="21"/>
        </w:rPr>
        <w:t>或</w:t>
      </w:r>
      <w:r w:rsidRPr="00AF5642">
        <w:rPr>
          <w:rFonts w:hint="eastAsia"/>
          <w:szCs w:val="21"/>
        </w:rPr>
        <w:t>1</w:t>
      </w:r>
      <w:r w:rsidRPr="00AF5642">
        <w:rPr>
          <w:rFonts w:hint="eastAsia"/>
          <w:szCs w:val="21"/>
        </w:rPr>
        <w:t>，则打印警告。默认情况下，</w:t>
      </w:r>
      <w:r w:rsidRPr="00AF5642">
        <w:rPr>
          <w:rFonts w:hint="eastAsia"/>
          <w:szCs w:val="21"/>
        </w:rPr>
        <w:t>Octave:</w:t>
      </w:r>
      <w:r w:rsidRPr="00AF5642">
        <w:rPr>
          <w:rFonts w:hint="eastAsia"/>
          <w:szCs w:val="21"/>
        </w:rPr>
        <w:t>逻辑转换警告是启用的。</w:t>
      </w:r>
    </w:p>
    <w:p w:rsidR="00AF5642" w:rsidRDefault="00AF5642" w:rsidP="00AF5642">
      <w:pPr>
        <w:rPr>
          <w:szCs w:val="21"/>
        </w:rPr>
      </w:pPr>
      <w:r w:rsidRPr="00AF5642">
        <w:rPr>
          <w:szCs w:val="21"/>
        </w:rPr>
        <w:t>Octave:lu:sparse_input</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Octave:lu:sparse_input</w:t>
      </w:r>
      <w:r w:rsidRPr="00AF5642">
        <w:rPr>
          <w:rFonts w:hint="eastAsia"/>
          <w:szCs w:val="21"/>
        </w:rPr>
        <w:t>警告，当使用稀疏输入和少于四个输出参数调用</w:t>
      </w:r>
      <w:r w:rsidRPr="00AF5642">
        <w:rPr>
          <w:rFonts w:hint="eastAsia"/>
          <w:szCs w:val="21"/>
        </w:rPr>
        <w:t>lu</w:t>
      </w:r>
      <w:r w:rsidRPr="00AF5642">
        <w:rPr>
          <w:rFonts w:hint="eastAsia"/>
          <w:szCs w:val="21"/>
        </w:rPr>
        <w:t>函数时，</w:t>
      </w:r>
      <w:r w:rsidRPr="00AF5642">
        <w:rPr>
          <w:rFonts w:hint="eastAsia"/>
          <w:szCs w:val="21"/>
        </w:rPr>
        <w:t>Octave</w:t>
      </w:r>
      <w:r w:rsidRPr="00AF5642">
        <w:rPr>
          <w:rFonts w:hint="eastAsia"/>
          <w:szCs w:val="21"/>
        </w:rPr>
        <w:t>将发出警告。在这种情况下，不会执行保持稀疏性的列排列，结果可能不准确。默认情况下，</w:t>
      </w:r>
      <w:r w:rsidRPr="00AF5642">
        <w:rPr>
          <w:rFonts w:hint="eastAsia"/>
          <w:szCs w:val="21"/>
        </w:rPr>
        <w:t>Octave:lu:sparse_input</w:t>
      </w:r>
      <w:r w:rsidRPr="00AF5642">
        <w:rPr>
          <w:rFonts w:hint="eastAsia"/>
          <w:szCs w:val="21"/>
        </w:rPr>
        <w:t>警告是启用的。</w:t>
      </w:r>
    </w:p>
    <w:p w:rsidR="00AF5642" w:rsidRDefault="00AF5642" w:rsidP="00AF5642">
      <w:pPr>
        <w:rPr>
          <w:szCs w:val="21"/>
        </w:rPr>
      </w:pPr>
      <w:r w:rsidRPr="00AF5642">
        <w:rPr>
          <w:szCs w:val="21"/>
        </w:rPr>
        <w:t>Octave:missing-glyph</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 glyh -render</w:t>
      </w:r>
      <w:r w:rsidRPr="00AF5642">
        <w:rPr>
          <w:rFonts w:hint="eastAsia"/>
          <w:szCs w:val="21"/>
        </w:rPr>
        <w:t>警告，如果当前字体没有为使用的字符提供字形，</w:t>
      </w:r>
      <w:r w:rsidRPr="00AF5642">
        <w:rPr>
          <w:rFonts w:hint="eastAsia"/>
          <w:szCs w:val="21"/>
        </w:rPr>
        <w:t>Octave</w:t>
      </w:r>
      <w:r w:rsidRPr="00AF5642">
        <w:rPr>
          <w:rFonts w:hint="eastAsia"/>
          <w:szCs w:val="21"/>
        </w:rPr>
        <w:t>将打印一个警告。默认情况下，</w:t>
      </w:r>
      <w:r w:rsidRPr="00AF5642">
        <w:rPr>
          <w:rFonts w:hint="eastAsia"/>
          <w:szCs w:val="21"/>
        </w:rPr>
        <w:t>Octave:missing-glyph</w:t>
      </w:r>
      <w:r w:rsidRPr="00AF5642">
        <w:rPr>
          <w:rFonts w:hint="eastAsia"/>
          <w:szCs w:val="21"/>
        </w:rPr>
        <w:t>警告是启用的。</w:t>
      </w:r>
    </w:p>
    <w:p w:rsidR="00AF5642" w:rsidRDefault="00AF5642" w:rsidP="00AF5642">
      <w:pPr>
        <w:rPr>
          <w:szCs w:val="21"/>
        </w:rPr>
      </w:pPr>
      <w:r w:rsidRPr="00AF5642">
        <w:rPr>
          <w:szCs w:val="21"/>
        </w:rPr>
        <w:t>Octave:missing-semicolon</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Octave:missing-</w:t>
      </w:r>
      <w:r w:rsidRPr="00AF5642">
        <w:rPr>
          <w:rFonts w:hint="eastAsia"/>
          <w:szCs w:val="21"/>
        </w:rPr>
        <w:t>分号警告，当函数定义中的语句没有以分号结束时，</w:t>
      </w:r>
      <w:r w:rsidRPr="00AF5642">
        <w:rPr>
          <w:rFonts w:hint="eastAsia"/>
          <w:szCs w:val="21"/>
        </w:rPr>
        <w:t>Octave</w:t>
      </w:r>
      <w:r w:rsidRPr="00AF5642">
        <w:rPr>
          <w:rFonts w:hint="eastAsia"/>
          <w:szCs w:val="21"/>
        </w:rPr>
        <w:t>将发出警告。默认情况下，</w:t>
      </w:r>
      <w:r w:rsidRPr="00AF5642">
        <w:rPr>
          <w:rFonts w:hint="eastAsia"/>
          <w:szCs w:val="21"/>
        </w:rPr>
        <w:t>Octave:missing-</w:t>
      </w:r>
      <w:r w:rsidRPr="00AF5642">
        <w:rPr>
          <w:rFonts w:hint="eastAsia"/>
          <w:szCs w:val="21"/>
        </w:rPr>
        <w:t>分号警告是禁用的。</w:t>
      </w:r>
    </w:p>
    <w:p w:rsidR="00AF5642" w:rsidRDefault="00AF5642" w:rsidP="00AF5642">
      <w:pPr>
        <w:rPr>
          <w:szCs w:val="21"/>
        </w:rPr>
      </w:pPr>
      <w:r w:rsidRPr="00AF5642">
        <w:rPr>
          <w:szCs w:val="21"/>
        </w:rPr>
        <w:t>Octave:mixed-string-concat</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Octave:mixed-string-concat</w:t>
      </w:r>
      <w:r w:rsidRPr="00AF5642">
        <w:rPr>
          <w:rFonts w:hint="eastAsia"/>
          <w:szCs w:val="21"/>
        </w:rPr>
        <w:t>警告，则在连接双引号和单引号字符串的混合物时打印警告。默认情况下，禁用</w:t>
      </w:r>
      <w:r w:rsidRPr="00AF5642">
        <w:rPr>
          <w:rFonts w:hint="eastAsia"/>
          <w:szCs w:val="21"/>
        </w:rPr>
        <w:t>Octave:mixed-string-concat</w:t>
      </w:r>
      <w:r w:rsidRPr="00AF5642">
        <w:rPr>
          <w:rFonts w:hint="eastAsia"/>
          <w:szCs w:val="21"/>
        </w:rPr>
        <w:t>警告。</w:t>
      </w:r>
    </w:p>
    <w:p w:rsidR="00AF5642" w:rsidRPr="00AF5642" w:rsidRDefault="00AF5642" w:rsidP="00AF5642">
      <w:pPr>
        <w:rPr>
          <w:szCs w:val="21"/>
        </w:rPr>
      </w:pPr>
      <w:r w:rsidRPr="00AF5642">
        <w:rPr>
          <w:szCs w:val="21"/>
        </w:rPr>
        <w:lastRenderedPageBreak/>
        <w:t>Octave:nearly-singular-matrix</w:t>
      </w:r>
    </w:p>
    <w:p w:rsidR="00AF5642" w:rsidRDefault="00AF5642" w:rsidP="00AF5642">
      <w:pPr>
        <w:rPr>
          <w:szCs w:val="21"/>
        </w:rPr>
      </w:pPr>
      <w:r w:rsidRPr="00AF5642">
        <w:rPr>
          <w:szCs w:val="21"/>
        </w:rPr>
        <w:t>Octave:singular-matrix</w:t>
      </w:r>
    </w:p>
    <w:p w:rsidR="00AF5642" w:rsidRDefault="00AF5642" w:rsidP="00D40326">
      <w:pPr>
        <w:ind w:leftChars="200" w:left="420"/>
        <w:rPr>
          <w:szCs w:val="21"/>
        </w:rPr>
      </w:pPr>
      <w:r w:rsidRPr="00AF5642">
        <w:rPr>
          <w:rFonts w:hint="eastAsia"/>
          <w:szCs w:val="21"/>
        </w:rPr>
        <w:t>如果一个</w:t>
      </w:r>
      <w:r w:rsidRPr="00AF5642">
        <w:rPr>
          <w:rFonts w:hint="eastAsia"/>
          <w:szCs w:val="21"/>
        </w:rPr>
        <w:t>(</w:t>
      </w:r>
      <w:r w:rsidRPr="00AF5642">
        <w:rPr>
          <w:rFonts w:hint="eastAsia"/>
          <w:szCs w:val="21"/>
        </w:rPr>
        <w:t>近似</w:t>
      </w:r>
      <w:r w:rsidRPr="00AF5642">
        <w:rPr>
          <w:rFonts w:hint="eastAsia"/>
          <w:szCs w:val="21"/>
        </w:rPr>
        <w:t>)</w:t>
      </w:r>
      <w:r w:rsidRPr="00AF5642">
        <w:rPr>
          <w:rFonts w:hint="eastAsia"/>
          <w:szCs w:val="21"/>
        </w:rPr>
        <w:t>奇异矩阵倒转，就会发出这些警告。默认情况下，</w:t>
      </w:r>
      <w:r w:rsidRPr="00AF5642">
        <w:rPr>
          <w:rFonts w:hint="eastAsia"/>
          <w:szCs w:val="21"/>
        </w:rPr>
        <w:t>Octave:near -singular-matrix</w:t>
      </w:r>
      <w:r w:rsidRPr="00AF5642">
        <w:rPr>
          <w:rFonts w:hint="eastAsia"/>
          <w:szCs w:val="21"/>
        </w:rPr>
        <w:t>和</w:t>
      </w:r>
      <w:r w:rsidRPr="00AF5642">
        <w:rPr>
          <w:rFonts w:hint="eastAsia"/>
          <w:szCs w:val="21"/>
        </w:rPr>
        <w:t>Octave:singular-matrix</w:t>
      </w:r>
      <w:r w:rsidRPr="00AF5642">
        <w:rPr>
          <w:rFonts w:hint="eastAsia"/>
          <w:szCs w:val="21"/>
        </w:rPr>
        <w:t>警告是启用的。</w:t>
      </w:r>
    </w:p>
    <w:p w:rsidR="00AF5642" w:rsidRDefault="00AF5642" w:rsidP="00AF5642">
      <w:pPr>
        <w:rPr>
          <w:szCs w:val="21"/>
        </w:rPr>
      </w:pPr>
      <w:r w:rsidRPr="00AF5642">
        <w:rPr>
          <w:szCs w:val="21"/>
        </w:rPr>
        <w:t>Octave:neg-dim-as-zero</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 negative -dim-as-zero</w:t>
      </w:r>
      <w:r w:rsidRPr="00AF5642">
        <w:rPr>
          <w:rFonts w:hint="eastAsia"/>
          <w:szCs w:val="21"/>
        </w:rPr>
        <w:t>警告，则打印以下表达式的警告</w:t>
      </w:r>
    </w:p>
    <w:p w:rsidR="00AF5642" w:rsidRDefault="00AF5642" w:rsidP="00D40326">
      <w:pPr>
        <w:ind w:leftChars="400" w:left="840"/>
        <w:rPr>
          <w:szCs w:val="21"/>
        </w:rPr>
      </w:pPr>
      <w:r w:rsidRPr="00AF5642">
        <w:rPr>
          <w:szCs w:val="21"/>
        </w:rPr>
        <w:t>eye (-1)</w:t>
      </w:r>
    </w:p>
    <w:p w:rsidR="00AF5642" w:rsidRDefault="00AF5642" w:rsidP="00D40326">
      <w:pPr>
        <w:ind w:leftChars="200" w:left="420"/>
        <w:rPr>
          <w:szCs w:val="21"/>
        </w:rPr>
      </w:pPr>
      <w:r w:rsidRPr="00AF5642">
        <w:rPr>
          <w:rFonts w:hint="eastAsia"/>
          <w:szCs w:val="21"/>
        </w:rPr>
        <w:t>缺省情况下，禁用</w:t>
      </w:r>
      <w:r w:rsidRPr="00AF5642">
        <w:rPr>
          <w:rFonts w:hint="eastAsia"/>
          <w:szCs w:val="21"/>
        </w:rPr>
        <w:t>Octave: -dim-as-zero</w:t>
      </w:r>
      <w:r w:rsidRPr="00AF5642">
        <w:rPr>
          <w:rFonts w:hint="eastAsia"/>
          <w:szCs w:val="21"/>
        </w:rPr>
        <w:t>警告。</w:t>
      </w:r>
    </w:p>
    <w:p w:rsidR="00AF5642" w:rsidRDefault="00AF5642" w:rsidP="00AF5642">
      <w:pPr>
        <w:rPr>
          <w:szCs w:val="21"/>
        </w:rPr>
      </w:pPr>
      <w:r w:rsidRPr="00AF5642">
        <w:rPr>
          <w:szCs w:val="21"/>
        </w:rPr>
        <w:t>Octave:noninteger-range-as-index</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Octave:noninteger-range-as-index</w:t>
      </w:r>
      <w:r w:rsidRPr="00AF5642">
        <w:rPr>
          <w:rFonts w:hint="eastAsia"/>
          <w:szCs w:val="21"/>
        </w:rPr>
        <w:t>警告，则如果使用包含非整数值的范围对数组进行索引，则会打印警告。例如</w:t>
      </w:r>
      <w:r w:rsidRPr="00AF5642">
        <w:rPr>
          <w:rFonts w:hint="eastAsia"/>
          <w:szCs w:val="21"/>
        </w:rPr>
        <w:t>,</w:t>
      </w:r>
    </w:p>
    <w:p w:rsidR="00AF5642" w:rsidRPr="00AF5642" w:rsidRDefault="00AF5642" w:rsidP="00D40326">
      <w:pPr>
        <w:spacing w:before="0" w:after="0"/>
        <w:ind w:leftChars="400" w:left="840"/>
        <w:rPr>
          <w:szCs w:val="21"/>
        </w:rPr>
      </w:pPr>
      <w:r w:rsidRPr="00AF5642">
        <w:rPr>
          <w:szCs w:val="21"/>
        </w:rPr>
        <w:t>a = [1 2 3 4 5];</w:t>
      </w:r>
    </w:p>
    <w:p w:rsidR="00AF5642" w:rsidRPr="00AF5642" w:rsidRDefault="00AF5642" w:rsidP="00D40326">
      <w:pPr>
        <w:spacing w:before="0" w:after="0"/>
        <w:ind w:leftChars="400" w:left="840"/>
        <w:rPr>
          <w:szCs w:val="21"/>
        </w:rPr>
      </w:pPr>
      <w:r w:rsidRPr="00AF5642">
        <w:rPr>
          <w:szCs w:val="21"/>
        </w:rPr>
        <w:t>b = 2.2:4.2</w:t>
      </w:r>
    </w:p>
    <w:p w:rsidR="00AF5642" w:rsidRPr="00AF5642" w:rsidRDefault="00AF5642" w:rsidP="00D40326">
      <w:pPr>
        <w:spacing w:before="0" w:after="0"/>
        <w:ind w:leftChars="400" w:left="840"/>
        <w:rPr>
          <w:szCs w:val="21"/>
        </w:rPr>
      </w:pPr>
      <w:r w:rsidRPr="00AF5642">
        <w:rPr>
          <w:rFonts w:ascii="Cambria Math" w:hAnsi="Cambria Math" w:cs="Cambria Math"/>
          <w:szCs w:val="21"/>
        </w:rPr>
        <w:t>⇒</w:t>
      </w:r>
      <w:r w:rsidRPr="00AF5642">
        <w:rPr>
          <w:szCs w:val="21"/>
        </w:rPr>
        <w:t xml:space="preserve"> 1.2  2.2  3.2</w:t>
      </w:r>
    </w:p>
    <w:p w:rsidR="00AF5642" w:rsidRPr="00AF5642" w:rsidRDefault="00AF5642" w:rsidP="00D40326">
      <w:pPr>
        <w:spacing w:before="0" w:after="0"/>
        <w:ind w:leftChars="400" w:left="840"/>
        <w:rPr>
          <w:szCs w:val="21"/>
        </w:rPr>
      </w:pPr>
      <w:r w:rsidRPr="00AF5642">
        <w:rPr>
          <w:szCs w:val="21"/>
        </w:rPr>
        <w:t>a(b)</w:t>
      </w:r>
    </w:p>
    <w:p w:rsidR="00AF5642" w:rsidRDefault="00AF5642" w:rsidP="00D40326">
      <w:pPr>
        <w:spacing w:before="0" w:after="0"/>
        <w:ind w:leftChars="400" w:left="840"/>
        <w:rPr>
          <w:szCs w:val="21"/>
        </w:rPr>
      </w:pPr>
      <w:r w:rsidRPr="00AF5642">
        <w:rPr>
          <w:rFonts w:ascii="Cambria Math" w:hAnsi="Cambria Math" w:cs="Cambria Math"/>
          <w:szCs w:val="21"/>
        </w:rPr>
        <w:t>⇒</w:t>
      </w:r>
      <w:r w:rsidRPr="00AF5642">
        <w:rPr>
          <w:szCs w:val="21"/>
        </w:rPr>
        <w:t xml:space="preserve"> 2 3 4</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Octave:noninteger-range-as-index</w:t>
      </w:r>
      <w:r w:rsidRPr="00AF5642">
        <w:rPr>
          <w:rFonts w:hint="eastAsia"/>
          <w:szCs w:val="21"/>
        </w:rPr>
        <w:t>警告，则会引发警告。默认情况下，启用</w:t>
      </w:r>
      <w:r w:rsidRPr="00AF5642">
        <w:rPr>
          <w:rFonts w:hint="eastAsia"/>
          <w:szCs w:val="21"/>
        </w:rPr>
        <w:t>Octave:noninteger-range-as-index</w:t>
      </w:r>
      <w:r w:rsidRPr="00AF5642">
        <w:rPr>
          <w:rFonts w:hint="eastAsia"/>
          <w:szCs w:val="21"/>
        </w:rPr>
        <w:t>警告。</w:t>
      </w:r>
    </w:p>
    <w:p w:rsidR="00AF5642" w:rsidRDefault="00AF5642" w:rsidP="00AF5642">
      <w:pPr>
        <w:rPr>
          <w:szCs w:val="21"/>
        </w:rPr>
      </w:pPr>
      <w:r w:rsidRPr="00AF5642">
        <w:rPr>
          <w:szCs w:val="21"/>
        </w:rPr>
        <w:t>Octave:num-to-str</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Octave:num-to-str</w:t>
      </w:r>
      <w:r w:rsidRPr="00AF5642">
        <w:rPr>
          <w:rFonts w:hint="eastAsia"/>
          <w:szCs w:val="21"/>
        </w:rPr>
        <w:t>警告，则在使用矩阵表示法中的字符串和数字混合构造字符串时，将打印数字到其</w:t>
      </w:r>
      <w:r w:rsidRPr="00AF5642">
        <w:rPr>
          <w:rFonts w:hint="eastAsia"/>
          <w:szCs w:val="21"/>
        </w:rPr>
        <w:t>UTF-8</w:t>
      </w:r>
      <w:r w:rsidRPr="00AF5642">
        <w:rPr>
          <w:rFonts w:hint="eastAsia"/>
          <w:szCs w:val="21"/>
        </w:rPr>
        <w:t>编码等效字符的隐式转换的警告。例如</w:t>
      </w:r>
      <w:r w:rsidRPr="00AF5642">
        <w:rPr>
          <w:rFonts w:hint="eastAsia"/>
          <w:szCs w:val="21"/>
        </w:rPr>
        <w:t>,</w:t>
      </w:r>
    </w:p>
    <w:p w:rsidR="00AF5642" w:rsidRPr="00AF5642" w:rsidRDefault="00AF5642" w:rsidP="00D40326">
      <w:pPr>
        <w:spacing w:before="0" w:after="0"/>
        <w:ind w:leftChars="400" w:left="840"/>
        <w:rPr>
          <w:szCs w:val="21"/>
        </w:rPr>
      </w:pPr>
      <w:r w:rsidRPr="00AF5642">
        <w:rPr>
          <w:szCs w:val="21"/>
        </w:rPr>
        <w:t>[ "f", 111, 111 ]</w:t>
      </w:r>
    </w:p>
    <w:p w:rsidR="00AF5642" w:rsidRDefault="00AF5642" w:rsidP="00D40326">
      <w:pPr>
        <w:spacing w:before="0" w:after="0"/>
        <w:ind w:leftChars="400" w:left="840"/>
        <w:rPr>
          <w:szCs w:val="21"/>
        </w:rPr>
      </w:pPr>
      <w:r w:rsidRPr="00AF5642">
        <w:rPr>
          <w:rFonts w:ascii="Cambria Math" w:hAnsi="Cambria Math" w:cs="Cambria Math"/>
          <w:szCs w:val="21"/>
        </w:rPr>
        <w:t>⇒</w:t>
      </w:r>
      <w:r w:rsidRPr="00AF5642">
        <w:rPr>
          <w:szCs w:val="21"/>
        </w:rPr>
        <w:t xml:space="preserve"> "foo"</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Octave:num-to-str</w:t>
      </w:r>
      <w:r w:rsidRPr="00AF5642">
        <w:rPr>
          <w:rFonts w:hint="eastAsia"/>
          <w:szCs w:val="21"/>
        </w:rPr>
        <w:t>警告，则会引发警告。默认情况下，启用</w:t>
      </w:r>
      <w:r w:rsidRPr="00AF5642">
        <w:rPr>
          <w:rFonts w:hint="eastAsia"/>
          <w:szCs w:val="21"/>
        </w:rPr>
        <w:t>Octave:num-to-str</w:t>
      </w:r>
      <w:r w:rsidRPr="00AF5642">
        <w:rPr>
          <w:rFonts w:hint="eastAsia"/>
          <w:szCs w:val="21"/>
        </w:rPr>
        <w:t>警告。</w:t>
      </w:r>
    </w:p>
    <w:p w:rsidR="00AF5642" w:rsidRDefault="00AF5642" w:rsidP="00AF5642">
      <w:pPr>
        <w:rPr>
          <w:szCs w:val="21"/>
        </w:rPr>
      </w:pPr>
      <w:r w:rsidRPr="00AF5642">
        <w:rPr>
          <w:szCs w:val="21"/>
        </w:rPr>
        <w:t>Octave:possible-matlab-short-circuit-operator</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Octave:possible-matlab-short-circuit-operator</w:t>
      </w:r>
      <w:r w:rsidRPr="00AF5642">
        <w:rPr>
          <w:rFonts w:hint="eastAsia"/>
          <w:szCs w:val="21"/>
        </w:rPr>
        <w:t>警告，</w:t>
      </w:r>
      <w:r w:rsidRPr="00AF5642">
        <w:rPr>
          <w:rFonts w:hint="eastAsia"/>
          <w:szCs w:val="21"/>
        </w:rPr>
        <w:t>Octave</w:t>
      </w:r>
      <w:r w:rsidRPr="00AF5642">
        <w:rPr>
          <w:rFonts w:hint="eastAsia"/>
          <w:szCs w:val="21"/>
        </w:rPr>
        <w:t>将警告在</w:t>
      </w:r>
      <w:r w:rsidRPr="00AF5642">
        <w:rPr>
          <w:rFonts w:hint="eastAsia"/>
          <w:szCs w:val="21"/>
        </w:rPr>
        <w:t>If</w:t>
      </w:r>
      <w:r w:rsidRPr="00AF5642">
        <w:rPr>
          <w:rFonts w:hint="eastAsia"/>
          <w:szCs w:val="21"/>
        </w:rPr>
        <w:t>或</w:t>
      </w:r>
      <w:r w:rsidRPr="00AF5642">
        <w:rPr>
          <w:rFonts w:hint="eastAsia"/>
          <w:szCs w:val="21"/>
        </w:rPr>
        <w:t>while</w:t>
      </w:r>
      <w:r w:rsidRPr="00AF5642">
        <w:rPr>
          <w:rFonts w:hint="eastAsia"/>
          <w:szCs w:val="21"/>
        </w:rPr>
        <w:t>条件中使用非短路操作符</w:t>
      </w:r>
      <w:r w:rsidRPr="00AF5642">
        <w:rPr>
          <w:rFonts w:hint="eastAsia"/>
          <w:szCs w:val="21"/>
        </w:rPr>
        <w:t>&amp;</w:t>
      </w:r>
      <w:r w:rsidRPr="00AF5642">
        <w:rPr>
          <w:rFonts w:hint="eastAsia"/>
          <w:szCs w:val="21"/>
        </w:rPr>
        <w:t>和</w:t>
      </w:r>
      <w:r w:rsidRPr="00AF5642">
        <w:rPr>
          <w:rFonts w:hint="eastAsia"/>
          <w:szCs w:val="21"/>
        </w:rPr>
        <w:t>|</w:t>
      </w:r>
      <w:r w:rsidRPr="00AF5642">
        <w:rPr>
          <w:rFonts w:hint="eastAsia"/>
          <w:szCs w:val="21"/>
        </w:rPr>
        <w:t>。它们通常不会短路，但在特定条件下使用时确实会短路。缺省情况下，使能</w:t>
      </w:r>
      <w:r w:rsidRPr="00AF5642">
        <w:rPr>
          <w:rFonts w:hint="eastAsia"/>
          <w:szCs w:val="21"/>
        </w:rPr>
        <w:t>Octave:possible-matlab-short-circuit-operator</w:t>
      </w:r>
      <w:r w:rsidRPr="00AF5642">
        <w:rPr>
          <w:rFonts w:hint="eastAsia"/>
          <w:szCs w:val="21"/>
        </w:rPr>
        <w:t>警告。</w:t>
      </w:r>
    </w:p>
    <w:p w:rsidR="00AF5642" w:rsidRDefault="00AF5642" w:rsidP="00AF5642">
      <w:pPr>
        <w:rPr>
          <w:szCs w:val="21"/>
        </w:rPr>
      </w:pPr>
      <w:r w:rsidRPr="00AF5642">
        <w:rPr>
          <w:szCs w:val="21"/>
        </w:rPr>
        <w:t>Octave:pow2:imaginary-ignored</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Octave:pow2:imaginary-ignore</w:t>
      </w:r>
      <w:r w:rsidRPr="00AF5642">
        <w:rPr>
          <w:rFonts w:hint="eastAsia"/>
          <w:szCs w:val="21"/>
        </w:rPr>
        <w:t>警告，则如果</w:t>
      </w:r>
      <w:r w:rsidRPr="00AF5642">
        <w:rPr>
          <w:rFonts w:hint="eastAsia"/>
          <w:szCs w:val="21"/>
        </w:rPr>
        <w:t>pow2</w:t>
      </w:r>
      <w:r w:rsidRPr="00AF5642">
        <w:rPr>
          <w:rFonts w:hint="eastAsia"/>
          <w:szCs w:val="21"/>
        </w:rPr>
        <w:t>的任何一个输入是复杂的，则打印警告。默认情况下，启用</w:t>
      </w:r>
      <w:r w:rsidRPr="00AF5642">
        <w:rPr>
          <w:rFonts w:hint="eastAsia"/>
          <w:szCs w:val="21"/>
        </w:rPr>
        <w:t>Octave:pow2:imaginary-ignored</w:t>
      </w:r>
      <w:r w:rsidRPr="00AF5642">
        <w:rPr>
          <w:rFonts w:hint="eastAsia"/>
          <w:szCs w:val="21"/>
        </w:rPr>
        <w:t>警告。</w:t>
      </w:r>
    </w:p>
    <w:p w:rsidR="00AF5642" w:rsidRDefault="00AF5642" w:rsidP="00AF5642">
      <w:pPr>
        <w:rPr>
          <w:szCs w:val="21"/>
        </w:rPr>
      </w:pPr>
      <w:r w:rsidRPr="00AF5642">
        <w:rPr>
          <w:szCs w:val="21"/>
        </w:rPr>
        <w:t>Octave:recursive-path-search</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Octave:recursive-path-search</w:t>
      </w:r>
      <w:r w:rsidRPr="00AF5642">
        <w:rPr>
          <w:rFonts w:hint="eastAsia"/>
          <w:szCs w:val="21"/>
        </w:rPr>
        <w:t>警告，如果</w:t>
      </w:r>
      <w:r w:rsidRPr="00AF5642">
        <w:rPr>
          <w:rFonts w:hint="eastAsia"/>
          <w:szCs w:val="21"/>
        </w:rPr>
        <w:t>addpath</w:t>
      </w:r>
      <w:r w:rsidRPr="00AF5642">
        <w:rPr>
          <w:rFonts w:hint="eastAsia"/>
          <w:szCs w:val="21"/>
        </w:rPr>
        <w:t>使用双斜杠，</w:t>
      </w:r>
      <w:r w:rsidRPr="00AF5642">
        <w:rPr>
          <w:rFonts w:hint="eastAsia"/>
          <w:szCs w:val="21"/>
        </w:rPr>
        <w:t>Octave</w:t>
      </w:r>
      <w:r w:rsidRPr="00AF5642">
        <w:rPr>
          <w:rFonts w:hint="eastAsia"/>
          <w:szCs w:val="21"/>
        </w:rPr>
        <w:t>将发出警告。缺省情况下，启用</w:t>
      </w:r>
      <w:r w:rsidRPr="00AF5642">
        <w:rPr>
          <w:rFonts w:hint="eastAsia"/>
          <w:szCs w:val="21"/>
        </w:rPr>
        <w:t>Octave:recursive-path-search</w:t>
      </w:r>
      <w:r w:rsidRPr="00AF5642">
        <w:rPr>
          <w:rFonts w:hint="eastAsia"/>
          <w:szCs w:val="21"/>
        </w:rPr>
        <w:t>警告。</w:t>
      </w:r>
    </w:p>
    <w:p w:rsidR="00AF5642" w:rsidRDefault="00AF5642" w:rsidP="00AF5642">
      <w:pPr>
        <w:rPr>
          <w:szCs w:val="21"/>
        </w:rPr>
      </w:pPr>
      <w:r w:rsidRPr="00AF5642">
        <w:rPr>
          <w:szCs w:val="21"/>
        </w:rPr>
        <w:t>Octave:remove-init-dir</w:t>
      </w:r>
    </w:p>
    <w:p w:rsidR="00AF5642" w:rsidRDefault="00AF5642" w:rsidP="00D40326">
      <w:pPr>
        <w:ind w:leftChars="200" w:left="420"/>
        <w:rPr>
          <w:szCs w:val="21"/>
        </w:rPr>
      </w:pPr>
      <w:r w:rsidRPr="00AF5642">
        <w:rPr>
          <w:rFonts w:hint="eastAsia"/>
          <w:szCs w:val="21"/>
        </w:rPr>
        <w:lastRenderedPageBreak/>
        <w:t>path</w:t>
      </w:r>
      <w:r w:rsidRPr="00AF5642">
        <w:rPr>
          <w:rFonts w:hint="eastAsia"/>
          <w:szCs w:val="21"/>
        </w:rPr>
        <w:t>函数改变了</w:t>
      </w:r>
      <w:r w:rsidRPr="00AF5642">
        <w:rPr>
          <w:rFonts w:hint="eastAsia"/>
          <w:szCs w:val="21"/>
        </w:rPr>
        <w:t>Octave</w:t>
      </w:r>
      <w:r w:rsidRPr="00AF5642">
        <w:rPr>
          <w:rFonts w:hint="eastAsia"/>
          <w:szCs w:val="21"/>
        </w:rPr>
        <w:t>用来查找函数的搜索路径。可以将路径设置为一个不包括</w:t>
      </w:r>
      <w:r w:rsidRPr="00AF5642">
        <w:rPr>
          <w:rFonts w:hint="eastAsia"/>
          <w:szCs w:val="21"/>
        </w:rPr>
        <w:t>Octave</w:t>
      </w:r>
      <w:r w:rsidRPr="00AF5642">
        <w:rPr>
          <w:rFonts w:hint="eastAsia"/>
          <w:szCs w:val="21"/>
        </w:rPr>
        <w:t>自己的内置函数的值。如果启用了</w:t>
      </w:r>
      <w:r w:rsidRPr="00AF5642">
        <w:rPr>
          <w:rFonts w:hint="eastAsia"/>
          <w:szCs w:val="21"/>
        </w:rPr>
        <w:t>Octave:remove-init-dir</w:t>
      </w:r>
      <w:r w:rsidRPr="00AF5642">
        <w:rPr>
          <w:rFonts w:hint="eastAsia"/>
          <w:szCs w:val="21"/>
        </w:rPr>
        <w:t>警告，那么当路径函数被以可能导致</w:t>
      </w:r>
      <w:r w:rsidRPr="00AF5642">
        <w:rPr>
          <w:rFonts w:hint="eastAsia"/>
          <w:szCs w:val="21"/>
        </w:rPr>
        <w:t>Octave</w:t>
      </w:r>
      <w:r w:rsidRPr="00AF5642">
        <w:rPr>
          <w:rFonts w:hint="eastAsia"/>
          <w:szCs w:val="21"/>
        </w:rPr>
        <w:t>无法工作的方式使用时，</w:t>
      </w:r>
      <w:r w:rsidRPr="00AF5642">
        <w:rPr>
          <w:rFonts w:hint="eastAsia"/>
          <w:szCs w:val="21"/>
        </w:rPr>
        <w:t>Octave</w:t>
      </w:r>
      <w:r w:rsidRPr="00AF5642">
        <w:rPr>
          <w:rFonts w:hint="eastAsia"/>
          <w:szCs w:val="21"/>
        </w:rPr>
        <w:t>将发出警告。缺省情况下，启用</w:t>
      </w:r>
      <w:r w:rsidRPr="00AF5642">
        <w:rPr>
          <w:rFonts w:hint="eastAsia"/>
          <w:szCs w:val="21"/>
        </w:rPr>
        <w:t>Octave:remove-init-dir</w:t>
      </w:r>
      <w:r w:rsidRPr="00AF5642">
        <w:rPr>
          <w:rFonts w:hint="eastAsia"/>
          <w:szCs w:val="21"/>
        </w:rPr>
        <w:t>警告。</w:t>
      </w:r>
    </w:p>
    <w:p w:rsidR="00AF5642" w:rsidRDefault="00AF5642" w:rsidP="00AF5642">
      <w:pPr>
        <w:rPr>
          <w:szCs w:val="21"/>
        </w:rPr>
      </w:pPr>
      <w:r w:rsidRPr="00AF5642">
        <w:rPr>
          <w:szCs w:val="21"/>
        </w:rPr>
        <w:t>Octave:reload-forces-clear</w:t>
      </w:r>
    </w:p>
    <w:p w:rsidR="00AF5642" w:rsidRDefault="00AF5642" w:rsidP="00D40326">
      <w:pPr>
        <w:ind w:leftChars="200" w:left="420"/>
        <w:rPr>
          <w:szCs w:val="21"/>
        </w:rPr>
      </w:pPr>
      <w:r w:rsidRPr="00AF5642">
        <w:rPr>
          <w:rFonts w:hint="eastAsia"/>
          <w:szCs w:val="21"/>
        </w:rPr>
        <w:t>如果从同一个文件中加载了多个函数，</w:t>
      </w:r>
      <w:r w:rsidRPr="00AF5642">
        <w:rPr>
          <w:rFonts w:hint="eastAsia"/>
          <w:szCs w:val="21"/>
        </w:rPr>
        <w:t>Octave</w:t>
      </w:r>
      <w:r w:rsidRPr="00AF5642">
        <w:rPr>
          <w:rFonts w:hint="eastAsia"/>
          <w:szCs w:val="21"/>
        </w:rPr>
        <w:t>必须在重新加载任何一个函数之前清除所有函数。如果启用了</w:t>
      </w:r>
      <w:r w:rsidRPr="00AF5642">
        <w:rPr>
          <w:rFonts w:hint="eastAsia"/>
          <w:szCs w:val="21"/>
        </w:rPr>
        <w:t>Octave:reload-forces-clear</w:t>
      </w:r>
      <w:r w:rsidRPr="00AF5642">
        <w:rPr>
          <w:rFonts w:hint="eastAsia"/>
          <w:szCs w:val="21"/>
        </w:rPr>
        <w:t>警告，</w:t>
      </w:r>
      <w:r w:rsidRPr="00AF5642">
        <w:rPr>
          <w:rFonts w:hint="eastAsia"/>
          <w:szCs w:val="21"/>
        </w:rPr>
        <w:t>Octave</w:t>
      </w:r>
      <w:r w:rsidRPr="00AF5642">
        <w:rPr>
          <w:rFonts w:hint="eastAsia"/>
          <w:szCs w:val="21"/>
        </w:rPr>
        <w:t>会在发生这种情况时警告你，并打印一个强制清除的附加函数列表。默认情况下，启用</w:t>
      </w:r>
      <w:r w:rsidRPr="00AF5642">
        <w:rPr>
          <w:rFonts w:hint="eastAsia"/>
          <w:szCs w:val="21"/>
        </w:rPr>
        <w:t>Octave:reload-forces-clear</w:t>
      </w:r>
      <w:r w:rsidRPr="00AF5642">
        <w:rPr>
          <w:rFonts w:hint="eastAsia"/>
          <w:szCs w:val="21"/>
        </w:rPr>
        <w:t>警告。</w:t>
      </w:r>
    </w:p>
    <w:p w:rsidR="00AF5642" w:rsidRDefault="00AF5642" w:rsidP="00AF5642">
      <w:pPr>
        <w:rPr>
          <w:szCs w:val="21"/>
        </w:rPr>
      </w:pPr>
      <w:r w:rsidRPr="00AF5642">
        <w:rPr>
          <w:szCs w:val="21"/>
        </w:rPr>
        <w:t>Octave:separator-insert</w:t>
      </w:r>
    </w:p>
    <w:p w:rsidR="00AF5642" w:rsidRDefault="00AF5642" w:rsidP="00D40326">
      <w:pPr>
        <w:ind w:leftChars="200" w:left="420"/>
        <w:rPr>
          <w:szCs w:val="21"/>
        </w:rPr>
      </w:pPr>
      <w:r w:rsidRPr="00AF5642">
        <w:rPr>
          <w:rFonts w:hint="eastAsia"/>
          <w:szCs w:val="21"/>
        </w:rPr>
        <w:t>如果在文字矩阵中可能自动插入逗号或分号，则打印警告。默认情况下，禁用</w:t>
      </w:r>
      <w:r w:rsidRPr="00AF5642">
        <w:rPr>
          <w:rFonts w:hint="eastAsia"/>
          <w:szCs w:val="21"/>
        </w:rPr>
        <w:t>Octave:separator-insert</w:t>
      </w:r>
      <w:r w:rsidRPr="00AF5642">
        <w:rPr>
          <w:rFonts w:hint="eastAsia"/>
          <w:szCs w:val="21"/>
        </w:rPr>
        <w:t>警告。</w:t>
      </w:r>
    </w:p>
    <w:p w:rsidR="00AF5642" w:rsidRDefault="00AF5642" w:rsidP="00AF5642">
      <w:pPr>
        <w:rPr>
          <w:szCs w:val="21"/>
        </w:rPr>
      </w:pPr>
      <w:r w:rsidRPr="00AF5642">
        <w:rPr>
          <w:szCs w:val="21"/>
        </w:rPr>
        <w:t>Octave:shadowed-function</w:t>
      </w:r>
    </w:p>
    <w:p w:rsidR="00AF5642" w:rsidRDefault="00AF5642" w:rsidP="00D40326">
      <w:pPr>
        <w:ind w:leftChars="200" w:left="420"/>
        <w:rPr>
          <w:szCs w:val="21"/>
        </w:rPr>
      </w:pPr>
      <w:r w:rsidRPr="00AF5642">
        <w:rPr>
          <w:rFonts w:hint="eastAsia"/>
          <w:szCs w:val="21"/>
        </w:rPr>
        <w:t>如果启用了</w:t>
      </w:r>
      <w:r w:rsidRPr="00AF5642">
        <w:rPr>
          <w:rFonts w:hint="eastAsia"/>
          <w:szCs w:val="21"/>
        </w:rPr>
        <w:t>Octave:shadowed-function</w:t>
      </w:r>
      <w:r w:rsidRPr="00AF5642">
        <w:rPr>
          <w:rFonts w:hint="eastAsia"/>
          <w:szCs w:val="21"/>
        </w:rPr>
        <w:t>警告，如果在搜索路径中添加了包含遮蔽核心函数的函数，</w:t>
      </w:r>
      <w:r w:rsidRPr="00AF5642">
        <w:rPr>
          <w:rFonts w:hint="eastAsia"/>
          <w:szCs w:val="21"/>
        </w:rPr>
        <w:t>Octave</w:t>
      </w:r>
      <w:r w:rsidRPr="00AF5642">
        <w:rPr>
          <w:rFonts w:hint="eastAsia"/>
          <w:szCs w:val="21"/>
        </w:rPr>
        <w:t>将发出警告。默认情况下，启用</w:t>
      </w:r>
      <w:r w:rsidRPr="00AF5642">
        <w:rPr>
          <w:rFonts w:hint="eastAsia"/>
          <w:szCs w:val="21"/>
        </w:rPr>
        <w:t>Octave:shadowed-function</w:t>
      </w:r>
      <w:r w:rsidRPr="00AF5642">
        <w:rPr>
          <w:rFonts w:hint="eastAsia"/>
          <w:szCs w:val="21"/>
        </w:rPr>
        <w:t>警告。</w:t>
      </w:r>
    </w:p>
    <w:p w:rsidR="008E4357" w:rsidRDefault="00AF5642" w:rsidP="00AF5642">
      <w:pPr>
        <w:rPr>
          <w:szCs w:val="21"/>
        </w:rPr>
      </w:pPr>
      <w:r w:rsidRPr="00AF5642">
        <w:rPr>
          <w:szCs w:val="21"/>
        </w:rPr>
        <w:t>Octave:single-quote-string</w:t>
      </w:r>
    </w:p>
    <w:p w:rsidR="008E4357" w:rsidRDefault="008E4357" w:rsidP="00D40326">
      <w:pPr>
        <w:ind w:leftChars="200" w:left="420"/>
        <w:rPr>
          <w:szCs w:val="21"/>
        </w:rPr>
      </w:pPr>
      <w:r w:rsidRPr="008E4357">
        <w:rPr>
          <w:rFonts w:hint="eastAsia"/>
          <w:szCs w:val="21"/>
        </w:rPr>
        <w:t>如果使用单引号字符引入字符串常量，则打印警告。默认情况下，禁用</w:t>
      </w:r>
      <w:r w:rsidRPr="008E4357">
        <w:rPr>
          <w:rFonts w:hint="eastAsia"/>
          <w:szCs w:val="21"/>
        </w:rPr>
        <w:t>Octave:single-quote-string</w:t>
      </w:r>
      <w:r w:rsidRPr="008E4357">
        <w:rPr>
          <w:rFonts w:hint="eastAsia"/>
          <w:szCs w:val="21"/>
        </w:rPr>
        <w:t>警告。</w:t>
      </w:r>
    </w:p>
    <w:p w:rsidR="008E4357" w:rsidRDefault="008E4357" w:rsidP="008E4357">
      <w:pPr>
        <w:rPr>
          <w:szCs w:val="21"/>
        </w:rPr>
      </w:pPr>
      <w:r w:rsidRPr="008E4357">
        <w:rPr>
          <w:szCs w:val="21"/>
        </w:rPr>
        <w:t>Octave:sqrtm:SingularMatrix</w:t>
      </w:r>
    </w:p>
    <w:p w:rsidR="008E4357" w:rsidRDefault="008E4357" w:rsidP="00D40326">
      <w:pPr>
        <w:ind w:leftChars="200" w:left="420"/>
        <w:rPr>
          <w:szCs w:val="21"/>
        </w:rPr>
      </w:pPr>
      <w:r w:rsidRPr="008E4357">
        <w:rPr>
          <w:rFonts w:hint="eastAsia"/>
          <w:szCs w:val="21"/>
        </w:rPr>
        <w:t>如果启用了</w:t>
      </w:r>
      <w:r w:rsidRPr="008E4357">
        <w:rPr>
          <w:rFonts w:hint="eastAsia"/>
          <w:szCs w:val="21"/>
        </w:rPr>
        <w:t>Octave:sqrtm:SingularMatrix</w:t>
      </w:r>
      <w:r w:rsidRPr="008E4357">
        <w:rPr>
          <w:rFonts w:hint="eastAsia"/>
          <w:szCs w:val="21"/>
        </w:rPr>
        <w:t>警告，则如果使用奇异输入矩阵调用矩阵平方根函数</w:t>
      </w:r>
      <w:r w:rsidRPr="008E4357">
        <w:rPr>
          <w:rFonts w:hint="eastAsia"/>
          <w:szCs w:val="21"/>
        </w:rPr>
        <w:t>sqrtm</w:t>
      </w:r>
      <w:r w:rsidRPr="008E4357">
        <w:rPr>
          <w:rFonts w:hint="eastAsia"/>
          <w:szCs w:val="21"/>
        </w:rPr>
        <w:t>，则会打印警告。默认情况下，</w:t>
      </w:r>
      <w:r w:rsidRPr="008E4357">
        <w:rPr>
          <w:rFonts w:hint="eastAsia"/>
          <w:szCs w:val="21"/>
        </w:rPr>
        <w:t>Octave:sqrtm:SingularMatrix</w:t>
      </w:r>
      <w:r w:rsidRPr="008E4357">
        <w:rPr>
          <w:rFonts w:hint="eastAsia"/>
          <w:szCs w:val="21"/>
        </w:rPr>
        <w:t>警告是启用的。</w:t>
      </w:r>
    </w:p>
    <w:p w:rsidR="008E4357" w:rsidRDefault="008E4357" w:rsidP="008E4357">
      <w:pPr>
        <w:rPr>
          <w:szCs w:val="21"/>
        </w:rPr>
      </w:pPr>
      <w:r w:rsidRPr="008E4357">
        <w:rPr>
          <w:szCs w:val="21"/>
        </w:rPr>
        <w:t>Octave:str-to-num</w:t>
      </w:r>
    </w:p>
    <w:p w:rsidR="008E4357" w:rsidRDefault="008E4357" w:rsidP="00D40326">
      <w:pPr>
        <w:ind w:leftChars="200" w:left="420"/>
        <w:rPr>
          <w:szCs w:val="21"/>
        </w:rPr>
      </w:pPr>
      <w:r w:rsidRPr="008E4357">
        <w:rPr>
          <w:rFonts w:hint="eastAsia"/>
          <w:szCs w:val="21"/>
        </w:rPr>
        <w:t>如果启用了</w:t>
      </w:r>
      <w:r w:rsidRPr="008E4357">
        <w:rPr>
          <w:rFonts w:hint="eastAsia"/>
          <w:szCs w:val="21"/>
        </w:rPr>
        <w:t>Octave:str-to-num</w:t>
      </w:r>
      <w:r w:rsidRPr="008E4357">
        <w:rPr>
          <w:rFonts w:hint="eastAsia"/>
          <w:szCs w:val="21"/>
        </w:rPr>
        <w:t>警告，则对字符串到其数字</w:t>
      </w:r>
      <w:r w:rsidRPr="008E4357">
        <w:rPr>
          <w:rFonts w:hint="eastAsia"/>
          <w:szCs w:val="21"/>
        </w:rPr>
        <w:t>UTF-8</w:t>
      </w:r>
      <w:r w:rsidRPr="008E4357">
        <w:rPr>
          <w:rFonts w:hint="eastAsia"/>
          <w:szCs w:val="21"/>
        </w:rPr>
        <w:t>编码字节序列的隐式转换打印警告。例如</w:t>
      </w:r>
      <w:r w:rsidRPr="008E4357">
        <w:rPr>
          <w:rFonts w:hint="eastAsia"/>
          <w:szCs w:val="21"/>
        </w:rPr>
        <w:t>,</w:t>
      </w:r>
    </w:p>
    <w:p w:rsidR="008E4357" w:rsidRPr="008E4357" w:rsidRDefault="008E4357" w:rsidP="00D40326">
      <w:pPr>
        <w:spacing w:before="0" w:after="0"/>
        <w:ind w:leftChars="400" w:left="840"/>
        <w:rPr>
          <w:szCs w:val="21"/>
        </w:rPr>
      </w:pPr>
      <w:r w:rsidRPr="008E4357">
        <w:rPr>
          <w:szCs w:val="21"/>
        </w:rPr>
        <w:t>"abc" + 0</w:t>
      </w:r>
    </w:p>
    <w:p w:rsidR="008E4357" w:rsidRDefault="008E4357" w:rsidP="00D40326">
      <w:pPr>
        <w:spacing w:before="0" w:after="0"/>
        <w:ind w:leftChars="400" w:left="840"/>
        <w:rPr>
          <w:szCs w:val="21"/>
        </w:rPr>
      </w:pPr>
      <w:r w:rsidRPr="008E4357">
        <w:rPr>
          <w:rFonts w:ascii="Cambria Math" w:hAnsi="Cambria Math" w:cs="Cambria Math"/>
          <w:szCs w:val="21"/>
        </w:rPr>
        <w:t>⇒</w:t>
      </w:r>
      <w:r w:rsidRPr="008E4357">
        <w:rPr>
          <w:szCs w:val="21"/>
        </w:rPr>
        <w:t xml:space="preserve"> 97 98 99</w:t>
      </w:r>
    </w:p>
    <w:p w:rsidR="008E4357" w:rsidRDefault="008E4357" w:rsidP="00D40326">
      <w:pPr>
        <w:ind w:leftChars="200" w:left="420"/>
        <w:rPr>
          <w:szCs w:val="21"/>
        </w:rPr>
      </w:pPr>
      <w:r w:rsidRPr="008E4357">
        <w:rPr>
          <w:rFonts w:hint="eastAsia"/>
          <w:szCs w:val="21"/>
        </w:rPr>
        <w:t>如果启用了</w:t>
      </w:r>
      <w:r w:rsidRPr="008E4357">
        <w:rPr>
          <w:rFonts w:hint="eastAsia"/>
          <w:szCs w:val="21"/>
        </w:rPr>
        <w:t>Octave:str-to-num</w:t>
      </w:r>
      <w:r w:rsidRPr="008E4357">
        <w:rPr>
          <w:rFonts w:hint="eastAsia"/>
          <w:szCs w:val="21"/>
        </w:rPr>
        <w:t>警告，则会引发警告。默认情况下，禁用</w:t>
      </w:r>
      <w:r w:rsidRPr="008E4357">
        <w:rPr>
          <w:rFonts w:hint="eastAsia"/>
          <w:szCs w:val="21"/>
        </w:rPr>
        <w:t>Octave:str-to-num</w:t>
      </w:r>
      <w:r w:rsidRPr="008E4357">
        <w:rPr>
          <w:rFonts w:hint="eastAsia"/>
          <w:szCs w:val="21"/>
        </w:rPr>
        <w:t>警告。</w:t>
      </w:r>
    </w:p>
    <w:p w:rsidR="008E4357" w:rsidRDefault="008E4357" w:rsidP="008E4357">
      <w:pPr>
        <w:rPr>
          <w:szCs w:val="21"/>
        </w:rPr>
      </w:pPr>
      <w:r w:rsidRPr="008E4357">
        <w:rPr>
          <w:szCs w:val="21"/>
        </w:rPr>
        <w:t>Octave:LaTeX:internal-error</w:t>
      </w:r>
    </w:p>
    <w:p w:rsidR="008E4357" w:rsidRDefault="008E4357" w:rsidP="00D40326">
      <w:pPr>
        <w:ind w:leftChars="200" w:left="420"/>
        <w:rPr>
          <w:szCs w:val="21"/>
        </w:rPr>
      </w:pPr>
      <w:r w:rsidRPr="008E4357">
        <w:rPr>
          <w:rFonts w:hint="eastAsia"/>
          <w:szCs w:val="21"/>
        </w:rPr>
        <w:t>如果启用了</w:t>
      </w:r>
      <w:r w:rsidRPr="008E4357">
        <w:rPr>
          <w:rFonts w:hint="eastAsia"/>
          <w:szCs w:val="21"/>
        </w:rPr>
        <w:t>Octave:LaTeX:internal-error</w:t>
      </w:r>
      <w:r w:rsidRPr="008E4357">
        <w:rPr>
          <w:rFonts w:hint="eastAsia"/>
          <w:szCs w:val="21"/>
        </w:rPr>
        <w:t>警告，则每当用于绘图中的文本的</w:t>
      </w:r>
      <w:r w:rsidRPr="008E4357">
        <w:rPr>
          <w:rFonts w:hint="eastAsia"/>
          <w:szCs w:val="21"/>
        </w:rPr>
        <w:t>LaTeX</w:t>
      </w:r>
      <w:r w:rsidRPr="008E4357">
        <w:rPr>
          <w:rFonts w:hint="eastAsia"/>
          <w:szCs w:val="21"/>
        </w:rPr>
        <w:t>渲染器遇到问题时，都会打印一个警告。默认情况下，启用</w:t>
      </w:r>
      <w:r w:rsidRPr="008E4357">
        <w:rPr>
          <w:rFonts w:hint="eastAsia"/>
          <w:szCs w:val="21"/>
        </w:rPr>
        <w:t>Octave:LaTeX:internal-error</w:t>
      </w:r>
      <w:r w:rsidRPr="008E4357">
        <w:rPr>
          <w:rFonts w:hint="eastAsia"/>
          <w:szCs w:val="21"/>
        </w:rPr>
        <w:t>警告。</w:t>
      </w:r>
    </w:p>
    <w:p w:rsidR="008E4357" w:rsidRDefault="008E4357" w:rsidP="008E4357">
      <w:pPr>
        <w:rPr>
          <w:szCs w:val="21"/>
        </w:rPr>
      </w:pPr>
      <w:r w:rsidRPr="008E4357">
        <w:rPr>
          <w:szCs w:val="21"/>
        </w:rPr>
        <w:t>Octave:unimplemented-matlab-functionality</w:t>
      </w:r>
    </w:p>
    <w:p w:rsidR="008E4357" w:rsidRDefault="008E4357" w:rsidP="00D40326">
      <w:pPr>
        <w:ind w:leftChars="200" w:left="420"/>
        <w:rPr>
          <w:szCs w:val="21"/>
        </w:rPr>
      </w:pPr>
      <w:r w:rsidRPr="008E4357">
        <w:rPr>
          <w:rFonts w:hint="eastAsia"/>
          <w:szCs w:val="21"/>
        </w:rPr>
        <w:t>如果启用了</w:t>
      </w:r>
      <w:r w:rsidRPr="008E4357">
        <w:rPr>
          <w:rFonts w:hint="eastAsia"/>
          <w:szCs w:val="21"/>
        </w:rPr>
        <w:t>Octave:unimplemented- MATLAB -functional</w:t>
      </w:r>
      <w:r w:rsidRPr="008E4357">
        <w:rPr>
          <w:rFonts w:hint="eastAsia"/>
          <w:szCs w:val="21"/>
        </w:rPr>
        <w:t>警告，则当使用了一个</w:t>
      </w:r>
      <w:r w:rsidRPr="008E4357">
        <w:rPr>
          <w:rFonts w:hint="eastAsia"/>
          <w:szCs w:val="21"/>
        </w:rPr>
        <w:t>MATLAB</w:t>
      </w:r>
      <w:r w:rsidRPr="008E4357">
        <w:rPr>
          <w:rFonts w:hint="eastAsia"/>
          <w:szCs w:val="21"/>
        </w:rPr>
        <w:t>代码结构</w:t>
      </w:r>
      <w:r w:rsidRPr="008E4357">
        <w:rPr>
          <w:rFonts w:hint="eastAsia"/>
          <w:szCs w:val="21"/>
        </w:rPr>
        <w:t>(Octave</w:t>
      </w:r>
      <w:r w:rsidRPr="008E4357">
        <w:rPr>
          <w:rFonts w:hint="eastAsia"/>
          <w:szCs w:val="21"/>
        </w:rPr>
        <w:t>解释器将其解析为有效，但</w:t>
      </w:r>
      <w:r w:rsidRPr="008E4357">
        <w:rPr>
          <w:rFonts w:hint="eastAsia"/>
          <w:szCs w:val="21"/>
        </w:rPr>
        <w:t>Octave</w:t>
      </w:r>
      <w:r w:rsidRPr="008E4357">
        <w:rPr>
          <w:rFonts w:hint="eastAsia"/>
          <w:szCs w:val="21"/>
        </w:rPr>
        <w:t>尚未实现该功能</w:t>
      </w:r>
      <w:r w:rsidRPr="008E4357">
        <w:rPr>
          <w:rFonts w:hint="eastAsia"/>
          <w:szCs w:val="21"/>
        </w:rPr>
        <w:t>)</w:t>
      </w:r>
      <w:r w:rsidRPr="008E4357">
        <w:rPr>
          <w:rFonts w:hint="eastAsia"/>
          <w:szCs w:val="21"/>
        </w:rPr>
        <w:t>时，将打印一个警告。默认情况下，启用</w:t>
      </w:r>
      <w:r w:rsidRPr="008E4357">
        <w:rPr>
          <w:rFonts w:hint="eastAsia"/>
          <w:szCs w:val="21"/>
        </w:rPr>
        <w:t>Octave:unimplemented-matlab-functional</w:t>
      </w:r>
      <w:r w:rsidRPr="008E4357">
        <w:rPr>
          <w:rFonts w:hint="eastAsia"/>
          <w:szCs w:val="21"/>
        </w:rPr>
        <w:t>警告。</w:t>
      </w:r>
    </w:p>
    <w:p w:rsidR="008E4357" w:rsidRDefault="008E4357" w:rsidP="008E4357">
      <w:pPr>
        <w:rPr>
          <w:szCs w:val="21"/>
        </w:rPr>
      </w:pPr>
      <w:r w:rsidRPr="008E4357">
        <w:rPr>
          <w:szCs w:val="21"/>
        </w:rPr>
        <w:t>Octave:variable-switch-label</w:t>
      </w:r>
    </w:p>
    <w:p w:rsidR="008E4357" w:rsidRDefault="008E4357" w:rsidP="00D40326">
      <w:pPr>
        <w:ind w:leftChars="200" w:left="420"/>
        <w:rPr>
          <w:szCs w:val="21"/>
        </w:rPr>
      </w:pPr>
      <w:r w:rsidRPr="008E4357">
        <w:rPr>
          <w:rFonts w:hint="eastAsia"/>
          <w:szCs w:val="21"/>
        </w:rPr>
        <w:t>如果启用了</w:t>
      </w:r>
      <w:r w:rsidRPr="008E4357">
        <w:rPr>
          <w:rFonts w:hint="eastAsia"/>
          <w:szCs w:val="21"/>
        </w:rPr>
        <w:t>Octave:variable-switch-label</w:t>
      </w:r>
      <w:r w:rsidRPr="008E4357">
        <w:rPr>
          <w:rFonts w:hint="eastAsia"/>
          <w:szCs w:val="21"/>
        </w:rPr>
        <w:t>警告，如果开关标签不是常量或常量表达式，</w:t>
      </w:r>
      <w:r w:rsidRPr="008E4357">
        <w:rPr>
          <w:rFonts w:hint="eastAsia"/>
          <w:szCs w:val="21"/>
        </w:rPr>
        <w:t>Octave</w:t>
      </w:r>
      <w:r w:rsidRPr="008E4357">
        <w:rPr>
          <w:rFonts w:hint="eastAsia"/>
          <w:szCs w:val="21"/>
        </w:rPr>
        <w:t>将打印警告。缺省情况下，关闭</w:t>
      </w:r>
      <w:r w:rsidRPr="008E4357">
        <w:rPr>
          <w:rFonts w:hint="eastAsia"/>
          <w:szCs w:val="21"/>
        </w:rPr>
        <w:t>Octave:variable-switch-label</w:t>
      </w:r>
      <w:r w:rsidRPr="008E4357">
        <w:rPr>
          <w:rFonts w:hint="eastAsia"/>
          <w:szCs w:val="21"/>
        </w:rPr>
        <w:t>警告。</w:t>
      </w:r>
    </w:p>
    <w:p w:rsidR="008E4357" w:rsidRPr="00D40326" w:rsidRDefault="008E4357" w:rsidP="008E4357">
      <w:pPr>
        <w:rPr>
          <w:b/>
          <w:szCs w:val="21"/>
        </w:rPr>
      </w:pPr>
      <w:r w:rsidRPr="00D40326">
        <w:rPr>
          <w:rFonts w:hint="eastAsia"/>
          <w:b/>
          <w:szCs w:val="21"/>
        </w:rPr>
        <w:t>12.2.2</w:t>
      </w:r>
      <w:r w:rsidRPr="00D40326">
        <w:rPr>
          <w:rFonts w:hint="eastAsia"/>
          <w:b/>
          <w:szCs w:val="21"/>
        </w:rPr>
        <w:t>启用和禁用警告</w:t>
      </w:r>
    </w:p>
    <w:p w:rsidR="008E4357" w:rsidRDefault="008E4357" w:rsidP="008E4357">
      <w:pPr>
        <w:rPr>
          <w:szCs w:val="21"/>
        </w:rPr>
      </w:pPr>
      <w:r w:rsidRPr="008E4357">
        <w:rPr>
          <w:rFonts w:hint="eastAsia"/>
          <w:szCs w:val="21"/>
        </w:rPr>
        <w:lastRenderedPageBreak/>
        <w:t>警告功能还允许您控制实际打印到屏幕上的警告。如果使用字符串参数“</w:t>
      </w:r>
      <w:r w:rsidRPr="008E4357">
        <w:rPr>
          <w:rFonts w:hint="eastAsia"/>
          <w:szCs w:val="21"/>
        </w:rPr>
        <w:t>on</w:t>
      </w:r>
      <w:r w:rsidRPr="008E4357">
        <w:rPr>
          <w:rFonts w:hint="eastAsia"/>
          <w:szCs w:val="21"/>
        </w:rPr>
        <w:t>”或“</w:t>
      </w:r>
      <w:r w:rsidRPr="008E4357">
        <w:rPr>
          <w:rFonts w:hint="eastAsia"/>
          <w:szCs w:val="21"/>
        </w:rPr>
        <w:t>off</w:t>
      </w:r>
      <w:r w:rsidRPr="008E4357">
        <w:rPr>
          <w:rFonts w:hint="eastAsia"/>
          <w:szCs w:val="21"/>
        </w:rPr>
        <w:t>”调用警告函数，则所有警告将被启用或禁用。</w:t>
      </w:r>
    </w:p>
    <w:p w:rsidR="008E4357" w:rsidRDefault="008E4357" w:rsidP="008E4357">
      <w:pPr>
        <w:rPr>
          <w:szCs w:val="21"/>
        </w:rPr>
      </w:pPr>
      <w:r w:rsidRPr="008E4357">
        <w:rPr>
          <w:rFonts w:hint="eastAsia"/>
          <w:szCs w:val="21"/>
        </w:rPr>
        <w:t>还可以通过字符串标识启用和禁用单个警告。下面的代码将发出警告</w:t>
      </w:r>
    </w:p>
    <w:p w:rsidR="008E4357" w:rsidRPr="008E4357" w:rsidRDefault="008E4357" w:rsidP="00D40326">
      <w:pPr>
        <w:ind w:leftChars="200" w:left="420"/>
        <w:rPr>
          <w:szCs w:val="21"/>
        </w:rPr>
      </w:pPr>
      <w:r w:rsidRPr="008E4357">
        <w:rPr>
          <w:szCs w:val="21"/>
        </w:rPr>
        <w:t>warning ("example:non-negative-variable",</w:t>
      </w:r>
    </w:p>
    <w:p w:rsidR="008E4357" w:rsidRDefault="008E4357" w:rsidP="00D40326">
      <w:pPr>
        <w:ind w:leftChars="200" w:left="420"/>
        <w:rPr>
          <w:szCs w:val="21"/>
        </w:rPr>
      </w:pPr>
      <w:r w:rsidRPr="008E4357">
        <w:rPr>
          <w:szCs w:val="21"/>
        </w:rPr>
        <w:t xml:space="preserve">         "'a' must be non-negative.  Setting 'a' to zero.");</w:t>
      </w:r>
    </w:p>
    <w:p w:rsidR="008E4357" w:rsidRDefault="008E4357" w:rsidP="008E4357">
      <w:pPr>
        <w:rPr>
          <w:szCs w:val="21"/>
        </w:rPr>
      </w:pPr>
      <w:r w:rsidRPr="008E4357">
        <w:rPr>
          <w:rFonts w:hint="eastAsia"/>
          <w:szCs w:val="21"/>
        </w:rPr>
        <w:t>而下面的代码不会发出警告</w:t>
      </w:r>
    </w:p>
    <w:p w:rsidR="008E4357" w:rsidRPr="008E4357" w:rsidRDefault="008E4357" w:rsidP="00D40326">
      <w:pPr>
        <w:ind w:leftChars="200" w:left="420"/>
        <w:rPr>
          <w:szCs w:val="21"/>
        </w:rPr>
      </w:pPr>
      <w:r w:rsidRPr="008E4357">
        <w:rPr>
          <w:szCs w:val="21"/>
        </w:rPr>
        <w:t>warning ("off", "example:non-negative-variable");</w:t>
      </w:r>
    </w:p>
    <w:p w:rsidR="008E4357" w:rsidRPr="008E4357" w:rsidRDefault="008E4357" w:rsidP="00D40326">
      <w:pPr>
        <w:ind w:leftChars="200" w:left="420"/>
        <w:rPr>
          <w:szCs w:val="21"/>
        </w:rPr>
      </w:pPr>
      <w:r w:rsidRPr="008E4357">
        <w:rPr>
          <w:szCs w:val="21"/>
        </w:rPr>
        <w:t>warning ("example:non-negative-variable",</w:t>
      </w:r>
    </w:p>
    <w:p w:rsidR="00AF5642" w:rsidRDefault="008E4357" w:rsidP="00D40326">
      <w:pPr>
        <w:ind w:leftChars="200" w:left="420"/>
        <w:rPr>
          <w:szCs w:val="21"/>
        </w:rPr>
      </w:pPr>
      <w:r w:rsidRPr="008E4357">
        <w:rPr>
          <w:szCs w:val="21"/>
        </w:rPr>
        <w:t xml:space="preserve">         "'a' must be non-negative.  Setting 'a' to zero.");</w:t>
      </w:r>
    </w:p>
    <w:p w:rsidR="008E4357" w:rsidRDefault="008E4357">
      <w:pPr>
        <w:rPr>
          <w:szCs w:val="21"/>
        </w:rPr>
      </w:pPr>
      <w:r>
        <w:rPr>
          <w:szCs w:val="21"/>
        </w:rPr>
        <w:br w:type="page"/>
      </w:r>
    </w:p>
    <w:p w:rsidR="008E4357" w:rsidRPr="00D40326" w:rsidRDefault="008E4357" w:rsidP="00D40326">
      <w:pPr>
        <w:jc w:val="center"/>
        <w:rPr>
          <w:b/>
          <w:sz w:val="36"/>
          <w:szCs w:val="21"/>
        </w:rPr>
      </w:pPr>
      <w:r w:rsidRPr="00D40326">
        <w:rPr>
          <w:rFonts w:hint="eastAsia"/>
          <w:b/>
          <w:sz w:val="36"/>
          <w:szCs w:val="21"/>
        </w:rPr>
        <w:lastRenderedPageBreak/>
        <w:t>13</w:t>
      </w:r>
      <w:r w:rsidRPr="00D40326">
        <w:rPr>
          <w:rFonts w:hint="eastAsia"/>
          <w:b/>
          <w:sz w:val="36"/>
          <w:szCs w:val="21"/>
        </w:rPr>
        <w:t>调试</w:t>
      </w:r>
    </w:p>
    <w:p w:rsidR="008E4357" w:rsidRPr="008E4357" w:rsidRDefault="008E4357" w:rsidP="008E4357">
      <w:pPr>
        <w:rPr>
          <w:szCs w:val="21"/>
        </w:rPr>
      </w:pPr>
      <w:r w:rsidRPr="008E4357">
        <w:rPr>
          <w:rFonts w:hint="eastAsia"/>
          <w:szCs w:val="21"/>
        </w:rPr>
        <w:t>Octave</w:t>
      </w:r>
      <w:r w:rsidRPr="008E4357">
        <w:rPr>
          <w:rFonts w:hint="eastAsia"/>
          <w:szCs w:val="21"/>
        </w:rPr>
        <w:t>包含一个内置调试器来帮助开发脚本。这可用于在某一点或满足某些条件时中断</w:t>
      </w:r>
      <w:r w:rsidRPr="008E4357">
        <w:rPr>
          <w:rFonts w:hint="eastAsia"/>
          <w:szCs w:val="21"/>
        </w:rPr>
        <w:t>Octave</w:t>
      </w:r>
      <w:r w:rsidRPr="008E4357">
        <w:rPr>
          <w:rFonts w:hint="eastAsia"/>
          <w:szCs w:val="21"/>
        </w:rPr>
        <w:t>脚本的执行。一旦执行停止并进入调试模式，就可以检查和修改执行停止点的符号表以检查错误。</w:t>
      </w:r>
    </w:p>
    <w:p w:rsidR="008E4357" w:rsidRDefault="008E4357" w:rsidP="008E4357">
      <w:pPr>
        <w:rPr>
          <w:szCs w:val="21"/>
        </w:rPr>
      </w:pPr>
      <w:r w:rsidRPr="008E4357">
        <w:rPr>
          <w:rFonts w:hint="eastAsia"/>
          <w:szCs w:val="21"/>
        </w:rPr>
        <w:t>正常的命令行编辑和历史功能在调试模式下可用。</w:t>
      </w:r>
    </w:p>
    <w:p w:rsidR="008E4357" w:rsidRPr="00D40326" w:rsidRDefault="008E4357" w:rsidP="008E4357">
      <w:pPr>
        <w:rPr>
          <w:b/>
          <w:sz w:val="24"/>
          <w:szCs w:val="21"/>
        </w:rPr>
      </w:pPr>
      <w:r w:rsidRPr="00D40326">
        <w:rPr>
          <w:rFonts w:hint="eastAsia"/>
          <w:b/>
          <w:sz w:val="24"/>
          <w:szCs w:val="21"/>
        </w:rPr>
        <w:t>13.1</w:t>
      </w:r>
      <w:r w:rsidRPr="00D40326">
        <w:rPr>
          <w:rFonts w:hint="eastAsia"/>
          <w:b/>
          <w:sz w:val="24"/>
          <w:szCs w:val="21"/>
        </w:rPr>
        <w:t>进入调试模式</w:t>
      </w:r>
    </w:p>
    <w:p w:rsidR="008E4357" w:rsidRPr="008E4357" w:rsidRDefault="008E4357" w:rsidP="008E4357">
      <w:pPr>
        <w:rPr>
          <w:szCs w:val="21"/>
        </w:rPr>
      </w:pPr>
      <w:r w:rsidRPr="008E4357">
        <w:rPr>
          <w:rFonts w:hint="eastAsia"/>
          <w:szCs w:val="21"/>
        </w:rPr>
        <w:t>有两种基本方法可以中断</w:t>
      </w:r>
      <w:r w:rsidRPr="008E4357">
        <w:rPr>
          <w:rFonts w:hint="eastAsia"/>
          <w:szCs w:val="21"/>
        </w:rPr>
        <w:t>Octave</w:t>
      </w:r>
      <w:r w:rsidRPr="008E4357">
        <w:rPr>
          <w:rFonts w:hint="eastAsia"/>
          <w:szCs w:val="21"/>
        </w:rPr>
        <w:t>脚本的执行。这些是断点</w:t>
      </w:r>
      <w:r w:rsidRPr="008E4357">
        <w:rPr>
          <w:rFonts w:hint="eastAsia"/>
          <w:szCs w:val="21"/>
        </w:rPr>
        <w:t>(</w:t>
      </w:r>
      <w:r w:rsidRPr="008E4357">
        <w:rPr>
          <w:rFonts w:hint="eastAsia"/>
          <w:szCs w:val="21"/>
        </w:rPr>
        <w:t>请参阅</w:t>
      </w:r>
      <w:r w:rsidRPr="00C66B68">
        <w:rPr>
          <w:rFonts w:hint="eastAsia"/>
          <w:szCs w:val="21"/>
          <w:highlight w:val="red"/>
        </w:rPr>
        <w:t>下一节讨论的断点</w:t>
      </w:r>
      <w:r w:rsidRPr="008E4357">
        <w:rPr>
          <w:rFonts w:hint="eastAsia"/>
          <w:szCs w:val="21"/>
        </w:rPr>
        <w:t>)</w:t>
      </w:r>
      <w:r w:rsidRPr="008E4357">
        <w:rPr>
          <w:rFonts w:hint="eastAsia"/>
          <w:szCs w:val="21"/>
        </w:rPr>
        <w:t>和基于某些条件的中断。</w:t>
      </w:r>
    </w:p>
    <w:p w:rsidR="008E4357" w:rsidRDefault="008E4357" w:rsidP="008E4357">
      <w:pPr>
        <w:rPr>
          <w:szCs w:val="21"/>
        </w:rPr>
      </w:pPr>
      <w:r w:rsidRPr="008E4357">
        <w:rPr>
          <w:rFonts w:hint="eastAsia"/>
          <w:szCs w:val="21"/>
        </w:rPr>
        <w:t>Octave</w:t>
      </w:r>
      <w:r w:rsidRPr="008E4357">
        <w:rPr>
          <w:rFonts w:hint="eastAsia"/>
          <w:szCs w:val="21"/>
        </w:rPr>
        <w:t>支持基于</w:t>
      </w:r>
      <w:r w:rsidRPr="008E4357">
        <w:rPr>
          <w:rFonts w:hint="eastAsia"/>
          <w:szCs w:val="21"/>
        </w:rPr>
        <w:t>debug_on_interrupt, debug_on_warning</w:t>
      </w:r>
      <w:r w:rsidRPr="008E4357">
        <w:rPr>
          <w:rFonts w:hint="eastAsia"/>
          <w:szCs w:val="21"/>
        </w:rPr>
        <w:t>和</w:t>
      </w:r>
      <w:r w:rsidRPr="008E4357">
        <w:rPr>
          <w:rFonts w:hint="eastAsia"/>
          <w:szCs w:val="21"/>
        </w:rPr>
        <w:t>debug_on_error</w:t>
      </w:r>
      <w:r w:rsidRPr="008E4357">
        <w:rPr>
          <w:rFonts w:hint="eastAsia"/>
          <w:szCs w:val="21"/>
        </w:rPr>
        <w:t>函数中设置的值的三种方式来停止执行。</w:t>
      </w:r>
    </w:p>
    <w:p w:rsidR="008E4357" w:rsidRPr="008E4357" w:rsidRDefault="008E4357" w:rsidP="00D40326">
      <w:pPr>
        <w:spacing w:before="0" w:after="0"/>
        <w:rPr>
          <w:szCs w:val="21"/>
        </w:rPr>
      </w:pPr>
      <w:r w:rsidRPr="008E4357">
        <w:rPr>
          <w:szCs w:val="21"/>
        </w:rPr>
        <w:t>: val = debug_on_interrupt ()</w:t>
      </w:r>
    </w:p>
    <w:p w:rsidR="008E4357" w:rsidRPr="008E4357" w:rsidRDefault="008E4357" w:rsidP="00D40326">
      <w:pPr>
        <w:spacing w:before="0" w:after="0"/>
        <w:rPr>
          <w:szCs w:val="21"/>
        </w:rPr>
      </w:pPr>
      <w:r w:rsidRPr="008E4357">
        <w:rPr>
          <w:szCs w:val="21"/>
        </w:rPr>
        <w:t>: old_val = debug_on_interrupt (new_val)</w:t>
      </w:r>
    </w:p>
    <w:p w:rsidR="008E4357" w:rsidRDefault="008E4357" w:rsidP="00D40326">
      <w:pPr>
        <w:spacing w:before="0" w:after="0"/>
        <w:rPr>
          <w:szCs w:val="21"/>
        </w:rPr>
      </w:pPr>
      <w:r w:rsidRPr="008E4357">
        <w:rPr>
          <w:szCs w:val="21"/>
        </w:rPr>
        <w:t>: old_val = debug_on_interrupt (new_val, "local")</w:t>
      </w:r>
    </w:p>
    <w:p w:rsidR="008E4357" w:rsidRPr="008E4357" w:rsidRDefault="008E4357" w:rsidP="00D40326">
      <w:pPr>
        <w:spacing w:before="0" w:after="0"/>
        <w:ind w:leftChars="200" w:left="420"/>
        <w:rPr>
          <w:szCs w:val="21"/>
        </w:rPr>
      </w:pPr>
      <w:r w:rsidRPr="008E4357">
        <w:rPr>
          <w:rFonts w:hint="eastAsia"/>
          <w:szCs w:val="21"/>
        </w:rPr>
        <w:t>查询或设置内部变量，该变量控制</w:t>
      </w:r>
      <w:r w:rsidRPr="008E4357">
        <w:rPr>
          <w:rFonts w:hint="eastAsia"/>
          <w:szCs w:val="21"/>
        </w:rPr>
        <w:t>Octave</w:t>
      </w:r>
      <w:r w:rsidRPr="008E4357">
        <w:rPr>
          <w:rFonts w:hint="eastAsia"/>
          <w:szCs w:val="21"/>
        </w:rPr>
        <w:t>在接收到中断信号</w:t>
      </w:r>
      <w:r w:rsidRPr="008E4357">
        <w:rPr>
          <w:rFonts w:hint="eastAsia"/>
          <w:szCs w:val="21"/>
        </w:rPr>
        <w:t>(</w:t>
      </w:r>
      <w:r w:rsidRPr="008E4357">
        <w:rPr>
          <w:rFonts w:hint="eastAsia"/>
          <w:szCs w:val="21"/>
        </w:rPr>
        <w:t>通常由</w:t>
      </w:r>
      <w:r w:rsidRPr="008E4357">
        <w:rPr>
          <w:rFonts w:hint="eastAsia"/>
          <w:szCs w:val="21"/>
        </w:rPr>
        <w:t>C-c</w:t>
      </w:r>
      <w:r w:rsidRPr="008E4357">
        <w:rPr>
          <w:rFonts w:hint="eastAsia"/>
          <w:szCs w:val="21"/>
        </w:rPr>
        <w:t>生成</w:t>
      </w:r>
      <w:r w:rsidRPr="008E4357">
        <w:rPr>
          <w:rFonts w:hint="eastAsia"/>
          <w:szCs w:val="21"/>
        </w:rPr>
        <w:t>)</w:t>
      </w:r>
      <w:r w:rsidRPr="008E4357">
        <w:rPr>
          <w:rFonts w:hint="eastAsia"/>
          <w:szCs w:val="21"/>
        </w:rPr>
        <w:t>时是否尝试进入调试模式。</w:t>
      </w:r>
    </w:p>
    <w:p w:rsidR="008E4357" w:rsidRPr="008E4357" w:rsidRDefault="008E4357" w:rsidP="00D40326">
      <w:pPr>
        <w:spacing w:before="0" w:after="0"/>
        <w:ind w:leftChars="200" w:left="420"/>
        <w:rPr>
          <w:szCs w:val="21"/>
        </w:rPr>
      </w:pPr>
      <w:r w:rsidRPr="008E4357">
        <w:rPr>
          <w:rFonts w:hint="eastAsia"/>
          <w:szCs w:val="21"/>
        </w:rPr>
        <w:t>如果在到达调试模式之前接收到第二个中断信号，则会发生正常中断。</w:t>
      </w:r>
    </w:p>
    <w:p w:rsidR="008E4357" w:rsidRPr="008E4357" w:rsidRDefault="008E4357" w:rsidP="00D40326">
      <w:pPr>
        <w:spacing w:before="0" w:after="0"/>
        <w:ind w:leftChars="200" w:left="420"/>
        <w:rPr>
          <w:szCs w:val="21"/>
        </w:rPr>
      </w:pPr>
      <w:r w:rsidRPr="008E4357">
        <w:rPr>
          <w:rFonts w:hint="eastAsia"/>
          <w:szCs w:val="21"/>
        </w:rPr>
        <w:t>当从带有“</w:t>
      </w:r>
      <w:r w:rsidRPr="008E4357">
        <w:rPr>
          <w:rFonts w:hint="eastAsia"/>
          <w:szCs w:val="21"/>
        </w:rPr>
        <w:t>local</w:t>
      </w:r>
      <w:r w:rsidRPr="008E4357">
        <w:rPr>
          <w:rFonts w:hint="eastAsia"/>
          <w:szCs w:val="21"/>
        </w:rPr>
        <w:t>”选项的函数内部调用时，该变量将在函数及其调用的任何子例程的本地更改。退出函数时，恢复原来的变量值。</w:t>
      </w:r>
    </w:p>
    <w:p w:rsidR="008E4357" w:rsidRDefault="008E4357" w:rsidP="00D40326">
      <w:pPr>
        <w:spacing w:before="0" w:after="0"/>
        <w:ind w:leftChars="200" w:left="420"/>
        <w:rPr>
          <w:szCs w:val="21"/>
        </w:rPr>
      </w:pPr>
      <w:r w:rsidRPr="008E4357">
        <w:rPr>
          <w:rFonts w:hint="eastAsia"/>
          <w:szCs w:val="21"/>
        </w:rPr>
        <w:t>参见</w:t>
      </w:r>
      <w:r w:rsidRPr="008E4357">
        <w:rPr>
          <w:rFonts w:hint="eastAsia"/>
          <w:szCs w:val="21"/>
        </w:rPr>
        <w:t>:debug_on_error, debug_on_warning</w:t>
      </w:r>
      <w:r w:rsidRPr="008E4357">
        <w:rPr>
          <w:rFonts w:hint="eastAsia"/>
          <w:szCs w:val="21"/>
        </w:rPr>
        <w:t>。</w:t>
      </w:r>
    </w:p>
    <w:p w:rsidR="008E4357" w:rsidRPr="008E4357" w:rsidRDefault="008E4357" w:rsidP="00D40326">
      <w:pPr>
        <w:spacing w:before="0" w:after="0"/>
        <w:rPr>
          <w:szCs w:val="21"/>
        </w:rPr>
      </w:pPr>
      <w:r w:rsidRPr="008E4357">
        <w:rPr>
          <w:szCs w:val="21"/>
        </w:rPr>
        <w:t>: val = debug_on_warning ()</w:t>
      </w:r>
    </w:p>
    <w:p w:rsidR="008E4357" w:rsidRPr="008E4357" w:rsidRDefault="008E4357" w:rsidP="00D40326">
      <w:pPr>
        <w:spacing w:before="0" w:after="0"/>
        <w:rPr>
          <w:szCs w:val="21"/>
        </w:rPr>
      </w:pPr>
      <w:r w:rsidRPr="008E4357">
        <w:rPr>
          <w:szCs w:val="21"/>
        </w:rPr>
        <w:t>: old_val = debug_on_warning (new_val)</w:t>
      </w:r>
    </w:p>
    <w:p w:rsidR="008E4357" w:rsidRDefault="008E4357" w:rsidP="00D40326">
      <w:pPr>
        <w:spacing w:before="0" w:after="0"/>
        <w:rPr>
          <w:szCs w:val="21"/>
        </w:rPr>
      </w:pPr>
      <w:r w:rsidRPr="008E4357">
        <w:rPr>
          <w:szCs w:val="21"/>
        </w:rPr>
        <w:t>: old_val = debug_on_warning (new_val, "local")</w:t>
      </w:r>
    </w:p>
    <w:p w:rsidR="008E4357" w:rsidRPr="008E4357" w:rsidRDefault="008E4357" w:rsidP="00D40326">
      <w:pPr>
        <w:spacing w:before="0" w:after="0"/>
        <w:ind w:leftChars="200" w:left="420"/>
        <w:rPr>
          <w:szCs w:val="21"/>
        </w:rPr>
      </w:pPr>
      <w:r w:rsidRPr="008E4357">
        <w:rPr>
          <w:rFonts w:hint="eastAsia"/>
          <w:szCs w:val="21"/>
        </w:rPr>
        <w:t>查询或设置内部变量，该变量控制在遇到警告时</w:t>
      </w:r>
      <w:r w:rsidRPr="008E4357">
        <w:rPr>
          <w:rFonts w:hint="eastAsia"/>
          <w:szCs w:val="21"/>
        </w:rPr>
        <w:t>Octave</w:t>
      </w:r>
      <w:r w:rsidRPr="008E4357">
        <w:rPr>
          <w:rFonts w:hint="eastAsia"/>
          <w:szCs w:val="21"/>
        </w:rPr>
        <w:t>是否尝试进入调试器。</w:t>
      </w:r>
    </w:p>
    <w:p w:rsidR="008E4357" w:rsidRPr="008E4357" w:rsidRDefault="008E4357" w:rsidP="00D40326">
      <w:pPr>
        <w:spacing w:before="0" w:after="0"/>
        <w:ind w:leftChars="200" w:left="420"/>
        <w:rPr>
          <w:szCs w:val="21"/>
        </w:rPr>
      </w:pPr>
      <w:r w:rsidRPr="008E4357">
        <w:rPr>
          <w:rFonts w:hint="eastAsia"/>
          <w:szCs w:val="21"/>
        </w:rPr>
        <w:t>当从带有“</w:t>
      </w:r>
      <w:r w:rsidRPr="008E4357">
        <w:rPr>
          <w:rFonts w:hint="eastAsia"/>
          <w:szCs w:val="21"/>
        </w:rPr>
        <w:t>local</w:t>
      </w:r>
      <w:r w:rsidRPr="008E4357">
        <w:rPr>
          <w:rFonts w:hint="eastAsia"/>
          <w:szCs w:val="21"/>
        </w:rPr>
        <w:t>”选项的函数内部调用时，该变量将在函数及其调用的任何子例程的本地更改。退出函数时，恢复原来的变量值。</w:t>
      </w:r>
    </w:p>
    <w:p w:rsidR="008E4357" w:rsidRDefault="008E4357" w:rsidP="00D40326">
      <w:pPr>
        <w:spacing w:before="0" w:after="0"/>
        <w:ind w:leftChars="200" w:left="420"/>
        <w:rPr>
          <w:szCs w:val="21"/>
        </w:rPr>
      </w:pPr>
      <w:r w:rsidRPr="008E4357">
        <w:rPr>
          <w:rFonts w:hint="eastAsia"/>
          <w:szCs w:val="21"/>
        </w:rPr>
        <w:t>参见</w:t>
      </w:r>
      <w:r w:rsidRPr="008E4357">
        <w:rPr>
          <w:rFonts w:hint="eastAsia"/>
          <w:szCs w:val="21"/>
        </w:rPr>
        <w:t>:debug_on_error, debug_on_interrupt</w:t>
      </w:r>
      <w:r w:rsidRPr="008E4357">
        <w:rPr>
          <w:rFonts w:hint="eastAsia"/>
          <w:szCs w:val="21"/>
        </w:rPr>
        <w:t>。</w:t>
      </w:r>
    </w:p>
    <w:p w:rsidR="008E4357" w:rsidRPr="008E4357" w:rsidRDefault="008E4357" w:rsidP="00D40326">
      <w:pPr>
        <w:spacing w:before="0" w:after="0"/>
        <w:rPr>
          <w:szCs w:val="21"/>
        </w:rPr>
      </w:pPr>
      <w:r w:rsidRPr="008E4357">
        <w:rPr>
          <w:szCs w:val="21"/>
        </w:rPr>
        <w:t>: val = debug_on_error ()</w:t>
      </w:r>
    </w:p>
    <w:p w:rsidR="008E4357" w:rsidRPr="008E4357" w:rsidRDefault="008E4357" w:rsidP="00D40326">
      <w:pPr>
        <w:spacing w:before="0" w:after="0"/>
        <w:rPr>
          <w:szCs w:val="21"/>
        </w:rPr>
      </w:pPr>
      <w:r w:rsidRPr="008E4357">
        <w:rPr>
          <w:szCs w:val="21"/>
        </w:rPr>
        <w:t>: old_val = debug_on_error (new_val)</w:t>
      </w:r>
    </w:p>
    <w:p w:rsidR="008E4357" w:rsidRDefault="008E4357" w:rsidP="00D40326">
      <w:pPr>
        <w:spacing w:before="0" w:after="0"/>
        <w:rPr>
          <w:szCs w:val="21"/>
        </w:rPr>
      </w:pPr>
      <w:r w:rsidRPr="008E4357">
        <w:rPr>
          <w:szCs w:val="21"/>
        </w:rPr>
        <w:t>: old_val = debug_on_error (new_val, "local")</w:t>
      </w:r>
    </w:p>
    <w:p w:rsidR="008E4357" w:rsidRPr="008E4357" w:rsidRDefault="008E4357" w:rsidP="00D40326">
      <w:pPr>
        <w:spacing w:before="0" w:after="0"/>
        <w:ind w:leftChars="200" w:left="420"/>
        <w:rPr>
          <w:szCs w:val="21"/>
        </w:rPr>
      </w:pPr>
      <w:r w:rsidRPr="008E4357">
        <w:rPr>
          <w:rFonts w:hint="eastAsia"/>
          <w:szCs w:val="21"/>
        </w:rPr>
        <w:t>查询或设置内部变量，该变量控制在遇到错误时</w:t>
      </w:r>
      <w:r w:rsidRPr="008E4357">
        <w:rPr>
          <w:rFonts w:hint="eastAsia"/>
          <w:szCs w:val="21"/>
        </w:rPr>
        <w:t>Octave</w:t>
      </w:r>
      <w:r w:rsidRPr="008E4357">
        <w:rPr>
          <w:rFonts w:hint="eastAsia"/>
          <w:szCs w:val="21"/>
        </w:rPr>
        <w:t>是否尝试进入调试器。</w:t>
      </w:r>
    </w:p>
    <w:p w:rsidR="008E4357" w:rsidRPr="008E4357" w:rsidRDefault="008E4357" w:rsidP="00D40326">
      <w:pPr>
        <w:spacing w:before="0" w:after="0"/>
        <w:ind w:leftChars="200" w:left="420"/>
        <w:rPr>
          <w:szCs w:val="21"/>
        </w:rPr>
      </w:pPr>
      <w:r w:rsidRPr="008E4357">
        <w:rPr>
          <w:rFonts w:hint="eastAsia"/>
          <w:szCs w:val="21"/>
        </w:rPr>
        <w:t>这还将禁止打印正常的回溯消息</w:t>
      </w:r>
      <w:r w:rsidRPr="008E4357">
        <w:rPr>
          <w:rFonts w:hint="eastAsia"/>
          <w:szCs w:val="21"/>
        </w:rPr>
        <w:t>(</w:t>
      </w:r>
      <w:r w:rsidRPr="008E4357">
        <w:rPr>
          <w:rFonts w:hint="eastAsia"/>
          <w:szCs w:val="21"/>
        </w:rPr>
        <w:t>您将只看到顶级错误消息</w:t>
      </w:r>
      <w:r w:rsidRPr="008E4357">
        <w:rPr>
          <w:rFonts w:hint="eastAsia"/>
          <w:szCs w:val="21"/>
        </w:rPr>
        <w:t>)</w:t>
      </w:r>
      <w:r w:rsidRPr="008E4357">
        <w:rPr>
          <w:rFonts w:hint="eastAsia"/>
          <w:szCs w:val="21"/>
        </w:rPr>
        <w:t>。</w:t>
      </w:r>
    </w:p>
    <w:p w:rsidR="008E4357" w:rsidRPr="008E4357" w:rsidRDefault="008E4357" w:rsidP="00D40326">
      <w:pPr>
        <w:spacing w:before="0" w:after="0"/>
        <w:ind w:leftChars="200" w:left="420"/>
        <w:rPr>
          <w:szCs w:val="21"/>
        </w:rPr>
      </w:pPr>
      <w:r w:rsidRPr="008E4357">
        <w:rPr>
          <w:rFonts w:hint="eastAsia"/>
          <w:szCs w:val="21"/>
        </w:rPr>
        <w:t>当从带有“</w:t>
      </w:r>
      <w:r w:rsidRPr="008E4357">
        <w:rPr>
          <w:rFonts w:hint="eastAsia"/>
          <w:szCs w:val="21"/>
        </w:rPr>
        <w:t>local</w:t>
      </w:r>
      <w:r w:rsidRPr="008E4357">
        <w:rPr>
          <w:rFonts w:hint="eastAsia"/>
          <w:szCs w:val="21"/>
        </w:rPr>
        <w:t>”选项的函数内部调用时，该变量将在函数及其调用的任何子例程的本地更改。退出函数时，恢复原来的变量值。</w:t>
      </w:r>
    </w:p>
    <w:p w:rsidR="008E4357" w:rsidRDefault="008E4357" w:rsidP="00D40326">
      <w:pPr>
        <w:spacing w:before="0" w:after="0"/>
        <w:ind w:leftChars="200" w:left="420"/>
        <w:rPr>
          <w:szCs w:val="21"/>
        </w:rPr>
      </w:pPr>
      <w:r w:rsidRPr="008E4357">
        <w:rPr>
          <w:rFonts w:hint="eastAsia"/>
          <w:szCs w:val="21"/>
        </w:rPr>
        <w:t>参见</w:t>
      </w:r>
      <w:r w:rsidRPr="008E4357">
        <w:rPr>
          <w:rFonts w:hint="eastAsia"/>
          <w:szCs w:val="21"/>
        </w:rPr>
        <w:t>:debug_on_warning, debug_on_interrupt</w:t>
      </w:r>
      <w:r w:rsidRPr="008E4357">
        <w:rPr>
          <w:rFonts w:hint="eastAsia"/>
          <w:szCs w:val="21"/>
        </w:rPr>
        <w:t>。</w:t>
      </w:r>
    </w:p>
    <w:p w:rsidR="008E4357" w:rsidRPr="00D40326" w:rsidRDefault="008E4357" w:rsidP="008E4357">
      <w:pPr>
        <w:rPr>
          <w:b/>
          <w:sz w:val="24"/>
          <w:szCs w:val="21"/>
        </w:rPr>
      </w:pPr>
      <w:r w:rsidRPr="00D40326">
        <w:rPr>
          <w:rFonts w:hint="eastAsia"/>
          <w:b/>
          <w:sz w:val="24"/>
          <w:szCs w:val="21"/>
        </w:rPr>
        <w:t>13.2</w:t>
      </w:r>
      <w:r w:rsidRPr="00D40326">
        <w:rPr>
          <w:rFonts w:hint="eastAsia"/>
          <w:b/>
          <w:sz w:val="24"/>
          <w:szCs w:val="21"/>
        </w:rPr>
        <w:t>退出调试模式</w:t>
      </w:r>
    </w:p>
    <w:p w:rsidR="008E4357" w:rsidRDefault="008E4357" w:rsidP="008E4357">
      <w:pPr>
        <w:rPr>
          <w:szCs w:val="21"/>
        </w:rPr>
      </w:pPr>
      <w:r w:rsidRPr="008E4357">
        <w:rPr>
          <w:rFonts w:hint="eastAsia"/>
          <w:szCs w:val="21"/>
        </w:rPr>
        <w:t>使用</w:t>
      </w:r>
      <w:r w:rsidRPr="008E4357">
        <w:rPr>
          <w:rFonts w:hint="eastAsia"/>
          <w:szCs w:val="21"/>
        </w:rPr>
        <w:t>dbcont</w:t>
      </w:r>
      <w:r w:rsidRPr="008E4357">
        <w:rPr>
          <w:rFonts w:hint="eastAsia"/>
          <w:szCs w:val="21"/>
        </w:rPr>
        <w:t>或</w:t>
      </w:r>
      <w:r w:rsidRPr="008E4357">
        <w:rPr>
          <w:rFonts w:hint="eastAsia"/>
          <w:szCs w:val="21"/>
        </w:rPr>
        <w:t>return</w:t>
      </w:r>
      <w:r w:rsidRPr="008E4357">
        <w:rPr>
          <w:rFonts w:hint="eastAsia"/>
          <w:szCs w:val="21"/>
        </w:rPr>
        <w:t>退出调试模式，继续脚本的正常执行。</w:t>
      </w:r>
    </w:p>
    <w:p w:rsidR="008E4357" w:rsidRDefault="008E4357" w:rsidP="00D40326">
      <w:pPr>
        <w:spacing w:before="0" w:after="0"/>
        <w:rPr>
          <w:szCs w:val="21"/>
        </w:rPr>
      </w:pPr>
      <w:r w:rsidRPr="008E4357">
        <w:rPr>
          <w:szCs w:val="21"/>
        </w:rPr>
        <w:t>: dbcont</w:t>
      </w:r>
    </w:p>
    <w:p w:rsidR="008E4357" w:rsidRPr="008E4357" w:rsidRDefault="008E4357" w:rsidP="00D40326">
      <w:pPr>
        <w:spacing w:before="0" w:after="0"/>
        <w:ind w:leftChars="200" w:left="420"/>
        <w:rPr>
          <w:szCs w:val="21"/>
        </w:rPr>
      </w:pPr>
      <w:r w:rsidRPr="008E4357">
        <w:rPr>
          <w:rFonts w:hint="eastAsia"/>
          <w:szCs w:val="21"/>
        </w:rPr>
        <w:t>离开命令行调试模式，继续正常执行代码。</w:t>
      </w:r>
    </w:p>
    <w:p w:rsidR="008E4357" w:rsidRPr="008E4357" w:rsidRDefault="008E4357" w:rsidP="00D40326">
      <w:pPr>
        <w:spacing w:before="0" w:after="0"/>
        <w:ind w:leftChars="200" w:left="420"/>
        <w:rPr>
          <w:szCs w:val="21"/>
        </w:rPr>
      </w:pPr>
      <w:r w:rsidRPr="008E4357">
        <w:rPr>
          <w:rFonts w:hint="eastAsia"/>
          <w:szCs w:val="21"/>
        </w:rPr>
        <w:t>参见</w:t>
      </w:r>
      <w:r w:rsidRPr="008E4357">
        <w:rPr>
          <w:rFonts w:hint="eastAsia"/>
          <w:szCs w:val="21"/>
        </w:rPr>
        <w:t>:dbstep, dbquit</w:t>
      </w:r>
      <w:r w:rsidRPr="008E4357">
        <w:rPr>
          <w:rFonts w:hint="eastAsia"/>
          <w:szCs w:val="21"/>
        </w:rPr>
        <w:t>。</w:t>
      </w:r>
    </w:p>
    <w:p w:rsidR="008E4357" w:rsidRDefault="008E4357" w:rsidP="008E4357">
      <w:pPr>
        <w:rPr>
          <w:szCs w:val="21"/>
        </w:rPr>
      </w:pPr>
      <w:r w:rsidRPr="008E4357">
        <w:rPr>
          <w:rFonts w:hint="eastAsia"/>
          <w:szCs w:val="21"/>
        </w:rPr>
        <w:t>要退出调试模式并直接返回到提示符，而不执行任何额外的代码，请使用</w:t>
      </w:r>
      <w:r w:rsidRPr="008E4357">
        <w:rPr>
          <w:rFonts w:hint="eastAsia"/>
          <w:szCs w:val="21"/>
        </w:rPr>
        <w:t>dbquit</w:t>
      </w:r>
      <w:r w:rsidRPr="008E4357">
        <w:rPr>
          <w:rFonts w:hint="eastAsia"/>
          <w:szCs w:val="21"/>
        </w:rPr>
        <w:t>。</w:t>
      </w:r>
    </w:p>
    <w:p w:rsidR="008E4357" w:rsidRPr="008E4357" w:rsidRDefault="008E4357" w:rsidP="00D40326">
      <w:pPr>
        <w:spacing w:before="0" w:after="0"/>
        <w:rPr>
          <w:szCs w:val="21"/>
        </w:rPr>
      </w:pPr>
      <w:r w:rsidRPr="008E4357">
        <w:rPr>
          <w:szCs w:val="21"/>
        </w:rPr>
        <w:t>: dbquit</w:t>
      </w:r>
    </w:p>
    <w:p w:rsidR="008E4357" w:rsidRDefault="008E4357" w:rsidP="00D40326">
      <w:pPr>
        <w:spacing w:before="0" w:after="0"/>
        <w:rPr>
          <w:szCs w:val="21"/>
        </w:rPr>
      </w:pPr>
      <w:r w:rsidRPr="008E4357">
        <w:rPr>
          <w:szCs w:val="21"/>
        </w:rPr>
        <w:lastRenderedPageBreak/>
        <w:t>: dbquit all</w:t>
      </w:r>
    </w:p>
    <w:p w:rsidR="008E4357" w:rsidRPr="008E4357" w:rsidRDefault="008E4357" w:rsidP="00D40326">
      <w:pPr>
        <w:spacing w:before="0" w:after="0"/>
        <w:ind w:leftChars="200" w:left="420"/>
        <w:rPr>
          <w:szCs w:val="21"/>
        </w:rPr>
      </w:pPr>
      <w:r w:rsidRPr="008E4357">
        <w:rPr>
          <w:rFonts w:hint="eastAsia"/>
          <w:szCs w:val="21"/>
        </w:rPr>
        <w:t>立即退出调试模式，无需进一步执行代码。不带参数，退出当前调试级别。使用参数</w:t>
      </w:r>
      <w:r w:rsidRPr="008E4357">
        <w:rPr>
          <w:rFonts w:hint="eastAsia"/>
          <w:szCs w:val="21"/>
        </w:rPr>
        <w:t>all</w:t>
      </w:r>
      <w:r w:rsidRPr="008E4357">
        <w:rPr>
          <w:rFonts w:hint="eastAsia"/>
          <w:szCs w:val="21"/>
        </w:rPr>
        <w:t>，退出所有调试级别并返回到</w:t>
      </w:r>
      <w:r w:rsidRPr="008E4357">
        <w:rPr>
          <w:rFonts w:hint="eastAsia"/>
          <w:szCs w:val="21"/>
        </w:rPr>
        <w:t>Octave</w:t>
      </w:r>
      <w:r w:rsidRPr="008E4357">
        <w:rPr>
          <w:rFonts w:hint="eastAsia"/>
          <w:szCs w:val="21"/>
        </w:rPr>
        <w:t>提示符。</w:t>
      </w:r>
    </w:p>
    <w:p w:rsidR="008E4357" w:rsidRPr="008E4357" w:rsidRDefault="008E4357" w:rsidP="00D40326">
      <w:pPr>
        <w:spacing w:before="0" w:after="0"/>
        <w:ind w:leftChars="200" w:left="420"/>
        <w:rPr>
          <w:szCs w:val="21"/>
        </w:rPr>
      </w:pPr>
      <w:r w:rsidRPr="008E4357">
        <w:rPr>
          <w:rFonts w:hint="eastAsia"/>
          <w:szCs w:val="21"/>
        </w:rPr>
        <w:t>参见</w:t>
      </w:r>
      <w:r w:rsidRPr="008E4357">
        <w:rPr>
          <w:rFonts w:hint="eastAsia"/>
          <w:szCs w:val="21"/>
        </w:rPr>
        <w:t>:dbcont, dbstep</w:t>
      </w:r>
      <w:r w:rsidRPr="008E4357">
        <w:rPr>
          <w:rFonts w:hint="eastAsia"/>
          <w:szCs w:val="21"/>
        </w:rPr>
        <w:t>。</w:t>
      </w:r>
    </w:p>
    <w:p w:rsidR="008E4357" w:rsidRDefault="008E4357" w:rsidP="008E4357">
      <w:pPr>
        <w:rPr>
          <w:szCs w:val="21"/>
        </w:rPr>
      </w:pPr>
      <w:r w:rsidRPr="008E4357">
        <w:rPr>
          <w:rFonts w:hint="eastAsia"/>
          <w:szCs w:val="21"/>
        </w:rPr>
        <w:t>最后，在调试提示符处输入</w:t>
      </w:r>
      <w:r w:rsidRPr="008E4357">
        <w:rPr>
          <w:rFonts w:hint="eastAsia"/>
          <w:szCs w:val="21"/>
        </w:rPr>
        <w:t>exit</w:t>
      </w:r>
      <w:r w:rsidRPr="008E4357">
        <w:rPr>
          <w:rFonts w:hint="eastAsia"/>
          <w:szCs w:val="21"/>
        </w:rPr>
        <w:t>或</w:t>
      </w:r>
      <w:r w:rsidRPr="008E4357">
        <w:rPr>
          <w:rFonts w:hint="eastAsia"/>
          <w:szCs w:val="21"/>
        </w:rPr>
        <w:t>quit</w:t>
      </w:r>
      <w:r w:rsidRPr="008E4357">
        <w:rPr>
          <w:rFonts w:hint="eastAsia"/>
          <w:szCs w:val="21"/>
        </w:rPr>
        <w:t>将导致</w:t>
      </w:r>
      <w:r w:rsidRPr="008E4357">
        <w:rPr>
          <w:rFonts w:hint="eastAsia"/>
          <w:szCs w:val="21"/>
        </w:rPr>
        <w:t>Octave</w:t>
      </w:r>
      <w:r w:rsidRPr="008E4357">
        <w:rPr>
          <w:rFonts w:hint="eastAsia"/>
          <w:szCs w:val="21"/>
        </w:rPr>
        <w:t>正常终止。</w:t>
      </w:r>
    </w:p>
    <w:p w:rsidR="008E4357" w:rsidRPr="00D40326" w:rsidRDefault="008E4357" w:rsidP="008E4357">
      <w:pPr>
        <w:rPr>
          <w:b/>
          <w:sz w:val="24"/>
          <w:szCs w:val="21"/>
        </w:rPr>
      </w:pPr>
      <w:r w:rsidRPr="00D40326">
        <w:rPr>
          <w:rFonts w:hint="eastAsia"/>
          <w:b/>
          <w:sz w:val="24"/>
          <w:szCs w:val="21"/>
        </w:rPr>
        <w:t>13.3</w:t>
      </w:r>
      <w:r w:rsidRPr="00D40326">
        <w:rPr>
          <w:rFonts w:hint="eastAsia"/>
          <w:b/>
          <w:sz w:val="24"/>
          <w:szCs w:val="21"/>
        </w:rPr>
        <w:t>断点</w:t>
      </w:r>
    </w:p>
    <w:p w:rsidR="008E4357" w:rsidRDefault="008E4357" w:rsidP="008E4357">
      <w:pPr>
        <w:rPr>
          <w:szCs w:val="21"/>
        </w:rPr>
      </w:pPr>
      <w:r w:rsidRPr="008E4357">
        <w:rPr>
          <w:rFonts w:hint="eastAsia"/>
          <w:szCs w:val="21"/>
        </w:rPr>
        <w:t>可以通过使用</w:t>
      </w:r>
      <w:r w:rsidRPr="008E4357">
        <w:rPr>
          <w:rFonts w:hint="eastAsia"/>
          <w:szCs w:val="21"/>
        </w:rPr>
        <w:t>dbstop</w:t>
      </w:r>
      <w:r w:rsidRPr="008E4357">
        <w:rPr>
          <w:rFonts w:hint="eastAsia"/>
          <w:szCs w:val="21"/>
        </w:rPr>
        <w:t>函数在任何</w:t>
      </w:r>
      <w:r w:rsidRPr="008E4357">
        <w:rPr>
          <w:rFonts w:hint="eastAsia"/>
          <w:szCs w:val="21"/>
        </w:rPr>
        <w:t>m-file</w:t>
      </w:r>
      <w:r w:rsidRPr="008E4357">
        <w:rPr>
          <w:rFonts w:hint="eastAsia"/>
          <w:szCs w:val="21"/>
        </w:rPr>
        <w:t>函数中设置断点。</w:t>
      </w:r>
    </w:p>
    <w:p w:rsidR="008E4357" w:rsidRPr="008E4357" w:rsidRDefault="008E4357" w:rsidP="00D40326">
      <w:pPr>
        <w:spacing w:before="0" w:after="0"/>
        <w:rPr>
          <w:szCs w:val="21"/>
        </w:rPr>
      </w:pPr>
      <w:r w:rsidRPr="008E4357">
        <w:rPr>
          <w:szCs w:val="21"/>
        </w:rPr>
        <w:t>: dbstop fcn</w:t>
      </w:r>
    </w:p>
    <w:p w:rsidR="008E4357" w:rsidRPr="008E4357" w:rsidRDefault="008E4357" w:rsidP="00D40326">
      <w:pPr>
        <w:spacing w:before="0" w:after="0"/>
        <w:rPr>
          <w:szCs w:val="21"/>
        </w:rPr>
      </w:pPr>
      <w:r w:rsidRPr="008E4357">
        <w:rPr>
          <w:szCs w:val="21"/>
        </w:rPr>
        <w:t>: dbstop fcn line</w:t>
      </w:r>
    </w:p>
    <w:p w:rsidR="008E4357" w:rsidRPr="008E4357" w:rsidRDefault="008E4357" w:rsidP="00D40326">
      <w:pPr>
        <w:spacing w:before="0" w:after="0"/>
        <w:rPr>
          <w:szCs w:val="21"/>
        </w:rPr>
      </w:pPr>
      <w:r w:rsidRPr="008E4357">
        <w:rPr>
          <w:szCs w:val="21"/>
        </w:rPr>
        <w:t>: dbstop fcn line1 line2 …</w:t>
      </w:r>
    </w:p>
    <w:p w:rsidR="008E4357" w:rsidRPr="008E4357" w:rsidRDefault="008E4357" w:rsidP="00D40326">
      <w:pPr>
        <w:spacing w:before="0" w:after="0"/>
        <w:rPr>
          <w:szCs w:val="21"/>
        </w:rPr>
      </w:pPr>
      <w:r w:rsidRPr="008E4357">
        <w:rPr>
          <w:szCs w:val="21"/>
        </w:rPr>
        <w:t>: dbstop line1 …</w:t>
      </w:r>
    </w:p>
    <w:p w:rsidR="008E4357" w:rsidRPr="008E4357" w:rsidRDefault="008E4357" w:rsidP="00D40326">
      <w:pPr>
        <w:spacing w:before="0" w:after="0"/>
        <w:rPr>
          <w:szCs w:val="21"/>
        </w:rPr>
      </w:pPr>
      <w:r w:rsidRPr="008E4357">
        <w:rPr>
          <w:szCs w:val="21"/>
        </w:rPr>
        <w:t>: dbstop in fcn</w:t>
      </w:r>
    </w:p>
    <w:p w:rsidR="008E4357" w:rsidRPr="008E4357" w:rsidRDefault="008E4357" w:rsidP="00D40326">
      <w:pPr>
        <w:spacing w:before="0" w:after="0"/>
        <w:rPr>
          <w:szCs w:val="21"/>
        </w:rPr>
      </w:pPr>
      <w:r w:rsidRPr="008E4357">
        <w:rPr>
          <w:szCs w:val="21"/>
        </w:rPr>
        <w:t>: dbstop in fcn at line</w:t>
      </w:r>
    </w:p>
    <w:p w:rsidR="008E4357" w:rsidRPr="008E4357" w:rsidRDefault="008E4357" w:rsidP="00D40326">
      <w:pPr>
        <w:spacing w:before="0" w:after="0"/>
        <w:rPr>
          <w:szCs w:val="21"/>
        </w:rPr>
      </w:pPr>
      <w:r w:rsidRPr="008E4357">
        <w:rPr>
          <w:szCs w:val="21"/>
        </w:rPr>
        <w:t>: dbstop in fcn at line if "condition"</w:t>
      </w:r>
    </w:p>
    <w:p w:rsidR="008E4357" w:rsidRPr="008E4357" w:rsidRDefault="008E4357" w:rsidP="00D40326">
      <w:pPr>
        <w:spacing w:before="0" w:after="0"/>
        <w:rPr>
          <w:szCs w:val="21"/>
        </w:rPr>
      </w:pPr>
      <w:r w:rsidRPr="008E4357">
        <w:rPr>
          <w:szCs w:val="21"/>
        </w:rPr>
        <w:t>: dbstop in class at method</w:t>
      </w:r>
    </w:p>
    <w:p w:rsidR="008E4357" w:rsidRPr="008E4357" w:rsidRDefault="008E4357" w:rsidP="00D40326">
      <w:pPr>
        <w:spacing w:before="0" w:after="0"/>
        <w:rPr>
          <w:szCs w:val="21"/>
        </w:rPr>
      </w:pPr>
      <w:r w:rsidRPr="008E4357">
        <w:rPr>
          <w:szCs w:val="21"/>
        </w:rPr>
        <w:t>: dbstop if event</w:t>
      </w:r>
    </w:p>
    <w:p w:rsidR="008E4357" w:rsidRPr="008E4357" w:rsidRDefault="008E4357" w:rsidP="00D40326">
      <w:pPr>
        <w:spacing w:before="0" w:after="0"/>
        <w:rPr>
          <w:szCs w:val="21"/>
        </w:rPr>
      </w:pPr>
      <w:r w:rsidRPr="008E4357">
        <w:rPr>
          <w:szCs w:val="21"/>
        </w:rPr>
        <w:t>: dbstop if event ID</w:t>
      </w:r>
    </w:p>
    <w:p w:rsidR="008E4357" w:rsidRPr="008E4357" w:rsidRDefault="008E4357" w:rsidP="00D40326">
      <w:pPr>
        <w:spacing w:before="0" w:after="0"/>
        <w:rPr>
          <w:szCs w:val="21"/>
        </w:rPr>
      </w:pPr>
      <w:r w:rsidRPr="008E4357">
        <w:rPr>
          <w:szCs w:val="21"/>
        </w:rPr>
        <w:t>: dbstop (bp_struct)</w:t>
      </w:r>
    </w:p>
    <w:p w:rsidR="008E4357" w:rsidRDefault="008E4357" w:rsidP="00D40326">
      <w:pPr>
        <w:spacing w:before="0" w:after="0"/>
        <w:rPr>
          <w:szCs w:val="21"/>
        </w:rPr>
      </w:pPr>
      <w:r w:rsidRPr="008E4357">
        <w:rPr>
          <w:szCs w:val="21"/>
        </w:rPr>
        <w:t>: rline = dbstop …</w:t>
      </w:r>
    </w:p>
    <w:p w:rsidR="008E4357" w:rsidRPr="008E4357" w:rsidRDefault="008E4357" w:rsidP="00D40326">
      <w:pPr>
        <w:spacing w:before="0" w:after="0"/>
        <w:ind w:leftChars="200" w:left="420"/>
        <w:rPr>
          <w:szCs w:val="21"/>
        </w:rPr>
      </w:pPr>
      <w:r w:rsidRPr="008E4357">
        <w:rPr>
          <w:rFonts w:hint="eastAsia"/>
          <w:szCs w:val="21"/>
        </w:rPr>
        <w:t>为内置调试器设置断点。</w:t>
      </w:r>
    </w:p>
    <w:p w:rsidR="008E4357" w:rsidRDefault="008E4357" w:rsidP="00D40326">
      <w:pPr>
        <w:spacing w:before="0" w:after="0"/>
        <w:ind w:leftChars="200" w:left="420"/>
        <w:rPr>
          <w:szCs w:val="21"/>
        </w:rPr>
      </w:pPr>
      <w:r w:rsidRPr="008E4357">
        <w:rPr>
          <w:rFonts w:hint="eastAsia"/>
          <w:szCs w:val="21"/>
        </w:rPr>
        <w:t>FCN</w:t>
      </w:r>
      <w:r w:rsidRPr="008E4357">
        <w:rPr>
          <w:rFonts w:hint="eastAsia"/>
          <w:szCs w:val="21"/>
        </w:rPr>
        <w:t>是当前路径上的函数名。当已经处于调试模式时，可以省略</w:t>
      </w:r>
      <w:r w:rsidRPr="008E4357">
        <w:rPr>
          <w:rFonts w:hint="eastAsia"/>
          <w:szCs w:val="21"/>
        </w:rPr>
        <w:t>fcn</w:t>
      </w:r>
      <w:r w:rsidRPr="008E4357">
        <w:rPr>
          <w:rFonts w:hint="eastAsia"/>
          <w:szCs w:val="21"/>
        </w:rPr>
        <w:t>参数，并使用当前函数。子函数中的断点使用范围操作符</w:t>
      </w:r>
      <w:r w:rsidRPr="008E4357">
        <w:rPr>
          <w:rFonts w:hint="eastAsia"/>
          <w:szCs w:val="21"/>
        </w:rPr>
        <w:t>' &gt; '</w:t>
      </w:r>
      <w:r w:rsidRPr="008E4357">
        <w:rPr>
          <w:rFonts w:hint="eastAsia"/>
          <w:szCs w:val="21"/>
        </w:rPr>
        <w:t>设置。例如</w:t>
      </w:r>
      <w:r w:rsidRPr="008E4357">
        <w:rPr>
          <w:rFonts w:hint="eastAsia"/>
          <w:szCs w:val="21"/>
        </w:rPr>
        <w:t>:If</w:t>
      </w:r>
      <w:r w:rsidRPr="008E4357">
        <w:rPr>
          <w:rFonts w:hint="eastAsia"/>
          <w:szCs w:val="21"/>
        </w:rPr>
        <w:t>文件。</w:t>
      </w:r>
      <w:r w:rsidRPr="008E4357">
        <w:rPr>
          <w:rFonts w:hint="eastAsia"/>
          <w:szCs w:val="21"/>
        </w:rPr>
        <w:t>M</w:t>
      </w:r>
      <w:r w:rsidRPr="008E4357">
        <w:rPr>
          <w:rFonts w:hint="eastAsia"/>
          <w:szCs w:val="21"/>
        </w:rPr>
        <w:t>有子函数</w:t>
      </w:r>
      <w:r w:rsidRPr="008E4357">
        <w:rPr>
          <w:rFonts w:hint="eastAsia"/>
          <w:szCs w:val="21"/>
        </w:rPr>
        <w:t>fcn2</w:t>
      </w:r>
      <w:r w:rsidRPr="008E4357">
        <w:rPr>
          <w:rFonts w:hint="eastAsia"/>
          <w:szCs w:val="21"/>
        </w:rPr>
        <w:t>，那么</w:t>
      </w:r>
      <w:r w:rsidRPr="008E4357">
        <w:rPr>
          <w:rFonts w:hint="eastAsia"/>
          <w:szCs w:val="21"/>
        </w:rPr>
        <w:t>fcn2</w:t>
      </w:r>
      <w:r w:rsidRPr="008E4357">
        <w:rPr>
          <w:rFonts w:hint="eastAsia"/>
          <w:szCs w:val="21"/>
        </w:rPr>
        <w:t>中的断点可以通过</w:t>
      </w:r>
      <w:r w:rsidRPr="008E4357">
        <w:rPr>
          <w:rFonts w:hint="eastAsia"/>
          <w:szCs w:val="21"/>
        </w:rPr>
        <w:t>file&gt;fcn2</w:t>
      </w:r>
      <w:r w:rsidRPr="008E4357">
        <w:rPr>
          <w:rFonts w:hint="eastAsia"/>
          <w:szCs w:val="21"/>
        </w:rPr>
        <w:t>指定。</w:t>
      </w:r>
    </w:p>
    <w:p w:rsidR="008E4357" w:rsidRDefault="008E4357" w:rsidP="00D40326">
      <w:pPr>
        <w:spacing w:before="0" w:after="0"/>
        <w:ind w:leftChars="200" w:left="420"/>
        <w:rPr>
          <w:szCs w:val="21"/>
        </w:rPr>
      </w:pPr>
      <w:r w:rsidRPr="008E4357">
        <w:rPr>
          <w:rFonts w:hint="eastAsia"/>
          <w:szCs w:val="21"/>
        </w:rPr>
        <w:t>Line</w:t>
      </w:r>
      <w:r w:rsidRPr="008E4357">
        <w:rPr>
          <w:rFonts w:hint="eastAsia"/>
          <w:szCs w:val="21"/>
        </w:rPr>
        <w:t>是要中断的行号。如果未指定</w:t>
      </w:r>
      <w:r w:rsidRPr="008E4357">
        <w:rPr>
          <w:rFonts w:hint="eastAsia"/>
          <w:szCs w:val="21"/>
        </w:rPr>
        <w:t>line</w:t>
      </w:r>
      <w:r w:rsidRPr="008E4357">
        <w:rPr>
          <w:rFonts w:hint="eastAsia"/>
          <w:szCs w:val="21"/>
        </w:rPr>
        <w:t>，则默认为文件</w:t>
      </w:r>
      <w:r w:rsidRPr="008E4357">
        <w:rPr>
          <w:rFonts w:hint="eastAsia"/>
          <w:szCs w:val="21"/>
        </w:rPr>
        <w:t>fcn.m</w:t>
      </w:r>
      <w:r w:rsidRPr="008E4357">
        <w:rPr>
          <w:rFonts w:hint="eastAsia"/>
          <w:szCs w:val="21"/>
        </w:rPr>
        <w:t>中的第一个可执行行。可以在单个命令中指定多个行</w:t>
      </w:r>
      <w:r w:rsidRPr="008E4357">
        <w:rPr>
          <w:rFonts w:hint="eastAsia"/>
          <w:szCs w:val="21"/>
        </w:rPr>
        <w:t>;</w:t>
      </w:r>
      <w:r w:rsidRPr="008E4357">
        <w:rPr>
          <w:rFonts w:hint="eastAsia"/>
          <w:szCs w:val="21"/>
        </w:rPr>
        <w:t>当使用函数语法时，行也可以作为单个向量参数传递</w:t>
      </w:r>
      <w:r w:rsidRPr="008E4357">
        <w:rPr>
          <w:rFonts w:hint="eastAsia"/>
          <w:szCs w:val="21"/>
        </w:rPr>
        <w:t>([line1, line2</w:t>
      </w:r>
      <w:r w:rsidRPr="008E4357">
        <w:rPr>
          <w:rFonts w:hint="eastAsia"/>
          <w:szCs w:val="21"/>
        </w:rPr>
        <w:t>，…</w:t>
      </w:r>
      <w:r w:rsidRPr="008E4357">
        <w:rPr>
          <w:rFonts w:hint="eastAsia"/>
          <w:szCs w:val="21"/>
        </w:rPr>
        <w:t>])</w:t>
      </w:r>
      <w:r w:rsidRPr="008E4357">
        <w:rPr>
          <w:rFonts w:hint="eastAsia"/>
          <w:szCs w:val="21"/>
        </w:rPr>
        <w:t>。</w:t>
      </w:r>
    </w:p>
    <w:p w:rsidR="008E4357" w:rsidRDefault="008E4357" w:rsidP="00D40326">
      <w:pPr>
        <w:spacing w:before="0" w:after="0"/>
        <w:ind w:leftChars="200" w:left="420"/>
        <w:rPr>
          <w:szCs w:val="21"/>
        </w:rPr>
      </w:pPr>
      <w:r w:rsidRPr="008E4357">
        <w:rPr>
          <w:rFonts w:hint="eastAsia"/>
          <w:szCs w:val="21"/>
        </w:rPr>
        <w:t>条件是可以在断点处存在的代码上下文中求值的任何</w:t>
      </w:r>
      <w:r w:rsidRPr="008E4357">
        <w:rPr>
          <w:rFonts w:hint="eastAsia"/>
          <w:szCs w:val="21"/>
        </w:rPr>
        <w:t>Octave</w:t>
      </w:r>
      <w:r w:rsidRPr="008E4357">
        <w:rPr>
          <w:rFonts w:hint="eastAsia"/>
          <w:szCs w:val="21"/>
        </w:rPr>
        <w:t>表达式。当遇到断点时，将计算</w:t>
      </w:r>
      <w:r w:rsidRPr="008E4357">
        <w:rPr>
          <w:rFonts w:hint="eastAsia"/>
          <w:szCs w:val="21"/>
        </w:rPr>
        <w:t>condition</w:t>
      </w:r>
      <w:r w:rsidRPr="008E4357">
        <w:rPr>
          <w:rFonts w:hint="eastAsia"/>
          <w:szCs w:val="21"/>
        </w:rPr>
        <w:t>，如果</w:t>
      </w:r>
      <w:r w:rsidRPr="008E4357">
        <w:rPr>
          <w:rFonts w:hint="eastAsia"/>
          <w:szCs w:val="21"/>
        </w:rPr>
        <w:t>condition</w:t>
      </w:r>
      <w:r w:rsidRPr="008E4357">
        <w:rPr>
          <w:rFonts w:hint="eastAsia"/>
          <w:szCs w:val="21"/>
        </w:rPr>
        <w:t>为真则停止执行。如果不能对</w:t>
      </w:r>
      <w:r w:rsidRPr="008E4357">
        <w:rPr>
          <w:rFonts w:hint="eastAsia"/>
          <w:szCs w:val="21"/>
        </w:rPr>
        <w:t>condition</w:t>
      </w:r>
      <w:r w:rsidRPr="008E4357">
        <w:rPr>
          <w:rFonts w:hint="eastAsia"/>
          <w:szCs w:val="21"/>
        </w:rPr>
        <w:t>求值，例如因为它引用了一个未定义的变量，则会抛出错误。有副作用的表达式</w:t>
      </w:r>
      <w:r w:rsidRPr="008E4357">
        <w:rPr>
          <w:rFonts w:hint="eastAsia"/>
          <w:szCs w:val="21"/>
        </w:rPr>
        <w:t>(</w:t>
      </w:r>
      <w:r w:rsidRPr="008E4357">
        <w:rPr>
          <w:rFonts w:hint="eastAsia"/>
          <w:szCs w:val="21"/>
        </w:rPr>
        <w:t>比如</w:t>
      </w:r>
      <w:r w:rsidRPr="008E4357">
        <w:rPr>
          <w:rFonts w:hint="eastAsia"/>
          <w:szCs w:val="21"/>
        </w:rPr>
        <w:t>y++ &gt; 1)</w:t>
      </w:r>
      <w:r w:rsidRPr="008E4357">
        <w:rPr>
          <w:rFonts w:hint="eastAsia"/>
          <w:szCs w:val="21"/>
        </w:rPr>
        <w:t>会改变变量，通常应该避免使用。包含引号</w:t>
      </w:r>
      <w:r w:rsidRPr="008E4357">
        <w:rPr>
          <w:rFonts w:hint="eastAsia"/>
          <w:szCs w:val="21"/>
        </w:rPr>
        <w:t>(' '</w:t>
      </w:r>
      <w:r w:rsidRPr="008E4357">
        <w:rPr>
          <w:rFonts w:hint="eastAsia"/>
          <w:szCs w:val="21"/>
        </w:rPr>
        <w:t>，</w:t>
      </w:r>
      <w:r w:rsidRPr="008E4357">
        <w:rPr>
          <w:rFonts w:hint="eastAsia"/>
          <w:szCs w:val="21"/>
        </w:rPr>
        <w:t>' ')</w:t>
      </w:r>
      <w:r w:rsidRPr="008E4357">
        <w:rPr>
          <w:rFonts w:hint="eastAsia"/>
          <w:szCs w:val="21"/>
        </w:rPr>
        <w:t>或注释字符</w:t>
      </w:r>
      <w:r w:rsidRPr="008E4357">
        <w:rPr>
          <w:rFonts w:hint="eastAsia"/>
          <w:szCs w:val="21"/>
        </w:rPr>
        <w:t>(' # '</w:t>
      </w:r>
      <w:r w:rsidRPr="008E4357">
        <w:rPr>
          <w:rFonts w:hint="eastAsia"/>
          <w:szCs w:val="21"/>
        </w:rPr>
        <w:t>，</w:t>
      </w:r>
      <w:r w:rsidRPr="008E4357">
        <w:rPr>
          <w:rFonts w:hint="eastAsia"/>
          <w:szCs w:val="21"/>
        </w:rPr>
        <w:t>' % ')</w:t>
      </w:r>
      <w:r w:rsidRPr="008E4357">
        <w:rPr>
          <w:rFonts w:hint="eastAsia"/>
          <w:szCs w:val="21"/>
        </w:rPr>
        <w:t>的条件必须用引号括起来。</w:t>
      </w:r>
      <w:r w:rsidRPr="008E4357">
        <w:rPr>
          <w:rFonts w:hint="eastAsia"/>
          <w:szCs w:val="21"/>
        </w:rPr>
        <w:t>(</w:t>
      </w:r>
      <w:r w:rsidRPr="008E4357">
        <w:rPr>
          <w:rFonts w:hint="eastAsia"/>
          <w:szCs w:val="21"/>
        </w:rPr>
        <w:t>这不适用于从编辑器的上下文菜单输入的条件。</w:t>
      </w:r>
      <w:r w:rsidRPr="008E4357">
        <w:rPr>
          <w:rFonts w:hint="eastAsia"/>
          <w:szCs w:val="21"/>
        </w:rPr>
        <w:t>)</w:t>
      </w:r>
      <w:r w:rsidRPr="008E4357">
        <w:rPr>
          <w:rFonts w:hint="eastAsia"/>
          <w:szCs w:val="21"/>
        </w:rPr>
        <w:t>例如</w:t>
      </w:r>
      <w:r w:rsidRPr="008E4357">
        <w:rPr>
          <w:rFonts w:hint="eastAsia"/>
          <w:szCs w:val="21"/>
        </w:rPr>
        <w:t>:</w:t>
      </w:r>
    </w:p>
    <w:p w:rsidR="008E4357" w:rsidRDefault="008E4357" w:rsidP="00D40326">
      <w:pPr>
        <w:spacing w:before="0" w:after="0"/>
        <w:ind w:leftChars="400" w:left="840"/>
        <w:rPr>
          <w:szCs w:val="21"/>
        </w:rPr>
      </w:pPr>
      <w:r w:rsidRPr="008E4357">
        <w:rPr>
          <w:szCs w:val="21"/>
        </w:rPr>
        <w:t>dbstop in axis at 246 if 'any (opt == "x")'</w:t>
      </w:r>
    </w:p>
    <w:p w:rsidR="008E4357" w:rsidRDefault="008E4357" w:rsidP="00D40326">
      <w:pPr>
        <w:spacing w:before="0" w:after="0"/>
        <w:ind w:leftChars="200" w:left="420"/>
        <w:rPr>
          <w:szCs w:val="21"/>
        </w:rPr>
      </w:pPr>
      <w:r w:rsidRPr="008E4357">
        <w:rPr>
          <w:rFonts w:hint="eastAsia"/>
          <w:szCs w:val="21"/>
        </w:rPr>
        <w:t>指定事件的表单不会在给定函数和行号处导致特定的断点。相反，它导致在遇到某些意外事件时进入调试模式。可能的值有</w:t>
      </w:r>
    </w:p>
    <w:p w:rsidR="008E4357" w:rsidRDefault="008E4357" w:rsidP="00D40326">
      <w:pPr>
        <w:spacing w:before="0" w:after="0"/>
        <w:ind w:leftChars="200" w:left="420"/>
        <w:rPr>
          <w:szCs w:val="21"/>
        </w:rPr>
      </w:pPr>
      <w:r w:rsidRPr="008E4357">
        <w:rPr>
          <w:szCs w:val="21"/>
        </w:rPr>
        <w:t>error</w:t>
      </w:r>
    </w:p>
    <w:p w:rsidR="008E4357" w:rsidRDefault="008E4357" w:rsidP="00D40326">
      <w:pPr>
        <w:spacing w:before="0" w:after="0"/>
        <w:ind w:leftChars="400" w:left="840"/>
        <w:rPr>
          <w:szCs w:val="21"/>
        </w:rPr>
      </w:pPr>
      <w:r w:rsidRPr="008E4357">
        <w:rPr>
          <w:rFonts w:hint="eastAsia"/>
          <w:szCs w:val="21"/>
        </w:rPr>
        <w:t>当报告错误时停止。这相当于同时指定</w:t>
      </w:r>
      <w:r w:rsidRPr="008E4357">
        <w:rPr>
          <w:rFonts w:hint="eastAsia"/>
          <w:szCs w:val="21"/>
        </w:rPr>
        <w:t>debug_on_error (true)</w:t>
      </w:r>
      <w:r w:rsidRPr="008E4357">
        <w:rPr>
          <w:rFonts w:hint="eastAsia"/>
          <w:szCs w:val="21"/>
        </w:rPr>
        <w:t>和</w:t>
      </w:r>
      <w:r w:rsidRPr="008E4357">
        <w:rPr>
          <w:rFonts w:hint="eastAsia"/>
          <w:szCs w:val="21"/>
        </w:rPr>
        <w:t>debug_on_interrupt (true)</w:t>
      </w:r>
      <w:r w:rsidRPr="008E4357">
        <w:rPr>
          <w:rFonts w:hint="eastAsia"/>
          <w:szCs w:val="21"/>
        </w:rPr>
        <w:t>。</w:t>
      </w:r>
    </w:p>
    <w:p w:rsidR="008E4357" w:rsidRDefault="008E4357" w:rsidP="00D40326">
      <w:pPr>
        <w:spacing w:before="0" w:after="0"/>
        <w:ind w:leftChars="200" w:left="420"/>
        <w:rPr>
          <w:szCs w:val="21"/>
        </w:rPr>
      </w:pPr>
      <w:r w:rsidRPr="008E4357">
        <w:rPr>
          <w:szCs w:val="21"/>
        </w:rPr>
        <w:t>caught error</w:t>
      </w:r>
    </w:p>
    <w:p w:rsidR="008E4357" w:rsidRDefault="008E4357" w:rsidP="00D40326">
      <w:pPr>
        <w:spacing w:before="0" w:after="0"/>
        <w:ind w:leftChars="400" w:left="840"/>
        <w:rPr>
          <w:szCs w:val="21"/>
        </w:rPr>
      </w:pPr>
      <w:r w:rsidRPr="008E4357">
        <w:rPr>
          <w:rFonts w:hint="eastAsia"/>
          <w:szCs w:val="21"/>
        </w:rPr>
        <w:t>当错误被</w:t>
      </w:r>
      <w:r w:rsidRPr="008E4357">
        <w:rPr>
          <w:rFonts w:hint="eastAsia"/>
          <w:szCs w:val="21"/>
        </w:rPr>
        <w:t>try-catch</w:t>
      </w:r>
      <w:r w:rsidRPr="008E4357">
        <w:rPr>
          <w:rFonts w:hint="eastAsia"/>
          <w:szCs w:val="21"/>
        </w:rPr>
        <w:t>块捕获</w:t>
      </w:r>
      <w:r w:rsidRPr="008E4357">
        <w:rPr>
          <w:rFonts w:hint="eastAsia"/>
          <w:szCs w:val="21"/>
        </w:rPr>
        <w:t>(</w:t>
      </w:r>
      <w:r w:rsidRPr="008E4357">
        <w:rPr>
          <w:rFonts w:hint="eastAsia"/>
          <w:szCs w:val="21"/>
        </w:rPr>
        <w:t>尚未实现</w:t>
      </w:r>
      <w:r w:rsidRPr="008E4357">
        <w:rPr>
          <w:rFonts w:hint="eastAsia"/>
          <w:szCs w:val="21"/>
        </w:rPr>
        <w:t>)</w:t>
      </w:r>
      <w:r w:rsidRPr="008E4357">
        <w:rPr>
          <w:rFonts w:hint="eastAsia"/>
          <w:szCs w:val="21"/>
        </w:rPr>
        <w:t>时停止。</w:t>
      </w:r>
    </w:p>
    <w:p w:rsidR="008E4357" w:rsidRDefault="008E4357" w:rsidP="00D40326">
      <w:pPr>
        <w:spacing w:before="0" w:after="0"/>
        <w:ind w:leftChars="200" w:left="420"/>
        <w:rPr>
          <w:szCs w:val="21"/>
        </w:rPr>
      </w:pPr>
      <w:r w:rsidRPr="008E4357">
        <w:rPr>
          <w:szCs w:val="21"/>
        </w:rPr>
        <w:t>interrupt</w:t>
      </w:r>
    </w:p>
    <w:p w:rsidR="008E4357" w:rsidRDefault="008E4357" w:rsidP="00D40326">
      <w:pPr>
        <w:spacing w:before="0" w:after="0"/>
        <w:ind w:leftChars="400" w:left="840"/>
        <w:rPr>
          <w:szCs w:val="21"/>
        </w:rPr>
      </w:pPr>
      <w:r w:rsidRPr="008E4357">
        <w:rPr>
          <w:rFonts w:hint="eastAsia"/>
          <w:szCs w:val="21"/>
        </w:rPr>
        <w:t>当发生中断时停止</w:t>
      </w:r>
      <w:r w:rsidRPr="008E4357">
        <w:rPr>
          <w:rFonts w:hint="eastAsia"/>
          <w:szCs w:val="21"/>
        </w:rPr>
        <w:t>(Ctrl-C)</w:t>
      </w:r>
      <w:r w:rsidRPr="008E4357">
        <w:rPr>
          <w:rFonts w:hint="eastAsia"/>
          <w:szCs w:val="21"/>
        </w:rPr>
        <w:t>。</w:t>
      </w:r>
    </w:p>
    <w:p w:rsidR="008E4357" w:rsidRDefault="008E4357" w:rsidP="00D40326">
      <w:pPr>
        <w:spacing w:before="0" w:after="0"/>
        <w:ind w:leftChars="200" w:left="420"/>
        <w:rPr>
          <w:szCs w:val="21"/>
        </w:rPr>
      </w:pPr>
      <w:r w:rsidRPr="008E4357">
        <w:rPr>
          <w:szCs w:val="21"/>
        </w:rPr>
        <w:t>naninf</w:t>
      </w:r>
    </w:p>
    <w:p w:rsidR="008E4357" w:rsidRDefault="008E4357" w:rsidP="00D40326">
      <w:pPr>
        <w:spacing w:before="0" w:after="0"/>
        <w:ind w:leftChars="400" w:left="840"/>
        <w:rPr>
          <w:szCs w:val="21"/>
        </w:rPr>
      </w:pPr>
      <w:r w:rsidRPr="008E4357">
        <w:rPr>
          <w:rFonts w:hint="eastAsia"/>
          <w:szCs w:val="21"/>
        </w:rPr>
        <w:t>当代码返回非有限值</w:t>
      </w:r>
      <w:r w:rsidRPr="008E4357">
        <w:rPr>
          <w:rFonts w:hint="eastAsia"/>
          <w:szCs w:val="21"/>
        </w:rPr>
        <w:t>(</w:t>
      </w:r>
      <w:r w:rsidRPr="008E4357">
        <w:rPr>
          <w:rFonts w:hint="eastAsia"/>
          <w:szCs w:val="21"/>
        </w:rPr>
        <w:t>尚未实现</w:t>
      </w:r>
      <w:r w:rsidRPr="008E4357">
        <w:rPr>
          <w:rFonts w:hint="eastAsia"/>
          <w:szCs w:val="21"/>
        </w:rPr>
        <w:t>)</w:t>
      </w:r>
      <w:r w:rsidRPr="008E4357">
        <w:rPr>
          <w:rFonts w:hint="eastAsia"/>
          <w:szCs w:val="21"/>
        </w:rPr>
        <w:t>时停止。</w:t>
      </w:r>
    </w:p>
    <w:p w:rsidR="008E4357" w:rsidRDefault="008E4357" w:rsidP="00D40326">
      <w:pPr>
        <w:spacing w:before="0" w:after="0"/>
        <w:ind w:leftChars="200" w:left="420"/>
        <w:rPr>
          <w:szCs w:val="21"/>
        </w:rPr>
      </w:pPr>
      <w:r w:rsidRPr="008E4357">
        <w:rPr>
          <w:szCs w:val="21"/>
        </w:rPr>
        <w:t>warning</w:t>
      </w:r>
    </w:p>
    <w:p w:rsidR="008E4357" w:rsidRPr="008E4357" w:rsidRDefault="008E4357" w:rsidP="00D40326">
      <w:pPr>
        <w:spacing w:before="0" w:after="0"/>
        <w:ind w:leftChars="400" w:left="840"/>
        <w:rPr>
          <w:szCs w:val="21"/>
        </w:rPr>
      </w:pPr>
      <w:r w:rsidRPr="008E4357">
        <w:rPr>
          <w:rFonts w:hint="eastAsia"/>
          <w:szCs w:val="21"/>
        </w:rPr>
        <w:t>当出现警告时停止。这相当于指定</w:t>
      </w:r>
      <w:r w:rsidRPr="008E4357">
        <w:rPr>
          <w:rFonts w:hint="eastAsia"/>
          <w:szCs w:val="21"/>
        </w:rPr>
        <w:t>debug_on_warning (true)</w:t>
      </w:r>
      <w:r w:rsidRPr="008E4357">
        <w:rPr>
          <w:rFonts w:hint="eastAsia"/>
          <w:szCs w:val="21"/>
        </w:rPr>
        <w:t>。</w:t>
      </w:r>
    </w:p>
    <w:p w:rsidR="008E4357" w:rsidRDefault="008E4357" w:rsidP="00D40326">
      <w:pPr>
        <w:spacing w:before="0" w:after="0"/>
        <w:ind w:leftChars="200" w:left="420"/>
        <w:rPr>
          <w:szCs w:val="21"/>
        </w:rPr>
      </w:pPr>
      <w:r w:rsidRPr="008E4357">
        <w:rPr>
          <w:rFonts w:hint="eastAsia"/>
          <w:szCs w:val="21"/>
        </w:rPr>
        <w:lastRenderedPageBreak/>
        <w:t>事件错误、捕获错误和警告都可以后跟一个指定错误</w:t>
      </w:r>
      <w:r w:rsidRPr="008E4357">
        <w:rPr>
          <w:rFonts w:hint="eastAsia"/>
          <w:szCs w:val="21"/>
        </w:rPr>
        <w:t>ID</w:t>
      </w:r>
      <w:r w:rsidRPr="008E4357">
        <w:rPr>
          <w:rFonts w:hint="eastAsia"/>
          <w:szCs w:val="21"/>
        </w:rPr>
        <w:t>或警告</w:t>
      </w:r>
      <w:r w:rsidRPr="008E4357">
        <w:rPr>
          <w:rFonts w:hint="eastAsia"/>
          <w:szCs w:val="21"/>
        </w:rPr>
        <w:t>ID</w:t>
      </w:r>
      <w:r w:rsidRPr="008E4357">
        <w:rPr>
          <w:rFonts w:hint="eastAsia"/>
          <w:szCs w:val="21"/>
        </w:rPr>
        <w:t>的字符串。如果这样做了，只有使用指定</w:t>
      </w:r>
      <w:r w:rsidRPr="008E4357">
        <w:rPr>
          <w:rFonts w:hint="eastAsia"/>
          <w:szCs w:val="21"/>
        </w:rPr>
        <w:t>ID</w:t>
      </w:r>
      <w:r w:rsidRPr="008E4357">
        <w:rPr>
          <w:rFonts w:hint="eastAsia"/>
          <w:szCs w:val="21"/>
        </w:rPr>
        <w:t>的错误才会导致执行停止。要在一组</w:t>
      </w:r>
      <w:r w:rsidRPr="008E4357">
        <w:rPr>
          <w:rFonts w:hint="eastAsia"/>
          <w:szCs w:val="21"/>
        </w:rPr>
        <w:t>id</w:t>
      </w:r>
      <w:r w:rsidRPr="008E4357">
        <w:rPr>
          <w:rFonts w:hint="eastAsia"/>
          <w:szCs w:val="21"/>
        </w:rPr>
        <w:t>上停止，必须发出多个</w:t>
      </w:r>
      <w:r w:rsidRPr="008E4357">
        <w:rPr>
          <w:rFonts w:hint="eastAsia"/>
          <w:szCs w:val="21"/>
        </w:rPr>
        <w:t>dbstop</w:t>
      </w:r>
      <w:r w:rsidRPr="008E4357">
        <w:rPr>
          <w:rFonts w:hint="eastAsia"/>
          <w:szCs w:val="21"/>
        </w:rPr>
        <w:t>命令。</w:t>
      </w:r>
    </w:p>
    <w:p w:rsidR="008E4357" w:rsidRPr="008E4357" w:rsidRDefault="008E4357" w:rsidP="00D40326">
      <w:pPr>
        <w:spacing w:before="0" w:after="0"/>
        <w:ind w:leftChars="200" w:left="420"/>
        <w:rPr>
          <w:szCs w:val="21"/>
        </w:rPr>
      </w:pPr>
      <w:r w:rsidRPr="008E4357">
        <w:rPr>
          <w:rFonts w:hint="eastAsia"/>
          <w:szCs w:val="21"/>
        </w:rPr>
        <w:t>可以使用具有相同语法的</w:t>
      </w:r>
      <w:r w:rsidRPr="008E4357">
        <w:rPr>
          <w:rFonts w:hint="eastAsia"/>
          <w:szCs w:val="21"/>
        </w:rPr>
        <w:t>dbclear</w:t>
      </w:r>
      <w:r w:rsidRPr="008E4357">
        <w:rPr>
          <w:rFonts w:hint="eastAsia"/>
          <w:szCs w:val="21"/>
        </w:rPr>
        <w:t>命令删除断点和事件。</w:t>
      </w:r>
    </w:p>
    <w:p w:rsidR="008E4357" w:rsidRDefault="008E4357" w:rsidP="00D40326">
      <w:pPr>
        <w:spacing w:before="0" w:after="0"/>
        <w:ind w:leftChars="200" w:left="420"/>
        <w:rPr>
          <w:szCs w:val="21"/>
        </w:rPr>
      </w:pPr>
      <w:r w:rsidRPr="008E4357">
        <w:rPr>
          <w:rFonts w:hint="eastAsia"/>
          <w:szCs w:val="21"/>
        </w:rPr>
        <w:t>通过发出命令</w:t>
      </w:r>
      <w:r w:rsidRPr="008E4357">
        <w:rPr>
          <w:rFonts w:hint="eastAsia"/>
          <w:szCs w:val="21"/>
        </w:rPr>
        <w:t>bp_state = dbstatus</w:t>
      </w:r>
      <w:r w:rsidRPr="008E4357">
        <w:rPr>
          <w:rFonts w:hint="eastAsia"/>
          <w:szCs w:val="21"/>
        </w:rPr>
        <w:t>，可以保存所有断点并立即恢复它们</w:t>
      </w:r>
      <w:r w:rsidRPr="008E4357">
        <w:rPr>
          <w:rFonts w:hint="eastAsia"/>
          <w:szCs w:val="21"/>
        </w:rPr>
        <w:t>;</w:t>
      </w:r>
      <w:r w:rsidRPr="008E4357">
        <w:rPr>
          <w:rFonts w:hint="eastAsia"/>
          <w:szCs w:val="21"/>
        </w:rPr>
        <w:t>…</w:t>
      </w:r>
      <w:r w:rsidRPr="008E4357">
        <w:rPr>
          <w:rFonts w:hint="eastAsia"/>
          <w:szCs w:val="21"/>
        </w:rPr>
        <w:t>;dbstop (bp_state)</w:t>
      </w:r>
      <w:r w:rsidRPr="008E4357">
        <w:rPr>
          <w:rFonts w:hint="eastAsia"/>
          <w:szCs w:val="21"/>
        </w:rPr>
        <w:t>。</w:t>
      </w:r>
    </w:p>
    <w:p w:rsidR="008E4357" w:rsidRPr="008E4357" w:rsidRDefault="008E4357" w:rsidP="00D40326">
      <w:pPr>
        <w:spacing w:before="0" w:after="0"/>
        <w:ind w:leftChars="200" w:left="420"/>
        <w:rPr>
          <w:szCs w:val="21"/>
        </w:rPr>
      </w:pPr>
      <w:r w:rsidRPr="008E4357">
        <w:rPr>
          <w:rFonts w:hint="eastAsia"/>
          <w:szCs w:val="21"/>
        </w:rPr>
        <w:t>可选的输出行是设置断点的实际行号。如果指定行不可执行，则此值可以与指定行不同。例如，如果在空白行尝试断点，那么</w:t>
      </w:r>
      <w:r w:rsidRPr="008E4357">
        <w:rPr>
          <w:rFonts w:hint="eastAsia"/>
          <w:szCs w:val="21"/>
        </w:rPr>
        <w:t>Octave</w:t>
      </w:r>
      <w:r w:rsidRPr="008E4357">
        <w:rPr>
          <w:rFonts w:hint="eastAsia"/>
          <w:szCs w:val="21"/>
        </w:rPr>
        <w:t>将在下一个可执行行设置真正的断点。</w:t>
      </w:r>
    </w:p>
    <w:p w:rsidR="008E4357" w:rsidRPr="008E4357" w:rsidRDefault="008E4357" w:rsidP="00D40326">
      <w:pPr>
        <w:spacing w:before="0" w:after="0"/>
        <w:ind w:leftChars="200" w:left="420"/>
        <w:rPr>
          <w:szCs w:val="21"/>
        </w:rPr>
      </w:pPr>
      <w:r w:rsidRPr="008E4357">
        <w:rPr>
          <w:rFonts w:hint="eastAsia"/>
          <w:szCs w:val="21"/>
        </w:rPr>
        <w:t>当文件被重新解析时，比如在</w:t>
      </w:r>
      <w:r w:rsidRPr="008E4357">
        <w:rPr>
          <w:rFonts w:hint="eastAsia"/>
          <w:szCs w:val="21"/>
        </w:rPr>
        <w:t>GUI</w:t>
      </w:r>
      <w:r w:rsidRPr="008E4357">
        <w:rPr>
          <w:rFonts w:hint="eastAsia"/>
          <w:szCs w:val="21"/>
        </w:rPr>
        <w:t>之外修改文件时，文件中的所有断点都会被清除。</w:t>
      </w:r>
    </w:p>
    <w:p w:rsidR="008E4357" w:rsidRDefault="008E4357" w:rsidP="00D40326">
      <w:pPr>
        <w:spacing w:before="0" w:after="0"/>
        <w:ind w:leftChars="200" w:left="420"/>
        <w:rPr>
          <w:szCs w:val="21"/>
        </w:rPr>
      </w:pPr>
      <w:r w:rsidRPr="008E4357">
        <w:rPr>
          <w:rFonts w:hint="eastAsia"/>
          <w:szCs w:val="21"/>
        </w:rPr>
        <w:t>参见</w:t>
      </w:r>
      <w:r w:rsidRPr="008E4357">
        <w:rPr>
          <w:rFonts w:hint="eastAsia"/>
          <w:szCs w:val="21"/>
        </w:rPr>
        <w:t>:dbclear, dbstatus, dbstep, debug_on_error, debug_on_warning, debug_on_interrupt</w:t>
      </w:r>
      <w:r w:rsidRPr="008E4357">
        <w:rPr>
          <w:rFonts w:hint="eastAsia"/>
          <w:szCs w:val="21"/>
        </w:rPr>
        <w:t>。</w:t>
      </w:r>
    </w:p>
    <w:p w:rsidR="008E4357" w:rsidRPr="008E4357" w:rsidRDefault="008E4357" w:rsidP="008E4357">
      <w:pPr>
        <w:rPr>
          <w:szCs w:val="21"/>
        </w:rPr>
      </w:pPr>
      <w:r w:rsidRPr="008E4357">
        <w:rPr>
          <w:rFonts w:hint="eastAsia"/>
          <w:szCs w:val="21"/>
        </w:rPr>
        <w:t>类方法中的断点也被支持</w:t>
      </w:r>
      <w:r w:rsidRPr="008E4357">
        <w:rPr>
          <w:rFonts w:hint="eastAsia"/>
          <w:szCs w:val="21"/>
        </w:rPr>
        <w:t>(</w:t>
      </w:r>
      <w:r w:rsidRPr="008E4357">
        <w:rPr>
          <w:rFonts w:hint="eastAsia"/>
          <w:szCs w:val="21"/>
        </w:rPr>
        <w:t>例如，</w:t>
      </w:r>
      <w:r w:rsidRPr="008E4357">
        <w:rPr>
          <w:rFonts w:hint="eastAsia"/>
          <w:szCs w:val="21"/>
        </w:rPr>
        <w:t>dbstop ("@class/method"))</w:t>
      </w:r>
      <w:r w:rsidRPr="008E4357">
        <w:rPr>
          <w:rFonts w:hint="eastAsia"/>
          <w:szCs w:val="21"/>
        </w:rPr>
        <w:t>。但是，不能在内置函数</w:t>
      </w:r>
      <w:r w:rsidRPr="008E4357">
        <w:rPr>
          <w:rFonts w:hint="eastAsia"/>
          <w:szCs w:val="21"/>
        </w:rPr>
        <w:t>(</w:t>
      </w:r>
      <w:r w:rsidRPr="008E4357">
        <w:rPr>
          <w:rFonts w:hint="eastAsia"/>
          <w:szCs w:val="21"/>
        </w:rPr>
        <w:t>例如，</w:t>
      </w:r>
      <w:r w:rsidRPr="008E4357">
        <w:rPr>
          <w:rFonts w:hint="eastAsia"/>
          <w:szCs w:val="21"/>
        </w:rPr>
        <w:t>sin</w:t>
      </w:r>
      <w:r w:rsidRPr="008E4357">
        <w:rPr>
          <w:rFonts w:hint="eastAsia"/>
          <w:szCs w:val="21"/>
        </w:rPr>
        <w:t>等</w:t>
      </w:r>
      <w:r w:rsidRPr="008E4357">
        <w:rPr>
          <w:rFonts w:hint="eastAsia"/>
          <w:szCs w:val="21"/>
        </w:rPr>
        <w:t>)</w:t>
      </w:r>
      <w:r w:rsidRPr="008E4357">
        <w:rPr>
          <w:rFonts w:hint="eastAsia"/>
          <w:szCs w:val="21"/>
        </w:rPr>
        <w:t>或动态加载的函数</w:t>
      </w:r>
      <w:r w:rsidRPr="008E4357">
        <w:rPr>
          <w:rFonts w:hint="eastAsia"/>
          <w:szCs w:val="21"/>
        </w:rPr>
        <w:t>(</w:t>
      </w:r>
      <w:r w:rsidRPr="008E4357">
        <w:rPr>
          <w:rFonts w:hint="eastAsia"/>
          <w:szCs w:val="21"/>
        </w:rPr>
        <w:t>例如，</w:t>
      </w:r>
      <w:r w:rsidRPr="008E4357">
        <w:rPr>
          <w:rFonts w:hint="eastAsia"/>
          <w:szCs w:val="21"/>
        </w:rPr>
        <w:t>oct-files)</w:t>
      </w:r>
      <w:r w:rsidRPr="008E4357">
        <w:rPr>
          <w:rFonts w:hint="eastAsia"/>
          <w:szCs w:val="21"/>
        </w:rPr>
        <w:t>中设置断点。</w:t>
      </w:r>
    </w:p>
    <w:p w:rsidR="008E4357" w:rsidRDefault="008E4357" w:rsidP="008E4357">
      <w:pPr>
        <w:rPr>
          <w:szCs w:val="21"/>
        </w:rPr>
      </w:pPr>
      <w:r w:rsidRPr="008E4357">
        <w:rPr>
          <w:rFonts w:hint="eastAsia"/>
          <w:szCs w:val="21"/>
        </w:rPr>
        <w:t>要在进入函数时立即设置断点，请使用行号</w:t>
      </w:r>
      <w:r w:rsidRPr="008E4357">
        <w:rPr>
          <w:rFonts w:hint="eastAsia"/>
          <w:szCs w:val="21"/>
        </w:rPr>
        <w:t>1</w:t>
      </w:r>
      <w:r w:rsidRPr="008E4357">
        <w:rPr>
          <w:rFonts w:hint="eastAsia"/>
          <w:szCs w:val="21"/>
        </w:rPr>
        <w:t>，或者完全省略行号，只给出函数名。当设置断点时，</w:t>
      </w:r>
      <w:r w:rsidRPr="008E4357">
        <w:rPr>
          <w:rFonts w:hint="eastAsia"/>
          <w:szCs w:val="21"/>
        </w:rPr>
        <w:t>Octave</w:t>
      </w:r>
      <w:r w:rsidRPr="008E4357">
        <w:rPr>
          <w:rFonts w:hint="eastAsia"/>
          <w:szCs w:val="21"/>
        </w:rPr>
        <w:t>将忽略前面的注释块，断点将设置在函数中的第一个可执行语句上。例如</w:t>
      </w:r>
      <w:r w:rsidRPr="008E4357">
        <w:rPr>
          <w:rFonts w:hint="eastAsia"/>
          <w:szCs w:val="21"/>
        </w:rPr>
        <w:t>:</w:t>
      </w:r>
    </w:p>
    <w:p w:rsidR="008E4357" w:rsidRPr="008E4357" w:rsidRDefault="008E4357" w:rsidP="00D40326">
      <w:pPr>
        <w:spacing w:before="0" w:after="0"/>
        <w:ind w:leftChars="200" w:left="420"/>
        <w:rPr>
          <w:szCs w:val="21"/>
        </w:rPr>
      </w:pPr>
      <w:r w:rsidRPr="008E4357">
        <w:rPr>
          <w:szCs w:val="21"/>
        </w:rPr>
        <w:t>dbstop ("asind", 1)</w:t>
      </w:r>
    </w:p>
    <w:p w:rsidR="008E4357" w:rsidRDefault="008E4357" w:rsidP="00D40326">
      <w:pPr>
        <w:spacing w:before="0" w:after="0"/>
        <w:ind w:leftChars="200" w:left="420"/>
        <w:rPr>
          <w:szCs w:val="21"/>
        </w:rPr>
      </w:pPr>
      <w:r w:rsidRPr="008E4357">
        <w:rPr>
          <w:rFonts w:ascii="Cambria Math" w:hAnsi="Cambria Math" w:cs="Cambria Math"/>
          <w:szCs w:val="21"/>
        </w:rPr>
        <w:t>⇒</w:t>
      </w:r>
      <w:r w:rsidRPr="008E4357">
        <w:rPr>
          <w:szCs w:val="21"/>
        </w:rPr>
        <w:t xml:space="preserve"> 29</w:t>
      </w:r>
    </w:p>
    <w:p w:rsidR="008E4357" w:rsidRDefault="008E4357" w:rsidP="008E4357">
      <w:pPr>
        <w:rPr>
          <w:szCs w:val="21"/>
        </w:rPr>
      </w:pPr>
      <w:r w:rsidRPr="008E4357">
        <w:rPr>
          <w:rFonts w:hint="eastAsia"/>
          <w:szCs w:val="21"/>
        </w:rPr>
        <w:t>注意，返回值</w:t>
      </w:r>
      <w:r w:rsidRPr="008E4357">
        <w:rPr>
          <w:rFonts w:hint="eastAsia"/>
          <w:szCs w:val="21"/>
        </w:rPr>
        <w:t>29</w:t>
      </w:r>
      <w:r w:rsidRPr="008E4357">
        <w:rPr>
          <w:rFonts w:hint="eastAsia"/>
          <w:szCs w:val="21"/>
        </w:rPr>
        <w:t>意味着断点被有效地设置为第</w:t>
      </w:r>
      <w:r w:rsidRPr="008E4357">
        <w:rPr>
          <w:rFonts w:hint="eastAsia"/>
          <w:szCs w:val="21"/>
        </w:rPr>
        <w:t>29</w:t>
      </w:r>
      <w:r w:rsidRPr="008E4357">
        <w:rPr>
          <w:rFonts w:hint="eastAsia"/>
          <w:szCs w:val="21"/>
        </w:rPr>
        <w:t>行。可以使用</w:t>
      </w:r>
      <w:r w:rsidRPr="008E4357">
        <w:rPr>
          <w:rFonts w:hint="eastAsia"/>
          <w:szCs w:val="21"/>
        </w:rPr>
        <w:t>dbstatus</w:t>
      </w:r>
      <w:r w:rsidRPr="008E4357">
        <w:rPr>
          <w:rFonts w:hint="eastAsia"/>
          <w:szCs w:val="21"/>
        </w:rPr>
        <w:t>查询函数中断点的状态。</w:t>
      </w:r>
    </w:p>
    <w:p w:rsidR="008E4357" w:rsidRPr="008E4357" w:rsidRDefault="008E4357" w:rsidP="00D40326">
      <w:pPr>
        <w:spacing w:before="0" w:after="0"/>
        <w:rPr>
          <w:szCs w:val="21"/>
        </w:rPr>
      </w:pPr>
      <w:r w:rsidRPr="008E4357">
        <w:rPr>
          <w:szCs w:val="21"/>
        </w:rPr>
        <w:t>: dbstatus</w:t>
      </w:r>
    </w:p>
    <w:p w:rsidR="008E4357" w:rsidRPr="008E4357" w:rsidRDefault="008E4357" w:rsidP="00D40326">
      <w:pPr>
        <w:spacing w:before="0" w:after="0"/>
        <w:rPr>
          <w:szCs w:val="21"/>
        </w:rPr>
      </w:pPr>
      <w:r w:rsidRPr="008E4357">
        <w:rPr>
          <w:szCs w:val="21"/>
        </w:rPr>
        <w:t>: dbstatus fcn</w:t>
      </w:r>
    </w:p>
    <w:p w:rsidR="008E4357" w:rsidRDefault="008E4357" w:rsidP="00D40326">
      <w:pPr>
        <w:spacing w:before="0" w:after="0"/>
        <w:rPr>
          <w:szCs w:val="21"/>
        </w:rPr>
      </w:pPr>
      <w:r w:rsidRPr="008E4357">
        <w:rPr>
          <w:szCs w:val="21"/>
        </w:rPr>
        <w:t>: bp_list = dbstatus …</w:t>
      </w:r>
    </w:p>
    <w:p w:rsidR="008E4357" w:rsidRPr="008E4357" w:rsidRDefault="008E4357" w:rsidP="00D40326">
      <w:pPr>
        <w:spacing w:before="0" w:after="0"/>
        <w:ind w:leftChars="200" w:left="420"/>
        <w:rPr>
          <w:szCs w:val="21"/>
        </w:rPr>
      </w:pPr>
      <w:r w:rsidRPr="008E4357">
        <w:rPr>
          <w:rFonts w:hint="eastAsia"/>
          <w:szCs w:val="21"/>
        </w:rPr>
        <w:t>报告活动断点的位置。</w:t>
      </w:r>
    </w:p>
    <w:p w:rsidR="008E4357" w:rsidRPr="008E4357" w:rsidRDefault="008E4357" w:rsidP="00D40326">
      <w:pPr>
        <w:spacing w:before="0" w:after="0"/>
        <w:ind w:leftChars="200" w:left="420"/>
        <w:rPr>
          <w:szCs w:val="21"/>
        </w:rPr>
      </w:pPr>
      <w:r w:rsidRPr="008E4357">
        <w:rPr>
          <w:rFonts w:hint="eastAsia"/>
          <w:szCs w:val="21"/>
        </w:rPr>
        <w:t>在没有输入或输出参数的情况下调用时，打印所有带有断点的函数列表以及设置这些断点的行号。</w:t>
      </w:r>
    </w:p>
    <w:p w:rsidR="008E4357" w:rsidRPr="008E4357" w:rsidRDefault="008E4357" w:rsidP="00D40326">
      <w:pPr>
        <w:spacing w:before="0" w:after="0"/>
        <w:ind w:leftChars="200" w:left="420"/>
        <w:rPr>
          <w:szCs w:val="21"/>
        </w:rPr>
      </w:pPr>
      <w:r w:rsidRPr="008E4357">
        <w:rPr>
          <w:rFonts w:hint="eastAsia"/>
          <w:szCs w:val="21"/>
        </w:rPr>
        <w:t>如果指定了函数名</w:t>
      </w:r>
      <w:r w:rsidRPr="008E4357">
        <w:rPr>
          <w:rFonts w:hint="eastAsia"/>
          <w:szCs w:val="21"/>
        </w:rPr>
        <w:t>fcn</w:t>
      </w:r>
      <w:r w:rsidRPr="008E4357">
        <w:rPr>
          <w:rFonts w:hint="eastAsia"/>
          <w:szCs w:val="21"/>
        </w:rPr>
        <w:t>，则只报告指定函数及其子函数的断点。</w:t>
      </w:r>
    </w:p>
    <w:p w:rsidR="008E4357" w:rsidRDefault="008E4357" w:rsidP="00D40326">
      <w:pPr>
        <w:spacing w:before="0" w:after="0"/>
        <w:ind w:leftChars="200" w:left="420"/>
        <w:rPr>
          <w:szCs w:val="21"/>
        </w:rPr>
      </w:pPr>
      <w:r w:rsidRPr="008E4357">
        <w:rPr>
          <w:rFonts w:hint="eastAsia"/>
          <w:szCs w:val="21"/>
        </w:rPr>
        <w:t>可选返回参数</w:t>
      </w:r>
      <w:r w:rsidRPr="008E4357">
        <w:rPr>
          <w:rFonts w:hint="eastAsia"/>
          <w:szCs w:val="21"/>
        </w:rPr>
        <w:t>bp_list</w:t>
      </w:r>
      <w:r w:rsidRPr="008E4357">
        <w:rPr>
          <w:rFonts w:hint="eastAsia"/>
          <w:szCs w:val="21"/>
        </w:rPr>
        <w:t>是一个</w:t>
      </w:r>
      <w:r w:rsidRPr="008E4357">
        <w:rPr>
          <w:rFonts w:hint="eastAsia"/>
          <w:szCs w:val="21"/>
        </w:rPr>
        <w:t>struct</w:t>
      </w:r>
      <w:r w:rsidRPr="008E4357">
        <w:rPr>
          <w:rFonts w:hint="eastAsia"/>
          <w:szCs w:val="21"/>
        </w:rPr>
        <w:t>数组，包含以下字段</w:t>
      </w:r>
      <w:r w:rsidRPr="008E4357">
        <w:rPr>
          <w:rFonts w:hint="eastAsia"/>
          <w:szCs w:val="21"/>
        </w:rPr>
        <w:t>:</w:t>
      </w:r>
    </w:p>
    <w:p w:rsidR="008E4357" w:rsidRDefault="008E4357" w:rsidP="00D40326">
      <w:pPr>
        <w:spacing w:before="0" w:after="0"/>
        <w:ind w:leftChars="200" w:left="420"/>
        <w:rPr>
          <w:szCs w:val="21"/>
        </w:rPr>
      </w:pPr>
      <w:r w:rsidRPr="008E4357">
        <w:rPr>
          <w:szCs w:val="21"/>
        </w:rPr>
        <w:t>name</w:t>
      </w:r>
    </w:p>
    <w:p w:rsidR="008E4357" w:rsidRDefault="008E4357" w:rsidP="00D40326">
      <w:pPr>
        <w:spacing w:before="0" w:after="0"/>
        <w:ind w:leftChars="400" w:left="840"/>
        <w:rPr>
          <w:szCs w:val="21"/>
        </w:rPr>
      </w:pPr>
      <w:r w:rsidRPr="008E4357">
        <w:rPr>
          <w:rFonts w:hint="eastAsia"/>
          <w:szCs w:val="21"/>
        </w:rPr>
        <w:t>带有断点的函数的名称。</w:t>
      </w:r>
      <w:r w:rsidRPr="008E4357">
        <w:rPr>
          <w:rFonts w:hint="eastAsia"/>
          <w:szCs w:val="21"/>
        </w:rPr>
        <w:t>m</w:t>
      </w:r>
      <w:r w:rsidRPr="008E4357">
        <w:rPr>
          <w:rFonts w:hint="eastAsia"/>
          <w:szCs w:val="21"/>
        </w:rPr>
        <w:t>文件中的子函数，比如</w:t>
      </w:r>
      <w:r w:rsidRPr="008E4357">
        <w:rPr>
          <w:rFonts w:hint="eastAsia"/>
          <w:szCs w:val="21"/>
        </w:rPr>
        <w:t>fcn2</w:t>
      </w:r>
      <w:r w:rsidRPr="008E4357">
        <w:rPr>
          <w:rFonts w:hint="eastAsia"/>
          <w:szCs w:val="21"/>
        </w:rPr>
        <w:t>，比如</w:t>
      </w:r>
      <w:r w:rsidRPr="008E4357">
        <w:rPr>
          <w:rFonts w:hint="eastAsia"/>
          <w:szCs w:val="21"/>
        </w:rPr>
        <w:t>file</w:t>
      </w:r>
      <w:r w:rsidRPr="008E4357">
        <w:rPr>
          <w:rFonts w:hint="eastAsia"/>
          <w:szCs w:val="21"/>
        </w:rPr>
        <w:t>。</w:t>
      </w:r>
      <w:r w:rsidRPr="008E4357">
        <w:rPr>
          <w:rFonts w:hint="eastAsia"/>
          <w:szCs w:val="21"/>
        </w:rPr>
        <w:t>M</w:t>
      </w:r>
      <w:r w:rsidRPr="008E4357">
        <w:rPr>
          <w:rFonts w:hint="eastAsia"/>
          <w:szCs w:val="21"/>
        </w:rPr>
        <w:t>，指定为</w:t>
      </w:r>
      <w:r w:rsidRPr="008E4357">
        <w:rPr>
          <w:rFonts w:hint="eastAsia"/>
          <w:szCs w:val="21"/>
        </w:rPr>
        <w:t>file&gt;fcn2</w:t>
      </w:r>
      <w:r w:rsidRPr="008E4357">
        <w:rPr>
          <w:rFonts w:hint="eastAsia"/>
          <w:szCs w:val="21"/>
        </w:rPr>
        <w:t>。</w:t>
      </w:r>
    </w:p>
    <w:p w:rsidR="008E4357" w:rsidRDefault="008E4357" w:rsidP="00D40326">
      <w:pPr>
        <w:spacing w:before="0" w:after="0"/>
        <w:ind w:leftChars="200" w:left="420"/>
        <w:rPr>
          <w:szCs w:val="21"/>
        </w:rPr>
      </w:pPr>
      <w:r w:rsidRPr="008E4357">
        <w:rPr>
          <w:szCs w:val="21"/>
        </w:rPr>
        <w:t>file</w:t>
      </w:r>
    </w:p>
    <w:p w:rsidR="008E4357" w:rsidRDefault="008E4357" w:rsidP="00D40326">
      <w:pPr>
        <w:spacing w:before="0" w:after="0"/>
        <w:ind w:leftChars="400" w:left="840"/>
        <w:rPr>
          <w:szCs w:val="21"/>
        </w:rPr>
      </w:pPr>
      <w:r w:rsidRPr="008E4357">
        <w:rPr>
          <w:rFonts w:hint="eastAsia"/>
          <w:szCs w:val="21"/>
        </w:rPr>
        <w:t>函数代码所在的</w:t>
      </w:r>
      <w:r w:rsidRPr="008E4357">
        <w:rPr>
          <w:rFonts w:hint="eastAsia"/>
          <w:szCs w:val="21"/>
        </w:rPr>
        <w:t>m</w:t>
      </w:r>
      <w:r w:rsidRPr="008E4357">
        <w:rPr>
          <w:rFonts w:hint="eastAsia"/>
          <w:szCs w:val="21"/>
        </w:rPr>
        <w:t>文件的名称。</w:t>
      </w:r>
    </w:p>
    <w:p w:rsidR="008E4357" w:rsidRDefault="008E4357" w:rsidP="00D40326">
      <w:pPr>
        <w:spacing w:before="0" w:after="0"/>
        <w:ind w:leftChars="200" w:left="420"/>
        <w:rPr>
          <w:szCs w:val="21"/>
        </w:rPr>
      </w:pPr>
      <w:r w:rsidRPr="008E4357">
        <w:rPr>
          <w:szCs w:val="21"/>
        </w:rPr>
        <w:t>line</w:t>
      </w:r>
    </w:p>
    <w:p w:rsidR="008E4357" w:rsidRDefault="008E4357" w:rsidP="00D40326">
      <w:pPr>
        <w:spacing w:before="0" w:after="0"/>
        <w:ind w:leftChars="400" w:left="840"/>
        <w:rPr>
          <w:szCs w:val="21"/>
        </w:rPr>
      </w:pPr>
      <w:r w:rsidRPr="008E4357">
        <w:rPr>
          <w:rFonts w:hint="eastAsia"/>
          <w:szCs w:val="21"/>
        </w:rPr>
        <w:t>带有断点的行号。</w:t>
      </w:r>
    </w:p>
    <w:p w:rsidR="008E4357" w:rsidRDefault="008E4357" w:rsidP="00D40326">
      <w:pPr>
        <w:spacing w:before="0" w:after="0"/>
        <w:ind w:leftChars="200" w:left="420"/>
        <w:rPr>
          <w:szCs w:val="21"/>
        </w:rPr>
      </w:pPr>
      <w:r w:rsidRPr="008E4357">
        <w:rPr>
          <w:szCs w:val="21"/>
        </w:rPr>
        <w:t>cond</w:t>
      </w:r>
    </w:p>
    <w:p w:rsidR="008E4357" w:rsidRPr="008E4357" w:rsidRDefault="008E4357" w:rsidP="00D40326">
      <w:pPr>
        <w:spacing w:before="0" w:after="0"/>
        <w:ind w:leftChars="400" w:left="840"/>
        <w:rPr>
          <w:szCs w:val="21"/>
        </w:rPr>
      </w:pPr>
      <w:r w:rsidRPr="008E4357">
        <w:rPr>
          <w:rFonts w:hint="eastAsia"/>
          <w:szCs w:val="21"/>
        </w:rPr>
        <w:t>为使断点处于活动状态必须满足的条件，或者为无条件断点提供空字符串。</w:t>
      </w:r>
    </w:p>
    <w:p w:rsidR="008E4357" w:rsidRPr="008E4357" w:rsidRDefault="008E4357" w:rsidP="00D40326">
      <w:pPr>
        <w:spacing w:before="0" w:after="0"/>
        <w:ind w:leftChars="200" w:left="420"/>
        <w:rPr>
          <w:szCs w:val="21"/>
        </w:rPr>
      </w:pPr>
      <w:r w:rsidRPr="008E4357">
        <w:rPr>
          <w:rFonts w:hint="eastAsia"/>
          <w:szCs w:val="21"/>
        </w:rPr>
        <w:t>如果</w:t>
      </w:r>
      <w:r w:rsidRPr="008E4357">
        <w:rPr>
          <w:rFonts w:hint="eastAsia"/>
          <w:szCs w:val="21"/>
        </w:rPr>
        <w:t>dbstop If error</w:t>
      </w:r>
      <w:r w:rsidRPr="008E4357">
        <w:rPr>
          <w:rFonts w:hint="eastAsia"/>
          <w:szCs w:val="21"/>
        </w:rPr>
        <w:t>为</w:t>
      </w:r>
      <w:r w:rsidRPr="008E4357">
        <w:rPr>
          <w:rFonts w:hint="eastAsia"/>
          <w:szCs w:val="21"/>
        </w:rPr>
        <w:t>true</w:t>
      </w:r>
      <w:r w:rsidRPr="008E4357">
        <w:rPr>
          <w:rFonts w:hint="eastAsia"/>
          <w:szCs w:val="21"/>
        </w:rPr>
        <w:t>，但没有指定显式</w:t>
      </w:r>
      <w:r w:rsidRPr="008E4357">
        <w:rPr>
          <w:rFonts w:hint="eastAsia"/>
          <w:szCs w:val="21"/>
        </w:rPr>
        <w:t>id</w:t>
      </w:r>
      <w:r w:rsidRPr="008E4357">
        <w:rPr>
          <w:rFonts w:hint="eastAsia"/>
          <w:szCs w:val="21"/>
        </w:rPr>
        <w:t>，则返回值将有一个名为</w:t>
      </w:r>
      <w:r w:rsidRPr="008E4357">
        <w:rPr>
          <w:rFonts w:hint="eastAsia"/>
          <w:szCs w:val="21"/>
        </w:rPr>
        <w:t>" errors "</w:t>
      </w:r>
      <w:r w:rsidRPr="008E4357">
        <w:rPr>
          <w:rFonts w:hint="eastAsia"/>
          <w:szCs w:val="21"/>
        </w:rPr>
        <w:t>的空字段。如果指定了</w:t>
      </w:r>
      <w:r w:rsidRPr="008E4357">
        <w:rPr>
          <w:rFonts w:hint="eastAsia"/>
          <w:szCs w:val="21"/>
        </w:rPr>
        <w:t>ID</w:t>
      </w:r>
      <w:r w:rsidRPr="008E4357">
        <w:rPr>
          <w:rFonts w:hint="eastAsia"/>
          <w:szCs w:val="21"/>
        </w:rPr>
        <w:t>，则</w:t>
      </w:r>
      <w:r w:rsidRPr="008E4357">
        <w:rPr>
          <w:rFonts w:hint="eastAsia"/>
          <w:szCs w:val="21"/>
        </w:rPr>
        <w:t>errors</w:t>
      </w:r>
      <w:r w:rsidRPr="008E4357">
        <w:rPr>
          <w:rFonts w:hint="eastAsia"/>
          <w:szCs w:val="21"/>
        </w:rPr>
        <w:t>字段中每个</w:t>
      </w:r>
      <w:r w:rsidRPr="008E4357">
        <w:rPr>
          <w:rFonts w:hint="eastAsia"/>
          <w:szCs w:val="21"/>
        </w:rPr>
        <w:t>ID</w:t>
      </w:r>
      <w:r w:rsidRPr="008E4357">
        <w:rPr>
          <w:rFonts w:hint="eastAsia"/>
          <w:szCs w:val="21"/>
        </w:rPr>
        <w:t>有一行。如果</w:t>
      </w:r>
      <w:r w:rsidRPr="008E4357">
        <w:rPr>
          <w:rFonts w:hint="eastAsia"/>
          <w:szCs w:val="21"/>
        </w:rPr>
        <w:t>dbstop If error</w:t>
      </w:r>
      <w:r w:rsidRPr="008E4357">
        <w:rPr>
          <w:rFonts w:hint="eastAsia"/>
          <w:szCs w:val="21"/>
        </w:rPr>
        <w:t>为</w:t>
      </w:r>
      <w:r w:rsidRPr="008E4357">
        <w:rPr>
          <w:rFonts w:hint="eastAsia"/>
          <w:szCs w:val="21"/>
        </w:rPr>
        <w:t>false</w:t>
      </w:r>
      <w:r w:rsidRPr="008E4357">
        <w:rPr>
          <w:rFonts w:hint="eastAsia"/>
          <w:szCs w:val="21"/>
        </w:rPr>
        <w:t>，则没有</w:t>
      </w:r>
      <w:r w:rsidRPr="008E4357">
        <w:rPr>
          <w:rFonts w:hint="eastAsia"/>
          <w:szCs w:val="21"/>
        </w:rPr>
        <w:t>" errors "</w:t>
      </w:r>
      <w:r w:rsidRPr="008E4357">
        <w:rPr>
          <w:rFonts w:hint="eastAsia"/>
          <w:szCs w:val="21"/>
        </w:rPr>
        <w:t>字段。“</w:t>
      </w:r>
      <w:r w:rsidRPr="008E4357">
        <w:rPr>
          <w:rFonts w:hint="eastAsia"/>
          <w:szCs w:val="21"/>
        </w:rPr>
        <w:t>warn</w:t>
      </w:r>
      <w:r w:rsidRPr="008E4357">
        <w:rPr>
          <w:rFonts w:hint="eastAsia"/>
          <w:szCs w:val="21"/>
        </w:rPr>
        <w:t>”字段由</w:t>
      </w:r>
      <w:r w:rsidRPr="008E4357">
        <w:rPr>
          <w:rFonts w:hint="eastAsia"/>
          <w:szCs w:val="21"/>
        </w:rPr>
        <w:t>dbstop</w:t>
      </w:r>
      <w:r w:rsidRPr="008E4357">
        <w:rPr>
          <w:rFonts w:hint="eastAsia"/>
          <w:szCs w:val="21"/>
        </w:rPr>
        <w:t>类似地设置。</w:t>
      </w:r>
    </w:p>
    <w:p w:rsidR="008E4357" w:rsidRDefault="008E4357" w:rsidP="00D40326">
      <w:pPr>
        <w:spacing w:before="0" w:after="0"/>
        <w:ind w:leftChars="200" w:left="420"/>
        <w:rPr>
          <w:szCs w:val="21"/>
        </w:rPr>
      </w:pPr>
      <w:r w:rsidRPr="00D40326">
        <w:rPr>
          <w:rFonts w:hint="eastAsia"/>
          <w:b/>
          <w:szCs w:val="21"/>
        </w:rPr>
        <w:t>参见</w:t>
      </w:r>
      <w:r w:rsidRPr="00D40326">
        <w:rPr>
          <w:rFonts w:hint="eastAsia"/>
          <w:b/>
          <w:szCs w:val="21"/>
        </w:rPr>
        <w:t>:</w:t>
      </w:r>
      <w:r w:rsidRPr="008E4357">
        <w:rPr>
          <w:rFonts w:hint="eastAsia"/>
          <w:szCs w:val="21"/>
        </w:rPr>
        <w:t>dbstop, dbclear, dbwhere, dblist, dbstack</w:t>
      </w:r>
      <w:r w:rsidRPr="008E4357">
        <w:rPr>
          <w:rFonts w:hint="eastAsia"/>
          <w:szCs w:val="21"/>
        </w:rPr>
        <w:t>。</w:t>
      </w:r>
    </w:p>
    <w:p w:rsidR="0075144D" w:rsidRDefault="008E4357" w:rsidP="008E4357">
      <w:pPr>
        <w:rPr>
          <w:szCs w:val="21"/>
        </w:rPr>
      </w:pPr>
      <w:r w:rsidRPr="008E4357">
        <w:rPr>
          <w:rFonts w:hint="eastAsia"/>
          <w:szCs w:val="21"/>
        </w:rPr>
        <w:t>重用前面的示例，</w:t>
      </w:r>
      <w:r w:rsidRPr="008E4357">
        <w:rPr>
          <w:rFonts w:hint="eastAsia"/>
          <w:szCs w:val="21"/>
        </w:rPr>
        <w:t>dbstatus ("asind")</w:t>
      </w:r>
      <w:r w:rsidRPr="008E4357">
        <w:rPr>
          <w:rFonts w:hint="eastAsia"/>
          <w:szCs w:val="21"/>
        </w:rPr>
        <w:t>将返回</w:t>
      </w:r>
      <w:r w:rsidRPr="008E4357">
        <w:rPr>
          <w:rFonts w:hint="eastAsia"/>
          <w:szCs w:val="21"/>
        </w:rPr>
        <w:t>29</w:t>
      </w:r>
      <w:r w:rsidRPr="008E4357">
        <w:rPr>
          <w:rFonts w:hint="eastAsia"/>
          <w:szCs w:val="21"/>
        </w:rPr>
        <w:t>。然后可以使用</w:t>
      </w:r>
      <w:r w:rsidRPr="008E4357">
        <w:rPr>
          <w:rFonts w:hint="eastAsia"/>
          <w:szCs w:val="21"/>
        </w:rPr>
        <w:t>dbclear</w:t>
      </w:r>
      <w:r w:rsidRPr="008E4357">
        <w:rPr>
          <w:rFonts w:hint="eastAsia"/>
          <w:szCs w:val="21"/>
        </w:rPr>
        <w:t>函数清除列出的断点。</w:t>
      </w:r>
    </w:p>
    <w:p w:rsidR="0075144D" w:rsidRPr="0075144D" w:rsidRDefault="0075144D" w:rsidP="00D40326">
      <w:pPr>
        <w:spacing w:before="0" w:after="0"/>
        <w:rPr>
          <w:szCs w:val="21"/>
        </w:rPr>
      </w:pPr>
      <w:r w:rsidRPr="0075144D">
        <w:rPr>
          <w:szCs w:val="21"/>
        </w:rPr>
        <w:t>: dbclear fcn</w:t>
      </w:r>
    </w:p>
    <w:p w:rsidR="0075144D" w:rsidRPr="0075144D" w:rsidRDefault="0075144D" w:rsidP="00D40326">
      <w:pPr>
        <w:spacing w:before="0" w:after="0"/>
        <w:rPr>
          <w:szCs w:val="21"/>
        </w:rPr>
      </w:pPr>
      <w:r w:rsidRPr="0075144D">
        <w:rPr>
          <w:szCs w:val="21"/>
        </w:rPr>
        <w:t>: dbclear fcn line</w:t>
      </w:r>
    </w:p>
    <w:p w:rsidR="0075144D" w:rsidRPr="0075144D" w:rsidRDefault="0075144D" w:rsidP="00D40326">
      <w:pPr>
        <w:spacing w:before="0" w:after="0"/>
        <w:rPr>
          <w:szCs w:val="21"/>
        </w:rPr>
      </w:pPr>
      <w:r w:rsidRPr="0075144D">
        <w:rPr>
          <w:szCs w:val="21"/>
        </w:rPr>
        <w:t>: dbclear fcn line1 line2 …</w:t>
      </w:r>
    </w:p>
    <w:p w:rsidR="0075144D" w:rsidRPr="0075144D" w:rsidRDefault="0075144D" w:rsidP="00D40326">
      <w:pPr>
        <w:spacing w:before="0" w:after="0"/>
        <w:rPr>
          <w:szCs w:val="21"/>
        </w:rPr>
      </w:pPr>
      <w:r w:rsidRPr="0075144D">
        <w:rPr>
          <w:szCs w:val="21"/>
        </w:rPr>
        <w:t>: dbclear line …</w:t>
      </w:r>
    </w:p>
    <w:p w:rsidR="0075144D" w:rsidRPr="0075144D" w:rsidRDefault="0075144D" w:rsidP="00D40326">
      <w:pPr>
        <w:spacing w:before="0" w:after="0"/>
        <w:rPr>
          <w:szCs w:val="21"/>
        </w:rPr>
      </w:pPr>
      <w:r w:rsidRPr="0075144D">
        <w:rPr>
          <w:szCs w:val="21"/>
        </w:rPr>
        <w:t>: dbclear all</w:t>
      </w:r>
    </w:p>
    <w:p w:rsidR="0075144D" w:rsidRPr="0075144D" w:rsidRDefault="0075144D" w:rsidP="00D40326">
      <w:pPr>
        <w:spacing w:before="0" w:after="0"/>
        <w:rPr>
          <w:szCs w:val="21"/>
        </w:rPr>
      </w:pPr>
      <w:r w:rsidRPr="0075144D">
        <w:rPr>
          <w:szCs w:val="21"/>
        </w:rPr>
        <w:t>: dbclear in fcn</w:t>
      </w:r>
    </w:p>
    <w:p w:rsidR="0075144D" w:rsidRPr="0075144D" w:rsidRDefault="0075144D" w:rsidP="00D40326">
      <w:pPr>
        <w:spacing w:before="0" w:after="0"/>
        <w:rPr>
          <w:szCs w:val="21"/>
        </w:rPr>
      </w:pPr>
      <w:r w:rsidRPr="0075144D">
        <w:rPr>
          <w:szCs w:val="21"/>
        </w:rPr>
        <w:t>: dbclear in fcn at line</w:t>
      </w:r>
    </w:p>
    <w:p w:rsidR="0075144D" w:rsidRPr="0075144D" w:rsidRDefault="0075144D" w:rsidP="00D40326">
      <w:pPr>
        <w:spacing w:before="0" w:after="0"/>
        <w:rPr>
          <w:szCs w:val="21"/>
        </w:rPr>
      </w:pPr>
      <w:r w:rsidRPr="0075144D">
        <w:rPr>
          <w:szCs w:val="21"/>
        </w:rPr>
        <w:lastRenderedPageBreak/>
        <w:t>: dbclear if event</w:t>
      </w:r>
    </w:p>
    <w:p w:rsidR="0075144D" w:rsidRPr="0075144D" w:rsidRDefault="0075144D" w:rsidP="00D40326">
      <w:pPr>
        <w:spacing w:before="0" w:after="0"/>
        <w:rPr>
          <w:szCs w:val="21"/>
        </w:rPr>
      </w:pPr>
      <w:r w:rsidRPr="0075144D">
        <w:rPr>
          <w:szCs w:val="21"/>
        </w:rPr>
        <w:t>: dbclear ("fcn")</w:t>
      </w:r>
    </w:p>
    <w:p w:rsidR="0075144D" w:rsidRPr="0075144D" w:rsidRDefault="0075144D" w:rsidP="00D40326">
      <w:pPr>
        <w:spacing w:before="0" w:after="0"/>
        <w:rPr>
          <w:szCs w:val="21"/>
        </w:rPr>
      </w:pPr>
      <w:r w:rsidRPr="0075144D">
        <w:rPr>
          <w:szCs w:val="21"/>
        </w:rPr>
        <w:t>: dbclear ("fcn", line)</w:t>
      </w:r>
    </w:p>
    <w:p w:rsidR="0075144D" w:rsidRPr="0075144D" w:rsidRDefault="0075144D" w:rsidP="00D40326">
      <w:pPr>
        <w:spacing w:before="0" w:after="0"/>
        <w:rPr>
          <w:szCs w:val="21"/>
        </w:rPr>
      </w:pPr>
      <w:r w:rsidRPr="0075144D">
        <w:rPr>
          <w:szCs w:val="21"/>
        </w:rPr>
        <w:t>: dbclear ("fcn", line1, line2, …)</w:t>
      </w:r>
    </w:p>
    <w:p w:rsidR="0075144D" w:rsidRPr="0075144D" w:rsidRDefault="0075144D" w:rsidP="00D40326">
      <w:pPr>
        <w:spacing w:before="0" w:after="0"/>
        <w:rPr>
          <w:szCs w:val="21"/>
        </w:rPr>
      </w:pPr>
      <w:r w:rsidRPr="0075144D">
        <w:rPr>
          <w:szCs w:val="21"/>
        </w:rPr>
        <w:t>: dbclear ("fcn", line1, …)</w:t>
      </w:r>
    </w:p>
    <w:p w:rsidR="0075144D" w:rsidRPr="0075144D" w:rsidRDefault="0075144D" w:rsidP="00D40326">
      <w:pPr>
        <w:spacing w:before="0" w:after="0"/>
        <w:rPr>
          <w:szCs w:val="21"/>
        </w:rPr>
      </w:pPr>
      <w:r w:rsidRPr="0075144D">
        <w:rPr>
          <w:szCs w:val="21"/>
        </w:rPr>
        <w:t>: dbclear (line, …)</w:t>
      </w:r>
    </w:p>
    <w:p w:rsidR="0075144D" w:rsidRDefault="0075144D" w:rsidP="00D40326">
      <w:pPr>
        <w:spacing w:before="0" w:after="0"/>
        <w:rPr>
          <w:szCs w:val="21"/>
        </w:rPr>
      </w:pPr>
      <w:r w:rsidRPr="0075144D">
        <w:rPr>
          <w:szCs w:val="21"/>
        </w:rPr>
        <w:t>: dbclear ("all")</w:t>
      </w:r>
    </w:p>
    <w:p w:rsidR="0075144D" w:rsidRPr="0075144D" w:rsidRDefault="0075144D" w:rsidP="00D40326">
      <w:pPr>
        <w:spacing w:before="0" w:after="0"/>
        <w:ind w:leftChars="200" w:left="420"/>
        <w:rPr>
          <w:szCs w:val="21"/>
        </w:rPr>
      </w:pPr>
      <w:r w:rsidRPr="0075144D">
        <w:rPr>
          <w:rFonts w:hint="eastAsia"/>
          <w:szCs w:val="21"/>
        </w:rPr>
        <w:t>删除函数</w:t>
      </w:r>
      <w:r w:rsidRPr="0075144D">
        <w:rPr>
          <w:rFonts w:hint="eastAsia"/>
          <w:szCs w:val="21"/>
        </w:rPr>
        <w:t>fcn</w:t>
      </w:r>
      <w:r w:rsidRPr="0075144D">
        <w:rPr>
          <w:rFonts w:hint="eastAsia"/>
          <w:szCs w:val="21"/>
        </w:rPr>
        <w:t>中行号</w:t>
      </w:r>
      <w:r w:rsidRPr="0075144D">
        <w:rPr>
          <w:rFonts w:hint="eastAsia"/>
          <w:szCs w:val="21"/>
        </w:rPr>
        <w:t>line</w:t>
      </w:r>
      <w:r w:rsidRPr="0075144D">
        <w:rPr>
          <w:rFonts w:hint="eastAsia"/>
          <w:szCs w:val="21"/>
        </w:rPr>
        <w:t>处的断点。</w:t>
      </w:r>
    </w:p>
    <w:p w:rsidR="0075144D" w:rsidRDefault="0075144D" w:rsidP="00D40326">
      <w:pPr>
        <w:spacing w:before="0" w:after="0"/>
        <w:ind w:leftChars="200" w:left="420"/>
        <w:rPr>
          <w:szCs w:val="21"/>
        </w:rPr>
      </w:pPr>
      <w:r w:rsidRPr="0075144D">
        <w:rPr>
          <w:rFonts w:hint="eastAsia"/>
          <w:szCs w:val="21"/>
        </w:rPr>
        <w:t>参数是</w:t>
      </w:r>
    </w:p>
    <w:p w:rsidR="0075144D" w:rsidRDefault="0075144D" w:rsidP="00D40326">
      <w:pPr>
        <w:spacing w:before="0" w:after="0"/>
        <w:ind w:leftChars="200" w:left="420"/>
        <w:rPr>
          <w:szCs w:val="21"/>
        </w:rPr>
      </w:pPr>
      <w:r w:rsidRPr="0075144D">
        <w:rPr>
          <w:szCs w:val="21"/>
        </w:rPr>
        <w:t>fcn</w:t>
      </w:r>
    </w:p>
    <w:p w:rsidR="0075144D" w:rsidRDefault="0075144D" w:rsidP="00D40326">
      <w:pPr>
        <w:spacing w:before="0" w:after="0"/>
        <w:ind w:leftChars="400" w:left="840"/>
        <w:rPr>
          <w:szCs w:val="21"/>
        </w:rPr>
      </w:pPr>
      <w:r w:rsidRPr="0075144D">
        <w:rPr>
          <w:rFonts w:hint="eastAsia"/>
          <w:szCs w:val="21"/>
        </w:rPr>
        <w:t>作为字符串变量的函数名。当已经处于调试模式时，可以省略此参数，并将使用当前函数。</w:t>
      </w:r>
    </w:p>
    <w:p w:rsidR="0075144D" w:rsidRDefault="0075144D" w:rsidP="00D40326">
      <w:pPr>
        <w:spacing w:before="0" w:after="0"/>
        <w:ind w:leftChars="200" w:left="420"/>
        <w:rPr>
          <w:szCs w:val="21"/>
        </w:rPr>
      </w:pPr>
      <w:r w:rsidRPr="0075144D">
        <w:rPr>
          <w:szCs w:val="21"/>
        </w:rPr>
        <w:t>line</w:t>
      </w:r>
    </w:p>
    <w:p w:rsidR="0075144D" w:rsidRDefault="0075144D" w:rsidP="00D40326">
      <w:pPr>
        <w:spacing w:before="0" w:after="0"/>
        <w:ind w:leftChars="400" w:left="840"/>
        <w:rPr>
          <w:szCs w:val="21"/>
        </w:rPr>
      </w:pPr>
      <w:r w:rsidRPr="0075144D">
        <w:rPr>
          <w:rFonts w:hint="eastAsia"/>
          <w:szCs w:val="21"/>
        </w:rPr>
        <w:t>要从中删除断点的行号。多个行可以作为单独的参数或作为一个向量给出。</w:t>
      </w:r>
    </w:p>
    <w:p w:rsidR="0075144D" w:rsidRDefault="0075144D" w:rsidP="00D40326">
      <w:pPr>
        <w:spacing w:before="0" w:after="0"/>
        <w:ind w:leftChars="200" w:left="420"/>
        <w:rPr>
          <w:szCs w:val="21"/>
        </w:rPr>
      </w:pPr>
      <w:r w:rsidRPr="0075144D">
        <w:rPr>
          <w:szCs w:val="21"/>
        </w:rPr>
        <w:t>event</w:t>
      </w:r>
    </w:p>
    <w:p w:rsidR="0075144D" w:rsidRPr="0075144D" w:rsidRDefault="0075144D" w:rsidP="00D40326">
      <w:pPr>
        <w:spacing w:before="0" w:after="0"/>
        <w:ind w:leftChars="400" w:left="840"/>
        <w:rPr>
          <w:szCs w:val="21"/>
        </w:rPr>
      </w:pPr>
      <w:r w:rsidRPr="0075144D">
        <w:rPr>
          <w:rFonts w:hint="eastAsia"/>
          <w:szCs w:val="21"/>
        </w:rPr>
        <w:t>错误、中断或警告等事件</w:t>
      </w:r>
      <w:r w:rsidRPr="0075144D">
        <w:rPr>
          <w:rFonts w:hint="eastAsia"/>
          <w:szCs w:val="21"/>
        </w:rPr>
        <w:t>(</w:t>
      </w:r>
      <w:r w:rsidRPr="0075144D">
        <w:rPr>
          <w:rFonts w:hint="eastAsia"/>
          <w:szCs w:val="21"/>
        </w:rPr>
        <w:t>详细信息请参见</w:t>
      </w:r>
      <w:r w:rsidRPr="007F5D07">
        <w:rPr>
          <w:rFonts w:hint="eastAsia"/>
          <w:szCs w:val="21"/>
          <w:highlight w:val="red"/>
        </w:rPr>
        <w:t>dbstop</w:t>
      </w:r>
      <w:r w:rsidRPr="0075144D">
        <w:rPr>
          <w:rFonts w:hint="eastAsia"/>
          <w:szCs w:val="21"/>
        </w:rPr>
        <w:t>)</w:t>
      </w:r>
      <w:r w:rsidRPr="0075144D">
        <w:rPr>
          <w:rFonts w:hint="eastAsia"/>
          <w:szCs w:val="21"/>
        </w:rPr>
        <w:t>。</w:t>
      </w:r>
    </w:p>
    <w:p w:rsidR="0075144D" w:rsidRPr="0075144D" w:rsidRDefault="0075144D" w:rsidP="00D40326">
      <w:pPr>
        <w:spacing w:before="0" w:after="0"/>
        <w:ind w:leftChars="200" w:left="420"/>
        <w:rPr>
          <w:szCs w:val="21"/>
        </w:rPr>
      </w:pPr>
      <w:r w:rsidRPr="0075144D">
        <w:rPr>
          <w:rFonts w:hint="eastAsia"/>
          <w:szCs w:val="21"/>
        </w:rPr>
        <w:t>在没有行号说明的情况下调用时，将清除指定函数中的所有断点。</w:t>
      </w:r>
    </w:p>
    <w:p w:rsidR="0075144D" w:rsidRPr="0075144D" w:rsidRDefault="0075144D" w:rsidP="00D40326">
      <w:pPr>
        <w:spacing w:before="0" w:after="0"/>
        <w:ind w:leftChars="200" w:left="420"/>
        <w:rPr>
          <w:szCs w:val="21"/>
        </w:rPr>
      </w:pPr>
      <w:r w:rsidRPr="0075144D">
        <w:rPr>
          <w:rFonts w:hint="eastAsia"/>
          <w:szCs w:val="21"/>
        </w:rPr>
        <w:t>如果请求行不是断点，则不执行任何操作。</w:t>
      </w:r>
    </w:p>
    <w:p w:rsidR="0075144D" w:rsidRPr="0075144D" w:rsidRDefault="0075144D" w:rsidP="00D40326">
      <w:pPr>
        <w:spacing w:before="0" w:after="0"/>
        <w:ind w:leftChars="200" w:left="420"/>
        <w:rPr>
          <w:szCs w:val="21"/>
        </w:rPr>
      </w:pPr>
      <w:r w:rsidRPr="0075144D">
        <w:rPr>
          <w:rFonts w:hint="eastAsia"/>
          <w:szCs w:val="21"/>
        </w:rPr>
        <w:t>特殊关键字</w:t>
      </w:r>
      <w:r w:rsidRPr="0075144D">
        <w:rPr>
          <w:rFonts w:hint="eastAsia"/>
          <w:szCs w:val="21"/>
        </w:rPr>
        <w:t>"all"</w:t>
      </w:r>
      <w:r w:rsidRPr="0075144D">
        <w:rPr>
          <w:rFonts w:hint="eastAsia"/>
          <w:szCs w:val="21"/>
        </w:rPr>
        <w:t>将清除所有文件中的所有断点。</w:t>
      </w:r>
    </w:p>
    <w:p w:rsidR="0075144D" w:rsidRPr="0075144D" w:rsidRDefault="0075144D" w:rsidP="00D40326">
      <w:pPr>
        <w:spacing w:before="0" w:after="0"/>
        <w:ind w:leftChars="200" w:left="420"/>
        <w:rPr>
          <w:szCs w:val="21"/>
        </w:rPr>
      </w:pPr>
      <w:r w:rsidRPr="00D40326">
        <w:rPr>
          <w:rFonts w:hint="eastAsia"/>
          <w:b/>
          <w:szCs w:val="21"/>
        </w:rPr>
        <w:t>参见</w:t>
      </w:r>
      <w:r w:rsidRPr="00D40326">
        <w:rPr>
          <w:rFonts w:hint="eastAsia"/>
          <w:b/>
          <w:szCs w:val="21"/>
        </w:rPr>
        <w:t>:</w:t>
      </w:r>
      <w:r w:rsidRPr="0075144D">
        <w:rPr>
          <w:rFonts w:hint="eastAsia"/>
          <w:szCs w:val="21"/>
        </w:rPr>
        <w:t>dbstop</w:t>
      </w:r>
      <w:r w:rsidRPr="0075144D">
        <w:rPr>
          <w:rFonts w:hint="eastAsia"/>
          <w:szCs w:val="21"/>
        </w:rPr>
        <w:t>、</w:t>
      </w:r>
      <w:r w:rsidRPr="0075144D">
        <w:rPr>
          <w:rFonts w:hint="eastAsia"/>
          <w:szCs w:val="21"/>
        </w:rPr>
        <w:t>dbstatus</w:t>
      </w:r>
      <w:r w:rsidRPr="0075144D">
        <w:rPr>
          <w:rFonts w:hint="eastAsia"/>
          <w:szCs w:val="21"/>
        </w:rPr>
        <w:t>、</w:t>
      </w:r>
      <w:r w:rsidRPr="0075144D">
        <w:rPr>
          <w:rFonts w:hint="eastAsia"/>
          <w:szCs w:val="21"/>
        </w:rPr>
        <w:t>dbwhere</w:t>
      </w:r>
      <w:r w:rsidRPr="0075144D">
        <w:rPr>
          <w:rFonts w:hint="eastAsia"/>
          <w:szCs w:val="21"/>
        </w:rPr>
        <w:t>。</w:t>
      </w:r>
    </w:p>
    <w:p w:rsidR="0075144D" w:rsidRDefault="0075144D" w:rsidP="0075144D">
      <w:pPr>
        <w:rPr>
          <w:szCs w:val="21"/>
        </w:rPr>
      </w:pPr>
      <w:r w:rsidRPr="0075144D">
        <w:rPr>
          <w:rFonts w:hint="eastAsia"/>
          <w:szCs w:val="21"/>
        </w:rPr>
        <w:t>也可以在子函数中设置断点。例如，如果一个文件包含函数</w:t>
      </w:r>
    </w:p>
    <w:p w:rsidR="0075144D" w:rsidRPr="0075144D" w:rsidRDefault="0075144D" w:rsidP="00D40326">
      <w:pPr>
        <w:spacing w:before="0" w:after="0"/>
        <w:ind w:leftChars="200" w:left="420"/>
        <w:rPr>
          <w:szCs w:val="21"/>
        </w:rPr>
      </w:pPr>
      <w:r w:rsidRPr="0075144D">
        <w:rPr>
          <w:szCs w:val="21"/>
        </w:rPr>
        <w:t>function y = func1 (x)</w:t>
      </w:r>
    </w:p>
    <w:p w:rsidR="0075144D" w:rsidRPr="0075144D" w:rsidRDefault="0075144D" w:rsidP="00D40326">
      <w:pPr>
        <w:spacing w:before="0" w:after="0"/>
        <w:ind w:leftChars="200" w:left="420"/>
        <w:rPr>
          <w:szCs w:val="21"/>
        </w:rPr>
      </w:pPr>
      <w:r w:rsidRPr="0075144D">
        <w:rPr>
          <w:szCs w:val="21"/>
        </w:rPr>
        <w:t xml:space="preserve">  y = func2 (x);</w:t>
      </w:r>
    </w:p>
    <w:p w:rsidR="0075144D" w:rsidRPr="0075144D" w:rsidRDefault="0075144D" w:rsidP="00D40326">
      <w:pPr>
        <w:spacing w:before="0" w:after="0"/>
        <w:ind w:leftChars="200" w:left="420"/>
        <w:rPr>
          <w:szCs w:val="21"/>
        </w:rPr>
      </w:pPr>
      <w:r w:rsidRPr="0075144D">
        <w:rPr>
          <w:szCs w:val="21"/>
        </w:rPr>
        <w:t>endfunction</w:t>
      </w:r>
    </w:p>
    <w:p w:rsidR="0075144D" w:rsidRPr="0075144D" w:rsidRDefault="0075144D" w:rsidP="00D40326">
      <w:pPr>
        <w:spacing w:before="0" w:after="0"/>
        <w:ind w:leftChars="200" w:left="420"/>
        <w:rPr>
          <w:szCs w:val="21"/>
        </w:rPr>
      </w:pPr>
      <w:r w:rsidRPr="0075144D">
        <w:rPr>
          <w:szCs w:val="21"/>
        </w:rPr>
        <w:t>function y = func2 (x)</w:t>
      </w:r>
    </w:p>
    <w:p w:rsidR="0075144D" w:rsidRPr="0075144D" w:rsidRDefault="0075144D" w:rsidP="00D40326">
      <w:pPr>
        <w:spacing w:before="0" w:after="0"/>
        <w:ind w:leftChars="200" w:left="420"/>
        <w:rPr>
          <w:szCs w:val="21"/>
        </w:rPr>
      </w:pPr>
      <w:r w:rsidRPr="0075144D">
        <w:rPr>
          <w:szCs w:val="21"/>
        </w:rPr>
        <w:t xml:space="preserve">  y = x + 1;</w:t>
      </w:r>
    </w:p>
    <w:p w:rsidR="0075144D" w:rsidRDefault="0075144D" w:rsidP="00D40326">
      <w:pPr>
        <w:spacing w:before="0" w:after="0"/>
        <w:ind w:leftChars="200" w:left="420"/>
        <w:rPr>
          <w:szCs w:val="21"/>
        </w:rPr>
      </w:pPr>
      <w:r w:rsidRPr="0075144D">
        <w:rPr>
          <w:szCs w:val="21"/>
        </w:rPr>
        <w:t>endfunction</w:t>
      </w:r>
    </w:p>
    <w:p w:rsidR="0075144D" w:rsidRDefault="0075144D" w:rsidP="0075144D">
      <w:pPr>
        <w:rPr>
          <w:szCs w:val="21"/>
        </w:rPr>
      </w:pPr>
      <w:r w:rsidRPr="0075144D">
        <w:rPr>
          <w:rFonts w:hint="eastAsia"/>
          <w:szCs w:val="21"/>
        </w:rPr>
        <w:t>然后可以在子函数的开始处直接设置断点</w:t>
      </w:r>
    </w:p>
    <w:p w:rsidR="0075144D" w:rsidRPr="0075144D" w:rsidRDefault="0075144D" w:rsidP="00D40326">
      <w:pPr>
        <w:spacing w:before="0" w:after="0"/>
        <w:ind w:leftChars="200" w:left="420"/>
        <w:rPr>
          <w:szCs w:val="21"/>
        </w:rPr>
      </w:pPr>
      <w:r w:rsidRPr="0075144D">
        <w:rPr>
          <w:szCs w:val="21"/>
        </w:rPr>
        <w:t>dbstop func1&gt;func2</w:t>
      </w:r>
    </w:p>
    <w:p w:rsidR="0075144D" w:rsidRDefault="0075144D" w:rsidP="00D40326">
      <w:pPr>
        <w:spacing w:before="0" w:after="0"/>
        <w:ind w:leftChars="200" w:left="420"/>
        <w:rPr>
          <w:szCs w:val="21"/>
        </w:rPr>
      </w:pPr>
      <w:r w:rsidRPr="0075144D">
        <w:rPr>
          <w:rFonts w:ascii="Cambria Math" w:hAnsi="Cambria Math" w:cs="Cambria Math"/>
          <w:szCs w:val="21"/>
        </w:rPr>
        <w:t>⇒</w:t>
      </w:r>
      <w:r w:rsidRPr="0075144D">
        <w:rPr>
          <w:szCs w:val="21"/>
        </w:rPr>
        <w:t xml:space="preserve"> 5</w:t>
      </w:r>
    </w:p>
    <w:p w:rsidR="0075144D" w:rsidRPr="0075144D" w:rsidRDefault="0075144D" w:rsidP="0075144D">
      <w:pPr>
        <w:rPr>
          <w:szCs w:val="21"/>
        </w:rPr>
      </w:pPr>
      <w:r w:rsidRPr="0075144D">
        <w:rPr>
          <w:rFonts w:hint="eastAsia"/>
          <w:szCs w:val="21"/>
        </w:rPr>
        <w:t>请注意，</w:t>
      </w:r>
      <w:r w:rsidRPr="0075144D">
        <w:rPr>
          <w:rFonts w:hint="eastAsia"/>
          <w:szCs w:val="21"/>
        </w:rPr>
        <w:t>' &gt; '</w:t>
      </w:r>
      <w:r w:rsidRPr="0075144D">
        <w:rPr>
          <w:rFonts w:hint="eastAsia"/>
          <w:szCs w:val="21"/>
        </w:rPr>
        <w:t>是将子函数与包含子函数的</w:t>
      </w:r>
      <w:r w:rsidRPr="0075144D">
        <w:rPr>
          <w:rFonts w:hint="eastAsia"/>
          <w:szCs w:val="21"/>
        </w:rPr>
        <w:t>m</w:t>
      </w:r>
      <w:r w:rsidRPr="0075144D">
        <w:rPr>
          <w:rFonts w:hint="eastAsia"/>
          <w:szCs w:val="21"/>
        </w:rPr>
        <w:t>文件区分开来的字符。</w:t>
      </w:r>
    </w:p>
    <w:p w:rsidR="0075144D" w:rsidRDefault="0075144D" w:rsidP="0075144D">
      <w:pPr>
        <w:rPr>
          <w:szCs w:val="21"/>
        </w:rPr>
      </w:pPr>
      <w:r w:rsidRPr="0075144D">
        <w:rPr>
          <w:rFonts w:hint="eastAsia"/>
          <w:szCs w:val="21"/>
        </w:rPr>
        <w:t>在</w:t>
      </w:r>
      <w:r w:rsidRPr="0075144D">
        <w:rPr>
          <w:rFonts w:hint="eastAsia"/>
          <w:szCs w:val="21"/>
        </w:rPr>
        <w:t>Octave</w:t>
      </w:r>
      <w:r w:rsidRPr="0075144D">
        <w:rPr>
          <w:rFonts w:hint="eastAsia"/>
          <w:szCs w:val="21"/>
        </w:rPr>
        <w:t>脚本中设置断点的另一种简单方法是使用键盘函数。</w:t>
      </w:r>
    </w:p>
    <w:p w:rsidR="0075144D" w:rsidRPr="0075144D" w:rsidRDefault="0075144D" w:rsidP="00D40326">
      <w:pPr>
        <w:spacing w:before="0" w:after="0"/>
        <w:rPr>
          <w:szCs w:val="21"/>
        </w:rPr>
      </w:pPr>
      <w:r w:rsidRPr="0075144D">
        <w:rPr>
          <w:szCs w:val="21"/>
        </w:rPr>
        <w:t>: keyboard ()</w:t>
      </w:r>
    </w:p>
    <w:p w:rsidR="0075144D" w:rsidRDefault="0075144D" w:rsidP="00D40326">
      <w:pPr>
        <w:spacing w:before="0" w:after="0"/>
        <w:rPr>
          <w:szCs w:val="21"/>
        </w:rPr>
      </w:pPr>
      <w:r w:rsidRPr="0075144D">
        <w:rPr>
          <w:szCs w:val="21"/>
        </w:rPr>
        <w:t>: keyboard ("prompt")</w:t>
      </w:r>
    </w:p>
    <w:p w:rsidR="0075144D" w:rsidRPr="0075144D" w:rsidRDefault="0075144D" w:rsidP="00D40326">
      <w:pPr>
        <w:spacing w:before="0" w:after="0"/>
        <w:ind w:leftChars="200" w:left="420"/>
        <w:rPr>
          <w:szCs w:val="21"/>
        </w:rPr>
      </w:pPr>
      <w:r w:rsidRPr="0075144D">
        <w:rPr>
          <w:rFonts w:hint="eastAsia"/>
          <w:szCs w:val="21"/>
        </w:rPr>
        <w:t>停止</w:t>
      </w:r>
      <w:r w:rsidRPr="0075144D">
        <w:rPr>
          <w:rFonts w:hint="eastAsia"/>
          <w:szCs w:val="21"/>
        </w:rPr>
        <w:t>m-file</w:t>
      </w:r>
      <w:r w:rsidRPr="0075144D">
        <w:rPr>
          <w:rFonts w:hint="eastAsia"/>
          <w:szCs w:val="21"/>
        </w:rPr>
        <w:t>的执行，进入调试模式。</w:t>
      </w:r>
    </w:p>
    <w:p w:rsidR="0075144D" w:rsidRPr="0075144D" w:rsidRDefault="0075144D" w:rsidP="00D40326">
      <w:pPr>
        <w:spacing w:before="0" w:after="0"/>
        <w:ind w:leftChars="200" w:left="420"/>
        <w:rPr>
          <w:szCs w:val="21"/>
        </w:rPr>
      </w:pPr>
      <w:r w:rsidRPr="0075144D">
        <w:rPr>
          <w:rFonts w:hint="eastAsia"/>
          <w:szCs w:val="21"/>
        </w:rPr>
        <w:t>当键盘函数执行时，</w:t>
      </w:r>
      <w:r w:rsidRPr="0075144D">
        <w:rPr>
          <w:rFonts w:hint="eastAsia"/>
          <w:szCs w:val="21"/>
        </w:rPr>
        <w:t>Octave</w:t>
      </w:r>
      <w:r w:rsidRPr="0075144D">
        <w:rPr>
          <w:rFonts w:hint="eastAsia"/>
          <w:szCs w:val="21"/>
        </w:rPr>
        <w:t>打印提示并等待用户输入。然后计算输入字符串并打印结果。这样就可以检查函数中变量的值，并在必要时分配新值。要离开提示符并返回正常执行，请键入</w:t>
      </w:r>
      <w:r w:rsidRPr="0075144D">
        <w:rPr>
          <w:rFonts w:hint="eastAsia"/>
          <w:szCs w:val="21"/>
        </w:rPr>
        <w:t>' return '</w:t>
      </w:r>
      <w:r w:rsidRPr="0075144D">
        <w:rPr>
          <w:rFonts w:hint="eastAsia"/>
          <w:szCs w:val="21"/>
        </w:rPr>
        <w:t>或</w:t>
      </w:r>
      <w:r w:rsidRPr="0075144D">
        <w:rPr>
          <w:rFonts w:hint="eastAsia"/>
          <w:szCs w:val="21"/>
        </w:rPr>
        <w:t>' dbcont '</w:t>
      </w:r>
      <w:r w:rsidRPr="0075144D">
        <w:rPr>
          <w:rFonts w:hint="eastAsia"/>
          <w:szCs w:val="21"/>
        </w:rPr>
        <w:t>。键盘函数不返回退出状态。</w:t>
      </w:r>
    </w:p>
    <w:p w:rsidR="0075144D" w:rsidRPr="0075144D" w:rsidRDefault="0075144D" w:rsidP="00D40326">
      <w:pPr>
        <w:spacing w:before="0" w:after="0"/>
        <w:ind w:leftChars="200" w:left="420"/>
        <w:rPr>
          <w:szCs w:val="21"/>
        </w:rPr>
      </w:pPr>
      <w:r w:rsidRPr="0075144D">
        <w:rPr>
          <w:rFonts w:hint="eastAsia"/>
          <w:szCs w:val="21"/>
        </w:rPr>
        <w:t>如果在没有参数的情况下调用</w:t>
      </w:r>
      <w:r w:rsidRPr="0075144D">
        <w:rPr>
          <w:rFonts w:hint="eastAsia"/>
          <w:szCs w:val="21"/>
        </w:rPr>
        <w:t>keyboard</w:t>
      </w:r>
      <w:r w:rsidRPr="0075144D">
        <w:rPr>
          <w:rFonts w:hint="eastAsia"/>
          <w:szCs w:val="21"/>
        </w:rPr>
        <w:t>，则使用默认提示</w:t>
      </w:r>
      <w:r w:rsidRPr="0075144D">
        <w:rPr>
          <w:rFonts w:hint="eastAsia"/>
          <w:szCs w:val="21"/>
        </w:rPr>
        <w:t>' debug&gt; '</w:t>
      </w:r>
      <w:r w:rsidRPr="0075144D">
        <w:rPr>
          <w:rFonts w:hint="eastAsia"/>
          <w:szCs w:val="21"/>
        </w:rPr>
        <w:t>。</w:t>
      </w:r>
    </w:p>
    <w:p w:rsidR="008E4357" w:rsidRDefault="0075144D" w:rsidP="00D40326">
      <w:pPr>
        <w:spacing w:before="0" w:after="0"/>
        <w:ind w:leftChars="200" w:left="420"/>
        <w:rPr>
          <w:szCs w:val="21"/>
        </w:rPr>
      </w:pPr>
      <w:r w:rsidRPr="0075144D">
        <w:rPr>
          <w:rFonts w:hint="eastAsia"/>
          <w:szCs w:val="21"/>
        </w:rPr>
        <w:t>参见</w:t>
      </w:r>
      <w:r w:rsidRPr="0075144D">
        <w:rPr>
          <w:rFonts w:hint="eastAsia"/>
          <w:szCs w:val="21"/>
        </w:rPr>
        <w:t>:dbstop, dbcont, dbquit</w:t>
      </w:r>
      <w:r w:rsidRPr="0075144D">
        <w:rPr>
          <w:rFonts w:hint="eastAsia"/>
          <w:szCs w:val="21"/>
        </w:rPr>
        <w:t>。</w:t>
      </w:r>
    </w:p>
    <w:p w:rsidR="0075144D" w:rsidRDefault="0075144D" w:rsidP="0075144D">
      <w:pPr>
        <w:rPr>
          <w:szCs w:val="21"/>
        </w:rPr>
      </w:pPr>
      <w:r w:rsidRPr="0075144D">
        <w:rPr>
          <w:rFonts w:hint="eastAsia"/>
          <w:szCs w:val="21"/>
        </w:rPr>
        <w:t>键盘函数被放置在脚本中用户希望停止执行的位置。它自动将正在运行的脚本设置为调试模式。</w:t>
      </w:r>
    </w:p>
    <w:p w:rsidR="0075144D" w:rsidRPr="00D40326" w:rsidRDefault="0075144D" w:rsidP="0075144D">
      <w:pPr>
        <w:rPr>
          <w:b/>
          <w:szCs w:val="21"/>
        </w:rPr>
      </w:pPr>
      <w:r w:rsidRPr="00D40326">
        <w:rPr>
          <w:rFonts w:hint="eastAsia"/>
          <w:b/>
          <w:szCs w:val="21"/>
        </w:rPr>
        <w:t>13.4</w:t>
      </w:r>
      <w:r w:rsidRPr="00D40326">
        <w:rPr>
          <w:rFonts w:hint="eastAsia"/>
          <w:b/>
          <w:szCs w:val="21"/>
        </w:rPr>
        <w:t>调试模式</w:t>
      </w:r>
    </w:p>
    <w:p w:rsidR="0075144D" w:rsidRDefault="0075144D" w:rsidP="0075144D">
      <w:pPr>
        <w:rPr>
          <w:szCs w:val="21"/>
        </w:rPr>
      </w:pPr>
      <w:r w:rsidRPr="0075144D">
        <w:rPr>
          <w:rFonts w:hint="eastAsia"/>
          <w:szCs w:val="21"/>
        </w:rPr>
        <w:lastRenderedPageBreak/>
        <w:t>还有三个额外的支持功能，允许用户查找脚本</w:t>
      </w:r>
      <w:r w:rsidRPr="0075144D">
        <w:rPr>
          <w:rFonts w:hint="eastAsia"/>
          <w:szCs w:val="21"/>
        </w:rPr>
        <w:t>Octave</w:t>
      </w:r>
      <w:r w:rsidRPr="0075144D">
        <w:rPr>
          <w:rFonts w:hint="eastAsia"/>
          <w:szCs w:val="21"/>
        </w:rPr>
        <w:t>在执行过程中进入调试模式的位置，并打印脚本中围绕</w:t>
      </w:r>
      <w:r w:rsidRPr="0075144D">
        <w:rPr>
          <w:rFonts w:hint="eastAsia"/>
          <w:szCs w:val="21"/>
        </w:rPr>
        <w:t>Octave</w:t>
      </w:r>
      <w:r w:rsidRPr="0075144D">
        <w:rPr>
          <w:rFonts w:hint="eastAsia"/>
          <w:szCs w:val="21"/>
        </w:rPr>
        <w:t>进入调试模式点的代码。</w:t>
      </w:r>
    </w:p>
    <w:p w:rsidR="0075144D" w:rsidRDefault="0075144D" w:rsidP="00AF16FC">
      <w:pPr>
        <w:spacing w:before="0" w:after="0"/>
        <w:rPr>
          <w:szCs w:val="21"/>
        </w:rPr>
      </w:pPr>
      <w:r w:rsidRPr="0075144D">
        <w:rPr>
          <w:szCs w:val="21"/>
        </w:rPr>
        <w:t>: dbwhere</w:t>
      </w:r>
    </w:p>
    <w:p w:rsidR="0075144D" w:rsidRPr="0075144D" w:rsidRDefault="0075144D" w:rsidP="00AF16FC">
      <w:pPr>
        <w:spacing w:before="0" w:after="0"/>
        <w:ind w:leftChars="200" w:left="420"/>
        <w:rPr>
          <w:szCs w:val="21"/>
        </w:rPr>
      </w:pPr>
      <w:r w:rsidRPr="0075144D">
        <w:rPr>
          <w:rFonts w:hint="eastAsia"/>
          <w:szCs w:val="21"/>
        </w:rPr>
        <w:t>在调试模式下，报告当前停止执行的文件和行号。</w:t>
      </w:r>
    </w:p>
    <w:p w:rsid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:dbstack</w:t>
      </w:r>
      <w:r w:rsidRPr="0075144D">
        <w:rPr>
          <w:rFonts w:hint="eastAsia"/>
          <w:szCs w:val="21"/>
        </w:rPr>
        <w:t>、</w:t>
      </w:r>
      <w:r w:rsidRPr="0075144D">
        <w:rPr>
          <w:rFonts w:hint="eastAsia"/>
          <w:szCs w:val="21"/>
        </w:rPr>
        <w:t>dblist</w:t>
      </w:r>
      <w:r w:rsidRPr="0075144D">
        <w:rPr>
          <w:rFonts w:hint="eastAsia"/>
          <w:szCs w:val="21"/>
        </w:rPr>
        <w:t>、</w:t>
      </w:r>
      <w:r w:rsidRPr="0075144D">
        <w:rPr>
          <w:rFonts w:hint="eastAsia"/>
          <w:szCs w:val="21"/>
        </w:rPr>
        <w:t>dbstatus</w:t>
      </w:r>
      <w:r w:rsidRPr="0075144D">
        <w:rPr>
          <w:rFonts w:hint="eastAsia"/>
          <w:szCs w:val="21"/>
        </w:rPr>
        <w:t>、</w:t>
      </w:r>
      <w:r w:rsidRPr="0075144D">
        <w:rPr>
          <w:rFonts w:hint="eastAsia"/>
          <w:szCs w:val="21"/>
        </w:rPr>
        <w:t>dbcont</w:t>
      </w:r>
      <w:r w:rsidRPr="0075144D">
        <w:rPr>
          <w:rFonts w:hint="eastAsia"/>
          <w:szCs w:val="21"/>
        </w:rPr>
        <w:t>、</w:t>
      </w:r>
      <w:r w:rsidRPr="0075144D">
        <w:rPr>
          <w:rFonts w:hint="eastAsia"/>
          <w:szCs w:val="21"/>
        </w:rPr>
        <w:t>dbstep</w:t>
      </w:r>
      <w:r w:rsidRPr="0075144D">
        <w:rPr>
          <w:rFonts w:hint="eastAsia"/>
          <w:szCs w:val="21"/>
        </w:rPr>
        <w:t>、</w:t>
      </w:r>
      <w:r w:rsidRPr="0075144D">
        <w:rPr>
          <w:rFonts w:hint="eastAsia"/>
          <w:szCs w:val="21"/>
        </w:rPr>
        <w:t>dup</w:t>
      </w:r>
      <w:r w:rsidRPr="0075144D">
        <w:rPr>
          <w:rFonts w:hint="eastAsia"/>
          <w:szCs w:val="21"/>
        </w:rPr>
        <w:t>、</w:t>
      </w:r>
      <w:r w:rsidRPr="0075144D">
        <w:rPr>
          <w:rFonts w:hint="eastAsia"/>
          <w:szCs w:val="21"/>
        </w:rPr>
        <w:t>dbdown</w:t>
      </w:r>
      <w:r w:rsidRPr="0075144D">
        <w:rPr>
          <w:rFonts w:hint="eastAsia"/>
          <w:szCs w:val="21"/>
        </w:rPr>
        <w:t>。</w:t>
      </w:r>
    </w:p>
    <w:p w:rsidR="0075144D" w:rsidRPr="0075144D" w:rsidRDefault="0075144D" w:rsidP="00AF16FC">
      <w:pPr>
        <w:spacing w:beforeLines="50" w:before="156" w:after="0"/>
        <w:rPr>
          <w:szCs w:val="21"/>
        </w:rPr>
      </w:pPr>
      <w:r w:rsidRPr="0075144D">
        <w:rPr>
          <w:szCs w:val="21"/>
        </w:rPr>
        <w:t>: dbtype</w:t>
      </w:r>
    </w:p>
    <w:p w:rsidR="0075144D" w:rsidRPr="0075144D" w:rsidRDefault="0075144D" w:rsidP="00AF16FC">
      <w:pPr>
        <w:spacing w:before="0" w:after="0"/>
        <w:rPr>
          <w:szCs w:val="21"/>
        </w:rPr>
      </w:pPr>
      <w:r w:rsidRPr="0075144D">
        <w:rPr>
          <w:szCs w:val="21"/>
        </w:rPr>
        <w:t>: dbtype lineno</w:t>
      </w:r>
    </w:p>
    <w:p w:rsidR="0075144D" w:rsidRPr="0075144D" w:rsidRDefault="0075144D" w:rsidP="00AF16FC">
      <w:pPr>
        <w:spacing w:before="0" w:after="0"/>
        <w:rPr>
          <w:szCs w:val="21"/>
        </w:rPr>
      </w:pPr>
      <w:r w:rsidRPr="0075144D">
        <w:rPr>
          <w:szCs w:val="21"/>
        </w:rPr>
        <w:t>: dbtype startl:endl</w:t>
      </w:r>
    </w:p>
    <w:p w:rsidR="0075144D" w:rsidRPr="0075144D" w:rsidRDefault="0075144D" w:rsidP="00AF16FC">
      <w:pPr>
        <w:spacing w:before="0" w:after="0"/>
        <w:rPr>
          <w:szCs w:val="21"/>
        </w:rPr>
      </w:pPr>
      <w:r w:rsidRPr="0075144D">
        <w:rPr>
          <w:szCs w:val="21"/>
        </w:rPr>
        <w:t>: dbtype startl:end</w:t>
      </w:r>
    </w:p>
    <w:p w:rsidR="0075144D" w:rsidRPr="0075144D" w:rsidRDefault="0075144D" w:rsidP="00AF16FC">
      <w:pPr>
        <w:spacing w:before="0" w:after="0"/>
        <w:rPr>
          <w:szCs w:val="21"/>
        </w:rPr>
      </w:pPr>
      <w:r w:rsidRPr="0075144D">
        <w:rPr>
          <w:szCs w:val="21"/>
        </w:rPr>
        <w:t>: dbtype fcn</w:t>
      </w:r>
    </w:p>
    <w:p w:rsidR="0075144D" w:rsidRPr="0075144D" w:rsidRDefault="0075144D" w:rsidP="00AF16FC">
      <w:pPr>
        <w:spacing w:before="0" w:after="0"/>
        <w:rPr>
          <w:szCs w:val="21"/>
        </w:rPr>
      </w:pPr>
      <w:r w:rsidRPr="0075144D">
        <w:rPr>
          <w:szCs w:val="21"/>
        </w:rPr>
        <w:t>: dbtype fcn lineno</w:t>
      </w:r>
    </w:p>
    <w:p w:rsidR="0075144D" w:rsidRPr="0075144D" w:rsidRDefault="0075144D" w:rsidP="00AF16FC">
      <w:pPr>
        <w:spacing w:before="0" w:after="0"/>
        <w:rPr>
          <w:szCs w:val="21"/>
        </w:rPr>
      </w:pPr>
      <w:r w:rsidRPr="0075144D">
        <w:rPr>
          <w:szCs w:val="21"/>
        </w:rPr>
        <w:t>: dbtype fcn startl:endl</w:t>
      </w:r>
    </w:p>
    <w:p w:rsidR="0075144D" w:rsidRDefault="0075144D" w:rsidP="00AF16FC">
      <w:pPr>
        <w:spacing w:before="0" w:after="0"/>
        <w:rPr>
          <w:szCs w:val="21"/>
        </w:rPr>
      </w:pPr>
      <w:r w:rsidRPr="0075144D">
        <w:rPr>
          <w:szCs w:val="21"/>
        </w:rPr>
        <w:t>: dbtype fcn startl:end</w:t>
      </w:r>
    </w:p>
    <w:p w:rsidR="0075144D" w:rsidRPr="0075144D" w:rsidRDefault="0075144D" w:rsidP="00AF16FC">
      <w:pPr>
        <w:spacing w:before="0" w:after="0"/>
        <w:ind w:leftChars="200" w:left="420"/>
        <w:rPr>
          <w:szCs w:val="21"/>
        </w:rPr>
      </w:pPr>
      <w:r w:rsidRPr="0075144D">
        <w:rPr>
          <w:rFonts w:hint="eastAsia"/>
          <w:szCs w:val="21"/>
        </w:rPr>
        <w:t>显示带有行号的脚本文件。</w:t>
      </w:r>
    </w:p>
    <w:p w:rsidR="0075144D" w:rsidRPr="0075144D" w:rsidRDefault="0075144D" w:rsidP="00AF16FC">
      <w:pPr>
        <w:spacing w:before="0" w:after="0"/>
        <w:ind w:leftChars="200" w:left="420"/>
        <w:rPr>
          <w:szCs w:val="21"/>
        </w:rPr>
      </w:pPr>
      <w:r w:rsidRPr="0075144D">
        <w:rPr>
          <w:rFonts w:hint="eastAsia"/>
          <w:szCs w:val="21"/>
        </w:rPr>
        <w:t>在调试模式下不带参数调用时，显示当前正在调试的脚本文件。</w:t>
      </w:r>
    </w:p>
    <w:p w:rsidR="0075144D" w:rsidRPr="0075144D" w:rsidRDefault="0075144D" w:rsidP="00AF16FC">
      <w:pPr>
        <w:spacing w:before="0" w:after="0"/>
        <w:ind w:leftChars="200" w:left="420"/>
        <w:rPr>
          <w:szCs w:val="21"/>
        </w:rPr>
      </w:pPr>
      <w:r w:rsidRPr="0075144D">
        <w:rPr>
          <w:rFonts w:hint="eastAsia"/>
          <w:szCs w:val="21"/>
        </w:rPr>
        <w:t>可选范围规范可用于仅列出文件的一部分。特殊关键字“</w:t>
      </w:r>
      <w:r w:rsidRPr="0075144D">
        <w:rPr>
          <w:rFonts w:hint="eastAsia"/>
          <w:szCs w:val="21"/>
        </w:rPr>
        <w:t>end</w:t>
      </w:r>
      <w:r w:rsidRPr="0075144D">
        <w:rPr>
          <w:rFonts w:hint="eastAsia"/>
          <w:szCs w:val="21"/>
        </w:rPr>
        <w:t>”是文件最后一行的有效行号规范。</w:t>
      </w:r>
    </w:p>
    <w:p w:rsidR="0075144D" w:rsidRPr="0075144D" w:rsidRDefault="0075144D" w:rsidP="00AF16FC">
      <w:pPr>
        <w:spacing w:before="0" w:after="0"/>
        <w:ind w:leftChars="200" w:left="420"/>
        <w:rPr>
          <w:szCs w:val="21"/>
        </w:rPr>
      </w:pPr>
      <w:r w:rsidRPr="0075144D">
        <w:rPr>
          <w:rFonts w:hint="eastAsia"/>
          <w:szCs w:val="21"/>
        </w:rPr>
        <w:t>当用函数名调用时，用行号列出该脚本文件。</w:t>
      </w:r>
    </w:p>
    <w:p w:rsidR="0075144D" w:rsidRDefault="0075144D" w:rsidP="00AF16FC">
      <w:pPr>
        <w:spacing w:before="0" w:after="0"/>
        <w:ind w:leftChars="200" w:left="420"/>
        <w:rPr>
          <w:szCs w:val="21"/>
        </w:rPr>
      </w:pPr>
      <w:r w:rsidRPr="0075144D">
        <w:rPr>
          <w:rFonts w:hint="eastAsia"/>
          <w:szCs w:val="21"/>
        </w:rPr>
        <w:t>另请参见</w:t>
      </w:r>
      <w:r w:rsidRPr="0075144D">
        <w:rPr>
          <w:rFonts w:hint="eastAsia"/>
          <w:szCs w:val="21"/>
        </w:rPr>
        <w:t>:dbist</w:t>
      </w:r>
      <w:r w:rsidRPr="0075144D">
        <w:rPr>
          <w:rFonts w:hint="eastAsia"/>
          <w:szCs w:val="21"/>
        </w:rPr>
        <w:t>、</w:t>
      </w:r>
      <w:r w:rsidRPr="0075144D">
        <w:rPr>
          <w:rFonts w:hint="eastAsia"/>
          <w:szCs w:val="21"/>
        </w:rPr>
        <w:t>dbwhere</w:t>
      </w:r>
      <w:r w:rsidRPr="0075144D">
        <w:rPr>
          <w:rFonts w:hint="eastAsia"/>
          <w:szCs w:val="21"/>
        </w:rPr>
        <w:t>、</w:t>
      </w:r>
      <w:r w:rsidRPr="0075144D">
        <w:rPr>
          <w:rFonts w:hint="eastAsia"/>
          <w:szCs w:val="21"/>
        </w:rPr>
        <w:t>dbstatus</w:t>
      </w:r>
      <w:r w:rsidRPr="0075144D">
        <w:rPr>
          <w:rFonts w:hint="eastAsia"/>
          <w:szCs w:val="21"/>
        </w:rPr>
        <w:t>、</w:t>
      </w:r>
      <w:r w:rsidRPr="0075144D">
        <w:rPr>
          <w:rFonts w:hint="eastAsia"/>
          <w:szCs w:val="21"/>
        </w:rPr>
        <w:t>dbstop</w:t>
      </w:r>
      <w:r w:rsidRPr="0075144D">
        <w:rPr>
          <w:rFonts w:hint="eastAsia"/>
          <w:szCs w:val="21"/>
        </w:rPr>
        <w:t>。</w:t>
      </w:r>
    </w:p>
    <w:p w:rsidR="0075144D" w:rsidRPr="0075144D" w:rsidRDefault="0075144D" w:rsidP="00AF16FC">
      <w:pPr>
        <w:spacing w:beforeLines="50" w:before="156" w:after="0"/>
        <w:rPr>
          <w:szCs w:val="21"/>
        </w:rPr>
      </w:pPr>
      <w:r w:rsidRPr="0075144D">
        <w:rPr>
          <w:szCs w:val="21"/>
        </w:rPr>
        <w:t>: dblist</w:t>
      </w:r>
    </w:p>
    <w:p w:rsidR="0075144D" w:rsidRDefault="0075144D" w:rsidP="00AF16FC">
      <w:pPr>
        <w:spacing w:before="0" w:after="0"/>
        <w:rPr>
          <w:szCs w:val="21"/>
        </w:rPr>
      </w:pPr>
      <w:r w:rsidRPr="0075144D">
        <w:rPr>
          <w:szCs w:val="21"/>
        </w:rPr>
        <w:t>: dblist n</w:t>
      </w:r>
    </w:p>
    <w:p w:rsidR="0075144D" w:rsidRPr="0075144D" w:rsidRDefault="0075144D" w:rsidP="00AF16FC">
      <w:pPr>
        <w:spacing w:before="0" w:after="0"/>
        <w:ind w:leftChars="200" w:left="420"/>
        <w:rPr>
          <w:szCs w:val="21"/>
        </w:rPr>
      </w:pPr>
      <w:r w:rsidRPr="0075144D">
        <w:rPr>
          <w:rFonts w:hint="eastAsia"/>
          <w:szCs w:val="21"/>
        </w:rPr>
        <w:t>在调试模式下，以当前要执行的行为中心列出正在调试的函数的</w:t>
      </w:r>
      <w:r w:rsidRPr="0075144D">
        <w:rPr>
          <w:rFonts w:hint="eastAsia"/>
          <w:szCs w:val="21"/>
        </w:rPr>
        <w:t>n</w:t>
      </w:r>
      <w:r w:rsidRPr="0075144D">
        <w:rPr>
          <w:rFonts w:hint="eastAsia"/>
          <w:szCs w:val="21"/>
        </w:rPr>
        <w:t>行。</w:t>
      </w:r>
    </w:p>
    <w:p w:rsidR="0075144D" w:rsidRPr="0075144D" w:rsidRDefault="0075144D" w:rsidP="00AF16FC">
      <w:pPr>
        <w:spacing w:before="0" w:after="0"/>
        <w:ind w:leftChars="200" w:left="420"/>
        <w:rPr>
          <w:szCs w:val="21"/>
        </w:rPr>
      </w:pPr>
      <w:r w:rsidRPr="0075144D">
        <w:rPr>
          <w:rFonts w:hint="eastAsia"/>
          <w:szCs w:val="21"/>
        </w:rPr>
        <w:t>如果未指定，</w:t>
      </w:r>
      <w:r w:rsidRPr="0075144D">
        <w:rPr>
          <w:rFonts w:hint="eastAsia"/>
          <w:szCs w:val="21"/>
        </w:rPr>
        <w:t>n</w:t>
      </w:r>
      <w:r w:rsidRPr="0075144D">
        <w:rPr>
          <w:rFonts w:hint="eastAsia"/>
          <w:szCs w:val="21"/>
        </w:rPr>
        <w:t>默认为</w:t>
      </w:r>
      <w:r w:rsidRPr="0075144D">
        <w:rPr>
          <w:rFonts w:hint="eastAsia"/>
          <w:szCs w:val="21"/>
        </w:rPr>
        <w:t>10(+/- 5</w:t>
      </w:r>
      <w:r w:rsidRPr="0075144D">
        <w:rPr>
          <w:rFonts w:hint="eastAsia"/>
          <w:szCs w:val="21"/>
        </w:rPr>
        <w:t>行</w:t>
      </w:r>
      <w:r w:rsidRPr="0075144D">
        <w:rPr>
          <w:rFonts w:hint="eastAsia"/>
          <w:szCs w:val="21"/>
        </w:rPr>
        <w:t>)</w:t>
      </w:r>
    </w:p>
    <w:p w:rsidR="0075144D" w:rsidRP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:dbwhere, dbtype, dbstack</w:t>
      </w:r>
      <w:r w:rsidRPr="0075144D">
        <w:rPr>
          <w:rFonts w:hint="eastAsia"/>
          <w:szCs w:val="21"/>
        </w:rPr>
        <w:t>。</w:t>
      </w:r>
    </w:p>
    <w:p w:rsidR="0075144D" w:rsidRDefault="0075144D" w:rsidP="00AF16FC">
      <w:pPr>
        <w:spacing w:beforeLines="50" w:before="156" w:afterLines="50" w:after="156"/>
        <w:rPr>
          <w:szCs w:val="21"/>
        </w:rPr>
      </w:pPr>
      <w:r w:rsidRPr="0075144D">
        <w:rPr>
          <w:rFonts w:hint="eastAsia"/>
          <w:szCs w:val="21"/>
        </w:rPr>
        <w:t>您还可以使用</w:t>
      </w:r>
      <w:r w:rsidRPr="0075144D">
        <w:rPr>
          <w:rFonts w:hint="eastAsia"/>
          <w:szCs w:val="21"/>
        </w:rPr>
        <w:t>isdebugmode</w:t>
      </w:r>
      <w:r w:rsidRPr="0075144D">
        <w:rPr>
          <w:rFonts w:hint="eastAsia"/>
          <w:szCs w:val="21"/>
        </w:rPr>
        <w:t>来确定调试器当前是否处于活动状态。</w:t>
      </w:r>
    </w:p>
    <w:p w:rsidR="0075144D" w:rsidRDefault="0075144D" w:rsidP="00AF16FC">
      <w:pPr>
        <w:spacing w:before="0" w:after="0"/>
        <w:rPr>
          <w:szCs w:val="21"/>
        </w:rPr>
      </w:pPr>
      <w:r w:rsidRPr="0075144D">
        <w:rPr>
          <w:szCs w:val="21"/>
        </w:rPr>
        <w:t>: tf = isdebugmode ()</w:t>
      </w:r>
    </w:p>
    <w:p w:rsidR="0075144D" w:rsidRPr="0075144D" w:rsidRDefault="0075144D" w:rsidP="00AF16FC">
      <w:pPr>
        <w:spacing w:before="0" w:after="0"/>
        <w:ind w:leftChars="200" w:left="420"/>
        <w:rPr>
          <w:szCs w:val="21"/>
        </w:rPr>
      </w:pPr>
      <w:r w:rsidRPr="0075144D">
        <w:rPr>
          <w:rFonts w:hint="eastAsia"/>
          <w:szCs w:val="21"/>
        </w:rPr>
        <w:t>在调试模式下返回</w:t>
      </w:r>
      <w:r w:rsidRPr="0075144D">
        <w:rPr>
          <w:rFonts w:hint="eastAsia"/>
          <w:szCs w:val="21"/>
        </w:rPr>
        <w:t>true</w:t>
      </w:r>
      <w:r w:rsidRPr="0075144D">
        <w:rPr>
          <w:rFonts w:hint="eastAsia"/>
          <w:szCs w:val="21"/>
        </w:rPr>
        <w:t>，否则返回</w:t>
      </w:r>
      <w:r w:rsidRPr="0075144D">
        <w:rPr>
          <w:rFonts w:hint="eastAsia"/>
          <w:szCs w:val="21"/>
        </w:rPr>
        <w:t>false</w:t>
      </w:r>
      <w:r w:rsidRPr="0075144D">
        <w:rPr>
          <w:rFonts w:hint="eastAsia"/>
          <w:szCs w:val="21"/>
        </w:rPr>
        <w:t>。</w:t>
      </w:r>
    </w:p>
    <w:p w:rsidR="0075144D" w:rsidRP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:dbwhere, dbstack, dbstatus</w:t>
      </w:r>
      <w:r w:rsidRPr="0075144D">
        <w:rPr>
          <w:rFonts w:hint="eastAsia"/>
          <w:szCs w:val="21"/>
        </w:rPr>
        <w:t>。</w:t>
      </w:r>
    </w:p>
    <w:p w:rsidR="0075144D" w:rsidRDefault="0075144D" w:rsidP="00AF16FC">
      <w:pPr>
        <w:spacing w:beforeLines="50" w:before="156" w:afterLines="50" w:after="156"/>
        <w:rPr>
          <w:szCs w:val="21"/>
        </w:rPr>
      </w:pPr>
      <w:r w:rsidRPr="0075144D">
        <w:rPr>
          <w:rFonts w:hint="eastAsia"/>
          <w:szCs w:val="21"/>
        </w:rPr>
        <w:t>调试模式还允许使用命令</w:t>
      </w:r>
      <w:r w:rsidRPr="0075144D">
        <w:rPr>
          <w:rFonts w:hint="eastAsia"/>
          <w:szCs w:val="21"/>
        </w:rPr>
        <w:t>dbstep</w:t>
      </w:r>
      <w:r w:rsidRPr="0075144D">
        <w:rPr>
          <w:rFonts w:hint="eastAsia"/>
          <w:szCs w:val="21"/>
        </w:rPr>
        <w:t>对函数进行单行步进。</w:t>
      </w:r>
    </w:p>
    <w:p w:rsidR="0075144D" w:rsidRPr="0075144D" w:rsidRDefault="0075144D" w:rsidP="00AF16FC">
      <w:pPr>
        <w:spacing w:before="0" w:after="0"/>
        <w:rPr>
          <w:szCs w:val="21"/>
        </w:rPr>
      </w:pPr>
      <w:r w:rsidRPr="0075144D">
        <w:rPr>
          <w:szCs w:val="21"/>
        </w:rPr>
        <w:t>: dbstep</w:t>
      </w:r>
    </w:p>
    <w:p w:rsidR="0075144D" w:rsidRPr="0075144D" w:rsidRDefault="0075144D" w:rsidP="00AF16FC">
      <w:pPr>
        <w:spacing w:before="0" w:after="0"/>
        <w:rPr>
          <w:szCs w:val="21"/>
        </w:rPr>
      </w:pPr>
      <w:r w:rsidRPr="0075144D">
        <w:rPr>
          <w:szCs w:val="21"/>
        </w:rPr>
        <w:t>: dbstep n</w:t>
      </w:r>
    </w:p>
    <w:p w:rsidR="0075144D" w:rsidRPr="0075144D" w:rsidRDefault="0075144D" w:rsidP="00AF16FC">
      <w:pPr>
        <w:spacing w:before="0" w:after="0"/>
        <w:rPr>
          <w:szCs w:val="21"/>
        </w:rPr>
      </w:pPr>
      <w:r w:rsidRPr="0075144D">
        <w:rPr>
          <w:szCs w:val="21"/>
        </w:rPr>
        <w:t>: dbstep in</w:t>
      </w:r>
    </w:p>
    <w:p w:rsidR="0075144D" w:rsidRPr="0075144D" w:rsidRDefault="0075144D" w:rsidP="00AF16FC">
      <w:pPr>
        <w:spacing w:before="0" w:after="0"/>
        <w:rPr>
          <w:szCs w:val="21"/>
        </w:rPr>
      </w:pPr>
      <w:r w:rsidRPr="0075144D">
        <w:rPr>
          <w:szCs w:val="21"/>
        </w:rPr>
        <w:t>: dbstep out</w:t>
      </w:r>
    </w:p>
    <w:p w:rsidR="0075144D" w:rsidRDefault="0075144D" w:rsidP="00AF16FC">
      <w:pPr>
        <w:spacing w:before="0" w:after="0"/>
        <w:rPr>
          <w:szCs w:val="21"/>
        </w:rPr>
      </w:pPr>
      <w:r w:rsidRPr="0075144D">
        <w:rPr>
          <w:szCs w:val="21"/>
        </w:rPr>
        <w:t>: dbnext …</w:t>
      </w:r>
    </w:p>
    <w:p w:rsidR="0075144D" w:rsidRPr="0075144D" w:rsidRDefault="0075144D" w:rsidP="00AF16FC">
      <w:pPr>
        <w:spacing w:before="0" w:after="0"/>
        <w:ind w:leftChars="200" w:left="420"/>
        <w:rPr>
          <w:szCs w:val="21"/>
        </w:rPr>
      </w:pPr>
      <w:r w:rsidRPr="0075144D">
        <w:rPr>
          <w:rFonts w:hint="eastAsia"/>
          <w:szCs w:val="21"/>
        </w:rPr>
        <w:t>在调试模式下，执行接下来的</w:t>
      </w:r>
      <w:r w:rsidRPr="0075144D">
        <w:rPr>
          <w:rFonts w:hint="eastAsia"/>
          <w:szCs w:val="21"/>
        </w:rPr>
        <w:t>n</w:t>
      </w:r>
      <w:r w:rsidRPr="0075144D">
        <w:rPr>
          <w:rFonts w:hint="eastAsia"/>
          <w:szCs w:val="21"/>
        </w:rPr>
        <w:t>行代码。</w:t>
      </w:r>
    </w:p>
    <w:p w:rsidR="0075144D" w:rsidRPr="0075144D" w:rsidRDefault="0075144D" w:rsidP="00AF16FC">
      <w:pPr>
        <w:spacing w:before="0" w:after="0"/>
        <w:ind w:leftChars="200" w:left="420"/>
        <w:rPr>
          <w:szCs w:val="21"/>
        </w:rPr>
      </w:pPr>
      <w:r w:rsidRPr="0075144D">
        <w:rPr>
          <w:rFonts w:hint="eastAsia"/>
          <w:szCs w:val="21"/>
        </w:rPr>
        <w:t>如果省略</w:t>
      </w:r>
      <w:r w:rsidRPr="0075144D">
        <w:rPr>
          <w:rFonts w:hint="eastAsia"/>
          <w:szCs w:val="21"/>
        </w:rPr>
        <w:t>n</w:t>
      </w:r>
      <w:r w:rsidRPr="0075144D">
        <w:rPr>
          <w:rFonts w:hint="eastAsia"/>
          <w:szCs w:val="21"/>
        </w:rPr>
        <w:t>，则执行下一行代码。如果下一行代码本身是根据</w:t>
      </w:r>
      <w:r w:rsidRPr="0075144D">
        <w:rPr>
          <w:rFonts w:hint="eastAsia"/>
          <w:szCs w:val="21"/>
        </w:rPr>
        <w:t>m</w:t>
      </w:r>
      <w:r w:rsidRPr="0075144D">
        <w:rPr>
          <w:rFonts w:hint="eastAsia"/>
          <w:szCs w:val="21"/>
        </w:rPr>
        <w:t>文件定义的，则保留在现有函数中。</w:t>
      </w:r>
    </w:p>
    <w:p w:rsidR="0075144D" w:rsidRPr="0075144D" w:rsidRDefault="0075144D" w:rsidP="00AF16FC">
      <w:pPr>
        <w:spacing w:before="0" w:after="0"/>
        <w:ind w:leftChars="200" w:left="420"/>
        <w:rPr>
          <w:szCs w:val="21"/>
        </w:rPr>
      </w:pPr>
      <w:r w:rsidRPr="0075144D">
        <w:rPr>
          <w:rFonts w:hint="eastAsia"/>
          <w:szCs w:val="21"/>
        </w:rPr>
        <w:t>使用</w:t>
      </w:r>
      <w:r w:rsidRPr="0075144D">
        <w:rPr>
          <w:rFonts w:hint="eastAsia"/>
          <w:szCs w:val="21"/>
        </w:rPr>
        <w:t>dbstep in</w:t>
      </w:r>
      <w:r w:rsidRPr="0075144D">
        <w:rPr>
          <w:rFonts w:hint="eastAsia"/>
          <w:szCs w:val="21"/>
        </w:rPr>
        <w:t>将导致下一行的执行步进到下一行定义的任何</w:t>
      </w:r>
      <w:r w:rsidRPr="0075144D">
        <w:rPr>
          <w:rFonts w:hint="eastAsia"/>
          <w:szCs w:val="21"/>
        </w:rPr>
        <w:t>m</w:t>
      </w:r>
      <w:r w:rsidRPr="0075144D">
        <w:rPr>
          <w:rFonts w:hint="eastAsia"/>
          <w:szCs w:val="21"/>
        </w:rPr>
        <w:t>文件中。</w:t>
      </w:r>
    </w:p>
    <w:p w:rsidR="0075144D" w:rsidRPr="0075144D" w:rsidRDefault="0075144D" w:rsidP="00AF16FC">
      <w:pPr>
        <w:spacing w:before="0" w:after="0"/>
        <w:ind w:leftChars="200" w:left="420"/>
        <w:rPr>
          <w:szCs w:val="21"/>
        </w:rPr>
      </w:pPr>
      <w:r w:rsidRPr="0075144D">
        <w:rPr>
          <w:rFonts w:hint="eastAsia"/>
          <w:szCs w:val="21"/>
        </w:rPr>
        <w:t>使用</w:t>
      </w:r>
      <w:r w:rsidRPr="0075144D">
        <w:rPr>
          <w:rFonts w:hint="eastAsia"/>
          <w:szCs w:val="21"/>
        </w:rPr>
        <w:t>dbstep out</w:t>
      </w:r>
      <w:r w:rsidRPr="0075144D">
        <w:rPr>
          <w:rFonts w:hint="eastAsia"/>
          <w:szCs w:val="21"/>
        </w:rPr>
        <w:t>将导致执行继续，直到当前函数返回。</w:t>
      </w:r>
    </w:p>
    <w:p w:rsidR="0075144D" w:rsidRPr="0075144D" w:rsidRDefault="007F5D07" w:rsidP="00AF16FC">
      <w:pPr>
        <w:spacing w:before="0" w:after="0"/>
        <w:ind w:leftChars="200" w:left="420"/>
        <w:rPr>
          <w:szCs w:val="21"/>
        </w:rPr>
      </w:pPr>
      <w:r w:rsidRPr="007F5D07">
        <w:rPr>
          <w:rFonts w:hint="eastAsia"/>
          <w:szCs w:val="21"/>
        </w:rPr>
        <w:t>编程说明：</w:t>
      </w:r>
      <w:r w:rsidRPr="007F5D07">
        <w:rPr>
          <w:rFonts w:hint="eastAsia"/>
          <w:szCs w:val="21"/>
        </w:rPr>
        <w:t xml:space="preserve">dbnext </w:t>
      </w:r>
      <w:r w:rsidRPr="007F5D07">
        <w:rPr>
          <w:rFonts w:hint="eastAsia"/>
          <w:szCs w:val="21"/>
        </w:rPr>
        <w:t>是</w:t>
      </w:r>
      <w:r w:rsidRPr="007F5D07">
        <w:rPr>
          <w:rFonts w:hint="eastAsia"/>
          <w:szCs w:val="21"/>
        </w:rPr>
        <w:t xml:space="preserve"> dbstep </w:t>
      </w:r>
      <w:r w:rsidRPr="007F5D07">
        <w:rPr>
          <w:rFonts w:hint="eastAsia"/>
          <w:szCs w:val="21"/>
        </w:rPr>
        <w:t>的别名，可以互换使用。</w:t>
      </w:r>
    </w:p>
    <w:p w:rsid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:dbcont, dbquit</w:t>
      </w:r>
      <w:r w:rsidRPr="0075144D">
        <w:rPr>
          <w:rFonts w:hint="eastAsia"/>
          <w:szCs w:val="21"/>
        </w:rPr>
        <w:t>。</w:t>
      </w:r>
    </w:p>
    <w:p w:rsidR="0075144D" w:rsidRDefault="0075144D" w:rsidP="0075144D">
      <w:pPr>
        <w:rPr>
          <w:szCs w:val="21"/>
        </w:rPr>
      </w:pPr>
      <w:r w:rsidRPr="0075144D">
        <w:rPr>
          <w:rFonts w:hint="eastAsia"/>
          <w:szCs w:val="21"/>
        </w:rPr>
        <w:lastRenderedPageBreak/>
        <w:t>在调试模式下，</w:t>
      </w:r>
      <w:r w:rsidRPr="0075144D">
        <w:rPr>
          <w:rFonts w:hint="eastAsia"/>
          <w:szCs w:val="21"/>
        </w:rPr>
        <w:t>RETURN</w:t>
      </w:r>
      <w:r w:rsidRPr="0075144D">
        <w:rPr>
          <w:rFonts w:hint="eastAsia"/>
          <w:szCs w:val="21"/>
        </w:rPr>
        <w:t>键将执行最后输入的命令。例如，在遇到断点并输入一次</w:t>
      </w:r>
      <w:r w:rsidRPr="0075144D">
        <w:rPr>
          <w:rFonts w:hint="eastAsia"/>
          <w:szCs w:val="21"/>
        </w:rPr>
        <w:t>dbstep</w:t>
      </w:r>
      <w:r w:rsidRPr="0075144D">
        <w:rPr>
          <w:rFonts w:hint="eastAsia"/>
          <w:szCs w:val="21"/>
        </w:rPr>
        <w:t>之后，这是很有用的。在那之后，人们可以一行一行地通过代码，只需要一个按键。可以使用</w:t>
      </w:r>
      <w:r w:rsidRPr="0075144D">
        <w:rPr>
          <w:rFonts w:hint="eastAsia"/>
          <w:szCs w:val="21"/>
        </w:rPr>
        <w:t>auto_repeat_debug_command</w:t>
      </w:r>
      <w:r w:rsidRPr="0075144D">
        <w:rPr>
          <w:rFonts w:hint="eastAsia"/>
          <w:szCs w:val="21"/>
        </w:rPr>
        <w:t>函数禁用此特性。</w:t>
      </w:r>
    </w:p>
    <w:p w:rsidR="0075144D" w:rsidRPr="0075144D" w:rsidRDefault="0075144D" w:rsidP="00AF16FC">
      <w:pPr>
        <w:spacing w:before="0" w:after="0"/>
        <w:rPr>
          <w:szCs w:val="21"/>
        </w:rPr>
      </w:pPr>
      <w:r w:rsidRPr="0075144D">
        <w:rPr>
          <w:szCs w:val="21"/>
        </w:rPr>
        <w:t>: val = auto_repeat_debug_command ()</w:t>
      </w:r>
    </w:p>
    <w:p w:rsidR="0075144D" w:rsidRPr="0075144D" w:rsidRDefault="0075144D" w:rsidP="00AF16FC">
      <w:pPr>
        <w:spacing w:before="0" w:after="0"/>
        <w:rPr>
          <w:szCs w:val="21"/>
        </w:rPr>
      </w:pPr>
      <w:r w:rsidRPr="0075144D">
        <w:rPr>
          <w:szCs w:val="21"/>
        </w:rPr>
        <w:t>: old_val = auto_repeat_debug_command (new_val)</w:t>
      </w:r>
    </w:p>
    <w:p w:rsidR="0075144D" w:rsidRDefault="0075144D" w:rsidP="00AF16FC">
      <w:pPr>
        <w:spacing w:before="0" w:after="0"/>
        <w:rPr>
          <w:szCs w:val="21"/>
        </w:rPr>
      </w:pPr>
      <w:r w:rsidRPr="0075144D">
        <w:rPr>
          <w:szCs w:val="21"/>
        </w:rPr>
        <w:t>: old_val = auto_repeat_debug_command (new_val, "local")</w:t>
      </w:r>
    </w:p>
    <w:p w:rsidR="0075144D" w:rsidRPr="0075144D" w:rsidRDefault="0075144D" w:rsidP="00AF16FC">
      <w:pPr>
        <w:spacing w:before="0" w:after="0"/>
        <w:ind w:leftChars="200" w:left="420"/>
        <w:rPr>
          <w:szCs w:val="21"/>
        </w:rPr>
      </w:pPr>
      <w:r w:rsidRPr="0075144D">
        <w:rPr>
          <w:rFonts w:hint="eastAsia"/>
          <w:szCs w:val="21"/>
        </w:rPr>
        <w:t>查询或设置内部变量，该变量控制在输入行为空时</w:t>
      </w:r>
      <w:r w:rsidRPr="0075144D">
        <w:rPr>
          <w:rFonts w:hint="eastAsia"/>
          <w:szCs w:val="21"/>
        </w:rPr>
        <w:t>(</w:t>
      </w:r>
      <w:r w:rsidRPr="0075144D">
        <w:rPr>
          <w:rFonts w:hint="eastAsia"/>
          <w:szCs w:val="21"/>
        </w:rPr>
        <w:t>只输入</w:t>
      </w:r>
      <w:r w:rsidRPr="0075144D">
        <w:rPr>
          <w:rFonts w:hint="eastAsia"/>
          <w:szCs w:val="21"/>
        </w:rPr>
        <w:t>RET)</w:t>
      </w:r>
      <w:r w:rsidRPr="0075144D">
        <w:rPr>
          <w:rFonts w:hint="eastAsia"/>
          <w:szCs w:val="21"/>
        </w:rPr>
        <w:t>是否自动重复调试命令。</w:t>
      </w:r>
    </w:p>
    <w:p w:rsidR="0075144D" w:rsidRDefault="0075144D" w:rsidP="00AF16FC">
      <w:pPr>
        <w:spacing w:before="0" w:after="0"/>
        <w:ind w:leftChars="200" w:left="420"/>
        <w:rPr>
          <w:szCs w:val="21"/>
        </w:rPr>
      </w:pPr>
      <w:r w:rsidRPr="0075144D">
        <w:rPr>
          <w:rFonts w:hint="eastAsia"/>
          <w:szCs w:val="21"/>
        </w:rPr>
        <w:t>当从带有“</w:t>
      </w:r>
      <w:r w:rsidRPr="0075144D">
        <w:rPr>
          <w:rFonts w:hint="eastAsia"/>
          <w:szCs w:val="21"/>
        </w:rPr>
        <w:t>local</w:t>
      </w:r>
      <w:r w:rsidRPr="0075144D">
        <w:rPr>
          <w:rFonts w:hint="eastAsia"/>
          <w:szCs w:val="21"/>
        </w:rPr>
        <w:t>”选项的函数内部调用时，该变量将在函数及其调用的任何子例程的本地更改。退出函数时，恢复原来的变量值。</w:t>
      </w:r>
    </w:p>
    <w:p w:rsidR="0075144D" w:rsidRPr="004B6C2C" w:rsidRDefault="0075144D" w:rsidP="0075144D">
      <w:pPr>
        <w:rPr>
          <w:b/>
          <w:sz w:val="24"/>
          <w:szCs w:val="21"/>
        </w:rPr>
      </w:pPr>
      <w:r w:rsidRPr="004B6C2C">
        <w:rPr>
          <w:rFonts w:hint="eastAsia"/>
          <w:b/>
          <w:sz w:val="24"/>
          <w:szCs w:val="21"/>
        </w:rPr>
        <w:t>13.5</w:t>
      </w:r>
      <w:r w:rsidRPr="004B6C2C">
        <w:rPr>
          <w:rFonts w:hint="eastAsia"/>
          <w:b/>
          <w:sz w:val="24"/>
          <w:szCs w:val="21"/>
        </w:rPr>
        <w:t>调用栈</w:t>
      </w:r>
    </w:p>
    <w:p w:rsidR="0075144D" w:rsidRDefault="0075144D" w:rsidP="0075144D">
      <w:pPr>
        <w:rPr>
          <w:szCs w:val="21"/>
        </w:rPr>
      </w:pPr>
      <w:r w:rsidRPr="0075144D">
        <w:rPr>
          <w:rFonts w:hint="eastAsia"/>
          <w:szCs w:val="21"/>
        </w:rPr>
        <w:t>正在调试的函数可能是一系列函数调用的叶节点。在检查当前子例程中的值后，可能会发现问题发生在较早的代码段中。使用</w:t>
      </w:r>
      <w:r w:rsidRPr="0075144D">
        <w:rPr>
          <w:rFonts w:hint="eastAsia"/>
          <w:szCs w:val="21"/>
        </w:rPr>
        <w:t>dup</w:t>
      </w:r>
      <w:r w:rsidRPr="0075144D">
        <w:rPr>
          <w:rFonts w:hint="eastAsia"/>
          <w:szCs w:val="21"/>
        </w:rPr>
        <w:t>和</w:t>
      </w:r>
      <w:r w:rsidRPr="0075144D">
        <w:rPr>
          <w:rFonts w:hint="eastAsia"/>
          <w:szCs w:val="21"/>
        </w:rPr>
        <w:t>dbdown</w:t>
      </w:r>
      <w:r w:rsidRPr="0075144D">
        <w:rPr>
          <w:rFonts w:hint="eastAsia"/>
          <w:szCs w:val="21"/>
        </w:rPr>
        <w:t>在一系列函数调用中上下移动，以定位变量首次使用错误值的位置。</w:t>
      </w:r>
      <w:r w:rsidRPr="0075144D">
        <w:rPr>
          <w:rFonts w:hint="eastAsia"/>
          <w:szCs w:val="21"/>
        </w:rPr>
        <w:t>Dbstack</w:t>
      </w:r>
      <w:r w:rsidRPr="0075144D">
        <w:rPr>
          <w:rFonts w:hint="eastAsia"/>
          <w:szCs w:val="21"/>
        </w:rPr>
        <w:t>显示了整个函数调用系列，以及当前正在哪个级别进行调试。</w:t>
      </w:r>
    </w:p>
    <w:p w:rsidR="0075144D" w:rsidRPr="0075144D" w:rsidRDefault="0075144D" w:rsidP="00AF16FC">
      <w:pPr>
        <w:spacing w:before="0" w:after="0"/>
        <w:rPr>
          <w:szCs w:val="21"/>
        </w:rPr>
      </w:pPr>
      <w:r w:rsidRPr="0075144D">
        <w:rPr>
          <w:szCs w:val="21"/>
        </w:rPr>
        <w:t>: dbstack</w:t>
      </w:r>
    </w:p>
    <w:p w:rsidR="0075144D" w:rsidRPr="0075144D" w:rsidRDefault="0075144D" w:rsidP="00AF16FC">
      <w:pPr>
        <w:spacing w:before="0" w:after="0"/>
        <w:rPr>
          <w:szCs w:val="21"/>
        </w:rPr>
      </w:pPr>
      <w:r w:rsidRPr="0075144D">
        <w:rPr>
          <w:szCs w:val="21"/>
        </w:rPr>
        <w:t>: dbstack n</w:t>
      </w:r>
    </w:p>
    <w:p w:rsidR="0075144D" w:rsidRPr="0075144D" w:rsidRDefault="0075144D" w:rsidP="00AF16FC">
      <w:pPr>
        <w:spacing w:before="0" w:after="0"/>
        <w:rPr>
          <w:szCs w:val="21"/>
        </w:rPr>
      </w:pPr>
      <w:r w:rsidRPr="0075144D">
        <w:rPr>
          <w:szCs w:val="21"/>
        </w:rPr>
        <w:t>: dbstack -completenames</w:t>
      </w:r>
    </w:p>
    <w:p w:rsidR="0075144D" w:rsidRDefault="0075144D" w:rsidP="00AF16FC">
      <w:pPr>
        <w:spacing w:before="0" w:after="0"/>
        <w:rPr>
          <w:szCs w:val="21"/>
        </w:rPr>
      </w:pPr>
      <w:r w:rsidRPr="0075144D">
        <w:rPr>
          <w:szCs w:val="21"/>
        </w:rPr>
        <w:t>: [stack, idx] = dbstack (…)</w:t>
      </w:r>
    </w:p>
    <w:p w:rsidR="0075144D" w:rsidRPr="0075144D" w:rsidRDefault="0075144D" w:rsidP="00AF16FC">
      <w:pPr>
        <w:spacing w:before="0" w:after="0"/>
        <w:ind w:leftChars="200" w:left="420"/>
        <w:rPr>
          <w:szCs w:val="21"/>
        </w:rPr>
      </w:pPr>
      <w:r w:rsidRPr="0075144D">
        <w:rPr>
          <w:rFonts w:hint="eastAsia"/>
          <w:szCs w:val="21"/>
        </w:rPr>
        <w:t>显示或返回当前调试函数堆栈信息。</w:t>
      </w:r>
    </w:p>
    <w:p w:rsidR="0075144D" w:rsidRPr="0075144D" w:rsidRDefault="0075144D" w:rsidP="00AF16FC">
      <w:pPr>
        <w:spacing w:before="0" w:after="0"/>
        <w:ind w:leftChars="200" w:left="420"/>
        <w:rPr>
          <w:szCs w:val="21"/>
        </w:rPr>
      </w:pPr>
      <w:r w:rsidRPr="0075144D">
        <w:rPr>
          <w:rFonts w:hint="eastAsia"/>
          <w:szCs w:val="21"/>
        </w:rPr>
        <w:t>对于可选参数</w:t>
      </w:r>
      <w:r w:rsidRPr="0075144D">
        <w:rPr>
          <w:rFonts w:hint="eastAsia"/>
          <w:szCs w:val="21"/>
        </w:rPr>
        <w:t>n</w:t>
      </w:r>
      <w:r w:rsidRPr="0075144D">
        <w:rPr>
          <w:rFonts w:hint="eastAsia"/>
          <w:szCs w:val="21"/>
        </w:rPr>
        <w:t>，省略最内层的</w:t>
      </w:r>
      <w:r w:rsidRPr="0075144D">
        <w:rPr>
          <w:rFonts w:hint="eastAsia"/>
          <w:szCs w:val="21"/>
        </w:rPr>
        <w:t>n</w:t>
      </w:r>
      <w:r w:rsidRPr="0075144D">
        <w:rPr>
          <w:rFonts w:hint="eastAsia"/>
          <w:szCs w:val="21"/>
        </w:rPr>
        <w:t>个堆栈帧。</w:t>
      </w:r>
    </w:p>
    <w:p w:rsidR="0075144D" w:rsidRPr="0075144D" w:rsidRDefault="0075144D" w:rsidP="00AF16FC">
      <w:pPr>
        <w:spacing w:before="0" w:after="0"/>
        <w:ind w:leftChars="200" w:left="420"/>
        <w:rPr>
          <w:szCs w:val="21"/>
        </w:rPr>
      </w:pPr>
      <w:r w:rsidRPr="0075144D">
        <w:rPr>
          <w:rFonts w:hint="eastAsia"/>
          <w:szCs w:val="21"/>
        </w:rPr>
        <w:t>尽管可以接受，但参数</w:t>
      </w:r>
      <w:r w:rsidRPr="0075144D">
        <w:rPr>
          <w:rFonts w:hint="eastAsia"/>
          <w:szCs w:val="21"/>
        </w:rPr>
        <w:t>-completenames</w:t>
      </w:r>
      <w:r w:rsidRPr="0075144D">
        <w:rPr>
          <w:rFonts w:hint="eastAsia"/>
          <w:szCs w:val="21"/>
        </w:rPr>
        <w:t>将被静默忽略。</w:t>
      </w:r>
      <w:r w:rsidRPr="0075144D">
        <w:rPr>
          <w:rFonts w:hint="eastAsia"/>
          <w:szCs w:val="21"/>
        </w:rPr>
        <w:t>Octave</w:t>
      </w:r>
      <w:r w:rsidRPr="0075144D">
        <w:rPr>
          <w:rFonts w:hint="eastAsia"/>
          <w:szCs w:val="21"/>
        </w:rPr>
        <w:t>总是返回绝对文件名。</w:t>
      </w:r>
    </w:p>
    <w:p w:rsidR="0075144D" w:rsidRPr="0075144D" w:rsidRDefault="0075144D" w:rsidP="00AF16FC">
      <w:pPr>
        <w:spacing w:before="0" w:after="0"/>
        <w:ind w:leftChars="200" w:left="420"/>
        <w:rPr>
          <w:szCs w:val="21"/>
        </w:rPr>
      </w:pPr>
      <w:r w:rsidRPr="0075144D">
        <w:rPr>
          <w:rFonts w:hint="eastAsia"/>
          <w:szCs w:val="21"/>
        </w:rPr>
        <w:t>参数</w:t>
      </w:r>
      <w:r w:rsidRPr="0075144D">
        <w:rPr>
          <w:rFonts w:hint="eastAsia"/>
          <w:szCs w:val="21"/>
        </w:rPr>
        <w:t>n</w:t>
      </w:r>
      <w:r w:rsidRPr="0075144D">
        <w:rPr>
          <w:rFonts w:hint="eastAsia"/>
          <w:szCs w:val="21"/>
        </w:rPr>
        <w:t>和</w:t>
      </w:r>
      <w:r w:rsidRPr="0075144D">
        <w:rPr>
          <w:rFonts w:hint="eastAsia"/>
          <w:szCs w:val="21"/>
        </w:rPr>
        <w:t>-completenames</w:t>
      </w:r>
      <w:r w:rsidRPr="0075144D">
        <w:rPr>
          <w:rFonts w:hint="eastAsia"/>
          <w:szCs w:val="21"/>
        </w:rPr>
        <w:t>都可以指定，并且可以以任意顺序出现。</w:t>
      </w:r>
    </w:p>
    <w:p w:rsidR="0075144D" w:rsidRDefault="0075144D" w:rsidP="00AF16FC">
      <w:pPr>
        <w:spacing w:before="0" w:after="0"/>
        <w:ind w:leftChars="200" w:left="420"/>
        <w:rPr>
          <w:szCs w:val="21"/>
        </w:rPr>
      </w:pPr>
      <w:r w:rsidRPr="0075144D">
        <w:rPr>
          <w:rFonts w:hint="eastAsia"/>
          <w:szCs w:val="21"/>
        </w:rPr>
        <w:t>可选返回参数</w:t>
      </w:r>
      <w:r w:rsidRPr="0075144D">
        <w:rPr>
          <w:rFonts w:hint="eastAsia"/>
          <w:szCs w:val="21"/>
        </w:rPr>
        <w:t>stack</w:t>
      </w:r>
      <w:r w:rsidRPr="0075144D">
        <w:rPr>
          <w:rFonts w:hint="eastAsia"/>
          <w:szCs w:val="21"/>
        </w:rPr>
        <w:t>是一个</w:t>
      </w:r>
      <w:r w:rsidRPr="0075144D">
        <w:rPr>
          <w:rFonts w:hint="eastAsia"/>
          <w:szCs w:val="21"/>
        </w:rPr>
        <w:t>struct</w:t>
      </w:r>
      <w:r w:rsidRPr="0075144D">
        <w:rPr>
          <w:rFonts w:hint="eastAsia"/>
          <w:szCs w:val="21"/>
        </w:rPr>
        <w:t>数组，包含以下字段</w:t>
      </w:r>
      <w:r w:rsidRPr="0075144D">
        <w:rPr>
          <w:rFonts w:hint="eastAsia"/>
          <w:szCs w:val="21"/>
        </w:rPr>
        <w:t>:</w:t>
      </w:r>
    </w:p>
    <w:p w:rsidR="0075144D" w:rsidRDefault="0075144D" w:rsidP="00AF16FC">
      <w:pPr>
        <w:spacing w:before="0" w:after="0"/>
        <w:ind w:leftChars="200" w:left="420"/>
        <w:rPr>
          <w:szCs w:val="21"/>
        </w:rPr>
      </w:pPr>
      <w:r w:rsidRPr="0075144D">
        <w:rPr>
          <w:szCs w:val="21"/>
        </w:rPr>
        <w:t>file</w:t>
      </w:r>
    </w:p>
    <w:p w:rsidR="0075144D" w:rsidRDefault="0075144D" w:rsidP="00AF16FC">
      <w:pPr>
        <w:spacing w:before="0" w:after="0"/>
        <w:ind w:leftChars="400" w:left="840"/>
        <w:rPr>
          <w:szCs w:val="21"/>
        </w:rPr>
      </w:pPr>
      <w:r w:rsidRPr="0075144D">
        <w:rPr>
          <w:rFonts w:hint="eastAsia"/>
          <w:szCs w:val="21"/>
        </w:rPr>
        <w:t>函数代码所在的</w:t>
      </w:r>
      <w:r w:rsidRPr="0075144D">
        <w:rPr>
          <w:rFonts w:hint="eastAsia"/>
          <w:szCs w:val="21"/>
        </w:rPr>
        <w:t>m</w:t>
      </w:r>
      <w:r w:rsidRPr="0075144D">
        <w:rPr>
          <w:rFonts w:hint="eastAsia"/>
          <w:szCs w:val="21"/>
        </w:rPr>
        <w:t>文件的名称。</w:t>
      </w:r>
    </w:p>
    <w:p w:rsidR="0075144D" w:rsidRDefault="0075144D" w:rsidP="00AF16FC">
      <w:pPr>
        <w:spacing w:before="0" w:after="0"/>
        <w:ind w:leftChars="200" w:left="420"/>
        <w:rPr>
          <w:szCs w:val="21"/>
        </w:rPr>
      </w:pPr>
      <w:r w:rsidRPr="0075144D">
        <w:rPr>
          <w:szCs w:val="21"/>
        </w:rPr>
        <w:t>name</w:t>
      </w:r>
    </w:p>
    <w:p w:rsidR="0075144D" w:rsidRDefault="0075144D" w:rsidP="00AF16FC">
      <w:pPr>
        <w:spacing w:before="0" w:after="0"/>
        <w:ind w:leftChars="400" w:left="840"/>
        <w:rPr>
          <w:szCs w:val="21"/>
        </w:rPr>
      </w:pPr>
      <w:r w:rsidRPr="0075144D">
        <w:rPr>
          <w:rFonts w:hint="eastAsia"/>
          <w:szCs w:val="21"/>
        </w:rPr>
        <w:t>带有断点的函数的名称。</w:t>
      </w:r>
    </w:p>
    <w:p w:rsidR="0075144D" w:rsidRDefault="0075144D" w:rsidP="00AF16FC">
      <w:pPr>
        <w:spacing w:before="0" w:after="0"/>
        <w:ind w:leftChars="200" w:left="420"/>
        <w:rPr>
          <w:szCs w:val="21"/>
        </w:rPr>
      </w:pPr>
      <w:r w:rsidRPr="0075144D">
        <w:rPr>
          <w:szCs w:val="21"/>
        </w:rPr>
        <w:t>line</w:t>
      </w:r>
    </w:p>
    <w:p w:rsidR="0075144D" w:rsidRDefault="0075144D" w:rsidP="00AF16FC">
      <w:pPr>
        <w:spacing w:before="0" w:after="0"/>
        <w:ind w:leftChars="400" w:left="840"/>
        <w:rPr>
          <w:szCs w:val="21"/>
        </w:rPr>
      </w:pPr>
      <w:r w:rsidRPr="0075144D">
        <w:rPr>
          <w:rFonts w:hint="eastAsia"/>
          <w:szCs w:val="21"/>
        </w:rPr>
        <w:t>活动断点的行号。</w:t>
      </w:r>
    </w:p>
    <w:p w:rsidR="0075144D" w:rsidRDefault="0075144D" w:rsidP="00AF16FC">
      <w:pPr>
        <w:spacing w:before="0" w:after="0"/>
        <w:ind w:leftChars="200" w:left="420"/>
        <w:rPr>
          <w:szCs w:val="21"/>
        </w:rPr>
      </w:pPr>
      <w:r w:rsidRPr="0075144D">
        <w:rPr>
          <w:szCs w:val="21"/>
        </w:rPr>
        <w:t>column</w:t>
      </w:r>
    </w:p>
    <w:p w:rsidR="0075144D" w:rsidRPr="0075144D" w:rsidRDefault="0075144D" w:rsidP="00AF16FC">
      <w:pPr>
        <w:spacing w:before="0" w:after="0"/>
        <w:ind w:leftChars="400" w:left="840"/>
        <w:rPr>
          <w:szCs w:val="21"/>
        </w:rPr>
      </w:pPr>
      <w:r w:rsidRPr="0075144D">
        <w:rPr>
          <w:rFonts w:hint="eastAsia"/>
          <w:szCs w:val="21"/>
        </w:rPr>
        <w:t>断点开始所在行的列号。</w:t>
      </w:r>
    </w:p>
    <w:p w:rsidR="0075144D" w:rsidRPr="0075144D" w:rsidRDefault="0075144D" w:rsidP="00AF16FC">
      <w:pPr>
        <w:spacing w:before="0" w:after="0"/>
        <w:ind w:leftChars="200" w:left="420"/>
        <w:rPr>
          <w:szCs w:val="21"/>
        </w:rPr>
      </w:pPr>
      <w:r w:rsidRPr="0075144D">
        <w:rPr>
          <w:rFonts w:hint="eastAsia"/>
          <w:szCs w:val="21"/>
        </w:rPr>
        <w:t>返回参数</w:t>
      </w:r>
      <w:r w:rsidRPr="0075144D">
        <w:rPr>
          <w:rFonts w:hint="eastAsia"/>
          <w:szCs w:val="21"/>
        </w:rPr>
        <w:t>idx</w:t>
      </w:r>
      <w:r w:rsidRPr="0075144D">
        <w:rPr>
          <w:rFonts w:hint="eastAsia"/>
          <w:szCs w:val="21"/>
        </w:rPr>
        <w:t>指定堆栈结构数组的哪个元素当前处于活动状态。</w:t>
      </w:r>
    </w:p>
    <w:p w:rsidR="0075144D" w:rsidRPr="0075144D" w:rsidRDefault="0075144D" w:rsidP="00AF16FC">
      <w:pPr>
        <w:spacing w:before="0" w:after="0"/>
        <w:ind w:leftChars="200" w:left="420"/>
        <w:rPr>
          <w:szCs w:val="21"/>
        </w:rPr>
      </w:pPr>
      <w:r w:rsidRPr="0075144D">
        <w:rPr>
          <w:rFonts w:hint="eastAsia"/>
          <w:szCs w:val="21"/>
        </w:rPr>
        <w:t>请参见</w:t>
      </w:r>
      <w:r w:rsidRPr="0075144D">
        <w:rPr>
          <w:rFonts w:hint="eastAsia"/>
          <w:szCs w:val="21"/>
        </w:rPr>
        <w:t>:dup</w:t>
      </w:r>
      <w:r w:rsidRPr="0075144D">
        <w:rPr>
          <w:rFonts w:hint="eastAsia"/>
          <w:szCs w:val="21"/>
        </w:rPr>
        <w:t>、</w:t>
      </w:r>
      <w:r w:rsidRPr="0075144D">
        <w:rPr>
          <w:rFonts w:hint="eastAsia"/>
          <w:szCs w:val="21"/>
        </w:rPr>
        <w:t>dbdown</w:t>
      </w:r>
      <w:r w:rsidRPr="0075144D">
        <w:rPr>
          <w:rFonts w:hint="eastAsia"/>
          <w:szCs w:val="21"/>
        </w:rPr>
        <w:t>、</w:t>
      </w:r>
      <w:r w:rsidRPr="0075144D">
        <w:rPr>
          <w:rFonts w:hint="eastAsia"/>
          <w:szCs w:val="21"/>
        </w:rPr>
        <w:t>dbwhere</w:t>
      </w:r>
      <w:r w:rsidRPr="0075144D">
        <w:rPr>
          <w:rFonts w:hint="eastAsia"/>
          <w:szCs w:val="21"/>
        </w:rPr>
        <w:t>、</w:t>
      </w:r>
      <w:r w:rsidRPr="0075144D">
        <w:rPr>
          <w:rFonts w:hint="eastAsia"/>
          <w:szCs w:val="21"/>
        </w:rPr>
        <w:t>dblist</w:t>
      </w:r>
      <w:r w:rsidRPr="0075144D">
        <w:rPr>
          <w:rFonts w:hint="eastAsia"/>
          <w:szCs w:val="21"/>
        </w:rPr>
        <w:t>、</w:t>
      </w:r>
      <w:r w:rsidRPr="0075144D">
        <w:rPr>
          <w:rFonts w:hint="eastAsia"/>
          <w:szCs w:val="21"/>
        </w:rPr>
        <w:t>dbstatus</w:t>
      </w:r>
      <w:r w:rsidRPr="0075144D">
        <w:rPr>
          <w:rFonts w:hint="eastAsia"/>
          <w:szCs w:val="21"/>
        </w:rPr>
        <w:t>。</w:t>
      </w:r>
    </w:p>
    <w:p w:rsidR="0075144D" w:rsidRPr="0075144D" w:rsidRDefault="0075144D" w:rsidP="00AF16FC">
      <w:pPr>
        <w:spacing w:beforeLines="50" w:before="156" w:after="0"/>
        <w:rPr>
          <w:szCs w:val="21"/>
        </w:rPr>
      </w:pPr>
      <w:r w:rsidRPr="0075144D">
        <w:rPr>
          <w:szCs w:val="21"/>
        </w:rPr>
        <w:t>: dbup</w:t>
      </w:r>
    </w:p>
    <w:p w:rsidR="0075144D" w:rsidRDefault="0075144D" w:rsidP="00AF16FC">
      <w:pPr>
        <w:spacing w:before="0" w:after="0"/>
        <w:rPr>
          <w:szCs w:val="21"/>
        </w:rPr>
      </w:pPr>
      <w:r w:rsidRPr="0075144D">
        <w:rPr>
          <w:szCs w:val="21"/>
        </w:rPr>
        <w:t>: dbup n</w:t>
      </w:r>
    </w:p>
    <w:p w:rsidR="0075144D" w:rsidRPr="0075144D" w:rsidRDefault="0075144D" w:rsidP="00AF16FC">
      <w:pPr>
        <w:spacing w:before="0" w:after="0"/>
        <w:ind w:leftChars="200" w:left="420"/>
        <w:rPr>
          <w:szCs w:val="21"/>
        </w:rPr>
      </w:pPr>
      <w:r w:rsidRPr="0075144D">
        <w:rPr>
          <w:rFonts w:hint="eastAsia"/>
          <w:szCs w:val="21"/>
        </w:rPr>
        <w:t>在调试模式下，将执行堆栈向上移动</w:t>
      </w:r>
      <w:r w:rsidRPr="0075144D">
        <w:rPr>
          <w:rFonts w:hint="eastAsia"/>
          <w:szCs w:val="21"/>
        </w:rPr>
        <w:t>n</w:t>
      </w:r>
      <w:r w:rsidRPr="0075144D">
        <w:rPr>
          <w:rFonts w:hint="eastAsia"/>
          <w:szCs w:val="21"/>
        </w:rPr>
        <w:t>帧。</w:t>
      </w:r>
    </w:p>
    <w:p w:rsidR="0075144D" w:rsidRPr="0075144D" w:rsidRDefault="0075144D" w:rsidP="00AF16FC">
      <w:pPr>
        <w:spacing w:before="0" w:after="0"/>
        <w:ind w:leftChars="200" w:left="420"/>
        <w:rPr>
          <w:szCs w:val="21"/>
        </w:rPr>
      </w:pPr>
      <w:r w:rsidRPr="0075144D">
        <w:rPr>
          <w:rFonts w:hint="eastAsia"/>
          <w:szCs w:val="21"/>
        </w:rPr>
        <w:t>如果</w:t>
      </w:r>
      <w:r w:rsidRPr="0075144D">
        <w:rPr>
          <w:rFonts w:hint="eastAsia"/>
          <w:szCs w:val="21"/>
        </w:rPr>
        <w:t>n</w:t>
      </w:r>
      <w:r w:rsidRPr="0075144D">
        <w:rPr>
          <w:rFonts w:hint="eastAsia"/>
          <w:szCs w:val="21"/>
        </w:rPr>
        <w:t>被省略，向上移动一帧。</w:t>
      </w:r>
    </w:p>
    <w:p w:rsid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:dbstack, dbdown</w:t>
      </w:r>
      <w:r w:rsidRPr="0075144D">
        <w:rPr>
          <w:rFonts w:hint="eastAsia"/>
          <w:szCs w:val="21"/>
        </w:rPr>
        <w:t>。</w:t>
      </w:r>
    </w:p>
    <w:p w:rsidR="0075144D" w:rsidRPr="0075144D" w:rsidRDefault="0075144D" w:rsidP="00AF16FC">
      <w:pPr>
        <w:spacing w:beforeLines="50" w:before="156" w:after="0"/>
        <w:rPr>
          <w:szCs w:val="21"/>
        </w:rPr>
      </w:pPr>
      <w:r w:rsidRPr="0075144D">
        <w:rPr>
          <w:szCs w:val="21"/>
        </w:rPr>
        <w:t>: dbdown</w:t>
      </w:r>
    </w:p>
    <w:p w:rsidR="0075144D" w:rsidRDefault="0075144D" w:rsidP="00AF16FC">
      <w:pPr>
        <w:spacing w:before="0" w:after="0"/>
        <w:rPr>
          <w:szCs w:val="21"/>
        </w:rPr>
      </w:pPr>
      <w:r w:rsidRPr="0075144D">
        <w:rPr>
          <w:szCs w:val="21"/>
        </w:rPr>
        <w:t>: dbdown n</w:t>
      </w:r>
    </w:p>
    <w:p w:rsidR="0075144D" w:rsidRPr="0075144D" w:rsidRDefault="0075144D" w:rsidP="00AF16FC">
      <w:pPr>
        <w:spacing w:before="0" w:after="0"/>
        <w:ind w:leftChars="200" w:left="420"/>
        <w:rPr>
          <w:szCs w:val="21"/>
        </w:rPr>
      </w:pPr>
      <w:r w:rsidRPr="0075144D">
        <w:rPr>
          <w:rFonts w:hint="eastAsia"/>
          <w:szCs w:val="21"/>
        </w:rPr>
        <w:t>在调试模式下，向下移动执行堆栈</w:t>
      </w:r>
      <w:r w:rsidRPr="0075144D">
        <w:rPr>
          <w:rFonts w:hint="eastAsia"/>
          <w:szCs w:val="21"/>
        </w:rPr>
        <w:t>n</w:t>
      </w:r>
      <w:r w:rsidRPr="0075144D">
        <w:rPr>
          <w:rFonts w:hint="eastAsia"/>
          <w:szCs w:val="21"/>
        </w:rPr>
        <w:t>帧。</w:t>
      </w:r>
    </w:p>
    <w:p w:rsidR="0075144D" w:rsidRPr="0075144D" w:rsidRDefault="0075144D" w:rsidP="00AF16FC">
      <w:pPr>
        <w:spacing w:before="0" w:after="0"/>
        <w:ind w:leftChars="200" w:left="420"/>
        <w:rPr>
          <w:szCs w:val="21"/>
        </w:rPr>
      </w:pPr>
      <w:r w:rsidRPr="0075144D">
        <w:rPr>
          <w:rFonts w:hint="eastAsia"/>
          <w:szCs w:val="21"/>
        </w:rPr>
        <w:t>如果</w:t>
      </w:r>
      <w:r w:rsidRPr="0075144D">
        <w:rPr>
          <w:rFonts w:hint="eastAsia"/>
          <w:szCs w:val="21"/>
        </w:rPr>
        <w:t>n</w:t>
      </w:r>
      <w:r w:rsidRPr="0075144D">
        <w:rPr>
          <w:rFonts w:hint="eastAsia"/>
          <w:szCs w:val="21"/>
        </w:rPr>
        <w:t>被省略，则向下移动一帧。</w:t>
      </w:r>
    </w:p>
    <w:p w:rsidR="0075144D" w:rsidRP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:dbstack, dup</w:t>
      </w:r>
      <w:r w:rsidRPr="0075144D">
        <w:rPr>
          <w:rFonts w:hint="eastAsia"/>
          <w:szCs w:val="21"/>
        </w:rPr>
        <w:t>。</w:t>
      </w:r>
    </w:p>
    <w:p w:rsidR="0075144D" w:rsidRPr="00AF16FC" w:rsidRDefault="0075144D" w:rsidP="0075144D">
      <w:pPr>
        <w:rPr>
          <w:b/>
          <w:sz w:val="24"/>
          <w:szCs w:val="21"/>
        </w:rPr>
      </w:pPr>
      <w:r w:rsidRPr="00AF16FC">
        <w:rPr>
          <w:rFonts w:hint="eastAsia"/>
          <w:b/>
          <w:sz w:val="24"/>
          <w:szCs w:val="21"/>
        </w:rPr>
        <w:lastRenderedPageBreak/>
        <w:t>13.6</w:t>
      </w:r>
      <w:r w:rsidRPr="00AF16FC">
        <w:rPr>
          <w:rFonts w:hint="eastAsia"/>
          <w:b/>
          <w:sz w:val="24"/>
          <w:szCs w:val="21"/>
        </w:rPr>
        <w:t>分析</w:t>
      </w:r>
    </w:p>
    <w:p w:rsidR="0075144D" w:rsidRDefault="0075144D" w:rsidP="0075144D">
      <w:pPr>
        <w:rPr>
          <w:szCs w:val="21"/>
        </w:rPr>
      </w:pPr>
      <w:r w:rsidRPr="0075144D">
        <w:rPr>
          <w:rFonts w:hint="eastAsia"/>
          <w:szCs w:val="21"/>
        </w:rPr>
        <w:t>Octave</w:t>
      </w:r>
      <w:r w:rsidRPr="0075144D">
        <w:rPr>
          <w:rFonts w:hint="eastAsia"/>
          <w:szCs w:val="21"/>
        </w:rPr>
        <w:t>支持对每个函数级别的代码执行进行分析。如果启用了分析，则在运行</w:t>
      </w:r>
      <w:r w:rsidRPr="0075144D">
        <w:rPr>
          <w:rFonts w:hint="eastAsia"/>
          <w:szCs w:val="21"/>
        </w:rPr>
        <w:t>Octave</w:t>
      </w:r>
      <w:r w:rsidRPr="0075144D">
        <w:rPr>
          <w:rFonts w:hint="eastAsia"/>
          <w:szCs w:val="21"/>
        </w:rPr>
        <w:t>代码时记录对函数的每次调用</w:t>
      </w:r>
      <w:r w:rsidRPr="0075144D">
        <w:rPr>
          <w:rFonts w:hint="eastAsia"/>
          <w:szCs w:val="21"/>
        </w:rPr>
        <w:t>(</w:t>
      </w:r>
      <w:r w:rsidRPr="0075144D">
        <w:rPr>
          <w:rFonts w:hint="eastAsia"/>
          <w:szCs w:val="21"/>
        </w:rPr>
        <w:t>支持内置函数、操作符、</w:t>
      </w:r>
      <w:r w:rsidRPr="0075144D">
        <w:rPr>
          <w:rFonts w:hint="eastAsia"/>
          <w:szCs w:val="21"/>
        </w:rPr>
        <w:t>oct</w:t>
      </w:r>
      <w:r w:rsidRPr="0075144D">
        <w:rPr>
          <w:rFonts w:hint="eastAsia"/>
          <w:szCs w:val="21"/>
        </w:rPr>
        <w:t>和</w:t>
      </w:r>
      <w:r w:rsidRPr="0075144D">
        <w:rPr>
          <w:rFonts w:hint="eastAsia"/>
          <w:szCs w:val="21"/>
        </w:rPr>
        <w:t>mex</w:t>
      </w:r>
      <w:r w:rsidRPr="0075144D">
        <w:rPr>
          <w:rFonts w:hint="eastAsia"/>
          <w:szCs w:val="21"/>
        </w:rPr>
        <w:t>文件中的函数、</w:t>
      </w:r>
      <w:r w:rsidRPr="0075144D">
        <w:rPr>
          <w:rFonts w:hint="eastAsia"/>
          <w:szCs w:val="21"/>
        </w:rPr>
        <w:t>Octave</w:t>
      </w:r>
      <w:r w:rsidRPr="0075144D">
        <w:rPr>
          <w:rFonts w:hint="eastAsia"/>
          <w:szCs w:val="21"/>
        </w:rPr>
        <w:t>代码中的用户定义函数和匿名函数</w:t>
      </w:r>
      <w:r w:rsidRPr="0075144D">
        <w:rPr>
          <w:rFonts w:hint="eastAsia"/>
          <w:szCs w:val="21"/>
        </w:rPr>
        <w:t>)</w:t>
      </w:r>
      <w:r w:rsidRPr="0075144D">
        <w:rPr>
          <w:rFonts w:hint="eastAsia"/>
          <w:szCs w:val="21"/>
        </w:rPr>
        <w:t>。之后，这些数据可以帮助分析代码行为，并且特别有助于找到代码中的“热点”，这些“热点”消耗了大量的计算时间，并且是花费优化努力的最佳目标。</w:t>
      </w:r>
    </w:p>
    <w:p w:rsidR="0075144D" w:rsidRDefault="0075144D" w:rsidP="0075144D">
      <w:pPr>
        <w:rPr>
          <w:szCs w:val="21"/>
        </w:rPr>
      </w:pPr>
      <w:r w:rsidRPr="0075144D">
        <w:rPr>
          <w:rFonts w:hint="eastAsia"/>
          <w:szCs w:val="21"/>
        </w:rPr>
        <w:t>用于分析的主要命令是</w:t>
      </w:r>
      <w:r w:rsidRPr="0075144D">
        <w:rPr>
          <w:rFonts w:hint="eastAsia"/>
          <w:szCs w:val="21"/>
        </w:rPr>
        <w:t>profile</w:t>
      </w:r>
      <w:r w:rsidRPr="0075144D">
        <w:rPr>
          <w:rFonts w:hint="eastAsia"/>
          <w:szCs w:val="21"/>
        </w:rPr>
        <w:t>，它可用于启动或停止分析程序，也可用于随后查询收集的数据。数据以</w:t>
      </w:r>
      <w:r w:rsidRPr="0075144D">
        <w:rPr>
          <w:rFonts w:hint="eastAsia"/>
          <w:szCs w:val="21"/>
        </w:rPr>
        <w:t>Octave</w:t>
      </w:r>
      <w:r w:rsidRPr="0075144D">
        <w:rPr>
          <w:rFonts w:hint="eastAsia"/>
          <w:szCs w:val="21"/>
        </w:rPr>
        <w:t>数据结构返回，然后可以由其他例程或工具检查或进一步处理。</w:t>
      </w:r>
    </w:p>
    <w:p w:rsidR="0075144D" w:rsidRPr="0075144D" w:rsidRDefault="0075144D" w:rsidP="00AF16FC">
      <w:pPr>
        <w:spacing w:before="0" w:after="0"/>
        <w:rPr>
          <w:szCs w:val="21"/>
        </w:rPr>
      </w:pPr>
      <w:r w:rsidRPr="0075144D">
        <w:rPr>
          <w:szCs w:val="21"/>
        </w:rPr>
        <w:t>: profile on</w:t>
      </w:r>
    </w:p>
    <w:p w:rsidR="0075144D" w:rsidRPr="0075144D" w:rsidRDefault="0075144D" w:rsidP="00AF16FC">
      <w:pPr>
        <w:spacing w:before="0" w:after="0"/>
        <w:rPr>
          <w:szCs w:val="21"/>
        </w:rPr>
      </w:pPr>
      <w:r w:rsidRPr="0075144D">
        <w:rPr>
          <w:szCs w:val="21"/>
        </w:rPr>
        <w:t>: profile off</w:t>
      </w:r>
    </w:p>
    <w:p w:rsidR="0075144D" w:rsidRPr="0075144D" w:rsidRDefault="0075144D" w:rsidP="00AF16FC">
      <w:pPr>
        <w:spacing w:before="0" w:after="0"/>
        <w:rPr>
          <w:szCs w:val="21"/>
        </w:rPr>
      </w:pPr>
      <w:r w:rsidRPr="0075144D">
        <w:rPr>
          <w:szCs w:val="21"/>
        </w:rPr>
        <w:t>: profile resume</w:t>
      </w:r>
    </w:p>
    <w:p w:rsidR="0075144D" w:rsidRPr="0075144D" w:rsidRDefault="0075144D" w:rsidP="00AF16FC">
      <w:pPr>
        <w:spacing w:before="0" w:after="0"/>
        <w:rPr>
          <w:szCs w:val="21"/>
        </w:rPr>
      </w:pPr>
      <w:r w:rsidRPr="0075144D">
        <w:rPr>
          <w:szCs w:val="21"/>
        </w:rPr>
        <w:t>: profile clear</w:t>
      </w:r>
    </w:p>
    <w:p w:rsidR="0075144D" w:rsidRPr="0075144D" w:rsidRDefault="0075144D" w:rsidP="00AF16FC">
      <w:pPr>
        <w:spacing w:before="0" w:after="0"/>
        <w:rPr>
          <w:szCs w:val="21"/>
        </w:rPr>
      </w:pPr>
      <w:r w:rsidRPr="0075144D">
        <w:rPr>
          <w:szCs w:val="21"/>
        </w:rPr>
        <w:t>: S = profile ("status")</w:t>
      </w:r>
    </w:p>
    <w:p w:rsidR="0075144D" w:rsidRDefault="0075144D" w:rsidP="00AF16FC">
      <w:pPr>
        <w:spacing w:before="0" w:after="0"/>
        <w:rPr>
          <w:szCs w:val="21"/>
        </w:rPr>
      </w:pPr>
      <w:r w:rsidRPr="0075144D">
        <w:rPr>
          <w:szCs w:val="21"/>
        </w:rPr>
        <w:t>: T = profile ("info")</w:t>
      </w:r>
    </w:p>
    <w:p w:rsidR="0075144D" w:rsidRDefault="0075144D" w:rsidP="00AF16FC">
      <w:pPr>
        <w:spacing w:before="0" w:after="0"/>
        <w:ind w:leftChars="200" w:left="420"/>
        <w:rPr>
          <w:szCs w:val="21"/>
        </w:rPr>
      </w:pPr>
      <w:r w:rsidRPr="0075144D">
        <w:rPr>
          <w:rFonts w:hint="eastAsia"/>
          <w:szCs w:val="21"/>
        </w:rPr>
        <w:t>控制内置分析器。</w:t>
      </w:r>
    </w:p>
    <w:p w:rsidR="0075144D" w:rsidRDefault="0075144D" w:rsidP="00AF16FC">
      <w:pPr>
        <w:spacing w:before="0" w:after="0"/>
        <w:ind w:leftChars="200" w:left="420"/>
        <w:rPr>
          <w:szCs w:val="21"/>
        </w:rPr>
      </w:pPr>
      <w:r w:rsidRPr="0075144D">
        <w:rPr>
          <w:szCs w:val="21"/>
        </w:rPr>
        <w:t>profile on</w:t>
      </w:r>
    </w:p>
    <w:p w:rsidR="0075144D" w:rsidRDefault="007F5D07" w:rsidP="00AF16FC">
      <w:pPr>
        <w:spacing w:before="0" w:after="0"/>
        <w:ind w:leftChars="400" w:left="840"/>
        <w:rPr>
          <w:szCs w:val="21"/>
        </w:rPr>
      </w:pPr>
      <w:r w:rsidRPr="007F5D07">
        <w:rPr>
          <w:rFonts w:hint="eastAsia"/>
          <w:szCs w:val="21"/>
        </w:rPr>
        <w:t>启动</w:t>
      </w:r>
      <w:r>
        <w:rPr>
          <w:rFonts w:hint="eastAsia"/>
          <w:szCs w:val="21"/>
        </w:rPr>
        <w:t>分析器</w:t>
      </w:r>
      <w:r w:rsidRPr="007F5D07">
        <w:rPr>
          <w:rFonts w:hint="eastAsia"/>
          <w:szCs w:val="21"/>
        </w:rPr>
        <w:t>。任何以前收集的数据都将被清除。</w:t>
      </w:r>
    </w:p>
    <w:p w:rsidR="0075144D" w:rsidRDefault="0075144D" w:rsidP="00AF16FC">
      <w:pPr>
        <w:spacing w:before="0" w:after="0"/>
        <w:ind w:leftChars="200" w:left="420"/>
        <w:rPr>
          <w:szCs w:val="21"/>
        </w:rPr>
      </w:pPr>
      <w:r w:rsidRPr="0075144D">
        <w:rPr>
          <w:szCs w:val="21"/>
        </w:rPr>
        <w:t>profile off</w:t>
      </w:r>
    </w:p>
    <w:p w:rsidR="0075144D" w:rsidRDefault="0075144D" w:rsidP="00AF16FC">
      <w:pPr>
        <w:spacing w:before="0" w:after="0"/>
        <w:ind w:leftChars="400" w:left="840"/>
        <w:rPr>
          <w:szCs w:val="21"/>
        </w:rPr>
      </w:pPr>
      <w:r w:rsidRPr="0075144D">
        <w:rPr>
          <w:rFonts w:hint="eastAsia"/>
          <w:szCs w:val="21"/>
        </w:rPr>
        <w:t>停止剖析。稍后可以使用</w:t>
      </w:r>
      <w:r w:rsidRPr="0075144D">
        <w:rPr>
          <w:rFonts w:hint="eastAsia"/>
          <w:szCs w:val="21"/>
        </w:rPr>
        <w:t>T = profile(</w:t>
      </w:r>
      <w:r w:rsidRPr="0075144D">
        <w:rPr>
          <w:rFonts w:hint="eastAsia"/>
          <w:szCs w:val="21"/>
        </w:rPr>
        <w:t>“</w:t>
      </w:r>
      <w:r w:rsidRPr="0075144D">
        <w:rPr>
          <w:rFonts w:hint="eastAsia"/>
          <w:szCs w:val="21"/>
        </w:rPr>
        <w:t>info</w:t>
      </w:r>
      <w:r w:rsidRPr="0075144D">
        <w:rPr>
          <w:rFonts w:hint="eastAsia"/>
          <w:szCs w:val="21"/>
        </w:rPr>
        <w:t>”</w:t>
      </w:r>
      <w:r w:rsidRPr="0075144D">
        <w:rPr>
          <w:rFonts w:hint="eastAsia"/>
          <w:szCs w:val="21"/>
        </w:rPr>
        <w:t>)</w:t>
      </w:r>
      <w:r w:rsidRPr="0075144D">
        <w:rPr>
          <w:rFonts w:hint="eastAsia"/>
          <w:szCs w:val="21"/>
        </w:rPr>
        <w:t>检索和检查收集到的数据。</w:t>
      </w:r>
    </w:p>
    <w:p w:rsidR="0075144D" w:rsidRDefault="0075144D" w:rsidP="00AF16FC">
      <w:pPr>
        <w:spacing w:before="0" w:after="0"/>
        <w:ind w:leftChars="200" w:left="420"/>
        <w:rPr>
          <w:szCs w:val="21"/>
        </w:rPr>
      </w:pPr>
      <w:r w:rsidRPr="0075144D">
        <w:rPr>
          <w:szCs w:val="21"/>
        </w:rPr>
        <w:t>profile clear</w:t>
      </w:r>
    </w:p>
    <w:p w:rsidR="0075144D" w:rsidRDefault="0075144D" w:rsidP="00AF16FC">
      <w:pPr>
        <w:spacing w:before="0" w:after="0"/>
        <w:ind w:leftChars="400" w:left="840"/>
        <w:rPr>
          <w:szCs w:val="21"/>
        </w:rPr>
      </w:pPr>
      <w:r w:rsidRPr="0075144D">
        <w:rPr>
          <w:rFonts w:hint="eastAsia"/>
          <w:szCs w:val="21"/>
        </w:rPr>
        <w:t>清除所有收集的分析器数据。</w:t>
      </w:r>
    </w:p>
    <w:p w:rsidR="0075144D" w:rsidRDefault="0075144D" w:rsidP="00AF16FC">
      <w:pPr>
        <w:spacing w:before="0" w:after="0"/>
        <w:ind w:leftChars="200" w:left="420"/>
        <w:rPr>
          <w:szCs w:val="21"/>
        </w:rPr>
      </w:pPr>
      <w:r w:rsidRPr="0075144D">
        <w:rPr>
          <w:szCs w:val="21"/>
        </w:rPr>
        <w:t>profile resume</w:t>
      </w:r>
    </w:p>
    <w:p w:rsidR="0075144D" w:rsidRDefault="0075144D" w:rsidP="00AF16FC">
      <w:pPr>
        <w:spacing w:before="0" w:after="0"/>
        <w:ind w:leftChars="400" w:left="840"/>
        <w:rPr>
          <w:szCs w:val="21"/>
        </w:rPr>
      </w:pPr>
      <w:r w:rsidRPr="0075144D">
        <w:rPr>
          <w:rFonts w:hint="eastAsia"/>
          <w:szCs w:val="21"/>
        </w:rPr>
        <w:t>在不清除旧数据的情况下重新启动分析。所有新收集的统计信息将添加到现有统计信息中。</w:t>
      </w:r>
    </w:p>
    <w:p w:rsidR="0075144D" w:rsidRDefault="0075144D" w:rsidP="00AF16FC">
      <w:pPr>
        <w:spacing w:before="0" w:after="0"/>
        <w:ind w:leftChars="200" w:left="420"/>
        <w:rPr>
          <w:szCs w:val="21"/>
        </w:rPr>
      </w:pPr>
      <w:r w:rsidRPr="0075144D">
        <w:rPr>
          <w:szCs w:val="21"/>
        </w:rPr>
        <w:t>S = profile ("status")</w:t>
      </w:r>
    </w:p>
    <w:p w:rsidR="0075144D" w:rsidRDefault="0075144D" w:rsidP="00AF16FC">
      <w:pPr>
        <w:spacing w:before="0" w:after="0"/>
        <w:ind w:leftChars="400" w:left="840"/>
        <w:rPr>
          <w:szCs w:val="21"/>
        </w:rPr>
      </w:pPr>
      <w:r w:rsidRPr="0075144D">
        <w:rPr>
          <w:rFonts w:hint="eastAsia"/>
          <w:szCs w:val="21"/>
        </w:rPr>
        <w:t>返回一个结构，其中包含有关分析器当前状态的信息。目前，唯一的字段是</w:t>
      </w:r>
      <w:r w:rsidRPr="0075144D">
        <w:rPr>
          <w:rFonts w:hint="eastAsia"/>
          <w:szCs w:val="21"/>
        </w:rPr>
        <w:t>ProfilerStatus</w:t>
      </w:r>
      <w:r w:rsidRPr="0075144D">
        <w:rPr>
          <w:rFonts w:hint="eastAsia"/>
          <w:szCs w:val="21"/>
        </w:rPr>
        <w:t>，它要么是“</w:t>
      </w:r>
      <w:r w:rsidRPr="0075144D">
        <w:rPr>
          <w:rFonts w:hint="eastAsia"/>
          <w:szCs w:val="21"/>
        </w:rPr>
        <w:t>on</w:t>
      </w:r>
      <w:r w:rsidRPr="0075144D">
        <w:rPr>
          <w:rFonts w:hint="eastAsia"/>
          <w:szCs w:val="21"/>
        </w:rPr>
        <w:t>”，要么是“</w:t>
      </w:r>
      <w:r w:rsidRPr="0075144D">
        <w:rPr>
          <w:rFonts w:hint="eastAsia"/>
          <w:szCs w:val="21"/>
        </w:rPr>
        <w:t>off</w:t>
      </w:r>
      <w:r w:rsidRPr="0075144D">
        <w:rPr>
          <w:rFonts w:hint="eastAsia"/>
          <w:szCs w:val="21"/>
        </w:rPr>
        <w:t>”。</w:t>
      </w:r>
    </w:p>
    <w:p w:rsidR="0075144D" w:rsidRDefault="0075144D" w:rsidP="00AF16FC">
      <w:pPr>
        <w:spacing w:before="0" w:after="0"/>
        <w:ind w:leftChars="200" w:left="420"/>
        <w:rPr>
          <w:szCs w:val="21"/>
        </w:rPr>
      </w:pPr>
      <w:r w:rsidRPr="0075144D">
        <w:rPr>
          <w:szCs w:val="21"/>
        </w:rPr>
        <w:t>T = profile ("info")</w:t>
      </w:r>
    </w:p>
    <w:p w:rsidR="0075144D" w:rsidRPr="0075144D" w:rsidRDefault="0075144D" w:rsidP="00AF16FC">
      <w:pPr>
        <w:spacing w:before="0" w:after="0"/>
        <w:ind w:leftChars="400" w:left="840"/>
        <w:rPr>
          <w:szCs w:val="21"/>
        </w:rPr>
      </w:pPr>
      <w:r w:rsidRPr="0075144D">
        <w:rPr>
          <w:rFonts w:hint="eastAsia"/>
          <w:szCs w:val="21"/>
        </w:rPr>
        <w:t>在结构</w:t>
      </w:r>
      <w:r w:rsidRPr="0075144D">
        <w:rPr>
          <w:rFonts w:hint="eastAsia"/>
          <w:szCs w:val="21"/>
        </w:rPr>
        <w:t>t</w:t>
      </w:r>
      <w:r w:rsidRPr="0075144D">
        <w:rPr>
          <w:rFonts w:hint="eastAsia"/>
          <w:szCs w:val="21"/>
        </w:rPr>
        <w:t>中返回收集到的分析统计信息。平面配置信息在</w:t>
      </w:r>
      <w:r w:rsidRPr="0075144D">
        <w:rPr>
          <w:rFonts w:hint="eastAsia"/>
          <w:szCs w:val="21"/>
        </w:rPr>
        <w:t>FunctionTable</w:t>
      </w:r>
      <w:r w:rsidRPr="0075144D">
        <w:rPr>
          <w:rFonts w:hint="eastAsia"/>
          <w:szCs w:val="21"/>
        </w:rPr>
        <w:t>字段中返回，</w:t>
      </w:r>
      <w:r w:rsidRPr="0075144D">
        <w:rPr>
          <w:rFonts w:hint="eastAsia"/>
          <w:szCs w:val="21"/>
        </w:rPr>
        <w:t>FunctionTable</w:t>
      </w:r>
      <w:r w:rsidRPr="0075144D">
        <w:rPr>
          <w:rFonts w:hint="eastAsia"/>
          <w:szCs w:val="21"/>
        </w:rPr>
        <w:t>是一个结构数组，每个条目对应于一个被调用的函数，并且存在分析统计信息。此外，字段</w:t>
      </w:r>
      <w:r w:rsidRPr="0075144D">
        <w:rPr>
          <w:rFonts w:hint="eastAsia"/>
          <w:szCs w:val="21"/>
        </w:rPr>
        <w:t>hierarchy</w:t>
      </w:r>
      <w:r w:rsidRPr="0075144D">
        <w:rPr>
          <w:rFonts w:hint="eastAsia"/>
          <w:szCs w:val="21"/>
        </w:rPr>
        <w:t>包含了分层调用树。每个节点都有一个进入</w:t>
      </w:r>
      <w:r w:rsidRPr="0075144D">
        <w:rPr>
          <w:rFonts w:hint="eastAsia"/>
          <w:szCs w:val="21"/>
        </w:rPr>
        <w:t>FunctionTable</w:t>
      </w:r>
      <w:r w:rsidRPr="0075144D">
        <w:rPr>
          <w:rFonts w:hint="eastAsia"/>
          <w:szCs w:val="21"/>
        </w:rPr>
        <w:t>的索引，该索引标识它所对应的函数，以及用于调用次数和在调用树中此级别上花费的时间的数据字段。</w:t>
      </w:r>
    </w:p>
    <w:p w:rsidR="0075144D" w:rsidRDefault="0075144D" w:rsidP="00AF16FC">
      <w:pPr>
        <w:spacing w:before="0" w:after="0"/>
        <w:ind w:leftChars="200" w:left="420"/>
        <w:rPr>
          <w:szCs w:val="21"/>
        </w:rPr>
      </w:pPr>
      <w:r w:rsidRPr="0075144D">
        <w:rPr>
          <w:rFonts w:hint="eastAsia"/>
          <w:szCs w:val="21"/>
        </w:rPr>
        <w:t>参见</w:t>
      </w:r>
      <w:r>
        <w:rPr>
          <w:rFonts w:hint="eastAsia"/>
          <w:szCs w:val="21"/>
        </w:rPr>
        <w:t>：</w:t>
      </w:r>
      <w:r w:rsidRPr="0075144D">
        <w:rPr>
          <w:rFonts w:hint="eastAsia"/>
          <w:szCs w:val="21"/>
        </w:rPr>
        <w:t>profshow, profexplore</w:t>
      </w:r>
      <w:r w:rsidRPr="0075144D">
        <w:rPr>
          <w:rFonts w:hint="eastAsia"/>
          <w:szCs w:val="21"/>
        </w:rPr>
        <w:t>。</w:t>
      </w:r>
    </w:p>
    <w:p w:rsidR="0075144D" w:rsidRDefault="0075144D" w:rsidP="0075144D">
      <w:pPr>
        <w:rPr>
          <w:szCs w:val="21"/>
        </w:rPr>
      </w:pPr>
      <w:r w:rsidRPr="0075144D">
        <w:rPr>
          <w:rFonts w:hint="eastAsia"/>
          <w:szCs w:val="21"/>
        </w:rPr>
        <w:t>获取所收集数据的概览的一种简单方法是</w:t>
      </w:r>
      <w:r w:rsidRPr="0075144D">
        <w:rPr>
          <w:rFonts w:hint="eastAsia"/>
          <w:szCs w:val="21"/>
        </w:rPr>
        <w:t>profshow</w:t>
      </w:r>
      <w:r w:rsidRPr="0075144D">
        <w:rPr>
          <w:rFonts w:hint="eastAsia"/>
          <w:szCs w:val="21"/>
        </w:rPr>
        <w:t>。这个函数接受</w:t>
      </w:r>
      <w:r w:rsidRPr="0075144D">
        <w:rPr>
          <w:rFonts w:hint="eastAsia"/>
          <w:szCs w:val="21"/>
        </w:rPr>
        <w:t>profile</w:t>
      </w:r>
      <w:r w:rsidRPr="0075144D">
        <w:rPr>
          <w:rFonts w:hint="eastAsia"/>
          <w:szCs w:val="21"/>
        </w:rPr>
        <w:t>返回的分析器数据作为输入，并打印一个平面配置文件，例如</w:t>
      </w:r>
      <w:r w:rsidRPr="0075144D">
        <w:rPr>
          <w:rFonts w:hint="eastAsia"/>
          <w:szCs w:val="21"/>
        </w:rPr>
        <w:t>:</w:t>
      </w:r>
    </w:p>
    <w:p w:rsidR="0075144D" w:rsidRPr="0075144D" w:rsidRDefault="0075144D" w:rsidP="00AF16FC">
      <w:pPr>
        <w:spacing w:before="0" w:after="0"/>
        <w:ind w:leftChars="200" w:left="420"/>
        <w:rPr>
          <w:szCs w:val="21"/>
        </w:rPr>
      </w:pPr>
      <w:r w:rsidRPr="0075144D">
        <w:rPr>
          <w:szCs w:val="21"/>
        </w:rPr>
        <w:t>Function Attr     Time (s)        Calls</w:t>
      </w:r>
    </w:p>
    <w:p w:rsidR="0075144D" w:rsidRPr="0075144D" w:rsidRDefault="0075144D" w:rsidP="00AF16FC">
      <w:pPr>
        <w:spacing w:before="0" w:after="0"/>
        <w:ind w:leftChars="200" w:left="420"/>
        <w:rPr>
          <w:szCs w:val="21"/>
        </w:rPr>
      </w:pPr>
      <w:r w:rsidRPr="0075144D">
        <w:rPr>
          <w:szCs w:val="21"/>
        </w:rPr>
        <w:t>----------------------------------------</w:t>
      </w:r>
    </w:p>
    <w:p w:rsidR="0075144D" w:rsidRPr="0075144D" w:rsidRDefault="0075144D" w:rsidP="00AF16FC">
      <w:pPr>
        <w:spacing w:before="0" w:after="0"/>
        <w:ind w:leftChars="200" w:left="420"/>
        <w:rPr>
          <w:szCs w:val="21"/>
        </w:rPr>
      </w:pPr>
      <w:r w:rsidRPr="0075144D">
        <w:rPr>
          <w:szCs w:val="21"/>
        </w:rPr>
        <w:t xml:space="preserve">   &gt;myfib    R        2.195        13529</w:t>
      </w:r>
    </w:p>
    <w:p w:rsidR="0075144D" w:rsidRPr="0075144D" w:rsidRDefault="0075144D" w:rsidP="00AF16FC">
      <w:pPr>
        <w:spacing w:before="0" w:after="0"/>
        <w:ind w:leftChars="200" w:left="420"/>
        <w:rPr>
          <w:szCs w:val="21"/>
        </w:rPr>
      </w:pPr>
      <w:r w:rsidRPr="0075144D">
        <w:rPr>
          <w:szCs w:val="21"/>
        </w:rPr>
        <w:t>binary &lt;=             0.061        13529</w:t>
      </w:r>
    </w:p>
    <w:p w:rsidR="0075144D" w:rsidRPr="0075144D" w:rsidRDefault="0075144D" w:rsidP="00AF16FC">
      <w:pPr>
        <w:spacing w:before="0" w:after="0"/>
        <w:ind w:leftChars="200" w:left="420"/>
        <w:rPr>
          <w:szCs w:val="21"/>
        </w:rPr>
      </w:pPr>
      <w:r w:rsidRPr="0075144D">
        <w:rPr>
          <w:szCs w:val="21"/>
        </w:rPr>
        <w:t xml:space="preserve"> binary -             0.050        13528</w:t>
      </w:r>
    </w:p>
    <w:p w:rsidR="0075144D" w:rsidRDefault="0075144D" w:rsidP="00AF16FC">
      <w:pPr>
        <w:spacing w:before="0" w:after="0"/>
        <w:ind w:leftChars="200" w:left="420"/>
        <w:rPr>
          <w:szCs w:val="21"/>
        </w:rPr>
      </w:pPr>
      <w:r w:rsidRPr="0075144D">
        <w:rPr>
          <w:szCs w:val="21"/>
        </w:rPr>
        <w:t xml:space="preserve"> binary +             0.026         6764</w:t>
      </w:r>
    </w:p>
    <w:p w:rsidR="0075144D" w:rsidRDefault="0075144D" w:rsidP="0075144D">
      <w:pPr>
        <w:rPr>
          <w:szCs w:val="21"/>
        </w:rPr>
      </w:pPr>
      <w:r w:rsidRPr="0075144D">
        <w:rPr>
          <w:rFonts w:hint="eastAsia"/>
          <w:szCs w:val="21"/>
        </w:rPr>
        <w:t>这表明大部分运行时间用于执行函数</w:t>
      </w:r>
      <w:r w:rsidRPr="0075144D">
        <w:rPr>
          <w:rFonts w:hint="eastAsia"/>
          <w:szCs w:val="21"/>
        </w:rPr>
        <w:t>' myfib '</w:t>
      </w:r>
      <w:r w:rsidRPr="0075144D">
        <w:rPr>
          <w:rFonts w:hint="eastAsia"/>
          <w:szCs w:val="21"/>
        </w:rPr>
        <w:t>，还有一小部分用于计算列出的二进制运算符。此外，它还显示了函数被调用的频率，并且分析器还记录了它是递归的。</w:t>
      </w:r>
    </w:p>
    <w:p w:rsidR="0075144D" w:rsidRPr="0075144D" w:rsidRDefault="0075144D" w:rsidP="00AF16FC">
      <w:pPr>
        <w:spacing w:before="0" w:after="0"/>
        <w:rPr>
          <w:szCs w:val="21"/>
        </w:rPr>
      </w:pPr>
      <w:r w:rsidRPr="0075144D">
        <w:rPr>
          <w:szCs w:val="21"/>
        </w:rPr>
        <w:t>: profshow (data)</w:t>
      </w:r>
    </w:p>
    <w:p w:rsidR="0075144D" w:rsidRPr="0075144D" w:rsidRDefault="0075144D" w:rsidP="00AF16FC">
      <w:pPr>
        <w:spacing w:before="0" w:after="0"/>
        <w:rPr>
          <w:szCs w:val="21"/>
        </w:rPr>
      </w:pPr>
      <w:r w:rsidRPr="0075144D">
        <w:rPr>
          <w:szCs w:val="21"/>
        </w:rPr>
        <w:lastRenderedPageBreak/>
        <w:t>: profshow (data, n)</w:t>
      </w:r>
    </w:p>
    <w:p w:rsidR="0075144D" w:rsidRPr="0075144D" w:rsidRDefault="0075144D" w:rsidP="00AF16FC">
      <w:pPr>
        <w:spacing w:before="0" w:after="0"/>
        <w:rPr>
          <w:szCs w:val="21"/>
        </w:rPr>
      </w:pPr>
      <w:r w:rsidRPr="0075144D">
        <w:rPr>
          <w:szCs w:val="21"/>
        </w:rPr>
        <w:t>: profshow ()</w:t>
      </w:r>
    </w:p>
    <w:p w:rsidR="0075144D" w:rsidRDefault="0075144D" w:rsidP="00AF16FC">
      <w:pPr>
        <w:spacing w:before="0" w:after="0"/>
        <w:rPr>
          <w:szCs w:val="21"/>
        </w:rPr>
      </w:pPr>
      <w:r w:rsidRPr="0075144D">
        <w:rPr>
          <w:szCs w:val="21"/>
        </w:rPr>
        <w:t>: profshow (n)</w:t>
      </w:r>
    </w:p>
    <w:p w:rsidR="0075144D" w:rsidRPr="0075144D" w:rsidRDefault="0075144D" w:rsidP="00AF16FC">
      <w:pPr>
        <w:spacing w:before="0" w:after="0"/>
        <w:ind w:leftChars="200" w:left="420"/>
        <w:rPr>
          <w:szCs w:val="21"/>
        </w:rPr>
      </w:pPr>
      <w:r w:rsidRPr="0075144D">
        <w:rPr>
          <w:rFonts w:hint="eastAsia"/>
          <w:szCs w:val="21"/>
        </w:rPr>
        <w:t>显示单个函数剖析器的结果。</w:t>
      </w:r>
    </w:p>
    <w:p w:rsidR="0075144D" w:rsidRPr="0075144D" w:rsidRDefault="0075144D" w:rsidP="00AF16FC">
      <w:pPr>
        <w:spacing w:before="0" w:after="0"/>
        <w:ind w:leftChars="200" w:left="420"/>
        <w:rPr>
          <w:szCs w:val="21"/>
        </w:rPr>
      </w:pPr>
      <w:r w:rsidRPr="0075144D">
        <w:rPr>
          <w:rFonts w:hint="eastAsia"/>
          <w:szCs w:val="21"/>
        </w:rPr>
        <w:t>打印最关键的</w:t>
      </w:r>
      <w:r w:rsidRPr="0075144D">
        <w:rPr>
          <w:rFonts w:hint="eastAsia"/>
          <w:szCs w:val="21"/>
        </w:rPr>
        <w:t>n</w:t>
      </w:r>
      <w:r w:rsidRPr="0075144D">
        <w:rPr>
          <w:rFonts w:hint="eastAsia"/>
          <w:szCs w:val="21"/>
        </w:rPr>
        <w:t>个函数的分析器数据</w:t>
      </w:r>
      <w:r w:rsidRPr="0075144D">
        <w:rPr>
          <w:rFonts w:hint="eastAsia"/>
          <w:szCs w:val="21"/>
        </w:rPr>
        <w:t>(</w:t>
      </w:r>
      <w:r w:rsidRPr="0075144D">
        <w:rPr>
          <w:rFonts w:hint="eastAsia"/>
          <w:szCs w:val="21"/>
        </w:rPr>
        <w:t>执行时间、调用次数</w:t>
      </w:r>
      <w:r w:rsidRPr="0075144D">
        <w:rPr>
          <w:rFonts w:hint="eastAsia"/>
          <w:szCs w:val="21"/>
        </w:rPr>
        <w:t>)</w:t>
      </w:r>
      <w:r w:rsidRPr="0075144D">
        <w:rPr>
          <w:rFonts w:hint="eastAsia"/>
          <w:szCs w:val="21"/>
        </w:rPr>
        <w:t>。结果按照在每个函数中花费的总时间降序排序。如果</w:t>
      </w:r>
      <w:r w:rsidRPr="0075144D">
        <w:rPr>
          <w:rFonts w:hint="eastAsia"/>
          <w:szCs w:val="21"/>
        </w:rPr>
        <w:t>n</w:t>
      </w:r>
      <w:r w:rsidRPr="0075144D">
        <w:rPr>
          <w:rFonts w:hint="eastAsia"/>
          <w:szCs w:val="21"/>
        </w:rPr>
        <w:t>未指定，则默认为</w:t>
      </w:r>
      <w:r w:rsidRPr="0075144D">
        <w:rPr>
          <w:rFonts w:hint="eastAsia"/>
          <w:szCs w:val="21"/>
        </w:rPr>
        <w:t>20</w:t>
      </w:r>
      <w:r w:rsidRPr="0075144D">
        <w:rPr>
          <w:rFonts w:hint="eastAsia"/>
          <w:szCs w:val="21"/>
        </w:rPr>
        <w:t>。</w:t>
      </w:r>
    </w:p>
    <w:p w:rsidR="0075144D" w:rsidRPr="0075144D" w:rsidRDefault="0075144D" w:rsidP="00AF16FC">
      <w:pPr>
        <w:spacing w:before="0" w:after="0"/>
        <w:ind w:leftChars="200" w:left="420"/>
        <w:rPr>
          <w:szCs w:val="21"/>
        </w:rPr>
      </w:pPr>
      <w:r w:rsidRPr="0075144D">
        <w:rPr>
          <w:rFonts w:hint="eastAsia"/>
          <w:szCs w:val="21"/>
        </w:rPr>
        <w:t>输入数据是配置文件</w:t>
      </w:r>
      <w:r w:rsidRPr="0075144D">
        <w:rPr>
          <w:rFonts w:hint="eastAsia"/>
          <w:szCs w:val="21"/>
        </w:rPr>
        <w:t>(</w:t>
      </w:r>
      <w:r w:rsidRPr="0075144D">
        <w:rPr>
          <w:rFonts w:hint="eastAsia"/>
          <w:szCs w:val="21"/>
        </w:rPr>
        <w:t>“</w:t>
      </w:r>
      <w:r w:rsidRPr="0075144D">
        <w:rPr>
          <w:rFonts w:hint="eastAsia"/>
          <w:szCs w:val="21"/>
        </w:rPr>
        <w:t>info</w:t>
      </w:r>
      <w:r w:rsidRPr="0075144D">
        <w:rPr>
          <w:rFonts w:hint="eastAsia"/>
          <w:szCs w:val="21"/>
        </w:rPr>
        <w:t>”</w:t>
      </w:r>
      <w:r w:rsidRPr="0075144D">
        <w:rPr>
          <w:rFonts w:hint="eastAsia"/>
          <w:szCs w:val="21"/>
        </w:rPr>
        <w:t>)</w:t>
      </w:r>
      <w:r w:rsidRPr="0075144D">
        <w:rPr>
          <w:rFonts w:hint="eastAsia"/>
          <w:szCs w:val="21"/>
        </w:rPr>
        <w:t>返回的结构。如果未指定，</w:t>
      </w:r>
      <w:r w:rsidRPr="0075144D">
        <w:rPr>
          <w:rFonts w:hint="eastAsia"/>
          <w:szCs w:val="21"/>
        </w:rPr>
        <w:t>profshow</w:t>
      </w:r>
      <w:r w:rsidRPr="0075144D">
        <w:rPr>
          <w:rFonts w:hint="eastAsia"/>
          <w:szCs w:val="21"/>
        </w:rPr>
        <w:t>将使用当前配置文件数据集。</w:t>
      </w:r>
    </w:p>
    <w:p w:rsidR="0075144D" w:rsidRPr="0075144D" w:rsidRDefault="0075144D" w:rsidP="00AF16FC">
      <w:pPr>
        <w:spacing w:before="0" w:after="0"/>
        <w:ind w:leftChars="200" w:left="420"/>
        <w:rPr>
          <w:szCs w:val="21"/>
        </w:rPr>
      </w:pPr>
      <w:r w:rsidRPr="0075144D">
        <w:rPr>
          <w:rFonts w:hint="eastAsia"/>
          <w:szCs w:val="21"/>
        </w:rPr>
        <w:t>对于递归函数，属性列显示</w:t>
      </w:r>
      <w:r w:rsidRPr="0075144D">
        <w:rPr>
          <w:rFonts w:hint="eastAsia"/>
          <w:szCs w:val="21"/>
        </w:rPr>
        <w:t>' R '</w:t>
      </w:r>
      <w:r w:rsidRPr="0075144D">
        <w:rPr>
          <w:rFonts w:hint="eastAsia"/>
          <w:szCs w:val="21"/>
        </w:rPr>
        <w:t>，对于所有其他函数类型，属性列为空白。</w:t>
      </w:r>
    </w:p>
    <w:p w:rsid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:profexplore, profile</w:t>
      </w:r>
      <w:r w:rsidRPr="0075144D">
        <w:rPr>
          <w:rFonts w:hint="eastAsia"/>
          <w:szCs w:val="21"/>
        </w:rPr>
        <w:t>。</w:t>
      </w:r>
    </w:p>
    <w:p w:rsidR="0075144D" w:rsidRPr="0075144D" w:rsidRDefault="0075144D" w:rsidP="00AF16FC">
      <w:pPr>
        <w:spacing w:beforeLines="50" w:before="156" w:after="0"/>
        <w:rPr>
          <w:szCs w:val="21"/>
        </w:rPr>
      </w:pPr>
      <w:r w:rsidRPr="0075144D">
        <w:rPr>
          <w:szCs w:val="21"/>
        </w:rPr>
        <w:t>: profexport (dir)</w:t>
      </w:r>
    </w:p>
    <w:p w:rsidR="0075144D" w:rsidRPr="0075144D" w:rsidRDefault="0075144D" w:rsidP="00AF16FC">
      <w:pPr>
        <w:spacing w:before="0" w:after="0"/>
        <w:rPr>
          <w:szCs w:val="21"/>
        </w:rPr>
      </w:pPr>
      <w:r w:rsidRPr="0075144D">
        <w:rPr>
          <w:szCs w:val="21"/>
        </w:rPr>
        <w:t>: profexport (dir, data)</w:t>
      </w:r>
    </w:p>
    <w:p w:rsidR="0075144D" w:rsidRPr="0075144D" w:rsidRDefault="0075144D" w:rsidP="00AF16FC">
      <w:pPr>
        <w:spacing w:before="0" w:after="0"/>
        <w:rPr>
          <w:szCs w:val="21"/>
        </w:rPr>
      </w:pPr>
      <w:r w:rsidRPr="0075144D">
        <w:rPr>
          <w:szCs w:val="21"/>
        </w:rPr>
        <w:t>: profexport (dir, name)</w:t>
      </w:r>
    </w:p>
    <w:p w:rsidR="0075144D" w:rsidRDefault="0075144D" w:rsidP="00AF16FC">
      <w:pPr>
        <w:spacing w:before="0" w:after="0"/>
        <w:rPr>
          <w:szCs w:val="21"/>
        </w:rPr>
      </w:pPr>
      <w:r w:rsidRPr="0075144D">
        <w:rPr>
          <w:szCs w:val="21"/>
        </w:rPr>
        <w:t>: profexport (dir, name, data)</w:t>
      </w:r>
    </w:p>
    <w:p w:rsidR="0075144D" w:rsidRPr="0075144D" w:rsidRDefault="0075144D" w:rsidP="00AF16FC">
      <w:pPr>
        <w:spacing w:before="0" w:after="0"/>
        <w:ind w:leftChars="200" w:left="420"/>
        <w:rPr>
          <w:szCs w:val="21"/>
        </w:rPr>
      </w:pPr>
      <w:r w:rsidRPr="0075144D">
        <w:rPr>
          <w:rFonts w:hint="eastAsia"/>
          <w:szCs w:val="21"/>
        </w:rPr>
        <w:t>将分析器数据导出为</w:t>
      </w:r>
      <w:r w:rsidRPr="0075144D">
        <w:rPr>
          <w:rFonts w:hint="eastAsia"/>
          <w:szCs w:val="21"/>
        </w:rPr>
        <w:t>HTML</w:t>
      </w:r>
      <w:r w:rsidRPr="0075144D">
        <w:rPr>
          <w:rFonts w:hint="eastAsia"/>
          <w:szCs w:val="21"/>
        </w:rPr>
        <w:t>。</w:t>
      </w:r>
    </w:p>
    <w:p w:rsidR="0075144D" w:rsidRPr="0075144D" w:rsidRDefault="0075144D" w:rsidP="00AF16FC">
      <w:pPr>
        <w:spacing w:before="0" w:after="0"/>
        <w:ind w:leftChars="200" w:left="420"/>
        <w:rPr>
          <w:szCs w:val="21"/>
        </w:rPr>
      </w:pPr>
      <w:r w:rsidRPr="0075144D">
        <w:rPr>
          <w:rFonts w:hint="eastAsia"/>
          <w:szCs w:val="21"/>
        </w:rPr>
        <w:t>将</w:t>
      </w:r>
      <w:r w:rsidRPr="0075144D">
        <w:rPr>
          <w:rFonts w:hint="eastAsia"/>
          <w:szCs w:val="21"/>
        </w:rPr>
        <w:t>data</w:t>
      </w:r>
      <w:r w:rsidRPr="0075144D">
        <w:rPr>
          <w:rFonts w:hint="eastAsia"/>
          <w:szCs w:val="21"/>
        </w:rPr>
        <w:t>中的分析数据导出到文件夹</w:t>
      </w:r>
      <w:r w:rsidRPr="0075144D">
        <w:rPr>
          <w:rFonts w:hint="eastAsia"/>
          <w:szCs w:val="21"/>
        </w:rPr>
        <w:t>dir</w:t>
      </w:r>
      <w:r w:rsidRPr="0075144D">
        <w:rPr>
          <w:rFonts w:hint="eastAsia"/>
          <w:szCs w:val="21"/>
        </w:rPr>
        <w:t>中的一系列</w:t>
      </w:r>
      <w:r w:rsidRPr="0075144D">
        <w:rPr>
          <w:rFonts w:hint="eastAsia"/>
          <w:szCs w:val="21"/>
        </w:rPr>
        <w:t>HTML</w:t>
      </w:r>
      <w:r w:rsidRPr="0075144D">
        <w:rPr>
          <w:rFonts w:hint="eastAsia"/>
          <w:szCs w:val="21"/>
        </w:rPr>
        <w:t>文件中。初始文件将是</w:t>
      </w:r>
      <w:r w:rsidRPr="0075144D">
        <w:rPr>
          <w:rFonts w:hint="eastAsia"/>
          <w:szCs w:val="21"/>
        </w:rPr>
        <w:t>data/index.html</w:t>
      </w:r>
      <w:r w:rsidRPr="0075144D">
        <w:rPr>
          <w:rFonts w:hint="eastAsia"/>
          <w:szCs w:val="21"/>
        </w:rPr>
        <w:t>。</w:t>
      </w:r>
    </w:p>
    <w:p w:rsidR="0075144D" w:rsidRPr="0075144D" w:rsidRDefault="0075144D" w:rsidP="00AF16FC">
      <w:pPr>
        <w:spacing w:before="0" w:after="0"/>
        <w:ind w:leftChars="200" w:left="420"/>
        <w:rPr>
          <w:szCs w:val="21"/>
        </w:rPr>
      </w:pPr>
      <w:r w:rsidRPr="0075144D">
        <w:rPr>
          <w:rFonts w:hint="eastAsia"/>
          <w:szCs w:val="21"/>
        </w:rPr>
        <w:t>如果指定了</w:t>
      </w:r>
      <w:r w:rsidRPr="0075144D">
        <w:rPr>
          <w:rFonts w:hint="eastAsia"/>
          <w:szCs w:val="21"/>
        </w:rPr>
        <w:t>name</w:t>
      </w:r>
      <w:r w:rsidRPr="0075144D">
        <w:rPr>
          <w:rFonts w:hint="eastAsia"/>
          <w:szCs w:val="21"/>
        </w:rPr>
        <w:t>，则它必须是一个字符串，其中包含要导出的配置文件的“</w:t>
      </w:r>
      <w:r w:rsidRPr="0075144D">
        <w:rPr>
          <w:rFonts w:hint="eastAsia"/>
          <w:szCs w:val="21"/>
        </w:rPr>
        <w:t>name</w:t>
      </w:r>
      <w:r w:rsidRPr="0075144D">
        <w:rPr>
          <w:rFonts w:hint="eastAsia"/>
          <w:szCs w:val="21"/>
        </w:rPr>
        <w:t>”。这个名称包含在</w:t>
      </w:r>
      <w:r w:rsidRPr="0075144D">
        <w:rPr>
          <w:rFonts w:hint="eastAsia"/>
          <w:szCs w:val="21"/>
        </w:rPr>
        <w:t>HTML</w:t>
      </w:r>
      <w:r w:rsidRPr="0075144D">
        <w:rPr>
          <w:rFonts w:hint="eastAsia"/>
          <w:szCs w:val="21"/>
        </w:rPr>
        <w:t>中。</w:t>
      </w:r>
    </w:p>
    <w:p w:rsidR="0075144D" w:rsidRPr="0075144D" w:rsidRDefault="0075144D" w:rsidP="00AF16FC">
      <w:pPr>
        <w:spacing w:before="0" w:after="0"/>
        <w:ind w:leftChars="200" w:left="420"/>
        <w:rPr>
          <w:szCs w:val="21"/>
        </w:rPr>
      </w:pPr>
      <w:r w:rsidRPr="0075144D">
        <w:rPr>
          <w:rFonts w:hint="eastAsia"/>
          <w:szCs w:val="21"/>
        </w:rPr>
        <w:t>输入数据是配置文件</w:t>
      </w:r>
      <w:r w:rsidRPr="0075144D">
        <w:rPr>
          <w:rFonts w:hint="eastAsia"/>
          <w:szCs w:val="21"/>
        </w:rPr>
        <w:t>(</w:t>
      </w:r>
      <w:r w:rsidRPr="0075144D">
        <w:rPr>
          <w:rFonts w:hint="eastAsia"/>
          <w:szCs w:val="21"/>
        </w:rPr>
        <w:t>“</w:t>
      </w:r>
      <w:r w:rsidRPr="0075144D">
        <w:rPr>
          <w:rFonts w:hint="eastAsia"/>
          <w:szCs w:val="21"/>
        </w:rPr>
        <w:t>info</w:t>
      </w:r>
      <w:r w:rsidRPr="0075144D">
        <w:rPr>
          <w:rFonts w:hint="eastAsia"/>
          <w:szCs w:val="21"/>
        </w:rPr>
        <w:t>”</w:t>
      </w:r>
      <w:r w:rsidRPr="0075144D">
        <w:rPr>
          <w:rFonts w:hint="eastAsia"/>
          <w:szCs w:val="21"/>
        </w:rPr>
        <w:t>)</w:t>
      </w:r>
      <w:r w:rsidRPr="0075144D">
        <w:rPr>
          <w:rFonts w:hint="eastAsia"/>
          <w:szCs w:val="21"/>
        </w:rPr>
        <w:t>返回的结构。如果未指定，</w:t>
      </w:r>
      <w:r w:rsidRPr="0075144D">
        <w:rPr>
          <w:rFonts w:hint="eastAsia"/>
          <w:szCs w:val="21"/>
        </w:rPr>
        <w:t>profexport</w:t>
      </w:r>
      <w:r w:rsidRPr="0075144D">
        <w:rPr>
          <w:rFonts w:hint="eastAsia"/>
          <w:szCs w:val="21"/>
        </w:rPr>
        <w:t>将使用当前配置文件数据集。</w:t>
      </w:r>
    </w:p>
    <w:p w:rsid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:profshow, profexplore, profile</w:t>
      </w:r>
      <w:r w:rsidRPr="0075144D">
        <w:rPr>
          <w:rFonts w:hint="eastAsia"/>
          <w:szCs w:val="21"/>
        </w:rPr>
        <w:t>。</w:t>
      </w:r>
    </w:p>
    <w:p w:rsidR="0075144D" w:rsidRPr="0075144D" w:rsidRDefault="0075144D" w:rsidP="00AF16FC">
      <w:pPr>
        <w:spacing w:beforeLines="50" w:before="156" w:after="0"/>
        <w:rPr>
          <w:szCs w:val="21"/>
        </w:rPr>
      </w:pPr>
      <w:r w:rsidRPr="0075144D">
        <w:rPr>
          <w:szCs w:val="21"/>
        </w:rPr>
        <w:t>: profexplore ()</w:t>
      </w:r>
    </w:p>
    <w:p w:rsidR="0075144D" w:rsidRDefault="0075144D" w:rsidP="00AF16FC">
      <w:pPr>
        <w:spacing w:before="0" w:after="0"/>
        <w:rPr>
          <w:szCs w:val="21"/>
        </w:rPr>
      </w:pPr>
      <w:r w:rsidRPr="0075144D">
        <w:rPr>
          <w:szCs w:val="21"/>
        </w:rPr>
        <w:t>: profexplore (data)</w:t>
      </w:r>
    </w:p>
    <w:p w:rsidR="0075144D" w:rsidRPr="0075144D" w:rsidRDefault="0075144D" w:rsidP="00AF16FC">
      <w:pPr>
        <w:spacing w:before="0" w:after="0"/>
        <w:ind w:leftChars="200" w:left="420"/>
        <w:rPr>
          <w:szCs w:val="21"/>
        </w:rPr>
      </w:pPr>
      <w:r w:rsidRPr="0075144D">
        <w:rPr>
          <w:rFonts w:hint="eastAsia"/>
          <w:szCs w:val="21"/>
        </w:rPr>
        <w:t>交互式地探索分层剖析器输出。</w:t>
      </w:r>
    </w:p>
    <w:p w:rsidR="0075144D" w:rsidRPr="0075144D" w:rsidRDefault="0075144D" w:rsidP="00AF16FC">
      <w:pPr>
        <w:spacing w:before="0" w:after="0"/>
        <w:ind w:leftChars="200" w:left="420"/>
        <w:rPr>
          <w:szCs w:val="21"/>
        </w:rPr>
      </w:pPr>
      <w:r w:rsidRPr="0075144D">
        <w:rPr>
          <w:rFonts w:hint="eastAsia"/>
          <w:szCs w:val="21"/>
        </w:rPr>
        <w:t>假设</w:t>
      </w:r>
      <w:r w:rsidRPr="0075144D">
        <w:rPr>
          <w:rFonts w:hint="eastAsia"/>
          <w:szCs w:val="21"/>
        </w:rPr>
        <w:t>data</w:t>
      </w:r>
      <w:r w:rsidRPr="0075144D">
        <w:rPr>
          <w:rFonts w:hint="eastAsia"/>
          <w:szCs w:val="21"/>
        </w:rPr>
        <w:t>是</w:t>
      </w:r>
      <w:r w:rsidRPr="0075144D">
        <w:rPr>
          <w:rFonts w:hint="eastAsia"/>
          <w:szCs w:val="21"/>
        </w:rPr>
        <w:t>profile(</w:t>
      </w:r>
      <w:r w:rsidRPr="0075144D">
        <w:rPr>
          <w:rFonts w:hint="eastAsia"/>
          <w:szCs w:val="21"/>
        </w:rPr>
        <w:t>“</w:t>
      </w:r>
      <w:r w:rsidRPr="0075144D">
        <w:rPr>
          <w:rFonts w:hint="eastAsia"/>
          <w:szCs w:val="21"/>
        </w:rPr>
        <w:t>info</w:t>
      </w:r>
      <w:r w:rsidRPr="0075144D">
        <w:rPr>
          <w:rFonts w:hint="eastAsia"/>
          <w:szCs w:val="21"/>
        </w:rPr>
        <w:t>”</w:t>
      </w:r>
      <w:r w:rsidRPr="0075144D">
        <w:rPr>
          <w:rFonts w:hint="eastAsia"/>
          <w:szCs w:val="21"/>
        </w:rPr>
        <w:t>)</w:t>
      </w:r>
      <w:r w:rsidRPr="0075144D">
        <w:rPr>
          <w:rFonts w:hint="eastAsia"/>
          <w:szCs w:val="21"/>
        </w:rPr>
        <w:t>返回的配置文件数据的结构，该命令打开一个交互式提示符，可用于探索调用树。键入</w:t>
      </w:r>
      <w:r w:rsidRPr="0075144D">
        <w:rPr>
          <w:rFonts w:hint="eastAsia"/>
          <w:szCs w:val="21"/>
        </w:rPr>
        <w:t>help</w:t>
      </w:r>
      <w:r w:rsidRPr="0075144D">
        <w:rPr>
          <w:rFonts w:hint="eastAsia"/>
          <w:szCs w:val="21"/>
        </w:rPr>
        <w:t>可获得可能的命令列表。如果省略了数据，则调用</w:t>
      </w:r>
      <w:r w:rsidRPr="0075144D">
        <w:rPr>
          <w:rFonts w:hint="eastAsia"/>
          <w:szCs w:val="21"/>
        </w:rPr>
        <w:t>profile(</w:t>
      </w:r>
      <w:r w:rsidRPr="0075144D">
        <w:rPr>
          <w:rFonts w:hint="eastAsia"/>
          <w:szCs w:val="21"/>
        </w:rPr>
        <w:t>“</w:t>
      </w:r>
      <w:r w:rsidRPr="0075144D">
        <w:rPr>
          <w:rFonts w:hint="eastAsia"/>
          <w:szCs w:val="21"/>
        </w:rPr>
        <w:t>info</w:t>
      </w:r>
      <w:r w:rsidRPr="0075144D">
        <w:rPr>
          <w:rFonts w:hint="eastAsia"/>
          <w:szCs w:val="21"/>
        </w:rPr>
        <w:t>”</w:t>
      </w:r>
      <w:r w:rsidRPr="0075144D">
        <w:rPr>
          <w:rFonts w:hint="eastAsia"/>
          <w:szCs w:val="21"/>
        </w:rPr>
        <w:t>)</w:t>
      </w:r>
      <w:r w:rsidRPr="0075144D">
        <w:rPr>
          <w:rFonts w:hint="eastAsia"/>
          <w:szCs w:val="21"/>
        </w:rPr>
        <w:t>并在其位置上使用它。</w:t>
      </w:r>
    </w:p>
    <w:p w:rsidR="0075144D" w:rsidRDefault="0075144D" w:rsidP="00AF16FC">
      <w:pPr>
        <w:spacing w:before="0" w:after="0"/>
        <w:ind w:leftChars="200" w:left="420"/>
        <w:rPr>
          <w:szCs w:val="21"/>
        </w:rPr>
      </w:pPr>
      <w:r w:rsidRPr="0075144D">
        <w:rPr>
          <w:rFonts w:hint="eastAsia"/>
          <w:szCs w:val="21"/>
        </w:rPr>
        <w:t>参见</w:t>
      </w:r>
      <w:r w:rsidRPr="0075144D">
        <w:rPr>
          <w:rFonts w:hint="eastAsia"/>
          <w:szCs w:val="21"/>
        </w:rPr>
        <w:t>:profile, profshow</w:t>
      </w:r>
      <w:r w:rsidRPr="0075144D">
        <w:rPr>
          <w:rFonts w:hint="eastAsia"/>
          <w:szCs w:val="21"/>
        </w:rPr>
        <w:t>。</w:t>
      </w:r>
    </w:p>
    <w:p w:rsidR="0075144D" w:rsidRPr="00AF16FC" w:rsidRDefault="0075144D" w:rsidP="0075144D">
      <w:pPr>
        <w:rPr>
          <w:b/>
          <w:sz w:val="24"/>
          <w:szCs w:val="21"/>
        </w:rPr>
      </w:pPr>
      <w:r w:rsidRPr="00AF16FC">
        <w:rPr>
          <w:rFonts w:hint="eastAsia"/>
          <w:b/>
          <w:sz w:val="24"/>
          <w:szCs w:val="21"/>
        </w:rPr>
        <w:t>13.7</w:t>
      </w:r>
      <w:r w:rsidRPr="00AF16FC">
        <w:rPr>
          <w:rFonts w:hint="eastAsia"/>
          <w:b/>
          <w:sz w:val="24"/>
          <w:szCs w:val="21"/>
        </w:rPr>
        <w:t>分析器示例</w:t>
      </w:r>
    </w:p>
    <w:p w:rsidR="0075144D" w:rsidRDefault="0075144D" w:rsidP="00AF16FC">
      <w:pPr>
        <w:spacing w:before="0" w:after="0"/>
        <w:rPr>
          <w:szCs w:val="21"/>
        </w:rPr>
      </w:pPr>
      <w:r w:rsidRPr="0075144D">
        <w:rPr>
          <w:rFonts w:hint="eastAsia"/>
          <w:szCs w:val="21"/>
        </w:rPr>
        <w:t>下面，我们将给出一个概要分析器会话的简短示例。请参阅</w:t>
      </w:r>
      <w:r w:rsidRPr="007F5D07">
        <w:rPr>
          <w:rFonts w:hint="eastAsia"/>
          <w:szCs w:val="21"/>
          <w:highlight w:val="red"/>
        </w:rPr>
        <w:t>分析</w:t>
      </w:r>
      <w:r w:rsidRPr="0075144D">
        <w:rPr>
          <w:rFonts w:hint="eastAsia"/>
          <w:szCs w:val="21"/>
        </w:rPr>
        <w:t>，以获得详细的分析函数文档。考虑下面的代码</w:t>
      </w:r>
      <w:r w:rsidRPr="0075144D">
        <w:rPr>
          <w:rFonts w:hint="eastAsia"/>
          <w:szCs w:val="21"/>
        </w:rPr>
        <w:t>:</w:t>
      </w:r>
    </w:p>
    <w:p w:rsidR="0075144D" w:rsidRPr="0075144D" w:rsidRDefault="0075144D" w:rsidP="00AF16FC">
      <w:pPr>
        <w:spacing w:beforeLines="50" w:before="156" w:after="0"/>
        <w:ind w:leftChars="200" w:left="420"/>
        <w:rPr>
          <w:szCs w:val="21"/>
        </w:rPr>
      </w:pPr>
      <w:r w:rsidRPr="0075144D">
        <w:rPr>
          <w:szCs w:val="21"/>
        </w:rPr>
        <w:t>global N A;</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N = 300;</w:t>
      </w:r>
    </w:p>
    <w:p w:rsidR="0075144D" w:rsidRPr="0075144D" w:rsidRDefault="0075144D" w:rsidP="00AF16FC">
      <w:pPr>
        <w:spacing w:before="0" w:after="0"/>
        <w:ind w:leftChars="200" w:left="420"/>
        <w:rPr>
          <w:szCs w:val="21"/>
        </w:rPr>
      </w:pPr>
      <w:r w:rsidRPr="0075144D">
        <w:rPr>
          <w:szCs w:val="21"/>
        </w:rPr>
        <w:t>A = rand (N, N);</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function xt = timesteps (steps, x0, expM)</w:t>
      </w:r>
    </w:p>
    <w:p w:rsidR="0075144D" w:rsidRPr="0075144D" w:rsidRDefault="0075144D" w:rsidP="00AF16FC">
      <w:pPr>
        <w:spacing w:before="0" w:after="0"/>
        <w:ind w:leftChars="200" w:left="420"/>
        <w:rPr>
          <w:szCs w:val="21"/>
        </w:rPr>
      </w:pPr>
      <w:r w:rsidRPr="0075144D">
        <w:rPr>
          <w:szCs w:val="21"/>
        </w:rPr>
        <w:t xml:space="preserve">  global N;</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 xml:space="preserve">  if (steps == 0)</w:t>
      </w:r>
    </w:p>
    <w:p w:rsidR="0075144D" w:rsidRPr="0075144D" w:rsidRDefault="0075144D" w:rsidP="00AF16FC">
      <w:pPr>
        <w:spacing w:before="0" w:after="0"/>
        <w:ind w:leftChars="200" w:left="420"/>
        <w:rPr>
          <w:szCs w:val="21"/>
        </w:rPr>
      </w:pPr>
      <w:r w:rsidRPr="0075144D">
        <w:rPr>
          <w:szCs w:val="21"/>
        </w:rPr>
        <w:t xml:space="preserve">    xt = NA (N, 0);</w:t>
      </w:r>
    </w:p>
    <w:p w:rsidR="0075144D" w:rsidRPr="0075144D" w:rsidRDefault="0075144D" w:rsidP="00AF16FC">
      <w:pPr>
        <w:spacing w:before="0" w:after="0"/>
        <w:ind w:leftChars="200" w:left="420"/>
        <w:rPr>
          <w:szCs w:val="21"/>
        </w:rPr>
      </w:pPr>
      <w:r w:rsidRPr="0075144D">
        <w:rPr>
          <w:szCs w:val="21"/>
        </w:rPr>
        <w:t xml:space="preserve">  else</w:t>
      </w:r>
    </w:p>
    <w:p w:rsidR="0075144D" w:rsidRPr="0075144D" w:rsidRDefault="0075144D" w:rsidP="00AF16FC">
      <w:pPr>
        <w:spacing w:before="0" w:after="0"/>
        <w:ind w:leftChars="200" w:left="420"/>
        <w:rPr>
          <w:szCs w:val="21"/>
        </w:rPr>
      </w:pPr>
      <w:r w:rsidRPr="0075144D">
        <w:rPr>
          <w:szCs w:val="21"/>
        </w:rPr>
        <w:t xml:space="preserve">    xt = NA (N, steps);</w:t>
      </w:r>
    </w:p>
    <w:p w:rsidR="0075144D" w:rsidRPr="0075144D" w:rsidRDefault="0075144D" w:rsidP="00AF16FC">
      <w:pPr>
        <w:spacing w:before="0" w:after="0"/>
        <w:ind w:leftChars="200" w:left="420"/>
        <w:rPr>
          <w:szCs w:val="21"/>
        </w:rPr>
      </w:pPr>
      <w:r w:rsidRPr="0075144D">
        <w:rPr>
          <w:szCs w:val="21"/>
        </w:rPr>
        <w:t xml:space="preserve">    x1 = expM * x0;</w:t>
      </w:r>
    </w:p>
    <w:p w:rsidR="0075144D" w:rsidRPr="0075144D" w:rsidRDefault="0075144D" w:rsidP="00AF16FC">
      <w:pPr>
        <w:spacing w:before="0" w:after="0"/>
        <w:ind w:leftChars="200" w:left="420"/>
        <w:rPr>
          <w:szCs w:val="21"/>
        </w:rPr>
      </w:pPr>
      <w:r w:rsidRPr="0075144D">
        <w:rPr>
          <w:szCs w:val="21"/>
        </w:rPr>
        <w:lastRenderedPageBreak/>
        <w:t xml:space="preserve">    xt(:, 1) = x1;</w:t>
      </w:r>
    </w:p>
    <w:p w:rsidR="0075144D" w:rsidRPr="0075144D" w:rsidRDefault="0075144D" w:rsidP="00AF16FC">
      <w:pPr>
        <w:spacing w:before="0" w:after="0"/>
        <w:ind w:leftChars="200" w:left="420"/>
        <w:rPr>
          <w:szCs w:val="21"/>
        </w:rPr>
      </w:pPr>
      <w:r w:rsidRPr="0075144D">
        <w:rPr>
          <w:szCs w:val="21"/>
        </w:rPr>
        <w:t xml:space="preserve">    xt(:, 2 : end) = timesteps (steps - 1, x1, expM);</w:t>
      </w:r>
    </w:p>
    <w:p w:rsidR="0075144D" w:rsidRPr="0075144D" w:rsidRDefault="0075144D" w:rsidP="00AF16FC">
      <w:pPr>
        <w:spacing w:before="0" w:after="0"/>
        <w:ind w:leftChars="200" w:left="420"/>
        <w:rPr>
          <w:szCs w:val="21"/>
        </w:rPr>
      </w:pPr>
      <w:r w:rsidRPr="0075144D">
        <w:rPr>
          <w:szCs w:val="21"/>
        </w:rPr>
        <w:t xml:space="preserve">  endif</w:t>
      </w:r>
    </w:p>
    <w:p w:rsidR="0075144D" w:rsidRPr="0075144D" w:rsidRDefault="0075144D" w:rsidP="00AF16FC">
      <w:pPr>
        <w:spacing w:before="0" w:after="0"/>
        <w:ind w:leftChars="200" w:left="420"/>
        <w:rPr>
          <w:szCs w:val="21"/>
        </w:rPr>
      </w:pPr>
      <w:r w:rsidRPr="0075144D">
        <w:rPr>
          <w:szCs w:val="21"/>
        </w:rPr>
        <w:t>endfunction</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function foo ()</w:t>
      </w:r>
    </w:p>
    <w:p w:rsidR="0075144D" w:rsidRPr="0075144D" w:rsidRDefault="0075144D" w:rsidP="00AF16FC">
      <w:pPr>
        <w:spacing w:before="0" w:after="0"/>
        <w:ind w:leftChars="200" w:left="420"/>
        <w:rPr>
          <w:szCs w:val="21"/>
        </w:rPr>
      </w:pPr>
      <w:r w:rsidRPr="0075144D">
        <w:rPr>
          <w:szCs w:val="21"/>
        </w:rPr>
        <w:t xml:space="preserve">  global N A;</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 xml:space="preserve">  initial = @(x) sin (x);</w:t>
      </w:r>
    </w:p>
    <w:p w:rsidR="0075144D" w:rsidRPr="0075144D" w:rsidRDefault="0075144D" w:rsidP="00AF16FC">
      <w:pPr>
        <w:spacing w:before="0" w:after="0"/>
        <w:ind w:leftChars="200" w:left="420"/>
        <w:rPr>
          <w:szCs w:val="21"/>
        </w:rPr>
      </w:pPr>
      <w:r w:rsidRPr="0075144D">
        <w:rPr>
          <w:szCs w:val="21"/>
        </w:rPr>
        <w:t xml:space="preserve">  x0 = (initial (linspace (0, 2 * pi, N)))';</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 xml:space="preserve">  expA = expm (A);</w:t>
      </w:r>
    </w:p>
    <w:p w:rsidR="0075144D" w:rsidRPr="0075144D" w:rsidRDefault="0075144D" w:rsidP="00AF16FC">
      <w:pPr>
        <w:spacing w:before="0" w:after="0"/>
        <w:ind w:leftChars="200" w:left="420"/>
        <w:rPr>
          <w:szCs w:val="21"/>
        </w:rPr>
      </w:pPr>
      <w:r w:rsidRPr="0075144D">
        <w:rPr>
          <w:szCs w:val="21"/>
        </w:rPr>
        <w:t xml:space="preserve">  xt = timesteps (100, x0, expA);</w:t>
      </w:r>
    </w:p>
    <w:p w:rsidR="0075144D" w:rsidRPr="0075144D" w:rsidRDefault="0075144D" w:rsidP="00AF16FC">
      <w:pPr>
        <w:spacing w:before="0" w:after="0"/>
        <w:ind w:leftChars="200" w:left="420"/>
        <w:rPr>
          <w:szCs w:val="21"/>
        </w:rPr>
      </w:pPr>
      <w:r w:rsidRPr="0075144D">
        <w:rPr>
          <w:szCs w:val="21"/>
        </w:rPr>
        <w:t>endfunction</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function fib = bar (N)</w:t>
      </w:r>
    </w:p>
    <w:p w:rsidR="0075144D" w:rsidRPr="0075144D" w:rsidRDefault="0075144D" w:rsidP="00AF16FC">
      <w:pPr>
        <w:spacing w:before="0" w:after="0"/>
        <w:ind w:leftChars="200" w:left="420"/>
        <w:rPr>
          <w:szCs w:val="21"/>
        </w:rPr>
      </w:pPr>
      <w:r w:rsidRPr="0075144D">
        <w:rPr>
          <w:szCs w:val="21"/>
        </w:rPr>
        <w:t xml:space="preserve">  if (N &lt;= 2)</w:t>
      </w:r>
    </w:p>
    <w:p w:rsidR="0075144D" w:rsidRPr="0075144D" w:rsidRDefault="0075144D" w:rsidP="00AF16FC">
      <w:pPr>
        <w:spacing w:before="0" w:after="0"/>
        <w:ind w:leftChars="200" w:left="420"/>
        <w:rPr>
          <w:szCs w:val="21"/>
        </w:rPr>
      </w:pPr>
      <w:r w:rsidRPr="0075144D">
        <w:rPr>
          <w:szCs w:val="21"/>
        </w:rPr>
        <w:t xml:space="preserve">    fib = 1;</w:t>
      </w:r>
    </w:p>
    <w:p w:rsidR="0075144D" w:rsidRPr="0075144D" w:rsidRDefault="0075144D" w:rsidP="00AF16FC">
      <w:pPr>
        <w:spacing w:before="0" w:after="0"/>
        <w:ind w:leftChars="200" w:left="420"/>
        <w:rPr>
          <w:szCs w:val="21"/>
        </w:rPr>
      </w:pPr>
      <w:r w:rsidRPr="0075144D">
        <w:rPr>
          <w:szCs w:val="21"/>
        </w:rPr>
        <w:t xml:space="preserve">  else</w:t>
      </w:r>
    </w:p>
    <w:p w:rsidR="0075144D" w:rsidRPr="0075144D" w:rsidRDefault="0075144D" w:rsidP="00AF16FC">
      <w:pPr>
        <w:spacing w:before="0" w:after="0"/>
        <w:ind w:leftChars="200" w:left="420"/>
        <w:rPr>
          <w:szCs w:val="21"/>
        </w:rPr>
      </w:pPr>
      <w:r w:rsidRPr="0075144D">
        <w:rPr>
          <w:szCs w:val="21"/>
        </w:rPr>
        <w:t xml:space="preserve">    fib = bar (N - 1) + bar (N - 2);</w:t>
      </w:r>
    </w:p>
    <w:p w:rsidR="0075144D" w:rsidRPr="0075144D" w:rsidRDefault="0075144D" w:rsidP="00AF16FC">
      <w:pPr>
        <w:spacing w:before="0" w:after="0"/>
        <w:ind w:leftChars="200" w:left="420"/>
        <w:rPr>
          <w:szCs w:val="21"/>
        </w:rPr>
      </w:pPr>
      <w:r w:rsidRPr="0075144D">
        <w:rPr>
          <w:szCs w:val="21"/>
        </w:rPr>
        <w:t xml:space="preserve">  endif</w:t>
      </w:r>
    </w:p>
    <w:p w:rsidR="0075144D" w:rsidRDefault="0075144D" w:rsidP="00AF16FC">
      <w:pPr>
        <w:spacing w:before="0" w:after="0"/>
        <w:ind w:leftChars="200" w:left="420"/>
        <w:rPr>
          <w:szCs w:val="21"/>
        </w:rPr>
      </w:pPr>
      <w:r w:rsidRPr="0075144D">
        <w:rPr>
          <w:szCs w:val="21"/>
        </w:rPr>
        <w:t>endfunction</w:t>
      </w:r>
    </w:p>
    <w:p w:rsidR="0075144D" w:rsidRDefault="0075144D" w:rsidP="0075144D">
      <w:pPr>
        <w:rPr>
          <w:szCs w:val="21"/>
        </w:rPr>
      </w:pPr>
      <w:r w:rsidRPr="0075144D">
        <w:rPr>
          <w:rFonts w:hint="eastAsia"/>
          <w:szCs w:val="21"/>
        </w:rPr>
        <w:t>如果我们执行两个主要函数，我们得到</w:t>
      </w:r>
      <w:r w:rsidRPr="0075144D">
        <w:rPr>
          <w:rFonts w:hint="eastAsia"/>
          <w:szCs w:val="21"/>
        </w:rPr>
        <w:t>:</w:t>
      </w:r>
    </w:p>
    <w:p w:rsidR="0075144D" w:rsidRPr="0075144D" w:rsidRDefault="0075144D" w:rsidP="00AF16FC">
      <w:pPr>
        <w:spacing w:before="0" w:after="0"/>
        <w:ind w:leftChars="200" w:left="420"/>
        <w:rPr>
          <w:szCs w:val="21"/>
        </w:rPr>
      </w:pPr>
      <w:r w:rsidRPr="0075144D">
        <w:rPr>
          <w:szCs w:val="21"/>
        </w:rPr>
        <w:t>tic; foo; toc;</w:t>
      </w:r>
    </w:p>
    <w:p w:rsidR="0075144D" w:rsidRPr="0075144D" w:rsidRDefault="0075144D" w:rsidP="00AF16FC">
      <w:pPr>
        <w:spacing w:before="0" w:after="0"/>
        <w:ind w:leftChars="200" w:left="420"/>
        <w:rPr>
          <w:szCs w:val="21"/>
        </w:rPr>
      </w:pPr>
      <w:r w:rsidRPr="0075144D">
        <w:rPr>
          <w:rFonts w:ascii="Cambria Math" w:hAnsi="Cambria Math" w:cs="Cambria Math"/>
          <w:szCs w:val="21"/>
        </w:rPr>
        <w:t>⇒</w:t>
      </w:r>
      <w:r w:rsidRPr="0075144D">
        <w:rPr>
          <w:szCs w:val="21"/>
        </w:rPr>
        <w:t xml:space="preserve"> Elapsed time is 2.37338 seconds.</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tic; bar (20); toc;</w:t>
      </w:r>
    </w:p>
    <w:p w:rsidR="0075144D" w:rsidRDefault="0075144D" w:rsidP="00AF16FC">
      <w:pPr>
        <w:spacing w:before="0" w:after="0"/>
        <w:ind w:leftChars="200" w:left="420"/>
        <w:rPr>
          <w:szCs w:val="21"/>
        </w:rPr>
      </w:pPr>
      <w:r w:rsidRPr="0075144D">
        <w:rPr>
          <w:rFonts w:ascii="Cambria Math" w:hAnsi="Cambria Math" w:cs="Cambria Math"/>
          <w:szCs w:val="21"/>
        </w:rPr>
        <w:t>⇒</w:t>
      </w:r>
      <w:r w:rsidRPr="0075144D">
        <w:rPr>
          <w:szCs w:val="21"/>
        </w:rPr>
        <w:t xml:space="preserve"> Elapsed time is 2.04952 seconds.</w:t>
      </w:r>
    </w:p>
    <w:p w:rsidR="0075144D" w:rsidRDefault="0075144D" w:rsidP="0075144D">
      <w:pPr>
        <w:rPr>
          <w:szCs w:val="21"/>
        </w:rPr>
      </w:pPr>
      <w:r w:rsidRPr="0075144D">
        <w:rPr>
          <w:rFonts w:hint="eastAsia"/>
          <w:szCs w:val="21"/>
        </w:rPr>
        <w:t>但这并没有提供多少关于这些时间花在哪里的信息</w:t>
      </w:r>
      <w:r w:rsidRPr="0075144D">
        <w:rPr>
          <w:rFonts w:hint="eastAsia"/>
          <w:szCs w:val="21"/>
        </w:rPr>
        <w:t>;</w:t>
      </w:r>
      <w:r w:rsidRPr="0075144D">
        <w:rPr>
          <w:rFonts w:hint="eastAsia"/>
          <w:szCs w:val="21"/>
        </w:rPr>
        <w:t>例如，是对</w:t>
      </w:r>
      <w:r w:rsidRPr="0075144D">
        <w:rPr>
          <w:rFonts w:hint="eastAsia"/>
          <w:szCs w:val="21"/>
        </w:rPr>
        <w:t>expm</w:t>
      </w:r>
      <w:r w:rsidRPr="0075144D">
        <w:rPr>
          <w:rFonts w:hint="eastAsia"/>
          <w:szCs w:val="21"/>
        </w:rPr>
        <w:t>的单个调用更昂贵，还是递归时间步进本身更昂贵。为了获得更详细的图像，我们可以使用侧写器。</w:t>
      </w:r>
    </w:p>
    <w:p w:rsidR="0075144D" w:rsidRPr="0075144D" w:rsidRDefault="0075144D" w:rsidP="00AF16FC">
      <w:pPr>
        <w:spacing w:before="0" w:after="0"/>
        <w:ind w:leftChars="200" w:left="420"/>
        <w:rPr>
          <w:szCs w:val="21"/>
        </w:rPr>
      </w:pPr>
      <w:r w:rsidRPr="0075144D">
        <w:rPr>
          <w:szCs w:val="21"/>
        </w:rPr>
        <w:t>profile on;</w:t>
      </w:r>
    </w:p>
    <w:p w:rsidR="0075144D" w:rsidRPr="0075144D" w:rsidRDefault="0075144D" w:rsidP="00AF16FC">
      <w:pPr>
        <w:spacing w:before="0" w:after="0"/>
        <w:ind w:leftChars="200" w:left="420"/>
        <w:rPr>
          <w:szCs w:val="21"/>
        </w:rPr>
      </w:pPr>
      <w:r w:rsidRPr="0075144D">
        <w:rPr>
          <w:szCs w:val="21"/>
        </w:rPr>
        <w:t>foo;</w:t>
      </w:r>
    </w:p>
    <w:p w:rsidR="0075144D" w:rsidRPr="0075144D" w:rsidRDefault="0075144D" w:rsidP="00AF16FC">
      <w:pPr>
        <w:spacing w:before="0" w:after="0"/>
        <w:ind w:leftChars="200" w:left="420"/>
        <w:rPr>
          <w:szCs w:val="21"/>
        </w:rPr>
      </w:pPr>
      <w:r w:rsidRPr="0075144D">
        <w:rPr>
          <w:szCs w:val="21"/>
        </w:rPr>
        <w:t>profile off;</w:t>
      </w:r>
    </w:p>
    <w:p w:rsidR="0075144D" w:rsidRPr="0075144D" w:rsidRDefault="0075144D" w:rsidP="00AF16FC">
      <w:pPr>
        <w:spacing w:before="0" w:after="0"/>
        <w:ind w:leftChars="200" w:left="420"/>
        <w:rPr>
          <w:szCs w:val="21"/>
        </w:rPr>
      </w:pPr>
    </w:p>
    <w:p w:rsidR="0075144D" w:rsidRPr="0075144D" w:rsidRDefault="0075144D" w:rsidP="00AF16FC">
      <w:pPr>
        <w:spacing w:before="0" w:after="0"/>
        <w:ind w:leftChars="200" w:left="420"/>
        <w:rPr>
          <w:szCs w:val="21"/>
        </w:rPr>
      </w:pPr>
      <w:r w:rsidRPr="0075144D">
        <w:rPr>
          <w:szCs w:val="21"/>
        </w:rPr>
        <w:t>data = profile ("info");</w:t>
      </w:r>
    </w:p>
    <w:p w:rsidR="0075144D" w:rsidRDefault="0075144D" w:rsidP="00AF16FC">
      <w:pPr>
        <w:spacing w:before="0" w:after="0"/>
        <w:ind w:leftChars="200" w:left="420"/>
        <w:rPr>
          <w:szCs w:val="21"/>
        </w:rPr>
      </w:pPr>
      <w:r w:rsidRPr="0075144D">
        <w:rPr>
          <w:szCs w:val="21"/>
        </w:rPr>
        <w:t>profshow (data, 10);</w:t>
      </w:r>
    </w:p>
    <w:p w:rsidR="0075144D" w:rsidRDefault="0075144D" w:rsidP="0075144D">
      <w:pPr>
        <w:rPr>
          <w:szCs w:val="21"/>
        </w:rPr>
      </w:pPr>
      <w:r w:rsidRPr="0075144D">
        <w:rPr>
          <w:rFonts w:hint="eastAsia"/>
          <w:szCs w:val="21"/>
        </w:rPr>
        <w:t>这将打印出如下的表</w:t>
      </w:r>
      <w:r w:rsidRPr="0075144D">
        <w:rPr>
          <w:rFonts w:hint="eastAsia"/>
          <w:szCs w:val="21"/>
        </w:rPr>
        <w:t>:</w:t>
      </w:r>
    </w:p>
    <w:p w:rsidR="0075144D" w:rsidRPr="0075144D" w:rsidRDefault="0075144D" w:rsidP="00AF16FC">
      <w:pPr>
        <w:spacing w:before="0" w:after="0"/>
        <w:rPr>
          <w:szCs w:val="21"/>
        </w:rPr>
      </w:pPr>
      <w:r w:rsidRPr="0075144D">
        <w:rPr>
          <w:szCs w:val="21"/>
        </w:rPr>
        <w:t xml:space="preserve">   #  Function Attr     Time (s)        Calls</w:t>
      </w:r>
    </w:p>
    <w:p w:rsidR="0075144D" w:rsidRPr="0075144D" w:rsidRDefault="0075144D" w:rsidP="00AF16FC">
      <w:pPr>
        <w:spacing w:before="0" w:after="0"/>
        <w:rPr>
          <w:szCs w:val="21"/>
        </w:rPr>
      </w:pPr>
      <w:r w:rsidRPr="0075144D">
        <w:rPr>
          <w:szCs w:val="21"/>
        </w:rPr>
        <w:t>---------------------------------------------</w:t>
      </w:r>
    </w:p>
    <w:p w:rsidR="0075144D" w:rsidRPr="0075144D" w:rsidRDefault="0075144D" w:rsidP="00AF16FC">
      <w:pPr>
        <w:spacing w:before="0" w:after="0"/>
        <w:rPr>
          <w:szCs w:val="21"/>
        </w:rPr>
      </w:pPr>
      <w:r w:rsidRPr="0075144D">
        <w:rPr>
          <w:szCs w:val="21"/>
        </w:rPr>
        <w:t xml:space="preserve">   7      expm             1.034            1</w:t>
      </w:r>
    </w:p>
    <w:p w:rsidR="0075144D" w:rsidRPr="0075144D" w:rsidRDefault="0075144D" w:rsidP="00AF16FC">
      <w:pPr>
        <w:spacing w:before="0" w:after="0"/>
        <w:rPr>
          <w:szCs w:val="21"/>
        </w:rPr>
      </w:pPr>
      <w:r w:rsidRPr="0075144D">
        <w:rPr>
          <w:szCs w:val="21"/>
        </w:rPr>
        <w:t xml:space="preserve">   3  binary *             0.823          117</w:t>
      </w:r>
    </w:p>
    <w:p w:rsidR="0075144D" w:rsidRPr="0075144D" w:rsidRDefault="0075144D" w:rsidP="00AF16FC">
      <w:pPr>
        <w:spacing w:before="0" w:after="0"/>
        <w:rPr>
          <w:szCs w:val="21"/>
        </w:rPr>
      </w:pPr>
      <w:r w:rsidRPr="0075144D">
        <w:rPr>
          <w:szCs w:val="21"/>
        </w:rPr>
        <w:t xml:space="preserve">  41  binary \             0.188            1</w:t>
      </w:r>
    </w:p>
    <w:p w:rsidR="0075144D" w:rsidRPr="0075144D" w:rsidRDefault="0075144D" w:rsidP="00AF16FC">
      <w:pPr>
        <w:spacing w:before="0" w:after="0"/>
        <w:rPr>
          <w:szCs w:val="21"/>
        </w:rPr>
      </w:pPr>
      <w:r w:rsidRPr="0075144D">
        <w:rPr>
          <w:szCs w:val="21"/>
        </w:rPr>
        <w:lastRenderedPageBreak/>
        <w:t xml:space="preserve">  38  binary ^             0.126            2</w:t>
      </w:r>
    </w:p>
    <w:p w:rsidR="0075144D" w:rsidRPr="0075144D" w:rsidRDefault="0075144D" w:rsidP="00AF16FC">
      <w:pPr>
        <w:spacing w:before="0" w:after="0"/>
        <w:rPr>
          <w:szCs w:val="21"/>
        </w:rPr>
      </w:pPr>
      <w:r w:rsidRPr="0075144D">
        <w:rPr>
          <w:szCs w:val="21"/>
        </w:rPr>
        <w:t xml:space="preserve">  43 timesteps    R        0.111          101</w:t>
      </w:r>
    </w:p>
    <w:p w:rsidR="0075144D" w:rsidRPr="0075144D" w:rsidRDefault="0075144D" w:rsidP="00AF16FC">
      <w:pPr>
        <w:spacing w:before="0" w:after="0"/>
        <w:rPr>
          <w:szCs w:val="21"/>
        </w:rPr>
      </w:pPr>
      <w:r w:rsidRPr="0075144D">
        <w:rPr>
          <w:szCs w:val="21"/>
        </w:rPr>
        <w:t xml:space="preserve">  44        NA             0.029          101</w:t>
      </w:r>
    </w:p>
    <w:p w:rsidR="0075144D" w:rsidRPr="0075144D" w:rsidRDefault="0075144D" w:rsidP="00AF16FC">
      <w:pPr>
        <w:spacing w:before="0" w:after="0"/>
        <w:rPr>
          <w:szCs w:val="21"/>
        </w:rPr>
      </w:pPr>
      <w:r w:rsidRPr="0075144D">
        <w:rPr>
          <w:szCs w:val="21"/>
        </w:rPr>
        <w:t xml:space="preserve">  39  binary +             0.024            8</w:t>
      </w:r>
    </w:p>
    <w:p w:rsidR="0075144D" w:rsidRPr="0075144D" w:rsidRDefault="0075144D" w:rsidP="00AF16FC">
      <w:pPr>
        <w:spacing w:before="0" w:after="0"/>
        <w:rPr>
          <w:szCs w:val="21"/>
        </w:rPr>
      </w:pPr>
      <w:r w:rsidRPr="0075144D">
        <w:rPr>
          <w:szCs w:val="21"/>
        </w:rPr>
        <w:t xml:space="preserve">  34      norm             0.011            1</w:t>
      </w:r>
    </w:p>
    <w:p w:rsidR="0075144D" w:rsidRPr="0075144D" w:rsidRDefault="0075144D" w:rsidP="00AF16FC">
      <w:pPr>
        <w:spacing w:before="0" w:after="0"/>
        <w:rPr>
          <w:szCs w:val="21"/>
        </w:rPr>
      </w:pPr>
      <w:r w:rsidRPr="0075144D">
        <w:rPr>
          <w:szCs w:val="21"/>
        </w:rPr>
        <w:t xml:space="preserve">  40  binary -             0.004          101</w:t>
      </w:r>
    </w:p>
    <w:p w:rsidR="00C049AE" w:rsidRDefault="0075144D" w:rsidP="00AF16FC">
      <w:pPr>
        <w:spacing w:before="0" w:after="0"/>
        <w:rPr>
          <w:szCs w:val="21"/>
        </w:rPr>
      </w:pPr>
      <w:r w:rsidRPr="0075144D">
        <w:rPr>
          <w:szCs w:val="21"/>
        </w:rPr>
        <w:t xml:space="preserve">  33   balance             0.003            1</w:t>
      </w:r>
    </w:p>
    <w:p w:rsidR="00C049AE" w:rsidRDefault="00C049AE" w:rsidP="00C049AE">
      <w:pPr>
        <w:rPr>
          <w:szCs w:val="21"/>
        </w:rPr>
      </w:pPr>
      <w:r w:rsidRPr="00C049AE">
        <w:rPr>
          <w:rFonts w:hint="eastAsia"/>
          <w:szCs w:val="21"/>
        </w:rPr>
        <w:t>条目是已执行的单个函数</w:t>
      </w:r>
      <w:r w:rsidRPr="00C049AE">
        <w:rPr>
          <w:rFonts w:hint="eastAsia"/>
          <w:szCs w:val="21"/>
        </w:rPr>
        <w:t>(</w:t>
      </w:r>
      <w:r w:rsidRPr="00C049AE">
        <w:rPr>
          <w:rFonts w:hint="eastAsia"/>
          <w:szCs w:val="21"/>
        </w:rPr>
        <w:t>只有</w:t>
      </w:r>
      <w:r w:rsidRPr="00C049AE">
        <w:rPr>
          <w:rFonts w:hint="eastAsia"/>
          <w:szCs w:val="21"/>
        </w:rPr>
        <w:t>10</w:t>
      </w:r>
      <w:r w:rsidRPr="00C049AE">
        <w:rPr>
          <w:rFonts w:hint="eastAsia"/>
          <w:szCs w:val="21"/>
        </w:rPr>
        <w:t>个最重要的函数</w:t>
      </w:r>
      <w:r w:rsidRPr="00C049AE">
        <w:rPr>
          <w:rFonts w:hint="eastAsia"/>
          <w:szCs w:val="21"/>
        </w:rPr>
        <w:t>)</w:t>
      </w:r>
      <w:r w:rsidRPr="00C049AE">
        <w:rPr>
          <w:rFonts w:hint="eastAsia"/>
          <w:szCs w:val="21"/>
        </w:rPr>
        <w:t>，以及每个函数的一些信息。像</w:t>
      </w:r>
      <w:r w:rsidRPr="00C049AE">
        <w:rPr>
          <w:rFonts w:hint="eastAsia"/>
          <w:szCs w:val="21"/>
        </w:rPr>
        <w:t>' binary * '</w:t>
      </w:r>
      <w:r w:rsidRPr="00C049AE">
        <w:rPr>
          <w:rFonts w:hint="eastAsia"/>
          <w:szCs w:val="21"/>
        </w:rPr>
        <w:t>这样的条目表示操作符，而其他条目则是普通函数。它们既包括</w:t>
      </w:r>
      <w:r w:rsidRPr="00C049AE">
        <w:rPr>
          <w:rFonts w:hint="eastAsia"/>
          <w:szCs w:val="21"/>
        </w:rPr>
        <w:t>expm</w:t>
      </w:r>
      <w:r w:rsidRPr="00C049AE">
        <w:rPr>
          <w:rFonts w:hint="eastAsia"/>
          <w:szCs w:val="21"/>
        </w:rPr>
        <w:t>这样的内置程序，也包括我们自己的例程</w:t>
      </w:r>
      <w:r w:rsidRPr="00C049AE">
        <w:rPr>
          <w:rFonts w:hint="eastAsia"/>
          <w:szCs w:val="21"/>
        </w:rPr>
        <w:t>(</w:t>
      </w:r>
      <w:r w:rsidRPr="00C049AE">
        <w:rPr>
          <w:rFonts w:hint="eastAsia"/>
          <w:szCs w:val="21"/>
        </w:rPr>
        <w:t>例如时间步骤</w:t>
      </w:r>
      <w:r w:rsidRPr="00C049AE">
        <w:rPr>
          <w:rFonts w:hint="eastAsia"/>
          <w:szCs w:val="21"/>
        </w:rPr>
        <w:t>)</w:t>
      </w:r>
      <w:r w:rsidRPr="00C049AE">
        <w:rPr>
          <w:rFonts w:hint="eastAsia"/>
          <w:szCs w:val="21"/>
        </w:rPr>
        <w:t>。从这个概要文件中，我们可以立即推断出</w:t>
      </w:r>
      <w:r w:rsidRPr="00C049AE">
        <w:rPr>
          <w:rFonts w:hint="eastAsia"/>
          <w:szCs w:val="21"/>
        </w:rPr>
        <w:t>expm</w:t>
      </w:r>
      <w:r w:rsidRPr="00C049AE">
        <w:rPr>
          <w:rFonts w:hint="eastAsia"/>
          <w:szCs w:val="21"/>
        </w:rPr>
        <w:t>占用了最大比例的处理时间，尽管它只被调用一次。第二个昂贵的操作是常规时间步长的矩阵</w:t>
      </w:r>
      <w:r w:rsidRPr="00C049AE">
        <w:rPr>
          <w:rFonts w:hint="eastAsia"/>
          <w:szCs w:val="21"/>
        </w:rPr>
        <w:t>-</w:t>
      </w:r>
      <w:r w:rsidRPr="00C049AE">
        <w:rPr>
          <w:rFonts w:hint="eastAsia"/>
          <w:szCs w:val="21"/>
        </w:rPr>
        <w:t>向量积。</w:t>
      </w:r>
    </w:p>
    <w:p w:rsidR="0075144D" w:rsidRDefault="00C049AE" w:rsidP="00C049AE">
      <w:pPr>
        <w:rPr>
          <w:szCs w:val="21"/>
        </w:rPr>
      </w:pPr>
      <w:r w:rsidRPr="00C049AE">
        <w:rPr>
          <w:rFonts w:hint="eastAsia"/>
          <w:szCs w:val="21"/>
        </w:rPr>
        <w:t>然而，时间并不是概要文件中唯一可用的信息。属性列显示</w:t>
      </w:r>
      <w:r w:rsidRPr="00C049AE">
        <w:rPr>
          <w:rFonts w:hint="eastAsia"/>
          <w:szCs w:val="21"/>
        </w:rPr>
        <w:t>timesteps</w:t>
      </w:r>
      <w:r w:rsidRPr="00C049AE">
        <w:rPr>
          <w:rFonts w:hint="eastAsia"/>
          <w:szCs w:val="21"/>
        </w:rPr>
        <w:t>递归地调用自己。这在本例中可能不那么引人注目</w:t>
      </w:r>
      <w:r w:rsidRPr="00C049AE">
        <w:rPr>
          <w:rFonts w:hint="eastAsia"/>
          <w:szCs w:val="21"/>
        </w:rPr>
        <w:t>(</w:t>
      </w:r>
      <w:r w:rsidRPr="00C049AE">
        <w:rPr>
          <w:rFonts w:hint="eastAsia"/>
          <w:szCs w:val="21"/>
        </w:rPr>
        <w:t>因为无论如何都很清楚</w:t>
      </w:r>
      <w:r w:rsidRPr="00C049AE">
        <w:rPr>
          <w:rFonts w:hint="eastAsia"/>
          <w:szCs w:val="21"/>
        </w:rPr>
        <w:t>)</w:t>
      </w:r>
      <w:r w:rsidRPr="00C049AE">
        <w:rPr>
          <w:rFonts w:hint="eastAsia"/>
          <w:szCs w:val="21"/>
        </w:rPr>
        <w:t>，但在更复杂的设置中可能很有帮助。至于为什么在输出中有“二进制”的问题，我们也可以很容易地阐明这一点。注意，</w:t>
      </w:r>
      <w:r w:rsidRPr="00C049AE">
        <w:rPr>
          <w:rFonts w:hint="eastAsia"/>
          <w:szCs w:val="21"/>
        </w:rPr>
        <w:t>data</w:t>
      </w:r>
      <w:r w:rsidRPr="00C049AE">
        <w:rPr>
          <w:rFonts w:hint="eastAsia"/>
          <w:szCs w:val="21"/>
        </w:rPr>
        <w:t>是一个结构数组</w:t>
      </w:r>
      <w:r w:rsidRPr="00C049AE">
        <w:rPr>
          <w:rFonts w:hint="eastAsia"/>
          <w:szCs w:val="21"/>
        </w:rPr>
        <w:t>(</w:t>
      </w:r>
      <w:r w:rsidRPr="007F5D07">
        <w:rPr>
          <w:rFonts w:hint="eastAsia"/>
          <w:szCs w:val="21"/>
          <w:highlight w:val="red"/>
        </w:rPr>
        <w:t>结构数组</w:t>
      </w:r>
      <w:r w:rsidRPr="00C049AE">
        <w:rPr>
          <w:rFonts w:hint="eastAsia"/>
          <w:szCs w:val="21"/>
        </w:rPr>
        <w:t>)</w:t>
      </w:r>
      <w:r w:rsidRPr="00C049AE">
        <w:rPr>
          <w:rFonts w:hint="eastAsia"/>
          <w:szCs w:val="21"/>
        </w:rPr>
        <w:t>，它包含字段</w:t>
      </w:r>
      <w:r w:rsidRPr="00C049AE">
        <w:rPr>
          <w:rFonts w:hint="eastAsia"/>
          <w:szCs w:val="21"/>
        </w:rPr>
        <w:t>FunctionTable</w:t>
      </w:r>
      <w:r w:rsidRPr="00C049AE">
        <w:rPr>
          <w:rFonts w:hint="eastAsia"/>
          <w:szCs w:val="21"/>
        </w:rPr>
        <w:t>。这将存储所示概要文件的原始数据。表第一列中的数字给出了所示函数所在的索引。查找</w:t>
      </w:r>
      <w:r w:rsidRPr="00C049AE">
        <w:rPr>
          <w:rFonts w:hint="eastAsia"/>
          <w:szCs w:val="21"/>
        </w:rPr>
        <w:t>data.FunctionTable(41)</w:t>
      </w:r>
      <w:r w:rsidRPr="00C049AE">
        <w:rPr>
          <w:rFonts w:hint="eastAsia"/>
          <w:szCs w:val="21"/>
        </w:rPr>
        <w:t>给出</w:t>
      </w:r>
      <w:r w:rsidRPr="00C049AE">
        <w:rPr>
          <w:rFonts w:hint="eastAsia"/>
          <w:szCs w:val="21"/>
        </w:rPr>
        <w:t>:</w:t>
      </w:r>
    </w:p>
    <w:p w:rsidR="00C049AE" w:rsidRPr="00C049AE" w:rsidRDefault="00C049AE" w:rsidP="00AF16FC">
      <w:pPr>
        <w:spacing w:before="0" w:after="0"/>
        <w:rPr>
          <w:szCs w:val="21"/>
        </w:rPr>
      </w:pPr>
      <w:r w:rsidRPr="00C049AE">
        <w:rPr>
          <w:szCs w:val="21"/>
        </w:rPr>
        <w:t xml:space="preserve">  scalar structure containing the fields:</w:t>
      </w:r>
    </w:p>
    <w:p w:rsidR="00C049AE" w:rsidRPr="00C049AE" w:rsidRDefault="00C049AE" w:rsidP="00AF16FC">
      <w:pPr>
        <w:spacing w:before="0" w:after="0"/>
        <w:rPr>
          <w:szCs w:val="21"/>
        </w:rPr>
      </w:pPr>
    </w:p>
    <w:p w:rsidR="00C049AE" w:rsidRPr="00C049AE" w:rsidRDefault="00C049AE" w:rsidP="00AF16FC">
      <w:pPr>
        <w:spacing w:before="0" w:after="0"/>
        <w:rPr>
          <w:szCs w:val="21"/>
        </w:rPr>
      </w:pPr>
      <w:r w:rsidRPr="00C049AE">
        <w:rPr>
          <w:szCs w:val="21"/>
        </w:rPr>
        <w:t xml:space="preserve">    FunctionName = binary \</w:t>
      </w:r>
    </w:p>
    <w:p w:rsidR="00C049AE" w:rsidRPr="00C049AE" w:rsidRDefault="00C049AE" w:rsidP="00AF16FC">
      <w:pPr>
        <w:spacing w:before="0" w:after="0"/>
        <w:rPr>
          <w:szCs w:val="21"/>
        </w:rPr>
      </w:pPr>
      <w:r w:rsidRPr="00C049AE">
        <w:rPr>
          <w:szCs w:val="21"/>
        </w:rPr>
        <w:t xml:space="preserve">    TotalTime =  0.18765</w:t>
      </w:r>
    </w:p>
    <w:p w:rsidR="00C049AE" w:rsidRPr="00C049AE" w:rsidRDefault="00C049AE" w:rsidP="00AF16FC">
      <w:pPr>
        <w:spacing w:before="0" w:after="0"/>
        <w:rPr>
          <w:szCs w:val="21"/>
        </w:rPr>
      </w:pPr>
      <w:r w:rsidRPr="00C049AE">
        <w:rPr>
          <w:szCs w:val="21"/>
        </w:rPr>
        <w:t xml:space="preserve">    NumCalls =  1</w:t>
      </w:r>
    </w:p>
    <w:p w:rsidR="00C049AE" w:rsidRPr="00C049AE" w:rsidRDefault="00C049AE" w:rsidP="00AF16FC">
      <w:pPr>
        <w:spacing w:before="0" w:after="0"/>
        <w:rPr>
          <w:szCs w:val="21"/>
        </w:rPr>
      </w:pPr>
      <w:r w:rsidRPr="00C049AE">
        <w:rPr>
          <w:szCs w:val="21"/>
        </w:rPr>
        <w:t xml:space="preserve">    IsRecursive = 0</w:t>
      </w:r>
    </w:p>
    <w:p w:rsidR="00C049AE" w:rsidRPr="00C049AE" w:rsidRDefault="00C049AE" w:rsidP="00AF16FC">
      <w:pPr>
        <w:spacing w:before="0" w:after="0"/>
        <w:rPr>
          <w:szCs w:val="21"/>
        </w:rPr>
      </w:pPr>
      <w:r w:rsidRPr="00C049AE">
        <w:rPr>
          <w:szCs w:val="21"/>
        </w:rPr>
        <w:t xml:space="preserve">    Parents =  7</w:t>
      </w:r>
    </w:p>
    <w:p w:rsidR="00C049AE" w:rsidRDefault="00C049AE" w:rsidP="00AF16FC">
      <w:pPr>
        <w:spacing w:before="0" w:after="0"/>
        <w:rPr>
          <w:szCs w:val="21"/>
        </w:rPr>
      </w:pPr>
      <w:r w:rsidRPr="00C049AE">
        <w:rPr>
          <w:szCs w:val="21"/>
        </w:rPr>
        <w:t xml:space="preserve">    Children = [](1x0)</w:t>
      </w:r>
    </w:p>
    <w:p w:rsidR="00C049AE" w:rsidRPr="00C049AE" w:rsidRDefault="00C049AE" w:rsidP="00C049AE">
      <w:pPr>
        <w:rPr>
          <w:szCs w:val="21"/>
        </w:rPr>
      </w:pPr>
      <w:r w:rsidRPr="00C049AE">
        <w:rPr>
          <w:rFonts w:hint="eastAsia"/>
          <w:szCs w:val="21"/>
        </w:rPr>
        <w:t>这里我们再次看到表中的信息，但是增加了</w:t>
      </w:r>
      <w:r w:rsidRPr="00C049AE">
        <w:rPr>
          <w:rFonts w:hint="eastAsia"/>
          <w:szCs w:val="21"/>
        </w:rPr>
        <w:t>Parents</w:t>
      </w:r>
      <w:r w:rsidRPr="00C049AE">
        <w:rPr>
          <w:rFonts w:hint="eastAsia"/>
          <w:szCs w:val="21"/>
        </w:rPr>
        <w:t>和</w:t>
      </w:r>
      <w:r w:rsidRPr="00C049AE">
        <w:rPr>
          <w:rFonts w:hint="eastAsia"/>
          <w:szCs w:val="21"/>
        </w:rPr>
        <w:t>Children</w:t>
      </w:r>
      <w:r w:rsidRPr="00C049AE">
        <w:rPr>
          <w:rFonts w:hint="eastAsia"/>
          <w:szCs w:val="21"/>
        </w:rPr>
        <w:t>字段。它们都是数组，其中包含直接调用有问题的函数</w:t>
      </w:r>
      <w:r w:rsidRPr="00C049AE">
        <w:rPr>
          <w:rFonts w:hint="eastAsia"/>
          <w:szCs w:val="21"/>
        </w:rPr>
        <w:t>(</w:t>
      </w:r>
      <w:r w:rsidRPr="00C049AE">
        <w:rPr>
          <w:rFonts w:hint="eastAsia"/>
          <w:szCs w:val="21"/>
        </w:rPr>
        <w:t>在这种情况下是条目</w:t>
      </w:r>
      <w:r w:rsidRPr="00C049AE">
        <w:rPr>
          <w:rFonts w:hint="eastAsia"/>
          <w:szCs w:val="21"/>
        </w:rPr>
        <w:t>7,expm)</w:t>
      </w:r>
      <w:r w:rsidRPr="00C049AE">
        <w:rPr>
          <w:rFonts w:hint="eastAsia"/>
          <w:szCs w:val="21"/>
        </w:rPr>
        <w:t>或被它调用</w:t>
      </w:r>
      <w:r w:rsidRPr="00C049AE">
        <w:rPr>
          <w:rFonts w:hint="eastAsia"/>
          <w:szCs w:val="21"/>
        </w:rPr>
        <w:t>(</w:t>
      </w:r>
      <w:r w:rsidRPr="00C049AE">
        <w:rPr>
          <w:rFonts w:hint="eastAsia"/>
          <w:szCs w:val="21"/>
        </w:rPr>
        <w:t>没有函数</w:t>
      </w:r>
      <w:r w:rsidRPr="00C049AE">
        <w:rPr>
          <w:rFonts w:hint="eastAsia"/>
          <w:szCs w:val="21"/>
        </w:rPr>
        <w:t>)</w:t>
      </w:r>
      <w:r w:rsidRPr="00C049AE">
        <w:rPr>
          <w:rFonts w:hint="eastAsia"/>
          <w:szCs w:val="21"/>
        </w:rPr>
        <w:t>的函数的索引。因此，反斜杠操作符已在</w:t>
      </w:r>
      <w:r w:rsidRPr="00C049AE">
        <w:rPr>
          <w:rFonts w:hint="eastAsia"/>
          <w:szCs w:val="21"/>
        </w:rPr>
        <w:t>expm</w:t>
      </w:r>
      <w:r w:rsidRPr="00C049AE">
        <w:rPr>
          <w:rFonts w:hint="eastAsia"/>
          <w:szCs w:val="21"/>
        </w:rPr>
        <w:t>内部使用。</w:t>
      </w:r>
    </w:p>
    <w:p w:rsidR="00C049AE" w:rsidRDefault="00C049AE" w:rsidP="00C049AE">
      <w:pPr>
        <w:rPr>
          <w:szCs w:val="21"/>
        </w:rPr>
      </w:pPr>
      <w:r w:rsidRPr="00C049AE">
        <w:rPr>
          <w:rFonts w:hint="eastAsia"/>
          <w:szCs w:val="21"/>
        </w:rPr>
        <w:t>现在我们来看看</w:t>
      </w:r>
      <w:r w:rsidRPr="00C049AE">
        <w:rPr>
          <w:rFonts w:hint="eastAsia"/>
          <w:szCs w:val="21"/>
        </w:rPr>
        <w:t>bar</w:t>
      </w:r>
      <w:r w:rsidRPr="00C049AE">
        <w:rPr>
          <w:rFonts w:hint="eastAsia"/>
          <w:szCs w:val="21"/>
        </w:rPr>
        <w:t>。为此，我们启动一个新的分析会话</w:t>
      </w:r>
      <w:r w:rsidRPr="00C049AE">
        <w:rPr>
          <w:rFonts w:hint="eastAsia"/>
          <w:szCs w:val="21"/>
        </w:rPr>
        <w:t>(profile on</w:t>
      </w:r>
      <w:r w:rsidRPr="00C049AE">
        <w:rPr>
          <w:rFonts w:hint="eastAsia"/>
          <w:szCs w:val="21"/>
        </w:rPr>
        <w:t>做这个</w:t>
      </w:r>
      <w:r w:rsidRPr="00C049AE">
        <w:rPr>
          <w:rFonts w:hint="eastAsia"/>
          <w:szCs w:val="21"/>
        </w:rPr>
        <w:t>;</w:t>
      </w:r>
      <w:r w:rsidRPr="00C049AE">
        <w:rPr>
          <w:rFonts w:hint="eastAsia"/>
          <w:szCs w:val="21"/>
        </w:rPr>
        <w:t>旧的数据会在分析器重新启动之前被删除</w:t>
      </w:r>
      <w:r w:rsidRPr="00C049AE">
        <w:rPr>
          <w:rFonts w:hint="eastAsia"/>
          <w:szCs w:val="21"/>
        </w:rPr>
        <w:t>):</w:t>
      </w:r>
    </w:p>
    <w:p w:rsidR="00C049AE" w:rsidRPr="00C049AE" w:rsidRDefault="00C049AE" w:rsidP="00AF16FC">
      <w:pPr>
        <w:spacing w:before="0" w:after="0"/>
        <w:ind w:leftChars="200" w:left="420"/>
        <w:rPr>
          <w:szCs w:val="21"/>
        </w:rPr>
      </w:pPr>
      <w:r w:rsidRPr="00C049AE">
        <w:rPr>
          <w:szCs w:val="21"/>
        </w:rPr>
        <w:t>profile on;</w:t>
      </w:r>
    </w:p>
    <w:p w:rsidR="00C049AE" w:rsidRPr="00C049AE" w:rsidRDefault="00C049AE" w:rsidP="00AF16FC">
      <w:pPr>
        <w:spacing w:before="0" w:after="0"/>
        <w:ind w:leftChars="200" w:left="420"/>
        <w:rPr>
          <w:szCs w:val="21"/>
        </w:rPr>
      </w:pPr>
      <w:r w:rsidRPr="00C049AE">
        <w:rPr>
          <w:szCs w:val="21"/>
        </w:rPr>
        <w:t>bar (20);</w:t>
      </w:r>
    </w:p>
    <w:p w:rsidR="00C049AE" w:rsidRPr="00C049AE" w:rsidRDefault="00C049AE" w:rsidP="00AF16FC">
      <w:pPr>
        <w:spacing w:before="0" w:after="0"/>
        <w:ind w:leftChars="200" w:left="420"/>
        <w:rPr>
          <w:szCs w:val="21"/>
        </w:rPr>
      </w:pPr>
      <w:r w:rsidRPr="00C049AE">
        <w:rPr>
          <w:szCs w:val="21"/>
        </w:rPr>
        <w:t>profile off;</w:t>
      </w:r>
    </w:p>
    <w:p w:rsidR="00C049AE" w:rsidRPr="00C049AE" w:rsidRDefault="00C049AE" w:rsidP="00AF16FC">
      <w:pPr>
        <w:spacing w:before="0" w:after="0"/>
        <w:ind w:leftChars="200" w:left="420"/>
        <w:rPr>
          <w:szCs w:val="21"/>
        </w:rPr>
      </w:pPr>
    </w:p>
    <w:p w:rsidR="00C049AE" w:rsidRDefault="00C049AE" w:rsidP="00AF16FC">
      <w:pPr>
        <w:spacing w:before="0" w:after="0"/>
        <w:ind w:leftChars="200" w:left="420"/>
        <w:rPr>
          <w:szCs w:val="21"/>
        </w:rPr>
      </w:pPr>
      <w:r w:rsidRPr="00C049AE">
        <w:rPr>
          <w:szCs w:val="21"/>
        </w:rPr>
        <w:t>profshow (profile ("info"));</w:t>
      </w:r>
    </w:p>
    <w:p w:rsidR="00C049AE" w:rsidRDefault="00C049AE" w:rsidP="00C049AE">
      <w:pPr>
        <w:rPr>
          <w:szCs w:val="21"/>
        </w:rPr>
      </w:pPr>
      <w:r>
        <w:rPr>
          <w:rFonts w:hint="eastAsia"/>
          <w:szCs w:val="21"/>
        </w:rPr>
        <w:t>这里给出</w:t>
      </w:r>
    </w:p>
    <w:p w:rsidR="00C049AE" w:rsidRPr="00C049AE" w:rsidRDefault="00C049AE" w:rsidP="00AF16FC">
      <w:pPr>
        <w:spacing w:before="0" w:after="0"/>
        <w:ind w:leftChars="200" w:left="420"/>
        <w:rPr>
          <w:szCs w:val="21"/>
        </w:rPr>
      </w:pPr>
      <w:r w:rsidRPr="00C049AE">
        <w:rPr>
          <w:szCs w:val="21"/>
        </w:rPr>
        <w:t xml:space="preserve">   #            Function Attr     Time (s)        Calls</w:t>
      </w:r>
    </w:p>
    <w:p w:rsidR="00C049AE" w:rsidRPr="00C049AE" w:rsidRDefault="00C049AE" w:rsidP="00AF16FC">
      <w:pPr>
        <w:spacing w:before="0" w:after="0"/>
        <w:ind w:leftChars="200" w:left="420"/>
        <w:rPr>
          <w:szCs w:val="21"/>
        </w:rPr>
      </w:pPr>
      <w:r w:rsidRPr="00C049AE">
        <w:rPr>
          <w:szCs w:val="21"/>
        </w:rPr>
        <w:t>-------------------------------------------------------</w:t>
      </w:r>
    </w:p>
    <w:p w:rsidR="00C049AE" w:rsidRPr="00C049AE" w:rsidRDefault="00C049AE" w:rsidP="00AF16FC">
      <w:pPr>
        <w:spacing w:before="0" w:after="0"/>
        <w:ind w:leftChars="200" w:left="420"/>
        <w:rPr>
          <w:szCs w:val="21"/>
        </w:rPr>
      </w:pPr>
      <w:r w:rsidRPr="00C049AE">
        <w:rPr>
          <w:szCs w:val="21"/>
        </w:rPr>
        <w:t xml:space="preserve">   1                 bar    R        2.091        13529</w:t>
      </w:r>
    </w:p>
    <w:p w:rsidR="00C049AE" w:rsidRPr="00C049AE" w:rsidRDefault="00C049AE" w:rsidP="00AF16FC">
      <w:pPr>
        <w:spacing w:before="0" w:after="0"/>
        <w:ind w:leftChars="200" w:left="420"/>
        <w:rPr>
          <w:szCs w:val="21"/>
        </w:rPr>
      </w:pPr>
      <w:r w:rsidRPr="00C049AE">
        <w:rPr>
          <w:szCs w:val="21"/>
        </w:rPr>
        <w:t xml:space="preserve">   2           binary &lt;=             0.062        13529</w:t>
      </w:r>
    </w:p>
    <w:p w:rsidR="00C049AE" w:rsidRPr="00C049AE" w:rsidRDefault="00C049AE" w:rsidP="00AF16FC">
      <w:pPr>
        <w:spacing w:before="0" w:after="0"/>
        <w:ind w:leftChars="200" w:left="420"/>
        <w:rPr>
          <w:szCs w:val="21"/>
        </w:rPr>
      </w:pPr>
      <w:r w:rsidRPr="00C049AE">
        <w:rPr>
          <w:szCs w:val="21"/>
        </w:rPr>
        <w:t xml:space="preserve">   3            binary -             0.042        13528</w:t>
      </w:r>
    </w:p>
    <w:p w:rsidR="00C049AE" w:rsidRPr="00C049AE" w:rsidRDefault="00C049AE" w:rsidP="00AF16FC">
      <w:pPr>
        <w:spacing w:before="0" w:after="0"/>
        <w:ind w:leftChars="200" w:left="420"/>
        <w:rPr>
          <w:szCs w:val="21"/>
        </w:rPr>
      </w:pPr>
      <w:r w:rsidRPr="00C049AE">
        <w:rPr>
          <w:szCs w:val="21"/>
        </w:rPr>
        <w:t xml:space="preserve">   4            binary +             0.023         6764</w:t>
      </w:r>
    </w:p>
    <w:p w:rsidR="00C049AE" w:rsidRPr="00C049AE" w:rsidRDefault="00C049AE" w:rsidP="00AF16FC">
      <w:pPr>
        <w:spacing w:before="0" w:after="0"/>
        <w:ind w:leftChars="200" w:left="420"/>
        <w:rPr>
          <w:szCs w:val="21"/>
        </w:rPr>
      </w:pPr>
      <w:r w:rsidRPr="00C049AE">
        <w:rPr>
          <w:szCs w:val="21"/>
        </w:rPr>
        <w:lastRenderedPageBreak/>
        <w:t xml:space="preserve">   5             profile             0.000            1</w:t>
      </w:r>
    </w:p>
    <w:p w:rsidR="00C049AE" w:rsidRPr="00C049AE" w:rsidRDefault="00C049AE" w:rsidP="00AF16FC">
      <w:pPr>
        <w:spacing w:before="0" w:after="0"/>
        <w:ind w:leftChars="200" w:left="420"/>
        <w:rPr>
          <w:szCs w:val="21"/>
        </w:rPr>
      </w:pPr>
      <w:r w:rsidRPr="00C049AE">
        <w:rPr>
          <w:szCs w:val="21"/>
        </w:rPr>
        <w:t xml:space="preserve">   8               false             0.000            1</w:t>
      </w:r>
    </w:p>
    <w:p w:rsidR="00C049AE" w:rsidRPr="00C049AE" w:rsidRDefault="00C049AE" w:rsidP="00AF16FC">
      <w:pPr>
        <w:spacing w:before="0" w:after="0"/>
        <w:ind w:leftChars="200" w:left="420"/>
        <w:rPr>
          <w:szCs w:val="21"/>
        </w:rPr>
      </w:pPr>
      <w:r w:rsidRPr="00C049AE">
        <w:rPr>
          <w:szCs w:val="21"/>
        </w:rPr>
        <w:t xml:space="preserve">   6              nargin             0.000            1</w:t>
      </w:r>
    </w:p>
    <w:p w:rsidR="00C049AE" w:rsidRPr="00C049AE" w:rsidRDefault="00C049AE" w:rsidP="00AF16FC">
      <w:pPr>
        <w:spacing w:before="0" w:after="0"/>
        <w:ind w:leftChars="200" w:left="420"/>
        <w:rPr>
          <w:szCs w:val="21"/>
        </w:rPr>
      </w:pPr>
      <w:r w:rsidRPr="00C049AE">
        <w:rPr>
          <w:szCs w:val="21"/>
        </w:rPr>
        <w:t xml:space="preserve">   7           binary !=             0.000            1</w:t>
      </w:r>
    </w:p>
    <w:p w:rsidR="00C049AE" w:rsidRDefault="00C049AE" w:rsidP="00AF16FC">
      <w:pPr>
        <w:spacing w:before="0" w:after="0"/>
        <w:ind w:leftChars="200" w:left="420"/>
        <w:rPr>
          <w:szCs w:val="21"/>
        </w:rPr>
      </w:pPr>
      <w:r w:rsidRPr="00C049AE">
        <w:rPr>
          <w:szCs w:val="21"/>
        </w:rPr>
        <w:t xml:space="preserve">   9 __profiler_enable__             0.000            1</w:t>
      </w:r>
    </w:p>
    <w:p w:rsidR="00C049AE" w:rsidRPr="00C049AE" w:rsidRDefault="00C049AE" w:rsidP="00C049AE">
      <w:pPr>
        <w:rPr>
          <w:szCs w:val="21"/>
        </w:rPr>
      </w:pPr>
      <w:r w:rsidRPr="00C049AE">
        <w:rPr>
          <w:rFonts w:hint="eastAsia"/>
          <w:szCs w:val="21"/>
        </w:rPr>
        <w:t>不出所料，</w:t>
      </w:r>
      <w:r w:rsidRPr="00C049AE">
        <w:rPr>
          <w:rFonts w:hint="eastAsia"/>
          <w:szCs w:val="21"/>
        </w:rPr>
        <w:t>bar</w:t>
      </w:r>
      <w:r w:rsidRPr="00C049AE">
        <w:rPr>
          <w:rFonts w:hint="eastAsia"/>
          <w:szCs w:val="21"/>
        </w:rPr>
        <w:t>也是递归的。在以次优方式递归计算斐波那契数的过程中，它被调用了</w:t>
      </w:r>
      <w:r w:rsidRPr="00C049AE">
        <w:rPr>
          <w:rFonts w:hint="eastAsia"/>
          <w:szCs w:val="21"/>
        </w:rPr>
        <w:t>13529</w:t>
      </w:r>
      <w:r w:rsidRPr="00C049AE">
        <w:rPr>
          <w:rFonts w:hint="eastAsia"/>
          <w:szCs w:val="21"/>
        </w:rPr>
        <w:t>次，而且大部分时间都花在了</w:t>
      </w:r>
      <w:r w:rsidRPr="00C049AE">
        <w:rPr>
          <w:rFonts w:hint="eastAsia"/>
          <w:szCs w:val="21"/>
        </w:rPr>
        <w:t>bar</w:t>
      </w:r>
      <w:r w:rsidRPr="00C049AE">
        <w:rPr>
          <w:rFonts w:hint="eastAsia"/>
          <w:szCs w:val="21"/>
        </w:rPr>
        <w:t>本身上。</w:t>
      </w:r>
    </w:p>
    <w:p w:rsidR="00C049AE" w:rsidRDefault="00C049AE" w:rsidP="00C049AE">
      <w:pPr>
        <w:rPr>
          <w:szCs w:val="21"/>
        </w:rPr>
      </w:pPr>
      <w:r w:rsidRPr="00C049AE">
        <w:rPr>
          <w:rFonts w:hint="eastAsia"/>
          <w:szCs w:val="21"/>
        </w:rPr>
        <w:t>最后，假设我们想同时分析</w:t>
      </w:r>
      <w:r w:rsidRPr="00C049AE">
        <w:rPr>
          <w:rFonts w:hint="eastAsia"/>
          <w:szCs w:val="21"/>
        </w:rPr>
        <w:t>foo</w:t>
      </w:r>
      <w:r w:rsidRPr="00C049AE">
        <w:rPr>
          <w:rFonts w:hint="eastAsia"/>
          <w:szCs w:val="21"/>
        </w:rPr>
        <w:t>和</w:t>
      </w:r>
      <w:r w:rsidRPr="00C049AE">
        <w:rPr>
          <w:rFonts w:hint="eastAsia"/>
          <w:szCs w:val="21"/>
        </w:rPr>
        <w:t>bar</w:t>
      </w:r>
      <w:r w:rsidRPr="00C049AE">
        <w:rPr>
          <w:rFonts w:hint="eastAsia"/>
          <w:szCs w:val="21"/>
        </w:rPr>
        <w:t>的执行情况。由于我们已经收集了</w:t>
      </w:r>
      <w:r w:rsidRPr="00C049AE">
        <w:rPr>
          <w:rFonts w:hint="eastAsia"/>
          <w:szCs w:val="21"/>
        </w:rPr>
        <w:t>bar</w:t>
      </w:r>
      <w:r w:rsidRPr="00C049AE">
        <w:rPr>
          <w:rFonts w:hint="eastAsia"/>
          <w:szCs w:val="21"/>
        </w:rPr>
        <w:t>的运行时数据，我们可以重新启动分析器，而不需要清除现有数据，并收集关于</w:t>
      </w:r>
      <w:r w:rsidRPr="00C049AE">
        <w:rPr>
          <w:rFonts w:hint="eastAsia"/>
          <w:szCs w:val="21"/>
        </w:rPr>
        <w:t>foo</w:t>
      </w:r>
      <w:r w:rsidRPr="00C049AE">
        <w:rPr>
          <w:rFonts w:hint="eastAsia"/>
          <w:szCs w:val="21"/>
        </w:rPr>
        <w:t>的缺失统计信息。这是通过</w:t>
      </w:r>
      <w:r w:rsidRPr="00C049AE">
        <w:rPr>
          <w:rFonts w:hint="eastAsia"/>
          <w:szCs w:val="21"/>
        </w:rPr>
        <w:t>:</w:t>
      </w:r>
    </w:p>
    <w:p w:rsidR="00C049AE" w:rsidRPr="00C049AE" w:rsidRDefault="00C049AE" w:rsidP="00AF16FC">
      <w:pPr>
        <w:spacing w:before="0" w:after="0"/>
        <w:ind w:leftChars="200" w:left="420"/>
        <w:rPr>
          <w:szCs w:val="21"/>
        </w:rPr>
      </w:pPr>
      <w:r w:rsidRPr="00C049AE">
        <w:rPr>
          <w:szCs w:val="21"/>
        </w:rPr>
        <w:t>profile resume;</w:t>
      </w:r>
    </w:p>
    <w:p w:rsidR="00C049AE" w:rsidRPr="00C049AE" w:rsidRDefault="00C049AE" w:rsidP="00AF16FC">
      <w:pPr>
        <w:spacing w:before="0" w:after="0"/>
        <w:ind w:leftChars="200" w:left="420"/>
        <w:rPr>
          <w:szCs w:val="21"/>
        </w:rPr>
      </w:pPr>
      <w:r w:rsidRPr="00C049AE">
        <w:rPr>
          <w:szCs w:val="21"/>
        </w:rPr>
        <w:t>foo;</w:t>
      </w:r>
    </w:p>
    <w:p w:rsidR="00C049AE" w:rsidRPr="00C049AE" w:rsidRDefault="00C049AE" w:rsidP="00AF16FC">
      <w:pPr>
        <w:spacing w:before="0" w:after="0"/>
        <w:ind w:leftChars="200" w:left="420"/>
        <w:rPr>
          <w:szCs w:val="21"/>
        </w:rPr>
      </w:pPr>
      <w:r w:rsidRPr="00C049AE">
        <w:rPr>
          <w:szCs w:val="21"/>
        </w:rPr>
        <w:t>profile off;</w:t>
      </w:r>
    </w:p>
    <w:p w:rsidR="00C049AE" w:rsidRPr="00C049AE" w:rsidRDefault="00C049AE" w:rsidP="00AF16FC">
      <w:pPr>
        <w:spacing w:before="0" w:after="0"/>
        <w:ind w:leftChars="200" w:left="420"/>
        <w:rPr>
          <w:szCs w:val="21"/>
        </w:rPr>
      </w:pPr>
    </w:p>
    <w:p w:rsidR="00C049AE" w:rsidRDefault="00C049AE" w:rsidP="00AF16FC">
      <w:pPr>
        <w:spacing w:before="0" w:after="0"/>
        <w:ind w:leftChars="200" w:left="420"/>
        <w:rPr>
          <w:szCs w:val="21"/>
        </w:rPr>
      </w:pPr>
      <w:r w:rsidRPr="00C049AE">
        <w:rPr>
          <w:szCs w:val="21"/>
        </w:rPr>
        <w:t>profshow (profile ("info"), 10);</w:t>
      </w:r>
    </w:p>
    <w:p w:rsidR="00C049AE" w:rsidRDefault="00C049AE" w:rsidP="00C049AE">
      <w:pPr>
        <w:rPr>
          <w:szCs w:val="21"/>
        </w:rPr>
      </w:pPr>
      <w:r w:rsidRPr="00C049AE">
        <w:rPr>
          <w:rFonts w:hint="eastAsia"/>
          <w:szCs w:val="21"/>
        </w:rPr>
        <w:t>正如您在下表中看到的，现在我们将两个概要文件混合在一起。</w:t>
      </w:r>
    </w:p>
    <w:p w:rsidR="00C049AE" w:rsidRPr="00C049AE" w:rsidRDefault="00C049AE" w:rsidP="00AF16FC">
      <w:pPr>
        <w:spacing w:before="0" w:after="0"/>
        <w:ind w:leftChars="200" w:left="420"/>
        <w:rPr>
          <w:szCs w:val="21"/>
        </w:rPr>
      </w:pPr>
      <w:r w:rsidRPr="00C049AE">
        <w:rPr>
          <w:szCs w:val="21"/>
        </w:rPr>
        <w:t xml:space="preserve">   #  Function Attr     Time (s)        Calls</w:t>
      </w:r>
    </w:p>
    <w:p w:rsidR="00C049AE" w:rsidRPr="00C049AE" w:rsidRDefault="00C049AE" w:rsidP="00AF16FC">
      <w:pPr>
        <w:spacing w:before="0" w:after="0"/>
        <w:ind w:leftChars="200" w:left="420"/>
        <w:rPr>
          <w:szCs w:val="21"/>
        </w:rPr>
      </w:pPr>
      <w:r w:rsidRPr="00C049AE">
        <w:rPr>
          <w:szCs w:val="21"/>
        </w:rPr>
        <w:t>---------------------------------------------</w:t>
      </w:r>
    </w:p>
    <w:p w:rsidR="00C049AE" w:rsidRPr="00C049AE" w:rsidRDefault="00C049AE" w:rsidP="00AF16FC">
      <w:pPr>
        <w:spacing w:before="0" w:after="0"/>
        <w:ind w:leftChars="200" w:left="420"/>
        <w:rPr>
          <w:szCs w:val="21"/>
        </w:rPr>
      </w:pPr>
      <w:r w:rsidRPr="00C049AE">
        <w:rPr>
          <w:szCs w:val="21"/>
        </w:rPr>
        <w:t xml:space="preserve">   1       bar    R        2.091        13529</w:t>
      </w:r>
    </w:p>
    <w:p w:rsidR="00C049AE" w:rsidRPr="00C049AE" w:rsidRDefault="00C049AE" w:rsidP="00AF16FC">
      <w:pPr>
        <w:spacing w:before="0" w:after="0"/>
        <w:ind w:leftChars="200" w:left="420"/>
        <w:rPr>
          <w:szCs w:val="21"/>
        </w:rPr>
      </w:pPr>
      <w:r w:rsidRPr="00C049AE">
        <w:rPr>
          <w:szCs w:val="21"/>
        </w:rPr>
        <w:t xml:space="preserve">  16      expm             1.122            1</w:t>
      </w:r>
    </w:p>
    <w:p w:rsidR="00C049AE" w:rsidRPr="00C049AE" w:rsidRDefault="00C049AE" w:rsidP="00AF16FC">
      <w:pPr>
        <w:spacing w:before="0" w:after="0"/>
        <w:ind w:leftChars="200" w:left="420"/>
        <w:rPr>
          <w:szCs w:val="21"/>
        </w:rPr>
      </w:pPr>
      <w:r w:rsidRPr="00C049AE">
        <w:rPr>
          <w:szCs w:val="21"/>
        </w:rPr>
        <w:t xml:space="preserve">  12  binary *             0.798          117</w:t>
      </w:r>
    </w:p>
    <w:p w:rsidR="00C049AE" w:rsidRPr="00C049AE" w:rsidRDefault="00C049AE" w:rsidP="00AF16FC">
      <w:pPr>
        <w:spacing w:before="0" w:after="0"/>
        <w:ind w:leftChars="200" w:left="420"/>
        <w:rPr>
          <w:szCs w:val="21"/>
        </w:rPr>
      </w:pPr>
      <w:r w:rsidRPr="00C049AE">
        <w:rPr>
          <w:szCs w:val="21"/>
        </w:rPr>
        <w:t xml:space="preserve">  46  binary \             0.185            1</w:t>
      </w:r>
    </w:p>
    <w:p w:rsidR="00C049AE" w:rsidRPr="00C049AE" w:rsidRDefault="00C049AE" w:rsidP="00AF16FC">
      <w:pPr>
        <w:spacing w:before="0" w:after="0"/>
        <w:ind w:leftChars="200" w:left="420"/>
        <w:rPr>
          <w:szCs w:val="21"/>
        </w:rPr>
      </w:pPr>
      <w:r w:rsidRPr="00C049AE">
        <w:rPr>
          <w:szCs w:val="21"/>
        </w:rPr>
        <w:t xml:space="preserve">  45  binary ^             0.124            2</w:t>
      </w:r>
    </w:p>
    <w:p w:rsidR="00C049AE" w:rsidRPr="00C049AE" w:rsidRDefault="00C049AE" w:rsidP="00AF16FC">
      <w:pPr>
        <w:spacing w:before="0" w:after="0"/>
        <w:ind w:leftChars="200" w:left="420"/>
        <w:rPr>
          <w:szCs w:val="21"/>
        </w:rPr>
      </w:pPr>
      <w:r w:rsidRPr="00C049AE">
        <w:rPr>
          <w:szCs w:val="21"/>
        </w:rPr>
        <w:t xml:space="preserve">  48 timesteps    R        0.115          101</w:t>
      </w:r>
    </w:p>
    <w:p w:rsidR="00C049AE" w:rsidRPr="00C049AE" w:rsidRDefault="00C049AE" w:rsidP="00AF16FC">
      <w:pPr>
        <w:spacing w:before="0" w:after="0"/>
        <w:ind w:leftChars="200" w:left="420"/>
        <w:rPr>
          <w:szCs w:val="21"/>
        </w:rPr>
      </w:pPr>
      <w:r w:rsidRPr="00C049AE">
        <w:rPr>
          <w:szCs w:val="21"/>
        </w:rPr>
        <w:t xml:space="preserve">   2 binary &lt;=             0.062        13529</w:t>
      </w:r>
    </w:p>
    <w:p w:rsidR="00C049AE" w:rsidRPr="00C049AE" w:rsidRDefault="00C049AE" w:rsidP="00AF16FC">
      <w:pPr>
        <w:spacing w:before="0" w:after="0"/>
        <w:ind w:leftChars="200" w:left="420"/>
        <w:rPr>
          <w:szCs w:val="21"/>
        </w:rPr>
      </w:pPr>
      <w:r w:rsidRPr="00C049AE">
        <w:rPr>
          <w:szCs w:val="21"/>
        </w:rPr>
        <w:t xml:space="preserve">   3  binary -             0.045        13629</w:t>
      </w:r>
    </w:p>
    <w:p w:rsidR="00C049AE" w:rsidRPr="00C049AE" w:rsidRDefault="00C049AE" w:rsidP="00AF16FC">
      <w:pPr>
        <w:spacing w:before="0" w:after="0"/>
        <w:ind w:leftChars="200" w:left="420"/>
        <w:rPr>
          <w:szCs w:val="21"/>
        </w:rPr>
      </w:pPr>
      <w:r w:rsidRPr="00C049AE">
        <w:rPr>
          <w:szCs w:val="21"/>
        </w:rPr>
        <w:t xml:space="preserve">   4  binary +             0.041         6772</w:t>
      </w:r>
    </w:p>
    <w:p w:rsidR="00C049AE" w:rsidRDefault="00C049AE" w:rsidP="00AF16FC">
      <w:pPr>
        <w:spacing w:before="0" w:after="0"/>
        <w:ind w:leftChars="200" w:left="420"/>
        <w:rPr>
          <w:szCs w:val="21"/>
        </w:rPr>
      </w:pPr>
      <w:r w:rsidRPr="00C049AE">
        <w:rPr>
          <w:szCs w:val="21"/>
        </w:rPr>
        <w:t xml:space="preserve">  49        NA             0.036          101</w:t>
      </w:r>
    </w:p>
    <w:p w:rsidR="00C049AE" w:rsidRDefault="00C049AE" w:rsidP="00AF16FC">
      <w:pPr>
        <w:spacing w:before="0" w:after="0"/>
        <w:ind w:leftChars="200" w:left="420"/>
        <w:rPr>
          <w:szCs w:val="21"/>
        </w:rPr>
      </w:pPr>
      <w:r>
        <w:rPr>
          <w:szCs w:val="21"/>
        </w:rPr>
        <w:br w:type="page"/>
      </w:r>
    </w:p>
    <w:p w:rsidR="00C049AE" w:rsidRPr="00AF16FC" w:rsidRDefault="00C049AE" w:rsidP="00AF16FC">
      <w:pPr>
        <w:jc w:val="center"/>
        <w:rPr>
          <w:b/>
          <w:sz w:val="36"/>
          <w:szCs w:val="21"/>
        </w:rPr>
      </w:pPr>
      <w:r w:rsidRPr="00AF16FC">
        <w:rPr>
          <w:rFonts w:hint="eastAsia"/>
          <w:b/>
          <w:sz w:val="36"/>
          <w:szCs w:val="21"/>
        </w:rPr>
        <w:lastRenderedPageBreak/>
        <w:t>14</w:t>
      </w:r>
      <w:r w:rsidRPr="00AF16FC">
        <w:rPr>
          <w:rFonts w:hint="eastAsia"/>
          <w:b/>
          <w:sz w:val="36"/>
          <w:szCs w:val="21"/>
        </w:rPr>
        <w:t>输入与输出</w:t>
      </w:r>
    </w:p>
    <w:p w:rsidR="00C049AE" w:rsidRDefault="00C049AE" w:rsidP="00C049AE">
      <w:pPr>
        <w:rPr>
          <w:szCs w:val="21"/>
        </w:rPr>
      </w:pPr>
      <w:r w:rsidRPr="00C049AE">
        <w:rPr>
          <w:rFonts w:hint="eastAsia"/>
          <w:szCs w:val="21"/>
        </w:rPr>
        <w:t>Octave</w:t>
      </w:r>
      <w:r w:rsidRPr="00C049AE">
        <w:rPr>
          <w:rFonts w:hint="eastAsia"/>
          <w:szCs w:val="21"/>
        </w:rPr>
        <w:t>支持从提示符或文件中读写数据的几种方式。最简单的数据输入和输出</w:t>
      </w:r>
      <w:r w:rsidRPr="00C049AE">
        <w:rPr>
          <w:rFonts w:hint="eastAsia"/>
          <w:szCs w:val="21"/>
        </w:rPr>
        <w:t>(I/O)</w:t>
      </w:r>
      <w:r w:rsidRPr="00C049AE">
        <w:rPr>
          <w:rFonts w:hint="eastAsia"/>
          <w:szCs w:val="21"/>
        </w:rPr>
        <w:t>函数很容易使用，但只能提供有限的数据处理控制。为了获得更多的控制，</w:t>
      </w:r>
      <w:r w:rsidRPr="00C049AE">
        <w:rPr>
          <w:rFonts w:hint="eastAsia"/>
          <w:szCs w:val="21"/>
        </w:rPr>
        <w:t>Octave</w:t>
      </w:r>
      <w:r w:rsidRPr="00C049AE">
        <w:rPr>
          <w:rFonts w:hint="eastAsia"/>
          <w:szCs w:val="21"/>
        </w:rPr>
        <w:t>还提供了一组模仿</w:t>
      </w:r>
      <w:r w:rsidRPr="00C049AE">
        <w:rPr>
          <w:rFonts w:hint="eastAsia"/>
          <w:szCs w:val="21"/>
        </w:rPr>
        <w:t>C</w:t>
      </w:r>
      <w:r w:rsidRPr="00C049AE">
        <w:rPr>
          <w:rFonts w:hint="eastAsia"/>
          <w:szCs w:val="21"/>
        </w:rPr>
        <w:t>标准库的函数。</w:t>
      </w:r>
    </w:p>
    <w:p w:rsidR="00C049AE" w:rsidRPr="00AF16FC" w:rsidRDefault="00C049AE" w:rsidP="00C049AE">
      <w:pPr>
        <w:rPr>
          <w:b/>
          <w:sz w:val="24"/>
          <w:szCs w:val="21"/>
        </w:rPr>
      </w:pPr>
      <w:r w:rsidRPr="00AF16FC">
        <w:rPr>
          <w:rFonts w:hint="eastAsia"/>
          <w:b/>
          <w:sz w:val="24"/>
          <w:szCs w:val="21"/>
        </w:rPr>
        <w:t>14.1</w:t>
      </w:r>
      <w:r w:rsidRPr="00AF16FC">
        <w:rPr>
          <w:rFonts w:hint="eastAsia"/>
          <w:b/>
          <w:sz w:val="24"/>
          <w:szCs w:val="21"/>
        </w:rPr>
        <w:t>基本输入输出</w:t>
      </w:r>
    </w:p>
    <w:p w:rsidR="00C049AE" w:rsidRPr="00AF16FC" w:rsidRDefault="00C049AE" w:rsidP="00C049AE">
      <w:pPr>
        <w:rPr>
          <w:b/>
          <w:szCs w:val="21"/>
        </w:rPr>
      </w:pPr>
      <w:r w:rsidRPr="00AF16FC">
        <w:rPr>
          <w:rFonts w:hint="eastAsia"/>
          <w:b/>
          <w:szCs w:val="21"/>
        </w:rPr>
        <w:t>14.1.1</w:t>
      </w:r>
      <w:r w:rsidRPr="00AF16FC">
        <w:rPr>
          <w:rFonts w:hint="eastAsia"/>
          <w:b/>
          <w:szCs w:val="21"/>
        </w:rPr>
        <w:t>终端输出</w:t>
      </w:r>
    </w:p>
    <w:p w:rsidR="00C049AE" w:rsidRDefault="00C049AE" w:rsidP="00C049AE">
      <w:pPr>
        <w:rPr>
          <w:szCs w:val="21"/>
        </w:rPr>
      </w:pPr>
      <w:r w:rsidRPr="00C049AE">
        <w:rPr>
          <w:rFonts w:hint="eastAsia"/>
          <w:szCs w:val="21"/>
        </w:rPr>
        <w:t>由于</w:t>
      </w:r>
      <w:r w:rsidRPr="00C049AE">
        <w:rPr>
          <w:rFonts w:hint="eastAsia"/>
          <w:szCs w:val="21"/>
        </w:rPr>
        <w:t>Octave</w:t>
      </w:r>
      <w:r w:rsidRPr="00C049AE">
        <w:rPr>
          <w:rFonts w:hint="eastAsia"/>
          <w:szCs w:val="21"/>
        </w:rPr>
        <w:t>通常在表达式求值后立即打印表达式的值，因此所有</w:t>
      </w:r>
      <w:r w:rsidRPr="00C049AE">
        <w:rPr>
          <w:rFonts w:hint="eastAsia"/>
          <w:szCs w:val="21"/>
        </w:rPr>
        <w:t>I/O</w:t>
      </w:r>
      <w:r w:rsidRPr="00C049AE">
        <w:rPr>
          <w:rFonts w:hint="eastAsia"/>
          <w:szCs w:val="21"/>
        </w:rPr>
        <w:t>函数中最简单的是一个简单的表达式。例如，下面的表达式将显示</w:t>
      </w:r>
      <w:r w:rsidRPr="00C049AE">
        <w:rPr>
          <w:rFonts w:hint="eastAsia"/>
          <w:szCs w:val="21"/>
        </w:rPr>
        <w:t>' pi '</w:t>
      </w:r>
      <w:r w:rsidRPr="00C049AE">
        <w:rPr>
          <w:rFonts w:hint="eastAsia"/>
          <w:szCs w:val="21"/>
        </w:rPr>
        <w:t>的值</w:t>
      </w:r>
    </w:p>
    <w:p w:rsidR="00C049AE" w:rsidRPr="00C049AE" w:rsidRDefault="00C049AE" w:rsidP="00AF16FC">
      <w:pPr>
        <w:spacing w:before="0" w:after="0"/>
        <w:ind w:leftChars="200" w:left="420"/>
        <w:rPr>
          <w:szCs w:val="21"/>
        </w:rPr>
      </w:pPr>
      <w:r w:rsidRPr="00C049AE">
        <w:rPr>
          <w:szCs w:val="21"/>
        </w:rPr>
        <w:t>pi</w:t>
      </w:r>
    </w:p>
    <w:p w:rsidR="00C049AE" w:rsidRDefault="00C049AE" w:rsidP="00AF16FC">
      <w:pPr>
        <w:spacing w:before="0" w:after="0"/>
        <w:ind w:leftChars="200" w:left="420"/>
        <w:rPr>
          <w:szCs w:val="21"/>
        </w:rPr>
      </w:pPr>
      <w:r w:rsidRPr="00C049AE">
        <w:rPr>
          <w:szCs w:val="21"/>
        </w:rPr>
        <w:t xml:space="preserve">     -| ans =  3.1416</w:t>
      </w:r>
    </w:p>
    <w:p w:rsidR="00C049AE" w:rsidRPr="00C049AE" w:rsidRDefault="00C049AE" w:rsidP="00C049AE">
      <w:pPr>
        <w:rPr>
          <w:szCs w:val="21"/>
        </w:rPr>
      </w:pPr>
      <w:r w:rsidRPr="00C049AE">
        <w:rPr>
          <w:rFonts w:hint="eastAsia"/>
          <w:szCs w:val="21"/>
        </w:rPr>
        <w:t>只要可以接受将变量名</w:t>
      </w:r>
      <w:r w:rsidRPr="00C049AE">
        <w:rPr>
          <w:rFonts w:hint="eastAsia"/>
          <w:szCs w:val="21"/>
        </w:rPr>
        <w:t>(</w:t>
      </w:r>
      <w:r w:rsidRPr="00C049AE">
        <w:rPr>
          <w:rFonts w:hint="eastAsia"/>
          <w:szCs w:val="21"/>
        </w:rPr>
        <w:t>或“</w:t>
      </w:r>
      <w:r w:rsidRPr="00C049AE">
        <w:rPr>
          <w:rFonts w:hint="eastAsia"/>
          <w:szCs w:val="21"/>
        </w:rPr>
        <w:t>ans</w:t>
      </w:r>
      <w:r w:rsidRPr="00C049AE">
        <w:rPr>
          <w:rFonts w:hint="eastAsia"/>
          <w:szCs w:val="21"/>
        </w:rPr>
        <w:t>”</w:t>
      </w:r>
      <w:r w:rsidRPr="00C049AE">
        <w:rPr>
          <w:rFonts w:hint="eastAsia"/>
          <w:szCs w:val="21"/>
        </w:rPr>
        <w:t>)</w:t>
      </w:r>
      <w:r w:rsidRPr="00C049AE">
        <w:rPr>
          <w:rFonts w:hint="eastAsia"/>
          <w:szCs w:val="21"/>
        </w:rPr>
        <w:t>和值一起打印出来，这种方法就可以很好地工作。要打印变量的值而不打印其名称，请使用函数</w:t>
      </w:r>
      <w:r w:rsidRPr="00C049AE">
        <w:rPr>
          <w:rFonts w:hint="eastAsia"/>
          <w:szCs w:val="21"/>
        </w:rPr>
        <w:t>disp</w:t>
      </w:r>
      <w:r w:rsidRPr="00C049AE">
        <w:rPr>
          <w:rFonts w:hint="eastAsia"/>
          <w:szCs w:val="21"/>
        </w:rPr>
        <w:t>。</w:t>
      </w:r>
    </w:p>
    <w:p w:rsidR="00C049AE" w:rsidRDefault="00C049AE" w:rsidP="00C049AE">
      <w:pPr>
        <w:rPr>
          <w:szCs w:val="21"/>
        </w:rPr>
      </w:pPr>
      <w:r w:rsidRPr="00C049AE">
        <w:rPr>
          <w:rFonts w:hint="eastAsia"/>
          <w:szCs w:val="21"/>
        </w:rPr>
        <w:t>format</w:t>
      </w:r>
      <w:r w:rsidRPr="00C049AE">
        <w:rPr>
          <w:rFonts w:hint="eastAsia"/>
          <w:szCs w:val="21"/>
        </w:rPr>
        <w:t>命令对</w:t>
      </w:r>
      <w:r w:rsidRPr="00C049AE">
        <w:rPr>
          <w:rFonts w:hint="eastAsia"/>
          <w:szCs w:val="21"/>
        </w:rPr>
        <w:t>Octave</w:t>
      </w:r>
      <w:r w:rsidRPr="00C049AE">
        <w:rPr>
          <w:rFonts w:hint="eastAsia"/>
          <w:szCs w:val="21"/>
        </w:rPr>
        <w:t>使用</w:t>
      </w:r>
      <w:r w:rsidRPr="00C049AE">
        <w:rPr>
          <w:rFonts w:hint="eastAsia"/>
          <w:szCs w:val="21"/>
        </w:rPr>
        <w:t>disp</w:t>
      </w:r>
      <w:r w:rsidRPr="00C049AE">
        <w:rPr>
          <w:rFonts w:hint="eastAsia"/>
          <w:szCs w:val="21"/>
        </w:rPr>
        <w:t>和通过正常的回显机制打印值的方式提供了一些控制。</w:t>
      </w:r>
    </w:p>
    <w:p w:rsidR="00C049AE" w:rsidRPr="00C049AE" w:rsidRDefault="00C049AE" w:rsidP="00AF16FC">
      <w:pPr>
        <w:spacing w:before="0" w:after="0"/>
        <w:rPr>
          <w:szCs w:val="21"/>
        </w:rPr>
      </w:pPr>
      <w:r w:rsidRPr="00C049AE">
        <w:rPr>
          <w:szCs w:val="21"/>
        </w:rPr>
        <w:t>: disp (x)</w:t>
      </w:r>
    </w:p>
    <w:p w:rsidR="00C049AE" w:rsidRDefault="00C049AE" w:rsidP="00AF16FC">
      <w:pPr>
        <w:spacing w:before="0" w:after="0"/>
        <w:rPr>
          <w:szCs w:val="21"/>
        </w:rPr>
      </w:pPr>
      <w:r w:rsidRPr="00C049AE">
        <w:rPr>
          <w:szCs w:val="21"/>
        </w:rPr>
        <w:t>: str = disp (x)</w:t>
      </w:r>
    </w:p>
    <w:p w:rsidR="00C049AE" w:rsidRPr="00C049AE" w:rsidRDefault="00C049AE" w:rsidP="00AF16FC">
      <w:pPr>
        <w:spacing w:before="0" w:after="0"/>
        <w:ind w:leftChars="200" w:left="420"/>
        <w:rPr>
          <w:szCs w:val="21"/>
        </w:rPr>
      </w:pPr>
      <w:r w:rsidRPr="00C049AE">
        <w:rPr>
          <w:rFonts w:hint="eastAsia"/>
          <w:szCs w:val="21"/>
        </w:rPr>
        <w:t>显示</w:t>
      </w:r>
      <w:r w:rsidRPr="00C049AE">
        <w:rPr>
          <w:rFonts w:hint="eastAsia"/>
          <w:szCs w:val="21"/>
        </w:rPr>
        <w:t>x</w:t>
      </w:r>
      <w:r w:rsidRPr="00C049AE">
        <w:rPr>
          <w:rFonts w:hint="eastAsia"/>
          <w:szCs w:val="21"/>
        </w:rPr>
        <w:t>的值。</w:t>
      </w:r>
    </w:p>
    <w:p w:rsidR="00C049AE" w:rsidRDefault="00C049AE" w:rsidP="00AF16FC">
      <w:pPr>
        <w:spacing w:before="0" w:after="0"/>
        <w:ind w:leftChars="200" w:left="420"/>
        <w:rPr>
          <w:szCs w:val="21"/>
        </w:rPr>
      </w:pPr>
      <w:r w:rsidRPr="00C049AE">
        <w:rPr>
          <w:rFonts w:hint="eastAsia"/>
          <w:szCs w:val="21"/>
        </w:rPr>
        <w:t>例如</w:t>
      </w:r>
      <w:r w:rsidRPr="00C049AE">
        <w:rPr>
          <w:rFonts w:hint="eastAsia"/>
          <w:szCs w:val="21"/>
        </w:rPr>
        <w:t>:</w:t>
      </w:r>
    </w:p>
    <w:p w:rsidR="00C049AE" w:rsidRPr="00C049AE" w:rsidRDefault="00C049AE" w:rsidP="00AF16FC">
      <w:pPr>
        <w:spacing w:before="0" w:after="0"/>
        <w:ind w:leftChars="400" w:left="840"/>
        <w:rPr>
          <w:szCs w:val="21"/>
        </w:rPr>
      </w:pPr>
      <w:r w:rsidRPr="00C049AE">
        <w:rPr>
          <w:szCs w:val="21"/>
        </w:rPr>
        <w:t>disp ("The value of pi is:"), disp (pi)</w:t>
      </w:r>
    </w:p>
    <w:p w:rsidR="00C049AE" w:rsidRPr="00C049AE" w:rsidRDefault="00C049AE" w:rsidP="00AF16FC">
      <w:pPr>
        <w:spacing w:before="0" w:after="0"/>
        <w:ind w:leftChars="400" w:left="840"/>
        <w:rPr>
          <w:szCs w:val="21"/>
        </w:rPr>
      </w:pPr>
    </w:p>
    <w:p w:rsidR="00C049AE" w:rsidRPr="00C049AE" w:rsidRDefault="00C049AE" w:rsidP="00AF16FC">
      <w:pPr>
        <w:spacing w:before="0" w:after="0"/>
        <w:ind w:leftChars="400" w:left="840"/>
        <w:rPr>
          <w:szCs w:val="21"/>
        </w:rPr>
      </w:pPr>
      <w:r w:rsidRPr="00C049AE">
        <w:rPr>
          <w:szCs w:val="21"/>
        </w:rPr>
        <w:t xml:space="preserve">     -| the value of pi is:</w:t>
      </w:r>
    </w:p>
    <w:p w:rsidR="00C049AE" w:rsidRDefault="00C049AE" w:rsidP="00AF16FC">
      <w:pPr>
        <w:spacing w:before="0" w:after="0"/>
        <w:ind w:leftChars="400" w:left="840"/>
        <w:rPr>
          <w:szCs w:val="21"/>
        </w:rPr>
      </w:pPr>
      <w:r w:rsidRPr="00C049AE">
        <w:rPr>
          <w:szCs w:val="21"/>
        </w:rPr>
        <w:t xml:space="preserve">     -| 3.1416</w:t>
      </w:r>
    </w:p>
    <w:p w:rsidR="00C049AE" w:rsidRPr="00C049AE" w:rsidRDefault="00C049AE" w:rsidP="00AF16FC">
      <w:pPr>
        <w:spacing w:before="0" w:after="0"/>
        <w:ind w:leftChars="200" w:left="420"/>
        <w:rPr>
          <w:szCs w:val="21"/>
        </w:rPr>
      </w:pPr>
      <w:r w:rsidRPr="00C049AE">
        <w:rPr>
          <w:rFonts w:hint="eastAsia"/>
          <w:szCs w:val="21"/>
        </w:rPr>
        <w:t>注意，</w:t>
      </w:r>
      <w:r w:rsidRPr="00C049AE">
        <w:rPr>
          <w:rFonts w:hint="eastAsia"/>
          <w:szCs w:val="21"/>
        </w:rPr>
        <w:t>disp</w:t>
      </w:r>
      <w:r w:rsidRPr="00C049AE">
        <w:rPr>
          <w:rFonts w:hint="eastAsia"/>
          <w:szCs w:val="21"/>
        </w:rPr>
        <w:t>的输出总是以换行符结束。</w:t>
      </w:r>
    </w:p>
    <w:p w:rsidR="00C049AE" w:rsidRPr="00C049AE" w:rsidRDefault="00C049AE" w:rsidP="00AF16FC">
      <w:pPr>
        <w:spacing w:before="0" w:after="0"/>
        <w:ind w:leftChars="200" w:left="420"/>
        <w:rPr>
          <w:szCs w:val="21"/>
        </w:rPr>
      </w:pPr>
      <w:r w:rsidRPr="00C049AE">
        <w:rPr>
          <w:rFonts w:hint="eastAsia"/>
          <w:szCs w:val="21"/>
        </w:rPr>
        <w:t>如果请求输出值，则</w:t>
      </w:r>
      <w:r w:rsidRPr="00C049AE">
        <w:rPr>
          <w:rFonts w:hint="eastAsia"/>
          <w:szCs w:val="21"/>
        </w:rPr>
        <w:t>disp</w:t>
      </w:r>
      <w:r w:rsidRPr="00C049AE">
        <w:rPr>
          <w:rFonts w:hint="eastAsia"/>
          <w:szCs w:val="21"/>
        </w:rPr>
        <w:t>不打印任何内容，并以字符串形式返回格式化的输出。</w:t>
      </w:r>
    </w:p>
    <w:p w:rsidR="00C049AE" w:rsidRDefault="00C049AE" w:rsidP="00AF16FC">
      <w:pPr>
        <w:spacing w:before="0" w:after="0"/>
        <w:ind w:leftChars="200" w:left="420"/>
        <w:rPr>
          <w:szCs w:val="21"/>
        </w:rPr>
      </w:pPr>
      <w:r w:rsidRPr="00C049AE">
        <w:rPr>
          <w:rFonts w:hint="eastAsia"/>
          <w:szCs w:val="21"/>
        </w:rPr>
        <w:t>参见</w:t>
      </w:r>
      <w:r w:rsidRPr="00C049AE">
        <w:rPr>
          <w:rFonts w:hint="eastAsia"/>
          <w:szCs w:val="21"/>
        </w:rPr>
        <w:t>:fdisp</w:t>
      </w:r>
      <w:r w:rsidRPr="00C049AE">
        <w:rPr>
          <w:rFonts w:hint="eastAsia"/>
          <w:szCs w:val="21"/>
        </w:rPr>
        <w:t>。</w:t>
      </w:r>
    </w:p>
    <w:p w:rsidR="00C049AE" w:rsidRDefault="00C049AE" w:rsidP="00AF16FC">
      <w:pPr>
        <w:spacing w:before="0" w:after="0"/>
        <w:rPr>
          <w:szCs w:val="21"/>
        </w:rPr>
      </w:pPr>
      <w:r w:rsidRPr="00C049AE">
        <w:rPr>
          <w:szCs w:val="21"/>
        </w:rPr>
        <w:t>: str = list_in_columns (arg, width, prefix)</w:t>
      </w:r>
    </w:p>
    <w:p w:rsidR="00C049AE" w:rsidRPr="00C049AE" w:rsidRDefault="00C049AE" w:rsidP="00AF16FC">
      <w:pPr>
        <w:spacing w:before="0" w:after="0"/>
        <w:ind w:leftChars="200" w:left="420"/>
        <w:rPr>
          <w:szCs w:val="21"/>
        </w:rPr>
      </w:pPr>
      <w:r w:rsidRPr="00C049AE">
        <w:rPr>
          <w:rFonts w:hint="eastAsia"/>
          <w:szCs w:val="21"/>
        </w:rPr>
        <w:t>返回一个字符串，其中包含</w:t>
      </w:r>
      <w:r w:rsidRPr="00C049AE">
        <w:rPr>
          <w:rFonts w:hint="eastAsia"/>
          <w:szCs w:val="21"/>
        </w:rPr>
        <w:t>arg</w:t>
      </w:r>
      <w:r w:rsidRPr="00C049AE">
        <w:rPr>
          <w:rFonts w:hint="eastAsia"/>
          <w:szCs w:val="21"/>
        </w:rPr>
        <w:t>的元素，列中列出的总最大宽度为</w:t>
      </w:r>
      <w:r w:rsidRPr="00C049AE">
        <w:rPr>
          <w:rFonts w:hint="eastAsia"/>
          <w:szCs w:val="21"/>
        </w:rPr>
        <w:t>width</w:t>
      </w:r>
      <w:r w:rsidRPr="00C049AE">
        <w:rPr>
          <w:rFonts w:hint="eastAsia"/>
          <w:szCs w:val="21"/>
        </w:rPr>
        <w:t>和可选前缀</w:t>
      </w:r>
      <w:r w:rsidRPr="00C049AE">
        <w:rPr>
          <w:rFonts w:hint="eastAsia"/>
          <w:szCs w:val="21"/>
        </w:rPr>
        <w:t>prefix</w:t>
      </w:r>
      <w:r w:rsidRPr="00C049AE">
        <w:rPr>
          <w:rFonts w:hint="eastAsia"/>
          <w:szCs w:val="21"/>
        </w:rPr>
        <w:t>。</w:t>
      </w:r>
    </w:p>
    <w:p w:rsidR="00C049AE" w:rsidRPr="00C049AE" w:rsidRDefault="00C049AE" w:rsidP="00AF16FC">
      <w:pPr>
        <w:spacing w:before="0" w:after="0"/>
        <w:ind w:leftChars="200" w:left="420"/>
        <w:rPr>
          <w:szCs w:val="21"/>
        </w:rPr>
      </w:pPr>
      <w:r w:rsidRPr="00C049AE">
        <w:rPr>
          <w:rFonts w:hint="eastAsia"/>
          <w:szCs w:val="21"/>
        </w:rPr>
        <w:t>参数</w:t>
      </w:r>
      <w:r w:rsidRPr="00C049AE">
        <w:rPr>
          <w:rFonts w:hint="eastAsia"/>
          <w:szCs w:val="21"/>
        </w:rPr>
        <w:t>arg</w:t>
      </w:r>
      <w:r w:rsidRPr="00C049AE">
        <w:rPr>
          <w:rFonts w:hint="eastAsia"/>
          <w:szCs w:val="21"/>
        </w:rPr>
        <w:t>必须是字符串的单元格数组或字符数组。</w:t>
      </w:r>
    </w:p>
    <w:p w:rsidR="00C049AE" w:rsidRDefault="00C049AE" w:rsidP="00AF16FC">
      <w:pPr>
        <w:spacing w:before="0" w:after="0"/>
        <w:ind w:leftChars="200" w:left="420"/>
        <w:rPr>
          <w:szCs w:val="21"/>
        </w:rPr>
      </w:pPr>
      <w:r w:rsidRPr="00C049AE">
        <w:rPr>
          <w:rFonts w:hint="eastAsia"/>
          <w:szCs w:val="21"/>
        </w:rPr>
        <w:t>如果宽度未指定或为空矩阵，或小于或等于零，则使用终端屏幕的宽度。换行符用于在输出字符串中换行。例如</w:t>
      </w:r>
      <w:r w:rsidRPr="00C049AE">
        <w:rPr>
          <w:rFonts w:hint="eastAsia"/>
          <w:szCs w:val="21"/>
        </w:rPr>
        <w:t>:</w:t>
      </w:r>
    </w:p>
    <w:p w:rsidR="00C049AE" w:rsidRPr="00C049AE" w:rsidRDefault="00C049AE" w:rsidP="00AF16FC">
      <w:pPr>
        <w:spacing w:before="0" w:after="0"/>
        <w:ind w:leftChars="400" w:left="840"/>
        <w:rPr>
          <w:szCs w:val="21"/>
        </w:rPr>
      </w:pPr>
      <w:r w:rsidRPr="00C049AE">
        <w:rPr>
          <w:szCs w:val="21"/>
        </w:rPr>
        <w:t>list_in_columns ({"abc", "def", "ghijkl", "mnop", "qrs", "tuv"}, 20)</w:t>
      </w:r>
    </w:p>
    <w:p w:rsidR="00C049AE" w:rsidRPr="00C049AE" w:rsidRDefault="00C049AE" w:rsidP="00AF16FC">
      <w:pPr>
        <w:spacing w:before="0" w:after="0"/>
        <w:ind w:leftChars="400" w:left="840"/>
        <w:rPr>
          <w:szCs w:val="21"/>
        </w:rPr>
      </w:pPr>
      <w:r w:rsidRPr="00C049AE">
        <w:rPr>
          <w:szCs w:val="21"/>
        </w:rPr>
        <w:t xml:space="preserve">     </w:t>
      </w:r>
      <w:r w:rsidRPr="00C049AE">
        <w:rPr>
          <w:rFonts w:ascii="Cambria Math" w:hAnsi="Cambria Math" w:cs="Cambria Math"/>
          <w:szCs w:val="21"/>
        </w:rPr>
        <w:t>⇒</w:t>
      </w:r>
      <w:r w:rsidRPr="00C049AE">
        <w:rPr>
          <w:szCs w:val="21"/>
        </w:rPr>
        <w:t xml:space="preserve"> abc     mnop</w:t>
      </w:r>
    </w:p>
    <w:p w:rsidR="00C049AE" w:rsidRPr="00C049AE" w:rsidRDefault="00C049AE" w:rsidP="00AF16FC">
      <w:pPr>
        <w:spacing w:before="0" w:after="0"/>
        <w:ind w:leftChars="400" w:left="840"/>
        <w:rPr>
          <w:szCs w:val="21"/>
        </w:rPr>
      </w:pPr>
      <w:r w:rsidRPr="00C049AE">
        <w:rPr>
          <w:szCs w:val="21"/>
        </w:rPr>
        <w:t xml:space="preserve">        def     qrs</w:t>
      </w:r>
    </w:p>
    <w:p w:rsidR="00C049AE" w:rsidRPr="00C049AE" w:rsidRDefault="00C049AE" w:rsidP="00AF16FC">
      <w:pPr>
        <w:spacing w:before="0" w:after="0"/>
        <w:ind w:leftChars="400" w:left="840"/>
        <w:rPr>
          <w:szCs w:val="21"/>
        </w:rPr>
      </w:pPr>
      <w:r w:rsidRPr="00C049AE">
        <w:rPr>
          <w:szCs w:val="21"/>
        </w:rPr>
        <w:t xml:space="preserve">        ghijkl  tuv</w:t>
      </w:r>
    </w:p>
    <w:p w:rsidR="00C049AE" w:rsidRPr="00C049AE" w:rsidRDefault="00C049AE" w:rsidP="00AF16FC">
      <w:pPr>
        <w:spacing w:before="0" w:after="0"/>
        <w:ind w:leftChars="400" w:left="840"/>
        <w:rPr>
          <w:szCs w:val="21"/>
        </w:rPr>
      </w:pPr>
    </w:p>
    <w:p w:rsidR="00C049AE" w:rsidRPr="00C049AE" w:rsidRDefault="00C049AE" w:rsidP="00AF16FC">
      <w:pPr>
        <w:spacing w:before="0" w:after="0"/>
        <w:ind w:leftChars="400" w:left="840"/>
        <w:rPr>
          <w:szCs w:val="21"/>
        </w:rPr>
      </w:pPr>
      <w:r w:rsidRPr="00C049AE">
        <w:rPr>
          <w:szCs w:val="21"/>
        </w:rPr>
        <w:t>whos ans</w:t>
      </w:r>
    </w:p>
    <w:p w:rsidR="00C049AE" w:rsidRPr="00C049AE" w:rsidRDefault="00C049AE" w:rsidP="00AF16FC">
      <w:pPr>
        <w:spacing w:before="0" w:after="0"/>
        <w:ind w:leftChars="400" w:left="840"/>
        <w:rPr>
          <w:szCs w:val="21"/>
        </w:rPr>
      </w:pPr>
      <w:r w:rsidRPr="00C049AE">
        <w:rPr>
          <w:szCs w:val="21"/>
        </w:rPr>
        <w:t xml:space="preserve">     </w:t>
      </w:r>
      <w:r w:rsidRPr="00C049AE">
        <w:rPr>
          <w:rFonts w:ascii="Cambria Math" w:hAnsi="Cambria Math" w:cs="Cambria Math"/>
          <w:szCs w:val="21"/>
        </w:rPr>
        <w:t>⇒</w:t>
      </w:r>
    </w:p>
    <w:p w:rsidR="00C049AE" w:rsidRPr="00C049AE" w:rsidRDefault="00C049AE" w:rsidP="00AF16FC">
      <w:pPr>
        <w:spacing w:before="0" w:after="0"/>
        <w:ind w:leftChars="400" w:left="840"/>
        <w:rPr>
          <w:szCs w:val="21"/>
        </w:rPr>
      </w:pPr>
      <w:r w:rsidRPr="00C049AE">
        <w:rPr>
          <w:szCs w:val="21"/>
        </w:rPr>
        <w:t xml:space="preserve">     Variables in the current scope:</w:t>
      </w:r>
    </w:p>
    <w:p w:rsidR="00C049AE" w:rsidRPr="00C049AE" w:rsidRDefault="00C049AE" w:rsidP="00AF16FC">
      <w:pPr>
        <w:spacing w:before="0" w:after="0"/>
        <w:ind w:leftChars="400" w:left="840"/>
        <w:rPr>
          <w:szCs w:val="21"/>
        </w:rPr>
      </w:pPr>
    </w:p>
    <w:p w:rsidR="00C049AE" w:rsidRPr="00C049AE" w:rsidRDefault="00C049AE" w:rsidP="00AF16FC">
      <w:pPr>
        <w:spacing w:before="0" w:after="0"/>
        <w:ind w:leftChars="400" w:left="840"/>
        <w:rPr>
          <w:szCs w:val="21"/>
        </w:rPr>
      </w:pPr>
      <w:r w:rsidRPr="00C049AE">
        <w:rPr>
          <w:szCs w:val="21"/>
        </w:rPr>
        <w:t xml:space="preserve">       Attr Name        Size                     Bytes  Class</w:t>
      </w:r>
    </w:p>
    <w:p w:rsidR="00C049AE" w:rsidRPr="00C049AE" w:rsidRDefault="00C049AE" w:rsidP="00AF16FC">
      <w:pPr>
        <w:spacing w:before="0" w:after="0"/>
        <w:ind w:leftChars="400" w:left="840"/>
        <w:rPr>
          <w:szCs w:val="21"/>
        </w:rPr>
      </w:pPr>
      <w:r w:rsidRPr="00C049AE">
        <w:rPr>
          <w:szCs w:val="21"/>
        </w:rPr>
        <w:t xml:space="preserve">       ==== ====        ====                     =====  =====</w:t>
      </w:r>
    </w:p>
    <w:p w:rsidR="00C049AE" w:rsidRPr="00C049AE" w:rsidRDefault="00C049AE" w:rsidP="00AF16FC">
      <w:pPr>
        <w:spacing w:before="0" w:after="0"/>
        <w:ind w:leftChars="400" w:left="840"/>
        <w:rPr>
          <w:szCs w:val="21"/>
        </w:rPr>
      </w:pPr>
      <w:r w:rsidRPr="00C049AE">
        <w:rPr>
          <w:szCs w:val="21"/>
        </w:rPr>
        <w:t xml:space="preserve">            ans         1x37                        37  char</w:t>
      </w:r>
    </w:p>
    <w:p w:rsidR="00C049AE" w:rsidRPr="00C049AE" w:rsidRDefault="00C049AE" w:rsidP="00AF16FC">
      <w:pPr>
        <w:spacing w:before="0" w:after="0"/>
        <w:ind w:leftChars="400" w:left="840"/>
        <w:rPr>
          <w:szCs w:val="21"/>
        </w:rPr>
      </w:pPr>
    </w:p>
    <w:p w:rsidR="00C049AE" w:rsidRDefault="00C049AE" w:rsidP="00AF16FC">
      <w:pPr>
        <w:spacing w:before="0" w:after="0"/>
        <w:ind w:leftChars="400" w:left="840"/>
        <w:rPr>
          <w:szCs w:val="21"/>
        </w:rPr>
      </w:pPr>
      <w:r w:rsidRPr="00C049AE">
        <w:rPr>
          <w:szCs w:val="21"/>
        </w:rPr>
        <w:t xml:space="preserve">     Total is 37 elements using 37 bytes</w:t>
      </w:r>
    </w:p>
    <w:p w:rsidR="00C049AE" w:rsidRDefault="00C049AE" w:rsidP="00AF16FC">
      <w:pPr>
        <w:spacing w:before="0" w:after="0"/>
        <w:ind w:leftChars="200" w:left="420"/>
        <w:rPr>
          <w:szCs w:val="21"/>
        </w:rPr>
      </w:pPr>
      <w:r w:rsidRPr="00C049AE">
        <w:rPr>
          <w:rFonts w:hint="eastAsia"/>
          <w:szCs w:val="21"/>
        </w:rPr>
        <w:t>参见</w:t>
      </w:r>
      <w:r w:rsidRPr="00C049AE">
        <w:rPr>
          <w:rFonts w:hint="eastAsia"/>
          <w:szCs w:val="21"/>
        </w:rPr>
        <w:t>:terminal_size</w:t>
      </w:r>
      <w:r w:rsidRPr="00C049AE">
        <w:rPr>
          <w:rFonts w:hint="eastAsia"/>
          <w:szCs w:val="21"/>
        </w:rPr>
        <w:t>。</w:t>
      </w:r>
    </w:p>
    <w:p w:rsidR="00C049AE" w:rsidRPr="00C049AE" w:rsidRDefault="00C049AE" w:rsidP="00AF16FC">
      <w:pPr>
        <w:spacing w:beforeLines="50" w:before="156" w:after="0"/>
        <w:rPr>
          <w:szCs w:val="21"/>
        </w:rPr>
      </w:pPr>
      <w:r w:rsidRPr="00C049AE">
        <w:rPr>
          <w:szCs w:val="21"/>
        </w:rPr>
        <w:t>: [rows, cols] = terminal_size ()</w:t>
      </w:r>
    </w:p>
    <w:p w:rsidR="00C049AE" w:rsidRDefault="00C049AE" w:rsidP="00AF16FC">
      <w:pPr>
        <w:spacing w:before="0" w:after="0"/>
        <w:rPr>
          <w:szCs w:val="21"/>
        </w:rPr>
      </w:pPr>
      <w:r w:rsidRPr="00C049AE">
        <w:rPr>
          <w:szCs w:val="21"/>
        </w:rPr>
        <w:t>: terminal_size ([rows, cols])</w:t>
      </w:r>
    </w:p>
    <w:p w:rsidR="00C049AE" w:rsidRPr="00C049AE" w:rsidRDefault="00C049AE" w:rsidP="00AF16FC">
      <w:pPr>
        <w:spacing w:before="0" w:after="0"/>
        <w:ind w:leftChars="200" w:left="420"/>
        <w:rPr>
          <w:szCs w:val="21"/>
        </w:rPr>
      </w:pPr>
      <w:r w:rsidRPr="00C049AE">
        <w:rPr>
          <w:rFonts w:hint="eastAsia"/>
          <w:szCs w:val="21"/>
        </w:rPr>
        <w:t>查询或设置终端窗口大小。如果不带参数调用，则返回一个包含终端窗口当前大小的双元素行向量</w:t>
      </w:r>
      <w:r w:rsidRPr="00C049AE">
        <w:rPr>
          <w:rFonts w:hint="eastAsia"/>
          <w:szCs w:val="21"/>
        </w:rPr>
        <w:t>(</w:t>
      </w:r>
      <w:r w:rsidRPr="00C049AE">
        <w:rPr>
          <w:rFonts w:hint="eastAsia"/>
          <w:szCs w:val="21"/>
        </w:rPr>
        <w:t>以字符</w:t>
      </w:r>
      <w:r w:rsidRPr="00C049AE">
        <w:rPr>
          <w:rFonts w:hint="eastAsia"/>
          <w:szCs w:val="21"/>
        </w:rPr>
        <w:t>(</w:t>
      </w:r>
      <w:r w:rsidRPr="00C049AE">
        <w:rPr>
          <w:rFonts w:hint="eastAsia"/>
          <w:szCs w:val="21"/>
        </w:rPr>
        <w:t>行和列</w:t>
      </w:r>
      <w:r w:rsidRPr="00C049AE">
        <w:rPr>
          <w:rFonts w:hint="eastAsia"/>
          <w:szCs w:val="21"/>
        </w:rPr>
        <w:t>)</w:t>
      </w:r>
      <w:r w:rsidRPr="00C049AE">
        <w:rPr>
          <w:rFonts w:hint="eastAsia"/>
          <w:szCs w:val="21"/>
        </w:rPr>
        <w:t>表示</w:t>
      </w:r>
      <w:r w:rsidRPr="00C049AE">
        <w:rPr>
          <w:rFonts w:hint="eastAsia"/>
          <w:szCs w:val="21"/>
        </w:rPr>
        <w:t>)</w:t>
      </w:r>
      <w:r w:rsidRPr="00C049AE">
        <w:rPr>
          <w:rFonts w:hint="eastAsia"/>
          <w:szCs w:val="21"/>
        </w:rPr>
        <w:t>。如果使用整数值的双元素向量调用，则设置终端大小并返回先前的设置。在使用</w:t>
      </w:r>
      <w:r w:rsidRPr="00C049AE">
        <w:rPr>
          <w:rFonts w:hint="eastAsia"/>
          <w:szCs w:val="21"/>
        </w:rPr>
        <w:t>readline</w:t>
      </w:r>
      <w:r w:rsidRPr="00C049AE">
        <w:rPr>
          <w:rFonts w:hint="eastAsia"/>
          <w:szCs w:val="21"/>
        </w:rPr>
        <w:t>进行命令行编辑时，不需要手动设置大小。</w:t>
      </w:r>
    </w:p>
    <w:p w:rsidR="00C049AE" w:rsidRDefault="00C049AE" w:rsidP="00AF16FC">
      <w:pPr>
        <w:spacing w:before="0" w:after="0"/>
        <w:ind w:leftChars="200" w:left="420"/>
        <w:rPr>
          <w:szCs w:val="21"/>
        </w:rPr>
      </w:pPr>
      <w:r w:rsidRPr="00C049AE">
        <w:rPr>
          <w:rFonts w:hint="eastAsia"/>
          <w:szCs w:val="21"/>
        </w:rPr>
        <w:t>参见</w:t>
      </w:r>
      <w:r w:rsidRPr="00C049AE">
        <w:rPr>
          <w:rFonts w:hint="eastAsia"/>
          <w:szCs w:val="21"/>
        </w:rPr>
        <w:t>:list_in_columns</w:t>
      </w:r>
      <w:r w:rsidRPr="00C049AE">
        <w:rPr>
          <w:rFonts w:hint="eastAsia"/>
          <w:szCs w:val="21"/>
        </w:rPr>
        <w:t>。</w:t>
      </w:r>
    </w:p>
    <w:p w:rsidR="00C049AE" w:rsidRPr="00C049AE" w:rsidRDefault="00C049AE" w:rsidP="00AF16FC">
      <w:pPr>
        <w:spacing w:beforeLines="50" w:before="156" w:after="0"/>
        <w:rPr>
          <w:szCs w:val="21"/>
        </w:rPr>
      </w:pPr>
      <w:r w:rsidRPr="00C049AE">
        <w:rPr>
          <w:szCs w:val="21"/>
        </w:rPr>
        <w:t>: format</w:t>
      </w:r>
    </w:p>
    <w:p w:rsidR="00C049AE" w:rsidRPr="00C049AE" w:rsidRDefault="00C049AE" w:rsidP="00AF16FC">
      <w:pPr>
        <w:spacing w:before="0" w:after="0"/>
        <w:rPr>
          <w:szCs w:val="21"/>
        </w:rPr>
      </w:pPr>
      <w:r w:rsidRPr="00C049AE">
        <w:rPr>
          <w:szCs w:val="21"/>
        </w:rPr>
        <w:t>: format options</w:t>
      </w:r>
    </w:p>
    <w:p w:rsidR="00C049AE" w:rsidRPr="00C049AE" w:rsidRDefault="00C049AE" w:rsidP="00AF16FC">
      <w:pPr>
        <w:spacing w:before="0" w:after="0"/>
        <w:rPr>
          <w:szCs w:val="21"/>
        </w:rPr>
      </w:pPr>
      <w:r w:rsidRPr="00C049AE">
        <w:rPr>
          <w:szCs w:val="21"/>
        </w:rPr>
        <w:t>: format (options)</w:t>
      </w:r>
    </w:p>
    <w:p w:rsidR="00C049AE" w:rsidRDefault="00C049AE" w:rsidP="00AF16FC">
      <w:pPr>
        <w:spacing w:before="0" w:after="0"/>
        <w:rPr>
          <w:szCs w:val="21"/>
        </w:rPr>
      </w:pPr>
      <w:r w:rsidRPr="00C049AE">
        <w:rPr>
          <w:szCs w:val="21"/>
        </w:rPr>
        <w:t>: [format, formatspacing, uppercase] = format</w:t>
      </w:r>
    </w:p>
    <w:p w:rsidR="00C049AE" w:rsidRPr="00C049AE" w:rsidRDefault="00C049AE" w:rsidP="00AF16FC">
      <w:pPr>
        <w:spacing w:before="0" w:after="0"/>
        <w:ind w:leftChars="200" w:left="420"/>
        <w:rPr>
          <w:szCs w:val="21"/>
        </w:rPr>
      </w:pPr>
      <w:r w:rsidRPr="00C049AE">
        <w:rPr>
          <w:rFonts w:hint="eastAsia"/>
          <w:szCs w:val="21"/>
        </w:rPr>
        <w:t>重置或指定由</w:t>
      </w:r>
      <w:r w:rsidRPr="00C049AE">
        <w:rPr>
          <w:rFonts w:hint="eastAsia"/>
          <w:szCs w:val="21"/>
        </w:rPr>
        <w:t>disp</w:t>
      </w:r>
      <w:r w:rsidRPr="00C049AE">
        <w:rPr>
          <w:rFonts w:hint="eastAsia"/>
          <w:szCs w:val="21"/>
        </w:rPr>
        <w:t>和</w:t>
      </w:r>
      <w:r w:rsidRPr="00C049AE">
        <w:rPr>
          <w:rFonts w:hint="eastAsia"/>
          <w:szCs w:val="21"/>
        </w:rPr>
        <w:t>Octave</w:t>
      </w:r>
      <w:r w:rsidRPr="00C049AE">
        <w:rPr>
          <w:rFonts w:hint="eastAsia"/>
          <w:szCs w:val="21"/>
        </w:rPr>
        <w:t>的正常回显机制产生的输出格式。</w:t>
      </w:r>
    </w:p>
    <w:p w:rsidR="00C049AE" w:rsidRDefault="00C049AE" w:rsidP="00AF16FC">
      <w:pPr>
        <w:spacing w:before="0" w:after="0"/>
        <w:ind w:leftChars="200" w:left="420"/>
        <w:rPr>
          <w:szCs w:val="21"/>
        </w:rPr>
      </w:pPr>
      <w:r w:rsidRPr="00C049AE">
        <w:rPr>
          <w:rFonts w:hint="eastAsia"/>
          <w:szCs w:val="21"/>
        </w:rPr>
        <w:t>这个命令只影响数字的显示，而不影响如何存储或计算数字。要从默认的</w:t>
      </w:r>
      <w:r w:rsidRPr="00C049AE">
        <w:rPr>
          <w:rFonts w:hint="eastAsia"/>
          <w:szCs w:val="21"/>
        </w:rPr>
        <w:t>double</w:t>
      </w:r>
      <w:r w:rsidRPr="00C049AE">
        <w:rPr>
          <w:rFonts w:hint="eastAsia"/>
          <w:szCs w:val="21"/>
        </w:rPr>
        <w:t>类型更改内部表示，请使用转换函数之一，如</w:t>
      </w:r>
      <w:r w:rsidRPr="00C049AE">
        <w:rPr>
          <w:rFonts w:hint="eastAsia"/>
          <w:szCs w:val="21"/>
        </w:rPr>
        <w:t>single, uint8, int64</w:t>
      </w:r>
      <w:r w:rsidRPr="00C049AE">
        <w:rPr>
          <w:rFonts w:hint="eastAsia"/>
          <w:szCs w:val="21"/>
        </w:rPr>
        <w:t>等。任何改变显示有效数字数量的格式选项也将由</w:t>
      </w:r>
      <w:r w:rsidRPr="00C049AE">
        <w:rPr>
          <w:rFonts w:hint="eastAsia"/>
          <w:szCs w:val="21"/>
        </w:rPr>
        <w:t>output_precision</w:t>
      </w:r>
      <w:r w:rsidRPr="00C049AE">
        <w:rPr>
          <w:rFonts w:hint="eastAsia"/>
          <w:szCs w:val="21"/>
        </w:rPr>
        <w:t>函数反映。</w:t>
      </w:r>
    </w:p>
    <w:p w:rsidR="00C049AE" w:rsidRPr="00C049AE" w:rsidRDefault="00C049AE" w:rsidP="00AF16FC">
      <w:pPr>
        <w:spacing w:before="0" w:after="0"/>
        <w:ind w:leftChars="200" w:left="420"/>
        <w:rPr>
          <w:szCs w:val="21"/>
        </w:rPr>
      </w:pPr>
      <w:r w:rsidRPr="00C049AE">
        <w:rPr>
          <w:rFonts w:hint="eastAsia"/>
          <w:szCs w:val="21"/>
        </w:rPr>
        <w:t>默认情况下，</w:t>
      </w:r>
      <w:r w:rsidRPr="00C049AE">
        <w:rPr>
          <w:rFonts w:hint="eastAsia"/>
          <w:szCs w:val="21"/>
        </w:rPr>
        <w:t>Octave</w:t>
      </w:r>
      <w:r w:rsidRPr="00C049AE">
        <w:rPr>
          <w:rFonts w:hint="eastAsia"/>
          <w:szCs w:val="21"/>
        </w:rPr>
        <w:t>以人类可读的形式显示</w:t>
      </w:r>
      <w:r w:rsidRPr="00C049AE">
        <w:rPr>
          <w:rFonts w:hint="eastAsia"/>
          <w:szCs w:val="21"/>
        </w:rPr>
        <w:t>5</w:t>
      </w:r>
      <w:r w:rsidRPr="00C049AE">
        <w:rPr>
          <w:rFonts w:hint="eastAsia"/>
          <w:szCs w:val="21"/>
        </w:rPr>
        <w:t>位有效数字</w:t>
      </w:r>
      <w:r w:rsidRPr="00C049AE">
        <w:rPr>
          <w:rFonts w:hint="eastAsia"/>
          <w:szCs w:val="21"/>
        </w:rPr>
        <w:t>(</w:t>
      </w:r>
      <w:r w:rsidRPr="00C049AE">
        <w:rPr>
          <w:rFonts w:hint="eastAsia"/>
          <w:szCs w:val="21"/>
        </w:rPr>
        <w:t>对于矩阵，选项</w:t>
      </w:r>
      <w:r w:rsidRPr="00C049AE">
        <w:rPr>
          <w:rFonts w:hint="eastAsia"/>
          <w:szCs w:val="21"/>
        </w:rPr>
        <w:t>' short '</w:t>
      </w:r>
      <w:r w:rsidRPr="00C049AE">
        <w:rPr>
          <w:rFonts w:hint="eastAsia"/>
          <w:szCs w:val="21"/>
        </w:rPr>
        <w:t>，选项</w:t>
      </w:r>
      <w:r w:rsidRPr="00C049AE">
        <w:rPr>
          <w:rFonts w:hint="eastAsia"/>
          <w:szCs w:val="21"/>
        </w:rPr>
        <w:t>' lowercase '</w:t>
      </w:r>
      <w:r w:rsidRPr="00C049AE">
        <w:rPr>
          <w:rFonts w:hint="eastAsia"/>
          <w:szCs w:val="21"/>
        </w:rPr>
        <w:t>和选项</w:t>
      </w:r>
      <w:r w:rsidRPr="00C049AE">
        <w:rPr>
          <w:rFonts w:hint="eastAsia"/>
          <w:szCs w:val="21"/>
        </w:rPr>
        <w:t>' loose '</w:t>
      </w:r>
      <w:r w:rsidRPr="00C049AE">
        <w:rPr>
          <w:rFonts w:hint="eastAsia"/>
          <w:szCs w:val="21"/>
        </w:rPr>
        <w:t>格式</w:t>
      </w:r>
      <w:r w:rsidRPr="00C049AE">
        <w:rPr>
          <w:rFonts w:hint="eastAsia"/>
          <w:szCs w:val="21"/>
        </w:rPr>
        <w:t>)</w:t>
      </w:r>
      <w:r w:rsidRPr="00C049AE">
        <w:rPr>
          <w:rFonts w:hint="eastAsia"/>
          <w:szCs w:val="21"/>
        </w:rPr>
        <w:t>。如果在没有任何选项的情况下调用</w:t>
      </w:r>
      <w:r w:rsidRPr="00C049AE">
        <w:rPr>
          <w:rFonts w:hint="eastAsia"/>
          <w:szCs w:val="21"/>
        </w:rPr>
        <w:t>format</w:t>
      </w:r>
      <w:r w:rsidRPr="00C049AE">
        <w:rPr>
          <w:rFonts w:hint="eastAsia"/>
          <w:szCs w:val="21"/>
        </w:rPr>
        <w:t>，或者指定了选项</w:t>
      </w:r>
      <w:r w:rsidRPr="00C049AE">
        <w:rPr>
          <w:rFonts w:hint="eastAsia"/>
          <w:szCs w:val="21"/>
        </w:rPr>
        <w:t>' default '</w:t>
      </w:r>
      <w:r w:rsidRPr="00C049AE">
        <w:rPr>
          <w:rFonts w:hint="eastAsia"/>
          <w:szCs w:val="21"/>
        </w:rPr>
        <w:t>，则恢复此默认格式。</w:t>
      </w:r>
    </w:p>
    <w:p w:rsidR="00C049AE" w:rsidRDefault="00C049AE" w:rsidP="00AF16FC">
      <w:pPr>
        <w:spacing w:before="0" w:after="0"/>
        <w:ind w:leftChars="200" w:left="420"/>
        <w:rPr>
          <w:szCs w:val="21"/>
        </w:rPr>
      </w:pPr>
      <w:r w:rsidRPr="00C049AE">
        <w:rPr>
          <w:rFonts w:hint="eastAsia"/>
          <w:szCs w:val="21"/>
        </w:rPr>
        <w:t>下表列出了浮点数的有效格式选项。</w:t>
      </w:r>
    </w:p>
    <w:p w:rsidR="00C049AE" w:rsidRDefault="00C049AE" w:rsidP="00AF16FC">
      <w:pPr>
        <w:spacing w:before="0" w:after="0"/>
        <w:ind w:leftChars="200" w:left="420"/>
        <w:rPr>
          <w:szCs w:val="21"/>
        </w:rPr>
      </w:pPr>
      <w:r w:rsidRPr="00C049AE">
        <w:rPr>
          <w:szCs w:val="21"/>
        </w:rPr>
        <w:t>default</w:t>
      </w:r>
    </w:p>
    <w:p w:rsidR="00C049AE" w:rsidRDefault="00C049AE" w:rsidP="00AF16FC">
      <w:pPr>
        <w:spacing w:before="0" w:after="0"/>
        <w:ind w:leftChars="400" w:left="840"/>
        <w:rPr>
          <w:szCs w:val="21"/>
        </w:rPr>
      </w:pPr>
      <w:r w:rsidRPr="00C049AE">
        <w:rPr>
          <w:rFonts w:hint="eastAsia"/>
          <w:szCs w:val="21"/>
        </w:rPr>
        <w:t>恢复上述的默认格式状态。</w:t>
      </w:r>
    </w:p>
    <w:p w:rsidR="00C049AE" w:rsidRDefault="00C049AE" w:rsidP="00AF16FC">
      <w:pPr>
        <w:spacing w:before="0" w:after="0"/>
        <w:ind w:leftChars="200" w:left="420"/>
        <w:rPr>
          <w:szCs w:val="21"/>
        </w:rPr>
      </w:pPr>
      <w:r w:rsidRPr="00C049AE">
        <w:rPr>
          <w:szCs w:val="21"/>
        </w:rPr>
        <w:t>short</w:t>
      </w:r>
    </w:p>
    <w:p w:rsidR="00C049AE" w:rsidRDefault="00C049AE" w:rsidP="00AF16FC">
      <w:pPr>
        <w:spacing w:before="0" w:after="0"/>
        <w:ind w:leftChars="400" w:left="840"/>
        <w:rPr>
          <w:szCs w:val="21"/>
        </w:rPr>
      </w:pPr>
      <w:r w:rsidRPr="00C049AE">
        <w:rPr>
          <w:rFonts w:hint="eastAsia"/>
          <w:szCs w:val="21"/>
        </w:rPr>
        <w:t>5</w:t>
      </w:r>
      <w:r w:rsidRPr="00C049AE">
        <w:rPr>
          <w:rFonts w:hint="eastAsia"/>
          <w:szCs w:val="21"/>
        </w:rPr>
        <w:t>位有效数字的定点格式</w:t>
      </w:r>
      <w:r w:rsidRPr="00C049AE">
        <w:rPr>
          <w:rFonts w:hint="eastAsia"/>
          <w:szCs w:val="21"/>
        </w:rPr>
        <w:t>(</w:t>
      </w:r>
      <w:r w:rsidRPr="00C049AE">
        <w:rPr>
          <w:rFonts w:hint="eastAsia"/>
          <w:szCs w:val="21"/>
        </w:rPr>
        <w:t>默认</w:t>
      </w:r>
      <w:r w:rsidRPr="00C049AE">
        <w:rPr>
          <w:rFonts w:hint="eastAsia"/>
          <w:szCs w:val="21"/>
        </w:rPr>
        <w:t>)</w:t>
      </w:r>
      <w:r w:rsidRPr="00C049AE">
        <w:rPr>
          <w:rFonts w:hint="eastAsia"/>
          <w:szCs w:val="21"/>
        </w:rPr>
        <w:t>。</w:t>
      </w:r>
    </w:p>
    <w:p w:rsidR="00C049AE" w:rsidRDefault="00C049AE" w:rsidP="00AF16FC">
      <w:pPr>
        <w:spacing w:before="0" w:after="0"/>
        <w:ind w:leftChars="200" w:left="420"/>
        <w:rPr>
          <w:szCs w:val="21"/>
        </w:rPr>
      </w:pPr>
      <w:r w:rsidRPr="00C049AE">
        <w:rPr>
          <w:szCs w:val="21"/>
        </w:rPr>
        <w:t>long</w:t>
      </w:r>
    </w:p>
    <w:p w:rsidR="00C049AE" w:rsidRPr="00C049AE" w:rsidRDefault="00C049AE" w:rsidP="00AF16FC">
      <w:pPr>
        <w:spacing w:before="0" w:after="0"/>
        <w:ind w:leftChars="400" w:left="840"/>
        <w:rPr>
          <w:szCs w:val="21"/>
        </w:rPr>
      </w:pPr>
      <w:r w:rsidRPr="00C049AE">
        <w:rPr>
          <w:rFonts w:hint="eastAsia"/>
          <w:szCs w:val="21"/>
        </w:rPr>
        <w:t>定点格式，</w:t>
      </w:r>
      <w:r w:rsidRPr="00C049AE">
        <w:rPr>
          <w:rFonts w:hint="eastAsia"/>
          <w:szCs w:val="21"/>
        </w:rPr>
        <w:t>16</w:t>
      </w:r>
      <w:r w:rsidRPr="00C049AE">
        <w:rPr>
          <w:rFonts w:hint="eastAsia"/>
          <w:szCs w:val="21"/>
        </w:rPr>
        <w:t>位有效数字。</w:t>
      </w:r>
    </w:p>
    <w:p w:rsidR="00C049AE" w:rsidRDefault="00C049AE" w:rsidP="00AF16FC">
      <w:pPr>
        <w:spacing w:before="0" w:after="0"/>
        <w:ind w:leftChars="400" w:left="840"/>
        <w:rPr>
          <w:szCs w:val="21"/>
        </w:rPr>
      </w:pPr>
      <w:r w:rsidRPr="00C049AE">
        <w:rPr>
          <w:rFonts w:hint="eastAsia"/>
          <w:szCs w:val="21"/>
        </w:rPr>
        <w:t>与</w:t>
      </w:r>
      <w:r w:rsidRPr="00C049AE">
        <w:rPr>
          <w:rFonts w:hint="eastAsia"/>
          <w:szCs w:val="21"/>
        </w:rPr>
        <w:t>' short '</w:t>
      </w:r>
      <w:r w:rsidRPr="00C049AE">
        <w:rPr>
          <w:rFonts w:hint="eastAsia"/>
          <w:szCs w:val="21"/>
        </w:rPr>
        <w:t>格式一样，如果使用当前格式无法正确格式化矩阵，</w:t>
      </w:r>
      <w:r w:rsidRPr="00C049AE">
        <w:rPr>
          <w:rFonts w:hint="eastAsia"/>
          <w:szCs w:val="21"/>
        </w:rPr>
        <w:t>Octave</w:t>
      </w:r>
      <w:r w:rsidRPr="00C049AE">
        <w:rPr>
          <w:rFonts w:hint="eastAsia"/>
          <w:szCs w:val="21"/>
        </w:rPr>
        <w:t>将切换到指数</w:t>
      </w:r>
      <w:r w:rsidRPr="00C049AE">
        <w:rPr>
          <w:rFonts w:hint="eastAsia"/>
          <w:szCs w:val="21"/>
        </w:rPr>
        <w:t>' e '</w:t>
      </w:r>
      <w:r w:rsidRPr="00C049AE">
        <w:rPr>
          <w:rFonts w:hint="eastAsia"/>
          <w:szCs w:val="21"/>
        </w:rPr>
        <w:t>格式。</w:t>
      </w:r>
    </w:p>
    <w:p w:rsidR="00C049AE" w:rsidRPr="00C049AE" w:rsidRDefault="00C049AE" w:rsidP="00AF16FC">
      <w:pPr>
        <w:spacing w:before="0" w:after="0"/>
        <w:ind w:leftChars="200" w:left="420"/>
        <w:rPr>
          <w:szCs w:val="21"/>
        </w:rPr>
      </w:pPr>
      <w:r w:rsidRPr="00C049AE">
        <w:rPr>
          <w:szCs w:val="21"/>
        </w:rPr>
        <w:t>shorte</w:t>
      </w:r>
    </w:p>
    <w:p w:rsidR="00C049AE" w:rsidRDefault="00C049AE" w:rsidP="00AF16FC">
      <w:pPr>
        <w:spacing w:before="0" w:after="0"/>
        <w:ind w:leftChars="200" w:left="420"/>
        <w:rPr>
          <w:szCs w:val="21"/>
        </w:rPr>
      </w:pPr>
      <w:r w:rsidRPr="00C049AE">
        <w:rPr>
          <w:szCs w:val="21"/>
        </w:rPr>
        <w:t>longe</w:t>
      </w:r>
    </w:p>
    <w:p w:rsidR="00C049AE" w:rsidRDefault="00C049AE" w:rsidP="00AF16FC">
      <w:pPr>
        <w:spacing w:before="0" w:after="0"/>
        <w:ind w:leftChars="400" w:left="840"/>
        <w:rPr>
          <w:szCs w:val="21"/>
        </w:rPr>
      </w:pPr>
      <w:r w:rsidRPr="00C049AE">
        <w:rPr>
          <w:rFonts w:hint="eastAsia"/>
          <w:szCs w:val="21"/>
        </w:rPr>
        <w:t>指数格式。要表示的数字分为尾数和指数</w:t>
      </w:r>
      <w:r w:rsidRPr="00C049AE">
        <w:rPr>
          <w:rFonts w:hint="eastAsia"/>
          <w:szCs w:val="21"/>
        </w:rPr>
        <w:t>(10</w:t>
      </w:r>
      <w:r w:rsidRPr="00C049AE">
        <w:rPr>
          <w:rFonts w:hint="eastAsia"/>
          <w:szCs w:val="21"/>
        </w:rPr>
        <w:t>的幂</w:t>
      </w:r>
      <w:r w:rsidRPr="00C049AE">
        <w:rPr>
          <w:rFonts w:hint="eastAsia"/>
          <w:szCs w:val="21"/>
        </w:rPr>
        <w:t>)</w:t>
      </w:r>
      <w:r w:rsidRPr="00C049AE">
        <w:rPr>
          <w:rFonts w:hint="eastAsia"/>
          <w:szCs w:val="21"/>
        </w:rPr>
        <w:t>。尾数在短格式中有</w:t>
      </w:r>
      <w:r w:rsidRPr="00C049AE">
        <w:rPr>
          <w:rFonts w:hint="eastAsia"/>
          <w:szCs w:val="21"/>
        </w:rPr>
        <w:t>5</w:t>
      </w:r>
      <w:r w:rsidRPr="00C049AE">
        <w:rPr>
          <w:rFonts w:hint="eastAsia"/>
          <w:szCs w:val="21"/>
        </w:rPr>
        <w:t>位有效数字。在长格式中，双精度值以</w:t>
      </w:r>
      <w:r w:rsidRPr="00C049AE">
        <w:rPr>
          <w:rFonts w:hint="eastAsia"/>
          <w:szCs w:val="21"/>
        </w:rPr>
        <w:t>16</w:t>
      </w:r>
      <w:r w:rsidRPr="00C049AE">
        <w:rPr>
          <w:rFonts w:hint="eastAsia"/>
          <w:szCs w:val="21"/>
        </w:rPr>
        <w:t>位有效数字显示，单精度值以</w:t>
      </w:r>
      <w:r w:rsidRPr="00C049AE">
        <w:rPr>
          <w:rFonts w:hint="eastAsia"/>
          <w:szCs w:val="21"/>
        </w:rPr>
        <w:t>8</w:t>
      </w:r>
      <w:r w:rsidRPr="00C049AE">
        <w:rPr>
          <w:rFonts w:hint="eastAsia"/>
          <w:szCs w:val="21"/>
        </w:rPr>
        <w:t>位有效数字显示。例如，使用</w:t>
      </w:r>
      <w:r w:rsidRPr="00C049AE">
        <w:rPr>
          <w:rFonts w:hint="eastAsia"/>
          <w:szCs w:val="21"/>
        </w:rPr>
        <w:t>' short '</w:t>
      </w:r>
      <w:r w:rsidRPr="00C049AE">
        <w:rPr>
          <w:rFonts w:hint="eastAsia"/>
          <w:szCs w:val="21"/>
        </w:rPr>
        <w:t>格式，</w:t>
      </w:r>
      <w:r w:rsidRPr="00C049AE">
        <w:rPr>
          <w:rFonts w:hint="eastAsia"/>
          <w:szCs w:val="21"/>
        </w:rPr>
        <w:t>pi</w:t>
      </w:r>
      <w:r w:rsidRPr="00C049AE">
        <w:rPr>
          <w:rFonts w:hint="eastAsia"/>
          <w:szCs w:val="21"/>
        </w:rPr>
        <w:t>显示为</w:t>
      </w:r>
      <w:r w:rsidRPr="00C049AE">
        <w:rPr>
          <w:rFonts w:hint="eastAsia"/>
          <w:szCs w:val="21"/>
        </w:rPr>
        <w:t>3.1416e+00</w:t>
      </w:r>
      <w:r w:rsidRPr="00C049AE">
        <w:rPr>
          <w:rFonts w:hint="eastAsia"/>
          <w:szCs w:val="21"/>
        </w:rPr>
        <w:t>。可选地，后面的</w:t>
      </w:r>
      <w:r w:rsidRPr="00C049AE">
        <w:rPr>
          <w:rFonts w:hint="eastAsia"/>
          <w:szCs w:val="21"/>
        </w:rPr>
        <w:t>' e '</w:t>
      </w:r>
      <w:r w:rsidRPr="00C049AE">
        <w:rPr>
          <w:rFonts w:hint="eastAsia"/>
          <w:szCs w:val="21"/>
        </w:rPr>
        <w:t>可以拆分为第二个参数。</w:t>
      </w:r>
    </w:p>
    <w:p w:rsidR="00C049AE" w:rsidRPr="00C049AE" w:rsidRDefault="00C049AE" w:rsidP="00AF16FC">
      <w:pPr>
        <w:spacing w:before="0" w:after="0"/>
        <w:ind w:leftChars="200" w:left="420"/>
        <w:rPr>
          <w:szCs w:val="21"/>
        </w:rPr>
      </w:pPr>
      <w:r w:rsidRPr="00C049AE">
        <w:rPr>
          <w:szCs w:val="21"/>
        </w:rPr>
        <w:t>shortg</w:t>
      </w:r>
    </w:p>
    <w:p w:rsidR="00C049AE" w:rsidRDefault="00C049AE" w:rsidP="00AF16FC">
      <w:pPr>
        <w:spacing w:before="0" w:after="0"/>
        <w:ind w:leftChars="200" w:left="420"/>
        <w:rPr>
          <w:szCs w:val="21"/>
        </w:rPr>
      </w:pPr>
      <w:r w:rsidRPr="00C049AE">
        <w:rPr>
          <w:szCs w:val="21"/>
        </w:rPr>
        <w:t>longg</w:t>
      </w:r>
    </w:p>
    <w:p w:rsidR="00C049AE" w:rsidRDefault="00C049AE" w:rsidP="00AF16FC">
      <w:pPr>
        <w:spacing w:before="0" w:after="0"/>
        <w:ind w:leftChars="400" w:left="840"/>
        <w:rPr>
          <w:szCs w:val="21"/>
        </w:rPr>
      </w:pPr>
      <w:r w:rsidRPr="00C049AE">
        <w:rPr>
          <w:rFonts w:hint="eastAsia"/>
          <w:szCs w:val="21"/>
        </w:rPr>
        <w:t>根据数字的大小，在定点和指数格式之间进行最佳选择。例如，对于</w:t>
      </w:r>
      <w:r w:rsidRPr="00C049AE">
        <w:rPr>
          <w:rFonts w:hint="eastAsia"/>
          <w:szCs w:val="21"/>
        </w:rPr>
        <w:t>' short '</w:t>
      </w:r>
      <w:r w:rsidRPr="00C049AE">
        <w:rPr>
          <w:rFonts w:hint="eastAsia"/>
          <w:szCs w:val="21"/>
        </w:rPr>
        <w:t>格式，</w:t>
      </w:r>
      <w:r w:rsidRPr="00C049AE">
        <w:rPr>
          <w:rFonts w:hint="eastAsia"/>
          <w:szCs w:val="21"/>
        </w:rPr>
        <w:t>pi .^ [2;4;8;16;32]</w:t>
      </w:r>
      <w:r w:rsidRPr="00C049AE">
        <w:rPr>
          <w:rFonts w:hint="eastAsia"/>
          <w:szCs w:val="21"/>
        </w:rPr>
        <w:t>显示为</w:t>
      </w:r>
    </w:p>
    <w:p w:rsidR="00C049AE" w:rsidRPr="00C049AE" w:rsidRDefault="00C049AE" w:rsidP="00AF16FC">
      <w:pPr>
        <w:spacing w:before="0" w:after="0"/>
        <w:ind w:leftChars="600" w:left="1260"/>
        <w:rPr>
          <w:szCs w:val="21"/>
        </w:rPr>
      </w:pPr>
      <w:r w:rsidRPr="00C049AE">
        <w:rPr>
          <w:szCs w:val="21"/>
        </w:rPr>
        <w:t>ans =</w:t>
      </w:r>
    </w:p>
    <w:p w:rsidR="00C049AE" w:rsidRPr="00C049AE" w:rsidRDefault="00C049AE" w:rsidP="00AF16FC">
      <w:pPr>
        <w:spacing w:before="0" w:after="0"/>
        <w:ind w:leftChars="600" w:left="1260"/>
        <w:rPr>
          <w:szCs w:val="21"/>
        </w:rPr>
      </w:pPr>
    </w:p>
    <w:p w:rsidR="00C049AE" w:rsidRPr="00C049AE" w:rsidRDefault="00C049AE" w:rsidP="00AF16FC">
      <w:pPr>
        <w:spacing w:before="0" w:after="0"/>
        <w:ind w:leftChars="600" w:left="1260"/>
        <w:rPr>
          <w:szCs w:val="21"/>
        </w:rPr>
      </w:pPr>
      <w:r w:rsidRPr="00C049AE">
        <w:rPr>
          <w:szCs w:val="21"/>
        </w:rPr>
        <w:t xml:space="preserve">      9.8696</w:t>
      </w:r>
    </w:p>
    <w:p w:rsidR="00C049AE" w:rsidRPr="00C049AE" w:rsidRDefault="00C049AE" w:rsidP="00AF16FC">
      <w:pPr>
        <w:spacing w:before="0" w:after="0"/>
        <w:ind w:leftChars="600" w:left="1260"/>
        <w:rPr>
          <w:szCs w:val="21"/>
        </w:rPr>
      </w:pPr>
      <w:r w:rsidRPr="00C049AE">
        <w:rPr>
          <w:szCs w:val="21"/>
        </w:rPr>
        <w:t xml:space="preserve">      97.409</w:t>
      </w:r>
    </w:p>
    <w:p w:rsidR="00C049AE" w:rsidRPr="00C049AE" w:rsidRDefault="00C049AE" w:rsidP="00AF16FC">
      <w:pPr>
        <w:spacing w:before="0" w:after="0"/>
        <w:ind w:leftChars="600" w:left="1260"/>
        <w:rPr>
          <w:szCs w:val="21"/>
        </w:rPr>
      </w:pPr>
      <w:r w:rsidRPr="00C049AE">
        <w:rPr>
          <w:szCs w:val="21"/>
        </w:rPr>
        <w:t xml:space="preserve">      9488.5</w:t>
      </w:r>
    </w:p>
    <w:p w:rsidR="00C049AE" w:rsidRPr="00C049AE" w:rsidRDefault="00C049AE" w:rsidP="00AF16FC">
      <w:pPr>
        <w:spacing w:before="0" w:after="0"/>
        <w:ind w:leftChars="600" w:left="1260"/>
        <w:rPr>
          <w:szCs w:val="21"/>
        </w:rPr>
      </w:pPr>
      <w:r w:rsidRPr="00C049AE">
        <w:rPr>
          <w:szCs w:val="21"/>
        </w:rPr>
        <w:t xml:space="preserve">  9.0032e+07</w:t>
      </w:r>
    </w:p>
    <w:p w:rsidR="00C049AE" w:rsidRDefault="00C049AE" w:rsidP="00AF16FC">
      <w:pPr>
        <w:spacing w:before="0" w:after="0"/>
        <w:ind w:leftChars="600" w:left="1260"/>
        <w:rPr>
          <w:szCs w:val="21"/>
        </w:rPr>
      </w:pPr>
      <w:r w:rsidRPr="00C049AE">
        <w:rPr>
          <w:szCs w:val="21"/>
        </w:rPr>
        <w:lastRenderedPageBreak/>
        <w:t xml:space="preserve">  8.1058e+15</w:t>
      </w:r>
    </w:p>
    <w:p w:rsidR="00C049AE" w:rsidRDefault="00C049AE" w:rsidP="00AF16FC">
      <w:pPr>
        <w:spacing w:before="0" w:after="0"/>
        <w:ind w:leftChars="400" w:left="840"/>
        <w:rPr>
          <w:szCs w:val="21"/>
        </w:rPr>
      </w:pPr>
      <w:r w:rsidRPr="00C049AE">
        <w:rPr>
          <w:rFonts w:hint="eastAsia"/>
          <w:szCs w:val="21"/>
        </w:rPr>
        <w:t>可选地，后面的</w:t>
      </w:r>
      <w:r w:rsidRPr="00C049AE">
        <w:rPr>
          <w:rFonts w:hint="eastAsia"/>
          <w:szCs w:val="21"/>
        </w:rPr>
        <w:t>' g '</w:t>
      </w:r>
      <w:r w:rsidRPr="00C049AE">
        <w:rPr>
          <w:rFonts w:hint="eastAsia"/>
          <w:szCs w:val="21"/>
        </w:rPr>
        <w:t>可以拆分为第二个参数。</w:t>
      </w:r>
    </w:p>
    <w:p w:rsidR="00C049AE" w:rsidRPr="00C049AE" w:rsidRDefault="00C049AE" w:rsidP="00AF16FC">
      <w:pPr>
        <w:spacing w:before="0" w:after="0"/>
        <w:ind w:leftChars="200" w:left="420"/>
        <w:rPr>
          <w:szCs w:val="21"/>
        </w:rPr>
      </w:pPr>
      <w:r w:rsidRPr="00C049AE">
        <w:rPr>
          <w:szCs w:val="21"/>
        </w:rPr>
        <w:t>shorteng</w:t>
      </w:r>
    </w:p>
    <w:p w:rsidR="00C049AE" w:rsidRDefault="00C049AE" w:rsidP="00AF16FC">
      <w:pPr>
        <w:spacing w:before="0" w:after="0"/>
        <w:ind w:leftChars="200" w:left="420"/>
        <w:rPr>
          <w:szCs w:val="21"/>
        </w:rPr>
      </w:pPr>
      <w:r w:rsidRPr="00C049AE">
        <w:rPr>
          <w:szCs w:val="21"/>
        </w:rPr>
        <w:t>longeng</w:t>
      </w:r>
    </w:p>
    <w:p w:rsidR="00C049AE" w:rsidRDefault="00C049AE" w:rsidP="00AF16FC">
      <w:pPr>
        <w:spacing w:before="0" w:after="0"/>
        <w:ind w:leftChars="400" w:left="840"/>
        <w:rPr>
          <w:szCs w:val="21"/>
        </w:rPr>
      </w:pPr>
      <w:r w:rsidRPr="00C049AE">
        <w:rPr>
          <w:rFonts w:hint="eastAsia"/>
          <w:szCs w:val="21"/>
        </w:rPr>
        <w:t>与</w:t>
      </w:r>
      <w:r w:rsidRPr="00C049AE">
        <w:rPr>
          <w:rFonts w:hint="eastAsia"/>
          <w:szCs w:val="21"/>
        </w:rPr>
        <w:t>' short '</w:t>
      </w:r>
      <w:r w:rsidRPr="00C049AE">
        <w:rPr>
          <w:rFonts w:hint="eastAsia"/>
          <w:szCs w:val="21"/>
        </w:rPr>
        <w:t>或</w:t>
      </w:r>
      <w:r w:rsidRPr="00C049AE">
        <w:rPr>
          <w:rFonts w:hint="eastAsia"/>
          <w:szCs w:val="21"/>
        </w:rPr>
        <w:t>' long '</w:t>
      </w:r>
      <w:r w:rsidRPr="00C049AE">
        <w:rPr>
          <w:rFonts w:hint="eastAsia"/>
          <w:szCs w:val="21"/>
        </w:rPr>
        <w:t>相同，但使用工程格式显示值，其中指数可被</w:t>
      </w:r>
      <w:r w:rsidRPr="00C049AE">
        <w:rPr>
          <w:rFonts w:hint="eastAsia"/>
          <w:szCs w:val="21"/>
        </w:rPr>
        <w:t>3</w:t>
      </w:r>
      <w:r w:rsidRPr="00C049AE">
        <w:rPr>
          <w:rFonts w:hint="eastAsia"/>
          <w:szCs w:val="21"/>
        </w:rPr>
        <w:t>整除。例如，使用</w:t>
      </w:r>
      <w:r w:rsidRPr="00C049AE">
        <w:rPr>
          <w:rFonts w:hint="eastAsia"/>
          <w:szCs w:val="21"/>
        </w:rPr>
        <w:t>' shorteng '</w:t>
      </w:r>
      <w:r w:rsidRPr="00C049AE">
        <w:rPr>
          <w:rFonts w:hint="eastAsia"/>
          <w:szCs w:val="21"/>
        </w:rPr>
        <w:t>格式，</w:t>
      </w:r>
      <w:r w:rsidRPr="00C049AE">
        <w:rPr>
          <w:rFonts w:hint="eastAsia"/>
          <w:szCs w:val="21"/>
        </w:rPr>
        <w:t>10 * pi</w:t>
      </w:r>
      <w:r w:rsidRPr="00C049AE">
        <w:rPr>
          <w:rFonts w:hint="eastAsia"/>
          <w:szCs w:val="21"/>
        </w:rPr>
        <w:t>显示为</w:t>
      </w:r>
      <w:r w:rsidRPr="00C049AE">
        <w:rPr>
          <w:rFonts w:hint="eastAsia"/>
          <w:szCs w:val="21"/>
        </w:rPr>
        <w:t>31.416e+00</w:t>
      </w:r>
      <w:r w:rsidRPr="00C049AE">
        <w:rPr>
          <w:rFonts w:hint="eastAsia"/>
          <w:szCs w:val="21"/>
        </w:rPr>
        <w:t>。可选地，后面的</w:t>
      </w:r>
      <w:r w:rsidRPr="00C049AE">
        <w:rPr>
          <w:rFonts w:hint="eastAsia"/>
          <w:szCs w:val="21"/>
        </w:rPr>
        <w:t>' eng '</w:t>
      </w:r>
      <w:r w:rsidRPr="00C049AE">
        <w:rPr>
          <w:rFonts w:hint="eastAsia"/>
          <w:szCs w:val="21"/>
        </w:rPr>
        <w:t>可以拆分为第二个参数。</w:t>
      </w:r>
    </w:p>
    <w:p w:rsidR="00C049AE" w:rsidRPr="00C049AE" w:rsidRDefault="00C049AE" w:rsidP="00AF16FC">
      <w:pPr>
        <w:spacing w:before="0" w:after="0"/>
        <w:ind w:leftChars="200" w:left="420"/>
        <w:rPr>
          <w:szCs w:val="21"/>
        </w:rPr>
      </w:pPr>
      <w:r w:rsidRPr="00C049AE">
        <w:rPr>
          <w:szCs w:val="21"/>
        </w:rPr>
        <w:t>free</w:t>
      </w:r>
    </w:p>
    <w:p w:rsidR="00C049AE" w:rsidRDefault="00C049AE" w:rsidP="00AF16FC">
      <w:pPr>
        <w:spacing w:before="0" w:after="0"/>
        <w:ind w:leftChars="200" w:left="420"/>
        <w:rPr>
          <w:szCs w:val="21"/>
        </w:rPr>
      </w:pPr>
      <w:r w:rsidRPr="00C049AE">
        <w:rPr>
          <w:szCs w:val="21"/>
        </w:rPr>
        <w:t>none</w:t>
      </w:r>
    </w:p>
    <w:p w:rsidR="00C049AE" w:rsidRPr="00C049AE" w:rsidRDefault="00C049AE" w:rsidP="00AF16FC">
      <w:pPr>
        <w:spacing w:before="0" w:after="0"/>
        <w:ind w:leftChars="400" w:left="840"/>
        <w:rPr>
          <w:szCs w:val="21"/>
        </w:rPr>
      </w:pPr>
      <w:r w:rsidRPr="00C049AE">
        <w:rPr>
          <w:rFonts w:hint="eastAsia"/>
          <w:szCs w:val="21"/>
        </w:rPr>
        <w:t>以自由格式打印输出，不尝试在小数点上排列矩阵的列。这是一个原始格式，相当于</w:t>
      </w:r>
      <w:r w:rsidRPr="00C049AE">
        <w:rPr>
          <w:rFonts w:hint="eastAsia"/>
          <w:szCs w:val="21"/>
        </w:rPr>
        <w:t>c++</w:t>
      </w:r>
      <w:r w:rsidRPr="00C049AE">
        <w:rPr>
          <w:rFonts w:hint="eastAsia"/>
          <w:szCs w:val="21"/>
        </w:rPr>
        <w:t>代码</w:t>
      </w:r>
      <w:r w:rsidRPr="00C049AE">
        <w:rPr>
          <w:rFonts w:hint="eastAsia"/>
          <w:szCs w:val="21"/>
        </w:rPr>
        <w:t>std::cout &lt;&lt;</w:t>
      </w:r>
      <w:r w:rsidRPr="00C049AE">
        <w:rPr>
          <w:rFonts w:hint="eastAsia"/>
          <w:szCs w:val="21"/>
        </w:rPr>
        <w:t>变量。一般来说，结果是一个包含</w:t>
      </w:r>
      <w:r w:rsidRPr="00C049AE">
        <w:rPr>
          <w:rFonts w:hint="eastAsia"/>
          <w:szCs w:val="21"/>
        </w:rPr>
        <w:t>6</w:t>
      </w:r>
      <w:r w:rsidRPr="00C049AE">
        <w:rPr>
          <w:rFonts w:hint="eastAsia"/>
          <w:szCs w:val="21"/>
        </w:rPr>
        <w:t>位有效数字的表示，其中不必要的精度</w:t>
      </w:r>
      <w:r w:rsidRPr="00C049AE">
        <w:rPr>
          <w:rFonts w:hint="eastAsia"/>
          <w:szCs w:val="21"/>
        </w:rPr>
        <w:t>(</w:t>
      </w:r>
      <w:r w:rsidRPr="00C049AE">
        <w:rPr>
          <w:rFonts w:hint="eastAsia"/>
          <w:szCs w:val="21"/>
        </w:rPr>
        <w:t>例如整数的末尾零</w:t>
      </w:r>
      <w:r w:rsidRPr="00C049AE">
        <w:rPr>
          <w:rFonts w:hint="eastAsia"/>
          <w:szCs w:val="21"/>
        </w:rPr>
        <w:t>)</w:t>
      </w:r>
      <w:r w:rsidRPr="00C049AE">
        <w:rPr>
          <w:rFonts w:hint="eastAsia"/>
          <w:szCs w:val="21"/>
        </w:rPr>
        <w:t>被抑制。复数被格式化为像这样的数字对</w:t>
      </w:r>
      <w:r w:rsidRPr="00C049AE">
        <w:rPr>
          <w:rFonts w:hint="eastAsia"/>
          <w:szCs w:val="21"/>
        </w:rPr>
        <w:t>'(0.60419,0.60709)'</w:t>
      </w:r>
      <w:r w:rsidRPr="00C049AE">
        <w:rPr>
          <w:rFonts w:hint="eastAsia"/>
          <w:szCs w:val="21"/>
        </w:rPr>
        <w:t>而不是像这样的</w:t>
      </w:r>
      <w:r w:rsidRPr="00C049AE">
        <w:rPr>
          <w:rFonts w:hint="eastAsia"/>
          <w:szCs w:val="21"/>
        </w:rPr>
        <w:t>' 0.60419 + 0.60709i '</w:t>
      </w:r>
      <w:r w:rsidRPr="00C049AE">
        <w:rPr>
          <w:rFonts w:hint="eastAsia"/>
          <w:szCs w:val="21"/>
        </w:rPr>
        <w:t>。</w:t>
      </w:r>
    </w:p>
    <w:p w:rsidR="00C049AE" w:rsidRDefault="00C049AE" w:rsidP="004B6C2C">
      <w:pPr>
        <w:spacing w:beforeLines="50" w:before="156" w:afterLines="50" w:after="156"/>
        <w:ind w:leftChars="200" w:left="420"/>
        <w:rPr>
          <w:szCs w:val="21"/>
        </w:rPr>
      </w:pPr>
      <w:r w:rsidRPr="00C049AE">
        <w:rPr>
          <w:rFonts w:hint="eastAsia"/>
          <w:szCs w:val="21"/>
        </w:rPr>
        <w:t>以下格式影响所有数值输出</w:t>
      </w:r>
      <w:r w:rsidRPr="00C049AE">
        <w:rPr>
          <w:rFonts w:hint="eastAsia"/>
          <w:szCs w:val="21"/>
        </w:rPr>
        <w:t>(</w:t>
      </w:r>
      <w:r w:rsidRPr="00C049AE">
        <w:rPr>
          <w:rFonts w:hint="eastAsia"/>
          <w:szCs w:val="21"/>
        </w:rPr>
        <w:t>浮点和整数类型</w:t>
      </w:r>
      <w:r w:rsidRPr="00C049AE">
        <w:rPr>
          <w:rFonts w:hint="eastAsia"/>
          <w:szCs w:val="21"/>
        </w:rPr>
        <w:t>)</w:t>
      </w:r>
      <w:r w:rsidRPr="00C049AE">
        <w:rPr>
          <w:rFonts w:hint="eastAsia"/>
          <w:szCs w:val="21"/>
        </w:rPr>
        <w:t>。</w:t>
      </w:r>
    </w:p>
    <w:p w:rsidR="00C049AE" w:rsidRPr="00C049AE" w:rsidRDefault="00C049AE" w:rsidP="00AF16FC">
      <w:pPr>
        <w:spacing w:before="0" w:after="0"/>
        <w:ind w:leftChars="200" w:left="420"/>
        <w:rPr>
          <w:szCs w:val="21"/>
        </w:rPr>
      </w:pPr>
      <w:r w:rsidRPr="00C049AE">
        <w:rPr>
          <w:szCs w:val="21"/>
        </w:rPr>
        <w:t>"+"</w:t>
      </w:r>
    </w:p>
    <w:p w:rsidR="00C049AE" w:rsidRPr="00C049AE" w:rsidRDefault="00C049AE" w:rsidP="00AF16FC">
      <w:pPr>
        <w:spacing w:before="0" w:after="0"/>
        <w:ind w:leftChars="200" w:left="420"/>
        <w:rPr>
          <w:szCs w:val="21"/>
        </w:rPr>
      </w:pPr>
      <w:r w:rsidRPr="00C049AE">
        <w:rPr>
          <w:szCs w:val="21"/>
        </w:rPr>
        <w:t>"+" "chars"</w:t>
      </w:r>
    </w:p>
    <w:p w:rsidR="00C049AE" w:rsidRPr="00C049AE" w:rsidRDefault="00C049AE" w:rsidP="00AF16FC">
      <w:pPr>
        <w:spacing w:before="0" w:after="0"/>
        <w:ind w:leftChars="200" w:left="420"/>
        <w:rPr>
          <w:szCs w:val="21"/>
        </w:rPr>
      </w:pPr>
      <w:r w:rsidRPr="00C049AE">
        <w:rPr>
          <w:szCs w:val="21"/>
        </w:rPr>
        <w:t>plus</w:t>
      </w:r>
    </w:p>
    <w:p w:rsidR="00C049AE" w:rsidRDefault="00C049AE" w:rsidP="00AF16FC">
      <w:pPr>
        <w:spacing w:before="0" w:after="0"/>
        <w:ind w:leftChars="200" w:left="420"/>
        <w:rPr>
          <w:szCs w:val="21"/>
        </w:rPr>
      </w:pPr>
      <w:r w:rsidRPr="00C049AE">
        <w:rPr>
          <w:szCs w:val="21"/>
        </w:rPr>
        <w:t>plus chars</w:t>
      </w:r>
    </w:p>
    <w:p w:rsidR="00C049AE" w:rsidRPr="00C049AE" w:rsidRDefault="00C049AE" w:rsidP="00AF16FC">
      <w:pPr>
        <w:spacing w:before="0" w:after="0"/>
        <w:ind w:leftChars="400" w:left="840"/>
        <w:rPr>
          <w:szCs w:val="21"/>
        </w:rPr>
      </w:pPr>
      <w:r w:rsidRPr="00C049AE">
        <w:rPr>
          <w:rFonts w:hint="eastAsia"/>
          <w:szCs w:val="21"/>
        </w:rPr>
        <w:t>大于零的矩阵元素打印“</w:t>
      </w:r>
      <w:r w:rsidRPr="00C049AE">
        <w:rPr>
          <w:rFonts w:hint="eastAsia"/>
          <w:szCs w:val="21"/>
        </w:rPr>
        <w:t>+</w:t>
      </w:r>
      <w:r w:rsidRPr="00C049AE">
        <w:rPr>
          <w:rFonts w:hint="eastAsia"/>
          <w:szCs w:val="21"/>
        </w:rPr>
        <w:t>”符号，小于零的元素打印“</w:t>
      </w:r>
      <w:r w:rsidRPr="00C049AE">
        <w:rPr>
          <w:rFonts w:hint="eastAsia"/>
          <w:szCs w:val="21"/>
        </w:rPr>
        <w:t>-</w:t>
      </w:r>
      <w:r w:rsidRPr="00C049AE">
        <w:rPr>
          <w:rFonts w:hint="eastAsia"/>
          <w:szCs w:val="21"/>
        </w:rPr>
        <w:t>”符号，零矩阵元素打印空格。这种格式对于检查大型矩阵的稀疏性结构非常有用。对于非常大的矩阵，绘制稀疏模式的函数</w:t>
      </w:r>
      <w:r w:rsidRPr="00C049AE">
        <w:rPr>
          <w:rFonts w:hint="eastAsia"/>
          <w:szCs w:val="21"/>
        </w:rPr>
        <w:t>spy</w:t>
      </w:r>
      <w:r w:rsidRPr="00C049AE">
        <w:rPr>
          <w:rFonts w:hint="eastAsia"/>
          <w:szCs w:val="21"/>
        </w:rPr>
        <w:t>会更清晰。</w:t>
      </w:r>
    </w:p>
    <w:p w:rsidR="00C049AE" w:rsidRDefault="00C049AE" w:rsidP="00AF16FC">
      <w:pPr>
        <w:spacing w:before="0" w:after="0"/>
        <w:ind w:leftChars="400" w:left="840"/>
        <w:rPr>
          <w:szCs w:val="21"/>
        </w:rPr>
      </w:pPr>
      <w:r w:rsidRPr="00C049AE">
        <w:rPr>
          <w:rFonts w:hint="eastAsia"/>
          <w:szCs w:val="21"/>
        </w:rPr>
        <w:t>可选参数</w:t>
      </w:r>
      <w:r w:rsidRPr="00C049AE">
        <w:rPr>
          <w:rFonts w:hint="eastAsia"/>
          <w:szCs w:val="21"/>
        </w:rPr>
        <w:t>chars</w:t>
      </w:r>
      <w:r w:rsidRPr="00C049AE">
        <w:rPr>
          <w:rFonts w:hint="eastAsia"/>
          <w:szCs w:val="21"/>
        </w:rPr>
        <w:t>指定一个包含</w:t>
      </w:r>
      <w:r w:rsidRPr="00C049AE">
        <w:rPr>
          <w:rFonts w:hint="eastAsia"/>
          <w:szCs w:val="21"/>
        </w:rPr>
        <w:t>3</w:t>
      </w:r>
      <w:r w:rsidRPr="00C049AE">
        <w:rPr>
          <w:rFonts w:hint="eastAsia"/>
          <w:szCs w:val="21"/>
        </w:rPr>
        <w:t>个字符的列表，用于打印大于零、小于零和等于零的值。例如，使用“</w:t>
      </w:r>
      <w:r w:rsidRPr="00C049AE">
        <w:rPr>
          <w:rFonts w:hint="eastAsia"/>
          <w:szCs w:val="21"/>
        </w:rPr>
        <w:t>+</w:t>
      </w:r>
      <w:r w:rsidRPr="00C049AE">
        <w:rPr>
          <w:rFonts w:hint="eastAsia"/>
          <w:szCs w:val="21"/>
        </w:rPr>
        <w:t>”“</w:t>
      </w:r>
      <w:r w:rsidRPr="00C049AE">
        <w:rPr>
          <w:rFonts w:hint="eastAsia"/>
          <w:szCs w:val="21"/>
        </w:rPr>
        <w:t>+-</w:t>
      </w:r>
      <w:r w:rsidRPr="00C049AE">
        <w:rPr>
          <w:rFonts w:hint="eastAsia"/>
          <w:szCs w:val="21"/>
        </w:rPr>
        <w:t>”格式，则矩阵</w:t>
      </w:r>
      <w:r w:rsidRPr="00C049AE">
        <w:rPr>
          <w:rFonts w:hint="eastAsia"/>
          <w:szCs w:val="21"/>
        </w:rPr>
        <w:t>[1,0</w:t>
      </w:r>
      <w:r w:rsidRPr="00C049AE">
        <w:rPr>
          <w:rFonts w:hint="eastAsia"/>
          <w:szCs w:val="21"/>
        </w:rPr>
        <w:t>，</w:t>
      </w:r>
      <w:r w:rsidRPr="00C049AE">
        <w:rPr>
          <w:rFonts w:hint="eastAsia"/>
          <w:szCs w:val="21"/>
        </w:rPr>
        <w:t>-1;- 1,0,1]</w:t>
      </w:r>
      <w:r w:rsidRPr="00C049AE">
        <w:rPr>
          <w:rFonts w:hint="eastAsia"/>
          <w:szCs w:val="21"/>
        </w:rPr>
        <w:t>显示为</w:t>
      </w:r>
    </w:p>
    <w:p w:rsidR="00C049AE" w:rsidRPr="00C049AE" w:rsidRDefault="00C049AE" w:rsidP="00AF16FC">
      <w:pPr>
        <w:spacing w:before="0" w:after="0"/>
        <w:ind w:leftChars="600" w:left="1260"/>
        <w:rPr>
          <w:szCs w:val="21"/>
        </w:rPr>
      </w:pPr>
      <w:r w:rsidRPr="00C049AE">
        <w:rPr>
          <w:szCs w:val="21"/>
        </w:rPr>
        <w:t>ans =</w:t>
      </w:r>
    </w:p>
    <w:p w:rsidR="00C049AE" w:rsidRPr="00C049AE" w:rsidRDefault="00C049AE" w:rsidP="00AF16FC">
      <w:pPr>
        <w:spacing w:before="0" w:after="0"/>
        <w:ind w:leftChars="600" w:left="1260"/>
        <w:rPr>
          <w:szCs w:val="21"/>
        </w:rPr>
      </w:pPr>
    </w:p>
    <w:p w:rsidR="00C049AE" w:rsidRPr="00C049AE" w:rsidRDefault="00C049AE" w:rsidP="00AF16FC">
      <w:pPr>
        <w:spacing w:before="0" w:after="0"/>
        <w:ind w:leftChars="600" w:left="1260"/>
        <w:rPr>
          <w:szCs w:val="21"/>
        </w:rPr>
      </w:pPr>
      <w:r w:rsidRPr="00C049AE">
        <w:rPr>
          <w:szCs w:val="21"/>
        </w:rPr>
        <w:t>+.-</w:t>
      </w:r>
    </w:p>
    <w:p w:rsidR="00C049AE" w:rsidRDefault="00C049AE" w:rsidP="00AF16FC">
      <w:pPr>
        <w:spacing w:before="0" w:after="0"/>
        <w:ind w:leftChars="600" w:left="1260"/>
        <w:rPr>
          <w:szCs w:val="21"/>
        </w:rPr>
      </w:pPr>
      <w:r w:rsidRPr="00C049AE">
        <w:rPr>
          <w:szCs w:val="21"/>
        </w:rPr>
        <w:t>-.+</w:t>
      </w:r>
    </w:p>
    <w:p w:rsidR="00C049AE" w:rsidRDefault="00C049AE" w:rsidP="00AF16FC">
      <w:pPr>
        <w:spacing w:before="0" w:after="0"/>
        <w:ind w:leftChars="200" w:left="420"/>
        <w:rPr>
          <w:szCs w:val="21"/>
        </w:rPr>
      </w:pPr>
      <w:r w:rsidRPr="00C049AE">
        <w:rPr>
          <w:szCs w:val="21"/>
        </w:rPr>
        <w:t>bank</w:t>
      </w:r>
    </w:p>
    <w:p w:rsidR="00C049AE" w:rsidRDefault="00C049AE" w:rsidP="00AF16FC">
      <w:pPr>
        <w:spacing w:before="0" w:after="0"/>
        <w:ind w:leftChars="400" w:left="840"/>
        <w:rPr>
          <w:szCs w:val="21"/>
        </w:rPr>
      </w:pPr>
      <w:r w:rsidRPr="00C049AE">
        <w:rPr>
          <w:rFonts w:hint="eastAsia"/>
          <w:szCs w:val="21"/>
        </w:rPr>
        <w:t>以适合货币的格式打印变量</w:t>
      </w:r>
      <w:r w:rsidRPr="00C049AE">
        <w:rPr>
          <w:rFonts w:hint="eastAsia"/>
          <w:szCs w:val="21"/>
        </w:rPr>
        <w:t>(</w:t>
      </w:r>
      <w:r w:rsidRPr="00C049AE">
        <w:rPr>
          <w:rFonts w:hint="eastAsia"/>
          <w:szCs w:val="21"/>
        </w:rPr>
        <w:t>小数点右边有两位数字的固定格式</w:t>
      </w:r>
      <w:r w:rsidRPr="00C049AE">
        <w:rPr>
          <w:rFonts w:hint="eastAsia"/>
          <w:szCs w:val="21"/>
        </w:rPr>
        <w:t>)</w:t>
      </w:r>
      <w:r w:rsidRPr="00C049AE">
        <w:rPr>
          <w:rFonts w:hint="eastAsia"/>
          <w:szCs w:val="21"/>
        </w:rPr>
        <w:t>。只显示变量的实部，因为虚部对货币没有意义。</w:t>
      </w:r>
    </w:p>
    <w:p w:rsidR="00C049AE" w:rsidRDefault="00C049AE" w:rsidP="00AF16FC">
      <w:pPr>
        <w:spacing w:before="0" w:after="0"/>
        <w:ind w:leftChars="200" w:left="420"/>
        <w:rPr>
          <w:szCs w:val="21"/>
        </w:rPr>
      </w:pPr>
      <w:r w:rsidRPr="00C049AE">
        <w:rPr>
          <w:szCs w:val="21"/>
        </w:rPr>
        <w:t>bit</w:t>
      </w:r>
    </w:p>
    <w:p w:rsidR="00C049AE" w:rsidRDefault="00C049AE" w:rsidP="00AF16FC">
      <w:pPr>
        <w:spacing w:before="0" w:after="0"/>
        <w:ind w:leftChars="400" w:left="840"/>
        <w:rPr>
          <w:szCs w:val="21"/>
        </w:rPr>
      </w:pPr>
      <w:r w:rsidRPr="00C049AE">
        <w:rPr>
          <w:rFonts w:hint="eastAsia"/>
          <w:szCs w:val="21"/>
        </w:rPr>
        <w:t>在内存中打印数字的位表示，总是以最高有效位开头。例如，</w:t>
      </w:r>
      <w:r w:rsidRPr="00C049AE">
        <w:rPr>
          <w:rFonts w:hint="eastAsia"/>
          <w:szCs w:val="21"/>
        </w:rPr>
        <w:t>pi</w:t>
      </w:r>
      <w:r w:rsidRPr="00C049AE">
        <w:rPr>
          <w:rFonts w:hint="eastAsia"/>
          <w:szCs w:val="21"/>
        </w:rPr>
        <w:t>是这样打印的</w:t>
      </w:r>
      <w:r w:rsidRPr="00C049AE">
        <w:rPr>
          <w:rFonts w:hint="eastAsia"/>
          <w:szCs w:val="21"/>
        </w:rPr>
        <w:t>:</w:t>
      </w:r>
    </w:p>
    <w:p w:rsidR="00C049AE" w:rsidRDefault="00C049AE" w:rsidP="00AF16FC">
      <w:pPr>
        <w:spacing w:before="0" w:after="0"/>
        <w:ind w:leftChars="600" w:left="1260"/>
        <w:rPr>
          <w:szCs w:val="21"/>
        </w:rPr>
      </w:pPr>
      <w:r w:rsidRPr="00C049AE">
        <w:rPr>
          <w:szCs w:val="21"/>
        </w:rPr>
        <w:t>0 10000000000 1001001000011111101101010100010001000010110100011000</w:t>
      </w:r>
    </w:p>
    <w:p w:rsidR="00C049AE" w:rsidRDefault="00C049AE" w:rsidP="00AF16FC">
      <w:pPr>
        <w:spacing w:before="0" w:after="0"/>
        <w:ind w:leftChars="400" w:left="840"/>
        <w:rPr>
          <w:szCs w:val="21"/>
        </w:rPr>
      </w:pPr>
      <w:r w:rsidRPr="00C049AE">
        <w:rPr>
          <w:rFonts w:hint="eastAsia"/>
          <w:szCs w:val="21"/>
        </w:rPr>
        <w:t>其中为了清晰起见，添加了空格，以按顺序显示符号位、</w:t>
      </w:r>
      <w:r w:rsidRPr="00C049AE">
        <w:rPr>
          <w:rFonts w:hint="eastAsia"/>
          <w:szCs w:val="21"/>
        </w:rPr>
        <w:t>11</w:t>
      </w:r>
      <w:r w:rsidRPr="00C049AE">
        <w:rPr>
          <w:rFonts w:hint="eastAsia"/>
          <w:szCs w:val="21"/>
        </w:rPr>
        <w:t>位指数和</w:t>
      </w:r>
      <w:r w:rsidRPr="00C049AE">
        <w:rPr>
          <w:rFonts w:hint="eastAsia"/>
          <w:szCs w:val="21"/>
        </w:rPr>
        <w:t>52</w:t>
      </w:r>
      <w:r w:rsidRPr="00C049AE">
        <w:rPr>
          <w:rFonts w:hint="eastAsia"/>
          <w:szCs w:val="21"/>
        </w:rPr>
        <w:t>位尾号。它们一起将圆周率表示为</w:t>
      </w:r>
      <w:r w:rsidRPr="00C049AE">
        <w:rPr>
          <w:rFonts w:hint="eastAsia"/>
          <w:szCs w:val="21"/>
        </w:rPr>
        <w:t>IEEE 754</w:t>
      </w:r>
      <w:r w:rsidRPr="00C049AE">
        <w:rPr>
          <w:rFonts w:hint="eastAsia"/>
          <w:szCs w:val="21"/>
        </w:rPr>
        <w:t>双精度浮点数的标准形式。单精度浮点数是类似的。</w:t>
      </w:r>
    </w:p>
    <w:p w:rsidR="00C049AE" w:rsidRDefault="00C049AE" w:rsidP="00AF16FC">
      <w:pPr>
        <w:spacing w:before="0" w:after="0"/>
        <w:ind w:leftChars="200" w:left="420"/>
        <w:rPr>
          <w:szCs w:val="21"/>
        </w:rPr>
      </w:pPr>
      <w:r w:rsidRPr="00C049AE">
        <w:rPr>
          <w:szCs w:val="21"/>
        </w:rPr>
        <w:t>native-bit</w:t>
      </w:r>
    </w:p>
    <w:p w:rsidR="00C049AE" w:rsidRPr="00C049AE" w:rsidRDefault="00C049AE" w:rsidP="00AF16FC">
      <w:pPr>
        <w:spacing w:before="0" w:after="0"/>
        <w:ind w:leftChars="400" w:left="840"/>
        <w:rPr>
          <w:szCs w:val="21"/>
        </w:rPr>
      </w:pPr>
      <w:r w:rsidRPr="00C049AE">
        <w:rPr>
          <w:rFonts w:hint="eastAsia"/>
          <w:szCs w:val="21"/>
        </w:rPr>
        <w:t>打印存储在内存中的数字的位表示形式。对于大端机器，这与上面看到的格式位布局相同。对于小端机器，它将以相反的顺序打印字节，尽管字节中的位仍然会在左侧显示最高有效位。</w:t>
      </w:r>
    </w:p>
    <w:p w:rsidR="00C049AE" w:rsidRDefault="00C049AE" w:rsidP="00AF16FC">
      <w:pPr>
        <w:spacing w:before="0" w:after="0"/>
        <w:ind w:leftChars="400" w:left="840"/>
        <w:rPr>
          <w:szCs w:val="21"/>
        </w:rPr>
      </w:pPr>
      <w:r w:rsidRPr="00C049AE">
        <w:rPr>
          <w:rFonts w:hint="eastAsia"/>
          <w:szCs w:val="21"/>
        </w:rPr>
        <w:t>例如，在</w:t>
      </w:r>
      <w:r w:rsidRPr="00C049AE">
        <w:rPr>
          <w:rFonts w:hint="eastAsia"/>
          <w:szCs w:val="21"/>
        </w:rPr>
        <w:t>x86-64</w:t>
      </w:r>
      <w:r w:rsidRPr="00C049AE">
        <w:rPr>
          <w:rFonts w:hint="eastAsia"/>
          <w:szCs w:val="21"/>
        </w:rPr>
        <w:t>上这种格式的</w:t>
      </w:r>
      <w:r w:rsidRPr="00C049AE">
        <w:rPr>
          <w:rFonts w:hint="eastAsia"/>
          <w:szCs w:val="21"/>
        </w:rPr>
        <w:t>pi</w:t>
      </w:r>
      <w:r w:rsidRPr="00C049AE">
        <w:rPr>
          <w:rFonts w:hint="eastAsia"/>
          <w:szCs w:val="21"/>
        </w:rPr>
        <w:t>值为</w:t>
      </w:r>
      <w:r w:rsidRPr="00C049AE">
        <w:rPr>
          <w:rFonts w:hint="eastAsia"/>
          <w:szCs w:val="21"/>
        </w:rPr>
        <w:t>:</w:t>
      </w:r>
    </w:p>
    <w:p w:rsidR="00C049AE" w:rsidRDefault="00C049AE" w:rsidP="00AF16FC">
      <w:pPr>
        <w:spacing w:before="0" w:after="0"/>
        <w:ind w:leftChars="600" w:left="1260"/>
        <w:rPr>
          <w:szCs w:val="21"/>
        </w:rPr>
      </w:pPr>
      <w:r w:rsidRPr="00C049AE">
        <w:rPr>
          <w:szCs w:val="21"/>
        </w:rPr>
        <w:t>00011000 00101101 01000100 01010100 11111011 00100001 00001001 01000000</w:t>
      </w:r>
    </w:p>
    <w:p w:rsidR="00C049AE" w:rsidRDefault="00C049AE" w:rsidP="00AF16FC">
      <w:pPr>
        <w:spacing w:before="0" w:after="0"/>
        <w:ind w:leftChars="400" w:left="840"/>
        <w:rPr>
          <w:szCs w:val="21"/>
        </w:rPr>
      </w:pPr>
      <w:r w:rsidRPr="00C049AE">
        <w:rPr>
          <w:rFonts w:hint="eastAsia"/>
          <w:szCs w:val="21"/>
        </w:rPr>
        <w:t>此处显示为清晰起见添加了空格。将</w:t>
      </w:r>
      <w:r w:rsidRPr="00C049AE">
        <w:rPr>
          <w:rFonts w:hint="eastAsia"/>
          <w:szCs w:val="21"/>
        </w:rPr>
        <w:t>format bit</w:t>
      </w:r>
      <w:r w:rsidRPr="00C049AE">
        <w:rPr>
          <w:rFonts w:hint="eastAsia"/>
          <w:szCs w:val="21"/>
        </w:rPr>
        <w:t>与前面的位串进行比较，以查看分组到字节及其顺序。</w:t>
      </w:r>
    </w:p>
    <w:p w:rsidR="00C049AE" w:rsidRDefault="00C049AE" w:rsidP="00AF16FC">
      <w:pPr>
        <w:spacing w:before="0" w:after="0"/>
        <w:ind w:leftChars="200" w:left="420"/>
        <w:rPr>
          <w:szCs w:val="21"/>
        </w:rPr>
      </w:pPr>
      <w:r w:rsidRPr="00C049AE">
        <w:rPr>
          <w:szCs w:val="21"/>
        </w:rPr>
        <w:t>hex</w:t>
      </w:r>
    </w:p>
    <w:p w:rsidR="00C049AE" w:rsidRDefault="00C049AE" w:rsidP="00AF16FC">
      <w:pPr>
        <w:spacing w:before="0" w:after="0"/>
        <w:ind w:leftChars="400" w:left="840"/>
        <w:rPr>
          <w:szCs w:val="21"/>
        </w:rPr>
      </w:pPr>
      <w:r w:rsidRPr="00C049AE">
        <w:rPr>
          <w:rFonts w:hint="eastAsia"/>
          <w:szCs w:val="21"/>
        </w:rPr>
        <w:t>与上面的格式位相同，除了为简洁起见，将位一次分成四个十六进制数字。因此圆周率表示为</w:t>
      </w:r>
      <w:r w:rsidRPr="00C049AE">
        <w:rPr>
          <w:rFonts w:hint="eastAsia"/>
          <w:szCs w:val="21"/>
        </w:rPr>
        <w:t>:</w:t>
      </w:r>
    </w:p>
    <w:p w:rsidR="00C049AE" w:rsidRDefault="00C049AE" w:rsidP="00AF16FC">
      <w:pPr>
        <w:spacing w:before="0" w:after="0"/>
        <w:ind w:leftChars="600" w:left="1260"/>
        <w:rPr>
          <w:szCs w:val="21"/>
        </w:rPr>
      </w:pPr>
      <w:r w:rsidRPr="00C049AE">
        <w:rPr>
          <w:szCs w:val="21"/>
        </w:rPr>
        <w:t>400921fb54442d18</w:t>
      </w:r>
    </w:p>
    <w:p w:rsidR="00C049AE" w:rsidRDefault="00C049AE" w:rsidP="00AF16FC">
      <w:pPr>
        <w:spacing w:before="0" w:after="0"/>
        <w:ind w:leftChars="200" w:left="420"/>
        <w:rPr>
          <w:szCs w:val="21"/>
        </w:rPr>
      </w:pPr>
      <w:r w:rsidRPr="00C049AE">
        <w:rPr>
          <w:szCs w:val="21"/>
        </w:rPr>
        <w:lastRenderedPageBreak/>
        <w:t>native-hex</w:t>
      </w:r>
    </w:p>
    <w:p w:rsidR="00C049AE" w:rsidRDefault="00C049AE" w:rsidP="00AF16FC">
      <w:pPr>
        <w:spacing w:before="0" w:after="0"/>
        <w:ind w:leftChars="400" w:left="840"/>
        <w:rPr>
          <w:szCs w:val="21"/>
        </w:rPr>
      </w:pPr>
      <w:r w:rsidRPr="00C049AE">
        <w:rPr>
          <w:rFonts w:hint="eastAsia"/>
          <w:szCs w:val="21"/>
        </w:rPr>
        <w:t>与上面的格式</w:t>
      </w:r>
      <w:r w:rsidRPr="00C049AE">
        <w:rPr>
          <w:rFonts w:hint="eastAsia"/>
          <w:szCs w:val="21"/>
        </w:rPr>
        <w:t>native-bit</w:t>
      </w:r>
      <w:r w:rsidRPr="00C049AE">
        <w:rPr>
          <w:rFonts w:hint="eastAsia"/>
          <w:szCs w:val="21"/>
        </w:rPr>
        <w:t>相同，只是为了简洁起见，将比特一次分成四个十六进制数字。因此，圆周率在</w:t>
      </w:r>
      <w:r w:rsidRPr="00C049AE">
        <w:rPr>
          <w:rFonts w:hint="eastAsia"/>
          <w:szCs w:val="21"/>
        </w:rPr>
        <w:t>x86-64</w:t>
      </w:r>
      <w:r w:rsidRPr="00C049AE">
        <w:rPr>
          <w:rFonts w:hint="eastAsia"/>
          <w:szCs w:val="21"/>
        </w:rPr>
        <w:t>上表示为</w:t>
      </w:r>
      <w:r w:rsidRPr="00C049AE">
        <w:rPr>
          <w:rFonts w:hint="eastAsia"/>
          <w:szCs w:val="21"/>
        </w:rPr>
        <w:t>:</w:t>
      </w:r>
    </w:p>
    <w:p w:rsidR="00C049AE" w:rsidRDefault="00C049AE" w:rsidP="00AF16FC">
      <w:pPr>
        <w:spacing w:before="0" w:after="0"/>
        <w:ind w:leftChars="600" w:left="1260"/>
        <w:rPr>
          <w:szCs w:val="21"/>
        </w:rPr>
      </w:pPr>
      <w:r w:rsidRPr="00C049AE">
        <w:rPr>
          <w:szCs w:val="21"/>
        </w:rPr>
        <w:t>182d4454fb210940</w:t>
      </w:r>
    </w:p>
    <w:p w:rsidR="00C049AE" w:rsidRDefault="00C049AE" w:rsidP="00AF16FC">
      <w:pPr>
        <w:spacing w:before="0" w:after="0"/>
        <w:ind w:leftChars="200" w:left="420"/>
        <w:rPr>
          <w:szCs w:val="21"/>
        </w:rPr>
      </w:pPr>
      <w:r w:rsidRPr="00C049AE">
        <w:rPr>
          <w:szCs w:val="21"/>
        </w:rPr>
        <w:t>rat</w:t>
      </w:r>
    </w:p>
    <w:p w:rsidR="00C049AE" w:rsidRPr="00C049AE" w:rsidRDefault="00C049AE" w:rsidP="00AF16FC">
      <w:pPr>
        <w:spacing w:before="0" w:after="0"/>
        <w:ind w:leftChars="400" w:left="840"/>
        <w:rPr>
          <w:szCs w:val="21"/>
        </w:rPr>
      </w:pPr>
      <w:r w:rsidRPr="00C049AE">
        <w:rPr>
          <w:rFonts w:hint="eastAsia"/>
          <w:szCs w:val="21"/>
        </w:rPr>
        <w:t>打印一个有理近似值，即，数值近似值为小整数的比率。例如，使用</w:t>
      </w:r>
      <w:r w:rsidRPr="00C049AE">
        <w:rPr>
          <w:rFonts w:hint="eastAsia"/>
          <w:szCs w:val="21"/>
        </w:rPr>
        <w:t>' rat '</w:t>
      </w:r>
      <w:r w:rsidRPr="00C049AE">
        <w:rPr>
          <w:rFonts w:hint="eastAsia"/>
          <w:szCs w:val="21"/>
        </w:rPr>
        <w:t>格式，圆周率显示为</w:t>
      </w:r>
      <w:r w:rsidRPr="00C049AE">
        <w:rPr>
          <w:rFonts w:hint="eastAsia"/>
          <w:szCs w:val="21"/>
        </w:rPr>
        <w:t>355/113</w:t>
      </w:r>
      <w:r w:rsidRPr="00C049AE">
        <w:rPr>
          <w:rFonts w:hint="eastAsia"/>
          <w:szCs w:val="21"/>
        </w:rPr>
        <w:t>。</w:t>
      </w:r>
    </w:p>
    <w:p w:rsidR="00C049AE" w:rsidRDefault="00C049AE" w:rsidP="004B6C2C">
      <w:pPr>
        <w:spacing w:beforeLines="50" w:before="156" w:afterLines="50" w:after="156"/>
        <w:ind w:leftChars="200" w:left="420"/>
        <w:rPr>
          <w:szCs w:val="21"/>
        </w:rPr>
      </w:pPr>
      <w:r w:rsidRPr="00C049AE">
        <w:rPr>
          <w:rFonts w:hint="eastAsia"/>
          <w:szCs w:val="21"/>
        </w:rPr>
        <w:t>以下两个选项影响科学符号和十六进制符号的显示。</w:t>
      </w:r>
    </w:p>
    <w:p w:rsidR="00C049AE" w:rsidRDefault="00C049AE" w:rsidP="00AF16FC">
      <w:pPr>
        <w:spacing w:before="0" w:after="0"/>
        <w:ind w:leftChars="200" w:left="420"/>
        <w:rPr>
          <w:szCs w:val="21"/>
        </w:rPr>
      </w:pPr>
      <w:r w:rsidRPr="00C049AE">
        <w:rPr>
          <w:szCs w:val="21"/>
        </w:rPr>
        <w:t>lowercase (default)</w:t>
      </w:r>
    </w:p>
    <w:p w:rsidR="00C049AE" w:rsidRDefault="00C049AE" w:rsidP="00AF16FC">
      <w:pPr>
        <w:spacing w:before="0" w:after="0"/>
        <w:ind w:leftChars="400" w:left="840"/>
        <w:rPr>
          <w:szCs w:val="21"/>
        </w:rPr>
      </w:pPr>
      <w:r w:rsidRPr="00C049AE">
        <w:rPr>
          <w:rFonts w:hint="eastAsia"/>
          <w:szCs w:val="21"/>
        </w:rPr>
        <w:t>在科学记数法中，指数字符使用小写字母“</w:t>
      </w:r>
      <w:r w:rsidRPr="00C049AE">
        <w:rPr>
          <w:rFonts w:hint="eastAsia"/>
          <w:szCs w:val="21"/>
        </w:rPr>
        <w:t>e</w:t>
      </w:r>
      <w:r w:rsidRPr="00C049AE">
        <w:rPr>
          <w:rFonts w:hint="eastAsia"/>
          <w:szCs w:val="21"/>
        </w:rPr>
        <w:t>”，表示</w:t>
      </w:r>
      <w:r w:rsidRPr="00C049AE">
        <w:rPr>
          <w:rFonts w:hint="eastAsia"/>
          <w:szCs w:val="21"/>
        </w:rPr>
        <w:t>10-15</w:t>
      </w:r>
      <w:r w:rsidRPr="00C049AE">
        <w:rPr>
          <w:rFonts w:hint="eastAsia"/>
          <w:szCs w:val="21"/>
        </w:rPr>
        <w:t>的十六进制数字使用小写字母“</w:t>
      </w:r>
      <w:r w:rsidRPr="00C049AE">
        <w:rPr>
          <w:rFonts w:hint="eastAsia"/>
          <w:szCs w:val="21"/>
        </w:rPr>
        <w:t>a-f</w:t>
      </w:r>
      <w:r w:rsidRPr="00C049AE">
        <w:rPr>
          <w:rFonts w:hint="eastAsia"/>
          <w:szCs w:val="21"/>
        </w:rPr>
        <w:t>”。</w:t>
      </w:r>
    </w:p>
    <w:p w:rsidR="00C049AE" w:rsidRDefault="00C049AE" w:rsidP="00AF16FC">
      <w:pPr>
        <w:spacing w:before="0" w:after="0"/>
        <w:ind w:leftChars="200" w:left="420"/>
        <w:rPr>
          <w:szCs w:val="21"/>
        </w:rPr>
      </w:pPr>
      <w:r w:rsidRPr="00C049AE">
        <w:rPr>
          <w:szCs w:val="21"/>
        </w:rPr>
        <w:t>uppercase</w:t>
      </w:r>
    </w:p>
    <w:p w:rsidR="00C049AE" w:rsidRPr="00C049AE" w:rsidRDefault="00C049AE" w:rsidP="00AF16FC">
      <w:pPr>
        <w:spacing w:before="0" w:after="0"/>
        <w:ind w:leftChars="400" w:left="840"/>
        <w:rPr>
          <w:szCs w:val="21"/>
        </w:rPr>
      </w:pPr>
      <w:r w:rsidRPr="00C049AE">
        <w:rPr>
          <w:rFonts w:hint="eastAsia"/>
          <w:szCs w:val="21"/>
        </w:rPr>
        <w:t>科学记数法中的指数字符使用大写</w:t>
      </w:r>
      <w:r w:rsidRPr="00C049AE">
        <w:rPr>
          <w:rFonts w:hint="eastAsia"/>
          <w:szCs w:val="21"/>
        </w:rPr>
        <w:t>' E '</w:t>
      </w:r>
      <w:r w:rsidRPr="00C049AE">
        <w:rPr>
          <w:rFonts w:hint="eastAsia"/>
          <w:szCs w:val="21"/>
        </w:rPr>
        <w:t>，表示</w:t>
      </w:r>
      <w:r w:rsidRPr="00C049AE">
        <w:rPr>
          <w:rFonts w:hint="eastAsia"/>
          <w:szCs w:val="21"/>
        </w:rPr>
        <w:t>10-15</w:t>
      </w:r>
      <w:r w:rsidRPr="00C049AE">
        <w:rPr>
          <w:rFonts w:hint="eastAsia"/>
          <w:szCs w:val="21"/>
        </w:rPr>
        <w:t>的十六进制数字使用大写</w:t>
      </w:r>
      <w:r w:rsidRPr="00C049AE">
        <w:rPr>
          <w:rFonts w:hint="eastAsia"/>
          <w:szCs w:val="21"/>
        </w:rPr>
        <w:t>' A-F '</w:t>
      </w:r>
      <w:r w:rsidRPr="00C049AE">
        <w:rPr>
          <w:rFonts w:hint="eastAsia"/>
          <w:szCs w:val="21"/>
        </w:rPr>
        <w:t>。</w:t>
      </w:r>
    </w:p>
    <w:p w:rsidR="00C049AE" w:rsidRDefault="00C049AE" w:rsidP="004B6C2C">
      <w:pPr>
        <w:spacing w:beforeLines="50" w:before="156" w:afterLines="50" w:after="156"/>
        <w:ind w:leftChars="200" w:left="420"/>
        <w:rPr>
          <w:szCs w:val="21"/>
        </w:rPr>
      </w:pPr>
      <w:r w:rsidRPr="00C049AE">
        <w:rPr>
          <w:rFonts w:hint="eastAsia"/>
          <w:szCs w:val="21"/>
        </w:rPr>
        <w:t>以下两个选项影响所有矩阵的显示。</w:t>
      </w:r>
    </w:p>
    <w:p w:rsidR="00C049AE" w:rsidRDefault="00C049AE" w:rsidP="00AF16FC">
      <w:pPr>
        <w:spacing w:before="0" w:after="0"/>
        <w:ind w:leftChars="200" w:left="420"/>
        <w:rPr>
          <w:szCs w:val="21"/>
        </w:rPr>
      </w:pPr>
      <w:r w:rsidRPr="00C049AE">
        <w:rPr>
          <w:szCs w:val="21"/>
        </w:rPr>
        <w:t>compact</w:t>
      </w:r>
    </w:p>
    <w:p w:rsidR="00C049AE" w:rsidRDefault="00C049AE" w:rsidP="004B6C2C">
      <w:pPr>
        <w:spacing w:before="0" w:after="0"/>
        <w:ind w:leftChars="400" w:left="840"/>
        <w:rPr>
          <w:szCs w:val="21"/>
        </w:rPr>
      </w:pPr>
      <w:r w:rsidRPr="00C049AE">
        <w:rPr>
          <w:rFonts w:hint="eastAsia"/>
          <w:szCs w:val="21"/>
        </w:rPr>
        <w:t>删除列号标签周围和矩阵之间的空白行，生成每页更多数据的更紧凑的输出。</w:t>
      </w:r>
    </w:p>
    <w:p w:rsidR="00C049AE" w:rsidRDefault="00C049AE" w:rsidP="00AF16FC">
      <w:pPr>
        <w:spacing w:before="0" w:after="0"/>
        <w:ind w:leftChars="200" w:left="420"/>
        <w:rPr>
          <w:szCs w:val="21"/>
        </w:rPr>
      </w:pPr>
      <w:r w:rsidRPr="00C049AE">
        <w:rPr>
          <w:szCs w:val="21"/>
        </w:rPr>
        <w:t>loose (default)</w:t>
      </w:r>
    </w:p>
    <w:p w:rsidR="00C049AE" w:rsidRPr="00C049AE" w:rsidRDefault="00C049AE" w:rsidP="004B6C2C">
      <w:pPr>
        <w:spacing w:before="0" w:after="0"/>
        <w:ind w:leftChars="400" w:left="840"/>
        <w:rPr>
          <w:szCs w:val="21"/>
        </w:rPr>
      </w:pPr>
      <w:r w:rsidRPr="00C049AE">
        <w:rPr>
          <w:rFonts w:hint="eastAsia"/>
          <w:szCs w:val="21"/>
        </w:rPr>
        <w:t>在列号标签的上方和下方以及矩阵之间插入空白行，以每页更少的数据生成更具可读性的输出。</w:t>
      </w:r>
    </w:p>
    <w:p w:rsidR="00C049AE" w:rsidRPr="00C049AE" w:rsidRDefault="00C049AE" w:rsidP="00AF16FC">
      <w:pPr>
        <w:spacing w:before="0" w:after="0"/>
        <w:ind w:leftChars="200" w:left="420"/>
        <w:rPr>
          <w:szCs w:val="21"/>
        </w:rPr>
      </w:pPr>
      <w:r w:rsidRPr="00C049AE">
        <w:rPr>
          <w:rFonts w:hint="eastAsia"/>
          <w:szCs w:val="21"/>
        </w:rPr>
        <w:t>如果使用多个竞争选项调用</w:t>
      </w:r>
      <w:r w:rsidRPr="00C049AE">
        <w:rPr>
          <w:rFonts w:hint="eastAsia"/>
          <w:szCs w:val="21"/>
        </w:rPr>
        <w:t>format</w:t>
      </w:r>
      <w:r w:rsidRPr="00C049AE">
        <w:rPr>
          <w:rFonts w:hint="eastAsia"/>
          <w:szCs w:val="21"/>
        </w:rPr>
        <w:t>，则使用最右边的选项，除了</w:t>
      </w:r>
      <w:r w:rsidRPr="00C049AE">
        <w:rPr>
          <w:rFonts w:hint="eastAsia"/>
          <w:szCs w:val="21"/>
        </w:rPr>
        <w:t>' default '</w:t>
      </w:r>
      <w:r w:rsidRPr="00C049AE">
        <w:rPr>
          <w:rFonts w:hint="eastAsia"/>
          <w:szCs w:val="21"/>
        </w:rPr>
        <w:t>，它将覆盖所有其他选项。如果出现错误，格式保持不变。</w:t>
      </w:r>
    </w:p>
    <w:p w:rsidR="00C049AE" w:rsidRDefault="00C049AE" w:rsidP="00AF16FC">
      <w:pPr>
        <w:spacing w:before="0" w:after="0"/>
        <w:ind w:leftChars="200" w:left="420"/>
        <w:rPr>
          <w:szCs w:val="21"/>
        </w:rPr>
      </w:pPr>
      <w:r w:rsidRPr="00C049AE">
        <w:rPr>
          <w:rFonts w:hint="eastAsia"/>
          <w:szCs w:val="21"/>
        </w:rPr>
        <w:t>如果使用一到三个输出参数调用，并且没有输入，则返回当前格式、格式间距和大写首选项。同时指定输出和输入将产生错误。</w:t>
      </w:r>
    </w:p>
    <w:p w:rsidR="00C049AE" w:rsidRDefault="00C049AE" w:rsidP="00AF16FC">
      <w:pPr>
        <w:spacing w:before="0" w:after="0"/>
        <w:ind w:leftChars="200" w:left="420"/>
        <w:rPr>
          <w:szCs w:val="21"/>
        </w:rPr>
      </w:pPr>
      <w:r w:rsidRPr="00C049AE">
        <w:rPr>
          <w:rFonts w:hint="eastAsia"/>
          <w:szCs w:val="21"/>
        </w:rPr>
        <w:t>参见</w:t>
      </w:r>
      <w:r w:rsidRPr="00C049AE">
        <w:rPr>
          <w:rFonts w:hint="eastAsia"/>
          <w:szCs w:val="21"/>
        </w:rPr>
        <w:t>:fixed_point_format, output_precision, split_long_rows, print_empty_dimensions, rats</w:t>
      </w:r>
      <w:r w:rsidRPr="00C049AE">
        <w:rPr>
          <w:rFonts w:hint="eastAsia"/>
          <w:szCs w:val="21"/>
        </w:rPr>
        <w:t>。</w:t>
      </w:r>
    </w:p>
    <w:p w:rsidR="00C049AE" w:rsidRPr="004B6C2C" w:rsidRDefault="00C049AE" w:rsidP="00C049AE">
      <w:pPr>
        <w:rPr>
          <w:b/>
          <w:szCs w:val="21"/>
        </w:rPr>
      </w:pPr>
      <w:r w:rsidRPr="004B6C2C">
        <w:rPr>
          <w:rFonts w:hint="eastAsia"/>
          <w:b/>
          <w:szCs w:val="21"/>
        </w:rPr>
        <w:t>14.1.1.1</w:t>
      </w:r>
      <w:r w:rsidRPr="004B6C2C">
        <w:rPr>
          <w:rFonts w:hint="eastAsia"/>
          <w:b/>
          <w:szCs w:val="21"/>
        </w:rPr>
        <w:t>分页屏幕输出</w:t>
      </w:r>
    </w:p>
    <w:p w:rsidR="00C049AE" w:rsidRDefault="00C049AE" w:rsidP="00C049AE">
      <w:pPr>
        <w:rPr>
          <w:szCs w:val="21"/>
        </w:rPr>
      </w:pPr>
      <w:r w:rsidRPr="00C049AE">
        <w:rPr>
          <w:rFonts w:hint="eastAsia"/>
          <w:szCs w:val="21"/>
        </w:rPr>
        <w:t>当交互运行时，</w:t>
      </w:r>
      <w:r w:rsidRPr="00C049AE">
        <w:rPr>
          <w:rFonts w:hint="eastAsia"/>
          <w:szCs w:val="21"/>
        </w:rPr>
        <w:t>Octave</w:t>
      </w:r>
      <w:r w:rsidRPr="00C049AE">
        <w:rPr>
          <w:rFonts w:hint="eastAsia"/>
          <w:szCs w:val="21"/>
        </w:rPr>
        <w:t>通常将所有输出直接发送到命令窗口。然而，当使用</w:t>
      </w:r>
      <w:r w:rsidRPr="00C049AE">
        <w:rPr>
          <w:rFonts w:hint="eastAsia"/>
          <w:szCs w:val="21"/>
        </w:rPr>
        <w:t>Octave</w:t>
      </w:r>
      <w:r w:rsidRPr="00C049AE">
        <w:rPr>
          <w:rFonts w:hint="eastAsia"/>
          <w:szCs w:val="21"/>
        </w:rPr>
        <w:t>的</w:t>
      </w:r>
      <w:r w:rsidRPr="00C049AE">
        <w:rPr>
          <w:rFonts w:hint="eastAsia"/>
          <w:szCs w:val="21"/>
        </w:rPr>
        <w:t>CLI</w:t>
      </w:r>
      <w:r w:rsidRPr="00C049AE">
        <w:rPr>
          <w:rFonts w:hint="eastAsia"/>
          <w:szCs w:val="21"/>
        </w:rPr>
        <w:t>版本时，这可能会产生一个问题，因为在您可以读取它们之前，大量数据将流过。在这种情况下，最好使用诸如</w:t>
      </w:r>
      <w:r w:rsidRPr="00C049AE">
        <w:rPr>
          <w:rFonts w:hint="eastAsia"/>
          <w:szCs w:val="21"/>
        </w:rPr>
        <w:t>less</w:t>
      </w:r>
      <w:r w:rsidRPr="00C049AE">
        <w:rPr>
          <w:rFonts w:hint="eastAsia"/>
          <w:szCs w:val="21"/>
        </w:rPr>
        <w:t>或</w:t>
      </w:r>
      <w:r w:rsidRPr="00C049AE">
        <w:rPr>
          <w:rFonts w:hint="eastAsia"/>
          <w:szCs w:val="21"/>
        </w:rPr>
        <w:t>more</w:t>
      </w:r>
      <w:r w:rsidRPr="00C049AE">
        <w:rPr>
          <w:rFonts w:hint="eastAsia"/>
          <w:szCs w:val="21"/>
        </w:rPr>
        <w:t>之类的分页程序，每次只显示一个屏幕。使用</w:t>
      </w:r>
      <w:r w:rsidRPr="00C049AE">
        <w:rPr>
          <w:rFonts w:hint="eastAsia"/>
          <w:szCs w:val="21"/>
        </w:rPr>
        <w:t>less(</w:t>
      </w:r>
      <w:r w:rsidRPr="00C049AE">
        <w:rPr>
          <w:rFonts w:hint="eastAsia"/>
          <w:szCs w:val="21"/>
        </w:rPr>
        <w:t>和一些版本的</w:t>
      </w:r>
      <w:r w:rsidRPr="00C049AE">
        <w:rPr>
          <w:rFonts w:hint="eastAsia"/>
          <w:szCs w:val="21"/>
        </w:rPr>
        <w:t>more)</w:t>
      </w:r>
      <w:r w:rsidRPr="00C049AE">
        <w:rPr>
          <w:rFonts w:hint="eastAsia"/>
          <w:szCs w:val="21"/>
        </w:rPr>
        <w:t>，您还可以向前和向后扫描，并搜索特定项目。通过命令</w:t>
      </w:r>
      <w:r w:rsidRPr="00C049AE">
        <w:rPr>
          <w:rFonts w:hint="eastAsia"/>
          <w:szCs w:val="21"/>
        </w:rPr>
        <w:t>more on</w:t>
      </w:r>
      <w:r w:rsidRPr="00C049AE">
        <w:rPr>
          <w:rFonts w:hint="eastAsia"/>
          <w:szCs w:val="21"/>
        </w:rPr>
        <w:t>启用寻呼机。</w:t>
      </w:r>
    </w:p>
    <w:p w:rsidR="00C049AE" w:rsidRDefault="00C049AE" w:rsidP="00C049AE">
      <w:pPr>
        <w:rPr>
          <w:szCs w:val="21"/>
        </w:rPr>
      </w:pPr>
      <w:r w:rsidRPr="00C049AE">
        <w:rPr>
          <w:rFonts w:hint="eastAsia"/>
          <w:szCs w:val="21"/>
        </w:rPr>
        <w:t>通常，在</w:t>
      </w:r>
      <w:r w:rsidRPr="00C049AE">
        <w:rPr>
          <w:rFonts w:hint="eastAsia"/>
          <w:szCs w:val="21"/>
        </w:rPr>
        <w:t>Octave</w:t>
      </w:r>
      <w:r w:rsidRPr="00C049AE">
        <w:rPr>
          <w:rFonts w:hint="eastAsia"/>
          <w:szCs w:val="21"/>
        </w:rPr>
        <w:t>准备好打印顶级提示符或从标准输入中读取之前，分页器不会显示任何输出</w:t>
      </w:r>
      <w:r w:rsidRPr="00C049AE">
        <w:rPr>
          <w:rFonts w:hint="eastAsia"/>
          <w:szCs w:val="21"/>
        </w:rPr>
        <w:t>(</w:t>
      </w:r>
      <w:r w:rsidRPr="00C049AE">
        <w:rPr>
          <w:rFonts w:hint="eastAsia"/>
          <w:szCs w:val="21"/>
        </w:rPr>
        <w:t>例如，通过使用</w:t>
      </w:r>
      <w:r w:rsidRPr="00C049AE">
        <w:rPr>
          <w:rFonts w:hint="eastAsia"/>
          <w:szCs w:val="21"/>
        </w:rPr>
        <w:t>fscanf</w:t>
      </w:r>
      <w:r w:rsidRPr="00C049AE">
        <w:rPr>
          <w:rFonts w:hint="eastAsia"/>
          <w:szCs w:val="21"/>
        </w:rPr>
        <w:t>或</w:t>
      </w:r>
      <w:r w:rsidRPr="00C049AE">
        <w:rPr>
          <w:rFonts w:hint="eastAsia"/>
          <w:szCs w:val="21"/>
        </w:rPr>
        <w:t>scanf</w:t>
      </w:r>
      <w:r w:rsidRPr="00C049AE">
        <w:rPr>
          <w:rFonts w:hint="eastAsia"/>
          <w:szCs w:val="21"/>
        </w:rPr>
        <w:t>函数</w:t>
      </w:r>
      <w:r w:rsidRPr="00C049AE">
        <w:rPr>
          <w:rFonts w:hint="eastAsia"/>
          <w:szCs w:val="21"/>
        </w:rPr>
        <w:t>)</w:t>
      </w:r>
      <w:r w:rsidRPr="00C049AE">
        <w:rPr>
          <w:rFonts w:hint="eastAsia"/>
          <w:szCs w:val="21"/>
        </w:rPr>
        <w:t>。这意味着如果您要求</w:t>
      </w:r>
      <w:r w:rsidRPr="00C049AE">
        <w:rPr>
          <w:rFonts w:hint="eastAsia"/>
          <w:szCs w:val="21"/>
        </w:rPr>
        <w:t>Octave</w:t>
      </w:r>
      <w:r w:rsidRPr="00C049AE">
        <w:rPr>
          <w:rFonts w:hint="eastAsia"/>
          <w:szCs w:val="21"/>
        </w:rPr>
        <w:t>使用单个命令语句执行大量工作，那么在屏幕上显示任何输出之前可能会有一些延迟。函数</w:t>
      </w:r>
      <w:r w:rsidRPr="00C049AE">
        <w:rPr>
          <w:rFonts w:hint="eastAsia"/>
          <w:szCs w:val="21"/>
        </w:rPr>
        <w:t>fflush</w:t>
      </w:r>
      <w:r w:rsidRPr="00C049AE">
        <w:rPr>
          <w:rFonts w:hint="eastAsia"/>
          <w:szCs w:val="21"/>
        </w:rPr>
        <w:t>可用于强制将输出立即发送到分页</w:t>
      </w:r>
      <w:r w:rsidRPr="00C049AE">
        <w:rPr>
          <w:rFonts w:hint="eastAsia"/>
          <w:szCs w:val="21"/>
        </w:rPr>
        <w:t>(</w:t>
      </w:r>
      <w:r w:rsidRPr="00C049AE">
        <w:rPr>
          <w:rFonts w:hint="eastAsia"/>
          <w:szCs w:val="21"/>
        </w:rPr>
        <w:t>或任何其他流</w:t>
      </w:r>
      <w:r w:rsidRPr="00C049AE">
        <w:rPr>
          <w:rFonts w:hint="eastAsia"/>
          <w:szCs w:val="21"/>
        </w:rPr>
        <w:t>)</w:t>
      </w:r>
      <w:r w:rsidRPr="00C049AE">
        <w:rPr>
          <w:rFonts w:hint="eastAsia"/>
          <w:szCs w:val="21"/>
        </w:rPr>
        <w:t>。</w:t>
      </w:r>
    </w:p>
    <w:p w:rsidR="00C049AE" w:rsidRDefault="00C049AE" w:rsidP="00C049AE">
      <w:pPr>
        <w:rPr>
          <w:szCs w:val="21"/>
        </w:rPr>
      </w:pPr>
      <w:r w:rsidRPr="00C049AE">
        <w:rPr>
          <w:rFonts w:hint="eastAsia"/>
          <w:szCs w:val="21"/>
        </w:rPr>
        <w:t>您可以使用</w:t>
      </w:r>
      <w:r w:rsidRPr="00C049AE">
        <w:rPr>
          <w:rFonts w:hint="eastAsia"/>
          <w:szCs w:val="21"/>
        </w:rPr>
        <w:t>pager</w:t>
      </w:r>
      <w:r w:rsidRPr="00C049AE">
        <w:rPr>
          <w:rFonts w:hint="eastAsia"/>
          <w:szCs w:val="21"/>
        </w:rPr>
        <w:t>函数选择要作为分页运行的程序，并使用</w:t>
      </w:r>
      <w:r w:rsidRPr="00C049AE">
        <w:rPr>
          <w:rFonts w:hint="eastAsia"/>
          <w:szCs w:val="21"/>
        </w:rPr>
        <w:t>PAGER_FLAGS</w:t>
      </w:r>
      <w:r w:rsidRPr="00C049AE">
        <w:rPr>
          <w:rFonts w:hint="eastAsia"/>
          <w:szCs w:val="21"/>
        </w:rPr>
        <w:t>函数配置分页本身。</w:t>
      </w:r>
    </w:p>
    <w:p w:rsidR="00C049AE" w:rsidRPr="00C049AE" w:rsidRDefault="00C049AE" w:rsidP="004B6C2C">
      <w:pPr>
        <w:spacing w:before="0" w:after="0"/>
        <w:rPr>
          <w:szCs w:val="21"/>
        </w:rPr>
      </w:pPr>
      <w:r w:rsidRPr="00C049AE">
        <w:rPr>
          <w:szCs w:val="21"/>
        </w:rPr>
        <w:t>: more</w:t>
      </w:r>
    </w:p>
    <w:p w:rsidR="00C049AE" w:rsidRPr="00C049AE" w:rsidRDefault="00C049AE" w:rsidP="004B6C2C">
      <w:pPr>
        <w:spacing w:before="0" w:after="0"/>
        <w:rPr>
          <w:szCs w:val="21"/>
        </w:rPr>
      </w:pPr>
      <w:r w:rsidRPr="00C049AE">
        <w:rPr>
          <w:szCs w:val="21"/>
        </w:rPr>
        <w:t>: more on</w:t>
      </w:r>
    </w:p>
    <w:p w:rsidR="00C049AE" w:rsidRDefault="00C049AE" w:rsidP="004B6C2C">
      <w:pPr>
        <w:spacing w:before="0" w:after="0"/>
        <w:rPr>
          <w:szCs w:val="21"/>
        </w:rPr>
      </w:pPr>
      <w:r w:rsidRPr="00C049AE">
        <w:rPr>
          <w:szCs w:val="21"/>
        </w:rPr>
        <w:t>: more off</w:t>
      </w:r>
    </w:p>
    <w:p w:rsidR="00C049AE" w:rsidRPr="00C049AE" w:rsidRDefault="00C049AE" w:rsidP="004B6C2C">
      <w:pPr>
        <w:spacing w:before="0" w:after="0"/>
        <w:ind w:leftChars="200" w:left="420"/>
        <w:rPr>
          <w:szCs w:val="21"/>
        </w:rPr>
      </w:pPr>
      <w:r w:rsidRPr="00C049AE">
        <w:rPr>
          <w:rFonts w:hint="eastAsia"/>
          <w:szCs w:val="21"/>
        </w:rPr>
        <w:t>打开或关闭输出分页。</w:t>
      </w:r>
    </w:p>
    <w:p w:rsidR="00C049AE" w:rsidRPr="00C049AE" w:rsidRDefault="00C049AE" w:rsidP="004B6C2C">
      <w:pPr>
        <w:spacing w:before="0" w:after="0"/>
        <w:ind w:leftChars="200" w:left="420"/>
        <w:rPr>
          <w:szCs w:val="21"/>
        </w:rPr>
      </w:pPr>
      <w:r w:rsidRPr="00C049AE">
        <w:rPr>
          <w:rFonts w:hint="eastAsia"/>
          <w:szCs w:val="21"/>
        </w:rPr>
        <w:t>如果没有参数，则会切换当前状态。</w:t>
      </w:r>
    </w:p>
    <w:p w:rsidR="00C049AE" w:rsidRPr="00C049AE" w:rsidRDefault="00C049AE" w:rsidP="004B6C2C">
      <w:pPr>
        <w:spacing w:before="0" w:after="0"/>
        <w:ind w:leftChars="200" w:left="420"/>
        <w:rPr>
          <w:szCs w:val="21"/>
        </w:rPr>
      </w:pPr>
      <w:r w:rsidRPr="00C049AE">
        <w:rPr>
          <w:rFonts w:hint="eastAsia"/>
          <w:szCs w:val="21"/>
        </w:rPr>
        <w:t>当前状态可以通过</w:t>
      </w:r>
      <w:r w:rsidRPr="00C049AE">
        <w:rPr>
          <w:rFonts w:hint="eastAsia"/>
          <w:szCs w:val="21"/>
        </w:rPr>
        <w:t>page_screen_output</w:t>
      </w:r>
      <w:r w:rsidRPr="00C049AE">
        <w:rPr>
          <w:rFonts w:hint="eastAsia"/>
          <w:szCs w:val="21"/>
        </w:rPr>
        <w:t>来确定。</w:t>
      </w:r>
    </w:p>
    <w:p w:rsidR="00C049AE" w:rsidRDefault="00C049AE" w:rsidP="004B6C2C">
      <w:pPr>
        <w:spacing w:before="0" w:after="0"/>
        <w:ind w:leftChars="200" w:left="420"/>
        <w:rPr>
          <w:szCs w:val="21"/>
        </w:rPr>
      </w:pPr>
      <w:r w:rsidRPr="00C049AE">
        <w:rPr>
          <w:rFonts w:hint="eastAsia"/>
          <w:szCs w:val="21"/>
        </w:rPr>
        <w:t>参见</w:t>
      </w:r>
      <w:r w:rsidRPr="00C049AE">
        <w:rPr>
          <w:rFonts w:hint="eastAsia"/>
          <w:szCs w:val="21"/>
        </w:rPr>
        <w:t>:page_screen_output, page_output_immediate, pagager, PAGER_FLAGS</w:t>
      </w:r>
      <w:r w:rsidRPr="00C049AE">
        <w:rPr>
          <w:rFonts w:hint="eastAsia"/>
          <w:szCs w:val="21"/>
        </w:rPr>
        <w:t>。</w:t>
      </w:r>
    </w:p>
    <w:p w:rsidR="00C049AE" w:rsidRPr="00C049AE" w:rsidRDefault="00C049AE" w:rsidP="004B6C2C">
      <w:pPr>
        <w:spacing w:beforeLines="50" w:before="156" w:after="0"/>
        <w:rPr>
          <w:szCs w:val="21"/>
        </w:rPr>
      </w:pPr>
      <w:r w:rsidRPr="00C049AE">
        <w:rPr>
          <w:szCs w:val="21"/>
        </w:rPr>
        <w:t>: val = PAGER ()</w:t>
      </w:r>
    </w:p>
    <w:p w:rsidR="00C049AE" w:rsidRPr="00C049AE" w:rsidRDefault="00C049AE" w:rsidP="004B6C2C">
      <w:pPr>
        <w:spacing w:before="0" w:after="0"/>
        <w:rPr>
          <w:szCs w:val="21"/>
        </w:rPr>
      </w:pPr>
      <w:r w:rsidRPr="00C049AE">
        <w:rPr>
          <w:szCs w:val="21"/>
        </w:rPr>
        <w:t>: old_val = PAGER (new_val)</w:t>
      </w:r>
    </w:p>
    <w:p w:rsidR="00C049AE" w:rsidRDefault="00C049AE" w:rsidP="004B6C2C">
      <w:pPr>
        <w:spacing w:before="0" w:after="0"/>
        <w:rPr>
          <w:szCs w:val="21"/>
        </w:rPr>
      </w:pPr>
      <w:r w:rsidRPr="00C049AE">
        <w:rPr>
          <w:szCs w:val="21"/>
        </w:rPr>
        <w:t>: old_val = PAGER (new_val, "local")</w:t>
      </w:r>
    </w:p>
    <w:p w:rsidR="00C049AE" w:rsidRPr="00C049AE" w:rsidRDefault="00C049AE" w:rsidP="004B6C2C">
      <w:pPr>
        <w:spacing w:before="0" w:after="0"/>
        <w:ind w:leftChars="200" w:left="420"/>
        <w:rPr>
          <w:szCs w:val="21"/>
        </w:rPr>
      </w:pPr>
      <w:r w:rsidRPr="00C049AE">
        <w:rPr>
          <w:rFonts w:hint="eastAsia"/>
          <w:szCs w:val="21"/>
        </w:rPr>
        <w:lastRenderedPageBreak/>
        <w:t>查询或设置内部变量，该变量指定用于在系统上显示终端输出的程序。</w:t>
      </w:r>
    </w:p>
    <w:p w:rsidR="00C049AE" w:rsidRDefault="00C049AE" w:rsidP="004B6C2C">
      <w:pPr>
        <w:spacing w:before="0" w:after="0"/>
        <w:ind w:leftChars="200" w:left="420"/>
        <w:rPr>
          <w:szCs w:val="21"/>
        </w:rPr>
      </w:pPr>
      <w:r w:rsidRPr="00C049AE">
        <w:rPr>
          <w:rFonts w:hint="eastAsia"/>
          <w:szCs w:val="21"/>
        </w:rPr>
        <w:t>默认值通常是“</w:t>
      </w:r>
      <w:r w:rsidRPr="00C049AE">
        <w:rPr>
          <w:rFonts w:hint="eastAsia"/>
          <w:szCs w:val="21"/>
        </w:rPr>
        <w:t>less</w:t>
      </w:r>
      <w:r w:rsidRPr="00C049AE">
        <w:rPr>
          <w:rFonts w:hint="eastAsia"/>
          <w:szCs w:val="21"/>
        </w:rPr>
        <w:t>”、“</w:t>
      </w:r>
      <w:r w:rsidRPr="00C049AE">
        <w:rPr>
          <w:rFonts w:hint="eastAsia"/>
          <w:szCs w:val="21"/>
        </w:rPr>
        <w:t>more</w:t>
      </w:r>
      <w:r w:rsidRPr="00C049AE">
        <w:rPr>
          <w:rFonts w:hint="eastAsia"/>
          <w:szCs w:val="21"/>
        </w:rPr>
        <w:t>”或“</w:t>
      </w:r>
      <w:r w:rsidRPr="00C049AE">
        <w:rPr>
          <w:rFonts w:hint="eastAsia"/>
          <w:szCs w:val="21"/>
        </w:rPr>
        <w:t>pg</w:t>
      </w:r>
      <w:r w:rsidRPr="00C049AE">
        <w:rPr>
          <w:rFonts w:hint="eastAsia"/>
          <w:szCs w:val="21"/>
        </w:rPr>
        <w:t>”，具体取决于系统上安装的程序。参见</w:t>
      </w:r>
      <w:r w:rsidRPr="007F5D07">
        <w:rPr>
          <w:rFonts w:hint="eastAsia"/>
          <w:szCs w:val="21"/>
          <w:highlight w:val="red"/>
        </w:rPr>
        <w:t>安装</w:t>
      </w:r>
      <w:r w:rsidRPr="007F5D07">
        <w:rPr>
          <w:rFonts w:hint="eastAsia"/>
          <w:szCs w:val="21"/>
          <w:highlight w:val="red"/>
        </w:rPr>
        <w:t>Octave</w:t>
      </w:r>
      <w:r w:rsidRPr="00C049AE">
        <w:rPr>
          <w:rFonts w:hint="eastAsia"/>
          <w:szCs w:val="21"/>
        </w:rPr>
        <w:t>。</w:t>
      </w:r>
    </w:p>
    <w:p w:rsidR="00C049AE" w:rsidRPr="00C049AE" w:rsidRDefault="00C049AE" w:rsidP="004B6C2C">
      <w:pPr>
        <w:spacing w:before="0" w:after="0"/>
        <w:ind w:leftChars="200" w:left="420"/>
        <w:rPr>
          <w:szCs w:val="21"/>
        </w:rPr>
      </w:pPr>
      <w:r w:rsidRPr="00C049AE">
        <w:rPr>
          <w:rFonts w:hint="eastAsia"/>
          <w:szCs w:val="21"/>
        </w:rPr>
        <w:t>当从带有“</w:t>
      </w:r>
      <w:r w:rsidRPr="00C049AE">
        <w:rPr>
          <w:rFonts w:hint="eastAsia"/>
          <w:szCs w:val="21"/>
        </w:rPr>
        <w:t>local</w:t>
      </w:r>
      <w:r w:rsidRPr="00C049AE">
        <w:rPr>
          <w:rFonts w:hint="eastAsia"/>
          <w:szCs w:val="21"/>
        </w:rPr>
        <w:t>”选项的函数内部调用时，该变量将在函数及其调用的任何子例程的本地更改。退出函数时，恢复原来的变量值。</w:t>
      </w:r>
    </w:p>
    <w:p w:rsidR="00C049AE" w:rsidRDefault="00C049AE" w:rsidP="004B6C2C">
      <w:pPr>
        <w:spacing w:before="0" w:after="0"/>
        <w:ind w:leftChars="200" w:left="420"/>
        <w:rPr>
          <w:szCs w:val="21"/>
        </w:rPr>
      </w:pPr>
      <w:r w:rsidRPr="00C049AE">
        <w:rPr>
          <w:rFonts w:hint="eastAsia"/>
          <w:szCs w:val="21"/>
        </w:rPr>
        <w:t>参见</w:t>
      </w:r>
      <w:r w:rsidRPr="00C049AE">
        <w:rPr>
          <w:rFonts w:hint="eastAsia"/>
          <w:szCs w:val="21"/>
        </w:rPr>
        <w:t>:PAGER_FLAGS, page_output_immediate, more, page_screen_output</w:t>
      </w:r>
      <w:r w:rsidRPr="00C049AE">
        <w:rPr>
          <w:rFonts w:hint="eastAsia"/>
          <w:szCs w:val="21"/>
        </w:rPr>
        <w:t>。</w:t>
      </w:r>
    </w:p>
    <w:p w:rsidR="00C049AE" w:rsidRPr="00C049AE" w:rsidRDefault="00C049AE" w:rsidP="004B6C2C">
      <w:pPr>
        <w:spacing w:beforeLines="50" w:before="156" w:after="0"/>
        <w:rPr>
          <w:szCs w:val="21"/>
        </w:rPr>
      </w:pPr>
      <w:r w:rsidRPr="00C049AE">
        <w:rPr>
          <w:szCs w:val="21"/>
        </w:rPr>
        <w:t>: val = PAGER_FLAGS ()</w:t>
      </w:r>
    </w:p>
    <w:p w:rsidR="00C049AE" w:rsidRPr="00C049AE" w:rsidRDefault="00C049AE" w:rsidP="004B6C2C">
      <w:pPr>
        <w:spacing w:before="0" w:after="0"/>
        <w:rPr>
          <w:szCs w:val="21"/>
        </w:rPr>
      </w:pPr>
      <w:r w:rsidRPr="00C049AE">
        <w:rPr>
          <w:szCs w:val="21"/>
        </w:rPr>
        <w:t>: old_val = PAGER_FLAGS (new_val)</w:t>
      </w:r>
    </w:p>
    <w:p w:rsidR="00C049AE" w:rsidRDefault="00C049AE" w:rsidP="004B6C2C">
      <w:pPr>
        <w:spacing w:before="0" w:after="0"/>
        <w:rPr>
          <w:szCs w:val="21"/>
        </w:rPr>
      </w:pPr>
      <w:r w:rsidRPr="00C049AE">
        <w:rPr>
          <w:szCs w:val="21"/>
        </w:rPr>
        <w:t>: old_val = PAGER_FLAGS (new_val, "local")</w:t>
      </w:r>
    </w:p>
    <w:p w:rsidR="00C049AE" w:rsidRPr="00C049AE" w:rsidRDefault="00C049AE" w:rsidP="004B6C2C">
      <w:pPr>
        <w:spacing w:before="0" w:after="0"/>
        <w:ind w:leftChars="200" w:left="420"/>
        <w:rPr>
          <w:szCs w:val="21"/>
        </w:rPr>
      </w:pPr>
      <w:r w:rsidRPr="00C049AE">
        <w:rPr>
          <w:rFonts w:hint="eastAsia"/>
          <w:szCs w:val="21"/>
        </w:rPr>
        <w:t>查询或设置指定要传递给分页器的选项的内部变量。</w:t>
      </w:r>
    </w:p>
    <w:p w:rsidR="00C049AE" w:rsidRPr="00C049AE" w:rsidRDefault="00C049AE" w:rsidP="004B6C2C">
      <w:pPr>
        <w:spacing w:before="0" w:after="0"/>
        <w:ind w:leftChars="200" w:left="420"/>
        <w:rPr>
          <w:szCs w:val="21"/>
        </w:rPr>
      </w:pPr>
      <w:r w:rsidRPr="00C049AE">
        <w:rPr>
          <w:rFonts w:hint="eastAsia"/>
          <w:szCs w:val="21"/>
        </w:rPr>
        <w:t>当从带有“</w:t>
      </w:r>
      <w:r w:rsidRPr="00C049AE">
        <w:rPr>
          <w:rFonts w:hint="eastAsia"/>
          <w:szCs w:val="21"/>
        </w:rPr>
        <w:t>local</w:t>
      </w:r>
      <w:r w:rsidRPr="00C049AE">
        <w:rPr>
          <w:rFonts w:hint="eastAsia"/>
          <w:szCs w:val="21"/>
        </w:rPr>
        <w:t>”选项的函数内部调用时，该变量将在函数及其调用的任何子例程的本地更改。退出函数时，恢复原来的变量值。</w:t>
      </w:r>
    </w:p>
    <w:p w:rsidR="00245A79" w:rsidRDefault="00C049AE" w:rsidP="004B6C2C">
      <w:pPr>
        <w:spacing w:before="0" w:after="0"/>
        <w:ind w:leftChars="200" w:left="420"/>
        <w:rPr>
          <w:szCs w:val="21"/>
        </w:rPr>
      </w:pPr>
      <w:r w:rsidRPr="00C049AE">
        <w:rPr>
          <w:rFonts w:hint="eastAsia"/>
          <w:szCs w:val="21"/>
        </w:rPr>
        <w:t>参见</w:t>
      </w:r>
      <w:r w:rsidRPr="00C049AE">
        <w:rPr>
          <w:rFonts w:hint="eastAsia"/>
          <w:szCs w:val="21"/>
        </w:rPr>
        <w:t>:PAGER</w:t>
      </w:r>
      <w:r w:rsidRPr="00C049AE">
        <w:rPr>
          <w:rFonts w:hint="eastAsia"/>
          <w:szCs w:val="21"/>
        </w:rPr>
        <w:t>、</w:t>
      </w:r>
      <w:r w:rsidRPr="00C049AE">
        <w:rPr>
          <w:rFonts w:hint="eastAsia"/>
          <w:szCs w:val="21"/>
        </w:rPr>
        <w:t>more</w:t>
      </w:r>
      <w:r w:rsidRPr="00C049AE">
        <w:rPr>
          <w:rFonts w:hint="eastAsia"/>
          <w:szCs w:val="21"/>
        </w:rPr>
        <w:t>、</w:t>
      </w:r>
      <w:r w:rsidRPr="00C049AE">
        <w:rPr>
          <w:rFonts w:hint="eastAsia"/>
          <w:szCs w:val="21"/>
        </w:rPr>
        <w:t>page_screen_output</w:t>
      </w:r>
      <w:r w:rsidRPr="00C049AE">
        <w:rPr>
          <w:rFonts w:hint="eastAsia"/>
          <w:szCs w:val="21"/>
        </w:rPr>
        <w:t>、</w:t>
      </w:r>
      <w:r w:rsidRPr="00C049AE">
        <w:rPr>
          <w:rFonts w:hint="eastAsia"/>
          <w:szCs w:val="21"/>
        </w:rPr>
        <w:t>page_output_immediate</w:t>
      </w:r>
      <w:r w:rsidRPr="00C049AE">
        <w:rPr>
          <w:rFonts w:hint="eastAsia"/>
          <w:szCs w:val="21"/>
        </w:rPr>
        <w:t>。</w:t>
      </w:r>
    </w:p>
    <w:p w:rsidR="00245A79" w:rsidRPr="00245A79" w:rsidRDefault="00245A79" w:rsidP="004B6C2C">
      <w:pPr>
        <w:spacing w:beforeLines="50" w:before="156" w:after="0"/>
        <w:rPr>
          <w:szCs w:val="21"/>
        </w:rPr>
      </w:pPr>
      <w:r w:rsidRPr="00245A79">
        <w:rPr>
          <w:szCs w:val="21"/>
        </w:rPr>
        <w:t>: val = page_screen_output ()</w:t>
      </w:r>
    </w:p>
    <w:p w:rsidR="00245A79" w:rsidRPr="00245A79" w:rsidRDefault="00245A79" w:rsidP="004B6C2C">
      <w:pPr>
        <w:spacing w:before="0" w:after="0"/>
        <w:rPr>
          <w:szCs w:val="21"/>
        </w:rPr>
      </w:pPr>
      <w:r w:rsidRPr="00245A79">
        <w:rPr>
          <w:szCs w:val="21"/>
        </w:rPr>
        <w:t>: old_val = page_screen_output (new_val) ¶</w:t>
      </w:r>
    </w:p>
    <w:p w:rsidR="00245A79" w:rsidRDefault="00245A79" w:rsidP="004B6C2C">
      <w:pPr>
        <w:spacing w:before="0" w:after="0"/>
        <w:rPr>
          <w:szCs w:val="21"/>
        </w:rPr>
      </w:pPr>
      <w:r w:rsidRPr="00245A79">
        <w:rPr>
          <w:szCs w:val="21"/>
        </w:rPr>
        <w:t>: old_val = page_screen_output (new_val, "local")</w:t>
      </w:r>
    </w:p>
    <w:p w:rsidR="00245A79" w:rsidRPr="00245A79" w:rsidRDefault="00245A79" w:rsidP="004B6C2C">
      <w:pPr>
        <w:spacing w:before="0" w:after="0"/>
        <w:ind w:leftChars="200" w:left="420"/>
        <w:rPr>
          <w:szCs w:val="21"/>
        </w:rPr>
      </w:pPr>
      <w:r w:rsidRPr="00245A79">
        <w:rPr>
          <w:rFonts w:hint="eastAsia"/>
          <w:szCs w:val="21"/>
        </w:rPr>
        <w:t>查询或设置内部变量，该变量控制是否通过寻呼机发送用于超过一页的终端窗口的输出。</w:t>
      </w:r>
    </w:p>
    <w:p w:rsidR="00245A79" w:rsidRPr="00245A79" w:rsidRDefault="00245A79" w:rsidP="004B6C2C">
      <w:pPr>
        <w:spacing w:before="0" w:after="0"/>
        <w:ind w:leftChars="200" w:left="420"/>
        <w:rPr>
          <w:szCs w:val="21"/>
        </w:rPr>
      </w:pPr>
      <w:r w:rsidRPr="00245A79">
        <w:rPr>
          <w:rFonts w:hint="eastAsia"/>
          <w:szCs w:val="21"/>
        </w:rPr>
        <w:t>这允许您一次查看一个屏幕。一些寻呼机</w:t>
      </w:r>
      <w:r w:rsidRPr="00245A79">
        <w:rPr>
          <w:rFonts w:hint="eastAsia"/>
          <w:szCs w:val="21"/>
        </w:rPr>
        <w:t>(</w:t>
      </w:r>
      <w:r w:rsidRPr="00245A79">
        <w:rPr>
          <w:rFonts w:hint="eastAsia"/>
          <w:szCs w:val="21"/>
        </w:rPr>
        <w:t>如</w:t>
      </w:r>
      <w:r w:rsidRPr="00245A79">
        <w:rPr>
          <w:rFonts w:hint="eastAsia"/>
          <w:szCs w:val="21"/>
        </w:rPr>
        <w:t>less -</w:t>
      </w:r>
      <w:r w:rsidRPr="00245A79">
        <w:rPr>
          <w:rFonts w:hint="eastAsia"/>
          <w:szCs w:val="21"/>
        </w:rPr>
        <w:t>参见安装</w:t>
      </w:r>
      <w:r w:rsidRPr="00245A79">
        <w:rPr>
          <w:rFonts w:hint="eastAsia"/>
          <w:szCs w:val="21"/>
        </w:rPr>
        <w:t>Octave)</w:t>
      </w:r>
      <w:r w:rsidRPr="00245A79">
        <w:rPr>
          <w:rFonts w:hint="eastAsia"/>
          <w:szCs w:val="21"/>
        </w:rPr>
        <w:t>也能够在输出上向后移动。</w:t>
      </w:r>
    </w:p>
    <w:p w:rsidR="00245A79" w:rsidRPr="00245A79" w:rsidRDefault="00245A79" w:rsidP="004B6C2C">
      <w:pPr>
        <w:spacing w:before="0" w:after="0"/>
        <w:ind w:leftChars="200" w:left="420"/>
        <w:rPr>
          <w:szCs w:val="21"/>
        </w:rPr>
      </w:pPr>
      <w:r w:rsidRPr="00245A79">
        <w:rPr>
          <w:rFonts w:hint="eastAsia"/>
          <w:szCs w:val="21"/>
        </w:rPr>
        <w:t>当从带有“</w:t>
      </w:r>
      <w:r w:rsidRPr="00245A79">
        <w:rPr>
          <w:rFonts w:hint="eastAsia"/>
          <w:szCs w:val="21"/>
        </w:rPr>
        <w:t>local</w:t>
      </w:r>
      <w:r w:rsidRPr="00245A79">
        <w:rPr>
          <w:rFonts w:hint="eastAsia"/>
          <w:szCs w:val="21"/>
        </w:rPr>
        <w:t>”选项的函数内部调用时，该变量将在函数及其调用的任何子例程的本地更改。退出函数时，恢复原来的变量值。</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:more</w:t>
      </w:r>
      <w:r w:rsidRPr="00245A79">
        <w:rPr>
          <w:rFonts w:hint="eastAsia"/>
          <w:szCs w:val="21"/>
        </w:rPr>
        <w:t>、</w:t>
      </w:r>
      <w:r w:rsidRPr="00245A79">
        <w:rPr>
          <w:rFonts w:hint="eastAsia"/>
          <w:szCs w:val="21"/>
        </w:rPr>
        <w:t>page_output_immediate</w:t>
      </w:r>
      <w:r w:rsidRPr="00245A79">
        <w:rPr>
          <w:rFonts w:hint="eastAsia"/>
          <w:szCs w:val="21"/>
        </w:rPr>
        <w:t>、</w:t>
      </w:r>
      <w:r w:rsidRPr="00245A79">
        <w:rPr>
          <w:rFonts w:hint="eastAsia"/>
          <w:szCs w:val="21"/>
        </w:rPr>
        <w:t>pagager</w:t>
      </w:r>
      <w:r w:rsidRPr="00245A79">
        <w:rPr>
          <w:rFonts w:hint="eastAsia"/>
          <w:szCs w:val="21"/>
        </w:rPr>
        <w:t>、</w:t>
      </w:r>
      <w:r w:rsidRPr="00245A79">
        <w:rPr>
          <w:rFonts w:hint="eastAsia"/>
          <w:szCs w:val="21"/>
        </w:rPr>
        <w:t>PAGER_FLAGS</w:t>
      </w:r>
      <w:r w:rsidRPr="00245A79">
        <w:rPr>
          <w:rFonts w:hint="eastAsia"/>
          <w:szCs w:val="21"/>
        </w:rPr>
        <w:t>。</w:t>
      </w:r>
    </w:p>
    <w:p w:rsidR="00245A79" w:rsidRPr="00245A79" w:rsidRDefault="00245A79" w:rsidP="004B6C2C">
      <w:pPr>
        <w:spacing w:beforeLines="50" w:before="156" w:after="0"/>
        <w:rPr>
          <w:szCs w:val="21"/>
        </w:rPr>
      </w:pPr>
      <w:r w:rsidRPr="00245A79">
        <w:rPr>
          <w:szCs w:val="21"/>
        </w:rPr>
        <w:t>: val = page_output_immediately ()</w:t>
      </w:r>
    </w:p>
    <w:p w:rsidR="00245A79" w:rsidRPr="00245A79" w:rsidRDefault="00245A79" w:rsidP="004B6C2C">
      <w:pPr>
        <w:spacing w:before="0" w:after="0"/>
        <w:rPr>
          <w:szCs w:val="21"/>
        </w:rPr>
      </w:pPr>
      <w:r w:rsidRPr="00245A79">
        <w:rPr>
          <w:szCs w:val="21"/>
        </w:rPr>
        <w:t>: old_val = page_output_immediately (new_val)</w:t>
      </w:r>
    </w:p>
    <w:p w:rsidR="00245A79" w:rsidRDefault="00245A79" w:rsidP="004B6C2C">
      <w:pPr>
        <w:spacing w:before="0" w:after="0"/>
        <w:rPr>
          <w:szCs w:val="21"/>
        </w:rPr>
      </w:pPr>
      <w:r w:rsidRPr="00245A79">
        <w:rPr>
          <w:szCs w:val="21"/>
        </w:rPr>
        <w:t>: old_val = page_output_immediately (new_val, "local")</w:t>
      </w:r>
    </w:p>
    <w:p w:rsidR="00245A79" w:rsidRPr="00245A79" w:rsidRDefault="00245A79" w:rsidP="004B6C2C">
      <w:pPr>
        <w:spacing w:before="0" w:after="0"/>
        <w:ind w:leftChars="200" w:left="420"/>
        <w:rPr>
          <w:szCs w:val="21"/>
        </w:rPr>
      </w:pPr>
      <w:r w:rsidRPr="00245A79">
        <w:rPr>
          <w:rFonts w:hint="eastAsia"/>
          <w:szCs w:val="21"/>
        </w:rPr>
        <w:t>查询或设置内部变量，该变量控制</w:t>
      </w:r>
      <w:r w:rsidRPr="00245A79">
        <w:rPr>
          <w:rFonts w:hint="eastAsia"/>
          <w:szCs w:val="21"/>
        </w:rPr>
        <w:t>Octave</w:t>
      </w:r>
      <w:r w:rsidRPr="00245A79">
        <w:rPr>
          <w:rFonts w:hint="eastAsia"/>
          <w:szCs w:val="21"/>
        </w:rPr>
        <w:t>是否在分页可用时立即将输出发送到分页。</w:t>
      </w:r>
    </w:p>
    <w:p w:rsidR="00245A79" w:rsidRPr="00245A79" w:rsidRDefault="00245A79" w:rsidP="004B6C2C">
      <w:pPr>
        <w:spacing w:before="0" w:after="0"/>
        <w:ind w:leftChars="200" w:left="420"/>
        <w:rPr>
          <w:szCs w:val="21"/>
        </w:rPr>
      </w:pPr>
      <w:r w:rsidRPr="00245A79">
        <w:rPr>
          <w:rFonts w:hint="eastAsia"/>
          <w:szCs w:val="21"/>
        </w:rPr>
        <w:t>当该值为</w:t>
      </w:r>
      <w:r w:rsidRPr="00245A79">
        <w:rPr>
          <w:rFonts w:hint="eastAsia"/>
          <w:szCs w:val="21"/>
        </w:rPr>
        <w:t>false</w:t>
      </w:r>
      <w:r w:rsidRPr="00245A79">
        <w:rPr>
          <w:rFonts w:hint="eastAsia"/>
          <w:szCs w:val="21"/>
        </w:rPr>
        <w:t>时，</w:t>
      </w:r>
      <w:r w:rsidRPr="00245A79">
        <w:rPr>
          <w:rFonts w:hint="eastAsia"/>
          <w:szCs w:val="21"/>
        </w:rPr>
        <w:t>Octave</w:t>
      </w:r>
      <w:r w:rsidRPr="00245A79">
        <w:rPr>
          <w:rFonts w:hint="eastAsia"/>
          <w:szCs w:val="21"/>
        </w:rPr>
        <w:t>将缓冲其输出，并等待直到打印提示符之前将其刷新到分页器。这是默认值。</w:t>
      </w:r>
    </w:p>
    <w:p w:rsidR="00245A79" w:rsidRDefault="00245A79" w:rsidP="004B6C2C">
      <w:pPr>
        <w:spacing w:before="0" w:after="0"/>
        <w:ind w:leftChars="200" w:left="420"/>
        <w:rPr>
          <w:szCs w:val="21"/>
        </w:rPr>
      </w:pPr>
      <w:r w:rsidRPr="00245A79">
        <w:rPr>
          <w:rFonts w:hint="eastAsia"/>
          <w:szCs w:val="21"/>
        </w:rPr>
        <w:t>当</w:t>
      </w:r>
      <w:r w:rsidRPr="00245A79">
        <w:rPr>
          <w:rFonts w:hint="eastAsia"/>
          <w:szCs w:val="21"/>
        </w:rPr>
        <w:t>page_screen_output</w:t>
      </w:r>
      <w:r w:rsidRPr="00245A79">
        <w:rPr>
          <w:rFonts w:hint="eastAsia"/>
          <w:szCs w:val="21"/>
        </w:rPr>
        <w:t>为</w:t>
      </w:r>
      <w:r w:rsidRPr="00245A79">
        <w:rPr>
          <w:rFonts w:hint="eastAsia"/>
          <w:szCs w:val="21"/>
        </w:rPr>
        <w:t>false</w:t>
      </w:r>
      <w:r w:rsidRPr="00245A79">
        <w:rPr>
          <w:rFonts w:hint="eastAsia"/>
          <w:szCs w:val="21"/>
        </w:rPr>
        <w:t>时，该变量不起作用。</w:t>
      </w:r>
    </w:p>
    <w:p w:rsidR="00245A79" w:rsidRPr="00245A79" w:rsidRDefault="00245A79" w:rsidP="004B6C2C">
      <w:pPr>
        <w:spacing w:before="0" w:after="0"/>
        <w:ind w:leftChars="200" w:left="420"/>
        <w:rPr>
          <w:szCs w:val="21"/>
        </w:rPr>
      </w:pPr>
      <w:r w:rsidRPr="00245A79">
        <w:rPr>
          <w:rFonts w:hint="eastAsia"/>
          <w:szCs w:val="21"/>
        </w:rPr>
        <w:t>当从带有“</w:t>
      </w:r>
      <w:r w:rsidRPr="00245A79">
        <w:rPr>
          <w:rFonts w:hint="eastAsia"/>
          <w:szCs w:val="21"/>
        </w:rPr>
        <w:t>local</w:t>
      </w:r>
      <w:r w:rsidRPr="00245A79">
        <w:rPr>
          <w:rFonts w:hint="eastAsia"/>
          <w:szCs w:val="21"/>
        </w:rPr>
        <w:t>”选项的函数内部调用时，该变量将在函数及其调用的任何子例程的本地更改。退出函数时，恢复原来的变量值。</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:page_screen_output, more, PAGER, PAGER_FLAGS</w:t>
      </w:r>
      <w:r w:rsidRPr="00245A79">
        <w:rPr>
          <w:rFonts w:hint="eastAsia"/>
          <w:szCs w:val="21"/>
        </w:rPr>
        <w:t>。</w:t>
      </w:r>
    </w:p>
    <w:p w:rsidR="00245A79" w:rsidRDefault="00245A79" w:rsidP="004B6C2C">
      <w:pPr>
        <w:spacing w:beforeLines="50" w:before="156" w:after="0"/>
        <w:rPr>
          <w:szCs w:val="21"/>
        </w:rPr>
      </w:pPr>
      <w:r w:rsidRPr="00245A79">
        <w:rPr>
          <w:szCs w:val="21"/>
        </w:rPr>
        <w:t>: status = fflush (fid)</w:t>
      </w:r>
    </w:p>
    <w:p w:rsidR="00245A79" w:rsidRPr="00245A79" w:rsidRDefault="00245A79" w:rsidP="004B6C2C">
      <w:pPr>
        <w:spacing w:before="0" w:after="0"/>
        <w:ind w:leftChars="200" w:left="420"/>
        <w:rPr>
          <w:szCs w:val="21"/>
        </w:rPr>
      </w:pPr>
      <w:r w:rsidRPr="00245A79">
        <w:rPr>
          <w:rFonts w:hint="eastAsia"/>
          <w:szCs w:val="21"/>
        </w:rPr>
        <w:t>将输出刷新到文件描述符</w:t>
      </w:r>
      <w:r w:rsidRPr="00245A79">
        <w:rPr>
          <w:rFonts w:hint="eastAsia"/>
          <w:szCs w:val="21"/>
        </w:rPr>
        <w:t>fid</w:t>
      </w:r>
      <w:r w:rsidRPr="00245A79">
        <w:rPr>
          <w:rFonts w:hint="eastAsia"/>
          <w:szCs w:val="21"/>
        </w:rPr>
        <w:t>。</w:t>
      </w:r>
    </w:p>
    <w:p w:rsidR="00245A79" w:rsidRPr="00245A79" w:rsidRDefault="00245A79" w:rsidP="004B6C2C">
      <w:pPr>
        <w:spacing w:before="0" w:after="0"/>
        <w:ind w:leftChars="200" w:left="420"/>
        <w:rPr>
          <w:szCs w:val="21"/>
        </w:rPr>
      </w:pPr>
      <w:r w:rsidRPr="00245A79">
        <w:rPr>
          <w:szCs w:val="21"/>
        </w:rPr>
        <w:t>fflush</w:t>
      </w:r>
      <w:r w:rsidRPr="00245A79">
        <w:rPr>
          <w:rFonts w:hint="eastAsia"/>
          <w:szCs w:val="21"/>
        </w:rPr>
        <w:t>在成功时返回</w:t>
      </w:r>
      <w:r w:rsidRPr="00245A79">
        <w:rPr>
          <w:szCs w:val="21"/>
        </w:rPr>
        <w:t>0</w:t>
      </w:r>
      <w:r w:rsidRPr="00245A79">
        <w:rPr>
          <w:rFonts w:hint="eastAsia"/>
          <w:szCs w:val="21"/>
        </w:rPr>
        <w:t>，出错时返回一个与操作系统相关的错误值</w:t>
      </w:r>
      <w:r w:rsidRPr="00245A79">
        <w:rPr>
          <w:szCs w:val="21"/>
        </w:rPr>
        <w:t>(Unix</w:t>
      </w:r>
      <w:r w:rsidRPr="00245A79">
        <w:rPr>
          <w:rFonts w:hint="eastAsia"/>
          <w:szCs w:val="21"/>
        </w:rPr>
        <w:t>为</w:t>
      </w:r>
      <w:r w:rsidRPr="00245A79">
        <w:rPr>
          <w:szCs w:val="21"/>
        </w:rPr>
        <w:t>−1)</w:t>
      </w:r>
      <w:r w:rsidRPr="00245A79">
        <w:rPr>
          <w:rFonts w:hint="eastAsia"/>
          <w:szCs w:val="21"/>
        </w:rPr>
        <w:t>。</w:t>
      </w:r>
    </w:p>
    <w:p w:rsidR="00245A79" w:rsidRPr="00245A79" w:rsidRDefault="00245A79" w:rsidP="004B6C2C">
      <w:pPr>
        <w:spacing w:before="0" w:after="0"/>
        <w:ind w:leftChars="200" w:left="420"/>
        <w:rPr>
          <w:szCs w:val="21"/>
        </w:rPr>
      </w:pPr>
      <w:r w:rsidRPr="00245A79">
        <w:rPr>
          <w:rFonts w:hint="eastAsia"/>
          <w:szCs w:val="21"/>
        </w:rPr>
        <w:t>编程注意</w:t>
      </w:r>
      <w:r w:rsidRPr="00245A79">
        <w:rPr>
          <w:rFonts w:hint="eastAsia"/>
          <w:szCs w:val="21"/>
        </w:rPr>
        <w:t>:</w:t>
      </w:r>
      <w:r w:rsidRPr="00245A79">
        <w:rPr>
          <w:rFonts w:hint="eastAsia"/>
          <w:szCs w:val="21"/>
        </w:rPr>
        <w:t>刷新对于确保所有挂起的输出在其他事件发生之前显示在屏幕上很有用。例如，在调用</w:t>
      </w:r>
      <w:r w:rsidRPr="00245A79">
        <w:rPr>
          <w:rFonts w:hint="eastAsia"/>
          <w:szCs w:val="21"/>
        </w:rPr>
        <w:t>input</w:t>
      </w:r>
      <w:r w:rsidRPr="00245A79">
        <w:rPr>
          <w:rFonts w:hint="eastAsia"/>
          <w:szCs w:val="21"/>
        </w:rPr>
        <w:t>之前刷新标准输出流总是一个好主意。</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:fopen, fclose</w:t>
      </w:r>
      <w:r w:rsidRPr="00245A79">
        <w:rPr>
          <w:rFonts w:hint="eastAsia"/>
          <w:szCs w:val="21"/>
        </w:rPr>
        <w:t>。</w:t>
      </w:r>
    </w:p>
    <w:p w:rsidR="00245A79" w:rsidRPr="004B6C2C" w:rsidRDefault="00245A79" w:rsidP="00245A79">
      <w:pPr>
        <w:rPr>
          <w:b/>
          <w:szCs w:val="21"/>
        </w:rPr>
      </w:pPr>
      <w:r w:rsidRPr="004B6C2C">
        <w:rPr>
          <w:rFonts w:hint="eastAsia"/>
          <w:b/>
          <w:szCs w:val="21"/>
        </w:rPr>
        <w:t>14.1.2</w:t>
      </w:r>
      <w:r w:rsidRPr="004B6C2C">
        <w:rPr>
          <w:rFonts w:hint="eastAsia"/>
          <w:b/>
          <w:szCs w:val="21"/>
        </w:rPr>
        <w:t>端子输入</w:t>
      </w:r>
    </w:p>
    <w:p w:rsidR="00245A79" w:rsidRDefault="00245A79" w:rsidP="00245A79">
      <w:pPr>
        <w:rPr>
          <w:szCs w:val="21"/>
        </w:rPr>
      </w:pPr>
      <w:r w:rsidRPr="00245A79">
        <w:rPr>
          <w:rFonts w:hint="eastAsia"/>
          <w:szCs w:val="21"/>
        </w:rPr>
        <w:t>Octave</w:t>
      </w:r>
      <w:r w:rsidRPr="00245A79">
        <w:rPr>
          <w:rFonts w:hint="eastAsia"/>
          <w:szCs w:val="21"/>
        </w:rPr>
        <w:t>有三个功能，可以方便地提示用户输入。输入和菜单功能通常用于管理与用户的交互对话框，键盘功能通常用于进行简单的调试。</w:t>
      </w:r>
    </w:p>
    <w:p w:rsidR="00245A79" w:rsidRPr="00245A79" w:rsidRDefault="00245A79" w:rsidP="004B6C2C">
      <w:pPr>
        <w:spacing w:before="0" w:after="0"/>
        <w:rPr>
          <w:szCs w:val="21"/>
        </w:rPr>
      </w:pPr>
      <w:r w:rsidRPr="00245A79">
        <w:rPr>
          <w:szCs w:val="21"/>
        </w:rPr>
        <w:t>: ans = input (prompt)</w:t>
      </w:r>
    </w:p>
    <w:p w:rsidR="00245A79" w:rsidRDefault="00245A79" w:rsidP="004B6C2C">
      <w:pPr>
        <w:spacing w:before="0" w:after="0"/>
        <w:rPr>
          <w:szCs w:val="21"/>
        </w:rPr>
      </w:pPr>
      <w:r w:rsidRPr="00245A79">
        <w:rPr>
          <w:szCs w:val="21"/>
        </w:rPr>
        <w:t>: ans = input (prompt, "s")</w:t>
      </w:r>
    </w:p>
    <w:p w:rsidR="00245A79" w:rsidRPr="00245A79" w:rsidRDefault="00245A79" w:rsidP="004B6C2C">
      <w:pPr>
        <w:spacing w:before="0" w:after="0"/>
        <w:ind w:leftChars="200" w:left="420"/>
        <w:rPr>
          <w:szCs w:val="21"/>
        </w:rPr>
      </w:pPr>
      <w:r w:rsidRPr="00245A79">
        <w:rPr>
          <w:rFonts w:hint="eastAsia"/>
          <w:szCs w:val="21"/>
        </w:rPr>
        <w:t>打印提示并等待用户输入。</w:t>
      </w:r>
    </w:p>
    <w:p w:rsidR="00245A79" w:rsidRDefault="00245A79" w:rsidP="004B6C2C">
      <w:pPr>
        <w:spacing w:before="0" w:after="0"/>
        <w:ind w:leftChars="200" w:left="420"/>
        <w:rPr>
          <w:szCs w:val="21"/>
        </w:rPr>
      </w:pPr>
      <w:r w:rsidRPr="00245A79">
        <w:rPr>
          <w:rFonts w:hint="eastAsia"/>
          <w:szCs w:val="21"/>
        </w:rPr>
        <w:lastRenderedPageBreak/>
        <w:t>例如</w:t>
      </w:r>
      <w:r w:rsidRPr="00245A79">
        <w:rPr>
          <w:rFonts w:hint="eastAsia"/>
          <w:szCs w:val="21"/>
        </w:rPr>
        <w:t>,</w:t>
      </w:r>
    </w:p>
    <w:p w:rsidR="00245A79" w:rsidRDefault="00245A79" w:rsidP="004B6C2C">
      <w:pPr>
        <w:spacing w:before="0" w:after="0"/>
        <w:ind w:leftChars="400" w:left="840"/>
        <w:rPr>
          <w:szCs w:val="21"/>
        </w:rPr>
      </w:pPr>
      <w:r w:rsidRPr="00245A79">
        <w:rPr>
          <w:szCs w:val="21"/>
        </w:rPr>
        <w:t>input ("Pick a number, any number! ")</w:t>
      </w:r>
    </w:p>
    <w:p w:rsidR="00245A79" w:rsidRDefault="00245A79" w:rsidP="004B6C2C">
      <w:pPr>
        <w:spacing w:before="0" w:after="0"/>
        <w:ind w:leftChars="200" w:left="420"/>
        <w:rPr>
          <w:szCs w:val="21"/>
        </w:rPr>
      </w:pPr>
      <w:r w:rsidRPr="00245A79">
        <w:rPr>
          <w:rFonts w:hint="eastAsia"/>
          <w:szCs w:val="21"/>
        </w:rPr>
        <w:t>打印提示符</w:t>
      </w:r>
    </w:p>
    <w:p w:rsidR="00245A79" w:rsidRDefault="00245A79" w:rsidP="004B6C2C">
      <w:pPr>
        <w:spacing w:before="0" w:after="0"/>
        <w:ind w:leftChars="400" w:left="840"/>
        <w:rPr>
          <w:szCs w:val="21"/>
        </w:rPr>
      </w:pPr>
      <w:r w:rsidRPr="00245A79">
        <w:rPr>
          <w:szCs w:val="21"/>
        </w:rPr>
        <w:t>Pick a number, any number!</w:t>
      </w:r>
    </w:p>
    <w:p w:rsidR="00245A79" w:rsidRPr="00245A79" w:rsidRDefault="00245A79" w:rsidP="004B6C2C">
      <w:pPr>
        <w:spacing w:before="0" w:after="0"/>
        <w:ind w:leftChars="200" w:left="420"/>
        <w:rPr>
          <w:szCs w:val="21"/>
        </w:rPr>
      </w:pPr>
      <w:r w:rsidRPr="00245A79">
        <w:rPr>
          <w:rFonts w:hint="eastAsia"/>
          <w:szCs w:val="21"/>
        </w:rPr>
        <w:t>并等待用户输入一个值。用户输入的字符串被计算为表达式，因此它可以是文字常量、变量名或任何其他有效的</w:t>
      </w:r>
      <w:r w:rsidRPr="00245A79">
        <w:rPr>
          <w:rFonts w:hint="eastAsia"/>
          <w:szCs w:val="21"/>
        </w:rPr>
        <w:t>Octave</w:t>
      </w:r>
      <w:r w:rsidRPr="00245A79">
        <w:rPr>
          <w:rFonts w:hint="eastAsia"/>
          <w:szCs w:val="21"/>
        </w:rPr>
        <w:t>代码。</w:t>
      </w:r>
    </w:p>
    <w:p w:rsidR="00245A79" w:rsidRPr="00245A79" w:rsidRDefault="00245A79" w:rsidP="004B6C2C">
      <w:pPr>
        <w:spacing w:before="0" w:after="0"/>
        <w:ind w:leftChars="200" w:left="420"/>
        <w:rPr>
          <w:szCs w:val="21"/>
        </w:rPr>
      </w:pPr>
      <w:r w:rsidRPr="00245A79">
        <w:rPr>
          <w:rFonts w:hint="eastAsia"/>
          <w:szCs w:val="21"/>
        </w:rPr>
        <w:t>返回参数的数量、大小和类取决于输入的表达式。</w:t>
      </w:r>
    </w:p>
    <w:p w:rsidR="00245A79" w:rsidRDefault="00245A79" w:rsidP="004B6C2C">
      <w:pPr>
        <w:spacing w:before="0" w:after="0"/>
        <w:ind w:leftChars="200" w:left="420"/>
        <w:rPr>
          <w:szCs w:val="21"/>
        </w:rPr>
      </w:pPr>
      <w:r w:rsidRPr="00245A79">
        <w:rPr>
          <w:rFonts w:hint="eastAsia"/>
          <w:szCs w:val="21"/>
        </w:rPr>
        <w:t>如果您只对获取字面值字符串值感兴趣，则可以使用字符串“</w:t>
      </w:r>
      <w:r w:rsidRPr="00245A79">
        <w:rPr>
          <w:rFonts w:hint="eastAsia"/>
          <w:szCs w:val="21"/>
        </w:rPr>
        <w:t>s</w:t>
      </w:r>
      <w:r w:rsidRPr="00245A79">
        <w:rPr>
          <w:rFonts w:hint="eastAsia"/>
          <w:szCs w:val="21"/>
        </w:rPr>
        <w:t>”作为第二个参数来调用</w:t>
      </w:r>
      <w:r w:rsidRPr="00245A79">
        <w:rPr>
          <w:rFonts w:hint="eastAsia"/>
          <w:szCs w:val="21"/>
        </w:rPr>
        <w:t>input</w:t>
      </w:r>
      <w:r w:rsidRPr="00245A79">
        <w:rPr>
          <w:rFonts w:hint="eastAsia"/>
          <w:szCs w:val="21"/>
        </w:rPr>
        <w:t>。这告诉</w:t>
      </w:r>
      <w:r w:rsidRPr="00245A79">
        <w:rPr>
          <w:rFonts w:hint="eastAsia"/>
          <w:szCs w:val="21"/>
        </w:rPr>
        <w:t>Octave</w:t>
      </w:r>
      <w:r w:rsidRPr="00245A79">
        <w:rPr>
          <w:rFonts w:hint="eastAsia"/>
          <w:szCs w:val="21"/>
        </w:rPr>
        <w:t>直接返回用户输入的字符串，而不先求值。</w:t>
      </w:r>
    </w:p>
    <w:p w:rsidR="00245A79" w:rsidRPr="00245A79" w:rsidRDefault="00245A79" w:rsidP="004B6C2C">
      <w:pPr>
        <w:spacing w:before="0" w:after="0"/>
        <w:ind w:leftChars="200" w:left="420"/>
        <w:rPr>
          <w:szCs w:val="21"/>
        </w:rPr>
      </w:pPr>
      <w:r w:rsidRPr="00245A79">
        <w:rPr>
          <w:rFonts w:hint="eastAsia"/>
          <w:szCs w:val="21"/>
        </w:rPr>
        <w:t>因为可能有输出等待分页器显示，所以总是在调用</w:t>
      </w:r>
      <w:r w:rsidRPr="00245A79">
        <w:rPr>
          <w:rFonts w:hint="eastAsia"/>
          <w:szCs w:val="21"/>
        </w:rPr>
        <w:t>input</w:t>
      </w:r>
      <w:r w:rsidRPr="00245A79">
        <w:rPr>
          <w:rFonts w:hint="eastAsia"/>
          <w:szCs w:val="21"/>
        </w:rPr>
        <w:t>之前调用</w:t>
      </w:r>
      <w:r w:rsidRPr="00245A79">
        <w:rPr>
          <w:rFonts w:hint="eastAsia"/>
          <w:szCs w:val="21"/>
        </w:rPr>
        <w:t>fflush (stdout)</w:t>
      </w:r>
      <w:r w:rsidRPr="00245A79">
        <w:rPr>
          <w:rFonts w:hint="eastAsia"/>
          <w:szCs w:val="21"/>
        </w:rPr>
        <w:t>是一个好主意。这将确保在提示之前将所有挂起的输出写入屏幕。</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:yes_or_no, kbhit, pause, menu, listdlg</w:t>
      </w:r>
      <w:r w:rsidRPr="00245A79">
        <w:rPr>
          <w:rFonts w:hint="eastAsia"/>
          <w:szCs w:val="21"/>
        </w:rPr>
        <w:t>。</w:t>
      </w:r>
    </w:p>
    <w:p w:rsidR="00245A79" w:rsidRPr="00245A79" w:rsidRDefault="00245A79" w:rsidP="004B6C2C">
      <w:pPr>
        <w:spacing w:beforeLines="50" w:before="156" w:after="0"/>
        <w:rPr>
          <w:szCs w:val="21"/>
        </w:rPr>
      </w:pPr>
      <w:r w:rsidRPr="00245A79">
        <w:rPr>
          <w:szCs w:val="21"/>
        </w:rPr>
        <w:t>: choice = menu (title, opt1, …)</w:t>
      </w:r>
    </w:p>
    <w:p w:rsidR="00245A79" w:rsidRDefault="00245A79" w:rsidP="004B6C2C">
      <w:pPr>
        <w:spacing w:before="0" w:after="0"/>
        <w:rPr>
          <w:szCs w:val="21"/>
        </w:rPr>
      </w:pPr>
      <w:r w:rsidRPr="00245A79">
        <w:rPr>
          <w:szCs w:val="21"/>
        </w:rPr>
        <w:t>: choice = menu (title, {opt1, …})</w:t>
      </w:r>
    </w:p>
    <w:p w:rsidR="00245A79" w:rsidRPr="00245A79" w:rsidRDefault="00245A79" w:rsidP="004B6C2C">
      <w:pPr>
        <w:spacing w:before="0" w:after="0"/>
        <w:ind w:leftChars="200" w:left="420"/>
        <w:rPr>
          <w:szCs w:val="21"/>
        </w:rPr>
      </w:pPr>
      <w:r w:rsidRPr="00245A79">
        <w:rPr>
          <w:rFonts w:hint="eastAsia"/>
          <w:szCs w:val="21"/>
        </w:rPr>
        <w:t>显示带有标题标题和选项</w:t>
      </w:r>
      <w:r w:rsidRPr="00245A79">
        <w:rPr>
          <w:rFonts w:hint="eastAsia"/>
          <w:szCs w:val="21"/>
        </w:rPr>
        <w:t>opt1</w:t>
      </w:r>
      <w:r w:rsidRPr="00245A79">
        <w:rPr>
          <w:rFonts w:hint="eastAsia"/>
          <w:szCs w:val="21"/>
        </w:rPr>
        <w:t>，…的菜单，并等待用户输入。</w:t>
      </w:r>
    </w:p>
    <w:p w:rsidR="00245A79" w:rsidRPr="00245A79" w:rsidRDefault="00245A79" w:rsidP="004B6C2C">
      <w:pPr>
        <w:spacing w:before="0" w:after="0"/>
        <w:ind w:leftChars="200" w:left="420"/>
        <w:rPr>
          <w:szCs w:val="21"/>
        </w:rPr>
      </w:pPr>
      <w:r w:rsidRPr="00245A79">
        <w:rPr>
          <w:rFonts w:hint="eastAsia"/>
          <w:szCs w:val="21"/>
        </w:rPr>
        <w:t>如果</w:t>
      </w:r>
      <w:r w:rsidRPr="00245A79">
        <w:rPr>
          <w:rFonts w:hint="eastAsia"/>
          <w:szCs w:val="21"/>
        </w:rPr>
        <w:t>GUI</w:t>
      </w:r>
      <w:r w:rsidRPr="00245A79">
        <w:rPr>
          <w:rFonts w:hint="eastAsia"/>
          <w:szCs w:val="21"/>
        </w:rPr>
        <w:t>正在运行，则使用</w:t>
      </w:r>
      <w:r w:rsidRPr="00245A79">
        <w:rPr>
          <w:rFonts w:hint="eastAsia"/>
          <w:szCs w:val="21"/>
        </w:rPr>
        <w:t>listdlg</w:t>
      </w:r>
      <w:r w:rsidRPr="00245A79">
        <w:rPr>
          <w:rFonts w:hint="eastAsia"/>
          <w:szCs w:val="21"/>
        </w:rPr>
        <w:t>以图形方式显示菜单。否则，将在控制台上打印标题和菜单选项。</w:t>
      </w:r>
    </w:p>
    <w:p w:rsidR="00245A79" w:rsidRDefault="00245A79" w:rsidP="004B6C2C">
      <w:pPr>
        <w:spacing w:before="0" w:after="0"/>
        <w:ind w:leftChars="200" w:left="420"/>
        <w:rPr>
          <w:szCs w:val="21"/>
        </w:rPr>
      </w:pPr>
      <w:r w:rsidRPr="00245A79">
        <w:rPr>
          <w:rFonts w:hint="eastAsia"/>
          <w:szCs w:val="21"/>
        </w:rPr>
        <w:t>Title</w:t>
      </w:r>
      <w:r w:rsidRPr="00245A79">
        <w:rPr>
          <w:rFonts w:hint="eastAsia"/>
          <w:szCs w:val="21"/>
        </w:rPr>
        <w:t>是一个字符串，选项可以作为单独的字符串或字符串的单元格数组输入。</w:t>
      </w:r>
    </w:p>
    <w:p w:rsidR="00245A79" w:rsidRPr="00245A79" w:rsidRDefault="00245A79" w:rsidP="004B6C2C">
      <w:pPr>
        <w:spacing w:before="0" w:after="0"/>
        <w:ind w:leftChars="200" w:left="420"/>
        <w:rPr>
          <w:szCs w:val="21"/>
        </w:rPr>
      </w:pPr>
      <w:r w:rsidRPr="00245A79">
        <w:rPr>
          <w:rFonts w:hint="eastAsia"/>
          <w:szCs w:val="21"/>
        </w:rPr>
        <w:t>返回值</w:t>
      </w:r>
      <w:r w:rsidRPr="00245A79">
        <w:rPr>
          <w:rFonts w:hint="eastAsia"/>
          <w:szCs w:val="21"/>
        </w:rPr>
        <w:t>choice</w:t>
      </w:r>
      <w:r w:rsidRPr="00245A79">
        <w:rPr>
          <w:rFonts w:hint="eastAsia"/>
          <w:szCs w:val="21"/>
        </w:rPr>
        <w:t>是从</w:t>
      </w:r>
      <w:r w:rsidRPr="00245A79">
        <w:rPr>
          <w:rFonts w:hint="eastAsia"/>
          <w:szCs w:val="21"/>
        </w:rPr>
        <w:t>1</w:t>
      </w:r>
      <w:r w:rsidRPr="00245A79">
        <w:rPr>
          <w:rFonts w:hint="eastAsia"/>
          <w:szCs w:val="21"/>
        </w:rPr>
        <w:t>开始计数的用户选择的选项的个数。如果用户终止对话框或做出无效选择，则返回</w:t>
      </w:r>
      <w:r w:rsidRPr="00245A79">
        <w:rPr>
          <w:rFonts w:hint="eastAsia"/>
          <w:szCs w:val="21"/>
        </w:rPr>
        <w:t>0</w:t>
      </w:r>
      <w:r w:rsidRPr="00245A79">
        <w:rPr>
          <w:rFonts w:hint="eastAsia"/>
          <w:szCs w:val="21"/>
        </w:rPr>
        <w:t>。</w:t>
      </w:r>
    </w:p>
    <w:p w:rsidR="00245A79" w:rsidRPr="00245A79" w:rsidRDefault="00245A79" w:rsidP="004B6C2C">
      <w:pPr>
        <w:spacing w:before="0" w:after="0"/>
        <w:ind w:leftChars="200" w:left="420"/>
        <w:rPr>
          <w:szCs w:val="21"/>
        </w:rPr>
      </w:pPr>
      <w:r w:rsidRPr="00245A79">
        <w:rPr>
          <w:rFonts w:hint="eastAsia"/>
          <w:szCs w:val="21"/>
        </w:rPr>
        <w:t>这个函数对于交互式程序很有用。可以传入的选项数量没有限制，但如果在一个屏幕上显示的选项太多，可能会让人感到困惑。</w:t>
      </w:r>
    </w:p>
    <w:p w:rsidR="00C049AE" w:rsidRDefault="00245A79" w:rsidP="004B6C2C">
      <w:pPr>
        <w:spacing w:before="0" w:after="0"/>
        <w:ind w:leftChars="200" w:left="420"/>
        <w:rPr>
          <w:szCs w:val="21"/>
        </w:rPr>
      </w:pPr>
      <w:r w:rsidRPr="00245A79">
        <w:rPr>
          <w:rFonts w:hint="eastAsia"/>
          <w:szCs w:val="21"/>
        </w:rPr>
        <w:t>参见</w:t>
      </w:r>
      <w:r w:rsidRPr="00245A79">
        <w:rPr>
          <w:rFonts w:hint="eastAsia"/>
          <w:szCs w:val="21"/>
        </w:rPr>
        <w:t>:</w:t>
      </w:r>
      <w:r w:rsidRPr="00245A79">
        <w:t xml:space="preserve"> </w:t>
      </w:r>
      <w:r w:rsidRPr="00245A79">
        <w:rPr>
          <w:szCs w:val="21"/>
        </w:rPr>
        <w:t>input, listdlg.</w:t>
      </w:r>
    </w:p>
    <w:p w:rsidR="00245A79" w:rsidRDefault="00245A79" w:rsidP="004B6C2C">
      <w:pPr>
        <w:spacing w:beforeLines="50" w:before="156" w:after="0"/>
        <w:rPr>
          <w:szCs w:val="21"/>
        </w:rPr>
      </w:pPr>
      <w:r w:rsidRPr="00245A79">
        <w:rPr>
          <w:szCs w:val="21"/>
        </w:rPr>
        <w:t>: ans = yes_or_no ("prompt")</w:t>
      </w:r>
    </w:p>
    <w:p w:rsidR="00245A79" w:rsidRPr="00245A79" w:rsidRDefault="00245A79" w:rsidP="004B6C2C">
      <w:pPr>
        <w:spacing w:before="0" w:after="0"/>
        <w:ind w:leftChars="200" w:left="420"/>
        <w:rPr>
          <w:szCs w:val="21"/>
        </w:rPr>
      </w:pPr>
      <w:r w:rsidRPr="00245A79">
        <w:rPr>
          <w:rFonts w:hint="eastAsia"/>
          <w:szCs w:val="21"/>
        </w:rPr>
        <w:t>问用户一个是或否的问题。</w:t>
      </w:r>
    </w:p>
    <w:p w:rsidR="00245A79" w:rsidRPr="00245A79" w:rsidRDefault="00245A79" w:rsidP="004B6C2C">
      <w:pPr>
        <w:spacing w:before="0" w:after="0"/>
        <w:ind w:leftChars="200" w:left="420"/>
        <w:rPr>
          <w:szCs w:val="21"/>
        </w:rPr>
      </w:pPr>
      <w:r w:rsidRPr="00245A79">
        <w:rPr>
          <w:rFonts w:hint="eastAsia"/>
          <w:szCs w:val="21"/>
        </w:rPr>
        <w:t>如果答案是</w:t>
      </w:r>
      <w:r w:rsidRPr="00245A79">
        <w:rPr>
          <w:rFonts w:hint="eastAsia"/>
          <w:szCs w:val="21"/>
        </w:rPr>
        <w:t>yes</w:t>
      </w:r>
      <w:r w:rsidRPr="00245A79">
        <w:rPr>
          <w:rFonts w:hint="eastAsia"/>
          <w:szCs w:val="21"/>
        </w:rPr>
        <w:t>，则返回逻辑</w:t>
      </w:r>
      <w:r w:rsidRPr="00245A79">
        <w:rPr>
          <w:rFonts w:hint="eastAsia"/>
          <w:szCs w:val="21"/>
        </w:rPr>
        <w:t>true;</w:t>
      </w:r>
      <w:r w:rsidRPr="00245A79">
        <w:rPr>
          <w:rFonts w:hint="eastAsia"/>
          <w:szCs w:val="21"/>
        </w:rPr>
        <w:t>如果答案是</w:t>
      </w:r>
      <w:r w:rsidRPr="00245A79">
        <w:rPr>
          <w:rFonts w:hint="eastAsia"/>
          <w:szCs w:val="21"/>
        </w:rPr>
        <w:t>no</w:t>
      </w:r>
      <w:r w:rsidRPr="00245A79">
        <w:rPr>
          <w:rFonts w:hint="eastAsia"/>
          <w:szCs w:val="21"/>
        </w:rPr>
        <w:t>，则返回</w:t>
      </w:r>
      <w:r w:rsidRPr="00245A79">
        <w:rPr>
          <w:rFonts w:hint="eastAsia"/>
          <w:szCs w:val="21"/>
        </w:rPr>
        <w:t>false</w:t>
      </w:r>
      <w:r w:rsidRPr="00245A79">
        <w:rPr>
          <w:rFonts w:hint="eastAsia"/>
          <w:szCs w:val="21"/>
        </w:rPr>
        <w:t>。</w:t>
      </w:r>
    </w:p>
    <w:p w:rsidR="00245A79" w:rsidRPr="00245A79" w:rsidRDefault="00245A79" w:rsidP="004B6C2C">
      <w:pPr>
        <w:spacing w:before="0" w:after="0"/>
        <w:ind w:leftChars="200" w:left="420"/>
        <w:rPr>
          <w:szCs w:val="21"/>
        </w:rPr>
      </w:pPr>
      <w:r w:rsidRPr="00245A79">
        <w:rPr>
          <w:rFonts w:hint="eastAsia"/>
          <w:szCs w:val="21"/>
        </w:rPr>
        <w:t>接受一个参数</w:t>
      </w:r>
      <w:r w:rsidRPr="00245A79">
        <w:rPr>
          <w:rFonts w:hint="eastAsia"/>
          <w:szCs w:val="21"/>
        </w:rPr>
        <w:t>prompt</w:t>
      </w:r>
      <w:r w:rsidRPr="00245A79">
        <w:rPr>
          <w:rFonts w:hint="eastAsia"/>
          <w:szCs w:val="21"/>
        </w:rPr>
        <w:t>，它是在提出问题时要显示的字符串。提示符应该以空格结束</w:t>
      </w:r>
      <w:r w:rsidRPr="00245A79">
        <w:rPr>
          <w:rFonts w:hint="eastAsia"/>
          <w:szCs w:val="21"/>
        </w:rPr>
        <w:t>;yes-or-no</w:t>
      </w:r>
      <w:r w:rsidRPr="00245A79">
        <w:rPr>
          <w:rFonts w:hint="eastAsia"/>
          <w:szCs w:val="21"/>
        </w:rPr>
        <w:t>将字符串</w:t>
      </w:r>
      <w:r w:rsidRPr="00245A79">
        <w:rPr>
          <w:rFonts w:hint="eastAsia"/>
          <w:szCs w:val="21"/>
        </w:rPr>
        <w:t>'(</w:t>
      </w:r>
      <w:r w:rsidRPr="00245A79">
        <w:rPr>
          <w:rFonts w:hint="eastAsia"/>
          <w:szCs w:val="21"/>
        </w:rPr>
        <w:t>是或否</w:t>
      </w:r>
      <w:r w:rsidRPr="00245A79">
        <w:rPr>
          <w:rFonts w:hint="eastAsia"/>
          <w:szCs w:val="21"/>
        </w:rPr>
        <w:t>)'</w:t>
      </w:r>
      <w:r w:rsidRPr="00245A79">
        <w:rPr>
          <w:rFonts w:hint="eastAsia"/>
          <w:szCs w:val="21"/>
        </w:rPr>
        <w:t>添加到它。用户必须使用</w:t>
      </w:r>
      <w:r w:rsidRPr="00245A79">
        <w:rPr>
          <w:rFonts w:hint="eastAsia"/>
          <w:szCs w:val="21"/>
        </w:rPr>
        <w:t>RET</w:t>
      </w:r>
      <w:r w:rsidRPr="00245A79">
        <w:rPr>
          <w:rFonts w:hint="eastAsia"/>
          <w:szCs w:val="21"/>
        </w:rPr>
        <w:t>确认答案，并且可以编辑答案，直到答案被确认为止。</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w:t>
      </w:r>
      <w:r>
        <w:rPr>
          <w:rFonts w:hint="eastAsia"/>
          <w:szCs w:val="21"/>
        </w:rPr>
        <w:t>i</w:t>
      </w:r>
      <w:r>
        <w:rPr>
          <w:szCs w:val="21"/>
        </w:rPr>
        <w:t>nput</w:t>
      </w:r>
      <w:r w:rsidRPr="00245A79">
        <w:rPr>
          <w:rFonts w:hint="eastAsia"/>
          <w:szCs w:val="21"/>
        </w:rPr>
        <w:t>。</w:t>
      </w:r>
    </w:p>
    <w:p w:rsidR="00245A79" w:rsidRPr="00245A79" w:rsidRDefault="00245A79" w:rsidP="004B6C2C">
      <w:pPr>
        <w:spacing w:beforeLines="50" w:before="156" w:after="0"/>
        <w:rPr>
          <w:szCs w:val="21"/>
        </w:rPr>
      </w:pPr>
      <w:r w:rsidRPr="00245A79">
        <w:rPr>
          <w:rFonts w:hint="eastAsia"/>
          <w:szCs w:val="21"/>
        </w:rPr>
        <w:t>对于输入，在提示符处可以使用常规的命令行历史记录和编辑功能。</w:t>
      </w:r>
    </w:p>
    <w:p w:rsidR="00245A79" w:rsidRDefault="00245A79" w:rsidP="004B6C2C">
      <w:pPr>
        <w:spacing w:before="0" w:after="0"/>
        <w:rPr>
          <w:szCs w:val="21"/>
        </w:rPr>
      </w:pPr>
      <w:r w:rsidRPr="00245A79">
        <w:rPr>
          <w:rFonts w:hint="eastAsia"/>
          <w:szCs w:val="21"/>
        </w:rPr>
        <w:t>Octave</w:t>
      </w:r>
      <w:r w:rsidRPr="00245A79">
        <w:rPr>
          <w:rFonts w:hint="eastAsia"/>
          <w:szCs w:val="21"/>
        </w:rPr>
        <w:t>还有一个功能，可以使用户不需要键入回车符就可以从键盘中获取单个字符。</w:t>
      </w:r>
    </w:p>
    <w:p w:rsidR="00245A79" w:rsidRPr="00245A79" w:rsidRDefault="00245A79" w:rsidP="004B6C2C">
      <w:pPr>
        <w:spacing w:beforeLines="50" w:before="156" w:after="0"/>
        <w:rPr>
          <w:szCs w:val="21"/>
        </w:rPr>
      </w:pPr>
      <w:r w:rsidRPr="00245A79">
        <w:rPr>
          <w:szCs w:val="21"/>
        </w:rPr>
        <w:t>: c = kbhit ()</w:t>
      </w:r>
    </w:p>
    <w:p w:rsidR="00245A79" w:rsidRDefault="00245A79" w:rsidP="004B6C2C">
      <w:pPr>
        <w:spacing w:before="0" w:after="0"/>
        <w:rPr>
          <w:szCs w:val="21"/>
        </w:rPr>
      </w:pPr>
      <w:r w:rsidRPr="00245A79">
        <w:rPr>
          <w:szCs w:val="21"/>
        </w:rPr>
        <w:t>: c = kbhit (1)</w:t>
      </w:r>
    </w:p>
    <w:p w:rsidR="00245A79" w:rsidRPr="00245A79" w:rsidRDefault="00245A79" w:rsidP="004B6C2C">
      <w:pPr>
        <w:spacing w:before="0" w:after="0"/>
        <w:ind w:leftChars="200" w:left="420"/>
        <w:rPr>
          <w:szCs w:val="21"/>
        </w:rPr>
      </w:pPr>
      <w:r w:rsidRPr="00245A79">
        <w:rPr>
          <w:rFonts w:hint="eastAsia"/>
          <w:szCs w:val="21"/>
        </w:rPr>
        <w:t>读取键盘上的单个按键。</w:t>
      </w:r>
    </w:p>
    <w:p w:rsidR="00245A79" w:rsidRPr="00245A79" w:rsidRDefault="00245A79" w:rsidP="004B6C2C">
      <w:pPr>
        <w:spacing w:before="0" w:after="0"/>
        <w:ind w:leftChars="200" w:left="420"/>
        <w:rPr>
          <w:szCs w:val="21"/>
        </w:rPr>
      </w:pPr>
      <w:r w:rsidRPr="00245A79">
        <w:rPr>
          <w:rFonts w:hint="eastAsia"/>
          <w:szCs w:val="21"/>
        </w:rPr>
        <w:t>如果带参数调用</w:t>
      </w:r>
      <w:r w:rsidRPr="00245A79">
        <w:rPr>
          <w:rFonts w:hint="eastAsia"/>
          <w:szCs w:val="21"/>
        </w:rPr>
        <w:t>(</w:t>
      </w:r>
      <w:r w:rsidRPr="00245A79">
        <w:rPr>
          <w:rFonts w:hint="eastAsia"/>
          <w:szCs w:val="21"/>
        </w:rPr>
        <w:t>通常为</w:t>
      </w:r>
      <w:r w:rsidRPr="00245A79">
        <w:rPr>
          <w:rFonts w:hint="eastAsia"/>
          <w:szCs w:val="21"/>
        </w:rPr>
        <w:t>1)</w:t>
      </w:r>
      <w:r w:rsidRPr="00245A79">
        <w:rPr>
          <w:rFonts w:hint="eastAsia"/>
          <w:szCs w:val="21"/>
        </w:rPr>
        <w:t>，不要等待按键，立即在键盘输入缓冲区中返回下一个按键，如果没有可用的按键，则返回空字符串</w:t>
      </w:r>
      <w:r w:rsidRPr="00245A79">
        <w:rPr>
          <w:rFonts w:hint="eastAsia"/>
          <w:szCs w:val="21"/>
        </w:rPr>
        <w:t>("")</w:t>
      </w:r>
      <w:r w:rsidRPr="00245A79">
        <w:rPr>
          <w:rFonts w:hint="eastAsia"/>
          <w:szCs w:val="21"/>
        </w:rPr>
        <w:t>。</w:t>
      </w:r>
    </w:p>
    <w:p w:rsidR="00245A79" w:rsidRDefault="00245A79" w:rsidP="004B6C2C">
      <w:pPr>
        <w:spacing w:before="0" w:after="0"/>
        <w:ind w:leftChars="200" w:left="420"/>
        <w:rPr>
          <w:szCs w:val="21"/>
        </w:rPr>
      </w:pPr>
      <w:r w:rsidRPr="00245A79">
        <w:rPr>
          <w:rFonts w:hint="eastAsia"/>
          <w:szCs w:val="21"/>
        </w:rPr>
        <w:t>例如</w:t>
      </w:r>
      <w:r w:rsidRPr="00245A79">
        <w:rPr>
          <w:rFonts w:hint="eastAsia"/>
          <w:szCs w:val="21"/>
        </w:rPr>
        <w:t>,</w:t>
      </w:r>
    </w:p>
    <w:p w:rsidR="00245A79" w:rsidRDefault="00245A79" w:rsidP="004B6C2C">
      <w:pPr>
        <w:spacing w:before="0" w:after="0"/>
        <w:ind w:leftChars="400" w:left="840"/>
        <w:rPr>
          <w:szCs w:val="21"/>
        </w:rPr>
      </w:pPr>
      <w:r w:rsidRPr="00245A79">
        <w:rPr>
          <w:szCs w:val="21"/>
        </w:rPr>
        <w:t>c = kbhit ();</w:t>
      </w:r>
    </w:p>
    <w:p w:rsidR="00245A79" w:rsidRDefault="00245A79" w:rsidP="004B6C2C">
      <w:pPr>
        <w:spacing w:before="0" w:after="0"/>
        <w:ind w:leftChars="200" w:left="420"/>
        <w:rPr>
          <w:szCs w:val="21"/>
        </w:rPr>
      </w:pPr>
      <w:r w:rsidRPr="00245A79">
        <w:rPr>
          <w:rFonts w:hint="eastAsia"/>
          <w:szCs w:val="21"/>
        </w:rPr>
        <w:t>将</w:t>
      </w:r>
      <w:r w:rsidRPr="00245A79">
        <w:rPr>
          <w:rFonts w:hint="eastAsia"/>
          <w:szCs w:val="21"/>
        </w:rPr>
        <w:t>c</w:t>
      </w:r>
      <w:r w:rsidRPr="00245A79">
        <w:rPr>
          <w:rFonts w:hint="eastAsia"/>
          <w:szCs w:val="21"/>
        </w:rPr>
        <w:t>设置为键盘上键入的下一个字符。</w:t>
      </w:r>
    </w:p>
    <w:p w:rsidR="00245A79" w:rsidRDefault="00245A79" w:rsidP="004B6C2C">
      <w:pPr>
        <w:spacing w:before="0" w:after="0"/>
        <w:ind w:leftChars="400" w:left="840"/>
        <w:rPr>
          <w:szCs w:val="21"/>
        </w:rPr>
      </w:pPr>
      <w:r w:rsidRPr="00245A79">
        <w:rPr>
          <w:szCs w:val="21"/>
        </w:rPr>
        <w:t>c = kbhit (1);</w:t>
      </w:r>
    </w:p>
    <w:p w:rsidR="00245A79" w:rsidRPr="00245A79" w:rsidRDefault="00245A79" w:rsidP="004B6C2C">
      <w:pPr>
        <w:spacing w:before="0" w:after="0"/>
        <w:ind w:leftChars="200" w:left="420"/>
        <w:rPr>
          <w:szCs w:val="21"/>
        </w:rPr>
      </w:pPr>
      <w:r w:rsidRPr="00245A79">
        <w:rPr>
          <w:rFonts w:hint="eastAsia"/>
          <w:szCs w:val="21"/>
        </w:rPr>
        <w:t>与上面的示例相同，但不等待按下键，如果没有可用的键则返回空字符串。</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w:t>
      </w:r>
      <w:r w:rsidRPr="00245A79">
        <w:rPr>
          <w:szCs w:val="21"/>
        </w:rPr>
        <w:t xml:space="preserve"> input, pause</w:t>
      </w:r>
      <w:r w:rsidRPr="00245A79">
        <w:rPr>
          <w:rFonts w:hint="eastAsia"/>
          <w:szCs w:val="21"/>
        </w:rPr>
        <w:t>。</w:t>
      </w:r>
    </w:p>
    <w:p w:rsidR="00245A79" w:rsidRPr="004B6C2C" w:rsidRDefault="00245A79" w:rsidP="00245A79">
      <w:pPr>
        <w:rPr>
          <w:b/>
          <w:szCs w:val="21"/>
        </w:rPr>
      </w:pPr>
      <w:r w:rsidRPr="004B6C2C">
        <w:rPr>
          <w:rFonts w:hint="eastAsia"/>
          <w:b/>
          <w:szCs w:val="21"/>
        </w:rPr>
        <w:t>14.1.3</w:t>
      </w:r>
      <w:r w:rsidRPr="004B6C2C">
        <w:rPr>
          <w:rFonts w:hint="eastAsia"/>
          <w:b/>
          <w:szCs w:val="21"/>
        </w:rPr>
        <w:t>简单文件</w:t>
      </w:r>
      <w:r w:rsidRPr="004B6C2C">
        <w:rPr>
          <w:rFonts w:hint="eastAsia"/>
          <w:b/>
          <w:szCs w:val="21"/>
        </w:rPr>
        <w:t>I/O</w:t>
      </w:r>
    </w:p>
    <w:p w:rsidR="00245A79" w:rsidRPr="00245A79" w:rsidRDefault="00245A79" w:rsidP="00245A79">
      <w:pPr>
        <w:rPr>
          <w:szCs w:val="21"/>
        </w:rPr>
      </w:pPr>
      <w:r w:rsidRPr="00245A79">
        <w:rPr>
          <w:rFonts w:hint="eastAsia"/>
          <w:szCs w:val="21"/>
        </w:rPr>
        <w:lastRenderedPageBreak/>
        <w:t>save</w:t>
      </w:r>
      <w:r w:rsidRPr="00245A79">
        <w:rPr>
          <w:rFonts w:hint="eastAsia"/>
          <w:szCs w:val="21"/>
        </w:rPr>
        <w:t>和</w:t>
      </w:r>
      <w:r w:rsidRPr="00245A79">
        <w:rPr>
          <w:rFonts w:hint="eastAsia"/>
          <w:szCs w:val="21"/>
        </w:rPr>
        <w:t>load</w:t>
      </w:r>
      <w:r w:rsidRPr="00245A79">
        <w:rPr>
          <w:rFonts w:hint="eastAsia"/>
          <w:szCs w:val="21"/>
        </w:rPr>
        <w:t>命令允许以各种格式向磁盘文件写入和读取数据。</w:t>
      </w:r>
      <w:r w:rsidRPr="00245A79">
        <w:rPr>
          <w:rFonts w:hint="eastAsia"/>
          <w:szCs w:val="21"/>
        </w:rPr>
        <w:t>save</w:t>
      </w:r>
      <w:r w:rsidRPr="00245A79">
        <w:rPr>
          <w:rFonts w:hint="eastAsia"/>
          <w:szCs w:val="21"/>
        </w:rPr>
        <w:t>命令写入文件的默认格式可以通过函数</w:t>
      </w:r>
      <w:r w:rsidRPr="00245A79">
        <w:rPr>
          <w:rFonts w:hint="eastAsia"/>
          <w:szCs w:val="21"/>
        </w:rPr>
        <w:t>save_default_options</w:t>
      </w:r>
      <w:r w:rsidRPr="00245A79">
        <w:rPr>
          <w:rFonts w:hint="eastAsia"/>
          <w:szCs w:val="21"/>
        </w:rPr>
        <w:t>和</w:t>
      </w:r>
      <w:r w:rsidRPr="00245A79">
        <w:rPr>
          <w:rFonts w:hint="eastAsia"/>
          <w:szCs w:val="21"/>
        </w:rPr>
        <w:t>save_precision</w:t>
      </w:r>
      <w:r w:rsidRPr="00245A79">
        <w:rPr>
          <w:rFonts w:hint="eastAsia"/>
          <w:szCs w:val="21"/>
        </w:rPr>
        <w:t>来控制。</w:t>
      </w:r>
    </w:p>
    <w:p w:rsidR="00245A79" w:rsidRDefault="00245A79" w:rsidP="00245A79">
      <w:pPr>
        <w:rPr>
          <w:szCs w:val="21"/>
        </w:rPr>
      </w:pPr>
      <w:r w:rsidRPr="00245A79">
        <w:rPr>
          <w:rFonts w:hint="eastAsia"/>
          <w:szCs w:val="21"/>
        </w:rPr>
        <w:t>作为一个例子，下面的代码创建了一个</w:t>
      </w:r>
      <w:r w:rsidRPr="00245A79">
        <w:rPr>
          <w:rFonts w:hint="eastAsia"/>
          <w:szCs w:val="21"/>
        </w:rPr>
        <w:t xml:space="preserve">3 </w:t>
      </w:r>
      <w:r w:rsidRPr="00245A79">
        <w:rPr>
          <w:rFonts w:hint="eastAsia"/>
          <w:szCs w:val="21"/>
        </w:rPr>
        <w:t>×</w:t>
      </w:r>
      <w:r w:rsidRPr="00245A79">
        <w:rPr>
          <w:rFonts w:hint="eastAsia"/>
          <w:szCs w:val="21"/>
        </w:rPr>
        <w:t xml:space="preserve"> 3</w:t>
      </w:r>
      <w:r w:rsidRPr="00245A79">
        <w:rPr>
          <w:rFonts w:hint="eastAsia"/>
          <w:szCs w:val="21"/>
        </w:rPr>
        <w:t>矩阵，并将其保存到文件</w:t>
      </w:r>
      <w:r w:rsidRPr="00245A79">
        <w:rPr>
          <w:rFonts w:hint="eastAsia"/>
          <w:szCs w:val="21"/>
        </w:rPr>
        <w:t>' myfile.mat '</w:t>
      </w:r>
      <w:r w:rsidRPr="00245A79">
        <w:rPr>
          <w:rFonts w:hint="eastAsia"/>
          <w:szCs w:val="21"/>
        </w:rPr>
        <w:t>中。</w:t>
      </w:r>
    </w:p>
    <w:p w:rsidR="00245A79" w:rsidRPr="00245A79" w:rsidRDefault="00245A79" w:rsidP="004B6C2C">
      <w:pPr>
        <w:spacing w:before="0" w:after="0"/>
        <w:ind w:leftChars="200" w:left="420"/>
        <w:rPr>
          <w:szCs w:val="21"/>
        </w:rPr>
      </w:pPr>
      <w:r w:rsidRPr="00245A79">
        <w:rPr>
          <w:szCs w:val="21"/>
        </w:rPr>
        <w:t>A = [ 1:3; 4:6; 7:9 ];</w:t>
      </w:r>
    </w:p>
    <w:p w:rsidR="00245A79" w:rsidRDefault="00245A79" w:rsidP="004B6C2C">
      <w:pPr>
        <w:spacing w:before="0" w:after="0"/>
        <w:ind w:leftChars="200" w:left="420"/>
        <w:rPr>
          <w:szCs w:val="21"/>
        </w:rPr>
      </w:pPr>
      <w:r w:rsidRPr="00245A79">
        <w:rPr>
          <w:szCs w:val="21"/>
        </w:rPr>
        <w:t>save myfile.mat A</w:t>
      </w:r>
    </w:p>
    <w:p w:rsidR="00245A79" w:rsidRDefault="00245A79" w:rsidP="00245A79">
      <w:pPr>
        <w:rPr>
          <w:szCs w:val="21"/>
        </w:rPr>
      </w:pPr>
      <w:r w:rsidRPr="00245A79">
        <w:rPr>
          <w:rFonts w:hint="eastAsia"/>
          <w:szCs w:val="21"/>
        </w:rPr>
        <w:t>一旦将一个或多个变量保存到文件中，就可以使用</w:t>
      </w:r>
      <w:r w:rsidRPr="00245A79">
        <w:rPr>
          <w:rFonts w:hint="eastAsia"/>
          <w:szCs w:val="21"/>
        </w:rPr>
        <w:t>load</w:t>
      </w:r>
      <w:r w:rsidRPr="00245A79">
        <w:rPr>
          <w:rFonts w:hint="eastAsia"/>
          <w:szCs w:val="21"/>
        </w:rPr>
        <w:t>命令将它们读入内存。</w:t>
      </w:r>
    </w:p>
    <w:p w:rsidR="00245A79" w:rsidRPr="00245A79" w:rsidRDefault="00245A79" w:rsidP="004B6C2C">
      <w:pPr>
        <w:spacing w:before="0" w:after="0"/>
        <w:ind w:leftChars="200" w:left="420"/>
        <w:rPr>
          <w:szCs w:val="21"/>
        </w:rPr>
      </w:pPr>
      <w:r w:rsidRPr="00245A79">
        <w:rPr>
          <w:szCs w:val="21"/>
        </w:rPr>
        <w:t>load myfile.mat</w:t>
      </w:r>
    </w:p>
    <w:p w:rsidR="00245A79" w:rsidRPr="00245A79" w:rsidRDefault="00245A79" w:rsidP="004B6C2C">
      <w:pPr>
        <w:spacing w:before="0" w:after="0"/>
        <w:ind w:leftChars="200" w:left="420"/>
        <w:rPr>
          <w:szCs w:val="21"/>
        </w:rPr>
      </w:pPr>
      <w:r w:rsidRPr="00245A79">
        <w:rPr>
          <w:szCs w:val="21"/>
        </w:rPr>
        <w:t>A</w:t>
      </w:r>
    </w:p>
    <w:p w:rsidR="00245A79" w:rsidRPr="00245A79" w:rsidRDefault="00245A79" w:rsidP="004B6C2C">
      <w:pPr>
        <w:spacing w:before="0" w:after="0"/>
        <w:ind w:leftChars="200" w:left="420"/>
        <w:rPr>
          <w:szCs w:val="21"/>
        </w:rPr>
      </w:pPr>
      <w:r w:rsidRPr="00245A79">
        <w:rPr>
          <w:szCs w:val="21"/>
        </w:rPr>
        <w:t xml:space="preserve">     -| A =</w:t>
      </w:r>
    </w:p>
    <w:p w:rsidR="00245A79" w:rsidRPr="00245A79" w:rsidRDefault="00245A79" w:rsidP="004B6C2C">
      <w:pPr>
        <w:spacing w:before="0" w:after="0"/>
        <w:ind w:leftChars="200" w:left="420"/>
        <w:rPr>
          <w:szCs w:val="21"/>
        </w:rPr>
      </w:pPr>
      <w:r w:rsidRPr="00245A79">
        <w:rPr>
          <w:szCs w:val="21"/>
        </w:rPr>
        <w:t xml:space="preserve">     -|</w:t>
      </w:r>
    </w:p>
    <w:p w:rsidR="00245A79" w:rsidRPr="00245A79" w:rsidRDefault="00245A79" w:rsidP="004B6C2C">
      <w:pPr>
        <w:spacing w:before="0" w:after="0"/>
        <w:ind w:leftChars="200" w:left="420"/>
        <w:rPr>
          <w:szCs w:val="21"/>
        </w:rPr>
      </w:pPr>
      <w:r w:rsidRPr="00245A79">
        <w:rPr>
          <w:szCs w:val="21"/>
        </w:rPr>
        <w:t xml:space="preserve">     -|    1   2   3</w:t>
      </w:r>
    </w:p>
    <w:p w:rsidR="00245A79" w:rsidRPr="00245A79" w:rsidRDefault="00245A79" w:rsidP="004B6C2C">
      <w:pPr>
        <w:spacing w:before="0" w:after="0"/>
        <w:ind w:leftChars="200" w:left="420"/>
        <w:rPr>
          <w:szCs w:val="21"/>
        </w:rPr>
      </w:pPr>
      <w:r w:rsidRPr="00245A79">
        <w:rPr>
          <w:szCs w:val="21"/>
        </w:rPr>
        <w:t xml:space="preserve">     -|    4   5   6</w:t>
      </w:r>
    </w:p>
    <w:p w:rsidR="00245A79" w:rsidRPr="00245A79" w:rsidRDefault="00245A79" w:rsidP="004B6C2C">
      <w:pPr>
        <w:spacing w:before="0" w:after="0"/>
        <w:ind w:leftChars="200" w:left="420"/>
        <w:rPr>
          <w:szCs w:val="21"/>
        </w:rPr>
      </w:pPr>
      <w:r w:rsidRPr="00245A79">
        <w:rPr>
          <w:szCs w:val="21"/>
        </w:rPr>
        <w:t xml:space="preserve">     -|    7   8   9</w:t>
      </w:r>
    </w:p>
    <w:p w:rsidR="00245A79" w:rsidRPr="00245A79" w:rsidRDefault="00245A79" w:rsidP="004B6C2C">
      <w:pPr>
        <w:spacing w:beforeLines="50" w:before="156" w:after="0"/>
        <w:rPr>
          <w:szCs w:val="21"/>
        </w:rPr>
      </w:pPr>
      <w:r w:rsidRPr="00245A79">
        <w:rPr>
          <w:szCs w:val="21"/>
        </w:rPr>
        <w:t>: save file</w:t>
      </w:r>
    </w:p>
    <w:p w:rsidR="00245A79" w:rsidRPr="00245A79" w:rsidRDefault="00245A79" w:rsidP="004B6C2C">
      <w:pPr>
        <w:spacing w:before="0" w:after="0"/>
        <w:rPr>
          <w:szCs w:val="21"/>
        </w:rPr>
      </w:pPr>
      <w:r w:rsidRPr="00245A79">
        <w:rPr>
          <w:szCs w:val="21"/>
        </w:rPr>
        <w:t>: save options file</w:t>
      </w:r>
    </w:p>
    <w:p w:rsidR="00245A79" w:rsidRPr="00245A79" w:rsidRDefault="00245A79" w:rsidP="004B6C2C">
      <w:pPr>
        <w:spacing w:before="0" w:after="0"/>
        <w:rPr>
          <w:szCs w:val="21"/>
        </w:rPr>
      </w:pPr>
      <w:r w:rsidRPr="00245A79">
        <w:rPr>
          <w:szCs w:val="21"/>
        </w:rPr>
        <w:t>: save options file v1 v2 …</w:t>
      </w:r>
    </w:p>
    <w:p w:rsidR="00245A79" w:rsidRPr="00245A79" w:rsidRDefault="00245A79" w:rsidP="004B6C2C">
      <w:pPr>
        <w:spacing w:before="0" w:after="0"/>
        <w:rPr>
          <w:szCs w:val="21"/>
        </w:rPr>
      </w:pPr>
      <w:r w:rsidRPr="00245A79">
        <w:rPr>
          <w:szCs w:val="21"/>
        </w:rPr>
        <w:t>: save options file -struct STRUCT</w:t>
      </w:r>
    </w:p>
    <w:p w:rsidR="00245A79" w:rsidRPr="00245A79" w:rsidRDefault="00245A79" w:rsidP="004B6C2C">
      <w:pPr>
        <w:spacing w:before="0" w:after="0"/>
        <w:rPr>
          <w:szCs w:val="21"/>
        </w:rPr>
      </w:pPr>
      <w:r w:rsidRPr="00245A79">
        <w:rPr>
          <w:szCs w:val="21"/>
        </w:rPr>
        <w:t>: save options file -struct STRUCT f1 f2 …</w:t>
      </w:r>
    </w:p>
    <w:p w:rsidR="00245A79" w:rsidRPr="00245A79" w:rsidRDefault="00245A79" w:rsidP="004B6C2C">
      <w:pPr>
        <w:spacing w:before="0" w:after="0"/>
        <w:rPr>
          <w:szCs w:val="21"/>
        </w:rPr>
      </w:pPr>
      <w:r w:rsidRPr="00245A79">
        <w:rPr>
          <w:szCs w:val="21"/>
        </w:rPr>
        <w:t>: save - v1 v2 …</w:t>
      </w:r>
    </w:p>
    <w:p w:rsidR="00245A79" w:rsidRDefault="00245A79" w:rsidP="004B6C2C">
      <w:pPr>
        <w:spacing w:before="0" w:after="0"/>
        <w:rPr>
          <w:szCs w:val="21"/>
        </w:rPr>
      </w:pPr>
      <w:r w:rsidRPr="00245A79">
        <w:rPr>
          <w:szCs w:val="21"/>
        </w:rPr>
        <w:t>: str = save ("-", "v1", "v2", …)</w:t>
      </w:r>
    </w:p>
    <w:p w:rsidR="00245A79" w:rsidRPr="00245A79" w:rsidRDefault="00245A79" w:rsidP="004B6C2C">
      <w:pPr>
        <w:spacing w:before="0" w:after="0"/>
        <w:ind w:leftChars="200" w:left="420"/>
        <w:rPr>
          <w:szCs w:val="21"/>
        </w:rPr>
      </w:pPr>
      <w:r w:rsidRPr="00245A79">
        <w:rPr>
          <w:rFonts w:hint="eastAsia"/>
          <w:szCs w:val="21"/>
        </w:rPr>
        <w:t>将命名的变量</w:t>
      </w:r>
      <w:r w:rsidRPr="00245A79">
        <w:rPr>
          <w:rFonts w:hint="eastAsia"/>
          <w:szCs w:val="21"/>
        </w:rPr>
        <w:t>v1</w:t>
      </w:r>
      <w:r w:rsidRPr="00245A79">
        <w:rPr>
          <w:rFonts w:hint="eastAsia"/>
          <w:szCs w:val="21"/>
        </w:rPr>
        <w:t>、</w:t>
      </w:r>
      <w:r w:rsidRPr="00245A79">
        <w:rPr>
          <w:rFonts w:hint="eastAsia"/>
          <w:szCs w:val="21"/>
        </w:rPr>
        <w:t>v2</w:t>
      </w:r>
      <w:r w:rsidRPr="00245A79">
        <w:rPr>
          <w:rFonts w:hint="eastAsia"/>
          <w:szCs w:val="21"/>
        </w:rPr>
        <w:t>、…保存在文件文件中。</w:t>
      </w:r>
    </w:p>
    <w:p w:rsidR="00245A79" w:rsidRDefault="00245A79" w:rsidP="004B6C2C">
      <w:pPr>
        <w:spacing w:before="0" w:after="0"/>
        <w:ind w:leftChars="200" w:left="420"/>
        <w:rPr>
          <w:szCs w:val="21"/>
        </w:rPr>
      </w:pPr>
      <w:r w:rsidRPr="00245A79">
        <w:rPr>
          <w:rFonts w:hint="eastAsia"/>
          <w:szCs w:val="21"/>
        </w:rPr>
        <w:t>特殊的文件名</w:t>
      </w:r>
      <w:r w:rsidRPr="00245A79">
        <w:rPr>
          <w:rFonts w:hint="eastAsia"/>
          <w:szCs w:val="21"/>
        </w:rPr>
        <w:t>' - '</w:t>
      </w:r>
      <w:r w:rsidRPr="00245A79">
        <w:rPr>
          <w:rFonts w:hint="eastAsia"/>
          <w:szCs w:val="21"/>
        </w:rPr>
        <w:t>可以用来作为字符串返回变量的内容。如果没有列出变量名，</w:t>
      </w:r>
      <w:r w:rsidRPr="00245A79">
        <w:rPr>
          <w:rFonts w:hint="eastAsia"/>
          <w:szCs w:val="21"/>
        </w:rPr>
        <w:t>Octave</w:t>
      </w:r>
      <w:r w:rsidRPr="00245A79">
        <w:rPr>
          <w:rFonts w:hint="eastAsia"/>
          <w:szCs w:val="21"/>
        </w:rPr>
        <w:t>保存当前作用域中的所有变量。否则，可以使用完整的变量名或模式语法来指定要保存的变量。如果使用</w:t>
      </w:r>
      <w:r w:rsidRPr="00245A79">
        <w:rPr>
          <w:rFonts w:hint="eastAsia"/>
          <w:szCs w:val="21"/>
        </w:rPr>
        <w:t>-struct</w:t>
      </w:r>
      <w:r w:rsidRPr="00245A79">
        <w:rPr>
          <w:rFonts w:hint="eastAsia"/>
          <w:szCs w:val="21"/>
        </w:rPr>
        <w:t>修饰符，则标量结构的字段将被保存为具有相应字段名的变量。</w:t>
      </w:r>
      <w:r w:rsidRPr="00245A79">
        <w:rPr>
          <w:rFonts w:hint="eastAsia"/>
          <w:szCs w:val="21"/>
        </w:rPr>
        <w:t>struct</w:t>
      </w:r>
      <w:r w:rsidRPr="00245A79">
        <w:rPr>
          <w:rFonts w:hint="eastAsia"/>
          <w:szCs w:val="21"/>
        </w:rPr>
        <w:t>选项可以与特定的字段名</w:t>
      </w:r>
      <w:r w:rsidRPr="00245A79">
        <w:rPr>
          <w:rFonts w:hint="eastAsia"/>
          <w:szCs w:val="21"/>
        </w:rPr>
        <w:t>f1, f2</w:t>
      </w:r>
      <w:r w:rsidRPr="00245A79">
        <w:rPr>
          <w:rFonts w:hint="eastAsia"/>
          <w:szCs w:val="21"/>
        </w:rPr>
        <w:t>，…结合使用，只将某些字段写入文件。</w:t>
      </w:r>
    </w:p>
    <w:p w:rsidR="00245A79" w:rsidRPr="00245A79" w:rsidRDefault="00245A79" w:rsidP="004B6C2C">
      <w:pPr>
        <w:spacing w:before="0" w:after="0"/>
        <w:ind w:leftChars="200" w:left="420"/>
        <w:rPr>
          <w:szCs w:val="21"/>
        </w:rPr>
      </w:pPr>
      <w:r w:rsidRPr="00245A79">
        <w:rPr>
          <w:rFonts w:hint="eastAsia"/>
          <w:szCs w:val="21"/>
        </w:rPr>
        <w:t>下表列出了保存命令的有效选项。修改输出格式的选项覆盖</w:t>
      </w:r>
      <w:r w:rsidRPr="00245A79">
        <w:rPr>
          <w:rFonts w:hint="eastAsia"/>
          <w:szCs w:val="21"/>
        </w:rPr>
        <w:t>save_default_options</w:t>
      </w:r>
      <w:r w:rsidRPr="00245A79">
        <w:rPr>
          <w:rFonts w:hint="eastAsia"/>
          <w:szCs w:val="21"/>
        </w:rPr>
        <w:t>指定的格式。</w:t>
      </w:r>
    </w:p>
    <w:p w:rsidR="00245A79" w:rsidRDefault="00245A79" w:rsidP="004B6C2C">
      <w:pPr>
        <w:spacing w:before="0" w:after="0"/>
        <w:ind w:leftChars="200" w:left="420"/>
        <w:rPr>
          <w:szCs w:val="21"/>
        </w:rPr>
      </w:pPr>
      <w:r w:rsidRPr="00245A79">
        <w:rPr>
          <w:rFonts w:hint="eastAsia"/>
          <w:szCs w:val="21"/>
        </w:rPr>
        <w:t>如果使用函数形式调用</w:t>
      </w:r>
      <w:r w:rsidRPr="00245A79">
        <w:rPr>
          <w:rFonts w:hint="eastAsia"/>
          <w:szCs w:val="21"/>
        </w:rPr>
        <w:t>save</w:t>
      </w:r>
    </w:p>
    <w:p w:rsidR="00245A79" w:rsidRDefault="00245A79" w:rsidP="004B6C2C">
      <w:pPr>
        <w:spacing w:before="0" w:after="0"/>
        <w:ind w:leftChars="400" w:left="840"/>
        <w:rPr>
          <w:szCs w:val="21"/>
        </w:rPr>
      </w:pPr>
      <w:r w:rsidRPr="00245A79">
        <w:rPr>
          <w:szCs w:val="21"/>
        </w:rPr>
        <w:t>save ("-option1", …, "file", "v1", …)</w:t>
      </w:r>
    </w:p>
    <w:p w:rsidR="00245A79" w:rsidRPr="00245A79" w:rsidRDefault="00245A79" w:rsidP="004B6C2C">
      <w:pPr>
        <w:spacing w:before="0" w:after="0"/>
        <w:ind w:leftChars="200" w:left="420"/>
        <w:rPr>
          <w:szCs w:val="21"/>
        </w:rPr>
      </w:pPr>
      <w:r w:rsidRPr="00245A79">
        <w:rPr>
          <w:rFonts w:hint="eastAsia"/>
          <w:szCs w:val="21"/>
        </w:rPr>
        <w:t>然后，选项、文件和变量名参数</w:t>
      </w:r>
      <w:r w:rsidRPr="00245A79">
        <w:rPr>
          <w:rFonts w:hint="eastAsia"/>
          <w:szCs w:val="21"/>
        </w:rPr>
        <w:t>(v1</w:t>
      </w:r>
      <w:r w:rsidRPr="00245A79">
        <w:rPr>
          <w:rFonts w:hint="eastAsia"/>
          <w:szCs w:val="21"/>
        </w:rPr>
        <w:t>，…</w:t>
      </w:r>
      <w:r w:rsidRPr="00245A79">
        <w:rPr>
          <w:rFonts w:hint="eastAsia"/>
          <w:szCs w:val="21"/>
        </w:rPr>
        <w:t>)</w:t>
      </w:r>
      <w:r w:rsidRPr="00245A79">
        <w:rPr>
          <w:rFonts w:hint="eastAsia"/>
          <w:szCs w:val="21"/>
        </w:rPr>
        <w:t>必须指定为字符串。</w:t>
      </w:r>
    </w:p>
    <w:p w:rsidR="00245A79" w:rsidRDefault="00245A79" w:rsidP="004B6C2C">
      <w:pPr>
        <w:spacing w:before="0" w:after="0"/>
        <w:ind w:leftChars="200" w:left="420"/>
        <w:rPr>
          <w:szCs w:val="21"/>
        </w:rPr>
      </w:pPr>
      <w:r w:rsidRPr="00245A79">
        <w:rPr>
          <w:rFonts w:hint="eastAsia"/>
          <w:szCs w:val="21"/>
        </w:rPr>
        <w:t>如果以文件名“</w:t>
      </w:r>
      <w:r w:rsidRPr="00245A79">
        <w:rPr>
          <w:rFonts w:hint="eastAsia"/>
          <w:szCs w:val="21"/>
        </w:rPr>
        <w:t>-</w:t>
      </w:r>
      <w:r w:rsidRPr="00245A79">
        <w:rPr>
          <w:rFonts w:hint="eastAsia"/>
          <w:szCs w:val="21"/>
        </w:rPr>
        <w:t>”调用，如果</w:t>
      </w:r>
      <w:r w:rsidRPr="00245A79">
        <w:rPr>
          <w:rFonts w:hint="eastAsia"/>
          <w:szCs w:val="21"/>
        </w:rPr>
        <w:t>nargout</w:t>
      </w:r>
      <w:r w:rsidRPr="00245A79">
        <w:rPr>
          <w:rFonts w:hint="eastAsia"/>
          <w:szCs w:val="21"/>
        </w:rPr>
        <w:t>为</w:t>
      </w:r>
      <w:r w:rsidRPr="00245A79">
        <w:rPr>
          <w:rFonts w:hint="eastAsia"/>
          <w:szCs w:val="21"/>
        </w:rPr>
        <w:t>0</w:t>
      </w:r>
      <w:r w:rsidRPr="00245A79">
        <w:rPr>
          <w:rFonts w:hint="eastAsia"/>
          <w:szCs w:val="21"/>
        </w:rPr>
        <w:t>，则将输出写入</w:t>
      </w:r>
      <w:r w:rsidRPr="00245A79">
        <w:rPr>
          <w:rFonts w:hint="eastAsia"/>
          <w:szCs w:val="21"/>
        </w:rPr>
        <w:t>stdout</w:t>
      </w:r>
      <w:r w:rsidRPr="00245A79">
        <w:rPr>
          <w:rFonts w:hint="eastAsia"/>
          <w:szCs w:val="21"/>
        </w:rPr>
        <w:t>，否则以字符串形式返回输出。</w:t>
      </w:r>
    </w:p>
    <w:p w:rsidR="00245A79" w:rsidRDefault="00245A79" w:rsidP="004B6C2C">
      <w:pPr>
        <w:spacing w:before="0" w:after="0"/>
        <w:ind w:leftChars="200" w:left="420"/>
        <w:rPr>
          <w:szCs w:val="21"/>
        </w:rPr>
      </w:pPr>
      <w:r w:rsidRPr="00245A79">
        <w:rPr>
          <w:szCs w:val="21"/>
        </w:rPr>
        <w:t>-append</w:t>
      </w:r>
    </w:p>
    <w:p w:rsidR="00245A79" w:rsidRDefault="00245A79" w:rsidP="004B6C2C">
      <w:pPr>
        <w:spacing w:before="0" w:after="0"/>
        <w:ind w:leftChars="400" w:left="840"/>
        <w:rPr>
          <w:szCs w:val="21"/>
        </w:rPr>
      </w:pPr>
      <w:r w:rsidRPr="00245A79">
        <w:rPr>
          <w:rFonts w:hint="eastAsia"/>
          <w:szCs w:val="21"/>
        </w:rPr>
        <w:t>追加到目标，而不是覆盖。</w:t>
      </w:r>
    </w:p>
    <w:p w:rsidR="00245A79" w:rsidRDefault="00245A79" w:rsidP="004B6C2C">
      <w:pPr>
        <w:spacing w:before="0" w:after="0"/>
        <w:ind w:leftChars="200" w:left="420"/>
        <w:rPr>
          <w:szCs w:val="21"/>
        </w:rPr>
      </w:pPr>
      <w:r w:rsidRPr="00245A79">
        <w:rPr>
          <w:szCs w:val="21"/>
        </w:rPr>
        <w:t>-ascii</w:t>
      </w:r>
    </w:p>
    <w:p w:rsidR="00245A79" w:rsidRDefault="00245A79" w:rsidP="004B6C2C">
      <w:pPr>
        <w:spacing w:before="0" w:after="0"/>
        <w:ind w:leftChars="400" w:left="840"/>
        <w:rPr>
          <w:szCs w:val="21"/>
        </w:rPr>
      </w:pPr>
      <w:r w:rsidRPr="00245A79">
        <w:rPr>
          <w:rFonts w:hint="eastAsia"/>
          <w:szCs w:val="21"/>
        </w:rPr>
        <w:t>将矩阵保存在文本文件中，不带标题或任何其他信息。矩阵必须是二维的，并且只将任何复数值的实部写入文件。数字以单精度格式存储，并用空格分隔。</w:t>
      </w:r>
      <w:r w:rsidRPr="00245A79">
        <w:rPr>
          <w:rFonts w:hint="eastAsia"/>
          <w:szCs w:val="21"/>
        </w:rPr>
        <w:t>-ascii</w:t>
      </w:r>
      <w:r w:rsidRPr="00245A79">
        <w:rPr>
          <w:rFonts w:hint="eastAsia"/>
          <w:szCs w:val="21"/>
        </w:rPr>
        <w:t>格式的其他选项有</w:t>
      </w:r>
    </w:p>
    <w:p w:rsidR="00245A79" w:rsidRDefault="00245A79" w:rsidP="004B6C2C">
      <w:pPr>
        <w:spacing w:before="0" w:after="0"/>
        <w:ind w:leftChars="400" w:left="840"/>
        <w:rPr>
          <w:szCs w:val="21"/>
        </w:rPr>
      </w:pPr>
      <w:r w:rsidRPr="00245A79">
        <w:rPr>
          <w:szCs w:val="21"/>
        </w:rPr>
        <w:t>-double</w:t>
      </w:r>
    </w:p>
    <w:p w:rsidR="00245A79" w:rsidRDefault="00245A79" w:rsidP="004B6C2C">
      <w:pPr>
        <w:spacing w:before="0" w:after="0"/>
        <w:ind w:leftChars="600" w:left="1260"/>
        <w:rPr>
          <w:szCs w:val="21"/>
        </w:rPr>
      </w:pPr>
      <w:r w:rsidRPr="00245A79">
        <w:rPr>
          <w:rFonts w:hint="eastAsia"/>
          <w:szCs w:val="21"/>
        </w:rPr>
        <w:t>以双精度格式存储数字。</w:t>
      </w:r>
    </w:p>
    <w:p w:rsidR="00245A79" w:rsidRDefault="00245A79" w:rsidP="004B6C2C">
      <w:pPr>
        <w:spacing w:before="0" w:after="0"/>
        <w:ind w:leftChars="400" w:left="840"/>
        <w:rPr>
          <w:szCs w:val="21"/>
        </w:rPr>
      </w:pPr>
      <w:r w:rsidRPr="00245A79">
        <w:rPr>
          <w:szCs w:val="21"/>
        </w:rPr>
        <w:t>-tabs</w:t>
      </w:r>
    </w:p>
    <w:p w:rsidR="00245A79" w:rsidRDefault="00245A79" w:rsidP="004B6C2C">
      <w:pPr>
        <w:spacing w:before="0" w:after="0"/>
        <w:ind w:leftChars="600" w:left="1260"/>
        <w:rPr>
          <w:szCs w:val="21"/>
        </w:rPr>
      </w:pPr>
      <w:r w:rsidRPr="00245A79">
        <w:rPr>
          <w:rFonts w:hint="eastAsia"/>
          <w:szCs w:val="21"/>
        </w:rPr>
        <w:t>用制表符分隔数字。</w:t>
      </w:r>
    </w:p>
    <w:p w:rsidR="00245A79" w:rsidRDefault="00245A79" w:rsidP="004B6C2C">
      <w:pPr>
        <w:spacing w:before="0" w:after="0"/>
        <w:ind w:leftChars="200" w:left="420"/>
        <w:rPr>
          <w:szCs w:val="21"/>
        </w:rPr>
      </w:pPr>
      <w:r w:rsidRPr="00245A79">
        <w:rPr>
          <w:szCs w:val="21"/>
        </w:rPr>
        <w:t>-binary</w:t>
      </w:r>
    </w:p>
    <w:p w:rsidR="00245A79" w:rsidRDefault="00245A79" w:rsidP="004B6C2C">
      <w:pPr>
        <w:spacing w:before="0" w:after="0"/>
        <w:ind w:leftChars="400" w:left="840"/>
        <w:rPr>
          <w:szCs w:val="21"/>
        </w:rPr>
      </w:pPr>
      <w:r w:rsidRPr="00245A79">
        <w:rPr>
          <w:rFonts w:hint="eastAsia"/>
          <w:szCs w:val="21"/>
        </w:rPr>
        <w:t>将数据保存为</w:t>
      </w:r>
      <w:r w:rsidRPr="00245A79">
        <w:rPr>
          <w:rFonts w:hint="eastAsia"/>
          <w:szCs w:val="21"/>
        </w:rPr>
        <w:t>Octave</w:t>
      </w:r>
      <w:r w:rsidRPr="00245A79">
        <w:rPr>
          <w:rFonts w:hint="eastAsia"/>
          <w:szCs w:val="21"/>
        </w:rPr>
        <w:t>的二进制数据格式。</w:t>
      </w:r>
    </w:p>
    <w:p w:rsidR="00245A79" w:rsidRDefault="00245A79" w:rsidP="004B6C2C">
      <w:pPr>
        <w:spacing w:before="0" w:after="0"/>
        <w:ind w:leftChars="200" w:left="420"/>
        <w:rPr>
          <w:szCs w:val="21"/>
        </w:rPr>
      </w:pPr>
      <w:r w:rsidRPr="00245A79">
        <w:rPr>
          <w:szCs w:val="21"/>
        </w:rPr>
        <w:t>-float-binary</w:t>
      </w:r>
    </w:p>
    <w:p w:rsidR="00245A79" w:rsidRDefault="00245A79" w:rsidP="004B6C2C">
      <w:pPr>
        <w:spacing w:before="0" w:after="0"/>
        <w:ind w:leftChars="400" w:left="840"/>
        <w:rPr>
          <w:szCs w:val="21"/>
        </w:rPr>
      </w:pPr>
      <w:r w:rsidRPr="00245A79">
        <w:rPr>
          <w:rFonts w:hint="eastAsia"/>
          <w:szCs w:val="21"/>
        </w:rPr>
        <w:lastRenderedPageBreak/>
        <w:t>将数据保存为</w:t>
      </w:r>
      <w:r w:rsidRPr="00245A79">
        <w:rPr>
          <w:rFonts w:hint="eastAsia"/>
          <w:szCs w:val="21"/>
        </w:rPr>
        <w:t>Octave</w:t>
      </w:r>
      <w:r w:rsidRPr="00245A79">
        <w:rPr>
          <w:rFonts w:hint="eastAsia"/>
          <w:szCs w:val="21"/>
        </w:rPr>
        <w:t>的二进制数据格式，但只使用单个精度。只有当您知道所有要保存的值都可以用单个精度表示时，才使用这种格式。</w:t>
      </w:r>
    </w:p>
    <w:p w:rsidR="00245A79" w:rsidRDefault="00245A79" w:rsidP="004B6C2C">
      <w:pPr>
        <w:spacing w:before="0" w:after="0"/>
        <w:ind w:leftChars="200" w:left="420"/>
        <w:rPr>
          <w:szCs w:val="21"/>
        </w:rPr>
      </w:pPr>
      <w:r w:rsidRPr="00245A79">
        <w:rPr>
          <w:szCs w:val="21"/>
        </w:rPr>
        <w:t>-hdf5</w:t>
      </w:r>
    </w:p>
    <w:p w:rsidR="00245A79" w:rsidRDefault="00245A79" w:rsidP="004B6C2C">
      <w:pPr>
        <w:spacing w:before="0" w:after="0"/>
        <w:ind w:leftChars="400" w:left="840"/>
        <w:rPr>
          <w:szCs w:val="21"/>
        </w:rPr>
      </w:pPr>
      <w:r w:rsidRPr="00245A79">
        <w:rPr>
          <w:rFonts w:hint="eastAsia"/>
          <w:szCs w:val="21"/>
        </w:rPr>
        <w:t>保存数据为</w:t>
      </w:r>
      <w:r w:rsidRPr="00245A79">
        <w:rPr>
          <w:rFonts w:hint="eastAsia"/>
          <w:szCs w:val="21"/>
        </w:rPr>
        <w:t>HDF5</w:t>
      </w:r>
      <w:r w:rsidRPr="00245A79">
        <w:rPr>
          <w:rFonts w:hint="eastAsia"/>
          <w:szCs w:val="21"/>
        </w:rPr>
        <w:t>格式。</w:t>
      </w:r>
      <w:r w:rsidRPr="00245A79">
        <w:rPr>
          <w:rFonts w:hint="eastAsia"/>
          <w:szCs w:val="21"/>
        </w:rPr>
        <w:t>(HDF5</w:t>
      </w:r>
      <w:r w:rsidRPr="00245A79">
        <w:rPr>
          <w:rFonts w:hint="eastAsia"/>
          <w:szCs w:val="21"/>
        </w:rPr>
        <w:t>是一种免费的、可移植的二进制格式，由伊利诺伊大学的国家超级计算应用中心开发。</w:t>
      </w:r>
      <w:r w:rsidRPr="00245A79">
        <w:rPr>
          <w:rFonts w:hint="eastAsia"/>
          <w:szCs w:val="21"/>
        </w:rPr>
        <w:t>)</w:t>
      </w:r>
      <w:r w:rsidRPr="00245A79">
        <w:rPr>
          <w:rFonts w:hint="eastAsia"/>
          <w:szCs w:val="21"/>
        </w:rPr>
        <w:t>此格式仅在</w:t>
      </w:r>
      <w:r w:rsidRPr="00245A79">
        <w:rPr>
          <w:rFonts w:hint="eastAsia"/>
          <w:szCs w:val="21"/>
        </w:rPr>
        <w:t>Octave</w:t>
      </w:r>
      <w:r w:rsidRPr="00245A79">
        <w:rPr>
          <w:rFonts w:hint="eastAsia"/>
          <w:szCs w:val="21"/>
        </w:rPr>
        <w:t>与</w:t>
      </w:r>
      <w:r w:rsidRPr="00245A79">
        <w:rPr>
          <w:rFonts w:hint="eastAsia"/>
          <w:szCs w:val="21"/>
        </w:rPr>
        <w:t>HDF5</w:t>
      </w:r>
      <w:r w:rsidRPr="00245A79">
        <w:rPr>
          <w:rFonts w:hint="eastAsia"/>
          <w:szCs w:val="21"/>
        </w:rPr>
        <w:t>库的链接一起构建时可用。</w:t>
      </w:r>
    </w:p>
    <w:p w:rsidR="00245A79" w:rsidRDefault="00245A79" w:rsidP="004B6C2C">
      <w:pPr>
        <w:spacing w:before="0" w:after="0"/>
        <w:ind w:leftChars="200" w:left="420"/>
        <w:rPr>
          <w:szCs w:val="21"/>
        </w:rPr>
      </w:pPr>
      <w:r w:rsidRPr="00245A79">
        <w:rPr>
          <w:szCs w:val="21"/>
        </w:rPr>
        <w:t>-float-hdf5</w:t>
      </w:r>
    </w:p>
    <w:p w:rsidR="00245A79" w:rsidRDefault="00245A79" w:rsidP="004B6C2C">
      <w:pPr>
        <w:spacing w:before="0" w:after="0"/>
        <w:ind w:leftChars="400" w:left="840"/>
        <w:rPr>
          <w:szCs w:val="21"/>
        </w:rPr>
      </w:pPr>
      <w:r w:rsidRPr="00245A79">
        <w:rPr>
          <w:rFonts w:hint="eastAsia"/>
          <w:szCs w:val="21"/>
        </w:rPr>
        <w:t>以</w:t>
      </w:r>
      <w:r w:rsidRPr="00245A79">
        <w:rPr>
          <w:rFonts w:hint="eastAsia"/>
          <w:szCs w:val="21"/>
        </w:rPr>
        <w:t>HDF5</w:t>
      </w:r>
      <w:r w:rsidRPr="00245A79">
        <w:rPr>
          <w:rFonts w:hint="eastAsia"/>
          <w:szCs w:val="21"/>
        </w:rPr>
        <w:t>格式保存数据，但只使用单一精度。只有当您知道所有要保存的值都可以用单个精度表示时，才使用这种格式。</w:t>
      </w:r>
    </w:p>
    <w:p w:rsidR="00245A79" w:rsidRDefault="00245A79" w:rsidP="004B6C2C">
      <w:pPr>
        <w:spacing w:before="0" w:after="0"/>
        <w:ind w:leftChars="200" w:left="420"/>
        <w:rPr>
          <w:szCs w:val="21"/>
        </w:rPr>
      </w:pPr>
      <w:r w:rsidRPr="00245A79">
        <w:rPr>
          <w:szCs w:val="21"/>
        </w:rPr>
        <w:t>-text</w:t>
      </w:r>
    </w:p>
    <w:p w:rsidR="00245A79" w:rsidRDefault="00245A79" w:rsidP="004B6C2C">
      <w:pPr>
        <w:spacing w:before="0" w:after="0"/>
        <w:ind w:leftChars="400" w:left="840"/>
        <w:rPr>
          <w:szCs w:val="21"/>
        </w:rPr>
      </w:pPr>
      <w:r w:rsidRPr="00245A79">
        <w:rPr>
          <w:rFonts w:hint="eastAsia"/>
          <w:szCs w:val="21"/>
        </w:rPr>
        <w:t>将数据保存为</w:t>
      </w:r>
      <w:r w:rsidRPr="00245A79">
        <w:rPr>
          <w:rFonts w:hint="eastAsia"/>
          <w:szCs w:val="21"/>
        </w:rPr>
        <w:t>Octave</w:t>
      </w:r>
      <w:r w:rsidRPr="00245A79">
        <w:rPr>
          <w:rFonts w:hint="eastAsia"/>
          <w:szCs w:val="21"/>
        </w:rPr>
        <w:t>的文本数据格式。</w:t>
      </w:r>
      <w:r w:rsidRPr="00245A79">
        <w:rPr>
          <w:rFonts w:hint="eastAsia"/>
          <w:szCs w:val="21"/>
        </w:rPr>
        <w:t>(</w:t>
      </w:r>
      <w:r w:rsidRPr="00245A79">
        <w:rPr>
          <w:rFonts w:hint="eastAsia"/>
          <w:szCs w:val="21"/>
        </w:rPr>
        <w:t>默认</w:t>
      </w:r>
      <w:r w:rsidRPr="00245A79">
        <w:rPr>
          <w:rFonts w:hint="eastAsia"/>
          <w:szCs w:val="21"/>
        </w:rPr>
        <w:t>)</w:t>
      </w:r>
    </w:p>
    <w:p w:rsidR="00245A79" w:rsidRPr="00245A79" w:rsidRDefault="00245A79" w:rsidP="004B6C2C">
      <w:pPr>
        <w:spacing w:before="0" w:after="0"/>
        <w:ind w:leftChars="200" w:left="420"/>
        <w:rPr>
          <w:szCs w:val="21"/>
        </w:rPr>
      </w:pPr>
      <w:r w:rsidRPr="00245A79">
        <w:rPr>
          <w:szCs w:val="21"/>
        </w:rPr>
        <w:t>-v7.3</w:t>
      </w:r>
    </w:p>
    <w:p w:rsidR="00245A79" w:rsidRPr="00245A79" w:rsidRDefault="00245A79" w:rsidP="004B6C2C">
      <w:pPr>
        <w:spacing w:before="0" w:after="0"/>
        <w:ind w:leftChars="200" w:left="420"/>
        <w:rPr>
          <w:szCs w:val="21"/>
        </w:rPr>
      </w:pPr>
      <w:r w:rsidRPr="00245A79">
        <w:rPr>
          <w:szCs w:val="21"/>
        </w:rPr>
        <w:t>-V7.3</w:t>
      </w:r>
    </w:p>
    <w:p w:rsidR="00245A79" w:rsidRDefault="00245A79" w:rsidP="004B6C2C">
      <w:pPr>
        <w:spacing w:before="0" w:after="0"/>
        <w:ind w:leftChars="200" w:left="420"/>
        <w:rPr>
          <w:szCs w:val="21"/>
        </w:rPr>
      </w:pPr>
      <w:r w:rsidRPr="00245A79">
        <w:rPr>
          <w:szCs w:val="21"/>
        </w:rPr>
        <w:t>-7.3</w:t>
      </w:r>
    </w:p>
    <w:p w:rsidR="00245A79" w:rsidRDefault="007F5D07" w:rsidP="004B6C2C">
      <w:pPr>
        <w:spacing w:before="0" w:after="0"/>
        <w:ind w:leftChars="400" w:left="840"/>
        <w:rPr>
          <w:szCs w:val="21"/>
        </w:rPr>
      </w:pPr>
      <w:r w:rsidRPr="007F5D07">
        <w:rPr>
          <w:rFonts w:hint="eastAsia"/>
          <w:szCs w:val="21"/>
        </w:rPr>
        <w:t xml:space="preserve">Octave </w:t>
      </w:r>
      <w:r w:rsidRPr="007F5D07">
        <w:rPr>
          <w:rFonts w:hint="eastAsia"/>
          <w:szCs w:val="21"/>
        </w:rPr>
        <w:t>尚未实现以</w:t>
      </w:r>
      <w:r w:rsidRPr="007F5D07">
        <w:rPr>
          <w:rFonts w:hint="eastAsia"/>
          <w:szCs w:val="21"/>
        </w:rPr>
        <w:t xml:space="preserve"> MATLAB </w:t>
      </w:r>
      <w:r w:rsidRPr="007F5D07">
        <w:rPr>
          <w:rFonts w:hint="eastAsia"/>
          <w:szCs w:val="21"/>
        </w:rPr>
        <w:t>的</w:t>
      </w:r>
      <w:r w:rsidRPr="007F5D07">
        <w:rPr>
          <w:rFonts w:hint="eastAsia"/>
          <w:szCs w:val="21"/>
        </w:rPr>
        <w:t xml:space="preserve"> v7.3 </w:t>
      </w:r>
      <w:r w:rsidRPr="007F5D07">
        <w:rPr>
          <w:rFonts w:hint="eastAsia"/>
          <w:szCs w:val="21"/>
        </w:rPr>
        <w:t>二进制数据格式保存。</w:t>
      </w:r>
    </w:p>
    <w:p w:rsidR="00245A79" w:rsidRPr="00245A79" w:rsidRDefault="00245A79" w:rsidP="004B6C2C">
      <w:pPr>
        <w:spacing w:before="0" w:after="0"/>
        <w:ind w:leftChars="200" w:left="420"/>
        <w:rPr>
          <w:szCs w:val="21"/>
        </w:rPr>
      </w:pPr>
      <w:r w:rsidRPr="00245A79">
        <w:rPr>
          <w:szCs w:val="21"/>
        </w:rPr>
        <w:t>-v7</w:t>
      </w:r>
    </w:p>
    <w:p w:rsidR="00245A79" w:rsidRPr="00245A79" w:rsidRDefault="00245A79" w:rsidP="004B6C2C">
      <w:pPr>
        <w:spacing w:before="0" w:after="0"/>
        <w:ind w:leftChars="200" w:left="420"/>
        <w:rPr>
          <w:szCs w:val="21"/>
        </w:rPr>
      </w:pPr>
      <w:r w:rsidRPr="00245A79">
        <w:rPr>
          <w:szCs w:val="21"/>
        </w:rPr>
        <w:t>-V7</w:t>
      </w:r>
    </w:p>
    <w:p w:rsidR="00245A79" w:rsidRPr="00245A79" w:rsidRDefault="00245A79" w:rsidP="004B6C2C">
      <w:pPr>
        <w:spacing w:before="0" w:after="0"/>
        <w:ind w:leftChars="200" w:left="420"/>
        <w:rPr>
          <w:szCs w:val="21"/>
        </w:rPr>
      </w:pPr>
      <w:r w:rsidRPr="00245A79">
        <w:rPr>
          <w:szCs w:val="21"/>
        </w:rPr>
        <w:t>-7</w:t>
      </w:r>
    </w:p>
    <w:p w:rsidR="00245A79" w:rsidRDefault="00245A79" w:rsidP="004B6C2C">
      <w:pPr>
        <w:spacing w:before="0" w:after="0"/>
        <w:ind w:leftChars="200" w:left="420"/>
        <w:rPr>
          <w:szCs w:val="21"/>
        </w:rPr>
      </w:pPr>
      <w:r w:rsidRPr="00245A79">
        <w:rPr>
          <w:szCs w:val="21"/>
        </w:rPr>
        <w:t>-mat7-binary</w:t>
      </w:r>
    </w:p>
    <w:p w:rsidR="00245A79" w:rsidRDefault="00245A79" w:rsidP="004B6C2C">
      <w:pPr>
        <w:spacing w:before="0" w:after="0"/>
        <w:ind w:leftChars="400" w:left="840"/>
        <w:rPr>
          <w:szCs w:val="21"/>
        </w:rPr>
      </w:pPr>
      <w:r w:rsidRPr="00245A79">
        <w:rPr>
          <w:rFonts w:hint="eastAsia"/>
          <w:szCs w:val="21"/>
        </w:rPr>
        <w:t>将数据保存为</w:t>
      </w:r>
      <w:r w:rsidRPr="00245A79">
        <w:rPr>
          <w:rFonts w:hint="eastAsia"/>
          <w:szCs w:val="21"/>
        </w:rPr>
        <w:t>MATLAB</w:t>
      </w:r>
      <w:r w:rsidRPr="00245A79">
        <w:rPr>
          <w:rFonts w:hint="eastAsia"/>
          <w:szCs w:val="21"/>
        </w:rPr>
        <w:t>的</w:t>
      </w:r>
      <w:r w:rsidRPr="00245A79">
        <w:rPr>
          <w:rFonts w:hint="eastAsia"/>
          <w:szCs w:val="21"/>
        </w:rPr>
        <w:t>v7</w:t>
      </w:r>
      <w:r w:rsidRPr="00245A79">
        <w:rPr>
          <w:rFonts w:hint="eastAsia"/>
          <w:szCs w:val="21"/>
        </w:rPr>
        <w:t>二进制数据格式。</w:t>
      </w:r>
    </w:p>
    <w:p w:rsidR="00245A79" w:rsidRPr="00245A79" w:rsidRDefault="00245A79" w:rsidP="004B6C2C">
      <w:pPr>
        <w:spacing w:before="0" w:after="0"/>
        <w:ind w:leftChars="200" w:left="420"/>
        <w:rPr>
          <w:szCs w:val="21"/>
        </w:rPr>
      </w:pPr>
      <w:r w:rsidRPr="00245A79">
        <w:rPr>
          <w:szCs w:val="21"/>
        </w:rPr>
        <w:t>-v6</w:t>
      </w:r>
    </w:p>
    <w:p w:rsidR="00245A79" w:rsidRPr="00245A79" w:rsidRDefault="00245A79" w:rsidP="004B6C2C">
      <w:pPr>
        <w:spacing w:before="0" w:after="0"/>
        <w:ind w:leftChars="200" w:left="420"/>
        <w:rPr>
          <w:szCs w:val="21"/>
        </w:rPr>
      </w:pPr>
      <w:r w:rsidRPr="00245A79">
        <w:rPr>
          <w:szCs w:val="21"/>
        </w:rPr>
        <w:t>-V6</w:t>
      </w:r>
    </w:p>
    <w:p w:rsidR="00245A79" w:rsidRPr="00245A79" w:rsidRDefault="00245A79" w:rsidP="004B6C2C">
      <w:pPr>
        <w:spacing w:before="0" w:after="0"/>
        <w:ind w:leftChars="200" w:left="420"/>
        <w:rPr>
          <w:szCs w:val="21"/>
        </w:rPr>
      </w:pPr>
      <w:r w:rsidRPr="00245A79">
        <w:rPr>
          <w:szCs w:val="21"/>
        </w:rPr>
        <w:t>-6</w:t>
      </w:r>
    </w:p>
    <w:p w:rsidR="00245A79" w:rsidRPr="00245A79" w:rsidRDefault="00245A79" w:rsidP="004B6C2C">
      <w:pPr>
        <w:spacing w:before="0" w:after="0"/>
        <w:ind w:leftChars="200" w:left="420"/>
        <w:rPr>
          <w:szCs w:val="21"/>
        </w:rPr>
      </w:pPr>
      <w:r w:rsidRPr="00245A79">
        <w:rPr>
          <w:szCs w:val="21"/>
        </w:rPr>
        <w:t>-mat</w:t>
      </w:r>
    </w:p>
    <w:p w:rsidR="00245A79" w:rsidRDefault="00245A79" w:rsidP="004B6C2C">
      <w:pPr>
        <w:spacing w:before="0" w:after="0"/>
        <w:ind w:leftChars="200" w:left="420"/>
        <w:rPr>
          <w:szCs w:val="21"/>
        </w:rPr>
      </w:pPr>
      <w:r w:rsidRPr="00245A79">
        <w:rPr>
          <w:szCs w:val="21"/>
        </w:rPr>
        <w:t>-mat-binary</w:t>
      </w:r>
    </w:p>
    <w:p w:rsidR="00245A79" w:rsidRDefault="00245A79" w:rsidP="004B6C2C">
      <w:pPr>
        <w:spacing w:before="0" w:after="0"/>
        <w:ind w:leftChars="400" w:left="840"/>
        <w:rPr>
          <w:szCs w:val="21"/>
        </w:rPr>
      </w:pPr>
      <w:r w:rsidRPr="00245A79">
        <w:rPr>
          <w:rFonts w:hint="eastAsia"/>
          <w:szCs w:val="21"/>
        </w:rPr>
        <w:t>将数据保存为</w:t>
      </w:r>
      <w:r w:rsidRPr="00245A79">
        <w:rPr>
          <w:rFonts w:hint="eastAsia"/>
          <w:szCs w:val="21"/>
        </w:rPr>
        <w:t>MATLAB v6</w:t>
      </w:r>
      <w:r w:rsidRPr="00245A79">
        <w:rPr>
          <w:rFonts w:hint="eastAsia"/>
          <w:szCs w:val="21"/>
        </w:rPr>
        <w:t>二进制数据格式。</w:t>
      </w:r>
    </w:p>
    <w:p w:rsidR="00245A79" w:rsidRPr="00245A79" w:rsidRDefault="00245A79" w:rsidP="004B6C2C">
      <w:pPr>
        <w:spacing w:before="0" w:after="0"/>
        <w:ind w:leftChars="200" w:left="420"/>
        <w:rPr>
          <w:szCs w:val="21"/>
        </w:rPr>
      </w:pPr>
      <w:r w:rsidRPr="00245A79">
        <w:rPr>
          <w:szCs w:val="21"/>
        </w:rPr>
        <w:t>-v4</w:t>
      </w:r>
    </w:p>
    <w:p w:rsidR="00245A79" w:rsidRPr="00245A79" w:rsidRDefault="00245A79" w:rsidP="004B6C2C">
      <w:pPr>
        <w:spacing w:before="0" w:after="0"/>
        <w:ind w:leftChars="200" w:left="420"/>
        <w:rPr>
          <w:szCs w:val="21"/>
        </w:rPr>
      </w:pPr>
      <w:r w:rsidRPr="00245A79">
        <w:rPr>
          <w:szCs w:val="21"/>
        </w:rPr>
        <w:t>-V4</w:t>
      </w:r>
    </w:p>
    <w:p w:rsidR="00245A79" w:rsidRPr="00245A79" w:rsidRDefault="00245A79" w:rsidP="004B6C2C">
      <w:pPr>
        <w:spacing w:before="0" w:after="0"/>
        <w:ind w:leftChars="200" w:left="420"/>
        <w:rPr>
          <w:szCs w:val="21"/>
        </w:rPr>
      </w:pPr>
      <w:r w:rsidRPr="00245A79">
        <w:rPr>
          <w:szCs w:val="21"/>
        </w:rPr>
        <w:t>-4</w:t>
      </w:r>
    </w:p>
    <w:p w:rsidR="00245A79" w:rsidRDefault="00245A79" w:rsidP="004B6C2C">
      <w:pPr>
        <w:spacing w:before="0" w:after="0"/>
        <w:ind w:leftChars="200" w:left="420"/>
        <w:rPr>
          <w:szCs w:val="21"/>
        </w:rPr>
      </w:pPr>
      <w:r w:rsidRPr="00245A79">
        <w:rPr>
          <w:szCs w:val="21"/>
        </w:rPr>
        <w:t>-mat4-binary</w:t>
      </w:r>
    </w:p>
    <w:p w:rsidR="00245A79" w:rsidRDefault="00245A79" w:rsidP="004B6C2C">
      <w:pPr>
        <w:spacing w:before="0" w:after="0"/>
        <w:ind w:leftChars="400" w:left="840"/>
        <w:rPr>
          <w:szCs w:val="21"/>
        </w:rPr>
      </w:pPr>
      <w:r w:rsidRPr="00245A79">
        <w:rPr>
          <w:rFonts w:hint="eastAsia"/>
          <w:szCs w:val="21"/>
        </w:rPr>
        <w:t>将数据保存为</w:t>
      </w:r>
      <w:r w:rsidRPr="00245A79">
        <w:rPr>
          <w:rFonts w:hint="eastAsia"/>
          <w:szCs w:val="21"/>
        </w:rPr>
        <w:t>MATLAB</w:t>
      </w:r>
      <w:r w:rsidRPr="00245A79">
        <w:rPr>
          <w:rFonts w:hint="eastAsia"/>
          <w:szCs w:val="21"/>
        </w:rPr>
        <w:t>的</w:t>
      </w:r>
      <w:r w:rsidRPr="00245A79">
        <w:rPr>
          <w:rFonts w:hint="eastAsia"/>
          <w:szCs w:val="21"/>
        </w:rPr>
        <w:t>v4</w:t>
      </w:r>
      <w:r w:rsidRPr="00245A79">
        <w:rPr>
          <w:rFonts w:hint="eastAsia"/>
          <w:szCs w:val="21"/>
        </w:rPr>
        <w:t>二进制数据格式。</w:t>
      </w:r>
    </w:p>
    <w:p w:rsidR="00245A79" w:rsidRPr="00245A79" w:rsidRDefault="00245A79" w:rsidP="004B6C2C">
      <w:pPr>
        <w:spacing w:before="0" w:after="0"/>
        <w:ind w:leftChars="200" w:left="420"/>
        <w:rPr>
          <w:szCs w:val="21"/>
        </w:rPr>
      </w:pPr>
      <w:r w:rsidRPr="00245A79">
        <w:rPr>
          <w:szCs w:val="21"/>
        </w:rPr>
        <w:t>-zip</w:t>
      </w:r>
    </w:p>
    <w:p w:rsidR="00245A79" w:rsidRDefault="00245A79" w:rsidP="004B6C2C">
      <w:pPr>
        <w:spacing w:before="0" w:after="0"/>
        <w:ind w:leftChars="200" w:left="420"/>
        <w:rPr>
          <w:szCs w:val="21"/>
        </w:rPr>
      </w:pPr>
      <w:r w:rsidRPr="00245A79">
        <w:rPr>
          <w:szCs w:val="21"/>
        </w:rPr>
        <w:t>-z</w:t>
      </w:r>
    </w:p>
    <w:p w:rsidR="00245A79" w:rsidRPr="00245A79" w:rsidRDefault="00245A79" w:rsidP="004B6C2C">
      <w:pPr>
        <w:spacing w:before="0" w:after="0"/>
        <w:ind w:leftChars="400" w:left="840"/>
        <w:rPr>
          <w:szCs w:val="21"/>
        </w:rPr>
      </w:pPr>
      <w:r w:rsidRPr="00245A79">
        <w:rPr>
          <w:rFonts w:hint="eastAsia"/>
          <w:szCs w:val="21"/>
        </w:rPr>
        <w:t>使用</w:t>
      </w:r>
      <w:r w:rsidRPr="00245A79">
        <w:rPr>
          <w:rFonts w:hint="eastAsia"/>
          <w:szCs w:val="21"/>
        </w:rPr>
        <w:t>gzip</w:t>
      </w:r>
      <w:r w:rsidRPr="00245A79">
        <w:rPr>
          <w:rFonts w:hint="eastAsia"/>
          <w:szCs w:val="21"/>
        </w:rPr>
        <w:t>算法压缩文件。这适用于在</w:t>
      </w:r>
      <w:r w:rsidRPr="00245A79">
        <w:rPr>
          <w:rFonts w:hint="eastAsia"/>
          <w:szCs w:val="21"/>
        </w:rPr>
        <w:t>Octave</w:t>
      </w:r>
      <w:r w:rsidRPr="00245A79">
        <w:rPr>
          <w:rFonts w:hint="eastAsia"/>
          <w:szCs w:val="21"/>
        </w:rPr>
        <w:t>之外使用</w:t>
      </w:r>
      <w:r w:rsidRPr="00245A79">
        <w:rPr>
          <w:rFonts w:hint="eastAsia"/>
          <w:szCs w:val="21"/>
        </w:rPr>
        <w:t>gzip</w:t>
      </w:r>
      <w:r w:rsidRPr="00245A79">
        <w:rPr>
          <w:rFonts w:hint="eastAsia"/>
          <w:szCs w:val="21"/>
        </w:rPr>
        <w:t>压缩的文件，并且</w:t>
      </w:r>
      <w:r w:rsidRPr="00245A79">
        <w:rPr>
          <w:rFonts w:hint="eastAsia"/>
          <w:szCs w:val="21"/>
        </w:rPr>
        <w:t>gzip</w:t>
      </w:r>
      <w:r w:rsidRPr="00245A79">
        <w:rPr>
          <w:rFonts w:hint="eastAsia"/>
          <w:szCs w:val="21"/>
        </w:rPr>
        <w:t>也可以用于向后兼容转换文件。此选项仅在</w:t>
      </w:r>
      <w:r w:rsidRPr="00245A79">
        <w:rPr>
          <w:rFonts w:hint="eastAsia"/>
          <w:szCs w:val="21"/>
        </w:rPr>
        <w:t>Octave</w:t>
      </w:r>
      <w:r w:rsidRPr="00245A79">
        <w:rPr>
          <w:rFonts w:hint="eastAsia"/>
          <w:szCs w:val="21"/>
        </w:rPr>
        <w:t>使用到</w:t>
      </w:r>
      <w:r w:rsidRPr="00245A79">
        <w:rPr>
          <w:rFonts w:hint="eastAsia"/>
          <w:szCs w:val="21"/>
        </w:rPr>
        <w:t>zlib</w:t>
      </w:r>
      <w:r w:rsidRPr="00245A79">
        <w:rPr>
          <w:rFonts w:hint="eastAsia"/>
          <w:szCs w:val="21"/>
        </w:rPr>
        <w:t>库的链接构建时可用。</w:t>
      </w:r>
    </w:p>
    <w:p w:rsidR="00245A79" w:rsidRDefault="00245A79" w:rsidP="004B6C2C">
      <w:pPr>
        <w:spacing w:before="0" w:after="0"/>
        <w:ind w:leftChars="200" w:left="420"/>
        <w:rPr>
          <w:szCs w:val="21"/>
        </w:rPr>
      </w:pPr>
      <w:r w:rsidRPr="00245A79">
        <w:rPr>
          <w:rFonts w:hint="eastAsia"/>
          <w:szCs w:val="21"/>
        </w:rPr>
        <w:t>要保存的变量列表可以使用包含以下特殊字符的通配符模式</w:t>
      </w:r>
      <w:r w:rsidRPr="00245A79">
        <w:rPr>
          <w:rFonts w:hint="eastAsia"/>
          <w:szCs w:val="21"/>
        </w:rPr>
        <w:t>(glob</w:t>
      </w:r>
      <w:r w:rsidRPr="00245A79">
        <w:rPr>
          <w:rFonts w:hint="eastAsia"/>
          <w:szCs w:val="21"/>
        </w:rPr>
        <w:t>模式</w:t>
      </w:r>
      <w:r w:rsidRPr="00245A79">
        <w:rPr>
          <w:rFonts w:hint="eastAsia"/>
          <w:szCs w:val="21"/>
        </w:rPr>
        <w:t>):</w:t>
      </w:r>
    </w:p>
    <w:p w:rsidR="00245A79" w:rsidRDefault="00245A79" w:rsidP="004B6C2C">
      <w:pPr>
        <w:spacing w:before="0" w:after="0"/>
        <w:ind w:leftChars="200" w:left="420"/>
        <w:rPr>
          <w:szCs w:val="21"/>
        </w:rPr>
      </w:pPr>
      <w:r w:rsidRPr="00245A79">
        <w:rPr>
          <w:szCs w:val="21"/>
        </w:rPr>
        <w:t>?</w:t>
      </w:r>
    </w:p>
    <w:p w:rsidR="00245A79" w:rsidRDefault="00245A79" w:rsidP="004B6C2C">
      <w:pPr>
        <w:spacing w:before="0" w:after="0"/>
        <w:ind w:leftChars="400" w:left="840"/>
        <w:rPr>
          <w:szCs w:val="21"/>
        </w:rPr>
      </w:pPr>
      <w:r w:rsidRPr="00245A79">
        <w:rPr>
          <w:rFonts w:hint="eastAsia"/>
          <w:szCs w:val="21"/>
        </w:rPr>
        <w:t>匹配任何单个字符</w:t>
      </w:r>
    </w:p>
    <w:p w:rsidR="00245A79" w:rsidRDefault="00245A79" w:rsidP="004B6C2C">
      <w:pPr>
        <w:spacing w:before="0" w:after="0"/>
        <w:ind w:leftChars="200" w:left="420"/>
        <w:rPr>
          <w:szCs w:val="21"/>
        </w:rPr>
      </w:pPr>
      <w:r w:rsidRPr="00245A79">
        <w:rPr>
          <w:szCs w:val="21"/>
        </w:rPr>
        <w:t>*</w:t>
      </w:r>
    </w:p>
    <w:p w:rsidR="00245A79" w:rsidRDefault="00245A79" w:rsidP="004B6C2C">
      <w:pPr>
        <w:spacing w:before="0" w:after="0"/>
        <w:ind w:leftChars="400" w:left="840"/>
        <w:rPr>
          <w:szCs w:val="21"/>
        </w:rPr>
      </w:pPr>
      <w:r w:rsidRPr="00245A79">
        <w:rPr>
          <w:rFonts w:hint="eastAsia"/>
          <w:szCs w:val="21"/>
        </w:rPr>
        <w:t>匹配零个或多个字符。</w:t>
      </w:r>
    </w:p>
    <w:p w:rsidR="00245A79" w:rsidRDefault="00245A79" w:rsidP="004B6C2C">
      <w:pPr>
        <w:spacing w:before="0" w:after="0"/>
        <w:ind w:leftChars="200" w:left="420"/>
        <w:rPr>
          <w:szCs w:val="21"/>
        </w:rPr>
      </w:pPr>
      <w:r w:rsidRPr="00245A79">
        <w:rPr>
          <w:szCs w:val="21"/>
        </w:rPr>
        <w:t>[ list ]</w:t>
      </w:r>
    </w:p>
    <w:p w:rsidR="00245A79" w:rsidRPr="00245A79" w:rsidRDefault="00245A79" w:rsidP="004B6C2C">
      <w:pPr>
        <w:spacing w:before="0" w:after="0"/>
        <w:ind w:leftChars="400" w:left="840"/>
        <w:rPr>
          <w:szCs w:val="21"/>
        </w:rPr>
      </w:pPr>
      <w:r w:rsidRPr="00245A79">
        <w:rPr>
          <w:rFonts w:hint="eastAsia"/>
          <w:szCs w:val="21"/>
        </w:rPr>
        <w:t>匹配</w:t>
      </w:r>
      <w:r w:rsidRPr="00245A79">
        <w:rPr>
          <w:rFonts w:hint="eastAsia"/>
          <w:szCs w:val="21"/>
        </w:rPr>
        <w:t>list</w:t>
      </w:r>
      <w:r w:rsidRPr="00245A79">
        <w:rPr>
          <w:rFonts w:hint="eastAsia"/>
          <w:szCs w:val="21"/>
        </w:rPr>
        <w:t>指定的字符列表。如果第一个字符是</w:t>
      </w:r>
      <w:r w:rsidRPr="00245A79">
        <w:rPr>
          <w:rFonts w:hint="eastAsia"/>
          <w:szCs w:val="21"/>
        </w:rPr>
        <w:t>!</w:t>
      </w:r>
      <w:r w:rsidRPr="00245A79">
        <w:rPr>
          <w:rFonts w:hint="eastAsia"/>
          <w:szCs w:val="21"/>
        </w:rPr>
        <w:t>或</w:t>
      </w:r>
      <w:r w:rsidRPr="00245A79">
        <w:rPr>
          <w:rFonts w:hint="eastAsia"/>
          <w:szCs w:val="21"/>
        </w:rPr>
        <w:t>^</w:t>
      </w:r>
      <w:r w:rsidRPr="00245A79">
        <w:rPr>
          <w:rFonts w:hint="eastAsia"/>
          <w:szCs w:val="21"/>
        </w:rPr>
        <w:t>，匹配除</w:t>
      </w:r>
      <w:r w:rsidRPr="00245A79">
        <w:rPr>
          <w:rFonts w:hint="eastAsia"/>
          <w:szCs w:val="21"/>
        </w:rPr>
        <w:t>list</w:t>
      </w:r>
      <w:r w:rsidRPr="00245A79">
        <w:rPr>
          <w:rFonts w:hint="eastAsia"/>
          <w:szCs w:val="21"/>
        </w:rPr>
        <w:t>指定字符外的所有字符。例如，模式</w:t>
      </w:r>
      <w:r w:rsidRPr="00245A79">
        <w:rPr>
          <w:rFonts w:hint="eastAsia"/>
          <w:szCs w:val="21"/>
        </w:rPr>
        <w:t>[a-zA-Z]</w:t>
      </w:r>
      <w:r w:rsidRPr="00245A79">
        <w:rPr>
          <w:rFonts w:hint="eastAsia"/>
          <w:szCs w:val="21"/>
        </w:rPr>
        <w:t>将匹配所有小写和大写字母字符。</w:t>
      </w:r>
    </w:p>
    <w:p w:rsidR="00245A79" w:rsidRDefault="00245A79" w:rsidP="004B6C2C">
      <w:pPr>
        <w:spacing w:before="0" w:after="0"/>
        <w:ind w:leftChars="400" w:left="840"/>
        <w:rPr>
          <w:szCs w:val="21"/>
        </w:rPr>
      </w:pPr>
      <w:r w:rsidRPr="00245A79">
        <w:rPr>
          <w:rFonts w:hint="eastAsia"/>
          <w:szCs w:val="21"/>
        </w:rPr>
        <w:t>当使用</w:t>
      </w:r>
      <w:r w:rsidRPr="00245A79">
        <w:rPr>
          <w:rFonts w:hint="eastAsia"/>
          <w:szCs w:val="21"/>
        </w:rPr>
        <w:t>-struct</w:t>
      </w:r>
      <w:r w:rsidRPr="00245A79">
        <w:rPr>
          <w:rFonts w:hint="eastAsia"/>
          <w:szCs w:val="21"/>
        </w:rPr>
        <w:t>修饰符时，也可以在字段名规范中使用通配符</w:t>
      </w:r>
      <w:r w:rsidRPr="00245A79">
        <w:rPr>
          <w:rFonts w:hint="eastAsia"/>
          <w:szCs w:val="21"/>
        </w:rPr>
        <w:t>(</w:t>
      </w:r>
      <w:r w:rsidRPr="00245A79">
        <w:rPr>
          <w:rFonts w:hint="eastAsia"/>
          <w:szCs w:val="21"/>
        </w:rPr>
        <w:t>但不能在结构名本身中使用</w:t>
      </w:r>
      <w:r w:rsidRPr="00245A79">
        <w:rPr>
          <w:rFonts w:hint="eastAsia"/>
          <w:szCs w:val="21"/>
        </w:rPr>
        <w:t>)</w:t>
      </w:r>
      <w:r w:rsidRPr="00245A79">
        <w:rPr>
          <w:rFonts w:hint="eastAsia"/>
          <w:szCs w:val="21"/>
        </w:rPr>
        <w:t>。</w:t>
      </w:r>
    </w:p>
    <w:p w:rsidR="00245A79" w:rsidRPr="00245A79" w:rsidRDefault="00245A79" w:rsidP="004B6C2C">
      <w:pPr>
        <w:spacing w:before="0" w:after="0"/>
        <w:ind w:leftChars="200" w:left="420"/>
        <w:rPr>
          <w:szCs w:val="21"/>
        </w:rPr>
      </w:pPr>
      <w:r w:rsidRPr="00245A79">
        <w:rPr>
          <w:rFonts w:hint="eastAsia"/>
          <w:szCs w:val="21"/>
        </w:rPr>
        <w:lastRenderedPageBreak/>
        <w:t>除了使用</w:t>
      </w:r>
      <w:r w:rsidRPr="00245A79">
        <w:rPr>
          <w:rFonts w:hint="eastAsia"/>
          <w:szCs w:val="21"/>
        </w:rPr>
        <w:t>MATLAB</w:t>
      </w:r>
      <w:r w:rsidRPr="00245A79">
        <w:rPr>
          <w:rFonts w:hint="eastAsia"/>
          <w:szCs w:val="21"/>
        </w:rPr>
        <w:t>二进制数据文件格式或</w:t>
      </w:r>
      <w:r w:rsidRPr="00245A79">
        <w:rPr>
          <w:rFonts w:hint="eastAsia"/>
          <w:szCs w:val="21"/>
        </w:rPr>
        <w:t>' -ascii '</w:t>
      </w:r>
      <w:r w:rsidRPr="00245A79">
        <w:rPr>
          <w:rFonts w:hint="eastAsia"/>
          <w:szCs w:val="21"/>
        </w:rPr>
        <w:t>格式时，保存全局变量还保存了变量的全局状态。如果稍后使用</w:t>
      </w:r>
      <w:r w:rsidRPr="00245A79">
        <w:rPr>
          <w:rFonts w:hint="eastAsia"/>
          <w:szCs w:val="21"/>
        </w:rPr>
        <w:t>' load '</w:t>
      </w:r>
      <w:r w:rsidRPr="00245A79">
        <w:rPr>
          <w:rFonts w:hint="eastAsia"/>
          <w:szCs w:val="21"/>
        </w:rPr>
        <w:t>恢复该变量，它将被恢复为全局变量。</w:t>
      </w:r>
    </w:p>
    <w:p w:rsidR="00245A79" w:rsidRPr="00245A79" w:rsidRDefault="00245A79" w:rsidP="004B6C2C">
      <w:pPr>
        <w:spacing w:before="0" w:after="0"/>
        <w:ind w:leftChars="200" w:left="420"/>
        <w:rPr>
          <w:szCs w:val="21"/>
        </w:rPr>
      </w:pPr>
      <w:r w:rsidRPr="00245A79">
        <w:rPr>
          <w:rFonts w:hint="eastAsia"/>
          <w:szCs w:val="21"/>
        </w:rPr>
        <w:t>例子</w:t>
      </w:r>
      <w:r w:rsidRPr="00245A79">
        <w:rPr>
          <w:rFonts w:hint="eastAsia"/>
          <w:szCs w:val="21"/>
        </w:rPr>
        <w:t>:</w:t>
      </w:r>
    </w:p>
    <w:p w:rsidR="00245A79" w:rsidRDefault="00245A79" w:rsidP="004B6C2C">
      <w:pPr>
        <w:spacing w:before="0" w:after="0"/>
        <w:ind w:leftChars="200" w:left="420"/>
        <w:rPr>
          <w:szCs w:val="21"/>
        </w:rPr>
      </w:pPr>
      <w:r w:rsidRPr="00245A79">
        <w:rPr>
          <w:rFonts w:hint="eastAsia"/>
          <w:szCs w:val="21"/>
        </w:rPr>
        <w:t>命令</w:t>
      </w:r>
    </w:p>
    <w:p w:rsidR="00245A79" w:rsidRDefault="00245A79" w:rsidP="004B6C2C">
      <w:pPr>
        <w:spacing w:before="0" w:after="0"/>
        <w:ind w:leftChars="400" w:left="840"/>
        <w:rPr>
          <w:szCs w:val="21"/>
        </w:rPr>
      </w:pPr>
      <w:r w:rsidRPr="00245A79">
        <w:rPr>
          <w:szCs w:val="21"/>
        </w:rPr>
        <w:t>save -binary data a b*</w:t>
      </w:r>
    </w:p>
    <w:p w:rsidR="00245A79" w:rsidRPr="00245A79" w:rsidRDefault="00245A79" w:rsidP="004B6C2C">
      <w:pPr>
        <w:spacing w:before="0" w:after="0"/>
        <w:ind w:leftChars="200" w:left="420"/>
        <w:rPr>
          <w:szCs w:val="21"/>
        </w:rPr>
      </w:pPr>
      <w:r w:rsidRPr="00245A79">
        <w:rPr>
          <w:rFonts w:hint="eastAsia"/>
          <w:szCs w:val="21"/>
        </w:rPr>
        <w:t>以</w:t>
      </w:r>
      <w:r w:rsidRPr="00245A79">
        <w:rPr>
          <w:rFonts w:hint="eastAsia"/>
          <w:szCs w:val="21"/>
        </w:rPr>
        <w:t>Octave</w:t>
      </w:r>
      <w:r w:rsidRPr="00245A79">
        <w:rPr>
          <w:rFonts w:hint="eastAsia"/>
          <w:szCs w:val="21"/>
        </w:rPr>
        <w:t>的二进制格式保存变量</w:t>
      </w:r>
      <w:r w:rsidRPr="00245A79">
        <w:rPr>
          <w:rFonts w:hint="eastAsia"/>
          <w:szCs w:val="21"/>
        </w:rPr>
        <w:t>' a '</w:t>
      </w:r>
      <w:r w:rsidRPr="00245A79">
        <w:rPr>
          <w:rFonts w:hint="eastAsia"/>
          <w:szCs w:val="21"/>
        </w:rPr>
        <w:t>和所有以</w:t>
      </w:r>
      <w:r w:rsidRPr="00245A79">
        <w:rPr>
          <w:rFonts w:hint="eastAsia"/>
          <w:szCs w:val="21"/>
        </w:rPr>
        <w:t>' b '</w:t>
      </w:r>
      <w:r w:rsidRPr="00245A79">
        <w:rPr>
          <w:rFonts w:hint="eastAsia"/>
          <w:szCs w:val="21"/>
        </w:rPr>
        <w:t>开头的变量到文件数据中。</w:t>
      </w:r>
    </w:p>
    <w:p w:rsidR="00245A79" w:rsidRP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:load, save_default_options, save_header_format_string, save_precision, dlmread, csvread, fread</w:t>
      </w:r>
      <w:r w:rsidRPr="00245A79">
        <w:rPr>
          <w:rFonts w:hint="eastAsia"/>
          <w:szCs w:val="21"/>
        </w:rPr>
        <w:t>。</w:t>
      </w:r>
    </w:p>
    <w:p w:rsidR="00245A79" w:rsidRDefault="00245A79" w:rsidP="00245A79">
      <w:pPr>
        <w:rPr>
          <w:szCs w:val="21"/>
        </w:rPr>
      </w:pPr>
      <w:r w:rsidRPr="00245A79">
        <w:rPr>
          <w:rFonts w:hint="eastAsia"/>
          <w:szCs w:val="21"/>
        </w:rPr>
        <w:t>有三个函数可以修改</w:t>
      </w:r>
      <w:r w:rsidRPr="00245A79">
        <w:rPr>
          <w:rFonts w:hint="eastAsia"/>
          <w:szCs w:val="21"/>
        </w:rPr>
        <w:t>save</w:t>
      </w:r>
      <w:r w:rsidRPr="00245A79">
        <w:rPr>
          <w:rFonts w:hint="eastAsia"/>
          <w:szCs w:val="21"/>
        </w:rPr>
        <w:t>的行为。</w:t>
      </w:r>
    </w:p>
    <w:p w:rsidR="00245A79" w:rsidRPr="00245A79" w:rsidRDefault="00245A79" w:rsidP="004B6C2C">
      <w:pPr>
        <w:spacing w:before="0" w:after="0"/>
        <w:rPr>
          <w:szCs w:val="21"/>
        </w:rPr>
      </w:pPr>
      <w:r w:rsidRPr="00245A79">
        <w:rPr>
          <w:szCs w:val="21"/>
        </w:rPr>
        <w:t>: val = save_default_options ()</w:t>
      </w:r>
    </w:p>
    <w:p w:rsidR="00245A79" w:rsidRPr="00245A79" w:rsidRDefault="00245A79" w:rsidP="004B6C2C">
      <w:pPr>
        <w:spacing w:before="0" w:after="0"/>
        <w:rPr>
          <w:szCs w:val="21"/>
        </w:rPr>
      </w:pPr>
      <w:r w:rsidRPr="00245A79">
        <w:rPr>
          <w:szCs w:val="21"/>
        </w:rPr>
        <w:t>: old_val = save_default_options (new_val)</w:t>
      </w:r>
    </w:p>
    <w:p w:rsidR="00245A79" w:rsidRDefault="00245A79" w:rsidP="004B6C2C">
      <w:pPr>
        <w:spacing w:before="0" w:after="0"/>
        <w:rPr>
          <w:szCs w:val="21"/>
        </w:rPr>
      </w:pPr>
      <w:r w:rsidRPr="00245A79">
        <w:rPr>
          <w:szCs w:val="21"/>
        </w:rPr>
        <w:t>: old_val = save_default_options (new_val, "local")</w:t>
      </w:r>
    </w:p>
    <w:p w:rsidR="00245A79" w:rsidRPr="00245A79" w:rsidRDefault="00245A79" w:rsidP="004B6C2C">
      <w:pPr>
        <w:spacing w:before="0" w:after="0"/>
        <w:ind w:leftChars="200" w:left="420"/>
        <w:rPr>
          <w:szCs w:val="21"/>
        </w:rPr>
      </w:pPr>
      <w:r w:rsidRPr="00245A79">
        <w:rPr>
          <w:rFonts w:hint="eastAsia"/>
          <w:szCs w:val="21"/>
        </w:rPr>
        <w:t>查询或设置内部变量，该变量指定保存命令的默认选项，并定义默认格式。</w:t>
      </w:r>
    </w:p>
    <w:p w:rsidR="00245A79" w:rsidRPr="00245A79" w:rsidRDefault="00245A79" w:rsidP="004B6C2C">
      <w:pPr>
        <w:spacing w:before="0" w:after="0"/>
        <w:ind w:leftChars="200" w:left="420"/>
        <w:rPr>
          <w:szCs w:val="21"/>
        </w:rPr>
      </w:pPr>
      <w:r w:rsidRPr="00245A79">
        <w:rPr>
          <w:rFonts w:hint="eastAsia"/>
          <w:szCs w:val="21"/>
        </w:rPr>
        <w:t>默认值是</w:t>
      </w:r>
      <w:r w:rsidRPr="00245A79">
        <w:rPr>
          <w:rFonts w:hint="eastAsia"/>
          <w:szCs w:val="21"/>
        </w:rPr>
        <w:t>"-text" (Octave</w:t>
      </w:r>
      <w:r w:rsidRPr="00245A79">
        <w:rPr>
          <w:rFonts w:hint="eastAsia"/>
          <w:szCs w:val="21"/>
        </w:rPr>
        <w:t>自己的基于文本的文件格式</w:t>
      </w:r>
      <w:r w:rsidRPr="00245A79">
        <w:rPr>
          <w:rFonts w:hint="eastAsia"/>
          <w:szCs w:val="21"/>
        </w:rPr>
        <w:t>)</w:t>
      </w:r>
      <w:r w:rsidRPr="00245A79">
        <w:rPr>
          <w:rFonts w:hint="eastAsia"/>
          <w:szCs w:val="21"/>
        </w:rPr>
        <w:t>。有关其他选择，请参阅</w:t>
      </w:r>
      <w:r w:rsidRPr="00245A79">
        <w:rPr>
          <w:rFonts w:hint="eastAsia"/>
          <w:szCs w:val="21"/>
        </w:rPr>
        <w:t>save</w:t>
      </w:r>
      <w:r w:rsidRPr="00245A79">
        <w:rPr>
          <w:rFonts w:hint="eastAsia"/>
          <w:szCs w:val="21"/>
        </w:rPr>
        <w:t>命令的文档。</w:t>
      </w:r>
    </w:p>
    <w:p w:rsidR="00245A79" w:rsidRPr="00245A79" w:rsidRDefault="00245A79" w:rsidP="004B6C2C">
      <w:pPr>
        <w:spacing w:before="0" w:after="0"/>
        <w:ind w:leftChars="200" w:left="420"/>
        <w:rPr>
          <w:szCs w:val="21"/>
        </w:rPr>
      </w:pPr>
      <w:r w:rsidRPr="00245A79">
        <w:rPr>
          <w:rFonts w:hint="eastAsia"/>
          <w:szCs w:val="21"/>
        </w:rPr>
        <w:t>当从带有“</w:t>
      </w:r>
      <w:r w:rsidRPr="00245A79">
        <w:rPr>
          <w:rFonts w:hint="eastAsia"/>
          <w:szCs w:val="21"/>
        </w:rPr>
        <w:t>local</w:t>
      </w:r>
      <w:r w:rsidRPr="00245A79">
        <w:rPr>
          <w:rFonts w:hint="eastAsia"/>
          <w:szCs w:val="21"/>
        </w:rPr>
        <w:t>”选项的函数内部调用时，该变量将在函数及其调用的任何子例程的本地更改。退出函数时，恢复原来的变量值。</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:save, save_header_format_string, save_precision</w:t>
      </w:r>
      <w:r w:rsidRPr="00245A79">
        <w:rPr>
          <w:rFonts w:hint="eastAsia"/>
          <w:szCs w:val="21"/>
        </w:rPr>
        <w:t>。</w:t>
      </w:r>
    </w:p>
    <w:p w:rsidR="00245A79" w:rsidRPr="00245A79" w:rsidRDefault="00245A79" w:rsidP="004B6C2C">
      <w:pPr>
        <w:spacing w:before="100" w:beforeAutospacing="1" w:after="0"/>
        <w:rPr>
          <w:szCs w:val="21"/>
        </w:rPr>
      </w:pPr>
      <w:r w:rsidRPr="00245A79">
        <w:rPr>
          <w:szCs w:val="21"/>
        </w:rPr>
        <w:t>: val = save_precision ()</w:t>
      </w:r>
    </w:p>
    <w:p w:rsidR="00245A79" w:rsidRPr="00245A79" w:rsidRDefault="00245A79" w:rsidP="004B6C2C">
      <w:pPr>
        <w:spacing w:before="0" w:after="0"/>
        <w:rPr>
          <w:szCs w:val="21"/>
        </w:rPr>
      </w:pPr>
      <w:r w:rsidRPr="00245A79">
        <w:rPr>
          <w:szCs w:val="21"/>
        </w:rPr>
        <w:t>: old_val = save_precision (new_val)</w:t>
      </w:r>
    </w:p>
    <w:p w:rsidR="00245A79" w:rsidRDefault="00245A79" w:rsidP="004B6C2C">
      <w:pPr>
        <w:spacing w:before="0" w:after="0"/>
        <w:rPr>
          <w:szCs w:val="21"/>
        </w:rPr>
      </w:pPr>
      <w:r w:rsidRPr="00245A79">
        <w:rPr>
          <w:szCs w:val="21"/>
        </w:rPr>
        <w:t>: old_val = save_precision (new_val, "local")</w:t>
      </w:r>
    </w:p>
    <w:p w:rsidR="00245A79" w:rsidRPr="00245A79" w:rsidRDefault="00245A79" w:rsidP="004B6C2C">
      <w:pPr>
        <w:spacing w:before="0" w:after="0"/>
        <w:ind w:leftChars="200" w:left="420"/>
        <w:rPr>
          <w:szCs w:val="21"/>
        </w:rPr>
      </w:pPr>
      <w:r w:rsidRPr="00245A79">
        <w:rPr>
          <w:rFonts w:hint="eastAsia"/>
          <w:szCs w:val="21"/>
        </w:rPr>
        <w:t>查询或设置内部变量，该变量指定以文本格式保存数据时要保留的位数。</w:t>
      </w:r>
    </w:p>
    <w:p w:rsidR="00245A79" w:rsidRDefault="00245A79" w:rsidP="004B6C2C">
      <w:pPr>
        <w:spacing w:before="0" w:after="0"/>
        <w:ind w:leftChars="200" w:left="420"/>
        <w:rPr>
          <w:szCs w:val="21"/>
        </w:rPr>
      </w:pPr>
      <w:r w:rsidRPr="00245A79">
        <w:rPr>
          <w:rFonts w:hint="eastAsia"/>
          <w:szCs w:val="21"/>
        </w:rPr>
        <w:t>默认值为</w:t>
      </w:r>
      <w:r w:rsidRPr="00245A79">
        <w:rPr>
          <w:rFonts w:hint="eastAsia"/>
          <w:szCs w:val="21"/>
        </w:rPr>
        <w:t>17</w:t>
      </w:r>
      <w:r w:rsidRPr="00245A79">
        <w:rPr>
          <w:rFonts w:hint="eastAsia"/>
          <w:szCs w:val="21"/>
        </w:rPr>
        <w:t>，这是无损保存和恢复</w:t>
      </w:r>
      <w:r w:rsidRPr="00245A79">
        <w:rPr>
          <w:rFonts w:hint="eastAsia"/>
          <w:szCs w:val="21"/>
        </w:rPr>
        <w:t>IEEE-754</w:t>
      </w:r>
      <w:r w:rsidRPr="00245A79">
        <w:rPr>
          <w:rFonts w:hint="eastAsia"/>
          <w:szCs w:val="21"/>
        </w:rPr>
        <w:t>双值所需的最小值</w:t>
      </w:r>
      <w:r w:rsidRPr="00245A79">
        <w:rPr>
          <w:rFonts w:hint="eastAsia"/>
          <w:szCs w:val="21"/>
        </w:rPr>
        <w:t>;</w:t>
      </w:r>
      <w:r w:rsidRPr="00245A79">
        <w:rPr>
          <w:rFonts w:hint="eastAsia"/>
          <w:szCs w:val="21"/>
        </w:rPr>
        <w:t>对于</w:t>
      </w:r>
      <w:r w:rsidRPr="00245A79">
        <w:rPr>
          <w:rFonts w:hint="eastAsia"/>
          <w:szCs w:val="21"/>
        </w:rPr>
        <w:t>IEEE-754</w:t>
      </w:r>
      <w:r w:rsidRPr="00245A79">
        <w:rPr>
          <w:rFonts w:hint="eastAsia"/>
          <w:szCs w:val="21"/>
        </w:rPr>
        <w:t>单值，最小值为</w:t>
      </w:r>
      <w:r w:rsidRPr="00245A79">
        <w:rPr>
          <w:rFonts w:hint="eastAsia"/>
          <w:szCs w:val="21"/>
        </w:rPr>
        <w:t>9</w:t>
      </w:r>
      <w:r w:rsidRPr="00245A79">
        <w:rPr>
          <w:rFonts w:hint="eastAsia"/>
          <w:szCs w:val="21"/>
        </w:rPr>
        <w:t>。如果需要考虑文件大小，最好选择二进制格式来保存数据，而不是降低保存值的精度。</w:t>
      </w:r>
    </w:p>
    <w:p w:rsidR="00245A79" w:rsidRPr="00245A79" w:rsidRDefault="00245A79" w:rsidP="004B6C2C">
      <w:pPr>
        <w:spacing w:before="0" w:after="0"/>
        <w:ind w:leftChars="200" w:left="420"/>
        <w:rPr>
          <w:szCs w:val="21"/>
        </w:rPr>
      </w:pPr>
      <w:r w:rsidRPr="00245A79">
        <w:rPr>
          <w:rFonts w:hint="eastAsia"/>
          <w:szCs w:val="21"/>
        </w:rPr>
        <w:t>当从带有“</w:t>
      </w:r>
      <w:r w:rsidRPr="00245A79">
        <w:rPr>
          <w:rFonts w:hint="eastAsia"/>
          <w:szCs w:val="21"/>
        </w:rPr>
        <w:t>local</w:t>
      </w:r>
      <w:r w:rsidRPr="00245A79">
        <w:rPr>
          <w:rFonts w:hint="eastAsia"/>
          <w:szCs w:val="21"/>
        </w:rPr>
        <w:t>”选项的函数内部调用时，该变量将在函数及其调用的任何子例程的本地更改。退出函数时，恢复原来的变量值。</w:t>
      </w:r>
    </w:p>
    <w:p w:rsidR="00245A79" w:rsidRDefault="00245A79" w:rsidP="004B6C2C">
      <w:pPr>
        <w:spacing w:before="0" w:after="0"/>
        <w:ind w:leftChars="200" w:left="420"/>
        <w:rPr>
          <w:szCs w:val="21"/>
        </w:rPr>
      </w:pPr>
      <w:r w:rsidRPr="00245A79">
        <w:rPr>
          <w:rFonts w:hint="eastAsia"/>
          <w:szCs w:val="21"/>
        </w:rPr>
        <w:t>参见</w:t>
      </w:r>
      <w:r w:rsidRPr="00245A79">
        <w:rPr>
          <w:rFonts w:hint="eastAsia"/>
          <w:szCs w:val="21"/>
        </w:rPr>
        <w:t>:save_default_options</w:t>
      </w:r>
      <w:r w:rsidRPr="00245A79">
        <w:rPr>
          <w:rFonts w:hint="eastAsia"/>
          <w:szCs w:val="21"/>
        </w:rPr>
        <w:t>。</w:t>
      </w:r>
    </w:p>
    <w:p w:rsidR="00245A79" w:rsidRPr="00245A79" w:rsidRDefault="00245A79" w:rsidP="004B6C2C">
      <w:pPr>
        <w:spacing w:beforeLines="50" w:before="156" w:after="0"/>
        <w:rPr>
          <w:szCs w:val="21"/>
        </w:rPr>
      </w:pPr>
      <w:r w:rsidRPr="00245A79">
        <w:rPr>
          <w:szCs w:val="21"/>
        </w:rPr>
        <w:t>: val = save_header_format_string ()</w:t>
      </w:r>
    </w:p>
    <w:p w:rsidR="00245A79" w:rsidRPr="00245A79" w:rsidRDefault="00245A79" w:rsidP="004B6C2C">
      <w:pPr>
        <w:spacing w:before="0" w:after="0"/>
        <w:rPr>
          <w:szCs w:val="21"/>
        </w:rPr>
      </w:pPr>
      <w:r w:rsidRPr="00245A79">
        <w:rPr>
          <w:szCs w:val="21"/>
        </w:rPr>
        <w:t>: old_val = save_header_format_string (new_val)</w:t>
      </w:r>
    </w:p>
    <w:p w:rsidR="00E456CC" w:rsidRDefault="00245A79" w:rsidP="004B6C2C">
      <w:pPr>
        <w:spacing w:before="0" w:after="0"/>
        <w:rPr>
          <w:szCs w:val="21"/>
        </w:rPr>
      </w:pPr>
      <w:r w:rsidRPr="00245A79">
        <w:rPr>
          <w:szCs w:val="21"/>
        </w:rPr>
        <w:t>: old_val = save_header_format_string (new_val, "local")</w:t>
      </w:r>
    </w:p>
    <w:p w:rsidR="00E456CC" w:rsidRPr="00E456CC" w:rsidRDefault="00E456CC" w:rsidP="004B6C2C">
      <w:pPr>
        <w:spacing w:before="0" w:after="0"/>
        <w:ind w:leftChars="200" w:left="420"/>
        <w:rPr>
          <w:szCs w:val="21"/>
        </w:rPr>
      </w:pPr>
      <w:r w:rsidRPr="00E456CC">
        <w:rPr>
          <w:rFonts w:hint="eastAsia"/>
          <w:szCs w:val="21"/>
        </w:rPr>
        <w:t>查询或设置内部变量，该变量指定在</w:t>
      </w:r>
      <w:r w:rsidRPr="00E456CC">
        <w:rPr>
          <w:rFonts w:hint="eastAsia"/>
          <w:szCs w:val="21"/>
        </w:rPr>
        <w:t>Octave</w:t>
      </w:r>
      <w:r w:rsidRPr="00E456CC">
        <w:rPr>
          <w:rFonts w:hint="eastAsia"/>
          <w:szCs w:val="21"/>
        </w:rPr>
        <w:t>保存的文本格式数据文件开头写入的注释行所使用的格式字符串。</w:t>
      </w:r>
    </w:p>
    <w:p w:rsidR="00E456CC" w:rsidRDefault="00E456CC" w:rsidP="004B6C2C">
      <w:pPr>
        <w:spacing w:before="0" w:after="0"/>
        <w:ind w:leftChars="200" w:left="420"/>
        <w:rPr>
          <w:szCs w:val="21"/>
        </w:rPr>
      </w:pPr>
      <w:r w:rsidRPr="00E456CC">
        <w:rPr>
          <w:rFonts w:hint="eastAsia"/>
          <w:szCs w:val="21"/>
        </w:rPr>
        <w:t>格式字符串传递给</w:t>
      </w:r>
      <w:r w:rsidRPr="00E456CC">
        <w:rPr>
          <w:rFonts w:hint="eastAsia"/>
          <w:szCs w:val="21"/>
        </w:rPr>
        <w:t>strftime</w:t>
      </w:r>
      <w:r w:rsidRPr="00E456CC">
        <w:rPr>
          <w:rFonts w:hint="eastAsia"/>
          <w:szCs w:val="21"/>
        </w:rPr>
        <w:t>，必须以字符“</w:t>
      </w:r>
      <w:r w:rsidRPr="00E456CC">
        <w:rPr>
          <w:rFonts w:hint="eastAsia"/>
          <w:szCs w:val="21"/>
        </w:rPr>
        <w:t>#</w:t>
      </w:r>
      <w:r w:rsidRPr="00E456CC">
        <w:rPr>
          <w:rFonts w:hint="eastAsia"/>
          <w:szCs w:val="21"/>
        </w:rPr>
        <w:t>”开头，并且不包含换行符。如果</w:t>
      </w:r>
      <w:r w:rsidRPr="00E456CC">
        <w:rPr>
          <w:rFonts w:hint="eastAsia"/>
          <w:szCs w:val="21"/>
        </w:rPr>
        <w:t>save_header_format_string</w:t>
      </w:r>
      <w:r w:rsidRPr="00E456CC">
        <w:rPr>
          <w:rFonts w:hint="eastAsia"/>
          <w:szCs w:val="21"/>
        </w:rPr>
        <w:t>的值为空字符串，则在文本格式数据文件中省略头注释。默认值为</w:t>
      </w:r>
    </w:p>
    <w:p w:rsidR="00E456CC" w:rsidRDefault="00E456CC" w:rsidP="004B6C2C">
      <w:pPr>
        <w:spacing w:before="0" w:after="0"/>
        <w:ind w:leftChars="400" w:left="840"/>
        <w:rPr>
          <w:szCs w:val="21"/>
        </w:rPr>
      </w:pPr>
      <w:r w:rsidRPr="00E456CC">
        <w:rPr>
          <w:szCs w:val="21"/>
        </w:rPr>
        <w:t>"# Created by Octave VERSION, %a %b %d %H:%M:%S %Y %Z &lt;USER@HOST&gt;"</w:t>
      </w:r>
    </w:p>
    <w:p w:rsidR="00E456CC" w:rsidRPr="00E456CC" w:rsidRDefault="00E456CC" w:rsidP="004B6C2C">
      <w:pPr>
        <w:spacing w:before="0" w:after="0"/>
        <w:ind w:leftChars="200" w:left="420"/>
        <w:rPr>
          <w:szCs w:val="21"/>
        </w:rPr>
      </w:pPr>
      <w:r w:rsidRPr="00E456CC">
        <w:rPr>
          <w:rFonts w:hint="eastAsia"/>
          <w:szCs w:val="21"/>
        </w:rPr>
        <w:t>当从带有“</w:t>
      </w:r>
      <w:r w:rsidRPr="00E456CC">
        <w:rPr>
          <w:rFonts w:hint="eastAsia"/>
          <w:szCs w:val="21"/>
        </w:rPr>
        <w:t>local</w:t>
      </w:r>
      <w:r w:rsidRPr="00E456CC">
        <w:rPr>
          <w:rFonts w:hint="eastAsia"/>
          <w:szCs w:val="21"/>
        </w:rPr>
        <w:t>”选项的函数内部调用时，该变量将在函数及其调用的任何子例程的本地更改。退出函数时，恢复原来的变量值。</w:t>
      </w:r>
    </w:p>
    <w:p w:rsidR="00E456CC" w:rsidRDefault="00E456CC" w:rsidP="004B6C2C">
      <w:pPr>
        <w:spacing w:before="0" w:after="0"/>
        <w:ind w:leftChars="200" w:left="420"/>
        <w:rPr>
          <w:szCs w:val="21"/>
        </w:rPr>
      </w:pPr>
      <w:r w:rsidRPr="00E456CC">
        <w:rPr>
          <w:rFonts w:hint="eastAsia"/>
          <w:szCs w:val="21"/>
        </w:rPr>
        <w:t>参见</w:t>
      </w:r>
      <w:r w:rsidRPr="00E456CC">
        <w:rPr>
          <w:rFonts w:hint="eastAsia"/>
          <w:szCs w:val="21"/>
        </w:rPr>
        <w:t>:strftime, save_default_options</w:t>
      </w:r>
      <w:r w:rsidRPr="00E456CC">
        <w:rPr>
          <w:rFonts w:hint="eastAsia"/>
          <w:szCs w:val="21"/>
        </w:rPr>
        <w:t>。</w:t>
      </w:r>
    </w:p>
    <w:p w:rsidR="00E456CC" w:rsidRPr="00E456CC" w:rsidRDefault="00E456CC" w:rsidP="004B6C2C">
      <w:pPr>
        <w:spacing w:beforeLines="50" w:before="156" w:after="0"/>
        <w:rPr>
          <w:szCs w:val="21"/>
        </w:rPr>
      </w:pPr>
      <w:r w:rsidRPr="00E456CC">
        <w:rPr>
          <w:szCs w:val="21"/>
        </w:rPr>
        <w:t>: load file</w:t>
      </w:r>
    </w:p>
    <w:p w:rsidR="00E456CC" w:rsidRPr="00E456CC" w:rsidRDefault="00E456CC" w:rsidP="004B6C2C">
      <w:pPr>
        <w:spacing w:before="0" w:after="0"/>
        <w:rPr>
          <w:szCs w:val="21"/>
        </w:rPr>
      </w:pPr>
      <w:r w:rsidRPr="00E456CC">
        <w:rPr>
          <w:szCs w:val="21"/>
        </w:rPr>
        <w:t>: load options file</w:t>
      </w:r>
    </w:p>
    <w:p w:rsidR="00E456CC" w:rsidRPr="00E456CC" w:rsidRDefault="00E456CC" w:rsidP="004B6C2C">
      <w:pPr>
        <w:spacing w:before="0" w:after="0"/>
        <w:rPr>
          <w:szCs w:val="21"/>
        </w:rPr>
      </w:pPr>
      <w:r w:rsidRPr="00E456CC">
        <w:rPr>
          <w:szCs w:val="21"/>
        </w:rPr>
        <w:t>: load options file v1 v2 …</w:t>
      </w:r>
    </w:p>
    <w:p w:rsidR="00E456CC" w:rsidRPr="00E456CC" w:rsidRDefault="00E456CC" w:rsidP="004B6C2C">
      <w:pPr>
        <w:spacing w:before="0" w:after="0"/>
        <w:rPr>
          <w:szCs w:val="21"/>
        </w:rPr>
      </w:pPr>
      <w:r w:rsidRPr="00E456CC">
        <w:rPr>
          <w:szCs w:val="21"/>
        </w:rPr>
        <w:t>: S = load ("options", "file", "v1", "v2", …)</w:t>
      </w:r>
    </w:p>
    <w:p w:rsidR="00E456CC" w:rsidRPr="00E456CC" w:rsidRDefault="00E456CC" w:rsidP="004B6C2C">
      <w:pPr>
        <w:spacing w:before="0" w:after="0"/>
        <w:rPr>
          <w:szCs w:val="21"/>
        </w:rPr>
      </w:pPr>
      <w:r w:rsidRPr="00E456CC">
        <w:rPr>
          <w:szCs w:val="21"/>
        </w:rPr>
        <w:t>: load file options</w:t>
      </w:r>
    </w:p>
    <w:p w:rsidR="00E456CC" w:rsidRPr="00E456CC" w:rsidRDefault="00E456CC" w:rsidP="004B6C2C">
      <w:pPr>
        <w:spacing w:before="0" w:after="0"/>
        <w:rPr>
          <w:szCs w:val="21"/>
        </w:rPr>
      </w:pPr>
      <w:r w:rsidRPr="00E456CC">
        <w:rPr>
          <w:szCs w:val="21"/>
        </w:rPr>
        <w:t>: load file options v1 v2 …</w:t>
      </w:r>
    </w:p>
    <w:p w:rsidR="00E456CC" w:rsidRDefault="00E456CC" w:rsidP="004B6C2C">
      <w:pPr>
        <w:spacing w:before="0" w:after="0"/>
        <w:rPr>
          <w:szCs w:val="21"/>
        </w:rPr>
      </w:pPr>
      <w:r w:rsidRPr="00E456CC">
        <w:rPr>
          <w:szCs w:val="21"/>
        </w:rPr>
        <w:lastRenderedPageBreak/>
        <w:t>: S = load ("file", "options", "v1", "v2", …)</w:t>
      </w:r>
    </w:p>
    <w:p w:rsidR="00E456CC" w:rsidRPr="00E456CC" w:rsidRDefault="00E456CC" w:rsidP="004B6C2C">
      <w:pPr>
        <w:spacing w:before="0" w:after="0"/>
        <w:ind w:leftChars="200" w:left="420"/>
        <w:rPr>
          <w:szCs w:val="21"/>
        </w:rPr>
      </w:pPr>
      <w:r w:rsidRPr="00E456CC">
        <w:rPr>
          <w:rFonts w:hint="eastAsia"/>
          <w:szCs w:val="21"/>
        </w:rPr>
        <w:t>从文件文件中加载命名变量</w:t>
      </w:r>
      <w:r w:rsidRPr="00E456CC">
        <w:rPr>
          <w:rFonts w:hint="eastAsia"/>
          <w:szCs w:val="21"/>
        </w:rPr>
        <w:t>v1</w:t>
      </w:r>
      <w:r w:rsidRPr="00E456CC">
        <w:rPr>
          <w:rFonts w:hint="eastAsia"/>
          <w:szCs w:val="21"/>
        </w:rPr>
        <w:t>、</w:t>
      </w:r>
      <w:r w:rsidRPr="00E456CC">
        <w:rPr>
          <w:rFonts w:hint="eastAsia"/>
          <w:szCs w:val="21"/>
        </w:rPr>
        <w:t>v2</w:t>
      </w:r>
      <w:r w:rsidRPr="00E456CC">
        <w:rPr>
          <w:rFonts w:hint="eastAsia"/>
          <w:szCs w:val="21"/>
        </w:rPr>
        <w:t>、…。</w:t>
      </w:r>
    </w:p>
    <w:p w:rsidR="00E456CC" w:rsidRPr="00E456CC" w:rsidRDefault="00E456CC" w:rsidP="004B6C2C">
      <w:pPr>
        <w:spacing w:before="0" w:after="0"/>
        <w:ind w:leftChars="200" w:left="420"/>
        <w:rPr>
          <w:szCs w:val="21"/>
        </w:rPr>
      </w:pPr>
      <w:r w:rsidRPr="00E456CC">
        <w:rPr>
          <w:rFonts w:hint="eastAsia"/>
          <w:szCs w:val="21"/>
        </w:rPr>
        <w:t>如果没有指定变量，那么将加载文件中找到的所有变量。与</w:t>
      </w:r>
      <w:r w:rsidRPr="00E456CC">
        <w:rPr>
          <w:rFonts w:hint="eastAsia"/>
          <w:szCs w:val="21"/>
        </w:rPr>
        <w:t>save</w:t>
      </w:r>
      <w:r w:rsidRPr="00E456CC">
        <w:rPr>
          <w:rFonts w:hint="eastAsia"/>
          <w:szCs w:val="21"/>
        </w:rPr>
        <w:t>一样，要提取的变量列表可以是全名，也可以使用模式语法。文件的格式是自动检测的，但可以通过提供适当的选项来覆盖。</w:t>
      </w:r>
    </w:p>
    <w:p w:rsidR="00E456CC" w:rsidRDefault="00E456CC" w:rsidP="004B6C2C">
      <w:pPr>
        <w:spacing w:before="0" w:after="0"/>
        <w:ind w:leftChars="200" w:left="420"/>
        <w:rPr>
          <w:szCs w:val="21"/>
        </w:rPr>
      </w:pPr>
      <w:r w:rsidRPr="00E456CC">
        <w:rPr>
          <w:rFonts w:hint="eastAsia"/>
          <w:szCs w:val="21"/>
        </w:rPr>
        <w:t>如果使用函数形式调用</w:t>
      </w:r>
      <w:r w:rsidRPr="00E456CC">
        <w:rPr>
          <w:rFonts w:hint="eastAsia"/>
          <w:szCs w:val="21"/>
        </w:rPr>
        <w:t>load</w:t>
      </w:r>
    </w:p>
    <w:p w:rsidR="00E456CC" w:rsidRDefault="00E456CC" w:rsidP="004B6C2C">
      <w:pPr>
        <w:spacing w:before="0" w:after="0"/>
        <w:ind w:leftChars="400" w:left="840"/>
        <w:rPr>
          <w:szCs w:val="21"/>
        </w:rPr>
      </w:pPr>
      <w:r w:rsidRPr="00E456CC">
        <w:rPr>
          <w:szCs w:val="21"/>
        </w:rPr>
        <w:t>load ("-option1", …, "file", "v1", …)</w:t>
      </w:r>
    </w:p>
    <w:p w:rsidR="00E456CC" w:rsidRPr="00E456CC" w:rsidRDefault="00E456CC" w:rsidP="004B6C2C">
      <w:pPr>
        <w:spacing w:before="0" w:after="0"/>
        <w:ind w:leftChars="200" w:left="420"/>
        <w:rPr>
          <w:szCs w:val="21"/>
        </w:rPr>
      </w:pPr>
      <w:r w:rsidRPr="00E456CC">
        <w:rPr>
          <w:rFonts w:hint="eastAsia"/>
          <w:szCs w:val="21"/>
        </w:rPr>
        <w:t>然后，选项、文件和变量名参数</w:t>
      </w:r>
      <w:r w:rsidRPr="00E456CC">
        <w:rPr>
          <w:rFonts w:hint="eastAsia"/>
          <w:szCs w:val="21"/>
        </w:rPr>
        <w:t>(v1</w:t>
      </w:r>
      <w:r w:rsidRPr="00E456CC">
        <w:rPr>
          <w:rFonts w:hint="eastAsia"/>
          <w:szCs w:val="21"/>
        </w:rPr>
        <w:t>，…</w:t>
      </w:r>
      <w:r w:rsidRPr="00E456CC">
        <w:rPr>
          <w:rFonts w:hint="eastAsia"/>
          <w:szCs w:val="21"/>
        </w:rPr>
        <w:t>)</w:t>
      </w:r>
      <w:r w:rsidRPr="00E456CC">
        <w:rPr>
          <w:rFonts w:hint="eastAsia"/>
          <w:szCs w:val="21"/>
        </w:rPr>
        <w:t>必须指定为字符串。</w:t>
      </w:r>
    </w:p>
    <w:p w:rsidR="00E456CC" w:rsidRDefault="00E456CC" w:rsidP="004B6C2C">
      <w:pPr>
        <w:spacing w:before="0" w:after="0"/>
        <w:ind w:leftChars="200" w:left="420"/>
        <w:rPr>
          <w:szCs w:val="21"/>
        </w:rPr>
      </w:pPr>
      <w:r w:rsidRPr="00E456CC">
        <w:rPr>
          <w:rFonts w:hint="eastAsia"/>
          <w:szCs w:val="21"/>
        </w:rPr>
        <w:t>如果从文件中加载未标记为全局的变量，而已经存在同名的全局符号，则将其加载到全局符号表中。此外，如果一个变量在文件中被标记为全局，并且存在一个局部符号，则该局部符号将被移动到全局符号表中，并从文件中给定值。</w:t>
      </w:r>
    </w:p>
    <w:p w:rsidR="00E456CC" w:rsidRDefault="00E456CC" w:rsidP="004B6C2C">
      <w:pPr>
        <w:spacing w:before="0" w:after="0"/>
        <w:ind w:leftChars="200" w:left="420"/>
        <w:rPr>
          <w:szCs w:val="21"/>
        </w:rPr>
      </w:pPr>
      <w:r w:rsidRPr="00E456CC">
        <w:rPr>
          <w:rFonts w:hint="eastAsia"/>
          <w:szCs w:val="21"/>
        </w:rPr>
        <w:t>如果使用单个输出参数调用，</w:t>
      </w:r>
      <w:r w:rsidRPr="00E456CC">
        <w:rPr>
          <w:rFonts w:hint="eastAsia"/>
          <w:szCs w:val="21"/>
        </w:rPr>
        <w:t>Octave</w:t>
      </w:r>
      <w:r w:rsidRPr="00E456CC">
        <w:rPr>
          <w:rFonts w:hint="eastAsia"/>
          <w:szCs w:val="21"/>
        </w:rPr>
        <w:t>将返回数据，而不是在符号表中插入变量。如果数据文件只包含数字</w:t>
      </w:r>
      <w:r w:rsidRPr="00E456CC">
        <w:rPr>
          <w:rFonts w:hint="eastAsia"/>
          <w:szCs w:val="21"/>
        </w:rPr>
        <w:t>(</w:t>
      </w:r>
      <w:r w:rsidRPr="00E456CC">
        <w:rPr>
          <w:rFonts w:hint="eastAsia"/>
          <w:szCs w:val="21"/>
        </w:rPr>
        <w:t>以制表符或空格分隔的列</w:t>
      </w:r>
      <w:r w:rsidRPr="00E456CC">
        <w:rPr>
          <w:rFonts w:hint="eastAsia"/>
          <w:szCs w:val="21"/>
        </w:rPr>
        <w:t>)</w:t>
      </w:r>
      <w:r w:rsidRPr="00E456CC">
        <w:rPr>
          <w:rFonts w:hint="eastAsia"/>
          <w:szCs w:val="21"/>
        </w:rPr>
        <w:t>，则返回一个值矩阵。否则，</w:t>
      </w:r>
      <w:r w:rsidRPr="00E456CC">
        <w:rPr>
          <w:rFonts w:hint="eastAsia"/>
          <w:szCs w:val="21"/>
        </w:rPr>
        <w:t>load</w:t>
      </w:r>
      <w:r w:rsidRPr="00E456CC">
        <w:rPr>
          <w:rFonts w:hint="eastAsia"/>
          <w:szCs w:val="21"/>
        </w:rPr>
        <w:t>返回一个结构体，其成员与文件中变量的名称相对应。</w:t>
      </w:r>
    </w:p>
    <w:p w:rsidR="00E456CC" w:rsidRPr="00E456CC" w:rsidRDefault="00E456CC" w:rsidP="004B6C2C">
      <w:pPr>
        <w:spacing w:before="0" w:after="0"/>
        <w:ind w:leftChars="200" w:left="420"/>
        <w:rPr>
          <w:szCs w:val="21"/>
        </w:rPr>
      </w:pPr>
      <w:r w:rsidRPr="00E456CC">
        <w:rPr>
          <w:rFonts w:hint="eastAsia"/>
          <w:szCs w:val="21"/>
        </w:rPr>
        <w:t>load</w:t>
      </w:r>
      <w:r w:rsidRPr="00E456CC">
        <w:rPr>
          <w:rFonts w:hint="eastAsia"/>
          <w:szCs w:val="21"/>
        </w:rPr>
        <w:t>命令可以读取以</w:t>
      </w:r>
      <w:r w:rsidRPr="00E456CC">
        <w:rPr>
          <w:rFonts w:hint="eastAsia"/>
          <w:szCs w:val="21"/>
        </w:rPr>
        <w:t>Octave</w:t>
      </w:r>
      <w:r w:rsidRPr="00E456CC">
        <w:rPr>
          <w:rFonts w:hint="eastAsia"/>
          <w:szCs w:val="21"/>
        </w:rPr>
        <w:t>的文本和二进制格式以及</w:t>
      </w:r>
      <w:r w:rsidRPr="00E456CC">
        <w:rPr>
          <w:rFonts w:hint="eastAsia"/>
          <w:szCs w:val="21"/>
        </w:rPr>
        <w:t>MATLAB</w:t>
      </w:r>
      <w:r w:rsidRPr="00E456CC">
        <w:rPr>
          <w:rFonts w:hint="eastAsia"/>
          <w:szCs w:val="21"/>
        </w:rPr>
        <w:t>的二进制格式存储的数据。如果使用</w:t>
      </w:r>
      <w:r w:rsidRPr="00E456CC">
        <w:rPr>
          <w:rFonts w:hint="eastAsia"/>
          <w:szCs w:val="21"/>
        </w:rPr>
        <w:t>zlib</w:t>
      </w:r>
      <w:r w:rsidRPr="00E456CC">
        <w:rPr>
          <w:rFonts w:hint="eastAsia"/>
          <w:szCs w:val="21"/>
        </w:rPr>
        <w:t>支持编译，它也可以加载</w:t>
      </w:r>
      <w:r w:rsidRPr="00E456CC">
        <w:rPr>
          <w:rFonts w:hint="eastAsia"/>
          <w:szCs w:val="21"/>
        </w:rPr>
        <w:t>gzip</w:t>
      </w:r>
      <w:r w:rsidRPr="00E456CC">
        <w:rPr>
          <w:rFonts w:hint="eastAsia"/>
          <w:szCs w:val="21"/>
        </w:rPr>
        <w:t>压缩文件。它将自动检测文件类型并从不同的浮点格式进行转换</w:t>
      </w:r>
      <w:r w:rsidRPr="00E456CC">
        <w:rPr>
          <w:rFonts w:hint="eastAsia"/>
          <w:szCs w:val="21"/>
        </w:rPr>
        <w:t>(</w:t>
      </w:r>
      <w:r w:rsidRPr="00E456CC">
        <w:rPr>
          <w:rFonts w:hint="eastAsia"/>
          <w:szCs w:val="21"/>
        </w:rPr>
        <w:t>目前只有</w:t>
      </w:r>
      <w:r w:rsidRPr="00E456CC">
        <w:rPr>
          <w:rFonts w:hint="eastAsia"/>
          <w:szCs w:val="21"/>
        </w:rPr>
        <w:t>IEEE</w:t>
      </w:r>
      <w:r w:rsidRPr="00E456CC">
        <w:rPr>
          <w:rFonts w:hint="eastAsia"/>
          <w:szCs w:val="21"/>
        </w:rPr>
        <w:t>大小端进格式，尽管将来可能会添加其他格式</w:t>
      </w:r>
      <w:r w:rsidRPr="00E456CC">
        <w:rPr>
          <w:rFonts w:hint="eastAsia"/>
          <w:szCs w:val="21"/>
        </w:rPr>
        <w:t>)</w:t>
      </w:r>
      <w:r w:rsidRPr="00E456CC">
        <w:rPr>
          <w:rFonts w:hint="eastAsia"/>
          <w:szCs w:val="21"/>
        </w:rPr>
        <w:t>。</w:t>
      </w:r>
    </w:p>
    <w:p w:rsidR="00E456CC" w:rsidRDefault="00E456CC" w:rsidP="004B6C2C">
      <w:pPr>
        <w:spacing w:before="0" w:after="0"/>
        <w:ind w:leftChars="200" w:left="420"/>
        <w:rPr>
          <w:szCs w:val="21"/>
        </w:rPr>
      </w:pPr>
      <w:r w:rsidRPr="00E456CC">
        <w:rPr>
          <w:rFonts w:hint="eastAsia"/>
          <w:szCs w:val="21"/>
        </w:rPr>
        <w:t>下表列出了有效的加载选项。</w:t>
      </w:r>
    </w:p>
    <w:p w:rsidR="00E456CC" w:rsidRDefault="00E456CC" w:rsidP="004B6C2C">
      <w:pPr>
        <w:spacing w:before="0" w:after="0"/>
        <w:ind w:leftChars="200" w:left="420"/>
        <w:rPr>
          <w:szCs w:val="21"/>
        </w:rPr>
      </w:pPr>
      <w:r w:rsidRPr="00E456CC">
        <w:rPr>
          <w:szCs w:val="21"/>
        </w:rPr>
        <w:t>-force</w:t>
      </w:r>
    </w:p>
    <w:p w:rsidR="00E456CC" w:rsidRDefault="00E456CC" w:rsidP="004B6C2C">
      <w:pPr>
        <w:spacing w:before="0" w:after="0"/>
        <w:ind w:leftChars="400" w:left="840"/>
        <w:rPr>
          <w:szCs w:val="21"/>
        </w:rPr>
      </w:pPr>
      <w:r w:rsidRPr="00E456CC">
        <w:rPr>
          <w:rFonts w:hint="eastAsia"/>
          <w:szCs w:val="21"/>
        </w:rPr>
        <w:t>此选项可用于向后兼容，但将被忽略。</w:t>
      </w:r>
      <w:r w:rsidRPr="00E456CC">
        <w:rPr>
          <w:rFonts w:hint="eastAsia"/>
          <w:szCs w:val="21"/>
        </w:rPr>
        <w:t>Octave</w:t>
      </w:r>
      <w:r w:rsidRPr="00E456CC">
        <w:rPr>
          <w:rFonts w:hint="eastAsia"/>
          <w:szCs w:val="21"/>
        </w:rPr>
        <w:t>现在使用在文件中找到的同名变量覆盖当前内存中的变量。</w:t>
      </w:r>
    </w:p>
    <w:p w:rsidR="00E456CC" w:rsidRDefault="00E456CC" w:rsidP="004B6C2C">
      <w:pPr>
        <w:spacing w:before="0" w:after="0"/>
        <w:ind w:leftChars="200" w:left="420"/>
        <w:rPr>
          <w:szCs w:val="21"/>
        </w:rPr>
      </w:pPr>
      <w:r w:rsidRPr="00E456CC">
        <w:rPr>
          <w:szCs w:val="21"/>
        </w:rPr>
        <w:t>-ascii</w:t>
      </w:r>
    </w:p>
    <w:p w:rsidR="00E456CC" w:rsidRDefault="00E456CC" w:rsidP="004B6C2C">
      <w:pPr>
        <w:spacing w:before="0" w:after="0"/>
        <w:ind w:leftChars="400" w:left="840"/>
        <w:rPr>
          <w:szCs w:val="21"/>
        </w:rPr>
      </w:pPr>
      <w:r w:rsidRPr="00E456CC">
        <w:rPr>
          <w:rFonts w:hint="eastAsia"/>
          <w:szCs w:val="21"/>
        </w:rPr>
        <w:t>强制</w:t>
      </w:r>
      <w:r w:rsidRPr="00E456CC">
        <w:rPr>
          <w:rFonts w:hint="eastAsia"/>
          <w:szCs w:val="21"/>
        </w:rPr>
        <w:t>Octave</w:t>
      </w:r>
      <w:r w:rsidRPr="00E456CC">
        <w:rPr>
          <w:rFonts w:hint="eastAsia"/>
          <w:szCs w:val="21"/>
        </w:rPr>
        <w:t>假设文件包含文本格式的数字列，没有任何标题或其他信息。文件中的数据将以单个数字矩阵的形式加载，其中包含从文件名派生的变量名。</w:t>
      </w:r>
    </w:p>
    <w:p w:rsidR="00E456CC" w:rsidRDefault="00E456CC" w:rsidP="004B6C2C">
      <w:pPr>
        <w:spacing w:before="0" w:after="0"/>
        <w:ind w:leftChars="200" w:left="420"/>
        <w:rPr>
          <w:szCs w:val="21"/>
        </w:rPr>
      </w:pPr>
      <w:r w:rsidRPr="00E456CC">
        <w:rPr>
          <w:szCs w:val="21"/>
        </w:rPr>
        <w:t>-binary</w:t>
      </w:r>
    </w:p>
    <w:p w:rsidR="00E456CC" w:rsidRDefault="00E456CC" w:rsidP="004B6C2C">
      <w:pPr>
        <w:spacing w:before="0" w:after="0"/>
        <w:ind w:leftChars="400" w:left="840"/>
        <w:rPr>
          <w:szCs w:val="21"/>
        </w:rPr>
      </w:pPr>
      <w:r w:rsidRPr="00E456CC">
        <w:rPr>
          <w:rFonts w:hint="eastAsia"/>
          <w:szCs w:val="21"/>
        </w:rPr>
        <w:t>强制</w:t>
      </w:r>
      <w:r w:rsidRPr="00E456CC">
        <w:rPr>
          <w:rFonts w:hint="eastAsia"/>
          <w:szCs w:val="21"/>
        </w:rPr>
        <w:t>Octave</w:t>
      </w:r>
      <w:r w:rsidRPr="00E456CC">
        <w:rPr>
          <w:rFonts w:hint="eastAsia"/>
          <w:szCs w:val="21"/>
        </w:rPr>
        <w:t>假设文件是</w:t>
      </w:r>
      <w:r w:rsidRPr="00E456CC">
        <w:rPr>
          <w:rFonts w:hint="eastAsia"/>
          <w:szCs w:val="21"/>
        </w:rPr>
        <w:t>Octave</w:t>
      </w:r>
      <w:r w:rsidRPr="00E456CC">
        <w:rPr>
          <w:rFonts w:hint="eastAsia"/>
          <w:szCs w:val="21"/>
        </w:rPr>
        <w:t>的二进制格式。</w:t>
      </w:r>
    </w:p>
    <w:p w:rsidR="00E456CC" w:rsidRDefault="00E456CC" w:rsidP="004B6C2C">
      <w:pPr>
        <w:spacing w:before="0" w:after="0"/>
        <w:ind w:leftChars="200" w:left="420"/>
        <w:rPr>
          <w:szCs w:val="21"/>
        </w:rPr>
      </w:pPr>
      <w:r w:rsidRPr="00E456CC">
        <w:rPr>
          <w:szCs w:val="21"/>
        </w:rPr>
        <w:t>-hdf5</w:t>
      </w:r>
    </w:p>
    <w:p w:rsidR="00E456CC" w:rsidRDefault="007F5D07" w:rsidP="004B6C2C">
      <w:pPr>
        <w:spacing w:before="0" w:after="0"/>
        <w:ind w:leftChars="400" w:left="840"/>
        <w:rPr>
          <w:szCs w:val="21"/>
        </w:rPr>
      </w:pPr>
      <w:r w:rsidRPr="007F5D07">
        <w:rPr>
          <w:rFonts w:hint="eastAsia"/>
          <w:szCs w:val="21"/>
        </w:rPr>
        <w:t>强制</w:t>
      </w:r>
      <w:r w:rsidRPr="007F5D07">
        <w:rPr>
          <w:rFonts w:hint="eastAsia"/>
          <w:szCs w:val="21"/>
        </w:rPr>
        <w:t xml:space="preserve"> Octave </w:t>
      </w:r>
      <w:r w:rsidRPr="007F5D07">
        <w:rPr>
          <w:rFonts w:hint="eastAsia"/>
          <w:szCs w:val="21"/>
        </w:rPr>
        <w:t>假定文档为</w:t>
      </w:r>
      <w:r w:rsidRPr="007F5D07">
        <w:rPr>
          <w:rFonts w:hint="eastAsia"/>
          <w:szCs w:val="21"/>
        </w:rPr>
        <w:t xml:space="preserve"> HDF5 </w:t>
      </w:r>
      <w:r w:rsidRPr="007F5D07">
        <w:rPr>
          <w:rFonts w:hint="eastAsia"/>
          <w:szCs w:val="21"/>
        </w:rPr>
        <w:t>格式。（</w:t>
      </w:r>
      <w:r w:rsidRPr="007F5D07">
        <w:rPr>
          <w:rFonts w:hint="eastAsia"/>
          <w:szCs w:val="21"/>
        </w:rPr>
        <w:t xml:space="preserve">HDF5 </w:t>
      </w:r>
      <w:r w:rsidRPr="007F5D07">
        <w:rPr>
          <w:rFonts w:hint="eastAsia"/>
          <w:szCs w:val="21"/>
        </w:rPr>
        <w:t>是由伊利诺伊大学国家超级计算应用中心开发的一种免费、可移植的二进制格式。请注意，</w:t>
      </w:r>
      <w:r w:rsidRPr="007F5D07">
        <w:rPr>
          <w:rFonts w:hint="eastAsia"/>
          <w:szCs w:val="21"/>
        </w:rPr>
        <w:t xml:space="preserve">Octave </w:t>
      </w:r>
      <w:r w:rsidRPr="007F5D07">
        <w:rPr>
          <w:rFonts w:hint="eastAsia"/>
          <w:szCs w:val="21"/>
        </w:rPr>
        <w:t>只能读取使用</w:t>
      </w:r>
      <w:r w:rsidRPr="007F5D07">
        <w:rPr>
          <w:rFonts w:hint="eastAsia"/>
          <w:szCs w:val="21"/>
        </w:rPr>
        <w:t xml:space="preserve"> save </w:t>
      </w:r>
      <w:r w:rsidRPr="007F5D07">
        <w:rPr>
          <w:rFonts w:hint="eastAsia"/>
          <w:szCs w:val="21"/>
        </w:rPr>
        <w:t>或</w:t>
      </w:r>
      <w:r w:rsidRPr="007F5D07">
        <w:rPr>
          <w:rFonts w:hint="eastAsia"/>
          <w:szCs w:val="21"/>
        </w:rPr>
        <w:t xml:space="preserve"> MATLAB </w:t>
      </w:r>
      <w:r w:rsidRPr="007F5D07">
        <w:rPr>
          <w:rFonts w:hint="eastAsia"/>
          <w:szCs w:val="21"/>
        </w:rPr>
        <w:t>的</w:t>
      </w:r>
      <w:r w:rsidRPr="007F5D07">
        <w:rPr>
          <w:rFonts w:hint="eastAsia"/>
          <w:szCs w:val="21"/>
        </w:rPr>
        <w:t xml:space="preserve"> -v7.3 </w:t>
      </w:r>
      <w:r w:rsidRPr="007F5D07">
        <w:rPr>
          <w:rFonts w:hint="eastAsia"/>
          <w:szCs w:val="21"/>
        </w:rPr>
        <w:t>选项（以</w:t>
      </w:r>
      <w:r w:rsidRPr="007F5D07">
        <w:rPr>
          <w:rFonts w:hint="eastAsia"/>
          <w:szCs w:val="21"/>
        </w:rPr>
        <w:t xml:space="preserve"> HDF5 </w:t>
      </w:r>
      <w:r w:rsidRPr="007F5D07">
        <w:rPr>
          <w:rFonts w:hint="eastAsia"/>
          <w:szCs w:val="21"/>
        </w:rPr>
        <w:t>格式保存）自行创建的</w:t>
      </w:r>
      <w:r w:rsidRPr="007F5D07">
        <w:rPr>
          <w:rFonts w:hint="eastAsia"/>
          <w:szCs w:val="21"/>
        </w:rPr>
        <w:t xml:space="preserve"> HDF5 </w:t>
      </w:r>
      <w:r w:rsidRPr="007F5D07">
        <w:rPr>
          <w:rFonts w:hint="eastAsia"/>
          <w:szCs w:val="21"/>
        </w:rPr>
        <w:t>文档。仅当</w:t>
      </w:r>
      <w:r w:rsidRPr="007F5D07">
        <w:rPr>
          <w:rFonts w:hint="eastAsia"/>
          <w:szCs w:val="21"/>
        </w:rPr>
        <w:t xml:space="preserve"> Octave </w:t>
      </w:r>
      <w:r w:rsidRPr="007F5D07">
        <w:rPr>
          <w:rFonts w:hint="eastAsia"/>
          <w:szCs w:val="21"/>
        </w:rPr>
        <w:t>是使用指向</w:t>
      </w:r>
      <w:r w:rsidRPr="007F5D07">
        <w:rPr>
          <w:rFonts w:hint="eastAsia"/>
          <w:szCs w:val="21"/>
        </w:rPr>
        <w:t xml:space="preserve"> HDF5 </w:t>
      </w:r>
      <w:r w:rsidRPr="007F5D07">
        <w:rPr>
          <w:rFonts w:hint="eastAsia"/>
          <w:szCs w:val="21"/>
        </w:rPr>
        <w:t>库的链接构建的时，此格式才可用。</w:t>
      </w:r>
    </w:p>
    <w:p w:rsidR="00E456CC" w:rsidRDefault="00E456CC" w:rsidP="004B6C2C">
      <w:pPr>
        <w:spacing w:before="0" w:after="0"/>
        <w:ind w:leftChars="200" w:left="420"/>
        <w:rPr>
          <w:szCs w:val="21"/>
        </w:rPr>
      </w:pPr>
      <w:r w:rsidRPr="00E456CC">
        <w:rPr>
          <w:szCs w:val="21"/>
        </w:rPr>
        <w:t>-import</w:t>
      </w:r>
    </w:p>
    <w:p w:rsidR="00E456CC" w:rsidRDefault="00E456CC" w:rsidP="004B6C2C">
      <w:pPr>
        <w:spacing w:before="0" w:after="0"/>
        <w:ind w:leftChars="400" w:left="840"/>
        <w:rPr>
          <w:szCs w:val="21"/>
        </w:rPr>
      </w:pPr>
      <w:r w:rsidRPr="00E456CC">
        <w:rPr>
          <w:rFonts w:hint="eastAsia"/>
          <w:szCs w:val="21"/>
        </w:rPr>
        <w:t>此选项可用于向后兼容，但将被忽略。</w:t>
      </w:r>
      <w:r w:rsidRPr="00E456CC">
        <w:rPr>
          <w:rFonts w:hint="eastAsia"/>
          <w:szCs w:val="21"/>
        </w:rPr>
        <w:t>Octave</w:t>
      </w:r>
      <w:r w:rsidRPr="00E456CC">
        <w:rPr>
          <w:rFonts w:hint="eastAsia"/>
          <w:szCs w:val="21"/>
        </w:rPr>
        <w:t>现在可以支持多维</w:t>
      </w:r>
      <w:r w:rsidRPr="00E456CC">
        <w:rPr>
          <w:rFonts w:hint="eastAsia"/>
          <w:szCs w:val="21"/>
        </w:rPr>
        <w:t>HDF</w:t>
      </w:r>
      <w:r w:rsidRPr="00E456CC">
        <w:rPr>
          <w:rFonts w:hint="eastAsia"/>
          <w:szCs w:val="21"/>
        </w:rPr>
        <w:t>数据，如果变量名是无效的</w:t>
      </w:r>
      <w:r w:rsidRPr="00E456CC">
        <w:rPr>
          <w:rFonts w:hint="eastAsia"/>
          <w:szCs w:val="21"/>
        </w:rPr>
        <w:t>Octave</w:t>
      </w:r>
      <w:r w:rsidRPr="00E456CC">
        <w:rPr>
          <w:rFonts w:hint="eastAsia"/>
          <w:szCs w:val="21"/>
        </w:rPr>
        <w:t>标识符，可以自动修改变量名。</w:t>
      </w:r>
    </w:p>
    <w:p w:rsidR="00E456CC" w:rsidRDefault="00E456CC" w:rsidP="004B6C2C">
      <w:pPr>
        <w:spacing w:before="0" w:after="0"/>
        <w:ind w:leftChars="200" w:left="420"/>
        <w:rPr>
          <w:szCs w:val="21"/>
        </w:rPr>
      </w:pPr>
      <w:r w:rsidRPr="00E456CC">
        <w:rPr>
          <w:szCs w:val="21"/>
        </w:rPr>
        <w:t>-text</w:t>
      </w:r>
    </w:p>
    <w:p w:rsidR="00E456CC" w:rsidRDefault="00E456CC" w:rsidP="004B6C2C">
      <w:pPr>
        <w:spacing w:before="0" w:after="0"/>
        <w:ind w:leftChars="400" w:left="840"/>
        <w:rPr>
          <w:szCs w:val="21"/>
        </w:rPr>
      </w:pPr>
      <w:r w:rsidRPr="00E456CC">
        <w:rPr>
          <w:rFonts w:hint="eastAsia"/>
          <w:szCs w:val="21"/>
        </w:rPr>
        <w:t>强制</w:t>
      </w:r>
      <w:r w:rsidRPr="00E456CC">
        <w:rPr>
          <w:rFonts w:hint="eastAsia"/>
          <w:szCs w:val="21"/>
        </w:rPr>
        <w:t>Octave</w:t>
      </w:r>
      <w:r w:rsidRPr="00E456CC">
        <w:rPr>
          <w:rFonts w:hint="eastAsia"/>
          <w:szCs w:val="21"/>
        </w:rPr>
        <w:t>假设文件是</w:t>
      </w:r>
      <w:r w:rsidRPr="00E456CC">
        <w:rPr>
          <w:rFonts w:hint="eastAsia"/>
          <w:szCs w:val="21"/>
        </w:rPr>
        <w:t>Octave</w:t>
      </w:r>
      <w:r w:rsidRPr="00E456CC">
        <w:rPr>
          <w:rFonts w:hint="eastAsia"/>
          <w:szCs w:val="21"/>
        </w:rPr>
        <w:t>的文本格式。</w:t>
      </w:r>
    </w:p>
    <w:p w:rsidR="00E456CC" w:rsidRPr="00E456CC" w:rsidRDefault="00E456CC" w:rsidP="004B6C2C">
      <w:pPr>
        <w:spacing w:before="0" w:after="0"/>
        <w:ind w:leftChars="200" w:left="420"/>
        <w:rPr>
          <w:szCs w:val="21"/>
        </w:rPr>
      </w:pPr>
      <w:r w:rsidRPr="00E456CC">
        <w:rPr>
          <w:szCs w:val="21"/>
        </w:rPr>
        <w:t>-v7.3</w:t>
      </w:r>
    </w:p>
    <w:p w:rsidR="00E456CC" w:rsidRPr="00E456CC" w:rsidRDefault="00E456CC" w:rsidP="004B6C2C">
      <w:pPr>
        <w:spacing w:before="0" w:after="0"/>
        <w:ind w:leftChars="200" w:left="420"/>
        <w:rPr>
          <w:szCs w:val="21"/>
        </w:rPr>
      </w:pPr>
      <w:r w:rsidRPr="00E456CC">
        <w:rPr>
          <w:szCs w:val="21"/>
        </w:rPr>
        <w:t>-V7.3</w:t>
      </w:r>
    </w:p>
    <w:p w:rsidR="00E456CC" w:rsidRDefault="00E456CC" w:rsidP="004B6C2C">
      <w:pPr>
        <w:spacing w:before="0" w:after="0"/>
        <w:ind w:leftChars="200" w:left="420"/>
        <w:rPr>
          <w:szCs w:val="21"/>
        </w:rPr>
      </w:pPr>
      <w:r w:rsidRPr="00E456CC">
        <w:rPr>
          <w:szCs w:val="21"/>
        </w:rPr>
        <w:t>-7.3</w:t>
      </w:r>
    </w:p>
    <w:p w:rsidR="00E456CC" w:rsidRDefault="007F5D07" w:rsidP="004B6C2C">
      <w:pPr>
        <w:spacing w:before="0" w:after="0"/>
        <w:ind w:leftChars="400" w:left="840"/>
        <w:rPr>
          <w:szCs w:val="21"/>
        </w:rPr>
      </w:pPr>
      <w:r w:rsidRPr="007F5D07">
        <w:rPr>
          <w:rFonts w:hint="eastAsia"/>
          <w:szCs w:val="21"/>
        </w:rPr>
        <w:t>强制</w:t>
      </w:r>
      <w:r w:rsidRPr="007F5D07">
        <w:rPr>
          <w:rFonts w:hint="eastAsia"/>
          <w:szCs w:val="21"/>
        </w:rPr>
        <w:t xml:space="preserve"> Octave </w:t>
      </w:r>
      <w:r w:rsidRPr="007F5D07">
        <w:rPr>
          <w:rFonts w:hint="eastAsia"/>
          <w:szCs w:val="21"/>
        </w:rPr>
        <w:t>假定文档采用</w:t>
      </w:r>
      <w:r w:rsidRPr="007F5D07">
        <w:rPr>
          <w:rFonts w:hint="eastAsia"/>
          <w:szCs w:val="21"/>
        </w:rPr>
        <w:t xml:space="preserve"> MATLAB </w:t>
      </w:r>
      <w:r w:rsidRPr="007F5D07">
        <w:rPr>
          <w:rFonts w:hint="eastAsia"/>
          <w:szCs w:val="21"/>
        </w:rPr>
        <w:t>的</w:t>
      </w:r>
      <w:r w:rsidRPr="007F5D07">
        <w:rPr>
          <w:rFonts w:hint="eastAsia"/>
          <w:szCs w:val="21"/>
        </w:rPr>
        <w:t xml:space="preserve"> v7.3 </w:t>
      </w:r>
      <w:r w:rsidRPr="007F5D07">
        <w:rPr>
          <w:rFonts w:hint="eastAsia"/>
          <w:szCs w:val="21"/>
        </w:rPr>
        <w:t>二进制数据格式。由于</w:t>
      </w:r>
      <w:r w:rsidRPr="007F5D07">
        <w:rPr>
          <w:rFonts w:hint="eastAsia"/>
          <w:szCs w:val="21"/>
        </w:rPr>
        <w:t xml:space="preserve"> v7.3 </w:t>
      </w:r>
      <w:r w:rsidRPr="007F5D07">
        <w:rPr>
          <w:rFonts w:hint="eastAsia"/>
          <w:szCs w:val="21"/>
        </w:rPr>
        <w:t>格式是基于</w:t>
      </w:r>
      <w:r w:rsidRPr="007F5D07">
        <w:rPr>
          <w:rFonts w:hint="eastAsia"/>
          <w:szCs w:val="21"/>
        </w:rPr>
        <w:t xml:space="preserve"> HDF5 </w:t>
      </w:r>
      <w:r w:rsidRPr="007F5D07">
        <w:rPr>
          <w:rFonts w:hint="eastAsia"/>
          <w:szCs w:val="21"/>
        </w:rPr>
        <w:t>的格式，因此这些文档通常也可以使用“</w:t>
      </w:r>
      <w:r w:rsidRPr="007F5D07">
        <w:rPr>
          <w:rFonts w:hint="eastAsia"/>
          <w:szCs w:val="21"/>
        </w:rPr>
        <w:t>-hdf5</w:t>
      </w:r>
      <w:r w:rsidRPr="007F5D07">
        <w:rPr>
          <w:rFonts w:hint="eastAsia"/>
          <w:szCs w:val="21"/>
        </w:rPr>
        <w:t>”选项打开。请注意，</w:t>
      </w:r>
      <w:r w:rsidRPr="007F5D07">
        <w:rPr>
          <w:rFonts w:hint="eastAsia"/>
          <w:szCs w:val="21"/>
        </w:rPr>
        <w:t xml:space="preserve">Octave </w:t>
      </w:r>
      <w:r w:rsidRPr="007F5D07">
        <w:rPr>
          <w:rFonts w:hint="eastAsia"/>
          <w:szCs w:val="21"/>
        </w:rPr>
        <w:t>目前无法以此格式保存。</w:t>
      </w:r>
    </w:p>
    <w:p w:rsidR="00E456CC" w:rsidRPr="00E456CC" w:rsidRDefault="00E456CC" w:rsidP="004B6C2C">
      <w:pPr>
        <w:spacing w:before="0" w:after="0"/>
        <w:ind w:leftChars="200" w:left="420"/>
        <w:rPr>
          <w:szCs w:val="21"/>
        </w:rPr>
      </w:pPr>
      <w:r w:rsidRPr="00E456CC">
        <w:rPr>
          <w:szCs w:val="21"/>
        </w:rPr>
        <w:t>-v7</w:t>
      </w:r>
    </w:p>
    <w:p w:rsidR="00E456CC" w:rsidRPr="00E456CC" w:rsidRDefault="00E456CC" w:rsidP="004B6C2C">
      <w:pPr>
        <w:spacing w:before="0" w:after="0"/>
        <w:ind w:leftChars="200" w:left="420"/>
        <w:rPr>
          <w:szCs w:val="21"/>
        </w:rPr>
      </w:pPr>
      <w:r w:rsidRPr="00E456CC">
        <w:rPr>
          <w:szCs w:val="21"/>
        </w:rPr>
        <w:t>-V7</w:t>
      </w:r>
    </w:p>
    <w:p w:rsidR="00E456CC" w:rsidRPr="00E456CC" w:rsidRDefault="00E456CC" w:rsidP="004B6C2C">
      <w:pPr>
        <w:spacing w:before="0" w:after="0"/>
        <w:ind w:leftChars="200" w:left="420"/>
        <w:rPr>
          <w:szCs w:val="21"/>
        </w:rPr>
      </w:pPr>
      <w:r w:rsidRPr="00E456CC">
        <w:rPr>
          <w:szCs w:val="21"/>
        </w:rPr>
        <w:t>-7</w:t>
      </w:r>
    </w:p>
    <w:p w:rsidR="00E456CC" w:rsidRDefault="00E456CC" w:rsidP="004B6C2C">
      <w:pPr>
        <w:spacing w:before="0" w:after="0"/>
        <w:ind w:leftChars="200" w:left="420"/>
        <w:rPr>
          <w:szCs w:val="21"/>
        </w:rPr>
      </w:pPr>
      <w:r w:rsidRPr="00E456CC">
        <w:rPr>
          <w:szCs w:val="21"/>
        </w:rPr>
        <w:t>-mat7-binary</w:t>
      </w:r>
    </w:p>
    <w:p w:rsidR="00E456CC" w:rsidRDefault="00E456CC" w:rsidP="004B6C2C">
      <w:pPr>
        <w:spacing w:before="0" w:after="0"/>
        <w:ind w:leftChars="400" w:left="840"/>
        <w:rPr>
          <w:szCs w:val="21"/>
        </w:rPr>
      </w:pPr>
      <w:r w:rsidRPr="00E456CC">
        <w:rPr>
          <w:rFonts w:hint="eastAsia"/>
          <w:szCs w:val="21"/>
        </w:rPr>
        <w:lastRenderedPageBreak/>
        <w:t>强制</w:t>
      </w:r>
      <w:r w:rsidRPr="00E456CC">
        <w:rPr>
          <w:rFonts w:hint="eastAsia"/>
          <w:szCs w:val="21"/>
        </w:rPr>
        <w:t>Octave</w:t>
      </w:r>
      <w:r w:rsidRPr="00E456CC">
        <w:rPr>
          <w:rFonts w:hint="eastAsia"/>
          <w:szCs w:val="21"/>
        </w:rPr>
        <w:t>假设文件是</w:t>
      </w:r>
      <w:r w:rsidRPr="00E456CC">
        <w:rPr>
          <w:rFonts w:hint="eastAsia"/>
          <w:szCs w:val="21"/>
        </w:rPr>
        <w:t>MATLAB</w:t>
      </w:r>
      <w:r w:rsidRPr="00E456CC">
        <w:rPr>
          <w:rFonts w:hint="eastAsia"/>
          <w:szCs w:val="21"/>
        </w:rPr>
        <w:t>的版本</w:t>
      </w:r>
      <w:r w:rsidRPr="00E456CC">
        <w:rPr>
          <w:rFonts w:hint="eastAsia"/>
          <w:szCs w:val="21"/>
        </w:rPr>
        <w:t>7</w:t>
      </w:r>
      <w:r w:rsidRPr="00E456CC">
        <w:rPr>
          <w:rFonts w:hint="eastAsia"/>
          <w:szCs w:val="21"/>
        </w:rPr>
        <w:t>二进制格式。</w:t>
      </w:r>
    </w:p>
    <w:p w:rsidR="00E456CC" w:rsidRPr="00E456CC" w:rsidRDefault="00E456CC" w:rsidP="004B6C2C">
      <w:pPr>
        <w:spacing w:before="0" w:after="0"/>
        <w:ind w:leftChars="200" w:left="420"/>
        <w:rPr>
          <w:szCs w:val="21"/>
        </w:rPr>
      </w:pPr>
      <w:r w:rsidRPr="00E456CC">
        <w:rPr>
          <w:szCs w:val="21"/>
        </w:rPr>
        <w:t>-v6</w:t>
      </w:r>
    </w:p>
    <w:p w:rsidR="00E456CC" w:rsidRPr="00E456CC" w:rsidRDefault="00E456CC" w:rsidP="004B6C2C">
      <w:pPr>
        <w:spacing w:before="0" w:after="0"/>
        <w:ind w:leftChars="200" w:left="420"/>
        <w:rPr>
          <w:szCs w:val="21"/>
        </w:rPr>
      </w:pPr>
      <w:r w:rsidRPr="00E456CC">
        <w:rPr>
          <w:szCs w:val="21"/>
        </w:rPr>
        <w:t>-V6</w:t>
      </w:r>
    </w:p>
    <w:p w:rsidR="00E456CC" w:rsidRPr="00E456CC" w:rsidRDefault="00E456CC" w:rsidP="004B6C2C">
      <w:pPr>
        <w:spacing w:before="0" w:after="0"/>
        <w:ind w:leftChars="200" w:left="420"/>
        <w:rPr>
          <w:szCs w:val="21"/>
        </w:rPr>
      </w:pPr>
      <w:r w:rsidRPr="00E456CC">
        <w:rPr>
          <w:szCs w:val="21"/>
        </w:rPr>
        <w:t>-6</w:t>
      </w:r>
    </w:p>
    <w:p w:rsidR="00E456CC" w:rsidRPr="00E456CC" w:rsidRDefault="00E456CC" w:rsidP="004B6C2C">
      <w:pPr>
        <w:spacing w:before="0" w:after="0"/>
        <w:ind w:leftChars="200" w:left="420"/>
        <w:rPr>
          <w:szCs w:val="21"/>
        </w:rPr>
      </w:pPr>
      <w:r w:rsidRPr="00E456CC">
        <w:rPr>
          <w:szCs w:val="21"/>
        </w:rPr>
        <w:t>-mat</w:t>
      </w:r>
    </w:p>
    <w:p w:rsidR="00E456CC" w:rsidRDefault="00E456CC" w:rsidP="004B6C2C">
      <w:pPr>
        <w:spacing w:before="0" w:after="0"/>
        <w:ind w:leftChars="200" w:left="420"/>
        <w:rPr>
          <w:szCs w:val="21"/>
        </w:rPr>
      </w:pPr>
      <w:r w:rsidRPr="00E456CC">
        <w:rPr>
          <w:szCs w:val="21"/>
        </w:rPr>
        <w:t>-mat-binary</w:t>
      </w:r>
    </w:p>
    <w:p w:rsidR="00245A79" w:rsidRDefault="00E456CC" w:rsidP="004B6C2C">
      <w:pPr>
        <w:spacing w:before="0" w:after="0"/>
        <w:ind w:leftChars="400" w:left="840"/>
        <w:rPr>
          <w:szCs w:val="21"/>
        </w:rPr>
      </w:pPr>
      <w:r w:rsidRPr="00E456CC">
        <w:rPr>
          <w:rFonts w:hint="eastAsia"/>
          <w:szCs w:val="21"/>
        </w:rPr>
        <w:t>强制</w:t>
      </w:r>
      <w:r w:rsidRPr="00E456CC">
        <w:rPr>
          <w:rFonts w:hint="eastAsia"/>
          <w:szCs w:val="21"/>
        </w:rPr>
        <w:t>Octave</w:t>
      </w:r>
      <w:r w:rsidRPr="00E456CC">
        <w:rPr>
          <w:rFonts w:hint="eastAsia"/>
          <w:szCs w:val="21"/>
        </w:rPr>
        <w:t>假设文件是</w:t>
      </w:r>
      <w:r w:rsidRPr="00E456CC">
        <w:rPr>
          <w:rFonts w:hint="eastAsia"/>
          <w:szCs w:val="21"/>
        </w:rPr>
        <w:t>MATLAB</w:t>
      </w:r>
      <w:r w:rsidRPr="00E456CC">
        <w:rPr>
          <w:rFonts w:hint="eastAsia"/>
          <w:szCs w:val="21"/>
        </w:rPr>
        <w:t>的版本</w:t>
      </w:r>
      <w:r w:rsidRPr="00E456CC">
        <w:rPr>
          <w:rFonts w:hint="eastAsia"/>
          <w:szCs w:val="21"/>
        </w:rPr>
        <w:t>6</w:t>
      </w:r>
      <w:r w:rsidRPr="00E456CC">
        <w:rPr>
          <w:rFonts w:hint="eastAsia"/>
          <w:szCs w:val="21"/>
        </w:rPr>
        <w:t>二进制格式。</w:t>
      </w:r>
    </w:p>
    <w:p w:rsidR="00E456CC" w:rsidRPr="00E456CC" w:rsidRDefault="00E456CC" w:rsidP="004B6C2C">
      <w:pPr>
        <w:spacing w:before="0" w:after="0"/>
        <w:ind w:leftChars="200" w:left="420"/>
        <w:rPr>
          <w:szCs w:val="21"/>
        </w:rPr>
      </w:pPr>
      <w:r w:rsidRPr="00E456CC">
        <w:rPr>
          <w:szCs w:val="21"/>
        </w:rPr>
        <w:t>-v4</w:t>
      </w:r>
    </w:p>
    <w:p w:rsidR="00E456CC" w:rsidRPr="00E456CC" w:rsidRDefault="00E456CC" w:rsidP="004B6C2C">
      <w:pPr>
        <w:spacing w:before="0" w:after="0"/>
        <w:ind w:leftChars="200" w:left="420"/>
        <w:rPr>
          <w:szCs w:val="21"/>
        </w:rPr>
      </w:pPr>
      <w:r w:rsidRPr="00E456CC">
        <w:rPr>
          <w:szCs w:val="21"/>
        </w:rPr>
        <w:t>-V4</w:t>
      </w:r>
    </w:p>
    <w:p w:rsidR="00E456CC" w:rsidRPr="00E456CC" w:rsidRDefault="00E456CC" w:rsidP="004B6C2C">
      <w:pPr>
        <w:spacing w:before="0" w:after="0"/>
        <w:ind w:leftChars="200" w:left="420"/>
        <w:rPr>
          <w:szCs w:val="21"/>
        </w:rPr>
      </w:pPr>
      <w:r w:rsidRPr="00E456CC">
        <w:rPr>
          <w:szCs w:val="21"/>
        </w:rPr>
        <w:t>-4</w:t>
      </w:r>
    </w:p>
    <w:p w:rsidR="00E456CC" w:rsidRDefault="00E456CC" w:rsidP="004B6C2C">
      <w:pPr>
        <w:spacing w:before="0" w:after="0"/>
        <w:ind w:leftChars="200" w:left="420"/>
        <w:rPr>
          <w:szCs w:val="21"/>
        </w:rPr>
      </w:pPr>
      <w:r w:rsidRPr="00E456CC">
        <w:rPr>
          <w:szCs w:val="21"/>
        </w:rPr>
        <w:t>-mat4-binary</w:t>
      </w:r>
    </w:p>
    <w:p w:rsidR="00E456CC" w:rsidRPr="00E456CC" w:rsidRDefault="00E456CC" w:rsidP="004B6C2C">
      <w:pPr>
        <w:spacing w:before="0" w:after="0"/>
        <w:ind w:leftChars="400" w:left="840"/>
        <w:rPr>
          <w:szCs w:val="21"/>
        </w:rPr>
      </w:pPr>
      <w:r w:rsidRPr="00E456CC">
        <w:rPr>
          <w:rFonts w:hint="eastAsia"/>
          <w:szCs w:val="21"/>
        </w:rPr>
        <w:t>强制</w:t>
      </w:r>
      <w:r w:rsidRPr="00E456CC">
        <w:rPr>
          <w:rFonts w:hint="eastAsia"/>
          <w:szCs w:val="21"/>
        </w:rPr>
        <w:t>Octave</w:t>
      </w:r>
      <w:r w:rsidRPr="00E456CC">
        <w:rPr>
          <w:rFonts w:hint="eastAsia"/>
          <w:szCs w:val="21"/>
        </w:rPr>
        <w:t>假设文件是</w:t>
      </w:r>
      <w:r w:rsidRPr="00E456CC">
        <w:rPr>
          <w:rFonts w:hint="eastAsia"/>
          <w:szCs w:val="21"/>
        </w:rPr>
        <w:t>MATLAB</w:t>
      </w:r>
      <w:r w:rsidRPr="00E456CC">
        <w:rPr>
          <w:rFonts w:hint="eastAsia"/>
          <w:szCs w:val="21"/>
        </w:rPr>
        <w:t>的版本</w:t>
      </w:r>
      <w:r w:rsidRPr="00E456CC">
        <w:rPr>
          <w:rFonts w:hint="eastAsia"/>
          <w:szCs w:val="21"/>
        </w:rPr>
        <w:t>4</w:t>
      </w:r>
      <w:r w:rsidRPr="00E456CC">
        <w:rPr>
          <w:rFonts w:hint="eastAsia"/>
          <w:szCs w:val="21"/>
        </w:rPr>
        <w:t>二进制格式。</w:t>
      </w:r>
    </w:p>
    <w:p w:rsidR="00E456CC" w:rsidRDefault="00E456CC" w:rsidP="004B6C2C">
      <w:pPr>
        <w:spacing w:before="0" w:after="0"/>
        <w:ind w:leftChars="200" w:left="420"/>
        <w:rPr>
          <w:szCs w:val="21"/>
        </w:rPr>
      </w:pPr>
      <w:r w:rsidRPr="00E456CC">
        <w:rPr>
          <w:rFonts w:hint="eastAsia"/>
          <w:szCs w:val="21"/>
        </w:rPr>
        <w:t>参见</w:t>
      </w:r>
      <w:r w:rsidRPr="00E456CC">
        <w:rPr>
          <w:rFonts w:hint="eastAsia"/>
          <w:szCs w:val="21"/>
        </w:rPr>
        <w:t>:save, dlmwrite, csvwrite, fwrite</w:t>
      </w:r>
      <w:r w:rsidRPr="00E456CC">
        <w:rPr>
          <w:rFonts w:hint="eastAsia"/>
          <w:szCs w:val="21"/>
        </w:rPr>
        <w:t>。</w:t>
      </w:r>
    </w:p>
    <w:p w:rsidR="007F5D07" w:rsidRPr="007F5D07" w:rsidRDefault="007F5D07" w:rsidP="007F5D07">
      <w:pPr>
        <w:spacing w:beforeLines="50" w:before="156" w:after="0"/>
        <w:rPr>
          <w:szCs w:val="21"/>
        </w:rPr>
      </w:pPr>
      <w:r w:rsidRPr="007F5D07">
        <w:rPr>
          <w:szCs w:val="21"/>
        </w:rPr>
        <w:t>: str = fileread (filename)</w:t>
      </w:r>
    </w:p>
    <w:p w:rsidR="00E456CC" w:rsidRDefault="007F5D07" w:rsidP="007F5D07">
      <w:pPr>
        <w:spacing w:before="0" w:after="0"/>
        <w:rPr>
          <w:szCs w:val="21"/>
        </w:rPr>
      </w:pPr>
      <w:r w:rsidRPr="007F5D07">
        <w:rPr>
          <w:szCs w:val="21"/>
        </w:rPr>
        <w:t>: str = fileread (filename, param, value, …)</w:t>
      </w:r>
    </w:p>
    <w:p w:rsidR="007F5D07" w:rsidRPr="007F5D07" w:rsidRDefault="007F5D07" w:rsidP="007F5D07">
      <w:pPr>
        <w:spacing w:before="0" w:after="0"/>
        <w:ind w:leftChars="200" w:left="420"/>
        <w:rPr>
          <w:szCs w:val="21"/>
        </w:rPr>
      </w:pPr>
      <w:r w:rsidRPr="007F5D07">
        <w:rPr>
          <w:rFonts w:hint="eastAsia"/>
          <w:szCs w:val="21"/>
        </w:rPr>
        <w:t>读取</w:t>
      </w:r>
      <w:r w:rsidRPr="007F5D07">
        <w:rPr>
          <w:rFonts w:hint="eastAsia"/>
          <w:szCs w:val="21"/>
        </w:rPr>
        <w:t xml:space="preserve"> filename </w:t>
      </w:r>
      <w:r w:rsidRPr="007F5D07">
        <w:rPr>
          <w:rFonts w:hint="eastAsia"/>
          <w:szCs w:val="21"/>
        </w:rPr>
        <w:t>的内容并将其作为字符串返回。</w:t>
      </w:r>
    </w:p>
    <w:p w:rsidR="007F5D07" w:rsidRPr="007F5D07" w:rsidRDefault="007F5D07" w:rsidP="007F5D07">
      <w:pPr>
        <w:spacing w:before="0" w:after="0"/>
        <w:ind w:leftChars="200" w:left="420"/>
        <w:rPr>
          <w:szCs w:val="21"/>
        </w:rPr>
      </w:pPr>
      <w:r w:rsidRPr="007F5D07">
        <w:rPr>
          <w:rFonts w:hint="eastAsia"/>
          <w:szCs w:val="21"/>
        </w:rPr>
        <w:t>param</w:t>
      </w:r>
      <w:r w:rsidRPr="007F5D07">
        <w:rPr>
          <w:rFonts w:hint="eastAsia"/>
          <w:szCs w:val="21"/>
        </w:rPr>
        <w:t>、</w:t>
      </w:r>
      <w:r w:rsidRPr="007F5D07">
        <w:rPr>
          <w:rFonts w:hint="eastAsia"/>
          <w:szCs w:val="21"/>
        </w:rPr>
        <w:t xml:space="preserve">value </w:t>
      </w:r>
      <w:r w:rsidRPr="007F5D07">
        <w:rPr>
          <w:rFonts w:hint="eastAsia"/>
          <w:szCs w:val="21"/>
        </w:rPr>
        <w:t>是可选的参数和值对。有效选项包括：</w:t>
      </w:r>
    </w:p>
    <w:p w:rsidR="007F5D07" w:rsidRPr="007F5D07" w:rsidRDefault="007F5D07" w:rsidP="007F5D07">
      <w:pPr>
        <w:spacing w:before="0" w:after="0"/>
        <w:ind w:leftChars="200" w:left="420"/>
        <w:rPr>
          <w:szCs w:val="21"/>
        </w:rPr>
      </w:pPr>
      <w:r w:rsidRPr="007F5D07">
        <w:rPr>
          <w:szCs w:val="21"/>
        </w:rPr>
        <w:t>"</w:t>
      </w:r>
      <w:r>
        <w:rPr>
          <w:szCs w:val="21"/>
        </w:rPr>
        <w:t>Encoding</w:t>
      </w:r>
      <w:r w:rsidRPr="007F5D07">
        <w:rPr>
          <w:szCs w:val="21"/>
        </w:rPr>
        <w:t>"</w:t>
      </w:r>
    </w:p>
    <w:p w:rsidR="00E456CC" w:rsidRPr="00E456CC" w:rsidRDefault="007F5D07" w:rsidP="007F5D07">
      <w:pPr>
        <w:spacing w:before="0" w:after="0"/>
        <w:ind w:leftChars="400" w:left="840"/>
        <w:rPr>
          <w:szCs w:val="21"/>
        </w:rPr>
      </w:pPr>
      <w:r w:rsidRPr="007F5D07">
        <w:rPr>
          <w:rFonts w:hint="eastAsia"/>
          <w:szCs w:val="21"/>
        </w:rPr>
        <w:t>指定从文档读取时使用的编码。这是有效编码标识符的字符串。默认值为</w:t>
      </w:r>
      <w:r w:rsidRPr="007F5D07">
        <w:rPr>
          <w:szCs w:val="21"/>
        </w:rPr>
        <w:t>"</w:t>
      </w:r>
      <w:r w:rsidRPr="007F5D07">
        <w:rPr>
          <w:rFonts w:hint="eastAsia"/>
          <w:szCs w:val="21"/>
        </w:rPr>
        <w:t>utf-8</w:t>
      </w:r>
      <w:r w:rsidRPr="007F5D07">
        <w:rPr>
          <w:szCs w:val="21"/>
        </w:rPr>
        <w:t>"</w:t>
      </w:r>
      <w:r w:rsidRPr="007F5D07">
        <w:rPr>
          <w:rFonts w:hint="eastAsia"/>
          <w:szCs w:val="21"/>
        </w:rPr>
        <w:t>。</w:t>
      </w:r>
    </w:p>
    <w:p w:rsidR="00E456CC" w:rsidRDefault="00E456CC" w:rsidP="004B6C2C">
      <w:pPr>
        <w:spacing w:before="0" w:after="0"/>
        <w:ind w:leftChars="200" w:left="420"/>
        <w:rPr>
          <w:szCs w:val="21"/>
        </w:rPr>
      </w:pPr>
      <w:r w:rsidRPr="00E456CC">
        <w:rPr>
          <w:rFonts w:hint="eastAsia"/>
          <w:szCs w:val="21"/>
        </w:rPr>
        <w:t>参见</w:t>
      </w:r>
      <w:r w:rsidRPr="00E456CC">
        <w:rPr>
          <w:rFonts w:hint="eastAsia"/>
          <w:szCs w:val="21"/>
        </w:rPr>
        <w:t>:</w:t>
      </w:r>
      <w:r w:rsidR="007F5D07" w:rsidRPr="007F5D07">
        <w:t xml:space="preserve"> fopen, fread, fscanf, importdata, textscan, type</w:t>
      </w:r>
      <w:r w:rsidR="007F5D07">
        <w:t>.</w:t>
      </w:r>
    </w:p>
    <w:p w:rsidR="00E456CC" w:rsidRDefault="00E456CC" w:rsidP="004B6C2C">
      <w:pPr>
        <w:spacing w:beforeLines="50" w:before="156" w:after="0"/>
        <w:rPr>
          <w:szCs w:val="21"/>
        </w:rPr>
      </w:pPr>
      <w:r w:rsidRPr="00E456CC">
        <w:rPr>
          <w:szCs w:val="21"/>
        </w:rPr>
        <w:t>: fmtstr = native_float_format ()</w:t>
      </w:r>
    </w:p>
    <w:p w:rsidR="00E456CC" w:rsidRPr="00E456CC" w:rsidRDefault="00E456CC" w:rsidP="004B6C2C">
      <w:pPr>
        <w:spacing w:before="0" w:after="0"/>
        <w:ind w:leftChars="200" w:left="420"/>
        <w:rPr>
          <w:szCs w:val="21"/>
        </w:rPr>
      </w:pPr>
      <w:r w:rsidRPr="00E456CC">
        <w:rPr>
          <w:rFonts w:hint="eastAsia"/>
          <w:szCs w:val="21"/>
        </w:rPr>
        <w:t>以字符串形式返回本机浮点格式。</w:t>
      </w:r>
    </w:p>
    <w:p w:rsidR="00E456CC" w:rsidRDefault="00E456CC" w:rsidP="00DE5A35">
      <w:pPr>
        <w:spacing w:beforeLines="50" w:before="156" w:after="0"/>
        <w:rPr>
          <w:szCs w:val="21"/>
        </w:rPr>
      </w:pPr>
      <w:r w:rsidRPr="00E456CC">
        <w:rPr>
          <w:rFonts w:hint="eastAsia"/>
          <w:szCs w:val="21"/>
        </w:rPr>
        <w:t>可以用类似于将数据写入屏幕的</w:t>
      </w:r>
      <w:r w:rsidRPr="00E456CC">
        <w:rPr>
          <w:rFonts w:hint="eastAsia"/>
          <w:szCs w:val="21"/>
        </w:rPr>
        <w:t>disp</w:t>
      </w:r>
      <w:r w:rsidRPr="00E456CC">
        <w:rPr>
          <w:rFonts w:hint="eastAsia"/>
          <w:szCs w:val="21"/>
        </w:rPr>
        <w:t>函数的方式将数据写入文件。</w:t>
      </w:r>
      <w:r w:rsidRPr="00E456CC">
        <w:rPr>
          <w:rFonts w:hint="eastAsia"/>
          <w:szCs w:val="21"/>
        </w:rPr>
        <w:t>fdisp</w:t>
      </w:r>
      <w:r w:rsidRPr="00E456CC">
        <w:rPr>
          <w:rFonts w:hint="eastAsia"/>
          <w:szCs w:val="21"/>
        </w:rPr>
        <w:t>的工作原理与</w:t>
      </w:r>
      <w:r w:rsidRPr="00E456CC">
        <w:rPr>
          <w:rFonts w:hint="eastAsia"/>
          <w:szCs w:val="21"/>
        </w:rPr>
        <w:t>disp</w:t>
      </w:r>
      <w:r w:rsidRPr="00E456CC">
        <w:rPr>
          <w:rFonts w:hint="eastAsia"/>
          <w:szCs w:val="21"/>
        </w:rPr>
        <w:t>类似，只是它的第一个参数是由</w:t>
      </w:r>
      <w:r w:rsidRPr="00E456CC">
        <w:rPr>
          <w:rFonts w:hint="eastAsia"/>
          <w:szCs w:val="21"/>
        </w:rPr>
        <w:t>fopen</w:t>
      </w:r>
      <w:r w:rsidRPr="00E456CC">
        <w:rPr>
          <w:rFonts w:hint="eastAsia"/>
          <w:szCs w:val="21"/>
        </w:rPr>
        <w:t>创建的文件指针。例如，下面的代码写入数据</w:t>
      </w:r>
      <w:r w:rsidRPr="00E456CC">
        <w:rPr>
          <w:rFonts w:hint="eastAsia"/>
          <w:szCs w:val="21"/>
        </w:rPr>
        <w:t>' myfile.txt '</w:t>
      </w:r>
      <w:r w:rsidRPr="00E456CC">
        <w:rPr>
          <w:rFonts w:hint="eastAsia"/>
          <w:szCs w:val="21"/>
        </w:rPr>
        <w:t>。</w:t>
      </w:r>
    </w:p>
    <w:p w:rsidR="00E456CC" w:rsidRPr="00E456CC" w:rsidRDefault="00E456CC" w:rsidP="00DE5A35">
      <w:pPr>
        <w:spacing w:beforeLines="50" w:before="156" w:after="0"/>
        <w:ind w:leftChars="200" w:left="420"/>
        <w:rPr>
          <w:szCs w:val="21"/>
        </w:rPr>
      </w:pPr>
      <w:r w:rsidRPr="00E456CC">
        <w:rPr>
          <w:szCs w:val="21"/>
        </w:rPr>
        <w:t>fid = fopen ("myfile.txt", "w");</w:t>
      </w:r>
    </w:p>
    <w:p w:rsidR="00E456CC" w:rsidRPr="00E456CC" w:rsidRDefault="00E456CC" w:rsidP="00DE5A35">
      <w:pPr>
        <w:spacing w:before="0" w:after="0"/>
        <w:ind w:leftChars="200" w:left="420"/>
        <w:rPr>
          <w:szCs w:val="21"/>
        </w:rPr>
      </w:pPr>
      <w:r w:rsidRPr="00E456CC">
        <w:rPr>
          <w:szCs w:val="21"/>
        </w:rPr>
        <w:t>fdisp (fid, "3/8 is ");</w:t>
      </w:r>
    </w:p>
    <w:p w:rsidR="00E456CC" w:rsidRPr="00E456CC" w:rsidRDefault="00E456CC" w:rsidP="00DE5A35">
      <w:pPr>
        <w:spacing w:before="0" w:after="0"/>
        <w:ind w:leftChars="200" w:left="420"/>
        <w:rPr>
          <w:szCs w:val="21"/>
        </w:rPr>
      </w:pPr>
      <w:r w:rsidRPr="00E456CC">
        <w:rPr>
          <w:szCs w:val="21"/>
        </w:rPr>
        <w:t>fdisp (fid, 3/8);</w:t>
      </w:r>
    </w:p>
    <w:p w:rsidR="00E456CC" w:rsidRDefault="00E456CC" w:rsidP="00DE5A35">
      <w:pPr>
        <w:spacing w:before="0" w:afterLines="50" w:after="156"/>
        <w:ind w:leftChars="200" w:left="420"/>
        <w:rPr>
          <w:szCs w:val="21"/>
        </w:rPr>
      </w:pPr>
      <w:r w:rsidRPr="00E456CC">
        <w:rPr>
          <w:szCs w:val="21"/>
        </w:rPr>
        <w:t>fclose (fid);</w:t>
      </w:r>
    </w:p>
    <w:p w:rsidR="00E456CC" w:rsidRDefault="00E456CC" w:rsidP="00DE5A35">
      <w:pPr>
        <w:spacing w:before="0" w:after="0"/>
        <w:rPr>
          <w:szCs w:val="21"/>
        </w:rPr>
      </w:pPr>
      <w:r w:rsidRPr="00E456CC">
        <w:rPr>
          <w:rFonts w:hint="eastAsia"/>
          <w:szCs w:val="21"/>
        </w:rPr>
        <w:t>有关如何使用</w:t>
      </w:r>
      <w:r w:rsidRPr="00E456CC">
        <w:rPr>
          <w:rFonts w:hint="eastAsia"/>
          <w:szCs w:val="21"/>
        </w:rPr>
        <w:t>fopen</w:t>
      </w:r>
      <w:r w:rsidRPr="00E456CC">
        <w:rPr>
          <w:rFonts w:hint="eastAsia"/>
          <w:szCs w:val="21"/>
        </w:rPr>
        <w:t>和</w:t>
      </w:r>
      <w:r w:rsidRPr="00E456CC">
        <w:rPr>
          <w:rFonts w:hint="eastAsia"/>
          <w:szCs w:val="21"/>
        </w:rPr>
        <w:t>fclose</w:t>
      </w:r>
      <w:r w:rsidRPr="00E456CC">
        <w:rPr>
          <w:rFonts w:hint="eastAsia"/>
          <w:szCs w:val="21"/>
        </w:rPr>
        <w:t>的详细信息，请参阅</w:t>
      </w:r>
      <w:r w:rsidRPr="007F5D07">
        <w:rPr>
          <w:rFonts w:hint="eastAsia"/>
          <w:szCs w:val="21"/>
          <w:highlight w:val="red"/>
        </w:rPr>
        <w:t>打开和关闭文件</w:t>
      </w:r>
      <w:r w:rsidRPr="00E456CC">
        <w:rPr>
          <w:rFonts w:hint="eastAsia"/>
          <w:szCs w:val="21"/>
        </w:rPr>
        <w:t>。</w:t>
      </w:r>
    </w:p>
    <w:p w:rsidR="00E456CC" w:rsidRDefault="00E456CC" w:rsidP="00DE5A35">
      <w:pPr>
        <w:spacing w:beforeLines="50" w:before="156" w:after="0"/>
        <w:rPr>
          <w:szCs w:val="21"/>
        </w:rPr>
      </w:pPr>
      <w:r w:rsidRPr="00E456CC">
        <w:rPr>
          <w:szCs w:val="21"/>
        </w:rPr>
        <w:t>: fdisp (fid, x)</w:t>
      </w:r>
    </w:p>
    <w:p w:rsidR="00E456CC" w:rsidRPr="00E456CC" w:rsidRDefault="00E456CC" w:rsidP="00DE5A35">
      <w:pPr>
        <w:spacing w:before="0" w:after="0"/>
        <w:ind w:leftChars="200" w:left="420"/>
        <w:rPr>
          <w:szCs w:val="21"/>
        </w:rPr>
      </w:pPr>
      <w:r w:rsidRPr="00E456CC">
        <w:rPr>
          <w:rFonts w:hint="eastAsia"/>
          <w:szCs w:val="21"/>
        </w:rPr>
        <w:t>在流</w:t>
      </w:r>
      <w:r w:rsidRPr="00E456CC">
        <w:rPr>
          <w:rFonts w:hint="eastAsia"/>
          <w:szCs w:val="21"/>
        </w:rPr>
        <w:t>fid</w:t>
      </w:r>
      <w:r w:rsidRPr="00E456CC">
        <w:rPr>
          <w:rFonts w:hint="eastAsia"/>
          <w:szCs w:val="21"/>
        </w:rPr>
        <w:t>上显示</w:t>
      </w:r>
      <w:r w:rsidRPr="00E456CC">
        <w:rPr>
          <w:rFonts w:hint="eastAsia"/>
          <w:szCs w:val="21"/>
        </w:rPr>
        <w:t>x</w:t>
      </w:r>
      <w:r w:rsidRPr="00E456CC">
        <w:rPr>
          <w:rFonts w:hint="eastAsia"/>
          <w:szCs w:val="21"/>
        </w:rPr>
        <w:t>的值。</w:t>
      </w:r>
    </w:p>
    <w:p w:rsidR="00E456CC" w:rsidRDefault="00E456CC" w:rsidP="00DE5A35">
      <w:pPr>
        <w:spacing w:before="0" w:after="0"/>
        <w:ind w:leftChars="200" w:left="420"/>
        <w:rPr>
          <w:szCs w:val="21"/>
        </w:rPr>
      </w:pPr>
      <w:r w:rsidRPr="00E456CC">
        <w:rPr>
          <w:rFonts w:hint="eastAsia"/>
          <w:szCs w:val="21"/>
        </w:rPr>
        <w:t>例如</w:t>
      </w:r>
      <w:r w:rsidRPr="00E456CC">
        <w:rPr>
          <w:rFonts w:hint="eastAsia"/>
          <w:szCs w:val="21"/>
        </w:rPr>
        <w:t>:</w:t>
      </w:r>
    </w:p>
    <w:p w:rsidR="00E456CC" w:rsidRPr="00E456CC" w:rsidRDefault="00E456CC" w:rsidP="00DE5A35">
      <w:pPr>
        <w:spacing w:before="0" w:after="0"/>
        <w:ind w:leftChars="400" w:left="840"/>
        <w:rPr>
          <w:szCs w:val="21"/>
        </w:rPr>
      </w:pPr>
      <w:r w:rsidRPr="00E456CC">
        <w:rPr>
          <w:szCs w:val="21"/>
        </w:rPr>
        <w:t>fdisp (stdout, "The value of pi is:"), fdisp (stdout, pi)</w:t>
      </w:r>
    </w:p>
    <w:p w:rsidR="00E456CC" w:rsidRPr="00E456CC" w:rsidRDefault="00E456CC" w:rsidP="00DE5A35">
      <w:pPr>
        <w:spacing w:before="0" w:after="0"/>
        <w:ind w:leftChars="400" w:left="840"/>
        <w:rPr>
          <w:szCs w:val="21"/>
        </w:rPr>
      </w:pPr>
    </w:p>
    <w:p w:rsidR="00E456CC" w:rsidRPr="00E456CC" w:rsidRDefault="00E456CC" w:rsidP="00DE5A35">
      <w:pPr>
        <w:spacing w:before="0" w:after="0"/>
        <w:ind w:leftChars="400" w:left="840"/>
        <w:rPr>
          <w:szCs w:val="21"/>
        </w:rPr>
      </w:pPr>
      <w:r w:rsidRPr="00E456CC">
        <w:rPr>
          <w:szCs w:val="21"/>
        </w:rPr>
        <w:t xml:space="preserve">     -| the value of pi is:</w:t>
      </w:r>
    </w:p>
    <w:p w:rsidR="00E456CC" w:rsidRDefault="00E456CC" w:rsidP="00DE5A35">
      <w:pPr>
        <w:spacing w:before="0" w:after="0"/>
        <w:ind w:leftChars="400" w:left="840"/>
        <w:rPr>
          <w:szCs w:val="21"/>
        </w:rPr>
      </w:pPr>
      <w:r w:rsidRPr="00E456CC">
        <w:rPr>
          <w:szCs w:val="21"/>
        </w:rPr>
        <w:t xml:space="preserve">     -| 3.1416</w:t>
      </w:r>
    </w:p>
    <w:p w:rsidR="00E456CC" w:rsidRPr="00E456CC" w:rsidRDefault="00E456CC" w:rsidP="00DE5A35">
      <w:pPr>
        <w:spacing w:before="0" w:after="0"/>
        <w:ind w:leftChars="200" w:left="420"/>
        <w:rPr>
          <w:szCs w:val="21"/>
        </w:rPr>
      </w:pPr>
      <w:r w:rsidRPr="00E456CC">
        <w:rPr>
          <w:rFonts w:hint="eastAsia"/>
          <w:szCs w:val="21"/>
        </w:rPr>
        <w:t>注意，</w:t>
      </w:r>
      <w:r w:rsidRPr="00E456CC">
        <w:rPr>
          <w:rFonts w:hint="eastAsia"/>
          <w:szCs w:val="21"/>
        </w:rPr>
        <w:t>fdisp</w:t>
      </w:r>
      <w:r w:rsidRPr="00E456CC">
        <w:rPr>
          <w:rFonts w:hint="eastAsia"/>
          <w:szCs w:val="21"/>
        </w:rPr>
        <w:t>的输出总是以换行符结束。</w:t>
      </w:r>
    </w:p>
    <w:p w:rsidR="00E456CC" w:rsidRPr="00E456CC" w:rsidRDefault="00E456CC" w:rsidP="00DE5A35">
      <w:pPr>
        <w:spacing w:before="0" w:after="0"/>
        <w:ind w:leftChars="200" w:left="420"/>
        <w:rPr>
          <w:szCs w:val="21"/>
        </w:rPr>
      </w:pPr>
      <w:r w:rsidRPr="00E456CC">
        <w:rPr>
          <w:rFonts w:hint="eastAsia"/>
          <w:szCs w:val="21"/>
        </w:rPr>
        <w:t>参见</w:t>
      </w:r>
      <w:r w:rsidRPr="00E456CC">
        <w:rPr>
          <w:rFonts w:hint="eastAsia"/>
          <w:szCs w:val="21"/>
        </w:rPr>
        <w:t>:disp</w:t>
      </w:r>
      <w:r w:rsidRPr="00E456CC">
        <w:rPr>
          <w:rFonts w:hint="eastAsia"/>
          <w:szCs w:val="21"/>
        </w:rPr>
        <w:t>。</w:t>
      </w:r>
    </w:p>
    <w:p w:rsidR="00E456CC" w:rsidRDefault="00E456CC" w:rsidP="00DE5A35">
      <w:pPr>
        <w:spacing w:beforeLines="50" w:before="156" w:after="0"/>
        <w:rPr>
          <w:szCs w:val="21"/>
        </w:rPr>
      </w:pPr>
      <w:r w:rsidRPr="00E456CC">
        <w:rPr>
          <w:rFonts w:hint="eastAsia"/>
          <w:szCs w:val="21"/>
        </w:rPr>
        <w:t>Octave</w:t>
      </w:r>
      <w:r w:rsidRPr="00E456CC">
        <w:rPr>
          <w:rFonts w:hint="eastAsia"/>
          <w:szCs w:val="21"/>
        </w:rPr>
        <w:t>还可以读写矩阵文本文件，如逗号分隔列表。</w:t>
      </w:r>
    </w:p>
    <w:p w:rsidR="00E456CC" w:rsidRPr="00E456CC" w:rsidRDefault="00E456CC" w:rsidP="00DE5A35">
      <w:pPr>
        <w:spacing w:beforeLines="50" w:before="156" w:after="0"/>
        <w:rPr>
          <w:szCs w:val="21"/>
        </w:rPr>
      </w:pPr>
      <w:r w:rsidRPr="00E456CC">
        <w:rPr>
          <w:szCs w:val="21"/>
        </w:rPr>
        <w:t>: dlmwrite (file, M)</w:t>
      </w:r>
    </w:p>
    <w:p w:rsidR="00E456CC" w:rsidRPr="00E456CC" w:rsidRDefault="00E456CC" w:rsidP="004B6C2C">
      <w:pPr>
        <w:spacing w:before="0" w:after="0"/>
        <w:rPr>
          <w:szCs w:val="21"/>
        </w:rPr>
      </w:pPr>
      <w:r w:rsidRPr="00E456CC">
        <w:rPr>
          <w:szCs w:val="21"/>
        </w:rPr>
        <w:lastRenderedPageBreak/>
        <w:t>: dlmwrite (file, M, delim, r, c)</w:t>
      </w:r>
    </w:p>
    <w:p w:rsidR="00E456CC" w:rsidRPr="00E456CC" w:rsidRDefault="00E456CC" w:rsidP="004B6C2C">
      <w:pPr>
        <w:spacing w:before="0" w:after="0"/>
        <w:rPr>
          <w:szCs w:val="21"/>
        </w:rPr>
      </w:pPr>
      <w:r w:rsidRPr="00E456CC">
        <w:rPr>
          <w:szCs w:val="21"/>
        </w:rPr>
        <w:t>: dlmwrite (file, M, key, val …)</w:t>
      </w:r>
    </w:p>
    <w:p w:rsidR="00E456CC" w:rsidRPr="00E456CC" w:rsidRDefault="00E456CC" w:rsidP="004B6C2C">
      <w:pPr>
        <w:spacing w:before="0" w:after="0"/>
        <w:rPr>
          <w:szCs w:val="21"/>
        </w:rPr>
      </w:pPr>
      <w:r w:rsidRPr="00E456CC">
        <w:rPr>
          <w:szCs w:val="21"/>
        </w:rPr>
        <w:t>: dlmwrite (file, M, "-append", …)</w:t>
      </w:r>
    </w:p>
    <w:p w:rsidR="00E456CC" w:rsidRDefault="00E456CC" w:rsidP="004B6C2C">
      <w:pPr>
        <w:spacing w:before="0" w:after="0"/>
        <w:rPr>
          <w:szCs w:val="21"/>
        </w:rPr>
      </w:pPr>
      <w:r w:rsidRPr="00E456CC">
        <w:rPr>
          <w:szCs w:val="21"/>
        </w:rPr>
        <w:t>: dlmwrite (fid, …)</w:t>
      </w:r>
    </w:p>
    <w:p w:rsidR="00E456CC" w:rsidRPr="00E456CC" w:rsidRDefault="00E456CC" w:rsidP="00DE5A35">
      <w:pPr>
        <w:spacing w:before="0" w:after="0"/>
        <w:ind w:leftChars="200" w:left="420"/>
        <w:rPr>
          <w:szCs w:val="21"/>
        </w:rPr>
      </w:pPr>
      <w:r w:rsidRPr="00E456CC">
        <w:rPr>
          <w:rFonts w:hint="eastAsia"/>
          <w:szCs w:val="21"/>
        </w:rPr>
        <w:t>使用分隔符将数字矩阵</w:t>
      </w:r>
      <w:r w:rsidRPr="00E456CC">
        <w:rPr>
          <w:rFonts w:hint="eastAsia"/>
          <w:szCs w:val="21"/>
        </w:rPr>
        <w:t>M</w:t>
      </w:r>
      <w:r w:rsidRPr="00E456CC">
        <w:rPr>
          <w:rFonts w:hint="eastAsia"/>
          <w:szCs w:val="21"/>
        </w:rPr>
        <w:t>写入文本文件</w:t>
      </w:r>
      <w:r w:rsidRPr="00E456CC">
        <w:rPr>
          <w:rFonts w:hint="eastAsia"/>
          <w:szCs w:val="21"/>
        </w:rPr>
        <w:t>file</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file</w:t>
      </w:r>
      <w:r w:rsidRPr="00E456CC">
        <w:rPr>
          <w:rFonts w:hint="eastAsia"/>
          <w:szCs w:val="21"/>
        </w:rPr>
        <w:t>应该是由</w:t>
      </w:r>
      <w:r w:rsidRPr="00E456CC">
        <w:rPr>
          <w:rFonts w:hint="eastAsia"/>
          <w:szCs w:val="21"/>
        </w:rPr>
        <w:t>fopen</w:t>
      </w:r>
      <w:r w:rsidRPr="00E456CC">
        <w:rPr>
          <w:rFonts w:hint="eastAsia"/>
          <w:szCs w:val="21"/>
        </w:rPr>
        <w:t>给出的文件名或可写文件</w:t>
      </w:r>
      <w:r w:rsidRPr="00E456CC">
        <w:rPr>
          <w:rFonts w:hint="eastAsia"/>
          <w:szCs w:val="21"/>
        </w:rPr>
        <w:t>ID</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参数</w:t>
      </w:r>
      <w:r w:rsidRPr="00E456CC">
        <w:rPr>
          <w:rFonts w:hint="eastAsia"/>
          <w:szCs w:val="21"/>
        </w:rPr>
        <w:t>delim</w:t>
      </w:r>
      <w:r w:rsidRPr="00E456CC">
        <w:rPr>
          <w:rFonts w:hint="eastAsia"/>
          <w:szCs w:val="21"/>
        </w:rPr>
        <w:t>指定用于分隔行上的值的分隔符。如果没有指定分隔符，则使用逗号字符“，”。</w:t>
      </w:r>
    </w:p>
    <w:p w:rsidR="00E456CC" w:rsidRPr="00E456CC" w:rsidRDefault="00E456CC" w:rsidP="00DE5A35">
      <w:pPr>
        <w:spacing w:before="0" w:after="0"/>
        <w:ind w:leftChars="200" w:left="420"/>
        <w:rPr>
          <w:szCs w:val="21"/>
        </w:rPr>
      </w:pPr>
      <w:r w:rsidRPr="00E456CC">
        <w:rPr>
          <w:rFonts w:hint="eastAsia"/>
          <w:szCs w:val="21"/>
        </w:rPr>
        <w:t>r</w:t>
      </w:r>
      <w:r w:rsidRPr="00E456CC">
        <w:rPr>
          <w:rFonts w:hint="eastAsia"/>
          <w:szCs w:val="21"/>
        </w:rPr>
        <w:t>的值指定要添加到文件开头的仅限分隔符的行数。</w:t>
      </w:r>
    </w:p>
    <w:p w:rsidR="00E456CC" w:rsidRPr="00E456CC" w:rsidRDefault="00E456CC" w:rsidP="00DE5A35">
      <w:pPr>
        <w:spacing w:before="0" w:after="0"/>
        <w:ind w:leftChars="200" w:left="420"/>
        <w:rPr>
          <w:szCs w:val="21"/>
        </w:rPr>
      </w:pPr>
      <w:r w:rsidRPr="00E456CC">
        <w:rPr>
          <w:rFonts w:hint="eastAsia"/>
          <w:szCs w:val="21"/>
        </w:rPr>
        <w:t>c</w:t>
      </w:r>
      <w:r w:rsidRPr="00E456CC">
        <w:rPr>
          <w:rFonts w:hint="eastAsia"/>
          <w:szCs w:val="21"/>
        </w:rPr>
        <w:t>的值指定要在每行数据前添加的分隔符的数目。</w:t>
      </w:r>
    </w:p>
    <w:p w:rsidR="00E456CC" w:rsidRDefault="00E456CC" w:rsidP="00DE5A35">
      <w:pPr>
        <w:spacing w:before="0" w:after="0"/>
        <w:ind w:leftChars="200" w:left="420"/>
        <w:rPr>
          <w:szCs w:val="21"/>
        </w:rPr>
      </w:pPr>
      <w:r w:rsidRPr="00E456CC">
        <w:rPr>
          <w:rFonts w:hint="eastAsia"/>
          <w:szCs w:val="21"/>
        </w:rPr>
        <w:t>如果给出了参数</w:t>
      </w:r>
      <w:r w:rsidRPr="00E456CC">
        <w:rPr>
          <w:rFonts w:hint="eastAsia"/>
          <w:szCs w:val="21"/>
        </w:rPr>
        <w:t>"-append"</w:t>
      </w:r>
      <w:r w:rsidRPr="00E456CC">
        <w:rPr>
          <w:rFonts w:hint="eastAsia"/>
          <w:szCs w:val="21"/>
        </w:rPr>
        <w:t>，则追加到文件的末尾。</w:t>
      </w:r>
    </w:p>
    <w:p w:rsidR="00E456CC" w:rsidRDefault="00E456CC" w:rsidP="00DE5A35">
      <w:pPr>
        <w:spacing w:before="0" w:after="0"/>
        <w:ind w:leftChars="200" w:left="420"/>
        <w:rPr>
          <w:szCs w:val="21"/>
        </w:rPr>
      </w:pPr>
      <w:r w:rsidRPr="00E456CC">
        <w:rPr>
          <w:rFonts w:hint="eastAsia"/>
          <w:szCs w:val="21"/>
        </w:rPr>
        <w:t>此外，以下关键字值对可能出现在参数列表的末尾</w:t>
      </w:r>
      <w:r w:rsidRPr="00E456CC">
        <w:rPr>
          <w:rFonts w:hint="eastAsia"/>
          <w:szCs w:val="21"/>
        </w:rPr>
        <w:t>:</w:t>
      </w:r>
    </w:p>
    <w:p w:rsidR="00E456CC" w:rsidRDefault="00E456CC" w:rsidP="00DE5A35">
      <w:pPr>
        <w:spacing w:before="0" w:after="0"/>
        <w:ind w:leftChars="200" w:left="420"/>
        <w:rPr>
          <w:szCs w:val="21"/>
        </w:rPr>
      </w:pPr>
      <w:r w:rsidRPr="00E456CC">
        <w:rPr>
          <w:szCs w:val="21"/>
        </w:rPr>
        <w:t>"append"</w:t>
      </w:r>
    </w:p>
    <w:p w:rsidR="00E456CC" w:rsidRDefault="00E456CC" w:rsidP="00DE5A35">
      <w:pPr>
        <w:spacing w:before="0" w:after="0"/>
        <w:ind w:leftChars="400" w:left="840"/>
        <w:rPr>
          <w:szCs w:val="21"/>
        </w:rPr>
      </w:pPr>
      <w:r w:rsidRPr="00E456CC">
        <w:rPr>
          <w:rFonts w:hint="eastAsia"/>
          <w:szCs w:val="21"/>
        </w:rPr>
        <w:t>要么“开”要么“关”。参见上面的“</w:t>
      </w:r>
      <w:r w:rsidRPr="00E456CC">
        <w:rPr>
          <w:rFonts w:hint="eastAsia"/>
          <w:szCs w:val="21"/>
        </w:rPr>
        <w:t>-append</w:t>
      </w:r>
      <w:r w:rsidRPr="00E456CC">
        <w:rPr>
          <w:rFonts w:hint="eastAsia"/>
          <w:szCs w:val="21"/>
        </w:rPr>
        <w:t>”。</w:t>
      </w:r>
    </w:p>
    <w:p w:rsidR="00E456CC" w:rsidRDefault="00E456CC" w:rsidP="00DE5A35">
      <w:pPr>
        <w:spacing w:before="0" w:after="0"/>
        <w:ind w:leftChars="200" w:left="420"/>
        <w:rPr>
          <w:szCs w:val="21"/>
        </w:rPr>
      </w:pPr>
      <w:r w:rsidRPr="00E456CC">
        <w:rPr>
          <w:szCs w:val="21"/>
        </w:rPr>
        <w:t>"delimiter"</w:t>
      </w:r>
    </w:p>
    <w:p w:rsidR="00E456CC" w:rsidRDefault="00E456CC" w:rsidP="00DE5A35">
      <w:pPr>
        <w:spacing w:before="0" w:after="0"/>
        <w:ind w:leftChars="400" w:left="840"/>
        <w:rPr>
          <w:szCs w:val="21"/>
        </w:rPr>
      </w:pPr>
      <w:r w:rsidRPr="00E456CC">
        <w:rPr>
          <w:rFonts w:hint="eastAsia"/>
          <w:szCs w:val="21"/>
        </w:rPr>
        <w:t>见上文。</w:t>
      </w:r>
    </w:p>
    <w:p w:rsidR="00E456CC" w:rsidRDefault="00E456CC" w:rsidP="00DE5A35">
      <w:pPr>
        <w:spacing w:before="0" w:after="0"/>
        <w:ind w:leftChars="200" w:left="420"/>
        <w:rPr>
          <w:szCs w:val="21"/>
        </w:rPr>
      </w:pPr>
      <w:r w:rsidRPr="00E456CC">
        <w:rPr>
          <w:szCs w:val="21"/>
        </w:rPr>
        <w:t>"newline"</w:t>
      </w:r>
    </w:p>
    <w:p w:rsidR="00E456CC" w:rsidRDefault="00E456CC" w:rsidP="00DE5A35">
      <w:pPr>
        <w:spacing w:before="0" w:after="0"/>
        <w:ind w:leftChars="400" w:left="840"/>
        <w:rPr>
          <w:szCs w:val="21"/>
        </w:rPr>
      </w:pPr>
      <w:r w:rsidRPr="00E456CC">
        <w:rPr>
          <w:rFonts w:hint="eastAsia"/>
          <w:szCs w:val="21"/>
        </w:rPr>
        <w:t>分隔每行的字符。此选项存在三种特殊情况。“</w:t>
      </w:r>
      <w:r w:rsidRPr="00E456CC">
        <w:rPr>
          <w:rFonts w:hint="eastAsia"/>
          <w:szCs w:val="21"/>
        </w:rPr>
        <w:t>unix</w:t>
      </w:r>
      <w:r w:rsidRPr="00E456CC">
        <w:rPr>
          <w:rFonts w:hint="eastAsia"/>
          <w:szCs w:val="21"/>
        </w:rPr>
        <w:t>”改为“</w:t>
      </w:r>
      <w:r w:rsidRPr="00E456CC">
        <w:rPr>
          <w:rFonts w:hint="eastAsia"/>
          <w:szCs w:val="21"/>
        </w:rPr>
        <w:t>\n</w:t>
      </w:r>
      <w:r w:rsidRPr="00E456CC">
        <w:rPr>
          <w:rFonts w:hint="eastAsia"/>
          <w:szCs w:val="21"/>
        </w:rPr>
        <w:t>”，“</w:t>
      </w:r>
      <w:r w:rsidRPr="00E456CC">
        <w:rPr>
          <w:rFonts w:hint="eastAsia"/>
          <w:szCs w:val="21"/>
        </w:rPr>
        <w:t>pc</w:t>
      </w:r>
      <w:r w:rsidRPr="00E456CC">
        <w:rPr>
          <w:rFonts w:hint="eastAsia"/>
          <w:szCs w:val="21"/>
        </w:rPr>
        <w:t>”改为“</w:t>
      </w:r>
      <w:r w:rsidRPr="00E456CC">
        <w:rPr>
          <w:rFonts w:hint="eastAsia"/>
          <w:szCs w:val="21"/>
        </w:rPr>
        <w:t>\r\n</w:t>
      </w:r>
      <w:r w:rsidRPr="00E456CC">
        <w:rPr>
          <w:rFonts w:hint="eastAsia"/>
          <w:szCs w:val="21"/>
        </w:rPr>
        <w:t>”，“</w:t>
      </w:r>
      <w:r w:rsidRPr="00E456CC">
        <w:rPr>
          <w:rFonts w:hint="eastAsia"/>
          <w:szCs w:val="21"/>
        </w:rPr>
        <w:t>mac</w:t>
      </w:r>
      <w:r w:rsidRPr="00E456CC">
        <w:rPr>
          <w:rFonts w:hint="eastAsia"/>
          <w:szCs w:val="21"/>
        </w:rPr>
        <w:t>”改为“</w:t>
      </w:r>
      <w:r w:rsidRPr="00E456CC">
        <w:rPr>
          <w:rFonts w:hint="eastAsia"/>
          <w:szCs w:val="21"/>
        </w:rPr>
        <w:t>\r</w:t>
      </w:r>
      <w:r w:rsidRPr="00E456CC">
        <w:rPr>
          <w:rFonts w:hint="eastAsia"/>
          <w:szCs w:val="21"/>
        </w:rPr>
        <w:t>”。任何其他值都直接用作换行符分隔符。</w:t>
      </w:r>
    </w:p>
    <w:p w:rsidR="00E456CC" w:rsidRDefault="00E456CC" w:rsidP="00DE5A35">
      <w:pPr>
        <w:spacing w:before="0" w:after="0"/>
        <w:ind w:leftChars="200" w:left="420"/>
        <w:rPr>
          <w:szCs w:val="21"/>
        </w:rPr>
      </w:pPr>
      <w:r w:rsidRPr="00E456CC">
        <w:rPr>
          <w:szCs w:val="21"/>
        </w:rPr>
        <w:t>"roffset"</w:t>
      </w:r>
    </w:p>
    <w:p w:rsidR="00E456CC" w:rsidRDefault="00E456CC" w:rsidP="00DE5A35">
      <w:pPr>
        <w:spacing w:before="0" w:after="0"/>
        <w:ind w:leftChars="400" w:left="840"/>
        <w:rPr>
          <w:szCs w:val="21"/>
        </w:rPr>
      </w:pPr>
      <w:r w:rsidRPr="00E456CC">
        <w:rPr>
          <w:rFonts w:hint="eastAsia"/>
          <w:szCs w:val="21"/>
        </w:rPr>
        <w:t>见上文。</w:t>
      </w:r>
    </w:p>
    <w:p w:rsidR="00E456CC" w:rsidRDefault="00E456CC" w:rsidP="00DE5A35">
      <w:pPr>
        <w:spacing w:before="0" w:after="0"/>
        <w:ind w:leftChars="200" w:left="420"/>
        <w:rPr>
          <w:szCs w:val="21"/>
        </w:rPr>
      </w:pPr>
      <w:r w:rsidRPr="00E456CC">
        <w:rPr>
          <w:szCs w:val="21"/>
        </w:rPr>
        <w:t>"coffset"</w:t>
      </w:r>
    </w:p>
    <w:p w:rsidR="00E456CC" w:rsidRDefault="00E456CC" w:rsidP="00DE5A35">
      <w:pPr>
        <w:spacing w:before="0" w:after="0"/>
        <w:ind w:leftChars="400" w:left="840"/>
        <w:rPr>
          <w:szCs w:val="21"/>
        </w:rPr>
      </w:pPr>
      <w:r w:rsidRPr="00E456CC">
        <w:rPr>
          <w:rFonts w:hint="eastAsia"/>
          <w:szCs w:val="21"/>
        </w:rPr>
        <w:t>见上文</w:t>
      </w:r>
      <w:r w:rsidRPr="00E456CC">
        <w:rPr>
          <w:rFonts w:hint="eastAsia"/>
          <w:szCs w:val="21"/>
        </w:rPr>
        <w:t>c</w:t>
      </w:r>
      <w:r w:rsidRPr="00E456CC">
        <w:rPr>
          <w:rFonts w:hint="eastAsia"/>
          <w:szCs w:val="21"/>
        </w:rPr>
        <w:t>。</w:t>
      </w:r>
    </w:p>
    <w:p w:rsidR="00E456CC" w:rsidRDefault="00E456CC" w:rsidP="00DE5A35">
      <w:pPr>
        <w:spacing w:before="0" w:after="0"/>
        <w:ind w:leftChars="200" w:left="420"/>
        <w:rPr>
          <w:szCs w:val="21"/>
        </w:rPr>
      </w:pPr>
      <w:r w:rsidRPr="00E456CC">
        <w:rPr>
          <w:szCs w:val="21"/>
        </w:rPr>
        <w:t>"precision"</w:t>
      </w:r>
    </w:p>
    <w:p w:rsidR="00E456CC" w:rsidRDefault="00E456CC" w:rsidP="00DE5A35">
      <w:pPr>
        <w:spacing w:before="0" w:after="0"/>
        <w:ind w:leftChars="400" w:left="840"/>
        <w:rPr>
          <w:szCs w:val="21"/>
        </w:rPr>
      </w:pPr>
      <w:r w:rsidRPr="00E456CC">
        <w:rPr>
          <w:rFonts w:hint="eastAsia"/>
          <w:szCs w:val="21"/>
        </w:rPr>
        <w:t>写入文件时使用的精度。它可以是一个格式字符串</w:t>
      </w:r>
      <w:r w:rsidRPr="00E456CC">
        <w:rPr>
          <w:rFonts w:hint="eastAsia"/>
          <w:szCs w:val="21"/>
        </w:rPr>
        <w:t>(</w:t>
      </w:r>
      <w:r w:rsidRPr="00E456CC">
        <w:rPr>
          <w:rFonts w:hint="eastAsia"/>
          <w:szCs w:val="21"/>
        </w:rPr>
        <w:t>如</w:t>
      </w:r>
      <w:r w:rsidRPr="00E456CC">
        <w:rPr>
          <w:rFonts w:hint="eastAsia"/>
          <w:szCs w:val="21"/>
        </w:rPr>
        <w:t>fprintf</w:t>
      </w:r>
      <w:r w:rsidRPr="00E456CC">
        <w:rPr>
          <w:rFonts w:hint="eastAsia"/>
          <w:szCs w:val="21"/>
        </w:rPr>
        <w:t>所使用的</w:t>
      </w:r>
      <w:r w:rsidRPr="00E456CC">
        <w:rPr>
          <w:rFonts w:hint="eastAsia"/>
          <w:szCs w:val="21"/>
        </w:rPr>
        <w:t>)</w:t>
      </w:r>
      <w:r w:rsidRPr="00E456CC">
        <w:rPr>
          <w:rFonts w:hint="eastAsia"/>
          <w:szCs w:val="21"/>
        </w:rPr>
        <w:t>，也可以是一些有效数字。</w:t>
      </w:r>
    </w:p>
    <w:p w:rsidR="00E456CC" w:rsidRPr="00E456CC" w:rsidRDefault="00E456CC" w:rsidP="00DE5A35">
      <w:pPr>
        <w:spacing w:before="0" w:after="0"/>
        <w:ind w:leftChars="200" w:left="420"/>
        <w:rPr>
          <w:szCs w:val="21"/>
        </w:rPr>
      </w:pPr>
      <w:r w:rsidRPr="00E456CC">
        <w:rPr>
          <w:szCs w:val="21"/>
        </w:rPr>
        <w:t>dlmwrite ("file.csv", reshape (1:16, 4, 4));</w:t>
      </w:r>
    </w:p>
    <w:p w:rsidR="00E456CC" w:rsidRDefault="00E456CC" w:rsidP="00DE5A35">
      <w:pPr>
        <w:spacing w:before="0" w:after="0"/>
        <w:ind w:leftChars="200" w:left="420"/>
        <w:rPr>
          <w:szCs w:val="21"/>
        </w:rPr>
      </w:pPr>
      <w:r w:rsidRPr="00E456CC">
        <w:rPr>
          <w:szCs w:val="21"/>
        </w:rPr>
        <w:t>dlmwrite ("file.tex", a, "delimiter", "&amp;", "newline", "\n")</w:t>
      </w:r>
    </w:p>
    <w:p w:rsidR="00E456CC" w:rsidRDefault="00E456CC" w:rsidP="00DE5A35">
      <w:pPr>
        <w:spacing w:before="0" w:after="0"/>
        <w:ind w:leftChars="200" w:left="420"/>
        <w:rPr>
          <w:szCs w:val="21"/>
        </w:rPr>
      </w:pPr>
      <w:r w:rsidRPr="00E456CC">
        <w:rPr>
          <w:rFonts w:hint="eastAsia"/>
          <w:szCs w:val="21"/>
        </w:rPr>
        <w:t>参见</w:t>
      </w:r>
      <w:r w:rsidRPr="00E456CC">
        <w:rPr>
          <w:rFonts w:hint="eastAsia"/>
          <w:szCs w:val="21"/>
        </w:rPr>
        <w:t>:dlmread, csvread, csvwrite</w:t>
      </w:r>
      <w:r w:rsidRPr="00E456CC">
        <w:rPr>
          <w:rFonts w:hint="eastAsia"/>
          <w:szCs w:val="21"/>
        </w:rPr>
        <w:t>。</w:t>
      </w:r>
    </w:p>
    <w:p w:rsidR="00E456CC" w:rsidRPr="00E456CC" w:rsidRDefault="00E456CC" w:rsidP="00DE5A35">
      <w:pPr>
        <w:spacing w:beforeLines="50" w:before="156" w:after="0"/>
        <w:rPr>
          <w:szCs w:val="21"/>
        </w:rPr>
      </w:pPr>
      <w:r w:rsidRPr="00E456CC">
        <w:rPr>
          <w:szCs w:val="21"/>
        </w:rPr>
        <w:t>: data = dlmread (file)</w:t>
      </w:r>
    </w:p>
    <w:p w:rsidR="00E456CC" w:rsidRPr="00E456CC" w:rsidRDefault="00E456CC" w:rsidP="004B6C2C">
      <w:pPr>
        <w:spacing w:before="0" w:after="0"/>
        <w:rPr>
          <w:szCs w:val="21"/>
        </w:rPr>
      </w:pPr>
      <w:r w:rsidRPr="00E456CC">
        <w:rPr>
          <w:szCs w:val="21"/>
        </w:rPr>
        <w:t>: data = dlmread (file, sep)</w:t>
      </w:r>
    </w:p>
    <w:p w:rsidR="00E456CC" w:rsidRPr="00E456CC" w:rsidRDefault="00E456CC" w:rsidP="004B6C2C">
      <w:pPr>
        <w:spacing w:before="0" w:after="0"/>
        <w:rPr>
          <w:szCs w:val="21"/>
        </w:rPr>
      </w:pPr>
      <w:r w:rsidRPr="00E456CC">
        <w:rPr>
          <w:szCs w:val="21"/>
        </w:rPr>
        <w:t>: data = dlmread (file, sep, r0, c0)</w:t>
      </w:r>
    </w:p>
    <w:p w:rsidR="00E456CC" w:rsidRPr="00E456CC" w:rsidRDefault="00E456CC" w:rsidP="004B6C2C">
      <w:pPr>
        <w:spacing w:before="0" w:after="0"/>
        <w:rPr>
          <w:szCs w:val="21"/>
        </w:rPr>
      </w:pPr>
      <w:r w:rsidRPr="00E456CC">
        <w:rPr>
          <w:szCs w:val="21"/>
        </w:rPr>
        <w:t>: data = dlmread (file, sep, range)</w:t>
      </w:r>
    </w:p>
    <w:p w:rsidR="00E456CC" w:rsidRDefault="00E456CC" w:rsidP="004B6C2C">
      <w:pPr>
        <w:spacing w:before="0" w:after="0"/>
        <w:rPr>
          <w:szCs w:val="21"/>
        </w:rPr>
      </w:pPr>
      <w:r w:rsidRPr="00E456CC">
        <w:rPr>
          <w:szCs w:val="21"/>
        </w:rPr>
        <w:t>: data = dlmread (…, "emptyvalue", EMPTYVAL)</w:t>
      </w:r>
    </w:p>
    <w:p w:rsidR="00E456CC" w:rsidRPr="00E456CC" w:rsidRDefault="00E456CC" w:rsidP="00DE5A35">
      <w:pPr>
        <w:spacing w:before="0" w:after="0"/>
        <w:ind w:leftChars="200" w:left="420"/>
        <w:rPr>
          <w:szCs w:val="21"/>
        </w:rPr>
      </w:pPr>
      <w:r w:rsidRPr="00E456CC">
        <w:rPr>
          <w:rFonts w:hint="eastAsia"/>
          <w:szCs w:val="21"/>
        </w:rPr>
        <w:t>从文本文件中读取数字数据，该文件在数据值之间使用分隔符</w:t>
      </w:r>
      <w:r w:rsidRPr="00E456CC">
        <w:rPr>
          <w:rFonts w:hint="eastAsia"/>
          <w:szCs w:val="21"/>
        </w:rPr>
        <w:t>sep</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如果没有定义</w:t>
      </w:r>
      <w:r w:rsidRPr="00E456CC">
        <w:rPr>
          <w:rFonts w:hint="eastAsia"/>
          <w:szCs w:val="21"/>
        </w:rPr>
        <w:t>sep</w:t>
      </w:r>
      <w:r w:rsidRPr="00E456CC">
        <w:rPr>
          <w:rFonts w:hint="eastAsia"/>
          <w:szCs w:val="21"/>
        </w:rPr>
        <w:t>，则从文件本身确定字段之间的分隔符。</w:t>
      </w:r>
    </w:p>
    <w:p w:rsidR="00E456CC" w:rsidRDefault="00E456CC" w:rsidP="00DE5A35">
      <w:pPr>
        <w:spacing w:before="0" w:after="0"/>
        <w:ind w:leftChars="200" w:left="420"/>
        <w:rPr>
          <w:szCs w:val="21"/>
        </w:rPr>
      </w:pPr>
      <w:r w:rsidRPr="00E456CC">
        <w:rPr>
          <w:rFonts w:hint="eastAsia"/>
          <w:szCs w:val="21"/>
        </w:rPr>
        <w:t>可选的标量参数</w:t>
      </w:r>
      <w:r w:rsidRPr="00E456CC">
        <w:rPr>
          <w:rFonts w:hint="eastAsia"/>
          <w:szCs w:val="21"/>
        </w:rPr>
        <w:t>r0</w:t>
      </w:r>
      <w:r w:rsidRPr="00E456CC">
        <w:rPr>
          <w:rFonts w:hint="eastAsia"/>
          <w:szCs w:val="21"/>
        </w:rPr>
        <w:t>和</w:t>
      </w:r>
      <w:r w:rsidRPr="00E456CC">
        <w:rPr>
          <w:rFonts w:hint="eastAsia"/>
          <w:szCs w:val="21"/>
        </w:rPr>
        <w:t>c0</w:t>
      </w:r>
      <w:r w:rsidRPr="00E456CC">
        <w:rPr>
          <w:rFonts w:hint="eastAsia"/>
          <w:szCs w:val="21"/>
        </w:rPr>
        <w:t>定义要读取的数据的起始行和列。这些值从</w:t>
      </w:r>
      <w:r w:rsidRPr="00E456CC">
        <w:rPr>
          <w:rFonts w:hint="eastAsia"/>
          <w:szCs w:val="21"/>
        </w:rPr>
        <w:t>0</w:t>
      </w:r>
      <w:r w:rsidRPr="00E456CC">
        <w:rPr>
          <w:rFonts w:hint="eastAsia"/>
          <w:szCs w:val="21"/>
        </w:rPr>
        <w:t>开始索引，即，第一个数据行对应于</w:t>
      </w:r>
      <w:r w:rsidRPr="00E456CC">
        <w:rPr>
          <w:rFonts w:hint="eastAsia"/>
          <w:szCs w:val="21"/>
        </w:rPr>
        <w:t>0</w:t>
      </w:r>
      <w:r w:rsidRPr="00E456CC">
        <w:rPr>
          <w:rFonts w:hint="eastAsia"/>
          <w:szCs w:val="21"/>
        </w:rPr>
        <w:t>的索引。</w:t>
      </w:r>
    </w:p>
    <w:p w:rsidR="00E456CC" w:rsidRDefault="00E456CC" w:rsidP="00DE5A35">
      <w:pPr>
        <w:spacing w:before="0" w:after="0"/>
        <w:ind w:leftChars="200" w:left="420"/>
        <w:rPr>
          <w:szCs w:val="21"/>
        </w:rPr>
      </w:pPr>
      <w:r w:rsidRPr="00E456CC">
        <w:rPr>
          <w:rFonts w:hint="eastAsia"/>
          <w:szCs w:val="21"/>
        </w:rPr>
        <w:t>range</w:t>
      </w:r>
      <w:r w:rsidRPr="00E456CC">
        <w:rPr>
          <w:rFonts w:hint="eastAsia"/>
          <w:szCs w:val="21"/>
        </w:rPr>
        <w:t>参数精确指定读取哪些数据元素。参数的第一种形式是一个</w:t>
      </w:r>
      <w:r w:rsidRPr="00E456CC">
        <w:rPr>
          <w:rFonts w:hint="eastAsia"/>
          <w:szCs w:val="21"/>
        </w:rPr>
        <w:t>4</w:t>
      </w:r>
      <w:r w:rsidRPr="00E456CC">
        <w:rPr>
          <w:rFonts w:hint="eastAsia"/>
          <w:szCs w:val="21"/>
        </w:rPr>
        <w:t>元素向量，包含左上角和右下角</w:t>
      </w:r>
      <w:r w:rsidRPr="00E456CC">
        <w:rPr>
          <w:rFonts w:hint="eastAsia"/>
          <w:szCs w:val="21"/>
        </w:rPr>
        <w:t>[R0,C0,R1,C1]</w:t>
      </w:r>
      <w:r w:rsidRPr="00E456CC">
        <w:rPr>
          <w:rFonts w:hint="eastAsia"/>
          <w:szCs w:val="21"/>
        </w:rPr>
        <w:t>，其中索引从零开始。要指定最后一列</w:t>
      </w:r>
      <w:r w:rsidRPr="00E456CC">
        <w:rPr>
          <w:rFonts w:hint="eastAsia"/>
          <w:szCs w:val="21"/>
        </w:rPr>
        <w:t>(</w:t>
      </w:r>
      <w:r w:rsidRPr="00E456CC">
        <w:rPr>
          <w:rFonts w:hint="eastAsia"/>
          <w:szCs w:val="21"/>
        </w:rPr>
        <w:t>相当于索引时的</w:t>
      </w:r>
      <w:r w:rsidRPr="00E456CC">
        <w:rPr>
          <w:rFonts w:hint="eastAsia"/>
          <w:szCs w:val="21"/>
        </w:rPr>
        <w:t>end)</w:t>
      </w:r>
      <w:r w:rsidRPr="00E456CC">
        <w:rPr>
          <w:rFonts w:hint="eastAsia"/>
          <w:szCs w:val="21"/>
        </w:rPr>
        <w:t>，请使用说明符</w:t>
      </w:r>
      <w:r w:rsidRPr="00E456CC">
        <w:rPr>
          <w:rFonts w:hint="eastAsia"/>
          <w:szCs w:val="21"/>
        </w:rPr>
        <w:t>Inf</w:t>
      </w:r>
      <w:r w:rsidRPr="00E456CC">
        <w:rPr>
          <w:rFonts w:hint="eastAsia"/>
          <w:szCs w:val="21"/>
        </w:rPr>
        <w:t>。或者，使用电子表格样式的表单，如“</w:t>
      </w:r>
      <w:r w:rsidRPr="00E456CC">
        <w:rPr>
          <w:rFonts w:hint="eastAsia"/>
          <w:szCs w:val="21"/>
        </w:rPr>
        <w:t>A2..</w:t>
      </w:r>
      <w:r w:rsidRPr="00E456CC">
        <w:rPr>
          <w:rFonts w:hint="eastAsia"/>
          <w:szCs w:val="21"/>
        </w:rPr>
        <w:t>”可采用“</w:t>
      </w:r>
      <w:r w:rsidRPr="00E456CC">
        <w:rPr>
          <w:rFonts w:hint="eastAsia"/>
          <w:szCs w:val="21"/>
        </w:rPr>
        <w:t>Q15</w:t>
      </w:r>
      <w:r w:rsidRPr="00E456CC">
        <w:rPr>
          <w:rFonts w:hint="eastAsia"/>
          <w:szCs w:val="21"/>
        </w:rPr>
        <w:t>”或“</w:t>
      </w:r>
      <w:r w:rsidRPr="00E456CC">
        <w:rPr>
          <w:rFonts w:hint="eastAsia"/>
          <w:szCs w:val="21"/>
        </w:rPr>
        <w:t>T1:AA5</w:t>
      </w:r>
      <w:r w:rsidRPr="00E456CC">
        <w:rPr>
          <w:rFonts w:hint="eastAsia"/>
          <w:szCs w:val="21"/>
        </w:rPr>
        <w:t>”。最低的字母索引“</w:t>
      </w:r>
      <w:r w:rsidRPr="00E456CC">
        <w:rPr>
          <w:rFonts w:hint="eastAsia"/>
          <w:szCs w:val="21"/>
        </w:rPr>
        <w:t>A</w:t>
      </w:r>
      <w:r w:rsidRPr="00E456CC">
        <w:rPr>
          <w:rFonts w:hint="eastAsia"/>
          <w:szCs w:val="21"/>
        </w:rPr>
        <w:t>”指的是第一列。最低的行索引是</w:t>
      </w:r>
      <w:r w:rsidRPr="00E456CC">
        <w:rPr>
          <w:rFonts w:hint="eastAsia"/>
          <w:szCs w:val="21"/>
        </w:rPr>
        <w:t>1</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File</w:t>
      </w:r>
      <w:r w:rsidRPr="00E456CC">
        <w:rPr>
          <w:rFonts w:hint="eastAsia"/>
          <w:szCs w:val="21"/>
        </w:rPr>
        <w:t>应该是</w:t>
      </w:r>
      <w:r w:rsidRPr="00E456CC">
        <w:rPr>
          <w:rFonts w:hint="eastAsia"/>
          <w:szCs w:val="21"/>
        </w:rPr>
        <w:t>fopen</w:t>
      </w:r>
      <w:r w:rsidRPr="00E456CC">
        <w:rPr>
          <w:rFonts w:hint="eastAsia"/>
          <w:szCs w:val="21"/>
        </w:rPr>
        <w:t>给出的文件名或文件</w:t>
      </w:r>
      <w:r w:rsidRPr="00E456CC">
        <w:rPr>
          <w:rFonts w:hint="eastAsia"/>
          <w:szCs w:val="21"/>
        </w:rPr>
        <w:t>id</w:t>
      </w:r>
      <w:r w:rsidRPr="00E456CC">
        <w:rPr>
          <w:rFonts w:hint="eastAsia"/>
          <w:szCs w:val="21"/>
        </w:rPr>
        <w:t>。在后一种情况下，读取文件直到到达文件的末尾。</w:t>
      </w:r>
    </w:p>
    <w:p w:rsidR="00E456CC" w:rsidRPr="00E456CC" w:rsidRDefault="00E456CC" w:rsidP="00DE5A35">
      <w:pPr>
        <w:spacing w:before="0" w:after="0"/>
        <w:ind w:leftChars="200" w:left="420"/>
        <w:rPr>
          <w:szCs w:val="21"/>
        </w:rPr>
      </w:pPr>
      <w:r w:rsidRPr="00E456CC">
        <w:rPr>
          <w:rFonts w:hint="eastAsia"/>
          <w:szCs w:val="21"/>
        </w:rPr>
        <w:t>"emptyvalue"</w:t>
      </w:r>
      <w:r w:rsidRPr="00E456CC">
        <w:rPr>
          <w:rFonts w:hint="eastAsia"/>
          <w:szCs w:val="21"/>
        </w:rPr>
        <w:t>选项可用于指定用于填充空字段的值。默认值为零。请注意，任何非数字值，如文本，也会被“空值”替换。</w:t>
      </w:r>
    </w:p>
    <w:p w:rsidR="00E456CC" w:rsidRDefault="00E456CC" w:rsidP="00DE5A35">
      <w:pPr>
        <w:spacing w:before="0" w:after="0"/>
        <w:ind w:leftChars="200" w:left="420"/>
        <w:rPr>
          <w:szCs w:val="21"/>
        </w:rPr>
      </w:pPr>
      <w:r w:rsidRPr="00E456CC">
        <w:rPr>
          <w:rFonts w:hint="eastAsia"/>
          <w:szCs w:val="21"/>
        </w:rPr>
        <w:t>参见</w:t>
      </w:r>
      <w:r w:rsidRPr="00E456CC">
        <w:rPr>
          <w:rFonts w:hint="eastAsia"/>
          <w:szCs w:val="21"/>
        </w:rPr>
        <w:t>:csvread, textscan, dlmwrite</w:t>
      </w:r>
      <w:r w:rsidRPr="00E456CC">
        <w:rPr>
          <w:rFonts w:hint="eastAsia"/>
          <w:szCs w:val="21"/>
        </w:rPr>
        <w:t>。</w:t>
      </w:r>
    </w:p>
    <w:p w:rsidR="00E456CC" w:rsidRPr="00E456CC" w:rsidRDefault="00E456CC" w:rsidP="00DE5A35">
      <w:pPr>
        <w:spacing w:beforeLines="50" w:before="156" w:after="0"/>
        <w:rPr>
          <w:szCs w:val="21"/>
        </w:rPr>
      </w:pPr>
      <w:r w:rsidRPr="00E456CC">
        <w:rPr>
          <w:szCs w:val="21"/>
        </w:rPr>
        <w:lastRenderedPageBreak/>
        <w:t>: csvwrite (filename, x)</w:t>
      </w:r>
    </w:p>
    <w:p w:rsidR="00E456CC" w:rsidRDefault="00E456CC" w:rsidP="004B6C2C">
      <w:pPr>
        <w:spacing w:before="0" w:after="0"/>
        <w:rPr>
          <w:szCs w:val="21"/>
        </w:rPr>
      </w:pPr>
      <w:r w:rsidRPr="00E456CC">
        <w:rPr>
          <w:szCs w:val="21"/>
        </w:rPr>
        <w:t>: csvwrite (filename, x, dlm_opt1, …)</w:t>
      </w:r>
    </w:p>
    <w:p w:rsidR="00E456CC" w:rsidRPr="00E456CC" w:rsidRDefault="00E456CC" w:rsidP="00DE5A35">
      <w:pPr>
        <w:spacing w:before="0" w:after="0"/>
        <w:ind w:leftChars="200" w:left="420"/>
        <w:rPr>
          <w:szCs w:val="21"/>
        </w:rPr>
      </w:pPr>
      <w:r w:rsidRPr="00E456CC">
        <w:rPr>
          <w:rFonts w:hint="eastAsia"/>
          <w:szCs w:val="21"/>
        </w:rPr>
        <w:t>将数字矩阵</w:t>
      </w:r>
      <w:r w:rsidRPr="00E456CC">
        <w:rPr>
          <w:rFonts w:hint="eastAsia"/>
          <w:szCs w:val="21"/>
        </w:rPr>
        <w:t>x</w:t>
      </w:r>
      <w:r w:rsidRPr="00E456CC">
        <w:rPr>
          <w:rFonts w:hint="eastAsia"/>
          <w:szCs w:val="21"/>
        </w:rPr>
        <w:t>以逗号分隔值</w:t>
      </w:r>
      <w:r w:rsidRPr="00E456CC">
        <w:rPr>
          <w:rFonts w:hint="eastAsia"/>
          <w:szCs w:val="21"/>
        </w:rPr>
        <w:t>(CSV)</w:t>
      </w:r>
      <w:r w:rsidRPr="00E456CC">
        <w:rPr>
          <w:rFonts w:hint="eastAsia"/>
          <w:szCs w:val="21"/>
        </w:rPr>
        <w:t>格式写入文件文件名。</w:t>
      </w:r>
    </w:p>
    <w:p w:rsidR="00E456CC" w:rsidRDefault="00E456CC" w:rsidP="00DE5A35">
      <w:pPr>
        <w:spacing w:before="0" w:after="0"/>
        <w:ind w:leftChars="200" w:left="420"/>
        <w:rPr>
          <w:szCs w:val="21"/>
        </w:rPr>
      </w:pPr>
      <w:r w:rsidRPr="00E456CC">
        <w:rPr>
          <w:rFonts w:hint="eastAsia"/>
          <w:szCs w:val="21"/>
        </w:rPr>
        <w:t>这个函数等价于</w:t>
      </w:r>
    </w:p>
    <w:p w:rsidR="00E456CC" w:rsidRDefault="00E456CC" w:rsidP="00DE5A35">
      <w:pPr>
        <w:spacing w:before="0" w:after="0"/>
        <w:ind w:leftChars="400" w:left="840"/>
        <w:rPr>
          <w:szCs w:val="21"/>
        </w:rPr>
      </w:pPr>
      <w:r w:rsidRPr="00E456CC">
        <w:rPr>
          <w:szCs w:val="21"/>
        </w:rPr>
        <w:t>dlmwrite (filename, x, ",", dlm_opt1, …)</w:t>
      </w:r>
    </w:p>
    <w:p w:rsidR="00E456CC" w:rsidRPr="00E456CC" w:rsidRDefault="00E456CC" w:rsidP="00DE5A35">
      <w:pPr>
        <w:spacing w:before="0" w:after="0"/>
        <w:ind w:leftChars="200" w:left="420"/>
        <w:rPr>
          <w:szCs w:val="21"/>
        </w:rPr>
      </w:pPr>
      <w:r w:rsidRPr="00E456CC">
        <w:rPr>
          <w:rFonts w:hint="eastAsia"/>
          <w:szCs w:val="21"/>
        </w:rPr>
        <w:t>任何可选参数都直接传递给</w:t>
      </w:r>
      <w:r w:rsidRPr="00E456CC">
        <w:rPr>
          <w:rFonts w:hint="eastAsia"/>
          <w:szCs w:val="21"/>
        </w:rPr>
        <w:t>dlmwrite(</w:t>
      </w:r>
      <w:r w:rsidRPr="00E456CC">
        <w:rPr>
          <w:rFonts w:hint="eastAsia"/>
          <w:szCs w:val="21"/>
        </w:rPr>
        <w:t>参见</w:t>
      </w:r>
      <w:r w:rsidRPr="00E456CC">
        <w:rPr>
          <w:rFonts w:hint="eastAsia"/>
          <w:szCs w:val="21"/>
        </w:rPr>
        <w:t>dlmwrite)</w:t>
      </w:r>
      <w:r w:rsidRPr="00E456CC">
        <w:rPr>
          <w:rFonts w:hint="eastAsia"/>
          <w:szCs w:val="21"/>
        </w:rPr>
        <w:t>。</w:t>
      </w:r>
    </w:p>
    <w:p w:rsidR="00E456CC" w:rsidRDefault="00E456CC" w:rsidP="00DE5A35">
      <w:pPr>
        <w:spacing w:before="0" w:after="0"/>
        <w:ind w:leftChars="200" w:left="420"/>
        <w:rPr>
          <w:szCs w:val="21"/>
        </w:rPr>
      </w:pPr>
      <w:r w:rsidRPr="00E456CC">
        <w:rPr>
          <w:rFonts w:hint="eastAsia"/>
          <w:szCs w:val="21"/>
        </w:rPr>
        <w:t>参见</w:t>
      </w:r>
      <w:r w:rsidRPr="00E456CC">
        <w:rPr>
          <w:rFonts w:hint="eastAsia"/>
          <w:szCs w:val="21"/>
        </w:rPr>
        <w:t>:csvread, dlmwrite, dlmread</w:t>
      </w:r>
      <w:r w:rsidRPr="00E456CC">
        <w:rPr>
          <w:rFonts w:hint="eastAsia"/>
          <w:szCs w:val="21"/>
        </w:rPr>
        <w:t>。</w:t>
      </w:r>
    </w:p>
    <w:p w:rsidR="00E456CC" w:rsidRPr="00E456CC" w:rsidRDefault="00E456CC" w:rsidP="00DE5A35">
      <w:pPr>
        <w:spacing w:beforeLines="50" w:before="156" w:after="0"/>
        <w:rPr>
          <w:szCs w:val="21"/>
        </w:rPr>
      </w:pPr>
      <w:r w:rsidRPr="00E456CC">
        <w:rPr>
          <w:szCs w:val="21"/>
        </w:rPr>
        <w:t>: x = csvread (filename)</w:t>
      </w:r>
    </w:p>
    <w:p w:rsidR="00E456CC" w:rsidRDefault="00E456CC" w:rsidP="004B6C2C">
      <w:pPr>
        <w:spacing w:before="0" w:after="0"/>
        <w:rPr>
          <w:szCs w:val="21"/>
        </w:rPr>
      </w:pPr>
      <w:r w:rsidRPr="00E456CC">
        <w:rPr>
          <w:szCs w:val="21"/>
        </w:rPr>
        <w:t>: x = csvread (filename, dlm_opt1, …)</w:t>
      </w:r>
    </w:p>
    <w:p w:rsidR="00E456CC" w:rsidRPr="00E456CC" w:rsidRDefault="00E456CC" w:rsidP="00DE5A35">
      <w:pPr>
        <w:spacing w:before="0" w:after="0"/>
        <w:ind w:leftChars="200" w:left="420"/>
        <w:rPr>
          <w:szCs w:val="21"/>
        </w:rPr>
      </w:pPr>
      <w:r w:rsidRPr="00E456CC">
        <w:rPr>
          <w:rFonts w:hint="eastAsia"/>
          <w:szCs w:val="21"/>
        </w:rPr>
        <w:t>将逗号分隔值</w:t>
      </w:r>
      <w:r w:rsidRPr="00E456CC">
        <w:rPr>
          <w:rFonts w:hint="eastAsia"/>
          <w:szCs w:val="21"/>
        </w:rPr>
        <w:t>(CSV)</w:t>
      </w:r>
      <w:r w:rsidRPr="00E456CC">
        <w:rPr>
          <w:rFonts w:hint="eastAsia"/>
          <w:szCs w:val="21"/>
        </w:rPr>
        <w:t>文件文件名读入矩阵</w:t>
      </w:r>
      <w:r w:rsidRPr="00E456CC">
        <w:rPr>
          <w:rFonts w:hint="eastAsia"/>
          <w:szCs w:val="21"/>
        </w:rPr>
        <w:t>x</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注意</w:t>
      </w:r>
      <w:r w:rsidRPr="00E456CC">
        <w:rPr>
          <w:rFonts w:hint="eastAsia"/>
          <w:szCs w:val="21"/>
        </w:rPr>
        <w:t>:</w:t>
      </w:r>
      <w:r w:rsidRPr="00E456CC">
        <w:rPr>
          <w:rFonts w:hint="eastAsia"/>
          <w:szCs w:val="21"/>
        </w:rPr>
        <w:t>只能读取包含数字数据的</w:t>
      </w:r>
      <w:r w:rsidRPr="00E456CC">
        <w:rPr>
          <w:rFonts w:hint="eastAsia"/>
          <w:szCs w:val="21"/>
        </w:rPr>
        <w:t>CSV</w:t>
      </w:r>
      <w:r w:rsidRPr="00E456CC">
        <w:rPr>
          <w:rFonts w:hint="eastAsia"/>
          <w:szCs w:val="21"/>
        </w:rPr>
        <w:t>文件。</w:t>
      </w:r>
    </w:p>
    <w:p w:rsidR="00E456CC" w:rsidRDefault="00E456CC" w:rsidP="00DE5A35">
      <w:pPr>
        <w:spacing w:before="0" w:after="0"/>
        <w:ind w:leftChars="200" w:left="420"/>
        <w:rPr>
          <w:szCs w:val="21"/>
        </w:rPr>
      </w:pPr>
      <w:r w:rsidRPr="00E456CC">
        <w:rPr>
          <w:rFonts w:hint="eastAsia"/>
          <w:szCs w:val="21"/>
        </w:rPr>
        <w:t>这个函数等价于</w:t>
      </w:r>
    </w:p>
    <w:p w:rsidR="00E456CC" w:rsidRDefault="00E456CC" w:rsidP="00DE5A35">
      <w:pPr>
        <w:spacing w:before="0" w:after="0"/>
        <w:ind w:leftChars="400" w:left="840"/>
        <w:rPr>
          <w:szCs w:val="21"/>
        </w:rPr>
      </w:pPr>
      <w:r w:rsidRPr="00E456CC">
        <w:rPr>
          <w:szCs w:val="21"/>
        </w:rPr>
        <w:t>x = dlmread (filename, "," , dlm_opt1, …)</w:t>
      </w:r>
    </w:p>
    <w:p w:rsidR="00E456CC" w:rsidRPr="00E456CC" w:rsidRDefault="00E456CC" w:rsidP="00DE5A35">
      <w:pPr>
        <w:spacing w:before="0" w:after="0"/>
        <w:ind w:leftChars="200" w:left="420"/>
        <w:rPr>
          <w:szCs w:val="21"/>
        </w:rPr>
      </w:pPr>
      <w:r w:rsidRPr="00E456CC">
        <w:rPr>
          <w:rFonts w:hint="eastAsia"/>
          <w:szCs w:val="21"/>
        </w:rPr>
        <w:t>任何可选参数都直接传递给</w:t>
      </w:r>
      <w:r w:rsidRPr="00E456CC">
        <w:rPr>
          <w:rFonts w:hint="eastAsia"/>
          <w:szCs w:val="21"/>
        </w:rPr>
        <w:t>dlmread(</w:t>
      </w:r>
      <w:r w:rsidRPr="00E456CC">
        <w:rPr>
          <w:rFonts w:hint="eastAsia"/>
          <w:szCs w:val="21"/>
        </w:rPr>
        <w:t>参见</w:t>
      </w:r>
      <w:r w:rsidRPr="007F5D07">
        <w:rPr>
          <w:rFonts w:hint="eastAsia"/>
          <w:szCs w:val="21"/>
          <w:highlight w:val="red"/>
        </w:rPr>
        <w:t>dlmread</w:t>
      </w:r>
      <w:r w:rsidRPr="00E456CC">
        <w:rPr>
          <w:rFonts w:hint="eastAsia"/>
          <w:szCs w:val="21"/>
        </w:rPr>
        <w:t>)</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参见</w:t>
      </w:r>
      <w:r w:rsidRPr="00E456CC">
        <w:rPr>
          <w:rFonts w:hint="eastAsia"/>
          <w:szCs w:val="21"/>
        </w:rPr>
        <w:t>:dlmread, textcan, csvwrite, dlmwrite</w:t>
      </w:r>
      <w:r w:rsidRPr="00E456CC">
        <w:rPr>
          <w:rFonts w:hint="eastAsia"/>
          <w:szCs w:val="21"/>
        </w:rPr>
        <w:t>。</w:t>
      </w:r>
    </w:p>
    <w:p w:rsidR="00E456CC" w:rsidRDefault="00E456CC" w:rsidP="00DE5A35">
      <w:pPr>
        <w:spacing w:beforeLines="50" w:before="156" w:afterLines="50" w:after="156"/>
        <w:rPr>
          <w:szCs w:val="21"/>
        </w:rPr>
      </w:pPr>
      <w:r w:rsidRPr="00E456CC">
        <w:rPr>
          <w:rFonts w:hint="eastAsia"/>
          <w:szCs w:val="21"/>
        </w:rPr>
        <w:t>格式化的数据也可以从文本文件中读取或写入。</w:t>
      </w:r>
    </w:p>
    <w:p w:rsidR="00E456CC" w:rsidRPr="00E456CC" w:rsidRDefault="00E456CC" w:rsidP="004B6C2C">
      <w:pPr>
        <w:spacing w:before="0" w:after="0"/>
        <w:rPr>
          <w:szCs w:val="21"/>
        </w:rPr>
      </w:pPr>
      <w:r w:rsidRPr="00E456CC">
        <w:rPr>
          <w:szCs w:val="21"/>
        </w:rPr>
        <w:t>: [a, …] = textread (filename)</w:t>
      </w:r>
    </w:p>
    <w:p w:rsidR="00E456CC" w:rsidRPr="00E456CC" w:rsidRDefault="00E456CC" w:rsidP="004B6C2C">
      <w:pPr>
        <w:spacing w:before="0" w:after="0"/>
        <w:rPr>
          <w:szCs w:val="21"/>
        </w:rPr>
      </w:pPr>
      <w:r w:rsidRPr="00E456CC">
        <w:rPr>
          <w:szCs w:val="21"/>
        </w:rPr>
        <w:t>: [a, …] = textread (filename, format)</w:t>
      </w:r>
    </w:p>
    <w:p w:rsidR="00E456CC" w:rsidRPr="00E456CC" w:rsidRDefault="00E456CC" w:rsidP="004B6C2C">
      <w:pPr>
        <w:spacing w:before="0" w:after="0"/>
        <w:rPr>
          <w:szCs w:val="21"/>
        </w:rPr>
      </w:pPr>
      <w:r w:rsidRPr="00E456CC">
        <w:rPr>
          <w:szCs w:val="21"/>
        </w:rPr>
        <w:t>: [a, …] = textread (filename, format, n)</w:t>
      </w:r>
    </w:p>
    <w:p w:rsidR="00E456CC" w:rsidRPr="00E456CC" w:rsidRDefault="00E456CC" w:rsidP="004B6C2C">
      <w:pPr>
        <w:spacing w:before="0" w:after="0"/>
        <w:rPr>
          <w:szCs w:val="21"/>
        </w:rPr>
      </w:pPr>
      <w:r w:rsidRPr="00E456CC">
        <w:rPr>
          <w:szCs w:val="21"/>
        </w:rPr>
        <w:t>: [a, …] = textread (filename, format, prop1, value1, …)</w:t>
      </w:r>
    </w:p>
    <w:p w:rsidR="00E456CC" w:rsidRDefault="00E456CC" w:rsidP="004B6C2C">
      <w:pPr>
        <w:spacing w:before="0" w:after="0"/>
        <w:rPr>
          <w:szCs w:val="21"/>
        </w:rPr>
      </w:pPr>
      <w:r w:rsidRPr="00E456CC">
        <w:rPr>
          <w:szCs w:val="21"/>
        </w:rPr>
        <w:t>: [a, …] = textread (filename, format, n, prop1, value1, …)</w:t>
      </w:r>
    </w:p>
    <w:p w:rsidR="00E456CC" w:rsidRPr="00E456CC" w:rsidRDefault="00E456CC" w:rsidP="00DE5A35">
      <w:pPr>
        <w:spacing w:before="0" w:after="0"/>
        <w:ind w:leftChars="200" w:left="420"/>
        <w:rPr>
          <w:szCs w:val="21"/>
        </w:rPr>
      </w:pPr>
      <w:r w:rsidRPr="00E456CC">
        <w:rPr>
          <w:rFonts w:hint="eastAsia"/>
          <w:szCs w:val="21"/>
        </w:rPr>
        <w:t>这个功能已经过时了。使用</w:t>
      </w:r>
      <w:r w:rsidRPr="00E456CC">
        <w:rPr>
          <w:rFonts w:hint="eastAsia"/>
          <w:szCs w:val="21"/>
        </w:rPr>
        <w:t>textcan</w:t>
      </w:r>
      <w:r w:rsidRPr="00E456CC">
        <w:rPr>
          <w:rFonts w:hint="eastAsia"/>
          <w:szCs w:val="21"/>
        </w:rPr>
        <w:t>代替。</w:t>
      </w:r>
    </w:p>
    <w:p w:rsidR="00E456CC" w:rsidRPr="00E456CC" w:rsidRDefault="00E456CC" w:rsidP="00DE5A35">
      <w:pPr>
        <w:spacing w:before="0" w:after="0"/>
        <w:ind w:leftChars="200" w:left="420"/>
        <w:rPr>
          <w:szCs w:val="21"/>
        </w:rPr>
      </w:pPr>
      <w:r w:rsidRPr="00E456CC">
        <w:rPr>
          <w:rFonts w:hint="eastAsia"/>
          <w:szCs w:val="21"/>
        </w:rPr>
        <w:t>从文本文件中读取数据。</w:t>
      </w:r>
    </w:p>
    <w:p w:rsidR="00E456CC" w:rsidRPr="00E456CC" w:rsidRDefault="00E456CC" w:rsidP="00DE5A35">
      <w:pPr>
        <w:spacing w:before="0" w:after="0"/>
        <w:ind w:leftChars="200" w:left="420"/>
        <w:rPr>
          <w:szCs w:val="21"/>
        </w:rPr>
      </w:pPr>
      <w:r w:rsidRPr="00E456CC">
        <w:rPr>
          <w:rFonts w:hint="eastAsia"/>
          <w:szCs w:val="21"/>
        </w:rPr>
        <w:t>根据格式读取和解析文件文件名。该函数的行为类似于</w:t>
      </w:r>
      <w:r w:rsidRPr="00E456CC">
        <w:rPr>
          <w:rFonts w:hint="eastAsia"/>
          <w:szCs w:val="21"/>
        </w:rPr>
        <w:t>strread</w:t>
      </w:r>
      <w:r w:rsidRPr="00E456CC">
        <w:rPr>
          <w:rFonts w:hint="eastAsia"/>
          <w:szCs w:val="21"/>
        </w:rPr>
        <w:t>，只是它通过解析文件而不是字符串来工作。有关详细信息，请参阅</w:t>
      </w:r>
      <w:r w:rsidRPr="00E456CC">
        <w:rPr>
          <w:rFonts w:hint="eastAsia"/>
          <w:szCs w:val="21"/>
        </w:rPr>
        <w:t>strread</w:t>
      </w:r>
      <w:r w:rsidRPr="00E456CC">
        <w:rPr>
          <w:rFonts w:hint="eastAsia"/>
          <w:szCs w:val="21"/>
        </w:rPr>
        <w:t>的文档。</w:t>
      </w:r>
    </w:p>
    <w:p w:rsidR="00E456CC" w:rsidRDefault="00E456CC" w:rsidP="00DE5A35">
      <w:pPr>
        <w:spacing w:before="0" w:after="0"/>
        <w:ind w:leftChars="200" w:left="420"/>
        <w:rPr>
          <w:szCs w:val="21"/>
        </w:rPr>
      </w:pPr>
      <w:r w:rsidRPr="00E456CC">
        <w:rPr>
          <w:rFonts w:hint="eastAsia"/>
          <w:szCs w:val="21"/>
        </w:rPr>
        <w:t>除了</w:t>
      </w:r>
      <w:r w:rsidRPr="00E456CC">
        <w:rPr>
          <w:rFonts w:hint="eastAsia"/>
          <w:szCs w:val="21"/>
        </w:rPr>
        <w:t>strread</w:t>
      </w:r>
      <w:r w:rsidRPr="00E456CC">
        <w:rPr>
          <w:rFonts w:hint="eastAsia"/>
          <w:szCs w:val="21"/>
        </w:rPr>
        <w:t>支持的选项外，该函数还支持另外两个选项</w:t>
      </w:r>
      <w:r w:rsidRPr="00E456CC">
        <w:rPr>
          <w:rFonts w:hint="eastAsia"/>
          <w:szCs w:val="21"/>
        </w:rPr>
        <w:t>:</w:t>
      </w:r>
    </w:p>
    <w:p w:rsidR="00E456CC" w:rsidRPr="00DE5A35" w:rsidRDefault="00E456CC" w:rsidP="005E53B2">
      <w:pPr>
        <w:pStyle w:val="a9"/>
        <w:numPr>
          <w:ilvl w:val="0"/>
          <w:numId w:val="13"/>
        </w:numPr>
        <w:spacing w:before="0" w:after="0"/>
        <w:ind w:leftChars="200" w:left="840" w:firstLineChars="0"/>
        <w:rPr>
          <w:szCs w:val="21"/>
        </w:rPr>
      </w:pPr>
      <w:r w:rsidRPr="00DE5A35">
        <w:rPr>
          <w:rFonts w:hint="eastAsia"/>
          <w:szCs w:val="21"/>
        </w:rPr>
        <w:t>"headerlines":</w:t>
      </w:r>
      <w:r w:rsidRPr="00DE5A35">
        <w:rPr>
          <w:rFonts w:hint="eastAsia"/>
          <w:szCs w:val="21"/>
        </w:rPr>
        <w:t>文件名的第一个值，被跳过的行数。</w:t>
      </w:r>
    </w:p>
    <w:p w:rsidR="00E456CC" w:rsidRPr="00DE5A35" w:rsidRDefault="00E456CC" w:rsidP="005E53B2">
      <w:pPr>
        <w:pStyle w:val="a9"/>
        <w:numPr>
          <w:ilvl w:val="0"/>
          <w:numId w:val="13"/>
        </w:numPr>
        <w:spacing w:before="0" w:after="0"/>
        <w:ind w:leftChars="200" w:left="840" w:firstLineChars="0"/>
        <w:rPr>
          <w:szCs w:val="21"/>
        </w:rPr>
      </w:pPr>
      <w:r w:rsidRPr="00DE5A35">
        <w:rPr>
          <w:rFonts w:hint="eastAsia"/>
          <w:szCs w:val="21"/>
        </w:rPr>
        <w:t>" endoline ":</w:t>
      </w:r>
      <w:r w:rsidRPr="00DE5A35">
        <w:rPr>
          <w:rFonts w:hint="eastAsia"/>
          <w:szCs w:val="21"/>
        </w:rPr>
        <w:t>指定单个字符或</w:t>
      </w:r>
      <w:r w:rsidRPr="00DE5A35">
        <w:rPr>
          <w:rFonts w:hint="eastAsia"/>
          <w:szCs w:val="21"/>
        </w:rPr>
        <w:t>"\r\n"</w:t>
      </w:r>
      <w:r w:rsidRPr="00DE5A35">
        <w:rPr>
          <w:rFonts w:hint="eastAsia"/>
          <w:szCs w:val="21"/>
        </w:rPr>
        <w:t>。如果没有给出值，它将从文件中推断出来。如果设置为</w:t>
      </w:r>
      <w:r w:rsidRPr="00DE5A35">
        <w:rPr>
          <w:rFonts w:hint="eastAsia"/>
          <w:szCs w:val="21"/>
        </w:rPr>
        <w:t>""(</w:t>
      </w:r>
      <w:r w:rsidRPr="00DE5A35">
        <w:rPr>
          <w:rFonts w:hint="eastAsia"/>
          <w:szCs w:val="21"/>
        </w:rPr>
        <w:t>空字符串</w:t>
      </w:r>
      <w:r w:rsidRPr="00DE5A35">
        <w:rPr>
          <w:rFonts w:hint="eastAsia"/>
          <w:szCs w:val="21"/>
        </w:rPr>
        <w:t>)</w:t>
      </w:r>
      <w:r w:rsidRPr="00DE5A35">
        <w:rPr>
          <w:rFonts w:hint="eastAsia"/>
          <w:szCs w:val="21"/>
        </w:rPr>
        <w:t>，</w:t>
      </w:r>
      <w:r w:rsidRPr="00DE5A35">
        <w:rPr>
          <w:rFonts w:hint="eastAsia"/>
          <w:szCs w:val="21"/>
        </w:rPr>
        <w:t>eol</w:t>
      </w:r>
      <w:r w:rsidRPr="00DE5A35">
        <w:rPr>
          <w:rFonts w:hint="eastAsia"/>
          <w:szCs w:val="21"/>
        </w:rPr>
        <w:t>作为分隔符将被忽略。</w:t>
      </w:r>
    </w:p>
    <w:p w:rsidR="00E456CC" w:rsidRDefault="00E456CC" w:rsidP="00DE5A35">
      <w:pPr>
        <w:spacing w:before="0" w:after="0"/>
        <w:ind w:leftChars="200" w:left="420"/>
        <w:rPr>
          <w:szCs w:val="21"/>
        </w:rPr>
      </w:pPr>
      <w:r w:rsidRPr="00E456CC">
        <w:rPr>
          <w:rFonts w:hint="eastAsia"/>
          <w:szCs w:val="21"/>
        </w:rPr>
        <w:t>可选输入</w:t>
      </w:r>
      <w:r w:rsidRPr="00E456CC">
        <w:rPr>
          <w:rFonts w:hint="eastAsia"/>
          <w:szCs w:val="21"/>
        </w:rPr>
        <w:t>n(</w:t>
      </w:r>
      <w:r w:rsidRPr="00E456CC">
        <w:rPr>
          <w:rFonts w:hint="eastAsia"/>
          <w:szCs w:val="21"/>
        </w:rPr>
        <w:t>格式重复计数</w:t>
      </w:r>
      <w:r w:rsidRPr="00E456CC">
        <w:rPr>
          <w:rFonts w:hint="eastAsia"/>
          <w:szCs w:val="21"/>
        </w:rPr>
        <w:t>)</w:t>
      </w:r>
      <w:r w:rsidRPr="00E456CC">
        <w:rPr>
          <w:rFonts w:hint="eastAsia"/>
          <w:szCs w:val="21"/>
        </w:rPr>
        <w:t>指定要使用格式字符串的次数或要读取的行数，以读取时先发生的为准。前者相当于要求数据输出向量的长度为</w:t>
      </w:r>
      <w:r w:rsidRPr="00E456CC">
        <w:rPr>
          <w:rFonts w:hint="eastAsia"/>
          <w:szCs w:val="21"/>
        </w:rPr>
        <w:t>n</w:t>
      </w:r>
      <w:r w:rsidRPr="00E456CC">
        <w:rPr>
          <w:rFonts w:hint="eastAsia"/>
          <w:szCs w:val="21"/>
        </w:rPr>
        <w:t>。请注意，当读取包含引用多行格式字符串的文件时，</w:t>
      </w:r>
      <w:r w:rsidRPr="00E456CC">
        <w:rPr>
          <w:rFonts w:hint="eastAsia"/>
          <w:szCs w:val="21"/>
        </w:rPr>
        <w:t>n</w:t>
      </w:r>
      <w:r w:rsidRPr="00E456CC">
        <w:rPr>
          <w:rFonts w:hint="eastAsia"/>
          <w:szCs w:val="21"/>
        </w:rPr>
        <w:t>应该是要读取的行数，而不是格式字符串使用的行数。</w:t>
      </w:r>
    </w:p>
    <w:p w:rsidR="00E456CC" w:rsidRPr="00E456CC" w:rsidRDefault="00E456CC" w:rsidP="00DE5A35">
      <w:pPr>
        <w:spacing w:before="0" w:after="0"/>
        <w:ind w:leftChars="200" w:left="420"/>
        <w:rPr>
          <w:szCs w:val="21"/>
        </w:rPr>
      </w:pPr>
      <w:r w:rsidRPr="00E456CC">
        <w:rPr>
          <w:rFonts w:hint="eastAsia"/>
          <w:szCs w:val="21"/>
        </w:rPr>
        <w:t>如果格式字符串为空</w:t>
      </w:r>
      <w:r w:rsidRPr="00E456CC">
        <w:rPr>
          <w:rFonts w:hint="eastAsia"/>
          <w:szCs w:val="21"/>
        </w:rPr>
        <w:t>(</w:t>
      </w:r>
      <w:r w:rsidRPr="00E456CC">
        <w:rPr>
          <w:rFonts w:hint="eastAsia"/>
          <w:szCs w:val="21"/>
        </w:rPr>
        <w:t>不仅仅是省略</w:t>
      </w:r>
      <w:r w:rsidRPr="00E456CC">
        <w:rPr>
          <w:rFonts w:hint="eastAsia"/>
          <w:szCs w:val="21"/>
        </w:rPr>
        <w:t>)</w:t>
      </w:r>
      <w:r w:rsidRPr="00E456CC">
        <w:rPr>
          <w:rFonts w:hint="eastAsia"/>
          <w:szCs w:val="21"/>
        </w:rPr>
        <w:t>并且文件只包含数字数据</w:t>
      </w:r>
      <w:r w:rsidRPr="00E456CC">
        <w:rPr>
          <w:rFonts w:hint="eastAsia"/>
          <w:szCs w:val="21"/>
        </w:rPr>
        <w:t>(</w:t>
      </w:r>
      <w:r w:rsidRPr="00E456CC">
        <w:rPr>
          <w:rFonts w:hint="eastAsia"/>
          <w:szCs w:val="21"/>
        </w:rPr>
        <w:t>不包括标题行</w:t>
      </w:r>
      <w:r w:rsidRPr="00E456CC">
        <w:rPr>
          <w:rFonts w:hint="eastAsia"/>
          <w:szCs w:val="21"/>
        </w:rPr>
        <w:t>)</w:t>
      </w:r>
      <w:r w:rsidRPr="00E456CC">
        <w:rPr>
          <w:rFonts w:hint="eastAsia"/>
          <w:szCs w:val="21"/>
        </w:rPr>
        <w:t>，则</w:t>
      </w:r>
      <w:r w:rsidRPr="00E456CC">
        <w:rPr>
          <w:rFonts w:hint="eastAsia"/>
          <w:szCs w:val="21"/>
        </w:rPr>
        <w:t>textread</w:t>
      </w:r>
      <w:r w:rsidRPr="00E456CC">
        <w:rPr>
          <w:rFonts w:hint="eastAsia"/>
          <w:szCs w:val="21"/>
        </w:rPr>
        <w:t>将返回一个矩形矩阵，其中列的数量与文件第一个数据行上的数字字段的数量相匹配。空字段作为零值返回。</w:t>
      </w:r>
    </w:p>
    <w:p w:rsidR="00E456CC" w:rsidRDefault="00E456CC" w:rsidP="00DE5A35">
      <w:pPr>
        <w:spacing w:before="0" w:after="0"/>
        <w:ind w:leftChars="200" w:left="420"/>
        <w:rPr>
          <w:szCs w:val="21"/>
        </w:rPr>
      </w:pPr>
      <w:r w:rsidRPr="00E456CC">
        <w:rPr>
          <w:rFonts w:hint="eastAsia"/>
          <w:szCs w:val="21"/>
        </w:rPr>
        <w:t>例子</w:t>
      </w:r>
      <w:r w:rsidRPr="00E456CC">
        <w:rPr>
          <w:rFonts w:hint="eastAsia"/>
          <w:szCs w:val="21"/>
        </w:rPr>
        <w:t>:</w:t>
      </w:r>
    </w:p>
    <w:p w:rsidR="00E456CC" w:rsidRPr="00E456CC" w:rsidRDefault="00E456CC" w:rsidP="00DE5A35">
      <w:pPr>
        <w:spacing w:before="0" w:after="0"/>
        <w:ind w:leftChars="400" w:left="840"/>
        <w:rPr>
          <w:szCs w:val="21"/>
        </w:rPr>
      </w:pPr>
      <w:r w:rsidRPr="00E456CC">
        <w:rPr>
          <w:szCs w:val="21"/>
        </w:rPr>
        <w:t xml:space="preserve">  Assume a data file like:</w:t>
      </w:r>
    </w:p>
    <w:p w:rsidR="00E456CC" w:rsidRPr="00E456CC" w:rsidRDefault="00E456CC" w:rsidP="00DE5A35">
      <w:pPr>
        <w:spacing w:before="0" w:after="0"/>
        <w:ind w:leftChars="400" w:left="840"/>
        <w:rPr>
          <w:szCs w:val="21"/>
        </w:rPr>
      </w:pPr>
      <w:r w:rsidRPr="00E456CC">
        <w:rPr>
          <w:szCs w:val="21"/>
        </w:rPr>
        <w:t xml:space="preserve">  1 a 2 b</w:t>
      </w:r>
    </w:p>
    <w:p w:rsidR="00E456CC" w:rsidRPr="00E456CC" w:rsidRDefault="00E456CC" w:rsidP="00DE5A35">
      <w:pPr>
        <w:spacing w:before="0" w:after="0"/>
        <w:ind w:leftChars="400" w:left="840"/>
        <w:rPr>
          <w:szCs w:val="21"/>
        </w:rPr>
      </w:pPr>
      <w:r w:rsidRPr="00E456CC">
        <w:rPr>
          <w:szCs w:val="21"/>
        </w:rPr>
        <w:t xml:space="preserve">  3 c 4 d</w:t>
      </w:r>
    </w:p>
    <w:p w:rsidR="00E456CC" w:rsidRPr="00E456CC" w:rsidRDefault="00E456CC" w:rsidP="00DE5A35">
      <w:pPr>
        <w:spacing w:before="0" w:after="0"/>
        <w:ind w:leftChars="400" w:left="840"/>
        <w:rPr>
          <w:szCs w:val="21"/>
        </w:rPr>
      </w:pPr>
      <w:r w:rsidRPr="00E456CC">
        <w:rPr>
          <w:szCs w:val="21"/>
        </w:rPr>
        <w:t xml:space="preserve">  5 e</w:t>
      </w:r>
    </w:p>
    <w:p w:rsidR="00E456CC" w:rsidRPr="00E456CC" w:rsidRDefault="00E456CC" w:rsidP="00DE5A35">
      <w:pPr>
        <w:spacing w:before="0" w:after="0"/>
        <w:ind w:leftChars="400" w:left="840"/>
        <w:rPr>
          <w:szCs w:val="21"/>
        </w:rPr>
      </w:pPr>
      <w:r w:rsidRPr="00E456CC">
        <w:rPr>
          <w:szCs w:val="21"/>
        </w:rPr>
        <w:t xml:space="preserve">  [a, b] = textread (f, "%f %s")</w:t>
      </w:r>
    </w:p>
    <w:p w:rsidR="00E456CC" w:rsidRPr="00E456CC" w:rsidRDefault="00E456CC" w:rsidP="00DE5A35">
      <w:pPr>
        <w:spacing w:before="0" w:after="0"/>
        <w:ind w:leftChars="400" w:left="840"/>
        <w:rPr>
          <w:szCs w:val="21"/>
        </w:rPr>
      </w:pPr>
      <w:r w:rsidRPr="00E456CC">
        <w:rPr>
          <w:szCs w:val="21"/>
        </w:rPr>
        <w:t xml:space="preserve">  returns two columns of data, one with doubles, the other a</w:t>
      </w:r>
    </w:p>
    <w:p w:rsidR="00E456CC" w:rsidRPr="00E456CC" w:rsidRDefault="00E456CC" w:rsidP="00DE5A35">
      <w:pPr>
        <w:spacing w:before="0" w:after="0"/>
        <w:ind w:leftChars="400" w:left="840"/>
        <w:rPr>
          <w:szCs w:val="21"/>
        </w:rPr>
      </w:pPr>
      <w:r w:rsidRPr="00E456CC">
        <w:rPr>
          <w:szCs w:val="21"/>
        </w:rPr>
        <w:t xml:space="preserve">  cellstr array:</w:t>
      </w:r>
    </w:p>
    <w:p w:rsidR="00E456CC" w:rsidRPr="00E456CC" w:rsidRDefault="00E456CC" w:rsidP="00DE5A35">
      <w:pPr>
        <w:spacing w:before="0" w:after="0"/>
        <w:ind w:leftChars="400" w:left="840"/>
        <w:rPr>
          <w:szCs w:val="21"/>
        </w:rPr>
      </w:pPr>
      <w:r w:rsidRPr="00E456CC">
        <w:rPr>
          <w:szCs w:val="21"/>
        </w:rPr>
        <w:t xml:space="preserve">  a = [1; 2; 3; 4; 5]</w:t>
      </w:r>
    </w:p>
    <w:p w:rsidR="00E456CC" w:rsidRPr="00E456CC" w:rsidRDefault="00E456CC" w:rsidP="00DE5A35">
      <w:pPr>
        <w:spacing w:before="0" w:after="0"/>
        <w:ind w:leftChars="400" w:left="840"/>
        <w:rPr>
          <w:szCs w:val="21"/>
        </w:rPr>
      </w:pPr>
      <w:r w:rsidRPr="00E456CC">
        <w:rPr>
          <w:szCs w:val="21"/>
        </w:rPr>
        <w:lastRenderedPageBreak/>
        <w:t xml:space="preserve">  b = {"a"; "b"; "c"; "d"; "e"}</w:t>
      </w:r>
    </w:p>
    <w:p w:rsidR="00E456CC" w:rsidRPr="00E456CC" w:rsidRDefault="00E456CC" w:rsidP="00DE5A35">
      <w:pPr>
        <w:spacing w:before="0" w:after="0"/>
        <w:ind w:leftChars="400" w:left="840"/>
        <w:rPr>
          <w:szCs w:val="21"/>
        </w:rPr>
      </w:pPr>
      <w:r w:rsidRPr="00E456CC">
        <w:rPr>
          <w:szCs w:val="21"/>
        </w:rPr>
        <w:t xml:space="preserve">  [a, b] = textread (f, "%f %s", 3)</w:t>
      </w:r>
    </w:p>
    <w:p w:rsidR="00E456CC" w:rsidRPr="00E456CC" w:rsidRDefault="00E456CC" w:rsidP="00DE5A35">
      <w:pPr>
        <w:spacing w:before="0" w:after="0"/>
        <w:ind w:leftChars="400" w:left="840"/>
        <w:rPr>
          <w:szCs w:val="21"/>
        </w:rPr>
      </w:pPr>
      <w:r w:rsidRPr="00E456CC">
        <w:rPr>
          <w:szCs w:val="21"/>
        </w:rPr>
        <w:t xml:space="preserve">  (read data into two culumns, try to use the format string</w:t>
      </w:r>
    </w:p>
    <w:p w:rsidR="00E456CC" w:rsidRPr="00E456CC" w:rsidRDefault="00E456CC" w:rsidP="00DE5A35">
      <w:pPr>
        <w:spacing w:before="0" w:after="0"/>
        <w:ind w:leftChars="400" w:left="840"/>
        <w:rPr>
          <w:szCs w:val="21"/>
        </w:rPr>
      </w:pPr>
      <w:r w:rsidRPr="00E456CC">
        <w:rPr>
          <w:szCs w:val="21"/>
        </w:rPr>
        <w:t xml:space="preserve">  three times)</w:t>
      </w:r>
    </w:p>
    <w:p w:rsidR="00E456CC" w:rsidRPr="00E456CC" w:rsidRDefault="00E456CC" w:rsidP="00DE5A35">
      <w:pPr>
        <w:spacing w:before="0" w:after="0"/>
        <w:ind w:leftChars="400" w:left="840"/>
        <w:rPr>
          <w:szCs w:val="21"/>
        </w:rPr>
      </w:pPr>
      <w:r w:rsidRPr="00E456CC">
        <w:rPr>
          <w:szCs w:val="21"/>
        </w:rPr>
        <w:t xml:space="preserve">  returns</w:t>
      </w:r>
    </w:p>
    <w:p w:rsidR="00E456CC" w:rsidRPr="00E456CC" w:rsidRDefault="00E456CC" w:rsidP="00DE5A35">
      <w:pPr>
        <w:spacing w:before="0" w:after="0"/>
        <w:ind w:leftChars="400" w:left="840"/>
        <w:rPr>
          <w:szCs w:val="21"/>
        </w:rPr>
      </w:pPr>
      <w:r w:rsidRPr="00E456CC">
        <w:rPr>
          <w:szCs w:val="21"/>
        </w:rPr>
        <w:t xml:space="preserve">  a = [1; 2; 3]</w:t>
      </w:r>
    </w:p>
    <w:p w:rsidR="00E456CC" w:rsidRPr="00E456CC" w:rsidRDefault="00E456CC" w:rsidP="00DE5A35">
      <w:pPr>
        <w:spacing w:before="0" w:after="0"/>
        <w:ind w:leftChars="400" w:left="840"/>
        <w:rPr>
          <w:szCs w:val="21"/>
        </w:rPr>
      </w:pPr>
      <w:r w:rsidRPr="00E456CC">
        <w:rPr>
          <w:szCs w:val="21"/>
        </w:rPr>
        <w:t xml:space="preserve">  b = {"a"; "b"; "c"}</w:t>
      </w:r>
    </w:p>
    <w:p w:rsidR="00E456CC" w:rsidRPr="00E456CC" w:rsidRDefault="00E456CC" w:rsidP="00DE5A35">
      <w:pPr>
        <w:spacing w:before="0" w:after="0"/>
        <w:ind w:leftChars="400" w:left="840"/>
        <w:rPr>
          <w:szCs w:val="21"/>
        </w:rPr>
      </w:pPr>
    </w:p>
    <w:p w:rsidR="00E456CC" w:rsidRPr="00E456CC" w:rsidRDefault="00E456CC" w:rsidP="00DE5A35">
      <w:pPr>
        <w:spacing w:before="0" w:after="0"/>
        <w:ind w:leftChars="400" w:left="840"/>
        <w:rPr>
          <w:szCs w:val="21"/>
        </w:rPr>
      </w:pPr>
      <w:r w:rsidRPr="00E456CC">
        <w:rPr>
          <w:szCs w:val="21"/>
        </w:rPr>
        <w:t xml:space="preserve">  With a data file like:</w:t>
      </w:r>
    </w:p>
    <w:p w:rsidR="00E456CC" w:rsidRPr="00E456CC" w:rsidRDefault="00E456CC" w:rsidP="00DE5A35">
      <w:pPr>
        <w:spacing w:before="0" w:after="0"/>
        <w:ind w:leftChars="400" w:left="840"/>
        <w:rPr>
          <w:szCs w:val="21"/>
        </w:rPr>
      </w:pPr>
      <w:r w:rsidRPr="00E456CC">
        <w:rPr>
          <w:szCs w:val="21"/>
        </w:rPr>
        <w:t xml:space="preserve">  1</w:t>
      </w:r>
    </w:p>
    <w:p w:rsidR="00E456CC" w:rsidRPr="00E456CC" w:rsidRDefault="00E456CC" w:rsidP="00DE5A35">
      <w:pPr>
        <w:spacing w:before="0" w:after="0"/>
        <w:ind w:leftChars="400" w:left="840"/>
        <w:rPr>
          <w:szCs w:val="21"/>
        </w:rPr>
      </w:pPr>
      <w:r w:rsidRPr="00E456CC">
        <w:rPr>
          <w:szCs w:val="21"/>
        </w:rPr>
        <w:t xml:space="preserve">  a</w:t>
      </w:r>
    </w:p>
    <w:p w:rsidR="00E456CC" w:rsidRPr="00E456CC" w:rsidRDefault="00E456CC" w:rsidP="00DE5A35">
      <w:pPr>
        <w:spacing w:before="0" w:after="0"/>
        <w:ind w:leftChars="400" w:left="840"/>
        <w:rPr>
          <w:szCs w:val="21"/>
        </w:rPr>
      </w:pPr>
      <w:r w:rsidRPr="00E456CC">
        <w:rPr>
          <w:szCs w:val="21"/>
        </w:rPr>
        <w:t xml:space="preserve">  2</w:t>
      </w:r>
    </w:p>
    <w:p w:rsidR="00E456CC" w:rsidRPr="00E456CC" w:rsidRDefault="00E456CC" w:rsidP="00DE5A35">
      <w:pPr>
        <w:spacing w:before="0" w:after="0"/>
        <w:ind w:leftChars="400" w:left="840"/>
        <w:rPr>
          <w:szCs w:val="21"/>
        </w:rPr>
      </w:pPr>
      <w:r w:rsidRPr="00E456CC">
        <w:rPr>
          <w:szCs w:val="21"/>
        </w:rPr>
        <w:t xml:space="preserve">  b</w:t>
      </w:r>
    </w:p>
    <w:p w:rsidR="00E456CC" w:rsidRPr="00E456CC" w:rsidRDefault="00E456CC" w:rsidP="00DE5A35">
      <w:pPr>
        <w:spacing w:before="0" w:after="0"/>
        <w:ind w:leftChars="400" w:left="840"/>
        <w:rPr>
          <w:szCs w:val="21"/>
        </w:rPr>
      </w:pPr>
    </w:p>
    <w:p w:rsidR="00E456CC" w:rsidRPr="00E456CC" w:rsidRDefault="00E456CC" w:rsidP="00DE5A35">
      <w:pPr>
        <w:spacing w:before="0" w:after="0"/>
        <w:ind w:leftChars="400" w:left="840"/>
        <w:rPr>
          <w:szCs w:val="21"/>
        </w:rPr>
      </w:pPr>
      <w:r w:rsidRPr="00E456CC">
        <w:rPr>
          <w:szCs w:val="21"/>
        </w:rPr>
        <w:t xml:space="preserve">  [a, b] = textread (f, "%f %s", 2)</w:t>
      </w:r>
    </w:p>
    <w:p w:rsidR="00E456CC" w:rsidRPr="00E456CC" w:rsidRDefault="00E456CC" w:rsidP="00DE5A35">
      <w:pPr>
        <w:spacing w:before="0" w:after="0"/>
        <w:ind w:leftChars="400" w:left="840"/>
        <w:rPr>
          <w:szCs w:val="21"/>
        </w:rPr>
      </w:pPr>
      <w:r w:rsidRPr="00E456CC">
        <w:rPr>
          <w:szCs w:val="21"/>
        </w:rPr>
        <w:t xml:space="preserve">  returns a = 1 and b = {"a"}; i.e., the format string is used</w:t>
      </w:r>
    </w:p>
    <w:p w:rsidR="00E456CC" w:rsidRPr="00E456CC" w:rsidRDefault="00E456CC" w:rsidP="00DE5A35">
      <w:pPr>
        <w:spacing w:before="0" w:after="0"/>
        <w:ind w:leftChars="400" w:left="840"/>
        <w:rPr>
          <w:szCs w:val="21"/>
        </w:rPr>
      </w:pPr>
      <w:r w:rsidRPr="00E456CC">
        <w:rPr>
          <w:szCs w:val="21"/>
        </w:rPr>
        <w:t xml:space="preserve">  only once because the format string refers to 2 lines of the</w:t>
      </w:r>
    </w:p>
    <w:p w:rsidR="00E456CC" w:rsidRPr="00E456CC" w:rsidRDefault="00E456CC" w:rsidP="00DE5A35">
      <w:pPr>
        <w:spacing w:before="0" w:after="0"/>
        <w:ind w:leftChars="400" w:left="840"/>
        <w:rPr>
          <w:szCs w:val="21"/>
        </w:rPr>
      </w:pPr>
      <w:r w:rsidRPr="00E456CC">
        <w:rPr>
          <w:szCs w:val="21"/>
        </w:rPr>
        <w:t xml:space="preserve">  data file.  To obtain 2x1 data output columns, specify N = 4</w:t>
      </w:r>
    </w:p>
    <w:p w:rsidR="00E456CC" w:rsidRPr="00E456CC" w:rsidRDefault="00E456CC" w:rsidP="00DE5A35">
      <w:pPr>
        <w:spacing w:before="0" w:after="0"/>
        <w:ind w:leftChars="400" w:left="840"/>
        <w:rPr>
          <w:szCs w:val="21"/>
        </w:rPr>
      </w:pPr>
      <w:r w:rsidRPr="00E456CC">
        <w:rPr>
          <w:szCs w:val="21"/>
        </w:rPr>
        <w:t xml:space="preserve">  (number of data lines containing all requested data) rather</w:t>
      </w:r>
    </w:p>
    <w:p w:rsidR="00E456CC" w:rsidRDefault="00E456CC" w:rsidP="00DE5A35">
      <w:pPr>
        <w:spacing w:before="0" w:after="0"/>
        <w:ind w:leftChars="400" w:left="840"/>
        <w:rPr>
          <w:szCs w:val="21"/>
        </w:rPr>
      </w:pPr>
      <w:r w:rsidRPr="00E456CC">
        <w:rPr>
          <w:szCs w:val="21"/>
        </w:rPr>
        <w:t xml:space="preserve">  than 2.</w:t>
      </w:r>
    </w:p>
    <w:p w:rsidR="00E456CC" w:rsidRDefault="00E456CC" w:rsidP="00DE5A35">
      <w:pPr>
        <w:spacing w:before="0" w:after="0"/>
        <w:ind w:leftChars="200" w:left="420"/>
        <w:rPr>
          <w:szCs w:val="21"/>
        </w:rPr>
      </w:pPr>
      <w:r w:rsidRPr="00E456CC">
        <w:rPr>
          <w:rFonts w:hint="eastAsia"/>
          <w:szCs w:val="21"/>
        </w:rPr>
        <w:t>参见</w:t>
      </w:r>
      <w:r w:rsidRPr="00E456CC">
        <w:rPr>
          <w:rFonts w:hint="eastAsia"/>
          <w:szCs w:val="21"/>
        </w:rPr>
        <w:t>:textscan, load, dlmread, fscanf, strread</w:t>
      </w:r>
      <w:r w:rsidRPr="00E456CC">
        <w:rPr>
          <w:rFonts w:hint="eastAsia"/>
          <w:szCs w:val="21"/>
        </w:rPr>
        <w:t>。</w:t>
      </w:r>
    </w:p>
    <w:p w:rsidR="00E456CC" w:rsidRPr="00E456CC" w:rsidRDefault="00E456CC" w:rsidP="00DE5A35">
      <w:pPr>
        <w:spacing w:beforeLines="50" w:before="156" w:after="0"/>
        <w:rPr>
          <w:szCs w:val="21"/>
        </w:rPr>
      </w:pPr>
      <w:r w:rsidRPr="00E456CC">
        <w:rPr>
          <w:szCs w:val="21"/>
        </w:rPr>
        <w:t>: C = textscan (fid, format)</w:t>
      </w:r>
    </w:p>
    <w:p w:rsidR="00E456CC" w:rsidRPr="00E456CC" w:rsidRDefault="00E456CC" w:rsidP="004B6C2C">
      <w:pPr>
        <w:spacing w:before="0" w:after="0"/>
        <w:rPr>
          <w:szCs w:val="21"/>
        </w:rPr>
      </w:pPr>
      <w:r w:rsidRPr="00E456CC">
        <w:rPr>
          <w:szCs w:val="21"/>
        </w:rPr>
        <w:t>: C = textscan (fid, format, repeat)</w:t>
      </w:r>
    </w:p>
    <w:p w:rsidR="00E456CC" w:rsidRPr="00E456CC" w:rsidRDefault="00E456CC" w:rsidP="004B6C2C">
      <w:pPr>
        <w:spacing w:before="0" w:after="0"/>
        <w:rPr>
          <w:szCs w:val="21"/>
        </w:rPr>
      </w:pPr>
      <w:r w:rsidRPr="00E456CC">
        <w:rPr>
          <w:szCs w:val="21"/>
        </w:rPr>
        <w:t>: C = textscan (fid, format, param, value, …)</w:t>
      </w:r>
    </w:p>
    <w:p w:rsidR="00E456CC" w:rsidRPr="00E456CC" w:rsidRDefault="00E456CC" w:rsidP="004B6C2C">
      <w:pPr>
        <w:spacing w:before="0" w:after="0"/>
        <w:rPr>
          <w:szCs w:val="21"/>
        </w:rPr>
      </w:pPr>
      <w:r w:rsidRPr="00E456CC">
        <w:rPr>
          <w:szCs w:val="21"/>
        </w:rPr>
        <w:t>: C = textscan (fid, format, repeat, param, value, …)</w:t>
      </w:r>
    </w:p>
    <w:p w:rsidR="00E456CC" w:rsidRPr="00E456CC" w:rsidRDefault="00E456CC" w:rsidP="004B6C2C">
      <w:pPr>
        <w:spacing w:before="0" w:after="0"/>
        <w:rPr>
          <w:szCs w:val="21"/>
        </w:rPr>
      </w:pPr>
      <w:r w:rsidRPr="00E456CC">
        <w:rPr>
          <w:szCs w:val="21"/>
        </w:rPr>
        <w:t>: C = textscan (str, …)</w:t>
      </w:r>
    </w:p>
    <w:p w:rsidR="00E456CC" w:rsidRDefault="00E456CC" w:rsidP="004B6C2C">
      <w:pPr>
        <w:spacing w:before="0" w:after="0"/>
        <w:rPr>
          <w:szCs w:val="21"/>
        </w:rPr>
      </w:pPr>
      <w:r w:rsidRPr="00E456CC">
        <w:rPr>
          <w:szCs w:val="21"/>
        </w:rPr>
        <w:t>: [C, position, errmsg] = textscan (…)</w:t>
      </w:r>
    </w:p>
    <w:p w:rsidR="00E456CC" w:rsidRPr="00E456CC" w:rsidRDefault="00E456CC" w:rsidP="00DE5A35">
      <w:pPr>
        <w:spacing w:before="0" w:after="0"/>
        <w:ind w:leftChars="200" w:left="420"/>
        <w:rPr>
          <w:szCs w:val="21"/>
        </w:rPr>
      </w:pPr>
      <w:r w:rsidRPr="00E456CC">
        <w:rPr>
          <w:rFonts w:hint="eastAsia"/>
          <w:szCs w:val="21"/>
        </w:rPr>
        <w:t>从文本文件或字符串中读取数据。</w:t>
      </w:r>
    </w:p>
    <w:p w:rsidR="00E456CC" w:rsidRDefault="00E456CC" w:rsidP="00DE5A35">
      <w:pPr>
        <w:spacing w:before="0" w:after="0"/>
        <w:ind w:leftChars="200" w:left="420"/>
        <w:rPr>
          <w:szCs w:val="21"/>
        </w:rPr>
      </w:pPr>
      <w:r w:rsidRPr="00E456CC">
        <w:rPr>
          <w:rFonts w:hint="eastAsia"/>
          <w:szCs w:val="21"/>
        </w:rPr>
        <w:t>与</w:t>
      </w:r>
      <w:r w:rsidRPr="00E456CC">
        <w:rPr>
          <w:rFonts w:hint="eastAsia"/>
          <w:szCs w:val="21"/>
        </w:rPr>
        <w:t>fid</w:t>
      </w:r>
      <w:r w:rsidRPr="00E456CC">
        <w:rPr>
          <w:rFonts w:hint="eastAsia"/>
          <w:szCs w:val="21"/>
        </w:rPr>
        <w:t>相关联的字符串</w:t>
      </w:r>
      <w:r w:rsidRPr="00E456CC">
        <w:rPr>
          <w:rFonts w:hint="eastAsia"/>
          <w:szCs w:val="21"/>
        </w:rPr>
        <w:t>str</w:t>
      </w:r>
      <w:r w:rsidRPr="00E456CC">
        <w:rPr>
          <w:rFonts w:hint="eastAsia"/>
          <w:szCs w:val="21"/>
        </w:rPr>
        <w:t>或文件将根据格式进行读取和解析。该函数是</w:t>
      </w:r>
      <w:r w:rsidRPr="00E456CC">
        <w:rPr>
          <w:rFonts w:hint="eastAsia"/>
          <w:szCs w:val="21"/>
        </w:rPr>
        <w:t>strread</w:t>
      </w:r>
      <w:r w:rsidRPr="00E456CC">
        <w:rPr>
          <w:rFonts w:hint="eastAsia"/>
          <w:szCs w:val="21"/>
        </w:rPr>
        <w:t>和</w:t>
      </w:r>
      <w:r w:rsidRPr="00E456CC">
        <w:rPr>
          <w:rFonts w:hint="eastAsia"/>
          <w:szCs w:val="21"/>
        </w:rPr>
        <w:t>textread</w:t>
      </w:r>
      <w:r w:rsidRPr="00E456CC">
        <w:rPr>
          <w:rFonts w:hint="eastAsia"/>
          <w:szCs w:val="21"/>
        </w:rPr>
        <w:t>的扩展。不同之处包括</w:t>
      </w:r>
      <w:r w:rsidRPr="00E456CC">
        <w:rPr>
          <w:rFonts w:hint="eastAsia"/>
          <w:szCs w:val="21"/>
        </w:rPr>
        <w:t>:</w:t>
      </w:r>
      <w:r w:rsidRPr="00E456CC">
        <w:rPr>
          <w:rFonts w:hint="eastAsia"/>
          <w:szCs w:val="21"/>
        </w:rPr>
        <w:t>从文件或字符串读取的能力、附加选项和附加格式说明符。</w:t>
      </w:r>
    </w:p>
    <w:p w:rsidR="00E456CC" w:rsidRPr="00E456CC" w:rsidRDefault="00E456CC" w:rsidP="00DE5A35">
      <w:pPr>
        <w:spacing w:before="0" w:after="0"/>
        <w:ind w:leftChars="200" w:left="420"/>
        <w:rPr>
          <w:szCs w:val="21"/>
        </w:rPr>
      </w:pPr>
      <w:r w:rsidRPr="00E456CC">
        <w:rPr>
          <w:rFonts w:hint="eastAsia"/>
          <w:szCs w:val="21"/>
        </w:rPr>
        <w:t>输入被解释为单词、分隔符</w:t>
      </w:r>
      <w:r w:rsidRPr="00E456CC">
        <w:rPr>
          <w:rFonts w:hint="eastAsia"/>
          <w:szCs w:val="21"/>
        </w:rPr>
        <w:t>(</w:t>
      </w:r>
      <w:r w:rsidRPr="00E456CC">
        <w:rPr>
          <w:rFonts w:hint="eastAsia"/>
          <w:szCs w:val="21"/>
        </w:rPr>
        <w:t>如空格</w:t>
      </w:r>
      <w:r w:rsidRPr="00E456CC">
        <w:rPr>
          <w:rFonts w:hint="eastAsia"/>
          <w:szCs w:val="21"/>
        </w:rPr>
        <w:t>)</w:t>
      </w:r>
      <w:r w:rsidRPr="00E456CC">
        <w:rPr>
          <w:rFonts w:hint="eastAsia"/>
          <w:szCs w:val="21"/>
        </w:rPr>
        <w:t>和文字的序列。分隔符和空格的字符由选项决定。该格式由散布在文字之间的格式说明符组成。在该格式中，空格在连续字面值之间形成分隔符，否则将被忽略。</w:t>
      </w:r>
    </w:p>
    <w:p w:rsidR="00E456CC" w:rsidRPr="00E456CC" w:rsidRDefault="00E456CC" w:rsidP="00DE5A35">
      <w:pPr>
        <w:spacing w:before="0" w:after="0"/>
        <w:ind w:leftChars="200" w:left="420"/>
        <w:rPr>
          <w:szCs w:val="21"/>
        </w:rPr>
      </w:pPr>
      <w:r w:rsidRPr="00E456CC">
        <w:rPr>
          <w:rFonts w:hint="eastAsia"/>
          <w:szCs w:val="21"/>
        </w:rPr>
        <w:t>输出</w:t>
      </w:r>
      <w:r w:rsidRPr="00E456CC">
        <w:rPr>
          <w:rFonts w:hint="eastAsia"/>
          <w:szCs w:val="21"/>
        </w:rPr>
        <w:t>C</w:t>
      </w:r>
      <w:r w:rsidRPr="00E456CC">
        <w:rPr>
          <w:rFonts w:hint="eastAsia"/>
          <w:szCs w:val="21"/>
        </w:rPr>
        <w:t>是一个单元格数组，其中的列数由格式说明符的数量决定。</w:t>
      </w:r>
    </w:p>
    <w:p w:rsidR="00E456CC" w:rsidRDefault="00E456CC" w:rsidP="00DE5A35">
      <w:pPr>
        <w:spacing w:before="0" w:after="0"/>
        <w:ind w:leftChars="200" w:left="420"/>
        <w:rPr>
          <w:szCs w:val="21"/>
        </w:rPr>
      </w:pPr>
      <w:r w:rsidRPr="00E456CC">
        <w:rPr>
          <w:rFonts w:hint="eastAsia"/>
          <w:szCs w:val="21"/>
        </w:rPr>
        <w:t>输入的第一个单词与格式的第一个说明符匹配，并放置在输出的第一列中</w:t>
      </w:r>
      <w:r w:rsidRPr="00E456CC">
        <w:rPr>
          <w:rFonts w:hint="eastAsia"/>
          <w:szCs w:val="21"/>
        </w:rPr>
        <w:t>;</w:t>
      </w:r>
      <w:r w:rsidRPr="00E456CC">
        <w:rPr>
          <w:rFonts w:hint="eastAsia"/>
          <w:szCs w:val="21"/>
        </w:rPr>
        <w:t>第二个与第二个说明符匹配并放置在第二列中，依此类推。如果单词多于说明符，则重复该过程，直到处理完所有单词或满足</w:t>
      </w:r>
      <w:r w:rsidRPr="00E456CC">
        <w:rPr>
          <w:rFonts w:hint="eastAsia"/>
          <w:szCs w:val="21"/>
        </w:rPr>
        <w:t>repeat</w:t>
      </w:r>
      <w:r w:rsidRPr="00E456CC">
        <w:rPr>
          <w:rFonts w:hint="eastAsia"/>
          <w:szCs w:val="21"/>
        </w:rPr>
        <w:t>设置的限制</w:t>
      </w:r>
      <w:r w:rsidRPr="00E456CC">
        <w:rPr>
          <w:rFonts w:hint="eastAsia"/>
          <w:szCs w:val="21"/>
        </w:rPr>
        <w:t>(</w:t>
      </w:r>
      <w:r w:rsidRPr="00E456CC">
        <w:rPr>
          <w:rFonts w:hint="eastAsia"/>
          <w:szCs w:val="21"/>
        </w:rPr>
        <w:t>见下文</w:t>
      </w:r>
      <w:r w:rsidRPr="00E456CC">
        <w:rPr>
          <w:rFonts w:hint="eastAsia"/>
          <w:szCs w:val="21"/>
        </w:rPr>
        <w:t>)</w:t>
      </w:r>
      <w:r w:rsidRPr="00E456CC">
        <w:rPr>
          <w:rFonts w:hint="eastAsia"/>
          <w:szCs w:val="21"/>
        </w:rPr>
        <w:t>。</w:t>
      </w:r>
    </w:p>
    <w:p w:rsidR="00E456CC" w:rsidRPr="00E456CC" w:rsidRDefault="00E456CC" w:rsidP="00DE5A35">
      <w:pPr>
        <w:spacing w:before="0" w:after="0"/>
        <w:ind w:leftChars="200" w:left="420"/>
        <w:rPr>
          <w:szCs w:val="21"/>
        </w:rPr>
      </w:pPr>
      <w:r w:rsidRPr="00E456CC">
        <w:rPr>
          <w:rFonts w:hint="eastAsia"/>
          <w:szCs w:val="21"/>
        </w:rPr>
        <w:t>字符串格式描述了应该如何解析</w:t>
      </w:r>
      <w:r w:rsidRPr="00E456CC">
        <w:rPr>
          <w:rFonts w:hint="eastAsia"/>
          <w:szCs w:val="21"/>
        </w:rPr>
        <w:t>str</w:t>
      </w:r>
      <w:r w:rsidRPr="00E456CC">
        <w:rPr>
          <w:rFonts w:hint="eastAsia"/>
          <w:szCs w:val="21"/>
        </w:rPr>
        <w:t>中的单词。与</w:t>
      </w:r>
      <w:r w:rsidRPr="00E456CC">
        <w:rPr>
          <w:rFonts w:hint="eastAsia"/>
          <w:szCs w:val="21"/>
        </w:rPr>
        <w:t>fscanf</w:t>
      </w:r>
      <w:r w:rsidRPr="00E456CC">
        <w:rPr>
          <w:rFonts w:hint="eastAsia"/>
          <w:szCs w:val="21"/>
        </w:rPr>
        <w:t>中一样，格式不属于这些说明符之一的任何</w:t>
      </w:r>
      <w:r w:rsidRPr="00E456CC">
        <w:rPr>
          <w:rFonts w:hint="eastAsia"/>
          <w:szCs w:val="21"/>
        </w:rPr>
        <w:t>(</w:t>
      </w:r>
      <w:r w:rsidRPr="00E456CC">
        <w:rPr>
          <w:rFonts w:hint="eastAsia"/>
          <w:szCs w:val="21"/>
        </w:rPr>
        <w:t>非空白</w:t>
      </w:r>
      <w:r w:rsidRPr="00E456CC">
        <w:rPr>
          <w:rFonts w:hint="eastAsia"/>
          <w:szCs w:val="21"/>
        </w:rPr>
        <w:t>)</w:t>
      </w:r>
      <w:r w:rsidRPr="00E456CC">
        <w:rPr>
          <w:rFonts w:hint="eastAsia"/>
          <w:szCs w:val="21"/>
        </w:rPr>
        <w:t>文本都被视为文字。如果两个格式说明符之间有一个文字，那么相同的文字必须出现在匹配的单词之间的输入流中。</w:t>
      </w:r>
    </w:p>
    <w:p w:rsidR="00E456CC" w:rsidRDefault="00E456CC" w:rsidP="00DE5A35">
      <w:pPr>
        <w:spacing w:before="0" w:after="0"/>
        <w:ind w:leftChars="200" w:left="420"/>
        <w:rPr>
          <w:szCs w:val="21"/>
        </w:rPr>
      </w:pPr>
      <w:r w:rsidRPr="00E456CC">
        <w:rPr>
          <w:rFonts w:hint="eastAsia"/>
          <w:szCs w:val="21"/>
        </w:rPr>
        <w:t>以下说明符是有效的</w:t>
      </w:r>
      <w:r w:rsidRPr="00E456CC">
        <w:rPr>
          <w:rFonts w:hint="eastAsia"/>
          <w:szCs w:val="21"/>
        </w:rPr>
        <w:t>:</w:t>
      </w:r>
    </w:p>
    <w:p w:rsidR="00E456CC" w:rsidRPr="00E456CC" w:rsidRDefault="00E456CC" w:rsidP="00DE5A35">
      <w:pPr>
        <w:spacing w:before="0" w:after="0"/>
        <w:ind w:leftChars="200" w:left="420"/>
        <w:rPr>
          <w:szCs w:val="21"/>
        </w:rPr>
      </w:pPr>
      <w:r w:rsidRPr="00E456CC">
        <w:rPr>
          <w:szCs w:val="21"/>
        </w:rPr>
        <w:t>%f</w:t>
      </w:r>
    </w:p>
    <w:p w:rsidR="00E456CC" w:rsidRPr="00E456CC" w:rsidRDefault="00E456CC" w:rsidP="00DE5A35">
      <w:pPr>
        <w:spacing w:before="0" w:after="0"/>
        <w:ind w:leftChars="200" w:left="420"/>
        <w:rPr>
          <w:szCs w:val="21"/>
        </w:rPr>
      </w:pPr>
      <w:r w:rsidRPr="00E456CC">
        <w:rPr>
          <w:szCs w:val="21"/>
        </w:rPr>
        <w:t>%f64</w:t>
      </w:r>
    </w:p>
    <w:p w:rsidR="00E456CC" w:rsidRDefault="00E456CC" w:rsidP="00DE5A35">
      <w:pPr>
        <w:spacing w:before="0" w:after="0"/>
        <w:ind w:leftChars="200" w:left="420"/>
        <w:rPr>
          <w:szCs w:val="21"/>
        </w:rPr>
      </w:pPr>
      <w:r w:rsidRPr="00E456CC">
        <w:rPr>
          <w:szCs w:val="21"/>
        </w:rPr>
        <w:t>%n</w:t>
      </w:r>
    </w:p>
    <w:p w:rsidR="00E456CC" w:rsidRDefault="00E456CC" w:rsidP="00DE5A35">
      <w:pPr>
        <w:spacing w:before="0" w:after="0"/>
        <w:ind w:leftChars="400" w:left="840"/>
        <w:rPr>
          <w:szCs w:val="21"/>
        </w:rPr>
      </w:pPr>
      <w:r w:rsidRPr="00E456CC">
        <w:rPr>
          <w:rFonts w:hint="eastAsia"/>
          <w:szCs w:val="21"/>
        </w:rPr>
        <w:t>该单词被解析为数字并转换为双精度。</w:t>
      </w:r>
    </w:p>
    <w:p w:rsidR="00E456CC" w:rsidRDefault="00E456CC" w:rsidP="00DE5A35">
      <w:pPr>
        <w:spacing w:before="0" w:after="0"/>
        <w:ind w:leftChars="200" w:left="420"/>
        <w:rPr>
          <w:szCs w:val="21"/>
        </w:rPr>
      </w:pPr>
      <w:r w:rsidRPr="00E456CC">
        <w:rPr>
          <w:szCs w:val="21"/>
        </w:rPr>
        <w:lastRenderedPageBreak/>
        <w:t>%f32</w:t>
      </w:r>
    </w:p>
    <w:p w:rsidR="00E456CC" w:rsidRDefault="00E456CC" w:rsidP="00DE5A35">
      <w:pPr>
        <w:spacing w:before="0" w:after="0"/>
        <w:ind w:leftChars="400" w:left="840"/>
        <w:rPr>
          <w:szCs w:val="21"/>
        </w:rPr>
      </w:pPr>
      <w:r w:rsidRPr="00E456CC">
        <w:rPr>
          <w:rFonts w:hint="eastAsia"/>
          <w:szCs w:val="21"/>
        </w:rPr>
        <w:t>该单词被解析为数字并转换为单个</w:t>
      </w:r>
      <w:r w:rsidRPr="00E456CC">
        <w:rPr>
          <w:rFonts w:hint="eastAsia"/>
          <w:szCs w:val="21"/>
        </w:rPr>
        <w:t>(</w:t>
      </w:r>
      <w:r w:rsidRPr="00E456CC">
        <w:rPr>
          <w:rFonts w:hint="eastAsia"/>
          <w:szCs w:val="21"/>
        </w:rPr>
        <w:t>浮点数</w:t>
      </w:r>
      <w:r w:rsidRPr="00E456CC">
        <w:rPr>
          <w:rFonts w:hint="eastAsia"/>
          <w:szCs w:val="21"/>
        </w:rPr>
        <w:t>)</w:t>
      </w:r>
      <w:r w:rsidRPr="00E456CC">
        <w:rPr>
          <w:rFonts w:hint="eastAsia"/>
          <w:szCs w:val="21"/>
        </w:rPr>
        <w:t>。</w:t>
      </w:r>
    </w:p>
    <w:p w:rsidR="00E456CC" w:rsidRPr="00E456CC" w:rsidRDefault="00E456CC" w:rsidP="00DE5A35">
      <w:pPr>
        <w:spacing w:before="0" w:after="0"/>
        <w:ind w:leftChars="200" w:left="420"/>
        <w:rPr>
          <w:szCs w:val="21"/>
        </w:rPr>
      </w:pPr>
      <w:r w:rsidRPr="00E456CC">
        <w:rPr>
          <w:szCs w:val="21"/>
        </w:rPr>
        <w:t>%d</w:t>
      </w:r>
    </w:p>
    <w:p w:rsidR="00E456CC" w:rsidRPr="00E456CC" w:rsidRDefault="00E456CC" w:rsidP="00DE5A35">
      <w:pPr>
        <w:spacing w:before="0" w:after="0"/>
        <w:ind w:leftChars="200" w:left="420"/>
        <w:rPr>
          <w:szCs w:val="21"/>
        </w:rPr>
      </w:pPr>
      <w:r w:rsidRPr="00E456CC">
        <w:rPr>
          <w:szCs w:val="21"/>
        </w:rPr>
        <w:t>%d8</w:t>
      </w:r>
    </w:p>
    <w:p w:rsidR="00E456CC" w:rsidRPr="00E456CC" w:rsidRDefault="00E456CC" w:rsidP="00DE5A35">
      <w:pPr>
        <w:spacing w:before="0" w:after="0"/>
        <w:ind w:leftChars="200" w:left="420"/>
        <w:rPr>
          <w:szCs w:val="21"/>
        </w:rPr>
      </w:pPr>
      <w:r w:rsidRPr="00E456CC">
        <w:rPr>
          <w:szCs w:val="21"/>
        </w:rPr>
        <w:t>%d16</w:t>
      </w:r>
    </w:p>
    <w:p w:rsidR="00E456CC" w:rsidRPr="00E456CC" w:rsidRDefault="00E456CC" w:rsidP="00DE5A35">
      <w:pPr>
        <w:spacing w:before="0" w:after="0"/>
        <w:ind w:leftChars="200" w:left="420"/>
        <w:rPr>
          <w:szCs w:val="21"/>
        </w:rPr>
      </w:pPr>
      <w:r w:rsidRPr="00E456CC">
        <w:rPr>
          <w:szCs w:val="21"/>
        </w:rPr>
        <w:t>%d32</w:t>
      </w:r>
    </w:p>
    <w:p w:rsidR="00E456CC" w:rsidRDefault="00E456CC" w:rsidP="00DE5A35">
      <w:pPr>
        <w:spacing w:before="0" w:after="0"/>
        <w:ind w:leftChars="200" w:left="420"/>
        <w:rPr>
          <w:szCs w:val="21"/>
        </w:rPr>
      </w:pPr>
      <w:r w:rsidRPr="00E456CC">
        <w:rPr>
          <w:szCs w:val="21"/>
        </w:rPr>
        <w:t>%d64</w:t>
      </w:r>
    </w:p>
    <w:p w:rsidR="00E456CC" w:rsidRDefault="00E456CC" w:rsidP="00DE5A35">
      <w:pPr>
        <w:spacing w:before="0" w:after="0"/>
        <w:ind w:leftChars="400" w:left="840"/>
        <w:rPr>
          <w:szCs w:val="21"/>
        </w:rPr>
      </w:pPr>
      <w:r w:rsidRPr="00E456CC">
        <w:rPr>
          <w:rFonts w:hint="eastAsia"/>
          <w:szCs w:val="21"/>
        </w:rPr>
        <w:t>该单词被解析为数字并转换为</w:t>
      </w:r>
      <w:r w:rsidRPr="00E456CC">
        <w:rPr>
          <w:rFonts w:hint="eastAsia"/>
          <w:szCs w:val="21"/>
        </w:rPr>
        <w:t>int8</w:t>
      </w:r>
      <w:r w:rsidRPr="00E456CC">
        <w:rPr>
          <w:rFonts w:hint="eastAsia"/>
          <w:szCs w:val="21"/>
        </w:rPr>
        <w:t>、</w:t>
      </w:r>
      <w:r w:rsidRPr="00E456CC">
        <w:rPr>
          <w:rFonts w:hint="eastAsia"/>
          <w:szCs w:val="21"/>
        </w:rPr>
        <w:t>int16</w:t>
      </w:r>
      <w:r w:rsidRPr="00E456CC">
        <w:rPr>
          <w:rFonts w:hint="eastAsia"/>
          <w:szCs w:val="21"/>
        </w:rPr>
        <w:t>、</w:t>
      </w:r>
      <w:r w:rsidRPr="00E456CC">
        <w:rPr>
          <w:rFonts w:hint="eastAsia"/>
          <w:szCs w:val="21"/>
        </w:rPr>
        <w:t>int32</w:t>
      </w:r>
      <w:r w:rsidRPr="00E456CC">
        <w:rPr>
          <w:rFonts w:hint="eastAsia"/>
          <w:szCs w:val="21"/>
        </w:rPr>
        <w:t>或</w:t>
      </w:r>
      <w:r w:rsidRPr="00E456CC">
        <w:rPr>
          <w:rFonts w:hint="eastAsia"/>
          <w:szCs w:val="21"/>
        </w:rPr>
        <w:t>int64</w:t>
      </w:r>
      <w:r w:rsidRPr="00E456CC">
        <w:rPr>
          <w:rFonts w:hint="eastAsia"/>
          <w:szCs w:val="21"/>
        </w:rPr>
        <w:t>。如果没有指定大小，则使用</w:t>
      </w:r>
      <w:r w:rsidRPr="00E456CC">
        <w:rPr>
          <w:rFonts w:hint="eastAsia"/>
          <w:szCs w:val="21"/>
        </w:rPr>
        <w:t>int32</w:t>
      </w:r>
      <w:r w:rsidRPr="00E456CC">
        <w:rPr>
          <w:rFonts w:hint="eastAsia"/>
          <w:szCs w:val="21"/>
        </w:rPr>
        <w:t>。</w:t>
      </w:r>
    </w:p>
    <w:p w:rsidR="00E456CC" w:rsidRPr="00E456CC" w:rsidRDefault="00E456CC" w:rsidP="00DE5A35">
      <w:pPr>
        <w:spacing w:before="0" w:after="0"/>
        <w:ind w:leftChars="200" w:left="420"/>
        <w:rPr>
          <w:szCs w:val="21"/>
        </w:rPr>
      </w:pPr>
      <w:r w:rsidRPr="00E456CC">
        <w:rPr>
          <w:szCs w:val="21"/>
        </w:rPr>
        <w:t>%u</w:t>
      </w:r>
    </w:p>
    <w:p w:rsidR="00E456CC" w:rsidRPr="00E456CC" w:rsidRDefault="00E456CC" w:rsidP="00DE5A35">
      <w:pPr>
        <w:spacing w:before="0" w:after="0"/>
        <w:ind w:leftChars="200" w:left="420"/>
        <w:rPr>
          <w:szCs w:val="21"/>
        </w:rPr>
      </w:pPr>
      <w:r w:rsidRPr="00E456CC">
        <w:rPr>
          <w:szCs w:val="21"/>
        </w:rPr>
        <w:t>%u8</w:t>
      </w:r>
    </w:p>
    <w:p w:rsidR="00E456CC" w:rsidRPr="00E456CC" w:rsidRDefault="00E456CC" w:rsidP="00DE5A35">
      <w:pPr>
        <w:spacing w:before="0" w:after="0"/>
        <w:ind w:leftChars="200" w:left="420"/>
        <w:rPr>
          <w:szCs w:val="21"/>
        </w:rPr>
      </w:pPr>
      <w:r w:rsidRPr="00E456CC">
        <w:rPr>
          <w:szCs w:val="21"/>
        </w:rPr>
        <w:t>%u16</w:t>
      </w:r>
    </w:p>
    <w:p w:rsidR="00E456CC" w:rsidRPr="00E456CC" w:rsidRDefault="00E456CC" w:rsidP="00DE5A35">
      <w:pPr>
        <w:spacing w:before="0" w:after="0"/>
        <w:ind w:leftChars="200" w:left="420"/>
        <w:rPr>
          <w:szCs w:val="21"/>
        </w:rPr>
      </w:pPr>
      <w:r w:rsidRPr="00E456CC">
        <w:rPr>
          <w:szCs w:val="21"/>
        </w:rPr>
        <w:t>%u32</w:t>
      </w:r>
    </w:p>
    <w:p w:rsidR="00E456CC" w:rsidRDefault="00E456CC" w:rsidP="00DE5A35">
      <w:pPr>
        <w:spacing w:before="0" w:after="0"/>
        <w:ind w:leftChars="200" w:left="420"/>
        <w:rPr>
          <w:szCs w:val="21"/>
        </w:rPr>
      </w:pPr>
      <w:r w:rsidRPr="00E456CC">
        <w:rPr>
          <w:szCs w:val="21"/>
        </w:rPr>
        <w:t>%u64</w:t>
      </w:r>
    </w:p>
    <w:p w:rsidR="00E456CC" w:rsidRDefault="00E456CC" w:rsidP="00DE5A35">
      <w:pPr>
        <w:spacing w:before="0" w:after="0"/>
        <w:ind w:leftChars="400" w:left="840"/>
        <w:rPr>
          <w:szCs w:val="21"/>
        </w:rPr>
      </w:pPr>
      <w:r w:rsidRPr="00E456CC">
        <w:rPr>
          <w:rFonts w:hint="eastAsia"/>
          <w:szCs w:val="21"/>
        </w:rPr>
        <w:t>该词被解析为数字，并转换为</w:t>
      </w:r>
      <w:r w:rsidRPr="00E456CC">
        <w:rPr>
          <w:rFonts w:hint="eastAsia"/>
          <w:szCs w:val="21"/>
        </w:rPr>
        <w:t>uint8</w:t>
      </w:r>
      <w:r w:rsidRPr="00E456CC">
        <w:rPr>
          <w:rFonts w:hint="eastAsia"/>
          <w:szCs w:val="21"/>
        </w:rPr>
        <w:t>、</w:t>
      </w:r>
      <w:r w:rsidRPr="00E456CC">
        <w:rPr>
          <w:rFonts w:hint="eastAsia"/>
          <w:szCs w:val="21"/>
        </w:rPr>
        <w:t>uint16</w:t>
      </w:r>
      <w:r w:rsidRPr="00E456CC">
        <w:rPr>
          <w:rFonts w:hint="eastAsia"/>
          <w:szCs w:val="21"/>
        </w:rPr>
        <w:t>、</w:t>
      </w:r>
      <w:r w:rsidRPr="00E456CC">
        <w:rPr>
          <w:rFonts w:hint="eastAsia"/>
          <w:szCs w:val="21"/>
        </w:rPr>
        <w:t>uint32</w:t>
      </w:r>
      <w:r w:rsidRPr="00E456CC">
        <w:rPr>
          <w:rFonts w:hint="eastAsia"/>
          <w:szCs w:val="21"/>
        </w:rPr>
        <w:t>或</w:t>
      </w:r>
      <w:r w:rsidRPr="00E456CC">
        <w:rPr>
          <w:rFonts w:hint="eastAsia"/>
          <w:szCs w:val="21"/>
        </w:rPr>
        <w:t>uint64</w:t>
      </w:r>
      <w:r w:rsidRPr="00E456CC">
        <w:rPr>
          <w:rFonts w:hint="eastAsia"/>
          <w:szCs w:val="21"/>
        </w:rPr>
        <w:t>。如果不指定</w:t>
      </w:r>
      <w:r w:rsidRPr="00E456CC">
        <w:rPr>
          <w:rFonts w:hint="eastAsia"/>
          <w:szCs w:val="21"/>
        </w:rPr>
        <w:t>size</w:t>
      </w:r>
      <w:r w:rsidRPr="00E456CC">
        <w:rPr>
          <w:rFonts w:hint="eastAsia"/>
          <w:szCs w:val="21"/>
        </w:rPr>
        <w:t>，则使用</w:t>
      </w:r>
      <w:r w:rsidRPr="00E456CC">
        <w:rPr>
          <w:rFonts w:hint="eastAsia"/>
          <w:szCs w:val="21"/>
        </w:rPr>
        <w:t>uint32</w:t>
      </w:r>
      <w:r w:rsidRPr="00E456CC">
        <w:rPr>
          <w:rFonts w:hint="eastAsia"/>
          <w:szCs w:val="21"/>
        </w:rPr>
        <w:t>。</w:t>
      </w:r>
    </w:p>
    <w:p w:rsidR="00E456CC" w:rsidRDefault="00E456CC" w:rsidP="00DE5A35">
      <w:pPr>
        <w:spacing w:before="0" w:after="0"/>
        <w:ind w:leftChars="200" w:left="420"/>
        <w:rPr>
          <w:szCs w:val="21"/>
        </w:rPr>
      </w:pPr>
      <w:r w:rsidRPr="00E456CC">
        <w:rPr>
          <w:szCs w:val="21"/>
        </w:rPr>
        <w:t>%s</w:t>
      </w:r>
    </w:p>
    <w:p w:rsidR="00E456CC" w:rsidRDefault="00E456CC" w:rsidP="00DE5A35">
      <w:pPr>
        <w:spacing w:before="0" w:after="0"/>
        <w:ind w:leftChars="400" w:left="840"/>
        <w:rPr>
          <w:szCs w:val="21"/>
        </w:rPr>
      </w:pPr>
      <w:r w:rsidRPr="00E456CC">
        <w:rPr>
          <w:rFonts w:hint="eastAsia"/>
          <w:szCs w:val="21"/>
        </w:rPr>
        <w:t>该单词被解析为以空格、行尾或选项中指定的分隔符之前的最后一个字符结束的字符串。</w:t>
      </w:r>
    </w:p>
    <w:p w:rsidR="00E456CC" w:rsidRDefault="00E456CC" w:rsidP="00DE5A35">
      <w:pPr>
        <w:spacing w:before="0" w:after="0"/>
        <w:ind w:leftChars="200" w:left="420"/>
        <w:rPr>
          <w:szCs w:val="21"/>
        </w:rPr>
      </w:pPr>
      <w:r w:rsidRPr="00E456CC">
        <w:rPr>
          <w:szCs w:val="21"/>
        </w:rPr>
        <w:t>%q</w:t>
      </w:r>
    </w:p>
    <w:p w:rsidR="00E456CC" w:rsidRDefault="00E456CC" w:rsidP="00DE5A35">
      <w:pPr>
        <w:spacing w:before="0" w:after="0"/>
        <w:ind w:leftChars="400" w:left="840"/>
        <w:rPr>
          <w:szCs w:val="21"/>
        </w:rPr>
      </w:pPr>
      <w:r w:rsidRPr="00E456CC">
        <w:rPr>
          <w:rFonts w:hint="eastAsia"/>
          <w:szCs w:val="21"/>
        </w:rPr>
        <w:t>该单词被解析为“带引号的字符串”。如果字符串的第一个字符是双引号</w:t>
      </w:r>
      <w:r w:rsidRPr="00E456CC">
        <w:rPr>
          <w:rFonts w:hint="eastAsia"/>
          <w:szCs w:val="21"/>
        </w:rPr>
        <w:t>(")</w:t>
      </w:r>
      <w:r w:rsidRPr="00E456CC">
        <w:rPr>
          <w:rFonts w:hint="eastAsia"/>
          <w:szCs w:val="21"/>
        </w:rPr>
        <w:t>，则该字符串包含匹配双引号之前的所有内容——包括空白、分隔符和行尾字符。如果输入中出现一对连续的双引号，则在输出中用单个双引号替换。例如，输入“</w:t>
      </w:r>
      <w:r w:rsidRPr="00E456CC">
        <w:rPr>
          <w:rFonts w:hint="eastAsia"/>
          <w:szCs w:val="21"/>
        </w:rPr>
        <w:t>He said</w:t>
      </w:r>
      <w:r w:rsidRPr="00E456CC">
        <w:rPr>
          <w:rFonts w:hint="eastAsia"/>
          <w:szCs w:val="21"/>
        </w:rPr>
        <w:t>”“</w:t>
      </w:r>
      <w:r w:rsidRPr="00E456CC">
        <w:rPr>
          <w:rFonts w:hint="eastAsia"/>
          <w:szCs w:val="21"/>
        </w:rPr>
        <w:t>Hello</w:t>
      </w:r>
      <w:r w:rsidRPr="00E456CC">
        <w:rPr>
          <w:rFonts w:hint="eastAsia"/>
          <w:szCs w:val="21"/>
        </w:rPr>
        <w:t>”“”将返回值“</w:t>
      </w:r>
      <w:r w:rsidRPr="00E456CC">
        <w:rPr>
          <w:rFonts w:hint="eastAsia"/>
          <w:szCs w:val="21"/>
        </w:rPr>
        <w:t>He said</w:t>
      </w:r>
      <w:r w:rsidRPr="00E456CC">
        <w:rPr>
          <w:rFonts w:hint="eastAsia"/>
          <w:szCs w:val="21"/>
        </w:rPr>
        <w:t>”</w:t>
      </w:r>
      <w:r w:rsidRPr="00E456CC">
        <w:rPr>
          <w:rFonts w:hint="eastAsia"/>
          <w:szCs w:val="21"/>
        </w:rPr>
        <w:t>Hello</w:t>
      </w:r>
      <w:r w:rsidRPr="00E456CC">
        <w:rPr>
          <w:rFonts w:hint="eastAsia"/>
          <w:szCs w:val="21"/>
        </w:rPr>
        <w:t>”。</w:t>
      </w:r>
    </w:p>
    <w:p w:rsidR="00E456CC" w:rsidRDefault="00E456CC" w:rsidP="00DE5A35">
      <w:pPr>
        <w:spacing w:before="0" w:after="0"/>
        <w:ind w:leftChars="200" w:left="420"/>
        <w:rPr>
          <w:szCs w:val="21"/>
        </w:rPr>
      </w:pPr>
      <w:r w:rsidRPr="00E456CC">
        <w:rPr>
          <w:szCs w:val="21"/>
        </w:rPr>
        <w:t>%c</w:t>
      </w:r>
    </w:p>
    <w:p w:rsidR="00E456CC" w:rsidRDefault="00E456CC" w:rsidP="00DE5A35">
      <w:pPr>
        <w:spacing w:before="0" w:after="0"/>
        <w:ind w:leftChars="400" w:left="840"/>
        <w:rPr>
          <w:szCs w:val="21"/>
        </w:rPr>
      </w:pPr>
      <w:r w:rsidRPr="00E456CC">
        <w:rPr>
          <w:rFonts w:hint="eastAsia"/>
          <w:szCs w:val="21"/>
        </w:rPr>
        <w:t>读取输入的下一个字符。这包括分隔符、空格和行结束符。</w:t>
      </w:r>
    </w:p>
    <w:p w:rsidR="00E456CC" w:rsidRPr="00E456CC" w:rsidRDefault="00E456CC" w:rsidP="00DE5A35">
      <w:pPr>
        <w:spacing w:before="0" w:after="0"/>
        <w:ind w:leftChars="200" w:left="420"/>
        <w:rPr>
          <w:szCs w:val="21"/>
        </w:rPr>
      </w:pPr>
      <w:r w:rsidRPr="00E456CC">
        <w:rPr>
          <w:szCs w:val="21"/>
        </w:rPr>
        <w:t>%[…]</w:t>
      </w:r>
    </w:p>
    <w:p w:rsidR="00E456CC" w:rsidRDefault="00E456CC" w:rsidP="00DE5A35">
      <w:pPr>
        <w:spacing w:before="0" w:after="0"/>
        <w:ind w:leftChars="200" w:left="420"/>
        <w:rPr>
          <w:szCs w:val="21"/>
        </w:rPr>
      </w:pPr>
      <w:r w:rsidRPr="00E456CC">
        <w:rPr>
          <w:szCs w:val="21"/>
        </w:rPr>
        <w:t>%[^…]</w:t>
      </w:r>
    </w:p>
    <w:p w:rsidR="00E456CC" w:rsidRDefault="00E456CC" w:rsidP="00DE5A35">
      <w:pPr>
        <w:spacing w:before="0" w:after="0"/>
        <w:ind w:leftChars="400" w:left="840"/>
        <w:rPr>
          <w:szCs w:val="21"/>
        </w:rPr>
      </w:pPr>
      <w:r w:rsidRPr="00E456CC">
        <w:rPr>
          <w:rFonts w:hint="eastAsia"/>
          <w:szCs w:val="21"/>
        </w:rPr>
        <w:t>在第一种形式中，单词由括号之间的字符组成最长的一段。字符范围可以用连字符指定</w:t>
      </w:r>
      <w:r w:rsidRPr="00E456CC">
        <w:rPr>
          <w:rFonts w:hint="eastAsia"/>
          <w:szCs w:val="21"/>
        </w:rPr>
        <w:t>;</w:t>
      </w:r>
      <w:r w:rsidRPr="00E456CC">
        <w:rPr>
          <w:rFonts w:hint="eastAsia"/>
          <w:szCs w:val="21"/>
        </w:rPr>
        <w:t>例如，</w:t>
      </w:r>
      <w:r w:rsidRPr="00E456CC">
        <w:rPr>
          <w:rFonts w:hint="eastAsia"/>
          <w:szCs w:val="21"/>
        </w:rPr>
        <w:t>%[0-9a-zA-Z]</w:t>
      </w:r>
      <w:r w:rsidRPr="00E456CC">
        <w:rPr>
          <w:rFonts w:hint="eastAsia"/>
          <w:szCs w:val="21"/>
        </w:rPr>
        <w:t>匹配所有字母数字字符</w:t>
      </w:r>
      <w:r w:rsidRPr="00E456CC">
        <w:rPr>
          <w:rFonts w:hint="eastAsia"/>
          <w:szCs w:val="21"/>
        </w:rPr>
        <w:t>(</w:t>
      </w:r>
      <w:r w:rsidRPr="00E456CC">
        <w:rPr>
          <w:rFonts w:hint="eastAsia"/>
          <w:szCs w:val="21"/>
        </w:rPr>
        <w:t>如果底层字符集是</w:t>
      </w:r>
      <w:r w:rsidRPr="00E456CC">
        <w:rPr>
          <w:rFonts w:hint="eastAsia"/>
          <w:szCs w:val="21"/>
        </w:rPr>
        <w:t>ASCII)</w:t>
      </w:r>
      <w:r w:rsidRPr="00E456CC">
        <w:rPr>
          <w:rFonts w:hint="eastAsia"/>
          <w:szCs w:val="21"/>
        </w:rPr>
        <w:t>。由于</w:t>
      </w:r>
      <w:r w:rsidRPr="00E456CC">
        <w:rPr>
          <w:rFonts w:hint="eastAsia"/>
          <w:szCs w:val="21"/>
        </w:rPr>
        <w:t>MATLAB</w:t>
      </w:r>
      <w:r w:rsidRPr="00E456CC">
        <w:rPr>
          <w:rFonts w:hint="eastAsia"/>
          <w:szCs w:val="21"/>
        </w:rPr>
        <w:t>从字面上处理连字符，因此此扩展仅适用于字母数字字符。要在集合中包含</w:t>
      </w:r>
      <w:r w:rsidRPr="00E456CC">
        <w:rPr>
          <w:rFonts w:hint="eastAsia"/>
          <w:szCs w:val="21"/>
        </w:rPr>
        <w:t>' - '</w:t>
      </w:r>
      <w:r w:rsidRPr="00E456CC">
        <w:rPr>
          <w:rFonts w:hint="eastAsia"/>
          <w:szCs w:val="21"/>
        </w:rPr>
        <w:t>，它应该出现在括号的第一个或最后</w:t>
      </w:r>
      <w:r w:rsidRPr="00E456CC">
        <w:rPr>
          <w:rFonts w:hint="eastAsia"/>
          <w:szCs w:val="21"/>
        </w:rPr>
        <w:t>;</w:t>
      </w:r>
      <w:r w:rsidRPr="00E456CC">
        <w:rPr>
          <w:rFonts w:hint="eastAsia"/>
          <w:szCs w:val="21"/>
        </w:rPr>
        <w:t>要包含</w:t>
      </w:r>
      <w:r w:rsidRPr="00E456CC">
        <w:rPr>
          <w:rFonts w:hint="eastAsia"/>
          <w:szCs w:val="21"/>
        </w:rPr>
        <w:t>']'</w:t>
      </w:r>
      <w:r w:rsidRPr="00E456CC">
        <w:rPr>
          <w:rFonts w:hint="eastAsia"/>
          <w:szCs w:val="21"/>
        </w:rPr>
        <w:t>，它应该是第一个字符。如果第一个字符是</w:t>
      </w:r>
      <w:r w:rsidRPr="00E456CC">
        <w:rPr>
          <w:rFonts w:hint="eastAsia"/>
          <w:szCs w:val="21"/>
        </w:rPr>
        <w:t>' ^ '</w:t>
      </w:r>
      <w:r w:rsidRPr="00E456CC">
        <w:rPr>
          <w:rFonts w:hint="eastAsia"/>
          <w:szCs w:val="21"/>
        </w:rPr>
        <w:t>，则该单词由未列出的字符组成。</w:t>
      </w:r>
    </w:p>
    <w:p w:rsidR="00E456CC" w:rsidRDefault="00E456CC" w:rsidP="00DE5A35">
      <w:pPr>
        <w:spacing w:before="0" w:after="0"/>
        <w:ind w:leftChars="200" w:left="420"/>
        <w:rPr>
          <w:szCs w:val="21"/>
        </w:rPr>
      </w:pPr>
      <w:r w:rsidRPr="00E456CC">
        <w:rPr>
          <w:szCs w:val="21"/>
        </w:rPr>
        <w:t>%N…</w:t>
      </w:r>
    </w:p>
    <w:p w:rsidR="00E456CC" w:rsidRDefault="00E456CC" w:rsidP="00DE5A35">
      <w:pPr>
        <w:spacing w:before="0" w:after="0"/>
        <w:ind w:leftChars="400" w:left="840"/>
        <w:rPr>
          <w:szCs w:val="21"/>
        </w:rPr>
      </w:pPr>
      <w:r w:rsidRPr="00E456CC">
        <w:rPr>
          <w:rFonts w:hint="eastAsia"/>
          <w:szCs w:val="21"/>
        </w:rPr>
        <w:t>对于</w:t>
      </w:r>
      <w:r w:rsidRPr="00E456CC">
        <w:rPr>
          <w:rFonts w:hint="eastAsia"/>
          <w:szCs w:val="21"/>
        </w:rPr>
        <w:t>%s</w:t>
      </w:r>
      <w:r w:rsidRPr="00E456CC">
        <w:rPr>
          <w:rFonts w:hint="eastAsia"/>
          <w:szCs w:val="21"/>
        </w:rPr>
        <w:t>，</w:t>
      </w:r>
      <w:r w:rsidRPr="00E456CC">
        <w:rPr>
          <w:rFonts w:hint="eastAsia"/>
          <w:szCs w:val="21"/>
        </w:rPr>
        <w:t xml:space="preserve"> %c</w:t>
      </w:r>
      <w:r w:rsidRPr="00E456CC">
        <w:rPr>
          <w:rFonts w:hint="eastAsia"/>
          <w:szCs w:val="21"/>
        </w:rPr>
        <w:t>，</w:t>
      </w:r>
      <w:r w:rsidRPr="00E456CC">
        <w:rPr>
          <w:rFonts w:hint="eastAsia"/>
          <w:szCs w:val="21"/>
        </w:rPr>
        <w:t xml:space="preserve"> %d</w:t>
      </w:r>
      <w:r w:rsidRPr="00E456CC">
        <w:rPr>
          <w:rFonts w:hint="eastAsia"/>
          <w:szCs w:val="21"/>
        </w:rPr>
        <w:t>，</w:t>
      </w:r>
      <w:r w:rsidRPr="00E456CC">
        <w:rPr>
          <w:rFonts w:hint="eastAsia"/>
          <w:szCs w:val="21"/>
        </w:rPr>
        <w:t xml:space="preserve"> %f</w:t>
      </w:r>
      <w:r w:rsidRPr="00E456CC">
        <w:rPr>
          <w:rFonts w:hint="eastAsia"/>
          <w:szCs w:val="21"/>
        </w:rPr>
        <w:t>，</w:t>
      </w:r>
      <w:r w:rsidRPr="00E456CC">
        <w:rPr>
          <w:rFonts w:hint="eastAsia"/>
          <w:szCs w:val="21"/>
        </w:rPr>
        <w:t xml:space="preserve"> %n</w:t>
      </w:r>
      <w:r w:rsidRPr="00E456CC">
        <w:rPr>
          <w:rFonts w:hint="eastAsia"/>
          <w:szCs w:val="21"/>
        </w:rPr>
        <w:t>，</w:t>
      </w:r>
      <w:r w:rsidRPr="00E456CC">
        <w:rPr>
          <w:rFonts w:hint="eastAsia"/>
          <w:szCs w:val="21"/>
        </w:rPr>
        <w:t xml:space="preserve"> %u</w:t>
      </w:r>
      <w:r w:rsidRPr="00E456CC">
        <w:rPr>
          <w:rFonts w:hint="eastAsia"/>
          <w:szCs w:val="21"/>
        </w:rPr>
        <w:t>，一个可选的宽度可以指定为</w:t>
      </w:r>
      <w:r w:rsidRPr="00E456CC">
        <w:rPr>
          <w:rFonts w:hint="eastAsia"/>
          <w:szCs w:val="21"/>
        </w:rPr>
        <w:t>%Ns</w:t>
      </w:r>
      <w:r w:rsidRPr="00E456CC">
        <w:rPr>
          <w:rFonts w:hint="eastAsia"/>
          <w:szCs w:val="21"/>
        </w:rPr>
        <w:t>等。其中</w:t>
      </w:r>
      <w:r w:rsidRPr="00E456CC">
        <w:rPr>
          <w:rFonts w:hint="eastAsia"/>
          <w:szCs w:val="21"/>
        </w:rPr>
        <w:t>N</w:t>
      </w:r>
      <w:r w:rsidRPr="00E456CC">
        <w:rPr>
          <w:rFonts w:hint="eastAsia"/>
          <w:szCs w:val="21"/>
        </w:rPr>
        <w:t>为大于</w:t>
      </w:r>
      <w:r w:rsidRPr="00E456CC">
        <w:rPr>
          <w:rFonts w:hint="eastAsia"/>
          <w:szCs w:val="21"/>
        </w:rPr>
        <w:t>1</w:t>
      </w:r>
      <w:r w:rsidRPr="00E456CC">
        <w:rPr>
          <w:rFonts w:hint="eastAsia"/>
          <w:szCs w:val="21"/>
        </w:rPr>
        <w:t>的整数。对于</w:t>
      </w:r>
      <w:r w:rsidRPr="00E456CC">
        <w:rPr>
          <w:rFonts w:hint="eastAsia"/>
          <w:szCs w:val="21"/>
        </w:rPr>
        <w:t>%c</w:t>
      </w:r>
      <w:r w:rsidRPr="00E456CC">
        <w:rPr>
          <w:rFonts w:hint="eastAsia"/>
          <w:szCs w:val="21"/>
        </w:rPr>
        <w:t>，这将导致读取</w:t>
      </w:r>
      <w:r w:rsidRPr="00E456CC">
        <w:rPr>
          <w:rFonts w:hint="eastAsia"/>
          <w:szCs w:val="21"/>
        </w:rPr>
        <w:t>N</w:t>
      </w:r>
      <w:r w:rsidRPr="00E456CC">
        <w:rPr>
          <w:rFonts w:hint="eastAsia"/>
          <w:szCs w:val="21"/>
        </w:rPr>
        <w:t>个字符，而不是单个字符。对于其他说明符，它是读取字符数的上限</w:t>
      </w:r>
      <w:r w:rsidRPr="00E456CC">
        <w:rPr>
          <w:rFonts w:hint="eastAsia"/>
          <w:szCs w:val="21"/>
        </w:rPr>
        <w:t>;</w:t>
      </w:r>
      <w:r w:rsidRPr="00E456CC">
        <w:rPr>
          <w:rFonts w:hint="eastAsia"/>
          <w:szCs w:val="21"/>
        </w:rPr>
        <w:t>普通分隔符可以减少要读取的字符。对于复数，这个极限分别适用于实分量和虚分量。对于</w:t>
      </w:r>
      <w:r w:rsidRPr="00E456CC">
        <w:rPr>
          <w:rFonts w:hint="eastAsia"/>
          <w:szCs w:val="21"/>
        </w:rPr>
        <w:t>%f</w:t>
      </w:r>
      <w:r w:rsidRPr="00E456CC">
        <w:rPr>
          <w:rFonts w:hint="eastAsia"/>
          <w:szCs w:val="21"/>
        </w:rPr>
        <w:t>和</w:t>
      </w:r>
      <w:r w:rsidRPr="00E456CC">
        <w:rPr>
          <w:rFonts w:hint="eastAsia"/>
          <w:szCs w:val="21"/>
        </w:rPr>
        <w:t>%n</w:t>
      </w:r>
      <w:r w:rsidRPr="00E456CC">
        <w:rPr>
          <w:rFonts w:hint="eastAsia"/>
          <w:szCs w:val="21"/>
        </w:rPr>
        <w:t>，格式化指定符，如</w:t>
      </w:r>
      <w:r w:rsidRPr="00E456CC">
        <w:rPr>
          <w:rFonts w:hint="eastAsia"/>
          <w:szCs w:val="21"/>
        </w:rPr>
        <w:t>%n</w:t>
      </w:r>
      <w:r w:rsidRPr="00E456CC">
        <w:rPr>
          <w:rFonts w:hint="eastAsia"/>
          <w:szCs w:val="21"/>
        </w:rPr>
        <w:t>。允许使用</w:t>
      </w:r>
      <w:r w:rsidRPr="00E456CC">
        <w:rPr>
          <w:rFonts w:hint="eastAsia"/>
          <w:szCs w:val="21"/>
        </w:rPr>
        <w:t>Mf</w:t>
      </w:r>
      <w:r w:rsidRPr="00E456CC">
        <w:rPr>
          <w:rFonts w:hint="eastAsia"/>
          <w:szCs w:val="21"/>
        </w:rPr>
        <w:t>，其中</w:t>
      </w:r>
      <w:r w:rsidRPr="00E456CC">
        <w:rPr>
          <w:rFonts w:hint="eastAsia"/>
          <w:szCs w:val="21"/>
        </w:rPr>
        <w:t>M</w:t>
      </w:r>
      <w:r w:rsidRPr="00E456CC">
        <w:rPr>
          <w:rFonts w:hint="eastAsia"/>
          <w:szCs w:val="21"/>
        </w:rPr>
        <w:t>是要考虑的小数点后字符数的上界</w:t>
      </w:r>
      <w:r w:rsidRPr="00E456CC">
        <w:rPr>
          <w:rFonts w:hint="eastAsia"/>
          <w:szCs w:val="21"/>
        </w:rPr>
        <w:t>;</w:t>
      </w:r>
      <w:r w:rsidRPr="00E456CC">
        <w:rPr>
          <w:rFonts w:hint="eastAsia"/>
          <w:szCs w:val="21"/>
        </w:rPr>
        <w:t>跳过后面的数字。例如，指定符</w:t>
      </w:r>
      <w:r w:rsidRPr="00E456CC">
        <w:rPr>
          <w:rFonts w:hint="eastAsia"/>
          <w:szCs w:val="21"/>
        </w:rPr>
        <w:t>%8.2f</w:t>
      </w:r>
      <w:r w:rsidRPr="00E456CC">
        <w:rPr>
          <w:rFonts w:hint="eastAsia"/>
          <w:szCs w:val="21"/>
        </w:rPr>
        <w:t>将把</w:t>
      </w:r>
      <w:r w:rsidRPr="00E456CC">
        <w:rPr>
          <w:rFonts w:hint="eastAsia"/>
          <w:szCs w:val="21"/>
        </w:rPr>
        <w:t>12.345e6</w:t>
      </w:r>
      <w:r w:rsidRPr="00E456CC">
        <w:rPr>
          <w:rFonts w:hint="eastAsia"/>
          <w:szCs w:val="21"/>
        </w:rPr>
        <w:t>读成</w:t>
      </w:r>
      <w:r w:rsidRPr="00E456CC">
        <w:rPr>
          <w:rFonts w:hint="eastAsia"/>
          <w:szCs w:val="21"/>
        </w:rPr>
        <w:t>1.234e7</w:t>
      </w:r>
      <w:r w:rsidRPr="00E456CC">
        <w:rPr>
          <w:rFonts w:hint="eastAsia"/>
          <w:szCs w:val="21"/>
        </w:rPr>
        <w:t>。</w:t>
      </w:r>
    </w:p>
    <w:p w:rsidR="00E456CC" w:rsidRDefault="00E456CC" w:rsidP="00DE5A35">
      <w:pPr>
        <w:spacing w:before="0" w:after="0"/>
        <w:ind w:leftChars="200" w:left="420"/>
        <w:rPr>
          <w:szCs w:val="21"/>
        </w:rPr>
      </w:pPr>
      <w:r w:rsidRPr="00E456CC">
        <w:rPr>
          <w:szCs w:val="21"/>
        </w:rPr>
        <w:t>%*…</w:t>
      </w:r>
    </w:p>
    <w:p w:rsidR="00E456CC" w:rsidRDefault="00E456CC" w:rsidP="00DE5A35">
      <w:pPr>
        <w:spacing w:before="0" w:after="0"/>
        <w:ind w:leftChars="400" w:left="840"/>
        <w:rPr>
          <w:szCs w:val="21"/>
        </w:rPr>
      </w:pPr>
      <w:r w:rsidRPr="00E456CC">
        <w:rPr>
          <w:rFonts w:hint="eastAsia"/>
          <w:szCs w:val="21"/>
        </w:rPr>
        <w:t>转换说明符的剩余部分指定的单词将被跳过。</w:t>
      </w:r>
    </w:p>
    <w:p w:rsidR="00E456CC" w:rsidRDefault="00E456CC" w:rsidP="00DE5A35">
      <w:pPr>
        <w:spacing w:before="0" w:after="0"/>
        <w:ind w:leftChars="200" w:left="420"/>
        <w:rPr>
          <w:szCs w:val="21"/>
        </w:rPr>
      </w:pPr>
      <w:r w:rsidRPr="00E456CC">
        <w:rPr>
          <w:szCs w:val="21"/>
        </w:rPr>
        <w:t>literals</w:t>
      </w:r>
    </w:p>
    <w:p w:rsidR="00E456CC" w:rsidRPr="00E456CC" w:rsidRDefault="00E456CC" w:rsidP="00DE5A35">
      <w:pPr>
        <w:spacing w:before="0" w:after="0"/>
        <w:ind w:leftChars="400" w:left="840"/>
        <w:rPr>
          <w:szCs w:val="21"/>
        </w:rPr>
      </w:pPr>
      <w:r w:rsidRPr="00E456CC">
        <w:rPr>
          <w:rFonts w:hint="eastAsia"/>
          <w:szCs w:val="21"/>
        </w:rPr>
        <w:t>此外，格式可以包含文字字符串</w:t>
      </w:r>
      <w:r w:rsidRPr="00E456CC">
        <w:rPr>
          <w:rFonts w:hint="eastAsia"/>
          <w:szCs w:val="21"/>
        </w:rPr>
        <w:t>;</w:t>
      </w:r>
      <w:r w:rsidRPr="00E456CC">
        <w:rPr>
          <w:rFonts w:hint="eastAsia"/>
          <w:szCs w:val="21"/>
        </w:rPr>
        <w:t>这些在阅读时将被跳过。如果输入字符串与此字面值不匹配，则处理终止。</w:t>
      </w:r>
    </w:p>
    <w:p w:rsidR="00E456CC" w:rsidRDefault="00E456CC" w:rsidP="00DE5A35">
      <w:pPr>
        <w:spacing w:before="0" w:after="0"/>
        <w:ind w:leftChars="200" w:left="420"/>
        <w:rPr>
          <w:szCs w:val="21"/>
        </w:rPr>
      </w:pPr>
      <w:r w:rsidRPr="00E456CC">
        <w:rPr>
          <w:rFonts w:hint="eastAsia"/>
          <w:szCs w:val="21"/>
        </w:rPr>
        <w:t>在第一个输出参数中返回与第一个说明符对应的解析词，其余说明符也同样如此。</w:t>
      </w:r>
    </w:p>
    <w:p w:rsidR="00E456CC" w:rsidRPr="00E456CC" w:rsidRDefault="00E456CC" w:rsidP="00DE5A35">
      <w:pPr>
        <w:spacing w:before="0" w:after="0"/>
        <w:ind w:leftChars="200" w:left="420"/>
        <w:rPr>
          <w:szCs w:val="21"/>
        </w:rPr>
      </w:pPr>
      <w:r w:rsidRPr="00E456CC">
        <w:rPr>
          <w:rFonts w:hint="eastAsia"/>
          <w:szCs w:val="21"/>
        </w:rPr>
        <w:t>默认情况下，如果只有一个输入参数，则</w:t>
      </w:r>
      <w:r w:rsidRPr="00E456CC">
        <w:rPr>
          <w:rFonts w:hint="eastAsia"/>
          <w:szCs w:val="21"/>
        </w:rPr>
        <w:t>format</w:t>
      </w:r>
      <w:r w:rsidRPr="00E456CC">
        <w:rPr>
          <w:rFonts w:hint="eastAsia"/>
          <w:szCs w:val="21"/>
        </w:rPr>
        <w:t>为</w:t>
      </w:r>
      <w:r w:rsidRPr="00E456CC">
        <w:rPr>
          <w:rFonts w:hint="eastAsia"/>
          <w:szCs w:val="21"/>
        </w:rPr>
        <w:t>"%f"</w:t>
      </w:r>
      <w:r w:rsidRPr="00E456CC">
        <w:rPr>
          <w:rFonts w:hint="eastAsia"/>
          <w:szCs w:val="21"/>
        </w:rPr>
        <w:t>。这意味着将数字从输入读入单列向量。如果</w:t>
      </w:r>
      <w:r w:rsidRPr="00E456CC">
        <w:rPr>
          <w:rFonts w:hint="eastAsia"/>
          <w:szCs w:val="21"/>
        </w:rPr>
        <w:t>format</w:t>
      </w:r>
      <w:r w:rsidRPr="00E456CC">
        <w:rPr>
          <w:rFonts w:hint="eastAsia"/>
          <w:szCs w:val="21"/>
        </w:rPr>
        <w:t>显式为空</w:t>
      </w:r>
      <w:r w:rsidRPr="00E456CC">
        <w:rPr>
          <w:rFonts w:hint="eastAsia"/>
          <w:szCs w:val="21"/>
        </w:rPr>
        <w:t>("")</w:t>
      </w:r>
      <w:r w:rsidRPr="00E456CC">
        <w:rPr>
          <w:rFonts w:hint="eastAsia"/>
          <w:szCs w:val="21"/>
        </w:rPr>
        <w:t>，则</w:t>
      </w:r>
      <w:r w:rsidRPr="00E456CC">
        <w:rPr>
          <w:rFonts w:hint="eastAsia"/>
          <w:szCs w:val="21"/>
        </w:rPr>
        <w:t>textscan</w:t>
      </w:r>
      <w:r w:rsidRPr="00E456CC">
        <w:rPr>
          <w:rFonts w:hint="eastAsia"/>
          <w:szCs w:val="21"/>
        </w:rPr>
        <w:t>将返回与输入的第一个数据行上的字段数相匹配的多个列中的数据。这两种方法只有在输入完全是数字时才适用。</w:t>
      </w:r>
    </w:p>
    <w:p w:rsidR="00E456CC" w:rsidRDefault="00E456CC" w:rsidP="00DE5A35">
      <w:pPr>
        <w:spacing w:before="0" w:after="0"/>
        <w:ind w:leftChars="200" w:left="420"/>
        <w:rPr>
          <w:szCs w:val="21"/>
        </w:rPr>
      </w:pPr>
      <w:r w:rsidRPr="00E456CC">
        <w:rPr>
          <w:rFonts w:hint="eastAsia"/>
          <w:szCs w:val="21"/>
        </w:rPr>
        <w:t>例如，字符串</w:t>
      </w:r>
    </w:p>
    <w:p w:rsidR="00E456CC" w:rsidRPr="00E456CC" w:rsidRDefault="00E456CC" w:rsidP="00DE5A35">
      <w:pPr>
        <w:spacing w:before="0" w:after="0"/>
        <w:ind w:leftChars="400" w:left="840"/>
        <w:rPr>
          <w:szCs w:val="21"/>
        </w:rPr>
      </w:pPr>
      <w:r w:rsidRPr="00E456CC">
        <w:rPr>
          <w:szCs w:val="21"/>
        </w:rPr>
        <w:lastRenderedPageBreak/>
        <w:t>str = "\</w:t>
      </w:r>
    </w:p>
    <w:p w:rsidR="00E456CC" w:rsidRPr="00E456CC" w:rsidRDefault="00E456CC" w:rsidP="00DE5A35">
      <w:pPr>
        <w:spacing w:before="0" w:after="0"/>
        <w:ind w:leftChars="400" w:left="840"/>
        <w:rPr>
          <w:szCs w:val="21"/>
        </w:rPr>
      </w:pPr>
      <w:r w:rsidRPr="00E456CC">
        <w:rPr>
          <w:szCs w:val="21"/>
        </w:rPr>
        <w:t>Bunny Bugs   5.5\n\</w:t>
      </w:r>
    </w:p>
    <w:p w:rsidR="00E456CC" w:rsidRPr="00E456CC" w:rsidRDefault="00E456CC" w:rsidP="00DE5A35">
      <w:pPr>
        <w:spacing w:before="0" w:after="0"/>
        <w:ind w:leftChars="400" w:left="840"/>
        <w:rPr>
          <w:szCs w:val="21"/>
        </w:rPr>
      </w:pPr>
      <w:r w:rsidRPr="00E456CC">
        <w:rPr>
          <w:szCs w:val="21"/>
        </w:rPr>
        <w:t>Duck Daffy  -7.5e-5\n\</w:t>
      </w:r>
    </w:p>
    <w:p w:rsidR="00E456CC" w:rsidRDefault="00E456CC" w:rsidP="00DE5A35">
      <w:pPr>
        <w:spacing w:before="0" w:after="0"/>
        <w:ind w:leftChars="400" w:left="840"/>
        <w:rPr>
          <w:szCs w:val="21"/>
        </w:rPr>
      </w:pPr>
      <w:r w:rsidRPr="00E456CC">
        <w:rPr>
          <w:szCs w:val="21"/>
        </w:rPr>
        <w:t>Penguin Tux   6"</w:t>
      </w:r>
    </w:p>
    <w:p w:rsidR="00E456CC" w:rsidRDefault="00E456CC" w:rsidP="00DE5A35">
      <w:pPr>
        <w:spacing w:before="0" w:after="0"/>
        <w:ind w:leftChars="200" w:left="420"/>
        <w:rPr>
          <w:szCs w:val="21"/>
        </w:rPr>
      </w:pPr>
      <w:r w:rsidRPr="00E456CC">
        <w:rPr>
          <w:rFonts w:hint="eastAsia"/>
          <w:szCs w:val="21"/>
        </w:rPr>
        <w:t>可以使用</w:t>
      </w:r>
    </w:p>
    <w:p w:rsidR="00E456CC" w:rsidRDefault="00E456CC" w:rsidP="00DE5A35">
      <w:pPr>
        <w:spacing w:before="0" w:after="0"/>
        <w:ind w:leftChars="400" w:left="840"/>
        <w:rPr>
          <w:szCs w:val="21"/>
        </w:rPr>
      </w:pPr>
      <w:r w:rsidRPr="00E456CC">
        <w:rPr>
          <w:szCs w:val="21"/>
        </w:rPr>
        <w:t>a = textscan (str, "%s %s %f");</w:t>
      </w:r>
    </w:p>
    <w:p w:rsidR="00AF5CA8" w:rsidRDefault="00E456CC" w:rsidP="00DE5A35">
      <w:pPr>
        <w:spacing w:before="0" w:after="0"/>
        <w:ind w:leftChars="200" w:left="420"/>
        <w:rPr>
          <w:szCs w:val="21"/>
        </w:rPr>
      </w:pPr>
      <w:r w:rsidRPr="00E456CC">
        <w:rPr>
          <w:rFonts w:hint="eastAsia"/>
          <w:szCs w:val="21"/>
        </w:rPr>
        <w:t>可选的数字参数</w:t>
      </w:r>
      <w:r w:rsidRPr="00E456CC">
        <w:rPr>
          <w:rFonts w:hint="eastAsia"/>
          <w:szCs w:val="21"/>
        </w:rPr>
        <w:t>repeat</w:t>
      </w:r>
      <w:r w:rsidRPr="00E456CC">
        <w:rPr>
          <w:rFonts w:hint="eastAsia"/>
          <w:szCs w:val="21"/>
        </w:rPr>
        <w:t>可用于限制读取的项数</w:t>
      </w:r>
      <w:r w:rsidRPr="00E456CC">
        <w:rPr>
          <w:rFonts w:hint="eastAsia"/>
          <w:szCs w:val="21"/>
        </w:rPr>
        <w:t>:</w:t>
      </w:r>
    </w:p>
    <w:p w:rsidR="00AF5CA8" w:rsidRDefault="00AF5CA8" w:rsidP="00DE5A35">
      <w:pPr>
        <w:spacing w:before="0" w:after="0"/>
        <w:ind w:leftChars="200" w:left="420"/>
        <w:rPr>
          <w:szCs w:val="21"/>
        </w:rPr>
      </w:pPr>
      <w:r w:rsidRPr="00AF5CA8">
        <w:rPr>
          <w:szCs w:val="21"/>
        </w:rPr>
        <w:t>-1</w:t>
      </w:r>
    </w:p>
    <w:p w:rsidR="00AF5CA8" w:rsidRDefault="00AF5CA8" w:rsidP="00DE5A35">
      <w:pPr>
        <w:spacing w:before="0" w:after="0"/>
        <w:ind w:leftChars="400" w:left="840"/>
        <w:rPr>
          <w:szCs w:val="21"/>
        </w:rPr>
      </w:pPr>
      <w:r w:rsidRPr="00AF5CA8">
        <w:rPr>
          <w:rFonts w:hint="eastAsia"/>
          <w:szCs w:val="21"/>
        </w:rPr>
        <w:t>读取所有字符串或文件直到末尾</w:t>
      </w:r>
      <w:r w:rsidRPr="00AF5CA8">
        <w:rPr>
          <w:rFonts w:hint="eastAsia"/>
          <w:szCs w:val="21"/>
        </w:rPr>
        <w:t>(</w:t>
      </w:r>
      <w:r w:rsidRPr="00AF5CA8">
        <w:rPr>
          <w:rFonts w:hint="eastAsia"/>
          <w:szCs w:val="21"/>
        </w:rPr>
        <w:t>默认</w:t>
      </w:r>
      <w:r w:rsidRPr="00AF5CA8">
        <w:rPr>
          <w:rFonts w:hint="eastAsia"/>
          <w:szCs w:val="21"/>
        </w:rPr>
        <w:t>)</w:t>
      </w:r>
      <w:r w:rsidRPr="00AF5CA8">
        <w:rPr>
          <w:rFonts w:hint="eastAsia"/>
          <w:szCs w:val="21"/>
        </w:rPr>
        <w:t>。</w:t>
      </w:r>
    </w:p>
    <w:p w:rsidR="00AF5CA8" w:rsidRDefault="00AF5CA8" w:rsidP="00DE5A35">
      <w:pPr>
        <w:spacing w:before="0" w:after="0"/>
        <w:ind w:leftChars="200" w:left="420"/>
        <w:rPr>
          <w:szCs w:val="21"/>
        </w:rPr>
      </w:pPr>
      <w:r w:rsidRPr="00AF5CA8">
        <w:rPr>
          <w:szCs w:val="21"/>
        </w:rPr>
        <w:t>N</w:t>
      </w:r>
    </w:p>
    <w:p w:rsidR="00AF5CA8" w:rsidRPr="00AF5CA8" w:rsidRDefault="00AF5CA8" w:rsidP="00DE5A35">
      <w:pPr>
        <w:spacing w:before="0" w:after="0"/>
        <w:ind w:leftChars="400" w:left="840"/>
        <w:rPr>
          <w:szCs w:val="21"/>
        </w:rPr>
      </w:pPr>
      <w:r w:rsidRPr="00AF5CA8">
        <w:rPr>
          <w:rFonts w:hint="eastAsia"/>
          <w:szCs w:val="21"/>
        </w:rPr>
        <w:t>读取，直到出现以下两种情况中的第一个</w:t>
      </w:r>
      <w:r w:rsidRPr="00AF5CA8">
        <w:rPr>
          <w:rFonts w:hint="eastAsia"/>
          <w:szCs w:val="21"/>
        </w:rPr>
        <w:t>:1)</w:t>
      </w:r>
      <w:r w:rsidRPr="00AF5CA8">
        <w:rPr>
          <w:rFonts w:hint="eastAsia"/>
          <w:szCs w:val="21"/>
        </w:rPr>
        <w:t>格式已被处理</w:t>
      </w:r>
      <w:r w:rsidRPr="00AF5CA8">
        <w:rPr>
          <w:rFonts w:hint="eastAsia"/>
          <w:szCs w:val="21"/>
        </w:rPr>
        <w:t>N</w:t>
      </w:r>
      <w:r w:rsidRPr="00AF5CA8">
        <w:rPr>
          <w:rFonts w:hint="eastAsia"/>
          <w:szCs w:val="21"/>
        </w:rPr>
        <w:t>次，或</w:t>
      </w:r>
      <w:r w:rsidRPr="00AF5CA8">
        <w:rPr>
          <w:rFonts w:hint="eastAsia"/>
          <w:szCs w:val="21"/>
        </w:rPr>
        <w:t>2)</w:t>
      </w:r>
      <w:r w:rsidRPr="00AF5CA8">
        <w:rPr>
          <w:rFonts w:hint="eastAsia"/>
          <w:szCs w:val="21"/>
        </w:rPr>
        <w:t>输入的</w:t>
      </w:r>
      <w:r w:rsidRPr="00AF5CA8">
        <w:rPr>
          <w:rFonts w:hint="eastAsia"/>
          <w:szCs w:val="21"/>
        </w:rPr>
        <w:t>N</w:t>
      </w:r>
      <w:r w:rsidRPr="00AF5CA8">
        <w:rPr>
          <w:rFonts w:hint="eastAsia"/>
          <w:szCs w:val="21"/>
        </w:rPr>
        <w:t>行已被处理。零</w:t>
      </w:r>
      <w:r w:rsidRPr="00AF5CA8">
        <w:rPr>
          <w:rFonts w:hint="eastAsia"/>
          <w:szCs w:val="21"/>
        </w:rPr>
        <w:t>(0)</w:t>
      </w:r>
      <w:r w:rsidRPr="00AF5CA8">
        <w:rPr>
          <w:rFonts w:hint="eastAsia"/>
          <w:szCs w:val="21"/>
        </w:rPr>
        <w:t>是</w:t>
      </w:r>
      <w:r w:rsidRPr="00AF5CA8">
        <w:rPr>
          <w:rFonts w:hint="eastAsia"/>
          <w:szCs w:val="21"/>
        </w:rPr>
        <w:t>repeat</w:t>
      </w:r>
      <w:r w:rsidRPr="00AF5CA8">
        <w:rPr>
          <w:rFonts w:hint="eastAsia"/>
          <w:szCs w:val="21"/>
        </w:rPr>
        <w:t>的可接受值。目前，</w:t>
      </w:r>
      <w:r w:rsidRPr="00AF5CA8">
        <w:rPr>
          <w:rFonts w:hint="eastAsia"/>
          <w:szCs w:val="21"/>
        </w:rPr>
        <w:t>%q</w:t>
      </w:r>
      <w:r w:rsidRPr="00AF5CA8">
        <w:rPr>
          <w:rFonts w:hint="eastAsia"/>
          <w:szCs w:val="21"/>
        </w:rPr>
        <w:t>、</w:t>
      </w:r>
      <w:r w:rsidRPr="00AF5CA8">
        <w:rPr>
          <w:rFonts w:hint="eastAsia"/>
          <w:szCs w:val="21"/>
        </w:rPr>
        <w:t>%c</w:t>
      </w:r>
      <w:r w:rsidRPr="00AF5CA8">
        <w:rPr>
          <w:rFonts w:hint="eastAsia"/>
          <w:szCs w:val="21"/>
        </w:rPr>
        <w:t>和</w:t>
      </w:r>
      <w:r w:rsidRPr="00AF5CA8">
        <w:rPr>
          <w:rFonts w:hint="eastAsia"/>
          <w:szCs w:val="21"/>
        </w:rPr>
        <w:t>%[</w:t>
      </w:r>
      <w:r w:rsidRPr="00AF5CA8">
        <w:rPr>
          <w:rFonts w:hint="eastAsia"/>
          <w:szCs w:val="21"/>
        </w:rPr>
        <w:t>…</w:t>
      </w:r>
      <w:r w:rsidRPr="00AF5CA8">
        <w:rPr>
          <w:rFonts w:hint="eastAsia"/>
          <w:szCs w:val="21"/>
        </w:rPr>
        <w:t>]$</w:t>
      </w:r>
      <w:r w:rsidRPr="00AF5CA8">
        <w:rPr>
          <w:rFonts w:hint="eastAsia"/>
          <w:szCs w:val="21"/>
        </w:rPr>
        <w:t>转换中的行尾字符不计入行数。这与</w:t>
      </w:r>
      <w:r w:rsidRPr="00AF5CA8">
        <w:rPr>
          <w:rFonts w:hint="eastAsia"/>
          <w:szCs w:val="21"/>
        </w:rPr>
        <w:t>MATLAB</w:t>
      </w:r>
      <w:r w:rsidRPr="00AF5CA8">
        <w:rPr>
          <w:rFonts w:hint="eastAsia"/>
          <w:szCs w:val="21"/>
        </w:rPr>
        <w:t>不兼容，将来可能会更改。</w:t>
      </w:r>
    </w:p>
    <w:p w:rsidR="00AF5CA8" w:rsidRDefault="00AF5CA8" w:rsidP="00DE5A35">
      <w:pPr>
        <w:spacing w:before="0" w:after="0"/>
        <w:ind w:leftChars="200" w:left="420"/>
        <w:rPr>
          <w:szCs w:val="21"/>
        </w:rPr>
      </w:pPr>
      <w:r w:rsidRPr="00AF5CA8">
        <w:rPr>
          <w:rFonts w:hint="eastAsia"/>
          <w:szCs w:val="21"/>
        </w:rPr>
        <w:t>文本的行为可以通过属性</w:t>
      </w:r>
      <w:r w:rsidRPr="00AF5CA8">
        <w:rPr>
          <w:rFonts w:hint="eastAsia"/>
          <w:szCs w:val="21"/>
        </w:rPr>
        <w:t>/</w:t>
      </w:r>
      <w:r w:rsidRPr="00AF5CA8">
        <w:rPr>
          <w:rFonts w:hint="eastAsia"/>
          <w:szCs w:val="21"/>
        </w:rPr>
        <w:t>值对来改变。识别以下属性</w:t>
      </w:r>
      <w:r w:rsidRPr="00AF5CA8">
        <w:rPr>
          <w:rFonts w:hint="eastAsia"/>
          <w:szCs w:val="21"/>
        </w:rPr>
        <w:t>:</w:t>
      </w:r>
    </w:p>
    <w:p w:rsidR="00AF5CA8" w:rsidRDefault="00AF5CA8" w:rsidP="00DE5A35">
      <w:pPr>
        <w:spacing w:before="0" w:after="0"/>
        <w:ind w:leftChars="200" w:left="420"/>
        <w:rPr>
          <w:szCs w:val="21"/>
        </w:rPr>
      </w:pPr>
      <w:r w:rsidRPr="00AF5CA8">
        <w:rPr>
          <w:szCs w:val="21"/>
        </w:rPr>
        <w:t>"BufSize"</w:t>
      </w:r>
    </w:p>
    <w:p w:rsidR="00AF5CA8" w:rsidRDefault="00AF5CA8" w:rsidP="00DE5A35">
      <w:pPr>
        <w:spacing w:before="0" w:after="0"/>
        <w:ind w:leftChars="400" w:left="840"/>
        <w:rPr>
          <w:szCs w:val="21"/>
        </w:rPr>
      </w:pPr>
      <w:r w:rsidRPr="00AF5CA8">
        <w:rPr>
          <w:rFonts w:hint="eastAsia"/>
          <w:szCs w:val="21"/>
        </w:rPr>
        <w:t>这指定要用于内部缓冲区的字节数。在读取大文件时，将该值设置为较大的值可以略微提高速度，特别是在输入包含长字符串的情况下。默认值为</w:t>
      </w:r>
      <w:r w:rsidRPr="00AF5CA8">
        <w:rPr>
          <w:rFonts w:hint="eastAsia"/>
          <w:szCs w:val="21"/>
        </w:rPr>
        <w:t>4096</w:t>
      </w:r>
      <w:r w:rsidRPr="00AF5CA8">
        <w:rPr>
          <w:rFonts w:hint="eastAsia"/>
          <w:szCs w:val="21"/>
        </w:rPr>
        <w:t>，如果指定了</w:t>
      </w:r>
      <w:r w:rsidRPr="00AF5CA8">
        <w:rPr>
          <w:rFonts w:hint="eastAsia"/>
          <w:szCs w:val="21"/>
        </w:rPr>
        <w:t>n</w:t>
      </w:r>
      <w:r w:rsidRPr="00AF5CA8">
        <w:rPr>
          <w:rFonts w:hint="eastAsia"/>
          <w:szCs w:val="21"/>
        </w:rPr>
        <w:t>，则为依赖于</w:t>
      </w:r>
      <w:r w:rsidRPr="00AF5CA8">
        <w:rPr>
          <w:rFonts w:hint="eastAsia"/>
          <w:szCs w:val="21"/>
        </w:rPr>
        <w:t>n</w:t>
      </w:r>
      <w:r w:rsidRPr="00AF5CA8">
        <w:rPr>
          <w:rFonts w:hint="eastAsia"/>
          <w:szCs w:val="21"/>
        </w:rPr>
        <w:t>的值。</w:t>
      </w:r>
    </w:p>
    <w:p w:rsidR="00AF5CA8" w:rsidRDefault="00AF5CA8" w:rsidP="00DE5A35">
      <w:pPr>
        <w:spacing w:before="0" w:after="0"/>
        <w:ind w:leftChars="200" w:left="420"/>
        <w:rPr>
          <w:szCs w:val="21"/>
        </w:rPr>
      </w:pPr>
      <w:r w:rsidRPr="00AF5CA8">
        <w:rPr>
          <w:szCs w:val="21"/>
        </w:rPr>
        <w:t>"CollectOutput"</w:t>
      </w:r>
    </w:p>
    <w:p w:rsidR="00AF5CA8" w:rsidRDefault="00AF5CA8" w:rsidP="00DE5A35">
      <w:pPr>
        <w:spacing w:before="0" w:after="0"/>
        <w:ind w:leftChars="400" w:left="840"/>
        <w:rPr>
          <w:szCs w:val="21"/>
        </w:rPr>
      </w:pPr>
      <w:r w:rsidRPr="00AF5CA8">
        <w:rPr>
          <w:rFonts w:hint="eastAsia"/>
          <w:szCs w:val="21"/>
        </w:rPr>
        <w:t>值</w:t>
      </w:r>
      <w:r w:rsidRPr="00AF5CA8">
        <w:rPr>
          <w:rFonts w:hint="eastAsia"/>
          <w:szCs w:val="21"/>
        </w:rPr>
        <w:t>1</w:t>
      </w:r>
      <w:r w:rsidRPr="00AF5CA8">
        <w:rPr>
          <w:rFonts w:hint="eastAsia"/>
          <w:szCs w:val="21"/>
        </w:rPr>
        <w:t>或</w:t>
      </w:r>
      <w:r w:rsidRPr="00AF5CA8">
        <w:rPr>
          <w:rFonts w:hint="eastAsia"/>
          <w:szCs w:val="21"/>
        </w:rPr>
        <w:t>true</w:t>
      </w:r>
      <w:r w:rsidRPr="00AF5CA8">
        <w:rPr>
          <w:rFonts w:hint="eastAsia"/>
          <w:szCs w:val="21"/>
        </w:rPr>
        <w:t>指示</w:t>
      </w:r>
      <w:r w:rsidRPr="00AF5CA8">
        <w:rPr>
          <w:rFonts w:hint="eastAsia"/>
          <w:szCs w:val="21"/>
        </w:rPr>
        <w:t>textcan</w:t>
      </w:r>
      <w:r w:rsidRPr="00AF5CA8">
        <w:rPr>
          <w:rFonts w:hint="eastAsia"/>
          <w:szCs w:val="21"/>
        </w:rPr>
        <w:t>在输出单元格数组中连接同一类的连续列。如果值为</w:t>
      </w:r>
      <w:r w:rsidRPr="00AF5CA8">
        <w:rPr>
          <w:rFonts w:hint="eastAsia"/>
          <w:szCs w:val="21"/>
        </w:rPr>
        <w:t>0</w:t>
      </w:r>
      <w:r w:rsidRPr="00AF5CA8">
        <w:rPr>
          <w:rFonts w:hint="eastAsia"/>
          <w:szCs w:val="21"/>
        </w:rPr>
        <w:t>或</w:t>
      </w:r>
      <w:r w:rsidRPr="00AF5CA8">
        <w:rPr>
          <w:rFonts w:hint="eastAsia"/>
          <w:szCs w:val="21"/>
        </w:rPr>
        <w:t>false(</w:t>
      </w:r>
      <w:r w:rsidRPr="00AF5CA8">
        <w:rPr>
          <w:rFonts w:hint="eastAsia"/>
          <w:szCs w:val="21"/>
        </w:rPr>
        <w:t>默认值</w:t>
      </w:r>
      <w:r w:rsidRPr="00AF5CA8">
        <w:rPr>
          <w:rFonts w:hint="eastAsia"/>
          <w:szCs w:val="21"/>
        </w:rPr>
        <w:t>)</w:t>
      </w:r>
      <w:r w:rsidRPr="00AF5CA8">
        <w:rPr>
          <w:rFonts w:hint="eastAsia"/>
          <w:szCs w:val="21"/>
        </w:rPr>
        <w:t>，则输出在不同的列中。</w:t>
      </w:r>
    </w:p>
    <w:p w:rsidR="00AF5CA8" w:rsidRDefault="00AF5CA8" w:rsidP="00DE5A35">
      <w:pPr>
        <w:spacing w:before="0" w:after="0"/>
        <w:ind w:leftChars="200" w:left="420"/>
        <w:rPr>
          <w:szCs w:val="21"/>
        </w:rPr>
      </w:pPr>
      <w:r w:rsidRPr="00AF5CA8">
        <w:rPr>
          <w:szCs w:val="21"/>
        </w:rPr>
        <w:t>"CommentStyle"</w:t>
      </w:r>
    </w:p>
    <w:p w:rsidR="00AF5CA8" w:rsidRDefault="00AF5CA8" w:rsidP="00DE5A35">
      <w:pPr>
        <w:spacing w:before="0" w:after="0"/>
        <w:ind w:leftChars="400" w:left="840"/>
        <w:rPr>
          <w:szCs w:val="21"/>
        </w:rPr>
      </w:pPr>
      <w:r w:rsidRPr="00AF5CA8">
        <w:rPr>
          <w:rFonts w:hint="eastAsia"/>
          <w:szCs w:val="21"/>
        </w:rPr>
        <w:t>指定输入中被视为注释并将被跳过的部分。</w:t>
      </w:r>
      <w:r w:rsidRPr="00AF5CA8">
        <w:rPr>
          <w:rFonts w:hint="eastAsia"/>
          <w:szCs w:val="21"/>
        </w:rPr>
        <w:t>value</w:t>
      </w:r>
      <w:r w:rsidRPr="00AF5CA8">
        <w:rPr>
          <w:rFonts w:hint="eastAsia"/>
          <w:szCs w:val="21"/>
        </w:rPr>
        <w:t>是注释样式，可以是</w:t>
      </w:r>
      <w:r w:rsidRPr="00AF5CA8">
        <w:rPr>
          <w:rFonts w:hint="eastAsia"/>
          <w:szCs w:val="21"/>
        </w:rPr>
        <w:t>(1)</w:t>
      </w:r>
      <w:r w:rsidRPr="00AF5CA8">
        <w:rPr>
          <w:rFonts w:hint="eastAsia"/>
          <w:szCs w:val="21"/>
        </w:rPr>
        <w:t>字符串或</w:t>
      </w:r>
      <w:r w:rsidRPr="00AF5CA8">
        <w:rPr>
          <w:rFonts w:hint="eastAsia"/>
          <w:szCs w:val="21"/>
        </w:rPr>
        <w:t>1x1</w:t>
      </w:r>
      <w:r w:rsidRPr="00AF5CA8">
        <w:rPr>
          <w:rFonts w:hint="eastAsia"/>
          <w:szCs w:val="21"/>
        </w:rPr>
        <w:t>单元格字符串，跳过它右边的所有内容</w:t>
      </w:r>
      <w:r w:rsidRPr="00AF5CA8">
        <w:rPr>
          <w:rFonts w:hint="eastAsia"/>
          <w:szCs w:val="21"/>
        </w:rPr>
        <w:t>;(2)</w:t>
      </w:r>
      <w:r w:rsidRPr="00AF5CA8">
        <w:rPr>
          <w:rFonts w:hint="eastAsia"/>
          <w:szCs w:val="21"/>
        </w:rPr>
        <w:t>两个字符串的单元格数组，跳过第一个和第二个字符串之间的所有内容。注释只在接受空格的地方被解析，而不作为分隔符。</w:t>
      </w:r>
    </w:p>
    <w:p w:rsidR="00AF5CA8" w:rsidRDefault="00AF5CA8" w:rsidP="00DE5A35">
      <w:pPr>
        <w:spacing w:before="0" w:after="0"/>
        <w:ind w:leftChars="200" w:left="420"/>
        <w:rPr>
          <w:szCs w:val="21"/>
        </w:rPr>
      </w:pPr>
      <w:r w:rsidRPr="00AF5CA8">
        <w:rPr>
          <w:szCs w:val="21"/>
        </w:rPr>
        <w:t>"Delimiter"</w:t>
      </w:r>
    </w:p>
    <w:p w:rsidR="00AF5CA8" w:rsidRDefault="00AF5CA8" w:rsidP="00DE5A35">
      <w:pPr>
        <w:spacing w:before="0" w:after="0"/>
        <w:ind w:leftChars="400" w:left="840"/>
        <w:rPr>
          <w:szCs w:val="21"/>
        </w:rPr>
      </w:pPr>
      <w:r w:rsidRPr="00AF5CA8">
        <w:rPr>
          <w:rFonts w:hint="eastAsia"/>
          <w:szCs w:val="21"/>
        </w:rPr>
        <w:t>如果</w:t>
      </w:r>
      <w:r w:rsidRPr="00AF5CA8">
        <w:rPr>
          <w:rFonts w:hint="eastAsia"/>
          <w:szCs w:val="21"/>
        </w:rPr>
        <w:t>value</w:t>
      </w:r>
      <w:r w:rsidRPr="00AF5CA8">
        <w:rPr>
          <w:rFonts w:hint="eastAsia"/>
          <w:szCs w:val="21"/>
        </w:rPr>
        <w:t>是一个字符串，</w:t>
      </w:r>
      <w:r w:rsidRPr="00AF5CA8">
        <w:rPr>
          <w:rFonts w:hint="eastAsia"/>
          <w:szCs w:val="21"/>
        </w:rPr>
        <w:t>value</w:t>
      </w:r>
      <w:r w:rsidRPr="00AF5CA8">
        <w:rPr>
          <w:rFonts w:hint="eastAsia"/>
          <w:szCs w:val="21"/>
        </w:rPr>
        <w:t>中的任何字符将被用于将输入分割成单词。如果</w:t>
      </w:r>
      <w:r w:rsidRPr="00AF5CA8">
        <w:rPr>
          <w:rFonts w:hint="eastAsia"/>
          <w:szCs w:val="21"/>
        </w:rPr>
        <w:t>value</w:t>
      </w:r>
      <w:r w:rsidRPr="00AF5CA8">
        <w:rPr>
          <w:rFonts w:hint="eastAsia"/>
          <w:szCs w:val="21"/>
        </w:rPr>
        <w:t>是字符串的单元格数组，则数组中的任何字符串都将用于将输入拆分为单词。</w:t>
      </w:r>
      <w:r w:rsidRPr="00AF5CA8">
        <w:rPr>
          <w:rFonts w:hint="eastAsia"/>
          <w:szCs w:val="21"/>
        </w:rPr>
        <w:t>(</w:t>
      </w:r>
      <w:r w:rsidRPr="00AF5CA8">
        <w:rPr>
          <w:rFonts w:hint="eastAsia"/>
          <w:szCs w:val="21"/>
        </w:rPr>
        <w:t>默认值</w:t>
      </w:r>
      <w:r w:rsidRPr="00AF5CA8">
        <w:rPr>
          <w:rFonts w:hint="eastAsia"/>
          <w:szCs w:val="21"/>
        </w:rPr>
        <w:t>=</w:t>
      </w:r>
      <w:r w:rsidRPr="00AF5CA8">
        <w:rPr>
          <w:rFonts w:hint="eastAsia"/>
          <w:szCs w:val="21"/>
        </w:rPr>
        <w:t>任何空格。</w:t>
      </w:r>
      <w:r w:rsidRPr="00AF5CA8">
        <w:rPr>
          <w:rFonts w:hint="eastAsia"/>
          <w:szCs w:val="21"/>
        </w:rPr>
        <w:t>)</w:t>
      </w:r>
    </w:p>
    <w:p w:rsidR="00AF5CA8" w:rsidRDefault="00AF5CA8" w:rsidP="00DE5A35">
      <w:pPr>
        <w:spacing w:before="0" w:after="0"/>
        <w:ind w:leftChars="200" w:left="420"/>
        <w:rPr>
          <w:szCs w:val="21"/>
        </w:rPr>
      </w:pPr>
      <w:r w:rsidRPr="00AF5CA8">
        <w:rPr>
          <w:szCs w:val="21"/>
        </w:rPr>
        <w:t>"EmptyValue"</w:t>
      </w:r>
    </w:p>
    <w:p w:rsidR="00AF5CA8" w:rsidRDefault="00AF5CA8" w:rsidP="00DE5A35">
      <w:pPr>
        <w:spacing w:before="0" w:after="0"/>
        <w:ind w:leftChars="400" w:left="840"/>
        <w:rPr>
          <w:szCs w:val="21"/>
        </w:rPr>
      </w:pPr>
      <w:r w:rsidRPr="00AF5CA8">
        <w:rPr>
          <w:rFonts w:hint="eastAsia"/>
          <w:szCs w:val="21"/>
        </w:rPr>
        <w:t>为非空格分隔的数据中的空数值返回的值。默认为</w:t>
      </w:r>
      <w:r w:rsidRPr="00AF5CA8">
        <w:rPr>
          <w:rFonts w:hint="eastAsia"/>
          <w:szCs w:val="21"/>
        </w:rPr>
        <w:t>NaN</w:t>
      </w:r>
      <w:r w:rsidRPr="00AF5CA8">
        <w:rPr>
          <w:rFonts w:hint="eastAsia"/>
          <w:szCs w:val="21"/>
        </w:rPr>
        <w:t>。当数据类型不支持</w:t>
      </w:r>
      <w:r w:rsidRPr="00AF5CA8">
        <w:rPr>
          <w:rFonts w:hint="eastAsia"/>
          <w:szCs w:val="21"/>
        </w:rPr>
        <w:t>NaN</w:t>
      </w:r>
      <w:r w:rsidRPr="00AF5CA8">
        <w:rPr>
          <w:rFonts w:hint="eastAsia"/>
          <w:szCs w:val="21"/>
        </w:rPr>
        <w:t>时</w:t>
      </w:r>
      <w:r w:rsidRPr="00AF5CA8">
        <w:rPr>
          <w:rFonts w:hint="eastAsia"/>
          <w:szCs w:val="21"/>
        </w:rPr>
        <w:t>(</w:t>
      </w:r>
      <w:r w:rsidRPr="00AF5CA8">
        <w:rPr>
          <w:rFonts w:hint="eastAsia"/>
          <w:szCs w:val="21"/>
        </w:rPr>
        <w:t>例如</w:t>
      </w:r>
      <w:r w:rsidRPr="00AF5CA8">
        <w:rPr>
          <w:rFonts w:hint="eastAsia"/>
          <w:szCs w:val="21"/>
        </w:rPr>
        <w:t>int32)</w:t>
      </w:r>
      <w:r w:rsidRPr="00AF5CA8">
        <w:rPr>
          <w:rFonts w:hint="eastAsia"/>
          <w:szCs w:val="21"/>
        </w:rPr>
        <w:t>，则默认值为零。</w:t>
      </w:r>
    </w:p>
    <w:p w:rsidR="00AF5CA8" w:rsidRDefault="00AF5CA8" w:rsidP="00DE5A35">
      <w:pPr>
        <w:spacing w:before="0" w:after="0"/>
        <w:ind w:leftChars="200" w:left="420"/>
        <w:rPr>
          <w:szCs w:val="21"/>
        </w:rPr>
      </w:pPr>
      <w:r w:rsidRPr="00AF5CA8">
        <w:rPr>
          <w:szCs w:val="21"/>
        </w:rPr>
        <w:t>"EndOfLine"</w:t>
      </w:r>
    </w:p>
    <w:p w:rsidR="00AF5CA8" w:rsidRDefault="00AF5CA8" w:rsidP="00DE5A35">
      <w:pPr>
        <w:spacing w:before="0" w:after="0"/>
        <w:ind w:leftChars="400" w:left="840"/>
        <w:rPr>
          <w:szCs w:val="21"/>
        </w:rPr>
      </w:pPr>
      <w:r w:rsidRPr="00AF5CA8">
        <w:rPr>
          <w:rFonts w:hint="eastAsia"/>
          <w:szCs w:val="21"/>
        </w:rPr>
        <w:t>value</w:t>
      </w:r>
      <w:r w:rsidRPr="00AF5CA8">
        <w:rPr>
          <w:rFonts w:hint="eastAsia"/>
          <w:szCs w:val="21"/>
        </w:rPr>
        <w:t>可以是空字符，也可以是指定行结束符的一个字符，或者是一对</w:t>
      </w:r>
      <w:r w:rsidRPr="00AF5CA8">
        <w:rPr>
          <w:rFonts w:hint="eastAsia"/>
          <w:szCs w:val="21"/>
        </w:rPr>
        <w:t>"\r\n" (CRLF)</w:t>
      </w:r>
      <w:r w:rsidRPr="00AF5CA8">
        <w:rPr>
          <w:rFonts w:hint="eastAsia"/>
          <w:szCs w:val="21"/>
        </w:rPr>
        <w:t>。在后一种情况下，“</w:t>
      </w:r>
      <w:r w:rsidRPr="00AF5CA8">
        <w:rPr>
          <w:rFonts w:hint="eastAsia"/>
          <w:szCs w:val="21"/>
        </w:rPr>
        <w:t>\r</w:t>
      </w:r>
      <w:r w:rsidRPr="00AF5CA8">
        <w:rPr>
          <w:rFonts w:hint="eastAsia"/>
          <w:szCs w:val="21"/>
        </w:rPr>
        <w:t>”、“</w:t>
      </w:r>
      <w:r w:rsidRPr="00AF5CA8">
        <w:rPr>
          <w:rFonts w:hint="eastAsia"/>
          <w:szCs w:val="21"/>
        </w:rPr>
        <w:t>\n</w:t>
      </w:r>
      <w:r w:rsidRPr="00AF5CA8">
        <w:rPr>
          <w:rFonts w:hint="eastAsia"/>
          <w:szCs w:val="21"/>
        </w:rPr>
        <w:t>”或“</w:t>
      </w:r>
      <w:r w:rsidRPr="00AF5CA8">
        <w:rPr>
          <w:rFonts w:hint="eastAsia"/>
          <w:szCs w:val="21"/>
        </w:rPr>
        <w:t>\r\n</w:t>
      </w:r>
      <w:r w:rsidRPr="00AF5CA8">
        <w:rPr>
          <w:rFonts w:hint="eastAsia"/>
          <w:szCs w:val="21"/>
        </w:rPr>
        <w:t>”中的任何一个都被算作</w:t>
      </w:r>
      <w:r w:rsidRPr="00AF5CA8">
        <w:rPr>
          <w:rFonts w:hint="eastAsia"/>
          <w:szCs w:val="21"/>
        </w:rPr>
        <w:t>(</w:t>
      </w:r>
      <w:r w:rsidRPr="00AF5CA8">
        <w:rPr>
          <w:rFonts w:hint="eastAsia"/>
          <w:szCs w:val="21"/>
        </w:rPr>
        <w:t>单个</w:t>
      </w:r>
      <w:r w:rsidRPr="00AF5CA8">
        <w:rPr>
          <w:rFonts w:hint="eastAsia"/>
          <w:szCs w:val="21"/>
        </w:rPr>
        <w:t>)</w:t>
      </w:r>
      <w:r w:rsidRPr="00AF5CA8">
        <w:rPr>
          <w:rFonts w:hint="eastAsia"/>
          <w:szCs w:val="21"/>
        </w:rPr>
        <w:t>换行符。如果没有给出值，则使用“</w:t>
      </w:r>
      <w:r w:rsidRPr="00AF5CA8">
        <w:rPr>
          <w:rFonts w:hint="eastAsia"/>
          <w:szCs w:val="21"/>
        </w:rPr>
        <w:t>\r\n</w:t>
      </w:r>
      <w:r w:rsidRPr="00AF5CA8">
        <w:rPr>
          <w:rFonts w:hint="eastAsia"/>
          <w:szCs w:val="21"/>
        </w:rPr>
        <w:t>”。</w:t>
      </w:r>
    </w:p>
    <w:p w:rsidR="00AF5CA8" w:rsidRDefault="00AF5CA8" w:rsidP="00DE5A35">
      <w:pPr>
        <w:spacing w:before="0" w:after="0"/>
        <w:ind w:leftChars="200" w:left="420"/>
        <w:rPr>
          <w:szCs w:val="21"/>
        </w:rPr>
      </w:pPr>
      <w:r w:rsidRPr="00AF5CA8">
        <w:rPr>
          <w:szCs w:val="21"/>
        </w:rPr>
        <w:t>"HeaderLines"</w:t>
      </w:r>
    </w:p>
    <w:p w:rsidR="00AF5CA8" w:rsidRDefault="00AF5CA8" w:rsidP="00DE5A35">
      <w:pPr>
        <w:spacing w:before="0" w:after="0"/>
        <w:ind w:leftChars="400" w:left="840"/>
        <w:rPr>
          <w:szCs w:val="21"/>
        </w:rPr>
      </w:pPr>
      <w:r w:rsidRPr="00AF5CA8">
        <w:rPr>
          <w:rFonts w:hint="eastAsia"/>
          <w:szCs w:val="21"/>
        </w:rPr>
        <w:t>跳过</w:t>
      </w:r>
      <w:r w:rsidRPr="00AF5CA8">
        <w:rPr>
          <w:rFonts w:hint="eastAsia"/>
          <w:szCs w:val="21"/>
        </w:rPr>
        <w:t>fid</w:t>
      </w:r>
      <w:r w:rsidRPr="00AF5CA8">
        <w:rPr>
          <w:rFonts w:hint="eastAsia"/>
          <w:szCs w:val="21"/>
        </w:rPr>
        <w:t>的第一个值行数。注意，这不是指第一行非注释行，而是指任何类型的第一行。</w:t>
      </w:r>
    </w:p>
    <w:p w:rsidR="00AF5CA8" w:rsidRDefault="00AF5CA8" w:rsidP="00DE5A35">
      <w:pPr>
        <w:spacing w:before="0" w:after="0"/>
        <w:ind w:leftChars="200" w:left="420"/>
        <w:rPr>
          <w:szCs w:val="21"/>
        </w:rPr>
      </w:pPr>
      <w:r w:rsidRPr="00AF5CA8">
        <w:rPr>
          <w:szCs w:val="21"/>
        </w:rPr>
        <w:t>"MultipleDelimsAsOne"</w:t>
      </w:r>
    </w:p>
    <w:p w:rsidR="00AF5CA8" w:rsidRDefault="00AF5CA8" w:rsidP="00DE5A35">
      <w:pPr>
        <w:spacing w:before="0" w:after="0"/>
        <w:ind w:leftChars="400" w:left="840"/>
        <w:rPr>
          <w:szCs w:val="21"/>
        </w:rPr>
      </w:pPr>
      <w:r w:rsidRPr="00AF5CA8">
        <w:rPr>
          <w:rFonts w:hint="eastAsia"/>
          <w:szCs w:val="21"/>
        </w:rPr>
        <w:t>如果</w:t>
      </w:r>
      <w:r w:rsidRPr="00AF5CA8">
        <w:rPr>
          <w:rFonts w:hint="eastAsia"/>
          <w:szCs w:val="21"/>
        </w:rPr>
        <w:t>value</w:t>
      </w:r>
      <w:r w:rsidRPr="00AF5CA8">
        <w:rPr>
          <w:rFonts w:hint="eastAsia"/>
          <w:szCs w:val="21"/>
        </w:rPr>
        <w:t>为非零，则将一系列连续分隔符</w:t>
      </w:r>
      <w:r w:rsidRPr="00AF5CA8">
        <w:rPr>
          <w:rFonts w:hint="eastAsia"/>
          <w:szCs w:val="21"/>
        </w:rPr>
        <w:t>(</w:t>
      </w:r>
      <w:r w:rsidRPr="00AF5CA8">
        <w:rPr>
          <w:rFonts w:hint="eastAsia"/>
          <w:szCs w:val="21"/>
        </w:rPr>
        <w:t>中间没有空格</w:t>
      </w:r>
      <w:r w:rsidRPr="00AF5CA8">
        <w:rPr>
          <w:rFonts w:hint="eastAsia"/>
          <w:szCs w:val="21"/>
        </w:rPr>
        <w:t>)</w:t>
      </w:r>
      <w:r w:rsidRPr="00AF5CA8">
        <w:rPr>
          <w:rFonts w:hint="eastAsia"/>
          <w:szCs w:val="21"/>
        </w:rPr>
        <w:t>视为单个分隔符。连续的分隔符系列不需要垂直对齐。如果没有此选项，则行尾前的单个分隔符不会导致该行被认为以空值结束，但行首的单个分隔符会导致该行被认为以空值开始。</w:t>
      </w:r>
    </w:p>
    <w:p w:rsidR="00AF5CA8" w:rsidRDefault="00AF5CA8" w:rsidP="00DE5A35">
      <w:pPr>
        <w:spacing w:before="0" w:after="0"/>
        <w:ind w:leftChars="200" w:left="420"/>
        <w:rPr>
          <w:szCs w:val="21"/>
        </w:rPr>
      </w:pPr>
      <w:r w:rsidRPr="00AF5CA8">
        <w:rPr>
          <w:szCs w:val="21"/>
        </w:rPr>
        <w:t>"TreatAsEmpty"</w:t>
      </w:r>
    </w:p>
    <w:p w:rsidR="00AF5CA8" w:rsidRDefault="00AF5CA8" w:rsidP="00DE5A35">
      <w:pPr>
        <w:spacing w:before="0" w:after="0"/>
        <w:ind w:leftChars="400" w:left="840"/>
        <w:rPr>
          <w:szCs w:val="21"/>
        </w:rPr>
      </w:pPr>
      <w:r w:rsidRPr="00AF5CA8">
        <w:rPr>
          <w:rFonts w:hint="eastAsia"/>
          <w:szCs w:val="21"/>
        </w:rPr>
        <w:t>将</w:t>
      </w:r>
      <w:r w:rsidRPr="00AF5CA8">
        <w:rPr>
          <w:rFonts w:hint="eastAsia"/>
          <w:szCs w:val="21"/>
        </w:rPr>
        <w:t>value</w:t>
      </w:r>
      <w:r w:rsidRPr="00AF5CA8">
        <w:rPr>
          <w:rFonts w:hint="eastAsia"/>
          <w:szCs w:val="21"/>
        </w:rPr>
        <w:t>中字符串的单次出现</w:t>
      </w:r>
      <w:r w:rsidRPr="00AF5CA8">
        <w:rPr>
          <w:rFonts w:hint="eastAsia"/>
          <w:szCs w:val="21"/>
        </w:rPr>
        <w:t>(</w:t>
      </w:r>
      <w:r w:rsidRPr="00AF5CA8">
        <w:rPr>
          <w:rFonts w:hint="eastAsia"/>
          <w:szCs w:val="21"/>
        </w:rPr>
        <w:t>由分隔符或空格包围</w:t>
      </w:r>
      <w:r w:rsidRPr="00AF5CA8">
        <w:rPr>
          <w:rFonts w:hint="eastAsia"/>
          <w:szCs w:val="21"/>
        </w:rPr>
        <w:t>)</w:t>
      </w:r>
      <w:r w:rsidRPr="00AF5CA8">
        <w:rPr>
          <w:rFonts w:hint="eastAsia"/>
          <w:szCs w:val="21"/>
        </w:rPr>
        <w:t>视为缺失值。</w:t>
      </w:r>
    </w:p>
    <w:p w:rsidR="00AF5CA8" w:rsidRDefault="00AF5CA8" w:rsidP="00DE5A35">
      <w:pPr>
        <w:spacing w:before="0" w:after="0"/>
        <w:ind w:leftChars="200" w:left="420"/>
        <w:rPr>
          <w:szCs w:val="21"/>
        </w:rPr>
      </w:pPr>
      <w:r w:rsidRPr="00AF5CA8">
        <w:rPr>
          <w:szCs w:val="21"/>
        </w:rPr>
        <w:t>"ReturnOnError"</w:t>
      </w:r>
    </w:p>
    <w:p w:rsidR="00AF5CA8" w:rsidRDefault="00AF5CA8" w:rsidP="00DE5A35">
      <w:pPr>
        <w:spacing w:before="0" w:after="0"/>
        <w:ind w:leftChars="400" w:left="840"/>
        <w:rPr>
          <w:szCs w:val="21"/>
        </w:rPr>
      </w:pPr>
      <w:r w:rsidRPr="00AF5CA8">
        <w:rPr>
          <w:rFonts w:hint="eastAsia"/>
          <w:szCs w:val="21"/>
        </w:rPr>
        <w:t>如果设置为数字</w:t>
      </w:r>
      <w:r w:rsidRPr="00AF5CA8">
        <w:rPr>
          <w:rFonts w:hint="eastAsia"/>
          <w:szCs w:val="21"/>
        </w:rPr>
        <w:t>1</w:t>
      </w:r>
      <w:r w:rsidRPr="00AF5CA8">
        <w:rPr>
          <w:rFonts w:hint="eastAsia"/>
          <w:szCs w:val="21"/>
        </w:rPr>
        <w:t>或</w:t>
      </w:r>
      <w:r w:rsidRPr="00AF5CA8">
        <w:rPr>
          <w:rFonts w:hint="eastAsia"/>
          <w:szCs w:val="21"/>
        </w:rPr>
        <w:t>true</w:t>
      </w:r>
      <w:r w:rsidRPr="00AF5CA8">
        <w:rPr>
          <w:rFonts w:hint="eastAsia"/>
          <w:szCs w:val="21"/>
        </w:rPr>
        <w:t>，则在遇到错误时正常返回，例如尝试使用</w:t>
      </w:r>
      <w:r w:rsidRPr="00AF5CA8">
        <w:rPr>
          <w:rFonts w:hint="eastAsia"/>
          <w:szCs w:val="21"/>
        </w:rPr>
        <w:t>%f</w:t>
      </w:r>
      <w:r w:rsidRPr="00AF5CA8">
        <w:rPr>
          <w:rFonts w:hint="eastAsia"/>
          <w:szCs w:val="21"/>
        </w:rPr>
        <w:t>读取字符串。如果设置为</w:t>
      </w:r>
      <w:r w:rsidRPr="00AF5CA8">
        <w:rPr>
          <w:rFonts w:hint="eastAsia"/>
          <w:szCs w:val="21"/>
        </w:rPr>
        <w:t>0</w:t>
      </w:r>
      <w:r w:rsidRPr="00AF5CA8">
        <w:rPr>
          <w:rFonts w:hint="eastAsia"/>
          <w:szCs w:val="21"/>
        </w:rPr>
        <w:t>或</w:t>
      </w:r>
      <w:r w:rsidRPr="00AF5CA8">
        <w:rPr>
          <w:rFonts w:hint="eastAsia"/>
          <w:szCs w:val="21"/>
        </w:rPr>
        <w:t>false</w:t>
      </w:r>
      <w:r w:rsidRPr="00AF5CA8">
        <w:rPr>
          <w:rFonts w:hint="eastAsia"/>
          <w:szCs w:val="21"/>
        </w:rPr>
        <w:t>，则返回错误且没有数据。</w:t>
      </w:r>
    </w:p>
    <w:p w:rsidR="00AF5CA8" w:rsidRDefault="00AF5CA8" w:rsidP="00DE5A35">
      <w:pPr>
        <w:spacing w:before="0" w:after="0"/>
        <w:ind w:leftChars="200" w:left="420"/>
        <w:rPr>
          <w:szCs w:val="21"/>
        </w:rPr>
      </w:pPr>
      <w:r w:rsidRPr="00AF5CA8">
        <w:rPr>
          <w:szCs w:val="21"/>
        </w:rPr>
        <w:lastRenderedPageBreak/>
        <w:t>"Whitespace"</w:t>
      </w:r>
    </w:p>
    <w:p w:rsidR="00AF5CA8" w:rsidRDefault="00AF5CA8" w:rsidP="00DE5A35">
      <w:pPr>
        <w:spacing w:before="0" w:after="0"/>
        <w:ind w:leftChars="400" w:left="840"/>
        <w:rPr>
          <w:szCs w:val="21"/>
        </w:rPr>
      </w:pPr>
      <w:r w:rsidRPr="00AF5CA8">
        <w:rPr>
          <w:rFonts w:hint="eastAsia"/>
          <w:szCs w:val="21"/>
        </w:rPr>
        <w:t>value</w:t>
      </w:r>
      <w:r w:rsidRPr="00AF5CA8">
        <w:rPr>
          <w:rFonts w:hint="eastAsia"/>
          <w:szCs w:val="21"/>
        </w:rPr>
        <w:t>中的任何字符都将被解释为空白并被修剪</w:t>
      </w:r>
      <w:r w:rsidRPr="00AF5CA8">
        <w:rPr>
          <w:rFonts w:hint="eastAsia"/>
          <w:szCs w:val="21"/>
        </w:rPr>
        <w:t>;</w:t>
      </w:r>
      <w:r w:rsidRPr="00AF5CA8">
        <w:rPr>
          <w:rFonts w:hint="eastAsia"/>
          <w:szCs w:val="21"/>
        </w:rPr>
        <w:t>空格的默认值是</w:t>
      </w:r>
      <w:r w:rsidRPr="00AF5CA8">
        <w:rPr>
          <w:rFonts w:hint="eastAsia"/>
          <w:szCs w:val="21"/>
        </w:rPr>
        <w:t>" \b\r\n\t"(</w:t>
      </w:r>
      <w:r w:rsidRPr="00AF5CA8">
        <w:rPr>
          <w:rFonts w:hint="eastAsia"/>
          <w:szCs w:val="21"/>
        </w:rPr>
        <w:t>注意空格</w:t>
      </w:r>
      <w:r w:rsidRPr="00AF5CA8">
        <w:rPr>
          <w:rFonts w:hint="eastAsia"/>
          <w:szCs w:val="21"/>
        </w:rPr>
        <w:t>)</w:t>
      </w:r>
      <w:r w:rsidRPr="00AF5CA8">
        <w:rPr>
          <w:rFonts w:hint="eastAsia"/>
          <w:szCs w:val="21"/>
        </w:rPr>
        <w:t>。除非空格设置为</w:t>
      </w:r>
      <w:r w:rsidRPr="00AF5CA8">
        <w:rPr>
          <w:rFonts w:hint="eastAsia"/>
          <w:szCs w:val="21"/>
        </w:rPr>
        <w:t>""(</w:t>
      </w:r>
      <w:r w:rsidRPr="00AF5CA8">
        <w:rPr>
          <w:rFonts w:hint="eastAsia"/>
          <w:szCs w:val="21"/>
        </w:rPr>
        <w:t>空</w:t>
      </w:r>
      <w:r w:rsidRPr="00AF5CA8">
        <w:rPr>
          <w:rFonts w:hint="eastAsia"/>
          <w:szCs w:val="21"/>
        </w:rPr>
        <w:t>)</w:t>
      </w:r>
      <w:r w:rsidRPr="00AF5CA8">
        <w:rPr>
          <w:rFonts w:hint="eastAsia"/>
          <w:szCs w:val="21"/>
        </w:rPr>
        <w:t>并且提供了至少一个</w:t>
      </w:r>
      <w:r w:rsidRPr="00AF5CA8">
        <w:rPr>
          <w:rFonts w:hint="eastAsia"/>
          <w:szCs w:val="21"/>
        </w:rPr>
        <w:t>"%s"</w:t>
      </w:r>
      <w:r w:rsidRPr="00AF5CA8">
        <w:rPr>
          <w:rFonts w:hint="eastAsia"/>
          <w:szCs w:val="21"/>
        </w:rPr>
        <w:t>格式转换说明符，否则空格总是空白的一部分。</w:t>
      </w:r>
    </w:p>
    <w:p w:rsidR="00AF5CA8" w:rsidRDefault="00AF5CA8" w:rsidP="00DE5A35">
      <w:pPr>
        <w:spacing w:before="0" w:after="0"/>
        <w:ind w:leftChars="200" w:left="420"/>
        <w:rPr>
          <w:szCs w:val="21"/>
        </w:rPr>
      </w:pPr>
      <w:r w:rsidRPr="00AF5CA8">
        <w:rPr>
          <w:rFonts w:hint="eastAsia"/>
          <w:szCs w:val="21"/>
        </w:rPr>
        <w:t>当</w:t>
      </w:r>
      <w:r w:rsidRPr="00AF5CA8">
        <w:rPr>
          <w:rFonts w:hint="eastAsia"/>
          <w:szCs w:val="21"/>
        </w:rPr>
        <w:t>str</w:t>
      </w:r>
      <w:r w:rsidRPr="00AF5CA8">
        <w:rPr>
          <w:rFonts w:hint="eastAsia"/>
          <w:szCs w:val="21"/>
        </w:rPr>
        <w:t>或</w:t>
      </w:r>
      <w:r w:rsidRPr="00AF5CA8">
        <w:rPr>
          <w:rFonts w:hint="eastAsia"/>
          <w:szCs w:val="21"/>
        </w:rPr>
        <w:t>fid</w:t>
      </w:r>
      <w:r w:rsidRPr="00AF5CA8">
        <w:rPr>
          <w:rFonts w:hint="eastAsia"/>
          <w:szCs w:val="21"/>
        </w:rPr>
        <w:t>中的单词数不匹配格式转换说明符数的精确倍数时，</w:t>
      </w:r>
      <w:r w:rsidRPr="00AF5CA8">
        <w:rPr>
          <w:rFonts w:hint="eastAsia"/>
          <w:szCs w:val="21"/>
        </w:rPr>
        <w:t>textscan</w:t>
      </w:r>
      <w:r w:rsidRPr="00AF5CA8">
        <w:rPr>
          <w:rFonts w:hint="eastAsia"/>
          <w:szCs w:val="21"/>
        </w:rPr>
        <w:t>的行为取决于字符串或文件的最后一个字符是否是由</w:t>
      </w:r>
      <w:r w:rsidRPr="00AF5CA8">
        <w:rPr>
          <w:rFonts w:hint="eastAsia"/>
          <w:szCs w:val="21"/>
        </w:rPr>
        <w:t>endoline</w:t>
      </w:r>
      <w:r w:rsidRPr="00AF5CA8">
        <w:rPr>
          <w:rFonts w:hint="eastAsia"/>
          <w:szCs w:val="21"/>
        </w:rPr>
        <w:t>选项指定的行结束符</w:t>
      </w:r>
      <w:r w:rsidRPr="00AF5CA8">
        <w:rPr>
          <w:rFonts w:hint="eastAsia"/>
          <w:szCs w:val="21"/>
        </w:rPr>
        <w:t>:</w:t>
      </w:r>
    </w:p>
    <w:p w:rsidR="00AF5CA8" w:rsidRDefault="00AF5CA8" w:rsidP="00DE5A35">
      <w:pPr>
        <w:spacing w:before="0" w:after="0"/>
        <w:ind w:leftChars="200" w:left="420"/>
        <w:rPr>
          <w:szCs w:val="21"/>
        </w:rPr>
      </w:pPr>
      <w:r w:rsidRPr="00AF5CA8">
        <w:rPr>
          <w:szCs w:val="21"/>
        </w:rPr>
        <w:t>last character = end-of-line</w:t>
      </w:r>
    </w:p>
    <w:p w:rsidR="00AF5CA8" w:rsidRDefault="00AF5CA8" w:rsidP="00DE5A35">
      <w:pPr>
        <w:spacing w:before="0" w:after="0"/>
        <w:ind w:leftChars="400" w:left="840"/>
        <w:rPr>
          <w:szCs w:val="21"/>
        </w:rPr>
      </w:pPr>
      <w:r w:rsidRPr="00AF5CA8">
        <w:rPr>
          <w:rFonts w:hint="eastAsia"/>
          <w:szCs w:val="21"/>
        </w:rPr>
        <w:t>数据列用空字段、</w:t>
      </w:r>
      <w:r w:rsidRPr="00AF5CA8">
        <w:rPr>
          <w:rFonts w:hint="eastAsia"/>
          <w:szCs w:val="21"/>
        </w:rPr>
        <w:t>NaN</w:t>
      </w:r>
      <w:r w:rsidRPr="00AF5CA8">
        <w:rPr>
          <w:rFonts w:hint="eastAsia"/>
          <w:szCs w:val="21"/>
        </w:rPr>
        <w:t>或</w:t>
      </w:r>
      <w:r w:rsidRPr="00AF5CA8">
        <w:rPr>
          <w:rFonts w:hint="eastAsia"/>
          <w:szCs w:val="21"/>
        </w:rPr>
        <w:t>0(</w:t>
      </w:r>
      <w:r w:rsidRPr="00AF5CA8">
        <w:rPr>
          <w:rFonts w:hint="eastAsia"/>
          <w:szCs w:val="21"/>
        </w:rPr>
        <w:t>对于整数字段</w:t>
      </w:r>
      <w:r w:rsidRPr="00AF5CA8">
        <w:rPr>
          <w:rFonts w:hint="eastAsia"/>
          <w:szCs w:val="21"/>
        </w:rPr>
        <w:t>)</w:t>
      </w:r>
      <w:r w:rsidRPr="00AF5CA8">
        <w:rPr>
          <w:rFonts w:hint="eastAsia"/>
          <w:szCs w:val="21"/>
        </w:rPr>
        <w:t>填充，以便所有列具有相同的长度</w:t>
      </w:r>
    </w:p>
    <w:p w:rsidR="00AF5CA8" w:rsidRDefault="00AF5CA8" w:rsidP="00DE5A35">
      <w:pPr>
        <w:spacing w:before="0" w:after="0"/>
        <w:ind w:leftChars="200" w:left="420"/>
        <w:rPr>
          <w:szCs w:val="21"/>
        </w:rPr>
      </w:pPr>
      <w:r w:rsidRPr="00AF5CA8">
        <w:rPr>
          <w:szCs w:val="21"/>
        </w:rPr>
        <w:t>last character is not end-of-line</w:t>
      </w:r>
    </w:p>
    <w:p w:rsidR="00AF5CA8" w:rsidRDefault="00AF5CA8" w:rsidP="00DE5A35">
      <w:pPr>
        <w:spacing w:before="0" w:after="0"/>
        <w:ind w:leftChars="400" w:left="840"/>
        <w:rPr>
          <w:szCs w:val="21"/>
        </w:rPr>
      </w:pPr>
      <w:r w:rsidRPr="00AF5CA8">
        <w:rPr>
          <w:rFonts w:hint="eastAsia"/>
          <w:szCs w:val="21"/>
        </w:rPr>
        <w:t>数据列没有填充</w:t>
      </w:r>
      <w:r w:rsidRPr="00AF5CA8">
        <w:rPr>
          <w:rFonts w:hint="eastAsia"/>
          <w:szCs w:val="21"/>
        </w:rPr>
        <w:t>;Textscan</w:t>
      </w:r>
      <w:r w:rsidRPr="00AF5CA8">
        <w:rPr>
          <w:rFonts w:hint="eastAsia"/>
          <w:szCs w:val="21"/>
        </w:rPr>
        <w:t>可以返回长度不等的列</w:t>
      </w:r>
    </w:p>
    <w:p w:rsidR="00AF5CA8" w:rsidRPr="00AF5CA8" w:rsidRDefault="00AF5CA8" w:rsidP="00DE5A35">
      <w:pPr>
        <w:spacing w:before="0" w:after="0"/>
        <w:ind w:leftChars="200" w:left="420"/>
        <w:rPr>
          <w:szCs w:val="21"/>
        </w:rPr>
      </w:pPr>
      <w:r w:rsidRPr="00AF5CA8">
        <w:rPr>
          <w:rFonts w:hint="eastAsia"/>
          <w:szCs w:val="21"/>
        </w:rPr>
        <w:t>第二个输出位置提供了处理停止的位置，从文件或字符串的开头开始，以字符为单位。</w:t>
      </w:r>
    </w:p>
    <w:p w:rsidR="00AF5CA8" w:rsidRP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:dlmread, fscanf, load, strread, textread</w:t>
      </w:r>
      <w:r w:rsidRPr="00AF5CA8">
        <w:rPr>
          <w:rFonts w:hint="eastAsia"/>
          <w:szCs w:val="21"/>
        </w:rPr>
        <w:t>。</w:t>
      </w:r>
    </w:p>
    <w:p w:rsidR="00E456CC" w:rsidRDefault="00AF5CA8" w:rsidP="00DE5A35">
      <w:pPr>
        <w:spacing w:beforeLines="50" w:before="156" w:afterLines="50" w:after="156"/>
        <w:rPr>
          <w:szCs w:val="21"/>
        </w:rPr>
      </w:pPr>
      <w:r w:rsidRPr="00AF5CA8">
        <w:rPr>
          <w:rFonts w:hint="eastAsia"/>
          <w:szCs w:val="21"/>
        </w:rPr>
        <w:t>importdata</w:t>
      </w:r>
      <w:r w:rsidRPr="00AF5CA8">
        <w:rPr>
          <w:rFonts w:hint="eastAsia"/>
          <w:szCs w:val="21"/>
        </w:rPr>
        <w:t>函数能够处理各种各样的数据。</w:t>
      </w:r>
    </w:p>
    <w:p w:rsidR="00AF5CA8" w:rsidRPr="00AF5CA8" w:rsidRDefault="00AF5CA8" w:rsidP="004B6C2C">
      <w:pPr>
        <w:spacing w:before="0" w:after="0"/>
        <w:rPr>
          <w:szCs w:val="21"/>
        </w:rPr>
      </w:pPr>
      <w:r w:rsidRPr="00AF5CA8">
        <w:rPr>
          <w:szCs w:val="21"/>
        </w:rPr>
        <w:t>: A = importdata (fname)</w:t>
      </w:r>
    </w:p>
    <w:p w:rsidR="00AF5CA8" w:rsidRPr="00AF5CA8" w:rsidRDefault="00AF5CA8" w:rsidP="004B6C2C">
      <w:pPr>
        <w:spacing w:before="0" w:after="0"/>
        <w:rPr>
          <w:szCs w:val="21"/>
        </w:rPr>
      </w:pPr>
      <w:r w:rsidRPr="00AF5CA8">
        <w:rPr>
          <w:szCs w:val="21"/>
        </w:rPr>
        <w:t>: A = importdata (fname, delimiter)</w:t>
      </w:r>
    </w:p>
    <w:p w:rsidR="00AF5CA8" w:rsidRPr="00AF5CA8" w:rsidRDefault="00AF5CA8" w:rsidP="004B6C2C">
      <w:pPr>
        <w:spacing w:before="0" w:after="0"/>
        <w:rPr>
          <w:szCs w:val="21"/>
        </w:rPr>
      </w:pPr>
      <w:r w:rsidRPr="00AF5CA8">
        <w:rPr>
          <w:szCs w:val="21"/>
        </w:rPr>
        <w:t>: A = importdata (fname, delimiter, header_rows)</w:t>
      </w:r>
    </w:p>
    <w:p w:rsidR="00AF5CA8" w:rsidRPr="00AF5CA8" w:rsidRDefault="00AF5CA8" w:rsidP="004B6C2C">
      <w:pPr>
        <w:spacing w:before="0" w:after="0"/>
        <w:rPr>
          <w:szCs w:val="21"/>
        </w:rPr>
      </w:pPr>
      <w:r w:rsidRPr="00AF5CA8">
        <w:rPr>
          <w:szCs w:val="21"/>
        </w:rPr>
        <w:t>: [A, delimiter] = importdata (…)</w:t>
      </w:r>
    </w:p>
    <w:p w:rsidR="00AF5CA8" w:rsidRDefault="00AF5CA8" w:rsidP="004B6C2C">
      <w:pPr>
        <w:spacing w:before="0" w:after="0"/>
        <w:rPr>
          <w:szCs w:val="21"/>
        </w:rPr>
      </w:pPr>
      <w:r w:rsidRPr="00AF5CA8">
        <w:rPr>
          <w:szCs w:val="21"/>
        </w:rPr>
        <w:t>: [A, delimiter, header_rows] = importdata (…)</w:t>
      </w:r>
    </w:p>
    <w:p w:rsidR="00AF5CA8" w:rsidRPr="00AF5CA8" w:rsidRDefault="00AF5CA8" w:rsidP="00DE5A35">
      <w:pPr>
        <w:spacing w:before="0" w:after="0"/>
        <w:ind w:leftChars="200" w:left="420"/>
        <w:rPr>
          <w:szCs w:val="21"/>
        </w:rPr>
      </w:pPr>
      <w:r w:rsidRPr="00AF5CA8">
        <w:rPr>
          <w:rFonts w:hint="eastAsia"/>
          <w:szCs w:val="21"/>
        </w:rPr>
        <w:t>从文件</w:t>
      </w:r>
      <w:r w:rsidRPr="00AF5CA8">
        <w:rPr>
          <w:rFonts w:hint="eastAsia"/>
          <w:szCs w:val="21"/>
        </w:rPr>
        <w:t>fname</w:t>
      </w:r>
      <w:r w:rsidRPr="00AF5CA8">
        <w:rPr>
          <w:rFonts w:hint="eastAsia"/>
          <w:szCs w:val="21"/>
        </w:rPr>
        <w:t>导入数据。</w:t>
      </w:r>
    </w:p>
    <w:p w:rsidR="00AF5CA8" w:rsidRPr="00AF5CA8" w:rsidRDefault="00AF5CA8" w:rsidP="00DE5A35">
      <w:pPr>
        <w:spacing w:before="0" w:after="0"/>
        <w:ind w:leftChars="200" w:left="420"/>
        <w:rPr>
          <w:szCs w:val="21"/>
        </w:rPr>
      </w:pPr>
      <w:r w:rsidRPr="00AF5CA8">
        <w:rPr>
          <w:rFonts w:hint="eastAsia"/>
          <w:szCs w:val="21"/>
        </w:rPr>
        <w:t>输入参数</w:t>
      </w:r>
      <w:r w:rsidRPr="00AF5CA8">
        <w:rPr>
          <w:rFonts w:hint="eastAsia"/>
          <w:szCs w:val="21"/>
        </w:rPr>
        <w:t>:</w:t>
      </w:r>
    </w:p>
    <w:p w:rsidR="00AF5CA8" w:rsidRPr="00DE5A35" w:rsidRDefault="00AF5CA8" w:rsidP="005E53B2">
      <w:pPr>
        <w:pStyle w:val="a9"/>
        <w:numPr>
          <w:ilvl w:val="0"/>
          <w:numId w:val="14"/>
        </w:numPr>
        <w:spacing w:before="0" w:after="0"/>
        <w:ind w:firstLineChars="0"/>
        <w:rPr>
          <w:szCs w:val="21"/>
        </w:rPr>
      </w:pPr>
      <w:r w:rsidRPr="00DE5A35">
        <w:rPr>
          <w:rFonts w:hint="eastAsia"/>
          <w:szCs w:val="21"/>
        </w:rPr>
        <w:t>fname</w:t>
      </w:r>
      <w:r w:rsidRPr="00DE5A35">
        <w:rPr>
          <w:rFonts w:hint="eastAsia"/>
          <w:szCs w:val="21"/>
        </w:rPr>
        <w:t>包含数据的文件名。</w:t>
      </w:r>
    </w:p>
    <w:p w:rsidR="00DE5A35" w:rsidRPr="00DE5A35" w:rsidRDefault="00AF5CA8" w:rsidP="005E53B2">
      <w:pPr>
        <w:pStyle w:val="a9"/>
        <w:numPr>
          <w:ilvl w:val="0"/>
          <w:numId w:val="14"/>
        </w:numPr>
        <w:spacing w:before="0" w:after="0"/>
        <w:ind w:firstLineChars="0"/>
        <w:rPr>
          <w:szCs w:val="21"/>
        </w:rPr>
      </w:pPr>
      <w:r w:rsidRPr="00DE5A35">
        <w:rPr>
          <w:rFonts w:hint="eastAsia"/>
          <w:szCs w:val="21"/>
        </w:rPr>
        <w:t>delimiter</w:t>
      </w:r>
      <w:r w:rsidRPr="00DE5A35">
        <w:rPr>
          <w:rFonts w:hint="eastAsia"/>
          <w:szCs w:val="21"/>
        </w:rPr>
        <w:t>分隔数据列的字符。使用</w:t>
      </w:r>
      <w:r w:rsidRPr="00DE5A35">
        <w:rPr>
          <w:rFonts w:hint="eastAsia"/>
          <w:szCs w:val="21"/>
        </w:rPr>
        <w:t>\t</w:t>
      </w:r>
      <w:r w:rsidRPr="00DE5A35">
        <w:rPr>
          <w:rFonts w:hint="eastAsia"/>
          <w:szCs w:val="21"/>
        </w:rPr>
        <w:t>表示制表符。</w:t>
      </w:r>
      <w:r w:rsidRPr="00DE5A35">
        <w:rPr>
          <w:rFonts w:hint="eastAsia"/>
          <w:szCs w:val="21"/>
        </w:rPr>
        <w:t>(</w:t>
      </w:r>
      <w:r w:rsidRPr="00DE5A35">
        <w:rPr>
          <w:rFonts w:hint="eastAsia"/>
          <w:szCs w:val="21"/>
        </w:rPr>
        <w:t>仅对</w:t>
      </w:r>
      <w:r w:rsidRPr="00DE5A35">
        <w:rPr>
          <w:rFonts w:hint="eastAsia"/>
          <w:szCs w:val="21"/>
        </w:rPr>
        <w:t>ASCII</w:t>
      </w:r>
      <w:r w:rsidRPr="00DE5A35">
        <w:rPr>
          <w:rFonts w:hint="eastAsia"/>
          <w:szCs w:val="21"/>
        </w:rPr>
        <w:t>文件有效</w:t>
      </w:r>
      <w:r w:rsidRPr="00DE5A35">
        <w:rPr>
          <w:rFonts w:hint="eastAsia"/>
          <w:szCs w:val="21"/>
        </w:rPr>
        <w:t>)</w:t>
      </w:r>
    </w:p>
    <w:p w:rsidR="00AF5CA8" w:rsidRPr="00DE5A35" w:rsidRDefault="00AF5CA8" w:rsidP="005E53B2">
      <w:pPr>
        <w:pStyle w:val="a9"/>
        <w:numPr>
          <w:ilvl w:val="0"/>
          <w:numId w:val="14"/>
        </w:numPr>
        <w:spacing w:before="0" w:after="0"/>
        <w:ind w:firstLineChars="0"/>
        <w:rPr>
          <w:szCs w:val="21"/>
        </w:rPr>
      </w:pPr>
      <w:r w:rsidRPr="00DE5A35">
        <w:rPr>
          <w:rFonts w:hint="eastAsia"/>
          <w:szCs w:val="21"/>
        </w:rPr>
        <w:t>header_rows</w:t>
      </w:r>
      <w:r w:rsidRPr="00DE5A35">
        <w:rPr>
          <w:rFonts w:hint="eastAsia"/>
          <w:szCs w:val="21"/>
        </w:rPr>
        <w:t>数据开始前的头行数。</w:t>
      </w:r>
      <w:r w:rsidRPr="00DE5A35">
        <w:rPr>
          <w:rFonts w:hint="eastAsia"/>
          <w:szCs w:val="21"/>
        </w:rPr>
        <w:t>(</w:t>
      </w:r>
      <w:r w:rsidRPr="00DE5A35">
        <w:rPr>
          <w:rFonts w:hint="eastAsia"/>
          <w:szCs w:val="21"/>
        </w:rPr>
        <w:t>仅对</w:t>
      </w:r>
      <w:r w:rsidRPr="00DE5A35">
        <w:rPr>
          <w:rFonts w:hint="eastAsia"/>
          <w:szCs w:val="21"/>
        </w:rPr>
        <w:t>ASCII</w:t>
      </w:r>
      <w:r w:rsidRPr="00DE5A35">
        <w:rPr>
          <w:rFonts w:hint="eastAsia"/>
          <w:szCs w:val="21"/>
        </w:rPr>
        <w:t>文件有效</w:t>
      </w:r>
      <w:r w:rsidRPr="00DE5A35">
        <w:rPr>
          <w:rFonts w:hint="eastAsia"/>
          <w:szCs w:val="21"/>
        </w:rPr>
        <w:t>)</w:t>
      </w:r>
    </w:p>
    <w:p w:rsidR="00AF5CA8" w:rsidRDefault="00AF5CA8" w:rsidP="00DE5A35">
      <w:pPr>
        <w:spacing w:before="0" w:after="0"/>
        <w:ind w:leftChars="200" w:left="420"/>
        <w:rPr>
          <w:szCs w:val="21"/>
        </w:rPr>
      </w:pPr>
      <w:r w:rsidRPr="00AF5CA8">
        <w:rPr>
          <w:rFonts w:hint="eastAsia"/>
          <w:szCs w:val="21"/>
        </w:rPr>
        <w:t>支持不同的文件类型</w:t>
      </w:r>
      <w:r w:rsidRPr="00AF5CA8">
        <w:rPr>
          <w:rFonts w:hint="eastAsia"/>
          <w:szCs w:val="21"/>
        </w:rPr>
        <w:t>:</w:t>
      </w:r>
    </w:p>
    <w:p w:rsidR="00AF5CA8" w:rsidRPr="00DE5A35" w:rsidRDefault="00AF5CA8" w:rsidP="005E53B2">
      <w:pPr>
        <w:pStyle w:val="a9"/>
        <w:numPr>
          <w:ilvl w:val="0"/>
          <w:numId w:val="15"/>
        </w:numPr>
        <w:spacing w:before="0" w:after="0"/>
        <w:ind w:firstLineChars="0"/>
        <w:rPr>
          <w:szCs w:val="21"/>
        </w:rPr>
      </w:pPr>
      <w:r w:rsidRPr="00DE5A35">
        <w:rPr>
          <w:rFonts w:hint="eastAsia"/>
          <w:szCs w:val="21"/>
        </w:rPr>
        <w:t>ASCII</w:t>
      </w:r>
      <w:r w:rsidRPr="00DE5A35">
        <w:rPr>
          <w:rFonts w:hint="eastAsia"/>
          <w:szCs w:val="21"/>
        </w:rPr>
        <w:t>表</w:t>
      </w:r>
    </w:p>
    <w:p w:rsidR="00AF5CA8" w:rsidRPr="00AF5CA8" w:rsidRDefault="00AF5CA8" w:rsidP="00DE5A35">
      <w:pPr>
        <w:spacing w:before="0" w:after="0"/>
        <w:ind w:leftChars="400" w:left="840"/>
        <w:rPr>
          <w:szCs w:val="21"/>
        </w:rPr>
      </w:pPr>
      <w:r w:rsidRPr="00AF5CA8">
        <w:rPr>
          <w:rFonts w:hint="eastAsia"/>
          <w:szCs w:val="21"/>
        </w:rPr>
        <w:t>使用指定的头行数和指定的分隔符导入</w:t>
      </w:r>
      <w:r w:rsidRPr="00AF5CA8">
        <w:rPr>
          <w:rFonts w:hint="eastAsia"/>
          <w:szCs w:val="21"/>
        </w:rPr>
        <w:t>ASCII</w:t>
      </w:r>
      <w:r w:rsidRPr="00AF5CA8">
        <w:rPr>
          <w:rFonts w:hint="eastAsia"/>
          <w:szCs w:val="21"/>
        </w:rPr>
        <w:t>表。</w:t>
      </w:r>
    </w:p>
    <w:p w:rsidR="00AF5CA8" w:rsidRPr="00DE5A35" w:rsidRDefault="00AF5CA8" w:rsidP="005E53B2">
      <w:pPr>
        <w:pStyle w:val="a9"/>
        <w:numPr>
          <w:ilvl w:val="0"/>
          <w:numId w:val="15"/>
        </w:numPr>
        <w:spacing w:before="0" w:after="0"/>
        <w:ind w:firstLineChars="0"/>
        <w:rPr>
          <w:szCs w:val="21"/>
        </w:rPr>
      </w:pPr>
      <w:r w:rsidRPr="00DE5A35">
        <w:rPr>
          <w:rFonts w:hint="eastAsia"/>
          <w:szCs w:val="21"/>
        </w:rPr>
        <w:t>图像文件</w:t>
      </w:r>
    </w:p>
    <w:p w:rsidR="00AF5CA8" w:rsidRPr="00DE5A35" w:rsidRDefault="00AF5CA8" w:rsidP="005E53B2">
      <w:pPr>
        <w:pStyle w:val="a9"/>
        <w:numPr>
          <w:ilvl w:val="0"/>
          <w:numId w:val="15"/>
        </w:numPr>
        <w:spacing w:before="0" w:after="0"/>
        <w:ind w:firstLineChars="0"/>
        <w:rPr>
          <w:szCs w:val="21"/>
        </w:rPr>
      </w:pPr>
      <w:r w:rsidRPr="00DE5A35">
        <w:rPr>
          <w:rFonts w:hint="eastAsia"/>
          <w:szCs w:val="21"/>
        </w:rPr>
        <w:t>MATLAB</w:t>
      </w:r>
      <w:r w:rsidRPr="00DE5A35">
        <w:rPr>
          <w:rFonts w:hint="eastAsia"/>
          <w:szCs w:val="21"/>
        </w:rPr>
        <w:t>文件</w:t>
      </w:r>
    </w:p>
    <w:p w:rsidR="00AF5CA8" w:rsidRPr="00DE5A35" w:rsidRDefault="00AF5CA8" w:rsidP="005E53B2">
      <w:pPr>
        <w:pStyle w:val="a9"/>
        <w:numPr>
          <w:ilvl w:val="0"/>
          <w:numId w:val="15"/>
        </w:numPr>
        <w:spacing w:before="0" w:after="0"/>
        <w:ind w:firstLineChars="0"/>
        <w:rPr>
          <w:szCs w:val="21"/>
        </w:rPr>
      </w:pPr>
      <w:r w:rsidRPr="00DE5A35">
        <w:rPr>
          <w:rFonts w:hint="eastAsia"/>
          <w:szCs w:val="21"/>
        </w:rPr>
        <w:t>电子表格文件</w:t>
      </w:r>
      <w:r w:rsidRPr="00DE5A35">
        <w:rPr>
          <w:rFonts w:hint="eastAsia"/>
          <w:szCs w:val="21"/>
        </w:rPr>
        <w:t>(</w:t>
      </w:r>
      <w:r w:rsidRPr="00DE5A35">
        <w:rPr>
          <w:rFonts w:hint="eastAsia"/>
          <w:szCs w:val="21"/>
        </w:rPr>
        <w:t>取决于外部软件</w:t>
      </w:r>
      <w:r w:rsidRPr="00DE5A35">
        <w:rPr>
          <w:rFonts w:hint="eastAsia"/>
          <w:szCs w:val="21"/>
        </w:rPr>
        <w:t>)</w:t>
      </w:r>
    </w:p>
    <w:p w:rsidR="00AF5CA8" w:rsidRPr="00DE5A35" w:rsidRDefault="00AF5CA8" w:rsidP="005E53B2">
      <w:pPr>
        <w:pStyle w:val="a9"/>
        <w:numPr>
          <w:ilvl w:val="0"/>
          <w:numId w:val="15"/>
        </w:numPr>
        <w:spacing w:before="0" w:after="0"/>
        <w:ind w:firstLineChars="0"/>
        <w:rPr>
          <w:szCs w:val="21"/>
        </w:rPr>
      </w:pPr>
      <w:r w:rsidRPr="00DE5A35">
        <w:rPr>
          <w:rFonts w:hint="eastAsia"/>
          <w:szCs w:val="21"/>
        </w:rPr>
        <w:t>WAV</w:t>
      </w:r>
      <w:r w:rsidRPr="00DE5A35">
        <w:rPr>
          <w:rFonts w:hint="eastAsia"/>
          <w:szCs w:val="21"/>
        </w:rPr>
        <w:t>文件</w:t>
      </w:r>
    </w:p>
    <w:p w:rsidR="00AF5CA8" w:rsidRDefault="00AF5CA8" w:rsidP="00DE5A35">
      <w:pPr>
        <w:spacing w:before="0" w:after="0"/>
        <w:ind w:leftChars="200" w:left="420"/>
        <w:rPr>
          <w:szCs w:val="21"/>
        </w:rPr>
      </w:pPr>
      <w:r w:rsidRPr="00DE5A35">
        <w:rPr>
          <w:rFonts w:hint="eastAsia"/>
          <w:b/>
          <w:szCs w:val="21"/>
        </w:rPr>
        <w:t>参见</w:t>
      </w:r>
      <w:r w:rsidRPr="00DE5A35">
        <w:rPr>
          <w:rFonts w:hint="eastAsia"/>
          <w:b/>
          <w:szCs w:val="21"/>
        </w:rPr>
        <w:t>:</w:t>
      </w:r>
      <w:r w:rsidRPr="00AF5CA8">
        <w:rPr>
          <w:rFonts w:hint="eastAsia"/>
          <w:szCs w:val="21"/>
        </w:rPr>
        <w:t>textcan, dlmread, csvread, load</w:t>
      </w:r>
      <w:r w:rsidRPr="00AF5CA8">
        <w:rPr>
          <w:rFonts w:hint="eastAsia"/>
          <w:szCs w:val="21"/>
        </w:rPr>
        <w:t>。</w:t>
      </w:r>
    </w:p>
    <w:p w:rsidR="00AF5CA8" w:rsidRDefault="00AF5CA8" w:rsidP="00DE5A35">
      <w:pPr>
        <w:spacing w:beforeLines="50" w:before="156" w:afterLines="50" w:after="156"/>
        <w:rPr>
          <w:szCs w:val="21"/>
        </w:rPr>
      </w:pPr>
      <w:r w:rsidRPr="00AF5CA8">
        <w:rPr>
          <w:rFonts w:hint="eastAsia"/>
          <w:szCs w:val="21"/>
        </w:rPr>
        <w:t>导入之后，可能需要在进一步分析之前对数据进行转换。</w:t>
      </w:r>
      <w:r w:rsidRPr="00AF5CA8">
        <w:rPr>
          <w:rFonts w:hint="eastAsia"/>
          <w:szCs w:val="21"/>
        </w:rPr>
        <w:t>rescale</w:t>
      </w:r>
      <w:r w:rsidRPr="00AF5CA8">
        <w:rPr>
          <w:rFonts w:hint="eastAsia"/>
          <w:szCs w:val="21"/>
        </w:rPr>
        <w:t>函数可以将数据集移动并规范化到指定的范围。</w:t>
      </w:r>
    </w:p>
    <w:p w:rsidR="00AF5CA8" w:rsidRPr="00AF5CA8" w:rsidRDefault="00AF5CA8" w:rsidP="004B6C2C">
      <w:pPr>
        <w:spacing w:before="0" w:after="0"/>
        <w:rPr>
          <w:szCs w:val="21"/>
        </w:rPr>
      </w:pPr>
      <w:r w:rsidRPr="00AF5CA8">
        <w:rPr>
          <w:szCs w:val="21"/>
        </w:rPr>
        <w:t>: B = rescale (A)</w:t>
      </w:r>
    </w:p>
    <w:p w:rsidR="00AF5CA8" w:rsidRPr="00AF5CA8" w:rsidRDefault="00AF5CA8" w:rsidP="004B6C2C">
      <w:pPr>
        <w:spacing w:before="0" w:after="0"/>
        <w:rPr>
          <w:szCs w:val="21"/>
        </w:rPr>
      </w:pPr>
      <w:r w:rsidRPr="00AF5CA8">
        <w:rPr>
          <w:szCs w:val="21"/>
        </w:rPr>
        <w:t>: B = rescale (A, l, u)</w:t>
      </w:r>
    </w:p>
    <w:p w:rsidR="00AF5CA8" w:rsidRPr="00AF5CA8" w:rsidRDefault="00AF5CA8" w:rsidP="004B6C2C">
      <w:pPr>
        <w:spacing w:before="0" w:after="0"/>
        <w:rPr>
          <w:szCs w:val="21"/>
        </w:rPr>
      </w:pPr>
      <w:r w:rsidRPr="00AF5CA8">
        <w:rPr>
          <w:szCs w:val="21"/>
        </w:rPr>
        <w:t>: B = rescale (…, "inputmin", inmin)</w:t>
      </w:r>
    </w:p>
    <w:p w:rsidR="00AF5CA8" w:rsidRDefault="00AF5CA8" w:rsidP="004B6C2C">
      <w:pPr>
        <w:spacing w:before="0" w:after="0"/>
        <w:rPr>
          <w:szCs w:val="21"/>
        </w:rPr>
      </w:pPr>
      <w:r w:rsidRPr="00AF5CA8">
        <w:rPr>
          <w:szCs w:val="21"/>
        </w:rPr>
        <w:t>: B = rescale (…, "inputmax", inmax)</w:t>
      </w:r>
    </w:p>
    <w:p w:rsidR="00AF5CA8" w:rsidRPr="00AF5CA8" w:rsidRDefault="00AF5CA8" w:rsidP="00DE5A35">
      <w:pPr>
        <w:spacing w:before="0" w:after="0"/>
        <w:ind w:leftChars="200" w:left="420"/>
        <w:rPr>
          <w:szCs w:val="21"/>
        </w:rPr>
      </w:pPr>
      <w:r w:rsidRPr="00AF5CA8">
        <w:rPr>
          <w:rFonts w:hint="eastAsia"/>
          <w:szCs w:val="21"/>
        </w:rPr>
        <w:t>将矩阵元素缩放到指定的值范围。</w:t>
      </w:r>
    </w:p>
    <w:p w:rsidR="00AF5CA8" w:rsidRPr="00AF5CA8" w:rsidRDefault="00AF5CA8" w:rsidP="00DE5A35">
      <w:pPr>
        <w:spacing w:before="0" w:after="0"/>
        <w:ind w:leftChars="200" w:left="420"/>
        <w:rPr>
          <w:szCs w:val="21"/>
        </w:rPr>
      </w:pPr>
      <w:r w:rsidRPr="00AF5CA8">
        <w:rPr>
          <w:rFonts w:hint="eastAsia"/>
          <w:szCs w:val="21"/>
        </w:rPr>
        <w:t>当使用单个矩阵参数</w:t>
      </w:r>
      <w:r w:rsidRPr="00AF5CA8">
        <w:rPr>
          <w:rFonts w:hint="eastAsia"/>
          <w:szCs w:val="21"/>
        </w:rPr>
        <w:t>a</w:t>
      </w:r>
      <w:r w:rsidRPr="00AF5CA8">
        <w:rPr>
          <w:rFonts w:hint="eastAsia"/>
          <w:szCs w:val="21"/>
        </w:rPr>
        <w:t>调用时，重新缩放元素以占用区间</w:t>
      </w:r>
      <w:r w:rsidRPr="00AF5CA8">
        <w:rPr>
          <w:rFonts w:hint="eastAsia"/>
          <w:szCs w:val="21"/>
        </w:rPr>
        <w:t>[0,1]</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t>可选输入</w:t>
      </w:r>
      <w:r w:rsidRPr="00AF5CA8">
        <w:rPr>
          <w:rFonts w:hint="eastAsia"/>
          <w:szCs w:val="21"/>
        </w:rPr>
        <w:t>[l, u]</w:t>
      </w:r>
      <w:r w:rsidRPr="00AF5CA8">
        <w:rPr>
          <w:rFonts w:hint="eastAsia"/>
          <w:szCs w:val="21"/>
        </w:rPr>
        <w:t>将</w:t>
      </w:r>
      <w:r w:rsidRPr="00AF5CA8">
        <w:rPr>
          <w:rFonts w:hint="eastAsia"/>
          <w:szCs w:val="21"/>
        </w:rPr>
        <w:t>A</w:t>
      </w:r>
      <w:r w:rsidRPr="00AF5CA8">
        <w:rPr>
          <w:rFonts w:hint="eastAsia"/>
          <w:szCs w:val="21"/>
        </w:rPr>
        <w:t>缩放到下界为</w:t>
      </w:r>
      <w:r w:rsidRPr="00AF5CA8">
        <w:rPr>
          <w:rFonts w:hint="eastAsia"/>
          <w:szCs w:val="21"/>
        </w:rPr>
        <w:t>l</w:t>
      </w:r>
      <w:r w:rsidRPr="00AF5CA8">
        <w:rPr>
          <w:rFonts w:hint="eastAsia"/>
          <w:szCs w:val="21"/>
        </w:rPr>
        <w:t>，上界为</w:t>
      </w:r>
      <w:r w:rsidRPr="00AF5CA8">
        <w:rPr>
          <w:rFonts w:hint="eastAsia"/>
          <w:szCs w:val="21"/>
        </w:rPr>
        <w:t>u</w:t>
      </w:r>
      <w:r w:rsidRPr="00AF5CA8">
        <w:rPr>
          <w:rFonts w:hint="eastAsia"/>
          <w:szCs w:val="21"/>
        </w:rPr>
        <w:t>的区间。</w:t>
      </w:r>
    </w:p>
    <w:p w:rsidR="00AF5CA8" w:rsidRPr="00AF5CA8" w:rsidRDefault="00AF5CA8" w:rsidP="00DE5A35">
      <w:pPr>
        <w:spacing w:before="0" w:after="0"/>
        <w:ind w:leftChars="200" w:left="420"/>
        <w:rPr>
          <w:szCs w:val="21"/>
        </w:rPr>
      </w:pPr>
      <w:r w:rsidRPr="00AF5CA8">
        <w:rPr>
          <w:rFonts w:hint="eastAsia"/>
          <w:szCs w:val="21"/>
        </w:rPr>
        <w:t>可选输入“</w:t>
      </w:r>
      <w:r w:rsidRPr="00AF5CA8">
        <w:rPr>
          <w:rFonts w:hint="eastAsia"/>
          <w:szCs w:val="21"/>
        </w:rPr>
        <w:t>inputmin</w:t>
      </w:r>
      <w:r w:rsidRPr="00AF5CA8">
        <w:rPr>
          <w:rFonts w:hint="eastAsia"/>
          <w:szCs w:val="21"/>
        </w:rPr>
        <w:t>”将所有小于指定值</w:t>
      </w:r>
      <w:r w:rsidRPr="00AF5CA8">
        <w:rPr>
          <w:rFonts w:hint="eastAsia"/>
          <w:szCs w:val="21"/>
        </w:rPr>
        <w:t>inmin</w:t>
      </w:r>
      <w:r w:rsidRPr="00AF5CA8">
        <w:rPr>
          <w:rFonts w:hint="eastAsia"/>
          <w:szCs w:val="21"/>
        </w:rPr>
        <w:t>的元素替换为</w:t>
      </w:r>
      <w:r w:rsidRPr="00AF5CA8">
        <w:rPr>
          <w:rFonts w:hint="eastAsia"/>
          <w:szCs w:val="21"/>
        </w:rPr>
        <w:t>inmin</w:t>
      </w:r>
      <w:r w:rsidRPr="00AF5CA8">
        <w:rPr>
          <w:rFonts w:hint="eastAsia"/>
          <w:szCs w:val="21"/>
        </w:rPr>
        <w:t>。类似地，可选输入“</w:t>
      </w:r>
      <w:r w:rsidRPr="00AF5CA8">
        <w:rPr>
          <w:rFonts w:hint="eastAsia"/>
          <w:szCs w:val="21"/>
        </w:rPr>
        <w:t>inputmax</w:t>
      </w:r>
      <w:r w:rsidRPr="00AF5CA8">
        <w:rPr>
          <w:rFonts w:hint="eastAsia"/>
          <w:szCs w:val="21"/>
        </w:rPr>
        <w:t>”将所有大于指定值</w:t>
      </w:r>
      <w:r w:rsidRPr="00AF5CA8">
        <w:rPr>
          <w:rFonts w:hint="eastAsia"/>
          <w:szCs w:val="21"/>
        </w:rPr>
        <w:t>inmax</w:t>
      </w:r>
      <w:r w:rsidRPr="00AF5CA8">
        <w:rPr>
          <w:rFonts w:hint="eastAsia"/>
          <w:szCs w:val="21"/>
        </w:rPr>
        <w:t>的元素替换为</w:t>
      </w:r>
      <w:r w:rsidRPr="00AF5CA8">
        <w:rPr>
          <w:rFonts w:hint="eastAsia"/>
          <w:szCs w:val="21"/>
        </w:rPr>
        <w:t>inmax</w:t>
      </w:r>
      <w:r w:rsidRPr="00AF5CA8">
        <w:rPr>
          <w:rFonts w:hint="eastAsia"/>
          <w:szCs w:val="21"/>
        </w:rPr>
        <w:t>。如果未指定，则从数据本身取最小值和最大值</w:t>
      </w:r>
      <w:r w:rsidRPr="00AF5CA8">
        <w:rPr>
          <w:rFonts w:hint="eastAsia"/>
          <w:szCs w:val="21"/>
        </w:rPr>
        <w:t>(inmin = min (A(:))</w:t>
      </w:r>
      <w:r w:rsidRPr="00AF5CA8">
        <w:rPr>
          <w:rFonts w:hint="eastAsia"/>
          <w:szCs w:val="21"/>
        </w:rPr>
        <w:t>和</w:t>
      </w:r>
      <w:r w:rsidRPr="00AF5CA8">
        <w:rPr>
          <w:rFonts w:hint="eastAsia"/>
          <w:szCs w:val="21"/>
        </w:rPr>
        <w:t>inmax = max (A(:)))</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lastRenderedPageBreak/>
        <w:t>编程注意事项</w:t>
      </w:r>
      <w:r w:rsidRPr="00AF5CA8">
        <w:rPr>
          <w:rFonts w:hint="eastAsia"/>
          <w:szCs w:val="21"/>
        </w:rPr>
        <w:t>:</w:t>
      </w:r>
      <w:r w:rsidRPr="00AF5CA8">
        <w:rPr>
          <w:rFonts w:hint="eastAsia"/>
          <w:szCs w:val="21"/>
        </w:rPr>
        <w:t>应用公式为</w:t>
      </w:r>
    </w:p>
    <w:p w:rsidR="00AF5CA8" w:rsidRPr="00AF5CA8" w:rsidRDefault="00AF5CA8" w:rsidP="00DE5A35">
      <w:pPr>
        <w:spacing w:before="0" w:after="0"/>
        <w:ind w:leftChars="400" w:left="840"/>
        <w:rPr>
          <w:szCs w:val="21"/>
        </w:rPr>
      </w:pPr>
      <w:r w:rsidRPr="00AF5CA8">
        <w:rPr>
          <w:rFonts w:hint="eastAsia"/>
          <w:szCs w:val="21"/>
        </w:rPr>
        <w:t>B = l + ((- inmin) / (inmax - inmin)) * (u - l)</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t>如果输入</w:t>
      </w:r>
      <w:r w:rsidRPr="00AF5CA8">
        <w:rPr>
          <w:rFonts w:hint="eastAsia"/>
          <w:szCs w:val="21"/>
        </w:rPr>
        <w:t>A</w:t>
      </w:r>
      <w:r w:rsidRPr="00AF5CA8">
        <w:rPr>
          <w:rFonts w:hint="eastAsia"/>
          <w:szCs w:val="21"/>
        </w:rPr>
        <w:t>是单一的，则输出矩阵</w:t>
      </w:r>
      <w:r w:rsidRPr="00AF5CA8">
        <w:rPr>
          <w:rFonts w:hint="eastAsia"/>
          <w:szCs w:val="21"/>
        </w:rPr>
        <w:t>B</w:t>
      </w:r>
      <w:r w:rsidRPr="00AF5CA8">
        <w:rPr>
          <w:rFonts w:hint="eastAsia"/>
          <w:szCs w:val="21"/>
        </w:rPr>
        <w:t>的类是单一的，但如果输入是双精度、整数或逻辑类型，则输出矩阵</w:t>
      </w:r>
      <w:r w:rsidRPr="00AF5CA8">
        <w:rPr>
          <w:rFonts w:hint="eastAsia"/>
          <w:szCs w:val="21"/>
        </w:rPr>
        <w:t>B</w:t>
      </w:r>
      <w:r w:rsidRPr="00AF5CA8">
        <w:rPr>
          <w:rFonts w:hint="eastAsia"/>
          <w:szCs w:val="21"/>
        </w:rPr>
        <w:t>的类是</w:t>
      </w:r>
      <w:r w:rsidRPr="00AF5CA8">
        <w:rPr>
          <w:rFonts w:hint="eastAsia"/>
          <w:szCs w:val="21"/>
        </w:rPr>
        <w:t>double</w:t>
      </w:r>
      <w:r w:rsidRPr="00AF5CA8">
        <w:rPr>
          <w:rFonts w:hint="eastAsia"/>
          <w:szCs w:val="21"/>
        </w:rPr>
        <w:t>。</w:t>
      </w:r>
    </w:p>
    <w:p w:rsidR="00AF5CA8" w:rsidRDefault="00AF5CA8" w:rsidP="00DE5A35">
      <w:pPr>
        <w:spacing w:before="0" w:after="0"/>
        <w:ind w:leftChars="200" w:left="420"/>
        <w:rPr>
          <w:szCs w:val="21"/>
        </w:rPr>
      </w:pPr>
      <w:r w:rsidRPr="00DE5A35">
        <w:rPr>
          <w:rFonts w:hint="eastAsia"/>
          <w:b/>
          <w:szCs w:val="21"/>
        </w:rPr>
        <w:t>参见</w:t>
      </w:r>
      <w:r w:rsidRPr="00DE5A35">
        <w:rPr>
          <w:rFonts w:hint="eastAsia"/>
          <w:b/>
          <w:szCs w:val="21"/>
        </w:rPr>
        <w:t>:</w:t>
      </w:r>
      <w:r w:rsidRPr="00AF5CA8">
        <w:rPr>
          <w:rFonts w:hint="eastAsia"/>
          <w:szCs w:val="21"/>
        </w:rPr>
        <w:t>边界，最小值，最大值。</w:t>
      </w:r>
    </w:p>
    <w:p w:rsidR="00AF5CA8" w:rsidRPr="00DE5A35" w:rsidRDefault="00AF5CA8" w:rsidP="00AF5CA8">
      <w:pPr>
        <w:rPr>
          <w:b/>
          <w:szCs w:val="21"/>
        </w:rPr>
      </w:pPr>
      <w:r w:rsidRPr="00DE5A35">
        <w:rPr>
          <w:rFonts w:hint="eastAsia"/>
          <w:b/>
          <w:szCs w:val="21"/>
        </w:rPr>
        <w:t>14.1.3.1</w:t>
      </w:r>
      <w:r w:rsidRPr="00DE5A35">
        <w:rPr>
          <w:rFonts w:hint="eastAsia"/>
          <w:b/>
          <w:szCs w:val="21"/>
        </w:rPr>
        <w:t>保存意外退出数据</w:t>
      </w:r>
    </w:p>
    <w:p w:rsidR="00AF5CA8" w:rsidRDefault="00AF5CA8" w:rsidP="00AF5CA8">
      <w:pPr>
        <w:rPr>
          <w:szCs w:val="21"/>
        </w:rPr>
      </w:pPr>
      <w:r w:rsidRPr="00AF5CA8">
        <w:rPr>
          <w:rFonts w:hint="eastAsia"/>
          <w:szCs w:val="21"/>
        </w:rPr>
        <w:t>如果</w:t>
      </w:r>
      <w:r w:rsidRPr="00AF5CA8">
        <w:rPr>
          <w:rFonts w:hint="eastAsia"/>
          <w:szCs w:val="21"/>
        </w:rPr>
        <w:t>Octave</w:t>
      </w:r>
      <w:r w:rsidRPr="00AF5CA8">
        <w:rPr>
          <w:rFonts w:hint="eastAsia"/>
          <w:szCs w:val="21"/>
        </w:rPr>
        <w:t>由于某种原因意外退出，它将默认将工作空间中可用的变量保存到当前目录下的一个文件中。默认情况下，该文件名为</w:t>
      </w:r>
      <w:r w:rsidRPr="00AF5CA8">
        <w:rPr>
          <w:rFonts w:hint="eastAsia"/>
          <w:szCs w:val="21"/>
        </w:rPr>
        <w:t>' octave-workspace '</w:t>
      </w:r>
      <w:r w:rsidRPr="00AF5CA8">
        <w:rPr>
          <w:rFonts w:hint="eastAsia"/>
          <w:szCs w:val="21"/>
        </w:rPr>
        <w:t>，可以使用</w:t>
      </w:r>
      <w:r w:rsidRPr="00AF5CA8">
        <w:rPr>
          <w:rFonts w:hint="eastAsia"/>
          <w:szCs w:val="21"/>
        </w:rPr>
        <w:t>load</w:t>
      </w:r>
      <w:r w:rsidRPr="00AF5CA8">
        <w:rPr>
          <w:rFonts w:hint="eastAsia"/>
          <w:szCs w:val="21"/>
        </w:rPr>
        <w:t>命令加载到内存中。虽然默认行为通常是合理的，但可以通过以下函数进行更改。</w:t>
      </w:r>
    </w:p>
    <w:p w:rsidR="00AF5CA8" w:rsidRPr="00AF5CA8" w:rsidRDefault="00AF5CA8" w:rsidP="00DE5A35">
      <w:pPr>
        <w:spacing w:before="0" w:after="0"/>
        <w:rPr>
          <w:szCs w:val="21"/>
        </w:rPr>
      </w:pPr>
      <w:r w:rsidRPr="00AF5CA8">
        <w:rPr>
          <w:szCs w:val="21"/>
        </w:rPr>
        <w:t>: val = crash_dumps_octave_core ()</w:t>
      </w:r>
    </w:p>
    <w:p w:rsidR="00AF5CA8" w:rsidRPr="00AF5CA8" w:rsidRDefault="00AF5CA8" w:rsidP="00DE5A35">
      <w:pPr>
        <w:spacing w:before="0" w:after="0"/>
        <w:rPr>
          <w:szCs w:val="21"/>
        </w:rPr>
      </w:pPr>
      <w:r w:rsidRPr="00AF5CA8">
        <w:rPr>
          <w:szCs w:val="21"/>
        </w:rPr>
        <w:t>: old_val = crash_dumps_octave_core (new_val)</w:t>
      </w:r>
    </w:p>
    <w:p w:rsidR="00AF5CA8" w:rsidRDefault="00AF5CA8" w:rsidP="00DE5A35">
      <w:pPr>
        <w:spacing w:before="0" w:after="0"/>
        <w:rPr>
          <w:szCs w:val="21"/>
        </w:rPr>
      </w:pPr>
      <w:r w:rsidRPr="00AF5CA8">
        <w:rPr>
          <w:szCs w:val="21"/>
        </w:rPr>
        <w:t>: old_val = crash_dumps_octave_core (new_val, "local")</w:t>
      </w:r>
    </w:p>
    <w:p w:rsidR="00AF5CA8" w:rsidRPr="00AF5CA8" w:rsidRDefault="00AF5CA8" w:rsidP="00DE5A35">
      <w:pPr>
        <w:spacing w:before="0" w:after="0"/>
        <w:ind w:leftChars="200" w:left="420"/>
        <w:rPr>
          <w:szCs w:val="21"/>
        </w:rPr>
      </w:pPr>
      <w:r w:rsidRPr="00AF5CA8">
        <w:rPr>
          <w:rFonts w:hint="eastAsia"/>
          <w:szCs w:val="21"/>
        </w:rPr>
        <w:t>查询或设置内部变量，该变量控制</w:t>
      </w:r>
      <w:r w:rsidRPr="00AF5CA8">
        <w:rPr>
          <w:rFonts w:hint="eastAsia"/>
          <w:szCs w:val="21"/>
        </w:rPr>
        <w:t>Octave</w:t>
      </w:r>
      <w:r w:rsidRPr="00AF5CA8">
        <w:rPr>
          <w:rFonts w:hint="eastAsia"/>
          <w:szCs w:val="21"/>
        </w:rPr>
        <w:t>在崩溃或接收到挂起、终止或类似信号时是否尝试将所有当前变量保存到文件</w:t>
      </w:r>
      <w:r w:rsidRPr="00AF5CA8">
        <w:rPr>
          <w:rFonts w:hint="eastAsia"/>
          <w:szCs w:val="21"/>
        </w:rPr>
        <w:t>Octave -workspace</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:octave_core_file_limit, octave_core_file_name, octave_core_file_options</w:t>
      </w:r>
      <w:r w:rsidRPr="00AF5CA8">
        <w:rPr>
          <w:rFonts w:hint="eastAsia"/>
          <w:szCs w:val="21"/>
        </w:rPr>
        <w:t>。</w:t>
      </w:r>
    </w:p>
    <w:p w:rsidR="00AF5CA8" w:rsidRPr="00AF5CA8" w:rsidRDefault="00AF5CA8" w:rsidP="00DE5A35">
      <w:pPr>
        <w:spacing w:beforeLines="50" w:before="156" w:after="0"/>
        <w:rPr>
          <w:szCs w:val="21"/>
        </w:rPr>
      </w:pPr>
      <w:r w:rsidRPr="00AF5CA8">
        <w:rPr>
          <w:szCs w:val="21"/>
        </w:rPr>
        <w:t>: val = sighup_dumps_octave_core ()</w:t>
      </w:r>
    </w:p>
    <w:p w:rsidR="00AF5CA8" w:rsidRPr="00AF5CA8" w:rsidRDefault="00AF5CA8" w:rsidP="00DE5A35">
      <w:pPr>
        <w:spacing w:before="0" w:after="0"/>
        <w:rPr>
          <w:szCs w:val="21"/>
        </w:rPr>
      </w:pPr>
      <w:r w:rsidRPr="00AF5CA8">
        <w:rPr>
          <w:szCs w:val="21"/>
        </w:rPr>
        <w:t>: old_val = sighup_dumps_octave_core (new_val)</w:t>
      </w:r>
    </w:p>
    <w:p w:rsidR="00AF5CA8" w:rsidRDefault="00AF5CA8" w:rsidP="00DE5A35">
      <w:pPr>
        <w:spacing w:before="0" w:after="0"/>
        <w:rPr>
          <w:szCs w:val="21"/>
        </w:rPr>
      </w:pPr>
      <w:r w:rsidRPr="00AF5CA8">
        <w:rPr>
          <w:szCs w:val="21"/>
        </w:rPr>
        <w:t>: old_val = sighup_dumps_octave_core (new_val, "local")</w:t>
      </w:r>
    </w:p>
    <w:p w:rsidR="00AF5CA8" w:rsidRPr="00AF5CA8" w:rsidRDefault="00AF5CA8" w:rsidP="00DE5A35">
      <w:pPr>
        <w:spacing w:before="0" w:after="0"/>
        <w:ind w:leftChars="200" w:left="420"/>
        <w:rPr>
          <w:szCs w:val="21"/>
        </w:rPr>
      </w:pPr>
      <w:r w:rsidRPr="00AF5CA8">
        <w:rPr>
          <w:rFonts w:hint="eastAsia"/>
          <w:szCs w:val="21"/>
        </w:rPr>
        <w:t>查询或设置内部变量，该变量控制</w:t>
      </w:r>
      <w:r w:rsidRPr="00AF5CA8">
        <w:rPr>
          <w:rFonts w:hint="eastAsia"/>
          <w:szCs w:val="21"/>
        </w:rPr>
        <w:t>Octave</w:t>
      </w:r>
      <w:r w:rsidRPr="00AF5CA8">
        <w:rPr>
          <w:rFonts w:hint="eastAsia"/>
          <w:szCs w:val="21"/>
        </w:rPr>
        <w:t>是否在接收到挂起信号时尝试将所有当前变量保存到文件</w:t>
      </w:r>
      <w:r w:rsidRPr="00AF5CA8">
        <w:rPr>
          <w:rFonts w:hint="eastAsia"/>
          <w:szCs w:val="21"/>
        </w:rPr>
        <w:t>Octave -workspace</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Pr="00AF5CA8" w:rsidRDefault="00AF5CA8" w:rsidP="00DE5A35">
      <w:pPr>
        <w:spacing w:beforeLines="50" w:before="156" w:after="0"/>
        <w:rPr>
          <w:szCs w:val="21"/>
        </w:rPr>
      </w:pPr>
      <w:r w:rsidRPr="00AF5CA8">
        <w:rPr>
          <w:szCs w:val="21"/>
        </w:rPr>
        <w:t>: val = sigquit_dumps_octave_core ()</w:t>
      </w:r>
    </w:p>
    <w:p w:rsidR="00AF5CA8" w:rsidRPr="00AF5CA8" w:rsidRDefault="00AF5CA8" w:rsidP="00DE5A35">
      <w:pPr>
        <w:spacing w:before="0" w:after="0"/>
        <w:rPr>
          <w:szCs w:val="21"/>
        </w:rPr>
      </w:pPr>
      <w:r w:rsidRPr="00AF5CA8">
        <w:rPr>
          <w:szCs w:val="21"/>
        </w:rPr>
        <w:t>: old_val = sigquit_dumps_octave_core (new_val)</w:t>
      </w:r>
    </w:p>
    <w:p w:rsidR="00AF5CA8" w:rsidRDefault="00AF5CA8" w:rsidP="00DE5A35">
      <w:pPr>
        <w:spacing w:before="0" w:after="0"/>
        <w:rPr>
          <w:szCs w:val="21"/>
        </w:rPr>
      </w:pPr>
      <w:r w:rsidRPr="00AF5CA8">
        <w:rPr>
          <w:szCs w:val="21"/>
        </w:rPr>
        <w:t>: old_val = sigquit_dumps_octave_core (new_val, "local")</w:t>
      </w:r>
    </w:p>
    <w:p w:rsidR="00AF5CA8" w:rsidRPr="00AF5CA8" w:rsidRDefault="00AF5CA8" w:rsidP="00DE5A35">
      <w:pPr>
        <w:spacing w:before="0" w:after="0"/>
        <w:ind w:leftChars="200" w:left="420"/>
        <w:rPr>
          <w:szCs w:val="21"/>
        </w:rPr>
      </w:pPr>
      <w:r w:rsidRPr="00AF5CA8">
        <w:rPr>
          <w:rFonts w:hint="eastAsia"/>
          <w:szCs w:val="21"/>
        </w:rPr>
        <w:t>查询或设置内部变量，该变量控制</w:t>
      </w:r>
      <w:r w:rsidRPr="00AF5CA8">
        <w:rPr>
          <w:rFonts w:hint="eastAsia"/>
          <w:szCs w:val="21"/>
        </w:rPr>
        <w:t>Octave</w:t>
      </w:r>
      <w:r w:rsidRPr="00AF5CA8">
        <w:rPr>
          <w:rFonts w:hint="eastAsia"/>
          <w:szCs w:val="21"/>
        </w:rPr>
        <w:t>是否在接收到退出信号时尝试将所有当前变量保存到文件</w:t>
      </w:r>
      <w:r w:rsidRPr="00AF5CA8">
        <w:rPr>
          <w:rFonts w:hint="eastAsia"/>
          <w:szCs w:val="21"/>
        </w:rPr>
        <w:t>Octave -workspace</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Pr="00AF5CA8" w:rsidRDefault="00AF5CA8" w:rsidP="00DE5A35">
      <w:pPr>
        <w:spacing w:beforeLines="50" w:before="156" w:after="0"/>
        <w:rPr>
          <w:szCs w:val="21"/>
        </w:rPr>
      </w:pPr>
      <w:r w:rsidRPr="00AF5CA8">
        <w:rPr>
          <w:szCs w:val="21"/>
        </w:rPr>
        <w:t>: val = sigterm_dumps_octave_core ()</w:t>
      </w:r>
    </w:p>
    <w:p w:rsidR="00AF5CA8" w:rsidRPr="00AF5CA8" w:rsidRDefault="00AF5CA8" w:rsidP="00DE5A35">
      <w:pPr>
        <w:spacing w:before="0" w:after="0"/>
        <w:rPr>
          <w:szCs w:val="21"/>
        </w:rPr>
      </w:pPr>
      <w:r w:rsidRPr="00AF5CA8">
        <w:rPr>
          <w:szCs w:val="21"/>
        </w:rPr>
        <w:t>: old_val = sigterm_dumps_octave_core (new_val)</w:t>
      </w:r>
    </w:p>
    <w:p w:rsidR="00AF5CA8" w:rsidRDefault="00AF5CA8" w:rsidP="00DE5A35">
      <w:pPr>
        <w:spacing w:before="0" w:after="0"/>
        <w:rPr>
          <w:szCs w:val="21"/>
        </w:rPr>
      </w:pPr>
      <w:r w:rsidRPr="00AF5CA8">
        <w:rPr>
          <w:szCs w:val="21"/>
        </w:rPr>
        <w:t>: old_val = sigterm_dumps_octave_core (new_val, "local")</w:t>
      </w:r>
    </w:p>
    <w:p w:rsidR="00AF5CA8" w:rsidRPr="00AF5CA8" w:rsidRDefault="00AF5CA8" w:rsidP="00DE5A35">
      <w:pPr>
        <w:spacing w:before="0" w:after="0"/>
        <w:ind w:leftChars="200" w:left="420"/>
        <w:rPr>
          <w:szCs w:val="21"/>
        </w:rPr>
      </w:pPr>
      <w:r w:rsidRPr="00AF5CA8">
        <w:rPr>
          <w:rFonts w:hint="eastAsia"/>
          <w:szCs w:val="21"/>
        </w:rPr>
        <w:t>查询或设置内部变量，该变量控制</w:t>
      </w:r>
      <w:r w:rsidRPr="00AF5CA8">
        <w:rPr>
          <w:rFonts w:hint="eastAsia"/>
          <w:szCs w:val="21"/>
        </w:rPr>
        <w:t>Octave</w:t>
      </w:r>
      <w:r w:rsidRPr="00AF5CA8">
        <w:rPr>
          <w:rFonts w:hint="eastAsia"/>
          <w:szCs w:val="21"/>
        </w:rPr>
        <w:t>是否在接收到终止信号时尝试将所有当前变量保存到文件</w:t>
      </w:r>
      <w:r w:rsidRPr="00AF5CA8">
        <w:rPr>
          <w:rFonts w:hint="eastAsia"/>
          <w:szCs w:val="21"/>
        </w:rPr>
        <w:t>Octave -workspace</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Pr="00AF5CA8" w:rsidRDefault="00AF5CA8" w:rsidP="00DE5A35">
      <w:pPr>
        <w:spacing w:beforeLines="50" w:before="156" w:after="0"/>
        <w:rPr>
          <w:szCs w:val="21"/>
        </w:rPr>
      </w:pPr>
      <w:r w:rsidRPr="00AF5CA8">
        <w:rPr>
          <w:szCs w:val="21"/>
        </w:rPr>
        <w:t>: val = octave_core_file_options ()</w:t>
      </w:r>
    </w:p>
    <w:p w:rsidR="00AF5CA8" w:rsidRPr="00AF5CA8" w:rsidRDefault="00AF5CA8" w:rsidP="00DE5A35">
      <w:pPr>
        <w:spacing w:before="0" w:after="0"/>
        <w:rPr>
          <w:szCs w:val="21"/>
        </w:rPr>
      </w:pPr>
      <w:r w:rsidRPr="00AF5CA8">
        <w:rPr>
          <w:szCs w:val="21"/>
        </w:rPr>
        <w:t>: old_val = octave_core_file_options (new_val)</w:t>
      </w:r>
    </w:p>
    <w:p w:rsidR="00AF5CA8" w:rsidRDefault="00AF5CA8" w:rsidP="00DE5A35">
      <w:pPr>
        <w:spacing w:before="0" w:after="0"/>
        <w:rPr>
          <w:szCs w:val="21"/>
        </w:rPr>
      </w:pPr>
      <w:r w:rsidRPr="00AF5CA8">
        <w:rPr>
          <w:szCs w:val="21"/>
        </w:rPr>
        <w:t>: old_val = octave_core_file_options (new_val, "local")</w:t>
      </w:r>
    </w:p>
    <w:p w:rsidR="00AF5CA8" w:rsidRPr="00AF5CA8" w:rsidRDefault="00AF5CA8" w:rsidP="00DE5A35">
      <w:pPr>
        <w:spacing w:before="0" w:after="0"/>
        <w:ind w:leftChars="200" w:left="420"/>
        <w:rPr>
          <w:szCs w:val="21"/>
        </w:rPr>
      </w:pPr>
      <w:r w:rsidRPr="00AF5CA8">
        <w:rPr>
          <w:rFonts w:hint="eastAsia"/>
          <w:szCs w:val="21"/>
        </w:rPr>
        <w:lastRenderedPageBreak/>
        <w:t>查询或设置内部变量，该变量指定在</w:t>
      </w:r>
      <w:r w:rsidRPr="00AF5CA8">
        <w:rPr>
          <w:rFonts w:hint="eastAsia"/>
          <w:szCs w:val="21"/>
        </w:rPr>
        <w:t>Octave</w:t>
      </w:r>
      <w:r w:rsidRPr="00AF5CA8">
        <w:rPr>
          <w:rFonts w:hint="eastAsia"/>
          <w:szCs w:val="21"/>
        </w:rPr>
        <w:t>终止时用于保存工作空间数据的选项。</w:t>
      </w:r>
    </w:p>
    <w:p w:rsidR="00AF5CA8" w:rsidRPr="00AF5CA8" w:rsidRDefault="00AF5CA8" w:rsidP="00DE5A35">
      <w:pPr>
        <w:spacing w:before="0" w:after="0"/>
        <w:ind w:leftChars="200" w:left="420"/>
        <w:rPr>
          <w:szCs w:val="21"/>
        </w:rPr>
      </w:pPr>
      <w:r w:rsidRPr="00AF5CA8">
        <w:rPr>
          <w:rFonts w:hint="eastAsia"/>
          <w:szCs w:val="21"/>
        </w:rPr>
        <w:t>octave_core_file_options</w:t>
      </w:r>
      <w:r w:rsidRPr="00AF5CA8">
        <w:rPr>
          <w:rFonts w:hint="eastAsia"/>
          <w:szCs w:val="21"/>
        </w:rPr>
        <w:t>的值应该遵循与</w:t>
      </w:r>
      <w:r w:rsidRPr="00AF5CA8">
        <w:rPr>
          <w:rFonts w:hint="eastAsia"/>
          <w:szCs w:val="21"/>
        </w:rPr>
        <w:t>save</w:t>
      </w:r>
      <w:r w:rsidRPr="00AF5CA8">
        <w:rPr>
          <w:rFonts w:hint="eastAsia"/>
          <w:szCs w:val="21"/>
        </w:rPr>
        <w:t>函数的选项相同的格式。默认值是</w:t>
      </w:r>
      <w:r w:rsidRPr="00AF5CA8">
        <w:rPr>
          <w:rFonts w:hint="eastAsia"/>
          <w:szCs w:val="21"/>
        </w:rPr>
        <w:t>Octave</w:t>
      </w:r>
      <w:r w:rsidRPr="00AF5CA8">
        <w:rPr>
          <w:rFonts w:hint="eastAsia"/>
          <w:szCs w:val="21"/>
        </w:rPr>
        <w:t>的二进制格式。</w:t>
      </w:r>
    </w:p>
    <w:p w:rsidR="00AF5CA8" w:rsidRP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:crash_dumps_octave_core, octave_core_file_name, octave_core_file_limit</w:t>
      </w:r>
      <w:r w:rsidRPr="00AF5CA8">
        <w:rPr>
          <w:rFonts w:hint="eastAsia"/>
          <w:szCs w:val="21"/>
        </w:rPr>
        <w:t>。</w:t>
      </w:r>
    </w:p>
    <w:p w:rsidR="00AF5CA8" w:rsidRPr="00AF5CA8" w:rsidRDefault="00AF5CA8" w:rsidP="00DE5A35">
      <w:pPr>
        <w:spacing w:beforeLines="50" w:before="156" w:after="0"/>
        <w:rPr>
          <w:szCs w:val="21"/>
        </w:rPr>
      </w:pPr>
      <w:r w:rsidRPr="00AF5CA8">
        <w:rPr>
          <w:szCs w:val="21"/>
        </w:rPr>
        <w:t>: val = octave_core_file_limit ()</w:t>
      </w:r>
    </w:p>
    <w:p w:rsidR="00AF5CA8" w:rsidRPr="00AF5CA8" w:rsidRDefault="00AF5CA8" w:rsidP="00DE5A35">
      <w:pPr>
        <w:spacing w:before="0" w:after="0"/>
        <w:rPr>
          <w:szCs w:val="21"/>
        </w:rPr>
      </w:pPr>
      <w:r w:rsidRPr="00AF5CA8">
        <w:rPr>
          <w:szCs w:val="21"/>
        </w:rPr>
        <w:t>: old_val = octave_core_file_limit (new_val)</w:t>
      </w:r>
    </w:p>
    <w:p w:rsidR="00AF5CA8" w:rsidRDefault="00AF5CA8" w:rsidP="00DE5A35">
      <w:pPr>
        <w:spacing w:before="0" w:after="0"/>
        <w:rPr>
          <w:szCs w:val="21"/>
        </w:rPr>
      </w:pPr>
      <w:r w:rsidRPr="00AF5CA8">
        <w:rPr>
          <w:szCs w:val="21"/>
        </w:rPr>
        <w:t>: old_val = octave_core_file_limit (new_val, "local")</w:t>
      </w:r>
    </w:p>
    <w:p w:rsidR="00AF5CA8" w:rsidRPr="00AF5CA8" w:rsidRDefault="00AF5CA8" w:rsidP="00DE5A35">
      <w:pPr>
        <w:spacing w:before="0" w:after="0"/>
        <w:ind w:leftChars="200" w:left="420"/>
        <w:rPr>
          <w:szCs w:val="21"/>
        </w:rPr>
      </w:pPr>
      <w:r w:rsidRPr="00AF5CA8">
        <w:rPr>
          <w:rFonts w:hint="eastAsia"/>
          <w:szCs w:val="21"/>
        </w:rPr>
        <w:t>查询或设置内部变量，该变量指定在写入崩溃转储文件时</w:t>
      </w:r>
      <w:r w:rsidRPr="00AF5CA8">
        <w:rPr>
          <w:rFonts w:hint="eastAsia"/>
          <w:szCs w:val="21"/>
        </w:rPr>
        <w:t>Octave</w:t>
      </w:r>
      <w:r w:rsidRPr="00AF5CA8">
        <w:rPr>
          <w:rFonts w:hint="eastAsia"/>
          <w:szCs w:val="21"/>
        </w:rPr>
        <w:t>将保存的最大内存量。</w:t>
      </w:r>
    </w:p>
    <w:p w:rsidR="00AF5CA8" w:rsidRDefault="00AF5CA8" w:rsidP="00DE5A35">
      <w:pPr>
        <w:spacing w:before="0" w:after="0"/>
        <w:ind w:leftChars="200" w:left="420"/>
        <w:rPr>
          <w:szCs w:val="21"/>
        </w:rPr>
      </w:pPr>
      <w:r w:rsidRPr="00AF5CA8">
        <w:rPr>
          <w:rFonts w:hint="eastAsia"/>
          <w:szCs w:val="21"/>
        </w:rPr>
        <w:t>该限制以千字节为单位进行测量，并应用于顶级工作空间。崩溃转储文件的名称由</w:t>
      </w:r>
      <w:r w:rsidRPr="00AF5CA8">
        <w:rPr>
          <w:rFonts w:hint="eastAsia"/>
          <w:szCs w:val="21"/>
        </w:rPr>
        <w:t>octave_core_file_name</w:t>
      </w:r>
      <w:r w:rsidRPr="00AF5CA8">
        <w:rPr>
          <w:rFonts w:hint="eastAsia"/>
          <w:szCs w:val="21"/>
        </w:rPr>
        <w:t>指定。</w:t>
      </w:r>
    </w:p>
    <w:p w:rsidR="00AF5CA8" w:rsidRPr="00AF5CA8" w:rsidRDefault="00AF5CA8" w:rsidP="00DE5A35">
      <w:pPr>
        <w:spacing w:before="0" w:after="0"/>
        <w:ind w:leftChars="200" w:left="420"/>
        <w:rPr>
          <w:szCs w:val="21"/>
        </w:rPr>
      </w:pPr>
      <w:r w:rsidRPr="00AF5CA8">
        <w:rPr>
          <w:rFonts w:hint="eastAsia"/>
          <w:szCs w:val="21"/>
        </w:rPr>
        <w:t>如果</w:t>
      </w:r>
      <w:r w:rsidRPr="00AF5CA8">
        <w:rPr>
          <w:rFonts w:hint="eastAsia"/>
          <w:szCs w:val="21"/>
        </w:rPr>
        <w:t>octave_core_file_options</w:t>
      </w:r>
      <w:r w:rsidRPr="00AF5CA8">
        <w:rPr>
          <w:rFonts w:hint="eastAsia"/>
          <w:szCs w:val="21"/>
        </w:rPr>
        <w:t>标志指定二进制格式，那么</w:t>
      </w:r>
      <w:r w:rsidRPr="00AF5CA8">
        <w:rPr>
          <w:rFonts w:hint="eastAsia"/>
          <w:szCs w:val="21"/>
        </w:rPr>
        <w:t>octave_core_file_limit</w:t>
      </w:r>
      <w:r w:rsidRPr="00AF5CA8">
        <w:rPr>
          <w:rFonts w:hint="eastAsia"/>
          <w:szCs w:val="21"/>
        </w:rPr>
        <w:t>将近似于文件的最大大小。如果使用文本文件格式，则文件可能比限制大得多。默认值是</w:t>
      </w:r>
      <w:r w:rsidRPr="00AF5CA8">
        <w:rPr>
          <w:rFonts w:hint="eastAsia"/>
          <w:szCs w:val="21"/>
        </w:rPr>
        <w:t>-1(</w:t>
      </w:r>
      <w:r w:rsidRPr="00AF5CA8">
        <w:rPr>
          <w:rFonts w:hint="eastAsia"/>
          <w:szCs w:val="21"/>
        </w:rPr>
        <w:t>无限制</w:t>
      </w:r>
      <w:r w:rsidRPr="00AF5CA8">
        <w:rPr>
          <w:rFonts w:hint="eastAsia"/>
          <w:szCs w:val="21"/>
        </w:rPr>
        <w:t>)</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:crash_dumps_octave_core, octave_core_file_name, octave_core_file_options</w:t>
      </w:r>
      <w:r w:rsidRPr="00AF5CA8">
        <w:rPr>
          <w:rFonts w:hint="eastAsia"/>
          <w:szCs w:val="21"/>
        </w:rPr>
        <w:t>。</w:t>
      </w:r>
    </w:p>
    <w:p w:rsidR="00AF5CA8" w:rsidRPr="00AF5CA8" w:rsidRDefault="00AF5CA8" w:rsidP="00DE5A35">
      <w:pPr>
        <w:spacing w:beforeLines="50" w:before="156" w:after="0"/>
        <w:rPr>
          <w:szCs w:val="21"/>
        </w:rPr>
      </w:pPr>
      <w:r w:rsidRPr="00AF5CA8">
        <w:rPr>
          <w:szCs w:val="21"/>
        </w:rPr>
        <w:t>: val = octave_core_file_name () ¶</w:t>
      </w:r>
    </w:p>
    <w:p w:rsidR="00AF5CA8" w:rsidRPr="00AF5CA8" w:rsidRDefault="00AF5CA8" w:rsidP="00DE5A35">
      <w:pPr>
        <w:spacing w:before="0" w:after="0"/>
        <w:rPr>
          <w:szCs w:val="21"/>
        </w:rPr>
      </w:pPr>
      <w:r w:rsidRPr="00AF5CA8">
        <w:rPr>
          <w:szCs w:val="21"/>
        </w:rPr>
        <w:t>: old_val = octave_core_file_name (new_val)</w:t>
      </w:r>
    </w:p>
    <w:p w:rsidR="00AF5CA8" w:rsidRDefault="00AF5CA8" w:rsidP="00DE5A35">
      <w:pPr>
        <w:spacing w:before="0" w:after="0"/>
        <w:rPr>
          <w:szCs w:val="21"/>
        </w:rPr>
      </w:pPr>
      <w:r w:rsidRPr="00AF5CA8">
        <w:rPr>
          <w:szCs w:val="21"/>
        </w:rPr>
        <w:t>: old_val = octave_core_file_name (new_val, "local")</w:t>
      </w:r>
    </w:p>
    <w:p w:rsidR="00AF5CA8" w:rsidRPr="00AF5CA8" w:rsidRDefault="00AF5CA8" w:rsidP="00DE5A35">
      <w:pPr>
        <w:spacing w:before="0" w:after="0"/>
        <w:ind w:leftChars="200" w:left="420"/>
        <w:rPr>
          <w:szCs w:val="21"/>
        </w:rPr>
      </w:pPr>
      <w:r w:rsidRPr="00AF5CA8">
        <w:rPr>
          <w:rFonts w:hint="eastAsia"/>
          <w:szCs w:val="21"/>
        </w:rPr>
        <w:t>查询或设置内部变量，该变量指定用于在</w:t>
      </w:r>
      <w:r w:rsidRPr="00AF5CA8">
        <w:rPr>
          <w:rFonts w:hint="eastAsia"/>
          <w:szCs w:val="21"/>
        </w:rPr>
        <w:t>Octave</w:t>
      </w:r>
      <w:r w:rsidRPr="00AF5CA8">
        <w:rPr>
          <w:rFonts w:hint="eastAsia"/>
          <w:szCs w:val="21"/>
        </w:rPr>
        <w:t>中止时保存来自顶级工作空间的数据的文件名。</w:t>
      </w:r>
    </w:p>
    <w:p w:rsidR="00AF5CA8" w:rsidRPr="00AF5CA8" w:rsidRDefault="00AF5CA8" w:rsidP="00DE5A35">
      <w:pPr>
        <w:spacing w:before="0" w:after="0"/>
        <w:ind w:leftChars="200" w:left="420"/>
        <w:rPr>
          <w:szCs w:val="21"/>
        </w:rPr>
      </w:pPr>
      <w:r w:rsidRPr="00AF5CA8">
        <w:rPr>
          <w:rFonts w:hint="eastAsia"/>
          <w:szCs w:val="21"/>
        </w:rPr>
        <w:t>默认值是“</w:t>
      </w:r>
      <w:r w:rsidRPr="00AF5CA8">
        <w:rPr>
          <w:rFonts w:hint="eastAsia"/>
          <w:szCs w:val="21"/>
        </w:rPr>
        <w:t>octave-workspace</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t>当从带有“</w:t>
      </w:r>
      <w:r w:rsidRPr="00AF5CA8">
        <w:rPr>
          <w:rFonts w:hint="eastAsia"/>
          <w:szCs w:val="21"/>
        </w:rPr>
        <w:t>local</w:t>
      </w:r>
      <w:r w:rsidRPr="00AF5CA8">
        <w:rPr>
          <w:rFonts w:hint="eastAsia"/>
          <w:szCs w:val="21"/>
        </w:rPr>
        <w:t>”选项的函数内部调用时，该变量将在函数及其调用的任何子例程的本地更改。退出函数时，恢复原来的变量值。</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:crash_dumps_octave_core, octave_core_file_name, octave_core_file_options</w:t>
      </w:r>
      <w:r w:rsidRPr="00AF5CA8">
        <w:rPr>
          <w:rFonts w:hint="eastAsia"/>
          <w:szCs w:val="21"/>
        </w:rPr>
        <w:t>。</w:t>
      </w:r>
    </w:p>
    <w:p w:rsidR="00AF5CA8" w:rsidRPr="00DE5A35" w:rsidRDefault="00AF5CA8" w:rsidP="00AF5CA8">
      <w:pPr>
        <w:rPr>
          <w:b/>
          <w:sz w:val="24"/>
          <w:szCs w:val="21"/>
        </w:rPr>
      </w:pPr>
      <w:r w:rsidRPr="00DE5A35">
        <w:rPr>
          <w:rFonts w:hint="eastAsia"/>
          <w:b/>
          <w:sz w:val="24"/>
          <w:szCs w:val="21"/>
        </w:rPr>
        <w:t>14.2 c</w:t>
      </w:r>
      <w:r w:rsidRPr="00DE5A35">
        <w:rPr>
          <w:rFonts w:hint="eastAsia"/>
          <w:b/>
          <w:sz w:val="24"/>
          <w:szCs w:val="21"/>
        </w:rPr>
        <w:t>风格的</w:t>
      </w:r>
      <w:r w:rsidRPr="00DE5A35">
        <w:rPr>
          <w:rFonts w:hint="eastAsia"/>
          <w:b/>
          <w:sz w:val="24"/>
          <w:szCs w:val="21"/>
        </w:rPr>
        <w:t>I/O</w:t>
      </w:r>
      <w:r w:rsidRPr="00DE5A35">
        <w:rPr>
          <w:rFonts w:hint="eastAsia"/>
          <w:b/>
          <w:sz w:val="24"/>
          <w:szCs w:val="21"/>
        </w:rPr>
        <w:t>函数</w:t>
      </w:r>
    </w:p>
    <w:p w:rsidR="00AF5CA8" w:rsidRDefault="00AF5CA8" w:rsidP="00AF5CA8">
      <w:pPr>
        <w:rPr>
          <w:szCs w:val="21"/>
        </w:rPr>
      </w:pPr>
      <w:r w:rsidRPr="00AF5CA8">
        <w:rPr>
          <w:rFonts w:hint="eastAsia"/>
          <w:szCs w:val="21"/>
        </w:rPr>
        <w:t>Octave</w:t>
      </w:r>
      <w:r w:rsidRPr="00AF5CA8">
        <w:rPr>
          <w:rFonts w:hint="eastAsia"/>
          <w:szCs w:val="21"/>
        </w:rPr>
        <w:t>的</w:t>
      </w:r>
      <w:r w:rsidRPr="00AF5CA8">
        <w:rPr>
          <w:rFonts w:hint="eastAsia"/>
          <w:szCs w:val="21"/>
        </w:rPr>
        <w:t>C</w:t>
      </w:r>
      <w:r w:rsidRPr="00AF5CA8">
        <w:rPr>
          <w:rFonts w:hint="eastAsia"/>
          <w:szCs w:val="21"/>
        </w:rPr>
        <w:t>风格输入和输出函数提供了</w:t>
      </w:r>
      <w:r w:rsidRPr="00AF5CA8">
        <w:rPr>
          <w:rFonts w:hint="eastAsia"/>
          <w:szCs w:val="21"/>
        </w:rPr>
        <w:t>C</w:t>
      </w:r>
      <w:r w:rsidRPr="00AF5CA8">
        <w:rPr>
          <w:rFonts w:hint="eastAsia"/>
          <w:szCs w:val="21"/>
        </w:rPr>
        <w:t>编程语言标准</w:t>
      </w:r>
      <w:r w:rsidRPr="00AF5CA8">
        <w:rPr>
          <w:rFonts w:hint="eastAsia"/>
          <w:szCs w:val="21"/>
        </w:rPr>
        <w:t>I/O</w:t>
      </w:r>
      <w:r w:rsidRPr="00AF5CA8">
        <w:rPr>
          <w:rFonts w:hint="eastAsia"/>
          <w:szCs w:val="21"/>
        </w:rPr>
        <w:t>库的大部分功能。然而，一些输入函数的参数列表略有不同，因为</w:t>
      </w:r>
      <w:r w:rsidRPr="00AF5CA8">
        <w:rPr>
          <w:rFonts w:hint="eastAsia"/>
          <w:szCs w:val="21"/>
        </w:rPr>
        <w:t>Octave</w:t>
      </w:r>
      <w:r w:rsidRPr="00AF5CA8">
        <w:rPr>
          <w:rFonts w:hint="eastAsia"/>
          <w:szCs w:val="21"/>
        </w:rPr>
        <w:t>无法通过引用传递参数。</w:t>
      </w:r>
    </w:p>
    <w:p w:rsidR="00AF5CA8" w:rsidRPr="00AF5CA8" w:rsidRDefault="00AF5CA8" w:rsidP="00AF5CA8">
      <w:pPr>
        <w:rPr>
          <w:szCs w:val="21"/>
        </w:rPr>
      </w:pPr>
      <w:r w:rsidRPr="00AF5CA8">
        <w:rPr>
          <w:rFonts w:hint="eastAsia"/>
          <w:szCs w:val="21"/>
        </w:rPr>
        <w:t>在下面的示例中，</w:t>
      </w:r>
      <w:r w:rsidRPr="00AF5CA8">
        <w:rPr>
          <w:rFonts w:hint="eastAsia"/>
          <w:szCs w:val="21"/>
        </w:rPr>
        <w:t>file</w:t>
      </w:r>
      <w:r w:rsidRPr="00AF5CA8">
        <w:rPr>
          <w:rFonts w:hint="eastAsia"/>
          <w:szCs w:val="21"/>
        </w:rPr>
        <w:t>指的是文件名，</w:t>
      </w:r>
      <w:r w:rsidRPr="00AF5CA8">
        <w:rPr>
          <w:rFonts w:hint="eastAsia"/>
          <w:szCs w:val="21"/>
        </w:rPr>
        <w:t>fid</w:t>
      </w:r>
      <w:r w:rsidRPr="00AF5CA8">
        <w:rPr>
          <w:rFonts w:hint="eastAsia"/>
          <w:szCs w:val="21"/>
        </w:rPr>
        <w:t>指的是</w:t>
      </w:r>
      <w:r w:rsidRPr="00AF5CA8">
        <w:rPr>
          <w:rFonts w:hint="eastAsia"/>
          <w:szCs w:val="21"/>
        </w:rPr>
        <w:t>fopen</w:t>
      </w:r>
      <w:r w:rsidRPr="00AF5CA8">
        <w:rPr>
          <w:rFonts w:hint="eastAsia"/>
          <w:szCs w:val="21"/>
        </w:rPr>
        <w:t>返回的整数文件号。</w:t>
      </w:r>
    </w:p>
    <w:p w:rsidR="00AF5CA8" w:rsidRDefault="00AF5CA8" w:rsidP="00AF5CA8">
      <w:pPr>
        <w:rPr>
          <w:szCs w:val="21"/>
        </w:rPr>
      </w:pPr>
      <w:r w:rsidRPr="00AF5CA8">
        <w:rPr>
          <w:rFonts w:hint="eastAsia"/>
          <w:szCs w:val="21"/>
        </w:rPr>
        <w:t>有三个文件总是可用的。虽然这些文件可以使用它们对应的数字文件</w:t>
      </w:r>
      <w:r w:rsidRPr="00AF5CA8">
        <w:rPr>
          <w:rFonts w:hint="eastAsia"/>
          <w:szCs w:val="21"/>
        </w:rPr>
        <w:t>id</w:t>
      </w:r>
      <w:r w:rsidRPr="00AF5CA8">
        <w:rPr>
          <w:rFonts w:hint="eastAsia"/>
          <w:szCs w:val="21"/>
        </w:rPr>
        <w:t>来访问，但您应该始终使用下表中给出的符号名称，因为这将使您的程序更容易理解。</w:t>
      </w:r>
    </w:p>
    <w:p w:rsidR="00AF5CA8" w:rsidRDefault="00AF5CA8" w:rsidP="00DE5A35">
      <w:pPr>
        <w:spacing w:before="0" w:after="0"/>
        <w:rPr>
          <w:szCs w:val="21"/>
        </w:rPr>
      </w:pPr>
      <w:r w:rsidRPr="00AF5CA8">
        <w:rPr>
          <w:szCs w:val="21"/>
        </w:rPr>
        <w:t>: fid = stdin ()</w:t>
      </w:r>
    </w:p>
    <w:p w:rsidR="00AF5CA8" w:rsidRPr="00AF5CA8" w:rsidRDefault="00AF5CA8" w:rsidP="00DE5A35">
      <w:pPr>
        <w:spacing w:before="0" w:after="0"/>
        <w:ind w:leftChars="200" w:left="420"/>
        <w:rPr>
          <w:szCs w:val="21"/>
        </w:rPr>
      </w:pPr>
      <w:r w:rsidRPr="00AF5CA8">
        <w:rPr>
          <w:rFonts w:hint="eastAsia"/>
          <w:szCs w:val="21"/>
        </w:rPr>
        <w:t>返回与标准输入流相对应的数值。</w:t>
      </w:r>
    </w:p>
    <w:p w:rsidR="00AF5CA8" w:rsidRPr="00AF5CA8" w:rsidRDefault="00AF5CA8" w:rsidP="00DE5A35">
      <w:pPr>
        <w:spacing w:before="0" w:after="0"/>
        <w:ind w:leftChars="200" w:left="420"/>
        <w:rPr>
          <w:szCs w:val="21"/>
        </w:rPr>
      </w:pPr>
      <w:r w:rsidRPr="00AF5CA8">
        <w:rPr>
          <w:rFonts w:hint="eastAsia"/>
          <w:szCs w:val="21"/>
        </w:rPr>
        <w:t>当以交互方式使用</w:t>
      </w:r>
      <w:r w:rsidRPr="00AF5CA8">
        <w:rPr>
          <w:rFonts w:hint="eastAsia"/>
          <w:szCs w:val="21"/>
        </w:rPr>
        <w:t>Octave</w:t>
      </w:r>
      <w:r w:rsidRPr="00AF5CA8">
        <w:rPr>
          <w:rFonts w:hint="eastAsia"/>
          <w:szCs w:val="21"/>
        </w:rPr>
        <w:t>时，通过命令行编辑功能过滤</w:t>
      </w:r>
      <w:r w:rsidRPr="00AF5CA8">
        <w:rPr>
          <w:rFonts w:hint="eastAsia"/>
          <w:szCs w:val="21"/>
        </w:rPr>
        <w:t>stdin</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:stdout, stderr</w:t>
      </w:r>
      <w:r w:rsidRPr="00AF5CA8">
        <w:rPr>
          <w:rFonts w:hint="eastAsia"/>
          <w:szCs w:val="21"/>
        </w:rPr>
        <w:t>。</w:t>
      </w:r>
    </w:p>
    <w:p w:rsidR="00AF5CA8" w:rsidRDefault="00AF5CA8" w:rsidP="00DE5A35">
      <w:pPr>
        <w:spacing w:beforeLines="50" w:before="156" w:after="0"/>
        <w:rPr>
          <w:szCs w:val="21"/>
        </w:rPr>
      </w:pPr>
      <w:r w:rsidRPr="00AF5CA8">
        <w:rPr>
          <w:szCs w:val="21"/>
        </w:rPr>
        <w:t>: fid = stdout ()</w:t>
      </w:r>
    </w:p>
    <w:p w:rsidR="00AF5CA8" w:rsidRPr="00AF5CA8" w:rsidRDefault="00AF5CA8" w:rsidP="00DE5A35">
      <w:pPr>
        <w:spacing w:before="0" w:after="0"/>
        <w:ind w:leftChars="200" w:left="420"/>
        <w:rPr>
          <w:szCs w:val="21"/>
        </w:rPr>
      </w:pPr>
      <w:r w:rsidRPr="00AF5CA8">
        <w:rPr>
          <w:rFonts w:hint="eastAsia"/>
          <w:szCs w:val="21"/>
        </w:rPr>
        <w:t>返回与标准输出流对应的数值。</w:t>
      </w:r>
    </w:p>
    <w:p w:rsidR="00AF5CA8" w:rsidRPr="00AF5CA8" w:rsidRDefault="00AF5CA8" w:rsidP="00DE5A35">
      <w:pPr>
        <w:spacing w:before="0" w:after="0"/>
        <w:ind w:leftChars="200" w:left="420"/>
        <w:rPr>
          <w:szCs w:val="21"/>
        </w:rPr>
      </w:pPr>
      <w:r w:rsidRPr="00AF5CA8">
        <w:rPr>
          <w:rFonts w:hint="eastAsia"/>
          <w:szCs w:val="21"/>
        </w:rPr>
        <w:t>写入标准输出的数据可以通过寻呼机进行过滤。</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:stdin, stderr, page_screen_output</w:t>
      </w:r>
      <w:r w:rsidRPr="00AF5CA8">
        <w:rPr>
          <w:rFonts w:hint="eastAsia"/>
          <w:szCs w:val="21"/>
        </w:rPr>
        <w:t>。</w:t>
      </w:r>
    </w:p>
    <w:p w:rsidR="00AF5CA8" w:rsidRDefault="00AF5CA8" w:rsidP="00DE5A35">
      <w:pPr>
        <w:spacing w:beforeLines="50" w:before="156" w:after="0"/>
        <w:rPr>
          <w:szCs w:val="21"/>
        </w:rPr>
      </w:pPr>
      <w:r w:rsidRPr="00AF5CA8">
        <w:rPr>
          <w:szCs w:val="21"/>
        </w:rPr>
        <w:t>: fid = stderr ()</w:t>
      </w:r>
    </w:p>
    <w:p w:rsidR="00AF5CA8" w:rsidRPr="00AF5CA8" w:rsidRDefault="00AF5CA8" w:rsidP="00DE5A35">
      <w:pPr>
        <w:spacing w:before="0" w:after="0"/>
        <w:ind w:leftChars="200" w:left="420"/>
        <w:rPr>
          <w:szCs w:val="21"/>
        </w:rPr>
      </w:pPr>
      <w:r w:rsidRPr="00AF5CA8">
        <w:rPr>
          <w:rFonts w:hint="eastAsia"/>
          <w:szCs w:val="21"/>
        </w:rPr>
        <w:t>返回与标准错误流对应的数值。</w:t>
      </w:r>
    </w:p>
    <w:p w:rsidR="00AF5CA8" w:rsidRPr="00AF5CA8" w:rsidRDefault="00AF5CA8" w:rsidP="00DE5A35">
      <w:pPr>
        <w:spacing w:before="0" w:after="0"/>
        <w:ind w:leftChars="200" w:left="420"/>
        <w:rPr>
          <w:szCs w:val="21"/>
        </w:rPr>
      </w:pPr>
      <w:r w:rsidRPr="00AF5CA8">
        <w:rPr>
          <w:rFonts w:hint="eastAsia"/>
          <w:szCs w:val="21"/>
        </w:rPr>
        <w:lastRenderedPageBreak/>
        <w:t>即使打开了分页，标准错误也不会发送到分页器。它对错误消息和提示非常有用。</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:stdin, stdout</w:t>
      </w:r>
      <w:r w:rsidRPr="00AF5CA8">
        <w:rPr>
          <w:rFonts w:hint="eastAsia"/>
          <w:szCs w:val="21"/>
        </w:rPr>
        <w:t>。</w:t>
      </w:r>
    </w:p>
    <w:p w:rsidR="00AF5CA8" w:rsidRPr="00DE5A35" w:rsidRDefault="00AF5CA8" w:rsidP="00AF5CA8">
      <w:pPr>
        <w:rPr>
          <w:b/>
          <w:szCs w:val="21"/>
        </w:rPr>
      </w:pPr>
      <w:r w:rsidRPr="00DE5A35">
        <w:rPr>
          <w:rFonts w:hint="eastAsia"/>
          <w:b/>
          <w:szCs w:val="21"/>
        </w:rPr>
        <w:t>14.2.1</w:t>
      </w:r>
      <w:r w:rsidRPr="00DE5A35">
        <w:rPr>
          <w:rFonts w:hint="eastAsia"/>
          <w:b/>
          <w:szCs w:val="21"/>
        </w:rPr>
        <w:t>打开和关闭文件</w:t>
      </w:r>
    </w:p>
    <w:p w:rsidR="00AF5CA8" w:rsidRDefault="00AF5CA8" w:rsidP="00AF5CA8">
      <w:pPr>
        <w:rPr>
          <w:szCs w:val="21"/>
        </w:rPr>
      </w:pPr>
      <w:r w:rsidRPr="00AF5CA8">
        <w:rPr>
          <w:rFonts w:hint="eastAsia"/>
          <w:szCs w:val="21"/>
        </w:rPr>
        <w:t>当从文件中读取数据时，必须首先打开文件以供读取，同样地，在向文件写入数据时也是如此。函数的作用是</w:t>
      </w:r>
      <w:r w:rsidRPr="00AF5CA8">
        <w:rPr>
          <w:rFonts w:hint="eastAsia"/>
          <w:szCs w:val="21"/>
        </w:rPr>
        <w:t>:</w:t>
      </w:r>
      <w:r w:rsidRPr="00AF5CA8">
        <w:rPr>
          <w:rFonts w:hint="eastAsia"/>
          <w:szCs w:val="21"/>
        </w:rPr>
        <w:t>返回一个指向已打开文件的指针，该文件已准备好被读取或写入。一旦所有数据都从打开的文件中读取或写入，就应该关闭该文件。</w:t>
      </w:r>
      <w:r w:rsidRPr="00AF5CA8">
        <w:rPr>
          <w:rFonts w:hint="eastAsia"/>
          <w:szCs w:val="21"/>
        </w:rPr>
        <w:t>fclose</w:t>
      </w:r>
      <w:r w:rsidRPr="00AF5CA8">
        <w:rPr>
          <w:rFonts w:hint="eastAsia"/>
          <w:szCs w:val="21"/>
        </w:rPr>
        <w:t>函数就是这样做的。下面的代码演示了写入文件的基本模式，但是在读取文件时使用了非常相似的模式。</w:t>
      </w:r>
    </w:p>
    <w:p w:rsidR="00AF5CA8" w:rsidRPr="00AF5CA8" w:rsidRDefault="00AF5CA8" w:rsidP="00DE5A35">
      <w:pPr>
        <w:spacing w:before="0" w:after="0"/>
        <w:ind w:leftChars="200" w:left="420"/>
        <w:rPr>
          <w:szCs w:val="21"/>
        </w:rPr>
      </w:pPr>
      <w:r w:rsidRPr="00AF5CA8">
        <w:rPr>
          <w:szCs w:val="21"/>
        </w:rPr>
        <w:t>filename = "myfile.txt";</w:t>
      </w:r>
    </w:p>
    <w:p w:rsidR="00AF5CA8" w:rsidRPr="00AF5CA8" w:rsidRDefault="00AF5CA8" w:rsidP="00DE5A35">
      <w:pPr>
        <w:spacing w:before="0" w:after="0"/>
        <w:ind w:leftChars="200" w:left="420"/>
        <w:rPr>
          <w:szCs w:val="21"/>
        </w:rPr>
      </w:pPr>
      <w:r w:rsidRPr="00AF5CA8">
        <w:rPr>
          <w:szCs w:val="21"/>
        </w:rPr>
        <w:t>fid = fopen (filename, "w");</w:t>
      </w:r>
    </w:p>
    <w:p w:rsidR="00AF5CA8" w:rsidRPr="00AF5CA8" w:rsidRDefault="00AF5CA8" w:rsidP="00DE5A35">
      <w:pPr>
        <w:spacing w:before="0" w:after="0"/>
        <w:ind w:leftChars="200" w:left="420"/>
        <w:rPr>
          <w:szCs w:val="21"/>
        </w:rPr>
      </w:pPr>
      <w:r w:rsidRPr="00AF5CA8">
        <w:rPr>
          <w:szCs w:val="21"/>
        </w:rPr>
        <w:t># Do the actual I/O here…</w:t>
      </w:r>
    </w:p>
    <w:p w:rsidR="00AF5CA8" w:rsidRPr="00AF5CA8" w:rsidRDefault="00AF5CA8" w:rsidP="00DE5A35">
      <w:pPr>
        <w:spacing w:before="0" w:after="0"/>
        <w:ind w:leftChars="200" w:left="420"/>
        <w:rPr>
          <w:szCs w:val="21"/>
        </w:rPr>
      </w:pPr>
      <w:r w:rsidRPr="00AF5CA8">
        <w:rPr>
          <w:szCs w:val="21"/>
        </w:rPr>
        <w:t>fclose (fid);</w:t>
      </w:r>
    </w:p>
    <w:p w:rsidR="00AF5CA8" w:rsidRPr="00AF5CA8" w:rsidRDefault="00AF5CA8" w:rsidP="00DE5A35">
      <w:pPr>
        <w:spacing w:beforeLines="50" w:before="156" w:after="0"/>
        <w:rPr>
          <w:szCs w:val="21"/>
        </w:rPr>
      </w:pPr>
      <w:r w:rsidRPr="00AF5CA8">
        <w:rPr>
          <w:szCs w:val="21"/>
        </w:rPr>
        <w:t>: fid = fopen (name)</w:t>
      </w:r>
    </w:p>
    <w:p w:rsidR="00AF5CA8" w:rsidRPr="00AF5CA8" w:rsidRDefault="00AF5CA8" w:rsidP="00DE5A35">
      <w:pPr>
        <w:spacing w:before="0" w:after="0"/>
        <w:rPr>
          <w:szCs w:val="21"/>
        </w:rPr>
      </w:pPr>
      <w:r w:rsidRPr="00AF5CA8">
        <w:rPr>
          <w:szCs w:val="21"/>
        </w:rPr>
        <w:t>: fid = fopen (name, mode)</w:t>
      </w:r>
    </w:p>
    <w:p w:rsidR="00AF5CA8" w:rsidRPr="00AF5CA8" w:rsidRDefault="00AF5CA8" w:rsidP="00DE5A35">
      <w:pPr>
        <w:spacing w:before="0" w:after="0"/>
        <w:rPr>
          <w:szCs w:val="21"/>
        </w:rPr>
      </w:pPr>
      <w:r w:rsidRPr="00AF5CA8">
        <w:rPr>
          <w:szCs w:val="21"/>
        </w:rPr>
        <w:t>: fid = fopen (name, mode, arch)</w:t>
      </w:r>
    </w:p>
    <w:p w:rsidR="00AF5CA8" w:rsidRPr="00AF5CA8" w:rsidRDefault="00AF5CA8" w:rsidP="00DE5A35">
      <w:pPr>
        <w:spacing w:before="0" w:after="0"/>
        <w:rPr>
          <w:szCs w:val="21"/>
        </w:rPr>
      </w:pPr>
      <w:r w:rsidRPr="00AF5CA8">
        <w:rPr>
          <w:szCs w:val="21"/>
        </w:rPr>
        <w:t>: fid = fopen (name, mode, arch, encoding)</w:t>
      </w:r>
    </w:p>
    <w:p w:rsidR="00AF5CA8" w:rsidRPr="00AF5CA8" w:rsidRDefault="00AF5CA8" w:rsidP="00DE5A35">
      <w:pPr>
        <w:spacing w:before="0" w:after="0"/>
        <w:rPr>
          <w:szCs w:val="21"/>
        </w:rPr>
      </w:pPr>
      <w:r w:rsidRPr="00AF5CA8">
        <w:rPr>
          <w:szCs w:val="21"/>
        </w:rPr>
        <w:t>: [fid, msg] = fopen (…)</w:t>
      </w:r>
    </w:p>
    <w:p w:rsidR="00AF5CA8" w:rsidRPr="00AF5CA8" w:rsidRDefault="00AF5CA8" w:rsidP="00DE5A35">
      <w:pPr>
        <w:spacing w:before="0" w:after="0"/>
        <w:rPr>
          <w:szCs w:val="21"/>
        </w:rPr>
      </w:pPr>
      <w:r w:rsidRPr="00AF5CA8">
        <w:rPr>
          <w:szCs w:val="21"/>
        </w:rPr>
        <w:t>: fid_list = fopen ("all")</w:t>
      </w:r>
    </w:p>
    <w:p w:rsidR="00AF5CA8" w:rsidRDefault="00AF5CA8" w:rsidP="00DE5A35">
      <w:pPr>
        <w:spacing w:before="0" w:after="0"/>
        <w:rPr>
          <w:szCs w:val="21"/>
        </w:rPr>
      </w:pPr>
      <w:r w:rsidRPr="00AF5CA8">
        <w:rPr>
          <w:szCs w:val="21"/>
        </w:rPr>
        <w:t>: [file, mode, arch, encoding] = fopen (fid)</w:t>
      </w:r>
    </w:p>
    <w:p w:rsidR="00AF5CA8" w:rsidRDefault="00AF5CA8" w:rsidP="00DE5A35">
      <w:pPr>
        <w:spacing w:before="0" w:after="0"/>
        <w:ind w:leftChars="200" w:left="420"/>
        <w:rPr>
          <w:szCs w:val="21"/>
        </w:rPr>
      </w:pPr>
      <w:r w:rsidRPr="00AF5CA8">
        <w:rPr>
          <w:rFonts w:hint="eastAsia"/>
          <w:szCs w:val="21"/>
        </w:rPr>
        <w:t>为低级</w:t>
      </w:r>
      <w:r w:rsidRPr="00AF5CA8">
        <w:rPr>
          <w:rFonts w:hint="eastAsia"/>
          <w:szCs w:val="21"/>
        </w:rPr>
        <w:t>I/O</w:t>
      </w:r>
      <w:r w:rsidRPr="00AF5CA8">
        <w:rPr>
          <w:rFonts w:hint="eastAsia"/>
          <w:szCs w:val="21"/>
        </w:rPr>
        <w:t>打开文件或查询打开的文件和文件描述符。</w:t>
      </w:r>
    </w:p>
    <w:p w:rsidR="00AF5CA8" w:rsidRDefault="00AF5CA8" w:rsidP="00DE5A35">
      <w:pPr>
        <w:spacing w:before="0" w:after="0"/>
        <w:ind w:leftChars="200" w:left="420"/>
        <w:rPr>
          <w:szCs w:val="21"/>
        </w:rPr>
      </w:pPr>
      <w:r w:rsidRPr="00AF5CA8">
        <w:rPr>
          <w:rFonts w:hint="eastAsia"/>
          <w:szCs w:val="21"/>
        </w:rPr>
        <w:t>fopen</w:t>
      </w:r>
      <w:r w:rsidRPr="00AF5CA8">
        <w:rPr>
          <w:rFonts w:hint="eastAsia"/>
          <w:szCs w:val="21"/>
        </w:rPr>
        <w:t>函数的第一种形式使用指定的模式</w:t>
      </w:r>
      <w:r w:rsidRPr="00AF5CA8">
        <w:rPr>
          <w:rFonts w:hint="eastAsia"/>
          <w:szCs w:val="21"/>
        </w:rPr>
        <w:t>(</w:t>
      </w:r>
      <w:r w:rsidRPr="00AF5CA8">
        <w:rPr>
          <w:rFonts w:hint="eastAsia"/>
          <w:szCs w:val="21"/>
        </w:rPr>
        <w:t>读写、只读等</w:t>
      </w:r>
      <w:r w:rsidRPr="00AF5CA8">
        <w:rPr>
          <w:rFonts w:hint="eastAsia"/>
          <w:szCs w:val="21"/>
        </w:rPr>
        <w:t>)</w:t>
      </w:r>
      <w:r w:rsidRPr="00AF5CA8">
        <w:rPr>
          <w:rFonts w:hint="eastAsia"/>
          <w:szCs w:val="21"/>
        </w:rPr>
        <w:t>、架构解释</w:t>
      </w:r>
      <w:r w:rsidRPr="00AF5CA8">
        <w:rPr>
          <w:rFonts w:hint="eastAsia"/>
          <w:szCs w:val="21"/>
        </w:rPr>
        <w:t>(IEEE</w:t>
      </w:r>
      <w:r w:rsidRPr="00AF5CA8">
        <w:rPr>
          <w:rFonts w:hint="eastAsia"/>
          <w:szCs w:val="21"/>
        </w:rPr>
        <w:t>大端序、</w:t>
      </w:r>
      <w:r w:rsidRPr="00AF5CA8">
        <w:rPr>
          <w:rFonts w:hint="eastAsia"/>
          <w:szCs w:val="21"/>
        </w:rPr>
        <w:t>IEEE</w:t>
      </w:r>
      <w:r w:rsidRPr="00AF5CA8">
        <w:rPr>
          <w:rFonts w:hint="eastAsia"/>
          <w:szCs w:val="21"/>
        </w:rPr>
        <w:t>小端序等</w:t>
      </w:r>
      <w:r w:rsidRPr="00AF5CA8">
        <w:rPr>
          <w:rFonts w:hint="eastAsia"/>
          <w:szCs w:val="21"/>
        </w:rPr>
        <w:t>)</w:t>
      </w:r>
      <w:r w:rsidRPr="00AF5CA8">
        <w:rPr>
          <w:rFonts w:hint="eastAsia"/>
          <w:szCs w:val="21"/>
        </w:rPr>
        <w:t>和文件编码打开命名文件，并返回一个整数值，该值可用于稍后引用该文件。如果出现错误，则将</w:t>
      </w:r>
      <w:r w:rsidRPr="00AF5CA8">
        <w:rPr>
          <w:szCs w:val="21"/>
        </w:rPr>
        <w:t>fid</w:t>
      </w:r>
      <w:r w:rsidRPr="00AF5CA8">
        <w:rPr>
          <w:rFonts w:hint="eastAsia"/>
          <w:szCs w:val="21"/>
        </w:rPr>
        <w:t>设置为</w:t>
      </w:r>
      <w:r w:rsidRPr="00AF5CA8">
        <w:rPr>
          <w:szCs w:val="21"/>
        </w:rPr>
        <w:t>−1,msg</w:t>
      </w:r>
      <w:r w:rsidRPr="00AF5CA8">
        <w:rPr>
          <w:rFonts w:hint="eastAsia"/>
          <w:szCs w:val="21"/>
        </w:rPr>
        <w:t>包含相应的系统错误消息。模式是一个或两个字符串，用于指定文件是要打开以进行读、写还是同时打开。编码是一个具有有效编码标识符的字符串。当从文件中读取或写入字符串时使用这种编码。缺省情况下，是</w:t>
      </w:r>
      <w:r w:rsidRPr="00AF5CA8">
        <w:rPr>
          <w:szCs w:val="21"/>
        </w:rPr>
        <w:t>UTF-8</w:t>
      </w:r>
      <w:r w:rsidRPr="00AF5CA8">
        <w:rPr>
          <w:rFonts w:hint="eastAsia"/>
          <w:szCs w:val="21"/>
        </w:rPr>
        <w:t>。</w:t>
      </w:r>
    </w:p>
    <w:p w:rsidR="00AF5CA8" w:rsidRPr="00AF5CA8" w:rsidRDefault="00AF5CA8" w:rsidP="00DE5A35">
      <w:pPr>
        <w:spacing w:before="0" w:after="0"/>
        <w:ind w:leftChars="200" w:left="420"/>
        <w:rPr>
          <w:szCs w:val="21"/>
        </w:rPr>
      </w:pPr>
      <w:r w:rsidRPr="00AF5CA8">
        <w:rPr>
          <w:rFonts w:hint="eastAsia"/>
          <w:szCs w:val="21"/>
        </w:rPr>
        <w:t>fopen</w:t>
      </w:r>
      <w:r w:rsidRPr="00AF5CA8">
        <w:rPr>
          <w:rFonts w:hint="eastAsia"/>
          <w:szCs w:val="21"/>
        </w:rPr>
        <w:t>函数的第二种形式返回一个文件</w:t>
      </w:r>
      <w:r w:rsidRPr="00AF5CA8">
        <w:rPr>
          <w:rFonts w:hint="eastAsia"/>
          <w:szCs w:val="21"/>
        </w:rPr>
        <w:t>id</w:t>
      </w:r>
      <w:r w:rsidRPr="00AF5CA8">
        <w:rPr>
          <w:rFonts w:hint="eastAsia"/>
          <w:szCs w:val="21"/>
        </w:rPr>
        <w:t>向量，该向量对应于所有当前打开的文件，不包括</w:t>
      </w:r>
      <w:r w:rsidRPr="00AF5CA8">
        <w:rPr>
          <w:rFonts w:hint="eastAsia"/>
          <w:szCs w:val="21"/>
        </w:rPr>
        <w:t>stdin</w:t>
      </w:r>
      <w:r w:rsidRPr="00AF5CA8">
        <w:rPr>
          <w:rFonts w:hint="eastAsia"/>
          <w:szCs w:val="21"/>
        </w:rPr>
        <w:t>、</w:t>
      </w:r>
      <w:r w:rsidRPr="00AF5CA8">
        <w:rPr>
          <w:rFonts w:hint="eastAsia"/>
          <w:szCs w:val="21"/>
        </w:rPr>
        <w:t>stdout</w:t>
      </w:r>
      <w:r w:rsidRPr="00AF5CA8">
        <w:rPr>
          <w:rFonts w:hint="eastAsia"/>
          <w:szCs w:val="21"/>
        </w:rPr>
        <w:t>和</w:t>
      </w:r>
      <w:r w:rsidRPr="00AF5CA8">
        <w:rPr>
          <w:rFonts w:hint="eastAsia"/>
          <w:szCs w:val="21"/>
        </w:rPr>
        <w:t>stderr</w:t>
      </w:r>
      <w:r w:rsidRPr="00AF5CA8">
        <w:rPr>
          <w:rFonts w:hint="eastAsia"/>
          <w:szCs w:val="21"/>
        </w:rPr>
        <w:t>流。</w:t>
      </w:r>
    </w:p>
    <w:p w:rsidR="00AF5CA8" w:rsidRPr="00AF5CA8" w:rsidRDefault="00AF5CA8" w:rsidP="00DE5A35">
      <w:pPr>
        <w:spacing w:before="0" w:after="0"/>
        <w:ind w:leftChars="200" w:left="420"/>
        <w:rPr>
          <w:szCs w:val="21"/>
        </w:rPr>
      </w:pPr>
      <w:r w:rsidRPr="00AF5CA8">
        <w:rPr>
          <w:rFonts w:hint="eastAsia"/>
          <w:szCs w:val="21"/>
        </w:rPr>
        <w:t>fopen</w:t>
      </w:r>
      <w:r w:rsidRPr="00AF5CA8">
        <w:rPr>
          <w:rFonts w:hint="eastAsia"/>
          <w:szCs w:val="21"/>
        </w:rPr>
        <w:t>函数的第三种形式返回给定文件</w:t>
      </w:r>
      <w:r w:rsidRPr="00AF5CA8">
        <w:rPr>
          <w:rFonts w:hint="eastAsia"/>
          <w:szCs w:val="21"/>
        </w:rPr>
        <w:t>id</w:t>
      </w:r>
      <w:r w:rsidRPr="00AF5CA8">
        <w:rPr>
          <w:rFonts w:hint="eastAsia"/>
          <w:szCs w:val="21"/>
        </w:rPr>
        <w:t>的打开文件的信息。</w:t>
      </w:r>
    </w:p>
    <w:p w:rsidR="00AF5CA8" w:rsidRDefault="00AF5CA8" w:rsidP="00DE5A35">
      <w:pPr>
        <w:spacing w:before="0" w:after="0"/>
        <w:ind w:leftChars="200" w:left="420"/>
        <w:rPr>
          <w:szCs w:val="21"/>
        </w:rPr>
      </w:pPr>
      <w:r w:rsidRPr="00AF5CA8">
        <w:rPr>
          <w:rFonts w:hint="eastAsia"/>
          <w:szCs w:val="21"/>
        </w:rPr>
        <w:t>例如</w:t>
      </w:r>
      <w:r w:rsidRPr="00AF5CA8">
        <w:rPr>
          <w:rFonts w:hint="eastAsia"/>
          <w:szCs w:val="21"/>
        </w:rPr>
        <w:t>,</w:t>
      </w:r>
    </w:p>
    <w:p w:rsidR="00AF5CA8" w:rsidRDefault="00AF5CA8" w:rsidP="008C7A33">
      <w:pPr>
        <w:spacing w:before="0" w:after="0"/>
        <w:ind w:leftChars="400" w:left="840"/>
        <w:rPr>
          <w:szCs w:val="21"/>
        </w:rPr>
      </w:pPr>
      <w:r w:rsidRPr="00AF5CA8">
        <w:rPr>
          <w:szCs w:val="21"/>
        </w:rPr>
        <w:t>myfile = fopen ("splat.dat", "r", "ieee-le");</w:t>
      </w:r>
    </w:p>
    <w:p w:rsidR="00AF5CA8" w:rsidRPr="00AF5CA8" w:rsidRDefault="00AF5CA8" w:rsidP="00DE5A35">
      <w:pPr>
        <w:spacing w:before="0" w:after="0"/>
        <w:ind w:leftChars="200" w:left="420"/>
        <w:rPr>
          <w:szCs w:val="21"/>
        </w:rPr>
      </w:pPr>
      <w:r w:rsidRPr="00AF5CA8">
        <w:rPr>
          <w:rFonts w:hint="eastAsia"/>
          <w:szCs w:val="21"/>
        </w:rPr>
        <w:t>打开文件</w:t>
      </w:r>
      <w:r w:rsidRPr="00AF5CA8">
        <w:rPr>
          <w:rFonts w:hint="eastAsia"/>
          <w:szCs w:val="21"/>
        </w:rPr>
        <w:t>splat.dat</w:t>
      </w:r>
      <w:r w:rsidRPr="00AF5CA8">
        <w:rPr>
          <w:rFonts w:hint="eastAsia"/>
          <w:szCs w:val="21"/>
        </w:rPr>
        <w:t>进行读取。如果有必要，将读取二进制数值，假设它们以</w:t>
      </w:r>
      <w:r w:rsidRPr="00AF5CA8">
        <w:rPr>
          <w:rFonts w:hint="eastAsia"/>
          <w:szCs w:val="21"/>
        </w:rPr>
        <w:t>IEEE</w:t>
      </w:r>
      <w:r w:rsidRPr="00AF5CA8">
        <w:rPr>
          <w:rFonts w:hint="eastAsia"/>
          <w:szCs w:val="21"/>
        </w:rPr>
        <w:t>格式存储，首先是最低有效位，然后转换为本机表示。</w:t>
      </w:r>
    </w:p>
    <w:p w:rsidR="00AF5CA8" w:rsidRPr="00AF5CA8" w:rsidRDefault="00AF5CA8" w:rsidP="00DE5A35">
      <w:pPr>
        <w:spacing w:before="0" w:after="0"/>
        <w:ind w:leftChars="200" w:left="420"/>
        <w:rPr>
          <w:szCs w:val="21"/>
        </w:rPr>
      </w:pPr>
      <w:r w:rsidRPr="00AF5CA8">
        <w:rPr>
          <w:rFonts w:hint="eastAsia"/>
          <w:szCs w:val="21"/>
        </w:rPr>
        <w:t>打开一个已经打开的文件只是再次打开它，并返回一个单独的文件</w:t>
      </w:r>
      <w:r w:rsidRPr="00AF5CA8">
        <w:rPr>
          <w:rFonts w:hint="eastAsia"/>
          <w:szCs w:val="21"/>
        </w:rPr>
        <w:t>id</w:t>
      </w:r>
      <w:r w:rsidRPr="00AF5CA8">
        <w:rPr>
          <w:rFonts w:hint="eastAsia"/>
          <w:szCs w:val="21"/>
        </w:rPr>
        <w:t>。多次打开一个文件并不是错误，但是通过几个不同的文件</w:t>
      </w:r>
      <w:r w:rsidRPr="00AF5CA8">
        <w:rPr>
          <w:rFonts w:hint="eastAsia"/>
          <w:szCs w:val="21"/>
        </w:rPr>
        <w:t>id</w:t>
      </w:r>
      <w:r w:rsidRPr="00AF5CA8">
        <w:rPr>
          <w:rFonts w:hint="eastAsia"/>
          <w:szCs w:val="21"/>
        </w:rPr>
        <w:t>写入同一个文件可能会产生意想不到的结果。</w:t>
      </w:r>
    </w:p>
    <w:p w:rsidR="00AF5CA8" w:rsidRDefault="00AF5CA8" w:rsidP="00DE5A35">
      <w:pPr>
        <w:spacing w:before="0" w:after="0"/>
        <w:ind w:leftChars="200" w:left="420"/>
        <w:rPr>
          <w:szCs w:val="21"/>
        </w:rPr>
      </w:pPr>
      <w:r w:rsidRPr="00AF5CA8">
        <w:rPr>
          <w:rFonts w:hint="eastAsia"/>
          <w:szCs w:val="21"/>
        </w:rPr>
        <w:t>mode</w:t>
      </w:r>
      <w:r w:rsidRPr="00AF5CA8">
        <w:rPr>
          <w:rFonts w:hint="eastAsia"/>
          <w:szCs w:val="21"/>
        </w:rPr>
        <w:t>的取值有</w:t>
      </w:r>
    </w:p>
    <w:p w:rsidR="00AF5CA8" w:rsidRDefault="00AF5CA8" w:rsidP="00DE5A35">
      <w:pPr>
        <w:spacing w:before="0" w:after="0"/>
        <w:ind w:leftChars="200" w:left="420"/>
        <w:rPr>
          <w:szCs w:val="21"/>
        </w:rPr>
      </w:pPr>
      <w:r w:rsidRPr="00AF5CA8">
        <w:rPr>
          <w:rFonts w:hint="eastAsia"/>
          <w:szCs w:val="21"/>
        </w:rPr>
        <w:t>‘</w:t>
      </w:r>
      <w:r w:rsidRPr="00AF5CA8">
        <w:rPr>
          <w:szCs w:val="21"/>
        </w:rPr>
        <w:t>r’ (default)</w:t>
      </w:r>
    </w:p>
    <w:p w:rsidR="00AF5CA8" w:rsidRDefault="00AF5CA8" w:rsidP="008C7A33">
      <w:pPr>
        <w:spacing w:before="0" w:after="0"/>
        <w:ind w:leftChars="400" w:left="840"/>
        <w:rPr>
          <w:szCs w:val="21"/>
        </w:rPr>
      </w:pPr>
      <w:r w:rsidRPr="00AF5CA8">
        <w:rPr>
          <w:rFonts w:hint="eastAsia"/>
          <w:szCs w:val="21"/>
        </w:rPr>
        <w:t>打开文件进行阅读。</w:t>
      </w:r>
    </w:p>
    <w:p w:rsidR="00AF5CA8" w:rsidRDefault="00AF5CA8" w:rsidP="00DE5A35">
      <w:pPr>
        <w:spacing w:before="0" w:after="0"/>
        <w:ind w:leftChars="200" w:left="420"/>
        <w:rPr>
          <w:szCs w:val="21"/>
        </w:rPr>
      </w:pPr>
      <w:r w:rsidRPr="00AF5CA8">
        <w:rPr>
          <w:rFonts w:hint="eastAsia"/>
          <w:szCs w:val="21"/>
        </w:rPr>
        <w:t>‘</w:t>
      </w:r>
      <w:r w:rsidRPr="00AF5CA8">
        <w:rPr>
          <w:szCs w:val="21"/>
        </w:rPr>
        <w:t>w’</w:t>
      </w:r>
    </w:p>
    <w:p w:rsidR="00AF5CA8" w:rsidRDefault="00AF5CA8" w:rsidP="008C7A33">
      <w:pPr>
        <w:spacing w:before="0" w:after="0"/>
        <w:ind w:leftChars="400" w:left="840"/>
        <w:rPr>
          <w:szCs w:val="21"/>
        </w:rPr>
      </w:pPr>
      <w:r w:rsidRPr="00AF5CA8">
        <w:rPr>
          <w:rFonts w:hint="eastAsia"/>
          <w:szCs w:val="21"/>
        </w:rPr>
        <w:t>打开文件进行写入。之前的内容将被丢弃。</w:t>
      </w:r>
    </w:p>
    <w:p w:rsidR="00AF5CA8" w:rsidRDefault="00AF5CA8" w:rsidP="00DE5A35">
      <w:pPr>
        <w:spacing w:before="0" w:after="0"/>
        <w:ind w:leftChars="200" w:left="420"/>
        <w:rPr>
          <w:szCs w:val="21"/>
        </w:rPr>
      </w:pPr>
      <w:r w:rsidRPr="00AF5CA8">
        <w:rPr>
          <w:rFonts w:hint="eastAsia"/>
          <w:szCs w:val="21"/>
        </w:rPr>
        <w:t>‘</w:t>
      </w:r>
      <w:r w:rsidRPr="00AF5CA8">
        <w:rPr>
          <w:szCs w:val="21"/>
        </w:rPr>
        <w:t>a’</w:t>
      </w:r>
    </w:p>
    <w:p w:rsidR="00AF5CA8" w:rsidRDefault="00AF5CA8" w:rsidP="008C7A33">
      <w:pPr>
        <w:spacing w:before="0" w:after="0"/>
        <w:ind w:leftChars="400" w:left="840"/>
        <w:rPr>
          <w:szCs w:val="21"/>
        </w:rPr>
      </w:pPr>
      <w:r w:rsidRPr="00AF5CA8">
        <w:rPr>
          <w:rFonts w:hint="eastAsia"/>
          <w:szCs w:val="21"/>
        </w:rPr>
        <w:t>打开或创建一个文件，以便在文件末尾进行写入。</w:t>
      </w:r>
    </w:p>
    <w:p w:rsidR="00AF5CA8" w:rsidRDefault="00AF5CA8" w:rsidP="00DE5A35">
      <w:pPr>
        <w:spacing w:before="0" w:after="0"/>
        <w:ind w:leftChars="200" w:left="420"/>
        <w:rPr>
          <w:szCs w:val="21"/>
        </w:rPr>
      </w:pPr>
      <w:r w:rsidRPr="00AF5CA8">
        <w:rPr>
          <w:rFonts w:hint="eastAsia"/>
          <w:szCs w:val="21"/>
        </w:rPr>
        <w:t>‘</w:t>
      </w:r>
      <w:r w:rsidRPr="00AF5CA8">
        <w:rPr>
          <w:szCs w:val="21"/>
        </w:rPr>
        <w:t>r+’</w:t>
      </w:r>
    </w:p>
    <w:p w:rsidR="00AF5CA8" w:rsidRDefault="00AF5CA8" w:rsidP="008C7A33">
      <w:pPr>
        <w:spacing w:before="0" w:after="0"/>
        <w:ind w:leftChars="400" w:left="840"/>
        <w:rPr>
          <w:szCs w:val="21"/>
        </w:rPr>
      </w:pPr>
      <w:r w:rsidRPr="00AF5CA8">
        <w:rPr>
          <w:rFonts w:hint="eastAsia"/>
          <w:szCs w:val="21"/>
        </w:rPr>
        <w:t>打开现有文件进行读写。</w:t>
      </w:r>
    </w:p>
    <w:p w:rsidR="00AF5CA8" w:rsidRDefault="00AF5CA8" w:rsidP="00DE5A35">
      <w:pPr>
        <w:spacing w:before="0" w:after="0"/>
        <w:ind w:leftChars="200" w:left="420"/>
        <w:rPr>
          <w:szCs w:val="21"/>
        </w:rPr>
      </w:pPr>
      <w:r w:rsidRPr="00AF5CA8">
        <w:rPr>
          <w:rFonts w:hint="eastAsia"/>
          <w:szCs w:val="21"/>
        </w:rPr>
        <w:t>‘</w:t>
      </w:r>
      <w:r w:rsidRPr="00AF5CA8">
        <w:rPr>
          <w:szCs w:val="21"/>
        </w:rPr>
        <w:t>w+’</w:t>
      </w:r>
    </w:p>
    <w:p w:rsidR="00AF5CA8" w:rsidRDefault="00AF5CA8" w:rsidP="008C7A33">
      <w:pPr>
        <w:spacing w:before="0" w:after="0"/>
        <w:ind w:leftChars="400" w:left="840"/>
        <w:rPr>
          <w:szCs w:val="21"/>
        </w:rPr>
      </w:pPr>
      <w:r w:rsidRPr="00AF5CA8">
        <w:rPr>
          <w:rFonts w:hint="eastAsia"/>
          <w:szCs w:val="21"/>
        </w:rPr>
        <w:lastRenderedPageBreak/>
        <w:t>打开一个文件进行读写。之前的内容将被丢弃。</w:t>
      </w:r>
    </w:p>
    <w:p w:rsidR="00AF5CA8" w:rsidRDefault="00AF5CA8" w:rsidP="00DE5A35">
      <w:pPr>
        <w:spacing w:before="0" w:after="0"/>
        <w:ind w:leftChars="200" w:left="420"/>
        <w:rPr>
          <w:szCs w:val="21"/>
        </w:rPr>
      </w:pPr>
      <w:r w:rsidRPr="00AF5CA8">
        <w:rPr>
          <w:rFonts w:hint="eastAsia"/>
          <w:szCs w:val="21"/>
        </w:rPr>
        <w:t>‘</w:t>
      </w:r>
      <w:r w:rsidRPr="00AF5CA8">
        <w:rPr>
          <w:szCs w:val="21"/>
        </w:rPr>
        <w:t>a+’</w:t>
      </w:r>
    </w:p>
    <w:p w:rsidR="00AF5CA8" w:rsidRPr="00AF5CA8" w:rsidRDefault="00AF5CA8" w:rsidP="008C7A33">
      <w:pPr>
        <w:spacing w:before="0" w:after="0"/>
        <w:ind w:leftChars="400" w:left="840"/>
        <w:rPr>
          <w:szCs w:val="21"/>
        </w:rPr>
      </w:pPr>
      <w:r w:rsidRPr="00AF5CA8">
        <w:rPr>
          <w:rFonts w:hint="eastAsia"/>
          <w:szCs w:val="21"/>
        </w:rPr>
        <w:t>打开或创建一个文件，以便在文件末尾进行读写。</w:t>
      </w:r>
    </w:p>
    <w:p w:rsidR="00AF5CA8" w:rsidRDefault="00AF5CA8" w:rsidP="00DE5A35">
      <w:pPr>
        <w:spacing w:before="0" w:after="0"/>
        <w:ind w:leftChars="200" w:left="420"/>
        <w:rPr>
          <w:szCs w:val="21"/>
        </w:rPr>
      </w:pPr>
      <w:r w:rsidRPr="00AF5CA8">
        <w:rPr>
          <w:rFonts w:hint="eastAsia"/>
          <w:szCs w:val="21"/>
        </w:rPr>
        <w:t>在模式字符串后添加“</w:t>
      </w:r>
      <w:r w:rsidRPr="00AF5CA8">
        <w:rPr>
          <w:rFonts w:hint="eastAsia"/>
          <w:szCs w:val="21"/>
        </w:rPr>
        <w:t>t</w:t>
      </w:r>
      <w:r w:rsidRPr="00AF5CA8">
        <w:rPr>
          <w:rFonts w:hint="eastAsia"/>
          <w:szCs w:val="21"/>
        </w:rPr>
        <w:t>”以文本模式打开文件，或在模式字符串后添加“</w:t>
      </w:r>
      <w:r w:rsidRPr="00AF5CA8">
        <w:rPr>
          <w:rFonts w:hint="eastAsia"/>
          <w:szCs w:val="21"/>
        </w:rPr>
        <w:t>b</w:t>
      </w:r>
      <w:r w:rsidRPr="00AF5CA8">
        <w:rPr>
          <w:rFonts w:hint="eastAsia"/>
          <w:szCs w:val="21"/>
        </w:rPr>
        <w:t>”以二进制模式打开文件。在</w:t>
      </w:r>
      <w:r w:rsidRPr="00AF5CA8">
        <w:rPr>
          <w:rFonts w:hint="eastAsia"/>
          <w:szCs w:val="21"/>
        </w:rPr>
        <w:t>Windows</w:t>
      </w:r>
      <w:r w:rsidRPr="00AF5CA8">
        <w:rPr>
          <w:rFonts w:hint="eastAsia"/>
          <w:szCs w:val="21"/>
        </w:rPr>
        <w:t>系统上，文本模式读写自动将换行转换为系统的适当行结束字符</w:t>
      </w:r>
      <w:r w:rsidRPr="00AF5CA8">
        <w:rPr>
          <w:rFonts w:hint="eastAsia"/>
          <w:szCs w:val="21"/>
        </w:rPr>
        <w:t>(Windows</w:t>
      </w:r>
      <w:r w:rsidRPr="00AF5CA8">
        <w:rPr>
          <w:rFonts w:hint="eastAsia"/>
          <w:szCs w:val="21"/>
        </w:rPr>
        <w:t>上的回车换行</w:t>
      </w:r>
      <w:r w:rsidRPr="00AF5CA8">
        <w:rPr>
          <w:rFonts w:hint="eastAsia"/>
          <w:szCs w:val="21"/>
        </w:rPr>
        <w:t>)</w:t>
      </w:r>
      <w:r w:rsidRPr="00AF5CA8">
        <w:rPr>
          <w:rFonts w:hint="eastAsia"/>
          <w:szCs w:val="21"/>
        </w:rPr>
        <w:t>。当未指定模式时，默认为二进制。</w:t>
      </w:r>
    </w:p>
    <w:p w:rsidR="00AF5CA8" w:rsidRPr="00AF5CA8" w:rsidRDefault="00AF5CA8" w:rsidP="00DE5A35">
      <w:pPr>
        <w:spacing w:before="0" w:after="0"/>
        <w:ind w:leftChars="200" w:left="420"/>
        <w:rPr>
          <w:szCs w:val="21"/>
        </w:rPr>
      </w:pPr>
      <w:r w:rsidRPr="00AF5CA8">
        <w:rPr>
          <w:rFonts w:hint="eastAsia"/>
          <w:szCs w:val="21"/>
        </w:rPr>
        <w:t>另外，您可以在模式字符串后面附加一个</w:t>
      </w:r>
      <w:r w:rsidRPr="00AF5CA8">
        <w:rPr>
          <w:rFonts w:hint="eastAsia"/>
          <w:szCs w:val="21"/>
        </w:rPr>
        <w:t>"z"</w:t>
      </w:r>
      <w:r w:rsidRPr="00AF5CA8">
        <w:rPr>
          <w:rFonts w:hint="eastAsia"/>
          <w:szCs w:val="21"/>
        </w:rPr>
        <w:t>来打开一个</w:t>
      </w:r>
      <w:r w:rsidRPr="00AF5CA8">
        <w:rPr>
          <w:rFonts w:hint="eastAsia"/>
          <w:szCs w:val="21"/>
        </w:rPr>
        <w:t>gzip</w:t>
      </w:r>
      <w:r w:rsidRPr="00AF5CA8">
        <w:rPr>
          <w:rFonts w:hint="eastAsia"/>
          <w:szCs w:val="21"/>
        </w:rPr>
        <w:t>文件进行读写。要使此操作成功，还必须以二进制模式打开该文件。</w:t>
      </w:r>
    </w:p>
    <w:p w:rsidR="00AF5CA8" w:rsidRDefault="00AF5CA8" w:rsidP="00DE5A35">
      <w:pPr>
        <w:spacing w:before="0" w:after="0"/>
        <w:ind w:leftChars="200" w:left="420"/>
        <w:rPr>
          <w:szCs w:val="21"/>
        </w:rPr>
      </w:pPr>
      <w:r w:rsidRPr="00AF5CA8">
        <w:rPr>
          <w:rFonts w:hint="eastAsia"/>
          <w:szCs w:val="21"/>
        </w:rPr>
        <w:t>参数</w:t>
      </w:r>
      <w:r w:rsidRPr="00AF5CA8">
        <w:rPr>
          <w:rFonts w:hint="eastAsia"/>
          <w:szCs w:val="21"/>
        </w:rPr>
        <w:t>arch</w:t>
      </w:r>
      <w:r w:rsidRPr="00AF5CA8">
        <w:rPr>
          <w:rFonts w:hint="eastAsia"/>
          <w:szCs w:val="21"/>
        </w:rPr>
        <w:t>是一个字符串，指定文件的默认数据格式。</w:t>
      </w:r>
      <w:r w:rsidRPr="00AF5CA8">
        <w:rPr>
          <w:rFonts w:hint="eastAsia"/>
          <w:szCs w:val="21"/>
        </w:rPr>
        <w:t>arch</w:t>
      </w:r>
      <w:r w:rsidRPr="00AF5CA8">
        <w:rPr>
          <w:rFonts w:hint="eastAsia"/>
          <w:szCs w:val="21"/>
        </w:rPr>
        <w:t>的有效值为</w:t>
      </w:r>
      <w:r w:rsidRPr="00AF5CA8">
        <w:rPr>
          <w:rFonts w:hint="eastAsia"/>
          <w:szCs w:val="21"/>
        </w:rPr>
        <w:t>:</w:t>
      </w:r>
    </w:p>
    <w:p w:rsidR="00AF5CA8" w:rsidRDefault="00AF5CA8" w:rsidP="00DE5A35">
      <w:pPr>
        <w:spacing w:before="0" w:after="0"/>
        <w:ind w:leftChars="200" w:left="420"/>
        <w:rPr>
          <w:szCs w:val="21"/>
        </w:rPr>
      </w:pPr>
      <w:r w:rsidRPr="00AF5CA8">
        <w:rPr>
          <w:szCs w:val="21"/>
        </w:rPr>
        <w:t>"native" or "n" (default)</w:t>
      </w:r>
    </w:p>
    <w:p w:rsidR="00AF5CA8" w:rsidRDefault="00AF5CA8" w:rsidP="008C7A33">
      <w:pPr>
        <w:spacing w:before="0" w:after="0"/>
        <w:ind w:leftChars="400" w:left="840"/>
        <w:rPr>
          <w:szCs w:val="21"/>
        </w:rPr>
      </w:pPr>
      <w:r w:rsidRPr="00AF5CA8">
        <w:rPr>
          <w:rFonts w:hint="eastAsia"/>
          <w:szCs w:val="21"/>
        </w:rPr>
        <w:t>当前机器的格式。</w:t>
      </w:r>
    </w:p>
    <w:p w:rsidR="00AF5CA8" w:rsidRDefault="00AF5CA8" w:rsidP="00DE5A35">
      <w:pPr>
        <w:spacing w:before="0" w:after="0"/>
        <w:ind w:leftChars="200" w:left="420"/>
        <w:rPr>
          <w:szCs w:val="21"/>
        </w:rPr>
      </w:pPr>
      <w:r w:rsidRPr="00AF5CA8">
        <w:rPr>
          <w:szCs w:val="21"/>
        </w:rPr>
        <w:t>"ieee-be" or "b"</w:t>
      </w:r>
    </w:p>
    <w:p w:rsidR="00AF5CA8" w:rsidRDefault="00AF5CA8" w:rsidP="008C7A33">
      <w:pPr>
        <w:spacing w:before="0" w:after="0"/>
        <w:ind w:leftChars="400" w:left="840"/>
        <w:rPr>
          <w:szCs w:val="21"/>
        </w:rPr>
      </w:pPr>
      <w:r w:rsidRPr="00AF5CA8">
        <w:rPr>
          <w:rFonts w:hint="eastAsia"/>
          <w:szCs w:val="21"/>
        </w:rPr>
        <w:t>IEEE</w:t>
      </w:r>
      <w:r w:rsidRPr="00AF5CA8">
        <w:rPr>
          <w:rFonts w:hint="eastAsia"/>
          <w:szCs w:val="21"/>
        </w:rPr>
        <w:t>大端格式。</w:t>
      </w:r>
    </w:p>
    <w:p w:rsidR="00AF5CA8" w:rsidRDefault="00AF5CA8" w:rsidP="00DE5A35">
      <w:pPr>
        <w:spacing w:before="0" w:after="0"/>
        <w:ind w:leftChars="200" w:left="420"/>
        <w:rPr>
          <w:szCs w:val="21"/>
        </w:rPr>
      </w:pPr>
      <w:r w:rsidRPr="00AF5CA8">
        <w:rPr>
          <w:szCs w:val="21"/>
        </w:rPr>
        <w:t>"ieee-le" or "l"</w:t>
      </w:r>
    </w:p>
    <w:p w:rsidR="00AF5CA8" w:rsidRPr="00AF5CA8" w:rsidRDefault="00AF5CA8" w:rsidP="008C7A33">
      <w:pPr>
        <w:spacing w:before="0" w:after="0"/>
        <w:ind w:leftChars="400" w:left="840"/>
        <w:rPr>
          <w:szCs w:val="21"/>
        </w:rPr>
      </w:pPr>
      <w:r w:rsidRPr="00AF5CA8">
        <w:rPr>
          <w:rFonts w:hint="eastAsia"/>
          <w:szCs w:val="21"/>
        </w:rPr>
        <w:t>IEEE</w:t>
      </w:r>
      <w:r w:rsidRPr="00AF5CA8">
        <w:rPr>
          <w:rFonts w:hint="eastAsia"/>
          <w:szCs w:val="21"/>
        </w:rPr>
        <w:t>小端序格式。</w:t>
      </w:r>
    </w:p>
    <w:p w:rsidR="00AF5CA8" w:rsidRDefault="00AF5CA8" w:rsidP="00DE5A35">
      <w:pPr>
        <w:spacing w:before="0" w:after="0"/>
        <w:ind w:leftChars="200" w:left="420"/>
        <w:rPr>
          <w:szCs w:val="21"/>
        </w:rPr>
      </w:pPr>
      <w:r w:rsidRPr="00AF5CA8">
        <w:rPr>
          <w:rFonts w:hint="eastAsia"/>
          <w:szCs w:val="21"/>
        </w:rPr>
        <w:t>当打开一个不存在的新文件时，权限将被设置为</w:t>
      </w:r>
      <w:r w:rsidRPr="00AF5CA8">
        <w:rPr>
          <w:rFonts w:hint="eastAsia"/>
          <w:szCs w:val="21"/>
        </w:rPr>
        <w:t>0666 - umask</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兼容性注意</w:t>
      </w:r>
      <w:r w:rsidRPr="00AF5CA8">
        <w:rPr>
          <w:rFonts w:hint="eastAsia"/>
          <w:szCs w:val="21"/>
        </w:rPr>
        <w:t>:Octave</w:t>
      </w:r>
      <w:r w:rsidRPr="00AF5CA8">
        <w:rPr>
          <w:rFonts w:hint="eastAsia"/>
          <w:szCs w:val="21"/>
        </w:rPr>
        <w:t>使用缓冲</w:t>
      </w:r>
      <w:r w:rsidRPr="00AF5CA8">
        <w:rPr>
          <w:rFonts w:hint="eastAsia"/>
          <w:szCs w:val="21"/>
        </w:rPr>
        <w:t>I/O</w:t>
      </w:r>
      <w:r w:rsidRPr="00AF5CA8">
        <w:rPr>
          <w:rFonts w:hint="eastAsia"/>
          <w:szCs w:val="21"/>
        </w:rPr>
        <w:t>打开文件。小的写操作会累积起来，直到内部缓冲区被填满，然后在单个操作中写入所有内容。这是非常有效的，并提高了性能。然而，</w:t>
      </w:r>
      <w:r w:rsidRPr="00AF5CA8">
        <w:rPr>
          <w:rFonts w:hint="eastAsia"/>
          <w:szCs w:val="21"/>
        </w:rPr>
        <w:t>MATLAB</w:t>
      </w:r>
      <w:r w:rsidRPr="00AF5CA8">
        <w:rPr>
          <w:rFonts w:hint="eastAsia"/>
          <w:szCs w:val="21"/>
        </w:rPr>
        <w:t>使用刷新的</w:t>
      </w:r>
      <w:r w:rsidRPr="00AF5CA8">
        <w:rPr>
          <w:rFonts w:hint="eastAsia"/>
          <w:szCs w:val="21"/>
        </w:rPr>
        <w:t>I/O</w:t>
      </w:r>
      <w:r w:rsidRPr="00AF5CA8">
        <w:rPr>
          <w:rFonts w:hint="eastAsia"/>
          <w:szCs w:val="21"/>
        </w:rPr>
        <w:t>打开文件，其中每个写操作都立即执行。如果必须在数据写入之后立即执行写操作，那么应该在写入之后调用</w:t>
      </w:r>
      <w:r w:rsidRPr="00AF5CA8">
        <w:rPr>
          <w:rFonts w:hint="eastAsia"/>
          <w:szCs w:val="21"/>
        </w:rPr>
        <w:t>fflush</w:t>
      </w:r>
      <w:r w:rsidRPr="00AF5CA8">
        <w:rPr>
          <w:rFonts w:hint="eastAsia"/>
          <w:szCs w:val="21"/>
        </w:rPr>
        <w:t>来刷新内部缓冲区。</w:t>
      </w:r>
    </w:p>
    <w:p w:rsidR="00AF5CA8" w:rsidRDefault="00AF5CA8" w:rsidP="00DE5A35">
      <w:pPr>
        <w:spacing w:before="0" w:afterLines="50" w:after="156"/>
        <w:ind w:leftChars="200" w:left="420"/>
        <w:rPr>
          <w:szCs w:val="21"/>
        </w:rPr>
      </w:pPr>
      <w:r w:rsidRPr="00AF5CA8">
        <w:rPr>
          <w:rFonts w:hint="eastAsia"/>
          <w:szCs w:val="21"/>
        </w:rPr>
        <w:t>参见</w:t>
      </w:r>
      <w:r w:rsidRPr="00AF5CA8">
        <w:rPr>
          <w:rFonts w:hint="eastAsia"/>
          <w:szCs w:val="21"/>
        </w:rPr>
        <w:t>:fclose, fgets, fget1, fscanf, fread, fputs, fdisp, fprintf, fwrite, fskipl, fseek, frewind, ftell, fof, terror, fclear, fflush, report, umask</w:t>
      </w:r>
      <w:r w:rsidRPr="00AF5CA8">
        <w:rPr>
          <w:rFonts w:hint="eastAsia"/>
          <w:szCs w:val="21"/>
        </w:rPr>
        <w:t>。</w:t>
      </w:r>
    </w:p>
    <w:p w:rsidR="00AF5CA8" w:rsidRPr="00AF5CA8" w:rsidRDefault="00AF5CA8" w:rsidP="00DE5A35">
      <w:pPr>
        <w:spacing w:before="0" w:after="0"/>
        <w:rPr>
          <w:szCs w:val="21"/>
        </w:rPr>
      </w:pPr>
      <w:r w:rsidRPr="00AF5CA8">
        <w:rPr>
          <w:szCs w:val="21"/>
        </w:rPr>
        <w:t>: status = fclose (fid)</w:t>
      </w:r>
    </w:p>
    <w:p w:rsidR="00AF5CA8" w:rsidRDefault="00AF5CA8" w:rsidP="00DE5A35">
      <w:pPr>
        <w:spacing w:before="0" w:after="0"/>
        <w:rPr>
          <w:szCs w:val="21"/>
        </w:rPr>
      </w:pPr>
      <w:r w:rsidRPr="00AF5CA8">
        <w:rPr>
          <w:szCs w:val="21"/>
        </w:rPr>
        <w:t>: status = fclose ("all")</w:t>
      </w:r>
    </w:p>
    <w:p w:rsidR="00AF5CA8" w:rsidRPr="00AF5CA8" w:rsidRDefault="00AF5CA8" w:rsidP="00DE5A35">
      <w:pPr>
        <w:spacing w:before="0" w:after="0"/>
        <w:ind w:leftChars="200" w:left="420"/>
        <w:rPr>
          <w:szCs w:val="21"/>
        </w:rPr>
      </w:pPr>
      <w:r w:rsidRPr="00AF5CA8">
        <w:rPr>
          <w:rFonts w:hint="eastAsia"/>
          <w:szCs w:val="21"/>
        </w:rPr>
        <w:t>关闭文件描述符</w:t>
      </w:r>
      <w:r w:rsidRPr="00AF5CA8">
        <w:rPr>
          <w:rFonts w:hint="eastAsia"/>
          <w:szCs w:val="21"/>
        </w:rPr>
        <w:t>fid</w:t>
      </w:r>
      <w:r w:rsidRPr="00AF5CA8">
        <w:rPr>
          <w:rFonts w:hint="eastAsia"/>
          <w:szCs w:val="21"/>
        </w:rPr>
        <w:t>指定的文件。</w:t>
      </w:r>
    </w:p>
    <w:p w:rsidR="00AF5CA8" w:rsidRPr="00AF5CA8" w:rsidRDefault="00AF5CA8" w:rsidP="00DE5A35">
      <w:pPr>
        <w:spacing w:before="0" w:after="0"/>
        <w:ind w:leftChars="200" w:left="420"/>
        <w:rPr>
          <w:szCs w:val="21"/>
        </w:rPr>
      </w:pPr>
      <w:r w:rsidRPr="00AF5CA8">
        <w:rPr>
          <w:rFonts w:hint="eastAsia"/>
          <w:szCs w:val="21"/>
        </w:rPr>
        <w:t>如果成功，</w:t>
      </w:r>
      <w:r w:rsidRPr="00AF5CA8">
        <w:rPr>
          <w:rFonts w:hint="eastAsia"/>
          <w:szCs w:val="21"/>
        </w:rPr>
        <w:t>fclose</w:t>
      </w:r>
      <w:r w:rsidRPr="00AF5CA8">
        <w:rPr>
          <w:rFonts w:hint="eastAsia"/>
          <w:szCs w:val="21"/>
        </w:rPr>
        <w:t>返回</w:t>
      </w:r>
      <w:r w:rsidRPr="00AF5CA8">
        <w:rPr>
          <w:rFonts w:hint="eastAsia"/>
          <w:szCs w:val="21"/>
        </w:rPr>
        <w:t>0</w:t>
      </w:r>
      <w:r w:rsidRPr="00AF5CA8">
        <w:rPr>
          <w:rFonts w:hint="eastAsia"/>
          <w:szCs w:val="21"/>
        </w:rPr>
        <w:t>，否则返回</w:t>
      </w:r>
      <w:r w:rsidRPr="00AF5CA8">
        <w:rPr>
          <w:rFonts w:hint="eastAsia"/>
          <w:szCs w:val="21"/>
        </w:rPr>
        <w:t>-1</w:t>
      </w:r>
      <w:r w:rsidRPr="00AF5CA8">
        <w:rPr>
          <w:rFonts w:hint="eastAsia"/>
          <w:szCs w:val="21"/>
        </w:rPr>
        <w:t>。</w:t>
      </w:r>
      <w:r w:rsidRPr="00AF5CA8">
        <w:rPr>
          <w:rFonts w:hint="eastAsia"/>
          <w:szCs w:val="21"/>
        </w:rPr>
        <w:t>fclose</w:t>
      </w:r>
      <w:r w:rsidRPr="00AF5CA8">
        <w:rPr>
          <w:rFonts w:hint="eastAsia"/>
          <w:szCs w:val="21"/>
        </w:rPr>
        <w:t>调用的第二种形式关闭所有打开的文件，除了</w:t>
      </w:r>
      <w:r w:rsidRPr="00AF5CA8">
        <w:rPr>
          <w:rFonts w:hint="eastAsia"/>
          <w:szCs w:val="21"/>
        </w:rPr>
        <w:t>stdin</w:t>
      </w:r>
      <w:r w:rsidRPr="00AF5CA8">
        <w:rPr>
          <w:rFonts w:hint="eastAsia"/>
          <w:szCs w:val="21"/>
        </w:rPr>
        <w:t>、</w:t>
      </w:r>
      <w:r w:rsidRPr="00AF5CA8">
        <w:rPr>
          <w:rFonts w:hint="eastAsia"/>
          <w:szCs w:val="21"/>
        </w:rPr>
        <w:t>stdout</w:t>
      </w:r>
      <w:r w:rsidRPr="00AF5CA8">
        <w:rPr>
          <w:rFonts w:hint="eastAsia"/>
          <w:szCs w:val="21"/>
        </w:rPr>
        <w:t>、</w:t>
      </w:r>
      <w:r w:rsidRPr="00AF5CA8">
        <w:rPr>
          <w:rFonts w:hint="eastAsia"/>
          <w:szCs w:val="21"/>
        </w:rPr>
        <w:t>stderr</w:t>
      </w:r>
      <w:r w:rsidRPr="00AF5CA8">
        <w:rPr>
          <w:rFonts w:hint="eastAsia"/>
          <w:szCs w:val="21"/>
        </w:rPr>
        <w:t>和与</w:t>
      </w:r>
      <w:r w:rsidRPr="00AF5CA8">
        <w:rPr>
          <w:rFonts w:hint="eastAsia"/>
          <w:szCs w:val="21"/>
        </w:rPr>
        <w:t>gnuplot</w:t>
      </w:r>
      <w:r w:rsidRPr="00AF5CA8">
        <w:rPr>
          <w:rFonts w:hint="eastAsia"/>
          <w:szCs w:val="21"/>
        </w:rPr>
        <w:t>相关的任何</w:t>
      </w:r>
      <w:r w:rsidRPr="00AF5CA8">
        <w:rPr>
          <w:rFonts w:hint="eastAsia"/>
          <w:szCs w:val="21"/>
        </w:rPr>
        <w:t>fid</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:fopen, fflush, report</w:t>
      </w:r>
      <w:r w:rsidRPr="00AF5CA8">
        <w:rPr>
          <w:rFonts w:hint="eastAsia"/>
          <w:szCs w:val="21"/>
        </w:rPr>
        <w:t>。</w:t>
      </w:r>
    </w:p>
    <w:p w:rsidR="00AF5CA8" w:rsidRDefault="00AF5CA8" w:rsidP="00DE5A35">
      <w:pPr>
        <w:spacing w:beforeLines="50" w:before="156" w:after="0"/>
        <w:rPr>
          <w:szCs w:val="21"/>
        </w:rPr>
      </w:pPr>
      <w:r w:rsidRPr="00AF5CA8">
        <w:rPr>
          <w:szCs w:val="21"/>
        </w:rPr>
        <w:t>: tf = is_valid_file_id (fid)</w:t>
      </w:r>
    </w:p>
    <w:p w:rsidR="00AF5CA8" w:rsidRPr="00AF5CA8" w:rsidRDefault="00AF5CA8" w:rsidP="00DE5A35">
      <w:pPr>
        <w:spacing w:before="0" w:after="0"/>
        <w:ind w:leftChars="200" w:left="420"/>
        <w:rPr>
          <w:szCs w:val="21"/>
        </w:rPr>
      </w:pPr>
      <w:r w:rsidRPr="00AF5CA8">
        <w:rPr>
          <w:rFonts w:hint="eastAsia"/>
          <w:szCs w:val="21"/>
        </w:rPr>
        <w:t>如果</w:t>
      </w:r>
      <w:r w:rsidRPr="00AF5CA8">
        <w:rPr>
          <w:rFonts w:hint="eastAsia"/>
          <w:szCs w:val="21"/>
        </w:rPr>
        <w:t>fid</w:t>
      </w:r>
      <w:r w:rsidRPr="00AF5CA8">
        <w:rPr>
          <w:rFonts w:hint="eastAsia"/>
          <w:szCs w:val="21"/>
        </w:rPr>
        <w:t>指向打开的文件，则返回</w:t>
      </w:r>
      <w:r w:rsidRPr="00AF5CA8">
        <w:rPr>
          <w:rFonts w:hint="eastAsia"/>
          <w:szCs w:val="21"/>
        </w:rPr>
        <w:t>true</w:t>
      </w:r>
      <w:r w:rsidRPr="00AF5CA8">
        <w:rPr>
          <w:rFonts w:hint="eastAsia"/>
          <w:szCs w:val="21"/>
        </w:rPr>
        <w:t>。</w:t>
      </w:r>
    </w:p>
    <w:p w:rsidR="00AF5CA8" w:rsidRDefault="00AF5CA8" w:rsidP="00DE5A35">
      <w:pPr>
        <w:spacing w:before="0" w:after="0"/>
        <w:ind w:leftChars="200" w:left="420"/>
        <w:rPr>
          <w:szCs w:val="21"/>
        </w:rPr>
      </w:pPr>
      <w:r w:rsidRPr="00AF5CA8">
        <w:rPr>
          <w:rFonts w:hint="eastAsia"/>
          <w:szCs w:val="21"/>
        </w:rPr>
        <w:t>参见</w:t>
      </w:r>
      <w:r w:rsidRPr="00AF5CA8">
        <w:rPr>
          <w:rFonts w:hint="eastAsia"/>
          <w:szCs w:val="21"/>
        </w:rPr>
        <w:t>:</w:t>
      </w:r>
      <w:r w:rsidRPr="00AF5CA8">
        <w:rPr>
          <w:rFonts w:hint="eastAsia"/>
          <w:szCs w:val="21"/>
        </w:rPr>
        <w:t>报告，打开。</w:t>
      </w:r>
    </w:p>
    <w:p w:rsidR="00AF5CA8" w:rsidRPr="008C7A33" w:rsidRDefault="00AF5CA8" w:rsidP="00AF5CA8">
      <w:pPr>
        <w:rPr>
          <w:b/>
          <w:szCs w:val="21"/>
        </w:rPr>
      </w:pPr>
      <w:r w:rsidRPr="008C7A33">
        <w:rPr>
          <w:rFonts w:hint="eastAsia"/>
          <w:b/>
          <w:szCs w:val="21"/>
        </w:rPr>
        <w:t>14.2.2</w:t>
      </w:r>
      <w:r w:rsidRPr="008C7A33">
        <w:rPr>
          <w:rFonts w:hint="eastAsia"/>
          <w:b/>
          <w:szCs w:val="21"/>
        </w:rPr>
        <w:t>简单输出</w:t>
      </w:r>
    </w:p>
    <w:p w:rsidR="00AF5CA8" w:rsidRDefault="00AF5CA8" w:rsidP="00AF5CA8">
      <w:pPr>
        <w:rPr>
          <w:szCs w:val="21"/>
        </w:rPr>
      </w:pPr>
      <w:r w:rsidRPr="00AF5CA8">
        <w:rPr>
          <w:rFonts w:hint="eastAsia"/>
          <w:szCs w:val="21"/>
        </w:rPr>
        <w:t>打开文件以便写入字符串后，可以使用</w:t>
      </w:r>
      <w:r w:rsidRPr="00AF5CA8">
        <w:rPr>
          <w:rFonts w:hint="eastAsia"/>
          <w:szCs w:val="21"/>
        </w:rPr>
        <w:t>fputs</w:t>
      </w:r>
      <w:r w:rsidRPr="00AF5CA8">
        <w:rPr>
          <w:rFonts w:hint="eastAsia"/>
          <w:szCs w:val="21"/>
        </w:rPr>
        <w:t>函数将字符串写入文件。下面的例子展示了如何将字符串</w:t>
      </w:r>
      <w:r w:rsidRPr="00AF5CA8">
        <w:rPr>
          <w:rFonts w:hint="eastAsia"/>
          <w:szCs w:val="21"/>
        </w:rPr>
        <w:t>' Free Software is needed for Free Science '</w:t>
      </w:r>
      <w:r w:rsidRPr="00AF5CA8">
        <w:rPr>
          <w:rFonts w:hint="eastAsia"/>
          <w:szCs w:val="21"/>
        </w:rPr>
        <w:t>写入文件</w:t>
      </w:r>
      <w:r w:rsidRPr="00AF5CA8">
        <w:rPr>
          <w:rFonts w:hint="eastAsia"/>
          <w:szCs w:val="21"/>
        </w:rPr>
        <w:t>' Free .txt '</w:t>
      </w:r>
      <w:r w:rsidRPr="00AF5CA8">
        <w:rPr>
          <w:rFonts w:hint="eastAsia"/>
          <w:szCs w:val="21"/>
        </w:rPr>
        <w:t>。</w:t>
      </w:r>
    </w:p>
    <w:p w:rsidR="00AF5CA8" w:rsidRPr="00AF5CA8" w:rsidRDefault="00AF5CA8" w:rsidP="008C7A33">
      <w:pPr>
        <w:spacing w:before="0" w:after="0"/>
        <w:ind w:leftChars="200" w:left="420"/>
        <w:rPr>
          <w:szCs w:val="21"/>
        </w:rPr>
      </w:pPr>
      <w:r w:rsidRPr="00AF5CA8">
        <w:rPr>
          <w:szCs w:val="21"/>
        </w:rPr>
        <w:t>filename = "free.txt";</w:t>
      </w:r>
    </w:p>
    <w:p w:rsidR="00AF5CA8" w:rsidRPr="00AF5CA8" w:rsidRDefault="00AF5CA8" w:rsidP="008C7A33">
      <w:pPr>
        <w:spacing w:before="0" w:after="0"/>
        <w:ind w:leftChars="200" w:left="420"/>
        <w:rPr>
          <w:szCs w:val="21"/>
        </w:rPr>
      </w:pPr>
      <w:r w:rsidRPr="00AF5CA8">
        <w:rPr>
          <w:szCs w:val="21"/>
        </w:rPr>
        <w:t>fid = fopen (filename, "w");</w:t>
      </w:r>
    </w:p>
    <w:p w:rsidR="00AF5CA8" w:rsidRPr="00AF5CA8" w:rsidRDefault="00AF5CA8" w:rsidP="008C7A33">
      <w:pPr>
        <w:spacing w:before="0" w:after="0"/>
        <w:ind w:leftChars="200" w:left="420"/>
        <w:rPr>
          <w:szCs w:val="21"/>
        </w:rPr>
      </w:pPr>
      <w:r w:rsidRPr="00AF5CA8">
        <w:rPr>
          <w:szCs w:val="21"/>
        </w:rPr>
        <w:t>fputs (fid, "Free Software is needed for Free Science");</w:t>
      </w:r>
    </w:p>
    <w:p w:rsidR="00AF5CA8" w:rsidRDefault="00AF5CA8" w:rsidP="008C7A33">
      <w:pPr>
        <w:spacing w:before="0" w:after="0"/>
        <w:ind w:leftChars="200" w:left="420"/>
        <w:rPr>
          <w:szCs w:val="21"/>
        </w:rPr>
      </w:pPr>
      <w:r w:rsidRPr="00AF5CA8">
        <w:rPr>
          <w:szCs w:val="21"/>
        </w:rPr>
        <w:t>fclose (fid);</w:t>
      </w:r>
    </w:p>
    <w:p w:rsidR="00AF5CA8" w:rsidRDefault="00AF5CA8" w:rsidP="008C7A33">
      <w:pPr>
        <w:spacing w:beforeLines="50" w:before="156" w:after="0"/>
        <w:rPr>
          <w:szCs w:val="21"/>
        </w:rPr>
      </w:pPr>
      <w:r w:rsidRPr="00AF5CA8">
        <w:rPr>
          <w:szCs w:val="21"/>
        </w:rPr>
        <w:t>: status = fputs (fid, string)</w:t>
      </w:r>
    </w:p>
    <w:p w:rsidR="00AF5CA8" w:rsidRPr="00AF5CA8" w:rsidRDefault="00AF5CA8" w:rsidP="008C7A33">
      <w:pPr>
        <w:spacing w:before="0" w:after="0"/>
        <w:ind w:leftChars="200" w:left="420"/>
        <w:rPr>
          <w:szCs w:val="21"/>
        </w:rPr>
      </w:pPr>
      <w:r w:rsidRPr="00AF5CA8">
        <w:rPr>
          <w:rFonts w:hint="eastAsia"/>
          <w:szCs w:val="21"/>
        </w:rPr>
        <w:t>用文件描述符</w:t>
      </w:r>
      <w:r w:rsidRPr="00AF5CA8">
        <w:rPr>
          <w:rFonts w:hint="eastAsia"/>
          <w:szCs w:val="21"/>
        </w:rPr>
        <w:t>fid</w:t>
      </w:r>
      <w:r w:rsidRPr="00AF5CA8">
        <w:rPr>
          <w:rFonts w:hint="eastAsia"/>
          <w:szCs w:val="21"/>
        </w:rPr>
        <w:t>将字符串</w:t>
      </w:r>
      <w:r w:rsidRPr="00AF5CA8">
        <w:rPr>
          <w:rFonts w:hint="eastAsia"/>
          <w:szCs w:val="21"/>
        </w:rPr>
        <w:t>string</w:t>
      </w:r>
      <w:r w:rsidRPr="00AF5CA8">
        <w:rPr>
          <w:rFonts w:hint="eastAsia"/>
          <w:szCs w:val="21"/>
        </w:rPr>
        <w:t>写入文件。</w:t>
      </w:r>
    </w:p>
    <w:p w:rsidR="00AF5CA8" w:rsidRPr="00AF5CA8" w:rsidRDefault="00AF5CA8" w:rsidP="008C7A33">
      <w:pPr>
        <w:spacing w:before="0" w:after="0"/>
        <w:ind w:leftChars="200" w:left="420"/>
        <w:rPr>
          <w:szCs w:val="21"/>
        </w:rPr>
      </w:pPr>
      <w:r w:rsidRPr="00AF5CA8">
        <w:rPr>
          <w:rFonts w:hint="eastAsia"/>
          <w:szCs w:val="21"/>
        </w:rPr>
        <w:t>将字符串写入文件，不需要额外的格式化。使用</w:t>
      </w:r>
      <w:r w:rsidRPr="00AF5CA8">
        <w:rPr>
          <w:rFonts w:hint="eastAsia"/>
          <w:szCs w:val="21"/>
        </w:rPr>
        <w:t>fdisp</w:t>
      </w:r>
      <w:r w:rsidRPr="00AF5CA8">
        <w:rPr>
          <w:rFonts w:hint="eastAsia"/>
          <w:szCs w:val="21"/>
        </w:rPr>
        <w:t>来自动添加适合本地计算机的换行符。</w:t>
      </w:r>
    </w:p>
    <w:p w:rsidR="00AF5CA8" w:rsidRPr="00AF5CA8" w:rsidRDefault="00AF5CA8" w:rsidP="008C7A33">
      <w:pPr>
        <w:spacing w:before="0" w:after="0"/>
        <w:ind w:leftChars="200" w:left="420"/>
        <w:rPr>
          <w:szCs w:val="21"/>
        </w:rPr>
      </w:pPr>
      <w:r w:rsidRPr="00AF5CA8">
        <w:rPr>
          <w:rFonts w:hint="eastAsia"/>
          <w:szCs w:val="21"/>
        </w:rPr>
        <w:t>可选输出状态为</w:t>
      </w:r>
      <w:r w:rsidRPr="00AF5CA8">
        <w:rPr>
          <w:rFonts w:hint="eastAsia"/>
          <w:szCs w:val="21"/>
        </w:rPr>
        <w:t>0</w:t>
      </w:r>
      <w:r w:rsidRPr="00AF5CA8">
        <w:rPr>
          <w:rFonts w:hint="eastAsia"/>
          <w:szCs w:val="21"/>
        </w:rPr>
        <w:t>表示成功，或</w:t>
      </w:r>
      <w:r w:rsidRPr="00AF5CA8">
        <w:rPr>
          <w:rFonts w:hint="eastAsia"/>
          <w:szCs w:val="21"/>
        </w:rPr>
        <w:t>-1</w:t>
      </w:r>
      <w:r w:rsidRPr="00AF5CA8">
        <w:rPr>
          <w:rFonts w:hint="eastAsia"/>
          <w:szCs w:val="21"/>
        </w:rPr>
        <w:t>表示遇到错误。</w:t>
      </w:r>
    </w:p>
    <w:p w:rsidR="00AF5CA8" w:rsidRPr="00AF5CA8" w:rsidRDefault="00AF5CA8" w:rsidP="008C7A33">
      <w:pPr>
        <w:spacing w:before="0" w:after="0"/>
        <w:ind w:leftChars="200" w:left="420"/>
        <w:rPr>
          <w:szCs w:val="21"/>
        </w:rPr>
      </w:pPr>
      <w:r w:rsidRPr="00AF5CA8">
        <w:rPr>
          <w:rFonts w:hint="eastAsia"/>
          <w:szCs w:val="21"/>
        </w:rPr>
        <w:lastRenderedPageBreak/>
        <w:t>参见</w:t>
      </w:r>
      <w:r w:rsidRPr="00AF5CA8">
        <w:rPr>
          <w:rFonts w:hint="eastAsia"/>
          <w:szCs w:val="21"/>
        </w:rPr>
        <w:t>:fdisp, fprintf, fwrite, fopen</w:t>
      </w:r>
      <w:r w:rsidRPr="00AF5CA8">
        <w:rPr>
          <w:rFonts w:hint="eastAsia"/>
          <w:szCs w:val="21"/>
        </w:rPr>
        <w:t>。</w:t>
      </w:r>
    </w:p>
    <w:p w:rsidR="00AF5CA8" w:rsidRDefault="00AF5CA8" w:rsidP="00AF5CA8">
      <w:pPr>
        <w:rPr>
          <w:szCs w:val="21"/>
        </w:rPr>
      </w:pPr>
      <w:r w:rsidRPr="00AF5CA8">
        <w:rPr>
          <w:rFonts w:hint="eastAsia"/>
          <w:szCs w:val="21"/>
        </w:rPr>
        <w:t>有一个非常类似于</w:t>
      </w:r>
      <w:r w:rsidRPr="00AF5CA8">
        <w:rPr>
          <w:rFonts w:hint="eastAsia"/>
          <w:szCs w:val="21"/>
        </w:rPr>
        <w:t>fputs</w:t>
      </w:r>
      <w:r w:rsidRPr="00AF5CA8">
        <w:rPr>
          <w:rFonts w:hint="eastAsia"/>
          <w:szCs w:val="21"/>
        </w:rPr>
        <w:t>的函数可用于向屏幕写入数据。</w:t>
      </w:r>
      <w:r w:rsidRPr="00AF5CA8">
        <w:rPr>
          <w:rFonts w:hint="eastAsia"/>
          <w:szCs w:val="21"/>
        </w:rPr>
        <w:t>puts</w:t>
      </w:r>
      <w:r w:rsidRPr="00AF5CA8">
        <w:rPr>
          <w:rFonts w:hint="eastAsia"/>
          <w:szCs w:val="21"/>
        </w:rPr>
        <w:t>函数的工作原理与</w:t>
      </w:r>
      <w:r w:rsidRPr="00AF5CA8">
        <w:rPr>
          <w:rFonts w:hint="eastAsia"/>
          <w:szCs w:val="21"/>
        </w:rPr>
        <w:t>fputs</w:t>
      </w:r>
      <w:r w:rsidRPr="00AF5CA8">
        <w:rPr>
          <w:rFonts w:hint="eastAsia"/>
          <w:szCs w:val="21"/>
        </w:rPr>
        <w:t>类似，只是它不接受文件指针作为输入。</w:t>
      </w:r>
    </w:p>
    <w:p w:rsidR="00AF5CA8" w:rsidRDefault="00AF5CA8" w:rsidP="008C7A33">
      <w:pPr>
        <w:spacing w:before="0" w:after="0"/>
        <w:rPr>
          <w:szCs w:val="21"/>
        </w:rPr>
      </w:pPr>
      <w:r w:rsidRPr="00AF5CA8">
        <w:rPr>
          <w:szCs w:val="21"/>
        </w:rPr>
        <w:t>: status = puts (string)</w:t>
      </w:r>
    </w:p>
    <w:p w:rsidR="00AF5CA8" w:rsidRPr="00AF5CA8" w:rsidRDefault="00AF5CA8" w:rsidP="008C7A33">
      <w:pPr>
        <w:spacing w:before="0" w:after="0"/>
        <w:ind w:leftChars="200" w:left="420"/>
        <w:rPr>
          <w:szCs w:val="21"/>
        </w:rPr>
      </w:pPr>
      <w:r w:rsidRPr="00AF5CA8">
        <w:rPr>
          <w:rFonts w:hint="eastAsia"/>
          <w:szCs w:val="21"/>
        </w:rPr>
        <w:t>将字符串不带格式地写入标准输出。</w:t>
      </w:r>
    </w:p>
    <w:p w:rsidR="00AF5CA8" w:rsidRPr="00AF5CA8" w:rsidRDefault="00AF5CA8" w:rsidP="008C7A33">
      <w:pPr>
        <w:spacing w:before="0" w:after="0"/>
        <w:ind w:leftChars="200" w:left="420"/>
        <w:rPr>
          <w:szCs w:val="21"/>
        </w:rPr>
      </w:pPr>
      <w:r w:rsidRPr="00AF5CA8">
        <w:rPr>
          <w:rFonts w:hint="eastAsia"/>
          <w:szCs w:val="21"/>
        </w:rPr>
        <w:t>将字符串逐字写入标准输出。使用</w:t>
      </w:r>
      <w:r w:rsidRPr="00AF5CA8">
        <w:rPr>
          <w:rFonts w:hint="eastAsia"/>
          <w:szCs w:val="21"/>
        </w:rPr>
        <w:t>disp</w:t>
      </w:r>
      <w:r w:rsidRPr="00AF5CA8">
        <w:rPr>
          <w:rFonts w:hint="eastAsia"/>
          <w:szCs w:val="21"/>
        </w:rPr>
        <w:t>自动追加适合本地计算机的换行符。</w:t>
      </w:r>
    </w:p>
    <w:p w:rsidR="00AF5CA8" w:rsidRPr="00AF5CA8" w:rsidRDefault="00AF5CA8" w:rsidP="008C7A33">
      <w:pPr>
        <w:spacing w:before="0" w:after="0"/>
        <w:ind w:leftChars="200" w:left="420"/>
        <w:rPr>
          <w:szCs w:val="21"/>
        </w:rPr>
      </w:pPr>
      <w:r w:rsidRPr="00AF5CA8">
        <w:rPr>
          <w:rFonts w:hint="eastAsia"/>
          <w:szCs w:val="21"/>
        </w:rPr>
        <w:t>可选输出状态为</w:t>
      </w:r>
      <w:r w:rsidRPr="00AF5CA8">
        <w:rPr>
          <w:rFonts w:hint="eastAsia"/>
          <w:szCs w:val="21"/>
        </w:rPr>
        <w:t>0</w:t>
      </w:r>
      <w:r w:rsidRPr="00AF5CA8">
        <w:rPr>
          <w:rFonts w:hint="eastAsia"/>
          <w:szCs w:val="21"/>
        </w:rPr>
        <w:t>表示成功，或</w:t>
      </w:r>
      <w:r w:rsidRPr="00AF5CA8">
        <w:rPr>
          <w:rFonts w:hint="eastAsia"/>
          <w:szCs w:val="21"/>
        </w:rPr>
        <w:t>-1</w:t>
      </w:r>
      <w:r w:rsidRPr="00AF5CA8">
        <w:rPr>
          <w:rFonts w:hint="eastAsia"/>
          <w:szCs w:val="21"/>
        </w:rPr>
        <w:t>表示遇到错误。</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w:t>
      </w:r>
      <w:r w:rsidRPr="00AF5CA8">
        <w:rPr>
          <w:rFonts w:hint="eastAsia"/>
          <w:szCs w:val="21"/>
        </w:rPr>
        <w:t>输出，输出。</w:t>
      </w:r>
    </w:p>
    <w:p w:rsidR="00AF5CA8" w:rsidRPr="008C7A33" w:rsidRDefault="00AF5CA8" w:rsidP="00AF5CA8">
      <w:pPr>
        <w:rPr>
          <w:b/>
          <w:szCs w:val="21"/>
        </w:rPr>
      </w:pPr>
      <w:r w:rsidRPr="008C7A33">
        <w:rPr>
          <w:rFonts w:hint="eastAsia"/>
          <w:b/>
          <w:szCs w:val="21"/>
        </w:rPr>
        <w:t>14.2.3</w:t>
      </w:r>
      <w:r w:rsidRPr="008C7A33">
        <w:rPr>
          <w:rFonts w:hint="eastAsia"/>
          <w:b/>
          <w:szCs w:val="21"/>
        </w:rPr>
        <w:t>面向行的输入</w:t>
      </w:r>
    </w:p>
    <w:p w:rsidR="00AF5CA8" w:rsidRDefault="00AF5CA8" w:rsidP="00AF5CA8">
      <w:pPr>
        <w:rPr>
          <w:szCs w:val="21"/>
        </w:rPr>
      </w:pPr>
      <w:r w:rsidRPr="00AF5CA8">
        <w:rPr>
          <w:rFonts w:hint="eastAsia"/>
          <w:szCs w:val="21"/>
        </w:rPr>
        <w:t>要从文件中读取，必须使用</w:t>
      </w:r>
      <w:r w:rsidRPr="00AF5CA8">
        <w:rPr>
          <w:rFonts w:hint="eastAsia"/>
          <w:szCs w:val="21"/>
        </w:rPr>
        <w:t>fopen</w:t>
      </w:r>
      <w:r w:rsidRPr="00AF5CA8">
        <w:rPr>
          <w:rFonts w:hint="eastAsia"/>
          <w:szCs w:val="21"/>
        </w:rPr>
        <w:t>打开文件以供读取。然后可以使用</w:t>
      </w:r>
      <w:r w:rsidRPr="00AF5CA8">
        <w:rPr>
          <w:rFonts w:hint="eastAsia"/>
          <w:szCs w:val="21"/>
        </w:rPr>
        <w:t>fgetl</w:t>
      </w:r>
      <w:r w:rsidRPr="00AF5CA8">
        <w:rPr>
          <w:rFonts w:hint="eastAsia"/>
          <w:szCs w:val="21"/>
        </w:rPr>
        <w:t>从文件中读取一行，如下面的代码所示</w:t>
      </w:r>
    </w:p>
    <w:p w:rsidR="00AF5CA8" w:rsidRPr="00AF5CA8" w:rsidRDefault="00AF5CA8" w:rsidP="008C7A33">
      <w:pPr>
        <w:spacing w:before="0" w:after="0"/>
        <w:ind w:leftChars="200" w:left="420"/>
        <w:rPr>
          <w:szCs w:val="21"/>
        </w:rPr>
      </w:pPr>
      <w:r w:rsidRPr="00AF5CA8">
        <w:rPr>
          <w:szCs w:val="21"/>
        </w:rPr>
        <w:t>fid = fopen ("free.txt");</w:t>
      </w:r>
    </w:p>
    <w:p w:rsidR="00AF5CA8" w:rsidRPr="00AF5CA8" w:rsidRDefault="00AF5CA8" w:rsidP="008C7A33">
      <w:pPr>
        <w:spacing w:before="0" w:after="0"/>
        <w:ind w:leftChars="200" w:left="420"/>
        <w:rPr>
          <w:szCs w:val="21"/>
        </w:rPr>
      </w:pPr>
      <w:r w:rsidRPr="00AF5CA8">
        <w:rPr>
          <w:szCs w:val="21"/>
        </w:rPr>
        <w:t>txt = fgetl (fid)</w:t>
      </w:r>
    </w:p>
    <w:p w:rsidR="00AF5CA8" w:rsidRPr="00AF5CA8" w:rsidRDefault="00AF5CA8" w:rsidP="008C7A33">
      <w:pPr>
        <w:spacing w:before="0" w:after="0"/>
        <w:ind w:leftChars="200" w:left="420"/>
        <w:rPr>
          <w:szCs w:val="21"/>
        </w:rPr>
      </w:pPr>
      <w:r w:rsidRPr="00AF5CA8">
        <w:rPr>
          <w:szCs w:val="21"/>
        </w:rPr>
        <w:t xml:space="preserve">     -| Free Software is needed for Free Science</w:t>
      </w:r>
    </w:p>
    <w:p w:rsidR="00AF5CA8" w:rsidRDefault="00AF5CA8" w:rsidP="008C7A33">
      <w:pPr>
        <w:spacing w:before="0" w:after="0"/>
        <w:ind w:leftChars="200" w:left="420"/>
        <w:rPr>
          <w:szCs w:val="21"/>
        </w:rPr>
      </w:pPr>
      <w:r w:rsidRPr="00AF5CA8">
        <w:rPr>
          <w:szCs w:val="21"/>
        </w:rPr>
        <w:t>fclose (fid);</w:t>
      </w:r>
    </w:p>
    <w:p w:rsidR="00AF5CA8" w:rsidRDefault="00AF5CA8" w:rsidP="00AF5CA8">
      <w:pPr>
        <w:rPr>
          <w:szCs w:val="21"/>
        </w:rPr>
      </w:pPr>
      <w:r w:rsidRPr="00AF5CA8">
        <w:rPr>
          <w:rFonts w:hint="eastAsia"/>
          <w:szCs w:val="21"/>
        </w:rPr>
        <w:t>当然，这假设文件“</w:t>
      </w:r>
      <w:r w:rsidRPr="00AF5CA8">
        <w:rPr>
          <w:rFonts w:hint="eastAsia"/>
          <w:szCs w:val="21"/>
        </w:rPr>
        <w:t>Free .txt</w:t>
      </w:r>
      <w:r w:rsidRPr="00AF5CA8">
        <w:rPr>
          <w:rFonts w:hint="eastAsia"/>
          <w:szCs w:val="21"/>
        </w:rPr>
        <w:t>”存在，并且包含一行“</w:t>
      </w:r>
      <w:r w:rsidRPr="00AF5CA8">
        <w:rPr>
          <w:rFonts w:hint="eastAsia"/>
          <w:szCs w:val="21"/>
        </w:rPr>
        <w:t>Free Software is need for Free Science</w:t>
      </w:r>
      <w:r w:rsidRPr="00AF5CA8">
        <w:rPr>
          <w:rFonts w:hint="eastAsia"/>
          <w:szCs w:val="21"/>
        </w:rPr>
        <w:t>”。</w:t>
      </w:r>
    </w:p>
    <w:p w:rsidR="00AF5CA8" w:rsidRPr="00AF5CA8" w:rsidRDefault="00AF5CA8" w:rsidP="008C7A33">
      <w:pPr>
        <w:spacing w:before="0" w:after="0"/>
        <w:rPr>
          <w:szCs w:val="21"/>
        </w:rPr>
      </w:pPr>
      <w:r w:rsidRPr="00AF5CA8">
        <w:rPr>
          <w:szCs w:val="21"/>
        </w:rPr>
        <w:t>: str = fgetl (fid)</w:t>
      </w:r>
    </w:p>
    <w:p w:rsidR="00AF5CA8" w:rsidRDefault="00AF5CA8" w:rsidP="008C7A33">
      <w:pPr>
        <w:spacing w:before="0" w:after="0"/>
        <w:rPr>
          <w:szCs w:val="21"/>
        </w:rPr>
      </w:pPr>
      <w:r w:rsidRPr="00AF5CA8">
        <w:rPr>
          <w:szCs w:val="21"/>
        </w:rPr>
        <w:t>: str = fgetl (fid, len)</w:t>
      </w:r>
    </w:p>
    <w:p w:rsidR="00AF5CA8" w:rsidRPr="00AF5CA8" w:rsidRDefault="00AF5CA8" w:rsidP="008C7A33">
      <w:pPr>
        <w:spacing w:before="0" w:after="0"/>
        <w:ind w:leftChars="200" w:left="420"/>
        <w:rPr>
          <w:szCs w:val="21"/>
        </w:rPr>
      </w:pPr>
      <w:r w:rsidRPr="00AF5CA8">
        <w:rPr>
          <w:rFonts w:hint="eastAsia"/>
          <w:szCs w:val="21"/>
        </w:rPr>
        <w:t>从文件中读取字符，在读取换行符、</w:t>
      </w:r>
      <w:r w:rsidRPr="00AF5CA8">
        <w:rPr>
          <w:rFonts w:hint="eastAsia"/>
          <w:szCs w:val="21"/>
        </w:rPr>
        <w:t>EOF</w:t>
      </w:r>
      <w:r w:rsidRPr="00AF5CA8">
        <w:rPr>
          <w:rFonts w:hint="eastAsia"/>
          <w:szCs w:val="21"/>
        </w:rPr>
        <w:t>或</w:t>
      </w:r>
      <w:r w:rsidRPr="00AF5CA8">
        <w:rPr>
          <w:rFonts w:hint="eastAsia"/>
          <w:szCs w:val="21"/>
        </w:rPr>
        <w:t>len</w:t>
      </w:r>
      <w:r w:rsidRPr="00AF5CA8">
        <w:rPr>
          <w:rFonts w:hint="eastAsia"/>
          <w:szCs w:val="21"/>
        </w:rPr>
        <w:t>字符后停止。</w:t>
      </w:r>
    </w:p>
    <w:p w:rsidR="00AF5CA8" w:rsidRPr="00AF5CA8" w:rsidRDefault="00AF5CA8" w:rsidP="008C7A33">
      <w:pPr>
        <w:spacing w:before="0" w:after="0"/>
        <w:ind w:leftChars="200" w:left="420"/>
        <w:rPr>
          <w:szCs w:val="21"/>
        </w:rPr>
      </w:pPr>
      <w:r w:rsidRPr="00AF5CA8">
        <w:rPr>
          <w:rFonts w:hint="eastAsia"/>
          <w:szCs w:val="21"/>
        </w:rPr>
        <w:t>读取的字符</w:t>
      </w:r>
      <w:r w:rsidRPr="00AF5CA8">
        <w:rPr>
          <w:rFonts w:hint="eastAsia"/>
          <w:szCs w:val="21"/>
        </w:rPr>
        <w:t>(</w:t>
      </w:r>
      <w:r w:rsidRPr="00AF5CA8">
        <w:rPr>
          <w:rFonts w:hint="eastAsia"/>
          <w:szCs w:val="21"/>
        </w:rPr>
        <w:t>不包括可能的尾随换行符</w:t>
      </w:r>
      <w:r w:rsidRPr="00AF5CA8">
        <w:rPr>
          <w:rFonts w:hint="eastAsia"/>
          <w:szCs w:val="21"/>
        </w:rPr>
        <w:t>)</w:t>
      </w:r>
      <w:r w:rsidRPr="00AF5CA8">
        <w:rPr>
          <w:rFonts w:hint="eastAsia"/>
          <w:szCs w:val="21"/>
        </w:rPr>
        <w:t>将作为字符串返回。</w:t>
      </w:r>
    </w:p>
    <w:p w:rsidR="00AF5CA8" w:rsidRPr="00AF5CA8" w:rsidRDefault="00AF5CA8" w:rsidP="008C7A33">
      <w:pPr>
        <w:spacing w:before="0" w:after="0"/>
        <w:ind w:leftChars="200" w:left="420"/>
        <w:rPr>
          <w:szCs w:val="21"/>
        </w:rPr>
      </w:pPr>
      <w:r w:rsidRPr="00AF5CA8">
        <w:rPr>
          <w:rFonts w:hint="eastAsia"/>
          <w:szCs w:val="21"/>
        </w:rPr>
        <w:t>如果省略</w:t>
      </w:r>
      <w:r w:rsidRPr="00AF5CA8">
        <w:rPr>
          <w:rFonts w:hint="eastAsia"/>
          <w:szCs w:val="21"/>
        </w:rPr>
        <w:t>len, fgetl</w:t>
      </w:r>
      <w:r w:rsidRPr="00AF5CA8">
        <w:rPr>
          <w:rFonts w:hint="eastAsia"/>
          <w:szCs w:val="21"/>
        </w:rPr>
        <w:t>将读取到下一个换行符。</w:t>
      </w:r>
    </w:p>
    <w:p w:rsidR="00AF5CA8" w:rsidRPr="00AF5CA8" w:rsidRDefault="00AF5CA8" w:rsidP="008C7A33">
      <w:pPr>
        <w:spacing w:before="0" w:after="0"/>
        <w:ind w:leftChars="200" w:left="420"/>
        <w:rPr>
          <w:szCs w:val="21"/>
        </w:rPr>
      </w:pPr>
      <w:r w:rsidRPr="00AF5CA8">
        <w:rPr>
          <w:rFonts w:hint="eastAsia"/>
          <w:szCs w:val="21"/>
        </w:rPr>
        <w:t>如果没有字符可读，</w:t>
      </w:r>
      <w:r w:rsidRPr="00AF5CA8">
        <w:rPr>
          <w:szCs w:val="21"/>
        </w:rPr>
        <w:t>fgetl</w:t>
      </w:r>
      <w:r w:rsidRPr="00AF5CA8">
        <w:rPr>
          <w:rFonts w:hint="eastAsia"/>
          <w:szCs w:val="21"/>
        </w:rPr>
        <w:t>返回</w:t>
      </w:r>
      <w:r w:rsidRPr="00AF5CA8">
        <w:rPr>
          <w:szCs w:val="21"/>
        </w:rPr>
        <w:t>−1</w:t>
      </w:r>
      <w:r w:rsidRPr="00AF5CA8">
        <w:rPr>
          <w:rFonts w:hint="eastAsia"/>
          <w:szCs w:val="21"/>
        </w:rPr>
        <w:t>。</w:t>
      </w:r>
    </w:p>
    <w:p w:rsidR="00AF5CA8" w:rsidRPr="00AF5CA8" w:rsidRDefault="00AF5CA8" w:rsidP="008C7A33">
      <w:pPr>
        <w:spacing w:before="0" w:after="0"/>
        <w:ind w:leftChars="200" w:left="420"/>
        <w:rPr>
          <w:szCs w:val="21"/>
        </w:rPr>
      </w:pPr>
      <w:r w:rsidRPr="00AF5CA8">
        <w:rPr>
          <w:rFonts w:hint="eastAsia"/>
          <w:szCs w:val="21"/>
        </w:rPr>
        <w:t>要读取一行并返回结束换行符，请参见</w:t>
      </w:r>
      <w:r w:rsidRPr="00136EDC">
        <w:rPr>
          <w:rFonts w:hint="eastAsia"/>
          <w:szCs w:val="21"/>
          <w:highlight w:val="red"/>
        </w:rPr>
        <w:t>fgets</w:t>
      </w:r>
      <w:r w:rsidRPr="00AF5CA8">
        <w:rPr>
          <w:rFonts w:hint="eastAsia"/>
          <w:szCs w:val="21"/>
        </w:rPr>
        <w:t>。</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:fgets, fscanf, read, fopen</w:t>
      </w:r>
      <w:r w:rsidRPr="00AF5CA8">
        <w:rPr>
          <w:rFonts w:hint="eastAsia"/>
          <w:szCs w:val="21"/>
        </w:rPr>
        <w:t>。</w:t>
      </w:r>
    </w:p>
    <w:p w:rsidR="00AF5CA8" w:rsidRPr="00AF5CA8" w:rsidRDefault="00AF5CA8" w:rsidP="008C7A33">
      <w:pPr>
        <w:spacing w:beforeLines="50" w:before="156" w:after="0"/>
        <w:rPr>
          <w:szCs w:val="21"/>
        </w:rPr>
      </w:pPr>
      <w:r w:rsidRPr="00AF5CA8">
        <w:rPr>
          <w:szCs w:val="21"/>
        </w:rPr>
        <w:t>: str = fgets (fid)</w:t>
      </w:r>
    </w:p>
    <w:p w:rsidR="00AF5CA8" w:rsidRDefault="00AF5CA8" w:rsidP="008C7A33">
      <w:pPr>
        <w:spacing w:before="0" w:after="0"/>
        <w:rPr>
          <w:szCs w:val="21"/>
        </w:rPr>
      </w:pPr>
      <w:r w:rsidRPr="00AF5CA8">
        <w:rPr>
          <w:szCs w:val="21"/>
        </w:rPr>
        <w:t>: str = fgets (fid, len)</w:t>
      </w:r>
    </w:p>
    <w:p w:rsidR="00AF5CA8" w:rsidRPr="00AF5CA8" w:rsidRDefault="00AF5CA8" w:rsidP="008C7A33">
      <w:pPr>
        <w:spacing w:before="0" w:after="0"/>
        <w:ind w:leftChars="200" w:left="420"/>
        <w:rPr>
          <w:szCs w:val="21"/>
        </w:rPr>
      </w:pPr>
      <w:r w:rsidRPr="00AF5CA8">
        <w:rPr>
          <w:rFonts w:hint="eastAsia"/>
          <w:szCs w:val="21"/>
        </w:rPr>
        <w:t>从文件中读取字符，在读取换行符、</w:t>
      </w:r>
      <w:r w:rsidRPr="00AF5CA8">
        <w:rPr>
          <w:rFonts w:hint="eastAsia"/>
          <w:szCs w:val="21"/>
        </w:rPr>
        <w:t>EOF</w:t>
      </w:r>
      <w:r w:rsidRPr="00AF5CA8">
        <w:rPr>
          <w:rFonts w:hint="eastAsia"/>
          <w:szCs w:val="21"/>
        </w:rPr>
        <w:t>或</w:t>
      </w:r>
      <w:r w:rsidRPr="00AF5CA8">
        <w:rPr>
          <w:rFonts w:hint="eastAsia"/>
          <w:szCs w:val="21"/>
        </w:rPr>
        <w:t>len</w:t>
      </w:r>
      <w:r w:rsidRPr="00AF5CA8">
        <w:rPr>
          <w:rFonts w:hint="eastAsia"/>
          <w:szCs w:val="21"/>
        </w:rPr>
        <w:t>字符后停止。</w:t>
      </w:r>
    </w:p>
    <w:p w:rsidR="00AF5CA8" w:rsidRPr="00AF5CA8" w:rsidRDefault="00AF5CA8" w:rsidP="008C7A33">
      <w:pPr>
        <w:spacing w:before="0" w:after="0"/>
        <w:ind w:leftChars="200" w:left="420"/>
        <w:rPr>
          <w:szCs w:val="21"/>
        </w:rPr>
      </w:pPr>
      <w:r w:rsidRPr="00AF5CA8">
        <w:rPr>
          <w:rFonts w:hint="eastAsia"/>
          <w:szCs w:val="21"/>
        </w:rPr>
        <w:t>读取的字符，包括可能的尾随换行符，将作为字符串返回。</w:t>
      </w:r>
    </w:p>
    <w:p w:rsidR="00AF5CA8" w:rsidRPr="00AF5CA8" w:rsidRDefault="00AF5CA8" w:rsidP="008C7A33">
      <w:pPr>
        <w:spacing w:before="0" w:after="0"/>
        <w:ind w:leftChars="200" w:left="420"/>
        <w:rPr>
          <w:szCs w:val="21"/>
        </w:rPr>
      </w:pPr>
      <w:r w:rsidRPr="00AF5CA8">
        <w:rPr>
          <w:rFonts w:hint="eastAsia"/>
          <w:szCs w:val="21"/>
        </w:rPr>
        <w:t>如果省略</w:t>
      </w:r>
      <w:r w:rsidRPr="00AF5CA8">
        <w:rPr>
          <w:rFonts w:hint="eastAsia"/>
          <w:szCs w:val="21"/>
        </w:rPr>
        <w:t>len</w:t>
      </w:r>
      <w:r w:rsidRPr="00AF5CA8">
        <w:rPr>
          <w:rFonts w:hint="eastAsia"/>
          <w:szCs w:val="21"/>
        </w:rPr>
        <w:t>，则</w:t>
      </w:r>
      <w:r w:rsidRPr="00AF5CA8">
        <w:rPr>
          <w:rFonts w:hint="eastAsia"/>
          <w:szCs w:val="21"/>
        </w:rPr>
        <w:t>fgets</w:t>
      </w:r>
      <w:r w:rsidRPr="00AF5CA8">
        <w:rPr>
          <w:rFonts w:hint="eastAsia"/>
          <w:szCs w:val="21"/>
        </w:rPr>
        <w:t>读取到下一个换行符。</w:t>
      </w:r>
    </w:p>
    <w:p w:rsidR="00AF5CA8" w:rsidRPr="00AF5CA8" w:rsidRDefault="00AF5CA8" w:rsidP="008C7A33">
      <w:pPr>
        <w:spacing w:before="0" w:after="0"/>
        <w:ind w:leftChars="200" w:left="420"/>
        <w:rPr>
          <w:szCs w:val="21"/>
        </w:rPr>
      </w:pPr>
      <w:r w:rsidRPr="00AF5CA8">
        <w:rPr>
          <w:rFonts w:hint="eastAsia"/>
          <w:szCs w:val="21"/>
        </w:rPr>
        <w:t>如果没有字符可读，</w:t>
      </w:r>
      <w:r w:rsidRPr="00AF5CA8">
        <w:rPr>
          <w:szCs w:val="21"/>
        </w:rPr>
        <w:t>fgets</w:t>
      </w:r>
      <w:r w:rsidRPr="00AF5CA8">
        <w:rPr>
          <w:rFonts w:hint="eastAsia"/>
          <w:szCs w:val="21"/>
        </w:rPr>
        <w:t>返回</w:t>
      </w:r>
      <w:r w:rsidRPr="00AF5CA8">
        <w:rPr>
          <w:szCs w:val="21"/>
        </w:rPr>
        <w:t>−1</w:t>
      </w:r>
      <w:r w:rsidRPr="00AF5CA8">
        <w:rPr>
          <w:rFonts w:hint="eastAsia"/>
          <w:szCs w:val="21"/>
        </w:rPr>
        <w:t>。</w:t>
      </w:r>
    </w:p>
    <w:p w:rsidR="00AF5CA8" w:rsidRPr="00AF5CA8" w:rsidRDefault="00AF5CA8" w:rsidP="008C7A33">
      <w:pPr>
        <w:spacing w:before="0" w:after="0"/>
        <w:ind w:leftChars="200" w:left="420"/>
        <w:rPr>
          <w:szCs w:val="21"/>
        </w:rPr>
      </w:pPr>
      <w:r w:rsidRPr="00AF5CA8">
        <w:rPr>
          <w:rFonts w:hint="eastAsia"/>
          <w:szCs w:val="21"/>
        </w:rPr>
        <w:t>要读取一行并放弃结束换行符，请参见</w:t>
      </w:r>
      <w:r w:rsidRPr="00136EDC">
        <w:rPr>
          <w:rFonts w:hint="eastAsia"/>
          <w:szCs w:val="21"/>
          <w:highlight w:val="red"/>
        </w:rPr>
        <w:t>fgetl</w:t>
      </w:r>
      <w:r w:rsidRPr="00AF5CA8">
        <w:rPr>
          <w:rFonts w:hint="eastAsia"/>
          <w:szCs w:val="21"/>
        </w:rPr>
        <w:t>。</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:fputs, fgetl, fscanf, read, fopen</w:t>
      </w:r>
      <w:r w:rsidRPr="00AF5CA8">
        <w:rPr>
          <w:rFonts w:hint="eastAsia"/>
          <w:szCs w:val="21"/>
        </w:rPr>
        <w:t>。</w:t>
      </w:r>
    </w:p>
    <w:p w:rsidR="00AF5CA8" w:rsidRPr="00AF5CA8" w:rsidRDefault="00AF5CA8" w:rsidP="008C7A33">
      <w:pPr>
        <w:spacing w:beforeLines="50" w:before="156" w:after="0"/>
        <w:rPr>
          <w:szCs w:val="21"/>
        </w:rPr>
      </w:pPr>
      <w:r w:rsidRPr="00AF5CA8">
        <w:rPr>
          <w:szCs w:val="21"/>
        </w:rPr>
        <w:t>: nlines = fskipl (fid)</w:t>
      </w:r>
    </w:p>
    <w:p w:rsidR="00AF5CA8" w:rsidRPr="00AF5CA8" w:rsidRDefault="00AF5CA8" w:rsidP="008C7A33">
      <w:pPr>
        <w:spacing w:before="0" w:after="0"/>
        <w:rPr>
          <w:szCs w:val="21"/>
        </w:rPr>
      </w:pPr>
      <w:r w:rsidRPr="00AF5CA8">
        <w:rPr>
          <w:szCs w:val="21"/>
        </w:rPr>
        <w:t>: nlines = fskipl (fid, count)</w:t>
      </w:r>
    </w:p>
    <w:p w:rsidR="00AF5CA8" w:rsidRDefault="00AF5CA8" w:rsidP="008C7A33">
      <w:pPr>
        <w:spacing w:before="0" w:after="0"/>
        <w:rPr>
          <w:szCs w:val="21"/>
        </w:rPr>
      </w:pPr>
      <w:r w:rsidRPr="00AF5CA8">
        <w:rPr>
          <w:szCs w:val="21"/>
        </w:rPr>
        <w:t>: nlines = fskipl (fid, Inf)</w:t>
      </w:r>
    </w:p>
    <w:p w:rsidR="00AF5CA8" w:rsidRPr="00AF5CA8" w:rsidRDefault="00AF5CA8" w:rsidP="008C7A33">
      <w:pPr>
        <w:spacing w:before="0" w:after="0"/>
        <w:ind w:leftChars="200" w:left="420"/>
        <w:rPr>
          <w:szCs w:val="21"/>
        </w:rPr>
      </w:pPr>
      <w:r w:rsidRPr="00AF5CA8">
        <w:rPr>
          <w:rFonts w:hint="eastAsia"/>
          <w:szCs w:val="21"/>
        </w:rPr>
        <w:t>从文件描述符</w:t>
      </w:r>
      <w:r w:rsidRPr="00AF5CA8">
        <w:rPr>
          <w:rFonts w:hint="eastAsia"/>
          <w:szCs w:val="21"/>
        </w:rPr>
        <w:t>fid</w:t>
      </w:r>
      <w:r w:rsidRPr="00AF5CA8">
        <w:rPr>
          <w:rFonts w:hint="eastAsia"/>
          <w:szCs w:val="21"/>
        </w:rPr>
        <w:t>指定的文件中读取并跳过计数行。</w:t>
      </w:r>
    </w:p>
    <w:p w:rsidR="00AF5CA8" w:rsidRPr="00AF5CA8" w:rsidRDefault="00AF5CA8" w:rsidP="008C7A33">
      <w:pPr>
        <w:spacing w:before="0" w:after="0"/>
        <w:ind w:leftChars="200" w:left="420"/>
        <w:rPr>
          <w:szCs w:val="21"/>
        </w:rPr>
      </w:pPr>
      <w:r w:rsidRPr="00AF5CA8">
        <w:rPr>
          <w:rFonts w:hint="eastAsia"/>
          <w:szCs w:val="21"/>
        </w:rPr>
        <w:t>Fskipl</w:t>
      </w:r>
      <w:r w:rsidRPr="00AF5CA8">
        <w:rPr>
          <w:rFonts w:hint="eastAsia"/>
          <w:szCs w:val="21"/>
        </w:rPr>
        <w:t>丢弃字符，直到遇到行结束符的精确次数，或者直到找到文件结束符标记。</w:t>
      </w:r>
    </w:p>
    <w:p w:rsidR="00AF5CA8" w:rsidRPr="00AF5CA8" w:rsidRDefault="00AF5CA8" w:rsidP="008C7A33">
      <w:pPr>
        <w:spacing w:before="0" w:after="0"/>
        <w:ind w:leftChars="200" w:left="420"/>
        <w:rPr>
          <w:szCs w:val="21"/>
        </w:rPr>
      </w:pPr>
      <w:r w:rsidRPr="00AF5CA8">
        <w:rPr>
          <w:rFonts w:hint="eastAsia"/>
          <w:szCs w:val="21"/>
        </w:rPr>
        <w:t>如果省略</w:t>
      </w:r>
      <w:r w:rsidRPr="00AF5CA8">
        <w:rPr>
          <w:rFonts w:hint="eastAsia"/>
          <w:szCs w:val="21"/>
        </w:rPr>
        <w:t>count</w:t>
      </w:r>
      <w:r w:rsidRPr="00AF5CA8">
        <w:rPr>
          <w:rFonts w:hint="eastAsia"/>
          <w:szCs w:val="21"/>
        </w:rPr>
        <w:t>，则默认为</w:t>
      </w:r>
      <w:r w:rsidRPr="00AF5CA8">
        <w:rPr>
          <w:rFonts w:hint="eastAsia"/>
          <w:szCs w:val="21"/>
        </w:rPr>
        <w:t>1</w:t>
      </w:r>
      <w:r w:rsidRPr="00AF5CA8">
        <w:rPr>
          <w:rFonts w:hint="eastAsia"/>
          <w:szCs w:val="21"/>
        </w:rPr>
        <w:t>。</w:t>
      </w:r>
      <w:r w:rsidRPr="00AF5CA8">
        <w:rPr>
          <w:rFonts w:hint="eastAsia"/>
          <w:szCs w:val="21"/>
        </w:rPr>
        <w:t>count</w:t>
      </w:r>
      <w:r w:rsidRPr="00AF5CA8">
        <w:rPr>
          <w:rFonts w:hint="eastAsia"/>
          <w:szCs w:val="21"/>
        </w:rPr>
        <w:t>也可以是</w:t>
      </w:r>
      <w:r w:rsidRPr="00AF5CA8">
        <w:rPr>
          <w:rFonts w:hint="eastAsia"/>
          <w:szCs w:val="21"/>
        </w:rPr>
        <w:t>Inf</w:t>
      </w:r>
      <w:r w:rsidRPr="00AF5CA8">
        <w:rPr>
          <w:rFonts w:hint="eastAsia"/>
          <w:szCs w:val="21"/>
        </w:rPr>
        <w:t>，在这种情况下，行被跳过，直到文件的末尾。此表单适用于计算文件中的行数。</w:t>
      </w:r>
    </w:p>
    <w:p w:rsidR="00AF5CA8" w:rsidRPr="00AF5CA8" w:rsidRDefault="00AF5CA8" w:rsidP="008C7A33">
      <w:pPr>
        <w:spacing w:before="0" w:after="0"/>
        <w:ind w:leftChars="200" w:left="420"/>
        <w:rPr>
          <w:szCs w:val="21"/>
        </w:rPr>
      </w:pPr>
      <w:r w:rsidRPr="00AF5CA8">
        <w:rPr>
          <w:rFonts w:hint="eastAsia"/>
          <w:szCs w:val="21"/>
        </w:rPr>
        <w:t>返回跳过的行数</w:t>
      </w:r>
      <w:r w:rsidRPr="00AF5CA8">
        <w:rPr>
          <w:rFonts w:hint="eastAsia"/>
          <w:szCs w:val="21"/>
        </w:rPr>
        <w:t>(</w:t>
      </w:r>
      <w:r w:rsidRPr="00AF5CA8">
        <w:rPr>
          <w:rFonts w:hint="eastAsia"/>
          <w:szCs w:val="21"/>
        </w:rPr>
        <w:t>遇到的行尾序列</w:t>
      </w:r>
      <w:r w:rsidRPr="00AF5CA8">
        <w:rPr>
          <w:rFonts w:hint="eastAsia"/>
          <w:szCs w:val="21"/>
        </w:rPr>
        <w:t>)</w:t>
      </w:r>
      <w:r w:rsidRPr="00AF5CA8">
        <w:rPr>
          <w:rFonts w:hint="eastAsia"/>
          <w:szCs w:val="21"/>
        </w:rPr>
        <w:t>。</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:fget1, fgets, fscanf, fopen</w:t>
      </w:r>
      <w:r w:rsidRPr="00AF5CA8">
        <w:rPr>
          <w:rFonts w:hint="eastAsia"/>
          <w:szCs w:val="21"/>
        </w:rPr>
        <w:t>。</w:t>
      </w:r>
    </w:p>
    <w:p w:rsidR="00AF5CA8" w:rsidRPr="008C7A33" w:rsidRDefault="00AF5CA8" w:rsidP="00AF5CA8">
      <w:pPr>
        <w:rPr>
          <w:b/>
          <w:szCs w:val="21"/>
        </w:rPr>
      </w:pPr>
      <w:r w:rsidRPr="008C7A33">
        <w:rPr>
          <w:rFonts w:hint="eastAsia"/>
          <w:b/>
          <w:szCs w:val="21"/>
        </w:rPr>
        <w:lastRenderedPageBreak/>
        <w:t>14.2.4</w:t>
      </w:r>
      <w:r w:rsidRPr="008C7A33">
        <w:rPr>
          <w:rFonts w:hint="eastAsia"/>
          <w:b/>
          <w:szCs w:val="21"/>
        </w:rPr>
        <w:t>格式化输出</w:t>
      </w:r>
    </w:p>
    <w:p w:rsidR="00AF5CA8" w:rsidRPr="00AF5CA8" w:rsidRDefault="00AF5CA8" w:rsidP="00AF5CA8">
      <w:pPr>
        <w:rPr>
          <w:szCs w:val="21"/>
        </w:rPr>
      </w:pPr>
      <w:r w:rsidRPr="00AF5CA8">
        <w:rPr>
          <w:rFonts w:hint="eastAsia"/>
          <w:szCs w:val="21"/>
        </w:rPr>
        <w:t>本节介绍如何调用</w:t>
      </w:r>
      <w:r w:rsidRPr="00AF5CA8">
        <w:rPr>
          <w:rFonts w:hint="eastAsia"/>
          <w:szCs w:val="21"/>
        </w:rPr>
        <w:t>printf</w:t>
      </w:r>
      <w:r w:rsidRPr="00AF5CA8">
        <w:rPr>
          <w:rFonts w:hint="eastAsia"/>
          <w:szCs w:val="21"/>
        </w:rPr>
        <w:t>和相关函数。</w:t>
      </w:r>
    </w:p>
    <w:p w:rsidR="00AF5CA8" w:rsidRPr="00AF5CA8" w:rsidRDefault="00AF5CA8" w:rsidP="00AF5CA8">
      <w:pPr>
        <w:rPr>
          <w:szCs w:val="21"/>
        </w:rPr>
      </w:pPr>
      <w:r w:rsidRPr="00AF5CA8">
        <w:rPr>
          <w:rFonts w:hint="eastAsia"/>
          <w:szCs w:val="21"/>
        </w:rPr>
        <w:t>以下函数可用于格式化输出。它们是在</w:t>
      </w:r>
      <w:r w:rsidRPr="00AF5CA8">
        <w:rPr>
          <w:rFonts w:hint="eastAsia"/>
          <w:szCs w:val="21"/>
        </w:rPr>
        <w:t>C</w:t>
      </w:r>
      <w:r w:rsidRPr="00AF5CA8">
        <w:rPr>
          <w:rFonts w:hint="eastAsia"/>
          <w:szCs w:val="21"/>
        </w:rPr>
        <w:t>语言同名函数的基础上建模的，但是为了提高打印向量和矩阵值的性能，它们对格式模板的解释不同。</w:t>
      </w:r>
    </w:p>
    <w:p w:rsidR="00AF5CA8" w:rsidRDefault="00AF5CA8" w:rsidP="00AF5CA8">
      <w:pPr>
        <w:rPr>
          <w:szCs w:val="21"/>
        </w:rPr>
      </w:pPr>
      <w:r w:rsidRPr="00AF5CA8">
        <w:rPr>
          <w:rFonts w:hint="eastAsia"/>
          <w:szCs w:val="21"/>
        </w:rPr>
        <w:t>实现注意</w:t>
      </w:r>
      <w:r w:rsidRPr="00AF5CA8">
        <w:rPr>
          <w:rFonts w:hint="eastAsia"/>
          <w:szCs w:val="21"/>
        </w:rPr>
        <w:t>:</w:t>
      </w:r>
      <w:r w:rsidRPr="00AF5CA8">
        <w:rPr>
          <w:rFonts w:hint="eastAsia"/>
          <w:szCs w:val="21"/>
        </w:rPr>
        <w:t>为了与</w:t>
      </w:r>
      <w:r w:rsidRPr="00AF5CA8">
        <w:rPr>
          <w:rFonts w:hint="eastAsia"/>
          <w:szCs w:val="21"/>
        </w:rPr>
        <w:t>MATLAB</w:t>
      </w:r>
      <w:r w:rsidRPr="00AF5CA8">
        <w:rPr>
          <w:rFonts w:hint="eastAsia"/>
          <w:szCs w:val="21"/>
        </w:rPr>
        <w:t>兼容，即使模板字符串用单引号定义，模板字符串中的转义序列</w:t>
      </w:r>
      <w:r w:rsidRPr="00AF5CA8">
        <w:rPr>
          <w:rFonts w:hint="eastAsia"/>
          <w:szCs w:val="21"/>
        </w:rPr>
        <w:t>(</w:t>
      </w:r>
      <w:r w:rsidRPr="00AF5CA8">
        <w:rPr>
          <w:rFonts w:hint="eastAsia"/>
          <w:szCs w:val="21"/>
        </w:rPr>
        <w:t>例如，</w:t>
      </w:r>
      <w:r w:rsidRPr="00AF5CA8">
        <w:rPr>
          <w:rFonts w:hint="eastAsia"/>
          <w:szCs w:val="21"/>
        </w:rPr>
        <w:t>"\n" =&gt; newline)</w:t>
      </w:r>
      <w:r w:rsidRPr="00AF5CA8">
        <w:rPr>
          <w:rFonts w:hint="eastAsia"/>
          <w:szCs w:val="21"/>
        </w:rPr>
        <w:t>也会展开。</w:t>
      </w:r>
    </w:p>
    <w:p w:rsidR="00AF5CA8" w:rsidRPr="00AF5CA8" w:rsidRDefault="00AF5CA8" w:rsidP="008C7A33">
      <w:pPr>
        <w:spacing w:before="0" w:after="0"/>
        <w:rPr>
          <w:szCs w:val="21"/>
        </w:rPr>
      </w:pPr>
      <w:r w:rsidRPr="00AF5CA8">
        <w:rPr>
          <w:szCs w:val="21"/>
        </w:rPr>
        <w:t>: printf (template, …)</w:t>
      </w:r>
    </w:p>
    <w:p w:rsidR="00AF5CA8" w:rsidRDefault="00AF5CA8" w:rsidP="008C7A33">
      <w:pPr>
        <w:spacing w:before="0" w:after="0"/>
        <w:rPr>
          <w:szCs w:val="21"/>
        </w:rPr>
      </w:pPr>
      <w:r w:rsidRPr="00AF5CA8">
        <w:rPr>
          <w:szCs w:val="21"/>
        </w:rPr>
        <w:t>: numbytes = printf (…)</w:t>
      </w:r>
    </w:p>
    <w:p w:rsidR="00AF5CA8" w:rsidRPr="00AF5CA8" w:rsidRDefault="00AF5CA8" w:rsidP="008C7A33">
      <w:pPr>
        <w:spacing w:before="0" w:after="0"/>
        <w:ind w:leftChars="200" w:left="420"/>
        <w:rPr>
          <w:szCs w:val="21"/>
        </w:rPr>
      </w:pPr>
      <w:r w:rsidRPr="00AF5CA8">
        <w:rPr>
          <w:rFonts w:hint="eastAsia"/>
          <w:szCs w:val="21"/>
        </w:rPr>
        <w:t>在模板字符串模板的控制下，将可选参数打印到流标准输出，并返回打印的字符数。</w:t>
      </w:r>
    </w:p>
    <w:p w:rsidR="00AF5CA8" w:rsidRPr="00AF5CA8" w:rsidRDefault="00AF5CA8" w:rsidP="008C7A33">
      <w:pPr>
        <w:spacing w:before="0" w:after="0"/>
        <w:ind w:leftChars="200" w:left="420"/>
        <w:rPr>
          <w:szCs w:val="21"/>
        </w:rPr>
      </w:pPr>
      <w:r w:rsidRPr="00AF5CA8">
        <w:rPr>
          <w:rFonts w:hint="eastAsia"/>
          <w:szCs w:val="21"/>
        </w:rPr>
        <w:t>请参阅</w:t>
      </w:r>
      <w:r w:rsidRPr="00AF5CA8">
        <w:rPr>
          <w:rFonts w:hint="eastAsia"/>
          <w:szCs w:val="21"/>
        </w:rPr>
        <w:t>GNU Octave</w:t>
      </w:r>
      <w:r w:rsidRPr="00AF5CA8">
        <w:rPr>
          <w:rFonts w:hint="eastAsia"/>
          <w:szCs w:val="21"/>
        </w:rPr>
        <w:t>手册的格式化输出部分，以获得模板字符串语法的完整描述。</w:t>
      </w:r>
    </w:p>
    <w:p w:rsidR="00AF5CA8" w:rsidRPr="00AF5CA8" w:rsidRDefault="00AF5CA8" w:rsidP="008C7A33">
      <w:pPr>
        <w:spacing w:before="0" w:after="0"/>
        <w:ind w:leftChars="200" w:left="420"/>
        <w:rPr>
          <w:szCs w:val="21"/>
        </w:rPr>
      </w:pPr>
      <w:r w:rsidRPr="00AF5CA8">
        <w:rPr>
          <w:rFonts w:hint="eastAsia"/>
          <w:szCs w:val="21"/>
        </w:rPr>
        <w:t>可选输出</w:t>
      </w:r>
      <w:r w:rsidRPr="00AF5CA8">
        <w:rPr>
          <w:rFonts w:hint="eastAsia"/>
          <w:szCs w:val="21"/>
        </w:rPr>
        <w:t>numbytes</w:t>
      </w:r>
      <w:r w:rsidRPr="00AF5CA8">
        <w:rPr>
          <w:rFonts w:hint="eastAsia"/>
          <w:szCs w:val="21"/>
        </w:rPr>
        <w:t>返回打印的字节数。</w:t>
      </w:r>
    </w:p>
    <w:p w:rsidR="00AF5CA8" w:rsidRPr="00AF5CA8" w:rsidRDefault="00AF5CA8" w:rsidP="008C7A33">
      <w:pPr>
        <w:spacing w:before="0" w:after="0"/>
        <w:ind w:leftChars="200" w:left="420"/>
        <w:rPr>
          <w:szCs w:val="21"/>
        </w:rPr>
      </w:pPr>
      <w:r w:rsidRPr="00AF5CA8">
        <w:rPr>
          <w:rFonts w:hint="eastAsia"/>
          <w:szCs w:val="21"/>
        </w:rPr>
        <w:t>实现注意</w:t>
      </w:r>
      <w:r w:rsidRPr="00AF5CA8">
        <w:rPr>
          <w:rFonts w:hint="eastAsia"/>
          <w:szCs w:val="21"/>
        </w:rPr>
        <w:t>:</w:t>
      </w:r>
      <w:r w:rsidRPr="00AF5CA8">
        <w:rPr>
          <w:rFonts w:hint="eastAsia"/>
          <w:szCs w:val="21"/>
        </w:rPr>
        <w:t>为了与</w:t>
      </w:r>
      <w:r w:rsidRPr="00AF5CA8">
        <w:rPr>
          <w:rFonts w:hint="eastAsia"/>
          <w:szCs w:val="21"/>
        </w:rPr>
        <w:t>MATLAB</w:t>
      </w:r>
      <w:r w:rsidRPr="00AF5CA8">
        <w:rPr>
          <w:rFonts w:hint="eastAsia"/>
          <w:szCs w:val="21"/>
        </w:rPr>
        <w:t>兼容，即使模板字符串用单引号定义，模板字符串中的转义序列</w:t>
      </w:r>
      <w:r w:rsidRPr="00AF5CA8">
        <w:rPr>
          <w:rFonts w:hint="eastAsia"/>
          <w:szCs w:val="21"/>
        </w:rPr>
        <w:t>(</w:t>
      </w:r>
      <w:r w:rsidRPr="00AF5CA8">
        <w:rPr>
          <w:rFonts w:hint="eastAsia"/>
          <w:szCs w:val="21"/>
        </w:rPr>
        <w:t>例如，</w:t>
      </w:r>
      <w:r w:rsidRPr="00AF5CA8">
        <w:rPr>
          <w:rFonts w:hint="eastAsia"/>
          <w:szCs w:val="21"/>
        </w:rPr>
        <w:t>"\n" =&gt; newline)</w:t>
      </w:r>
      <w:r w:rsidRPr="00AF5CA8">
        <w:rPr>
          <w:rFonts w:hint="eastAsia"/>
          <w:szCs w:val="21"/>
        </w:rPr>
        <w:t>也会展开。</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:fprint, sprintf, scanf</w:t>
      </w:r>
      <w:r w:rsidRPr="00AF5CA8">
        <w:rPr>
          <w:rFonts w:hint="eastAsia"/>
          <w:szCs w:val="21"/>
        </w:rPr>
        <w:t>。</w:t>
      </w:r>
    </w:p>
    <w:p w:rsidR="00AF5CA8" w:rsidRPr="00AF5CA8" w:rsidRDefault="00AF5CA8" w:rsidP="008C7A33">
      <w:pPr>
        <w:spacing w:beforeLines="50" w:before="156" w:after="0"/>
        <w:rPr>
          <w:szCs w:val="21"/>
        </w:rPr>
      </w:pPr>
      <w:r w:rsidRPr="00AF5CA8">
        <w:rPr>
          <w:szCs w:val="21"/>
        </w:rPr>
        <w:t>: fprintf (fid, template, …)</w:t>
      </w:r>
    </w:p>
    <w:p w:rsidR="00AF5CA8" w:rsidRPr="00AF5CA8" w:rsidRDefault="00AF5CA8" w:rsidP="008C7A33">
      <w:pPr>
        <w:spacing w:before="0" w:after="0"/>
        <w:rPr>
          <w:szCs w:val="21"/>
        </w:rPr>
      </w:pPr>
      <w:r w:rsidRPr="00AF5CA8">
        <w:rPr>
          <w:szCs w:val="21"/>
        </w:rPr>
        <w:t>: fprintf (template, …)</w:t>
      </w:r>
    </w:p>
    <w:p w:rsidR="00AF5CA8" w:rsidRDefault="00AF5CA8" w:rsidP="008C7A33">
      <w:pPr>
        <w:spacing w:before="0" w:after="0"/>
        <w:rPr>
          <w:szCs w:val="21"/>
        </w:rPr>
      </w:pPr>
      <w:r w:rsidRPr="00AF5CA8">
        <w:rPr>
          <w:szCs w:val="21"/>
        </w:rPr>
        <w:t>: numbytes = fprintf (…)</w:t>
      </w:r>
    </w:p>
    <w:p w:rsidR="00AF5CA8" w:rsidRPr="00AF5CA8" w:rsidRDefault="00AF5CA8" w:rsidP="008C7A33">
      <w:pPr>
        <w:spacing w:before="0" w:after="0"/>
        <w:ind w:leftChars="200" w:left="420"/>
        <w:rPr>
          <w:szCs w:val="21"/>
        </w:rPr>
      </w:pPr>
      <w:r w:rsidRPr="00AF5CA8">
        <w:rPr>
          <w:rFonts w:hint="eastAsia"/>
          <w:szCs w:val="21"/>
        </w:rPr>
        <w:t>这个函数相当于</w:t>
      </w:r>
      <w:r w:rsidRPr="00AF5CA8">
        <w:rPr>
          <w:rFonts w:hint="eastAsia"/>
          <w:szCs w:val="21"/>
        </w:rPr>
        <w:t>printf</w:t>
      </w:r>
      <w:r w:rsidRPr="00AF5CA8">
        <w:rPr>
          <w:rFonts w:hint="eastAsia"/>
          <w:szCs w:val="21"/>
        </w:rPr>
        <w:t>，不同之处在于输出被写入文件描述符</w:t>
      </w:r>
      <w:r w:rsidRPr="00AF5CA8">
        <w:rPr>
          <w:rFonts w:hint="eastAsia"/>
          <w:szCs w:val="21"/>
        </w:rPr>
        <w:t>fid</w:t>
      </w:r>
      <w:r w:rsidRPr="00AF5CA8">
        <w:rPr>
          <w:rFonts w:hint="eastAsia"/>
          <w:szCs w:val="21"/>
        </w:rPr>
        <w:t>而不是标准输出。</w:t>
      </w:r>
    </w:p>
    <w:p w:rsidR="00AF5CA8" w:rsidRPr="00AF5CA8" w:rsidRDefault="00AF5CA8" w:rsidP="008C7A33">
      <w:pPr>
        <w:spacing w:before="0" w:after="0"/>
        <w:ind w:leftChars="200" w:left="420"/>
        <w:rPr>
          <w:szCs w:val="21"/>
        </w:rPr>
      </w:pPr>
      <w:r w:rsidRPr="00AF5CA8">
        <w:rPr>
          <w:rFonts w:hint="eastAsia"/>
          <w:szCs w:val="21"/>
        </w:rPr>
        <w:t>如果省略</w:t>
      </w:r>
      <w:r w:rsidRPr="00AF5CA8">
        <w:rPr>
          <w:rFonts w:hint="eastAsia"/>
          <w:szCs w:val="21"/>
        </w:rPr>
        <w:t>fid</w:t>
      </w:r>
      <w:r w:rsidRPr="00AF5CA8">
        <w:rPr>
          <w:rFonts w:hint="eastAsia"/>
          <w:szCs w:val="21"/>
        </w:rPr>
        <w:t>，则输出被写入</w:t>
      </w:r>
      <w:r w:rsidRPr="00AF5CA8">
        <w:rPr>
          <w:rFonts w:hint="eastAsia"/>
          <w:szCs w:val="21"/>
        </w:rPr>
        <w:t>stdout</w:t>
      </w:r>
      <w:r w:rsidRPr="00AF5CA8">
        <w:rPr>
          <w:rFonts w:hint="eastAsia"/>
          <w:szCs w:val="21"/>
        </w:rPr>
        <w:t>，使该函数完全等同于</w:t>
      </w:r>
      <w:r w:rsidRPr="00AF5CA8">
        <w:rPr>
          <w:rFonts w:hint="eastAsia"/>
          <w:szCs w:val="21"/>
        </w:rPr>
        <w:t>printf</w:t>
      </w:r>
      <w:r w:rsidRPr="00AF5CA8">
        <w:rPr>
          <w:rFonts w:hint="eastAsia"/>
          <w:szCs w:val="21"/>
        </w:rPr>
        <w:t>。</w:t>
      </w:r>
    </w:p>
    <w:p w:rsidR="00AF5CA8" w:rsidRPr="00AF5CA8" w:rsidRDefault="00AF5CA8" w:rsidP="008C7A33">
      <w:pPr>
        <w:spacing w:before="0" w:after="0"/>
        <w:ind w:leftChars="200" w:left="420"/>
        <w:rPr>
          <w:szCs w:val="21"/>
        </w:rPr>
      </w:pPr>
      <w:r w:rsidRPr="00AF5CA8">
        <w:rPr>
          <w:rFonts w:hint="eastAsia"/>
          <w:szCs w:val="21"/>
        </w:rPr>
        <w:t>可选输出</w:t>
      </w:r>
      <w:r w:rsidRPr="00AF5CA8">
        <w:rPr>
          <w:rFonts w:hint="eastAsia"/>
          <w:szCs w:val="21"/>
        </w:rPr>
        <w:t>numbytes</w:t>
      </w:r>
      <w:r w:rsidRPr="00AF5CA8">
        <w:rPr>
          <w:rFonts w:hint="eastAsia"/>
          <w:szCs w:val="21"/>
        </w:rPr>
        <w:t>返回写入文件的字节数。</w:t>
      </w:r>
    </w:p>
    <w:p w:rsidR="00AF5CA8" w:rsidRPr="00AF5CA8" w:rsidRDefault="00AF5CA8" w:rsidP="008C7A33">
      <w:pPr>
        <w:spacing w:before="0" w:after="0"/>
        <w:ind w:leftChars="200" w:left="420"/>
        <w:rPr>
          <w:szCs w:val="21"/>
        </w:rPr>
      </w:pPr>
      <w:r w:rsidRPr="00AF5CA8">
        <w:rPr>
          <w:rFonts w:hint="eastAsia"/>
          <w:szCs w:val="21"/>
        </w:rPr>
        <w:t>实现注意</w:t>
      </w:r>
      <w:r w:rsidRPr="00AF5CA8">
        <w:rPr>
          <w:rFonts w:hint="eastAsia"/>
          <w:szCs w:val="21"/>
        </w:rPr>
        <w:t>:</w:t>
      </w:r>
      <w:r w:rsidRPr="00AF5CA8">
        <w:rPr>
          <w:rFonts w:hint="eastAsia"/>
          <w:szCs w:val="21"/>
        </w:rPr>
        <w:t>为了与</w:t>
      </w:r>
      <w:r w:rsidRPr="00AF5CA8">
        <w:rPr>
          <w:rFonts w:hint="eastAsia"/>
          <w:szCs w:val="21"/>
        </w:rPr>
        <w:t>MATLAB</w:t>
      </w:r>
      <w:r w:rsidRPr="00AF5CA8">
        <w:rPr>
          <w:rFonts w:hint="eastAsia"/>
          <w:szCs w:val="21"/>
        </w:rPr>
        <w:t>兼容，即使模板字符串用单引号定义，模板字符串中的转义序列</w:t>
      </w:r>
      <w:r w:rsidRPr="00AF5CA8">
        <w:rPr>
          <w:rFonts w:hint="eastAsia"/>
          <w:szCs w:val="21"/>
        </w:rPr>
        <w:t>(</w:t>
      </w:r>
      <w:r w:rsidRPr="00AF5CA8">
        <w:rPr>
          <w:rFonts w:hint="eastAsia"/>
          <w:szCs w:val="21"/>
        </w:rPr>
        <w:t>例如，</w:t>
      </w:r>
      <w:r w:rsidRPr="00AF5CA8">
        <w:rPr>
          <w:rFonts w:hint="eastAsia"/>
          <w:szCs w:val="21"/>
        </w:rPr>
        <w:t>"\n" =&gt; newline)</w:t>
      </w:r>
      <w:r w:rsidRPr="00AF5CA8">
        <w:rPr>
          <w:rFonts w:hint="eastAsia"/>
          <w:szCs w:val="21"/>
        </w:rPr>
        <w:t>也会展开。</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:fputs, fdisp, fwrite, fscanf, printf, sprintf, fopen</w:t>
      </w:r>
      <w:r w:rsidRPr="00AF5CA8">
        <w:rPr>
          <w:rFonts w:hint="eastAsia"/>
          <w:szCs w:val="21"/>
        </w:rPr>
        <w:t>。</w:t>
      </w:r>
    </w:p>
    <w:p w:rsidR="00AF5CA8" w:rsidRDefault="00AF5CA8" w:rsidP="008C7A33">
      <w:pPr>
        <w:spacing w:beforeLines="50" w:before="156" w:after="0"/>
        <w:rPr>
          <w:szCs w:val="21"/>
        </w:rPr>
      </w:pPr>
      <w:r w:rsidRPr="00AF5CA8">
        <w:rPr>
          <w:szCs w:val="21"/>
        </w:rPr>
        <w:t>: str = sprintf (template, …)</w:t>
      </w:r>
    </w:p>
    <w:p w:rsidR="00AF5CA8" w:rsidRPr="00AF5CA8" w:rsidRDefault="00AF5CA8" w:rsidP="008C7A33">
      <w:pPr>
        <w:spacing w:before="0" w:after="0"/>
        <w:ind w:leftChars="200" w:left="420"/>
        <w:rPr>
          <w:szCs w:val="21"/>
        </w:rPr>
      </w:pPr>
      <w:r w:rsidRPr="00AF5CA8">
        <w:rPr>
          <w:rFonts w:hint="eastAsia"/>
          <w:szCs w:val="21"/>
        </w:rPr>
        <w:t>这类似于</w:t>
      </w:r>
      <w:r w:rsidRPr="00AF5CA8">
        <w:rPr>
          <w:rFonts w:hint="eastAsia"/>
          <w:szCs w:val="21"/>
        </w:rPr>
        <w:t>printf</w:t>
      </w:r>
      <w:r w:rsidRPr="00AF5CA8">
        <w:rPr>
          <w:rFonts w:hint="eastAsia"/>
          <w:szCs w:val="21"/>
        </w:rPr>
        <w:t>，不同之处在于输出以字符串形式返回。</w:t>
      </w:r>
    </w:p>
    <w:p w:rsidR="00AF5CA8" w:rsidRPr="00AF5CA8" w:rsidRDefault="00AF5CA8" w:rsidP="008C7A33">
      <w:pPr>
        <w:spacing w:before="0" w:after="0"/>
        <w:ind w:leftChars="200" w:left="420"/>
        <w:rPr>
          <w:szCs w:val="21"/>
        </w:rPr>
      </w:pPr>
      <w:r w:rsidRPr="00AF5CA8">
        <w:rPr>
          <w:rFonts w:hint="eastAsia"/>
          <w:szCs w:val="21"/>
        </w:rPr>
        <w:t>C</w:t>
      </w:r>
      <w:r w:rsidRPr="00AF5CA8">
        <w:rPr>
          <w:rFonts w:hint="eastAsia"/>
          <w:szCs w:val="21"/>
        </w:rPr>
        <w:t>库函数要求您提供适当大小的字符串作为参数，与此不同的是，</w:t>
      </w:r>
      <w:r w:rsidRPr="00AF5CA8">
        <w:rPr>
          <w:rFonts w:hint="eastAsia"/>
          <w:szCs w:val="21"/>
        </w:rPr>
        <w:t>Octave</w:t>
      </w:r>
      <w:r w:rsidRPr="00AF5CA8">
        <w:rPr>
          <w:rFonts w:hint="eastAsia"/>
          <w:szCs w:val="21"/>
        </w:rPr>
        <w:t>的</w:t>
      </w:r>
      <w:r w:rsidRPr="00AF5CA8">
        <w:rPr>
          <w:rFonts w:hint="eastAsia"/>
          <w:szCs w:val="21"/>
        </w:rPr>
        <w:t>sprintf</w:t>
      </w:r>
      <w:r w:rsidRPr="00AF5CA8">
        <w:rPr>
          <w:rFonts w:hint="eastAsia"/>
          <w:szCs w:val="21"/>
        </w:rPr>
        <w:t>函数返回字符串，并自动调整大小以容纳转换后的所有项。</w:t>
      </w:r>
    </w:p>
    <w:p w:rsidR="00AF5CA8" w:rsidRPr="00AF5CA8" w:rsidRDefault="00AF5CA8" w:rsidP="008C7A33">
      <w:pPr>
        <w:spacing w:before="0" w:after="0"/>
        <w:ind w:leftChars="200" w:left="420"/>
        <w:rPr>
          <w:szCs w:val="21"/>
        </w:rPr>
      </w:pPr>
      <w:r w:rsidRPr="00AF5CA8">
        <w:rPr>
          <w:rFonts w:hint="eastAsia"/>
          <w:szCs w:val="21"/>
        </w:rPr>
        <w:t>实现注意</w:t>
      </w:r>
      <w:r w:rsidRPr="00AF5CA8">
        <w:rPr>
          <w:rFonts w:hint="eastAsia"/>
          <w:szCs w:val="21"/>
        </w:rPr>
        <w:t>:</w:t>
      </w:r>
      <w:r w:rsidRPr="00AF5CA8">
        <w:rPr>
          <w:rFonts w:hint="eastAsia"/>
          <w:szCs w:val="21"/>
        </w:rPr>
        <w:t>为了与</w:t>
      </w:r>
      <w:r w:rsidRPr="00AF5CA8">
        <w:rPr>
          <w:rFonts w:hint="eastAsia"/>
          <w:szCs w:val="21"/>
        </w:rPr>
        <w:t>MATLAB</w:t>
      </w:r>
      <w:r w:rsidRPr="00AF5CA8">
        <w:rPr>
          <w:rFonts w:hint="eastAsia"/>
          <w:szCs w:val="21"/>
        </w:rPr>
        <w:t>兼容，即使模板字符串用单引号定义，模板字符串中的转义序列</w:t>
      </w:r>
      <w:r w:rsidRPr="00AF5CA8">
        <w:rPr>
          <w:rFonts w:hint="eastAsia"/>
          <w:szCs w:val="21"/>
        </w:rPr>
        <w:t>(</w:t>
      </w:r>
      <w:r w:rsidRPr="00AF5CA8">
        <w:rPr>
          <w:rFonts w:hint="eastAsia"/>
          <w:szCs w:val="21"/>
        </w:rPr>
        <w:t>例如，</w:t>
      </w:r>
      <w:r w:rsidRPr="00AF5CA8">
        <w:rPr>
          <w:rFonts w:hint="eastAsia"/>
          <w:szCs w:val="21"/>
        </w:rPr>
        <w:t>"\n" =&gt; newline)</w:t>
      </w:r>
      <w:r w:rsidRPr="00AF5CA8">
        <w:rPr>
          <w:rFonts w:hint="eastAsia"/>
          <w:szCs w:val="21"/>
        </w:rPr>
        <w:t>也会展开。</w:t>
      </w:r>
    </w:p>
    <w:p w:rsidR="00AF5CA8" w:rsidRDefault="00AF5CA8" w:rsidP="008C7A33">
      <w:pPr>
        <w:spacing w:before="0" w:after="0"/>
        <w:ind w:leftChars="200" w:left="420"/>
        <w:rPr>
          <w:szCs w:val="21"/>
        </w:rPr>
      </w:pPr>
      <w:r w:rsidRPr="00AF5CA8">
        <w:rPr>
          <w:rFonts w:hint="eastAsia"/>
          <w:szCs w:val="21"/>
        </w:rPr>
        <w:t>参见</w:t>
      </w:r>
      <w:r w:rsidRPr="00AF5CA8">
        <w:rPr>
          <w:rFonts w:hint="eastAsia"/>
          <w:szCs w:val="21"/>
        </w:rPr>
        <w:t>:printf, fprintf, sscanf</w:t>
      </w:r>
      <w:r w:rsidRPr="00AF5CA8">
        <w:rPr>
          <w:rFonts w:hint="eastAsia"/>
          <w:szCs w:val="21"/>
        </w:rPr>
        <w:t>。</w:t>
      </w:r>
    </w:p>
    <w:p w:rsidR="00AF5CA8" w:rsidRPr="00AF5CA8" w:rsidRDefault="00AF5CA8" w:rsidP="00AF5CA8">
      <w:pPr>
        <w:rPr>
          <w:szCs w:val="21"/>
        </w:rPr>
      </w:pPr>
      <w:r w:rsidRPr="00AF5CA8">
        <w:rPr>
          <w:rFonts w:hint="eastAsia"/>
          <w:szCs w:val="21"/>
        </w:rPr>
        <w:t>printf</w:t>
      </w:r>
      <w:r w:rsidRPr="00AF5CA8">
        <w:rPr>
          <w:rFonts w:hint="eastAsia"/>
          <w:szCs w:val="21"/>
        </w:rPr>
        <w:t>函数可用于打印任意数量的参数。在调用中提供的模板字符串参数不仅提供了关于附加参数数量的信息，还提供了关于它们的类型以及应该使用什么样式来打印它们的信息。</w:t>
      </w:r>
    </w:p>
    <w:p w:rsidR="00AF5CA8" w:rsidRDefault="00AF5CA8" w:rsidP="00AF5CA8">
      <w:pPr>
        <w:rPr>
          <w:szCs w:val="21"/>
        </w:rPr>
      </w:pPr>
      <w:r w:rsidRPr="00AF5CA8">
        <w:rPr>
          <w:rFonts w:hint="eastAsia"/>
          <w:szCs w:val="21"/>
        </w:rPr>
        <w:t>模板字符串中的普通字符只是按原样写入输出流，而模板中由</w:t>
      </w:r>
      <w:r w:rsidRPr="00AF5CA8">
        <w:rPr>
          <w:rFonts w:hint="eastAsia"/>
          <w:szCs w:val="21"/>
        </w:rPr>
        <w:t>' % '</w:t>
      </w:r>
      <w:r w:rsidRPr="00AF5CA8">
        <w:rPr>
          <w:rFonts w:hint="eastAsia"/>
          <w:szCs w:val="21"/>
        </w:rPr>
        <w:t>字符引入的转换规范会导致对后续参数进行格式化并写入输出流。例如</w:t>
      </w:r>
      <w:r w:rsidRPr="00AF5CA8">
        <w:rPr>
          <w:rFonts w:hint="eastAsia"/>
          <w:szCs w:val="21"/>
        </w:rPr>
        <w:t>,</w:t>
      </w:r>
    </w:p>
    <w:p w:rsidR="00AF5CA8" w:rsidRPr="00AF5CA8" w:rsidRDefault="00AF5CA8" w:rsidP="008C7A33">
      <w:pPr>
        <w:spacing w:before="0" w:after="0"/>
        <w:ind w:leftChars="200" w:left="420"/>
        <w:rPr>
          <w:szCs w:val="21"/>
        </w:rPr>
      </w:pPr>
      <w:r w:rsidRPr="00AF5CA8">
        <w:rPr>
          <w:szCs w:val="21"/>
        </w:rPr>
        <w:t>pct = 37;</w:t>
      </w:r>
    </w:p>
    <w:p w:rsidR="00AF5CA8" w:rsidRPr="00AF5CA8" w:rsidRDefault="00AF5CA8" w:rsidP="008C7A33">
      <w:pPr>
        <w:spacing w:before="0" w:after="0"/>
        <w:ind w:leftChars="200" w:left="420"/>
        <w:rPr>
          <w:szCs w:val="21"/>
        </w:rPr>
      </w:pPr>
      <w:r w:rsidRPr="00AF5CA8">
        <w:rPr>
          <w:szCs w:val="21"/>
        </w:rPr>
        <w:t>filename = "foo.txt";</w:t>
      </w:r>
    </w:p>
    <w:p w:rsidR="00AF5CA8" w:rsidRPr="00AF5CA8" w:rsidRDefault="00AF5CA8" w:rsidP="008C7A33">
      <w:pPr>
        <w:spacing w:before="0" w:after="0"/>
        <w:ind w:leftChars="200" w:left="420"/>
        <w:rPr>
          <w:szCs w:val="21"/>
        </w:rPr>
      </w:pPr>
      <w:r w:rsidRPr="00AF5CA8">
        <w:rPr>
          <w:szCs w:val="21"/>
        </w:rPr>
        <w:t>printf ("Processed %d%% of '%s'.\nPlease be patient.\n",</w:t>
      </w:r>
    </w:p>
    <w:p w:rsidR="00AF5CA8" w:rsidRDefault="00AF5CA8" w:rsidP="008C7A33">
      <w:pPr>
        <w:spacing w:before="0" w:after="0"/>
        <w:ind w:leftChars="200" w:left="420"/>
        <w:rPr>
          <w:szCs w:val="21"/>
        </w:rPr>
      </w:pPr>
      <w:r w:rsidRPr="00AF5CA8">
        <w:rPr>
          <w:szCs w:val="21"/>
        </w:rPr>
        <w:t xml:space="preserve">        pct, filename);</w:t>
      </w:r>
    </w:p>
    <w:p w:rsidR="00AF5CA8" w:rsidRDefault="00AF5CA8" w:rsidP="00AF5CA8">
      <w:pPr>
        <w:rPr>
          <w:szCs w:val="21"/>
        </w:rPr>
      </w:pPr>
      <w:r w:rsidRPr="00AF5CA8">
        <w:rPr>
          <w:rFonts w:hint="eastAsia"/>
          <w:szCs w:val="21"/>
        </w:rPr>
        <w:t>产生如下输出</w:t>
      </w:r>
    </w:p>
    <w:p w:rsidR="00AF5CA8" w:rsidRPr="00AF5CA8" w:rsidRDefault="00AF5CA8" w:rsidP="008C7A33">
      <w:pPr>
        <w:spacing w:before="0" w:after="0"/>
        <w:ind w:leftChars="200" w:left="420"/>
        <w:rPr>
          <w:szCs w:val="21"/>
        </w:rPr>
      </w:pPr>
      <w:r w:rsidRPr="00AF5CA8">
        <w:rPr>
          <w:szCs w:val="21"/>
        </w:rPr>
        <w:t>Processed 37% of 'foo.txt'.</w:t>
      </w:r>
    </w:p>
    <w:p w:rsidR="00AF5CA8" w:rsidRDefault="00AF5CA8" w:rsidP="008C7A33">
      <w:pPr>
        <w:spacing w:before="0" w:after="0"/>
        <w:ind w:leftChars="200" w:left="420"/>
        <w:rPr>
          <w:szCs w:val="21"/>
        </w:rPr>
      </w:pPr>
      <w:r w:rsidRPr="00AF5CA8">
        <w:rPr>
          <w:szCs w:val="21"/>
        </w:rPr>
        <w:lastRenderedPageBreak/>
        <w:t>Please be patient.</w:t>
      </w:r>
    </w:p>
    <w:p w:rsidR="00AF5CA8" w:rsidRPr="00AF5CA8" w:rsidRDefault="00AF5CA8" w:rsidP="00AF5CA8">
      <w:pPr>
        <w:rPr>
          <w:szCs w:val="21"/>
        </w:rPr>
      </w:pPr>
      <w:r w:rsidRPr="00AF5CA8">
        <w:rPr>
          <w:rFonts w:hint="eastAsia"/>
          <w:szCs w:val="21"/>
        </w:rPr>
        <w:t>这个例子展示了如何使用</w:t>
      </w:r>
      <w:r w:rsidRPr="00AF5CA8">
        <w:rPr>
          <w:rFonts w:hint="eastAsia"/>
          <w:szCs w:val="21"/>
        </w:rPr>
        <w:t>' %d '</w:t>
      </w:r>
      <w:r w:rsidRPr="00AF5CA8">
        <w:rPr>
          <w:rFonts w:hint="eastAsia"/>
          <w:szCs w:val="21"/>
        </w:rPr>
        <w:t>转换来指定一个标量参数应该以十进制记数方式打印，</w:t>
      </w:r>
      <w:r w:rsidRPr="00AF5CA8">
        <w:rPr>
          <w:rFonts w:hint="eastAsia"/>
          <w:szCs w:val="21"/>
        </w:rPr>
        <w:t>' %s '</w:t>
      </w:r>
      <w:r w:rsidRPr="00AF5CA8">
        <w:rPr>
          <w:rFonts w:hint="eastAsia"/>
          <w:szCs w:val="21"/>
        </w:rPr>
        <w:t>转换来指定打印一个字符串参数，</w:t>
      </w:r>
      <w:r w:rsidRPr="00AF5CA8">
        <w:rPr>
          <w:rFonts w:hint="eastAsia"/>
          <w:szCs w:val="21"/>
        </w:rPr>
        <w:t>' %% '</w:t>
      </w:r>
      <w:r w:rsidRPr="00AF5CA8">
        <w:rPr>
          <w:rFonts w:hint="eastAsia"/>
          <w:szCs w:val="21"/>
        </w:rPr>
        <w:t>转换来打印一个文字</w:t>
      </w:r>
      <w:r w:rsidRPr="00AF5CA8">
        <w:rPr>
          <w:rFonts w:hint="eastAsia"/>
          <w:szCs w:val="21"/>
        </w:rPr>
        <w:t>' % '</w:t>
      </w:r>
      <w:r w:rsidRPr="00AF5CA8">
        <w:rPr>
          <w:rFonts w:hint="eastAsia"/>
          <w:szCs w:val="21"/>
        </w:rPr>
        <w:t>字符。</w:t>
      </w:r>
    </w:p>
    <w:p w:rsidR="00AF5CA8" w:rsidRDefault="00AF5CA8" w:rsidP="00AF5CA8">
      <w:pPr>
        <w:rPr>
          <w:szCs w:val="21"/>
        </w:rPr>
      </w:pPr>
      <w:r w:rsidRPr="00AF5CA8">
        <w:rPr>
          <w:rFonts w:hint="eastAsia"/>
          <w:szCs w:val="21"/>
        </w:rPr>
        <w:t>还有将整数参数打印为八进制、十进制或十六进制基数</w:t>
      </w:r>
      <w:r w:rsidRPr="00AF5CA8">
        <w:rPr>
          <w:rFonts w:hint="eastAsia"/>
          <w:szCs w:val="21"/>
        </w:rPr>
        <w:t>(</w:t>
      </w:r>
      <w:r w:rsidRPr="00AF5CA8">
        <w:rPr>
          <w:rFonts w:hint="eastAsia"/>
          <w:szCs w:val="21"/>
        </w:rPr>
        <w:t>分别为</w:t>
      </w:r>
      <w:r w:rsidRPr="00AF5CA8">
        <w:rPr>
          <w:rFonts w:hint="eastAsia"/>
          <w:szCs w:val="21"/>
        </w:rPr>
        <w:t>' %o '</w:t>
      </w:r>
      <w:r w:rsidRPr="00AF5CA8">
        <w:rPr>
          <w:rFonts w:hint="eastAsia"/>
          <w:szCs w:val="21"/>
        </w:rPr>
        <w:t>、</w:t>
      </w:r>
      <w:r w:rsidRPr="00AF5CA8">
        <w:rPr>
          <w:rFonts w:hint="eastAsia"/>
          <w:szCs w:val="21"/>
        </w:rPr>
        <w:t>' %u '</w:t>
      </w:r>
      <w:r w:rsidRPr="00AF5CA8">
        <w:rPr>
          <w:rFonts w:hint="eastAsia"/>
          <w:szCs w:val="21"/>
        </w:rPr>
        <w:t>或</w:t>
      </w:r>
      <w:r w:rsidRPr="00AF5CA8">
        <w:rPr>
          <w:rFonts w:hint="eastAsia"/>
          <w:szCs w:val="21"/>
        </w:rPr>
        <w:t>' %x ')</w:t>
      </w:r>
      <w:r w:rsidRPr="00AF5CA8">
        <w:rPr>
          <w:rFonts w:hint="eastAsia"/>
          <w:szCs w:val="21"/>
        </w:rPr>
        <w:t>的无符号值的转换</w:t>
      </w:r>
      <w:r w:rsidRPr="00AF5CA8">
        <w:rPr>
          <w:rFonts w:hint="eastAsia"/>
          <w:szCs w:val="21"/>
        </w:rPr>
        <w:t>;</w:t>
      </w:r>
      <w:r w:rsidRPr="00AF5CA8">
        <w:rPr>
          <w:rFonts w:hint="eastAsia"/>
          <w:szCs w:val="21"/>
        </w:rPr>
        <w:t>或者作为字符值</w:t>
      </w:r>
      <w:r w:rsidRPr="00AF5CA8">
        <w:rPr>
          <w:rFonts w:hint="eastAsia"/>
          <w:szCs w:val="21"/>
        </w:rPr>
        <w:t>(' %c ')</w:t>
      </w:r>
      <w:r w:rsidRPr="00AF5CA8">
        <w:rPr>
          <w:rFonts w:hint="eastAsia"/>
          <w:szCs w:val="21"/>
        </w:rPr>
        <w:t>。</w:t>
      </w:r>
    </w:p>
    <w:p w:rsidR="00AF5CA8" w:rsidRDefault="00AF5CA8" w:rsidP="00AF5CA8">
      <w:pPr>
        <w:rPr>
          <w:szCs w:val="21"/>
        </w:rPr>
      </w:pPr>
      <w:r w:rsidRPr="00AF5CA8">
        <w:rPr>
          <w:rFonts w:hint="eastAsia"/>
          <w:szCs w:val="21"/>
        </w:rPr>
        <w:t>浮点数可以使用</w:t>
      </w:r>
      <w:r w:rsidRPr="00AF5CA8">
        <w:rPr>
          <w:rFonts w:hint="eastAsia"/>
          <w:szCs w:val="21"/>
        </w:rPr>
        <w:t>' %f '</w:t>
      </w:r>
      <w:r w:rsidRPr="00AF5CA8">
        <w:rPr>
          <w:rFonts w:hint="eastAsia"/>
          <w:szCs w:val="21"/>
        </w:rPr>
        <w:t>转换以正常的定点记数法打印，也可以使用</w:t>
      </w:r>
      <w:r w:rsidRPr="00AF5CA8">
        <w:rPr>
          <w:rFonts w:hint="eastAsia"/>
          <w:szCs w:val="21"/>
        </w:rPr>
        <w:t>' %e '</w:t>
      </w:r>
      <w:r w:rsidRPr="00AF5CA8">
        <w:rPr>
          <w:rFonts w:hint="eastAsia"/>
          <w:szCs w:val="21"/>
        </w:rPr>
        <w:t>转换以指数记数法打印。</w:t>
      </w:r>
      <w:r w:rsidRPr="00AF5CA8">
        <w:rPr>
          <w:rFonts w:hint="eastAsia"/>
          <w:szCs w:val="21"/>
        </w:rPr>
        <w:t>' %g '</w:t>
      </w:r>
      <w:r w:rsidRPr="00AF5CA8">
        <w:rPr>
          <w:rFonts w:hint="eastAsia"/>
          <w:szCs w:val="21"/>
        </w:rPr>
        <w:t>转换使用</w:t>
      </w:r>
      <w:r w:rsidRPr="00AF5CA8">
        <w:rPr>
          <w:rFonts w:hint="eastAsia"/>
          <w:szCs w:val="21"/>
        </w:rPr>
        <w:t>' %e '</w:t>
      </w:r>
      <w:r w:rsidRPr="00AF5CA8">
        <w:rPr>
          <w:rFonts w:hint="eastAsia"/>
          <w:szCs w:val="21"/>
        </w:rPr>
        <w:t>或</w:t>
      </w:r>
      <w:r w:rsidRPr="00AF5CA8">
        <w:rPr>
          <w:rFonts w:hint="eastAsia"/>
          <w:szCs w:val="21"/>
        </w:rPr>
        <w:t>' %f '</w:t>
      </w:r>
      <w:r w:rsidRPr="00AF5CA8">
        <w:rPr>
          <w:rFonts w:hint="eastAsia"/>
          <w:szCs w:val="21"/>
        </w:rPr>
        <w:t>格式，具体取决于哪种格式更适合特定数字的大小。</w:t>
      </w:r>
    </w:p>
    <w:p w:rsidR="00AF5CA8" w:rsidRPr="00AF5CA8" w:rsidRDefault="00AF5CA8" w:rsidP="00AF5CA8">
      <w:pPr>
        <w:rPr>
          <w:szCs w:val="21"/>
        </w:rPr>
      </w:pPr>
      <w:r w:rsidRPr="00AF5CA8">
        <w:rPr>
          <w:rFonts w:hint="eastAsia"/>
          <w:szCs w:val="21"/>
        </w:rPr>
        <w:t>通过在“</w:t>
      </w:r>
      <w:r w:rsidRPr="00AF5CA8">
        <w:rPr>
          <w:rFonts w:hint="eastAsia"/>
          <w:szCs w:val="21"/>
        </w:rPr>
        <w:t>%</w:t>
      </w:r>
      <w:r w:rsidRPr="00AF5CA8">
        <w:rPr>
          <w:rFonts w:hint="eastAsia"/>
          <w:szCs w:val="21"/>
        </w:rPr>
        <w:t>”和指示应用哪种转换的字符之间编写修饰符，可以更精确地控制格式。这稍微改变了转换的普通行为。例如，大多数转换规范允许您指定最小字段宽度和一个标志，该标志指示您是希望结果在字段内左对齐还是右对齐。</w:t>
      </w:r>
    </w:p>
    <w:p w:rsidR="00AF5CA8" w:rsidRDefault="00AF5CA8" w:rsidP="00AF5CA8">
      <w:pPr>
        <w:rPr>
          <w:szCs w:val="21"/>
        </w:rPr>
      </w:pPr>
      <w:r w:rsidRPr="00AF5CA8">
        <w:rPr>
          <w:rFonts w:hint="eastAsia"/>
          <w:szCs w:val="21"/>
        </w:rPr>
        <w:t>允许的特定标志和修饰符及其解释因特定转换而异。在下面几节中将对它们进行更详细的描述。</w:t>
      </w:r>
    </w:p>
    <w:p w:rsidR="00AF5CA8" w:rsidRPr="008C7A33" w:rsidRDefault="00AF5CA8" w:rsidP="00AF5CA8">
      <w:pPr>
        <w:rPr>
          <w:b/>
          <w:szCs w:val="21"/>
        </w:rPr>
      </w:pPr>
      <w:r w:rsidRPr="008C7A33">
        <w:rPr>
          <w:rFonts w:hint="eastAsia"/>
          <w:b/>
          <w:szCs w:val="21"/>
        </w:rPr>
        <w:t>14.2.5</w:t>
      </w:r>
      <w:r w:rsidRPr="008C7A33">
        <w:rPr>
          <w:rFonts w:hint="eastAsia"/>
          <w:b/>
          <w:szCs w:val="21"/>
        </w:rPr>
        <w:t>矩阵的输出转换</w:t>
      </w:r>
    </w:p>
    <w:p w:rsidR="00AF5CA8" w:rsidRDefault="00AF5CA8" w:rsidP="00AF5CA8">
      <w:pPr>
        <w:rPr>
          <w:szCs w:val="21"/>
        </w:rPr>
      </w:pPr>
      <w:r w:rsidRPr="00AF5CA8">
        <w:rPr>
          <w:rFonts w:hint="eastAsia"/>
          <w:szCs w:val="21"/>
        </w:rPr>
        <w:t>当给定一个矩阵值时，</w:t>
      </w:r>
      <w:r w:rsidRPr="00AF5CA8">
        <w:rPr>
          <w:rFonts w:hint="eastAsia"/>
          <w:szCs w:val="21"/>
        </w:rPr>
        <w:t>Octave</w:t>
      </w:r>
      <w:r w:rsidRPr="00AF5CA8">
        <w:rPr>
          <w:rFonts w:hint="eastAsia"/>
          <w:szCs w:val="21"/>
        </w:rPr>
        <w:t>的格式化输出函数循环遍历格式模板，直到矩阵中的所有值都被打印出来。例如</w:t>
      </w:r>
      <w:r w:rsidRPr="00AF5CA8">
        <w:rPr>
          <w:rFonts w:hint="eastAsia"/>
          <w:szCs w:val="21"/>
        </w:rPr>
        <w:t>:</w:t>
      </w:r>
    </w:p>
    <w:p w:rsidR="00AF5CA8" w:rsidRPr="00AF5CA8" w:rsidRDefault="00AF5CA8" w:rsidP="008C7A33">
      <w:pPr>
        <w:spacing w:before="0" w:after="0"/>
        <w:ind w:leftChars="200" w:left="420"/>
        <w:rPr>
          <w:szCs w:val="21"/>
        </w:rPr>
      </w:pPr>
      <w:r w:rsidRPr="00AF5CA8">
        <w:rPr>
          <w:szCs w:val="21"/>
        </w:rPr>
        <w:t>printf ("%4.2f %10.2e %8.4g\n", hilb (3));</w:t>
      </w:r>
    </w:p>
    <w:p w:rsidR="00AF5CA8" w:rsidRPr="00AF5CA8" w:rsidRDefault="00AF5CA8" w:rsidP="008C7A33">
      <w:pPr>
        <w:spacing w:before="0" w:after="0"/>
        <w:ind w:leftChars="200" w:left="420"/>
        <w:rPr>
          <w:szCs w:val="21"/>
        </w:rPr>
      </w:pPr>
    </w:p>
    <w:p w:rsidR="00AF5CA8" w:rsidRPr="00AF5CA8" w:rsidRDefault="00AF5CA8" w:rsidP="008C7A33">
      <w:pPr>
        <w:spacing w:before="0" w:after="0"/>
        <w:ind w:leftChars="200" w:left="420"/>
        <w:rPr>
          <w:szCs w:val="21"/>
        </w:rPr>
      </w:pPr>
      <w:r w:rsidRPr="00AF5CA8">
        <w:rPr>
          <w:szCs w:val="21"/>
        </w:rPr>
        <w:t xml:space="preserve">     -| 1.00   5.00e-01   0.3333</w:t>
      </w:r>
    </w:p>
    <w:p w:rsidR="00AF5CA8" w:rsidRPr="00AF5CA8" w:rsidRDefault="00AF5CA8" w:rsidP="008C7A33">
      <w:pPr>
        <w:spacing w:before="0" w:after="0"/>
        <w:ind w:leftChars="200" w:left="420"/>
        <w:rPr>
          <w:szCs w:val="21"/>
        </w:rPr>
      </w:pPr>
      <w:r w:rsidRPr="00AF5CA8">
        <w:rPr>
          <w:szCs w:val="21"/>
        </w:rPr>
        <w:t xml:space="preserve">     -| 0.50   3.33e-01     0.25</w:t>
      </w:r>
    </w:p>
    <w:p w:rsidR="00AF5CA8" w:rsidRDefault="00AF5CA8" w:rsidP="008C7A33">
      <w:pPr>
        <w:spacing w:before="0" w:after="0"/>
        <w:ind w:leftChars="200" w:left="420"/>
        <w:rPr>
          <w:szCs w:val="21"/>
        </w:rPr>
      </w:pPr>
      <w:r w:rsidRPr="00AF5CA8">
        <w:rPr>
          <w:szCs w:val="21"/>
        </w:rPr>
        <w:t xml:space="preserve">     -| 0.33   2.50e-01      0.2</w:t>
      </w:r>
    </w:p>
    <w:p w:rsidR="00AF5CA8" w:rsidRDefault="00AF5CA8" w:rsidP="00AF5CA8">
      <w:pPr>
        <w:rPr>
          <w:szCs w:val="21"/>
        </w:rPr>
      </w:pPr>
      <w:r w:rsidRPr="00AF5CA8">
        <w:rPr>
          <w:rFonts w:hint="eastAsia"/>
          <w:szCs w:val="21"/>
        </w:rPr>
        <w:t>如果要在一次调用中打印多个值，那么当从一个值移动到下一个值时，输出函数不会返回到格式模板的开头。如果矩阵中的元素数量不是格式模板中转换次数的精确倍数，则可能导致输出混乱。例如</w:t>
      </w:r>
      <w:r w:rsidRPr="00AF5CA8">
        <w:rPr>
          <w:rFonts w:hint="eastAsia"/>
          <w:szCs w:val="21"/>
        </w:rPr>
        <w:t>:</w:t>
      </w:r>
    </w:p>
    <w:p w:rsidR="00AF5CA8" w:rsidRPr="008C7A33" w:rsidRDefault="00AF5CA8" w:rsidP="008C7A33">
      <w:pPr>
        <w:spacing w:before="0" w:after="0"/>
        <w:ind w:leftChars="200" w:left="420"/>
        <w:rPr>
          <w:szCs w:val="21"/>
        </w:rPr>
      </w:pPr>
      <w:r w:rsidRPr="008C7A33">
        <w:rPr>
          <w:szCs w:val="21"/>
        </w:rPr>
        <w:t>printf ("%4.2f %10.2e %8.4g\n", [1, 2], [3, 4]);</w:t>
      </w:r>
    </w:p>
    <w:p w:rsidR="00AF5CA8" w:rsidRPr="008C7A33" w:rsidRDefault="00AF5CA8" w:rsidP="008C7A33">
      <w:pPr>
        <w:spacing w:before="0" w:after="0"/>
        <w:ind w:leftChars="200" w:left="420"/>
        <w:rPr>
          <w:szCs w:val="21"/>
        </w:rPr>
      </w:pPr>
    </w:p>
    <w:p w:rsidR="00AF5CA8" w:rsidRPr="008C7A33" w:rsidRDefault="00AF5CA8" w:rsidP="008C7A33">
      <w:pPr>
        <w:spacing w:before="0" w:after="0"/>
        <w:ind w:leftChars="200" w:left="420"/>
        <w:rPr>
          <w:szCs w:val="21"/>
        </w:rPr>
      </w:pPr>
      <w:r w:rsidRPr="008C7A33">
        <w:rPr>
          <w:szCs w:val="21"/>
        </w:rPr>
        <w:t xml:space="preserve">     -| 1.00   2.00e+00        3</w:t>
      </w:r>
    </w:p>
    <w:p w:rsidR="00AF5CA8" w:rsidRPr="008C7A33" w:rsidRDefault="00AF5CA8" w:rsidP="008C7A33">
      <w:pPr>
        <w:spacing w:before="0" w:after="0"/>
        <w:ind w:leftChars="200" w:left="420"/>
        <w:rPr>
          <w:szCs w:val="21"/>
        </w:rPr>
      </w:pPr>
      <w:r w:rsidRPr="008C7A33">
        <w:rPr>
          <w:szCs w:val="21"/>
        </w:rPr>
        <w:t xml:space="preserve">     -| 4.00</w:t>
      </w:r>
    </w:p>
    <w:p w:rsidR="00AF5CA8" w:rsidRDefault="00AF5CA8" w:rsidP="00AF5CA8">
      <w:pPr>
        <w:rPr>
          <w:szCs w:val="21"/>
        </w:rPr>
      </w:pPr>
      <w:r w:rsidRPr="00AF5CA8">
        <w:rPr>
          <w:rFonts w:hint="eastAsia"/>
          <w:szCs w:val="21"/>
        </w:rPr>
        <w:t>如果这不是你想要的，使用一系列的电话而不是仅仅一个。</w:t>
      </w:r>
    </w:p>
    <w:p w:rsidR="00AF5CA8" w:rsidRPr="008C7A33" w:rsidRDefault="00AF5CA8" w:rsidP="00AF5CA8">
      <w:pPr>
        <w:rPr>
          <w:b/>
          <w:szCs w:val="21"/>
        </w:rPr>
      </w:pPr>
      <w:r w:rsidRPr="008C7A33">
        <w:rPr>
          <w:rFonts w:hint="eastAsia"/>
          <w:b/>
          <w:szCs w:val="21"/>
        </w:rPr>
        <w:t>14.2.6</w:t>
      </w:r>
      <w:r w:rsidRPr="008C7A33">
        <w:rPr>
          <w:rFonts w:hint="eastAsia"/>
          <w:b/>
          <w:szCs w:val="21"/>
        </w:rPr>
        <w:t>输出转换语法</w:t>
      </w:r>
    </w:p>
    <w:p w:rsidR="00AF5CA8" w:rsidRPr="00AF5CA8" w:rsidRDefault="00AF5CA8" w:rsidP="00AF5CA8">
      <w:pPr>
        <w:rPr>
          <w:szCs w:val="21"/>
        </w:rPr>
      </w:pPr>
      <w:r w:rsidRPr="00AF5CA8">
        <w:rPr>
          <w:rFonts w:hint="eastAsia"/>
          <w:szCs w:val="21"/>
        </w:rPr>
        <w:t>本节详细介绍可以出现在</w:t>
      </w:r>
      <w:r w:rsidRPr="00AF5CA8">
        <w:rPr>
          <w:rFonts w:hint="eastAsia"/>
          <w:szCs w:val="21"/>
        </w:rPr>
        <w:t>printf</w:t>
      </w:r>
      <w:r w:rsidRPr="00AF5CA8">
        <w:rPr>
          <w:rFonts w:hint="eastAsia"/>
          <w:szCs w:val="21"/>
        </w:rPr>
        <w:t>模板字符串中的转换规范的精确语法。</w:t>
      </w:r>
    </w:p>
    <w:p w:rsidR="00AF5CA8" w:rsidRPr="00AF5CA8" w:rsidRDefault="00AF5CA8" w:rsidP="00AF5CA8">
      <w:pPr>
        <w:rPr>
          <w:szCs w:val="21"/>
        </w:rPr>
      </w:pPr>
      <w:r w:rsidRPr="00AF5CA8">
        <w:rPr>
          <w:rFonts w:hint="eastAsia"/>
          <w:szCs w:val="21"/>
        </w:rPr>
        <w:t>模板字符串中不属于转换规范的字符将按原样打印到输出流。</w:t>
      </w:r>
    </w:p>
    <w:p w:rsidR="00AF5CA8" w:rsidRDefault="00AF5CA8" w:rsidP="00AF5CA8">
      <w:pPr>
        <w:rPr>
          <w:szCs w:val="21"/>
        </w:rPr>
      </w:pPr>
      <w:r w:rsidRPr="00AF5CA8">
        <w:rPr>
          <w:rFonts w:hint="eastAsia"/>
          <w:szCs w:val="21"/>
        </w:rPr>
        <w:t>printf</w:t>
      </w:r>
      <w:r w:rsidRPr="00AF5CA8">
        <w:rPr>
          <w:rFonts w:hint="eastAsia"/>
          <w:szCs w:val="21"/>
        </w:rPr>
        <w:t>模板字符串中的转换规范有一般形式</w:t>
      </w:r>
      <w:r w:rsidRPr="00AF5CA8">
        <w:rPr>
          <w:rFonts w:hint="eastAsia"/>
          <w:szCs w:val="21"/>
        </w:rPr>
        <w:t>:</w:t>
      </w:r>
    </w:p>
    <w:p w:rsidR="00AF5CA8" w:rsidRDefault="00AF5CA8" w:rsidP="008C7A33">
      <w:pPr>
        <w:ind w:leftChars="200" w:left="420"/>
        <w:rPr>
          <w:szCs w:val="21"/>
        </w:rPr>
      </w:pPr>
      <w:r w:rsidRPr="00AF5CA8">
        <w:rPr>
          <w:szCs w:val="21"/>
        </w:rPr>
        <w:t>% flags width [ . precision ] type conversion</w:t>
      </w:r>
    </w:p>
    <w:p w:rsidR="00AF5CA8" w:rsidRPr="00AF5CA8" w:rsidRDefault="00AF5CA8" w:rsidP="00AF5CA8">
      <w:pPr>
        <w:rPr>
          <w:szCs w:val="21"/>
        </w:rPr>
      </w:pPr>
      <w:r w:rsidRPr="00AF5CA8">
        <w:rPr>
          <w:rFonts w:hint="eastAsia"/>
          <w:szCs w:val="21"/>
        </w:rPr>
        <w:t>例如，在转换说明符</w:t>
      </w:r>
      <w:r w:rsidRPr="00AF5CA8">
        <w:rPr>
          <w:rFonts w:hint="eastAsia"/>
          <w:szCs w:val="21"/>
        </w:rPr>
        <w:t>' %-10.8ld '</w:t>
      </w:r>
      <w:r w:rsidRPr="00AF5CA8">
        <w:rPr>
          <w:rFonts w:hint="eastAsia"/>
          <w:szCs w:val="21"/>
        </w:rPr>
        <w:t>中，</w:t>
      </w:r>
      <w:r w:rsidRPr="00AF5CA8">
        <w:rPr>
          <w:rFonts w:hint="eastAsia"/>
          <w:szCs w:val="21"/>
        </w:rPr>
        <w:t>' - '</w:t>
      </w:r>
      <w:r w:rsidRPr="00AF5CA8">
        <w:rPr>
          <w:rFonts w:hint="eastAsia"/>
          <w:szCs w:val="21"/>
        </w:rPr>
        <w:t>是一个标志，</w:t>
      </w:r>
      <w:r w:rsidRPr="00AF5CA8">
        <w:rPr>
          <w:rFonts w:hint="eastAsia"/>
          <w:szCs w:val="21"/>
        </w:rPr>
        <w:t>' 10 '</w:t>
      </w:r>
      <w:r w:rsidRPr="00AF5CA8">
        <w:rPr>
          <w:rFonts w:hint="eastAsia"/>
          <w:szCs w:val="21"/>
        </w:rPr>
        <w:t>指定字段宽度，精度为</w:t>
      </w:r>
      <w:r w:rsidRPr="00AF5CA8">
        <w:rPr>
          <w:rFonts w:hint="eastAsia"/>
          <w:szCs w:val="21"/>
        </w:rPr>
        <w:t>' 8 '</w:t>
      </w:r>
      <w:r w:rsidRPr="00AF5CA8">
        <w:rPr>
          <w:rFonts w:hint="eastAsia"/>
          <w:szCs w:val="21"/>
        </w:rPr>
        <w:t>，字母</w:t>
      </w:r>
      <w:r w:rsidRPr="00AF5CA8">
        <w:rPr>
          <w:rFonts w:hint="eastAsia"/>
          <w:szCs w:val="21"/>
        </w:rPr>
        <w:t>' l '</w:t>
      </w:r>
      <w:r w:rsidRPr="00AF5CA8">
        <w:rPr>
          <w:rFonts w:hint="eastAsia"/>
          <w:szCs w:val="21"/>
        </w:rPr>
        <w:t>是类型修饰符，</w:t>
      </w:r>
      <w:r w:rsidRPr="00AF5CA8">
        <w:rPr>
          <w:rFonts w:hint="eastAsia"/>
          <w:szCs w:val="21"/>
        </w:rPr>
        <w:t>' d '</w:t>
      </w:r>
      <w:r w:rsidRPr="00AF5CA8">
        <w:rPr>
          <w:rFonts w:hint="eastAsia"/>
          <w:szCs w:val="21"/>
        </w:rPr>
        <w:t>指定转换样式。</w:t>
      </w:r>
      <w:r w:rsidRPr="00AF5CA8">
        <w:rPr>
          <w:rFonts w:hint="eastAsia"/>
          <w:szCs w:val="21"/>
        </w:rPr>
        <w:t>(</w:t>
      </w:r>
      <w:r w:rsidRPr="00AF5CA8">
        <w:rPr>
          <w:rFonts w:hint="eastAsia"/>
          <w:szCs w:val="21"/>
        </w:rPr>
        <w:t>这个特定的类型说明符说要以十进制记数法打印数字参数，在至少</w:t>
      </w:r>
      <w:r w:rsidRPr="00AF5CA8">
        <w:rPr>
          <w:rFonts w:hint="eastAsia"/>
          <w:szCs w:val="21"/>
        </w:rPr>
        <w:t>10</w:t>
      </w:r>
      <w:r w:rsidRPr="00AF5CA8">
        <w:rPr>
          <w:rFonts w:hint="eastAsia"/>
          <w:szCs w:val="21"/>
        </w:rPr>
        <w:t>个字符宽的字段中至少有</w:t>
      </w:r>
      <w:r w:rsidRPr="00AF5CA8">
        <w:rPr>
          <w:rFonts w:hint="eastAsia"/>
          <w:szCs w:val="21"/>
        </w:rPr>
        <w:t>8</w:t>
      </w:r>
      <w:r w:rsidRPr="00AF5CA8">
        <w:rPr>
          <w:rFonts w:hint="eastAsia"/>
          <w:szCs w:val="21"/>
        </w:rPr>
        <w:t>位左对齐的数字。</w:t>
      </w:r>
      <w:r w:rsidRPr="00AF5CA8">
        <w:rPr>
          <w:rFonts w:hint="eastAsia"/>
          <w:szCs w:val="21"/>
        </w:rPr>
        <w:t>)</w:t>
      </w:r>
    </w:p>
    <w:p w:rsidR="00AF5CA8" w:rsidRDefault="00AF5CA8" w:rsidP="00AF5CA8">
      <w:pPr>
        <w:rPr>
          <w:szCs w:val="21"/>
        </w:rPr>
      </w:pPr>
      <w:r w:rsidRPr="00AF5CA8">
        <w:rPr>
          <w:rFonts w:hint="eastAsia"/>
          <w:szCs w:val="21"/>
        </w:rPr>
        <w:t>更详细地说，输出转换规范由一个初始</w:t>
      </w:r>
      <w:r w:rsidRPr="00AF5CA8">
        <w:rPr>
          <w:rFonts w:hint="eastAsia"/>
          <w:szCs w:val="21"/>
        </w:rPr>
        <w:t>' % '</w:t>
      </w:r>
      <w:r w:rsidRPr="00AF5CA8">
        <w:rPr>
          <w:rFonts w:hint="eastAsia"/>
          <w:szCs w:val="21"/>
        </w:rPr>
        <w:t>字符按顺序组成</w:t>
      </w:r>
      <w:r w:rsidRPr="00AF5CA8">
        <w:rPr>
          <w:rFonts w:hint="eastAsia"/>
          <w:szCs w:val="21"/>
        </w:rPr>
        <w:t>:</w:t>
      </w:r>
    </w:p>
    <w:p w:rsidR="00AF5CA8" w:rsidRPr="008C7A33" w:rsidRDefault="00AF5CA8" w:rsidP="005E53B2">
      <w:pPr>
        <w:pStyle w:val="a9"/>
        <w:numPr>
          <w:ilvl w:val="0"/>
          <w:numId w:val="16"/>
        </w:numPr>
        <w:ind w:firstLineChars="0"/>
        <w:rPr>
          <w:szCs w:val="21"/>
        </w:rPr>
      </w:pPr>
      <w:r w:rsidRPr="008C7A33">
        <w:rPr>
          <w:rFonts w:hint="eastAsia"/>
          <w:szCs w:val="21"/>
        </w:rPr>
        <w:t>修改转换规范的正常行为的零个或多个标志字符。</w:t>
      </w:r>
    </w:p>
    <w:p w:rsidR="00AF5CA8" w:rsidRDefault="00AF5CA8" w:rsidP="008C7A33">
      <w:pPr>
        <w:ind w:leftChars="200" w:left="420"/>
        <w:rPr>
          <w:szCs w:val="21"/>
        </w:rPr>
      </w:pPr>
      <w:r w:rsidRPr="00AF5CA8">
        <w:rPr>
          <w:rFonts w:hint="eastAsia"/>
          <w:szCs w:val="21"/>
        </w:rPr>
        <w:lastRenderedPageBreak/>
        <w:t>指定最小字段宽度的可选十进制整数。如果正常转换产生的字符少于此值，则用空格填充字段以达到指定的宽度。这是一个最小值</w:t>
      </w:r>
      <w:r w:rsidRPr="00AF5CA8">
        <w:rPr>
          <w:rFonts w:hint="eastAsia"/>
          <w:szCs w:val="21"/>
        </w:rPr>
        <w:t>;</w:t>
      </w:r>
      <w:r w:rsidRPr="00AF5CA8">
        <w:rPr>
          <w:rFonts w:hint="eastAsia"/>
          <w:szCs w:val="21"/>
        </w:rPr>
        <w:t>如果普通转换产生的字符多于此数，则不会截断该字段。通常，输出在字段内是右对齐的。</w:t>
      </w:r>
    </w:p>
    <w:p w:rsidR="00AF5CA8" w:rsidRPr="00AF5CA8" w:rsidRDefault="00AF5CA8" w:rsidP="008C7A33">
      <w:pPr>
        <w:ind w:leftChars="200" w:left="420"/>
        <w:rPr>
          <w:szCs w:val="21"/>
        </w:rPr>
      </w:pPr>
      <w:r w:rsidRPr="00AF5CA8">
        <w:rPr>
          <w:rFonts w:hint="eastAsia"/>
          <w:szCs w:val="21"/>
        </w:rPr>
        <w:t>您还可以指定字段宽度为“</w:t>
      </w:r>
      <w:r w:rsidRPr="00AF5CA8">
        <w:rPr>
          <w:rFonts w:hint="eastAsia"/>
          <w:szCs w:val="21"/>
        </w:rPr>
        <w:t>*</w:t>
      </w:r>
      <w:r w:rsidRPr="00AF5CA8">
        <w:rPr>
          <w:rFonts w:hint="eastAsia"/>
          <w:szCs w:val="21"/>
        </w:rPr>
        <w:t>”。这意味着参数列表中的下一个参数</w:t>
      </w:r>
      <w:r w:rsidRPr="00AF5CA8">
        <w:rPr>
          <w:rFonts w:hint="eastAsia"/>
          <w:szCs w:val="21"/>
        </w:rPr>
        <w:t>(</w:t>
      </w:r>
      <w:r w:rsidRPr="00AF5CA8">
        <w:rPr>
          <w:rFonts w:hint="eastAsia"/>
          <w:szCs w:val="21"/>
        </w:rPr>
        <w:t>在要打印的实际值之前</w:t>
      </w:r>
      <w:r w:rsidRPr="00AF5CA8">
        <w:rPr>
          <w:rFonts w:hint="eastAsia"/>
          <w:szCs w:val="21"/>
        </w:rPr>
        <w:t>)</w:t>
      </w:r>
      <w:r w:rsidRPr="00AF5CA8">
        <w:rPr>
          <w:rFonts w:hint="eastAsia"/>
          <w:szCs w:val="21"/>
        </w:rPr>
        <w:t>被用作字段宽度。该值四舍五入到最接近的整数。如果值为负，这意味着设置</w:t>
      </w:r>
      <w:r w:rsidRPr="00AF5CA8">
        <w:rPr>
          <w:rFonts w:hint="eastAsia"/>
          <w:szCs w:val="21"/>
        </w:rPr>
        <w:t>' - '</w:t>
      </w:r>
      <w:r w:rsidRPr="00AF5CA8">
        <w:rPr>
          <w:rFonts w:hint="eastAsia"/>
          <w:szCs w:val="21"/>
        </w:rPr>
        <w:t>标志</w:t>
      </w:r>
      <w:r w:rsidRPr="00AF5CA8">
        <w:rPr>
          <w:rFonts w:hint="eastAsia"/>
          <w:szCs w:val="21"/>
        </w:rPr>
        <w:t>(</w:t>
      </w:r>
      <w:r w:rsidRPr="00AF5CA8">
        <w:rPr>
          <w:rFonts w:hint="eastAsia"/>
          <w:szCs w:val="21"/>
        </w:rPr>
        <w:t>见下文</w:t>
      </w:r>
      <w:r w:rsidRPr="00AF5CA8">
        <w:rPr>
          <w:rFonts w:hint="eastAsia"/>
          <w:szCs w:val="21"/>
        </w:rPr>
        <w:t>)</w:t>
      </w:r>
      <w:r w:rsidRPr="00AF5CA8">
        <w:rPr>
          <w:rFonts w:hint="eastAsia"/>
          <w:szCs w:val="21"/>
        </w:rPr>
        <w:t>并使用绝对值作为字段宽度。</w:t>
      </w:r>
    </w:p>
    <w:p w:rsidR="00AF5CA8" w:rsidRPr="008C7A33" w:rsidRDefault="00AF5CA8" w:rsidP="005E53B2">
      <w:pPr>
        <w:pStyle w:val="a9"/>
        <w:numPr>
          <w:ilvl w:val="0"/>
          <w:numId w:val="16"/>
        </w:numPr>
        <w:ind w:firstLineChars="0"/>
        <w:rPr>
          <w:szCs w:val="21"/>
        </w:rPr>
      </w:pPr>
      <w:r w:rsidRPr="008C7A33">
        <w:rPr>
          <w:rFonts w:hint="eastAsia"/>
          <w:szCs w:val="21"/>
        </w:rPr>
        <w:t>可选精度，用于指定要为数字转换写入的位数。如果指定了精度，则它由句点</w:t>
      </w:r>
      <w:r w:rsidRPr="008C7A33">
        <w:rPr>
          <w:rFonts w:hint="eastAsia"/>
          <w:szCs w:val="21"/>
        </w:rPr>
        <w:t>(' . ')</w:t>
      </w:r>
      <w:r w:rsidRPr="008C7A33">
        <w:rPr>
          <w:rFonts w:hint="eastAsia"/>
          <w:szCs w:val="21"/>
        </w:rPr>
        <w:t>可选地后跟一个十进制整数</w:t>
      </w:r>
      <w:r w:rsidRPr="008C7A33">
        <w:rPr>
          <w:rFonts w:hint="eastAsia"/>
          <w:szCs w:val="21"/>
        </w:rPr>
        <w:t>(</w:t>
      </w:r>
      <w:r w:rsidRPr="008C7A33">
        <w:rPr>
          <w:rFonts w:hint="eastAsia"/>
          <w:szCs w:val="21"/>
        </w:rPr>
        <w:t>如果省略则默认为零</w:t>
      </w:r>
      <w:r w:rsidRPr="008C7A33">
        <w:rPr>
          <w:rFonts w:hint="eastAsia"/>
          <w:szCs w:val="21"/>
        </w:rPr>
        <w:t>)</w:t>
      </w:r>
      <w:r w:rsidRPr="008C7A33">
        <w:rPr>
          <w:rFonts w:hint="eastAsia"/>
          <w:szCs w:val="21"/>
        </w:rPr>
        <w:t>组成。</w:t>
      </w:r>
    </w:p>
    <w:p w:rsidR="00AF5CA8" w:rsidRPr="00AF5CA8" w:rsidRDefault="00AF5CA8" w:rsidP="008C7A33">
      <w:pPr>
        <w:ind w:leftChars="200" w:left="420"/>
        <w:rPr>
          <w:szCs w:val="21"/>
        </w:rPr>
      </w:pPr>
      <w:r w:rsidRPr="00AF5CA8">
        <w:rPr>
          <w:rFonts w:hint="eastAsia"/>
          <w:szCs w:val="21"/>
        </w:rPr>
        <w:t>您还可以指定</w:t>
      </w:r>
      <w:r w:rsidRPr="00AF5CA8">
        <w:rPr>
          <w:rFonts w:hint="eastAsia"/>
          <w:szCs w:val="21"/>
        </w:rPr>
        <w:t>' * '</w:t>
      </w:r>
      <w:r w:rsidRPr="00AF5CA8">
        <w:rPr>
          <w:rFonts w:hint="eastAsia"/>
          <w:szCs w:val="21"/>
        </w:rPr>
        <w:t>的精度。这意味着参数列表中的下一个参数</w:t>
      </w:r>
      <w:r w:rsidRPr="00AF5CA8">
        <w:rPr>
          <w:rFonts w:hint="eastAsia"/>
          <w:szCs w:val="21"/>
        </w:rPr>
        <w:t>(</w:t>
      </w:r>
      <w:r w:rsidRPr="00AF5CA8">
        <w:rPr>
          <w:rFonts w:hint="eastAsia"/>
          <w:szCs w:val="21"/>
        </w:rPr>
        <w:t>在要打印的实际值之前</w:t>
      </w:r>
      <w:r w:rsidRPr="00AF5CA8">
        <w:rPr>
          <w:rFonts w:hint="eastAsia"/>
          <w:szCs w:val="21"/>
        </w:rPr>
        <w:t>)</w:t>
      </w:r>
      <w:r w:rsidRPr="00AF5CA8">
        <w:rPr>
          <w:rFonts w:hint="eastAsia"/>
          <w:szCs w:val="21"/>
        </w:rPr>
        <w:t>被用作精度。该值必须为整数，如果为负数则忽略。</w:t>
      </w:r>
    </w:p>
    <w:p w:rsidR="00AF5CA8" w:rsidRPr="008C7A33" w:rsidRDefault="00AF5CA8" w:rsidP="005E53B2">
      <w:pPr>
        <w:pStyle w:val="a9"/>
        <w:numPr>
          <w:ilvl w:val="0"/>
          <w:numId w:val="16"/>
        </w:numPr>
        <w:ind w:firstLineChars="0"/>
        <w:rPr>
          <w:szCs w:val="21"/>
        </w:rPr>
      </w:pPr>
      <w:r w:rsidRPr="008C7A33">
        <w:rPr>
          <w:rFonts w:hint="eastAsia"/>
          <w:szCs w:val="21"/>
        </w:rPr>
        <w:t>可选的类型修饰符字符。这个字符被</w:t>
      </w:r>
      <w:r w:rsidRPr="008C7A33">
        <w:rPr>
          <w:rFonts w:hint="eastAsia"/>
          <w:szCs w:val="21"/>
        </w:rPr>
        <w:t>Octave</w:t>
      </w:r>
      <w:r w:rsidRPr="008C7A33">
        <w:rPr>
          <w:rFonts w:hint="eastAsia"/>
          <w:szCs w:val="21"/>
        </w:rPr>
        <w:t>的</w:t>
      </w:r>
      <w:r w:rsidRPr="008C7A33">
        <w:rPr>
          <w:rFonts w:hint="eastAsia"/>
          <w:szCs w:val="21"/>
        </w:rPr>
        <w:t>printf</w:t>
      </w:r>
      <w:r w:rsidRPr="008C7A33">
        <w:rPr>
          <w:rFonts w:hint="eastAsia"/>
          <w:szCs w:val="21"/>
        </w:rPr>
        <w:t>函数忽略，但被识别为提供与</w:t>
      </w:r>
      <w:r w:rsidRPr="008C7A33">
        <w:rPr>
          <w:rFonts w:hint="eastAsia"/>
          <w:szCs w:val="21"/>
        </w:rPr>
        <w:t>C</w:t>
      </w:r>
      <w:r w:rsidRPr="008C7A33">
        <w:rPr>
          <w:rFonts w:hint="eastAsia"/>
          <w:szCs w:val="21"/>
        </w:rPr>
        <w:t>语言</w:t>
      </w:r>
      <w:r w:rsidRPr="008C7A33">
        <w:rPr>
          <w:rFonts w:hint="eastAsia"/>
          <w:szCs w:val="21"/>
        </w:rPr>
        <w:t>printf</w:t>
      </w:r>
      <w:r w:rsidRPr="008C7A33">
        <w:rPr>
          <w:rFonts w:hint="eastAsia"/>
          <w:szCs w:val="21"/>
        </w:rPr>
        <w:t>的兼容性。</w:t>
      </w:r>
    </w:p>
    <w:p w:rsidR="00AF5CA8" w:rsidRPr="008C7A33" w:rsidRDefault="00AF5CA8" w:rsidP="005E53B2">
      <w:pPr>
        <w:pStyle w:val="a9"/>
        <w:numPr>
          <w:ilvl w:val="0"/>
          <w:numId w:val="16"/>
        </w:numPr>
        <w:ind w:firstLineChars="0"/>
        <w:rPr>
          <w:szCs w:val="21"/>
        </w:rPr>
      </w:pPr>
      <w:r w:rsidRPr="008C7A33">
        <w:rPr>
          <w:rFonts w:hint="eastAsia"/>
          <w:szCs w:val="21"/>
        </w:rPr>
        <w:t>指定要应用的转换的字符。</w:t>
      </w:r>
    </w:p>
    <w:p w:rsidR="00AF5CA8" w:rsidRDefault="00AF5CA8" w:rsidP="00AF5CA8">
      <w:pPr>
        <w:rPr>
          <w:szCs w:val="21"/>
        </w:rPr>
      </w:pPr>
      <w:r w:rsidRPr="00AF5CA8">
        <w:rPr>
          <w:rFonts w:hint="eastAsia"/>
          <w:szCs w:val="21"/>
        </w:rPr>
        <w:t>在不同的转换说明符之间，允许的确切选项及其解释方式各不相同。有关它们使用的特定选项的信息，请参阅各个转换的描述。</w:t>
      </w:r>
    </w:p>
    <w:p w:rsidR="00AF5CA8" w:rsidRPr="008C7A33" w:rsidRDefault="00AF5CA8" w:rsidP="00AF5CA8">
      <w:pPr>
        <w:rPr>
          <w:b/>
          <w:szCs w:val="21"/>
        </w:rPr>
      </w:pPr>
      <w:r w:rsidRPr="008C7A33">
        <w:rPr>
          <w:rFonts w:hint="eastAsia"/>
          <w:b/>
          <w:szCs w:val="21"/>
        </w:rPr>
        <w:t>14.2.7</w:t>
      </w:r>
      <w:r w:rsidRPr="008C7A33">
        <w:rPr>
          <w:rFonts w:hint="eastAsia"/>
          <w:b/>
          <w:szCs w:val="21"/>
        </w:rPr>
        <w:t>输出转换表</w:t>
      </w:r>
    </w:p>
    <w:p w:rsidR="00AF5CA8" w:rsidRDefault="00AF5CA8" w:rsidP="00AF5CA8">
      <w:pPr>
        <w:rPr>
          <w:szCs w:val="21"/>
        </w:rPr>
      </w:pPr>
      <w:r w:rsidRPr="00AF5CA8">
        <w:rPr>
          <w:rFonts w:hint="eastAsia"/>
          <w:szCs w:val="21"/>
        </w:rPr>
        <w:t>下面是一个表格，总结了所有不同的转换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%d’, ‘%i’</w:t>
      </w:r>
    </w:p>
    <w:p w:rsidR="00AF5CA8" w:rsidRDefault="00AF5CA8" w:rsidP="008C7A33">
      <w:pPr>
        <w:ind w:leftChars="200" w:left="420"/>
        <w:rPr>
          <w:szCs w:val="21"/>
        </w:rPr>
      </w:pPr>
      <w:r w:rsidRPr="00AF5CA8">
        <w:rPr>
          <w:rFonts w:hint="eastAsia"/>
          <w:szCs w:val="21"/>
        </w:rPr>
        <w:t>将整数打印为带符号的十进制数。有关详细信息，请参阅</w:t>
      </w:r>
      <w:r w:rsidRPr="00136EDC">
        <w:rPr>
          <w:rFonts w:hint="eastAsia"/>
          <w:szCs w:val="21"/>
          <w:highlight w:val="red"/>
        </w:rPr>
        <w:t>整数转换</w:t>
      </w:r>
      <w:r w:rsidRPr="00AF5CA8">
        <w:rPr>
          <w:rFonts w:hint="eastAsia"/>
          <w:szCs w:val="21"/>
        </w:rPr>
        <w:t>。</w:t>
      </w:r>
      <w:r w:rsidRPr="00AF5CA8">
        <w:rPr>
          <w:rFonts w:hint="eastAsia"/>
          <w:szCs w:val="21"/>
        </w:rPr>
        <w:t>' %d '</w:t>
      </w:r>
      <w:r w:rsidRPr="00AF5CA8">
        <w:rPr>
          <w:rFonts w:hint="eastAsia"/>
          <w:szCs w:val="21"/>
        </w:rPr>
        <w:t>和</w:t>
      </w:r>
      <w:r w:rsidRPr="00AF5CA8">
        <w:rPr>
          <w:rFonts w:hint="eastAsia"/>
          <w:szCs w:val="21"/>
        </w:rPr>
        <w:t>' %i '</w:t>
      </w:r>
      <w:r w:rsidRPr="00AF5CA8">
        <w:rPr>
          <w:rFonts w:hint="eastAsia"/>
          <w:szCs w:val="21"/>
        </w:rPr>
        <w:t>是输出的同义词，但与</w:t>
      </w:r>
      <w:r w:rsidRPr="00AF5CA8">
        <w:rPr>
          <w:rFonts w:hint="eastAsia"/>
          <w:szCs w:val="21"/>
        </w:rPr>
        <w:t>scanf</w:t>
      </w:r>
      <w:r w:rsidRPr="00AF5CA8">
        <w:rPr>
          <w:rFonts w:hint="eastAsia"/>
          <w:szCs w:val="21"/>
        </w:rPr>
        <w:t>一起用于输入时是不同的</w:t>
      </w:r>
      <w:r w:rsidRPr="00AF5CA8">
        <w:rPr>
          <w:rFonts w:hint="eastAsia"/>
          <w:szCs w:val="21"/>
        </w:rPr>
        <w:t>(</w:t>
      </w:r>
      <w:r w:rsidRPr="00AF5CA8">
        <w:rPr>
          <w:rFonts w:hint="eastAsia"/>
          <w:szCs w:val="21"/>
        </w:rPr>
        <w:t>参见输入转换表</w:t>
      </w:r>
      <w:r w:rsidRPr="00AF5CA8">
        <w:rPr>
          <w:rFonts w:hint="eastAsia"/>
          <w:szCs w:val="21"/>
        </w:rPr>
        <w:t>)</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%o’</w:t>
      </w:r>
    </w:p>
    <w:p w:rsidR="00AF5CA8" w:rsidRDefault="00AF5CA8" w:rsidP="008C7A33">
      <w:pPr>
        <w:ind w:leftChars="200" w:left="420"/>
        <w:rPr>
          <w:szCs w:val="21"/>
        </w:rPr>
      </w:pPr>
      <w:r w:rsidRPr="00AF5CA8">
        <w:rPr>
          <w:rFonts w:hint="eastAsia"/>
          <w:szCs w:val="21"/>
        </w:rPr>
        <w:t>将整数打印为无符号八进制数。有关详细信息，请参阅</w:t>
      </w:r>
      <w:r w:rsidRPr="00136EDC">
        <w:rPr>
          <w:rFonts w:hint="eastAsia"/>
          <w:szCs w:val="21"/>
          <w:highlight w:val="red"/>
        </w:rPr>
        <w:t>整数转换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%u’</w:t>
      </w:r>
    </w:p>
    <w:p w:rsidR="00AF5CA8" w:rsidRDefault="00AF5CA8" w:rsidP="008C7A33">
      <w:pPr>
        <w:ind w:leftChars="200" w:left="420"/>
        <w:rPr>
          <w:szCs w:val="21"/>
        </w:rPr>
      </w:pPr>
      <w:r w:rsidRPr="00AF5CA8">
        <w:rPr>
          <w:rFonts w:hint="eastAsia"/>
          <w:szCs w:val="21"/>
        </w:rPr>
        <w:t>将整数打印为无符号十进制数。有关详细信息，请参阅</w:t>
      </w:r>
      <w:r w:rsidRPr="00136EDC">
        <w:rPr>
          <w:rFonts w:hint="eastAsia"/>
          <w:szCs w:val="21"/>
          <w:highlight w:val="red"/>
        </w:rPr>
        <w:t>整数转换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%x’, ‘%X’</w:t>
      </w:r>
    </w:p>
    <w:p w:rsidR="00AF5CA8" w:rsidRDefault="00AF5CA8" w:rsidP="008C7A33">
      <w:pPr>
        <w:ind w:leftChars="200" w:left="420"/>
        <w:rPr>
          <w:szCs w:val="21"/>
        </w:rPr>
      </w:pPr>
      <w:r w:rsidRPr="00AF5CA8">
        <w:rPr>
          <w:rFonts w:hint="eastAsia"/>
          <w:szCs w:val="21"/>
        </w:rPr>
        <w:t>将整数打印为无符号十六进制数。</w:t>
      </w:r>
      <w:r w:rsidRPr="00AF5CA8">
        <w:rPr>
          <w:rFonts w:hint="eastAsia"/>
          <w:szCs w:val="21"/>
        </w:rPr>
        <w:t>' %x '</w:t>
      </w:r>
      <w:r w:rsidRPr="00AF5CA8">
        <w:rPr>
          <w:rFonts w:hint="eastAsia"/>
          <w:szCs w:val="21"/>
        </w:rPr>
        <w:t>使用小写字母，</w:t>
      </w:r>
      <w:r w:rsidRPr="00AF5CA8">
        <w:rPr>
          <w:rFonts w:hint="eastAsia"/>
          <w:szCs w:val="21"/>
        </w:rPr>
        <w:t>' %x '</w:t>
      </w:r>
      <w:r w:rsidRPr="00AF5CA8">
        <w:rPr>
          <w:rFonts w:hint="eastAsia"/>
          <w:szCs w:val="21"/>
        </w:rPr>
        <w:t>使用大写字母。有关详细信息，请参阅</w:t>
      </w:r>
      <w:r w:rsidRPr="00136EDC">
        <w:rPr>
          <w:rFonts w:hint="eastAsia"/>
          <w:szCs w:val="21"/>
          <w:highlight w:val="red"/>
        </w:rPr>
        <w:t>整数转换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%f’</w:t>
      </w:r>
    </w:p>
    <w:p w:rsidR="00AF5CA8" w:rsidRDefault="00AF5CA8" w:rsidP="008C7A33">
      <w:pPr>
        <w:ind w:leftChars="200" w:left="420"/>
        <w:rPr>
          <w:szCs w:val="21"/>
        </w:rPr>
      </w:pPr>
      <w:r w:rsidRPr="00AF5CA8">
        <w:rPr>
          <w:rFonts w:hint="eastAsia"/>
          <w:szCs w:val="21"/>
        </w:rPr>
        <w:t>以普通</w:t>
      </w:r>
      <w:r w:rsidRPr="00AF5CA8">
        <w:rPr>
          <w:rFonts w:hint="eastAsia"/>
          <w:szCs w:val="21"/>
        </w:rPr>
        <w:t>(</w:t>
      </w:r>
      <w:r w:rsidRPr="00AF5CA8">
        <w:rPr>
          <w:rFonts w:hint="eastAsia"/>
          <w:szCs w:val="21"/>
        </w:rPr>
        <w:t>定点</w:t>
      </w:r>
      <w:r w:rsidRPr="00AF5CA8">
        <w:rPr>
          <w:rFonts w:hint="eastAsia"/>
          <w:szCs w:val="21"/>
        </w:rPr>
        <w:t>)</w:t>
      </w:r>
      <w:r w:rsidRPr="00AF5CA8">
        <w:rPr>
          <w:rFonts w:hint="eastAsia"/>
          <w:szCs w:val="21"/>
        </w:rPr>
        <w:t>记数法打印浮点数。有关详细信息，请参阅</w:t>
      </w:r>
      <w:r w:rsidRPr="00136EDC">
        <w:rPr>
          <w:rFonts w:hint="eastAsia"/>
          <w:szCs w:val="21"/>
          <w:highlight w:val="red"/>
        </w:rPr>
        <w:t>浮点转换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%e’, ‘%E’</w:t>
      </w:r>
    </w:p>
    <w:p w:rsidR="00AF5CA8" w:rsidRDefault="00AF5CA8" w:rsidP="008C7A33">
      <w:pPr>
        <w:ind w:leftChars="200" w:left="420"/>
        <w:rPr>
          <w:szCs w:val="21"/>
        </w:rPr>
      </w:pPr>
      <w:r w:rsidRPr="00AF5CA8">
        <w:rPr>
          <w:rFonts w:hint="eastAsia"/>
          <w:szCs w:val="21"/>
        </w:rPr>
        <w:t>以指数表示法打印浮点数。“</w:t>
      </w:r>
      <w:r w:rsidRPr="00AF5CA8">
        <w:rPr>
          <w:rFonts w:hint="eastAsia"/>
          <w:szCs w:val="21"/>
        </w:rPr>
        <w:t>%e</w:t>
      </w:r>
      <w:r w:rsidRPr="00AF5CA8">
        <w:rPr>
          <w:rFonts w:hint="eastAsia"/>
          <w:szCs w:val="21"/>
        </w:rPr>
        <w:t>”使用小写字母，“</w:t>
      </w:r>
      <w:r w:rsidRPr="00AF5CA8">
        <w:rPr>
          <w:rFonts w:hint="eastAsia"/>
          <w:szCs w:val="21"/>
        </w:rPr>
        <w:t>%e</w:t>
      </w:r>
      <w:r w:rsidRPr="00AF5CA8">
        <w:rPr>
          <w:rFonts w:hint="eastAsia"/>
          <w:szCs w:val="21"/>
        </w:rPr>
        <w:t>”使用大写字母。有关详细信息，请参阅</w:t>
      </w:r>
      <w:r w:rsidRPr="00136EDC">
        <w:rPr>
          <w:rFonts w:hint="eastAsia"/>
          <w:szCs w:val="21"/>
          <w:highlight w:val="red"/>
        </w:rPr>
        <w:t>浮点转换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%g’, ‘%G’</w:t>
      </w:r>
    </w:p>
    <w:p w:rsidR="00AF5CA8" w:rsidRDefault="00AF5CA8" w:rsidP="008C7A33">
      <w:pPr>
        <w:ind w:leftChars="200" w:left="420"/>
        <w:rPr>
          <w:szCs w:val="21"/>
        </w:rPr>
      </w:pPr>
      <w:r w:rsidRPr="00AF5CA8">
        <w:rPr>
          <w:rFonts w:hint="eastAsia"/>
          <w:szCs w:val="21"/>
        </w:rPr>
        <w:t>以普通</w:t>
      </w:r>
      <w:r w:rsidRPr="00AF5CA8">
        <w:rPr>
          <w:rFonts w:hint="eastAsia"/>
          <w:szCs w:val="21"/>
        </w:rPr>
        <w:t>(</w:t>
      </w:r>
      <w:r w:rsidRPr="00AF5CA8">
        <w:rPr>
          <w:rFonts w:hint="eastAsia"/>
          <w:szCs w:val="21"/>
        </w:rPr>
        <w:t>定点</w:t>
      </w:r>
      <w:r w:rsidRPr="00AF5CA8">
        <w:rPr>
          <w:rFonts w:hint="eastAsia"/>
          <w:szCs w:val="21"/>
        </w:rPr>
        <w:t>)</w:t>
      </w:r>
      <w:r w:rsidRPr="00AF5CA8">
        <w:rPr>
          <w:rFonts w:hint="eastAsia"/>
          <w:szCs w:val="21"/>
        </w:rPr>
        <w:t>或指数表示法打印浮点数，以其大小更合适的方式打印。</w:t>
      </w:r>
      <w:r w:rsidRPr="00AF5CA8">
        <w:rPr>
          <w:rFonts w:hint="eastAsia"/>
          <w:szCs w:val="21"/>
        </w:rPr>
        <w:t>' %g '</w:t>
      </w:r>
      <w:r w:rsidRPr="00AF5CA8">
        <w:rPr>
          <w:rFonts w:hint="eastAsia"/>
          <w:szCs w:val="21"/>
        </w:rPr>
        <w:t>使用小写字母，</w:t>
      </w:r>
      <w:r w:rsidRPr="00AF5CA8">
        <w:rPr>
          <w:rFonts w:hint="eastAsia"/>
          <w:szCs w:val="21"/>
        </w:rPr>
        <w:t>' %g '</w:t>
      </w:r>
      <w:r w:rsidRPr="00AF5CA8">
        <w:rPr>
          <w:rFonts w:hint="eastAsia"/>
          <w:szCs w:val="21"/>
        </w:rPr>
        <w:t>使用大写字母。有关详细信息，请参阅</w:t>
      </w:r>
      <w:r w:rsidRPr="00136EDC">
        <w:rPr>
          <w:rFonts w:hint="eastAsia"/>
          <w:szCs w:val="21"/>
          <w:highlight w:val="red"/>
        </w:rPr>
        <w:t>浮点转换</w:t>
      </w:r>
      <w:r w:rsidRPr="00AF5CA8">
        <w:rPr>
          <w:rFonts w:hint="eastAsia"/>
          <w:szCs w:val="21"/>
        </w:rPr>
        <w:t>。</w:t>
      </w:r>
    </w:p>
    <w:p w:rsidR="00AF5CA8" w:rsidRDefault="00AF5CA8" w:rsidP="00AF5CA8">
      <w:pPr>
        <w:rPr>
          <w:szCs w:val="21"/>
        </w:rPr>
      </w:pPr>
      <w:r w:rsidRPr="00AF5CA8">
        <w:rPr>
          <w:rFonts w:hint="eastAsia"/>
          <w:szCs w:val="21"/>
        </w:rPr>
        <w:lastRenderedPageBreak/>
        <w:t>‘</w:t>
      </w:r>
      <w:r w:rsidRPr="00AF5CA8">
        <w:rPr>
          <w:szCs w:val="21"/>
        </w:rPr>
        <w:t>%c’</w:t>
      </w:r>
    </w:p>
    <w:p w:rsidR="00AF5CA8" w:rsidRDefault="00AF5CA8" w:rsidP="008C7A33">
      <w:pPr>
        <w:ind w:leftChars="200" w:left="420"/>
        <w:rPr>
          <w:szCs w:val="21"/>
        </w:rPr>
      </w:pPr>
      <w:r w:rsidRPr="00AF5CA8">
        <w:rPr>
          <w:rFonts w:hint="eastAsia"/>
          <w:szCs w:val="21"/>
        </w:rPr>
        <w:t>打印单个字符。参见</w:t>
      </w:r>
      <w:r w:rsidRPr="00136EDC">
        <w:rPr>
          <w:rFonts w:hint="eastAsia"/>
          <w:szCs w:val="21"/>
          <w:highlight w:val="red"/>
        </w:rPr>
        <w:t>其他输出转换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%s’</w:t>
      </w:r>
    </w:p>
    <w:p w:rsidR="00AF5CA8" w:rsidRDefault="00AF5CA8" w:rsidP="008C7A33">
      <w:pPr>
        <w:ind w:leftChars="200" w:left="420"/>
        <w:rPr>
          <w:szCs w:val="21"/>
        </w:rPr>
      </w:pPr>
      <w:r w:rsidRPr="00AF5CA8">
        <w:rPr>
          <w:rFonts w:hint="eastAsia"/>
          <w:szCs w:val="21"/>
        </w:rPr>
        <w:t>打印字符串。参见</w:t>
      </w:r>
      <w:r w:rsidRPr="00136EDC">
        <w:rPr>
          <w:rFonts w:hint="eastAsia"/>
          <w:szCs w:val="21"/>
          <w:highlight w:val="red"/>
        </w:rPr>
        <w:t>其他输出转换</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w:t>
      </w:r>
    </w:p>
    <w:p w:rsidR="00AF5CA8" w:rsidRDefault="00AF5CA8" w:rsidP="008C7A33">
      <w:pPr>
        <w:ind w:leftChars="200" w:left="420"/>
        <w:rPr>
          <w:szCs w:val="21"/>
        </w:rPr>
      </w:pPr>
      <w:r w:rsidRPr="00AF5CA8">
        <w:rPr>
          <w:rFonts w:hint="eastAsia"/>
          <w:szCs w:val="21"/>
        </w:rPr>
        <w:t>打印文字“</w:t>
      </w:r>
      <w:r w:rsidRPr="00AF5CA8">
        <w:rPr>
          <w:rFonts w:hint="eastAsia"/>
          <w:szCs w:val="21"/>
        </w:rPr>
        <w:t>%</w:t>
      </w:r>
      <w:r w:rsidRPr="00AF5CA8">
        <w:rPr>
          <w:rFonts w:hint="eastAsia"/>
          <w:szCs w:val="21"/>
        </w:rPr>
        <w:t>”字符。参见</w:t>
      </w:r>
      <w:r w:rsidRPr="00136EDC">
        <w:rPr>
          <w:rFonts w:hint="eastAsia"/>
          <w:szCs w:val="21"/>
          <w:highlight w:val="red"/>
        </w:rPr>
        <w:t>其他输出转换</w:t>
      </w:r>
      <w:r w:rsidRPr="00AF5CA8">
        <w:rPr>
          <w:rFonts w:hint="eastAsia"/>
          <w:szCs w:val="21"/>
        </w:rPr>
        <w:t>。</w:t>
      </w:r>
    </w:p>
    <w:p w:rsidR="00AF5CA8" w:rsidRDefault="00AF5CA8" w:rsidP="00AF5CA8">
      <w:pPr>
        <w:rPr>
          <w:szCs w:val="21"/>
        </w:rPr>
      </w:pPr>
      <w:r w:rsidRPr="00AF5CA8">
        <w:rPr>
          <w:rFonts w:hint="eastAsia"/>
          <w:szCs w:val="21"/>
        </w:rPr>
        <w:t>如果转换规范的语法无效，将发生不可预测的事情，因此不要这样做。特别是，</w:t>
      </w:r>
      <w:r w:rsidRPr="00AF5CA8">
        <w:rPr>
          <w:rFonts w:hint="eastAsia"/>
          <w:szCs w:val="21"/>
        </w:rPr>
        <w:t>MATLAB</w:t>
      </w:r>
      <w:r w:rsidRPr="00AF5CA8">
        <w:rPr>
          <w:rFonts w:hint="eastAsia"/>
          <w:szCs w:val="21"/>
        </w:rPr>
        <w:t>允许没有后续转换字符的裸百分比符号</w:t>
      </w:r>
      <w:r w:rsidRPr="00AF5CA8">
        <w:rPr>
          <w:rFonts w:hint="eastAsia"/>
          <w:szCs w:val="21"/>
        </w:rPr>
        <w:t>' % '</w:t>
      </w:r>
      <w:r w:rsidRPr="00AF5CA8">
        <w:rPr>
          <w:rFonts w:hint="eastAsia"/>
          <w:szCs w:val="21"/>
        </w:rPr>
        <w:t>。如果看到这样的代码，</w:t>
      </w:r>
      <w:r w:rsidRPr="00AF5CA8">
        <w:rPr>
          <w:rFonts w:hint="eastAsia"/>
          <w:szCs w:val="21"/>
        </w:rPr>
        <w:t>Octave</w:t>
      </w:r>
      <w:r w:rsidRPr="00AF5CA8">
        <w:rPr>
          <w:rFonts w:hint="eastAsia"/>
          <w:szCs w:val="21"/>
        </w:rPr>
        <w:t>将发出一个错误并停止。当不能保证要处理的字符串变量没有潜在的格式代码时，最好使用任何</w:t>
      </w:r>
      <w:r w:rsidRPr="00AF5CA8">
        <w:rPr>
          <w:rFonts w:hint="eastAsia"/>
          <w:szCs w:val="21"/>
        </w:rPr>
        <w:t>printf</w:t>
      </w:r>
      <w:r w:rsidRPr="00AF5CA8">
        <w:rPr>
          <w:rFonts w:hint="eastAsia"/>
          <w:szCs w:val="21"/>
        </w:rPr>
        <w:t>函数的两个参数形式，并将格式字符串设置为</w:t>
      </w:r>
      <w:r w:rsidRPr="00AF5CA8">
        <w:rPr>
          <w:rFonts w:hint="eastAsia"/>
          <w:szCs w:val="21"/>
        </w:rPr>
        <w:t>%s</w:t>
      </w:r>
      <w:r w:rsidRPr="00AF5CA8">
        <w:rPr>
          <w:rFonts w:hint="eastAsia"/>
          <w:szCs w:val="21"/>
        </w:rPr>
        <w:t>。或者，对于不需要与</w:t>
      </w:r>
      <w:r w:rsidRPr="00AF5CA8">
        <w:rPr>
          <w:rFonts w:hint="eastAsia"/>
          <w:szCs w:val="21"/>
        </w:rPr>
        <w:t>MATLAB</w:t>
      </w:r>
      <w:r w:rsidRPr="00AF5CA8">
        <w:rPr>
          <w:rFonts w:hint="eastAsia"/>
          <w:szCs w:val="21"/>
        </w:rPr>
        <w:t>向后兼容的代码，可以使用</w:t>
      </w:r>
      <w:r w:rsidRPr="00AF5CA8">
        <w:rPr>
          <w:rFonts w:hint="eastAsia"/>
          <w:szCs w:val="21"/>
        </w:rPr>
        <w:t>Octave</w:t>
      </w:r>
      <w:r w:rsidRPr="00AF5CA8">
        <w:rPr>
          <w:rFonts w:hint="eastAsia"/>
          <w:szCs w:val="21"/>
        </w:rPr>
        <w:t>函数</w:t>
      </w:r>
      <w:r w:rsidRPr="00AF5CA8">
        <w:rPr>
          <w:rFonts w:hint="eastAsia"/>
          <w:szCs w:val="21"/>
        </w:rPr>
        <w:t>puts</w:t>
      </w:r>
      <w:r w:rsidRPr="00AF5CA8">
        <w:rPr>
          <w:rFonts w:hint="eastAsia"/>
          <w:szCs w:val="21"/>
        </w:rPr>
        <w:t>或</w:t>
      </w:r>
      <w:r w:rsidRPr="00AF5CA8">
        <w:rPr>
          <w:rFonts w:hint="eastAsia"/>
          <w:szCs w:val="21"/>
        </w:rPr>
        <w:t>disp</w:t>
      </w:r>
      <w:r w:rsidRPr="00AF5CA8">
        <w:rPr>
          <w:rFonts w:hint="eastAsia"/>
          <w:szCs w:val="21"/>
        </w:rPr>
        <w:t>。</w:t>
      </w:r>
    </w:p>
    <w:p w:rsidR="00AF5CA8" w:rsidRPr="00AF5CA8" w:rsidRDefault="00AF5CA8" w:rsidP="008C7A33">
      <w:pPr>
        <w:spacing w:before="0" w:after="0"/>
        <w:ind w:leftChars="200" w:left="420"/>
        <w:rPr>
          <w:szCs w:val="21"/>
        </w:rPr>
      </w:pPr>
      <w:r w:rsidRPr="00AF5CA8">
        <w:rPr>
          <w:szCs w:val="21"/>
        </w:rPr>
        <w:t>printf (strvar);        # Unsafe if strvar contains format codes</w:t>
      </w:r>
    </w:p>
    <w:p w:rsidR="00AF5CA8" w:rsidRPr="00AF5CA8" w:rsidRDefault="00AF5CA8" w:rsidP="008C7A33">
      <w:pPr>
        <w:spacing w:before="0" w:after="0"/>
        <w:ind w:leftChars="200" w:left="420"/>
        <w:rPr>
          <w:szCs w:val="21"/>
        </w:rPr>
      </w:pPr>
      <w:r w:rsidRPr="00AF5CA8">
        <w:rPr>
          <w:szCs w:val="21"/>
        </w:rPr>
        <w:t>printf ("%s", strvar);  # Safe</w:t>
      </w:r>
    </w:p>
    <w:p w:rsidR="00AF5CA8" w:rsidRDefault="00AF5CA8" w:rsidP="008C7A33">
      <w:pPr>
        <w:spacing w:before="0" w:after="0"/>
        <w:ind w:leftChars="200" w:left="420"/>
        <w:rPr>
          <w:szCs w:val="21"/>
        </w:rPr>
      </w:pPr>
      <w:r w:rsidRPr="00AF5CA8">
        <w:rPr>
          <w:szCs w:val="21"/>
        </w:rPr>
        <w:t>puts (strvar);          # Safe</w:t>
      </w:r>
    </w:p>
    <w:p w:rsidR="00AF5CA8" w:rsidRDefault="00AF5CA8" w:rsidP="00AF5CA8">
      <w:pPr>
        <w:rPr>
          <w:szCs w:val="21"/>
        </w:rPr>
      </w:pPr>
      <w:r w:rsidRPr="00AF5CA8">
        <w:rPr>
          <w:rFonts w:hint="eastAsia"/>
          <w:szCs w:val="21"/>
        </w:rPr>
        <w:t>如果没有提供足够的函数参数来为模板字符串中的所有转换规范提供值，或者参数的类型不正确，则结果是不可预测的。如果您提供的参数多于转换规范，则会忽略额外的参数值</w:t>
      </w:r>
      <w:r w:rsidRPr="00AF5CA8">
        <w:rPr>
          <w:rFonts w:hint="eastAsia"/>
          <w:szCs w:val="21"/>
        </w:rPr>
        <w:t>;</w:t>
      </w:r>
      <w:r w:rsidRPr="00AF5CA8">
        <w:rPr>
          <w:rFonts w:hint="eastAsia"/>
          <w:szCs w:val="21"/>
        </w:rPr>
        <w:t>这有时是有用的。</w:t>
      </w:r>
    </w:p>
    <w:p w:rsidR="00AF5CA8" w:rsidRPr="008C7A33" w:rsidRDefault="00AF5CA8" w:rsidP="00AF5CA8">
      <w:pPr>
        <w:rPr>
          <w:b/>
          <w:szCs w:val="21"/>
        </w:rPr>
      </w:pPr>
      <w:r w:rsidRPr="008C7A33">
        <w:rPr>
          <w:rFonts w:hint="eastAsia"/>
          <w:b/>
          <w:szCs w:val="21"/>
        </w:rPr>
        <w:t>14.2.8</w:t>
      </w:r>
      <w:r w:rsidRPr="008C7A33">
        <w:rPr>
          <w:rFonts w:hint="eastAsia"/>
          <w:b/>
          <w:szCs w:val="21"/>
        </w:rPr>
        <w:t>整数转换</w:t>
      </w:r>
    </w:p>
    <w:p w:rsidR="00AF5CA8" w:rsidRPr="00AF5CA8" w:rsidRDefault="00AF5CA8" w:rsidP="00AF5CA8">
      <w:pPr>
        <w:rPr>
          <w:szCs w:val="21"/>
        </w:rPr>
      </w:pPr>
      <w:r w:rsidRPr="00AF5CA8">
        <w:rPr>
          <w:rFonts w:hint="eastAsia"/>
          <w:szCs w:val="21"/>
        </w:rPr>
        <w:t>本节描述</w:t>
      </w:r>
      <w:r w:rsidRPr="00AF5CA8">
        <w:rPr>
          <w:rFonts w:hint="eastAsia"/>
          <w:szCs w:val="21"/>
        </w:rPr>
        <w:t>' %d '</w:t>
      </w:r>
      <w:r w:rsidRPr="00AF5CA8">
        <w:rPr>
          <w:rFonts w:hint="eastAsia"/>
          <w:szCs w:val="21"/>
        </w:rPr>
        <w:t>、</w:t>
      </w:r>
      <w:r w:rsidRPr="00AF5CA8">
        <w:rPr>
          <w:rFonts w:hint="eastAsia"/>
          <w:szCs w:val="21"/>
        </w:rPr>
        <w:t>' %i '</w:t>
      </w:r>
      <w:r w:rsidRPr="00AF5CA8">
        <w:rPr>
          <w:rFonts w:hint="eastAsia"/>
          <w:szCs w:val="21"/>
        </w:rPr>
        <w:t>、</w:t>
      </w:r>
      <w:r w:rsidRPr="00AF5CA8">
        <w:rPr>
          <w:rFonts w:hint="eastAsia"/>
          <w:szCs w:val="21"/>
        </w:rPr>
        <w:t>' %o '</w:t>
      </w:r>
      <w:r w:rsidRPr="00AF5CA8">
        <w:rPr>
          <w:rFonts w:hint="eastAsia"/>
          <w:szCs w:val="21"/>
        </w:rPr>
        <w:t>、</w:t>
      </w:r>
      <w:r w:rsidRPr="00AF5CA8">
        <w:rPr>
          <w:rFonts w:hint="eastAsia"/>
          <w:szCs w:val="21"/>
        </w:rPr>
        <w:t>' %u '</w:t>
      </w:r>
      <w:r w:rsidRPr="00AF5CA8">
        <w:rPr>
          <w:rFonts w:hint="eastAsia"/>
          <w:szCs w:val="21"/>
        </w:rPr>
        <w:t>、</w:t>
      </w:r>
      <w:r w:rsidRPr="00AF5CA8">
        <w:rPr>
          <w:rFonts w:hint="eastAsia"/>
          <w:szCs w:val="21"/>
        </w:rPr>
        <w:t>' %x '</w:t>
      </w:r>
      <w:r w:rsidRPr="00AF5CA8">
        <w:rPr>
          <w:rFonts w:hint="eastAsia"/>
          <w:szCs w:val="21"/>
        </w:rPr>
        <w:t>和</w:t>
      </w:r>
      <w:r w:rsidRPr="00AF5CA8">
        <w:rPr>
          <w:rFonts w:hint="eastAsia"/>
          <w:szCs w:val="21"/>
        </w:rPr>
        <w:t>' %x '</w:t>
      </w:r>
      <w:r w:rsidRPr="00AF5CA8">
        <w:rPr>
          <w:rFonts w:hint="eastAsia"/>
          <w:szCs w:val="21"/>
        </w:rPr>
        <w:t>转换规范的选项。这些转换以各种格式打印整数。</w:t>
      </w:r>
    </w:p>
    <w:p w:rsidR="00AF5CA8" w:rsidRPr="00AF5CA8" w:rsidRDefault="00AF5CA8" w:rsidP="00AF5CA8">
      <w:pPr>
        <w:rPr>
          <w:szCs w:val="21"/>
        </w:rPr>
      </w:pPr>
      <w:r w:rsidRPr="00AF5CA8">
        <w:rPr>
          <w:rFonts w:hint="eastAsia"/>
          <w:szCs w:val="21"/>
        </w:rPr>
        <w:t>' %d '</w:t>
      </w:r>
      <w:r w:rsidRPr="00AF5CA8">
        <w:rPr>
          <w:rFonts w:hint="eastAsia"/>
          <w:szCs w:val="21"/>
        </w:rPr>
        <w:t>和</w:t>
      </w:r>
      <w:r w:rsidRPr="00AF5CA8">
        <w:rPr>
          <w:rFonts w:hint="eastAsia"/>
          <w:szCs w:val="21"/>
        </w:rPr>
        <w:t>' %i '</w:t>
      </w:r>
      <w:r w:rsidRPr="00AF5CA8">
        <w:rPr>
          <w:rFonts w:hint="eastAsia"/>
          <w:szCs w:val="21"/>
        </w:rPr>
        <w:t>转换规范都将数字参数打印为有符号十进制数</w:t>
      </w:r>
      <w:r w:rsidRPr="00AF5CA8">
        <w:rPr>
          <w:rFonts w:hint="eastAsia"/>
          <w:szCs w:val="21"/>
        </w:rPr>
        <w:t>;</w:t>
      </w:r>
      <w:r w:rsidRPr="00AF5CA8">
        <w:rPr>
          <w:rFonts w:hint="eastAsia"/>
          <w:szCs w:val="21"/>
        </w:rPr>
        <w:t>而</w:t>
      </w:r>
      <w:r w:rsidRPr="00AF5CA8">
        <w:rPr>
          <w:rFonts w:hint="eastAsia"/>
          <w:szCs w:val="21"/>
        </w:rPr>
        <w:t>' %o '</w:t>
      </w:r>
      <w:r w:rsidRPr="00AF5CA8">
        <w:rPr>
          <w:rFonts w:hint="eastAsia"/>
          <w:szCs w:val="21"/>
        </w:rPr>
        <w:t>、</w:t>
      </w:r>
      <w:r w:rsidRPr="00AF5CA8">
        <w:rPr>
          <w:rFonts w:hint="eastAsia"/>
          <w:szCs w:val="21"/>
        </w:rPr>
        <w:t>' %u '</w:t>
      </w:r>
      <w:r w:rsidRPr="00AF5CA8">
        <w:rPr>
          <w:rFonts w:hint="eastAsia"/>
          <w:szCs w:val="21"/>
        </w:rPr>
        <w:t>和</w:t>
      </w:r>
      <w:r w:rsidRPr="00AF5CA8">
        <w:rPr>
          <w:rFonts w:hint="eastAsia"/>
          <w:szCs w:val="21"/>
        </w:rPr>
        <w:t>' %x '</w:t>
      </w:r>
      <w:r w:rsidRPr="00AF5CA8">
        <w:rPr>
          <w:rFonts w:hint="eastAsia"/>
          <w:szCs w:val="21"/>
        </w:rPr>
        <w:t>分别将参数打印为无符号八进制、十进制或十六进制数。</w:t>
      </w:r>
      <w:r w:rsidRPr="00AF5CA8">
        <w:rPr>
          <w:rFonts w:hint="eastAsia"/>
          <w:szCs w:val="21"/>
        </w:rPr>
        <w:t>' %X '</w:t>
      </w:r>
      <w:r w:rsidRPr="00AF5CA8">
        <w:rPr>
          <w:rFonts w:hint="eastAsia"/>
          <w:szCs w:val="21"/>
        </w:rPr>
        <w:t>转换规范就像</w:t>
      </w:r>
      <w:r w:rsidRPr="00AF5CA8">
        <w:rPr>
          <w:rFonts w:hint="eastAsia"/>
          <w:szCs w:val="21"/>
        </w:rPr>
        <w:t>' %X '</w:t>
      </w:r>
      <w:r w:rsidRPr="00AF5CA8">
        <w:rPr>
          <w:rFonts w:hint="eastAsia"/>
          <w:szCs w:val="21"/>
        </w:rPr>
        <w:t>，除了它使用字符</w:t>
      </w:r>
      <w:r w:rsidRPr="00AF5CA8">
        <w:rPr>
          <w:rFonts w:hint="eastAsia"/>
          <w:szCs w:val="21"/>
        </w:rPr>
        <w:t>' ABCDEF '</w:t>
      </w:r>
      <w:r w:rsidRPr="00AF5CA8">
        <w:rPr>
          <w:rFonts w:hint="eastAsia"/>
          <w:szCs w:val="21"/>
        </w:rPr>
        <w:t>而不是</w:t>
      </w:r>
      <w:r w:rsidRPr="00AF5CA8">
        <w:rPr>
          <w:rFonts w:hint="eastAsia"/>
          <w:szCs w:val="21"/>
        </w:rPr>
        <w:t>' ABCDEF '</w:t>
      </w:r>
      <w:r w:rsidRPr="00AF5CA8">
        <w:rPr>
          <w:rFonts w:hint="eastAsia"/>
          <w:szCs w:val="21"/>
        </w:rPr>
        <w:t>作为数字。</w:t>
      </w:r>
    </w:p>
    <w:p w:rsidR="00AF5CA8" w:rsidRDefault="00AF5CA8" w:rsidP="00AF5CA8">
      <w:pPr>
        <w:rPr>
          <w:szCs w:val="21"/>
        </w:rPr>
      </w:pPr>
      <w:r w:rsidRPr="00AF5CA8">
        <w:rPr>
          <w:rFonts w:hint="eastAsia"/>
          <w:szCs w:val="21"/>
        </w:rPr>
        <w:t>以下标志是有意义的</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w:t>
      </w:r>
    </w:p>
    <w:p w:rsidR="00AF5CA8" w:rsidRDefault="00AF5CA8" w:rsidP="008C7A33">
      <w:pPr>
        <w:ind w:leftChars="200" w:left="420"/>
        <w:rPr>
          <w:szCs w:val="21"/>
        </w:rPr>
      </w:pPr>
      <w:r w:rsidRPr="00AF5CA8">
        <w:rPr>
          <w:rFonts w:hint="eastAsia"/>
          <w:szCs w:val="21"/>
        </w:rPr>
        <w:t>在字段中左对齐结果</w:t>
      </w:r>
      <w:r w:rsidRPr="00AF5CA8">
        <w:rPr>
          <w:rFonts w:hint="eastAsia"/>
          <w:szCs w:val="21"/>
        </w:rPr>
        <w:t>(</w:t>
      </w:r>
      <w:r w:rsidRPr="00AF5CA8">
        <w:rPr>
          <w:rFonts w:hint="eastAsia"/>
          <w:szCs w:val="21"/>
        </w:rPr>
        <w:t>而不是正常的右对齐</w:t>
      </w:r>
      <w:r w:rsidRPr="00AF5CA8">
        <w:rPr>
          <w:rFonts w:hint="eastAsia"/>
          <w:szCs w:val="21"/>
        </w:rPr>
        <w:t>)</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w:t>
      </w:r>
    </w:p>
    <w:p w:rsidR="00AF5CA8" w:rsidRDefault="00AF5CA8" w:rsidP="008C7A33">
      <w:pPr>
        <w:ind w:leftChars="200" w:left="420"/>
        <w:rPr>
          <w:szCs w:val="21"/>
        </w:rPr>
      </w:pPr>
      <w:r w:rsidRPr="00AF5CA8">
        <w:rPr>
          <w:rFonts w:hint="eastAsia"/>
          <w:szCs w:val="21"/>
        </w:rPr>
        <w:t>对于带符号的</w:t>
      </w:r>
      <w:r w:rsidRPr="00AF5CA8">
        <w:rPr>
          <w:rFonts w:hint="eastAsia"/>
          <w:szCs w:val="21"/>
        </w:rPr>
        <w:t>' %d '</w:t>
      </w:r>
      <w:r w:rsidRPr="00AF5CA8">
        <w:rPr>
          <w:rFonts w:hint="eastAsia"/>
          <w:szCs w:val="21"/>
        </w:rPr>
        <w:t>和</w:t>
      </w:r>
      <w:r w:rsidRPr="00AF5CA8">
        <w:rPr>
          <w:rFonts w:hint="eastAsia"/>
          <w:szCs w:val="21"/>
        </w:rPr>
        <w:t>' %i '</w:t>
      </w:r>
      <w:r w:rsidRPr="00AF5CA8">
        <w:rPr>
          <w:rFonts w:hint="eastAsia"/>
          <w:szCs w:val="21"/>
        </w:rPr>
        <w:t>转换，如果值为正数，则打印加号。</w:t>
      </w:r>
    </w:p>
    <w:p w:rsidR="00AF5CA8" w:rsidRDefault="00AF5CA8" w:rsidP="00AF5CA8">
      <w:pPr>
        <w:rPr>
          <w:szCs w:val="21"/>
        </w:rPr>
      </w:pPr>
      <w:r w:rsidRPr="00AF5CA8">
        <w:rPr>
          <w:rFonts w:hint="eastAsia"/>
          <w:szCs w:val="21"/>
        </w:rPr>
        <w:t>‘</w:t>
      </w:r>
      <w:r w:rsidRPr="00AF5CA8">
        <w:rPr>
          <w:szCs w:val="21"/>
        </w:rPr>
        <w:t xml:space="preserve"> ’</w:t>
      </w:r>
    </w:p>
    <w:p w:rsidR="00AF5CA8" w:rsidRDefault="00AF5CA8" w:rsidP="008C7A33">
      <w:pPr>
        <w:ind w:leftChars="200" w:left="420"/>
        <w:rPr>
          <w:szCs w:val="21"/>
        </w:rPr>
      </w:pPr>
      <w:r w:rsidRPr="00AF5CA8">
        <w:rPr>
          <w:rFonts w:hint="eastAsia"/>
          <w:szCs w:val="21"/>
        </w:rPr>
        <w:t>对于带符号的</w:t>
      </w:r>
      <w:r w:rsidRPr="00AF5CA8">
        <w:rPr>
          <w:rFonts w:hint="eastAsia"/>
          <w:szCs w:val="21"/>
        </w:rPr>
        <w:t>' %d '</w:t>
      </w:r>
      <w:r w:rsidRPr="00AF5CA8">
        <w:rPr>
          <w:rFonts w:hint="eastAsia"/>
          <w:szCs w:val="21"/>
        </w:rPr>
        <w:t>和</w:t>
      </w:r>
      <w:r w:rsidRPr="00AF5CA8">
        <w:rPr>
          <w:rFonts w:hint="eastAsia"/>
          <w:szCs w:val="21"/>
        </w:rPr>
        <w:t>' %i '</w:t>
      </w:r>
      <w:r w:rsidRPr="00AF5CA8">
        <w:rPr>
          <w:rFonts w:hint="eastAsia"/>
          <w:szCs w:val="21"/>
        </w:rPr>
        <w:t>转换，如果结果不以加号或减号开头，则用空格字符作为前缀。由于</w:t>
      </w:r>
      <w:r w:rsidRPr="00AF5CA8">
        <w:rPr>
          <w:rFonts w:hint="eastAsia"/>
          <w:szCs w:val="21"/>
        </w:rPr>
        <w:t>' + '</w:t>
      </w:r>
      <w:r w:rsidRPr="00AF5CA8">
        <w:rPr>
          <w:rFonts w:hint="eastAsia"/>
          <w:szCs w:val="21"/>
        </w:rPr>
        <w:t>标志确保结果包含一个符号，因此如果同时提供这两个标志，则忽略此标志。</w:t>
      </w:r>
    </w:p>
    <w:p w:rsidR="00AF5CA8" w:rsidRDefault="00AF5CA8" w:rsidP="00AF5CA8">
      <w:pPr>
        <w:rPr>
          <w:szCs w:val="21"/>
        </w:rPr>
      </w:pPr>
      <w:r w:rsidRPr="00AF5CA8">
        <w:rPr>
          <w:rFonts w:hint="eastAsia"/>
          <w:szCs w:val="21"/>
        </w:rPr>
        <w:t>‘</w:t>
      </w:r>
      <w:r w:rsidRPr="00AF5CA8">
        <w:rPr>
          <w:szCs w:val="21"/>
        </w:rPr>
        <w:t>#’</w:t>
      </w:r>
    </w:p>
    <w:p w:rsidR="00AF5CA8" w:rsidRDefault="00AF5CA8" w:rsidP="008C7A33">
      <w:pPr>
        <w:ind w:leftChars="200" w:left="420"/>
        <w:rPr>
          <w:szCs w:val="21"/>
        </w:rPr>
      </w:pPr>
      <w:r w:rsidRPr="00AF5CA8">
        <w:rPr>
          <w:rFonts w:hint="eastAsia"/>
          <w:szCs w:val="21"/>
        </w:rPr>
        <w:t>对于</w:t>
      </w:r>
      <w:r w:rsidRPr="00AF5CA8">
        <w:rPr>
          <w:rFonts w:hint="eastAsia"/>
          <w:szCs w:val="21"/>
        </w:rPr>
        <w:t>' %o '</w:t>
      </w:r>
      <w:r w:rsidRPr="00AF5CA8">
        <w:rPr>
          <w:rFonts w:hint="eastAsia"/>
          <w:szCs w:val="21"/>
        </w:rPr>
        <w:t>转换，这将强制前导数字为</w:t>
      </w:r>
      <w:r w:rsidRPr="00AF5CA8">
        <w:rPr>
          <w:rFonts w:hint="eastAsia"/>
          <w:szCs w:val="21"/>
        </w:rPr>
        <w:t>' 0 '</w:t>
      </w:r>
      <w:r w:rsidRPr="00AF5CA8">
        <w:rPr>
          <w:rFonts w:hint="eastAsia"/>
          <w:szCs w:val="21"/>
        </w:rPr>
        <w:t>，就像通过增加精度一样。对于</w:t>
      </w:r>
      <w:r w:rsidRPr="00AF5CA8">
        <w:rPr>
          <w:rFonts w:hint="eastAsia"/>
          <w:szCs w:val="21"/>
        </w:rPr>
        <w:t>' %x '</w:t>
      </w:r>
      <w:r w:rsidRPr="00AF5CA8">
        <w:rPr>
          <w:rFonts w:hint="eastAsia"/>
          <w:szCs w:val="21"/>
        </w:rPr>
        <w:t>或</w:t>
      </w:r>
      <w:r w:rsidRPr="00AF5CA8">
        <w:rPr>
          <w:rFonts w:hint="eastAsia"/>
          <w:szCs w:val="21"/>
        </w:rPr>
        <w:t>' %x '</w:t>
      </w:r>
      <w:r w:rsidRPr="00AF5CA8">
        <w:rPr>
          <w:rFonts w:hint="eastAsia"/>
          <w:szCs w:val="21"/>
        </w:rPr>
        <w:t>，这将在结果前分别添加一个</w:t>
      </w:r>
      <w:r w:rsidRPr="00AF5CA8">
        <w:rPr>
          <w:rFonts w:hint="eastAsia"/>
          <w:szCs w:val="21"/>
        </w:rPr>
        <w:t>' 0x '</w:t>
      </w:r>
      <w:r w:rsidRPr="00AF5CA8">
        <w:rPr>
          <w:rFonts w:hint="eastAsia"/>
          <w:szCs w:val="21"/>
        </w:rPr>
        <w:t>或</w:t>
      </w:r>
      <w:r w:rsidRPr="00AF5CA8">
        <w:rPr>
          <w:rFonts w:hint="eastAsia"/>
          <w:szCs w:val="21"/>
        </w:rPr>
        <w:t>' 0x '</w:t>
      </w:r>
      <w:r w:rsidRPr="00AF5CA8">
        <w:rPr>
          <w:rFonts w:hint="eastAsia"/>
          <w:szCs w:val="21"/>
        </w:rPr>
        <w:t>前缀。这对</w:t>
      </w:r>
      <w:r w:rsidRPr="00AF5CA8">
        <w:rPr>
          <w:rFonts w:hint="eastAsia"/>
          <w:szCs w:val="21"/>
        </w:rPr>
        <w:t>' %d '</w:t>
      </w:r>
      <w:r w:rsidRPr="00AF5CA8">
        <w:rPr>
          <w:rFonts w:hint="eastAsia"/>
          <w:szCs w:val="21"/>
        </w:rPr>
        <w:t>，</w:t>
      </w:r>
      <w:r w:rsidRPr="00AF5CA8">
        <w:rPr>
          <w:rFonts w:hint="eastAsia"/>
          <w:szCs w:val="21"/>
        </w:rPr>
        <w:t xml:space="preserve"> ' %i '</w:t>
      </w:r>
      <w:r w:rsidRPr="00AF5CA8">
        <w:rPr>
          <w:rFonts w:hint="eastAsia"/>
          <w:szCs w:val="21"/>
        </w:rPr>
        <w:t>或</w:t>
      </w:r>
      <w:r w:rsidRPr="00AF5CA8">
        <w:rPr>
          <w:rFonts w:hint="eastAsia"/>
          <w:szCs w:val="21"/>
        </w:rPr>
        <w:t>' %u '</w:t>
      </w:r>
      <w:r w:rsidRPr="00AF5CA8">
        <w:rPr>
          <w:rFonts w:hint="eastAsia"/>
          <w:szCs w:val="21"/>
        </w:rPr>
        <w:t>转换没有任何用处。</w:t>
      </w:r>
    </w:p>
    <w:p w:rsidR="00AF5CA8" w:rsidRDefault="00AF5CA8" w:rsidP="00AF5CA8">
      <w:pPr>
        <w:rPr>
          <w:szCs w:val="21"/>
        </w:rPr>
      </w:pPr>
      <w:r w:rsidRPr="00AF5CA8">
        <w:rPr>
          <w:rFonts w:hint="eastAsia"/>
          <w:szCs w:val="21"/>
        </w:rPr>
        <w:t>‘</w:t>
      </w:r>
      <w:r w:rsidRPr="00AF5CA8">
        <w:rPr>
          <w:szCs w:val="21"/>
        </w:rPr>
        <w:t>0’</w:t>
      </w:r>
    </w:p>
    <w:p w:rsidR="00AF5CA8" w:rsidRPr="00AF5CA8" w:rsidRDefault="00AF5CA8" w:rsidP="008C7A33">
      <w:pPr>
        <w:ind w:leftChars="200" w:left="420"/>
        <w:rPr>
          <w:szCs w:val="21"/>
        </w:rPr>
      </w:pPr>
      <w:r w:rsidRPr="00AF5CA8">
        <w:rPr>
          <w:rFonts w:hint="eastAsia"/>
          <w:szCs w:val="21"/>
        </w:rPr>
        <w:t>用零而不是空格填充字段。</w:t>
      </w:r>
      <w:r w:rsidRPr="00AF5CA8">
        <w:rPr>
          <w:rFonts w:hint="eastAsia"/>
          <w:szCs w:val="21"/>
        </w:rPr>
        <w:t>0</w:t>
      </w:r>
      <w:r w:rsidRPr="00AF5CA8">
        <w:rPr>
          <w:rFonts w:hint="eastAsia"/>
          <w:szCs w:val="21"/>
        </w:rPr>
        <w:t>放在任何符号或基数的指示之后。如果还指定了</w:t>
      </w:r>
      <w:r w:rsidRPr="00AF5CA8">
        <w:rPr>
          <w:rFonts w:hint="eastAsia"/>
          <w:szCs w:val="21"/>
        </w:rPr>
        <w:t>' - '</w:t>
      </w:r>
      <w:r w:rsidRPr="00AF5CA8">
        <w:rPr>
          <w:rFonts w:hint="eastAsia"/>
          <w:szCs w:val="21"/>
        </w:rPr>
        <w:t>标志，或者指定了精度，则忽略此标志。</w:t>
      </w:r>
    </w:p>
    <w:p w:rsidR="00AF5CA8" w:rsidRDefault="00AF5CA8" w:rsidP="00AF5CA8">
      <w:pPr>
        <w:rPr>
          <w:szCs w:val="21"/>
        </w:rPr>
      </w:pPr>
      <w:r w:rsidRPr="00AF5CA8">
        <w:rPr>
          <w:rFonts w:hint="eastAsia"/>
          <w:szCs w:val="21"/>
        </w:rPr>
        <w:t>如果提供了精度，则指定要出现的最小位数</w:t>
      </w:r>
      <w:r w:rsidRPr="00AF5CA8">
        <w:rPr>
          <w:rFonts w:hint="eastAsia"/>
          <w:szCs w:val="21"/>
        </w:rPr>
        <w:t>;</w:t>
      </w:r>
      <w:r w:rsidRPr="00AF5CA8">
        <w:rPr>
          <w:rFonts w:hint="eastAsia"/>
          <w:szCs w:val="21"/>
        </w:rPr>
        <w:t>必要时产生前导零。如果不指定精度，则根据需要打印数字。如果将零值转换为显式精度为零的值，则根本不会生成任何字符。</w:t>
      </w:r>
    </w:p>
    <w:p w:rsidR="00AF5CA8" w:rsidRPr="008C7A33" w:rsidRDefault="00AF5CA8" w:rsidP="00AF5CA8">
      <w:pPr>
        <w:rPr>
          <w:b/>
          <w:szCs w:val="21"/>
        </w:rPr>
      </w:pPr>
      <w:r w:rsidRPr="008C7A33">
        <w:rPr>
          <w:rFonts w:hint="eastAsia"/>
          <w:b/>
          <w:szCs w:val="21"/>
        </w:rPr>
        <w:lastRenderedPageBreak/>
        <w:t>14.2.9</w:t>
      </w:r>
      <w:r w:rsidRPr="008C7A33">
        <w:rPr>
          <w:rFonts w:hint="eastAsia"/>
          <w:b/>
          <w:szCs w:val="21"/>
        </w:rPr>
        <w:t>浮点转换</w:t>
      </w:r>
    </w:p>
    <w:p w:rsidR="00AF5CA8" w:rsidRPr="00AF5CA8" w:rsidRDefault="00AF5CA8" w:rsidP="00AF5CA8">
      <w:pPr>
        <w:rPr>
          <w:szCs w:val="21"/>
        </w:rPr>
      </w:pPr>
      <w:r w:rsidRPr="00AF5CA8">
        <w:rPr>
          <w:rFonts w:hint="eastAsia"/>
          <w:szCs w:val="21"/>
        </w:rPr>
        <w:t>本节讨论浮点数的转换规范</w:t>
      </w:r>
      <w:r w:rsidRPr="00AF5CA8">
        <w:rPr>
          <w:rFonts w:hint="eastAsia"/>
          <w:szCs w:val="21"/>
        </w:rPr>
        <w:t>:' %f '</w:t>
      </w:r>
      <w:r w:rsidRPr="00AF5CA8">
        <w:rPr>
          <w:rFonts w:hint="eastAsia"/>
          <w:szCs w:val="21"/>
        </w:rPr>
        <w:t>、</w:t>
      </w:r>
      <w:r w:rsidRPr="00AF5CA8">
        <w:rPr>
          <w:rFonts w:hint="eastAsia"/>
          <w:szCs w:val="21"/>
        </w:rPr>
        <w:t>' %e '</w:t>
      </w:r>
      <w:r w:rsidRPr="00AF5CA8">
        <w:rPr>
          <w:rFonts w:hint="eastAsia"/>
          <w:szCs w:val="21"/>
        </w:rPr>
        <w:t>、</w:t>
      </w:r>
      <w:r w:rsidRPr="00AF5CA8">
        <w:rPr>
          <w:rFonts w:hint="eastAsia"/>
          <w:szCs w:val="21"/>
        </w:rPr>
        <w:t>' %e '</w:t>
      </w:r>
      <w:r w:rsidRPr="00AF5CA8">
        <w:rPr>
          <w:rFonts w:hint="eastAsia"/>
          <w:szCs w:val="21"/>
        </w:rPr>
        <w:t>、</w:t>
      </w:r>
      <w:r w:rsidRPr="00AF5CA8">
        <w:rPr>
          <w:rFonts w:hint="eastAsia"/>
          <w:szCs w:val="21"/>
        </w:rPr>
        <w:t>' %g '</w:t>
      </w:r>
      <w:r w:rsidRPr="00AF5CA8">
        <w:rPr>
          <w:rFonts w:hint="eastAsia"/>
          <w:szCs w:val="21"/>
        </w:rPr>
        <w:t>和</w:t>
      </w:r>
      <w:r w:rsidRPr="00AF5CA8">
        <w:rPr>
          <w:rFonts w:hint="eastAsia"/>
          <w:szCs w:val="21"/>
        </w:rPr>
        <w:t>' %g '</w:t>
      </w:r>
      <w:r w:rsidRPr="00AF5CA8">
        <w:rPr>
          <w:rFonts w:hint="eastAsia"/>
          <w:szCs w:val="21"/>
        </w:rPr>
        <w:t>转换。</w:t>
      </w:r>
    </w:p>
    <w:p w:rsidR="00AF5CA8" w:rsidRDefault="00AF5CA8" w:rsidP="00AF5CA8">
      <w:pPr>
        <w:rPr>
          <w:szCs w:val="21"/>
        </w:rPr>
      </w:pPr>
      <w:r w:rsidRPr="00AF5CA8">
        <w:rPr>
          <w:rFonts w:hint="eastAsia"/>
          <w:szCs w:val="21"/>
        </w:rPr>
        <w:t>' %f '</w:t>
      </w:r>
      <w:r w:rsidRPr="00AF5CA8">
        <w:rPr>
          <w:rFonts w:hint="eastAsia"/>
          <w:szCs w:val="21"/>
        </w:rPr>
        <w:t>转换以定点记数法打印其参数，产生</w:t>
      </w:r>
      <w:r w:rsidRPr="00AF5CA8">
        <w:rPr>
          <w:rFonts w:hint="eastAsia"/>
          <w:szCs w:val="21"/>
        </w:rPr>
        <w:t>[-]ddd</w:t>
      </w:r>
      <w:r w:rsidRPr="00AF5CA8">
        <w:rPr>
          <w:rFonts w:hint="eastAsia"/>
          <w:szCs w:val="21"/>
        </w:rPr>
        <w:t>形式的输出。其中，小数点后的位数由您指定的精度控制。</w:t>
      </w:r>
    </w:p>
    <w:p w:rsidR="00AF5CA8" w:rsidRDefault="00AF5CA8" w:rsidP="00AF5CA8">
      <w:pPr>
        <w:rPr>
          <w:szCs w:val="21"/>
        </w:rPr>
      </w:pPr>
      <w:r w:rsidRPr="00AF5CA8">
        <w:rPr>
          <w:rFonts w:hint="eastAsia"/>
          <w:szCs w:val="21"/>
        </w:rPr>
        <w:t>' %e '</w:t>
      </w:r>
      <w:r w:rsidRPr="00AF5CA8">
        <w:rPr>
          <w:rFonts w:hint="eastAsia"/>
          <w:szCs w:val="21"/>
        </w:rPr>
        <w:t>转换以指数表示法打印它的参数，产生形式为</w:t>
      </w:r>
      <w:r w:rsidRPr="00AF5CA8">
        <w:rPr>
          <w:rFonts w:hint="eastAsia"/>
          <w:szCs w:val="21"/>
        </w:rPr>
        <w:t>[-]d.ddde[+|-]dd</w:t>
      </w:r>
      <w:r w:rsidRPr="00AF5CA8">
        <w:rPr>
          <w:rFonts w:hint="eastAsia"/>
          <w:szCs w:val="21"/>
        </w:rPr>
        <w:t>的输出。同样，小数点后的位数由精度控制。指数总是至少包含两位数字。</w:t>
      </w:r>
      <w:r w:rsidRPr="00AF5CA8">
        <w:rPr>
          <w:rFonts w:hint="eastAsia"/>
          <w:szCs w:val="21"/>
        </w:rPr>
        <w:t>' %E '</w:t>
      </w:r>
      <w:r w:rsidRPr="00AF5CA8">
        <w:rPr>
          <w:rFonts w:hint="eastAsia"/>
          <w:szCs w:val="21"/>
        </w:rPr>
        <w:t>转换是类似的，但指数用字母</w:t>
      </w:r>
      <w:r w:rsidRPr="00AF5CA8">
        <w:rPr>
          <w:rFonts w:hint="eastAsia"/>
          <w:szCs w:val="21"/>
        </w:rPr>
        <w:t>' E '</w:t>
      </w:r>
      <w:r w:rsidRPr="00AF5CA8">
        <w:rPr>
          <w:rFonts w:hint="eastAsia"/>
          <w:szCs w:val="21"/>
        </w:rPr>
        <w:t>而不是</w:t>
      </w:r>
      <w:r w:rsidRPr="00AF5CA8">
        <w:rPr>
          <w:rFonts w:hint="eastAsia"/>
          <w:szCs w:val="21"/>
        </w:rPr>
        <w:t>' E '</w:t>
      </w:r>
      <w:r w:rsidRPr="00AF5CA8">
        <w:rPr>
          <w:rFonts w:hint="eastAsia"/>
          <w:szCs w:val="21"/>
        </w:rPr>
        <w:t>标记。</w:t>
      </w:r>
    </w:p>
    <w:p w:rsidR="00AF5CA8" w:rsidRPr="00AF5CA8" w:rsidRDefault="00AF5CA8" w:rsidP="00AF5CA8">
      <w:pPr>
        <w:rPr>
          <w:szCs w:val="21"/>
        </w:rPr>
      </w:pPr>
      <w:r w:rsidRPr="00AF5CA8">
        <w:rPr>
          <w:rFonts w:hint="eastAsia"/>
          <w:szCs w:val="21"/>
        </w:rPr>
        <w:t>如果指数小于</w:t>
      </w:r>
      <w:r w:rsidRPr="00AF5CA8">
        <w:rPr>
          <w:rFonts w:hint="eastAsia"/>
          <w:szCs w:val="21"/>
        </w:rPr>
        <w:t>-4</w:t>
      </w:r>
      <w:r w:rsidRPr="00AF5CA8">
        <w:rPr>
          <w:rFonts w:hint="eastAsia"/>
          <w:szCs w:val="21"/>
        </w:rPr>
        <w:t>或大于或等于精度，</w:t>
      </w:r>
      <w:r w:rsidRPr="00AF5CA8">
        <w:rPr>
          <w:rFonts w:hint="eastAsia"/>
          <w:szCs w:val="21"/>
        </w:rPr>
        <w:t>' %g '</w:t>
      </w:r>
      <w:r w:rsidRPr="00AF5CA8">
        <w:rPr>
          <w:rFonts w:hint="eastAsia"/>
          <w:szCs w:val="21"/>
        </w:rPr>
        <w:t>和</w:t>
      </w:r>
      <w:r w:rsidRPr="00AF5CA8">
        <w:rPr>
          <w:rFonts w:hint="eastAsia"/>
          <w:szCs w:val="21"/>
        </w:rPr>
        <w:t>' %g '</w:t>
      </w:r>
      <w:r w:rsidRPr="00AF5CA8">
        <w:rPr>
          <w:rFonts w:hint="eastAsia"/>
          <w:szCs w:val="21"/>
        </w:rPr>
        <w:t>转换将以</w:t>
      </w:r>
      <w:r w:rsidRPr="00AF5CA8">
        <w:rPr>
          <w:rFonts w:hint="eastAsia"/>
          <w:szCs w:val="21"/>
        </w:rPr>
        <w:t>' %e '</w:t>
      </w:r>
      <w:r w:rsidRPr="00AF5CA8">
        <w:rPr>
          <w:rFonts w:hint="eastAsia"/>
          <w:szCs w:val="21"/>
        </w:rPr>
        <w:t>或</w:t>
      </w:r>
      <w:r w:rsidRPr="00AF5CA8">
        <w:rPr>
          <w:rFonts w:hint="eastAsia"/>
          <w:szCs w:val="21"/>
        </w:rPr>
        <w:t>' %e '</w:t>
      </w:r>
      <w:r w:rsidRPr="00AF5CA8">
        <w:rPr>
          <w:rFonts w:hint="eastAsia"/>
          <w:szCs w:val="21"/>
        </w:rPr>
        <w:t>的样式</w:t>
      </w:r>
      <w:r w:rsidRPr="00AF5CA8">
        <w:rPr>
          <w:rFonts w:hint="eastAsia"/>
          <w:szCs w:val="21"/>
        </w:rPr>
        <w:t>(</w:t>
      </w:r>
      <w:r w:rsidRPr="00AF5CA8">
        <w:rPr>
          <w:rFonts w:hint="eastAsia"/>
          <w:szCs w:val="21"/>
        </w:rPr>
        <w:t>分别</w:t>
      </w:r>
      <w:r w:rsidRPr="00AF5CA8">
        <w:rPr>
          <w:rFonts w:hint="eastAsia"/>
          <w:szCs w:val="21"/>
        </w:rPr>
        <w:t>)</w:t>
      </w:r>
      <w:r w:rsidRPr="00AF5CA8">
        <w:rPr>
          <w:rFonts w:hint="eastAsia"/>
          <w:szCs w:val="21"/>
        </w:rPr>
        <w:t>打印参数</w:t>
      </w:r>
      <w:r w:rsidRPr="00AF5CA8">
        <w:rPr>
          <w:rFonts w:hint="eastAsia"/>
          <w:szCs w:val="21"/>
        </w:rPr>
        <w:t>;</w:t>
      </w:r>
      <w:r w:rsidRPr="00AF5CA8">
        <w:rPr>
          <w:rFonts w:hint="eastAsia"/>
          <w:szCs w:val="21"/>
        </w:rPr>
        <w:t>否则他们使用</w:t>
      </w:r>
      <w:r w:rsidRPr="00AF5CA8">
        <w:rPr>
          <w:rFonts w:hint="eastAsia"/>
          <w:szCs w:val="21"/>
        </w:rPr>
        <w:t>' %f '</w:t>
      </w:r>
      <w:r w:rsidRPr="00AF5CA8">
        <w:rPr>
          <w:rFonts w:hint="eastAsia"/>
          <w:szCs w:val="21"/>
        </w:rPr>
        <w:t>样式。从结果的小数部分删除尾随的零，并且只有在后跟数字时才会出现小数点字符。</w:t>
      </w:r>
    </w:p>
    <w:p w:rsidR="00AF5CA8" w:rsidRDefault="00AF5CA8" w:rsidP="00AF5CA8">
      <w:pPr>
        <w:rPr>
          <w:szCs w:val="21"/>
        </w:rPr>
      </w:pPr>
      <w:r w:rsidRPr="00AF5CA8">
        <w:rPr>
          <w:rFonts w:hint="eastAsia"/>
          <w:szCs w:val="21"/>
        </w:rPr>
        <w:t>以下标志可用于修改行为</w:t>
      </w:r>
      <w:r w:rsidRPr="00AF5CA8">
        <w:rPr>
          <w:rFonts w:hint="eastAsia"/>
          <w:szCs w:val="21"/>
        </w:rPr>
        <w:t>:</w:t>
      </w:r>
    </w:p>
    <w:p w:rsidR="00AF5CA8" w:rsidRDefault="00AF5CA8" w:rsidP="00AF5CA8">
      <w:pPr>
        <w:rPr>
          <w:szCs w:val="21"/>
        </w:rPr>
      </w:pPr>
      <w:r w:rsidRPr="00AF5CA8">
        <w:rPr>
          <w:rFonts w:hint="eastAsia"/>
          <w:szCs w:val="21"/>
        </w:rPr>
        <w:t>‘</w:t>
      </w:r>
      <w:r w:rsidRPr="00AF5CA8">
        <w:rPr>
          <w:szCs w:val="21"/>
        </w:rPr>
        <w:t>-’</w:t>
      </w:r>
    </w:p>
    <w:p w:rsidR="00AF5CA8" w:rsidRPr="00AF5CA8" w:rsidRDefault="00AF5CA8" w:rsidP="008C7A33">
      <w:pPr>
        <w:ind w:leftChars="200" w:left="420"/>
        <w:rPr>
          <w:szCs w:val="21"/>
        </w:rPr>
      </w:pPr>
      <w:r w:rsidRPr="00AF5CA8">
        <w:rPr>
          <w:rFonts w:hint="eastAsia"/>
          <w:szCs w:val="21"/>
        </w:rPr>
        <w:t>左对齐字段中的结果。通常结果是右对齐的。</w:t>
      </w:r>
    </w:p>
    <w:p w:rsidR="00AF5CA8" w:rsidRDefault="00AF5CA8" w:rsidP="00AF5CA8">
      <w:pPr>
        <w:rPr>
          <w:szCs w:val="21"/>
        </w:rPr>
      </w:pPr>
      <w:r w:rsidRPr="00AF5CA8">
        <w:rPr>
          <w:rFonts w:hint="eastAsia"/>
          <w:szCs w:val="21"/>
        </w:rPr>
        <w:t>‘</w:t>
      </w:r>
      <w:r w:rsidRPr="00AF5CA8">
        <w:rPr>
          <w:szCs w:val="21"/>
        </w:rPr>
        <w:t>+’</w:t>
      </w:r>
    </w:p>
    <w:p w:rsidR="00AF5CA8" w:rsidRDefault="00AF5CA8" w:rsidP="008C7A33">
      <w:pPr>
        <w:ind w:leftChars="200" w:left="420"/>
        <w:rPr>
          <w:szCs w:val="21"/>
        </w:rPr>
      </w:pPr>
      <w:r w:rsidRPr="00AF5CA8">
        <w:rPr>
          <w:rFonts w:hint="eastAsia"/>
          <w:szCs w:val="21"/>
        </w:rPr>
        <w:t>总是在结果中包含一个正号或负号。</w:t>
      </w:r>
    </w:p>
    <w:p w:rsidR="00AF5CA8" w:rsidRDefault="00AF5CA8" w:rsidP="00AF5CA8">
      <w:pPr>
        <w:rPr>
          <w:szCs w:val="21"/>
        </w:rPr>
      </w:pPr>
      <w:r w:rsidRPr="00AF5CA8">
        <w:rPr>
          <w:rFonts w:hint="eastAsia"/>
          <w:szCs w:val="21"/>
        </w:rPr>
        <w:t>‘</w:t>
      </w:r>
      <w:r w:rsidRPr="00AF5CA8">
        <w:rPr>
          <w:szCs w:val="21"/>
        </w:rPr>
        <w:t xml:space="preserve"> ’</w:t>
      </w:r>
    </w:p>
    <w:p w:rsidR="00AF5CA8" w:rsidRDefault="00AF5CA8" w:rsidP="008C7A33">
      <w:pPr>
        <w:ind w:leftChars="200" w:left="420"/>
        <w:rPr>
          <w:szCs w:val="21"/>
        </w:rPr>
      </w:pPr>
      <w:r w:rsidRPr="00AF5CA8">
        <w:rPr>
          <w:rFonts w:hint="eastAsia"/>
          <w:szCs w:val="21"/>
        </w:rPr>
        <w:t>如果结果不是以加号或减号开头，则用空格作为前缀。由于</w:t>
      </w:r>
      <w:r w:rsidRPr="00AF5CA8">
        <w:rPr>
          <w:rFonts w:hint="eastAsia"/>
          <w:szCs w:val="21"/>
        </w:rPr>
        <w:t>' + '</w:t>
      </w:r>
      <w:r w:rsidRPr="00AF5CA8">
        <w:rPr>
          <w:rFonts w:hint="eastAsia"/>
          <w:szCs w:val="21"/>
        </w:rPr>
        <w:t>标志确保结果包含一个符号，因此如果同时提供这两个标志，则忽略此标志。</w:t>
      </w:r>
    </w:p>
    <w:p w:rsidR="00AF5CA8" w:rsidRDefault="00AF5CA8" w:rsidP="00AF5CA8">
      <w:pPr>
        <w:rPr>
          <w:szCs w:val="21"/>
        </w:rPr>
      </w:pPr>
      <w:r w:rsidRPr="00AF5CA8">
        <w:rPr>
          <w:rFonts w:hint="eastAsia"/>
          <w:szCs w:val="21"/>
        </w:rPr>
        <w:t>‘</w:t>
      </w:r>
      <w:r w:rsidRPr="00AF5CA8">
        <w:rPr>
          <w:szCs w:val="21"/>
        </w:rPr>
        <w:t>#’</w:t>
      </w:r>
    </w:p>
    <w:p w:rsidR="00AF5CA8" w:rsidRDefault="00AF5CA8" w:rsidP="008C7A33">
      <w:pPr>
        <w:ind w:leftChars="200" w:left="420"/>
        <w:rPr>
          <w:szCs w:val="21"/>
        </w:rPr>
      </w:pPr>
      <w:r w:rsidRPr="00AF5CA8">
        <w:rPr>
          <w:rFonts w:hint="eastAsia"/>
          <w:szCs w:val="21"/>
        </w:rPr>
        <w:t>指定结果应始终包含小数点，即使其后没有数字。对于</w:t>
      </w:r>
      <w:r w:rsidRPr="00AF5CA8">
        <w:rPr>
          <w:rFonts w:hint="eastAsia"/>
          <w:szCs w:val="21"/>
        </w:rPr>
        <w:t>' %g '</w:t>
      </w:r>
      <w:r w:rsidRPr="00AF5CA8">
        <w:rPr>
          <w:rFonts w:hint="eastAsia"/>
          <w:szCs w:val="21"/>
        </w:rPr>
        <w:t>和</w:t>
      </w:r>
      <w:r w:rsidRPr="00AF5CA8">
        <w:rPr>
          <w:rFonts w:hint="eastAsia"/>
          <w:szCs w:val="21"/>
        </w:rPr>
        <w:t>' %g '</w:t>
      </w:r>
      <w:r w:rsidRPr="00AF5CA8">
        <w:rPr>
          <w:rFonts w:hint="eastAsia"/>
          <w:szCs w:val="21"/>
        </w:rPr>
        <w:t>转换，这还强制将小数点后的尾随零留在原本要删除的位置。</w:t>
      </w:r>
    </w:p>
    <w:p w:rsidR="00AF5CA8" w:rsidRDefault="00AF5CA8" w:rsidP="00AF5CA8">
      <w:pPr>
        <w:rPr>
          <w:szCs w:val="21"/>
        </w:rPr>
      </w:pPr>
      <w:r w:rsidRPr="00AF5CA8">
        <w:rPr>
          <w:rFonts w:hint="eastAsia"/>
          <w:szCs w:val="21"/>
        </w:rPr>
        <w:t>‘</w:t>
      </w:r>
      <w:r w:rsidRPr="00AF5CA8">
        <w:rPr>
          <w:szCs w:val="21"/>
        </w:rPr>
        <w:t>0’</w:t>
      </w:r>
    </w:p>
    <w:p w:rsidR="00AF5CA8" w:rsidRDefault="00AF5CA8" w:rsidP="008C7A33">
      <w:pPr>
        <w:ind w:leftChars="200" w:left="420"/>
        <w:rPr>
          <w:szCs w:val="21"/>
        </w:rPr>
      </w:pPr>
      <w:r w:rsidRPr="00AF5CA8">
        <w:rPr>
          <w:rFonts w:hint="eastAsia"/>
          <w:szCs w:val="21"/>
        </w:rPr>
        <w:t>用零填充字段，而不是空格</w:t>
      </w:r>
      <w:r w:rsidRPr="00AF5CA8">
        <w:rPr>
          <w:rFonts w:hint="eastAsia"/>
          <w:szCs w:val="21"/>
        </w:rPr>
        <w:t>;0</w:t>
      </w:r>
      <w:r w:rsidRPr="00AF5CA8">
        <w:rPr>
          <w:rFonts w:hint="eastAsia"/>
          <w:szCs w:val="21"/>
        </w:rPr>
        <w:t>放在任何符号后面。如果还指定了</w:t>
      </w:r>
      <w:r w:rsidRPr="00AF5CA8">
        <w:rPr>
          <w:rFonts w:hint="eastAsia"/>
          <w:szCs w:val="21"/>
        </w:rPr>
        <w:t>' - '</w:t>
      </w:r>
      <w:r w:rsidRPr="00AF5CA8">
        <w:rPr>
          <w:rFonts w:hint="eastAsia"/>
          <w:szCs w:val="21"/>
        </w:rPr>
        <w:t>标志，则忽略此标志。</w:t>
      </w:r>
    </w:p>
    <w:p w:rsidR="00156B1C" w:rsidRDefault="00AF5CA8" w:rsidP="00AF5CA8">
      <w:pPr>
        <w:rPr>
          <w:szCs w:val="21"/>
        </w:rPr>
      </w:pPr>
      <w:r w:rsidRPr="00AF5CA8">
        <w:rPr>
          <w:rFonts w:hint="eastAsia"/>
          <w:szCs w:val="21"/>
        </w:rPr>
        <w:t>精度指定了“</w:t>
      </w:r>
      <w:r w:rsidRPr="00AF5CA8">
        <w:rPr>
          <w:rFonts w:hint="eastAsia"/>
          <w:szCs w:val="21"/>
        </w:rPr>
        <w:t>% f</w:t>
      </w:r>
      <w:r w:rsidRPr="00AF5CA8">
        <w:rPr>
          <w:rFonts w:hint="eastAsia"/>
          <w:szCs w:val="21"/>
        </w:rPr>
        <w:t>”、“</w:t>
      </w:r>
      <w:r w:rsidRPr="00AF5CA8">
        <w:rPr>
          <w:rFonts w:hint="eastAsia"/>
          <w:szCs w:val="21"/>
        </w:rPr>
        <w:t>% e</w:t>
      </w:r>
      <w:r w:rsidRPr="00AF5CA8">
        <w:rPr>
          <w:rFonts w:hint="eastAsia"/>
          <w:szCs w:val="21"/>
        </w:rPr>
        <w:t>”和“</w:t>
      </w:r>
      <w:r w:rsidRPr="00AF5CA8">
        <w:rPr>
          <w:rFonts w:hint="eastAsia"/>
          <w:szCs w:val="21"/>
        </w:rPr>
        <w:t>% e</w:t>
      </w:r>
      <w:r w:rsidRPr="00AF5CA8">
        <w:rPr>
          <w:rFonts w:hint="eastAsia"/>
          <w:szCs w:val="21"/>
        </w:rPr>
        <w:t>”转换的小数点字符。对于这些转换</w:t>
      </w:r>
      <w:r w:rsidRPr="00AF5CA8">
        <w:rPr>
          <w:rFonts w:hint="eastAsia"/>
          <w:szCs w:val="21"/>
        </w:rPr>
        <w:t>,</w:t>
      </w:r>
      <w:r w:rsidRPr="00AF5CA8">
        <w:rPr>
          <w:rFonts w:hint="eastAsia"/>
          <w:szCs w:val="21"/>
        </w:rPr>
        <w:t>默认精度为</w:t>
      </w:r>
      <w:r w:rsidRPr="00AF5CA8">
        <w:rPr>
          <w:rFonts w:hint="eastAsia"/>
          <w:szCs w:val="21"/>
        </w:rPr>
        <w:t>6</w:t>
      </w:r>
      <w:r w:rsidRPr="00AF5CA8">
        <w:rPr>
          <w:rFonts w:hint="eastAsia"/>
          <w:szCs w:val="21"/>
        </w:rPr>
        <w:t>。如果精度显式为</w:t>
      </w:r>
      <w:r w:rsidRPr="00AF5CA8">
        <w:rPr>
          <w:rFonts w:hint="eastAsia"/>
          <w:szCs w:val="21"/>
        </w:rPr>
        <w:t>0,</w:t>
      </w:r>
      <w:r w:rsidRPr="00AF5CA8">
        <w:rPr>
          <w:rFonts w:hint="eastAsia"/>
          <w:szCs w:val="21"/>
        </w:rPr>
        <w:t>则完全抑制小数点的字符。对于“</w:t>
      </w:r>
      <w:r w:rsidRPr="00AF5CA8">
        <w:rPr>
          <w:rFonts w:hint="eastAsia"/>
          <w:szCs w:val="21"/>
        </w:rPr>
        <w:t>% g</w:t>
      </w:r>
      <w:r w:rsidRPr="00AF5CA8">
        <w:rPr>
          <w:rFonts w:hint="eastAsia"/>
          <w:szCs w:val="21"/>
        </w:rPr>
        <w:t>”和“</w:t>
      </w:r>
      <w:r w:rsidRPr="00AF5CA8">
        <w:rPr>
          <w:rFonts w:hint="eastAsia"/>
          <w:szCs w:val="21"/>
        </w:rPr>
        <w:t>% g</w:t>
      </w:r>
      <w:r w:rsidRPr="00AF5CA8">
        <w:rPr>
          <w:rFonts w:hint="eastAsia"/>
          <w:szCs w:val="21"/>
        </w:rPr>
        <w:t>”转换</w:t>
      </w:r>
      <w:r w:rsidRPr="00AF5CA8">
        <w:rPr>
          <w:rFonts w:hint="eastAsia"/>
          <w:szCs w:val="21"/>
        </w:rPr>
        <w:t>,</w:t>
      </w:r>
      <w:r w:rsidRPr="00AF5CA8">
        <w:rPr>
          <w:rFonts w:hint="eastAsia"/>
          <w:szCs w:val="21"/>
        </w:rPr>
        <w:t>精度指定打印有多少位数数字。显著的数字是十进制前的第一个数字</w:t>
      </w:r>
      <w:r w:rsidRPr="00AF5CA8">
        <w:rPr>
          <w:rFonts w:hint="eastAsia"/>
          <w:szCs w:val="21"/>
        </w:rPr>
        <w:t>,</w:t>
      </w:r>
      <w:r w:rsidRPr="00AF5CA8">
        <w:rPr>
          <w:rFonts w:hint="eastAsia"/>
          <w:szCs w:val="21"/>
        </w:rPr>
        <w:t>然后是所有的数字。如果精度为</w:t>
      </w:r>
      <w:r w:rsidRPr="00AF5CA8">
        <w:rPr>
          <w:rFonts w:hint="eastAsia"/>
          <w:szCs w:val="21"/>
        </w:rPr>
        <w:t>0</w:t>
      </w:r>
      <w:r w:rsidRPr="00AF5CA8">
        <w:rPr>
          <w:rFonts w:hint="eastAsia"/>
          <w:szCs w:val="21"/>
        </w:rPr>
        <w:t>或不指定“</w:t>
      </w:r>
      <w:r w:rsidRPr="00AF5CA8">
        <w:rPr>
          <w:rFonts w:hint="eastAsia"/>
          <w:szCs w:val="21"/>
        </w:rPr>
        <w:t>% g</w:t>
      </w:r>
      <w:r w:rsidRPr="00AF5CA8">
        <w:rPr>
          <w:rFonts w:hint="eastAsia"/>
          <w:szCs w:val="21"/>
        </w:rPr>
        <w:t>”或“</w:t>
      </w:r>
      <w:r w:rsidRPr="00AF5CA8">
        <w:rPr>
          <w:rFonts w:hint="eastAsia"/>
          <w:szCs w:val="21"/>
        </w:rPr>
        <w:t>% g</w:t>
      </w:r>
      <w:r w:rsidRPr="00AF5CA8">
        <w:rPr>
          <w:rFonts w:hint="eastAsia"/>
          <w:szCs w:val="21"/>
        </w:rPr>
        <w:t>”</w:t>
      </w:r>
      <w:r w:rsidRPr="00AF5CA8">
        <w:rPr>
          <w:rFonts w:hint="eastAsia"/>
          <w:szCs w:val="21"/>
        </w:rPr>
        <w:t>,</w:t>
      </w:r>
      <w:r w:rsidRPr="00AF5CA8">
        <w:rPr>
          <w:rFonts w:hint="eastAsia"/>
          <w:szCs w:val="21"/>
        </w:rPr>
        <w:t>它被视为</w:t>
      </w:r>
      <w:r w:rsidRPr="00AF5CA8">
        <w:rPr>
          <w:rFonts w:hint="eastAsia"/>
          <w:szCs w:val="21"/>
        </w:rPr>
        <w:t>1</w:t>
      </w:r>
      <w:r w:rsidRPr="00AF5CA8">
        <w:rPr>
          <w:rFonts w:hint="eastAsia"/>
          <w:szCs w:val="21"/>
        </w:rPr>
        <w:t>的值。如果打印的值不能准确地表达在指定的数字中</w:t>
      </w:r>
      <w:r w:rsidRPr="00AF5CA8">
        <w:rPr>
          <w:rFonts w:hint="eastAsia"/>
          <w:szCs w:val="21"/>
        </w:rPr>
        <w:t>,</w:t>
      </w:r>
      <w:r w:rsidRPr="00AF5CA8">
        <w:rPr>
          <w:rFonts w:hint="eastAsia"/>
          <w:szCs w:val="21"/>
        </w:rPr>
        <w:t>那么值就会变成最接近的数字。</w:t>
      </w:r>
    </w:p>
    <w:p w:rsidR="00156B1C" w:rsidRPr="008C7A33" w:rsidRDefault="00156B1C" w:rsidP="00156B1C">
      <w:pPr>
        <w:rPr>
          <w:b/>
          <w:szCs w:val="21"/>
        </w:rPr>
      </w:pPr>
      <w:r w:rsidRPr="008C7A33">
        <w:rPr>
          <w:rFonts w:hint="eastAsia"/>
          <w:b/>
          <w:szCs w:val="21"/>
        </w:rPr>
        <w:t>14.2.10</w:t>
      </w:r>
      <w:r w:rsidRPr="008C7A33">
        <w:rPr>
          <w:rFonts w:hint="eastAsia"/>
          <w:b/>
          <w:szCs w:val="21"/>
        </w:rPr>
        <w:t>其他输出转换</w:t>
      </w:r>
    </w:p>
    <w:p w:rsidR="00156B1C" w:rsidRPr="00156B1C" w:rsidRDefault="00156B1C" w:rsidP="00156B1C">
      <w:pPr>
        <w:rPr>
          <w:szCs w:val="21"/>
        </w:rPr>
      </w:pPr>
      <w:r w:rsidRPr="00156B1C">
        <w:rPr>
          <w:rFonts w:hint="eastAsia"/>
          <w:szCs w:val="21"/>
        </w:rPr>
        <w:t>本节描述</w:t>
      </w:r>
      <w:r w:rsidRPr="00156B1C">
        <w:rPr>
          <w:rFonts w:hint="eastAsia"/>
          <w:szCs w:val="21"/>
        </w:rPr>
        <w:t>printf</w:t>
      </w:r>
      <w:r w:rsidRPr="00156B1C">
        <w:rPr>
          <w:rFonts w:hint="eastAsia"/>
          <w:szCs w:val="21"/>
        </w:rPr>
        <w:t>的各种转换。</w:t>
      </w:r>
    </w:p>
    <w:p w:rsidR="00156B1C" w:rsidRDefault="00156B1C" w:rsidP="00156B1C">
      <w:pPr>
        <w:rPr>
          <w:szCs w:val="21"/>
        </w:rPr>
      </w:pPr>
      <w:r w:rsidRPr="00156B1C">
        <w:rPr>
          <w:rFonts w:hint="eastAsia"/>
          <w:szCs w:val="21"/>
        </w:rPr>
        <w:t>' %c '</w:t>
      </w:r>
      <w:r w:rsidRPr="00156B1C">
        <w:rPr>
          <w:rFonts w:hint="eastAsia"/>
          <w:szCs w:val="21"/>
        </w:rPr>
        <w:t>转换打印单个字符。</w:t>
      </w:r>
      <w:r w:rsidRPr="00156B1C">
        <w:rPr>
          <w:rFonts w:hint="eastAsia"/>
          <w:szCs w:val="21"/>
        </w:rPr>
        <w:t>' - '</w:t>
      </w:r>
      <w:r w:rsidRPr="00156B1C">
        <w:rPr>
          <w:rFonts w:hint="eastAsia"/>
          <w:szCs w:val="21"/>
        </w:rPr>
        <w:t>标志可用于指定字段中的左对齐，但没有定义其他标志，也不能给出精度或类型修饰符。例如</w:t>
      </w:r>
      <w:r w:rsidRPr="00156B1C">
        <w:rPr>
          <w:rFonts w:hint="eastAsia"/>
          <w:szCs w:val="21"/>
        </w:rPr>
        <w:t>:</w:t>
      </w:r>
    </w:p>
    <w:p w:rsidR="00156B1C" w:rsidRDefault="00156B1C" w:rsidP="008C7A33">
      <w:pPr>
        <w:ind w:leftChars="200" w:left="420"/>
        <w:rPr>
          <w:szCs w:val="21"/>
        </w:rPr>
      </w:pPr>
      <w:r w:rsidRPr="00156B1C">
        <w:rPr>
          <w:szCs w:val="21"/>
        </w:rPr>
        <w:t>printf ("%c%c%c%c%c", "h", "e", "l", "l", "o");</w:t>
      </w:r>
    </w:p>
    <w:p w:rsidR="00156B1C" w:rsidRPr="00156B1C" w:rsidRDefault="00156B1C" w:rsidP="00156B1C">
      <w:pPr>
        <w:rPr>
          <w:szCs w:val="21"/>
        </w:rPr>
      </w:pPr>
      <w:r w:rsidRPr="00156B1C">
        <w:rPr>
          <w:rFonts w:hint="eastAsia"/>
          <w:szCs w:val="21"/>
        </w:rPr>
        <w:t>输出“</w:t>
      </w:r>
      <w:r w:rsidRPr="00156B1C">
        <w:rPr>
          <w:rFonts w:hint="eastAsia"/>
          <w:szCs w:val="21"/>
        </w:rPr>
        <w:t>hello</w:t>
      </w:r>
      <w:r w:rsidRPr="00156B1C">
        <w:rPr>
          <w:rFonts w:hint="eastAsia"/>
          <w:szCs w:val="21"/>
        </w:rPr>
        <w:t>”。</w:t>
      </w:r>
    </w:p>
    <w:p w:rsidR="00156B1C" w:rsidRDefault="00156B1C" w:rsidP="00156B1C">
      <w:pPr>
        <w:rPr>
          <w:szCs w:val="21"/>
        </w:rPr>
      </w:pPr>
      <w:r w:rsidRPr="00156B1C">
        <w:rPr>
          <w:rFonts w:hint="eastAsia"/>
          <w:szCs w:val="21"/>
        </w:rPr>
        <w:t>' %s '</w:t>
      </w:r>
      <w:r w:rsidRPr="00156B1C">
        <w:rPr>
          <w:rFonts w:hint="eastAsia"/>
          <w:szCs w:val="21"/>
        </w:rPr>
        <w:t>转换打印一个字符串。对应的参数必须是字符串。可以指定精度来指示要写入的最大字符数</w:t>
      </w:r>
      <w:r w:rsidRPr="00156B1C">
        <w:rPr>
          <w:rFonts w:hint="eastAsia"/>
          <w:szCs w:val="21"/>
        </w:rPr>
        <w:t>;</w:t>
      </w:r>
      <w:r w:rsidRPr="00156B1C">
        <w:rPr>
          <w:rFonts w:hint="eastAsia"/>
          <w:szCs w:val="21"/>
        </w:rPr>
        <w:t>否则，字符串中的字符</w:t>
      </w:r>
      <w:r w:rsidRPr="00156B1C">
        <w:rPr>
          <w:rFonts w:hint="eastAsia"/>
          <w:szCs w:val="21"/>
        </w:rPr>
        <w:t>(</w:t>
      </w:r>
      <w:r w:rsidRPr="00156B1C">
        <w:rPr>
          <w:rFonts w:hint="eastAsia"/>
          <w:szCs w:val="21"/>
        </w:rPr>
        <w:t>不包括结束的</w:t>
      </w:r>
      <w:r w:rsidRPr="00156B1C">
        <w:rPr>
          <w:rFonts w:hint="eastAsia"/>
          <w:szCs w:val="21"/>
        </w:rPr>
        <w:t>null</w:t>
      </w:r>
      <w:r w:rsidRPr="00156B1C">
        <w:rPr>
          <w:rFonts w:hint="eastAsia"/>
          <w:szCs w:val="21"/>
        </w:rPr>
        <w:t>字符</w:t>
      </w:r>
      <w:r w:rsidRPr="00156B1C">
        <w:rPr>
          <w:rFonts w:hint="eastAsia"/>
          <w:szCs w:val="21"/>
        </w:rPr>
        <w:t>)</w:t>
      </w:r>
      <w:r w:rsidRPr="00156B1C">
        <w:rPr>
          <w:rFonts w:hint="eastAsia"/>
          <w:szCs w:val="21"/>
        </w:rPr>
        <w:t>将被写入输出流。</w:t>
      </w:r>
      <w:r w:rsidRPr="00156B1C">
        <w:rPr>
          <w:rFonts w:hint="eastAsia"/>
          <w:szCs w:val="21"/>
        </w:rPr>
        <w:t>' - '</w:t>
      </w:r>
      <w:r w:rsidRPr="00156B1C">
        <w:rPr>
          <w:rFonts w:hint="eastAsia"/>
          <w:szCs w:val="21"/>
        </w:rPr>
        <w:t>标志可用于指定字段中的左对齐，但没有为此转换定义其他标志或类型修饰符。例如</w:t>
      </w:r>
      <w:r w:rsidRPr="00156B1C">
        <w:rPr>
          <w:rFonts w:hint="eastAsia"/>
          <w:szCs w:val="21"/>
        </w:rPr>
        <w:t>:</w:t>
      </w:r>
    </w:p>
    <w:p w:rsidR="00156B1C" w:rsidRDefault="00156B1C" w:rsidP="008C7A33">
      <w:pPr>
        <w:ind w:leftChars="200" w:left="420"/>
        <w:rPr>
          <w:szCs w:val="21"/>
        </w:rPr>
      </w:pPr>
      <w:r w:rsidRPr="00156B1C">
        <w:rPr>
          <w:szCs w:val="21"/>
        </w:rPr>
        <w:t>printf ("%3s%-6s", "no", "where");</w:t>
      </w:r>
    </w:p>
    <w:p w:rsidR="00156B1C" w:rsidRDefault="00156B1C" w:rsidP="00156B1C">
      <w:pPr>
        <w:rPr>
          <w:szCs w:val="21"/>
        </w:rPr>
      </w:pPr>
      <w:r w:rsidRPr="00156B1C">
        <w:rPr>
          <w:rFonts w:hint="eastAsia"/>
          <w:szCs w:val="21"/>
        </w:rPr>
        <w:t>打印</w:t>
      </w:r>
      <w:r w:rsidRPr="00156B1C">
        <w:rPr>
          <w:rFonts w:hint="eastAsia"/>
          <w:szCs w:val="21"/>
        </w:rPr>
        <w:t>' nowhere '(</w:t>
      </w:r>
      <w:r w:rsidRPr="00156B1C">
        <w:rPr>
          <w:rFonts w:hint="eastAsia"/>
          <w:szCs w:val="21"/>
        </w:rPr>
        <w:t>注意前后的空格</w:t>
      </w:r>
      <w:r w:rsidRPr="00156B1C">
        <w:rPr>
          <w:rFonts w:hint="eastAsia"/>
          <w:szCs w:val="21"/>
        </w:rPr>
        <w:t>)</w:t>
      </w:r>
      <w:r w:rsidRPr="00156B1C">
        <w:rPr>
          <w:rFonts w:hint="eastAsia"/>
          <w:szCs w:val="21"/>
        </w:rPr>
        <w:t>。</w:t>
      </w:r>
    </w:p>
    <w:p w:rsidR="00156B1C" w:rsidRPr="008C7A33" w:rsidRDefault="00156B1C" w:rsidP="00156B1C">
      <w:pPr>
        <w:rPr>
          <w:b/>
          <w:szCs w:val="21"/>
        </w:rPr>
      </w:pPr>
      <w:r w:rsidRPr="008C7A33">
        <w:rPr>
          <w:rFonts w:hint="eastAsia"/>
          <w:b/>
          <w:szCs w:val="21"/>
        </w:rPr>
        <w:lastRenderedPageBreak/>
        <w:t>14.2.11</w:t>
      </w:r>
      <w:r w:rsidRPr="008C7A33">
        <w:rPr>
          <w:rFonts w:hint="eastAsia"/>
          <w:b/>
          <w:szCs w:val="21"/>
        </w:rPr>
        <w:t>格式化输入</w:t>
      </w:r>
    </w:p>
    <w:p w:rsidR="00156B1C" w:rsidRDefault="00156B1C" w:rsidP="00156B1C">
      <w:pPr>
        <w:rPr>
          <w:szCs w:val="21"/>
        </w:rPr>
      </w:pPr>
      <w:r w:rsidRPr="00156B1C">
        <w:rPr>
          <w:rFonts w:hint="eastAsia"/>
          <w:szCs w:val="21"/>
        </w:rPr>
        <w:t>Octave</w:t>
      </w:r>
      <w:r w:rsidRPr="00156B1C">
        <w:rPr>
          <w:rFonts w:hint="eastAsia"/>
          <w:szCs w:val="21"/>
        </w:rPr>
        <w:t>提供</w:t>
      </w:r>
      <w:r w:rsidRPr="00156B1C">
        <w:rPr>
          <w:rFonts w:hint="eastAsia"/>
          <w:szCs w:val="21"/>
        </w:rPr>
        <w:t>scanf</w:t>
      </w:r>
      <w:r w:rsidRPr="00156B1C">
        <w:rPr>
          <w:rFonts w:hint="eastAsia"/>
          <w:szCs w:val="21"/>
        </w:rPr>
        <w:t>、</w:t>
      </w:r>
      <w:r w:rsidRPr="00156B1C">
        <w:rPr>
          <w:rFonts w:hint="eastAsia"/>
          <w:szCs w:val="21"/>
        </w:rPr>
        <w:t>fscanf</w:t>
      </w:r>
      <w:r w:rsidRPr="00156B1C">
        <w:rPr>
          <w:rFonts w:hint="eastAsia"/>
          <w:szCs w:val="21"/>
        </w:rPr>
        <w:t>和</w:t>
      </w:r>
      <w:r w:rsidRPr="00156B1C">
        <w:rPr>
          <w:rFonts w:hint="eastAsia"/>
          <w:szCs w:val="21"/>
        </w:rPr>
        <w:t>sscanf</w:t>
      </w:r>
      <w:r w:rsidRPr="00156B1C">
        <w:rPr>
          <w:rFonts w:hint="eastAsia"/>
          <w:szCs w:val="21"/>
        </w:rPr>
        <w:t>函数来读取格式化的输入。每个函数都有两种形式。一个可以用来从文件中提取数据向量，另一个更像</w:t>
      </w:r>
      <w:r w:rsidRPr="00156B1C">
        <w:rPr>
          <w:rFonts w:hint="eastAsia"/>
          <w:szCs w:val="21"/>
        </w:rPr>
        <w:t>c</w:t>
      </w:r>
      <w:r w:rsidRPr="00156B1C">
        <w:rPr>
          <w:rFonts w:hint="eastAsia"/>
          <w:szCs w:val="21"/>
        </w:rPr>
        <w:t>。</w:t>
      </w:r>
    </w:p>
    <w:p w:rsidR="00156B1C" w:rsidRPr="00156B1C" w:rsidRDefault="00156B1C" w:rsidP="008C7A33">
      <w:pPr>
        <w:spacing w:before="0" w:after="0"/>
        <w:rPr>
          <w:szCs w:val="21"/>
        </w:rPr>
      </w:pPr>
      <w:r w:rsidRPr="00156B1C">
        <w:rPr>
          <w:szCs w:val="21"/>
        </w:rPr>
        <w:t>: [val, count, errmsg] = fscanf (fid, template, size)</w:t>
      </w:r>
    </w:p>
    <w:p w:rsidR="00156B1C" w:rsidRDefault="00156B1C" w:rsidP="008C7A33">
      <w:pPr>
        <w:spacing w:before="0" w:after="0"/>
        <w:rPr>
          <w:szCs w:val="21"/>
        </w:rPr>
      </w:pPr>
      <w:r w:rsidRPr="00156B1C">
        <w:rPr>
          <w:szCs w:val="21"/>
        </w:rPr>
        <w:t>: [v1, v2, …, count, errmsg] = fscanf (fid, template, "C")</w:t>
      </w:r>
    </w:p>
    <w:p w:rsidR="00156B1C" w:rsidRPr="00156B1C" w:rsidRDefault="00156B1C" w:rsidP="008C7A33">
      <w:pPr>
        <w:spacing w:before="0" w:after="0"/>
        <w:ind w:leftChars="200" w:left="420"/>
        <w:rPr>
          <w:szCs w:val="21"/>
        </w:rPr>
      </w:pPr>
      <w:r w:rsidRPr="00156B1C">
        <w:rPr>
          <w:rFonts w:hint="eastAsia"/>
          <w:szCs w:val="21"/>
        </w:rPr>
        <w:t>在第一种形式中，根据模板从</w:t>
      </w:r>
      <w:r w:rsidRPr="00156B1C">
        <w:rPr>
          <w:rFonts w:hint="eastAsia"/>
          <w:szCs w:val="21"/>
        </w:rPr>
        <w:t>fid</w:t>
      </w:r>
      <w:r w:rsidRPr="00156B1C">
        <w:rPr>
          <w:rFonts w:hint="eastAsia"/>
          <w:szCs w:val="21"/>
        </w:rPr>
        <w:t>中读取，并在矩阵</w:t>
      </w:r>
      <w:r w:rsidRPr="00156B1C">
        <w:rPr>
          <w:rFonts w:hint="eastAsia"/>
          <w:szCs w:val="21"/>
        </w:rPr>
        <w:t>val</w:t>
      </w:r>
      <w:r w:rsidRPr="00156B1C">
        <w:rPr>
          <w:rFonts w:hint="eastAsia"/>
          <w:szCs w:val="21"/>
        </w:rPr>
        <w:t>中返回结果。</w:t>
      </w:r>
    </w:p>
    <w:p w:rsidR="00156B1C" w:rsidRDefault="00156B1C" w:rsidP="008C7A33">
      <w:pPr>
        <w:spacing w:before="0" w:after="0"/>
        <w:ind w:leftChars="200" w:left="420"/>
        <w:rPr>
          <w:szCs w:val="21"/>
        </w:rPr>
      </w:pPr>
      <w:r w:rsidRPr="00156B1C">
        <w:rPr>
          <w:rFonts w:hint="eastAsia"/>
          <w:szCs w:val="21"/>
        </w:rPr>
        <w:t>可选参数</w:t>
      </w:r>
      <w:r w:rsidRPr="00156B1C">
        <w:rPr>
          <w:rFonts w:hint="eastAsia"/>
          <w:szCs w:val="21"/>
        </w:rPr>
        <w:t>size</w:t>
      </w:r>
      <w:r w:rsidRPr="00156B1C">
        <w:rPr>
          <w:rFonts w:hint="eastAsia"/>
          <w:szCs w:val="21"/>
        </w:rPr>
        <w:t>指定要读取的数据量，可以是其中之一</w:t>
      </w:r>
    </w:p>
    <w:p w:rsidR="00156B1C" w:rsidRDefault="00156B1C" w:rsidP="008C7A33">
      <w:pPr>
        <w:spacing w:before="0" w:after="0"/>
        <w:ind w:leftChars="200" w:left="420"/>
        <w:rPr>
          <w:szCs w:val="21"/>
        </w:rPr>
      </w:pPr>
      <w:r w:rsidRPr="00156B1C">
        <w:rPr>
          <w:szCs w:val="21"/>
        </w:rPr>
        <w:t>Inf</w:t>
      </w:r>
    </w:p>
    <w:p w:rsidR="00156B1C" w:rsidRDefault="00156B1C" w:rsidP="008C7A33">
      <w:pPr>
        <w:spacing w:before="0" w:after="0"/>
        <w:ind w:leftChars="400" w:left="840"/>
        <w:rPr>
          <w:szCs w:val="21"/>
        </w:rPr>
      </w:pPr>
      <w:r w:rsidRPr="00156B1C">
        <w:rPr>
          <w:rFonts w:hint="eastAsia"/>
          <w:szCs w:val="21"/>
        </w:rPr>
        <w:t>尽可能多地读取，返回一个列向量。</w:t>
      </w:r>
    </w:p>
    <w:p w:rsidR="00156B1C" w:rsidRDefault="00156B1C" w:rsidP="008C7A33">
      <w:pPr>
        <w:spacing w:before="0" w:after="0"/>
        <w:ind w:leftChars="200" w:left="420"/>
        <w:rPr>
          <w:szCs w:val="21"/>
        </w:rPr>
      </w:pPr>
      <w:r w:rsidRPr="00156B1C">
        <w:rPr>
          <w:szCs w:val="21"/>
        </w:rPr>
        <w:t>nr</w:t>
      </w:r>
    </w:p>
    <w:p w:rsidR="00156B1C" w:rsidRDefault="00156B1C" w:rsidP="008C7A33">
      <w:pPr>
        <w:spacing w:before="0" w:after="0"/>
        <w:ind w:leftChars="400" w:left="840"/>
        <w:rPr>
          <w:szCs w:val="21"/>
        </w:rPr>
      </w:pPr>
      <w:r w:rsidRPr="00156B1C">
        <w:rPr>
          <w:rFonts w:hint="eastAsia"/>
          <w:szCs w:val="21"/>
        </w:rPr>
        <w:t>读取最多</w:t>
      </w:r>
      <w:r w:rsidRPr="00156B1C">
        <w:rPr>
          <w:rFonts w:hint="eastAsia"/>
          <w:szCs w:val="21"/>
        </w:rPr>
        <w:t>nr</w:t>
      </w:r>
      <w:r w:rsidRPr="00156B1C">
        <w:rPr>
          <w:rFonts w:hint="eastAsia"/>
          <w:szCs w:val="21"/>
        </w:rPr>
        <w:t>个元素，返回一个列向量。</w:t>
      </w:r>
    </w:p>
    <w:p w:rsidR="00156B1C" w:rsidRDefault="00156B1C" w:rsidP="008C7A33">
      <w:pPr>
        <w:spacing w:before="0" w:after="0"/>
        <w:ind w:leftChars="200" w:left="420"/>
        <w:rPr>
          <w:szCs w:val="21"/>
        </w:rPr>
      </w:pPr>
      <w:r w:rsidRPr="00156B1C">
        <w:rPr>
          <w:szCs w:val="21"/>
        </w:rPr>
        <w:t>[nr, Inf]</w:t>
      </w:r>
    </w:p>
    <w:p w:rsidR="00156B1C" w:rsidRDefault="00156B1C" w:rsidP="008C7A33">
      <w:pPr>
        <w:spacing w:before="0" w:after="0"/>
        <w:ind w:leftChars="400" w:left="840"/>
        <w:rPr>
          <w:szCs w:val="21"/>
        </w:rPr>
      </w:pPr>
      <w:r w:rsidRPr="00156B1C">
        <w:rPr>
          <w:rFonts w:hint="eastAsia"/>
          <w:szCs w:val="21"/>
        </w:rPr>
        <w:t>读取尽可能多，返回一个矩阵与</w:t>
      </w:r>
      <w:r w:rsidRPr="00156B1C">
        <w:rPr>
          <w:rFonts w:hint="eastAsia"/>
          <w:szCs w:val="21"/>
        </w:rPr>
        <w:t>nr</w:t>
      </w:r>
      <w:r w:rsidRPr="00156B1C">
        <w:rPr>
          <w:rFonts w:hint="eastAsia"/>
          <w:szCs w:val="21"/>
        </w:rPr>
        <w:t>行。如果读取的元素数不是</w:t>
      </w:r>
      <w:r w:rsidRPr="00156B1C">
        <w:rPr>
          <w:rFonts w:hint="eastAsia"/>
          <w:szCs w:val="21"/>
        </w:rPr>
        <w:t>nr</w:t>
      </w:r>
      <w:r w:rsidRPr="00156B1C">
        <w:rPr>
          <w:rFonts w:hint="eastAsia"/>
          <w:szCs w:val="21"/>
        </w:rPr>
        <w:t>的精确倍数，则最后一列用零填充。</w:t>
      </w:r>
    </w:p>
    <w:p w:rsidR="00156B1C" w:rsidRDefault="00156B1C" w:rsidP="008C7A33">
      <w:pPr>
        <w:spacing w:before="0" w:after="0"/>
        <w:ind w:leftChars="200" w:left="420"/>
        <w:rPr>
          <w:szCs w:val="21"/>
        </w:rPr>
      </w:pPr>
      <w:r w:rsidRPr="00156B1C">
        <w:rPr>
          <w:szCs w:val="21"/>
        </w:rPr>
        <w:t>[nr, nc]</w:t>
      </w:r>
    </w:p>
    <w:p w:rsidR="00156B1C" w:rsidRPr="00156B1C" w:rsidRDefault="00156B1C" w:rsidP="008C7A33">
      <w:pPr>
        <w:spacing w:before="0" w:after="0"/>
        <w:ind w:leftChars="400" w:left="840"/>
        <w:rPr>
          <w:szCs w:val="21"/>
        </w:rPr>
      </w:pPr>
      <w:r w:rsidRPr="00156B1C">
        <w:rPr>
          <w:rFonts w:hint="eastAsia"/>
          <w:szCs w:val="21"/>
        </w:rPr>
        <w:t>读取最多</w:t>
      </w:r>
      <w:r w:rsidRPr="00156B1C">
        <w:rPr>
          <w:rFonts w:hint="eastAsia"/>
          <w:szCs w:val="21"/>
        </w:rPr>
        <w:t>nr * nc</w:t>
      </w:r>
      <w:r w:rsidRPr="00156B1C">
        <w:rPr>
          <w:rFonts w:hint="eastAsia"/>
          <w:szCs w:val="21"/>
        </w:rPr>
        <w:t>个元素，返回具有</w:t>
      </w:r>
      <w:r w:rsidRPr="00156B1C">
        <w:rPr>
          <w:rFonts w:hint="eastAsia"/>
          <w:szCs w:val="21"/>
        </w:rPr>
        <w:t>nr</w:t>
      </w:r>
      <w:r w:rsidRPr="00156B1C">
        <w:rPr>
          <w:rFonts w:hint="eastAsia"/>
          <w:szCs w:val="21"/>
        </w:rPr>
        <w:t>行的矩阵。如果读取的元素数不是</w:t>
      </w:r>
      <w:r w:rsidRPr="00156B1C">
        <w:rPr>
          <w:rFonts w:hint="eastAsia"/>
          <w:szCs w:val="21"/>
        </w:rPr>
        <w:t>nr</w:t>
      </w:r>
      <w:r w:rsidRPr="00156B1C">
        <w:rPr>
          <w:rFonts w:hint="eastAsia"/>
          <w:szCs w:val="21"/>
        </w:rPr>
        <w:t>的精确倍数，则最后一列用零填充。</w:t>
      </w:r>
    </w:p>
    <w:p w:rsidR="00156B1C" w:rsidRPr="00156B1C" w:rsidRDefault="00156B1C" w:rsidP="008C7A33">
      <w:pPr>
        <w:spacing w:before="0" w:after="0"/>
        <w:ind w:leftChars="200" w:left="420"/>
        <w:rPr>
          <w:szCs w:val="21"/>
        </w:rPr>
      </w:pPr>
      <w:r w:rsidRPr="00156B1C">
        <w:rPr>
          <w:rFonts w:hint="eastAsia"/>
          <w:szCs w:val="21"/>
        </w:rPr>
        <w:t>如果省略</w:t>
      </w:r>
      <w:r w:rsidRPr="00156B1C">
        <w:rPr>
          <w:rFonts w:hint="eastAsia"/>
          <w:szCs w:val="21"/>
        </w:rPr>
        <w:t>size</w:t>
      </w:r>
      <w:r w:rsidRPr="00156B1C">
        <w:rPr>
          <w:rFonts w:hint="eastAsia"/>
          <w:szCs w:val="21"/>
        </w:rPr>
        <w:t>，则假定值为</w:t>
      </w:r>
      <w:r w:rsidRPr="00156B1C">
        <w:rPr>
          <w:rFonts w:hint="eastAsia"/>
          <w:szCs w:val="21"/>
        </w:rPr>
        <w:t>Inf</w:t>
      </w:r>
      <w:r w:rsidRPr="00156B1C">
        <w:rPr>
          <w:rFonts w:hint="eastAsia"/>
          <w:szCs w:val="21"/>
        </w:rPr>
        <w:t>。</w:t>
      </w:r>
    </w:p>
    <w:p w:rsidR="00156B1C" w:rsidRPr="00156B1C" w:rsidRDefault="00156B1C" w:rsidP="008C7A33">
      <w:pPr>
        <w:spacing w:before="0" w:after="0"/>
        <w:ind w:leftChars="200" w:left="420"/>
        <w:rPr>
          <w:szCs w:val="21"/>
        </w:rPr>
      </w:pPr>
      <w:r w:rsidRPr="00156B1C">
        <w:rPr>
          <w:rFonts w:hint="eastAsia"/>
          <w:szCs w:val="21"/>
        </w:rPr>
        <w:t>如果模板只指定字符转换，则返回字符串。</w:t>
      </w:r>
    </w:p>
    <w:p w:rsidR="00156B1C" w:rsidRPr="00156B1C" w:rsidRDefault="00156B1C" w:rsidP="008C7A33">
      <w:pPr>
        <w:spacing w:before="0" w:after="0"/>
        <w:ind w:leftChars="200" w:left="420"/>
        <w:rPr>
          <w:szCs w:val="21"/>
        </w:rPr>
      </w:pPr>
      <w:r w:rsidRPr="00156B1C">
        <w:rPr>
          <w:rFonts w:hint="eastAsia"/>
          <w:szCs w:val="21"/>
        </w:rPr>
        <w:t>成功读取的条目数以</w:t>
      </w:r>
      <w:r w:rsidRPr="00156B1C">
        <w:rPr>
          <w:rFonts w:hint="eastAsia"/>
          <w:szCs w:val="21"/>
        </w:rPr>
        <w:t>count</w:t>
      </w:r>
      <w:r w:rsidRPr="00156B1C">
        <w:rPr>
          <w:rFonts w:hint="eastAsia"/>
          <w:szCs w:val="21"/>
        </w:rPr>
        <w:t>返回。</w:t>
      </w:r>
    </w:p>
    <w:p w:rsidR="00156B1C" w:rsidRDefault="00156B1C" w:rsidP="008C7A33">
      <w:pPr>
        <w:spacing w:before="0" w:after="0"/>
        <w:ind w:leftChars="200" w:left="420"/>
        <w:rPr>
          <w:szCs w:val="21"/>
        </w:rPr>
      </w:pPr>
      <w:r w:rsidRPr="00156B1C">
        <w:rPr>
          <w:rFonts w:hint="eastAsia"/>
          <w:szCs w:val="21"/>
        </w:rPr>
        <w:t>如果发生错误，</w:t>
      </w:r>
      <w:r w:rsidRPr="00156B1C">
        <w:rPr>
          <w:rFonts w:hint="eastAsia"/>
          <w:szCs w:val="21"/>
        </w:rPr>
        <w:t>errmsg</w:t>
      </w:r>
      <w:r w:rsidRPr="00156B1C">
        <w:rPr>
          <w:rFonts w:hint="eastAsia"/>
          <w:szCs w:val="21"/>
        </w:rPr>
        <w:t>包含一个系统相关的错误消息。</w:t>
      </w:r>
    </w:p>
    <w:p w:rsidR="00156B1C" w:rsidRPr="00156B1C" w:rsidRDefault="00156B1C" w:rsidP="008C7A33">
      <w:pPr>
        <w:spacing w:before="0" w:after="0"/>
        <w:ind w:leftChars="200" w:left="420"/>
        <w:rPr>
          <w:szCs w:val="21"/>
        </w:rPr>
      </w:pPr>
      <w:r w:rsidRPr="00156B1C">
        <w:rPr>
          <w:rFonts w:hint="eastAsia"/>
          <w:szCs w:val="21"/>
        </w:rPr>
        <w:t>在第二种形式中，根据模板从</w:t>
      </w:r>
      <w:r w:rsidRPr="00156B1C">
        <w:rPr>
          <w:rFonts w:hint="eastAsia"/>
          <w:szCs w:val="21"/>
        </w:rPr>
        <w:t>fid</w:t>
      </w:r>
      <w:r w:rsidRPr="00156B1C">
        <w:rPr>
          <w:rFonts w:hint="eastAsia"/>
          <w:szCs w:val="21"/>
        </w:rPr>
        <w:t>读取，模板中的每个转换说明符对应一个标量返回值。这种形式更“像</w:t>
      </w:r>
      <w:r w:rsidRPr="00156B1C">
        <w:rPr>
          <w:rFonts w:hint="eastAsia"/>
          <w:szCs w:val="21"/>
        </w:rPr>
        <w:t>c</w:t>
      </w:r>
      <w:r w:rsidRPr="00156B1C">
        <w:rPr>
          <w:rFonts w:hint="eastAsia"/>
          <w:szCs w:val="21"/>
        </w:rPr>
        <w:t>”，也与以前版本的</w:t>
      </w:r>
      <w:r w:rsidRPr="00156B1C">
        <w:rPr>
          <w:rFonts w:hint="eastAsia"/>
          <w:szCs w:val="21"/>
        </w:rPr>
        <w:t>Octave</w:t>
      </w:r>
      <w:r w:rsidRPr="00156B1C">
        <w:rPr>
          <w:rFonts w:hint="eastAsia"/>
          <w:szCs w:val="21"/>
        </w:rPr>
        <w:t>兼容。成功转换的次数以</w:t>
      </w:r>
      <w:r w:rsidRPr="00156B1C">
        <w:rPr>
          <w:rFonts w:hint="eastAsia"/>
          <w:szCs w:val="21"/>
        </w:rPr>
        <w:t>count</w:t>
      </w:r>
      <w:r w:rsidRPr="00156B1C">
        <w:rPr>
          <w:rFonts w:hint="eastAsia"/>
          <w:szCs w:val="21"/>
        </w:rPr>
        <w:t>返回</w:t>
      </w:r>
    </w:p>
    <w:p w:rsidR="00156B1C" w:rsidRPr="00156B1C" w:rsidRDefault="00156B1C" w:rsidP="008C7A33">
      <w:pPr>
        <w:spacing w:before="0" w:after="0"/>
        <w:ind w:leftChars="200" w:left="420"/>
        <w:rPr>
          <w:szCs w:val="21"/>
        </w:rPr>
      </w:pPr>
      <w:r w:rsidRPr="00156B1C">
        <w:rPr>
          <w:rFonts w:hint="eastAsia"/>
          <w:szCs w:val="21"/>
        </w:rPr>
        <w:t>请参阅</w:t>
      </w:r>
      <w:r w:rsidRPr="00156B1C">
        <w:rPr>
          <w:rFonts w:hint="eastAsia"/>
          <w:szCs w:val="21"/>
        </w:rPr>
        <w:t>GNU Octave</w:t>
      </w:r>
      <w:r w:rsidRPr="00156B1C">
        <w:rPr>
          <w:rFonts w:hint="eastAsia"/>
          <w:szCs w:val="21"/>
        </w:rPr>
        <w:t>手册的格式化输入部分，以获得模板字符串语法的完整描述。</w:t>
      </w:r>
    </w:p>
    <w:p w:rsidR="00156B1C" w:rsidRDefault="00156B1C" w:rsidP="008C7A33">
      <w:pPr>
        <w:spacing w:before="0" w:after="0"/>
        <w:ind w:leftChars="200" w:left="420"/>
        <w:rPr>
          <w:szCs w:val="21"/>
        </w:rPr>
      </w:pPr>
      <w:r w:rsidRPr="00156B1C">
        <w:rPr>
          <w:rFonts w:hint="eastAsia"/>
          <w:szCs w:val="21"/>
        </w:rPr>
        <w:t>参见</w:t>
      </w:r>
      <w:r w:rsidRPr="00156B1C">
        <w:rPr>
          <w:rFonts w:hint="eastAsia"/>
          <w:szCs w:val="21"/>
        </w:rPr>
        <w:t>:fgets, fgetl, read, scanf, sscanf, fopen</w:t>
      </w:r>
      <w:r w:rsidRPr="00156B1C">
        <w:rPr>
          <w:rFonts w:hint="eastAsia"/>
          <w:szCs w:val="21"/>
        </w:rPr>
        <w:t>。</w:t>
      </w:r>
    </w:p>
    <w:p w:rsidR="00156B1C" w:rsidRPr="00156B1C" w:rsidRDefault="00156B1C" w:rsidP="008C7A33">
      <w:pPr>
        <w:spacing w:beforeLines="50" w:before="156" w:after="0"/>
        <w:rPr>
          <w:szCs w:val="21"/>
        </w:rPr>
      </w:pPr>
      <w:r w:rsidRPr="00156B1C">
        <w:rPr>
          <w:szCs w:val="21"/>
        </w:rPr>
        <w:t>: [val, count, errmsg] = scanf (template, size)</w:t>
      </w:r>
    </w:p>
    <w:p w:rsidR="00156B1C" w:rsidRDefault="00156B1C" w:rsidP="008C7A33">
      <w:pPr>
        <w:spacing w:before="0" w:after="0"/>
        <w:rPr>
          <w:szCs w:val="21"/>
        </w:rPr>
      </w:pPr>
      <w:r w:rsidRPr="00156B1C">
        <w:rPr>
          <w:szCs w:val="21"/>
        </w:rPr>
        <w:t>: [v1, v2, …, count, errmsg] = scanf (template, "C")</w:t>
      </w:r>
    </w:p>
    <w:p w:rsidR="00156B1C" w:rsidRPr="00156B1C" w:rsidRDefault="00156B1C" w:rsidP="008C7A33">
      <w:pPr>
        <w:spacing w:before="0" w:after="0"/>
        <w:ind w:leftChars="200" w:left="420"/>
        <w:rPr>
          <w:szCs w:val="21"/>
        </w:rPr>
      </w:pPr>
      <w:r w:rsidRPr="00156B1C">
        <w:rPr>
          <w:rFonts w:hint="eastAsia"/>
          <w:szCs w:val="21"/>
        </w:rPr>
        <w:t>这相当于用</w:t>
      </w:r>
      <w:r w:rsidRPr="00156B1C">
        <w:rPr>
          <w:rFonts w:hint="eastAsia"/>
          <w:szCs w:val="21"/>
        </w:rPr>
        <w:t>fid = stdin</w:t>
      </w:r>
      <w:r w:rsidRPr="00156B1C">
        <w:rPr>
          <w:rFonts w:hint="eastAsia"/>
          <w:szCs w:val="21"/>
        </w:rPr>
        <w:t>调用</w:t>
      </w:r>
      <w:r w:rsidRPr="00156B1C">
        <w:rPr>
          <w:rFonts w:hint="eastAsia"/>
          <w:szCs w:val="21"/>
        </w:rPr>
        <w:t>fscanf</w:t>
      </w:r>
      <w:r w:rsidRPr="00156B1C">
        <w:rPr>
          <w:rFonts w:hint="eastAsia"/>
          <w:szCs w:val="21"/>
        </w:rPr>
        <w:t>。</w:t>
      </w:r>
    </w:p>
    <w:p w:rsidR="00156B1C" w:rsidRPr="00156B1C" w:rsidRDefault="00156B1C" w:rsidP="008C7A33">
      <w:pPr>
        <w:spacing w:before="0" w:after="0"/>
        <w:ind w:leftChars="200" w:left="420"/>
        <w:rPr>
          <w:szCs w:val="21"/>
        </w:rPr>
      </w:pPr>
      <w:r w:rsidRPr="00156B1C">
        <w:rPr>
          <w:rFonts w:hint="eastAsia"/>
          <w:szCs w:val="21"/>
        </w:rPr>
        <w:t>目前在交互式程序中调用</w:t>
      </w:r>
      <w:r w:rsidRPr="00156B1C">
        <w:rPr>
          <w:rFonts w:hint="eastAsia"/>
          <w:szCs w:val="21"/>
        </w:rPr>
        <w:t>scanf</w:t>
      </w:r>
      <w:r w:rsidRPr="00156B1C">
        <w:rPr>
          <w:rFonts w:hint="eastAsia"/>
          <w:szCs w:val="21"/>
        </w:rPr>
        <w:t>是没有用的。</w:t>
      </w:r>
    </w:p>
    <w:p w:rsidR="00156B1C" w:rsidRDefault="00156B1C" w:rsidP="008C7A33">
      <w:pPr>
        <w:spacing w:before="0" w:after="0"/>
        <w:ind w:leftChars="200" w:left="420"/>
        <w:rPr>
          <w:szCs w:val="21"/>
        </w:rPr>
      </w:pPr>
      <w:r w:rsidRPr="00156B1C">
        <w:rPr>
          <w:rFonts w:hint="eastAsia"/>
          <w:szCs w:val="21"/>
        </w:rPr>
        <w:t>参见</w:t>
      </w:r>
      <w:r w:rsidRPr="00156B1C">
        <w:rPr>
          <w:rFonts w:hint="eastAsia"/>
          <w:szCs w:val="21"/>
        </w:rPr>
        <w:t>:fscanf, sscanf, printf</w:t>
      </w:r>
      <w:r w:rsidRPr="00156B1C">
        <w:rPr>
          <w:rFonts w:hint="eastAsia"/>
          <w:szCs w:val="21"/>
        </w:rPr>
        <w:t>。</w:t>
      </w:r>
    </w:p>
    <w:p w:rsidR="00156B1C" w:rsidRPr="00156B1C" w:rsidRDefault="00156B1C" w:rsidP="008C7A33">
      <w:pPr>
        <w:spacing w:beforeLines="50" w:before="156" w:after="0"/>
        <w:rPr>
          <w:szCs w:val="21"/>
        </w:rPr>
      </w:pPr>
      <w:r w:rsidRPr="00156B1C">
        <w:rPr>
          <w:szCs w:val="21"/>
        </w:rPr>
        <w:t>: [val, count, errmsg, pos] = sscanf (string, template, size)</w:t>
      </w:r>
    </w:p>
    <w:p w:rsidR="00156B1C" w:rsidRDefault="00156B1C" w:rsidP="008C7A33">
      <w:pPr>
        <w:spacing w:before="0" w:after="0"/>
        <w:rPr>
          <w:szCs w:val="21"/>
        </w:rPr>
      </w:pPr>
      <w:r w:rsidRPr="00156B1C">
        <w:rPr>
          <w:szCs w:val="21"/>
        </w:rPr>
        <w:t>: [v1, v2, …, count, errmsg] = sscanf (string, template, "C")</w:t>
      </w:r>
    </w:p>
    <w:p w:rsidR="00156B1C" w:rsidRPr="00156B1C" w:rsidRDefault="00156B1C" w:rsidP="008C7A33">
      <w:pPr>
        <w:spacing w:before="0" w:after="0"/>
        <w:ind w:leftChars="200" w:left="420"/>
        <w:rPr>
          <w:szCs w:val="21"/>
        </w:rPr>
      </w:pPr>
      <w:r w:rsidRPr="00156B1C">
        <w:rPr>
          <w:rFonts w:hint="eastAsia"/>
          <w:szCs w:val="21"/>
        </w:rPr>
        <w:t>这类似于</w:t>
      </w:r>
      <w:r w:rsidRPr="00156B1C">
        <w:rPr>
          <w:rFonts w:hint="eastAsia"/>
          <w:szCs w:val="21"/>
        </w:rPr>
        <w:t>fscanf</w:t>
      </w:r>
      <w:r w:rsidRPr="00156B1C">
        <w:rPr>
          <w:rFonts w:hint="eastAsia"/>
          <w:szCs w:val="21"/>
        </w:rPr>
        <w:t>，只是字符是从字符串</w:t>
      </w:r>
      <w:r w:rsidRPr="00156B1C">
        <w:rPr>
          <w:rFonts w:hint="eastAsia"/>
          <w:szCs w:val="21"/>
        </w:rPr>
        <w:t>string</w:t>
      </w:r>
      <w:r w:rsidRPr="00156B1C">
        <w:rPr>
          <w:rFonts w:hint="eastAsia"/>
          <w:szCs w:val="21"/>
        </w:rPr>
        <w:t>而不是流中获取的。</w:t>
      </w:r>
    </w:p>
    <w:p w:rsidR="00156B1C" w:rsidRPr="00156B1C" w:rsidRDefault="00156B1C" w:rsidP="008C7A33">
      <w:pPr>
        <w:spacing w:before="0" w:after="0"/>
        <w:ind w:leftChars="200" w:left="420"/>
        <w:rPr>
          <w:szCs w:val="21"/>
        </w:rPr>
      </w:pPr>
      <w:r w:rsidRPr="00156B1C">
        <w:rPr>
          <w:rFonts w:hint="eastAsia"/>
          <w:szCs w:val="21"/>
        </w:rPr>
        <w:t>到达字符串的末尾被视为文件结束条件。除了</w:t>
      </w:r>
      <w:r w:rsidRPr="00156B1C">
        <w:rPr>
          <w:rFonts w:hint="eastAsia"/>
          <w:szCs w:val="21"/>
        </w:rPr>
        <w:t>fscanf</w:t>
      </w:r>
      <w:r w:rsidRPr="00156B1C">
        <w:rPr>
          <w:rFonts w:hint="eastAsia"/>
          <w:szCs w:val="21"/>
        </w:rPr>
        <w:t>返回的值之外，下一个要读取的字符的索引在</w:t>
      </w:r>
      <w:r w:rsidRPr="00156B1C">
        <w:rPr>
          <w:rFonts w:hint="eastAsia"/>
          <w:szCs w:val="21"/>
        </w:rPr>
        <w:t>pos</w:t>
      </w:r>
      <w:r w:rsidRPr="00156B1C">
        <w:rPr>
          <w:rFonts w:hint="eastAsia"/>
          <w:szCs w:val="21"/>
        </w:rPr>
        <w:t>中返回。</w:t>
      </w:r>
    </w:p>
    <w:p w:rsidR="00156B1C" w:rsidRDefault="00156B1C" w:rsidP="008C7A33">
      <w:pPr>
        <w:spacing w:before="0" w:after="0"/>
        <w:ind w:leftChars="200" w:left="420"/>
        <w:rPr>
          <w:szCs w:val="21"/>
        </w:rPr>
      </w:pPr>
      <w:r w:rsidRPr="00156B1C">
        <w:rPr>
          <w:rFonts w:hint="eastAsia"/>
          <w:szCs w:val="21"/>
        </w:rPr>
        <w:t>参见</w:t>
      </w:r>
      <w:r w:rsidRPr="00156B1C">
        <w:rPr>
          <w:rFonts w:hint="eastAsia"/>
          <w:szCs w:val="21"/>
        </w:rPr>
        <w:t>:fscanf, scanf, sprintf</w:t>
      </w:r>
      <w:r w:rsidRPr="00156B1C">
        <w:rPr>
          <w:rFonts w:hint="eastAsia"/>
          <w:szCs w:val="21"/>
        </w:rPr>
        <w:t>。</w:t>
      </w:r>
    </w:p>
    <w:p w:rsidR="00156B1C" w:rsidRDefault="00156B1C" w:rsidP="00156B1C">
      <w:pPr>
        <w:rPr>
          <w:szCs w:val="21"/>
        </w:rPr>
      </w:pPr>
      <w:r w:rsidRPr="00156B1C">
        <w:rPr>
          <w:rFonts w:hint="eastAsia"/>
          <w:szCs w:val="21"/>
        </w:rPr>
        <w:t>对</w:t>
      </w:r>
      <w:r w:rsidRPr="00156B1C">
        <w:rPr>
          <w:rFonts w:hint="eastAsia"/>
          <w:szCs w:val="21"/>
        </w:rPr>
        <w:t>scanf</w:t>
      </w:r>
      <w:r w:rsidRPr="00156B1C">
        <w:rPr>
          <w:rFonts w:hint="eastAsia"/>
          <w:szCs w:val="21"/>
        </w:rPr>
        <w:t>的调用表面上类似于对</w:t>
      </w:r>
      <w:r w:rsidRPr="00156B1C">
        <w:rPr>
          <w:rFonts w:hint="eastAsia"/>
          <w:szCs w:val="21"/>
        </w:rPr>
        <w:t>printf</w:t>
      </w:r>
      <w:r w:rsidRPr="00156B1C">
        <w:rPr>
          <w:rFonts w:hint="eastAsia"/>
          <w:szCs w:val="21"/>
        </w:rPr>
        <w:t>的调用，因为在模板字符串的控制下读取任意参数。虽然模板中转换规范的语法与</w:t>
      </w:r>
      <w:r w:rsidRPr="00156B1C">
        <w:rPr>
          <w:rFonts w:hint="eastAsia"/>
          <w:szCs w:val="21"/>
        </w:rPr>
        <w:t>printf</w:t>
      </w:r>
      <w:r w:rsidRPr="00156B1C">
        <w:rPr>
          <w:rFonts w:hint="eastAsia"/>
          <w:szCs w:val="21"/>
        </w:rPr>
        <w:t>非常相似，但模板的解释更倾向于自由格式输入和简单的模式匹配，而不是固定字段格式。例如，大多数</w:t>
      </w:r>
      <w:r w:rsidRPr="00156B1C">
        <w:rPr>
          <w:rFonts w:hint="eastAsia"/>
          <w:szCs w:val="21"/>
        </w:rPr>
        <w:t>scanf</w:t>
      </w:r>
      <w:r w:rsidRPr="00156B1C">
        <w:rPr>
          <w:rFonts w:hint="eastAsia"/>
          <w:szCs w:val="21"/>
        </w:rPr>
        <w:t>转换会跳过输入文件中的任意数量的“空白”</w:t>
      </w:r>
      <w:r w:rsidRPr="00156B1C">
        <w:rPr>
          <w:rFonts w:hint="eastAsia"/>
          <w:szCs w:val="21"/>
        </w:rPr>
        <w:t>(</w:t>
      </w:r>
      <w:r w:rsidRPr="00156B1C">
        <w:rPr>
          <w:rFonts w:hint="eastAsia"/>
          <w:szCs w:val="21"/>
        </w:rPr>
        <w:t>包括空格、制表符和换行符</w:t>
      </w:r>
      <w:r w:rsidRPr="00156B1C">
        <w:rPr>
          <w:rFonts w:hint="eastAsia"/>
          <w:szCs w:val="21"/>
        </w:rPr>
        <w:t>)</w:t>
      </w:r>
      <w:r w:rsidRPr="00156B1C">
        <w:rPr>
          <w:rFonts w:hint="eastAsia"/>
          <w:szCs w:val="21"/>
        </w:rPr>
        <w:t>，并且数字输入转换不像相应的输出转换那样有精度的概念。通常，期望模板中的非空白字符与输入流中的字符完全匹配。例如，请注意，当使用混合数字和字符串输出类型时，</w:t>
      </w:r>
      <w:r w:rsidRPr="00156B1C">
        <w:rPr>
          <w:rFonts w:hint="eastAsia"/>
          <w:szCs w:val="21"/>
        </w:rPr>
        <w:t>sscanf</w:t>
      </w:r>
      <w:r w:rsidRPr="00156B1C">
        <w:rPr>
          <w:rFonts w:hint="eastAsia"/>
          <w:szCs w:val="21"/>
        </w:rPr>
        <w:t>解析字符串和空白的方式不同</w:t>
      </w:r>
      <w:r w:rsidRPr="00156B1C">
        <w:rPr>
          <w:rFonts w:hint="eastAsia"/>
          <w:szCs w:val="21"/>
        </w:rPr>
        <w:t>:</w:t>
      </w:r>
    </w:p>
    <w:p w:rsidR="00156B1C" w:rsidRPr="00156B1C" w:rsidRDefault="00156B1C" w:rsidP="008C7A33">
      <w:pPr>
        <w:spacing w:before="0" w:after="0"/>
        <w:ind w:leftChars="200" w:left="420"/>
        <w:rPr>
          <w:szCs w:val="21"/>
        </w:rPr>
      </w:pPr>
      <w:r w:rsidRPr="00156B1C">
        <w:rPr>
          <w:szCs w:val="21"/>
        </w:rPr>
        <w:t>teststr = "1 is a lonely number";</w:t>
      </w:r>
    </w:p>
    <w:p w:rsidR="00156B1C" w:rsidRPr="00156B1C" w:rsidRDefault="00156B1C" w:rsidP="008C7A33">
      <w:pPr>
        <w:spacing w:before="0" w:after="0"/>
        <w:ind w:leftChars="200" w:left="420"/>
        <w:rPr>
          <w:szCs w:val="21"/>
        </w:rPr>
      </w:pPr>
      <w:r w:rsidRPr="00156B1C">
        <w:rPr>
          <w:szCs w:val="21"/>
        </w:rPr>
        <w:lastRenderedPageBreak/>
        <w:t>sscanf (teststr, "%s is a %s")</w:t>
      </w:r>
    </w:p>
    <w:p w:rsidR="00156B1C" w:rsidRPr="00156B1C" w:rsidRDefault="00156B1C" w:rsidP="008C7A33">
      <w:pPr>
        <w:spacing w:before="0" w:after="0"/>
        <w:ind w:leftChars="200" w:left="420"/>
        <w:rPr>
          <w:szCs w:val="21"/>
        </w:rPr>
      </w:pPr>
      <w:r w:rsidRPr="00156B1C">
        <w:rPr>
          <w:rFonts w:ascii="Cambria Math" w:hAnsi="Cambria Math" w:cs="Cambria Math"/>
          <w:szCs w:val="21"/>
        </w:rPr>
        <w:t>⇒</w:t>
      </w:r>
      <w:r w:rsidRPr="00156B1C">
        <w:rPr>
          <w:szCs w:val="21"/>
        </w:rPr>
        <w:t xml:space="preserve"> 1lonelynumber</w:t>
      </w:r>
    </w:p>
    <w:p w:rsidR="00156B1C" w:rsidRPr="00156B1C" w:rsidRDefault="00156B1C" w:rsidP="008C7A33">
      <w:pPr>
        <w:spacing w:before="0" w:after="0"/>
        <w:ind w:leftChars="200" w:left="420"/>
        <w:rPr>
          <w:szCs w:val="21"/>
        </w:rPr>
      </w:pPr>
    </w:p>
    <w:p w:rsidR="00156B1C" w:rsidRPr="00156B1C" w:rsidRDefault="00156B1C" w:rsidP="008C7A33">
      <w:pPr>
        <w:spacing w:before="0" w:after="0"/>
        <w:ind w:leftChars="200" w:left="420"/>
        <w:rPr>
          <w:szCs w:val="21"/>
        </w:rPr>
      </w:pPr>
      <w:r w:rsidRPr="00156B1C">
        <w:rPr>
          <w:szCs w:val="21"/>
        </w:rPr>
        <w:t>sscanf (teststr, "%g is a %s")</w:t>
      </w:r>
    </w:p>
    <w:p w:rsidR="00156B1C" w:rsidRPr="00156B1C" w:rsidRDefault="00156B1C" w:rsidP="008C7A33">
      <w:pPr>
        <w:spacing w:before="0" w:after="0"/>
        <w:ind w:leftChars="200" w:left="420"/>
        <w:rPr>
          <w:szCs w:val="21"/>
        </w:rPr>
      </w:pPr>
      <w:r w:rsidRPr="00156B1C">
        <w:rPr>
          <w:rFonts w:ascii="Cambria Math" w:hAnsi="Cambria Math" w:cs="Cambria Math"/>
          <w:szCs w:val="21"/>
        </w:rPr>
        <w:t>⇒</w:t>
      </w:r>
    </w:p>
    <w:p w:rsidR="00156B1C" w:rsidRPr="00156B1C" w:rsidRDefault="00156B1C" w:rsidP="008C7A33">
      <w:pPr>
        <w:spacing w:before="0" w:after="0"/>
        <w:ind w:leftChars="200" w:left="420"/>
        <w:rPr>
          <w:szCs w:val="21"/>
        </w:rPr>
      </w:pPr>
      <w:r w:rsidRPr="00156B1C">
        <w:rPr>
          <w:szCs w:val="21"/>
        </w:rPr>
        <w:t xml:space="preserve">     1</w:t>
      </w:r>
    </w:p>
    <w:p w:rsidR="00156B1C" w:rsidRPr="00156B1C" w:rsidRDefault="00156B1C" w:rsidP="008C7A33">
      <w:pPr>
        <w:spacing w:before="0" w:after="0"/>
        <w:ind w:leftChars="200" w:left="420"/>
        <w:rPr>
          <w:szCs w:val="21"/>
        </w:rPr>
      </w:pPr>
      <w:r w:rsidRPr="00156B1C">
        <w:rPr>
          <w:szCs w:val="21"/>
        </w:rPr>
        <w:t xml:space="preserve">   108</w:t>
      </w:r>
    </w:p>
    <w:p w:rsidR="00156B1C" w:rsidRPr="00156B1C" w:rsidRDefault="00156B1C" w:rsidP="008C7A33">
      <w:pPr>
        <w:spacing w:before="0" w:after="0"/>
        <w:ind w:leftChars="200" w:left="420"/>
        <w:rPr>
          <w:szCs w:val="21"/>
        </w:rPr>
      </w:pPr>
      <w:r w:rsidRPr="00156B1C">
        <w:rPr>
          <w:szCs w:val="21"/>
        </w:rPr>
        <w:t xml:space="preserve">   111</w:t>
      </w:r>
    </w:p>
    <w:p w:rsidR="00156B1C" w:rsidRPr="00156B1C" w:rsidRDefault="00156B1C" w:rsidP="008C7A33">
      <w:pPr>
        <w:spacing w:before="0" w:after="0"/>
        <w:ind w:leftChars="200" w:left="420"/>
        <w:rPr>
          <w:szCs w:val="21"/>
        </w:rPr>
      </w:pPr>
      <w:r w:rsidRPr="00156B1C">
        <w:rPr>
          <w:szCs w:val="21"/>
        </w:rPr>
        <w:t xml:space="preserve">   110</w:t>
      </w:r>
    </w:p>
    <w:p w:rsidR="00156B1C" w:rsidRPr="00156B1C" w:rsidRDefault="00156B1C" w:rsidP="008C7A33">
      <w:pPr>
        <w:spacing w:before="0" w:after="0"/>
        <w:ind w:leftChars="200" w:left="420"/>
        <w:rPr>
          <w:szCs w:val="21"/>
        </w:rPr>
      </w:pPr>
      <w:r w:rsidRPr="00156B1C">
        <w:rPr>
          <w:szCs w:val="21"/>
        </w:rPr>
        <w:t xml:space="preserve">   101</w:t>
      </w:r>
    </w:p>
    <w:p w:rsidR="00156B1C" w:rsidRPr="00156B1C" w:rsidRDefault="00156B1C" w:rsidP="008C7A33">
      <w:pPr>
        <w:spacing w:before="0" w:after="0"/>
        <w:ind w:leftChars="200" w:left="420"/>
        <w:rPr>
          <w:szCs w:val="21"/>
        </w:rPr>
      </w:pPr>
      <w:r w:rsidRPr="00156B1C">
        <w:rPr>
          <w:szCs w:val="21"/>
        </w:rPr>
        <w:t xml:space="preserve">   108</w:t>
      </w:r>
    </w:p>
    <w:p w:rsidR="00156B1C" w:rsidRPr="00156B1C" w:rsidRDefault="00156B1C" w:rsidP="008C7A33">
      <w:pPr>
        <w:spacing w:before="0" w:after="0"/>
        <w:ind w:leftChars="200" w:left="420"/>
        <w:rPr>
          <w:szCs w:val="21"/>
        </w:rPr>
      </w:pPr>
      <w:r w:rsidRPr="00156B1C">
        <w:rPr>
          <w:szCs w:val="21"/>
        </w:rPr>
        <w:t xml:space="preserve">   121</w:t>
      </w:r>
    </w:p>
    <w:p w:rsidR="00156B1C" w:rsidRPr="00156B1C" w:rsidRDefault="00156B1C" w:rsidP="008C7A33">
      <w:pPr>
        <w:spacing w:before="0" w:after="0"/>
        <w:ind w:leftChars="200" w:left="420"/>
        <w:rPr>
          <w:szCs w:val="21"/>
        </w:rPr>
      </w:pPr>
    </w:p>
    <w:p w:rsidR="00156B1C" w:rsidRPr="00156B1C" w:rsidRDefault="00156B1C" w:rsidP="008C7A33">
      <w:pPr>
        <w:spacing w:before="0" w:after="0"/>
        <w:ind w:leftChars="200" w:left="420"/>
        <w:rPr>
          <w:szCs w:val="21"/>
        </w:rPr>
      </w:pPr>
      <w:r w:rsidRPr="00156B1C">
        <w:rPr>
          <w:szCs w:val="21"/>
        </w:rPr>
        <w:t>[a, b, c] = sscanf ("1 is a lonely number", "%g is a %s %s", "C")</w:t>
      </w:r>
    </w:p>
    <w:p w:rsidR="00156B1C" w:rsidRPr="00156B1C" w:rsidRDefault="00156B1C" w:rsidP="008C7A33">
      <w:pPr>
        <w:spacing w:before="0" w:after="0"/>
        <w:ind w:leftChars="200" w:left="420"/>
        <w:rPr>
          <w:szCs w:val="21"/>
        </w:rPr>
      </w:pPr>
      <w:r w:rsidRPr="00156B1C">
        <w:rPr>
          <w:rFonts w:ascii="Cambria Math" w:hAnsi="Cambria Math" w:cs="Cambria Math"/>
          <w:szCs w:val="21"/>
        </w:rPr>
        <w:t>⇒</w:t>
      </w:r>
      <w:r w:rsidRPr="00156B1C">
        <w:rPr>
          <w:szCs w:val="21"/>
        </w:rPr>
        <w:t xml:space="preserve"> a =  1</w:t>
      </w:r>
    </w:p>
    <w:p w:rsidR="00156B1C" w:rsidRPr="00156B1C" w:rsidRDefault="00156B1C" w:rsidP="008C7A33">
      <w:pPr>
        <w:spacing w:before="0" w:after="0"/>
        <w:ind w:leftChars="200" w:left="420"/>
        <w:rPr>
          <w:szCs w:val="21"/>
        </w:rPr>
      </w:pPr>
      <w:r w:rsidRPr="00156B1C">
        <w:rPr>
          <w:rFonts w:ascii="Cambria Math" w:hAnsi="Cambria Math" w:cs="Cambria Math"/>
          <w:szCs w:val="21"/>
        </w:rPr>
        <w:t>⇒</w:t>
      </w:r>
      <w:r w:rsidRPr="00156B1C">
        <w:rPr>
          <w:szCs w:val="21"/>
        </w:rPr>
        <w:t xml:space="preserve"> b = lonely</w:t>
      </w:r>
    </w:p>
    <w:p w:rsidR="00156B1C" w:rsidRDefault="00156B1C" w:rsidP="008C7A33">
      <w:pPr>
        <w:spacing w:before="0" w:after="0"/>
        <w:ind w:leftChars="200" w:left="420"/>
        <w:rPr>
          <w:szCs w:val="21"/>
        </w:rPr>
      </w:pPr>
      <w:r w:rsidRPr="00156B1C">
        <w:rPr>
          <w:rFonts w:ascii="Cambria Math" w:hAnsi="Cambria Math" w:cs="Cambria Math"/>
          <w:szCs w:val="21"/>
        </w:rPr>
        <w:t>⇒</w:t>
      </w:r>
      <w:r w:rsidRPr="00156B1C">
        <w:rPr>
          <w:szCs w:val="21"/>
        </w:rPr>
        <w:t xml:space="preserve"> c = number</w:t>
      </w:r>
    </w:p>
    <w:p w:rsidR="00156B1C" w:rsidRPr="00156B1C" w:rsidRDefault="00156B1C" w:rsidP="00156B1C">
      <w:pPr>
        <w:rPr>
          <w:szCs w:val="21"/>
        </w:rPr>
      </w:pPr>
      <w:r w:rsidRPr="00156B1C">
        <w:rPr>
          <w:rFonts w:hint="eastAsia"/>
          <w:szCs w:val="21"/>
        </w:rPr>
        <w:t>当发生匹配失败时，</w:t>
      </w:r>
      <w:r w:rsidRPr="00156B1C">
        <w:rPr>
          <w:rFonts w:hint="eastAsia"/>
          <w:szCs w:val="21"/>
        </w:rPr>
        <w:t>scanf</w:t>
      </w:r>
      <w:r w:rsidRPr="00156B1C">
        <w:rPr>
          <w:rFonts w:hint="eastAsia"/>
          <w:szCs w:val="21"/>
        </w:rPr>
        <w:t>立即返回，将第一个不匹配的字符作为下一个要从流中读取的字符，并且</w:t>
      </w:r>
      <w:r w:rsidRPr="00156B1C">
        <w:rPr>
          <w:rFonts w:hint="eastAsia"/>
          <w:szCs w:val="21"/>
        </w:rPr>
        <w:t>scanf</w:t>
      </w:r>
      <w:r w:rsidRPr="00156B1C">
        <w:rPr>
          <w:rFonts w:hint="eastAsia"/>
          <w:szCs w:val="21"/>
        </w:rPr>
        <w:t>返回成功转换的所有项。</w:t>
      </w:r>
    </w:p>
    <w:p w:rsidR="00156B1C" w:rsidRDefault="00156B1C" w:rsidP="00156B1C">
      <w:pPr>
        <w:rPr>
          <w:szCs w:val="21"/>
        </w:rPr>
      </w:pPr>
      <w:r w:rsidRPr="00156B1C">
        <w:rPr>
          <w:rFonts w:hint="eastAsia"/>
          <w:szCs w:val="21"/>
        </w:rPr>
        <w:t>格式化输入函数的使用频率不如格式化输出函数高。部分原因是，正确使用它们需要一些小心。另一个原因是很难从匹配错误中恢复。</w:t>
      </w:r>
    </w:p>
    <w:p w:rsidR="00156B1C" w:rsidRDefault="00156B1C" w:rsidP="00156B1C">
      <w:pPr>
        <w:rPr>
          <w:szCs w:val="21"/>
        </w:rPr>
      </w:pPr>
      <w:r w:rsidRPr="00156B1C">
        <w:rPr>
          <w:rFonts w:hint="eastAsia"/>
          <w:szCs w:val="21"/>
        </w:rPr>
        <w:t>在模板字符串中允许的特定标志和修饰符以及它们的解释都将在以下部分中更详细地描述。</w:t>
      </w:r>
    </w:p>
    <w:p w:rsidR="00156B1C" w:rsidRPr="008C7A33" w:rsidRDefault="00156B1C" w:rsidP="00156B1C">
      <w:pPr>
        <w:rPr>
          <w:b/>
          <w:szCs w:val="21"/>
        </w:rPr>
      </w:pPr>
      <w:r w:rsidRPr="008C7A33">
        <w:rPr>
          <w:rFonts w:hint="eastAsia"/>
          <w:b/>
          <w:szCs w:val="21"/>
        </w:rPr>
        <w:t>14.2.12</w:t>
      </w:r>
      <w:r w:rsidRPr="008C7A33">
        <w:rPr>
          <w:rFonts w:hint="eastAsia"/>
          <w:b/>
          <w:szCs w:val="21"/>
        </w:rPr>
        <w:t>输入转换语法</w:t>
      </w:r>
    </w:p>
    <w:p w:rsidR="00156B1C" w:rsidRPr="00156B1C" w:rsidRDefault="00156B1C" w:rsidP="00156B1C">
      <w:pPr>
        <w:rPr>
          <w:szCs w:val="21"/>
        </w:rPr>
      </w:pPr>
      <w:r w:rsidRPr="00156B1C">
        <w:rPr>
          <w:rFonts w:hint="eastAsia"/>
          <w:szCs w:val="21"/>
        </w:rPr>
        <w:t>scanf</w:t>
      </w:r>
      <w:r w:rsidRPr="00156B1C">
        <w:rPr>
          <w:rFonts w:hint="eastAsia"/>
          <w:szCs w:val="21"/>
        </w:rPr>
        <w:t>模板字符串是一个包含普通多字节字符的字符串，其中散布着以</w:t>
      </w:r>
      <w:r w:rsidRPr="00156B1C">
        <w:rPr>
          <w:rFonts w:hint="eastAsia"/>
          <w:szCs w:val="21"/>
        </w:rPr>
        <w:t>' % '</w:t>
      </w:r>
      <w:r w:rsidRPr="00156B1C">
        <w:rPr>
          <w:rFonts w:hint="eastAsia"/>
          <w:szCs w:val="21"/>
        </w:rPr>
        <w:t>开头的转换规范。</w:t>
      </w:r>
    </w:p>
    <w:p w:rsidR="00156B1C" w:rsidRDefault="00156B1C" w:rsidP="00156B1C">
      <w:pPr>
        <w:rPr>
          <w:szCs w:val="21"/>
        </w:rPr>
      </w:pPr>
      <w:r w:rsidRPr="00156B1C">
        <w:rPr>
          <w:rFonts w:hint="eastAsia"/>
          <w:szCs w:val="21"/>
        </w:rPr>
        <w:t>模板中的任何空白字符都会导致读取和丢弃输入流中的任意数量的空白字符。匹配的空白字符不必与模板字符串中出现的空白字符完全相同。例如，在模板中写入</w:t>
      </w:r>
      <w:r w:rsidRPr="00156B1C">
        <w:rPr>
          <w:rFonts w:hint="eastAsia"/>
          <w:szCs w:val="21"/>
        </w:rPr>
        <w:t>'</w:t>
      </w:r>
      <w:r w:rsidRPr="00156B1C">
        <w:rPr>
          <w:rFonts w:hint="eastAsia"/>
          <w:szCs w:val="21"/>
        </w:rPr>
        <w:t>，</w:t>
      </w:r>
      <w:r w:rsidRPr="00156B1C">
        <w:rPr>
          <w:rFonts w:hint="eastAsia"/>
          <w:szCs w:val="21"/>
        </w:rPr>
        <w:t>'</w:t>
      </w:r>
      <w:r w:rsidRPr="00156B1C">
        <w:rPr>
          <w:rFonts w:hint="eastAsia"/>
          <w:szCs w:val="21"/>
        </w:rPr>
        <w:t>来识别逗号，逗号前后都有可选的空白。</w:t>
      </w:r>
    </w:p>
    <w:p w:rsidR="00156B1C" w:rsidRPr="00156B1C" w:rsidRDefault="00156B1C" w:rsidP="00156B1C">
      <w:pPr>
        <w:rPr>
          <w:szCs w:val="21"/>
        </w:rPr>
      </w:pPr>
      <w:r w:rsidRPr="00156B1C">
        <w:rPr>
          <w:rFonts w:hint="eastAsia"/>
          <w:szCs w:val="21"/>
        </w:rPr>
        <w:t>模板字符串中不属于转换规范的其他字符必须与输入流中的字符完全匹配</w:t>
      </w:r>
      <w:r w:rsidRPr="00156B1C">
        <w:rPr>
          <w:rFonts w:hint="eastAsia"/>
          <w:szCs w:val="21"/>
        </w:rPr>
        <w:t>;</w:t>
      </w:r>
      <w:r w:rsidRPr="00156B1C">
        <w:rPr>
          <w:rFonts w:hint="eastAsia"/>
          <w:szCs w:val="21"/>
        </w:rPr>
        <w:t>如果不是这样，就会发生匹配失败。</w:t>
      </w:r>
    </w:p>
    <w:p w:rsidR="00156B1C" w:rsidRDefault="00156B1C" w:rsidP="00156B1C">
      <w:pPr>
        <w:rPr>
          <w:szCs w:val="21"/>
        </w:rPr>
      </w:pPr>
      <w:r w:rsidRPr="00156B1C">
        <w:rPr>
          <w:rFonts w:hint="eastAsia"/>
          <w:szCs w:val="21"/>
        </w:rPr>
        <w:t>scanf</w:t>
      </w:r>
      <w:r w:rsidRPr="00156B1C">
        <w:rPr>
          <w:rFonts w:hint="eastAsia"/>
          <w:szCs w:val="21"/>
        </w:rPr>
        <w:t>模板字符串中的转换规范有一般形式</w:t>
      </w:r>
      <w:r w:rsidRPr="00156B1C">
        <w:rPr>
          <w:rFonts w:hint="eastAsia"/>
          <w:szCs w:val="21"/>
        </w:rPr>
        <w:t>:</w:t>
      </w:r>
    </w:p>
    <w:p w:rsidR="00156B1C" w:rsidRDefault="00156B1C" w:rsidP="008C7A33">
      <w:pPr>
        <w:ind w:leftChars="200" w:left="420"/>
        <w:rPr>
          <w:szCs w:val="21"/>
        </w:rPr>
      </w:pPr>
      <w:r w:rsidRPr="00156B1C">
        <w:rPr>
          <w:szCs w:val="21"/>
        </w:rPr>
        <w:t>% flags width type conversion</w:t>
      </w:r>
    </w:p>
    <w:p w:rsidR="00156B1C" w:rsidRPr="00156B1C" w:rsidRDefault="00156B1C" w:rsidP="00156B1C">
      <w:pPr>
        <w:rPr>
          <w:szCs w:val="21"/>
        </w:rPr>
      </w:pPr>
      <w:r w:rsidRPr="00156B1C">
        <w:rPr>
          <w:rFonts w:hint="eastAsia"/>
          <w:szCs w:val="21"/>
        </w:rPr>
        <w:t>更详细地说，输入转换规范由初始</w:t>
      </w:r>
      <w:r w:rsidRPr="00156B1C">
        <w:rPr>
          <w:rFonts w:hint="eastAsia"/>
          <w:szCs w:val="21"/>
        </w:rPr>
        <w:t>' % '</w:t>
      </w:r>
      <w:r w:rsidRPr="00156B1C">
        <w:rPr>
          <w:rFonts w:hint="eastAsia"/>
          <w:szCs w:val="21"/>
        </w:rPr>
        <w:t>字符按顺序组成</w:t>
      </w:r>
      <w:r w:rsidRPr="00156B1C">
        <w:rPr>
          <w:rFonts w:hint="eastAsia"/>
          <w:szCs w:val="21"/>
        </w:rPr>
        <w:t>:</w:t>
      </w:r>
    </w:p>
    <w:p w:rsidR="00156B1C" w:rsidRPr="008C7A33" w:rsidRDefault="00156B1C" w:rsidP="005E53B2">
      <w:pPr>
        <w:pStyle w:val="a9"/>
        <w:numPr>
          <w:ilvl w:val="0"/>
          <w:numId w:val="17"/>
        </w:numPr>
        <w:ind w:firstLineChars="0"/>
        <w:rPr>
          <w:szCs w:val="21"/>
        </w:rPr>
      </w:pPr>
      <w:r w:rsidRPr="008C7A33">
        <w:rPr>
          <w:rFonts w:hint="eastAsia"/>
          <w:szCs w:val="21"/>
        </w:rPr>
        <w:t>一个可选的标志字符“</w:t>
      </w:r>
      <w:r w:rsidRPr="008C7A33">
        <w:rPr>
          <w:rFonts w:hint="eastAsia"/>
          <w:szCs w:val="21"/>
        </w:rPr>
        <w:t>*</w:t>
      </w:r>
      <w:r w:rsidRPr="008C7A33">
        <w:rPr>
          <w:rFonts w:hint="eastAsia"/>
          <w:szCs w:val="21"/>
        </w:rPr>
        <w:t>”，表示忽略为该规范读取的文本。当</w:t>
      </w:r>
      <w:r w:rsidRPr="008C7A33">
        <w:rPr>
          <w:rFonts w:hint="eastAsia"/>
          <w:szCs w:val="21"/>
        </w:rPr>
        <w:t>scanf</w:t>
      </w:r>
      <w:r w:rsidRPr="008C7A33">
        <w:rPr>
          <w:rFonts w:hint="eastAsia"/>
          <w:szCs w:val="21"/>
        </w:rPr>
        <w:t>找到使用此标志的转换规范时，它按照转换规范的其余部分的指示读取输入，但它丢弃该输入，不返回任何值，也不增加成功赋值的计数。</w:t>
      </w:r>
    </w:p>
    <w:p w:rsidR="00156B1C" w:rsidRPr="008C7A33" w:rsidRDefault="00156B1C" w:rsidP="005E53B2">
      <w:pPr>
        <w:pStyle w:val="a9"/>
        <w:numPr>
          <w:ilvl w:val="0"/>
          <w:numId w:val="17"/>
        </w:numPr>
        <w:ind w:firstLineChars="0"/>
        <w:rPr>
          <w:szCs w:val="21"/>
        </w:rPr>
      </w:pPr>
      <w:r w:rsidRPr="008C7A33">
        <w:rPr>
          <w:rFonts w:hint="eastAsia"/>
          <w:szCs w:val="21"/>
        </w:rPr>
        <w:t>指定最大字段宽度的可选十进制整数。当达到这个最大值或发现不匹配的字符时，从输入流中读取字符停止，以先发生的为准。大多数转换都会丢弃初始空白字符，并且这些丢弃的字符不会计入最大字段宽度。不丢弃初始空格的转换有明确的文档记录。</w:t>
      </w:r>
    </w:p>
    <w:p w:rsidR="00156B1C" w:rsidRPr="008C7A33" w:rsidRDefault="00156B1C" w:rsidP="005E53B2">
      <w:pPr>
        <w:pStyle w:val="a9"/>
        <w:numPr>
          <w:ilvl w:val="0"/>
          <w:numId w:val="17"/>
        </w:numPr>
        <w:ind w:firstLineChars="0"/>
        <w:rPr>
          <w:szCs w:val="21"/>
        </w:rPr>
      </w:pPr>
      <w:r w:rsidRPr="008C7A33">
        <w:rPr>
          <w:rFonts w:hint="eastAsia"/>
          <w:szCs w:val="21"/>
        </w:rPr>
        <w:t>可选的类型修饰符字符。此字符被</w:t>
      </w:r>
      <w:r w:rsidRPr="008C7A33">
        <w:rPr>
          <w:rFonts w:hint="eastAsia"/>
          <w:szCs w:val="21"/>
        </w:rPr>
        <w:t>Octave</w:t>
      </w:r>
      <w:r w:rsidRPr="008C7A33">
        <w:rPr>
          <w:rFonts w:hint="eastAsia"/>
          <w:szCs w:val="21"/>
        </w:rPr>
        <w:t>的</w:t>
      </w:r>
      <w:r w:rsidRPr="008C7A33">
        <w:rPr>
          <w:rFonts w:hint="eastAsia"/>
          <w:szCs w:val="21"/>
        </w:rPr>
        <w:t>scanf</w:t>
      </w:r>
      <w:r w:rsidRPr="008C7A33">
        <w:rPr>
          <w:rFonts w:hint="eastAsia"/>
          <w:szCs w:val="21"/>
        </w:rPr>
        <w:t>函数忽略，但被识别为与</w:t>
      </w:r>
      <w:r w:rsidRPr="008C7A33">
        <w:rPr>
          <w:rFonts w:hint="eastAsia"/>
          <w:szCs w:val="21"/>
        </w:rPr>
        <w:t>C</w:t>
      </w:r>
      <w:r w:rsidRPr="008C7A33">
        <w:rPr>
          <w:rFonts w:hint="eastAsia"/>
          <w:szCs w:val="21"/>
        </w:rPr>
        <w:t>语言</w:t>
      </w:r>
      <w:r w:rsidRPr="008C7A33">
        <w:rPr>
          <w:rFonts w:hint="eastAsia"/>
          <w:szCs w:val="21"/>
        </w:rPr>
        <w:t>scanf</w:t>
      </w:r>
      <w:r w:rsidRPr="008C7A33">
        <w:rPr>
          <w:rFonts w:hint="eastAsia"/>
          <w:szCs w:val="21"/>
        </w:rPr>
        <w:t>兼容。</w:t>
      </w:r>
    </w:p>
    <w:p w:rsidR="00156B1C" w:rsidRPr="008C7A33" w:rsidRDefault="00156B1C" w:rsidP="005E53B2">
      <w:pPr>
        <w:pStyle w:val="a9"/>
        <w:numPr>
          <w:ilvl w:val="0"/>
          <w:numId w:val="17"/>
        </w:numPr>
        <w:ind w:firstLineChars="0"/>
        <w:rPr>
          <w:szCs w:val="21"/>
        </w:rPr>
      </w:pPr>
      <w:r w:rsidRPr="008C7A33">
        <w:rPr>
          <w:rFonts w:hint="eastAsia"/>
          <w:szCs w:val="21"/>
        </w:rPr>
        <w:t>指定要应用的转换的字符。</w:t>
      </w:r>
    </w:p>
    <w:p w:rsidR="00156B1C" w:rsidRDefault="00156B1C" w:rsidP="00156B1C">
      <w:pPr>
        <w:rPr>
          <w:szCs w:val="21"/>
        </w:rPr>
      </w:pPr>
      <w:r w:rsidRPr="00156B1C">
        <w:rPr>
          <w:rFonts w:hint="eastAsia"/>
          <w:szCs w:val="21"/>
        </w:rPr>
        <w:lastRenderedPageBreak/>
        <w:t>在不同的转换说明符之间，允许的确切选项及其解释方式各不相同。有关它们允许的特定选项的信息，请参阅</w:t>
      </w:r>
      <w:r w:rsidRPr="00136EDC">
        <w:rPr>
          <w:rFonts w:hint="eastAsia"/>
          <w:szCs w:val="21"/>
          <w:highlight w:val="red"/>
        </w:rPr>
        <w:t>输入转换表</w:t>
      </w:r>
      <w:r w:rsidRPr="00156B1C">
        <w:rPr>
          <w:rFonts w:hint="eastAsia"/>
          <w:szCs w:val="21"/>
        </w:rPr>
        <w:t>中对各个转换的描述。</w:t>
      </w:r>
    </w:p>
    <w:p w:rsidR="00156B1C" w:rsidRPr="008C7A33" w:rsidRDefault="00156B1C" w:rsidP="00156B1C">
      <w:pPr>
        <w:rPr>
          <w:b/>
          <w:szCs w:val="21"/>
        </w:rPr>
      </w:pPr>
      <w:r w:rsidRPr="008C7A33">
        <w:rPr>
          <w:rFonts w:hint="eastAsia"/>
          <w:b/>
          <w:szCs w:val="21"/>
        </w:rPr>
        <w:t>14.2.13</w:t>
      </w:r>
      <w:r w:rsidRPr="008C7A33">
        <w:rPr>
          <w:rFonts w:hint="eastAsia"/>
          <w:b/>
          <w:szCs w:val="21"/>
        </w:rPr>
        <w:t>输入转换表</w:t>
      </w:r>
    </w:p>
    <w:p w:rsidR="00AF5CA8" w:rsidRDefault="00156B1C" w:rsidP="00156B1C">
      <w:pPr>
        <w:rPr>
          <w:szCs w:val="21"/>
        </w:rPr>
      </w:pPr>
      <w:r w:rsidRPr="00156B1C">
        <w:rPr>
          <w:rFonts w:hint="eastAsia"/>
          <w:szCs w:val="21"/>
        </w:rPr>
        <w:t>下面是一个表格，总结了各种转换规格</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%d’</w:t>
      </w:r>
    </w:p>
    <w:p w:rsidR="00156B1C" w:rsidRDefault="00156B1C" w:rsidP="008C7A33">
      <w:pPr>
        <w:ind w:leftChars="200" w:left="420"/>
        <w:rPr>
          <w:szCs w:val="21"/>
        </w:rPr>
      </w:pPr>
      <w:r w:rsidRPr="00156B1C">
        <w:rPr>
          <w:rFonts w:hint="eastAsia"/>
          <w:szCs w:val="21"/>
        </w:rPr>
        <w:t>匹配以十进制形式写入的可选带符号整数。请参阅</w:t>
      </w:r>
      <w:r w:rsidRPr="00136EDC">
        <w:rPr>
          <w:rFonts w:hint="eastAsia"/>
          <w:szCs w:val="21"/>
          <w:highlight w:val="red"/>
        </w:rPr>
        <w:t>数字输入转换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%i’</w:t>
      </w:r>
    </w:p>
    <w:p w:rsidR="00156B1C" w:rsidRDefault="00156B1C" w:rsidP="008C7A33">
      <w:pPr>
        <w:ind w:leftChars="200" w:left="420"/>
        <w:rPr>
          <w:szCs w:val="21"/>
        </w:rPr>
      </w:pPr>
      <w:r w:rsidRPr="00156B1C">
        <w:rPr>
          <w:rFonts w:hint="eastAsia"/>
          <w:szCs w:val="21"/>
        </w:rPr>
        <w:t>匹配</w:t>
      </w:r>
      <w:r w:rsidRPr="00156B1C">
        <w:rPr>
          <w:rFonts w:hint="eastAsia"/>
          <w:szCs w:val="21"/>
        </w:rPr>
        <w:t>C</w:t>
      </w:r>
      <w:r w:rsidRPr="00156B1C">
        <w:rPr>
          <w:rFonts w:hint="eastAsia"/>
          <w:szCs w:val="21"/>
        </w:rPr>
        <w:t>语言为指定整型常量而定义的任意格式的可选带符号整数。请参阅</w:t>
      </w:r>
      <w:r w:rsidRPr="00136EDC">
        <w:rPr>
          <w:rFonts w:hint="eastAsia"/>
          <w:szCs w:val="21"/>
          <w:highlight w:val="red"/>
        </w:rPr>
        <w:t>数字输入转换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%o’</w:t>
      </w:r>
    </w:p>
    <w:p w:rsidR="00156B1C" w:rsidRDefault="00156B1C" w:rsidP="008C7A33">
      <w:pPr>
        <w:ind w:leftChars="200" w:left="420"/>
        <w:rPr>
          <w:szCs w:val="21"/>
        </w:rPr>
      </w:pPr>
      <w:r w:rsidRPr="00156B1C">
        <w:rPr>
          <w:rFonts w:hint="eastAsia"/>
          <w:szCs w:val="21"/>
        </w:rPr>
        <w:t>匹配以八进制形式书写的无符号整数。请参阅</w:t>
      </w:r>
      <w:r w:rsidRPr="00136EDC">
        <w:rPr>
          <w:rFonts w:hint="eastAsia"/>
          <w:szCs w:val="21"/>
          <w:highlight w:val="red"/>
        </w:rPr>
        <w:t>数字输入转换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%u’</w:t>
      </w:r>
    </w:p>
    <w:p w:rsidR="00156B1C" w:rsidRDefault="00156B1C" w:rsidP="008C7A33">
      <w:pPr>
        <w:ind w:leftChars="200" w:left="420"/>
        <w:rPr>
          <w:szCs w:val="21"/>
        </w:rPr>
      </w:pPr>
      <w:r w:rsidRPr="00156B1C">
        <w:rPr>
          <w:rFonts w:hint="eastAsia"/>
          <w:szCs w:val="21"/>
        </w:rPr>
        <w:t>匹配以十进制基数书写的无符号整数。请参阅</w:t>
      </w:r>
      <w:r w:rsidRPr="00136EDC">
        <w:rPr>
          <w:rFonts w:hint="eastAsia"/>
          <w:szCs w:val="21"/>
          <w:highlight w:val="red"/>
        </w:rPr>
        <w:t>数字输入转换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%x’, ‘%X’</w:t>
      </w:r>
    </w:p>
    <w:p w:rsidR="00156B1C" w:rsidRDefault="00156B1C" w:rsidP="008C7A33">
      <w:pPr>
        <w:ind w:leftChars="200" w:left="420"/>
        <w:rPr>
          <w:szCs w:val="21"/>
        </w:rPr>
      </w:pPr>
      <w:r w:rsidRPr="00156B1C">
        <w:rPr>
          <w:rFonts w:hint="eastAsia"/>
          <w:szCs w:val="21"/>
        </w:rPr>
        <w:t>匹配以十六进制写的无符号整数。请参阅</w:t>
      </w:r>
      <w:r w:rsidRPr="00136EDC">
        <w:rPr>
          <w:rFonts w:hint="eastAsia"/>
          <w:szCs w:val="21"/>
          <w:highlight w:val="red"/>
        </w:rPr>
        <w:t>数字输入转换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%e’, ‘%f’, ‘%g’, ‘%E’, ‘%G’</w:t>
      </w:r>
    </w:p>
    <w:p w:rsidR="00156B1C" w:rsidRDefault="00156B1C" w:rsidP="008C7A33">
      <w:pPr>
        <w:ind w:leftChars="200" w:left="420"/>
        <w:rPr>
          <w:szCs w:val="21"/>
        </w:rPr>
      </w:pPr>
      <w:r w:rsidRPr="00156B1C">
        <w:rPr>
          <w:rFonts w:hint="eastAsia"/>
          <w:szCs w:val="21"/>
        </w:rPr>
        <w:t>匹配可选的带符号浮点数。请参阅</w:t>
      </w:r>
      <w:r w:rsidRPr="00136EDC">
        <w:rPr>
          <w:rFonts w:hint="eastAsia"/>
          <w:szCs w:val="21"/>
          <w:highlight w:val="red"/>
        </w:rPr>
        <w:t>数字输入转换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%s’</w:t>
      </w:r>
    </w:p>
    <w:p w:rsidR="00156B1C" w:rsidRDefault="00156B1C" w:rsidP="008C7A33">
      <w:pPr>
        <w:ind w:leftChars="200" w:left="420"/>
        <w:rPr>
          <w:szCs w:val="21"/>
        </w:rPr>
      </w:pPr>
      <w:r w:rsidRPr="00156B1C">
        <w:rPr>
          <w:rFonts w:hint="eastAsia"/>
          <w:szCs w:val="21"/>
        </w:rPr>
        <w:t>匹配只包含非空白字符的字符串。请参阅</w:t>
      </w:r>
      <w:r w:rsidRPr="00136EDC">
        <w:rPr>
          <w:rFonts w:hint="eastAsia"/>
          <w:szCs w:val="21"/>
          <w:highlight w:val="red"/>
        </w:rPr>
        <w:t>字符串输入转换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%c’</w:t>
      </w:r>
    </w:p>
    <w:p w:rsidR="00156B1C" w:rsidRDefault="00156B1C" w:rsidP="008C7A33">
      <w:pPr>
        <w:ind w:leftChars="200" w:left="420"/>
        <w:rPr>
          <w:szCs w:val="21"/>
        </w:rPr>
      </w:pPr>
      <w:r w:rsidRPr="00156B1C">
        <w:rPr>
          <w:rFonts w:hint="eastAsia"/>
          <w:szCs w:val="21"/>
        </w:rPr>
        <w:t>匹配一个或多个字符的字符串</w:t>
      </w:r>
      <w:r w:rsidRPr="00156B1C">
        <w:rPr>
          <w:rFonts w:hint="eastAsia"/>
          <w:szCs w:val="21"/>
        </w:rPr>
        <w:t>;</w:t>
      </w:r>
      <w:r w:rsidRPr="00156B1C">
        <w:rPr>
          <w:rFonts w:hint="eastAsia"/>
          <w:szCs w:val="21"/>
        </w:rPr>
        <w:t>读取的字符数由为转换给定的最大字段宽度控制。请参阅</w:t>
      </w:r>
      <w:r w:rsidRPr="00136EDC">
        <w:rPr>
          <w:rFonts w:hint="eastAsia"/>
          <w:szCs w:val="21"/>
          <w:highlight w:val="red"/>
        </w:rPr>
        <w:t>字符串输入转换</w:t>
      </w:r>
      <w:r w:rsidRPr="00156B1C">
        <w:rPr>
          <w:rFonts w:hint="eastAsia"/>
          <w:szCs w:val="21"/>
        </w:rPr>
        <w:t>。</w:t>
      </w:r>
    </w:p>
    <w:p w:rsidR="00156B1C" w:rsidRDefault="00156B1C" w:rsidP="00156B1C">
      <w:pPr>
        <w:rPr>
          <w:szCs w:val="21"/>
        </w:rPr>
      </w:pPr>
      <w:r w:rsidRPr="00156B1C">
        <w:rPr>
          <w:rFonts w:hint="eastAsia"/>
          <w:szCs w:val="21"/>
        </w:rPr>
        <w:t>‘</w:t>
      </w:r>
      <w:r w:rsidRPr="00156B1C">
        <w:rPr>
          <w:szCs w:val="21"/>
        </w:rPr>
        <w:t>%%’</w:t>
      </w:r>
    </w:p>
    <w:p w:rsidR="00156B1C" w:rsidRPr="00156B1C" w:rsidRDefault="00156B1C" w:rsidP="008C7A33">
      <w:pPr>
        <w:ind w:leftChars="200" w:left="420"/>
        <w:rPr>
          <w:szCs w:val="21"/>
        </w:rPr>
      </w:pPr>
      <w:r w:rsidRPr="00156B1C">
        <w:rPr>
          <w:rFonts w:hint="eastAsia"/>
          <w:szCs w:val="21"/>
        </w:rPr>
        <w:t>这将匹配输入流中的文字</w:t>
      </w:r>
      <w:r w:rsidRPr="00156B1C">
        <w:rPr>
          <w:rFonts w:hint="eastAsia"/>
          <w:szCs w:val="21"/>
        </w:rPr>
        <w:t>' % '</w:t>
      </w:r>
      <w:r w:rsidRPr="00156B1C">
        <w:rPr>
          <w:rFonts w:hint="eastAsia"/>
          <w:szCs w:val="21"/>
        </w:rPr>
        <w:t>字符。没有使用相应的参数。</w:t>
      </w:r>
    </w:p>
    <w:p w:rsidR="00156B1C" w:rsidRDefault="00156B1C" w:rsidP="00156B1C">
      <w:pPr>
        <w:rPr>
          <w:szCs w:val="21"/>
        </w:rPr>
      </w:pPr>
      <w:r w:rsidRPr="00156B1C">
        <w:rPr>
          <w:rFonts w:hint="eastAsia"/>
          <w:szCs w:val="21"/>
        </w:rPr>
        <w:t>如果转换规范的语法无效，则未定义该行为。如果没有提供足够的函数参数来为模板字符串中执行赋值的所有转换规范提供地址，或者如果参数的类型不正确，则行为也是未定义的。另一方面，额外的参数会被忽略。</w:t>
      </w:r>
    </w:p>
    <w:p w:rsidR="00156B1C" w:rsidRPr="008C7A33" w:rsidRDefault="00156B1C" w:rsidP="00156B1C">
      <w:pPr>
        <w:rPr>
          <w:b/>
          <w:szCs w:val="21"/>
        </w:rPr>
      </w:pPr>
      <w:r w:rsidRPr="008C7A33">
        <w:rPr>
          <w:rFonts w:hint="eastAsia"/>
          <w:b/>
          <w:szCs w:val="21"/>
        </w:rPr>
        <w:t>14.2.14</w:t>
      </w:r>
      <w:r w:rsidRPr="008C7A33">
        <w:rPr>
          <w:rFonts w:hint="eastAsia"/>
          <w:b/>
          <w:szCs w:val="21"/>
        </w:rPr>
        <w:t>数字输入转换</w:t>
      </w:r>
    </w:p>
    <w:p w:rsidR="00156B1C" w:rsidRPr="00156B1C" w:rsidRDefault="00156B1C" w:rsidP="00156B1C">
      <w:pPr>
        <w:rPr>
          <w:szCs w:val="21"/>
        </w:rPr>
      </w:pPr>
      <w:r w:rsidRPr="00156B1C">
        <w:rPr>
          <w:rFonts w:hint="eastAsia"/>
          <w:szCs w:val="21"/>
        </w:rPr>
        <w:t>本节描述读取数值的</w:t>
      </w:r>
      <w:r w:rsidRPr="00156B1C">
        <w:rPr>
          <w:rFonts w:hint="eastAsia"/>
          <w:szCs w:val="21"/>
        </w:rPr>
        <w:t>scanf</w:t>
      </w:r>
      <w:r w:rsidRPr="00156B1C">
        <w:rPr>
          <w:rFonts w:hint="eastAsia"/>
          <w:szCs w:val="21"/>
        </w:rPr>
        <w:t>转换。</w:t>
      </w:r>
    </w:p>
    <w:p w:rsidR="00156B1C" w:rsidRPr="00156B1C" w:rsidRDefault="00156B1C" w:rsidP="00156B1C">
      <w:pPr>
        <w:rPr>
          <w:szCs w:val="21"/>
        </w:rPr>
      </w:pPr>
      <w:r w:rsidRPr="00156B1C">
        <w:rPr>
          <w:rFonts w:hint="eastAsia"/>
          <w:szCs w:val="21"/>
        </w:rPr>
        <w:t>' %d '</w:t>
      </w:r>
      <w:r w:rsidRPr="00156B1C">
        <w:rPr>
          <w:rFonts w:hint="eastAsia"/>
          <w:szCs w:val="21"/>
        </w:rPr>
        <w:t>转换匹配十进制的可选带符号整数。</w:t>
      </w:r>
    </w:p>
    <w:p w:rsidR="00156B1C" w:rsidRDefault="00156B1C" w:rsidP="00156B1C">
      <w:pPr>
        <w:rPr>
          <w:szCs w:val="21"/>
        </w:rPr>
      </w:pPr>
      <w:r w:rsidRPr="00156B1C">
        <w:rPr>
          <w:rFonts w:hint="eastAsia"/>
          <w:szCs w:val="21"/>
        </w:rPr>
        <w:t>' %i '</w:t>
      </w:r>
      <w:r w:rsidRPr="00156B1C">
        <w:rPr>
          <w:rFonts w:hint="eastAsia"/>
          <w:szCs w:val="21"/>
        </w:rPr>
        <w:t>转换匹配</w:t>
      </w:r>
      <w:r w:rsidRPr="00156B1C">
        <w:rPr>
          <w:rFonts w:hint="eastAsia"/>
          <w:szCs w:val="21"/>
        </w:rPr>
        <w:t>C</w:t>
      </w:r>
      <w:r w:rsidRPr="00156B1C">
        <w:rPr>
          <w:rFonts w:hint="eastAsia"/>
          <w:szCs w:val="21"/>
        </w:rPr>
        <w:t>语言为指定整数常量定义的任何格式的可选带符号整数。</w:t>
      </w:r>
    </w:p>
    <w:p w:rsidR="00156B1C" w:rsidRPr="00156B1C" w:rsidRDefault="00156B1C" w:rsidP="00156B1C">
      <w:pPr>
        <w:rPr>
          <w:szCs w:val="21"/>
        </w:rPr>
      </w:pPr>
      <w:r w:rsidRPr="00156B1C">
        <w:rPr>
          <w:rFonts w:hint="eastAsia"/>
          <w:szCs w:val="21"/>
        </w:rPr>
        <w:t>例如，任何字符串</w:t>
      </w:r>
      <w:r w:rsidRPr="00156B1C">
        <w:rPr>
          <w:rFonts w:hint="eastAsia"/>
          <w:szCs w:val="21"/>
        </w:rPr>
        <w:t>' 10 '</w:t>
      </w:r>
      <w:r w:rsidRPr="00156B1C">
        <w:rPr>
          <w:rFonts w:hint="eastAsia"/>
          <w:szCs w:val="21"/>
        </w:rPr>
        <w:t>、</w:t>
      </w:r>
      <w:r w:rsidRPr="00156B1C">
        <w:rPr>
          <w:rFonts w:hint="eastAsia"/>
          <w:szCs w:val="21"/>
        </w:rPr>
        <w:t>' 0xa '</w:t>
      </w:r>
      <w:r w:rsidRPr="00156B1C">
        <w:rPr>
          <w:rFonts w:hint="eastAsia"/>
          <w:szCs w:val="21"/>
        </w:rPr>
        <w:t>或</w:t>
      </w:r>
      <w:r w:rsidRPr="00156B1C">
        <w:rPr>
          <w:rFonts w:hint="eastAsia"/>
          <w:szCs w:val="21"/>
        </w:rPr>
        <w:t>' 012 '</w:t>
      </w:r>
      <w:r w:rsidRPr="00156B1C">
        <w:rPr>
          <w:rFonts w:hint="eastAsia"/>
          <w:szCs w:val="21"/>
        </w:rPr>
        <w:t>都可以在</w:t>
      </w:r>
      <w:r w:rsidRPr="00156B1C">
        <w:rPr>
          <w:rFonts w:hint="eastAsia"/>
          <w:szCs w:val="21"/>
        </w:rPr>
        <w:t>' %i '</w:t>
      </w:r>
      <w:r w:rsidRPr="00156B1C">
        <w:rPr>
          <w:rFonts w:hint="eastAsia"/>
          <w:szCs w:val="21"/>
        </w:rPr>
        <w:t>转换下作为整数读入。每个选项都指定一个十进制值为</w:t>
      </w:r>
      <w:r w:rsidRPr="00156B1C">
        <w:rPr>
          <w:rFonts w:hint="eastAsia"/>
          <w:szCs w:val="21"/>
        </w:rPr>
        <w:t>10</w:t>
      </w:r>
      <w:r w:rsidRPr="00156B1C">
        <w:rPr>
          <w:rFonts w:hint="eastAsia"/>
          <w:szCs w:val="21"/>
        </w:rPr>
        <w:t>的数字。</w:t>
      </w:r>
    </w:p>
    <w:p w:rsidR="00156B1C" w:rsidRPr="00156B1C" w:rsidRDefault="00156B1C" w:rsidP="00156B1C">
      <w:pPr>
        <w:rPr>
          <w:szCs w:val="21"/>
        </w:rPr>
      </w:pPr>
      <w:r w:rsidRPr="00156B1C">
        <w:rPr>
          <w:rFonts w:hint="eastAsia"/>
          <w:szCs w:val="21"/>
        </w:rPr>
        <w:t>' %o '</w:t>
      </w:r>
      <w:r w:rsidRPr="00156B1C">
        <w:rPr>
          <w:rFonts w:hint="eastAsia"/>
          <w:szCs w:val="21"/>
        </w:rPr>
        <w:t>、</w:t>
      </w:r>
      <w:r w:rsidRPr="00156B1C">
        <w:rPr>
          <w:rFonts w:hint="eastAsia"/>
          <w:szCs w:val="21"/>
        </w:rPr>
        <w:t>' %u '</w:t>
      </w:r>
      <w:r w:rsidRPr="00156B1C">
        <w:rPr>
          <w:rFonts w:hint="eastAsia"/>
          <w:szCs w:val="21"/>
        </w:rPr>
        <w:t>和</w:t>
      </w:r>
      <w:r w:rsidRPr="00156B1C">
        <w:rPr>
          <w:rFonts w:hint="eastAsia"/>
          <w:szCs w:val="21"/>
        </w:rPr>
        <w:t>' %x '</w:t>
      </w:r>
      <w:r w:rsidRPr="00156B1C">
        <w:rPr>
          <w:rFonts w:hint="eastAsia"/>
          <w:szCs w:val="21"/>
        </w:rPr>
        <w:t>转换分别匹配八进制、十进制和十六进制的无符号整数。</w:t>
      </w:r>
    </w:p>
    <w:p w:rsidR="00156B1C" w:rsidRDefault="00156B1C" w:rsidP="00156B1C">
      <w:pPr>
        <w:rPr>
          <w:szCs w:val="21"/>
        </w:rPr>
      </w:pPr>
      <w:r w:rsidRPr="00156B1C">
        <w:rPr>
          <w:rFonts w:hint="eastAsia"/>
          <w:szCs w:val="21"/>
        </w:rPr>
        <w:t>' %X '</w:t>
      </w:r>
      <w:r w:rsidRPr="00156B1C">
        <w:rPr>
          <w:rFonts w:hint="eastAsia"/>
          <w:szCs w:val="21"/>
        </w:rPr>
        <w:t>转换与</w:t>
      </w:r>
      <w:r w:rsidRPr="00156B1C">
        <w:rPr>
          <w:rFonts w:hint="eastAsia"/>
          <w:szCs w:val="21"/>
        </w:rPr>
        <w:t>' %X '</w:t>
      </w:r>
      <w:r w:rsidRPr="00156B1C">
        <w:rPr>
          <w:rFonts w:hint="eastAsia"/>
          <w:szCs w:val="21"/>
        </w:rPr>
        <w:t>转换相同。它们都允许将大写或小写字母用作数字。</w:t>
      </w:r>
    </w:p>
    <w:p w:rsidR="00156B1C" w:rsidRPr="00156B1C" w:rsidRDefault="00156B1C" w:rsidP="00156B1C">
      <w:pPr>
        <w:rPr>
          <w:szCs w:val="21"/>
        </w:rPr>
      </w:pPr>
      <w:r w:rsidRPr="00156B1C">
        <w:rPr>
          <w:rFonts w:hint="eastAsia"/>
          <w:szCs w:val="21"/>
        </w:rPr>
        <w:lastRenderedPageBreak/>
        <w:t>默认情况下，整数被读取为</w:t>
      </w:r>
      <w:r w:rsidRPr="00156B1C">
        <w:rPr>
          <w:rFonts w:hint="eastAsia"/>
          <w:szCs w:val="21"/>
        </w:rPr>
        <w:t>32</w:t>
      </w:r>
      <w:r w:rsidRPr="00156B1C">
        <w:rPr>
          <w:rFonts w:hint="eastAsia"/>
          <w:szCs w:val="21"/>
        </w:rPr>
        <w:t>位数字。使用</w:t>
      </w:r>
      <w:r w:rsidRPr="00156B1C">
        <w:rPr>
          <w:rFonts w:hint="eastAsia"/>
          <w:szCs w:val="21"/>
        </w:rPr>
        <w:t>' h '</w:t>
      </w:r>
      <w:r w:rsidRPr="00156B1C">
        <w:rPr>
          <w:rFonts w:hint="eastAsia"/>
          <w:szCs w:val="21"/>
        </w:rPr>
        <w:t>修饰符时，使用</w:t>
      </w:r>
      <w:r w:rsidRPr="00156B1C">
        <w:rPr>
          <w:rFonts w:hint="eastAsia"/>
          <w:szCs w:val="21"/>
        </w:rPr>
        <w:t>16</w:t>
      </w:r>
      <w:r w:rsidRPr="00156B1C">
        <w:rPr>
          <w:rFonts w:hint="eastAsia"/>
          <w:szCs w:val="21"/>
        </w:rPr>
        <w:t>位整数，使用</w:t>
      </w:r>
      <w:r w:rsidRPr="00156B1C">
        <w:rPr>
          <w:rFonts w:hint="eastAsia"/>
          <w:szCs w:val="21"/>
        </w:rPr>
        <w:t>' l '</w:t>
      </w:r>
      <w:r w:rsidRPr="00156B1C">
        <w:rPr>
          <w:rFonts w:hint="eastAsia"/>
          <w:szCs w:val="21"/>
        </w:rPr>
        <w:t>修饰符时，使用</w:t>
      </w:r>
      <w:r w:rsidRPr="00156B1C">
        <w:rPr>
          <w:rFonts w:hint="eastAsia"/>
          <w:szCs w:val="21"/>
        </w:rPr>
        <w:t>64</w:t>
      </w:r>
      <w:r w:rsidRPr="00156B1C">
        <w:rPr>
          <w:rFonts w:hint="eastAsia"/>
          <w:szCs w:val="21"/>
        </w:rPr>
        <w:t>位整数。</w:t>
      </w:r>
    </w:p>
    <w:p w:rsidR="00156B1C" w:rsidRDefault="00156B1C" w:rsidP="00156B1C">
      <w:pPr>
        <w:rPr>
          <w:szCs w:val="21"/>
        </w:rPr>
      </w:pPr>
      <w:r w:rsidRPr="00156B1C">
        <w:rPr>
          <w:rFonts w:hint="eastAsia"/>
          <w:szCs w:val="21"/>
        </w:rPr>
        <w:t>' %e '</w:t>
      </w:r>
      <w:r w:rsidRPr="00156B1C">
        <w:rPr>
          <w:rFonts w:hint="eastAsia"/>
          <w:szCs w:val="21"/>
        </w:rPr>
        <w:t>、</w:t>
      </w:r>
      <w:r w:rsidRPr="00156B1C">
        <w:rPr>
          <w:rFonts w:hint="eastAsia"/>
          <w:szCs w:val="21"/>
        </w:rPr>
        <w:t>' %f '</w:t>
      </w:r>
      <w:r w:rsidRPr="00156B1C">
        <w:rPr>
          <w:rFonts w:hint="eastAsia"/>
          <w:szCs w:val="21"/>
        </w:rPr>
        <w:t>、</w:t>
      </w:r>
      <w:r w:rsidRPr="00156B1C">
        <w:rPr>
          <w:rFonts w:hint="eastAsia"/>
          <w:szCs w:val="21"/>
        </w:rPr>
        <w:t>' %g '</w:t>
      </w:r>
      <w:r w:rsidRPr="00156B1C">
        <w:rPr>
          <w:rFonts w:hint="eastAsia"/>
          <w:szCs w:val="21"/>
        </w:rPr>
        <w:t>、</w:t>
      </w:r>
      <w:r w:rsidRPr="00156B1C">
        <w:rPr>
          <w:rFonts w:hint="eastAsia"/>
          <w:szCs w:val="21"/>
        </w:rPr>
        <w:t>' %e '</w:t>
      </w:r>
      <w:r w:rsidRPr="00156B1C">
        <w:rPr>
          <w:rFonts w:hint="eastAsia"/>
          <w:szCs w:val="21"/>
        </w:rPr>
        <w:t>和</w:t>
      </w:r>
      <w:r w:rsidRPr="00156B1C">
        <w:rPr>
          <w:rFonts w:hint="eastAsia"/>
          <w:szCs w:val="21"/>
        </w:rPr>
        <w:t>' %g '</w:t>
      </w:r>
      <w:r w:rsidRPr="00156B1C">
        <w:rPr>
          <w:rFonts w:hint="eastAsia"/>
          <w:szCs w:val="21"/>
        </w:rPr>
        <w:t>转换匹配可选的带符号浮点数。所有五个转换规范的行为相同，并且将读取任何浮点显示样式的数值。</w:t>
      </w:r>
    </w:p>
    <w:p w:rsidR="00156B1C" w:rsidRPr="008C7A33" w:rsidRDefault="00156B1C" w:rsidP="00156B1C">
      <w:pPr>
        <w:rPr>
          <w:b/>
          <w:szCs w:val="21"/>
        </w:rPr>
      </w:pPr>
      <w:r w:rsidRPr="008C7A33">
        <w:rPr>
          <w:rFonts w:hint="eastAsia"/>
          <w:b/>
          <w:szCs w:val="21"/>
        </w:rPr>
        <w:t>14.2.15</w:t>
      </w:r>
      <w:r w:rsidRPr="008C7A33">
        <w:rPr>
          <w:rFonts w:hint="eastAsia"/>
          <w:b/>
          <w:szCs w:val="21"/>
        </w:rPr>
        <w:t>字符串输入转换</w:t>
      </w:r>
    </w:p>
    <w:p w:rsidR="00156B1C" w:rsidRPr="00156B1C" w:rsidRDefault="00156B1C" w:rsidP="00156B1C">
      <w:pPr>
        <w:rPr>
          <w:szCs w:val="21"/>
        </w:rPr>
      </w:pPr>
      <w:r w:rsidRPr="00156B1C">
        <w:rPr>
          <w:rFonts w:hint="eastAsia"/>
          <w:szCs w:val="21"/>
        </w:rPr>
        <w:t>本节描述读取字符串和字符值的</w:t>
      </w:r>
      <w:r w:rsidRPr="00156B1C">
        <w:rPr>
          <w:rFonts w:hint="eastAsia"/>
          <w:szCs w:val="21"/>
        </w:rPr>
        <w:t>scanf</w:t>
      </w:r>
      <w:r w:rsidRPr="00156B1C">
        <w:rPr>
          <w:rFonts w:hint="eastAsia"/>
          <w:szCs w:val="21"/>
        </w:rPr>
        <w:t>输入转换</w:t>
      </w:r>
      <w:r w:rsidRPr="00156B1C">
        <w:rPr>
          <w:rFonts w:hint="eastAsia"/>
          <w:szCs w:val="21"/>
        </w:rPr>
        <w:t>:' %s '</w:t>
      </w:r>
      <w:r w:rsidRPr="00156B1C">
        <w:rPr>
          <w:rFonts w:hint="eastAsia"/>
          <w:szCs w:val="21"/>
        </w:rPr>
        <w:t>和</w:t>
      </w:r>
      <w:r w:rsidRPr="00156B1C">
        <w:rPr>
          <w:rFonts w:hint="eastAsia"/>
          <w:szCs w:val="21"/>
        </w:rPr>
        <w:t>' %c '</w:t>
      </w:r>
      <w:r w:rsidRPr="00156B1C">
        <w:rPr>
          <w:rFonts w:hint="eastAsia"/>
          <w:szCs w:val="21"/>
        </w:rPr>
        <w:t>。</w:t>
      </w:r>
    </w:p>
    <w:p w:rsidR="00156B1C" w:rsidRDefault="00156B1C" w:rsidP="00156B1C">
      <w:pPr>
        <w:rPr>
          <w:szCs w:val="21"/>
        </w:rPr>
      </w:pPr>
      <w:r w:rsidRPr="00156B1C">
        <w:rPr>
          <w:rFonts w:hint="eastAsia"/>
          <w:szCs w:val="21"/>
        </w:rPr>
        <w:t>' %c '</w:t>
      </w:r>
      <w:r w:rsidRPr="00156B1C">
        <w:rPr>
          <w:rFonts w:hint="eastAsia"/>
          <w:szCs w:val="21"/>
        </w:rPr>
        <w:t>转换是最简单的</w:t>
      </w:r>
      <w:r w:rsidRPr="00156B1C">
        <w:rPr>
          <w:rFonts w:hint="eastAsia"/>
          <w:szCs w:val="21"/>
        </w:rPr>
        <w:t>:</w:t>
      </w:r>
      <w:r w:rsidRPr="00156B1C">
        <w:rPr>
          <w:rFonts w:hint="eastAsia"/>
          <w:szCs w:val="21"/>
        </w:rPr>
        <w:t>它总是匹配固定数量的字符。最大字段</w:t>
      </w:r>
      <w:r w:rsidRPr="00156B1C">
        <w:rPr>
          <w:rFonts w:hint="eastAsia"/>
          <w:szCs w:val="21"/>
        </w:rPr>
        <w:t>with</w:t>
      </w:r>
      <w:r w:rsidRPr="00156B1C">
        <w:rPr>
          <w:rFonts w:hint="eastAsia"/>
          <w:szCs w:val="21"/>
        </w:rPr>
        <w:t>表示要读取多少字符</w:t>
      </w:r>
      <w:r w:rsidRPr="00156B1C">
        <w:rPr>
          <w:rFonts w:hint="eastAsia"/>
          <w:szCs w:val="21"/>
        </w:rPr>
        <w:t>;</w:t>
      </w:r>
      <w:r w:rsidRPr="00156B1C">
        <w:rPr>
          <w:rFonts w:hint="eastAsia"/>
          <w:szCs w:val="21"/>
        </w:rPr>
        <w:t>如果不指定最大值，则默认为</w:t>
      </w:r>
      <w:r w:rsidRPr="00156B1C">
        <w:rPr>
          <w:rFonts w:hint="eastAsia"/>
          <w:szCs w:val="21"/>
        </w:rPr>
        <w:t>1</w:t>
      </w:r>
      <w:r w:rsidRPr="00156B1C">
        <w:rPr>
          <w:rFonts w:hint="eastAsia"/>
          <w:szCs w:val="21"/>
        </w:rPr>
        <w:t>。此转换不会跳过初始空白字符。它精确地读取接下来的</w:t>
      </w:r>
      <w:r w:rsidRPr="00156B1C">
        <w:rPr>
          <w:rFonts w:hint="eastAsia"/>
          <w:szCs w:val="21"/>
        </w:rPr>
        <w:t>n</w:t>
      </w:r>
      <w:r w:rsidRPr="00156B1C">
        <w:rPr>
          <w:rFonts w:hint="eastAsia"/>
          <w:szCs w:val="21"/>
        </w:rPr>
        <w:t>个字符，如果不能得到那么多，它就会失败。</w:t>
      </w:r>
    </w:p>
    <w:p w:rsidR="00156B1C" w:rsidRPr="00156B1C" w:rsidRDefault="00156B1C" w:rsidP="00156B1C">
      <w:pPr>
        <w:rPr>
          <w:szCs w:val="21"/>
        </w:rPr>
      </w:pPr>
      <w:r w:rsidRPr="00156B1C">
        <w:rPr>
          <w:rFonts w:hint="eastAsia"/>
          <w:szCs w:val="21"/>
        </w:rPr>
        <w:t>' %s '</w:t>
      </w:r>
      <w:r w:rsidRPr="00156B1C">
        <w:rPr>
          <w:rFonts w:hint="eastAsia"/>
          <w:szCs w:val="21"/>
        </w:rPr>
        <w:t>转换匹配一串非空白字符。它跳过并丢弃初始空白，但在读取内容后遇到更多空白时停止。</w:t>
      </w:r>
    </w:p>
    <w:p w:rsidR="00156B1C" w:rsidRDefault="00156B1C" w:rsidP="00156B1C">
      <w:pPr>
        <w:rPr>
          <w:szCs w:val="21"/>
        </w:rPr>
      </w:pPr>
      <w:r w:rsidRPr="00156B1C">
        <w:rPr>
          <w:rFonts w:hint="eastAsia"/>
          <w:szCs w:val="21"/>
        </w:rPr>
        <w:t>例如，读取输入</w:t>
      </w:r>
      <w:r w:rsidRPr="00156B1C">
        <w:rPr>
          <w:rFonts w:hint="eastAsia"/>
          <w:szCs w:val="21"/>
        </w:rPr>
        <w:t>:</w:t>
      </w:r>
    </w:p>
    <w:p w:rsidR="00156B1C" w:rsidRDefault="00156B1C" w:rsidP="008C7A33">
      <w:pPr>
        <w:ind w:leftChars="200" w:left="420"/>
        <w:rPr>
          <w:szCs w:val="21"/>
        </w:rPr>
      </w:pPr>
      <w:r w:rsidRPr="00156B1C">
        <w:rPr>
          <w:szCs w:val="21"/>
        </w:rPr>
        <w:t>hello, world</w:t>
      </w:r>
    </w:p>
    <w:p w:rsidR="00156B1C" w:rsidRDefault="00156B1C" w:rsidP="00156B1C">
      <w:pPr>
        <w:rPr>
          <w:szCs w:val="21"/>
        </w:rPr>
      </w:pPr>
      <w:r w:rsidRPr="00156B1C">
        <w:rPr>
          <w:rFonts w:hint="eastAsia"/>
          <w:szCs w:val="21"/>
        </w:rPr>
        <w:t>使用转换</w:t>
      </w:r>
      <w:r w:rsidRPr="00156B1C">
        <w:rPr>
          <w:rFonts w:hint="eastAsia"/>
          <w:szCs w:val="21"/>
        </w:rPr>
        <w:t>' %10c '</w:t>
      </w:r>
      <w:r w:rsidRPr="00156B1C">
        <w:rPr>
          <w:rFonts w:hint="eastAsia"/>
          <w:szCs w:val="21"/>
        </w:rPr>
        <w:t>产生</w:t>
      </w:r>
      <w:r w:rsidRPr="00156B1C">
        <w:rPr>
          <w:rFonts w:hint="eastAsia"/>
          <w:szCs w:val="21"/>
        </w:rPr>
        <w:t>"hello, wo"</w:t>
      </w:r>
      <w:r w:rsidRPr="00156B1C">
        <w:rPr>
          <w:rFonts w:hint="eastAsia"/>
          <w:szCs w:val="21"/>
        </w:rPr>
        <w:t>，但使用转换</w:t>
      </w:r>
      <w:r w:rsidRPr="00156B1C">
        <w:rPr>
          <w:rFonts w:hint="eastAsia"/>
          <w:szCs w:val="21"/>
        </w:rPr>
        <w:t>' %10s '</w:t>
      </w:r>
      <w:r w:rsidRPr="00156B1C">
        <w:rPr>
          <w:rFonts w:hint="eastAsia"/>
          <w:szCs w:val="21"/>
        </w:rPr>
        <w:t>读取相同的输入产生</w:t>
      </w:r>
      <w:r w:rsidRPr="00156B1C">
        <w:rPr>
          <w:rFonts w:hint="eastAsia"/>
          <w:szCs w:val="21"/>
        </w:rPr>
        <w:t>"hello</w:t>
      </w:r>
      <w:r w:rsidRPr="00156B1C">
        <w:rPr>
          <w:rFonts w:hint="eastAsia"/>
          <w:szCs w:val="21"/>
        </w:rPr>
        <w:t>，</w:t>
      </w:r>
      <w:r w:rsidRPr="00156B1C">
        <w:rPr>
          <w:rFonts w:hint="eastAsia"/>
          <w:szCs w:val="21"/>
        </w:rPr>
        <w:t>"</w:t>
      </w:r>
      <w:r w:rsidRPr="00156B1C">
        <w:rPr>
          <w:rFonts w:hint="eastAsia"/>
          <w:szCs w:val="21"/>
        </w:rPr>
        <w:t>。</w:t>
      </w:r>
    </w:p>
    <w:p w:rsidR="00156B1C" w:rsidRPr="008C7A33" w:rsidRDefault="00156B1C" w:rsidP="00156B1C">
      <w:pPr>
        <w:rPr>
          <w:b/>
          <w:szCs w:val="21"/>
        </w:rPr>
      </w:pPr>
      <w:r w:rsidRPr="008C7A33">
        <w:rPr>
          <w:rFonts w:hint="eastAsia"/>
          <w:b/>
          <w:szCs w:val="21"/>
        </w:rPr>
        <w:t>14.2.16</w:t>
      </w:r>
      <w:r w:rsidRPr="008C7A33">
        <w:rPr>
          <w:rFonts w:hint="eastAsia"/>
          <w:b/>
          <w:szCs w:val="21"/>
        </w:rPr>
        <w:t>二进制</w:t>
      </w:r>
      <w:r w:rsidRPr="008C7A33">
        <w:rPr>
          <w:rFonts w:hint="eastAsia"/>
          <w:b/>
          <w:szCs w:val="21"/>
        </w:rPr>
        <w:t>I/O</w:t>
      </w:r>
    </w:p>
    <w:p w:rsidR="00156B1C" w:rsidRDefault="00156B1C" w:rsidP="00156B1C">
      <w:pPr>
        <w:rPr>
          <w:szCs w:val="21"/>
        </w:rPr>
      </w:pPr>
      <w:r w:rsidRPr="00156B1C">
        <w:rPr>
          <w:rFonts w:hint="eastAsia"/>
          <w:szCs w:val="21"/>
        </w:rPr>
        <w:t>Octave</w:t>
      </w:r>
      <w:r w:rsidRPr="00156B1C">
        <w:rPr>
          <w:rFonts w:hint="eastAsia"/>
          <w:szCs w:val="21"/>
        </w:rPr>
        <w:t>可以使用函数</w:t>
      </w:r>
      <w:r w:rsidRPr="00156B1C">
        <w:rPr>
          <w:rFonts w:hint="eastAsia"/>
          <w:szCs w:val="21"/>
        </w:rPr>
        <w:t>fread</w:t>
      </w:r>
      <w:r w:rsidRPr="00156B1C">
        <w:rPr>
          <w:rFonts w:hint="eastAsia"/>
          <w:szCs w:val="21"/>
        </w:rPr>
        <w:t>和</w:t>
      </w:r>
      <w:r w:rsidRPr="00156B1C">
        <w:rPr>
          <w:rFonts w:hint="eastAsia"/>
          <w:szCs w:val="21"/>
        </w:rPr>
        <w:t>fwrite</w:t>
      </w:r>
      <w:r w:rsidRPr="00156B1C">
        <w:rPr>
          <w:rFonts w:hint="eastAsia"/>
          <w:szCs w:val="21"/>
        </w:rPr>
        <w:t>读写二进制数据，这两个函数是按照具有相同名称的标准</w:t>
      </w:r>
      <w:r w:rsidRPr="00156B1C">
        <w:rPr>
          <w:rFonts w:hint="eastAsia"/>
          <w:szCs w:val="21"/>
        </w:rPr>
        <w:t>C</w:t>
      </w:r>
      <w:r w:rsidRPr="00156B1C">
        <w:rPr>
          <w:rFonts w:hint="eastAsia"/>
          <w:szCs w:val="21"/>
        </w:rPr>
        <w:t>函数的模式设计的。它们能够自动交换整数数据的字节顺序，并在读取数据时在支持的浮点格式之间进行转换。</w:t>
      </w:r>
    </w:p>
    <w:p w:rsidR="00156B1C" w:rsidRPr="00156B1C" w:rsidRDefault="00156B1C" w:rsidP="008C7A33">
      <w:pPr>
        <w:spacing w:before="0" w:after="0"/>
        <w:rPr>
          <w:szCs w:val="21"/>
        </w:rPr>
      </w:pPr>
      <w:r w:rsidRPr="00156B1C">
        <w:rPr>
          <w:szCs w:val="21"/>
        </w:rPr>
        <w:t>: val = fread (fid)</w:t>
      </w:r>
    </w:p>
    <w:p w:rsidR="00156B1C" w:rsidRPr="00156B1C" w:rsidRDefault="00156B1C" w:rsidP="008C7A33">
      <w:pPr>
        <w:spacing w:before="0" w:after="0"/>
        <w:rPr>
          <w:szCs w:val="21"/>
        </w:rPr>
      </w:pPr>
      <w:r w:rsidRPr="00156B1C">
        <w:rPr>
          <w:szCs w:val="21"/>
        </w:rPr>
        <w:t>: val = fread (fid, size)</w:t>
      </w:r>
    </w:p>
    <w:p w:rsidR="00156B1C" w:rsidRPr="00156B1C" w:rsidRDefault="00156B1C" w:rsidP="008C7A33">
      <w:pPr>
        <w:spacing w:before="0" w:after="0"/>
        <w:rPr>
          <w:szCs w:val="21"/>
        </w:rPr>
      </w:pPr>
      <w:r w:rsidRPr="00156B1C">
        <w:rPr>
          <w:szCs w:val="21"/>
        </w:rPr>
        <w:t>: val = fread (fid, size, precision)</w:t>
      </w:r>
    </w:p>
    <w:p w:rsidR="00156B1C" w:rsidRPr="00156B1C" w:rsidRDefault="00156B1C" w:rsidP="008C7A33">
      <w:pPr>
        <w:spacing w:before="0" w:after="0"/>
        <w:rPr>
          <w:szCs w:val="21"/>
        </w:rPr>
      </w:pPr>
      <w:r w:rsidRPr="00156B1C">
        <w:rPr>
          <w:szCs w:val="21"/>
        </w:rPr>
        <w:t>: val = fread (fid, size, precision, skip)</w:t>
      </w:r>
    </w:p>
    <w:p w:rsidR="00156B1C" w:rsidRPr="00156B1C" w:rsidRDefault="00156B1C" w:rsidP="008C7A33">
      <w:pPr>
        <w:spacing w:before="0" w:after="0"/>
        <w:rPr>
          <w:szCs w:val="21"/>
        </w:rPr>
      </w:pPr>
      <w:r w:rsidRPr="00156B1C">
        <w:rPr>
          <w:szCs w:val="21"/>
        </w:rPr>
        <w:t>: val = fread (fid, size, precision, skip, arch)</w:t>
      </w:r>
    </w:p>
    <w:p w:rsidR="00156B1C" w:rsidRDefault="00156B1C" w:rsidP="008C7A33">
      <w:pPr>
        <w:spacing w:before="0" w:after="0"/>
        <w:rPr>
          <w:szCs w:val="21"/>
        </w:rPr>
      </w:pPr>
      <w:r w:rsidRPr="00156B1C">
        <w:rPr>
          <w:szCs w:val="21"/>
        </w:rPr>
        <w:t>: [val, count] = fread (…)</w:t>
      </w:r>
    </w:p>
    <w:p w:rsidR="00156B1C" w:rsidRPr="00156B1C" w:rsidRDefault="00156B1C" w:rsidP="008C7A33">
      <w:pPr>
        <w:spacing w:before="0" w:after="0"/>
        <w:ind w:leftChars="200" w:left="420"/>
        <w:rPr>
          <w:szCs w:val="21"/>
        </w:rPr>
      </w:pPr>
      <w:r w:rsidRPr="00156B1C">
        <w:rPr>
          <w:rFonts w:hint="eastAsia"/>
          <w:szCs w:val="21"/>
        </w:rPr>
        <w:t>从文件描述符</w:t>
      </w:r>
      <w:r w:rsidRPr="00156B1C">
        <w:rPr>
          <w:rFonts w:hint="eastAsia"/>
          <w:szCs w:val="21"/>
        </w:rPr>
        <w:t>fid</w:t>
      </w:r>
      <w:r w:rsidRPr="00156B1C">
        <w:rPr>
          <w:rFonts w:hint="eastAsia"/>
          <w:szCs w:val="21"/>
        </w:rPr>
        <w:t>指定的文件中读取二进制数据。</w:t>
      </w:r>
    </w:p>
    <w:p w:rsidR="00156B1C" w:rsidRDefault="00156B1C" w:rsidP="008C7A33">
      <w:pPr>
        <w:spacing w:before="0" w:after="0"/>
        <w:ind w:leftChars="200" w:left="420"/>
        <w:rPr>
          <w:szCs w:val="21"/>
        </w:rPr>
      </w:pPr>
      <w:r w:rsidRPr="00156B1C">
        <w:rPr>
          <w:rFonts w:hint="eastAsia"/>
          <w:szCs w:val="21"/>
        </w:rPr>
        <w:t>可选参数</w:t>
      </w:r>
      <w:r w:rsidRPr="00156B1C">
        <w:rPr>
          <w:rFonts w:hint="eastAsia"/>
          <w:szCs w:val="21"/>
        </w:rPr>
        <w:t>size</w:t>
      </w:r>
      <w:r w:rsidRPr="00156B1C">
        <w:rPr>
          <w:rFonts w:hint="eastAsia"/>
          <w:szCs w:val="21"/>
        </w:rPr>
        <w:t>指定要读取的数据量，可以是其中之一</w:t>
      </w:r>
    </w:p>
    <w:p w:rsidR="00156B1C" w:rsidRDefault="00156B1C" w:rsidP="008C7A33">
      <w:pPr>
        <w:spacing w:before="0" w:after="0"/>
        <w:ind w:leftChars="200" w:left="420"/>
        <w:rPr>
          <w:szCs w:val="21"/>
        </w:rPr>
      </w:pPr>
      <w:r w:rsidRPr="00156B1C">
        <w:rPr>
          <w:szCs w:val="21"/>
        </w:rPr>
        <w:t>Inf</w:t>
      </w:r>
    </w:p>
    <w:p w:rsidR="00156B1C" w:rsidRDefault="00156B1C" w:rsidP="008C7A33">
      <w:pPr>
        <w:spacing w:before="0" w:after="0"/>
        <w:ind w:leftChars="400" w:left="840"/>
        <w:rPr>
          <w:szCs w:val="21"/>
        </w:rPr>
      </w:pPr>
      <w:r w:rsidRPr="00156B1C">
        <w:rPr>
          <w:rFonts w:hint="eastAsia"/>
          <w:szCs w:val="21"/>
        </w:rPr>
        <w:t>尽可能多地读取，返回一个列向量。</w:t>
      </w:r>
    </w:p>
    <w:p w:rsidR="00156B1C" w:rsidRDefault="00156B1C" w:rsidP="008C7A33">
      <w:pPr>
        <w:spacing w:before="0" w:after="0"/>
        <w:ind w:leftChars="200" w:left="420"/>
        <w:rPr>
          <w:szCs w:val="21"/>
        </w:rPr>
      </w:pPr>
      <w:r w:rsidRPr="00156B1C">
        <w:rPr>
          <w:szCs w:val="21"/>
        </w:rPr>
        <w:t>nr</w:t>
      </w:r>
    </w:p>
    <w:p w:rsidR="00156B1C" w:rsidRDefault="00156B1C" w:rsidP="008C7A33">
      <w:pPr>
        <w:spacing w:before="0" w:after="0"/>
        <w:ind w:leftChars="400" w:left="840"/>
        <w:rPr>
          <w:szCs w:val="21"/>
        </w:rPr>
      </w:pPr>
      <w:r w:rsidRPr="00156B1C">
        <w:rPr>
          <w:rFonts w:hint="eastAsia"/>
          <w:szCs w:val="21"/>
        </w:rPr>
        <w:t>读取最多</w:t>
      </w:r>
      <w:r w:rsidRPr="00156B1C">
        <w:rPr>
          <w:rFonts w:hint="eastAsia"/>
          <w:szCs w:val="21"/>
        </w:rPr>
        <w:t>nr</w:t>
      </w:r>
      <w:r w:rsidRPr="00156B1C">
        <w:rPr>
          <w:rFonts w:hint="eastAsia"/>
          <w:szCs w:val="21"/>
        </w:rPr>
        <w:t>个元素，返回一个列向量。</w:t>
      </w:r>
    </w:p>
    <w:p w:rsidR="00156B1C" w:rsidRDefault="00156B1C" w:rsidP="008C7A33">
      <w:pPr>
        <w:spacing w:before="0" w:after="0"/>
        <w:ind w:leftChars="200" w:left="420"/>
        <w:rPr>
          <w:szCs w:val="21"/>
        </w:rPr>
      </w:pPr>
      <w:r w:rsidRPr="00156B1C">
        <w:rPr>
          <w:szCs w:val="21"/>
        </w:rPr>
        <w:t>[nr, Inf]</w:t>
      </w:r>
    </w:p>
    <w:p w:rsidR="00156B1C" w:rsidRDefault="00156B1C" w:rsidP="008C7A33">
      <w:pPr>
        <w:spacing w:before="0" w:after="0"/>
        <w:ind w:leftChars="400" w:left="840"/>
        <w:rPr>
          <w:szCs w:val="21"/>
        </w:rPr>
      </w:pPr>
      <w:r w:rsidRPr="00156B1C">
        <w:rPr>
          <w:rFonts w:hint="eastAsia"/>
          <w:szCs w:val="21"/>
        </w:rPr>
        <w:t>读取尽可能多，返回一个矩阵与</w:t>
      </w:r>
      <w:r w:rsidRPr="00156B1C">
        <w:rPr>
          <w:rFonts w:hint="eastAsia"/>
          <w:szCs w:val="21"/>
        </w:rPr>
        <w:t>nr</w:t>
      </w:r>
      <w:r w:rsidRPr="00156B1C">
        <w:rPr>
          <w:rFonts w:hint="eastAsia"/>
          <w:szCs w:val="21"/>
        </w:rPr>
        <w:t>行。如果读取的元素数不是</w:t>
      </w:r>
      <w:r w:rsidRPr="00156B1C">
        <w:rPr>
          <w:rFonts w:hint="eastAsia"/>
          <w:szCs w:val="21"/>
        </w:rPr>
        <w:t>nr</w:t>
      </w:r>
      <w:r w:rsidRPr="00156B1C">
        <w:rPr>
          <w:rFonts w:hint="eastAsia"/>
          <w:szCs w:val="21"/>
        </w:rPr>
        <w:t>的精确倍数，则最后一列用零填充。</w:t>
      </w:r>
    </w:p>
    <w:p w:rsidR="00156B1C" w:rsidRDefault="00156B1C" w:rsidP="008C7A33">
      <w:pPr>
        <w:spacing w:before="0" w:after="0"/>
        <w:ind w:leftChars="200" w:left="420"/>
        <w:rPr>
          <w:szCs w:val="21"/>
        </w:rPr>
      </w:pPr>
      <w:r w:rsidRPr="00156B1C">
        <w:rPr>
          <w:szCs w:val="21"/>
        </w:rPr>
        <w:t>[nr, nc]</w:t>
      </w:r>
    </w:p>
    <w:p w:rsidR="00156B1C" w:rsidRPr="00156B1C" w:rsidRDefault="00156B1C" w:rsidP="008C7A33">
      <w:pPr>
        <w:spacing w:before="0" w:after="0"/>
        <w:ind w:leftChars="400" w:left="840"/>
        <w:rPr>
          <w:szCs w:val="21"/>
        </w:rPr>
      </w:pPr>
      <w:r w:rsidRPr="00156B1C">
        <w:rPr>
          <w:rFonts w:hint="eastAsia"/>
          <w:szCs w:val="21"/>
        </w:rPr>
        <w:t>读取最多</w:t>
      </w:r>
      <w:r w:rsidRPr="00156B1C">
        <w:rPr>
          <w:rFonts w:hint="eastAsia"/>
          <w:szCs w:val="21"/>
        </w:rPr>
        <w:t>nr * nc</w:t>
      </w:r>
      <w:r w:rsidRPr="00156B1C">
        <w:rPr>
          <w:rFonts w:hint="eastAsia"/>
          <w:szCs w:val="21"/>
        </w:rPr>
        <w:t>个元素，返回具有</w:t>
      </w:r>
      <w:r w:rsidRPr="00156B1C">
        <w:rPr>
          <w:rFonts w:hint="eastAsia"/>
          <w:szCs w:val="21"/>
        </w:rPr>
        <w:t>nr</w:t>
      </w:r>
      <w:r w:rsidRPr="00156B1C">
        <w:rPr>
          <w:rFonts w:hint="eastAsia"/>
          <w:szCs w:val="21"/>
        </w:rPr>
        <w:t>行的矩阵。如果读取的元素数不是</w:t>
      </w:r>
      <w:r w:rsidRPr="00156B1C">
        <w:rPr>
          <w:rFonts w:hint="eastAsia"/>
          <w:szCs w:val="21"/>
        </w:rPr>
        <w:t>nr</w:t>
      </w:r>
      <w:r w:rsidRPr="00156B1C">
        <w:rPr>
          <w:rFonts w:hint="eastAsia"/>
          <w:szCs w:val="21"/>
        </w:rPr>
        <w:t>的精确倍数，则最后一列用零填充。</w:t>
      </w:r>
    </w:p>
    <w:p w:rsidR="00156B1C" w:rsidRPr="00156B1C" w:rsidRDefault="00156B1C" w:rsidP="008C7A33">
      <w:pPr>
        <w:spacing w:before="0" w:after="0"/>
        <w:ind w:leftChars="200" w:left="420"/>
        <w:rPr>
          <w:szCs w:val="21"/>
        </w:rPr>
      </w:pPr>
      <w:r w:rsidRPr="00156B1C">
        <w:rPr>
          <w:rFonts w:hint="eastAsia"/>
          <w:szCs w:val="21"/>
        </w:rPr>
        <w:t>如果省略</w:t>
      </w:r>
      <w:r w:rsidRPr="00156B1C">
        <w:rPr>
          <w:rFonts w:hint="eastAsia"/>
          <w:szCs w:val="21"/>
        </w:rPr>
        <w:t>size</w:t>
      </w:r>
      <w:r w:rsidRPr="00156B1C">
        <w:rPr>
          <w:rFonts w:hint="eastAsia"/>
          <w:szCs w:val="21"/>
        </w:rPr>
        <w:t>，则假定值为</w:t>
      </w:r>
      <w:r w:rsidRPr="00156B1C">
        <w:rPr>
          <w:rFonts w:hint="eastAsia"/>
          <w:szCs w:val="21"/>
        </w:rPr>
        <w:t>Inf</w:t>
      </w:r>
      <w:r w:rsidRPr="00156B1C">
        <w:rPr>
          <w:rFonts w:hint="eastAsia"/>
          <w:szCs w:val="21"/>
        </w:rPr>
        <w:t>。</w:t>
      </w:r>
    </w:p>
    <w:p w:rsidR="00156B1C" w:rsidRDefault="00156B1C" w:rsidP="008C7A33">
      <w:pPr>
        <w:spacing w:before="0" w:after="0"/>
        <w:ind w:leftChars="200" w:left="420"/>
        <w:rPr>
          <w:szCs w:val="21"/>
        </w:rPr>
      </w:pPr>
      <w:r w:rsidRPr="00156B1C">
        <w:rPr>
          <w:rFonts w:hint="eastAsia"/>
          <w:szCs w:val="21"/>
        </w:rPr>
        <w:t>可选参数</w:t>
      </w:r>
      <w:r w:rsidRPr="00156B1C">
        <w:rPr>
          <w:rFonts w:hint="eastAsia"/>
          <w:szCs w:val="21"/>
        </w:rPr>
        <w:t>precision</w:t>
      </w:r>
      <w:r w:rsidRPr="00156B1C">
        <w:rPr>
          <w:rFonts w:hint="eastAsia"/>
          <w:szCs w:val="21"/>
        </w:rPr>
        <w:t>是一个字符串，指定要读取的数据类型，可以是其中之一</w:t>
      </w:r>
    </w:p>
    <w:p w:rsidR="00156B1C" w:rsidRDefault="00156B1C" w:rsidP="008C7A33">
      <w:pPr>
        <w:spacing w:before="0" w:after="0"/>
        <w:ind w:leftChars="200" w:left="420"/>
        <w:rPr>
          <w:szCs w:val="21"/>
        </w:rPr>
      </w:pPr>
      <w:r w:rsidRPr="00156B1C">
        <w:rPr>
          <w:szCs w:val="21"/>
        </w:rPr>
        <w:t>"uint8" (default)</w:t>
      </w:r>
    </w:p>
    <w:p w:rsidR="00156B1C" w:rsidRDefault="00156B1C" w:rsidP="00587F00">
      <w:pPr>
        <w:spacing w:before="0" w:after="0"/>
        <w:ind w:leftChars="400" w:left="840"/>
        <w:rPr>
          <w:szCs w:val="21"/>
        </w:rPr>
      </w:pPr>
      <w:r w:rsidRPr="00156B1C">
        <w:rPr>
          <w:rFonts w:hint="eastAsia"/>
          <w:szCs w:val="21"/>
        </w:rPr>
        <w:t>8</w:t>
      </w:r>
      <w:r w:rsidRPr="00156B1C">
        <w:rPr>
          <w:rFonts w:hint="eastAsia"/>
          <w:szCs w:val="21"/>
        </w:rPr>
        <w:t>位无符号整数。</w:t>
      </w:r>
    </w:p>
    <w:p w:rsidR="00156B1C" w:rsidRPr="00156B1C" w:rsidRDefault="00156B1C" w:rsidP="008C7A33">
      <w:pPr>
        <w:spacing w:before="0" w:after="0"/>
        <w:ind w:leftChars="200" w:left="420"/>
        <w:rPr>
          <w:szCs w:val="21"/>
        </w:rPr>
      </w:pPr>
      <w:r w:rsidRPr="00156B1C">
        <w:rPr>
          <w:szCs w:val="21"/>
        </w:rPr>
        <w:t>"int8"</w:t>
      </w:r>
    </w:p>
    <w:p w:rsidR="00156B1C" w:rsidRDefault="00156B1C" w:rsidP="008C7A33">
      <w:pPr>
        <w:spacing w:before="0" w:after="0"/>
        <w:ind w:leftChars="200" w:left="420"/>
        <w:rPr>
          <w:szCs w:val="21"/>
        </w:rPr>
      </w:pPr>
      <w:r w:rsidRPr="00156B1C">
        <w:rPr>
          <w:szCs w:val="21"/>
        </w:rPr>
        <w:t>"integer*1"</w:t>
      </w:r>
    </w:p>
    <w:p w:rsidR="00156B1C" w:rsidRDefault="00156B1C" w:rsidP="00587F00">
      <w:pPr>
        <w:spacing w:before="0" w:after="0"/>
        <w:ind w:leftChars="400" w:left="840"/>
        <w:rPr>
          <w:szCs w:val="21"/>
        </w:rPr>
      </w:pPr>
      <w:r w:rsidRPr="00156B1C">
        <w:rPr>
          <w:rFonts w:hint="eastAsia"/>
          <w:szCs w:val="21"/>
        </w:rPr>
        <w:lastRenderedPageBreak/>
        <w:t>8</w:t>
      </w:r>
      <w:r w:rsidRPr="00156B1C">
        <w:rPr>
          <w:rFonts w:hint="eastAsia"/>
          <w:szCs w:val="21"/>
        </w:rPr>
        <w:t>位有符号整数。</w:t>
      </w:r>
    </w:p>
    <w:p w:rsidR="00156B1C" w:rsidRPr="00156B1C" w:rsidRDefault="00156B1C" w:rsidP="008C7A33">
      <w:pPr>
        <w:spacing w:before="0" w:after="0"/>
        <w:ind w:leftChars="200" w:left="420"/>
        <w:rPr>
          <w:szCs w:val="21"/>
        </w:rPr>
      </w:pPr>
      <w:r w:rsidRPr="00156B1C">
        <w:rPr>
          <w:szCs w:val="21"/>
        </w:rPr>
        <w:t>"uint16"</w:t>
      </w:r>
    </w:p>
    <w:p w:rsidR="00156B1C" w:rsidRPr="00156B1C" w:rsidRDefault="00156B1C" w:rsidP="008C7A33">
      <w:pPr>
        <w:spacing w:before="0" w:after="0"/>
        <w:ind w:leftChars="200" w:left="420"/>
        <w:rPr>
          <w:szCs w:val="21"/>
        </w:rPr>
      </w:pPr>
      <w:r w:rsidRPr="00156B1C">
        <w:rPr>
          <w:szCs w:val="21"/>
        </w:rPr>
        <w:t>"ushort"</w:t>
      </w:r>
    </w:p>
    <w:p w:rsidR="00156B1C" w:rsidRDefault="00156B1C" w:rsidP="008C7A33">
      <w:pPr>
        <w:spacing w:before="0" w:after="0"/>
        <w:ind w:leftChars="200" w:left="420"/>
        <w:rPr>
          <w:szCs w:val="21"/>
        </w:rPr>
      </w:pPr>
      <w:r w:rsidRPr="00156B1C">
        <w:rPr>
          <w:szCs w:val="21"/>
        </w:rPr>
        <w:t>"unsigned short"</w:t>
      </w:r>
    </w:p>
    <w:p w:rsidR="00156B1C" w:rsidRDefault="00156B1C" w:rsidP="00587F00">
      <w:pPr>
        <w:spacing w:before="0" w:after="0"/>
        <w:ind w:leftChars="400" w:left="840"/>
        <w:rPr>
          <w:szCs w:val="21"/>
        </w:rPr>
      </w:pPr>
      <w:r w:rsidRPr="00156B1C">
        <w:rPr>
          <w:rFonts w:hint="eastAsia"/>
          <w:szCs w:val="21"/>
        </w:rPr>
        <w:t>16</w:t>
      </w:r>
      <w:r w:rsidRPr="00156B1C">
        <w:rPr>
          <w:rFonts w:hint="eastAsia"/>
          <w:szCs w:val="21"/>
        </w:rPr>
        <w:t>位无符号整型</w:t>
      </w:r>
    </w:p>
    <w:p w:rsidR="00156B1C" w:rsidRPr="00156B1C" w:rsidRDefault="00156B1C" w:rsidP="008C7A33">
      <w:pPr>
        <w:spacing w:before="0" w:after="0"/>
        <w:ind w:leftChars="200" w:left="420"/>
        <w:rPr>
          <w:szCs w:val="21"/>
        </w:rPr>
      </w:pPr>
      <w:r w:rsidRPr="00156B1C">
        <w:rPr>
          <w:szCs w:val="21"/>
        </w:rPr>
        <w:t>"int16"</w:t>
      </w:r>
    </w:p>
    <w:p w:rsidR="00156B1C" w:rsidRPr="00156B1C" w:rsidRDefault="00156B1C" w:rsidP="008C7A33">
      <w:pPr>
        <w:spacing w:before="0" w:after="0"/>
        <w:ind w:leftChars="200" w:left="420"/>
        <w:rPr>
          <w:szCs w:val="21"/>
        </w:rPr>
      </w:pPr>
      <w:r w:rsidRPr="00156B1C">
        <w:rPr>
          <w:szCs w:val="21"/>
        </w:rPr>
        <w:t>"integer*2"</w:t>
      </w:r>
    </w:p>
    <w:p w:rsidR="00156B1C" w:rsidRDefault="00156B1C" w:rsidP="008C7A33">
      <w:pPr>
        <w:spacing w:before="0" w:after="0"/>
        <w:ind w:leftChars="200" w:left="420"/>
        <w:rPr>
          <w:szCs w:val="21"/>
        </w:rPr>
      </w:pPr>
      <w:r w:rsidRPr="00156B1C">
        <w:rPr>
          <w:szCs w:val="21"/>
        </w:rPr>
        <w:t>"short"</w:t>
      </w:r>
    </w:p>
    <w:p w:rsidR="00156B1C" w:rsidRDefault="00156B1C" w:rsidP="00587F00">
      <w:pPr>
        <w:spacing w:before="0" w:after="0"/>
        <w:ind w:leftChars="400" w:left="840"/>
        <w:rPr>
          <w:szCs w:val="21"/>
        </w:rPr>
      </w:pPr>
      <w:r w:rsidRPr="00156B1C">
        <w:rPr>
          <w:rFonts w:hint="eastAsia"/>
          <w:szCs w:val="21"/>
        </w:rPr>
        <w:t>16</w:t>
      </w:r>
      <w:r w:rsidRPr="00156B1C">
        <w:rPr>
          <w:rFonts w:hint="eastAsia"/>
          <w:szCs w:val="21"/>
        </w:rPr>
        <w:t>位有符号整数。</w:t>
      </w:r>
    </w:p>
    <w:p w:rsidR="00156B1C" w:rsidRPr="00156B1C" w:rsidRDefault="00156B1C" w:rsidP="008C7A33">
      <w:pPr>
        <w:spacing w:before="0" w:after="0"/>
        <w:ind w:leftChars="200" w:left="420"/>
        <w:rPr>
          <w:szCs w:val="21"/>
        </w:rPr>
      </w:pPr>
      <w:r w:rsidRPr="00156B1C">
        <w:rPr>
          <w:szCs w:val="21"/>
        </w:rPr>
        <w:t>"uint"</w:t>
      </w:r>
    </w:p>
    <w:p w:rsidR="00156B1C" w:rsidRPr="00156B1C" w:rsidRDefault="00156B1C" w:rsidP="008C7A33">
      <w:pPr>
        <w:spacing w:before="0" w:after="0"/>
        <w:ind w:leftChars="200" w:left="420"/>
        <w:rPr>
          <w:szCs w:val="21"/>
        </w:rPr>
      </w:pPr>
      <w:r w:rsidRPr="00156B1C">
        <w:rPr>
          <w:szCs w:val="21"/>
        </w:rPr>
        <w:t>"uint32"</w:t>
      </w:r>
    </w:p>
    <w:p w:rsidR="00156B1C" w:rsidRPr="00156B1C" w:rsidRDefault="00156B1C" w:rsidP="008C7A33">
      <w:pPr>
        <w:spacing w:before="0" w:after="0"/>
        <w:ind w:leftChars="200" w:left="420"/>
        <w:rPr>
          <w:szCs w:val="21"/>
        </w:rPr>
      </w:pPr>
      <w:r w:rsidRPr="00156B1C">
        <w:rPr>
          <w:szCs w:val="21"/>
        </w:rPr>
        <w:t>"unsigned int"</w:t>
      </w:r>
    </w:p>
    <w:p w:rsidR="00156B1C" w:rsidRPr="00156B1C" w:rsidRDefault="00156B1C" w:rsidP="008C7A33">
      <w:pPr>
        <w:spacing w:before="0" w:after="0"/>
        <w:ind w:leftChars="200" w:left="420"/>
        <w:rPr>
          <w:szCs w:val="21"/>
        </w:rPr>
      </w:pPr>
      <w:r w:rsidRPr="00156B1C">
        <w:rPr>
          <w:szCs w:val="21"/>
        </w:rPr>
        <w:t>"ulong"</w:t>
      </w:r>
    </w:p>
    <w:p w:rsidR="00156B1C" w:rsidRDefault="00156B1C" w:rsidP="008C7A33">
      <w:pPr>
        <w:spacing w:before="0" w:after="0"/>
        <w:ind w:leftChars="200" w:left="420"/>
        <w:rPr>
          <w:szCs w:val="21"/>
        </w:rPr>
      </w:pPr>
      <w:r w:rsidRPr="00156B1C">
        <w:rPr>
          <w:szCs w:val="21"/>
        </w:rPr>
        <w:t>"unsigned long"</w:t>
      </w:r>
    </w:p>
    <w:p w:rsidR="00156B1C" w:rsidRDefault="00156B1C" w:rsidP="00587F00">
      <w:pPr>
        <w:spacing w:before="0" w:after="0"/>
        <w:ind w:leftChars="400" w:left="840"/>
        <w:rPr>
          <w:szCs w:val="21"/>
        </w:rPr>
      </w:pPr>
      <w:r>
        <w:rPr>
          <w:rFonts w:hint="eastAsia"/>
          <w:szCs w:val="21"/>
        </w:rPr>
        <w:t>3</w:t>
      </w:r>
      <w:r>
        <w:rPr>
          <w:szCs w:val="21"/>
        </w:rPr>
        <w:t>2</w:t>
      </w:r>
      <w:r w:rsidRPr="00156B1C">
        <w:rPr>
          <w:rFonts w:hint="eastAsia"/>
          <w:szCs w:val="21"/>
        </w:rPr>
        <w:t>位无符号整数</w:t>
      </w:r>
    </w:p>
    <w:p w:rsidR="00156B1C" w:rsidRPr="00156B1C" w:rsidRDefault="00156B1C" w:rsidP="008C7A33">
      <w:pPr>
        <w:spacing w:before="0" w:after="0"/>
        <w:ind w:leftChars="200" w:left="420"/>
        <w:rPr>
          <w:szCs w:val="21"/>
        </w:rPr>
      </w:pPr>
      <w:r w:rsidRPr="00156B1C">
        <w:rPr>
          <w:szCs w:val="21"/>
        </w:rPr>
        <w:t>"int"</w:t>
      </w:r>
    </w:p>
    <w:p w:rsidR="00156B1C" w:rsidRPr="00156B1C" w:rsidRDefault="00156B1C" w:rsidP="008C7A33">
      <w:pPr>
        <w:spacing w:before="0" w:after="0"/>
        <w:ind w:leftChars="200" w:left="420"/>
        <w:rPr>
          <w:szCs w:val="21"/>
        </w:rPr>
      </w:pPr>
      <w:r w:rsidRPr="00156B1C">
        <w:rPr>
          <w:szCs w:val="21"/>
        </w:rPr>
        <w:t>"int32"</w:t>
      </w:r>
    </w:p>
    <w:p w:rsidR="00156B1C" w:rsidRPr="00156B1C" w:rsidRDefault="00156B1C" w:rsidP="008C7A33">
      <w:pPr>
        <w:spacing w:before="0" w:after="0"/>
        <w:ind w:leftChars="200" w:left="420"/>
        <w:rPr>
          <w:szCs w:val="21"/>
        </w:rPr>
      </w:pPr>
      <w:r w:rsidRPr="00156B1C">
        <w:rPr>
          <w:szCs w:val="21"/>
        </w:rPr>
        <w:t>"integer*4"</w:t>
      </w:r>
    </w:p>
    <w:p w:rsidR="00156B1C" w:rsidRDefault="00156B1C" w:rsidP="008C7A33">
      <w:pPr>
        <w:spacing w:before="0" w:after="0"/>
        <w:ind w:leftChars="200" w:left="420"/>
        <w:rPr>
          <w:szCs w:val="21"/>
        </w:rPr>
      </w:pPr>
      <w:r w:rsidRPr="00156B1C">
        <w:rPr>
          <w:szCs w:val="21"/>
        </w:rPr>
        <w:t>"long"</w:t>
      </w:r>
    </w:p>
    <w:p w:rsidR="00156B1C" w:rsidRDefault="00156B1C" w:rsidP="008C7A33">
      <w:pPr>
        <w:spacing w:before="0" w:after="0"/>
        <w:ind w:leftChars="200" w:left="420"/>
        <w:rPr>
          <w:szCs w:val="21"/>
        </w:rPr>
      </w:pPr>
      <w:r w:rsidRPr="00156B1C">
        <w:rPr>
          <w:szCs w:val="21"/>
        </w:rPr>
        <w:t>32-bit signed integer.</w:t>
      </w:r>
    </w:p>
    <w:p w:rsidR="00156B1C" w:rsidRDefault="00156B1C" w:rsidP="008C7A33">
      <w:pPr>
        <w:spacing w:before="0" w:after="0"/>
        <w:ind w:leftChars="200" w:left="420"/>
        <w:rPr>
          <w:szCs w:val="21"/>
        </w:rPr>
      </w:pPr>
      <w:r w:rsidRPr="00156B1C">
        <w:rPr>
          <w:szCs w:val="21"/>
        </w:rPr>
        <w:t>"uint64"</w:t>
      </w:r>
    </w:p>
    <w:p w:rsidR="00156B1C" w:rsidRDefault="00156B1C" w:rsidP="00587F00">
      <w:pPr>
        <w:spacing w:before="0" w:after="0"/>
        <w:ind w:leftChars="400" w:left="840"/>
        <w:rPr>
          <w:szCs w:val="21"/>
        </w:rPr>
      </w:pPr>
      <w:r w:rsidRPr="00156B1C">
        <w:rPr>
          <w:rFonts w:hint="eastAsia"/>
          <w:szCs w:val="21"/>
        </w:rPr>
        <w:t>64</w:t>
      </w:r>
      <w:r w:rsidRPr="00156B1C">
        <w:rPr>
          <w:rFonts w:hint="eastAsia"/>
          <w:szCs w:val="21"/>
        </w:rPr>
        <w:t>位无符号整数。</w:t>
      </w:r>
    </w:p>
    <w:p w:rsidR="00156B1C" w:rsidRPr="00156B1C" w:rsidRDefault="00156B1C" w:rsidP="008C7A33">
      <w:pPr>
        <w:spacing w:before="0" w:after="0"/>
        <w:ind w:leftChars="200" w:left="420"/>
        <w:rPr>
          <w:szCs w:val="21"/>
        </w:rPr>
      </w:pPr>
      <w:r w:rsidRPr="00156B1C">
        <w:rPr>
          <w:szCs w:val="21"/>
        </w:rPr>
        <w:t>"int64"</w:t>
      </w:r>
    </w:p>
    <w:p w:rsidR="00156B1C" w:rsidRDefault="00156B1C" w:rsidP="008C7A33">
      <w:pPr>
        <w:spacing w:before="0" w:after="0"/>
        <w:ind w:leftChars="200" w:left="420"/>
        <w:rPr>
          <w:szCs w:val="21"/>
        </w:rPr>
      </w:pPr>
      <w:r w:rsidRPr="00156B1C">
        <w:rPr>
          <w:szCs w:val="21"/>
        </w:rPr>
        <w:t>"integer*8"</w:t>
      </w:r>
    </w:p>
    <w:p w:rsidR="00156B1C" w:rsidRDefault="00156B1C" w:rsidP="00587F00">
      <w:pPr>
        <w:spacing w:before="0" w:after="0"/>
        <w:ind w:leftChars="400" w:left="840"/>
        <w:rPr>
          <w:szCs w:val="21"/>
        </w:rPr>
      </w:pPr>
      <w:r w:rsidRPr="00156B1C">
        <w:rPr>
          <w:rFonts w:hint="eastAsia"/>
          <w:szCs w:val="21"/>
        </w:rPr>
        <w:t>64</w:t>
      </w:r>
      <w:r w:rsidRPr="00156B1C">
        <w:rPr>
          <w:rFonts w:hint="eastAsia"/>
          <w:szCs w:val="21"/>
        </w:rPr>
        <w:t>位带符号整数。</w:t>
      </w:r>
    </w:p>
    <w:p w:rsidR="00156B1C" w:rsidRPr="00156B1C" w:rsidRDefault="00156B1C" w:rsidP="008C7A33">
      <w:pPr>
        <w:spacing w:before="0" w:after="0"/>
        <w:ind w:leftChars="200" w:left="420"/>
        <w:rPr>
          <w:szCs w:val="21"/>
        </w:rPr>
      </w:pPr>
      <w:r w:rsidRPr="00156B1C">
        <w:rPr>
          <w:szCs w:val="21"/>
        </w:rPr>
        <w:t>"single"</w:t>
      </w:r>
    </w:p>
    <w:p w:rsidR="00156B1C" w:rsidRPr="00156B1C" w:rsidRDefault="00156B1C" w:rsidP="008C7A33">
      <w:pPr>
        <w:spacing w:before="0" w:after="0"/>
        <w:ind w:leftChars="200" w:left="420"/>
        <w:rPr>
          <w:szCs w:val="21"/>
        </w:rPr>
      </w:pPr>
      <w:r w:rsidRPr="00156B1C">
        <w:rPr>
          <w:szCs w:val="21"/>
        </w:rPr>
        <w:t>"float"</w:t>
      </w:r>
    </w:p>
    <w:p w:rsidR="00156B1C" w:rsidRPr="00156B1C" w:rsidRDefault="00156B1C" w:rsidP="008C7A33">
      <w:pPr>
        <w:spacing w:before="0" w:after="0"/>
        <w:ind w:leftChars="200" w:left="420"/>
        <w:rPr>
          <w:szCs w:val="21"/>
        </w:rPr>
      </w:pPr>
      <w:r w:rsidRPr="00156B1C">
        <w:rPr>
          <w:szCs w:val="21"/>
        </w:rPr>
        <w:t>"float32"</w:t>
      </w:r>
    </w:p>
    <w:p w:rsidR="00156B1C" w:rsidRDefault="00156B1C" w:rsidP="008C7A33">
      <w:pPr>
        <w:spacing w:before="0" w:after="0"/>
        <w:ind w:leftChars="200" w:left="420"/>
        <w:rPr>
          <w:szCs w:val="21"/>
        </w:rPr>
      </w:pPr>
      <w:r w:rsidRPr="00156B1C">
        <w:rPr>
          <w:szCs w:val="21"/>
        </w:rPr>
        <w:t>"real*4"</w:t>
      </w:r>
    </w:p>
    <w:p w:rsidR="00156B1C" w:rsidRDefault="00156B1C" w:rsidP="00587F00">
      <w:pPr>
        <w:spacing w:before="0" w:after="0"/>
        <w:ind w:leftChars="400" w:left="840"/>
        <w:rPr>
          <w:szCs w:val="21"/>
        </w:rPr>
      </w:pPr>
      <w:r w:rsidRPr="00156B1C">
        <w:rPr>
          <w:rFonts w:hint="eastAsia"/>
          <w:szCs w:val="21"/>
        </w:rPr>
        <w:t>32</w:t>
      </w:r>
      <w:r w:rsidRPr="00156B1C">
        <w:rPr>
          <w:rFonts w:hint="eastAsia"/>
          <w:szCs w:val="21"/>
        </w:rPr>
        <w:t>位浮点数。</w:t>
      </w:r>
    </w:p>
    <w:p w:rsidR="00156B1C" w:rsidRPr="00156B1C" w:rsidRDefault="00156B1C" w:rsidP="008C7A33">
      <w:pPr>
        <w:spacing w:before="0" w:after="0"/>
        <w:ind w:leftChars="200" w:left="420"/>
        <w:rPr>
          <w:szCs w:val="21"/>
        </w:rPr>
      </w:pPr>
      <w:r w:rsidRPr="00156B1C">
        <w:rPr>
          <w:szCs w:val="21"/>
        </w:rPr>
        <w:t>"double"</w:t>
      </w:r>
    </w:p>
    <w:p w:rsidR="00156B1C" w:rsidRPr="00156B1C" w:rsidRDefault="00156B1C" w:rsidP="008C7A33">
      <w:pPr>
        <w:spacing w:before="0" w:after="0"/>
        <w:ind w:leftChars="200" w:left="420"/>
        <w:rPr>
          <w:szCs w:val="21"/>
        </w:rPr>
      </w:pPr>
      <w:r w:rsidRPr="00156B1C">
        <w:rPr>
          <w:szCs w:val="21"/>
        </w:rPr>
        <w:t>"float64"</w:t>
      </w:r>
    </w:p>
    <w:p w:rsidR="00156B1C" w:rsidRDefault="00156B1C" w:rsidP="008C7A33">
      <w:pPr>
        <w:spacing w:before="0" w:after="0"/>
        <w:ind w:leftChars="200" w:left="420"/>
        <w:rPr>
          <w:szCs w:val="21"/>
        </w:rPr>
      </w:pPr>
      <w:r w:rsidRPr="00156B1C">
        <w:rPr>
          <w:szCs w:val="21"/>
        </w:rPr>
        <w:t>"real*8"</w:t>
      </w:r>
    </w:p>
    <w:p w:rsidR="00156B1C" w:rsidRDefault="00156B1C" w:rsidP="00587F00">
      <w:pPr>
        <w:spacing w:before="0" w:after="0"/>
        <w:ind w:leftChars="400" w:left="840"/>
        <w:rPr>
          <w:szCs w:val="21"/>
        </w:rPr>
      </w:pPr>
      <w:r w:rsidRPr="00156B1C">
        <w:rPr>
          <w:rFonts w:hint="eastAsia"/>
          <w:szCs w:val="21"/>
        </w:rPr>
        <w:t>64</w:t>
      </w:r>
      <w:r w:rsidRPr="00156B1C">
        <w:rPr>
          <w:rFonts w:hint="eastAsia"/>
          <w:szCs w:val="21"/>
        </w:rPr>
        <w:t>位浮点数。</w:t>
      </w:r>
    </w:p>
    <w:p w:rsidR="00156B1C" w:rsidRPr="00156B1C" w:rsidRDefault="00156B1C" w:rsidP="008C7A33">
      <w:pPr>
        <w:spacing w:before="0" w:after="0"/>
        <w:ind w:leftChars="200" w:left="420"/>
        <w:rPr>
          <w:szCs w:val="21"/>
        </w:rPr>
      </w:pPr>
      <w:r w:rsidRPr="00156B1C">
        <w:rPr>
          <w:szCs w:val="21"/>
        </w:rPr>
        <w:t>"char"</w:t>
      </w:r>
    </w:p>
    <w:p w:rsidR="00156B1C" w:rsidRDefault="00156B1C" w:rsidP="008C7A33">
      <w:pPr>
        <w:spacing w:before="0" w:after="0"/>
        <w:ind w:leftChars="200" w:left="420"/>
        <w:rPr>
          <w:szCs w:val="21"/>
        </w:rPr>
      </w:pPr>
      <w:r w:rsidRPr="00156B1C">
        <w:rPr>
          <w:szCs w:val="21"/>
        </w:rPr>
        <w:t>"char*1"</w:t>
      </w:r>
    </w:p>
    <w:p w:rsidR="00156B1C" w:rsidRDefault="00156B1C" w:rsidP="00587F00">
      <w:pPr>
        <w:spacing w:before="0" w:after="0"/>
        <w:ind w:leftChars="400" w:left="840"/>
        <w:rPr>
          <w:szCs w:val="21"/>
        </w:rPr>
      </w:pPr>
      <w:r w:rsidRPr="00156B1C">
        <w:rPr>
          <w:rFonts w:hint="eastAsia"/>
          <w:szCs w:val="21"/>
        </w:rPr>
        <w:t>8</w:t>
      </w:r>
      <w:r w:rsidRPr="00156B1C">
        <w:rPr>
          <w:rFonts w:hint="eastAsia"/>
          <w:szCs w:val="21"/>
        </w:rPr>
        <w:t>位单字符。</w:t>
      </w:r>
    </w:p>
    <w:p w:rsidR="00156B1C" w:rsidRPr="00156B1C" w:rsidRDefault="00156B1C" w:rsidP="008C7A33">
      <w:pPr>
        <w:spacing w:before="0" w:after="0"/>
        <w:ind w:leftChars="200" w:left="420"/>
        <w:rPr>
          <w:szCs w:val="21"/>
        </w:rPr>
      </w:pPr>
      <w:r w:rsidRPr="00156B1C">
        <w:rPr>
          <w:szCs w:val="21"/>
        </w:rPr>
        <w:t>"uchar"</w:t>
      </w:r>
    </w:p>
    <w:p w:rsidR="00156B1C" w:rsidRDefault="00156B1C" w:rsidP="008C7A33">
      <w:pPr>
        <w:spacing w:before="0" w:after="0"/>
        <w:ind w:leftChars="200" w:left="420"/>
        <w:rPr>
          <w:szCs w:val="21"/>
        </w:rPr>
      </w:pPr>
      <w:r w:rsidRPr="00156B1C">
        <w:rPr>
          <w:szCs w:val="21"/>
        </w:rPr>
        <w:t>"unsigned char"</w:t>
      </w:r>
    </w:p>
    <w:p w:rsidR="00156B1C" w:rsidRDefault="00156B1C" w:rsidP="00587F00">
      <w:pPr>
        <w:spacing w:before="0" w:after="0"/>
        <w:ind w:leftChars="400" w:left="840"/>
        <w:rPr>
          <w:szCs w:val="21"/>
        </w:rPr>
      </w:pPr>
      <w:r w:rsidRPr="00156B1C">
        <w:rPr>
          <w:rFonts w:hint="eastAsia"/>
          <w:szCs w:val="21"/>
        </w:rPr>
        <w:t>8</w:t>
      </w:r>
      <w:r w:rsidRPr="00156B1C">
        <w:rPr>
          <w:rFonts w:hint="eastAsia"/>
          <w:szCs w:val="21"/>
        </w:rPr>
        <w:t>位无符号字符。</w:t>
      </w:r>
    </w:p>
    <w:p w:rsidR="00156B1C" w:rsidRPr="00156B1C" w:rsidRDefault="00156B1C" w:rsidP="008C7A33">
      <w:pPr>
        <w:spacing w:before="0" w:after="0"/>
        <w:ind w:leftChars="200" w:left="420"/>
        <w:rPr>
          <w:szCs w:val="21"/>
        </w:rPr>
      </w:pPr>
      <w:r w:rsidRPr="00156B1C">
        <w:rPr>
          <w:szCs w:val="21"/>
        </w:rPr>
        <w:t>"schar"</w:t>
      </w:r>
    </w:p>
    <w:p w:rsidR="00156B1C" w:rsidRDefault="00156B1C" w:rsidP="008C7A33">
      <w:pPr>
        <w:spacing w:before="0" w:after="0"/>
        <w:ind w:leftChars="200" w:left="420"/>
        <w:rPr>
          <w:szCs w:val="21"/>
        </w:rPr>
      </w:pPr>
      <w:r w:rsidRPr="00156B1C">
        <w:rPr>
          <w:szCs w:val="21"/>
        </w:rPr>
        <w:t>"signed char"</w:t>
      </w:r>
    </w:p>
    <w:p w:rsidR="00156B1C" w:rsidRPr="00156B1C" w:rsidRDefault="00156B1C" w:rsidP="00587F00">
      <w:pPr>
        <w:spacing w:before="0" w:after="0"/>
        <w:ind w:leftChars="400" w:left="840"/>
        <w:rPr>
          <w:szCs w:val="21"/>
        </w:rPr>
      </w:pPr>
      <w:r w:rsidRPr="00156B1C">
        <w:rPr>
          <w:rFonts w:hint="eastAsia"/>
          <w:szCs w:val="21"/>
        </w:rPr>
        <w:t>8</w:t>
      </w:r>
      <w:r w:rsidRPr="00156B1C">
        <w:rPr>
          <w:rFonts w:hint="eastAsia"/>
          <w:szCs w:val="21"/>
        </w:rPr>
        <w:t>位带符号字符。</w:t>
      </w:r>
    </w:p>
    <w:p w:rsidR="00156B1C" w:rsidRPr="00156B1C" w:rsidRDefault="00156B1C" w:rsidP="008C7A33">
      <w:pPr>
        <w:spacing w:before="0" w:after="0"/>
        <w:ind w:leftChars="200" w:left="420"/>
        <w:rPr>
          <w:szCs w:val="21"/>
        </w:rPr>
      </w:pPr>
      <w:r w:rsidRPr="00156B1C">
        <w:rPr>
          <w:rFonts w:hint="eastAsia"/>
          <w:szCs w:val="21"/>
        </w:rPr>
        <w:t>默认精度为“</w:t>
      </w:r>
      <w:r w:rsidRPr="00156B1C">
        <w:rPr>
          <w:rFonts w:hint="eastAsia"/>
          <w:szCs w:val="21"/>
        </w:rPr>
        <w:t>uint8</w:t>
      </w:r>
      <w:r w:rsidRPr="00156B1C">
        <w:rPr>
          <w:rFonts w:hint="eastAsia"/>
          <w:szCs w:val="21"/>
        </w:rPr>
        <w:t>”。</w:t>
      </w:r>
    </w:p>
    <w:p w:rsidR="00156B1C" w:rsidRDefault="00156B1C" w:rsidP="008C7A33">
      <w:pPr>
        <w:spacing w:before="0" w:after="0"/>
        <w:ind w:leftChars="200" w:left="420"/>
        <w:rPr>
          <w:szCs w:val="21"/>
        </w:rPr>
      </w:pPr>
      <w:r w:rsidRPr="00156B1C">
        <w:rPr>
          <w:rFonts w:hint="eastAsia"/>
          <w:szCs w:val="21"/>
        </w:rPr>
        <w:lastRenderedPageBreak/>
        <w:t>precision</w:t>
      </w:r>
      <w:r w:rsidRPr="00156B1C">
        <w:rPr>
          <w:rFonts w:hint="eastAsia"/>
          <w:szCs w:val="21"/>
        </w:rPr>
        <w:t>参数还可以指定可选的重复计数。例如，</w:t>
      </w:r>
      <w:r w:rsidRPr="00156B1C">
        <w:rPr>
          <w:rFonts w:hint="eastAsia"/>
          <w:szCs w:val="21"/>
        </w:rPr>
        <w:t>' 32*single '</w:t>
      </w:r>
      <w:r w:rsidRPr="00156B1C">
        <w:rPr>
          <w:rFonts w:hint="eastAsia"/>
          <w:szCs w:val="21"/>
        </w:rPr>
        <w:t>导致</w:t>
      </w:r>
      <w:r w:rsidRPr="00156B1C">
        <w:rPr>
          <w:rFonts w:hint="eastAsia"/>
          <w:szCs w:val="21"/>
        </w:rPr>
        <w:t>read</w:t>
      </w:r>
      <w:r w:rsidRPr="00156B1C">
        <w:rPr>
          <w:rFonts w:hint="eastAsia"/>
          <w:szCs w:val="21"/>
        </w:rPr>
        <w:t>读取</w:t>
      </w:r>
      <w:r w:rsidRPr="00156B1C">
        <w:rPr>
          <w:rFonts w:hint="eastAsia"/>
          <w:szCs w:val="21"/>
        </w:rPr>
        <w:t>32</w:t>
      </w:r>
      <w:r w:rsidRPr="00156B1C">
        <w:rPr>
          <w:rFonts w:hint="eastAsia"/>
          <w:szCs w:val="21"/>
        </w:rPr>
        <w:t>个单精度浮点数块。读入块与</w:t>
      </w:r>
      <w:r w:rsidRPr="00156B1C">
        <w:rPr>
          <w:rFonts w:hint="eastAsia"/>
          <w:szCs w:val="21"/>
        </w:rPr>
        <w:t>skip</w:t>
      </w:r>
      <w:r w:rsidRPr="00156B1C">
        <w:rPr>
          <w:rFonts w:hint="eastAsia"/>
          <w:szCs w:val="21"/>
        </w:rPr>
        <w:t>参数结合使用很有用。</w:t>
      </w:r>
    </w:p>
    <w:p w:rsidR="00156B1C" w:rsidRPr="00156B1C" w:rsidRDefault="00156B1C" w:rsidP="008C7A33">
      <w:pPr>
        <w:spacing w:before="0" w:after="0"/>
        <w:ind w:leftChars="200" w:left="420"/>
        <w:rPr>
          <w:szCs w:val="21"/>
        </w:rPr>
      </w:pPr>
      <w:r w:rsidRPr="00156B1C">
        <w:rPr>
          <w:rFonts w:hint="eastAsia"/>
          <w:szCs w:val="21"/>
        </w:rPr>
        <w:t>precision</w:t>
      </w:r>
      <w:r w:rsidRPr="00156B1C">
        <w:rPr>
          <w:rFonts w:hint="eastAsia"/>
          <w:szCs w:val="21"/>
        </w:rPr>
        <w:t>参数还可以指定类型转换。例如，</w:t>
      </w:r>
      <w:r w:rsidRPr="00156B1C">
        <w:rPr>
          <w:rFonts w:hint="eastAsia"/>
          <w:szCs w:val="21"/>
        </w:rPr>
        <w:t>' int16=&gt;int32 '</w:t>
      </w:r>
      <w:r w:rsidRPr="00156B1C">
        <w:rPr>
          <w:rFonts w:hint="eastAsia"/>
          <w:szCs w:val="21"/>
        </w:rPr>
        <w:t>导致</w:t>
      </w:r>
      <w:r w:rsidRPr="00156B1C">
        <w:rPr>
          <w:rFonts w:hint="eastAsia"/>
          <w:szCs w:val="21"/>
        </w:rPr>
        <w:t>read</w:t>
      </w:r>
      <w:r w:rsidRPr="00156B1C">
        <w:rPr>
          <w:rFonts w:hint="eastAsia"/>
          <w:szCs w:val="21"/>
        </w:rPr>
        <w:t>读取</w:t>
      </w:r>
      <w:r w:rsidRPr="00156B1C">
        <w:rPr>
          <w:rFonts w:hint="eastAsia"/>
          <w:szCs w:val="21"/>
        </w:rPr>
        <w:t>16</w:t>
      </w:r>
      <w:r w:rsidRPr="00156B1C">
        <w:rPr>
          <w:rFonts w:hint="eastAsia"/>
          <w:szCs w:val="21"/>
        </w:rPr>
        <w:t>位整数值并返回一个</w:t>
      </w:r>
      <w:r w:rsidRPr="00156B1C">
        <w:rPr>
          <w:rFonts w:hint="eastAsia"/>
          <w:szCs w:val="21"/>
        </w:rPr>
        <w:t>32</w:t>
      </w:r>
      <w:r w:rsidRPr="00156B1C">
        <w:rPr>
          <w:rFonts w:hint="eastAsia"/>
          <w:szCs w:val="21"/>
        </w:rPr>
        <w:t>位整数值数组。默认情况下，</w:t>
      </w:r>
      <w:r w:rsidRPr="00156B1C">
        <w:rPr>
          <w:rFonts w:hint="eastAsia"/>
          <w:szCs w:val="21"/>
        </w:rPr>
        <w:t>fread</w:t>
      </w:r>
      <w:r w:rsidRPr="00156B1C">
        <w:rPr>
          <w:rFonts w:hint="eastAsia"/>
          <w:szCs w:val="21"/>
        </w:rPr>
        <w:t>返回双精度数组。特殊形式</w:t>
      </w:r>
      <w:r w:rsidRPr="00156B1C">
        <w:rPr>
          <w:rFonts w:hint="eastAsia"/>
          <w:szCs w:val="21"/>
        </w:rPr>
        <w:t>' *TYPE '</w:t>
      </w:r>
      <w:r w:rsidRPr="00156B1C">
        <w:rPr>
          <w:rFonts w:hint="eastAsia"/>
          <w:szCs w:val="21"/>
        </w:rPr>
        <w:t>是</w:t>
      </w:r>
      <w:r w:rsidRPr="00156B1C">
        <w:rPr>
          <w:rFonts w:hint="eastAsia"/>
          <w:szCs w:val="21"/>
        </w:rPr>
        <w:t>' TYPE=&gt;TYPE '</w:t>
      </w:r>
      <w:r w:rsidRPr="00156B1C">
        <w:rPr>
          <w:rFonts w:hint="eastAsia"/>
          <w:szCs w:val="21"/>
        </w:rPr>
        <w:t>的简写。</w:t>
      </w:r>
    </w:p>
    <w:p w:rsidR="00156B1C" w:rsidRDefault="00156B1C" w:rsidP="008C7A33">
      <w:pPr>
        <w:spacing w:before="0" w:after="0"/>
        <w:ind w:leftChars="200" w:left="420"/>
        <w:rPr>
          <w:szCs w:val="21"/>
        </w:rPr>
      </w:pPr>
      <w:r w:rsidRPr="00156B1C">
        <w:rPr>
          <w:rFonts w:hint="eastAsia"/>
          <w:szCs w:val="21"/>
        </w:rPr>
        <w:t>转换计数和重复计数可以合并。例如，规范</w:t>
      </w:r>
      <w:r w:rsidRPr="00156B1C">
        <w:rPr>
          <w:rFonts w:hint="eastAsia"/>
          <w:szCs w:val="21"/>
        </w:rPr>
        <w:t>' 32*single=&gt;single '</w:t>
      </w:r>
      <w:r w:rsidRPr="00156B1C">
        <w:rPr>
          <w:rFonts w:hint="eastAsia"/>
          <w:szCs w:val="21"/>
        </w:rPr>
        <w:t>导致</w:t>
      </w:r>
      <w:r w:rsidRPr="00156B1C">
        <w:rPr>
          <w:rFonts w:hint="eastAsia"/>
          <w:szCs w:val="21"/>
        </w:rPr>
        <w:t>fread</w:t>
      </w:r>
      <w:r w:rsidRPr="00156B1C">
        <w:rPr>
          <w:rFonts w:hint="eastAsia"/>
          <w:szCs w:val="21"/>
        </w:rPr>
        <w:t>读取单精度浮点值块并返回单精度值数组，而不是默认的双精度值数组。</w:t>
      </w:r>
    </w:p>
    <w:p w:rsidR="00156B1C" w:rsidRDefault="00156B1C" w:rsidP="008C7A33">
      <w:pPr>
        <w:spacing w:before="0" w:after="0"/>
        <w:ind w:leftChars="200" w:left="420"/>
        <w:rPr>
          <w:szCs w:val="21"/>
        </w:rPr>
      </w:pPr>
      <w:r w:rsidRPr="00156B1C">
        <w:rPr>
          <w:rFonts w:hint="eastAsia"/>
          <w:szCs w:val="21"/>
        </w:rPr>
        <w:t>可选参数</w:t>
      </w:r>
      <w:r w:rsidRPr="00156B1C">
        <w:rPr>
          <w:rFonts w:hint="eastAsia"/>
          <w:szCs w:val="21"/>
        </w:rPr>
        <w:t>skip</w:t>
      </w:r>
      <w:r w:rsidRPr="00156B1C">
        <w:rPr>
          <w:rFonts w:hint="eastAsia"/>
          <w:szCs w:val="21"/>
        </w:rPr>
        <w:t>指定读取每个元素</w:t>
      </w:r>
      <w:r w:rsidRPr="00156B1C">
        <w:rPr>
          <w:rFonts w:hint="eastAsia"/>
          <w:szCs w:val="21"/>
        </w:rPr>
        <w:t>(</w:t>
      </w:r>
      <w:r w:rsidRPr="00156B1C">
        <w:rPr>
          <w:rFonts w:hint="eastAsia"/>
          <w:szCs w:val="21"/>
        </w:rPr>
        <w:t>或元素块</w:t>
      </w:r>
      <w:r w:rsidRPr="00156B1C">
        <w:rPr>
          <w:rFonts w:hint="eastAsia"/>
          <w:szCs w:val="21"/>
        </w:rPr>
        <w:t>)</w:t>
      </w:r>
      <w:r w:rsidRPr="00156B1C">
        <w:rPr>
          <w:rFonts w:hint="eastAsia"/>
          <w:szCs w:val="21"/>
        </w:rPr>
        <w:t>后要跳过的字节数。如果未指定，则假定值为</w:t>
      </w:r>
      <w:r w:rsidRPr="00156B1C">
        <w:rPr>
          <w:rFonts w:hint="eastAsia"/>
          <w:szCs w:val="21"/>
        </w:rPr>
        <w:t>0</w:t>
      </w:r>
      <w:r w:rsidRPr="00156B1C">
        <w:rPr>
          <w:rFonts w:hint="eastAsia"/>
          <w:szCs w:val="21"/>
        </w:rPr>
        <w:t>。如果最后的块读取未完成，则省略最后的跳过。例如</w:t>
      </w:r>
      <w:r w:rsidRPr="00156B1C">
        <w:rPr>
          <w:rFonts w:hint="eastAsia"/>
          <w:szCs w:val="21"/>
        </w:rPr>
        <w:t>,</w:t>
      </w:r>
    </w:p>
    <w:p w:rsidR="00156B1C" w:rsidRDefault="00156B1C" w:rsidP="00587F00">
      <w:pPr>
        <w:spacing w:before="0" w:after="0"/>
        <w:ind w:leftChars="400" w:left="840"/>
        <w:rPr>
          <w:szCs w:val="21"/>
        </w:rPr>
      </w:pPr>
      <w:r w:rsidRPr="00156B1C">
        <w:rPr>
          <w:szCs w:val="21"/>
        </w:rPr>
        <w:t>fread (f, 10, "3*single=&gt;single", 8)</w:t>
      </w:r>
    </w:p>
    <w:p w:rsidR="00156B1C" w:rsidRPr="00156B1C" w:rsidRDefault="00156B1C" w:rsidP="008C7A33">
      <w:pPr>
        <w:spacing w:before="0" w:after="0"/>
        <w:ind w:leftChars="200" w:left="420"/>
        <w:rPr>
          <w:szCs w:val="21"/>
        </w:rPr>
      </w:pPr>
      <w:r w:rsidRPr="00156B1C">
        <w:rPr>
          <w:rFonts w:hint="eastAsia"/>
          <w:szCs w:val="21"/>
        </w:rPr>
        <w:t>将省略最后的</w:t>
      </w:r>
      <w:r w:rsidRPr="00156B1C">
        <w:rPr>
          <w:rFonts w:hint="eastAsia"/>
          <w:szCs w:val="21"/>
        </w:rPr>
        <w:t>8</w:t>
      </w:r>
      <w:r w:rsidRPr="00156B1C">
        <w:rPr>
          <w:rFonts w:hint="eastAsia"/>
          <w:szCs w:val="21"/>
        </w:rPr>
        <w:t>字节跳过，因为最后一次读取将不是一个完整的</w:t>
      </w:r>
      <w:r w:rsidRPr="00156B1C">
        <w:rPr>
          <w:rFonts w:hint="eastAsia"/>
          <w:szCs w:val="21"/>
        </w:rPr>
        <w:t>3</w:t>
      </w:r>
      <w:r w:rsidRPr="00156B1C">
        <w:rPr>
          <w:rFonts w:hint="eastAsia"/>
          <w:szCs w:val="21"/>
        </w:rPr>
        <w:t>个值块。</w:t>
      </w:r>
    </w:p>
    <w:p w:rsidR="00156B1C" w:rsidRDefault="00156B1C" w:rsidP="008C7A33">
      <w:pPr>
        <w:spacing w:before="0" w:after="0"/>
        <w:ind w:leftChars="200" w:left="420"/>
        <w:rPr>
          <w:szCs w:val="21"/>
        </w:rPr>
      </w:pPr>
      <w:r w:rsidRPr="00156B1C">
        <w:rPr>
          <w:rFonts w:hint="eastAsia"/>
          <w:szCs w:val="21"/>
        </w:rPr>
        <w:t>可选参数</w:t>
      </w:r>
      <w:r w:rsidRPr="00156B1C">
        <w:rPr>
          <w:rFonts w:hint="eastAsia"/>
          <w:szCs w:val="21"/>
        </w:rPr>
        <w:t>arch</w:t>
      </w:r>
      <w:r w:rsidRPr="00156B1C">
        <w:rPr>
          <w:rFonts w:hint="eastAsia"/>
          <w:szCs w:val="21"/>
        </w:rPr>
        <w:t>是一个字符串，指定文件的数据格式。有效值是</w:t>
      </w:r>
    </w:p>
    <w:p w:rsidR="00156B1C" w:rsidRDefault="00156B1C" w:rsidP="008C7A33">
      <w:pPr>
        <w:spacing w:before="0" w:after="0"/>
        <w:ind w:leftChars="200" w:left="420"/>
        <w:rPr>
          <w:szCs w:val="21"/>
        </w:rPr>
      </w:pPr>
      <w:r w:rsidRPr="00156B1C">
        <w:rPr>
          <w:szCs w:val="21"/>
        </w:rPr>
        <w:t>"native" or "n"</w:t>
      </w:r>
    </w:p>
    <w:p w:rsidR="00156B1C" w:rsidRDefault="00156B1C" w:rsidP="00587F00">
      <w:pPr>
        <w:spacing w:before="0" w:after="0"/>
        <w:ind w:leftChars="400" w:left="840"/>
        <w:rPr>
          <w:szCs w:val="21"/>
        </w:rPr>
      </w:pPr>
      <w:r w:rsidRPr="00156B1C">
        <w:rPr>
          <w:rFonts w:hint="eastAsia"/>
          <w:szCs w:val="21"/>
        </w:rPr>
        <w:t>当前机器的格式。</w:t>
      </w:r>
    </w:p>
    <w:p w:rsidR="00156B1C" w:rsidRDefault="00156B1C" w:rsidP="008C7A33">
      <w:pPr>
        <w:spacing w:before="0" w:after="0"/>
        <w:ind w:leftChars="200" w:left="420"/>
        <w:rPr>
          <w:szCs w:val="21"/>
        </w:rPr>
      </w:pPr>
      <w:r w:rsidRPr="00156B1C">
        <w:rPr>
          <w:szCs w:val="21"/>
        </w:rPr>
        <w:t>"ieee-be" or "b"</w:t>
      </w:r>
    </w:p>
    <w:p w:rsidR="00156B1C" w:rsidRDefault="00156B1C" w:rsidP="00587F00">
      <w:pPr>
        <w:spacing w:before="0" w:after="0"/>
        <w:ind w:leftChars="400" w:left="840"/>
        <w:rPr>
          <w:szCs w:val="21"/>
        </w:rPr>
      </w:pPr>
      <w:r w:rsidRPr="00156B1C">
        <w:rPr>
          <w:rFonts w:hint="eastAsia"/>
          <w:szCs w:val="21"/>
        </w:rPr>
        <w:t>IEEE</w:t>
      </w:r>
      <w:r w:rsidRPr="00156B1C">
        <w:rPr>
          <w:rFonts w:hint="eastAsia"/>
          <w:szCs w:val="21"/>
        </w:rPr>
        <w:t>大端码。</w:t>
      </w:r>
    </w:p>
    <w:p w:rsidR="00156B1C" w:rsidRDefault="00156B1C" w:rsidP="008C7A33">
      <w:pPr>
        <w:spacing w:before="0" w:after="0"/>
        <w:ind w:leftChars="200" w:left="420"/>
        <w:rPr>
          <w:szCs w:val="21"/>
        </w:rPr>
      </w:pPr>
      <w:r w:rsidRPr="00156B1C">
        <w:rPr>
          <w:szCs w:val="21"/>
        </w:rPr>
        <w:t>"ieee-le" or "l"</w:t>
      </w:r>
    </w:p>
    <w:p w:rsidR="00156B1C" w:rsidRPr="00156B1C" w:rsidRDefault="00156B1C" w:rsidP="00587F00">
      <w:pPr>
        <w:spacing w:before="0" w:after="0"/>
        <w:ind w:leftChars="400" w:left="840"/>
        <w:rPr>
          <w:szCs w:val="21"/>
        </w:rPr>
      </w:pPr>
      <w:r w:rsidRPr="00156B1C">
        <w:rPr>
          <w:rFonts w:hint="eastAsia"/>
          <w:szCs w:val="21"/>
        </w:rPr>
        <w:t>IEEE</w:t>
      </w:r>
      <w:r w:rsidRPr="00156B1C">
        <w:rPr>
          <w:rFonts w:hint="eastAsia"/>
          <w:szCs w:val="21"/>
        </w:rPr>
        <w:t>小端序。</w:t>
      </w:r>
    </w:p>
    <w:p w:rsidR="00156B1C" w:rsidRPr="00156B1C" w:rsidRDefault="00156B1C" w:rsidP="008C7A33">
      <w:pPr>
        <w:spacing w:before="0" w:after="0"/>
        <w:ind w:leftChars="200" w:left="420"/>
        <w:rPr>
          <w:szCs w:val="21"/>
        </w:rPr>
      </w:pPr>
      <w:r w:rsidRPr="00156B1C">
        <w:rPr>
          <w:rFonts w:hint="eastAsia"/>
          <w:szCs w:val="21"/>
        </w:rPr>
        <w:t>如果没有给定</w:t>
      </w:r>
      <w:r w:rsidRPr="00156B1C">
        <w:rPr>
          <w:rFonts w:hint="eastAsia"/>
          <w:szCs w:val="21"/>
        </w:rPr>
        <w:t>arch</w:t>
      </w:r>
      <w:r w:rsidRPr="00156B1C">
        <w:rPr>
          <w:rFonts w:hint="eastAsia"/>
          <w:szCs w:val="21"/>
        </w:rPr>
        <w:t>，则使用在调用创建文件描述符的</w:t>
      </w:r>
      <w:r w:rsidRPr="00156B1C">
        <w:rPr>
          <w:rFonts w:hint="eastAsia"/>
          <w:szCs w:val="21"/>
        </w:rPr>
        <w:t>fopen</w:t>
      </w:r>
      <w:r w:rsidRPr="00156B1C">
        <w:rPr>
          <w:rFonts w:hint="eastAsia"/>
          <w:szCs w:val="21"/>
        </w:rPr>
        <w:t>中使用的值。否则，用</w:t>
      </w:r>
      <w:r w:rsidRPr="00156B1C">
        <w:rPr>
          <w:rFonts w:hint="eastAsia"/>
          <w:szCs w:val="21"/>
        </w:rPr>
        <w:t>fread</w:t>
      </w:r>
      <w:r w:rsidRPr="00156B1C">
        <w:rPr>
          <w:rFonts w:hint="eastAsia"/>
          <w:szCs w:val="21"/>
        </w:rPr>
        <w:t>指定的值将覆盖</w:t>
      </w:r>
      <w:r w:rsidRPr="00156B1C">
        <w:rPr>
          <w:rFonts w:hint="eastAsia"/>
          <w:szCs w:val="21"/>
        </w:rPr>
        <w:t>fopen</w:t>
      </w:r>
      <w:r w:rsidRPr="00156B1C">
        <w:rPr>
          <w:rFonts w:hint="eastAsia"/>
          <w:szCs w:val="21"/>
        </w:rPr>
        <w:t>的值并确定数据格式。</w:t>
      </w:r>
    </w:p>
    <w:p w:rsidR="00156B1C" w:rsidRPr="00156B1C" w:rsidRDefault="00156B1C" w:rsidP="008C7A33">
      <w:pPr>
        <w:spacing w:before="0" w:after="0"/>
        <w:ind w:leftChars="200" w:left="420"/>
        <w:rPr>
          <w:szCs w:val="21"/>
        </w:rPr>
      </w:pPr>
      <w:r w:rsidRPr="00156B1C">
        <w:rPr>
          <w:rFonts w:hint="eastAsia"/>
          <w:szCs w:val="21"/>
        </w:rPr>
        <w:t>输出参数</w:t>
      </w:r>
      <w:r w:rsidRPr="00156B1C">
        <w:rPr>
          <w:rFonts w:hint="eastAsia"/>
          <w:szCs w:val="21"/>
        </w:rPr>
        <w:t>val</w:t>
      </w:r>
      <w:r w:rsidRPr="00156B1C">
        <w:rPr>
          <w:rFonts w:hint="eastAsia"/>
          <w:szCs w:val="21"/>
        </w:rPr>
        <w:t>包含从文件中读取的数据。</w:t>
      </w:r>
    </w:p>
    <w:p w:rsidR="00156B1C" w:rsidRPr="00156B1C" w:rsidRDefault="00156B1C" w:rsidP="008C7A33">
      <w:pPr>
        <w:spacing w:before="0" w:after="0"/>
        <w:ind w:leftChars="200" w:left="420"/>
        <w:rPr>
          <w:szCs w:val="21"/>
        </w:rPr>
      </w:pPr>
      <w:r w:rsidRPr="00156B1C">
        <w:rPr>
          <w:rFonts w:hint="eastAsia"/>
          <w:szCs w:val="21"/>
        </w:rPr>
        <w:t>可选的返回值</w:t>
      </w:r>
      <w:r w:rsidRPr="00156B1C">
        <w:rPr>
          <w:rFonts w:hint="eastAsia"/>
          <w:szCs w:val="21"/>
        </w:rPr>
        <w:t>count</w:t>
      </w:r>
      <w:r w:rsidRPr="00156B1C">
        <w:rPr>
          <w:rFonts w:hint="eastAsia"/>
          <w:szCs w:val="21"/>
        </w:rPr>
        <w:t>包含读取的元素数。</w:t>
      </w:r>
    </w:p>
    <w:p w:rsidR="00156B1C" w:rsidRDefault="00156B1C" w:rsidP="008C7A33">
      <w:pPr>
        <w:spacing w:before="0" w:after="0"/>
        <w:ind w:leftChars="200" w:left="420"/>
        <w:rPr>
          <w:szCs w:val="21"/>
        </w:rPr>
      </w:pPr>
      <w:r w:rsidRPr="00156B1C">
        <w:rPr>
          <w:rFonts w:hint="eastAsia"/>
          <w:szCs w:val="21"/>
        </w:rPr>
        <w:t>参见</w:t>
      </w:r>
      <w:r w:rsidRPr="00156B1C">
        <w:rPr>
          <w:rFonts w:hint="eastAsia"/>
          <w:szCs w:val="21"/>
        </w:rPr>
        <w:t>:fwrite, fgets, fget1, fscanf, fopen</w:t>
      </w:r>
      <w:r w:rsidRPr="00156B1C">
        <w:rPr>
          <w:rFonts w:hint="eastAsia"/>
          <w:szCs w:val="21"/>
        </w:rPr>
        <w:t>。</w:t>
      </w:r>
    </w:p>
    <w:p w:rsidR="00156B1C" w:rsidRPr="00156B1C" w:rsidRDefault="00156B1C" w:rsidP="00587F00">
      <w:pPr>
        <w:spacing w:beforeLines="50" w:before="156" w:after="0"/>
        <w:rPr>
          <w:szCs w:val="21"/>
        </w:rPr>
      </w:pPr>
      <w:r w:rsidRPr="00156B1C">
        <w:rPr>
          <w:szCs w:val="21"/>
        </w:rPr>
        <w:t>: count = fwrite (fid, data)</w:t>
      </w:r>
    </w:p>
    <w:p w:rsidR="00156B1C" w:rsidRPr="00156B1C" w:rsidRDefault="00156B1C" w:rsidP="008C7A33">
      <w:pPr>
        <w:spacing w:before="0" w:after="0"/>
        <w:rPr>
          <w:szCs w:val="21"/>
        </w:rPr>
      </w:pPr>
      <w:r w:rsidRPr="00156B1C">
        <w:rPr>
          <w:szCs w:val="21"/>
        </w:rPr>
        <w:t>: count = fwrite (fid, data, precision)</w:t>
      </w:r>
    </w:p>
    <w:p w:rsidR="00156B1C" w:rsidRPr="00156B1C" w:rsidRDefault="00156B1C" w:rsidP="008C7A33">
      <w:pPr>
        <w:spacing w:before="0" w:after="0"/>
        <w:rPr>
          <w:szCs w:val="21"/>
        </w:rPr>
      </w:pPr>
      <w:r w:rsidRPr="00156B1C">
        <w:rPr>
          <w:szCs w:val="21"/>
        </w:rPr>
        <w:t>: count = fwrite (fid, data, precision, skip)</w:t>
      </w:r>
    </w:p>
    <w:p w:rsidR="00156B1C" w:rsidRDefault="00156B1C" w:rsidP="008C7A33">
      <w:pPr>
        <w:spacing w:before="0" w:after="0"/>
        <w:rPr>
          <w:szCs w:val="21"/>
        </w:rPr>
      </w:pPr>
      <w:r w:rsidRPr="00156B1C">
        <w:rPr>
          <w:szCs w:val="21"/>
        </w:rPr>
        <w:t>: count = fwrite (fid, data, precision, skip, arch)</w:t>
      </w:r>
    </w:p>
    <w:p w:rsidR="00156B1C" w:rsidRPr="00156B1C" w:rsidRDefault="00156B1C" w:rsidP="00587F00">
      <w:pPr>
        <w:spacing w:before="0" w:after="0"/>
        <w:ind w:leftChars="200" w:left="420"/>
        <w:rPr>
          <w:szCs w:val="21"/>
        </w:rPr>
      </w:pPr>
      <w:r w:rsidRPr="00156B1C">
        <w:rPr>
          <w:rFonts w:hint="eastAsia"/>
          <w:szCs w:val="21"/>
        </w:rPr>
        <w:t>将二进制形式的数据写入文件描述符</w:t>
      </w:r>
      <w:r w:rsidRPr="00156B1C">
        <w:rPr>
          <w:rFonts w:hint="eastAsia"/>
          <w:szCs w:val="21"/>
        </w:rPr>
        <w:t>fid</w:t>
      </w:r>
      <w:r w:rsidRPr="00156B1C">
        <w:rPr>
          <w:rFonts w:hint="eastAsia"/>
          <w:szCs w:val="21"/>
        </w:rPr>
        <w:t>指定的文件。</w:t>
      </w:r>
    </w:p>
    <w:p w:rsidR="00156B1C" w:rsidRPr="00156B1C" w:rsidRDefault="00156B1C" w:rsidP="00587F00">
      <w:pPr>
        <w:spacing w:before="0" w:after="0"/>
        <w:ind w:leftChars="200" w:left="420"/>
        <w:rPr>
          <w:szCs w:val="21"/>
        </w:rPr>
      </w:pPr>
      <w:r w:rsidRPr="00156B1C">
        <w:rPr>
          <w:rFonts w:hint="eastAsia"/>
          <w:szCs w:val="21"/>
        </w:rPr>
        <w:t>参数</w:t>
      </w:r>
      <w:r w:rsidRPr="00156B1C">
        <w:rPr>
          <w:rFonts w:hint="eastAsia"/>
          <w:szCs w:val="21"/>
        </w:rPr>
        <w:t>data</w:t>
      </w:r>
      <w:r w:rsidRPr="00156B1C">
        <w:rPr>
          <w:rFonts w:hint="eastAsia"/>
          <w:szCs w:val="21"/>
        </w:rPr>
        <w:t>是要写入文件的值的矩阵。这些值是按列主顺序提取的。</w:t>
      </w:r>
    </w:p>
    <w:p w:rsidR="00156B1C" w:rsidRDefault="00156B1C" w:rsidP="00587F00">
      <w:pPr>
        <w:spacing w:before="0" w:after="0"/>
        <w:ind w:leftChars="200" w:left="420"/>
        <w:rPr>
          <w:szCs w:val="21"/>
        </w:rPr>
      </w:pPr>
      <w:r w:rsidRPr="00156B1C">
        <w:rPr>
          <w:rFonts w:hint="eastAsia"/>
          <w:szCs w:val="21"/>
        </w:rPr>
        <w:t>其余的参数</w:t>
      </w:r>
      <w:r w:rsidRPr="00156B1C">
        <w:rPr>
          <w:rFonts w:hint="eastAsia"/>
          <w:szCs w:val="21"/>
        </w:rPr>
        <w:t>precision</w:t>
      </w:r>
      <w:r w:rsidRPr="00156B1C">
        <w:rPr>
          <w:rFonts w:hint="eastAsia"/>
          <w:szCs w:val="21"/>
        </w:rPr>
        <w:t>、</w:t>
      </w:r>
      <w:r w:rsidRPr="00156B1C">
        <w:rPr>
          <w:rFonts w:hint="eastAsia"/>
          <w:szCs w:val="21"/>
        </w:rPr>
        <w:t>skip</w:t>
      </w:r>
      <w:r w:rsidRPr="00156B1C">
        <w:rPr>
          <w:rFonts w:hint="eastAsia"/>
          <w:szCs w:val="21"/>
        </w:rPr>
        <w:t>和</w:t>
      </w:r>
      <w:r w:rsidRPr="00156B1C">
        <w:rPr>
          <w:rFonts w:hint="eastAsia"/>
          <w:szCs w:val="21"/>
        </w:rPr>
        <w:t>arch</w:t>
      </w:r>
      <w:r w:rsidRPr="00156B1C">
        <w:rPr>
          <w:rFonts w:hint="eastAsia"/>
          <w:szCs w:val="21"/>
        </w:rPr>
        <w:t>都是可选的，它们的解释方式与对</w:t>
      </w:r>
      <w:r w:rsidRPr="00156B1C">
        <w:rPr>
          <w:rFonts w:hint="eastAsia"/>
          <w:szCs w:val="21"/>
        </w:rPr>
        <w:t>read</w:t>
      </w:r>
      <w:r w:rsidRPr="00156B1C">
        <w:rPr>
          <w:rFonts w:hint="eastAsia"/>
          <w:szCs w:val="21"/>
        </w:rPr>
        <w:t>的描述一样。</w:t>
      </w:r>
    </w:p>
    <w:p w:rsidR="00156B1C" w:rsidRPr="00156B1C" w:rsidRDefault="00156B1C" w:rsidP="00587F00">
      <w:pPr>
        <w:spacing w:before="0" w:after="0"/>
        <w:ind w:leftChars="200" w:left="420"/>
        <w:rPr>
          <w:szCs w:val="21"/>
        </w:rPr>
      </w:pPr>
      <w:r w:rsidRPr="00156B1C">
        <w:rPr>
          <w:rFonts w:hint="eastAsia"/>
          <w:szCs w:val="21"/>
        </w:rPr>
        <w:t>输出计数是成功写入的数据项的数量。</w:t>
      </w:r>
    </w:p>
    <w:p w:rsidR="00156B1C" w:rsidRPr="00156B1C" w:rsidRDefault="00156B1C" w:rsidP="00587F00">
      <w:pPr>
        <w:spacing w:before="0" w:after="0"/>
        <w:ind w:leftChars="200" w:left="420"/>
        <w:rPr>
          <w:szCs w:val="21"/>
        </w:rPr>
      </w:pPr>
      <w:r w:rsidRPr="00156B1C">
        <w:rPr>
          <w:rFonts w:hint="eastAsia"/>
          <w:szCs w:val="21"/>
        </w:rPr>
        <w:t>编程注意</w:t>
      </w:r>
      <w:r w:rsidRPr="00156B1C">
        <w:rPr>
          <w:rFonts w:hint="eastAsia"/>
          <w:szCs w:val="21"/>
        </w:rPr>
        <w:t>:</w:t>
      </w:r>
      <w:r w:rsidRPr="00156B1C">
        <w:rPr>
          <w:rFonts w:hint="eastAsia"/>
          <w:szCs w:val="21"/>
        </w:rPr>
        <w:t>如果数据中的值太大而不能满足指定的精度，则</w:t>
      </w:r>
      <w:r w:rsidRPr="00156B1C">
        <w:rPr>
          <w:rFonts w:hint="eastAsia"/>
          <w:szCs w:val="21"/>
        </w:rPr>
        <w:t>fwrite</w:t>
      </w:r>
      <w:r w:rsidRPr="00156B1C">
        <w:rPr>
          <w:rFonts w:hint="eastAsia"/>
          <w:szCs w:val="21"/>
        </w:rPr>
        <w:t>的行为是未定义的。</w:t>
      </w:r>
    </w:p>
    <w:p w:rsidR="000D0D1A" w:rsidRDefault="00156B1C" w:rsidP="00587F00">
      <w:pPr>
        <w:spacing w:before="0" w:after="0"/>
        <w:ind w:leftChars="200" w:left="420"/>
        <w:rPr>
          <w:szCs w:val="21"/>
        </w:rPr>
      </w:pPr>
      <w:r w:rsidRPr="00156B1C">
        <w:rPr>
          <w:rFonts w:hint="eastAsia"/>
          <w:szCs w:val="21"/>
        </w:rPr>
        <w:t>另见</w:t>
      </w:r>
      <w:r w:rsidRPr="00156B1C">
        <w:rPr>
          <w:rFonts w:hint="eastAsia"/>
          <w:szCs w:val="21"/>
        </w:rPr>
        <w:t>:</w:t>
      </w:r>
      <w:r w:rsidRPr="00156B1C">
        <w:rPr>
          <w:rFonts w:hint="eastAsia"/>
          <w:szCs w:val="21"/>
        </w:rPr>
        <w:t>读取、输出、</w:t>
      </w:r>
      <w:r w:rsidRPr="00156B1C">
        <w:rPr>
          <w:rFonts w:hint="eastAsia"/>
          <w:szCs w:val="21"/>
        </w:rPr>
        <w:t>fprintf</w:t>
      </w:r>
      <w:r w:rsidRPr="00156B1C">
        <w:rPr>
          <w:rFonts w:hint="eastAsia"/>
          <w:szCs w:val="21"/>
        </w:rPr>
        <w:t>、</w:t>
      </w:r>
      <w:r w:rsidRPr="00156B1C">
        <w:rPr>
          <w:rFonts w:hint="eastAsia"/>
          <w:szCs w:val="21"/>
        </w:rPr>
        <w:t>fopen</w:t>
      </w:r>
      <w:r w:rsidRPr="00156B1C">
        <w:rPr>
          <w:rFonts w:hint="eastAsia"/>
          <w:szCs w:val="21"/>
        </w:rPr>
        <w:t>。</w:t>
      </w:r>
    </w:p>
    <w:p w:rsidR="000D0D1A" w:rsidRPr="00587F00" w:rsidRDefault="000D0D1A" w:rsidP="000D0D1A">
      <w:pPr>
        <w:rPr>
          <w:b/>
          <w:szCs w:val="21"/>
        </w:rPr>
      </w:pPr>
      <w:r w:rsidRPr="00587F00">
        <w:rPr>
          <w:rFonts w:hint="eastAsia"/>
          <w:b/>
          <w:szCs w:val="21"/>
        </w:rPr>
        <w:t>14.2.17</w:t>
      </w:r>
      <w:r w:rsidRPr="00587F00">
        <w:rPr>
          <w:rFonts w:hint="eastAsia"/>
          <w:b/>
          <w:szCs w:val="21"/>
        </w:rPr>
        <w:t>临时文件</w:t>
      </w:r>
    </w:p>
    <w:p w:rsidR="000D0D1A" w:rsidRDefault="000D0D1A" w:rsidP="000D0D1A">
      <w:pPr>
        <w:rPr>
          <w:szCs w:val="21"/>
        </w:rPr>
      </w:pPr>
      <w:r w:rsidRPr="000D0D1A">
        <w:rPr>
          <w:rFonts w:hint="eastAsia"/>
          <w:szCs w:val="21"/>
        </w:rPr>
        <w:t>有时需要将数据写入只是临时的文件。当从</w:t>
      </w:r>
      <w:r w:rsidRPr="000D0D1A">
        <w:rPr>
          <w:rFonts w:hint="eastAsia"/>
          <w:szCs w:val="21"/>
        </w:rPr>
        <w:t>Octave</w:t>
      </w:r>
      <w:r w:rsidRPr="000D0D1A">
        <w:rPr>
          <w:rFonts w:hint="eastAsia"/>
          <w:szCs w:val="21"/>
        </w:rPr>
        <w:t>内部启动的外部程序需要访问数据时，这是最常用的。当</w:t>
      </w:r>
      <w:r w:rsidRPr="000D0D1A">
        <w:rPr>
          <w:rFonts w:hint="eastAsia"/>
          <w:szCs w:val="21"/>
        </w:rPr>
        <w:t>Octave</w:t>
      </w:r>
      <w:r w:rsidRPr="000D0D1A">
        <w:rPr>
          <w:rFonts w:hint="eastAsia"/>
          <w:szCs w:val="21"/>
        </w:rPr>
        <w:t>退出时，所有临时文件将被删除，因此无需手动执行此步骤。</w:t>
      </w:r>
    </w:p>
    <w:p w:rsidR="000D0D1A" w:rsidRPr="000D0D1A" w:rsidRDefault="000D0D1A" w:rsidP="00587F00">
      <w:pPr>
        <w:spacing w:before="0" w:after="0"/>
        <w:rPr>
          <w:szCs w:val="21"/>
        </w:rPr>
      </w:pPr>
      <w:r w:rsidRPr="000D0D1A">
        <w:rPr>
          <w:szCs w:val="21"/>
        </w:rPr>
        <w:t>: [fid, name, msg] = mkstemp ("template")</w:t>
      </w:r>
    </w:p>
    <w:p w:rsidR="000D0D1A" w:rsidRDefault="000D0D1A" w:rsidP="00587F00">
      <w:pPr>
        <w:spacing w:before="0" w:after="0"/>
        <w:rPr>
          <w:szCs w:val="21"/>
        </w:rPr>
      </w:pPr>
      <w:r w:rsidRPr="000D0D1A">
        <w:rPr>
          <w:szCs w:val="21"/>
        </w:rPr>
        <w:t>: [fid, name, msg] = mkstemp ("template", delete)</w:t>
      </w:r>
    </w:p>
    <w:p w:rsidR="000D0D1A" w:rsidRPr="000D0D1A" w:rsidRDefault="000D0D1A" w:rsidP="00587F00">
      <w:pPr>
        <w:spacing w:before="0" w:after="0"/>
        <w:ind w:leftChars="200" w:left="420"/>
        <w:rPr>
          <w:szCs w:val="21"/>
        </w:rPr>
      </w:pPr>
      <w:r w:rsidRPr="000D0D1A">
        <w:rPr>
          <w:rFonts w:hint="eastAsia"/>
          <w:szCs w:val="21"/>
        </w:rPr>
        <w:t>返回与从模板创建的具有唯一名称的新临时文件对应的文件描述符</w:t>
      </w:r>
      <w:r w:rsidRPr="000D0D1A">
        <w:rPr>
          <w:rFonts w:hint="eastAsia"/>
          <w:szCs w:val="21"/>
        </w:rPr>
        <w:t>fid</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模板的最后六个字符必须为“</w:t>
      </w:r>
      <w:r w:rsidRPr="000D0D1A">
        <w:rPr>
          <w:rFonts w:hint="eastAsia"/>
          <w:szCs w:val="21"/>
        </w:rPr>
        <w:t>XXXXXX</w:t>
      </w:r>
      <w:r w:rsidRPr="000D0D1A">
        <w:rPr>
          <w:rFonts w:hint="eastAsia"/>
          <w:szCs w:val="21"/>
        </w:rPr>
        <w:t>”，并且这些字符将被替换为使文件名唯一的字符串。然后以模式读</w:t>
      </w:r>
      <w:r w:rsidRPr="000D0D1A">
        <w:rPr>
          <w:rFonts w:hint="eastAsia"/>
          <w:szCs w:val="21"/>
        </w:rPr>
        <w:t>/</w:t>
      </w:r>
      <w:r w:rsidRPr="000D0D1A">
        <w:rPr>
          <w:rFonts w:hint="eastAsia"/>
          <w:szCs w:val="21"/>
        </w:rPr>
        <w:t>写和系统相关的权限创建该文件</w:t>
      </w:r>
      <w:r w:rsidRPr="000D0D1A">
        <w:rPr>
          <w:rFonts w:hint="eastAsia"/>
          <w:szCs w:val="21"/>
        </w:rPr>
        <w:t>(</w:t>
      </w:r>
      <w:r w:rsidRPr="000D0D1A">
        <w:rPr>
          <w:rFonts w:hint="eastAsia"/>
          <w:szCs w:val="21"/>
        </w:rPr>
        <w:t>在</w:t>
      </w:r>
      <w:r w:rsidRPr="000D0D1A">
        <w:rPr>
          <w:rFonts w:hint="eastAsia"/>
          <w:szCs w:val="21"/>
        </w:rPr>
        <w:t>GNU/Linux</w:t>
      </w:r>
      <w:r w:rsidRPr="000D0D1A">
        <w:rPr>
          <w:rFonts w:hint="eastAsia"/>
          <w:szCs w:val="21"/>
        </w:rPr>
        <w:t>系统上，</w:t>
      </w:r>
      <w:r w:rsidRPr="000D0D1A">
        <w:rPr>
          <w:rFonts w:hint="eastAsia"/>
          <w:szCs w:val="21"/>
        </w:rPr>
        <w:t>glibc 2.0.7</w:t>
      </w:r>
      <w:r w:rsidRPr="000D0D1A">
        <w:rPr>
          <w:rFonts w:hint="eastAsia"/>
          <w:szCs w:val="21"/>
        </w:rPr>
        <w:t>及更高版本的权限为</w:t>
      </w:r>
      <w:r w:rsidRPr="000D0D1A">
        <w:rPr>
          <w:rFonts w:hint="eastAsia"/>
          <w:szCs w:val="21"/>
        </w:rPr>
        <w:t>0600)</w:t>
      </w:r>
      <w:r w:rsidRPr="000D0D1A">
        <w:rPr>
          <w:rFonts w:hint="eastAsia"/>
          <w:szCs w:val="21"/>
        </w:rPr>
        <w:t>。该文件以二进制模式打开，并带有</w:t>
      </w:r>
      <w:r w:rsidRPr="000D0D1A">
        <w:rPr>
          <w:rFonts w:hint="eastAsia"/>
          <w:szCs w:val="21"/>
        </w:rPr>
        <w:t>O_EXCL</w:t>
      </w:r>
      <w:r w:rsidRPr="000D0D1A">
        <w:rPr>
          <w:rFonts w:hint="eastAsia"/>
          <w:szCs w:val="21"/>
        </w:rPr>
        <w:t>标志。</w:t>
      </w:r>
    </w:p>
    <w:p w:rsidR="000D0D1A" w:rsidRPr="000D0D1A" w:rsidRDefault="000D0D1A" w:rsidP="00587F00">
      <w:pPr>
        <w:spacing w:before="0" w:after="0"/>
        <w:ind w:leftChars="200" w:left="420"/>
        <w:rPr>
          <w:szCs w:val="21"/>
        </w:rPr>
      </w:pPr>
      <w:r w:rsidRPr="000D0D1A">
        <w:rPr>
          <w:rFonts w:hint="eastAsia"/>
          <w:szCs w:val="21"/>
        </w:rPr>
        <w:t>如果提供了可选参数</w:t>
      </w:r>
      <w:r w:rsidRPr="000D0D1A">
        <w:rPr>
          <w:rFonts w:hint="eastAsia"/>
          <w:szCs w:val="21"/>
        </w:rPr>
        <w:t>delete</w:t>
      </w:r>
      <w:r w:rsidRPr="000D0D1A">
        <w:rPr>
          <w:rFonts w:hint="eastAsia"/>
          <w:szCs w:val="21"/>
        </w:rPr>
        <w:t>且为</w:t>
      </w:r>
      <w:r w:rsidRPr="000D0D1A">
        <w:rPr>
          <w:rFonts w:hint="eastAsia"/>
          <w:szCs w:val="21"/>
        </w:rPr>
        <w:t>true</w:t>
      </w:r>
      <w:r w:rsidRPr="000D0D1A">
        <w:rPr>
          <w:rFonts w:hint="eastAsia"/>
          <w:szCs w:val="21"/>
        </w:rPr>
        <w:t>，则在</w:t>
      </w:r>
      <w:r w:rsidRPr="000D0D1A">
        <w:rPr>
          <w:rFonts w:hint="eastAsia"/>
          <w:szCs w:val="21"/>
        </w:rPr>
        <w:t>Octave</w:t>
      </w:r>
      <w:r w:rsidRPr="000D0D1A">
        <w:rPr>
          <w:rFonts w:hint="eastAsia"/>
          <w:szCs w:val="21"/>
        </w:rPr>
        <w:t>退出时将自动删除文件。</w:t>
      </w:r>
    </w:p>
    <w:p w:rsidR="000D0D1A" w:rsidRPr="000D0D1A" w:rsidRDefault="000D0D1A" w:rsidP="00587F00">
      <w:pPr>
        <w:spacing w:before="0" w:after="0"/>
        <w:ind w:leftChars="200" w:left="420"/>
        <w:rPr>
          <w:szCs w:val="21"/>
        </w:rPr>
      </w:pPr>
      <w:r w:rsidRPr="000D0D1A">
        <w:rPr>
          <w:rFonts w:hint="eastAsia"/>
          <w:szCs w:val="21"/>
        </w:rPr>
        <w:lastRenderedPageBreak/>
        <w:t>如果成功，</w:t>
      </w:r>
      <w:r w:rsidRPr="000D0D1A">
        <w:rPr>
          <w:rFonts w:hint="eastAsia"/>
          <w:szCs w:val="21"/>
        </w:rPr>
        <w:t>fid</w:t>
      </w:r>
      <w:r w:rsidRPr="000D0D1A">
        <w:rPr>
          <w:rFonts w:hint="eastAsia"/>
          <w:szCs w:val="21"/>
        </w:rPr>
        <w:t>是一个有效的文件</w:t>
      </w:r>
      <w:r w:rsidRPr="000D0D1A">
        <w:rPr>
          <w:rFonts w:hint="eastAsia"/>
          <w:szCs w:val="21"/>
        </w:rPr>
        <w:t>ID, name</w:t>
      </w:r>
      <w:r w:rsidRPr="000D0D1A">
        <w:rPr>
          <w:rFonts w:hint="eastAsia"/>
          <w:szCs w:val="21"/>
        </w:rPr>
        <w:t>是文件名，</w:t>
      </w:r>
      <w:r w:rsidRPr="000D0D1A">
        <w:rPr>
          <w:rFonts w:hint="eastAsia"/>
          <w:szCs w:val="21"/>
        </w:rPr>
        <w:t>msg</w:t>
      </w:r>
      <w:r w:rsidRPr="000D0D1A">
        <w:rPr>
          <w:rFonts w:hint="eastAsia"/>
          <w:szCs w:val="21"/>
        </w:rPr>
        <w:t>是一个空字符串。否则，</w:t>
      </w:r>
      <w:r w:rsidRPr="000D0D1A">
        <w:rPr>
          <w:rFonts w:hint="eastAsia"/>
          <w:szCs w:val="21"/>
        </w:rPr>
        <w:t>fid</w:t>
      </w:r>
      <w:r w:rsidRPr="000D0D1A">
        <w:rPr>
          <w:rFonts w:hint="eastAsia"/>
          <w:szCs w:val="21"/>
        </w:rPr>
        <w:t>为</w:t>
      </w:r>
      <w:r w:rsidRPr="000D0D1A">
        <w:rPr>
          <w:rFonts w:hint="eastAsia"/>
          <w:szCs w:val="21"/>
        </w:rPr>
        <w:t>-1,name</w:t>
      </w:r>
      <w:r w:rsidRPr="000D0D1A">
        <w:rPr>
          <w:rFonts w:hint="eastAsia"/>
          <w:szCs w:val="21"/>
        </w:rPr>
        <w:t>为空，并且</w:t>
      </w:r>
      <w:r w:rsidRPr="000D0D1A">
        <w:rPr>
          <w:rFonts w:hint="eastAsia"/>
          <w:szCs w:val="21"/>
        </w:rPr>
        <w:t>msg</w:t>
      </w:r>
      <w:r w:rsidRPr="000D0D1A">
        <w:rPr>
          <w:rFonts w:hint="eastAsia"/>
          <w:szCs w:val="21"/>
        </w:rPr>
        <w:t>包含与系统相关的错误消息。</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:tempname, tempdir, P_tmpdir, tmpfile, fopen</w:t>
      </w:r>
      <w:r w:rsidRPr="000D0D1A">
        <w:rPr>
          <w:rFonts w:hint="eastAsia"/>
          <w:szCs w:val="21"/>
        </w:rPr>
        <w:t>。</w:t>
      </w:r>
    </w:p>
    <w:p w:rsidR="000D0D1A" w:rsidRDefault="000D0D1A" w:rsidP="00587F00">
      <w:pPr>
        <w:spacing w:beforeLines="50" w:before="156" w:after="0"/>
        <w:rPr>
          <w:szCs w:val="21"/>
        </w:rPr>
      </w:pPr>
      <w:r w:rsidRPr="000D0D1A">
        <w:rPr>
          <w:szCs w:val="21"/>
        </w:rPr>
        <w:t>: [fid, msg] = tmpfile ()</w:t>
      </w:r>
    </w:p>
    <w:p w:rsidR="000D0D1A" w:rsidRPr="000D0D1A" w:rsidRDefault="000D0D1A" w:rsidP="00587F00">
      <w:pPr>
        <w:spacing w:before="0" w:after="0"/>
        <w:ind w:leftChars="200" w:left="420"/>
        <w:rPr>
          <w:szCs w:val="21"/>
        </w:rPr>
      </w:pPr>
      <w:r w:rsidRPr="000D0D1A">
        <w:rPr>
          <w:rFonts w:hint="eastAsia"/>
          <w:szCs w:val="21"/>
        </w:rPr>
        <w:t>返回与具有唯一名称的新临时文件对应的文件</w:t>
      </w:r>
      <w:r w:rsidRPr="000D0D1A">
        <w:rPr>
          <w:rFonts w:hint="eastAsia"/>
          <w:szCs w:val="21"/>
        </w:rPr>
        <w:t>ID</w:t>
      </w:r>
      <w:r w:rsidRPr="000D0D1A">
        <w:rPr>
          <w:rFonts w:hint="eastAsia"/>
          <w:szCs w:val="21"/>
        </w:rPr>
        <w:t>。</w:t>
      </w:r>
    </w:p>
    <w:p w:rsidR="000D0D1A" w:rsidRPr="000D0D1A" w:rsidRDefault="000D0D1A" w:rsidP="00587F00">
      <w:pPr>
        <w:spacing w:before="0" w:after="0"/>
        <w:ind w:leftChars="200" w:left="420"/>
        <w:rPr>
          <w:szCs w:val="21"/>
        </w:rPr>
      </w:pPr>
      <w:r w:rsidRPr="000D0D1A">
        <w:rPr>
          <w:rFonts w:hint="eastAsia"/>
          <w:szCs w:val="21"/>
        </w:rPr>
        <w:t>该文件以二进制读</w:t>
      </w:r>
      <w:r w:rsidRPr="000D0D1A">
        <w:rPr>
          <w:rFonts w:hint="eastAsia"/>
          <w:szCs w:val="21"/>
        </w:rPr>
        <w:t>/</w:t>
      </w:r>
      <w:r w:rsidRPr="000D0D1A">
        <w:rPr>
          <w:rFonts w:hint="eastAsia"/>
          <w:szCs w:val="21"/>
        </w:rPr>
        <w:t>写</w:t>
      </w:r>
      <w:r w:rsidRPr="000D0D1A">
        <w:rPr>
          <w:rFonts w:hint="eastAsia"/>
          <w:szCs w:val="21"/>
        </w:rPr>
        <w:t>(</w:t>
      </w:r>
      <w:r w:rsidRPr="000D0D1A">
        <w:rPr>
          <w:rFonts w:hint="eastAsia"/>
          <w:szCs w:val="21"/>
        </w:rPr>
        <w:t>“</w:t>
      </w:r>
      <w:r w:rsidRPr="000D0D1A">
        <w:rPr>
          <w:rFonts w:hint="eastAsia"/>
          <w:szCs w:val="21"/>
        </w:rPr>
        <w:t>w+b</w:t>
      </w:r>
      <w:r w:rsidRPr="000D0D1A">
        <w:rPr>
          <w:rFonts w:hint="eastAsia"/>
          <w:szCs w:val="21"/>
        </w:rPr>
        <w:t>”</w:t>
      </w:r>
      <w:r w:rsidRPr="000D0D1A">
        <w:rPr>
          <w:rFonts w:hint="eastAsia"/>
          <w:szCs w:val="21"/>
        </w:rPr>
        <w:t>)</w:t>
      </w:r>
      <w:r w:rsidRPr="000D0D1A">
        <w:rPr>
          <w:rFonts w:hint="eastAsia"/>
          <w:szCs w:val="21"/>
        </w:rPr>
        <w:t>模式打开，并在关闭或</w:t>
      </w:r>
      <w:r w:rsidRPr="000D0D1A">
        <w:rPr>
          <w:rFonts w:hint="eastAsia"/>
          <w:szCs w:val="21"/>
        </w:rPr>
        <w:t>Octave</w:t>
      </w:r>
      <w:r w:rsidRPr="000D0D1A">
        <w:rPr>
          <w:rFonts w:hint="eastAsia"/>
          <w:szCs w:val="21"/>
        </w:rPr>
        <w:t>退出时自动删除。</w:t>
      </w:r>
    </w:p>
    <w:p w:rsidR="000D0D1A" w:rsidRPr="000D0D1A" w:rsidRDefault="000D0D1A" w:rsidP="00587F00">
      <w:pPr>
        <w:spacing w:before="0" w:after="0"/>
        <w:ind w:leftChars="200" w:left="420"/>
        <w:rPr>
          <w:szCs w:val="21"/>
        </w:rPr>
      </w:pPr>
      <w:r w:rsidRPr="000D0D1A">
        <w:rPr>
          <w:rFonts w:hint="eastAsia"/>
          <w:szCs w:val="21"/>
        </w:rPr>
        <w:t>如果成功，</w:t>
      </w:r>
      <w:r w:rsidRPr="000D0D1A">
        <w:rPr>
          <w:rFonts w:hint="eastAsia"/>
          <w:szCs w:val="21"/>
        </w:rPr>
        <w:t>fid</w:t>
      </w:r>
      <w:r w:rsidRPr="000D0D1A">
        <w:rPr>
          <w:rFonts w:hint="eastAsia"/>
          <w:szCs w:val="21"/>
        </w:rPr>
        <w:t>是一个有效的文件</w:t>
      </w:r>
      <w:r w:rsidRPr="000D0D1A">
        <w:rPr>
          <w:rFonts w:hint="eastAsia"/>
          <w:szCs w:val="21"/>
        </w:rPr>
        <w:t>ID, msg</w:t>
      </w:r>
      <w:r w:rsidRPr="000D0D1A">
        <w:rPr>
          <w:rFonts w:hint="eastAsia"/>
          <w:szCs w:val="21"/>
        </w:rPr>
        <w:t>是一个空字符串。否则，</w:t>
      </w:r>
      <w:r w:rsidRPr="000D0D1A">
        <w:rPr>
          <w:rFonts w:hint="eastAsia"/>
          <w:szCs w:val="21"/>
        </w:rPr>
        <w:t>fid</w:t>
      </w:r>
      <w:r w:rsidRPr="000D0D1A">
        <w:rPr>
          <w:rFonts w:hint="eastAsia"/>
          <w:szCs w:val="21"/>
        </w:rPr>
        <w:t>为</w:t>
      </w:r>
      <w:r w:rsidRPr="000D0D1A">
        <w:rPr>
          <w:rFonts w:hint="eastAsia"/>
          <w:szCs w:val="21"/>
        </w:rPr>
        <w:t>-1,msg</w:t>
      </w:r>
      <w:r w:rsidRPr="000D0D1A">
        <w:rPr>
          <w:rFonts w:hint="eastAsia"/>
          <w:szCs w:val="21"/>
        </w:rPr>
        <w:t>包含与系统相关的错误消息。</w:t>
      </w:r>
    </w:p>
    <w:p w:rsidR="00156B1C" w:rsidRDefault="000D0D1A" w:rsidP="00587F00">
      <w:pPr>
        <w:spacing w:before="0" w:after="0"/>
        <w:ind w:leftChars="200" w:left="420"/>
        <w:rPr>
          <w:szCs w:val="21"/>
        </w:rPr>
      </w:pPr>
      <w:r w:rsidRPr="000D0D1A">
        <w:rPr>
          <w:rFonts w:hint="eastAsia"/>
          <w:szCs w:val="21"/>
        </w:rPr>
        <w:t>参见</w:t>
      </w:r>
      <w:r w:rsidRPr="000D0D1A">
        <w:rPr>
          <w:rFonts w:hint="eastAsia"/>
          <w:szCs w:val="21"/>
        </w:rPr>
        <w:t>:tempname, mkstemp, tempdir, P_tmpdir</w:t>
      </w:r>
      <w:r w:rsidRPr="000D0D1A">
        <w:rPr>
          <w:rFonts w:hint="eastAsia"/>
          <w:szCs w:val="21"/>
        </w:rPr>
        <w:t>。</w:t>
      </w:r>
    </w:p>
    <w:p w:rsidR="000D0D1A" w:rsidRPr="000D0D1A" w:rsidRDefault="000D0D1A" w:rsidP="00587F00">
      <w:pPr>
        <w:spacing w:beforeLines="50" w:before="156" w:after="0"/>
        <w:rPr>
          <w:szCs w:val="21"/>
        </w:rPr>
      </w:pPr>
      <w:r w:rsidRPr="000D0D1A">
        <w:rPr>
          <w:szCs w:val="21"/>
        </w:rPr>
        <w:t>: fname = tempname ()</w:t>
      </w:r>
    </w:p>
    <w:p w:rsidR="000D0D1A" w:rsidRPr="000D0D1A" w:rsidRDefault="000D0D1A" w:rsidP="00587F00">
      <w:pPr>
        <w:spacing w:before="0" w:after="0"/>
        <w:rPr>
          <w:szCs w:val="21"/>
        </w:rPr>
      </w:pPr>
      <w:r w:rsidRPr="000D0D1A">
        <w:rPr>
          <w:szCs w:val="21"/>
        </w:rPr>
        <w:t>: fname = tempname (dir)</w:t>
      </w:r>
    </w:p>
    <w:p w:rsidR="000D0D1A" w:rsidRDefault="000D0D1A" w:rsidP="00587F00">
      <w:pPr>
        <w:spacing w:before="0" w:after="0"/>
        <w:rPr>
          <w:szCs w:val="21"/>
        </w:rPr>
      </w:pPr>
      <w:r w:rsidRPr="000D0D1A">
        <w:rPr>
          <w:szCs w:val="21"/>
        </w:rPr>
        <w:t>: fname = tempname (dir, prefix)</w:t>
      </w:r>
    </w:p>
    <w:p w:rsidR="000D0D1A" w:rsidRPr="000D0D1A" w:rsidRDefault="000D0D1A" w:rsidP="00587F00">
      <w:pPr>
        <w:spacing w:before="0" w:after="0"/>
        <w:ind w:leftChars="200" w:left="420"/>
        <w:rPr>
          <w:szCs w:val="21"/>
        </w:rPr>
      </w:pPr>
      <w:r w:rsidRPr="000D0D1A">
        <w:rPr>
          <w:rFonts w:hint="eastAsia"/>
          <w:szCs w:val="21"/>
        </w:rPr>
        <w:t>以字符串形式返回唯一的临时文件名。</w:t>
      </w:r>
    </w:p>
    <w:p w:rsidR="000D0D1A" w:rsidRPr="000D0D1A" w:rsidRDefault="000D0D1A" w:rsidP="00587F00">
      <w:pPr>
        <w:spacing w:before="0" w:after="0"/>
        <w:ind w:leftChars="200" w:left="420"/>
        <w:rPr>
          <w:szCs w:val="21"/>
        </w:rPr>
      </w:pPr>
      <w:r w:rsidRPr="000D0D1A">
        <w:rPr>
          <w:rFonts w:hint="eastAsia"/>
          <w:szCs w:val="21"/>
        </w:rPr>
        <w:t>如果省略</w:t>
      </w:r>
      <w:r w:rsidRPr="000D0D1A">
        <w:rPr>
          <w:rFonts w:hint="eastAsia"/>
          <w:szCs w:val="21"/>
        </w:rPr>
        <w:t>prefix</w:t>
      </w:r>
      <w:r w:rsidRPr="000D0D1A">
        <w:rPr>
          <w:rFonts w:hint="eastAsia"/>
          <w:szCs w:val="21"/>
        </w:rPr>
        <w:t>，则使用值“</w:t>
      </w:r>
      <w:r w:rsidRPr="000D0D1A">
        <w:rPr>
          <w:rFonts w:hint="eastAsia"/>
          <w:szCs w:val="21"/>
        </w:rPr>
        <w:t>oct-</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如果还省略了</w:t>
      </w:r>
      <w:r w:rsidRPr="000D0D1A">
        <w:rPr>
          <w:rFonts w:hint="eastAsia"/>
          <w:szCs w:val="21"/>
        </w:rPr>
        <w:t>dir</w:t>
      </w:r>
      <w:r w:rsidRPr="000D0D1A">
        <w:rPr>
          <w:rFonts w:hint="eastAsia"/>
          <w:szCs w:val="21"/>
        </w:rPr>
        <w:t>，则使用临时文件的默认目录</w:t>
      </w:r>
      <w:r w:rsidRPr="000D0D1A">
        <w:rPr>
          <w:rFonts w:hint="eastAsia"/>
          <w:szCs w:val="21"/>
        </w:rPr>
        <w:t>(P_tmpdir)</w:t>
      </w:r>
      <w:r w:rsidRPr="000D0D1A">
        <w:rPr>
          <w:rFonts w:hint="eastAsia"/>
          <w:szCs w:val="21"/>
        </w:rPr>
        <w:t>。如果提供了</w:t>
      </w:r>
      <w:r w:rsidRPr="000D0D1A">
        <w:rPr>
          <w:rFonts w:hint="eastAsia"/>
          <w:szCs w:val="21"/>
        </w:rPr>
        <w:t>dir</w:t>
      </w:r>
      <w:r w:rsidRPr="000D0D1A">
        <w:rPr>
          <w:rFonts w:hint="eastAsia"/>
          <w:szCs w:val="21"/>
        </w:rPr>
        <w:t>，它必须存在，否则将使用临时文件的默认目录。</w:t>
      </w:r>
    </w:p>
    <w:p w:rsidR="000D0D1A" w:rsidRPr="000D0D1A" w:rsidRDefault="000D0D1A" w:rsidP="00587F00">
      <w:pPr>
        <w:spacing w:before="0" w:after="0"/>
        <w:ind w:leftChars="200" w:left="420"/>
        <w:rPr>
          <w:szCs w:val="21"/>
        </w:rPr>
      </w:pPr>
      <w:r w:rsidRPr="000D0D1A">
        <w:rPr>
          <w:rFonts w:hint="eastAsia"/>
          <w:szCs w:val="21"/>
        </w:rPr>
        <w:t>编程注意</w:t>
      </w:r>
      <w:r w:rsidRPr="000D0D1A">
        <w:rPr>
          <w:rFonts w:hint="eastAsia"/>
          <w:szCs w:val="21"/>
        </w:rPr>
        <w:t>:</w:t>
      </w:r>
      <w:r w:rsidRPr="000D0D1A">
        <w:rPr>
          <w:rFonts w:hint="eastAsia"/>
          <w:szCs w:val="21"/>
        </w:rPr>
        <w:t>因为命名的文件不是通过</w:t>
      </w:r>
      <w:r w:rsidRPr="000D0D1A">
        <w:rPr>
          <w:rFonts w:hint="eastAsia"/>
          <w:szCs w:val="21"/>
        </w:rPr>
        <w:t>tempname</w:t>
      </w:r>
      <w:r w:rsidRPr="000D0D1A">
        <w:rPr>
          <w:rFonts w:hint="eastAsia"/>
          <w:szCs w:val="21"/>
        </w:rPr>
        <w:t>打开的，所以有可能</w:t>
      </w:r>
      <w:r w:rsidRPr="000D0D1A">
        <w:rPr>
          <w:rFonts w:hint="eastAsia"/>
          <w:szCs w:val="21"/>
        </w:rPr>
        <w:t>(</w:t>
      </w:r>
      <w:r w:rsidRPr="000D0D1A">
        <w:rPr>
          <w:rFonts w:hint="eastAsia"/>
          <w:szCs w:val="21"/>
        </w:rPr>
        <w:t>尽管相对不太可能</w:t>
      </w:r>
      <w:r w:rsidRPr="000D0D1A">
        <w:rPr>
          <w:rFonts w:hint="eastAsia"/>
          <w:szCs w:val="21"/>
        </w:rPr>
        <w:t>)</w:t>
      </w:r>
      <w:r w:rsidRPr="000D0D1A">
        <w:rPr>
          <w:rFonts w:hint="eastAsia"/>
          <w:szCs w:val="21"/>
        </w:rPr>
        <w:t>在您的程序试图打开它时它将不可用。如果这是一个问题，请参阅</w:t>
      </w:r>
      <w:r w:rsidRPr="00136EDC">
        <w:rPr>
          <w:rFonts w:hint="eastAsia"/>
          <w:szCs w:val="21"/>
          <w:highlight w:val="red"/>
        </w:rPr>
        <w:t>tmpfile</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:mkstemp, tempdir, P_tmpdir, tmpfile</w:t>
      </w:r>
      <w:r w:rsidRPr="000D0D1A">
        <w:rPr>
          <w:rFonts w:hint="eastAsia"/>
          <w:szCs w:val="21"/>
        </w:rPr>
        <w:t>。</w:t>
      </w:r>
    </w:p>
    <w:p w:rsidR="000D0D1A" w:rsidRDefault="000D0D1A" w:rsidP="00587F00">
      <w:pPr>
        <w:spacing w:beforeLines="50" w:before="156" w:after="0"/>
        <w:rPr>
          <w:szCs w:val="21"/>
        </w:rPr>
      </w:pPr>
      <w:r w:rsidRPr="000D0D1A">
        <w:rPr>
          <w:szCs w:val="21"/>
        </w:rPr>
        <w:t>: dir = tempdir ()</w:t>
      </w:r>
    </w:p>
    <w:p w:rsidR="000D0D1A" w:rsidRPr="000D0D1A" w:rsidRDefault="000D0D1A" w:rsidP="00587F00">
      <w:pPr>
        <w:spacing w:before="0" w:after="0"/>
        <w:ind w:leftChars="200" w:left="420"/>
        <w:rPr>
          <w:szCs w:val="21"/>
        </w:rPr>
      </w:pPr>
      <w:r w:rsidRPr="000D0D1A">
        <w:rPr>
          <w:rFonts w:hint="eastAsia"/>
          <w:szCs w:val="21"/>
        </w:rPr>
        <w:t>返回临时文件的主机系统目录的名称。</w:t>
      </w:r>
    </w:p>
    <w:p w:rsidR="000D0D1A" w:rsidRPr="000D0D1A" w:rsidRDefault="000D0D1A" w:rsidP="00587F00">
      <w:pPr>
        <w:spacing w:before="0" w:after="0"/>
        <w:ind w:leftChars="200" w:left="420"/>
        <w:rPr>
          <w:szCs w:val="21"/>
        </w:rPr>
      </w:pPr>
      <w:r w:rsidRPr="000D0D1A">
        <w:rPr>
          <w:rFonts w:hint="eastAsia"/>
          <w:szCs w:val="21"/>
        </w:rPr>
        <w:t>目录名首先取自环境变量</w:t>
      </w:r>
      <w:r w:rsidRPr="000D0D1A">
        <w:rPr>
          <w:rFonts w:hint="eastAsia"/>
          <w:szCs w:val="21"/>
        </w:rPr>
        <w:t>TMPDIR</w:t>
      </w:r>
      <w:r w:rsidRPr="000D0D1A">
        <w:rPr>
          <w:rFonts w:hint="eastAsia"/>
          <w:szCs w:val="21"/>
        </w:rPr>
        <w:t>。如果不存在，则检查环境变量</w:t>
      </w:r>
      <w:r w:rsidRPr="000D0D1A">
        <w:rPr>
          <w:rFonts w:hint="eastAsia"/>
          <w:szCs w:val="21"/>
        </w:rPr>
        <w:t>TMP(</w:t>
      </w:r>
      <w:r w:rsidRPr="000D0D1A">
        <w:rPr>
          <w:rFonts w:hint="eastAsia"/>
          <w:szCs w:val="21"/>
        </w:rPr>
        <w:t>在</w:t>
      </w:r>
      <w:r w:rsidRPr="000D0D1A">
        <w:rPr>
          <w:rFonts w:hint="eastAsia"/>
          <w:szCs w:val="21"/>
        </w:rPr>
        <w:t>Windows</w:t>
      </w:r>
      <w:r w:rsidRPr="000D0D1A">
        <w:rPr>
          <w:rFonts w:hint="eastAsia"/>
          <w:szCs w:val="21"/>
        </w:rPr>
        <w:t>平台上具有更高优先级的环境变量</w:t>
      </w:r>
      <w:r w:rsidRPr="000D0D1A">
        <w:rPr>
          <w:rFonts w:hint="eastAsia"/>
          <w:szCs w:val="21"/>
        </w:rPr>
        <w:t>TEMP)</w:t>
      </w:r>
      <w:r w:rsidRPr="000D0D1A">
        <w:rPr>
          <w:rFonts w:hint="eastAsia"/>
          <w:szCs w:val="21"/>
        </w:rPr>
        <w:t>。如果这些都没有设置，则使用</w:t>
      </w:r>
      <w:r w:rsidRPr="000D0D1A">
        <w:rPr>
          <w:rFonts w:hint="eastAsia"/>
          <w:szCs w:val="21"/>
        </w:rPr>
        <w:t>P_tmpdir</w:t>
      </w:r>
      <w:r w:rsidRPr="000D0D1A">
        <w:rPr>
          <w:rFonts w:hint="eastAsia"/>
          <w:szCs w:val="21"/>
        </w:rPr>
        <w:t>返回的系统默认值。</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:P_tmpdir, tempname, mkstemp, tmpfile</w:t>
      </w:r>
      <w:r w:rsidRPr="000D0D1A">
        <w:rPr>
          <w:rFonts w:hint="eastAsia"/>
          <w:szCs w:val="21"/>
        </w:rPr>
        <w:t>。</w:t>
      </w:r>
    </w:p>
    <w:p w:rsidR="000D0D1A" w:rsidRDefault="000D0D1A" w:rsidP="00587F00">
      <w:pPr>
        <w:spacing w:beforeLines="50" w:before="156" w:after="0"/>
        <w:rPr>
          <w:szCs w:val="21"/>
        </w:rPr>
      </w:pPr>
      <w:r w:rsidRPr="000D0D1A">
        <w:rPr>
          <w:szCs w:val="21"/>
        </w:rPr>
        <w:t>: sys_tmpdir = P_tmpdir ()</w:t>
      </w:r>
    </w:p>
    <w:p w:rsidR="000D0D1A" w:rsidRPr="000D0D1A" w:rsidRDefault="000D0D1A" w:rsidP="00587F00">
      <w:pPr>
        <w:spacing w:before="0" w:after="0"/>
        <w:ind w:leftChars="200" w:left="420"/>
        <w:rPr>
          <w:szCs w:val="21"/>
        </w:rPr>
      </w:pPr>
      <w:r w:rsidRPr="000D0D1A">
        <w:rPr>
          <w:rFonts w:hint="eastAsia"/>
          <w:szCs w:val="21"/>
        </w:rPr>
        <w:t>返回临时文件的主机系统默认目录的名称。</w:t>
      </w:r>
    </w:p>
    <w:p w:rsidR="000D0D1A" w:rsidRPr="000D0D1A" w:rsidRDefault="000D0D1A" w:rsidP="00587F00">
      <w:pPr>
        <w:spacing w:before="0" w:after="0"/>
        <w:ind w:leftChars="200" w:left="420"/>
        <w:rPr>
          <w:szCs w:val="21"/>
        </w:rPr>
      </w:pPr>
      <w:r w:rsidRPr="000D0D1A">
        <w:rPr>
          <w:rFonts w:hint="eastAsia"/>
          <w:szCs w:val="21"/>
        </w:rPr>
        <w:t>编程注意</w:t>
      </w:r>
      <w:r w:rsidRPr="000D0D1A">
        <w:rPr>
          <w:rFonts w:hint="eastAsia"/>
          <w:szCs w:val="21"/>
        </w:rPr>
        <w:t>:P_tmpdir</w:t>
      </w:r>
      <w:r w:rsidRPr="000D0D1A">
        <w:rPr>
          <w:rFonts w:hint="eastAsia"/>
          <w:szCs w:val="21"/>
        </w:rPr>
        <w:t>返回的值总是默认位置。如果用户使用</w:t>
      </w:r>
      <w:r w:rsidRPr="000D0D1A">
        <w:rPr>
          <w:rFonts w:hint="eastAsia"/>
          <w:szCs w:val="21"/>
        </w:rPr>
        <w:t>TMPDIR</w:t>
      </w:r>
      <w:r w:rsidRPr="000D0D1A">
        <w:rPr>
          <w:rFonts w:hint="eastAsia"/>
          <w:szCs w:val="21"/>
        </w:rPr>
        <w:t>环境变量覆盖了默认值，则此值可能与从</w:t>
      </w:r>
      <w:r w:rsidRPr="000D0D1A">
        <w:rPr>
          <w:rFonts w:hint="eastAsia"/>
          <w:szCs w:val="21"/>
        </w:rPr>
        <w:t>tempdir</w:t>
      </w:r>
      <w:r w:rsidRPr="000D0D1A">
        <w:rPr>
          <w:rFonts w:hint="eastAsia"/>
          <w:szCs w:val="21"/>
        </w:rPr>
        <w:t>返回的值不一致。</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:tempdir, tempname, mkstemp, tmpfile</w:t>
      </w:r>
      <w:r w:rsidRPr="000D0D1A">
        <w:rPr>
          <w:rFonts w:hint="eastAsia"/>
          <w:szCs w:val="21"/>
        </w:rPr>
        <w:t>。</w:t>
      </w:r>
    </w:p>
    <w:p w:rsidR="000D0D1A" w:rsidRPr="00587F00" w:rsidRDefault="000D0D1A" w:rsidP="000D0D1A">
      <w:pPr>
        <w:rPr>
          <w:b/>
          <w:szCs w:val="21"/>
        </w:rPr>
      </w:pPr>
      <w:r w:rsidRPr="00587F00">
        <w:rPr>
          <w:rFonts w:hint="eastAsia"/>
          <w:b/>
          <w:szCs w:val="21"/>
        </w:rPr>
        <w:t>14.2.18</w:t>
      </w:r>
      <w:r w:rsidRPr="00587F00">
        <w:rPr>
          <w:rFonts w:hint="eastAsia"/>
          <w:b/>
          <w:szCs w:val="21"/>
        </w:rPr>
        <w:t>文件结束与错误</w:t>
      </w:r>
    </w:p>
    <w:p w:rsidR="000D0D1A" w:rsidRDefault="000D0D1A" w:rsidP="000D0D1A">
      <w:pPr>
        <w:rPr>
          <w:szCs w:val="21"/>
        </w:rPr>
      </w:pPr>
      <w:r w:rsidRPr="000D0D1A">
        <w:rPr>
          <w:rFonts w:hint="eastAsia"/>
          <w:szCs w:val="21"/>
        </w:rPr>
        <w:t>一旦文件被打开，就可以获取它的状态。例如，</w:t>
      </w:r>
      <w:r w:rsidRPr="000D0D1A">
        <w:rPr>
          <w:rFonts w:hint="eastAsia"/>
          <w:szCs w:val="21"/>
        </w:rPr>
        <w:t>feof</w:t>
      </w:r>
      <w:r w:rsidRPr="000D0D1A">
        <w:rPr>
          <w:rFonts w:hint="eastAsia"/>
          <w:szCs w:val="21"/>
        </w:rPr>
        <w:t>函数确定是否到达了文件的末尾。这在一次读取文件的一小部分时非常有用。下面的示例展示了如何从文件中一次读取一行，直到到达末尾。</w:t>
      </w:r>
    </w:p>
    <w:p w:rsidR="000D0D1A" w:rsidRPr="000D0D1A" w:rsidRDefault="000D0D1A" w:rsidP="00587F00">
      <w:pPr>
        <w:spacing w:before="0" w:after="0"/>
        <w:ind w:leftChars="200" w:left="420"/>
        <w:rPr>
          <w:szCs w:val="21"/>
        </w:rPr>
      </w:pPr>
      <w:r w:rsidRPr="000D0D1A">
        <w:rPr>
          <w:szCs w:val="21"/>
        </w:rPr>
        <w:t>filename = "myfile.txt";</w:t>
      </w:r>
    </w:p>
    <w:p w:rsidR="000D0D1A" w:rsidRPr="000D0D1A" w:rsidRDefault="000D0D1A" w:rsidP="00587F00">
      <w:pPr>
        <w:spacing w:before="0" w:after="0"/>
        <w:ind w:leftChars="200" w:left="420"/>
        <w:rPr>
          <w:szCs w:val="21"/>
        </w:rPr>
      </w:pPr>
      <w:r w:rsidRPr="000D0D1A">
        <w:rPr>
          <w:szCs w:val="21"/>
        </w:rPr>
        <w:t>fid = fopen (filename, "r");</w:t>
      </w:r>
    </w:p>
    <w:p w:rsidR="000D0D1A" w:rsidRPr="000D0D1A" w:rsidRDefault="000D0D1A" w:rsidP="00587F00">
      <w:pPr>
        <w:spacing w:before="0" w:after="0"/>
        <w:ind w:leftChars="200" w:left="420"/>
        <w:rPr>
          <w:szCs w:val="21"/>
        </w:rPr>
      </w:pPr>
      <w:r w:rsidRPr="000D0D1A">
        <w:rPr>
          <w:szCs w:val="21"/>
        </w:rPr>
        <w:t>while (! feof (fid) )</w:t>
      </w:r>
    </w:p>
    <w:p w:rsidR="000D0D1A" w:rsidRPr="000D0D1A" w:rsidRDefault="000D0D1A" w:rsidP="00587F00">
      <w:pPr>
        <w:spacing w:before="0" w:after="0"/>
        <w:ind w:leftChars="200" w:left="420"/>
        <w:rPr>
          <w:szCs w:val="21"/>
        </w:rPr>
      </w:pPr>
      <w:r w:rsidRPr="000D0D1A">
        <w:rPr>
          <w:szCs w:val="21"/>
        </w:rPr>
        <w:t xml:space="preserve">  text_line = fgetl (fid);</w:t>
      </w:r>
    </w:p>
    <w:p w:rsidR="000D0D1A" w:rsidRPr="000D0D1A" w:rsidRDefault="000D0D1A" w:rsidP="00587F00">
      <w:pPr>
        <w:spacing w:before="0" w:after="0"/>
        <w:ind w:leftChars="200" w:left="420"/>
        <w:rPr>
          <w:szCs w:val="21"/>
        </w:rPr>
      </w:pPr>
      <w:r w:rsidRPr="000D0D1A">
        <w:rPr>
          <w:szCs w:val="21"/>
        </w:rPr>
        <w:t>endwhile</w:t>
      </w:r>
    </w:p>
    <w:p w:rsidR="000D0D1A" w:rsidRDefault="000D0D1A" w:rsidP="00587F00">
      <w:pPr>
        <w:spacing w:before="0" w:after="0"/>
        <w:ind w:leftChars="200" w:left="420"/>
        <w:rPr>
          <w:szCs w:val="21"/>
        </w:rPr>
      </w:pPr>
      <w:r w:rsidRPr="000D0D1A">
        <w:rPr>
          <w:szCs w:val="21"/>
        </w:rPr>
        <w:t>fclose (fid);</w:t>
      </w:r>
    </w:p>
    <w:p w:rsidR="000D0D1A" w:rsidRDefault="000D0D1A" w:rsidP="000D0D1A">
      <w:pPr>
        <w:rPr>
          <w:szCs w:val="21"/>
        </w:rPr>
      </w:pPr>
      <w:r w:rsidRPr="000D0D1A">
        <w:rPr>
          <w:rFonts w:hint="eastAsia"/>
          <w:szCs w:val="21"/>
        </w:rPr>
        <w:t>请注意，在某些情况下，读取文件的整个内容然后处理它比逐行读取更有效。这样做的潜在好处是可以消除上面代码中的循环。</w:t>
      </w:r>
    </w:p>
    <w:p w:rsidR="000D0D1A" w:rsidRDefault="000D0D1A" w:rsidP="00587F00">
      <w:pPr>
        <w:spacing w:before="0" w:after="0"/>
        <w:rPr>
          <w:szCs w:val="21"/>
        </w:rPr>
      </w:pPr>
      <w:r w:rsidRPr="000D0D1A">
        <w:rPr>
          <w:szCs w:val="21"/>
        </w:rPr>
        <w:lastRenderedPageBreak/>
        <w:t>: status = feof (fid)</w:t>
      </w:r>
    </w:p>
    <w:p w:rsidR="000D0D1A" w:rsidRPr="000D0D1A" w:rsidRDefault="000D0D1A" w:rsidP="00587F00">
      <w:pPr>
        <w:spacing w:before="0" w:after="0"/>
        <w:ind w:leftChars="200" w:left="420"/>
        <w:rPr>
          <w:szCs w:val="21"/>
        </w:rPr>
      </w:pPr>
      <w:r w:rsidRPr="000D0D1A">
        <w:rPr>
          <w:rFonts w:hint="eastAsia"/>
          <w:szCs w:val="21"/>
        </w:rPr>
        <w:t>如果遇到文件描述符</w:t>
      </w:r>
      <w:r w:rsidRPr="000D0D1A">
        <w:rPr>
          <w:rFonts w:hint="eastAsia"/>
          <w:szCs w:val="21"/>
        </w:rPr>
        <w:t>fid</w:t>
      </w:r>
      <w:r w:rsidRPr="000D0D1A">
        <w:rPr>
          <w:rFonts w:hint="eastAsia"/>
          <w:szCs w:val="21"/>
        </w:rPr>
        <w:t>指定的文件的文件结束条件，则返回</w:t>
      </w:r>
      <w:r w:rsidRPr="000D0D1A">
        <w:rPr>
          <w:rFonts w:hint="eastAsia"/>
          <w:szCs w:val="21"/>
        </w:rPr>
        <w:t>1</w:t>
      </w:r>
      <w:r w:rsidRPr="000D0D1A">
        <w:rPr>
          <w:rFonts w:hint="eastAsia"/>
          <w:szCs w:val="21"/>
        </w:rPr>
        <w:t>，否则返回</w:t>
      </w:r>
      <w:r w:rsidRPr="000D0D1A">
        <w:rPr>
          <w:rFonts w:hint="eastAsia"/>
          <w:szCs w:val="21"/>
        </w:rPr>
        <w:t>0</w:t>
      </w:r>
      <w:r w:rsidRPr="000D0D1A">
        <w:rPr>
          <w:rFonts w:hint="eastAsia"/>
          <w:szCs w:val="21"/>
        </w:rPr>
        <w:t>。</w:t>
      </w:r>
    </w:p>
    <w:p w:rsidR="000D0D1A" w:rsidRPr="000D0D1A" w:rsidRDefault="000D0D1A" w:rsidP="00587F00">
      <w:pPr>
        <w:spacing w:before="0" w:after="0"/>
        <w:ind w:leftChars="200" w:left="420"/>
        <w:rPr>
          <w:szCs w:val="21"/>
        </w:rPr>
      </w:pPr>
      <w:r w:rsidRPr="000D0D1A">
        <w:rPr>
          <w:rFonts w:hint="eastAsia"/>
          <w:szCs w:val="21"/>
        </w:rPr>
        <w:t>注意，如果已经遇到文件的末尾，</w:t>
      </w:r>
      <w:r w:rsidRPr="000D0D1A">
        <w:rPr>
          <w:rFonts w:hint="eastAsia"/>
          <w:szCs w:val="21"/>
        </w:rPr>
        <w:t>feof</w:t>
      </w:r>
      <w:r w:rsidRPr="000D0D1A">
        <w:rPr>
          <w:rFonts w:hint="eastAsia"/>
          <w:szCs w:val="21"/>
        </w:rPr>
        <w:t>只会返回</w:t>
      </w:r>
      <w:r w:rsidRPr="000D0D1A">
        <w:rPr>
          <w:rFonts w:hint="eastAsia"/>
          <w:szCs w:val="21"/>
        </w:rPr>
        <w:t>1</w:t>
      </w:r>
      <w:r w:rsidRPr="000D0D1A">
        <w:rPr>
          <w:rFonts w:hint="eastAsia"/>
          <w:szCs w:val="21"/>
        </w:rPr>
        <w:t>，如果下一次读取操作将导致文件结束条件，则不会返回</w:t>
      </w:r>
      <w:r w:rsidRPr="000D0D1A">
        <w:rPr>
          <w:rFonts w:hint="eastAsia"/>
          <w:szCs w:val="21"/>
        </w:rPr>
        <w:t>1</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:fread, frewind, fseek, fclear, fopen</w:t>
      </w:r>
      <w:r w:rsidRPr="000D0D1A">
        <w:rPr>
          <w:rFonts w:hint="eastAsia"/>
          <w:szCs w:val="21"/>
        </w:rPr>
        <w:t>。</w:t>
      </w:r>
    </w:p>
    <w:p w:rsidR="000D0D1A" w:rsidRPr="000D0D1A" w:rsidRDefault="000D0D1A" w:rsidP="00587F00">
      <w:pPr>
        <w:spacing w:beforeLines="50" w:before="156" w:after="0"/>
        <w:rPr>
          <w:szCs w:val="21"/>
        </w:rPr>
      </w:pPr>
      <w:r w:rsidRPr="000D0D1A">
        <w:rPr>
          <w:szCs w:val="21"/>
        </w:rPr>
        <w:t>: msg = ferror (fid)</w:t>
      </w:r>
    </w:p>
    <w:p w:rsidR="000D0D1A" w:rsidRPr="000D0D1A" w:rsidRDefault="000D0D1A" w:rsidP="00587F00">
      <w:pPr>
        <w:spacing w:before="0" w:after="0"/>
        <w:rPr>
          <w:szCs w:val="21"/>
        </w:rPr>
      </w:pPr>
      <w:r w:rsidRPr="000D0D1A">
        <w:rPr>
          <w:szCs w:val="21"/>
        </w:rPr>
        <w:t>: [msg, err] = ferror (fid)</w:t>
      </w:r>
    </w:p>
    <w:p w:rsidR="000D0D1A" w:rsidRDefault="000D0D1A" w:rsidP="00587F00">
      <w:pPr>
        <w:spacing w:before="0" w:after="0"/>
        <w:rPr>
          <w:szCs w:val="21"/>
        </w:rPr>
      </w:pPr>
      <w:r w:rsidRPr="000D0D1A">
        <w:rPr>
          <w:szCs w:val="21"/>
        </w:rPr>
        <w:t>: […] = ferror (fid, "clear")</w:t>
      </w:r>
    </w:p>
    <w:p w:rsidR="000D0D1A" w:rsidRPr="000D0D1A" w:rsidRDefault="000D0D1A" w:rsidP="00587F00">
      <w:pPr>
        <w:spacing w:before="0" w:after="0"/>
        <w:ind w:leftChars="200" w:left="420"/>
        <w:rPr>
          <w:szCs w:val="21"/>
        </w:rPr>
      </w:pPr>
      <w:r w:rsidRPr="000D0D1A">
        <w:rPr>
          <w:rFonts w:hint="eastAsia"/>
          <w:szCs w:val="21"/>
        </w:rPr>
        <w:t>查询文件描述符</w:t>
      </w:r>
      <w:r w:rsidRPr="000D0D1A">
        <w:rPr>
          <w:rFonts w:hint="eastAsia"/>
          <w:szCs w:val="21"/>
        </w:rPr>
        <w:t>fid</w:t>
      </w:r>
      <w:r w:rsidRPr="000D0D1A">
        <w:rPr>
          <w:rFonts w:hint="eastAsia"/>
          <w:szCs w:val="21"/>
        </w:rPr>
        <w:t>指定的流的错误状态。</w:t>
      </w:r>
    </w:p>
    <w:p w:rsidR="000D0D1A" w:rsidRPr="000D0D1A" w:rsidRDefault="000D0D1A" w:rsidP="00587F00">
      <w:pPr>
        <w:spacing w:before="0" w:after="0"/>
        <w:ind w:leftChars="200" w:left="420"/>
        <w:rPr>
          <w:szCs w:val="21"/>
        </w:rPr>
      </w:pPr>
      <w:r w:rsidRPr="000D0D1A">
        <w:rPr>
          <w:rFonts w:hint="eastAsia"/>
          <w:szCs w:val="21"/>
        </w:rPr>
        <w:t>如果存在错误条件，则返回描述错误的字符串</w:t>
      </w:r>
      <w:r w:rsidRPr="000D0D1A">
        <w:rPr>
          <w:rFonts w:hint="eastAsia"/>
          <w:szCs w:val="21"/>
        </w:rPr>
        <w:t>msg</w:t>
      </w:r>
      <w:r w:rsidRPr="000D0D1A">
        <w:rPr>
          <w:rFonts w:hint="eastAsia"/>
          <w:szCs w:val="21"/>
        </w:rPr>
        <w:t>。否则，返回空字符串</w:t>
      </w:r>
      <w:r w:rsidRPr="000D0D1A">
        <w:rPr>
          <w:rFonts w:hint="eastAsia"/>
          <w:szCs w:val="21"/>
        </w:rPr>
        <w:t>""</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第二个输入“</w:t>
      </w:r>
      <w:r w:rsidRPr="000D0D1A">
        <w:rPr>
          <w:rFonts w:hint="eastAsia"/>
          <w:szCs w:val="21"/>
        </w:rPr>
        <w:t>clear</w:t>
      </w:r>
      <w:r w:rsidRPr="000D0D1A">
        <w:rPr>
          <w:rFonts w:hint="eastAsia"/>
          <w:szCs w:val="21"/>
        </w:rPr>
        <w:t>”是可选的。如果提供，流上的错误状态将被清除。</w:t>
      </w:r>
    </w:p>
    <w:p w:rsidR="000D0D1A" w:rsidRPr="000D0D1A" w:rsidRDefault="000D0D1A" w:rsidP="00587F00">
      <w:pPr>
        <w:spacing w:before="0" w:after="0"/>
        <w:ind w:leftChars="200" w:left="420"/>
        <w:rPr>
          <w:szCs w:val="21"/>
        </w:rPr>
      </w:pPr>
      <w:r w:rsidRPr="000D0D1A">
        <w:rPr>
          <w:rFonts w:hint="eastAsia"/>
          <w:szCs w:val="21"/>
        </w:rPr>
        <w:t>可选的第二个输出是错误状态的数字指示。如果遇到错误条件，</w:t>
      </w:r>
      <w:r w:rsidRPr="000D0D1A">
        <w:rPr>
          <w:rFonts w:hint="eastAsia"/>
          <w:szCs w:val="21"/>
        </w:rPr>
        <w:t>Err</w:t>
      </w:r>
      <w:r w:rsidRPr="000D0D1A">
        <w:rPr>
          <w:rFonts w:hint="eastAsia"/>
          <w:szCs w:val="21"/>
        </w:rPr>
        <w:t>为</w:t>
      </w:r>
      <w:r w:rsidRPr="000D0D1A">
        <w:rPr>
          <w:rFonts w:hint="eastAsia"/>
          <w:szCs w:val="21"/>
        </w:rPr>
        <w:t>1</w:t>
      </w:r>
      <w:r w:rsidRPr="000D0D1A">
        <w:rPr>
          <w:rFonts w:hint="eastAsia"/>
          <w:szCs w:val="21"/>
        </w:rPr>
        <w:t>，否则为</w:t>
      </w:r>
      <w:r w:rsidRPr="000D0D1A">
        <w:rPr>
          <w:rFonts w:hint="eastAsia"/>
          <w:szCs w:val="21"/>
        </w:rPr>
        <w:t>0</w:t>
      </w:r>
      <w:r w:rsidRPr="000D0D1A">
        <w:rPr>
          <w:rFonts w:hint="eastAsia"/>
          <w:szCs w:val="21"/>
        </w:rPr>
        <w:t>。</w:t>
      </w:r>
    </w:p>
    <w:p w:rsidR="000D0D1A" w:rsidRPr="000D0D1A" w:rsidRDefault="000D0D1A" w:rsidP="00587F00">
      <w:pPr>
        <w:spacing w:before="0" w:after="0"/>
        <w:ind w:leftChars="200" w:left="420"/>
        <w:rPr>
          <w:szCs w:val="21"/>
        </w:rPr>
      </w:pPr>
      <w:r w:rsidRPr="000D0D1A">
        <w:rPr>
          <w:rFonts w:hint="eastAsia"/>
          <w:szCs w:val="21"/>
        </w:rPr>
        <w:t>请注意，</w:t>
      </w:r>
      <w:r w:rsidRPr="000D0D1A">
        <w:rPr>
          <w:rFonts w:hint="eastAsia"/>
          <w:szCs w:val="21"/>
        </w:rPr>
        <w:t>error</w:t>
      </w:r>
      <w:r w:rsidRPr="000D0D1A">
        <w:rPr>
          <w:rFonts w:hint="eastAsia"/>
          <w:szCs w:val="21"/>
        </w:rPr>
        <w:t>表示错误是否已经发生，而不是下一个操作是否会导致错误条件。</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:fclear, fopen</w:t>
      </w:r>
      <w:r w:rsidRPr="000D0D1A">
        <w:rPr>
          <w:rFonts w:hint="eastAsia"/>
          <w:szCs w:val="21"/>
        </w:rPr>
        <w:t>。</w:t>
      </w:r>
    </w:p>
    <w:p w:rsidR="000D0D1A" w:rsidRDefault="000D0D1A" w:rsidP="00587F00">
      <w:pPr>
        <w:spacing w:beforeLines="50" w:before="156" w:after="0"/>
        <w:rPr>
          <w:szCs w:val="21"/>
        </w:rPr>
      </w:pPr>
      <w:r w:rsidRPr="000D0D1A">
        <w:rPr>
          <w:szCs w:val="21"/>
        </w:rPr>
        <w:t>: fclear (fid)</w:t>
      </w:r>
    </w:p>
    <w:p w:rsidR="000D0D1A" w:rsidRPr="000D0D1A" w:rsidRDefault="000D0D1A" w:rsidP="00587F00">
      <w:pPr>
        <w:spacing w:before="0" w:after="0"/>
        <w:ind w:leftChars="200" w:left="420"/>
        <w:rPr>
          <w:szCs w:val="21"/>
        </w:rPr>
      </w:pPr>
      <w:r w:rsidRPr="000D0D1A">
        <w:rPr>
          <w:rFonts w:hint="eastAsia"/>
          <w:szCs w:val="21"/>
        </w:rPr>
        <w:t>清除由文件描述符</w:t>
      </w:r>
      <w:r w:rsidRPr="000D0D1A">
        <w:rPr>
          <w:rFonts w:hint="eastAsia"/>
          <w:szCs w:val="21"/>
        </w:rPr>
        <w:t>fid</w:t>
      </w:r>
      <w:r w:rsidRPr="000D0D1A">
        <w:rPr>
          <w:rFonts w:hint="eastAsia"/>
          <w:szCs w:val="21"/>
        </w:rPr>
        <w:t>指定的文件的流状态。</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:terror, fopen</w:t>
      </w:r>
      <w:r w:rsidRPr="000D0D1A">
        <w:rPr>
          <w:rFonts w:hint="eastAsia"/>
          <w:szCs w:val="21"/>
        </w:rPr>
        <w:t>。</w:t>
      </w:r>
    </w:p>
    <w:p w:rsidR="000D0D1A" w:rsidRDefault="000D0D1A" w:rsidP="00587F00">
      <w:pPr>
        <w:spacing w:beforeLines="50" w:before="156" w:after="0"/>
        <w:rPr>
          <w:szCs w:val="21"/>
        </w:rPr>
      </w:pPr>
      <w:r w:rsidRPr="000D0D1A">
        <w:rPr>
          <w:szCs w:val="21"/>
        </w:rPr>
        <w:t>: freport ()</w:t>
      </w:r>
    </w:p>
    <w:p w:rsidR="000D0D1A" w:rsidRPr="000D0D1A" w:rsidRDefault="000D0D1A" w:rsidP="00587F00">
      <w:pPr>
        <w:spacing w:before="0" w:after="0"/>
        <w:ind w:leftChars="200" w:left="420"/>
        <w:rPr>
          <w:szCs w:val="21"/>
        </w:rPr>
      </w:pPr>
      <w:r w:rsidRPr="000D0D1A">
        <w:rPr>
          <w:rFonts w:hint="eastAsia"/>
          <w:szCs w:val="21"/>
        </w:rPr>
        <w:t>打印已打开的文件列表，以及它们是否为读、写或两者都打开。</w:t>
      </w:r>
    </w:p>
    <w:p w:rsidR="000D0D1A" w:rsidRDefault="000D0D1A" w:rsidP="00587F00">
      <w:pPr>
        <w:spacing w:before="0" w:after="0"/>
        <w:ind w:leftChars="200" w:left="420"/>
        <w:rPr>
          <w:szCs w:val="21"/>
        </w:rPr>
      </w:pPr>
      <w:r w:rsidRPr="000D0D1A">
        <w:rPr>
          <w:rFonts w:hint="eastAsia"/>
          <w:szCs w:val="21"/>
        </w:rPr>
        <w:t>例如</w:t>
      </w:r>
      <w:r w:rsidRPr="000D0D1A">
        <w:rPr>
          <w:rFonts w:hint="eastAsia"/>
          <w:szCs w:val="21"/>
        </w:rPr>
        <w:t>:</w:t>
      </w:r>
    </w:p>
    <w:p w:rsidR="000D0D1A" w:rsidRPr="000D0D1A" w:rsidRDefault="000D0D1A" w:rsidP="00587F00">
      <w:pPr>
        <w:spacing w:before="0" w:after="0"/>
        <w:ind w:leftChars="200" w:left="420"/>
        <w:rPr>
          <w:szCs w:val="21"/>
        </w:rPr>
      </w:pPr>
      <w:r w:rsidRPr="000D0D1A">
        <w:rPr>
          <w:szCs w:val="21"/>
        </w:rPr>
        <w:t>freport ()</w:t>
      </w:r>
    </w:p>
    <w:p w:rsidR="000D0D1A" w:rsidRPr="000D0D1A" w:rsidRDefault="000D0D1A" w:rsidP="00587F00">
      <w:pPr>
        <w:spacing w:before="0" w:after="0"/>
        <w:ind w:leftChars="200" w:left="420"/>
        <w:rPr>
          <w:szCs w:val="21"/>
        </w:rPr>
      </w:pPr>
    </w:p>
    <w:p w:rsidR="000D0D1A" w:rsidRPr="000D0D1A" w:rsidRDefault="000D0D1A" w:rsidP="00587F00">
      <w:pPr>
        <w:spacing w:before="0" w:after="0"/>
        <w:ind w:leftChars="200" w:left="420"/>
        <w:rPr>
          <w:szCs w:val="21"/>
        </w:rPr>
      </w:pPr>
      <w:r w:rsidRPr="000D0D1A">
        <w:rPr>
          <w:szCs w:val="21"/>
        </w:rPr>
        <w:t xml:space="preserve">     -|  number  mode  arch       name</w:t>
      </w:r>
    </w:p>
    <w:p w:rsidR="000D0D1A" w:rsidRPr="000D0D1A" w:rsidRDefault="000D0D1A" w:rsidP="00587F00">
      <w:pPr>
        <w:spacing w:before="0" w:after="0"/>
        <w:ind w:leftChars="200" w:left="420"/>
        <w:rPr>
          <w:szCs w:val="21"/>
        </w:rPr>
      </w:pPr>
      <w:r w:rsidRPr="000D0D1A">
        <w:rPr>
          <w:szCs w:val="21"/>
        </w:rPr>
        <w:t xml:space="preserve">     -|  ------  ----  ----       ----</w:t>
      </w:r>
    </w:p>
    <w:p w:rsidR="000D0D1A" w:rsidRPr="000D0D1A" w:rsidRDefault="000D0D1A" w:rsidP="00587F00">
      <w:pPr>
        <w:spacing w:before="0" w:after="0"/>
        <w:ind w:leftChars="200" w:left="420"/>
        <w:rPr>
          <w:szCs w:val="21"/>
        </w:rPr>
      </w:pPr>
      <w:r w:rsidRPr="000D0D1A">
        <w:rPr>
          <w:szCs w:val="21"/>
        </w:rPr>
        <w:t xml:space="preserve">     -|     0     r    ieee-le    stdin</w:t>
      </w:r>
    </w:p>
    <w:p w:rsidR="000D0D1A" w:rsidRPr="000D0D1A" w:rsidRDefault="000D0D1A" w:rsidP="00587F00">
      <w:pPr>
        <w:spacing w:before="0" w:after="0"/>
        <w:ind w:leftChars="200" w:left="420"/>
        <w:rPr>
          <w:szCs w:val="21"/>
        </w:rPr>
      </w:pPr>
      <w:r w:rsidRPr="000D0D1A">
        <w:rPr>
          <w:szCs w:val="21"/>
        </w:rPr>
        <w:t xml:space="preserve">     -|     1     w    ieee-le    stdout</w:t>
      </w:r>
    </w:p>
    <w:p w:rsidR="000D0D1A" w:rsidRPr="000D0D1A" w:rsidRDefault="000D0D1A" w:rsidP="00587F00">
      <w:pPr>
        <w:spacing w:before="0" w:after="0"/>
        <w:ind w:leftChars="200" w:left="420"/>
        <w:rPr>
          <w:szCs w:val="21"/>
        </w:rPr>
      </w:pPr>
      <w:r w:rsidRPr="000D0D1A">
        <w:rPr>
          <w:szCs w:val="21"/>
        </w:rPr>
        <w:t xml:space="preserve">     -|     2     w    ieee-le    stderr</w:t>
      </w:r>
    </w:p>
    <w:p w:rsidR="000D0D1A" w:rsidRDefault="000D0D1A" w:rsidP="00587F00">
      <w:pPr>
        <w:spacing w:before="0" w:after="0"/>
        <w:ind w:leftChars="200" w:left="420"/>
        <w:rPr>
          <w:szCs w:val="21"/>
        </w:rPr>
      </w:pPr>
      <w:r w:rsidRPr="000D0D1A">
        <w:rPr>
          <w:szCs w:val="21"/>
        </w:rPr>
        <w:t xml:space="preserve">     -|     3     r    ieee-le    myfile</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:fopen, fclose, is_valid_file_id</w:t>
      </w:r>
      <w:r w:rsidRPr="000D0D1A">
        <w:rPr>
          <w:rFonts w:hint="eastAsia"/>
          <w:szCs w:val="21"/>
        </w:rPr>
        <w:t>。</w:t>
      </w:r>
    </w:p>
    <w:p w:rsidR="000D0D1A" w:rsidRPr="00587F00" w:rsidRDefault="000D0D1A" w:rsidP="000D0D1A">
      <w:pPr>
        <w:rPr>
          <w:b/>
          <w:szCs w:val="21"/>
        </w:rPr>
      </w:pPr>
      <w:r w:rsidRPr="00587F00">
        <w:rPr>
          <w:rFonts w:hint="eastAsia"/>
          <w:b/>
          <w:szCs w:val="21"/>
        </w:rPr>
        <w:t>14.2.19</w:t>
      </w:r>
      <w:r w:rsidRPr="00587F00">
        <w:rPr>
          <w:rFonts w:hint="eastAsia"/>
          <w:b/>
          <w:szCs w:val="21"/>
        </w:rPr>
        <w:t>文件定位</w:t>
      </w:r>
    </w:p>
    <w:p w:rsidR="000D0D1A" w:rsidRDefault="000D0D1A" w:rsidP="000D0D1A">
      <w:pPr>
        <w:rPr>
          <w:szCs w:val="21"/>
        </w:rPr>
      </w:pPr>
      <w:r w:rsidRPr="000D0D1A">
        <w:rPr>
          <w:rFonts w:hint="eastAsia"/>
          <w:szCs w:val="21"/>
        </w:rPr>
        <w:t>有三个函数可用于设置和确定给定文件的文件指针的位置。</w:t>
      </w:r>
    </w:p>
    <w:p w:rsidR="000D0D1A" w:rsidRDefault="000D0D1A" w:rsidP="00587F00">
      <w:pPr>
        <w:spacing w:before="0" w:after="0"/>
        <w:rPr>
          <w:szCs w:val="21"/>
        </w:rPr>
      </w:pPr>
      <w:r w:rsidRPr="000D0D1A">
        <w:rPr>
          <w:szCs w:val="21"/>
        </w:rPr>
        <w:t>: pos = ftell (fid)</w:t>
      </w:r>
    </w:p>
    <w:p w:rsidR="000D0D1A" w:rsidRPr="000D0D1A" w:rsidRDefault="000D0D1A" w:rsidP="00587F00">
      <w:pPr>
        <w:spacing w:before="0" w:after="0"/>
        <w:ind w:leftChars="200" w:left="420"/>
        <w:rPr>
          <w:szCs w:val="21"/>
        </w:rPr>
      </w:pPr>
      <w:r w:rsidRPr="000D0D1A">
        <w:rPr>
          <w:rFonts w:hint="eastAsia"/>
          <w:szCs w:val="21"/>
        </w:rPr>
        <w:t>返回文件指针的位置，作为文件描述符</w:t>
      </w:r>
      <w:r w:rsidRPr="000D0D1A">
        <w:rPr>
          <w:rFonts w:hint="eastAsia"/>
          <w:szCs w:val="21"/>
        </w:rPr>
        <w:t>fid</w:t>
      </w:r>
      <w:r w:rsidRPr="000D0D1A">
        <w:rPr>
          <w:rFonts w:hint="eastAsia"/>
          <w:szCs w:val="21"/>
        </w:rPr>
        <w:t>指定的文件开头的字符数。</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:fseek, frewind, fof, fopen</w:t>
      </w:r>
      <w:r w:rsidRPr="000D0D1A">
        <w:rPr>
          <w:rFonts w:hint="eastAsia"/>
          <w:szCs w:val="21"/>
        </w:rPr>
        <w:t>。</w:t>
      </w:r>
    </w:p>
    <w:p w:rsidR="000D0D1A" w:rsidRPr="000D0D1A" w:rsidRDefault="000D0D1A" w:rsidP="00587F00">
      <w:pPr>
        <w:spacing w:beforeLines="50" w:before="156" w:after="0"/>
        <w:rPr>
          <w:szCs w:val="21"/>
        </w:rPr>
      </w:pPr>
      <w:r w:rsidRPr="000D0D1A">
        <w:rPr>
          <w:szCs w:val="21"/>
        </w:rPr>
        <w:t>: status = fseek (fid, offset)</w:t>
      </w:r>
    </w:p>
    <w:p w:rsidR="000D0D1A" w:rsidRDefault="000D0D1A" w:rsidP="00587F00">
      <w:pPr>
        <w:spacing w:before="0" w:after="0"/>
        <w:rPr>
          <w:szCs w:val="21"/>
        </w:rPr>
      </w:pPr>
      <w:r w:rsidRPr="000D0D1A">
        <w:rPr>
          <w:szCs w:val="21"/>
        </w:rPr>
        <w:t>: status = fseek (fid, offset, origin)</w:t>
      </w:r>
    </w:p>
    <w:p w:rsidR="000D0D1A" w:rsidRPr="000D0D1A" w:rsidRDefault="000D0D1A" w:rsidP="00587F00">
      <w:pPr>
        <w:spacing w:before="0" w:after="0"/>
        <w:ind w:leftChars="200" w:left="420"/>
        <w:rPr>
          <w:szCs w:val="21"/>
        </w:rPr>
      </w:pPr>
      <w:r w:rsidRPr="000D0D1A">
        <w:rPr>
          <w:rFonts w:hint="eastAsia"/>
          <w:szCs w:val="21"/>
        </w:rPr>
        <w:t>将文件指针设置为文件</w:t>
      </w:r>
      <w:r w:rsidRPr="000D0D1A">
        <w:rPr>
          <w:rFonts w:hint="eastAsia"/>
          <w:szCs w:val="21"/>
        </w:rPr>
        <w:t>fid</w:t>
      </w:r>
      <w:r w:rsidRPr="000D0D1A">
        <w:rPr>
          <w:rFonts w:hint="eastAsia"/>
          <w:szCs w:val="21"/>
        </w:rPr>
        <w:t>内的位置偏移量。</w:t>
      </w:r>
    </w:p>
    <w:p w:rsidR="000D0D1A" w:rsidRPr="000D0D1A" w:rsidRDefault="000D0D1A" w:rsidP="00587F00">
      <w:pPr>
        <w:spacing w:before="0" w:after="0"/>
        <w:ind w:leftChars="200" w:left="420"/>
        <w:rPr>
          <w:szCs w:val="21"/>
        </w:rPr>
      </w:pPr>
      <w:r w:rsidRPr="000D0D1A">
        <w:rPr>
          <w:rFonts w:hint="eastAsia"/>
          <w:szCs w:val="21"/>
        </w:rPr>
        <w:t>指针是指向原点的偏移字符，原点可以是预定义变量</w:t>
      </w:r>
      <w:r w:rsidRPr="000D0D1A">
        <w:rPr>
          <w:rFonts w:hint="eastAsia"/>
          <w:szCs w:val="21"/>
        </w:rPr>
        <w:t>SEEK_SET(</w:t>
      </w:r>
      <w:r w:rsidRPr="000D0D1A">
        <w:rPr>
          <w:rFonts w:hint="eastAsia"/>
          <w:szCs w:val="21"/>
        </w:rPr>
        <w:t>开始</w:t>
      </w:r>
      <w:r w:rsidRPr="000D0D1A">
        <w:rPr>
          <w:rFonts w:hint="eastAsia"/>
          <w:szCs w:val="21"/>
        </w:rPr>
        <w:t>)</w:t>
      </w:r>
      <w:r w:rsidRPr="000D0D1A">
        <w:rPr>
          <w:rFonts w:hint="eastAsia"/>
          <w:szCs w:val="21"/>
        </w:rPr>
        <w:t>、</w:t>
      </w:r>
      <w:r w:rsidRPr="000D0D1A">
        <w:rPr>
          <w:rFonts w:hint="eastAsia"/>
          <w:szCs w:val="21"/>
        </w:rPr>
        <w:t>SEEK_CUR(</w:t>
      </w:r>
      <w:r w:rsidRPr="000D0D1A">
        <w:rPr>
          <w:rFonts w:hint="eastAsia"/>
          <w:szCs w:val="21"/>
        </w:rPr>
        <w:t>当前位置</w:t>
      </w:r>
      <w:r w:rsidRPr="000D0D1A">
        <w:rPr>
          <w:rFonts w:hint="eastAsia"/>
          <w:szCs w:val="21"/>
        </w:rPr>
        <w:t>)</w:t>
      </w:r>
      <w:r w:rsidRPr="000D0D1A">
        <w:rPr>
          <w:rFonts w:hint="eastAsia"/>
          <w:szCs w:val="21"/>
        </w:rPr>
        <w:t>或</w:t>
      </w:r>
      <w:r w:rsidRPr="000D0D1A">
        <w:rPr>
          <w:rFonts w:hint="eastAsia"/>
          <w:szCs w:val="21"/>
        </w:rPr>
        <w:t>SEEK_END(</w:t>
      </w:r>
      <w:r w:rsidRPr="000D0D1A">
        <w:rPr>
          <w:rFonts w:hint="eastAsia"/>
          <w:szCs w:val="21"/>
        </w:rPr>
        <w:t>文件结束</w:t>
      </w:r>
      <w:r w:rsidRPr="000D0D1A">
        <w:rPr>
          <w:rFonts w:hint="eastAsia"/>
          <w:szCs w:val="21"/>
        </w:rPr>
        <w:t>)</w:t>
      </w:r>
      <w:r w:rsidRPr="000D0D1A">
        <w:rPr>
          <w:rFonts w:hint="eastAsia"/>
          <w:szCs w:val="21"/>
        </w:rPr>
        <w:t>之一，也可以是字符串</w:t>
      </w:r>
      <w:r w:rsidRPr="000D0D1A">
        <w:rPr>
          <w:rFonts w:hint="eastAsia"/>
          <w:szCs w:val="21"/>
        </w:rPr>
        <w:t>"bof"</w:t>
      </w:r>
      <w:r w:rsidRPr="000D0D1A">
        <w:rPr>
          <w:rFonts w:hint="eastAsia"/>
          <w:szCs w:val="21"/>
        </w:rPr>
        <w:t>、</w:t>
      </w:r>
      <w:r w:rsidRPr="000D0D1A">
        <w:rPr>
          <w:rFonts w:hint="eastAsia"/>
          <w:szCs w:val="21"/>
        </w:rPr>
        <w:t>"cof"</w:t>
      </w:r>
      <w:r w:rsidRPr="000D0D1A">
        <w:rPr>
          <w:rFonts w:hint="eastAsia"/>
          <w:szCs w:val="21"/>
        </w:rPr>
        <w:t>或</w:t>
      </w:r>
      <w:r w:rsidRPr="000D0D1A">
        <w:rPr>
          <w:rFonts w:hint="eastAsia"/>
          <w:szCs w:val="21"/>
        </w:rPr>
        <w:t>"eof"</w:t>
      </w:r>
      <w:r w:rsidRPr="000D0D1A">
        <w:rPr>
          <w:rFonts w:hint="eastAsia"/>
          <w:szCs w:val="21"/>
        </w:rPr>
        <w:t>。如果省略</w:t>
      </w:r>
      <w:r w:rsidRPr="000D0D1A">
        <w:rPr>
          <w:rFonts w:hint="eastAsia"/>
          <w:szCs w:val="21"/>
        </w:rPr>
        <w:t>origin</w:t>
      </w:r>
      <w:r w:rsidRPr="000D0D1A">
        <w:rPr>
          <w:rFonts w:hint="eastAsia"/>
          <w:szCs w:val="21"/>
        </w:rPr>
        <w:t>，则假定为</w:t>
      </w:r>
      <w:r w:rsidRPr="000D0D1A">
        <w:rPr>
          <w:rFonts w:hint="eastAsia"/>
          <w:szCs w:val="21"/>
        </w:rPr>
        <w:t>SEEK_SET</w:t>
      </w:r>
      <w:r w:rsidRPr="000D0D1A">
        <w:rPr>
          <w:rFonts w:hint="eastAsia"/>
          <w:szCs w:val="21"/>
        </w:rPr>
        <w:t>。偏移量可以是正的、负的或零，但不是所有的原点和偏移量的组合都可以实现。</w:t>
      </w:r>
    </w:p>
    <w:p w:rsidR="000D0D1A" w:rsidRPr="000D0D1A" w:rsidRDefault="000D0D1A" w:rsidP="00587F00">
      <w:pPr>
        <w:spacing w:before="0" w:after="0"/>
        <w:ind w:leftChars="200" w:left="420"/>
        <w:rPr>
          <w:szCs w:val="21"/>
        </w:rPr>
      </w:pPr>
      <w:r w:rsidRPr="000D0D1A">
        <w:rPr>
          <w:rFonts w:hint="eastAsia"/>
          <w:szCs w:val="21"/>
        </w:rPr>
        <w:t>Fseek</w:t>
      </w:r>
      <w:r w:rsidRPr="000D0D1A">
        <w:rPr>
          <w:rFonts w:hint="eastAsia"/>
          <w:szCs w:val="21"/>
        </w:rPr>
        <w:t>成功时返回</w:t>
      </w:r>
      <w:r w:rsidRPr="000D0D1A">
        <w:rPr>
          <w:rFonts w:hint="eastAsia"/>
          <w:szCs w:val="21"/>
        </w:rPr>
        <w:t>0</w:t>
      </w:r>
      <w:r w:rsidRPr="000D0D1A">
        <w:rPr>
          <w:rFonts w:hint="eastAsia"/>
          <w:szCs w:val="21"/>
        </w:rPr>
        <w:t>，错误时返回</w:t>
      </w:r>
      <w:r w:rsidRPr="000D0D1A">
        <w:rPr>
          <w:rFonts w:hint="eastAsia"/>
          <w:szCs w:val="21"/>
        </w:rPr>
        <w:t>-1</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lastRenderedPageBreak/>
        <w:t>参见</w:t>
      </w:r>
      <w:r w:rsidRPr="000D0D1A">
        <w:rPr>
          <w:rFonts w:hint="eastAsia"/>
          <w:szCs w:val="21"/>
        </w:rPr>
        <w:t>:fskipl, frewind, ftell, fopen, SEEK_SET, SEEK_CUR, SEEK_END</w:t>
      </w:r>
      <w:r w:rsidRPr="000D0D1A">
        <w:rPr>
          <w:rFonts w:hint="eastAsia"/>
          <w:szCs w:val="21"/>
        </w:rPr>
        <w:t>。</w:t>
      </w:r>
    </w:p>
    <w:p w:rsidR="000D0D1A" w:rsidRDefault="000D0D1A" w:rsidP="00587F00">
      <w:pPr>
        <w:spacing w:beforeLines="50" w:before="156" w:after="0"/>
        <w:rPr>
          <w:szCs w:val="21"/>
        </w:rPr>
      </w:pPr>
      <w:r w:rsidRPr="000D0D1A">
        <w:rPr>
          <w:szCs w:val="21"/>
        </w:rPr>
        <w:t>: fseek_origin = SEEK_SET ()</w:t>
      </w:r>
    </w:p>
    <w:p w:rsidR="000D0D1A" w:rsidRPr="000D0D1A" w:rsidRDefault="000D0D1A" w:rsidP="00587F00">
      <w:pPr>
        <w:spacing w:before="0" w:after="0"/>
        <w:ind w:leftChars="200" w:left="420"/>
        <w:rPr>
          <w:szCs w:val="21"/>
        </w:rPr>
      </w:pPr>
      <w:r w:rsidRPr="000D0D1A">
        <w:rPr>
          <w:rFonts w:hint="eastAsia"/>
          <w:szCs w:val="21"/>
        </w:rPr>
        <w:t>返回要传递给</w:t>
      </w:r>
      <w:r w:rsidRPr="000D0D1A">
        <w:rPr>
          <w:rFonts w:hint="eastAsia"/>
          <w:szCs w:val="21"/>
        </w:rPr>
        <w:t>fseek</w:t>
      </w:r>
      <w:r w:rsidRPr="000D0D1A">
        <w:rPr>
          <w:rFonts w:hint="eastAsia"/>
          <w:szCs w:val="21"/>
        </w:rPr>
        <w:t>的数值，以定位文件指针相对于文件开头的位置。</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:SEEK_CUR, SEEK_END, fseek</w:t>
      </w:r>
      <w:r w:rsidRPr="000D0D1A">
        <w:rPr>
          <w:rFonts w:hint="eastAsia"/>
          <w:szCs w:val="21"/>
        </w:rPr>
        <w:t>。</w:t>
      </w:r>
    </w:p>
    <w:p w:rsidR="000D0D1A" w:rsidRDefault="000D0D1A" w:rsidP="00587F00">
      <w:pPr>
        <w:spacing w:beforeLines="50" w:before="156" w:after="0"/>
        <w:rPr>
          <w:szCs w:val="21"/>
        </w:rPr>
      </w:pPr>
      <w:r w:rsidRPr="000D0D1A">
        <w:rPr>
          <w:szCs w:val="21"/>
        </w:rPr>
        <w:t>: fseek_origin = SEEK_CUR ()</w:t>
      </w:r>
    </w:p>
    <w:p w:rsidR="000D0D1A" w:rsidRPr="000D0D1A" w:rsidRDefault="000D0D1A" w:rsidP="00587F00">
      <w:pPr>
        <w:spacing w:before="0" w:after="0"/>
        <w:ind w:leftChars="200" w:left="420"/>
        <w:rPr>
          <w:szCs w:val="21"/>
        </w:rPr>
      </w:pPr>
      <w:r w:rsidRPr="000D0D1A">
        <w:rPr>
          <w:rFonts w:hint="eastAsia"/>
          <w:szCs w:val="21"/>
        </w:rPr>
        <w:t>返回要传递给</w:t>
      </w:r>
      <w:r w:rsidRPr="000D0D1A">
        <w:rPr>
          <w:rFonts w:hint="eastAsia"/>
          <w:szCs w:val="21"/>
        </w:rPr>
        <w:t>fseek</w:t>
      </w:r>
      <w:r w:rsidRPr="000D0D1A">
        <w:rPr>
          <w:rFonts w:hint="eastAsia"/>
          <w:szCs w:val="21"/>
        </w:rPr>
        <w:t>的数值，以相对于当前位置定位文件指针。</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:SEEK_SET, SEEK_END, fseek</w:t>
      </w:r>
      <w:r w:rsidRPr="000D0D1A">
        <w:rPr>
          <w:rFonts w:hint="eastAsia"/>
          <w:szCs w:val="21"/>
        </w:rPr>
        <w:t>。</w:t>
      </w:r>
    </w:p>
    <w:p w:rsidR="000D0D1A" w:rsidRDefault="000D0D1A" w:rsidP="00587F00">
      <w:pPr>
        <w:spacing w:beforeLines="50" w:before="156" w:after="0"/>
        <w:rPr>
          <w:szCs w:val="21"/>
        </w:rPr>
      </w:pPr>
      <w:r w:rsidRPr="000D0D1A">
        <w:rPr>
          <w:szCs w:val="21"/>
        </w:rPr>
        <w:t>: fseek_origin = SEEK_END ()</w:t>
      </w:r>
    </w:p>
    <w:p w:rsidR="000D0D1A" w:rsidRPr="000D0D1A" w:rsidRDefault="000D0D1A" w:rsidP="00587F00">
      <w:pPr>
        <w:spacing w:before="0" w:after="0"/>
        <w:ind w:leftChars="200" w:left="420"/>
        <w:rPr>
          <w:szCs w:val="21"/>
        </w:rPr>
      </w:pPr>
      <w:r w:rsidRPr="000D0D1A">
        <w:rPr>
          <w:rFonts w:hint="eastAsia"/>
          <w:szCs w:val="21"/>
        </w:rPr>
        <w:t>返回要传递给</w:t>
      </w:r>
      <w:r w:rsidRPr="000D0D1A">
        <w:rPr>
          <w:rFonts w:hint="eastAsia"/>
          <w:szCs w:val="21"/>
        </w:rPr>
        <w:t>fseek</w:t>
      </w:r>
      <w:r w:rsidRPr="000D0D1A">
        <w:rPr>
          <w:rFonts w:hint="eastAsia"/>
          <w:szCs w:val="21"/>
        </w:rPr>
        <w:t>的数值，以相对于文件末尾定位文件指针。</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:SEEK_SET, SEEK_CUR, fseek</w:t>
      </w:r>
      <w:r w:rsidRPr="000D0D1A">
        <w:rPr>
          <w:rFonts w:hint="eastAsia"/>
          <w:szCs w:val="21"/>
        </w:rPr>
        <w:t>。</w:t>
      </w:r>
    </w:p>
    <w:p w:rsidR="000D0D1A" w:rsidRPr="000D0D1A" w:rsidRDefault="000D0D1A" w:rsidP="00587F00">
      <w:pPr>
        <w:spacing w:beforeLines="50" w:before="156" w:after="0"/>
        <w:rPr>
          <w:szCs w:val="21"/>
        </w:rPr>
      </w:pPr>
      <w:r w:rsidRPr="000D0D1A">
        <w:rPr>
          <w:szCs w:val="21"/>
        </w:rPr>
        <w:t>: frewind (fid)</w:t>
      </w:r>
    </w:p>
    <w:p w:rsidR="000D0D1A" w:rsidRDefault="000D0D1A" w:rsidP="00587F00">
      <w:pPr>
        <w:spacing w:before="0" w:after="0"/>
        <w:rPr>
          <w:szCs w:val="21"/>
        </w:rPr>
      </w:pPr>
      <w:r w:rsidRPr="000D0D1A">
        <w:rPr>
          <w:szCs w:val="21"/>
        </w:rPr>
        <w:t>: status = frewind (fid)</w:t>
      </w:r>
    </w:p>
    <w:p w:rsidR="000D0D1A" w:rsidRPr="000D0D1A" w:rsidRDefault="000D0D1A" w:rsidP="00587F00">
      <w:pPr>
        <w:spacing w:before="0" w:after="0"/>
        <w:ind w:leftChars="200" w:left="420"/>
        <w:rPr>
          <w:szCs w:val="21"/>
        </w:rPr>
      </w:pPr>
      <w:r w:rsidRPr="000D0D1A">
        <w:rPr>
          <w:rFonts w:hint="eastAsia"/>
          <w:szCs w:val="21"/>
        </w:rPr>
        <w:t>将文件指针移动到文件描述符</w:t>
      </w:r>
      <w:r w:rsidRPr="000D0D1A">
        <w:rPr>
          <w:rFonts w:hint="eastAsia"/>
          <w:szCs w:val="21"/>
        </w:rPr>
        <w:t>fid</w:t>
      </w:r>
      <w:r w:rsidRPr="000D0D1A">
        <w:rPr>
          <w:rFonts w:hint="eastAsia"/>
          <w:szCs w:val="21"/>
        </w:rPr>
        <w:t>指定的文件的开头。</w:t>
      </w:r>
    </w:p>
    <w:p w:rsidR="000D0D1A" w:rsidRPr="000D0D1A" w:rsidRDefault="000D0D1A" w:rsidP="00587F00">
      <w:pPr>
        <w:spacing w:before="0" w:after="0"/>
        <w:ind w:leftChars="200" w:left="420"/>
        <w:rPr>
          <w:szCs w:val="21"/>
        </w:rPr>
      </w:pPr>
      <w:r w:rsidRPr="000D0D1A">
        <w:rPr>
          <w:rFonts w:hint="eastAsia"/>
          <w:szCs w:val="21"/>
        </w:rPr>
        <w:t>如果请求输出状态，则</w:t>
      </w:r>
      <w:r w:rsidRPr="000D0D1A">
        <w:rPr>
          <w:rFonts w:hint="eastAsia"/>
          <w:szCs w:val="21"/>
        </w:rPr>
        <w:t>frewind</w:t>
      </w:r>
      <w:r w:rsidRPr="000D0D1A">
        <w:rPr>
          <w:rFonts w:hint="eastAsia"/>
          <w:szCs w:val="21"/>
        </w:rPr>
        <w:t>返回</w:t>
      </w:r>
      <w:r w:rsidRPr="000D0D1A">
        <w:rPr>
          <w:rFonts w:hint="eastAsia"/>
          <w:szCs w:val="21"/>
        </w:rPr>
        <w:t>0</w:t>
      </w:r>
      <w:r w:rsidRPr="000D0D1A">
        <w:rPr>
          <w:rFonts w:hint="eastAsia"/>
          <w:szCs w:val="21"/>
        </w:rPr>
        <w:t>表示成功，如果遇到错误则返回</w:t>
      </w:r>
      <w:r w:rsidRPr="000D0D1A">
        <w:rPr>
          <w:rFonts w:hint="eastAsia"/>
          <w:szCs w:val="21"/>
        </w:rPr>
        <w:t>-1</w:t>
      </w:r>
      <w:r w:rsidRPr="000D0D1A">
        <w:rPr>
          <w:rFonts w:hint="eastAsia"/>
          <w:szCs w:val="21"/>
        </w:rPr>
        <w:t>。</w:t>
      </w:r>
    </w:p>
    <w:p w:rsidR="000D0D1A" w:rsidRPr="000D0D1A" w:rsidRDefault="000D0D1A" w:rsidP="00587F00">
      <w:pPr>
        <w:spacing w:before="0" w:after="0"/>
        <w:ind w:leftChars="200" w:left="420"/>
        <w:rPr>
          <w:szCs w:val="21"/>
        </w:rPr>
      </w:pPr>
      <w:r w:rsidRPr="000D0D1A">
        <w:rPr>
          <w:rFonts w:hint="eastAsia"/>
          <w:szCs w:val="21"/>
        </w:rPr>
        <w:t>编程注意</w:t>
      </w:r>
      <w:r w:rsidRPr="000D0D1A">
        <w:rPr>
          <w:rFonts w:hint="eastAsia"/>
          <w:szCs w:val="21"/>
        </w:rPr>
        <w:t>:frewind</w:t>
      </w:r>
      <w:r w:rsidRPr="000D0D1A">
        <w:rPr>
          <w:rFonts w:hint="eastAsia"/>
          <w:szCs w:val="21"/>
        </w:rPr>
        <w:t>等价于</w:t>
      </w:r>
      <w:r w:rsidRPr="000D0D1A">
        <w:rPr>
          <w:rFonts w:hint="eastAsia"/>
          <w:szCs w:val="21"/>
        </w:rPr>
        <w:t>fseek (fid, 0, SEEK_SET)</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参见</w:t>
      </w:r>
      <w:r w:rsidRPr="000D0D1A">
        <w:rPr>
          <w:rFonts w:hint="eastAsia"/>
          <w:szCs w:val="21"/>
        </w:rPr>
        <w:t>:fseek, ftell, fopen</w:t>
      </w:r>
      <w:r w:rsidRPr="000D0D1A">
        <w:rPr>
          <w:rFonts w:hint="eastAsia"/>
          <w:szCs w:val="21"/>
        </w:rPr>
        <w:t>。</w:t>
      </w:r>
    </w:p>
    <w:p w:rsidR="000D0D1A" w:rsidRDefault="000D0D1A" w:rsidP="000D0D1A">
      <w:pPr>
        <w:rPr>
          <w:szCs w:val="21"/>
        </w:rPr>
      </w:pPr>
      <w:r w:rsidRPr="000D0D1A">
        <w:rPr>
          <w:rFonts w:hint="eastAsia"/>
          <w:szCs w:val="21"/>
        </w:rPr>
        <w:t>下面的示例将当前文件位置存储在变量标记中，将指针移动到文件的开头，读取四个字符，然后返回到原始位置。</w:t>
      </w:r>
    </w:p>
    <w:p w:rsidR="000D0D1A" w:rsidRPr="000D0D1A" w:rsidRDefault="000D0D1A" w:rsidP="00587F00">
      <w:pPr>
        <w:spacing w:before="0" w:after="0"/>
        <w:ind w:leftChars="200" w:left="420"/>
        <w:rPr>
          <w:szCs w:val="21"/>
        </w:rPr>
      </w:pPr>
      <w:r w:rsidRPr="000D0D1A">
        <w:rPr>
          <w:szCs w:val="21"/>
        </w:rPr>
        <w:t>marker = ftell (myfile);</w:t>
      </w:r>
    </w:p>
    <w:p w:rsidR="000D0D1A" w:rsidRPr="000D0D1A" w:rsidRDefault="000D0D1A" w:rsidP="00587F00">
      <w:pPr>
        <w:spacing w:before="0" w:after="0"/>
        <w:ind w:leftChars="200" w:left="420"/>
        <w:rPr>
          <w:szCs w:val="21"/>
        </w:rPr>
      </w:pPr>
      <w:r w:rsidRPr="000D0D1A">
        <w:rPr>
          <w:szCs w:val="21"/>
        </w:rPr>
        <w:t>frewind (myfile);</w:t>
      </w:r>
    </w:p>
    <w:p w:rsidR="000D0D1A" w:rsidRPr="000D0D1A" w:rsidRDefault="000D0D1A" w:rsidP="00587F00">
      <w:pPr>
        <w:spacing w:before="0" w:after="0"/>
        <w:ind w:leftChars="200" w:left="420"/>
        <w:rPr>
          <w:szCs w:val="21"/>
        </w:rPr>
      </w:pPr>
      <w:r w:rsidRPr="000D0D1A">
        <w:rPr>
          <w:szCs w:val="21"/>
        </w:rPr>
        <w:t>fourch = fgets (myfile, 4);</w:t>
      </w:r>
    </w:p>
    <w:p w:rsidR="000D0D1A" w:rsidRDefault="000D0D1A" w:rsidP="00587F00">
      <w:pPr>
        <w:spacing w:before="0" w:after="0"/>
        <w:ind w:leftChars="200" w:left="420"/>
        <w:rPr>
          <w:szCs w:val="21"/>
        </w:rPr>
      </w:pPr>
      <w:r w:rsidRPr="000D0D1A">
        <w:rPr>
          <w:szCs w:val="21"/>
        </w:rPr>
        <w:t>fseek (myfile, marker, SEEK_SET);</w:t>
      </w:r>
    </w:p>
    <w:p w:rsidR="000D0D1A" w:rsidRDefault="000D0D1A">
      <w:pPr>
        <w:rPr>
          <w:szCs w:val="21"/>
        </w:rPr>
      </w:pPr>
      <w:r>
        <w:rPr>
          <w:szCs w:val="21"/>
        </w:rPr>
        <w:br w:type="page"/>
      </w:r>
    </w:p>
    <w:p w:rsidR="000D0D1A" w:rsidRPr="00587F00" w:rsidRDefault="000D0D1A" w:rsidP="00587F00">
      <w:pPr>
        <w:jc w:val="center"/>
        <w:rPr>
          <w:b/>
          <w:sz w:val="36"/>
          <w:szCs w:val="21"/>
        </w:rPr>
      </w:pPr>
      <w:r w:rsidRPr="00587F00">
        <w:rPr>
          <w:b/>
          <w:sz w:val="36"/>
          <w:szCs w:val="21"/>
        </w:rPr>
        <w:lastRenderedPageBreak/>
        <w:t xml:space="preserve">15 </w:t>
      </w:r>
      <w:r w:rsidRPr="00587F00">
        <w:rPr>
          <w:rFonts w:hint="eastAsia"/>
          <w:b/>
          <w:sz w:val="36"/>
          <w:szCs w:val="21"/>
        </w:rPr>
        <w:t>绘图</w:t>
      </w:r>
    </w:p>
    <w:p w:rsidR="000D0D1A" w:rsidRPr="00587F00" w:rsidRDefault="000D0D1A" w:rsidP="000D0D1A">
      <w:pPr>
        <w:rPr>
          <w:b/>
          <w:sz w:val="24"/>
          <w:szCs w:val="21"/>
        </w:rPr>
      </w:pPr>
      <w:r w:rsidRPr="00587F00">
        <w:rPr>
          <w:rFonts w:hint="eastAsia"/>
          <w:b/>
          <w:sz w:val="24"/>
          <w:szCs w:val="21"/>
        </w:rPr>
        <w:t>15.1</w:t>
      </w:r>
      <w:r w:rsidRPr="00587F00">
        <w:rPr>
          <w:rFonts w:hint="eastAsia"/>
          <w:b/>
          <w:sz w:val="24"/>
          <w:szCs w:val="21"/>
        </w:rPr>
        <w:t>绘图简介</w:t>
      </w:r>
    </w:p>
    <w:p w:rsidR="000D0D1A" w:rsidRDefault="000D0D1A" w:rsidP="000D0D1A">
      <w:pPr>
        <w:rPr>
          <w:szCs w:val="21"/>
        </w:rPr>
      </w:pPr>
      <w:r w:rsidRPr="000D0D1A">
        <w:rPr>
          <w:rFonts w:hint="eastAsia"/>
          <w:szCs w:val="21"/>
        </w:rPr>
        <w:t>早期版本的</w:t>
      </w:r>
      <w:r w:rsidRPr="000D0D1A">
        <w:rPr>
          <w:rFonts w:hint="eastAsia"/>
          <w:szCs w:val="21"/>
        </w:rPr>
        <w:t>Octave</w:t>
      </w:r>
      <w:r w:rsidRPr="000D0D1A">
        <w:rPr>
          <w:rFonts w:hint="eastAsia"/>
          <w:szCs w:val="21"/>
        </w:rPr>
        <w:t>通过使用</w:t>
      </w:r>
      <w:r w:rsidRPr="000D0D1A">
        <w:rPr>
          <w:rFonts w:hint="eastAsia"/>
          <w:szCs w:val="21"/>
        </w:rPr>
        <w:t>gnuplot</w:t>
      </w:r>
      <w:r w:rsidRPr="000D0D1A">
        <w:rPr>
          <w:rFonts w:hint="eastAsia"/>
          <w:szCs w:val="21"/>
        </w:rPr>
        <w:t>提供绘图功能。此功能仍然可用。但是，新版本的</w:t>
      </w:r>
      <w:r w:rsidRPr="000D0D1A">
        <w:rPr>
          <w:rFonts w:hint="eastAsia"/>
          <w:szCs w:val="21"/>
        </w:rPr>
        <w:t>Octave</w:t>
      </w:r>
      <w:r w:rsidRPr="000D0D1A">
        <w:rPr>
          <w:rFonts w:hint="eastAsia"/>
          <w:szCs w:val="21"/>
        </w:rPr>
        <w:t>使用</w:t>
      </w:r>
      <w:r w:rsidRPr="000D0D1A">
        <w:rPr>
          <w:rFonts w:hint="eastAsia"/>
          <w:szCs w:val="21"/>
        </w:rPr>
        <w:t>OpenGL</w:t>
      </w:r>
      <w:r w:rsidRPr="000D0D1A">
        <w:rPr>
          <w:rFonts w:hint="eastAsia"/>
          <w:szCs w:val="21"/>
        </w:rPr>
        <w:t>提供了更现代的绘图功能。使用哪个绘图系统由</w:t>
      </w:r>
      <w:r w:rsidRPr="000D0D1A">
        <w:rPr>
          <w:rFonts w:hint="eastAsia"/>
          <w:szCs w:val="21"/>
        </w:rPr>
        <w:t>graphics_toolkit</w:t>
      </w:r>
      <w:r w:rsidRPr="000D0D1A">
        <w:rPr>
          <w:rFonts w:hint="eastAsia"/>
          <w:szCs w:val="21"/>
        </w:rPr>
        <w:t>函数控制。参见</w:t>
      </w:r>
      <w:r w:rsidRPr="00136EDC">
        <w:rPr>
          <w:rFonts w:hint="eastAsia"/>
          <w:szCs w:val="21"/>
          <w:highlight w:val="red"/>
        </w:rPr>
        <w:t>图形工具包</w:t>
      </w:r>
      <w:r w:rsidRPr="000D0D1A">
        <w:rPr>
          <w:rFonts w:hint="eastAsia"/>
          <w:szCs w:val="21"/>
        </w:rPr>
        <w:t>。</w:t>
      </w:r>
    </w:p>
    <w:p w:rsidR="000D0D1A" w:rsidRDefault="000D0D1A" w:rsidP="000D0D1A">
      <w:pPr>
        <w:rPr>
          <w:szCs w:val="21"/>
        </w:rPr>
      </w:pPr>
      <w:r w:rsidRPr="000D0D1A">
        <w:rPr>
          <w:rFonts w:hint="eastAsia"/>
          <w:szCs w:val="21"/>
        </w:rPr>
        <w:t>函数调用</w:t>
      </w:r>
      <w:r w:rsidRPr="000D0D1A">
        <w:rPr>
          <w:rFonts w:hint="eastAsia"/>
          <w:szCs w:val="21"/>
        </w:rPr>
        <w:t>graphics_toolkit ("qt")</w:t>
      </w:r>
      <w:r w:rsidRPr="000D0D1A">
        <w:rPr>
          <w:rFonts w:hint="eastAsia"/>
          <w:szCs w:val="21"/>
        </w:rPr>
        <w:t>选择</w:t>
      </w:r>
      <w:r w:rsidRPr="000D0D1A">
        <w:rPr>
          <w:rFonts w:hint="eastAsia"/>
          <w:szCs w:val="21"/>
        </w:rPr>
        <w:t>qt /OpenGL</w:t>
      </w:r>
      <w:r w:rsidRPr="000D0D1A">
        <w:rPr>
          <w:rFonts w:hint="eastAsia"/>
          <w:szCs w:val="21"/>
        </w:rPr>
        <w:t>系统，</w:t>
      </w:r>
      <w:r w:rsidRPr="000D0D1A">
        <w:rPr>
          <w:rFonts w:hint="eastAsia"/>
          <w:szCs w:val="21"/>
        </w:rPr>
        <w:t>graphics_toolkit ("fltk")</w:t>
      </w:r>
      <w:r w:rsidRPr="000D0D1A">
        <w:rPr>
          <w:rFonts w:hint="eastAsia"/>
          <w:szCs w:val="21"/>
        </w:rPr>
        <w:t>选择</w:t>
      </w:r>
      <w:r w:rsidRPr="000D0D1A">
        <w:rPr>
          <w:rFonts w:hint="eastAsia"/>
          <w:szCs w:val="21"/>
        </w:rPr>
        <w:t>fltk /OpenGL</w:t>
      </w:r>
      <w:r w:rsidRPr="000D0D1A">
        <w:rPr>
          <w:rFonts w:hint="eastAsia"/>
          <w:szCs w:val="21"/>
        </w:rPr>
        <w:t>系统，</w:t>
      </w:r>
      <w:r w:rsidRPr="000D0D1A">
        <w:rPr>
          <w:rFonts w:hint="eastAsia"/>
          <w:szCs w:val="21"/>
        </w:rPr>
        <w:t>graphics_toolkit ("gnuplot")</w:t>
      </w:r>
      <w:r w:rsidRPr="000D0D1A">
        <w:rPr>
          <w:rFonts w:hint="eastAsia"/>
          <w:szCs w:val="21"/>
        </w:rPr>
        <w:t>选择</w:t>
      </w:r>
      <w:r w:rsidRPr="000D0D1A">
        <w:rPr>
          <w:rFonts w:hint="eastAsia"/>
          <w:szCs w:val="21"/>
        </w:rPr>
        <w:t>gnuplot</w:t>
      </w:r>
      <w:r w:rsidRPr="000D0D1A">
        <w:rPr>
          <w:rFonts w:hint="eastAsia"/>
          <w:szCs w:val="21"/>
        </w:rPr>
        <w:t>系统。通过使用每个图形句柄的</w:t>
      </w:r>
      <w:r w:rsidRPr="000D0D1A">
        <w:rPr>
          <w:rFonts w:hint="eastAsia"/>
          <w:szCs w:val="21"/>
        </w:rPr>
        <w:t>graphics_toolkit</w:t>
      </w:r>
      <w:r w:rsidRPr="000D0D1A">
        <w:rPr>
          <w:rFonts w:hint="eastAsia"/>
          <w:szCs w:val="21"/>
        </w:rPr>
        <w:t>属性，可以有选择地使用这三个系统。这在</w:t>
      </w:r>
      <w:r w:rsidRPr="00136EDC">
        <w:rPr>
          <w:rFonts w:hint="eastAsia"/>
          <w:szCs w:val="21"/>
          <w:highlight w:val="red"/>
        </w:rPr>
        <w:t>图形数据结构</w:t>
      </w:r>
      <w:r w:rsidRPr="000D0D1A">
        <w:rPr>
          <w:rFonts w:hint="eastAsia"/>
          <w:szCs w:val="21"/>
        </w:rPr>
        <w:t>中有解释。</w:t>
      </w:r>
    </w:p>
    <w:p w:rsidR="000D0D1A" w:rsidRDefault="000D0D1A" w:rsidP="000D0D1A">
      <w:pPr>
        <w:rPr>
          <w:szCs w:val="21"/>
        </w:rPr>
      </w:pPr>
      <w:r w:rsidRPr="000D0D1A">
        <w:rPr>
          <w:rFonts w:hint="eastAsia"/>
          <w:szCs w:val="21"/>
        </w:rPr>
        <w:t>注意</w:t>
      </w:r>
      <w:r w:rsidRPr="000D0D1A">
        <w:rPr>
          <w:rFonts w:hint="eastAsia"/>
          <w:szCs w:val="21"/>
        </w:rPr>
        <w:t>:</w:t>
      </w:r>
      <w:r w:rsidRPr="000D0D1A">
        <w:rPr>
          <w:rFonts w:hint="eastAsia"/>
          <w:szCs w:val="21"/>
        </w:rPr>
        <w:t>基于</w:t>
      </w:r>
      <w:r w:rsidRPr="000D0D1A">
        <w:rPr>
          <w:rFonts w:hint="eastAsia"/>
          <w:szCs w:val="21"/>
        </w:rPr>
        <w:t>opengl</w:t>
      </w:r>
      <w:r w:rsidRPr="000D0D1A">
        <w:rPr>
          <w:rFonts w:hint="eastAsia"/>
          <w:szCs w:val="21"/>
        </w:rPr>
        <w:t>的工具包在内部使用单精度变量，这限制了可以显示的最大值大约为</w:t>
      </w:r>
      <w:r w:rsidRPr="000D0D1A">
        <w:rPr>
          <w:rFonts w:hint="eastAsia"/>
          <w:szCs w:val="21"/>
        </w:rPr>
        <w:t>10^{38}</w:t>
      </w:r>
      <w:r w:rsidRPr="000D0D1A">
        <w:rPr>
          <w:rFonts w:hint="eastAsia"/>
          <w:szCs w:val="21"/>
        </w:rPr>
        <w:t>。如果您的数据包含较大的值，则必须使用</w:t>
      </w:r>
      <w:r w:rsidRPr="000D0D1A">
        <w:rPr>
          <w:rFonts w:hint="eastAsia"/>
          <w:szCs w:val="21"/>
        </w:rPr>
        <w:t>gnuplot</w:t>
      </w:r>
      <w:r w:rsidRPr="000D0D1A">
        <w:rPr>
          <w:rFonts w:hint="eastAsia"/>
          <w:szCs w:val="21"/>
        </w:rPr>
        <w:t>工具包，该工具包支持最大</w:t>
      </w:r>
      <w:r w:rsidRPr="000D0D1A">
        <w:rPr>
          <w:rFonts w:hint="eastAsia"/>
          <w:szCs w:val="21"/>
        </w:rPr>
        <w:t>10^{308}</w:t>
      </w:r>
      <w:r w:rsidRPr="000D0D1A">
        <w:rPr>
          <w:rFonts w:hint="eastAsia"/>
          <w:szCs w:val="21"/>
        </w:rPr>
        <w:t>的值。类似地，单精度变量只能准确地表示</w:t>
      </w:r>
      <w:r w:rsidRPr="000D0D1A">
        <w:rPr>
          <w:rFonts w:hint="eastAsia"/>
          <w:szCs w:val="21"/>
        </w:rPr>
        <w:t>6-9</w:t>
      </w:r>
      <w:r w:rsidRPr="000D0D1A">
        <w:rPr>
          <w:rFonts w:hint="eastAsia"/>
          <w:szCs w:val="21"/>
        </w:rPr>
        <w:t>个</w:t>
      </w:r>
      <w:r w:rsidRPr="000D0D1A">
        <w:rPr>
          <w:rFonts w:hint="eastAsia"/>
          <w:szCs w:val="21"/>
        </w:rPr>
        <w:t>base10</w:t>
      </w:r>
      <w:r w:rsidRPr="000D0D1A">
        <w:rPr>
          <w:rFonts w:hint="eastAsia"/>
          <w:szCs w:val="21"/>
        </w:rPr>
        <w:t>数字。如果您的数据包含非常细微的差异</w:t>
      </w:r>
      <w:r w:rsidRPr="000D0D1A">
        <w:rPr>
          <w:rFonts w:hint="eastAsia"/>
          <w:szCs w:val="21"/>
        </w:rPr>
        <w:t>(</w:t>
      </w:r>
      <w:r w:rsidRPr="000D0D1A">
        <w:rPr>
          <w:rFonts w:hint="eastAsia"/>
          <w:szCs w:val="21"/>
        </w:rPr>
        <w:t>大约</w:t>
      </w:r>
      <w:r w:rsidRPr="000D0D1A">
        <w:rPr>
          <w:rFonts w:hint="eastAsia"/>
          <w:szCs w:val="21"/>
        </w:rPr>
        <w:t>1e-8)</w:t>
      </w:r>
      <w:r w:rsidRPr="000D0D1A">
        <w:rPr>
          <w:rFonts w:hint="eastAsia"/>
          <w:szCs w:val="21"/>
        </w:rPr>
        <w:t>，则无法使用基于</w:t>
      </w:r>
      <w:r w:rsidRPr="000D0D1A">
        <w:rPr>
          <w:rFonts w:hint="eastAsia"/>
          <w:szCs w:val="21"/>
        </w:rPr>
        <w:t>opengl</w:t>
      </w:r>
      <w:r w:rsidRPr="000D0D1A">
        <w:rPr>
          <w:rFonts w:hint="eastAsia"/>
          <w:szCs w:val="21"/>
        </w:rPr>
        <w:t>的图形工具包解决这些差异，因此需要使用</w:t>
      </w:r>
      <w:r w:rsidRPr="000D0D1A">
        <w:rPr>
          <w:rFonts w:hint="eastAsia"/>
          <w:szCs w:val="21"/>
        </w:rPr>
        <w:t>gnuplot</w:t>
      </w:r>
      <w:r w:rsidRPr="000D0D1A">
        <w:rPr>
          <w:rFonts w:hint="eastAsia"/>
          <w:szCs w:val="21"/>
        </w:rPr>
        <w:t>工具包。</w:t>
      </w:r>
    </w:p>
    <w:p w:rsidR="000D0D1A" w:rsidRDefault="000D0D1A" w:rsidP="000D0D1A">
      <w:pPr>
        <w:rPr>
          <w:szCs w:val="21"/>
        </w:rPr>
      </w:pPr>
      <w:r w:rsidRPr="000D0D1A">
        <w:rPr>
          <w:rFonts w:hint="eastAsia"/>
          <w:szCs w:val="21"/>
        </w:rPr>
        <w:t>注意</w:t>
      </w:r>
      <w:r w:rsidRPr="000D0D1A">
        <w:rPr>
          <w:rFonts w:hint="eastAsia"/>
          <w:szCs w:val="21"/>
        </w:rPr>
        <w:t>:gnuplot</w:t>
      </w:r>
      <w:r w:rsidRPr="000D0D1A">
        <w:rPr>
          <w:rFonts w:hint="eastAsia"/>
          <w:szCs w:val="21"/>
        </w:rPr>
        <w:t>图形工具包使用第三方程序</w:t>
      </w:r>
      <w:r w:rsidRPr="000D0D1A">
        <w:rPr>
          <w:rFonts w:hint="eastAsia"/>
          <w:szCs w:val="21"/>
        </w:rPr>
        <w:t>gnuplot</w:t>
      </w:r>
      <w:r w:rsidRPr="000D0D1A">
        <w:rPr>
          <w:rFonts w:hint="eastAsia"/>
          <w:szCs w:val="21"/>
        </w:rPr>
        <w:t>进行绘图。从</w:t>
      </w:r>
      <w:r w:rsidRPr="000D0D1A">
        <w:rPr>
          <w:rFonts w:hint="eastAsia"/>
          <w:szCs w:val="21"/>
        </w:rPr>
        <w:t>Octave</w:t>
      </w:r>
      <w:r w:rsidRPr="000D0D1A">
        <w:rPr>
          <w:rFonts w:hint="eastAsia"/>
          <w:szCs w:val="21"/>
        </w:rPr>
        <w:t>到</w:t>
      </w:r>
      <w:r w:rsidRPr="000D0D1A">
        <w:rPr>
          <w:rFonts w:hint="eastAsia"/>
          <w:szCs w:val="21"/>
        </w:rPr>
        <w:t>gnuplot</w:t>
      </w:r>
      <w:r w:rsidRPr="000D0D1A">
        <w:rPr>
          <w:rFonts w:hint="eastAsia"/>
          <w:szCs w:val="21"/>
        </w:rPr>
        <w:t>的通信是通过单向管道完成的。这对性能和功能都有影响。性能明显变慢，因为整个数据集</w:t>
      </w:r>
      <w:r w:rsidRPr="000D0D1A">
        <w:rPr>
          <w:rFonts w:hint="eastAsia"/>
          <w:szCs w:val="21"/>
        </w:rPr>
        <w:t>(</w:t>
      </w:r>
      <w:r w:rsidRPr="000D0D1A">
        <w:rPr>
          <w:rFonts w:hint="eastAsia"/>
          <w:szCs w:val="21"/>
        </w:rPr>
        <w:t>可能有很多兆字节</w:t>
      </w:r>
      <w:r w:rsidRPr="000D0D1A">
        <w:rPr>
          <w:rFonts w:hint="eastAsia"/>
          <w:szCs w:val="21"/>
        </w:rPr>
        <w:t>)</w:t>
      </w:r>
      <w:r w:rsidRPr="000D0D1A">
        <w:rPr>
          <w:rFonts w:hint="eastAsia"/>
          <w:szCs w:val="21"/>
        </w:rPr>
        <w:t>必须通过管道传递给</w:t>
      </w:r>
      <w:r w:rsidRPr="000D0D1A">
        <w:rPr>
          <w:rFonts w:hint="eastAsia"/>
          <w:szCs w:val="21"/>
        </w:rPr>
        <w:t>gnuplot</w:t>
      </w:r>
      <w:r w:rsidRPr="000D0D1A">
        <w:rPr>
          <w:rFonts w:hint="eastAsia"/>
          <w:szCs w:val="21"/>
        </w:rPr>
        <w:t>。功能会受到负面影响，因为管道从</w:t>
      </w:r>
      <w:r w:rsidRPr="000D0D1A">
        <w:rPr>
          <w:rFonts w:hint="eastAsia"/>
          <w:szCs w:val="21"/>
        </w:rPr>
        <w:t>Octave</w:t>
      </w:r>
      <w:r w:rsidRPr="000D0D1A">
        <w:rPr>
          <w:rFonts w:hint="eastAsia"/>
          <w:szCs w:val="21"/>
        </w:rPr>
        <w:t>到</w:t>
      </w:r>
      <w:r w:rsidRPr="000D0D1A">
        <w:rPr>
          <w:rFonts w:hint="eastAsia"/>
          <w:szCs w:val="21"/>
        </w:rPr>
        <w:t>gnuplot</w:t>
      </w:r>
      <w:r w:rsidRPr="000D0D1A">
        <w:rPr>
          <w:rFonts w:hint="eastAsia"/>
          <w:szCs w:val="21"/>
        </w:rPr>
        <w:t>是单向的。</w:t>
      </w:r>
      <w:r w:rsidRPr="000D0D1A">
        <w:rPr>
          <w:rFonts w:hint="eastAsia"/>
          <w:szCs w:val="21"/>
        </w:rPr>
        <w:t>Octave</w:t>
      </w:r>
      <w:r w:rsidRPr="000D0D1A">
        <w:rPr>
          <w:rFonts w:hint="eastAsia"/>
          <w:szCs w:val="21"/>
        </w:rPr>
        <w:t>无法了解用户与绘图窗口的交互</w:t>
      </w:r>
      <w:r w:rsidRPr="000D0D1A">
        <w:rPr>
          <w:rFonts w:hint="eastAsia"/>
          <w:szCs w:val="21"/>
        </w:rPr>
        <w:t>(</w:t>
      </w:r>
      <w:r w:rsidRPr="000D0D1A">
        <w:rPr>
          <w:rFonts w:hint="eastAsia"/>
          <w:szCs w:val="21"/>
        </w:rPr>
        <w:t>无论是调整大小、移动、关闭还是其他任何操作</w:t>
      </w:r>
      <w:r w:rsidRPr="000D0D1A">
        <w:rPr>
          <w:rFonts w:hint="eastAsia"/>
          <w:szCs w:val="21"/>
        </w:rPr>
        <w:t>)</w:t>
      </w:r>
      <w:r w:rsidRPr="000D0D1A">
        <w:rPr>
          <w:rFonts w:hint="eastAsia"/>
          <w:szCs w:val="21"/>
        </w:rPr>
        <w:t>。如果稍后要从</w:t>
      </w:r>
      <w:r w:rsidRPr="000D0D1A">
        <w:rPr>
          <w:rFonts w:hint="eastAsia"/>
          <w:szCs w:val="21"/>
        </w:rPr>
        <w:t>Octave</w:t>
      </w:r>
      <w:r w:rsidRPr="000D0D1A">
        <w:rPr>
          <w:rFonts w:hint="eastAsia"/>
          <w:szCs w:val="21"/>
        </w:rPr>
        <w:t>访问图形，建议不要与</w:t>
      </w:r>
      <w:r w:rsidRPr="000D0D1A">
        <w:rPr>
          <w:rFonts w:hint="eastAsia"/>
          <w:szCs w:val="21"/>
        </w:rPr>
        <w:t>gnuplot</w:t>
      </w:r>
      <w:r w:rsidRPr="000D0D1A">
        <w:rPr>
          <w:rFonts w:hint="eastAsia"/>
          <w:szCs w:val="21"/>
        </w:rPr>
        <w:t>窗口交互</w:t>
      </w:r>
      <w:r w:rsidRPr="000D0D1A">
        <w:rPr>
          <w:rFonts w:hint="eastAsia"/>
          <w:szCs w:val="21"/>
        </w:rPr>
        <w:t>(</w:t>
      </w:r>
      <w:r w:rsidRPr="000D0D1A">
        <w:rPr>
          <w:rFonts w:hint="eastAsia"/>
          <w:szCs w:val="21"/>
        </w:rPr>
        <w:t>或关闭</w:t>
      </w:r>
      <w:r w:rsidRPr="000D0D1A">
        <w:rPr>
          <w:rFonts w:hint="eastAsia"/>
          <w:szCs w:val="21"/>
        </w:rPr>
        <w:t>)</w:t>
      </w:r>
      <w:r w:rsidRPr="000D0D1A">
        <w:rPr>
          <w:rFonts w:hint="eastAsia"/>
          <w:szCs w:val="21"/>
        </w:rPr>
        <w:t>。</w:t>
      </w:r>
    </w:p>
    <w:p w:rsidR="000D0D1A" w:rsidRPr="00587F00" w:rsidRDefault="000D0D1A" w:rsidP="000D0D1A">
      <w:pPr>
        <w:rPr>
          <w:b/>
          <w:sz w:val="24"/>
          <w:szCs w:val="21"/>
        </w:rPr>
      </w:pPr>
      <w:r w:rsidRPr="00587F00">
        <w:rPr>
          <w:rFonts w:hint="eastAsia"/>
          <w:b/>
          <w:sz w:val="24"/>
          <w:szCs w:val="21"/>
        </w:rPr>
        <w:t>15.2</w:t>
      </w:r>
      <w:r w:rsidRPr="00587F00">
        <w:rPr>
          <w:rFonts w:hint="eastAsia"/>
          <w:b/>
          <w:sz w:val="24"/>
          <w:szCs w:val="21"/>
        </w:rPr>
        <w:t>高层绘图</w:t>
      </w:r>
    </w:p>
    <w:p w:rsidR="000D0D1A" w:rsidRPr="000D0D1A" w:rsidRDefault="000D0D1A" w:rsidP="000D0D1A">
      <w:pPr>
        <w:rPr>
          <w:szCs w:val="21"/>
        </w:rPr>
      </w:pPr>
      <w:r w:rsidRPr="000D0D1A">
        <w:rPr>
          <w:rFonts w:hint="eastAsia"/>
          <w:szCs w:val="21"/>
        </w:rPr>
        <w:t>Octave</w:t>
      </w:r>
      <w:r w:rsidRPr="000D0D1A">
        <w:rPr>
          <w:rFonts w:hint="eastAsia"/>
          <w:szCs w:val="21"/>
        </w:rPr>
        <w:t>提供了使用高级函数创建许多不同类型的二维和三维图形的简单方法。</w:t>
      </w:r>
    </w:p>
    <w:p w:rsidR="000D0D1A" w:rsidRDefault="000D0D1A" w:rsidP="000D0D1A">
      <w:pPr>
        <w:rPr>
          <w:szCs w:val="21"/>
        </w:rPr>
      </w:pPr>
      <w:r w:rsidRPr="000D0D1A">
        <w:rPr>
          <w:rFonts w:hint="eastAsia"/>
          <w:szCs w:val="21"/>
        </w:rPr>
        <w:t>如果需要更详细的控制，请参阅</w:t>
      </w:r>
      <w:r w:rsidRPr="00136EDC">
        <w:rPr>
          <w:rFonts w:hint="eastAsia"/>
          <w:szCs w:val="21"/>
          <w:highlight w:val="red"/>
        </w:rPr>
        <w:t>图形数据结构</w:t>
      </w:r>
      <w:r w:rsidRPr="000D0D1A">
        <w:rPr>
          <w:rFonts w:hint="eastAsia"/>
          <w:szCs w:val="21"/>
        </w:rPr>
        <w:t>和</w:t>
      </w:r>
      <w:r w:rsidRPr="00136EDC">
        <w:rPr>
          <w:rFonts w:hint="eastAsia"/>
          <w:szCs w:val="21"/>
          <w:highlight w:val="red"/>
        </w:rPr>
        <w:t>高级绘图</w:t>
      </w:r>
      <w:r w:rsidRPr="000D0D1A">
        <w:rPr>
          <w:rFonts w:hint="eastAsia"/>
          <w:szCs w:val="21"/>
        </w:rPr>
        <w:t>。</w:t>
      </w:r>
    </w:p>
    <w:p w:rsidR="000D0D1A" w:rsidRPr="00587F00" w:rsidRDefault="000D0D1A" w:rsidP="000D0D1A">
      <w:pPr>
        <w:rPr>
          <w:b/>
          <w:szCs w:val="21"/>
        </w:rPr>
      </w:pPr>
      <w:r w:rsidRPr="00587F00">
        <w:rPr>
          <w:rFonts w:hint="eastAsia"/>
          <w:b/>
          <w:szCs w:val="21"/>
        </w:rPr>
        <w:t>15.2.1</w:t>
      </w:r>
      <w:r w:rsidRPr="00587F00">
        <w:rPr>
          <w:rFonts w:hint="eastAsia"/>
          <w:b/>
          <w:szCs w:val="21"/>
        </w:rPr>
        <w:t>二维图</w:t>
      </w:r>
    </w:p>
    <w:p w:rsidR="000D0D1A" w:rsidRDefault="000D0D1A" w:rsidP="000D0D1A">
      <w:pPr>
        <w:rPr>
          <w:szCs w:val="21"/>
        </w:rPr>
      </w:pPr>
      <w:r w:rsidRPr="000D0D1A">
        <w:rPr>
          <w:rFonts w:hint="eastAsia"/>
          <w:szCs w:val="21"/>
        </w:rPr>
        <w:t>plot</w:t>
      </w:r>
      <w:r w:rsidRPr="000D0D1A">
        <w:rPr>
          <w:rFonts w:hint="eastAsia"/>
          <w:szCs w:val="21"/>
        </w:rPr>
        <w:t>函数允许您创建具有线性轴的简单</w:t>
      </w:r>
      <w:r w:rsidRPr="000D0D1A">
        <w:rPr>
          <w:rFonts w:hint="eastAsia"/>
          <w:szCs w:val="21"/>
        </w:rPr>
        <w:t>x-y</w:t>
      </w:r>
      <w:r w:rsidRPr="000D0D1A">
        <w:rPr>
          <w:rFonts w:hint="eastAsia"/>
          <w:szCs w:val="21"/>
        </w:rPr>
        <w:t>图。例如</w:t>
      </w:r>
      <w:r w:rsidRPr="000D0D1A">
        <w:rPr>
          <w:rFonts w:hint="eastAsia"/>
          <w:szCs w:val="21"/>
        </w:rPr>
        <w:t>,</w:t>
      </w:r>
    </w:p>
    <w:p w:rsidR="000D0D1A" w:rsidRPr="000D0D1A" w:rsidRDefault="000D0D1A" w:rsidP="00587F00">
      <w:pPr>
        <w:spacing w:before="0" w:after="0"/>
        <w:ind w:leftChars="200" w:left="420"/>
        <w:rPr>
          <w:szCs w:val="21"/>
        </w:rPr>
      </w:pPr>
      <w:r w:rsidRPr="000D0D1A">
        <w:rPr>
          <w:szCs w:val="21"/>
        </w:rPr>
        <w:t>x = -10:0.1:10;</w:t>
      </w:r>
    </w:p>
    <w:p w:rsidR="000D0D1A" w:rsidRPr="000D0D1A" w:rsidRDefault="000D0D1A" w:rsidP="00587F00">
      <w:pPr>
        <w:spacing w:before="0" w:after="0"/>
        <w:ind w:leftChars="200" w:left="420"/>
        <w:rPr>
          <w:szCs w:val="21"/>
        </w:rPr>
      </w:pPr>
      <w:r w:rsidRPr="000D0D1A">
        <w:rPr>
          <w:szCs w:val="21"/>
        </w:rPr>
        <w:t>plot (x, sin (x));</w:t>
      </w:r>
    </w:p>
    <w:p w:rsidR="000D0D1A" w:rsidRPr="000D0D1A" w:rsidRDefault="000D0D1A" w:rsidP="00587F00">
      <w:pPr>
        <w:spacing w:before="0" w:after="0"/>
        <w:ind w:leftChars="200" w:left="420"/>
        <w:rPr>
          <w:szCs w:val="21"/>
        </w:rPr>
      </w:pPr>
      <w:r w:rsidRPr="000D0D1A">
        <w:rPr>
          <w:szCs w:val="21"/>
        </w:rPr>
        <w:t>xlabel ("x");</w:t>
      </w:r>
    </w:p>
    <w:p w:rsidR="000D0D1A" w:rsidRPr="000D0D1A" w:rsidRDefault="000D0D1A" w:rsidP="00587F00">
      <w:pPr>
        <w:spacing w:before="0" w:after="0"/>
        <w:ind w:leftChars="200" w:left="420"/>
        <w:rPr>
          <w:szCs w:val="21"/>
        </w:rPr>
      </w:pPr>
      <w:r w:rsidRPr="000D0D1A">
        <w:rPr>
          <w:szCs w:val="21"/>
        </w:rPr>
        <w:t>ylabel ("sin (x)");</w:t>
      </w:r>
    </w:p>
    <w:p w:rsidR="000D0D1A" w:rsidRDefault="000D0D1A" w:rsidP="00587F00">
      <w:pPr>
        <w:spacing w:before="0" w:after="0"/>
        <w:ind w:leftChars="200" w:left="420"/>
        <w:rPr>
          <w:szCs w:val="21"/>
        </w:rPr>
      </w:pPr>
      <w:r w:rsidRPr="000D0D1A">
        <w:rPr>
          <w:szCs w:val="21"/>
        </w:rPr>
        <w:t>title ("Simple 2-D Plot");</w:t>
      </w:r>
    </w:p>
    <w:p w:rsidR="000D0D1A" w:rsidRDefault="000D0D1A" w:rsidP="000D0D1A">
      <w:pPr>
        <w:rPr>
          <w:szCs w:val="21"/>
        </w:rPr>
      </w:pPr>
      <w:r w:rsidRPr="000D0D1A">
        <w:rPr>
          <w:rFonts w:hint="eastAsia"/>
          <w:szCs w:val="21"/>
        </w:rPr>
        <w:t>显示如图</w:t>
      </w:r>
      <w:r w:rsidRPr="000D0D1A">
        <w:rPr>
          <w:rFonts w:hint="eastAsia"/>
          <w:szCs w:val="21"/>
        </w:rPr>
        <w:t>15.1</w:t>
      </w:r>
      <w:r w:rsidRPr="000D0D1A">
        <w:rPr>
          <w:rFonts w:hint="eastAsia"/>
          <w:szCs w:val="21"/>
        </w:rPr>
        <w:t>所示的</w:t>
      </w:r>
      <w:r w:rsidRPr="00C26DBE">
        <w:rPr>
          <w:rFonts w:hint="eastAsia"/>
          <w:szCs w:val="21"/>
          <w:highlight w:val="red"/>
        </w:rPr>
        <w:t>正弦波</w:t>
      </w:r>
      <w:r w:rsidRPr="000D0D1A">
        <w:rPr>
          <w:rFonts w:hint="eastAsia"/>
          <w:szCs w:val="21"/>
        </w:rPr>
        <w:t>。在大多数系统上，该命令将打开一个单独的绘图窗口来显示图形。</w:t>
      </w:r>
    </w:p>
    <w:p w:rsidR="000D0D1A" w:rsidRDefault="000D0D1A" w:rsidP="000D0D1A">
      <w:pPr>
        <w:rPr>
          <w:szCs w:val="21"/>
        </w:rPr>
      </w:pPr>
      <w:r>
        <w:rPr>
          <w:noProof/>
        </w:rPr>
        <w:lastRenderedPageBreak/>
        <w:drawing>
          <wp:inline distT="0" distB="0" distL="0" distR="0">
            <wp:extent cx="5274310" cy="3692017"/>
            <wp:effectExtent l="0" t="0" r="2540" b="3810"/>
            <wp:docPr id="3" name="图片 3"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0D0D1A" w:rsidRDefault="000D0D1A" w:rsidP="000D0D1A">
      <w:pPr>
        <w:rPr>
          <w:szCs w:val="21"/>
        </w:rPr>
      </w:pPr>
      <w:r w:rsidRPr="000D0D1A">
        <w:rPr>
          <w:rFonts w:hint="eastAsia"/>
          <w:szCs w:val="21"/>
        </w:rPr>
        <w:t>图</w:t>
      </w:r>
      <w:r w:rsidRPr="000D0D1A">
        <w:rPr>
          <w:rFonts w:hint="eastAsia"/>
          <w:szCs w:val="21"/>
        </w:rPr>
        <w:t>15.1:</w:t>
      </w:r>
      <w:r w:rsidRPr="000D0D1A">
        <w:rPr>
          <w:rFonts w:hint="eastAsia"/>
          <w:szCs w:val="21"/>
        </w:rPr>
        <w:t>简单二维图。</w:t>
      </w:r>
    </w:p>
    <w:p w:rsidR="000D0D1A" w:rsidRPr="000D0D1A" w:rsidRDefault="000D0D1A" w:rsidP="00587F00">
      <w:pPr>
        <w:spacing w:before="0" w:after="0"/>
        <w:rPr>
          <w:szCs w:val="21"/>
        </w:rPr>
      </w:pPr>
      <w:r w:rsidRPr="000D0D1A">
        <w:rPr>
          <w:szCs w:val="21"/>
        </w:rPr>
        <w:t>: plot (y)</w:t>
      </w:r>
    </w:p>
    <w:p w:rsidR="000D0D1A" w:rsidRPr="000D0D1A" w:rsidRDefault="000D0D1A" w:rsidP="00587F00">
      <w:pPr>
        <w:spacing w:before="0" w:after="0"/>
        <w:rPr>
          <w:szCs w:val="21"/>
        </w:rPr>
      </w:pPr>
      <w:r w:rsidRPr="000D0D1A">
        <w:rPr>
          <w:szCs w:val="21"/>
        </w:rPr>
        <w:t>: plot (x, y)</w:t>
      </w:r>
    </w:p>
    <w:p w:rsidR="000D0D1A" w:rsidRPr="000D0D1A" w:rsidRDefault="000D0D1A" w:rsidP="00587F00">
      <w:pPr>
        <w:spacing w:before="0" w:after="0"/>
        <w:rPr>
          <w:szCs w:val="21"/>
        </w:rPr>
      </w:pPr>
      <w:r w:rsidRPr="000D0D1A">
        <w:rPr>
          <w:szCs w:val="21"/>
        </w:rPr>
        <w:t>: plot (x, y, fmt)</w:t>
      </w:r>
    </w:p>
    <w:p w:rsidR="000D0D1A" w:rsidRPr="000D0D1A" w:rsidRDefault="000D0D1A" w:rsidP="00587F00">
      <w:pPr>
        <w:spacing w:before="0" w:after="0"/>
        <w:rPr>
          <w:szCs w:val="21"/>
        </w:rPr>
      </w:pPr>
      <w:r w:rsidRPr="000D0D1A">
        <w:rPr>
          <w:szCs w:val="21"/>
        </w:rPr>
        <w:t>: plot (…, property, value, …)</w:t>
      </w:r>
    </w:p>
    <w:p w:rsidR="000D0D1A" w:rsidRPr="000D0D1A" w:rsidRDefault="000D0D1A" w:rsidP="00587F00">
      <w:pPr>
        <w:spacing w:before="0" w:after="0"/>
        <w:rPr>
          <w:szCs w:val="21"/>
        </w:rPr>
      </w:pPr>
      <w:r w:rsidRPr="000D0D1A">
        <w:rPr>
          <w:szCs w:val="21"/>
        </w:rPr>
        <w:t>: plot (x1, y1, …, xn, yn)</w:t>
      </w:r>
    </w:p>
    <w:p w:rsidR="000D0D1A" w:rsidRPr="000D0D1A" w:rsidRDefault="000D0D1A" w:rsidP="00587F00">
      <w:pPr>
        <w:spacing w:before="0" w:after="0"/>
        <w:rPr>
          <w:szCs w:val="21"/>
        </w:rPr>
      </w:pPr>
      <w:r w:rsidRPr="000D0D1A">
        <w:rPr>
          <w:szCs w:val="21"/>
        </w:rPr>
        <w:t>: plot (hax, …)</w:t>
      </w:r>
    </w:p>
    <w:p w:rsidR="000D0D1A" w:rsidRDefault="000D0D1A" w:rsidP="00587F00">
      <w:pPr>
        <w:spacing w:before="0" w:after="0"/>
        <w:rPr>
          <w:szCs w:val="21"/>
        </w:rPr>
      </w:pPr>
      <w:r w:rsidRPr="000D0D1A">
        <w:rPr>
          <w:szCs w:val="21"/>
        </w:rPr>
        <w:t>: h = plot (…)</w:t>
      </w:r>
    </w:p>
    <w:p w:rsidR="000D0D1A" w:rsidRPr="000D0D1A" w:rsidRDefault="000D0D1A" w:rsidP="00587F00">
      <w:pPr>
        <w:spacing w:before="0" w:after="0"/>
        <w:ind w:leftChars="200" w:left="420"/>
        <w:rPr>
          <w:szCs w:val="21"/>
        </w:rPr>
      </w:pPr>
      <w:r w:rsidRPr="000D0D1A">
        <w:rPr>
          <w:rFonts w:hint="eastAsia"/>
          <w:szCs w:val="21"/>
        </w:rPr>
        <w:t>生成二维图。</w:t>
      </w:r>
    </w:p>
    <w:p w:rsidR="000D0D1A" w:rsidRDefault="000D0D1A" w:rsidP="00587F00">
      <w:pPr>
        <w:spacing w:before="0" w:after="0"/>
        <w:ind w:leftChars="200" w:left="420"/>
        <w:rPr>
          <w:szCs w:val="21"/>
        </w:rPr>
      </w:pPr>
      <w:r w:rsidRPr="000D0D1A">
        <w:rPr>
          <w:rFonts w:hint="eastAsia"/>
          <w:szCs w:val="21"/>
        </w:rPr>
        <w:t>许多不同的参数组合是可能的。最简单的形式是</w:t>
      </w:r>
    </w:p>
    <w:p w:rsidR="000D0D1A" w:rsidRDefault="000D0D1A" w:rsidP="00587F00">
      <w:pPr>
        <w:spacing w:before="0" w:after="0"/>
        <w:ind w:leftChars="400" w:left="840"/>
        <w:rPr>
          <w:szCs w:val="21"/>
        </w:rPr>
      </w:pPr>
      <w:r w:rsidRPr="000D0D1A">
        <w:rPr>
          <w:szCs w:val="21"/>
        </w:rPr>
        <w:t>plot (y)</w:t>
      </w:r>
    </w:p>
    <w:p w:rsidR="000D0D1A" w:rsidRPr="000D0D1A" w:rsidRDefault="000D0D1A" w:rsidP="00587F00">
      <w:pPr>
        <w:spacing w:before="0" w:after="0"/>
        <w:ind w:leftChars="200" w:left="420"/>
        <w:rPr>
          <w:szCs w:val="21"/>
        </w:rPr>
      </w:pPr>
      <w:r w:rsidRPr="000D0D1A">
        <w:rPr>
          <w:rFonts w:hint="eastAsia"/>
          <w:szCs w:val="21"/>
        </w:rPr>
        <w:t>其中参数作为</w:t>
      </w:r>
      <w:r w:rsidRPr="000D0D1A">
        <w:rPr>
          <w:rFonts w:hint="eastAsia"/>
          <w:szCs w:val="21"/>
        </w:rPr>
        <w:t>y</w:t>
      </w:r>
      <w:r w:rsidRPr="000D0D1A">
        <w:rPr>
          <w:rFonts w:hint="eastAsia"/>
          <w:szCs w:val="21"/>
        </w:rPr>
        <w:t>坐标的集合，</w:t>
      </w:r>
      <w:r w:rsidRPr="000D0D1A">
        <w:rPr>
          <w:rFonts w:hint="eastAsia"/>
          <w:szCs w:val="21"/>
        </w:rPr>
        <w:t>x</w:t>
      </w:r>
      <w:r w:rsidRPr="000D0D1A">
        <w:rPr>
          <w:rFonts w:hint="eastAsia"/>
          <w:szCs w:val="21"/>
        </w:rPr>
        <w:t>坐标的取值范围为</w:t>
      </w:r>
      <w:r w:rsidRPr="000D0D1A">
        <w:rPr>
          <w:rFonts w:hint="eastAsia"/>
          <w:szCs w:val="21"/>
        </w:rPr>
        <w:t>1:numel (y)</w:t>
      </w:r>
      <w:r w:rsidRPr="000D0D1A">
        <w:rPr>
          <w:rFonts w:hint="eastAsia"/>
          <w:szCs w:val="21"/>
        </w:rPr>
        <w:t>。</w:t>
      </w:r>
    </w:p>
    <w:p w:rsidR="000D0D1A" w:rsidRDefault="000D0D1A" w:rsidP="00587F00">
      <w:pPr>
        <w:spacing w:before="0" w:after="0"/>
        <w:ind w:leftChars="200" w:left="420"/>
        <w:rPr>
          <w:szCs w:val="21"/>
        </w:rPr>
      </w:pPr>
      <w:r w:rsidRPr="000D0D1A">
        <w:rPr>
          <w:rFonts w:hint="eastAsia"/>
          <w:szCs w:val="21"/>
        </w:rPr>
        <w:t>如果给出了多个参数，则将它们解释为</w:t>
      </w:r>
    </w:p>
    <w:p w:rsidR="000D0D1A" w:rsidRDefault="000D0D1A" w:rsidP="00587F00">
      <w:pPr>
        <w:spacing w:before="0" w:after="0"/>
        <w:ind w:leftChars="400" w:left="840"/>
        <w:rPr>
          <w:szCs w:val="21"/>
        </w:rPr>
      </w:pPr>
      <w:r w:rsidRPr="000D0D1A">
        <w:rPr>
          <w:szCs w:val="21"/>
        </w:rPr>
        <w:t>plot (y, property, value, …)</w:t>
      </w:r>
    </w:p>
    <w:p w:rsidR="000D0D1A" w:rsidRDefault="000D0D1A" w:rsidP="00587F00">
      <w:pPr>
        <w:spacing w:before="0" w:after="0"/>
        <w:ind w:leftChars="200" w:left="420"/>
        <w:rPr>
          <w:szCs w:val="21"/>
        </w:rPr>
      </w:pPr>
      <w:bookmarkStart w:id="8" w:name="OLE_LINK9"/>
      <w:bookmarkStart w:id="9" w:name="OLE_LINK10"/>
      <w:r w:rsidRPr="000D0D1A">
        <w:rPr>
          <w:rFonts w:hint="eastAsia"/>
          <w:szCs w:val="21"/>
        </w:rPr>
        <w:t>或</w:t>
      </w:r>
    </w:p>
    <w:bookmarkEnd w:id="8"/>
    <w:bookmarkEnd w:id="9"/>
    <w:p w:rsidR="000D0D1A" w:rsidRDefault="000D0D1A" w:rsidP="00587F00">
      <w:pPr>
        <w:spacing w:before="0" w:after="0"/>
        <w:ind w:leftChars="400" w:left="840"/>
        <w:rPr>
          <w:szCs w:val="21"/>
        </w:rPr>
      </w:pPr>
      <w:r w:rsidRPr="000D0D1A">
        <w:rPr>
          <w:szCs w:val="21"/>
        </w:rPr>
        <w:t>plot (x, y, property, value, …)</w:t>
      </w:r>
    </w:p>
    <w:p w:rsidR="000D0D1A" w:rsidRDefault="000D0D1A" w:rsidP="00587F00">
      <w:pPr>
        <w:spacing w:before="0" w:after="0"/>
        <w:ind w:leftChars="200" w:left="420"/>
        <w:rPr>
          <w:szCs w:val="21"/>
        </w:rPr>
      </w:pPr>
      <w:r w:rsidRPr="000D0D1A">
        <w:rPr>
          <w:rFonts w:hint="eastAsia"/>
          <w:szCs w:val="21"/>
        </w:rPr>
        <w:t>或</w:t>
      </w:r>
    </w:p>
    <w:p w:rsidR="000D0D1A" w:rsidRDefault="000D0D1A" w:rsidP="00587F00">
      <w:pPr>
        <w:spacing w:before="0" w:after="0"/>
        <w:ind w:leftChars="400" w:left="840"/>
        <w:rPr>
          <w:szCs w:val="21"/>
        </w:rPr>
      </w:pPr>
      <w:r w:rsidRPr="000D0D1A">
        <w:rPr>
          <w:szCs w:val="21"/>
        </w:rPr>
        <w:t>plot (x, y, fmt, …)</w:t>
      </w:r>
    </w:p>
    <w:p w:rsidR="000D0D1A" w:rsidRPr="000D0D1A" w:rsidRDefault="000D0D1A" w:rsidP="00587F00">
      <w:pPr>
        <w:spacing w:before="0" w:after="0"/>
        <w:ind w:leftChars="200" w:left="420"/>
        <w:rPr>
          <w:szCs w:val="21"/>
        </w:rPr>
      </w:pPr>
      <w:r w:rsidRPr="000D0D1A">
        <w:rPr>
          <w:rFonts w:hint="eastAsia"/>
          <w:szCs w:val="21"/>
        </w:rPr>
        <w:t>等等</w:t>
      </w:r>
      <w:r w:rsidRPr="000D0D1A">
        <w:rPr>
          <w:rFonts w:hint="eastAsia"/>
          <w:szCs w:val="21"/>
        </w:rPr>
        <w:t>......</w:t>
      </w:r>
      <w:r w:rsidRPr="000D0D1A">
        <w:rPr>
          <w:rFonts w:hint="eastAsia"/>
          <w:szCs w:val="21"/>
        </w:rPr>
        <w:t>。可以出现任意数量的参数集。</w:t>
      </w:r>
      <w:r w:rsidRPr="000D0D1A">
        <w:rPr>
          <w:rFonts w:hint="eastAsia"/>
          <w:szCs w:val="21"/>
        </w:rPr>
        <w:t>x</w:t>
      </w:r>
      <w:r w:rsidRPr="000D0D1A">
        <w:rPr>
          <w:rFonts w:hint="eastAsia"/>
          <w:szCs w:val="21"/>
        </w:rPr>
        <w:t>和</w:t>
      </w:r>
      <w:r w:rsidRPr="000D0D1A">
        <w:rPr>
          <w:rFonts w:hint="eastAsia"/>
          <w:szCs w:val="21"/>
        </w:rPr>
        <w:t>y</w:t>
      </w:r>
      <w:r w:rsidRPr="000D0D1A">
        <w:rPr>
          <w:rFonts w:hint="eastAsia"/>
          <w:szCs w:val="21"/>
        </w:rPr>
        <w:t>值的解释如下</w:t>
      </w:r>
      <w:r w:rsidRPr="000D0D1A">
        <w:rPr>
          <w:rFonts w:hint="eastAsia"/>
          <w:szCs w:val="21"/>
        </w:rPr>
        <w:t>:</w:t>
      </w:r>
    </w:p>
    <w:p w:rsidR="000D0D1A" w:rsidRPr="00587F00" w:rsidRDefault="000D0D1A" w:rsidP="005E53B2">
      <w:pPr>
        <w:pStyle w:val="a9"/>
        <w:numPr>
          <w:ilvl w:val="0"/>
          <w:numId w:val="18"/>
        </w:numPr>
        <w:spacing w:before="0" w:after="0"/>
        <w:ind w:firstLineChars="0"/>
        <w:rPr>
          <w:szCs w:val="21"/>
        </w:rPr>
      </w:pPr>
      <w:r w:rsidRPr="00587F00">
        <w:rPr>
          <w:rFonts w:hint="eastAsia"/>
          <w:szCs w:val="21"/>
        </w:rPr>
        <w:t>如果提供了单个数据参数，则将其作为</w:t>
      </w:r>
      <w:r w:rsidRPr="00587F00">
        <w:rPr>
          <w:rFonts w:hint="eastAsia"/>
          <w:szCs w:val="21"/>
        </w:rPr>
        <w:t>y</w:t>
      </w:r>
      <w:r w:rsidRPr="00587F00">
        <w:rPr>
          <w:rFonts w:hint="eastAsia"/>
          <w:szCs w:val="21"/>
        </w:rPr>
        <w:t>坐标的集合，并将</w:t>
      </w:r>
      <w:r w:rsidRPr="00587F00">
        <w:rPr>
          <w:rFonts w:hint="eastAsia"/>
          <w:szCs w:val="21"/>
        </w:rPr>
        <w:t>x</w:t>
      </w:r>
      <w:r w:rsidRPr="00587F00">
        <w:rPr>
          <w:rFonts w:hint="eastAsia"/>
          <w:szCs w:val="21"/>
        </w:rPr>
        <w:t>坐标作为元素的索引，从</w:t>
      </w:r>
      <w:r w:rsidRPr="00587F00">
        <w:rPr>
          <w:rFonts w:hint="eastAsia"/>
          <w:szCs w:val="21"/>
        </w:rPr>
        <w:t>1</w:t>
      </w:r>
      <w:r w:rsidRPr="00587F00">
        <w:rPr>
          <w:rFonts w:hint="eastAsia"/>
          <w:szCs w:val="21"/>
        </w:rPr>
        <w:t>开始。</w:t>
      </w:r>
    </w:p>
    <w:p w:rsidR="000D0D1A" w:rsidRPr="00587F00" w:rsidRDefault="000D0D1A" w:rsidP="005E53B2">
      <w:pPr>
        <w:pStyle w:val="a9"/>
        <w:numPr>
          <w:ilvl w:val="0"/>
          <w:numId w:val="18"/>
        </w:numPr>
        <w:spacing w:before="0" w:after="0"/>
        <w:ind w:firstLineChars="0"/>
        <w:rPr>
          <w:szCs w:val="21"/>
        </w:rPr>
      </w:pPr>
      <w:r w:rsidRPr="00587F00">
        <w:rPr>
          <w:rFonts w:hint="eastAsia"/>
          <w:szCs w:val="21"/>
        </w:rPr>
        <w:t>如果</w:t>
      </w:r>
      <w:r w:rsidRPr="00587F00">
        <w:rPr>
          <w:rFonts w:hint="eastAsia"/>
          <w:szCs w:val="21"/>
        </w:rPr>
        <w:t>x</w:t>
      </w:r>
      <w:r w:rsidRPr="00587F00">
        <w:rPr>
          <w:rFonts w:hint="eastAsia"/>
          <w:szCs w:val="21"/>
        </w:rPr>
        <w:t>和</w:t>
      </w:r>
      <w:r w:rsidRPr="00587F00">
        <w:rPr>
          <w:rFonts w:hint="eastAsia"/>
          <w:szCs w:val="21"/>
        </w:rPr>
        <w:t>y</w:t>
      </w:r>
      <w:r w:rsidRPr="00587F00">
        <w:rPr>
          <w:rFonts w:hint="eastAsia"/>
          <w:szCs w:val="21"/>
        </w:rPr>
        <w:t>是标量，则绘制出一个点。</w:t>
      </w:r>
    </w:p>
    <w:p w:rsidR="000D0D1A" w:rsidRDefault="000D0D1A" w:rsidP="005E53B2">
      <w:pPr>
        <w:pStyle w:val="a9"/>
        <w:numPr>
          <w:ilvl w:val="0"/>
          <w:numId w:val="18"/>
        </w:numPr>
        <w:spacing w:before="0" w:after="0"/>
        <w:ind w:firstLineChars="0"/>
        <w:rPr>
          <w:szCs w:val="21"/>
        </w:rPr>
      </w:pPr>
      <w:r w:rsidRPr="00587F00">
        <w:rPr>
          <w:rFonts w:hint="eastAsia"/>
          <w:szCs w:val="21"/>
        </w:rPr>
        <w:t>Squeeze()</w:t>
      </w:r>
      <w:r w:rsidRPr="00587F00">
        <w:rPr>
          <w:rFonts w:hint="eastAsia"/>
          <w:szCs w:val="21"/>
        </w:rPr>
        <w:t>应用于超过两个维度的参数，但不超过两个单例维度。</w:t>
      </w:r>
    </w:p>
    <w:p w:rsidR="00C26DBE" w:rsidRPr="00587F00" w:rsidRDefault="00C26DBE" w:rsidP="00C26DBE">
      <w:pPr>
        <w:pStyle w:val="a9"/>
        <w:numPr>
          <w:ilvl w:val="0"/>
          <w:numId w:val="18"/>
        </w:numPr>
        <w:spacing w:before="0" w:after="0"/>
        <w:ind w:firstLineChars="0"/>
        <w:rPr>
          <w:szCs w:val="21"/>
        </w:rPr>
      </w:pPr>
      <w:r w:rsidRPr="00C26DBE">
        <w:rPr>
          <w:rFonts w:hint="eastAsia"/>
          <w:szCs w:val="21"/>
        </w:rPr>
        <w:t>如果</w:t>
      </w:r>
      <w:r w:rsidRPr="00C26DBE">
        <w:rPr>
          <w:rFonts w:hint="eastAsia"/>
          <w:szCs w:val="21"/>
        </w:rPr>
        <w:t xml:space="preserve"> x </w:t>
      </w:r>
      <w:r w:rsidRPr="00C26DBE">
        <w:rPr>
          <w:rFonts w:hint="eastAsia"/>
          <w:szCs w:val="21"/>
        </w:rPr>
        <w:t>或</w:t>
      </w:r>
      <w:r w:rsidRPr="00C26DBE">
        <w:rPr>
          <w:rFonts w:hint="eastAsia"/>
          <w:szCs w:val="21"/>
        </w:rPr>
        <w:t xml:space="preserve"> y </w:t>
      </w:r>
      <w:r w:rsidRPr="00C26DBE">
        <w:rPr>
          <w:rFonts w:hint="eastAsia"/>
          <w:szCs w:val="21"/>
        </w:rPr>
        <w:t>是标量，另一个是矢量，则在标量和矢量的每个元素定义的坐标处绘制一系列点。</w:t>
      </w:r>
    </w:p>
    <w:p w:rsidR="000D0D1A" w:rsidRPr="00587F00" w:rsidRDefault="000D0D1A" w:rsidP="005E53B2">
      <w:pPr>
        <w:pStyle w:val="a9"/>
        <w:numPr>
          <w:ilvl w:val="0"/>
          <w:numId w:val="18"/>
        </w:numPr>
        <w:spacing w:before="0" w:after="0"/>
        <w:ind w:firstLineChars="0"/>
        <w:rPr>
          <w:szCs w:val="21"/>
        </w:rPr>
      </w:pPr>
      <w:r w:rsidRPr="00587F00">
        <w:rPr>
          <w:rFonts w:hint="eastAsia"/>
          <w:szCs w:val="21"/>
        </w:rPr>
        <w:t>如果两个参数都是向量，则</w:t>
      </w:r>
      <w:r w:rsidRPr="00587F00">
        <w:rPr>
          <w:rFonts w:hint="eastAsia"/>
          <w:szCs w:val="21"/>
        </w:rPr>
        <w:t>y</w:t>
      </w:r>
      <w:r w:rsidRPr="00587F00">
        <w:rPr>
          <w:rFonts w:hint="eastAsia"/>
          <w:szCs w:val="21"/>
        </w:rPr>
        <w:t>的元素与</w:t>
      </w:r>
      <w:r w:rsidRPr="00587F00">
        <w:rPr>
          <w:rFonts w:hint="eastAsia"/>
          <w:szCs w:val="21"/>
        </w:rPr>
        <w:t>x</w:t>
      </w:r>
      <w:r w:rsidRPr="00587F00">
        <w:rPr>
          <w:rFonts w:hint="eastAsia"/>
          <w:szCs w:val="21"/>
        </w:rPr>
        <w:t>的元素对应。</w:t>
      </w:r>
    </w:p>
    <w:p w:rsidR="000D0D1A" w:rsidRPr="00587F00" w:rsidRDefault="000D0D1A" w:rsidP="005E53B2">
      <w:pPr>
        <w:pStyle w:val="a9"/>
        <w:numPr>
          <w:ilvl w:val="0"/>
          <w:numId w:val="18"/>
        </w:numPr>
        <w:spacing w:before="0" w:after="0"/>
        <w:ind w:firstLineChars="0"/>
        <w:rPr>
          <w:szCs w:val="21"/>
        </w:rPr>
      </w:pPr>
      <w:r w:rsidRPr="00587F00">
        <w:rPr>
          <w:rFonts w:hint="eastAsia"/>
          <w:szCs w:val="21"/>
        </w:rPr>
        <w:t>如果</w:t>
      </w:r>
      <w:r w:rsidRPr="00587F00">
        <w:rPr>
          <w:rFonts w:hint="eastAsia"/>
          <w:szCs w:val="21"/>
        </w:rPr>
        <w:t>x</w:t>
      </w:r>
      <w:r w:rsidRPr="00587F00">
        <w:rPr>
          <w:rFonts w:hint="eastAsia"/>
          <w:szCs w:val="21"/>
        </w:rPr>
        <w:t>是一个向量，</w:t>
      </w:r>
      <w:r w:rsidRPr="00587F00">
        <w:rPr>
          <w:rFonts w:hint="eastAsia"/>
          <w:szCs w:val="21"/>
        </w:rPr>
        <w:t>y</w:t>
      </w:r>
      <w:r w:rsidRPr="00587F00">
        <w:rPr>
          <w:rFonts w:hint="eastAsia"/>
          <w:szCs w:val="21"/>
        </w:rPr>
        <w:t>是一个矩阵，那么</w:t>
      </w:r>
      <w:r w:rsidRPr="00587F00">
        <w:rPr>
          <w:rFonts w:hint="eastAsia"/>
          <w:szCs w:val="21"/>
        </w:rPr>
        <w:t>y</w:t>
      </w:r>
      <w:r w:rsidRPr="00587F00">
        <w:rPr>
          <w:rFonts w:hint="eastAsia"/>
          <w:szCs w:val="21"/>
        </w:rPr>
        <w:t>的列</w:t>
      </w:r>
      <w:r w:rsidRPr="00587F00">
        <w:rPr>
          <w:rFonts w:hint="eastAsia"/>
          <w:szCs w:val="21"/>
        </w:rPr>
        <w:t>(</w:t>
      </w:r>
      <w:r w:rsidRPr="00587F00">
        <w:rPr>
          <w:rFonts w:hint="eastAsia"/>
          <w:szCs w:val="21"/>
        </w:rPr>
        <w:t>或行</w:t>
      </w:r>
      <w:r w:rsidRPr="00587F00">
        <w:rPr>
          <w:rFonts w:hint="eastAsia"/>
          <w:szCs w:val="21"/>
        </w:rPr>
        <w:t>)</w:t>
      </w:r>
      <w:r w:rsidRPr="00587F00">
        <w:rPr>
          <w:rFonts w:hint="eastAsia"/>
          <w:szCs w:val="21"/>
        </w:rPr>
        <w:t>将相对于</w:t>
      </w:r>
      <w:r w:rsidRPr="00587F00">
        <w:rPr>
          <w:rFonts w:hint="eastAsia"/>
          <w:szCs w:val="21"/>
        </w:rPr>
        <w:t>x</w:t>
      </w:r>
      <w:r w:rsidRPr="00587F00">
        <w:rPr>
          <w:rFonts w:hint="eastAsia"/>
          <w:szCs w:val="21"/>
        </w:rPr>
        <w:t>绘制</w:t>
      </w:r>
      <w:r w:rsidRPr="00587F00">
        <w:rPr>
          <w:rFonts w:hint="eastAsia"/>
          <w:szCs w:val="21"/>
        </w:rPr>
        <w:t>(</w:t>
      </w:r>
      <w:r w:rsidRPr="00587F00">
        <w:rPr>
          <w:rFonts w:hint="eastAsia"/>
          <w:szCs w:val="21"/>
        </w:rPr>
        <w:t>使用匹配的组合，先尝试列</w:t>
      </w:r>
      <w:r w:rsidRPr="00587F00">
        <w:rPr>
          <w:rFonts w:hint="eastAsia"/>
          <w:szCs w:val="21"/>
        </w:rPr>
        <w:t>)</w:t>
      </w:r>
      <w:r w:rsidRPr="00587F00">
        <w:rPr>
          <w:rFonts w:hint="eastAsia"/>
          <w:szCs w:val="21"/>
        </w:rPr>
        <w:t>。</w:t>
      </w:r>
    </w:p>
    <w:p w:rsidR="000D0D1A" w:rsidRPr="00587F00" w:rsidRDefault="000D0D1A" w:rsidP="005E53B2">
      <w:pPr>
        <w:pStyle w:val="a9"/>
        <w:numPr>
          <w:ilvl w:val="0"/>
          <w:numId w:val="18"/>
        </w:numPr>
        <w:spacing w:before="0" w:after="0"/>
        <w:ind w:firstLineChars="0"/>
        <w:rPr>
          <w:szCs w:val="21"/>
        </w:rPr>
      </w:pPr>
      <w:r w:rsidRPr="00587F00">
        <w:rPr>
          <w:rFonts w:hint="eastAsia"/>
          <w:szCs w:val="21"/>
        </w:rPr>
        <w:lastRenderedPageBreak/>
        <w:t>如果</w:t>
      </w:r>
      <w:r w:rsidRPr="00587F00">
        <w:rPr>
          <w:rFonts w:hint="eastAsia"/>
          <w:szCs w:val="21"/>
        </w:rPr>
        <w:t>x</w:t>
      </w:r>
      <w:r w:rsidRPr="00587F00">
        <w:rPr>
          <w:rFonts w:hint="eastAsia"/>
          <w:szCs w:val="21"/>
        </w:rPr>
        <w:t>是一个矩阵，</w:t>
      </w:r>
      <w:r w:rsidRPr="00587F00">
        <w:rPr>
          <w:rFonts w:hint="eastAsia"/>
          <w:szCs w:val="21"/>
        </w:rPr>
        <w:t>y</w:t>
      </w:r>
      <w:r w:rsidRPr="00587F00">
        <w:rPr>
          <w:rFonts w:hint="eastAsia"/>
          <w:szCs w:val="21"/>
        </w:rPr>
        <w:t>是一个向量，则</w:t>
      </w:r>
      <w:r w:rsidRPr="00587F00">
        <w:rPr>
          <w:rFonts w:hint="eastAsia"/>
          <w:szCs w:val="21"/>
        </w:rPr>
        <w:t>y</w:t>
      </w:r>
      <w:r w:rsidRPr="00587F00">
        <w:rPr>
          <w:rFonts w:hint="eastAsia"/>
          <w:szCs w:val="21"/>
        </w:rPr>
        <w:t>与</w:t>
      </w:r>
      <w:r w:rsidRPr="00587F00">
        <w:rPr>
          <w:rFonts w:hint="eastAsia"/>
          <w:szCs w:val="21"/>
        </w:rPr>
        <w:t>x</w:t>
      </w:r>
      <w:r w:rsidRPr="00587F00">
        <w:rPr>
          <w:rFonts w:hint="eastAsia"/>
          <w:szCs w:val="21"/>
        </w:rPr>
        <w:t>的列</w:t>
      </w:r>
      <w:r w:rsidRPr="00587F00">
        <w:rPr>
          <w:rFonts w:hint="eastAsia"/>
          <w:szCs w:val="21"/>
        </w:rPr>
        <w:t>(</w:t>
      </w:r>
      <w:r w:rsidRPr="00587F00">
        <w:rPr>
          <w:rFonts w:hint="eastAsia"/>
          <w:szCs w:val="21"/>
        </w:rPr>
        <w:t>或行</w:t>
      </w:r>
      <w:r w:rsidRPr="00587F00">
        <w:rPr>
          <w:rFonts w:hint="eastAsia"/>
          <w:szCs w:val="21"/>
        </w:rPr>
        <w:t>)</w:t>
      </w:r>
      <w:r w:rsidRPr="00587F00">
        <w:rPr>
          <w:rFonts w:hint="eastAsia"/>
          <w:szCs w:val="21"/>
        </w:rPr>
        <w:t>相对应</w:t>
      </w:r>
      <w:r w:rsidRPr="00587F00">
        <w:rPr>
          <w:rFonts w:hint="eastAsia"/>
          <w:szCs w:val="21"/>
        </w:rPr>
        <w:t>(</w:t>
      </w:r>
      <w:r w:rsidRPr="00587F00">
        <w:rPr>
          <w:rFonts w:hint="eastAsia"/>
          <w:szCs w:val="21"/>
        </w:rPr>
        <w:t>使用匹配的组合，先尝试列</w:t>
      </w:r>
      <w:r w:rsidRPr="00587F00">
        <w:rPr>
          <w:rFonts w:hint="eastAsia"/>
          <w:szCs w:val="21"/>
        </w:rPr>
        <w:t>)</w:t>
      </w:r>
      <w:r w:rsidRPr="00587F00">
        <w:rPr>
          <w:rFonts w:hint="eastAsia"/>
          <w:szCs w:val="21"/>
        </w:rPr>
        <w:t>。</w:t>
      </w:r>
    </w:p>
    <w:p w:rsidR="000D0D1A" w:rsidRPr="00587F00" w:rsidRDefault="000D0D1A" w:rsidP="005E53B2">
      <w:pPr>
        <w:pStyle w:val="a9"/>
        <w:numPr>
          <w:ilvl w:val="0"/>
          <w:numId w:val="18"/>
        </w:numPr>
        <w:spacing w:before="0" w:after="0"/>
        <w:ind w:firstLineChars="0"/>
        <w:rPr>
          <w:szCs w:val="21"/>
        </w:rPr>
      </w:pPr>
      <w:r w:rsidRPr="00587F00">
        <w:rPr>
          <w:rFonts w:hint="eastAsia"/>
          <w:szCs w:val="21"/>
        </w:rPr>
        <w:t>如果两个参数都是矩阵，则将</w:t>
      </w:r>
      <w:r w:rsidRPr="00587F00">
        <w:rPr>
          <w:rFonts w:hint="eastAsia"/>
          <w:szCs w:val="21"/>
        </w:rPr>
        <w:t>y</w:t>
      </w:r>
      <w:r w:rsidRPr="00587F00">
        <w:rPr>
          <w:rFonts w:hint="eastAsia"/>
          <w:szCs w:val="21"/>
        </w:rPr>
        <w:t>的列与</w:t>
      </w:r>
      <w:r w:rsidRPr="00587F00">
        <w:rPr>
          <w:rFonts w:hint="eastAsia"/>
          <w:szCs w:val="21"/>
        </w:rPr>
        <w:t>x</w:t>
      </w:r>
      <w:r w:rsidRPr="00587F00">
        <w:rPr>
          <w:rFonts w:hint="eastAsia"/>
          <w:szCs w:val="21"/>
        </w:rPr>
        <w:t>的列进行对比。在这种情况下，两个矩阵必须具有相同的行数和列数，并且不会尝试转置参数以使行数匹配。</w:t>
      </w:r>
    </w:p>
    <w:p w:rsidR="000D0D1A" w:rsidRDefault="000D0D1A" w:rsidP="00587F00">
      <w:pPr>
        <w:spacing w:before="0" w:after="0"/>
        <w:ind w:leftChars="200" w:left="420"/>
        <w:rPr>
          <w:szCs w:val="21"/>
        </w:rPr>
      </w:pPr>
      <w:r w:rsidRPr="000D0D1A">
        <w:rPr>
          <w:rFonts w:hint="eastAsia"/>
          <w:szCs w:val="21"/>
        </w:rPr>
        <w:t>可以指定多个属性值对，但它们必须成对出现。这些参数应用于由</w:t>
      </w:r>
      <w:r w:rsidRPr="000D0D1A">
        <w:rPr>
          <w:rFonts w:hint="eastAsia"/>
          <w:szCs w:val="21"/>
        </w:rPr>
        <w:t>plot</w:t>
      </w:r>
      <w:r w:rsidRPr="000D0D1A">
        <w:rPr>
          <w:rFonts w:hint="eastAsia"/>
          <w:szCs w:val="21"/>
        </w:rPr>
        <w:t>绘制的线对象。可以修改的有用属性有“</w:t>
      </w:r>
      <w:r w:rsidRPr="000D0D1A">
        <w:rPr>
          <w:rFonts w:hint="eastAsia"/>
          <w:szCs w:val="21"/>
        </w:rPr>
        <w:t>linestyle</w:t>
      </w:r>
      <w:r w:rsidRPr="000D0D1A">
        <w:rPr>
          <w:rFonts w:hint="eastAsia"/>
          <w:szCs w:val="21"/>
        </w:rPr>
        <w:t>”、“</w:t>
      </w:r>
      <w:r w:rsidRPr="000D0D1A">
        <w:rPr>
          <w:rFonts w:hint="eastAsia"/>
          <w:szCs w:val="21"/>
        </w:rPr>
        <w:t>linewidth</w:t>
      </w:r>
      <w:r w:rsidRPr="000D0D1A">
        <w:rPr>
          <w:rFonts w:hint="eastAsia"/>
          <w:szCs w:val="21"/>
        </w:rPr>
        <w:t>”、“</w:t>
      </w:r>
      <w:r w:rsidRPr="000D0D1A">
        <w:rPr>
          <w:rFonts w:hint="eastAsia"/>
          <w:szCs w:val="21"/>
        </w:rPr>
        <w:t>color</w:t>
      </w:r>
      <w:r w:rsidRPr="000D0D1A">
        <w:rPr>
          <w:rFonts w:hint="eastAsia"/>
          <w:szCs w:val="21"/>
        </w:rPr>
        <w:t>”、“</w:t>
      </w:r>
      <w:r w:rsidRPr="000D0D1A">
        <w:rPr>
          <w:rFonts w:hint="eastAsia"/>
          <w:szCs w:val="21"/>
        </w:rPr>
        <w:t>marker</w:t>
      </w:r>
      <w:r w:rsidRPr="000D0D1A">
        <w:rPr>
          <w:rFonts w:hint="eastAsia"/>
          <w:szCs w:val="21"/>
        </w:rPr>
        <w:t>”、“</w:t>
      </w:r>
      <w:r w:rsidRPr="000D0D1A">
        <w:rPr>
          <w:rFonts w:hint="eastAsia"/>
          <w:szCs w:val="21"/>
        </w:rPr>
        <w:t>markersize</w:t>
      </w:r>
      <w:r w:rsidRPr="000D0D1A">
        <w:rPr>
          <w:rFonts w:hint="eastAsia"/>
          <w:szCs w:val="21"/>
        </w:rPr>
        <w:t>”、“</w:t>
      </w:r>
      <w:r w:rsidRPr="000D0D1A">
        <w:rPr>
          <w:rFonts w:hint="eastAsia"/>
          <w:szCs w:val="21"/>
        </w:rPr>
        <w:t>markeredgecolor</w:t>
      </w:r>
      <w:r w:rsidRPr="000D0D1A">
        <w:rPr>
          <w:rFonts w:hint="eastAsia"/>
          <w:szCs w:val="21"/>
        </w:rPr>
        <w:t>”、“</w:t>
      </w:r>
      <w:r w:rsidRPr="000D0D1A">
        <w:rPr>
          <w:rFonts w:hint="eastAsia"/>
          <w:szCs w:val="21"/>
        </w:rPr>
        <w:t>markerfacecolor</w:t>
      </w:r>
      <w:r w:rsidRPr="000D0D1A">
        <w:rPr>
          <w:rFonts w:hint="eastAsia"/>
          <w:szCs w:val="21"/>
        </w:rPr>
        <w:t>”。完整的属性列表记录在</w:t>
      </w:r>
      <w:r w:rsidRPr="00C26DBE">
        <w:rPr>
          <w:rFonts w:hint="eastAsia"/>
          <w:szCs w:val="21"/>
          <w:highlight w:val="red"/>
        </w:rPr>
        <w:t>Line properties</w:t>
      </w:r>
      <w:r w:rsidRPr="000D0D1A">
        <w:rPr>
          <w:rFonts w:hint="eastAsia"/>
          <w:szCs w:val="21"/>
        </w:rPr>
        <w:t>中。</w:t>
      </w:r>
    </w:p>
    <w:p w:rsidR="000D0D1A" w:rsidRPr="000D0D1A" w:rsidRDefault="000D0D1A" w:rsidP="00587F00">
      <w:pPr>
        <w:spacing w:before="0" w:after="0"/>
        <w:ind w:leftChars="200" w:left="420"/>
        <w:rPr>
          <w:szCs w:val="21"/>
        </w:rPr>
      </w:pPr>
      <w:r w:rsidRPr="000D0D1A">
        <w:rPr>
          <w:rFonts w:hint="eastAsia"/>
          <w:szCs w:val="21"/>
        </w:rPr>
        <w:t>fmt</w:t>
      </w:r>
      <w:r w:rsidRPr="000D0D1A">
        <w:rPr>
          <w:rFonts w:hint="eastAsia"/>
          <w:szCs w:val="21"/>
        </w:rPr>
        <w:t>格式参数还可用于控制情节样式。它是一个由四个可选部分组成的字符串</w:t>
      </w:r>
      <w:r w:rsidRPr="000D0D1A">
        <w:rPr>
          <w:rFonts w:hint="eastAsia"/>
          <w:szCs w:val="21"/>
        </w:rPr>
        <w:t>:"&lt; linstyle &gt;&lt;marker&gt;&lt;color&gt;&lt;;displayname;&gt;"</w:t>
      </w:r>
      <w:r w:rsidRPr="000D0D1A">
        <w:rPr>
          <w:rFonts w:hint="eastAsia"/>
          <w:szCs w:val="21"/>
        </w:rPr>
        <w:t>。如果指定了标记，但没有指定线样式，则只绘制标记。类似地，如果指定了线条样式，但没有标记，则只绘制线条。如果两者都指定，则绘制线条和标记。如果没有</w:t>
      </w:r>
      <w:r w:rsidRPr="000D0D1A">
        <w:rPr>
          <w:rFonts w:hint="eastAsia"/>
          <w:szCs w:val="21"/>
        </w:rPr>
        <w:t>fmt</w:t>
      </w:r>
      <w:r w:rsidRPr="000D0D1A">
        <w:rPr>
          <w:rFonts w:hint="eastAsia"/>
          <w:szCs w:val="21"/>
        </w:rPr>
        <w:t>和没有属性</w:t>
      </w:r>
      <w:r w:rsidRPr="000D0D1A">
        <w:rPr>
          <w:rFonts w:hint="eastAsia"/>
          <w:szCs w:val="21"/>
        </w:rPr>
        <w:t>/</w:t>
      </w:r>
      <w:r w:rsidRPr="000D0D1A">
        <w:rPr>
          <w:rFonts w:hint="eastAsia"/>
          <w:szCs w:val="21"/>
        </w:rPr>
        <w:t>值对，那么默认的绘图样式是没有标记的实线，颜色由当前轴的“</w:t>
      </w:r>
      <w:r w:rsidRPr="000D0D1A">
        <w:rPr>
          <w:rFonts w:hint="eastAsia"/>
          <w:szCs w:val="21"/>
        </w:rPr>
        <w:t>colororder</w:t>
      </w:r>
      <w:r w:rsidRPr="000D0D1A">
        <w:rPr>
          <w:rFonts w:hint="eastAsia"/>
          <w:szCs w:val="21"/>
        </w:rPr>
        <w:t>”属性决定。</w:t>
      </w:r>
    </w:p>
    <w:p w:rsidR="000D0D1A" w:rsidRPr="000D0D1A" w:rsidRDefault="000D0D1A" w:rsidP="00587F00">
      <w:pPr>
        <w:spacing w:before="0" w:after="0"/>
        <w:ind w:leftChars="200" w:left="420"/>
        <w:rPr>
          <w:szCs w:val="21"/>
        </w:rPr>
      </w:pPr>
      <w:r w:rsidRPr="000D0D1A">
        <w:rPr>
          <w:rFonts w:hint="eastAsia"/>
          <w:szCs w:val="21"/>
        </w:rPr>
        <w:t>格式的参数</w:t>
      </w:r>
      <w:r w:rsidRPr="000D0D1A">
        <w:rPr>
          <w:rFonts w:hint="eastAsia"/>
          <w:szCs w:val="21"/>
        </w:rPr>
        <w:t>:</w:t>
      </w:r>
    </w:p>
    <w:p w:rsidR="006B537B" w:rsidRPr="006B537B" w:rsidRDefault="000D0D1A" w:rsidP="00587F00">
      <w:pPr>
        <w:spacing w:before="0" w:after="0"/>
        <w:ind w:leftChars="200" w:left="420"/>
        <w:rPr>
          <w:szCs w:val="21"/>
        </w:rPr>
      </w:pPr>
      <w:r w:rsidRPr="000D0D1A">
        <w:rPr>
          <w:rFonts w:hint="eastAsia"/>
          <w:szCs w:val="21"/>
        </w:rPr>
        <w:t>线型</w:t>
      </w:r>
    </w:p>
    <w:p w:rsidR="009B6F2B" w:rsidRDefault="006B537B" w:rsidP="00587F00">
      <w:pPr>
        <w:spacing w:before="0" w:after="0"/>
        <w:ind w:leftChars="400" w:left="840"/>
        <w:rPr>
          <w:szCs w:val="21"/>
        </w:rPr>
      </w:pPr>
      <w:r w:rsidRPr="006B537B">
        <w:rPr>
          <w:rFonts w:hint="eastAsia"/>
          <w:szCs w:val="21"/>
        </w:rPr>
        <w:t>‘</w:t>
      </w:r>
      <w:r w:rsidRPr="006B537B">
        <w:rPr>
          <w:szCs w:val="21"/>
        </w:rPr>
        <w:t>-’</w:t>
      </w:r>
      <w:r w:rsidRPr="006B537B">
        <w:rPr>
          <w:szCs w:val="21"/>
        </w:rPr>
        <w:tab/>
      </w:r>
      <w:r w:rsidRPr="006B537B">
        <w:rPr>
          <w:rFonts w:hint="eastAsia"/>
          <w:szCs w:val="21"/>
        </w:rPr>
        <w:t>使用实线</w:t>
      </w:r>
      <w:r w:rsidRPr="006B537B">
        <w:rPr>
          <w:rFonts w:hint="eastAsia"/>
          <w:szCs w:val="21"/>
        </w:rPr>
        <w:t>(</w:t>
      </w:r>
      <w:r w:rsidRPr="006B537B">
        <w:rPr>
          <w:rFonts w:hint="eastAsia"/>
          <w:szCs w:val="21"/>
        </w:rPr>
        <w:t>默认</w:t>
      </w:r>
      <w:r w:rsidRPr="006B537B">
        <w:rPr>
          <w:rFonts w:hint="eastAsia"/>
          <w:szCs w:val="21"/>
        </w:rPr>
        <w:t>)</w:t>
      </w:r>
      <w:r w:rsidRPr="006B537B">
        <w:rPr>
          <w:rFonts w:hint="eastAsia"/>
          <w:szCs w:val="21"/>
        </w:rPr>
        <w:t>。</w:t>
      </w:r>
    </w:p>
    <w:p w:rsidR="006B537B" w:rsidRPr="006B537B" w:rsidRDefault="006B537B" w:rsidP="00587F00">
      <w:pPr>
        <w:spacing w:before="0" w:after="0"/>
        <w:ind w:leftChars="400" w:left="840"/>
        <w:rPr>
          <w:szCs w:val="21"/>
        </w:rPr>
      </w:pPr>
      <w:r w:rsidRPr="006B537B">
        <w:rPr>
          <w:rFonts w:hint="eastAsia"/>
          <w:szCs w:val="21"/>
        </w:rPr>
        <w:t>‘</w:t>
      </w:r>
      <w:r w:rsidRPr="006B537B">
        <w:rPr>
          <w:szCs w:val="21"/>
        </w:rPr>
        <w:t>--’</w:t>
      </w:r>
      <w:r w:rsidRPr="006B537B">
        <w:rPr>
          <w:szCs w:val="21"/>
        </w:rPr>
        <w:tab/>
      </w:r>
      <w:r w:rsidR="009B6F2B" w:rsidRPr="009B6F2B">
        <w:rPr>
          <w:rFonts w:hint="eastAsia"/>
          <w:szCs w:val="21"/>
        </w:rPr>
        <w:t>使用虚线。</w:t>
      </w:r>
    </w:p>
    <w:p w:rsidR="006B537B" w:rsidRPr="006B537B" w:rsidRDefault="006B537B" w:rsidP="00587F00">
      <w:pPr>
        <w:spacing w:before="0" w:after="0"/>
        <w:ind w:leftChars="400" w:left="840"/>
        <w:rPr>
          <w:szCs w:val="21"/>
        </w:rPr>
      </w:pPr>
      <w:r w:rsidRPr="006B537B">
        <w:rPr>
          <w:rFonts w:hint="eastAsia"/>
          <w:szCs w:val="21"/>
        </w:rPr>
        <w:t>‘</w:t>
      </w:r>
      <w:r w:rsidRPr="006B537B">
        <w:rPr>
          <w:szCs w:val="21"/>
        </w:rPr>
        <w:t>:’</w:t>
      </w:r>
      <w:r w:rsidRPr="006B537B">
        <w:rPr>
          <w:szCs w:val="21"/>
        </w:rPr>
        <w:tab/>
      </w:r>
      <w:r w:rsidR="009B6F2B" w:rsidRPr="009B6F2B">
        <w:rPr>
          <w:rFonts w:hint="eastAsia"/>
          <w:szCs w:val="21"/>
        </w:rPr>
        <w:t>使用虚线。</w:t>
      </w:r>
    </w:p>
    <w:p w:rsidR="009B6F2B" w:rsidRDefault="006B537B" w:rsidP="00587F00">
      <w:pPr>
        <w:spacing w:before="0" w:after="0"/>
        <w:ind w:leftChars="400" w:left="840"/>
        <w:rPr>
          <w:szCs w:val="21"/>
        </w:rPr>
      </w:pPr>
      <w:r w:rsidRPr="006B537B">
        <w:rPr>
          <w:rFonts w:hint="eastAsia"/>
          <w:szCs w:val="21"/>
        </w:rPr>
        <w:t>‘</w:t>
      </w:r>
      <w:r w:rsidRPr="006B537B">
        <w:rPr>
          <w:szCs w:val="21"/>
        </w:rPr>
        <w:t>-.’</w:t>
      </w:r>
      <w:r w:rsidRPr="006B537B">
        <w:rPr>
          <w:szCs w:val="21"/>
        </w:rPr>
        <w:tab/>
      </w:r>
      <w:r w:rsidR="009B6F2B" w:rsidRPr="009B6F2B">
        <w:rPr>
          <w:rFonts w:hint="eastAsia"/>
          <w:szCs w:val="21"/>
        </w:rPr>
        <w:t>使用虚线。</w:t>
      </w:r>
    </w:p>
    <w:p w:rsidR="009B6F2B" w:rsidRPr="009B6F2B" w:rsidRDefault="009B6F2B" w:rsidP="00587F00">
      <w:pPr>
        <w:spacing w:before="0" w:after="0"/>
        <w:ind w:leftChars="200" w:left="420"/>
        <w:rPr>
          <w:szCs w:val="21"/>
        </w:rPr>
      </w:pPr>
      <w:r w:rsidRPr="009B6F2B">
        <w:rPr>
          <w:rFonts w:hint="eastAsia"/>
          <w:szCs w:val="21"/>
        </w:rPr>
        <w:t>标志</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w:t>
      </w:r>
      <w:r w:rsidRPr="009B6F2B">
        <w:rPr>
          <w:szCs w:val="21"/>
        </w:rPr>
        <w:tab/>
      </w:r>
      <w:r w:rsidRPr="009B6F2B">
        <w:rPr>
          <w:rFonts w:hint="eastAsia"/>
          <w:szCs w:val="21"/>
        </w:rPr>
        <w:t>十字</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o’</w:t>
      </w:r>
      <w:r w:rsidRPr="009B6F2B">
        <w:rPr>
          <w:szCs w:val="21"/>
        </w:rPr>
        <w:tab/>
      </w:r>
      <w:r w:rsidRPr="009B6F2B">
        <w:rPr>
          <w:rFonts w:hint="eastAsia"/>
          <w:szCs w:val="21"/>
        </w:rPr>
        <w:t>圆</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w:t>
      </w:r>
      <w:r w:rsidRPr="009B6F2B">
        <w:rPr>
          <w:szCs w:val="21"/>
        </w:rPr>
        <w:tab/>
      </w:r>
      <w:r w:rsidRPr="009B6F2B">
        <w:rPr>
          <w:rFonts w:hint="eastAsia"/>
          <w:szCs w:val="21"/>
        </w:rPr>
        <w:t>星</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w:t>
      </w:r>
      <w:r w:rsidRPr="009B6F2B">
        <w:rPr>
          <w:szCs w:val="21"/>
        </w:rPr>
        <w:tab/>
      </w:r>
      <w:r w:rsidRPr="009B6F2B">
        <w:rPr>
          <w:rFonts w:hint="eastAsia"/>
          <w:szCs w:val="21"/>
        </w:rPr>
        <w:t>点</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x’</w:t>
      </w:r>
      <w:r w:rsidRPr="009B6F2B">
        <w:rPr>
          <w:szCs w:val="21"/>
        </w:rPr>
        <w:tab/>
      </w:r>
      <w:r w:rsidRPr="009B6F2B">
        <w:rPr>
          <w:rFonts w:hint="eastAsia"/>
          <w:szCs w:val="21"/>
        </w:rPr>
        <w:t>叉</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w:t>
      </w:r>
      <w:r w:rsidRPr="009B6F2B">
        <w:rPr>
          <w:szCs w:val="21"/>
        </w:rPr>
        <w:tab/>
      </w:r>
      <w:r w:rsidRPr="009B6F2B">
        <w:rPr>
          <w:rFonts w:hint="eastAsia"/>
          <w:szCs w:val="21"/>
        </w:rPr>
        <w:t>垂直线</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_’</w:t>
      </w:r>
      <w:r w:rsidRPr="009B6F2B">
        <w:rPr>
          <w:rFonts w:hint="eastAsia"/>
        </w:rPr>
        <w:t xml:space="preserve"> </w:t>
      </w:r>
      <w:r w:rsidRPr="009B6F2B">
        <w:rPr>
          <w:rFonts w:hint="eastAsia"/>
          <w:szCs w:val="21"/>
        </w:rPr>
        <w:t>水平线</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s’</w:t>
      </w:r>
      <w:r w:rsidRPr="009B6F2B">
        <w:rPr>
          <w:szCs w:val="21"/>
        </w:rPr>
        <w:tab/>
      </w:r>
      <w:r w:rsidRPr="009B6F2B">
        <w:rPr>
          <w:rFonts w:hint="eastAsia"/>
          <w:szCs w:val="21"/>
        </w:rPr>
        <w:t>正方形</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d’</w:t>
      </w:r>
      <w:r w:rsidRPr="009B6F2B">
        <w:rPr>
          <w:szCs w:val="21"/>
        </w:rPr>
        <w:tab/>
      </w:r>
      <w:r w:rsidRPr="009B6F2B">
        <w:rPr>
          <w:rFonts w:hint="eastAsia"/>
          <w:szCs w:val="21"/>
        </w:rPr>
        <w:t>菱形</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w:t>
      </w:r>
      <w:r w:rsidRPr="009B6F2B">
        <w:rPr>
          <w:szCs w:val="21"/>
        </w:rPr>
        <w:tab/>
      </w:r>
      <w:r>
        <w:rPr>
          <w:rFonts w:hint="eastAsia"/>
          <w:szCs w:val="21"/>
        </w:rPr>
        <w:t>上三角</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v’</w:t>
      </w:r>
      <w:r w:rsidRPr="009B6F2B">
        <w:rPr>
          <w:szCs w:val="21"/>
        </w:rPr>
        <w:tab/>
      </w:r>
      <w:r w:rsidRPr="009B6F2B">
        <w:rPr>
          <w:rFonts w:hint="eastAsia"/>
          <w:szCs w:val="21"/>
        </w:rPr>
        <w:t>下三角</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&gt;’</w:t>
      </w:r>
      <w:r w:rsidRPr="009B6F2B">
        <w:rPr>
          <w:szCs w:val="21"/>
        </w:rPr>
        <w:tab/>
      </w:r>
      <w:r>
        <w:rPr>
          <w:rFonts w:hint="eastAsia"/>
          <w:szCs w:val="21"/>
        </w:rPr>
        <w:t>右</w:t>
      </w:r>
      <w:r w:rsidRPr="009B6F2B">
        <w:rPr>
          <w:rFonts w:hint="eastAsia"/>
          <w:szCs w:val="21"/>
        </w:rPr>
        <w:t>三角</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&lt;’</w:t>
      </w:r>
      <w:r>
        <w:rPr>
          <w:szCs w:val="21"/>
        </w:rPr>
        <w:t xml:space="preserve"> </w:t>
      </w:r>
      <w:r>
        <w:rPr>
          <w:rFonts w:hint="eastAsia"/>
          <w:szCs w:val="21"/>
        </w:rPr>
        <w:t>左三角</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p’</w:t>
      </w:r>
      <w:r w:rsidRPr="009B6F2B">
        <w:rPr>
          <w:szCs w:val="21"/>
        </w:rPr>
        <w:tab/>
      </w:r>
      <w:r w:rsidRPr="009B6F2B">
        <w:rPr>
          <w:rFonts w:hint="eastAsia"/>
          <w:szCs w:val="21"/>
        </w:rPr>
        <w:t>五角星形</w:t>
      </w:r>
    </w:p>
    <w:p w:rsidR="009B6F2B" w:rsidRDefault="009B6F2B" w:rsidP="00587F00">
      <w:pPr>
        <w:spacing w:before="0" w:after="0"/>
        <w:ind w:leftChars="400" w:left="840"/>
        <w:rPr>
          <w:szCs w:val="21"/>
        </w:rPr>
      </w:pPr>
      <w:r w:rsidRPr="009B6F2B">
        <w:rPr>
          <w:rFonts w:hint="eastAsia"/>
          <w:szCs w:val="21"/>
        </w:rPr>
        <w:t>‘</w:t>
      </w:r>
      <w:r w:rsidRPr="009B6F2B">
        <w:rPr>
          <w:szCs w:val="21"/>
        </w:rPr>
        <w:t>h’</w:t>
      </w:r>
      <w:r w:rsidRPr="009B6F2B">
        <w:rPr>
          <w:szCs w:val="21"/>
        </w:rPr>
        <w:tab/>
      </w:r>
      <w:r w:rsidRPr="009B6F2B">
        <w:rPr>
          <w:rFonts w:hint="eastAsia"/>
          <w:szCs w:val="21"/>
        </w:rPr>
        <w:t>六角星</w:t>
      </w:r>
    </w:p>
    <w:p w:rsidR="009B6F2B" w:rsidRPr="009B6F2B" w:rsidRDefault="009B6F2B" w:rsidP="00587F00">
      <w:pPr>
        <w:spacing w:before="0" w:after="0"/>
        <w:ind w:leftChars="200" w:left="420"/>
        <w:rPr>
          <w:szCs w:val="21"/>
        </w:rPr>
      </w:pPr>
      <w:r>
        <w:rPr>
          <w:rFonts w:hint="eastAsia"/>
          <w:szCs w:val="21"/>
        </w:rPr>
        <w:t>颜色</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k’, "black"</w:t>
      </w:r>
      <w:r w:rsidRPr="009B6F2B">
        <w:rPr>
          <w:szCs w:val="21"/>
        </w:rPr>
        <w:tab/>
      </w:r>
      <w:r>
        <w:rPr>
          <w:szCs w:val="21"/>
        </w:rPr>
        <w:tab/>
      </w:r>
      <w:r w:rsidRPr="009B6F2B">
        <w:rPr>
          <w:rFonts w:hint="eastAsia"/>
          <w:szCs w:val="21"/>
        </w:rPr>
        <w:t>黑色</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r’, "red"</w:t>
      </w:r>
      <w:r w:rsidRPr="009B6F2B">
        <w:rPr>
          <w:szCs w:val="21"/>
        </w:rPr>
        <w:tab/>
      </w:r>
      <w:r>
        <w:rPr>
          <w:szCs w:val="21"/>
        </w:rPr>
        <w:tab/>
      </w:r>
      <w:r w:rsidRPr="009B6F2B">
        <w:rPr>
          <w:rFonts w:hint="eastAsia"/>
          <w:szCs w:val="21"/>
        </w:rPr>
        <w:t>红色</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g’, "green"</w:t>
      </w:r>
      <w:r w:rsidRPr="009B6F2B">
        <w:rPr>
          <w:szCs w:val="21"/>
        </w:rPr>
        <w:tab/>
      </w:r>
      <w:r>
        <w:rPr>
          <w:szCs w:val="21"/>
        </w:rPr>
        <w:tab/>
      </w:r>
      <w:r w:rsidRPr="009B6F2B">
        <w:rPr>
          <w:rFonts w:hint="eastAsia"/>
          <w:szCs w:val="21"/>
        </w:rPr>
        <w:t>绿色</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b’, "blue"</w:t>
      </w:r>
      <w:r w:rsidRPr="009B6F2B">
        <w:rPr>
          <w:szCs w:val="21"/>
        </w:rPr>
        <w:tab/>
      </w:r>
      <w:r>
        <w:rPr>
          <w:szCs w:val="21"/>
        </w:rPr>
        <w:tab/>
      </w:r>
      <w:r w:rsidRPr="009B6F2B">
        <w:rPr>
          <w:rFonts w:hint="eastAsia"/>
          <w:szCs w:val="21"/>
        </w:rPr>
        <w:t>蓝色</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y’, "yellow"</w:t>
      </w:r>
      <w:r w:rsidRPr="009B6F2B">
        <w:rPr>
          <w:szCs w:val="21"/>
        </w:rPr>
        <w:tab/>
      </w:r>
      <w:r>
        <w:rPr>
          <w:szCs w:val="21"/>
        </w:rPr>
        <w:tab/>
      </w:r>
      <w:r w:rsidRPr="009B6F2B">
        <w:rPr>
          <w:rFonts w:hint="eastAsia"/>
          <w:szCs w:val="21"/>
        </w:rPr>
        <w:t>黄色</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m’, "magenta"</w:t>
      </w:r>
      <w:r w:rsidRPr="009B6F2B">
        <w:rPr>
          <w:szCs w:val="21"/>
        </w:rPr>
        <w:tab/>
      </w:r>
      <w:r w:rsidRPr="009B6F2B">
        <w:rPr>
          <w:rFonts w:hint="eastAsia"/>
          <w:szCs w:val="21"/>
        </w:rPr>
        <w:t>品红</w:t>
      </w:r>
    </w:p>
    <w:p w:rsidR="009B6F2B" w:rsidRPr="009B6F2B" w:rsidRDefault="009B6F2B" w:rsidP="00587F00">
      <w:pPr>
        <w:spacing w:before="0" w:after="0"/>
        <w:ind w:leftChars="400" w:left="840"/>
        <w:rPr>
          <w:szCs w:val="21"/>
        </w:rPr>
      </w:pPr>
      <w:r w:rsidRPr="009B6F2B">
        <w:rPr>
          <w:rFonts w:hint="eastAsia"/>
          <w:szCs w:val="21"/>
        </w:rPr>
        <w:t>‘</w:t>
      </w:r>
      <w:r w:rsidRPr="009B6F2B">
        <w:rPr>
          <w:szCs w:val="21"/>
        </w:rPr>
        <w:t>c’, "cyan"</w:t>
      </w:r>
      <w:r w:rsidRPr="009B6F2B">
        <w:rPr>
          <w:szCs w:val="21"/>
        </w:rPr>
        <w:tab/>
      </w:r>
      <w:r>
        <w:rPr>
          <w:szCs w:val="21"/>
        </w:rPr>
        <w:tab/>
      </w:r>
      <w:r w:rsidRPr="009B6F2B">
        <w:rPr>
          <w:rFonts w:hint="eastAsia"/>
          <w:szCs w:val="21"/>
        </w:rPr>
        <w:t>青色</w:t>
      </w:r>
    </w:p>
    <w:p w:rsidR="009B6F2B" w:rsidRDefault="009B6F2B" w:rsidP="00587F00">
      <w:pPr>
        <w:spacing w:before="0" w:after="0"/>
        <w:ind w:leftChars="400" w:left="840"/>
        <w:rPr>
          <w:szCs w:val="21"/>
        </w:rPr>
      </w:pPr>
      <w:r w:rsidRPr="009B6F2B">
        <w:rPr>
          <w:rFonts w:hint="eastAsia"/>
          <w:szCs w:val="21"/>
        </w:rPr>
        <w:t>‘</w:t>
      </w:r>
      <w:r w:rsidRPr="009B6F2B">
        <w:rPr>
          <w:szCs w:val="21"/>
        </w:rPr>
        <w:t>w’, "white"</w:t>
      </w:r>
      <w:r w:rsidRPr="009B6F2B">
        <w:rPr>
          <w:szCs w:val="21"/>
        </w:rPr>
        <w:tab/>
      </w:r>
      <w:r>
        <w:rPr>
          <w:szCs w:val="21"/>
        </w:rPr>
        <w:tab/>
      </w:r>
      <w:r w:rsidRPr="009B6F2B">
        <w:rPr>
          <w:rFonts w:hint="eastAsia"/>
          <w:szCs w:val="21"/>
        </w:rPr>
        <w:t>白色</w:t>
      </w:r>
    </w:p>
    <w:p w:rsidR="009B6F2B" w:rsidRDefault="009B6F2B" w:rsidP="00587F00">
      <w:pPr>
        <w:spacing w:before="0" w:after="0"/>
        <w:ind w:leftChars="200" w:left="420"/>
        <w:rPr>
          <w:szCs w:val="21"/>
        </w:rPr>
      </w:pPr>
      <w:r w:rsidRPr="009B6F2B">
        <w:rPr>
          <w:szCs w:val="21"/>
        </w:rPr>
        <w:t>";displayname;"</w:t>
      </w:r>
    </w:p>
    <w:p w:rsidR="009B6F2B" w:rsidRPr="009B6F2B" w:rsidRDefault="009B6F2B" w:rsidP="00587F00">
      <w:pPr>
        <w:spacing w:before="0" w:after="0"/>
        <w:ind w:leftChars="400" w:left="840"/>
        <w:rPr>
          <w:szCs w:val="21"/>
        </w:rPr>
      </w:pPr>
      <w:r w:rsidRPr="009B6F2B">
        <w:rPr>
          <w:rFonts w:hint="eastAsia"/>
          <w:szCs w:val="21"/>
        </w:rPr>
        <w:t>分号之间的文本用于设置“</w:t>
      </w:r>
      <w:r w:rsidRPr="009B6F2B">
        <w:rPr>
          <w:rFonts w:hint="eastAsia"/>
          <w:szCs w:val="21"/>
        </w:rPr>
        <w:t>displayname</w:t>
      </w:r>
      <w:r w:rsidRPr="009B6F2B">
        <w:rPr>
          <w:rFonts w:hint="eastAsia"/>
          <w:szCs w:val="21"/>
        </w:rPr>
        <w:t>”属性，该属性决定了用于绘图图例的标签。</w:t>
      </w:r>
    </w:p>
    <w:p w:rsidR="009B6F2B" w:rsidRPr="009B6F2B" w:rsidRDefault="009B6F2B" w:rsidP="00587F00">
      <w:pPr>
        <w:spacing w:before="0" w:after="0"/>
        <w:ind w:leftChars="200" w:left="420"/>
        <w:rPr>
          <w:szCs w:val="21"/>
        </w:rPr>
      </w:pPr>
      <w:r w:rsidRPr="009B6F2B">
        <w:rPr>
          <w:rFonts w:hint="eastAsia"/>
          <w:szCs w:val="21"/>
        </w:rPr>
        <w:lastRenderedPageBreak/>
        <w:t>fmt</w:t>
      </w:r>
      <w:r w:rsidRPr="009B6F2B">
        <w:rPr>
          <w:rFonts w:hint="eastAsia"/>
          <w:szCs w:val="21"/>
        </w:rPr>
        <w:t>参数也可用于分配图例标签。为此，在上述格式化序列之后的分号之间包含所需的标签，例如，“</w:t>
      </w:r>
      <w:r w:rsidRPr="009B6F2B">
        <w:rPr>
          <w:rFonts w:hint="eastAsia"/>
          <w:szCs w:val="21"/>
        </w:rPr>
        <w:t>+b;Data Series 3;</w:t>
      </w:r>
      <w:r w:rsidRPr="009B6F2B">
        <w:rPr>
          <w:rFonts w:hint="eastAsia"/>
          <w:szCs w:val="21"/>
        </w:rPr>
        <w:t>”。请注意，最后一个分号是必需的，如果省略它，</w:t>
      </w:r>
      <w:r w:rsidRPr="009B6F2B">
        <w:rPr>
          <w:rFonts w:hint="eastAsia"/>
          <w:szCs w:val="21"/>
        </w:rPr>
        <w:t>Octave</w:t>
      </w:r>
      <w:r w:rsidRPr="009B6F2B">
        <w:rPr>
          <w:rFonts w:hint="eastAsia"/>
          <w:szCs w:val="21"/>
        </w:rPr>
        <w:t>将生成一个错误。</w:t>
      </w:r>
    </w:p>
    <w:p w:rsidR="009B6F2B" w:rsidRDefault="009B6F2B" w:rsidP="00587F00">
      <w:pPr>
        <w:spacing w:before="0" w:after="0"/>
        <w:ind w:leftChars="200" w:left="420"/>
        <w:rPr>
          <w:szCs w:val="21"/>
        </w:rPr>
      </w:pPr>
      <w:r w:rsidRPr="009B6F2B">
        <w:rPr>
          <w:rFonts w:hint="eastAsia"/>
          <w:szCs w:val="21"/>
        </w:rPr>
        <w:t>下面是一些情节的例子</w:t>
      </w:r>
      <w:r w:rsidRPr="009B6F2B">
        <w:rPr>
          <w:rFonts w:hint="eastAsia"/>
          <w:szCs w:val="21"/>
        </w:rPr>
        <w:t>:</w:t>
      </w:r>
    </w:p>
    <w:p w:rsidR="009B6F2B" w:rsidRDefault="009B6F2B" w:rsidP="00587F00">
      <w:pPr>
        <w:spacing w:before="0" w:after="0"/>
        <w:ind w:leftChars="400" w:left="840"/>
        <w:rPr>
          <w:szCs w:val="21"/>
        </w:rPr>
      </w:pPr>
      <w:r w:rsidRPr="009B6F2B">
        <w:rPr>
          <w:szCs w:val="21"/>
        </w:rPr>
        <w:t>plot (x, y, "or", x, y2, x, y3, "m", x, y4, "+")</w:t>
      </w:r>
    </w:p>
    <w:p w:rsidR="009B6F2B" w:rsidRDefault="009B6F2B" w:rsidP="00587F00">
      <w:pPr>
        <w:spacing w:before="0" w:after="0"/>
        <w:ind w:leftChars="200" w:left="420"/>
        <w:rPr>
          <w:szCs w:val="21"/>
        </w:rPr>
      </w:pPr>
      <w:r w:rsidRPr="009B6F2B">
        <w:rPr>
          <w:rFonts w:hint="eastAsia"/>
          <w:szCs w:val="21"/>
        </w:rPr>
        <w:t>该命令将用红色圆圈表示</w:t>
      </w:r>
      <w:r w:rsidRPr="009B6F2B">
        <w:rPr>
          <w:rFonts w:hint="eastAsia"/>
          <w:szCs w:val="21"/>
        </w:rPr>
        <w:t>y</w:t>
      </w:r>
      <w:r w:rsidRPr="009B6F2B">
        <w:rPr>
          <w:rFonts w:hint="eastAsia"/>
          <w:szCs w:val="21"/>
        </w:rPr>
        <w:t>，用实线表示</w:t>
      </w:r>
      <w:r w:rsidRPr="009B6F2B">
        <w:rPr>
          <w:rFonts w:hint="eastAsia"/>
          <w:szCs w:val="21"/>
        </w:rPr>
        <w:t>y2</w:t>
      </w:r>
      <w:r w:rsidRPr="009B6F2B">
        <w:rPr>
          <w:rFonts w:hint="eastAsia"/>
          <w:szCs w:val="21"/>
        </w:rPr>
        <w:t>，用品红色实线表示</w:t>
      </w:r>
      <w:r w:rsidRPr="009B6F2B">
        <w:rPr>
          <w:rFonts w:hint="eastAsia"/>
          <w:szCs w:val="21"/>
        </w:rPr>
        <w:t>y3</w:t>
      </w:r>
      <w:r w:rsidRPr="009B6F2B">
        <w:rPr>
          <w:rFonts w:hint="eastAsia"/>
          <w:szCs w:val="21"/>
        </w:rPr>
        <w:t>，用“</w:t>
      </w:r>
      <w:r w:rsidRPr="009B6F2B">
        <w:rPr>
          <w:rFonts w:hint="eastAsia"/>
          <w:szCs w:val="21"/>
        </w:rPr>
        <w:t>+</w:t>
      </w:r>
      <w:r w:rsidRPr="009B6F2B">
        <w:rPr>
          <w:rFonts w:hint="eastAsia"/>
          <w:szCs w:val="21"/>
        </w:rPr>
        <w:t>”表示点表示</w:t>
      </w:r>
      <w:r w:rsidRPr="009B6F2B">
        <w:rPr>
          <w:rFonts w:hint="eastAsia"/>
          <w:szCs w:val="21"/>
        </w:rPr>
        <w:t>y4</w:t>
      </w:r>
      <w:r w:rsidRPr="009B6F2B">
        <w:rPr>
          <w:rFonts w:hint="eastAsia"/>
          <w:szCs w:val="21"/>
        </w:rPr>
        <w:t>。</w:t>
      </w:r>
    </w:p>
    <w:p w:rsidR="009B6F2B" w:rsidRDefault="009B6F2B" w:rsidP="00587F00">
      <w:pPr>
        <w:spacing w:before="0" w:after="0"/>
        <w:ind w:leftChars="400" w:left="840"/>
        <w:rPr>
          <w:szCs w:val="21"/>
        </w:rPr>
      </w:pPr>
      <w:r w:rsidRPr="009B6F2B">
        <w:rPr>
          <w:szCs w:val="21"/>
        </w:rPr>
        <w:t>plot (b, "*", "markersize", 10)</w:t>
      </w:r>
    </w:p>
    <w:p w:rsidR="009B6F2B" w:rsidRDefault="009B6F2B" w:rsidP="00587F00">
      <w:pPr>
        <w:spacing w:before="0" w:after="0"/>
        <w:ind w:leftChars="200" w:left="420"/>
        <w:rPr>
          <w:szCs w:val="21"/>
        </w:rPr>
      </w:pPr>
      <w:r w:rsidRPr="009B6F2B">
        <w:rPr>
          <w:rFonts w:hint="eastAsia"/>
          <w:szCs w:val="21"/>
        </w:rPr>
        <w:t>该命令将在变量</w:t>
      </w:r>
      <w:r w:rsidRPr="009B6F2B">
        <w:rPr>
          <w:rFonts w:hint="eastAsia"/>
          <w:szCs w:val="21"/>
        </w:rPr>
        <w:t>b</w:t>
      </w:r>
      <w:r w:rsidRPr="009B6F2B">
        <w:rPr>
          <w:rFonts w:hint="eastAsia"/>
          <w:szCs w:val="21"/>
        </w:rPr>
        <w:t>中绘制数据，点显示为“</w:t>
      </w:r>
      <w:r w:rsidRPr="009B6F2B">
        <w:rPr>
          <w:rFonts w:hint="eastAsia"/>
          <w:szCs w:val="21"/>
        </w:rPr>
        <w:t>*</w:t>
      </w:r>
      <w:r w:rsidRPr="009B6F2B">
        <w:rPr>
          <w:rFonts w:hint="eastAsia"/>
          <w:szCs w:val="21"/>
        </w:rPr>
        <w:t>”，标记大小为</w:t>
      </w:r>
      <w:r w:rsidRPr="009B6F2B">
        <w:rPr>
          <w:rFonts w:hint="eastAsia"/>
          <w:szCs w:val="21"/>
        </w:rPr>
        <w:t>10</w:t>
      </w:r>
      <w:r w:rsidRPr="009B6F2B">
        <w:rPr>
          <w:rFonts w:hint="eastAsia"/>
          <w:szCs w:val="21"/>
        </w:rPr>
        <w:t>。</w:t>
      </w:r>
    </w:p>
    <w:p w:rsidR="009B6F2B" w:rsidRPr="009B6F2B" w:rsidRDefault="009B6F2B" w:rsidP="00587F00">
      <w:pPr>
        <w:spacing w:before="0" w:after="0"/>
        <w:ind w:leftChars="400" w:left="840"/>
        <w:rPr>
          <w:szCs w:val="21"/>
        </w:rPr>
      </w:pPr>
      <w:r w:rsidRPr="009B6F2B">
        <w:rPr>
          <w:szCs w:val="21"/>
        </w:rPr>
        <w:t>t = 0:0.1:6.3;</w:t>
      </w:r>
    </w:p>
    <w:p w:rsidR="009B6F2B" w:rsidRDefault="009B6F2B" w:rsidP="00587F00">
      <w:pPr>
        <w:spacing w:before="0" w:after="0"/>
        <w:ind w:leftChars="400" w:left="840"/>
        <w:rPr>
          <w:szCs w:val="21"/>
        </w:rPr>
      </w:pPr>
      <w:r w:rsidRPr="009B6F2B">
        <w:rPr>
          <w:szCs w:val="21"/>
        </w:rPr>
        <w:t>plot (t, cos(t), "-;cos(t);", t, sin(t), "-b;sin(t);");</w:t>
      </w:r>
    </w:p>
    <w:p w:rsidR="009B6F2B" w:rsidRPr="009B6F2B" w:rsidRDefault="009B6F2B" w:rsidP="00587F00">
      <w:pPr>
        <w:spacing w:before="0" w:after="0"/>
        <w:ind w:leftChars="200" w:left="420"/>
        <w:rPr>
          <w:szCs w:val="21"/>
        </w:rPr>
      </w:pPr>
      <w:r w:rsidRPr="009B6F2B">
        <w:rPr>
          <w:rFonts w:hint="eastAsia"/>
          <w:szCs w:val="21"/>
        </w:rPr>
        <w:t>这将绘制余弦和正弦函数，并在图例中相应地标记它们。</w:t>
      </w:r>
    </w:p>
    <w:p w:rsidR="009B6F2B" w:rsidRPr="009B6F2B" w:rsidRDefault="009B6F2B" w:rsidP="00587F00">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Pr="009B6F2B" w:rsidRDefault="009B6F2B" w:rsidP="00587F00">
      <w:pPr>
        <w:spacing w:before="0" w:after="0"/>
        <w:ind w:leftChars="200" w:left="420"/>
        <w:rPr>
          <w:szCs w:val="21"/>
        </w:rPr>
      </w:pPr>
      <w:r w:rsidRPr="009B6F2B">
        <w:rPr>
          <w:rFonts w:hint="eastAsia"/>
          <w:szCs w:val="21"/>
        </w:rPr>
        <w:t>可选的返回值</w:t>
      </w:r>
      <w:r w:rsidRPr="009B6F2B">
        <w:rPr>
          <w:rFonts w:hint="eastAsia"/>
          <w:szCs w:val="21"/>
        </w:rPr>
        <w:t>h</w:t>
      </w:r>
      <w:r w:rsidRPr="009B6F2B">
        <w:rPr>
          <w:rFonts w:hint="eastAsia"/>
          <w:szCs w:val="21"/>
        </w:rPr>
        <w:t>是创建的线对象的图形句柄向量。</w:t>
      </w:r>
    </w:p>
    <w:p w:rsidR="000D0D1A" w:rsidRDefault="009B6F2B" w:rsidP="00587F00">
      <w:pPr>
        <w:spacing w:before="0" w:after="0"/>
        <w:ind w:leftChars="200" w:left="420"/>
        <w:rPr>
          <w:szCs w:val="21"/>
        </w:rPr>
      </w:pPr>
      <w:r w:rsidRPr="009B6F2B">
        <w:rPr>
          <w:rFonts w:hint="eastAsia"/>
          <w:szCs w:val="21"/>
        </w:rPr>
        <w:t>要将绘图保存为</w:t>
      </w:r>
      <w:r w:rsidRPr="009B6F2B">
        <w:rPr>
          <w:rFonts w:hint="eastAsia"/>
          <w:szCs w:val="21"/>
        </w:rPr>
        <w:t>PostScript</w:t>
      </w:r>
      <w:r w:rsidRPr="009B6F2B">
        <w:rPr>
          <w:rFonts w:hint="eastAsia"/>
          <w:szCs w:val="21"/>
        </w:rPr>
        <w:t>或</w:t>
      </w:r>
      <w:r w:rsidRPr="009B6F2B">
        <w:rPr>
          <w:rFonts w:hint="eastAsia"/>
          <w:szCs w:val="21"/>
        </w:rPr>
        <w:t>PNG</w:t>
      </w:r>
      <w:r w:rsidRPr="009B6F2B">
        <w:rPr>
          <w:rFonts w:hint="eastAsia"/>
          <w:szCs w:val="21"/>
        </w:rPr>
        <w:t>等几种图像格式之一，请使用</w:t>
      </w:r>
      <w:r w:rsidRPr="009B6F2B">
        <w:rPr>
          <w:rFonts w:hint="eastAsia"/>
          <w:szCs w:val="21"/>
        </w:rPr>
        <w:t>print</w:t>
      </w:r>
      <w:r w:rsidRPr="009B6F2B">
        <w:rPr>
          <w:rFonts w:hint="eastAsia"/>
          <w:szCs w:val="21"/>
        </w:rPr>
        <w:t>命令。</w:t>
      </w:r>
    </w:p>
    <w:p w:rsidR="009B6F2B" w:rsidRPr="009B6F2B" w:rsidRDefault="009B6F2B" w:rsidP="00587F00">
      <w:pPr>
        <w:spacing w:before="0" w:after="0"/>
        <w:ind w:leftChars="200" w:left="420"/>
        <w:rPr>
          <w:szCs w:val="21"/>
        </w:rPr>
      </w:pPr>
      <w:r w:rsidRPr="00587F00">
        <w:rPr>
          <w:rFonts w:hint="eastAsia"/>
          <w:b/>
          <w:szCs w:val="21"/>
        </w:rPr>
        <w:t>参见</w:t>
      </w:r>
      <w:r w:rsidR="00587F00">
        <w:rPr>
          <w:rFonts w:hint="eastAsia"/>
          <w:b/>
          <w:szCs w:val="21"/>
        </w:rPr>
        <w:t>：</w:t>
      </w:r>
      <w:r w:rsidRPr="009B6F2B">
        <w:rPr>
          <w:rFonts w:hint="eastAsia"/>
          <w:szCs w:val="21"/>
        </w:rPr>
        <w:t>轴，框，网格，</w:t>
      </w:r>
      <w:r w:rsidRPr="009B6F2B">
        <w:rPr>
          <w:rFonts w:hint="eastAsia"/>
          <w:szCs w:val="21"/>
        </w:rPr>
        <w:t>hold</w:t>
      </w:r>
      <w:r w:rsidRPr="009B6F2B">
        <w:rPr>
          <w:rFonts w:hint="eastAsia"/>
          <w:szCs w:val="21"/>
        </w:rPr>
        <w:t>，图例，标题，</w:t>
      </w:r>
      <w:r w:rsidRPr="009B6F2B">
        <w:rPr>
          <w:rFonts w:hint="eastAsia"/>
          <w:szCs w:val="21"/>
        </w:rPr>
        <w:t>xlabel, ylabel, xlim, ylim, ezplot, errorbar, fplot, line, plot3, polar, loglog, semilogx, semilogx, subplot</w:t>
      </w:r>
      <w:r w:rsidRPr="009B6F2B">
        <w:rPr>
          <w:rFonts w:hint="eastAsia"/>
          <w:szCs w:val="21"/>
        </w:rPr>
        <w:t>。</w:t>
      </w:r>
    </w:p>
    <w:p w:rsidR="009B6F2B" w:rsidRDefault="009B6F2B" w:rsidP="009B6F2B">
      <w:pPr>
        <w:rPr>
          <w:szCs w:val="21"/>
        </w:rPr>
      </w:pPr>
      <w:r w:rsidRPr="009B6F2B">
        <w:rPr>
          <w:rFonts w:hint="eastAsia"/>
          <w:szCs w:val="21"/>
        </w:rPr>
        <w:t>plot</w:t>
      </w:r>
      <w:r w:rsidRPr="009B6F2B">
        <w:rPr>
          <w:rFonts w:hint="eastAsia"/>
          <w:szCs w:val="21"/>
        </w:rPr>
        <w:t>函数可用于创建具有两个独立</w:t>
      </w:r>
      <w:r w:rsidRPr="009B6F2B">
        <w:rPr>
          <w:rFonts w:hint="eastAsia"/>
          <w:szCs w:val="21"/>
        </w:rPr>
        <w:t>y</w:t>
      </w:r>
      <w:r w:rsidRPr="009B6F2B">
        <w:rPr>
          <w:rFonts w:hint="eastAsia"/>
          <w:szCs w:val="21"/>
        </w:rPr>
        <w:t>轴的</w:t>
      </w:r>
      <w:r w:rsidRPr="009B6F2B">
        <w:rPr>
          <w:rFonts w:hint="eastAsia"/>
          <w:szCs w:val="21"/>
        </w:rPr>
        <w:t>plot</w:t>
      </w:r>
      <w:r w:rsidRPr="009B6F2B">
        <w:rPr>
          <w:rFonts w:hint="eastAsia"/>
          <w:szCs w:val="21"/>
        </w:rPr>
        <w:t>。</w:t>
      </w:r>
    </w:p>
    <w:p w:rsidR="009B6F2B" w:rsidRPr="009B6F2B" w:rsidRDefault="009B6F2B" w:rsidP="00587F00">
      <w:pPr>
        <w:spacing w:before="0" w:after="0"/>
        <w:rPr>
          <w:szCs w:val="21"/>
        </w:rPr>
      </w:pPr>
      <w:r w:rsidRPr="009B6F2B">
        <w:rPr>
          <w:szCs w:val="21"/>
        </w:rPr>
        <w:t>: plotyy (x1, y1, x2, y2)</w:t>
      </w:r>
    </w:p>
    <w:p w:rsidR="009B6F2B" w:rsidRPr="009B6F2B" w:rsidRDefault="009B6F2B" w:rsidP="00587F00">
      <w:pPr>
        <w:spacing w:before="0" w:after="0"/>
        <w:rPr>
          <w:szCs w:val="21"/>
        </w:rPr>
      </w:pPr>
      <w:r w:rsidRPr="009B6F2B">
        <w:rPr>
          <w:szCs w:val="21"/>
        </w:rPr>
        <w:t>: plotyy (…, fcn)</w:t>
      </w:r>
    </w:p>
    <w:p w:rsidR="009B6F2B" w:rsidRPr="009B6F2B" w:rsidRDefault="009B6F2B" w:rsidP="00587F00">
      <w:pPr>
        <w:spacing w:before="0" w:after="0"/>
        <w:rPr>
          <w:szCs w:val="21"/>
        </w:rPr>
      </w:pPr>
      <w:r w:rsidRPr="009B6F2B">
        <w:rPr>
          <w:szCs w:val="21"/>
        </w:rPr>
        <w:t>: plotyy (…, fun1, fun2)</w:t>
      </w:r>
    </w:p>
    <w:p w:rsidR="009B6F2B" w:rsidRPr="009B6F2B" w:rsidRDefault="009B6F2B" w:rsidP="00587F00">
      <w:pPr>
        <w:spacing w:before="0" w:after="0"/>
        <w:rPr>
          <w:szCs w:val="21"/>
        </w:rPr>
      </w:pPr>
      <w:r w:rsidRPr="009B6F2B">
        <w:rPr>
          <w:szCs w:val="21"/>
        </w:rPr>
        <w:t>: plotyy (hax, …)</w:t>
      </w:r>
    </w:p>
    <w:p w:rsidR="009B6F2B" w:rsidRDefault="009B6F2B" w:rsidP="00587F00">
      <w:pPr>
        <w:spacing w:before="0" w:after="0"/>
        <w:rPr>
          <w:szCs w:val="21"/>
        </w:rPr>
      </w:pPr>
      <w:r w:rsidRPr="009B6F2B">
        <w:rPr>
          <w:szCs w:val="21"/>
        </w:rPr>
        <w:t>: [ax, h1, h2] = plotyy (…)</w:t>
      </w:r>
    </w:p>
    <w:p w:rsidR="009B6F2B" w:rsidRPr="009B6F2B" w:rsidRDefault="009B6F2B" w:rsidP="00587F00">
      <w:pPr>
        <w:spacing w:before="0" w:after="0"/>
        <w:ind w:leftChars="200" w:left="420"/>
        <w:rPr>
          <w:szCs w:val="21"/>
        </w:rPr>
      </w:pPr>
      <w:r w:rsidRPr="009B6F2B">
        <w:rPr>
          <w:rFonts w:hint="eastAsia"/>
          <w:szCs w:val="21"/>
        </w:rPr>
        <w:t>绘制具有独立</w:t>
      </w:r>
      <w:r w:rsidRPr="009B6F2B">
        <w:rPr>
          <w:rFonts w:hint="eastAsia"/>
          <w:szCs w:val="21"/>
        </w:rPr>
        <w:t>y</w:t>
      </w:r>
      <w:r w:rsidRPr="009B6F2B">
        <w:rPr>
          <w:rFonts w:hint="eastAsia"/>
          <w:szCs w:val="21"/>
        </w:rPr>
        <w:t>轴和公共</w:t>
      </w:r>
      <w:r w:rsidRPr="009B6F2B">
        <w:rPr>
          <w:rFonts w:hint="eastAsia"/>
          <w:szCs w:val="21"/>
        </w:rPr>
        <w:t>x</w:t>
      </w:r>
      <w:r w:rsidRPr="009B6F2B">
        <w:rPr>
          <w:rFonts w:hint="eastAsia"/>
          <w:szCs w:val="21"/>
        </w:rPr>
        <w:t>轴的两组数据。</w:t>
      </w:r>
    </w:p>
    <w:p w:rsidR="009B6F2B" w:rsidRPr="009B6F2B" w:rsidRDefault="009B6F2B" w:rsidP="00587F00">
      <w:pPr>
        <w:spacing w:before="0" w:after="0"/>
        <w:ind w:leftChars="200" w:left="420"/>
        <w:rPr>
          <w:szCs w:val="21"/>
        </w:rPr>
      </w:pPr>
      <w:r w:rsidRPr="009B6F2B">
        <w:rPr>
          <w:rFonts w:hint="eastAsia"/>
          <w:szCs w:val="21"/>
        </w:rPr>
        <w:t>参数</w:t>
      </w:r>
      <w:r w:rsidRPr="009B6F2B">
        <w:rPr>
          <w:rFonts w:hint="eastAsia"/>
          <w:szCs w:val="21"/>
        </w:rPr>
        <w:t>x1</w:t>
      </w:r>
      <w:r w:rsidRPr="009B6F2B">
        <w:rPr>
          <w:rFonts w:hint="eastAsia"/>
          <w:szCs w:val="21"/>
        </w:rPr>
        <w:t>和</w:t>
      </w:r>
      <w:r w:rsidRPr="009B6F2B">
        <w:rPr>
          <w:rFonts w:hint="eastAsia"/>
          <w:szCs w:val="21"/>
        </w:rPr>
        <w:t>y1</w:t>
      </w:r>
      <w:r w:rsidRPr="009B6F2B">
        <w:rPr>
          <w:rFonts w:hint="eastAsia"/>
          <w:szCs w:val="21"/>
        </w:rPr>
        <w:t>定义了第一个图的参数，</w:t>
      </w:r>
      <w:r w:rsidRPr="009B6F2B">
        <w:rPr>
          <w:rFonts w:hint="eastAsia"/>
          <w:szCs w:val="21"/>
        </w:rPr>
        <w:t>x1</w:t>
      </w:r>
      <w:r w:rsidRPr="009B6F2B">
        <w:rPr>
          <w:rFonts w:hint="eastAsia"/>
          <w:szCs w:val="21"/>
        </w:rPr>
        <w:t>和</w:t>
      </w:r>
      <w:r w:rsidRPr="009B6F2B">
        <w:rPr>
          <w:rFonts w:hint="eastAsia"/>
          <w:szCs w:val="21"/>
        </w:rPr>
        <w:t>y2</w:t>
      </w:r>
      <w:r w:rsidRPr="009B6F2B">
        <w:rPr>
          <w:rFonts w:hint="eastAsia"/>
          <w:szCs w:val="21"/>
        </w:rPr>
        <w:t>定义了第二个图的参数。</w:t>
      </w:r>
    </w:p>
    <w:p w:rsidR="009B6F2B" w:rsidRPr="009B6F2B" w:rsidRDefault="009B6F2B" w:rsidP="00587F00">
      <w:pPr>
        <w:ind w:leftChars="200" w:left="420"/>
        <w:rPr>
          <w:szCs w:val="21"/>
        </w:rPr>
      </w:pPr>
      <w:r w:rsidRPr="009B6F2B">
        <w:rPr>
          <w:rFonts w:hint="eastAsia"/>
          <w:szCs w:val="21"/>
        </w:rPr>
        <w:t>默认情况下，参数使用</w:t>
      </w:r>
      <w:r w:rsidRPr="009B6F2B">
        <w:rPr>
          <w:rFonts w:hint="eastAsia"/>
          <w:szCs w:val="21"/>
        </w:rPr>
        <w:t>feval (@plot, x, y)</w:t>
      </w:r>
      <w:r w:rsidRPr="009B6F2B">
        <w:rPr>
          <w:rFonts w:hint="eastAsia"/>
          <w:szCs w:val="21"/>
        </w:rPr>
        <w:t>求值。然而，可以使用</w:t>
      </w:r>
      <w:r w:rsidRPr="009B6F2B">
        <w:rPr>
          <w:rFonts w:hint="eastAsia"/>
          <w:szCs w:val="21"/>
        </w:rPr>
        <w:t>fcn</w:t>
      </w:r>
      <w:r w:rsidRPr="009B6F2B">
        <w:rPr>
          <w:rFonts w:hint="eastAsia"/>
          <w:szCs w:val="21"/>
        </w:rPr>
        <w:t>参数修改</w:t>
      </w:r>
      <w:r w:rsidRPr="009B6F2B">
        <w:rPr>
          <w:rFonts w:hint="eastAsia"/>
          <w:szCs w:val="21"/>
        </w:rPr>
        <w:t>plot</w:t>
      </w:r>
      <w:r w:rsidRPr="009B6F2B">
        <w:rPr>
          <w:rFonts w:hint="eastAsia"/>
          <w:szCs w:val="21"/>
        </w:rPr>
        <w:t>的类型，在这种情况下，</w:t>
      </w:r>
      <w:r w:rsidRPr="009B6F2B">
        <w:rPr>
          <w:rFonts w:hint="eastAsia"/>
          <w:szCs w:val="21"/>
        </w:rPr>
        <w:t>plot</w:t>
      </w:r>
      <w:r w:rsidRPr="009B6F2B">
        <w:rPr>
          <w:rFonts w:hint="eastAsia"/>
          <w:szCs w:val="21"/>
        </w:rPr>
        <w:t>由</w:t>
      </w:r>
      <w:r w:rsidRPr="009B6F2B">
        <w:rPr>
          <w:rFonts w:hint="eastAsia"/>
          <w:szCs w:val="21"/>
        </w:rPr>
        <w:t>feval (fcn, x, y)</w:t>
      </w:r>
      <w:r w:rsidRPr="009B6F2B">
        <w:rPr>
          <w:rFonts w:hint="eastAsia"/>
          <w:szCs w:val="21"/>
        </w:rPr>
        <w:t>生成。</w:t>
      </w:r>
      <w:r w:rsidRPr="009B6F2B">
        <w:rPr>
          <w:rFonts w:hint="eastAsia"/>
          <w:szCs w:val="21"/>
        </w:rPr>
        <w:t>fcn</w:t>
      </w:r>
      <w:r w:rsidRPr="009B6F2B">
        <w:rPr>
          <w:rFonts w:hint="eastAsia"/>
          <w:szCs w:val="21"/>
        </w:rPr>
        <w:t>可以是函数句柄，内联函数或函数名字符串。</w:t>
      </w:r>
    </w:p>
    <w:p w:rsidR="009B6F2B" w:rsidRDefault="009B6F2B" w:rsidP="00587F00">
      <w:pPr>
        <w:ind w:leftChars="200" w:left="420"/>
        <w:rPr>
          <w:szCs w:val="21"/>
        </w:rPr>
      </w:pPr>
      <w:r w:rsidRPr="009B6F2B">
        <w:rPr>
          <w:rFonts w:hint="eastAsia"/>
          <w:szCs w:val="21"/>
        </w:rPr>
        <w:t>每个图使用的函数可以用</w:t>
      </w:r>
      <w:r w:rsidRPr="009B6F2B">
        <w:rPr>
          <w:rFonts w:hint="eastAsia"/>
          <w:szCs w:val="21"/>
        </w:rPr>
        <w:t>fun1</w:t>
      </w:r>
      <w:r w:rsidRPr="009B6F2B">
        <w:rPr>
          <w:rFonts w:hint="eastAsia"/>
          <w:szCs w:val="21"/>
        </w:rPr>
        <w:t>和</w:t>
      </w:r>
      <w:r w:rsidRPr="009B6F2B">
        <w:rPr>
          <w:rFonts w:hint="eastAsia"/>
          <w:szCs w:val="21"/>
        </w:rPr>
        <w:t>fun2</w:t>
      </w:r>
      <w:r w:rsidRPr="009B6F2B">
        <w:rPr>
          <w:rFonts w:hint="eastAsia"/>
          <w:szCs w:val="21"/>
        </w:rPr>
        <w:t>独立定义。</w:t>
      </w:r>
    </w:p>
    <w:p w:rsidR="009B6F2B" w:rsidRPr="009B6F2B" w:rsidRDefault="009B6F2B" w:rsidP="00587F00">
      <w:pPr>
        <w:ind w:leftChars="200" w:left="420"/>
        <w:rPr>
          <w:szCs w:val="21"/>
        </w:rPr>
      </w:pPr>
      <w:r w:rsidRPr="009B6F2B">
        <w:rPr>
          <w:rFonts w:hint="eastAsia"/>
          <w:szCs w:val="21"/>
        </w:rPr>
        <w:t>第一个参数</w:t>
      </w:r>
      <w:r w:rsidRPr="009B6F2B">
        <w:rPr>
          <w:rFonts w:hint="eastAsia"/>
          <w:szCs w:val="21"/>
        </w:rPr>
        <w:t>hax</w:t>
      </w:r>
      <w:r w:rsidRPr="009B6F2B">
        <w:rPr>
          <w:rFonts w:hint="eastAsia"/>
          <w:szCs w:val="21"/>
        </w:rPr>
        <w:t>可以是用于绘制</w:t>
      </w:r>
      <w:r w:rsidRPr="009B6F2B">
        <w:rPr>
          <w:rFonts w:hint="eastAsia"/>
          <w:szCs w:val="21"/>
        </w:rPr>
        <w:t>x1</w:t>
      </w:r>
      <w:r w:rsidRPr="009B6F2B">
        <w:rPr>
          <w:rFonts w:hint="eastAsia"/>
          <w:szCs w:val="21"/>
        </w:rPr>
        <w:t>和</w:t>
      </w:r>
      <w:r w:rsidRPr="009B6F2B">
        <w:rPr>
          <w:rFonts w:hint="eastAsia"/>
          <w:szCs w:val="21"/>
        </w:rPr>
        <w:t>y1</w:t>
      </w:r>
      <w:r w:rsidRPr="009B6F2B">
        <w:rPr>
          <w:rFonts w:hint="eastAsia"/>
          <w:szCs w:val="21"/>
        </w:rPr>
        <w:t>数据的主轴的轴句柄。它也可以是一个双元素向量，其轴柄指向主轴和副轴</w:t>
      </w:r>
      <w:r w:rsidRPr="009B6F2B">
        <w:rPr>
          <w:rFonts w:hint="eastAsia"/>
          <w:szCs w:val="21"/>
        </w:rPr>
        <w:t>(</w:t>
      </w:r>
      <w:r w:rsidRPr="009B6F2B">
        <w:rPr>
          <w:rFonts w:hint="eastAsia"/>
          <w:szCs w:val="21"/>
        </w:rPr>
        <w:t>参见输出轴</w:t>
      </w:r>
      <w:r w:rsidRPr="009B6F2B">
        <w:rPr>
          <w:rFonts w:hint="eastAsia"/>
          <w:szCs w:val="21"/>
        </w:rPr>
        <w:t>)</w:t>
      </w:r>
      <w:r w:rsidRPr="009B6F2B">
        <w:rPr>
          <w:rFonts w:hint="eastAsia"/>
          <w:szCs w:val="21"/>
        </w:rPr>
        <w:t>。</w:t>
      </w:r>
    </w:p>
    <w:p w:rsidR="009B6F2B" w:rsidRDefault="009B6F2B" w:rsidP="00587F00">
      <w:pPr>
        <w:ind w:leftChars="200" w:left="420"/>
        <w:rPr>
          <w:szCs w:val="21"/>
        </w:rPr>
      </w:pPr>
      <w:r w:rsidRPr="009B6F2B">
        <w:rPr>
          <w:rFonts w:hint="eastAsia"/>
          <w:szCs w:val="21"/>
        </w:rPr>
        <w:t>返回值</w:t>
      </w:r>
      <w:r w:rsidRPr="009B6F2B">
        <w:rPr>
          <w:rFonts w:hint="eastAsia"/>
          <w:szCs w:val="21"/>
        </w:rPr>
        <w:t>ax</w:t>
      </w:r>
      <w:r w:rsidRPr="009B6F2B">
        <w:rPr>
          <w:rFonts w:hint="eastAsia"/>
          <w:szCs w:val="21"/>
        </w:rPr>
        <w:t>是一个矢量，具有两个</w:t>
      </w:r>
      <w:r w:rsidRPr="009B6F2B">
        <w:rPr>
          <w:rFonts w:hint="eastAsia"/>
          <w:szCs w:val="21"/>
        </w:rPr>
        <w:t>y</w:t>
      </w:r>
      <w:r w:rsidRPr="009B6F2B">
        <w:rPr>
          <w:rFonts w:hint="eastAsia"/>
          <w:szCs w:val="21"/>
        </w:rPr>
        <w:t>轴的轴柄。</w:t>
      </w:r>
      <w:r w:rsidRPr="009B6F2B">
        <w:rPr>
          <w:rFonts w:hint="eastAsia"/>
          <w:szCs w:val="21"/>
        </w:rPr>
        <w:t>H1</w:t>
      </w:r>
      <w:r w:rsidRPr="009B6F2B">
        <w:rPr>
          <w:rFonts w:hint="eastAsia"/>
          <w:szCs w:val="21"/>
        </w:rPr>
        <w:t>和</w:t>
      </w:r>
      <w:r w:rsidRPr="009B6F2B">
        <w:rPr>
          <w:rFonts w:hint="eastAsia"/>
          <w:szCs w:val="21"/>
        </w:rPr>
        <w:t>h2</w:t>
      </w:r>
      <w:r w:rsidRPr="009B6F2B">
        <w:rPr>
          <w:rFonts w:hint="eastAsia"/>
          <w:szCs w:val="21"/>
        </w:rPr>
        <w:t>是由绘图命令生成的对象的句柄。</w:t>
      </w:r>
    </w:p>
    <w:p w:rsidR="009B6F2B" w:rsidRPr="009B6F2B" w:rsidRDefault="009B6F2B" w:rsidP="00587F00">
      <w:pPr>
        <w:spacing w:before="0" w:after="0"/>
        <w:ind w:leftChars="400" w:left="840"/>
        <w:rPr>
          <w:szCs w:val="21"/>
        </w:rPr>
      </w:pPr>
      <w:r w:rsidRPr="009B6F2B">
        <w:rPr>
          <w:szCs w:val="21"/>
        </w:rPr>
        <w:t>x = 0:0.1:2*pi;</w:t>
      </w:r>
    </w:p>
    <w:p w:rsidR="009B6F2B" w:rsidRPr="009B6F2B" w:rsidRDefault="009B6F2B" w:rsidP="00587F00">
      <w:pPr>
        <w:spacing w:before="0" w:after="0"/>
        <w:ind w:leftChars="400" w:left="840"/>
        <w:rPr>
          <w:szCs w:val="21"/>
        </w:rPr>
      </w:pPr>
      <w:r w:rsidRPr="009B6F2B">
        <w:rPr>
          <w:szCs w:val="21"/>
        </w:rPr>
        <w:t>y1 = sin (x);</w:t>
      </w:r>
    </w:p>
    <w:p w:rsidR="009B6F2B" w:rsidRPr="009B6F2B" w:rsidRDefault="009B6F2B" w:rsidP="00587F00">
      <w:pPr>
        <w:spacing w:before="0" w:after="0"/>
        <w:ind w:leftChars="400" w:left="840"/>
        <w:rPr>
          <w:szCs w:val="21"/>
        </w:rPr>
      </w:pPr>
      <w:r w:rsidRPr="009B6F2B">
        <w:rPr>
          <w:szCs w:val="21"/>
        </w:rPr>
        <w:t>y2 = exp (x - 1);</w:t>
      </w:r>
    </w:p>
    <w:p w:rsidR="009B6F2B" w:rsidRPr="009B6F2B" w:rsidRDefault="009B6F2B" w:rsidP="00587F00">
      <w:pPr>
        <w:spacing w:before="0" w:after="0"/>
        <w:ind w:leftChars="400" w:left="840"/>
        <w:rPr>
          <w:szCs w:val="21"/>
        </w:rPr>
      </w:pPr>
      <w:r w:rsidRPr="009B6F2B">
        <w:rPr>
          <w:szCs w:val="21"/>
        </w:rPr>
        <w:t>ax = plotyy (x, y1, x - 1, y2, @plot, @semilogy);</w:t>
      </w:r>
    </w:p>
    <w:p w:rsidR="009B6F2B" w:rsidRPr="009B6F2B" w:rsidRDefault="009B6F2B" w:rsidP="00587F00">
      <w:pPr>
        <w:spacing w:before="0" w:after="0"/>
        <w:ind w:leftChars="400" w:left="840"/>
        <w:rPr>
          <w:szCs w:val="21"/>
        </w:rPr>
      </w:pPr>
      <w:r w:rsidRPr="009B6F2B">
        <w:rPr>
          <w:szCs w:val="21"/>
        </w:rPr>
        <w:t>xlabel ("X");</w:t>
      </w:r>
    </w:p>
    <w:p w:rsidR="009B6F2B" w:rsidRPr="009B6F2B" w:rsidRDefault="009B6F2B" w:rsidP="00587F00">
      <w:pPr>
        <w:spacing w:before="0" w:after="0"/>
        <w:ind w:leftChars="400" w:left="840"/>
        <w:rPr>
          <w:szCs w:val="21"/>
        </w:rPr>
      </w:pPr>
      <w:r w:rsidRPr="009B6F2B">
        <w:rPr>
          <w:szCs w:val="21"/>
        </w:rPr>
        <w:t>ylabel (ax(1), "Axis 1");</w:t>
      </w:r>
    </w:p>
    <w:p w:rsidR="009B6F2B" w:rsidRDefault="009B6F2B" w:rsidP="00587F00">
      <w:pPr>
        <w:spacing w:before="0" w:after="0"/>
        <w:ind w:leftChars="400" w:left="840"/>
        <w:rPr>
          <w:szCs w:val="21"/>
        </w:rPr>
      </w:pPr>
      <w:r w:rsidRPr="009B6F2B">
        <w:rPr>
          <w:szCs w:val="21"/>
        </w:rPr>
        <w:t>ylabel (ax(2), "Axis 2");</w:t>
      </w:r>
    </w:p>
    <w:p w:rsidR="009B6F2B" w:rsidRPr="009B6F2B" w:rsidRDefault="009B6F2B" w:rsidP="00587F00">
      <w:pPr>
        <w:ind w:leftChars="200" w:left="420"/>
        <w:rPr>
          <w:szCs w:val="21"/>
        </w:rPr>
      </w:pPr>
      <w:r w:rsidRPr="009B6F2B">
        <w:rPr>
          <w:rFonts w:hint="eastAsia"/>
          <w:szCs w:val="21"/>
        </w:rPr>
        <w:t>当将</w:t>
      </w:r>
      <w:r w:rsidRPr="009B6F2B">
        <w:rPr>
          <w:rFonts w:hint="eastAsia"/>
          <w:szCs w:val="21"/>
        </w:rPr>
        <w:t>plotyy</w:t>
      </w:r>
      <w:r w:rsidRPr="009B6F2B">
        <w:rPr>
          <w:rFonts w:hint="eastAsia"/>
          <w:szCs w:val="21"/>
        </w:rPr>
        <w:t>与</w:t>
      </w:r>
      <w:r w:rsidRPr="009B6F2B">
        <w:rPr>
          <w:rFonts w:hint="eastAsia"/>
          <w:szCs w:val="21"/>
        </w:rPr>
        <w:t>subplot</w:t>
      </w:r>
      <w:r w:rsidRPr="009B6F2B">
        <w:rPr>
          <w:rFonts w:hint="eastAsia"/>
          <w:szCs w:val="21"/>
        </w:rPr>
        <w:t>结合使用时，请确保首先调用</w:t>
      </w:r>
      <w:r w:rsidRPr="009B6F2B">
        <w:rPr>
          <w:rFonts w:hint="eastAsia"/>
          <w:szCs w:val="21"/>
        </w:rPr>
        <w:t>subplot</w:t>
      </w:r>
      <w:r w:rsidRPr="009B6F2B">
        <w:rPr>
          <w:rFonts w:hint="eastAsia"/>
          <w:szCs w:val="21"/>
        </w:rPr>
        <w:t>并将产生的轴句柄传递给</w:t>
      </w:r>
      <w:r w:rsidRPr="009B6F2B">
        <w:rPr>
          <w:rFonts w:hint="eastAsia"/>
          <w:szCs w:val="21"/>
        </w:rPr>
        <w:t>plotyy</w:t>
      </w:r>
      <w:r w:rsidRPr="009B6F2B">
        <w:rPr>
          <w:rFonts w:hint="eastAsia"/>
          <w:szCs w:val="21"/>
        </w:rPr>
        <w:t>。不要使用</w:t>
      </w:r>
      <w:r w:rsidRPr="009B6F2B">
        <w:rPr>
          <w:rFonts w:hint="eastAsia"/>
          <w:szCs w:val="21"/>
        </w:rPr>
        <w:t>plotyy</w:t>
      </w:r>
      <w:r w:rsidRPr="009B6F2B">
        <w:rPr>
          <w:rFonts w:hint="eastAsia"/>
          <w:szCs w:val="21"/>
        </w:rPr>
        <w:t>返回的任何轴句柄调用</w:t>
      </w:r>
      <w:r w:rsidRPr="009B6F2B">
        <w:rPr>
          <w:rFonts w:hint="eastAsia"/>
          <w:szCs w:val="21"/>
        </w:rPr>
        <w:t>subplot</w:t>
      </w:r>
      <w:r w:rsidRPr="009B6F2B">
        <w:rPr>
          <w:rFonts w:hint="eastAsia"/>
          <w:szCs w:val="21"/>
        </w:rPr>
        <w:t>，否则其他轴将被删除。</w:t>
      </w:r>
    </w:p>
    <w:p w:rsidR="009B6F2B" w:rsidRPr="009B6F2B" w:rsidRDefault="009B6F2B" w:rsidP="00587F00">
      <w:pPr>
        <w:ind w:leftChars="200" w:left="420"/>
        <w:rPr>
          <w:szCs w:val="21"/>
        </w:rPr>
      </w:pPr>
      <w:r w:rsidRPr="00587F00">
        <w:rPr>
          <w:rFonts w:hint="eastAsia"/>
          <w:b/>
          <w:szCs w:val="21"/>
        </w:rPr>
        <w:t>参见</w:t>
      </w:r>
      <w:r w:rsidR="00587F00">
        <w:rPr>
          <w:rFonts w:hint="eastAsia"/>
          <w:b/>
          <w:szCs w:val="21"/>
        </w:rPr>
        <w:t>：</w:t>
      </w:r>
      <w:r w:rsidRPr="009B6F2B">
        <w:rPr>
          <w:rFonts w:hint="eastAsia"/>
          <w:szCs w:val="21"/>
        </w:rPr>
        <w:t>plot, subplot</w:t>
      </w:r>
      <w:r w:rsidRPr="009B6F2B">
        <w:rPr>
          <w:rFonts w:hint="eastAsia"/>
          <w:szCs w:val="21"/>
        </w:rPr>
        <w:t>。</w:t>
      </w:r>
    </w:p>
    <w:p w:rsidR="009B6F2B" w:rsidRDefault="009B6F2B" w:rsidP="009B6F2B">
      <w:pPr>
        <w:rPr>
          <w:szCs w:val="21"/>
        </w:rPr>
      </w:pPr>
      <w:r w:rsidRPr="009B6F2B">
        <w:rPr>
          <w:rFonts w:hint="eastAsia"/>
          <w:szCs w:val="21"/>
        </w:rPr>
        <w:t>函数</w:t>
      </w:r>
      <w:r w:rsidRPr="009B6F2B">
        <w:rPr>
          <w:rFonts w:hint="eastAsia"/>
          <w:szCs w:val="21"/>
        </w:rPr>
        <w:t>semilogx</w:t>
      </w:r>
      <w:r w:rsidRPr="009B6F2B">
        <w:rPr>
          <w:rFonts w:hint="eastAsia"/>
          <w:szCs w:val="21"/>
        </w:rPr>
        <w:t>、</w:t>
      </w:r>
      <w:r w:rsidRPr="009B6F2B">
        <w:rPr>
          <w:rFonts w:hint="eastAsia"/>
          <w:szCs w:val="21"/>
        </w:rPr>
        <w:t>semilogy</w:t>
      </w:r>
      <w:r w:rsidRPr="009B6F2B">
        <w:rPr>
          <w:rFonts w:hint="eastAsia"/>
          <w:szCs w:val="21"/>
        </w:rPr>
        <w:t>和</w:t>
      </w:r>
      <w:r w:rsidRPr="009B6F2B">
        <w:rPr>
          <w:rFonts w:hint="eastAsia"/>
          <w:szCs w:val="21"/>
        </w:rPr>
        <w:t>loglog</w:t>
      </w:r>
      <w:r w:rsidRPr="009B6F2B">
        <w:rPr>
          <w:rFonts w:hint="eastAsia"/>
          <w:szCs w:val="21"/>
        </w:rPr>
        <w:t>与</w:t>
      </w:r>
      <w:r w:rsidRPr="009B6F2B">
        <w:rPr>
          <w:rFonts w:hint="eastAsia"/>
          <w:szCs w:val="21"/>
        </w:rPr>
        <w:t>plot</w:t>
      </w:r>
      <w:r w:rsidRPr="009B6F2B">
        <w:rPr>
          <w:rFonts w:hint="eastAsia"/>
          <w:szCs w:val="21"/>
        </w:rPr>
        <w:t>函数类似，但它们产生的图中，其中一个或两个轴使用对数尺度。</w:t>
      </w:r>
    </w:p>
    <w:p w:rsidR="009B6F2B" w:rsidRPr="009B6F2B" w:rsidRDefault="009B6F2B" w:rsidP="00587F00">
      <w:pPr>
        <w:spacing w:before="0" w:after="0"/>
        <w:rPr>
          <w:szCs w:val="21"/>
        </w:rPr>
      </w:pPr>
      <w:r w:rsidRPr="009B6F2B">
        <w:rPr>
          <w:szCs w:val="21"/>
        </w:rPr>
        <w:lastRenderedPageBreak/>
        <w:t>: semilogx (y)</w:t>
      </w:r>
    </w:p>
    <w:p w:rsidR="009B6F2B" w:rsidRPr="009B6F2B" w:rsidRDefault="009B6F2B" w:rsidP="00587F00">
      <w:pPr>
        <w:spacing w:before="0" w:after="0"/>
        <w:rPr>
          <w:szCs w:val="21"/>
        </w:rPr>
      </w:pPr>
      <w:r w:rsidRPr="009B6F2B">
        <w:rPr>
          <w:szCs w:val="21"/>
        </w:rPr>
        <w:t>: semilogx (x, y)</w:t>
      </w:r>
    </w:p>
    <w:p w:rsidR="009B6F2B" w:rsidRPr="009B6F2B" w:rsidRDefault="009B6F2B" w:rsidP="00587F00">
      <w:pPr>
        <w:spacing w:before="0" w:after="0"/>
        <w:rPr>
          <w:szCs w:val="21"/>
        </w:rPr>
      </w:pPr>
      <w:r w:rsidRPr="009B6F2B">
        <w:rPr>
          <w:szCs w:val="21"/>
        </w:rPr>
        <w:t>: semilogx (x, y, property, value, …)</w:t>
      </w:r>
    </w:p>
    <w:p w:rsidR="009B6F2B" w:rsidRPr="009B6F2B" w:rsidRDefault="009B6F2B" w:rsidP="00587F00">
      <w:pPr>
        <w:spacing w:before="0" w:after="0"/>
        <w:rPr>
          <w:szCs w:val="21"/>
        </w:rPr>
      </w:pPr>
      <w:r w:rsidRPr="009B6F2B">
        <w:rPr>
          <w:szCs w:val="21"/>
        </w:rPr>
        <w:t>: semilogx (x, y, fmt)</w:t>
      </w:r>
    </w:p>
    <w:p w:rsidR="009B6F2B" w:rsidRPr="009B6F2B" w:rsidRDefault="009B6F2B" w:rsidP="00587F00">
      <w:pPr>
        <w:spacing w:before="0" w:after="0"/>
        <w:rPr>
          <w:szCs w:val="21"/>
        </w:rPr>
      </w:pPr>
      <w:r w:rsidRPr="009B6F2B">
        <w:rPr>
          <w:szCs w:val="21"/>
        </w:rPr>
        <w:t>: semilogx (hax, …)</w:t>
      </w:r>
    </w:p>
    <w:p w:rsidR="009B6F2B" w:rsidRDefault="009B6F2B" w:rsidP="00587F00">
      <w:pPr>
        <w:spacing w:before="0" w:after="0"/>
        <w:rPr>
          <w:szCs w:val="21"/>
        </w:rPr>
      </w:pPr>
      <w:r w:rsidRPr="009B6F2B">
        <w:rPr>
          <w:szCs w:val="21"/>
        </w:rPr>
        <w:t>: h = semilogx (…)</w:t>
      </w:r>
    </w:p>
    <w:p w:rsidR="009B6F2B" w:rsidRPr="009B6F2B" w:rsidRDefault="009B6F2B" w:rsidP="00587F00">
      <w:pPr>
        <w:spacing w:before="0" w:after="0"/>
        <w:ind w:leftChars="200" w:left="420"/>
        <w:rPr>
          <w:szCs w:val="21"/>
        </w:rPr>
      </w:pPr>
      <w:r w:rsidRPr="009B6F2B">
        <w:rPr>
          <w:rFonts w:hint="eastAsia"/>
          <w:szCs w:val="21"/>
        </w:rPr>
        <w:t>使用</w:t>
      </w:r>
      <w:r w:rsidRPr="009B6F2B">
        <w:rPr>
          <w:rFonts w:hint="eastAsia"/>
          <w:szCs w:val="21"/>
        </w:rPr>
        <w:t>x</w:t>
      </w:r>
      <w:r w:rsidRPr="009B6F2B">
        <w:rPr>
          <w:rFonts w:hint="eastAsia"/>
          <w:szCs w:val="21"/>
        </w:rPr>
        <w:t>轴的对数尺度生成二维图。</w:t>
      </w:r>
    </w:p>
    <w:p w:rsidR="009B6F2B" w:rsidRPr="009B6F2B" w:rsidRDefault="009B6F2B" w:rsidP="00587F00">
      <w:pPr>
        <w:spacing w:before="0" w:after="0"/>
        <w:ind w:leftChars="200" w:left="420"/>
        <w:rPr>
          <w:szCs w:val="21"/>
        </w:rPr>
      </w:pPr>
      <w:r w:rsidRPr="009B6F2B">
        <w:rPr>
          <w:rFonts w:hint="eastAsia"/>
          <w:szCs w:val="21"/>
        </w:rPr>
        <w:t>有关</w:t>
      </w:r>
      <w:r w:rsidRPr="009B6F2B">
        <w:rPr>
          <w:rFonts w:hint="eastAsia"/>
          <w:szCs w:val="21"/>
        </w:rPr>
        <w:t>semilogx</w:t>
      </w:r>
      <w:r w:rsidRPr="009B6F2B">
        <w:rPr>
          <w:rFonts w:hint="eastAsia"/>
          <w:szCs w:val="21"/>
        </w:rPr>
        <w:t>将接受的参数的描述，请参阅</w:t>
      </w:r>
      <w:r w:rsidRPr="009B6F2B">
        <w:rPr>
          <w:rFonts w:hint="eastAsia"/>
          <w:szCs w:val="21"/>
        </w:rPr>
        <w:t>plot</w:t>
      </w:r>
      <w:r w:rsidRPr="009B6F2B">
        <w:rPr>
          <w:rFonts w:hint="eastAsia"/>
          <w:szCs w:val="21"/>
        </w:rPr>
        <w:t>的文档。</w:t>
      </w:r>
    </w:p>
    <w:p w:rsidR="009B6F2B" w:rsidRPr="009B6F2B" w:rsidRDefault="009B6F2B" w:rsidP="00587F00">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Pr="009B6F2B" w:rsidRDefault="009B6F2B" w:rsidP="00587F00">
      <w:pPr>
        <w:spacing w:before="0" w:after="0"/>
        <w:ind w:leftChars="200" w:left="420"/>
        <w:rPr>
          <w:szCs w:val="21"/>
        </w:rPr>
      </w:pPr>
      <w:r w:rsidRPr="009B6F2B">
        <w:rPr>
          <w:rFonts w:hint="eastAsia"/>
          <w:szCs w:val="21"/>
        </w:rPr>
        <w:t>可选的返回值</w:t>
      </w:r>
      <w:r w:rsidRPr="009B6F2B">
        <w:rPr>
          <w:rFonts w:hint="eastAsia"/>
          <w:szCs w:val="21"/>
        </w:rPr>
        <w:t>h</w:t>
      </w:r>
      <w:r w:rsidRPr="009B6F2B">
        <w:rPr>
          <w:rFonts w:hint="eastAsia"/>
          <w:szCs w:val="21"/>
        </w:rPr>
        <w:t>是创建的绘图的图形句柄。</w:t>
      </w:r>
    </w:p>
    <w:p w:rsidR="009B6F2B" w:rsidRDefault="009B6F2B" w:rsidP="00587F00">
      <w:pPr>
        <w:spacing w:before="0" w:after="0"/>
        <w:ind w:leftChars="200" w:left="420"/>
        <w:rPr>
          <w:szCs w:val="21"/>
        </w:rPr>
      </w:pPr>
      <w:r w:rsidRPr="009B6F2B">
        <w:rPr>
          <w:rFonts w:hint="eastAsia"/>
          <w:szCs w:val="21"/>
        </w:rPr>
        <w:t>参见</w:t>
      </w:r>
      <w:r w:rsidRPr="009B6F2B">
        <w:rPr>
          <w:rFonts w:hint="eastAsia"/>
          <w:szCs w:val="21"/>
        </w:rPr>
        <w:t>:</w:t>
      </w:r>
      <w:r w:rsidRPr="009B6F2B">
        <w:rPr>
          <w:rFonts w:hint="eastAsia"/>
          <w:szCs w:val="21"/>
        </w:rPr>
        <w:t>情节，符号学，对数。</w:t>
      </w:r>
    </w:p>
    <w:p w:rsidR="009B6F2B" w:rsidRPr="009B6F2B" w:rsidRDefault="009B6F2B" w:rsidP="00587F00">
      <w:pPr>
        <w:spacing w:beforeLines="50" w:before="156" w:after="0"/>
        <w:rPr>
          <w:szCs w:val="21"/>
        </w:rPr>
      </w:pPr>
      <w:r w:rsidRPr="009B6F2B">
        <w:rPr>
          <w:szCs w:val="21"/>
        </w:rPr>
        <w:t>: semilogy (y)</w:t>
      </w:r>
    </w:p>
    <w:p w:rsidR="009B6F2B" w:rsidRPr="009B6F2B" w:rsidRDefault="009B6F2B" w:rsidP="00587F00">
      <w:pPr>
        <w:spacing w:before="0" w:after="0"/>
        <w:rPr>
          <w:szCs w:val="21"/>
        </w:rPr>
      </w:pPr>
      <w:r w:rsidRPr="009B6F2B">
        <w:rPr>
          <w:szCs w:val="21"/>
        </w:rPr>
        <w:t>: semilogy (x, y)</w:t>
      </w:r>
    </w:p>
    <w:p w:rsidR="009B6F2B" w:rsidRPr="009B6F2B" w:rsidRDefault="009B6F2B" w:rsidP="00587F00">
      <w:pPr>
        <w:spacing w:before="0" w:after="0"/>
        <w:rPr>
          <w:szCs w:val="21"/>
        </w:rPr>
      </w:pPr>
      <w:r w:rsidRPr="009B6F2B">
        <w:rPr>
          <w:szCs w:val="21"/>
        </w:rPr>
        <w:t>: semilogy (x, y, property, value, …)</w:t>
      </w:r>
    </w:p>
    <w:p w:rsidR="009B6F2B" w:rsidRPr="009B6F2B" w:rsidRDefault="009B6F2B" w:rsidP="00587F00">
      <w:pPr>
        <w:spacing w:before="0" w:after="0"/>
        <w:rPr>
          <w:szCs w:val="21"/>
        </w:rPr>
      </w:pPr>
      <w:r w:rsidRPr="009B6F2B">
        <w:rPr>
          <w:szCs w:val="21"/>
        </w:rPr>
        <w:t>: semilogy (x, y, fmt)</w:t>
      </w:r>
    </w:p>
    <w:p w:rsidR="009B6F2B" w:rsidRPr="009B6F2B" w:rsidRDefault="009B6F2B" w:rsidP="00587F00">
      <w:pPr>
        <w:spacing w:before="0" w:after="0"/>
        <w:rPr>
          <w:szCs w:val="21"/>
        </w:rPr>
      </w:pPr>
      <w:r w:rsidRPr="009B6F2B">
        <w:rPr>
          <w:szCs w:val="21"/>
        </w:rPr>
        <w:t>: semilogy (h, …)</w:t>
      </w:r>
    </w:p>
    <w:p w:rsidR="009B6F2B" w:rsidRDefault="009B6F2B" w:rsidP="00587F00">
      <w:pPr>
        <w:spacing w:before="0" w:after="0"/>
        <w:rPr>
          <w:szCs w:val="21"/>
        </w:rPr>
      </w:pPr>
      <w:r w:rsidRPr="009B6F2B">
        <w:rPr>
          <w:szCs w:val="21"/>
        </w:rPr>
        <w:t>: h = semilogy (…)</w:t>
      </w:r>
    </w:p>
    <w:p w:rsidR="009B6F2B" w:rsidRPr="009B6F2B" w:rsidRDefault="009B6F2B" w:rsidP="00587F00">
      <w:pPr>
        <w:spacing w:before="0" w:after="0"/>
        <w:ind w:leftChars="200" w:left="420"/>
        <w:rPr>
          <w:szCs w:val="21"/>
        </w:rPr>
      </w:pPr>
      <w:r w:rsidRPr="009B6F2B">
        <w:rPr>
          <w:rFonts w:hint="eastAsia"/>
          <w:szCs w:val="21"/>
        </w:rPr>
        <w:t>使用</w:t>
      </w:r>
      <w:r w:rsidRPr="009B6F2B">
        <w:rPr>
          <w:rFonts w:hint="eastAsia"/>
          <w:szCs w:val="21"/>
        </w:rPr>
        <w:t>y</w:t>
      </w:r>
      <w:r w:rsidRPr="009B6F2B">
        <w:rPr>
          <w:rFonts w:hint="eastAsia"/>
          <w:szCs w:val="21"/>
        </w:rPr>
        <w:t>轴的对数尺度生成二维图。</w:t>
      </w:r>
    </w:p>
    <w:p w:rsidR="009B6F2B" w:rsidRPr="009B6F2B" w:rsidRDefault="009B6F2B" w:rsidP="00587F00">
      <w:pPr>
        <w:spacing w:before="0" w:after="0"/>
        <w:ind w:leftChars="200" w:left="420"/>
        <w:rPr>
          <w:szCs w:val="21"/>
        </w:rPr>
      </w:pPr>
      <w:r w:rsidRPr="009B6F2B">
        <w:rPr>
          <w:rFonts w:hint="eastAsia"/>
          <w:szCs w:val="21"/>
        </w:rPr>
        <w:t>有关符号学可以接受的参数的描述，请参阅</w:t>
      </w:r>
      <w:r w:rsidRPr="009B6F2B">
        <w:rPr>
          <w:rFonts w:hint="eastAsia"/>
          <w:szCs w:val="21"/>
        </w:rPr>
        <w:t>plot</w:t>
      </w:r>
      <w:r w:rsidRPr="009B6F2B">
        <w:rPr>
          <w:rFonts w:hint="eastAsia"/>
          <w:szCs w:val="21"/>
        </w:rPr>
        <w:t>的文档。</w:t>
      </w:r>
    </w:p>
    <w:p w:rsidR="009B6F2B" w:rsidRPr="009B6F2B" w:rsidRDefault="009B6F2B" w:rsidP="00587F00">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Pr="009B6F2B" w:rsidRDefault="009B6F2B" w:rsidP="00587F00">
      <w:pPr>
        <w:spacing w:before="0" w:after="0"/>
        <w:ind w:leftChars="200" w:left="420"/>
        <w:rPr>
          <w:szCs w:val="21"/>
        </w:rPr>
      </w:pPr>
      <w:r w:rsidRPr="009B6F2B">
        <w:rPr>
          <w:rFonts w:hint="eastAsia"/>
          <w:szCs w:val="21"/>
        </w:rPr>
        <w:t>可选的返回值</w:t>
      </w:r>
      <w:r w:rsidRPr="009B6F2B">
        <w:rPr>
          <w:rFonts w:hint="eastAsia"/>
          <w:szCs w:val="21"/>
        </w:rPr>
        <w:t>h</w:t>
      </w:r>
      <w:r w:rsidRPr="009B6F2B">
        <w:rPr>
          <w:rFonts w:hint="eastAsia"/>
          <w:szCs w:val="21"/>
        </w:rPr>
        <w:t>是创建的绘图的图形句柄。</w:t>
      </w:r>
    </w:p>
    <w:p w:rsidR="009B6F2B" w:rsidRDefault="009B6F2B" w:rsidP="00587F00">
      <w:pPr>
        <w:spacing w:before="0" w:after="0"/>
        <w:ind w:leftChars="200" w:left="420"/>
        <w:rPr>
          <w:szCs w:val="21"/>
        </w:rPr>
      </w:pPr>
      <w:r w:rsidRPr="009B6F2B">
        <w:rPr>
          <w:rFonts w:hint="eastAsia"/>
          <w:szCs w:val="21"/>
        </w:rPr>
        <w:t>参见</w:t>
      </w:r>
      <w:r w:rsidRPr="009B6F2B">
        <w:rPr>
          <w:rFonts w:hint="eastAsia"/>
          <w:szCs w:val="21"/>
        </w:rPr>
        <w:t>:plot, semilogx, loglog</w:t>
      </w:r>
      <w:r w:rsidRPr="009B6F2B">
        <w:rPr>
          <w:rFonts w:hint="eastAsia"/>
          <w:szCs w:val="21"/>
        </w:rPr>
        <w:t>。</w:t>
      </w:r>
    </w:p>
    <w:p w:rsidR="009B6F2B" w:rsidRPr="009B6F2B" w:rsidRDefault="009B6F2B" w:rsidP="00587F00">
      <w:pPr>
        <w:spacing w:beforeLines="50" w:before="156" w:after="0"/>
        <w:rPr>
          <w:szCs w:val="21"/>
        </w:rPr>
      </w:pPr>
      <w:r w:rsidRPr="009B6F2B">
        <w:rPr>
          <w:szCs w:val="21"/>
        </w:rPr>
        <w:t>: loglog (y)</w:t>
      </w:r>
    </w:p>
    <w:p w:rsidR="009B6F2B" w:rsidRPr="009B6F2B" w:rsidRDefault="009B6F2B" w:rsidP="00587F00">
      <w:pPr>
        <w:spacing w:before="0" w:after="0"/>
        <w:rPr>
          <w:szCs w:val="21"/>
        </w:rPr>
      </w:pPr>
      <w:r w:rsidRPr="009B6F2B">
        <w:rPr>
          <w:szCs w:val="21"/>
        </w:rPr>
        <w:t>: loglog (x, y)</w:t>
      </w:r>
    </w:p>
    <w:p w:rsidR="009B6F2B" w:rsidRPr="009B6F2B" w:rsidRDefault="009B6F2B" w:rsidP="00587F00">
      <w:pPr>
        <w:spacing w:before="0" w:after="0"/>
        <w:rPr>
          <w:szCs w:val="21"/>
        </w:rPr>
      </w:pPr>
      <w:r w:rsidRPr="009B6F2B">
        <w:rPr>
          <w:szCs w:val="21"/>
        </w:rPr>
        <w:t>: loglog (x, y, prop, value, …)</w:t>
      </w:r>
    </w:p>
    <w:p w:rsidR="009B6F2B" w:rsidRPr="009B6F2B" w:rsidRDefault="009B6F2B" w:rsidP="00587F00">
      <w:pPr>
        <w:spacing w:before="0" w:after="0"/>
        <w:rPr>
          <w:szCs w:val="21"/>
        </w:rPr>
      </w:pPr>
      <w:r w:rsidRPr="009B6F2B">
        <w:rPr>
          <w:szCs w:val="21"/>
        </w:rPr>
        <w:t>: loglog (x, y, fmt)</w:t>
      </w:r>
    </w:p>
    <w:p w:rsidR="009B6F2B" w:rsidRPr="009B6F2B" w:rsidRDefault="009B6F2B" w:rsidP="00587F00">
      <w:pPr>
        <w:spacing w:before="0" w:after="0"/>
        <w:rPr>
          <w:szCs w:val="21"/>
        </w:rPr>
      </w:pPr>
      <w:r w:rsidRPr="009B6F2B">
        <w:rPr>
          <w:szCs w:val="21"/>
        </w:rPr>
        <w:t>: loglog (hax, …)</w:t>
      </w:r>
    </w:p>
    <w:p w:rsidR="009B6F2B" w:rsidRDefault="009B6F2B" w:rsidP="00587F00">
      <w:pPr>
        <w:spacing w:before="0" w:after="0"/>
        <w:rPr>
          <w:szCs w:val="21"/>
        </w:rPr>
      </w:pPr>
      <w:r w:rsidRPr="009B6F2B">
        <w:rPr>
          <w:szCs w:val="21"/>
        </w:rPr>
        <w:t>: h = loglog (…)</w:t>
      </w:r>
    </w:p>
    <w:p w:rsidR="009B6F2B" w:rsidRPr="009B6F2B" w:rsidRDefault="009B6F2B" w:rsidP="00587F00">
      <w:pPr>
        <w:spacing w:before="0" w:after="0"/>
        <w:ind w:leftChars="200" w:left="420"/>
        <w:rPr>
          <w:szCs w:val="21"/>
        </w:rPr>
      </w:pPr>
      <w:r w:rsidRPr="009B6F2B">
        <w:rPr>
          <w:rFonts w:hint="eastAsia"/>
          <w:szCs w:val="21"/>
        </w:rPr>
        <w:t>使用两个轴的对数尺度生成二维图。</w:t>
      </w:r>
    </w:p>
    <w:p w:rsidR="009B6F2B" w:rsidRPr="009B6F2B" w:rsidRDefault="009B6F2B" w:rsidP="00587F00">
      <w:pPr>
        <w:spacing w:before="0" w:after="0"/>
        <w:ind w:leftChars="200" w:left="420"/>
        <w:rPr>
          <w:szCs w:val="21"/>
        </w:rPr>
      </w:pPr>
      <w:r w:rsidRPr="009B6F2B">
        <w:rPr>
          <w:rFonts w:hint="eastAsia"/>
          <w:szCs w:val="21"/>
        </w:rPr>
        <w:t>有关</w:t>
      </w:r>
      <w:r w:rsidRPr="009B6F2B">
        <w:rPr>
          <w:rFonts w:hint="eastAsia"/>
          <w:szCs w:val="21"/>
        </w:rPr>
        <w:t>loglog</w:t>
      </w:r>
      <w:r w:rsidRPr="009B6F2B">
        <w:rPr>
          <w:rFonts w:hint="eastAsia"/>
          <w:szCs w:val="21"/>
        </w:rPr>
        <w:t>将接受的参数的描述，请参阅</w:t>
      </w:r>
      <w:r w:rsidRPr="009B6F2B">
        <w:rPr>
          <w:rFonts w:hint="eastAsia"/>
          <w:szCs w:val="21"/>
        </w:rPr>
        <w:t>plot</w:t>
      </w:r>
      <w:r w:rsidRPr="009B6F2B">
        <w:rPr>
          <w:rFonts w:hint="eastAsia"/>
          <w:szCs w:val="21"/>
        </w:rPr>
        <w:t>的文档。</w:t>
      </w:r>
    </w:p>
    <w:p w:rsidR="009B6F2B" w:rsidRPr="009B6F2B" w:rsidRDefault="009B6F2B" w:rsidP="00587F00">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Pr="009B6F2B" w:rsidRDefault="009B6F2B" w:rsidP="00587F00">
      <w:pPr>
        <w:spacing w:before="0" w:after="0"/>
        <w:ind w:leftChars="200" w:left="420"/>
        <w:rPr>
          <w:szCs w:val="21"/>
        </w:rPr>
      </w:pPr>
      <w:r w:rsidRPr="009B6F2B">
        <w:rPr>
          <w:rFonts w:hint="eastAsia"/>
          <w:szCs w:val="21"/>
        </w:rPr>
        <w:t>可选的返回值</w:t>
      </w:r>
      <w:r w:rsidRPr="009B6F2B">
        <w:rPr>
          <w:rFonts w:hint="eastAsia"/>
          <w:szCs w:val="21"/>
        </w:rPr>
        <w:t>h</w:t>
      </w:r>
      <w:r w:rsidRPr="009B6F2B">
        <w:rPr>
          <w:rFonts w:hint="eastAsia"/>
          <w:szCs w:val="21"/>
        </w:rPr>
        <w:t>是创建的绘图的图形句柄。</w:t>
      </w:r>
    </w:p>
    <w:p w:rsidR="009B6F2B" w:rsidRDefault="009B6F2B" w:rsidP="00587F00">
      <w:pPr>
        <w:spacing w:before="0" w:after="0"/>
        <w:ind w:leftChars="200" w:left="420"/>
        <w:rPr>
          <w:szCs w:val="21"/>
        </w:rPr>
      </w:pPr>
      <w:r w:rsidRPr="009B6F2B">
        <w:rPr>
          <w:rFonts w:hint="eastAsia"/>
          <w:szCs w:val="21"/>
        </w:rPr>
        <w:t>参见</w:t>
      </w:r>
      <w:r w:rsidRPr="009B6F2B">
        <w:rPr>
          <w:rFonts w:hint="eastAsia"/>
          <w:szCs w:val="21"/>
        </w:rPr>
        <w:t>:plot, semilogx, semilogy</w:t>
      </w:r>
      <w:r w:rsidRPr="009B6F2B">
        <w:rPr>
          <w:rFonts w:hint="eastAsia"/>
          <w:szCs w:val="21"/>
        </w:rPr>
        <w:t>。</w:t>
      </w:r>
    </w:p>
    <w:p w:rsidR="009B6F2B" w:rsidRDefault="009B6F2B" w:rsidP="009B6F2B">
      <w:pPr>
        <w:rPr>
          <w:szCs w:val="21"/>
        </w:rPr>
      </w:pPr>
      <w:r w:rsidRPr="009B6F2B">
        <w:rPr>
          <w:rFonts w:hint="eastAsia"/>
          <w:szCs w:val="21"/>
        </w:rPr>
        <w:t>函数</w:t>
      </w:r>
      <w:r w:rsidRPr="009B6F2B">
        <w:rPr>
          <w:rFonts w:hint="eastAsia"/>
          <w:szCs w:val="21"/>
        </w:rPr>
        <w:t>bar, barh, stairs</w:t>
      </w:r>
      <w:r w:rsidRPr="009B6F2B">
        <w:rPr>
          <w:rFonts w:hint="eastAsia"/>
          <w:szCs w:val="21"/>
        </w:rPr>
        <w:t>和</w:t>
      </w:r>
      <w:r w:rsidRPr="009B6F2B">
        <w:rPr>
          <w:rFonts w:hint="eastAsia"/>
          <w:szCs w:val="21"/>
        </w:rPr>
        <w:t>stem</w:t>
      </w:r>
      <w:r w:rsidRPr="009B6F2B">
        <w:rPr>
          <w:rFonts w:hint="eastAsia"/>
          <w:szCs w:val="21"/>
        </w:rPr>
        <w:t>用于显示离散数据。例如</w:t>
      </w:r>
      <w:r w:rsidRPr="009B6F2B">
        <w:rPr>
          <w:rFonts w:hint="eastAsia"/>
          <w:szCs w:val="21"/>
        </w:rPr>
        <w:t>,</w:t>
      </w:r>
    </w:p>
    <w:p w:rsidR="009B6F2B" w:rsidRPr="009B6F2B" w:rsidRDefault="009B6F2B" w:rsidP="00587F00">
      <w:pPr>
        <w:spacing w:before="0" w:after="0"/>
        <w:ind w:leftChars="200" w:left="420"/>
        <w:rPr>
          <w:szCs w:val="21"/>
        </w:rPr>
      </w:pPr>
      <w:r w:rsidRPr="009B6F2B">
        <w:rPr>
          <w:szCs w:val="21"/>
        </w:rPr>
        <w:t>randn ("state", 1);</w:t>
      </w:r>
    </w:p>
    <w:p w:rsidR="009B6F2B" w:rsidRPr="009B6F2B" w:rsidRDefault="009B6F2B" w:rsidP="00587F00">
      <w:pPr>
        <w:spacing w:before="0" w:after="0"/>
        <w:ind w:leftChars="200" w:left="420"/>
        <w:rPr>
          <w:szCs w:val="21"/>
        </w:rPr>
      </w:pPr>
      <w:r w:rsidRPr="009B6F2B">
        <w:rPr>
          <w:szCs w:val="21"/>
        </w:rPr>
        <w:t>hist (randn (10000, 1), 30);</w:t>
      </w:r>
    </w:p>
    <w:p w:rsidR="009B6F2B" w:rsidRPr="009B6F2B" w:rsidRDefault="009B6F2B" w:rsidP="00587F00">
      <w:pPr>
        <w:spacing w:before="0" w:after="0"/>
        <w:ind w:leftChars="200" w:left="420"/>
        <w:rPr>
          <w:szCs w:val="21"/>
        </w:rPr>
      </w:pPr>
      <w:r w:rsidRPr="009B6F2B">
        <w:rPr>
          <w:szCs w:val="21"/>
        </w:rPr>
        <w:t>xlabel ("Value");</w:t>
      </w:r>
    </w:p>
    <w:p w:rsidR="009B6F2B" w:rsidRPr="009B6F2B" w:rsidRDefault="009B6F2B" w:rsidP="00587F00">
      <w:pPr>
        <w:spacing w:before="0" w:after="0"/>
        <w:ind w:leftChars="200" w:left="420"/>
        <w:rPr>
          <w:szCs w:val="21"/>
        </w:rPr>
      </w:pPr>
      <w:r w:rsidRPr="009B6F2B">
        <w:rPr>
          <w:szCs w:val="21"/>
        </w:rPr>
        <w:t>ylabel ("Count");</w:t>
      </w:r>
    </w:p>
    <w:p w:rsidR="009B6F2B" w:rsidRDefault="009B6F2B" w:rsidP="00587F00">
      <w:pPr>
        <w:spacing w:before="0" w:after="0"/>
        <w:ind w:leftChars="200" w:left="420"/>
        <w:rPr>
          <w:szCs w:val="21"/>
        </w:rPr>
      </w:pPr>
      <w:r w:rsidRPr="009B6F2B">
        <w:rPr>
          <w:szCs w:val="21"/>
        </w:rPr>
        <w:t>title ("Histogram of 10,000 normally distributed random numbers");</w:t>
      </w:r>
    </w:p>
    <w:p w:rsidR="009B6F2B" w:rsidRDefault="009B6F2B" w:rsidP="009B6F2B">
      <w:pPr>
        <w:rPr>
          <w:szCs w:val="21"/>
        </w:rPr>
      </w:pPr>
      <w:r w:rsidRPr="009B6F2B">
        <w:rPr>
          <w:rFonts w:hint="eastAsia"/>
          <w:szCs w:val="21"/>
        </w:rPr>
        <w:t>生成</w:t>
      </w:r>
      <w:r w:rsidRPr="009B6F2B">
        <w:rPr>
          <w:rFonts w:hint="eastAsia"/>
          <w:szCs w:val="21"/>
        </w:rPr>
        <w:t>10000</w:t>
      </w:r>
      <w:r w:rsidRPr="009B6F2B">
        <w:rPr>
          <w:rFonts w:hint="eastAsia"/>
          <w:szCs w:val="21"/>
        </w:rPr>
        <w:t>个正态分布随机数的直方图，如</w:t>
      </w:r>
      <w:r w:rsidRPr="00C26DBE">
        <w:rPr>
          <w:rFonts w:hint="eastAsia"/>
          <w:szCs w:val="21"/>
          <w:highlight w:val="red"/>
        </w:rPr>
        <w:t>图</w:t>
      </w:r>
      <w:r w:rsidRPr="009B6F2B">
        <w:rPr>
          <w:rFonts w:hint="eastAsia"/>
          <w:szCs w:val="21"/>
        </w:rPr>
        <w:t>15.2</w:t>
      </w:r>
      <w:r w:rsidRPr="009B6F2B">
        <w:rPr>
          <w:rFonts w:hint="eastAsia"/>
          <w:szCs w:val="21"/>
        </w:rPr>
        <w:t>所示。注意，</w:t>
      </w:r>
      <w:r w:rsidRPr="009B6F2B">
        <w:rPr>
          <w:rFonts w:hint="eastAsia"/>
          <w:szCs w:val="21"/>
        </w:rPr>
        <w:t>randn ("state"</w:t>
      </w:r>
      <w:r w:rsidRPr="009B6F2B">
        <w:rPr>
          <w:rFonts w:hint="eastAsia"/>
          <w:szCs w:val="21"/>
        </w:rPr>
        <w:t>，</w:t>
      </w:r>
      <w:r w:rsidRPr="009B6F2B">
        <w:rPr>
          <w:rFonts w:hint="eastAsia"/>
          <w:szCs w:val="21"/>
        </w:rPr>
        <w:t xml:space="preserve"> 1);</w:t>
      </w:r>
      <w:r w:rsidRPr="009B6F2B">
        <w:rPr>
          <w:rFonts w:hint="eastAsia"/>
          <w:szCs w:val="21"/>
        </w:rPr>
        <w:t>，将</w:t>
      </w:r>
      <w:r w:rsidRPr="009B6F2B">
        <w:rPr>
          <w:rFonts w:hint="eastAsia"/>
          <w:szCs w:val="21"/>
        </w:rPr>
        <w:t>randn</w:t>
      </w:r>
      <w:r w:rsidRPr="009B6F2B">
        <w:rPr>
          <w:rFonts w:hint="eastAsia"/>
          <w:szCs w:val="21"/>
        </w:rPr>
        <w:t>的随机数生成器初始化为一个已知值，以便返回的值是可重复的</w:t>
      </w:r>
      <w:r w:rsidRPr="009B6F2B">
        <w:rPr>
          <w:rFonts w:hint="eastAsia"/>
          <w:szCs w:val="21"/>
        </w:rPr>
        <w:t>;</w:t>
      </w:r>
      <w:r w:rsidRPr="009B6F2B">
        <w:rPr>
          <w:rFonts w:hint="eastAsia"/>
          <w:szCs w:val="21"/>
        </w:rPr>
        <w:t>这保证了生成的图形与本手册中的相同。</w:t>
      </w:r>
    </w:p>
    <w:p w:rsidR="009B6F2B" w:rsidRDefault="009B6F2B" w:rsidP="009B6F2B">
      <w:pPr>
        <w:rPr>
          <w:szCs w:val="21"/>
        </w:rPr>
      </w:pPr>
      <w:r>
        <w:rPr>
          <w:noProof/>
        </w:rPr>
        <w:lastRenderedPageBreak/>
        <w:drawing>
          <wp:inline distT="0" distB="0" distL="0" distR="0">
            <wp:extent cx="5274310" cy="3692017"/>
            <wp:effectExtent l="0" t="0" r="2540" b="3810"/>
            <wp:docPr id="4" name="图片 4" descr="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9B6F2B" w:rsidRDefault="009B6F2B" w:rsidP="009B6F2B">
      <w:pPr>
        <w:rPr>
          <w:szCs w:val="21"/>
        </w:rPr>
      </w:pPr>
      <w:r w:rsidRPr="009B6F2B">
        <w:rPr>
          <w:rFonts w:hint="eastAsia"/>
          <w:szCs w:val="21"/>
        </w:rPr>
        <w:t>图</w:t>
      </w:r>
      <w:r w:rsidRPr="009B6F2B">
        <w:rPr>
          <w:rFonts w:hint="eastAsia"/>
          <w:szCs w:val="21"/>
        </w:rPr>
        <w:t>15.2:</w:t>
      </w:r>
      <w:r w:rsidRPr="009B6F2B">
        <w:rPr>
          <w:rFonts w:hint="eastAsia"/>
          <w:szCs w:val="21"/>
        </w:rPr>
        <w:t>直方图。</w:t>
      </w:r>
    </w:p>
    <w:p w:rsidR="009B6F2B" w:rsidRPr="009B6F2B" w:rsidRDefault="009B6F2B" w:rsidP="00587F00">
      <w:pPr>
        <w:spacing w:before="0" w:after="0"/>
        <w:rPr>
          <w:szCs w:val="21"/>
        </w:rPr>
      </w:pPr>
      <w:r w:rsidRPr="009B6F2B">
        <w:rPr>
          <w:szCs w:val="21"/>
        </w:rPr>
        <w:t>: bar (y)</w:t>
      </w:r>
    </w:p>
    <w:p w:rsidR="009B6F2B" w:rsidRPr="009B6F2B" w:rsidRDefault="009B6F2B" w:rsidP="00587F00">
      <w:pPr>
        <w:spacing w:before="0" w:after="0"/>
        <w:rPr>
          <w:szCs w:val="21"/>
        </w:rPr>
      </w:pPr>
      <w:r w:rsidRPr="009B6F2B">
        <w:rPr>
          <w:szCs w:val="21"/>
        </w:rPr>
        <w:t>: bar (x, y)</w:t>
      </w:r>
    </w:p>
    <w:p w:rsidR="009B6F2B" w:rsidRPr="009B6F2B" w:rsidRDefault="009B6F2B" w:rsidP="00587F00">
      <w:pPr>
        <w:spacing w:before="0" w:after="0"/>
        <w:rPr>
          <w:szCs w:val="21"/>
        </w:rPr>
      </w:pPr>
      <w:r w:rsidRPr="009B6F2B">
        <w:rPr>
          <w:szCs w:val="21"/>
        </w:rPr>
        <w:t>: bar (…, w)</w:t>
      </w:r>
    </w:p>
    <w:p w:rsidR="009B6F2B" w:rsidRPr="009B6F2B" w:rsidRDefault="009B6F2B" w:rsidP="00587F00">
      <w:pPr>
        <w:spacing w:before="0" w:after="0"/>
        <w:rPr>
          <w:szCs w:val="21"/>
        </w:rPr>
      </w:pPr>
      <w:r w:rsidRPr="009B6F2B">
        <w:rPr>
          <w:szCs w:val="21"/>
        </w:rPr>
        <w:t>: bar (…, style)</w:t>
      </w:r>
    </w:p>
    <w:p w:rsidR="009B6F2B" w:rsidRPr="009B6F2B" w:rsidRDefault="009B6F2B" w:rsidP="00587F00">
      <w:pPr>
        <w:spacing w:before="0" w:after="0"/>
        <w:rPr>
          <w:szCs w:val="21"/>
        </w:rPr>
      </w:pPr>
      <w:r w:rsidRPr="009B6F2B">
        <w:rPr>
          <w:szCs w:val="21"/>
        </w:rPr>
        <w:t>: bar (…, prop, val, …)</w:t>
      </w:r>
    </w:p>
    <w:p w:rsidR="009B6F2B" w:rsidRPr="009B6F2B" w:rsidRDefault="009B6F2B" w:rsidP="00587F00">
      <w:pPr>
        <w:spacing w:before="0" w:after="0"/>
        <w:rPr>
          <w:szCs w:val="21"/>
        </w:rPr>
      </w:pPr>
      <w:r w:rsidRPr="009B6F2B">
        <w:rPr>
          <w:szCs w:val="21"/>
        </w:rPr>
        <w:t>: bar (hax, …)</w:t>
      </w:r>
    </w:p>
    <w:p w:rsidR="009B6F2B" w:rsidRDefault="009B6F2B" w:rsidP="00587F00">
      <w:pPr>
        <w:spacing w:before="0" w:after="0"/>
        <w:rPr>
          <w:szCs w:val="21"/>
        </w:rPr>
      </w:pPr>
      <w:r w:rsidRPr="009B6F2B">
        <w:rPr>
          <w:szCs w:val="21"/>
        </w:rPr>
        <w:t>: h = bar (…, prop, val, …)</w:t>
      </w:r>
    </w:p>
    <w:p w:rsidR="009B6F2B" w:rsidRPr="009B6F2B" w:rsidRDefault="009B6F2B" w:rsidP="00587F00">
      <w:pPr>
        <w:spacing w:before="0" w:after="0"/>
        <w:ind w:leftChars="200" w:left="420"/>
        <w:rPr>
          <w:szCs w:val="21"/>
        </w:rPr>
      </w:pPr>
      <w:r w:rsidRPr="009B6F2B">
        <w:rPr>
          <w:rFonts w:hint="eastAsia"/>
          <w:szCs w:val="21"/>
        </w:rPr>
        <w:t>从</w:t>
      </w:r>
      <w:r w:rsidRPr="009B6F2B">
        <w:rPr>
          <w:rFonts w:hint="eastAsia"/>
          <w:szCs w:val="21"/>
        </w:rPr>
        <w:t>X-Y</w:t>
      </w:r>
      <w:r w:rsidRPr="009B6F2B">
        <w:rPr>
          <w:rFonts w:hint="eastAsia"/>
          <w:szCs w:val="21"/>
        </w:rPr>
        <w:t>数据的两个向量生成一个柱状图。</w:t>
      </w:r>
    </w:p>
    <w:p w:rsidR="009B6F2B" w:rsidRPr="009B6F2B" w:rsidRDefault="009B6F2B" w:rsidP="00587F00">
      <w:pPr>
        <w:spacing w:before="0" w:after="0"/>
        <w:ind w:leftChars="200" w:left="420"/>
        <w:rPr>
          <w:szCs w:val="21"/>
        </w:rPr>
      </w:pPr>
      <w:r w:rsidRPr="009B6F2B">
        <w:rPr>
          <w:rFonts w:hint="eastAsia"/>
          <w:szCs w:val="21"/>
        </w:rPr>
        <w:t>如果只给出一个参数</w:t>
      </w:r>
      <w:r w:rsidRPr="009B6F2B">
        <w:rPr>
          <w:rFonts w:hint="eastAsia"/>
          <w:szCs w:val="21"/>
        </w:rPr>
        <w:t>y</w:t>
      </w:r>
      <w:r w:rsidRPr="009B6F2B">
        <w:rPr>
          <w:rFonts w:hint="eastAsia"/>
          <w:szCs w:val="21"/>
        </w:rPr>
        <w:t>，则将其作为</w:t>
      </w:r>
      <w:r w:rsidRPr="009B6F2B">
        <w:rPr>
          <w:rFonts w:hint="eastAsia"/>
          <w:szCs w:val="21"/>
        </w:rPr>
        <w:t>y</w:t>
      </w:r>
      <w:r w:rsidRPr="009B6F2B">
        <w:rPr>
          <w:rFonts w:hint="eastAsia"/>
          <w:szCs w:val="21"/>
        </w:rPr>
        <w:t>值的向量，并且</w:t>
      </w:r>
      <w:r w:rsidRPr="009B6F2B">
        <w:rPr>
          <w:rFonts w:hint="eastAsia"/>
          <w:szCs w:val="21"/>
        </w:rPr>
        <w:t>X</w:t>
      </w:r>
      <w:r w:rsidRPr="009B6F2B">
        <w:rPr>
          <w:rFonts w:hint="eastAsia"/>
          <w:szCs w:val="21"/>
        </w:rPr>
        <w:t>坐标的范围为</w:t>
      </w:r>
      <w:r w:rsidRPr="009B6F2B">
        <w:rPr>
          <w:rFonts w:hint="eastAsia"/>
          <w:szCs w:val="21"/>
        </w:rPr>
        <w:t>1:numel (y)</w:t>
      </w:r>
      <w:r w:rsidRPr="009B6F2B">
        <w:rPr>
          <w:rFonts w:hint="eastAsia"/>
          <w:szCs w:val="21"/>
        </w:rPr>
        <w:t>。</w:t>
      </w:r>
    </w:p>
    <w:p w:rsidR="009B6F2B" w:rsidRPr="009B6F2B" w:rsidRDefault="009B6F2B" w:rsidP="00587F00">
      <w:pPr>
        <w:spacing w:before="0" w:after="0"/>
        <w:ind w:leftChars="200" w:left="420"/>
        <w:rPr>
          <w:szCs w:val="21"/>
        </w:rPr>
      </w:pPr>
      <w:r w:rsidRPr="009B6F2B">
        <w:rPr>
          <w:rFonts w:hint="eastAsia"/>
          <w:szCs w:val="21"/>
        </w:rPr>
        <w:t>可选输入</w:t>
      </w:r>
      <w:r w:rsidRPr="009B6F2B">
        <w:rPr>
          <w:rFonts w:hint="eastAsia"/>
          <w:szCs w:val="21"/>
        </w:rPr>
        <w:t>w</w:t>
      </w:r>
      <w:r w:rsidRPr="009B6F2B">
        <w:rPr>
          <w:rFonts w:hint="eastAsia"/>
          <w:szCs w:val="21"/>
        </w:rPr>
        <w:t>控制条的宽度。值为</w:t>
      </w:r>
      <w:r w:rsidRPr="009B6F2B">
        <w:rPr>
          <w:rFonts w:hint="eastAsia"/>
          <w:szCs w:val="21"/>
        </w:rPr>
        <w:t>1.0</w:t>
      </w:r>
      <w:r w:rsidRPr="009B6F2B">
        <w:rPr>
          <w:rFonts w:hint="eastAsia"/>
          <w:szCs w:val="21"/>
        </w:rPr>
        <w:t>将使每个柱完全接触相邻的柱。默认宽度为</w:t>
      </w:r>
      <w:r w:rsidRPr="009B6F2B">
        <w:rPr>
          <w:rFonts w:hint="eastAsia"/>
          <w:szCs w:val="21"/>
        </w:rPr>
        <w:t>0.8</w:t>
      </w:r>
      <w:r w:rsidRPr="009B6F2B">
        <w:rPr>
          <w:rFonts w:hint="eastAsia"/>
          <w:szCs w:val="21"/>
        </w:rPr>
        <w:t>。</w:t>
      </w:r>
    </w:p>
    <w:p w:rsidR="009B6F2B" w:rsidRDefault="009B6F2B" w:rsidP="00587F00">
      <w:pPr>
        <w:spacing w:before="0" w:after="0"/>
        <w:ind w:leftChars="200" w:left="420"/>
        <w:rPr>
          <w:szCs w:val="21"/>
        </w:rPr>
      </w:pPr>
      <w:r w:rsidRPr="009B6F2B">
        <w:rPr>
          <w:rFonts w:hint="eastAsia"/>
          <w:szCs w:val="21"/>
        </w:rPr>
        <w:t>如果</w:t>
      </w:r>
      <w:r w:rsidRPr="009B6F2B">
        <w:rPr>
          <w:rFonts w:hint="eastAsia"/>
          <w:szCs w:val="21"/>
        </w:rPr>
        <w:t>y</w:t>
      </w:r>
      <w:r w:rsidRPr="009B6F2B">
        <w:rPr>
          <w:rFonts w:hint="eastAsia"/>
          <w:szCs w:val="21"/>
        </w:rPr>
        <w:t>是一个矩阵，那么</w:t>
      </w:r>
      <w:r w:rsidRPr="009B6F2B">
        <w:rPr>
          <w:rFonts w:hint="eastAsia"/>
          <w:szCs w:val="21"/>
        </w:rPr>
        <w:t>y</w:t>
      </w:r>
      <w:r w:rsidRPr="009B6F2B">
        <w:rPr>
          <w:rFonts w:hint="eastAsia"/>
          <w:szCs w:val="21"/>
        </w:rPr>
        <w:t>的每一列都是一个单独的柱状图，绘制在同一个图上。默认情况下，列是并排绘制的。这种行为可以通过</w:t>
      </w:r>
      <w:r w:rsidRPr="009B6F2B">
        <w:rPr>
          <w:rFonts w:hint="eastAsia"/>
          <w:szCs w:val="21"/>
        </w:rPr>
        <w:t>style</w:t>
      </w:r>
      <w:r w:rsidRPr="009B6F2B">
        <w:rPr>
          <w:rFonts w:hint="eastAsia"/>
          <w:szCs w:val="21"/>
        </w:rPr>
        <w:t>参数来改变，它可以接受以下值</w:t>
      </w:r>
      <w:r w:rsidRPr="009B6F2B">
        <w:rPr>
          <w:rFonts w:hint="eastAsia"/>
          <w:szCs w:val="21"/>
        </w:rPr>
        <w:t>:</w:t>
      </w:r>
    </w:p>
    <w:p w:rsidR="009B6F2B" w:rsidRDefault="009B6F2B" w:rsidP="00587F00">
      <w:pPr>
        <w:spacing w:before="0" w:after="0"/>
        <w:ind w:leftChars="200" w:left="420"/>
        <w:rPr>
          <w:szCs w:val="21"/>
        </w:rPr>
      </w:pPr>
      <w:r w:rsidRPr="009B6F2B">
        <w:rPr>
          <w:szCs w:val="21"/>
        </w:rPr>
        <w:t>"grouped" (default)</w:t>
      </w:r>
    </w:p>
    <w:p w:rsidR="009B6F2B" w:rsidRDefault="009B6F2B" w:rsidP="00587F00">
      <w:pPr>
        <w:spacing w:before="0" w:after="0"/>
        <w:ind w:leftChars="400" w:left="840"/>
        <w:rPr>
          <w:szCs w:val="21"/>
        </w:rPr>
      </w:pPr>
      <w:r w:rsidRPr="009B6F2B">
        <w:rPr>
          <w:rFonts w:hint="eastAsia"/>
          <w:szCs w:val="21"/>
        </w:rPr>
        <w:t>并排的条，条之间有间隙，并以</w:t>
      </w:r>
      <w:r w:rsidRPr="009B6F2B">
        <w:rPr>
          <w:rFonts w:hint="eastAsia"/>
          <w:szCs w:val="21"/>
        </w:rPr>
        <w:t>x</w:t>
      </w:r>
      <w:r w:rsidRPr="009B6F2B">
        <w:rPr>
          <w:rFonts w:hint="eastAsia"/>
          <w:szCs w:val="21"/>
        </w:rPr>
        <w:t>坐标为中心。</w:t>
      </w:r>
    </w:p>
    <w:p w:rsidR="009B6F2B" w:rsidRDefault="009B6F2B" w:rsidP="00587F00">
      <w:pPr>
        <w:spacing w:before="0" w:after="0"/>
        <w:ind w:leftChars="200" w:left="420"/>
        <w:rPr>
          <w:szCs w:val="21"/>
        </w:rPr>
      </w:pPr>
      <w:r w:rsidRPr="009B6F2B">
        <w:rPr>
          <w:szCs w:val="21"/>
        </w:rPr>
        <w:t>"stacked"</w:t>
      </w:r>
    </w:p>
    <w:p w:rsidR="009B6F2B" w:rsidRDefault="009B6F2B" w:rsidP="00587F00">
      <w:pPr>
        <w:spacing w:before="0" w:after="0"/>
        <w:ind w:leftChars="400" w:left="840"/>
        <w:rPr>
          <w:szCs w:val="21"/>
        </w:rPr>
      </w:pPr>
      <w:r w:rsidRPr="009B6F2B">
        <w:rPr>
          <w:rFonts w:hint="eastAsia"/>
          <w:szCs w:val="21"/>
        </w:rPr>
        <w:t>条形图是堆叠的，这样每个</w:t>
      </w:r>
      <w:r w:rsidRPr="009B6F2B">
        <w:rPr>
          <w:rFonts w:hint="eastAsia"/>
          <w:szCs w:val="21"/>
        </w:rPr>
        <w:t>X</w:t>
      </w:r>
      <w:r w:rsidRPr="009B6F2B">
        <w:rPr>
          <w:rFonts w:hint="eastAsia"/>
          <w:szCs w:val="21"/>
        </w:rPr>
        <w:t>值都有一个由多个片段组成的条形图。</w:t>
      </w:r>
    </w:p>
    <w:p w:rsidR="009B6F2B" w:rsidRDefault="009B6F2B" w:rsidP="00587F00">
      <w:pPr>
        <w:spacing w:before="0" w:after="0"/>
        <w:ind w:leftChars="200" w:left="420"/>
        <w:rPr>
          <w:szCs w:val="21"/>
        </w:rPr>
      </w:pPr>
      <w:r w:rsidRPr="009B6F2B">
        <w:rPr>
          <w:szCs w:val="21"/>
        </w:rPr>
        <w:t>"hist"</w:t>
      </w:r>
    </w:p>
    <w:p w:rsidR="009B6F2B" w:rsidRDefault="009B6F2B" w:rsidP="00587F00">
      <w:pPr>
        <w:spacing w:before="0" w:after="0"/>
        <w:ind w:leftChars="400" w:left="840"/>
        <w:rPr>
          <w:szCs w:val="21"/>
        </w:rPr>
      </w:pPr>
      <w:r w:rsidRPr="009B6F2B">
        <w:rPr>
          <w:rFonts w:hint="eastAsia"/>
          <w:szCs w:val="21"/>
        </w:rPr>
        <w:t>并排的条，条之间没有间隙，并以</w:t>
      </w:r>
      <w:r w:rsidRPr="009B6F2B">
        <w:rPr>
          <w:rFonts w:hint="eastAsia"/>
          <w:szCs w:val="21"/>
        </w:rPr>
        <w:t>x</w:t>
      </w:r>
      <w:r w:rsidRPr="009B6F2B">
        <w:rPr>
          <w:rFonts w:hint="eastAsia"/>
          <w:szCs w:val="21"/>
        </w:rPr>
        <w:t>坐标为中心。</w:t>
      </w:r>
    </w:p>
    <w:p w:rsidR="009B6F2B" w:rsidRDefault="009B6F2B" w:rsidP="00587F00">
      <w:pPr>
        <w:spacing w:before="0" w:after="0"/>
        <w:ind w:leftChars="200" w:left="420"/>
        <w:rPr>
          <w:szCs w:val="21"/>
        </w:rPr>
      </w:pPr>
      <w:r w:rsidRPr="009B6F2B">
        <w:rPr>
          <w:szCs w:val="21"/>
        </w:rPr>
        <w:t>"histc"</w:t>
      </w:r>
    </w:p>
    <w:p w:rsidR="009B6F2B" w:rsidRPr="009B6F2B" w:rsidRDefault="009B6F2B" w:rsidP="00587F00">
      <w:pPr>
        <w:spacing w:before="0" w:after="0"/>
        <w:ind w:leftChars="400" w:left="840"/>
        <w:rPr>
          <w:szCs w:val="21"/>
        </w:rPr>
      </w:pPr>
      <w:r w:rsidRPr="009B6F2B">
        <w:rPr>
          <w:rFonts w:hint="eastAsia"/>
          <w:szCs w:val="21"/>
        </w:rPr>
        <w:t>并排的条形图，条形图之间没有间隙，并与</w:t>
      </w:r>
      <w:r w:rsidRPr="009B6F2B">
        <w:rPr>
          <w:rFonts w:hint="eastAsia"/>
          <w:szCs w:val="21"/>
        </w:rPr>
        <w:t>x</w:t>
      </w:r>
      <w:r w:rsidRPr="009B6F2B">
        <w:rPr>
          <w:rFonts w:hint="eastAsia"/>
          <w:szCs w:val="21"/>
        </w:rPr>
        <w:t>坐标向左对齐。</w:t>
      </w:r>
    </w:p>
    <w:p w:rsidR="009B6F2B" w:rsidRDefault="009B6F2B" w:rsidP="00587F00">
      <w:pPr>
        <w:spacing w:before="0" w:after="0"/>
        <w:ind w:leftChars="200" w:left="420"/>
        <w:rPr>
          <w:szCs w:val="21"/>
        </w:rPr>
      </w:pPr>
      <w:r w:rsidRPr="009B6F2B">
        <w:rPr>
          <w:rFonts w:hint="eastAsia"/>
          <w:szCs w:val="21"/>
        </w:rPr>
        <w:t>可选的属性</w:t>
      </w:r>
      <w:r w:rsidRPr="009B6F2B">
        <w:rPr>
          <w:rFonts w:hint="eastAsia"/>
          <w:szCs w:val="21"/>
        </w:rPr>
        <w:t>/</w:t>
      </w:r>
      <w:r w:rsidRPr="009B6F2B">
        <w:rPr>
          <w:rFonts w:hint="eastAsia"/>
          <w:szCs w:val="21"/>
        </w:rPr>
        <w:t>值对直接传递给底层补丁对象。完整的属性列表记录在</w:t>
      </w:r>
      <w:r w:rsidRPr="00C26DBE">
        <w:rPr>
          <w:rFonts w:hint="eastAsia"/>
          <w:szCs w:val="21"/>
          <w:highlight w:val="red"/>
        </w:rPr>
        <w:t>补丁属性</w:t>
      </w:r>
      <w:r w:rsidRPr="009B6F2B">
        <w:rPr>
          <w:rFonts w:hint="eastAsia"/>
          <w:szCs w:val="21"/>
        </w:rPr>
        <w:t>中。</w:t>
      </w:r>
    </w:p>
    <w:p w:rsidR="009B6F2B" w:rsidRPr="009B6F2B" w:rsidRDefault="009B6F2B" w:rsidP="00587F00">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Default="009B6F2B" w:rsidP="00587F00">
      <w:pPr>
        <w:spacing w:before="0" w:after="0"/>
        <w:ind w:leftChars="200" w:left="420"/>
        <w:rPr>
          <w:szCs w:val="21"/>
        </w:rPr>
      </w:pPr>
      <w:r w:rsidRPr="009B6F2B">
        <w:rPr>
          <w:rFonts w:hint="eastAsia"/>
          <w:szCs w:val="21"/>
        </w:rPr>
        <w:t>可选的返回值</w:t>
      </w:r>
      <w:r w:rsidRPr="009B6F2B">
        <w:rPr>
          <w:rFonts w:hint="eastAsia"/>
          <w:szCs w:val="21"/>
        </w:rPr>
        <w:t>h</w:t>
      </w:r>
      <w:r w:rsidRPr="009B6F2B">
        <w:rPr>
          <w:rFonts w:hint="eastAsia"/>
          <w:szCs w:val="21"/>
        </w:rPr>
        <w:t>是创建的“</w:t>
      </w:r>
      <w:r w:rsidRPr="009B6F2B">
        <w:rPr>
          <w:rFonts w:hint="eastAsia"/>
          <w:szCs w:val="21"/>
        </w:rPr>
        <w:t>bar series</w:t>
      </w:r>
      <w:r w:rsidRPr="009B6F2B">
        <w:rPr>
          <w:rFonts w:hint="eastAsia"/>
          <w:szCs w:val="21"/>
        </w:rPr>
        <w:t>”</w:t>
      </w:r>
      <w:r w:rsidRPr="009B6F2B">
        <w:rPr>
          <w:rFonts w:hint="eastAsia"/>
          <w:szCs w:val="21"/>
        </w:rPr>
        <w:t>hggroups</w:t>
      </w:r>
      <w:r w:rsidRPr="009B6F2B">
        <w:rPr>
          <w:rFonts w:hint="eastAsia"/>
          <w:szCs w:val="21"/>
        </w:rPr>
        <w:t>的句柄向量，变量</w:t>
      </w:r>
      <w:r w:rsidRPr="009B6F2B">
        <w:rPr>
          <w:rFonts w:hint="eastAsia"/>
          <w:szCs w:val="21"/>
        </w:rPr>
        <w:t>y</w:t>
      </w:r>
      <w:r w:rsidRPr="009B6F2B">
        <w:rPr>
          <w:rFonts w:hint="eastAsia"/>
          <w:szCs w:val="21"/>
        </w:rPr>
        <w:t>的每列有一个句柄。这个系列使得可以更改一个</w:t>
      </w:r>
      <w:r w:rsidRPr="009B6F2B">
        <w:rPr>
          <w:rFonts w:hint="eastAsia"/>
          <w:szCs w:val="21"/>
        </w:rPr>
        <w:t>bar series</w:t>
      </w:r>
      <w:r w:rsidRPr="009B6F2B">
        <w:rPr>
          <w:rFonts w:hint="eastAsia"/>
          <w:szCs w:val="21"/>
        </w:rPr>
        <w:t>对象中的公共元素，并将更改反映在其他“</w:t>
      </w:r>
      <w:r w:rsidRPr="009B6F2B">
        <w:rPr>
          <w:rFonts w:hint="eastAsia"/>
          <w:szCs w:val="21"/>
        </w:rPr>
        <w:t>bar series</w:t>
      </w:r>
      <w:r w:rsidRPr="009B6F2B">
        <w:rPr>
          <w:rFonts w:hint="eastAsia"/>
          <w:szCs w:val="21"/>
        </w:rPr>
        <w:t>”中。例如</w:t>
      </w:r>
      <w:r w:rsidRPr="009B6F2B">
        <w:rPr>
          <w:rFonts w:hint="eastAsia"/>
          <w:szCs w:val="21"/>
        </w:rPr>
        <w:t>,</w:t>
      </w:r>
    </w:p>
    <w:p w:rsidR="009B6F2B" w:rsidRPr="009B6F2B" w:rsidRDefault="009B6F2B" w:rsidP="000D1FB5">
      <w:pPr>
        <w:spacing w:before="0" w:after="0"/>
        <w:ind w:leftChars="400" w:left="840"/>
        <w:rPr>
          <w:szCs w:val="21"/>
        </w:rPr>
      </w:pPr>
      <w:r w:rsidRPr="009B6F2B">
        <w:rPr>
          <w:szCs w:val="21"/>
        </w:rPr>
        <w:lastRenderedPageBreak/>
        <w:t>h = bar (rand (5, 10));</w:t>
      </w:r>
    </w:p>
    <w:p w:rsidR="009B6F2B" w:rsidRDefault="009B6F2B" w:rsidP="000D1FB5">
      <w:pPr>
        <w:spacing w:before="0" w:after="0"/>
        <w:ind w:leftChars="400" w:left="840"/>
        <w:rPr>
          <w:szCs w:val="21"/>
        </w:rPr>
      </w:pPr>
      <w:r w:rsidRPr="009B6F2B">
        <w:rPr>
          <w:szCs w:val="21"/>
        </w:rPr>
        <w:t>set (h(1), "basevalue", 0.5);</w:t>
      </w:r>
    </w:p>
    <w:p w:rsidR="009B6F2B" w:rsidRPr="009B6F2B" w:rsidRDefault="009B6F2B" w:rsidP="00587F00">
      <w:pPr>
        <w:spacing w:before="0" w:after="0"/>
        <w:ind w:leftChars="200" w:left="420"/>
        <w:rPr>
          <w:szCs w:val="21"/>
        </w:rPr>
      </w:pPr>
      <w:r w:rsidRPr="009B6F2B">
        <w:rPr>
          <w:rFonts w:hint="eastAsia"/>
          <w:szCs w:val="21"/>
        </w:rPr>
        <w:t>在所有的酒吧系列的基础上改变位置。下面的示例使用属性</w:t>
      </w:r>
      <w:r w:rsidRPr="009B6F2B">
        <w:rPr>
          <w:rFonts w:hint="eastAsia"/>
          <w:szCs w:val="21"/>
        </w:rPr>
        <w:t>/</w:t>
      </w:r>
      <w:r w:rsidRPr="009B6F2B">
        <w:rPr>
          <w:rFonts w:hint="eastAsia"/>
          <w:szCs w:val="21"/>
        </w:rPr>
        <w:t>值对来修改脸和边缘颜色。</w:t>
      </w:r>
    </w:p>
    <w:p w:rsidR="009B6F2B" w:rsidRDefault="009B6F2B" w:rsidP="000D1FB5">
      <w:pPr>
        <w:spacing w:before="0" w:after="0"/>
        <w:ind w:leftChars="400" w:left="840"/>
        <w:rPr>
          <w:szCs w:val="21"/>
        </w:rPr>
      </w:pPr>
      <w:r w:rsidRPr="009B6F2B">
        <w:rPr>
          <w:szCs w:val="21"/>
        </w:rPr>
        <w:t>bar (randn (1, 100), "facecolor", "r", "edgecolor", "b");</w:t>
      </w:r>
    </w:p>
    <w:p w:rsidR="009B6F2B" w:rsidRDefault="009B6F2B" w:rsidP="00587F00">
      <w:pPr>
        <w:spacing w:before="0" w:after="0"/>
        <w:ind w:leftChars="200" w:left="420"/>
        <w:rPr>
          <w:szCs w:val="21"/>
        </w:rPr>
      </w:pPr>
      <w:r w:rsidRPr="009B6F2B">
        <w:rPr>
          <w:rFonts w:hint="eastAsia"/>
          <w:szCs w:val="21"/>
        </w:rPr>
        <w:t>条的默认颜色取自坐标轴的“</w:t>
      </w:r>
      <w:r w:rsidRPr="009B6F2B">
        <w:rPr>
          <w:rFonts w:hint="eastAsia"/>
          <w:szCs w:val="21"/>
        </w:rPr>
        <w:t>ColorOrder</w:t>
      </w:r>
      <w:r w:rsidRPr="009B6F2B">
        <w:rPr>
          <w:rFonts w:hint="eastAsia"/>
          <w:szCs w:val="21"/>
        </w:rPr>
        <w:t>”属性。当使用直方图选项</w:t>
      </w:r>
      <w:r w:rsidRPr="009B6F2B">
        <w:rPr>
          <w:rFonts w:hint="eastAsia"/>
          <w:szCs w:val="21"/>
        </w:rPr>
        <w:t>(</w:t>
      </w:r>
      <w:r w:rsidRPr="009B6F2B">
        <w:rPr>
          <w:rFonts w:hint="eastAsia"/>
          <w:szCs w:val="21"/>
        </w:rPr>
        <w:t>“</w:t>
      </w:r>
      <w:r w:rsidRPr="009B6F2B">
        <w:rPr>
          <w:rFonts w:hint="eastAsia"/>
          <w:szCs w:val="21"/>
        </w:rPr>
        <w:t>hist</w:t>
      </w:r>
      <w:r w:rsidRPr="009B6F2B">
        <w:rPr>
          <w:rFonts w:hint="eastAsia"/>
          <w:szCs w:val="21"/>
        </w:rPr>
        <w:t>”，“</w:t>
      </w:r>
      <w:r w:rsidRPr="009B6F2B">
        <w:rPr>
          <w:rFonts w:hint="eastAsia"/>
          <w:szCs w:val="21"/>
        </w:rPr>
        <w:t>histc</w:t>
      </w:r>
      <w:r w:rsidRPr="009B6F2B">
        <w:rPr>
          <w:rFonts w:hint="eastAsia"/>
          <w:szCs w:val="21"/>
        </w:rPr>
        <w:t>”</w:t>
      </w:r>
      <w:r w:rsidRPr="009B6F2B">
        <w:rPr>
          <w:rFonts w:hint="eastAsia"/>
          <w:szCs w:val="21"/>
        </w:rPr>
        <w:t>)</w:t>
      </w:r>
      <w:r w:rsidRPr="009B6F2B">
        <w:rPr>
          <w:rFonts w:hint="eastAsia"/>
          <w:szCs w:val="21"/>
        </w:rPr>
        <w:t>时，条形图的默认颜色是轴或图形的“</w:t>
      </w:r>
      <w:r w:rsidRPr="009B6F2B">
        <w:rPr>
          <w:rFonts w:hint="eastAsia"/>
          <w:szCs w:val="21"/>
        </w:rPr>
        <w:t>Colormap</w:t>
      </w:r>
      <w:r w:rsidRPr="009B6F2B">
        <w:rPr>
          <w:rFonts w:hint="eastAsia"/>
          <w:szCs w:val="21"/>
        </w:rPr>
        <w:t>”属性。条形条的颜色也可以使用“</w:t>
      </w:r>
      <w:r w:rsidRPr="009B6F2B">
        <w:rPr>
          <w:rFonts w:hint="eastAsia"/>
          <w:szCs w:val="21"/>
        </w:rPr>
        <w:t>facecolor</w:t>
      </w:r>
      <w:r w:rsidRPr="009B6F2B">
        <w:rPr>
          <w:rFonts w:hint="eastAsia"/>
          <w:szCs w:val="21"/>
        </w:rPr>
        <w:t>”属性手动设置，如下图所示。</w:t>
      </w:r>
    </w:p>
    <w:p w:rsidR="009B6F2B" w:rsidRPr="009B6F2B" w:rsidRDefault="009B6F2B" w:rsidP="000D1FB5">
      <w:pPr>
        <w:spacing w:before="0" w:after="0"/>
        <w:ind w:leftChars="400" w:left="840"/>
        <w:rPr>
          <w:szCs w:val="21"/>
        </w:rPr>
      </w:pPr>
      <w:r w:rsidRPr="009B6F2B">
        <w:rPr>
          <w:szCs w:val="21"/>
        </w:rPr>
        <w:t>h = bar (rand (10, 3));</w:t>
      </w:r>
    </w:p>
    <w:p w:rsidR="009B6F2B" w:rsidRPr="009B6F2B" w:rsidRDefault="009B6F2B" w:rsidP="000D1FB5">
      <w:pPr>
        <w:spacing w:before="0" w:after="0"/>
        <w:ind w:leftChars="400" w:left="840"/>
        <w:rPr>
          <w:szCs w:val="21"/>
        </w:rPr>
      </w:pPr>
      <w:r w:rsidRPr="009B6F2B">
        <w:rPr>
          <w:szCs w:val="21"/>
        </w:rPr>
        <w:t>set (h(1), "facecolor", "r")</w:t>
      </w:r>
    </w:p>
    <w:p w:rsidR="009B6F2B" w:rsidRPr="009B6F2B" w:rsidRDefault="009B6F2B" w:rsidP="000D1FB5">
      <w:pPr>
        <w:spacing w:before="0" w:after="0"/>
        <w:ind w:leftChars="400" w:left="840"/>
        <w:rPr>
          <w:szCs w:val="21"/>
        </w:rPr>
      </w:pPr>
      <w:r w:rsidRPr="009B6F2B">
        <w:rPr>
          <w:szCs w:val="21"/>
        </w:rPr>
        <w:t>set (h(2), "facecolor", "g")</w:t>
      </w:r>
    </w:p>
    <w:p w:rsidR="009B6F2B" w:rsidRDefault="009B6F2B" w:rsidP="000D1FB5">
      <w:pPr>
        <w:spacing w:before="0" w:after="0"/>
        <w:ind w:leftChars="400" w:left="840"/>
        <w:rPr>
          <w:szCs w:val="21"/>
        </w:rPr>
      </w:pPr>
      <w:r w:rsidRPr="009B6F2B">
        <w:rPr>
          <w:szCs w:val="21"/>
        </w:rPr>
        <w:t>set (h(3), "facecolor", "b")</w:t>
      </w:r>
    </w:p>
    <w:p w:rsidR="009B6F2B" w:rsidRDefault="009B6F2B" w:rsidP="00587F00">
      <w:pPr>
        <w:spacing w:before="0" w:after="0"/>
        <w:ind w:leftChars="200" w:left="420"/>
        <w:rPr>
          <w:szCs w:val="21"/>
        </w:rPr>
      </w:pPr>
      <w:r w:rsidRPr="009B6F2B">
        <w:rPr>
          <w:rFonts w:hint="eastAsia"/>
          <w:szCs w:val="21"/>
        </w:rPr>
        <w:t>参见</w:t>
      </w:r>
      <w:r w:rsidRPr="009B6F2B">
        <w:rPr>
          <w:rFonts w:hint="eastAsia"/>
          <w:szCs w:val="21"/>
        </w:rPr>
        <w:t>:barh, hist, pie, plot, patch</w:t>
      </w:r>
      <w:r w:rsidRPr="009B6F2B">
        <w:rPr>
          <w:rFonts w:hint="eastAsia"/>
          <w:szCs w:val="21"/>
        </w:rPr>
        <w:t>。</w:t>
      </w:r>
    </w:p>
    <w:p w:rsidR="009B6F2B" w:rsidRPr="009B6F2B" w:rsidRDefault="009B6F2B" w:rsidP="000D1FB5">
      <w:pPr>
        <w:spacing w:beforeLines="50" w:before="156" w:after="0"/>
        <w:rPr>
          <w:szCs w:val="21"/>
        </w:rPr>
      </w:pPr>
      <w:r w:rsidRPr="009B6F2B">
        <w:rPr>
          <w:szCs w:val="21"/>
        </w:rPr>
        <w:t>: barh (y)</w:t>
      </w:r>
    </w:p>
    <w:p w:rsidR="009B6F2B" w:rsidRPr="009B6F2B" w:rsidRDefault="009B6F2B" w:rsidP="00587F00">
      <w:pPr>
        <w:spacing w:before="0" w:after="0"/>
        <w:rPr>
          <w:szCs w:val="21"/>
        </w:rPr>
      </w:pPr>
      <w:r w:rsidRPr="009B6F2B">
        <w:rPr>
          <w:szCs w:val="21"/>
        </w:rPr>
        <w:t>: barh (x, y)</w:t>
      </w:r>
    </w:p>
    <w:p w:rsidR="009B6F2B" w:rsidRPr="009B6F2B" w:rsidRDefault="009B6F2B" w:rsidP="00587F00">
      <w:pPr>
        <w:spacing w:before="0" w:after="0"/>
        <w:rPr>
          <w:szCs w:val="21"/>
        </w:rPr>
      </w:pPr>
      <w:r w:rsidRPr="009B6F2B">
        <w:rPr>
          <w:szCs w:val="21"/>
        </w:rPr>
        <w:t>: barh (…, w)</w:t>
      </w:r>
    </w:p>
    <w:p w:rsidR="009B6F2B" w:rsidRPr="009B6F2B" w:rsidRDefault="009B6F2B" w:rsidP="00587F00">
      <w:pPr>
        <w:spacing w:before="0" w:after="0"/>
        <w:rPr>
          <w:szCs w:val="21"/>
        </w:rPr>
      </w:pPr>
      <w:r w:rsidRPr="009B6F2B">
        <w:rPr>
          <w:szCs w:val="21"/>
        </w:rPr>
        <w:t>: barh (…, style)</w:t>
      </w:r>
    </w:p>
    <w:p w:rsidR="009B6F2B" w:rsidRPr="009B6F2B" w:rsidRDefault="009B6F2B" w:rsidP="00587F00">
      <w:pPr>
        <w:spacing w:before="0" w:after="0"/>
        <w:rPr>
          <w:szCs w:val="21"/>
        </w:rPr>
      </w:pPr>
      <w:r w:rsidRPr="009B6F2B">
        <w:rPr>
          <w:szCs w:val="21"/>
        </w:rPr>
        <w:t>: barh (…, prop, val, …)</w:t>
      </w:r>
    </w:p>
    <w:p w:rsidR="009B6F2B" w:rsidRPr="009B6F2B" w:rsidRDefault="009B6F2B" w:rsidP="00587F00">
      <w:pPr>
        <w:spacing w:before="0" w:after="0"/>
        <w:rPr>
          <w:szCs w:val="21"/>
        </w:rPr>
      </w:pPr>
      <w:r w:rsidRPr="009B6F2B">
        <w:rPr>
          <w:szCs w:val="21"/>
        </w:rPr>
        <w:t>: barh (hax, …)</w:t>
      </w:r>
    </w:p>
    <w:p w:rsidR="009B6F2B" w:rsidRDefault="009B6F2B" w:rsidP="00587F00">
      <w:pPr>
        <w:spacing w:before="0" w:after="0"/>
        <w:rPr>
          <w:szCs w:val="21"/>
        </w:rPr>
      </w:pPr>
      <w:r w:rsidRPr="009B6F2B">
        <w:rPr>
          <w:szCs w:val="21"/>
        </w:rPr>
        <w:t>: h = barh (…, prop, val, …)</w:t>
      </w:r>
    </w:p>
    <w:p w:rsidR="009B6F2B" w:rsidRPr="009B6F2B" w:rsidRDefault="009B6F2B" w:rsidP="000D1FB5">
      <w:pPr>
        <w:spacing w:before="0" w:after="0"/>
        <w:ind w:leftChars="200" w:left="420"/>
        <w:rPr>
          <w:szCs w:val="21"/>
        </w:rPr>
      </w:pPr>
      <w:r w:rsidRPr="009B6F2B">
        <w:rPr>
          <w:rFonts w:hint="eastAsia"/>
          <w:szCs w:val="21"/>
        </w:rPr>
        <w:t>从</w:t>
      </w:r>
      <w:r w:rsidRPr="009B6F2B">
        <w:rPr>
          <w:rFonts w:hint="eastAsia"/>
          <w:szCs w:val="21"/>
        </w:rPr>
        <w:t>X-Y</w:t>
      </w:r>
      <w:r w:rsidRPr="009B6F2B">
        <w:rPr>
          <w:rFonts w:hint="eastAsia"/>
          <w:szCs w:val="21"/>
        </w:rPr>
        <w:t>数据的两个向量生成一个水平条形图。</w:t>
      </w:r>
    </w:p>
    <w:p w:rsidR="009B6F2B" w:rsidRPr="009B6F2B" w:rsidRDefault="009B6F2B" w:rsidP="000D1FB5">
      <w:pPr>
        <w:spacing w:before="0" w:after="0"/>
        <w:ind w:leftChars="200" w:left="420"/>
        <w:rPr>
          <w:szCs w:val="21"/>
        </w:rPr>
      </w:pPr>
      <w:r w:rsidRPr="009B6F2B">
        <w:rPr>
          <w:rFonts w:hint="eastAsia"/>
          <w:szCs w:val="21"/>
        </w:rPr>
        <w:t>如果只给出一个参数，则将其作为</w:t>
      </w:r>
      <w:r w:rsidRPr="009B6F2B">
        <w:rPr>
          <w:rFonts w:hint="eastAsia"/>
          <w:szCs w:val="21"/>
        </w:rPr>
        <w:t>Y</w:t>
      </w:r>
      <w:r w:rsidRPr="009B6F2B">
        <w:rPr>
          <w:rFonts w:hint="eastAsia"/>
          <w:szCs w:val="21"/>
        </w:rPr>
        <w:t>值的向量，并且</w:t>
      </w:r>
      <w:r w:rsidRPr="009B6F2B">
        <w:rPr>
          <w:rFonts w:hint="eastAsia"/>
          <w:szCs w:val="21"/>
        </w:rPr>
        <w:t>X</w:t>
      </w:r>
      <w:r w:rsidRPr="009B6F2B">
        <w:rPr>
          <w:rFonts w:hint="eastAsia"/>
          <w:szCs w:val="21"/>
        </w:rPr>
        <w:t>坐标的范围为</w:t>
      </w:r>
      <w:r w:rsidRPr="009B6F2B">
        <w:rPr>
          <w:rFonts w:hint="eastAsia"/>
          <w:szCs w:val="21"/>
        </w:rPr>
        <w:t>1:numel (Y)</w:t>
      </w:r>
      <w:r w:rsidRPr="009B6F2B">
        <w:rPr>
          <w:rFonts w:hint="eastAsia"/>
          <w:szCs w:val="21"/>
        </w:rPr>
        <w:t>。</w:t>
      </w:r>
    </w:p>
    <w:p w:rsidR="009B6F2B" w:rsidRDefault="009B6F2B" w:rsidP="000D1FB5">
      <w:pPr>
        <w:spacing w:before="0" w:after="0"/>
        <w:ind w:leftChars="200" w:left="420"/>
        <w:rPr>
          <w:szCs w:val="21"/>
        </w:rPr>
      </w:pPr>
      <w:r w:rsidRPr="009B6F2B">
        <w:rPr>
          <w:rFonts w:hint="eastAsia"/>
          <w:szCs w:val="21"/>
        </w:rPr>
        <w:t>可选输入</w:t>
      </w:r>
      <w:r w:rsidRPr="009B6F2B">
        <w:rPr>
          <w:rFonts w:hint="eastAsia"/>
          <w:szCs w:val="21"/>
        </w:rPr>
        <w:t>w</w:t>
      </w:r>
      <w:r w:rsidRPr="009B6F2B">
        <w:rPr>
          <w:rFonts w:hint="eastAsia"/>
          <w:szCs w:val="21"/>
        </w:rPr>
        <w:t>控制条的宽度。值为</w:t>
      </w:r>
      <w:r w:rsidRPr="009B6F2B">
        <w:rPr>
          <w:rFonts w:hint="eastAsia"/>
          <w:szCs w:val="21"/>
        </w:rPr>
        <w:t>1.0</w:t>
      </w:r>
      <w:r w:rsidRPr="009B6F2B">
        <w:rPr>
          <w:rFonts w:hint="eastAsia"/>
          <w:szCs w:val="21"/>
        </w:rPr>
        <w:t>将使每个柱完全接触相邻的柱。默认宽度为</w:t>
      </w:r>
      <w:r w:rsidRPr="009B6F2B">
        <w:rPr>
          <w:rFonts w:hint="eastAsia"/>
          <w:szCs w:val="21"/>
        </w:rPr>
        <w:t>0.8</w:t>
      </w:r>
      <w:r w:rsidRPr="009B6F2B">
        <w:rPr>
          <w:rFonts w:hint="eastAsia"/>
          <w:szCs w:val="21"/>
        </w:rPr>
        <w:t>。</w:t>
      </w:r>
    </w:p>
    <w:p w:rsidR="009B6F2B" w:rsidRDefault="009B6F2B" w:rsidP="000D1FB5">
      <w:pPr>
        <w:spacing w:before="0" w:after="0"/>
        <w:ind w:leftChars="200" w:left="420"/>
        <w:rPr>
          <w:szCs w:val="21"/>
        </w:rPr>
      </w:pPr>
      <w:r w:rsidRPr="009B6F2B">
        <w:rPr>
          <w:rFonts w:hint="eastAsia"/>
          <w:szCs w:val="21"/>
        </w:rPr>
        <w:t>如果</w:t>
      </w:r>
      <w:r w:rsidRPr="009B6F2B">
        <w:rPr>
          <w:rFonts w:hint="eastAsia"/>
          <w:szCs w:val="21"/>
        </w:rPr>
        <w:t>y</w:t>
      </w:r>
      <w:r w:rsidRPr="009B6F2B">
        <w:rPr>
          <w:rFonts w:hint="eastAsia"/>
          <w:szCs w:val="21"/>
        </w:rPr>
        <w:t>是一个矩阵，那么</w:t>
      </w:r>
      <w:r w:rsidRPr="009B6F2B">
        <w:rPr>
          <w:rFonts w:hint="eastAsia"/>
          <w:szCs w:val="21"/>
        </w:rPr>
        <w:t>y</w:t>
      </w:r>
      <w:r w:rsidRPr="009B6F2B">
        <w:rPr>
          <w:rFonts w:hint="eastAsia"/>
          <w:szCs w:val="21"/>
        </w:rPr>
        <w:t>的每一列都是一个单独的柱状图，绘制在同一个图上。默认情况下，列是并排绘制的。这种行为可以通过</w:t>
      </w:r>
      <w:r w:rsidRPr="009B6F2B">
        <w:rPr>
          <w:rFonts w:hint="eastAsia"/>
          <w:szCs w:val="21"/>
        </w:rPr>
        <w:t>style</w:t>
      </w:r>
      <w:r w:rsidRPr="009B6F2B">
        <w:rPr>
          <w:rFonts w:hint="eastAsia"/>
          <w:szCs w:val="21"/>
        </w:rPr>
        <w:t>参数来改变，它可以接受以下值</w:t>
      </w:r>
      <w:r w:rsidRPr="009B6F2B">
        <w:rPr>
          <w:rFonts w:hint="eastAsia"/>
          <w:szCs w:val="21"/>
        </w:rPr>
        <w:t>:</w:t>
      </w:r>
    </w:p>
    <w:p w:rsidR="009B6F2B" w:rsidRDefault="009B6F2B" w:rsidP="000D1FB5">
      <w:pPr>
        <w:spacing w:before="0" w:after="0"/>
        <w:ind w:leftChars="200" w:left="420"/>
        <w:rPr>
          <w:szCs w:val="21"/>
        </w:rPr>
      </w:pPr>
      <w:r w:rsidRPr="009B6F2B">
        <w:rPr>
          <w:szCs w:val="21"/>
        </w:rPr>
        <w:t>"grouped" (default)</w:t>
      </w:r>
    </w:p>
    <w:p w:rsidR="009B6F2B" w:rsidRDefault="009B6F2B" w:rsidP="000D1FB5">
      <w:pPr>
        <w:spacing w:before="0" w:after="0"/>
        <w:ind w:leftChars="400" w:left="840"/>
        <w:rPr>
          <w:szCs w:val="21"/>
        </w:rPr>
      </w:pPr>
      <w:r w:rsidRPr="009B6F2B">
        <w:rPr>
          <w:rFonts w:hint="eastAsia"/>
          <w:szCs w:val="21"/>
        </w:rPr>
        <w:t>并排的条，条之间有间隙，并以</w:t>
      </w:r>
      <w:r w:rsidRPr="009B6F2B">
        <w:rPr>
          <w:rFonts w:hint="eastAsia"/>
          <w:szCs w:val="21"/>
        </w:rPr>
        <w:t>y</w:t>
      </w:r>
      <w:r w:rsidRPr="009B6F2B">
        <w:rPr>
          <w:rFonts w:hint="eastAsia"/>
          <w:szCs w:val="21"/>
        </w:rPr>
        <w:t>坐标为中心。</w:t>
      </w:r>
    </w:p>
    <w:p w:rsidR="009B6F2B" w:rsidRDefault="009B6F2B" w:rsidP="000D1FB5">
      <w:pPr>
        <w:spacing w:before="0" w:after="0"/>
        <w:ind w:leftChars="200" w:left="420"/>
        <w:rPr>
          <w:szCs w:val="21"/>
        </w:rPr>
      </w:pPr>
      <w:r w:rsidRPr="009B6F2B">
        <w:rPr>
          <w:szCs w:val="21"/>
        </w:rPr>
        <w:t>"stacked"</w:t>
      </w:r>
    </w:p>
    <w:p w:rsidR="009B6F2B" w:rsidRDefault="009B6F2B" w:rsidP="000D1FB5">
      <w:pPr>
        <w:spacing w:before="0" w:after="0"/>
        <w:ind w:leftChars="400" w:left="840"/>
        <w:rPr>
          <w:szCs w:val="21"/>
        </w:rPr>
      </w:pPr>
      <w:r w:rsidRPr="009B6F2B">
        <w:rPr>
          <w:rFonts w:hint="eastAsia"/>
          <w:szCs w:val="21"/>
        </w:rPr>
        <w:t>条形图是堆叠的，这样每个</w:t>
      </w:r>
      <w:r w:rsidRPr="009B6F2B">
        <w:rPr>
          <w:rFonts w:hint="eastAsia"/>
          <w:szCs w:val="21"/>
        </w:rPr>
        <w:t>Y</w:t>
      </w:r>
      <w:r w:rsidRPr="009B6F2B">
        <w:rPr>
          <w:rFonts w:hint="eastAsia"/>
          <w:szCs w:val="21"/>
        </w:rPr>
        <w:t>值都有一个由多个分段组成的条形图。</w:t>
      </w:r>
    </w:p>
    <w:p w:rsidR="009B6F2B" w:rsidRDefault="009B6F2B" w:rsidP="000D1FB5">
      <w:pPr>
        <w:spacing w:before="0" w:after="0"/>
        <w:ind w:leftChars="200" w:left="420"/>
        <w:rPr>
          <w:szCs w:val="21"/>
        </w:rPr>
      </w:pPr>
      <w:r w:rsidRPr="009B6F2B">
        <w:rPr>
          <w:szCs w:val="21"/>
        </w:rPr>
        <w:t>"hist"</w:t>
      </w:r>
    </w:p>
    <w:p w:rsidR="009B6F2B" w:rsidRDefault="009B6F2B" w:rsidP="000D1FB5">
      <w:pPr>
        <w:spacing w:before="0" w:after="0"/>
        <w:ind w:leftChars="400" w:left="840"/>
        <w:rPr>
          <w:szCs w:val="21"/>
        </w:rPr>
      </w:pPr>
      <w:r w:rsidRPr="009B6F2B">
        <w:rPr>
          <w:rFonts w:hint="eastAsia"/>
          <w:szCs w:val="21"/>
        </w:rPr>
        <w:t>并排的条，条之间没有间隙，并以</w:t>
      </w:r>
      <w:r w:rsidRPr="009B6F2B">
        <w:rPr>
          <w:rFonts w:hint="eastAsia"/>
          <w:szCs w:val="21"/>
        </w:rPr>
        <w:t>y</w:t>
      </w:r>
      <w:r w:rsidRPr="009B6F2B">
        <w:rPr>
          <w:rFonts w:hint="eastAsia"/>
          <w:szCs w:val="21"/>
        </w:rPr>
        <w:t>坐标为中心。</w:t>
      </w:r>
    </w:p>
    <w:p w:rsidR="009B6F2B" w:rsidRDefault="009B6F2B" w:rsidP="000D1FB5">
      <w:pPr>
        <w:spacing w:before="0" w:after="0"/>
        <w:ind w:leftChars="200" w:left="420"/>
        <w:rPr>
          <w:szCs w:val="21"/>
        </w:rPr>
      </w:pPr>
      <w:r w:rsidRPr="009B6F2B">
        <w:rPr>
          <w:szCs w:val="21"/>
        </w:rPr>
        <w:t>"histc"</w:t>
      </w:r>
    </w:p>
    <w:p w:rsidR="009B6F2B" w:rsidRPr="009B6F2B" w:rsidRDefault="009B6F2B" w:rsidP="000D1FB5">
      <w:pPr>
        <w:spacing w:before="0" w:after="0"/>
        <w:ind w:leftChars="400" w:left="840"/>
        <w:rPr>
          <w:szCs w:val="21"/>
        </w:rPr>
      </w:pPr>
      <w:r w:rsidRPr="009B6F2B">
        <w:rPr>
          <w:rFonts w:hint="eastAsia"/>
          <w:szCs w:val="21"/>
        </w:rPr>
        <w:t>并排的条形图，条形图之间没有间隙，并与</w:t>
      </w:r>
      <w:r w:rsidRPr="009B6F2B">
        <w:rPr>
          <w:rFonts w:hint="eastAsia"/>
          <w:szCs w:val="21"/>
        </w:rPr>
        <w:t>y</w:t>
      </w:r>
      <w:r w:rsidRPr="009B6F2B">
        <w:rPr>
          <w:rFonts w:hint="eastAsia"/>
          <w:szCs w:val="21"/>
        </w:rPr>
        <w:t>坐标向左对齐。</w:t>
      </w:r>
    </w:p>
    <w:p w:rsidR="009B6F2B" w:rsidRPr="009B6F2B" w:rsidRDefault="009B6F2B" w:rsidP="000D1FB5">
      <w:pPr>
        <w:spacing w:before="0" w:after="0"/>
        <w:ind w:leftChars="200" w:left="420"/>
        <w:rPr>
          <w:szCs w:val="21"/>
        </w:rPr>
      </w:pPr>
      <w:r w:rsidRPr="009B6F2B">
        <w:rPr>
          <w:rFonts w:hint="eastAsia"/>
          <w:szCs w:val="21"/>
        </w:rPr>
        <w:t>可选的属性</w:t>
      </w:r>
      <w:r w:rsidRPr="009B6F2B">
        <w:rPr>
          <w:rFonts w:hint="eastAsia"/>
          <w:szCs w:val="21"/>
        </w:rPr>
        <w:t>/</w:t>
      </w:r>
      <w:r w:rsidRPr="009B6F2B">
        <w:rPr>
          <w:rFonts w:hint="eastAsia"/>
          <w:szCs w:val="21"/>
        </w:rPr>
        <w:t>值对直接传递给底层补丁对象。完整的属性列表记录在</w:t>
      </w:r>
      <w:r w:rsidRPr="00C26DBE">
        <w:rPr>
          <w:rFonts w:hint="eastAsia"/>
          <w:szCs w:val="21"/>
          <w:highlight w:val="red"/>
        </w:rPr>
        <w:t>补丁属性</w:t>
      </w:r>
      <w:r w:rsidRPr="009B6F2B">
        <w:rPr>
          <w:rFonts w:hint="eastAsia"/>
          <w:szCs w:val="21"/>
        </w:rPr>
        <w:t>中。</w:t>
      </w:r>
    </w:p>
    <w:p w:rsidR="009B6F2B" w:rsidRPr="009B6F2B" w:rsidRDefault="009B6F2B" w:rsidP="000D1FB5">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Pr="009B6F2B" w:rsidRDefault="009B6F2B" w:rsidP="000D1FB5">
      <w:pPr>
        <w:spacing w:before="0" w:after="0"/>
        <w:ind w:leftChars="200" w:left="420"/>
        <w:rPr>
          <w:szCs w:val="21"/>
        </w:rPr>
      </w:pPr>
      <w:r w:rsidRPr="009B6F2B">
        <w:rPr>
          <w:rFonts w:hint="eastAsia"/>
          <w:szCs w:val="21"/>
        </w:rPr>
        <w:t>可选的返回值</w:t>
      </w:r>
      <w:r w:rsidRPr="009B6F2B">
        <w:rPr>
          <w:rFonts w:hint="eastAsia"/>
          <w:szCs w:val="21"/>
        </w:rPr>
        <w:t>h</w:t>
      </w:r>
      <w:r w:rsidRPr="009B6F2B">
        <w:rPr>
          <w:rFonts w:hint="eastAsia"/>
          <w:szCs w:val="21"/>
        </w:rPr>
        <w:t>是创建的条系列</w:t>
      </w:r>
      <w:r w:rsidRPr="009B6F2B">
        <w:rPr>
          <w:rFonts w:hint="eastAsia"/>
          <w:szCs w:val="21"/>
        </w:rPr>
        <w:t>hg</w:t>
      </w:r>
      <w:r w:rsidRPr="009B6F2B">
        <w:rPr>
          <w:rFonts w:hint="eastAsia"/>
          <w:szCs w:val="21"/>
        </w:rPr>
        <w:t>组的图形句柄。有关</w:t>
      </w:r>
      <w:r w:rsidRPr="009B6F2B">
        <w:rPr>
          <w:rFonts w:hint="eastAsia"/>
          <w:szCs w:val="21"/>
        </w:rPr>
        <w:t>bar</w:t>
      </w:r>
      <w:r w:rsidRPr="009B6F2B">
        <w:rPr>
          <w:rFonts w:hint="eastAsia"/>
          <w:szCs w:val="21"/>
        </w:rPr>
        <w:t>系列的使用说明，请参见</w:t>
      </w:r>
      <w:r w:rsidRPr="00C26DBE">
        <w:rPr>
          <w:rFonts w:hint="eastAsia"/>
          <w:szCs w:val="21"/>
          <w:highlight w:val="red"/>
        </w:rPr>
        <w:t>bar</w:t>
      </w:r>
      <w:r w:rsidRPr="009B6F2B">
        <w:rPr>
          <w:rFonts w:hint="eastAsia"/>
          <w:szCs w:val="21"/>
        </w:rPr>
        <w:t>。</w:t>
      </w:r>
    </w:p>
    <w:p w:rsidR="009B6F2B" w:rsidRDefault="009B6F2B" w:rsidP="000D1FB5">
      <w:pPr>
        <w:spacing w:before="0" w:after="0"/>
        <w:ind w:leftChars="200" w:left="420"/>
        <w:rPr>
          <w:szCs w:val="21"/>
        </w:rPr>
      </w:pPr>
      <w:r w:rsidRPr="009B6F2B">
        <w:rPr>
          <w:rFonts w:hint="eastAsia"/>
          <w:szCs w:val="21"/>
        </w:rPr>
        <w:t>参见</w:t>
      </w:r>
      <w:r w:rsidRPr="009B6F2B">
        <w:rPr>
          <w:rFonts w:hint="eastAsia"/>
          <w:szCs w:val="21"/>
        </w:rPr>
        <w:t>:bar, hist, pie, plot, patch</w:t>
      </w:r>
      <w:r w:rsidRPr="009B6F2B">
        <w:rPr>
          <w:rFonts w:hint="eastAsia"/>
          <w:szCs w:val="21"/>
        </w:rPr>
        <w:t>。</w:t>
      </w:r>
    </w:p>
    <w:p w:rsidR="009B6F2B" w:rsidRPr="009B6F2B" w:rsidRDefault="009B6F2B" w:rsidP="000D1FB5">
      <w:pPr>
        <w:spacing w:beforeLines="50" w:before="156" w:after="0"/>
        <w:rPr>
          <w:szCs w:val="21"/>
        </w:rPr>
      </w:pPr>
      <w:r w:rsidRPr="009B6F2B">
        <w:rPr>
          <w:szCs w:val="21"/>
        </w:rPr>
        <w:t>: hist (y)</w:t>
      </w:r>
    </w:p>
    <w:p w:rsidR="009B6F2B" w:rsidRPr="009B6F2B" w:rsidRDefault="009B6F2B" w:rsidP="00587F00">
      <w:pPr>
        <w:spacing w:before="0" w:after="0"/>
        <w:rPr>
          <w:szCs w:val="21"/>
        </w:rPr>
      </w:pPr>
      <w:r w:rsidRPr="009B6F2B">
        <w:rPr>
          <w:szCs w:val="21"/>
        </w:rPr>
        <w:t>: hist (y, nbins)</w:t>
      </w:r>
    </w:p>
    <w:p w:rsidR="009B6F2B" w:rsidRPr="009B6F2B" w:rsidRDefault="009B6F2B" w:rsidP="00587F00">
      <w:pPr>
        <w:spacing w:before="0" w:after="0"/>
        <w:rPr>
          <w:szCs w:val="21"/>
        </w:rPr>
      </w:pPr>
      <w:r w:rsidRPr="009B6F2B">
        <w:rPr>
          <w:szCs w:val="21"/>
        </w:rPr>
        <w:t>: hist (y, x)</w:t>
      </w:r>
    </w:p>
    <w:p w:rsidR="009B6F2B" w:rsidRPr="009B6F2B" w:rsidRDefault="009B6F2B" w:rsidP="00587F00">
      <w:pPr>
        <w:spacing w:before="0" w:after="0"/>
        <w:rPr>
          <w:szCs w:val="21"/>
        </w:rPr>
      </w:pPr>
      <w:r w:rsidRPr="009B6F2B">
        <w:rPr>
          <w:szCs w:val="21"/>
        </w:rPr>
        <w:t>: hist (y, x, norm)</w:t>
      </w:r>
    </w:p>
    <w:p w:rsidR="009B6F2B" w:rsidRPr="009B6F2B" w:rsidRDefault="009B6F2B" w:rsidP="00587F00">
      <w:pPr>
        <w:spacing w:before="0" w:after="0"/>
        <w:rPr>
          <w:szCs w:val="21"/>
        </w:rPr>
      </w:pPr>
      <w:r w:rsidRPr="009B6F2B">
        <w:rPr>
          <w:szCs w:val="21"/>
        </w:rPr>
        <w:t>: hist (…, prop, val, …)</w:t>
      </w:r>
    </w:p>
    <w:p w:rsidR="009B6F2B" w:rsidRPr="009B6F2B" w:rsidRDefault="009B6F2B" w:rsidP="00587F00">
      <w:pPr>
        <w:spacing w:before="0" w:after="0"/>
        <w:rPr>
          <w:szCs w:val="21"/>
        </w:rPr>
      </w:pPr>
      <w:r w:rsidRPr="009B6F2B">
        <w:rPr>
          <w:szCs w:val="21"/>
        </w:rPr>
        <w:t>: hist (hax, …)</w:t>
      </w:r>
    </w:p>
    <w:p w:rsidR="009B6F2B" w:rsidRDefault="009B6F2B" w:rsidP="00587F00">
      <w:pPr>
        <w:spacing w:before="0" w:after="0"/>
        <w:rPr>
          <w:szCs w:val="21"/>
        </w:rPr>
      </w:pPr>
      <w:r w:rsidRPr="009B6F2B">
        <w:rPr>
          <w:szCs w:val="21"/>
        </w:rPr>
        <w:t>: [nn, xx] = hist (…)</w:t>
      </w:r>
    </w:p>
    <w:p w:rsidR="009B6F2B" w:rsidRPr="009B6F2B" w:rsidRDefault="009B6F2B" w:rsidP="000D1FB5">
      <w:pPr>
        <w:spacing w:before="0" w:after="0"/>
        <w:ind w:leftChars="200" w:left="420"/>
        <w:rPr>
          <w:szCs w:val="21"/>
        </w:rPr>
      </w:pPr>
      <w:r w:rsidRPr="009B6F2B">
        <w:rPr>
          <w:rFonts w:hint="eastAsia"/>
          <w:szCs w:val="21"/>
        </w:rPr>
        <w:lastRenderedPageBreak/>
        <w:t>生成直方图计数或图。</w:t>
      </w:r>
    </w:p>
    <w:p w:rsidR="009B6F2B" w:rsidRPr="009B6F2B" w:rsidRDefault="009B6F2B" w:rsidP="000D1FB5">
      <w:pPr>
        <w:spacing w:before="0" w:after="0"/>
        <w:ind w:leftChars="200" w:left="420"/>
        <w:rPr>
          <w:szCs w:val="21"/>
        </w:rPr>
      </w:pPr>
      <w:r w:rsidRPr="009B6F2B">
        <w:rPr>
          <w:rFonts w:hint="eastAsia"/>
          <w:szCs w:val="21"/>
        </w:rPr>
        <w:t>使用一个矢量输入参数</w:t>
      </w:r>
      <w:r w:rsidRPr="009B6F2B">
        <w:rPr>
          <w:rFonts w:hint="eastAsia"/>
          <w:szCs w:val="21"/>
        </w:rPr>
        <w:t>y</w:t>
      </w:r>
      <w:r w:rsidRPr="009B6F2B">
        <w:rPr>
          <w:rFonts w:hint="eastAsia"/>
          <w:szCs w:val="21"/>
        </w:rPr>
        <w:t>，绘制具有</w:t>
      </w:r>
      <w:r w:rsidRPr="009B6F2B">
        <w:rPr>
          <w:rFonts w:hint="eastAsia"/>
          <w:szCs w:val="21"/>
        </w:rPr>
        <w:t>10</w:t>
      </w:r>
      <w:r w:rsidRPr="009B6F2B">
        <w:rPr>
          <w:rFonts w:hint="eastAsia"/>
          <w:szCs w:val="21"/>
        </w:rPr>
        <w:t>个箱子的值的直方图。直方图</w:t>
      </w:r>
      <w:r w:rsidRPr="009B6F2B">
        <w:rPr>
          <w:rFonts w:hint="eastAsia"/>
          <w:szCs w:val="21"/>
        </w:rPr>
        <w:t>bins</w:t>
      </w:r>
      <w:r w:rsidRPr="009B6F2B">
        <w:rPr>
          <w:rFonts w:hint="eastAsia"/>
          <w:szCs w:val="21"/>
        </w:rPr>
        <w:t>的范围由数据的范围</w:t>
      </w:r>
      <w:r w:rsidRPr="009B6F2B">
        <w:rPr>
          <w:rFonts w:hint="eastAsia"/>
          <w:szCs w:val="21"/>
        </w:rPr>
        <w:t>(y</w:t>
      </w:r>
      <w:r w:rsidRPr="009B6F2B">
        <w:rPr>
          <w:rFonts w:hint="eastAsia"/>
          <w:szCs w:val="21"/>
        </w:rPr>
        <w:t>中最大值和最小值的差值</w:t>
      </w:r>
      <w:r w:rsidRPr="009B6F2B">
        <w:rPr>
          <w:rFonts w:hint="eastAsia"/>
          <w:szCs w:val="21"/>
        </w:rPr>
        <w:t>)</w:t>
      </w:r>
      <w:r w:rsidRPr="009B6F2B">
        <w:rPr>
          <w:rFonts w:hint="eastAsia"/>
          <w:szCs w:val="21"/>
        </w:rPr>
        <w:t>决定。极值被集中到第一个和最后一个</w:t>
      </w:r>
      <w:r w:rsidRPr="009B6F2B">
        <w:rPr>
          <w:rFonts w:hint="eastAsia"/>
          <w:szCs w:val="21"/>
        </w:rPr>
        <w:t>bins</w:t>
      </w:r>
      <w:r w:rsidRPr="009B6F2B">
        <w:rPr>
          <w:rFonts w:hint="eastAsia"/>
          <w:szCs w:val="21"/>
        </w:rPr>
        <w:t>中。如果</w:t>
      </w:r>
      <w:r w:rsidRPr="009B6F2B">
        <w:rPr>
          <w:rFonts w:hint="eastAsia"/>
          <w:szCs w:val="21"/>
        </w:rPr>
        <w:t>y</w:t>
      </w:r>
      <w:r w:rsidRPr="009B6F2B">
        <w:rPr>
          <w:rFonts w:hint="eastAsia"/>
          <w:szCs w:val="21"/>
        </w:rPr>
        <w:t>是一个矩阵，那么绘制一个直方图，其中每个箱子包含一个柱状图，每个输入列是</w:t>
      </w:r>
      <w:r w:rsidRPr="009B6F2B">
        <w:rPr>
          <w:rFonts w:hint="eastAsia"/>
          <w:szCs w:val="21"/>
        </w:rPr>
        <w:t>y</w:t>
      </w:r>
      <w:r w:rsidRPr="009B6F2B">
        <w:rPr>
          <w:rFonts w:hint="eastAsia"/>
          <w:szCs w:val="21"/>
        </w:rPr>
        <w:t>。</w:t>
      </w:r>
    </w:p>
    <w:p w:rsidR="009B6F2B" w:rsidRDefault="009B6F2B" w:rsidP="000D1FB5">
      <w:pPr>
        <w:spacing w:before="0" w:after="0"/>
        <w:ind w:leftChars="200" w:left="420"/>
        <w:rPr>
          <w:szCs w:val="21"/>
        </w:rPr>
      </w:pPr>
      <w:r w:rsidRPr="009B6F2B">
        <w:rPr>
          <w:rFonts w:hint="eastAsia"/>
          <w:szCs w:val="21"/>
        </w:rPr>
        <w:t>如果第二个可选参数是一个标量</w:t>
      </w:r>
      <w:r w:rsidRPr="009B6F2B">
        <w:rPr>
          <w:rFonts w:hint="eastAsia"/>
          <w:szCs w:val="21"/>
        </w:rPr>
        <w:t>bbin</w:t>
      </w:r>
      <w:r w:rsidRPr="009B6F2B">
        <w:rPr>
          <w:rFonts w:hint="eastAsia"/>
          <w:szCs w:val="21"/>
        </w:rPr>
        <w:t>，它定义了箱子的数量。</w:t>
      </w:r>
    </w:p>
    <w:p w:rsidR="009B6F2B" w:rsidRPr="009B6F2B" w:rsidRDefault="009B6F2B" w:rsidP="000D1FB5">
      <w:pPr>
        <w:spacing w:before="0" w:after="0"/>
        <w:ind w:leftChars="200" w:left="420"/>
        <w:rPr>
          <w:szCs w:val="21"/>
        </w:rPr>
      </w:pPr>
      <w:r w:rsidRPr="009B6F2B">
        <w:rPr>
          <w:rFonts w:hint="eastAsia"/>
          <w:szCs w:val="21"/>
        </w:rPr>
        <w:t>如果第二个可选参数是一个向量</w:t>
      </w:r>
      <w:r w:rsidRPr="009B6F2B">
        <w:rPr>
          <w:rFonts w:hint="eastAsia"/>
          <w:szCs w:val="21"/>
        </w:rPr>
        <w:t>x</w:t>
      </w:r>
      <w:r w:rsidRPr="009B6F2B">
        <w:rPr>
          <w:rFonts w:hint="eastAsia"/>
          <w:szCs w:val="21"/>
        </w:rPr>
        <w:t>，它定义了箱子的中心。箱子的宽度由向量中相邻的值确定。箱子的总数是</w:t>
      </w:r>
      <w:r w:rsidRPr="009B6F2B">
        <w:rPr>
          <w:rFonts w:hint="eastAsia"/>
          <w:szCs w:val="21"/>
        </w:rPr>
        <w:t>numel (x)</w:t>
      </w:r>
      <w:r w:rsidRPr="009B6F2B">
        <w:rPr>
          <w:rFonts w:hint="eastAsia"/>
          <w:szCs w:val="21"/>
        </w:rPr>
        <w:t>。</w:t>
      </w:r>
    </w:p>
    <w:p w:rsidR="009B6F2B" w:rsidRDefault="009B6F2B" w:rsidP="000D1FB5">
      <w:pPr>
        <w:spacing w:before="0" w:after="0"/>
        <w:ind w:leftChars="200" w:left="420"/>
        <w:rPr>
          <w:szCs w:val="21"/>
        </w:rPr>
      </w:pPr>
      <w:r w:rsidRPr="009B6F2B">
        <w:rPr>
          <w:rFonts w:hint="eastAsia"/>
          <w:szCs w:val="21"/>
        </w:rPr>
        <w:t>如果提供了第三个参数</w:t>
      </w:r>
      <w:r w:rsidRPr="009B6F2B">
        <w:rPr>
          <w:rFonts w:hint="eastAsia"/>
          <w:szCs w:val="21"/>
        </w:rPr>
        <w:t>norm</w:t>
      </w:r>
      <w:r w:rsidRPr="009B6F2B">
        <w:rPr>
          <w:rFonts w:hint="eastAsia"/>
          <w:szCs w:val="21"/>
        </w:rPr>
        <w:t>，则直方图被规范化。如果</w:t>
      </w:r>
      <w:r w:rsidRPr="009B6F2B">
        <w:rPr>
          <w:rFonts w:hint="eastAsia"/>
          <w:szCs w:val="21"/>
        </w:rPr>
        <w:t>norm</w:t>
      </w:r>
      <w:r w:rsidRPr="009B6F2B">
        <w:rPr>
          <w:rFonts w:hint="eastAsia"/>
          <w:szCs w:val="21"/>
        </w:rPr>
        <w:t>是一个正标量，则结果条被归一化为</w:t>
      </w:r>
      <w:r w:rsidRPr="009B6F2B">
        <w:rPr>
          <w:rFonts w:hint="eastAsia"/>
          <w:szCs w:val="21"/>
        </w:rPr>
        <w:t>norm</w:t>
      </w:r>
      <w:r w:rsidRPr="009B6F2B">
        <w:rPr>
          <w:rFonts w:hint="eastAsia"/>
          <w:szCs w:val="21"/>
        </w:rPr>
        <w:t>。如果</w:t>
      </w:r>
      <w:r w:rsidRPr="009B6F2B">
        <w:rPr>
          <w:rFonts w:hint="eastAsia"/>
          <w:szCs w:val="21"/>
        </w:rPr>
        <w:t>norm</w:t>
      </w:r>
      <w:r w:rsidRPr="009B6F2B">
        <w:rPr>
          <w:rFonts w:hint="eastAsia"/>
          <w:szCs w:val="21"/>
        </w:rPr>
        <w:t>是长度列</w:t>
      </w:r>
      <w:r w:rsidRPr="009B6F2B">
        <w:rPr>
          <w:rFonts w:hint="eastAsia"/>
          <w:szCs w:val="21"/>
        </w:rPr>
        <w:t>(y)</w:t>
      </w:r>
      <w:r w:rsidRPr="009B6F2B">
        <w:rPr>
          <w:rFonts w:hint="eastAsia"/>
          <w:szCs w:val="21"/>
        </w:rPr>
        <w:t>的正标量向量，则</w:t>
      </w:r>
      <w:r w:rsidRPr="009B6F2B">
        <w:rPr>
          <w:rFonts w:hint="eastAsia"/>
          <w:szCs w:val="21"/>
        </w:rPr>
        <w:t>y(:</w:t>
      </w:r>
      <w:r w:rsidRPr="009B6F2B">
        <w:rPr>
          <w:rFonts w:hint="eastAsia"/>
          <w:szCs w:val="21"/>
        </w:rPr>
        <w:t>，</w:t>
      </w:r>
      <w:r w:rsidRPr="009B6F2B">
        <w:rPr>
          <w:rFonts w:hint="eastAsia"/>
          <w:szCs w:val="21"/>
        </w:rPr>
        <w:t>i)</w:t>
      </w:r>
      <w:r w:rsidRPr="009B6F2B">
        <w:rPr>
          <w:rFonts w:hint="eastAsia"/>
          <w:szCs w:val="21"/>
        </w:rPr>
        <w:t>的结果条归一化为</w:t>
      </w:r>
      <w:r w:rsidRPr="009B6F2B">
        <w:rPr>
          <w:rFonts w:hint="eastAsia"/>
          <w:szCs w:val="21"/>
        </w:rPr>
        <w:t>norm(i)</w:t>
      </w:r>
      <w:r w:rsidRPr="009B6F2B">
        <w:rPr>
          <w:rFonts w:hint="eastAsia"/>
          <w:szCs w:val="21"/>
        </w:rPr>
        <w:t>。</w:t>
      </w:r>
    </w:p>
    <w:p w:rsidR="009B6F2B" w:rsidRPr="009B6F2B" w:rsidRDefault="009B6F2B" w:rsidP="000D1FB5">
      <w:pPr>
        <w:spacing w:before="0" w:after="0"/>
        <w:ind w:leftChars="400" w:left="840"/>
        <w:rPr>
          <w:szCs w:val="21"/>
        </w:rPr>
      </w:pPr>
      <w:r w:rsidRPr="009B6F2B">
        <w:rPr>
          <w:szCs w:val="21"/>
        </w:rPr>
        <w:t>[nn, xx] = hist (rand (10, 3), 5, [1 2 3]);</w:t>
      </w:r>
    </w:p>
    <w:p w:rsidR="009B6F2B" w:rsidRPr="009B6F2B" w:rsidRDefault="009B6F2B" w:rsidP="000D1FB5">
      <w:pPr>
        <w:spacing w:before="0" w:after="0"/>
        <w:ind w:leftChars="400" w:left="840"/>
        <w:rPr>
          <w:szCs w:val="21"/>
        </w:rPr>
      </w:pPr>
      <w:r w:rsidRPr="009B6F2B">
        <w:rPr>
          <w:szCs w:val="21"/>
        </w:rPr>
        <w:t>sum (nn, 1)</w:t>
      </w:r>
    </w:p>
    <w:p w:rsidR="009B6F2B" w:rsidRPr="009B6F2B" w:rsidRDefault="009B6F2B" w:rsidP="000D1FB5">
      <w:pPr>
        <w:spacing w:before="0" w:after="0"/>
        <w:ind w:leftChars="400" w:left="840"/>
        <w:rPr>
          <w:szCs w:val="21"/>
        </w:rPr>
      </w:pPr>
      <w:r w:rsidRPr="009B6F2B">
        <w:rPr>
          <w:rFonts w:ascii="Cambria Math" w:hAnsi="Cambria Math" w:cs="Cambria Math"/>
          <w:szCs w:val="21"/>
        </w:rPr>
        <w:t>⇒</w:t>
      </w:r>
      <w:r w:rsidRPr="009B6F2B">
        <w:rPr>
          <w:szCs w:val="21"/>
        </w:rPr>
        <w:t xml:space="preserve"> ans =</w:t>
      </w:r>
    </w:p>
    <w:p w:rsidR="009B6F2B" w:rsidRDefault="009B6F2B" w:rsidP="000D1FB5">
      <w:pPr>
        <w:spacing w:before="0" w:after="0"/>
        <w:ind w:leftChars="400" w:left="840"/>
        <w:rPr>
          <w:szCs w:val="21"/>
        </w:rPr>
      </w:pPr>
      <w:r w:rsidRPr="009B6F2B">
        <w:rPr>
          <w:szCs w:val="21"/>
        </w:rPr>
        <w:t xml:space="preserve">      1   2   3</w:t>
      </w:r>
    </w:p>
    <w:p w:rsidR="009B6F2B" w:rsidRDefault="009B6F2B" w:rsidP="000D1FB5">
      <w:pPr>
        <w:spacing w:before="0" w:after="0"/>
        <w:ind w:leftChars="200" w:left="420"/>
        <w:rPr>
          <w:szCs w:val="21"/>
        </w:rPr>
      </w:pPr>
      <w:r w:rsidRPr="009B6F2B">
        <w:rPr>
          <w:rFonts w:hint="eastAsia"/>
          <w:szCs w:val="21"/>
        </w:rPr>
        <w:t>直方图的外观可以通过向底层</w:t>
      </w:r>
      <w:r w:rsidRPr="00C26DBE">
        <w:rPr>
          <w:rFonts w:hint="eastAsia"/>
          <w:szCs w:val="21"/>
          <w:highlight w:val="red"/>
        </w:rPr>
        <w:t>补丁对象</w:t>
      </w:r>
      <w:r w:rsidRPr="009B6F2B">
        <w:rPr>
          <w:rFonts w:hint="eastAsia"/>
          <w:szCs w:val="21"/>
        </w:rPr>
        <w:t>指定属性</w:t>
      </w:r>
      <w:r w:rsidRPr="009B6F2B">
        <w:rPr>
          <w:rFonts w:hint="eastAsia"/>
          <w:szCs w:val="21"/>
        </w:rPr>
        <w:t>/</w:t>
      </w:r>
      <w:r w:rsidRPr="009B6F2B">
        <w:rPr>
          <w:rFonts w:hint="eastAsia"/>
          <w:szCs w:val="21"/>
        </w:rPr>
        <w:t>值对来修改。例如，可以修改面和边的颜色</w:t>
      </w:r>
      <w:r w:rsidRPr="009B6F2B">
        <w:rPr>
          <w:rFonts w:hint="eastAsia"/>
          <w:szCs w:val="21"/>
        </w:rPr>
        <w:t>:</w:t>
      </w:r>
    </w:p>
    <w:p w:rsidR="009B6F2B" w:rsidRDefault="009B6F2B" w:rsidP="000D1FB5">
      <w:pPr>
        <w:spacing w:before="0" w:after="0"/>
        <w:ind w:leftChars="200" w:left="420"/>
        <w:rPr>
          <w:szCs w:val="21"/>
        </w:rPr>
      </w:pPr>
      <w:r w:rsidRPr="009B6F2B">
        <w:rPr>
          <w:szCs w:val="21"/>
        </w:rPr>
        <w:t>hist (randn (1, 100), 25, "facecolor", "r", "edgecolor", "b");</w:t>
      </w:r>
    </w:p>
    <w:p w:rsidR="009B6F2B" w:rsidRPr="009B6F2B" w:rsidRDefault="009B6F2B" w:rsidP="000D1FB5">
      <w:pPr>
        <w:spacing w:before="0" w:after="0"/>
        <w:ind w:leftChars="200" w:left="420"/>
        <w:rPr>
          <w:szCs w:val="21"/>
        </w:rPr>
      </w:pPr>
      <w:r w:rsidRPr="009B6F2B">
        <w:rPr>
          <w:rFonts w:hint="eastAsia"/>
          <w:szCs w:val="21"/>
        </w:rPr>
        <w:t>补丁属性的完整列表记录在补丁属性。财产。如果未指定，则直方图的默认颜色取自坐标轴或图形的“</w:t>
      </w:r>
      <w:r w:rsidRPr="009B6F2B">
        <w:rPr>
          <w:rFonts w:hint="eastAsia"/>
          <w:szCs w:val="21"/>
        </w:rPr>
        <w:t>Colormap</w:t>
      </w:r>
      <w:r w:rsidRPr="009B6F2B">
        <w:rPr>
          <w:rFonts w:hint="eastAsia"/>
          <w:szCs w:val="21"/>
        </w:rPr>
        <w:t>”属性。</w:t>
      </w:r>
    </w:p>
    <w:p w:rsidR="009B6F2B" w:rsidRPr="009B6F2B" w:rsidRDefault="009B6F2B" w:rsidP="000D1FB5">
      <w:pPr>
        <w:spacing w:before="0" w:after="0"/>
        <w:ind w:leftChars="200" w:left="420"/>
        <w:rPr>
          <w:szCs w:val="21"/>
        </w:rPr>
      </w:pPr>
      <w:r w:rsidRPr="009B6F2B">
        <w:rPr>
          <w:rFonts w:hint="eastAsia"/>
          <w:szCs w:val="21"/>
        </w:rPr>
        <w:t>如果第一个参数</w:t>
      </w:r>
      <w:r w:rsidRPr="009B6F2B">
        <w:rPr>
          <w:rFonts w:hint="eastAsia"/>
          <w:szCs w:val="21"/>
        </w:rPr>
        <w:t>hax</w:t>
      </w:r>
      <w:r w:rsidRPr="009B6F2B">
        <w:rPr>
          <w:rFonts w:hint="eastAsia"/>
          <w:szCs w:val="21"/>
        </w:rPr>
        <w:t>是一个轴句柄，那么绘制到这个轴，而不是</w:t>
      </w:r>
      <w:r w:rsidRPr="009B6F2B">
        <w:rPr>
          <w:rFonts w:hint="eastAsia"/>
          <w:szCs w:val="21"/>
        </w:rPr>
        <w:t>gca</w:t>
      </w:r>
      <w:r w:rsidRPr="009B6F2B">
        <w:rPr>
          <w:rFonts w:hint="eastAsia"/>
          <w:szCs w:val="21"/>
        </w:rPr>
        <w:t>返回的当前轴。</w:t>
      </w:r>
    </w:p>
    <w:p w:rsidR="009B6F2B" w:rsidRPr="009B6F2B" w:rsidRDefault="009B6F2B" w:rsidP="000D1FB5">
      <w:pPr>
        <w:spacing w:before="0" w:after="0"/>
        <w:ind w:leftChars="200" w:left="420"/>
        <w:rPr>
          <w:szCs w:val="21"/>
        </w:rPr>
      </w:pPr>
      <w:r w:rsidRPr="009B6F2B">
        <w:rPr>
          <w:rFonts w:hint="eastAsia"/>
          <w:szCs w:val="21"/>
        </w:rPr>
        <w:t>如果请求输出，则不进行绘图。相反，返回值</w:t>
      </w:r>
      <w:r w:rsidRPr="009B6F2B">
        <w:rPr>
          <w:rFonts w:hint="eastAsia"/>
          <w:szCs w:val="21"/>
        </w:rPr>
        <w:t>nn(</w:t>
      </w:r>
      <w:r w:rsidRPr="009B6F2B">
        <w:rPr>
          <w:rFonts w:hint="eastAsia"/>
          <w:szCs w:val="21"/>
        </w:rPr>
        <w:t>元素个数</w:t>
      </w:r>
      <w:r w:rsidRPr="009B6F2B">
        <w:rPr>
          <w:rFonts w:hint="eastAsia"/>
          <w:szCs w:val="21"/>
        </w:rPr>
        <w:t>)</w:t>
      </w:r>
      <w:r w:rsidRPr="009B6F2B">
        <w:rPr>
          <w:rFonts w:hint="eastAsia"/>
          <w:szCs w:val="21"/>
        </w:rPr>
        <w:t>和</w:t>
      </w:r>
      <w:r w:rsidRPr="009B6F2B">
        <w:rPr>
          <w:rFonts w:hint="eastAsia"/>
          <w:szCs w:val="21"/>
        </w:rPr>
        <w:t>xx (bin</w:t>
      </w:r>
      <w:r w:rsidRPr="009B6F2B">
        <w:rPr>
          <w:rFonts w:hint="eastAsia"/>
          <w:szCs w:val="21"/>
        </w:rPr>
        <w:t>中心</w:t>
      </w:r>
      <w:r w:rsidRPr="009B6F2B">
        <w:rPr>
          <w:rFonts w:hint="eastAsia"/>
          <w:szCs w:val="21"/>
        </w:rPr>
        <w:t>)</w:t>
      </w:r>
      <w:r w:rsidRPr="009B6F2B">
        <w:rPr>
          <w:rFonts w:hint="eastAsia"/>
          <w:szCs w:val="21"/>
        </w:rPr>
        <w:t>，这样</w:t>
      </w:r>
      <w:r w:rsidRPr="009B6F2B">
        <w:rPr>
          <w:rFonts w:hint="eastAsia"/>
          <w:szCs w:val="21"/>
        </w:rPr>
        <w:t>bar (xx, nn)</w:t>
      </w:r>
      <w:r w:rsidRPr="009B6F2B">
        <w:rPr>
          <w:rFonts w:hint="eastAsia"/>
          <w:szCs w:val="21"/>
        </w:rPr>
        <w:t>将绘制直方图。</w:t>
      </w:r>
    </w:p>
    <w:p w:rsidR="009B6F2B" w:rsidRDefault="009B6F2B" w:rsidP="000D1FB5">
      <w:pPr>
        <w:spacing w:before="0" w:after="0"/>
        <w:ind w:leftChars="200" w:left="420"/>
        <w:rPr>
          <w:szCs w:val="21"/>
        </w:rPr>
      </w:pPr>
      <w:r w:rsidRPr="009B6F2B">
        <w:rPr>
          <w:rFonts w:hint="eastAsia"/>
          <w:szCs w:val="21"/>
        </w:rPr>
        <w:t>参见</w:t>
      </w:r>
      <w:r w:rsidRPr="009B6F2B">
        <w:rPr>
          <w:rFonts w:hint="eastAsia"/>
          <w:szCs w:val="21"/>
        </w:rPr>
        <w:t>:</w:t>
      </w:r>
      <w:r w:rsidRPr="009B6F2B">
        <w:rPr>
          <w:rFonts w:hint="eastAsia"/>
          <w:szCs w:val="21"/>
        </w:rPr>
        <w:t>历史，酒吧，派，玫瑰。</w:t>
      </w:r>
    </w:p>
    <w:p w:rsidR="009B6F2B" w:rsidRPr="009B6F2B" w:rsidRDefault="009B6F2B" w:rsidP="000D1FB5">
      <w:pPr>
        <w:spacing w:beforeLines="50" w:before="156" w:after="0"/>
        <w:rPr>
          <w:szCs w:val="21"/>
        </w:rPr>
      </w:pPr>
      <w:r w:rsidRPr="009B6F2B">
        <w:rPr>
          <w:szCs w:val="21"/>
        </w:rPr>
        <w:t>: stemleaf (x, caption)</w:t>
      </w:r>
    </w:p>
    <w:p w:rsidR="009B6F2B" w:rsidRPr="009B6F2B" w:rsidRDefault="009B6F2B" w:rsidP="00587F00">
      <w:pPr>
        <w:spacing w:before="0" w:after="0"/>
        <w:rPr>
          <w:szCs w:val="21"/>
        </w:rPr>
      </w:pPr>
      <w:r w:rsidRPr="009B6F2B">
        <w:rPr>
          <w:szCs w:val="21"/>
        </w:rPr>
        <w:t>: stemleaf (x, caption, stem_sz)</w:t>
      </w:r>
    </w:p>
    <w:p w:rsidR="009B6F2B" w:rsidRDefault="009B6F2B" w:rsidP="00587F00">
      <w:pPr>
        <w:spacing w:before="0" w:after="0"/>
        <w:rPr>
          <w:szCs w:val="21"/>
        </w:rPr>
      </w:pPr>
      <w:r w:rsidRPr="009B6F2B">
        <w:rPr>
          <w:szCs w:val="21"/>
        </w:rPr>
        <w:t>: plotstr = stemleaf (…)</w:t>
      </w:r>
    </w:p>
    <w:p w:rsidR="009B6F2B" w:rsidRPr="009B6F2B" w:rsidRDefault="009B6F2B" w:rsidP="000D1FB5">
      <w:pPr>
        <w:spacing w:before="0" w:after="0"/>
        <w:ind w:leftChars="200" w:left="420"/>
        <w:rPr>
          <w:szCs w:val="21"/>
        </w:rPr>
      </w:pPr>
      <w:r w:rsidRPr="009B6F2B">
        <w:rPr>
          <w:rFonts w:hint="eastAsia"/>
          <w:szCs w:val="21"/>
        </w:rPr>
        <w:t>计算并显示向量</w:t>
      </w:r>
      <w:r w:rsidRPr="009B6F2B">
        <w:rPr>
          <w:rFonts w:hint="eastAsia"/>
          <w:szCs w:val="21"/>
        </w:rPr>
        <w:t>x</w:t>
      </w:r>
      <w:r w:rsidRPr="009B6F2B">
        <w:rPr>
          <w:rFonts w:hint="eastAsia"/>
          <w:szCs w:val="21"/>
        </w:rPr>
        <w:t>的茎叶图。</w:t>
      </w:r>
    </w:p>
    <w:p w:rsidR="009B6F2B" w:rsidRDefault="009B6F2B" w:rsidP="000D1FB5">
      <w:pPr>
        <w:spacing w:before="0" w:after="0"/>
        <w:ind w:leftChars="200" w:left="420"/>
        <w:rPr>
          <w:szCs w:val="21"/>
        </w:rPr>
      </w:pPr>
      <w:r w:rsidRPr="009B6F2B">
        <w:rPr>
          <w:rFonts w:hint="eastAsia"/>
          <w:szCs w:val="21"/>
        </w:rPr>
        <w:t>输入的</w:t>
      </w:r>
      <w:r w:rsidRPr="009B6F2B">
        <w:rPr>
          <w:rFonts w:hint="eastAsia"/>
          <w:szCs w:val="21"/>
        </w:rPr>
        <w:t>x</w:t>
      </w:r>
      <w:r w:rsidRPr="009B6F2B">
        <w:rPr>
          <w:rFonts w:hint="eastAsia"/>
          <w:szCs w:val="21"/>
        </w:rPr>
        <w:t>应该是一个整数向量。任何非整数值将通过</w:t>
      </w:r>
      <w:r w:rsidRPr="009B6F2B">
        <w:rPr>
          <w:rFonts w:hint="eastAsia"/>
          <w:szCs w:val="21"/>
        </w:rPr>
        <w:t>x = fix (x)</w:t>
      </w:r>
      <w:r w:rsidRPr="009B6F2B">
        <w:rPr>
          <w:rFonts w:hint="eastAsia"/>
          <w:szCs w:val="21"/>
        </w:rPr>
        <w:t>转换为整数值。默认情况下，</w:t>
      </w:r>
      <w:r w:rsidRPr="009B6F2B">
        <w:rPr>
          <w:rFonts w:hint="eastAsia"/>
          <w:szCs w:val="21"/>
        </w:rPr>
        <w:t>x</w:t>
      </w:r>
      <w:r w:rsidRPr="009B6F2B">
        <w:rPr>
          <w:rFonts w:hint="eastAsia"/>
          <w:szCs w:val="21"/>
        </w:rPr>
        <w:t>的每个元素将以元素的最后一位数字作为叶值，其余数字作为茎值绘制。例如，</w:t>
      </w:r>
      <w:r w:rsidRPr="009B6F2B">
        <w:rPr>
          <w:rFonts w:hint="eastAsia"/>
          <w:szCs w:val="21"/>
        </w:rPr>
        <w:t>123</w:t>
      </w:r>
      <w:r w:rsidRPr="009B6F2B">
        <w:rPr>
          <w:rFonts w:hint="eastAsia"/>
          <w:szCs w:val="21"/>
        </w:rPr>
        <w:t>将被绘制成茎</w:t>
      </w:r>
      <w:r w:rsidRPr="009B6F2B">
        <w:rPr>
          <w:rFonts w:hint="eastAsia"/>
          <w:szCs w:val="21"/>
        </w:rPr>
        <w:t>' 12 '</w:t>
      </w:r>
      <w:r w:rsidRPr="009B6F2B">
        <w:rPr>
          <w:rFonts w:hint="eastAsia"/>
          <w:szCs w:val="21"/>
        </w:rPr>
        <w:t>和叶</w:t>
      </w:r>
      <w:r w:rsidRPr="009B6F2B">
        <w:rPr>
          <w:rFonts w:hint="eastAsia"/>
          <w:szCs w:val="21"/>
        </w:rPr>
        <w:t>' 3 '</w:t>
      </w:r>
      <w:r w:rsidRPr="009B6F2B">
        <w:rPr>
          <w:rFonts w:hint="eastAsia"/>
          <w:szCs w:val="21"/>
        </w:rPr>
        <w:t>。第二个参数，标题，应该是一个字符数组，它提供数据的描述。它是作为输出的标题包含的。</w:t>
      </w:r>
    </w:p>
    <w:p w:rsidR="009B6F2B" w:rsidRPr="009B6F2B" w:rsidRDefault="009B6F2B" w:rsidP="000D1FB5">
      <w:pPr>
        <w:spacing w:before="0" w:after="0"/>
        <w:ind w:leftChars="200" w:left="420"/>
        <w:rPr>
          <w:szCs w:val="21"/>
        </w:rPr>
      </w:pPr>
      <w:r w:rsidRPr="009B6F2B">
        <w:rPr>
          <w:rFonts w:hint="eastAsia"/>
          <w:szCs w:val="21"/>
        </w:rPr>
        <w:t>可选输入</w:t>
      </w:r>
      <w:r w:rsidRPr="009B6F2B">
        <w:rPr>
          <w:rFonts w:hint="eastAsia"/>
          <w:szCs w:val="21"/>
        </w:rPr>
        <w:t>stem_sz</w:t>
      </w:r>
      <w:r w:rsidRPr="009B6F2B">
        <w:rPr>
          <w:rFonts w:hint="eastAsia"/>
          <w:szCs w:val="21"/>
        </w:rPr>
        <w:t>设置每个茎的宽度。茎宽由</w:t>
      </w:r>
      <w:r w:rsidRPr="009B6F2B">
        <w:rPr>
          <w:rFonts w:hint="eastAsia"/>
          <w:szCs w:val="21"/>
        </w:rPr>
        <w:t>10^(stem_sz + 1)</w:t>
      </w:r>
      <w:r w:rsidRPr="009B6F2B">
        <w:rPr>
          <w:rFonts w:hint="eastAsia"/>
          <w:szCs w:val="21"/>
        </w:rPr>
        <w:t>决定。默认茎宽为</w:t>
      </w:r>
      <w:r w:rsidRPr="009B6F2B">
        <w:rPr>
          <w:rFonts w:hint="eastAsia"/>
          <w:szCs w:val="21"/>
        </w:rPr>
        <w:t>10</w:t>
      </w:r>
      <w:r w:rsidRPr="009B6F2B">
        <w:rPr>
          <w:rFonts w:hint="eastAsia"/>
          <w:szCs w:val="21"/>
        </w:rPr>
        <w:t>。</w:t>
      </w:r>
    </w:p>
    <w:p w:rsidR="009B6F2B" w:rsidRDefault="009B6F2B" w:rsidP="000D1FB5">
      <w:pPr>
        <w:spacing w:before="0" w:after="0"/>
        <w:ind w:leftChars="200" w:left="420"/>
        <w:rPr>
          <w:szCs w:val="21"/>
        </w:rPr>
      </w:pPr>
      <w:r w:rsidRPr="009B6F2B">
        <w:rPr>
          <w:rFonts w:hint="eastAsia"/>
          <w:szCs w:val="21"/>
        </w:rPr>
        <w:t>stemleaf</w:t>
      </w:r>
      <w:r w:rsidRPr="009B6F2B">
        <w:rPr>
          <w:rFonts w:hint="eastAsia"/>
          <w:szCs w:val="21"/>
        </w:rPr>
        <w:t>的输出由两部分组成</w:t>
      </w:r>
      <w:r w:rsidRPr="009B6F2B">
        <w:rPr>
          <w:rFonts w:hint="eastAsia"/>
          <w:szCs w:val="21"/>
        </w:rPr>
        <w:t>:</w:t>
      </w:r>
      <w:r w:rsidRPr="009B6F2B">
        <w:rPr>
          <w:rFonts w:hint="eastAsia"/>
          <w:szCs w:val="21"/>
        </w:rPr>
        <w:t>“围栏字母显示”，然后是茎叶图本身。在探索性数据分析中描述了围栏字母显示。简要地说，条目如下</w:t>
      </w:r>
      <w:r w:rsidRPr="009B6F2B">
        <w:rPr>
          <w:rFonts w:hint="eastAsia"/>
          <w:szCs w:val="21"/>
        </w:rPr>
        <w:t>:</w:t>
      </w:r>
    </w:p>
    <w:p w:rsidR="009B6F2B" w:rsidRPr="009B6F2B" w:rsidRDefault="009B6F2B" w:rsidP="000D1FB5">
      <w:pPr>
        <w:spacing w:before="0" w:after="0"/>
        <w:ind w:leftChars="400" w:left="840"/>
        <w:rPr>
          <w:szCs w:val="21"/>
        </w:rPr>
      </w:pPr>
      <w:r w:rsidRPr="009B6F2B">
        <w:rPr>
          <w:szCs w:val="21"/>
        </w:rPr>
        <w:t xml:space="preserve">        Fenced Letter Display</w:t>
      </w:r>
    </w:p>
    <w:p w:rsidR="009B6F2B" w:rsidRPr="009B6F2B" w:rsidRDefault="009B6F2B" w:rsidP="000D1FB5">
      <w:pPr>
        <w:spacing w:before="0" w:after="0"/>
        <w:ind w:leftChars="400" w:left="840"/>
        <w:rPr>
          <w:szCs w:val="21"/>
        </w:rPr>
      </w:pPr>
      <w:r w:rsidRPr="009B6F2B">
        <w:rPr>
          <w:szCs w:val="21"/>
        </w:rPr>
        <w:t>#% nx|___________________     nx = numel (x)</w:t>
      </w:r>
    </w:p>
    <w:p w:rsidR="009B6F2B" w:rsidRPr="009B6F2B" w:rsidRDefault="009B6F2B" w:rsidP="000D1FB5">
      <w:pPr>
        <w:spacing w:before="0" w:after="0"/>
        <w:ind w:leftChars="400" w:left="840"/>
        <w:rPr>
          <w:szCs w:val="21"/>
        </w:rPr>
      </w:pPr>
      <w:r w:rsidRPr="009B6F2B">
        <w:rPr>
          <w:szCs w:val="21"/>
        </w:rPr>
        <w:t>M% mi|       md         |     mi median index, md median</w:t>
      </w:r>
    </w:p>
    <w:p w:rsidR="009B6F2B" w:rsidRPr="009B6F2B" w:rsidRDefault="009B6F2B" w:rsidP="000D1FB5">
      <w:pPr>
        <w:spacing w:before="0" w:after="0"/>
        <w:ind w:leftChars="400" w:left="840"/>
        <w:rPr>
          <w:szCs w:val="21"/>
        </w:rPr>
      </w:pPr>
      <w:r w:rsidRPr="009B6F2B">
        <w:rPr>
          <w:szCs w:val="21"/>
        </w:rPr>
        <w:t>H% hi|hl              hu| hs  hi lower hinge index, hl,hu hinges,</w:t>
      </w:r>
    </w:p>
    <w:p w:rsidR="009B6F2B" w:rsidRPr="009B6F2B" w:rsidRDefault="009B6F2B" w:rsidP="000D1FB5">
      <w:pPr>
        <w:spacing w:before="0" w:after="0"/>
        <w:ind w:leftChars="400" w:left="840"/>
        <w:rPr>
          <w:szCs w:val="21"/>
        </w:rPr>
      </w:pPr>
      <w:r w:rsidRPr="009B6F2B">
        <w:rPr>
          <w:szCs w:val="21"/>
        </w:rPr>
        <w:t>1    |x(1)         x(nx)|     hs h_spreadx(1), x(nx) first</w:t>
      </w:r>
    </w:p>
    <w:p w:rsidR="009B6F2B" w:rsidRPr="009B6F2B" w:rsidRDefault="009B6F2B" w:rsidP="000D1FB5">
      <w:pPr>
        <w:spacing w:before="0" w:after="0"/>
        <w:ind w:leftChars="400" w:left="840"/>
        <w:rPr>
          <w:szCs w:val="21"/>
        </w:rPr>
      </w:pPr>
      <w:r w:rsidRPr="009B6F2B">
        <w:rPr>
          <w:szCs w:val="21"/>
        </w:rPr>
        <w:t xml:space="preserve">           _______            and last data value.</w:t>
      </w:r>
    </w:p>
    <w:p w:rsidR="009B6F2B" w:rsidRPr="009B6F2B" w:rsidRDefault="009B6F2B" w:rsidP="000D1FB5">
      <w:pPr>
        <w:spacing w:before="0" w:after="0"/>
        <w:ind w:leftChars="400" w:left="840"/>
        <w:rPr>
          <w:szCs w:val="21"/>
        </w:rPr>
      </w:pPr>
      <w:r w:rsidRPr="009B6F2B">
        <w:rPr>
          <w:szCs w:val="21"/>
        </w:rPr>
        <w:t xml:space="preserve">     ______|step |_______     step 1.5*h_spread</w:t>
      </w:r>
    </w:p>
    <w:p w:rsidR="009B6F2B" w:rsidRPr="009B6F2B" w:rsidRDefault="009B6F2B" w:rsidP="000D1FB5">
      <w:pPr>
        <w:spacing w:before="0" w:after="0"/>
        <w:ind w:leftChars="400" w:left="840"/>
        <w:rPr>
          <w:szCs w:val="21"/>
        </w:rPr>
      </w:pPr>
      <w:r w:rsidRPr="009B6F2B">
        <w:rPr>
          <w:szCs w:val="21"/>
        </w:rPr>
        <w:t xml:space="preserve">    f|ifl            ifh|     inner fence, lower and higher</w:t>
      </w:r>
    </w:p>
    <w:p w:rsidR="009B6F2B" w:rsidRPr="009B6F2B" w:rsidRDefault="009B6F2B" w:rsidP="000D1FB5">
      <w:pPr>
        <w:spacing w:before="0" w:after="0"/>
        <w:ind w:leftChars="400" w:left="840"/>
        <w:rPr>
          <w:szCs w:val="21"/>
        </w:rPr>
      </w:pPr>
      <w:r w:rsidRPr="009B6F2B">
        <w:rPr>
          <w:szCs w:val="21"/>
        </w:rPr>
        <w:t xml:space="preserve">     |nfl            nfh|     no.\ of data points within fences</w:t>
      </w:r>
    </w:p>
    <w:p w:rsidR="009B6F2B" w:rsidRPr="009B6F2B" w:rsidRDefault="009B6F2B" w:rsidP="000D1FB5">
      <w:pPr>
        <w:spacing w:before="0" w:after="0"/>
        <w:ind w:leftChars="400" w:left="840"/>
        <w:rPr>
          <w:szCs w:val="21"/>
        </w:rPr>
      </w:pPr>
      <w:r w:rsidRPr="009B6F2B">
        <w:rPr>
          <w:szCs w:val="21"/>
        </w:rPr>
        <w:t xml:space="preserve">    F|ofl            ofh|     outer fence, lower and higher</w:t>
      </w:r>
    </w:p>
    <w:p w:rsidR="009B6F2B" w:rsidRPr="009B6F2B" w:rsidRDefault="009B6F2B" w:rsidP="000D1FB5">
      <w:pPr>
        <w:spacing w:before="0" w:after="0"/>
        <w:ind w:leftChars="400" w:left="840"/>
        <w:rPr>
          <w:szCs w:val="21"/>
        </w:rPr>
      </w:pPr>
      <w:r w:rsidRPr="009B6F2B">
        <w:rPr>
          <w:szCs w:val="21"/>
        </w:rPr>
        <w:t xml:space="preserve">     |nFl            nFh|     no.\ of data points outside outer</w:t>
      </w:r>
    </w:p>
    <w:p w:rsidR="00937835" w:rsidRDefault="009B6F2B" w:rsidP="000D1FB5">
      <w:pPr>
        <w:spacing w:before="0" w:after="0"/>
        <w:ind w:leftChars="400" w:left="840"/>
        <w:rPr>
          <w:szCs w:val="21"/>
        </w:rPr>
      </w:pPr>
      <w:r w:rsidRPr="009B6F2B">
        <w:rPr>
          <w:szCs w:val="21"/>
        </w:rPr>
        <w:t xml:space="preserve">                              fences</w:t>
      </w:r>
    </w:p>
    <w:p w:rsidR="00937835" w:rsidRPr="00937835" w:rsidRDefault="00937835" w:rsidP="000D1FB5">
      <w:pPr>
        <w:spacing w:before="0" w:after="0"/>
        <w:ind w:leftChars="200" w:left="420"/>
        <w:rPr>
          <w:szCs w:val="21"/>
        </w:rPr>
      </w:pPr>
      <w:r w:rsidRPr="00937835">
        <w:rPr>
          <w:rFonts w:hint="eastAsia"/>
          <w:szCs w:val="21"/>
        </w:rPr>
        <w:lastRenderedPageBreak/>
        <w:t>茎叶图在每一行上显示茎的值，后面跟着由叶子数字组成的字符串。如果</w:t>
      </w:r>
      <w:r w:rsidRPr="00937835">
        <w:rPr>
          <w:rFonts w:hint="eastAsia"/>
          <w:szCs w:val="21"/>
        </w:rPr>
        <w:t>stem_sz</w:t>
      </w:r>
      <w:r w:rsidRPr="00937835">
        <w:rPr>
          <w:rFonts w:hint="eastAsia"/>
          <w:szCs w:val="21"/>
        </w:rPr>
        <w:t>不为</w:t>
      </w:r>
      <w:r w:rsidRPr="00937835">
        <w:rPr>
          <w:rFonts w:hint="eastAsia"/>
          <w:szCs w:val="21"/>
        </w:rPr>
        <w:t>1</w:t>
      </w:r>
      <w:r w:rsidRPr="00937835">
        <w:rPr>
          <w:rFonts w:hint="eastAsia"/>
          <w:szCs w:val="21"/>
        </w:rPr>
        <w:t>，则连续的叶子值用“，”分隔。</w:t>
      </w:r>
    </w:p>
    <w:p w:rsidR="00937835" w:rsidRDefault="00937835" w:rsidP="000D1FB5">
      <w:pPr>
        <w:spacing w:before="0" w:after="0"/>
        <w:ind w:leftChars="200" w:left="420"/>
        <w:rPr>
          <w:szCs w:val="21"/>
        </w:rPr>
      </w:pPr>
      <w:r w:rsidRPr="00937835">
        <w:rPr>
          <w:rFonts w:hint="eastAsia"/>
          <w:szCs w:val="21"/>
        </w:rPr>
        <w:t>在没有返回参数的情况下，将立即显示该图。如果提供了输出参数，则以字符串数组的形式返回绘图。</w:t>
      </w:r>
    </w:p>
    <w:p w:rsidR="00937835" w:rsidRPr="00937835" w:rsidRDefault="00937835" w:rsidP="000D1FB5">
      <w:pPr>
        <w:spacing w:before="0" w:after="0"/>
        <w:ind w:leftChars="200" w:left="420"/>
        <w:rPr>
          <w:szCs w:val="21"/>
        </w:rPr>
      </w:pPr>
      <w:r w:rsidRPr="00937835">
        <w:rPr>
          <w:rFonts w:hint="eastAsia"/>
          <w:szCs w:val="21"/>
        </w:rPr>
        <w:t>叶数字没有排序。如果需要排序的叶值，在调用</w:t>
      </w:r>
      <w:r w:rsidRPr="00937835">
        <w:rPr>
          <w:rFonts w:hint="eastAsia"/>
          <w:szCs w:val="21"/>
        </w:rPr>
        <w:t>stemleaf (xs)</w:t>
      </w:r>
      <w:r w:rsidRPr="00937835">
        <w:rPr>
          <w:rFonts w:hint="eastAsia"/>
          <w:szCs w:val="21"/>
        </w:rPr>
        <w:t>之前使用</w:t>
      </w:r>
      <w:r w:rsidRPr="00937835">
        <w:rPr>
          <w:rFonts w:hint="eastAsia"/>
          <w:szCs w:val="21"/>
        </w:rPr>
        <w:t>xs = sort (x)</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茎叶图和相关的显示在</w:t>
      </w:r>
      <w:r w:rsidRPr="00937835">
        <w:rPr>
          <w:rFonts w:hint="eastAsia"/>
          <w:szCs w:val="21"/>
        </w:rPr>
        <w:t>:</w:t>
      </w:r>
      <w:r w:rsidRPr="00937835">
        <w:rPr>
          <w:rFonts w:hint="eastAsia"/>
          <w:szCs w:val="21"/>
        </w:rPr>
        <w:t>第</w:t>
      </w:r>
      <w:r w:rsidRPr="00937835">
        <w:rPr>
          <w:rFonts w:hint="eastAsia"/>
          <w:szCs w:val="21"/>
        </w:rPr>
        <w:t>3</w:t>
      </w:r>
      <w:r w:rsidRPr="00937835">
        <w:rPr>
          <w:rFonts w:hint="eastAsia"/>
          <w:szCs w:val="21"/>
        </w:rPr>
        <w:t>章，探索性数据分析，</w:t>
      </w:r>
      <w:r w:rsidRPr="00937835">
        <w:rPr>
          <w:rFonts w:hint="eastAsia"/>
          <w:szCs w:val="21"/>
        </w:rPr>
        <w:t>J. W. Tukey, Addison-Wesley, 1977</w:t>
      </w:r>
      <w:r w:rsidRPr="00937835">
        <w:rPr>
          <w:rFonts w:hint="eastAsia"/>
          <w:szCs w:val="21"/>
        </w:rPr>
        <w:t>。</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:hist, print</w:t>
      </w:r>
      <w:r w:rsidRPr="00937835">
        <w:rPr>
          <w:rFonts w:hint="eastAsia"/>
          <w:szCs w:val="21"/>
        </w:rPr>
        <w:t>。</w:t>
      </w:r>
    </w:p>
    <w:p w:rsidR="00937835" w:rsidRPr="00937835" w:rsidRDefault="000D1FB5" w:rsidP="000D1FB5">
      <w:pPr>
        <w:spacing w:beforeLines="50" w:before="156" w:after="0"/>
        <w:rPr>
          <w:szCs w:val="21"/>
        </w:rPr>
      </w:pPr>
      <w:r>
        <w:rPr>
          <w:szCs w:val="21"/>
        </w:rPr>
        <w:t>: printd (obj, filename)</w:t>
      </w:r>
    </w:p>
    <w:p w:rsidR="00937835" w:rsidRDefault="00937835" w:rsidP="00587F00">
      <w:pPr>
        <w:spacing w:before="0" w:after="0"/>
        <w:rPr>
          <w:szCs w:val="21"/>
        </w:rPr>
      </w:pPr>
      <w:r w:rsidRPr="00937835">
        <w:rPr>
          <w:szCs w:val="21"/>
        </w:rPr>
        <w:t>: out_file = printd (…)</w:t>
      </w:r>
    </w:p>
    <w:p w:rsidR="00937835" w:rsidRPr="00937835" w:rsidRDefault="00937835" w:rsidP="000D1FB5">
      <w:pPr>
        <w:spacing w:before="0" w:after="0"/>
        <w:ind w:leftChars="200" w:left="420"/>
        <w:rPr>
          <w:szCs w:val="21"/>
        </w:rPr>
      </w:pPr>
      <w:r w:rsidRPr="00937835">
        <w:rPr>
          <w:rFonts w:hint="eastAsia"/>
          <w:szCs w:val="21"/>
        </w:rPr>
        <w:t>将任何可接受的对象转换为</w:t>
      </w:r>
      <w:r w:rsidRPr="00937835">
        <w:rPr>
          <w:rFonts w:hint="eastAsia"/>
          <w:szCs w:val="21"/>
        </w:rPr>
        <w:t>filename</w:t>
      </w:r>
      <w:r w:rsidRPr="00937835">
        <w:rPr>
          <w:rFonts w:hint="eastAsia"/>
          <w:szCs w:val="21"/>
        </w:rPr>
        <w:t>后缀所选择的格式。</w:t>
      </w:r>
    </w:p>
    <w:p w:rsidR="00937835" w:rsidRPr="00937835" w:rsidRDefault="00937835" w:rsidP="000D1FB5">
      <w:pPr>
        <w:spacing w:before="0" w:after="0"/>
        <w:ind w:leftChars="200" w:left="420"/>
        <w:rPr>
          <w:szCs w:val="21"/>
        </w:rPr>
      </w:pPr>
      <w:r w:rsidRPr="00937835">
        <w:rPr>
          <w:rFonts w:hint="eastAsia"/>
          <w:szCs w:val="21"/>
        </w:rPr>
        <w:t>如果请求可选输出</w:t>
      </w:r>
      <w:r w:rsidRPr="00937835">
        <w:rPr>
          <w:rFonts w:hint="eastAsia"/>
          <w:szCs w:val="21"/>
        </w:rPr>
        <w:t>out_file</w:t>
      </w:r>
      <w:r w:rsidRPr="00937835">
        <w:rPr>
          <w:rFonts w:hint="eastAsia"/>
          <w:szCs w:val="21"/>
        </w:rPr>
        <w:t>，则返回创建的文件名。</w:t>
      </w:r>
    </w:p>
    <w:p w:rsidR="00937835" w:rsidRPr="00937835" w:rsidRDefault="00937835" w:rsidP="000D1FB5">
      <w:pPr>
        <w:spacing w:before="0" w:after="0"/>
        <w:ind w:leftChars="200" w:left="420"/>
        <w:rPr>
          <w:szCs w:val="21"/>
        </w:rPr>
      </w:pPr>
      <w:r w:rsidRPr="00937835">
        <w:rPr>
          <w:rFonts w:hint="eastAsia"/>
          <w:szCs w:val="21"/>
        </w:rPr>
        <w:t>此函数旨在方便操作诸如</w:t>
      </w:r>
      <w:r w:rsidRPr="00937835">
        <w:rPr>
          <w:rFonts w:hint="eastAsia"/>
          <w:szCs w:val="21"/>
        </w:rPr>
        <w:t>stemleaf</w:t>
      </w:r>
      <w:r w:rsidRPr="00937835">
        <w:rPr>
          <w:rFonts w:hint="eastAsia"/>
          <w:szCs w:val="21"/>
        </w:rPr>
        <w:t>等函数的输出。</w:t>
      </w:r>
    </w:p>
    <w:p w:rsidR="00937835" w:rsidRDefault="00937835" w:rsidP="000D1FB5">
      <w:pPr>
        <w:spacing w:before="0" w:after="0"/>
        <w:ind w:leftChars="200" w:left="420"/>
        <w:rPr>
          <w:szCs w:val="21"/>
        </w:rPr>
      </w:pPr>
      <w:r>
        <w:rPr>
          <w:rFonts w:hint="eastAsia"/>
          <w:szCs w:val="21"/>
        </w:rPr>
        <w:t>参见</w:t>
      </w:r>
      <w:r w:rsidRPr="00937835">
        <w:rPr>
          <w:rFonts w:hint="eastAsia"/>
          <w:szCs w:val="21"/>
        </w:rPr>
        <w:t>:</w:t>
      </w:r>
      <w:r w:rsidRPr="00937835">
        <w:t xml:space="preserve"> </w:t>
      </w:r>
      <w:r w:rsidRPr="00937835">
        <w:rPr>
          <w:szCs w:val="21"/>
        </w:rPr>
        <w:t>stemleaf</w:t>
      </w:r>
      <w:r w:rsidRPr="00937835">
        <w:rPr>
          <w:rFonts w:hint="eastAsia"/>
          <w:szCs w:val="21"/>
        </w:rPr>
        <w:t>。</w:t>
      </w:r>
    </w:p>
    <w:p w:rsidR="00937835" w:rsidRPr="00937835" w:rsidRDefault="00937835" w:rsidP="000D1FB5">
      <w:pPr>
        <w:spacing w:beforeLines="50" w:before="156" w:after="0"/>
        <w:rPr>
          <w:szCs w:val="21"/>
        </w:rPr>
      </w:pPr>
      <w:r w:rsidRPr="00937835">
        <w:rPr>
          <w:szCs w:val="21"/>
        </w:rPr>
        <w:t>: stairs (y)</w:t>
      </w:r>
    </w:p>
    <w:p w:rsidR="00937835" w:rsidRPr="00937835" w:rsidRDefault="00937835" w:rsidP="00587F00">
      <w:pPr>
        <w:spacing w:before="0" w:after="0"/>
        <w:rPr>
          <w:szCs w:val="21"/>
        </w:rPr>
      </w:pPr>
      <w:r w:rsidRPr="00937835">
        <w:rPr>
          <w:szCs w:val="21"/>
        </w:rPr>
        <w:t>: stairs (x, y)</w:t>
      </w:r>
    </w:p>
    <w:p w:rsidR="00937835" w:rsidRPr="00937835" w:rsidRDefault="00937835" w:rsidP="00587F00">
      <w:pPr>
        <w:spacing w:before="0" w:after="0"/>
        <w:rPr>
          <w:szCs w:val="21"/>
        </w:rPr>
      </w:pPr>
      <w:r w:rsidRPr="00937835">
        <w:rPr>
          <w:szCs w:val="21"/>
        </w:rPr>
        <w:t>: stairs (…, style)</w:t>
      </w:r>
    </w:p>
    <w:p w:rsidR="00937835" w:rsidRPr="00937835" w:rsidRDefault="00937835" w:rsidP="00587F00">
      <w:pPr>
        <w:spacing w:before="0" w:after="0"/>
        <w:rPr>
          <w:szCs w:val="21"/>
        </w:rPr>
      </w:pPr>
      <w:r w:rsidRPr="00937835">
        <w:rPr>
          <w:szCs w:val="21"/>
        </w:rPr>
        <w:t>: stairs (…, prop, val, …)</w:t>
      </w:r>
    </w:p>
    <w:p w:rsidR="00937835" w:rsidRPr="00937835" w:rsidRDefault="00937835" w:rsidP="00587F00">
      <w:pPr>
        <w:spacing w:before="0" w:after="0"/>
        <w:rPr>
          <w:szCs w:val="21"/>
        </w:rPr>
      </w:pPr>
      <w:r w:rsidRPr="00937835">
        <w:rPr>
          <w:szCs w:val="21"/>
        </w:rPr>
        <w:t>: stairs (hax, …)</w:t>
      </w:r>
    </w:p>
    <w:p w:rsidR="00937835" w:rsidRPr="00937835" w:rsidRDefault="00937835" w:rsidP="00587F00">
      <w:pPr>
        <w:spacing w:before="0" w:after="0"/>
        <w:rPr>
          <w:szCs w:val="21"/>
        </w:rPr>
      </w:pPr>
      <w:r w:rsidRPr="00937835">
        <w:rPr>
          <w:szCs w:val="21"/>
        </w:rPr>
        <w:t>: h = stairs (…)</w:t>
      </w:r>
    </w:p>
    <w:p w:rsidR="00937835" w:rsidRDefault="00C26DBE" w:rsidP="00587F00">
      <w:pPr>
        <w:spacing w:before="0" w:after="0"/>
        <w:rPr>
          <w:szCs w:val="21"/>
        </w:rPr>
      </w:pPr>
      <w:r>
        <w:rPr>
          <w:szCs w:val="21"/>
        </w:rPr>
        <w:t xml:space="preserve">: [xstep, ystep] = stairs (…) </w:t>
      </w:r>
    </w:p>
    <w:p w:rsidR="00937835" w:rsidRPr="00937835" w:rsidRDefault="00937835" w:rsidP="000D1FB5">
      <w:pPr>
        <w:spacing w:before="0" w:after="0"/>
        <w:ind w:leftChars="200" w:left="420"/>
        <w:rPr>
          <w:szCs w:val="21"/>
        </w:rPr>
      </w:pPr>
      <w:r w:rsidRPr="00937835">
        <w:rPr>
          <w:rFonts w:hint="eastAsia"/>
          <w:szCs w:val="21"/>
        </w:rPr>
        <w:t>制作一个阶梯图。</w:t>
      </w:r>
    </w:p>
    <w:p w:rsidR="00937835" w:rsidRPr="00937835" w:rsidRDefault="00937835" w:rsidP="000D1FB5">
      <w:pPr>
        <w:spacing w:before="0" w:after="0"/>
        <w:ind w:leftChars="200" w:left="420"/>
        <w:rPr>
          <w:szCs w:val="21"/>
        </w:rPr>
      </w:pPr>
      <w:r w:rsidRPr="00937835">
        <w:rPr>
          <w:rFonts w:hint="eastAsia"/>
          <w:szCs w:val="21"/>
        </w:rPr>
        <w:t>参数</w:t>
      </w:r>
      <w:r w:rsidRPr="00937835">
        <w:rPr>
          <w:rFonts w:hint="eastAsia"/>
          <w:szCs w:val="21"/>
        </w:rPr>
        <w:t>x</w:t>
      </w:r>
      <w:r w:rsidRPr="00937835">
        <w:rPr>
          <w:rFonts w:hint="eastAsia"/>
          <w:szCs w:val="21"/>
        </w:rPr>
        <w:t>和</w:t>
      </w:r>
      <w:r w:rsidRPr="00937835">
        <w:rPr>
          <w:rFonts w:hint="eastAsia"/>
          <w:szCs w:val="21"/>
        </w:rPr>
        <w:t>y</w:t>
      </w:r>
      <w:r w:rsidRPr="00937835">
        <w:rPr>
          <w:rFonts w:hint="eastAsia"/>
          <w:szCs w:val="21"/>
        </w:rPr>
        <w:t>可以是向量或矩阵。如果只给出一个参数，则将其作为</w:t>
      </w:r>
      <w:r w:rsidRPr="00937835">
        <w:rPr>
          <w:rFonts w:hint="eastAsia"/>
          <w:szCs w:val="21"/>
        </w:rPr>
        <w:t>Y</w:t>
      </w:r>
      <w:r w:rsidRPr="00937835">
        <w:rPr>
          <w:rFonts w:hint="eastAsia"/>
          <w:szCs w:val="21"/>
        </w:rPr>
        <w:t>值的向量，并将</w:t>
      </w:r>
      <w:r w:rsidRPr="00937835">
        <w:rPr>
          <w:rFonts w:hint="eastAsia"/>
          <w:szCs w:val="21"/>
        </w:rPr>
        <w:t>X</w:t>
      </w:r>
      <w:r w:rsidRPr="00937835">
        <w:rPr>
          <w:rFonts w:hint="eastAsia"/>
          <w:szCs w:val="21"/>
        </w:rPr>
        <w:t>坐标作为元素的索引</w:t>
      </w:r>
      <w:r w:rsidRPr="00937835">
        <w:rPr>
          <w:rFonts w:hint="eastAsia"/>
          <w:szCs w:val="21"/>
        </w:rPr>
        <w:t>(X = 1:numel (Y))</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可以使用与</w:t>
      </w:r>
      <w:r w:rsidRPr="00937835">
        <w:rPr>
          <w:rFonts w:hint="eastAsia"/>
          <w:szCs w:val="21"/>
        </w:rPr>
        <w:t>plot</w:t>
      </w:r>
      <w:r w:rsidRPr="00937835">
        <w:rPr>
          <w:rFonts w:hint="eastAsia"/>
          <w:szCs w:val="21"/>
        </w:rPr>
        <w:t>命令格式相同的行样式来定义用于绘图的样式。</w:t>
      </w:r>
    </w:p>
    <w:p w:rsidR="00937835" w:rsidRDefault="00937835" w:rsidP="000D1FB5">
      <w:pPr>
        <w:spacing w:before="0" w:after="0"/>
        <w:ind w:leftChars="200" w:left="420"/>
        <w:rPr>
          <w:szCs w:val="21"/>
        </w:rPr>
      </w:pPr>
      <w:r w:rsidRPr="00937835">
        <w:rPr>
          <w:rFonts w:hint="eastAsia"/>
          <w:szCs w:val="21"/>
        </w:rPr>
        <w:t>可以指定多个属性</w:t>
      </w:r>
      <w:r w:rsidRPr="00937835">
        <w:rPr>
          <w:rFonts w:hint="eastAsia"/>
          <w:szCs w:val="21"/>
        </w:rPr>
        <w:t>/</w:t>
      </w:r>
      <w:r w:rsidRPr="00937835">
        <w:rPr>
          <w:rFonts w:hint="eastAsia"/>
          <w:szCs w:val="21"/>
        </w:rPr>
        <w:t>值对，但它们必须成对出现。完整的属性列表记录在</w:t>
      </w:r>
      <w:r w:rsidRPr="00C26DBE">
        <w:rPr>
          <w:rFonts w:hint="eastAsia"/>
          <w:szCs w:val="21"/>
          <w:highlight w:val="red"/>
        </w:rPr>
        <w:t>Line properties</w:t>
      </w:r>
      <w:r w:rsidRPr="00937835">
        <w:rPr>
          <w:rFonts w:hint="eastAsia"/>
          <w:szCs w:val="21"/>
        </w:rPr>
        <w:t>中。</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Default="00937835" w:rsidP="000D1FB5">
      <w:pPr>
        <w:spacing w:before="0" w:after="0"/>
        <w:ind w:leftChars="200" w:left="420"/>
        <w:rPr>
          <w:szCs w:val="21"/>
        </w:rPr>
      </w:pPr>
      <w:r w:rsidRPr="00937835">
        <w:rPr>
          <w:rFonts w:hint="eastAsia"/>
          <w:szCs w:val="21"/>
        </w:rPr>
        <w:t>如果请求一个输出参数，则返回创建的绘图的图形句柄。如果指定了两个输出参数，则生成数据，但不绘制数据。例如</w:t>
      </w:r>
      <w:r w:rsidRPr="00937835">
        <w:rPr>
          <w:rFonts w:hint="eastAsia"/>
          <w:szCs w:val="21"/>
        </w:rPr>
        <w:t>,</w:t>
      </w:r>
    </w:p>
    <w:p w:rsidR="00937835" w:rsidRDefault="00937835" w:rsidP="000D1FB5">
      <w:pPr>
        <w:spacing w:before="0" w:after="0"/>
        <w:ind w:leftChars="400" w:left="840"/>
        <w:rPr>
          <w:szCs w:val="21"/>
        </w:rPr>
      </w:pPr>
      <w:r w:rsidRPr="00937835">
        <w:rPr>
          <w:szCs w:val="21"/>
        </w:rPr>
        <w:t>stairs (x, y);</w:t>
      </w:r>
    </w:p>
    <w:p w:rsidR="00937835" w:rsidRDefault="00937835" w:rsidP="000D1FB5">
      <w:pPr>
        <w:spacing w:before="0" w:after="0"/>
        <w:ind w:leftChars="200" w:left="420"/>
        <w:rPr>
          <w:szCs w:val="21"/>
        </w:rPr>
      </w:pPr>
      <w:r w:rsidRPr="00937835">
        <w:rPr>
          <w:rFonts w:hint="eastAsia"/>
          <w:szCs w:val="21"/>
        </w:rPr>
        <w:t>和</w:t>
      </w:r>
    </w:p>
    <w:p w:rsidR="00937835" w:rsidRPr="00937835" w:rsidRDefault="00937835" w:rsidP="000D1FB5">
      <w:pPr>
        <w:spacing w:before="0" w:after="0"/>
        <w:ind w:leftChars="400" w:left="840"/>
        <w:rPr>
          <w:szCs w:val="21"/>
        </w:rPr>
      </w:pPr>
      <w:r w:rsidRPr="00937835">
        <w:rPr>
          <w:szCs w:val="21"/>
        </w:rPr>
        <w:t>[xs, ys] = stairs (x, y);</w:t>
      </w:r>
    </w:p>
    <w:p w:rsidR="00937835" w:rsidRDefault="00937835" w:rsidP="000D1FB5">
      <w:pPr>
        <w:spacing w:before="0" w:after="0"/>
        <w:ind w:leftChars="400" w:left="840"/>
        <w:rPr>
          <w:szCs w:val="21"/>
        </w:rPr>
      </w:pPr>
      <w:r w:rsidRPr="00937835">
        <w:rPr>
          <w:szCs w:val="21"/>
        </w:rPr>
        <w:t>plot (xs, ys);</w:t>
      </w:r>
    </w:p>
    <w:p w:rsidR="00937835" w:rsidRPr="00937835" w:rsidRDefault="00937835" w:rsidP="000D1FB5">
      <w:pPr>
        <w:spacing w:before="0" w:after="0"/>
        <w:ind w:leftChars="200" w:left="420"/>
        <w:rPr>
          <w:szCs w:val="21"/>
        </w:rPr>
      </w:pPr>
      <w:r w:rsidRPr="00937835">
        <w:rPr>
          <w:rFonts w:hint="eastAsia"/>
          <w:szCs w:val="21"/>
        </w:rPr>
        <w:t>是等价的。</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:bar, hist, plot, stem</w:t>
      </w:r>
      <w:r w:rsidRPr="00937835">
        <w:rPr>
          <w:rFonts w:hint="eastAsia"/>
          <w:szCs w:val="21"/>
        </w:rPr>
        <w:t>。</w:t>
      </w:r>
    </w:p>
    <w:p w:rsidR="00937835" w:rsidRPr="00937835" w:rsidRDefault="00937835" w:rsidP="000D1FB5">
      <w:pPr>
        <w:spacing w:beforeLines="50" w:before="156" w:after="0"/>
        <w:rPr>
          <w:szCs w:val="21"/>
        </w:rPr>
      </w:pPr>
      <w:r w:rsidRPr="00937835">
        <w:rPr>
          <w:szCs w:val="21"/>
        </w:rPr>
        <w:t>: stem (y)</w:t>
      </w:r>
    </w:p>
    <w:p w:rsidR="00937835" w:rsidRPr="00937835" w:rsidRDefault="00937835" w:rsidP="00587F00">
      <w:pPr>
        <w:spacing w:before="0" w:after="0"/>
        <w:rPr>
          <w:szCs w:val="21"/>
        </w:rPr>
      </w:pPr>
      <w:r w:rsidRPr="00937835">
        <w:rPr>
          <w:szCs w:val="21"/>
        </w:rPr>
        <w:t>: stem (x, y)</w:t>
      </w:r>
    </w:p>
    <w:p w:rsidR="00937835" w:rsidRPr="00937835" w:rsidRDefault="00937835" w:rsidP="00587F00">
      <w:pPr>
        <w:spacing w:before="0" w:after="0"/>
        <w:rPr>
          <w:szCs w:val="21"/>
        </w:rPr>
      </w:pPr>
      <w:r w:rsidRPr="00937835">
        <w:rPr>
          <w:szCs w:val="21"/>
        </w:rPr>
        <w:t>: stem (…, linespec)</w:t>
      </w:r>
    </w:p>
    <w:p w:rsidR="00937835" w:rsidRPr="00937835" w:rsidRDefault="00937835" w:rsidP="00587F00">
      <w:pPr>
        <w:spacing w:before="0" w:after="0"/>
        <w:rPr>
          <w:szCs w:val="21"/>
        </w:rPr>
      </w:pPr>
      <w:r w:rsidRPr="00937835">
        <w:rPr>
          <w:szCs w:val="21"/>
        </w:rPr>
        <w:t>: stem (…, "filled")</w:t>
      </w:r>
    </w:p>
    <w:p w:rsidR="00937835" w:rsidRPr="00937835" w:rsidRDefault="00937835" w:rsidP="00587F00">
      <w:pPr>
        <w:spacing w:before="0" w:after="0"/>
        <w:rPr>
          <w:szCs w:val="21"/>
        </w:rPr>
      </w:pPr>
      <w:r w:rsidRPr="00937835">
        <w:rPr>
          <w:szCs w:val="21"/>
        </w:rPr>
        <w:t>: stem (…, prop, val, …)</w:t>
      </w:r>
    </w:p>
    <w:p w:rsidR="00937835" w:rsidRPr="00937835" w:rsidRDefault="00937835" w:rsidP="00587F00">
      <w:pPr>
        <w:spacing w:before="0" w:after="0"/>
        <w:rPr>
          <w:szCs w:val="21"/>
        </w:rPr>
      </w:pPr>
      <w:r w:rsidRPr="00937835">
        <w:rPr>
          <w:szCs w:val="21"/>
        </w:rPr>
        <w:t>: stem (hax, …)</w:t>
      </w:r>
    </w:p>
    <w:p w:rsidR="00937835" w:rsidRDefault="00937835" w:rsidP="00587F00">
      <w:pPr>
        <w:spacing w:before="0" w:after="0"/>
        <w:rPr>
          <w:szCs w:val="21"/>
        </w:rPr>
      </w:pPr>
      <w:r w:rsidRPr="00937835">
        <w:rPr>
          <w:szCs w:val="21"/>
        </w:rPr>
        <w:t>: h = stem (…)</w:t>
      </w:r>
    </w:p>
    <w:p w:rsidR="00937835" w:rsidRPr="00937835" w:rsidRDefault="00937835" w:rsidP="000D1FB5">
      <w:pPr>
        <w:spacing w:before="0" w:after="0"/>
        <w:ind w:leftChars="200" w:left="420"/>
        <w:rPr>
          <w:szCs w:val="21"/>
        </w:rPr>
      </w:pPr>
      <w:r w:rsidRPr="00937835">
        <w:rPr>
          <w:rFonts w:hint="eastAsia"/>
          <w:szCs w:val="21"/>
        </w:rPr>
        <w:t>绘制一个二维茎图。</w:t>
      </w:r>
    </w:p>
    <w:p w:rsidR="00937835" w:rsidRDefault="00937835" w:rsidP="000D1FB5">
      <w:pPr>
        <w:spacing w:before="0" w:after="0"/>
        <w:ind w:leftChars="200" w:left="420"/>
        <w:rPr>
          <w:szCs w:val="21"/>
        </w:rPr>
      </w:pPr>
      <w:r w:rsidRPr="00937835">
        <w:rPr>
          <w:rFonts w:hint="eastAsia"/>
          <w:szCs w:val="21"/>
        </w:rPr>
        <w:t>如果只给出一个参数，则将其作为</w:t>
      </w:r>
      <w:r w:rsidRPr="00937835">
        <w:rPr>
          <w:rFonts w:hint="eastAsia"/>
          <w:szCs w:val="21"/>
        </w:rPr>
        <w:t>y</w:t>
      </w:r>
      <w:r w:rsidRPr="00937835">
        <w:rPr>
          <w:rFonts w:hint="eastAsia"/>
          <w:szCs w:val="21"/>
        </w:rPr>
        <w:t>值，并从元素的索引中获取</w:t>
      </w:r>
      <w:r w:rsidRPr="00937835">
        <w:rPr>
          <w:rFonts w:hint="eastAsia"/>
          <w:szCs w:val="21"/>
        </w:rPr>
        <w:t>x</w:t>
      </w:r>
      <w:r w:rsidRPr="00937835">
        <w:rPr>
          <w:rFonts w:hint="eastAsia"/>
          <w:szCs w:val="21"/>
        </w:rPr>
        <w:t>坐标。</w:t>
      </w:r>
    </w:p>
    <w:p w:rsidR="00937835" w:rsidRPr="00937835" w:rsidRDefault="00937835" w:rsidP="000D1FB5">
      <w:pPr>
        <w:spacing w:before="0" w:after="0"/>
        <w:ind w:leftChars="200" w:left="420"/>
        <w:rPr>
          <w:szCs w:val="21"/>
        </w:rPr>
      </w:pPr>
      <w:r w:rsidRPr="00937835">
        <w:rPr>
          <w:rFonts w:hint="eastAsia"/>
          <w:szCs w:val="21"/>
        </w:rPr>
        <w:lastRenderedPageBreak/>
        <w:t>如果</w:t>
      </w:r>
      <w:r w:rsidRPr="00937835">
        <w:rPr>
          <w:rFonts w:hint="eastAsia"/>
          <w:szCs w:val="21"/>
        </w:rPr>
        <w:t>y</w:t>
      </w:r>
      <w:r w:rsidRPr="00937835">
        <w:rPr>
          <w:rFonts w:hint="eastAsia"/>
          <w:szCs w:val="21"/>
        </w:rPr>
        <w:t>是一个矩阵，那么矩阵的每一列被绘制成一个单独的干图。在这种情况下，</w:t>
      </w:r>
      <w:r w:rsidRPr="00937835">
        <w:rPr>
          <w:rFonts w:hint="eastAsia"/>
          <w:szCs w:val="21"/>
        </w:rPr>
        <w:t>x</w:t>
      </w:r>
      <w:r w:rsidRPr="00937835">
        <w:rPr>
          <w:rFonts w:hint="eastAsia"/>
          <w:szCs w:val="21"/>
        </w:rPr>
        <w:t>可以是一个向量，和</w:t>
      </w:r>
      <w:r w:rsidRPr="00937835">
        <w:rPr>
          <w:rFonts w:hint="eastAsia"/>
          <w:szCs w:val="21"/>
        </w:rPr>
        <w:t>y</w:t>
      </w:r>
      <w:r w:rsidRPr="00937835">
        <w:rPr>
          <w:rFonts w:hint="eastAsia"/>
          <w:szCs w:val="21"/>
        </w:rPr>
        <w:t>中的行数一样长，或者它可以是一个和</w:t>
      </w:r>
      <w:r w:rsidRPr="00937835">
        <w:rPr>
          <w:rFonts w:hint="eastAsia"/>
          <w:szCs w:val="21"/>
        </w:rPr>
        <w:t>y</w:t>
      </w:r>
      <w:r w:rsidRPr="00937835">
        <w:rPr>
          <w:rFonts w:hint="eastAsia"/>
          <w:szCs w:val="21"/>
        </w:rPr>
        <w:t>一样大的矩阵。</w:t>
      </w:r>
    </w:p>
    <w:p w:rsidR="00937835" w:rsidRDefault="00937835" w:rsidP="000D1FB5">
      <w:pPr>
        <w:spacing w:before="0" w:after="0"/>
        <w:ind w:leftChars="200" w:left="420"/>
        <w:rPr>
          <w:szCs w:val="21"/>
        </w:rPr>
      </w:pPr>
      <w:r w:rsidRPr="00937835">
        <w:rPr>
          <w:rFonts w:hint="eastAsia"/>
          <w:szCs w:val="21"/>
        </w:rPr>
        <w:t>默认颜色为“</w:t>
      </w:r>
      <w:r w:rsidRPr="00937835">
        <w:rPr>
          <w:rFonts w:hint="eastAsia"/>
          <w:szCs w:val="21"/>
        </w:rPr>
        <w:t>b</w:t>
      </w:r>
      <w:r w:rsidRPr="00937835">
        <w:rPr>
          <w:rFonts w:hint="eastAsia"/>
          <w:szCs w:val="21"/>
        </w:rPr>
        <w:t>”</w:t>
      </w:r>
      <w:r w:rsidRPr="00937835">
        <w:rPr>
          <w:rFonts w:hint="eastAsia"/>
          <w:szCs w:val="21"/>
        </w:rPr>
        <w:t>(</w:t>
      </w:r>
      <w:r w:rsidRPr="00937835">
        <w:rPr>
          <w:rFonts w:hint="eastAsia"/>
          <w:szCs w:val="21"/>
        </w:rPr>
        <w:t>蓝色</w:t>
      </w:r>
      <w:r w:rsidRPr="00937835">
        <w:rPr>
          <w:rFonts w:hint="eastAsia"/>
          <w:szCs w:val="21"/>
        </w:rPr>
        <w:t>)</w:t>
      </w:r>
      <w:r w:rsidRPr="00937835">
        <w:rPr>
          <w:rFonts w:hint="eastAsia"/>
          <w:szCs w:val="21"/>
        </w:rPr>
        <w:t>，默认线条样式为“</w:t>
      </w:r>
      <w:r w:rsidRPr="00937835">
        <w:rPr>
          <w:rFonts w:hint="eastAsia"/>
          <w:szCs w:val="21"/>
        </w:rPr>
        <w:t>-</w:t>
      </w:r>
      <w:r w:rsidRPr="00937835">
        <w:rPr>
          <w:rFonts w:hint="eastAsia"/>
          <w:szCs w:val="21"/>
        </w:rPr>
        <w:t>”，默认标记为“</w:t>
      </w:r>
      <w:r w:rsidRPr="00937835">
        <w:rPr>
          <w:rFonts w:hint="eastAsia"/>
          <w:szCs w:val="21"/>
        </w:rPr>
        <w:t>o</w:t>
      </w:r>
      <w:r w:rsidRPr="00937835">
        <w:rPr>
          <w:rFonts w:hint="eastAsia"/>
          <w:szCs w:val="21"/>
        </w:rPr>
        <w:t>”。可以通过</w:t>
      </w:r>
      <w:r w:rsidRPr="00937835">
        <w:rPr>
          <w:rFonts w:hint="eastAsia"/>
          <w:szCs w:val="21"/>
        </w:rPr>
        <w:t>linespec</w:t>
      </w:r>
      <w:r w:rsidRPr="00937835">
        <w:rPr>
          <w:rFonts w:hint="eastAsia"/>
          <w:szCs w:val="21"/>
        </w:rPr>
        <w:t>参数以与</w:t>
      </w:r>
      <w:r w:rsidRPr="00937835">
        <w:rPr>
          <w:rFonts w:hint="eastAsia"/>
          <w:szCs w:val="21"/>
        </w:rPr>
        <w:t>plot</w:t>
      </w:r>
      <w:r w:rsidRPr="00937835">
        <w:rPr>
          <w:rFonts w:hint="eastAsia"/>
          <w:szCs w:val="21"/>
        </w:rPr>
        <w:t>命令相同的方式更改行样式。如果存在</w:t>
      </w:r>
      <w:r w:rsidRPr="00937835">
        <w:rPr>
          <w:rFonts w:hint="eastAsia"/>
          <w:szCs w:val="21"/>
        </w:rPr>
        <w:t>" filling "</w:t>
      </w:r>
      <w:r w:rsidRPr="00937835">
        <w:rPr>
          <w:rFonts w:hint="eastAsia"/>
          <w:szCs w:val="21"/>
        </w:rPr>
        <w:t>参数，则将填充词干顶部的标记。例如</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x = 1:10;</w:t>
      </w:r>
    </w:p>
    <w:p w:rsidR="00937835" w:rsidRPr="00937835" w:rsidRDefault="00937835" w:rsidP="000D1FB5">
      <w:pPr>
        <w:spacing w:before="0" w:after="0"/>
        <w:ind w:leftChars="400" w:left="840"/>
        <w:rPr>
          <w:szCs w:val="21"/>
        </w:rPr>
      </w:pPr>
      <w:r w:rsidRPr="00937835">
        <w:rPr>
          <w:szCs w:val="21"/>
        </w:rPr>
        <w:t>y = 2*x;</w:t>
      </w:r>
    </w:p>
    <w:p w:rsidR="00937835" w:rsidRDefault="00937835" w:rsidP="000D1FB5">
      <w:pPr>
        <w:spacing w:before="0" w:after="0"/>
        <w:ind w:leftChars="400" w:left="840"/>
        <w:rPr>
          <w:szCs w:val="21"/>
        </w:rPr>
      </w:pPr>
      <w:r w:rsidRPr="00937835">
        <w:rPr>
          <w:szCs w:val="21"/>
        </w:rPr>
        <w:t>stem (x, y, "r");</w:t>
      </w:r>
    </w:p>
    <w:p w:rsidR="00937835" w:rsidRPr="00937835" w:rsidRDefault="00937835" w:rsidP="000D1FB5">
      <w:pPr>
        <w:spacing w:before="0" w:after="0"/>
        <w:ind w:leftChars="200" w:left="420"/>
        <w:rPr>
          <w:szCs w:val="21"/>
        </w:rPr>
      </w:pPr>
      <w:r w:rsidRPr="00937835">
        <w:rPr>
          <w:rFonts w:hint="eastAsia"/>
          <w:szCs w:val="21"/>
        </w:rPr>
        <w:t>畦</w:t>
      </w:r>
      <w:r w:rsidRPr="00937835">
        <w:rPr>
          <w:rFonts w:hint="eastAsia"/>
          <w:szCs w:val="21"/>
        </w:rPr>
        <w:t>10</w:t>
      </w:r>
      <w:r w:rsidRPr="00937835">
        <w:rPr>
          <w:rFonts w:hint="eastAsia"/>
          <w:szCs w:val="21"/>
        </w:rPr>
        <w:t>茎，高</w:t>
      </w:r>
      <w:r w:rsidRPr="00937835">
        <w:rPr>
          <w:rFonts w:hint="eastAsia"/>
          <w:szCs w:val="21"/>
        </w:rPr>
        <w:t>2 ~ 20</w:t>
      </w:r>
      <w:r w:rsidRPr="00937835">
        <w:rPr>
          <w:rFonts w:hint="eastAsia"/>
          <w:szCs w:val="21"/>
        </w:rPr>
        <w:t>，红色</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可以指定可选的属性</w:t>
      </w:r>
      <w:r w:rsidRPr="00937835">
        <w:rPr>
          <w:rFonts w:hint="eastAsia"/>
          <w:szCs w:val="21"/>
        </w:rPr>
        <w:t>/</w:t>
      </w:r>
      <w:r w:rsidRPr="00937835">
        <w:rPr>
          <w:rFonts w:hint="eastAsia"/>
          <w:szCs w:val="21"/>
        </w:rPr>
        <w:t>值对来控制绘图的外观。完整的属性列表记录在</w:t>
      </w:r>
      <w:r w:rsidRPr="00C26DBE">
        <w:rPr>
          <w:rFonts w:hint="eastAsia"/>
          <w:szCs w:val="21"/>
          <w:highlight w:val="red"/>
        </w:rPr>
        <w:t>Line properties</w:t>
      </w:r>
      <w:r w:rsidRPr="00937835">
        <w:rPr>
          <w:rFonts w:hint="eastAsia"/>
          <w:szCs w:val="21"/>
        </w:rPr>
        <w:t>中。</w:t>
      </w:r>
    </w:p>
    <w:p w:rsid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可选的返回值</w:t>
      </w:r>
      <w:r w:rsidRPr="00937835">
        <w:rPr>
          <w:rFonts w:hint="eastAsia"/>
          <w:szCs w:val="21"/>
        </w:rPr>
        <w:t>h</w:t>
      </w:r>
      <w:r w:rsidRPr="00937835">
        <w:rPr>
          <w:rFonts w:hint="eastAsia"/>
          <w:szCs w:val="21"/>
        </w:rPr>
        <w:t>是一个“茎系列”</w:t>
      </w:r>
      <w:r w:rsidRPr="00937835">
        <w:rPr>
          <w:rFonts w:hint="eastAsia"/>
          <w:szCs w:val="21"/>
        </w:rPr>
        <w:t>hg</w:t>
      </w:r>
      <w:r w:rsidRPr="00937835">
        <w:rPr>
          <w:rFonts w:hint="eastAsia"/>
          <w:szCs w:val="21"/>
        </w:rPr>
        <w:t>组的句柄。单个</w:t>
      </w:r>
      <w:r w:rsidRPr="00937835">
        <w:rPr>
          <w:rFonts w:hint="eastAsia"/>
          <w:szCs w:val="21"/>
        </w:rPr>
        <w:t>hg</w:t>
      </w:r>
      <w:r w:rsidRPr="00937835">
        <w:rPr>
          <w:rFonts w:hint="eastAsia"/>
          <w:szCs w:val="21"/>
        </w:rPr>
        <w:t>组句柄将构成情节的所有图形元素作为其子元素</w:t>
      </w:r>
      <w:r w:rsidRPr="00937835">
        <w:rPr>
          <w:rFonts w:hint="eastAsia"/>
          <w:szCs w:val="21"/>
        </w:rPr>
        <w:t>;</w:t>
      </w:r>
      <w:r w:rsidRPr="00937835">
        <w:rPr>
          <w:rFonts w:hint="eastAsia"/>
          <w:szCs w:val="21"/>
        </w:rPr>
        <w:t>这允许通过修改“</w:t>
      </w:r>
      <w:r w:rsidRPr="00937835">
        <w:rPr>
          <w:rFonts w:hint="eastAsia"/>
          <w:szCs w:val="21"/>
        </w:rPr>
        <w:t>stem series</w:t>
      </w:r>
      <w:r w:rsidRPr="00937835">
        <w:rPr>
          <w:rFonts w:hint="eastAsia"/>
          <w:szCs w:val="21"/>
        </w:rPr>
        <w:t>”</w:t>
      </w:r>
      <w:r w:rsidRPr="00937835">
        <w:rPr>
          <w:rFonts w:hint="eastAsia"/>
          <w:szCs w:val="21"/>
        </w:rPr>
        <w:t>hg</w:t>
      </w:r>
      <w:r w:rsidRPr="00937835">
        <w:rPr>
          <w:rFonts w:hint="eastAsia"/>
          <w:szCs w:val="21"/>
        </w:rPr>
        <w:t>组的单个属性来改变多个图形对象的属性。</w:t>
      </w:r>
    </w:p>
    <w:p w:rsidR="00937835" w:rsidRDefault="00937835" w:rsidP="000D1FB5">
      <w:pPr>
        <w:spacing w:before="0" w:after="0"/>
        <w:ind w:leftChars="200" w:left="420"/>
        <w:rPr>
          <w:szCs w:val="21"/>
        </w:rPr>
      </w:pPr>
      <w:r w:rsidRPr="00937835">
        <w:rPr>
          <w:rFonts w:hint="eastAsia"/>
          <w:szCs w:val="21"/>
        </w:rPr>
        <w:t>例如</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x = [0:10]';</w:t>
      </w:r>
    </w:p>
    <w:p w:rsidR="00937835" w:rsidRPr="00937835" w:rsidRDefault="00937835" w:rsidP="000D1FB5">
      <w:pPr>
        <w:spacing w:before="0" w:after="0"/>
        <w:ind w:leftChars="400" w:left="840"/>
        <w:rPr>
          <w:szCs w:val="21"/>
        </w:rPr>
      </w:pPr>
      <w:r w:rsidRPr="00937835">
        <w:rPr>
          <w:szCs w:val="21"/>
        </w:rPr>
        <w:t>y = [sin(x), cos(x)]</w:t>
      </w:r>
    </w:p>
    <w:p w:rsidR="00937835" w:rsidRPr="00937835" w:rsidRDefault="00937835" w:rsidP="000D1FB5">
      <w:pPr>
        <w:spacing w:before="0" w:after="0"/>
        <w:ind w:leftChars="400" w:left="840"/>
        <w:rPr>
          <w:szCs w:val="21"/>
        </w:rPr>
      </w:pPr>
      <w:r w:rsidRPr="00937835">
        <w:rPr>
          <w:szCs w:val="21"/>
        </w:rPr>
        <w:t>h = stem (x, y);</w:t>
      </w:r>
    </w:p>
    <w:p w:rsidR="00937835" w:rsidRPr="00937835" w:rsidRDefault="00937835" w:rsidP="000D1FB5">
      <w:pPr>
        <w:spacing w:before="0" w:after="0"/>
        <w:ind w:leftChars="400" w:left="840"/>
        <w:rPr>
          <w:szCs w:val="21"/>
        </w:rPr>
      </w:pPr>
      <w:r w:rsidRPr="00937835">
        <w:rPr>
          <w:szCs w:val="21"/>
        </w:rPr>
        <w:t>set (h(2), "color", "g");</w:t>
      </w:r>
    </w:p>
    <w:p w:rsidR="00937835" w:rsidRDefault="00937835" w:rsidP="000D1FB5">
      <w:pPr>
        <w:spacing w:before="0" w:after="0"/>
        <w:ind w:leftChars="400" w:left="840"/>
        <w:rPr>
          <w:szCs w:val="21"/>
        </w:rPr>
      </w:pPr>
      <w:r w:rsidRPr="00937835">
        <w:rPr>
          <w:szCs w:val="21"/>
        </w:rPr>
        <w:t>set (h(1), "basevalue", -1)</w:t>
      </w:r>
    </w:p>
    <w:p w:rsidR="00937835" w:rsidRPr="00937835" w:rsidRDefault="00937835" w:rsidP="000D1FB5">
      <w:pPr>
        <w:spacing w:before="0" w:after="0"/>
        <w:ind w:leftChars="200" w:left="420"/>
        <w:rPr>
          <w:szCs w:val="21"/>
        </w:rPr>
      </w:pPr>
      <w:r w:rsidRPr="00937835">
        <w:rPr>
          <w:rFonts w:hint="eastAsia"/>
          <w:szCs w:val="21"/>
        </w:rPr>
        <w:t>改变第二个“茎系列”的颜色并移动第一个“茎系列”的基线。</w:t>
      </w:r>
    </w:p>
    <w:p w:rsidR="00937835" w:rsidRDefault="00937835" w:rsidP="000D1FB5">
      <w:pPr>
        <w:spacing w:before="0" w:after="0"/>
        <w:ind w:leftChars="200" w:left="420"/>
        <w:rPr>
          <w:szCs w:val="21"/>
        </w:rPr>
      </w:pPr>
      <w:r w:rsidRPr="00937835">
        <w:rPr>
          <w:rFonts w:hint="eastAsia"/>
          <w:szCs w:val="21"/>
        </w:rPr>
        <w:t>Stem</w:t>
      </w:r>
      <w:r w:rsidRPr="00937835">
        <w:rPr>
          <w:rFonts w:hint="eastAsia"/>
          <w:szCs w:val="21"/>
        </w:rPr>
        <w:t>系列特性</w:t>
      </w:r>
    </w:p>
    <w:p w:rsidR="00937835" w:rsidRDefault="00937835" w:rsidP="000D1FB5">
      <w:pPr>
        <w:spacing w:before="0" w:after="0"/>
        <w:ind w:leftChars="200" w:left="420"/>
        <w:rPr>
          <w:szCs w:val="21"/>
        </w:rPr>
      </w:pPr>
      <w:r w:rsidRPr="00937835">
        <w:rPr>
          <w:szCs w:val="21"/>
        </w:rPr>
        <w:t>linestyle</w:t>
      </w:r>
    </w:p>
    <w:p w:rsidR="009B6F2B" w:rsidRDefault="00937835" w:rsidP="000D1FB5">
      <w:pPr>
        <w:spacing w:before="0" w:after="0"/>
        <w:ind w:leftChars="400" w:left="840"/>
        <w:rPr>
          <w:szCs w:val="21"/>
        </w:rPr>
      </w:pPr>
      <w:r w:rsidRPr="00937835">
        <w:rPr>
          <w:rFonts w:hint="eastAsia"/>
          <w:szCs w:val="21"/>
        </w:rPr>
        <w:t>茎的线形。</w:t>
      </w:r>
      <w:r w:rsidRPr="00937835">
        <w:rPr>
          <w:rFonts w:hint="eastAsia"/>
          <w:szCs w:val="21"/>
        </w:rPr>
        <w:t>(</w:t>
      </w:r>
      <w:r w:rsidRPr="00937835">
        <w:rPr>
          <w:rFonts w:hint="eastAsia"/>
          <w:szCs w:val="21"/>
        </w:rPr>
        <w:t>默认</w:t>
      </w:r>
      <w:r w:rsidRPr="00937835">
        <w:rPr>
          <w:rFonts w:hint="eastAsia"/>
          <w:szCs w:val="21"/>
        </w:rPr>
        <w:t>:</w:t>
      </w:r>
      <w:r w:rsidRPr="00937835">
        <w:rPr>
          <w:rFonts w:hint="eastAsia"/>
          <w:szCs w:val="21"/>
        </w:rPr>
        <w:t>“</w:t>
      </w:r>
      <w:r w:rsidRPr="00937835">
        <w:rPr>
          <w:rFonts w:hint="eastAsia"/>
          <w:szCs w:val="21"/>
        </w:rPr>
        <w:t>-</w:t>
      </w:r>
      <w:r w:rsidRPr="00937835">
        <w:rPr>
          <w:rFonts w:hint="eastAsia"/>
          <w:szCs w:val="21"/>
        </w:rPr>
        <w:t>”</w:t>
      </w:r>
      <w:r w:rsidRPr="00937835">
        <w:rPr>
          <w:rFonts w:hint="eastAsia"/>
          <w:szCs w:val="21"/>
        </w:rPr>
        <w:t>)</w:t>
      </w:r>
    </w:p>
    <w:p w:rsidR="00937835" w:rsidRDefault="00937835" w:rsidP="000D1FB5">
      <w:pPr>
        <w:spacing w:before="0" w:after="0"/>
        <w:ind w:leftChars="200" w:left="420"/>
        <w:rPr>
          <w:szCs w:val="21"/>
        </w:rPr>
      </w:pPr>
      <w:r>
        <w:rPr>
          <w:szCs w:val="21"/>
        </w:rPr>
        <w:t>l</w:t>
      </w:r>
      <w:r w:rsidRPr="00937835">
        <w:rPr>
          <w:szCs w:val="21"/>
        </w:rPr>
        <w:t>inewidth</w:t>
      </w:r>
    </w:p>
    <w:p w:rsidR="00937835" w:rsidRDefault="00937835" w:rsidP="000D1FB5">
      <w:pPr>
        <w:spacing w:before="0" w:after="0"/>
        <w:ind w:leftChars="400" w:left="840"/>
        <w:rPr>
          <w:szCs w:val="21"/>
        </w:rPr>
      </w:pPr>
      <w:r w:rsidRPr="00937835">
        <w:rPr>
          <w:rFonts w:hint="eastAsia"/>
          <w:szCs w:val="21"/>
        </w:rPr>
        <w:t>茎的宽度。</w:t>
      </w:r>
      <w:r w:rsidRPr="00937835">
        <w:rPr>
          <w:rFonts w:hint="eastAsia"/>
          <w:szCs w:val="21"/>
        </w:rPr>
        <w:t>(</w:t>
      </w:r>
      <w:r w:rsidRPr="00937835">
        <w:rPr>
          <w:rFonts w:hint="eastAsia"/>
          <w:szCs w:val="21"/>
        </w:rPr>
        <w:t>默认值</w:t>
      </w:r>
      <w:r w:rsidRPr="00937835">
        <w:rPr>
          <w:rFonts w:hint="eastAsia"/>
          <w:szCs w:val="21"/>
        </w:rPr>
        <w:t>:0.5)</w:t>
      </w:r>
    </w:p>
    <w:p w:rsidR="00937835" w:rsidRDefault="00937835" w:rsidP="000D1FB5">
      <w:pPr>
        <w:spacing w:before="0" w:after="0"/>
        <w:ind w:leftChars="200" w:left="420"/>
        <w:rPr>
          <w:szCs w:val="21"/>
        </w:rPr>
      </w:pPr>
      <w:r w:rsidRPr="00937835">
        <w:rPr>
          <w:szCs w:val="21"/>
        </w:rPr>
        <w:t>color</w:t>
      </w:r>
    </w:p>
    <w:p w:rsidR="00937835" w:rsidRDefault="00937835" w:rsidP="000D1FB5">
      <w:pPr>
        <w:spacing w:before="0" w:after="0"/>
        <w:ind w:leftChars="400" w:left="840"/>
        <w:rPr>
          <w:szCs w:val="21"/>
        </w:rPr>
      </w:pPr>
      <w:r w:rsidRPr="00937835">
        <w:rPr>
          <w:rFonts w:hint="eastAsia"/>
          <w:szCs w:val="21"/>
        </w:rPr>
        <w:t>茎的颜色，如果没有单独指定，则标记。</w:t>
      </w:r>
      <w:r w:rsidRPr="00937835">
        <w:rPr>
          <w:rFonts w:hint="eastAsia"/>
          <w:szCs w:val="21"/>
        </w:rPr>
        <w:t>(</w:t>
      </w:r>
      <w:r w:rsidRPr="00937835">
        <w:rPr>
          <w:rFonts w:hint="eastAsia"/>
          <w:szCs w:val="21"/>
        </w:rPr>
        <w:t>默认值</w:t>
      </w:r>
      <w:r w:rsidRPr="00937835">
        <w:rPr>
          <w:rFonts w:hint="eastAsia"/>
          <w:szCs w:val="21"/>
        </w:rPr>
        <w:t>:"b"[</w:t>
      </w:r>
      <w:r w:rsidRPr="00937835">
        <w:rPr>
          <w:rFonts w:hint="eastAsia"/>
          <w:szCs w:val="21"/>
        </w:rPr>
        <w:t>蓝色</w:t>
      </w:r>
      <w:r w:rsidRPr="00937835">
        <w:rPr>
          <w:rFonts w:hint="eastAsia"/>
          <w:szCs w:val="21"/>
        </w:rPr>
        <w:t>])</w:t>
      </w:r>
    </w:p>
    <w:p w:rsidR="00937835" w:rsidRDefault="00937835" w:rsidP="000D1FB5">
      <w:pPr>
        <w:spacing w:before="0" w:after="0"/>
        <w:ind w:leftChars="200" w:left="420"/>
        <w:rPr>
          <w:szCs w:val="21"/>
        </w:rPr>
      </w:pPr>
      <w:r w:rsidRPr="00937835">
        <w:rPr>
          <w:szCs w:val="21"/>
        </w:rPr>
        <w:t>marker</w:t>
      </w:r>
    </w:p>
    <w:p w:rsidR="00937835" w:rsidRDefault="00937835" w:rsidP="000D1FB5">
      <w:pPr>
        <w:spacing w:before="0" w:after="0"/>
        <w:ind w:leftChars="400" w:left="840"/>
        <w:rPr>
          <w:szCs w:val="21"/>
        </w:rPr>
      </w:pPr>
      <w:r w:rsidRPr="00937835">
        <w:rPr>
          <w:rFonts w:hint="eastAsia"/>
          <w:szCs w:val="21"/>
        </w:rPr>
        <w:t>在每个茎的顶部使用的标记符号。</w:t>
      </w:r>
      <w:r w:rsidRPr="00937835">
        <w:rPr>
          <w:rFonts w:hint="eastAsia"/>
          <w:szCs w:val="21"/>
        </w:rPr>
        <w:t>(</w:t>
      </w:r>
      <w:r w:rsidRPr="00937835">
        <w:rPr>
          <w:rFonts w:hint="eastAsia"/>
          <w:szCs w:val="21"/>
        </w:rPr>
        <w:t>默认值是“</w:t>
      </w:r>
      <w:r w:rsidRPr="00937835">
        <w:rPr>
          <w:rFonts w:hint="eastAsia"/>
          <w:szCs w:val="21"/>
        </w:rPr>
        <w:t>o</w:t>
      </w:r>
      <w:r w:rsidRPr="00937835">
        <w:rPr>
          <w:rFonts w:hint="eastAsia"/>
          <w:szCs w:val="21"/>
        </w:rPr>
        <w:t>”</w:t>
      </w:r>
      <w:r w:rsidRPr="00937835">
        <w:rPr>
          <w:rFonts w:hint="eastAsia"/>
          <w:szCs w:val="21"/>
        </w:rPr>
        <w:t>)</w:t>
      </w:r>
    </w:p>
    <w:p w:rsidR="00937835" w:rsidRDefault="00937835" w:rsidP="000D1FB5">
      <w:pPr>
        <w:spacing w:before="0" w:after="0"/>
        <w:ind w:leftChars="200" w:left="420"/>
        <w:rPr>
          <w:szCs w:val="21"/>
        </w:rPr>
      </w:pPr>
      <w:r w:rsidRPr="00937835">
        <w:rPr>
          <w:szCs w:val="21"/>
        </w:rPr>
        <w:t>markeredgecolor</w:t>
      </w:r>
    </w:p>
    <w:p w:rsidR="00937835" w:rsidRDefault="00937835" w:rsidP="000D1FB5">
      <w:pPr>
        <w:spacing w:before="0" w:after="0"/>
        <w:ind w:leftChars="400" w:left="840"/>
        <w:rPr>
          <w:szCs w:val="21"/>
        </w:rPr>
      </w:pPr>
      <w:r w:rsidRPr="00937835">
        <w:rPr>
          <w:rFonts w:hint="eastAsia"/>
          <w:szCs w:val="21"/>
        </w:rPr>
        <w:t>标记笔的边缘颜色。</w:t>
      </w:r>
      <w:r w:rsidRPr="00937835">
        <w:rPr>
          <w:rFonts w:hint="eastAsia"/>
          <w:szCs w:val="21"/>
        </w:rPr>
        <w:t>(</w:t>
      </w:r>
      <w:r w:rsidRPr="00937835">
        <w:rPr>
          <w:rFonts w:hint="eastAsia"/>
          <w:szCs w:val="21"/>
        </w:rPr>
        <w:t>默认</w:t>
      </w:r>
      <w:r w:rsidRPr="00937835">
        <w:rPr>
          <w:rFonts w:hint="eastAsia"/>
          <w:szCs w:val="21"/>
        </w:rPr>
        <w:t>:"color"</w:t>
      </w:r>
      <w:r w:rsidRPr="00937835">
        <w:rPr>
          <w:rFonts w:hint="eastAsia"/>
          <w:szCs w:val="21"/>
        </w:rPr>
        <w:t>属性</w:t>
      </w:r>
      <w:r w:rsidRPr="00937835">
        <w:rPr>
          <w:rFonts w:hint="eastAsia"/>
          <w:szCs w:val="21"/>
        </w:rPr>
        <w:t>)</w:t>
      </w:r>
    </w:p>
    <w:p w:rsidR="00937835" w:rsidRDefault="00937835" w:rsidP="000D1FB5">
      <w:pPr>
        <w:spacing w:before="0" w:after="0"/>
        <w:ind w:leftChars="200" w:left="420"/>
        <w:rPr>
          <w:szCs w:val="21"/>
        </w:rPr>
      </w:pPr>
      <w:r w:rsidRPr="00937835">
        <w:rPr>
          <w:szCs w:val="21"/>
        </w:rPr>
        <w:t>markerfacecolor</w:t>
      </w:r>
    </w:p>
    <w:p w:rsidR="00937835" w:rsidRDefault="00937835" w:rsidP="000D1FB5">
      <w:pPr>
        <w:spacing w:before="0" w:after="0"/>
        <w:ind w:leftChars="400" w:left="840"/>
        <w:rPr>
          <w:szCs w:val="21"/>
        </w:rPr>
      </w:pPr>
      <w:r w:rsidRPr="00937835">
        <w:rPr>
          <w:rFonts w:hint="eastAsia"/>
          <w:szCs w:val="21"/>
        </w:rPr>
        <w:t>用于“填充”标记的颜色。</w:t>
      </w:r>
      <w:r w:rsidRPr="00937835">
        <w:rPr>
          <w:rFonts w:hint="eastAsia"/>
          <w:szCs w:val="21"/>
        </w:rPr>
        <w:t>(</w:t>
      </w:r>
      <w:r w:rsidRPr="00937835">
        <w:rPr>
          <w:rFonts w:hint="eastAsia"/>
          <w:szCs w:val="21"/>
        </w:rPr>
        <w:t>默认值</w:t>
      </w:r>
      <w:r w:rsidRPr="00937835">
        <w:rPr>
          <w:rFonts w:hint="eastAsia"/>
          <w:szCs w:val="21"/>
        </w:rPr>
        <w:t>:"none" [unfill])</w:t>
      </w:r>
    </w:p>
    <w:p w:rsidR="00937835" w:rsidRDefault="00937835" w:rsidP="000D1FB5">
      <w:pPr>
        <w:spacing w:before="0" w:after="0"/>
        <w:ind w:leftChars="200" w:left="420"/>
        <w:rPr>
          <w:szCs w:val="21"/>
        </w:rPr>
      </w:pPr>
      <w:r w:rsidRPr="00937835">
        <w:rPr>
          <w:szCs w:val="21"/>
        </w:rPr>
        <w:t>markersize</w:t>
      </w:r>
    </w:p>
    <w:p w:rsidR="00937835" w:rsidRDefault="00937835" w:rsidP="000D1FB5">
      <w:pPr>
        <w:spacing w:before="0" w:after="0"/>
        <w:ind w:leftChars="400" w:left="840"/>
        <w:rPr>
          <w:szCs w:val="21"/>
        </w:rPr>
      </w:pPr>
      <w:r w:rsidRPr="00937835">
        <w:rPr>
          <w:rFonts w:hint="eastAsia"/>
          <w:szCs w:val="21"/>
        </w:rPr>
        <w:t>记号笔的大小。</w:t>
      </w:r>
      <w:r w:rsidRPr="00937835">
        <w:rPr>
          <w:rFonts w:hint="eastAsia"/>
          <w:szCs w:val="21"/>
        </w:rPr>
        <w:t>(</w:t>
      </w:r>
      <w:r w:rsidRPr="00937835">
        <w:rPr>
          <w:rFonts w:hint="eastAsia"/>
          <w:szCs w:val="21"/>
        </w:rPr>
        <w:t>默认值</w:t>
      </w:r>
      <w:r w:rsidRPr="00937835">
        <w:rPr>
          <w:rFonts w:hint="eastAsia"/>
          <w:szCs w:val="21"/>
        </w:rPr>
        <w:t>:6)</w:t>
      </w:r>
    </w:p>
    <w:p w:rsidR="00937835" w:rsidRDefault="00937835" w:rsidP="000D1FB5">
      <w:pPr>
        <w:spacing w:before="0" w:after="0"/>
        <w:ind w:leftChars="200" w:left="420"/>
        <w:rPr>
          <w:szCs w:val="21"/>
        </w:rPr>
      </w:pPr>
      <w:r w:rsidRPr="00937835">
        <w:rPr>
          <w:szCs w:val="21"/>
        </w:rPr>
        <w:t>baseline</w:t>
      </w:r>
    </w:p>
    <w:p w:rsidR="00937835" w:rsidRDefault="00937835" w:rsidP="000D1FB5">
      <w:pPr>
        <w:spacing w:before="0" w:after="0"/>
        <w:ind w:leftChars="400" w:left="840"/>
        <w:rPr>
          <w:szCs w:val="21"/>
        </w:rPr>
      </w:pPr>
      <w:r w:rsidRPr="00937835">
        <w:rPr>
          <w:rFonts w:hint="eastAsia"/>
          <w:szCs w:val="21"/>
        </w:rPr>
        <w:t>实现基线的行对象的句柄。使用</w:t>
      </w:r>
      <w:r w:rsidRPr="00937835">
        <w:rPr>
          <w:rFonts w:hint="eastAsia"/>
          <w:szCs w:val="21"/>
        </w:rPr>
        <w:t>set</w:t>
      </w:r>
      <w:r w:rsidRPr="00937835">
        <w:rPr>
          <w:rFonts w:hint="eastAsia"/>
          <w:szCs w:val="21"/>
        </w:rPr>
        <w:t>和返回的句柄来更改基线的图形属性。</w:t>
      </w:r>
    </w:p>
    <w:p w:rsidR="00937835" w:rsidRDefault="00937835" w:rsidP="000D1FB5">
      <w:pPr>
        <w:spacing w:before="0" w:after="0"/>
        <w:ind w:leftChars="200" w:left="420"/>
        <w:rPr>
          <w:szCs w:val="21"/>
        </w:rPr>
      </w:pPr>
      <w:r w:rsidRPr="00937835">
        <w:rPr>
          <w:szCs w:val="21"/>
        </w:rPr>
        <w:t>basevalue</w:t>
      </w:r>
    </w:p>
    <w:p w:rsidR="00937835" w:rsidRPr="00937835" w:rsidRDefault="00937835" w:rsidP="000D1FB5">
      <w:pPr>
        <w:spacing w:before="0" w:after="0"/>
        <w:ind w:leftChars="400" w:left="840"/>
        <w:rPr>
          <w:szCs w:val="21"/>
        </w:rPr>
      </w:pPr>
      <w:r w:rsidRPr="00937835">
        <w:rPr>
          <w:rFonts w:hint="eastAsia"/>
          <w:szCs w:val="21"/>
        </w:rPr>
        <w:t>绘制基线的</w:t>
      </w:r>
      <w:r w:rsidRPr="00937835">
        <w:rPr>
          <w:rFonts w:hint="eastAsia"/>
          <w:szCs w:val="21"/>
        </w:rPr>
        <w:t>y</w:t>
      </w:r>
      <w:r w:rsidRPr="00937835">
        <w:rPr>
          <w:rFonts w:hint="eastAsia"/>
          <w:szCs w:val="21"/>
        </w:rPr>
        <w:t>值。</w:t>
      </w:r>
      <w:r w:rsidRPr="00937835">
        <w:rPr>
          <w:rFonts w:hint="eastAsia"/>
          <w:szCs w:val="21"/>
        </w:rPr>
        <w:t>(</w:t>
      </w:r>
      <w:r w:rsidRPr="00937835">
        <w:rPr>
          <w:rFonts w:hint="eastAsia"/>
          <w:szCs w:val="21"/>
        </w:rPr>
        <w:t>默认值</w:t>
      </w:r>
      <w:r w:rsidRPr="00937835">
        <w:rPr>
          <w:rFonts w:hint="eastAsia"/>
          <w:szCs w:val="21"/>
        </w:rPr>
        <w:t>:0)</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:stem3, bar, hist, plot, stairs</w:t>
      </w:r>
      <w:r w:rsidRPr="00937835">
        <w:rPr>
          <w:rFonts w:hint="eastAsia"/>
          <w:szCs w:val="21"/>
        </w:rPr>
        <w:t>。</w:t>
      </w:r>
    </w:p>
    <w:p w:rsidR="00937835" w:rsidRPr="00937835" w:rsidRDefault="00937835" w:rsidP="000D1FB5">
      <w:pPr>
        <w:spacing w:beforeLines="50" w:before="156" w:after="0"/>
        <w:rPr>
          <w:szCs w:val="21"/>
        </w:rPr>
      </w:pPr>
      <w:r w:rsidRPr="00937835">
        <w:rPr>
          <w:szCs w:val="21"/>
        </w:rPr>
        <w:t>: stem3 (x, y, z)</w:t>
      </w:r>
    </w:p>
    <w:p w:rsidR="00937835" w:rsidRPr="00937835" w:rsidRDefault="00937835" w:rsidP="00587F00">
      <w:pPr>
        <w:spacing w:before="0" w:after="0"/>
        <w:rPr>
          <w:szCs w:val="21"/>
        </w:rPr>
      </w:pPr>
      <w:r w:rsidRPr="00937835">
        <w:rPr>
          <w:szCs w:val="21"/>
        </w:rPr>
        <w:t>: stem3 (…, linespec)</w:t>
      </w:r>
    </w:p>
    <w:p w:rsidR="00937835" w:rsidRPr="00937835" w:rsidRDefault="00937835" w:rsidP="00587F00">
      <w:pPr>
        <w:spacing w:before="0" w:after="0"/>
        <w:rPr>
          <w:szCs w:val="21"/>
        </w:rPr>
      </w:pPr>
      <w:r w:rsidRPr="00937835">
        <w:rPr>
          <w:szCs w:val="21"/>
        </w:rPr>
        <w:t>: stem3 (…, "filled")</w:t>
      </w:r>
    </w:p>
    <w:p w:rsidR="00937835" w:rsidRPr="00937835" w:rsidRDefault="00937835" w:rsidP="00587F00">
      <w:pPr>
        <w:spacing w:before="0" w:after="0"/>
        <w:rPr>
          <w:szCs w:val="21"/>
        </w:rPr>
      </w:pPr>
      <w:r w:rsidRPr="00937835">
        <w:rPr>
          <w:szCs w:val="21"/>
        </w:rPr>
        <w:t>: stem3 (…, prop, val, …)</w:t>
      </w:r>
    </w:p>
    <w:p w:rsidR="00937835" w:rsidRPr="00937835" w:rsidRDefault="00937835" w:rsidP="00587F00">
      <w:pPr>
        <w:spacing w:before="0" w:after="0"/>
        <w:rPr>
          <w:szCs w:val="21"/>
        </w:rPr>
      </w:pPr>
      <w:r w:rsidRPr="00937835">
        <w:rPr>
          <w:szCs w:val="21"/>
        </w:rPr>
        <w:t>: stem3 (hax, …)</w:t>
      </w:r>
    </w:p>
    <w:p w:rsidR="00937835" w:rsidRDefault="00937835" w:rsidP="00587F00">
      <w:pPr>
        <w:spacing w:before="0" w:after="0"/>
        <w:rPr>
          <w:szCs w:val="21"/>
        </w:rPr>
      </w:pPr>
      <w:r w:rsidRPr="00937835">
        <w:rPr>
          <w:szCs w:val="21"/>
        </w:rPr>
        <w:lastRenderedPageBreak/>
        <w:t>: h = stem3 (…)</w:t>
      </w:r>
    </w:p>
    <w:p w:rsidR="00937835" w:rsidRPr="00937835" w:rsidRDefault="00937835" w:rsidP="000D1FB5">
      <w:pPr>
        <w:spacing w:before="0" w:after="0"/>
        <w:ind w:leftChars="200" w:left="420"/>
        <w:rPr>
          <w:szCs w:val="21"/>
        </w:rPr>
      </w:pPr>
      <w:r w:rsidRPr="00937835">
        <w:rPr>
          <w:rFonts w:hint="eastAsia"/>
          <w:szCs w:val="21"/>
        </w:rPr>
        <w:t>绘制三维茎图。</w:t>
      </w:r>
    </w:p>
    <w:p w:rsidR="00937835" w:rsidRPr="00937835" w:rsidRDefault="00937835" w:rsidP="000D1FB5">
      <w:pPr>
        <w:spacing w:before="0" w:after="0"/>
        <w:ind w:leftChars="200" w:left="420"/>
        <w:rPr>
          <w:szCs w:val="21"/>
        </w:rPr>
      </w:pPr>
      <w:r w:rsidRPr="00937835">
        <w:rPr>
          <w:rFonts w:hint="eastAsia"/>
          <w:szCs w:val="21"/>
        </w:rPr>
        <w:t>茎从高度</w:t>
      </w:r>
      <w:r w:rsidRPr="00937835">
        <w:rPr>
          <w:rFonts w:hint="eastAsia"/>
          <w:szCs w:val="21"/>
        </w:rPr>
        <w:t>z</w:t>
      </w:r>
      <w:r w:rsidRPr="00937835">
        <w:rPr>
          <w:rFonts w:hint="eastAsia"/>
          <w:szCs w:val="21"/>
        </w:rPr>
        <w:t>向</w:t>
      </w:r>
      <w:r w:rsidRPr="00937835">
        <w:rPr>
          <w:rFonts w:hint="eastAsia"/>
          <w:szCs w:val="21"/>
        </w:rPr>
        <w:t>x</w:t>
      </w:r>
      <w:r w:rsidRPr="00937835">
        <w:rPr>
          <w:rFonts w:hint="eastAsia"/>
          <w:szCs w:val="21"/>
        </w:rPr>
        <w:t>和</w:t>
      </w:r>
      <w:r w:rsidRPr="00937835">
        <w:rPr>
          <w:rFonts w:hint="eastAsia"/>
          <w:szCs w:val="21"/>
        </w:rPr>
        <w:t>y</w:t>
      </w:r>
      <w:r w:rsidRPr="00937835">
        <w:rPr>
          <w:rFonts w:hint="eastAsia"/>
          <w:szCs w:val="21"/>
        </w:rPr>
        <w:t>确定的</w:t>
      </w:r>
      <w:r w:rsidRPr="00937835">
        <w:rPr>
          <w:rFonts w:hint="eastAsia"/>
          <w:szCs w:val="21"/>
        </w:rPr>
        <w:t>x-y</w:t>
      </w:r>
      <w:r w:rsidRPr="00937835">
        <w:rPr>
          <w:rFonts w:hint="eastAsia"/>
          <w:szCs w:val="21"/>
        </w:rPr>
        <w:t>平面的位置绘制。默认颜色为“</w:t>
      </w:r>
      <w:r w:rsidRPr="00937835">
        <w:rPr>
          <w:rFonts w:hint="eastAsia"/>
          <w:szCs w:val="21"/>
        </w:rPr>
        <w:t>b</w:t>
      </w:r>
      <w:r w:rsidRPr="00937835">
        <w:rPr>
          <w:rFonts w:hint="eastAsia"/>
          <w:szCs w:val="21"/>
        </w:rPr>
        <w:t>”</w:t>
      </w:r>
      <w:r w:rsidRPr="00937835">
        <w:rPr>
          <w:rFonts w:hint="eastAsia"/>
          <w:szCs w:val="21"/>
        </w:rPr>
        <w:t>(</w:t>
      </w:r>
      <w:r w:rsidRPr="00937835">
        <w:rPr>
          <w:rFonts w:hint="eastAsia"/>
          <w:szCs w:val="21"/>
        </w:rPr>
        <w:t>蓝色</w:t>
      </w:r>
      <w:r w:rsidRPr="00937835">
        <w:rPr>
          <w:rFonts w:hint="eastAsia"/>
          <w:szCs w:val="21"/>
        </w:rPr>
        <w:t>)</w:t>
      </w:r>
      <w:r w:rsidRPr="00937835">
        <w:rPr>
          <w:rFonts w:hint="eastAsia"/>
          <w:szCs w:val="21"/>
        </w:rPr>
        <w:t>，默认线条样式为“</w:t>
      </w:r>
      <w:r w:rsidRPr="00937835">
        <w:rPr>
          <w:rFonts w:hint="eastAsia"/>
          <w:szCs w:val="21"/>
        </w:rPr>
        <w:t>-</w:t>
      </w:r>
      <w:r w:rsidRPr="00937835">
        <w:rPr>
          <w:rFonts w:hint="eastAsia"/>
          <w:szCs w:val="21"/>
        </w:rPr>
        <w:t>”，默认标记为“</w:t>
      </w:r>
      <w:r w:rsidRPr="00937835">
        <w:rPr>
          <w:rFonts w:hint="eastAsia"/>
          <w:szCs w:val="21"/>
        </w:rPr>
        <w:t>o</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可以通过</w:t>
      </w:r>
      <w:r w:rsidRPr="00937835">
        <w:rPr>
          <w:rFonts w:hint="eastAsia"/>
          <w:szCs w:val="21"/>
        </w:rPr>
        <w:t>linespec</w:t>
      </w:r>
      <w:r w:rsidRPr="00937835">
        <w:rPr>
          <w:rFonts w:hint="eastAsia"/>
          <w:szCs w:val="21"/>
        </w:rPr>
        <w:t>参数以与</w:t>
      </w:r>
      <w:r w:rsidRPr="00937835">
        <w:rPr>
          <w:rFonts w:hint="eastAsia"/>
          <w:szCs w:val="21"/>
        </w:rPr>
        <w:t>plot</w:t>
      </w:r>
      <w:r w:rsidRPr="00937835">
        <w:rPr>
          <w:rFonts w:hint="eastAsia"/>
          <w:szCs w:val="21"/>
        </w:rPr>
        <w:t>命令相同的方式更改行样式。如果存在</w:t>
      </w:r>
      <w:r w:rsidRPr="00937835">
        <w:rPr>
          <w:rFonts w:hint="eastAsia"/>
          <w:szCs w:val="21"/>
        </w:rPr>
        <w:t>" filling "</w:t>
      </w:r>
      <w:r w:rsidRPr="00937835">
        <w:rPr>
          <w:rFonts w:hint="eastAsia"/>
          <w:szCs w:val="21"/>
        </w:rPr>
        <w:t>参数，则将填充词干顶部的标记。</w:t>
      </w:r>
    </w:p>
    <w:p w:rsidR="00937835" w:rsidRDefault="00937835" w:rsidP="000D1FB5">
      <w:pPr>
        <w:spacing w:before="0" w:after="0"/>
        <w:ind w:leftChars="200" w:left="420"/>
        <w:rPr>
          <w:szCs w:val="21"/>
        </w:rPr>
      </w:pPr>
      <w:r w:rsidRPr="00937835">
        <w:rPr>
          <w:rFonts w:hint="eastAsia"/>
          <w:szCs w:val="21"/>
        </w:rPr>
        <w:t>可以指定可选的属性</w:t>
      </w:r>
      <w:r w:rsidRPr="00937835">
        <w:rPr>
          <w:rFonts w:hint="eastAsia"/>
          <w:szCs w:val="21"/>
        </w:rPr>
        <w:t>/</w:t>
      </w:r>
      <w:r w:rsidRPr="00937835">
        <w:rPr>
          <w:rFonts w:hint="eastAsia"/>
          <w:szCs w:val="21"/>
        </w:rPr>
        <w:t>值对来控制绘图的外观。完整的属性列表记录在</w:t>
      </w:r>
      <w:r w:rsidRPr="00C26DBE">
        <w:rPr>
          <w:rFonts w:hint="eastAsia"/>
          <w:szCs w:val="21"/>
          <w:highlight w:val="red"/>
        </w:rPr>
        <w:t>Line properties</w:t>
      </w:r>
      <w:r w:rsidRPr="00937835">
        <w:rPr>
          <w:rFonts w:hint="eastAsia"/>
          <w:szCs w:val="21"/>
        </w:rPr>
        <w:t>中。</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可选返回值</w:t>
      </w:r>
      <w:r w:rsidRPr="00937835">
        <w:rPr>
          <w:rFonts w:hint="eastAsia"/>
          <w:szCs w:val="21"/>
        </w:rPr>
        <w:t>h</w:t>
      </w:r>
      <w:r w:rsidRPr="00937835">
        <w:rPr>
          <w:rFonts w:hint="eastAsia"/>
          <w:szCs w:val="21"/>
        </w:rPr>
        <w:t>是“</w:t>
      </w:r>
      <w:r w:rsidRPr="00937835">
        <w:rPr>
          <w:rFonts w:hint="eastAsia"/>
          <w:szCs w:val="21"/>
        </w:rPr>
        <w:t>stem series</w:t>
      </w:r>
      <w:r w:rsidRPr="00937835">
        <w:rPr>
          <w:rFonts w:hint="eastAsia"/>
          <w:szCs w:val="21"/>
        </w:rPr>
        <w:t>”</w:t>
      </w:r>
      <w:r w:rsidRPr="00937835">
        <w:rPr>
          <w:rFonts w:hint="eastAsia"/>
          <w:szCs w:val="21"/>
        </w:rPr>
        <w:t>hg</w:t>
      </w:r>
      <w:r w:rsidRPr="00937835">
        <w:rPr>
          <w:rFonts w:hint="eastAsia"/>
          <w:szCs w:val="21"/>
        </w:rPr>
        <w:t>组的句柄，该组包含用于绘图的行和标记对象。有关“</w:t>
      </w:r>
      <w:r w:rsidRPr="00937835">
        <w:rPr>
          <w:rFonts w:hint="eastAsia"/>
          <w:szCs w:val="21"/>
        </w:rPr>
        <w:t>stem</w:t>
      </w:r>
      <w:r w:rsidRPr="00937835">
        <w:rPr>
          <w:rFonts w:hint="eastAsia"/>
          <w:szCs w:val="21"/>
        </w:rPr>
        <w:t>系列”对象的描述，请参阅</w:t>
      </w:r>
      <w:r w:rsidRPr="00C26DBE">
        <w:rPr>
          <w:rFonts w:hint="eastAsia"/>
          <w:szCs w:val="21"/>
          <w:highlight w:val="red"/>
        </w:rPr>
        <w:t>stem</w:t>
      </w:r>
      <w:r w:rsidRPr="00937835">
        <w:rPr>
          <w:rFonts w:hint="eastAsia"/>
          <w:szCs w:val="21"/>
        </w:rPr>
        <w:t>。</w:t>
      </w:r>
    </w:p>
    <w:p w:rsidR="00937835" w:rsidRDefault="00937835" w:rsidP="000D1FB5">
      <w:pPr>
        <w:spacing w:before="0" w:after="0"/>
        <w:ind w:leftChars="200" w:left="420"/>
        <w:rPr>
          <w:szCs w:val="21"/>
        </w:rPr>
      </w:pPr>
      <w:r w:rsidRPr="00937835">
        <w:rPr>
          <w:rFonts w:hint="eastAsia"/>
          <w:szCs w:val="21"/>
        </w:rPr>
        <w:t>例子</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theta = 0:0.2:6;</w:t>
      </w:r>
    </w:p>
    <w:p w:rsidR="00937835" w:rsidRDefault="00937835" w:rsidP="000D1FB5">
      <w:pPr>
        <w:spacing w:before="0" w:after="0"/>
        <w:ind w:leftChars="400" w:left="840"/>
        <w:rPr>
          <w:szCs w:val="21"/>
        </w:rPr>
      </w:pPr>
      <w:r w:rsidRPr="00937835">
        <w:rPr>
          <w:szCs w:val="21"/>
        </w:rPr>
        <w:t>stem3 (cos (theta), sin (theta), theta);</w:t>
      </w:r>
    </w:p>
    <w:p w:rsidR="00937835" w:rsidRPr="00937835" w:rsidRDefault="00937835" w:rsidP="000D1FB5">
      <w:pPr>
        <w:spacing w:before="0" w:after="0"/>
        <w:ind w:leftChars="200" w:left="420"/>
        <w:rPr>
          <w:szCs w:val="21"/>
        </w:rPr>
      </w:pPr>
      <w:r w:rsidRPr="00937835">
        <w:rPr>
          <w:rFonts w:hint="eastAsia"/>
          <w:szCs w:val="21"/>
        </w:rPr>
        <w:t>在一个圆圈上画出</w:t>
      </w:r>
      <w:r w:rsidRPr="00937835">
        <w:rPr>
          <w:rFonts w:hint="eastAsia"/>
          <w:szCs w:val="21"/>
        </w:rPr>
        <w:t>31</w:t>
      </w:r>
      <w:r w:rsidRPr="00937835">
        <w:rPr>
          <w:rFonts w:hint="eastAsia"/>
          <w:szCs w:val="21"/>
        </w:rPr>
        <w:t>根高度从</w:t>
      </w:r>
      <w:r w:rsidRPr="00937835">
        <w:rPr>
          <w:rFonts w:hint="eastAsia"/>
          <w:szCs w:val="21"/>
        </w:rPr>
        <w:t>0</w:t>
      </w:r>
      <w:r w:rsidRPr="00937835">
        <w:rPr>
          <w:rFonts w:hint="eastAsia"/>
          <w:szCs w:val="21"/>
        </w:rPr>
        <w:t>到</w:t>
      </w:r>
      <w:r w:rsidRPr="00937835">
        <w:rPr>
          <w:rFonts w:hint="eastAsia"/>
          <w:szCs w:val="21"/>
        </w:rPr>
        <w:t>6</w:t>
      </w:r>
      <w:r w:rsidRPr="00937835">
        <w:rPr>
          <w:rFonts w:hint="eastAsia"/>
          <w:szCs w:val="21"/>
        </w:rPr>
        <w:t>的茎。</w:t>
      </w:r>
    </w:p>
    <w:p w:rsidR="00937835" w:rsidRPr="00937835" w:rsidRDefault="00937835" w:rsidP="000D1FB5">
      <w:pPr>
        <w:spacing w:before="0" w:after="0"/>
        <w:ind w:leftChars="200" w:left="420"/>
        <w:rPr>
          <w:szCs w:val="21"/>
        </w:rPr>
      </w:pPr>
      <w:r w:rsidRPr="00937835">
        <w:rPr>
          <w:rFonts w:hint="eastAsia"/>
          <w:szCs w:val="21"/>
        </w:rPr>
        <w:t>实现注意</w:t>
      </w:r>
      <w:r w:rsidRPr="00937835">
        <w:rPr>
          <w:rFonts w:hint="eastAsia"/>
          <w:szCs w:val="21"/>
        </w:rPr>
        <w:t>:</w:t>
      </w:r>
      <w:r w:rsidRPr="00937835">
        <w:rPr>
          <w:rFonts w:hint="eastAsia"/>
          <w:szCs w:val="21"/>
        </w:rPr>
        <w:t>带有</w:t>
      </w:r>
      <w:r w:rsidRPr="00937835">
        <w:rPr>
          <w:rFonts w:hint="eastAsia"/>
          <w:szCs w:val="21"/>
        </w:rPr>
        <w:t>rgb</w:t>
      </w:r>
      <w:r w:rsidRPr="00937835">
        <w:rPr>
          <w:rFonts w:hint="eastAsia"/>
          <w:szCs w:val="21"/>
        </w:rPr>
        <w:t>三元组的颜色定义无效。</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:stem, bar, hist, plot</w:t>
      </w:r>
      <w:r w:rsidRPr="00937835">
        <w:rPr>
          <w:rFonts w:hint="eastAsia"/>
          <w:szCs w:val="21"/>
        </w:rPr>
        <w:t>。</w:t>
      </w:r>
    </w:p>
    <w:p w:rsidR="00937835" w:rsidRPr="00937835" w:rsidRDefault="00937835" w:rsidP="000D1FB5">
      <w:pPr>
        <w:spacing w:beforeLines="50" w:before="156" w:after="0"/>
        <w:rPr>
          <w:szCs w:val="21"/>
        </w:rPr>
      </w:pPr>
      <w:r w:rsidRPr="00937835">
        <w:rPr>
          <w:szCs w:val="21"/>
        </w:rPr>
        <w:t>: scatter (x, y)</w:t>
      </w:r>
    </w:p>
    <w:p w:rsidR="00937835" w:rsidRPr="00937835" w:rsidRDefault="00937835" w:rsidP="00587F00">
      <w:pPr>
        <w:spacing w:before="0" w:after="0"/>
        <w:rPr>
          <w:szCs w:val="21"/>
        </w:rPr>
      </w:pPr>
      <w:r w:rsidRPr="00937835">
        <w:rPr>
          <w:szCs w:val="21"/>
        </w:rPr>
        <w:t>: scatter (x, y, s)</w:t>
      </w:r>
    </w:p>
    <w:p w:rsidR="00937835" w:rsidRPr="00937835" w:rsidRDefault="00937835" w:rsidP="00587F00">
      <w:pPr>
        <w:spacing w:before="0" w:after="0"/>
        <w:rPr>
          <w:szCs w:val="21"/>
        </w:rPr>
      </w:pPr>
      <w:r w:rsidRPr="00937835">
        <w:rPr>
          <w:szCs w:val="21"/>
        </w:rPr>
        <w:t>: scatter (x, y, s, c)</w:t>
      </w:r>
    </w:p>
    <w:p w:rsidR="00937835" w:rsidRPr="00937835" w:rsidRDefault="00937835" w:rsidP="00587F00">
      <w:pPr>
        <w:spacing w:before="0" w:after="0"/>
        <w:rPr>
          <w:szCs w:val="21"/>
        </w:rPr>
      </w:pPr>
      <w:r w:rsidRPr="00937835">
        <w:rPr>
          <w:szCs w:val="21"/>
        </w:rPr>
        <w:t>: scatter (…, style)</w:t>
      </w:r>
    </w:p>
    <w:p w:rsidR="00937835" w:rsidRPr="00937835" w:rsidRDefault="00937835" w:rsidP="00587F00">
      <w:pPr>
        <w:spacing w:before="0" w:after="0"/>
        <w:rPr>
          <w:szCs w:val="21"/>
        </w:rPr>
      </w:pPr>
      <w:r w:rsidRPr="00937835">
        <w:rPr>
          <w:szCs w:val="21"/>
        </w:rPr>
        <w:t>: scatter (…, "filled")</w:t>
      </w:r>
    </w:p>
    <w:p w:rsidR="00937835" w:rsidRPr="00937835" w:rsidRDefault="00937835" w:rsidP="00587F00">
      <w:pPr>
        <w:spacing w:before="0" w:after="0"/>
        <w:rPr>
          <w:szCs w:val="21"/>
        </w:rPr>
      </w:pPr>
      <w:r w:rsidRPr="00937835">
        <w:rPr>
          <w:szCs w:val="21"/>
        </w:rPr>
        <w:t>: scatter (…, prop, val, …)</w:t>
      </w:r>
    </w:p>
    <w:p w:rsidR="00937835" w:rsidRPr="00937835" w:rsidRDefault="00937835" w:rsidP="00587F00">
      <w:pPr>
        <w:spacing w:before="0" w:after="0"/>
        <w:rPr>
          <w:szCs w:val="21"/>
        </w:rPr>
      </w:pPr>
      <w:r w:rsidRPr="00937835">
        <w:rPr>
          <w:szCs w:val="21"/>
        </w:rPr>
        <w:t>: scatter (hax, …)</w:t>
      </w:r>
    </w:p>
    <w:p w:rsidR="00937835" w:rsidRDefault="00937835" w:rsidP="00587F00">
      <w:pPr>
        <w:spacing w:before="0" w:after="0"/>
        <w:rPr>
          <w:szCs w:val="21"/>
        </w:rPr>
      </w:pPr>
      <w:r w:rsidRPr="00937835">
        <w:rPr>
          <w:szCs w:val="21"/>
        </w:rPr>
        <w:t>: h = scatter (…)</w:t>
      </w:r>
    </w:p>
    <w:p w:rsidR="00937835" w:rsidRPr="00937835" w:rsidRDefault="00937835" w:rsidP="000D1FB5">
      <w:pPr>
        <w:spacing w:before="0" w:after="0"/>
        <w:ind w:leftChars="200" w:left="420"/>
        <w:rPr>
          <w:szCs w:val="21"/>
        </w:rPr>
      </w:pPr>
      <w:r w:rsidRPr="00937835">
        <w:rPr>
          <w:rFonts w:hint="eastAsia"/>
          <w:szCs w:val="21"/>
        </w:rPr>
        <w:t>绘制二维散点图。</w:t>
      </w:r>
    </w:p>
    <w:p w:rsidR="00937835" w:rsidRPr="00937835" w:rsidRDefault="00937835" w:rsidP="000D1FB5">
      <w:pPr>
        <w:spacing w:before="0" w:after="0"/>
        <w:ind w:leftChars="200" w:left="420"/>
        <w:rPr>
          <w:szCs w:val="21"/>
        </w:rPr>
      </w:pPr>
      <w:r w:rsidRPr="00937835">
        <w:rPr>
          <w:rFonts w:hint="eastAsia"/>
          <w:szCs w:val="21"/>
        </w:rPr>
        <w:t>在由向量</w:t>
      </w:r>
      <w:r w:rsidRPr="00937835">
        <w:rPr>
          <w:rFonts w:hint="eastAsia"/>
          <w:szCs w:val="21"/>
        </w:rPr>
        <w:t>x</w:t>
      </w:r>
      <w:r w:rsidRPr="00937835">
        <w:rPr>
          <w:rFonts w:hint="eastAsia"/>
          <w:szCs w:val="21"/>
        </w:rPr>
        <w:t>和</w:t>
      </w:r>
      <w:r w:rsidRPr="00937835">
        <w:rPr>
          <w:rFonts w:hint="eastAsia"/>
          <w:szCs w:val="21"/>
        </w:rPr>
        <w:t>y</w:t>
      </w:r>
      <w:r w:rsidRPr="00937835">
        <w:rPr>
          <w:rFonts w:hint="eastAsia"/>
          <w:szCs w:val="21"/>
        </w:rPr>
        <w:t>中的坐标定义的每个点上绘制一个标记。</w:t>
      </w:r>
    </w:p>
    <w:p w:rsidR="00937835" w:rsidRDefault="00937835" w:rsidP="000D1FB5">
      <w:pPr>
        <w:spacing w:before="0" w:after="0"/>
        <w:ind w:leftChars="200" w:left="420"/>
        <w:rPr>
          <w:szCs w:val="21"/>
        </w:rPr>
      </w:pPr>
      <w:r w:rsidRPr="00937835">
        <w:rPr>
          <w:rFonts w:hint="eastAsia"/>
          <w:szCs w:val="21"/>
        </w:rPr>
        <w:t>标记的大小由</w:t>
      </w:r>
      <w:r w:rsidRPr="00937835">
        <w:rPr>
          <w:rFonts w:hint="eastAsia"/>
          <w:szCs w:val="21"/>
        </w:rPr>
        <w:t>s</w:t>
      </w:r>
      <w:r w:rsidRPr="00937835">
        <w:rPr>
          <w:rFonts w:hint="eastAsia"/>
          <w:szCs w:val="21"/>
        </w:rPr>
        <w:t>决定，</w:t>
      </w:r>
      <w:r w:rsidRPr="00937835">
        <w:rPr>
          <w:rFonts w:hint="eastAsia"/>
          <w:szCs w:val="21"/>
        </w:rPr>
        <w:t>s</w:t>
      </w:r>
      <w:r w:rsidRPr="00937835">
        <w:rPr>
          <w:rFonts w:hint="eastAsia"/>
          <w:szCs w:val="21"/>
        </w:rPr>
        <w:t>可以是一个标量，也可以是与</w:t>
      </w:r>
      <w:r w:rsidRPr="00937835">
        <w:rPr>
          <w:rFonts w:hint="eastAsia"/>
          <w:szCs w:val="21"/>
        </w:rPr>
        <w:t>x</w:t>
      </w:r>
      <w:r w:rsidRPr="00937835">
        <w:rPr>
          <w:rFonts w:hint="eastAsia"/>
          <w:szCs w:val="21"/>
        </w:rPr>
        <w:t>和</w:t>
      </w:r>
      <w:r w:rsidRPr="00937835">
        <w:rPr>
          <w:rFonts w:hint="eastAsia"/>
          <w:szCs w:val="21"/>
        </w:rPr>
        <w:t>y</w:t>
      </w:r>
      <w:r w:rsidRPr="00937835">
        <w:rPr>
          <w:rFonts w:hint="eastAsia"/>
          <w:szCs w:val="21"/>
        </w:rPr>
        <w:t>长度相同的向量。如果</w:t>
      </w:r>
      <w:r w:rsidRPr="00937835">
        <w:rPr>
          <w:rFonts w:hint="eastAsia"/>
          <w:szCs w:val="21"/>
        </w:rPr>
        <w:t>s</w:t>
      </w:r>
      <w:r w:rsidRPr="00937835">
        <w:rPr>
          <w:rFonts w:hint="eastAsia"/>
          <w:szCs w:val="21"/>
        </w:rPr>
        <w:t>没有给出，或者是一个空矩阵，则使用默认值</w:t>
      </w:r>
      <w:r w:rsidRPr="00937835">
        <w:rPr>
          <w:rFonts w:hint="eastAsia"/>
          <w:szCs w:val="21"/>
        </w:rPr>
        <w:t>36</w:t>
      </w:r>
      <w:r w:rsidRPr="00937835">
        <w:rPr>
          <w:rFonts w:hint="eastAsia"/>
          <w:szCs w:val="21"/>
        </w:rPr>
        <w:t>平方点</w:t>
      </w:r>
      <w:r w:rsidRPr="00937835">
        <w:rPr>
          <w:rFonts w:hint="eastAsia"/>
          <w:szCs w:val="21"/>
        </w:rPr>
        <w:t>(</w:t>
      </w:r>
      <w:r w:rsidRPr="00937835">
        <w:rPr>
          <w:rFonts w:hint="eastAsia"/>
          <w:szCs w:val="21"/>
        </w:rPr>
        <w:t>标记大小本身是</w:t>
      </w:r>
      <w:r w:rsidRPr="00937835">
        <w:rPr>
          <w:rFonts w:hint="eastAsia"/>
          <w:szCs w:val="21"/>
        </w:rPr>
        <w:t>sqrt (s))</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标记的颜色由</w:t>
      </w:r>
      <w:r w:rsidRPr="00937835">
        <w:rPr>
          <w:rFonts w:hint="eastAsia"/>
          <w:szCs w:val="21"/>
        </w:rPr>
        <w:t>c</w:t>
      </w:r>
      <w:r w:rsidRPr="00937835">
        <w:rPr>
          <w:rFonts w:hint="eastAsia"/>
          <w:szCs w:val="21"/>
        </w:rPr>
        <w:t>决定，</w:t>
      </w:r>
      <w:r w:rsidRPr="00937835">
        <w:rPr>
          <w:rFonts w:hint="eastAsia"/>
          <w:szCs w:val="21"/>
        </w:rPr>
        <w:t>c</w:t>
      </w:r>
      <w:r w:rsidRPr="00937835">
        <w:rPr>
          <w:rFonts w:hint="eastAsia"/>
          <w:szCs w:val="21"/>
        </w:rPr>
        <w:t>可以是定义固定颜色的字符串</w:t>
      </w:r>
      <w:r w:rsidRPr="00937835">
        <w:rPr>
          <w:rFonts w:hint="eastAsia"/>
          <w:szCs w:val="21"/>
        </w:rPr>
        <w:t>;</w:t>
      </w:r>
      <w:r w:rsidRPr="00937835">
        <w:rPr>
          <w:rFonts w:hint="eastAsia"/>
          <w:szCs w:val="21"/>
        </w:rPr>
        <w:t>一个</w:t>
      </w:r>
      <w:r w:rsidRPr="00937835">
        <w:rPr>
          <w:rFonts w:hint="eastAsia"/>
          <w:szCs w:val="21"/>
        </w:rPr>
        <w:t>3</w:t>
      </w:r>
      <w:r w:rsidRPr="00937835">
        <w:rPr>
          <w:rFonts w:hint="eastAsia"/>
          <w:szCs w:val="21"/>
        </w:rPr>
        <w:t>元素向量，表示颜色的红、绿、蓝成分</w:t>
      </w:r>
      <w:r w:rsidRPr="00937835">
        <w:rPr>
          <w:rFonts w:hint="eastAsia"/>
          <w:szCs w:val="21"/>
        </w:rPr>
        <w:t>;</w:t>
      </w:r>
      <w:r w:rsidRPr="00937835">
        <w:rPr>
          <w:rFonts w:hint="eastAsia"/>
          <w:szCs w:val="21"/>
        </w:rPr>
        <w:t>一个与</w:t>
      </w:r>
      <w:r w:rsidRPr="00937835">
        <w:rPr>
          <w:rFonts w:hint="eastAsia"/>
          <w:szCs w:val="21"/>
        </w:rPr>
        <w:t>x</w:t>
      </w:r>
      <w:r w:rsidRPr="00937835">
        <w:rPr>
          <w:rFonts w:hint="eastAsia"/>
          <w:szCs w:val="21"/>
        </w:rPr>
        <w:t>长度相同的向量，给出当前颜色图的缩放索引</w:t>
      </w:r>
      <w:r w:rsidRPr="00937835">
        <w:rPr>
          <w:rFonts w:hint="eastAsia"/>
          <w:szCs w:val="21"/>
        </w:rPr>
        <w:t>;</w:t>
      </w:r>
      <w:r w:rsidRPr="00937835">
        <w:rPr>
          <w:rFonts w:hint="eastAsia"/>
          <w:szCs w:val="21"/>
        </w:rPr>
        <w:t>或定义每个标记的</w:t>
      </w:r>
      <w:r w:rsidRPr="00937835">
        <w:rPr>
          <w:rFonts w:hint="eastAsia"/>
          <w:szCs w:val="21"/>
        </w:rPr>
        <w:t>RGB</w:t>
      </w:r>
      <w:r w:rsidRPr="00937835">
        <w:rPr>
          <w:rFonts w:hint="eastAsia"/>
          <w:szCs w:val="21"/>
        </w:rPr>
        <w:t>颜色的</w:t>
      </w:r>
      <w:r w:rsidRPr="00937835">
        <w:rPr>
          <w:rFonts w:hint="eastAsia"/>
          <w:szCs w:val="21"/>
        </w:rPr>
        <w:t>Nx3</w:t>
      </w:r>
      <w:r w:rsidRPr="00937835">
        <w:rPr>
          <w:rFonts w:hint="eastAsia"/>
          <w:szCs w:val="21"/>
        </w:rPr>
        <w:t>矩阵。</w:t>
      </w:r>
    </w:p>
    <w:p w:rsidR="00937835" w:rsidRDefault="00937835" w:rsidP="000D1FB5">
      <w:pPr>
        <w:spacing w:before="0" w:after="0"/>
        <w:ind w:leftChars="200" w:left="420"/>
        <w:rPr>
          <w:szCs w:val="21"/>
        </w:rPr>
      </w:pPr>
      <w:r w:rsidRPr="00937835">
        <w:rPr>
          <w:rFonts w:hint="eastAsia"/>
          <w:szCs w:val="21"/>
        </w:rPr>
        <w:t>使用的标记可以通过</w:t>
      </w:r>
      <w:r w:rsidRPr="00937835">
        <w:rPr>
          <w:rFonts w:hint="eastAsia"/>
          <w:szCs w:val="21"/>
        </w:rPr>
        <w:t>style</w:t>
      </w:r>
      <w:r w:rsidRPr="00937835">
        <w:rPr>
          <w:rFonts w:hint="eastAsia"/>
          <w:szCs w:val="21"/>
        </w:rPr>
        <w:t>参数改变</w:t>
      </w:r>
      <w:r w:rsidRPr="00937835">
        <w:rPr>
          <w:rFonts w:hint="eastAsia"/>
          <w:szCs w:val="21"/>
        </w:rPr>
        <w:t>;</w:t>
      </w:r>
      <w:r w:rsidRPr="00937835">
        <w:rPr>
          <w:rFonts w:hint="eastAsia"/>
          <w:szCs w:val="21"/>
        </w:rPr>
        <w:t>它是一个字符串，以与</w:t>
      </w:r>
      <w:r w:rsidRPr="00937835">
        <w:rPr>
          <w:rFonts w:hint="eastAsia"/>
          <w:szCs w:val="21"/>
        </w:rPr>
        <w:t>plot</w:t>
      </w:r>
      <w:r w:rsidRPr="00937835">
        <w:rPr>
          <w:rFonts w:hint="eastAsia"/>
          <w:szCs w:val="21"/>
        </w:rPr>
        <w:t>命令相同的方式定义标记。如果没有指定标记，则默认为“</w:t>
      </w:r>
      <w:r w:rsidRPr="00937835">
        <w:rPr>
          <w:rFonts w:hint="eastAsia"/>
          <w:szCs w:val="21"/>
        </w:rPr>
        <w:t>0</w:t>
      </w:r>
      <w:r w:rsidRPr="00937835">
        <w:rPr>
          <w:rFonts w:hint="eastAsia"/>
          <w:szCs w:val="21"/>
        </w:rPr>
        <w:t>”或圆形。如果给出了参数</w:t>
      </w:r>
      <w:r w:rsidRPr="00937835">
        <w:rPr>
          <w:rFonts w:hint="eastAsia"/>
          <w:szCs w:val="21"/>
        </w:rPr>
        <w:t>" filling "</w:t>
      </w:r>
      <w:r w:rsidRPr="00937835">
        <w:rPr>
          <w:rFonts w:hint="eastAsia"/>
          <w:szCs w:val="21"/>
        </w:rPr>
        <w:t>，则标记被填充。</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可选的返回值</w:t>
      </w:r>
      <w:r w:rsidRPr="00937835">
        <w:rPr>
          <w:rFonts w:hint="eastAsia"/>
          <w:szCs w:val="21"/>
        </w:rPr>
        <w:t>h</w:t>
      </w:r>
      <w:r w:rsidRPr="00937835">
        <w:rPr>
          <w:rFonts w:hint="eastAsia"/>
          <w:szCs w:val="21"/>
        </w:rPr>
        <w:t>是创建的散射对象的图形句柄。</w:t>
      </w:r>
    </w:p>
    <w:p w:rsidR="00937835" w:rsidRDefault="00937835" w:rsidP="000D1FB5">
      <w:pPr>
        <w:spacing w:before="0" w:after="0"/>
        <w:ind w:leftChars="200" w:left="420"/>
        <w:rPr>
          <w:szCs w:val="21"/>
        </w:rPr>
      </w:pPr>
      <w:r w:rsidRPr="00937835">
        <w:rPr>
          <w:rFonts w:hint="eastAsia"/>
          <w:szCs w:val="21"/>
        </w:rPr>
        <w:t>例子</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x = randn (100, 1);</w:t>
      </w:r>
    </w:p>
    <w:p w:rsidR="00937835" w:rsidRPr="00937835" w:rsidRDefault="00937835" w:rsidP="000D1FB5">
      <w:pPr>
        <w:spacing w:before="0" w:after="0"/>
        <w:ind w:leftChars="400" w:left="840"/>
        <w:rPr>
          <w:szCs w:val="21"/>
        </w:rPr>
      </w:pPr>
      <w:r w:rsidRPr="00937835">
        <w:rPr>
          <w:szCs w:val="21"/>
        </w:rPr>
        <w:t>y = randn (100, 1);</w:t>
      </w:r>
    </w:p>
    <w:p w:rsidR="00937835" w:rsidRDefault="00937835" w:rsidP="000D1FB5">
      <w:pPr>
        <w:spacing w:before="0" w:after="0"/>
        <w:ind w:leftChars="400" w:left="840"/>
        <w:rPr>
          <w:szCs w:val="21"/>
        </w:rPr>
      </w:pPr>
      <w:r w:rsidRPr="00937835">
        <w:rPr>
          <w:szCs w:val="21"/>
        </w:rPr>
        <w:t>scatter (x, y, [], sqrt (x.^2 + y.^2));</w:t>
      </w:r>
    </w:p>
    <w:p w:rsidR="00937835" w:rsidRPr="00937835" w:rsidRDefault="00937835" w:rsidP="000D1FB5">
      <w:pPr>
        <w:spacing w:before="0" w:after="0"/>
        <w:ind w:leftChars="200" w:left="420"/>
        <w:rPr>
          <w:szCs w:val="21"/>
        </w:rPr>
      </w:pPr>
      <w:r w:rsidRPr="00937835">
        <w:rPr>
          <w:rFonts w:hint="eastAsia"/>
          <w:szCs w:val="21"/>
        </w:rPr>
        <w:t>编程注意</w:t>
      </w:r>
      <w:r w:rsidRPr="00937835">
        <w:rPr>
          <w:rFonts w:hint="eastAsia"/>
          <w:szCs w:val="21"/>
        </w:rPr>
        <w:t>:</w:t>
      </w:r>
      <w:r w:rsidRPr="00937835">
        <w:rPr>
          <w:rFonts w:hint="eastAsia"/>
          <w:szCs w:val="21"/>
        </w:rPr>
        <w:t>属性的完整列表记录在</w:t>
      </w:r>
      <w:r w:rsidRPr="00C26DBE">
        <w:rPr>
          <w:rFonts w:hint="eastAsia"/>
          <w:szCs w:val="21"/>
          <w:highlight w:val="red"/>
        </w:rPr>
        <w:t>Scatter properties</w:t>
      </w:r>
      <w:r w:rsidRPr="00937835">
        <w:rPr>
          <w:rFonts w:hint="eastAsia"/>
          <w:szCs w:val="21"/>
        </w:rPr>
        <w:t>。</w:t>
      </w:r>
    </w:p>
    <w:p w:rsidR="00937835" w:rsidRDefault="00937835" w:rsidP="000D1FB5">
      <w:pPr>
        <w:spacing w:before="0" w:after="0"/>
        <w:ind w:leftChars="200" w:left="420"/>
        <w:rPr>
          <w:szCs w:val="21"/>
        </w:rPr>
      </w:pPr>
      <w:r w:rsidRPr="000D1FB5">
        <w:rPr>
          <w:rFonts w:hint="eastAsia"/>
          <w:b/>
          <w:szCs w:val="21"/>
        </w:rPr>
        <w:t>参见</w:t>
      </w:r>
      <w:r w:rsidRPr="00937835">
        <w:rPr>
          <w:rFonts w:hint="eastAsia"/>
          <w:szCs w:val="21"/>
        </w:rPr>
        <w:t>:scatter3, patch, plot</w:t>
      </w:r>
      <w:r w:rsidRPr="00937835">
        <w:rPr>
          <w:rFonts w:hint="eastAsia"/>
          <w:szCs w:val="21"/>
        </w:rPr>
        <w:t>。</w:t>
      </w:r>
    </w:p>
    <w:p w:rsidR="00937835" w:rsidRPr="00937835" w:rsidRDefault="00937835" w:rsidP="000D1FB5">
      <w:pPr>
        <w:spacing w:beforeLines="50" w:before="156" w:after="0"/>
        <w:rPr>
          <w:szCs w:val="21"/>
        </w:rPr>
      </w:pPr>
      <w:r w:rsidRPr="00937835">
        <w:rPr>
          <w:szCs w:val="21"/>
        </w:rPr>
        <w:t>: plotmatrix (x, y)</w:t>
      </w:r>
    </w:p>
    <w:p w:rsidR="00937835" w:rsidRPr="00937835" w:rsidRDefault="00937835" w:rsidP="00587F00">
      <w:pPr>
        <w:spacing w:before="0" w:after="0"/>
        <w:rPr>
          <w:szCs w:val="21"/>
        </w:rPr>
      </w:pPr>
      <w:r w:rsidRPr="00937835">
        <w:rPr>
          <w:szCs w:val="21"/>
        </w:rPr>
        <w:t>: plotmatrix (x)</w:t>
      </w:r>
    </w:p>
    <w:p w:rsidR="00937835" w:rsidRPr="00937835" w:rsidRDefault="00937835" w:rsidP="00587F00">
      <w:pPr>
        <w:spacing w:before="0" w:after="0"/>
        <w:rPr>
          <w:szCs w:val="21"/>
        </w:rPr>
      </w:pPr>
      <w:r w:rsidRPr="00937835">
        <w:rPr>
          <w:szCs w:val="21"/>
        </w:rPr>
        <w:t>: plotmatrix (…, style)</w:t>
      </w:r>
    </w:p>
    <w:p w:rsidR="00937835" w:rsidRPr="00937835" w:rsidRDefault="00937835" w:rsidP="00587F00">
      <w:pPr>
        <w:spacing w:before="0" w:after="0"/>
        <w:rPr>
          <w:szCs w:val="21"/>
        </w:rPr>
      </w:pPr>
      <w:r w:rsidRPr="00937835">
        <w:rPr>
          <w:szCs w:val="21"/>
        </w:rPr>
        <w:lastRenderedPageBreak/>
        <w:t>: plotmatrix (hax, …)</w:t>
      </w:r>
    </w:p>
    <w:p w:rsidR="00937835" w:rsidRDefault="00937835" w:rsidP="00587F00">
      <w:pPr>
        <w:spacing w:before="0" w:after="0"/>
        <w:rPr>
          <w:szCs w:val="21"/>
        </w:rPr>
      </w:pPr>
      <w:r w:rsidRPr="00937835">
        <w:rPr>
          <w:szCs w:val="21"/>
        </w:rPr>
        <w:t>: [h, ax, bigax, p, pax] = plotmatrix (…)</w:t>
      </w:r>
    </w:p>
    <w:p w:rsidR="00937835" w:rsidRPr="00937835" w:rsidRDefault="00937835" w:rsidP="000D1FB5">
      <w:pPr>
        <w:spacing w:before="0" w:after="0"/>
        <w:ind w:leftChars="200" w:left="420"/>
        <w:rPr>
          <w:szCs w:val="21"/>
        </w:rPr>
      </w:pPr>
      <w:r w:rsidRPr="00937835">
        <w:rPr>
          <w:rFonts w:hint="eastAsia"/>
          <w:szCs w:val="21"/>
        </w:rPr>
        <w:t>一个矩阵相对于另一个矩阵的列的散点图。</w:t>
      </w:r>
    </w:p>
    <w:p w:rsidR="00937835" w:rsidRDefault="00937835" w:rsidP="000D1FB5">
      <w:pPr>
        <w:spacing w:before="0" w:after="0"/>
        <w:ind w:leftChars="200" w:left="420"/>
        <w:rPr>
          <w:szCs w:val="21"/>
        </w:rPr>
      </w:pPr>
      <w:r w:rsidRPr="00937835">
        <w:rPr>
          <w:rFonts w:hint="eastAsia"/>
          <w:szCs w:val="21"/>
        </w:rPr>
        <w:t>给定具有匹配行数的参数</w:t>
      </w:r>
      <w:r w:rsidRPr="00937835">
        <w:rPr>
          <w:rFonts w:hint="eastAsia"/>
          <w:szCs w:val="21"/>
        </w:rPr>
        <w:t>x</w:t>
      </w:r>
      <w:r w:rsidRPr="00937835">
        <w:rPr>
          <w:rFonts w:hint="eastAsia"/>
          <w:szCs w:val="21"/>
        </w:rPr>
        <w:t>和</w:t>
      </w:r>
      <w:r w:rsidRPr="00937835">
        <w:rPr>
          <w:rFonts w:hint="eastAsia"/>
          <w:szCs w:val="21"/>
        </w:rPr>
        <w:t>y, plotmatrix</w:t>
      </w:r>
      <w:r w:rsidRPr="00937835">
        <w:rPr>
          <w:rFonts w:hint="eastAsia"/>
          <w:szCs w:val="21"/>
        </w:rPr>
        <w:t>绘制一组对应于的轴</w:t>
      </w:r>
    </w:p>
    <w:p w:rsidR="00937835" w:rsidRDefault="00937835" w:rsidP="000D1FB5">
      <w:pPr>
        <w:spacing w:before="0" w:after="0"/>
        <w:ind w:leftChars="400" w:left="840"/>
        <w:rPr>
          <w:szCs w:val="21"/>
        </w:rPr>
      </w:pPr>
      <w:r w:rsidRPr="00937835">
        <w:rPr>
          <w:szCs w:val="21"/>
        </w:rPr>
        <w:t>plot (x(:, i), y(:, j))</w:t>
      </w:r>
    </w:p>
    <w:p w:rsidR="00937835" w:rsidRDefault="00937835" w:rsidP="000D1FB5">
      <w:pPr>
        <w:spacing w:before="0" w:after="0"/>
        <w:ind w:leftChars="200" w:left="420"/>
        <w:rPr>
          <w:szCs w:val="21"/>
        </w:rPr>
      </w:pPr>
      <w:r w:rsidRPr="00937835">
        <w:rPr>
          <w:rFonts w:hint="eastAsia"/>
          <w:szCs w:val="21"/>
        </w:rPr>
        <w:t>当用单个参数</w:t>
      </w:r>
      <w:r w:rsidRPr="00937835">
        <w:rPr>
          <w:rFonts w:hint="eastAsia"/>
          <w:szCs w:val="21"/>
        </w:rPr>
        <w:t>x</w:t>
      </w:r>
      <w:r w:rsidRPr="00937835">
        <w:rPr>
          <w:rFonts w:hint="eastAsia"/>
          <w:szCs w:val="21"/>
        </w:rPr>
        <w:t>调用时，这相当于</w:t>
      </w:r>
    </w:p>
    <w:p w:rsidR="00937835" w:rsidRDefault="00937835" w:rsidP="000D1FB5">
      <w:pPr>
        <w:spacing w:before="0" w:after="0"/>
        <w:ind w:leftChars="400" w:left="840"/>
        <w:rPr>
          <w:szCs w:val="21"/>
        </w:rPr>
      </w:pPr>
      <w:r w:rsidRPr="00937835">
        <w:rPr>
          <w:szCs w:val="21"/>
        </w:rPr>
        <w:t>plotmatrix (x, x)</w:t>
      </w:r>
    </w:p>
    <w:p w:rsidR="00937835" w:rsidRPr="00937835" w:rsidRDefault="00937835" w:rsidP="000D1FB5">
      <w:pPr>
        <w:spacing w:before="0" w:after="0"/>
        <w:ind w:leftChars="200" w:left="420"/>
        <w:rPr>
          <w:szCs w:val="21"/>
        </w:rPr>
      </w:pPr>
      <w:r w:rsidRPr="00937835">
        <w:rPr>
          <w:rFonts w:hint="eastAsia"/>
          <w:szCs w:val="21"/>
        </w:rPr>
        <w:t>除了轴集的对角线将被直方图</w:t>
      </w:r>
      <w:r w:rsidRPr="00937835">
        <w:rPr>
          <w:rFonts w:hint="eastAsia"/>
          <w:szCs w:val="21"/>
        </w:rPr>
        <w:t>hist (x(:</w:t>
      </w:r>
      <w:r w:rsidRPr="00937835">
        <w:rPr>
          <w:rFonts w:hint="eastAsia"/>
          <w:szCs w:val="21"/>
        </w:rPr>
        <w:t>，</w:t>
      </w:r>
      <w:r w:rsidRPr="00937835">
        <w:rPr>
          <w:rFonts w:hint="eastAsia"/>
          <w:szCs w:val="21"/>
        </w:rPr>
        <w:t xml:space="preserve"> i))</w:t>
      </w:r>
      <w:r w:rsidRPr="00937835">
        <w:rPr>
          <w:rFonts w:hint="eastAsia"/>
          <w:szCs w:val="21"/>
        </w:rPr>
        <w:t>取代。</w:t>
      </w:r>
    </w:p>
    <w:p w:rsidR="00937835" w:rsidRPr="00937835" w:rsidRDefault="00937835" w:rsidP="000D1FB5">
      <w:pPr>
        <w:spacing w:before="0" w:after="0"/>
        <w:ind w:leftChars="200" w:left="420"/>
        <w:rPr>
          <w:szCs w:val="21"/>
        </w:rPr>
      </w:pPr>
      <w:r w:rsidRPr="00937835">
        <w:rPr>
          <w:rFonts w:hint="eastAsia"/>
          <w:szCs w:val="21"/>
        </w:rPr>
        <w:t>可以使用</w:t>
      </w:r>
      <w:r w:rsidRPr="00937835">
        <w:rPr>
          <w:rFonts w:hint="eastAsia"/>
          <w:szCs w:val="21"/>
        </w:rPr>
        <w:t>style</w:t>
      </w:r>
      <w:r w:rsidRPr="00937835">
        <w:rPr>
          <w:rFonts w:hint="eastAsia"/>
          <w:szCs w:val="21"/>
        </w:rPr>
        <w:t>参数更改要使用的标记，这是一个以与</w:t>
      </w:r>
      <w:r w:rsidRPr="00937835">
        <w:rPr>
          <w:rFonts w:hint="eastAsia"/>
          <w:szCs w:val="21"/>
        </w:rPr>
        <w:t>plot</w:t>
      </w:r>
      <w:r w:rsidRPr="00937835">
        <w:rPr>
          <w:rFonts w:hint="eastAsia"/>
          <w:szCs w:val="21"/>
        </w:rPr>
        <w:t>命令相同的方式定义标记的字符串。</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Default="00937835" w:rsidP="000D1FB5">
      <w:pPr>
        <w:spacing w:before="0" w:after="0"/>
        <w:ind w:leftChars="200" w:left="420"/>
        <w:rPr>
          <w:szCs w:val="21"/>
        </w:rPr>
      </w:pPr>
      <w:r w:rsidRPr="00937835">
        <w:rPr>
          <w:rFonts w:hint="eastAsia"/>
          <w:szCs w:val="21"/>
        </w:rPr>
        <w:t>可选返回值</w:t>
      </w:r>
      <w:r w:rsidRPr="00937835">
        <w:rPr>
          <w:rFonts w:hint="eastAsia"/>
          <w:szCs w:val="21"/>
        </w:rPr>
        <w:t>h</w:t>
      </w:r>
      <w:r w:rsidRPr="00937835">
        <w:rPr>
          <w:rFonts w:hint="eastAsia"/>
          <w:szCs w:val="21"/>
        </w:rPr>
        <w:t>提供散点图中各个图形对象的句柄，而</w:t>
      </w:r>
      <w:r w:rsidRPr="00937835">
        <w:rPr>
          <w:rFonts w:hint="eastAsia"/>
          <w:szCs w:val="21"/>
        </w:rPr>
        <w:t>ax</w:t>
      </w:r>
      <w:r w:rsidRPr="00937835">
        <w:rPr>
          <w:rFonts w:hint="eastAsia"/>
          <w:szCs w:val="21"/>
        </w:rPr>
        <w:t>返回散点图轴对象的句柄。</w:t>
      </w:r>
    </w:p>
    <w:p w:rsidR="00937835" w:rsidRPr="00937835" w:rsidRDefault="00937835" w:rsidP="000D1FB5">
      <w:pPr>
        <w:spacing w:before="0" w:after="0"/>
        <w:ind w:leftChars="200" w:left="420"/>
        <w:rPr>
          <w:szCs w:val="21"/>
        </w:rPr>
      </w:pPr>
      <w:r w:rsidRPr="00937835">
        <w:rPr>
          <w:rFonts w:hint="eastAsia"/>
          <w:szCs w:val="21"/>
        </w:rPr>
        <w:t>Bigax</w:t>
      </w:r>
      <w:r w:rsidRPr="00937835">
        <w:rPr>
          <w:rFonts w:hint="eastAsia"/>
          <w:szCs w:val="21"/>
        </w:rPr>
        <w:t>是一个隐藏轴对象，它包围着其他轴，这样</w:t>
      </w:r>
      <w:r w:rsidRPr="00937835">
        <w:rPr>
          <w:rFonts w:hint="eastAsia"/>
          <w:szCs w:val="21"/>
        </w:rPr>
        <w:t>xlabel</w:t>
      </w:r>
      <w:r w:rsidRPr="00937835">
        <w:rPr>
          <w:rFonts w:hint="eastAsia"/>
          <w:szCs w:val="21"/>
        </w:rPr>
        <w:t>、</w:t>
      </w:r>
      <w:r w:rsidRPr="00937835">
        <w:rPr>
          <w:rFonts w:hint="eastAsia"/>
          <w:szCs w:val="21"/>
        </w:rPr>
        <w:t>title</w:t>
      </w:r>
      <w:r w:rsidRPr="00937835">
        <w:rPr>
          <w:rFonts w:hint="eastAsia"/>
          <w:szCs w:val="21"/>
        </w:rPr>
        <w:t>等命令将与这个隐藏轴相关联。</w:t>
      </w:r>
    </w:p>
    <w:p w:rsidR="00937835" w:rsidRPr="00937835" w:rsidRDefault="00937835" w:rsidP="000D1FB5">
      <w:pPr>
        <w:spacing w:before="0" w:after="0"/>
        <w:ind w:leftChars="200" w:left="420"/>
        <w:rPr>
          <w:szCs w:val="21"/>
        </w:rPr>
      </w:pPr>
      <w:r w:rsidRPr="00937835">
        <w:rPr>
          <w:rFonts w:hint="eastAsia"/>
          <w:szCs w:val="21"/>
        </w:rPr>
        <w:t>最后，</w:t>
      </w:r>
      <w:r w:rsidRPr="00937835">
        <w:rPr>
          <w:rFonts w:hint="eastAsia"/>
          <w:szCs w:val="21"/>
        </w:rPr>
        <w:t>p</w:t>
      </w:r>
      <w:r w:rsidRPr="00937835">
        <w:rPr>
          <w:rFonts w:hint="eastAsia"/>
          <w:szCs w:val="21"/>
        </w:rPr>
        <w:t>返回与直方图关联的图形对象，并对相应的轴对象进行</w:t>
      </w:r>
      <w:r w:rsidRPr="00937835">
        <w:rPr>
          <w:rFonts w:hint="eastAsia"/>
          <w:szCs w:val="21"/>
        </w:rPr>
        <w:t>pax</w:t>
      </w:r>
      <w:r w:rsidRPr="00937835">
        <w:rPr>
          <w:rFonts w:hint="eastAsia"/>
          <w:szCs w:val="21"/>
        </w:rPr>
        <w:t>。</w:t>
      </w:r>
    </w:p>
    <w:p w:rsidR="00937835" w:rsidRDefault="00937835" w:rsidP="000D1FB5">
      <w:pPr>
        <w:spacing w:before="0" w:after="0"/>
        <w:ind w:leftChars="200" w:left="420"/>
        <w:rPr>
          <w:szCs w:val="21"/>
        </w:rPr>
      </w:pPr>
      <w:r w:rsidRPr="00937835">
        <w:rPr>
          <w:rFonts w:hint="eastAsia"/>
          <w:szCs w:val="21"/>
        </w:rPr>
        <w:t>例子</w:t>
      </w:r>
      <w:r w:rsidRPr="00937835">
        <w:rPr>
          <w:rFonts w:hint="eastAsia"/>
          <w:szCs w:val="21"/>
        </w:rPr>
        <w:t>:</w:t>
      </w:r>
    </w:p>
    <w:p w:rsidR="00937835" w:rsidRDefault="00937835" w:rsidP="000D1FB5">
      <w:pPr>
        <w:spacing w:before="0" w:after="0"/>
        <w:ind w:leftChars="400" w:left="840"/>
        <w:rPr>
          <w:szCs w:val="21"/>
        </w:rPr>
      </w:pPr>
      <w:r w:rsidRPr="00937835">
        <w:rPr>
          <w:szCs w:val="21"/>
        </w:rPr>
        <w:t>plotmatrix (randn (100, 3), "g+")</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:scatter, plot</w:t>
      </w:r>
      <w:r w:rsidRPr="00937835">
        <w:rPr>
          <w:rFonts w:hint="eastAsia"/>
          <w:szCs w:val="21"/>
        </w:rPr>
        <w:t>。</w:t>
      </w:r>
    </w:p>
    <w:p w:rsidR="00937835" w:rsidRPr="00937835" w:rsidRDefault="00937835" w:rsidP="000D1FB5">
      <w:pPr>
        <w:spacing w:beforeLines="50" w:before="156" w:after="0"/>
        <w:rPr>
          <w:szCs w:val="21"/>
        </w:rPr>
      </w:pPr>
      <w:r w:rsidRPr="00937835">
        <w:rPr>
          <w:szCs w:val="21"/>
        </w:rPr>
        <w:t>: pareto (y)</w:t>
      </w:r>
    </w:p>
    <w:p w:rsidR="00937835" w:rsidRPr="00937835" w:rsidRDefault="00937835" w:rsidP="00587F00">
      <w:pPr>
        <w:spacing w:before="0" w:after="0"/>
        <w:rPr>
          <w:szCs w:val="21"/>
        </w:rPr>
      </w:pPr>
      <w:r w:rsidRPr="00937835">
        <w:rPr>
          <w:szCs w:val="21"/>
        </w:rPr>
        <w:t>: pareto (y, x)</w:t>
      </w:r>
    </w:p>
    <w:p w:rsidR="00937835" w:rsidRPr="00937835" w:rsidRDefault="00937835" w:rsidP="00587F00">
      <w:pPr>
        <w:spacing w:before="0" w:after="0"/>
        <w:rPr>
          <w:szCs w:val="21"/>
        </w:rPr>
      </w:pPr>
      <w:r w:rsidRPr="00937835">
        <w:rPr>
          <w:szCs w:val="21"/>
        </w:rPr>
        <w:t>: pareto (hax, …)</w:t>
      </w:r>
    </w:p>
    <w:p w:rsidR="00937835" w:rsidRDefault="00937835" w:rsidP="00587F00">
      <w:pPr>
        <w:spacing w:before="0" w:after="0"/>
        <w:rPr>
          <w:szCs w:val="21"/>
        </w:rPr>
      </w:pPr>
      <w:r w:rsidRPr="00937835">
        <w:rPr>
          <w:szCs w:val="21"/>
        </w:rPr>
        <w:t>: h = pareto (…)</w:t>
      </w:r>
    </w:p>
    <w:p w:rsidR="00937835" w:rsidRPr="00937835" w:rsidRDefault="00937835" w:rsidP="000D1FB5">
      <w:pPr>
        <w:spacing w:before="0" w:after="0"/>
        <w:ind w:leftChars="200" w:left="420"/>
        <w:rPr>
          <w:szCs w:val="21"/>
        </w:rPr>
      </w:pPr>
      <w:r w:rsidRPr="00937835">
        <w:rPr>
          <w:rFonts w:hint="eastAsia"/>
          <w:szCs w:val="21"/>
        </w:rPr>
        <w:t>画一个帕累托图。</w:t>
      </w:r>
    </w:p>
    <w:p w:rsidR="00937835" w:rsidRDefault="00937835" w:rsidP="000D1FB5">
      <w:pPr>
        <w:spacing w:before="0" w:after="0"/>
        <w:ind w:leftChars="200" w:left="420"/>
        <w:rPr>
          <w:szCs w:val="21"/>
        </w:rPr>
      </w:pPr>
      <w:r w:rsidRPr="00937835">
        <w:rPr>
          <w:rFonts w:hint="eastAsia"/>
          <w:szCs w:val="21"/>
        </w:rPr>
        <w:t>帕累托图是一种条形图，它以一种可以确定过程改进优先级的方式排列信息</w:t>
      </w:r>
      <w:r w:rsidRPr="00937835">
        <w:rPr>
          <w:rFonts w:hint="eastAsia"/>
          <w:szCs w:val="21"/>
        </w:rPr>
        <w:t>;</w:t>
      </w:r>
      <w:r w:rsidRPr="00937835">
        <w:rPr>
          <w:rFonts w:hint="eastAsia"/>
          <w:szCs w:val="21"/>
        </w:rPr>
        <w:t>它组织和显示信息，以显示数据的相对重要性。该图表类似于直方图或条形图，不同之处在于，条形图沿着</w:t>
      </w:r>
      <w:r w:rsidRPr="00937835">
        <w:rPr>
          <w:rFonts w:hint="eastAsia"/>
          <w:szCs w:val="21"/>
        </w:rPr>
        <w:t>x</w:t>
      </w:r>
      <w:r w:rsidRPr="00937835">
        <w:rPr>
          <w:rFonts w:hint="eastAsia"/>
          <w:szCs w:val="21"/>
        </w:rPr>
        <w:t>轴从左到右按递减幅度排列。</w:t>
      </w:r>
    </w:p>
    <w:p w:rsidR="00937835" w:rsidRDefault="00937835" w:rsidP="000D1FB5">
      <w:pPr>
        <w:spacing w:before="0" w:after="0"/>
        <w:ind w:leftChars="200" w:left="420"/>
        <w:rPr>
          <w:szCs w:val="21"/>
        </w:rPr>
      </w:pPr>
      <w:r w:rsidRPr="00937835">
        <w:rPr>
          <w:rFonts w:hint="eastAsia"/>
          <w:szCs w:val="21"/>
        </w:rPr>
        <w:t>使用帕累托图背后的基本思想</w:t>
      </w:r>
      <w:r w:rsidRPr="00937835">
        <w:rPr>
          <w:rFonts w:hint="eastAsia"/>
          <w:szCs w:val="21"/>
        </w:rPr>
        <w:t>(</w:t>
      </w:r>
      <w:r w:rsidRPr="00937835">
        <w:rPr>
          <w:rFonts w:hint="eastAsia"/>
          <w:szCs w:val="21"/>
        </w:rPr>
        <w:t>帕累托原则</w:t>
      </w:r>
      <w:r w:rsidRPr="00937835">
        <w:rPr>
          <w:rFonts w:hint="eastAsia"/>
          <w:szCs w:val="21"/>
        </w:rPr>
        <w:t>)</w:t>
      </w:r>
      <w:r w:rsidRPr="00937835">
        <w:rPr>
          <w:rFonts w:hint="eastAsia"/>
          <w:szCs w:val="21"/>
        </w:rPr>
        <w:t>是，大多数效果是由于一小部分原因造成的。对于质量改进，导致问题的前几个原因</w:t>
      </w:r>
      <w:r w:rsidRPr="00937835">
        <w:rPr>
          <w:rFonts w:hint="eastAsia"/>
          <w:szCs w:val="21"/>
        </w:rPr>
        <w:t>(</w:t>
      </w:r>
      <w:r w:rsidRPr="00937835">
        <w:rPr>
          <w:rFonts w:hint="eastAsia"/>
          <w:szCs w:val="21"/>
        </w:rPr>
        <w:t>图中最左边的条形图</w:t>
      </w:r>
      <w:r w:rsidRPr="00937835">
        <w:rPr>
          <w:rFonts w:hint="eastAsia"/>
          <w:szCs w:val="21"/>
        </w:rPr>
        <w:t>)</w:t>
      </w:r>
      <w:r w:rsidRPr="00937835">
        <w:rPr>
          <w:rFonts w:hint="eastAsia"/>
          <w:szCs w:val="21"/>
        </w:rPr>
        <w:t>通常占结果的大部分。因此，针对这些“主要原因”加以消除，可形成最具成本效益的改进方案。</w:t>
      </w:r>
    </w:p>
    <w:p w:rsidR="00937835" w:rsidRPr="00937835" w:rsidRDefault="00937835" w:rsidP="000D1FB5">
      <w:pPr>
        <w:spacing w:before="0" w:after="0"/>
        <w:ind w:leftChars="200" w:left="420"/>
        <w:rPr>
          <w:szCs w:val="21"/>
        </w:rPr>
      </w:pPr>
      <w:r w:rsidRPr="00937835">
        <w:rPr>
          <w:rFonts w:hint="eastAsia"/>
          <w:szCs w:val="21"/>
        </w:rPr>
        <w:t>通常只有大小数据</w:t>
      </w:r>
      <w:r w:rsidRPr="00937835">
        <w:rPr>
          <w:rFonts w:hint="eastAsia"/>
          <w:szCs w:val="21"/>
        </w:rPr>
        <w:t>y</w:t>
      </w:r>
      <w:r w:rsidRPr="00937835">
        <w:rPr>
          <w:rFonts w:hint="eastAsia"/>
          <w:szCs w:val="21"/>
        </w:rPr>
        <w:t>存在，在这种情况下，</w:t>
      </w:r>
      <w:r w:rsidRPr="00937835">
        <w:rPr>
          <w:rFonts w:hint="eastAsia"/>
          <w:szCs w:val="21"/>
        </w:rPr>
        <w:t>x</w:t>
      </w:r>
      <w:r w:rsidRPr="00937835">
        <w:rPr>
          <w:rFonts w:hint="eastAsia"/>
          <w:szCs w:val="21"/>
        </w:rPr>
        <w:t>被取为范围</w:t>
      </w:r>
      <w:r w:rsidRPr="00937835">
        <w:rPr>
          <w:rFonts w:hint="eastAsia"/>
          <w:szCs w:val="21"/>
        </w:rPr>
        <w:t>1:</w:t>
      </w:r>
      <w:r w:rsidRPr="00937835">
        <w:rPr>
          <w:rFonts w:hint="eastAsia"/>
          <w:szCs w:val="21"/>
        </w:rPr>
        <w:t>长度</w:t>
      </w:r>
      <w:r w:rsidRPr="00937835">
        <w:rPr>
          <w:rFonts w:hint="eastAsia"/>
          <w:szCs w:val="21"/>
        </w:rPr>
        <w:t>(y)</w:t>
      </w:r>
      <w:r w:rsidRPr="00937835">
        <w:rPr>
          <w:rFonts w:hint="eastAsia"/>
          <w:szCs w:val="21"/>
        </w:rPr>
        <w:t>。如果</w:t>
      </w:r>
      <w:r w:rsidRPr="00937835">
        <w:rPr>
          <w:rFonts w:hint="eastAsia"/>
          <w:szCs w:val="21"/>
        </w:rPr>
        <w:t>x</w:t>
      </w:r>
      <w:r w:rsidRPr="00937835">
        <w:rPr>
          <w:rFonts w:hint="eastAsia"/>
          <w:szCs w:val="21"/>
        </w:rPr>
        <w:t>给定，它可能是字符串数组，字符串单元数组或数值向量。</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可选的返回值</w:t>
      </w:r>
      <w:r w:rsidRPr="00937835">
        <w:rPr>
          <w:rFonts w:hint="eastAsia"/>
          <w:szCs w:val="21"/>
        </w:rPr>
        <w:t>h</w:t>
      </w:r>
      <w:r w:rsidRPr="00937835">
        <w:rPr>
          <w:rFonts w:hint="eastAsia"/>
          <w:szCs w:val="21"/>
        </w:rPr>
        <w:t>是一个</w:t>
      </w:r>
      <w:r w:rsidRPr="00937835">
        <w:rPr>
          <w:rFonts w:hint="eastAsia"/>
          <w:szCs w:val="21"/>
        </w:rPr>
        <w:t>2</w:t>
      </w:r>
      <w:r w:rsidRPr="00937835">
        <w:rPr>
          <w:rFonts w:hint="eastAsia"/>
          <w:szCs w:val="21"/>
        </w:rPr>
        <w:t>元素向量，其中一个图形句柄用于创建的条形图，另一个句柄用于创建的线形图。</w:t>
      </w:r>
    </w:p>
    <w:p w:rsidR="00937835" w:rsidRDefault="00937835" w:rsidP="000D1FB5">
      <w:pPr>
        <w:spacing w:before="0" w:after="0"/>
        <w:ind w:leftChars="200" w:left="420"/>
        <w:rPr>
          <w:szCs w:val="21"/>
        </w:rPr>
      </w:pPr>
      <w:r w:rsidRPr="00937835">
        <w:rPr>
          <w:rFonts w:hint="eastAsia"/>
          <w:szCs w:val="21"/>
        </w:rPr>
        <w:t>使用帕累托的一个例子是</w:t>
      </w:r>
    </w:p>
    <w:p w:rsidR="00937835" w:rsidRPr="00937835" w:rsidRDefault="00937835" w:rsidP="000D1FB5">
      <w:pPr>
        <w:spacing w:before="0" w:after="0"/>
        <w:ind w:leftChars="400" w:left="840"/>
        <w:rPr>
          <w:szCs w:val="21"/>
        </w:rPr>
      </w:pPr>
      <w:r w:rsidRPr="00937835">
        <w:rPr>
          <w:szCs w:val="21"/>
        </w:rPr>
        <w:t>Cheese = {"Cheddar", "Swiss", "Camembert", ...</w:t>
      </w:r>
    </w:p>
    <w:p w:rsidR="00937835" w:rsidRPr="00937835" w:rsidRDefault="00937835" w:rsidP="000D1FB5">
      <w:pPr>
        <w:spacing w:before="0" w:after="0"/>
        <w:ind w:leftChars="400" w:left="840"/>
        <w:rPr>
          <w:szCs w:val="21"/>
        </w:rPr>
      </w:pPr>
      <w:r w:rsidRPr="00937835">
        <w:rPr>
          <w:szCs w:val="21"/>
        </w:rPr>
        <w:t xml:space="preserve">          "Munster", "Stilton", "Blue"};</w:t>
      </w:r>
    </w:p>
    <w:p w:rsidR="00937835" w:rsidRPr="00937835" w:rsidRDefault="00937835" w:rsidP="000D1FB5">
      <w:pPr>
        <w:spacing w:before="0" w:after="0"/>
        <w:ind w:leftChars="400" w:left="840"/>
        <w:rPr>
          <w:szCs w:val="21"/>
        </w:rPr>
      </w:pPr>
      <w:r w:rsidRPr="00937835">
        <w:rPr>
          <w:szCs w:val="21"/>
        </w:rPr>
        <w:t>Sold = [105, 30, 70, 10, 15, 20];</w:t>
      </w:r>
    </w:p>
    <w:p w:rsidR="00937835" w:rsidRDefault="00937835" w:rsidP="000D1FB5">
      <w:pPr>
        <w:spacing w:before="0" w:after="0"/>
        <w:ind w:leftChars="400" w:left="840"/>
        <w:rPr>
          <w:szCs w:val="21"/>
        </w:rPr>
      </w:pPr>
      <w:r w:rsidRPr="00937835">
        <w:rPr>
          <w:szCs w:val="21"/>
        </w:rPr>
        <w:t>pareto (Sold, Cheese);</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:bar, barh, hist, pie, plot</w:t>
      </w:r>
      <w:r w:rsidRPr="00937835">
        <w:rPr>
          <w:rFonts w:hint="eastAsia"/>
          <w:szCs w:val="21"/>
        </w:rPr>
        <w:t>。</w:t>
      </w:r>
    </w:p>
    <w:p w:rsidR="00937835" w:rsidRPr="00937835" w:rsidRDefault="00937835" w:rsidP="000D1FB5">
      <w:pPr>
        <w:spacing w:beforeLines="50" w:before="156" w:after="0"/>
        <w:rPr>
          <w:szCs w:val="21"/>
        </w:rPr>
      </w:pPr>
      <w:r w:rsidRPr="00937835">
        <w:rPr>
          <w:szCs w:val="21"/>
        </w:rPr>
        <w:t>: rose (</w:t>
      </w:r>
      <w:r w:rsidR="00C26DBE">
        <w:rPr>
          <w:szCs w:val="21"/>
        </w:rPr>
        <w:t>theta</w:t>
      </w:r>
      <w:r w:rsidRPr="00937835">
        <w:rPr>
          <w:szCs w:val="21"/>
        </w:rPr>
        <w:t>)</w:t>
      </w:r>
    </w:p>
    <w:p w:rsidR="00937835" w:rsidRPr="00937835" w:rsidRDefault="00C26DBE" w:rsidP="00587F00">
      <w:pPr>
        <w:spacing w:before="0" w:after="0"/>
        <w:rPr>
          <w:szCs w:val="21"/>
        </w:rPr>
      </w:pPr>
      <w:r>
        <w:rPr>
          <w:szCs w:val="21"/>
        </w:rPr>
        <w:t>: rose (theta</w:t>
      </w:r>
      <w:r w:rsidR="00937835" w:rsidRPr="00937835">
        <w:rPr>
          <w:szCs w:val="21"/>
        </w:rPr>
        <w:t>, nbins)</w:t>
      </w:r>
    </w:p>
    <w:p w:rsidR="00937835" w:rsidRPr="00937835" w:rsidRDefault="00937835" w:rsidP="00587F00">
      <w:pPr>
        <w:spacing w:before="0" w:after="0"/>
        <w:rPr>
          <w:szCs w:val="21"/>
        </w:rPr>
      </w:pPr>
      <w:r w:rsidRPr="00937835">
        <w:rPr>
          <w:szCs w:val="21"/>
        </w:rPr>
        <w:t>: rose (th</w:t>
      </w:r>
      <w:r w:rsidR="00C26DBE">
        <w:rPr>
          <w:szCs w:val="21"/>
        </w:rPr>
        <w:t>eta</w:t>
      </w:r>
      <w:r w:rsidRPr="00937835">
        <w:rPr>
          <w:szCs w:val="21"/>
        </w:rPr>
        <w:t>, bins)</w:t>
      </w:r>
    </w:p>
    <w:p w:rsidR="00937835" w:rsidRPr="00937835" w:rsidRDefault="00937835" w:rsidP="00587F00">
      <w:pPr>
        <w:spacing w:before="0" w:after="0"/>
        <w:rPr>
          <w:szCs w:val="21"/>
        </w:rPr>
      </w:pPr>
      <w:r w:rsidRPr="00937835">
        <w:rPr>
          <w:szCs w:val="21"/>
        </w:rPr>
        <w:t>: rose (hax, …)</w:t>
      </w:r>
    </w:p>
    <w:p w:rsidR="00937835" w:rsidRPr="00937835" w:rsidRDefault="00937835" w:rsidP="00587F00">
      <w:pPr>
        <w:spacing w:before="0" w:after="0"/>
        <w:rPr>
          <w:szCs w:val="21"/>
        </w:rPr>
      </w:pPr>
      <w:r w:rsidRPr="00937835">
        <w:rPr>
          <w:szCs w:val="21"/>
        </w:rPr>
        <w:t>: h = rose (…)</w:t>
      </w:r>
    </w:p>
    <w:p w:rsidR="00937835" w:rsidRDefault="00937835" w:rsidP="00587F00">
      <w:pPr>
        <w:spacing w:before="0" w:after="0"/>
        <w:rPr>
          <w:szCs w:val="21"/>
        </w:rPr>
      </w:pPr>
      <w:r w:rsidRPr="00937835">
        <w:rPr>
          <w:szCs w:val="21"/>
        </w:rPr>
        <w:lastRenderedPageBreak/>
        <w:t>: [</w:t>
      </w:r>
      <w:r w:rsidR="00C26DBE">
        <w:rPr>
          <w:szCs w:val="21"/>
        </w:rPr>
        <w:t>th r</w:t>
      </w:r>
      <w:r w:rsidRPr="00937835">
        <w:rPr>
          <w:szCs w:val="21"/>
        </w:rPr>
        <w:t>] = rose (…)</w:t>
      </w:r>
    </w:p>
    <w:p w:rsidR="00937835" w:rsidRPr="00937835" w:rsidRDefault="00937835" w:rsidP="000D1FB5">
      <w:pPr>
        <w:spacing w:before="0" w:after="0"/>
        <w:ind w:leftChars="200" w:left="420"/>
        <w:rPr>
          <w:szCs w:val="21"/>
        </w:rPr>
      </w:pPr>
      <w:r w:rsidRPr="00937835">
        <w:rPr>
          <w:rFonts w:hint="eastAsia"/>
          <w:szCs w:val="21"/>
        </w:rPr>
        <w:t>绘制角度直方图。</w:t>
      </w:r>
    </w:p>
    <w:p w:rsidR="00937835" w:rsidRPr="00937835" w:rsidRDefault="00937835" w:rsidP="000D1FB5">
      <w:pPr>
        <w:spacing w:before="0" w:after="0"/>
        <w:ind w:leftChars="200" w:left="420"/>
        <w:rPr>
          <w:szCs w:val="21"/>
        </w:rPr>
      </w:pPr>
      <w:r w:rsidRPr="00937835">
        <w:rPr>
          <w:rFonts w:hint="eastAsia"/>
          <w:szCs w:val="21"/>
        </w:rPr>
        <w:t>使用一个矢量参数</w:t>
      </w:r>
      <w:r w:rsidRPr="00937835">
        <w:rPr>
          <w:rFonts w:hint="eastAsia"/>
          <w:szCs w:val="21"/>
        </w:rPr>
        <w:t>th</w:t>
      </w:r>
      <w:r w:rsidRPr="00937835">
        <w:rPr>
          <w:rFonts w:hint="eastAsia"/>
          <w:szCs w:val="21"/>
        </w:rPr>
        <w:t>，绘制具有</w:t>
      </w:r>
      <w:r w:rsidRPr="00937835">
        <w:rPr>
          <w:rFonts w:hint="eastAsia"/>
          <w:szCs w:val="21"/>
        </w:rPr>
        <w:t>20</w:t>
      </w:r>
      <w:r w:rsidRPr="00937835">
        <w:rPr>
          <w:rFonts w:hint="eastAsia"/>
          <w:szCs w:val="21"/>
        </w:rPr>
        <w:t>个角度</w:t>
      </w:r>
      <w:r w:rsidRPr="00937835">
        <w:rPr>
          <w:rFonts w:hint="eastAsia"/>
          <w:szCs w:val="21"/>
        </w:rPr>
        <w:t>bin</w:t>
      </w:r>
      <w:r w:rsidRPr="00937835">
        <w:rPr>
          <w:rFonts w:hint="eastAsia"/>
          <w:szCs w:val="21"/>
        </w:rPr>
        <w:t>的直方图。如果</w:t>
      </w:r>
      <w:r w:rsidRPr="00937835">
        <w:rPr>
          <w:rFonts w:hint="eastAsia"/>
          <w:szCs w:val="21"/>
        </w:rPr>
        <w:t>th</w:t>
      </w:r>
      <w:r w:rsidRPr="00937835">
        <w:rPr>
          <w:rFonts w:hint="eastAsia"/>
          <w:szCs w:val="21"/>
        </w:rPr>
        <w:t>是一个矩阵，那么</w:t>
      </w:r>
      <w:r w:rsidRPr="00937835">
        <w:rPr>
          <w:rFonts w:hint="eastAsia"/>
          <w:szCs w:val="21"/>
        </w:rPr>
        <w:t>th</w:t>
      </w:r>
      <w:r w:rsidRPr="00937835">
        <w:rPr>
          <w:rFonts w:hint="eastAsia"/>
          <w:szCs w:val="21"/>
        </w:rPr>
        <w:t>的每一列产生一个单独的直方图。</w:t>
      </w:r>
    </w:p>
    <w:p w:rsidR="00937835" w:rsidRPr="00937835" w:rsidRDefault="00937835" w:rsidP="000D1FB5">
      <w:pPr>
        <w:spacing w:before="0" w:after="0"/>
        <w:ind w:leftChars="200" w:left="420"/>
        <w:rPr>
          <w:szCs w:val="21"/>
        </w:rPr>
      </w:pPr>
      <w:r w:rsidRPr="00937835">
        <w:rPr>
          <w:rFonts w:hint="eastAsia"/>
          <w:szCs w:val="21"/>
        </w:rPr>
        <w:t>如果给定了</w:t>
      </w:r>
      <w:r w:rsidRPr="00937835">
        <w:rPr>
          <w:rFonts w:hint="eastAsia"/>
          <w:szCs w:val="21"/>
        </w:rPr>
        <w:t>nbin</w:t>
      </w:r>
      <w:r w:rsidRPr="00937835">
        <w:rPr>
          <w:rFonts w:hint="eastAsia"/>
          <w:szCs w:val="21"/>
        </w:rPr>
        <w:t>并且是一个标量，则直方图由</w:t>
      </w:r>
      <w:r w:rsidRPr="00937835">
        <w:rPr>
          <w:rFonts w:hint="eastAsia"/>
          <w:szCs w:val="21"/>
        </w:rPr>
        <w:t>nbin</w:t>
      </w:r>
      <w:r w:rsidRPr="00937835">
        <w:rPr>
          <w:rFonts w:hint="eastAsia"/>
          <w:szCs w:val="21"/>
        </w:rPr>
        <w:t>生成。如果</w:t>
      </w:r>
      <w:r w:rsidRPr="00937835">
        <w:rPr>
          <w:rFonts w:hint="eastAsia"/>
          <w:szCs w:val="21"/>
        </w:rPr>
        <w:t>bins</w:t>
      </w:r>
      <w:r w:rsidRPr="00937835">
        <w:rPr>
          <w:rFonts w:hint="eastAsia"/>
          <w:szCs w:val="21"/>
        </w:rPr>
        <w:t>是一个向量，那么每个</w:t>
      </w:r>
      <w:r w:rsidRPr="00937835">
        <w:rPr>
          <w:rFonts w:hint="eastAsia"/>
          <w:szCs w:val="21"/>
        </w:rPr>
        <w:t>bins</w:t>
      </w:r>
      <w:r w:rsidRPr="00937835">
        <w:rPr>
          <w:rFonts w:hint="eastAsia"/>
          <w:szCs w:val="21"/>
        </w:rPr>
        <w:t>的中心由</w:t>
      </w:r>
      <w:r w:rsidRPr="00937835">
        <w:rPr>
          <w:rFonts w:hint="eastAsia"/>
          <w:szCs w:val="21"/>
        </w:rPr>
        <w:t>bins</w:t>
      </w:r>
      <w:r w:rsidRPr="00937835">
        <w:rPr>
          <w:rFonts w:hint="eastAsia"/>
          <w:szCs w:val="21"/>
        </w:rPr>
        <w:t>中的值定义，并且</w:t>
      </w:r>
      <w:r w:rsidRPr="00937835">
        <w:rPr>
          <w:rFonts w:hint="eastAsia"/>
          <w:szCs w:val="21"/>
        </w:rPr>
        <w:t>bins</w:t>
      </w:r>
      <w:r w:rsidRPr="00937835">
        <w:rPr>
          <w:rFonts w:hint="eastAsia"/>
          <w:szCs w:val="21"/>
        </w:rPr>
        <w:t>的数量由</w:t>
      </w:r>
      <w:r w:rsidRPr="00937835">
        <w:rPr>
          <w:rFonts w:hint="eastAsia"/>
          <w:szCs w:val="21"/>
        </w:rPr>
        <w:t>bins</w:t>
      </w:r>
      <w:r w:rsidRPr="00937835">
        <w:rPr>
          <w:rFonts w:hint="eastAsia"/>
          <w:szCs w:val="21"/>
        </w:rPr>
        <w:t>中的元素数量给出。</w:t>
      </w:r>
    </w:p>
    <w:p w:rsid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可选的返回值</w:t>
      </w:r>
      <w:r w:rsidRPr="00937835">
        <w:rPr>
          <w:rFonts w:hint="eastAsia"/>
          <w:szCs w:val="21"/>
        </w:rPr>
        <w:t>h</w:t>
      </w:r>
      <w:r w:rsidRPr="00937835">
        <w:rPr>
          <w:rFonts w:hint="eastAsia"/>
          <w:szCs w:val="21"/>
        </w:rPr>
        <w:t>是表示每个直方图的线对象的图形句柄向量。</w:t>
      </w:r>
    </w:p>
    <w:p w:rsidR="00937835" w:rsidRPr="00937835" w:rsidRDefault="00937835" w:rsidP="000D1FB5">
      <w:pPr>
        <w:spacing w:before="0" w:after="0"/>
        <w:ind w:leftChars="200" w:left="420"/>
        <w:rPr>
          <w:szCs w:val="21"/>
        </w:rPr>
      </w:pPr>
      <w:r w:rsidRPr="00937835">
        <w:rPr>
          <w:rFonts w:hint="eastAsia"/>
          <w:szCs w:val="21"/>
        </w:rPr>
        <w:t>如果请求两个输出参数，则不会绘制直方图，而是返回绘制直方图所需的极向量。</w:t>
      </w:r>
    </w:p>
    <w:p w:rsidR="00937835" w:rsidRDefault="00937835" w:rsidP="000D1FB5">
      <w:pPr>
        <w:spacing w:before="0" w:after="0"/>
        <w:ind w:leftChars="200" w:left="420"/>
        <w:rPr>
          <w:szCs w:val="21"/>
        </w:rPr>
      </w:pPr>
      <w:r w:rsidRPr="00937835">
        <w:rPr>
          <w:rFonts w:hint="eastAsia"/>
          <w:szCs w:val="21"/>
        </w:rPr>
        <w:t>例子</w:t>
      </w:r>
    </w:p>
    <w:p w:rsidR="00937835" w:rsidRPr="00937835" w:rsidRDefault="00937835" w:rsidP="000D1FB5">
      <w:pPr>
        <w:spacing w:before="0" w:after="0"/>
        <w:ind w:leftChars="400" w:left="840"/>
        <w:rPr>
          <w:szCs w:val="21"/>
        </w:rPr>
      </w:pPr>
      <w:r w:rsidRPr="00937835">
        <w:rPr>
          <w:szCs w:val="21"/>
        </w:rPr>
        <w:t>[th, r] = rose ([2*randn(1e5,1), pi + 2*randn(1e5,1)]);</w:t>
      </w:r>
    </w:p>
    <w:p w:rsidR="00937835" w:rsidRPr="00937835" w:rsidRDefault="00937835" w:rsidP="00521464">
      <w:pPr>
        <w:spacing w:before="0" w:after="0"/>
        <w:ind w:leftChars="400" w:left="840"/>
        <w:rPr>
          <w:szCs w:val="21"/>
        </w:rPr>
      </w:pPr>
      <w:r w:rsidRPr="00937835">
        <w:rPr>
          <w:szCs w:val="21"/>
        </w:rPr>
        <w:t>polar (th, r);</w:t>
      </w:r>
    </w:p>
    <w:p w:rsidR="00937835" w:rsidRPr="00937835" w:rsidRDefault="00937835" w:rsidP="00521464">
      <w:pPr>
        <w:spacing w:before="0" w:after="0"/>
        <w:ind w:leftChars="200" w:left="420"/>
        <w:rPr>
          <w:szCs w:val="21"/>
        </w:rPr>
      </w:pPr>
      <w:r w:rsidRPr="00937835">
        <w:rPr>
          <w:rFonts w:hint="eastAsia"/>
          <w:szCs w:val="21"/>
        </w:rPr>
        <w:t>参见</w:t>
      </w:r>
      <w:r w:rsidRPr="00937835">
        <w:rPr>
          <w:rFonts w:hint="eastAsia"/>
          <w:szCs w:val="21"/>
        </w:rPr>
        <w:t>:hist, polar</w:t>
      </w:r>
      <w:r w:rsidRPr="00937835">
        <w:rPr>
          <w:rFonts w:hint="eastAsia"/>
          <w:szCs w:val="21"/>
        </w:rPr>
        <w:t>。</w:t>
      </w:r>
    </w:p>
    <w:p w:rsidR="00937835" w:rsidRDefault="00937835" w:rsidP="000D1FB5">
      <w:pPr>
        <w:spacing w:beforeLines="50" w:before="156" w:after="0"/>
        <w:rPr>
          <w:szCs w:val="21"/>
        </w:rPr>
      </w:pPr>
      <w:r w:rsidRPr="00937835">
        <w:rPr>
          <w:rFonts w:hint="eastAsia"/>
          <w:szCs w:val="21"/>
        </w:rPr>
        <w:t>等高线、等高线和等高线函数从三维数据生成二维等高线图。</w:t>
      </w:r>
    </w:p>
    <w:p w:rsidR="00937835" w:rsidRPr="00937835" w:rsidRDefault="00937835" w:rsidP="000D1FB5">
      <w:pPr>
        <w:spacing w:beforeLines="50" w:before="156" w:after="0"/>
        <w:rPr>
          <w:szCs w:val="21"/>
        </w:rPr>
      </w:pPr>
      <w:r w:rsidRPr="00937835">
        <w:rPr>
          <w:szCs w:val="21"/>
        </w:rPr>
        <w:t>: contour (z)</w:t>
      </w:r>
    </w:p>
    <w:p w:rsidR="00937835" w:rsidRPr="00937835" w:rsidRDefault="00937835" w:rsidP="00587F00">
      <w:pPr>
        <w:spacing w:before="0" w:after="0"/>
        <w:rPr>
          <w:szCs w:val="21"/>
        </w:rPr>
      </w:pPr>
      <w:r w:rsidRPr="00937835">
        <w:rPr>
          <w:szCs w:val="21"/>
        </w:rPr>
        <w:t>: contour (z, vn)</w:t>
      </w:r>
    </w:p>
    <w:p w:rsidR="00937835" w:rsidRPr="00937835" w:rsidRDefault="00937835" w:rsidP="00587F00">
      <w:pPr>
        <w:spacing w:before="0" w:after="0"/>
        <w:rPr>
          <w:szCs w:val="21"/>
        </w:rPr>
      </w:pPr>
      <w:r w:rsidRPr="00937835">
        <w:rPr>
          <w:szCs w:val="21"/>
        </w:rPr>
        <w:t>: contour (x, y, z)</w:t>
      </w:r>
    </w:p>
    <w:p w:rsidR="00937835" w:rsidRPr="00937835" w:rsidRDefault="00937835" w:rsidP="00587F00">
      <w:pPr>
        <w:spacing w:before="0" w:after="0"/>
        <w:rPr>
          <w:szCs w:val="21"/>
        </w:rPr>
      </w:pPr>
      <w:r w:rsidRPr="00937835">
        <w:rPr>
          <w:szCs w:val="21"/>
        </w:rPr>
        <w:t>: contour (x, y, z, vn)</w:t>
      </w:r>
    </w:p>
    <w:p w:rsidR="00937835" w:rsidRPr="00937835" w:rsidRDefault="00937835" w:rsidP="00587F00">
      <w:pPr>
        <w:spacing w:before="0" w:after="0"/>
        <w:rPr>
          <w:szCs w:val="21"/>
        </w:rPr>
      </w:pPr>
      <w:r w:rsidRPr="00937835">
        <w:rPr>
          <w:szCs w:val="21"/>
        </w:rPr>
        <w:t>: contour (…, style)</w:t>
      </w:r>
    </w:p>
    <w:p w:rsidR="00937835" w:rsidRPr="00937835" w:rsidRDefault="00937835" w:rsidP="00587F00">
      <w:pPr>
        <w:spacing w:before="0" w:after="0"/>
        <w:rPr>
          <w:szCs w:val="21"/>
        </w:rPr>
      </w:pPr>
      <w:r w:rsidRPr="00937835">
        <w:rPr>
          <w:szCs w:val="21"/>
        </w:rPr>
        <w:t>: contour (hax, …)</w:t>
      </w:r>
    </w:p>
    <w:p w:rsidR="00937835" w:rsidRDefault="00937835" w:rsidP="00587F00">
      <w:pPr>
        <w:spacing w:before="0" w:after="0"/>
        <w:rPr>
          <w:szCs w:val="21"/>
        </w:rPr>
      </w:pPr>
      <w:r w:rsidRPr="00937835">
        <w:rPr>
          <w:szCs w:val="21"/>
        </w:rPr>
        <w:t>: [c, h] = contour (…)</w:t>
      </w:r>
    </w:p>
    <w:p w:rsidR="00937835" w:rsidRPr="00937835" w:rsidRDefault="00937835" w:rsidP="000D1FB5">
      <w:pPr>
        <w:spacing w:before="0" w:after="0"/>
        <w:ind w:leftChars="200" w:left="420"/>
        <w:rPr>
          <w:szCs w:val="21"/>
        </w:rPr>
      </w:pPr>
      <w:r w:rsidRPr="00937835">
        <w:rPr>
          <w:rFonts w:hint="eastAsia"/>
          <w:szCs w:val="21"/>
        </w:rPr>
        <w:t>创建一个二维等高线图。</w:t>
      </w:r>
    </w:p>
    <w:p w:rsidR="00937835" w:rsidRPr="00937835" w:rsidRDefault="00937835" w:rsidP="000D1FB5">
      <w:pPr>
        <w:spacing w:before="0" w:after="0"/>
        <w:ind w:leftChars="200" w:left="420"/>
        <w:rPr>
          <w:szCs w:val="21"/>
        </w:rPr>
      </w:pPr>
      <w:r w:rsidRPr="00937835">
        <w:rPr>
          <w:rFonts w:hint="eastAsia"/>
          <w:szCs w:val="21"/>
        </w:rPr>
        <w:t>绘制矩阵</w:t>
      </w:r>
      <w:r w:rsidRPr="00937835">
        <w:rPr>
          <w:rFonts w:hint="eastAsia"/>
          <w:szCs w:val="21"/>
        </w:rPr>
        <w:t>z</w:t>
      </w:r>
      <w:r w:rsidRPr="00937835">
        <w:rPr>
          <w:rFonts w:hint="eastAsia"/>
          <w:szCs w:val="21"/>
        </w:rPr>
        <w:t>的水平曲线</w:t>
      </w:r>
      <w:r w:rsidRPr="00937835">
        <w:rPr>
          <w:rFonts w:hint="eastAsia"/>
          <w:szCs w:val="21"/>
        </w:rPr>
        <w:t>(</w:t>
      </w:r>
      <w:r w:rsidRPr="00937835">
        <w:rPr>
          <w:rFonts w:hint="eastAsia"/>
          <w:szCs w:val="21"/>
        </w:rPr>
        <w:t>等高线</w:t>
      </w:r>
      <w:r w:rsidRPr="00937835">
        <w:rPr>
          <w:rFonts w:hint="eastAsia"/>
          <w:szCs w:val="21"/>
        </w:rPr>
        <w:t>)</w:t>
      </w:r>
      <w:r w:rsidRPr="00937835">
        <w:rPr>
          <w:rFonts w:hint="eastAsia"/>
          <w:szCs w:val="21"/>
        </w:rPr>
        <w:t>，使用等高线计算的等高线矩阵</w:t>
      </w:r>
      <w:r w:rsidRPr="00937835">
        <w:rPr>
          <w:rFonts w:hint="eastAsia"/>
          <w:szCs w:val="21"/>
        </w:rPr>
        <w:t>c</w:t>
      </w:r>
      <w:r w:rsidRPr="00937835">
        <w:rPr>
          <w:rFonts w:hint="eastAsia"/>
          <w:szCs w:val="21"/>
        </w:rPr>
        <w:t>从相同的参数</w:t>
      </w:r>
      <w:r w:rsidRPr="00937835">
        <w:rPr>
          <w:rFonts w:hint="eastAsia"/>
          <w:szCs w:val="21"/>
        </w:rPr>
        <w:t>;</w:t>
      </w:r>
      <w:r w:rsidRPr="00937835">
        <w:rPr>
          <w:rFonts w:hint="eastAsia"/>
          <w:szCs w:val="21"/>
        </w:rPr>
        <w:t>参见后者的解释。</w:t>
      </w:r>
    </w:p>
    <w:p w:rsidR="00937835" w:rsidRDefault="00937835" w:rsidP="000D1FB5">
      <w:pPr>
        <w:spacing w:before="0" w:after="0"/>
        <w:ind w:leftChars="200" w:left="420"/>
        <w:rPr>
          <w:szCs w:val="21"/>
        </w:rPr>
      </w:pPr>
      <w:r w:rsidRPr="00937835">
        <w:rPr>
          <w:rFonts w:hint="eastAsia"/>
          <w:szCs w:val="21"/>
        </w:rPr>
        <w:t>等高线的外观可以用线条样式样式来定义，其方式与绘图相同。只使用线条样式和颜色</w:t>
      </w:r>
      <w:r w:rsidRPr="00937835">
        <w:rPr>
          <w:rFonts w:hint="eastAsia"/>
          <w:szCs w:val="21"/>
        </w:rPr>
        <w:t>;</w:t>
      </w:r>
      <w:r w:rsidRPr="00937835">
        <w:rPr>
          <w:rFonts w:hint="eastAsia"/>
          <w:szCs w:val="21"/>
        </w:rPr>
        <w:t>任何由样式定义的标记都将被忽略。</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可选输出</w:t>
      </w:r>
      <w:r w:rsidRPr="00937835">
        <w:rPr>
          <w:rFonts w:hint="eastAsia"/>
          <w:szCs w:val="21"/>
        </w:rPr>
        <w:t>c</w:t>
      </w:r>
      <w:r w:rsidRPr="00937835">
        <w:rPr>
          <w:rFonts w:hint="eastAsia"/>
          <w:szCs w:val="21"/>
        </w:rPr>
        <w:t>包含等高线格式的等高线级别。</w:t>
      </w:r>
    </w:p>
    <w:p w:rsidR="00937835" w:rsidRPr="00937835" w:rsidRDefault="00937835" w:rsidP="000D1FB5">
      <w:pPr>
        <w:spacing w:before="0" w:after="0"/>
        <w:ind w:leftChars="200" w:left="420"/>
        <w:rPr>
          <w:szCs w:val="21"/>
        </w:rPr>
      </w:pPr>
      <w:r w:rsidRPr="00937835">
        <w:rPr>
          <w:rFonts w:hint="eastAsia"/>
          <w:szCs w:val="21"/>
        </w:rPr>
        <w:t>可选返回值</w:t>
      </w:r>
      <w:r w:rsidRPr="00937835">
        <w:rPr>
          <w:rFonts w:hint="eastAsia"/>
          <w:szCs w:val="21"/>
        </w:rPr>
        <w:t>h</w:t>
      </w:r>
      <w:r w:rsidRPr="00937835">
        <w:rPr>
          <w:rFonts w:hint="eastAsia"/>
          <w:szCs w:val="21"/>
        </w:rPr>
        <w:t>是包含等高线的</w:t>
      </w:r>
      <w:r w:rsidRPr="00937835">
        <w:rPr>
          <w:rFonts w:hint="eastAsia"/>
          <w:szCs w:val="21"/>
        </w:rPr>
        <w:t>hg</w:t>
      </w:r>
      <w:r w:rsidRPr="00937835">
        <w:rPr>
          <w:rFonts w:hint="eastAsia"/>
          <w:szCs w:val="21"/>
        </w:rPr>
        <w:t>组的图形句柄。</w:t>
      </w:r>
    </w:p>
    <w:p w:rsidR="00937835" w:rsidRDefault="00937835" w:rsidP="000D1FB5">
      <w:pPr>
        <w:spacing w:before="0" w:after="0"/>
        <w:ind w:leftChars="200" w:left="420"/>
        <w:rPr>
          <w:szCs w:val="21"/>
        </w:rPr>
      </w:pPr>
      <w:r w:rsidRPr="00937835">
        <w:rPr>
          <w:rFonts w:hint="eastAsia"/>
          <w:szCs w:val="21"/>
        </w:rPr>
        <w:t>例子</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x = 0:3;</w:t>
      </w:r>
    </w:p>
    <w:p w:rsidR="00937835" w:rsidRPr="00937835" w:rsidRDefault="00937835" w:rsidP="000D1FB5">
      <w:pPr>
        <w:spacing w:before="0" w:after="0"/>
        <w:ind w:leftChars="400" w:left="840"/>
        <w:rPr>
          <w:szCs w:val="21"/>
        </w:rPr>
      </w:pPr>
      <w:r w:rsidRPr="00937835">
        <w:rPr>
          <w:szCs w:val="21"/>
        </w:rPr>
        <w:t>y = 0:2;</w:t>
      </w:r>
    </w:p>
    <w:p w:rsidR="00937835" w:rsidRPr="00937835" w:rsidRDefault="00937835" w:rsidP="000D1FB5">
      <w:pPr>
        <w:spacing w:before="0" w:after="0"/>
        <w:ind w:leftChars="400" w:left="840"/>
        <w:rPr>
          <w:szCs w:val="21"/>
        </w:rPr>
      </w:pPr>
      <w:r w:rsidRPr="00937835">
        <w:rPr>
          <w:szCs w:val="21"/>
        </w:rPr>
        <w:t>z = y' * x;</w:t>
      </w:r>
    </w:p>
    <w:p w:rsidR="00937835" w:rsidRDefault="00937835" w:rsidP="000D1FB5">
      <w:pPr>
        <w:spacing w:before="0" w:after="0"/>
        <w:ind w:leftChars="400" w:left="840"/>
        <w:rPr>
          <w:szCs w:val="21"/>
        </w:rPr>
      </w:pPr>
      <w:r w:rsidRPr="00937835">
        <w:rPr>
          <w:szCs w:val="21"/>
        </w:rPr>
        <w:t>contour (x, y, z, 2:3)</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:ezcontour, contourc, contourf, contour3</w:t>
      </w:r>
      <w:r w:rsidRPr="00937835">
        <w:rPr>
          <w:rFonts w:hint="eastAsia"/>
          <w:szCs w:val="21"/>
        </w:rPr>
        <w:t>，标签，网格，曲面，坐标，颜色图，绘图。</w:t>
      </w:r>
    </w:p>
    <w:p w:rsidR="00937835" w:rsidRPr="00937835" w:rsidRDefault="00937835" w:rsidP="000D1FB5">
      <w:pPr>
        <w:spacing w:beforeLines="50" w:before="156" w:after="0"/>
        <w:rPr>
          <w:szCs w:val="21"/>
        </w:rPr>
      </w:pPr>
      <w:r w:rsidRPr="00937835">
        <w:rPr>
          <w:szCs w:val="21"/>
        </w:rPr>
        <w:t>: contourf (z)</w:t>
      </w:r>
    </w:p>
    <w:p w:rsidR="00937835" w:rsidRPr="00937835" w:rsidRDefault="00937835" w:rsidP="00587F00">
      <w:pPr>
        <w:spacing w:before="0" w:after="0"/>
        <w:rPr>
          <w:szCs w:val="21"/>
        </w:rPr>
      </w:pPr>
      <w:r w:rsidRPr="00937835">
        <w:rPr>
          <w:szCs w:val="21"/>
        </w:rPr>
        <w:t>: contourf (z, vn)</w:t>
      </w:r>
    </w:p>
    <w:p w:rsidR="00937835" w:rsidRPr="00937835" w:rsidRDefault="00937835" w:rsidP="00587F00">
      <w:pPr>
        <w:spacing w:before="0" w:after="0"/>
        <w:rPr>
          <w:szCs w:val="21"/>
        </w:rPr>
      </w:pPr>
      <w:r w:rsidRPr="00937835">
        <w:rPr>
          <w:szCs w:val="21"/>
        </w:rPr>
        <w:t>: contourf (x, y, z)</w:t>
      </w:r>
    </w:p>
    <w:p w:rsidR="00937835" w:rsidRPr="00937835" w:rsidRDefault="00937835" w:rsidP="00587F00">
      <w:pPr>
        <w:spacing w:before="0" w:after="0"/>
        <w:rPr>
          <w:szCs w:val="21"/>
        </w:rPr>
      </w:pPr>
      <w:r w:rsidRPr="00937835">
        <w:rPr>
          <w:szCs w:val="21"/>
        </w:rPr>
        <w:t>: contourf (x, y, z, vn)</w:t>
      </w:r>
    </w:p>
    <w:p w:rsidR="00937835" w:rsidRPr="00937835" w:rsidRDefault="00937835" w:rsidP="00587F00">
      <w:pPr>
        <w:spacing w:before="0" w:after="0"/>
        <w:rPr>
          <w:szCs w:val="21"/>
        </w:rPr>
      </w:pPr>
      <w:r w:rsidRPr="00937835">
        <w:rPr>
          <w:szCs w:val="21"/>
        </w:rPr>
        <w:t>: contourf (…, style)</w:t>
      </w:r>
    </w:p>
    <w:p w:rsidR="00937835" w:rsidRPr="00937835" w:rsidRDefault="00937835" w:rsidP="00587F00">
      <w:pPr>
        <w:spacing w:before="0" w:after="0"/>
        <w:rPr>
          <w:szCs w:val="21"/>
        </w:rPr>
      </w:pPr>
      <w:r w:rsidRPr="00937835">
        <w:rPr>
          <w:szCs w:val="21"/>
        </w:rPr>
        <w:t>: contourf (hax, …)</w:t>
      </w:r>
    </w:p>
    <w:p w:rsidR="00937835" w:rsidRDefault="00937835" w:rsidP="00587F00">
      <w:pPr>
        <w:spacing w:before="0" w:after="0"/>
        <w:rPr>
          <w:szCs w:val="21"/>
        </w:rPr>
      </w:pPr>
      <w:r w:rsidRPr="00937835">
        <w:rPr>
          <w:szCs w:val="21"/>
        </w:rPr>
        <w:t>: [c, h] = contourf (…)</w:t>
      </w:r>
    </w:p>
    <w:p w:rsidR="00937835" w:rsidRPr="00937835" w:rsidRDefault="00937835" w:rsidP="000D1FB5">
      <w:pPr>
        <w:spacing w:before="0" w:after="0"/>
        <w:ind w:leftChars="200" w:left="420"/>
        <w:rPr>
          <w:szCs w:val="21"/>
        </w:rPr>
      </w:pPr>
      <w:r w:rsidRPr="00937835">
        <w:rPr>
          <w:rFonts w:hint="eastAsia"/>
          <w:szCs w:val="21"/>
        </w:rPr>
        <w:t>创建一个填充间隔的二维等高线图。</w:t>
      </w:r>
    </w:p>
    <w:p w:rsidR="00937835" w:rsidRPr="00937835" w:rsidRDefault="00937835" w:rsidP="000D1FB5">
      <w:pPr>
        <w:spacing w:before="0" w:after="0"/>
        <w:ind w:leftChars="200" w:left="420"/>
        <w:rPr>
          <w:szCs w:val="21"/>
        </w:rPr>
      </w:pPr>
      <w:r w:rsidRPr="00937835">
        <w:rPr>
          <w:rFonts w:hint="eastAsia"/>
          <w:szCs w:val="21"/>
        </w:rPr>
        <w:t>绘制矩阵</w:t>
      </w:r>
      <w:r w:rsidRPr="00937835">
        <w:rPr>
          <w:rFonts w:hint="eastAsia"/>
          <w:szCs w:val="21"/>
        </w:rPr>
        <w:t>z</w:t>
      </w:r>
      <w:r w:rsidRPr="00937835">
        <w:rPr>
          <w:rFonts w:hint="eastAsia"/>
          <w:szCs w:val="21"/>
        </w:rPr>
        <w:t>的水平曲线</w:t>
      </w:r>
      <w:r w:rsidRPr="00937835">
        <w:rPr>
          <w:rFonts w:hint="eastAsia"/>
          <w:szCs w:val="21"/>
        </w:rPr>
        <w:t>(</w:t>
      </w:r>
      <w:r w:rsidRPr="00937835">
        <w:rPr>
          <w:rFonts w:hint="eastAsia"/>
          <w:szCs w:val="21"/>
        </w:rPr>
        <w:t>等高线</w:t>
      </w:r>
      <w:r w:rsidRPr="00937835">
        <w:rPr>
          <w:rFonts w:hint="eastAsia"/>
          <w:szCs w:val="21"/>
        </w:rPr>
        <w:t>)</w:t>
      </w:r>
      <w:r w:rsidRPr="00937835">
        <w:rPr>
          <w:rFonts w:hint="eastAsia"/>
          <w:szCs w:val="21"/>
        </w:rPr>
        <w:t>，并用当前颜色图中的颜色填充线之间的区域。</w:t>
      </w:r>
    </w:p>
    <w:p w:rsidR="00937835" w:rsidRPr="00937835" w:rsidRDefault="00937835" w:rsidP="000D1FB5">
      <w:pPr>
        <w:spacing w:before="0" w:after="0"/>
        <w:ind w:leftChars="200" w:left="420"/>
        <w:rPr>
          <w:szCs w:val="21"/>
        </w:rPr>
      </w:pPr>
      <w:r w:rsidRPr="00937835">
        <w:rPr>
          <w:rFonts w:hint="eastAsia"/>
          <w:szCs w:val="21"/>
        </w:rPr>
        <w:lastRenderedPageBreak/>
        <w:t>等高线曲线取自等高线矩阵</w:t>
      </w:r>
      <w:r w:rsidRPr="00937835">
        <w:rPr>
          <w:rFonts w:hint="eastAsia"/>
          <w:szCs w:val="21"/>
        </w:rPr>
        <w:t>c</w:t>
      </w:r>
      <w:r w:rsidRPr="00937835">
        <w:rPr>
          <w:rFonts w:hint="eastAsia"/>
          <w:szCs w:val="21"/>
        </w:rPr>
        <w:t>，等高线矩阵</w:t>
      </w:r>
      <w:r w:rsidRPr="00937835">
        <w:rPr>
          <w:rFonts w:hint="eastAsia"/>
          <w:szCs w:val="21"/>
        </w:rPr>
        <w:t>c</w:t>
      </w:r>
      <w:r w:rsidRPr="00937835">
        <w:rPr>
          <w:rFonts w:hint="eastAsia"/>
          <w:szCs w:val="21"/>
        </w:rPr>
        <w:t>是等高线计算得到的。参见后者的解释。</w:t>
      </w:r>
    </w:p>
    <w:p w:rsidR="00937835" w:rsidRDefault="00937835" w:rsidP="000D1FB5">
      <w:pPr>
        <w:spacing w:before="0" w:after="0"/>
        <w:ind w:leftChars="200" w:left="420"/>
        <w:rPr>
          <w:szCs w:val="21"/>
        </w:rPr>
      </w:pPr>
      <w:r w:rsidRPr="00937835">
        <w:rPr>
          <w:rFonts w:hint="eastAsia"/>
          <w:szCs w:val="21"/>
        </w:rPr>
        <w:t>等高线的外观可以用线条样式样式来定义，其方式与绘图相同。只使用线条样式和颜色</w:t>
      </w:r>
      <w:r w:rsidRPr="00937835">
        <w:rPr>
          <w:rFonts w:hint="eastAsia"/>
          <w:szCs w:val="21"/>
        </w:rPr>
        <w:t>;</w:t>
      </w:r>
      <w:r w:rsidRPr="00937835">
        <w:rPr>
          <w:rFonts w:hint="eastAsia"/>
          <w:szCs w:val="21"/>
        </w:rPr>
        <w:t>任何由样式定义的标记都将被忽略。</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可选输出</w:t>
      </w:r>
      <w:r w:rsidRPr="00937835">
        <w:rPr>
          <w:rFonts w:hint="eastAsia"/>
          <w:szCs w:val="21"/>
        </w:rPr>
        <w:t>c</w:t>
      </w:r>
      <w:r w:rsidRPr="00937835">
        <w:rPr>
          <w:rFonts w:hint="eastAsia"/>
          <w:szCs w:val="21"/>
        </w:rPr>
        <w:t>包含等高线格式的等高线级别。</w:t>
      </w:r>
    </w:p>
    <w:p w:rsidR="00937835" w:rsidRPr="00937835" w:rsidRDefault="00937835" w:rsidP="000D1FB5">
      <w:pPr>
        <w:spacing w:before="0" w:after="0"/>
        <w:ind w:leftChars="200" w:left="420"/>
        <w:rPr>
          <w:szCs w:val="21"/>
        </w:rPr>
      </w:pPr>
      <w:r w:rsidRPr="00937835">
        <w:rPr>
          <w:rFonts w:hint="eastAsia"/>
          <w:szCs w:val="21"/>
        </w:rPr>
        <w:t>可选返回值</w:t>
      </w:r>
      <w:r w:rsidRPr="00937835">
        <w:rPr>
          <w:rFonts w:hint="eastAsia"/>
          <w:szCs w:val="21"/>
        </w:rPr>
        <w:t>h</w:t>
      </w:r>
      <w:r w:rsidRPr="00937835">
        <w:rPr>
          <w:rFonts w:hint="eastAsia"/>
          <w:szCs w:val="21"/>
        </w:rPr>
        <w:t>是包含等高线的</w:t>
      </w:r>
      <w:r w:rsidRPr="00937835">
        <w:rPr>
          <w:rFonts w:hint="eastAsia"/>
          <w:szCs w:val="21"/>
        </w:rPr>
        <w:t>hg</w:t>
      </w:r>
      <w:r w:rsidRPr="00937835">
        <w:rPr>
          <w:rFonts w:hint="eastAsia"/>
          <w:szCs w:val="21"/>
        </w:rPr>
        <w:t>组的图形句柄。</w:t>
      </w:r>
    </w:p>
    <w:p w:rsidR="00937835" w:rsidRDefault="00937835" w:rsidP="000D1FB5">
      <w:pPr>
        <w:spacing w:before="0" w:after="0"/>
        <w:ind w:leftChars="200" w:left="420"/>
        <w:rPr>
          <w:szCs w:val="21"/>
        </w:rPr>
      </w:pPr>
      <w:r w:rsidRPr="00937835">
        <w:rPr>
          <w:rFonts w:hint="eastAsia"/>
          <w:szCs w:val="21"/>
        </w:rPr>
        <w:t>下面的示例图填充了峰值函数的轮廓。</w:t>
      </w:r>
    </w:p>
    <w:p w:rsidR="00937835" w:rsidRPr="00937835" w:rsidRDefault="00937835" w:rsidP="000D1FB5">
      <w:pPr>
        <w:spacing w:before="0" w:after="0"/>
        <w:ind w:leftChars="400" w:left="840"/>
        <w:rPr>
          <w:szCs w:val="21"/>
        </w:rPr>
      </w:pPr>
      <w:r w:rsidRPr="00937835">
        <w:rPr>
          <w:szCs w:val="21"/>
        </w:rPr>
        <w:t>[x, y, z] = peaks (50);</w:t>
      </w:r>
    </w:p>
    <w:p w:rsidR="00937835" w:rsidRDefault="00937835" w:rsidP="000D1FB5">
      <w:pPr>
        <w:spacing w:before="0" w:after="0"/>
        <w:ind w:leftChars="400" w:left="840"/>
        <w:rPr>
          <w:szCs w:val="21"/>
        </w:rPr>
      </w:pPr>
      <w:r w:rsidRPr="00937835">
        <w:rPr>
          <w:szCs w:val="21"/>
        </w:rPr>
        <w:t>contourf (x, y, z, -7:9)</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:ezcontourf, contour, contourc, contour3</w:t>
      </w:r>
      <w:r w:rsidRPr="00937835">
        <w:rPr>
          <w:rFonts w:hint="eastAsia"/>
          <w:szCs w:val="21"/>
        </w:rPr>
        <w:t>，标签，</w:t>
      </w:r>
      <w:r w:rsidRPr="00937835">
        <w:rPr>
          <w:rFonts w:hint="eastAsia"/>
          <w:szCs w:val="21"/>
        </w:rPr>
        <w:t>meshc, surfc, axis, colormap, plot</w:t>
      </w:r>
      <w:r w:rsidRPr="00937835">
        <w:rPr>
          <w:rFonts w:hint="eastAsia"/>
          <w:szCs w:val="21"/>
        </w:rPr>
        <w:t>。</w:t>
      </w:r>
    </w:p>
    <w:p w:rsidR="00937835" w:rsidRPr="00937835" w:rsidRDefault="00937835" w:rsidP="000D1FB5">
      <w:pPr>
        <w:spacing w:beforeLines="50" w:before="156" w:after="0"/>
        <w:rPr>
          <w:szCs w:val="21"/>
        </w:rPr>
      </w:pPr>
      <w:r w:rsidRPr="00937835">
        <w:rPr>
          <w:szCs w:val="21"/>
        </w:rPr>
        <w:t>: c = contourc (z)</w:t>
      </w:r>
    </w:p>
    <w:p w:rsidR="00937835" w:rsidRPr="00937835" w:rsidRDefault="00937835" w:rsidP="00587F00">
      <w:pPr>
        <w:spacing w:before="0" w:after="0"/>
        <w:rPr>
          <w:szCs w:val="21"/>
        </w:rPr>
      </w:pPr>
      <w:r w:rsidRPr="00937835">
        <w:rPr>
          <w:szCs w:val="21"/>
        </w:rPr>
        <w:t>: c = contourc (z, vn)</w:t>
      </w:r>
    </w:p>
    <w:p w:rsidR="00937835" w:rsidRPr="00937835" w:rsidRDefault="00937835" w:rsidP="00587F00">
      <w:pPr>
        <w:spacing w:before="0" w:after="0"/>
        <w:rPr>
          <w:szCs w:val="21"/>
        </w:rPr>
      </w:pPr>
      <w:r w:rsidRPr="00937835">
        <w:rPr>
          <w:szCs w:val="21"/>
        </w:rPr>
        <w:t>: c = contourc (x, y, z)</w:t>
      </w:r>
    </w:p>
    <w:p w:rsidR="00937835" w:rsidRPr="00937835" w:rsidRDefault="00937835" w:rsidP="00587F00">
      <w:pPr>
        <w:spacing w:before="0" w:after="0"/>
        <w:rPr>
          <w:szCs w:val="21"/>
        </w:rPr>
      </w:pPr>
      <w:r w:rsidRPr="00937835">
        <w:rPr>
          <w:szCs w:val="21"/>
        </w:rPr>
        <w:t>: c = contourc (x, y, z, vn)</w:t>
      </w:r>
    </w:p>
    <w:p w:rsidR="00937835" w:rsidRDefault="00937835" w:rsidP="00587F00">
      <w:pPr>
        <w:spacing w:before="0" w:after="0"/>
        <w:rPr>
          <w:szCs w:val="21"/>
        </w:rPr>
      </w:pPr>
      <w:r w:rsidRPr="00937835">
        <w:rPr>
          <w:szCs w:val="21"/>
        </w:rPr>
        <w:t>: [c, lev] = contourc (…)</w:t>
      </w:r>
    </w:p>
    <w:p w:rsidR="00937835" w:rsidRPr="00937835" w:rsidRDefault="00937835" w:rsidP="000D1FB5">
      <w:pPr>
        <w:spacing w:before="0" w:after="0"/>
        <w:ind w:leftChars="200" w:left="420"/>
        <w:rPr>
          <w:szCs w:val="21"/>
        </w:rPr>
      </w:pPr>
      <w:r w:rsidRPr="00937835">
        <w:rPr>
          <w:rFonts w:hint="eastAsia"/>
          <w:szCs w:val="21"/>
        </w:rPr>
        <w:t>计算等高线</w:t>
      </w:r>
      <w:r w:rsidRPr="00937835">
        <w:rPr>
          <w:rFonts w:hint="eastAsia"/>
          <w:szCs w:val="21"/>
        </w:rPr>
        <w:t>(Z</w:t>
      </w:r>
      <w:r w:rsidRPr="00937835">
        <w:rPr>
          <w:rFonts w:hint="eastAsia"/>
          <w:szCs w:val="21"/>
        </w:rPr>
        <w:t>值恒定的等高线</w:t>
      </w:r>
      <w:r w:rsidRPr="00937835">
        <w:rPr>
          <w:rFonts w:hint="eastAsia"/>
          <w:szCs w:val="21"/>
        </w:rPr>
        <w:t>)</w:t>
      </w:r>
      <w:r w:rsidRPr="00937835">
        <w:rPr>
          <w:rFonts w:hint="eastAsia"/>
          <w:szCs w:val="21"/>
        </w:rPr>
        <w:t>。</w:t>
      </w:r>
    </w:p>
    <w:p w:rsidR="00937835" w:rsidRDefault="00937835" w:rsidP="000D1FB5">
      <w:pPr>
        <w:spacing w:before="0" w:after="0"/>
        <w:ind w:leftChars="200" w:left="420"/>
        <w:rPr>
          <w:szCs w:val="21"/>
        </w:rPr>
      </w:pPr>
      <w:r w:rsidRPr="00937835">
        <w:rPr>
          <w:rFonts w:hint="eastAsia"/>
          <w:szCs w:val="21"/>
        </w:rPr>
        <w:t>矩阵</w:t>
      </w:r>
      <w:r w:rsidRPr="00937835">
        <w:rPr>
          <w:rFonts w:hint="eastAsia"/>
          <w:szCs w:val="21"/>
        </w:rPr>
        <w:t>z</w:t>
      </w:r>
      <w:r w:rsidRPr="00937835">
        <w:rPr>
          <w:rFonts w:hint="eastAsia"/>
          <w:szCs w:val="21"/>
        </w:rPr>
        <w:t>包含由</w:t>
      </w:r>
      <w:r w:rsidRPr="00937835">
        <w:rPr>
          <w:rFonts w:hint="eastAsia"/>
          <w:szCs w:val="21"/>
        </w:rPr>
        <w:t>x</w:t>
      </w:r>
      <w:r w:rsidRPr="00937835">
        <w:rPr>
          <w:rFonts w:hint="eastAsia"/>
          <w:szCs w:val="21"/>
        </w:rPr>
        <w:t>和</w:t>
      </w:r>
      <w:r w:rsidRPr="00937835">
        <w:rPr>
          <w:rFonts w:hint="eastAsia"/>
          <w:szCs w:val="21"/>
        </w:rPr>
        <w:t>y</w:t>
      </w:r>
      <w:r w:rsidRPr="00937835">
        <w:rPr>
          <w:rFonts w:hint="eastAsia"/>
          <w:szCs w:val="21"/>
        </w:rPr>
        <w:t>确定的矩形网格上方的高度值。如果只提供单个输入</w:t>
      </w:r>
      <w:r w:rsidRPr="00937835">
        <w:rPr>
          <w:rFonts w:hint="eastAsia"/>
          <w:szCs w:val="21"/>
        </w:rPr>
        <w:t>z</w:t>
      </w:r>
      <w:r w:rsidRPr="00937835">
        <w:rPr>
          <w:rFonts w:hint="eastAsia"/>
          <w:szCs w:val="21"/>
        </w:rPr>
        <w:t>，则</w:t>
      </w:r>
      <w:r w:rsidRPr="00937835">
        <w:rPr>
          <w:rFonts w:hint="eastAsia"/>
          <w:szCs w:val="21"/>
        </w:rPr>
        <w:t>x</w:t>
      </w:r>
      <w:r w:rsidRPr="00937835">
        <w:rPr>
          <w:rFonts w:hint="eastAsia"/>
          <w:szCs w:val="21"/>
        </w:rPr>
        <w:t>取</w:t>
      </w:r>
      <w:r w:rsidRPr="00937835">
        <w:rPr>
          <w:rFonts w:hint="eastAsia"/>
          <w:szCs w:val="21"/>
        </w:rPr>
        <w:t>1:</w:t>
      </w:r>
      <w:r w:rsidRPr="00937835">
        <w:rPr>
          <w:rFonts w:hint="eastAsia"/>
          <w:szCs w:val="21"/>
        </w:rPr>
        <w:t>列</w:t>
      </w:r>
      <w:r w:rsidRPr="00937835">
        <w:rPr>
          <w:rFonts w:hint="eastAsia"/>
          <w:szCs w:val="21"/>
        </w:rPr>
        <w:t>(z)</w:t>
      </w:r>
      <w:r w:rsidRPr="00937835">
        <w:rPr>
          <w:rFonts w:hint="eastAsia"/>
          <w:szCs w:val="21"/>
        </w:rPr>
        <w:t>，</w:t>
      </w:r>
      <w:r w:rsidRPr="00937835">
        <w:rPr>
          <w:rFonts w:hint="eastAsia"/>
          <w:szCs w:val="21"/>
        </w:rPr>
        <w:t xml:space="preserve"> y</w:t>
      </w:r>
      <w:r w:rsidRPr="00937835">
        <w:rPr>
          <w:rFonts w:hint="eastAsia"/>
          <w:szCs w:val="21"/>
        </w:rPr>
        <w:t>取</w:t>
      </w:r>
      <w:r w:rsidRPr="00937835">
        <w:rPr>
          <w:rFonts w:hint="eastAsia"/>
          <w:szCs w:val="21"/>
        </w:rPr>
        <w:t>1:</w:t>
      </w:r>
      <w:r w:rsidRPr="00937835">
        <w:rPr>
          <w:rFonts w:hint="eastAsia"/>
          <w:szCs w:val="21"/>
        </w:rPr>
        <w:t>行</w:t>
      </w:r>
      <w:r w:rsidRPr="00937835">
        <w:rPr>
          <w:rFonts w:hint="eastAsia"/>
          <w:szCs w:val="21"/>
        </w:rPr>
        <w:t>(z)</w:t>
      </w:r>
      <w:r w:rsidRPr="00937835">
        <w:rPr>
          <w:rFonts w:hint="eastAsia"/>
          <w:szCs w:val="21"/>
        </w:rPr>
        <w:t>。最小数据大小为</w:t>
      </w:r>
      <w:r w:rsidRPr="00937835">
        <w:rPr>
          <w:rFonts w:hint="eastAsia"/>
          <w:szCs w:val="21"/>
        </w:rPr>
        <w:t>2x2</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可选的输入</w:t>
      </w:r>
      <w:r w:rsidRPr="00937835">
        <w:rPr>
          <w:rFonts w:hint="eastAsia"/>
          <w:szCs w:val="21"/>
        </w:rPr>
        <w:t>vn</w:t>
      </w:r>
      <w:r w:rsidRPr="00937835">
        <w:rPr>
          <w:rFonts w:hint="eastAsia"/>
          <w:szCs w:val="21"/>
        </w:rPr>
        <w:t>要么是表示要计算的等高线数量的标量，要么是包含将计算线条的</w:t>
      </w:r>
      <w:r w:rsidRPr="00937835">
        <w:rPr>
          <w:rFonts w:hint="eastAsia"/>
          <w:szCs w:val="21"/>
        </w:rPr>
        <w:t>Z</w:t>
      </w:r>
      <w:r w:rsidRPr="00937835">
        <w:rPr>
          <w:rFonts w:hint="eastAsia"/>
          <w:szCs w:val="21"/>
        </w:rPr>
        <w:t>值的矢量。当</w:t>
      </w:r>
      <w:r w:rsidRPr="00937835">
        <w:rPr>
          <w:rFonts w:hint="eastAsia"/>
          <w:szCs w:val="21"/>
        </w:rPr>
        <w:t>vn</w:t>
      </w:r>
      <w:r w:rsidRPr="00937835">
        <w:rPr>
          <w:rFonts w:hint="eastAsia"/>
          <w:szCs w:val="21"/>
        </w:rPr>
        <w:t>为矢量时，等高线的数量为</w:t>
      </w:r>
      <w:r w:rsidRPr="00937835">
        <w:rPr>
          <w:rFonts w:hint="eastAsia"/>
          <w:szCs w:val="21"/>
        </w:rPr>
        <w:t>numel (vn)</w:t>
      </w:r>
      <w:r w:rsidRPr="00937835">
        <w:rPr>
          <w:rFonts w:hint="eastAsia"/>
          <w:szCs w:val="21"/>
        </w:rPr>
        <w:t>。但是，要在给定值处计算单个等高线，请使用</w:t>
      </w:r>
      <w:r w:rsidRPr="00937835">
        <w:rPr>
          <w:rFonts w:hint="eastAsia"/>
          <w:szCs w:val="21"/>
        </w:rPr>
        <w:t>vn = [val, val]</w:t>
      </w:r>
      <w:r w:rsidRPr="00937835">
        <w:rPr>
          <w:rFonts w:hint="eastAsia"/>
          <w:szCs w:val="21"/>
        </w:rPr>
        <w:t>。如果省略</w:t>
      </w:r>
      <w:r w:rsidRPr="00937835">
        <w:rPr>
          <w:rFonts w:hint="eastAsia"/>
          <w:szCs w:val="21"/>
        </w:rPr>
        <w:t>vn</w:t>
      </w:r>
      <w:r w:rsidRPr="00937835">
        <w:rPr>
          <w:rFonts w:hint="eastAsia"/>
          <w:szCs w:val="21"/>
        </w:rPr>
        <w:t>，则默认为</w:t>
      </w:r>
      <w:r w:rsidRPr="00937835">
        <w:rPr>
          <w:rFonts w:hint="eastAsia"/>
          <w:szCs w:val="21"/>
        </w:rPr>
        <w:t>10</w:t>
      </w:r>
      <w:r w:rsidRPr="00937835">
        <w:rPr>
          <w:rFonts w:hint="eastAsia"/>
          <w:szCs w:val="21"/>
        </w:rPr>
        <w:t>。</w:t>
      </w:r>
    </w:p>
    <w:p w:rsidR="00937835" w:rsidRDefault="00937835" w:rsidP="000D1FB5">
      <w:pPr>
        <w:spacing w:before="0" w:after="0"/>
        <w:ind w:leftChars="200" w:left="420"/>
        <w:rPr>
          <w:szCs w:val="21"/>
        </w:rPr>
      </w:pPr>
      <w:r w:rsidRPr="00937835">
        <w:rPr>
          <w:rFonts w:hint="eastAsia"/>
          <w:szCs w:val="21"/>
        </w:rPr>
        <w:t>返回值</w:t>
      </w:r>
      <w:r w:rsidRPr="00937835">
        <w:rPr>
          <w:rFonts w:hint="eastAsia"/>
          <w:szCs w:val="21"/>
        </w:rPr>
        <w:t>c</w:t>
      </w:r>
      <w:r w:rsidRPr="00937835">
        <w:rPr>
          <w:rFonts w:hint="eastAsia"/>
          <w:szCs w:val="21"/>
        </w:rPr>
        <w:t>是一个</w:t>
      </w:r>
      <w:r w:rsidRPr="00937835">
        <w:rPr>
          <w:rFonts w:hint="eastAsia"/>
          <w:szCs w:val="21"/>
        </w:rPr>
        <w:t>2xn</w:t>
      </w:r>
      <w:r w:rsidRPr="00937835">
        <w:rPr>
          <w:rFonts w:hint="eastAsia"/>
          <w:szCs w:val="21"/>
        </w:rPr>
        <w:t>矩阵，包含如下格式的等高线</w:t>
      </w:r>
    </w:p>
    <w:p w:rsidR="00937835" w:rsidRPr="00937835" w:rsidRDefault="00937835" w:rsidP="000D1FB5">
      <w:pPr>
        <w:spacing w:before="0" w:after="0"/>
        <w:ind w:leftChars="400" w:left="840"/>
        <w:rPr>
          <w:szCs w:val="21"/>
        </w:rPr>
      </w:pPr>
      <w:r w:rsidRPr="00937835">
        <w:rPr>
          <w:szCs w:val="21"/>
        </w:rPr>
        <w:t>c = [lev1, x1, x2, …, levn, x1, x2, ...</w:t>
      </w:r>
    </w:p>
    <w:p w:rsidR="00937835" w:rsidRDefault="00937835" w:rsidP="000D1FB5">
      <w:pPr>
        <w:spacing w:before="0" w:after="0"/>
        <w:ind w:leftChars="400" w:left="840"/>
        <w:rPr>
          <w:szCs w:val="21"/>
        </w:rPr>
      </w:pPr>
      <w:r w:rsidRPr="00937835">
        <w:rPr>
          <w:szCs w:val="21"/>
        </w:rPr>
        <w:t xml:space="preserve">     len1, y1, y2, …, lenn, y1, y2, …]</w:t>
      </w:r>
    </w:p>
    <w:p w:rsidR="00937835" w:rsidRPr="00937835" w:rsidRDefault="00937835" w:rsidP="000D1FB5">
      <w:pPr>
        <w:spacing w:before="0" w:after="0"/>
        <w:ind w:leftChars="200" w:left="420"/>
        <w:rPr>
          <w:szCs w:val="21"/>
        </w:rPr>
      </w:pPr>
      <w:r w:rsidRPr="00937835">
        <w:rPr>
          <w:rFonts w:hint="eastAsia"/>
          <w:szCs w:val="21"/>
        </w:rPr>
        <w:t>其中等高线</w:t>
      </w:r>
      <w:r w:rsidRPr="00937835">
        <w:rPr>
          <w:rFonts w:hint="eastAsia"/>
          <w:szCs w:val="21"/>
        </w:rPr>
        <w:t>n</w:t>
      </w:r>
      <w:r w:rsidRPr="00937835">
        <w:rPr>
          <w:rFonts w:hint="eastAsia"/>
          <w:szCs w:val="21"/>
        </w:rPr>
        <w:t>的水平</w:t>
      </w:r>
      <w:r w:rsidRPr="00937835">
        <w:rPr>
          <w:rFonts w:hint="eastAsia"/>
          <w:szCs w:val="21"/>
        </w:rPr>
        <w:t>(</w:t>
      </w:r>
      <w:r w:rsidRPr="00937835">
        <w:rPr>
          <w:rFonts w:hint="eastAsia"/>
          <w:szCs w:val="21"/>
        </w:rPr>
        <w:t>高度</w:t>
      </w:r>
      <w:r w:rsidRPr="00937835">
        <w:rPr>
          <w:rFonts w:hint="eastAsia"/>
          <w:szCs w:val="21"/>
        </w:rPr>
        <w:t>)</w:t>
      </w:r>
      <w:r w:rsidRPr="00937835">
        <w:rPr>
          <w:rFonts w:hint="eastAsia"/>
          <w:szCs w:val="21"/>
        </w:rPr>
        <w:t>为</w:t>
      </w:r>
      <w:r w:rsidRPr="00937835">
        <w:rPr>
          <w:rFonts w:hint="eastAsia"/>
          <w:szCs w:val="21"/>
        </w:rPr>
        <w:t>len</w:t>
      </w:r>
      <w:r w:rsidRPr="00937835">
        <w:rPr>
          <w:rFonts w:hint="eastAsia"/>
          <w:szCs w:val="21"/>
        </w:rPr>
        <w:t>，长度为</w:t>
      </w:r>
      <w:r w:rsidRPr="00937835">
        <w:rPr>
          <w:rFonts w:hint="eastAsia"/>
          <w:szCs w:val="21"/>
        </w:rPr>
        <w:t>len</w:t>
      </w:r>
      <w:r w:rsidRPr="00937835">
        <w:rPr>
          <w:rFonts w:hint="eastAsia"/>
          <w:szCs w:val="21"/>
        </w:rPr>
        <w:t>。</w:t>
      </w:r>
    </w:p>
    <w:p w:rsidR="00937835" w:rsidRPr="00937835" w:rsidRDefault="00937835" w:rsidP="000D1FB5">
      <w:pPr>
        <w:spacing w:before="0" w:after="0"/>
        <w:ind w:leftChars="200" w:left="420"/>
        <w:rPr>
          <w:szCs w:val="21"/>
        </w:rPr>
      </w:pPr>
      <w:r w:rsidRPr="00937835">
        <w:rPr>
          <w:rFonts w:hint="eastAsia"/>
          <w:szCs w:val="21"/>
        </w:rPr>
        <w:t>可选的返回值</w:t>
      </w:r>
      <w:r w:rsidRPr="00937835">
        <w:rPr>
          <w:rFonts w:hint="eastAsia"/>
          <w:szCs w:val="21"/>
        </w:rPr>
        <w:t>lev</w:t>
      </w:r>
      <w:r w:rsidRPr="00937835">
        <w:rPr>
          <w:rFonts w:hint="eastAsia"/>
          <w:szCs w:val="21"/>
        </w:rPr>
        <w:t>是一个包含等高线的</w:t>
      </w:r>
      <w:r w:rsidRPr="00937835">
        <w:rPr>
          <w:rFonts w:hint="eastAsia"/>
          <w:szCs w:val="21"/>
        </w:rPr>
        <w:t>Z</w:t>
      </w:r>
      <w:r w:rsidRPr="00937835">
        <w:rPr>
          <w:rFonts w:hint="eastAsia"/>
          <w:szCs w:val="21"/>
        </w:rPr>
        <w:t>值的向量。</w:t>
      </w:r>
    </w:p>
    <w:p w:rsidR="00937835" w:rsidRDefault="00937835" w:rsidP="000D1FB5">
      <w:pPr>
        <w:spacing w:before="0" w:after="0"/>
        <w:ind w:leftChars="200" w:left="420"/>
        <w:rPr>
          <w:szCs w:val="21"/>
        </w:rPr>
      </w:pPr>
      <w:r w:rsidRPr="00937835">
        <w:rPr>
          <w:rFonts w:hint="eastAsia"/>
          <w:szCs w:val="21"/>
        </w:rPr>
        <w:t>例子</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x = 0:2;</w:t>
      </w:r>
    </w:p>
    <w:p w:rsidR="00937835" w:rsidRPr="00937835" w:rsidRDefault="00937835" w:rsidP="000D1FB5">
      <w:pPr>
        <w:spacing w:before="0" w:after="0"/>
        <w:ind w:leftChars="400" w:left="840"/>
        <w:rPr>
          <w:szCs w:val="21"/>
        </w:rPr>
      </w:pPr>
      <w:r w:rsidRPr="00937835">
        <w:rPr>
          <w:szCs w:val="21"/>
        </w:rPr>
        <w:t>y = x;</w:t>
      </w:r>
    </w:p>
    <w:p w:rsidR="00937835" w:rsidRPr="00937835" w:rsidRDefault="00937835" w:rsidP="000D1FB5">
      <w:pPr>
        <w:spacing w:before="0" w:after="0"/>
        <w:ind w:leftChars="400" w:left="840"/>
        <w:rPr>
          <w:szCs w:val="21"/>
        </w:rPr>
      </w:pPr>
      <w:r w:rsidRPr="00937835">
        <w:rPr>
          <w:szCs w:val="21"/>
        </w:rPr>
        <w:t>z = x' * y;</w:t>
      </w:r>
    </w:p>
    <w:p w:rsidR="00937835" w:rsidRPr="00937835" w:rsidRDefault="00937835" w:rsidP="000D1FB5">
      <w:pPr>
        <w:spacing w:before="0" w:after="0"/>
        <w:ind w:leftChars="400" w:left="840"/>
        <w:rPr>
          <w:szCs w:val="21"/>
        </w:rPr>
      </w:pPr>
      <w:r w:rsidRPr="00937835">
        <w:rPr>
          <w:szCs w:val="21"/>
        </w:rPr>
        <w:t>c = contourc (x, y, z, 2:3)</w:t>
      </w:r>
    </w:p>
    <w:p w:rsidR="00937835" w:rsidRPr="00937835" w:rsidRDefault="00937835" w:rsidP="000D1FB5">
      <w:pPr>
        <w:spacing w:before="0" w:after="0"/>
        <w:ind w:leftChars="400" w:left="840"/>
        <w:rPr>
          <w:szCs w:val="21"/>
        </w:rPr>
      </w:pPr>
      <w:r w:rsidRPr="00937835">
        <w:rPr>
          <w:szCs w:val="21"/>
        </w:rPr>
        <w:t xml:space="preserve">  </w:t>
      </w:r>
      <w:r w:rsidRPr="00937835">
        <w:rPr>
          <w:rFonts w:ascii="Cambria Math" w:hAnsi="Cambria Math" w:cs="Cambria Math"/>
          <w:szCs w:val="21"/>
        </w:rPr>
        <w:t>⇒</w:t>
      </w:r>
      <w:r w:rsidRPr="00937835">
        <w:rPr>
          <w:szCs w:val="21"/>
        </w:rPr>
        <w:t xml:space="preserve"> c =</w:t>
      </w:r>
    </w:p>
    <w:p w:rsidR="00937835" w:rsidRPr="00937835" w:rsidRDefault="00937835" w:rsidP="000D1FB5">
      <w:pPr>
        <w:spacing w:before="0" w:after="0"/>
        <w:ind w:leftChars="400" w:left="840"/>
        <w:rPr>
          <w:szCs w:val="21"/>
        </w:rPr>
      </w:pPr>
      <w:r w:rsidRPr="00937835">
        <w:rPr>
          <w:szCs w:val="21"/>
        </w:rPr>
        <w:t xml:space="preserve">        2.0000   1.0000   1.0000   2.0000   2.0000   3.0000   1.5000   2.0000</w:t>
      </w:r>
    </w:p>
    <w:p w:rsidR="00937835" w:rsidRDefault="00937835" w:rsidP="000D1FB5">
      <w:pPr>
        <w:spacing w:before="0" w:after="0"/>
        <w:ind w:leftChars="400" w:left="840"/>
        <w:rPr>
          <w:szCs w:val="21"/>
        </w:rPr>
      </w:pPr>
      <w:r w:rsidRPr="00937835">
        <w:rPr>
          <w:szCs w:val="21"/>
        </w:rPr>
        <w:t xml:space="preserve">        4.0000   2.0000   2.0000   1.0000   1.0000   2.0000   2.0000   1.5000</w:t>
      </w:r>
    </w:p>
    <w:p w:rsidR="00937835" w:rsidRDefault="00937835" w:rsidP="000D1FB5">
      <w:pPr>
        <w:spacing w:before="0" w:after="0"/>
        <w:ind w:leftChars="200" w:left="420"/>
        <w:rPr>
          <w:szCs w:val="21"/>
        </w:rPr>
      </w:pPr>
      <w:r w:rsidRPr="00937835">
        <w:rPr>
          <w:rFonts w:hint="eastAsia"/>
          <w:szCs w:val="21"/>
        </w:rPr>
        <w:t>参见</w:t>
      </w:r>
      <w:r w:rsidRPr="00937835">
        <w:rPr>
          <w:rFonts w:hint="eastAsia"/>
          <w:szCs w:val="21"/>
        </w:rPr>
        <w:t>:</w:t>
      </w:r>
      <w:r w:rsidRPr="00937835">
        <w:rPr>
          <w:rFonts w:hint="eastAsia"/>
          <w:szCs w:val="21"/>
        </w:rPr>
        <w:t>轮廓，轮廓，轮廓</w:t>
      </w:r>
      <w:r w:rsidRPr="00937835">
        <w:rPr>
          <w:rFonts w:hint="eastAsia"/>
          <w:szCs w:val="21"/>
        </w:rPr>
        <w:t>3</w:t>
      </w:r>
      <w:r w:rsidRPr="00937835">
        <w:rPr>
          <w:rFonts w:hint="eastAsia"/>
          <w:szCs w:val="21"/>
        </w:rPr>
        <w:t>，标签。</w:t>
      </w:r>
    </w:p>
    <w:p w:rsidR="00937835" w:rsidRPr="00937835" w:rsidRDefault="00937835" w:rsidP="000D1FB5">
      <w:pPr>
        <w:spacing w:beforeLines="50" w:before="156" w:after="0"/>
        <w:rPr>
          <w:szCs w:val="21"/>
        </w:rPr>
      </w:pPr>
      <w:r w:rsidRPr="00937835">
        <w:rPr>
          <w:szCs w:val="21"/>
        </w:rPr>
        <w:t>: contour3 (z)</w:t>
      </w:r>
    </w:p>
    <w:p w:rsidR="00937835" w:rsidRPr="00937835" w:rsidRDefault="00937835" w:rsidP="00587F00">
      <w:pPr>
        <w:spacing w:before="0" w:after="0"/>
        <w:rPr>
          <w:szCs w:val="21"/>
        </w:rPr>
      </w:pPr>
      <w:r w:rsidRPr="00937835">
        <w:rPr>
          <w:szCs w:val="21"/>
        </w:rPr>
        <w:t>: contour3 (z, vn)</w:t>
      </w:r>
    </w:p>
    <w:p w:rsidR="00937835" w:rsidRPr="00937835" w:rsidRDefault="00937835" w:rsidP="00587F00">
      <w:pPr>
        <w:spacing w:before="0" w:after="0"/>
        <w:rPr>
          <w:szCs w:val="21"/>
        </w:rPr>
      </w:pPr>
      <w:r w:rsidRPr="00937835">
        <w:rPr>
          <w:szCs w:val="21"/>
        </w:rPr>
        <w:t>: contour3 (x, y, z)</w:t>
      </w:r>
    </w:p>
    <w:p w:rsidR="00937835" w:rsidRPr="00937835" w:rsidRDefault="00937835" w:rsidP="00587F00">
      <w:pPr>
        <w:spacing w:before="0" w:after="0"/>
        <w:rPr>
          <w:szCs w:val="21"/>
        </w:rPr>
      </w:pPr>
      <w:r w:rsidRPr="00937835">
        <w:rPr>
          <w:szCs w:val="21"/>
        </w:rPr>
        <w:t>: contour3 (x, y, z, vn)</w:t>
      </w:r>
    </w:p>
    <w:p w:rsidR="00937835" w:rsidRPr="00937835" w:rsidRDefault="00937835" w:rsidP="00587F00">
      <w:pPr>
        <w:spacing w:before="0" w:after="0"/>
        <w:rPr>
          <w:szCs w:val="21"/>
        </w:rPr>
      </w:pPr>
      <w:r w:rsidRPr="00937835">
        <w:rPr>
          <w:szCs w:val="21"/>
        </w:rPr>
        <w:t>: contour3 (…, style)</w:t>
      </w:r>
    </w:p>
    <w:p w:rsidR="00937835" w:rsidRPr="00937835" w:rsidRDefault="00937835" w:rsidP="00587F00">
      <w:pPr>
        <w:spacing w:before="0" w:after="0"/>
        <w:rPr>
          <w:szCs w:val="21"/>
        </w:rPr>
      </w:pPr>
      <w:r w:rsidRPr="00937835">
        <w:rPr>
          <w:szCs w:val="21"/>
        </w:rPr>
        <w:t>: contour3 (hax, …)</w:t>
      </w:r>
    </w:p>
    <w:p w:rsidR="00937835" w:rsidRDefault="00937835" w:rsidP="00587F00">
      <w:pPr>
        <w:spacing w:before="0" w:after="0"/>
        <w:rPr>
          <w:szCs w:val="21"/>
        </w:rPr>
      </w:pPr>
      <w:r w:rsidRPr="00937835">
        <w:rPr>
          <w:szCs w:val="21"/>
        </w:rPr>
        <w:t>: [c, h] = contour3 (…)</w:t>
      </w:r>
    </w:p>
    <w:p w:rsidR="00937835" w:rsidRPr="00937835" w:rsidRDefault="00937835" w:rsidP="000D1FB5">
      <w:pPr>
        <w:spacing w:before="0" w:after="0"/>
        <w:ind w:leftChars="200" w:left="420"/>
        <w:rPr>
          <w:szCs w:val="21"/>
        </w:rPr>
      </w:pPr>
      <w:r w:rsidRPr="00937835">
        <w:rPr>
          <w:rFonts w:hint="eastAsia"/>
          <w:szCs w:val="21"/>
        </w:rPr>
        <w:t>创建三维等高线图。</w:t>
      </w:r>
    </w:p>
    <w:p w:rsidR="00937835" w:rsidRPr="00937835" w:rsidRDefault="00937835" w:rsidP="000D1FB5">
      <w:pPr>
        <w:spacing w:before="0" w:after="0"/>
        <w:ind w:leftChars="200" w:left="420"/>
        <w:rPr>
          <w:szCs w:val="21"/>
        </w:rPr>
      </w:pPr>
      <w:r w:rsidRPr="00937835">
        <w:rPr>
          <w:rFonts w:hint="eastAsia"/>
          <w:szCs w:val="21"/>
        </w:rPr>
        <w:lastRenderedPageBreak/>
        <w:t>contour3</w:t>
      </w:r>
      <w:r w:rsidRPr="00937835">
        <w:rPr>
          <w:rFonts w:hint="eastAsia"/>
          <w:szCs w:val="21"/>
        </w:rPr>
        <w:t>在对应于每个轮廓的</w:t>
      </w:r>
      <w:r w:rsidRPr="00937835">
        <w:rPr>
          <w:rFonts w:hint="eastAsia"/>
          <w:szCs w:val="21"/>
        </w:rPr>
        <w:t>z</w:t>
      </w:r>
      <w:r w:rsidRPr="00937835">
        <w:rPr>
          <w:rFonts w:hint="eastAsia"/>
          <w:szCs w:val="21"/>
        </w:rPr>
        <w:t>级绘制矩阵</w:t>
      </w:r>
      <w:r w:rsidRPr="00937835">
        <w:rPr>
          <w:rFonts w:hint="eastAsia"/>
          <w:szCs w:val="21"/>
        </w:rPr>
        <w:t>z</w:t>
      </w:r>
      <w:r w:rsidRPr="00937835">
        <w:rPr>
          <w:rFonts w:hint="eastAsia"/>
          <w:szCs w:val="21"/>
        </w:rPr>
        <w:t>的水平曲线</w:t>
      </w:r>
      <w:r w:rsidRPr="00937835">
        <w:rPr>
          <w:rFonts w:hint="eastAsia"/>
          <w:szCs w:val="21"/>
        </w:rPr>
        <w:t>(</w:t>
      </w:r>
      <w:r w:rsidRPr="00937835">
        <w:rPr>
          <w:rFonts w:hint="eastAsia"/>
          <w:szCs w:val="21"/>
        </w:rPr>
        <w:t>等高线</w:t>
      </w:r>
      <w:r w:rsidRPr="00937835">
        <w:rPr>
          <w:rFonts w:hint="eastAsia"/>
          <w:szCs w:val="21"/>
        </w:rPr>
        <w:t>)</w:t>
      </w:r>
      <w:r w:rsidRPr="00937835">
        <w:rPr>
          <w:rFonts w:hint="eastAsia"/>
          <w:szCs w:val="21"/>
        </w:rPr>
        <w:t>。这与等高线相反，等高线在相同的</w:t>
      </w:r>
      <w:r w:rsidRPr="00937835">
        <w:rPr>
          <w:rFonts w:hint="eastAsia"/>
          <w:szCs w:val="21"/>
        </w:rPr>
        <w:t>Z</w:t>
      </w:r>
      <w:r w:rsidRPr="00937835">
        <w:rPr>
          <w:rFonts w:hint="eastAsia"/>
          <w:szCs w:val="21"/>
        </w:rPr>
        <w:t>水平上绘制所有等高线并产生二维图。</w:t>
      </w:r>
    </w:p>
    <w:p w:rsidR="00937835" w:rsidRPr="00937835" w:rsidRDefault="00937835" w:rsidP="000D1FB5">
      <w:pPr>
        <w:spacing w:before="0" w:after="0"/>
        <w:ind w:leftChars="200" w:left="420"/>
        <w:rPr>
          <w:szCs w:val="21"/>
        </w:rPr>
      </w:pPr>
      <w:r w:rsidRPr="00937835">
        <w:rPr>
          <w:rFonts w:hint="eastAsia"/>
          <w:szCs w:val="21"/>
        </w:rPr>
        <w:t>等高线曲线取自等高线矩阵</w:t>
      </w:r>
      <w:r w:rsidRPr="00937835">
        <w:rPr>
          <w:rFonts w:hint="eastAsia"/>
          <w:szCs w:val="21"/>
        </w:rPr>
        <w:t>c</w:t>
      </w:r>
      <w:r w:rsidRPr="00937835">
        <w:rPr>
          <w:rFonts w:hint="eastAsia"/>
          <w:szCs w:val="21"/>
        </w:rPr>
        <w:t>，等高线矩阵</w:t>
      </w:r>
      <w:r w:rsidRPr="00937835">
        <w:rPr>
          <w:rFonts w:hint="eastAsia"/>
          <w:szCs w:val="21"/>
        </w:rPr>
        <w:t>c</w:t>
      </w:r>
      <w:r w:rsidRPr="00937835">
        <w:rPr>
          <w:rFonts w:hint="eastAsia"/>
          <w:szCs w:val="21"/>
        </w:rPr>
        <w:t>是等高线计算得到的。参见后者的解释。</w:t>
      </w:r>
    </w:p>
    <w:p w:rsidR="00937835" w:rsidRDefault="00937835" w:rsidP="000D1FB5">
      <w:pPr>
        <w:spacing w:before="0" w:after="0"/>
        <w:ind w:leftChars="200" w:left="420"/>
        <w:rPr>
          <w:szCs w:val="21"/>
        </w:rPr>
      </w:pPr>
      <w:r w:rsidRPr="00937835">
        <w:rPr>
          <w:rFonts w:hint="eastAsia"/>
          <w:szCs w:val="21"/>
        </w:rPr>
        <w:t>等高线的外观可以用线条样式样式来定义，其方式与绘图相同。只使用线条样式和颜色</w:t>
      </w:r>
      <w:r w:rsidRPr="00937835">
        <w:rPr>
          <w:rFonts w:hint="eastAsia"/>
          <w:szCs w:val="21"/>
        </w:rPr>
        <w:t>;</w:t>
      </w:r>
      <w:r w:rsidRPr="00937835">
        <w:rPr>
          <w:rFonts w:hint="eastAsia"/>
          <w:szCs w:val="21"/>
        </w:rPr>
        <w:t>任何由样式定义的标记都将被忽略。</w:t>
      </w:r>
    </w:p>
    <w:p w:rsidR="00937835" w:rsidRPr="00937835" w:rsidRDefault="00937835" w:rsidP="000D1FB5">
      <w:pPr>
        <w:spacing w:before="0" w:after="0"/>
        <w:ind w:leftChars="200" w:left="420"/>
        <w:rPr>
          <w:szCs w:val="21"/>
        </w:rPr>
      </w:pPr>
      <w:r w:rsidRPr="00937835">
        <w:rPr>
          <w:rFonts w:hint="eastAsia"/>
          <w:szCs w:val="21"/>
        </w:rPr>
        <w:t>如果第一个参数</w:t>
      </w:r>
      <w:r w:rsidRPr="00937835">
        <w:rPr>
          <w:rFonts w:hint="eastAsia"/>
          <w:szCs w:val="21"/>
        </w:rPr>
        <w:t>hax</w:t>
      </w:r>
      <w:r w:rsidRPr="00937835">
        <w:rPr>
          <w:rFonts w:hint="eastAsia"/>
          <w:szCs w:val="21"/>
        </w:rPr>
        <w:t>是一个轴句柄，那么绘制到这个轴，而不是</w:t>
      </w:r>
      <w:r w:rsidRPr="00937835">
        <w:rPr>
          <w:rFonts w:hint="eastAsia"/>
          <w:szCs w:val="21"/>
        </w:rPr>
        <w:t>gca</w:t>
      </w:r>
      <w:r w:rsidRPr="00937835">
        <w:rPr>
          <w:rFonts w:hint="eastAsia"/>
          <w:szCs w:val="21"/>
        </w:rPr>
        <w:t>返回的当前轴。</w:t>
      </w:r>
    </w:p>
    <w:p w:rsidR="00937835" w:rsidRPr="00937835" w:rsidRDefault="00937835" w:rsidP="000D1FB5">
      <w:pPr>
        <w:spacing w:before="0" w:after="0"/>
        <w:ind w:leftChars="200" w:left="420"/>
        <w:rPr>
          <w:szCs w:val="21"/>
        </w:rPr>
      </w:pPr>
      <w:r w:rsidRPr="00937835">
        <w:rPr>
          <w:rFonts w:hint="eastAsia"/>
          <w:szCs w:val="21"/>
        </w:rPr>
        <w:t>可选输出</w:t>
      </w:r>
      <w:r w:rsidRPr="00937835">
        <w:rPr>
          <w:rFonts w:hint="eastAsia"/>
          <w:szCs w:val="21"/>
        </w:rPr>
        <w:t>c</w:t>
      </w:r>
      <w:r w:rsidRPr="00937835">
        <w:rPr>
          <w:rFonts w:hint="eastAsia"/>
          <w:szCs w:val="21"/>
        </w:rPr>
        <w:t>是等高线格式的等高线级别。</w:t>
      </w:r>
    </w:p>
    <w:p w:rsidR="00937835" w:rsidRPr="00937835" w:rsidRDefault="00937835" w:rsidP="000D1FB5">
      <w:pPr>
        <w:spacing w:before="0" w:after="0"/>
        <w:ind w:leftChars="200" w:left="420"/>
        <w:rPr>
          <w:szCs w:val="21"/>
        </w:rPr>
      </w:pPr>
      <w:r w:rsidRPr="00937835">
        <w:rPr>
          <w:rFonts w:hint="eastAsia"/>
          <w:szCs w:val="21"/>
        </w:rPr>
        <w:t>可选返回值</w:t>
      </w:r>
      <w:r w:rsidRPr="00937835">
        <w:rPr>
          <w:rFonts w:hint="eastAsia"/>
          <w:szCs w:val="21"/>
        </w:rPr>
        <w:t>h</w:t>
      </w:r>
      <w:r w:rsidRPr="00937835">
        <w:rPr>
          <w:rFonts w:hint="eastAsia"/>
          <w:szCs w:val="21"/>
        </w:rPr>
        <w:t>是包含等高线的</w:t>
      </w:r>
      <w:r w:rsidRPr="00937835">
        <w:rPr>
          <w:rFonts w:hint="eastAsia"/>
          <w:szCs w:val="21"/>
        </w:rPr>
        <w:t>hg</w:t>
      </w:r>
      <w:r w:rsidRPr="00937835">
        <w:rPr>
          <w:rFonts w:hint="eastAsia"/>
          <w:szCs w:val="21"/>
        </w:rPr>
        <w:t>组的图形句柄。</w:t>
      </w:r>
    </w:p>
    <w:p w:rsidR="00937835" w:rsidRDefault="00937835" w:rsidP="000D1FB5">
      <w:pPr>
        <w:spacing w:before="0" w:after="0"/>
        <w:ind w:leftChars="200" w:left="420"/>
        <w:rPr>
          <w:szCs w:val="21"/>
        </w:rPr>
      </w:pPr>
      <w:r w:rsidRPr="00937835">
        <w:rPr>
          <w:rFonts w:hint="eastAsia"/>
          <w:szCs w:val="21"/>
        </w:rPr>
        <w:t>例子</w:t>
      </w:r>
      <w:r w:rsidRPr="00937835">
        <w:rPr>
          <w:rFonts w:hint="eastAsia"/>
          <w:szCs w:val="21"/>
        </w:rPr>
        <w:t>:</w:t>
      </w:r>
    </w:p>
    <w:p w:rsidR="00937835" w:rsidRPr="00937835" w:rsidRDefault="00937835" w:rsidP="000D1FB5">
      <w:pPr>
        <w:spacing w:before="0" w:after="0"/>
        <w:ind w:leftChars="400" w:left="840"/>
        <w:rPr>
          <w:szCs w:val="21"/>
        </w:rPr>
      </w:pPr>
      <w:r w:rsidRPr="00937835">
        <w:rPr>
          <w:szCs w:val="21"/>
        </w:rPr>
        <w:t>contour3 (peaks (19));</w:t>
      </w:r>
    </w:p>
    <w:p w:rsidR="00937835" w:rsidRPr="00937835" w:rsidRDefault="00937835" w:rsidP="000D1FB5">
      <w:pPr>
        <w:spacing w:before="0" w:after="0"/>
        <w:ind w:leftChars="400" w:left="840"/>
        <w:rPr>
          <w:szCs w:val="21"/>
        </w:rPr>
      </w:pPr>
      <w:r w:rsidRPr="00937835">
        <w:rPr>
          <w:szCs w:val="21"/>
        </w:rPr>
        <w:t>colormap cool;</w:t>
      </w:r>
    </w:p>
    <w:p w:rsidR="00937835" w:rsidRPr="00937835" w:rsidRDefault="00937835" w:rsidP="000D1FB5">
      <w:pPr>
        <w:spacing w:before="0" w:after="0"/>
        <w:ind w:leftChars="400" w:left="840"/>
        <w:rPr>
          <w:szCs w:val="21"/>
        </w:rPr>
      </w:pPr>
      <w:r w:rsidRPr="00937835">
        <w:rPr>
          <w:szCs w:val="21"/>
        </w:rPr>
        <w:t>hold on;</w:t>
      </w:r>
    </w:p>
    <w:p w:rsidR="00937835" w:rsidRDefault="00937835" w:rsidP="000D1FB5">
      <w:pPr>
        <w:spacing w:before="0" w:after="0"/>
        <w:ind w:leftChars="400" w:left="840"/>
        <w:rPr>
          <w:szCs w:val="21"/>
        </w:rPr>
      </w:pPr>
      <w:r w:rsidRPr="00937835">
        <w:rPr>
          <w:szCs w:val="21"/>
        </w:rPr>
        <w:t>surf (peaks (19), "facecolor", "none", "edgecolor", "black");</w:t>
      </w:r>
    </w:p>
    <w:p w:rsidR="00937835" w:rsidRPr="00937835" w:rsidRDefault="00937835" w:rsidP="000D1FB5">
      <w:pPr>
        <w:spacing w:before="0" w:after="0"/>
        <w:ind w:leftChars="200" w:left="420"/>
        <w:rPr>
          <w:szCs w:val="21"/>
        </w:rPr>
      </w:pPr>
      <w:r>
        <w:rPr>
          <w:rFonts w:hint="eastAsia"/>
          <w:szCs w:val="21"/>
        </w:rPr>
        <w:t>参见</w:t>
      </w:r>
      <w:r w:rsidR="005D4A3E">
        <w:rPr>
          <w:rFonts w:hint="eastAsia"/>
          <w:szCs w:val="21"/>
        </w:rPr>
        <w:t>：</w:t>
      </w:r>
      <w:r w:rsidRPr="00937835">
        <w:rPr>
          <w:rFonts w:hint="eastAsia"/>
          <w:szCs w:val="21"/>
        </w:rPr>
        <w:t>轮廓，轮廓，轮廓，标签，网格，表面，轴，颜色图，情节。</w:t>
      </w:r>
    </w:p>
    <w:p w:rsidR="005D4A3E" w:rsidRDefault="00937835" w:rsidP="000D1FB5">
      <w:pPr>
        <w:spacing w:beforeLines="50" w:before="156" w:after="0"/>
        <w:rPr>
          <w:szCs w:val="21"/>
        </w:rPr>
      </w:pPr>
      <w:r w:rsidRPr="00937835">
        <w:rPr>
          <w:rFonts w:hint="eastAsia"/>
          <w:szCs w:val="21"/>
        </w:rPr>
        <w:t>errorbar</w:t>
      </w:r>
      <w:r w:rsidRPr="00937835">
        <w:rPr>
          <w:rFonts w:hint="eastAsia"/>
          <w:szCs w:val="21"/>
        </w:rPr>
        <w:t>、</w:t>
      </w:r>
      <w:r w:rsidRPr="00937835">
        <w:rPr>
          <w:rFonts w:hint="eastAsia"/>
          <w:szCs w:val="21"/>
        </w:rPr>
        <w:t>semilogxerr</w:t>
      </w:r>
      <w:r w:rsidRPr="00937835">
        <w:rPr>
          <w:rFonts w:hint="eastAsia"/>
          <w:szCs w:val="21"/>
        </w:rPr>
        <w:t>、</w:t>
      </w:r>
      <w:r w:rsidRPr="00937835">
        <w:rPr>
          <w:rFonts w:hint="eastAsia"/>
          <w:szCs w:val="21"/>
        </w:rPr>
        <w:t>semilogyerr</w:t>
      </w:r>
      <w:r w:rsidRPr="00937835">
        <w:rPr>
          <w:rFonts w:hint="eastAsia"/>
          <w:szCs w:val="21"/>
        </w:rPr>
        <w:t>和</w:t>
      </w:r>
      <w:r w:rsidRPr="00937835">
        <w:rPr>
          <w:rFonts w:hint="eastAsia"/>
          <w:szCs w:val="21"/>
        </w:rPr>
        <w:t>loglogerr</w:t>
      </w:r>
      <w:r w:rsidRPr="00937835">
        <w:rPr>
          <w:rFonts w:hint="eastAsia"/>
          <w:szCs w:val="21"/>
        </w:rPr>
        <w:t>函数生成带有错误条标记的图表。例如</w:t>
      </w:r>
      <w:r w:rsidRPr="00937835">
        <w:rPr>
          <w:rFonts w:hint="eastAsia"/>
          <w:szCs w:val="21"/>
        </w:rPr>
        <w:t>,</w:t>
      </w:r>
    </w:p>
    <w:p w:rsidR="005D4A3E" w:rsidRPr="005D4A3E" w:rsidRDefault="005D4A3E" w:rsidP="000D1FB5">
      <w:pPr>
        <w:spacing w:beforeLines="50" w:before="156" w:after="0"/>
        <w:ind w:leftChars="200" w:left="420"/>
        <w:rPr>
          <w:szCs w:val="21"/>
        </w:rPr>
      </w:pPr>
      <w:r w:rsidRPr="005D4A3E">
        <w:rPr>
          <w:szCs w:val="21"/>
        </w:rPr>
        <w:t>rand ("state", 2);</w:t>
      </w:r>
    </w:p>
    <w:p w:rsidR="005D4A3E" w:rsidRPr="005D4A3E" w:rsidRDefault="005D4A3E" w:rsidP="000D1FB5">
      <w:pPr>
        <w:spacing w:before="0" w:after="0"/>
        <w:ind w:leftChars="200" w:left="420"/>
        <w:rPr>
          <w:szCs w:val="21"/>
        </w:rPr>
      </w:pPr>
      <w:r w:rsidRPr="005D4A3E">
        <w:rPr>
          <w:szCs w:val="21"/>
        </w:rPr>
        <w:t>x = 0:0.1:10;</w:t>
      </w:r>
    </w:p>
    <w:p w:rsidR="005D4A3E" w:rsidRPr="005D4A3E" w:rsidRDefault="005D4A3E" w:rsidP="000D1FB5">
      <w:pPr>
        <w:spacing w:before="0" w:after="0"/>
        <w:ind w:leftChars="200" w:left="420"/>
        <w:rPr>
          <w:szCs w:val="21"/>
        </w:rPr>
      </w:pPr>
      <w:r w:rsidRPr="005D4A3E">
        <w:rPr>
          <w:szCs w:val="21"/>
        </w:rPr>
        <w:t>y = sin (x);</w:t>
      </w:r>
    </w:p>
    <w:p w:rsidR="005D4A3E" w:rsidRPr="005D4A3E" w:rsidRDefault="005D4A3E" w:rsidP="000D1FB5">
      <w:pPr>
        <w:spacing w:before="0" w:after="0"/>
        <w:ind w:leftChars="200" w:left="420"/>
        <w:rPr>
          <w:szCs w:val="21"/>
        </w:rPr>
      </w:pPr>
      <w:r w:rsidRPr="005D4A3E">
        <w:rPr>
          <w:szCs w:val="21"/>
        </w:rPr>
        <w:t>lerr = 0.1 .* rand (size (x));</w:t>
      </w:r>
    </w:p>
    <w:p w:rsidR="005D4A3E" w:rsidRPr="005D4A3E" w:rsidRDefault="005D4A3E" w:rsidP="000D1FB5">
      <w:pPr>
        <w:spacing w:before="0" w:after="0"/>
        <w:ind w:leftChars="200" w:left="420"/>
        <w:rPr>
          <w:szCs w:val="21"/>
        </w:rPr>
      </w:pPr>
      <w:r w:rsidRPr="005D4A3E">
        <w:rPr>
          <w:szCs w:val="21"/>
        </w:rPr>
        <w:t>uerr = 0.1 .* rand (size (x));</w:t>
      </w:r>
    </w:p>
    <w:p w:rsidR="005D4A3E" w:rsidRPr="005D4A3E" w:rsidRDefault="005D4A3E" w:rsidP="000D1FB5">
      <w:pPr>
        <w:spacing w:before="0" w:after="0"/>
        <w:ind w:leftChars="200" w:left="420"/>
        <w:rPr>
          <w:szCs w:val="21"/>
        </w:rPr>
      </w:pPr>
      <w:r w:rsidRPr="005D4A3E">
        <w:rPr>
          <w:szCs w:val="21"/>
        </w:rPr>
        <w:t>errorbar (x, y, lerr, uerr);</w:t>
      </w:r>
    </w:p>
    <w:p w:rsidR="005D4A3E" w:rsidRPr="005D4A3E" w:rsidRDefault="005D4A3E" w:rsidP="000D1FB5">
      <w:pPr>
        <w:spacing w:before="0" w:after="0"/>
        <w:ind w:leftChars="200" w:left="420"/>
        <w:rPr>
          <w:szCs w:val="21"/>
        </w:rPr>
      </w:pPr>
      <w:r w:rsidRPr="005D4A3E">
        <w:rPr>
          <w:szCs w:val="21"/>
        </w:rPr>
        <w:t>axis ([0, 10, -1.1, 1.1]);</w:t>
      </w:r>
    </w:p>
    <w:p w:rsidR="005D4A3E" w:rsidRPr="005D4A3E" w:rsidRDefault="005D4A3E" w:rsidP="000D1FB5">
      <w:pPr>
        <w:spacing w:before="0" w:after="0"/>
        <w:ind w:leftChars="200" w:left="420"/>
        <w:rPr>
          <w:szCs w:val="21"/>
        </w:rPr>
      </w:pPr>
      <w:r w:rsidRPr="005D4A3E">
        <w:rPr>
          <w:szCs w:val="21"/>
        </w:rPr>
        <w:t>xlabel ("x");</w:t>
      </w:r>
    </w:p>
    <w:p w:rsidR="005D4A3E" w:rsidRPr="005D4A3E" w:rsidRDefault="005D4A3E" w:rsidP="000D1FB5">
      <w:pPr>
        <w:spacing w:before="0" w:after="0"/>
        <w:ind w:leftChars="200" w:left="420"/>
        <w:rPr>
          <w:szCs w:val="21"/>
        </w:rPr>
      </w:pPr>
      <w:r w:rsidRPr="005D4A3E">
        <w:rPr>
          <w:szCs w:val="21"/>
        </w:rPr>
        <w:t>ylabel ("sin (x)");</w:t>
      </w:r>
    </w:p>
    <w:p w:rsidR="005D4A3E" w:rsidRDefault="005D4A3E" w:rsidP="000D1FB5">
      <w:pPr>
        <w:spacing w:before="0" w:after="0"/>
        <w:ind w:leftChars="200" w:left="420"/>
        <w:rPr>
          <w:szCs w:val="21"/>
        </w:rPr>
      </w:pPr>
      <w:r w:rsidRPr="005D4A3E">
        <w:rPr>
          <w:szCs w:val="21"/>
        </w:rPr>
        <w:t>title ("Errorbar plot of sin (x)");</w:t>
      </w:r>
    </w:p>
    <w:p w:rsidR="005D4A3E" w:rsidRDefault="005D4A3E" w:rsidP="005D4A3E">
      <w:pPr>
        <w:rPr>
          <w:szCs w:val="21"/>
        </w:rPr>
      </w:pPr>
      <w:r w:rsidRPr="005D4A3E">
        <w:rPr>
          <w:rFonts w:hint="eastAsia"/>
          <w:szCs w:val="21"/>
        </w:rPr>
        <w:t>生成图</w:t>
      </w:r>
      <w:r w:rsidRPr="005D4A3E">
        <w:rPr>
          <w:rFonts w:hint="eastAsia"/>
          <w:szCs w:val="21"/>
        </w:rPr>
        <w:t>15.3</w:t>
      </w:r>
      <w:r w:rsidRPr="005D4A3E">
        <w:rPr>
          <w:rFonts w:hint="eastAsia"/>
          <w:szCs w:val="21"/>
        </w:rPr>
        <w:t>所示的</w:t>
      </w:r>
      <w:r w:rsidRPr="00521464">
        <w:rPr>
          <w:rFonts w:hint="eastAsia"/>
          <w:szCs w:val="21"/>
          <w:highlight w:val="red"/>
        </w:rPr>
        <w:t>图</w:t>
      </w:r>
      <w:r w:rsidRPr="005D4A3E">
        <w:rPr>
          <w:rFonts w:hint="eastAsia"/>
          <w:szCs w:val="21"/>
        </w:rPr>
        <w:t>。</w:t>
      </w:r>
    </w:p>
    <w:p w:rsidR="005D4A3E" w:rsidRDefault="005D4A3E" w:rsidP="005D4A3E">
      <w:pPr>
        <w:rPr>
          <w:szCs w:val="21"/>
        </w:rPr>
      </w:pPr>
      <w:r>
        <w:rPr>
          <w:noProof/>
        </w:rPr>
        <w:lastRenderedPageBreak/>
        <w:drawing>
          <wp:inline distT="0" distB="0" distL="0" distR="0">
            <wp:extent cx="5274310" cy="3692017"/>
            <wp:effectExtent l="0" t="0" r="2540" b="3810"/>
            <wp:docPr id="5" name="图片 5" descr="erro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ror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5D4A3E" w:rsidRDefault="005D4A3E" w:rsidP="005D4A3E">
      <w:pPr>
        <w:rPr>
          <w:szCs w:val="21"/>
        </w:rPr>
      </w:pPr>
      <w:r w:rsidRPr="005D4A3E">
        <w:rPr>
          <w:rFonts w:hint="eastAsia"/>
          <w:szCs w:val="21"/>
        </w:rPr>
        <w:t>图</w:t>
      </w:r>
      <w:r w:rsidRPr="005D4A3E">
        <w:rPr>
          <w:rFonts w:hint="eastAsia"/>
          <w:szCs w:val="21"/>
        </w:rPr>
        <w:t>15.3:</w:t>
      </w:r>
      <w:r w:rsidRPr="005D4A3E">
        <w:rPr>
          <w:rFonts w:hint="eastAsia"/>
          <w:szCs w:val="21"/>
        </w:rPr>
        <w:t>错误栏图。</w:t>
      </w:r>
    </w:p>
    <w:p w:rsidR="005D4A3E" w:rsidRPr="005D4A3E" w:rsidRDefault="005D4A3E" w:rsidP="000D1FB5">
      <w:pPr>
        <w:spacing w:before="0" w:after="0"/>
        <w:rPr>
          <w:szCs w:val="21"/>
        </w:rPr>
      </w:pPr>
      <w:r w:rsidRPr="005D4A3E">
        <w:rPr>
          <w:szCs w:val="21"/>
        </w:rPr>
        <w:t>: errorbar (y, ey)</w:t>
      </w:r>
    </w:p>
    <w:p w:rsidR="005D4A3E" w:rsidRPr="005D4A3E" w:rsidRDefault="005D4A3E" w:rsidP="000D1FB5">
      <w:pPr>
        <w:spacing w:before="0" w:after="0"/>
        <w:rPr>
          <w:szCs w:val="21"/>
        </w:rPr>
      </w:pPr>
      <w:r w:rsidRPr="005D4A3E">
        <w:rPr>
          <w:szCs w:val="21"/>
        </w:rPr>
        <w:t>: errorbar (y, …, fmt)</w:t>
      </w:r>
    </w:p>
    <w:p w:rsidR="005D4A3E" w:rsidRPr="005D4A3E" w:rsidRDefault="005D4A3E" w:rsidP="000D1FB5">
      <w:pPr>
        <w:spacing w:before="0" w:after="0"/>
        <w:rPr>
          <w:szCs w:val="21"/>
        </w:rPr>
      </w:pPr>
      <w:r w:rsidRPr="005D4A3E">
        <w:rPr>
          <w:szCs w:val="21"/>
        </w:rPr>
        <w:t>: errorbar (x, y, ey)</w:t>
      </w:r>
    </w:p>
    <w:p w:rsidR="005D4A3E" w:rsidRPr="005D4A3E" w:rsidRDefault="005D4A3E" w:rsidP="000D1FB5">
      <w:pPr>
        <w:spacing w:before="0" w:after="0"/>
        <w:rPr>
          <w:szCs w:val="21"/>
        </w:rPr>
      </w:pPr>
      <w:r w:rsidRPr="005D4A3E">
        <w:rPr>
          <w:szCs w:val="21"/>
        </w:rPr>
        <w:t>: errorbar (x, y, err, fmt)</w:t>
      </w:r>
    </w:p>
    <w:p w:rsidR="005D4A3E" w:rsidRPr="005D4A3E" w:rsidRDefault="005D4A3E" w:rsidP="000D1FB5">
      <w:pPr>
        <w:spacing w:before="0" w:after="0"/>
        <w:rPr>
          <w:szCs w:val="21"/>
        </w:rPr>
      </w:pPr>
      <w:r w:rsidRPr="005D4A3E">
        <w:rPr>
          <w:szCs w:val="21"/>
        </w:rPr>
        <w:t>: errorbar (x, y, lerr, uerr, fmt)</w:t>
      </w:r>
    </w:p>
    <w:p w:rsidR="005D4A3E" w:rsidRPr="005D4A3E" w:rsidRDefault="005D4A3E" w:rsidP="000D1FB5">
      <w:pPr>
        <w:spacing w:before="0" w:after="0"/>
        <w:rPr>
          <w:szCs w:val="21"/>
        </w:rPr>
      </w:pPr>
      <w:r w:rsidRPr="005D4A3E">
        <w:rPr>
          <w:szCs w:val="21"/>
        </w:rPr>
        <w:t>: errorbar (x, y, ex, ey, fmt)</w:t>
      </w:r>
    </w:p>
    <w:p w:rsidR="005D4A3E" w:rsidRPr="005D4A3E" w:rsidRDefault="005D4A3E" w:rsidP="000D1FB5">
      <w:pPr>
        <w:spacing w:before="0" w:after="0"/>
        <w:rPr>
          <w:szCs w:val="21"/>
        </w:rPr>
      </w:pPr>
      <w:r w:rsidRPr="005D4A3E">
        <w:rPr>
          <w:szCs w:val="21"/>
        </w:rPr>
        <w:t>: errorbar (x, y, lx, ux, ly, uy, fmt)</w:t>
      </w:r>
    </w:p>
    <w:p w:rsidR="005D4A3E" w:rsidRPr="005D4A3E" w:rsidRDefault="005D4A3E" w:rsidP="000D1FB5">
      <w:pPr>
        <w:spacing w:before="0" w:after="0"/>
        <w:rPr>
          <w:szCs w:val="21"/>
        </w:rPr>
      </w:pPr>
      <w:r w:rsidRPr="005D4A3E">
        <w:rPr>
          <w:szCs w:val="21"/>
        </w:rPr>
        <w:t>: errorbar (x1, y1, …, fmt, xn, yn, …)</w:t>
      </w:r>
    </w:p>
    <w:p w:rsidR="005D4A3E" w:rsidRPr="005D4A3E" w:rsidRDefault="005D4A3E" w:rsidP="000D1FB5">
      <w:pPr>
        <w:spacing w:before="0" w:after="0"/>
        <w:rPr>
          <w:szCs w:val="21"/>
        </w:rPr>
      </w:pPr>
      <w:r w:rsidRPr="005D4A3E">
        <w:rPr>
          <w:szCs w:val="21"/>
        </w:rPr>
        <w:t>: errorbar (hax, …)</w:t>
      </w:r>
    </w:p>
    <w:p w:rsidR="005D4A3E" w:rsidRDefault="005D4A3E" w:rsidP="000D1FB5">
      <w:pPr>
        <w:spacing w:before="0" w:after="0"/>
        <w:rPr>
          <w:szCs w:val="21"/>
        </w:rPr>
      </w:pPr>
      <w:r w:rsidRPr="005D4A3E">
        <w:rPr>
          <w:szCs w:val="21"/>
        </w:rPr>
        <w:t>: h = errorbar (…)</w:t>
      </w:r>
    </w:p>
    <w:p w:rsidR="005D4A3E" w:rsidRPr="005D4A3E" w:rsidRDefault="005D4A3E" w:rsidP="000D1FB5">
      <w:pPr>
        <w:spacing w:before="0" w:after="0"/>
        <w:ind w:leftChars="200" w:left="420"/>
        <w:rPr>
          <w:szCs w:val="21"/>
        </w:rPr>
      </w:pPr>
      <w:r w:rsidRPr="005D4A3E">
        <w:rPr>
          <w:rFonts w:hint="eastAsia"/>
          <w:szCs w:val="21"/>
        </w:rPr>
        <w:t>创建带有错误条的二维图。</w:t>
      </w:r>
    </w:p>
    <w:p w:rsidR="005D4A3E" w:rsidRDefault="005D4A3E" w:rsidP="000D1FB5">
      <w:pPr>
        <w:spacing w:before="0" w:after="0"/>
        <w:ind w:leftChars="200" w:left="420"/>
        <w:rPr>
          <w:szCs w:val="21"/>
        </w:rPr>
      </w:pPr>
      <w:r w:rsidRPr="005D4A3E">
        <w:rPr>
          <w:rFonts w:hint="eastAsia"/>
          <w:szCs w:val="21"/>
        </w:rPr>
        <w:t>许多不同的参数组合是可能的。最简单的形式是</w:t>
      </w:r>
    </w:p>
    <w:p w:rsidR="005D4A3E" w:rsidRDefault="005D4A3E" w:rsidP="000D1FB5">
      <w:pPr>
        <w:spacing w:before="0" w:after="0"/>
        <w:ind w:leftChars="400" w:left="840"/>
        <w:rPr>
          <w:szCs w:val="21"/>
        </w:rPr>
      </w:pPr>
      <w:r w:rsidRPr="005D4A3E">
        <w:rPr>
          <w:szCs w:val="21"/>
        </w:rPr>
        <w:t>errorbar (y, ey)</w:t>
      </w:r>
    </w:p>
    <w:p w:rsidR="005D4A3E" w:rsidRPr="005D4A3E" w:rsidRDefault="005D4A3E" w:rsidP="000D1FB5">
      <w:pPr>
        <w:spacing w:before="0" w:after="0"/>
        <w:ind w:leftChars="200" w:left="420"/>
        <w:rPr>
          <w:szCs w:val="21"/>
        </w:rPr>
      </w:pPr>
      <w:r w:rsidRPr="005D4A3E">
        <w:rPr>
          <w:rFonts w:hint="eastAsia"/>
          <w:szCs w:val="21"/>
        </w:rPr>
        <w:t>其中第一个参数作为</w:t>
      </w:r>
      <w:r w:rsidRPr="005D4A3E">
        <w:rPr>
          <w:rFonts w:hint="eastAsia"/>
          <w:szCs w:val="21"/>
        </w:rPr>
        <w:t>y</w:t>
      </w:r>
      <w:r w:rsidRPr="005D4A3E">
        <w:rPr>
          <w:rFonts w:hint="eastAsia"/>
          <w:szCs w:val="21"/>
        </w:rPr>
        <w:t>坐标的集合，第二个参数</w:t>
      </w:r>
      <w:r w:rsidRPr="005D4A3E">
        <w:rPr>
          <w:rFonts w:hint="eastAsia"/>
          <w:szCs w:val="21"/>
        </w:rPr>
        <w:t>ey</w:t>
      </w:r>
      <w:r w:rsidRPr="005D4A3E">
        <w:rPr>
          <w:rFonts w:hint="eastAsia"/>
          <w:szCs w:val="21"/>
        </w:rPr>
        <w:t>是</w:t>
      </w:r>
      <w:r w:rsidRPr="005D4A3E">
        <w:rPr>
          <w:rFonts w:hint="eastAsia"/>
          <w:szCs w:val="21"/>
        </w:rPr>
        <w:t>y</w:t>
      </w:r>
      <w:r w:rsidRPr="005D4A3E">
        <w:rPr>
          <w:rFonts w:hint="eastAsia"/>
          <w:szCs w:val="21"/>
        </w:rPr>
        <w:t>值周围的误差，</w:t>
      </w:r>
      <w:r w:rsidRPr="005D4A3E">
        <w:rPr>
          <w:rFonts w:hint="eastAsia"/>
          <w:szCs w:val="21"/>
        </w:rPr>
        <w:t>x</w:t>
      </w:r>
      <w:r w:rsidRPr="005D4A3E">
        <w:rPr>
          <w:rFonts w:hint="eastAsia"/>
          <w:szCs w:val="21"/>
        </w:rPr>
        <w:t>坐标作为元素的索引</w:t>
      </w:r>
      <w:r w:rsidRPr="005D4A3E">
        <w:rPr>
          <w:rFonts w:hint="eastAsia"/>
          <w:szCs w:val="21"/>
        </w:rPr>
        <w:t>(1:numel (y))</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函数的一般形式是</w:t>
      </w:r>
    </w:p>
    <w:p w:rsidR="00937835" w:rsidRDefault="005D4A3E" w:rsidP="000D1FB5">
      <w:pPr>
        <w:spacing w:before="0" w:after="0"/>
        <w:ind w:leftChars="400" w:left="840"/>
        <w:rPr>
          <w:szCs w:val="21"/>
        </w:rPr>
      </w:pPr>
      <w:r w:rsidRPr="005D4A3E">
        <w:rPr>
          <w:szCs w:val="21"/>
        </w:rPr>
        <w:t>errorbar (x, y, err1, …, fmt, …)</w:t>
      </w:r>
    </w:p>
    <w:p w:rsidR="005D4A3E" w:rsidRDefault="005D4A3E" w:rsidP="000D1FB5">
      <w:pPr>
        <w:spacing w:before="0" w:after="0"/>
        <w:ind w:leftChars="200" w:left="420"/>
        <w:rPr>
          <w:szCs w:val="21"/>
        </w:rPr>
      </w:pPr>
      <w:r w:rsidRPr="005D4A3E">
        <w:rPr>
          <w:rFonts w:hint="eastAsia"/>
          <w:szCs w:val="21"/>
        </w:rPr>
        <w:t>在</w:t>
      </w:r>
      <w:r w:rsidRPr="005D4A3E">
        <w:rPr>
          <w:rFonts w:hint="eastAsia"/>
          <w:szCs w:val="21"/>
        </w:rPr>
        <w:t>x</w:t>
      </w:r>
      <w:r w:rsidRPr="005D4A3E">
        <w:rPr>
          <w:rFonts w:hint="eastAsia"/>
          <w:szCs w:val="21"/>
        </w:rPr>
        <w:t>和</w:t>
      </w:r>
      <w:r w:rsidRPr="005D4A3E">
        <w:rPr>
          <w:rFonts w:hint="eastAsia"/>
          <w:szCs w:val="21"/>
        </w:rPr>
        <w:t>y</w:t>
      </w:r>
      <w:r w:rsidRPr="005D4A3E">
        <w:rPr>
          <w:rFonts w:hint="eastAsia"/>
          <w:szCs w:val="21"/>
        </w:rPr>
        <w:t>参数之后，可以有</w:t>
      </w:r>
      <w:r w:rsidRPr="005D4A3E">
        <w:rPr>
          <w:rFonts w:hint="eastAsia"/>
          <w:szCs w:val="21"/>
        </w:rPr>
        <w:t>1</w:t>
      </w:r>
      <w:r w:rsidRPr="005D4A3E">
        <w:rPr>
          <w:rFonts w:hint="eastAsia"/>
          <w:szCs w:val="21"/>
        </w:rPr>
        <w:t>、</w:t>
      </w:r>
      <w:r w:rsidRPr="005D4A3E">
        <w:rPr>
          <w:rFonts w:hint="eastAsia"/>
          <w:szCs w:val="21"/>
        </w:rPr>
        <w:t>2</w:t>
      </w:r>
      <w:r w:rsidRPr="005D4A3E">
        <w:rPr>
          <w:rFonts w:hint="eastAsia"/>
          <w:szCs w:val="21"/>
        </w:rPr>
        <w:t>或</w:t>
      </w:r>
      <w:r w:rsidRPr="005D4A3E">
        <w:rPr>
          <w:rFonts w:hint="eastAsia"/>
          <w:szCs w:val="21"/>
        </w:rPr>
        <w:t>4</w:t>
      </w:r>
      <w:r w:rsidRPr="005D4A3E">
        <w:rPr>
          <w:rFonts w:hint="eastAsia"/>
          <w:szCs w:val="21"/>
        </w:rPr>
        <w:t>个参数，根据错误值的性质和绘图格式</w:t>
      </w:r>
      <w:r w:rsidRPr="005D4A3E">
        <w:rPr>
          <w:rFonts w:hint="eastAsia"/>
          <w:szCs w:val="21"/>
        </w:rPr>
        <w:t>fmt</w:t>
      </w:r>
      <w:r w:rsidRPr="005D4A3E">
        <w:rPr>
          <w:rFonts w:hint="eastAsia"/>
          <w:szCs w:val="21"/>
        </w:rPr>
        <w:t>指定错误值。</w:t>
      </w:r>
    </w:p>
    <w:p w:rsidR="005D4A3E" w:rsidRDefault="005D4A3E" w:rsidP="000D1FB5">
      <w:pPr>
        <w:spacing w:before="0" w:after="0"/>
        <w:ind w:leftChars="400" w:left="840"/>
        <w:rPr>
          <w:szCs w:val="21"/>
        </w:rPr>
      </w:pPr>
      <w:r w:rsidRPr="005D4A3E">
        <w:rPr>
          <w:szCs w:val="21"/>
        </w:rPr>
        <w:t>err (scalar)</w:t>
      </w:r>
    </w:p>
    <w:p w:rsidR="005D4A3E" w:rsidRDefault="005D4A3E" w:rsidP="000D1FB5">
      <w:pPr>
        <w:spacing w:before="0" w:after="0"/>
        <w:ind w:leftChars="200" w:left="420"/>
        <w:rPr>
          <w:szCs w:val="21"/>
        </w:rPr>
      </w:pPr>
      <w:r w:rsidRPr="005D4A3E">
        <w:rPr>
          <w:rFonts w:hint="eastAsia"/>
          <w:szCs w:val="21"/>
        </w:rPr>
        <w:t>当误差是标量时，所有点共享相同的误差值。错误栏是对称的，从</w:t>
      </w:r>
      <w:r w:rsidRPr="005D4A3E">
        <w:rPr>
          <w:rFonts w:hint="eastAsia"/>
          <w:szCs w:val="21"/>
        </w:rPr>
        <w:t>data-err</w:t>
      </w:r>
      <w:r w:rsidRPr="005D4A3E">
        <w:rPr>
          <w:rFonts w:hint="eastAsia"/>
          <w:szCs w:val="21"/>
        </w:rPr>
        <w:t>绘制到</w:t>
      </w:r>
      <w:r w:rsidRPr="005D4A3E">
        <w:rPr>
          <w:rFonts w:hint="eastAsia"/>
          <w:szCs w:val="21"/>
        </w:rPr>
        <w:t>data+err</w:t>
      </w:r>
      <w:r w:rsidRPr="005D4A3E">
        <w:rPr>
          <w:rFonts w:hint="eastAsia"/>
          <w:szCs w:val="21"/>
        </w:rPr>
        <w:t>。</w:t>
      </w:r>
      <w:r w:rsidRPr="005D4A3E">
        <w:rPr>
          <w:rFonts w:hint="eastAsia"/>
          <w:szCs w:val="21"/>
        </w:rPr>
        <w:t>fmt</w:t>
      </w:r>
      <w:r w:rsidRPr="005D4A3E">
        <w:rPr>
          <w:rFonts w:hint="eastAsia"/>
          <w:szCs w:val="21"/>
        </w:rPr>
        <w:t>参数决定</w:t>
      </w:r>
      <w:r w:rsidRPr="005D4A3E">
        <w:rPr>
          <w:rFonts w:hint="eastAsia"/>
          <w:szCs w:val="21"/>
        </w:rPr>
        <w:t>err</w:t>
      </w:r>
      <w:r w:rsidRPr="005D4A3E">
        <w:rPr>
          <w:rFonts w:hint="eastAsia"/>
          <w:szCs w:val="21"/>
        </w:rPr>
        <w:t>是在</w:t>
      </w:r>
      <w:r w:rsidRPr="005D4A3E">
        <w:rPr>
          <w:rFonts w:hint="eastAsia"/>
          <w:szCs w:val="21"/>
        </w:rPr>
        <w:t>x</w:t>
      </w:r>
      <w:r w:rsidRPr="005D4A3E">
        <w:rPr>
          <w:rFonts w:hint="eastAsia"/>
          <w:szCs w:val="21"/>
        </w:rPr>
        <w:t>方向，</w:t>
      </w:r>
      <w:r w:rsidRPr="005D4A3E">
        <w:rPr>
          <w:rFonts w:hint="eastAsia"/>
          <w:szCs w:val="21"/>
        </w:rPr>
        <w:t>y</w:t>
      </w:r>
      <w:r w:rsidRPr="005D4A3E">
        <w:rPr>
          <w:rFonts w:hint="eastAsia"/>
          <w:szCs w:val="21"/>
        </w:rPr>
        <w:t>方向</w:t>
      </w:r>
      <w:r w:rsidRPr="005D4A3E">
        <w:rPr>
          <w:rFonts w:hint="eastAsia"/>
          <w:szCs w:val="21"/>
        </w:rPr>
        <w:t>(</w:t>
      </w:r>
      <w:r w:rsidRPr="005D4A3E">
        <w:rPr>
          <w:rFonts w:hint="eastAsia"/>
          <w:szCs w:val="21"/>
        </w:rPr>
        <w:t>默认</w:t>
      </w:r>
      <w:r w:rsidRPr="005D4A3E">
        <w:rPr>
          <w:rFonts w:hint="eastAsia"/>
          <w:szCs w:val="21"/>
        </w:rPr>
        <w:t>)</w:t>
      </w:r>
      <w:r w:rsidRPr="005D4A3E">
        <w:rPr>
          <w:rFonts w:hint="eastAsia"/>
          <w:szCs w:val="21"/>
        </w:rPr>
        <w:t>，还是两者都在。</w:t>
      </w:r>
    </w:p>
    <w:p w:rsidR="005D4A3E" w:rsidRDefault="005D4A3E" w:rsidP="000D1FB5">
      <w:pPr>
        <w:spacing w:before="0" w:after="0"/>
        <w:ind w:leftChars="400" w:left="840"/>
        <w:rPr>
          <w:szCs w:val="21"/>
        </w:rPr>
      </w:pPr>
      <w:r w:rsidRPr="005D4A3E">
        <w:rPr>
          <w:szCs w:val="21"/>
        </w:rPr>
        <w:t>err (vector or matrix)</w:t>
      </w:r>
    </w:p>
    <w:p w:rsidR="005D4A3E" w:rsidRDefault="005D4A3E" w:rsidP="000D1FB5">
      <w:pPr>
        <w:spacing w:before="0" w:after="0"/>
        <w:ind w:leftChars="200" w:left="420"/>
        <w:rPr>
          <w:szCs w:val="21"/>
        </w:rPr>
      </w:pPr>
      <w:r w:rsidRPr="005D4A3E">
        <w:rPr>
          <w:rFonts w:hint="eastAsia"/>
          <w:szCs w:val="21"/>
        </w:rPr>
        <w:t>每个数据点都有一个特定的误差值。错误栏是对称的，从</w:t>
      </w:r>
      <w:r w:rsidRPr="005D4A3E">
        <w:rPr>
          <w:rFonts w:hint="eastAsia"/>
          <w:szCs w:val="21"/>
        </w:rPr>
        <w:t>data(n)-err(n)</w:t>
      </w:r>
      <w:r w:rsidRPr="005D4A3E">
        <w:rPr>
          <w:rFonts w:hint="eastAsia"/>
          <w:szCs w:val="21"/>
        </w:rPr>
        <w:t>绘制到</w:t>
      </w:r>
      <w:r w:rsidRPr="005D4A3E">
        <w:rPr>
          <w:rFonts w:hint="eastAsia"/>
          <w:szCs w:val="21"/>
        </w:rPr>
        <w:t>data(n)+err(n)</w:t>
      </w:r>
      <w:r w:rsidRPr="005D4A3E">
        <w:rPr>
          <w:rFonts w:hint="eastAsia"/>
          <w:szCs w:val="21"/>
        </w:rPr>
        <w:t>。</w:t>
      </w:r>
    </w:p>
    <w:p w:rsidR="005D4A3E" w:rsidRDefault="005D4A3E" w:rsidP="000D1FB5">
      <w:pPr>
        <w:spacing w:before="0" w:after="0"/>
        <w:ind w:leftChars="400" w:left="840"/>
        <w:rPr>
          <w:szCs w:val="21"/>
        </w:rPr>
      </w:pPr>
      <w:r w:rsidRPr="005D4A3E">
        <w:rPr>
          <w:szCs w:val="21"/>
        </w:rPr>
        <w:t>lerr, uerr (scalar)</w:t>
      </w:r>
    </w:p>
    <w:p w:rsidR="005D4A3E" w:rsidRDefault="005D4A3E" w:rsidP="000D1FB5">
      <w:pPr>
        <w:spacing w:before="0" w:after="0"/>
        <w:ind w:leftChars="200" w:left="420"/>
        <w:rPr>
          <w:szCs w:val="21"/>
        </w:rPr>
      </w:pPr>
      <w:r w:rsidRPr="005D4A3E">
        <w:rPr>
          <w:rFonts w:hint="eastAsia"/>
          <w:szCs w:val="21"/>
        </w:rPr>
        <w:lastRenderedPageBreak/>
        <w:t>误差有一个低端值和一个上端值。错误栏不是对称的，从</w:t>
      </w:r>
      <w:r w:rsidRPr="005D4A3E">
        <w:rPr>
          <w:rFonts w:hint="eastAsia"/>
          <w:szCs w:val="21"/>
        </w:rPr>
        <w:t>data-lerr</w:t>
      </w:r>
      <w:r w:rsidRPr="005D4A3E">
        <w:rPr>
          <w:rFonts w:hint="eastAsia"/>
          <w:szCs w:val="21"/>
        </w:rPr>
        <w:t>绘制到</w:t>
      </w:r>
      <w:r w:rsidRPr="005D4A3E">
        <w:rPr>
          <w:rFonts w:hint="eastAsia"/>
          <w:szCs w:val="21"/>
        </w:rPr>
        <w:t>data+uerr</w:t>
      </w:r>
      <w:r w:rsidRPr="005D4A3E">
        <w:rPr>
          <w:rFonts w:hint="eastAsia"/>
          <w:szCs w:val="21"/>
        </w:rPr>
        <w:t>。</w:t>
      </w:r>
    </w:p>
    <w:p w:rsidR="005D4A3E" w:rsidRDefault="005D4A3E" w:rsidP="000D1FB5">
      <w:pPr>
        <w:spacing w:before="0" w:after="0"/>
        <w:ind w:leftChars="400" w:left="840"/>
        <w:rPr>
          <w:szCs w:val="21"/>
        </w:rPr>
      </w:pPr>
      <w:r w:rsidRPr="005D4A3E">
        <w:rPr>
          <w:szCs w:val="21"/>
        </w:rPr>
        <w:t>lerr, uerr (vector or matrix)</w:t>
      </w:r>
    </w:p>
    <w:p w:rsidR="005D4A3E" w:rsidRPr="005D4A3E" w:rsidRDefault="005D4A3E" w:rsidP="000D1FB5">
      <w:pPr>
        <w:spacing w:before="0" w:after="0"/>
        <w:ind w:leftChars="200" w:left="420"/>
        <w:rPr>
          <w:szCs w:val="21"/>
        </w:rPr>
      </w:pPr>
      <w:r w:rsidRPr="005D4A3E">
        <w:rPr>
          <w:rFonts w:hint="eastAsia"/>
          <w:szCs w:val="21"/>
        </w:rPr>
        <w:t>每个数据点都有一个低侧误差和一个上侧误差。错误条不是对称的，是从</w:t>
      </w:r>
      <w:r w:rsidRPr="005D4A3E">
        <w:rPr>
          <w:rFonts w:hint="eastAsia"/>
          <w:szCs w:val="21"/>
        </w:rPr>
        <w:t>data(n)-lerr(n)</w:t>
      </w:r>
      <w:r w:rsidRPr="005D4A3E">
        <w:rPr>
          <w:rFonts w:hint="eastAsia"/>
          <w:szCs w:val="21"/>
        </w:rPr>
        <w:t>到</w:t>
      </w:r>
      <w:r w:rsidRPr="005D4A3E">
        <w:rPr>
          <w:rFonts w:hint="eastAsia"/>
          <w:szCs w:val="21"/>
        </w:rPr>
        <w:t>data(n)+ userr (n)</w:t>
      </w:r>
      <w:r w:rsidRPr="005D4A3E">
        <w:rPr>
          <w:rFonts w:hint="eastAsia"/>
          <w:szCs w:val="21"/>
        </w:rPr>
        <w:t>绘制的。</w:t>
      </w:r>
    </w:p>
    <w:p w:rsidR="005D4A3E" w:rsidRPr="005D4A3E" w:rsidRDefault="005D4A3E" w:rsidP="000D1FB5">
      <w:pPr>
        <w:spacing w:before="0" w:after="0"/>
        <w:ind w:leftChars="200" w:left="420"/>
        <w:rPr>
          <w:szCs w:val="21"/>
        </w:rPr>
      </w:pPr>
      <w:r w:rsidRPr="005D4A3E">
        <w:rPr>
          <w:rFonts w:hint="eastAsia"/>
          <w:szCs w:val="21"/>
        </w:rPr>
        <w:t>任何数量的数据集</w:t>
      </w:r>
      <w:r w:rsidRPr="005D4A3E">
        <w:rPr>
          <w:rFonts w:hint="eastAsia"/>
          <w:szCs w:val="21"/>
        </w:rPr>
        <w:t>(x1,y1, x2,y2</w:t>
      </w:r>
      <w:r w:rsidRPr="005D4A3E">
        <w:rPr>
          <w:rFonts w:hint="eastAsia"/>
          <w:szCs w:val="21"/>
        </w:rPr>
        <w:t>，…</w:t>
      </w:r>
      <w:r w:rsidRPr="005D4A3E">
        <w:rPr>
          <w:rFonts w:hint="eastAsia"/>
          <w:szCs w:val="21"/>
        </w:rPr>
        <w:t>)</w:t>
      </w:r>
      <w:r w:rsidRPr="005D4A3E">
        <w:rPr>
          <w:rFonts w:hint="eastAsia"/>
          <w:szCs w:val="21"/>
        </w:rPr>
        <w:t>都可以出现，只要用格式字符串</w:t>
      </w:r>
      <w:r w:rsidRPr="005D4A3E">
        <w:rPr>
          <w:rFonts w:hint="eastAsia"/>
          <w:szCs w:val="21"/>
        </w:rPr>
        <w:t>fmt</w:t>
      </w:r>
      <w:r w:rsidRPr="005D4A3E">
        <w:rPr>
          <w:rFonts w:hint="eastAsia"/>
          <w:szCs w:val="21"/>
        </w:rPr>
        <w:t>分隔它们。</w:t>
      </w:r>
    </w:p>
    <w:p w:rsidR="005D4A3E" w:rsidRDefault="005D4A3E" w:rsidP="000D1FB5">
      <w:pPr>
        <w:spacing w:before="0" w:after="0"/>
        <w:ind w:leftChars="200" w:left="420"/>
        <w:rPr>
          <w:szCs w:val="21"/>
        </w:rPr>
      </w:pPr>
      <w:r w:rsidRPr="005D4A3E">
        <w:rPr>
          <w:rFonts w:hint="eastAsia"/>
          <w:szCs w:val="21"/>
        </w:rPr>
        <w:t>如果</w:t>
      </w:r>
      <w:r w:rsidRPr="005D4A3E">
        <w:rPr>
          <w:rFonts w:hint="eastAsia"/>
          <w:szCs w:val="21"/>
        </w:rPr>
        <w:t>y</w:t>
      </w:r>
      <w:r w:rsidRPr="005D4A3E">
        <w:rPr>
          <w:rFonts w:hint="eastAsia"/>
          <w:szCs w:val="21"/>
        </w:rPr>
        <w:t>是矩阵，则</w:t>
      </w:r>
      <w:r w:rsidRPr="005D4A3E">
        <w:rPr>
          <w:rFonts w:hint="eastAsia"/>
          <w:szCs w:val="21"/>
        </w:rPr>
        <w:t>x</w:t>
      </w:r>
      <w:r w:rsidRPr="005D4A3E">
        <w:rPr>
          <w:rFonts w:hint="eastAsia"/>
          <w:szCs w:val="21"/>
        </w:rPr>
        <w:t>和误差参数也必须是具有相同维数的矩阵。</w:t>
      </w:r>
      <w:r w:rsidRPr="005D4A3E">
        <w:rPr>
          <w:rFonts w:hint="eastAsia"/>
          <w:szCs w:val="21"/>
        </w:rPr>
        <w:t>y</w:t>
      </w:r>
      <w:r w:rsidRPr="005D4A3E">
        <w:rPr>
          <w:rFonts w:hint="eastAsia"/>
          <w:szCs w:val="21"/>
        </w:rPr>
        <w:t>的列与</w:t>
      </w:r>
      <w:r w:rsidRPr="005D4A3E">
        <w:rPr>
          <w:rFonts w:hint="eastAsia"/>
          <w:szCs w:val="21"/>
        </w:rPr>
        <w:t>x</w:t>
      </w:r>
      <w:r w:rsidRPr="005D4A3E">
        <w:rPr>
          <w:rFonts w:hint="eastAsia"/>
          <w:szCs w:val="21"/>
        </w:rPr>
        <w:t>的相应列相对应，误差条取自误差参数的相应列。</w:t>
      </w:r>
    </w:p>
    <w:p w:rsidR="005D4A3E" w:rsidRPr="005D4A3E" w:rsidRDefault="005D4A3E" w:rsidP="000D1FB5">
      <w:pPr>
        <w:spacing w:before="0" w:after="0"/>
        <w:ind w:leftChars="200" w:left="420"/>
        <w:rPr>
          <w:szCs w:val="21"/>
        </w:rPr>
      </w:pPr>
      <w:r w:rsidRPr="005D4A3E">
        <w:rPr>
          <w:rFonts w:hint="eastAsia"/>
          <w:szCs w:val="21"/>
        </w:rPr>
        <w:t>如果缺少</w:t>
      </w:r>
      <w:r w:rsidRPr="005D4A3E">
        <w:rPr>
          <w:rFonts w:hint="eastAsia"/>
          <w:szCs w:val="21"/>
        </w:rPr>
        <w:t>fmt</w:t>
      </w:r>
      <w:r w:rsidRPr="005D4A3E">
        <w:rPr>
          <w:rFonts w:hint="eastAsia"/>
          <w:szCs w:val="21"/>
        </w:rPr>
        <w:t>，则假定为</w:t>
      </w:r>
      <w:r w:rsidRPr="005D4A3E">
        <w:rPr>
          <w:rFonts w:hint="eastAsia"/>
          <w:szCs w:val="21"/>
        </w:rPr>
        <w:t>yerrorbars(</w:t>
      </w:r>
      <w:r w:rsidRPr="005D4A3E">
        <w:rPr>
          <w:rFonts w:hint="eastAsia"/>
          <w:szCs w:val="21"/>
        </w:rPr>
        <w:t>“</w:t>
      </w:r>
      <w:r w:rsidRPr="005D4A3E">
        <w:rPr>
          <w:rFonts w:hint="eastAsia"/>
          <w:szCs w:val="21"/>
        </w:rPr>
        <w:t>~</w:t>
      </w:r>
      <w:r w:rsidRPr="005D4A3E">
        <w:rPr>
          <w:rFonts w:hint="eastAsia"/>
          <w:szCs w:val="21"/>
        </w:rPr>
        <w:t>”</w:t>
      </w:r>
      <w:r w:rsidRPr="005D4A3E">
        <w:rPr>
          <w:rFonts w:hint="eastAsia"/>
          <w:szCs w:val="21"/>
        </w:rPr>
        <w:t>)</w:t>
      </w:r>
      <w:r w:rsidRPr="005D4A3E">
        <w:rPr>
          <w:rFonts w:hint="eastAsia"/>
          <w:szCs w:val="21"/>
        </w:rPr>
        <w:t>绘图样式。</w:t>
      </w:r>
    </w:p>
    <w:p w:rsidR="005D4A3E" w:rsidRDefault="005D4A3E" w:rsidP="000D1FB5">
      <w:pPr>
        <w:spacing w:before="0" w:after="0"/>
        <w:ind w:leftChars="200" w:left="420"/>
        <w:rPr>
          <w:szCs w:val="21"/>
        </w:rPr>
      </w:pPr>
      <w:r w:rsidRPr="005D4A3E">
        <w:rPr>
          <w:rFonts w:hint="eastAsia"/>
          <w:szCs w:val="21"/>
        </w:rPr>
        <w:t>如果提供了</w:t>
      </w:r>
      <w:r w:rsidRPr="005D4A3E">
        <w:rPr>
          <w:rFonts w:hint="eastAsia"/>
          <w:szCs w:val="21"/>
        </w:rPr>
        <w:t>fmt</w:t>
      </w:r>
      <w:r w:rsidRPr="005D4A3E">
        <w:rPr>
          <w:rFonts w:hint="eastAsia"/>
          <w:szCs w:val="21"/>
        </w:rPr>
        <w:t>参数，那么就像在普通绘图中一样，将其解释为指定线条样式、标记和颜色。此外，</w:t>
      </w:r>
      <w:r w:rsidRPr="005D4A3E">
        <w:rPr>
          <w:rFonts w:hint="eastAsia"/>
          <w:szCs w:val="21"/>
        </w:rPr>
        <w:t>fmt</w:t>
      </w:r>
      <w:r w:rsidRPr="005D4A3E">
        <w:rPr>
          <w:rFonts w:hint="eastAsia"/>
          <w:szCs w:val="21"/>
        </w:rPr>
        <w:t>可能包括一个错误栏样式，它必须位于普通格式代码之前。支持以下错误栏样式</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w:t>
      </w:r>
      <w:r w:rsidRPr="005D4A3E">
        <w:rPr>
          <w:szCs w:val="21"/>
        </w:rPr>
        <w:t>~’</w:t>
      </w:r>
    </w:p>
    <w:p w:rsidR="005D4A3E" w:rsidRDefault="005D4A3E" w:rsidP="000D1FB5">
      <w:pPr>
        <w:spacing w:before="0" w:after="0"/>
        <w:ind w:leftChars="400" w:left="840"/>
        <w:rPr>
          <w:szCs w:val="21"/>
        </w:rPr>
      </w:pPr>
      <w:r w:rsidRPr="005D4A3E">
        <w:rPr>
          <w:rFonts w:hint="eastAsia"/>
          <w:szCs w:val="21"/>
        </w:rPr>
        <w:t>设置</w:t>
      </w:r>
      <w:r w:rsidRPr="005D4A3E">
        <w:rPr>
          <w:rFonts w:hint="eastAsia"/>
          <w:szCs w:val="21"/>
        </w:rPr>
        <w:t>yerrorbars</w:t>
      </w:r>
      <w:r w:rsidRPr="005D4A3E">
        <w:rPr>
          <w:rFonts w:hint="eastAsia"/>
          <w:szCs w:val="21"/>
        </w:rPr>
        <w:t>绘图样式</w:t>
      </w:r>
      <w:r w:rsidRPr="005D4A3E">
        <w:rPr>
          <w:rFonts w:hint="eastAsia"/>
          <w:szCs w:val="21"/>
        </w:rPr>
        <w:t>(</w:t>
      </w:r>
      <w:r w:rsidRPr="005D4A3E">
        <w:rPr>
          <w:rFonts w:hint="eastAsia"/>
          <w:szCs w:val="21"/>
        </w:rPr>
        <w:t>默认</w:t>
      </w:r>
      <w:r w:rsidRPr="005D4A3E">
        <w:rPr>
          <w:rFonts w:hint="eastAsia"/>
          <w:szCs w:val="21"/>
        </w:rPr>
        <w:t>)</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w:t>
      </w:r>
      <w:r w:rsidRPr="005D4A3E">
        <w:rPr>
          <w:szCs w:val="21"/>
        </w:rPr>
        <w:t>&gt;’</w:t>
      </w:r>
    </w:p>
    <w:p w:rsidR="005D4A3E" w:rsidRDefault="005D4A3E" w:rsidP="000D1FB5">
      <w:pPr>
        <w:spacing w:before="0" w:after="0"/>
        <w:ind w:leftChars="400" w:left="840"/>
        <w:rPr>
          <w:szCs w:val="21"/>
        </w:rPr>
      </w:pPr>
      <w:r w:rsidRPr="005D4A3E">
        <w:rPr>
          <w:rFonts w:hint="eastAsia"/>
          <w:szCs w:val="21"/>
        </w:rPr>
        <w:t>设置</w:t>
      </w:r>
      <w:r w:rsidRPr="005D4A3E">
        <w:rPr>
          <w:rFonts w:hint="eastAsia"/>
          <w:szCs w:val="21"/>
        </w:rPr>
        <w:t>xerrorbars</w:t>
      </w:r>
      <w:r w:rsidRPr="005D4A3E">
        <w:rPr>
          <w:rFonts w:hint="eastAsia"/>
          <w:szCs w:val="21"/>
        </w:rPr>
        <w:t>绘图样式。</w:t>
      </w:r>
    </w:p>
    <w:p w:rsidR="005D4A3E" w:rsidRDefault="005D4A3E" w:rsidP="000D1FB5">
      <w:pPr>
        <w:spacing w:before="0" w:after="0"/>
        <w:ind w:leftChars="200" w:left="420"/>
        <w:rPr>
          <w:szCs w:val="21"/>
        </w:rPr>
      </w:pPr>
      <w:r w:rsidRPr="005D4A3E">
        <w:rPr>
          <w:rFonts w:hint="eastAsia"/>
          <w:szCs w:val="21"/>
        </w:rPr>
        <w:t>‘</w:t>
      </w:r>
      <w:r w:rsidRPr="005D4A3E">
        <w:rPr>
          <w:szCs w:val="21"/>
        </w:rPr>
        <w:t>~&gt;’</w:t>
      </w:r>
    </w:p>
    <w:p w:rsidR="005D4A3E" w:rsidRDefault="005D4A3E" w:rsidP="000D1FB5">
      <w:pPr>
        <w:spacing w:before="0" w:after="0"/>
        <w:ind w:leftChars="400" w:left="840"/>
        <w:rPr>
          <w:szCs w:val="21"/>
        </w:rPr>
      </w:pPr>
      <w:r w:rsidRPr="005D4A3E">
        <w:rPr>
          <w:rFonts w:hint="eastAsia"/>
          <w:szCs w:val="21"/>
        </w:rPr>
        <w:t>设置</w:t>
      </w:r>
      <w:r w:rsidRPr="005D4A3E">
        <w:rPr>
          <w:rFonts w:hint="eastAsia"/>
          <w:szCs w:val="21"/>
        </w:rPr>
        <w:t>xyerrorbars</w:t>
      </w:r>
      <w:r w:rsidRPr="005D4A3E">
        <w:rPr>
          <w:rFonts w:hint="eastAsia"/>
          <w:szCs w:val="21"/>
        </w:rPr>
        <w:t>绘图样式。</w:t>
      </w:r>
    </w:p>
    <w:p w:rsidR="005D4A3E" w:rsidRDefault="005D4A3E" w:rsidP="000D1FB5">
      <w:pPr>
        <w:spacing w:before="0" w:after="0"/>
        <w:ind w:leftChars="200" w:left="420"/>
        <w:rPr>
          <w:szCs w:val="21"/>
        </w:rPr>
      </w:pPr>
      <w:r w:rsidRPr="005D4A3E">
        <w:rPr>
          <w:rFonts w:hint="eastAsia"/>
          <w:szCs w:val="21"/>
        </w:rPr>
        <w:t>‘</w:t>
      </w:r>
      <w:r w:rsidRPr="005D4A3E">
        <w:rPr>
          <w:szCs w:val="21"/>
        </w:rPr>
        <w:t>#~’</w:t>
      </w:r>
    </w:p>
    <w:p w:rsidR="005D4A3E" w:rsidRDefault="005D4A3E" w:rsidP="000D1FB5">
      <w:pPr>
        <w:spacing w:before="0" w:after="0"/>
        <w:ind w:leftChars="400" w:left="840"/>
        <w:rPr>
          <w:szCs w:val="21"/>
        </w:rPr>
      </w:pPr>
      <w:r w:rsidRPr="005D4A3E">
        <w:rPr>
          <w:rFonts w:hint="eastAsia"/>
          <w:szCs w:val="21"/>
        </w:rPr>
        <w:t>设置</w:t>
      </w:r>
      <w:r w:rsidRPr="005D4A3E">
        <w:rPr>
          <w:rFonts w:hint="eastAsia"/>
          <w:szCs w:val="21"/>
        </w:rPr>
        <w:t>yboxes</w:t>
      </w:r>
      <w:r w:rsidRPr="005D4A3E">
        <w:rPr>
          <w:rFonts w:hint="eastAsia"/>
          <w:szCs w:val="21"/>
        </w:rPr>
        <w:t>的绘图样式。</w:t>
      </w:r>
    </w:p>
    <w:p w:rsidR="005D4A3E" w:rsidRDefault="005D4A3E" w:rsidP="000D1FB5">
      <w:pPr>
        <w:spacing w:before="0" w:after="0"/>
        <w:ind w:leftChars="200" w:left="420"/>
        <w:rPr>
          <w:szCs w:val="21"/>
        </w:rPr>
      </w:pPr>
      <w:r w:rsidRPr="005D4A3E">
        <w:rPr>
          <w:rFonts w:hint="eastAsia"/>
          <w:szCs w:val="21"/>
        </w:rPr>
        <w:t>‘</w:t>
      </w:r>
      <w:r w:rsidRPr="005D4A3E">
        <w:rPr>
          <w:szCs w:val="21"/>
        </w:rPr>
        <w:t>#’</w:t>
      </w:r>
    </w:p>
    <w:p w:rsidR="005D4A3E" w:rsidRDefault="005D4A3E" w:rsidP="000D1FB5">
      <w:pPr>
        <w:spacing w:before="0" w:after="0"/>
        <w:ind w:leftChars="400" w:left="840"/>
        <w:rPr>
          <w:szCs w:val="21"/>
        </w:rPr>
      </w:pPr>
      <w:r w:rsidRPr="005D4A3E">
        <w:rPr>
          <w:rFonts w:hint="eastAsia"/>
          <w:szCs w:val="21"/>
        </w:rPr>
        <w:t>设置</w:t>
      </w:r>
      <w:r w:rsidRPr="005D4A3E">
        <w:rPr>
          <w:rFonts w:hint="eastAsia"/>
          <w:szCs w:val="21"/>
        </w:rPr>
        <w:t>xbox</w:t>
      </w:r>
      <w:r w:rsidRPr="005D4A3E">
        <w:rPr>
          <w:rFonts w:hint="eastAsia"/>
          <w:szCs w:val="21"/>
        </w:rPr>
        <w:t>的情节风格。</w:t>
      </w:r>
    </w:p>
    <w:p w:rsidR="005D4A3E" w:rsidRDefault="005D4A3E" w:rsidP="000D1FB5">
      <w:pPr>
        <w:spacing w:before="0" w:after="0"/>
        <w:ind w:leftChars="200" w:left="420"/>
        <w:rPr>
          <w:szCs w:val="21"/>
        </w:rPr>
      </w:pPr>
      <w:r w:rsidRPr="005D4A3E">
        <w:rPr>
          <w:rFonts w:hint="eastAsia"/>
          <w:szCs w:val="21"/>
        </w:rPr>
        <w:t>‘</w:t>
      </w:r>
      <w:r w:rsidRPr="005D4A3E">
        <w:rPr>
          <w:szCs w:val="21"/>
        </w:rPr>
        <w:t>#~&gt;’</w:t>
      </w:r>
    </w:p>
    <w:p w:rsidR="005D4A3E" w:rsidRDefault="005D4A3E" w:rsidP="000D1FB5">
      <w:pPr>
        <w:spacing w:before="0" w:after="0"/>
        <w:ind w:leftChars="400" w:left="840"/>
        <w:rPr>
          <w:szCs w:val="21"/>
        </w:rPr>
      </w:pPr>
      <w:r w:rsidRPr="005D4A3E">
        <w:rPr>
          <w:rFonts w:hint="eastAsia"/>
          <w:szCs w:val="21"/>
        </w:rPr>
        <w:t>设置</w:t>
      </w:r>
      <w:r w:rsidRPr="005D4A3E">
        <w:rPr>
          <w:rFonts w:hint="eastAsia"/>
          <w:szCs w:val="21"/>
        </w:rPr>
        <w:t>xyboxes</w:t>
      </w:r>
      <w:r w:rsidRPr="005D4A3E">
        <w:rPr>
          <w:rFonts w:hint="eastAsia"/>
          <w:szCs w:val="21"/>
        </w:rPr>
        <w:t>的情节样式。</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是表示数据图和错误栏的</w:t>
      </w:r>
      <w:r w:rsidRPr="005D4A3E">
        <w:rPr>
          <w:rFonts w:hint="eastAsia"/>
          <w:szCs w:val="21"/>
        </w:rPr>
        <w:t>hggroup</w:t>
      </w:r>
      <w:r w:rsidRPr="005D4A3E">
        <w:rPr>
          <w:rFonts w:hint="eastAsia"/>
          <w:szCs w:val="21"/>
        </w:rPr>
        <w:t>对象的句柄。</w:t>
      </w:r>
    </w:p>
    <w:p w:rsidR="005D4A3E" w:rsidRPr="005D4A3E" w:rsidRDefault="005D4A3E" w:rsidP="000D1FB5">
      <w:pPr>
        <w:spacing w:before="0" w:after="0"/>
        <w:ind w:leftChars="200" w:left="420"/>
        <w:rPr>
          <w:szCs w:val="21"/>
        </w:rPr>
      </w:pPr>
      <w:r w:rsidRPr="005D4A3E">
        <w:rPr>
          <w:rFonts w:hint="eastAsia"/>
          <w:szCs w:val="21"/>
        </w:rPr>
        <w:t>注意</w:t>
      </w:r>
      <w:r w:rsidRPr="005D4A3E">
        <w:rPr>
          <w:rFonts w:hint="eastAsia"/>
          <w:szCs w:val="21"/>
        </w:rPr>
        <w:t>:</w:t>
      </w:r>
      <w:r w:rsidRPr="005D4A3E">
        <w:rPr>
          <w:rFonts w:hint="eastAsia"/>
          <w:szCs w:val="21"/>
        </w:rPr>
        <w:t>为了与</w:t>
      </w:r>
      <w:r w:rsidRPr="005D4A3E">
        <w:rPr>
          <w:rFonts w:hint="eastAsia"/>
          <w:szCs w:val="21"/>
        </w:rPr>
        <w:t>MATLAB</w:t>
      </w:r>
      <w:r w:rsidRPr="005D4A3E">
        <w:rPr>
          <w:rFonts w:hint="eastAsia"/>
          <w:szCs w:val="21"/>
        </w:rPr>
        <w:t>兼容，通过所有数据点绘制一条线。然而，大多数科学误差条图是带有误差条的点的散点图。为此，向</w:t>
      </w:r>
      <w:r w:rsidRPr="005D4A3E">
        <w:rPr>
          <w:rFonts w:hint="eastAsia"/>
          <w:szCs w:val="21"/>
        </w:rPr>
        <w:t>fmt</w:t>
      </w:r>
      <w:r w:rsidRPr="005D4A3E">
        <w:rPr>
          <w:rFonts w:hint="eastAsia"/>
          <w:szCs w:val="21"/>
        </w:rPr>
        <w:t>参数添加标记样式，如</w:t>
      </w:r>
      <w:r w:rsidRPr="005D4A3E">
        <w:rPr>
          <w:rFonts w:hint="eastAsia"/>
          <w:szCs w:val="21"/>
        </w:rPr>
        <w:t>"."</w:t>
      </w:r>
      <w:r w:rsidRPr="005D4A3E">
        <w:rPr>
          <w:rFonts w:hint="eastAsia"/>
          <w:szCs w:val="21"/>
        </w:rPr>
        <w:t>。或者，通过使用</w:t>
      </w:r>
      <w:r w:rsidRPr="005D4A3E">
        <w:rPr>
          <w:rFonts w:hint="eastAsia"/>
          <w:szCs w:val="21"/>
        </w:rPr>
        <w:t>set (h</w:t>
      </w:r>
      <w:r w:rsidRPr="005D4A3E">
        <w:rPr>
          <w:rFonts w:hint="eastAsia"/>
          <w:szCs w:val="21"/>
        </w:rPr>
        <w:t>，“</w:t>
      </w:r>
      <w:r w:rsidRPr="005D4A3E">
        <w:rPr>
          <w:rFonts w:hint="eastAsia"/>
          <w:szCs w:val="21"/>
        </w:rPr>
        <w:t>linestyle</w:t>
      </w:r>
      <w:r w:rsidRPr="005D4A3E">
        <w:rPr>
          <w:rFonts w:hint="eastAsia"/>
          <w:szCs w:val="21"/>
        </w:rPr>
        <w:t>”，“</w:t>
      </w:r>
      <w:r w:rsidRPr="005D4A3E">
        <w:rPr>
          <w:rFonts w:hint="eastAsia"/>
          <w:szCs w:val="21"/>
        </w:rPr>
        <w:t>none</w:t>
      </w:r>
      <w:r w:rsidRPr="005D4A3E">
        <w:rPr>
          <w:rFonts w:hint="eastAsia"/>
          <w:szCs w:val="21"/>
        </w:rPr>
        <w:t>”</w:t>
      </w:r>
      <w:r w:rsidRPr="005D4A3E">
        <w:rPr>
          <w:rFonts w:hint="eastAsia"/>
          <w:szCs w:val="21"/>
        </w:rPr>
        <w:t>)</w:t>
      </w:r>
      <w:r w:rsidRPr="005D4A3E">
        <w:rPr>
          <w:rFonts w:hint="eastAsia"/>
          <w:szCs w:val="21"/>
        </w:rPr>
        <w:t>修改返回的图形句柄来删除行。</w:t>
      </w:r>
    </w:p>
    <w:p w:rsidR="005D4A3E" w:rsidRDefault="005D4A3E" w:rsidP="000D1FB5">
      <w:pPr>
        <w:spacing w:before="0" w:after="0"/>
        <w:ind w:leftChars="200" w:left="420"/>
        <w:rPr>
          <w:szCs w:val="21"/>
        </w:rPr>
      </w:pPr>
      <w:r w:rsidRPr="005D4A3E">
        <w:rPr>
          <w:rFonts w:hint="eastAsia"/>
          <w:szCs w:val="21"/>
        </w:rPr>
        <w:t>例子</w:t>
      </w:r>
      <w:r w:rsidRPr="005D4A3E">
        <w:rPr>
          <w:rFonts w:hint="eastAsia"/>
          <w:szCs w:val="21"/>
        </w:rPr>
        <w:t>:</w:t>
      </w:r>
    </w:p>
    <w:p w:rsidR="005D4A3E" w:rsidRDefault="005D4A3E" w:rsidP="000D1FB5">
      <w:pPr>
        <w:spacing w:before="0" w:after="0"/>
        <w:ind w:leftChars="400" w:left="840"/>
        <w:rPr>
          <w:szCs w:val="21"/>
        </w:rPr>
      </w:pPr>
      <w:r w:rsidRPr="005D4A3E">
        <w:rPr>
          <w:szCs w:val="21"/>
        </w:rPr>
        <w:t>errorbar (x, y, ex, "&gt;.r")</w:t>
      </w:r>
    </w:p>
    <w:p w:rsidR="005D4A3E" w:rsidRDefault="005D4A3E" w:rsidP="000D1FB5">
      <w:pPr>
        <w:spacing w:before="0" w:after="0"/>
        <w:ind w:leftChars="200" w:left="420"/>
        <w:rPr>
          <w:szCs w:val="21"/>
        </w:rPr>
      </w:pPr>
      <w:r w:rsidRPr="005D4A3E">
        <w:rPr>
          <w:rFonts w:hint="eastAsia"/>
          <w:szCs w:val="21"/>
        </w:rPr>
        <w:t>生成</w:t>
      </w:r>
      <w:r w:rsidRPr="005D4A3E">
        <w:rPr>
          <w:rFonts w:hint="eastAsia"/>
          <w:szCs w:val="21"/>
        </w:rPr>
        <w:t>y</w:t>
      </w:r>
      <w:r w:rsidRPr="005D4A3E">
        <w:rPr>
          <w:rFonts w:hint="eastAsia"/>
          <w:szCs w:val="21"/>
        </w:rPr>
        <w:t>与</w:t>
      </w:r>
      <w:r w:rsidRPr="005D4A3E">
        <w:rPr>
          <w:rFonts w:hint="eastAsia"/>
          <w:szCs w:val="21"/>
        </w:rPr>
        <w:t>x</w:t>
      </w:r>
      <w:r w:rsidRPr="005D4A3E">
        <w:rPr>
          <w:rFonts w:hint="eastAsia"/>
          <w:szCs w:val="21"/>
        </w:rPr>
        <w:t>的</w:t>
      </w:r>
      <w:r w:rsidRPr="005D4A3E">
        <w:rPr>
          <w:rFonts w:hint="eastAsia"/>
          <w:szCs w:val="21"/>
        </w:rPr>
        <w:t>xerrorbar</w:t>
      </w:r>
      <w:r w:rsidRPr="005D4A3E">
        <w:rPr>
          <w:rFonts w:hint="eastAsia"/>
          <w:szCs w:val="21"/>
        </w:rPr>
        <w:t>图，从</w:t>
      </w:r>
      <w:r w:rsidRPr="005D4A3E">
        <w:rPr>
          <w:rFonts w:hint="eastAsia"/>
          <w:szCs w:val="21"/>
        </w:rPr>
        <w:t>x-ex</w:t>
      </w:r>
      <w:r w:rsidRPr="005D4A3E">
        <w:rPr>
          <w:rFonts w:hint="eastAsia"/>
          <w:szCs w:val="21"/>
        </w:rPr>
        <w:t>到</w:t>
      </w:r>
      <w:r w:rsidRPr="005D4A3E">
        <w:rPr>
          <w:rFonts w:hint="eastAsia"/>
          <w:szCs w:val="21"/>
        </w:rPr>
        <w:t>x+ex</w:t>
      </w:r>
      <w:r w:rsidRPr="005D4A3E">
        <w:rPr>
          <w:rFonts w:hint="eastAsia"/>
          <w:szCs w:val="21"/>
        </w:rPr>
        <w:t>绘制</w:t>
      </w:r>
      <w:r w:rsidRPr="005D4A3E">
        <w:rPr>
          <w:rFonts w:hint="eastAsia"/>
          <w:szCs w:val="21"/>
        </w:rPr>
        <w:t>x</w:t>
      </w:r>
      <w:r w:rsidRPr="005D4A3E">
        <w:rPr>
          <w:rFonts w:hint="eastAsia"/>
          <w:szCs w:val="21"/>
        </w:rPr>
        <w:t>个错误条。由于使用了标记“。”，因此没有绘制连接线，错误条显示为红色。</w:t>
      </w:r>
    </w:p>
    <w:p w:rsidR="005D4A3E" w:rsidRPr="005D4A3E" w:rsidRDefault="005D4A3E" w:rsidP="000D1FB5">
      <w:pPr>
        <w:spacing w:before="0" w:after="0"/>
        <w:ind w:leftChars="400" w:left="840"/>
        <w:rPr>
          <w:szCs w:val="21"/>
        </w:rPr>
      </w:pPr>
      <w:r w:rsidRPr="005D4A3E">
        <w:rPr>
          <w:szCs w:val="21"/>
        </w:rPr>
        <w:t>errorbar (x, y1, ey, "~",</w:t>
      </w:r>
    </w:p>
    <w:p w:rsidR="005D4A3E" w:rsidRDefault="005D4A3E" w:rsidP="000D1FB5">
      <w:pPr>
        <w:spacing w:before="0" w:after="0"/>
        <w:ind w:leftChars="400" w:left="840"/>
        <w:rPr>
          <w:szCs w:val="21"/>
        </w:rPr>
      </w:pPr>
      <w:r w:rsidRPr="005D4A3E">
        <w:rPr>
          <w:szCs w:val="21"/>
        </w:rPr>
        <w:t xml:space="preserve">          x, y2, ly, uy)</w:t>
      </w:r>
    </w:p>
    <w:p w:rsidR="005D4A3E" w:rsidRDefault="005D4A3E" w:rsidP="000D1FB5">
      <w:pPr>
        <w:spacing w:before="0" w:after="0"/>
        <w:ind w:leftChars="200" w:left="420"/>
        <w:rPr>
          <w:szCs w:val="21"/>
        </w:rPr>
      </w:pPr>
      <w:r w:rsidRPr="005D4A3E">
        <w:rPr>
          <w:rFonts w:hint="eastAsia"/>
          <w:szCs w:val="21"/>
        </w:rPr>
        <w:t>生成</w:t>
      </w:r>
      <w:r w:rsidRPr="005D4A3E">
        <w:rPr>
          <w:rFonts w:hint="eastAsia"/>
          <w:szCs w:val="21"/>
        </w:rPr>
        <w:t>y1</w:t>
      </w:r>
      <w:r w:rsidRPr="005D4A3E">
        <w:rPr>
          <w:rFonts w:hint="eastAsia"/>
          <w:szCs w:val="21"/>
        </w:rPr>
        <w:t>和</w:t>
      </w:r>
      <w:r w:rsidRPr="005D4A3E">
        <w:rPr>
          <w:rFonts w:hint="eastAsia"/>
          <w:szCs w:val="21"/>
        </w:rPr>
        <w:t>y2</w:t>
      </w:r>
      <w:r w:rsidRPr="005D4A3E">
        <w:rPr>
          <w:rFonts w:hint="eastAsia"/>
          <w:szCs w:val="21"/>
        </w:rPr>
        <w:t>相对于</w:t>
      </w:r>
      <w:r w:rsidRPr="005D4A3E">
        <w:rPr>
          <w:rFonts w:hint="eastAsia"/>
          <w:szCs w:val="21"/>
        </w:rPr>
        <w:t>x</w:t>
      </w:r>
      <w:r w:rsidRPr="005D4A3E">
        <w:rPr>
          <w:rFonts w:hint="eastAsia"/>
          <w:szCs w:val="21"/>
        </w:rPr>
        <w:t>的误差条图。</w:t>
      </w:r>
      <w:r w:rsidRPr="005D4A3E">
        <w:rPr>
          <w:rFonts w:hint="eastAsia"/>
          <w:szCs w:val="21"/>
        </w:rPr>
        <w:t>y1</w:t>
      </w:r>
      <w:r w:rsidRPr="005D4A3E">
        <w:rPr>
          <w:rFonts w:hint="eastAsia"/>
          <w:szCs w:val="21"/>
        </w:rPr>
        <w:t>的误差条从</w:t>
      </w:r>
      <w:r w:rsidRPr="005D4A3E">
        <w:rPr>
          <w:rFonts w:hint="eastAsia"/>
          <w:szCs w:val="21"/>
        </w:rPr>
        <w:t>y1-ey</w:t>
      </w:r>
      <w:r w:rsidRPr="005D4A3E">
        <w:rPr>
          <w:rFonts w:hint="eastAsia"/>
          <w:szCs w:val="21"/>
        </w:rPr>
        <w:t>绘制到</w:t>
      </w:r>
      <w:r w:rsidRPr="005D4A3E">
        <w:rPr>
          <w:rFonts w:hint="eastAsia"/>
          <w:szCs w:val="21"/>
        </w:rPr>
        <w:t>y1+ey, y2</w:t>
      </w:r>
      <w:r w:rsidRPr="005D4A3E">
        <w:rPr>
          <w:rFonts w:hint="eastAsia"/>
          <w:szCs w:val="21"/>
        </w:rPr>
        <w:t>的误差条从</w:t>
      </w:r>
      <w:r w:rsidRPr="005D4A3E">
        <w:rPr>
          <w:rFonts w:hint="eastAsia"/>
          <w:szCs w:val="21"/>
        </w:rPr>
        <w:t>y2-ly</w:t>
      </w:r>
      <w:r w:rsidRPr="005D4A3E">
        <w:rPr>
          <w:rFonts w:hint="eastAsia"/>
          <w:szCs w:val="21"/>
        </w:rPr>
        <w:t>绘制到</w:t>
      </w:r>
      <w:r w:rsidRPr="005D4A3E">
        <w:rPr>
          <w:rFonts w:hint="eastAsia"/>
          <w:szCs w:val="21"/>
        </w:rPr>
        <w:t>y2+ y</w:t>
      </w:r>
      <w:r w:rsidRPr="005D4A3E">
        <w:rPr>
          <w:rFonts w:hint="eastAsia"/>
          <w:szCs w:val="21"/>
        </w:rPr>
        <w:t>。</w:t>
      </w:r>
    </w:p>
    <w:p w:rsidR="005D4A3E" w:rsidRPr="005D4A3E" w:rsidRDefault="005D4A3E" w:rsidP="000D1FB5">
      <w:pPr>
        <w:spacing w:before="0" w:after="0"/>
        <w:ind w:leftChars="400" w:left="840"/>
        <w:rPr>
          <w:szCs w:val="21"/>
        </w:rPr>
      </w:pPr>
      <w:r w:rsidRPr="005D4A3E">
        <w:rPr>
          <w:szCs w:val="21"/>
        </w:rPr>
        <w:t>errorbar (x, y, lx, ux,</w:t>
      </w:r>
    </w:p>
    <w:p w:rsidR="005D4A3E" w:rsidRDefault="005D4A3E" w:rsidP="000D1FB5">
      <w:pPr>
        <w:spacing w:before="0" w:after="0"/>
        <w:ind w:leftChars="400" w:left="840"/>
        <w:rPr>
          <w:szCs w:val="21"/>
        </w:rPr>
      </w:pPr>
      <w:r w:rsidRPr="005D4A3E">
        <w:rPr>
          <w:szCs w:val="21"/>
        </w:rPr>
        <w:t xml:space="preserve">          ly, uy, "~&gt;")</w:t>
      </w:r>
    </w:p>
    <w:p w:rsidR="005D4A3E" w:rsidRPr="005D4A3E" w:rsidRDefault="005D4A3E" w:rsidP="000D1FB5">
      <w:pPr>
        <w:spacing w:before="0" w:after="0"/>
        <w:ind w:leftChars="200" w:left="420"/>
        <w:rPr>
          <w:szCs w:val="21"/>
        </w:rPr>
      </w:pPr>
      <w:r w:rsidRPr="005D4A3E">
        <w:rPr>
          <w:rFonts w:hint="eastAsia"/>
          <w:szCs w:val="21"/>
        </w:rPr>
        <w:t>生成</w:t>
      </w:r>
      <w:r w:rsidRPr="005D4A3E">
        <w:rPr>
          <w:rFonts w:hint="eastAsia"/>
          <w:szCs w:val="21"/>
        </w:rPr>
        <w:t>y</w:t>
      </w:r>
      <w:r w:rsidRPr="005D4A3E">
        <w:rPr>
          <w:rFonts w:hint="eastAsia"/>
          <w:szCs w:val="21"/>
        </w:rPr>
        <w:t>与</w:t>
      </w:r>
      <w:r w:rsidRPr="005D4A3E">
        <w:rPr>
          <w:rFonts w:hint="eastAsia"/>
          <w:szCs w:val="21"/>
        </w:rPr>
        <w:t>x</w:t>
      </w:r>
      <w:r w:rsidRPr="005D4A3E">
        <w:rPr>
          <w:rFonts w:hint="eastAsia"/>
          <w:szCs w:val="21"/>
        </w:rPr>
        <w:t>的</w:t>
      </w:r>
      <w:r w:rsidRPr="005D4A3E">
        <w:rPr>
          <w:rFonts w:hint="eastAsia"/>
          <w:szCs w:val="21"/>
        </w:rPr>
        <w:t>xyerrorbar</w:t>
      </w:r>
      <w:r w:rsidRPr="005D4A3E">
        <w:rPr>
          <w:rFonts w:hint="eastAsia"/>
          <w:szCs w:val="21"/>
        </w:rPr>
        <w:t>图，其中</w:t>
      </w:r>
      <w:r w:rsidRPr="005D4A3E">
        <w:rPr>
          <w:rFonts w:hint="eastAsia"/>
          <w:szCs w:val="21"/>
        </w:rPr>
        <w:t>x</w:t>
      </w:r>
      <w:r w:rsidRPr="005D4A3E">
        <w:rPr>
          <w:rFonts w:hint="eastAsia"/>
          <w:szCs w:val="21"/>
        </w:rPr>
        <w:t>个错误条从</w:t>
      </w:r>
      <w:r w:rsidRPr="005D4A3E">
        <w:rPr>
          <w:rFonts w:hint="eastAsia"/>
          <w:szCs w:val="21"/>
        </w:rPr>
        <w:t>x-lx</w:t>
      </w:r>
      <w:r w:rsidRPr="005D4A3E">
        <w:rPr>
          <w:rFonts w:hint="eastAsia"/>
          <w:szCs w:val="21"/>
        </w:rPr>
        <w:t>绘制到</w:t>
      </w:r>
      <w:r w:rsidRPr="005D4A3E">
        <w:rPr>
          <w:rFonts w:hint="eastAsia"/>
          <w:szCs w:val="21"/>
        </w:rPr>
        <w:t>x+ux, y</w:t>
      </w:r>
      <w:r w:rsidRPr="005D4A3E">
        <w:rPr>
          <w:rFonts w:hint="eastAsia"/>
          <w:szCs w:val="21"/>
        </w:rPr>
        <w:t>个错误条从</w:t>
      </w:r>
      <w:r w:rsidRPr="005D4A3E">
        <w:rPr>
          <w:rFonts w:hint="eastAsia"/>
          <w:szCs w:val="21"/>
        </w:rPr>
        <w:t>y-ly</w:t>
      </w:r>
      <w:r w:rsidRPr="005D4A3E">
        <w:rPr>
          <w:rFonts w:hint="eastAsia"/>
          <w:szCs w:val="21"/>
        </w:rPr>
        <w:t>绘制到</w:t>
      </w:r>
      <w:r w:rsidRPr="005D4A3E">
        <w:rPr>
          <w:rFonts w:hint="eastAsia"/>
          <w:szCs w:val="21"/>
        </w:rPr>
        <w:t>y+ y</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:semilogxerr, semilogyerr, loglogerr, plot</w:t>
      </w:r>
      <w:r w:rsidRPr="005D4A3E">
        <w:rPr>
          <w:rFonts w:hint="eastAsia"/>
          <w:szCs w:val="21"/>
        </w:rPr>
        <w:t>。</w:t>
      </w:r>
    </w:p>
    <w:p w:rsidR="005D4A3E" w:rsidRPr="005D4A3E" w:rsidRDefault="005D4A3E" w:rsidP="000D1FB5">
      <w:pPr>
        <w:spacing w:beforeLines="50" w:before="156" w:after="0"/>
        <w:rPr>
          <w:szCs w:val="21"/>
        </w:rPr>
      </w:pPr>
      <w:r w:rsidRPr="005D4A3E">
        <w:rPr>
          <w:szCs w:val="21"/>
        </w:rPr>
        <w:t>: semilogxerr (y, ey)</w:t>
      </w:r>
    </w:p>
    <w:p w:rsidR="005D4A3E" w:rsidRPr="005D4A3E" w:rsidRDefault="005D4A3E" w:rsidP="000D1FB5">
      <w:pPr>
        <w:spacing w:before="0" w:after="0"/>
        <w:rPr>
          <w:szCs w:val="21"/>
        </w:rPr>
      </w:pPr>
      <w:r w:rsidRPr="005D4A3E">
        <w:rPr>
          <w:szCs w:val="21"/>
        </w:rPr>
        <w:t>: semilogxerr (y, …, fmt)</w:t>
      </w:r>
    </w:p>
    <w:p w:rsidR="005D4A3E" w:rsidRPr="005D4A3E" w:rsidRDefault="005D4A3E" w:rsidP="000D1FB5">
      <w:pPr>
        <w:spacing w:before="0" w:after="0"/>
        <w:rPr>
          <w:szCs w:val="21"/>
        </w:rPr>
      </w:pPr>
      <w:r w:rsidRPr="005D4A3E">
        <w:rPr>
          <w:szCs w:val="21"/>
        </w:rPr>
        <w:t>: semilogxerr (x, y, ey)</w:t>
      </w:r>
    </w:p>
    <w:p w:rsidR="005D4A3E" w:rsidRPr="005D4A3E" w:rsidRDefault="005D4A3E" w:rsidP="000D1FB5">
      <w:pPr>
        <w:spacing w:before="0" w:after="0"/>
        <w:rPr>
          <w:szCs w:val="21"/>
        </w:rPr>
      </w:pPr>
      <w:r w:rsidRPr="005D4A3E">
        <w:rPr>
          <w:szCs w:val="21"/>
        </w:rPr>
        <w:t>: semilogxerr (x, y, err, fmt)</w:t>
      </w:r>
    </w:p>
    <w:p w:rsidR="005D4A3E" w:rsidRPr="005D4A3E" w:rsidRDefault="005D4A3E" w:rsidP="000D1FB5">
      <w:pPr>
        <w:spacing w:before="0" w:after="0"/>
        <w:rPr>
          <w:szCs w:val="21"/>
        </w:rPr>
      </w:pPr>
      <w:r w:rsidRPr="005D4A3E">
        <w:rPr>
          <w:szCs w:val="21"/>
        </w:rPr>
        <w:t>: semilogxerr (x, y, lerr, uerr, fmt)</w:t>
      </w:r>
    </w:p>
    <w:p w:rsidR="005D4A3E" w:rsidRPr="005D4A3E" w:rsidRDefault="005D4A3E" w:rsidP="000D1FB5">
      <w:pPr>
        <w:spacing w:before="0" w:after="0"/>
        <w:rPr>
          <w:szCs w:val="21"/>
        </w:rPr>
      </w:pPr>
      <w:r w:rsidRPr="005D4A3E">
        <w:rPr>
          <w:szCs w:val="21"/>
        </w:rPr>
        <w:t>: semilogxerr (x, y, ex, ey, fmt)</w:t>
      </w:r>
    </w:p>
    <w:p w:rsidR="005D4A3E" w:rsidRPr="005D4A3E" w:rsidRDefault="005D4A3E" w:rsidP="000D1FB5">
      <w:pPr>
        <w:spacing w:before="0" w:after="0"/>
        <w:rPr>
          <w:szCs w:val="21"/>
        </w:rPr>
      </w:pPr>
      <w:r w:rsidRPr="005D4A3E">
        <w:rPr>
          <w:szCs w:val="21"/>
        </w:rPr>
        <w:lastRenderedPageBreak/>
        <w:t>: semilogxerr (x, y, lx, ux, ly, uy, fmt)</w:t>
      </w:r>
    </w:p>
    <w:p w:rsidR="005D4A3E" w:rsidRPr="005D4A3E" w:rsidRDefault="005D4A3E" w:rsidP="000D1FB5">
      <w:pPr>
        <w:spacing w:before="0" w:after="0"/>
        <w:rPr>
          <w:szCs w:val="21"/>
        </w:rPr>
      </w:pPr>
      <w:r w:rsidRPr="005D4A3E">
        <w:rPr>
          <w:szCs w:val="21"/>
        </w:rPr>
        <w:t>: semilogxerr (x1, y1, …, fmt, xn, yn, …)</w:t>
      </w:r>
    </w:p>
    <w:p w:rsidR="005D4A3E" w:rsidRPr="005D4A3E" w:rsidRDefault="005D4A3E" w:rsidP="000D1FB5">
      <w:pPr>
        <w:spacing w:before="0" w:after="0"/>
        <w:rPr>
          <w:szCs w:val="21"/>
        </w:rPr>
      </w:pPr>
      <w:r w:rsidRPr="005D4A3E">
        <w:rPr>
          <w:szCs w:val="21"/>
        </w:rPr>
        <w:t>: semilogxerr (hax, …)</w:t>
      </w:r>
    </w:p>
    <w:p w:rsidR="005D4A3E" w:rsidRDefault="005D4A3E" w:rsidP="000D1FB5">
      <w:pPr>
        <w:spacing w:before="0" w:after="0"/>
        <w:rPr>
          <w:szCs w:val="21"/>
        </w:rPr>
      </w:pPr>
      <w:r w:rsidRPr="005D4A3E">
        <w:rPr>
          <w:szCs w:val="21"/>
        </w:rPr>
        <w:t>: h = semilogxerr (…)</w:t>
      </w:r>
    </w:p>
    <w:p w:rsidR="005D4A3E" w:rsidRPr="005D4A3E" w:rsidRDefault="005D4A3E" w:rsidP="000D1FB5">
      <w:pPr>
        <w:spacing w:before="0" w:after="0"/>
        <w:ind w:leftChars="200" w:left="420"/>
        <w:rPr>
          <w:szCs w:val="21"/>
        </w:rPr>
      </w:pPr>
      <w:r w:rsidRPr="005D4A3E">
        <w:rPr>
          <w:rFonts w:hint="eastAsia"/>
          <w:szCs w:val="21"/>
        </w:rPr>
        <w:t>使用</w:t>
      </w:r>
      <w:r w:rsidRPr="005D4A3E">
        <w:rPr>
          <w:rFonts w:hint="eastAsia"/>
          <w:szCs w:val="21"/>
        </w:rPr>
        <w:t>x</w:t>
      </w:r>
      <w:r w:rsidRPr="005D4A3E">
        <w:rPr>
          <w:rFonts w:hint="eastAsia"/>
          <w:szCs w:val="21"/>
        </w:rPr>
        <w:t>轴的对数尺度和每个数据点的误差条生成二维图。</w:t>
      </w:r>
    </w:p>
    <w:p w:rsidR="005D4A3E" w:rsidRDefault="005D4A3E" w:rsidP="000D1FB5">
      <w:pPr>
        <w:spacing w:before="0" w:after="0"/>
        <w:ind w:leftChars="200" w:left="420"/>
        <w:rPr>
          <w:szCs w:val="21"/>
        </w:rPr>
      </w:pPr>
      <w:r w:rsidRPr="005D4A3E">
        <w:rPr>
          <w:rFonts w:hint="eastAsia"/>
          <w:szCs w:val="21"/>
        </w:rPr>
        <w:t>许多不同的参数组合是可能的。最常见的形式是</w:t>
      </w:r>
    </w:p>
    <w:p w:rsidR="005D4A3E" w:rsidRDefault="005D4A3E" w:rsidP="000D1FB5">
      <w:pPr>
        <w:spacing w:before="0" w:after="0"/>
        <w:ind w:leftChars="400" w:left="840"/>
        <w:rPr>
          <w:szCs w:val="21"/>
        </w:rPr>
      </w:pPr>
      <w:r w:rsidRPr="005D4A3E">
        <w:rPr>
          <w:szCs w:val="21"/>
        </w:rPr>
        <w:t>semilogxerr (x, y, ey, fmt)</w:t>
      </w:r>
    </w:p>
    <w:p w:rsidR="005D4A3E" w:rsidRPr="005D4A3E" w:rsidRDefault="005D4A3E" w:rsidP="000D1FB5">
      <w:pPr>
        <w:spacing w:before="0" w:after="0"/>
        <w:ind w:leftChars="200" w:left="420"/>
        <w:rPr>
          <w:szCs w:val="21"/>
        </w:rPr>
      </w:pPr>
      <w:r w:rsidRPr="005D4A3E">
        <w:rPr>
          <w:rFonts w:hint="eastAsia"/>
          <w:szCs w:val="21"/>
        </w:rPr>
        <w:t>它生成</w:t>
      </w:r>
      <w:r w:rsidRPr="005D4A3E">
        <w:rPr>
          <w:rFonts w:hint="eastAsia"/>
          <w:szCs w:val="21"/>
        </w:rPr>
        <w:t>y</w:t>
      </w:r>
      <w:r w:rsidRPr="005D4A3E">
        <w:rPr>
          <w:rFonts w:hint="eastAsia"/>
          <w:szCs w:val="21"/>
        </w:rPr>
        <w:t>与</w:t>
      </w:r>
      <w:r w:rsidRPr="005D4A3E">
        <w:rPr>
          <w:rFonts w:hint="eastAsia"/>
          <w:szCs w:val="21"/>
        </w:rPr>
        <w:t>x</w:t>
      </w:r>
      <w:r w:rsidRPr="005D4A3E">
        <w:rPr>
          <w:rFonts w:hint="eastAsia"/>
          <w:szCs w:val="21"/>
        </w:rPr>
        <w:t>的半对数图，其中</w:t>
      </w:r>
      <w:r w:rsidRPr="005D4A3E">
        <w:rPr>
          <w:rFonts w:hint="eastAsia"/>
          <w:szCs w:val="21"/>
        </w:rPr>
        <w:t>y</w:t>
      </w:r>
      <w:r w:rsidRPr="005D4A3E">
        <w:rPr>
          <w:rFonts w:hint="eastAsia"/>
          <w:szCs w:val="21"/>
        </w:rPr>
        <w:t>尺度的误差由</w:t>
      </w:r>
      <w:r w:rsidRPr="005D4A3E">
        <w:rPr>
          <w:rFonts w:hint="eastAsia"/>
          <w:szCs w:val="21"/>
        </w:rPr>
        <w:t>ey</w:t>
      </w:r>
      <w:r w:rsidRPr="005D4A3E">
        <w:rPr>
          <w:rFonts w:hint="eastAsia"/>
          <w:szCs w:val="21"/>
        </w:rPr>
        <w:t>定义，图格式由</w:t>
      </w:r>
      <w:r w:rsidRPr="005D4A3E">
        <w:rPr>
          <w:rFonts w:hint="eastAsia"/>
          <w:szCs w:val="21"/>
        </w:rPr>
        <w:t>fmt</w:t>
      </w:r>
      <w:r w:rsidRPr="005D4A3E">
        <w:rPr>
          <w:rFonts w:hint="eastAsia"/>
          <w:szCs w:val="21"/>
        </w:rPr>
        <w:t>定义。有关可用格式和其他信息，请参阅</w:t>
      </w:r>
      <w:r w:rsidRPr="00521464">
        <w:rPr>
          <w:rFonts w:hint="eastAsia"/>
          <w:szCs w:val="21"/>
          <w:highlight w:val="red"/>
        </w:rPr>
        <w:t>错误栏</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:errorbar, semilogyerr, loglogerr</w:t>
      </w:r>
      <w:r w:rsidRPr="005D4A3E">
        <w:rPr>
          <w:rFonts w:hint="eastAsia"/>
          <w:szCs w:val="21"/>
        </w:rPr>
        <w:t>。</w:t>
      </w:r>
    </w:p>
    <w:p w:rsidR="005D4A3E" w:rsidRPr="005D4A3E" w:rsidRDefault="005D4A3E" w:rsidP="000D1FB5">
      <w:pPr>
        <w:spacing w:beforeLines="50" w:before="156" w:after="0"/>
        <w:rPr>
          <w:szCs w:val="21"/>
        </w:rPr>
      </w:pPr>
      <w:r w:rsidRPr="005D4A3E">
        <w:rPr>
          <w:szCs w:val="21"/>
        </w:rPr>
        <w:t>: semilogyerr (y, ey)</w:t>
      </w:r>
    </w:p>
    <w:p w:rsidR="005D4A3E" w:rsidRPr="005D4A3E" w:rsidRDefault="005D4A3E" w:rsidP="000D1FB5">
      <w:pPr>
        <w:spacing w:before="0" w:after="0"/>
        <w:rPr>
          <w:szCs w:val="21"/>
        </w:rPr>
      </w:pPr>
      <w:r w:rsidRPr="005D4A3E">
        <w:rPr>
          <w:szCs w:val="21"/>
        </w:rPr>
        <w:t>: semilogyerr (y, …, fmt)</w:t>
      </w:r>
    </w:p>
    <w:p w:rsidR="005D4A3E" w:rsidRPr="005D4A3E" w:rsidRDefault="005D4A3E" w:rsidP="000D1FB5">
      <w:pPr>
        <w:spacing w:before="0" w:after="0"/>
        <w:rPr>
          <w:szCs w:val="21"/>
        </w:rPr>
      </w:pPr>
      <w:r w:rsidRPr="005D4A3E">
        <w:rPr>
          <w:szCs w:val="21"/>
        </w:rPr>
        <w:t>: semilogyerr (x, y, ey)</w:t>
      </w:r>
    </w:p>
    <w:p w:rsidR="005D4A3E" w:rsidRPr="005D4A3E" w:rsidRDefault="005D4A3E" w:rsidP="000D1FB5">
      <w:pPr>
        <w:spacing w:before="0" w:after="0"/>
        <w:rPr>
          <w:szCs w:val="21"/>
        </w:rPr>
      </w:pPr>
      <w:r w:rsidRPr="005D4A3E">
        <w:rPr>
          <w:szCs w:val="21"/>
        </w:rPr>
        <w:t>: semilogyerr (x, y, err, fmt)</w:t>
      </w:r>
    </w:p>
    <w:p w:rsidR="005D4A3E" w:rsidRPr="005D4A3E" w:rsidRDefault="005D4A3E" w:rsidP="000D1FB5">
      <w:pPr>
        <w:spacing w:before="0" w:after="0"/>
        <w:rPr>
          <w:szCs w:val="21"/>
        </w:rPr>
      </w:pPr>
      <w:r w:rsidRPr="005D4A3E">
        <w:rPr>
          <w:szCs w:val="21"/>
        </w:rPr>
        <w:t>: semilogyerr (x, y, lerr, uerr, fmt)</w:t>
      </w:r>
    </w:p>
    <w:p w:rsidR="005D4A3E" w:rsidRPr="005D4A3E" w:rsidRDefault="005D4A3E" w:rsidP="000D1FB5">
      <w:pPr>
        <w:spacing w:before="0" w:after="0"/>
        <w:rPr>
          <w:szCs w:val="21"/>
        </w:rPr>
      </w:pPr>
      <w:r w:rsidRPr="005D4A3E">
        <w:rPr>
          <w:szCs w:val="21"/>
        </w:rPr>
        <w:t>: semilogyerr (x, y, ex, ey, fmt)</w:t>
      </w:r>
    </w:p>
    <w:p w:rsidR="005D4A3E" w:rsidRPr="005D4A3E" w:rsidRDefault="005D4A3E" w:rsidP="000D1FB5">
      <w:pPr>
        <w:spacing w:before="0" w:after="0"/>
        <w:rPr>
          <w:szCs w:val="21"/>
        </w:rPr>
      </w:pPr>
      <w:r w:rsidRPr="005D4A3E">
        <w:rPr>
          <w:szCs w:val="21"/>
        </w:rPr>
        <w:t>: semilogyerr (x, y, lx, ux, ly, uy, fmt)</w:t>
      </w:r>
    </w:p>
    <w:p w:rsidR="005D4A3E" w:rsidRPr="005D4A3E" w:rsidRDefault="005D4A3E" w:rsidP="000D1FB5">
      <w:pPr>
        <w:spacing w:before="0" w:after="0"/>
        <w:rPr>
          <w:szCs w:val="21"/>
        </w:rPr>
      </w:pPr>
      <w:r w:rsidRPr="005D4A3E">
        <w:rPr>
          <w:szCs w:val="21"/>
        </w:rPr>
        <w:t>: semilogyerr (x1, y1, …, fmt, xn, yn, …)</w:t>
      </w:r>
    </w:p>
    <w:p w:rsidR="005D4A3E" w:rsidRPr="005D4A3E" w:rsidRDefault="005D4A3E" w:rsidP="000D1FB5">
      <w:pPr>
        <w:spacing w:before="0" w:after="0"/>
        <w:rPr>
          <w:szCs w:val="21"/>
        </w:rPr>
      </w:pPr>
      <w:r w:rsidRPr="005D4A3E">
        <w:rPr>
          <w:szCs w:val="21"/>
        </w:rPr>
        <w:t>: semilogyerr (hax, …)</w:t>
      </w:r>
    </w:p>
    <w:p w:rsidR="005D4A3E" w:rsidRDefault="005D4A3E" w:rsidP="000D1FB5">
      <w:pPr>
        <w:spacing w:before="0" w:after="0"/>
        <w:rPr>
          <w:szCs w:val="21"/>
        </w:rPr>
      </w:pPr>
      <w:r w:rsidRPr="005D4A3E">
        <w:rPr>
          <w:szCs w:val="21"/>
        </w:rPr>
        <w:t>: h = semilogyerr (…)</w:t>
      </w:r>
    </w:p>
    <w:p w:rsidR="005D4A3E" w:rsidRPr="005D4A3E" w:rsidRDefault="005D4A3E" w:rsidP="000D1FB5">
      <w:pPr>
        <w:spacing w:before="0" w:after="0"/>
        <w:ind w:leftChars="200" w:left="420"/>
        <w:rPr>
          <w:szCs w:val="21"/>
        </w:rPr>
      </w:pPr>
      <w:r w:rsidRPr="005D4A3E">
        <w:rPr>
          <w:rFonts w:hint="eastAsia"/>
          <w:szCs w:val="21"/>
        </w:rPr>
        <w:t>使用</w:t>
      </w:r>
      <w:r w:rsidRPr="005D4A3E">
        <w:rPr>
          <w:rFonts w:hint="eastAsia"/>
          <w:szCs w:val="21"/>
        </w:rPr>
        <w:t>y</w:t>
      </w:r>
      <w:r w:rsidRPr="005D4A3E">
        <w:rPr>
          <w:rFonts w:hint="eastAsia"/>
          <w:szCs w:val="21"/>
        </w:rPr>
        <w:t>轴的对数尺度和每个数据点的误差条生成二维图。</w:t>
      </w:r>
    </w:p>
    <w:p w:rsidR="005D4A3E" w:rsidRDefault="005D4A3E" w:rsidP="000D1FB5">
      <w:pPr>
        <w:spacing w:before="0" w:after="0"/>
        <w:ind w:leftChars="200" w:left="420"/>
        <w:rPr>
          <w:szCs w:val="21"/>
        </w:rPr>
      </w:pPr>
      <w:r w:rsidRPr="005D4A3E">
        <w:rPr>
          <w:rFonts w:hint="eastAsia"/>
          <w:szCs w:val="21"/>
        </w:rPr>
        <w:t>许多不同的参数组合是可能的。最常见的形式是</w:t>
      </w:r>
    </w:p>
    <w:p w:rsidR="005D4A3E" w:rsidRDefault="005D4A3E" w:rsidP="000D1FB5">
      <w:pPr>
        <w:spacing w:before="0" w:after="0"/>
        <w:ind w:leftChars="400" w:left="840"/>
        <w:rPr>
          <w:szCs w:val="21"/>
        </w:rPr>
      </w:pPr>
      <w:r w:rsidRPr="005D4A3E">
        <w:rPr>
          <w:szCs w:val="21"/>
        </w:rPr>
        <w:t>semilogyerr (x, y, ey, fmt)</w:t>
      </w:r>
    </w:p>
    <w:p w:rsidR="005D4A3E" w:rsidRPr="005D4A3E" w:rsidRDefault="005D4A3E" w:rsidP="000D1FB5">
      <w:pPr>
        <w:spacing w:before="0" w:after="0"/>
        <w:ind w:leftChars="200" w:left="420"/>
        <w:rPr>
          <w:szCs w:val="21"/>
        </w:rPr>
      </w:pPr>
      <w:r w:rsidRPr="005D4A3E">
        <w:rPr>
          <w:rFonts w:hint="eastAsia"/>
          <w:szCs w:val="21"/>
        </w:rPr>
        <w:t>它生成</w:t>
      </w:r>
      <w:r w:rsidRPr="005D4A3E">
        <w:rPr>
          <w:rFonts w:hint="eastAsia"/>
          <w:szCs w:val="21"/>
        </w:rPr>
        <w:t>y</w:t>
      </w:r>
      <w:r w:rsidRPr="005D4A3E">
        <w:rPr>
          <w:rFonts w:hint="eastAsia"/>
          <w:szCs w:val="21"/>
        </w:rPr>
        <w:t>与</w:t>
      </w:r>
      <w:r w:rsidRPr="005D4A3E">
        <w:rPr>
          <w:rFonts w:hint="eastAsia"/>
          <w:szCs w:val="21"/>
        </w:rPr>
        <w:t>x</w:t>
      </w:r>
      <w:r w:rsidRPr="005D4A3E">
        <w:rPr>
          <w:rFonts w:hint="eastAsia"/>
          <w:szCs w:val="21"/>
        </w:rPr>
        <w:t>的半对数图，其中</w:t>
      </w:r>
      <w:r w:rsidRPr="005D4A3E">
        <w:rPr>
          <w:rFonts w:hint="eastAsia"/>
          <w:szCs w:val="21"/>
        </w:rPr>
        <w:t>y</w:t>
      </w:r>
      <w:r w:rsidRPr="005D4A3E">
        <w:rPr>
          <w:rFonts w:hint="eastAsia"/>
          <w:szCs w:val="21"/>
        </w:rPr>
        <w:t>尺度的误差由</w:t>
      </w:r>
      <w:r w:rsidRPr="005D4A3E">
        <w:rPr>
          <w:rFonts w:hint="eastAsia"/>
          <w:szCs w:val="21"/>
        </w:rPr>
        <w:t>ey</w:t>
      </w:r>
      <w:r w:rsidRPr="005D4A3E">
        <w:rPr>
          <w:rFonts w:hint="eastAsia"/>
          <w:szCs w:val="21"/>
        </w:rPr>
        <w:t>定义，图格式由</w:t>
      </w:r>
      <w:r w:rsidRPr="005D4A3E">
        <w:rPr>
          <w:rFonts w:hint="eastAsia"/>
          <w:szCs w:val="21"/>
        </w:rPr>
        <w:t>fmt</w:t>
      </w:r>
      <w:r w:rsidRPr="005D4A3E">
        <w:rPr>
          <w:rFonts w:hint="eastAsia"/>
          <w:szCs w:val="21"/>
        </w:rPr>
        <w:t>定义。有关可用格式和其他信息，请参阅</w:t>
      </w:r>
      <w:r w:rsidRPr="00521464">
        <w:rPr>
          <w:rFonts w:hint="eastAsia"/>
          <w:szCs w:val="21"/>
          <w:highlight w:val="red"/>
        </w:rPr>
        <w:t>错误栏</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:errorbar, semilogxerr, loggerr</w:t>
      </w:r>
      <w:r w:rsidRPr="005D4A3E">
        <w:rPr>
          <w:rFonts w:hint="eastAsia"/>
          <w:szCs w:val="21"/>
        </w:rPr>
        <w:t>。</w:t>
      </w:r>
    </w:p>
    <w:p w:rsidR="005D4A3E" w:rsidRPr="005D4A3E" w:rsidRDefault="005D4A3E" w:rsidP="000D1FB5">
      <w:pPr>
        <w:spacing w:beforeLines="50" w:before="156" w:after="0"/>
        <w:rPr>
          <w:szCs w:val="21"/>
        </w:rPr>
      </w:pPr>
      <w:r w:rsidRPr="005D4A3E">
        <w:rPr>
          <w:szCs w:val="21"/>
        </w:rPr>
        <w:t>: loglogerr (y, ey)</w:t>
      </w:r>
    </w:p>
    <w:p w:rsidR="005D4A3E" w:rsidRPr="005D4A3E" w:rsidRDefault="005D4A3E" w:rsidP="000D1FB5">
      <w:pPr>
        <w:spacing w:before="0" w:after="0"/>
        <w:rPr>
          <w:szCs w:val="21"/>
        </w:rPr>
      </w:pPr>
      <w:r w:rsidRPr="005D4A3E">
        <w:rPr>
          <w:szCs w:val="21"/>
        </w:rPr>
        <w:t>: loglogerr (y, …, fmt)</w:t>
      </w:r>
    </w:p>
    <w:p w:rsidR="005D4A3E" w:rsidRPr="005D4A3E" w:rsidRDefault="005D4A3E" w:rsidP="000D1FB5">
      <w:pPr>
        <w:spacing w:before="0" w:after="0"/>
        <w:rPr>
          <w:szCs w:val="21"/>
        </w:rPr>
      </w:pPr>
      <w:r w:rsidRPr="005D4A3E">
        <w:rPr>
          <w:szCs w:val="21"/>
        </w:rPr>
        <w:t>: loglogerr (x, y, ey)</w:t>
      </w:r>
    </w:p>
    <w:p w:rsidR="005D4A3E" w:rsidRPr="005D4A3E" w:rsidRDefault="005D4A3E" w:rsidP="000D1FB5">
      <w:pPr>
        <w:spacing w:before="0" w:after="0"/>
        <w:rPr>
          <w:szCs w:val="21"/>
        </w:rPr>
      </w:pPr>
      <w:r w:rsidRPr="005D4A3E">
        <w:rPr>
          <w:szCs w:val="21"/>
        </w:rPr>
        <w:t>: loglogerr (x, y, err, fmt)</w:t>
      </w:r>
    </w:p>
    <w:p w:rsidR="005D4A3E" w:rsidRPr="005D4A3E" w:rsidRDefault="005D4A3E" w:rsidP="000D1FB5">
      <w:pPr>
        <w:spacing w:before="0" w:after="0"/>
        <w:rPr>
          <w:szCs w:val="21"/>
        </w:rPr>
      </w:pPr>
      <w:r w:rsidRPr="005D4A3E">
        <w:rPr>
          <w:szCs w:val="21"/>
        </w:rPr>
        <w:t>: loglogerr (x, y, lerr, uerr, fmt)</w:t>
      </w:r>
    </w:p>
    <w:p w:rsidR="005D4A3E" w:rsidRPr="005D4A3E" w:rsidRDefault="005D4A3E" w:rsidP="000D1FB5">
      <w:pPr>
        <w:spacing w:before="0" w:after="0"/>
        <w:rPr>
          <w:szCs w:val="21"/>
        </w:rPr>
      </w:pPr>
      <w:r w:rsidRPr="005D4A3E">
        <w:rPr>
          <w:szCs w:val="21"/>
        </w:rPr>
        <w:t>: loglogerr (x, y, ex, ey, fmt)</w:t>
      </w:r>
    </w:p>
    <w:p w:rsidR="005D4A3E" w:rsidRPr="005D4A3E" w:rsidRDefault="005D4A3E" w:rsidP="000D1FB5">
      <w:pPr>
        <w:spacing w:before="0" w:after="0"/>
        <w:rPr>
          <w:szCs w:val="21"/>
        </w:rPr>
      </w:pPr>
      <w:r w:rsidRPr="005D4A3E">
        <w:rPr>
          <w:szCs w:val="21"/>
        </w:rPr>
        <w:t>: loglogerr (x, y, lx, ux, ly, uy, fmt)</w:t>
      </w:r>
    </w:p>
    <w:p w:rsidR="005D4A3E" w:rsidRPr="005D4A3E" w:rsidRDefault="005D4A3E" w:rsidP="000D1FB5">
      <w:pPr>
        <w:spacing w:before="0" w:after="0"/>
        <w:rPr>
          <w:szCs w:val="21"/>
        </w:rPr>
      </w:pPr>
      <w:r w:rsidRPr="005D4A3E">
        <w:rPr>
          <w:szCs w:val="21"/>
        </w:rPr>
        <w:t>: loglogerr (x1, y1, …, fmt, xn, yn, …)</w:t>
      </w:r>
    </w:p>
    <w:p w:rsidR="005D4A3E" w:rsidRPr="005D4A3E" w:rsidRDefault="005D4A3E" w:rsidP="000D1FB5">
      <w:pPr>
        <w:spacing w:before="0" w:after="0"/>
        <w:rPr>
          <w:szCs w:val="21"/>
        </w:rPr>
      </w:pPr>
      <w:r w:rsidRPr="005D4A3E">
        <w:rPr>
          <w:szCs w:val="21"/>
        </w:rPr>
        <w:t>: loglogerr (hax, …)</w:t>
      </w:r>
    </w:p>
    <w:p w:rsidR="005D4A3E" w:rsidRDefault="00521464" w:rsidP="000D1FB5">
      <w:pPr>
        <w:spacing w:before="0" w:after="0"/>
        <w:rPr>
          <w:szCs w:val="21"/>
        </w:rPr>
      </w:pPr>
      <w:r>
        <w:rPr>
          <w:szCs w:val="21"/>
        </w:rPr>
        <w:t xml:space="preserve">: h = loglogerr (…) </w:t>
      </w:r>
    </w:p>
    <w:p w:rsidR="005D4A3E" w:rsidRPr="005D4A3E" w:rsidRDefault="005D4A3E" w:rsidP="000D1FB5">
      <w:pPr>
        <w:spacing w:before="0" w:after="0"/>
        <w:ind w:leftChars="200" w:left="420"/>
        <w:rPr>
          <w:szCs w:val="21"/>
        </w:rPr>
      </w:pPr>
      <w:r w:rsidRPr="005D4A3E">
        <w:rPr>
          <w:rFonts w:hint="eastAsia"/>
          <w:szCs w:val="21"/>
        </w:rPr>
        <w:t>在带有误差条的双对数轴上生成二维图。</w:t>
      </w:r>
    </w:p>
    <w:p w:rsidR="005D4A3E" w:rsidRDefault="005D4A3E" w:rsidP="000D1FB5">
      <w:pPr>
        <w:spacing w:before="0" w:after="0"/>
        <w:ind w:leftChars="200" w:left="420"/>
        <w:rPr>
          <w:szCs w:val="21"/>
        </w:rPr>
      </w:pPr>
      <w:r w:rsidRPr="005D4A3E">
        <w:rPr>
          <w:rFonts w:hint="eastAsia"/>
          <w:szCs w:val="21"/>
        </w:rPr>
        <w:t>许多不同的参数组合是可能的。最常见的形式是</w:t>
      </w:r>
    </w:p>
    <w:p w:rsidR="005D4A3E" w:rsidRDefault="005D4A3E" w:rsidP="000D1FB5">
      <w:pPr>
        <w:spacing w:before="0" w:after="0"/>
        <w:ind w:leftChars="400" w:left="840"/>
        <w:rPr>
          <w:szCs w:val="21"/>
        </w:rPr>
      </w:pPr>
      <w:r w:rsidRPr="005D4A3E">
        <w:rPr>
          <w:szCs w:val="21"/>
        </w:rPr>
        <w:t>loglogerr (x, y, ey, fmt)</w:t>
      </w:r>
    </w:p>
    <w:p w:rsidR="005D4A3E" w:rsidRPr="005D4A3E" w:rsidRDefault="005D4A3E" w:rsidP="000D1FB5">
      <w:pPr>
        <w:spacing w:before="0" w:after="0"/>
        <w:ind w:leftChars="200" w:left="420"/>
        <w:rPr>
          <w:szCs w:val="21"/>
        </w:rPr>
      </w:pPr>
      <w:r w:rsidRPr="005D4A3E">
        <w:rPr>
          <w:rFonts w:hint="eastAsia"/>
          <w:szCs w:val="21"/>
        </w:rPr>
        <w:t>它生成</w:t>
      </w:r>
      <w:r w:rsidRPr="005D4A3E">
        <w:rPr>
          <w:rFonts w:hint="eastAsia"/>
          <w:szCs w:val="21"/>
        </w:rPr>
        <w:t>y</w:t>
      </w:r>
      <w:r w:rsidRPr="005D4A3E">
        <w:rPr>
          <w:rFonts w:hint="eastAsia"/>
          <w:szCs w:val="21"/>
        </w:rPr>
        <w:t>对</w:t>
      </w:r>
      <w:r w:rsidRPr="005D4A3E">
        <w:rPr>
          <w:rFonts w:hint="eastAsia"/>
          <w:szCs w:val="21"/>
        </w:rPr>
        <w:t>x</w:t>
      </w:r>
      <w:r w:rsidRPr="005D4A3E">
        <w:rPr>
          <w:rFonts w:hint="eastAsia"/>
          <w:szCs w:val="21"/>
        </w:rPr>
        <w:t>的双对数图，其中</w:t>
      </w:r>
      <w:r w:rsidRPr="005D4A3E">
        <w:rPr>
          <w:rFonts w:hint="eastAsia"/>
          <w:szCs w:val="21"/>
        </w:rPr>
        <w:t>y</w:t>
      </w:r>
      <w:r w:rsidRPr="005D4A3E">
        <w:rPr>
          <w:rFonts w:hint="eastAsia"/>
          <w:szCs w:val="21"/>
        </w:rPr>
        <w:t>尺度的误差由</w:t>
      </w:r>
      <w:r w:rsidRPr="005D4A3E">
        <w:rPr>
          <w:rFonts w:hint="eastAsia"/>
          <w:szCs w:val="21"/>
        </w:rPr>
        <w:t>ey</w:t>
      </w:r>
      <w:r w:rsidRPr="005D4A3E">
        <w:rPr>
          <w:rFonts w:hint="eastAsia"/>
          <w:szCs w:val="21"/>
        </w:rPr>
        <w:t>定义，图格式由</w:t>
      </w:r>
      <w:r w:rsidRPr="005D4A3E">
        <w:rPr>
          <w:rFonts w:hint="eastAsia"/>
          <w:szCs w:val="21"/>
        </w:rPr>
        <w:t>fmt</w:t>
      </w:r>
      <w:r w:rsidRPr="005D4A3E">
        <w:rPr>
          <w:rFonts w:hint="eastAsia"/>
          <w:szCs w:val="21"/>
        </w:rPr>
        <w:t>定义。有关可用格式和其他信息，请参阅</w:t>
      </w:r>
      <w:r w:rsidRPr="00521464">
        <w:rPr>
          <w:rFonts w:hint="eastAsia"/>
          <w:szCs w:val="21"/>
          <w:highlight w:val="red"/>
        </w:rPr>
        <w:t>错误栏</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lastRenderedPageBreak/>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:errorbar, semilogxerr, semilogyerr</w:t>
      </w:r>
      <w:r w:rsidRPr="005D4A3E">
        <w:rPr>
          <w:rFonts w:hint="eastAsia"/>
          <w:szCs w:val="21"/>
        </w:rPr>
        <w:t>。</w:t>
      </w:r>
    </w:p>
    <w:p w:rsidR="005D4A3E" w:rsidRDefault="005D4A3E" w:rsidP="005D4A3E">
      <w:pPr>
        <w:rPr>
          <w:szCs w:val="21"/>
        </w:rPr>
      </w:pPr>
      <w:r w:rsidRPr="005D4A3E">
        <w:rPr>
          <w:rFonts w:hint="eastAsia"/>
          <w:szCs w:val="21"/>
        </w:rPr>
        <w:t>最后，极坐标函数允许您轻松地在极坐标中绘制数据。然而，显示坐标仍然是矩形和线性的。例如</w:t>
      </w:r>
      <w:r w:rsidRPr="005D4A3E">
        <w:rPr>
          <w:rFonts w:hint="eastAsia"/>
          <w:szCs w:val="21"/>
        </w:rPr>
        <w:t>,</w:t>
      </w:r>
    </w:p>
    <w:p w:rsidR="005D4A3E" w:rsidRPr="005D4A3E" w:rsidRDefault="005D4A3E" w:rsidP="000D1FB5">
      <w:pPr>
        <w:spacing w:before="0" w:after="0"/>
        <w:ind w:leftChars="200" w:left="420"/>
        <w:rPr>
          <w:szCs w:val="21"/>
        </w:rPr>
      </w:pPr>
      <w:r w:rsidRPr="005D4A3E">
        <w:rPr>
          <w:szCs w:val="21"/>
        </w:rPr>
        <w:t>polar (0:0.1:10*pi, 0:0.1:10*pi);</w:t>
      </w:r>
    </w:p>
    <w:p w:rsidR="005D4A3E" w:rsidRDefault="005D4A3E" w:rsidP="000D1FB5">
      <w:pPr>
        <w:spacing w:before="0" w:after="0"/>
        <w:ind w:leftChars="200" w:left="420"/>
        <w:rPr>
          <w:szCs w:val="21"/>
        </w:rPr>
      </w:pPr>
      <w:r w:rsidRPr="005D4A3E">
        <w:rPr>
          <w:szCs w:val="21"/>
        </w:rPr>
        <w:t>title ("Example polar plot from 0 to 10*pi");</w:t>
      </w:r>
    </w:p>
    <w:p w:rsidR="005D4A3E" w:rsidRDefault="005D4A3E" w:rsidP="005D4A3E">
      <w:pPr>
        <w:rPr>
          <w:szCs w:val="21"/>
        </w:rPr>
      </w:pPr>
      <w:r w:rsidRPr="005D4A3E">
        <w:rPr>
          <w:rFonts w:hint="eastAsia"/>
          <w:szCs w:val="21"/>
        </w:rPr>
        <w:t>生成如图</w:t>
      </w:r>
      <w:r w:rsidRPr="005D4A3E">
        <w:rPr>
          <w:rFonts w:hint="eastAsia"/>
          <w:szCs w:val="21"/>
        </w:rPr>
        <w:t>15.4</w:t>
      </w:r>
      <w:r w:rsidRPr="005D4A3E">
        <w:rPr>
          <w:rFonts w:hint="eastAsia"/>
          <w:szCs w:val="21"/>
        </w:rPr>
        <w:t>所示的</w:t>
      </w:r>
      <w:r w:rsidRPr="00521464">
        <w:rPr>
          <w:rFonts w:hint="eastAsia"/>
          <w:szCs w:val="21"/>
          <w:highlight w:val="red"/>
        </w:rPr>
        <w:t>螺旋图</w:t>
      </w:r>
      <w:r w:rsidRPr="005D4A3E">
        <w:rPr>
          <w:rFonts w:hint="eastAsia"/>
          <w:szCs w:val="21"/>
        </w:rPr>
        <w:t>。</w:t>
      </w:r>
    </w:p>
    <w:p w:rsidR="005D4A3E" w:rsidRDefault="005D4A3E" w:rsidP="005D4A3E">
      <w:pPr>
        <w:rPr>
          <w:szCs w:val="21"/>
        </w:rPr>
      </w:pPr>
      <w:r>
        <w:rPr>
          <w:noProof/>
        </w:rPr>
        <w:drawing>
          <wp:inline distT="0" distB="0" distL="0" distR="0">
            <wp:extent cx="5274310" cy="3692017"/>
            <wp:effectExtent l="0" t="0" r="2540" b="3810"/>
            <wp:docPr id="6" name="图片 6" descr="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5D4A3E" w:rsidRDefault="005D4A3E" w:rsidP="005D4A3E">
      <w:pPr>
        <w:rPr>
          <w:szCs w:val="21"/>
        </w:rPr>
      </w:pPr>
      <w:r w:rsidRPr="005D4A3E">
        <w:rPr>
          <w:rFonts w:hint="eastAsia"/>
          <w:szCs w:val="21"/>
        </w:rPr>
        <w:t>图</w:t>
      </w:r>
      <w:r w:rsidRPr="005D4A3E">
        <w:rPr>
          <w:rFonts w:hint="eastAsia"/>
          <w:szCs w:val="21"/>
        </w:rPr>
        <w:t>15.4:</w:t>
      </w:r>
      <w:r w:rsidRPr="005D4A3E">
        <w:rPr>
          <w:rFonts w:hint="eastAsia"/>
          <w:szCs w:val="21"/>
        </w:rPr>
        <w:t>极坐标图。</w:t>
      </w:r>
    </w:p>
    <w:p w:rsidR="005D4A3E" w:rsidRPr="005D4A3E" w:rsidRDefault="005D4A3E" w:rsidP="000D1FB5">
      <w:pPr>
        <w:spacing w:before="0" w:after="0"/>
        <w:rPr>
          <w:szCs w:val="21"/>
        </w:rPr>
      </w:pPr>
      <w:r w:rsidRPr="005D4A3E">
        <w:rPr>
          <w:szCs w:val="21"/>
        </w:rPr>
        <w:t>: polar (theta, rho)</w:t>
      </w:r>
    </w:p>
    <w:p w:rsidR="005D4A3E" w:rsidRPr="005D4A3E" w:rsidRDefault="005D4A3E" w:rsidP="000D1FB5">
      <w:pPr>
        <w:spacing w:before="0" w:after="0"/>
        <w:rPr>
          <w:szCs w:val="21"/>
        </w:rPr>
      </w:pPr>
      <w:r w:rsidRPr="005D4A3E">
        <w:rPr>
          <w:szCs w:val="21"/>
        </w:rPr>
        <w:t>: polar (theta, rho, fmt)</w:t>
      </w:r>
    </w:p>
    <w:p w:rsidR="005D4A3E" w:rsidRPr="005D4A3E" w:rsidRDefault="005D4A3E" w:rsidP="000D1FB5">
      <w:pPr>
        <w:spacing w:before="0" w:after="0"/>
        <w:rPr>
          <w:szCs w:val="21"/>
        </w:rPr>
      </w:pPr>
      <w:r w:rsidRPr="005D4A3E">
        <w:rPr>
          <w:szCs w:val="21"/>
        </w:rPr>
        <w:t>: polar (cplx)</w:t>
      </w:r>
    </w:p>
    <w:p w:rsidR="005D4A3E" w:rsidRPr="005D4A3E" w:rsidRDefault="005D4A3E" w:rsidP="000D1FB5">
      <w:pPr>
        <w:spacing w:before="0" w:after="0"/>
        <w:rPr>
          <w:szCs w:val="21"/>
        </w:rPr>
      </w:pPr>
      <w:r w:rsidRPr="005D4A3E">
        <w:rPr>
          <w:szCs w:val="21"/>
        </w:rPr>
        <w:t>: polar (cplx, fmt)</w:t>
      </w:r>
    </w:p>
    <w:p w:rsidR="005D4A3E" w:rsidRPr="005D4A3E" w:rsidRDefault="005D4A3E" w:rsidP="000D1FB5">
      <w:pPr>
        <w:spacing w:before="0" w:after="0"/>
        <w:rPr>
          <w:szCs w:val="21"/>
        </w:rPr>
      </w:pPr>
      <w:r w:rsidRPr="005D4A3E">
        <w:rPr>
          <w:szCs w:val="21"/>
        </w:rPr>
        <w:t>: polar (hax, …)</w:t>
      </w:r>
    </w:p>
    <w:p w:rsidR="005D4A3E" w:rsidRDefault="005D4A3E" w:rsidP="000D1FB5">
      <w:pPr>
        <w:spacing w:before="0" w:after="0"/>
        <w:rPr>
          <w:szCs w:val="21"/>
        </w:rPr>
      </w:pPr>
      <w:r w:rsidRPr="005D4A3E">
        <w:rPr>
          <w:szCs w:val="21"/>
        </w:rPr>
        <w:t>: h = polar (…)</w:t>
      </w:r>
    </w:p>
    <w:p w:rsidR="005D4A3E" w:rsidRPr="005D4A3E" w:rsidRDefault="005D4A3E" w:rsidP="000D1FB5">
      <w:pPr>
        <w:spacing w:before="0" w:after="0"/>
        <w:ind w:leftChars="200" w:left="420"/>
        <w:rPr>
          <w:szCs w:val="21"/>
        </w:rPr>
      </w:pPr>
      <w:r w:rsidRPr="005D4A3E">
        <w:rPr>
          <w:rFonts w:hint="eastAsia"/>
          <w:szCs w:val="21"/>
        </w:rPr>
        <w:t>从极坐标和创建一个二维图。</w:t>
      </w:r>
    </w:p>
    <w:p w:rsidR="005D4A3E" w:rsidRPr="005D4A3E" w:rsidRDefault="005D4A3E" w:rsidP="000D1FB5">
      <w:pPr>
        <w:spacing w:before="0" w:after="0"/>
        <w:ind w:leftChars="200" w:left="420"/>
        <w:rPr>
          <w:szCs w:val="21"/>
        </w:rPr>
      </w:pPr>
      <w:r w:rsidRPr="005D4A3E">
        <w:rPr>
          <w:rFonts w:hint="eastAsia"/>
          <w:szCs w:val="21"/>
        </w:rPr>
        <w:t>输入被假定为弧度，并被转换成度数来绘图。如果有度数，则必须在将数据传递给此函数之前将其转换</w:t>
      </w:r>
      <w:r w:rsidRPr="005D4A3E">
        <w:rPr>
          <w:rFonts w:hint="eastAsia"/>
          <w:szCs w:val="21"/>
        </w:rPr>
        <w:t>(</w:t>
      </w:r>
      <w:r w:rsidRPr="005D4A3E">
        <w:rPr>
          <w:rFonts w:hint="eastAsia"/>
          <w:szCs w:val="21"/>
        </w:rPr>
        <w:t>参见</w:t>
      </w:r>
      <w:r w:rsidRPr="00521464">
        <w:rPr>
          <w:rFonts w:hint="eastAsia"/>
          <w:szCs w:val="21"/>
          <w:highlight w:val="red"/>
        </w:rPr>
        <w:t>cart2pol</w:t>
      </w:r>
      <w:r w:rsidRPr="005D4A3E">
        <w:rPr>
          <w:rFonts w:hint="eastAsia"/>
          <w:szCs w:val="21"/>
        </w:rPr>
        <w:t>)</w:t>
      </w:r>
      <w:r w:rsidRPr="005D4A3E">
        <w:rPr>
          <w:rFonts w:hint="eastAsia"/>
          <w:szCs w:val="21"/>
        </w:rPr>
        <w:t>为弧度。</w:t>
      </w:r>
    </w:p>
    <w:p w:rsidR="005D4A3E" w:rsidRDefault="005D4A3E" w:rsidP="000D1FB5">
      <w:pPr>
        <w:spacing w:before="0" w:after="0"/>
        <w:ind w:leftChars="200" w:left="420"/>
        <w:rPr>
          <w:szCs w:val="21"/>
        </w:rPr>
      </w:pPr>
      <w:r w:rsidRPr="005D4A3E">
        <w:rPr>
          <w:rFonts w:hint="eastAsia"/>
          <w:szCs w:val="21"/>
        </w:rPr>
        <w:t>如果给定一个单复输入</w:t>
      </w:r>
      <w:r w:rsidRPr="005D4A3E">
        <w:rPr>
          <w:rFonts w:hint="eastAsia"/>
          <w:szCs w:val="21"/>
        </w:rPr>
        <w:t>cplx</w:t>
      </w:r>
      <w:r w:rsidRPr="005D4A3E">
        <w:rPr>
          <w:rFonts w:hint="eastAsia"/>
          <w:szCs w:val="21"/>
        </w:rPr>
        <w:t>，则实部用于，虚部用于。</w:t>
      </w:r>
    </w:p>
    <w:p w:rsidR="005D4A3E" w:rsidRPr="005D4A3E" w:rsidRDefault="005D4A3E" w:rsidP="000D1FB5">
      <w:pPr>
        <w:spacing w:before="0" w:after="0"/>
        <w:ind w:leftChars="200" w:left="420"/>
        <w:rPr>
          <w:szCs w:val="21"/>
        </w:rPr>
      </w:pPr>
      <w:r w:rsidRPr="005D4A3E">
        <w:rPr>
          <w:rFonts w:hint="eastAsia"/>
          <w:szCs w:val="21"/>
        </w:rPr>
        <w:t>可选参数</w:t>
      </w:r>
      <w:r w:rsidRPr="005D4A3E">
        <w:rPr>
          <w:rFonts w:hint="eastAsia"/>
          <w:szCs w:val="21"/>
        </w:rPr>
        <w:t>fmt</w:t>
      </w:r>
      <w:r w:rsidRPr="005D4A3E">
        <w:rPr>
          <w:rFonts w:hint="eastAsia"/>
          <w:szCs w:val="21"/>
        </w:rPr>
        <w:t>以与</w:t>
      </w:r>
      <w:r w:rsidRPr="005D4A3E">
        <w:rPr>
          <w:rFonts w:hint="eastAsia"/>
          <w:szCs w:val="21"/>
        </w:rPr>
        <w:t>plot</w:t>
      </w:r>
      <w:r w:rsidRPr="005D4A3E">
        <w:rPr>
          <w:rFonts w:hint="eastAsia"/>
          <w:szCs w:val="21"/>
        </w:rPr>
        <w:t>相同的方式指定行格式。</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是创建的绘图的图形句柄。</w:t>
      </w:r>
    </w:p>
    <w:p w:rsidR="005D4A3E" w:rsidRPr="005D4A3E" w:rsidRDefault="005D4A3E" w:rsidP="000D1FB5">
      <w:pPr>
        <w:spacing w:before="0" w:after="0"/>
        <w:ind w:leftChars="200" w:left="420"/>
        <w:rPr>
          <w:szCs w:val="21"/>
        </w:rPr>
      </w:pPr>
      <w:r w:rsidRPr="005D4A3E">
        <w:rPr>
          <w:rFonts w:hint="eastAsia"/>
          <w:szCs w:val="21"/>
        </w:rPr>
        <w:t>实现注意</w:t>
      </w:r>
      <w:r w:rsidRPr="005D4A3E">
        <w:rPr>
          <w:rFonts w:hint="eastAsia"/>
          <w:szCs w:val="21"/>
        </w:rPr>
        <w:t>:</w:t>
      </w:r>
      <w:r w:rsidRPr="005D4A3E">
        <w:rPr>
          <w:rFonts w:hint="eastAsia"/>
          <w:szCs w:val="21"/>
        </w:rPr>
        <w:t>极轴是使用封装在</w:t>
      </w:r>
      <w:r w:rsidRPr="005D4A3E">
        <w:rPr>
          <w:rFonts w:hint="eastAsia"/>
          <w:szCs w:val="21"/>
        </w:rPr>
        <w:t>hg</w:t>
      </w:r>
      <w:r w:rsidRPr="005D4A3E">
        <w:rPr>
          <w:rFonts w:hint="eastAsia"/>
          <w:szCs w:val="21"/>
        </w:rPr>
        <w:t>组中的直线和文本对象绘制的。</w:t>
      </w:r>
      <w:r w:rsidRPr="005D4A3E">
        <w:rPr>
          <w:rFonts w:hint="eastAsia"/>
          <w:szCs w:val="21"/>
        </w:rPr>
        <w:t>hggroup</w:t>
      </w:r>
      <w:r w:rsidRPr="005D4A3E">
        <w:rPr>
          <w:rFonts w:hint="eastAsia"/>
          <w:szCs w:val="21"/>
        </w:rPr>
        <w:t>属性链接到原始轴对象，这样更改外观属性</w:t>
      </w:r>
      <w:r w:rsidRPr="005D4A3E">
        <w:rPr>
          <w:rFonts w:hint="eastAsia"/>
          <w:szCs w:val="21"/>
        </w:rPr>
        <w:t>(</w:t>
      </w:r>
      <w:r w:rsidRPr="005D4A3E">
        <w:rPr>
          <w:rFonts w:hint="eastAsia"/>
          <w:szCs w:val="21"/>
        </w:rPr>
        <w:t>例如</w:t>
      </w:r>
      <w:r w:rsidRPr="005D4A3E">
        <w:rPr>
          <w:rFonts w:hint="eastAsia"/>
          <w:szCs w:val="21"/>
        </w:rPr>
        <w:t>fontname)</w:t>
      </w:r>
      <w:r w:rsidRPr="005D4A3E">
        <w:rPr>
          <w:rFonts w:hint="eastAsia"/>
          <w:szCs w:val="21"/>
        </w:rPr>
        <w:t>将更新极轴。两个新属性被添加到原始轴中——</w:t>
      </w:r>
      <w:r w:rsidRPr="005D4A3E">
        <w:rPr>
          <w:rFonts w:hint="eastAsia"/>
          <w:szCs w:val="21"/>
        </w:rPr>
        <w:t>rtick, tick</w:t>
      </w:r>
      <w:r w:rsidRPr="005D4A3E">
        <w:rPr>
          <w:rFonts w:hint="eastAsia"/>
          <w:szCs w:val="21"/>
        </w:rPr>
        <w:t>——它们取代了</w:t>
      </w:r>
      <w:r w:rsidRPr="005D4A3E">
        <w:rPr>
          <w:rFonts w:hint="eastAsia"/>
          <w:szCs w:val="21"/>
        </w:rPr>
        <w:lastRenderedPageBreak/>
        <w:t>xtick, ytick</w:t>
      </w:r>
      <w:r w:rsidRPr="005D4A3E">
        <w:rPr>
          <w:rFonts w:hint="eastAsia"/>
          <w:szCs w:val="21"/>
        </w:rPr>
        <w:t>。第一个是径向</w:t>
      </w:r>
      <w:r w:rsidRPr="005D4A3E">
        <w:rPr>
          <w:rFonts w:hint="eastAsia"/>
          <w:szCs w:val="21"/>
        </w:rPr>
        <w:t>(rho)</w:t>
      </w:r>
      <w:r w:rsidRPr="005D4A3E">
        <w:rPr>
          <w:rFonts w:hint="eastAsia"/>
          <w:szCs w:val="21"/>
        </w:rPr>
        <w:t>方向上的刻度位置列表</w:t>
      </w:r>
      <w:r w:rsidRPr="005D4A3E">
        <w:rPr>
          <w:rFonts w:hint="eastAsia"/>
          <w:szCs w:val="21"/>
        </w:rPr>
        <w:t>;</w:t>
      </w:r>
      <w:r w:rsidRPr="005D4A3E">
        <w:rPr>
          <w:rFonts w:hint="eastAsia"/>
          <w:szCs w:val="21"/>
        </w:rPr>
        <w:t>第二个是在角</w:t>
      </w:r>
      <w:r w:rsidRPr="005D4A3E">
        <w:rPr>
          <w:rFonts w:hint="eastAsia"/>
          <w:szCs w:val="21"/>
        </w:rPr>
        <w:t>(</w:t>
      </w:r>
      <w:r w:rsidRPr="005D4A3E">
        <w:rPr>
          <w:rFonts w:hint="eastAsia"/>
          <w:szCs w:val="21"/>
        </w:rPr>
        <w:t>θ</w:t>
      </w:r>
      <w:r w:rsidRPr="005D4A3E">
        <w:rPr>
          <w:rFonts w:hint="eastAsia"/>
          <w:szCs w:val="21"/>
        </w:rPr>
        <w:t>)</w:t>
      </w:r>
      <w:r w:rsidRPr="005D4A3E">
        <w:rPr>
          <w:rFonts w:hint="eastAsia"/>
          <w:szCs w:val="21"/>
        </w:rPr>
        <w:t>方向上的刻度位置列表，以度指定，即在</w:t>
      </w:r>
      <w:r w:rsidRPr="005D4A3E">
        <w:rPr>
          <w:rFonts w:hint="eastAsia"/>
          <w:szCs w:val="21"/>
        </w:rPr>
        <w:t>0-359</w:t>
      </w:r>
      <w:r w:rsidRPr="005D4A3E">
        <w:rPr>
          <w:rFonts w:hint="eastAsia"/>
          <w:szCs w:val="21"/>
        </w:rPr>
        <w:t>范围内。</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:rose, compass, plot, car2pol</w:t>
      </w:r>
      <w:r w:rsidRPr="005D4A3E">
        <w:rPr>
          <w:rFonts w:hint="eastAsia"/>
          <w:szCs w:val="21"/>
        </w:rPr>
        <w:t>。</w:t>
      </w:r>
    </w:p>
    <w:p w:rsidR="005D4A3E" w:rsidRPr="005D4A3E" w:rsidRDefault="005D4A3E" w:rsidP="000D1FB5">
      <w:pPr>
        <w:spacing w:beforeLines="50" w:before="156" w:after="0"/>
        <w:rPr>
          <w:szCs w:val="21"/>
        </w:rPr>
      </w:pPr>
      <w:r w:rsidRPr="005D4A3E">
        <w:rPr>
          <w:szCs w:val="21"/>
        </w:rPr>
        <w:t>: pie (x)</w:t>
      </w:r>
    </w:p>
    <w:p w:rsidR="005D4A3E" w:rsidRPr="005D4A3E" w:rsidRDefault="005D4A3E" w:rsidP="000D1FB5">
      <w:pPr>
        <w:spacing w:before="0" w:after="0"/>
        <w:rPr>
          <w:szCs w:val="21"/>
        </w:rPr>
      </w:pPr>
      <w:r w:rsidRPr="005D4A3E">
        <w:rPr>
          <w:szCs w:val="21"/>
        </w:rPr>
        <w:t>: pie (…, explode)</w:t>
      </w:r>
    </w:p>
    <w:p w:rsidR="005D4A3E" w:rsidRPr="005D4A3E" w:rsidRDefault="005D4A3E" w:rsidP="000D1FB5">
      <w:pPr>
        <w:spacing w:before="0" w:after="0"/>
        <w:rPr>
          <w:szCs w:val="21"/>
        </w:rPr>
      </w:pPr>
      <w:r w:rsidRPr="005D4A3E">
        <w:rPr>
          <w:szCs w:val="21"/>
        </w:rPr>
        <w:t>: pie (…, labels)</w:t>
      </w:r>
    </w:p>
    <w:p w:rsidR="005D4A3E" w:rsidRPr="005D4A3E" w:rsidRDefault="005D4A3E" w:rsidP="000D1FB5">
      <w:pPr>
        <w:spacing w:before="0" w:after="0"/>
        <w:rPr>
          <w:szCs w:val="21"/>
        </w:rPr>
      </w:pPr>
      <w:r w:rsidRPr="005D4A3E">
        <w:rPr>
          <w:szCs w:val="21"/>
        </w:rPr>
        <w:t>: pie (hax, …)</w:t>
      </w:r>
    </w:p>
    <w:p w:rsidR="005D4A3E" w:rsidRDefault="005D4A3E" w:rsidP="000D1FB5">
      <w:pPr>
        <w:spacing w:before="0" w:after="0"/>
        <w:rPr>
          <w:szCs w:val="21"/>
        </w:rPr>
      </w:pPr>
      <w:r w:rsidRPr="005D4A3E">
        <w:rPr>
          <w:szCs w:val="21"/>
        </w:rPr>
        <w:t>: h = pie (…)</w:t>
      </w:r>
    </w:p>
    <w:p w:rsidR="005D4A3E" w:rsidRPr="005D4A3E" w:rsidRDefault="005D4A3E" w:rsidP="000D1FB5">
      <w:pPr>
        <w:spacing w:before="0" w:after="0"/>
        <w:ind w:leftChars="200" w:left="420"/>
        <w:rPr>
          <w:szCs w:val="21"/>
        </w:rPr>
      </w:pPr>
      <w:r w:rsidRPr="005D4A3E">
        <w:rPr>
          <w:rFonts w:hint="eastAsia"/>
          <w:szCs w:val="21"/>
        </w:rPr>
        <w:t>画一个二维饼状图。</w:t>
      </w:r>
    </w:p>
    <w:p w:rsidR="005D4A3E" w:rsidRPr="005D4A3E" w:rsidRDefault="005D4A3E" w:rsidP="000D1FB5">
      <w:pPr>
        <w:spacing w:before="0" w:after="0"/>
        <w:ind w:leftChars="200" w:left="420"/>
        <w:rPr>
          <w:szCs w:val="21"/>
        </w:rPr>
      </w:pPr>
      <w:r w:rsidRPr="005D4A3E">
        <w:rPr>
          <w:rFonts w:hint="eastAsia"/>
          <w:szCs w:val="21"/>
        </w:rPr>
        <w:t>当使用单个</w:t>
      </w:r>
      <w:r w:rsidRPr="005D4A3E">
        <w:rPr>
          <w:rFonts w:hint="eastAsia"/>
          <w:szCs w:val="21"/>
        </w:rPr>
        <w:t>vector</w:t>
      </w:r>
      <w:r w:rsidRPr="005D4A3E">
        <w:rPr>
          <w:rFonts w:hint="eastAsia"/>
          <w:szCs w:val="21"/>
        </w:rPr>
        <w:t>参数调用时，生成</w:t>
      </w:r>
      <w:r w:rsidRPr="005D4A3E">
        <w:rPr>
          <w:rFonts w:hint="eastAsia"/>
          <w:szCs w:val="21"/>
        </w:rPr>
        <w:t>x</w:t>
      </w:r>
      <w:r w:rsidRPr="005D4A3E">
        <w:rPr>
          <w:rFonts w:hint="eastAsia"/>
          <w:szCs w:val="21"/>
        </w:rPr>
        <w:t>中元素的饼状图。第</w:t>
      </w:r>
      <w:r w:rsidRPr="005D4A3E">
        <w:rPr>
          <w:rFonts w:hint="eastAsia"/>
          <w:szCs w:val="21"/>
        </w:rPr>
        <w:t>i</w:t>
      </w:r>
      <w:r w:rsidRPr="005D4A3E">
        <w:rPr>
          <w:rFonts w:hint="eastAsia"/>
          <w:szCs w:val="21"/>
        </w:rPr>
        <w:t>片的大小是元素</w:t>
      </w:r>
      <w:r w:rsidRPr="005D4A3E">
        <w:rPr>
          <w:rFonts w:hint="eastAsia"/>
          <w:szCs w:val="21"/>
        </w:rPr>
        <w:t>xi</w:t>
      </w:r>
      <w:r w:rsidRPr="005D4A3E">
        <w:rPr>
          <w:rFonts w:hint="eastAsia"/>
          <w:szCs w:val="21"/>
        </w:rPr>
        <w:t>所代表的</w:t>
      </w:r>
      <w:r w:rsidRPr="005D4A3E">
        <w:rPr>
          <w:rFonts w:hint="eastAsia"/>
          <w:szCs w:val="21"/>
        </w:rPr>
        <w:t>x</w:t>
      </w:r>
      <w:r w:rsidRPr="005D4A3E">
        <w:rPr>
          <w:rFonts w:hint="eastAsia"/>
          <w:szCs w:val="21"/>
        </w:rPr>
        <w:t>总和的百分比</w:t>
      </w:r>
      <w:r w:rsidRPr="005D4A3E">
        <w:rPr>
          <w:rFonts w:hint="eastAsia"/>
          <w:szCs w:val="21"/>
        </w:rPr>
        <w:t>:pct = x(i) / sum (x)</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可选的输入</w:t>
      </w:r>
      <w:r w:rsidRPr="005D4A3E">
        <w:rPr>
          <w:rFonts w:hint="eastAsia"/>
          <w:szCs w:val="21"/>
        </w:rPr>
        <w:t>explosion</w:t>
      </w:r>
      <w:r w:rsidRPr="005D4A3E">
        <w:rPr>
          <w:rFonts w:hint="eastAsia"/>
          <w:szCs w:val="21"/>
        </w:rPr>
        <w:t>是一个与</w:t>
      </w:r>
      <w:r w:rsidRPr="005D4A3E">
        <w:rPr>
          <w:rFonts w:hint="eastAsia"/>
          <w:szCs w:val="21"/>
        </w:rPr>
        <w:t>x</w:t>
      </w:r>
      <w:r w:rsidRPr="005D4A3E">
        <w:rPr>
          <w:rFonts w:hint="eastAsia"/>
          <w:szCs w:val="21"/>
        </w:rPr>
        <w:t>长度相同的向量，如果它不为零，则“爆炸”饼图中的切片。</w:t>
      </w:r>
    </w:p>
    <w:p w:rsidR="005D4A3E" w:rsidRDefault="005D4A3E" w:rsidP="000D1FB5">
      <w:pPr>
        <w:spacing w:before="0" w:after="0"/>
        <w:ind w:leftChars="200" w:left="420"/>
        <w:rPr>
          <w:szCs w:val="21"/>
        </w:rPr>
      </w:pPr>
      <w:r w:rsidRPr="005D4A3E">
        <w:rPr>
          <w:rFonts w:hint="eastAsia"/>
          <w:szCs w:val="21"/>
        </w:rPr>
        <w:t>可选的输入标签是一个与</w:t>
      </w:r>
      <w:r w:rsidRPr="005D4A3E">
        <w:rPr>
          <w:rFonts w:hint="eastAsia"/>
          <w:szCs w:val="21"/>
        </w:rPr>
        <w:t>x</w:t>
      </w:r>
      <w:r w:rsidRPr="005D4A3E">
        <w:rPr>
          <w:rFonts w:hint="eastAsia"/>
          <w:szCs w:val="21"/>
        </w:rPr>
        <w:t>长度相同的字符串的单元格数组，指定每个切片的标签。</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P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是生成绘图的补丁和文本对象的句柄列表。</w:t>
      </w:r>
    </w:p>
    <w:p w:rsidR="005D4A3E" w:rsidRPr="005D4A3E" w:rsidRDefault="005D4A3E" w:rsidP="000D1FB5">
      <w:pPr>
        <w:spacing w:before="0" w:after="0"/>
        <w:ind w:leftChars="200" w:left="420"/>
        <w:rPr>
          <w:szCs w:val="21"/>
        </w:rPr>
      </w:pPr>
      <w:r w:rsidRPr="005D4A3E">
        <w:rPr>
          <w:rFonts w:hint="eastAsia"/>
          <w:szCs w:val="21"/>
        </w:rPr>
        <w:t>注意</w:t>
      </w:r>
      <w:r w:rsidRPr="005D4A3E">
        <w:rPr>
          <w:rFonts w:hint="eastAsia"/>
          <w:szCs w:val="21"/>
        </w:rPr>
        <w:t>:</w:t>
      </w:r>
      <w:r w:rsidRPr="005D4A3E">
        <w:rPr>
          <w:rFonts w:hint="eastAsia"/>
          <w:szCs w:val="21"/>
        </w:rPr>
        <w:t>如果</w:t>
      </w:r>
      <w:r w:rsidRPr="005D4A3E">
        <w:rPr>
          <w:rFonts w:hint="eastAsia"/>
          <w:szCs w:val="21"/>
        </w:rPr>
        <w:t>sum (x)</w:t>
      </w:r>
      <w:r w:rsidRPr="005D4A3E">
        <w:rPr>
          <w:rFonts w:hint="eastAsia"/>
          <w:szCs w:val="21"/>
        </w:rPr>
        <w:t>≤</w:t>
      </w:r>
      <w:r w:rsidRPr="005D4A3E">
        <w:rPr>
          <w:rFonts w:hint="eastAsia"/>
          <w:szCs w:val="21"/>
        </w:rPr>
        <w:t>1</w:t>
      </w:r>
      <w:r w:rsidRPr="005D4A3E">
        <w:rPr>
          <w:rFonts w:hint="eastAsia"/>
          <w:szCs w:val="21"/>
        </w:rPr>
        <w:t>，则</w:t>
      </w:r>
      <w:r w:rsidRPr="005D4A3E">
        <w:rPr>
          <w:rFonts w:hint="eastAsia"/>
          <w:szCs w:val="21"/>
        </w:rPr>
        <w:t>x</w:t>
      </w:r>
      <w:r w:rsidRPr="005D4A3E">
        <w:rPr>
          <w:rFonts w:hint="eastAsia"/>
          <w:szCs w:val="21"/>
        </w:rPr>
        <w:t>的元素被直接解释为百分比，而不是由</w:t>
      </w:r>
      <w:r w:rsidRPr="005D4A3E">
        <w:rPr>
          <w:rFonts w:hint="eastAsia"/>
          <w:szCs w:val="21"/>
        </w:rPr>
        <w:t>sum (x)</w:t>
      </w:r>
      <w:r w:rsidRPr="005D4A3E">
        <w:rPr>
          <w:rFonts w:hint="eastAsia"/>
          <w:szCs w:val="21"/>
        </w:rPr>
        <w:t>规范化。此外，如果</w:t>
      </w:r>
      <w:r w:rsidRPr="005D4A3E">
        <w:rPr>
          <w:rFonts w:hint="eastAsia"/>
          <w:szCs w:val="21"/>
        </w:rPr>
        <w:t>sum</w:t>
      </w:r>
      <w:r w:rsidRPr="005D4A3E">
        <w:rPr>
          <w:rFonts w:hint="eastAsia"/>
          <w:szCs w:val="21"/>
        </w:rPr>
        <w:t>小于</w:t>
      </w:r>
      <w:r w:rsidRPr="005D4A3E">
        <w:rPr>
          <w:rFonts w:hint="eastAsia"/>
          <w:szCs w:val="21"/>
        </w:rPr>
        <w:t>1</w:t>
      </w:r>
      <w:r w:rsidRPr="005D4A3E">
        <w:rPr>
          <w:rFonts w:hint="eastAsia"/>
          <w:szCs w:val="21"/>
        </w:rPr>
        <w:t>，则饼图中会有一个缺失的切片来表示缺失的未指定百分比。</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:pie3, bar, hist, rose</w:t>
      </w:r>
      <w:r w:rsidRPr="005D4A3E">
        <w:rPr>
          <w:rFonts w:hint="eastAsia"/>
          <w:szCs w:val="21"/>
        </w:rPr>
        <w:t>。</w:t>
      </w:r>
    </w:p>
    <w:p w:rsidR="005D4A3E" w:rsidRPr="005D4A3E" w:rsidRDefault="005D4A3E" w:rsidP="000D1FB5">
      <w:pPr>
        <w:spacing w:beforeLines="50" w:before="156" w:after="0"/>
        <w:rPr>
          <w:szCs w:val="21"/>
        </w:rPr>
      </w:pPr>
      <w:r w:rsidRPr="005D4A3E">
        <w:rPr>
          <w:szCs w:val="21"/>
        </w:rPr>
        <w:t>: pie3 (x)</w:t>
      </w:r>
    </w:p>
    <w:p w:rsidR="005D4A3E" w:rsidRPr="005D4A3E" w:rsidRDefault="005D4A3E" w:rsidP="000D1FB5">
      <w:pPr>
        <w:spacing w:before="0" w:after="0"/>
        <w:rPr>
          <w:szCs w:val="21"/>
        </w:rPr>
      </w:pPr>
      <w:r w:rsidRPr="005D4A3E">
        <w:rPr>
          <w:szCs w:val="21"/>
        </w:rPr>
        <w:t>: pie3 (…, explode)</w:t>
      </w:r>
    </w:p>
    <w:p w:rsidR="005D4A3E" w:rsidRPr="005D4A3E" w:rsidRDefault="005D4A3E" w:rsidP="000D1FB5">
      <w:pPr>
        <w:spacing w:before="0" w:after="0"/>
        <w:rPr>
          <w:szCs w:val="21"/>
        </w:rPr>
      </w:pPr>
      <w:r w:rsidRPr="005D4A3E">
        <w:rPr>
          <w:szCs w:val="21"/>
        </w:rPr>
        <w:t>: pie3 (…, labels)</w:t>
      </w:r>
    </w:p>
    <w:p w:rsidR="005D4A3E" w:rsidRPr="005D4A3E" w:rsidRDefault="005D4A3E" w:rsidP="000D1FB5">
      <w:pPr>
        <w:spacing w:before="0" w:after="0"/>
        <w:rPr>
          <w:szCs w:val="21"/>
        </w:rPr>
      </w:pPr>
      <w:r w:rsidRPr="005D4A3E">
        <w:rPr>
          <w:szCs w:val="21"/>
        </w:rPr>
        <w:t>: pie3 (hax, …)</w:t>
      </w:r>
    </w:p>
    <w:p w:rsidR="005D4A3E" w:rsidRDefault="005D4A3E" w:rsidP="000D1FB5">
      <w:pPr>
        <w:spacing w:before="0" w:after="0"/>
        <w:rPr>
          <w:szCs w:val="21"/>
        </w:rPr>
      </w:pPr>
      <w:r w:rsidRPr="005D4A3E">
        <w:rPr>
          <w:szCs w:val="21"/>
        </w:rPr>
        <w:t>: h = pie3 (…)</w:t>
      </w:r>
    </w:p>
    <w:p w:rsidR="005D4A3E" w:rsidRPr="005D4A3E" w:rsidRDefault="005D4A3E" w:rsidP="000D1FB5">
      <w:pPr>
        <w:spacing w:before="0" w:after="0"/>
        <w:ind w:leftChars="200" w:left="420"/>
        <w:rPr>
          <w:szCs w:val="21"/>
        </w:rPr>
      </w:pPr>
      <w:r w:rsidRPr="005D4A3E">
        <w:rPr>
          <w:rFonts w:hint="eastAsia"/>
          <w:szCs w:val="21"/>
        </w:rPr>
        <w:t>绘制一个三维饼状图。</w:t>
      </w:r>
    </w:p>
    <w:p w:rsidR="005D4A3E" w:rsidRPr="005D4A3E" w:rsidRDefault="005D4A3E" w:rsidP="000D1FB5">
      <w:pPr>
        <w:spacing w:before="0" w:after="0"/>
        <w:ind w:leftChars="200" w:left="420"/>
        <w:rPr>
          <w:szCs w:val="21"/>
        </w:rPr>
      </w:pPr>
      <w:r w:rsidRPr="005D4A3E">
        <w:rPr>
          <w:rFonts w:hint="eastAsia"/>
          <w:szCs w:val="21"/>
        </w:rPr>
        <w:t>使用单个向量参数调用，生成</w:t>
      </w:r>
      <w:r w:rsidRPr="005D4A3E">
        <w:rPr>
          <w:rFonts w:hint="eastAsia"/>
          <w:szCs w:val="21"/>
        </w:rPr>
        <w:t>x</w:t>
      </w:r>
      <w:r w:rsidRPr="005D4A3E">
        <w:rPr>
          <w:rFonts w:hint="eastAsia"/>
          <w:szCs w:val="21"/>
        </w:rPr>
        <w:t>中元素的三维饼状图。第</w:t>
      </w:r>
      <w:r w:rsidRPr="005D4A3E">
        <w:rPr>
          <w:rFonts w:hint="eastAsia"/>
          <w:szCs w:val="21"/>
        </w:rPr>
        <w:t>i</w:t>
      </w:r>
      <w:r w:rsidRPr="005D4A3E">
        <w:rPr>
          <w:rFonts w:hint="eastAsia"/>
          <w:szCs w:val="21"/>
        </w:rPr>
        <w:t>片的大小是元素</w:t>
      </w:r>
      <w:r w:rsidRPr="005D4A3E">
        <w:rPr>
          <w:rFonts w:hint="eastAsia"/>
          <w:szCs w:val="21"/>
        </w:rPr>
        <w:t>xi</w:t>
      </w:r>
      <w:r w:rsidRPr="005D4A3E">
        <w:rPr>
          <w:rFonts w:hint="eastAsia"/>
          <w:szCs w:val="21"/>
        </w:rPr>
        <w:t>占</w:t>
      </w:r>
      <w:r w:rsidRPr="005D4A3E">
        <w:rPr>
          <w:rFonts w:hint="eastAsia"/>
          <w:szCs w:val="21"/>
        </w:rPr>
        <w:t>x</w:t>
      </w:r>
      <w:r w:rsidRPr="005D4A3E">
        <w:rPr>
          <w:rFonts w:hint="eastAsia"/>
          <w:szCs w:val="21"/>
        </w:rPr>
        <w:t>总和的百分比</w:t>
      </w:r>
      <w:r w:rsidRPr="005D4A3E">
        <w:rPr>
          <w:rFonts w:hint="eastAsia"/>
          <w:szCs w:val="21"/>
        </w:rPr>
        <w:t>:pct = x(i) / sum (x)</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可选的输入</w:t>
      </w:r>
      <w:r w:rsidRPr="005D4A3E">
        <w:rPr>
          <w:rFonts w:hint="eastAsia"/>
          <w:szCs w:val="21"/>
        </w:rPr>
        <w:t>explosion</w:t>
      </w:r>
      <w:r w:rsidRPr="005D4A3E">
        <w:rPr>
          <w:rFonts w:hint="eastAsia"/>
          <w:szCs w:val="21"/>
        </w:rPr>
        <w:t>是一个与</w:t>
      </w:r>
      <w:r w:rsidRPr="005D4A3E">
        <w:rPr>
          <w:rFonts w:hint="eastAsia"/>
          <w:szCs w:val="21"/>
        </w:rPr>
        <w:t>x</w:t>
      </w:r>
      <w:r w:rsidRPr="005D4A3E">
        <w:rPr>
          <w:rFonts w:hint="eastAsia"/>
          <w:szCs w:val="21"/>
        </w:rPr>
        <w:t>长度相同的向量，如果它不为零，则“爆炸”饼图中的切片。</w:t>
      </w:r>
    </w:p>
    <w:p w:rsidR="005D4A3E" w:rsidRDefault="005D4A3E" w:rsidP="000D1FB5">
      <w:pPr>
        <w:spacing w:before="0" w:after="0"/>
        <w:ind w:leftChars="200" w:left="420"/>
        <w:rPr>
          <w:szCs w:val="21"/>
        </w:rPr>
      </w:pPr>
      <w:r w:rsidRPr="005D4A3E">
        <w:rPr>
          <w:rFonts w:hint="eastAsia"/>
          <w:szCs w:val="21"/>
        </w:rPr>
        <w:t>可选的输入标签是一个与</w:t>
      </w:r>
      <w:r w:rsidRPr="005D4A3E">
        <w:rPr>
          <w:rFonts w:hint="eastAsia"/>
          <w:szCs w:val="21"/>
        </w:rPr>
        <w:t>x</w:t>
      </w:r>
      <w:r w:rsidRPr="005D4A3E">
        <w:rPr>
          <w:rFonts w:hint="eastAsia"/>
          <w:szCs w:val="21"/>
        </w:rPr>
        <w:t>长度相同的字符串的单元格数组，指定每个切片的标签。</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P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是生成绘图的补丁、表面和文本对象的图形句柄列表。</w:t>
      </w:r>
    </w:p>
    <w:p w:rsidR="005D4A3E" w:rsidRPr="005D4A3E" w:rsidRDefault="005D4A3E" w:rsidP="000D1FB5">
      <w:pPr>
        <w:spacing w:before="0" w:after="0"/>
        <w:ind w:leftChars="200" w:left="420"/>
        <w:rPr>
          <w:szCs w:val="21"/>
        </w:rPr>
      </w:pPr>
      <w:r w:rsidRPr="005D4A3E">
        <w:rPr>
          <w:rFonts w:hint="eastAsia"/>
          <w:szCs w:val="21"/>
        </w:rPr>
        <w:t>注意</w:t>
      </w:r>
      <w:r w:rsidRPr="005D4A3E">
        <w:rPr>
          <w:rFonts w:hint="eastAsia"/>
          <w:szCs w:val="21"/>
        </w:rPr>
        <w:t>:</w:t>
      </w:r>
      <w:r w:rsidRPr="005D4A3E">
        <w:rPr>
          <w:rFonts w:hint="eastAsia"/>
          <w:szCs w:val="21"/>
        </w:rPr>
        <w:t>如果</w:t>
      </w:r>
      <w:r w:rsidRPr="005D4A3E">
        <w:rPr>
          <w:rFonts w:hint="eastAsia"/>
          <w:szCs w:val="21"/>
        </w:rPr>
        <w:t>sum (x)</w:t>
      </w:r>
      <w:r w:rsidRPr="005D4A3E">
        <w:rPr>
          <w:rFonts w:hint="eastAsia"/>
          <w:szCs w:val="21"/>
        </w:rPr>
        <w:t>≤</w:t>
      </w:r>
      <w:r w:rsidRPr="005D4A3E">
        <w:rPr>
          <w:rFonts w:hint="eastAsia"/>
          <w:szCs w:val="21"/>
        </w:rPr>
        <w:t>1</w:t>
      </w:r>
      <w:r w:rsidRPr="005D4A3E">
        <w:rPr>
          <w:rFonts w:hint="eastAsia"/>
          <w:szCs w:val="21"/>
        </w:rPr>
        <w:t>，则</w:t>
      </w:r>
      <w:r w:rsidRPr="005D4A3E">
        <w:rPr>
          <w:rFonts w:hint="eastAsia"/>
          <w:szCs w:val="21"/>
        </w:rPr>
        <w:t>x</w:t>
      </w:r>
      <w:r w:rsidRPr="005D4A3E">
        <w:rPr>
          <w:rFonts w:hint="eastAsia"/>
          <w:szCs w:val="21"/>
        </w:rPr>
        <w:t>的元素被直接解释为百分比，而不是由</w:t>
      </w:r>
      <w:r w:rsidRPr="005D4A3E">
        <w:rPr>
          <w:rFonts w:hint="eastAsia"/>
          <w:szCs w:val="21"/>
        </w:rPr>
        <w:t>sum (x)</w:t>
      </w:r>
      <w:r w:rsidRPr="005D4A3E">
        <w:rPr>
          <w:rFonts w:hint="eastAsia"/>
          <w:szCs w:val="21"/>
        </w:rPr>
        <w:t>规范化。此外，如果</w:t>
      </w:r>
      <w:r w:rsidRPr="005D4A3E">
        <w:rPr>
          <w:rFonts w:hint="eastAsia"/>
          <w:szCs w:val="21"/>
        </w:rPr>
        <w:t>sum</w:t>
      </w:r>
      <w:r w:rsidRPr="005D4A3E">
        <w:rPr>
          <w:rFonts w:hint="eastAsia"/>
          <w:szCs w:val="21"/>
        </w:rPr>
        <w:t>小于</w:t>
      </w:r>
      <w:r w:rsidRPr="005D4A3E">
        <w:rPr>
          <w:rFonts w:hint="eastAsia"/>
          <w:szCs w:val="21"/>
        </w:rPr>
        <w:t>1</w:t>
      </w:r>
      <w:r w:rsidRPr="005D4A3E">
        <w:rPr>
          <w:rFonts w:hint="eastAsia"/>
          <w:szCs w:val="21"/>
        </w:rPr>
        <w:t>，则饼图中会有一个缺失的切片来表示缺失的未指定百分比。</w:t>
      </w:r>
    </w:p>
    <w:p w:rsidR="005D4A3E" w:rsidRDefault="005D4A3E" w:rsidP="000D1FB5">
      <w:pPr>
        <w:spacing w:before="0" w:after="0"/>
        <w:ind w:leftChars="200" w:left="420"/>
        <w:rPr>
          <w:szCs w:val="21"/>
        </w:rPr>
      </w:pPr>
      <w:r w:rsidRPr="005D4A3E">
        <w:rPr>
          <w:rFonts w:hint="eastAsia"/>
          <w:szCs w:val="21"/>
        </w:rPr>
        <w:t>参见</w:t>
      </w:r>
      <w:r>
        <w:rPr>
          <w:rFonts w:hint="eastAsia"/>
          <w:szCs w:val="21"/>
        </w:rPr>
        <w:t>：</w:t>
      </w:r>
      <w:r w:rsidRPr="005D4A3E">
        <w:rPr>
          <w:rFonts w:hint="eastAsia"/>
          <w:szCs w:val="21"/>
        </w:rPr>
        <w:t>pie, bar, hist, rose</w:t>
      </w:r>
      <w:r w:rsidRPr="005D4A3E">
        <w:rPr>
          <w:rFonts w:hint="eastAsia"/>
          <w:szCs w:val="21"/>
        </w:rPr>
        <w:t>。</w:t>
      </w:r>
    </w:p>
    <w:p w:rsidR="005D4A3E" w:rsidRPr="005D4A3E" w:rsidRDefault="005D4A3E" w:rsidP="000D1FB5">
      <w:pPr>
        <w:spacing w:beforeLines="50" w:before="156" w:after="0"/>
        <w:rPr>
          <w:szCs w:val="21"/>
        </w:rPr>
      </w:pPr>
      <w:r w:rsidRPr="005D4A3E">
        <w:rPr>
          <w:szCs w:val="21"/>
        </w:rPr>
        <w:t>: quiver (u, v)</w:t>
      </w:r>
    </w:p>
    <w:p w:rsidR="005D4A3E" w:rsidRPr="005D4A3E" w:rsidRDefault="005D4A3E" w:rsidP="000D1FB5">
      <w:pPr>
        <w:spacing w:before="0" w:after="0"/>
        <w:rPr>
          <w:szCs w:val="21"/>
        </w:rPr>
      </w:pPr>
      <w:r w:rsidRPr="005D4A3E">
        <w:rPr>
          <w:szCs w:val="21"/>
        </w:rPr>
        <w:t>: quiver (x, y, u, v)</w:t>
      </w:r>
    </w:p>
    <w:p w:rsidR="005D4A3E" w:rsidRPr="005D4A3E" w:rsidRDefault="005D4A3E" w:rsidP="000D1FB5">
      <w:pPr>
        <w:spacing w:before="0" w:after="0"/>
        <w:rPr>
          <w:szCs w:val="21"/>
        </w:rPr>
      </w:pPr>
      <w:r w:rsidRPr="005D4A3E">
        <w:rPr>
          <w:szCs w:val="21"/>
        </w:rPr>
        <w:t>: quiver (…, s)</w:t>
      </w:r>
    </w:p>
    <w:p w:rsidR="005D4A3E" w:rsidRPr="005D4A3E" w:rsidRDefault="005D4A3E" w:rsidP="000D1FB5">
      <w:pPr>
        <w:spacing w:before="0" w:after="0"/>
        <w:rPr>
          <w:szCs w:val="21"/>
        </w:rPr>
      </w:pPr>
      <w:r w:rsidRPr="005D4A3E">
        <w:rPr>
          <w:szCs w:val="21"/>
        </w:rPr>
        <w:t>: quiver (…, style)</w:t>
      </w:r>
    </w:p>
    <w:p w:rsidR="005D4A3E" w:rsidRPr="005D4A3E" w:rsidRDefault="005D4A3E" w:rsidP="000D1FB5">
      <w:pPr>
        <w:spacing w:before="0" w:after="0"/>
        <w:rPr>
          <w:szCs w:val="21"/>
        </w:rPr>
      </w:pPr>
      <w:r w:rsidRPr="005D4A3E">
        <w:rPr>
          <w:szCs w:val="21"/>
        </w:rPr>
        <w:t>: quiver (…, "filled")</w:t>
      </w:r>
    </w:p>
    <w:p w:rsidR="005D4A3E" w:rsidRPr="005D4A3E" w:rsidRDefault="005D4A3E" w:rsidP="000D1FB5">
      <w:pPr>
        <w:spacing w:before="0" w:after="0"/>
        <w:rPr>
          <w:szCs w:val="21"/>
        </w:rPr>
      </w:pPr>
      <w:r w:rsidRPr="005D4A3E">
        <w:rPr>
          <w:szCs w:val="21"/>
        </w:rPr>
        <w:t>: quiver (hax, …)</w:t>
      </w:r>
    </w:p>
    <w:p w:rsidR="005D4A3E" w:rsidRDefault="005D4A3E" w:rsidP="000D1FB5">
      <w:pPr>
        <w:spacing w:before="0" w:after="0"/>
        <w:rPr>
          <w:szCs w:val="21"/>
        </w:rPr>
      </w:pPr>
      <w:r w:rsidRPr="005D4A3E">
        <w:rPr>
          <w:szCs w:val="21"/>
        </w:rPr>
        <w:t>: h = quiver (…)</w:t>
      </w:r>
    </w:p>
    <w:p w:rsidR="00521464" w:rsidRPr="00521464" w:rsidRDefault="00521464" w:rsidP="00521464">
      <w:pPr>
        <w:spacing w:before="0" w:after="0"/>
        <w:ind w:leftChars="200" w:left="420"/>
        <w:rPr>
          <w:szCs w:val="21"/>
        </w:rPr>
      </w:pPr>
      <w:r w:rsidRPr="00521464">
        <w:rPr>
          <w:rFonts w:hint="eastAsia"/>
          <w:szCs w:val="21"/>
        </w:rPr>
        <w:t>用箭头绘制二维矢量场。</w:t>
      </w:r>
    </w:p>
    <w:p w:rsidR="00521464" w:rsidRPr="00521464" w:rsidRDefault="00521464" w:rsidP="00521464">
      <w:pPr>
        <w:spacing w:before="0" w:after="0"/>
        <w:ind w:leftChars="200" w:left="420"/>
        <w:rPr>
          <w:szCs w:val="21"/>
        </w:rPr>
      </w:pPr>
      <w:r w:rsidRPr="00521464">
        <w:rPr>
          <w:rFonts w:hint="eastAsia"/>
          <w:szCs w:val="21"/>
        </w:rPr>
        <w:t>在（</w:t>
      </w:r>
      <w:r w:rsidRPr="00521464">
        <w:rPr>
          <w:rFonts w:hint="eastAsia"/>
          <w:szCs w:val="21"/>
        </w:rPr>
        <w:t>x</w:t>
      </w:r>
      <w:r w:rsidRPr="00521464">
        <w:rPr>
          <w:rFonts w:hint="eastAsia"/>
          <w:szCs w:val="21"/>
        </w:rPr>
        <w:t>，</w:t>
      </w:r>
      <w:r w:rsidRPr="00521464">
        <w:rPr>
          <w:rFonts w:hint="eastAsia"/>
          <w:szCs w:val="21"/>
        </w:rPr>
        <w:t>y</w:t>
      </w:r>
      <w:r w:rsidRPr="00521464">
        <w:rPr>
          <w:rFonts w:hint="eastAsia"/>
          <w:szCs w:val="21"/>
        </w:rPr>
        <w:t>）定义的网格点处绘制矢量场的（</w:t>
      </w:r>
      <w:r w:rsidRPr="00521464">
        <w:rPr>
          <w:rFonts w:hint="eastAsia"/>
          <w:szCs w:val="21"/>
        </w:rPr>
        <w:t>u</w:t>
      </w:r>
      <w:r w:rsidRPr="00521464">
        <w:rPr>
          <w:rFonts w:hint="eastAsia"/>
          <w:szCs w:val="21"/>
        </w:rPr>
        <w:t>，</w:t>
      </w:r>
      <w:r w:rsidRPr="00521464">
        <w:rPr>
          <w:rFonts w:hint="eastAsia"/>
          <w:szCs w:val="21"/>
        </w:rPr>
        <w:t>v</w:t>
      </w:r>
      <w:r w:rsidRPr="00521464">
        <w:rPr>
          <w:rFonts w:hint="eastAsia"/>
          <w:szCs w:val="21"/>
        </w:rPr>
        <w:t>）分量。如果网格是均匀的，则可以将</w:t>
      </w:r>
      <w:r>
        <w:rPr>
          <w:rFonts w:hint="eastAsia"/>
          <w:szCs w:val="21"/>
        </w:rPr>
        <w:t>x</w:t>
      </w:r>
      <w:r w:rsidRPr="00521464">
        <w:rPr>
          <w:rFonts w:hint="eastAsia"/>
          <w:szCs w:val="21"/>
        </w:rPr>
        <w:t>和</w:t>
      </w:r>
      <w:r>
        <w:rPr>
          <w:rFonts w:hint="eastAsia"/>
          <w:szCs w:val="21"/>
        </w:rPr>
        <w:t>y</w:t>
      </w:r>
      <w:r w:rsidRPr="00521464">
        <w:rPr>
          <w:rFonts w:hint="eastAsia"/>
          <w:szCs w:val="21"/>
        </w:rPr>
        <w:t>指定为网格矢量，并使用网格网格来创建二维网格。</w:t>
      </w:r>
    </w:p>
    <w:p w:rsidR="00521464" w:rsidRPr="00521464" w:rsidRDefault="00521464" w:rsidP="00521464">
      <w:pPr>
        <w:spacing w:before="0" w:after="0"/>
        <w:ind w:leftChars="200" w:left="420"/>
        <w:rPr>
          <w:szCs w:val="21"/>
        </w:rPr>
      </w:pPr>
      <w:r w:rsidRPr="00521464">
        <w:rPr>
          <w:rFonts w:hint="eastAsia"/>
          <w:szCs w:val="21"/>
        </w:rPr>
        <w:lastRenderedPageBreak/>
        <w:t>如果未给出</w:t>
      </w:r>
      <w:r>
        <w:rPr>
          <w:rFonts w:hint="eastAsia"/>
          <w:szCs w:val="21"/>
        </w:rPr>
        <w:t>x</w:t>
      </w:r>
      <w:r w:rsidRPr="00521464">
        <w:rPr>
          <w:rFonts w:hint="eastAsia"/>
          <w:szCs w:val="21"/>
        </w:rPr>
        <w:t>和</w:t>
      </w:r>
      <w:r w:rsidRPr="00521464">
        <w:rPr>
          <w:rFonts w:hint="eastAsia"/>
          <w:szCs w:val="21"/>
        </w:rPr>
        <w:t>y</w:t>
      </w:r>
      <w:r w:rsidRPr="00521464">
        <w:rPr>
          <w:rFonts w:hint="eastAsia"/>
          <w:szCs w:val="21"/>
        </w:rPr>
        <w:t>，则假定它们为（</w:t>
      </w:r>
      <w:r w:rsidRPr="00521464">
        <w:rPr>
          <w:rFonts w:hint="eastAsia"/>
          <w:szCs w:val="21"/>
        </w:rPr>
        <w:t>1</w:t>
      </w:r>
      <w:r w:rsidRPr="00521464">
        <w:rPr>
          <w:rFonts w:hint="eastAsia"/>
          <w:szCs w:val="21"/>
        </w:rPr>
        <w:t>：</w:t>
      </w:r>
      <w:r w:rsidRPr="00521464">
        <w:rPr>
          <w:rFonts w:hint="eastAsia"/>
          <w:szCs w:val="21"/>
        </w:rPr>
        <w:t>m</w:t>
      </w:r>
      <w:r w:rsidRPr="00521464">
        <w:rPr>
          <w:rFonts w:hint="eastAsia"/>
          <w:szCs w:val="21"/>
        </w:rPr>
        <w:t>，</w:t>
      </w:r>
      <w:r w:rsidRPr="00521464">
        <w:rPr>
          <w:rFonts w:hint="eastAsia"/>
          <w:szCs w:val="21"/>
        </w:rPr>
        <w:t>1</w:t>
      </w:r>
      <w:r w:rsidRPr="00521464">
        <w:rPr>
          <w:rFonts w:hint="eastAsia"/>
          <w:szCs w:val="21"/>
        </w:rPr>
        <w:t>：</w:t>
      </w:r>
      <w:r w:rsidRPr="00521464">
        <w:rPr>
          <w:rFonts w:hint="eastAsia"/>
          <w:szCs w:val="21"/>
        </w:rPr>
        <w:t>n</w:t>
      </w:r>
      <w:r w:rsidRPr="00521464">
        <w:rPr>
          <w:rFonts w:hint="eastAsia"/>
          <w:szCs w:val="21"/>
        </w:rPr>
        <w:t>），其中</w:t>
      </w:r>
      <w:r w:rsidRPr="00521464">
        <w:rPr>
          <w:rFonts w:hint="eastAsia"/>
          <w:szCs w:val="21"/>
        </w:rPr>
        <w:t>[m</w:t>
      </w:r>
      <w:r w:rsidRPr="00521464">
        <w:rPr>
          <w:rFonts w:hint="eastAsia"/>
          <w:szCs w:val="21"/>
        </w:rPr>
        <w:t>，</w:t>
      </w:r>
      <w:r>
        <w:rPr>
          <w:rFonts w:hint="eastAsia"/>
          <w:szCs w:val="21"/>
        </w:rPr>
        <w:t>n]</w:t>
      </w:r>
      <w:r>
        <w:rPr>
          <w:szCs w:val="21"/>
        </w:rPr>
        <w:t xml:space="preserve"> </w:t>
      </w:r>
      <w:r w:rsidRPr="00521464">
        <w:rPr>
          <w:rFonts w:hint="eastAsia"/>
          <w:szCs w:val="21"/>
        </w:rPr>
        <w:t>=</w:t>
      </w:r>
      <w:r>
        <w:rPr>
          <w:szCs w:val="21"/>
        </w:rPr>
        <w:t xml:space="preserve"> </w:t>
      </w:r>
      <w:r w:rsidRPr="00521464">
        <w:rPr>
          <w:rFonts w:hint="eastAsia"/>
          <w:szCs w:val="21"/>
        </w:rPr>
        <w:t>大小（</w:t>
      </w:r>
      <w:r w:rsidRPr="00521464">
        <w:rPr>
          <w:rFonts w:hint="eastAsia"/>
          <w:szCs w:val="21"/>
        </w:rPr>
        <w:t>u</w:t>
      </w:r>
      <w:r w:rsidRPr="00521464">
        <w:rPr>
          <w:rFonts w:hint="eastAsia"/>
          <w:szCs w:val="21"/>
        </w:rPr>
        <w:t>）。</w:t>
      </w:r>
    </w:p>
    <w:p w:rsidR="00521464" w:rsidRPr="00521464" w:rsidRDefault="00521464" w:rsidP="00521464">
      <w:pPr>
        <w:spacing w:before="0" w:after="0"/>
        <w:ind w:leftChars="200" w:left="420"/>
        <w:rPr>
          <w:szCs w:val="21"/>
        </w:rPr>
      </w:pPr>
      <w:r w:rsidRPr="00521464">
        <w:rPr>
          <w:rFonts w:hint="eastAsia"/>
          <w:szCs w:val="21"/>
        </w:rPr>
        <w:t>可选输入</w:t>
      </w:r>
      <w:r>
        <w:rPr>
          <w:rFonts w:hint="eastAsia"/>
          <w:szCs w:val="21"/>
        </w:rPr>
        <w:t>s</w:t>
      </w:r>
      <w:r w:rsidRPr="00521464">
        <w:rPr>
          <w:rFonts w:hint="eastAsia"/>
          <w:szCs w:val="21"/>
        </w:rPr>
        <w:t>是一个标量，用于定义相对于网格间距的场箭头的比例因子。值为</w:t>
      </w:r>
      <w:r>
        <w:rPr>
          <w:rFonts w:hint="eastAsia"/>
          <w:szCs w:val="21"/>
        </w:rPr>
        <w:t>1.0</w:t>
      </w:r>
      <w:r w:rsidRPr="00521464">
        <w:rPr>
          <w:rFonts w:hint="eastAsia"/>
          <w:szCs w:val="21"/>
        </w:rPr>
        <w:t>将导致最长的矢量正好填满一个网格正方形。值为</w:t>
      </w:r>
      <w:r>
        <w:rPr>
          <w:rFonts w:hint="eastAsia"/>
          <w:szCs w:val="21"/>
        </w:rPr>
        <w:t>0</w:t>
      </w:r>
      <w:r w:rsidRPr="00521464">
        <w:rPr>
          <w:rFonts w:hint="eastAsia"/>
          <w:szCs w:val="21"/>
        </w:rPr>
        <w:t>或“</w:t>
      </w:r>
      <w:r w:rsidRPr="00521464">
        <w:rPr>
          <w:rFonts w:hint="eastAsia"/>
          <w:szCs w:val="21"/>
        </w:rPr>
        <w:t>off</w:t>
      </w:r>
      <w:r w:rsidRPr="00521464">
        <w:rPr>
          <w:rFonts w:hint="eastAsia"/>
          <w:szCs w:val="21"/>
        </w:rPr>
        <w:t>”将禁用所有缩放。默认值为</w:t>
      </w:r>
      <w:r w:rsidRPr="00521464">
        <w:rPr>
          <w:rFonts w:hint="eastAsia"/>
          <w:szCs w:val="21"/>
        </w:rPr>
        <w:t>0.9</w:t>
      </w:r>
      <w:r w:rsidRPr="00521464">
        <w:rPr>
          <w:rFonts w:hint="eastAsia"/>
          <w:szCs w:val="21"/>
        </w:rPr>
        <w:t>。</w:t>
      </w:r>
    </w:p>
    <w:p w:rsidR="00521464" w:rsidRPr="00521464" w:rsidRDefault="00521464" w:rsidP="00521464">
      <w:pPr>
        <w:spacing w:before="0" w:after="0"/>
        <w:ind w:leftChars="200" w:left="420"/>
        <w:rPr>
          <w:szCs w:val="21"/>
        </w:rPr>
      </w:pPr>
      <w:r w:rsidRPr="00521464">
        <w:rPr>
          <w:rFonts w:hint="eastAsia"/>
          <w:szCs w:val="21"/>
        </w:rPr>
        <w:t>可以使用与</w:t>
      </w:r>
      <w:r>
        <w:rPr>
          <w:rFonts w:hint="eastAsia"/>
          <w:szCs w:val="21"/>
        </w:rPr>
        <w:t>plot</w:t>
      </w:r>
      <w:r w:rsidRPr="00521464">
        <w:rPr>
          <w:rFonts w:hint="eastAsia"/>
          <w:szCs w:val="21"/>
        </w:rPr>
        <w:t>命令格式相同的线条样式、样式来定义用于打印的样式。如果指定了标记，则标记绘制在矢量的原点（即由</w:t>
      </w:r>
      <w:r>
        <w:rPr>
          <w:rFonts w:hint="eastAsia"/>
          <w:szCs w:val="21"/>
        </w:rPr>
        <w:t>x</w:t>
      </w:r>
      <w:r w:rsidRPr="00521464">
        <w:rPr>
          <w:rFonts w:hint="eastAsia"/>
          <w:szCs w:val="21"/>
        </w:rPr>
        <w:t>和</w:t>
      </w:r>
      <w:r>
        <w:rPr>
          <w:rFonts w:hint="eastAsia"/>
          <w:szCs w:val="21"/>
        </w:rPr>
        <w:t>y</w:t>
      </w:r>
      <w:r w:rsidRPr="00521464">
        <w:rPr>
          <w:rFonts w:hint="eastAsia"/>
          <w:szCs w:val="21"/>
        </w:rPr>
        <w:t>定义的网格点）。指定标记时，不会绘制箭头。如果给出参数“</w:t>
      </w:r>
      <w:r w:rsidRPr="00521464">
        <w:rPr>
          <w:rFonts w:hint="eastAsia"/>
          <w:szCs w:val="21"/>
        </w:rPr>
        <w:t>filled</w:t>
      </w:r>
      <w:r w:rsidRPr="00521464">
        <w:rPr>
          <w:rFonts w:hint="eastAsia"/>
          <w:szCs w:val="21"/>
        </w:rPr>
        <w:t>”，则填充标记。如果使用名称</w:t>
      </w:r>
      <w:r w:rsidRPr="00521464">
        <w:rPr>
          <w:rFonts w:hint="eastAsia"/>
          <w:szCs w:val="21"/>
        </w:rPr>
        <w:t>-</w:t>
      </w:r>
      <w:r w:rsidRPr="00521464">
        <w:rPr>
          <w:rFonts w:hint="eastAsia"/>
          <w:szCs w:val="21"/>
        </w:rPr>
        <w:t>值打印样式属性，则它们必须成对显示，并遵循任何其他打印样式参数。</w:t>
      </w:r>
    </w:p>
    <w:p w:rsidR="00521464" w:rsidRPr="00521464" w:rsidRDefault="00521464" w:rsidP="00521464">
      <w:pPr>
        <w:spacing w:before="0" w:after="0"/>
        <w:ind w:leftChars="200" w:left="420"/>
        <w:rPr>
          <w:szCs w:val="21"/>
        </w:rPr>
      </w:pPr>
      <w:r w:rsidRPr="00521464">
        <w:rPr>
          <w:rFonts w:hint="eastAsia"/>
          <w:szCs w:val="21"/>
        </w:rPr>
        <w:t>如果第一个参数</w:t>
      </w:r>
      <w:r>
        <w:rPr>
          <w:rFonts w:hint="eastAsia"/>
          <w:szCs w:val="21"/>
        </w:rPr>
        <w:t>hax</w:t>
      </w:r>
      <w:r w:rsidRPr="00521464">
        <w:rPr>
          <w:rFonts w:hint="eastAsia"/>
          <w:szCs w:val="21"/>
        </w:rPr>
        <w:t>是一个轴句柄，则绘制到此轴中，而不是</w:t>
      </w:r>
      <w:r>
        <w:rPr>
          <w:rFonts w:hint="eastAsia"/>
          <w:szCs w:val="21"/>
        </w:rPr>
        <w:t>gca</w:t>
      </w:r>
      <w:r w:rsidRPr="00521464">
        <w:rPr>
          <w:rFonts w:hint="eastAsia"/>
          <w:szCs w:val="21"/>
        </w:rPr>
        <w:t>返回的当前轴。</w:t>
      </w:r>
    </w:p>
    <w:p w:rsidR="00521464" w:rsidRPr="00521464" w:rsidRDefault="00521464" w:rsidP="00521464">
      <w:pPr>
        <w:spacing w:before="0" w:after="0"/>
        <w:ind w:leftChars="200" w:left="420"/>
        <w:rPr>
          <w:szCs w:val="21"/>
        </w:rPr>
      </w:pPr>
      <w:r w:rsidRPr="00521464">
        <w:rPr>
          <w:rFonts w:hint="eastAsia"/>
          <w:szCs w:val="21"/>
        </w:rPr>
        <w:t>可选返回值</w:t>
      </w:r>
      <w:r>
        <w:rPr>
          <w:rFonts w:hint="eastAsia"/>
          <w:szCs w:val="21"/>
        </w:rPr>
        <w:t>h</w:t>
      </w:r>
      <w:r w:rsidRPr="00521464">
        <w:rPr>
          <w:rFonts w:hint="eastAsia"/>
          <w:szCs w:val="21"/>
        </w:rPr>
        <w:t>是箭袋对象的图形句柄。箭袋对象对箭袋图的组件（主体、箭头和标记）进行重新组合，并允许将它们一起更改。</w:t>
      </w:r>
    </w:p>
    <w:p w:rsidR="005D4A3E" w:rsidRDefault="00521464" w:rsidP="00521464">
      <w:pPr>
        <w:spacing w:before="0" w:after="0"/>
        <w:ind w:leftChars="200" w:left="420"/>
        <w:rPr>
          <w:szCs w:val="21"/>
        </w:rPr>
      </w:pPr>
      <w:r w:rsidRPr="00521464">
        <w:rPr>
          <w:rFonts w:hint="eastAsia"/>
          <w:szCs w:val="21"/>
        </w:rPr>
        <w:t>例</w:t>
      </w:r>
      <w:r>
        <w:rPr>
          <w:rFonts w:hint="eastAsia"/>
          <w:szCs w:val="21"/>
        </w:rPr>
        <w:t>如</w:t>
      </w:r>
      <w:r w:rsidRPr="00521464">
        <w:rPr>
          <w:rFonts w:hint="eastAsia"/>
          <w:szCs w:val="21"/>
        </w:rPr>
        <w:t>：</w:t>
      </w:r>
    </w:p>
    <w:p w:rsidR="005D4A3E" w:rsidRPr="005D4A3E" w:rsidRDefault="005D4A3E" w:rsidP="000D1FB5">
      <w:pPr>
        <w:spacing w:before="0" w:after="0"/>
        <w:ind w:leftChars="400" w:left="840"/>
        <w:rPr>
          <w:szCs w:val="21"/>
        </w:rPr>
      </w:pPr>
      <w:r w:rsidRPr="005D4A3E">
        <w:rPr>
          <w:szCs w:val="21"/>
        </w:rPr>
        <w:t>[x, y] = meshgrid (1:2:20);</w:t>
      </w:r>
    </w:p>
    <w:p w:rsidR="005D4A3E" w:rsidRPr="005D4A3E" w:rsidRDefault="005D4A3E" w:rsidP="000D1FB5">
      <w:pPr>
        <w:spacing w:before="0" w:after="0"/>
        <w:ind w:leftChars="400" w:left="840"/>
        <w:rPr>
          <w:szCs w:val="21"/>
        </w:rPr>
      </w:pPr>
      <w:r w:rsidRPr="005D4A3E">
        <w:rPr>
          <w:szCs w:val="21"/>
        </w:rPr>
        <w:t>h = quiver (x, y, sin (2*pi*x/10), sin (2*pi*y/10));</w:t>
      </w:r>
    </w:p>
    <w:p w:rsidR="005D4A3E" w:rsidRDefault="005D4A3E" w:rsidP="000D1FB5">
      <w:pPr>
        <w:spacing w:before="0" w:after="0"/>
        <w:ind w:leftChars="400" w:left="840"/>
        <w:rPr>
          <w:szCs w:val="21"/>
        </w:rPr>
      </w:pPr>
      <w:r w:rsidRPr="005D4A3E">
        <w:rPr>
          <w:szCs w:val="21"/>
        </w:rPr>
        <w:t>set (h, "maxheadsize", 0.33);</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:quiver3, compass, feather, plot</w:t>
      </w:r>
      <w:r w:rsidRPr="005D4A3E">
        <w:rPr>
          <w:rFonts w:hint="eastAsia"/>
          <w:szCs w:val="21"/>
        </w:rPr>
        <w:t>。</w:t>
      </w:r>
    </w:p>
    <w:p w:rsidR="005D4A3E" w:rsidRPr="005D4A3E" w:rsidRDefault="005D4A3E" w:rsidP="000D1FB5">
      <w:pPr>
        <w:spacing w:beforeLines="50" w:before="156" w:after="0"/>
        <w:rPr>
          <w:szCs w:val="21"/>
        </w:rPr>
      </w:pPr>
      <w:r w:rsidRPr="005D4A3E">
        <w:rPr>
          <w:szCs w:val="21"/>
        </w:rPr>
        <w:t>: quiver3 (x, y, z, u, v, w)</w:t>
      </w:r>
    </w:p>
    <w:p w:rsidR="005D4A3E" w:rsidRPr="005D4A3E" w:rsidRDefault="005D4A3E" w:rsidP="000D1FB5">
      <w:pPr>
        <w:spacing w:before="0" w:after="0"/>
        <w:rPr>
          <w:szCs w:val="21"/>
        </w:rPr>
      </w:pPr>
      <w:r w:rsidRPr="005D4A3E">
        <w:rPr>
          <w:szCs w:val="21"/>
        </w:rPr>
        <w:t>: quiver3 (z, u, v, w)</w:t>
      </w:r>
    </w:p>
    <w:p w:rsidR="005D4A3E" w:rsidRPr="005D4A3E" w:rsidRDefault="005D4A3E" w:rsidP="000D1FB5">
      <w:pPr>
        <w:spacing w:before="0" w:after="0"/>
        <w:rPr>
          <w:szCs w:val="21"/>
        </w:rPr>
      </w:pPr>
      <w:r w:rsidRPr="005D4A3E">
        <w:rPr>
          <w:szCs w:val="21"/>
        </w:rPr>
        <w:t>: quiver3 (…, s)</w:t>
      </w:r>
    </w:p>
    <w:p w:rsidR="005D4A3E" w:rsidRPr="005D4A3E" w:rsidRDefault="005D4A3E" w:rsidP="000D1FB5">
      <w:pPr>
        <w:spacing w:before="0" w:after="0"/>
        <w:rPr>
          <w:szCs w:val="21"/>
        </w:rPr>
      </w:pPr>
      <w:r w:rsidRPr="005D4A3E">
        <w:rPr>
          <w:szCs w:val="21"/>
        </w:rPr>
        <w:t>: quiver3 (…, style)</w:t>
      </w:r>
    </w:p>
    <w:p w:rsidR="005D4A3E" w:rsidRPr="005D4A3E" w:rsidRDefault="005D4A3E" w:rsidP="000D1FB5">
      <w:pPr>
        <w:spacing w:before="0" w:after="0"/>
        <w:rPr>
          <w:szCs w:val="21"/>
        </w:rPr>
      </w:pPr>
      <w:r w:rsidRPr="005D4A3E">
        <w:rPr>
          <w:szCs w:val="21"/>
        </w:rPr>
        <w:t>: quiver3 (…, "filled")</w:t>
      </w:r>
    </w:p>
    <w:p w:rsidR="005D4A3E" w:rsidRPr="005D4A3E" w:rsidRDefault="005D4A3E" w:rsidP="000D1FB5">
      <w:pPr>
        <w:spacing w:before="0" w:after="0"/>
        <w:rPr>
          <w:szCs w:val="21"/>
        </w:rPr>
      </w:pPr>
      <w:r w:rsidRPr="005D4A3E">
        <w:rPr>
          <w:szCs w:val="21"/>
        </w:rPr>
        <w:t>: quiver3 (hax, …)</w:t>
      </w:r>
    </w:p>
    <w:p w:rsidR="005D4A3E" w:rsidRDefault="005D4A3E" w:rsidP="000D1FB5">
      <w:pPr>
        <w:spacing w:before="0" w:after="0"/>
        <w:rPr>
          <w:szCs w:val="21"/>
        </w:rPr>
      </w:pPr>
      <w:r w:rsidRPr="005D4A3E">
        <w:rPr>
          <w:szCs w:val="21"/>
        </w:rPr>
        <w:t>: h = quiver3 (…)</w:t>
      </w:r>
    </w:p>
    <w:p w:rsidR="00521464" w:rsidRPr="00521464" w:rsidRDefault="00521464" w:rsidP="00521464">
      <w:pPr>
        <w:spacing w:before="0" w:after="0"/>
        <w:ind w:leftChars="200" w:left="420"/>
        <w:rPr>
          <w:szCs w:val="21"/>
        </w:rPr>
      </w:pPr>
      <w:r w:rsidRPr="00521464">
        <w:rPr>
          <w:rFonts w:hint="eastAsia"/>
          <w:szCs w:val="21"/>
        </w:rPr>
        <w:t>用箭头绘制一个</w:t>
      </w:r>
      <w:r w:rsidRPr="00521464">
        <w:rPr>
          <w:rFonts w:hint="eastAsia"/>
          <w:szCs w:val="21"/>
        </w:rPr>
        <w:t xml:space="preserve"> 3D </w:t>
      </w:r>
      <w:r w:rsidRPr="00521464">
        <w:rPr>
          <w:rFonts w:hint="eastAsia"/>
          <w:szCs w:val="21"/>
        </w:rPr>
        <w:t>矢量场。</w:t>
      </w:r>
    </w:p>
    <w:p w:rsidR="00521464" w:rsidRPr="00521464" w:rsidRDefault="00521464" w:rsidP="00521464">
      <w:pPr>
        <w:spacing w:before="0" w:after="0"/>
        <w:ind w:leftChars="200" w:left="420"/>
        <w:rPr>
          <w:szCs w:val="21"/>
        </w:rPr>
      </w:pPr>
      <w:r w:rsidRPr="00521464">
        <w:rPr>
          <w:rFonts w:hint="eastAsia"/>
          <w:szCs w:val="21"/>
        </w:rPr>
        <w:t>在由（</w:t>
      </w:r>
      <w:r w:rsidRPr="00521464">
        <w:rPr>
          <w:rFonts w:hint="eastAsia"/>
          <w:szCs w:val="21"/>
        </w:rPr>
        <w:t>x</w:t>
      </w:r>
      <w:r w:rsidRPr="00521464">
        <w:rPr>
          <w:rFonts w:hint="eastAsia"/>
          <w:szCs w:val="21"/>
        </w:rPr>
        <w:t>，</w:t>
      </w:r>
      <w:r w:rsidRPr="00521464">
        <w:rPr>
          <w:rFonts w:hint="eastAsia"/>
          <w:szCs w:val="21"/>
        </w:rPr>
        <w:t>y</w:t>
      </w:r>
      <w:r w:rsidRPr="00521464">
        <w:rPr>
          <w:rFonts w:hint="eastAsia"/>
          <w:szCs w:val="21"/>
        </w:rPr>
        <w:t>，</w:t>
      </w:r>
      <w:r w:rsidRPr="00521464">
        <w:rPr>
          <w:rFonts w:hint="eastAsia"/>
          <w:szCs w:val="21"/>
        </w:rPr>
        <w:t>z</w:t>
      </w:r>
      <w:r w:rsidRPr="00521464">
        <w:rPr>
          <w:rFonts w:hint="eastAsia"/>
          <w:szCs w:val="21"/>
        </w:rPr>
        <w:t>）定义的网格点处绘制矢量场的（</w:t>
      </w:r>
      <w:r w:rsidRPr="00521464">
        <w:rPr>
          <w:rFonts w:hint="eastAsia"/>
          <w:szCs w:val="21"/>
        </w:rPr>
        <w:t>u</w:t>
      </w:r>
      <w:r w:rsidRPr="00521464">
        <w:rPr>
          <w:rFonts w:hint="eastAsia"/>
          <w:szCs w:val="21"/>
        </w:rPr>
        <w:t>，</w:t>
      </w:r>
      <w:r w:rsidRPr="00521464">
        <w:rPr>
          <w:rFonts w:hint="eastAsia"/>
          <w:szCs w:val="21"/>
        </w:rPr>
        <w:t>v</w:t>
      </w:r>
      <w:r w:rsidRPr="00521464">
        <w:rPr>
          <w:rFonts w:hint="eastAsia"/>
          <w:szCs w:val="21"/>
        </w:rPr>
        <w:t>，</w:t>
      </w:r>
      <w:r w:rsidRPr="00521464">
        <w:rPr>
          <w:rFonts w:hint="eastAsia"/>
          <w:szCs w:val="21"/>
        </w:rPr>
        <w:t>w</w:t>
      </w:r>
      <w:r w:rsidRPr="00521464">
        <w:rPr>
          <w:rFonts w:hint="eastAsia"/>
          <w:szCs w:val="21"/>
        </w:rPr>
        <w:t>）分量。如果网格是均匀的，则可以将</w:t>
      </w:r>
      <w:r w:rsidRPr="00521464">
        <w:rPr>
          <w:rFonts w:hint="eastAsia"/>
          <w:szCs w:val="21"/>
        </w:rPr>
        <w:t>x</w:t>
      </w:r>
      <w:r w:rsidRPr="00521464">
        <w:rPr>
          <w:rFonts w:hint="eastAsia"/>
          <w:szCs w:val="21"/>
        </w:rPr>
        <w:t>、</w:t>
      </w:r>
      <w:r>
        <w:rPr>
          <w:rFonts w:hint="eastAsia"/>
          <w:szCs w:val="21"/>
        </w:rPr>
        <w:t>y</w:t>
      </w:r>
      <w:r w:rsidRPr="00521464">
        <w:rPr>
          <w:rFonts w:hint="eastAsia"/>
          <w:szCs w:val="21"/>
        </w:rPr>
        <w:t>和</w:t>
      </w:r>
      <w:r>
        <w:rPr>
          <w:rFonts w:hint="eastAsia"/>
          <w:szCs w:val="21"/>
        </w:rPr>
        <w:t>z</w:t>
      </w:r>
      <w:r w:rsidRPr="00521464">
        <w:rPr>
          <w:rFonts w:hint="eastAsia"/>
          <w:szCs w:val="21"/>
        </w:rPr>
        <w:t>指定为网格矢量，并使用网格网格来创建</w:t>
      </w:r>
      <w:r>
        <w:rPr>
          <w:rFonts w:hint="eastAsia"/>
          <w:szCs w:val="21"/>
        </w:rPr>
        <w:t>3-D</w:t>
      </w:r>
      <w:r w:rsidRPr="00521464">
        <w:rPr>
          <w:rFonts w:hint="eastAsia"/>
          <w:szCs w:val="21"/>
        </w:rPr>
        <w:t>网格。</w:t>
      </w:r>
    </w:p>
    <w:p w:rsidR="00521464" w:rsidRPr="00521464" w:rsidRDefault="00521464" w:rsidP="00521464">
      <w:pPr>
        <w:spacing w:before="0" w:after="0"/>
        <w:ind w:leftChars="200" w:left="420"/>
        <w:rPr>
          <w:szCs w:val="21"/>
        </w:rPr>
      </w:pPr>
      <w:r w:rsidRPr="00521464">
        <w:rPr>
          <w:rFonts w:hint="eastAsia"/>
          <w:szCs w:val="21"/>
        </w:rPr>
        <w:t>如果未给出</w:t>
      </w:r>
      <w:r>
        <w:rPr>
          <w:rFonts w:hint="eastAsia"/>
          <w:szCs w:val="21"/>
        </w:rPr>
        <w:t>x</w:t>
      </w:r>
      <w:r w:rsidRPr="00521464">
        <w:rPr>
          <w:rFonts w:hint="eastAsia"/>
          <w:szCs w:val="21"/>
        </w:rPr>
        <w:t>和</w:t>
      </w:r>
      <w:r w:rsidRPr="00521464">
        <w:rPr>
          <w:rFonts w:hint="eastAsia"/>
          <w:szCs w:val="21"/>
        </w:rPr>
        <w:t>y</w:t>
      </w:r>
      <w:r w:rsidRPr="00521464">
        <w:rPr>
          <w:rFonts w:hint="eastAsia"/>
          <w:szCs w:val="21"/>
        </w:rPr>
        <w:t>，则假定它们为（</w:t>
      </w:r>
      <w:r w:rsidRPr="00521464">
        <w:rPr>
          <w:rFonts w:hint="eastAsia"/>
          <w:szCs w:val="21"/>
        </w:rPr>
        <w:t>1</w:t>
      </w:r>
      <w:r w:rsidRPr="00521464">
        <w:rPr>
          <w:rFonts w:hint="eastAsia"/>
          <w:szCs w:val="21"/>
        </w:rPr>
        <w:t>：</w:t>
      </w:r>
      <w:r w:rsidRPr="00521464">
        <w:rPr>
          <w:rFonts w:hint="eastAsia"/>
          <w:szCs w:val="21"/>
        </w:rPr>
        <w:t>m</w:t>
      </w:r>
      <w:r w:rsidRPr="00521464">
        <w:rPr>
          <w:rFonts w:hint="eastAsia"/>
          <w:szCs w:val="21"/>
        </w:rPr>
        <w:t>，</w:t>
      </w:r>
      <w:r w:rsidRPr="00521464">
        <w:rPr>
          <w:rFonts w:hint="eastAsia"/>
          <w:szCs w:val="21"/>
        </w:rPr>
        <w:t>1</w:t>
      </w:r>
      <w:r w:rsidRPr="00521464">
        <w:rPr>
          <w:rFonts w:hint="eastAsia"/>
          <w:szCs w:val="21"/>
        </w:rPr>
        <w:t>：</w:t>
      </w:r>
      <w:r w:rsidRPr="00521464">
        <w:rPr>
          <w:rFonts w:hint="eastAsia"/>
          <w:szCs w:val="21"/>
        </w:rPr>
        <w:t>n</w:t>
      </w:r>
      <w:r w:rsidRPr="00521464">
        <w:rPr>
          <w:rFonts w:hint="eastAsia"/>
          <w:szCs w:val="21"/>
        </w:rPr>
        <w:t>），其中</w:t>
      </w:r>
      <w:r w:rsidRPr="00521464">
        <w:rPr>
          <w:rFonts w:hint="eastAsia"/>
          <w:szCs w:val="21"/>
        </w:rPr>
        <w:t xml:space="preserve"> [m</w:t>
      </w:r>
      <w:r w:rsidRPr="00521464">
        <w:rPr>
          <w:rFonts w:hint="eastAsia"/>
          <w:szCs w:val="21"/>
        </w:rPr>
        <w:t>，</w:t>
      </w:r>
      <w:r w:rsidRPr="00521464">
        <w:rPr>
          <w:rFonts w:hint="eastAsia"/>
          <w:szCs w:val="21"/>
        </w:rPr>
        <w:t xml:space="preserve">n] = </w:t>
      </w:r>
      <w:r w:rsidRPr="00521464">
        <w:rPr>
          <w:rFonts w:hint="eastAsia"/>
          <w:szCs w:val="21"/>
        </w:rPr>
        <w:t>大小（</w:t>
      </w:r>
      <w:r w:rsidRPr="00521464">
        <w:rPr>
          <w:rFonts w:hint="eastAsia"/>
          <w:szCs w:val="21"/>
        </w:rPr>
        <w:t>u</w:t>
      </w:r>
      <w:r w:rsidRPr="00521464">
        <w:rPr>
          <w:rFonts w:hint="eastAsia"/>
          <w:szCs w:val="21"/>
        </w:rPr>
        <w:t>）。</w:t>
      </w:r>
    </w:p>
    <w:p w:rsidR="00521464" w:rsidRPr="00521464" w:rsidRDefault="00521464" w:rsidP="00521464">
      <w:pPr>
        <w:spacing w:before="0" w:after="0"/>
        <w:ind w:leftChars="200" w:left="420"/>
        <w:rPr>
          <w:szCs w:val="21"/>
        </w:rPr>
      </w:pPr>
      <w:r w:rsidRPr="00521464">
        <w:rPr>
          <w:rFonts w:hint="eastAsia"/>
          <w:szCs w:val="21"/>
        </w:rPr>
        <w:t>可选输入</w:t>
      </w:r>
      <w:r>
        <w:rPr>
          <w:rFonts w:hint="eastAsia"/>
          <w:szCs w:val="21"/>
        </w:rPr>
        <w:t>s</w:t>
      </w:r>
      <w:r w:rsidRPr="00521464">
        <w:rPr>
          <w:rFonts w:hint="eastAsia"/>
          <w:szCs w:val="21"/>
        </w:rPr>
        <w:t>是一个标量，用于定义相对于网格间距的场箭头的比例因子。值为</w:t>
      </w:r>
      <w:r>
        <w:rPr>
          <w:rFonts w:hint="eastAsia"/>
          <w:szCs w:val="21"/>
        </w:rPr>
        <w:t>1.0</w:t>
      </w:r>
      <w:r w:rsidRPr="00521464">
        <w:rPr>
          <w:rFonts w:hint="eastAsia"/>
          <w:szCs w:val="21"/>
        </w:rPr>
        <w:t>将导致最长的矢量正好填充一个网格立方体。值为</w:t>
      </w:r>
      <w:r>
        <w:rPr>
          <w:rFonts w:hint="eastAsia"/>
          <w:szCs w:val="21"/>
        </w:rPr>
        <w:t>0</w:t>
      </w:r>
      <w:r w:rsidRPr="00521464">
        <w:rPr>
          <w:rFonts w:hint="eastAsia"/>
          <w:szCs w:val="21"/>
        </w:rPr>
        <w:t>或“</w:t>
      </w:r>
      <w:r w:rsidRPr="00521464">
        <w:rPr>
          <w:rFonts w:hint="eastAsia"/>
          <w:szCs w:val="21"/>
        </w:rPr>
        <w:t>off</w:t>
      </w:r>
      <w:r w:rsidRPr="00521464">
        <w:rPr>
          <w:rFonts w:hint="eastAsia"/>
          <w:szCs w:val="21"/>
        </w:rPr>
        <w:t>”将禁用所有缩放。默认值为</w:t>
      </w:r>
      <w:r w:rsidRPr="00521464">
        <w:rPr>
          <w:rFonts w:hint="eastAsia"/>
          <w:szCs w:val="21"/>
        </w:rPr>
        <w:t>0.9</w:t>
      </w:r>
      <w:r w:rsidRPr="00521464">
        <w:rPr>
          <w:rFonts w:hint="eastAsia"/>
          <w:szCs w:val="21"/>
        </w:rPr>
        <w:t>。</w:t>
      </w:r>
    </w:p>
    <w:p w:rsidR="00521464" w:rsidRPr="00521464" w:rsidRDefault="00521464" w:rsidP="00521464">
      <w:pPr>
        <w:spacing w:before="0" w:after="0"/>
        <w:ind w:leftChars="200" w:left="420"/>
        <w:rPr>
          <w:szCs w:val="21"/>
        </w:rPr>
      </w:pPr>
      <w:r w:rsidRPr="00521464">
        <w:rPr>
          <w:rFonts w:hint="eastAsia"/>
          <w:szCs w:val="21"/>
        </w:rPr>
        <w:t>可以使用与</w:t>
      </w:r>
      <w:r>
        <w:rPr>
          <w:rFonts w:hint="eastAsia"/>
          <w:szCs w:val="21"/>
        </w:rPr>
        <w:t>plot</w:t>
      </w:r>
      <w:r w:rsidRPr="00521464">
        <w:rPr>
          <w:rFonts w:hint="eastAsia"/>
          <w:szCs w:val="21"/>
        </w:rPr>
        <w:t>命令格式相同的线型样式来定义用于打印的样式。如果指定了标记，则标记将绘制在矢量的原点（由</w:t>
      </w:r>
      <w:r w:rsidRPr="00521464">
        <w:rPr>
          <w:rFonts w:hint="eastAsia"/>
          <w:szCs w:val="21"/>
        </w:rPr>
        <w:t>x</w:t>
      </w:r>
      <w:r w:rsidRPr="00521464">
        <w:rPr>
          <w:rFonts w:hint="eastAsia"/>
          <w:szCs w:val="21"/>
        </w:rPr>
        <w:t>，</w:t>
      </w:r>
      <w:r w:rsidRPr="00521464">
        <w:rPr>
          <w:rFonts w:hint="eastAsia"/>
          <w:szCs w:val="21"/>
        </w:rPr>
        <w:t>y</w:t>
      </w:r>
      <w:r w:rsidRPr="00521464">
        <w:rPr>
          <w:rFonts w:hint="eastAsia"/>
          <w:szCs w:val="21"/>
        </w:rPr>
        <w:t>，</w:t>
      </w:r>
      <w:r w:rsidRPr="00521464">
        <w:rPr>
          <w:rFonts w:hint="eastAsia"/>
          <w:szCs w:val="21"/>
        </w:rPr>
        <w:t>z</w:t>
      </w:r>
      <w:r w:rsidRPr="00521464">
        <w:rPr>
          <w:rFonts w:hint="eastAsia"/>
          <w:szCs w:val="21"/>
        </w:rPr>
        <w:t>定义的网格点）。指定标记时，不会绘制箭头。如果给出参数“</w:t>
      </w:r>
      <w:r w:rsidRPr="00521464">
        <w:rPr>
          <w:rFonts w:hint="eastAsia"/>
          <w:szCs w:val="21"/>
        </w:rPr>
        <w:t>filled</w:t>
      </w:r>
      <w:r w:rsidRPr="00521464">
        <w:rPr>
          <w:rFonts w:hint="eastAsia"/>
          <w:szCs w:val="21"/>
        </w:rPr>
        <w:t>”，则填充标记。如果使用名称</w:t>
      </w:r>
      <w:r w:rsidRPr="00521464">
        <w:rPr>
          <w:rFonts w:hint="eastAsia"/>
          <w:szCs w:val="21"/>
        </w:rPr>
        <w:t>-</w:t>
      </w:r>
      <w:r w:rsidRPr="00521464">
        <w:rPr>
          <w:rFonts w:hint="eastAsia"/>
          <w:szCs w:val="21"/>
        </w:rPr>
        <w:t>值打印样式属性，则它们必须成对显示，并遵循任何其他打印样式参数。</w:t>
      </w:r>
    </w:p>
    <w:p w:rsidR="00521464" w:rsidRPr="00521464" w:rsidRDefault="00521464" w:rsidP="00521464">
      <w:pPr>
        <w:spacing w:before="0" w:after="0"/>
        <w:ind w:leftChars="200" w:left="420"/>
        <w:rPr>
          <w:szCs w:val="21"/>
        </w:rPr>
      </w:pPr>
      <w:r w:rsidRPr="00521464">
        <w:rPr>
          <w:rFonts w:hint="eastAsia"/>
          <w:szCs w:val="21"/>
        </w:rPr>
        <w:t>如果第一个参数</w:t>
      </w:r>
      <w:r>
        <w:rPr>
          <w:rFonts w:hint="eastAsia"/>
          <w:szCs w:val="21"/>
        </w:rPr>
        <w:t>hax</w:t>
      </w:r>
      <w:r w:rsidRPr="00521464">
        <w:rPr>
          <w:rFonts w:hint="eastAsia"/>
          <w:szCs w:val="21"/>
        </w:rPr>
        <w:t>是一个轴句柄，则绘制到此轴中，而不是</w:t>
      </w:r>
      <w:r>
        <w:rPr>
          <w:rFonts w:hint="eastAsia"/>
          <w:szCs w:val="21"/>
        </w:rPr>
        <w:t>gca</w:t>
      </w:r>
      <w:r w:rsidRPr="00521464">
        <w:rPr>
          <w:rFonts w:hint="eastAsia"/>
          <w:szCs w:val="21"/>
        </w:rPr>
        <w:t>返回的当前轴。</w:t>
      </w:r>
    </w:p>
    <w:p w:rsidR="005D4A3E" w:rsidRDefault="00521464" w:rsidP="00521464">
      <w:pPr>
        <w:spacing w:before="0" w:after="0"/>
        <w:ind w:leftChars="200" w:left="420"/>
        <w:rPr>
          <w:szCs w:val="21"/>
        </w:rPr>
      </w:pPr>
      <w:r w:rsidRPr="00521464">
        <w:rPr>
          <w:rFonts w:hint="eastAsia"/>
          <w:szCs w:val="21"/>
        </w:rPr>
        <w:t>可选返回值</w:t>
      </w:r>
      <w:r>
        <w:rPr>
          <w:rFonts w:hint="eastAsia"/>
          <w:szCs w:val="21"/>
        </w:rPr>
        <w:t>h</w:t>
      </w:r>
      <w:r w:rsidRPr="00521464">
        <w:rPr>
          <w:rFonts w:hint="eastAsia"/>
          <w:szCs w:val="21"/>
        </w:rPr>
        <w:t>是箭袋对象的图形句柄。箭袋对象对箭袋图的组件（主体、箭头和标记）进行重新组合，并允许将它们一起更改。</w:t>
      </w:r>
    </w:p>
    <w:p w:rsidR="005D4A3E" w:rsidRPr="005D4A3E" w:rsidRDefault="005D4A3E" w:rsidP="000D1FB5">
      <w:pPr>
        <w:spacing w:before="0" w:after="0"/>
        <w:ind w:leftChars="400" w:left="840"/>
        <w:rPr>
          <w:szCs w:val="21"/>
        </w:rPr>
      </w:pPr>
      <w:r w:rsidRPr="005D4A3E">
        <w:rPr>
          <w:szCs w:val="21"/>
        </w:rPr>
        <w:t>[x, y, z] = peaks (25);</w:t>
      </w:r>
    </w:p>
    <w:p w:rsidR="005D4A3E" w:rsidRPr="005D4A3E" w:rsidRDefault="005D4A3E" w:rsidP="000D1FB5">
      <w:pPr>
        <w:spacing w:before="0" w:after="0"/>
        <w:ind w:leftChars="400" w:left="840"/>
        <w:rPr>
          <w:szCs w:val="21"/>
        </w:rPr>
      </w:pPr>
      <w:r w:rsidRPr="005D4A3E">
        <w:rPr>
          <w:szCs w:val="21"/>
        </w:rPr>
        <w:t>surf (x, y, z);</w:t>
      </w:r>
    </w:p>
    <w:p w:rsidR="005D4A3E" w:rsidRPr="005D4A3E" w:rsidRDefault="005D4A3E" w:rsidP="000D1FB5">
      <w:pPr>
        <w:spacing w:before="0" w:after="0"/>
        <w:ind w:leftChars="400" w:left="840"/>
        <w:rPr>
          <w:szCs w:val="21"/>
        </w:rPr>
      </w:pPr>
      <w:r w:rsidRPr="005D4A3E">
        <w:rPr>
          <w:szCs w:val="21"/>
        </w:rPr>
        <w:t>hold on;</w:t>
      </w:r>
    </w:p>
    <w:p w:rsidR="005D4A3E" w:rsidRPr="005D4A3E" w:rsidRDefault="005D4A3E" w:rsidP="000D1FB5">
      <w:pPr>
        <w:spacing w:before="0" w:after="0"/>
        <w:ind w:leftChars="400" w:left="840"/>
        <w:rPr>
          <w:szCs w:val="21"/>
        </w:rPr>
      </w:pPr>
      <w:r w:rsidRPr="005D4A3E">
        <w:rPr>
          <w:szCs w:val="21"/>
        </w:rPr>
        <w:t>[u, v, w] = surfnorm (x, y, z / 10);</w:t>
      </w:r>
    </w:p>
    <w:p w:rsidR="005D4A3E" w:rsidRPr="005D4A3E" w:rsidRDefault="005D4A3E" w:rsidP="000D1FB5">
      <w:pPr>
        <w:spacing w:before="0" w:after="0"/>
        <w:ind w:leftChars="400" w:left="840"/>
        <w:rPr>
          <w:szCs w:val="21"/>
        </w:rPr>
      </w:pPr>
      <w:r w:rsidRPr="005D4A3E">
        <w:rPr>
          <w:szCs w:val="21"/>
        </w:rPr>
        <w:t>h = quiver3 (x, y, z, u, v, w);</w:t>
      </w:r>
    </w:p>
    <w:p w:rsidR="005D4A3E" w:rsidRDefault="005D4A3E" w:rsidP="000D1FB5">
      <w:pPr>
        <w:spacing w:before="0" w:after="0"/>
        <w:ind w:leftChars="400" w:left="840"/>
        <w:rPr>
          <w:szCs w:val="21"/>
        </w:rPr>
      </w:pPr>
      <w:r w:rsidRPr="005D4A3E">
        <w:rPr>
          <w:szCs w:val="21"/>
        </w:rPr>
        <w:t>set (h, "maxheadsize", 0.33);</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:quiver, compass, feather, plot</w:t>
      </w:r>
      <w:r w:rsidRPr="005D4A3E">
        <w:rPr>
          <w:rFonts w:hint="eastAsia"/>
          <w:szCs w:val="21"/>
        </w:rPr>
        <w:t>。</w:t>
      </w:r>
    </w:p>
    <w:p w:rsidR="005D4A3E" w:rsidRPr="005D4A3E" w:rsidRDefault="005D4A3E" w:rsidP="000D1FB5">
      <w:pPr>
        <w:spacing w:beforeLines="50" w:before="156" w:after="0"/>
        <w:rPr>
          <w:szCs w:val="21"/>
        </w:rPr>
      </w:pPr>
      <w:r w:rsidRPr="005D4A3E">
        <w:rPr>
          <w:szCs w:val="21"/>
        </w:rPr>
        <w:t>: streamribbon (x, y, z, u, v, w, sx, sy, sz)</w:t>
      </w:r>
    </w:p>
    <w:p w:rsidR="005D4A3E" w:rsidRPr="005D4A3E" w:rsidRDefault="005D4A3E" w:rsidP="000D1FB5">
      <w:pPr>
        <w:spacing w:before="0" w:after="0"/>
        <w:rPr>
          <w:szCs w:val="21"/>
        </w:rPr>
      </w:pPr>
      <w:r w:rsidRPr="005D4A3E">
        <w:rPr>
          <w:szCs w:val="21"/>
        </w:rPr>
        <w:t>: streamribbon (u, v, w, sx, sy, sz)</w:t>
      </w:r>
    </w:p>
    <w:p w:rsidR="005D4A3E" w:rsidRPr="005D4A3E" w:rsidRDefault="005D4A3E" w:rsidP="000D1FB5">
      <w:pPr>
        <w:spacing w:before="0" w:after="0"/>
        <w:rPr>
          <w:szCs w:val="21"/>
        </w:rPr>
      </w:pPr>
      <w:r w:rsidRPr="005D4A3E">
        <w:rPr>
          <w:szCs w:val="21"/>
        </w:rPr>
        <w:t>: streamribbon (xyz, x, y, z, anlr_spd, lin_spd)</w:t>
      </w:r>
    </w:p>
    <w:p w:rsidR="005D4A3E" w:rsidRPr="005D4A3E" w:rsidRDefault="005D4A3E" w:rsidP="000D1FB5">
      <w:pPr>
        <w:spacing w:before="0" w:after="0"/>
        <w:rPr>
          <w:szCs w:val="21"/>
        </w:rPr>
      </w:pPr>
      <w:r w:rsidRPr="005D4A3E">
        <w:rPr>
          <w:szCs w:val="21"/>
        </w:rPr>
        <w:lastRenderedPageBreak/>
        <w:t>: streamribbon (xyz, anlr_spd, lin_spd)</w:t>
      </w:r>
    </w:p>
    <w:p w:rsidR="005D4A3E" w:rsidRPr="005D4A3E" w:rsidRDefault="005D4A3E" w:rsidP="000D1FB5">
      <w:pPr>
        <w:spacing w:before="0" w:after="0"/>
        <w:rPr>
          <w:szCs w:val="21"/>
        </w:rPr>
      </w:pPr>
      <w:r w:rsidRPr="005D4A3E">
        <w:rPr>
          <w:szCs w:val="21"/>
        </w:rPr>
        <w:t>: streamribbon (xyz, anlr_rot)</w:t>
      </w:r>
    </w:p>
    <w:p w:rsidR="005D4A3E" w:rsidRPr="005D4A3E" w:rsidRDefault="005D4A3E" w:rsidP="000D1FB5">
      <w:pPr>
        <w:spacing w:before="0" w:after="0"/>
        <w:rPr>
          <w:szCs w:val="21"/>
        </w:rPr>
      </w:pPr>
      <w:r w:rsidRPr="005D4A3E">
        <w:rPr>
          <w:szCs w:val="21"/>
        </w:rPr>
        <w:t>: streamribbon (…, width)</w:t>
      </w:r>
    </w:p>
    <w:p w:rsidR="005D4A3E" w:rsidRPr="005D4A3E" w:rsidRDefault="005D4A3E" w:rsidP="000D1FB5">
      <w:pPr>
        <w:spacing w:before="0" w:after="0"/>
        <w:rPr>
          <w:szCs w:val="21"/>
        </w:rPr>
      </w:pPr>
      <w:r w:rsidRPr="005D4A3E">
        <w:rPr>
          <w:szCs w:val="21"/>
        </w:rPr>
        <w:t>: streamribbon (hax, …)</w:t>
      </w:r>
    </w:p>
    <w:p w:rsidR="005D4A3E" w:rsidRDefault="005D4A3E" w:rsidP="000D1FB5">
      <w:pPr>
        <w:spacing w:before="0" w:after="0"/>
        <w:rPr>
          <w:szCs w:val="21"/>
        </w:rPr>
      </w:pPr>
      <w:r w:rsidRPr="005D4A3E">
        <w:rPr>
          <w:szCs w:val="21"/>
        </w:rPr>
        <w:t>: h = streamribbon (…)</w:t>
      </w:r>
    </w:p>
    <w:p w:rsidR="005D4A3E" w:rsidRPr="005D4A3E" w:rsidRDefault="005D4A3E" w:rsidP="000D1FB5">
      <w:pPr>
        <w:spacing w:before="0" w:after="0"/>
        <w:ind w:leftChars="200" w:left="420"/>
        <w:rPr>
          <w:szCs w:val="21"/>
        </w:rPr>
      </w:pPr>
      <w:r w:rsidRPr="005D4A3E">
        <w:rPr>
          <w:rFonts w:hint="eastAsia"/>
          <w:szCs w:val="21"/>
        </w:rPr>
        <w:t>计算和显示流带。</w:t>
      </w:r>
    </w:p>
    <w:p w:rsidR="005D4A3E" w:rsidRPr="005D4A3E" w:rsidRDefault="005D4A3E" w:rsidP="000D1FB5">
      <w:pPr>
        <w:spacing w:before="0" w:after="0"/>
        <w:ind w:leftChars="200" w:left="420"/>
        <w:rPr>
          <w:szCs w:val="21"/>
        </w:rPr>
      </w:pPr>
      <w:r w:rsidRPr="005D4A3E">
        <w:rPr>
          <w:rFonts w:hint="eastAsia"/>
          <w:szCs w:val="21"/>
        </w:rPr>
        <w:t>流带是通过根据向量场的角度旋转围绕流线的法向量来构造的。</w:t>
      </w:r>
    </w:p>
    <w:p w:rsidR="005D4A3E" w:rsidRDefault="005D4A3E" w:rsidP="000D1FB5">
      <w:pPr>
        <w:spacing w:before="0" w:after="0"/>
        <w:ind w:leftChars="200" w:left="420"/>
        <w:rPr>
          <w:szCs w:val="21"/>
        </w:rPr>
      </w:pPr>
      <w:r w:rsidRPr="005D4A3E">
        <w:rPr>
          <w:rFonts w:hint="eastAsia"/>
          <w:szCs w:val="21"/>
        </w:rPr>
        <w:t>向量场由</w:t>
      </w:r>
      <w:r w:rsidRPr="005D4A3E">
        <w:rPr>
          <w:rFonts w:hint="eastAsia"/>
          <w:szCs w:val="21"/>
        </w:rPr>
        <w:t>[u, v, w]</w:t>
      </w:r>
      <w:r w:rsidRPr="005D4A3E">
        <w:rPr>
          <w:rFonts w:hint="eastAsia"/>
          <w:szCs w:val="21"/>
        </w:rPr>
        <w:t>给出，定义在矩形网格上，由</w:t>
      </w:r>
      <w:r w:rsidRPr="005D4A3E">
        <w:rPr>
          <w:rFonts w:hint="eastAsia"/>
          <w:szCs w:val="21"/>
        </w:rPr>
        <w:t>[x, y, z]</w:t>
      </w:r>
      <w:r w:rsidRPr="005D4A3E">
        <w:rPr>
          <w:rFonts w:hint="eastAsia"/>
          <w:szCs w:val="21"/>
        </w:rPr>
        <w:t>给出。流带从种子点</w:t>
      </w:r>
      <w:r w:rsidRPr="005D4A3E">
        <w:rPr>
          <w:rFonts w:hint="eastAsia"/>
          <w:szCs w:val="21"/>
        </w:rPr>
        <w:t>[sx, sy, sz]</w:t>
      </w:r>
      <w:r w:rsidRPr="005D4A3E">
        <w:rPr>
          <w:rFonts w:hint="eastAsia"/>
          <w:szCs w:val="21"/>
        </w:rPr>
        <w:t>开始。</w:t>
      </w:r>
    </w:p>
    <w:p w:rsidR="005D4A3E" w:rsidRDefault="005D4A3E" w:rsidP="000D1FB5">
      <w:pPr>
        <w:spacing w:before="0" w:after="0"/>
        <w:ind w:leftChars="200" w:left="420"/>
        <w:rPr>
          <w:szCs w:val="21"/>
        </w:rPr>
      </w:pPr>
      <w:r w:rsidRPr="005D4A3E">
        <w:rPr>
          <w:rFonts w:hint="eastAsia"/>
          <w:szCs w:val="21"/>
        </w:rPr>
        <w:t>Streamribbon</w:t>
      </w:r>
      <w:r w:rsidRPr="005D4A3E">
        <w:rPr>
          <w:rFonts w:hint="eastAsia"/>
          <w:szCs w:val="21"/>
        </w:rPr>
        <w:t>可以用包含预先计算的流线数据的单元数组调用。为此，必须使用</w:t>
      </w:r>
      <w:r w:rsidRPr="005D4A3E">
        <w:rPr>
          <w:rFonts w:hint="eastAsia"/>
          <w:szCs w:val="21"/>
        </w:rPr>
        <w:t>stream3</w:t>
      </w:r>
      <w:r w:rsidRPr="005D4A3E">
        <w:rPr>
          <w:rFonts w:hint="eastAsia"/>
          <w:szCs w:val="21"/>
        </w:rPr>
        <w:t>函数创建</w:t>
      </w:r>
      <w:r w:rsidRPr="005D4A3E">
        <w:rPr>
          <w:rFonts w:hint="eastAsia"/>
          <w:szCs w:val="21"/>
        </w:rPr>
        <w:t>xyz</w:t>
      </w:r>
      <w:r w:rsidRPr="005D4A3E">
        <w:rPr>
          <w:rFonts w:hint="eastAsia"/>
          <w:szCs w:val="21"/>
        </w:rPr>
        <w:t>。</w:t>
      </w:r>
      <w:r w:rsidRPr="005D4A3E">
        <w:rPr>
          <w:rFonts w:hint="eastAsia"/>
          <w:szCs w:val="21"/>
        </w:rPr>
        <w:t>Lin_spd</w:t>
      </w:r>
      <w:r w:rsidRPr="005D4A3E">
        <w:rPr>
          <w:rFonts w:hint="eastAsia"/>
          <w:szCs w:val="21"/>
        </w:rPr>
        <w:t>是向量场的线速度，可以由</w:t>
      </w:r>
      <w:r w:rsidRPr="005D4A3E">
        <w:rPr>
          <w:rFonts w:hint="eastAsia"/>
          <w:szCs w:val="21"/>
        </w:rPr>
        <w:t>[u, v, w]</w:t>
      </w:r>
      <w:r w:rsidRPr="005D4A3E">
        <w:rPr>
          <w:rFonts w:hint="eastAsia"/>
          <w:szCs w:val="21"/>
        </w:rPr>
        <w:t>通过平方和的平方根计算得到。角速度</w:t>
      </w:r>
      <w:r w:rsidRPr="005D4A3E">
        <w:rPr>
          <w:rFonts w:hint="eastAsia"/>
          <w:szCs w:val="21"/>
        </w:rPr>
        <w:t>anlr_spd</w:t>
      </w:r>
      <w:r w:rsidRPr="005D4A3E">
        <w:rPr>
          <w:rFonts w:hint="eastAsia"/>
          <w:szCs w:val="21"/>
        </w:rPr>
        <w:t>是角速度在归一化向量场速度上的投影，可以用</w:t>
      </w:r>
      <w:r w:rsidRPr="005D4A3E">
        <w:rPr>
          <w:rFonts w:hint="eastAsia"/>
          <w:szCs w:val="21"/>
        </w:rPr>
        <w:t>curl</w:t>
      </w:r>
      <w:r w:rsidRPr="005D4A3E">
        <w:rPr>
          <w:rFonts w:hint="eastAsia"/>
          <w:szCs w:val="21"/>
        </w:rPr>
        <w:t>命令计算。如果需要更改积分器步长或流线顶点的最大数量，则此选项非常有用。</w:t>
      </w:r>
    </w:p>
    <w:p w:rsidR="005D4A3E" w:rsidRPr="005D4A3E" w:rsidRDefault="005D4A3E" w:rsidP="000D1FB5">
      <w:pPr>
        <w:spacing w:before="0" w:after="0"/>
        <w:ind w:leftChars="200" w:left="420"/>
        <w:rPr>
          <w:szCs w:val="21"/>
        </w:rPr>
      </w:pPr>
      <w:r w:rsidRPr="005D4A3E">
        <w:rPr>
          <w:rFonts w:hint="eastAsia"/>
          <w:szCs w:val="21"/>
        </w:rPr>
        <w:t>或者，可以从路径曲线的顶点</w:t>
      </w:r>
      <w:r w:rsidRPr="005D4A3E">
        <w:rPr>
          <w:rFonts w:hint="eastAsia"/>
          <w:szCs w:val="21"/>
        </w:rPr>
        <w:t>xyz</w:t>
      </w:r>
      <w:r w:rsidRPr="005D4A3E">
        <w:rPr>
          <w:rFonts w:hint="eastAsia"/>
          <w:szCs w:val="21"/>
        </w:rPr>
        <w:t>数组创建带状。</w:t>
      </w:r>
      <w:r w:rsidRPr="005D4A3E">
        <w:rPr>
          <w:rFonts w:hint="eastAsia"/>
          <w:szCs w:val="21"/>
        </w:rPr>
        <w:t>Anlr_rot</w:t>
      </w:r>
      <w:r w:rsidRPr="005D4A3E">
        <w:rPr>
          <w:rFonts w:hint="eastAsia"/>
          <w:szCs w:val="21"/>
        </w:rPr>
        <w:t>包含路径曲线相邻顶点之间的边缘旋转角度。</w:t>
      </w:r>
    </w:p>
    <w:p w:rsidR="005D4A3E" w:rsidRPr="005D4A3E" w:rsidRDefault="005D4A3E" w:rsidP="000D1FB5">
      <w:pPr>
        <w:spacing w:before="0" w:after="0"/>
        <w:ind w:leftChars="200" w:left="420"/>
        <w:rPr>
          <w:szCs w:val="21"/>
        </w:rPr>
      </w:pPr>
      <w:r w:rsidRPr="005D4A3E">
        <w:rPr>
          <w:rFonts w:hint="eastAsia"/>
          <w:szCs w:val="21"/>
        </w:rPr>
        <w:t>输入参数</w:t>
      </w:r>
      <w:r w:rsidRPr="005D4A3E">
        <w:rPr>
          <w:rFonts w:hint="eastAsia"/>
          <w:szCs w:val="21"/>
        </w:rPr>
        <w:t>width</w:t>
      </w:r>
      <w:r w:rsidRPr="005D4A3E">
        <w:rPr>
          <w:rFonts w:hint="eastAsia"/>
          <w:szCs w:val="21"/>
        </w:rPr>
        <w:t>设置流带的宽度。</w:t>
      </w:r>
    </w:p>
    <w:p w:rsidR="005D4A3E" w:rsidRPr="005D4A3E" w:rsidRDefault="005D4A3E" w:rsidP="000D1FB5">
      <w:pPr>
        <w:spacing w:before="0" w:after="0"/>
        <w:ind w:leftChars="200" w:left="420"/>
        <w:rPr>
          <w:szCs w:val="21"/>
        </w:rPr>
      </w:pPr>
      <w:r w:rsidRPr="005D4A3E">
        <w:rPr>
          <w:rFonts w:hint="eastAsia"/>
          <w:szCs w:val="21"/>
        </w:rPr>
        <w:t>流带根据沿流带旋转的总角度着色。</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P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是为每个</w:t>
      </w:r>
      <w:r w:rsidRPr="005D4A3E">
        <w:rPr>
          <w:rFonts w:hint="eastAsia"/>
          <w:szCs w:val="21"/>
        </w:rPr>
        <w:t>streamribbon</w:t>
      </w:r>
      <w:r w:rsidRPr="005D4A3E">
        <w:rPr>
          <w:rFonts w:hint="eastAsia"/>
          <w:szCs w:val="21"/>
        </w:rPr>
        <w:t>创建的绘图对象的图形句柄。</w:t>
      </w:r>
    </w:p>
    <w:p w:rsidR="005D4A3E" w:rsidRDefault="005D4A3E" w:rsidP="000D1FB5">
      <w:pPr>
        <w:spacing w:before="0" w:after="0"/>
        <w:ind w:leftChars="200" w:left="420"/>
        <w:rPr>
          <w:szCs w:val="21"/>
        </w:rPr>
      </w:pPr>
      <w:r w:rsidRPr="005D4A3E">
        <w:rPr>
          <w:rFonts w:hint="eastAsia"/>
          <w:szCs w:val="21"/>
        </w:rPr>
        <w:t>例子</w:t>
      </w:r>
      <w:r w:rsidRPr="005D4A3E">
        <w:rPr>
          <w:rFonts w:hint="eastAsia"/>
          <w:szCs w:val="21"/>
        </w:rPr>
        <w:t>:</w:t>
      </w:r>
    </w:p>
    <w:p w:rsidR="005D4A3E" w:rsidRPr="005D4A3E" w:rsidRDefault="005D4A3E" w:rsidP="000D1FB5">
      <w:pPr>
        <w:spacing w:before="0" w:after="0"/>
        <w:ind w:leftChars="400" w:left="840"/>
        <w:rPr>
          <w:szCs w:val="21"/>
        </w:rPr>
      </w:pPr>
      <w:r w:rsidRPr="005D4A3E">
        <w:rPr>
          <w:szCs w:val="21"/>
        </w:rPr>
        <w:t>[x, y, z] = meshgrid (0:0.2:4, -1:0.2:1, -1:0.2:1);</w:t>
      </w:r>
    </w:p>
    <w:p w:rsidR="005D4A3E" w:rsidRPr="005D4A3E" w:rsidRDefault="005D4A3E" w:rsidP="000D1FB5">
      <w:pPr>
        <w:spacing w:before="0" w:after="0"/>
        <w:ind w:leftChars="400" w:left="840"/>
        <w:rPr>
          <w:szCs w:val="21"/>
        </w:rPr>
      </w:pPr>
      <w:r w:rsidRPr="005D4A3E">
        <w:rPr>
          <w:szCs w:val="21"/>
        </w:rPr>
        <w:t>u = - x + 10;</w:t>
      </w:r>
    </w:p>
    <w:p w:rsidR="005D4A3E" w:rsidRPr="005D4A3E" w:rsidRDefault="005D4A3E" w:rsidP="000D1FB5">
      <w:pPr>
        <w:spacing w:before="0" w:after="0"/>
        <w:ind w:leftChars="400" w:left="840"/>
        <w:rPr>
          <w:szCs w:val="21"/>
        </w:rPr>
      </w:pPr>
      <w:r w:rsidRPr="005D4A3E">
        <w:rPr>
          <w:szCs w:val="21"/>
        </w:rPr>
        <w:t>v = 10 * z.*x;</w:t>
      </w:r>
    </w:p>
    <w:p w:rsidR="005D4A3E" w:rsidRPr="005D4A3E" w:rsidRDefault="005D4A3E" w:rsidP="000D1FB5">
      <w:pPr>
        <w:spacing w:before="0" w:after="0"/>
        <w:ind w:leftChars="400" w:left="840"/>
        <w:rPr>
          <w:szCs w:val="21"/>
        </w:rPr>
      </w:pPr>
      <w:r w:rsidRPr="005D4A3E">
        <w:rPr>
          <w:szCs w:val="21"/>
        </w:rPr>
        <w:t>w = - 10 * y.*x;</w:t>
      </w:r>
    </w:p>
    <w:p w:rsidR="005D4A3E" w:rsidRPr="005D4A3E" w:rsidRDefault="005D4A3E" w:rsidP="000D1FB5">
      <w:pPr>
        <w:spacing w:before="0" w:after="0"/>
        <w:ind w:leftChars="400" w:left="840"/>
        <w:rPr>
          <w:szCs w:val="21"/>
        </w:rPr>
      </w:pPr>
      <w:r w:rsidRPr="005D4A3E">
        <w:rPr>
          <w:szCs w:val="21"/>
        </w:rPr>
        <w:t>streamribbon (x, y, z, u, v, w, [0, 0], [0, 0.6], [0, 0]);</w:t>
      </w:r>
    </w:p>
    <w:p w:rsidR="005D4A3E" w:rsidRDefault="005D4A3E" w:rsidP="000D1FB5">
      <w:pPr>
        <w:spacing w:before="0" w:after="0"/>
        <w:ind w:leftChars="400" w:left="840"/>
        <w:rPr>
          <w:szCs w:val="21"/>
        </w:rPr>
      </w:pPr>
      <w:r w:rsidRPr="005D4A3E">
        <w:rPr>
          <w:szCs w:val="21"/>
        </w:rPr>
        <w:t>view (3);</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w:t>
      </w:r>
      <w:r w:rsidRPr="005D4A3E">
        <w:rPr>
          <w:rFonts w:hint="eastAsia"/>
          <w:szCs w:val="21"/>
        </w:rPr>
        <w:t>流线，流线，流管，流管。</w:t>
      </w:r>
    </w:p>
    <w:p w:rsidR="005D4A3E" w:rsidRPr="005D4A3E" w:rsidRDefault="005D4A3E" w:rsidP="000D1FB5">
      <w:pPr>
        <w:spacing w:beforeLines="50" w:before="156" w:after="0"/>
        <w:rPr>
          <w:szCs w:val="21"/>
        </w:rPr>
      </w:pPr>
      <w:r w:rsidRPr="005D4A3E">
        <w:rPr>
          <w:szCs w:val="21"/>
        </w:rPr>
        <w:t>: streamtube (x, y, z, u, v, w, sx, sy, sz)</w:t>
      </w:r>
    </w:p>
    <w:p w:rsidR="005D4A3E" w:rsidRPr="005D4A3E" w:rsidRDefault="005D4A3E" w:rsidP="000D1FB5">
      <w:pPr>
        <w:spacing w:before="0" w:after="0"/>
        <w:rPr>
          <w:szCs w:val="21"/>
        </w:rPr>
      </w:pPr>
      <w:r w:rsidRPr="005D4A3E">
        <w:rPr>
          <w:szCs w:val="21"/>
        </w:rPr>
        <w:t>: streamtube (u, v, w, sx, sy, sz)</w:t>
      </w:r>
    </w:p>
    <w:p w:rsidR="005D4A3E" w:rsidRPr="005D4A3E" w:rsidRDefault="005D4A3E" w:rsidP="000D1FB5">
      <w:pPr>
        <w:spacing w:before="0" w:after="0"/>
        <w:rPr>
          <w:szCs w:val="21"/>
        </w:rPr>
      </w:pPr>
      <w:r w:rsidRPr="005D4A3E">
        <w:rPr>
          <w:szCs w:val="21"/>
        </w:rPr>
        <w:t>: streamtube (xyz, x, y, z, div)</w:t>
      </w:r>
    </w:p>
    <w:p w:rsidR="005D4A3E" w:rsidRPr="005D4A3E" w:rsidRDefault="005D4A3E" w:rsidP="000D1FB5">
      <w:pPr>
        <w:spacing w:before="0" w:after="0"/>
        <w:rPr>
          <w:szCs w:val="21"/>
        </w:rPr>
      </w:pPr>
      <w:r w:rsidRPr="005D4A3E">
        <w:rPr>
          <w:szCs w:val="21"/>
        </w:rPr>
        <w:t>: streamtube (xyz, div)</w:t>
      </w:r>
    </w:p>
    <w:p w:rsidR="005D4A3E" w:rsidRPr="005D4A3E" w:rsidRDefault="005D4A3E" w:rsidP="000D1FB5">
      <w:pPr>
        <w:spacing w:before="0" w:after="0"/>
        <w:rPr>
          <w:szCs w:val="21"/>
        </w:rPr>
      </w:pPr>
      <w:r w:rsidRPr="005D4A3E">
        <w:rPr>
          <w:szCs w:val="21"/>
        </w:rPr>
        <w:t>: streamtube (xyz, dia)</w:t>
      </w:r>
    </w:p>
    <w:p w:rsidR="005D4A3E" w:rsidRPr="005D4A3E" w:rsidRDefault="005D4A3E" w:rsidP="000D1FB5">
      <w:pPr>
        <w:spacing w:before="0" w:after="0"/>
        <w:rPr>
          <w:szCs w:val="21"/>
        </w:rPr>
      </w:pPr>
      <w:r w:rsidRPr="005D4A3E">
        <w:rPr>
          <w:szCs w:val="21"/>
        </w:rPr>
        <w:t>: streamtube (…, options)</w:t>
      </w:r>
    </w:p>
    <w:p w:rsidR="005D4A3E" w:rsidRPr="005D4A3E" w:rsidRDefault="005D4A3E" w:rsidP="000D1FB5">
      <w:pPr>
        <w:spacing w:before="0" w:after="0"/>
        <w:rPr>
          <w:szCs w:val="21"/>
        </w:rPr>
      </w:pPr>
      <w:r w:rsidRPr="005D4A3E">
        <w:rPr>
          <w:szCs w:val="21"/>
        </w:rPr>
        <w:t>: streamtube (hax, …) ¶</w:t>
      </w:r>
    </w:p>
    <w:p w:rsidR="005D4A3E" w:rsidRDefault="005D4A3E" w:rsidP="000D1FB5">
      <w:pPr>
        <w:spacing w:before="0" w:after="0"/>
        <w:rPr>
          <w:szCs w:val="21"/>
        </w:rPr>
      </w:pPr>
      <w:r w:rsidRPr="005D4A3E">
        <w:rPr>
          <w:szCs w:val="21"/>
        </w:rPr>
        <w:t>: h = streamtube (…)</w:t>
      </w:r>
    </w:p>
    <w:p w:rsidR="005D4A3E" w:rsidRPr="005D4A3E" w:rsidRDefault="005D4A3E" w:rsidP="000D1FB5">
      <w:pPr>
        <w:spacing w:before="0" w:after="0"/>
        <w:ind w:leftChars="200" w:left="420"/>
        <w:rPr>
          <w:szCs w:val="21"/>
        </w:rPr>
      </w:pPr>
      <w:r w:rsidRPr="005D4A3E">
        <w:rPr>
          <w:rFonts w:hint="eastAsia"/>
          <w:szCs w:val="21"/>
        </w:rPr>
        <w:t>按流线发散度缩放的图管。</w:t>
      </w:r>
    </w:p>
    <w:p w:rsidR="005D4A3E" w:rsidRDefault="005D4A3E" w:rsidP="000D1FB5">
      <w:pPr>
        <w:spacing w:before="0" w:after="0"/>
        <w:ind w:leftChars="200" w:left="420"/>
        <w:rPr>
          <w:szCs w:val="21"/>
        </w:rPr>
      </w:pPr>
      <w:r w:rsidRPr="005D4A3E">
        <w:rPr>
          <w:rFonts w:hint="eastAsia"/>
          <w:szCs w:val="21"/>
        </w:rPr>
        <w:t>Streamtube</w:t>
      </w:r>
      <w:r w:rsidRPr="005D4A3E">
        <w:rPr>
          <w:rFonts w:hint="eastAsia"/>
          <w:szCs w:val="21"/>
        </w:rPr>
        <w:t>绘制的管道的直径由矢量场的散度缩放。向量场由</w:t>
      </w:r>
      <w:r w:rsidRPr="005D4A3E">
        <w:rPr>
          <w:rFonts w:hint="eastAsia"/>
          <w:szCs w:val="21"/>
        </w:rPr>
        <w:t>[u, v, w]</w:t>
      </w:r>
      <w:r w:rsidRPr="005D4A3E">
        <w:rPr>
          <w:rFonts w:hint="eastAsia"/>
          <w:szCs w:val="21"/>
        </w:rPr>
        <w:t>给出，定义在矩形网格上，由</w:t>
      </w:r>
      <w:r w:rsidRPr="005D4A3E">
        <w:rPr>
          <w:rFonts w:hint="eastAsia"/>
          <w:szCs w:val="21"/>
        </w:rPr>
        <w:t>[x, y, z]</w:t>
      </w:r>
      <w:r w:rsidRPr="005D4A3E">
        <w:rPr>
          <w:rFonts w:hint="eastAsia"/>
          <w:szCs w:val="21"/>
        </w:rPr>
        <w:t>给出。管从种子点</w:t>
      </w:r>
      <w:r w:rsidRPr="005D4A3E">
        <w:rPr>
          <w:rFonts w:hint="eastAsia"/>
          <w:szCs w:val="21"/>
        </w:rPr>
        <w:t>[sx, sy, sz]</w:t>
      </w:r>
      <w:r w:rsidRPr="005D4A3E">
        <w:rPr>
          <w:rFonts w:hint="eastAsia"/>
          <w:szCs w:val="21"/>
        </w:rPr>
        <w:t>开始，沿着流线绘制。</w:t>
      </w:r>
    </w:p>
    <w:p w:rsidR="005D4A3E" w:rsidRPr="005D4A3E" w:rsidRDefault="005D4A3E" w:rsidP="000D1FB5">
      <w:pPr>
        <w:spacing w:before="0" w:after="0"/>
        <w:ind w:leftChars="200" w:left="420"/>
        <w:rPr>
          <w:szCs w:val="21"/>
        </w:rPr>
      </w:pPr>
      <w:r w:rsidRPr="005D4A3E">
        <w:rPr>
          <w:rFonts w:hint="eastAsia"/>
          <w:szCs w:val="21"/>
        </w:rPr>
        <w:t>Streamtube</w:t>
      </w:r>
      <w:r w:rsidRPr="005D4A3E">
        <w:rPr>
          <w:rFonts w:hint="eastAsia"/>
          <w:szCs w:val="21"/>
        </w:rPr>
        <w:t>也可以使用包含预先计算的流线数据的单元数组来调用。为此，必须使用</w:t>
      </w:r>
      <w:r w:rsidRPr="005D4A3E">
        <w:rPr>
          <w:rFonts w:hint="eastAsia"/>
          <w:szCs w:val="21"/>
        </w:rPr>
        <w:t>stream3</w:t>
      </w:r>
      <w:r w:rsidRPr="005D4A3E">
        <w:rPr>
          <w:rFonts w:hint="eastAsia"/>
          <w:szCs w:val="21"/>
        </w:rPr>
        <w:t>命令创建</w:t>
      </w:r>
      <w:r w:rsidRPr="005D4A3E">
        <w:rPr>
          <w:rFonts w:hint="eastAsia"/>
          <w:szCs w:val="21"/>
        </w:rPr>
        <w:t>xyz</w:t>
      </w:r>
      <w:r w:rsidRPr="005D4A3E">
        <w:rPr>
          <w:rFonts w:hint="eastAsia"/>
          <w:szCs w:val="21"/>
        </w:rPr>
        <w:t>。</w:t>
      </w:r>
      <w:r w:rsidRPr="005D4A3E">
        <w:rPr>
          <w:rFonts w:hint="eastAsia"/>
          <w:szCs w:val="21"/>
        </w:rPr>
        <w:t>Div</w:t>
      </w:r>
      <w:r w:rsidRPr="005D4A3E">
        <w:rPr>
          <w:rFonts w:hint="eastAsia"/>
          <w:szCs w:val="21"/>
        </w:rPr>
        <w:t>用于缩放管道。为了绘制由矢量场散度缩放的管，必须使用散度命令计算</w:t>
      </w:r>
      <w:r w:rsidRPr="005D4A3E">
        <w:rPr>
          <w:rFonts w:hint="eastAsia"/>
          <w:szCs w:val="21"/>
        </w:rPr>
        <w:t>div</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管径为零对应流线上最小的结垢值，管径最大对应最大的结垢值。</w:t>
      </w:r>
    </w:p>
    <w:p w:rsidR="005D4A3E" w:rsidRPr="005D4A3E" w:rsidRDefault="005D4A3E" w:rsidP="000D1FB5">
      <w:pPr>
        <w:spacing w:before="0" w:after="0"/>
        <w:ind w:leftChars="200" w:left="420"/>
        <w:rPr>
          <w:szCs w:val="21"/>
        </w:rPr>
      </w:pPr>
      <w:r w:rsidRPr="005D4A3E">
        <w:rPr>
          <w:rFonts w:hint="eastAsia"/>
          <w:szCs w:val="21"/>
        </w:rPr>
        <w:t>也可以沿着任意顶点数组</w:t>
      </w:r>
      <w:r w:rsidRPr="005D4A3E">
        <w:rPr>
          <w:rFonts w:hint="eastAsia"/>
          <w:szCs w:val="21"/>
        </w:rPr>
        <w:t>xyz</w:t>
      </w:r>
      <w:r w:rsidRPr="005D4A3E">
        <w:rPr>
          <w:rFonts w:hint="eastAsia"/>
          <w:szCs w:val="21"/>
        </w:rPr>
        <w:t>绘制一个管。管的直径可以由顶点阵列的直径或常数指定。</w:t>
      </w:r>
    </w:p>
    <w:p w:rsidR="005D4A3E" w:rsidRDefault="005D4A3E" w:rsidP="000D1FB5">
      <w:pPr>
        <w:spacing w:before="0" w:after="0"/>
        <w:ind w:leftChars="200" w:left="420"/>
        <w:rPr>
          <w:szCs w:val="21"/>
        </w:rPr>
      </w:pPr>
      <w:r w:rsidRPr="005D4A3E">
        <w:rPr>
          <w:rFonts w:hint="eastAsia"/>
          <w:szCs w:val="21"/>
        </w:rPr>
        <w:t>输入参数选项是形式为</w:t>
      </w:r>
      <w:r w:rsidRPr="005D4A3E">
        <w:rPr>
          <w:rFonts w:hint="eastAsia"/>
          <w:szCs w:val="21"/>
        </w:rPr>
        <w:t>[scale, n]</w:t>
      </w:r>
      <w:r w:rsidRPr="005D4A3E">
        <w:rPr>
          <w:rFonts w:hint="eastAsia"/>
          <w:szCs w:val="21"/>
        </w:rPr>
        <w:t>的二维矢量。第一个参数缩放管径</w:t>
      </w:r>
      <w:r w:rsidRPr="005D4A3E">
        <w:rPr>
          <w:rFonts w:hint="eastAsia"/>
          <w:szCs w:val="21"/>
        </w:rPr>
        <w:t>(</w:t>
      </w:r>
      <w:r w:rsidRPr="005D4A3E">
        <w:rPr>
          <w:rFonts w:hint="eastAsia"/>
          <w:szCs w:val="21"/>
        </w:rPr>
        <w:t>默认为</w:t>
      </w:r>
      <w:r w:rsidRPr="005D4A3E">
        <w:rPr>
          <w:rFonts w:hint="eastAsia"/>
          <w:szCs w:val="21"/>
        </w:rPr>
        <w:t>1)</w:t>
      </w:r>
      <w:r w:rsidRPr="005D4A3E">
        <w:rPr>
          <w:rFonts w:hint="eastAsia"/>
          <w:szCs w:val="21"/>
        </w:rPr>
        <w:t>。第二个参数指定用于构造管周长的顶点数</w:t>
      </w:r>
      <w:r w:rsidRPr="005D4A3E">
        <w:rPr>
          <w:rFonts w:hint="eastAsia"/>
          <w:szCs w:val="21"/>
        </w:rPr>
        <w:t>(</w:t>
      </w:r>
      <w:r w:rsidRPr="005D4A3E">
        <w:rPr>
          <w:rFonts w:hint="eastAsia"/>
          <w:szCs w:val="21"/>
        </w:rPr>
        <w:t>默认为</w:t>
      </w:r>
      <w:r w:rsidRPr="005D4A3E">
        <w:rPr>
          <w:rFonts w:hint="eastAsia"/>
          <w:szCs w:val="21"/>
        </w:rPr>
        <w:t>20)</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P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是为每个管创建的绘图对象的图形句柄。</w:t>
      </w:r>
    </w:p>
    <w:p w:rsidR="005D4A3E" w:rsidRDefault="005D4A3E" w:rsidP="000D1FB5">
      <w:pPr>
        <w:spacing w:before="0" w:after="0"/>
        <w:ind w:leftChars="200" w:left="420"/>
        <w:rPr>
          <w:szCs w:val="21"/>
        </w:rPr>
      </w:pPr>
      <w:r w:rsidRPr="005D4A3E">
        <w:rPr>
          <w:rFonts w:hint="eastAsia"/>
          <w:szCs w:val="21"/>
        </w:rPr>
        <w:lastRenderedPageBreak/>
        <w:t>参见</w:t>
      </w:r>
      <w:r w:rsidRPr="005D4A3E">
        <w:rPr>
          <w:rFonts w:hint="eastAsia"/>
          <w:szCs w:val="21"/>
        </w:rPr>
        <w:t>:stream3, streamlined, streamribbon, ostreamtube</w:t>
      </w:r>
      <w:r w:rsidRPr="005D4A3E">
        <w:rPr>
          <w:rFonts w:hint="eastAsia"/>
          <w:szCs w:val="21"/>
        </w:rPr>
        <w:t>。</w:t>
      </w:r>
    </w:p>
    <w:p w:rsidR="005D4A3E" w:rsidRPr="005D4A3E" w:rsidRDefault="005D4A3E" w:rsidP="000D1FB5">
      <w:pPr>
        <w:spacing w:beforeLines="50" w:before="156" w:after="0"/>
        <w:rPr>
          <w:szCs w:val="21"/>
        </w:rPr>
      </w:pPr>
      <w:r w:rsidRPr="005D4A3E">
        <w:rPr>
          <w:szCs w:val="21"/>
        </w:rPr>
        <w:t>: ostreamtube (x, y, z, u, v, w, sx, sy, sz)</w:t>
      </w:r>
    </w:p>
    <w:p w:rsidR="005D4A3E" w:rsidRPr="005D4A3E" w:rsidRDefault="005D4A3E" w:rsidP="000D1FB5">
      <w:pPr>
        <w:spacing w:before="0" w:after="0"/>
        <w:rPr>
          <w:szCs w:val="21"/>
        </w:rPr>
      </w:pPr>
      <w:r w:rsidRPr="005D4A3E">
        <w:rPr>
          <w:szCs w:val="21"/>
        </w:rPr>
        <w:t>: ostreamtube (u, v, w, sx, sy, sz)</w:t>
      </w:r>
    </w:p>
    <w:p w:rsidR="005D4A3E" w:rsidRPr="005D4A3E" w:rsidRDefault="005D4A3E" w:rsidP="000D1FB5">
      <w:pPr>
        <w:spacing w:before="0" w:after="0"/>
        <w:rPr>
          <w:szCs w:val="21"/>
        </w:rPr>
      </w:pPr>
      <w:r w:rsidRPr="005D4A3E">
        <w:rPr>
          <w:szCs w:val="21"/>
        </w:rPr>
        <w:t>: ostreamtube (xyz, x, y, z, u, v, w)</w:t>
      </w:r>
    </w:p>
    <w:p w:rsidR="005D4A3E" w:rsidRPr="005D4A3E" w:rsidRDefault="005D4A3E" w:rsidP="000D1FB5">
      <w:pPr>
        <w:spacing w:before="0" w:after="0"/>
        <w:rPr>
          <w:szCs w:val="21"/>
        </w:rPr>
      </w:pPr>
      <w:r w:rsidRPr="005D4A3E">
        <w:rPr>
          <w:szCs w:val="21"/>
        </w:rPr>
        <w:t>: ostreamtube (…, options)</w:t>
      </w:r>
    </w:p>
    <w:p w:rsidR="005D4A3E" w:rsidRPr="005D4A3E" w:rsidRDefault="005D4A3E" w:rsidP="000D1FB5">
      <w:pPr>
        <w:spacing w:before="0" w:after="0"/>
        <w:rPr>
          <w:szCs w:val="21"/>
        </w:rPr>
      </w:pPr>
      <w:r w:rsidRPr="005D4A3E">
        <w:rPr>
          <w:szCs w:val="21"/>
        </w:rPr>
        <w:t>: ostreamtube (hax, …) ¶</w:t>
      </w:r>
    </w:p>
    <w:p w:rsidR="005D4A3E" w:rsidRDefault="005D4A3E" w:rsidP="000D1FB5">
      <w:pPr>
        <w:spacing w:before="0" w:after="0"/>
        <w:rPr>
          <w:szCs w:val="21"/>
        </w:rPr>
      </w:pPr>
      <w:r w:rsidRPr="005D4A3E">
        <w:rPr>
          <w:szCs w:val="21"/>
        </w:rPr>
        <w:t>: h = ostreamtube (…)</w:t>
      </w:r>
    </w:p>
    <w:p w:rsidR="005D4A3E" w:rsidRPr="005D4A3E" w:rsidRDefault="005D4A3E" w:rsidP="000D1FB5">
      <w:pPr>
        <w:spacing w:before="0" w:after="0"/>
        <w:ind w:leftChars="200" w:left="420"/>
        <w:rPr>
          <w:szCs w:val="21"/>
        </w:rPr>
      </w:pPr>
      <w:r w:rsidRPr="005D4A3E">
        <w:rPr>
          <w:rFonts w:hint="eastAsia"/>
          <w:szCs w:val="21"/>
        </w:rPr>
        <w:t>计算和显示流管。</w:t>
      </w:r>
    </w:p>
    <w:p w:rsidR="005D4A3E" w:rsidRPr="005D4A3E" w:rsidRDefault="005D4A3E" w:rsidP="000D1FB5">
      <w:pPr>
        <w:spacing w:before="0" w:after="0"/>
        <w:ind w:leftChars="200" w:left="420"/>
        <w:rPr>
          <w:szCs w:val="21"/>
        </w:rPr>
      </w:pPr>
      <w:r w:rsidRPr="005D4A3E">
        <w:rPr>
          <w:rFonts w:hint="eastAsia"/>
          <w:szCs w:val="21"/>
        </w:rPr>
        <w:t>流管近似于沿流线连接圆形横流区域。流动的扩展是由局部横流散度决定的。</w:t>
      </w:r>
    </w:p>
    <w:p w:rsidR="005D4A3E" w:rsidRPr="005D4A3E" w:rsidRDefault="005D4A3E" w:rsidP="000D1FB5">
      <w:pPr>
        <w:spacing w:before="0" w:after="0"/>
        <w:ind w:leftChars="200" w:left="420"/>
        <w:rPr>
          <w:szCs w:val="21"/>
        </w:rPr>
      </w:pPr>
      <w:r w:rsidRPr="005D4A3E">
        <w:rPr>
          <w:rFonts w:hint="eastAsia"/>
          <w:szCs w:val="21"/>
        </w:rPr>
        <w:t>向量场由</w:t>
      </w:r>
      <w:r w:rsidRPr="005D4A3E">
        <w:rPr>
          <w:rFonts w:hint="eastAsia"/>
          <w:szCs w:val="21"/>
        </w:rPr>
        <w:t>[u, v, w]</w:t>
      </w:r>
      <w:r w:rsidRPr="005D4A3E">
        <w:rPr>
          <w:rFonts w:hint="eastAsia"/>
          <w:szCs w:val="21"/>
        </w:rPr>
        <w:t>给出，定义在矩形网格上，由</w:t>
      </w:r>
      <w:r w:rsidRPr="005D4A3E">
        <w:rPr>
          <w:rFonts w:hint="eastAsia"/>
          <w:szCs w:val="21"/>
        </w:rPr>
        <w:t>[x, y, z]</w:t>
      </w:r>
      <w:r w:rsidRPr="005D4A3E">
        <w:rPr>
          <w:rFonts w:hint="eastAsia"/>
          <w:szCs w:val="21"/>
        </w:rPr>
        <w:t>给出。流管从种子点</w:t>
      </w:r>
      <w:r w:rsidRPr="005D4A3E">
        <w:rPr>
          <w:rFonts w:hint="eastAsia"/>
          <w:szCs w:val="21"/>
        </w:rPr>
        <w:t>[sx, sy, sz]</w:t>
      </w:r>
      <w:r w:rsidRPr="005D4A3E">
        <w:rPr>
          <w:rFonts w:hint="eastAsia"/>
          <w:szCs w:val="21"/>
        </w:rPr>
        <w:t>开始。</w:t>
      </w:r>
    </w:p>
    <w:p w:rsidR="005D4A3E" w:rsidRDefault="005D4A3E" w:rsidP="000D1FB5">
      <w:pPr>
        <w:spacing w:before="0" w:after="0"/>
        <w:ind w:leftChars="200" w:left="420"/>
        <w:rPr>
          <w:szCs w:val="21"/>
        </w:rPr>
      </w:pPr>
      <w:r w:rsidRPr="005D4A3E">
        <w:rPr>
          <w:rFonts w:hint="eastAsia"/>
          <w:szCs w:val="21"/>
        </w:rPr>
        <w:t>这些管是根据局部矢量场强度着色的。</w:t>
      </w:r>
    </w:p>
    <w:p w:rsidR="005D4A3E" w:rsidRPr="005D4A3E" w:rsidRDefault="005D4A3E" w:rsidP="000D1FB5">
      <w:pPr>
        <w:spacing w:before="0" w:after="0"/>
        <w:ind w:leftChars="200" w:left="420"/>
        <w:rPr>
          <w:szCs w:val="21"/>
        </w:rPr>
      </w:pPr>
      <w:r w:rsidRPr="005D4A3E">
        <w:rPr>
          <w:rFonts w:hint="eastAsia"/>
          <w:szCs w:val="21"/>
        </w:rPr>
        <w:t>输入参数选项是形式为</w:t>
      </w:r>
      <w:r w:rsidRPr="005D4A3E">
        <w:rPr>
          <w:rFonts w:hint="eastAsia"/>
          <w:szCs w:val="21"/>
        </w:rPr>
        <w:t>[scale, n]</w:t>
      </w:r>
      <w:r w:rsidRPr="005D4A3E">
        <w:rPr>
          <w:rFonts w:hint="eastAsia"/>
          <w:szCs w:val="21"/>
        </w:rPr>
        <w:t>的二维矢量。第一个参数缩放流管的起始半径</w:t>
      </w:r>
      <w:r w:rsidRPr="005D4A3E">
        <w:rPr>
          <w:rFonts w:hint="eastAsia"/>
          <w:szCs w:val="21"/>
        </w:rPr>
        <w:t>(</w:t>
      </w:r>
      <w:r w:rsidRPr="005D4A3E">
        <w:rPr>
          <w:rFonts w:hint="eastAsia"/>
          <w:szCs w:val="21"/>
        </w:rPr>
        <w:t>默认为</w:t>
      </w:r>
      <w:r w:rsidRPr="005D4A3E">
        <w:rPr>
          <w:rFonts w:hint="eastAsia"/>
          <w:szCs w:val="21"/>
        </w:rPr>
        <w:t>1)</w:t>
      </w:r>
      <w:r w:rsidRPr="005D4A3E">
        <w:rPr>
          <w:rFonts w:hint="eastAsia"/>
          <w:szCs w:val="21"/>
        </w:rPr>
        <w:t>。第二个参数指定用于构造管周长的顶点数</w:t>
      </w:r>
      <w:r w:rsidRPr="005D4A3E">
        <w:rPr>
          <w:rFonts w:hint="eastAsia"/>
          <w:szCs w:val="21"/>
        </w:rPr>
        <w:t>(</w:t>
      </w:r>
      <w:r w:rsidRPr="005D4A3E">
        <w:rPr>
          <w:rFonts w:hint="eastAsia"/>
          <w:szCs w:val="21"/>
        </w:rPr>
        <w:t>默认为</w:t>
      </w:r>
      <w:r w:rsidRPr="005D4A3E">
        <w:rPr>
          <w:rFonts w:hint="eastAsia"/>
          <w:szCs w:val="21"/>
        </w:rPr>
        <w:t>20)</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Ostreamtube</w:t>
      </w:r>
      <w:r w:rsidRPr="005D4A3E">
        <w:rPr>
          <w:rFonts w:hint="eastAsia"/>
          <w:szCs w:val="21"/>
        </w:rPr>
        <w:t>可以用包含预先计算的流线数据的单元数组调用。为此，必须使用</w:t>
      </w:r>
      <w:r w:rsidRPr="005D4A3E">
        <w:rPr>
          <w:rFonts w:hint="eastAsia"/>
          <w:szCs w:val="21"/>
        </w:rPr>
        <w:t>stream3</w:t>
      </w:r>
      <w:r w:rsidRPr="005D4A3E">
        <w:rPr>
          <w:rFonts w:hint="eastAsia"/>
          <w:szCs w:val="21"/>
        </w:rPr>
        <w:t>函数创建</w:t>
      </w:r>
      <w:r w:rsidRPr="005D4A3E">
        <w:rPr>
          <w:rFonts w:hint="eastAsia"/>
          <w:szCs w:val="21"/>
        </w:rPr>
        <w:t>xyz</w:t>
      </w:r>
      <w:r w:rsidRPr="005D4A3E">
        <w:rPr>
          <w:rFonts w:hint="eastAsia"/>
          <w:szCs w:val="21"/>
        </w:rPr>
        <w:t>。如果需要更改积分器步长或流线顶点的最大数量，则此选项非常有用。</w:t>
      </w:r>
    </w:p>
    <w:p w:rsidR="005D4A3E" w:rsidRP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P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是为每个流管创建的绘图对象的图形句柄。</w:t>
      </w:r>
    </w:p>
    <w:p w:rsidR="005D4A3E" w:rsidRDefault="005D4A3E" w:rsidP="000D1FB5">
      <w:pPr>
        <w:spacing w:before="0" w:after="0"/>
        <w:ind w:leftChars="200" w:left="420"/>
        <w:rPr>
          <w:szCs w:val="21"/>
        </w:rPr>
      </w:pPr>
      <w:r w:rsidRPr="005D4A3E">
        <w:rPr>
          <w:rFonts w:hint="eastAsia"/>
          <w:szCs w:val="21"/>
        </w:rPr>
        <w:t>例子</w:t>
      </w:r>
      <w:r w:rsidRPr="005D4A3E">
        <w:rPr>
          <w:rFonts w:hint="eastAsia"/>
          <w:szCs w:val="21"/>
        </w:rPr>
        <w:t>:</w:t>
      </w:r>
    </w:p>
    <w:p w:rsidR="005D4A3E" w:rsidRPr="005D4A3E" w:rsidRDefault="005D4A3E" w:rsidP="000D1FB5">
      <w:pPr>
        <w:spacing w:before="0" w:after="0"/>
        <w:ind w:leftChars="400" w:left="840"/>
        <w:rPr>
          <w:szCs w:val="21"/>
        </w:rPr>
      </w:pPr>
      <w:r w:rsidRPr="005D4A3E">
        <w:rPr>
          <w:szCs w:val="21"/>
        </w:rPr>
        <w:t>[x, y, z] = meshgrid (-1:0.1:1, -1:0.1:1, -3:0.1:0);</w:t>
      </w:r>
    </w:p>
    <w:p w:rsidR="005D4A3E" w:rsidRPr="005D4A3E" w:rsidRDefault="005D4A3E" w:rsidP="000D1FB5">
      <w:pPr>
        <w:spacing w:before="0" w:after="0"/>
        <w:ind w:leftChars="400" w:left="840"/>
        <w:rPr>
          <w:szCs w:val="21"/>
        </w:rPr>
      </w:pPr>
      <w:r w:rsidRPr="005D4A3E">
        <w:rPr>
          <w:szCs w:val="21"/>
        </w:rPr>
        <w:t>u = -x / 10 - y;</w:t>
      </w:r>
    </w:p>
    <w:p w:rsidR="005D4A3E" w:rsidRPr="005D4A3E" w:rsidRDefault="005D4A3E" w:rsidP="000D1FB5">
      <w:pPr>
        <w:spacing w:before="0" w:after="0"/>
        <w:ind w:leftChars="400" w:left="840"/>
        <w:rPr>
          <w:szCs w:val="21"/>
        </w:rPr>
      </w:pPr>
      <w:r w:rsidRPr="005D4A3E">
        <w:rPr>
          <w:szCs w:val="21"/>
        </w:rPr>
        <w:t>v = x - y / 10;</w:t>
      </w:r>
    </w:p>
    <w:p w:rsidR="005D4A3E" w:rsidRPr="005D4A3E" w:rsidRDefault="005D4A3E" w:rsidP="000D1FB5">
      <w:pPr>
        <w:spacing w:before="0" w:after="0"/>
        <w:ind w:leftChars="400" w:left="840"/>
        <w:rPr>
          <w:szCs w:val="21"/>
        </w:rPr>
      </w:pPr>
      <w:r w:rsidRPr="005D4A3E">
        <w:rPr>
          <w:szCs w:val="21"/>
        </w:rPr>
        <w:t>w = - ones (size (x)) / 10;</w:t>
      </w:r>
    </w:p>
    <w:p w:rsidR="005D4A3E" w:rsidRDefault="005D4A3E" w:rsidP="000D1FB5">
      <w:pPr>
        <w:spacing w:before="0" w:after="0"/>
        <w:ind w:leftChars="400" w:left="840"/>
        <w:rPr>
          <w:szCs w:val="21"/>
        </w:rPr>
      </w:pPr>
      <w:r w:rsidRPr="005D4A3E">
        <w:rPr>
          <w:szCs w:val="21"/>
        </w:rPr>
        <w:t>ostreamtube (x, y, z, u, v, w, 1, 0, 0);</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:stream3, streamline, streamribbon, streamtube</w:t>
      </w:r>
      <w:r w:rsidRPr="005D4A3E">
        <w:rPr>
          <w:rFonts w:hint="eastAsia"/>
          <w:szCs w:val="21"/>
        </w:rPr>
        <w:t>。</w:t>
      </w:r>
    </w:p>
    <w:p w:rsidR="005D4A3E" w:rsidRPr="005D4A3E" w:rsidRDefault="005D4A3E" w:rsidP="000D1FB5">
      <w:pPr>
        <w:spacing w:beforeLines="50" w:before="156" w:after="0"/>
        <w:rPr>
          <w:szCs w:val="21"/>
        </w:rPr>
      </w:pPr>
      <w:r w:rsidRPr="005D4A3E">
        <w:rPr>
          <w:szCs w:val="21"/>
        </w:rPr>
        <w:t>: streamline (x, y, z, u, v, w, sx, sy, sz)</w:t>
      </w:r>
    </w:p>
    <w:p w:rsidR="005D4A3E" w:rsidRPr="005D4A3E" w:rsidRDefault="005D4A3E" w:rsidP="000D1FB5">
      <w:pPr>
        <w:spacing w:before="0" w:after="0"/>
        <w:rPr>
          <w:szCs w:val="21"/>
        </w:rPr>
      </w:pPr>
      <w:r w:rsidRPr="005D4A3E">
        <w:rPr>
          <w:szCs w:val="21"/>
        </w:rPr>
        <w:t>: streamline (u, v, w, sx, sy, sz)</w:t>
      </w:r>
    </w:p>
    <w:p w:rsidR="005D4A3E" w:rsidRPr="005D4A3E" w:rsidRDefault="005D4A3E" w:rsidP="000D1FB5">
      <w:pPr>
        <w:spacing w:before="0" w:after="0"/>
        <w:rPr>
          <w:szCs w:val="21"/>
        </w:rPr>
      </w:pPr>
      <w:r w:rsidRPr="005D4A3E">
        <w:rPr>
          <w:szCs w:val="21"/>
        </w:rPr>
        <w:t>: streamline (…, options)</w:t>
      </w:r>
    </w:p>
    <w:p w:rsidR="005D4A3E" w:rsidRPr="005D4A3E" w:rsidRDefault="005D4A3E" w:rsidP="000D1FB5">
      <w:pPr>
        <w:spacing w:before="0" w:after="0"/>
        <w:rPr>
          <w:szCs w:val="21"/>
        </w:rPr>
      </w:pPr>
      <w:r w:rsidRPr="005D4A3E">
        <w:rPr>
          <w:szCs w:val="21"/>
        </w:rPr>
        <w:t>: streamline (hax, …)</w:t>
      </w:r>
    </w:p>
    <w:p w:rsidR="005D4A3E" w:rsidRDefault="005D4A3E" w:rsidP="000D1FB5">
      <w:pPr>
        <w:spacing w:before="0" w:after="0"/>
        <w:rPr>
          <w:szCs w:val="21"/>
        </w:rPr>
      </w:pPr>
      <w:r w:rsidRPr="005D4A3E">
        <w:rPr>
          <w:szCs w:val="21"/>
        </w:rPr>
        <w:t>: h = streamline (…)</w:t>
      </w:r>
    </w:p>
    <w:p w:rsidR="005D4A3E" w:rsidRPr="005D4A3E" w:rsidRDefault="005D4A3E" w:rsidP="000D1FB5">
      <w:pPr>
        <w:spacing w:before="0" w:after="0"/>
        <w:ind w:leftChars="200" w:left="420"/>
        <w:rPr>
          <w:szCs w:val="21"/>
        </w:rPr>
      </w:pPr>
      <w:r w:rsidRPr="005D4A3E">
        <w:rPr>
          <w:rFonts w:hint="eastAsia"/>
          <w:szCs w:val="21"/>
        </w:rPr>
        <w:t>绘制二维或三维矢量场的流线。</w:t>
      </w:r>
    </w:p>
    <w:p w:rsidR="005D4A3E" w:rsidRDefault="005D4A3E" w:rsidP="000D1FB5">
      <w:pPr>
        <w:spacing w:before="0" w:after="0"/>
        <w:ind w:leftChars="200" w:left="420"/>
        <w:rPr>
          <w:szCs w:val="21"/>
        </w:rPr>
      </w:pPr>
      <w:r w:rsidRPr="005D4A3E">
        <w:rPr>
          <w:rFonts w:hint="eastAsia"/>
          <w:szCs w:val="21"/>
        </w:rPr>
        <w:t>绘制由</w:t>
      </w:r>
      <w:r w:rsidRPr="005D4A3E">
        <w:rPr>
          <w:rFonts w:hint="eastAsia"/>
          <w:szCs w:val="21"/>
        </w:rPr>
        <w:t>[u, v]</w:t>
      </w:r>
      <w:r w:rsidRPr="005D4A3E">
        <w:rPr>
          <w:rFonts w:hint="eastAsia"/>
          <w:szCs w:val="21"/>
        </w:rPr>
        <w:t>或</w:t>
      </w:r>
      <w:r w:rsidRPr="005D4A3E">
        <w:rPr>
          <w:rFonts w:hint="eastAsia"/>
          <w:szCs w:val="21"/>
        </w:rPr>
        <w:t>[u, v, w]</w:t>
      </w:r>
      <w:r w:rsidRPr="005D4A3E">
        <w:rPr>
          <w:rFonts w:hint="eastAsia"/>
          <w:szCs w:val="21"/>
        </w:rPr>
        <w:t>给出的二维或三维矢量场的流线。向量场定义在由</w:t>
      </w:r>
      <w:r w:rsidRPr="005D4A3E">
        <w:rPr>
          <w:rFonts w:hint="eastAsia"/>
          <w:szCs w:val="21"/>
        </w:rPr>
        <w:t>[x, y]</w:t>
      </w:r>
      <w:r w:rsidRPr="005D4A3E">
        <w:rPr>
          <w:rFonts w:hint="eastAsia"/>
          <w:szCs w:val="21"/>
        </w:rPr>
        <w:t>或</w:t>
      </w:r>
      <w:r w:rsidRPr="005D4A3E">
        <w:rPr>
          <w:rFonts w:hint="eastAsia"/>
          <w:szCs w:val="21"/>
        </w:rPr>
        <w:t>[x, y, z]</w:t>
      </w:r>
      <w:r w:rsidRPr="005D4A3E">
        <w:rPr>
          <w:rFonts w:hint="eastAsia"/>
          <w:szCs w:val="21"/>
        </w:rPr>
        <w:t>给出的矩形网格上。流线从种子点</w:t>
      </w:r>
      <w:r w:rsidRPr="005D4A3E">
        <w:rPr>
          <w:rFonts w:hint="eastAsia"/>
          <w:szCs w:val="21"/>
        </w:rPr>
        <w:t>[sx, sy]</w:t>
      </w:r>
      <w:r w:rsidRPr="005D4A3E">
        <w:rPr>
          <w:rFonts w:hint="eastAsia"/>
          <w:szCs w:val="21"/>
        </w:rPr>
        <w:t>或</w:t>
      </w:r>
      <w:r w:rsidRPr="005D4A3E">
        <w:rPr>
          <w:rFonts w:hint="eastAsia"/>
          <w:szCs w:val="21"/>
        </w:rPr>
        <w:t>[sx, sy, sz]</w:t>
      </w:r>
      <w:r w:rsidRPr="005D4A3E">
        <w:rPr>
          <w:rFonts w:hint="eastAsia"/>
          <w:szCs w:val="21"/>
        </w:rPr>
        <w:t>开始。</w:t>
      </w:r>
    </w:p>
    <w:p w:rsidR="005D4A3E" w:rsidRPr="005D4A3E" w:rsidRDefault="005D4A3E" w:rsidP="000D1FB5">
      <w:pPr>
        <w:spacing w:before="0" w:after="0"/>
        <w:ind w:leftChars="200" w:left="420"/>
        <w:rPr>
          <w:szCs w:val="21"/>
        </w:rPr>
      </w:pPr>
      <w:r w:rsidRPr="005D4A3E">
        <w:rPr>
          <w:rFonts w:hint="eastAsia"/>
          <w:szCs w:val="21"/>
        </w:rPr>
        <w:t>输入参数选项是形式为</w:t>
      </w:r>
      <w:r w:rsidRPr="005D4A3E">
        <w:rPr>
          <w:rFonts w:hint="eastAsia"/>
          <w:szCs w:val="21"/>
        </w:rPr>
        <w:t>[stepsize, max_vertices]</w:t>
      </w:r>
      <w:r w:rsidRPr="005D4A3E">
        <w:rPr>
          <w:rFonts w:hint="eastAsia"/>
          <w:szCs w:val="21"/>
        </w:rPr>
        <w:t>的二维矢量。第一个参数指定用于轨迹集成的步长</w:t>
      </w:r>
      <w:r w:rsidRPr="005D4A3E">
        <w:rPr>
          <w:rFonts w:hint="eastAsia"/>
          <w:szCs w:val="21"/>
        </w:rPr>
        <w:t>(</w:t>
      </w:r>
      <w:r w:rsidRPr="005D4A3E">
        <w:rPr>
          <w:rFonts w:hint="eastAsia"/>
          <w:szCs w:val="21"/>
        </w:rPr>
        <w:t>默认为</w:t>
      </w:r>
      <w:r w:rsidRPr="005D4A3E">
        <w:rPr>
          <w:rFonts w:hint="eastAsia"/>
          <w:szCs w:val="21"/>
        </w:rPr>
        <w:t>0.1)</w:t>
      </w:r>
      <w:r w:rsidRPr="005D4A3E">
        <w:rPr>
          <w:rFonts w:hint="eastAsia"/>
          <w:szCs w:val="21"/>
        </w:rPr>
        <w:t>。负值是允许的，这将逆转积分的方向。第二个参数指定用于创建流线的最大段数</w:t>
      </w:r>
      <w:r w:rsidRPr="005D4A3E">
        <w:rPr>
          <w:rFonts w:hint="eastAsia"/>
          <w:szCs w:val="21"/>
        </w:rPr>
        <w:t>(</w:t>
      </w:r>
      <w:r w:rsidRPr="005D4A3E">
        <w:rPr>
          <w:rFonts w:hint="eastAsia"/>
          <w:szCs w:val="21"/>
        </w:rPr>
        <w:t>默认为</w:t>
      </w:r>
      <w:r w:rsidRPr="005D4A3E">
        <w:rPr>
          <w:rFonts w:hint="eastAsia"/>
          <w:szCs w:val="21"/>
        </w:rPr>
        <w:t>10,000)</w:t>
      </w:r>
      <w:r w:rsidRPr="005D4A3E">
        <w:rPr>
          <w:rFonts w:hint="eastAsia"/>
          <w:szCs w:val="21"/>
        </w:rPr>
        <w:t>。</w:t>
      </w:r>
    </w:p>
    <w:p w:rsidR="005D4A3E" w:rsidRDefault="005D4A3E" w:rsidP="000D1FB5">
      <w:pPr>
        <w:spacing w:before="0" w:after="0"/>
        <w:ind w:leftChars="200" w:left="420"/>
        <w:rPr>
          <w:szCs w:val="21"/>
        </w:rPr>
      </w:pPr>
      <w:r w:rsidRPr="005D4A3E">
        <w:rPr>
          <w:rFonts w:hint="eastAsia"/>
          <w:szCs w:val="21"/>
        </w:rPr>
        <w:t>如果第一个参数</w:t>
      </w:r>
      <w:r w:rsidRPr="005D4A3E">
        <w:rPr>
          <w:rFonts w:hint="eastAsia"/>
          <w:szCs w:val="21"/>
        </w:rPr>
        <w:t>hax</w:t>
      </w:r>
      <w:r w:rsidRPr="005D4A3E">
        <w:rPr>
          <w:rFonts w:hint="eastAsia"/>
          <w:szCs w:val="21"/>
        </w:rPr>
        <w:t>是一个轴句柄，那么绘制到这个轴，而不是</w:t>
      </w:r>
      <w:r w:rsidRPr="005D4A3E">
        <w:rPr>
          <w:rFonts w:hint="eastAsia"/>
          <w:szCs w:val="21"/>
        </w:rPr>
        <w:t>gca</w:t>
      </w:r>
      <w:r w:rsidRPr="005D4A3E">
        <w:rPr>
          <w:rFonts w:hint="eastAsia"/>
          <w:szCs w:val="21"/>
        </w:rPr>
        <w:t>返回的当前轴。</w:t>
      </w:r>
    </w:p>
    <w:p w:rsidR="005D4A3E" w:rsidRPr="005D4A3E" w:rsidRDefault="005D4A3E" w:rsidP="000D1FB5">
      <w:pPr>
        <w:spacing w:before="0" w:after="0"/>
        <w:ind w:leftChars="200" w:left="420"/>
        <w:rPr>
          <w:szCs w:val="21"/>
        </w:rPr>
      </w:pPr>
      <w:r w:rsidRPr="005D4A3E">
        <w:rPr>
          <w:rFonts w:hint="eastAsia"/>
          <w:szCs w:val="21"/>
        </w:rPr>
        <w:t>可选的返回值</w:t>
      </w:r>
      <w:r w:rsidRPr="005D4A3E">
        <w:rPr>
          <w:rFonts w:hint="eastAsia"/>
          <w:szCs w:val="21"/>
        </w:rPr>
        <w:t>h</w:t>
      </w:r>
      <w:r w:rsidRPr="005D4A3E">
        <w:rPr>
          <w:rFonts w:hint="eastAsia"/>
          <w:szCs w:val="21"/>
        </w:rPr>
        <w:t>是包含字段行的</w:t>
      </w:r>
      <w:r w:rsidRPr="005D4A3E">
        <w:rPr>
          <w:rFonts w:hint="eastAsia"/>
          <w:szCs w:val="21"/>
        </w:rPr>
        <w:t>hg</w:t>
      </w:r>
      <w:r w:rsidRPr="005D4A3E">
        <w:rPr>
          <w:rFonts w:hint="eastAsia"/>
          <w:szCs w:val="21"/>
        </w:rPr>
        <w:t>组的图形句柄。</w:t>
      </w:r>
    </w:p>
    <w:p w:rsidR="005D4A3E" w:rsidRDefault="005D4A3E" w:rsidP="000D1FB5">
      <w:pPr>
        <w:spacing w:before="0" w:after="0"/>
        <w:ind w:leftChars="200" w:left="420"/>
        <w:rPr>
          <w:szCs w:val="21"/>
        </w:rPr>
      </w:pPr>
      <w:r w:rsidRPr="005D4A3E">
        <w:rPr>
          <w:rFonts w:hint="eastAsia"/>
          <w:szCs w:val="21"/>
        </w:rPr>
        <w:t>例子</w:t>
      </w:r>
      <w:r w:rsidRPr="005D4A3E">
        <w:rPr>
          <w:rFonts w:hint="eastAsia"/>
          <w:szCs w:val="21"/>
        </w:rPr>
        <w:t>:</w:t>
      </w:r>
    </w:p>
    <w:p w:rsidR="005D4A3E" w:rsidRPr="005D4A3E" w:rsidRDefault="005D4A3E" w:rsidP="000D1FB5">
      <w:pPr>
        <w:spacing w:before="0" w:after="0"/>
        <w:ind w:leftChars="400" w:left="840"/>
        <w:rPr>
          <w:szCs w:val="21"/>
        </w:rPr>
      </w:pPr>
      <w:r w:rsidRPr="005D4A3E">
        <w:rPr>
          <w:szCs w:val="21"/>
        </w:rPr>
        <w:t>[x, y] = meshgrid (-1.5:0.2:2, -1:0.2:2);</w:t>
      </w:r>
    </w:p>
    <w:p w:rsidR="005D4A3E" w:rsidRPr="005D4A3E" w:rsidRDefault="005D4A3E" w:rsidP="000D1FB5">
      <w:pPr>
        <w:spacing w:before="0" w:after="0"/>
        <w:ind w:leftChars="400" w:left="840"/>
        <w:rPr>
          <w:szCs w:val="21"/>
        </w:rPr>
      </w:pPr>
      <w:r w:rsidRPr="005D4A3E">
        <w:rPr>
          <w:szCs w:val="21"/>
        </w:rPr>
        <w:t>u = - x / 4 - y;</w:t>
      </w:r>
    </w:p>
    <w:p w:rsidR="005D4A3E" w:rsidRPr="005D4A3E" w:rsidRDefault="005D4A3E" w:rsidP="000D1FB5">
      <w:pPr>
        <w:spacing w:before="0" w:after="0"/>
        <w:ind w:leftChars="400" w:left="840"/>
        <w:rPr>
          <w:szCs w:val="21"/>
        </w:rPr>
      </w:pPr>
      <w:r w:rsidRPr="005D4A3E">
        <w:rPr>
          <w:szCs w:val="21"/>
        </w:rPr>
        <w:t>v = x - y / 4;</w:t>
      </w:r>
    </w:p>
    <w:p w:rsidR="005D4A3E" w:rsidRDefault="005D4A3E" w:rsidP="000D1FB5">
      <w:pPr>
        <w:spacing w:before="0" w:after="0"/>
        <w:ind w:leftChars="400" w:left="840"/>
        <w:rPr>
          <w:szCs w:val="21"/>
        </w:rPr>
      </w:pPr>
      <w:r w:rsidRPr="005D4A3E">
        <w:rPr>
          <w:szCs w:val="21"/>
        </w:rPr>
        <w:t>streamline (x, y, u, v, 1.7, 1.5);</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:stream2, stream3, streamribbon, streamtube, ostreamtube</w:t>
      </w:r>
      <w:r w:rsidRPr="005D4A3E">
        <w:rPr>
          <w:rFonts w:hint="eastAsia"/>
          <w:szCs w:val="21"/>
        </w:rPr>
        <w:t>。</w:t>
      </w:r>
    </w:p>
    <w:p w:rsidR="005D4A3E" w:rsidRPr="005D4A3E" w:rsidRDefault="005D4A3E" w:rsidP="000D1FB5">
      <w:pPr>
        <w:spacing w:beforeLines="50" w:before="156" w:after="0"/>
        <w:rPr>
          <w:szCs w:val="21"/>
        </w:rPr>
      </w:pPr>
      <w:r w:rsidRPr="005D4A3E">
        <w:rPr>
          <w:szCs w:val="21"/>
        </w:rPr>
        <w:t>: xy = stream2 (x, y, u, v, sx, sy)</w:t>
      </w:r>
    </w:p>
    <w:p w:rsidR="005D4A3E" w:rsidRPr="005D4A3E" w:rsidRDefault="005D4A3E" w:rsidP="000D1FB5">
      <w:pPr>
        <w:spacing w:before="0" w:after="0"/>
        <w:rPr>
          <w:szCs w:val="21"/>
        </w:rPr>
      </w:pPr>
      <w:r w:rsidRPr="005D4A3E">
        <w:rPr>
          <w:szCs w:val="21"/>
        </w:rPr>
        <w:lastRenderedPageBreak/>
        <w:t>: xy = stream2 (u, v, sx, sy)</w:t>
      </w:r>
    </w:p>
    <w:p w:rsidR="005D4A3E" w:rsidRDefault="005D4A3E" w:rsidP="000D1FB5">
      <w:pPr>
        <w:spacing w:before="0" w:after="0"/>
        <w:rPr>
          <w:szCs w:val="21"/>
        </w:rPr>
      </w:pPr>
      <w:r w:rsidRPr="005D4A3E">
        <w:rPr>
          <w:szCs w:val="21"/>
        </w:rPr>
        <w:t>: xy = stream2 (…, options)</w:t>
      </w:r>
    </w:p>
    <w:p w:rsidR="005D4A3E" w:rsidRPr="005D4A3E" w:rsidRDefault="005D4A3E" w:rsidP="000D1FB5">
      <w:pPr>
        <w:spacing w:before="0" w:after="0"/>
        <w:ind w:leftChars="200" w:left="420"/>
        <w:rPr>
          <w:szCs w:val="21"/>
        </w:rPr>
      </w:pPr>
      <w:r w:rsidRPr="005D4A3E">
        <w:rPr>
          <w:rFonts w:hint="eastAsia"/>
          <w:szCs w:val="21"/>
        </w:rPr>
        <w:t>计算二维流线数据。</w:t>
      </w:r>
    </w:p>
    <w:p w:rsidR="005D4A3E" w:rsidRDefault="005D4A3E" w:rsidP="000D1FB5">
      <w:pPr>
        <w:spacing w:before="0" w:after="0"/>
        <w:ind w:leftChars="200" w:left="420"/>
        <w:rPr>
          <w:szCs w:val="21"/>
        </w:rPr>
      </w:pPr>
      <w:r w:rsidRPr="005D4A3E">
        <w:rPr>
          <w:rFonts w:hint="eastAsia"/>
          <w:szCs w:val="21"/>
        </w:rPr>
        <w:t>计算由</w:t>
      </w:r>
      <w:r w:rsidRPr="005D4A3E">
        <w:rPr>
          <w:rFonts w:hint="eastAsia"/>
          <w:szCs w:val="21"/>
        </w:rPr>
        <w:t>[u, v]</w:t>
      </w:r>
      <w:r w:rsidRPr="005D4A3E">
        <w:rPr>
          <w:rFonts w:hint="eastAsia"/>
          <w:szCs w:val="21"/>
        </w:rPr>
        <w:t>给出的向量场的流线。向量场定义在由</w:t>
      </w:r>
      <w:r w:rsidRPr="005D4A3E">
        <w:rPr>
          <w:rFonts w:hint="eastAsia"/>
          <w:szCs w:val="21"/>
        </w:rPr>
        <w:t>[x, y]</w:t>
      </w:r>
      <w:r w:rsidRPr="005D4A3E">
        <w:rPr>
          <w:rFonts w:hint="eastAsia"/>
          <w:szCs w:val="21"/>
        </w:rPr>
        <w:t>给出的矩形网格上。流线从种子点开始</w:t>
      </w:r>
      <w:r w:rsidRPr="005D4A3E">
        <w:rPr>
          <w:rFonts w:hint="eastAsia"/>
          <w:szCs w:val="21"/>
        </w:rPr>
        <w:t>[sx, sy]</w:t>
      </w:r>
      <w:r w:rsidRPr="005D4A3E">
        <w:rPr>
          <w:rFonts w:hint="eastAsia"/>
          <w:szCs w:val="21"/>
        </w:rPr>
        <w:t>。返回值</w:t>
      </w:r>
      <w:r w:rsidRPr="005D4A3E">
        <w:rPr>
          <w:rFonts w:hint="eastAsia"/>
          <w:szCs w:val="21"/>
        </w:rPr>
        <w:t>xy</w:t>
      </w:r>
      <w:r w:rsidRPr="005D4A3E">
        <w:rPr>
          <w:rFonts w:hint="eastAsia"/>
          <w:szCs w:val="21"/>
        </w:rPr>
        <w:t>包含顶点数组的单元格数组。如果起始点在向量场之外，则返回</w:t>
      </w:r>
      <w:r w:rsidRPr="005D4A3E">
        <w:rPr>
          <w:rFonts w:hint="eastAsia"/>
          <w:szCs w:val="21"/>
        </w:rPr>
        <w:t>[]</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输入参数选项是形式为</w:t>
      </w:r>
      <w:r w:rsidRPr="005D4A3E">
        <w:rPr>
          <w:rFonts w:hint="eastAsia"/>
          <w:szCs w:val="21"/>
        </w:rPr>
        <w:t>[stepsize, max_vertices]</w:t>
      </w:r>
      <w:r w:rsidRPr="005D4A3E">
        <w:rPr>
          <w:rFonts w:hint="eastAsia"/>
          <w:szCs w:val="21"/>
        </w:rPr>
        <w:t>的二维矢量。第一个参数指定用于轨迹集成的步长</w:t>
      </w:r>
      <w:r w:rsidRPr="005D4A3E">
        <w:rPr>
          <w:rFonts w:hint="eastAsia"/>
          <w:szCs w:val="21"/>
        </w:rPr>
        <w:t>(</w:t>
      </w:r>
      <w:r w:rsidRPr="005D4A3E">
        <w:rPr>
          <w:rFonts w:hint="eastAsia"/>
          <w:szCs w:val="21"/>
        </w:rPr>
        <w:t>默认为</w:t>
      </w:r>
      <w:r w:rsidRPr="005D4A3E">
        <w:rPr>
          <w:rFonts w:hint="eastAsia"/>
          <w:szCs w:val="21"/>
        </w:rPr>
        <w:t>0.1)</w:t>
      </w:r>
      <w:r w:rsidRPr="005D4A3E">
        <w:rPr>
          <w:rFonts w:hint="eastAsia"/>
          <w:szCs w:val="21"/>
        </w:rPr>
        <w:t>。负值是允许的，这将逆转积分的方向。第二个参数指定用于创建流线的最大段数</w:t>
      </w:r>
      <w:r w:rsidRPr="005D4A3E">
        <w:rPr>
          <w:rFonts w:hint="eastAsia"/>
          <w:szCs w:val="21"/>
        </w:rPr>
        <w:t>(</w:t>
      </w:r>
      <w:r w:rsidRPr="005D4A3E">
        <w:rPr>
          <w:rFonts w:hint="eastAsia"/>
          <w:szCs w:val="21"/>
        </w:rPr>
        <w:t>默认为</w:t>
      </w:r>
      <w:r w:rsidRPr="005D4A3E">
        <w:rPr>
          <w:rFonts w:hint="eastAsia"/>
          <w:szCs w:val="21"/>
        </w:rPr>
        <w:t>10,000)</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返回值</w:t>
      </w:r>
      <w:r w:rsidRPr="005D4A3E">
        <w:rPr>
          <w:rFonts w:hint="eastAsia"/>
          <w:szCs w:val="21"/>
        </w:rPr>
        <w:t>xy</w:t>
      </w:r>
      <w:r w:rsidRPr="005D4A3E">
        <w:rPr>
          <w:rFonts w:hint="eastAsia"/>
          <w:szCs w:val="21"/>
        </w:rPr>
        <w:t>是一个包含场线段坐标的反转</w:t>
      </w:r>
      <w:r w:rsidRPr="005D4A3E">
        <w:rPr>
          <w:rFonts w:hint="eastAsia"/>
          <w:szCs w:val="21"/>
        </w:rPr>
        <w:t>x 2</w:t>
      </w:r>
      <w:r w:rsidRPr="005D4A3E">
        <w:rPr>
          <w:rFonts w:hint="eastAsia"/>
          <w:szCs w:val="21"/>
        </w:rPr>
        <w:t>矩阵。</w:t>
      </w:r>
    </w:p>
    <w:p w:rsidR="005D4A3E" w:rsidRDefault="005D4A3E" w:rsidP="000D1FB5">
      <w:pPr>
        <w:spacing w:before="0" w:after="0"/>
        <w:ind w:leftChars="200" w:left="420"/>
        <w:rPr>
          <w:szCs w:val="21"/>
        </w:rPr>
      </w:pPr>
      <w:r w:rsidRPr="005D4A3E">
        <w:rPr>
          <w:rFonts w:hint="eastAsia"/>
          <w:szCs w:val="21"/>
        </w:rPr>
        <w:t>例子</w:t>
      </w:r>
      <w:r w:rsidRPr="005D4A3E">
        <w:rPr>
          <w:rFonts w:hint="eastAsia"/>
          <w:szCs w:val="21"/>
        </w:rPr>
        <w:t>:</w:t>
      </w:r>
    </w:p>
    <w:p w:rsidR="005D4A3E" w:rsidRPr="005D4A3E" w:rsidRDefault="005D4A3E" w:rsidP="000D1FB5">
      <w:pPr>
        <w:spacing w:before="0" w:after="0"/>
        <w:ind w:leftChars="400" w:left="840"/>
        <w:rPr>
          <w:szCs w:val="21"/>
        </w:rPr>
      </w:pPr>
      <w:r w:rsidRPr="005D4A3E">
        <w:rPr>
          <w:szCs w:val="21"/>
        </w:rPr>
        <w:t>[x, y] = meshgrid (0:3);</w:t>
      </w:r>
    </w:p>
    <w:p w:rsidR="005D4A3E" w:rsidRPr="005D4A3E" w:rsidRDefault="005D4A3E" w:rsidP="000D1FB5">
      <w:pPr>
        <w:spacing w:before="0" w:after="0"/>
        <w:ind w:leftChars="400" w:left="840"/>
        <w:rPr>
          <w:szCs w:val="21"/>
        </w:rPr>
      </w:pPr>
      <w:r w:rsidRPr="005D4A3E">
        <w:rPr>
          <w:szCs w:val="21"/>
        </w:rPr>
        <w:t>u = 2 * x;</w:t>
      </w:r>
    </w:p>
    <w:p w:rsidR="005D4A3E" w:rsidRPr="005D4A3E" w:rsidRDefault="005D4A3E" w:rsidP="000D1FB5">
      <w:pPr>
        <w:spacing w:before="0" w:after="0"/>
        <w:ind w:leftChars="400" w:left="840"/>
        <w:rPr>
          <w:szCs w:val="21"/>
        </w:rPr>
      </w:pPr>
      <w:r w:rsidRPr="005D4A3E">
        <w:rPr>
          <w:szCs w:val="21"/>
        </w:rPr>
        <w:t>v = y;</w:t>
      </w:r>
    </w:p>
    <w:p w:rsidR="005D4A3E" w:rsidRDefault="005D4A3E" w:rsidP="000D1FB5">
      <w:pPr>
        <w:spacing w:before="0" w:after="0"/>
        <w:ind w:leftChars="400" w:left="840"/>
        <w:rPr>
          <w:szCs w:val="21"/>
        </w:rPr>
      </w:pPr>
      <w:r w:rsidRPr="005D4A3E">
        <w:rPr>
          <w:szCs w:val="21"/>
        </w:rPr>
        <w:t>xy = stream2 (x, y, u, v, 1.0, 0.5);</w:t>
      </w:r>
    </w:p>
    <w:p w:rsidR="005D4A3E" w:rsidRDefault="005D4A3E" w:rsidP="000D1FB5">
      <w:pPr>
        <w:spacing w:before="0" w:after="0"/>
        <w:ind w:leftChars="200" w:left="420"/>
        <w:rPr>
          <w:szCs w:val="21"/>
        </w:rPr>
      </w:pPr>
      <w:r w:rsidRPr="005D4A3E">
        <w:rPr>
          <w:rFonts w:hint="eastAsia"/>
          <w:szCs w:val="21"/>
        </w:rPr>
        <w:t>参见</w:t>
      </w:r>
      <w:r w:rsidRPr="005D4A3E">
        <w:rPr>
          <w:rFonts w:hint="eastAsia"/>
          <w:szCs w:val="21"/>
        </w:rPr>
        <w:t>:</w:t>
      </w:r>
      <w:r w:rsidRPr="005D4A3E">
        <w:rPr>
          <w:rFonts w:hint="eastAsia"/>
          <w:szCs w:val="21"/>
        </w:rPr>
        <w:t>流线型，流线型。</w:t>
      </w:r>
    </w:p>
    <w:p w:rsidR="005D4A3E" w:rsidRPr="005D4A3E" w:rsidRDefault="005D4A3E" w:rsidP="000D1FB5">
      <w:pPr>
        <w:spacing w:beforeLines="50" w:before="156" w:after="0"/>
        <w:rPr>
          <w:szCs w:val="21"/>
        </w:rPr>
      </w:pPr>
      <w:r w:rsidRPr="005D4A3E">
        <w:rPr>
          <w:szCs w:val="21"/>
        </w:rPr>
        <w:t>: xyz = stream3 (x, y, z, u, v, w, sx, sy, sz)</w:t>
      </w:r>
    </w:p>
    <w:p w:rsidR="005D4A3E" w:rsidRPr="005D4A3E" w:rsidRDefault="005D4A3E" w:rsidP="000D1FB5">
      <w:pPr>
        <w:spacing w:before="0" w:after="0"/>
        <w:rPr>
          <w:szCs w:val="21"/>
        </w:rPr>
      </w:pPr>
      <w:r w:rsidRPr="005D4A3E">
        <w:rPr>
          <w:szCs w:val="21"/>
        </w:rPr>
        <w:t>: xyz = stream3 (u, v, w, sx, sy, sz)</w:t>
      </w:r>
    </w:p>
    <w:p w:rsidR="005D4A3E" w:rsidRDefault="005D4A3E" w:rsidP="000D1FB5">
      <w:pPr>
        <w:spacing w:before="0" w:after="0"/>
        <w:rPr>
          <w:szCs w:val="21"/>
        </w:rPr>
      </w:pPr>
      <w:r w:rsidRPr="005D4A3E">
        <w:rPr>
          <w:szCs w:val="21"/>
        </w:rPr>
        <w:t>: xyz = stream3 (…, options)</w:t>
      </w:r>
    </w:p>
    <w:p w:rsidR="005D4A3E" w:rsidRPr="005D4A3E" w:rsidRDefault="005D4A3E" w:rsidP="000D1FB5">
      <w:pPr>
        <w:spacing w:before="0" w:after="0"/>
        <w:ind w:leftChars="200" w:left="420"/>
        <w:rPr>
          <w:szCs w:val="21"/>
        </w:rPr>
      </w:pPr>
      <w:r w:rsidRPr="005D4A3E">
        <w:rPr>
          <w:rFonts w:hint="eastAsia"/>
          <w:szCs w:val="21"/>
        </w:rPr>
        <w:t>计算三维流线数据。</w:t>
      </w:r>
    </w:p>
    <w:p w:rsidR="005D4A3E" w:rsidRDefault="005D4A3E" w:rsidP="000D1FB5">
      <w:pPr>
        <w:spacing w:before="0" w:after="0"/>
        <w:ind w:leftChars="200" w:left="420"/>
        <w:rPr>
          <w:szCs w:val="21"/>
        </w:rPr>
      </w:pPr>
      <w:r w:rsidRPr="005D4A3E">
        <w:rPr>
          <w:rFonts w:hint="eastAsia"/>
          <w:szCs w:val="21"/>
        </w:rPr>
        <w:t>计算由</w:t>
      </w:r>
      <w:r w:rsidRPr="005D4A3E">
        <w:rPr>
          <w:rFonts w:hint="eastAsia"/>
          <w:szCs w:val="21"/>
        </w:rPr>
        <w:t>[u, v, w]</w:t>
      </w:r>
      <w:r w:rsidRPr="005D4A3E">
        <w:rPr>
          <w:rFonts w:hint="eastAsia"/>
          <w:szCs w:val="21"/>
        </w:rPr>
        <w:t>给出的向量场的流线。向量场定义在由</w:t>
      </w:r>
      <w:r w:rsidRPr="005D4A3E">
        <w:rPr>
          <w:rFonts w:hint="eastAsia"/>
          <w:szCs w:val="21"/>
        </w:rPr>
        <w:t>[x, y, z]</w:t>
      </w:r>
      <w:r w:rsidRPr="005D4A3E">
        <w:rPr>
          <w:rFonts w:hint="eastAsia"/>
          <w:szCs w:val="21"/>
        </w:rPr>
        <w:t>给出的矩形网格上。流线从种子点</w:t>
      </w:r>
      <w:r w:rsidRPr="005D4A3E">
        <w:rPr>
          <w:rFonts w:hint="eastAsia"/>
          <w:szCs w:val="21"/>
        </w:rPr>
        <w:t>[sx, sy, sz]</w:t>
      </w:r>
      <w:r w:rsidRPr="005D4A3E">
        <w:rPr>
          <w:rFonts w:hint="eastAsia"/>
          <w:szCs w:val="21"/>
        </w:rPr>
        <w:t>开始。返回值</w:t>
      </w:r>
      <w:r w:rsidRPr="005D4A3E">
        <w:rPr>
          <w:rFonts w:hint="eastAsia"/>
          <w:szCs w:val="21"/>
        </w:rPr>
        <w:t>xyz</w:t>
      </w:r>
      <w:r w:rsidRPr="005D4A3E">
        <w:rPr>
          <w:rFonts w:hint="eastAsia"/>
          <w:szCs w:val="21"/>
        </w:rPr>
        <w:t>包含顶点数组的单元格数组。如果起始点在向量场之外，则返回</w:t>
      </w:r>
      <w:r w:rsidRPr="005D4A3E">
        <w:rPr>
          <w:rFonts w:hint="eastAsia"/>
          <w:szCs w:val="21"/>
        </w:rPr>
        <w:t>[]</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输入参数选项是形式为</w:t>
      </w:r>
      <w:r w:rsidRPr="005D4A3E">
        <w:rPr>
          <w:rFonts w:hint="eastAsia"/>
          <w:szCs w:val="21"/>
        </w:rPr>
        <w:t>[stepsize, max_vertices]</w:t>
      </w:r>
      <w:r w:rsidRPr="005D4A3E">
        <w:rPr>
          <w:rFonts w:hint="eastAsia"/>
          <w:szCs w:val="21"/>
        </w:rPr>
        <w:t>的二维矢量。第一个参数指定用于轨迹集成的步长</w:t>
      </w:r>
      <w:r w:rsidRPr="005D4A3E">
        <w:rPr>
          <w:rFonts w:hint="eastAsia"/>
          <w:szCs w:val="21"/>
        </w:rPr>
        <w:t>(</w:t>
      </w:r>
      <w:r w:rsidRPr="005D4A3E">
        <w:rPr>
          <w:rFonts w:hint="eastAsia"/>
          <w:szCs w:val="21"/>
        </w:rPr>
        <w:t>默认为</w:t>
      </w:r>
      <w:r w:rsidRPr="005D4A3E">
        <w:rPr>
          <w:rFonts w:hint="eastAsia"/>
          <w:szCs w:val="21"/>
        </w:rPr>
        <w:t>0.1)</w:t>
      </w:r>
      <w:r w:rsidRPr="005D4A3E">
        <w:rPr>
          <w:rFonts w:hint="eastAsia"/>
          <w:szCs w:val="21"/>
        </w:rPr>
        <w:t>。负值是允许的，这将逆转积分的方向。第二个参数指定用于创建流线的最大段数</w:t>
      </w:r>
      <w:r w:rsidRPr="005D4A3E">
        <w:rPr>
          <w:rFonts w:hint="eastAsia"/>
          <w:szCs w:val="21"/>
        </w:rPr>
        <w:t>(</w:t>
      </w:r>
      <w:r w:rsidRPr="005D4A3E">
        <w:rPr>
          <w:rFonts w:hint="eastAsia"/>
          <w:szCs w:val="21"/>
        </w:rPr>
        <w:t>默认为</w:t>
      </w:r>
      <w:r w:rsidRPr="005D4A3E">
        <w:rPr>
          <w:rFonts w:hint="eastAsia"/>
          <w:szCs w:val="21"/>
        </w:rPr>
        <w:t>10,000)</w:t>
      </w:r>
      <w:r w:rsidRPr="005D4A3E">
        <w:rPr>
          <w:rFonts w:hint="eastAsia"/>
          <w:szCs w:val="21"/>
        </w:rPr>
        <w:t>。</w:t>
      </w:r>
    </w:p>
    <w:p w:rsidR="005D4A3E" w:rsidRPr="005D4A3E" w:rsidRDefault="005D4A3E" w:rsidP="000D1FB5">
      <w:pPr>
        <w:spacing w:before="0" w:after="0"/>
        <w:ind w:leftChars="200" w:left="420"/>
        <w:rPr>
          <w:szCs w:val="21"/>
        </w:rPr>
      </w:pPr>
      <w:r w:rsidRPr="005D4A3E">
        <w:rPr>
          <w:rFonts w:hint="eastAsia"/>
          <w:szCs w:val="21"/>
        </w:rPr>
        <w:t>返回值</w:t>
      </w:r>
      <w:r w:rsidRPr="005D4A3E">
        <w:rPr>
          <w:rFonts w:hint="eastAsia"/>
          <w:szCs w:val="21"/>
        </w:rPr>
        <w:t>xyz</w:t>
      </w:r>
      <w:r w:rsidRPr="005D4A3E">
        <w:rPr>
          <w:rFonts w:hint="eastAsia"/>
          <w:szCs w:val="21"/>
        </w:rPr>
        <w:t>是一个包含字段线段坐标的</w:t>
      </w:r>
      <w:r w:rsidRPr="005D4A3E">
        <w:rPr>
          <w:rFonts w:hint="eastAsia"/>
          <w:szCs w:val="21"/>
        </w:rPr>
        <w:t>nversions x 3</w:t>
      </w:r>
      <w:r w:rsidRPr="005D4A3E">
        <w:rPr>
          <w:rFonts w:hint="eastAsia"/>
          <w:szCs w:val="21"/>
        </w:rPr>
        <w:t>矩阵。</w:t>
      </w:r>
    </w:p>
    <w:p w:rsidR="00D504BF" w:rsidRDefault="005D4A3E" w:rsidP="000D1FB5">
      <w:pPr>
        <w:spacing w:before="0" w:after="0"/>
        <w:ind w:leftChars="200" w:left="420"/>
        <w:rPr>
          <w:szCs w:val="21"/>
        </w:rPr>
      </w:pPr>
      <w:r w:rsidRPr="005D4A3E">
        <w:rPr>
          <w:rFonts w:hint="eastAsia"/>
          <w:szCs w:val="21"/>
        </w:rPr>
        <w:t>例子</w:t>
      </w:r>
      <w:r w:rsidRPr="005D4A3E">
        <w:rPr>
          <w:rFonts w:hint="eastAsia"/>
          <w:szCs w:val="21"/>
        </w:rPr>
        <w:t>:</w:t>
      </w:r>
    </w:p>
    <w:p w:rsidR="00D504BF" w:rsidRPr="00D504BF" w:rsidRDefault="00D504BF" w:rsidP="000D1FB5">
      <w:pPr>
        <w:spacing w:before="0" w:after="0"/>
        <w:ind w:leftChars="400" w:left="840"/>
        <w:rPr>
          <w:szCs w:val="21"/>
        </w:rPr>
      </w:pPr>
      <w:r w:rsidRPr="00D504BF">
        <w:rPr>
          <w:szCs w:val="21"/>
        </w:rPr>
        <w:t>[x, y, z] = meshgrid (0:3);</w:t>
      </w:r>
    </w:p>
    <w:p w:rsidR="00D504BF" w:rsidRPr="00D504BF" w:rsidRDefault="00D504BF" w:rsidP="000D1FB5">
      <w:pPr>
        <w:spacing w:before="0" w:after="0"/>
        <w:ind w:leftChars="400" w:left="840"/>
        <w:rPr>
          <w:szCs w:val="21"/>
        </w:rPr>
      </w:pPr>
      <w:r w:rsidRPr="00D504BF">
        <w:rPr>
          <w:szCs w:val="21"/>
        </w:rPr>
        <w:t>u = 2 * x;</w:t>
      </w:r>
    </w:p>
    <w:p w:rsidR="00D504BF" w:rsidRPr="00D504BF" w:rsidRDefault="00D504BF" w:rsidP="000D1FB5">
      <w:pPr>
        <w:spacing w:before="0" w:after="0"/>
        <w:ind w:leftChars="400" w:left="840"/>
        <w:rPr>
          <w:szCs w:val="21"/>
        </w:rPr>
      </w:pPr>
      <w:r w:rsidRPr="00D504BF">
        <w:rPr>
          <w:szCs w:val="21"/>
        </w:rPr>
        <w:t>v = y;</w:t>
      </w:r>
    </w:p>
    <w:p w:rsidR="00D504BF" w:rsidRPr="00D504BF" w:rsidRDefault="00D504BF" w:rsidP="000D1FB5">
      <w:pPr>
        <w:spacing w:before="0" w:after="0"/>
        <w:ind w:leftChars="400" w:left="840"/>
        <w:rPr>
          <w:szCs w:val="21"/>
        </w:rPr>
      </w:pPr>
      <w:r w:rsidRPr="00D504BF">
        <w:rPr>
          <w:szCs w:val="21"/>
        </w:rPr>
        <w:t>w = 3 * z;</w:t>
      </w:r>
    </w:p>
    <w:p w:rsidR="00D504BF" w:rsidRDefault="00D504BF" w:rsidP="000D1FB5">
      <w:pPr>
        <w:spacing w:before="0" w:after="0"/>
        <w:ind w:leftChars="400" w:left="840"/>
        <w:rPr>
          <w:szCs w:val="21"/>
        </w:rPr>
      </w:pPr>
      <w:r w:rsidRPr="00D504BF">
        <w:rPr>
          <w:szCs w:val="21"/>
        </w:rPr>
        <w:t>xyz = stream3 (x, y, z, u, v, w, 1.0, 0.5, 0.0);</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:stream2</w:t>
      </w:r>
      <w:r w:rsidRPr="00D504BF">
        <w:rPr>
          <w:rFonts w:hint="eastAsia"/>
          <w:szCs w:val="21"/>
        </w:rPr>
        <w:t>，流线型，</w:t>
      </w:r>
      <w:r w:rsidRPr="00D504BF">
        <w:rPr>
          <w:rFonts w:hint="eastAsia"/>
          <w:szCs w:val="21"/>
        </w:rPr>
        <w:t>streamribbon, streamtube, ostreamtube</w:t>
      </w:r>
      <w:r w:rsidRPr="00D504BF">
        <w:rPr>
          <w:rFonts w:hint="eastAsia"/>
          <w:szCs w:val="21"/>
        </w:rPr>
        <w:t>。</w:t>
      </w:r>
    </w:p>
    <w:p w:rsidR="00D504BF" w:rsidRPr="00D504BF" w:rsidRDefault="00D504BF" w:rsidP="000D1FB5">
      <w:pPr>
        <w:spacing w:beforeLines="50" w:before="156" w:after="0"/>
        <w:rPr>
          <w:szCs w:val="21"/>
        </w:rPr>
      </w:pPr>
      <w:r w:rsidRPr="00D504BF">
        <w:rPr>
          <w:szCs w:val="21"/>
        </w:rPr>
        <w:t>: compass (u, v)</w:t>
      </w:r>
    </w:p>
    <w:p w:rsidR="00D504BF" w:rsidRPr="00D504BF" w:rsidRDefault="00D504BF" w:rsidP="000D1FB5">
      <w:pPr>
        <w:spacing w:before="0" w:after="0"/>
        <w:rPr>
          <w:szCs w:val="21"/>
        </w:rPr>
      </w:pPr>
      <w:r w:rsidRPr="00D504BF">
        <w:rPr>
          <w:szCs w:val="21"/>
        </w:rPr>
        <w:t>: compass (z)</w:t>
      </w:r>
    </w:p>
    <w:p w:rsidR="00D504BF" w:rsidRPr="00D504BF" w:rsidRDefault="00D504BF" w:rsidP="000D1FB5">
      <w:pPr>
        <w:spacing w:before="0" w:after="0"/>
        <w:rPr>
          <w:szCs w:val="21"/>
        </w:rPr>
      </w:pPr>
      <w:r w:rsidRPr="00D504BF">
        <w:rPr>
          <w:szCs w:val="21"/>
        </w:rPr>
        <w:t>: compass (…, style)</w:t>
      </w:r>
    </w:p>
    <w:p w:rsidR="00D504BF" w:rsidRPr="00D504BF" w:rsidRDefault="00D504BF" w:rsidP="000D1FB5">
      <w:pPr>
        <w:spacing w:before="0" w:after="0"/>
        <w:rPr>
          <w:szCs w:val="21"/>
        </w:rPr>
      </w:pPr>
      <w:r w:rsidRPr="00D504BF">
        <w:rPr>
          <w:szCs w:val="21"/>
        </w:rPr>
        <w:t>: compass (hax, …)</w:t>
      </w:r>
    </w:p>
    <w:p w:rsidR="00D504BF" w:rsidRDefault="00D504BF" w:rsidP="000D1FB5">
      <w:pPr>
        <w:spacing w:before="0" w:after="0"/>
        <w:rPr>
          <w:szCs w:val="21"/>
        </w:rPr>
      </w:pPr>
      <w:r w:rsidRPr="00D504BF">
        <w:rPr>
          <w:szCs w:val="21"/>
        </w:rPr>
        <w:t>: h = compass (…)</w:t>
      </w:r>
    </w:p>
    <w:p w:rsidR="00D504BF" w:rsidRPr="00D504BF" w:rsidRDefault="00D504BF" w:rsidP="000D1FB5">
      <w:pPr>
        <w:spacing w:before="0" w:after="0"/>
        <w:ind w:leftChars="200" w:left="420"/>
        <w:rPr>
          <w:szCs w:val="21"/>
        </w:rPr>
      </w:pPr>
      <w:r w:rsidRPr="00D504BF">
        <w:rPr>
          <w:rFonts w:hint="eastAsia"/>
          <w:szCs w:val="21"/>
        </w:rPr>
        <w:t>画出从极坐标原点出发的向量场的</w:t>
      </w:r>
      <w:r w:rsidRPr="00D504BF">
        <w:rPr>
          <w:rFonts w:hint="eastAsia"/>
          <w:szCs w:val="21"/>
        </w:rPr>
        <w:t>(u, v)</w:t>
      </w:r>
      <w:r w:rsidRPr="00D504BF">
        <w:rPr>
          <w:rFonts w:hint="eastAsia"/>
          <w:szCs w:val="21"/>
        </w:rPr>
        <w:t>分量。</w:t>
      </w:r>
    </w:p>
    <w:p w:rsidR="00D504BF" w:rsidRPr="00D504BF" w:rsidRDefault="00D504BF" w:rsidP="000D1FB5">
      <w:pPr>
        <w:spacing w:before="0" w:after="0"/>
        <w:ind w:leftChars="200" w:left="420"/>
        <w:rPr>
          <w:szCs w:val="21"/>
        </w:rPr>
      </w:pPr>
      <w:r w:rsidRPr="00D504BF">
        <w:rPr>
          <w:rFonts w:hint="eastAsia"/>
          <w:szCs w:val="21"/>
        </w:rPr>
        <w:t>代表每个矢量的箭头在原点有一端，在</w:t>
      </w:r>
      <w:r w:rsidRPr="00D504BF">
        <w:rPr>
          <w:rFonts w:hint="eastAsia"/>
          <w:szCs w:val="21"/>
        </w:rPr>
        <w:t>[u(i)</w:t>
      </w:r>
      <w:r w:rsidRPr="00D504BF">
        <w:rPr>
          <w:rFonts w:hint="eastAsia"/>
          <w:szCs w:val="21"/>
        </w:rPr>
        <w:t>，</w:t>
      </w:r>
      <w:r w:rsidRPr="00D504BF">
        <w:rPr>
          <w:rFonts w:hint="eastAsia"/>
          <w:szCs w:val="21"/>
        </w:rPr>
        <w:t xml:space="preserve"> v(i)]</w:t>
      </w:r>
      <w:r w:rsidRPr="00D504BF">
        <w:rPr>
          <w:rFonts w:hint="eastAsia"/>
          <w:szCs w:val="21"/>
        </w:rPr>
        <w:t>有一端。如果给出单个复参数</w:t>
      </w:r>
      <w:r w:rsidRPr="00D504BF">
        <w:rPr>
          <w:rFonts w:hint="eastAsia"/>
          <w:szCs w:val="21"/>
        </w:rPr>
        <w:t>z</w:t>
      </w:r>
      <w:r w:rsidRPr="00D504BF">
        <w:rPr>
          <w:rFonts w:hint="eastAsia"/>
          <w:szCs w:val="21"/>
        </w:rPr>
        <w:t>，则</w:t>
      </w:r>
      <w:r w:rsidRPr="00D504BF">
        <w:rPr>
          <w:rFonts w:hint="eastAsia"/>
          <w:szCs w:val="21"/>
        </w:rPr>
        <w:t>u = real (z)</w:t>
      </w:r>
      <w:r w:rsidRPr="00D504BF">
        <w:rPr>
          <w:rFonts w:hint="eastAsia"/>
          <w:szCs w:val="21"/>
        </w:rPr>
        <w:t>，</w:t>
      </w:r>
      <w:r w:rsidRPr="00D504BF">
        <w:rPr>
          <w:rFonts w:hint="eastAsia"/>
          <w:szCs w:val="21"/>
        </w:rPr>
        <w:t xml:space="preserve"> v = imag (z)</w:t>
      </w:r>
      <w:r w:rsidRPr="00D504BF">
        <w:rPr>
          <w:rFonts w:hint="eastAsia"/>
          <w:szCs w:val="21"/>
        </w:rPr>
        <w:t>。</w:t>
      </w:r>
    </w:p>
    <w:p w:rsidR="00D504BF" w:rsidRDefault="00D504BF" w:rsidP="000D1FB5">
      <w:pPr>
        <w:spacing w:before="0" w:after="0"/>
        <w:ind w:leftChars="200" w:left="420"/>
        <w:rPr>
          <w:szCs w:val="21"/>
        </w:rPr>
      </w:pPr>
      <w:r w:rsidRPr="00D504BF">
        <w:rPr>
          <w:rFonts w:hint="eastAsia"/>
          <w:szCs w:val="21"/>
        </w:rPr>
        <w:t>可以使用与</w:t>
      </w:r>
      <w:r w:rsidRPr="00D504BF">
        <w:rPr>
          <w:rFonts w:hint="eastAsia"/>
          <w:szCs w:val="21"/>
        </w:rPr>
        <w:t>plot</w:t>
      </w:r>
      <w:r w:rsidRPr="00D504BF">
        <w:rPr>
          <w:rFonts w:hint="eastAsia"/>
          <w:szCs w:val="21"/>
        </w:rPr>
        <w:t>命令格式相同的行样式来定义用于绘图的样式。</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Default="00D504BF" w:rsidP="000D1FB5">
      <w:pPr>
        <w:spacing w:before="0" w:after="0"/>
        <w:ind w:leftChars="200" w:left="420"/>
        <w:rPr>
          <w:szCs w:val="21"/>
        </w:rPr>
      </w:pPr>
      <w:r w:rsidRPr="00D504BF">
        <w:rPr>
          <w:rFonts w:hint="eastAsia"/>
          <w:szCs w:val="21"/>
        </w:rPr>
        <w:t>可选的返回值</w:t>
      </w:r>
      <w:r w:rsidRPr="00D504BF">
        <w:rPr>
          <w:rFonts w:hint="eastAsia"/>
          <w:szCs w:val="21"/>
        </w:rPr>
        <w:t>h</w:t>
      </w:r>
      <w:r w:rsidRPr="00D504BF">
        <w:rPr>
          <w:rFonts w:hint="eastAsia"/>
          <w:szCs w:val="21"/>
        </w:rPr>
        <w:t>是表示绘制向量的线对象的图形句柄向量。</w:t>
      </w:r>
    </w:p>
    <w:p w:rsidR="00D504BF" w:rsidRPr="00D504BF" w:rsidRDefault="00D504BF" w:rsidP="000D1FB5">
      <w:pPr>
        <w:spacing w:before="0" w:after="0"/>
        <w:ind w:leftChars="400" w:left="840"/>
        <w:rPr>
          <w:szCs w:val="21"/>
        </w:rPr>
      </w:pPr>
      <w:r w:rsidRPr="00D504BF">
        <w:rPr>
          <w:szCs w:val="21"/>
        </w:rPr>
        <w:t>a = toeplitz ([1;randn(9,1)], [1,randn(1,9)]);</w:t>
      </w:r>
    </w:p>
    <w:p w:rsidR="00D504BF" w:rsidRDefault="00D504BF" w:rsidP="000D1FB5">
      <w:pPr>
        <w:spacing w:before="0" w:after="0"/>
        <w:ind w:leftChars="400" w:left="840"/>
        <w:rPr>
          <w:szCs w:val="21"/>
        </w:rPr>
      </w:pPr>
      <w:r w:rsidRPr="00D504BF">
        <w:rPr>
          <w:szCs w:val="21"/>
        </w:rPr>
        <w:t>compass (eig (a));</w:t>
      </w:r>
    </w:p>
    <w:p w:rsidR="00D504BF" w:rsidRDefault="00D504BF" w:rsidP="000D1FB5">
      <w:pPr>
        <w:spacing w:before="0" w:after="0"/>
        <w:ind w:leftChars="200" w:left="420"/>
        <w:rPr>
          <w:szCs w:val="21"/>
        </w:rPr>
      </w:pPr>
      <w:r w:rsidRPr="00D504BF">
        <w:rPr>
          <w:rFonts w:hint="eastAsia"/>
          <w:szCs w:val="21"/>
        </w:rPr>
        <w:lastRenderedPageBreak/>
        <w:t>参见</w:t>
      </w:r>
      <w:r w:rsidRPr="00D504BF">
        <w:rPr>
          <w:rFonts w:hint="eastAsia"/>
          <w:szCs w:val="21"/>
        </w:rPr>
        <w:t>:</w:t>
      </w:r>
      <w:r w:rsidRPr="00D504BF">
        <w:rPr>
          <w:rFonts w:hint="eastAsia"/>
          <w:szCs w:val="21"/>
        </w:rPr>
        <w:t>极地，羽毛，箭，玫瑰，情节。</w:t>
      </w:r>
    </w:p>
    <w:p w:rsidR="00D504BF" w:rsidRPr="00D504BF" w:rsidRDefault="00D504BF" w:rsidP="000D1FB5">
      <w:pPr>
        <w:spacing w:beforeLines="50" w:before="156" w:after="0"/>
        <w:rPr>
          <w:szCs w:val="21"/>
        </w:rPr>
      </w:pPr>
      <w:r w:rsidRPr="00D504BF">
        <w:rPr>
          <w:szCs w:val="21"/>
        </w:rPr>
        <w:t>: feather (u, v)</w:t>
      </w:r>
    </w:p>
    <w:p w:rsidR="00D504BF" w:rsidRPr="00D504BF" w:rsidRDefault="00D504BF" w:rsidP="000D1FB5">
      <w:pPr>
        <w:spacing w:before="0" w:after="0"/>
        <w:rPr>
          <w:szCs w:val="21"/>
        </w:rPr>
      </w:pPr>
      <w:r w:rsidRPr="00D504BF">
        <w:rPr>
          <w:szCs w:val="21"/>
        </w:rPr>
        <w:t>: feather (z)</w:t>
      </w:r>
    </w:p>
    <w:p w:rsidR="00D504BF" w:rsidRPr="00D504BF" w:rsidRDefault="00D504BF" w:rsidP="000D1FB5">
      <w:pPr>
        <w:spacing w:before="0" w:after="0"/>
        <w:rPr>
          <w:szCs w:val="21"/>
        </w:rPr>
      </w:pPr>
      <w:r w:rsidRPr="00D504BF">
        <w:rPr>
          <w:szCs w:val="21"/>
        </w:rPr>
        <w:t>: feather (…, style)</w:t>
      </w:r>
    </w:p>
    <w:p w:rsidR="00D504BF" w:rsidRPr="00D504BF" w:rsidRDefault="00D504BF" w:rsidP="000D1FB5">
      <w:pPr>
        <w:spacing w:before="0" w:after="0"/>
        <w:rPr>
          <w:szCs w:val="21"/>
        </w:rPr>
      </w:pPr>
      <w:r w:rsidRPr="00D504BF">
        <w:rPr>
          <w:szCs w:val="21"/>
        </w:rPr>
        <w:t>: feather (hax, …)</w:t>
      </w:r>
    </w:p>
    <w:p w:rsidR="00D504BF" w:rsidRDefault="00D504BF" w:rsidP="000D1FB5">
      <w:pPr>
        <w:spacing w:before="0" w:after="0"/>
        <w:rPr>
          <w:szCs w:val="21"/>
        </w:rPr>
      </w:pPr>
      <w:r w:rsidRPr="00D504BF">
        <w:rPr>
          <w:szCs w:val="21"/>
        </w:rPr>
        <w:t>: h = feather (…)</w:t>
      </w:r>
    </w:p>
    <w:p w:rsidR="00D504BF" w:rsidRPr="00D504BF" w:rsidRDefault="00D504BF" w:rsidP="000D1FB5">
      <w:pPr>
        <w:spacing w:before="0" w:after="0"/>
        <w:ind w:leftChars="200" w:left="420"/>
        <w:rPr>
          <w:szCs w:val="21"/>
        </w:rPr>
      </w:pPr>
      <w:r w:rsidRPr="00D504BF">
        <w:rPr>
          <w:rFonts w:hint="eastAsia"/>
          <w:szCs w:val="21"/>
        </w:rPr>
        <w:t>画出从</w:t>
      </w:r>
      <w:r w:rsidRPr="00D504BF">
        <w:rPr>
          <w:rFonts w:hint="eastAsia"/>
          <w:szCs w:val="21"/>
        </w:rPr>
        <w:t>x</w:t>
      </w:r>
      <w:r w:rsidRPr="00D504BF">
        <w:rPr>
          <w:rFonts w:hint="eastAsia"/>
          <w:szCs w:val="21"/>
        </w:rPr>
        <w:t>轴上等距离的点发出的向量场的</w:t>
      </w:r>
      <w:r w:rsidRPr="00D504BF">
        <w:rPr>
          <w:rFonts w:hint="eastAsia"/>
          <w:szCs w:val="21"/>
        </w:rPr>
        <w:t>(u, v)</w:t>
      </w:r>
      <w:r w:rsidRPr="00D504BF">
        <w:rPr>
          <w:rFonts w:hint="eastAsia"/>
          <w:szCs w:val="21"/>
        </w:rPr>
        <w:t>分量。</w:t>
      </w:r>
    </w:p>
    <w:p w:rsidR="00D504BF" w:rsidRPr="00D504BF" w:rsidRDefault="00D504BF" w:rsidP="000D1FB5">
      <w:pPr>
        <w:spacing w:before="0" w:after="0"/>
        <w:ind w:leftChars="200" w:left="420"/>
        <w:rPr>
          <w:szCs w:val="21"/>
        </w:rPr>
      </w:pPr>
      <w:r w:rsidRPr="00D504BF">
        <w:rPr>
          <w:rFonts w:hint="eastAsia"/>
          <w:szCs w:val="21"/>
        </w:rPr>
        <w:t>如果给出单个复参数</w:t>
      </w:r>
      <w:r w:rsidRPr="00D504BF">
        <w:rPr>
          <w:rFonts w:hint="eastAsia"/>
          <w:szCs w:val="21"/>
        </w:rPr>
        <w:t>z</w:t>
      </w:r>
      <w:r w:rsidRPr="00D504BF">
        <w:rPr>
          <w:rFonts w:hint="eastAsia"/>
          <w:szCs w:val="21"/>
        </w:rPr>
        <w:t>，则</w:t>
      </w:r>
      <w:r w:rsidRPr="00D504BF">
        <w:rPr>
          <w:rFonts w:hint="eastAsia"/>
          <w:szCs w:val="21"/>
        </w:rPr>
        <w:t>u = real (z)</w:t>
      </w:r>
      <w:r w:rsidRPr="00D504BF">
        <w:rPr>
          <w:rFonts w:hint="eastAsia"/>
          <w:szCs w:val="21"/>
        </w:rPr>
        <w:t>，</w:t>
      </w:r>
      <w:r w:rsidRPr="00D504BF">
        <w:rPr>
          <w:rFonts w:hint="eastAsia"/>
          <w:szCs w:val="21"/>
        </w:rPr>
        <w:t xml:space="preserve"> v = imag (z)</w:t>
      </w:r>
      <w:r w:rsidRPr="00D504BF">
        <w:rPr>
          <w:rFonts w:hint="eastAsia"/>
          <w:szCs w:val="21"/>
        </w:rPr>
        <w:t>。</w:t>
      </w:r>
    </w:p>
    <w:p w:rsidR="005D4A3E" w:rsidRDefault="00D504BF" w:rsidP="000D1FB5">
      <w:pPr>
        <w:spacing w:before="0" w:after="0"/>
        <w:ind w:leftChars="200" w:left="420"/>
        <w:rPr>
          <w:szCs w:val="21"/>
        </w:rPr>
      </w:pPr>
      <w:r w:rsidRPr="00D504BF">
        <w:rPr>
          <w:rFonts w:hint="eastAsia"/>
          <w:szCs w:val="21"/>
        </w:rPr>
        <w:t>可以使用与</w:t>
      </w:r>
      <w:r w:rsidRPr="00D504BF">
        <w:rPr>
          <w:rFonts w:hint="eastAsia"/>
          <w:szCs w:val="21"/>
        </w:rPr>
        <w:t>plot</w:t>
      </w:r>
      <w:r w:rsidRPr="00D504BF">
        <w:rPr>
          <w:rFonts w:hint="eastAsia"/>
          <w:szCs w:val="21"/>
        </w:rPr>
        <w:t>命令格式相同的行样式来定义用于绘图的样式。</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Default="00D504BF" w:rsidP="000D1FB5">
      <w:pPr>
        <w:spacing w:before="0" w:after="0"/>
        <w:ind w:leftChars="200" w:left="420"/>
        <w:rPr>
          <w:szCs w:val="21"/>
        </w:rPr>
      </w:pPr>
      <w:r w:rsidRPr="00D504BF">
        <w:rPr>
          <w:rFonts w:hint="eastAsia"/>
          <w:szCs w:val="21"/>
        </w:rPr>
        <w:t>可选的返回值</w:t>
      </w:r>
      <w:r w:rsidRPr="00D504BF">
        <w:rPr>
          <w:rFonts w:hint="eastAsia"/>
          <w:szCs w:val="21"/>
        </w:rPr>
        <w:t>h</w:t>
      </w:r>
      <w:r w:rsidRPr="00D504BF">
        <w:rPr>
          <w:rFonts w:hint="eastAsia"/>
          <w:szCs w:val="21"/>
        </w:rPr>
        <w:t>是表示绘制向量的线对象的图形句柄向量。</w:t>
      </w:r>
    </w:p>
    <w:p w:rsidR="00D504BF" w:rsidRPr="00D504BF" w:rsidRDefault="00D504BF" w:rsidP="000D1FB5">
      <w:pPr>
        <w:spacing w:before="0" w:after="0"/>
        <w:ind w:leftChars="400" w:left="840"/>
        <w:rPr>
          <w:szCs w:val="21"/>
        </w:rPr>
      </w:pPr>
      <w:r w:rsidRPr="00D504BF">
        <w:rPr>
          <w:szCs w:val="21"/>
        </w:rPr>
        <w:t>phi = [0 : 15 : 360] * pi/180;</w:t>
      </w:r>
    </w:p>
    <w:p w:rsidR="00D504BF" w:rsidRDefault="00D504BF" w:rsidP="000D1FB5">
      <w:pPr>
        <w:spacing w:before="0" w:after="0"/>
        <w:ind w:leftChars="400" w:left="840"/>
        <w:rPr>
          <w:szCs w:val="21"/>
        </w:rPr>
      </w:pPr>
      <w:r w:rsidRPr="00D504BF">
        <w:rPr>
          <w:szCs w:val="21"/>
        </w:rPr>
        <w:t>feather (sin (phi), cos (phi));</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:plot, quiver, compass</w:t>
      </w:r>
      <w:r w:rsidRPr="00D504BF">
        <w:rPr>
          <w:rFonts w:hint="eastAsia"/>
          <w:szCs w:val="21"/>
        </w:rPr>
        <w:t>。</w:t>
      </w:r>
    </w:p>
    <w:p w:rsidR="00D504BF" w:rsidRPr="00D504BF" w:rsidRDefault="00D504BF" w:rsidP="000D1FB5">
      <w:pPr>
        <w:spacing w:beforeLines="50" w:before="156" w:after="0"/>
        <w:rPr>
          <w:szCs w:val="21"/>
        </w:rPr>
      </w:pPr>
      <w:r w:rsidRPr="00D504BF">
        <w:rPr>
          <w:szCs w:val="21"/>
        </w:rPr>
        <w:t>: pcolor (x, y, c)</w:t>
      </w:r>
    </w:p>
    <w:p w:rsidR="00D504BF" w:rsidRPr="00D504BF" w:rsidRDefault="00D504BF" w:rsidP="000D1FB5">
      <w:pPr>
        <w:spacing w:before="0" w:after="0"/>
        <w:rPr>
          <w:szCs w:val="21"/>
        </w:rPr>
      </w:pPr>
      <w:r w:rsidRPr="00D504BF">
        <w:rPr>
          <w:szCs w:val="21"/>
        </w:rPr>
        <w:t>: pcolor (c)</w:t>
      </w:r>
    </w:p>
    <w:p w:rsidR="00D504BF" w:rsidRPr="00D504BF" w:rsidRDefault="00D504BF" w:rsidP="000D1FB5">
      <w:pPr>
        <w:spacing w:before="0" w:after="0"/>
        <w:rPr>
          <w:szCs w:val="21"/>
        </w:rPr>
      </w:pPr>
      <w:r w:rsidRPr="00D504BF">
        <w:rPr>
          <w:szCs w:val="21"/>
        </w:rPr>
        <w:t>: pcolor (hax, …)</w:t>
      </w:r>
    </w:p>
    <w:p w:rsidR="00D504BF" w:rsidRDefault="00D504BF" w:rsidP="000D1FB5">
      <w:pPr>
        <w:spacing w:before="0" w:after="0"/>
        <w:rPr>
          <w:szCs w:val="21"/>
        </w:rPr>
      </w:pPr>
      <w:r w:rsidRPr="00D504BF">
        <w:rPr>
          <w:szCs w:val="21"/>
        </w:rPr>
        <w:t>: h = pcolor (…)</w:t>
      </w:r>
    </w:p>
    <w:p w:rsidR="00D504BF" w:rsidRPr="00D504BF" w:rsidRDefault="00D504BF" w:rsidP="000D1FB5">
      <w:pPr>
        <w:spacing w:before="0" w:after="0"/>
        <w:ind w:leftChars="200" w:left="420"/>
        <w:rPr>
          <w:szCs w:val="21"/>
        </w:rPr>
      </w:pPr>
      <w:r w:rsidRPr="00D504BF">
        <w:rPr>
          <w:rFonts w:hint="eastAsia"/>
          <w:szCs w:val="21"/>
        </w:rPr>
        <w:t>生成二维密度图。</w:t>
      </w:r>
    </w:p>
    <w:p w:rsidR="00D504BF" w:rsidRDefault="00D504BF" w:rsidP="000D1FB5">
      <w:pPr>
        <w:spacing w:before="0" w:after="0"/>
        <w:ind w:leftChars="200" w:left="420"/>
        <w:rPr>
          <w:szCs w:val="21"/>
        </w:rPr>
      </w:pPr>
      <w:r w:rsidRPr="00D504BF">
        <w:rPr>
          <w:rFonts w:hint="eastAsia"/>
          <w:szCs w:val="21"/>
        </w:rPr>
        <w:t>pcolor plot</w:t>
      </w:r>
      <w:r w:rsidRPr="00D504BF">
        <w:rPr>
          <w:rFonts w:hint="eastAsia"/>
          <w:szCs w:val="21"/>
        </w:rPr>
        <w:t>在由矩阵</w:t>
      </w:r>
      <w:r w:rsidRPr="00D504BF">
        <w:rPr>
          <w:rFonts w:hint="eastAsia"/>
          <w:szCs w:val="21"/>
        </w:rPr>
        <w:t>x</w:t>
      </w:r>
      <w:r w:rsidRPr="00D504BF">
        <w:rPr>
          <w:rFonts w:hint="eastAsia"/>
          <w:szCs w:val="21"/>
        </w:rPr>
        <w:t>和</w:t>
      </w:r>
      <w:r w:rsidRPr="00D504BF">
        <w:rPr>
          <w:rFonts w:hint="eastAsia"/>
          <w:szCs w:val="21"/>
        </w:rPr>
        <w:t>y</w:t>
      </w:r>
      <w:r w:rsidRPr="00D504BF">
        <w:rPr>
          <w:rFonts w:hint="eastAsia"/>
          <w:szCs w:val="21"/>
        </w:rPr>
        <w:t>表示的二维区域上用矩阵</w:t>
      </w:r>
      <w:r w:rsidRPr="00D504BF">
        <w:rPr>
          <w:rFonts w:hint="eastAsia"/>
          <w:szCs w:val="21"/>
        </w:rPr>
        <w:t>c</w:t>
      </w:r>
      <w:r w:rsidRPr="00D504BF">
        <w:rPr>
          <w:rFonts w:hint="eastAsia"/>
          <w:szCs w:val="21"/>
        </w:rPr>
        <w:t>绘制颜色的矩形。</w:t>
      </w:r>
      <w:r w:rsidRPr="00D504BF">
        <w:rPr>
          <w:rFonts w:hint="eastAsia"/>
          <w:szCs w:val="21"/>
        </w:rPr>
        <w:t>x</w:t>
      </w:r>
      <w:r w:rsidRPr="00D504BF">
        <w:rPr>
          <w:rFonts w:hint="eastAsia"/>
          <w:szCs w:val="21"/>
        </w:rPr>
        <w:t>和</w:t>
      </w:r>
      <w:r w:rsidRPr="00D504BF">
        <w:rPr>
          <w:rFonts w:hint="eastAsia"/>
          <w:szCs w:val="21"/>
        </w:rPr>
        <w:t>y</w:t>
      </w:r>
      <w:r w:rsidRPr="00D504BF">
        <w:rPr>
          <w:rFonts w:hint="eastAsia"/>
          <w:szCs w:val="21"/>
        </w:rPr>
        <w:t>是网格顶点的坐标，通常是网格的输出。如果</w:t>
      </w:r>
      <w:r w:rsidRPr="00D504BF">
        <w:rPr>
          <w:rFonts w:hint="eastAsia"/>
          <w:szCs w:val="21"/>
        </w:rPr>
        <w:t>x</w:t>
      </w:r>
      <w:r w:rsidRPr="00D504BF">
        <w:rPr>
          <w:rFonts w:hint="eastAsia"/>
          <w:szCs w:val="21"/>
        </w:rPr>
        <w:t>和</w:t>
      </w:r>
      <w:r w:rsidRPr="00D504BF">
        <w:rPr>
          <w:rFonts w:hint="eastAsia"/>
          <w:szCs w:val="21"/>
        </w:rPr>
        <w:t>y</w:t>
      </w:r>
      <w:r w:rsidRPr="00D504BF">
        <w:rPr>
          <w:rFonts w:hint="eastAsia"/>
          <w:szCs w:val="21"/>
        </w:rPr>
        <w:t>是向量，那么一个典型的顶点是</w:t>
      </w:r>
      <w:r w:rsidRPr="00D504BF">
        <w:rPr>
          <w:rFonts w:hint="eastAsia"/>
          <w:szCs w:val="21"/>
        </w:rPr>
        <w:t>(x(j)</w:t>
      </w:r>
      <w:r w:rsidRPr="00D504BF">
        <w:rPr>
          <w:rFonts w:hint="eastAsia"/>
          <w:szCs w:val="21"/>
        </w:rPr>
        <w:t>，</w:t>
      </w:r>
      <w:r w:rsidRPr="00D504BF">
        <w:rPr>
          <w:rFonts w:hint="eastAsia"/>
          <w:szCs w:val="21"/>
        </w:rPr>
        <w:t xml:space="preserve"> y(i)</w:t>
      </w:r>
      <w:r w:rsidRPr="00D504BF">
        <w:rPr>
          <w:rFonts w:hint="eastAsia"/>
          <w:szCs w:val="21"/>
        </w:rPr>
        <w:t>，</w:t>
      </w:r>
      <w:r w:rsidRPr="00D504BF">
        <w:rPr>
          <w:rFonts w:hint="eastAsia"/>
          <w:szCs w:val="21"/>
        </w:rPr>
        <w:t xml:space="preserve"> c(i,j))</w:t>
      </w:r>
      <w:r w:rsidRPr="00D504BF">
        <w:rPr>
          <w:rFonts w:hint="eastAsia"/>
          <w:szCs w:val="21"/>
        </w:rPr>
        <w:t>。因此，</w:t>
      </w:r>
      <w:r w:rsidRPr="00D504BF">
        <w:rPr>
          <w:rFonts w:hint="eastAsia"/>
          <w:szCs w:val="21"/>
        </w:rPr>
        <w:t>c</w:t>
      </w:r>
      <w:r w:rsidRPr="00D504BF">
        <w:rPr>
          <w:rFonts w:hint="eastAsia"/>
          <w:szCs w:val="21"/>
        </w:rPr>
        <w:t>的列对应不同的</w:t>
      </w:r>
      <w:r w:rsidRPr="00D504BF">
        <w:rPr>
          <w:rFonts w:hint="eastAsia"/>
          <w:szCs w:val="21"/>
        </w:rPr>
        <w:t>x</w:t>
      </w:r>
      <w:r w:rsidRPr="00D504BF">
        <w:rPr>
          <w:rFonts w:hint="eastAsia"/>
          <w:szCs w:val="21"/>
        </w:rPr>
        <w:t>值，</w:t>
      </w:r>
      <w:r w:rsidRPr="00D504BF">
        <w:rPr>
          <w:rFonts w:hint="eastAsia"/>
          <w:szCs w:val="21"/>
        </w:rPr>
        <w:t>c</w:t>
      </w:r>
      <w:r w:rsidRPr="00D504BF">
        <w:rPr>
          <w:rFonts w:hint="eastAsia"/>
          <w:szCs w:val="21"/>
        </w:rPr>
        <w:t>的行对应不同的</w:t>
      </w:r>
      <w:r w:rsidRPr="00D504BF">
        <w:rPr>
          <w:rFonts w:hint="eastAsia"/>
          <w:szCs w:val="21"/>
        </w:rPr>
        <w:t>y</w:t>
      </w:r>
      <w:r w:rsidRPr="00D504BF">
        <w:rPr>
          <w:rFonts w:hint="eastAsia"/>
          <w:szCs w:val="21"/>
        </w:rPr>
        <w:t>值。</w:t>
      </w:r>
    </w:p>
    <w:p w:rsidR="00D504BF" w:rsidRPr="00D504BF" w:rsidRDefault="00D504BF" w:rsidP="000D1FB5">
      <w:pPr>
        <w:spacing w:before="0" w:after="0"/>
        <w:ind w:leftChars="200" w:left="420"/>
        <w:rPr>
          <w:szCs w:val="21"/>
        </w:rPr>
      </w:pPr>
      <w:r w:rsidRPr="00D504BF">
        <w:rPr>
          <w:rFonts w:hint="eastAsia"/>
          <w:szCs w:val="21"/>
        </w:rPr>
        <w:t>c</w:t>
      </w:r>
      <w:r w:rsidRPr="00D504BF">
        <w:rPr>
          <w:rFonts w:hint="eastAsia"/>
          <w:szCs w:val="21"/>
        </w:rPr>
        <w:t>中的值被缩放以跨越当前颜色图的范围。可以通过命令轴或通过设置父轴的</w:t>
      </w:r>
      <w:r w:rsidRPr="00D504BF">
        <w:rPr>
          <w:rFonts w:hint="eastAsia"/>
          <w:szCs w:val="21"/>
        </w:rPr>
        <w:t>clim</w:t>
      </w:r>
      <w:r w:rsidRPr="00D504BF">
        <w:rPr>
          <w:rFonts w:hint="eastAsia"/>
          <w:szCs w:val="21"/>
        </w:rPr>
        <w:t>属性在颜色轴上放置限制。</w:t>
      </w:r>
    </w:p>
    <w:p w:rsidR="00D504BF" w:rsidRDefault="00D504BF" w:rsidP="000D1FB5">
      <w:pPr>
        <w:spacing w:before="0" w:after="0"/>
        <w:ind w:leftChars="200" w:left="420"/>
        <w:rPr>
          <w:szCs w:val="21"/>
        </w:rPr>
      </w:pPr>
      <w:r w:rsidRPr="00D504BF">
        <w:rPr>
          <w:rFonts w:hint="eastAsia"/>
          <w:szCs w:val="21"/>
        </w:rPr>
        <w:t>网格中每个单元的表面颜色是通过插值每个单元顶点的</w:t>
      </w:r>
      <w:r w:rsidRPr="00D504BF">
        <w:rPr>
          <w:rFonts w:hint="eastAsia"/>
          <w:szCs w:val="21"/>
        </w:rPr>
        <w:t>c</w:t>
      </w:r>
      <w:r w:rsidRPr="00D504BF">
        <w:rPr>
          <w:rFonts w:hint="eastAsia"/>
          <w:szCs w:val="21"/>
        </w:rPr>
        <w:t>值来确定的</w:t>
      </w:r>
      <w:r w:rsidRPr="00D504BF">
        <w:rPr>
          <w:rFonts w:hint="eastAsia"/>
          <w:szCs w:val="21"/>
        </w:rPr>
        <w:t>;</w:t>
      </w:r>
      <w:r w:rsidRPr="00D504BF">
        <w:rPr>
          <w:rFonts w:hint="eastAsia"/>
          <w:szCs w:val="21"/>
        </w:rPr>
        <w:t>与此形成对比的是</w:t>
      </w:r>
      <w:r w:rsidRPr="00D504BF">
        <w:rPr>
          <w:rFonts w:hint="eastAsia"/>
          <w:szCs w:val="21"/>
        </w:rPr>
        <w:t>imagesc</w:t>
      </w:r>
      <w:r w:rsidRPr="00D504BF">
        <w:rPr>
          <w:rFonts w:hint="eastAsia"/>
          <w:szCs w:val="21"/>
        </w:rPr>
        <w:t>，它为</w:t>
      </w:r>
      <w:r w:rsidRPr="00D504BF">
        <w:rPr>
          <w:rFonts w:hint="eastAsia"/>
          <w:szCs w:val="21"/>
        </w:rPr>
        <w:t>c</w:t>
      </w:r>
      <w:r w:rsidRPr="00D504BF">
        <w:rPr>
          <w:rFonts w:hint="eastAsia"/>
          <w:szCs w:val="21"/>
        </w:rPr>
        <w:t>的每个元素呈现一个单元格。</w:t>
      </w:r>
    </w:p>
    <w:p w:rsidR="00D504BF" w:rsidRPr="00D504BF" w:rsidRDefault="00D504BF" w:rsidP="000D1FB5">
      <w:pPr>
        <w:spacing w:before="0" w:after="0"/>
        <w:ind w:leftChars="200" w:left="420"/>
        <w:rPr>
          <w:szCs w:val="21"/>
        </w:rPr>
      </w:pPr>
      <w:r w:rsidRPr="00D504BF">
        <w:rPr>
          <w:rFonts w:hint="eastAsia"/>
          <w:szCs w:val="21"/>
        </w:rPr>
        <w:t>着色修改了一个属性，该属性决定了每个单元格的表面颜色从</w:t>
      </w:r>
      <w:r w:rsidRPr="00D504BF">
        <w:rPr>
          <w:rFonts w:hint="eastAsia"/>
          <w:szCs w:val="21"/>
        </w:rPr>
        <w:t>c</w:t>
      </w:r>
      <w:r w:rsidRPr="00D504BF">
        <w:rPr>
          <w:rFonts w:hint="eastAsia"/>
          <w:szCs w:val="21"/>
        </w:rPr>
        <w:t>值插值的方式，以及单元格边缘的可见性。默认情况下，该属性是“</w:t>
      </w:r>
      <w:r w:rsidRPr="00D504BF">
        <w:rPr>
          <w:rFonts w:hint="eastAsia"/>
          <w:szCs w:val="21"/>
        </w:rPr>
        <w:t>faceted</w:t>
      </w:r>
      <w:r w:rsidRPr="00D504BF">
        <w:rPr>
          <w:rFonts w:hint="eastAsia"/>
          <w:szCs w:val="21"/>
        </w:rPr>
        <w:t>”，它为每个单元的表面呈现一种颜色，并使边缘可见。</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Pr="00D504BF" w:rsidRDefault="00D504BF" w:rsidP="000D1FB5">
      <w:pPr>
        <w:spacing w:before="0" w:after="0"/>
        <w:ind w:leftChars="200" w:left="420"/>
        <w:rPr>
          <w:szCs w:val="21"/>
        </w:rPr>
      </w:pPr>
      <w:r w:rsidRPr="00D504BF">
        <w:rPr>
          <w:rFonts w:hint="eastAsia"/>
          <w:szCs w:val="21"/>
        </w:rPr>
        <w:t>可选的返回值</w:t>
      </w:r>
      <w:r w:rsidRPr="00D504BF">
        <w:rPr>
          <w:rFonts w:hint="eastAsia"/>
          <w:szCs w:val="21"/>
        </w:rPr>
        <w:t>h</w:t>
      </w:r>
      <w:r w:rsidRPr="00D504BF">
        <w:rPr>
          <w:rFonts w:hint="eastAsia"/>
          <w:szCs w:val="21"/>
        </w:rPr>
        <w:t>是创建的表面对象的图形句柄。</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w:t>
      </w:r>
      <w:r w:rsidRPr="00D504BF">
        <w:rPr>
          <w:rFonts w:hint="eastAsia"/>
          <w:szCs w:val="21"/>
        </w:rPr>
        <w:t>轴，阴影，网格，轮廓，图像。</w:t>
      </w:r>
    </w:p>
    <w:p w:rsidR="00D504BF" w:rsidRPr="00D504BF" w:rsidRDefault="00D504BF" w:rsidP="000D1FB5">
      <w:pPr>
        <w:spacing w:beforeLines="50" w:before="156" w:after="0"/>
        <w:rPr>
          <w:szCs w:val="21"/>
        </w:rPr>
      </w:pPr>
      <w:r w:rsidRPr="00D504BF">
        <w:rPr>
          <w:szCs w:val="21"/>
        </w:rPr>
        <w:t>: area (y)</w:t>
      </w:r>
    </w:p>
    <w:p w:rsidR="00D504BF" w:rsidRPr="00D504BF" w:rsidRDefault="00D504BF" w:rsidP="000D1FB5">
      <w:pPr>
        <w:spacing w:before="0" w:after="0"/>
        <w:rPr>
          <w:szCs w:val="21"/>
        </w:rPr>
      </w:pPr>
      <w:r w:rsidRPr="00D504BF">
        <w:rPr>
          <w:szCs w:val="21"/>
        </w:rPr>
        <w:t>: area (x, y)</w:t>
      </w:r>
    </w:p>
    <w:p w:rsidR="00D504BF" w:rsidRPr="00D504BF" w:rsidRDefault="00D504BF" w:rsidP="000D1FB5">
      <w:pPr>
        <w:spacing w:before="0" w:after="0"/>
        <w:rPr>
          <w:szCs w:val="21"/>
        </w:rPr>
      </w:pPr>
      <w:r w:rsidRPr="00D504BF">
        <w:rPr>
          <w:szCs w:val="21"/>
        </w:rPr>
        <w:t>: area (…, lvl)</w:t>
      </w:r>
    </w:p>
    <w:p w:rsidR="00D504BF" w:rsidRPr="00D504BF" w:rsidRDefault="00D504BF" w:rsidP="000D1FB5">
      <w:pPr>
        <w:spacing w:before="0" w:after="0"/>
        <w:rPr>
          <w:szCs w:val="21"/>
        </w:rPr>
      </w:pPr>
      <w:r w:rsidRPr="00D504BF">
        <w:rPr>
          <w:szCs w:val="21"/>
        </w:rPr>
        <w:t>: area (…, prop, val, …)</w:t>
      </w:r>
    </w:p>
    <w:p w:rsidR="00D504BF" w:rsidRPr="00D504BF" w:rsidRDefault="00D504BF" w:rsidP="000D1FB5">
      <w:pPr>
        <w:spacing w:before="0" w:after="0"/>
        <w:rPr>
          <w:szCs w:val="21"/>
        </w:rPr>
      </w:pPr>
      <w:r w:rsidRPr="00D504BF">
        <w:rPr>
          <w:szCs w:val="21"/>
        </w:rPr>
        <w:t>: area (hax, …)</w:t>
      </w:r>
    </w:p>
    <w:p w:rsidR="00D504BF" w:rsidRDefault="00D504BF" w:rsidP="000D1FB5">
      <w:pPr>
        <w:spacing w:before="0" w:after="0"/>
        <w:rPr>
          <w:szCs w:val="21"/>
        </w:rPr>
      </w:pPr>
      <w:r w:rsidRPr="00D504BF">
        <w:rPr>
          <w:szCs w:val="21"/>
        </w:rPr>
        <w:t>: h = area (…)</w:t>
      </w:r>
    </w:p>
    <w:p w:rsidR="00D504BF" w:rsidRPr="00D504BF" w:rsidRDefault="00D504BF" w:rsidP="000D1FB5">
      <w:pPr>
        <w:spacing w:before="0" w:after="0"/>
        <w:ind w:leftChars="200" w:left="420"/>
        <w:rPr>
          <w:szCs w:val="21"/>
        </w:rPr>
      </w:pPr>
      <w:r w:rsidRPr="00D504BF">
        <w:rPr>
          <w:rFonts w:hint="eastAsia"/>
          <w:szCs w:val="21"/>
        </w:rPr>
        <w:t>y</w:t>
      </w:r>
      <w:r w:rsidRPr="00D504BF">
        <w:rPr>
          <w:rFonts w:hint="eastAsia"/>
          <w:szCs w:val="21"/>
        </w:rPr>
        <w:t>的列的面积图。</w:t>
      </w:r>
    </w:p>
    <w:p w:rsidR="00D504BF" w:rsidRPr="00D504BF" w:rsidRDefault="00D504BF" w:rsidP="000D1FB5">
      <w:pPr>
        <w:spacing w:before="0" w:after="0"/>
        <w:ind w:leftChars="200" w:left="420"/>
        <w:rPr>
          <w:szCs w:val="21"/>
        </w:rPr>
      </w:pPr>
      <w:r w:rsidRPr="00D504BF">
        <w:rPr>
          <w:rFonts w:hint="eastAsia"/>
          <w:szCs w:val="21"/>
        </w:rPr>
        <w:t>该图显示了每个列值对行和的贡献。它在功能上类似于图</w:t>
      </w:r>
      <w:r w:rsidRPr="00D504BF">
        <w:rPr>
          <w:rFonts w:hint="eastAsia"/>
          <w:szCs w:val="21"/>
        </w:rPr>
        <w:t>(x, cumsum (y, 2))</w:t>
      </w:r>
      <w:r w:rsidRPr="00D504BF">
        <w:rPr>
          <w:rFonts w:hint="eastAsia"/>
          <w:szCs w:val="21"/>
        </w:rPr>
        <w:t>，除了曲线下的面积是阴影。</w:t>
      </w:r>
    </w:p>
    <w:p w:rsidR="00D504BF" w:rsidRPr="00D504BF" w:rsidRDefault="00D504BF" w:rsidP="000D1FB5">
      <w:pPr>
        <w:spacing w:before="0" w:after="0"/>
        <w:ind w:leftChars="200" w:left="420"/>
        <w:rPr>
          <w:szCs w:val="21"/>
        </w:rPr>
      </w:pPr>
      <w:r w:rsidRPr="00D504BF">
        <w:rPr>
          <w:rFonts w:hint="eastAsia"/>
          <w:szCs w:val="21"/>
        </w:rPr>
        <w:t>如果省略</w:t>
      </w:r>
      <w:r w:rsidRPr="00D504BF">
        <w:rPr>
          <w:rFonts w:hint="eastAsia"/>
          <w:szCs w:val="21"/>
        </w:rPr>
        <w:t>x</w:t>
      </w:r>
      <w:r w:rsidRPr="00D504BF">
        <w:rPr>
          <w:rFonts w:hint="eastAsia"/>
          <w:szCs w:val="21"/>
        </w:rPr>
        <w:t>参数，则默认为</w:t>
      </w:r>
      <w:r w:rsidRPr="00D504BF">
        <w:rPr>
          <w:rFonts w:hint="eastAsia"/>
          <w:szCs w:val="21"/>
        </w:rPr>
        <w:t>1:</w:t>
      </w:r>
      <w:r w:rsidRPr="00D504BF">
        <w:rPr>
          <w:rFonts w:hint="eastAsia"/>
          <w:szCs w:val="21"/>
        </w:rPr>
        <w:t>行</w:t>
      </w:r>
      <w:r w:rsidRPr="00D504BF">
        <w:rPr>
          <w:rFonts w:hint="eastAsia"/>
          <w:szCs w:val="21"/>
        </w:rPr>
        <w:t>(y)</w:t>
      </w:r>
      <w:r w:rsidRPr="00D504BF">
        <w:rPr>
          <w:rFonts w:hint="eastAsia"/>
          <w:szCs w:val="21"/>
        </w:rPr>
        <w:t>。可以定义一个值</w:t>
      </w:r>
      <w:r w:rsidRPr="00D504BF">
        <w:rPr>
          <w:rFonts w:hint="eastAsia"/>
          <w:szCs w:val="21"/>
        </w:rPr>
        <w:t>lvl</w:t>
      </w:r>
      <w:r w:rsidRPr="00D504BF">
        <w:rPr>
          <w:rFonts w:hint="eastAsia"/>
          <w:szCs w:val="21"/>
        </w:rPr>
        <w:t>，该值确定应该在曲线下定义阴影的基本级别。默认级别为</w:t>
      </w:r>
      <w:r w:rsidRPr="00D504BF">
        <w:rPr>
          <w:rFonts w:hint="eastAsia"/>
          <w:szCs w:val="21"/>
        </w:rPr>
        <w:t>0</w:t>
      </w:r>
      <w:r w:rsidRPr="00D504BF">
        <w:rPr>
          <w:rFonts w:hint="eastAsia"/>
          <w:szCs w:val="21"/>
        </w:rPr>
        <w:t>。</w:t>
      </w:r>
    </w:p>
    <w:p w:rsidR="00D504BF" w:rsidRDefault="00D504BF" w:rsidP="000D1FB5">
      <w:pPr>
        <w:spacing w:before="0" w:after="0"/>
        <w:ind w:leftChars="200" w:left="420"/>
        <w:rPr>
          <w:szCs w:val="21"/>
        </w:rPr>
      </w:pPr>
      <w:r w:rsidRPr="00D504BF">
        <w:rPr>
          <w:rFonts w:hint="eastAsia"/>
          <w:szCs w:val="21"/>
        </w:rPr>
        <w:t>附加的属性</w:t>
      </w:r>
      <w:r w:rsidRPr="00D504BF">
        <w:rPr>
          <w:rFonts w:hint="eastAsia"/>
          <w:szCs w:val="21"/>
        </w:rPr>
        <w:t>/</w:t>
      </w:r>
      <w:r w:rsidRPr="00D504BF">
        <w:rPr>
          <w:rFonts w:hint="eastAsia"/>
          <w:szCs w:val="21"/>
        </w:rPr>
        <w:t>值对直接传递给底层补丁对象。完整的属性列表记录在</w:t>
      </w:r>
      <w:r w:rsidRPr="00521464">
        <w:rPr>
          <w:rFonts w:hint="eastAsia"/>
          <w:szCs w:val="21"/>
          <w:highlight w:val="red"/>
        </w:rPr>
        <w:t>补丁属性</w:t>
      </w:r>
      <w:r w:rsidRPr="00D504BF">
        <w:rPr>
          <w:rFonts w:hint="eastAsia"/>
          <w:szCs w:val="21"/>
        </w:rPr>
        <w:t>中。</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Pr="00D504BF" w:rsidRDefault="00D504BF" w:rsidP="000D1FB5">
      <w:pPr>
        <w:spacing w:before="0" w:after="0"/>
        <w:ind w:leftChars="200" w:left="420"/>
        <w:rPr>
          <w:szCs w:val="21"/>
        </w:rPr>
      </w:pPr>
      <w:r w:rsidRPr="00D504BF">
        <w:rPr>
          <w:rFonts w:hint="eastAsia"/>
          <w:szCs w:val="21"/>
        </w:rPr>
        <w:lastRenderedPageBreak/>
        <w:t>可选的返回值</w:t>
      </w:r>
      <w:r w:rsidRPr="00D504BF">
        <w:rPr>
          <w:rFonts w:hint="eastAsia"/>
          <w:szCs w:val="21"/>
        </w:rPr>
        <w:t>h</w:t>
      </w:r>
      <w:r w:rsidRPr="00D504BF">
        <w:rPr>
          <w:rFonts w:hint="eastAsia"/>
          <w:szCs w:val="21"/>
        </w:rPr>
        <w:t>是包含区域补丁对象的</w:t>
      </w:r>
      <w:r w:rsidRPr="00D504BF">
        <w:rPr>
          <w:rFonts w:hint="eastAsia"/>
          <w:szCs w:val="21"/>
        </w:rPr>
        <w:t>hggroup</w:t>
      </w:r>
      <w:r w:rsidRPr="00D504BF">
        <w:rPr>
          <w:rFonts w:hint="eastAsia"/>
          <w:szCs w:val="21"/>
        </w:rPr>
        <w:t>对象的图形句柄。</w:t>
      </w:r>
      <w:r w:rsidRPr="00D504BF">
        <w:rPr>
          <w:rFonts w:hint="eastAsia"/>
          <w:szCs w:val="21"/>
        </w:rPr>
        <w:t>hg</w:t>
      </w:r>
      <w:r w:rsidRPr="00D504BF">
        <w:rPr>
          <w:rFonts w:hint="eastAsia"/>
          <w:szCs w:val="21"/>
        </w:rPr>
        <w:t>组的“</w:t>
      </w:r>
      <w:r w:rsidRPr="00D504BF">
        <w:rPr>
          <w:rFonts w:hint="eastAsia"/>
          <w:szCs w:val="21"/>
        </w:rPr>
        <w:t>BaseValue</w:t>
      </w:r>
      <w:r w:rsidRPr="00D504BF">
        <w:rPr>
          <w:rFonts w:hint="eastAsia"/>
          <w:szCs w:val="21"/>
        </w:rPr>
        <w:t>”属性可以用来调整阴影开始的级别。</w:t>
      </w:r>
    </w:p>
    <w:p w:rsidR="00D504BF" w:rsidRDefault="00D504BF" w:rsidP="000D1FB5">
      <w:pPr>
        <w:spacing w:before="0" w:after="0"/>
        <w:ind w:leftChars="200" w:left="420"/>
        <w:rPr>
          <w:szCs w:val="21"/>
        </w:rPr>
      </w:pPr>
      <w:r w:rsidRPr="00D504BF">
        <w:rPr>
          <w:rFonts w:hint="eastAsia"/>
          <w:szCs w:val="21"/>
        </w:rPr>
        <w:t>例</w:t>
      </w:r>
      <w:r w:rsidRPr="00D504BF">
        <w:rPr>
          <w:rFonts w:hint="eastAsia"/>
          <w:szCs w:val="21"/>
        </w:rPr>
        <w:t>:</w:t>
      </w:r>
      <w:r w:rsidRPr="00D504BF">
        <w:rPr>
          <w:rFonts w:hint="eastAsia"/>
          <w:szCs w:val="21"/>
        </w:rPr>
        <w:t>验证身份</w:t>
      </w:r>
      <w:r w:rsidRPr="00D504BF">
        <w:rPr>
          <w:rFonts w:hint="eastAsia"/>
          <w:szCs w:val="21"/>
        </w:rPr>
        <w:t>sin^2 + cos^2 = 1</w:t>
      </w:r>
    </w:p>
    <w:p w:rsidR="00D504BF" w:rsidRPr="00D504BF" w:rsidRDefault="00D504BF" w:rsidP="000D1FB5">
      <w:pPr>
        <w:spacing w:before="0" w:after="0"/>
        <w:ind w:leftChars="400" w:left="840"/>
        <w:rPr>
          <w:szCs w:val="21"/>
        </w:rPr>
      </w:pPr>
      <w:r w:rsidRPr="00D504BF">
        <w:rPr>
          <w:szCs w:val="21"/>
        </w:rPr>
        <w:t>t = linspace (0, 2*pi, 100)';</w:t>
      </w:r>
    </w:p>
    <w:p w:rsidR="00D504BF" w:rsidRPr="00D504BF" w:rsidRDefault="00D504BF" w:rsidP="000D1FB5">
      <w:pPr>
        <w:spacing w:before="0" w:after="0"/>
        <w:ind w:leftChars="400" w:left="840"/>
        <w:rPr>
          <w:szCs w:val="21"/>
        </w:rPr>
      </w:pPr>
      <w:r w:rsidRPr="00D504BF">
        <w:rPr>
          <w:szCs w:val="21"/>
        </w:rPr>
        <w:t>y = [sin(t).^2, cos(t).^2];</w:t>
      </w:r>
    </w:p>
    <w:p w:rsidR="00D504BF" w:rsidRPr="00D504BF" w:rsidRDefault="00D504BF" w:rsidP="000D1FB5">
      <w:pPr>
        <w:spacing w:before="0" w:after="0"/>
        <w:ind w:leftChars="400" w:left="840"/>
        <w:rPr>
          <w:szCs w:val="21"/>
        </w:rPr>
      </w:pPr>
      <w:r w:rsidRPr="00D504BF">
        <w:rPr>
          <w:szCs w:val="21"/>
        </w:rPr>
        <w:t>area (t, y);</w:t>
      </w:r>
    </w:p>
    <w:p w:rsidR="00D504BF" w:rsidRDefault="00D504BF" w:rsidP="000D1FB5">
      <w:pPr>
        <w:spacing w:before="0" w:after="0"/>
        <w:ind w:leftChars="400" w:left="840"/>
        <w:rPr>
          <w:szCs w:val="21"/>
        </w:rPr>
      </w:pPr>
      <w:r w:rsidRPr="00D504BF">
        <w:rPr>
          <w:szCs w:val="21"/>
        </w:rPr>
        <w:t>legend ("sin^2", "cos^2", "location", "NorthEastOutside");</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:plot, patch</w:t>
      </w:r>
      <w:r w:rsidRPr="00D504BF">
        <w:rPr>
          <w:rFonts w:hint="eastAsia"/>
          <w:szCs w:val="21"/>
        </w:rPr>
        <w:t>。</w:t>
      </w:r>
    </w:p>
    <w:p w:rsidR="00D504BF" w:rsidRPr="00D504BF" w:rsidRDefault="00D504BF" w:rsidP="000D1FB5">
      <w:pPr>
        <w:spacing w:beforeLines="50" w:before="156" w:after="0"/>
        <w:rPr>
          <w:szCs w:val="21"/>
        </w:rPr>
      </w:pPr>
      <w:r w:rsidRPr="00D504BF">
        <w:rPr>
          <w:szCs w:val="21"/>
        </w:rPr>
        <w:t>: fill (x, y, c)</w:t>
      </w:r>
    </w:p>
    <w:p w:rsidR="00D504BF" w:rsidRPr="00D504BF" w:rsidRDefault="00D504BF" w:rsidP="000D1FB5">
      <w:pPr>
        <w:spacing w:before="0" w:after="0"/>
        <w:rPr>
          <w:szCs w:val="21"/>
        </w:rPr>
      </w:pPr>
      <w:r w:rsidRPr="00D504BF">
        <w:rPr>
          <w:szCs w:val="21"/>
        </w:rPr>
        <w:t>: fill (x1, y1, c1, x2, y2, c2)</w:t>
      </w:r>
    </w:p>
    <w:p w:rsidR="00D504BF" w:rsidRPr="00D504BF" w:rsidRDefault="00D504BF" w:rsidP="000D1FB5">
      <w:pPr>
        <w:spacing w:before="0" w:after="0"/>
        <w:rPr>
          <w:szCs w:val="21"/>
        </w:rPr>
      </w:pPr>
      <w:r w:rsidRPr="00D504BF">
        <w:rPr>
          <w:szCs w:val="21"/>
        </w:rPr>
        <w:t>: fill (…, prop, val)</w:t>
      </w:r>
    </w:p>
    <w:p w:rsidR="00D504BF" w:rsidRPr="00D504BF" w:rsidRDefault="00D504BF" w:rsidP="000D1FB5">
      <w:pPr>
        <w:spacing w:before="0" w:after="0"/>
        <w:rPr>
          <w:szCs w:val="21"/>
        </w:rPr>
      </w:pPr>
      <w:r w:rsidRPr="00D504BF">
        <w:rPr>
          <w:szCs w:val="21"/>
        </w:rPr>
        <w:t>: fill (hax, …)</w:t>
      </w:r>
    </w:p>
    <w:p w:rsidR="00D504BF" w:rsidRDefault="00D504BF" w:rsidP="000D1FB5">
      <w:pPr>
        <w:spacing w:before="0" w:after="0"/>
        <w:rPr>
          <w:szCs w:val="21"/>
        </w:rPr>
      </w:pPr>
      <w:r w:rsidRPr="00D504BF">
        <w:rPr>
          <w:szCs w:val="21"/>
        </w:rPr>
        <w:t>: h = fill (…)</w:t>
      </w:r>
    </w:p>
    <w:p w:rsidR="00D504BF" w:rsidRPr="00D504BF" w:rsidRDefault="00D504BF" w:rsidP="000D1FB5">
      <w:pPr>
        <w:spacing w:before="0" w:after="0"/>
        <w:ind w:leftChars="200" w:left="420"/>
        <w:rPr>
          <w:szCs w:val="21"/>
        </w:rPr>
      </w:pPr>
      <w:r w:rsidRPr="00D504BF">
        <w:rPr>
          <w:rFonts w:hint="eastAsia"/>
          <w:szCs w:val="21"/>
        </w:rPr>
        <w:t>创建一个或多个填充的二维多边形。</w:t>
      </w:r>
    </w:p>
    <w:p w:rsidR="00D504BF" w:rsidRDefault="00D504BF" w:rsidP="000D1FB5">
      <w:pPr>
        <w:spacing w:before="0" w:after="0"/>
        <w:ind w:leftChars="200" w:left="420"/>
        <w:rPr>
          <w:szCs w:val="21"/>
        </w:rPr>
      </w:pPr>
      <w:r w:rsidRPr="00D504BF">
        <w:rPr>
          <w:rFonts w:hint="eastAsia"/>
          <w:szCs w:val="21"/>
        </w:rPr>
        <w:t>输入</w:t>
      </w:r>
      <w:r w:rsidRPr="00D504BF">
        <w:rPr>
          <w:rFonts w:hint="eastAsia"/>
          <w:szCs w:val="21"/>
        </w:rPr>
        <w:t>x</w:t>
      </w:r>
      <w:r w:rsidRPr="00D504BF">
        <w:rPr>
          <w:rFonts w:hint="eastAsia"/>
          <w:szCs w:val="21"/>
        </w:rPr>
        <w:t>和</w:t>
      </w:r>
      <w:r w:rsidRPr="00D504BF">
        <w:rPr>
          <w:rFonts w:hint="eastAsia"/>
          <w:szCs w:val="21"/>
        </w:rPr>
        <w:t>y</w:t>
      </w:r>
      <w:r w:rsidRPr="00D504BF">
        <w:rPr>
          <w:rFonts w:hint="eastAsia"/>
          <w:szCs w:val="21"/>
        </w:rPr>
        <w:t>是多边形顶点的坐标。如果输入是矩阵，那么行代表不同的顶点，每列产生一个不同的多边形。填充将在绘制之前关闭任何打开的多边形。</w:t>
      </w:r>
    </w:p>
    <w:p w:rsidR="00D504BF" w:rsidRDefault="00D504BF" w:rsidP="000D1FB5">
      <w:pPr>
        <w:spacing w:before="0" w:after="0"/>
        <w:ind w:leftChars="200" w:left="420"/>
        <w:rPr>
          <w:szCs w:val="21"/>
        </w:rPr>
      </w:pPr>
      <w:r w:rsidRPr="00D504BF">
        <w:rPr>
          <w:rFonts w:hint="eastAsia"/>
          <w:szCs w:val="21"/>
        </w:rPr>
        <w:t>输入</w:t>
      </w:r>
      <w:r w:rsidRPr="00D504BF">
        <w:rPr>
          <w:rFonts w:hint="eastAsia"/>
          <w:szCs w:val="21"/>
        </w:rPr>
        <w:t>c</w:t>
      </w:r>
      <w:r w:rsidRPr="00D504BF">
        <w:rPr>
          <w:rFonts w:hint="eastAsia"/>
          <w:szCs w:val="21"/>
        </w:rPr>
        <w:t>决定了多边形的颜色。最简单的形式是单色规范，如绘图格式或</w:t>
      </w:r>
      <w:r w:rsidRPr="00D504BF">
        <w:rPr>
          <w:rFonts w:hint="eastAsia"/>
          <w:szCs w:val="21"/>
        </w:rPr>
        <w:t>RGB-triple</w:t>
      </w:r>
      <w:r w:rsidRPr="00D504BF">
        <w:rPr>
          <w:rFonts w:hint="eastAsia"/>
          <w:szCs w:val="21"/>
        </w:rPr>
        <w:t>。在这种情况下，多边形将有一个唯一的颜色。如果</w:t>
      </w:r>
      <w:r w:rsidRPr="00D504BF">
        <w:rPr>
          <w:rFonts w:hint="eastAsia"/>
          <w:szCs w:val="21"/>
        </w:rPr>
        <w:t>c</w:t>
      </w:r>
      <w:r w:rsidRPr="00D504BF">
        <w:rPr>
          <w:rFonts w:hint="eastAsia"/>
          <w:szCs w:val="21"/>
        </w:rPr>
        <w:t>是一个向量或矩阵，那么颜色数据首先使用坐标轴进行缩放，然后索引到当前颜色图中。行向量将为每个多边形</w:t>
      </w:r>
      <w:r w:rsidRPr="00D504BF">
        <w:rPr>
          <w:rFonts w:hint="eastAsia"/>
          <w:szCs w:val="21"/>
        </w:rPr>
        <w:t>(</w:t>
      </w:r>
      <w:r w:rsidRPr="00D504BF">
        <w:rPr>
          <w:rFonts w:hint="eastAsia"/>
          <w:szCs w:val="21"/>
        </w:rPr>
        <w:t>矩阵</w:t>
      </w:r>
      <w:r w:rsidRPr="00D504BF">
        <w:rPr>
          <w:rFonts w:hint="eastAsia"/>
          <w:szCs w:val="21"/>
        </w:rPr>
        <w:t>x</w:t>
      </w:r>
      <w:r w:rsidRPr="00D504BF">
        <w:rPr>
          <w:rFonts w:hint="eastAsia"/>
          <w:szCs w:val="21"/>
        </w:rPr>
        <w:t>和</w:t>
      </w:r>
      <w:r w:rsidRPr="00D504BF">
        <w:rPr>
          <w:rFonts w:hint="eastAsia"/>
          <w:szCs w:val="21"/>
        </w:rPr>
        <w:t>y</w:t>
      </w:r>
      <w:r w:rsidRPr="00D504BF">
        <w:rPr>
          <w:rFonts w:hint="eastAsia"/>
          <w:szCs w:val="21"/>
        </w:rPr>
        <w:t>中的一列</w:t>
      </w:r>
      <w:r w:rsidRPr="00D504BF">
        <w:rPr>
          <w:rFonts w:hint="eastAsia"/>
          <w:szCs w:val="21"/>
        </w:rPr>
        <w:t>)</w:t>
      </w:r>
      <w:r w:rsidRPr="00D504BF">
        <w:rPr>
          <w:rFonts w:hint="eastAsia"/>
          <w:szCs w:val="21"/>
        </w:rPr>
        <w:t>使用单一计算颜色上色。与</w:t>
      </w:r>
      <w:r w:rsidRPr="00D504BF">
        <w:rPr>
          <w:rFonts w:hint="eastAsia"/>
          <w:szCs w:val="21"/>
        </w:rPr>
        <w:t>x</w:t>
      </w:r>
      <w:r w:rsidRPr="00D504BF">
        <w:rPr>
          <w:rFonts w:hint="eastAsia"/>
          <w:szCs w:val="21"/>
        </w:rPr>
        <w:t>和</w:t>
      </w:r>
      <w:r w:rsidRPr="00D504BF">
        <w:rPr>
          <w:rFonts w:hint="eastAsia"/>
          <w:szCs w:val="21"/>
        </w:rPr>
        <w:t>y</w:t>
      </w:r>
      <w:r w:rsidRPr="00D504BF">
        <w:rPr>
          <w:rFonts w:hint="eastAsia"/>
          <w:szCs w:val="21"/>
        </w:rPr>
        <w:t>大小相同的矩阵</w:t>
      </w:r>
      <w:r w:rsidRPr="00D504BF">
        <w:rPr>
          <w:rFonts w:hint="eastAsia"/>
          <w:szCs w:val="21"/>
        </w:rPr>
        <w:t>c</w:t>
      </w:r>
      <w:r w:rsidRPr="00D504BF">
        <w:rPr>
          <w:rFonts w:hint="eastAsia"/>
          <w:szCs w:val="21"/>
        </w:rPr>
        <w:t>将计算每个顶点的颜色，然后在顶点之间插入面颜色。</w:t>
      </w:r>
    </w:p>
    <w:p w:rsidR="00D504BF" w:rsidRPr="00D504BF" w:rsidRDefault="00D504BF" w:rsidP="000D1FB5">
      <w:pPr>
        <w:spacing w:before="0" w:after="0"/>
        <w:ind w:leftChars="200" w:left="420"/>
        <w:rPr>
          <w:szCs w:val="21"/>
        </w:rPr>
      </w:pPr>
      <w:r w:rsidRPr="00D504BF">
        <w:rPr>
          <w:rFonts w:hint="eastAsia"/>
          <w:szCs w:val="21"/>
        </w:rPr>
        <w:t>可以为底层补丁对象指定多个属性</w:t>
      </w:r>
      <w:r w:rsidRPr="00D504BF">
        <w:rPr>
          <w:rFonts w:hint="eastAsia"/>
          <w:szCs w:val="21"/>
        </w:rPr>
        <w:t>/</w:t>
      </w:r>
      <w:r w:rsidRPr="00D504BF">
        <w:rPr>
          <w:rFonts w:hint="eastAsia"/>
          <w:szCs w:val="21"/>
        </w:rPr>
        <w:t>值对，但它们必须成对出现。完整的属性列表记录在</w:t>
      </w:r>
      <w:r w:rsidRPr="00521464">
        <w:rPr>
          <w:rFonts w:hint="eastAsia"/>
          <w:szCs w:val="21"/>
          <w:highlight w:val="red"/>
        </w:rPr>
        <w:t>补丁属性</w:t>
      </w:r>
      <w:r w:rsidRPr="00D504BF">
        <w:rPr>
          <w:rFonts w:hint="eastAsia"/>
          <w:szCs w:val="21"/>
        </w:rPr>
        <w:t>中。</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Pr="00D504BF" w:rsidRDefault="00D504BF" w:rsidP="000D1FB5">
      <w:pPr>
        <w:spacing w:before="0" w:after="0"/>
        <w:ind w:leftChars="200" w:left="420"/>
        <w:rPr>
          <w:szCs w:val="21"/>
        </w:rPr>
      </w:pPr>
      <w:r w:rsidRPr="00D504BF">
        <w:rPr>
          <w:rFonts w:hint="eastAsia"/>
          <w:szCs w:val="21"/>
        </w:rPr>
        <w:t>可选的返回值</w:t>
      </w:r>
      <w:r w:rsidRPr="00D504BF">
        <w:rPr>
          <w:rFonts w:hint="eastAsia"/>
          <w:szCs w:val="21"/>
        </w:rPr>
        <w:t>h</w:t>
      </w:r>
      <w:r w:rsidRPr="00D504BF">
        <w:rPr>
          <w:rFonts w:hint="eastAsia"/>
          <w:szCs w:val="21"/>
        </w:rPr>
        <w:t>是创建的补丁对象的图形句柄向量。</w:t>
      </w:r>
    </w:p>
    <w:p w:rsidR="00D504BF" w:rsidRDefault="00D504BF" w:rsidP="000D1FB5">
      <w:pPr>
        <w:spacing w:before="0" w:after="0"/>
        <w:ind w:leftChars="200" w:left="420"/>
        <w:rPr>
          <w:szCs w:val="21"/>
        </w:rPr>
      </w:pPr>
      <w:r w:rsidRPr="00D504BF">
        <w:rPr>
          <w:rFonts w:hint="eastAsia"/>
          <w:szCs w:val="21"/>
        </w:rPr>
        <w:t>例子</w:t>
      </w:r>
      <w:r w:rsidRPr="00D504BF">
        <w:rPr>
          <w:rFonts w:hint="eastAsia"/>
          <w:szCs w:val="21"/>
        </w:rPr>
        <w:t>:</w:t>
      </w:r>
      <w:r w:rsidRPr="00D504BF">
        <w:rPr>
          <w:rFonts w:hint="eastAsia"/>
          <w:szCs w:val="21"/>
        </w:rPr>
        <w:t>红色方块</w:t>
      </w:r>
    </w:p>
    <w:p w:rsidR="00D504BF" w:rsidRPr="00D504BF" w:rsidRDefault="00D504BF" w:rsidP="000D1FB5">
      <w:pPr>
        <w:spacing w:before="0" w:after="0"/>
        <w:ind w:leftChars="400" w:left="840"/>
        <w:rPr>
          <w:szCs w:val="21"/>
        </w:rPr>
      </w:pPr>
      <w:r w:rsidRPr="00D504BF">
        <w:rPr>
          <w:szCs w:val="21"/>
        </w:rPr>
        <w:t>vertices = [0 0</w:t>
      </w:r>
    </w:p>
    <w:p w:rsidR="00D504BF" w:rsidRPr="00D504BF" w:rsidRDefault="00D504BF" w:rsidP="000D1FB5">
      <w:pPr>
        <w:spacing w:before="0" w:after="0"/>
        <w:ind w:leftChars="400" w:left="840"/>
        <w:rPr>
          <w:szCs w:val="21"/>
        </w:rPr>
      </w:pPr>
      <w:r w:rsidRPr="00D504BF">
        <w:rPr>
          <w:szCs w:val="21"/>
        </w:rPr>
        <w:t xml:space="preserve">            1 0</w:t>
      </w:r>
    </w:p>
    <w:p w:rsidR="00D504BF" w:rsidRPr="00D504BF" w:rsidRDefault="00D504BF" w:rsidP="000D1FB5">
      <w:pPr>
        <w:spacing w:before="0" w:after="0"/>
        <w:ind w:leftChars="400" w:left="840"/>
        <w:rPr>
          <w:szCs w:val="21"/>
        </w:rPr>
      </w:pPr>
      <w:r w:rsidRPr="00D504BF">
        <w:rPr>
          <w:szCs w:val="21"/>
        </w:rPr>
        <w:t xml:space="preserve">            1 1</w:t>
      </w:r>
    </w:p>
    <w:p w:rsidR="00D504BF" w:rsidRPr="00D504BF" w:rsidRDefault="00D504BF" w:rsidP="000D1FB5">
      <w:pPr>
        <w:spacing w:before="0" w:after="0"/>
        <w:ind w:leftChars="400" w:left="840"/>
        <w:rPr>
          <w:szCs w:val="21"/>
        </w:rPr>
      </w:pPr>
      <w:r w:rsidRPr="00D504BF">
        <w:rPr>
          <w:szCs w:val="21"/>
        </w:rPr>
        <w:t xml:space="preserve">            0 1];</w:t>
      </w:r>
    </w:p>
    <w:p w:rsidR="00D504BF" w:rsidRPr="00D504BF" w:rsidRDefault="00D504BF" w:rsidP="000D1FB5">
      <w:pPr>
        <w:spacing w:before="0" w:after="0"/>
        <w:ind w:leftChars="400" w:left="840"/>
        <w:rPr>
          <w:szCs w:val="21"/>
        </w:rPr>
      </w:pPr>
      <w:r w:rsidRPr="00D504BF">
        <w:rPr>
          <w:szCs w:val="21"/>
        </w:rPr>
        <w:t>fill (vertices(:,1), vertices(:,2), "r");</w:t>
      </w:r>
    </w:p>
    <w:p w:rsidR="00D504BF" w:rsidRPr="00D504BF" w:rsidRDefault="00D504BF" w:rsidP="000D1FB5">
      <w:pPr>
        <w:spacing w:before="0" w:after="0"/>
        <w:ind w:leftChars="400" w:left="840"/>
        <w:rPr>
          <w:szCs w:val="21"/>
        </w:rPr>
      </w:pPr>
      <w:r w:rsidRPr="00D504BF">
        <w:rPr>
          <w:szCs w:val="21"/>
        </w:rPr>
        <w:t>axis ([-0.5 1.5, -0.5 1.5])</w:t>
      </w:r>
    </w:p>
    <w:p w:rsidR="00D504BF" w:rsidRDefault="00D504BF" w:rsidP="000D1FB5">
      <w:pPr>
        <w:spacing w:before="0" w:after="0"/>
        <w:ind w:leftChars="400" w:left="840"/>
        <w:rPr>
          <w:szCs w:val="21"/>
        </w:rPr>
      </w:pPr>
      <w:r w:rsidRPr="00D504BF">
        <w:rPr>
          <w:szCs w:val="21"/>
        </w:rPr>
        <w:t>axis equal</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:patch, fill3, taxis, colormap</w:t>
      </w:r>
      <w:r w:rsidRPr="00D504BF">
        <w:rPr>
          <w:rFonts w:hint="eastAsia"/>
          <w:szCs w:val="21"/>
        </w:rPr>
        <w:t>。</w:t>
      </w:r>
    </w:p>
    <w:p w:rsidR="00D504BF" w:rsidRPr="00D504BF" w:rsidRDefault="00D504BF" w:rsidP="000D1FB5">
      <w:pPr>
        <w:spacing w:beforeLines="50" w:before="156" w:after="0"/>
        <w:rPr>
          <w:szCs w:val="21"/>
        </w:rPr>
      </w:pPr>
      <w:r w:rsidRPr="00D504BF">
        <w:rPr>
          <w:szCs w:val="21"/>
        </w:rPr>
        <w:t>: fill3 (x, y, z, c)</w:t>
      </w:r>
    </w:p>
    <w:p w:rsidR="00D504BF" w:rsidRPr="00D504BF" w:rsidRDefault="00D504BF" w:rsidP="000D1FB5">
      <w:pPr>
        <w:spacing w:before="0" w:after="0"/>
        <w:rPr>
          <w:szCs w:val="21"/>
        </w:rPr>
      </w:pPr>
      <w:r w:rsidRPr="00D504BF">
        <w:rPr>
          <w:szCs w:val="21"/>
        </w:rPr>
        <w:t>: fill3 (x1, y1, z1, c1, x2, y2, z2, c2)</w:t>
      </w:r>
    </w:p>
    <w:p w:rsidR="00D504BF" w:rsidRPr="00D504BF" w:rsidRDefault="00D504BF" w:rsidP="000D1FB5">
      <w:pPr>
        <w:spacing w:before="0" w:after="0"/>
        <w:rPr>
          <w:szCs w:val="21"/>
        </w:rPr>
      </w:pPr>
      <w:r w:rsidRPr="00D504BF">
        <w:rPr>
          <w:szCs w:val="21"/>
        </w:rPr>
        <w:t>: fill3 (…, prop, val)</w:t>
      </w:r>
    </w:p>
    <w:p w:rsidR="00D504BF" w:rsidRPr="00D504BF" w:rsidRDefault="00D504BF" w:rsidP="000D1FB5">
      <w:pPr>
        <w:spacing w:before="0" w:after="0"/>
        <w:rPr>
          <w:szCs w:val="21"/>
        </w:rPr>
      </w:pPr>
      <w:r w:rsidRPr="00D504BF">
        <w:rPr>
          <w:szCs w:val="21"/>
        </w:rPr>
        <w:t>: fill3 (hax, …)</w:t>
      </w:r>
    </w:p>
    <w:p w:rsidR="00D504BF" w:rsidRDefault="00D504BF" w:rsidP="000D1FB5">
      <w:pPr>
        <w:spacing w:before="0" w:after="0"/>
        <w:rPr>
          <w:szCs w:val="21"/>
        </w:rPr>
      </w:pPr>
      <w:r w:rsidRPr="00D504BF">
        <w:rPr>
          <w:szCs w:val="21"/>
        </w:rPr>
        <w:t>: h = fill3 (…)</w:t>
      </w:r>
    </w:p>
    <w:p w:rsidR="00D504BF" w:rsidRPr="00D504BF" w:rsidRDefault="00D504BF" w:rsidP="000D1FB5">
      <w:pPr>
        <w:spacing w:before="0" w:after="0"/>
        <w:ind w:leftChars="200" w:left="420"/>
        <w:rPr>
          <w:szCs w:val="21"/>
        </w:rPr>
      </w:pPr>
      <w:r w:rsidRPr="00D504BF">
        <w:rPr>
          <w:rFonts w:hint="eastAsia"/>
          <w:szCs w:val="21"/>
        </w:rPr>
        <w:t>创建一个或多个填充的</w:t>
      </w:r>
      <w:r w:rsidRPr="00D504BF">
        <w:rPr>
          <w:rFonts w:hint="eastAsia"/>
          <w:szCs w:val="21"/>
        </w:rPr>
        <w:t>3d</w:t>
      </w:r>
      <w:r w:rsidRPr="00D504BF">
        <w:rPr>
          <w:rFonts w:hint="eastAsia"/>
          <w:szCs w:val="21"/>
        </w:rPr>
        <w:t>多边形。</w:t>
      </w:r>
    </w:p>
    <w:p w:rsidR="00D504BF" w:rsidRDefault="00D504BF" w:rsidP="000D1FB5">
      <w:pPr>
        <w:spacing w:before="0" w:after="0"/>
        <w:ind w:leftChars="200" w:left="420"/>
        <w:rPr>
          <w:szCs w:val="21"/>
        </w:rPr>
      </w:pPr>
      <w:r w:rsidRPr="00D504BF">
        <w:rPr>
          <w:rFonts w:hint="eastAsia"/>
          <w:szCs w:val="21"/>
        </w:rPr>
        <w:t>输入</w:t>
      </w:r>
      <w:r w:rsidRPr="00D504BF">
        <w:rPr>
          <w:rFonts w:hint="eastAsia"/>
          <w:szCs w:val="21"/>
        </w:rPr>
        <w:t>x, y</w:t>
      </w:r>
      <w:r w:rsidRPr="00D504BF">
        <w:rPr>
          <w:rFonts w:hint="eastAsia"/>
          <w:szCs w:val="21"/>
        </w:rPr>
        <w:t>和</w:t>
      </w:r>
      <w:r w:rsidRPr="00D504BF">
        <w:rPr>
          <w:rFonts w:hint="eastAsia"/>
          <w:szCs w:val="21"/>
        </w:rPr>
        <w:t>z</w:t>
      </w:r>
      <w:r w:rsidRPr="00D504BF">
        <w:rPr>
          <w:rFonts w:hint="eastAsia"/>
          <w:szCs w:val="21"/>
        </w:rPr>
        <w:t>是多边形顶点的坐标。如果输入是矩阵，那么行代表不同的顶点，每列产生一个不同的多边形。</w:t>
      </w:r>
      <w:r w:rsidRPr="00D504BF">
        <w:rPr>
          <w:rFonts w:hint="eastAsia"/>
          <w:szCs w:val="21"/>
        </w:rPr>
        <w:t>Fill3</w:t>
      </w:r>
      <w:r w:rsidRPr="00D504BF">
        <w:rPr>
          <w:rFonts w:hint="eastAsia"/>
          <w:szCs w:val="21"/>
        </w:rPr>
        <w:t>将在绘图前关闭所有打开的多边形。</w:t>
      </w:r>
    </w:p>
    <w:p w:rsidR="00D504BF" w:rsidRDefault="00D504BF" w:rsidP="000D1FB5">
      <w:pPr>
        <w:spacing w:before="0" w:after="0"/>
        <w:ind w:leftChars="200" w:left="420"/>
        <w:rPr>
          <w:szCs w:val="21"/>
        </w:rPr>
      </w:pPr>
      <w:r w:rsidRPr="00D504BF">
        <w:rPr>
          <w:rFonts w:hint="eastAsia"/>
          <w:szCs w:val="21"/>
        </w:rPr>
        <w:t>输入</w:t>
      </w:r>
      <w:r w:rsidRPr="00D504BF">
        <w:rPr>
          <w:rFonts w:hint="eastAsia"/>
          <w:szCs w:val="21"/>
        </w:rPr>
        <w:t>c</w:t>
      </w:r>
      <w:r w:rsidRPr="00D504BF">
        <w:rPr>
          <w:rFonts w:hint="eastAsia"/>
          <w:szCs w:val="21"/>
        </w:rPr>
        <w:t>决定了多边形的颜色。最简单的形式是单色规范，如绘图格式或</w:t>
      </w:r>
      <w:r w:rsidRPr="00D504BF">
        <w:rPr>
          <w:rFonts w:hint="eastAsia"/>
          <w:szCs w:val="21"/>
        </w:rPr>
        <w:t>RGB-triple</w:t>
      </w:r>
      <w:r w:rsidRPr="00D504BF">
        <w:rPr>
          <w:rFonts w:hint="eastAsia"/>
          <w:szCs w:val="21"/>
        </w:rPr>
        <w:t>。在这种情况下，多边形将有一个唯一的颜色。如果</w:t>
      </w:r>
      <w:r w:rsidRPr="00D504BF">
        <w:rPr>
          <w:rFonts w:hint="eastAsia"/>
          <w:szCs w:val="21"/>
        </w:rPr>
        <w:t>c</w:t>
      </w:r>
      <w:r w:rsidRPr="00D504BF">
        <w:rPr>
          <w:rFonts w:hint="eastAsia"/>
          <w:szCs w:val="21"/>
        </w:rPr>
        <w:t>是一个向量或矩阵，那么颜色数据首先使用坐标轴进行缩放，然后</w:t>
      </w:r>
      <w:r w:rsidRPr="00D504BF">
        <w:rPr>
          <w:rFonts w:hint="eastAsia"/>
          <w:szCs w:val="21"/>
        </w:rPr>
        <w:lastRenderedPageBreak/>
        <w:t>索引到当前颜色图中。行向量将为每个多边形</w:t>
      </w:r>
      <w:r w:rsidRPr="00D504BF">
        <w:rPr>
          <w:rFonts w:hint="eastAsia"/>
          <w:szCs w:val="21"/>
        </w:rPr>
        <w:t>(</w:t>
      </w:r>
      <w:r w:rsidRPr="00D504BF">
        <w:rPr>
          <w:rFonts w:hint="eastAsia"/>
          <w:szCs w:val="21"/>
        </w:rPr>
        <w:t>矩阵</w:t>
      </w:r>
      <w:r w:rsidRPr="00D504BF">
        <w:rPr>
          <w:rFonts w:hint="eastAsia"/>
          <w:szCs w:val="21"/>
        </w:rPr>
        <w:t>x</w:t>
      </w:r>
      <w:r w:rsidRPr="00D504BF">
        <w:rPr>
          <w:rFonts w:hint="eastAsia"/>
          <w:szCs w:val="21"/>
        </w:rPr>
        <w:t>、</w:t>
      </w:r>
      <w:r w:rsidRPr="00D504BF">
        <w:rPr>
          <w:rFonts w:hint="eastAsia"/>
          <w:szCs w:val="21"/>
        </w:rPr>
        <w:t>y</w:t>
      </w:r>
      <w:r w:rsidRPr="00D504BF">
        <w:rPr>
          <w:rFonts w:hint="eastAsia"/>
          <w:szCs w:val="21"/>
        </w:rPr>
        <w:t>和</w:t>
      </w:r>
      <w:r w:rsidRPr="00D504BF">
        <w:rPr>
          <w:rFonts w:hint="eastAsia"/>
          <w:szCs w:val="21"/>
        </w:rPr>
        <w:t>z</w:t>
      </w:r>
      <w:r w:rsidRPr="00D504BF">
        <w:rPr>
          <w:rFonts w:hint="eastAsia"/>
          <w:szCs w:val="21"/>
        </w:rPr>
        <w:t>中的列</w:t>
      </w:r>
      <w:r w:rsidRPr="00D504BF">
        <w:rPr>
          <w:rFonts w:hint="eastAsia"/>
          <w:szCs w:val="21"/>
        </w:rPr>
        <w:t>)</w:t>
      </w:r>
      <w:r w:rsidRPr="00D504BF">
        <w:rPr>
          <w:rFonts w:hint="eastAsia"/>
          <w:szCs w:val="21"/>
        </w:rPr>
        <w:t>上色，并使用单一的计算颜色。与</w:t>
      </w:r>
      <w:r w:rsidRPr="00D504BF">
        <w:rPr>
          <w:rFonts w:hint="eastAsia"/>
          <w:szCs w:val="21"/>
        </w:rPr>
        <w:t>x, y</w:t>
      </w:r>
      <w:r w:rsidRPr="00D504BF">
        <w:rPr>
          <w:rFonts w:hint="eastAsia"/>
          <w:szCs w:val="21"/>
        </w:rPr>
        <w:t>和</w:t>
      </w:r>
      <w:r w:rsidRPr="00D504BF">
        <w:rPr>
          <w:rFonts w:hint="eastAsia"/>
          <w:szCs w:val="21"/>
        </w:rPr>
        <w:t>z</w:t>
      </w:r>
      <w:r w:rsidRPr="00D504BF">
        <w:rPr>
          <w:rFonts w:hint="eastAsia"/>
          <w:szCs w:val="21"/>
        </w:rPr>
        <w:t>大小相同的矩阵</w:t>
      </w:r>
      <w:r w:rsidRPr="00D504BF">
        <w:rPr>
          <w:rFonts w:hint="eastAsia"/>
          <w:szCs w:val="21"/>
        </w:rPr>
        <w:t>c</w:t>
      </w:r>
      <w:r w:rsidRPr="00D504BF">
        <w:rPr>
          <w:rFonts w:hint="eastAsia"/>
          <w:szCs w:val="21"/>
        </w:rPr>
        <w:t>将计算每个顶点的颜色，然后在顶点之间插入面部颜色。</w:t>
      </w:r>
    </w:p>
    <w:p w:rsidR="00D504BF" w:rsidRPr="00D504BF" w:rsidRDefault="00D504BF" w:rsidP="000D1FB5">
      <w:pPr>
        <w:spacing w:before="0" w:after="0"/>
        <w:ind w:leftChars="200" w:left="420"/>
        <w:rPr>
          <w:szCs w:val="21"/>
        </w:rPr>
      </w:pPr>
      <w:r w:rsidRPr="00D504BF">
        <w:rPr>
          <w:rFonts w:hint="eastAsia"/>
          <w:szCs w:val="21"/>
        </w:rPr>
        <w:t>可以为底层补丁对象指定多个属性</w:t>
      </w:r>
      <w:r w:rsidRPr="00D504BF">
        <w:rPr>
          <w:rFonts w:hint="eastAsia"/>
          <w:szCs w:val="21"/>
        </w:rPr>
        <w:t>/</w:t>
      </w:r>
      <w:r w:rsidRPr="00D504BF">
        <w:rPr>
          <w:rFonts w:hint="eastAsia"/>
          <w:szCs w:val="21"/>
        </w:rPr>
        <w:t>值对，但它们必须成对出现。完整的属性列表记录在</w:t>
      </w:r>
      <w:r w:rsidRPr="00521464">
        <w:rPr>
          <w:rFonts w:hint="eastAsia"/>
          <w:szCs w:val="21"/>
          <w:highlight w:val="red"/>
        </w:rPr>
        <w:t>补丁属性</w:t>
      </w:r>
      <w:r w:rsidRPr="00D504BF">
        <w:rPr>
          <w:rFonts w:hint="eastAsia"/>
          <w:szCs w:val="21"/>
        </w:rPr>
        <w:t>中。</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Pr="00D504BF" w:rsidRDefault="00D504BF" w:rsidP="000D1FB5">
      <w:pPr>
        <w:spacing w:before="0" w:after="0"/>
        <w:ind w:leftChars="200" w:left="420"/>
        <w:rPr>
          <w:szCs w:val="21"/>
        </w:rPr>
      </w:pPr>
      <w:r w:rsidRPr="00D504BF">
        <w:rPr>
          <w:rFonts w:hint="eastAsia"/>
          <w:szCs w:val="21"/>
        </w:rPr>
        <w:t>可选的返回值</w:t>
      </w:r>
      <w:r w:rsidRPr="00D504BF">
        <w:rPr>
          <w:rFonts w:hint="eastAsia"/>
          <w:szCs w:val="21"/>
        </w:rPr>
        <w:t>h</w:t>
      </w:r>
      <w:r w:rsidRPr="00D504BF">
        <w:rPr>
          <w:rFonts w:hint="eastAsia"/>
          <w:szCs w:val="21"/>
        </w:rPr>
        <w:t>是创建的补丁对象的图形句柄向量。</w:t>
      </w:r>
    </w:p>
    <w:p w:rsidR="00D504BF" w:rsidRDefault="00D504BF" w:rsidP="000D1FB5">
      <w:pPr>
        <w:spacing w:before="0" w:after="0"/>
        <w:ind w:leftChars="200" w:left="420"/>
        <w:rPr>
          <w:szCs w:val="21"/>
        </w:rPr>
      </w:pPr>
      <w:r w:rsidRPr="00D504BF">
        <w:rPr>
          <w:rFonts w:hint="eastAsia"/>
          <w:szCs w:val="21"/>
        </w:rPr>
        <w:t>例如</w:t>
      </w:r>
      <w:r w:rsidRPr="00D504BF">
        <w:rPr>
          <w:rFonts w:hint="eastAsia"/>
          <w:szCs w:val="21"/>
        </w:rPr>
        <w:t>:</w:t>
      </w:r>
      <w:r w:rsidRPr="00D504BF">
        <w:rPr>
          <w:rFonts w:hint="eastAsia"/>
          <w:szCs w:val="21"/>
        </w:rPr>
        <w:t>斜红色矩形</w:t>
      </w:r>
    </w:p>
    <w:p w:rsidR="00D504BF" w:rsidRPr="00D504BF" w:rsidRDefault="00D504BF" w:rsidP="000D1FB5">
      <w:pPr>
        <w:spacing w:before="0" w:after="0"/>
        <w:ind w:leftChars="400" w:left="840"/>
        <w:rPr>
          <w:szCs w:val="21"/>
        </w:rPr>
      </w:pPr>
      <w:r w:rsidRPr="00D504BF">
        <w:rPr>
          <w:szCs w:val="21"/>
        </w:rPr>
        <w:t>vertices = [0 0 0</w:t>
      </w:r>
    </w:p>
    <w:p w:rsidR="00D504BF" w:rsidRPr="00D504BF" w:rsidRDefault="00D504BF" w:rsidP="000D1FB5">
      <w:pPr>
        <w:spacing w:before="0" w:after="0"/>
        <w:ind w:leftChars="400" w:left="840"/>
        <w:rPr>
          <w:szCs w:val="21"/>
        </w:rPr>
      </w:pPr>
      <w:r w:rsidRPr="00D504BF">
        <w:rPr>
          <w:szCs w:val="21"/>
        </w:rPr>
        <w:t xml:space="preserve">            1 1 0</w:t>
      </w:r>
    </w:p>
    <w:p w:rsidR="00D504BF" w:rsidRPr="00D504BF" w:rsidRDefault="00D504BF" w:rsidP="000D1FB5">
      <w:pPr>
        <w:spacing w:before="0" w:after="0"/>
        <w:ind w:leftChars="400" w:left="840"/>
        <w:rPr>
          <w:szCs w:val="21"/>
        </w:rPr>
      </w:pPr>
      <w:r w:rsidRPr="00D504BF">
        <w:rPr>
          <w:szCs w:val="21"/>
        </w:rPr>
        <w:t xml:space="preserve">            1 1 1</w:t>
      </w:r>
    </w:p>
    <w:p w:rsidR="00D504BF" w:rsidRPr="00D504BF" w:rsidRDefault="00D504BF" w:rsidP="000D1FB5">
      <w:pPr>
        <w:spacing w:before="0" w:after="0"/>
        <w:ind w:leftChars="400" w:left="840"/>
        <w:rPr>
          <w:szCs w:val="21"/>
        </w:rPr>
      </w:pPr>
      <w:r w:rsidRPr="00D504BF">
        <w:rPr>
          <w:szCs w:val="21"/>
        </w:rPr>
        <w:t xml:space="preserve">            0 0 1];</w:t>
      </w:r>
    </w:p>
    <w:p w:rsidR="00D504BF" w:rsidRPr="00D504BF" w:rsidRDefault="00D504BF" w:rsidP="000D1FB5">
      <w:pPr>
        <w:spacing w:before="0" w:after="0"/>
        <w:ind w:leftChars="400" w:left="840"/>
        <w:rPr>
          <w:szCs w:val="21"/>
        </w:rPr>
      </w:pPr>
      <w:r w:rsidRPr="00D504BF">
        <w:rPr>
          <w:szCs w:val="21"/>
        </w:rPr>
        <w:t>fill3 (vertices(:,1), vertices(:,2), vertices(:,3), "r");</w:t>
      </w:r>
    </w:p>
    <w:p w:rsidR="00D504BF" w:rsidRPr="00D504BF" w:rsidRDefault="00D504BF" w:rsidP="000D1FB5">
      <w:pPr>
        <w:spacing w:before="0" w:after="0"/>
        <w:ind w:leftChars="400" w:left="840"/>
        <w:rPr>
          <w:szCs w:val="21"/>
        </w:rPr>
      </w:pPr>
      <w:r w:rsidRPr="00D504BF">
        <w:rPr>
          <w:szCs w:val="21"/>
        </w:rPr>
        <w:t>axis ([-0.5 1.5, -0.5 1.5, -0.5 1.5]);</w:t>
      </w:r>
    </w:p>
    <w:p w:rsidR="00D504BF" w:rsidRPr="00D504BF" w:rsidRDefault="00D504BF" w:rsidP="000D1FB5">
      <w:pPr>
        <w:spacing w:before="0" w:after="0"/>
        <w:ind w:leftChars="400" w:left="840"/>
        <w:rPr>
          <w:szCs w:val="21"/>
        </w:rPr>
      </w:pPr>
      <w:r w:rsidRPr="00D504BF">
        <w:rPr>
          <w:szCs w:val="21"/>
        </w:rPr>
        <w:t>axis ("equal");</w:t>
      </w:r>
    </w:p>
    <w:p w:rsidR="00D504BF" w:rsidRPr="00D504BF" w:rsidRDefault="00D504BF" w:rsidP="000D1FB5">
      <w:pPr>
        <w:spacing w:before="0" w:after="0"/>
        <w:ind w:leftChars="400" w:left="840"/>
        <w:rPr>
          <w:szCs w:val="21"/>
        </w:rPr>
      </w:pPr>
      <w:r w:rsidRPr="00D504BF">
        <w:rPr>
          <w:szCs w:val="21"/>
        </w:rPr>
        <w:t>grid ("on");</w:t>
      </w:r>
    </w:p>
    <w:p w:rsidR="00D504BF" w:rsidRDefault="00D504BF" w:rsidP="000D1FB5">
      <w:pPr>
        <w:spacing w:before="0" w:after="0"/>
        <w:ind w:leftChars="400" w:left="840"/>
        <w:rPr>
          <w:szCs w:val="21"/>
        </w:rPr>
      </w:pPr>
      <w:r w:rsidRPr="00D504BF">
        <w:rPr>
          <w:szCs w:val="21"/>
        </w:rPr>
        <w:t>view (-80, 25);</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:patch, fill, cab, colormap</w:t>
      </w:r>
      <w:r w:rsidRPr="00D504BF">
        <w:rPr>
          <w:rFonts w:hint="eastAsia"/>
          <w:szCs w:val="21"/>
        </w:rPr>
        <w:t>。</w:t>
      </w:r>
    </w:p>
    <w:p w:rsidR="00D504BF" w:rsidRPr="00D504BF" w:rsidRDefault="00D504BF" w:rsidP="000D1FB5">
      <w:pPr>
        <w:spacing w:beforeLines="50" w:before="156" w:after="0"/>
        <w:rPr>
          <w:szCs w:val="21"/>
        </w:rPr>
      </w:pPr>
      <w:r w:rsidRPr="00D504BF">
        <w:rPr>
          <w:szCs w:val="21"/>
        </w:rPr>
        <w:t>: comet (y)</w:t>
      </w:r>
    </w:p>
    <w:p w:rsidR="00D504BF" w:rsidRPr="00D504BF" w:rsidRDefault="00D504BF" w:rsidP="000D1FB5">
      <w:pPr>
        <w:spacing w:before="0" w:after="0"/>
        <w:rPr>
          <w:szCs w:val="21"/>
        </w:rPr>
      </w:pPr>
      <w:r w:rsidRPr="00D504BF">
        <w:rPr>
          <w:szCs w:val="21"/>
        </w:rPr>
        <w:t>: comet (x, y)</w:t>
      </w:r>
    </w:p>
    <w:p w:rsidR="00D504BF" w:rsidRPr="00D504BF" w:rsidRDefault="00D504BF" w:rsidP="000D1FB5">
      <w:pPr>
        <w:spacing w:before="0" w:after="0"/>
        <w:rPr>
          <w:szCs w:val="21"/>
        </w:rPr>
      </w:pPr>
      <w:r w:rsidRPr="00D504BF">
        <w:rPr>
          <w:szCs w:val="21"/>
        </w:rPr>
        <w:t>: comet (x, y, p)</w:t>
      </w:r>
    </w:p>
    <w:p w:rsidR="00D504BF" w:rsidRDefault="00D504BF" w:rsidP="000D1FB5">
      <w:pPr>
        <w:spacing w:before="0" w:after="0"/>
        <w:rPr>
          <w:szCs w:val="21"/>
        </w:rPr>
      </w:pPr>
      <w:r w:rsidRPr="00D504BF">
        <w:rPr>
          <w:szCs w:val="21"/>
        </w:rPr>
        <w:t>: comet (hax, …)</w:t>
      </w:r>
    </w:p>
    <w:p w:rsidR="00D504BF" w:rsidRPr="00D504BF" w:rsidRDefault="00D504BF" w:rsidP="000D1FB5">
      <w:pPr>
        <w:spacing w:before="0" w:after="0"/>
        <w:ind w:leftChars="200" w:left="420"/>
        <w:rPr>
          <w:szCs w:val="21"/>
        </w:rPr>
      </w:pPr>
      <w:r w:rsidRPr="00D504BF">
        <w:rPr>
          <w:rFonts w:hint="eastAsia"/>
          <w:szCs w:val="21"/>
        </w:rPr>
        <w:t>沿着输入坐标向量</w:t>
      </w:r>
      <w:r w:rsidRPr="00D504BF">
        <w:rPr>
          <w:rFonts w:hint="eastAsia"/>
          <w:szCs w:val="21"/>
        </w:rPr>
        <w:t>(x, y)</w:t>
      </w:r>
      <w:r w:rsidRPr="00D504BF">
        <w:rPr>
          <w:rFonts w:hint="eastAsia"/>
          <w:szCs w:val="21"/>
        </w:rPr>
        <w:t>提供的轨迹生成一个简单的彗星样式动画。</w:t>
      </w:r>
    </w:p>
    <w:p w:rsidR="00D504BF" w:rsidRPr="00D504BF" w:rsidRDefault="00D504BF" w:rsidP="000D1FB5">
      <w:pPr>
        <w:spacing w:before="0" w:after="0"/>
        <w:ind w:leftChars="200" w:left="420"/>
        <w:rPr>
          <w:szCs w:val="21"/>
        </w:rPr>
      </w:pPr>
      <w:r w:rsidRPr="00D504BF">
        <w:rPr>
          <w:rFonts w:hint="eastAsia"/>
          <w:szCs w:val="21"/>
        </w:rPr>
        <w:t>如果未指定</w:t>
      </w:r>
      <w:r w:rsidRPr="00D504BF">
        <w:rPr>
          <w:rFonts w:hint="eastAsia"/>
          <w:szCs w:val="21"/>
        </w:rPr>
        <w:t>x</w:t>
      </w:r>
      <w:r w:rsidRPr="00D504BF">
        <w:rPr>
          <w:rFonts w:hint="eastAsia"/>
          <w:szCs w:val="21"/>
        </w:rPr>
        <w:t>，则默认为</w:t>
      </w:r>
      <w:r w:rsidRPr="00D504BF">
        <w:rPr>
          <w:rFonts w:hint="eastAsia"/>
          <w:szCs w:val="21"/>
        </w:rPr>
        <w:t>y</w:t>
      </w:r>
      <w:r w:rsidRPr="00D504BF">
        <w:rPr>
          <w:rFonts w:hint="eastAsia"/>
          <w:szCs w:val="21"/>
        </w:rPr>
        <w:t>的下标。</w:t>
      </w:r>
    </w:p>
    <w:p w:rsidR="00D504BF" w:rsidRPr="00D504BF" w:rsidRDefault="00D504BF" w:rsidP="000D1FB5">
      <w:pPr>
        <w:spacing w:before="0" w:after="0"/>
        <w:ind w:leftChars="200" w:left="420"/>
        <w:rPr>
          <w:szCs w:val="21"/>
        </w:rPr>
      </w:pPr>
      <w:r w:rsidRPr="00D504BF">
        <w:rPr>
          <w:rFonts w:hint="eastAsia"/>
          <w:szCs w:val="21"/>
        </w:rPr>
        <w:t>彗星的速度可以用</w:t>
      </w:r>
      <w:r w:rsidRPr="00D504BF">
        <w:rPr>
          <w:rFonts w:hint="eastAsia"/>
          <w:szCs w:val="21"/>
        </w:rPr>
        <w:t>p</w:t>
      </w:r>
      <w:r w:rsidRPr="00D504BF">
        <w:rPr>
          <w:rFonts w:hint="eastAsia"/>
          <w:szCs w:val="21"/>
        </w:rPr>
        <w:t>来控制，</w:t>
      </w:r>
      <w:r w:rsidRPr="00D504BF">
        <w:rPr>
          <w:rFonts w:hint="eastAsia"/>
          <w:szCs w:val="21"/>
        </w:rPr>
        <w:t>p</w:t>
      </w:r>
      <w:r w:rsidRPr="00D504BF">
        <w:rPr>
          <w:rFonts w:hint="eastAsia"/>
          <w:szCs w:val="21"/>
        </w:rPr>
        <w:t>表示每个点在移动到下一个点之前显示的时间。</w:t>
      </w:r>
      <w:r w:rsidRPr="00D504BF">
        <w:rPr>
          <w:rFonts w:hint="eastAsia"/>
          <w:szCs w:val="21"/>
        </w:rPr>
        <w:t>p</w:t>
      </w:r>
      <w:r w:rsidRPr="00D504BF">
        <w:rPr>
          <w:rFonts w:hint="eastAsia"/>
          <w:szCs w:val="21"/>
        </w:rPr>
        <w:t>的默认值是</w:t>
      </w:r>
      <w:r w:rsidRPr="00D504BF">
        <w:rPr>
          <w:rFonts w:hint="eastAsia"/>
          <w:szCs w:val="21"/>
        </w:rPr>
        <w:t>5 / nummel (y)</w:t>
      </w:r>
      <w:r w:rsidRPr="00D504BF">
        <w:rPr>
          <w:rFonts w:hint="eastAsia"/>
          <w:szCs w:val="21"/>
        </w:rPr>
        <w:t>。</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w:t>
      </w:r>
      <w:r w:rsidRPr="00D504BF">
        <w:rPr>
          <w:rFonts w:hint="eastAsia"/>
          <w:szCs w:val="21"/>
        </w:rPr>
        <w:t>彗星。</w:t>
      </w:r>
    </w:p>
    <w:p w:rsidR="00D504BF" w:rsidRPr="00D504BF" w:rsidRDefault="00D504BF" w:rsidP="000D1FB5">
      <w:pPr>
        <w:spacing w:beforeLines="50" w:before="156" w:after="0"/>
        <w:rPr>
          <w:szCs w:val="21"/>
        </w:rPr>
      </w:pPr>
      <w:r w:rsidRPr="00D504BF">
        <w:rPr>
          <w:szCs w:val="21"/>
        </w:rPr>
        <w:t>: comet3 (z)</w:t>
      </w:r>
    </w:p>
    <w:p w:rsidR="00D504BF" w:rsidRPr="00D504BF" w:rsidRDefault="00D504BF" w:rsidP="000D1FB5">
      <w:pPr>
        <w:spacing w:before="0" w:after="0"/>
        <w:rPr>
          <w:szCs w:val="21"/>
        </w:rPr>
      </w:pPr>
      <w:r w:rsidRPr="00D504BF">
        <w:rPr>
          <w:szCs w:val="21"/>
        </w:rPr>
        <w:t>: comet3 (x, y, z)</w:t>
      </w:r>
    </w:p>
    <w:p w:rsidR="00D504BF" w:rsidRPr="00D504BF" w:rsidRDefault="00D504BF" w:rsidP="000D1FB5">
      <w:pPr>
        <w:spacing w:before="0" w:after="0"/>
        <w:rPr>
          <w:szCs w:val="21"/>
        </w:rPr>
      </w:pPr>
      <w:r w:rsidRPr="00D504BF">
        <w:rPr>
          <w:szCs w:val="21"/>
        </w:rPr>
        <w:t>: comet3 (x, y, z, p)</w:t>
      </w:r>
    </w:p>
    <w:p w:rsidR="00D504BF" w:rsidRDefault="00D504BF" w:rsidP="000D1FB5">
      <w:pPr>
        <w:spacing w:before="0" w:after="0"/>
        <w:rPr>
          <w:szCs w:val="21"/>
        </w:rPr>
      </w:pPr>
      <w:r w:rsidRPr="00D504BF">
        <w:rPr>
          <w:szCs w:val="21"/>
        </w:rPr>
        <w:t>: comet3 (hax, …)</w:t>
      </w:r>
    </w:p>
    <w:p w:rsidR="00D504BF" w:rsidRPr="00D504BF" w:rsidRDefault="00D504BF" w:rsidP="000D1FB5">
      <w:pPr>
        <w:spacing w:before="0" w:after="0"/>
        <w:ind w:leftChars="200" w:left="420"/>
        <w:rPr>
          <w:szCs w:val="21"/>
        </w:rPr>
      </w:pPr>
      <w:r w:rsidRPr="00D504BF">
        <w:rPr>
          <w:rFonts w:hint="eastAsia"/>
          <w:szCs w:val="21"/>
        </w:rPr>
        <w:t>沿着输入坐标向量</w:t>
      </w:r>
      <w:r w:rsidRPr="00D504BF">
        <w:rPr>
          <w:rFonts w:hint="eastAsia"/>
          <w:szCs w:val="21"/>
        </w:rPr>
        <w:t>(x, y, z)</w:t>
      </w:r>
      <w:r w:rsidRPr="00D504BF">
        <w:rPr>
          <w:rFonts w:hint="eastAsia"/>
          <w:szCs w:val="21"/>
        </w:rPr>
        <w:t>提供的轨迹生成一个简单的彗星样式动画。</w:t>
      </w:r>
    </w:p>
    <w:p w:rsidR="00D504BF" w:rsidRPr="00D504BF" w:rsidRDefault="00D504BF" w:rsidP="000D1FB5">
      <w:pPr>
        <w:spacing w:before="0" w:after="0"/>
        <w:ind w:leftChars="200" w:left="420"/>
        <w:rPr>
          <w:szCs w:val="21"/>
        </w:rPr>
      </w:pPr>
      <w:r w:rsidRPr="00D504BF">
        <w:rPr>
          <w:rFonts w:hint="eastAsia"/>
          <w:szCs w:val="21"/>
        </w:rPr>
        <w:t>如果只指定</w:t>
      </w:r>
      <w:r w:rsidRPr="00D504BF">
        <w:rPr>
          <w:rFonts w:hint="eastAsia"/>
          <w:szCs w:val="21"/>
        </w:rPr>
        <w:t>z</w:t>
      </w:r>
      <w:r w:rsidRPr="00D504BF">
        <w:rPr>
          <w:rFonts w:hint="eastAsia"/>
          <w:szCs w:val="21"/>
        </w:rPr>
        <w:t>，则</w:t>
      </w:r>
      <w:r w:rsidRPr="00D504BF">
        <w:rPr>
          <w:rFonts w:hint="eastAsia"/>
          <w:szCs w:val="21"/>
        </w:rPr>
        <w:t>x, y</w:t>
      </w:r>
      <w:r w:rsidRPr="00D504BF">
        <w:rPr>
          <w:rFonts w:hint="eastAsia"/>
          <w:szCs w:val="21"/>
        </w:rPr>
        <w:t>默认为</w:t>
      </w:r>
      <w:r w:rsidRPr="00D504BF">
        <w:rPr>
          <w:rFonts w:hint="eastAsia"/>
          <w:szCs w:val="21"/>
        </w:rPr>
        <w:t>z</w:t>
      </w:r>
      <w:r w:rsidRPr="00D504BF">
        <w:rPr>
          <w:rFonts w:hint="eastAsia"/>
          <w:szCs w:val="21"/>
        </w:rPr>
        <w:t>的索引。</w:t>
      </w:r>
    </w:p>
    <w:p w:rsidR="00D504BF" w:rsidRPr="00D504BF" w:rsidRDefault="00D504BF" w:rsidP="000D1FB5">
      <w:pPr>
        <w:spacing w:before="0" w:after="0"/>
        <w:ind w:leftChars="200" w:left="420"/>
        <w:rPr>
          <w:szCs w:val="21"/>
        </w:rPr>
      </w:pPr>
      <w:r w:rsidRPr="00D504BF">
        <w:rPr>
          <w:rFonts w:hint="eastAsia"/>
          <w:szCs w:val="21"/>
        </w:rPr>
        <w:t>彗星的速度可以用</w:t>
      </w:r>
      <w:r w:rsidRPr="00D504BF">
        <w:rPr>
          <w:rFonts w:hint="eastAsia"/>
          <w:szCs w:val="21"/>
        </w:rPr>
        <w:t>p</w:t>
      </w:r>
      <w:r w:rsidRPr="00D504BF">
        <w:rPr>
          <w:rFonts w:hint="eastAsia"/>
          <w:szCs w:val="21"/>
        </w:rPr>
        <w:t>来控制，</w:t>
      </w:r>
      <w:r w:rsidRPr="00D504BF">
        <w:rPr>
          <w:rFonts w:hint="eastAsia"/>
          <w:szCs w:val="21"/>
        </w:rPr>
        <w:t>p</w:t>
      </w:r>
      <w:r w:rsidRPr="00D504BF">
        <w:rPr>
          <w:rFonts w:hint="eastAsia"/>
          <w:szCs w:val="21"/>
        </w:rPr>
        <w:t>表示每个点在移动到下一个点之前显示的时间。</w:t>
      </w:r>
      <w:r w:rsidRPr="00D504BF">
        <w:rPr>
          <w:rFonts w:hint="eastAsia"/>
          <w:szCs w:val="21"/>
        </w:rPr>
        <w:t>p</w:t>
      </w:r>
      <w:r w:rsidRPr="00D504BF">
        <w:rPr>
          <w:rFonts w:hint="eastAsia"/>
          <w:szCs w:val="21"/>
        </w:rPr>
        <w:t>的默认值是</w:t>
      </w:r>
      <w:r w:rsidRPr="00D504BF">
        <w:rPr>
          <w:rFonts w:hint="eastAsia"/>
          <w:szCs w:val="21"/>
        </w:rPr>
        <w:t>5 / numel (z)</w:t>
      </w:r>
      <w:r w:rsidRPr="00D504BF">
        <w:rPr>
          <w:rFonts w:hint="eastAsia"/>
          <w:szCs w:val="21"/>
        </w:rPr>
        <w:t>。</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是一个轴句柄，那么绘制到这个轴，而不是</w:t>
      </w:r>
      <w:r w:rsidRPr="00D504BF">
        <w:rPr>
          <w:rFonts w:hint="eastAsia"/>
          <w:szCs w:val="21"/>
        </w:rPr>
        <w:t>gca</w:t>
      </w:r>
      <w:r w:rsidRPr="00D504BF">
        <w:rPr>
          <w:rFonts w:hint="eastAsia"/>
          <w:szCs w:val="21"/>
        </w:rPr>
        <w:t>返回的当前轴。</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w:t>
      </w:r>
      <w:r w:rsidRPr="00D504BF">
        <w:rPr>
          <w:rFonts w:hint="eastAsia"/>
          <w:szCs w:val="21"/>
        </w:rPr>
        <w:t>彗星。</w:t>
      </w:r>
    </w:p>
    <w:p w:rsidR="00D504BF" w:rsidRPr="000D1FB5" w:rsidRDefault="00D504BF" w:rsidP="00D504BF">
      <w:pPr>
        <w:rPr>
          <w:b/>
          <w:szCs w:val="21"/>
        </w:rPr>
      </w:pPr>
      <w:r w:rsidRPr="000D1FB5">
        <w:rPr>
          <w:rFonts w:hint="eastAsia"/>
          <w:b/>
          <w:szCs w:val="21"/>
        </w:rPr>
        <w:t>15.2.1.1</w:t>
      </w:r>
      <w:r w:rsidRPr="000D1FB5">
        <w:rPr>
          <w:rFonts w:hint="eastAsia"/>
          <w:b/>
          <w:szCs w:val="21"/>
        </w:rPr>
        <w:t>轴配置</w:t>
      </w:r>
    </w:p>
    <w:p w:rsidR="00D504BF" w:rsidRDefault="00D504BF" w:rsidP="00D504BF">
      <w:pPr>
        <w:rPr>
          <w:szCs w:val="21"/>
        </w:rPr>
      </w:pPr>
      <w:r w:rsidRPr="00D504BF">
        <w:rPr>
          <w:rFonts w:hint="eastAsia"/>
          <w:szCs w:val="21"/>
        </w:rPr>
        <w:t>轴函数可用于更改现有图的轴限制和各种其他轴属性，例如纵横比和</w:t>
      </w:r>
      <w:r w:rsidRPr="00D504BF">
        <w:rPr>
          <w:rFonts w:hint="eastAsia"/>
          <w:szCs w:val="21"/>
        </w:rPr>
        <w:t>tic</w:t>
      </w:r>
      <w:r w:rsidRPr="00D504BF">
        <w:rPr>
          <w:rFonts w:hint="eastAsia"/>
          <w:szCs w:val="21"/>
        </w:rPr>
        <w:t>标记的外观。默认情况下，高级绘图功能</w:t>
      </w:r>
      <w:r w:rsidRPr="00D504BF">
        <w:rPr>
          <w:rFonts w:hint="eastAsia"/>
          <w:szCs w:val="21"/>
        </w:rPr>
        <w:t>(</w:t>
      </w:r>
      <w:r w:rsidRPr="00D504BF">
        <w:rPr>
          <w:rFonts w:hint="eastAsia"/>
          <w:szCs w:val="21"/>
        </w:rPr>
        <w:t>如绘图重置轴属性</w:t>
      </w:r>
      <w:r w:rsidRPr="00D504BF">
        <w:rPr>
          <w:rFonts w:hint="eastAsia"/>
          <w:szCs w:val="21"/>
        </w:rPr>
        <w:t>)</w:t>
      </w:r>
      <w:r w:rsidRPr="00D504BF">
        <w:rPr>
          <w:rFonts w:hint="eastAsia"/>
          <w:szCs w:val="21"/>
        </w:rPr>
        <w:t>。任何属性的定制，例如通过调用</w:t>
      </w:r>
      <w:r w:rsidRPr="00D504BF">
        <w:rPr>
          <w:rFonts w:hint="eastAsia"/>
          <w:szCs w:val="21"/>
        </w:rPr>
        <w:t>axis</w:t>
      </w:r>
      <w:r w:rsidRPr="00D504BF">
        <w:rPr>
          <w:rFonts w:hint="eastAsia"/>
          <w:szCs w:val="21"/>
        </w:rPr>
        <w:t>、</w:t>
      </w:r>
      <w:r w:rsidRPr="00D504BF">
        <w:rPr>
          <w:rFonts w:hint="eastAsia"/>
          <w:szCs w:val="21"/>
        </w:rPr>
        <w:t>xlim</w:t>
      </w:r>
      <w:r w:rsidRPr="00D504BF">
        <w:rPr>
          <w:rFonts w:hint="eastAsia"/>
          <w:szCs w:val="21"/>
        </w:rPr>
        <w:t>等，都应该在绘图完成之后进行，或者在调用</w:t>
      </w:r>
      <w:r w:rsidRPr="00521464">
        <w:rPr>
          <w:rFonts w:hint="eastAsia"/>
          <w:szCs w:val="21"/>
          <w:highlight w:val="red"/>
        </w:rPr>
        <w:t>hold</w:t>
      </w:r>
      <w:r w:rsidRPr="00521464">
        <w:rPr>
          <w:rFonts w:hint="eastAsia"/>
          <w:szCs w:val="21"/>
          <w:highlight w:val="red"/>
        </w:rPr>
        <w:t>函数</w:t>
      </w:r>
      <w:r w:rsidRPr="00D504BF">
        <w:rPr>
          <w:rFonts w:hint="eastAsia"/>
          <w:szCs w:val="21"/>
        </w:rPr>
        <w:t>之后进行。</w:t>
      </w:r>
    </w:p>
    <w:p w:rsidR="00D504BF" w:rsidRPr="00D504BF" w:rsidRDefault="00D504BF" w:rsidP="000D1FB5">
      <w:pPr>
        <w:spacing w:before="0" w:after="0"/>
        <w:rPr>
          <w:szCs w:val="21"/>
        </w:rPr>
      </w:pPr>
      <w:r w:rsidRPr="00D504BF">
        <w:rPr>
          <w:szCs w:val="21"/>
        </w:rPr>
        <w:t>: axis ()</w:t>
      </w:r>
    </w:p>
    <w:p w:rsidR="00D504BF" w:rsidRPr="00D504BF" w:rsidRDefault="00D504BF" w:rsidP="000D1FB5">
      <w:pPr>
        <w:spacing w:before="0" w:after="0"/>
        <w:rPr>
          <w:szCs w:val="21"/>
        </w:rPr>
      </w:pPr>
      <w:r w:rsidRPr="00D504BF">
        <w:rPr>
          <w:szCs w:val="21"/>
        </w:rPr>
        <w:t>: axis ([x_lo x_hi])</w:t>
      </w:r>
    </w:p>
    <w:p w:rsidR="00D504BF" w:rsidRPr="00D504BF" w:rsidRDefault="00D504BF" w:rsidP="000D1FB5">
      <w:pPr>
        <w:spacing w:before="0" w:after="0"/>
        <w:rPr>
          <w:szCs w:val="21"/>
        </w:rPr>
      </w:pPr>
      <w:r w:rsidRPr="00D504BF">
        <w:rPr>
          <w:szCs w:val="21"/>
        </w:rPr>
        <w:lastRenderedPageBreak/>
        <w:t>: axis ([x_lo x_hi y_lo y_hi])</w:t>
      </w:r>
    </w:p>
    <w:p w:rsidR="00D504BF" w:rsidRPr="00D504BF" w:rsidRDefault="00D504BF" w:rsidP="000D1FB5">
      <w:pPr>
        <w:spacing w:before="0" w:after="0"/>
        <w:rPr>
          <w:szCs w:val="21"/>
        </w:rPr>
      </w:pPr>
      <w:r w:rsidRPr="00D504BF">
        <w:rPr>
          <w:szCs w:val="21"/>
        </w:rPr>
        <w:t>: axis ([x_lo x_hi y_lo y_hi z_lo z_hi])</w:t>
      </w:r>
    </w:p>
    <w:p w:rsidR="00D504BF" w:rsidRPr="00D504BF" w:rsidRDefault="00D504BF" w:rsidP="000D1FB5">
      <w:pPr>
        <w:spacing w:before="0" w:after="0"/>
        <w:rPr>
          <w:szCs w:val="21"/>
        </w:rPr>
      </w:pPr>
      <w:r w:rsidRPr="00D504BF">
        <w:rPr>
          <w:szCs w:val="21"/>
        </w:rPr>
        <w:t>: axis ([x_lo x_hi y_lo y_hi z_lo z_hi c_lo c_hi])</w:t>
      </w:r>
    </w:p>
    <w:p w:rsidR="00D504BF" w:rsidRPr="00D504BF" w:rsidRDefault="00D504BF" w:rsidP="000D1FB5">
      <w:pPr>
        <w:spacing w:before="0" w:after="0"/>
        <w:rPr>
          <w:szCs w:val="21"/>
        </w:rPr>
      </w:pPr>
      <w:r w:rsidRPr="00D504BF">
        <w:rPr>
          <w:szCs w:val="21"/>
        </w:rPr>
        <w:t>: axis (option)</w:t>
      </w:r>
    </w:p>
    <w:p w:rsidR="00D504BF" w:rsidRPr="00D504BF" w:rsidRDefault="00D504BF" w:rsidP="000D1FB5">
      <w:pPr>
        <w:spacing w:before="0" w:after="0"/>
        <w:rPr>
          <w:szCs w:val="21"/>
        </w:rPr>
      </w:pPr>
      <w:r w:rsidRPr="00D504BF">
        <w:rPr>
          <w:szCs w:val="21"/>
        </w:rPr>
        <w:t>: axis (option1, option2, …)</w:t>
      </w:r>
    </w:p>
    <w:p w:rsidR="00D504BF" w:rsidRPr="00D504BF" w:rsidRDefault="00D504BF" w:rsidP="000D1FB5">
      <w:pPr>
        <w:spacing w:before="0" w:after="0"/>
        <w:rPr>
          <w:szCs w:val="21"/>
        </w:rPr>
      </w:pPr>
      <w:r w:rsidRPr="00D504BF">
        <w:rPr>
          <w:szCs w:val="21"/>
        </w:rPr>
        <w:t>: axis (hax, …)</w:t>
      </w:r>
    </w:p>
    <w:p w:rsidR="00D504BF" w:rsidRDefault="00D504BF" w:rsidP="000D1FB5">
      <w:pPr>
        <w:spacing w:before="0" w:after="0"/>
        <w:rPr>
          <w:szCs w:val="21"/>
        </w:rPr>
      </w:pPr>
      <w:r w:rsidRPr="00D504BF">
        <w:rPr>
          <w:szCs w:val="21"/>
        </w:rPr>
        <w:t>: limits = axis ()</w:t>
      </w:r>
    </w:p>
    <w:p w:rsidR="00D504BF" w:rsidRPr="00D504BF" w:rsidRDefault="00D504BF" w:rsidP="000D1FB5">
      <w:pPr>
        <w:spacing w:before="0" w:after="0"/>
        <w:ind w:leftChars="200" w:left="420"/>
        <w:rPr>
          <w:szCs w:val="21"/>
        </w:rPr>
      </w:pPr>
      <w:r w:rsidRPr="00D504BF">
        <w:rPr>
          <w:rFonts w:hint="eastAsia"/>
          <w:szCs w:val="21"/>
        </w:rPr>
        <w:t>设置轴的限制和外观。</w:t>
      </w:r>
    </w:p>
    <w:p w:rsidR="00D504BF" w:rsidRDefault="00D504BF" w:rsidP="000D1FB5">
      <w:pPr>
        <w:spacing w:before="0" w:after="0"/>
        <w:ind w:leftChars="200" w:left="420"/>
        <w:rPr>
          <w:szCs w:val="21"/>
        </w:rPr>
      </w:pPr>
      <w:r w:rsidRPr="00D504BF">
        <w:rPr>
          <w:rFonts w:hint="eastAsia"/>
          <w:szCs w:val="21"/>
        </w:rPr>
        <w:t>参数限制应该是</w:t>
      </w:r>
      <w:r w:rsidRPr="00D504BF">
        <w:rPr>
          <w:rFonts w:hint="eastAsia"/>
          <w:szCs w:val="21"/>
        </w:rPr>
        <w:t>2</w:t>
      </w:r>
      <w:r w:rsidRPr="00D504BF">
        <w:rPr>
          <w:rFonts w:hint="eastAsia"/>
          <w:szCs w:val="21"/>
        </w:rPr>
        <w:t>个、</w:t>
      </w:r>
      <w:r w:rsidRPr="00D504BF">
        <w:rPr>
          <w:rFonts w:hint="eastAsia"/>
          <w:szCs w:val="21"/>
        </w:rPr>
        <w:t>4</w:t>
      </w:r>
      <w:r w:rsidRPr="00D504BF">
        <w:rPr>
          <w:rFonts w:hint="eastAsia"/>
          <w:szCs w:val="21"/>
        </w:rPr>
        <w:t>个、</w:t>
      </w:r>
      <w:r w:rsidRPr="00D504BF">
        <w:rPr>
          <w:rFonts w:hint="eastAsia"/>
          <w:szCs w:val="21"/>
        </w:rPr>
        <w:t>6</w:t>
      </w:r>
      <w:r w:rsidRPr="00D504BF">
        <w:rPr>
          <w:rFonts w:hint="eastAsia"/>
          <w:szCs w:val="21"/>
        </w:rPr>
        <w:t>个或</w:t>
      </w:r>
      <w:r w:rsidRPr="00D504BF">
        <w:rPr>
          <w:rFonts w:hint="eastAsia"/>
          <w:szCs w:val="21"/>
        </w:rPr>
        <w:t>8</w:t>
      </w:r>
      <w:r w:rsidRPr="00D504BF">
        <w:rPr>
          <w:rFonts w:hint="eastAsia"/>
          <w:szCs w:val="21"/>
        </w:rPr>
        <w:t>个元素的向量。第一个和第二个元素指定</w:t>
      </w:r>
      <w:r w:rsidRPr="00D504BF">
        <w:rPr>
          <w:rFonts w:hint="eastAsia"/>
          <w:szCs w:val="21"/>
        </w:rPr>
        <w:t>x</w:t>
      </w:r>
      <w:r w:rsidRPr="00D504BF">
        <w:rPr>
          <w:rFonts w:hint="eastAsia"/>
          <w:szCs w:val="21"/>
        </w:rPr>
        <w:t>轴的下限和上限。第三、第四是</w:t>
      </w:r>
      <w:r w:rsidRPr="00D504BF">
        <w:rPr>
          <w:rFonts w:hint="eastAsia"/>
          <w:szCs w:val="21"/>
        </w:rPr>
        <w:t>y</w:t>
      </w:r>
      <w:r w:rsidRPr="00D504BF">
        <w:rPr>
          <w:rFonts w:hint="eastAsia"/>
          <w:szCs w:val="21"/>
        </w:rPr>
        <w:t>轴的界限，第五、第六是</w:t>
      </w:r>
      <w:r w:rsidRPr="00D504BF">
        <w:rPr>
          <w:rFonts w:hint="eastAsia"/>
          <w:szCs w:val="21"/>
        </w:rPr>
        <w:t>z</w:t>
      </w:r>
      <w:r w:rsidRPr="00D504BF">
        <w:rPr>
          <w:rFonts w:hint="eastAsia"/>
          <w:szCs w:val="21"/>
        </w:rPr>
        <w:t>轴的界限，第七、第八是颜色轴的界限。特殊值</w:t>
      </w:r>
      <w:r w:rsidRPr="00D504BF">
        <w:rPr>
          <w:rFonts w:hint="eastAsia"/>
          <w:szCs w:val="21"/>
        </w:rPr>
        <w:t>-Inf</w:t>
      </w:r>
      <w:r w:rsidRPr="00D504BF">
        <w:rPr>
          <w:rFonts w:hint="eastAsia"/>
          <w:szCs w:val="21"/>
        </w:rPr>
        <w:t>和</w:t>
      </w:r>
      <w:r w:rsidRPr="00D504BF">
        <w:rPr>
          <w:rFonts w:hint="eastAsia"/>
          <w:szCs w:val="21"/>
        </w:rPr>
        <w:t>Inf</w:t>
      </w:r>
      <w:r w:rsidRPr="00D504BF">
        <w:rPr>
          <w:rFonts w:hint="eastAsia"/>
          <w:szCs w:val="21"/>
        </w:rPr>
        <w:t>可用于表示应根据轴中的数据自动计算极限。</w:t>
      </w:r>
    </w:p>
    <w:p w:rsidR="00D504BF" w:rsidRPr="00D504BF" w:rsidRDefault="00D504BF" w:rsidP="000D1FB5">
      <w:pPr>
        <w:spacing w:before="0" w:after="0"/>
        <w:ind w:leftChars="200" w:left="420"/>
        <w:rPr>
          <w:szCs w:val="21"/>
        </w:rPr>
      </w:pPr>
      <w:r w:rsidRPr="00D504BF">
        <w:rPr>
          <w:rFonts w:hint="eastAsia"/>
          <w:szCs w:val="21"/>
        </w:rPr>
        <w:t>在没有任何参数的情况下，</w:t>
      </w:r>
      <w:r w:rsidRPr="00D504BF">
        <w:rPr>
          <w:rFonts w:hint="eastAsia"/>
          <w:szCs w:val="21"/>
        </w:rPr>
        <w:t>axis</w:t>
      </w:r>
      <w:r w:rsidRPr="00D504BF">
        <w:rPr>
          <w:rFonts w:hint="eastAsia"/>
          <w:szCs w:val="21"/>
        </w:rPr>
        <w:t>将打开自动缩放。</w:t>
      </w:r>
    </w:p>
    <w:p w:rsidR="00D504BF" w:rsidRPr="00D504BF" w:rsidRDefault="00D504BF" w:rsidP="000D1FB5">
      <w:pPr>
        <w:spacing w:before="0" w:after="0"/>
        <w:ind w:leftChars="200" w:left="420"/>
        <w:rPr>
          <w:szCs w:val="21"/>
        </w:rPr>
      </w:pPr>
      <w:r w:rsidRPr="00D504BF">
        <w:rPr>
          <w:rFonts w:hint="eastAsia"/>
          <w:szCs w:val="21"/>
        </w:rPr>
        <w:t>使用一个输出参数，</w:t>
      </w:r>
      <w:r w:rsidRPr="00D504BF">
        <w:rPr>
          <w:rFonts w:hint="eastAsia"/>
          <w:szCs w:val="21"/>
        </w:rPr>
        <w:t>limits = axis</w:t>
      </w:r>
      <w:r w:rsidRPr="00D504BF">
        <w:rPr>
          <w:rFonts w:hint="eastAsia"/>
          <w:szCs w:val="21"/>
        </w:rPr>
        <w:t>返回当前的轴限制。</w:t>
      </w:r>
    </w:p>
    <w:p w:rsidR="00D504BF" w:rsidRPr="00D504BF" w:rsidRDefault="00D504BF" w:rsidP="000D1FB5">
      <w:pPr>
        <w:spacing w:before="0" w:after="0"/>
        <w:ind w:leftChars="200" w:left="420"/>
        <w:rPr>
          <w:szCs w:val="21"/>
        </w:rPr>
      </w:pPr>
      <w:r w:rsidRPr="00D504BF">
        <w:rPr>
          <w:rFonts w:hint="eastAsia"/>
          <w:szCs w:val="21"/>
        </w:rPr>
        <w:t>指定限制的</w:t>
      </w:r>
      <w:r w:rsidRPr="00D504BF">
        <w:rPr>
          <w:rFonts w:hint="eastAsia"/>
          <w:szCs w:val="21"/>
        </w:rPr>
        <w:t>vector</w:t>
      </w:r>
      <w:r w:rsidRPr="00D504BF">
        <w:rPr>
          <w:rFonts w:hint="eastAsia"/>
          <w:szCs w:val="21"/>
        </w:rPr>
        <w:t>参数是可选的，其他字符串参数可用于指定各种轴属性。</w:t>
      </w:r>
    </w:p>
    <w:p w:rsidR="00D504BF" w:rsidRDefault="00D504BF" w:rsidP="000D1FB5">
      <w:pPr>
        <w:spacing w:before="0" w:after="0"/>
        <w:ind w:leftChars="200" w:left="420"/>
        <w:rPr>
          <w:szCs w:val="21"/>
        </w:rPr>
      </w:pPr>
      <w:r w:rsidRPr="00D504BF">
        <w:rPr>
          <w:rFonts w:hint="eastAsia"/>
          <w:szCs w:val="21"/>
        </w:rPr>
        <w:t>以下选项控制轴的纵横比。</w:t>
      </w:r>
    </w:p>
    <w:p w:rsidR="00D504BF" w:rsidRDefault="00D504BF" w:rsidP="000D1FB5">
      <w:pPr>
        <w:spacing w:before="0" w:after="0"/>
        <w:ind w:leftChars="200" w:left="420"/>
        <w:rPr>
          <w:szCs w:val="21"/>
        </w:rPr>
      </w:pPr>
      <w:r w:rsidRPr="00D504BF">
        <w:rPr>
          <w:szCs w:val="21"/>
        </w:rPr>
        <w:t>"equal"</w:t>
      </w:r>
    </w:p>
    <w:p w:rsidR="00D504BF" w:rsidRDefault="00D504BF" w:rsidP="000D1FB5">
      <w:pPr>
        <w:spacing w:before="0" w:after="0"/>
        <w:ind w:leftChars="400" w:left="840"/>
        <w:rPr>
          <w:szCs w:val="21"/>
        </w:rPr>
      </w:pPr>
      <w:r w:rsidRPr="00D504BF">
        <w:rPr>
          <w:rFonts w:hint="eastAsia"/>
          <w:szCs w:val="21"/>
        </w:rPr>
        <w:t>使</w:t>
      </w:r>
      <w:r w:rsidRPr="00D504BF">
        <w:rPr>
          <w:rFonts w:hint="eastAsia"/>
          <w:szCs w:val="21"/>
        </w:rPr>
        <w:t>x</w:t>
      </w:r>
      <w:r w:rsidRPr="00D504BF">
        <w:rPr>
          <w:rFonts w:hint="eastAsia"/>
          <w:szCs w:val="21"/>
        </w:rPr>
        <w:t>轴单位距离等于</w:t>
      </w:r>
      <w:r w:rsidRPr="00D504BF">
        <w:rPr>
          <w:rFonts w:hint="eastAsia"/>
          <w:szCs w:val="21"/>
        </w:rPr>
        <w:t>y</w:t>
      </w:r>
      <w:r w:rsidRPr="00D504BF">
        <w:rPr>
          <w:rFonts w:hint="eastAsia"/>
          <w:szCs w:val="21"/>
        </w:rPr>
        <w:t>轴</w:t>
      </w:r>
      <w:r w:rsidRPr="00D504BF">
        <w:rPr>
          <w:rFonts w:hint="eastAsia"/>
          <w:szCs w:val="21"/>
        </w:rPr>
        <w:t>(</w:t>
      </w:r>
      <w:r w:rsidRPr="00D504BF">
        <w:rPr>
          <w:rFonts w:hint="eastAsia"/>
          <w:szCs w:val="21"/>
        </w:rPr>
        <w:t>和</w:t>
      </w:r>
      <w:r w:rsidRPr="00D504BF">
        <w:rPr>
          <w:rFonts w:hint="eastAsia"/>
          <w:szCs w:val="21"/>
        </w:rPr>
        <w:t>z</w:t>
      </w:r>
      <w:r w:rsidRPr="00D504BF">
        <w:rPr>
          <w:rFonts w:hint="eastAsia"/>
          <w:szCs w:val="21"/>
        </w:rPr>
        <w:t>轴</w:t>
      </w:r>
      <w:r w:rsidRPr="00D504BF">
        <w:rPr>
          <w:rFonts w:hint="eastAsia"/>
          <w:szCs w:val="21"/>
        </w:rPr>
        <w:t>)</w:t>
      </w:r>
      <w:r w:rsidRPr="00D504BF">
        <w:rPr>
          <w:rFonts w:hint="eastAsia"/>
          <w:szCs w:val="21"/>
        </w:rPr>
        <w:t>单位距离。</w:t>
      </w:r>
    </w:p>
    <w:p w:rsidR="00D504BF" w:rsidRDefault="00D504BF" w:rsidP="000D1FB5">
      <w:pPr>
        <w:spacing w:before="0" w:after="0"/>
        <w:ind w:leftChars="200" w:left="420"/>
        <w:rPr>
          <w:szCs w:val="21"/>
        </w:rPr>
      </w:pPr>
      <w:r w:rsidRPr="00D504BF">
        <w:rPr>
          <w:szCs w:val="21"/>
        </w:rPr>
        <w:t>"square"</w:t>
      </w:r>
    </w:p>
    <w:p w:rsidR="00D504BF" w:rsidRDefault="00D504BF" w:rsidP="000D1FB5">
      <w:pPr>
        <w:spacing w:before="0" w:after="0"/>
        <w:ind w:leftChars="400" w:left="840"/>
        <w:rPr>
          <w:szCs w:val="21"/>
        </w:rPr>
      </w:pPr>
      <w:r w:rsidRPr="00D504BF">
        <w:rPr>
          <w:rFonts w:hint="eastAsia"/>
          <w:szCs w:val="21"/>
        </w:rPr>
        <w:t>强制一个方轴宽高比。</w:t>
      </w:r>
    </w:p>
    <w:p w:rsidR="00D504BF" w:rsidRDefault="00D504BF" w:rsidP="000D1FB5">
      <w:pPr>
        <w:spacing w:before="0" w:after="0"/>
        <w:ind w:leftChars="200" w:left="420"/>
        <w:rPr>
          <w:szCs w:val="21"/>
        </w:rPr>
      </w:pPr>
      <w:r w:rsidRPr="00D504BF">
        <w:rPr>
          <w:szCs w:val="21"/>
        </w:rPr>
        <w:t>"vis3d"</w:t>
      </w:r>
    </w:p>
    <w:p w:rsidR="00D504BF" w:rsidRDefault="00D504BF" w:rsidP="000D1FB5">
      <w:pPr>
        <w:spacing w:before="0" w:after="0"/>
        <w:ind w:leftChars="400" w:left="840"/>
        <w:rPr>
          <w:szCs w:val="21"/>
        </w:rPr>
      </w:pPr>
      <w:r w:rsidRPr="00D504BF">
        <w:rPr>
          <w:rFonts w:hint="eastAsia"/>
          <w:szCs w:val="21"/>
        </w:rPr>
        <w:t>设置宽高比模式</w:t>
      </w:r>
      <w:r w:rsidRPr="00D504BF">
        <w:rPr>
          <w:rFonts w:hint="eastAsia"/>
          <w:szCs w:val="21"/>
        </w:rPr>
        <w:t>(</w:t>
      </w:r>
      <w:r w:rsidRPr="00D504BF">
        <w:rPr>
          <w:rFonts w:hint="eastAsia"/>
          <w:szCs w:val="21"/>
        </w:rPr>
        <w:t>“</w:t>
      </w:r>
      <w:r w:rsidRPr="00D504BF">
        <w:rPr>
          <w:rFonts w:hint="eastAsia"/>
          <w:szCs w:val="21"/>
        </w:rPr>
        <w:t>DataAspectRatio</w:t>
      </w:r>
      <w:r w:rsidRPr="00D504BF">
        <w:rPr>
          <w:rFonts w:hint="eastAsia"/>
          <w:szCs w:val="21"/>
        </w:rPr>
        <w:t>”，“</w:t>
      </w:r>
      <w:r w:rsidRPr="00D504BF">
        <w:rPr>
          <w:rFonts w:hint="eastAsia"/>
          <w:szCs w:val="21"/>
        </w:rPr>
        <w:t>PlotBoxAspectRatio</w:t>
      </w:r>
      <w:r w:rsidRPr="00D504BF">
        <w:rPr>
          <w:rFonts w:hint="eastAsia"/>
          <w:szCs w:val="21"/>
        </w:rPr>
        <w:t>”</w:t>
      </w:r>
      <w:r w:rsidRPr="00D504BF">
        <w:rPr>
          <w:rFonts w:hint="eastAsia"/>
          <w:szCs w:val="21"/>
        </w:rPr>
        <w:t>)</w:t>
      </w:r>
      <w:r w:rsidRPr="00D504BF">
        <w:rPr>
          <w:rFonts w:hint="eastAsia"/>
          <w:szCs w:val="21"/>
        </w:rPr>
        <w:t>为“手动”旋转而不拉伸。</w:t>
      </w:r>
    </w:p>
    <w:p w:rsidR="00D504BF" w:rsidRPr="00D504BF" w:rsidRDefault="00D504BF" w:rsidP="000D1FB5">
      <w:pPr>
        <w:spacing w:before="0" w:after="0"/>
        <w:ind w:leftChars="200" w:left="420"/>
        <w:rPr>
          <w:szCs w:val="21"/>
        </w:rPr>
      </w:pPr>
      <w:r w:rsidRPr="00D504BF">
        <w:rPr>
          <w:szCs w:val="21"/>
        </w:rPr>
        <w:t>"normal"</w:t>
      </w:r>
    </w:p>
    <w:p w:rsidR="00D504BF" w:rsidRDefault="00D504BF" w:rsidP="000D1FB5">
      <w:pPr>
        <w:spacing w:before="0" w:after="0"/>
        <w:ind w:leftChars="200" w:left="420"/>
        <w:rPr>
          <w:szCs w:val="21"/>
        </w:rPr>
      </w:pPr>
      <w:r w:rsidRPr="00D504BF">
        <w:rPr>
          <w:szCs w:val="21"/>
        </w:rPr>
        <w:t>"fill"</w:t>
      </w:r>
    </w:p>
    <w:p w:rsidR="00D504BF" w:rsidRPr="00D504BF" w:rsidRDefault="00D504BF" w:rsidP="000D1FB5">
      <w:pPr>
        <w:spacing w:before="0" w:after="0"/>
        <w:ind w:leftChars="400" w:left="840"/>
        <w:rPr>
          <w:szCs w:val="21"/>
        </w:rPr>
      </w:pPr>
      <w:r w:rsidRPr="00D504BF">
        <w:rPr>
          <w:rFonts w:hint="eastAsia"/>
          <w:szCs w:val="21"/>
        </w:rPr>
        <w:t>恢复默认自动计算的宽高比。</w:t>
      </w:r>
    </w:p>
    <w:p w:rsidR="00D504BF" w:rsidRDefault="00D504BF" w:rsidP="000D1FB5">
      <w:pPr>
        <w:spacing w:before="0" w:after="0"/>
        <w:ind w:leftChars="200" w:left="420"/>
        <w:rPr>
          <w:szCs w:val="21"/>
        </w:rPr>
      </w:pPr>
      <w:r w:rsidRPr="00D504BF">
        <w:rPr>
          <w:rFonts w:hint="eastAsia"/>
          <w:szCs w:val="21"/>
        </w:rPr>
        <w:t>以下选项控制轴限制的解释方式。</w:t>
      </w:r>
    </w:p>
    <w:p w:rsidR="00D504BF" w:rsidRPr="00D504BF" w:rsidRDefault="00D504BF" w:rsidP="000D1FB5">
      <w:pPr>
        <w:spacing w:before="0" w:after="0"/>
        <w:ind w:leftChars="200" w:left="420"/>
        <w:rPr>
          <w:szCs w:val="21"/>
        </w:rPr>
      </w:pPr>
      <w:r w:rsidRPr="00D504BF">
        <w:rPr>
          <w:szCs w:val="21"/>
        </w:rPr>
        <w:t>"auto"</w:t>
      </w:r>
    </w:p>
    <w:p w:rsidR="00D504BF" w:rsidRPr="00D504BF" w:rsidRDefault="00D504BF" w:rsidP="000D1FB5">
      <w:pPr>
        <w:spacing w:before="0" w:after="0"/>
        <w:ind w:leftChars="200" w:left="420"/>
        <w:rPr>
          <w:szCs w:val="21"/>
        </w:rPr>
      </w:pPr>
      <w:r w:rsidRPr="00D504BF">
        <w:rPr>
          <w:szCs w:val="21"/>
        </w:rPr>
        <w:t>"auto[xyz]"</w:t>
      </w:r>
    </w:p>
    <w:p w:rsidR="00D504BF" w:rsidRDefault="00D504BF" w:rsidP="000D1FB5">
      <w:pPr>
        <w:spacing w:before="0" w:after="0"/>
        <w:ind w:leftChars="200" w:left="420"/>
        <w:rPr>
          <w:szCs w:val="21"/>
        </w:rPr>
      </w:pPr>
      <w:r w:rsidRPr="00D504BF">
        <w:rPr>
          <w:szCs w:val="21"/>
        </w:rPr>
        <w:t>"auto [xyz]"</w:t>
      </w:r>
    </w:p>
    <w:p w:rsidR="00D504BF" w:rsidRDefault="00D504BF" w:rsidP="00941773">
      <w:pPr>
        <w:spacing w:before="0" w:after="0"/>
        <w:ind w:leftChars="400" w:left="840"/>
        <w:rPr>
          <w:szCs w:val="21"/>
        </w:rPr>
      </w:pPr>
      <w:r w:rsidRPr="00D504BF">
        <w:rPr>
          <w:rFonts w:hint="eastAsia"/>
          <w:szCs w:val="21"/>
        </w:rPr>
        <w:t>为所有轴设置良好的自动计算限制，或者仅为指定的轴设置限制。</w:t>
      </w:r>
    </w:p>
    <w:p w:rsidR="00D504BF" w:rsidRDefault="00D504BF" w:rsidP="000D1FB5">
      <w:pPr>
        <w:spacing w:before="0" w:after="0"/>
        <w:ind w:leftChars="200" w:left="420"/>
        <w:rPr>
          <w:szCs w:val="21"/>
        </w:rPr>
      </w:pPr>
      <w:r w:rsidRPr="00D504BF">
        <w:rPr>
          <w:szCs w:val="21"/>
        </w:rPr>
        <w:t>"manual"</w:t>
      </w:r>
    </w:p>
    <w:p w:rsidR="00D504BF" w:rsidRDefault="00D504BF" w:rsidP="00941773">
      <w:pPr>
        <w:spacing w:before="0" w:after="0"/>
        <w:ind w:leftChars="400" w:left="840"/>
        <w:rPr>
          <w:szCs w:val="21"/>
        </w:rPr>
      </w:pPr>
      <w:r w:rsidRPr="00D504BF">
        <w:rPr>
          <w:rFonts w:hint="eastAsia"/>
          <w:szCs w:val="21"/>
        </w:rPr>
        <w:t>修复当前轴的限制。</w:t>
      </w:r>
    </w:p>
    <w:p w:rsidR="00D504BF" w:rsidRDefault="00D504BF" w:rsidP="000D1FB5">
      <w:pPr>
        <w:spacing w:before="0" w:after="0"/>
        <w:ind w:leftChars="200" w:left="420"/>
        <w:rPr>
          <w:szCs w:val="21"/>
        </w:rPr>
      </w:pPr>
      <w:r w:rsidRPr="00D504BF">
        <w:rPr>
          <w:szCs w:val="21"/>
        </w:rPr>
        <w:t>"tickaligned"</w:t>
      </w:r>
    </w:p>
    <w:p w:rsidR="00D504BF" w:rsidRDefault="00D504BF" w:rsidP="00941773">
      <w:pPr>
        <w:spacing w:before="0" w:after="0"/>
        <w:ind w:leftChars="400" w:left="840"/>
        <w:rPr>
          <w:szCs w:val="21"/>
        </w:rPr>
      </w:pPr>
      <w:r w:rsidRPr="00D504BF">
        <w:rPr>
          <w:rFonts w:hint="eastAsia"/>
          <w:szCs w:val="21"/>
        </w:rPr>
        <w:t>将坐标轴固定到最近刻度的极限。</w:t>
      </w:r>
    </w:p>
    <w:p w:rsidR="00D504BF" w:rsidRDefault="00D504BF" w:rsidP="000D1FB5">
      <w:pPr>
        <w:spacing w:before="0" w:after="0"/>
        <w:ind w:leftChars="200" w:left="420"/>
        <w:rPr>
          <w:szCs w:val="21"/>
        </w:rPr>
      </w:pPr>
      <w:r w:rsidRPr="00D504BF">
        <w:rPr>
          <w:szCs w:val="21"/>
        </w:rPr>
        <w:t>"tight"</w:t>
      </w:r>
    </w:p>
    <w:p w:rsidR="00D504BF" w:rsidRDefault="00D504BF" w:rsidP="00941773">
      <w:pPr>
        <w:spacing w:before="0" w:after="0"/>
        <w:ind w:leftChars="400" w:left="840"/>
        <w:rPr>
          <w:szCs w:val="21"/>
        </w:rPr>
      </w:pPr>
      <w:r w:rsidRPr="00D504BF">
        <w:rPr>
          <w:rFonts w:hint="eastAsia"/>
          <w:szCs w:val="21"/>
        </w:rPr>
        <w:t>将坐标轴固定到数据的极限。</w:t>
      </w:r>
    </w:p>
    <w:p w:rsidR="00D504BF" w:rsidRDefault="00D504BF" w:rsidP="000D1FB5">
      <w:pPr>
        <w:spacing w:before="0" w:after="0"/>
        <w:ind w:leftChars="200" w:left="420"/>
        <w:rPr>
          <w:szCs w:val="21"/>
        </w:rPr>
      </w:pPr>
      <w:r w:rsidRPr="00D504BF">
        <w:rPr>
          <w:szCs w:val="21"/>
        </w:rPr>
        <w:t>"padded"</w:t>
      </w:r>
    </w:p>
    <w:p w:rsidR="00D504BF" w:rsidRDefault="00D504BF" w:rsidP="00941773">
      <w:pPr>
        <w:spacing w:before="0" w:after="0"/>
        <w:ind w:leftChars="400" w:left="840"/>
        <w:rPr>
          <w:szCs w:val="21"/>
        </w:rPr>
      </w:pPr>
      <w:r w:rsidRPr="00D504BF">
        <w:rPr>
          <w:rFonts w:hint="eastAsia"/>
          <w:szCs w:val="21"/>
        </w:rPr>
        <w:t>将轴固定到数据的极限加上数据范围的</w:t>
      </w:r>
      <w:r w:rsidRPr="00D504BF">
        <w:rPr>
          <w:rFonts w:hint="eastAsia"/>
          <w:szCs w:val="21"/>
        </w:rPr>
        <w:t>7%</w:t>
      </w:r>
      <w:r w:rsidRPr="00D504BF">
        <w:rPr>
          <w:rFonts w:hint="eastAsia"/>
          <w:szCs w:val="21"/>
        </w:rPr>
        <w:t>左右的边距。</w:t>
      </w:r>
    </w:p>
    <w:p w:rsidR="00D504BF" w:rsidRDefault="00D504BF" w:rsidP="000D1FB5">
      <w:pPr>
        <w:spacing w:before="0" w:after="0"/>
        <w:ind w:leftChars="200" w:left="420"/>
        <w:rPr>
          <w:szCs w:val="21"/>
        </w:rPr>
      </w:pPr>
      <w:r w:rsidRPr="00D504BF">
        <w:rPr>
          <w:szCs w:val="21"/>
        </w:rPr>
        <w:t>"image"</w:t>
      </w:r>
    </w:p>
    <w:p w:rsidR="00D504BF" w:rsidRPr="00D504BF" w:rsidRDefault="00D504BF" w:rsidP="00941773">
      <w:pPr>
        <w:spacing w:before="0" w:after="0"/>
        <w:ind w:leftChars="400" w:left="840"/>
        <w:rPr>
          <w:szCs w:val="21"/>
        </w:rPr>
      </w:pPr>
      <w:r w:rsidRPr="00D504BF">
        <w:rPr>
          <w:rFonts w:hint="eastAsia"/>
          <w:szCs w:val="21"/>
        </w:rPr>
        <w:t>相当于</w:t>
      </w:r>
      <w:r w:rsidRPr="00D504BF">
        <w:rPr>
          <w:rFonts w:hint="eastAsia"/>
          <w:szCs w:val="21"/>
        </w:rPr>
        <w:t>"tight"</w:t>
      </w:r>
      <w:r w:rsidRPr="00D504BF">
        <w:rPr>
          <w:rFonts w:hint="eastAsia"/>
          <w:szCs w:val="21"/>
        </w:rPr>
        <w:t>和</w:t>
      </w:r>
      <w:r w:rsidRPr="00D504BF">
        <w:rPr>
          <w:rFonts w:hint="eastAsia"/>
          <w:szCs w:val="21"/>
        </w:rPr>
        <w:t>"equal"</w:t>
      </w:r>
      <w:r w:rsidRPr="00D504BF">
        <w:rPr>
          <w:rFonts w:hint="eastAsia"/>
          <w:szCs w:val="21"/>
        </w:rPr>
        <w:t>。</w:t>
      </w:r>
    </w:p>
    <w:p w:rsidR="00D504BF" w:rsidRDefault="00D504BF" w:rsidP="000D1FB5">
      <w:pPr>
        <w:spacing w:before="0" w:after="0"/>
        <w:ind w:leftChars="200" w:left="420"/>
        <w:rPr>
          <w:szCs w:val="21"/>
        </w:rPr>
      </w:pPr>
      <w:r w:rsidRPr="00D504BF">
        <w:rPr>
          <w:rFonts w:hint="eastAsia"/>
          <w:szCs w:val="21"/>
        </w:rPr>
        <w:t>以下选项会影响标记的外观。</w:t>
      </w:r>
    </w:p>
    <w:p w:rsidR="00D504BF" w:rsidRPr="00D504BF" w:rsidRDefault="00D504BF" w:rsidP="000D1FB5">
      <w:pPr>
        <w:spacing w:before="0" w:after="0"/>
        <w:ind w:leftChars="200" w:left="420"/>
        <w:rPr>
          <w:szCs w:val="21"/>
        </w:rPr>
      </w:pPr>
      <w:r w:rsidRPr="00D504BF">
        <w:rPr>
          <w:szCs w:val="21"/>
        </w:rPr>
        <w:t>"tic"</w:t>
      </w:r>
    </w:p>
    <w:p w:rsidR="00D504BF" w:rsidRPr="00D504BF" w:rsidRDefault="00D504BF" w:rsidP="000D1FB5">
      <w:pPr>
        <w:spacing w:before="0" w:after="0"/>
        <w:ind w:leftChars="200" w:left="420"/>
        <w:rPr>
          <w:szCs w:val="21"/>
        </w:rPr>
      </w:pPr>
      <w:r w:rsidRPr="00D504BF">
        <w:rPr>
          <w:szCs w:val="21"/>
        </w:rPr>
        <w:t>"tic[xyz]"</w:t>
      </w:r>
    </w:p>
    <w:p w:rsidR="00D504BF" w:rsidRDefault="00D504BF" w:rsidP="000D1FB5">
      <w:pPr>
        <w:spacing w:before="0" w:after="0"/>
        <w:ind w:leftChars="200" w:left="420"/>
        <w:rPr>
          <w:szCs w:val="21"/>
        </w:rPr>
      </w:pPr>
      <w:r w:rsidRPr="00D504BF">
        <w:rPr>
          <w:szCs w:val="21"/>
        </w:rPr>
        <w:t>"tic [xyz]"</w:t>
      </w:r>
    </w:p>
    <w:p w:rsidR="00D504BF" w:rsidRDefault="00D504BF" w:rsidP="003B330E">
      <w:pPr>
        <w:spacing w:before="0" w:after="0"/>
        <w:ind w:leftChars="400" w:left="840"/>
        <w:rPr>
          <w:szCs w:val="21"/>
        </w:rPr>
      </w:pPr>
      <w:r w:rsidRPr="00D504BF">
        <w:rPr>
          <w:rFonts w:hint="eastAsia"/>
          <w:szCs w:val="21"/>
        </w:rPr>
        <w:t>为所有轴打开刻度标记，或为指定轴打开刻度标记，为其余轴关闭刻度标记。</w:t>
      </w:r>
    </w:p>
    <w:p w:rsidR="00D504BF" w:rsidRPr="00D504BF" w:rsidRDefault="00D504BF" w:rsidP="000D1FB5">
      <w:pPr>
        <w:spacing w:before="0" w:after="0"/>
        <w:ind w:leftChars="200" w:left="420"/>
        <w:rPr>
          <w:szCs w:val="21"/>
        </w:rPr>
      </w:pPr>
      <w:r w:rsidRPr="00D504BF">
        <w:rPr>
          <w:szCs w:val="21"/>
        </w:rPr>
        <w:lastRenderedPageBreak/>
        <w:t>"label"</w:t>
      </w:r>
    </w:p>
    <w:p w:rsidR="00D504BF" w:rsidRPr="00D504BF" w:rsidRDefault="00D504BF" w:rsidP="000D1FB5">
      <w:pPr>
        <w:spacing w:before="0" w:after="0"/>
        <w:ind w:leftChars="200" w:left="420"/>
        <w:rPr>
          <w:szCs w:val="21"/>
        </w:rPr>
      </w:pPr>
      <w:r w:rsidRPr="00D504BF">
        <w:rPr>
          <w:szCs w:val="21"/>
        </w:rPr>
        <w:t>"label[xyz]"</w:t>
      </w:r>
    </w:p>
    <w:p w:rsidR="00D504BF" w:rsidRDefault="00D504BF" w:rsidP="000D1FB5">
      <w:pPr>
        <w:spacing w:before="0" w:after="0"/>
        <w:ind w:leftChars="200" w:left="420"/>
        <w:rPr>
          <w:szCs w:val="21"/>
        </w:rPr>
      </w:pPr>
      <w:r w:rsidRPr="00D504BF">
        <w:rPr>
          <w:szCs w:val="21"/>
        </w:rPr>
        <w:t>"label [xyz]"</w:t>
      </w:r>
    </w:p>
    <w:p w:rsidR="00D504BF" w:rsidRDefault="00D504BF" w:rsidP="003B330E">
      <w:pPr>
        <w:spacing w:before="0" w:after="0"/>
        <w:ind w:leftChars="400" w:left="840"/>
        <w:rPr>
          <w:szCs w:val="21"/>
        </w:rPr>
      </w:pPr>
      <w:r w:rsidRPr="00D504BF">
        <w:rPr>
          <w:rFonts w:hint="eastAsia"/>
          <w:szCs w:val="21"/>
        </w:rPr>
        <w:t>向所有轴旋转标签</w:t>
      </w:r>
      <w:r w:rsidRPr="00D504BF">
        <w:rPr>
          <w:rFonts w:hint="eastAsia"/>
          <w:szCs w:val="21"/>
        </w:rPr>
        <w:t>,</w:t>
      </w:r>
      <w:r w:rsidRPr="00D504BF">
        <w:rPr>
          <w:rFonts w:hint="eastAsia"/>
          <w:szCs w:val="21"/>
        </w:rPr>
        <w:t>或将其转换为指定的坐标轴和其余的轴。</w:t>
      </w:r>
    </w:p>
    <w:p w:rsidR="00D504BF" w:rsidRDefault="00D504BF" w:rsidP="000D1FB5">
      <w:pPr>
        <w:spacing w:before="0" w:after="0"/>
        <w:ind w:leftChars="200" w:left="420"/>
        <w:rPr>
          <w:szCs w:val="21"/>
        </w:rPr>
      </w:pPr>
      <w:r w:rsidRPr="00D504BF">
        <w:rPr>
          <w:szCs w:val="21"/>
        </w:rPr>
        <w:t>"nolabel"</w:t>
      </w:r>
    </w:p>
    <w:p w:rsidR="00D504BF" w:rsidRPr="00D504BF" w:rsidRDefault="00D504BF" w:rsidP="003B330E">
      <w:pPr>
        <w:spacing w:before="0" w:after="0"/>
        <w:ind w:leftChars="400" w:left="840"/>
        <w:rPr>
          <w:szCs w:val="21"/>
        </w:rPr>
      </w:pPr>
      <w:r w:rsidRPr="00D504BF">
        <w:rPr>
          <w:rFonts w:hint="eastAsia"/>
          <w:szCs w:val="21"/>
        </w:rPr>
        <w:t>关闭所有轴的勾号标签。</w:t>
      </w:r>
    </w:p>
    <w:p w:rsidR="00D504BF" w:rsidRPr="00D504BF" w:rsidRDefault="00D504BF" w:rsidP="000D1FB5">
      <w:pPr>
        <w:spacing w:before="0" w:after="0"/>
        <w:ind w:leftChars="200" w:left="420"/>
        <w:rPr>
          <w:szCs w:val="21"/>
        </w:rPr>
      </w:pPr>
      <w:r w:rsidRPr="00D504BF">
        <w:rPr>
          <w:rFonts w:hint="eastAsia"/>
          <w:szCs w:val="21"/>
        </w:rPr>
        <w:t>注意</w:t>
      </w:r>
      <w:r w:rsidRPr="00D504BF">
        <w:rPr>
          <w:rFonts w:hint="eastAsia"/>
          <w:szCs w:val="21"/>
        </w:rPr>
        <w:t>:</w:t>
      </w:r>
      <w:r w:rsidRPr="00D504BF">
        <w:rPr>
          <w:rFonts w:hint="eastAsia"/>
          <w:szCs w:val="21"/>
        </w:rPr>
        <w:t>如果一个轴没有勾号，那么就没有标签。</w:t>
      </w:r>
    </w:p>
    <w:p w:rsidR="00D504BF" w:rsidRDefault="00D504BF" w:rsidP="000D1FB5">
      <w:pPr>
        <w:spacing w:before="0" w:after="0"/>
        <w:ind w:leftChars="200" w:left="420"/>
        <w:rPr>
          <w:szCs w:val="21"/>
        </w:rPr>
      </w:pPr>
      <w:r w:rsidRPr="00D504BF">
        <w:rPr>
          <w:rFonts w:hint="eastAsia"/>
          <w:szCs w:val="21"/>
        </w:rPr>
        <w:t>以下选项影响轴上增加值的方向。</w:t>
      </w:r>
    </w:p>
    <w:p w:rsidR="00D504BF" w:rsidRDefault="00D504BF" w:rsidP="000D1FB5">
      <w:pPr>
        <w:spacing w:before="0" w:after="0"/>
        <w:ind w:leftChars="200" w:left="420"/>
        <w:rPr>
          <w:szCs w:val="21"/>
        </w:rPr>
      </w:pPr>
      <w:r w:rsidRPr="00D504BF">
        <w:rPr>
          <w:szCs w:val="21"/>
        </w:rPr>
        <w:t>"xy"</w:t>
      </w:r>
    </w:p>
    <w:p w:rsidR="00D504BF" w:rsidRDefault="00D504BF" w:rsidP="003B330E">
      <w:pPr>
        <w:spacing w:before="0" w:after="0"/>
        <w:ind w:leftChars="400" w:left="840"/>
        <w:rPr>
          <w:szCs w:val="21"/>
        </w:rPr>
      </w:pPr>
      <w:r w:rsidRPr="00D504BF">
        <w:rPr>
          <w:rFonts w:hint="eastAsia"/>
          <w:szCs w:val="21"/>
        </w:rPr>
        <w:t>默认的</w:t>
      </w:r>
      <w:r w:rsidRPr="00D504BF">
        <w:rPr>
          <w:rFonts w:hint="eastAsia"/>
          <w:szCs w:val="21"/>
        </w:rPr>
        <w:t>y</w:t>
      </w:r>
      <w:r w:rsidRPr="00D504BF">
        <w:rPr>
          <w:rFonts w:hint="eastAsia"/>
          <w:szCs w:val="21"/>
        </w:rPr>
        <w:t>轴，较大的值靠近顶部。</w:t>
      </w:r>
    </w:p>
    <w:p w:rsidR="00D504BF" w:rsidRDefault="00D504BF" w:rsidP="000D1FB5">
      <w:pPr>
        <w:spacing w:before="0" w:after="0"/>
        <w:ind w:leftChars="200" w:left="420"/>
        <w:rPr>
          <w:szCs w:val="21"/>
        </w:rPr>
      </w:pPr>
      <w:r w:rsidRPr="00D504BF">
        <w:rPr>
          <w:szCs w:val="21"/>
        </w:rPr>
        <w:t>"ij"</w:t>
      </w:r>
    </w:p>
    <w:p w:rsidR="00D504BF" w:rsidRPr="00D504BF" w:rsidRDefault="00D504BF" w:rsidP="003B330E">
      <w:pPr>
        <w:spacing w:before="0" w:after="0"/>
        <w:ind w:leftChars="400" w:left="840"/>
        <w:rPr>
          <w:szCs w:val="21"/>
        </w:rPr>
      </w:pPr>
      <w:r w:rsidRPr="00D504BF">
        <w:rPr>
          <w:rFonts w:hint="eastAsia"/>
          <w:szCs w:val="21"/>
        </w:rPr>
        <w:t>与</w:t>
      </w:r>
      <w:r w:rsidRPr="00D504BF">
        <w:rPr>
          <w:rFonts w:hint="eastAsia"/>
          <w:szCs w:val="21"/>
        </w:rPr>
        <w:t>y</w:t>
      </w:r>
      <w:r w:rsidRPr="00D504BF">
        <w:rPr>
          <w:rFonts w:hint="eastAsia"/>
          <w:szCs w:val="21"/>
        </w:rPr>
        <w:t>轴相反，较小的值靠近顶部。</w:t>
      </w:r>
    </w:p>
    <w:p w:rsidR="00D504BF" w:rsidRDefault="00D504BF" w:rsidP="000D1FB5">
      <w:pPr>
        <w:spacing w:before="0" w:after="0"/>
        <w:ind w:leftChars="200" w:left="420"/>
        <w:rPr>
          <w:szCs w:val="21"/>
        </w:rPr>
      </w:pPr>
      <w:r w:rsidRPr="00D504BF">
        <w:rPr>
          <w:rFonts w:hint="eastAsia"/>
          <w:szCs w:val="21"/>
        </w:rPr>
        <w:t>以下选项会影响轴的可见性。</w:t>
      </w:r>
    </w:p>
    <w:p w:rsidR="00D504BF" w:rsidRDefault="00D504BF" w:rsidP="000D1FB5">
      <w:pPr>
        <w:spacing w:before="0" w:after="0"/>
        <w:ind w:leftChars="200" w:left="420"/>
        <w:rPr>
          <w:szCs w:val="21"/>
        </w:rPr>
      </w:pPr>
      <w:r w:rsidRPr="00D504BF">
        <w:rPr>
          <w:szCs w:val="21"/>
        </w:rPr>
        <w:t>"on"</w:t>
      </w:r>
    </w:p>
    <w:p w:rsidR="00D504BF" w:rsidRDefault="00D504BF" w:rsidP="003B330E">
      <w:pPr>
        <w:spacing w:before="0" w:after="0"/>
        <w:ind w:leftChars="400" w:left="840"/>
        <w:rPr>
          <w:szCs w:val="21"/>
        </w:rPr>
      </w:pPr>
      <w:r w:rsidRPr="00D504BF">
        <w:rPr>
          <w:rFonts w:hint="eastAsia"/>
          <w:szCs w:val="21"/>
        </w:rPr>
        <w:t>使坐标轴可见。</w:t>
      </w:r>
    </w:p>
    <w:p w:rsidR="00D504BF" w:rsidRDefault="00D504BF" w:rsidP="000D1FB5">
      <w:pPr>
        <w:spacing w:before="0" w:after="0"/>
        <w:ind w:leftChars="200" w:left="420"/>
        <w:rPr>
          <w:szCs w:val="21"/>
        </w:rPr>
      </w:pPr>
      <w:r w:rsidRPr="00D504BF">
        <w:rPr>
          <w:szCs w:val="21"/>
        </w:rPr>
        <w:t>"off"</w:t>
      </w:r>
    </w:p>
    <w:p w:rsidR="00D504BF" w:rsidRPr="00D504BF" w:rsidRDefault="00D504BF" w:rsidP="003B330E">
      <w:pPr>
        <w:spacing w:before="0" w:after="0"/>
        <w:ind w:leftChars="400" w:left="840"/>
        <w:rPr>
          <w:szCs w:val="21"/>
        </w:rPr>
      </w:pPr>
      <w:r w:rsidRPr="00D504BF">
        <w:rPr>
          <w:rFonts w:hint="eastAsia"/>
          <w:szCs w:val="21"/>
        </w:rPr>
        <w:t>把斧子藏起来。</w:t>
      </w:r>
    </w:p>
    <w:p w:rsidR="00D504BF" w:rsidRP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是一个轴句柄，那么操作这个轴，而不是</w:t>
      </w:r>
      <w:r w:rsidRPr="00D504BF">
        <w:rPr>
          <w:rFonts w:hint="eastAsia"/>
          <w:szCs w:val="21"/>
        </w:rPr>
        <w:t>gca</w:t>
      </w:r>
      <w:r w:rsidRPr="00D504BF">
        <w:rPr>
          <w:rFonts w:hint="eastAsia"/>
          <w:szCs w:val="21"/>
        </w:rPr>
        <w:t>返回的当前轴。</w:t>
      </w:r>
    </w:p>
    <w:p w:rsidR="00D504BF" w:rsidRDefault="00D504BF" w:rsidP="000D1FB5">
      <w:pPr>
        <w:spacing w:before="0" w:after="0"/>
        <w:ind w:leftChars="200" w:left="420"/>
        <w:rPr>
          <w:szCs w:val="21"/>
        </w:rPr>
      </w:pPr>
      <w:r w:rsidRPr="00D504BF">
        <w:rPr>
          <w:rFonts w:hint="eastAsia"/>
          <w:szCs w:val="21"/>
        </w:rPr>
        <w:t>示例</w:t>
      </w:r>
      <w:r w:rsidRPr="00D504BF">
        <w:rPr>
          <w:rFonts w:hint="eastAsia"/>
          <w:szCs w:val="21"/>
        </w:rPr>
        <w:t>1:</w:t>
      </w:r>
      <w:r w:rsidRPr="00D504BF">
        <w:rPr>
          <w:rFonts w:hint="eastAsia"/>
          <w:szCs w:val="21"/>
        </w:rPr>
        <w:t>设置</w:t>
      </w:r>
      <w:r w:rsidRPr="00D504BF">
        <w:rPr>
          <w:rFonts w:hint="eastAsia"/>
          <w:szCs w:val="21"/>
        </w:rPr>
        <w:t>X/Y</w:t>
      </w:r>
      <w:r w:rsidRPr="00D504BF">
        <w:rPr>
          <w:rFonts w:hint="eastAsia"/>
          <w:szCs w:val="21"/>
        </w:rPr>
        <w:t>限制并强制使用方形宽高比</w:t>
      </w:r>
    </w:p>
    <w:p w:rsidR="00D504BF" w:rsidRDefault="00D504BF" w:rsidP="003B330E">
      <w:pPr>
        <w:spacing w:before="0" w:after="0"/>
        <w:ind w:leftChars="400" w:left="840"/>
        <w:rPr>
          <w:szCs w:val="21"/>
        </w:rPr>
      </w:pPr>
      <w:r w:rsidRPr="00D504BF">
        <w:rPr>
          <w:szCs w:val="21"/>
        </w:rPr>
        <w:t>axis ([1, 2, 3, 4], "square");</w:t>
      </w:r>
    </w:p>
    <w:p w:rsidR="00D504BF" w:rsidRPr="00D504BF" w:rsidRDefault="00D504BF" w:rsidP="000D1FB5">
      <w:pPr>
        <w:spacing w:before="0" w:after="0"/>
        <w:ind w:leftChars="200" w:left="420"/>
        <w:rPr>
          <w:szCs w:val="21"/>
        </w:rPr>
      </w:pPr>
      <w:r w:rsidRPr="00D504BF">
        <w:rPr>
          <w:rFonts w:hint="eastAsia"/>
          <w:szCs w:val="21"/>
        </w:rPr>
        <w:t>示例</w:t>
      </w:r>
      <w:r w:rsidRPr="00D504BF">
        <w:rPr>
          <w:rFonts w:hint="eastAsia"/>
          <w:szCs w:val="21"/>
        </w:rPr>
        <w:t>2:</w:t>
      </w:r>
      <w:r w:rsidRPr="00D504BF">
        <w:rPr>
          <w:rFonts w:hint="eastAsia"/>
          <w:szCs w:val="21"/>
        </w:rPr>
        <w:t>在所有轴上启用打勾标记，仅在</w:t>
      </w:r>
      <w:r w:rsidRPr="00D504BF">
        <w:rPr>
          <w:rFonts w:hint="eastAsia"/>
          <w:szCs w:val="21"/>
        </w:rPr>
        <w:t>y</w:t>
      </w:r>
      <w:r w:rsidRPr="00D504BF">
        <w:rPr>
          <w:rFonts w:hint="eastAsia"/>
          <w:szCs w:val="21"/>
        </w:rPr>
        <w:t>轴上启用打勾标记标签</w:t>
      </w:r>
    </w:p>
    <w:p w:rsidR="00D504BF" w:rsidRDefault="00D504BF" w:rsidP="003B330E">
      <w:pPr>
        <w:spacing w:before="0" w:after="0"/>
        <w:ind w:leftChars="400" w:left="840"/>
        <w:rPr>
          <w:szCs w:val="21"/>
        </w:rPr>
      </w:pPr>
      <w:r w:rsidRPr="00D504BF">
        <w:rPr>
          <w:szCs w:val="21"/>
        </w:rPr>
        <w:t>axis ("tic", "labely");</w:t>
      </w:r>
    </w:p>
    <w:p w:rsidR="00D504BF" w:rsidRP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:xlim, ylim, zlim, axis, daspect, pbaspect, box, grid</w:t>
      </w:r>
      <w:r w:rsidRPr="00D504BF">
        <w:rPr>
          <w:rFonts w:hint="eastAsia"/>
          <w:szCs w:val="21"/>
        </w:rPr>
        <w:t>。</w:t>
      </w:r>
    </w:p>
    <w:p w:rsidR="00D504BF" w:rsidRDefault="00D504BF" w:rsidP="000D1FB5">
      <w:pPr>
        <w:spacing w:beforeLines="50" w:before="156" w:afterLines="50" w:after="156"/>
        <w:rPr>
          <w:szCs w:val="21"/>
        </w:rPr>
      </w:pPr>
      <w:r w:rsidRPr="00D504BF">
        <w:rPr>
          <w:rFonts w:hint="eastAsia"/>
          <w:szCs w:val="21"/>
        </w:rPr>
        <w:t>类似地，颜色图的轴限可以通过轴函数来改变。</w:t>
      </w:r>
    </w:p>
    <w:p w:rsidR="00D504BF" w:rsidRPr="00D504BF" w:rsidRDefault="00D504BF" w:rsidP="000D1FB5">
      <w:pPr>
        <w:spacing w:before="0" w:after="0"/>
        <w:rPr>
          <w:szCs w:val="21"/>
        </w:rPr>
      </w:pPr>
      <w:r w:rsidRPr="00D504BF">
        <w:rPr>
          <w:szCs w:val="21"/>
        </w:rPr>
        <w:t>: caxis ([cmin cmax])</w:t>
      </w:r>
    </w:p>
    <w:p w:rsidR="00D504BF" w:rsidRPr="00D504BF" w:rsidRDefault="00D504BF" w:rsidP="000D1FB5">
      <w:pPr>
        <w:spacing w:before="0" w:after="0"/>
        <w:rPr>
          <w:szCs w:val="21"/>
        </w:rPr>
      </w:pPr>
      <w:r w:rsidRPr="00D504BF">
        <w:rPr>
          <w:szCs w:val="21"/>
        </w:rPr>
        <w:t>: caxis ("auto")</w:t>
      </w:r>
    </w:p>
    <w:p w:rsidR="00D504BF" w:rsidRPr="00D504BF" w:rsidRDefault="00D504BF" w:rsidP="000D1FB5">
      <w:pPr>
        <w:spacing w:before="0" w:after="0"/>
        <w:rPr>
          <w:szCs w:val="21"/>
        </w:rPr>
      </w:pPr>
      <w:r w:rsidRPr="00D504BF">
        <w:rPr>
          <w:szCs w:val="21"/>
        </w:rPr>
        <w:t>: caxis ("manual")</w:t>
      </w:r>
    </w:p>
    <w:p w:rsidR="00D504BF" w:rsidRPr="00D504BF" w:rsidRDefault="00D504BF" w:rsidP="000D1FB5">
      <w:pPr>
        <w:spacing w:before="0" w:after="0"/>
        <w:rPr>
          <w:szCs w:val="21"/>
        </w:rPr>
      </w:pPr>
      <w:r w:rsidRPr="00D504BF">
        <w:rPr>
          <w:szCs w:val="21"/>
        </w:rPr>
        <w:t>: caxis (hax, …)</w:t>
      </w:r>
    </w:p>
    <w:p w:rsidR="00D504BF" w:rsidRDefault="00D504BF" w:rsidP="000D1FB5">
      <w:pPr>
        <w:spacing w:before="0" w:after="0"/>
        <w:rPr>
          <w:szCs w:val="21"/>
        </w:rPr>
      </w:pPr>
      <w:r w:rsidRPr="00D504BF">
        <w:rPr>
          <w:szCs w:val="21"/>
        </w:rPr>
        <w:t>: limits = caxis ()</w:t>
      </w:r>
    </w:p>
    <w:p w:rsidR="00D504BF" w:rsidRPr="00D504BF" w:rsidRDefault="00D504BF" w:rsidP="000D1FB5">
      <w:pPr>
        <w:spacing w:before="0" w:after="0"/>
        <w:ind w:leftChars="200" w:left="420"/>
        <w:rPr>
          <w:szCs w:val="21"/>
        </w:rPr>
      </w:pPr>
      <w:r w:rsidRPr="00D504BF">
        <w:rPr>
          <w:rFonts w:hint="eastAsia"/>
          <w:szCs w:val="21"/>
        </w:rPr>
        <w:t>查询或设置绘图的颜色轴限制。</w:t>
      </w:r>
    </w:p>
    <w:p w:rsidR="00D504BF" w:rsidRDefault="00D504BF" w:rsidP="000D1FB5">
      <w:pPr>
        <w:spacing w:before="0" w:after="0"/>
        <w:ind w:leftChars="200" w:left="420"/>
        <w:rPr>
          <w:szCs w:val="21"/>
        </w:rPr>
      </w:pPr>
      <w:r w:rsidRPr="00D504BF">
        <w:rPr>
          <w:rFonts w:hint="eastAsia"/>
          <w:szCs w:val="21"/>
        </w:rPr>
        <w:t>limits</w:t>
      </w:r>
      <w:r w:rsidRPr="00D504BF">
        <w:rPr>
          <w:rFonts w:hint="eastAsia"/>
          <w:szCs w:val="21"/>
        </w:rPr>
        <w:t>参数应该是一个</w:t>
      </w:r>
      <w:r w:rsidRPr="00D504BF">
        <w:rPr>
          <w:rFonts w:hint="eastAsia"/>
          <w:szCs w:val="21"/>
        </w:rPr>
        <w:t>2</w:t>
      </w:r>
      <w:r w:rsidRPr="00D504BF">
        <w:rPr>
          <w:rFonts w:hint="eastAsia"/>
          <w:szCs w:val="21"/>
        </w:rPr>
        <w:t>元素的向量，指定要分配给颜色映射中的第一个和最后一个值的下限和上限。超出此范围的数据值被固定在第一个和最后一个颜色映射项上。</w:t>
      </w:r>
    </w:p>
    <w:p w:rsidR="00D504BF" w:rsidRPr="00D504BF" w:rsidRDefault="00D504BF" w:rsidP="000D1FB5">
      <w:pPr>
        <w:spacing w:before="0" w:after="0"/>
        <w:ind w:leftChars="200" w:left="420"/>
        <w:rPr>
          <w:szCs w:val="21"/>
        </w:rPr>
      </w:pPr>
      <w:r w:rsidRPr="00D504BF">
        <w:rPr>
          <w:rFonts w:hint="eastAsia"/>
          <w:szCs w:val="21"/>
        </w:rPr>
        <w:t>如果给出“</w:t>
      </w:r>
      <w:r w:rsidRPr="00D504BF">
        <w:rPr>
          <w:rFonts w:hint="eastAsia"/>
          <w:szCs w:val="21"/>
        </w:rPr>
        <w:t>auto</w:t>
      </w:r>
      <w:r w:rsidRPr="00D504BF">
        <w:rPr>
          <w:rFonts w:hint="eastAsia"/>
          <w:szCs w:val="21"/>
        </w:rPr>
        <w:t>”选项，则应用自动色图限制。自动算法将</w:t>
      </w:r>
      <w:r w:rsidRPr="00D504BF">
        <w:rPr>
          <w:rFonts w:hint="eastAsia"/>
          <w:szCs w:val="21"/>
        </w:rPr>
        <w:t>cmin</w:t>
      </w:r>
      <w:r w:rsidRPr="00D504BF">
        <w:rPr>
          <w:rFonts w:hint="eastAsia"/>
          <w:szCs w:val="21"/>
        </w:rPr>
        <w:t>设置为最小数据值，</w:t>
      </w:r>
      <w:r w:rsidRPr="00D504BF">
        <w:rPr>
          <w:rFonts w:hint="eastAsia"/>
          <w:szCs w:val="21"/>
        </w:rPr>
        <w:t>cmax</w:t>
      </w:r>
      <w:r w:rsidRPr="00D504BF">
        <w:rPr>
          <w:rFonts w:hint="eastAsia"/>
          <w:szCs w:val="21"/>
        </w:rPr>
        <w:t>设置为最大值。如果指定了“</w:t>
      </w:r>
      <w:r w:rsidRPr="00D504BF">
        <w:rPr>
          <w:rFonts w:hint="eastAsia"/>
          <w:szCs w:val="21"/>
        </w:rPr>
        <w:t>manual</w:t>
      </w:r>
      <w:r w:rsidRPr="00D504BF">
        <w:rPr>
          <w:rFonts w:hint="eastAsia"/>
          <w:szCs w:val="21"/>
        </w:rPr>
        <w:t>”，则“</w:t>
      </w:r>
      <w:r w:rsidRPr="00D504BF">
        <w:rPr>
          <w:rFonts w:hint="eastAsia"/>
          <w:szCs w:val="21"/>
        </w:rPr>
        <w:t>climmode</w:t>
      </w:r>
      <w:r w:rsidRPr="00D504BF">
        <w:rPr>
          <w:rFonts w:hint="eastAsia"/>
          <w:szCs w:val="21"/>
        </w:rPr>
        <w:t>”属性被设置为“</w:t>
      </w:r>
      <w:r w:rsidRPr="00D504BF">
        <w:rPr>
          <w:rFonts w:hint="eastAsia"/>
          <w:szCs w:val="21"/>
        </w:rPr>
        <w:t>manual</w:t>
      </w:r>
      <w:r w:rsidRPr="00D504BF">
        <w:rPr>
          <w:rFonts w:hint="eastAsia"/>
          <w:szCs w:val="21"/>
        </w:rPr>
        <w:t>”，并且“</w:t>
      </w:r>
      <w:r w:rsidRPr="00D504BF">
        <w:rPr>
          <w:rFonts w:hint="eastAsia"/>
          <w:szCs w:val="21"/>
        </w:rPr>
        <w:t>clim</w:t>
      </w:r>
      <w:r w:rsidRPr="00D504BF">
        <w:rPr>
          <w:rFonts w:hint="eastAsia"/>
          <w:szCs w:val="21"/>
        </w:rPr>
        <w:t>”属性中的数值用于限制。</w:t>
      </w:r>
    </w:p>
    <w:p w:rsidR="00D504BF" w:rsidRDefault="00D504BF" w:rsidP="000D1FB5">
      <w:pPr>
        <w:spacing w:before="0" w:after="0"/>
        <w:ind w:leftChars="200" w:left="420"/>
        <w:rPr>
          <w:szCs w:val="21"/>
        </w:rPr>
      </w:pPr>
      <w:r w:rsidRPr="00D504BF">
        <w:rPr>
          <w:rFonts w:hint="eastAsia"/>
          <w:szCs w:val="21"/>
        </w:rPr>
        <w:t>如果第一个参数</w:t>
      </w:r>
      <w:r w:rsidRPr="00D504BF">
        <w:rPr>
          <w:rFonts w:hint="eastAsia"/>
          <w:szCs w:val="21"/>
        </w:rPr>
        <w:t>hax</w:t>
      </w:r>
      <w:r w:rsidRPr="00D504BF">
        <w:rPr>
          <w:rFonts w:hint="eastAsia"/>
          <w:szCs w:val="21"/>
        </w:rPr>
        <w:t>是一个轴句柄，那么操作这个轴，而不是</w:t>
      </w:r>
      <w:r w:rsidRPr="00D504BF">
        <w:rPr>
          <w:rFonts w:hint="eastAsia"/>
          <w:szCs w:val="21"/>
        </w:rPr>
        <w:t>gca</w:t>
      </w:r>
      <w:r w:rsidRPr="00D504BF">
        <w:rPr>
          <w:rFonts w:hint="eastAsia"/>
          <w:szCs w:val="21"/>
        </w:rPr>
        <w:t>返回的当前轴。</w:t>
      </w:r>
    </w:p>
    <w:p w:rsidR="00D504BF" w:rsidRPr="00D504BF" w:rsidRDefault="00D504BF" w:rsidP="000D1FB5">
      <w:pPr>
        <w:spacing w:before="0" w:after="0"/>
        <w:ind w:leftChars="200" w:left="420"/>
        <w:rPr>
          <w:szCs w:val="21"/>
        </w:rPr>
      </w:pPr>
      <w:r w:rsidRPr="00D504BF">
        <w:rPr>
          <w:rFonts w:hint="eastAsia"/>
          <w:szCs w:val="21"/>
        </w:rPr>
        <w:t>如果不带参数调用，则返回当前颜色轴限制。</w:t>
      </w:r>
    </w:p>
    <w:p w:rsidR="00D504BF" w:rsidRPr="00D504BF" w:rsidRDefault="00D504BF" w:rsidP="000D1FB5">
      <w:pPr>
        <w:spacing w:before="0" w:after="0"/>
        <w:ind w:leftChars="200" w:left="420"/>
        <w:rPr>
          <w:szCs w:val="21"/>
        </w:rPr>
      </w:pPr>
      <w:r w:rsidRPr="00D504BF">
        <w:rPr>
          <w:rFonts w:hint="eastAsia"/>
          <w:szCs w:val="21"/>
        </w:rPr>
        <w:t>编程注意</w:t>
      </w:r>
      <w:r w:rsidRPr="00D504BF">
        <w:rPr>
          <w:rFonts w:hint="eastAsia"/>
          <w:szCs w:val="21"/>
        </w:rPr>
        <w:t>:</w:t>
      </w:r>
      <w:r w:rsidRPr="00D504BF">
        <w:rPr>
          <w:rFonts w:hint="eastAsia"/>
          <w:szCs w:val="21"/>
        </w:rPr>
        <w:t>颜色轴影响图像、补丁和表面图形对象的显示，但仅当“</w:t>
      </w:r>
      <w:r w:rsidRPr="00D504BF">
        <w:rPr>
          <w:rFonts w:hint="eastAsia"/>
          <w:szCs w:val="21"/>
        </w:rPr>
        <w:t>cdata</w:t>
      </w:r>
      <w:r w:rsidRPr="00D504BF">
        <w:rPr>
          <w:rFonts w:hint="eastAsia"/>
          <w:szCs w:val="21"/>
        </w:rPr>
        <w:t>”属性具有索引数据并且“</w:t>
      </w:r>
      <w:r w:rsidRPr="00D504BF">
        <w:rPr>
          <w:rFonts w:hint="eastAsia"/>
          <w:szCs w:val="21"/>
        </w:rPr>
        <w:t>cdatamapping</w:t>
      </w:r>
      <w:r w:rsidRPr="00D504BF">
        <w:rPr>
          <w:rFonts w:hint="eastAsia"/>
          <w:szCs w:val="21"/>
        </w:rPr>
        <w:t>”属性设置为“缩放”时才会影响。具有真彩</w:t>
      </w:r>
      <w:r w:rsidRPr="00D504BF">
        <w:rPr>
          <w:rFonts w:hint="eastAsia"/>
          <w:szCs w:val="21"/>
        </w:rPr>
        <w:t>cdata</w:t>
      </w:r>
      <w:r w:rsidRPr="00D504BF">
        <w:rPr>
          <w:rFonts w:hint="eastAsia"/>
          <w:szCs w:val="21"/>
        </w:rPr>
        <w:t>或“直接”</w:t>
      </w:r>
      <w:r w:rsidRPr="00D504BF">
        <w:rPr>
          <w:rFonts w:hint="eastAsia"/>
          <w:szCs w:val="21"/>
        </w:rPr>
        <w:t>cdata</w:t>
      </w:r>
      <w:r w:rsidRPr="00D504BF">
        <w:rPr>
          <w:rFonts w:hint="eastAsia"/>
          <w:szCs w:val="21"/>
        </w:rPr>
        <w:t>映射的图形对象不受影响。</w:t>
      </w:r>
    </w:p>
    <w:p w:rsidR="00D504BF" w:rsidRDefault="00D504BF" w:rsidP="000D1FB5">
      <w:pPr>
        <w:spacing w:before="0" w:after="0"/>
        <w:ind w:leftChars="200" w:left="420"/>
        <w:rPr>
          <w:szCs w:val="21"/>
        </w:rPr>
      </w:pPr>
      <w:r w:rsidRPr="00D504BF">
        <w:rPr>
          <w:rFonts w:hint="eastAsia"/>
          <w:szCs w:val="21"/>
        </w:rPr>
        <w:t>参见</w:t>
      </w:r>
      <w:r w:rsidRPr="00D504BF">
        <w:rPr>
          <w:rFonts w:hint="eastAsia"/>
          <w:szCs w:val="21"/>
        </w:rPr>
        <w:t>:colormap, axis</w:t>
      </w:r>
      <w:r w:rsidRPr="00D504BF">
        <w:rPr>
          <w:rFonts w:hint="eastAsia"/>
          <w:szCs w:val="21"/>
        </w:rPr>
        <w:t>。</w:t>
      </w:r>
    </w:p>
    <w:p w:rsidR="00D504BF" w:rsidRDefault="00D504BF" w:rsidP="000D1FB5">
      <w:pPr>
        <w:spacing w:beforeLines="50" w:before="156" w:afterLines="50" w:after="156"/>
        <w:rPr>
          <w:szCs w:val="21"/>
        </w:rPr>
      </w:pPr>
      <w:r w:rsidRPr="00D504BF">
        <w:rPr>
          <w:rFonts w:hint="eastAsia"/>
          <w:szCs w:val="21"/>
        </w:rPr>
        <w:t>xlim</w:t>
      </w:r>
      <w:r w:rsidRPr="00D504BF">
        <w:rPr>
          <w:rFonts w:hint="eastAsia"/>
          <w:szCs w:val="21"/>
        </w:rPr>
        <w:t>、</w:t>
      </w:r>
      <w:r w:rsidRPr="00D504BF">
        <w:rPr>
          <w:rFonts w:hint="eastAsia"/>
          <w:szCs w:val="21"/>
        </w:rPr>
        <w:t>ylim</w:t>
      </w:r>
      <w:r w:rsidRPr="00D504BF">
        <w:rPr>
          <w:rFonts w:hint="eastAsia"/>
          <w:szCs w:val="21"/>
        </w:rPr>
        <w:t>和</w:t>
      </w:r>
      <w:r w:rsidRPr="00D504BF">
        <w:rPr>
          <w:rFonts w:hint="eastAsia"/>
          <w:szCs w:val="21"/>
        </w:rPr>
        <w:t>zlim</w:t>
      </w:r>
      <w:r w:rsidRPr="00D504BF">
        <w:rPr>
          <w:rFonts w:hint="eastAsia"/>
          <w:szCs w:val="21"/>
        </w:rPr>
        <w:t>函数可用于获取或设置单独的轴极限。每个都有相同的形式。</w:t>
      </w:r>
    </w:p>
    <w:p w:rsidR="00653B44" w:rsidRPr="00653B44" w:rsidRDefault="00653B44" w:rsidP="00653B44">
      <w:pPr>
        <w:spacing w:before="0" w:after="0"/>
        <w:rPr>
          <w:szCs w:val="21"/>
        </w:rPr>
      </w:pPr>
      <w:r w:rsidRPr="00653B44">
        <w:rPr>
          <w:szCs w:val="21"/>
        </w:rPr>
        <w:lastRenderedPageBreak/>
        <w:t>: xlimits = xlim ()</w:t>
      </w:r>
    </w:p>
    <w:p w:rsidR="00653B44" w:rsidRPr="00653B44" w:rsidRDefault="00653B44" w:rsidP="00653B44">
      <w:pPr>
        <w:spacing w:before="0" w:after="0"/>
        <w:rPr>
          <w:szCs w:val="21"/>
        </w:rPr>
      </w:pPr>
      <w:r w:rsidRPr="00653B44">
        <w:rPr>
          <w:szCs w:val="21"/>
        </w:rPr>
        <w:t>: xmode = xlim ("mode")</w:t>
      </w:r>
    </w:p>
    <w:p w:rsidR="00653B44" w:rsidRPr="00653B44" w:rsidRDefault="00653B44" w:rsidP="00653B44">
      <w:pPr>
        <w:spacing w:before="0" w:after="0"/>
        <w:rPr>
          <w:szCs w:val="21"/>
        </w:rPr>
      </w:pPr>
      <w:r w:rsidRPr="00653B44">
        <w:rPr>
          <w:szCs w:val="21"/>
        </w:rPr>
        <w:t>: xmethod = xlim ("method")</w:t>
      </w:r>
    </w:p>
    <w:p w:rsidR="00653B44" w:rsidRPr="00653B44" w:rsidRDefault="00653B44" w:rsidP="00653B44">
      <w:pPr>
        <w:spacing w:before="0" w:after="0"/>
        <w:rPr>
          <w:szCs w:val="21"/>
        </w:rPr>
      </w:pPr>
      <w:r w:rsidRPr="00653B44">
        <w:rPr>
          <w:szCs w:val="21"/>
        </w:rPr>
        <w:t>: xlim ([x_lo x_hi])</w:t>
      </w:r>
    </w:p>
    <w:p w:rsidR="00653B44" w:rsidRPr="00653B44" w:rsidRDefault="00653B44" w:rsidP="00653B44">
      <w:pPr>
        <w:spacing w:before="0" w:after="0"/>
        <w:rPr>
          <w:szCs w:val="21"/>
        </w:rPr>
      </w:pPr>
      <w:r w:rsidRPr="00653B44">
        <w:rPr>
          <w:szCs w:val="21"/>
        </w:rPr>
        <w:t>: xlim ("mode")</w:t>
      </w:r>
    </w:p>
    <w:p w:rsidR="00653B44" w:rsidRPr="00653B44" w:rsidRDefault="00653B44" w:rsidP="00653B44">
      <w:pPr>
        <w:spacing w:before="0" w:after="0"/>
        <w:rPr>
          <w:szCs w:val="21"/>
        </w:rPr>
      </w:pPr>
      <w:r w:rsidRPr="00653B44">
        <w:rPr>
          <w:szCs w:val="21"/>
        </w:rPr>
        <w:t>: xlim ("method")</w:t>
      </w:r>
    </w:p>
    <w:p w:rsidR="00D504BF" w:rsidRDefault="00653B44" w:rsidP="00653B44">
      <w:pPr>
        <w:spacing w:before="0" w:after="0"/>
        <w:rPr>
          <w:szCs w:val="21"/>
        </w:rPr>
      </w:pPr>
      <w:r w:rsidRPr="00653B44">
        <w:rPr>
          <w:szCs w:val="21"/>
        </w:rPr>
        <w:t>: xlim (hax, …)</w:t>
      </w:r>
    </w:p>
    <w:p w:rsidR="00653B44" w:rsidRPr="00653B44" w:rsidRDefault="00653B44" w:rsidP="00653B44">
      <w:pPr>
        <w:spacing w:before="0" w:after="0"/>
        <w:ind w:leftChars="200" w:left="420"/>
        <w:rPr>
          <w:szCs w:val="21"/>
        </w:rPr>
      </w:pPr>
      <w:r w:rsidRPr="00653B44">
        <w:rPr>
          <w:rFonts w:hint="eastAsia"/>
          <w:szCs w:val="21"/>
        </w:rPr>
        <w:t>查询或设置当前绘图的</w:t>
      </w:r>
      <w:r>
        <w:rPr>
          <w:rFonts w:hint="eastAsia"/>
          <w:szCs w:val="21"/>
        </w:rPr>
        <w:t>x</w:t>
      </w:r>
      <w:r w:rsidRPr="00653B44">
        <w:rPr>
          <w:rFonts w:hint="eastAsia"/>
          <w:szCs w:val="21"/>
        </w:rPr>
        <w:t>轴范围。</w:t>
      </w:r>
    </w:p>
    <w:p w:rsidR="00653B44" w:rsidRPr="00653B44" w:rsidRDefault="00653B44" w:rsidP="00653B44">
      <w:pPr>
        <w:spacing w:before="0" w:after="0"/>
        <w:ind w:leftChars="200" w:left="420"/>
        <w:rPr>
          <w:szCs w:val="21"/>
        </w:rPr>
      </w:pPr>
      <w:r w:rsidRPr="00653B44">
        <w:rPr>
          <w:rFonts w:hint="eastAsia"/>
          <w:szCs w:val="21"/>
        </w:rPr>
        <w:t>不带参数调用</w:t>
      </w:r>
      <w:r>
        <w:rPr>
          <w:rFonts w:hint="eastAsia"/>
          <w:szCs w:val="21"/>
        </w:rPr>
        <w:t>xlim</w:t>
      </w:r>
      <w:r w:rsidRPr="00653B44">
        <w:rPr>
          <w:rFonts w:hint="eastAsia"/>
          <w:szCs w:val="21"/>
        </w:rPr>
        <w:t>返回当前绘图的</w:t>
      </w:r>
      <w:r>
        <w:rPr>
          <w:rFonts w:hint="eastAsia"/>
          <w:szCs w:val="21"/>
        </w:rPr>
        <w:t>x</w:t>
      </w:r>
      <w:r w:rsidRPr="00653B44">
        <w:rPr>
          <w:rFonts w:hint="eastAsia"/>
          <w:szCs w:val="21"/>
        </w:rPr>
        <w:t>轴范围。</w:t>
      </w:r>
    </w:p>
    <w:p w:rsidR="00653B44" w:rsidRPr="00653B44" w:rsidRDefault="00653B44" w:rsidP="00653B44">
      <w:pPr>
        <w:spacing w:before="0" w:after="0"/>
        <w:ind w:leftChars="200" w:left="420"/>
        <w:rPr>
          <w:szCs w:val="21"/>
        </w:rPr>
      </w:pPr>
      <w:r w:rsidRPr="00653B44">
        <w:rPr>
          <w:rFonts w:hint="eastAsia"/>
          <w:szCs w:val="21"/>
        </w:rPr>
        <w:t>通过输入查询“</w:t>
      </w:r>
      <w:r w:rsidRPr="00653B44">
        <w:rPr>
          <w:rFonts w:hint="eastAsia"/>
          <w:szCs w:val="21"/>
        </w:rPr>
        <w:t>mode</w:t>
      </w:r>
      <w:r w:rsidRPr="00653B44">
        <w:rPr>
          <w:rFonts w:hint="eastAsia"/>
          <w:szCs w:val="21"/>
        </w:rPr>
        <w:t>”，返回当前的</w:t>
      </w:r>
      <w:r>
        <w:rPr>
          <w:rFonts w:hint="eastAsia"/>
          <w:szCs w:val="21"/>
        </w:rPr>
        <w:t>x</w:t>
      </w:r>
      <w:r w:rsidRPr="00653B44">
        <w:rPr>
          <w:rFonts w:hint="eastAsia"/>
          <w:szCs w:val="21"/>
        </w:rPr>
        <w:t>限制计算模式，可以是“自动”或“手动”。</w:t>
      </w:r>
    </w:p>
    <w:p w:rsidR="00653B44" w:rsidRPr="00653B44" w:rsidRDefault="00653B44" w:rsidP="00653B44">
      <w:pPr>
        <w:spacing w:before="0" w:after="0"/>
        <w:ind w:leftChars="200" w:left="420"/>
        <w:rPr>
          <w:szCs w:val="21"/>
        </w:rPr>
      </w:pPr>
      <w:r w:rsidRPr="00653B44">
        <w:rPr>
          <w:rFonts w:hint="eastAsia"/>
          <w:szCs w:val="21"/>
        </w:rPr>
        <w:t>使用输入查询“</w:t>
      </w:r>
      <w:r w:rsidRPr="00653B44">
        <w:rPr>
          <w:rFonts w:hint="eastAsia"/>
          <w:szCs w:val="21"/>
        </w:rPr>
        <w:t>method</w:t>
      </w:r>
      <w:r w:rsidRPr="00653B44">
        <w:rPr>
          <w:rFonts w:hint="eastAsia"/>
          <w:szCs w:val="21"/>
        </w:rPr>
        <w:t>”，返回当前的</w:t>
      </w:r>
      <w:r>
        <w:rPr>
          <w:rFonts w:hint="eastAsia"/>
          <w:szCs w:val="21"/>
        </w:rPr>
        <w:t>x</w:t>
      </w:r>
      <w:r w:rsidRPr="00653B44">
        <w:rPr>
          <w:rFonts w:hint="eastAsia"/>
          <w:szCs w:val="21"/>
        </w:rPr>
        <w:t>限制计算方法，可以是“</w:t>
      </w:r>
      <w:r w:rsidRPr="00653B44">
        <w:rPr>
          <w:rFonts w:hint="eastAsia"/>
          <w:szCs w:val="21"/>
        </w:rPr>
        <w:t>tickaligned</w:t>
      </w:r>
      <w:r w:rsidRPr="00653B44">
        <w:rPr>
          <w:rFonts w:hint="eastAsia"/>
          <w:szCs w:val="21"/>
        </w:rPr>
        <w:t>”、“</w:t>
      </w:r>
      <w:r w:rsidRPr="00653B44">
        <w:rPr>
          <w:rFonts w:hint="eastAsia"/>
          <w:szCs w:val="21"/>
        </w:rPr>
        <w:t>tight</w:t>
      </w:r>
      <w:r w:rsidRPr="00653B44">
        <w:rPr>
          <w:rFonts w:hint="eastAsia"/>
          <w:szCs w:val="21"/>
        </w:rPr>
        <w:t>”或“</w:t>
      </w:r>
      <w:r w:rsidRPr="00653B44">
        <w:rPr>
          <w:rFonts w:hint="eastAsia"/>
          <w:szCs w:val="21"/>
        </w:rPr>
        <w:t>pfilled</w:t>
      </w:r>
      <w:r w:rsidRPr="00653B44">
        <w:rPr>
          <w:rFonts w:hint="eastAsia"/>
          <w:szCs w:val="21"/>
        </w:rPr>
        <w:t>”。</w:t>
      </w:r>
    </w:p>
    <w:p w:rsidR="00653B44" w:rsidRPr="00653B44" w:rsidRDefault="00653B44" w:rsidP="00653B44">
      <w:pPr>
        <w:spacing w:before="0" w:after="0"/>
        <w:ind w:leftChars="200" w:left="420"/>
        <w:rPr>
          <w:szCs w:val="21"/>
        </w:rPr>
      </w:pPr>
      <w:r w:rsidRPr="00653B44">
        <w:rPr>
          <w:rFonts w:hint="eastAsia"/>
          <w:szCs w:val="21"/>
        </w:rPr>
        <w:t>如果传递</w:t>
      </w:r>
      <w:r>
        <w:rPr>
          <w:rFonts w:hint="eastAsia"/>
          <w:szCs w:val="21"/>
        </w:rPr>
        <w:t>2</w:t>
      </w:r>
      <w:r w:rsidRPr="00653B44">
        <w:rPr>
          <w:rFonts w:hint="eastAsia"/>
          <w:szCs w:val="21"/>
        </w:rPr>
        <w:t>元素矢量</w:t>
      </w:r>
      <w:r w:rsidRPr="00653B44">
        <w:rPr>
          <w:rFonts w:hint="eastAsia"/>
          <w:szCs w:val="21"/>
        </w:rPr>
        <w:t xml:space="preserve"> [x_lo x_hi]</w:t>
      </w:r>
      <w:r w:rsidRPr="00653B44">
        <w:rPr>
          <w:rFonts w:hint="eastAsia"/>
          <w:szCs w:val="21"/>
        </w:rPr>
        <w:t>，则</w:t>
      </w:r>
      <w:r>
        <w:rPr>
          <w:rFonts w:hint="eastAsia"/>
          <w:szCs w:val="21"/>
        </w:rPr>
        <w:t>x</w:t>
      </w:r>
      <w:r w:rsidRPr="00653B44">
        <w:rPr>
          <w:rFonts w:hint="eastAsia"/>
          <w:szCs w:val="21"/>
        </w:rPr>
        <w:t>轴的限制将设置为这些值，并且模式将设置为“手动”。特殊值</w:t>
      </w:r>
      <w:r>
        <w:rPr>
          <w:rFonts w:hint="eastAsia"/>
          <w:szCs w:val="21"/>
        </w:rPr>
        <w:t>-Inf</w:t>
      </w:r>
      <w:r w:rsidRPr="00653B44">
        <w:rPr>
          <w:rFonts w:hint="eastAsia"/>
          <w:szCs w:val="21"/>
        </w:rPr>
        <w:t>和</w:t>
      </w:r>
      <w:r>
        <w:rPr>
          <w:rFonts w:hint="eastAsia"/>
          <w:szCs w:val="21"/>
        </w:rPr>
        <w:t>Inf</w:t>
      </w:r>
      <w:r w:rsidRPr="00653B44">
        <w:rPr>
          <w:rFonts w:hint="eastAsia"/>
          <w:szCs w:val="21"/>
        </w:rPr>
        <w:t>可用于指示应自动计算轴下限或轴上限。</w:t>
      </w:r>
    </w:p>
    <w:p w:rsidR="00653B44" w:rsidRPr="00653B44" w:rsidRDefault="00653B44" w:rsidP="00653B44">
      <w:pPr>
        <w:spacing w:before="0" w:after="0"/>
        <w:ind w:leftChars="200" w:left="420"/>
        <w:rPr>
          <w:szCs w:val="21"/>
        </w:rPr>
      </w:pPr>
      <w:r w:rsidRPr="00653B44">
        <w:rPr>
          <w:rFonts w:hint="eastAsia"/>
          <w:szCs w:val="21"/>
        </w:rPr>
        <w:t>电流限制计算“模式”可以是以下之一</w:t>
      </w:r>
    </w:p>
    <w:p w:rsidR="00653B44" w:rsidRPr="00653B44" w:rsidRDefault="00653B44" w:rsidP="00653B44">
      <w:pPr>
        <w:spacing w:beforeLines="50" w:before="156" w:after="0"/>
        <w:ind w:leftChars="200" w:left="420"/>
        <w:rPr>
          <w:szCs w:val="21"/>
        </w:rPr>
      </w:pPr>
      <w:r w:rsidRPr="00653B44">
        <w:rPr>
          <w:szCs w:val="21"/>
        </w:rPr>
        <w:t>"auto"</w:t>
      </w:r>
      <w:r w:rsidRPr="00653B44">
        <w:rPr>
          <w:rFonts w:hint="eastAsia"/>
          <w:szCs w:val="21"/>
        </w:rPr>
        <w:t>（默认）</w:t>
      </w:r>
    </w:p>
    <w:p w:rsidR="00653B44" w:rsidRPr="00653B44" w:rsidRDefault="00653B44" w:rsidP="00653B44">
      <w:pPr>
        <w:spacing w:before="0" w:after="0"/>
        <w:ind w:leftChars="400" w:left="840"/>
        <w:rPr>
          <w:szCs w:val="21"/>
        </w:rPr>
      </w:pPr>
      <w:r w:rsidRPr="00653B44">
        <w:rPr>
          <w:rFonts w:hint="eastAsia"/>
          <w:szCs w:val="21"/>
        </w:rPr>
        <w:t>根据绘图数据和当前指定的限值计算方法自动计算限值。</w:t>
      </w:r>
    </w:p>
    <w:p w:rsidR="00653B44" w:rsidRPr="00653B44" w:rsidRDefault="00653B44" w:rsidP="00653B44">
      <w:pPr>
        <w:spacing w:beforeLines="50" w:before="156" w:after="0"/>
        <w:ind w:leftChars="200" w:left="420"/>
        <w:rPr>
          <w:szCs w:val="21"/>
        </w:rPr>
      </w:pPr>
      <w:r w:rsidRPr="00653B44">
        <w:rPr>
          <w:szCs w:val="21"/>
        </w:rPr>
        <w:t>"manual"</w:t>
      </w:r>
    </w:p>
    <w:p w:rsidR="00653B44" w:rsidRPr="00653B44" w:rsidRDefault="00653B44" w:rsidP="00653B44">
      <w:pPr>
        <w:spacing w:before="0" w:after="0"/>
        <w:ind w:leftChars="400" w:left="840"/>
        <w:rPr>
          <w:szCs w:val="21"/>
        </w:rPr>
      </w:pPr>
      <w:r w:rsidRPr="00653B44">
        <w:rPr>
          <w:rFonts w:hint="eastAsia"/>
          <w:szCs w:val="21"/>
        </w:rPr>
        <w:t>将轴限制固定为当前值。</w:t>
      </w:r>
    </w:p>
    <w:p w:rsidR="00653B44" w:rsidRPr="00653B44" w:rsidRDefault="00653B44" w:rsidP="00653B44">
      <w:pPr>
        <w:spacing w:beforeLines="50" w:before="156" w:afterLines="50" w:after="156"/>
        <w:ind w:leftChars="200" w:left="420"/>
        <w:rPr>
          <w:szCs w:val="21"/>
        </w:rPr>
      </w:pPr>
      <w:r w:rsidRPr="00653B44">
        <w:rPr>
          <w:rFonts w:hint="eastAsia"/>
          <w:szCs w:val="21"/>
        </w:rPr>
        <w:t>电流限制计算方法可以是以下之一</w:t>
      </w:r>
    </w:p>
    <w:p w:rsidR="00653B44" w:rsidRPr="00653B44" w:rsidRDefault="00653B44" w:rsidP="00653B44">
      <w:pPr>
        <w:spacing w:before="0" w:after="0"/>
        <w:ind w:leftChars="200" w:left="420"/>
        <w:rPr>
          <w:szCs w:val="21"/>
        </w:rPr>
      </w:pPr>
      <w:r w:rsidRPr="00653B44">
        <w:rPr>
          <w:szCs w:val="21"/>
        </w:rPr>
        <w:t>"tickaligned"</w:t>
      </w:r>
      <w:r w:rsidRPr="00653B44">
        <w:rPr>
          <w:rFonts w:hint="eastAsia"/>
          <w:szCs w:val="21"/>
        </w:rPr>
        <w:t>（默认）</w:t>
      </w:r>
    </w:p>
    <w:p w:rsidR="00653B44" w:rsidRPr="00653B44" w:rsidRDefault="00653B44" w:rsidP="00653B44">
      <w:pPr>
        <w:spacing w:before="0" w:after="0"/>
        <w:ind w:leftChars="400" w:left="840"/>
        <w:rPr>
          <w:szCs w:val="21"/>
        </w:rPr>
      </w:pPr>
      <w:r w:rsidRPr="00653B44">
        <w:rPr>
          <w:rFonts w:hint="eastAsia"/>
          <w:szCs w:val="21"/>
        </w:rPr>
        <w:t>计算包含所有数据并向外延伸到最近的刻度线的限制。</w:t>
      </w:r>
    </w:p>
    <w:p w:rsidR="00653B44" w:rsidRPr="00653B44" w:rsidRDefault="00653B44" w:rsidP="00653B44">
      <w:pPr>
        <w:spacing w:beforeLines="50" w:before="156" w:after="0"/>
        <w:ind w:leftChars="200" w:left="420"/>
        <w:rPr>
          <w:szCs w:val="21"/>
        </w:rPr>
      </w:pPr>
      <w:r w:rsidRPr="00653B44">
        <w:rPr>
          <w:szCs w:val="21"/>
        </w:rPr>
        <w:t>"tight"</w:t>
      </w:r>
    </w:p>
    <w:p w:rsidR="00653B44" w:rsidRPr="00653B44" w:rsidRDefault="00653B44" w:rsidP="00653B44">
      <w:pPr>
        <w:spacing w:before="0" w:after="0"/>
        <w:ind w:leftChars="400" w:left="840"/>
        <w:rPr>
          <w:szCs w:val="21"/>
        </w:rPr>
      </w:pPr>
      <w:r w:rsidRPr="00653B44">
        <w:rPr>
          <w:rFonts w:hint="eastAsia"/>
          <w:szCs w:val="21"/>
        </w:rPr>
        <w:t>计算完全符合数据范围的限制。</w:t>
      </w:r>
    </w:p>
    <w:p w:rsidR="00653B44" w:rsidRPr="00653B44" w:rsidRDefault="00653B44" w:rsidP="00653B44">
      <w:pPr>
        <w:spacing w:beforeLines="50" w:before="156" w:after="0"/>
        <w:ind w:leftChars="200" w:left="420"/>
        <w:rPr>
          <w:szCs w:val="21"/>
        </w:rPr>
      </w:pPr>
      <w:r w:rsidRPr="00653B44">
        <w:rPr>
          <w:szCs w:val="21"/>
        </w:rPr>
        <w:t>"padded"</w:t>
      </w:r>
    </w:p>
    <w:p w:rsidR="00653B44" w:rsidRPr="00653B44" w:rsidRDefault="00653B44" w:rsidP="00653B44">
      <w:pPr>
        <w:spacing w:before="0" w:after="0"/>
        <w:ind w:leftChars="400" w:left="840"/>
        <w:rPr>
          <w:szCs w:val="21"/>
        </w:rPr>
      </w:pPr>
      <w:r w:rsidRPr="00653B44">
        <w:rPr>
          <w:rFonts w:hint="eastAsia"/>
          <w:szCs w:val="21"/>
        </w:rPr>
        <w:t>计算在数据周围留下约</w:t>
      </w:r>
      <w:r>
        <w:rPr>
          <w:rFonts w:hint="eastAsia"/>
          <w:szCs w:val="21"/>
        </w:rPr>
        <w:t>7%</w:t>
      </w:r>
      <w:r w:rsidRPr="00653B44">
        <w:rPr>
          <w:rFonts w:hint="eastAsia"/>
          <w:szCs w:val="21"/>
        </w:rPr>
        <w:t>数据范围余量的限制。</w:t>
      </w:r>
    </w:p>
    <w:p w:rsidR="00653B44" w:rsidRPr="00653B44" w:rsidRDefault="00653B44" w:rsidP="00653B44">
      <w:pPr>
        <w:spacing w:beforeLines="50" w:before="156" w:after="0"/>
        <w:ind w:leftChars="200" w:left="420"/>
        <w:rPr>
          <w:szCs w:val="21"/>
        </w:rPr>
      </w:pPr>
      <w:r w:rsidRPr="00653B44">
        <w:rPr>
          <w:rFonts w:hint="eastAsia"/>
          <w:szCs w:val="21"/>
        </w:rPr>
        <w:t>如果第一个参数</w:t>
      </w:r>
      <w:r>
        <w:rPr>
          <w:rFonts w:hint="eastAsia"/>
          <w:szCs w:val="21"/>
        </w:rPr>
        <w:t>hax</w:t>
      </w:r>
      <w:r w:rsidRPr="00653B44">
        <w:rPr>
          <w:rFonts w:hint="eastAsia"/>
          <w:szCs w:val="21"/>
        </w:rPr>
        <w:t>是轴句柄，则对该轴而不是</w:t>
      </w:r>
      <w:r>
        <w:rPr>
          <w:rFonts w:hint="eastAsia"/>
          <w:szCs w:val="21"/>
        </w:rPr>
        <w:t>gca</w:t>
      </w:r>
      <w:r w:rsidRPr="00653B44">
        <w:rPr>
          <w:rFonts w:hint="eastAsia"/>
          <w:szCs w:val="21"/>
        </w:rPr>
        <w:t>返回的当前轴进行操作。</w:t>
      </w:r>
    </w:p>
    <w:p w:rsidR="00D504BF" w:rsidRPr="00D504BF" w:rsidRDefault="00653B44" w:rsidP="00653B44">
      <w:pPr>
        <w:spacing w:before="0" w:after="0"/>
        <w:ind w:leftChars="200" w:left="420"/>
        <w:rPr>
          <w:szCs w:val="21"/>
        </w:rPr>
      </w:pPr>
      <w:r w:rsidRPr="00653B44">
        <w:rPr>
          <w:rFonts w:hint="eastAsia"/>
          <w:szCs w:val="21"/>
        </w:rPr>
        <w:t>编程注意事项：</w:t>
      </w:r>
      <w:r>
        <w:rPr>
          <w:rFonts w:hint="eastAsia"/>
          <w:szCs w:val="21"/>
        </w:rPr>
        <w:t>xlim</w:t>
      </w:r>
      <w:r w:rsidRPr="00653B44">
        <w:rPr>
          <w:rFonts w:hint="eastAsia"/>
          <w:szCs w:val="21"/>
        </w:rPr>
        <w:t>函数通过修改坐标区对象的“</w:t>
      </w:r>
      <w:r w:rsidRPr="00653B44">
        <w:rPr>
          <w:rFonts w:hint="eastAsia"/>
          <w:szCs w:val="21"/>
        </w:rPr>
        <w:t>xlim</w:t>
      </w:r>
      <w:r w:rsidRPr="00653B44">
        <w:rPr>
          <w:rFonts w:hint="eastAsia"/>
          <w:szCs w:val="21"/>
        </w:rPr>
        <w:t>”、“</w:t>
      </w:r>
      <w:r w:rsidRPr="00653B44">
        <w:rPr>
          <w:rFonts w:hint="eastAsia"/>
          <w:szCs w:val="21"/>
        </w:rPr>
        <w:t>xlimmode</w:t>
      </w:r>
      <w:r w:rsidRPr="00653B44">
        <w:rPr>
          <w:rFonts w:hint="eastAsia"/>
          <w:szCs w:val="21"/>
        </w:rPr>
        <w:t>”和“</w:t>
      </w:r>
      <w:r w:rsidRPr="00653B44">
        <w:rPr>
          <w:rFonts w:hint="eastAsia"/>
          <w:szCs w:val="21"/>
        </w:rPr>
        <w:t>xlimitmethod</w:t>
      </w:r>
      <w:r w:rsidRPr="00653B44">
        <w:rPr>
          <w:rFonts w:hint="eastAsia"/>
          <w:szCs w:val="21"/>
        </w:rPr>
        <w:t>”属性来运行。这些属性可以通过</w:t>
      </w:r>
      <w:r>
        <w:rPr>
          <w:rFonts w:hint="eastAsia"/>
          <w:szCs w:val="21"/>
        </w:rPr>
        <w:t>get/set</w:t>
      </w:r>
      <w:r w:rsidRPr="00653B44">
        <w:rPr>
          <w:rFonts w:hint="eastAsia"/>
          <w:szCs w:val="21"/>
        </w:rPr>
        <w:t>直接检查和更改。</w:t>
      </w:r>
    </w:p>
    <w:p w:rsidR="00D504BF" w:rsidRDefault="00D504BF" w:rsidP="003B330E">
      <w:pPr>
        <w:spacing w:before="0" w:after="0"/>
        <w:ind w:leftChars="200" w:left="420"/>
        <w:rPr>
          <w:szCs w:val="21"/>
        </w:rPr>
      </w:pPr>
      <w:r w:rsidRPr="00D504BF">
        <w:rPr>
          <w:rFonts w:hint="eastAsia"/>
          <w:szCs w:val="21"/>
        </w:rPr>
        <w:t>参见</w:t>
      </w:r>
      <w:r w:rsidRPr="00D504BF">
        <w:rPr>
          <w:rFonts w:hint="eastAsia"/>
          <w:szCs w:val="21"/>
        </w:rPr>
        <w:t>:</w:t>
      </w:r>
      <w:r w:rsidR="00653B44" w:rsidRPr="00653B44">
        <w:t xml:space="preserve"> </w:t>
      </w:r>
      <w:r w:rsidR="00653B44">
        <w:rPr>
          <w:szCs w:val="21"/>
        </w:rPr>
        <w:t>ylim, zlim, axis, set, get, gca</w:t>
      </w:r>
      <w:r w:rsidRPr="00D504BF">
        <w:rPr>
          <w:rFonts w:hint="eastAsia"/>
          <w:szCs w:val="21"/>
        </w:rPr>
        <w:t>。</w:t>
      </w:r>
    </w:p>
    <w:p w:rsidR="00653B44" w:rsidRPr="00653B44" w:rsidRDefault="00653B44" w:rsidP="00653B44">
      <w:pPr>
        <w:spacing w:beforeLines="50" w:before="156" w:after="0"/>
        <w:rPr>
          <w:szCs w:val="21"/>
        </w:rPr>
      </w:pPr>
      <w:r w:rsidRPr="00653B44">
        <w:rPr>
          <w:szCs w:val="21"/>
        </w:rPr>
        <w:t>: ylimits = ylim ()</w:t>
      </w:r>
    </w:p>
    <w:p w:rsidR="00653B44" w:rsidRPr="00653B44" w:rsidRDefault="00653B44" w:rsidP="00653B44">
      <w:pPr>
        <w:spacing w:before="0" w:after="0"/>
        <w:rPr>
          <w:szCs w:val="21"/>
        </w:rPr>
      </w:pPr>
      <w:r w:rsidRPr="00653B44">
        <w:rPr>
          <w:szCs w:val="21"/>
        </w:rPr>
        <w:t>: ymode = ylim ("mode")</w:t>
      </w:r>
    </w:p>
    <w:p w:rsidR="00653B44" w:rsidRPr="00653B44" w:rsidRDefault="00653B44" w:rsidP="00653B44">
      <w:pPr>
        <w:spacing w:before="0" w:after="0"/>
        <w:rPr>
          <w:szCs w:val="21"/>
        </w:rPr>
      </w:pPr>
      <w:r w:rsidRPr="00653B44">
        <w:rPr>
          <w:szCs w:val="21"/>
        </w:rPr>
        <w:t>: ymethod = ylim ("method")</w:t>
      </w:r>
    </w:p>
    <w:p w:rsidR="00653B44" w:rsidRPr="00653B44" w:rsidRDefault="00653B44" w:rsidP="00653B44">
      <w:pPr>
        <w:spacing w:before="0" w:after="0"/>
        <w:rPr>
          <w:szCs w:val="21"/>
        </w:rPr>
      </w:pPr>
      <w:r w:rsidRPr="00653B44">
        <w:rPr>
          <w:szCs w:val="21"/>
        </w:rPr>
        <w:t>: ylim ([y_lo y_hi])</w:t>
      </w:r>
    </w:p>
    <w:p w:rsidR="00653B44" w:rsidRPr="00653B44" w:rsidRDefault="00653B44" w:rsidP="00653B44">
      <w:pPr>
        <w:spacing w:before="0" w:after="0"/>
        <w:rPr>
          <w:szCs w:val="21"/>
        </w:rPr>
      </w:pPr>
      <w:r w:rsidRPr="00653B44">
        <w:rPr>
          <w:szCs w:val="21"/>
        </w:rPr>
        <w:t>: ylim ("mode")</w:t>
      </w:r>
    </w:p>
    <w:p w:rsidR="00653B44" w:rsidRPr="00653B44" w:rsidRDefault="00653B44" w:rsidP="00653B44">
      <w:pPr>
        <w:spacing w:before="0" w:after="0"/>
        <w:rPr>
          <w:szCs w:val="21"/>
        </w:rPr>
      </w:pPr>
      <w:r w:rsidRPr="00653B44">
        <w:rPr>
          <w:szCs w:val="21"/>
        </w:rPr>
        <w:t>: ylim ("method")</w:t>
      </w:r>
    </w:p>
    <w:p w:rsidR="00653B44" w:rsidRDefault="00653B44" w:rsidP="00653B44">
      <w:pPr>
        <w:spacing w:before="0" w:after="0"/>
        <w:rPr>
          <w:szCs w:val="21"/>
        </w:rPr>
      </w:pPr>
      <w:r w:rsidRPr="00653B44">
        <w:rPr>
          <w:szCs w:val="21"/>
        </w:rPr>
        <w:t>: ylim (hax, …)</w:t>
      </w:r>
    </w:p>
    <w:p w:rsidR="00653B44" w:rsidRPr="00653B44" w:rsidRDefault="00653B44" w:rsidP="00653B44">
      <w:pPr>
        <w:spacing w:before="0" w:after="0"/>
        <w:ind w:leftChars="200" w:left="420"/>
        <w:rPr>
          <w:szCs w:val="21"/>
        </w:rPr>
      </w:pPr>
      <w:r w:rsidRPr="00653B44">
        <w:rPr>
          <w:rFonts w:hint="eastAsia"/>
          <w:szCs w:val="21"/>
        </w:rPr>
        <w:t>查询或设置当前绘图的</w:t>
      </w:r>
      <w:r>
        <w:rPr>
          <w:rFonts w:hint="eastAsia"/>
          <w:szCs w:val="21"/>
        </w:rPr>
        <w:t>y</w:t>
      </w:r>
      <w:r w:rsidRPr="00653B44">
        <w:rPr>
          <w:rFonts w:hint="eastAsia"/>
          <w:szCs w:val="21"/>
        </w:rPr>
        <w:t>轴范围。</w:t>
      </w:r>
    </w:p>
    <w:p w:rsidR="00653B44" w:rsidRPr="00653B44" w:rsidRDefault="00653B44" w:rsidP="00653B44">
      <w:pPr>
        <w:spacing w:before="0" w:after="0"/>
        <w:ind w:leftChars="200" w:left="420"/>
        <w:rPr>
          <w:szCs w:val="21"/>
        </w:rPr>
      </w:pPr>
      <w:r w:rsidRPr="00653B44">
        <w:rPr>
          <w:rFonts w:hint="eastAsia"/>
          <w:szCs w:val="21"/>
        </w:rPr>
        <w:t>不带参数调用</w:t>
      </w:r>
      <w:r>
        <w:rPr>
          <w:rFonts w:hint="eastAsia"/>
          <w:szCs w:val="21"/>
        </w:rPr>
        <w:t>ylim</w:t>
      </w:r>
      <w:r w:rsidRPr="00653B44">
        <w:rPr>
          <w:rFonts w:hint="eastAsia"/>
          <w:szCs w:val="21"/>
        </w:rPr>
        <w:t>返回当前绘图的</w:t>
      </w:r>
      <w:r>
        <w:rPr>
          <w:rFonts w:hint="eastAsia"/>
          <w:szCs w:val="21"/>
        </w:rPr>
        <w:t>y</w:t>
      </w:r>
      <w:r w:rsidRPr="00653B44">
        <w:rPr>
          <w:rFonts w:hint="eastAsia"/>
          <w:szCs w:val="21"/>
        </w:rPr>
        <w:t>轴范围。</w:t>
      </w:r>
    </w:p>
    <w:p w:rsidR="00653B44" w:rsidRPr="00653B44" w:rsidRDefault="00653B44" w:rsidP="00653B44">
      <w:pPr>
        <w:spacing w:before="0" w:after="0"/>
        <w:ind w:leftChars="200" w:left="420"/>
        <w:rPr>
          <w:szCs w:val="21"/>
        </w:rPr>
      </w:pPr>
      <w:r w:rsidRPr="00653B44">
        <w:rPr>
          <w:rFonts w:hint="eastAsia"/>
          <w:szCs w:val="21"/>
        </w:rPr>
        <w:t>通过输入查询“</w:t>
      </w:r>
      <w:r w:rsidRPr="00653B44">
        <w:rPr>
          <w:rFonts w:hint="eastAsia"/>
          <w:szCs w:val="21"/>
        </w:rPr>
        <w:t>mode</w:t>
      </w:r>
      <w:r w:rsidRPr="00653B44">
        <w:rPr>
          <w:rFonts w:hint="eastAsia"/>
          <w:szCs w:val="21"/>
        </w:rPr>
        <w:t>”，返回当前</w:t>
      </w:r>
      <w:r>
        <w:rPr>
          <w:rFonts w:hint="eastAsia"/>
          <w:szCs w:val="21"/>
        </w:rPr>
        <w:t>y</w:t>
      </w:r>
      <w:r w:rsidRPr="00653B44">
        <w:rPr>
          <w:rFonts w:hint="eastAsia"/>
          <w:szCs w:val="21"/>
        </w:rPr>
        <w:t>限制计算模式，可以是“自动”或“手动”。</w:t>
      </w:r>
    </w:p>
    <w:p w:rsidR="00653B44" w:rsidRPr="00653B44" w:rsidRDefault="00653B44" w:rsidP="00653B44">
      <w:pPr>
        <w:spacing w:before="0" w:after="0"/>
        <w:ind w:leftChars="200" w:left="420"/>
        <w:rPr>
          <w:szCs w:val="21"/>
        </w:rPr>
      </w:pPr>
      <w:r w:rsidRPr="00653B44">
        <w:rPr>
          <w:rFonts w:hint="eastAsia"/>
          <w:szCs w:val="21"/>
        </w:rPr>
        <w:t>使用输入查询“</w:t>
      </w:r>
      <w:r w:rsidRPr="00653B44">
        <w:rPr>
          <w:rFonts w:hint="eastAsia"/>
          <w:szCs w:val="21"/>
        </w:rPr>
        <w:t>method</w:t>
      </w:r>
      <w:r w:rsidRPr="00653B44">
        <w:rPr>
          <w:rFonts w:hint="eastAsia"/>
          <w:szCs w:val="21"/>
        </w:rPr>
        <w:t>”，返回当前</w:t>
      </w:r>
      <w:r>
        <w:rPr>
          <w:rFonts w:hint="eastAsia"/>
          <w:szCs w:val="21"/>
        </w:rPr>
        <w:t>y</w:t>
      </w:r>
      <w:r w:rsidRPr="00653B44">
        <w:rPr>
          <w:rFonts w:hint="eastAsia"/>
          <w:szCs w:val="21"/>
        </w:rPr>
        <w:t>限制计算方法，可以是“</w:t>
      </w:r>
      <w:r w:rsidRPr="00653B44">
        <w:rPr>
          <w:rFonts w:hint="eastAsia"/>
          <w:szCs w:val="21"/>
        </w:rPr>
        <w:t>tickaligned</w:t>
      </w:r>
      <w:r w:rsidRPr="00653B44">
        <w:rPr>
          <w:rFonts w:hint="eastAsia"/>
          <w:szCs w:val="21"/>
        </w:rPr>
        <w:t>”、“</w:t>
      </w:r>
      <w:r w:rsidRPr="00653B44">
        <w:rPr>
          <w:rFonts w:hint="eastAsia"/>
          <w:szCs w:val="21"/>
        </w:rPr>
        <w:t>tight</w:t>
      </w:r>
      <w:r w:rsidRPr="00653B44">
        <w:rPr>
          <w:rFonts w:hint="eastAsia"/>
          <w:szCs w:val="21"/>
        </w:rPr>
        <w:t>”或“</w:t>
      </w:r>
      <w:r w:rsidRPr="00653B44">
        <w:rPr>
          <w:rFonts w:hint="eastAsia"/>
          <w:szCs w:val="21"/>
        </w:rPr>
        <w:t>pfilled</w:t>
      </w:r>
      <w:r w:rsidRPr="00653B44">
        <w:rPr>
          <w:rFonts w:hint="eastAsia"/>
          <w:szCs w:val="21"/>
        </w:rPr>
        <w:t>”。</w:t>
      </w:r>
    </w:p>
    <w:p w:rsidR="00653B44" w:rsidRPr="00653B44" w:rsidRDefault="00653B44" w:rsidP="00653B44">
      <w:pPr>
        <w:spacing w:before="0" w:after="0"/>
        <w:ind w:leftChars="200" w:left="420"/>
        <w:rPr>
          <w:szCs w:val="21"/>
        </w:rPr>
      </w:pPr>
      <w:r w:rsidRPr="00653B44">
        <w:rPr>
          <w:rFonts w:hint="eastAsia"/>
          <w:szCs w:val="21"/>
        </w:rPr>
        <w:lastRenderedPageBreak/>
        <w:t>如果传递</w:t>
      </w:r>
      <w:r>
        <w:rPr>
          <w:rFonts w:hint="eastAsia"/>
          <w:szCs w:val="21"/>
        </w:rPr>
        <w:t>2</w:t>
      </w:r>
      <w:r w:rsidRPr="00653B44">
        <w:rPr>
          <w:rFonts w:hint="eastAsia"/>
          <w:szCs w:val="21"/>
        </w:rPr>
        <w:t>元素矢量</w:t>
      </w:r>
      <w:r w:rsidRPr="00653B44">
        <w:rPr>
          <w:rFonts w:hint="eastAsia"/>
          <w:szCs w:val="21"/>
        </w:rPr>
        <w:t>[y_lo y_hi]</w:t>
      </w:r>
      <w:r w:rsidRPr="00653B44">
        <w:rPr>
          <w:rFonts w:hint="eastAsia"/>
          <w:szCs w:val="21"/>
        </w:rPr>
        <w:t>，则</w:t>
      </w:r>
      <w:r>
        <w:rPr>
          <w:rFonts w:hint="eastAsia"/>
          <w:szCs w:val="21"/>
        </w:rPr>
        <w:t>y</w:t>
      </w:r>
      <w:r w:rsidRPr="00653B44">
        <w:rPr>
          <w:rFonts w:hint="eastAsia"/>
          <w:szCs w:val="21"/>
        </w:rPr>
        <w:t>轴的限制将设置为这些值，并且模式将设置为“手动”。特殊值</w:t>
      </w:r>
      <w:r>
        <w:rPr>
          <w:rFonts w:hint="eastAsia"/>
          <w:szCs w:val="21"/>
        </w:rPr>
        <w:t>-Inf</w:t>
      </w:r>
      <w:r w:rsidRPr="00653B44">
        <w:rPr>
          <w:rFonts w:hint="eastAsia"/>
          <w:szCs w:val="21"/>
        </w:rPr>
        <w:t>和</w:t>
      </w:r>
      <w:r>
        <w:rPr>
          <w:rFonts w:hint="eastAsia"/>
          <w:szCs w:val="21"/>
        </w:rPr>
        <w:t>Inf</w:t>
      </w:r>
      <w:r w:rsidRPr="00653B44">
        <w:rPr>
          <w:rFonts w:hint="eastAsia"/>
          <w:szCs w:val="21"/>
        </w:rPr>
        <w:t>可用于指示应自动计算轴下限或轴上限。</w:t>
      </w:r>
    </w:p>
    <w:p w:rsidR="00653B44" w:rsidRPr="00653B44" w:rsidRDefault="00653B44" w:rsidP="00653B44">
      <w:pPr>
        <w:spacing w:before="0" w:after="0"/>
        <w:ind w:leftChars="200" w:left="420"/>
        <w:rPr>
          <w:szCs w:val="21"/>
        </w:rPr>
      </w:pPr>
      <w:r w:rsidRPr="00653B44">
        <w:rPr>
          <w:rFonts w:hint="eastAsia"/>
          <w:szCs w:val="21"/>
        </w:rPr>
        <w:t>电流限制计算“模式”可以是以下之一</w:t>
      </w:r>
    </w:p>
    <w:p w:rsidR="00653B44" w:rsidRPr="00653B44" w:rsidRDefault="00653B44" w:rsidP="00653B44">
      <w:pPr>
        <w:spacing w:beforeLines="50" w:before="156" w:after="0"/>
        <w:ind w:leftChars="200" w:left="420"/>
        <w:rPr>
          <w:szCs w:val="21"/>
        </w:rPr>
      </w:pPr>
      <w:r w:rsidRPr="00653B44">
        <w:rPr>
          <w:szCs w:val="21"/>
        </w:rPr>
        <w:t>"auto"</w:t>
      </w:r>
      <w:r w:rsidRPr="00653B44">
        <w:rPr>
          <w:rFonts w:hint="eastAsia"/>
          <w:szCs w:val="21"/>
        </w:rPr>
        <w:t>（默认）</w:t>
      </w:r>
    </w:p>
    <w:p w:rsidR="00653B44" w:rsidRPr="00653B44" w:rsidRDefault="00653B44" w:rsidP="00653B44">
      <w:pPr>
        <w:spacing w:before="0" w:after="0"/>
        <w:ind w:leftChars="400" w:left="840"/>
        <w:rPr>
          <w:szCs w:val="21"/>
        </w:rPr>
      </w:pPr>
      <w:r w:rsidRPr="00653B44">
        <w:rPr>
          <w:rFonts w:hint="eastAsia"/>
          <w:szCs w:val="21"/>
        </w:rPr>
        <w:t>根据绘图数据和当前指定的限值计算方法自动计算限值。</w:t>
      </w:r>
    </w:p>
    <w:p w:rsidR="00653B44" w:rsidRPr="00653B44" w:rsidRDefault="00653B44" w:rsidP="00653B44">
      <w:pPr>
        <w:spacing w:beforeLines="50" w:before="156" w:after="0"/>
        <w:ind w:leftChars="200" w:left="420"/>
        <w:rPr>
          <w:szCs w:val="21"/>
        </w:rPr>
      </w:pPr>
      <w:r w:rsidRPr="00653B44">
        <w:rPr>
          <w:szCs w:val="21"/>
        </w:rPr>
        <w:t>"manual"</w:t>
      </w:r>
    </w:p>
    <w:p w:rsidR="00653B44" w:rsidRPr="00653B44" w:rsidRDefault="00653B44" w:rsidP="00653B44">
      <w:pPr>
        <w:spacing w:before="0" w:after="0"/>
        <w:ind w:leftChars="400" w:left="840"/>
        <w:rPr>
          <w:szCs w:val="21"/>
        </w:rPr>
      </w:pPr>
      <w:r w:rsidRPr="00653B44">
        <w:rPr>
          <w:rFonts w:hint="eastAsia"/>
          <w:szCs w:val="21"/>
        </w:rPr>
        <w:t>将轴限制固定为当前值。</w:t>
      </w:r>
    </w:p>
    <w:p w:rsidR="00653B44" w:rsidRPr="00653B44" w:rsidRDefault="00653B44" w:rsidP="00653B44">
      <w:pPr>
        <w:spacing w:beforeLines="50" w:before="156" w:afterLines="50" w:after="156"/>
        <w:ind w:leftChars="200" w:left="420"/>
        <w:rPr>
          <w:szCs w:val="21"/>
        </w:rPr>
      </w:pPr>
      <w:r w:rsidRPr="00653B44">
        <w:rPr>
          <w:rFonts w:hint="eastAsia"/>
          <w:szCs w:val="21"/>
        </w:rPr>
        <w:t>电流限制计算方法可以是以下之一</w:t>
      </w:r>
    </w:p>
    <w:p w:rsidR="00653B44" w:rsidRPr="00653B44" w:rsidRDefault="00653B44" w:rsidP="00653B44">
      <w:pPr>
        <w:spacing w:before="0" w:after="0"/>
        <w:ind w:leftChars="200" w:left="420"/>
        <w:rPr>
          <w:szCs w:val="21"/>
        </w:rPr>
      </w:pPr>
      <w:r w:rsidRPr="00653B44">
        <w:rPr>
          <w:szCs w:val="21"/>
        </w:rPr>
        <w:t>"tickaligned"</w:t>
      </w:r>
      <w:r w:rsidRPr="00653B44">
        <w:rPr>
          <w:rFonts w:hint="eastAsia"/>
          <w:szCs w:val="21"/>
        </w:rPr>
        <w:t>（默认）</w:t>
      </w:r>
    </w:p>
    <w:p w:rsidR="00653B44" w:rsidRPr="00653B44" w:rsidRDefault="00653B44" w:rsidP="00653B44">
      <w:pPr>
        <w:spacing w:before="0" w:after="0"/>
        <w:ind w:leftChars="400" w:left="840"/>
        <w:rPr>
          <w:szCs w:val="21"/>
        </w:rPr>
      </w:pPr>
      <w:r w:rsidRPr="00653B44">
        <w:rPr>
          <w:rFonts w:hint="eastAsia"/>
          <w:szCs w:val="21"/>
        </w:rPr>
        <w:t>计算包含所有数据并向外延伸到最近的刻度线的限制。</w:t>
      </w:r>
    </w:p>
    <w:p w:rsidR="00653B44" w:rsidRPr="00653B44" w:rsidRDefault="00653B44" w:rsidP="00653B44">
      <w:pPr>
        <w:spacing w:beforeLines="50" w:before="156" w:after="0"/>
        <w:ind w:leftChars="200" w:left="420"/>
        <w:rPr>
          <w:szCs w:val="21"/>
        </w:rPr>
      </w:pPr>
      <w:r w:rsidRPr="00653B44">
        <w:rPr>
          <w:szCs w:val="21"/>
        </w:rPr>
        <w:t>"tight"</w:t>
      </w:r>
    </w:p>
    <w:p w:rsidR="00653B44" w:rsidRPr="00653B44" w:rsidRDefault="00653B44" w:rsidP="00653B44">
      <w:pPr>
        <w:spacing w:before="0" w:after="0"/>
        <w:ind w:leftChars="400" w:left="840"/>
        <w:rPr>
          <w:szCs w:val="21"/>
        </w:rPr>
      </w:pPr>
      <w:r w:rsidRPr="00653B44">
        <w:rPr>
          <w:rFonts w:hint="eastAsia"/>
          <w:szCs w:val="21"/>
        </w:rPr>
        <w:t>计算完全符合数据范围的限制。</w:t>
      </w:r>
    </w:p>
    <w:p w:rsidR="00653B44" w:rsidRPr="00653B44" w:rsidRDefault="00653B44" w:rsidP="00653B44">
      <w:pPr>
        <w:spacing w:beforeLines="50" w:before="156" w:after="0"/>
        <w:ind w:leftChars="200" w:left="420"/>
        <w:rPr>
          <w:szCs w:val="21"/>
        </w:rPr>
      </w:pPr>
      <w:r w:rsidRPr="00653B44">
        <w:rPr>
          <w:szCs w:val="21"/>
        </w:rPr>
        <w:t>"padded"</w:t>
      </w:r>
    </w:p>
    <w:p w:rsidR="00653B44" w:rsidRPr="00653B44" w:rsidRDefault="00653B44" w:rsidP="00653B44">
      <w:pPr>
        <w:spacing w:before="0" w:after="0"/>
        <w:ind w:leftChars="400" w:left="840"/>
        <w:rPr>
          <w:szCs w:val="21"/>
        </w:rPr>
      </w:pPr>
      <w:r w:rsidRPr="00653B44">
        <w:rPr>
          <w:rFonts w:hint="eastAsia"/>
          <w:szCs w:val="21"/>
        </w:rPr>
        <w:t>计算在数据周围留下约</w:t>
      </w:r>
      <w:r>
        <w:rPr>
          <w:rFonts w:hint="eastAsia"/>
          <w:szCs w:val="21"/>
        </w:rPr>
        <w:t>7%</w:t>
      </w:r>
      <w:r w:rsidRPr="00653B44">
        <w:rPr>
          <w:rFonts w:hint="eastAsia"/>
          <w:szCs w:val="21"/>
        </w:rPr>
        <w:t>数据范围余量的限制。</w:t>
      </w:r>
    </w:p>
    <w:p w:rsidR="00653B44" w:rsidRPr="00653B44" w:rsidRDefault="00653B44" w:rsidP="00653B44">
      <w:pPr>
        <w:spacing w:beforeLines="50" w:before="156" w:after="0"/>
        <w:ind w:leftChars="200" w:left="420"/>
        <w:rPr>
          <w:szCs w:val="21"/>
        </w:rPr>
      </w:pPr>
      <w:r w:rsidRPr="00653B44">
        <w:rPr>
          <w:rFonts w:hint="eastAsia"/>
          <w:szCs w:val="21"/>
        </w:rPr>
        <w:t>如果第一个参数</w:t>
      </w:r>
      <w:r>
        <w:rPr>
          <w:rFonts w:hint="eastAsia"/>
          <w:szCs w:val="21"/>
        </w:rPr>
        <w:t>hax</w:t>
      </w:r>
      <w:r w:rsidRPr="00653B44">
        <w:rPr>
          <w:rFonts w:hint="eastAsia"/>
          <w:szCs w:val="21"/>
        </w:rPr>
        <w:t>是轴句柄，则对该轴而不是</w:t>
      </w:r>
      <w:r>
        <w:rPr>
          <w:rFonts w:hint="eastAsia"/>
          <w:szCs w:val="21"/>
        </w:rPr>
        <w:t>gca</w:t>
      </w:r>
      <w:r w:rsidRPr="00653B44">
        <w:rPr>
          <w:rFonts w:hint="eastAsia"/>
          <w:szCs w:val="21"/>
        </w:rPr>
        <w:t>返回的当前轴进行操作。</w:t>
      </w:r>
    </w:p>
    <w:p w:rsidR="00653B44" w:rsidRDefault="00653B44" w:rsidP="00653B44">
      <w:pPr>
        <w:spacing w:before="0" w:after="0"/>
        <w:ind w:leftChars="200" w:left="420"/>
        <w:rPr>
          <w:szCs w:val="21"/>
        </w:rPr>
      </w:pPr>
      <w:r w:rsidRPr="00653B44">
        <w:rPr>
          <w:rFonts w:hint="eastAsia"/>
          <w:szCs w:val="21"/>
        </w:rPr>
        <w:t>编程注意：</w:t>
      </w:r>
      <w:r>
        <w:rPr>
          <w:rFonts w:hint="eastAsia"/>
          <w:szCs w:val="21"/>
        </w:rPr>
        <w:t>ylim</w:t>
      </w:r>
      <w:r w:rsidRPr="00653B44">
        <w:rPr>
          <w:rFonts w:hint="eastAsia"/>
          <w:szCs w:val="21"/>
        </w:rPr>
        <w:t>函数通过修改坐标区对象的“</w:t>
      </w:r>
      <w:r w:rsidRPr="00653B44">
        <w:rPr>
          <w:rFonts w:hint="eastAsia"/>
          <w:szCs w:val="21"/>
        </w:rPr>
        <w:t>ylim</w:t>
      </w:r>
      <w:r w:rsidRPr="00653B44">
        <w:rPr>
          <w:rFonts w:hint="eastAsia"/>
          <w:szCs w:val="21"/>
        </w:rPr>
        <w:t>”、“</w:t>
      </w:r>
      <w:r w:rsidRPr="00653B44">
        <w:rPr>
          <w:rFonts w:hint="eastAsia"/>
          <w:szCs w:val="21"/>
        </w:rPr>
        <w:t>ylimmode</w:t>
      </w:r>
      <w:r w:rsidRPr="00653B44">
        <w:rPr>
          <w:rFonts w:hint="eastAsia"/>
          <w:szCs w:val="21"/>
        </w:rPr>
        <w:t>”和“</w:t>
      </w:r>
      <w:r w:rsidRPr="00653B44">
        <w:rPr>
          <w:rFonts w:hint="eastAsia"/>
          <w:szCs w:val="21"/>
        </w:rPr>
        <w:t>ylimitmethod</w:t>
      </w:r>
      <w:r w:rsidRPr="00653B44">
        <w:rPr>
          <w:rFonts w:hint="eastAsia"/>
          <w:szCs w:val="21"/>
        </w:rPr>
        <w:t>”属性来运行。这些属性可以通过</w:t>
      </w:r>
      <w:r>
        <w:rPr>
          <w:rFonts w:hint="eastAsia"/>
          <w:szCs w:val="21"/>
        </w:rPr>
        <w:t>get/set</w:t>
      </w:r>
      <w:r w:rsidRPr="00653B44">
        <w:rPr>
          <w:rFonts w:hint="eastAsia"/>
          <w:szCs w:val="21"/>
        </w:rPr>
        <w:t>直接检查和更改。</w:t>
      </w:r>
    </w:p>
    <w:p w:rsidR="00653B44" w:rsidRDefault="00653B44" w:rsidP="00653B44">
      <w:pPr>
        <w:spacing w:before="0" w:after="0"/>
        <w:ind w:leftChars="200" w:left="420"/>
        <w:rPr>
          <w:szCs w:val="21"/>
        </w:rPr>
      </w:pPr>
      <w:r w:rsidRPr="00653B44">
        <w:rPr>
          <w:rFonts w:hint="eastAsia"/>
          <w:szCs w:val="21"/>
        </w:rPr>
        <w:t>参见</w:t>
      </w:r>
      <w:r w:rsidRPr="00653B44">
        <w:rPr>
          <w:rFonts w:hint="eastAsia"/>
          <w:szCs w:val="21"/>
        </w:rPr>
        <w:t>:</w:t>
      </w:r>
      <w:r w:rsidRPr="00653B44">
        <w:t xml:space="preserve"> </w:t>
      </w:r>
      <w:r w:rsidRPr="00653B44">
        <w:rPr>
          <w:szCs w:val="21"/>
        </w:rPr>
        <w:t>x</w:t>
      </w:r>
      <w:r>
        <w:rPr>
          <w:szCs w:val="21"/>
        </w:rPr>
        <w:t>lim, zlim, axis, set, get, gca</w:t>
      </w:r>
      <w:r>
        <w:rPr>
          <w:rFonts w:hint="eastAsia"/>
          <w:szCs w:val="21"/>
        </w:rPr>
        <w:t>。</w:t>
      </w:r>
    </w:p>
    <w:p w:rsidR="00653B44" w:rsidRPr="00653B44" w:rsidRDefault="00653B44" w:rsidP="00653B44">
      <w:pPr>
        <w:spacing w:beforeLines="50" w:before="156" w:after="0"/>
        <w:rPr>
          <w:szCs w:val="21"/>
        </w:rPr>
      </w:pPr>
      <w:r w:rsidRPr="00653B44">
        <w:rPr>
          <w:szCs w:val="21"/>
        </w:rPr>
        <w:t>: zlimits = zlim ()</w:t>
      </w:r>
    </w:p>
    <w:p w:rsidR="00653B44" w:rsidRPr="00653B44" w:rsidRDefault="00653B44" w:rsidP="00653B44">
      <w:pPr>
        <w:spacing w:before="0" w:after="0"/>
        <w:rPr>
          <w:szCs w:val="21"/>
        </w:rPr>
      </w:pPr>
      <w:r w:rsidRPr="00653B44">
        <w:rPr>
          <w:szCs w:val="21"/>
        </w:rPr>
        <w:t>: zmode = zlim ("mode")</w:t>
      </w:r>
    </w:p>
    <w:p w:rsidR="00653B44" w:rsidRPr="00653B44" w:rsidRDefault="00653B44" w:rsidP="00653B44">
      <w:pPr>
        <w:spacing w:before="0" w:after="0"/>
        <w:rPr>
          <w:szCs w:val="21"/>
        </w:rPr>
      </w:pPr>
      <w:r w:rsidRPr="00653B44">
        <w:rPr>
          <w:szCs w:val="21"/>
        </w:rPr>
        <w:t>: zmethod = zlim ("method")</w:t>
      </w:r>
    </w:p>
    <w:p w:rsidR="00653B44" w:rsidRPr="00653B44" w:rsidRDefault="00653B44" w:rsidP="00653B44">
      <w:pPr>
        <w:spacing w:before="0" w:after="0"/>
        <w:rPr>
          <w:szCs w:val="21"/>
        </w:rPr>
      </w:pPr>
      <w:r w:rsidRPr="00653B44">
        <w:rPr>
          <w:szCs w:val="21"/>
        </w:rPr>
        <w:t>: zlim ([z_lo z_hi])</w:t>
      </w:r>
    </w:p>
    <w:p w:rsidR="00653B44" w:rsidRPr="00653B44" w:rsidRDefault="00653B44" w:rsidP="00653B44">
      <w:pPr>
        <w:spacing w:before="0" w:after="0"/>
        <w:rPr>
          <w:szCs w:val="21"/>
        </w:rPr>
      </w:pPr>
      <w:r w:rsidRPr="00653B44">
        <w:rPr>
          <w:szCs w:val="21"/>
        </w:rPr>
        <w:t>: zlim ("mode")</w:t>
      </w:r>
    </w:p>
    <w:p w:rsidR="00653B44" w:rsidRPr="00653B44" w:rsidRDefault="00653B44" w:rsidP="00653B44">
      <w:pPr>
        <w:spacing w:before="0" w:after="0"/>
        <w:rPr>
          <w:szCs w:val="21"/>
        </w:rPr>
      </w:pPr>
      <w:r w:rsidRPr="00653B44">
        <w:rPr>
          <w:szCs w:val="21"/>
        </w:rPr>
        <w:t>: zlim ("method")</w:t>
      </w:r>
    </w:p>
    <w:p w:rsidR="00653B44" w:rsidRDefault="00653B44" w:rsidP="00653B44">
      <w:pPr>
        <w:spacing w:before="0" w:after="0"/>
        <w:rPr>
          <w:szCs w:val="21"/>
        </w:rPr>
      </w:pPr>
      <w:r w:rsidRPr="00653B44">
        <w:rPr>
          <w:szCs w:val="21"/>
        </w:rPr>
        <w:t>: zlim (hax, …)</w:t>
      </w:r>
    </w:p>
    <w:p w:rsidR="00653B44" w:rsidRPr="00653B44" w:rsidRDefault="00653B44" w:rsidP="00653B44">
      <w:pPr>
        <w:spacing w:before="0" w:after="0"/>
        <w:ind w:leftChars="200" w:left="420"/>
        <w:rPr>
          <w:szCs w:val="21"/>
        </w:rPr>
      </w:pPr>
      <w:r w:rsidRPr="00653B44">
        <w:rPr>
          <w:rFonts w:hint="eastAsia"/>
          <w:szCs w:val="21"/>
        </w:rPr>
        <w:t>查询或设置当前绘图的</w:t>
      </w:r>
      <w:r>
        <w:rPr>
          <w:rFonts w:hint="eastAsia"/>
          <w:szCs w:val="21"/>
        </w:rPr>
        <w:t>z</w:t>
      </w:r>
      <w:r w:rsidRPr="00653B44">
        <w:rPr>
          <w:rFonts w:hint="eastAsia"/>
          <w:szCs w:val="21"/>
        </w:rPr>
        <w:t>轴限制。</w:t>
      </w:r>
    </w:p>
    <w:p w:rsidR="00653B44" w:rsidRPr="00653B44" w:rsidRDefault="00653B44" w:rsidP="00653B44">
      <w:pPr>
        <w:spacing w:before="0" w:after="0"/>
        <w:ind w:leftChars="200" w:left="420"/>
        <w:rPr>
          <w:szCs w:val="21"/>
        </w:rPr>
      </w:pPr>
      <w:r w:rsidRPr="00653B44">
        <w:rPr>
          <w:rFonts w:hint="eastAsia"/>
          <w:szCs w:val="21"/>
        </w:rPr>
        <w:t>不带参数调用</w:t>
      </w:r>
      <w:r>
        <w:rPr>
          <w:rFonts w:hint="eastAsia"/>
          <w:szCs w:val="21"/>
        </w:rPr>
        <w:t>zlim</w:t>
      </w:r>
      <w:r w:rsidRPr="00653B44">
        <w:rPr>
          <w:rFonts w:hint="eastAsia"/>
          <w:szCs w:val="21"/>
        </w:rPr>
        <w:t>返回当前绘图的</w:t>
      </w:r>
      <w:r>
        <w:rPr>
          <w:rFonts w:hint="eastAsia"/>
          <w:szCs w:val="21"/>
        </w:rPr>
        <w:t>z</w:t>
      </w:r>
      <w:r w:rsidRPr="00653B44">
        <w:rPr>
          <w:rFonts w:hint="eastAsia"/>
          <w:szCs w:val="21"/>
        </w:rPr>
        <w:t>轴范围。</w:t>
      </w:r>
    </w:p>
    <w:p w:rsidR="00653B44" w:rsidRPr="00653B44" w:rsidRDefault="00653B44" w:rsidP="00653B44">
      <w:pPr>
        <w:spacing w:before="0" w:after="0"/>
        <w:ind w:leftChars="200" w:left="420"/>
        <w:rPr>
          <w:szCs w:val="21"/>
        </w:rPr>
      </w:pPr>
      <w:r w:rsidRPr="00653B44">
        <w:rPr>
          <w:rFonts w:hint="eastAsia"/>
          <w:szCs w:val="21"/>
        </w:rPr>
        <w:t>通过输入查询“</w:t>
      </w:r>
      <w:r w:rsidRPr="00653B44">
        <w:rPr>
          <w:rFonts w:hint="eastAsia"/>
          <w:szCs w:val="21"/>
        </w:rPr>
        <w:t>mode</w:t>
      </w:r>
      <w:r w:rsidRPr="00653B44">
        <w:rPr>
          <w:rFonts w:hint="eastAsia"/>
          <w:szCs w:val="21"/>
        </w:rPr>
        <w:t>”，返回当前</w:t>
      </w:r>
      <w:r>
        <w:rPr>
          <w:rFonts w:hint="eastAsia"/>
          <w:szCs w:val="21"/>
        </w:rPr>
        <w:t>z</w:t>
      </w:r>
      <w:r w:rsidRPr="00653B44">
        <w:rPr>
          <w:rFonts w:hint="eastAsia"/>
          <w:szCs w:val="21"/>
        </w:rPr>
        <w:t>限制计算模式，可以是“自动”或“手动”。</w:t>
      </w:r>
    </w:p>
    <w:p w:rsidR="00653B44" w:rsidRPr="00653B44" w:rsidRDefault="00653B44" w:rsidP="00653B44">
      <w:pPr>
        <w:spacing w:before="0" w:after="0"/>
        <w:ind w:leftChars="200" w:left="420"/>
        <w:rPr>
          <w:szCs w:val="21"/>
        </w:rPr>
      </w:pPr>
      <w:r w:rsidRPr="00653B44">
        <w:rPr>
          <w:rFonts w:hint="eastAsia"/>
          <w:szCs w:val="21"/>
        </w:rPr>
        <w:t>使用输入查询“</w:t>
      </w:r>
      <w:r w:rsidRPr="00653B44">
        <w:rPr>
          <w:rFonts w:hint="eastAsia"/>
          <w:szCs w:val="21"/>
        </w:rPr>
        <w:t>method</w:t>
      </w:r>
      <w:r w:rsidRPr="00653B44">
        <w:rPr>
          <w:rFonts w:hint="eastAsia"/>
          <w:szCs w:val="21"/>
        </w:rPr>
        <w:t>”，返回当前</w:t>
      </w:r>
      <w:r>
        <w:rPr>
          <w:rFonts w:hint="eastAsia"/>
          <w:szCs w:val="21"/>
        </w:rPr>
        <w:t>z</w:t>
      </w:r>
      <w:r w:rsidRPr="00653B44">
        <w:rPr>
          <w:rFonts w:hint="eastAsia"/>
          <w:szCs w:val="21"/>
        </w:rPr>
        <w:t>限制计算方法，可以是“</w:t>
      </w:r>
      <w:r w:rsidRPr="00653B44">
        <w:rPr>
          <w:rFonts w:hint="eastAsia"/>
          <w:szCs w:val="21"/>
        </w:rPr>
        <w:t>tickaligned</w:t>
      </w:r>
      <w:r w:rsidRPr="00653B44">
        <w:rPr>
          <w:rFonts w:hint="eastAsia"/>
          <w:szCs w:val="21"/>
        </w:rPr>
        <w:t>”、“</w:t>
      </w:r>
      <w:r w:rsidRPr="00653B44">
        <w:rPr>
          <w:rFonts w:hint="eastAsia"/>
          <w:szCs w:val="21"/>
        </w:rPr>
        <w:t>tight</w:t>
      </w:r>
      <w:r w:rsidRPr="00653B44">
        <w:rPr>
          <w:rFonts w:hint="eastAsia"/>
          <w:szCs w:val="21"/>
        </w:rPr>
        <w:t>”或“</w:t>
      </w:r>
      <w:r w:rsidRPr="00653B44">
        <w:rPr>
          <w:rFonts w:hint="eastAsia"/>
          <w:szCs w:val="21"/>
        </w:rPr>
        <w:t>pfilled</w:t>
      </w:r>
      <w:r w:rsidRPr="00653B44">
        <w:rPr>
          <w:rFonts w:hint="eastAsia"/>
          <w:szCs w:val="21"/>
        </w:rPr>
        <w:t>”。</w:t>
      </w:r>
    </w:p>
    <w:p w:rsidR="00653B44" w:rsidRPr="00653B44" w:rsidRDefault="00653B44" w:rsidP="00653B44">
      <w:pPr>
        <w:spacing w:before="0" w:after="0"/>
        <w:ind w:leftChars="200" w:left="420"/>
        <w:rPr>
          <w:szCs w:val="21"/>
        </w:rPr>
      </w:pPr>
      <w:r w:rsidRPr="00653B44">
        <w:rPr>
          <w:rFonts w:hint="eastAsia"/>
          <w:szCs w:val="21"/>
        </w:rPr>
        <w:t>如果传递</w:t>
      </w:r>
      <w:r>
        <w:rPr>
          <w:rFonts w:hint="eastAsia"/>
          <w:szCs w:val="21"/>
        </w:rPr>
        <w:t>2</w:t>
      </w:r>
      <w:r w:rsidRPr="00653B44">
        <w:rPr>
          <w:rFonts w:hint="eastAsia"/>
          <w:szCs w:val="21"/>
        </w:rPr>
        <w:t>元素矢量</w:t>
      </w:r>
      <w:r w:rsidRPr="00653B44">
        <w:rPr>
          <w:rFonts w:hint="eastAsia"/>
          <w:szCs w:val="21"/>
        </w:rPr>
        <w:t xml:space="preserve"> [z_lo z_hi]</w:t>
      </w:r>
      <w:r w:rsidRPr="00653B44">
        <w:rPr>
          <w:rFonts w:hint="eastAsia"/>
          <w:szCs w:val="21"/>
        </w:rPr>
        <w:t>，则</w:t>
      </w:r>
      <w:r>
        <w:rPr>
          <w:rFonts w:hint="eastAsia"/>
          <w:szCs w:val="21"/>
        </w:rPr>
        <w:t>z</w:t>
      </w:r>
      <w:r w:rsidRPr="00653B44">
        <w:rPr>
          <w:rFonts w:hint="eastAsia"/>
          <w:szCs w:val="21"/>
        </w:rPr>
        <w:t>轴的限制将设置为这些值，并且模式将设置为“手动”。特殊值</w:t>
      </w:r>
      <w:r>
        <w:rPr>
          <w:rFonts w:hint="eastAsia"/>
          <w:szCs w:val="21"/>
        </w:rPr>
        <w:t>-Inf</w:t>
      </w:r>
      <w:r w:rsidRPr="00653B44">
        <w:rPr>
          <w:rFonts w:hint="eastAsia"/>
          <w:szCs w:val="21"/>
        </w:rPr>
        <w:t>和</w:t>
      </w:r>
      <w:r>
        <w:rPr>
          <w:rFonts w:hint="eastAsia"/>
          <w:szCs w:val="21"/>
        </w:rPr>
        <w:t>Inf</w:t>
      </w:r>
      <w:r w:rsidRPr="00653B44">
        <w:rPr>
          <w:rFonts w:hint="eastAsia"/>
          <w:szCs w:val="21"/>
        </w:rPr>
        <w:t>可用于指示应自动计算轴下限或轴上限。</w:t>
      </w:r>
    </w:p>
    <w:p w:rsidR="00653B44" w:rsidRPr="00653B44" w:rsidRDefault="00653B44" w:rsidP="00653B44">
      <w:pPr>
        <w:spacing w:before="0" w:after="0"/>
        <w:ind w:leftChars="200" w:left="420"/>
        <w:rPr>
          <w:szCs w:val="21"/>
        </w:rPr>
      </w:pPr>
      <w:r w:rsidRPr="00653B44">
        <w:rPr>
          <w:rFonts w:hint="eastAsia"/>
          <w:szCs w:val="21"/>
        </w:rPr>
        <w:t>电流限制计算“模式”可以是以下之一</w:t>
      </w:r>
    </w:p>
    <w:p w:rsidR="00653B44" w:rsidRPr="00653B44" w:rsidRDefault="00653B44" w:rsidP="00653B44">
      <w:pPr>
        <w:spacing w:beforeLines="50" w:before="156" w:after="0"/>
        <w:ind w:leftChars="200" w:left="420"/>
        <w:rPr>
          <w:szCs w:val="21"/>
        </w:rPr>
      </w:pPr>
      <w:r w:rsidRPr="00653B44">
        <w:rPr>
          <w:szCs w:val="21"/>
        </w:rPr>
        <w:t>"auto"</w:t>
      </w:r>
      <w:r w:rsidRPr="00653B44">
        <w:rPr>
          <w:rFonts w:hint="eastAsia"/>
          <w:szCs w:val="21"/>
        </w:rPr>
        <w:t>（默认）</w:t>
      </w:r>
    </w:p>
    <w:p w:rsidR="00653B44" w:rsidRPr="00653B44" w:rsidRDefault="00653B44" w:rsidP="00653B44">
      <w:pPr>
        <w:spacing w:before="0" w:after="0"/>
        <w:ind w:leftChars="400" w:left="840"/>
        <w:rPr>
          <w:szCs w:val="21"/>
        </w:rPr>
      </w:pPr>
      <w:r w:rsidRPr="00653B44">
        <w:rPr>
          <w:rFonts w:hint="eastAsia"/>
          <w:szCs w:val="21"/>
        </w:rPr>
        <w:t>根据绘图数据和当前指定的限值计算方法自动计算限值。</w:t>
      </w:r>
    </w:p>
    <w:p w:rsidR="00653B44" w:rsidRPr="00653B44" w:rsidRDefault="00653B44" w:rsidP="00653B44">
      <w:pPr>
        <w:spacing w:beforeLines="50" w:before="156" w:after="0"/>
        <w:ind w:leftChars="200" w:left="420"/>
        <w:rPr>
          <w:szCs w:val="21"/>
        </w:rPr>
      </w:pPr>
      <w:r w:rsidRPr="00653B44">
        <w:rPr>
          <w:szCs w:val="21"/>
        </w:rPr>
        <w:t>"manual"</w:t>
      </w:r>
    </w:p>
    <w:p w:rsidR="00653B44" w:rsidRPr="00653B44" w:rsidRDefault="00653B44" w:rsidP="00653B44">
      <w:pPr>
        <w:spacing w:before="0" w:after="0"/>
        <w:ind w:leftChars="400" w:left="840"/>
        <w:rPr>
          <w:szCs w:val="21"/>
        </w:rPr>
      </w:pPr>
      <w:r w:rsidRPr="00653B44">
        <w:rPr>
          <w:rFonts w:hint="eastAsia"/>
          <w:szCs w:val="21"/>
        </w:rPr>
        <w:t>将轴限制固定为当前值。</w:t>
      </w:r>
    </w:p>
    <w:p w:rsidR="00653B44" w:rsidRPr="00653B44" w:rsidRDefault="00653B44" w:rsidP="00653B44">
      <w:pPr>
        <w:spacing w:beforeLines="50" w:before="156" w:afterLines="50" w:after="156"/>
        <w:ind w:leftChars="200" w:left="420"/>
        <w:rPr>
          <w:szCs w:val="21"/>
        </w:rPr>
      </w:pPr>
      <w:r w:rsidRPr="00653B44">
        <w:rPr>
          <w:rFonts w:hint="eastAsia"/>
          <w:szCs w:val="21"/>
        </w:rPr>
        <w:t>电流限制计算方法可以是以下之一</w:t>
      </w:r>
    </w:p>
    <w:p w:rsidR="00653B44" w:rsidRPr="00653B44" w:rsidRDefault="00653B44" w:rsidP="00653B44">
      <w:pPr>
        <w:spacing w:before="0" w:after="0"/>
        <w:ind w:leftChars="200" w:left="420"/>
        <w:rPr>
          <w:szCs w:val="21"/>
        </w:rPr>
      </w:pPr>
      <w:r w:rsidRPr="00653B44">
        <w:rPr>
          <w:szCs w:val="21"/>
        </w:rPr>
        <w:t>"tickaligned"</w:t>
      </w:r>
      <w:r w:rsidRPr="00653B44">
        <w:rPr>
          <w:rFonts w:hint="eastAsia"/>
          <w:szCs w:val="21"/>
        </w:rPr>
        <w:t>（默认）</w:t>
      </w:r>
    </w:p>
    <w:p w:rsidR="00653B44" w:rsidRPr="00653B44" w:rsidRDefault="00653B44" w:rsidP="00653B44">
      <w:pPr>
        <w:spacing w:before="0" w:after="0"/>
        <w:ind w:leftChars="400" w:left="840"/>
        <w:rPr>
          <w:szCs w:val="21"/>
        </w:rPr>
      </w:pPr>
      <w:r w:rsidRPr="00653B44">
        <w:rPr>
          <w:rFonts w:hint="eastAsia"/>
          <w:szCs w:val="21"/>
        </w:rPr>
        <w:lastRenderedPageBreak/>
        <w:t>计算包含所有数据并向外延伸到最近的刻度线的限制。</w:t>
      </w:r>
    </w:p>
    <w:p w:rsidR="00653B44" w:rsidRPr="00653B44" w:rsidRDefault="00653B44" w:rsidP="00653B44">
      <w:pPr>
        <w:spacing w:beforeLines="50" w:before="156" w:after="0"/>
        <w:ind w:leftChars="200" w:left="420"/>
        <w:rPr>
          <w:szCs w:val="21"/>
        </w:rPr>
      </w:pPr>
      <w:r w:rsidRPr="00653B44">
        <w:rPr>
          <w:szCs w:val="21"/>
        </w:rPr>
        <w:t>"tight"</w:t>
      </w:r>
    </w:p>
    <w:p w:rsidR="00653B44" w:rsidRPr="00653B44" w:rsidRDefault="00653B44" w:rsidP="00653B44">
      <w:pPr>
        <w:spacing w:before="0" w:after="0"/>
        <w:ind w:leftChars="400" w:left="840"/>
        <w:rPr>
          <w:szCs w:val="21"/>
        </w:rPr>
      </w:pPr>
      <w:r w:rsidRPr="00653B44">
        <w:rPr>
          <w:rFonts w:hint="eastAsia"/>
          <w:szCs w:val="21"/>
        </w:rPr>
        <w:t>计算完全符合数据范围的限制。</w:t>
      </w:r>
    </w:p>
    <w:p w:rsidR="00653B44" w:rsidRPr="00653B44" w:rsidRDefault="00653B44" w:rsidP="00653B44">
      <w:pPr>
        <w:spacing w:beforeLines="50" w:before="156" w:after="0"/>
        <w:ind w:leftChars="200" w:left="420"/>
        <w:rPr>
          <w:szCs w:val="21"/>
        </w:rPr>
      </w:pPr>
      <w:r w:rsidRPr="00653B44">
        <w:rPr>
          <w:szCs w:val="21"/>
        </w:rPr>
        <w:t>"padded"</w:t>
      </w:r>
    </w:p>
    <w:p w:rsidR="00653B44" w:rsidRPr="00653B44" w:rsidRDefault="00653B44" w:rsidP="00653B44">
      <w:pPr>
        <w:spacing w:before="0" w:after="0"/>
        <w:ind w:leftChars="400" w:left="840"/>
        <w:rPr>
          <w:szCs w:val="21"/>
        </w:rPr>
      </w:pPr>
      <w:r w:rsidRPr="00653B44">
        <w:rPr>
          <w:rFonts w:hint="eastAsia"/>
          <w:szCs w:val="21"/>
        </w:rPr>
        <w:t>计算在数据周围留下约</w:t>
      </w:r>
      <w:r>
        <w:rPr>
          <w:rFonts w:hint="eastAsia"/>
          <w:szCs w:val="21"/>
        </w:rPr>
        <w:t>7%</w:t>
      </w:r>
      <w:r w:rsidRPr="00653B44">
        <w:rPr>
          <w:rFonts w:hint="eastAsia"/>
          <w:szCs w:val="21"/>
        </w:rPr>
        <w:t>数据范围余量的限制。</w:t>
      </w:r>
    </w:p>
    <w:p w:rsidR="00653B44" w:rsidRPr="00653B44" w:rsidRDefault="00653B44" w:rsidP="00653B44">
      <w:pPr>
        <w:spacing w:beforeLines="50" w:before="156" w:after="0"/>
        <w:ind w:leftChars="200" w:left="420"/>
        <w:rPr>
          <w:szCs w:val="21"/>
        </w:rPr>
      </w:pPr>
      <w:r w:rsidRPr="00653B44">
        <w:rPr>
          <w:rFonts w:hint="eastAsia"/>
          <w:szCs w:val="21"/>
        </w:rPr>
        <w:t>如果第一个参数</w:t>
      </w:r>
      <w:r>
        <w:rPr>
          <w:rFonts w:hint="eastAsia"/>
          <w:szCs w:val="21"/>
        </w:rPr>
        <w:t>hax</w:t>
      </w:r>
      <w:r w:rsidRPr="00653B44">
        <w:rPr>
          <w:rFonts w:hint="eastAsia"/>
          <w:szCs w:val="21"/>
        </w:rPr>
        <w:t>是轴句柄，则对该轴而不是</w:t>
      </w:r>
      <w:r>
        <w:rPr>
          <w:rFonts w:hint="eastAsia"/>
          <w:szCs w:val="21"/>
        </w:rPr>
        <w:t>gca</w:t>
      </w:r>
      <w:r w:rsidRPr="00653B44">
        <w:rPr>
          <w:rFonts w:hint="eastAsia"/>
          <w:szCs w:val="21"/>
        </w:rPr>
        <w:t>返回的当前轴进行操作。</w:t>
      </w:r>
    </w:p>
    <w:p w:rsidR="00653B44" w:rsidRDefault="00653B44" w:rsidP="00653B44">
      <w:pPr>
        <w:spacing w:before="0" w:after="0"/>
        <w:ind w:leftChars="200" w:left="420"/>
        <w:rPr>
          <w:szCs w:val="21"/>
        </w:rPr>
      </w:pPr>
      <w:r w:rsidRPr="00653B44">
        <w:rPr>
          <w:rFonts w:hint="eastAsia"/>
          <w:szCs w:val="21"/>
        </w:rPr>
        <w:t>编程注意事项：</w:t>
      </w:r>
      <w:r>
        <w:rPr>
          <w:rFonts w:hint="eastAsia"/>
          <w:szCs w:val="21"/>
        </w:rPr>
        <w:t>zlim</w:t>
      </w:r>
      <w:r w:rsidRPr="00653B44">
        <w:rPr>
          <w:rFonts w:hint="eastAsia"/>
          <w:szCs w:val="21"/>
        </w:rPr>
        <w:t>函数通过修改坐标区对象的“</w:t>
      </w:r>
      <w:r w:rsidRPr="00653B44">
        <w:rPr>
          <w:rFonts w:hint="eastAsia"/>
          <w:szCs w:val="21"/>
        </w:rPr>
        <w:t>zlim</w:t>
      </w:r>
      <w:r w:rsidRPr="00653B44">
        <w:rPr>
          <w:rFonts w:hint="eastAsia"/>
          <w:szCs w:val="21"/>
        </w:rPr>
        <w:t>”、“</w:t>
      </w:r>
      <w:r w:rsidRPr="00653B44">
        <w:rPr>
          <w:rFonts w:hint="eastAsia"/>
          <w:szCs w:val="21"/>
        </w:rPr>
        <w:t>zlimmode</w:t>
      </w:r>
      <w:r w:rsidRPr="00653B44">
        <w:rPr>
          <w:rFonts w:hint="eastAsia"/>
          <w:szCs w:val="21"/>
        </w:rPr>
        <w:t>”和“</w:t>
      </w:r>
      <w:r w:rsidRPr="00653B44">
        <w:rPr>
          <w:rFonts w:hint="eastAsia"/>
          <w:szCs w:val="21"/>
        </w:rPr>
        <w:t>zlimitmethod</w:t>
      </w:r>
      <w:r w:rsidRPr="00653B44">
        <w:rPr>
          <w:rFonts w:hint="eastAsia"/>
          <w:szCs w:val="21"/>
        </w:rPr>
        <w:t>”属性来运行。这些属性可以通过</w:t>
      </w:r>
      <w:r>
        <w:rPr>
          <w:rFonts w:hint="eastAsia"/>
          <w:szCs w:val="21"/>
        </w:rPr>
        <w:t>get/set</w:t>
      </w:r>
      <w:r w:rsidRPr="00653B44">
        <w:rPr>
          <w:rFonts w:hint="eastAsia"/>
          <w:szCs w:val="21"/>
        </w:rPr>
        <w:t>直接检查和更改。</w:t>
      </w:r>
    </w:p>
    <w:p w:rsidR="00653B44" w:rsidRDefault="00653B44" w:rsidP="003B330E">
      <w:pPr>
        <w:spacing w:before="0" w:after="0"/>
        <w:ind w:leftChars="200" w:left="420"/>
        <w:rPr>
          <w:szCs w:val="21"/>
        </w:rPr>
      </w:pPr>
      <w:r>
        <w:rPr>
          <w:rFonts w:hint="eastAsia"/>
          <w:szCs w:val="21"/>
        </w:rPr>
        <w:t>参见</w:t>
      </w:r>
      <w:r w:rsidRPr="00653B44">
        <w:rPr>
          <w:szCs w:val="21"/>
        </w:rPr>
        <w:t>: xlim, ylim, axis, set, get, gca.</w:t>
      </w:r>
    </w:p>
    <w:p w:rsidR="00653B44" w:rsidRDefault="00653B44" w:rsidP="00653B44">
      <w:pPr>
        <w:spacing w:beforeLines="50" w:before="156" w:afterLines="50" w:after="156"/>
        <w:rPr>
          <w:szCs w:val="21"/>
        </w:rPr>
      </w:pPr>
      <w:r w:rsidRPr="00653B44">
        <w:rPr>
          <w:rFonts w:hint="eastAsia"/>
          <w:szCs w:val="21"/>
        </w:rPr>
        <w:t>xticks</w:t>
      </w:r>
      <w:r w:rsidRPr="00653B44">
        <w:rPr>
          <w:rFonts w:hint="eastAsia"/>
          <w:szCs w:val="21"/>
        </w:rPr>
        <w:t>、</w:t>
      </w:r>
      <w:r w:rsidRPr="00653B44">
        <w:rPr>
          <w:rFonts w:hint="eastAsia"/>
          <w:szCs w:val="21"/>
        </w:rPr>
        <w:t>yticks</w:t>
      </w:r>
      <w:r w:rsidRPr="00653B44">
        <w:rPr>
          <w:rFonts w:hint="eastAsia"/>
          <w:szCs w:val="21"/>
        </w:rPr>
        <w:t>、</w:t>
      </w:r>
      <w:r w:rsidRPr="00653B44">
        <w:rPr>
          <w:rFonts w:hint="eastAsia"/>
          <w:szCs w:val="21"/>
        </w:rPr>
        <w:t>zticks</w:t>
      </w:r>
      <w:r w:rsidRPr="00653B44">
        <w:rPr>
          <w:rFonts w:hint="eastAsia"/>
          <w:szCs w:val="21"/>
        </w:rPr>
        <w:t>、</w:t>
      </w:r>
      <w:r w:rsidRPr="00653B44">
        <w:rPr>
          <w:rFonts w:hint="eastAsia"/>
          <w:szCs w:val="21"/>
        </w:rPr>
        <w:t xml:space="preserve">rticks </w:t>
      </w:r>
      <w:r w:rsidRPr="00653B44">
        <w:rPr>
          <w:rFonts w:hint="eastAsia"/>
          <w:szCs w:val="21"/>
        </w:rPr>
        <w:t>和</w:t>
      </w:r>
      <w:r w:rsidRPr="00653B44">
        <w:rPr>
          <w:rFonts w:hint="eastAsia"/>
          <w:szCs w:val="21"/>
        </w:rPr>
        <w:t xml:space="preserve"> thetaticks </w:t>
      </w:r>
      <w:r w:rsidRPr="00653B44">
        <w:rPr>
          <w:rFonts w:hint="eastAsia"/>
          <w:szCs w:val="21"/>
        </w:rPr>
        <w:t>函数可用于获取或设置相应轴上的刻度线位置和模式。每个都具有相同的形式，尽管模式选项目前不适用于</w:t>
      </w:r>
      <w:r w:rsidRPr="00653B44">
        <w:rPr>
          <w:rFonts w:hint="eastAsia"/>
          <w:szCs w:val="21"/>
        </w:rPr>
        <w:t xml:space="preserve"> rtick </w:t>
      </w:r>
      <w:r w:rsidRPr="00653B44">
        <w:rPr>
          <w:rFonts w:hint="eastAsia"/>
          <w:szCs w:val="21"/>
        </w:rPr>
        <w:t>和</w:t>
      </w:r>
      <w:r w:rsidRPr="00653B44">
        <w:rPr>
          <w:rFonts w:hint="eastAsia"/>
          <w:szCs w:val="21"/>
        </w:rPr>
        <w:t xml:space="preserve"> thetaticks</w:t>
      </w:r>
      <w:r w:rsidRPr="00653B44">
        <w:rPr>
          <w:rFonts w:hint="eastAsia"/>
          <w:szCs w:val="21"/>
        </w:rPr>
        <w:t>。</w:t>
      </w:r>
    </w:p>
    <w:p w:rsidR="00653B44" w:rsidRPr="00653B44" w:rsidRDefault="00653B44" w:rsidP="00653B44">
      <w:pPr>
        <w:spacing w:before="0" w:after="0"/>
        <w:rPr>
          <w:szCs w:val="21"/>
        </w:rPr>
      </w:pPr>
      <w:r w:rsidRPr="00653B44">
        <w:rPr>
          <w:szCs w:val="21"/>
        </w:rPr>
        <w:t>: tickval = xticks</w:t>
      </w:r>
    </w:p>
    <w:p w:rsidR="00653B44" w:rsidRPr="00653B44" w:rsidRDefault="00653B44" w:rsidP="00653B44">
      <w:pPr>
        <w:spacing w:before="0" w:after="0"/>
        <w:rPr>
          <w:szCs w:val="21"/>
        </w:rPr>
      </w:pPr>
      <w:r w:rsidRPr="00653B44">
        <w:rPr>
          <w:szCs w:val="21"/>
        </w:rPr>
        <w:t>: mode = xticks ("mode")</w:t>
      </w:r>
    </w:p>
    <w:p w:rsidR="00653B44" w:rsidRPr="00653B44" w:rsidRDefault="00653B44" w:rsidP="00653B44">
      <w:pPr>
        <w:spacing w:before="0" w:after="0"/>
        <w:rPr>
          <w:szCs w:val="21"/>
        </w:rPr>
      </w:pPr>
      <w:r w:rsidRPr="00653B44">
        <w:rPr>
          <w:szCs w:val="21"/>
        </w:rPr>
        <w:t>: xticks (tickval)</w:t>
      </w:r>
    </w:p>
    <w:p w:rsidR="00653B44" w:rsidRPr="00653B44" w:rsidRDefault="00653B44" w:rsidP="00653B44">
      <w:pPr>
        <w:spacing w:before="0" w:after="0"/>
        <w:rPr>
          <w:szCs w:val="21"/>
        </w:rPr>
      </w:pPr>
      <w:r w:rsidRPr="00653B44">
        <w:rPr>
          <w:szCs w:val="21"/>
        </w:rPr>
        <w:t>: xticks ("auto")</w:t>
      </w:r>
    </w:p>
    <w:p w:rsidR="00653B44" w:rsidRPr="00653B44" w:rsidRDefault="00653B44" w:rsidP="00653B44">
      <w:pPr>
        <w:spacing w:before="0" w:after="0"/>
        <w:rPr>
          <w:szCs w:val="21"/>
        </w:rPr>
      </w:pPr>
      <w:r w:rsidRPr="00653B44">
        <w:rPr>
          <w:szCs w:val="21"/>
        </w:rPr>
        <w:t>: xticks ("manual")</w:t>
      </w:r>
    </w:p>
    <w:p w:rsidR="00653B44" w:rsidRDefault="00653B44" w:rsidP="00653B44">
      <w:pPr>
        <w:spacing w:before="0" w:after="0"/>
        <w:rPr>
          <w:szCs w:val="21"/>
        </w:rPr>
      </w:pPr>
      <w:r w:rsidRPr="00653B44">
        <w:rPr>
          <w:szCs w:val="21"/>
        </w:rPr>
        <w:t>: … = xticks (hax, …)</w:t>
      </w:r>
    </w:p>
    <w:p w:rsidR="00653B44" w:rsidRPr="00653B44" w:rsidRDefault="00653B44" w:rsidP="00653B44">
      <w:pPr>
        <w:spacing w:before="0" w:after="0"/>
        <w:ind w:leftChars="200" w:left="420"/>
        <w:rPr>
          <w:szCs w:val="21"/>
        </w:rPr>
      </w:pPr>
      <w:r w:rsidRPr="00653B44">
        <w:rPr>
          <w:rFonts w:hint="eastAsia"/>
          <w:szCs w:val="21"/>
        </w:rPr>
        <w:t>查询或设置当前轴的</w:t>
      </w:r>
      <w:r>
        <w:rPr>
          <w:rFonts w:hint="eastAsia"/>
          <w:szCs w:val="21"/>
        </w:rPr>
        <w:t>x</w:t>
      </w:r>
      <w:r w:rsidRPr="00653B44">
        <w:rPr>
          <w:rFonts w:hint="eastAsia"/>
          <w:szCs w:val="21"/>
        </w:rPr>
        <w:t>轴上的刻度值。</w:t>
      </w:r>
    </w:p>
    <w:p w:rsidR="00653B44" w:rsidRPr="00653B44" w:rsidRDefault="00653B44" w:rsidP="00653B44">
      <w:pPr>
        <w:spacing w:before="0" w:after="0"/>
        <w:ind w:leftChars="200" w:left="420"/>
        <w:rPr>
          <w:szCs w:val="21"/>
        </w:rPr>
      </w:pPr>
      <w:r w:rsidRPr="00653B44">
        <w:rPr>
          <w:rFonts w:hint="eastAsia"/>
          <w:szCs w:val="21"/>
        </w:rPr>
        <w:t>在没有参数的情况下调用时，返回“</w:t>
      </w:r>
      <w:r w:rsidRPr="00653B44">
        <w:rPr>
          <w:rFonts w:hint="eastAsia"/>
          <w:szCs w:val="21"/>
        </w:rPr>
        <w:t>xtick</w:t>
      </w:r>
      <w:r w:rsidRPr="00653B44">
        <w:rPr>
          <w:rFonts w:hint="eastAsia"/>
          <w:szCs w:val="21"/>
        </w:rPr>
        <w:t>”轴属性中指定的当前刻度位置。可以通过调用具有刻度值矢量的</w:t>
      </w:r>
      <w:r>
        <w:rPr>
          <w:rFonts w:hint="eastAsia"/>
          <w:szCs w:val="21"/>
        </w:rPr>
        <w:t>xtick</w:t>
      </w:r>
      <w:r w:rsidRPr="00653B44">
        <w:rPr>
          <w:rFonts w:hint="eastAsia"/>
          <w:szCs w:val="21"/>
        </w:rPr>
        <w:t>来更改这些位置。注意：不需要升序。</w:t>
      </w:r>
    </w:p>
    <w:p w:rsidR="00653B44" w:rsidRPr="00653B44" w:rsidRDefault="00653B44" w:rsidP="00653B44">
      <w:pPr>
        <w:spacing w:before="0" w:after="0"/>
        <w:ind w:leftChars="200" w:left="420"/>
        <w:rPr>
          <w:szCs w:val="21"/>
        </w:rPr>
      </w:pPr>
      <w:r w:rsidRPr="00653B44">
        <w:rPr>
          <w:rFonts w:hint="eastAsia"/>
          <w:szCs w:val="21"/>
        </w:rPr>
        <w:t>当使用参数“</w:t>
      </w:r>
      <w:r w:rsidRPr="00653B44">
        <w:rPr>
          <w:rFonts w:hint="eastAsia"/>
          <w:szCs w:val="21"/>
        </w:rPr>
        <w:t>mode</w:t>
      </w:r>
      <w:r w:rsidRPr="00653B44">
        <w:rPr>
          <w:rFonts w:hint="eastAsia"/>
          <w:szCs w:val="21"/>
        </w:rPr>
        <w:t>”调用时，</w:t>
      </w:r>
      <w:r>
        <w:rPr>
          <w:rFonts w:hint="eastAsia"/>
          <w:szCs w:val="21"/>
        </w:rPr>
        <w:t>xticks</w:t>
      </w:r>
      <w:r w:rsidRPr="00653B44">
        <w:rPr>
          <w:rFonts w:hint="eastAsia"/>
          <w:szCs w:val="21"/>
        </w:rPr>
        <w:t>返回坐标区属性“</w:t>
      </w:r>
      <w:r w:rsidRPr="00653B44">
        <w:rPr>
          <w:rFonts w:hint="eastAsia"/>
          <w:szCs w:val="21"/>
        </w:rPr>
        <w:t>xtickmode</w:t>
      </w:r>
      <w:r w:rsidRPr="00653B44">
        <w:rPr>
          <w:rFonts w:hint="eastAsia"/>
          <w:szCs w:val="21"/>
        </w:rPr>
        <w:t>”的当前值。可以通过使用“自动”（算法确定刻度位置）或“手动”（无论轴大小调整或旋转如何，刻度值都保持固定）调用</w:t>
      </w:r>
      <w:r>
        <w:rPr>
          <w:rFonts w:hint="eastAsia"/>
          <w:szCs w:val="21"/>
        </w:rPr>
        <w:t>xtick</w:t>
      </w:r>
      <w:r w:rsidRPr="00653B44">
        <w:rPr>
          <w:rFonts w:hint="eastAsia"/>
          <w:szCs w:val="21"/>
        </w:rPr>
        <w:t>来更改此属性。注意：指定</w:t>
      </w:r>
      <w:r>
        <w:rPr>
          <w:rFonts w:hint="eastAsia"/>
          <w:szCs w:val="21"/>
        </w:rPr>
        <w:t>xtick</w:t>
      </w:r>
      <w:r w:rsidRPr="00653B44">
        <w:rPr>
          <w:rFonts w:hint="eastAsia"/>
          <w:szCs w:val="21"/>
        </w:rPr>
        <w:t>值还会将属性“</w:t>
      </w:r>
      <w:r w:rsidRPr="00653B44">
        <w:rPr>
          <w:rFonts w:hint="eastAsia"/>
          <w:szCs w:val="21"/>
        </w:rPr>
        <w:t>xtickmode</w:t>
      </w:r>
      <w:r w:rsidRPr="00653B44">
        <w:rPr>
          <w:rFonts w:hint="eastAsia"/>
          <w:szCs w:val="21"/>
        </w:rPr>
        <w:t>”设置为“</w:t>
      </w:r>
      <w:r w:rsidRPr="00653B44">
        <w:rPr>
          <w:rFonts w:hint="eastAsia"/>
          <w:szCs w:val="21"/>
        </w:rPr>
        <w:t>manual</w:t>
      </w:r>
      <w:r w:rsidRPr="00653B44">
        <w:rPr>
          <w:rFonts w:hint="eastAsia"/>
          <w:szCs w:val="21"/>
        </w:rPr>
        <w:t>”。</w:t>
      </w:r>
    </w:p>
    <w:p w:rsidR="00653B44" w:rsidRPr="00653B44" w:rsidRDefault="00653B44" w:rsidP="00653B44">
      <w:pPr>
        <w:spacing w:before="0" w:after="0"/>
        <w:ind w:leftChars="200" w:left="420"/>
        <w:rPr>
          <w:szCs w:val="21"/>
        </w:rPr>
      </w:pPr>
      <w:r w:rsidRPr="00653B44">
        <w:rPr>
          <w:rFonts w:hint="eastAsia"/>
          <w:szCs w:val="21"/>
        </w:rPr>
        <w:t>如果第一个参数</w:t>
      </w:r>
      <w:r>
        <w:rPr>
          <w:rFonts w:hint="eastAsia"/>
          <w:szCs w:val="21"/>
        </w:rPr>
        <w:t>hax</w:t>
      </w:r>
      <w:r w:rsidRPr="00653B44">
        <w:rPr>
          <w:rFonts w:hint="eastAsia"/>
          <w:szCs w:val="21"/>
        </w:rPr>
        <w:t>是轴句柄，则在此轴上操作，而不是</w:t>
      </w:r>
      <w:r>
        <w:rPr>
          <w:rFonts w:hint="eastAsia"/>
          <w:szCs w:val="21"/>
        </w:rPr>
        <w:t>gca</w:t>
      </w:r>
      <w:r w:rsidRPr="00653B44">
        <w:rPr>
          <w:rFonts w:hint="eastAsia"/>
          <w:szCs w:val="21"/>
        </w:rPr>
        <w:t>返回的当前轴。</w:t>
      </w:r>
    </w:p>
    <w:p w:rsidR="00653B44" w:rsidRDefault="00653B44" w:rsidP="00653B44">
      <w:pPr>
        <w:spacing w:before="0" w:after="0"/>
        <w:ind w:leftChars="200" w:left="420"/>
        <w:rPr>
          <w:szCs w:val="21"/>
        </w:rPr>
      </w:pPr>
      <w:r w:rsidRPr="00653B44">
        <w:rPr>
          <w:rFonts w:hint="eastAsia"/>
          <w:szCs w:val="21"/>
        </w:rPr>
        <w:t>调用</w:t>
      </w:r>
      <w:r>
        <w:rPr>
          <w:rFonts w:hint="eastAsia"/>
          <w:szCs w:val="21"/>
        </w:rPr>
        <w:t>xticks</w:t>
      </w:r>
      <w:r w:rsidRPr="00653B44">
        <w:rPr>
          <w:rFonts w:hint="eastAsia"/>
          <w:szCs w:val="21"/>
        </w:rPr>
        <w:t>设置属性值时请求返回值将导致错误。</w:t>
      </w:r>
    </w:p>
    <w:p w:rsidR="00653B44" w:rsidRDefault="00653B44" w:rsidP="00653B44">
      <w:pPr>
        <w:spacing w:before="0" w:after="0"/>
        <w:ind w:leftChars="200" w:left="420"/>
        <w:rPr>
          <w:szCs w:val="21"/>
        </w:rPr>
      </w:pPr>
      <w:r>
        <w:rPr>
          <w:rFonts w:hint="eastAsia"/>
          <w:szCs w:val="21"/>
        </w:rPr>
        <w:t>参见</w:t>
      </w:r>
      <w:r w:rsidRPr="00653B44">
        <w:rPr>
          <w:szCs w:val="21"/>
        </w:rPr>
        <w:t>: xticklabels, yticks, zticks</w:t>
      </w:r>
      <w:r>
        <w:rPr>
          <w:szCs w:val="21"/>
        </w:rPr>
        <w:t>, rticks, thetaticks, get, set.</w:t>
      </w:r>
    </w:p>
    <w:p w:rsidR="00653B44" w:rsidRPr="00653B44" w:rsidRDefault="00653B44" w:rsidP="00653B44">
      <w:pPr>
        <w:spacing w:beforeLines="50" w:before="156" w:after="0"/>
        <w:rPr>
          <w:szCs w:val="21"/>
        </w:rPr>
      </w:pPr>
      <w:r w:rsidRPr="00653B44">
        <w:rPr>
          <w:szCs w:val="21"/>
        </w:rPr>
        <w:t>: tickval = yticks</w:t>
      </w:r>
    </w:p>
    <w:p w:rsidR="00653B44" w:rsidRPr="00653B44" w:rsidRDefault="00653B44" w:rsidP="00653B44">
      <w:pPr>
        <w:spacing w:before="0" w:after="0"/>
        <w:rPr>
          <w:szCs w:val="21"/>
        </w:rPr>
      </w:pPr>
      <w:r w:rsidRPr="00653B44">
        <w:rPr>
          <w:szCs w:val="21"/>
        </w:rPr>
        <w:t>: mode = yticks ("mode")</w:t>
      </w:r>
    </w:p>
    <w:p w:rsidR="00653B44" w:rsidRPr="00653B44" w:rsidRDefault="00653B44" w:rsidP="00653B44">
      <w:pPr>
        <w:spacing w:before="0" w:after="0"/>
        <w:rPr>
          <w:szCs w:val="21"/>
        </w:rPr>
      </w:pPr>
      <w:r w:rsidRPr="00653B44">
        <w:rPr>
          <w:szCs w:val="21"/>
        </w:rPr>
        <w:t>: yticks (tickval)</w:t>
      </w:r>
    </w:p>
    <w:p w:rsidR="00653B44" w:rsidRPr="00653B44" w:rsidRDefault="00653B44" w:rsidP="00653B44">
      <w:pPr>
        <w:spacing w:before="0" w:after="0"/>
        <w:rPr>
          <w:szCs w:val="21"/>
        </w:rPr>
      </w:pPr>
      <w:r w:rsidRPr="00653B44">
        <w:rPr>
          <w:szCs w:val="21"/>
        </w:rPr>
        <w:t>: yticks ("auto")</w:t>
      </w:r>
    </w:p>
    <w:p w:rsidR="00653B44" w:rsidRPr="00653B44" w:rsidRDefault="00653B44" w:rsidP="00653B44">
      <w:pPr>
        <w:spacing w:before="0" w:after="0"/>
        <w:rPr>
          <w:szCs w:val="21"/>
        </w:rPr>
      </w:pPr>
      <w:r w:rsidRPr="00653B44">
        <w:rPr>
          <w:szCs w:val="21"/>
        </w:rPr>
        <w:t>: yticks ("manual")</w:t>
      </w:r>
    </w:p>
    <w:p w:rsidR="00653B44" w:rsidRDefault="00653B44" w:rsidP="00653B44">
      <w:pPr>
        <w:spacing w:before="0" w:after="0"/>
        <w:rPr>
          <w:szCs w:val="21"/>
        </w:rPr>
      </w:pPr>
      <w:r w:rsidRPr="00653B44">
        <w:rPr>
          <w:szCs w:val="21"/>
        </w:rPr>
        <w:t>: … = yticks (hax, …)</w:t>
      </w:r>
    </w:p>
    <w:p w:rsidR="00653B44" w:rsidRPr="00653B44" w:rsidRDefault="00653B44" w:rsidP="00653B44">
      <w:pPr>
        <w:spacing w:before="0" w:after="0"/>
        <w:ind w:leftChars="200" w:left="420"/>
        <w:rPr>
          <w:szCs w:val="21"/>
        </w:rPr>
      </w:pPr>
      <w:r w:rsidRPr="00653B44">
        <w:rPr>
          <w:rFonts w:hint="eastAsia"/>
          <w:szCs w:val="21"/>
        </w:rPr>
        <w:t>查询或设置当前轴的</w:t>
      </w:r>
      <w:r w:rsidRPr="00653B44">
        <w:rPr>
          <w:rFonts w:hint="eastAsia"/>
          <w:szCs w:val="21"/>
        </w:rPr>
        <w:t xml:space="preserve"> y </w:t>
      </w:r>
      <w:r w:rsidRPr="00653B44">
        <w:rPr>
          <w:rFonts w:hint="eastAsia"/>
          <w:szCs w:val="21"/>
        </w:rPr>
        <w:t>轴上的刻度值。</w:t>
      </w:r>
    </w:p>
    <w:p w:rsidR="00653B44" w:rsidRPr="00653B44" w:rsidRDefault="00653B44" w:rsidP="00653B44">
      <w:pPr>
        <w:spacing w:before="0" w:after="0"/>
        <w:ind w:leftChars="200" w:left="420"/>
        <w:rPr>
          <w:szCs w:val="21"/>
        </w:rPr>
      </w:pPr>
      <w:r w:rsidRPr="00653B44">
        <w:rPr>
          <w:rFonts w:hint="eastAsia"/>
          <w:szCs w:val="21"/>
        </w:rPr>
        <w:t>在没有参数的情况下调用时，返回“</w:t>
      </w:r>
      <w:r w:rsidRPr="00653B44">
        <w:rPr>
          <w:rFonts w:hint="eastAsia"/>
          <w:szCs w:val="21"/>
        </w:rPr>
        <w:t>ytick</w:t>
      </w:r>
      <w:r w:rsidRPr="00653B44">
        <w:rPr>
          <w:rFonts w:hint="eastAsia"/>
          <w:szCs w:val="21"/>
        </w:rPr>
        <w:t>”轴属性中指定的当前刻度位置。可以通过调用具有</w:t>
      </w:r>
      <w:r w:rsidRPr="00653B44">
        <w:rPr>
          <w:rFonts w:hint="eastAsia"/>
          <w:szCs w:val="21"/>
        </w:rPr>
        <w:t xml:space="preserve"> tick </w:t>
      </w:r>
      <w:r w:rsidRPr="00653B44">
        <w:rPr>
          <w:rFonts w:hint="eastAsia"/>
          <w:szCs w:val="21"/>
        </w:rPr>
        <w:t>值矢量的</w:t>
      </w:r>
      <w:r w:rsidRPr="00653B44">
        <w:rPr>
          <w:rFonts w:hint="eastAsia"/>
          <w:szCs w:val="21"/>
        </w:rPr>
        <w:t xml:space="preserve"> ytick </w:t>
      </w:r>
      <w:r w:rsidRPr="00653B44">
        <w:rPr>
          <w:rFonts w:hint="eastAsia"/>
          <w:szCs w:val="21"/>
        </w:rPr>
        <w:t>来更改这些位置。注意：不需要升序。</w:t>
      </w:r>
    </w:p>
    <w:p w:rsidR="00653B44" w:rsidRPr="00653B44" w:rsidRDefault="00653B44" w:rsidP="00653B44">
      <w:pPr>
        <w:spacing w:before="0" w:after="0"/>
        <w:ind w:leftChars="200" w:left="420"/>
        <w:rPr>
          <w:szCs w:val="21"/>
        </w:rPr>
      </w:pPr>
      <w:r w:rsidRPr="00653B44">
        <w:rPr>
          <w:rFonts w:hint="eastAsia"/>
          <w:szCs w:val="21"/>
        </w:rPr>
        <w:t>当使用参数“</w:t>
      </w:r>
      <w:r w:rsidRPr="00653B44">
        <w:rPr>
          <w:rFonts w:hint="eastAsia"/>
          <w:szCs w:val="21"/>
        </w:rPr>
        <w:t>mode</w:t>
      </w:r>
      <w:r w:rsidRPr="00653B44">
        <w:rPr>
          <w:rFonts w:hint="eastAsia"/>
          <w:szCs w:val="21"/>
        </w:rPr>
        <w:t>”调用时，</w:t>
      </w:r>
      <w:r w:rsidRPr="00653B44">
        <w:rPr>
          <w:rFonts w:hint="eastAsia"/>
          <w:szCs w:val="21"/>
        </w:rPr>
        <w:t xml:space="preserve">yticks </w:t>
      </w:r>
      <w:r w:rsidRPr="00653B44">
        <w:rPr>
          <w:rFonts w:hint="eastAsia"/>
          <w:szCs w:val="21"/>
        </w:rPr>
        <w:t>返回坐标区属性“</w:t>
      </w:r>
      <w:r w:rsidRPr="00653B44">
        <w:rPr>
          <w:rFonts w:hint="eastAsia"/>
          <w:szCs w:val="21"/>
        </w:rPr>
        <w:t>ytickmode</w:t>
      </w:r>
      <w:r w:rsidRPr="00653B44">
        <w:rPr>
          <w:rFonts w:hint="eastAsia"/>
          <w:szCs w:val="21"/>
        </w:rPr>
        <w:t>”的当前值。可以通过使用“</w:t>
      </w:r>
      <w:r w:rsidRPr="00653B44">
        <w:rPr>
          <w:rFonts w:hint="eastAsia"/>
          <w:szCs w:val="21"/>
        </w:rPr>
        <w:t>auto</w:t>
      </w:r>
      <w:r w:rsidRPr="00653B44">
        <w:rPr>
          <w:rFonts w:hint="eastAsia"/>
          <w:szCs w:val="21"/>
        </w:rPr>
        <w:t>”（算法确定即时报价位置）或“</w:t>
      </w:r>
      <w:r w:rsidRPr="00653B44">
        <w:rPr>
          <w:rFonts w:hint="eastAsia"/>
          <w:szCs w:val="21"/>
        </w:rPr>
        <w:t>manual</w:t>
      </w:r>
      <w:r w:rsidRPr="00653B44">
        <w:rPr>
          <w:rFonts w:hint="eastAsia"/>
          <w:szCs w:val="21"/>
        </w:rPr>
        <w:t>”（无论轴大小调整或旋转，即时报价值都保持固定）调用</w:t>
      </w:r>
      <w:r w:rsidRPr="00653B44">
        <w:rPr>
          <w:rFonts w:hint="eastAsia"/>
          <w:szCs w:val="21"/>
        </w:rPr>
        <w:t xml:space="preserve"> ytick </w:t>
      </w:r>
      <w:r w:rsidRPr="00653B44">
        <w:rPr>
          <w:rFonts w:hint="eastAsia"/>
          <w:szCs w:val="21"/>
        </w:rPr>
        <w:t>来更改此属性。注意：指定</w:t>
      </w:r>
      <w:r w:rsidRPr="00653B44">
        <w:rPr>
          <w:rFonts w:hint="eastAsia"/>
          <w:szCs w:val="21"/>
        </w:rPr>
        <w:t xml:space="preserve"> ytick </w:t>
      </w:r>
      <w:r w:rsidRPr="00653B44">
        <w:rPr>
          <w:rFonts w:hint="eastAsia"/>
          <w:szCs w:val="21"/>
        </w:rPr>
        <w:t>值还会将属性“</w:t>
      </w:r>
      <w:r w:rsidRPr="00653B44">
        <w:rPr>
          <w:rFonts w:hint="eastAsia"/>
          <w:szCs w:val="21"/>
        </w:rPr>
        <w:t>ytickmode</w:t>
      </w:r>
      <w:r w:rsidRPr="00653B44">
        <w:rPr>
          <w:rFonts w:hint="eastAsia"/>
          <w:szCs w:val="21"/>
        </w:rPr>
        <w:t>”设置为“</w:t>
      </w:r>
      <w:r w:rsidRPr="00653B44">
        <w:rPr>
          <w:rFonts w:hint="eastAsia"/>
          <w:szCs w:val="21"/>
        </w:rPr>
        <w:t>manual</w:t>
      </w:r>
      <w:r w:rsidRPr="00653B44">
        <w:rPr>
          <w:rFonts w:hint="eastAsia"/>
          <w:szCs w:val="21"/>
        </w:rPr>
        <w:t>”。</w:t>
      </w:r>
    </w:p>
    <w:p w:rsidR="00653B44" w:rsidRPr="00653B44" w:rsidRDefault="00653B44" w:rsidP="00653B44">
      <w:pPr>
        <w:spacing w:before="0" w:after="0"/>
        <w:ind w:leftChars="200" w:left="420"/>
        <w:rPr>
          <w:szCs w:val="21"/>
        </w:rPr>
      </w:pPr>
      <w:r w:rsidRPr="00653B44">
        <w:rPr>
          <w:rFonts w:hint="eastAsia"/>
          <w:szCs w:val="21"/>
        </w:rPr>
        <w:t>如果第一个参数</w:t>
      </w:r>
      <w:r w:rsidRPr="00653B44">
        <w:rPr>
          <w:rFonts w:hint="eastAsia"/>
          <w:szCs w:val="21"/>
        </w:rPr>
        <w:t xml:space="preserve"> hax </w:t>
      </w:r>
      <w:r w:rsidRPr="00653B44">
        <w:rPr>
          <w:rFonts w:hint="eastAsia"/>
          <w:szCs w:val="21"/>
        </w:rPr>
        <w:t>是轴句柄，则在此轴上操作，而不是</w:t>
      </w:r>
      <w:r w:rsidRPr="00653B44">
        <w:rPr>
          <w:rFonts w:hint="eastAsia"/>
          <w:szCs w:val="21"/>
        </w:rPr>
        <w:t xml:space="preserve"> gca </w:t>
      </w:r>
      <w:r w:rsidRPr="00653B44">
        <w:rPr>
          <w:rFonts w:hint="eastAsia"/>
          <w:szCs w:val="21"/>
        </w:rPr>
        <w:t>返回的当前轴。</w:t>
      </w:r>
    </w:p>
    <w:p w:rsidR="00653B44" w:rsidRDefault="00653B44" w:rsidP="00653B44">
      <w:pPr>
        <w:spacing w:before="0" w:after="0"/>
        <w:ind w:leftChars="200" w:left="420"/>
        <w:rPr>
          <w:szCs w:val="21"/>
        </w:rPr>
      </w:pPr>
      <w:r w:rsidRPr="00653B44">
        <w:rPr>
          <w:rFonts w:hint="eastAsia"/>
          <w:szCs w:val="21"/>
        </w:rPr>
        <w:t>调用</w:t>
      </w:r>
      <w:r w:rsidRPr="00653B44">
        <w:rPr>
          <w:rFonts w:hint="eastAsia"/>
          <w:szCs w:val="21"/>
        </w:rPr>
        <w:t xml:space="preserve"> yticks </w:t>
      </w:r>
      <w:r w:rsidRPr="00653B44">
        <w:rPr>
          <w:rFonts w:hint="eastAsia"/>
          <w:szCs w:val="21"/>
        </w:rPr>
        <w:t>设置属性值时请求返回值将导致错误。</w:t>
      </w:r>
    </w:p>
    <w:p w:rsidR="00653B44" w:rsidRPr="00653B44" w:rsidRDefault="00653B44" w:rsidP="003B330E">
      <w:pPr>
        <w:spacing w:before="0" w:after="0"/>
        <w:ind w:leftChars="200" w:left="420"/>
        <w:rPr>
          <w:szCs w:val="21"/>
        </w:rPr>
      </w:pPr>
      <w:r>
        <w:rPr>
          <w:rFonts w:hint="eastAsia"/>
          <w:szCs w:val="21"/>
        </w:rPr>
        <w:t>参见</w:t>
      </w:r>
      <w:r w:rsidRPr="00653B44">
        <w:rPr>
          <w:szCs w:val="21"/>
        </w:rPr>
        <w:t>: yticklabels, xticks, zticks, rticks, thetaticks, get, set.</w:t>
      </w:r>
    </w:p>
    <w:p w:rsidR="00653B44" w:rsidRPr="00653B44" w:rsidRDefault="00653B44" w:rsidP="00653B44">
      <w:pPr>
        <w:spacing w:before="0" w:after="0"/>
        <w:rPr>
          <w:szCs w:val="21"/>
        </w:rPr>
      </w:pPr>
      <w:r w:rsidRPr="00653B44">
        <w:rPr>
          <w:szCs w:val="21"/>
        </w:rPr>
        <w:lastRenderedPageBreak/>
        <w:t>: tickval = zticks</w:t>
      </w:r>
    </w:p>
    <w:p w:rsidR="00653B44" w:rsidRPr="00653B44" w:rsidRDefault="00653B44" w:rsidP="00653B44">
      <w:pPr>
        <w:spacing w:before="0" w:after="0"/>
        <w:rPr>
          <w:szCs w:val="21"/>
        </w:rPr>
      </w:pPr>
      <w:r w:rsidRPr="00653B44">
        <w:rPr>
          <w:szCs w:val="21"/>
        </w:rPr>
        <w:t>: mode = zticks ("mode")</w:t>
      </w:r>
    </w:p>
    <w:p w:rsidR="00653B44" w:rsidRPr="00653B44" w:rsidRDefault="00653B44" w:rsidP="00653B44">
      <w:pPr>
        <w:spacing w:before="0" w:after="0"/>
        <w:rPr>
          <w:szCs w:val="21"/>
        </w:rPr>
      </w:pPr>
      <w:r w:rsidRPr="00653B44">
        <w:rPr>
          <w:szCs w:val="21"/>
        </w:rPr>
        <w:t>: zticks (tickval)</w:t>
      </w:r>
    </w:p>
    <w:p w:rsidR="00653B44" w:rsidRPr="00653B44" w:rsidRDefault="00653B44" w:rsidP="00653B44">
      <w:pPr>
        <w:spacing w:before="0" w:after="0"/>
        <w:rPr>
          <w:szCs w:val="21"/>
        </w:rPr>
      </w:pPr>
      <w:r w:rsidRPr="00653B44">
        <w:rPr>
          <w:szCs w:val="21"/>
        </w:rPr>
        <w:t>: zticks ("auto")</w:t>
      </w:r>
    </w:p>
    <w:p w:rsidR="00653B44" w:rsidRPr="00653B44" w:rsidRDefault="00653B44" w:rsidP="00653B44">
      <w:pPr>
        <w:spacing w:before="0" w:after="0"/>
        <w:rPr>
          <w:szCs w:val="21"/>
        </w:rPr>
      </w:pPr>
      <w:r w:rsidRPr="00653B44">
        <w:rPr>
          <w:szCs w:val="21"/>
        </w:rPr>
        <w:t>: zticks ("manual")</w:t>
      </w:r>
    </w:p>
    <w:p w:rsidR="00653B44" w:rsidRDefault="00653B44" w:rsidP="00653B44">
      <w:pPr>
        <w:spacing w:before="0" w:after="0"/>
        <w:rPr>
          <w:szCs w:val="21"/>
        </w:rPr>
      </w:pPr>
      <w:r w:rsidRPr="00653B44">
        <w:rPr>
          <w:szCs w:val="21"/>
        </w:rPr>
        <w:t>: … = zticks (hax, …)</w:t>
      </w:r>
    </w:p>
    <w:p w:rsidR="00653B44" w:rsidRPr="00653B44" w:rsidRDefault="00653B44" w:rsidP="00653B44">
      <w:pPr>
        <w:spacing w:before="0" w:after="0"/>
        <w:ind w:leftChars="200" w:left="420"/>
        <w:rPr>
          <w:szCs w:val="21"/>
        </w:rPr>
      </w:pPr>
      <w:r w:rsidRPr="00653B44">
        <w:rPr>
          <w:rFonts w:hint="eastAsia"/>
          <w:szCs w:val="21"/>
        </w:rPr>
        <w:t>查询或设置当前轴的</w:t>
      </w:r>
      <w:r w:rsidRPr="00653B44">
        <w:rPr>
          <w:rFonts w:hint="eastAsia"/>
          <w:szCs w:val="21"/>
        </w:rPr>
        <w:t xml:space="preserve"> z </w:t>
      </w:r>
      <w:r w:rsidRPr="00653B44">
        <w:rPr>
          <w:rFonts w:hint="eastAsia"/>
          <w:szCs w:val="21"/>
        </w:rPr>
        <w:t>轴上的刻度值。</w:t>
      </w:r>
    </w:p>
    <w:p w:rsidR="00653B44" w:rsidRPr="00653B44" w:rsidRDefault="00653B44" w:rsidP="00653B44">
      <w:pPr>
        <w:spacing w:before="0" w:after="0"/>
        <w:ind w:leftChars="200" w:left="420"/>
        <w:rPr>
          <w:szCs w:val="21"/>
        </w:rPr>
      </w:pPr>
      <w:r w:rsidRPr="00653B44">
        <w:rPr>
          <w:rFonts w:hint="eastAsia"/>
          <w:szCs w:val="21"/>
        </w:rPr>
        <w:t>在没有参数的情况下调用时，返回“</w:t>
      </w:r>
      <w:r w:rsidRPr="00653B44">
        <w:rPr>
          <w:rFonts w:hint="eastAsia"/>
          <w:szCs w:val="21"/>
        </w:rPr>
        <w:t>ztick</w:t>
      </w:r>
      <w:r w:rsidRPr="00653B44">
        <w:rPr>
          <w:rFonts w:hint="eastAsia"/>
          <w:szCs w:val="21"/>
        </w:rPr>
        <w:t>”轴属性中指定的当前刻度位置。可以通过调用具有</w:t>
      </w:r>
      <w:r w:rsidRPr="00653B44">
        <w:rPr>
          <w:rFonts w:hint="eastAsia"/>
          <w:szCs w:val="21"/>
        </w:rPr>
        <w:t xml:space="preserve"> tick </w:t>
      </w:r>
      <w:r w:rsidRPr="00653B44">
        <w:rPr>
          <w:rFonts w:hint="eastAsia"/>
          <w:szCs w:val="21"/>
        </w:rPr>
        <w:t>值矢量的</w:t>
      </w:r>
      <w:r w:rsidRPr="00653B44">
        <w:rPr>
          <w:rFonts w:hint="eastAsia"/>
          <w:szCs w:val="21"/>
        </w:rPr>
        <w:t xml:space="preserve"> ztick </w:t>
      </w:r>
      <w:r w:rsidRPr="00653B44">
        <w:rPr>
          <w:rFonts w:hint="eastAsia"/>
          <w:szCs w:val="21"/>
        </w:rPr>
        <w:t>来更改这些位置。注意：不需要升序。</w:t>
      </w:r>
    </w:p>
    <w:p w:rsidR="00653B44" w:rsidRPr="00653B44" w:rsidRDefault="00653B44" w:rsidP="00653B44">
      <w:pPr>
        <w:spacing w:before="0" w:after="0"/>
        <w:ind w:leftChars="200" w:left="420"/>
        <w:rPr>
          <w:szCs w:val="21"/>
        </w:rPr>
      </w:pPr>
      <w:r w:rsidRPr="00653B44">
        <w:rPr>
          <w:rFonts w:hint="eastAsia"/>
          <w:szCs w:val="21"/>
        </w:rPr>
        <w:t>当使用参数“</w:t>
      </w:r>
      <w:r w:rsidRPr="00653B44">
        <w:rPr>
          <w:rFonts w:hint="eastAsia"/>
          <w:szCs w:val="21"/>
        </w:rPr>
        <w:t>mode</w:t>
      </w:r>
      <w:r w:rsidRPr="00653B44">
        <w:rPr>
          <w:rFonts w:hint="eastAsia"/>
          <w:szCs w:val="21"/>
        </w:rPr>
        <w:t>”调用时，</w:t>
      </w:r>
      <w:r w:rsidRPr="00653B44">
        <w:rPr>
          <w:rFonts w:hint="eastAsia"/>
          <w:szCs w:val="21"/>
        </w:rPr>
        <w:t xml:space="preserve">zticks </w:t>
      </w:r>
      <w:r w:rsidRPr="00653B44">
        <w:rPr>
          <w:rFonts w:hint="eastAsia"/>
          <w:szCs w:val="21"/>
        </w:rPr>
        <w:t>返回坐标区属性“</w:t>
      </w:r>
      <w:r w:rsidRPr="00653B44">
        <w:rPr>
          <w:rFonts w:hint="eastAsia"/>
          <w:szCs w:val="21"/>
        </w:rPr>
        <w:t>ztickmode</w:t>
      </w:r>
      <w:r w:rsidRPr="00653B44">
        <w:rPr>
          <w:rFonts w:hint="eastAsia"/>
          <w:szCs w:val="21"/>
        </w:rPr>
        <w:t>”的当前值。可以通过使用“</w:t>
      </w:r>
      <w:r w:rsidRPr="00653B44">
        <w:rPr>
          <w:rFonts w:hint="eastAsia"/>
          <w:szCs w:val="21"/>
        </w:rPr>
        <w:t>auto</w:t>
      </w:r>
      <w:r w:rsidRPr="00653B44">
        <w:rPr>
          <w:rFonts w:hint="eastAsia"/>
          <w:szCs w:val="21"/>
        </w:rPr>
        <w:t>”（算法确定即时报价位置）或“</w:t>
      </w:r>
      <w:r w:rsidRPr="00653B44">
        <w:rPr>
          <w:rFonts w:hint="eastAsia"/>
          <w:szCs w:val="21"/>
        </w:rPr>
        <w:t>manual</w:t>
      </w:r>
      <w:r w:rsidRPr="00653B44">
        <w:rPr>
          <w:rFonts w:hint="eastAsia"/>
          <w:szCs w:val="21"/>
        </w:rPr>
        <w:t>”（无论轴大小调整或旋转如何，即时报价值都保持固定）调用</w:t>
      </w:r>
      <w:r w:rsidRPr="00653B44">
        <w:rPr>
          <w:rFonts w:hint="eastAsia"/>
          <w:szCs w:val="21"/>
        </w:rPr>
        <w:t xml:space="preserve"> ztick </w:t>
      </w:r>
      <w:r w:rsidRPr="00653B44">
        <w:rPr>
          <w:rFonts w:hint="eastAsia"/>
          <w:szCs w:val="21"/>
        </w:rPr>
        <w:t>来更改此属性。注意：指定</w:t>
      </w:r>
      <w:r w:rsidRPr="00653B44">
        <w:rPr>
          <w:rFonts w:hint="eastAsia"/>
          <w:szCs w:val="21"/>
        </w:rPr>
        <w:t xml:space="preserve"> ztick </w:t>
      </w:r>
      <w:r w:rsidRPr="00653B44">
        <w:rPr>
          <w:rFonts w:hint="eastAsia"/>
          <w:szCs w:val="21"/>
        </w:rPr>
        <w:t>值还会将属性“</w:t>
      </w:r>
      <w:r w:rsidRPr="00653B44">
        <w:rPr>
          <w:rFonts w:hint="eastAsia"/>
          <w:szCs w:val="21"/>
        </w:rPr>
        <w:t>ztickmode</w:t>
      </w:r>
      <w:r w:rsidRPr="00653B44">
        <w:rPr>
          <w:rFonts w:hint="eastAsia"/>
          <w:szCs w:val="21"/>
        </w:rPr>
        <w:t>”设置为“</w:t>
      </w:r>
      <w:r w:rsidRPr="00653B44">
        <w:rPr>
          <w:rFonts w:hint="eastAsia"/>
          <w:szCs w:val="21"/>
        </w:rPr>
        <w:t>manual</w:t>
      </w:r>
      <w:r w:rsidRPr="00653B44">
        <w:rPr>
          <w:rFonts w:hint="eastAsia"/>
          <w:szCs w:val="21"/>
        </w:rPr>
        <w:t>”。</w:t>
      </w:r>
    </w:p>
    <w:p w:rsidR="00653B44" w:rsidRPr="00653B44" w:rsidRDefault="00653B44" w:rsidP="00653B44">
      <w:pPr>
        <w:spacing w:before="0" w:after="0"/>
        <w:ind w:leftChars="200" w:left="420"/>
        <w:rPr>
          <w:szCs w:val="21"/>
        </w:rPr>
      </w:pPr>
      <w:r w:rsidRPr="00653B44">
        <w:rPr>
          <w:rFonts w:hint="eastAsia"/>
          <w:szCs w:val="21"/>
        </w:rPr>
        <w:t>如果第一个参数</w:t>
      </w:r>
      <w:r w:rsidRPr="00653B44">
        <w:rPr>
          <w:rFonts w:hint="eastAsia"/>
          <w:szCs w:val="21"/>
        </w:rPr>
        <w:t xml:space="preserve"> hax </w:t>
      </w:r>
      <w:r w:rsidRPr="00653B44">
        <w:rPr>
          <w:rFonts w:hint="eastAsia"/>
          <w:szCs w:val="21"/>
        </w:rPr>
        <w:t>是轴句柄，则在此轴上操作，而不是</w:t>
      </w:r>
      <w:r w:rsidRPr="00653B44">
        <w:rPr>
          <w:rFonts w:hint="eastAsia"/>
          <w:szCs w:val="21"/>
        </w:rPr>
        <w:t xml:space="preserve"> gca </w:t>
      </w:r>
      <w:r w:rsidRPr="00653B44">
        <w:rPr>
          <w:rFonts w:hint="eastAsia"/>
          <w:szCs w:val="21"/>
        </w:rPr>
        <w:t>返回的当前轴。</w:t>
      </w:r>
    </w:p>
    <w:p w:rsidR="00653B44" w:rsidRDefault="00653B44" w:rsidP="00653B44">
      <w:pPr>
        <w:spacing w:before="0" w:after="0"/>
        <w:ind w:leftChars="200" w:left="420"/>
        <w:rPr>
          <w:szCs w:val="21"/>
        </w:rPr>
      </w:pPr>
      <w:r w:rsidRPr="00653B44">
        <w:rPr>
          <w:rFonts w:hint="eastAsia"/>
          <w:szCs w:val="21"/>
        </w:rPr>
        <w:t>在调用</w:t>
      </w:r>
      <w:r w:rsidRPr="00653B44">
        <w:rPr>
          <w:rFonts w:hint="eastAsia"/>
          <w:szCs w:val="21"/>
        </w:rPr>
        <w:t xml:space="preserve"> zticks </w:t>
      </w:r>
      <w:r w:rsidRPr="00653B44">
        <w:rPr>
          <w:rFonts w:hint="eastAsia"/>
          <w:szCs w:val="21"/>
        </w:rPr>
        <w:t>设置属性值时请求返回值将导致错误。</w:t>
      </w:r>
    </w:p>
    <w:p w:rsidR="00653B44" w:rsidRPr="00946CDF" w:rsidRDefault="00946CDF" w:rsidP="003B330E">
      <w:pPr>
        <w:spacing w:before="0" w:after="0"/>
        <w:ind w:leftChars="200" w:left="420"/>
        <w:rPr>
          <w:szCs w:val="21"/>
        </w:rPr>
      </w:pPr>
      <w:r>
        <w:rPr>
          <w:rFonts w:hint="eastAsia"/>
          <w:szCs w:val="21"/>
        </w:rPr>
        <w:t>参见</w:t>
      </w:r>
      <w:r w:rsidRPr="00946CDF">
        <w:rPr>
          <w:szCs w:val="21"/>
        </w:rPr>
        <w:t>: zticklabels, xticks, yticks, rticks, thetaticks, get, set</w:t>
      </w:r>
      <w:r>
        <w:rPr>
          <w:rFonts w:hint="eastAsia"/>
          <w:szCs w:val="21"/>
        </w:rPr>
        <w:t>。</w:t>
      </w:r>
    </w:p>
    <w:p w:rsidR="00946CDF" w:rsidRPr="00946CDF" w:rsidRDefault="00946CDF" w:rsidP="00946CDF">
      <w:pPr>
        <w:spacing w:beforeLines="50" w:before="156" w:after="0"/>
        <w:rPr>
          <w:szCs w:val="21"/>
        </w:rPr>
      </w:pPr>
      <w:r w:rsidRPr="00946CDF">
        <w:rPr>
          <w:szCs w:val="21"/>
        </w:rPr>
        <w:t>: tickval = rticks</w:t>
      </w:r>
    </w:p>
    <w:p w:rsidR="00946CDF" w:rsidRPr="00946CDF" w:rsidRDefault="00946CDF" w:rsidP="00946CDF">
      <w:pPr>
        <w:spacing w:before="0" w:after="0"/>
        <w:rPr>
          <w:szCs w:val="21"/>
        </w:rPr>
      </w:pPr>
      <w:r w:rsidRPr="00946CDF">
        <w:rPr>
          <w:szCs w:val="21"/>
        </w:rPr>
        <w:t>: rticks (tickval)</w:t>
      </w:r>
    </w:p>
    <w:p w:rsidR="00653B44" w:rsidRDefault="00946CDF" w:rsidP="00946CDF">
      <w:pPr>
        <w:spacing w:before="0" w:after="0"/>
        <w:rPr>
          <w:szCs w:val="21"/>
        </w:rPr>
      </w:pPr>
      <w:r>
        <w:rPr>
          <w:szCs w:val="21"/>
        </w:rPr>
        <w:t>: … = rticks (hax, …)</w:t>
      </w:r>
    </w:p>
    <w:p w:rsidR="00946CDF" w:rsidRPr="00946CDF" w:rsidRDefault="00946CDF" w:rsidP="00946CDF">
      <w:pPr>
        <w:spacing w:before="0" w:after="0"/>
        <w:ind w:leftChars="200" w:left="420"/>
        <w:rPr>
          <w:szCs w:val="21"/>
        </w:rPr>
      </w:pPr>
      <w:r w:rsidRPr="00946CDF">
        <w:rPr>
          <w:rFonts w:hint="eastAsia"/>
          <w:szCs w:val="21"/>
        </w:rPr>
        <w:t>查询或设置当前轴的</w:t>
      </w:r>
      <w:r w:rsidRPr="00946CDF">
        <w:rPr>
          <w:rFonts w:hint="eastAsia"/>
          <w:szCs w:val="21"/>
        </w:rPr>
        <w:t xml:space="preserve"> r </w:t>
      </w:r>
      <w:r w:rsidRPr="00946CDF">
        <w:rPr>
          <w:rFonts w:hint="eastAsia"/>
          <w:szCs w:val="21"/>
        </w:rPr>
        <w:t>轴上的刻度值。</w:t>
      </w:r>
    </w:p>
    <w:p w:rsidR="00946CDF" w:rsidRPr="00946CDF" w:rsidRDefault="00946CDF" w:rsidP="00946CDF">
      <w:pPr>
        <w:spacing w:before="0" w:after="0"/>
        <w:ind w:leftChars="200" w:left="420"/>
        <w:rPr>
          <w:szCs w:val="21"/>
        </w:rPr>
      </w:pPr>
      <w:r w:rsidRPr="00946CDF">
        <w:rPr>
          <w:rFonts w:hint="eastAsia"/>
          <w:szCs w:val="21"/>
        </w:rPr>
        <w:t>在没有参数的情况下调用时，返回“</w:t>
      </w:r>
      <w:r w:rsidRPr="00946CDF">
        <w:rPr>
          <w:rFonts w:hint="eastAsia"/>
          <w:szCs w:val="21"/>
        </w:rPr>
        <w:t>rtick</w:t>
      </w:r>
      <w:r w:rsidRPr="00946CDF">
        <w:rPr>
          <w:rFonts w:hint="eastAsia"/>
          <w:szCs w:val="21"/>
        </w:rPr>
        <w:t>”轴属性中指定的当前刻度位置。可以通过调用具有</w:t>
      </w:r>
      <w:r w:rsidRPr="00946CDF">
        <w:rPr>
          <w:rFonts w:hint="eastAsia"/>
          <w:szCs w:val="21"/>
        </w:rPr>
        <w:t xml:space="preserve"> tick </w:t>
      </w:r>
      <w:r w:rsidRPr="00946CDF">
        <w:rPr>
          <w:rFonts w:hint="eastAsia"/>
          <w:szCs w:val="21"/>
        </w:rPr>
        <w:t>值矢量的</w:t>
      </w:r>
      <w:r w:rsidRPr="00946CDF">
        <w:rPr>
          <w:rFonts w:hint="eastAsia"/>
          <w:szCs w:val="21"/>
        </w:rPr>
        <w:t xml:space="preserve"> rtick </w:t>
      </w:r>
      <w:r w:rsidRPr="00946CDF">
        <w:rPr>
          <w:rFonts w:hint="eastAsia"/>
          <w:szCs w:val="21"/>
        </w:rPr>
        <w:t>来更改这些位置。注意：不需要升序。</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946CDF" w:rsidRPr="00946CDF" w:rsidRDefault="00946CDF" w:rsidP="00946CDF">
      <w:pPr>
        <w:spacing w:before="0" w:after="0"/>
        <w:ind w:leftChars="200" w:left="420"/>
        <w:rPr>
          <w:szCs w:val="21"/>
        </w:rPr>
      </w:pPr>
      <w:r w:rsidRPr="00946CDF">
        <w:rPr>
          <w:rFonts w:hint="eastAsia"/>
          <w:szCs w:val="21"/>
        </w:rPr>
        <w:t>在调用</w:t>
      </w:r>
      <w:r w:rsidRPr="00946CDF">
        <w:rPr>
          <w:rFonts w:hint="eastAsia"/>
          <w:szCs w:val="21"/>
        </w:rPr>
        <w:t xml:space="preserve"> rticks </w:t>
      </w:r>
      <w:r w:rsidRPr="00946CDF">
        <w:rPr>
          <w:rFonts w:hint="eastAsia"/>
          <w:szCs w:val="21"/>
        </w:rPr>
        <w:t>设置属性值时请求返回值将导致错误。</w:t>
      </w:r>
    </w:p>
    <w:p w:rsidR="00653B44" w:rsidRDefault="00946CDF" w:rsidP="00946CDF">
      <w:pPr>
        <w:spacing w:before="0" w:after="0"/>
        <w:ind w:leftChars="200" w:left="420"/>
        <w:rPr>
          <w:szCs w:val="21"/>
        </w:rPr>
      </w:pPr>
      <w:r w:rsidRPr="00946CDF">
        <w:rPr>
          <w:rFonts w:hint="eastAsia"/>
          <w:szCs w:val="21"/>
        </w:rPr>
        <w:t>注意：</w:t>
      </w:r>
      <w:r w:rsidRPr="00946CDF">
        <w:rPr>
          <w:rFonts w:hint="eastAsia"/>
          <w:szCs w:val="21"/>
        </w:rPr>
        <w:t xml:space="preserve">Octave </w:t>
      </w:r>
      <w:r w:rsidRPr="00946CDF">
        <w:rPr>
          <w:rFonts w:hint="eastAsia"/>
          <w:szCs w:val="21"/>
        </w:rPr>
        <w:t>目前不实现</w:t>
      </w:r>
      <w:r w:rsidRPr="00946CDF">
        <w:rPr>
          <w:rFonts w:hint="eastAsia"/>
          <w:szCs w:val="21"/>
        </w:rPr>
        <w:t xml:space="preserve"> polaraxes </w:t>
      </w:r>
      <w:r w:rsidRPr="00946CDF">
        <w:rPr>
          <w:rFonts w:hint="eastAsia"/>
          <w:szCs w:val="21"/>
        </w:rPr>
        <w:t>对象。因此，无法像对</w:t>
      </w:r>
      <w:r w:rsidRPr="00946CDF">
        <w:rPr>
          <w:rFonts w:hint="eastAsia"/>
          <w:szCs w:val="21"/>
        </w:rPr>
        <w:t xml:space="preserve"> x</w:t>
      </w:r>
      <w:r w:rsidRPr="00946CDF">
        <w:rPr>
          <w:rFonts w:hint="eastAsia"/>
          <w:szCs w:val="21"/>
        </w:rPr>
        <w:t>、</w:t>
      </w:r>
      <w:r w:rsidRPr="00946CDF">
        <w:rPr>
          <w:rFonts w:hint="eastAsia"/>
          <w:szCs w:val="21"/>
        </w:rPr>
        <w:t xml:space="preserve">y </w:t>
      </w:r>
      <w:r w:rsidRPr="00946CDF">
        <w:rPr>
          <w:rFonts w:hint="eastAsia"/>
          <w:szCs w:val="21"/>
        </w:rPr>
        <w:t>和</w:t>
      </w:r>
      <w:r w:rsidRPr="00946CDF">
        <w:rPr>
          <w:rFonts w:hint="eastAsia"/>
          <w:szCs w:val="21"/>
        </w:rPr>
        <w:t xml:space="preserve"> z </w:t>
      </w:r>
      <w:r w:rsidRPr="00946CDF">
        <w:rPr>
          <w:rFonts w:hint="eastAsia"/>
          <w:szCs w:val="21"/>
        </w:rPr>
        <w:t>轴的等效函数那样查询或设置“</w:t>
      </w:r>
      <w:r w:rsidRPr="00946CDF">
        <w:rPr>
          <w:rFonts w:hint="eastAsia"/>
          <w:szCs w:val="21"/>
        </w:rPr>
        <w:t>rtick</w:t>
      </w:r>
      <w:r w:rsidRPr="00946CDF">
        <w:rPr>
          <w:rFonts w:hint="eastAsia"/>
          <w:szCs w:val="21"/>
        </w:rPr>
        <w:t>”属性的“模式”。</w:t>
      </w:r>
    </w:p>
    <w:p w:rsidR="00653B44" w:rsidRDefault="00946CDF" w:rsidP="003B330E">
      <w:pPr>
        <w:spacing w:before="0" w:after="0"/>
        <w:ind w:leftChars="200" w:left="420"/>
        <w:rPr>
          <w:szCs w:val="21"/>
        </w:rPr>
      </w:pPr>
      <w:r>
        <w:rPr>
          <w:rFonts w:hint="eastAsia"/>
          <w:szCs w:val="21"/>
        </w:rPr>
        <w:t>参见</w:t>
      </w:r>
      <w:r w:rsidRPr="00946CDF">
        <w:rPr>
          <w:szCs w:val="21"/>
        </w:rPr>
        <w:t>: thetaticks, xticks, yticks, zticks, polar, get, set.</w:t>
      </w:r>
    </w:p>
    <w:p w:rsidR="00946CDF" w:rsidRPr="00946CDF" w:rsidRDefault="00946CDF" w:rsidP="00946CDF">
      <w:pPr>
        <w:spacing w:beforeLines="50" w:before="156" w:after="0"/>
        <w:rPr>
          <w:szCs w:val="21"/>
        </w:rPr>
      </w:pPr>
      <w:r w:rsidRPr="00946CDF">
        <w:rPr>
          <w:szCs w:val="21"/>
        </w:rPr>
        <w:t>: tickval = thetaticks</w:t>
      </w:r>
    </w:p>
    <w:p w:rsidR="00946CDF" w:rsidRPr="00946CDF" w:rsidRDefault="00946CDF" w:rsidP="00946CDF">
      <w:pPr>
        <w:spacing w:before="0" w:after="0"/>
        <w:rPr>
          <w:szCs w:val="21"/>
        </w:rPr>
      </w:pPr>
      <w:r w:rsidRPr="00946CDF">
        <w:rPr>
          <w:szCs w:val="21"/>
        </w:rPr>
        <w:t>: thetaticks (tickval)</w:t>
      </w:r>
    </w:p>
    <w:p w:rsidR="00653B44" w:rsidRDefault="00946CDF" w:rsidP="00946CDF">
      <w:pPr>
        <w:spacing w:before="0" w:after="0"/>
        <w:rPr>
          <w:szCs w:val="21"/>
        </w:rPr>
      </w:pPr>
      <w:r w:rsidRPr="00946CDF">
        <w:rPr>
          <w:szCs w:val="21"/>
        </w:rPr>
        <w:t>: … = thetaticks (hax, …)</w:t>
      </w:r>
    </w:p>
    <w:p w:rsidR="00946CDF" w:rsidRPr="00946CDF" w:rsidRDefault="00946CDF" w:rsidP="00946CDF">
      <w:pPr>
        <w:spacing w:before="0" w:after="0"/>
        <w:ind w:leftChars="200" w:left="420"/>
        <w:rPr>
          <w:szCs w:val="21"/>
        </w:rPr>
      </w:pPr>
      <w:r w:rsidRPr="00946CDF">
        <w:rPr>
          <w:rFonts w:hint="eastAsia"/>
          <w:szCs w:val="21"/>
        </w:rPr>
        <w:t>查询或设置当前轴的</w:t>
      </w:r>
      <w:r w:rsidRPr="00946CDF">
        <w:rPr>
          <w:rFonts w:hint="eastAsia"/>
          <w:szCs w:val="21"/>
        </w:rPr>
        <w:t xml:space="preserve"> theta </w:t>
      </w:r>
      <w:r w:rsidRPr="00946CDF">
        <w:rPr>
          <w:rFonts w:hint="eastAsia"/>
          <w:szCs w:val="21"/>
        </w:rPr>
        <w:t>轴上的刻度值。</w:t>
      </w:r>
    </w:p>
    <w:p w:rsidR="00946CDF" w:rsidRPr="00946CDF" w:rsidRDefault="00946CDF" w:rsidP="00946CDF">
      <w:pPr>
        <w:spacing w:before="0" w:after="0"/>
        <w:ind w:leftChars="200" w:left="420"/>
        <w:rPr>
          <w:szCs w:val="21"/>
        </w:rPr>
      </w:pPr>
      <w:r w:rsidRPr="00946CDF">
        <w:rPr>
          <w:rFonts w:hint="eastAsia"/>
          <w:szCs w:val="21"/>
        </w:rPr>
        <w:t>在没有参数的情况下调用时，返回“</w:t>
      </w:r>
      <w:r w:rsidRPr="00946CDF">
        <w:rPr>
          <w:rFonts w:hint="eastAsia"/>
          <w:szCs w:val="21"/>
        </w:rPr>
        <w:t>ttick</w:t>
      </w:r>
      <w:r w:rsidRPr="00946CDF">
        <w:rPr>
          <w:rFonts w:hint="eastAsia"/>
          <w:szCs w:val="21"/>
        </w:rPr>
        <w:t>”轴属性中指定的当前刻度位置。可以通过调用具有刻度值矢量的</w:t>
      </w:r>
      <w:r w:rsidRPr="00946CDF">
        <w:rPr>
          <w:rFonts w:hint="eastAsia"/>
          <w:szCs w:val="21"/>
        </w:rPr>
        <w:t xml:space="preserve"> thetatick </w:t>
      </w:r>
      <w:r w:rsidRPr="00946CDF">
        <w:rPr>
          <w:rFonts w:hint="eastAsia"/>
          <w:szCs w:val="21"/>
        </w:rPr>
        <w:t>来更改这些位置。注意：不需要升序。</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946CDF" w:rsidRPr="00946CDF" w:rsidRDefault="00946CDF" w:rsidP="00946CDF">
      <w:pPr>
        <w:spacing w:before="0" w:after="0"/>
        <w:ind w:leftChars="200" w:left="420"/>
        <w:rPr>
          <w:szCs w:val="21"/>
        </w:rPr>
      </w:pPr>
      <w:r w:rsidRPr="00946CDF">
        <w:rPr>
          <w:rFonts w:hint="eastAsia"/>
          <w:szCs w:val="21"/>
        </w:rPr>
        <w:t>在调用</w:t>
      </w:r>
      <w:r w:rsidRPr="00946CDF">
        <w:rPr>
          <w:rFonts w:hint="eastAsia"/>
          <w:szCs w:val="21"/>
        </w:rPr>
        <w:t xml:space="preserve"> thetaticks </w:t>
      </w:r>
      <w:r w:rsidRPr="00946CDF">
        <w:rPr>
          <w:rFonts w:hint="eastAsia"/>
          <w:szCs w:val="21"/>
        </w:rPr>
        <w:t>设置属性值时请求返回值将导致错误。</w:t>
      </w:r>
    </w:p>
    <w:p w:rsidR="00653B44" w:rsidRDefault="00946CDF" w:rsidP="00946CDF">
      <w:pPr>
        <w:spacing w:before="0" w:after="0"/>
        <w:ind w:leftChars="200" w:left="420"/>
        <w:rPr>
          <w:szCs w:val="21"/>
        </w:rPr>
      </w:pPr>
      <w:r w:rsidRPr="00946CDF">
        <w:rPr>
          <w:rFonts w:hint="eastAsia"/>
          <w:szCs w:val="21"/>
        </w:rPr>
        <w:t>注意：</w:t>
      </w:r>
      <w:r w:rsidRPr="00946CDF">
        <w:rPr>
          <w:rFonts w:hint="eastAsia"/>
          <w:szCs w:val="21"/>
        </w:rPr>
        <w:t xml:space="preserve">Octave </w:t>
      </w:r>
      <w:r w:rsidRPr="00946CDF">
        <w:rPr>
          <w:rFonts w:hint="eastAsia"/>
          <w:szCs w:val="21"/>
        </w:rPr>
        <w:t>目前不实现</w:t>
      </w:r>
      <w:r w:rsidRPr="00946CDF">
        <w:rPr>
          <w:rFonts w:hint="eastAsia"/>
          <w:szCs w:val="21"/>
        </w:rPr>
        <w:t xml:space="preserve"> polaraxes </w:t>
      </w:r>
      <w:r w:rsidRPr="00946CDF">
        <w:rPr>
          <w:rFonts w:hint="eastAsia"/>
          <w:szCs w:val="21"/>
        </w:rPr>
        <w:t>对象。因此，无法像对</w:t>
      </w:r>
      <w:r w:rsidRPr="00946CDF">
        <w:rPr>
          <w:rFonts w:hint="eastAsia"/>
          <w:szCs w:val="21"/>
        </w:rPr>
        <w:t xml:space="preserve"> x</w:t>
      </w:r>
      <w:r w:rsidRPr="00946CDF">
        <w:rPr>
          <w:rFonts w:hint="eastAsia"/>
          <w:szCs w:val="21"/>
        </w:rPr>
        <w:t>、</w:t>
      </w:r>
      <w:r w:rsidRPr="00946CDF">
        <w:rPr>
          <w:rFonts w:hint="eastAsia"/>
          <w:szCs w:val="21"/>
        </w:rPr>
        <w:t xml:space="preserve">y </w:t>
      </w:r>
      <w:r w:rsidRPr="00946CDF">
        <w:rPr>
          <w:rFonts w:hint="eastAsia"/>
          <w:szCs w:val="21"/>
        </w:rPr>
        <w:t>和</w:t>
      </w:r>
      <w:r w:rsidRPr="00946CDF">
        <w:rPr>
          <w:rFonts w:hint="eastAsia"/>
          <w:szCs w:val="21"/>
        </w:rPr>
        <w:t xml:space="preserve"> z </w:t>
      </w:r>
      <w:r w:rsidRPr="00946CDF">
        <w:rPr>
          <w:rFonts w:hint="eastAsia"/>
          <w:szCs w:val="21"/>
        </w:rPr>
        <w:t>轴的等效函数那样查询或设置“</w:t>
      </w:r>
      <w:r w:rsidRPr="00946CDF">
        <w:rPr>
          <w:rFonts w:hint="eastAsia"/>
          <w:szCs w:val="21"/>
        </w:rPr>
        <w:t>thetatick</w:t>
      </w:r>
      <w:r w:rsidRPr="00946CDF">
        <w:rPr>
          <w:rFonts w:hint="eastAsia"/>
          <w:szCs w:val="21"/>
        </w:rPr>
        <w:t>”属性的“模式”。</w:t>
      </w:r>
    </w:p>
    <w:p w:rsidR="00653B44" w:rsidRDefault="00946CDF" w:rsidP="003B330E">
      <w:pPr>
        <w:spacing w:before="0" w:after="0"/>
        <w:ind w:leftChars="200" w:left="420"/>
        <w:rPr>
          <w:szCs w:val="21"/>
        </w:rPr>
      </w:pPr>
      <w:r>
        <w:rPr>
          <w:rFonts w:hint="eastAsia"/>
          <w:szCs w:val="21"/>
        </w:rPr>
        <w:t>参见</w:t>
      </w:r>
      <w:r w:rsidRPr="00946CDF">
        <w:rPr>
          <w:szCs w:val="21"/>
        </w:rPr>
        <w:t>: rticks, xticks, yticks, zticks, polar, get, set.</w:t>
      </w:r>
    </w:p>
    <w:p w:rsidR="00653B44" w:rsidRDefault="00946CDF" w:rsidP="00946CDF">
      <w:pPr>
        <w:spacing w:beforeLines="50" w:before="156" w:afterLines="50" w:after="156"/>
        <w:rPr>
          <w:szCs w:val="21"/>
        </w:rPr>
      </w:pPr>
      <w:r w:rsidRPr="00946CDF">
        <w:rPr>
          <w:rFonts w:hint="eastAsia"/>
          <w:szCs w:val="21"/>
        </w:rPr>
        <w:t>xticklabels</w:t>
      </w:r>
      <w:r w:rsidRPr="00946CDF">
        <w:rPr>
          <w:rFonts w:hint="eastAsia"/>
          <w:szCs w:val="21"/>
        </w:rPr>
        <w:t>、</w:t>
      </w:r>
      <w:r w:rsidRPr="00946CDF">
        <w:rPr>
          <w:rFonts w:hint="eastAsia"/>
          <w:szCs w:val="21"/>
        </w:rPr>
        <w:t xml:space="preserve">yticklabels </w:t>
      </w:r>
      <w:r w:rsidRPr="00946CDF">
        <w:rPr>
          <w:rFonts w:hint="eastAsia"/>
          <w:szCs w:val="21"/>
        </w:rPr>
        <w:t>和</w:t>
      </w:r>
      <w:r w:rsidRPr="00946CDF">
        <w:rPr>
          <w:rFonts w:hint="eastAsia"/>
          <w:szCs w:val="21"/>
        </w:rPr>
        <w:t xml:space="preserve"> zticklabels </w:t>
      </w:r>
      <w:r w:rsidRPr="00946CDF">
        <w:rPr>
          <w:rFonts w:hint="eastAsia"/>
          <w:szCs w:val="21"/>
        </w:rPr>
        <w:t>函数可用于获取或设置分配给每个刻度位置的标签以及相应轴上的标记模式。每个都有相同的形式。</w:t>
      </w:r>
    </w:p>
    <w:p w:rsidR="00946CDF" w:rsidRPr="00946CDF" w:rsidRDefault="00946CDF" w:rsidP="00946CDF">
      <w:pPr>
        <w:spacing w:before="0" w:after="0"/>
        <w:rPr>
          <w:szCs w:val="21"/>
        </w:rPr>
      </w:pPr>
      <w:r w:rsidRPr="00946CDF">
        <w:rPr>
          <w:szCs w:val="21"/>
        </w:rPr>
        <w:t>: labels = xticklabels</w:t>
      </w:r>
    </w:p>
    <w:p w:rsidR="00946CDF" w:rsidRPr="00946CDF" w:rsidRDefault="00946CDF" w:rsidP="00946CDF">
      <w:pPr>
        <w:spacing w:before="0" w:after="0"/>
        <w:rPr>
          <w:szCs w:val="21"/>
        </w:rPr>
      </w:pPr>
      <w:r w:rsidRPr="00946CDF">
        <w:rPr>
          <w:szCs w:val="21"/>
        </w:rPr>
        <w:t>: mode = xticklabels ("mode")</w:t>
      </w:r>
    </w:p>
    <w:p w:rsidR="00946CDF" w:rsidRPr="00946CDF" w:rsidRDefault="00946CDF" w:rsidP="00946CDF">
      <w:pPr>
        <w:spacing w:before="0" w:after="0"/>
        <w:rPr>
          <w:szCs w:val="21"/>
        </w:rPr>
      </w:pPr>
      <w:r w:rsidRPr="00946CDF">
        <w:rPr>
          <w:szCs w:val="21"/>
        </w:rPr>
        <w:t>: xticklabels (tickval)</w:t>
      </w:r>
    </w:p>
    <w:p w:rsidR="00946CDF" w:rsidRPr="00946CDF" w:rsidRDefault="00946CDF" w:rsidP="00946CDF">
      <w:pPr>
        <w:spacing w:before="0" w:after="0"/>
        <w:rPr>
          <w:szCs w:val="21"/>
        </w:rPr>
      </w:pPr>
      <w:r w:rsidRPr="00946CDF">
        <w:rPr>
          <w:szCs w:val="21"/>
        </w:rPr>
        <w:lastRenderedPageBreak/>
        <w:t>: xticklabels ("auto")</w:t>
      </w:r>
    </w:p>
    <w:p w:rsidR="00946CDF" w:rsidRPr="00946CDF" w:rsidRDefault="00946CDF" w:rsidP="00946CDF">
      <w:pPr>
        <w:spacing w:before="0" w:after="0"/>
        <w:rPr>
          <w:szCs w:val="21"/>
        </w:rPr>
      </w:pPr>
      <w:r w:rsidRPr="00946CDF">
        <w:rPr>
          <w:szCs w:val="21"/>
        </w:rPr>
        <w:t>: xticklabels ("manual")</w:t>
      </w:r>
    </w:p>
    <w:p w:rsidR="00653B44" w:rsidRDefault="00946CDF" w:rsidP="00946CDF">
      <w:pPr>
        <w:spacing w:before="0" w:after="0"/>
        <w:rPr>
          <w:szCs w:val="21"/>
        </w:rPr>
      </w:pPr>
      <w:r w:rsidRPr="00946CDF">
        <w:rPr>
          <w:szCs w:val="21"/>
        </w:rPr>
        <w:t>: … = xticklabels (hax, …)</w:t>
      </w:r>
    </w:p>
    <w:p w:rsidR="00946CDF" w:rsidRPr="00946CDF" w:rsidRDefault="00946CDF" w:rsidP="00946CDF">
      <w:pPr>
        <w:spacing w:before="0" w:after="0"/>
        <w:ind w:leftChars="200" w:left="420"/>
        <w:rPr>
          <w:szCs w:val="21"/>
        </w:rPr>
      </w:pPr>
      <w:r w:rsidRPr="00946CDF">
        <w:rPr>
          <w:rFonts w:hint="eastAsia"/>
          <w:szCs w:val="21"/>
        </w:rPr>
        <w:t>查询或设置当前轴的</w:t>
      </w:r>
      <w:r w:rsidRPr="00946CDF">
        <w:rPr>
          <w:rFonts w:hint="eastAsia"/>
          <w:szCs w:val="21"/>
        </w:rPr>
        <w:t xml:space="preserve"> x </w:t>
      </w:r>
      <w:r w:rsidRPr="00946CDF">
        <w:rPr>
          <w:rFonts w:hint="eastAsia"/>
          <w:szCs w:val="21"/>
        </w:rPr>
        <w:t>轴上的刻度标签。</w:t>
      </w:r>
    </w:p>
    <w:p w:rsidR="00946CDF" w:rsidRPr="00946CDF" w:rsidRDefault="00946CDF" w:rsidP="00946CDF">
      <w:pPr>
        <w:spacing w:before="0" w:after="0"/>
        <w:ind w:leftChars="200" w:left="420"/>
        <w:rPr>
          <w:szCs w:val="21"/>
        </w:rPr>
      </w:pPr>
      <w:r w:rsidRPr="00946CDF">
        <w:rPr>
          <w:rFonts w:hint="eastAsia"/>
          <w:szCs w:val="21"/>
        </w:rPr>
        <w:t>在没有参数的情况下调用时，返回在“</w:t>
      </w:r>
      <w:r w:rsidRPr="00946CDF">
        <w:rPr>
          <w:rFonts w:hint="eastAsia"/>
          <w:szCs w:val="21"/>
        </w:rPr>
        <w:t>xticklabel</w:t>
      </w:r>
      <w:r w:rsidRPr="00946CDF">
        <w:rPr>
          <w:rFonts w:hint="eastAsia"/>
          <w:szCs w:val="21"/>
        </w:rPr>
        <w:t>”轴属性中指定的当前刻度标签的字符串的元胞数组。可以通过调用带有字符串单元格数组的</w:t>
      </w:r>
      <w:r w:rsidRPr="00946CDF">
        <w:rPr>
          <w:rFonts w:hint="eastAsia"/>
          <w:szCs w:val="21"/>
        </w:rPr>
        <w:t xml:space="preserve"> xticklabels </w:t>
      </w:r>
      <w:r w:rsidRPr="00946CDF">
        <w:rPr>
          <w:rFonts w:hint="eastAsia"/>
          <w:szCs w:val="21"/>
        </w:rPr>
        <w:t>来更改这些标签。注意：数字矢量将映射到字符串的元胞数组。如果指定的标签少于当前刻度数，则空白标签将追加到数组中。</w:t>
      </w:r>
    </w:p>
    <w:p w:rsidR="00946CDF" w:rsidRPr="00946CDF" w:rsidRDefault="00946CDF" w:rsidP="00946CDF">
      <w:pPr>
        <w:spacing w:before="0" w:after="0"/>
        <w:ind w:leftChars="200" w:left="420"/>
        <w:rPr>
          <w:szCs w:val="21"/>
        </w:rPr>
      </w:pPr>
      <w:r w:rsidRPr="00946CDF">
        <w:rPr>
          <w:rFonts w:hint="eastAsia"/>
          <w:szCs w:val="21"/>
        </w:rPr>
        <w:t>当使用参数“</w:t>
      </w:r>
      <w:r w:rsidRPr="00946CDF">
        <w:rPr>
          <w:rFonts w:hint="eastAsia"/>
          <w:szCs w:val="21"/>
        </w:rPr>
        <w:t>mode</w:t>
      </w:r>
      <w:r w:rsidRPr="00946CDF">
        <w:rPr>
          <w:rFonts w:hint="eastAsia"/>
          <w:szCs w:val="21"/>
        </w:rPr>
        <w:t>”调用时，</w:t>
      </w:r>
      <w:r w:rsidRPr="00946CDF">
        <w:rPr>
          <w:rFonts w:hint="eastAsia"/>
          <w:szCs w:val="21"/>
        </w:rPr>
        <w:t xml:space="preserve">xticklabels </w:t>
      </w:r>
      <w:r w:rsidRPr="00946CDF">
        <w:rPr>
          <w:rFonts w:hint="eastAsia"/>
          <w:szCs w:val="21"/>
        </w:rPr>
        <w:t>返回坐标区属性“</w:t>
      </w:r>
      <w:r w:rsidRPr="00946CDF">
        <w:rPr>
          <w:rFonts w:hint="eastAsia"/>
          <w:szCs w:val="21"/>
        </w:rPr>
        <w:t>xticklabelmode</w:t>
      </w:r>
      <w:r w:rsidRPr="00946CDF">
        <w:rPr>
          <w:rFonts w:hint="eastAsia"/>
          <w:szCs w:val="21"/>
        </w:rPr>
        <w:t>”的当前值。可以通过使用“</w:t>
      </w:r>
      <w:r w:rsidRPr="00946CDF">
        <w:rPr>
          <w:rFonts w:hint="eastAsia"/>
          <w:szCs w:val="21"/>
        </w:rPr>
        <w:t>auto</w:t>
      </w:r>
      <w:r w:rsidRPr="00946CDF">
        <w:rPr>
          <w:rFonts w:hint="eastAsia"/>
          <w:szCs w:val="21"/>
        </w:rPr>
        <w:t>”（算法确定刻度标签）或“</w:t>
      </w:r>
      <w:r w:rsidRPr="00946CDF">
        <w:rPr>
          <w:rFonts w:hint="eastAsia"/>
          <w:szCs w:val="21"/>
        </w:rPr>
        <w:t>manual</w:t>
      </w:r>
      <w:r w:rsidRPr="00946CDF">
        <w:rPr>
          <w:rFonts w:hint="eastAsia"/>
          <w:szCs w:val="21"/>
        </w:rPr>
        <w:t>”（刻度标签保持固定）调用</w:t>
      </w:r>
      <w:r w:rsidRPr="00946CDF">
        <w:rPr>
          <w:rFonts w:hint="eastAsia"/>
          <w:szCs w:val="21"/>
        </w:rPr>
        <w:t xml:space="preserve"> xticklabels </w:t>
      </w:r>
      <w:r w:rsidRPr="00946CDF">
        <w:rPr>
          <w:rFonts w:hint="eastAsia"/>
          <w:szCs w:val="21"/>
        </w:rPr>
        <w:t>来更改此属性。注意：指定</w:t>
      </w:r>
      <w:r w:rsidRPr="00946CDF">
        <w:rPr>
          <w:rFonts w:hint="eastAsia"/>
          <w:szCs w:val="21"/>
        </w:rPr>
        <w:t xml:space="preserve"> xticklabel </w:t>
      </w:r>
      <w:r w:rsidRPr="00946CDF">
        <w:rPr>
          <w:rFonts w:hint="eastAsia"/>
          <w:szCs w:val="21"/>
        </w:rPr>
        <w:t>值还会将“</w:t>
      </w:r>
      <w:r w:rsidRPr="00946CDF">
        <w:rPr>
          <w:rFonts w:hint="eastAsia"/>
          <w:szCs w:val="21"/>
        </w:rPr>
        <w:t>xticklabelmode</w:t>
      </w:r>
      <w:r w:rsidRPr="00946CDF">
        <w:rPr>
          <w:rFonts w:hint="eastAsia"/>
          <w:szCs w:val="21"/>
        </w:rPr>
        <w:t>”和“</w:t>
      </w:r>
      <w:r w:rsidRPr="00946CDF">
        <w:rPr>
          <w:rFonts w:hint="eastAsia"/>
          <w:szCs w:val="21"/>
        </w:rPr>
        <w:t>xticks</w:t>
      </w:r>
      <w:r w:rsidRPr="00946CDF">
        <w:rPr>
          <w:rFonts w:hint="eastAsia"/>
          <w:szCs w:val="21"/>
        </w:rPr>
        <w:t>”属性设置为“</w:t>
      </w:r>
      <w:r w:rsidRPr="00946CDF">
        <w:rPr>
          <w:rFonts w:hint="eastAsia"/>
          <w:szCs w:val="21"/>
        </w:rPr>
        <w:t>manual</w:t>
      </w:r>
      <w:r w:rsidRPr="00946CDF">
        <w:rPr>
          <w:rFonts w:hint="eastAsia"/>
          <w:szCs w:val="21"/>
        </w:rPr>
        <w:t>”。</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653B44" w:rsidRDefault="00946CDF" w:rsidP="00946CDF">
      <w:pPr>
        <w:spacing w:before="0" w:after="0"/>
        <w:ind w:leftChars="200" w:left="420"/>
        <w:rPr>
          <w:szCs w:val="21"/>
        </w:rPr>
      </w:pPr>
      <w:r w:rsidRPr="00946CDF">
        <w:rPr>
          <w:rFonts w:hint="eastAsia"/>
          <w:szCs w:val="21"/>
        </w:rPr>
        <w:t>调用</w:t>
      </w:r>
      <w:r w:rsidRPr="00946CDF">
        <w:rPr>
          <w:rFonts w:hint="eastAsia"/>
          <w:szCs w:val="21"/>
        </w:rPr>
        <w:t xml:space="preserve"> xticklabels </w:t>
      </w:r>
      <w:r w:rsidRPr="00946CDF">
        <w:rPr>
          <w:rFonts w:hint="eastAsia"/>
          <w:szCs w:val="21"/>
        </w:rPr>
        <w:t>设置属性值时请求返回值将导致错误。</w:t>
      </w:r>
    </w:p>
    <w:p w:rsidR="00653B44" w:rsidRDefault="00946CDF" w:rsidP="003B330E">
      <w:pPr>
        <w:spacing w:before="0" w:after="0"/>
        <w:ind w:leftChars="200" w:left="420"/>
        <w:rPr>
          <w:szCs w:val="21"/>
        </w:rPr>
      </w:pPr>
      <w:r>
        <w:rPr>
          <w:rFonts w:hint="eastAsia"/>
          <w:szCs w:val="21"/>
        </w:rPr>
        <w:t>参见</w:t>
      </w:r>
      <w:r w:rsidRPr="00946CDF">
        <w:rPr>
          <w:szCs w:val="21"/>
        </w:rPr>
        <w:t>: xticks, yticklabels, zticklabels, get, set.</w:t>
      </w:r>
    </w:p>
    <w:p w:rsidR="00946CDF" w:rsidRPr="00946CDF" w:rsidRDefault="00946CDF" w:rsidP="00946CDF">
      <w:pPr>
        <w:spacing w:beforeLines="50" w:before="156" w:after="0"/>
        <w:rPr>
          <w:szCs w:val="21"/>
        </w:rPr>
      </w:pPr>
      <w:r w:rsidRPr="00946CDF">
        <w:rPr>
          <w:szCs w:val="21"/>
        </w:rPr>
        <w:t>: labels = yticklabels</w:t>
      </w:r>
    </w:p>
    <w:p w:rsidR="00946CDF" w:rsidRPr="00946CDF" w:rsidRDefault="00946CDF" w:rsidP="00946CDF">
      <w:pPr>
        <w:spacing w:before="0" w:after="0"/>
        <w:rPr>
          <w:szCs w:val="21"/>
        </w:rPr>
      </w:pPr>
      <w:r w:rsidRPr="00946CDF">
        <w:rPr>
          <w:szCs w:val="21"/>
        </w:rPr>
        <w:t>: mode = yticklabels ("mode")</w:t>
      </w:r>
    </w:p>
    <w:p w:rsidR="00946CDF" w:rsidRPr="00946CDF" w:rsidRDefault="00946CDF" w:rsidP="00946CDF">
      <w:pPr>
        <w:spacing w:before="0" w:after="0"/>
        <w:rPr>
          <w:szCs w:val="21"/>
        </w:rPr>
      </w:pPr>
      <w:r w:rsidRPr="00946CDF">
        <w:rPr>
          <w:szCs w:val="21"/>
        </w:rPr>
        <w:t>: yticklabels (tickval)</w:t>
      </w:r>
    </w:p>
    <w:p w:rsidR="00946CDF" w:rsidRPr="00946CDF" w:rsidRDefault="00946CDF" w:rsidP="00946CDF">
      <w:pPr>
        <w:spacing w:before="0" w:after="0"/>
        <w:rPr>
          <w:szCs w:val="21"/>
        </w:rPr>
      </w:pPr>
      <w:r w:rsidRPr="00946CDF">
        <w:rPr>
          <w:szCs w:val="21"/>
        </w:rPr>
        <w:t>: yticklabels ("auto")</w:t>
      </w:r>
    </w:p>
    <w:p w:rsidR="00946CDF" w:rsidRPr="00946CDF" w:rsidRDefault="00946CDF" w:rsidP="00946CDF">
      <w:pPr>
        <w:spacing w:before="0" w:after="0"/>
        <w:rPr>
          <w:szCs w:val="21"/>
        </w:rPr>
      </w:pPr>
      <w:r w:rsidRPr="00946CDF">
        <w:rPr>
          <w:szCs w:val="21"/>
        </w:rPr>
        <w:t>: yticklabels ("manual")</w:t>
      </w:r>
    </w:p>
    <w:p w:rsidR="00653B44" w:rsidRDefault="00946CDF" w:rsidP="00946CDF">
      <w:pPr>
        <w:spacing w:before="0" w:after="0"/>
        <w:rPr>
          <w:szCs w:val="21"/>
        </w:rPr>
      </w:pPr>
      <w:r w:rsidRPr="00946CDF">
        <w:rPr>
          <w:szCs w:val="21"/>
        </w:rPr>
        <w:t>: … = yticklabels (hax, …)</w:t>
      </w:r>
    </w:p>
    <w:p w:rsidR="00946CDF" w:rsidRPr="00946CDF" w:rsidRDefault="00946CDF" w:rsidP="00946CDF">
      <w:pPr>
        <w:spacing w:before="0" w:after="0"/>
        <w:ind w:leftChars="200" w:left="420"/>
        <w:rPr>
          <w:szCs w:val="21"/>
        </w:rPr>
      </w:pPr>
      <w:r w:rsidRPr="00946CDF">
        <w:rPr>
          <w:rFonts w:hint="eastAsia"/>
          <w:szCs w:val="21"/>
        </w:rPr>
        <w:t>查询或设置当前轴的</w:t>
      </w:r>
      <w:r w:rsidRPr="00946CDF">
        <w:rPr>
          <w:rFonts w:hint="eastAsia"/>
          <w:szCs w:val="21"/>
        </w:rPr>
        <w:t xml:space="preserve"> x </w:t>
      </w:r>
      <w:r w:rsidRPr="00946CDF">
        <w:rPr>
          <w:rFonts w:hint="eastAsia"/>
          <w:szCs w:val="21"/>
        </w:rPr>
        <w:t>轴上的刻度标签。</w:t>
      </w:r>
    </w:p>
    <w:p w:rsidR="00946CDF" w:rsidRPr="00946CDF" w:rsidRDefault="00946CDF" w:rsidP="00946CDF">
      <w:pPr>
        <w:spacing w:before="0" w:after="0"/>
        <w:ind w:leftChars="200" w:left="420"/>
        <w:rPr>
          <w:szCs w:val="21"/>
        </w:rPr>
      </w:pPr>
      <w:r w:rsidRPr="00946CDF">
        <w:rPr>
          <w:rFonts w:hint="eastAsia"/>
          <w:szCs w:val="21"/>
        </w:rPr>
        <w:t>在没有参数的情况下调用时，返回“</w:t>
      </w:r>
      <w:r w:rsidRPr="00946CDF">
        <w:rPr>
          <w:rFonts w:hint="eastAsia"/>
          <w:szCs w:val="21"/>
        </w:rPr>
        <w:t>yticklabel</w:t>
      </w:r>
      <w:r w:rsidRPr="00946CDF">
        <w:rPr>
          <w:rFonts w:hint="eastAsia"/>
          <w:szCs w:val="21"/>
        </w:rPr>
        <w:t>”轴属性中指定的当前刻度标签的字符串的元胞数组。可以通过调用带有字符串单元格数组的</w:t>
      </w:r>
      <w:r w:rsidRPr="00946CDF">
        <w:rPr>
          <w:rFonts w:hint="eastAsia"/>
          <w:szCs w:val="21"/>
        </w:rPr>
        <w:t xml:space="preserve"> yticklabels </w:t>
      </w:r>
      <w:r w:rsidRPr="00946CDF">
        <w:rPr>
          <w:rFonts w:hint="eastAsia"/>
          <w:szCs w:val="21"/>
        </w:rPr>
        <w:t>来更改这些标签。注意：数字矢量将映射到字符串的元胞数组。如果指定的标签少于当前刻度数，则空白标签将追加到数组中。</w:t>
      </w:r>
    </w:p>
    <w:p w:rsidR="00946CDF" w:rsidRPr="00946CDF" w:rsidRDefault="00946CDF" w:rsidP="00946CDF">
      <w:pPr>
        <w:spacing w:before="0" w:after="0"/>
        <w:ind w:leftChars="200" w:left="420"/>
        <w:rPr>
          <w:szCs w:val="21"/>
        </w:rPr>
      </w:pPr>
      <w:r w:rsidRPr="00946CDF">
        <w:rPr>
          <w:rFonts w:hint="eastAsia"/>
          <w:szCs w:val="21"/>
        </w:rPr>
        <w:t>当使用参数“</w:t>
      </w:r>
      <w:r w:rsidRPr="00946CDF">
        <w:rPr>
          <w:rFonts w:hint="eastAsia"/>
          <w:szCs w:val="21"/>
        </w:rPr>
        <w:t>mode</w:t>
      </w:r>
      <w:r w:rsidRPr="00946CDF">
        <w:rPr>
          <w:rFonts w:hint="eastAsia"/>
          <w:szCs w:val="21"/>
        </w:rPr>
        <w:t>”调用时，</w:t>
      </w:r>
      <w:r w:rsidRPr="00946CDF">
        <w:rPr>
          <w:rFonts w:hint="eastAsia"/>
          <w:szCs w:val="21"/>
        </w:rPr>
        <w:t xml:space="preserve">yticklabels </w:t>
      </w:r>
      <w:r w:rsidRPr="00946CDF">
        <w:rPr>
          <w:rFonts w:hint="eastAsia"/>
          <w:szCs w:val="21"/>
        </w:rPr>
        <w:t>返回坐标区属性“</w:t>
      </w:r>
      <w:r w:rsidRPr="00946CDF">
        <w:rPr>
          <w:rFonts w:hint="eastAsia"/>
          <w:szCs w:val="21"/>
        </w:rPr>
        <w:t>yticklabelmode</w:t>
      </w:r>
      <w:r w:rsidRPr="00946CDF">
        <w:rPr>
          <w:rFonts w:hint="eastAsia"/>
          <w:szCs w:val="21"/>
        </w:rPr>
        <w:t>”的当前值。可以通过使用“</w:t>
      </w:r>
      <w:r w:rsidRPr="00946CDF">
        <w:rPr>
          <w:rFonts w:hint="eastAsia"/>
          <w:szCs w:val="21"/>
        </w:rPr>
        <w:t>auto</w:t>
      </w:r>
      <w:r w:rsidRPr="00946CDF">
        <w:rPr>
          <w:rFonts w:hint="eastAsia"/>
          <w:szCs w:val="21"/>
        </w:rPr>
        <w:t>”（算法确定刻度标签）或“</w:t>
      </w:r>
      <w:r w:rsidRPr="00946CDF">
        <w:rPr>
          <w:rFonts w:hint="eastAsia"/>
          <w:szCs w:val="21"/>
        </w:rPr>
        <w:t>manual</w:t>
      </w:r>
      <w:r w:rsidRPr="00946CDF">
        <w:rPr>
          <w:rFonts w:hint="eastAsia"/>
          <w:szCs w:val="21"/>
        </w:rPr>
        <w:t>”（刻度标签保持固定）调用</w:t>
      </w:r>
      <w:r w:rsidRPr="00946CDF">
        <w:rPr>
          <w:rFonts w:hint="eastAsia"/>
          <w:szCs w:val="21"/>
        </w:rPr>
        <w:t xml:space="preserve"> yticklabels </w:t>
      </w:r>
      <w:r w:rsidRPr="00946CDF">
        <w:rPr>
          <w:rFonts w:hint="eastAsia"/>
          <w:szCs w:val="21"/>
        </w:rPr>
        <w:t>来更改此属性。注意：指定</w:t>
      </w:r>
      <w:r w:rsidRPr="00946CDF">
        <w:rPr>
          <w:rFonts w:hint="eastAsia"/>
          <w:szCs w:val="21"/>
        </w:rPr>
        <w:t xml:space="preserve"> yticklabel </w:t>
      </w:r>
      <w:r w:rsidRPr="00946CDF">
        <w:rPr>
          <w:rFonts w:hint="eastAsia"/>
          <w:szCs w:val="21"/>
        </w:rPr>
        <w:t>值还会将“</w:t>
      </w:r>
      <w:r w:rsidRPr="00946CDF">
        <w:rPr>
          <w:rFonts w:hint="eastAsia"/>
          <w:szCs w:val="21"/>
        </w:rPr>
        <w:t>yticklabelmode</w:t>
      </w:r>
      <w:r w:rsidRPr="00946CDF">
        <w:rPr>
          <w:rFonts w:hint="eastAsia"/>
          <w:szCs w:val="21"/>
        </w:rPr>
        <w:t>”和“</w:t>
      </w:r>
      <w:r w:rsidRPr="00946CDF">
        <w:rPr>
          <w:rFonts w:hint="eastAsia"/>
          <w:szCs w:val="21"/>
        </w:rPr>
        <w:t>yticks</w:t>
      </w:r>
      <w:r w:rsidRPr="00946CDF">
        <w:rPr>
          <w:rFonts w:hint="eastAsia"/>
          <w:szCs w:val="21"/>
        </w:rPr>
        <w:t>”属性设置为“</w:t>
      </w:r>
      <w:r w:rsidRPr="00946CDF">
        <w:rPr>
          <w:rFonts w:hint="eastAsia"/>
          <w:szCs w:val="21"/>
        </w:rPr>
        <w:t>manual</w:t>
      </w:r>
      <w:r w:rsidRPr="00946CDF">
        <w:rPr>
          <w:rFonts w:hint="eastAsia"/>
          <w:szCs w:val="21"/>
        </w:rPr>
        <w:t>”。</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653B44" w:rsidRDefault="00946CDF" w:rsidP="00946CDF">
      <w:pPr>
        <w:spacing w:before="0" w:after="0"/>
        <w:ind w:leftChars="200" w:left="420"/>
        <w:rPr>
          <w:szCs w:val="21"/>
        </w:rPr>
      </w:pPr>
      <w:r w:rsidRPr="00946CDF">
        <w:rPr>
          <w:rFonts w:hint="eastAsia"/>
          <w:szCs w:val="21"/>
        </w:rPr>
        <w:t>调用</w:t>
      </w:r>
      <w:r w:rsidRPr="00946CDF">
        <w:rPr>
          <w:rFonts w:hint="eastAsia"/>
          <w:szCs w:val="21"/>
        </w:rPr>
        <w:t xml:space="preserve"> xticklabels </w:t>
      </w:r>
      <w:r w:rsidRPr="00946CDF">
        <w:rPr>
          <w:rFonts w:hint="eastAsia"/>
          <w:szCs w:val="21"/>
        </w:rPr>
        <w:t>设置属性值时请求返回值将导致错误。</w:t>
      </w:r>
    </w:p>
    <w:p w:rsidR="00653B44" w:rsidRPr="00946CDF" w:rsidRDefault="00946CDF" w:rsidP="003B330E">
      <w:pPr>
        <w:spacing w:before="0" w:after="0"/>
        <w:ind w:leftChars="200" w:left="420"/>
        <w:rPr>
          <w:szCs w:val="21"/>
        </w:rPr>
      </w:pPr>
      <w:r>
        <w:rPr>
          <w:rFonts w:hint="eastAsia"/>
          <w:szCs w:val="21"/>
        </w:rPr>
        <w:t>参见</w:t>
      </w:r>
      <w:r w:rsidRPr="00946CDF">
        <w:rPr>
          <w:szCs w:val="21"/>
        </w:rPr>
        <w:t>: yticks, xticklabels, zticklabels, get, set.</w:t>
      </w:r>
    </w:p>
    <w:p w:rsidR="00946CDF" w:rsidRPr="00946CDF" w:rsidRDefault="00946CDF" w:rsidP="00946CDF">
      <w:pPr>
        <w:spacing w:beforeLines="50" w:before="156" w:after="0"/>
        <w:rPr>
          <w:szCs w:val="21"/>
        </w:rPr>
      </w:pPr>
      <w:r w:rsidRPr="00946CDF">
        <w:rPr>
          <w:szCs w:val="21"/>
        </w:rPr>
        <w:t>: labels = zticklabels</w:t>
      </w:r>
    </w:p>
    <w:p w:rsidR="00946CDF" w:rsidRPr="00946CDF" w:rsidRDefault="00946CDF" w:rsidP="00946CDF">
      <w:pPr>
        <w:spacing w:before="0" w:after="0"/>
        <w:rPr>
          <w:szCs w:val="21"/>
        </w:rPr>
      </w:pPr>
      <w:r w:rsidRPr="00946CDF">
        <w:rPr>
          <w:szCs w:val="21"/>
        </w:rPr>
        <w:t>: mode = zticklabels ("mode")</w:t>
      </w:r>
    </w:p>
    <w:p w:rsidR="00946CDF" w:rsidRPr="00946CDF" w:rsidRDefault="00946CDF" w:rsidP="00946CDF">
      <w:pPr>
        <w:spacing w:before="0" w:after="0"/>
        <w:rPr>
          <w:szCs w:val="21"/>
        </w:rPr>
      </w:pPr>
      <w:r w:rsidRPr="00946CDF">
        <w:rPr>
          <w:szCs w:val="21"/>
        </w:rPr>
        <w:t>: zticklabels (tickval)</w:t>
      </w:r>
    </w:p>
    <w:p w:rsidR="00946CDF" w:rsidRPr="00946CDF" w:rsidRDefault="00946CDF" w:rsidP="00946CDF">
      <w:pPr>
        <w:spacing w:before="0" w:after="0"/>
        <w:rPr>
          <w:szCs w:val="21"/>
        </w:rPr>
      </w:pPr>
      <w:r w:rsidRPr="00946CDF">
        <w:rPr>
          <w:szCs w:val="21"/>
        </w:rPr>
        <w:t>: zticklabels ("auto")</w:t>
      </w:r>
    </w:p>
    <w:p w:rsidR="00946CDF" w:rsidRPr="00946CDF" w:rsidRDefault="00946CDF" w:rsidP="00946CDF">
      <w:pPr>
        <w:spacing w:before="0" w:after="0"/>
        <w:rPr>
          <w:szCs w:val="21"/>
        </w:rPr>
      </w:pPr>
      <w:r>
        <w:rPr>
          <w:szCs w:val="21"/>
        </w:rPr>
        <w:t>: zticklabels ("manual")</w:t>
      </w:r>
    </w:p>
    <w:p w:rsidR="00653B44" w:rsidRDefault="00946CDF" w:rsidP="00946CDF">
      <w:pPr>
        <w:spacing w:before="0" w:after="0"/>
        <w:rPr>
          <w:szCs w:val="21"/>
        </w:rPr>
      </w:pPr>
      <w:r w:rsidRPr="00946CDF">
        <w:rPr>
          <w:szCs w:val="21"/>
        </w:rPr>
        <w:t>: … = zticklabels (hax, …)</w:t>
      </w:r>
    </w:p>
    <w:p w:rsidR="00946CDF" w:rsidRPr="00946CDF" w:rsidRDefault="00946CDF" w:rsidP="00946CDF">
      <w:pPr>
        <w:spacing w:before="0" w:after="0"/>
        <w:ind w:leftChars="200" w:left="420"/>
        <w:rPr>
          <w:szCs w:val="21"/>
        </w:rPr>
      </w:pPr>
      <w:r w:rsidRPr="00946CDF">
        <w:rPr>
          <w:rFonts w:hint="eastAsia"/>
          <w:szCs w:val="21"/>
        </w:rPr>
        <w:t>查询或设置当前轴的</w:t>
      </w:r>
      <w:r w:rsidRPr="00946CDF">
        <w:rPr>
          <w:rFonts w:hint="eastAsia"/>
          <w:szCs w:val="21"/>
        </w:rPr>
        <w:t xml:space="preserve"> x </w:t>
      </w:r>
      <w:r w:rsidRPr="00946CDF">
        <w:rPr>
          <w:rFonts w:hint="eastAsia"/>
          <w:szCs w:val="21"/>
        </w:rPr>
        <w:t>轴上的刻度标签。</w:t>
      </w:r>
    </w:p>
    <w:p w:rsidR="00946CDF" w:rsidRPr="00946CDF" w:rsidRDefault="00946CDF" w:rsidP="00946CDF">
      <w:pPr>
        <w:spacing w:before="0" w:after="0"/>
        <w:ind w:leftChars="200" w:left="420"/>
        <w:rPr>
          <w:szCs w:val="21"/>
        </w:rPr>
      </w:pPr>
      <w:r w:rsidRPr="00946CDF">
        <w:rPr>
          <w:rFonts w:hint="eastAsia"/>
          <w:szCs w:val="21"/>
        </w:rPr>
        <w:t>在没有参数的情况下调用时，返回“</w:t>
      </w:r>
      <w:r w:rsidRPr="00946CDF">
        <w:rPr>
          <w:rFonts w:hint="eastAsia"/>
          <w:szCs w:val="21"/>
        </w:rPr>
        <w:t>zticklabel</w:t>
      </w:r>
      <w:r w:rsidRPr="00946CDF">
        <w:rPr>
          <w:rFonts w:hint="eastAsia"/>
          <w:szCs w:val="21"/>
        </w:rPr>
        <w:t>”轴属性中指定的当前刻度标签的字符串的元胞数组。可以通过调用带有字符串元胞数组的</w:t>
      </w:r>
      <w:r w:rsidRPr="00946CDF">
        <w:rPr>
          <w:rFonts w:hint="eastAsia"/>
          <w:szCs w:val="21"/>
        </w:rPr>
        <w:t xml:space="preserve"> zticklabels </w:t>
      </w:r>
      <w:r w:rsidRPr="00946CDF">
        <w:rPr>
          <w:rFonts w:hint="eastAsia"/>
          <w:szCs w:val="21"/>
        </w:rPr>
        <w:t>来更改这些标签。注意：数字矢量将映射到字符串的元胞数组。如果指定的标签少于当前刻度数，则空白标签将追加到数组中。</w:t>
      </w:r>
    </w:p>
    <w:p w:rsidR="00946CDF" w:rsidRPr="00946CDF" w:rsidRDefault="00946CDF" w:rsidP="00946CDF">
      <w:pPr>
        <w:spacing w:before="0" w:after="0"/>
        <w:ind w:leftChars="200" w:left="420"/>
        <w:rPr>
          <w:szCs w:val="21"/>
        </w:rPr>
      </w:pPr>
      <w:r w:rsidRPr="00946CDF">
        <w:rPr>
          <w:rFonts w:hint="eastAsia"/>
          <w:szCs w:val="21"/>
        </w:rPr>
        <w:t>当使用参数“</w:t>
      </w:r>
      <w:r w:rsidRPr="00946CDF">
        <w:rPr>
          <w:rFonts w:hint="eastAsia"/>
          <w:szCs w:val="21"/>
        </w:rPr>
        <w:t>mode</w:t>
      </w:r>
      <w:r w:rsidRPr="00946CDF">
        <w:rPr>
          <w:rFonts w:hint="eastAsia"/>
          <w:szCs w:val="21"/>
        </w:rPr>
        <w:t>”调用时，</w:t>
      </w:r>
      <w:r w:rsidRPr="00946CDF">
        <w:rPr>
          <w:rFonts w:hint="eastAsia"/>
          <w:szCs w:val="21"/>
        </w:rPr>
        <w:t xml:space="preserve">zticklabels </w:t>
      </w:r>
      <w:r w:rsidRPr="00946CDF">
        <w:rPr>
          <w:rFonts w:hint="eastAsia"/>
          <w:szCs w:val="21"/>
        </w:rPr>
        <w:t>返回坐标属性“</w:t>
      </w:r>
      <w:r w:rsidRPr="00946CDF">
        <w:rPr>
          <w:rFonts w:hint="eastAsia"/>
          <w:szCs w:val="21"/>
        </w:rPr>
        <w:t>zticklabelmode</w:t>
      </w:r>
      <w:r w:rsidRPr="00946CDF">
        <w:rPr>
          <w:rFonts w:hint="eastAsia"/>
          <w:szCs w:val="21"/>
        </w:rPr>
        <w:t>”的当前值。可以通过使用“</w:t>
      </w:r>
      <w:r w:rsidRPr="00946CDF">
        <w:rPr>
          <w:rFonts w:hint="eastAsia"/>
          <w:szCs w:val="21"/>
        </w:rPr>
        <w:t>auto</w:t>
      </w:r>
      <w:r w:rsidRPr="00946CDF">
        <w:rPr>
          <w:rFonts w:hint="eastAsia"/>
          <w:szCs w:val="21"/>
        </w:rPr>
        <w:t>”（算法确定刻度标签）或“</w:t>
      </w:r>
      <w:r w:rsidRPr="00946CDF">
        <w:rPr>
          <w:rFonts w:hint="eastAsia"/>
          <w:szCs w:val="21"/>
        </w:rPr>
        <w:t>manual</w:t>
      </w:r>
      <w:r w:rsidRPr="00946CDF">
        <w:rPr>
          <w:rFonts w:hint="eastAsia"/>
          <w:szCs w:val="21"/>
        </w:rPr>
        <w:t>”（刻度标签保持固定）调用</w:t>
      </w:r>
      <w:r w:rsidRPr="00946CDF">
        <w:rPr>
          <w:rFonts w:hint="eastAsia"/>
          <w:szCs w:val="21"/>
        </w:rPr>
        <w:t xml:space="preserve"> zticklabels </w:t>
      </w:r>
      <w:r w:rsidRPr="00946CDF">
        <w:rPr>
          <w:rFonts w:hint="eastAsia"/>
          <w:szCs w:val="21"/>
        </w:rPr>
        <w:t>来更改此属性。注意：指定</w:t>
      </w:r>
      <w:r w:rsidRPr="00946CDF">
        <w:rPr>
          <w:rFonts w:hint="eastAsia"/>
          <w:szCs w:val="21"/>
        </w:rPr>
        <w:t xml:space="preserve"> zticklabel </w:t>
      </w:r>
      <w:r w:rsidRPr="00946CDF">
        <w:rPr>
          <w:rFonts w:hint="eastAsia"/>
          <w:szCs w:val="21"/>
        </w:rPr>
        <w:t>值还会将“</w:t>
      </w:r>
      <w:r w:rsidRPr="00946CDF">
        <w:rPr>
          <w:rFonts w:hint="eastAsia"/>
          <w:szCs w:val="21"/>
        </w:rPr>
        <w:t>zticklabelmode</w:t>
      </w:r>
      <w:r w:rsidRPr="00946CDF">
        <w:rPr>
          <w:rFonts w:hint="eastAsia"/>
          <w:szCs w:val="21"/>
        </w:rPr>
        <w:t>”和“</w:t>
      </w:r>
      <w:r w:rsidRPr="00946CDF">
        <w:rPr>
          <w:rFonts w:hint="eastAsia"/>
          <w:szCs w:val="21"/>
        </w:rPr>
        <w:t>zticks</w:t>
      </w:r>
      <w:r w:rsidRPr="00946CDF">
        <w:rPr>
          <w:rFonts w:hint="eastAsia"/>
          <w:szCs w:val="21"/>
        </w:rPr>
        <w:t>”属性设置为“</w:t>
      </w:r>
      <w:r w:rsidRPr="00946CDF">
        <w:rPr>
          <w:rFonts w:hint="eastAsia"/>
          <w:szCs w:val="21"/>
        </w:rPr>
        <w:t>manual</w:t>
      </w:r>
      <w:r w:rsidRPr="00946CDF">
        <w:rPr>
          <w:rFonts w:hint="eastAsia"/>
          <w:szCs w:val="21"/>
        </w:rPr>
        <w:t>”。</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653B44" w:rsidRDefault="00946CDF" w:rsidP="00946CDF">
      <w:pPr>
        <w:spacing w:before="0" w:after="0"/>
        <w:ind w:leftChars="200" w:left="420"/>
        <w:rPr>
          <w:szCs w:val="21"/>
        </w:rPr>
      </w:pPr>
      <w:r w:rsidRPr="00946CDF">
        <w:rPr>
          <w:rFonts w:hint="eastAsia"/>
          <w:szCs w:val="21"/>
        </w:rPr>
        <w:lastRenderedPageBreak/>
        <w:t>调用</w:t>
      </w:r>
      <w:r w:rsidRPr="00946CDF">
        <w:rPr>
          <w:rFonts w:hint="eastAsia"/>
          <w:szCs w:val="21"/>
        </w:rPr>
        <w:t xml:space="preserve"> xticklabels </w:t>
      </w:r>
      <w:r w:rsidRPr="00946CDF">
        <w:rPr>
          <w:rFonts w:hint="eastAsia"/>
          <w:szCs w:val="21"/>
        </w:rPr>
        <w:t>设置属性值时请求返回值将导致错误。</w:t>
      </w:r>
    </w:p>
    <w:p w:rsidR="00653B44" w:rsidRPr="00946CDF" w:rsidRDefault="00946CDF" w:rsidP="003B330E">
      <w:pPr>
        <w:spacing w:before="0" w:after="0"/>
        <w:ind w:leftChars="200" w:left="420"/>
        <w:rPr>
          <w:szCs w:val="21"/>
        </w:rPr>
      </w:pPr>
      <w:r>
        <w:rPr>
          <w:rFonts w:hint="eastAsia"/>
          <w:szCs w:val="21"/>
        </w:rPr>
        <w:t>参见</w:t>
      </w:r>
      <w:r w:rsidRPr="00946CDF">
        <w:rPr>
          <w:szCs w:val="21"/>
        </w:rPr>
        <w:t>: zticks, xticklabels, zticklabels, get, set.</w:t>
      </w:r>
    </w:p>
    <w:p w:rsidR="00653B44" w:rsidRDefault="00946CDF" w:rsidP="00946CDF">
      <w:pPr>
        <w:spacing w:beforeLines="50" w:before="156" w:afterLines="50" w:after="156"/>
        <w:rPr>
          <w:szCs w:val="21"/>
        </w:rPr>
      </w:pPr>
      <w:r w:rsidRPr="00946CDF">
        <w:rPr>
          <w:rFonts w:hint="eastAsia"/>
          <w:szCs w:val="21"/>
        </w:rPr>
        <w:t>xtickangle</w:t>
      </w:r>
      <w:r w:rsidRPr="00946CDF">
        <w:rPr>
          <w:rFonts w:hint="eastAsia"/>
          <w:szCs w:val="21"/>
        </w:rPr>
        <w:t>、</w:t>
      </w:r>
      <w:r w:rsidRPr="00946CDF">
        <w:rPr>
          <w:rFonts w:hint="eastAsia"/>
          <w:szCs w:val="21"/>
        </w:rPr>
        <w:t xml:space="preserve">ytickangle </w:t>
      </w:r>
      <w:r w:rsidRPr="00946CDF">
        <w:rPr>
          <w:rFonts w:hint="eastAsia"/>
          <w:szCs w:val="21"/>
        </w:rPr>
        <w:t>和</w:t>
      </w:r>
      <w:r w:rsidRPr="00946CDF">
        <w:rPr>
          <w:rFonts w:hint="eastAsia"/>
          <w:szCs w:val="21"/>
        </w:rPr>
        <w:t xml:space="preserve"> ztickangle </w:t>
      </w:r>
      <w:r w:rsidRPr="00946CDF">
        <w:rPr>
          <w:rFonts w:hint="eastAsia"/>
          <w:szCs w:val="21"/>
        </w:rPr>
        <w:t>函数可用于获取或设置相应轴的标签旋转角度。每个都有相同的形式。</w:t>
      </w:r>
    </w:p>
    <w:p w:rsidR="00946CDF" w:rsidRPr="00946CDF" w:rsidRDefault="00946CDF" w:rsidP="00946CDF">
      <w:pPr>
        <w:spacing w:before="0" w:after="0"/>
        <w:rPr>
          <w:szCs w:val="21"/>
        </w:rPr>
      </w:pPr>
      <w:r w:rsidRPr="00946CDF">
        <w:rPr>
          <w:szCs w:val="21"/>
        </w:rPr>
        <w:t>: angle = xtickangle ()</w:t>
      </w:r>
    </w:p>
    <w:p w:rsidR="00946CDF" w:rsidRPr="00946CDF" w:rsidRDefault="00946CDF" w:rsidP="00946CDF">
      <w:pPr>
        <w:spacing w:before="0" w:after="0"/>
        <w:rPr>
          <w:szCs w:val="21"/>
        </w:rPr>
      </w:pPr>
      <w:r w:rsidRPr="00946CDF">
        <w:rPr>
          <w:szCs w:val="21"/>
        </w:rPr>
        <w:t>: angle = xtickangle (hax)</w:t>
      </w:r>
    </w:p>
    <w:p w:rsidR="00946CDF" w:rsidRPr="00946CDF" w:rsidRDefault="00946CDF" w:rsidP="00946CDF">
      <w:pPr>
        <w:spacing w:before="0" w:after="0"/>
        <w:rPr>
          <w:szCs w:val="21"/>
        </w:rPr>
      </w:pPr>
      <w:r w:rsidRPr="00946CDF">
        <w:rPr>
          <w:szCs w:val="21"/>
        </w:rPr>
        <w:t>: xtickangle (angle)</w:t>
      </w:r>
    </w:p>
    <w:p w:rsidR="00653B44" w:rsidRDefault="00946CDF" w:rsidP="00946CDF">
      <w:pPr>
        <w:spacing w:before="0" w:after="0"/>
        <w:rPr>
          <w:szCs w:val="21"/>
        </w:rPr>
      </w:pPr>
      <w:r w:rsidRPr="00946CDF">
        <w:rPr>
          <w:szCs w:val="21"/>
        </w:rPr>
        <w:t>: xtickangle (hax, angle)</w:t>
      </w:r>
    </w:p>
    <w:p w:rsidR="00946CDF" w:rsidRPr="00946CDF" w:rsidRDefault="00946CDF" w:rsidP="00946CDF">
      <w:pPr>
        <w:spacing w:before="0" w:after="0"/>
        <w:ind w:leftChars="200" w:left="420"/>
        <w:rPr>
          <w:szCs w:val="21"/>
        </w:rPr>
      </w:pPr>
      <w:r w:rsidRPr="00946CDF">
        <w:rPr>
          <w:rFonts w:hint="eastAsia"/>
          <w:szCs w:val="21"/>
        </w:rPr>
        <w:t>查询或设置当前轴</w:t>
      </w:r>
      <w:r w:rsidRPr="00946CDF">
        <w:rPr>
          <w:rFonts w:hint="eastAsia"/>
          <w:szCs w:val="21"/>
        </w:rPr>
        <w:t xml:space="preserve"> x </w:t>
      </w:r>
      <w:r w:rsidRPr="00946CDF">
        <w:rPr>
          <w:rFonts w:hint="eastAsia"/>
          <w:szCs w:val="21"/>
        </w:rPr>
        <w:t>轴上刻度标签的旋转角度。</w:t>
      </w:r>
    </w:p>
    <w:p w:rsidR="00946CDF" w:rsidRPr="00946CDF" w:rsidRDefault="00946CDF" w:rsidP="00946CDF">
      <w:pPr>
        <w:spacing w:before="0" w:after="0"/>
        <w:ind w:leftChars="200" w:left="420"/>
        <w:rPr>
          <w:szCs w:val="21"/>
        </w:rPr>
      </w:pPr>
      <w:r w:rsidRPr="00946CDF">
        <w:rPr>
          <w:rFonts w:hint="eastAsia"/>
          <w:szCs w:val="21"/>
        </w:rPr>
        <w:t>在不带参数的情况下调用时，返回</w:t>
      </w:r>
      <w:r w:rsidRPr="00946CDF">
        <w:rPr>
          <w:rFonts w:hint="eastAsia"/>
          <w:szCs w:val="21"/>
        </w:rPr>
        <w:t xml:space="preserve"> axes </w:t>
      </w:r>
      <w:r w:rsidRPr="00946CDF">
        <w:rPr>
          <w:rFonts w:hint="eastAsia"/>
          <w:szCs w:val="21"/>
        </w:rPr>
        <w:t>属性“</w:t>
      </w:r>
      <w:r w:rsidRPr="00946CDF">
        <w:rPr>
          <w:rFonts w:hint="eastAsia"/>
          <w:szCs w:val="21"/>
        </w:rPr>
        <w:t>XTickLabelRotation</w:t>
      </w:r>
      <w:r w:rsidRPr="00946CDF">
        <w:rPr>
          <w:rFonts w:hint="eastAsia"/>
          <w:szCs w:val="21"/>
        </w:rPr>
        <w:t>”中指定的刻度标签的旋转角度（以度为单位）。当使用数字标量角度调用时，逆时针旋转刻度标签以角度度数。</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946CDF" w:rsidRPr="00946CDF" w:rsidRDefault="00946CDF" w:rsidP="00946CDF">
      <w:pPr>
        <w:spacing w:before="0" w:after="0"/>
        <w:ind w:leftChars="200" w:left="420"/>
        <w:rPr>
          <w:szCs w:val="21"/>
        </w:rPr>
      </w:pPr>
      <w:r w:rsidRPr="00946CDF">
        <w:rPr>
          <w:rFonts w:hint="eastAsia"/>
          <w:szCs w:val="21"/>
        </w:rPr>
        <w:t>编程说明：</w:t>
      </w:r>
    </w:p>
    <w:p w:rsidR="00946CDF" w:rsidRPr="00946CDF" w:rsidRDefault="00946CDF" w:rsidP="00946CDF">
      <w:pPr>
        <w:pStyle w:val="a9"/>
        <w:numPr>
          <w:ilvl w:val="0"/>
          <w:numId w:val="84"/>
        </w:numPr>
        <w:spacing w:before="0" w:after="0"/>
        <w:ind w:firstLineChars="0"/>
        <w:rPr>
          <w:szCs w:val="21"/>
        </w:rPr>
      </w:pPr>
      <w:r w:rsidRPr="00946CDF">
        <w:rPr>
          <w:rFonts w:hint="eastAsia"/>
          <w:szCs w:val="21"/>
        </w:rPr>
        <w:t>“</w:t>
      </w:r>
      <w:r w:rsidRPr="00946CDF">
        <w:rPr>
          <w:rFonts w:hint="eastAsia"/>
          <w:szCs w:val="21"/>
        </w:rPr>
        <w:t>XTickLabelRotation</w:t>
      </w:r>
      <w:r w:rsidRPr="00946CDF">
        <w:rPr>
          <w:rFonts w:hint="eastAsia"/>
          <w:szCs w:val="21"/>
        </w:rPr>
        <w:t>”属性当前未在</w:t>
      </w:r>
      <w:r w:rsidRPr="00946CDF">
        <w:rPr>
          <w:rFonts w:hint="eastAsia"/>
          <w:szCs w:val="21"/>
        </w:rPr>
        <w:t xml:space="preserve"> Octave </w:t>
      </w:r>
      <w:r w:rsidRPr="00946CDF">
        <w:rPr>
          <w:rFonts w:hint="eastAsia"/>
          <w:szCs w:val="21"/>
        </w:rPr>
        <w:t>中实现。可以设置和查询属性，但对绘图没有影响。</w:t>
      </w:r>
    </w:p>
    <w:p w:rsidR="00653B44" w:rsidRPr="00946CDF" w:rsidRDefault="00946CDF" w:rsidP="00946CDF">
      <w:pPr>
        <w:pStyle w:val="a9"/>
        <w:numPr>
          <w:ilvl w:val="0"/>
          <w:numId w:val="84"/>
        </w:numPr>
        <w:spacing w:before="0" w:after="0"/>
        <w:ind w:firstLineChars="0"/>
        <w:rPr>
          <w:szCs w:val="21"/>
        </w:rPr>
      </w:pPr>
      <w:r w:rsidRPr="00946CDF">
        <w:rPr>
          <w:rFonts w:hint="eastAsia"/>
          <w:szCs w:val="21"/>
        </w:rPr>
        <w:t>在设置指定轮换的同时请求返回值将导致错误。</w:t>
      </w:r>
    </w:p>
    <w:p w:rsidR="00653B44" w:rsidRDefault="00946CDF" w:rsidP="003B330E">
      <w:pPr>
        <w:spacing w:before="0" w:after="0"/>
        <w:ind w:leftChars="200" w:left="420"/>
        <w:rPr>
          <w:szCs w:val="21"/>
        </w:rPr>
      </w:pPr>
      <w:r>
        <w:rPr>
          <w:rFonts w:hint="eastAsia"/>
          <w:szCs w:val="21"/>
        </w:rPr>
        <w:t>参见</w:t>
      </w:r>
      <w:r w:rsidRPr="00946CDF">
        <w:rPr>
          <w:szCs w:val="21"/>
        </w:rPr>
        <w:t>: ytickangle, ztickangle, get, set.</w:t>
      </w:r>
    </w:p>
    <w:p w:rsidR="00946CDF" w:rsidRPr="00946CDF" w:rsidRDefault="00946CDF" w:rsidP="00946CDF">
      <w:pPr>
        <w:spacing w:beforeLines="50" w:before="156" w:after="0"/>
        <w:rPr>
          <w:szCs w:val="21"/>
        </w:rPr>
      </w:pPr>
      <w:r w:rsidRPr="00946CDF">
        <w:rPr>
          <w:szCs w:val="21"/>
        </w:rPr>
        <w:t>: angle = ytickangle ()</w:t>
      </w:r>
    </w:p>
    <w:p w:rsidR="00946CDF" w:rsidRPr="00946CDF" w:rsidRDefault="00946CDF" w:rsidP="00946CDF">
      <w:pPr>
        <w:spacing w:before="0" w:after="0"/>
        <w:rPr>
          <w:szCs w:val="21"/>
        </w:rPr>
      </w:pPr>
      <w:r w:rsidRPr="00946CDF">
        <w:rPr>
          <w:szCs w:val="21"/>
        </w:rPr>
        <w:t>: angle = ytickangle (hax)</w:t>
      </w:r>
    </w:p>
    <w:p w:rsidR="00946CDF" w:rsidRPr="00946CDF" w:rsidRDefault="00946CDF" w:rsidP="00946CDF">
      <w:pPr>
        <w:spacing w:before="0" w:after="0"/>
        <w:rPr>
          <w:szCs w:val="21"/>
        </w:rPr>
      </w:pPr>
      <w:r w:rsidRPr="00946CDF">
        <w:rPr>
          <w:szCs w:val="21"/>
        </w:rPr>
        <w:t>: ytickangle (angle)</w:t>
      </w:r>
    </w:p>
    <w:p w:rsidR="00653B44" w:rsidRDefault="00946CDF" w:rsidP="00946CDF">
      <w:pPr>
        <w:spacing w:before="0" w:after="0"/>
        <w:rPr>
          <w:szCs w:val="21"/>
        </w:rPr>
      </w:pPr>
      <w:r w:rsidRPr="00946CDF">
        <w:rPr>
          <w:szCs w:val="21"/>
        </w:rPr>
        <w:t>: ytickangle (hax, angle)</w:t>
      </w:r>
    </w:p>
    <w:p w:rsidR="00946CDF" w:rsidRPr="00946CDF" w:rsidRDefault="00946CDF" w:rsidP="00946CDF">
      <w:pPr>
        <w:spacing w:before="0" w:after="0"/>
        <w:ind w:leftChars="200" w:left="420"/>
        <w:rPr>
          <w:szCs w:val="21"/>
        </w:rPr>
      </w:pPr>
      <w:r w:rsidRPr="00946CDF">
        <w:rPr>
          <w:rFonts w:hint="eastAsia"/>
          <w:szCs w:val="21"/>
        </w:rPr>
        <w:t>查询或设置当前轴</w:t>
      </w:r>
      <w:r w:rsidRPr="00946CDF">
        <w:rPr>
          <w:rFonts w:hint="eastAsia"/>
          <w:szCs w:val="21"/>
        </w:rPr>
        <w:t xml:space="preserve"> y </w:t>
      </w:r>
      <w:r w:rsidRPr="00946CDF">
        <w:rPr>
          <w:rFonts w:hint="eastAsia"/>
          <w:szCs w:val="21"/>
        </w:rPr>
        <w:t>轴上刻度标签的旋转角度。</w:t>
      </w:r>
    </w:p>
    <w:p w:rsidR="00946CDF" w:rsidRPr="00946CDF" w:rsidRDefault="00946CDF" w:rsidP="00946CDF">
      <w:pPr>
        <w:spacing w:before="0" w:after="0"/>
        <w:ind w:leftChars="200" w:left="420"/>
        <w:rPr>
          <w:szCs w:val="21"/>
        </w:rPr>
      </w:pPr>
      <w:r w:rsidRPr="00946CDF">
        <w:rPr>
          <w:rFonts w:hint="eastAsia"/>
          <w:szCs w:val="21"/>
        </w:rPr>
        <w:t>在没有参数的情况下调用时，返回</w:t>
      </w:r>
      <w:r w:rsidRPr="00946CDF">
        <w:rPr>
          <w:rFonts w:hint="eastAsia"/>
          <w:szCs w:val="21"/>
        </w:rPr>
        <w:t xml:space="preserve"> axes </w:t>
      </w:r>
      <w:r w:rsidRPr="00946CDF">
        <w:rPr>
          <w:rFonts w:hint="eastAsia"/>
          <w:szCs w:val="21"/>
        </w:rPr>
        <w:t>属性“</w:t>
      </w:r>
      <w:r w:rsidRPr="00946CDF">
        <w:rPr>
          <w:rFonts w:hint="eastAsia"/>
          <w:szCs w:val="21"/>
        </w:rPr>
        <w:t>YTickLabelRotation</w:t>
      </w:r>
      <w:r w:rsidRPr="00946CDF">
        <w:rPr>
          <w:rFonts w:hint="eastAsia"/>
          <w:szCs w:val="21"/>
        </w:rPr>
        <w:t>”中指定的刻度标签的旋转角度（以度为单位）。当使用数字标量角度调用时，逆时针旋转刻度标签以角度度数。</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946CDF" w:rsidRPr="00946CDF" w:rsidRDefault="00946CDF" w:rsidP="00946CDF">
      <w:pPr>
        <w:spacing w:before="0" w:after="0"/>
        <w:ind w:leftChars="200" w:left="420"/>
        <w:rPr>
          <w:szCs w:val="21"/>
        </w:rPr>
      </w:pPr>
      <w:r w:rsidRPr="00946CDF">
        <w:rPr>
          <w:rFonts w:hint="eastAsia"/>
          <w:szCs w:val="21"/>
        </w:rPr>
        <w:t>编程说明：</w:t>
      </w:r>
    </w:p>
    <w:p w:rsidR="00946CDF" w:rsidRPr="00946CDF" w:rsidRDefault="00946CDF" w:rsidP="00946CDF">
      <w:pPr>
        <w:pStyle w:val="a9"/>
        <w:numPr>
          <w:ilvl w:val="0"/>
          <w:numId w:val="85"/>
        </w:numPr>
        <w:spacing w:before="0" w:after="0"/>
        <w:ind w:firstLineChars="0"/>
        <w:rPr>
          <w:szCs w:val="21"/>
        </w:rPr>
      </w:pPr>
      <w:r w:rsidRPr="00946CDF">
        <w:rPr>
          <w:rFonts w:hint="eastAsia"/>
          <w:szCs w:val="21"/>
        </w:rPr>
        <w:t>“</w:t>
      </w:r>
      <w:r w:rsidRPr="00946CDF">
        <w:rPr>
          <w:rFonts w:hint="eastAsia"/>
          <w:szCs w:val="21"/>
        </w:rPr>
        <w:t>YTickLabelRotation</w:t>
      </w:r>
      <w:r w:rsidRPr="00946CDF">
        <w:rPr>
          <w:rFonts w:hint="eastAsia"/>
          <w:szCs w:val="21"/>
        </w:rPr>
        <w:t>”属性当前未在</w:t>
      </w:r>
      <w:r w:rsidRPr="00946CDF">
        <w:rPr>
          <w:rFonts w:hint="eastAsia"/>
          <w:szCs w:val="21"/>
        </w:rPr>
        <w:t xml:space="preserve"> Octave </w:t>
      </w:r>
      <w:r w:rsidRPr="00946CDF">
        <w:rPr>
          <w:rFonts w:hint="eastAsia"/>
          <w:szCs w:val="21"/>
        </w:rPr>
        <w:t>中实现。可以设置和查询属性，但对绘图没有影响。</w:t>
      </w:r>
    </w:p>
    <w:p w:rsidR="00946CDF" w:rsidRPr="00946CDF" w:rsidRDefault="00946CDF" w:rsidP="00946CDF">
      <w:pPr>
        <w:pStyle w:val="a9"/>
        <w:numPr>
          <w:ilvl w:val="0"/>
          <w:numId w:val="85"/>
        </w:numPr>
        <w:spacing w:before="0" w:after="0"/>
        <w:ind w:firstLineChars="0"/>
        <w:rPr>
          <w:szCs w:val="21"/>
        </w:rPr>
      </w:pPr>
      <w:r w:rsidRPr="00946CDF">
        <w:rPr>
          <w:rFonts w:hint="eastAsia"/>
          <w:szCs w:val="21"/>
        </w:rPr>
        <w:t>在设置指定轮换的同时请求返回值将导致错误。</w:t>
      </w:r>
    </w:p>
    <w:p w:rsidR="00946CDF" w:rsidRPr="00946CDF" w:rsidRDefault="00946CDF" w:rsidP="00946CDF">
      <w:pPr>
        <w:spacing w:before="0" w:after="0"/>
        <w:ind w:leftChars="200" w:left="420"/>
        <w:rPr>
          <w:szCs w:val="21"/>
        </w:rPr>
      </w:pPr>
      <w:r w:rsidRPr="00946CDF">
        <w:rPr>
          <w:rFonts w:hint="eastAsia"/>
          <w:szCs w:val="21"/>
        </w:rPr>
        <w:t>参见</w:t>
      </w:r>
      <w:r w:rsidRPr="00946CDF">
        <w:rPr>
          <w:rFonts w:hint="eastAsia"/>
          <w:szCs w:val="21"/>
        </w:rPr>
        <w:t>:</w:t>
      </w:r>
      <w:r w:rsidRPr="00946CDF">
        <w:rPr>
          <w:szCs w:val="21"/>
        </w:rPr>
        <w:t xml:space="preserve"> xtickangle, ztickangle, get, set.</w:t>
      </w:r>
    </w:p>
    <w:p w:rsidR="00946CDF" w:rsidRPr="00946CDF" w:rsidRDefault="00946CDF" w:rsidP="00946CDF">
      <w:pPr>
        <w:spacing w:beforeLines="50" w:before="156" w:after="0"/>
        <w:rPr>
          <w:szCs w:val="21"/>
        </w:rPr>
      </w:pPr>
      <w:r w:rsidRPr="00946CDF">
        <w:rPr>
          <w:szCs w:val="21"/>
        </w:rPr>
        <w:t>: angle = ztickangle ()</w:t>
      </w:r>
    </w:p>
    <w:p w:rsidR="00946CDF" w:rsidRPr="00946CDF" w:rsidRDefault="00946CDF" w:rsidP="00946CDF">
      <w:pPr>
        <w:spacing w:before="0" w:after="0"/>
        <w:rPr>
          <w:szCs w:val="21"/>
        </w:rPr>
      </w:pPr>
      <w:r w:rsidRPr="00946CDF">
        <w:rPr>
          <w:szCs w:val="21"/>
        </w:rPr>
        <w:t>: angle = ztickangle (hax)</w:t>
      </w:r>
    </w:p>
    <w:p w:rsidR="00946CDF" w:rsidRPr="00946CDF" w:rsidRDefault="00946CDF" w:rsidP="00946CDF">
      <w:pPr>
        <w:spacing w:before="0" w:after="0"/>
        <w:rPr>
          <w:szCs w:val="21"/>
        </w:rPr>
      </w:pPr>
      <w:r w:rsidRPr="00946CDF">
        <w:rPr>
          <w:szCs w:val="21"/>
        </w:rPr>
        <w:t>: ztickangle (angle)</w:t>
      </w:r>
    </w:p>
    <w:p w:rsidR="00653B44" w:rsidRDefault="00946CDF" w:rsidP="00946CDF">
      <w:pPr>
        <w:spacing w:before="0" w:after="0"/>
        <w:rPr>
          <w:szCs w:val="21"/>
        </w:rPr>
      </w:pPr>
      <w:r w:rsidRPr="00946CDF">
        <w:rPr>
          <w:szCs w:val="21"/>
        </w:rPr>
        <w:t>: ztickangle (hax, angle)</w:t>
      </w:r>
    </w:p>
    <w:p w:rsidR="00946CDF" w:rsidRPr="00946CDF" w:rsidRDefault="00946CDF" w:rsidP="00946CDF">
      <w:pPr>
        <w:spacing w:before="0" w:after="0"/>
        <w:ind w:leftChars="200" w:left="420"/>
        <w:rPr>
          <w:szCs w:val="21"/>
        </w:rPr>
      </w:pPr>
      <w:r w:rsidRPr="00946CDF">
        <w:rPr>
          <w:rFonts w:hint="eastAsia"/>
          <w:szCs w:val="21"/>
        </w:rPr>
        <w:t>查询或设置当前轴</w:t>
      </w:r>
      <w:r w:rsidRPr="00946CDF">
        <w:rPr>
          <w:rFonts w:hint="eastAsia"/>
          <w:szCs w:val="21"/>
        </w:rPr>
        <w:t xml:space="preserve"> z </w:t>
      </w:r>
      <w:r w:rsidRPr="00946CDF">
        <w:rPr>
          <w:rFonts w:hint="eastAsia"/>
          <w:szCs w:val="21"/>
        </w:rPr>
        <w:t>轴上刻度标签的旋转角度。</w:t>
      </w:r>
    </w:p>
    <w:p w:rsidR="00946CDF" w:rsidRPr="00946CDF" w:rsidRDefault="00946CDF" w:rsidP="00946CDF">
      <w:pPr>
        <w:spacing w:before="0" w:after="0"/>
        <w:ind w:leftChars="200" w:left="420"/>
        <w:rPr>
          <w:szCs w:val="21"/>
        </w:rPr>
      </w:pPr>
      <w:r w:rsidRPr="00946CDF">
        <w:rPr>
          <w:rFonts w:hint="eastAsia"/>
          <w:szCs w:val="21"/>
        </w:rPr>
        <w:t>在没有参数的情况下调用时，返回</w:t>
      </w:r>
      <w:r w:rsidRPr="00946CDF">
        <w:rPr>
          <w:rFonts w:hint="eastAsia"/>
          <w:szCs w:val="21"/>
        </w:rPr>
        <w:t xml:space="preserve"> axes </w:t>
      </w:r>
      <w:r w:rsidRPr="00946CDF">
        <w:rPr>
          <w:rFonts w:hint="eastAsia"/>
          <w:szCs w:val="21"/>
        </w:rPr>
        <w:t>属性“</w:t>
      </w:r>
      <w:r w:rsidRPr="00946CDF">
        <w:rPr>
          <w:rFonts w:hint="eastAsia"/>
          <w:szCs w:val="21"/>
        </w:rPr>
        <w:t>ZTickLabelRotation</w:t>
      </w:r>
      <w:r w:rsidRPr="00946CDF">
        <w:rPr>
          <w:rFonts w:hint="eastAsia"/>
          <w:szCs w:val="21"/>
        </w:rPr>
        <w:t>”中指定的刻度标签的旋转角度（以度为单位）。当使用数字标量角度调用时，逆时针旋转刻度标签以角度度数。</w:t>
      </w:r>
    </w:p>
    <w:p w:rsidR="00946CDF" w:rsidRPr="00946CDF" w:rsidRDefault="00946CDF" w:rsidP="00946CDF">
      <w:pPr>
        <w:spacing w:before="0" w:after="0"/>
        <w:ind w:leftChars="200" w:left="420"/>
        <w:rPr>
          <w:szCs w:val="21"/>
        </w:rPr>
      </w:pPr>
      <w:r w:rsidRPr="00946CDF">
        <w:rPr>
          <w:rFonts w:hint="eastAsia"/>
          <w:szCs w:val="21"/>
        </w:rPr>
        <w:t>如果第一个参数</w:t>
      </w:r>
      <w:r w:rsidRPr="00946CDF">
        <w:rPr>
          <w:rFonts w:hint="eastAsia"/>
          <w:szCs w:val="21"/>
        </w:rPr>
        <w:t xml:space="preserve"> hax </w:t>
      </w:r>
      <w:r w:rsidRPr="00946CDF">
        <w:rPr>
          <w:rFonts w:hint="eastAsia"/>
          <w:szCs w:val="21"/>
        </w:rPr>
        <w:t>是轴句柄，则在此轴上操作，而不是</w:t>
      </w:r>
      <w:r w:rsidRPr="00946CDF">
        <w:rPr>
          <w:rFonts w:hint="eastAsia"/>
          <w:szCs w:val="21"/>
        </w:rPr>
        <w:t xml:space="preserve"> gca </w:t>
      </w:r>
      <w:r w:rsidRPr="00946CDF">
        <w:rPr>
          <w:rFonts w:hint="eastAsia"/>
          <w:szCs w:val="21"/>
        </w:rPr>
        <w:t>返回的当前轴。</w:t>
      </w:r>
    </w:p>
    <w:p w:rsidR="00946CDF" w:rsidRPr="00946CDF" w:rsidRDefault="00946CDF" w:rsidP="00946CDF">
      <w:pPr>
        <w:spacing w:before="0" w:after="0"/>
        <w:ind w:leftChars="200" w:left="420"/>
        <w:rPr>
          <w:szCs w:val="21"/>
        </w:rPr>
      </w:pPr>
      <w:r w:rsidRPr="00946CDF">
        <w:rPr>
          <w:rFonts w:hint="eastAsia"/>
          <w:szCs w:val="21"/>
        </w:rPr>
        <w:t>编程说明：</w:t>
      </w:r>
    </w:p>
    <w:p w:rsidR="00946CDF" w:rsidRPr="00946CDF" w:rsidRDefault="00946CDF" w:rsidP="00946CDF">
      <w:pPr>
        <w:pStyle w:val="a9"/>
        <w:numPr>
          <w:ilvl w:val="0"/>
          <w:numId w:val="86"/>
        </w:numPr>
        <w:spacing w:before="0" w:after="0"/>
        <w:ind w:firstLineChars="0"/>
        <w:rPr>
          <w:szCs w:val="21"/>
        </w:rPr>
      </w:pPr>
      <w:r w:rsidRPr="00946CDF">
        <w:rPr>
          <w:rFonts w:hint="eastAsia"/>
          <w:szCs w:val="21"/>
        </w:rPr>
        <w:t>“</w:t>
      </w:r>
      <w:r w:rsidRPr="00946CDF">
        <w:rPr>
          <w:rFonts w:hint="eastAsia"/>
          <w:szCs w:val="21"/>
        </w:rPr>
        <w:t>ZTickLabelRotation</w:t>
      </w:r>
      <w:r w:rsidRPr="00946CDF">
        <w:rPr>
          <w:rFonts w:hint="eastAsia"/>
          <w:szCs w:val="21"/>
        </w:rPr>
        <w:t>”属性当前未在</w:t>
      </w:r>
      <w:r w:rsidRPr="00946CDF">
        <w:rPr>
          <w:rFonts w:hint="eastAsia"/>
          <w:szCs w:val="21"/>
        </w:rPr>
        <w:t xml:space="preserve"> Octave </w:t>
      </w:r>
      <w:r w:rsidRPr="00946CDF">
        <w:rPr>
          <w:rFonts w:hint="eastAsia"/>
          <w:szCs w:val="21"/>
        </w:rPr>
        <w:t>中实现。可以设置和查询属性，但对绘图没有影响。</w:t>
      </w:r>
    </w:p>
    <w:p w:rsidR="00653B44" w:rsidRPr="00946CDF" w:rsidRDefault="00946CDF" w:rsidP="00946CDF">
      <w:pPr>
        <w:pStyle w:val="a9"/>
        <w:numPr>
          <w:ilvl w:val="0"/>
          <w:numId w:val="86"/>
        </w:numPr>
        <w:spacing w:before="0" w:after="0"/>
        <w:ind w:firstLineChars="0"/>
        <w:rPr>
          <w:szCs w:val="21"/>
        </w:rPr>
      </w:pPr>
      <w:r w:rsidRPr="00946CDF">
        <w:rPr>
          <w:rFonts w:hint="eastAsia"/>
          <w:szCs w:val="21"/>
        </w:rPr>
        <w:t>在设置指定轮换的同时请求返回值将导致错误。</w:t>
      </w:r>
    </w:p>
    <w:p w:rsidR="00653B44" w:rsidRDefault="00946CDF" w:rsidP="003B330E">
      <w:pPr>
        <w:spacing w:before="0" w:after="0"/>
        <w:ind w:leftChars="200" w:left="420"/>
        <w:rPr>
          <w:szCs w:val="21"/>
        </w:rPr>
      </w:pPr>
      <w:r>
        <w:rPr>
          <w:rFonts w:hint="eastAsia"/>
          <w:szCs w:val="21"/>
        </w:rPr>
        <w:t>参见</w:t>
      </w:r>
      <w:r w:rsidRPr="00946CDF">
        <w:rPr>
          <w:szCs w:val="21"/>
        </w:rPr>
        <w:t>: xtickangle, ytickangle, get, set.</w:t>
      </w:r>
    </w:p>
    <w:p w:rsidR="00F26138" w:rsidRPr="003B330E" w:rsidRDefault="00F26138" w:rsidP="00F26138">
      <w:pPr>
        <w:rPr>
          <w:b/>
          <w:szCs w:val="21"/>
        </w:rPr>
      </w:pPr>
      <w:r w:rsidRPr="003B330E">
        <w:rPr>
          <w:rFonts w:hint="eastAsia"/>
          <w:b/>
          <w:szCs w:val="21"/>
        </w:rPr>
        <w:t>15.2.1.2</w:t>
      </w:r>
      <w:r w:rsidRPr="003B330E">
        <w:rPr>
          <w:rFonts w:hint="eastAsia"/>
          <w:b/>
          <w:szCs w:val="21"/>
        </w:rPr>
        <w:t>二维函数绘图</w:t>
      </w:r>
    </w:p>
    <w:p w:rsidR="00F26138" w:rsidRDefault="00F26138" w:rsidP="00F26138">
      <w:pPr>
        <w:rPr>
          <w:szCs w:val="21"/>
        </w:rPr>
      </w:pPr>
      <w:r w:rsidRPr="00F26138">
        <w:rPr>
          <w:rFonts w:hint="eastAsia"/>
          <w:szCs w:val="21"/>
        </w:rPr>
        <w:t>Octave</w:t>
      </w:r>
      <w:r w:rsidRPr="00F26138">
        <w:rPr>
          <w:rFonts w:hint="eastAsia"/>
          <w:szCs w:val="21"/>
        </w:rPr>
        <w:t>可以从函数句柄或定义函数的字符串绘制函数，而无需用户显式创建要绘制的数据。函数</w:t>
      </w:r>
      <w:r w:rsidRPr="00F26138">
        <w:rPr>
          <w:rFonts w:hint="eastAsia"/>
          <w:szCs w:val="21"/>
        </w:rPr>
        <w:t>fplot</w:t>
      </w:r>
      <w:r w:rsidRPr="00F26138">
        <w:rPr>
          <w:rFonts w:hint="eastAsia"/>
          <w:szCs w:val="21"/>
        </w:rPr>
        <w:t>还使用函数名和</w:t>
      </w:r>
      <w:r w:rsidRPr="00F26138">
        <w:rPr>
          <w:rFonts w:hint="eastAsia"/>
          <w:szCs w:val="21"/>
        </w:rPr>
        <w:t>x</w:t>
      </w:r>
      <w:r w:rsidRPr="00F26138">
        <w:rPr>
          <w:rFonts w:hint="eastAsia"/>
          <w:szCs w:val="21"/>
        </w:rPr>
        <w:t>坐标范围的限制</w:t>
      </w:r>
      <w:r w:rsidRPr="00F26138">
        <w:rPr>
          <w:rFonts w:hint="eastAsia"/>
          <w:szCs w:val="21"/>
        </w:rPr>
        <w:t>(</w:t>
      </w:r>
      <w:r w:rsidRPr="00F26138">
        <w:rPr>
          <w:rFonts w:hint="eastAsia"/>
          <w:szCs w:val="21"/>
        </w:rPr>
        <w:t>而不是</w:t>
      </w:r>
      <w:r w:rsidRPr="00F26138">
        <w:rPr>
          <w:rFonts w:hint="eastAsia"/>
          <w:szCs w:val="21"/>
        </w:rPr>
        <w:t>x</w:t>
      </w:r>
      <w:r w:rsidRPr="00F26138">
        <w:rPr>
          <w:rFonts w:hint="eastAsia"/>
          <w:szCs w:val="21"/>
        </w:rPr>
        <w:t>和</w:t>
      </w:r>
      <w:r w:rsidRPr="00F26138">
        <w:rPr>
          <w:rFonts w:hint="eastAsia"/>
          <w:szCs w:val="21"/>
        </w:rPr>
        <w:t>y</w:t>
      </w:r>
      <w:r w:rsidRPr="00F26138">
        <w:rPr>
          <w:rFonts w:hint="eastAsia"/>
          <w:szCs w:val="21"/>
        </w:rPr>
        <w:t>数据</w:t>
      </w:r>
      <w:r w:rsidRPr="00F26138">
        <w:rPr>
          <w:rFonts w:hint="eastAsia"/>
          <w:szCs w:val="21"/>
        </w:rPr>
        <w:t>)</w:t>
      </w:r>
      <w:r w:rsidRPr="00F26138">
        <w:rPr>
          <w:rFonts w:hint="eastAsia"/>
          <w:szCs w:val="21"/>
        </w:rPr>
        <w:t>生成具有线性轴的二维图。例如</w:t>
      </w:r>
      <w:r w:rsidRPr="00F26138">
        <w:rPr>
          <w:rFonts w:hint="eastAsia"/>
          <w:szCs w:val="21"/>
        </w:rPr>
        <w:t>,</w:t>
      </w:r>
    </w:p>
    <w:p w:rsidR="00F26138" w:rsidRDefault="00F26138" w:rsidP="003B330E">
      <w:pPr>
        <w:ind w:leftChars="200" w:left="420"/>
        <w:rPr>
          <w:szCs w:val="21"/>
        </w:rPr>
      </w:pPr>
      <w:r w:rsidRPr="00F26138">
        <w:rPr>
          <w:szCs w:val="21"/>
        </w:rPr>
        <w:lastRenderedPageBreak/>
        <w:t>fplot (@sin, [-10, 10], 201);</w:t>
      </w:r>
    </w:p>
    <w:p w:rsidR="00F26138" w:rsidRDefault="00F26138" w:rsidP="00F26138">
      <w:pPr>
        <w:rPr>
          <w:szCs w:val="21"/>
        </w:rPr>
      </w:pPr>
      <w:r w:rsidRPr="00F26138">
        <w:rPr>
          <w:rFonts w:hint="eastAsia"/>
          <w:szCs w:val="21"/>
        </w:rPr>
        <w:t>生成一个与上面相同的图，但还包括一个图例，显示所绘制函数的名称。</w:t>
      </w:r>
    </w:p>
    <w:p w:rsidR="00F26138" w:rsidRPr="00F26138" w:rsidRDefault="00F26138" w:rsidP="003B330E">
      <w:pPr>
        <w:spacing w:before="0" w:after="0"/>
        <w:rPr>
          <w:szCs w:val="21"/>
        </w:rPr>
      </w:pPr>
      <w:r w:rsidRPr="00F26138">
        <w:rPr>
          <w:szCs w:val="21"/>
        </w:rPr>
        <w:t>: fplot (fcn)</w:t>
      </w:r>
    </w:p>
    <w:p w:rsidR="00F26138" w:rsidRPr="00F26138" w:rsidRDefault="00F26138" w:rsidP="003B330E">
      <w:pPr>
        <w:spacing w:before="0" w:after="0"/>
        <w:rPr>
          <w:szCs w:val="21"/>
        </w:rPr>
      </w:pPr>
      <w:r w:rsidRPr="00F26138">
        <w:rPr>
          <w:szCs w:val="21"/>
        </w:rPr>
        <w:t>: fplot (fcn, limits)</w:t>
      </w:r>
    </w:p>
    <w:p w:rsidR="00F26138" w:rsidRPr="00F26138" w:rsidRDefault="00F26138" w:rsidP="003B330E">
      <w:pPr>
        <w:spacing w:before="0" w:after="0"/>
        <w:rPr>
          <w:szCs w:val="21"/>
        </w:rPr>
      </w:pPr>
      <w:r w:rsidRPr="00F26138">
        <w:rPr>
          <w:szCs w:val="21"/>
        </w:rPr>
        <w:t>: fplot (…, tol)</w:t>
      </w:r>
    </w:p>
    <w:p w:rsidR="00F26138" w:rsidRPr="00F26138" w:rsidRDefault="00F26138" w:rsidP="003B330E">
      <w:pPr>
        <w:spacing w:before="0" w:after="0"/>
        <w:rPr>
          <w:szCs w:val="21"/>
        </w:rPr>
      </w:pPr>
      <w:r w:rsidRPr="00F26138">
        <w:rPr>
          <w:szCs w:val="21"/>
        </w:rPr>
        <w:t>: fplot (…, n)</w:t>
      </w:r>
    </w:p>
    <w:p w:rsidR="00F26138" w:rsidRPr="00F26138" w:rsidRDefault="00F26138" w:rsidP="003B330E">
      <w:pPr>
        <w:spacing w:before="0" w:after="0"/>
        <w:rPr>
          <w:szCs w:val="21"/>
        </w:rPr>
      </w:pPr>
      <w:r w:rsidRPr="00F26138">
        <w:rPr>
          <w:szCs w:val="21"/>
        </w:rPr>
        <w:t>: fplot (…, fmt)</w:t>
      </w:r>
    </w:p>
    <w:p w:rsidR="00F26138" w:rsidRPr="00F26138" w:rsidRDefault="00F26138" w:rsidP="003B330E">
      <w:pPr>
        <w:spacing w:before="0" w:after="0"/>
        <w:rPr>
          <w:szCs w:val="21"/>
        </w:rPr>
      </w:pPr>
      <w:r w:rsidRPr="00F26138">
        <w:rPr>
          <w:szCs w:val="21"/>
        </w:rPr>
        <w:t>: fplot (…, property, value, …)</w:t>
      </w:r>
    </w:p>
    <w:p w:rsidR="00F26138" w:rsidRPr="00F26138" w:rsidRDefault="00F26138" w:rsidP="003B330E">
      <w:pPr>
        <w:spacing w:before="0" w:after="0"/>
        <w:rPr>
          <w:szCs w:val="21"/>
        </w:rPr>
      </w:pPr>
      <w:r w:rsidRPr="00F26138">
        <w:rPr>
          <w:szCs w:val="21"/>
        </w:rPr>
        <w:t>: fplot (hax, …)</w:t>
      </w:r>
    </w:p>
    <w:p w:rsidR="00F26138" w:rsidRDefault="00F26138" w:rsidP="003B330E">
      <w:pPr>
        <w:spacing w:before="0" w:after="0"/>
        <w:rPr>
          <w:szCs w:val="21"/>
        </w:rPr>
      </w:pPr>
      <w:r w:rsidRPr="00F26138">
        <w:rPr>
          <w:szCs w:val="21"/>
        </w:rPr>
        <w:t>: [x, y] = fplot (…)</w:t>
      </w:r>
    </w:p>
    <w:p w:rsidR="00F26138" w:rsidRPr="00F26138" w:rsidRDefault="00F26138" w:rsidP="003B330E">
      <w:pPr>
        <w:spacing w:before="0" w:after="0"/>
        <w:ind w:leftChars="200" w:left="420"/>
        <w:rPr>
          <w:szCs w:val="21"/>
        </w:rPr>
      </w:pPr>
      <w:r w:rsidRPr="00F26138">
        <w:rPr>
          <w:rFonts w:hint="eastAsia"/>
          <w:szCs w:val="21"/>
        </w:rPr>
        <w:t>在由限制定义的范围内绘制函数</w:t>
      </w:r>
      <w:r w:rsidRPr="00F26138">
        <w:rPr>
          <w:rFonts w:hint="eastAsia"/>
          <w:szCs w:val="21"/>
        </w:rPr>
        <w:t>fcn</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FCN</w:t>
      </w:r>
      <w:r w:rsidRPr="00F26138">
        <w:rPr>
          <w:rFonts w:hint="eastAsia"/>
          <w:szCs w:val="21"/>
        </w:rPr>
        <w:t>是一个函数句柄、内联函数或包含要求值的函数名的字符串。</w:t>
      </w:r>
    </w:p>
    <w:p w:rsidR="00F26138" w:rsidRPr="00F26138" w:rsidRDefault="00F26138" w:rsidP="003B330E">
      <w:pPr>
        <w:spacing w:before="0" w:after="0"/>
        <w:ind w:leftChars="200" w:left="420"/>
        <w:rPr>
          <w:szCs w:val="21"/>
        </w:rPr>
      </w:pPr>
      <w:r w:rsidRPr="00F26138">
        <w:rPr>
          <w:rFonts w:hint="eastAsia"/>
          <w:szCs w:val="21"/>
        </w:rPr>
        <w:t>情节的界限为</w:t>
      </w:r>
      <w:r w:rsidRPr="00F26138">
        <w:rPr>
          <w:rFonts w:hint="eastAsia"/>
          <w:szCs w:val="21"/>
        </w:rPr>
        <w:t>[xlo, xhi]</w:t>
      </w:r>
      <w:r w:rsidRPr="00F26138">
        <w:rPr>
          <w:rFonts w:hint="eastAsia"/>
          <w:szCs w:val="21"/>
        </w:rPr>
        <w:t>或</w:t>
      </w:r>
      <w:r w:rsidRPr="00F26138">
        <w:rPr>
          <w:rFonts w:hint="eastAsia"/>
          <w:szCs w:val="21"/>
        </w:rPr>
        <w:t>[xlo, xhi, ylo, yhi]</w:t>
      </w:r>
      <w:r w:rsidRPr="00F26138">
        <w:rPr>
          <w:rFonts w:hint="eastAsia"/>
          <w:szCs w:val="21"/>
        </w:rPr>
        <w:t>的形式。如果没有指定限制，默认值为</w:t>
      </w:r>
      <w:r w:rsidRPr="00F26138">
        <w:rPr>
          <w:rFonts w:hint="eastAsia"/>
          <w:szCs w:val="21"/>
        </w:rPr>
        <w:t>[- 5,5]</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接下来的三个参数都是可选的，它们中的任意数量可以以任意顺序给出。</w:t>
      </w:r>
    </w:p>
    <w:p w:rsidR="00F26138" w:rsidRDefault="00F26138" w:rsidP="003B330E">
      <w:pPr>
        <w:spacing w:before="0" w:after="0"/>
        <w:ind w:leftChars="200" w:left="420"/>
        <w:rPr>
          <w:szCs w:val="21"/>
        </w:rPr>
      </w:pPr>
      <w:r w:rsidRPr="00F26138">
        <w:rPr>
          <w:rFonts w:hint="eastAsia"/>
          <w:szCs w:val="21"/>
        </w:rPr>
        <w:t>Tol</w:t>
      </w:r>
      <w:r w:rsidRPr="00F26138">
        <w:rPr>
          <w:rFonts w:hint="eastAsia"/>
          <w:szCs w:val="21"/>
        </w:rPr>
        <w:t>是用于绘图的相对容忍度，默认为</w:t>
      </w:r>
      <w:r w:rsidRPr="00F26138">
        <w:rPr>
          <w:rFonts w:hint="eastAsia"/>
          <w:szCs w:val="21"/>
        </w:rPr>
        <w:t>2e-3(0.2%)</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N</w:t>
      </w:r>
      <w:r w:rsidRPr="00F26138">
        <w:rPr>
          <w:rFonts w:hint="eastAsia"/>
          <w:szCs w:val="21"/>
        </w:rPr>
        <w:t>是要使用的最小点数。当指定</w:t>
      </w:r>
      <w:r w:rsidRPr="00F26138">
        <w:rPr>
          <w:rFonts w:hint="eastAsia"/>
          <w:szCs w:val="21"/>
        </w:rPr>
        <w:t>n</w:t>
      </w:r>
      <w:r w:rsidRPr="00F26138">
        <w:rPr>
          <w:rFonts w:hint="eastAsia"/>
          <w:szCs w:val="21"/>
        </w:rPr>
        <w:t>时，最大步长为</w:t>
      </w:r>
      <w:r w:rsidRPr="00F26138">
        <w:rPr>
          <w:rFonts w:hint="eastAsia"/>
          <w:szCs w:val="21"/>
        </w:rPr>
        <w:t>(xhi - xlo) / n</w:t>
      </w:r>
      <w:r w:rsidRPr="00F26138">
        <w:rPr>
          <w:rFonts w:hint="eastAsia"/>
          <w:szCs w:val="21"/>
        </w:rPr>
        <w:t>，为满足相对容差要求，仍可使用超过</w:t>
      </w:r>
      <w:r w:rsidRPr="00F26138">
        <w:rPr>
          <w:rFonts w:hint="eastAsia"/>
          <w:szCs w:val="21"/>
        </w:rPr>
        <w:t>n</w:t>
      </w:r>
      <w:r w:rsidRPr="00F26138">
        <w:rPr>
          <w:rFonts w:hint="eastAsia"/>
          <w:szCs w:val="21"/>
        </w:rPr>
        <w:t>个点。</w:t>
      </w:r>
    </w:p>
    <w:p w:rsidR="00F26138" w:rsidRPr="00F26138" w:rsidRDefault="00F26138" w:rsidP="003B330E">
      <w:pPr>
        <w:spacing w:before="0" w:after="0"/>
        <w:ind w:leftChars="200" w:left="420"/>
        <w:rPr>
          <w:szCs w:val="21"/>
        </w:rPr>
      </w:pPr>
      <w:r w:rsidRPr="00F26138">
        <w:rPr>
          <w:rFonts w:hint="eastAsia"/>
          <w:szCs w:val="21"/>
        </w:rPr>
        <w:t>fmt</w:t>
      </w:r>
      <w:r w:rsidRPr="00F26138">
        <w:rPr>
          <w:rFonts w:hint="eastAsia"/>
          <w:szCs w:val="21"/>
        </w:rPr>
        <w:t>参数指定</w:t>
      </w:r>
      <w:r w:rsidRPr="00F26138">
        <w:rPr>
          <w:rFonts w:hint="eastAsia"/>
          <w:szCs w:val="21"/>
        </w:rPr>
        <w:t>plot</w:t>
      </w:r>
      <w:r w:rsidRPr="00F26138">
        <w:rPr>
          <w:rFonts w:hint="eastAsia"/>
          <w:szCs w:val="21"/>
        </w:rPr>
        <w:t>命令要使用的行样式。</w:t>
      </w:r>
    </w:p>
    <w:p w:rsidR="00F26138" w:rsidRPr="00F26138" w:rsidRDefault="00F26138" w:rsidP="003B330E">
      <w:pPr>
        <w:spacing w:before="0" w:after="0"/>
        <w:ind w:leftChars="200" w:left="420"/>
        <w:rPr>
          <w:szCs w:val="21"/>
        </w:rPr>
      </w:pPr>
      <w:r w:rsidRPr="00F26138">
        <w:rPr>
          <w:rFonts w:hint="eastAsia"/>
          <w:szCs w:val="21"/>
        </w:rPr>
        <w:t>也可以指定多个属性值对，但它们必须成对出现。这些参数应用于由</w:t>
      </w:r>
      <w:r w:rsidRPr="00F26138">
        <w:rPr>
          <w:rFonts w:hint="eastAsia"/>
          <w:szCs w:val="21"/>
        </w:rPr>
        <w:t>plot</w:t>
      </w:r>
      <w:r w:rsidRPr="00F26138">
        <w:rPr>
          <w:rFonts w:hint="eastAsia"/>
          <w:szCs w:val="21"/>
        </w:rPr>
        <w:t>绘制的线对象。</w:t>
      </w:r>
    </w:p>
    <w:p w:rsidR="00F26138" w:rsidRDefault="00F26138" w:rsidP="003B330E">
      <w:pPr>
        <w:spacing w:before="0" w:after="0"/>
        <w:ind w:leftChars="200" w:left="420"/>
        <w:rPr>
          <w:szCs w:val="21"/>
        </w:rPr>
      </w:pPr>
      <w:r w:rsidRPr="00F26138">
        <w:rPr>
          <w:rFonts w:hint="eastAsia"/>
          <w:szCs w:val="21"/>
        </w:rPr>
        <w:t>行属性的完整列表记录在</w:t>
      </w:r>
      <w:r w:rsidRPr="00946CDF">
        <w:rPr>
          <w:rFonts w:hint="eastAsia"/>
          <w:szCs w:val="21"/>
          <w:highlight w:val="red"/>
        </w:rPr>
        <w:t>行属性</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如果第一个参数</w:t>
      </w:r>
      <w:r w:rsidRPr="00F26138">
        <w:rPr>
          <w:rFonts w:hint="eastAsia"/>
          <w:szCs w:val="21"/>
        </w:rPr>
        <w:t>hax</w:t>
      </w:r>
      <w:r w:rsidRPr="00F26138">
        <w:rPr>
          <w:rFonts w:hint="eastAsia"/>
          <w:szCs w:val="21"/>
        </w:rPr>
        <w:t>是一个轴句柄，那么绘制到这个轴，而不是</w:t>
      </w:r>
      <w:r w:rsidRPr="00F26138">
        <w:rPr>
          <w:rFonts w:hint="eastAsia"/>
          <w:szCs w:val="21"/>
        </w:rPr>
        <w:t>gca</w:t>
      </w:r>
      <w:r w:rsidRPr="00F26138">
        <w:rPr>
          <w:rFonts w:hint="eastAsia"/>
          <w:szCs w:val="21"/>
        </w:rPr>
        <w:t>返回的当前轴。</w:t>
      </w:r>
    </w:p>
    <w:p w:rsidR="00F26138" w:rsidRPr="00F26138" w:rsidRDefault="00F26138" w:rsidP="003B330E">
      <w:pPr>
        <w:spacing w:before="0" w:after="0"/>
        <w:ind w:leftChars="200" w:left="420"/>
        <w:rPr>
          <w:szCs w:val="21"/>
        </w:rPr>
      </w:pPr>
      <w:r w:rsidRPr="00F26138">
        <w:rPr>
          <w:rFonts w:hint="eastAsia"/>
          <w:szCs w:val="21"/>
        </w:rPr>
        <w:t>在没有输出参数的情况下，结果会立即绘制出来。使用两个输出参数，将返回二维绘图数据。随后可以使用</w:t>
      </w:r>
      <w:r w:rsidRPr="00F26138">
        <w:rPr>
          <w:rFonts w:hint="eastAsia"/>
          <w:szCs w:val="21"/>
        </w:rPr>
        <w:t>plot (x, y)</w:t>
      </w:r>
      <w:r w:rsidRPr="00F26138">
        <w:rPr>
          <w:rFonts w:hint="eastAsia"/>
          <w:szCs w:val="21"/>
        </w:rPr>
        <w:t>手动绘制数据。</w:t>
      </w:r>
    </w:p>
    <w:p w:rsidR="00D504BF" w:rsidRDefault="00F26138" w:rsidP="003B330E">
      <w:pPr>
        <w:spacing w:before="0" w:after="0"/>
        <w:ind w:leftChars="200" w:left="420"/>
        <w:rPr>
          <w:szCs w:val="21"/>
        </w:rPr>
      </w:pPr>
      <w:r w:rsidRPr="00F26138">
        <w:rPr>
          <w:rFonts w:hint="eastAsia"/>
          <w:szCs w:val="21"/>
        </w:rPr>
        <w:t>例子</w:t>
      </w:r>
      <w:r w:rsidRPr="00F26138">
        <w:rPr>
          <w:rFonts w:hint="eastAsia"/>
          <w:szCs w:val="21"/>
        </w:rPr>
        <w:t>:</w:t>
      </w:r>
    </w:p>
    <w:p w:rsidR="00F26138" w:rsidRPr="00F26138" w:rsidRDefault="00F26138" w:rsidP="003B330E">
      <w:pPr>
        <w:spacing w:before="0" w:after="0"/>
        <w:ind w:leftChars="400" w:left="840"/>
        <w:rPr>
          <w:szCs w:val="21"/>
        </w:rPr>
      </w:pPr>
      <w:r w:rsidRPr="00F26138">
        <w:rPr>
          <w:szCs w:val="21"/>
        </w:rPr>
        <w:t>fplot (@cos, [0, 2*pi])</w:t>
      </w:r>
    </w:p>
    <w:p w:rsidR="00F26138" w:rsidRDefault="00F26138" w:rsidP="003B330E">
      <w:pPr>
        <w:spacing w:before="0" w:after="0"/>
        <w:ind w:leftChars="400" w:left="840"/>
        <w:rPr>
          <w:szCs w:val="21"/>
        </w:rPr>
      </w:pPr>
      <w:r w:rsidRPr="00F26138">
        <w:rPr>
          <w:szCs w:val="21"/>
        </w:rPr>
        <w:t>fplot ("[cos(x), sin(x)]", [0, 2*pi])</w:t>
      </w:r>
    </w:p>
    <w:p w:rsidR="00F26138" w:rsidRPr="00F26138" w:rsidRDefault="00F26138" w:rsidP="003B330E">
      <w:pPr>
        <w:spacing w:before="0" w:after="0"/>
        <w:ind w:leftChars="200" w:left="420"/>
        <w:rPr>
          <w:szCs w:val="21"/>
        </w:rPr>
      </w:pPr>
      <w:r w:rsidRPr="00F26138">
        <w:rPr>
          <w:rFonts w:hint="eastAsia"/>
          <w:szCs w:val="21"/>
        </w:rPr>
        <w:t>编程指出</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Fplot</w:t>
      </w:r>
      <w:r w:rsidRPr="00F26138">
        <w:rPr>
          <w:rFonts w:hint="eastAsia"/>
          <w:szCs w:val="21"/>
        </w:rPr>
        <w:t>最适合连续函数。具有不连续的函数不可能很好地绘图。这一限制将来可能会被取消。</w:t>
      </w:r>
    </w:p>
    <w:p w:rsidR="00F26138" w:rsidRPr="00F26138" w:rsidRDefault="00F26138" w:rsidP="003B330E">
      <w:pPr>
        <w:spacing w:before="0" w:after="0"/>
        <w:ind w:leftChars="200" w:left="420"/>
        <w:rPr>
          <w:szCs w:val="21"/>
        </w:rPr>
      </w:pPr>
      <w:r w:rsidRPr="00F26138">
        <w:rPr>
          <w:rFonts w:hint="eastAsia"/>
          <w:szCs w:val="21"/>
        </w:rPr>
        <w:t>当函数接受并返回一个矢量参数时，</w:t>
      </w:r>
      <w:r w:rsidRPr="00F26138">
        <w:rPr>
          <w:rFonts w:hint="eastAsia"/>
          <w:szCs w:val="21"/>
        </w:rPr>
        <w:t>Fplot</w:t>
      </w:r>
      <w:r w:rsidRPr="00F26138">
        <w:rPr>
          <w:rFonts w:hint="eastAsia"/>
          <w:szCs w:val="21"/>
        </w:rPr>
        <w:t>性能会更好。在编写用户定义函数并使用。</w:t>
      </w:r>
      <w:r w:rsidRPr="00F26138">
        <w:rPr>
          <w:rFonts w:hint="eastAsia"/>
          <w:szCs w:val="21"/>
        </w:rPr>
        <w:t>*</w:t>
      </w:r>
      <w:r w:rsidRPr="00F26138">
        <w:rPr>
          <w:rFonts w:hint="eastAsia"/>
          <w:szCs w:val="21"/>
        </w:rPr>
        <w:t>、。</w:t>
      </w:r>
      <w:r w:rsidRPr="00F26138">
        <w:rPr>
          <w:rFonts w:hint="eastAsia"/>
          <w:szCs w:val="21"/>
        </w:rPr>
        <w:t>/</w:t>
      </w:r>
      <w:r w:rsidRPr="00F26138">
        <w:rPr>
          <w:rFonts w:hint="eastAsia"/>
          <w:szCs w:val="21"/>
        </w:rPr>
        <w:t>等逐个元素操作符时，请考虑这一点。</w:t>
      </w:r>
    </w:p>
    <w:p w:rsidR="00F26138" w:rsidRDefault="00F26138" w:rsidP="003B330E">
      <w:pPr>
        <w:spacing w:before="0" w:after="0"/>
        <w:ind w:leftChars="200" w:left="420"/>
        <w:rPr>
          <w:szCs w:val="21"/>
        </w:rPr>
      </w:pPr>
      <w:r w:rsidRPr="003B330E">
        <w:rPr>
          <w:rFonts w:hint="eastAsia"/>
          <w:b/>
          <w:szCs w:val="21"/>
        </w:rPr>
        <w:t>参见</w:t>
      </w:r>
      <w:r w:rsidRPr="003B330E">
        <w:rPr>
          <w:rFonts w:hint="eastAsia"/>
          <w:b/>
          <w:szCs w:val="21"/>
        </w:rPr>
        <w:t>:</w:t>
      </w:r>
      <w:r w:rsidRPr="00F26138">
        <w:rPr>
          <w:rFonts w:hint="eastAsia"/>
          <w:szCs w:val="21"/>
        </w:rPr>
        <w:t>ezplot, plot</w:t>
      </w:r>
      <w:r w:rsidRPr="00F26138">
        <w:rPr>
          <w:rFonts w:hint="eastAsia"/>
          <w:szCs w:val="21"/>
        </w:rPr>
        <w:t>。</w:t>
      </w:r>
    </w:p>
    <w:p w:rsidR="00F26138" w:rsidRDefault="00F26138" w:rsidP="00F26138">
      <w:pPr>
        <w:rPr>
          <w:szCs w:val="21"/>
        </w:rPr>
      </w:pPr>
      <w:r w:rsidRPr="00F26138">
        <w:rPr>
          <w:rFonts w:hint="eastAsia"/>
          <w:szCs w:val="21"/>
        </w:rPr>
        <w:t>其他可以直接从函数创建二维绘图的函数包括</w:t>
      </w:r>
      <w:r w:rsidRPr="00F26138">
        <w:rPr>
          <w:rFonts w:hint="eastAsia"/>
          <w:szCs w:val="21"/>
        </w:rPr>
        <w:t>ezplot, ezcontour, ezcontourf</w:t>
      </w:r>
      <w:r w:rsidRPr="00F26138">
        <w:rPr>
          <w:rFonts w:hint="eastAsia"/>
          <w:szCs w:val="21"/>
        </w:rPr>
        <w:t>和</w:t>
      </w:r>
      <w:r w:rsidRPr="00F26138">
        <w:rPr>
          <w:rFonts w:hint="eastAsia"/>
          <w:szCs w:val="21"/>
        </w:rPr>
        <w:t>ezpolar</w:t>
      </w:r>
      <w:r w:rsidRPr="00F26138">
        <w:rPr>
          <w:rFonts w:hint="eastAsia"/>
          <w:szCs w:val="21"/>
        </w:rPr>
        <w:t>。</w:t>
      </w:r>
    </w:p>
    <w:p w:rsidR="00F26138" w:rsidRPr="00F26138" w:rsidRDefault="00F26138" w:rsidP="003B330E">
      <w:pPr>
        <w:spacing w:before="0" w:after="0"/>
        <w:rPr>
          <w:szCs w:val="21"/>
        </w:rPr>
      </w:pPr>
      <w:r w:rsidRPr="00F26138">
        <w:rPr>
          <w:szCs w:val="21"/>
        </w:rPr>
        <w:t>: ezplot (f)</w:t>
      </w:r>
    </w:p>
    <w:p w:rsidR="00F26138" w:rsidRPr="00F26138" w:rsidRDefault="00F26138" w:rsidP="003B330E">
      <w:pPr>
        <w:spacing w:before="0" w:after="0"/>
        <w:rPr>
          <w:szCs w:val="21"/>
        </w:rPr>
      </w:pPr>
      <w:r w:rsidRPr="00F26138">
        <w:rPr>
          <w:szCs w:val="21"/>
        </w:rPr>
        <w:t>: ezplot (f2v)</w:t>
      </w:r>
    </w:p>
    <w:p w:rsidR="00F26138" w:rsidRPr="00F26138" w:rsidRDefault="00F26138" w:rsidP="003B330E">
      <w:pPr>
        <w:spacing w:before="0" w:after="0"/>
        <w:rPr>
          <w:szCs w:val="21"/>
        </w:rPr>
      </w:pPr>
      <w:r w:rsidRPr="00F26138">
        <w:rPr>
          <w:szCs w:val="21"/>
        </w:rPr>
        <w:t>: ezplot (fx, fy)</w:t>
      </w:r>
    </w:p>
    <w:p w:rsidR="00F26138" w:rsidRPr="00F26138" w:rsidRDefault="00F26138" w:rsidP="003B330E">
      <w:pPr>
        <w:spacing w:before="0" w:after="0"/>
        <w:rPr>
          <w:szCs w:val="21"/>
        </w:rPr>
      </w:pPr>
      <w:r w:rsidRPr="00F26138">
        <w:rPr>
          <w:szCs w:val="21"/>
        </w:rPr>
        <w:t>: ezplot (…, dom)</w:t>
      </w:r>
    </w:p>
    <w:p w:rsidR="00F26138" w:rsidRPr="00F26138" w:rsidRDefault="00F26138" w:rsidP="003B330E">
      <w:pPr>
        <w:spacing w:before="0" w:after="0"/>
        <w:rPr>
          <w:szCs w:val="21"/>
        </w:rPr>
      </w:pPr>
      <w:r w:rsidRPr="00F26138">
        <w:rPr>
          <w:szCs w:val="21"/>
        </w:rPr>
        <w:t>: ezplot (…, n)</w:t>
      </w:r>
    </w:p>
    <w:p w:rsidR="00F26138" w:rsidRPr="00F26138" w:rsidRDefault="00F26138" w:rsidP="003B330E">
      <w:pPr>
        <w:spacing w:before="0" w:after="0"/>
        <w:rPr>
          <w:szCs w:val="21"/>
        </w:rPr>
      </w:pPr>
      <w:r w:rsidRPr="00F26138">
        <w:rPr>
          <w:szCs w:val="21"/>
        </w:rPr>
        <w:t>: ezplot (hax, …)</w:t>
      </w:r>
    </w:p>
    <w:p w:rsidR="00F26138" w:rsidRDefault="00F26138" w:rsidP="003B330E">
      <w:pPr>
        <w:spacing w:before="0" w:after="0"/>
        <w:rPr>
          <w:szCs w:val="21"/>
        </w:rPr>
      </w:pPr>
      <w:r w:rsidRPr="00F26138">
        <w:rPr>
          <w:szCs w:val="21"/>
        </w:rPr>
        <w:t>: h = ezplot (…)</w:t>
      </w:r>
    </w:p>
    <w:p w:rsidR="00F26138" w:rsidRPr="00F26138" w:rsidRDefault="00F26138" w:rsidP="003B330E">
      <w:pPr>
        <w:spacing w:before="0" w:after="0"/>
        <w:ind w:leftChars="200" w:left="420"/>
        <w:rPr>
          <w:szCs w:val="21"/>
        </w:rPr>
      </w:pPr>
      <w:r w:rsidRPr="00F26138">
        <w:rPr>
          <w:rFonts w:hint="eastAsia"/>
          <w:szCs w:val="21"/>
        </w:rPr>
        <w:t>绘制由函数</w:t>
      </w:r>
      <w:r w:rsidRPr="00F26138">
        <w:rPr>
          <w:rFonts w:hint="eastAsia"/>
          <w:szCs w:val="21"/>
        </w:rPr>
        <w:t>f</w:t>
      </w:r>
      <w:r w:rsidRPr="00F26138">
        <w:rPr>
          <w:rFonts w:hint="eastAsia"/>
          <w:szCs w:val="21"/>
        </w:rPr>
        <w:t>定义的二维曲线。</w:t>
      </w:r>
    </w:p>
    <w:p w:rsidR="00F26138" w:rsidRPr="00F26138" w:rsidRDefault="00F26138" w:rsidP="003B330E">
      <w:pPr>
        <w:spacing w:before="0" w:after="0"/>
        <w:ind w:leftChars="200" w:left="420"/>
        <w:rPr>
          <w:szCs w:val="21"/>
        </w:rPr>
      </w:pPr>
      <w:r w:rsidRPr="00F26138">
        <w:rPr>
          <w:rFonts w:hint="eastAsia"/>
          <w:szCs w:val="21"/>
        </w:rPr>
        <w:t>函数</w:t>
      </w:r>
      <w:r w:rsidRPr="00F26138">
        <w:rPr>
          <w:rFonts w:hint="eastAsia"/>
          <w:szCs w:val="21"/>
        </w:rPr>
        <w:t>f</w:t>
      </w:r>
      <w:r w:rsidRPr="00F26138">
        <w:rPr>
          <w:rFonts w:hint="eastAsia"/>
          <w:szCs w:val="21"/>
        </w:rPr>
        <w:t>可以是字符串、内联函数或函数句柄，可以有一个或两个变量。如果</w:t>
      </w:r>
      <w:r w:rsidRPr="00F26138">
        <w:rPr>
          <w:rFonts w:hint="eastAsia"/>
          <w:szCs w:val="21"/>
        </w:rPr>
        <w:t>f</w:t>
      </w:r>
      <w:r w:rsidRPr="00F26138">
        <w:rPr>
          <w:rFonts w:hint="eastAsia"/>
          <w:szCs w:val="21"/>
        </w:rPr>
        <w:t>有一个变量，则函数在</w:t>
      </w:r>
      <w:r w:rsidRPr="00F26138">
        <w:rPr>
          <w:rFonts w:hint="eastAsia"/>
          <w:szCs w:val="21"/>
        </w:rPr>
        <w:t>-2*pi &lt; x &lt; 2*pi</w:t>
      </w:r>
      <w:r w:rsidRPr="00F26138">
        <w:rPr>
          <w:rFonts w:hint="eastAsia"/>
          <w:szCs w:val="21"/>
        </w:rPr>
        <w:t>的定义域上绘制</w:t>
      </w:r>
      <w:r w:rsidRPr="00F26138">
        <w:rPr>
          <w:rFonts w:hint="eastAsia"/>
          <w:szCs w:val="21"/>
        </w:rPr>
        <w:t>500</w:t>
      </w:r>
      <w:r w:rsidRPr="00F26138">
        <w:rPr>
          <w:rFonts w:hint="eastAsia"/>
          <w:szCs w:val="21"/>
        </w:rPr>
        <w:t>个点。</w:t>
      </w:r>
    </w:p>
    <w:p w:rsidR="00F26138" w:rsidRPr="00F26138" w:rsidRDefault="00F26138" w:rsidP="003B330E">
      <w:pPr>
        <w:spacing w:before="0" w:after="0"/>
        <w:ind w:leftChars="200" w:left="420"/>
        <w:rPr>
          <w:szCs w:val="21"/>
        </w:rPr>
      </w:pPr>
      <w:r w:rsidRPr="00F26138">
        <w:rPr>
          <w:rFonts w:hint="eastAsia"/>
          <w:szCs w:val="21"/>
        </w:rPr>
        <w:lastRenderedPageBreak/>
        <w:t>如果</w:t>
      </w:r>
      <w:r w:rsidRPr="00F26138">
        <w:rPr>
          <w:rFonts w:hint="eastAsia"/>
          <w:szCs w:val="21"/>
        </w:rPr>
        <w:t>f2v</w:t>
      </w:r>
      <w:r w:rsidRPr="00F26138">
        <w:rPr>
          <w:rFonts w:hint="eastAsia"/>
          <w:szCs w:val="21"/>
        </w:rPr>
        <w:t>是两个变量的函数，则在网格域</w:t>
      </w:r>
      <w:r w:rsidRPr="00F26138">
        <w:rPr>
          <w:rFonts w:hint="eastAsia"/>
          <w:szCs w:val="21"/>
        </w:rPr>
        <w:t>-2*pi &lt;= x | y &lt;= 2*pi</w:t>
      </w:r>
      <w:r w:rsidRPr="00F26138">
        <w:rPr>
          <w:rFonts w:hint="eastAsia"/>
          <w:szCs w:val="21"/>
        </w:rPr>
        <w:t>上计算隐式函数</w:t>
      </w:r>
      <w:r w:rsidRPr="00F26138">
        <w:rPr>
          <w:rFonts w:hint="eastAsia"/>
          <w:szCs w:val="21"/>
        </w:rPr>
        <w:t>f(x,y) = 0</w:t>
      </w:r>
      <w:r w:rsidRPr="00F26138">
        <w:rPr>
          <w:rFonts w:hint="eastAsia"/>
          <w:szCs w:val="21"/>
        </w:rPr>
        <w:t>，每个维度上有</w:t>
      </w:r>
      <w:r w:rsidRPr="00F26138">
        <w:rPr>
          <w:rFonts w:hint="eastAsia"/>
          <w:szCs w:val="21"/>
        </w:rPr>
        <w:t>60</w:t>
      </w:r>
      <w:r w:rsidRPr="00F26138">
        <w:rPr>
          <w:rFonts w:hint="eastAsia"/>
          <w:szCs w:val="21"/>
        </w:rPr>
        <w:t>个点。</w:t>
      </w:r>
    </w:p>
    <w:p w:rsidR="00F26138" w:rsidRDefault="00F26138" w:rsidP="003B330E">
      <w:pPr>
        <w:spacing w:before="0" w:after="0"/>
        <w:ind w:leftChars="200" w:left="420"/>
        <w:rPr>
          <w:szCs w:val="21"/>
        </w:rPr>
      </w:pPr>
      <w:r w:rsidRPr="00F26138">
        <w:rPr>
          <w:rFonts w:hint="eastAsia"/>
          <w:szCs w:val="21"/>
        </w:rPr>
        <w:t>例如</w:t>
      </w:r>
      <w:r w:rsidRPr="00F26138">
        <w:rPr>
          <w:rFonts w:hint="eastAsia"/>
          <w:szCs w:val="21"/>
        </w:rPr>
        <w:t>:</w:t>
      </w:r>
    </w:p>
    <w:p w:rsidR="00F26138" w:rsidRDefault="00F26138" w:rsidP="003B330E">
      <w:pPr>
        <w:spacing w:before="0" w:after="0"/>
        <w:ind w:leftChars="400" w:left="840"/>
        <w:rPr>
          <w:szCs w:val="21"/>
        </w:rPr>
      </w:pPr>
      <w:r w:rsidRPr="00F26138">
        <w:rPr>
          <w:szCs w:val="21"/>
        </w:rPr>
        <w:t>ezplot (@(x, y) x.^2 - y.^2 - 1)</w:t>
      </w:r>
    </w:p>
    <w:p w:rsidR="00F26138" w:rsidRDefault="00F26138" w:rsidP="003B330E">
      <w:pPr>
        <w:spacing w:before="0" w:after="0"/>
        <w:ind w:leftChars="200" w:left="420"/>
        <w:rPr>
          <w:szCs w:val="21"/>
        </w:rPr>
      </w:pPr>
      <w:r w:rsidRPr="00F26138">
        <w:rPr>
          <w:rFonts w:hint="eastAsia"/>
          <w:szCs w:val="21"/>
        </w:rPr>
        <w:t>如果两个函数作为输入传递，那么参数函数</w:t>
      </w:r>
    </w:p>
    <w:p w:rsidR="00F26138" w:rsidRPr="00F26138" w:rsidRDefault="00F26138" w:rsidP="003B330E">
      <w:pPr>
        <w:spacing w:before="0" w:after="0"/>
        <w:ind w:leftChars="400" w:left="840"/>
        <w:rPr>
          <w:szCs w:val="21"/>
        </w:rPr>
      </w:pPr>
      <w:r w:rsidRPr="00F26138">
        <w:rPr>
          <w:szCs w:val="21"/>
        </w:rPr>
        <w:t>x = fx (t)</w:t>
      </w:r>
    </w:p>
    <w:p w:rsidR="00F26138" w:rsidRDefault="00F26138" w:rsidP="003B330E">
      <w:pPr>
        <w:spacing w:before="0" w:after="0"/>
        <w:ind w:leftChars="400" w:left="840"/>
        <w:rPr>
          <w:szCs w:val="21"/>
        </w:rPr>
      </w:pPr>
      <w:r w:rsidRPr="00F26138">
        <w:rPr>
          <w:szCs w:val="21"/>
        </w:rPr>
        <w:t>y = fy (t)</w:t>
      </w:r>
    </w:p>
    <w:p w:rsidR="00F26138" w:rsidRPr="00F26138" w:rsidRDefault="00F26138" w:rsidP="003B330E">
      <w:pPr>
        <w:spacing w:before="0" w:after="0"/>
        <w:ind w:leftChars="200" w:left="420"/>
        <w:rPr>
          <w:szCs w:val="21"/>
        </w:rPr>
      </w:pPr>
      <w:r w:rsidRPr="00F26138">
        <w:rPr>
          <w:rFonts w:hint="eastAsia"/>
          <w:szCs w:val="21"/>
        </w:rPr>
        <w:t>在</w:t>
      </w:r>
      <w:r w:rsidRPr="00F26138">
        <w:rPr>
          <w:rFonts w:hint="eastAsia"/>
          <w:szCs w:val="21"/>
        </w:rPr>
        <w:t>-2*pi &lt;= t &lt;= 2*pi</w:t>
      </w:r>
      <w:r w:rsidRPr="00F26138">
        <w:rPr>
          <w:rFonts w:hint="eastAsia"/>
          <w:szCs w:val="21"/>
        </w:rPr>
        <w:t>的域上绘制，有</w:t>
      </w:r>
      <w:r w:rsidRPr="00F26138">
        <w:rPr>
          <w:rFonts w:hint="eastAsia"/>
          <w:szCs w:val="21"/>
        </w:rPr>
        <w:t>500</w:t>
      </w:r>
      <w:r w:rsidRPr="00F26138">
        <w:rPr>
          <w:rFonts w:hint="eastAsia"/>
          <w:szCs w:val="21"/>
        </w:rPr>
        <w:t>个点。</w:t>
      </w:r>
    </w:p>
    <w:p w:rsidR="00F26138" w:rsidRPr="00F26138" w:rsidRDefault="00F26138" w:rsidP="003B330E">
      <w:pPr>
        <w:spacing w:before="0" w:after="0"/>
        <w:ind w:leftChars="200" w:left="420"/>
        <w:rPr>
          <w:szCs w:val="21"/>
        </w:rPr>
      </w:pPr>
      <w:r w:rsidRPr="00F26138">
        <w:rPr>
          <w:rFonts w:hint="eastAsia"/>
          <w:szCs w:val="21"/>
        </w:rPr>
        <w:t>如果</w:t>
      </w:r>
      <w:r w:rsidRPr="00F26138">
        <w:rPr>
          <w:rFonts w:hint="eastAsia"/>
          <w:szCs w:val="21"/>
        </w:rPr>
        <w:t>dom</w:t>
      </w:r>
      <w:r w:rsidRPr="00F26138">
        <w:rPr>
          <w:rFonts w:hint="eastAsia"/>
          <w:szCs w:val="21"/>
        </w:rPr>
        <w:t>是一个双元素向量，它表示</w:t>
      </w:r>
      <w:r w:rsidRPr="00F26138">
        <w:rPr>
          <w:rFonts w:hint="eastAsia"/>
          <w:szCs w:val="21"/>
        </w:rPr>
        <w:t>x</w:t>
      </w:r>
      <w:r w:rsidRPr="00F26138">
        <w:rPr>
          <w:rFonts w:hint="eastAsia"/>
          <w:szCs w:val="21"/>
        </w:rPr>
        <w:t>和</w:t>
      </w:r>
      <w:r w:rsidRPr="00F26138">
        <w:rPr>
          <w:rFonts w:hint="eastAsia"/>
          <w:szCs w:val="21"/>
        </w:rPr>
        <w:t>y</w:t>
      </w:r>
      <w:r w:rsidRPr="00F26138">
        <w:rPr>
          <w:rFonts w:hint="eastAsia"/>
          <w:szCs w:val="21"/>
        </w:rPr>
        <w:t>的最小值和最大值，或者表示参数图的</w:t>
      </w:r>
      <w:r w:rsidRPr="00F26138">
        <w:rPr>
          <w:rFonts w:hint="eastAsia"/>
          <w:szCs w:val="21"/>
        </w:rPr>
        <w:t>t</w:t>
      </w:r>
      <w:r w:rsidRPr="00F26138">
        <w:rPr>
          <w:rFonts w:hint="eastAsia"/>
          <w:szCs w:val="21"/>
        </w:rPr>
        <w:t>。如果</w:t>
      </w:r>
      <w:r w:rsidRPr="00F26138">
        <w:rPr>
          <w:rFonts w:hint="eastAsia"/>
          <w:szCs w:val="21"/>
        </w:rPr>
        <w:t>dom</w:t>
      </w:r>
      <w:r w:rsidRPr="00F26138">
        <w:rPr>
          <w:rFonts w:hint="eastAsia"/>
          <w:szCs w:val="21"/>
        </w:rPr>
        <w:t>是一个四元素向量，那么最小值和最大值是</w:t>
      </w:r>
      <w:r w:rsidRPr="00F26138">
        <w:rPr>
          <w:rFonts w:hint="eastAsia"/>
          <w:szCs w:val="21"/>
        </w:rPr>
        <w:t>[xmin xmax ymin ymax]</w:t>
      </w:r>
      <w:r w:rsidRPr="00F26138">
        <w:rPr>
          <w:rFonts w:hint="eastAsia"/>
          <w:szCs w:val="21"/>
        </w:rPr>
        <w:t>。</w:t>
      </w:r>
    </w:p>
    <w:p w:rsidR="00F26138" w:rsidRDefault="00F26138" w:rsidP="003B330E">
      <w:pPr>
        <w:spacing w:before="0" w:after="0"/>
        <w:ind w:leftChars="200" w:left="420"/>
        <w:rPr>
          <w:szCs w:val="21"/>
        </w:rPr>
      </w:pPr>
      <w:r w:rsidRPr="00F26138">
        <w:rPr>
          <w:rFonts w:hint="eastAsia"/>
          <w:szCs w:val="21"/>
        </w:rPr>
        <w:t>N</w:t>
      </w:r>
      <w:r w:rsidRPr="00F26138">
        <w:rPr>
          <w:rFonts w:hint="eastAsia"/>
          <w:szCs w:val="21"/>
        </w:rPr>
        <w:t>是定义用于绘制函数的点的数量的标量。</w:t>
      </w:r>
    </w:p>
    <w:p w:rsidR="00F26138" w:rsidRPr="00F26138" w:rsidRDefault="00F26138" w:rsidP="003B330E">
      <w:pPr>
        <w:spacing w:before="0" w:after="0"/>
        <w:ind w:leftChars="200" w:left="420"/>
        <w:rPr>
          <w:szCs w:val="21"/>
        </w:rPr>
      </w:pPr>
      <w:r w:rsidRPr="00F26138">
        <w:rPr>
          <w:rFonts w:hint="eastAsia"/>
          <w:szCs w:val="21"/>
        </w:rPr>
        <w:t>如果第一个参数</w:t>
      </w:r>
      <w:r w:rsidRPr="00F26138">
        <w:rPr>
          <w:rFonts w:hint="eastAsia"/>
          <w:szCs w:val="21"/>
        </w:rPr>
        <w:t>hax</w:t>
      </w:r>
      <w:r w:rsidRPr="00F26138">
        <w:rPr>
          <w:rFonts w:hint="eastAsia"/>
          <w:szCs w:val="21"/>
        </w:rPr>
        <w:t>是一个轴句柄，那么绘制到这个轴，而不是</w:t>
      </w:r>
      <w:r w:rsidRPr="00F26138">
        <w:rPr>
          <w:rFonts w:hint="eastAsia"/>
          <w:szCs w:val="21"/>
        </w:rPr>
        <w:t>gca</w:t>
      </w:r>
      <w:r w:rsidRPr="00F26138">
        <w:rPr>
          <w:rFonts w:hint="eastAsia"/>
          <w:szCs w:val="21"/>
        </w:rPr>
        <w:t>返回的当前轴。</w:t>
      </w:r>
    </w:p>
    <w:p w:rsidR="00F26138" w:rsidRPr="00F26138" w:rsidRDefault="00F26138" w:rsidP="003B330E">
      <w:pPr>
        <w:spacing w:before="0" w:after="0"/>
        <w:ind w:leftChars="200" w:left="420"/>
        <w:rPr>
          <w:szCs w:val="21"/>
        </w:rPr>
      </w:pPr>
      <w:r w:rsidRPr="00F26138">
        <w:rPr>
          <w:rFonts w:hint="eastAsia"/>
          <w:szCs w:val="21"/>
        </w:rPr>
        <w:t>可选的返回值</w:t>
      </w:r>
      <w:r w:rsidRPr="00F26138">
        <w:rPr>
          <w:rFonts w:hint="eastAsia"/>
          <w:szCs w:val="21"/>
        </w:rPr>
        <w:t>h</w:t>
      </w:r>
      <w:r w:rsidRPr="00F26138">
        <w:rPr>
          <w:rFonts w:hint="eastAsia"/>
          <w:szCs w:val="21"/>
        </w:rPr>
        <w:t>是创建的线对象的图形句柄向量。</w:t>
      </w:r>
    </w:p>
    <w:p w:rsidR="00F26138" w:rsidRDefault="00F26138" w:rsidP="003B330E">
      <w:pPr>
        <w:spacing w:before="0" w:after="0"/>
        <w:ind w:leftChars="200" w:left="420"/>
        <w:rPr>
          <w:szCs w:val="21"/>
        </w:rPr>
      </w:pPr>
      <w:r w:rsidRPr="00F26138">
        <w:rPr>
          <w:rFonts w:hint="eastAsia"/>
          <w:szCs w:val="21"/>
        </w:rPr>
        <w:t>也见</w:t>
      </w:r>
      <w:r w:rsidRPr="00F26138">
        <w:rPr>
          <w:rFonts w:hint="eastAsia"/>
          <w:szCs w:val="21"/>
        </w:rPr>
        <w:t>:plot, ezplot3, ezpolar, ezcontour, ezcontourf, ezmesh, ezmeshc, ezsurf, ezsurfc</w:t>
      </w:r>
      <w:r w:rsidRPr="00F26138">
        <w:rPr>
          <w:rFonts w:hint="eastAsia"/>
          <w:szCs w:val="21"/>
        </w:rPr>
        <w:t>。</w:t>
      </w:r>
    </w:p>
    <w:p w:rsidR="00F26138" w:rsidRPr="00F26138" w:rsidRDefault="00F26138" w:rsidP="003B330E">
      <w:pPr>
        <w:spacing w:beforeLines="50" w:before="156" w:after="0"/>
        <w:rPr>
          <w:szCs w:val="21"/>
        </w:rPr>
      </w:pPr>
      <w:r w:rsidRPr="00F26138">
        <w:rPr>
          <w:szCs w:val="21"/>
        </w:rPr>
        <w:t>: ezcontour (f)</w:t>
      </w:r>
    </w:p>
    <w:p w:rsidR="00F26138" w:rsidRPr="00F26138" w:rsidRDefault="00F26138" w:rsidP="003B330E">
      <w:pPr>
        <w:spacing w:before="0" w:after="0"/>
        <w:rPr>
          <w:szCs w:val="21"/>
        </w:rPr>
      </w:pPr>
      <w:r w:rsidRPr="00F26138">
        <w:rPr>
          <w:szCs w:val="21"/>
        </w:rPr>
        <w:t>: ezcontour (…, dom)</w:t>
      </w:r>
    </w:p>
    <w:p w:rsidR="00F26138" w:rsidRPr="00F26138" w:rsidRDefault="00F26138" w:rsidP="003B330E">
      <w:pPr>
        <w:spacing w:before="0" w:after="0"/>
        <w:rPr>
          <w:szCs w:val="21"/>
        </w:rPr>
      </w:pPr>
      <w:r w:rsidRPr="00F26138">
        <w:rPr>
          <w:szCs w:val="21"/>
        </w:rPr>
        <w:t>: ezcontour (…, n)</w:t>
      </w:r>
    </w:p>
    <w:p w:rsidR="00F26138" w:rsidRPr="00F26138" w:rsidRDefault="00F26138" w:rsidP="003B330E">
      <w:pPr>
        <w:spacing w:before="0" w:after="0"/>
        <w:rPr>
          <w:szCs w:val="21"/>
        </w:rPr>
      </w:pPr>
      <w:r w:rsidRPr="00F26138">
        <w:rPr>
          <w:szCs w:val="21"/>
        </w:rPr>
        <w:t>: ezcontour (hax, …)</w:t>
      </w:r>
    </w:p>
    <w:p w:rsidR="00F26138" w:rsidRDefault="00F26138" w:rsidP="003B330E">
      <w:pPr>
        <w:spacing w:before="0" w:after="0"/>
        <w:rPr>
          <w:szCs w:val="21"/>
        </w:rPr>
      </w:pPr>
      <w:r w:rsidRPr="00F26138">
        <w:rPr>
          <w:szCs w:val="21"/>
        </w:rPr>
        <w:t>: h = ezcontour (…)</w:t>
      </w:r>
    </w:p>
    <w:p w:rsidR="00F26138" w:rsidRPr="00F26138" w:rsidRDefault="00F26138" w:rsidP="003B330E">
      <w:pPr>
        <w:spacing w:before="0" w:after="0"/>
        <w:ind w:leftChars="200" w:left="420"/>
        <w:rPr>
          <w:szCs w:val="21"/>
        </w:rPr>
      </w:pPr>
      <w:r w:rsidRPr="00F26138">
        <w:rPr>
          <w:rFonts w:hint="eastAsia"/>
          <w:szCs w:val="21"/>
        </w:rPr>
        <w:t>绘制函数的等高线。</w:t>
      </w:r>
    </w:p>
    <w:p w:rsidR="00F26138" w:rsidRPr="00F26138" w:rsidRDefault="00F26138" w:rsidP="003B330E">
      <w:pPr>
        <w:spacing w:before="0" w:after="0"/>
        <w:ind w:leftChars="200" w:left="420"/>
        <w:rPr>
          <w:szCs w:val="21"/>
        </w:rPr>
      </w:pPr>
      <w:r w:rsidRPr="00F26138">
        <w:rPr>
          <w:rFonts w:hint="eastAsia"/>
          <w:szCs w:val="21"/>
        </w:rPr>
        <w:t>F</w:t>
      </w:r>
      <w:r w:rsidRPr="00F26138">
        <w:rPr>
          <w:rFonts w:hint="eastAsia"/>
          <w:szCs w:val="21"/>
        </w:rPr>
        <w:t>是一个字符串、内联函数或函数句柄，带有定义函数的两个参数。默认情况下，图在网格域</w:t>
      </w:r>
      <w:r w:rsidRPr="00F26138">
        <w:rPr>
          <w:rFonts w:hint="eastAsia"/>
          <w:szCs w:val="21"/>
        </w:rPr>
        <w:t>-2*pi &lt;= x | y &lt;= 2*pi</w:t>
      </w:r>
      <w:r w:rsidRPr="00F26138">
        <w:rPr>
          <w:rFonts w:hint="eastAsia"/>
          <w:szCs w:val="21"/>
        </w:rPr>
        <w:t>上，每个维度上有</w:t>
      </w:r>
      <w:r w:rsidRPr="00F26138">
        <w:rPr>
          <w:rFonts w:hint="eastAsia"/>
          <w:szCs w:val="21"/>
        </w:rPr>
        <w:t>60</w:t>
      </w:r>
      <w:r w:rsidRPr="00F26138">
        <w:rPr>
          <w:rFonts w:hint="eastAsia"/>
          <w:szCs w:val="21"/>
        </w:rPr>
        <w:t>个点。</w:t>
      </w:r>
    </w:p>
    <w:p w:rsidR="00F26138" w:rsidRDefault="00F26138" w:rsidP="003B330E">
      <w:pPr>
        <w:spacing w:before="0" w:after="0"/>
        <w:ind w:leftChars="200" w:left="420"/>
        <w:rPr>
          <w:szCs w:val="21"/>
        </w:rPr>
      </w:pPr>
      <w:r w:rsidRPr="00F26138">
        <w:rPr>
          <w:rFonts w:hint="eastAsia"/>
          <w:szCs w:val="21"/>
        </w:rPr>
        <w:t>如果</w:t>
      </w:r>
      <w:r w:rsidRPr="00F26138">
        <w:rPr>
          <w:rFonts w:hint="eastAsia"/>
          <w:szCs w:val="21"/>
        </w:rPr>
        <w:t>dom</w:t>
      </w:r>
      <w:r w:rsidRPr="00F26138">
        <w:rPr>
          <w:rFonts w:hint="eastAsia"/>
          <w:szCs w:val="21"/>
        </w:rPr>
        <w:t>是一个双元素向量，它表示</w:t>
      </w:r>
      <w:r w:rsidRPr="00F26138">
        <w:rPr>
          <w:rFonts w:hint="eastAsia"/>
          <w:szCs w:val="21"/>
        </w:rPr>
        <w:t>x</w:t>
      </w:r>
      <w:r w:rsidRPr="00F26138">
        <w:rPr>
          <w:rFonts w:hint="eastAsia"/>
          <w:szCs w:val="21"/>
        </w:rPr>
        <w:t>和</w:t>
      </w:r>
      <w:r w:rsidRPr="00F26138">
        <w:rPr>
          <w:rFonts w:hint="eastAsia"/>
          <w:szCs w:val="21"/>
        </w:rPr>
        <w:t>y</w:t>
      </w:r>
      <w:r w:rsidRPr="00F26138">
        <w:rPr>
          <w:rFonts w:hint="eastAsia"/>
          <w:szCs w:val="21"/>
        </w:rPr>
        <w:t>的最小值和最大值。如果</w:t>
      </w:r>
      <w:r w:rsidRPr="00F26138">
        <w:rPr>
          <w:rFonts w:hint="eastAsia"/>
          <w:szCs w:val="21"/>
        </w:rPr>
        <w:t>dom</w:t>
      </w:r>
      <w:r w:rsidRPr="00F26138">
        <w:rPr>
          <w:rFonts w:hint="eastAsia"/>
          <w:szCs w:val="21"/>
        </w:rPr>
        <w:t>是一个四元素向量，那么最小值和最大值是</w:t>
      </w:r>
      <w:r w:rsidRPr="00F26138">
        <w:rPr>
          <w:rFonts w:hint="eastAsia"/>
          <w:szCs w:val="21"/>
        </w:rPr>
        <w:t>[xmin xmax ymin ymax]</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N</w:t>
      </w:r>
      <w:r w:rsidRPr="00F26138">
        <w:rPr>
          <w:rFonts w:hint="eastAsia"/>
          <w:szCs w:val="21"/>
        </w:rPr>
        <w:t>是定义在每个维度中使用的点的数量的标量。</w:t>
      </w:r>
    </w:p>
    <w:p w:rsidR="00F26138" w:rsidRPr="00F26138" w:rsidRDefault="00F26138" w:rsidP="003B330E">
      <w:pPr>
        <w:spacing w:before="0" w:after="0"/>
        <w:ind w:leftChars="200" w:left="420"/>
        <w:rPr>
          <w:szCs w:val="21"/>
        </w:rPr>
      </w:pPr>
      <w:r w:rsidRPr="00F26138">
        <w:rPr>
          <w:rFonts w:hint="eastAsia"/>
          <w:szCs w:val="21"/>
        </w:rPr>
        <w:t>如果第一个参数</w:t>
      </w:r>
      <w:r w:rsidRPr="00F26138">
        <w:rPr>
          <w:rFonts w:hint="eastAsia"/>
          <w:szCs w:val="21"/>
        </w:rPr>
        <w:t>hax</w:t>
      </w:r>
      <w:r w:rsidRPr="00F26138">
        <w:rPr>
          <w:rFonts w:hint="eastAsia"/>
          <w:szCs w:val="21"/>
        </w:rPr>
        <w:t>是一个轴句柄，那么绘制到这个轴，而不是</w:t>
      </w:r>
      <w:r w:rsidRPr="00F26138">
        <w:rPr>
          <w:rFonts w:hint="eastAsia"/>
          <w:szCs w:val="21"/>
        </w:rPr>
        <w:t>gca</w:t>
      </w:r>
      <w:r w:rsidRPr="00F26138">
        <w:rPr>
          <w:rFonts w:hint="eastAsia"/>
          <w:szCs w:val="21"/>
        </w:rPr>
        <w:t>返回的当前轴。</w:t>
      </w:r>
    </w:p>
    <w:p w:rsidR="00F26138" w:rsidRPr="00F26138" w:rsidRDefault="00F26138" w:rsidP="003B330E">
      <w:pPr>
        <w:spacing w:before="0" w:after="0"/>
        <w:ind w:leftChars="200" w:left="420"/>
        <w:rPr>
          <w:szCs w:val="21"/>
        </w:rPr>
      </w:pPr>
      <w:r w:rsidRPr="00F26138">
        <w:rPr>
          <w:rFonts w:hint="eastAsia"/>
          <w:szCs w:val="21"/>
        </w:rPr>
        <w:t>可选的返回值</w:t>
      </w:r>
      <w:r w:rsidRPr="00F26138">
        <w:rPr>
          <w:rFonts w:hint="eastAsia"/>
          <w:szCs w:val="21"/>
        </w:rPr>
        <w:t>h</w:t>
      </w:r>
      <w:r w:rsidRPr="00F26138">
        <w:rPr>
          <w:rFonts w:hint="eastAsia"/>
          <w:szCs w:val="21"/>
        </w:rPr>
        <w:t>是创建的绘图的图形句柄。</w:t>
      </w:r>
    </w:p>
    <w:p w:rsidR="00F26138" w:rsidRDefault="00F26138" w:rsidP="003B330E">
      <w:pPr>
        <w:spacing w:before="0" w:after="0"/>
        <w:ind w:leftChars="200" w:left="420"/>
        <w:rPr>
          <w:szCs w:val="21"/>
        </w:rPr>
      </w:pPr>
      <w:r w:rsidRPr="00F26138">
        <w:rPr>
          <w:rFonts w:hint="eastAsia"/>
          <w:szCs w:val="21"/>
        </w:rPr>
        <w:t>例子</w:t>
      </w:r>
      <w:r w:rsidRPr="00F26138">
        <w:rPr>
          <w:rFonts w:hint="eastAsia"/>
          <w:szCs w:val="21"/>
        </w:rPr>
        <w:t>:</w:t>
      </w:r>
    </w:p>
    <w:p w:rsidR="00F26138" w:rsidRPr="00F26138" w:rsidRDefault="00F26138" w:rsidP="003B330E">
      <w:pPr>
        <w:spacing w:before="0" w:after="0"/>
        <w:ind w:leftChars="400" w:left="840"/>
        <w:rPr>
          <w:szCs w:val="21"/>
        </w:rPr>
      </w:pPr>
      <w:r w:rsidRPr="00F26138">
        <w:rPr>
          <w:szCs w:val="21"/>
        </w:rPr>
        <w:t>f = @(x,y) sqrt (abs (x .* y)) ./ (1 + x.^2 + y.^2);</w:t>
      </w:r>
    </w:p>
    <w:p w:rsidR="00F26138" w:rsidRDefault="00F26138" w:rsidP="003B330E">
      <w:pPr>
        <w:spacing w:before="0" w:after="0"/>
        <w:ind w:leftChars="400" w:left="840"/>
        <w:rPr>
          <w:szCs w:val="21"/>
        </w:rPr>
      </w:pPr>
      <w:r w:rsidRPr="00F26138">
        <w:rPr>
          <w:szCs w:val="21"/>
        </w:rPr>
        <w:t>ezcontour (f, [-3, 3]);</w:t>
      </w:r>
    </w:p>
    <w:p w:rsidR="00F26138" w:rsidRDefault="00F26138" w:rsidP="003B330E">
      <w:pPr>
        <w:spacing w:before="0" w:after="0"/>
        <w:ind w:leftChars="200" w:left="420"/>
        <w:rPr>
          <w:szCs w:val="21"/>
        </w:rPr>
      </w:pPr>
      <w:r w:rsidRPr="003B330E">
        <w:rPr>
          <w:rFonts w:hint="eastAsia"/>
          <w:b/>
          <w:szCs w:val="21"/>
        </w:rPr>
        <w:t>参见</w:t>
      </w:r>
      <w:r w:rsidRPr="003B330E">
        <w:rPr>
          <w:rFonts w:hint="eastAsia"/>
          <w:b/>
          <w:szCs w:val="21"/>
        </w:rPr>
        <w:t>:</w:t>
      </w:r>
      <w:r w:rsidRPr="00F26138">
        <w:rPr>
          <w:rFonts w:hint="eastAsia"/>
          <w:szCs w:val="21"/>
        </w:rPr>
        <w:t>contour, ezcontourf, ezplot, ezmeshc, ezsurfc</w:t>
      </w:r>
      <w:r w:rsidRPr="00F26138">
        <w:rPr>
          <w:rFonts w:hint="eastAsia"/>
          <w:szCs w:val="21"/>
        </w:rPr>
        <w:t>。</w:t>
      </w:r>
    </w:p>
    <w:p w:rsidR="00F26138" w:rsidRPr="00F26138" w:rsidRDefault="00F26138" w:rsidP="003B330E">
      <w:pPr>
        <w:spacing w:beforeLines="50" w:before="156" w:after="0"/>
        <w:rPr>
          <w:szCs w:val="21"/>
        </w:rPr>
      </w:pPr>
      <w:r w:rsidRPr="00F26138">
        <w:rPr>
          <w:szCs w:val="21"/>
        </w:rPr>
        <w:t>: ezcontourf (f)</w:t>
      </w:r>
    </w:p>
    <w:p w:rsidR="00F26138" w:rsidRPr="00F26138" w:rsidRDefault="00F26138" w:rsidP="003B330E">
      <w:pPr>
        <w:spacing w:before="0" w:after="0"/>
        <w:rPr>
          <w:szCs w:val="21"/>
        </w:rPr>
      </w:pPr>
      <w:r w:rsidRPr="00F26138">
        <w:rPr>
          <w:szCs w:val="21"/>
        </w:rPr>
        <w:t>: ezcontourf (…, dom)</w:t>
      </w:r>
    </w:p>
    <w:p w:rsidR="00F26138" w:rsidRPr="00F26138" w:rsidRDefault="00F26138" w:rsidP="003B330E">
      <w:pPr>
        <w:spacing w:before="0" w:after="0"/>
        <w:rPr>
          <w:szCs w:val="21"/>
        </w:rPr>
      </w:pPr>
      <w:r w:rsidRPr="00F26138">
        <w:rPr>
          <w:szCs w:val="21"/>
        </w:rPr>
        <w:t>: ezcontourf (…, n)</w:t>
      </w:r>
    </w:p>
    <w:p w:rsidR="00F26138" w:rsidRPr="00F26138" w:rsidRDefault="00F26138" w:rsidP="003B330E">
      <w:pPr>
        <w:spacing w:before="0" w:after="0"/>
        <w:rPr>
          <w:szCs w:val="21"/>
        </w:rPr>
      </w:pPr>
      <w:r w:rsidRPr="00F26138">
        <w:rPr>
          <w:szCs w:val="21"/>
        </w:rPr>
        <w:t>: ezcontourf (hax, …)</w:t>
      </w:r>
    </w:p>
    <w:p w:rsidR="00F26138" w:rsidRDefault="00F26138" w:rsidP="003B330E">
      <w:pPr>
        <w:spacing w:before="0" w:after="0"/>
        <w:rPr>
          <w:szCs w:val="21"/>
        </w:rPr>
      </w:pPr>
      <w:r w:rsidRPr="00F26138">
        <w:rPr>
          <w:szCs w:val="21"/>
        </w:rPr>
        <w:t>: h = ezcontourf (…)</w:t>
      </w:r>
    </w:p>
    <w:p w:rsidR="00F26138" w:rsidRPr="00F26138" w:rsidRDefault="00F26138" w:rsidP="003B330E">
      <w:pPr>
        <w:spacing w:before="0" w:after="0"/>
        <w:ind w:leftChars="200" w:left="420"/>
        <w:rPr>
          <w:szCs w:val="21"/>
        </w:rPr>
      </w:pPr>
      <w:r w:rsidRPr="00F26138">
        <w:rPr>
          <w:rFonts w:hint="eastAsia"/>
          <w:szCs w:val="21"/>
        </w:rPr>
        <w:t>绘制函数的填充等高线。</w:t>
      </w:r>
    </w:p>
    <w:p w:rsidR="00F26138" w:rsidRPr="00F26138" w:rsidRDefault="00F26138" w:rsidP="003B330E">
      <w:pPr>
        <w:spacing w:before="0" w:after="0"/>
        <w:ind w:leftChars="200" w:left="420"/>
        <w:rPr>
          <w:szCs w:val="21"/>
        </w:rPr>
      </w:pPr>
      <w:r w:rsidRPr="00F26138">
        <w:rPr>
          <w:rFonts w:hint="eastAsia"/>
          <w:szCs w:val="21"/>
        </w:rPr>
        <w:t>F</w:t>
      </w:r>
      <w:r w:rsidRPr="00F26138">
        <w:rPr>
          <w:rFonts w:hint="eastAsia"/>
          <w:szCs w:val="21"/>
        </w:rPr>
        <w:t>是一个字符串、内联函数或函数句柄，带有定义函数的两个参数。默认情况下，图在网格域</w:t>
      </w:r>
      <w:r w:rsidRPr="00F26138">
        <w:rPr>
          <w:rFonts w:hint="eastAsia"/>
          <w:szCs w:val="21"/>
        </w:rPr>
        <w:t>-2*pi &lt;= x | y &lt;= 2*pi</w:t>
      </w:r>
      <w:r w:rsidRPr="00F26138">
        <w:rPr>
          <w:rFonts w:hint="eastAsia"/>
          <w:szCs w:val="21"/>
        </w:rPr>
        <w:t>上，每个维度上有</w:t>
      </w:r>
      <w:r w:rsidRPr="00F26138">
        <w:rPr>
          <w:rFonts w:hint="eastAsia"/>
          <w:szCs w:val="21"/>
        </w:rPr>
        <w:t>60</w:t>
      </w:r>
      <w:r w:rsidRPr="00F26138">
        <w:rPr>
          <w:rFonts w:hint="eastAsia"/>
          <w:szCs w:val="21"/>
        </w:rPr>
        <w:t>个点。</w:t>
      </w:r>
    </w:p>
    <w:p w:rsidR="00F26138" w:rsidRDefault="00F26138" w:rsidP="003B330E">
      <w:pPr>
        <w:spacing w:before="0" w:after="0"/>
        <w:ind w:leftChars="200" w:left="420"/>
        <w:rPr>
          <w:szCs w:val="21"/>
        </w:rPr>
      </w:pPr>
      <w:r w:rsidRPr="00F26138">
        <w:rPr>
          <w:rFonts w:hint="eastAsia"/>
          <w:szCs w:val="21"/>
        </w:rPr>
        <w:t>如果</w:t>
      </w:r>
      <w:r w:rsidRPr="00F26138">
        <w:rPr>
          <w:rFonts w:hint="eastAsia"/>
          <w:szCs w:val="21"/>
        </w:rPr>
        <w:t>dom</w:t>
      </w:r>
      <w:r w:rsidRPr="00F26138">
        <w:rPr>
          <w:rFonts w:hint="eastAsia"/>
          <w:szCs w:val="21"/>
        </w:rPr>
        <w:t>是一个双元素向量，它表示</w:t>
      </w:r>
      <w:r w:rsidRPr="00F26138">
        <w:rPr>
          <w:rFonts w:hint="eastAsia"/>
          <w:szCs w:val="21"/>
        </w:rPr>
        <w:t>x</w:t>
      </w:r>
      <w:r w:rsidRPr="00F26138">
        <w:rPr>
          <w:rFonts w:hint="eastAsia"/>
          <w:szCs w:val="21"/>
        </w:rPr>
        <w:t>和</w:t>
      </w:r>
      <w:r w:rsidRPr="00F26138">
        <w:rPr>
          <w:rFonts w:hint="eastAsia"/>
          <w:szCs w:val="21"/>
        </w:rPr>
        <w:t>y</w:t>
      </w:r>
      <w:r w:rsidRPr="00F26138">
        <w:rPr>
          <w:rFonts w:hint="eastAsia"/>
          <w:szCs w:val="21"/>
        </w:rPr>
        <w:t>的最小值和最大值。如果</w:t>
      </w:r>
      <w:r w:rsidRPr="00F26138">
        <w:rPr>
          <w:rFonts w:hint="eastAsia"/>
          <w:szCs w:val="21"/>
        </w:rPr>
        <w:t>dom</w:t>
      </w:r>
      <w:r w:rsidRPr="00F26138">
        <w:rPr>
          <w:rFonts w:hint="eastAsia"/>
          <w:szCs w:val="21"/>
        </w:rPr>
        <w:t>是一个四元素向量，那么最小值和最大值是</w:t>
      </w:r>
      <w:r w:rsidRPr="00F26138">
        <w:rPr>
          <w:rFonts w:hint="eastAsia"/>
          <w:szCs w:val="21"/>
        </w:rPr>
        <w:t>[xmin xmax ymin ymax]</w:t>
      </w:r>
      <w:r w:rsidRPr="00F26138">
        <w:rPr>
          <w:rFonts w:hint="eastAsia"/>
          <w:szCs w:val="21"/>
        </w:rPr>
        <w:t>。</w:t>
      </w:r>
    </w:p>
    <w:p w:rsidR="00F26138" w:rsidRPr="00F26138" w:rsidRDefault="00F26138" w:rsidP="003B330E">
      <w:pPr>
        <w:spacing w:before="0" w:after="0"/>
        <w:ind w:leftChars="200" w:left="420"/>
        <w:rPr>
          <w:szCs w:val="21"/>
        </w:rPr>
      </w:pPr>
      <w:r w:rsidRPr="00F26138">
        <w:rPr>
          <w:rFonts w:hint="eastAsia"/>
          <w:szCs w:val="21"/>
        </w:rPr>
        <w:t>N</w:t>
      </w:r>
      <w:r w:rsidRPr="00F26138">
        <w:rPr>
          <w:rFonts w:hint="eastAsia"/>
          <w:szCs w:val="21"/>
        </w:rPr>
        <w:t>是定义在每个维度中使用的点的数量的标量。</w:t>
      </w:r>
    </w:p>
    <w:p w:rsidR="00F26138" w:rsidRPr="00F26138" w:rsidRDefault="00F26138" w:rsidP="003B330E">
      <w:pPr>
        <w:spacing w:before="0" w:after="0"/>
        <w:ind w:leftChars="200" w:left="420"/>
        <w:rPr>
          <w:szCs w:val="21"/>
        </w:rPr>
      </w:pPr>
      <w:r w:rsidRPr="00F26138">
        <w:rPr>
          <w:rFonts w:hint="eastAsia"/>
          <w:szCs w:val="21"/>
        </w:rPr>
        <w:t>如果第一个参数</w:t>
      </w:r>
      <w:r w:rsidRPr="00F26138">
        <w:rPr>
          <w:rFonts w:hint="eastAsia"/>
          <w:szCs w:val="21"/>
        </w:rPr>
        <w:t>hax</w:t>
      </w:r>
      <w:r w:rsidRPr="00F26138">
        <w:rPr>
          <w:rFonts w:hint="eastAsia"/>
          <w:szCs w:val="21"/>
        </w:rPr>
        <w:t>是一个轴句柄，那么绘制到这个轴，而不是</w:t>
      </w:r>
      <w:r w:rsidRPr="00F26138">
        <w:rPr>
          <w:rFonts w:hint="eastAsia"/>
          <w:szCs w:val="21"/>
        </w:rPr>
        <w:t>gca</w:t>
      </w:r>
      <w:r w:rsidRPr="00F26138">
        <w:rPr>
          <w:rFonts w:hint="eastAsia"/>
          <w:szCs w:val="21"/>
        </w:rPr>
        <w:t>返回的当前轴。</w:t>
      </w:r>
    </w:p>
    <w:p w:rsidR="00F26138" w:rsidRPr="00F26138" w:rsidRDefault="00F26138" w:rsidP="003B330E">
      <w:pPr>
        <w:spacing w:before="0" w:after="0"/>
        <w:ind w:leftChars="200" w:left="420"/>
        <w:rPr>
          <w:szCs w:val="21"/>
        </w:rPr>
      </w:pPr>
      <w:r w:rsidRPr="00F26138">
        <w:rPr>
          <w:rFonts w:hint="eastAsia"/>
          <w:szCs w:val="21"/>
        </w:rPr>
        <w:lastRenderedPageBreak/>
        <w:t>可选的返回值</w:t>
      </w:r>
      <w:r w:rsidRPr="00F26138">
        <w:rPr>
          <w:rFonts w:hint="eastAsia"/>
          <w:szCs w:val="21"/>
        </w:rPr>
        <w:t>h</w:t>
      </w:r>
      <w:r w:rsidRPr="00F26138">
        <w:rPr>
          <w:rFonts w:hint="eastAsia"/>
          <w:szCs w:val="21"/>
        </w:rPr>
        <w:t>是创建的绘图的图形句柄。</w:t>
      </w:r>
    </w:p>
    <w:p w:rsidR="00F26138" w:rsidRDefault="00F26138" w:rsidP="003B330E">
      <w:pPr>
        <w:spacing w:before="0" w:after="0"/>
        <w:ind w:leftChars="200" w:left="420"/>
        <w:rPr>
          <w:szCs w:val="21"/>
        </w:rPr>
      </w:pPr>
      <w:r w:rsidRPr="00F26138">
        <w:rPr>
          <w:rFonts w:hint="eastAsia"/>
          <w:szCs w:val="21"/>
        </w:rPr>
        <w:t>例子</w:t>
      </w:r>
      <w:r w:rsidRPr="00F26138">
        <w:rPr>
          <w:rFonts w:hint="eastAsia"/>
          <w:szCs w:val="21"/>
        </w:rPr>
        <w:t>:</w:t>
      </w:r>
    </w:p>
    <w:p w:rsidR="00F26138" w:rsidRPr="00F26138" w:rsidRDefault="00F26138" w:rsidP="003B330E">
      <w:pPr>
        <w:spacing w:before="0" w:after="0"/>
        <w:ind w:leftChars="400" w:left="840"/>
        <w:rPr>
          <w:szCs w:val="21"/>
        </w:rPr>
      </w:pPr>
      <w:r w:rsidRPr="00F26138">
        <w:rPr>
          <w:szCs w:val="21"/>
        </w:rPr>
        <w:t>f = @(x,y) sqrt (abs (x .* y)) ./ (1 + x.^2 + y.^2);</w:t>
      </w:r>
    </w:p>
    <w:p w:rsidR="00F26138" w:rsidRDefault="00F26138" w:rsidP="003B330E">
      <w:pPr>
        <w:spacing w:before="0" w:after="0"/>
        <w:ind w:leftChars="400" w:left="840"/>
        <w:rPr>
          <w:szCs w:val="21"/>
        </w:rPr>
      </w:pPr>
      <w:r w:rsidRPr="00F26138">
        <w:rPr>
          <w:szCs w:val="21"/>
        </w:rPr>
        <w:t>ezcontourf (f, [-3, 3]);</w:t>
      </w:r>
    </w:p>
    <w:p w:rsidR="00F26138" w:rsidRDefault="00F26138" w:rsidP="003B330E">
      <w:pPr>
        <w:spacing w:before="0" w:after="0"/>
        <w:ind w:leftChars="200" w:left="420"/>
        <w:rPr>
          <w:szCs w:val="21"/>
        </w:rPr>
      </w:pPr>
      <w:r w:rsidRPr="00F26138">
        <w:rPr>
          <w:rFonts w:hint="eastAsia"/>
          <w:szCs w:val="21"/>
        </w:rPr>
        <w:t>参见</w:t>
      </w:r>
      <w:r w:rsidRPr="00F26138">
        <w:rPr>
          <w:rFonts w:hint="eastAsia"/>
          <w:szCs w:val="21"/>
        </w:rPr>
        <w:t>:contourf, ezcontour, ezplot, ezmeshc, ezsurfc</w:t>
      </w:r>
      <w:r w:rsidRPr="00F26138">
        <w:rPr>
          <w:rFonts w:hint="eastAsia"/>
          <w:szCs w:val="21"/>
        </w:rPr>
        <w:t>。</w:t>
      </w:r>
    </w:p>
    <w:p w:rsidR="00F26138" w:rsidRPr="00F26138" w:rsidRDefault="00F26138" w:rsidP="003B330E">
      <w:pPr>
        <w:spacing w:beforeLines="50" w:before="156" w:after="0"/>
        <w:rPr>
          <w:szCs w:val="21"/>
        </w:rPr>
      </w:pPr>
      <w:r w:rsidRPr="00F26138">
        <w:rPr>
          <w:szCs w:val="21"/>
        </w:rPr>
        <w:t>: ezpolar (f)</w:t>
      </w:r>
    </w:p>
    <w:p w:rsidR="00F26138" w:rsidRPr="00F26138" w:rsidRDefault="00F26138" w:rsidP="003B330E">
      <w:pPr>
        <w:spacing w:before="0" w:after="0"/>
        <w:rPr>
          <w:szCs w:val="21"/>
        </w:rPr>
      </w:pPr>
      <w:r w:rsidRPr="00F26138">
        <w:rPr>
          <w:szCs w:val="21"/>
        </w:rPr>
        <w:t>: ezpolar (…, dom)</w:t>
      </w:r>
    </w:p>
    <w:p w:rsidR="00F26138" w:rsidRPr="00F26138" w:rsidRDefault="00F26138" w:rsidP="003B330E">
      <w:pPr>
        <w:spacing w:before="0" w:after="0"/>
        <w:rPr>
          <w:szCs w:val="21"/>
        </w:rPr>
      </w:pPr>
      <w:r w:rsidRPr="00F26138">
        <w:rPr>
          <w:szCs w:val="21"/>
        </w:rPr>
        <w:t>: ezpolar (…, n)</w:t>
      </w:r>
    </w:p>
    <w:p w:rsidR="00F26138" w:rsidRPr="00F26138" w:rsidRDefault="00F26138" w:rsidP="003B330E">
      <w:pPr>
        <w:spacing w:before="0" w:after="0"/>
        <w:rPr>
          <w:szCs w:val="21"/>
        </w:rPr>
      </w:pPr>
      <w:r w:rsidRPr="00F26138">
        <w:rPr>
          <w:szCs w:val="21"/>
        </w:rPr>
        <w:t>: ezpolar (hax, …)</w:t>
      </w:r>
    </w:p>
    <w:p w:rsidR="00F26138" w:rsidRDefault="00F26138" w:rsidP="003B330E">
      <w:pPr>
        <w:spacing w:before="0" w:after="0"/>
        <w:rPr>
          <w:szCs w:val="21"/>
        </w:rPr>
      </w:pPr>
      <w:r w:rsidRPr="00F26138">
        <w:rPr>
          <w:szCs w:val="21"/>
        </w:rPr>
        <w:t>: h = ezpolar (…)</w:t>
      </w:r>
    </w:p>
    <w:p w:rsidR="00F26138" w:rsidRPr="00F26138" w:rsidRDefault="00F26138" w:rsidP="003B330E">
      <w:pPr>
        <w:spacing w:before="0" w:after="0"/>
        <w:ind w:leftChars="200" w:left="420"/>
        <w:rPr>
          <w:szCs w:val="21"/>
        </w:rPr>
      </w:pPr>
      <w:r w:rsidRPr="00F26138">
        <w:rPr>
          <w:rFonts w:hint="eastAsia"/>
          <w:szCs w:val="21"/>
        </w:rPr>
        <w:t>在极坐标中绘制一个二维函数。</w:t>
      </w:r>
    </w:p>
    <w:p w:rsidR="00F26138" w:rsidRPr="00F26138" w:rsidRDefault="00F26138" w:rsidP="003B330E">
      <w:pPr>
        <w:spacing w:before="0" w:after="0"/>
        <w:ind w:leftChars="200" w:left="420"/>
        <w:rPr>
          <w:szCs w:val="21"/>
        </w:rPr>
      </w:pPr>
      <w:r w:rsidRPr="00F26138">
        <w:rPr>
          <w:rFonts w:hint="eastAsia"/>
          <w:szCs w:val="21"/>
        </w:rPr>
        <w:t>函数</w:t>
      </w:r>
      <w:r w:rsidRPr="00F26138">
        <w:rPr>
          <w:rFonts w:hint="eastAsia"/>
          <w:szCs w:val="21"/>
        </w:rPr>
        <w:t>f</w:t>
      </w:r>
      <w:r w:rsidRPr="00F26138">
        <w:rPr>
          <w:rFonts w:hint="eastAsia"/>
          <w:szCs w:val="21"/>
        </w:rPr>
        <w:t>是一个字符串、内联函数或带有单个参数的函数句柄。函数的期望形式是</w:t>
      </w:r>
      <w:r w:rsidRPr="00F26138">
        <w:rPr>
          <w:rFonts w:hint="eastAsia"/>
          <w:szCs w:val="21"/>
        </w:rPr>
        <w:t>= f()</w:t>
      </w:r>
      <w:r w:rsidRPr="00F26138">
        <w:rPr>
          <w:rFonts w:hint="eastAsia"/>
          <w:szCs w:val="21"/>
        </w:rPr>
        <w:t>默认情况下，该图位于</w:t>
      </w:r>
      <w:r w:rsidRPr="00F26138">
        <w:rPr>
          <w:rFonts w:hint="eastAsia"/>
          <w:szCs w:val="21"/>
        </w:rPr>
        <w:t>0 &lt;= theta &lt;= 2*pi</w:t>
      </w:r>
      <w:r w:rsidRPr="00F26138">
        <w:rPr>
          <w:rFonts w:hint="eastAsia"/>
          <w:szCs w:val="21"/>
        </w:rPr>
        <w:t>的域上，有</w:t>
      </w:r>
      <w:r w:rsidRPr="00F26138">
        <w:rPr>
          <w:rFonts w:hint="eastAsia"/>
          <w:szCs w:val="21"/>
        </w:rPr>
        <w:t>500</w:t>
      </w:r>
      <w:r w:rsidRPr="00F26138">
        <w:rPr>
          <w:rFonts w:hint="eastAsia"/>
          <w:szCs w:val="21"/>
        </w:rPr>
        <w:t>个点。</w:t>
      </w:r>
    </w:p>
    <w:p w:rsidR="00F26138" w:rsidRPr="00F26138" w:rsidRDefault="00F26138" w:rsidP="003B330E">
      <w:pPr>
        <w:spacing w:before="0" w:after="0"/>
        <w:ind w:leftChars="200" w:left="420"/>
        <w:rPr>
          <w:szCs w:val="21"/>
        </w:rPr>
      </w:pPr>
      <w:r w:rsidRPr="00F26138">
        <w:rPr>
          <w:rFonts w:hint="eastAsia"/>
          <w:szCs w:val="21"/>
        </w:rPr>
        <w:t>如果</w:t>
      </w:r>
      <w:r w:rsidRPr="00F26138">
        <w:rPr>
          <w:rFonts w:hint="eastAsia"/>
          <w:szCs w:val="21"/>
        </w:rPr>
        <w:t>dom</w:t>
      </w:r>
      <w:r w:rsidRPr="00F26138">
        <w:rPr>
          <w:rFonts w:hint="eastAsia"/>
          <w:szCs w:val="21"/>
        </w:rPr>
        <w:t>是一个包含两个元素的向量，它表示</w:t>
      </w:r>
      <w:r w:rsidRPr="00F26138">
        <w:rPr>
          <w:rFonts w:hint="eastAsia"/>
          <w:szCs w:val="21"/>
        </w:rPr>
        <w:t>theta</w:t>
      </w:r>
      <w:r w:rsidRPr="00F26138">
        <w:rPr>
          <w:rFonts w:hint="eastAsia"/>
          <w:szCs w:val="21"/>
        </w:rPr>
        <w:t>的最小值和最大值。</w:t>
      </w:r>
    </w:p>
    <w:p w:rsidR="00F26138" w:rsidRDefault="00F26138" w:rsidP="003B330E">
      <w:pPr>
        <w:spacing w:before="0" w:after="0"/>
        <w:ind w:leftChars="200" w:left="420"/>
        <w:rPr>
          <w:szCs w:val="21"/>
        </w:rPr>
      </w:pPr>
      <w:r w:rsidRPr="00F26138">
        <w:rPr>
          <w:rFonts w:hint="eastAsia"/>
          <w:szCs w:val="21"/>
        </w:rPr>
        <w:t>N</w:t>
      </w:r>
      <w:r w:rsidRPr="00F26138">
        <w:rPr>
          <w:rFonts w:hint="eastAsia"/>
          <w:szCs w:val="21"/>
        </w:rPr>
        <w:t>是定义用于绘制函数的点的数量的标量。</w:t>
      </w:r>
    </w:p>
    <w:p w:rsidR="00F26138" w:rsidRPr="00F26138" w:rsidRDefault="00F26138" w:rsidP="003B330E">
      <w:pPr>
        <w:spacing w:before="0" w:after="0"/>
        <w:ind w:leftChars="200" w:left="420"/>
        <w:rPr>
          <w:szCs w:val="21"/>
        </w:rPr>
      </w:pPr>
      <w:r w:rsidRPr="00F26138">
        <w:rPr>
          <w:rFonts w:hint="eastAsia"/>
          <w:szCs w:val="21"/>
        </w:rPr>
        <w:t>如果第一个参数</w:t>
      </w:r>
      <w:r w:rsidRPr="00F26138">
        <w:rPr>
          <w:rFonts w:hint="eastAsia"/>
          <w:szCs w:val="21"/>
        </w:rPr>
        <w:t>hax</w:t>
      </w:r>
      <w:r w:rsidRPr="00F26138">
        <w:rPr>
          <w:rFonts w:hint="eastAsia"/>
          <w:szCs w:val="21"/>
        </w:rPr>
        <w:t>是一个轴句柄，那么绘制到这个轴，而不是</w:t>
      </w:r>
      <w:r w:rsidRPr="00F26138">
        <w:rPr>
          <w:rFonts w:hint="eastAsia"/>
          <w:szCs w:val="21"/>
        </w:rPr>
        <w:t>gca</w:t>
      </w:r>
      <w:r w:rsidRPr="00F26138">
        <w:rPr>
          <w:rFonts w:hint="eastAsia"/>
          <w:szCs w:val="21"/>
        </w:rPr>
        <w:t>返回的当前轴。</w:t>
      </w:r>
    </w:p>
    <w:p w:rsidR="00F26138" w:rsidRPr="00F26138" w:rsidRDefault="00F26138" w:rsidP="003B330E">
      <w:pPr>
        <w:spacing w:before="0" w:after="0"/>
        <w:ind w:leftChars="200" w:left="420"/>
        <w:rPr>
          <w:szCs w:val="21"/>
        </w:rPr>
      </w:pPr>
      <w:r w:rsidRPr="00F26138">
        <w:rPr>
          <w:rFonts w:hint="eastAsia"/>
          <w:szCs w:val="21"/>
        </w:rPr>
        <w:t>可选的返回值</w:t>
      </w:r>
      <w:r w:rsidRPr="00F26138">
        <w:rPr>
          <w:rFonts w:hint="eastAsia"/>
          <w:szCs w:val="21"/>
        </w:rPr>
        <w:t>h</w:t>
      </w:r>
      <w:r w:rsidRPr="00F26138">
        <w:rPr>
          <w:rFonts w:hint="eastAsia"/>
          <w:szCs w:val="21"/>
        </w:rPr>
        <w:t>是创建的绘图的图形句柄。</w:t>
      </w:r>
    </w:p>
    <w:p w:rsidR="00F26138" w:rsidRDefault="00F26138" w:rsidP="003B330E">
      <w:pPr>
        <w:spacing w:before="0" w:after="0"/>
        <w:ind w:leftChars="200" w:left="420"/>
        <w:rPr>
          <w:szCs w:val="21"/>
        </w:rPr>
      </w:pPr>
      <w:r w:rsidRPr="00F26138">
        <w:rPr>
          <w:rFonts w:hint="eastAsia"/>
          <w:szCs w:val="21"/>
        </w:rPr>
        <w:t>例子</w:t>
      </w:r>
      <w:r w:rsidRPr="00F26138">
        <w:rPr>
          <w:rFonts w:hint="eastAsia"/>
          <w:szCs w:val="21"/>
        </w:rPr>
        <w:t>:</w:t>
      </w:r>
    </w:p>
    <w:p w:rsidR="00F26138" w:rsidRDefault="00F26138" w:rsidP="003B330E">
      <w:pPr>
        <w:spacing w:before="0" w:after="0"/>
        <w:ind w:leftChars="400" w:left="840"/>
        <w:rPr>
          <w:szCs w:val="21"/>
        </w:rPr>
      </w:pPr>
      <w:r w:rsidRPr="00F26138">
        <w:rPr>
          <w:szCs w:val="21"/>
        </w:rPr>
        <w:t>ezpolar (@(t) sin (5/4 * t), [0, 8*pi]);</w:t>
      </w:r>
    </w:p>
    <w:p w:rsidR="00F26138" w:rsidRDefault="00F26138" w:rsidP="003B330E">
      <w:pPr>
        <w:spacing w:before="0" w:after="0"/>
        <w:ind w:leftChars="200" w:left="420"/>
        <w:rPr>
          <w:szCs w:val="21"/>
        </w:rPr>
      </w:pPr>
      <w:r w:rsidRPr="00F26138">
        <w:rPr>
          <w:rFonts w:hint="eastAsia"/>
          <w:szCs w:val="21"/>
        </w:rPr>
        <w:t>参见</w:t>
      </w:r>
      <w:r w:rsidRPr="00F26138">
        <w:rPr>
          <w:rFonts w:hint="eastAsia"/>
          <w:szCs w:val="21"/>
        </w:rPr>
        <w:t>:polar, ezplot</w:t>
      </w:r>
      <w:r w:rsidRPr="00F26138">
        <w:rPr>
          <w:rFonts w:hint="eastAsia"/>
          <w:szCs w:val="21"/>
        </w:rPr>
        <w:t>。</w:t>
      </w:r>
    </w:p>
    <w:p w:rsidR="00F26138" w:rsidRPr="003B330E" w:rsidRDefault="00F26138" w:rsidP="00F26138">
      <w:pPr>
        <w:rPr>
          <w:b/>
          <w:szCs w:val="21"/>
        </w:rPr>
      </w:pPr>
      <w:r w:rsidRPr="003B330E">
        <w:rPr>
          <w:rFonts w:hint="eastAsia"/>
          <w:b/>
          <w:szCs w:val="21"/>
        </w:rPr>
        <w:t>15.2.1.3</w:t>
      </w:r>
      <w:r w:rsidRPr="003B330E">
        <w:rPr>
          <w:rFonts w:hint="eastAsia"/>
          <w:b/>
          <w:szCs w:val="21"/>
        </w:rPr>
        <w:t>二维几何形状</w:t>
      </w:r>
    </w:p>
    <w:p w:rsidR="00F26138" w:rsidRPr="00F26138" w:rsidRDefault="00F26138" w:rsidP="003B330E">
      <w:pPr>
        <w:spacing w:before="0" w:after="0"/>
        <w:rPr>
          <w:szCs w:val="21"/>
        </w:rPr>
      </w:pPr>
      <w:r w:rsidRPr="00F26138">
        <w:rPr>
          <w:szCs w:val="21"/>
        </w:rPr>
        <w:t>: rectangle ()</w:t>
      </w:r>
    </w:p>
    <w:p w:rsidR="00F26138" w:rsidRPr="00F26138" w:rsidRDefault="00F26138" w:rsidP="003B330E">
      <w:pPr>
        <w:spacing w:before="0" w:after="0"/>
        <w:rPr>
          <w:szCs w:val="21"/>
        </w:rPr>
      </w:pPr>
      <w:r w:rsidRPr="00F26138">
        <w:rPr>
          <w:szCs w:val="21"/>
        </w:rPr>
        <w:t>: rectangle (…, "Position", pos)</w:t>
      </w:r>
    </w:p>
    <w:p w:rsidR="00F26138" w:rsidRPr="00F26138" w:rsidRDefault="00F26138" w:rsidP="003B330E">
      <w:pPr>
        <w:spacing w:before="0" w:after="0"/>
        <w:rPr>
          <w:szCs w:val="21"/>
        </w:rPr>
      </w:pPr>
      <w:r w:rsidRPr="00F26138">
        <w:rPr>
          <w:szCs w:val="21"/>
        </w:rPr>
        <w:t>: rectangle (…, "Curvature", curv)</w:t>
      </w:r>
    </w:p>
    <w:p w:rsidR="00F26138" w:rsidRPr="00F26138" w:rsidRDefault="00F26138" w:rsidP="003B330E">
      <w:pPr>
        <w:spacing w:before="0" w:after="0"/>
        <w:rPr>
          <w:szCs w:val="21"/>
        </w:rPr>
      </w:pPr>
      <w:r w:rsidRPr="00F26138">
        <w:rPr>
          <w:szCs w:val="21"/>
        </w:rPr>
        <w:t>: rectangle (…, "EdgeColor", ec)</w:t>
      </w:r>
    </w:p>
    <w:p w:rsidR="00F26138" w:rsidRPr="00F26138" w:rsidRDefault="00F26138" w:rsidP="003B330E">
      <w:pPr>
        <w:spacing w:before="0" w:after="0"/>
        <w:rPr>
          <w:szCs w:val="21"/>
        </w:rPr>
      </w:pPr>
      <w:r w:rsidRPr="00F26138">
        <w:rPr>
          <w:szCs w:val="21"/>
        </w:rPr>
        <w:t>: rectangle (…, "FaceColor", fc)</w:t>
      </w:r>
    </w:p>
    <w:p w:rsidR="00F26138" w:rsidRPr="00F26138" w:rsidRDefault="00F26138" w:rsidP="003B330E">
      <w:pPr>
        <w:spacing w:before="0" w:after="0"/>
        <w:rPr>
          <w:szCs w:val="21"/>
        </w:rPr>
      </w:pPr>
      <w:r w:rsidRPr="00F26138">
        <w:rPr>
          <w:szCs w:val="21"/>
        </w:rPr>
        <w:t>: rectangle (hax, …)</w:t>
      </w:r>
    </w:p>
    <w:p w:rsidR="00F26138" w:rsidRDefault="00F26138" w:rsidP="003B330E">
      <w:pPr>
        <w:spacing w:before="0" w:after="0"/>
        <w:rPr>
          <w:szCs w:val="21"/>
        </w:rPr>
      </w:pPr>
      <w:r w:rsidRPr="00F26138">
        <w:rPr>
          <w:szCs w:val="21"/>
        </w:rPr>
        <w:t>: h = rectangle (…)</w:t>
      </w:r>
    </w:p>
    <w:p w:rsidR="00F26138" w:rsidRPr="00F26138" w:rsidRDefault="00F26138" w:rsidP="003B330E">
      <w:pPr>
        <w:spacing w:before="0" w:after="0"/>
        <w:ind w:leftChars="200" w:left="420"/>
        <w:rPr>
          <w:szCs w:val="21"/>
        </w:rPr>
      </w:pPr>
      <w:r w:rsidRPr="00F26138">
        <w:rPr>
          <w:rFonts w:hint="eastAsia"/>
          <w:szCs w:val="21"/>
        </w:rPr>
        <w:t>绘制一个由</w:t>
      </w:r>
      <w:r w:rsidRPr="00F26138">
        <w:rPr>
          <w:rFonts w:hint="eastAsia"/>
          <w:szCs w:val="21"/>
        </w:rPr>
        <w:t>pos</w:t>
      </w:r>
      <w:r w:rsidRPr="00F26138">
        <w:rPr>
          <w:rFonts w:hint="eastAsia"/>
          <w:szCs w:val="21"/>
        </w:rPr>
        <w:t>和</w:t>
      </w:r>
      <w:r w:rsidRPr="00F26138">
        <w:rPr>
          <w:rFonts w:hint="eastAsia"/>
          <w:szCs w:val="21"/>
        </w:rPr>
        <w:t>curve</w:t>
      </w:r>
      <w:r w:rsidRPr="00F26138">
        <w:rPr>
          <w:rFonts w:hint="eastAsia"/>
          <w:szCs w:val="21"/>
        </w:rPr>
        <w:t>定义的矩形</w:t>
      </w:r>
      <w:r w:rsidRPr="00F26138">
        <w:rPr>
          <w:rFonts w:hint="eastAsia"/>
          <w:szCs w:val="21"/>
        </w:rPr>
        <w:t>patch</w:t>
      </w:r>
      <w:r w:rsidRPr="00F26138">
        <w:rPr>
          <w:rFonts w:hint="eastAsia"/>
          <w:szCs w:val="21"/>
        </w:rPr>
        <w:t>。</w:t>
      </w:r>
    </w:p>
    <w:p w:rsidR="00F26138" w:rsidRDefault="00F26138" w:rsidP="003B330E">
      <w:pPr>
        <w:spacing w:before="0" w:after="0"/>
        <w:ind w:leftChars="200" w:left="420"/>
        <w:rPr>
          <w:szCs w:val="21"/>
        </w:rPr>
      </w:pPr>
      <w:r w:rsidRPr="00F26138">
        <w:rPr>
          <w:rFonts w:hint="eastAsia"/>
          <w:szCs w:val="21"/>
        </w:rPr>
        <w:t>变量</w:t>
      </w:r>
      <w:r w:rsidRPr="00F26138">
        <w:rPr>
          <w:rFonts w:hint="eastAsia"/>
          <w:szCs w:val="21"/>
        </w:rPr>
        <w:t>pos(1:2)</w:t>
      </w:r>
      <w:r w:rsidRPr="00F26138">
        <w:rPr>
          <w:rFonts w:hint="eastAsia"/>
          <w:szCs w:val="21"/>
        </w:rPr>
        <w:t>定义了</w:t>
      </w:r>
      <w:r w:rsidRPr="00F26138">
        <w:rPr>
          <w:rFonts w:hint="eastAsia"/>
          <w:szCs w:val="21"/>
        </w:rPr>
        <w:t>patch</w:t>
      </w:r>
      <w:r w:rsidRPr="00F26138">
        <w:rPr>
          <w:rFonts w:hint="eastAsia"/>
          <w:szCs w:val="21"/>
        </w:rPr>
        <w:t>的左下角，</w:t>
      </w:r>
      <w:r w:rsidRPr="00F26138">
        <w:rPr>
          <w:rFonts w:hint="eastAsia"/>
          <w:szCs w:val="21"/>
        </w:rPr>
        <w:t>pos(3:4)</w:t>
      </w:r>
      <w:r w:rsidRPr="00F26138">
        <w:rPr>
          <w:rFonts w:hint="eastAsia"/>
          <w:szCs w:val="21"/>
        </w:rPr>
        <w:t>定义了它的宽度和高度。缺省情况下，</w:t>
      </w:r>
      <w:r w:rsidRPr="00F26138">
        <w:rPr>
          <w:rFonts w:hint="eastAsia"/>
          <w:szCs w:val="21"/>
        </w:rPr>
        <w:t>pos</w:t>
      </w:r>
      <w:r w:rsidRPr="00F26138">
        <w:rPr>
          <w:rFonts w:hint="eastAsia"/>
          <w:szCs w:val="21"/>
        </w:rPr>
        <w:t>的值为</w:t>
      </w:r>
      <w:r w:rsidRPr="00F26138">
        <w:rPr>
          <w:rFonts w:hint="eastAsia"/>
          <w:szCs w:val="21"/>
        </w:rPr>
        <w:t>[0,0,1,1]</w:t>
      </w:r>
      <w:r w:rsidRPr="00F26138">
        <w:rPr>
          <w:rFonts w:hint="eastAsia"/>
          <w:szCs w:val="21"/>
        </w:rPr>
        <w:t>。</w:t>
      </w:r>
    </w:p>
    <w:p w:rsidR="00F26138" w:rsidRDefault="00F26138" w:rsidP="003B330E">
      <w:pPr>
        <w:spacing w:before="0" w:after="0"/>
        <w:ind w:leftChars="200" w:left="420"/>
        <w:rPr>
          <w:szCs w:val="21"/>
        </w:rPr>
      </w:pPr>
      <w:r w:rsidRPr="00F26138">
        <w:rPr>
          <w:rFonts w:hint="eastAsia"/>
          <w:szCs w:val="21"/>
        </w:rPr>
        <w:t>变量曲线定义了矩形边长的曲率，它可以是一个值在</w:t>
      </w:r>
      <w:r w:rsidRPr="00F26138">
        <w:rPr>
          <w:rFonts w:hint="eastAsia"/>
          <w:szCs w:val="21"/>
        </w:rPr>
        <w:t>0</w:t>
      </w:r>
      <w:r w:rsidRPr="00F26138">
        <w:rPr>
          <w:rFonts w:hint="eastAsia"/>
          <w:szCs w:val="21"/>
        </w:rPr>
        <w:t>到</w:t>
      </w:r>
      <w:r w:rsidRPr="00F26138">
        <w:rPr>
          <w:rFonts w:hint="eastAsia"/>
          <w:szCs w:val="21"/>
        </w:rPr>
        <w:t>1</w:t>
      </w:r>
      <w:r w:rsidRPr="00F26138">
        <w:rPr>
          <w:rFonts w:hint="eastAsia"/>
          <w:szCs w:val="21"/>
        </w:rPr>
        <w:t>之间的标量或双元素向量。值为</w:t>
      </w:r>
      <w:r w:rsidRPr="00F26138">
        <w:rPr>
          <w:rFonts w:hint="eastAsia"/>
          <w:szCs w:val="21"/>
        </w:rPr>
        <w:t>0</w:t>
      </w:r>
      <w:r w:rsidRPr="00F26138">
        <w:rPr>
          <w:rFonts w:hint="eastAsia"/>
          <w:szCs w:val="21"/>
        </w:rPr>
        <w:t>表示这条边没有曲率，而值为</w:t>
      </w:r>
      <w:r w:rsidRPr="00F26138">
        <w:rPr>
          <w:rFonts w:hint="eastAsia"/>
          <w:szCs w:val="21"/>
        </w:rPr>
        <w:t>1</w:t>
      </w:r>
      <w:r w:rsidRPr="00F26138">
        <w:rPr>
          <w:rFonts w:hint="eastAsia"/>
          <w:szCs w:val="21"/>
        </w:rPr>
        <w:t>表示这条边完全弯曲成圆的弧线。如果</w:t>
      </w:r>
      <w:r w:rsidRPr="00F26138">
        <w:rPr>
          <w:rFonts w:hint="eastAsia"/>
          <w:szCs w:val="21"/>
        </w:rPr>
        <w:t>curv</w:t>
      </w:r>
      <w:r w:rsidRPr="00F26138">
        <w:rPr>
          <w:rFonts w:hint="eastAsia"/>
          <w:szCs w:val="21"/>
        </w:rPr>
        <w:t>是一个双元素向量，那么第一个元素是沿着</w:t>
      </w:r>
      <w:r w:rsidRPr="00F26138">
        <w:rPr>
          <w:rFonts w:hint="eastAsia"/>
          <w:szCs w:val="21"/>
        </w:rPr>
        <w:t>patch</w:t>
      </w:r>
      <w:r w:rsidRPr="00F26138">
        <w:rPr>
          <w:rFonts w:hint="eastAsia"/>
          <w:szCs w:val="21"/>
        </w:rPr>
        <w:t>的</w:t>
      </w:r>
      <w:r w:rsidRPr="00F26138">
        <w:rPr>
          <w:rFonts w:hint="eastAsia"/>
          <w:szCs w:val="21"/>
        </w:rPr>
        <w:t>x</w:t>
      </w:r>
      <w:r w:rsidRPr="00F26138">
        <w:rPr>
          <w:rFonts w:hint="eastAsia"/>
          <w:szCs w:val="21"/>
        </w:rPr>
        <w:t>轴的曲率，第二个元素是沿着</w:t>
      </w:r>
      <w:r w:rsidRPr="00F26138">
        <w:rPr>
          <w:rFonts w:hint="eastAsia"/>
          <w:szCs w:val="21"/>
        </w:rPr>
        <w:t>y</w:t>
      </w:r>
      <w:r w:rsidRPr="00F26138">
        <w:rPr>
          <w:rFonts w:hint="eastAsia"/>
          <w:szCs w:val="21"/>
        </w:rPr>
        <w:t>轴的曲率。</w:t>
      </w:r>
    </w:p>
    <w:p w:rsidR="00F26138" w:rsidRDefault="00F26138" w:rsidP="003B330E">
      <w:pPr>
        <w:spacing w:before="0" w:after="0"/>
        <w:ind w:leftChars="200" w:left="420"/>
        <w:rPr>
          <w:szCs w:val="21"/>
        </w:rPr>
      </w:pPr>
      <w:r w:rsidRPr="00F26138">
        <w:rPr>
          <w:rFonts w:hint="eastAsia"/>
          <w:szCs w:val="21"/>
        </w:rPr>
        <w:t>如果</w:t>
      </w:r>
      <w:r w:rsidRPr="00F26138">
        <w:rPr>
          <w:rFonts w:hint="eastAsia"/>
          <w:szCs w:val="21"/>
        </w:rPr>
        <w:t>curv</w:t>
      </w:r>
      <w:r w:rsidRPr="00F26138">
        <w:rPr>
          <w:rFonts w:hint="eastAsia"/>
          <w:szCs w:val="21"/>
        </w:rPr>
        <w:t>是一个标量，它表示矩形两边较短一方的曲率，另一方的曲率定义为</w:t>
      </w:r>
    </w:p>
    <w:p w:rsidR="00F26138" w:rsidRDefault="00F26138" w:rsidP="003B330E">
      <w:pPr>
        <w:spacing w:before="0" w:after="0"/>
        <w:ind w:leftChars="400" w:left="840"/>
        <w:rPr>
          <w:szCs w:val="21"/>
        </w:rPr>
      </w:pPr>
      <w:r w:rsidRPr="00F26138">
        <w:rPr>
          <w:szCs w:val="21"/>
        </w:rPr>
        <w:t>min (pos(1:2)) / max (pos(1:2)) * curv</w:t>
      </w:r>
    </w:p>
    <w:p w:rsidR="00F26138" w:rsidRPr="00F26138" w:rsidRDefault="00F26138" w:rsidP="003B330E">
      <w:pPr>
        <w:spacing w:before="0" w:after="0"/>
        <w:ind w:leftChars="200" w:left="420"/>
        <w:rPr>
          <w:szCs w:val="21"/>
        </w:rPr>
      </w:pPr>
      <w:r w:rsidRPr="00F26138">
        <w:rPr>
          <w:rFonts w:hint="eastAsia"/>
          <w:szCs w:val="21"/>
        </w:rPr>
        <w:t>附加的属性</w:t>
      </w:r>
      <w:r w:rsidRPr="00F26138">
        <w:rPr>
          <w:rFonts w:hint="eastAsia"/>
          <w:szCs w:val="21"/>
        </w:rPr>
        <w:t>/</w:t>
      </w:r>
      <w:r w:rsidRPr="00F26138">
        <w:rPr>
          <w:rFonts w:hint="eastAsia"/>
          <w:szCs w:val="21"/>
        </w:rPr>
        <w:t>值对被传递给底层补丁命令。完整的属性列表记录在</w:t>
      </w:r>
      <w:r w:rsidRPr="00946CDF">
        <w:rPr>
          <w:rFonts w:hint="eastAsia"/>
          <w:szCs w:val="21"/>
          <w:highlight w:val="red"/>
        </w:rPr>
        <w:t>补丁属性</w:t>
      </w:r>
      <w:r w:rsidRPr="00F26138">
        <w:rPr>
          <w:rFonts w:hint="eastAsia"/>
          <w:szCs w:val="21"/>
        </w:rPr>
        <w:t>中。</w:t>
      </w:r>
    </w:p>
    <w:p w:rsidR="00F26138" w:rsidRPr="00F26138" w:rsidRDefault="00F26138" w:rsidP="003B330E">
      <w:pPr>
        <w:spacing w:before="0" w:after="0"/>
        <w:ind w:leftChars="200" w:left="420"/>
        <w:rPr>
          <w:szCs w:val="21"/>
        </w:rPr>
      </w:pPr>
      <w:r w:rsidRPr="00F26138">
        <w:rPr>
          <w:rFonts w:hint="eastAsia"/>
          <w:szCs w:val="21"/>
        </w:rPr>
        <w:t>如果第一个参数</w:t>
      </w:r>
      <w:r w:rsidRPr="00F26138">
        <w:rPr>
          <w:rFonts w:hint="eastAsia"/>
          <w:szCs w:val="21"/>
        </w:rPr>
        <w:t>hax</w:t>
      </w:r>
      <w:r w:rsidRPr="00F26138">
        <w:rPr>
          <w:rFonts w:hint="eastAsia"/>
          <w:szCs w:val="21"/>
        </w:rPr>
        <w:t>是一个轴句柄，那么绘制到这个轴，而不是</w:t>
      </w:r>
      <w:r w:rsidRPr="00F26138">
        <w:rPr>
          <w:rFonts w:hint="eastAsia"/>
          <w:szCs w:val="21"/>
        </w:rPr>
        <w:t>gca</w:t>
      </w:r>
      <w:r w:rsidRPr="00F26138">
        <w:rPr>
          <w:rFonts w:hint="eastAsia"/>
          <w:szCs w:val="21"/>
        </w:rPr>
        <w:t>返回的当前轴。</w:t>
      </w:r>
    </w:p>
    <w:p w:rsidR="00F26138" w:rsidRPr="00F26138" w:rsidRDefault="00F26138" w:rsidP="003B330E">
      <w:pPr>
        <w:spacing w:before="0" w:after="0"/>
        <w:ind w:leftChars="200" w:left="420"/>
        <w:rPr>
          <w:szCs w:val="21"/>
        </w:rPr>
      </w:pPr>
      <w:r w:rsidRPr="00F26138">
        <w:rPr>
          <w:rFonts w:hint="eastAsia"/>
          <w:szCs w:val="21"/>
        </w:rPr>
        <w:t>可选的返回值</w:t>
      </w:r>
      <w:r w:rsidRPr="00F26138">
        <w:rPr>
          <w:rFonts w:hint="eastAsia"/>
          <w:szCs w:val="21"/>
        </w:rPr>
        <w:t>h</w:t>
      </w:r>
      <w:r w:rsidRPr="00F26138">
        <w:rPr>
          <w:rFonts w:hint="eastAsia"/>
          <w:szCs w:val="21"/>
        </w:rPr>
        <w:t>是创建的矩形对象的图形句柄。</w:t>
      </w:r>
    </w:p>
    <w:p w:rsidR="00B2738C" w:rsidRDefault="00F26138" w:rsidP="003B330E">
      <w:pPr>
        <w:spacing w:before="0" w:after="0"/>
        <w:ind w:leftChars="200" w:left="420"/>
        <w:rPr>
          <w:szCs w:val="21"/>
        </w:rPr>
      </w:pPr>
      <w:r w:rsidRPr="00F26138">
        <w:rPr>
          <w:rFonts w:hint="eastAsia"/>
          <w:szCs w:val="21"/>
        </w:rPr>
        <w:t>参见</w:t>
      </w:r>
      <w:r w:rsidRPr="00F26138">
        <w:rPr>
          <w:rFonts w:hint="eastAsia"/>
          <w:szCs w:val="21"/>
        </w:rPr>
        <w:t>:</w:t>
      </w:r>
      <w:r w:rsidRPr="00F26138">
        <w:rPr>
          <w:rFonts w:hint="eastAsia"/>
          <w:szCs w:val="21"/>
        </w:rPr>
        <w:t>贴片、直线、圆柱体、椭球、球体。</w:t>
      </w:r>
    </w:p>
    <w:p w:rsidR="00B2738C" w:rsidRPr="003B330E" w:rsidRDefault="00B2738C" w:rsidP="00B2738C">
      <w:pPr>
        <w:rPr>
          <w:b/>
          <w:szCs w:val="21"/>
        </w:rPr>
      </w:pPr>
      <w:r w:rsidRPr="003B330E">
        <w:rPr>
          <w:rFonts w:hint="eastAsia"/>
          <w:b/>
          <w:szCs w:val="21"/>
        </w:rPr>
        <w:t>15.2.2</w:t>
      </w:r>
      <w:r w:rsidRPr="003B330E">
        <w:rPr>
          <w:rFonts w:hint="eastAsia"/>
          <w:b/>
          <w:szCs w:val="21"/>
        </w:rPr>
        <w:t>三维绘图</w:t>
      </w:r>
    </w:p>
    <w:p w:rsidR="00B2738C" w:rsidRDefault="00B2738C" w:rsidP="00B2738C">
      <w:pPr>
        <w:rPr>
          <w:szCs w:val="21"/>
        </w:rPr>
      </w:pPr>
      <w:r w:rsidRPr="00B2738C">
        <w:rPr>
          <w:rFonts w:hint="eastAsia"/>
          <w:szCs w:val="21"/>
        </w:rPr>
        <w:t>函数</w:t>
      </w:r>
      <w:r w:rsidRPr="00B2738C">
        <w:rPr>
          <w:rFonts w:hint="eastAsia"/>
          <w:szCs w:val="21"/>
        </w:rPr>
        <w:t>mesh</w:t>
      </w:r>
      <w:r w:rsidRPr="00B2738C">
        <w:rPr>
          <w:rFonts w:hint="eastAsia"/>
          <w:szCs w:val="21"/>
        </w:rPr>
        <w:t>生成网格曲面图。例如</w:t>
      </w:r>
      <w:r w:rsidRPr="00B2738C">
        <w:rPr>
          <w:rFonts w:hint="eastAsia"/>
          <w:szCs w:val="21"/>
        </w:rPr>
        <w:t>,</w:t>
      </w:r>
    </w:p>
    <w:p w:rsidR="00B2738C" w:rsidRPr="00B2738C" w:rsidRDefault="00B2738C" w:rsidP="003B330E">
      <w:pPr>
        <w:spacing w:before="0" w:after="0"/>
        <w:ind w:leftChars="200" w:left="420"/>
        <w:rPr>
          <w:szCs w:val="21"/>
        </w:rPr>
      </w:pPr>
      <w:r w:rsidRPr="00B2738C">
        <w:rPr>
          <w:szCs w:val="21"/>
        </w:rPr>
        <w:t>tx = ty = linspace (-8, 8, 41)';</w:t>
      </w:r>
    </w:p>
    <w:p w:rsidR="00B2738C" w:rsidRPr="00B2738C" w:rsidRDefault="00B2738C" w:rsidP="003B330E">
      <w:pPr>
        <w:spacing w:before="0" w:after="0"/>
        <w:ind w:leftChars="200" w:left="420"/>
        <w:rPr>
          <w:szCs w:val="21"/>
        </w:rPr>
      </w:pPr>
      <w:r w:rsidRPr="00B2738C">
        <w:rPr>
          <w:szCs w:val="21"/>
        </w:rPr>
        <w:lastRenderedPageBreak/>
        <w:t>[xx, yy] = meshgrid (tx, ty);</w:t>
      </w:r>
    </w:p>
    <w:p w:rsidR="00B2738C" w:rsidRPr="00B2738C" w:rsidRDefault="00B2738C" w:rsidP="003B330E">
      <w:pPr>
        <w:spacing w:before="0" w:after="0"/>
        <w:ind w:leftChars="200" w:left="420"/>
        <w:rPr>
          <w:szCs w:val="21"/>
        </w:rPr>
      </w:pPr>
      <w:r w:rsidRPr="00B2738C">
        <w:rPr>
          <w:szCs w:val="21"/>
        </w:rPr>
        <w:t>r = sqrt (xx .^ 2 + yy .^ 2) + eps;</w:t>
      </w:r>
    </w:p>
    <w:p w:rsidR="00B2738C" w:rsidRPr="00B2738C" w:rsidRDefault="00B2738C" w:rsidP="003B330E">
      <w:pPr>
        <w:spacing w:before="0" w:after="0"/>
        <w:ind w:leftChars="200" w:left="420"/>
        <w:rPr>
          <w:szCs w:val="21"/>
        </w:rPr>
      </w:pPr>
      <w:r w:rsidRPr="00B2738C">
        <w:rPr>
          <w:szCs w:val="21"/>
        </w:rPr>
        <w:t>tz = sin (r) ./ r;</w:t>
      </w:r>
    </w:p>
    <w:p w:rsidR="00B2738C" w:rsidRPr="00B2738C" w:rsidRDefault="00B2738C" w:rsidP="003B330E">
      <w:pPr>
        <w:spacing w:before="0" w:after="0"/>
        <w:ind w:leftChars="200" w:left="420"/>
        <w:rPr>
          <w:szCs w:val="21"/>
        </w:rPr>
      </w:pPr>
      <w:r w:rsidRPr="00B2738C">
        <w:rPr>
          <w:szCs w:val="21"/>
        </w:rPr>
        <w:t>mesh (tx, ty, tz);</w:t>
      </w:r>
    </w:p>
    <w:p w:rsidR="00B2738C" w:rsidRPr="00B2738C" w:rsidRDefault="00B2738C" w:rsidP="003B330E">
      <w:pPr>
        <w:spacing w:before="0" w:after="0"/>
        <w:ind w:leftChars="200" w:left="420"/>
        <w:rPr>
          <w:szCs w:val="21"/>
        </w:rPr>
      </w:pPr>
      <w:r w:rsidRPr="00B2738C">
        <w:rPr>
          <w:szCs w:val="21"/>
        </w:rPr>
        <w:t>xlabel ("tx");</w:t>
      </w:r>
    </w:p>
    <w:p w:rsidR="00B2738C" w:rsidRPr="00B2738C" w:rsidRDefault="00B2738C" w:rsidP="003B330E">
      <w:pPr>
        <w:spacing w:before="0" w:after="0"/>
        <w:ind w:leftChars="200" w:left="420"/>
        <w:rPr>
          <w:szCs w:val="21"/>
        </w:rPr>
      </w:pPr>
      <w:r w:rsidRPr="00B2738C">
        <w:rPr>
          <w:szCs w:val="21"/>
        </w:rPr>
        <w:t>ylabel ("ty");</w:t>
      </w:r>
    </w:p>
    <w:p w:rsidR="00B2738C" w:rsidRPr="00B2738C" w:rsidRDefault="00B2738C" w:rsidP="003B330E">
      <w:pPr>
        <w:spacing w:before="0" w:after="0"/>
        <w:ind w:leftChars="200" w:left="420"/>
        <w:rPr>
          <w:szCs w:val="21"/>
        </w:rPr>
      </w:pPr>
      <w:r w:rsidRPr="00B2738C">
        <w:rPr>
          <w:szCs w:val="21"/>
        </w:rPr>
        <w:t>zlabel ("tz");</w:t>
      </w:r>
    </w:p>
    <w:p w:rsidR="00B2738C" w:rsidRDefault="00B2738C" w:rsidP="003B330E">
      <w:pPr>
        <w:spacing w:before="0" w:after="0"/>
        <w:ind w:leftChars="200" w:left="420"/>
        <w:rPr>
          <w:szCs w:val="21"/>
        </w:rPr>
      </w:pPr>
      <w:r w:rsidRPr="00B2738C">
        <w:rPr>
          <w:szCs w:val="21"/>
        </w:rPr>
        <w:t>title ("3-D Sombrero plot");</w:t>
      </w:r>
    </w:p>
    <w:p w:rsidR="00B2738C" w:rsidRDefault="00B2738C" w:rsidP="00B2738C">
      <w:pPr>
        <w:rPr>
          <w:szCs w:val="21"/>
        </w:rPr>
      </w:pPr>
      <w:r w:rsidRPr="00B2738C">
        <w:rPr>
          <w:rFonts w:hint="eastAsia"/>
          <w:szCs w:val="21"/>
        </w:rPr>
        <w:t>生成熟悉的“</w:t>
      </w:r>
      <w:r w:rsidRPr="00B2738C">
        <w:rPr>
          <w:rFonts w:hint="eastAsia"/>
          <w:szCs w:val="21"/>
        </w:rPr>
        <w:t>sombrero</w:t>
      </w:r>
      <w:r w:rsidRPr="00B2738C">
        <w:rPr>
          <w:rFonts w:hint="eastAsia"/>
          <w:szCs w:val="21"/>
        </w:rPr>
        <w:t>”图，如</w:t>
      </w:r>
      <w:r w:rsidRPr="00946CDF">
        <w:rPr>
          <w:rFonts w:hint="eastAsia"/>
          <w:szCs w:val="21"/>
          <w:highlight w:val="red"/>
        </w:rPr>
        <w:t>图</w:t>
      </w:r>
      <w:r w:rsidRPr="00B2738C">
        <w:rPr>
          <w:rFonts w:hint="eastAsia"/>
          <w:szCs w:val="21"/>
        </w:rPr>
        <w:t>15.5</w:t>
      </w:r>
      <w:r w:rsidRPr="00B2738C">
        <w:rPr>
          <w:rFonts w:hint="eastAsia"/>
          <w:szCs w:val="21"/>
        </w:rPr>
        <w:t>所示。注意使用函数</w:t>
      </w:r>
      <w:r w:rsidRPr="00B2738C">
        <w:rPr>
          <w:rFonts w:hint="eastAsia"/>
          <w:szCs w:val="21"/>
        </w:rPr>
        <w:t>meshgrid</w:t>
      </w:r>
      <w:r w:rsidRPr="00B2738C">
        <w:rPr>
          <w:rFonts w:hint="eastAsia"/>
          <w:szCs w:val="21"/>
        </w:rPr>
        <w:t>来创建</w:t>
      </w:r>
      <w:r w:rsidRPr="00B2738C">
        <w:rPr>
          <w:rFonts w:hint="eastAsia"/>
          <w:szCs w:val="21"/>
        </w:rPr>
        <w:t>X</w:t>
      </w:r>
      <w:r w:rsidRPr="00B2738C">
        <w:rPr>
          <w:rFonts w:hint="eastAsia"/>
          <w:szCs w:val="21"/>
        </w:rPr>
        <w:t>和</w:t>
      </w:r>
      <w:r w:rsidRPr="00B2738C">
        <w:rPr>
          <w:rFonts w:hint="eastAsia"/>
          <w:szCs w:val="21"/>
        </w:rPr>
        <w:t>Y</w:t>
      </w:r>
      <w:r w:rsidRPr="00B2738C">
        <w:rPr>
          <w:rFonts w:hint="eastAsia"/>
          <w:szCs w:val="21"/>
        </w:rPr>
        <w:t>坐标矩阵，以用于绘制</w:t>
      </w:r>
      <w:r w:rsidRPr="00B2738C">
        <w:rPr>
          <w:rFonts w:hint="eastAsia"/>
          <w:szCs w:val="21"/>
        </w:rPr>
        <w:t>Z</w:t>
      </w:r>
      <w:r w:rsidRPr="00B2738C">
        <w:rPr>
          <w:rFonts w:hint="eastAsia"/>
          <w:szCs w:val="21"/>
        </w:rPr>
        <w:t>数据。</w:t>
      </w:r>
      <w:r w:rsidRPr="00B2738C">
        <w:rPr>
          <w:rFonts w:hint="eastAsia"/>
          <w:szCs w:val="21"/>
        </w:rPr>
        <w:t>ndgrid</w:t>
      </w:r>
      <w:r w:rsidRPr="00B2738C">
        <w:rPr>
          <w:rFonts w:hint="eastAsia"/>
          <w:szCs w:val="21"/>
        </w:rPr>
        <w:t>函数类似于</w:t>
      </w:r>
      <w:r w:rsidRPr="00B2738C">
        <w:rPr>
          <w:rFonts w:hint="eastAsia"/>
          <w:szCs w:val="21"/>
        </w:rPr>
        <w:t>meshgrid</w:t>
      </w:r>
      <w:r w:rsidRPr="00B2738C">
        <w:rPr>
          <w:rFonts w:hint="eastAsia"/>
          <w:szCs w:val="21"/>
        </w:rPr>
        <w:t>，但适用于</w:t>
      </w:r>
      <w:r w:rsidRPr="00B2738C">
        <w:rPr>
          <w:rFonts w:hint="eastAsia"/>
          <w:szCs w:val="21"/>
        </w:rPr>
        <w:t>n</w:t>
      </w:r>
      <w:r w:rsidRPr="00B2738C">
        <w:rPr>
          <w:rFonts w:hint="eastAsia"/>
          <w:szCs w:val="21"/>
        </w:rPr>
        <w:t>维矩阵。</w:t>
      </w:r>
    </w:p>
    <w:p w:rsidR="00B2738C" w:rsidRDefault="00B2738C" w:rsidP="00B2738C">
      <w:pPr>
        <w:rPr>
          <w:szCs w:val="21"/>
        </w:rPr>
      </w:pPr>
      <w:r>
        <w:rPr>
          <w:noProof/>
        </w:rPr>
        <w:drawing>
          <wp:inline distT="0" distB="0" distL="0" distR="0">
            <wp:extent cx="5274310" cy="3692017"/>
            <wp:effectExtent l="0" t="0" r="2540" b="3810"/>
            <wp:docPr id="7" name="图片 7"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B2738C" w:rsidRPr="00B2738C" w:rsidRDefault="00B2738C" w:rsidP="00B2738C">
      <w:pPr>
        <w:rPr>
          <w:szCs w:val="21"/>
        </w:rPr>
      </w:pPr>
      <w:r w:rsidRPr="00B2738C">
        <w:rPr>
          <w:rFonts w:hint="eastAsia"/>
          <w:szCs w:val="21"/>
        </w:rPr>
        <w:t>图</w:t>
      </w:r>
      <w:r w:rsidRPr="00B2738C">
        <w:rPr>
          <w:rFonts w:hint="eastAsia"/>
          <w:szCs w:val="21"/>
        </w:rPr>
        <w:t>15.5:</w:t>
      </w:r>
      <w:r w:rsidRPr="00B2738C">
        <w:rPr>
          <w:rFonts w:hint="eastAsia"/>
          <w:szCs w:val="21"/>
        </w:rPr>
        <w:t>网格图。</w:t>
      </w:r>
    </w:p>
    <w:p w:rsidR="00B2738C" w:rsidRPr="00B2738C" w:rsidRDefault="00B2738C" w:rsidP="00B2738C">
      <w:pPr>
        <w:rPr>
          <w:szCs w:val="21"/>
        </w:rPr>
      </w:pPr>
      <w:r w:rsidRPr="00B2738C">
        <w:rPr>
          <w:rFonts w:hint="eastAsia"/>
          <w:szCs w:val="21"/>
        </w:rPr>
        <w:t>meshc</w:t>
      </w:r>
      <w:r w:rsidRPr="00B2738C">
        <w:rPr>
          <w:rFonts w:hint="eastAsia"/>
          <w:szCs w:val="21"/>
        </w:rPr>
        <w:t>函数类似于</w:t>
      </w:r>
      <w:r w:rsidRPr="00B2738C">
        <w:rPr>
          <w:rFonts w:hint="eastAsia"/>
          <w:szCs w:val="21"/>
        </w:rPr>
        <w:t>mesh</w:t>
      </w:r>
      <w:r w:rsidRPr="00B2738C">
        <w:rPr>
          <w:rFonts w:hint="eastAsia"/>
          <w:szCs w:val="21"/>
        </w:rPr>
        <w:t>，但也为表面生成轮廓图。</w:t>
      </w:r>
    </w:p>
    <w:p w:rsidR="00B2738C" w:rsidRDefault="00B2738C" w:rsidP="00B2738C">
      <w:pPr>
        <w:rPr>
          <w:szCs w:val="21"/>
        </w:rPr>
      </w:pPr>
      <w:r w:rsidRPr="00B2738C">
        <w:rPr>
          <w:rFonts w:hint="eastAsia"/>
          <w:szCs w:val="21"/>
        </w:rPr>
        <w:t>plot3</w:t>
      </w:r>
      <w:r w:rsidRPr="00B2738C">
        <w:rPr>
          <w:rFonts w:hint="eastAsia"/>
          <w:szCs w:val="21"/>
        </w:rPr>
        <w:t>函数显示任意三维数据，而不需要它形成一个曲面。例如</w:t>
      </w:r>
      <w:r w:rsidRPr="00B2738C">
        <w:rPr>
          <w:rFonts w:hint="eastAsia"/>
          <w:szCs w:val="21"/>
        </w:rPr>
        <w:t>,</w:t>
      </w:r>
    </w:p>
    <w:p w:rsidR="00B2738C" w:rsidRPr="00B2738C" w:rsidRDefault="00B2738C" w:rsidP="003B330E">
      <w:pPr>
        <w:spacing w:before="0" w:after="0"/>
        <w:ind w:leftChars="200" w:left="420"/>
        <w:rPr>
          <w:szCs w:val="21"/>
        </w:rPr>
      </w:pPr>
      <w:r w:rsidRPr="00B2738C">
        <w:rPr>
          <w:szCs w:val="21"/>
        </w:rPr>
        <w:t>t = 0:0.1:10*pi;</w:t>
      </w:r>
    </w:p>
    <w:p w:rsidR="00B2738C" w:rsidRPr="00B2738C" w:rsidRDefault="00B2738C" w:rsidP="003B330E">
      <w:pPr>
        <w:spacing w:before="0" w:after="0"/>
        <w:ind w:leftChars="200" w:left="420"/>
        <w:rPr>
          <w:szCs w:val="21"/>
        </w:rPr>
      </w:pPr>
      <w:r w:rsidRPr="00B2738C">
        <w:rPr>
          <w:szCs w:val="21"/>
        </w:rPr>
        <w:t>r = linspace (0, 1, numel (t));</w:t>
      </w:r>
    </w:p>
    <w:p w:rsidR="00B2738C" w:rsidRPr="00B2738C" w:rsidRDefault="00B2738C" w:rsidP="003B330E">
      <w:pPr>
        <w:spacing w:before="0" w:after="0"/>
        <w:ind w:leftChars="200" w:left="420"/>
        <w:rPr>
          <w:szCs w:val="21"/>
        </w:rPr>
      </w:pPr>
      <w:r w:rsidRPr="00B2738C">
        <w:rPr>
          <w:szCs w:val="21"/>
        </w:rPr>
        <w:t>z = linspace (0, 1, numel (t));</w:t>
      </w:r>
    </w:p>
    <w:p w:rsidR="00B2738C" w:rsidRPr="00B2738C" w:rsidRDefault="00B2738C" w:rsidP="003B330E">
      <w:pPr>
        <w:spacing w:before="0" w:after="0"/>
        <w:ind w:leftChars="200" w:left="420"/>
        <w:rPr>
          <w:szCs w:val="21"/>
        </w:rPr>
      </w:pPr>
      <w:r w:rsidRPr="00B2738C">
        <w:rPr>
          <w:szCs w:val="21"/>
        </w:rPr>
        <w:t>plot3 (r.*sin (t), r.*cos (t), z);</w:t>
      </w:r>
    </w:p>
    <w:p w:rsidR="00B2738C" w:rsidRPr="00B2738C" w:rsidRDefault="00B2738C" w:rsidP="003B330E">
      <w:pPr>
        <w:spacing w:before="0" w:after="0"/>
        <w:ind w:leftChars="200" w:left="420"/>
        <w:rPr>
          <w:szCs w:val="21"/>
        </w:rPr>
      </w:pPr>
      <w:r w:rsidRPr="00B2738C">
        <w:rPr>
          <w:szCs w:val="21"/>
        </w:rPr>
        <w:t>xlabel ("r.*sin (t)");</w:t>
      </w:r>
    </w:p>
    <w:p w:rsidR="00B2738C" w:rsidRPr="00B2738C" w:rsidRDefault="00B2738C" w:rsidP="003B330E">
      <w:pPr>
        <w:spacing w:before="0" w:after="0"/>
        <w:ind w:leftChars="200" w:left="420"/>
        <w:rPr>
          <w:szCs w:val="21"/>
        </w:rPr>
      </w:pPr>
      <w:r w:rsidRPr="00B2738C">
        <w:rPr>
          <w:szCs w:val="21"/>
        </w:rPr>
        <w:t>ylabel ("r.*cos (t)");</w:t>
      </w:r>
    </w:p>
    <w:p w:rsidR="00B2738C" w:rsidRPr="00B2738C" w:rsidRDefault="00B2738C" w:rsidP="003B330E">
      <w:pPr>
        <w:spacing w:before="0" w:after="0"/>
        <w:ind w:leftChars="200" w:left="420"/>
        <w:rPr>
          <w:szCs w:val="21"/>
        </w:rPr>
      </w:pPr>
      <w:r w:rsidRPr="00B2738C">
        <w:rPr>
          <w:szCs w:val="21"/>
        </w:rPr>
        <w:t>zlabel ("z");</w:t>
      </w:r>
    </w:p>
    <w:p w:rsidR="00B2738C" w:rsidRDefault="00B2738C" w:rsidP="003B330E">
      <w:pPr>
        <w:spacing w:before="0" w:after="0"/>
        <w:ind w:leftChars="200" w:left="420"/>
        <w:rPr>
          <w:szCs w:val="21"/>
        </w:rPr>
      </w:pPr>
      <w:r w:rsidRPr="00B2738C">
        <w:rPr>
          <w:szCs w:val="21"/>
        </w:rPr>
        <w:t>title ("plot3 display of 3-D helix");</w:t>
      </w:r>
    </w:p>
    <w:p w:rsidR="00B2738C" w:rsidRDefault="00B2738C" w:rsidP="00B2738C">
      <w:pPr>
        <w:rPr>
          <w:szCs w:val="21"/>
        </w:rPr>
      </w:pPr>
      <w:r w:rsidRPr="00B2738C">
        <w:rPr>
          <w:rFonts w:hint="eastAsia"/>
          <w:szCs w:val="21"/>
        </w:rPr>
        <w:t>显示如</w:t>
      </w:r>
      <w:r w:rsidRPr="00946CDF">
        <w:rPr>
          <w:rFonts w:hint="eastAsia"/>
          <w:szCs w:val="21"/>
          <w:highlight w:val="red"/>
        </w:rPr>
        <w:t>图</w:t>
      </w:r>
      <w:r w:rsidRPr="00B2738C">
        <w:rPr>
          <w:rFonts w:hint="eastAsia"/>
          <w:szCs w:val="21"/>
        </w:rPr>
        <w:t>15.6</w:t>
      </w:r>
      <w:r w:rsidRPr="00B2738C">
        <w:rPr>
          <w:rFonts w:hint="eastAsia"/>
          <w:szCs w:val="21"/>
        </w:rPr>
        <w:t>所示的三维螺旋。</w:t>
      </w:r>
    </w:p>
    <w:p w:rsidR="00B2738C" w:rsidRDefault="00B2738C" w:rsidP="00B2738C">
      <w:pPr>
        <w:rPr>
          <w:szCs w:val="21"/>
        </w:rPr>
      </w:pPr>
      <w:r>
        <w:rPr>
          <w:noProof/>
        </w:rPr>
        <w:lastRenderedPageBreak/>
        <w:drawing>
          <wp:inline distT="0" distB="0" distL="0" distR="0">
            <wp:extent cx="5274310" cy="3692017"/>
            <wp:effectExtent l="0" t="0" r="2540" b="3810"/>
            <wp:docPr id="8" name="图片 8" desc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B2738C" w:rsidRPr="00B2738C" w:rsidRDefault="00B2738C" w:rsidP="00B2738C">
      <w:pPr>
        <w:rPr>
          <w:szCs w:val="21"/>
        </w:rPr>
      </w:pPr>
      <w:r w:rsidRPr="00B2738C">
        <w:rPr>
          <w:rFonts w:hint="eastAsia"/>
          <w:szCs w:val="21"/>
        </w:rPr>
        <w:t>图</w:t>
      </w:r>
      <w:r w:rsidRPr="00B2738C">
        <w:rPr>
          <w:rFonts w:hint="eastAsia"/>
          <w:szCs w:val="21"/>
        </w:rPr>
        <w:t>15.6:</w:t>
      </w:r>
      <w:r w:rsidRPr="00B2738C">
        <w:rPr>
          <w:rFonts w:hint="eastAsia"/>
          <w:szCs w:val="21"/>
        </w:rPr>
        <w:t>三维螺旋。</w:t>
      </w:r>
    </w:p>
    <w:p w:rsidR="00B2738C" w:rsidRDefault="00B2738C" w:rsidP="00B2738C">
      <w:pPr>
        <w:rPr>
          <w:szCs w:val="21"/>
        </w:rPr>
      </w:pPr>
      <w:r w:rsidRPr="00B2738C">
        <w:rPr>
          <w:rFonts w:hint="eastAsia"/>
          <w:szCs w:val="21"/>
        </w:rPr>
        <w:t>最后，视图函数改变三维图的视点。</w:t>
      </w:r>
    </w:p>
    <w:p w:rsidR="00B2738C" w:rsidRPr="00B2738C" w:rsidRDefault="00B2738C" w:rsidP="003B330E">
      <w:pPr>
        <w:spacing w:before="0" w:after="0"/>
        <w:rPr>
          <w:szCs w:val="21"/>
        </w:rPr>
      </w:pPr>
      <w:r w:rsidRPr="00B2738C">
        <w:rPr>
          <w:szCs w:val="21"/>
        </w:rPr>
        <w:t>: mesh (x, y, z)</w:t>
      </w:r>
    </w:p>
    <w:p w:rsidR="00B2738C" w:rsidRPr="00B2738C" w:rsidRDefault="00B2738C" w:rsidP="003B330E">
      <w:pPr>
        <w:spacing w:before="0" w:after="0"/>
        <w:rPr>
          <w:szCs w:val="21"/>
        </w:rPr>
      </w:pPr>
      <w:r w:rsidRPr="00B2738C">
        <w:rPr>
          <w:szCs w:val="21"/>
        </w:rPr>
        <w:t>: mesh (z)</w:t>
      </w:r>
    </w:p>
    <w:p w:rsidR="00B2738C" w:rsidRPr="00B2738C" w:rsidRDefault="00B2738C" w:rsidP="003B330E">
      <w:pPr>
        <w:spacing w:before="0" w:after="0"/>
        <w:rPr>
          <w:szCs w:val="21"/>
        </w:rPr>
      </w:pPr>
      <w:r w:rsidRPr="00B2738C">
        <w:rPr>
          <w:szCs w:val="21"/>
        </w:rPr>
        <w:t>: mesh (…, c)</w:t>
      </w:r>
    </w:p>
    <w:p w:rsidR="00B2738C" w:rsidRPr="00B2738C" w:rsidRDefault="00B2738C" w:rsidP="003B330E">
      <w:pPr>
        <w:spacing w:before="0" w:after="0"/>
        <w:rPr>
          <w:szCs w:val="21"/>
        </w:rPr>
      </w:pPr>
      <w:r w:rsidRPr="00B2738C">
        <w:rPr>
          <w:szCs w:val="21"/>
        </w:rPr>
        <w:t>: mesh (…, prop, val, …)</w:t>
      </w:r>
    </w:p>
    <w:p w:rsidR="00B2738C" w:rsidRPr="00B2738C" w:rsidRDefault="00B2738C" w:rsidP="003B330E">
      <w:pPr>
        <w:spacing w:before="0" w:after="0"/>
        <w:rPr>
          <w:szCs w:val="21"/>
        </w:rPr>
      </w:pPr>
      <w:r w:rsidRPr="00B2738C">
        <w:rPr>
          <w:szCs w:val="21"/>
        </w:rPr>
        <w:t>: mesh (hax, …)</w:t>
      </w:r>
    </w:p>
    <w:p w:rsidR="00B2738C" w:rsidRDefault="00B2738C" w:rsidP="003B330E">
      <w:pPr>
        <w:spacing w:before="0" w:after="0"/>
        <w:rPr>
          <w:szCs w:val="21"/>
        </w:rPr>
      </w:pPr>
      <w:r w:rsidRPr="00B2738C">
        <w:rPr>
          <w:szCs w:val="21"/>
        </w:rPr>
        <w:t>: h = mesh (…)</w:t>
      </w:r>
    </w:p>
    <w:p w:rsidR="00B2738C" w:rsidRPr="00B2738C" w:rsidRDefault="00B2738C" w:rsidP="003B330E">
      <w:pPr>
        <w:spacing w:before="0" w:after="0"/>
        <w:ind w:leftChars="200" w:left="420"/>
        <w:rPr>
          <w:szCs w:val="21"/>
        </w:rPr>
      </w:pPr>
      <w:r w:rsidRPr="00B2738C">
        <w:rPr>
          <w:rFonts w:hint="eastAsia"/>
          <w:szCs w:val="21"/>
        </w:rPr>
        <w:t>绘制三维线框网格。</w:t>
      </w:r>
    </w:p>
    <w:p w:rsidR="00B2738C" w:rsidRDefault="00B2738C" w:rsidP="003B330E">
      <w:pPr>
        <w:spacing w:before="0" w:after="0"/>
        <w:ind w:leftChars="200" w:left="420"/>
        <w:rPr>
          <w:szCs w:val="21"/>
        </w:rPr>
      </w:pPr>
      <w:r w:rsidRPr="00B2738C">
        <w:rPr>
          <w:rFonts w:hint="eastAsia"/>
          <w:szCs w:val="21"/>
        </w:rPr>
        <w:t>线框网格使用矩形绘制。矩形</w:t>
      </w:r>
      <w:r w:rsidRPr="00B2738C">
        <w:rPr>
          <w:rFonts w:hint="eastAsia"/>
          <w:szCs w:val="21"/>
        </w:rPr>
        <w:t>[x, y]</w:t>
      </w:r>
      <w:r w:rsidRPr="00B2738C">
        <w:rPr>
          <w:rFonts w:hint="eastAsia"/>
          <w:szCs w:val="21"/>
        </w:rPr>
        <w:t>的顶点通常是网格的输出。在</w:t>
      </w:r>
      <w:r w:rsidRPr="00B2738C">
        <w:rPr>
          <w:rFonts w:hint="eastAsia"/>
          <w:szCs w:val="21"/>
        </w:rPr>
        <w:t>x-y</w:t>
      </w:r>
      <w:r w:rsidRPr="00B2738C">
        <w:rPr>
          <w:rFonts w:hint="eastAsia"/>
          <w:szCs w:val="21"/>
        </w:rPr>
        <w:t>平面上的二维矩形区域上。</w:t>
      </w:r>
      <w:r w:rsidRPr="00B2738C">
        <w:rPr>
          <w:rFonts w:hint="eastAsia"/>
          <w:szCs w:val="21"/>
        </w:rPr>
        <w:t>Z</w:t>
      </w:r>
      <w:r w:rsidRPr="00B2738C">
        <w:rPr>
          <w:rFonts w:hint="eastAsia"/>
          <w:szCs w:val="21"/>
        </w:rPr>
        <w:t>决定了每个顶点平面以上的高度。如果只给出一个</w:t>
      </w:r>
      <w:r w:rsidRPr="00B2738C">
        <w:rPr>
          <w:rFonts w:hint="eastAsia"/>
          <w:szCs w:val="21"/>
        </w:rPr>
        <w:t>z</w:t>
      </w:r>
      <w:r w:rsidRPr="00B2738C">
        <w:rPr>
          <w:rFonts w:hint="eastAsia"/>
          <w:szCs w:val="21"/>
        </w:rPr>
        <w:t>矩阵，则在网格上绘制</w:t>
      </w:r>
      <w:r w:rsidRPr="00B2738C">
        <w:rPr>
          <w:rFonts w:hint="eastAsia"/>
          <w:szCs w:val="21"/>
        </w:rPr>
        <w:t>x = 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 = 1:</w:t>
      </w:r>
      <w:r w:rsidRPr="00B2738C">
        <w:rPr>
          <w:rFonts w:hint="eastAsia"/>
          <w:szCs w:val="21"/>
        </w:rPr>
        <w:t>行</w:t>
      </w:r>
      <w:r w:rsidRPr="00B2738C">
        <w:rPr>
          <w:rFonts w:hint="eastAsia"/>
          <w:szCs w:val="21"/>
        </w:rPr>
        <w:t>(z)</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w:t>
      </w:r>
    </w:p>
    <w:p w:rsidR="00B2738C" w:rsidRPr="00B2738C" w:rsidRDefault="00B2738C" w:rsidP="003B330E">
      <w:pPr>
        <w:spacing w:before="0" w:after="0"/>
        <w:ind w:leftChars="200" w:left="420"/>
        <w:rPr>
          <w:szCs w:val="21"/>
        </w:rPr>
      </w:pPr>
      <w:r w:rsidRPr="00B2738C">
        <w:rPr>
          <w:rFonts w:hint="eastAsia"/>
          <w:szCs w:val="21"/>
        </w:rPr>
        <w:t>网格的颜色是通过线性缩放</w:t>
      </w:r>
      <w:r w:rsidRPr="00B2738C">
        <w:rPr>
          <w:rFonts w:hint="eastAsia"/>
          <w:szCs w:val="21"/>
        </w:rPr>
        <w:t>z</w:t>
      </w:r>
      <w:r w:rsidRPr="00B2738C">
        <w:rPr>
          <w:rFonts w:hint="eastAsia"/>
          <w:szCs w:val="21"/>
        </w:rPr>
        <w:t>值来计算的，以适应当前颜色图的范围。使用颜色和</w:t>
      </w:r>
      <w:r w:rsidRPr="00B2738C">
        <w:rPr>
          <w:rFonts w:hint="eastAsia"/>
          <w:szCs w:val="21"/>
        </w:rPr>
        <w:t>/</w:t>
      </w:r>
      <w:r w:rsidRPr="00B2738C">
        <w:rPr>
          <w:rFonts w:hint="eastAsia"/>
          <w:szCs w:val="21"/>
        </w:rPr>
        <w:t>或更改颜色映射来控制外观。</w:t>
      </w:r>
    </w:p>
    <w:p w:rsidR="00B2738C" w:rsidRDefault="00B2738C" w:rsidP="003B330E">
      <w:pPr>
        <w:spacing w:before="0" w:after="0"/>
        <w:ind w:leftChars="200" w:left="420"/>
        <w:rPr>
          <w:szCs w:val="21"/>
        </w:rPr>
      </w:pPr>
      <w:r w:rsidRPr="00B2738C">
        <w:rPr>
          <w:rFonts w:hint="eastAsia"/>
          <w:szCs w:val="21"/>
        </w:rPr>
        <w:t>可选的是，网格的颜色可以通过提供颜色矩阵</w:t>
      </w:r>
      <w:r w:rsidRPr="00B2738C">
        <w:rPr>
          <w:rFonts w:hint="eastAsia"/>
          <w:szCs w:val="21"/>
        </w:rPr>
        <w:t>c</w:t>
      </w:r>
      <w:r w:rsidRPr="00B2738C">
        <w:rPr>
          <w:rFonts w:hint="eastAsia"/>
          <w:szCs w:val="21"/>
        </w:rPr>
        <w:t>来独立于</w:t>
      </w:r>
      <w:r w:rsidRPr="00B2738C">
        <w:rPr>
          <w:rFonts w:hint="eastAsia"/>
          <w:szCs w:val="21"/>
        </w:rPr>
        <w:t>z</w:t>
      </w:r>
      <w:r w:rsidRPr="00B2738C">
        <w:rPr>
          <w:rFonts w:hint="eastAsia"/>
          <w:szCs w:val="21"/>
        </w:rPr>
        <w:t>指定。</w:t>
      </w:r>
    </w:p>
    <w:p w:rsidR="00B2738C" w:rsidRPr="00B2738C" w:rsidRDefault="00B2738C" w:rsidP="003B330E">
      <w:pPr>
        <w:spacing w:before="0" w:after="0"/>
        <w:ind w:leftChars="200" w:left="420"/>
        <w:rPr>
          <w:szCs w:val="21"/>
        </w:rPr>
      </w:pPr>
      <w:r w:rsidRPr="00B2738C">
        <w:rPr>
          <w:rFonts w:hint="eastAsia"/>
          <w:szCs w:val="21"/>
        </w:rPr>
        <w:t>任何属性</w:t>
      </w:r>
      <w:r w:rsidRPr="00B2738C">
        <w:rPr>
          <w:rFonts w:hint="eastAsia"/>
          <w:szCs w:val="21"/>
        </w:rPr>
        <w:t>/</w:t>
      </w:r>
      <w:r w:rsidRPr="00B2738C">
        <w:rPr>
          <w:rFonts w:hint="eastAsia"/>
          <w:szCs w:val="21"/>
        </w:rPr>
        <w:t>值对都直接传递给底层表面对象。完整的属性列表记录在</w:t>
      </w:r>
      <w:r w:rsidRPr="00946CDF">
        <w:rPr>
          <w:rFonts w:hint="eastAsia"/>
          <w:szCs w:val="21"/>
          <w:highlight w:val="red"/>
        </w:rPr>
        <w:t>表面属性</w:t>
      </w:r>
      <w:r w:rsidRPr="00B2738C">
        <w:rPr>
          <w:rFonts w:hint="eastAsia"/>
          <w:szCs w:val="21"/>
        </w:rPr>
        <w:t>。</w:t>
      </w:r>
    </w:p>
    <w:p w:rsidR="00B2738C" w:rsidRPr="00B2738C" w:rsidRDefault="00B2738C" w:rsidP="003B330E">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Pr="00B2738C" w:rsidRDefault="00B2738C" w:rsidP="003B330E">
      <w:pPr>
        <w:spacing w:before="0" w:after="0"/>
        <w:ind w:leftChars="200" w:left="420"/>
        <w:rPr>
          <w:szCs w:val="21"/>
        </w:rPr>
      </w:pPr>
      <w:r w:rsidRPr="00B2738C">
        <w:rPr>
          <w:rFonts w:hint="eastAsia"/>
          <w:szCs w:val="21"/>
        </w:rPr>
        <w:t>可选的返回值</w:t>
      </w:r>
      <w:r w:rsidRPr="00B2738C">
        <w:rPr>
          <w:rFonts w:hint="eastAsia"/>
          <w:szCs w:val="21"/>
        </w:rPr>
        <w:t>h</w:t>
      </w:r>
      <w:r w:rsidRPr="00B2738C">
        <w:rPr>
          <w:rFonts w:hint="eastAsia"/>
          <w:szCs w:val="21"/>
        </w:rPr>
        <w:t>是创建的表面对象的图形句柄。</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:ezmesh, meshc, meshz, trimesh</w:t>
      </w:r>
      <w:r w:rsidRPr="00B2738C">
        <w:rPr>
          <w:rFonts w:hint="eastAsia"/>
          <w:szCs w:val="21"/>
        </w:rPr>
        <w:t>，轮廓，冲浪，表面，网格，隐藏，阴影，彩色地图，出租车。</w:t>
      </w:r>
    </w:p>
    <w:p w:rsidR="00B2738C" w:rsidRPr="00B2738C" w:rsidRDefault="00B2738C" w:rsidP="003B330E">
      <w:pPr>
        <w:spacing w:beforeLines="50" w:before="156" w:after="0"/>
        <w:rPr>
          <w:szCs w:val="21"/>
        </w:rPr>
      </w:pPr>
      <w:r w:rsidRPr="00B2738C">
        <w:rPr>
          <w:szCs w:val="21"/>
        </w:rPr>
        <w:t>: meshc (x, y, z)</w:t>
      </w:r>
    </w:p>
    <w:p w:rsidR="00B2738C" w:rsidRPr="00B2738C" w:rsidRDefault="00B2738C" w:rsidP="003B330E">
      <w:pPr>
        <w:spacing w:before="0" w:after="0"/>
        <w:rPr>
          <w:szCs w:val="21"/>
        </w:rPr>
      </w:pPr>
      <w:r w:rsidRPr="00B2738C">
        <w:rPr>
          <w:szCs w:val="21"/>
        </w:rPr>
        <w:t>: meshc (z)</w:t>
      </w:r>
    </w:p>
    <w:p w:rsidR="00B2738C" w:rsidRPr="00B2738C" w:rsidRDefault="00B2738C" w:rsidP="003B330E">
      <w:pPr>
        <w:spacing w:before="0" w:after="0"/>
        <w:rPr>
          <w:szCs w:val="21"/>
        </w:rPr>
      </w:pPr>
      <w:r w:rsidRPr="00B2738C">
        <w:rPr>
          <w:szCs w:val="21"/>
        </w:rPr>
        <w:t>: meshc (…, c)</w:t>
      </w:r>
    </w:p>
    <w:p w:rsidR="00B2738C" w:rsidRPr="00B2738C" w:rsidRDefault="00B2738C" w:rsidP="003B330E">
      <w:pPr>
        <w:spacing w:before="0" w:after="0"/>
        <w:rPr>
          <w:szCs w:val="21"/>
        </w:rPr>
      </w:pPr>
      <w:r w:rsidRPr="00B2738C">
        <w:rPr>
          <w:szCs w:val="21"/>
        </w:rPr>
        <w:t>: meshc (…, prop, val, …)</w:t>
      </w:r>
    </w:p>
    <w:p w:rsidR="00B2738C" w:rsidRPr="00B2738C" w:rsidRDefault="00B2738C" w:rsidP="003B330E">
      <w:pPr>
        <w:spacing w:before="0" w:after="0"/>
        <w:rPr>
          <w:szCs w:val="21"/>
        </w:rPr>
      </w:pPr>
      <w:r w:rsidRPr="00B2738C">
        <w:rPr>
          <w:szCs w:val="21"/>
        </w:rPr>
        <w:t>: meshc (hax, …)</w:t>
      </w:r>
    </w:p>
    <w:p w:rsidR="00B2738C" w:rsidRDefault="00B2738C" w:rsidP="003B330E">
      <w:pPr>
        <w:spacing w:before="0" w:after="0"/>
        <w:rPr>
          <w:szCs w:val="21"/>
        </w:rPr>
      </w:pPr>
      <w:r w:rsidRPr="00B2738C">
        <w:rPr>
          <w:szCs w:val="21"/>
        </w:rPr>
        <w:lastRenderedPageBreak/>
        <w:t>: h = meshc (…)</w:t>
      </w:r>
    </w:p>
    <w:p w:rsidR="00B2738C" w:rsidRPr="00B2738C" w:rsidRDefault="00B2738C" w:rsidP="003B330E">
      <w:pPr>
        <w:spacing w:before="0" w:after="0"/>
        <w:ind w:leftChars="200" w:left="420"/>
        <w:rPr>
          <w:szCs w:val="21"/>
        </w:rPr>
      </w:pPr>
      <w:r w:rsidRPr="00B2738C">
        <w:rPr>
          <w:rFonts w:hint="eastAsia"/>
          <w:szCs w:val="21"/>
        </w:rPr>
        <w:t>绘制具有底层轮廓线的三维线框网格。</w:t>
      </w:r>
    </w:p>
    <w:p w:rsidR="00B2738C" w:rsidRDefault="00B2738C" w:rsidP="003B330E">
      <w:pPr>
        <w:spacing w:before="0" w:after="0"/>
        <w:ind w:leftChars="200" w:left="420"/>
        <w:rPr>
          <w:szCs w:val="21"/>
        </w:rPr>
      </w:pPr>
      <w:r w:rsidRPr="00B2738C">
        <w:rPr>
          <w:rFonts w:hint="eastAsia"/>
          <w:szCs w:val="21"/>
        </w:rPr>
        <w:t>线框网格使用矩形绘制。矩形</w:t>
      </w:r>
      <w:r w:rsidRPr="00B2738C">
        <w:rPr>
          <w:rFonts w:hint="eastAsia"/>
          <w:szCs w:val="21"/>
        </w:rPr>
        <w:t>[x, y]</w:t>
      </w:r>
      <w:r w:rsidRPr="00B2738C">
        <w:rPr>
          <w:rFonts w:hint="eastAsia"/>
          <w:szCs w:val="21"/>
        </w:rPr>
        <w:t>的顶点通常是网格的输出。在</w:t>
      </w:r>
      <w:r w:rsidRPr="00B2738C">
        <w:rPr>
          <w:rFonts w:hint="eastAsia"/>
          <w:szCs w:val="21"/>
        </w:rPr>
        <w:t>x-y</w:t>
      </w:r>
      <w:r w:rsidRPr="00B2738C">
        <w:rPr>
          <w:rFonts w:hint="eastAsia"/>
          <w:szCs w:val="21"/>
        </w:rPr>
        <w:t>平面上的二维矩形区域上。</w:t>
      </w:r>
      <w:r w:rsidRPr="00B2738C">
        <w:rPr>
          <w:rFonts w:hint="eastAsia"/>
          <w:szCs w:val="21"/>
        </w:rPr>
        <w:t>Z</w:t>
      </w:r>
      <w:r w:rsidRPr="00B2738C">
        <w:rPr>
          <w:rFonts w:hint="eastAsia"/>
          <w:szCs w:val="21"/>
        </w:rPr>
        <w:t>决定了每个顶点平面以上的高度。如果只给出一个</w:t>
      </w:r>
      <w:r w:rsidRPr="00B2738C">
        <w:rPr>
          <w:rFonts w:hint="eastAsia"/>
          <w:szCs w:val="21"/>
        </w:rPr>
        <w:t>z</w:t>
      </w:r>
      <w:r w:rsidRPr="00B2738C">
        <w:rPr>
          <w:rFonts w:hint="eastAsia"/>
          <w:szCs w:val="21"/>
        </w:rPr>
        <w:t>矩阵，则在网格上绘制</w:t>
      </w:r>
      <w:r w:rsidRPr="00B2738C">
        <w:rPr>
          <w:rFonts w:hint="eastAsia"/>
          <w:szCs w:val="21"/>
        </w:rPr>
        <w:t>x = 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 = 1:</w:t>
      </w:r>
      <w:r w:rsidRPr="00B2738C">
        <w:rPr>
          <w:rFonts w:hint="eastAsia"/>
          <w:szCs w:val="21"/>
        </w:rPr>
        <w:t>行</w:t>
      </w:r>
      <w:r w:rsidRPr="00B2738C">
        <w:rPr>
          <w:rFonts w:hint="eastAsia"/>
          <w:szCs w:val="21"/>
        </w:rPr>
        <w:t>(z)</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w:t>
      </w:r>
    </w:p>
    <w:p w:rsidR="00B2738C" w:rsidRPr="00B2738C" w:rsidRDefault="00B2738C" w:rsidP="003B330E">
      <w:pPr>
        <w:spacing w:before="0" w:after="0"/>
        <w:ind w:leftChars="200" w:left="420"/>
        <w:rPr>
          <w:szCs w:val="21"/>
        </w:rPr>
      </w:pPr>
      <w:r w:rsidRPr="00B2738C">
        <w:rPr>
          <w:rFonts w:hint="eastAsia"/>
          <w:szCs w:val="21"/>
        </w:rPr>
        <w:t>网格的颜色是通过线性缩放</w:t>
      </w:r>
      <w:r w:rsidRPr="00B2738C">
        <w:rPr>
          <w:rFonts w:hint="eastAsia"/>
          <w:szCs w:val="21"/>
        </w:rPr>
        <w:t>z</w:t>
      </w:r>
      <w:r w:rsidRPr="00B2738C">
        <w:rPr>
          <w:rFonts w:hint="eastAsia"/>
          <w:szCs w:val="21"/>
        </w:rPr>
        <w:t>值来计算的，以适应当前颜色图的范围。使用颜色和</w:t>
      </w:r>
      <w:r w:rsidRPr="00B2738C">
        <w:rPr>
          <w:rFonts w:hint="eastAsia"/>
          <w:szCs w:val="21"/>
        </w:rPr>
        <w:t>/</w:t>
      </w:r>
      <w:r w:rsidRPr="00B2738C">
        <w:rPr>
          <w:rFonts w:hint="eastAsia"/>
          <w:szCs w:val="21"/>
        </w:rPr>
        <w:t>或更改颜色映射来控制外观。</w:t>
      </w:r>
    </w:p>
    <w:p w:rsidR="00B2738C" w:rsidRPr="00B2738C" w:rsidRDefault="00B2738C" w:rsidP="003B330E">
      <w:pPr>
        <w:spacing w:before="0" w:after="0"/>
        <w:ind w:leftChars="200" w:left="420"/>
        <w:rPr>
          <w:szCs w:val="21"/>
        </w:rPr>
      </w:pPr>
      <w:r w:rsidRPr="00B2738C">
        <w:rPr>
          <w:rFonts w:hint="eastAsia"/>
          <w:szCs w:val="21"/>
        </w:rPr>
        <w:t>网格的颜色可以通过提供颜色矩阵</w:t>
      </w:r>
      <w:r w:rsidRPr="00B2738C">
        <w:rPr>
          <w:rFonts w:hint="eastAsia"/>
          <w:szCs w:val="21"/>
        </w:rPr>
        <w:t>c</w:t>
      </w:r>
      <w:r w:rsidRPr="00B2738C">
        <w:rPr>
          <w:rFonts w:hint="eastAsia"/>
          <w:szCs w:val="21"/>
        </w:rPr>
        <w:t>来独立于</w:t>
      </w:r>
      <w:r w:rsidRPr="00B2738C">
        <w:rPr>
          <w:rFonts w:hint="eastAsia"/>
          <w:szCs w:val="21"/>
        </w:rPr>
        <w:t>z</w:t>
      </w:r>
      <w:r w:rsidRPr="00B2738C">
        <w:rPr>
          <w:rFonts w:hint="eastAsia"/>
          <w:szCs w:val="21"/>
        </w:rPr>
        <w:t>指定。</w:t>
      </w:r>
    </w:p>
    <w:p w:rsidR="00B2738C" w:rsidRDefault="00B2738C" w:rsidP="003B330E">
      <w:pPr>
        <w:spacing w:before="0" w:after="0"/>
        <w:ind w:leftChars="200" w:left="420"/>
        <w:rPr>
          <w:szCs w:val="21"/>
        </w:rPr>
      </w:pPr>
      <w:r w:rsidRPr="00B2738C">
        <w:rPr>
          <w:rFonts w:hint="eastAsia"/>
          <w:szCs w:val="21"/>
        </w:rPr>
        <w:t>任何属性</w:t>
      </w:r>
      <w:r w:rsidRPr="00B2738C">
        <w:rPr>
          <w:rFonts w:hint="eastAsia"/>
          <w:szCs w:val="21"/>
        </w:rPr>
        <w:t>/</w:t>
      </w:r>
      <w:r w:rsidRPr="00B2738C">
        <w:rPr>
          <w:rFonts w:hint="eastAsia"/>
          <w:szCs w:val="21"/>
        </w:rPr>
        <w:t>值对都直接传递给底层表面对象。完整的属性列表记录在</w:t>
      </w:r>
      <w:r w:rsidRPr="00946CDF">
        <w:rPr>
          <w:rFonts w:hint="eastAsia"/>
          <w:szCs w:val="21"/>
          <w:highlight w:val="red"/>
        </w:rPr>
        <w:t>表面属性</w:t>
      </w:r>
      <w:r w:rsidRPr="00B2738C">
        <w:rPr>
          <w:rFonts w:hint="eastAsia"/>
          <w:szCs w:val="21"/>
        </w:rPr>
        <w:t>。</w:t>
      </w:r>
    </w:p>
    <w:p w:rsidR="00B2738C" w:rsidRPr="00B2738C" w:rsidRDefault="00B2738C" w:rsidP="003B330E">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Pr="00B2738C" w:rsidRDefault="00B2738C" w:rsidP="003B330E">
      <w:pPr>
        <w:spacing w:before="0" w:after="0"/>
        <w:ind w:leftChars="200" w:left="420"/>
        <w:rPr>
          <w:szCs w:val="21"/>
        </w:rPr>
      </w:pPr>
      <w:r w:rsidRPr="00B2738C">
        <w:rPr>
          <w:rFonts w:hint="eastAsia"/>
          <w:szCs w:val="21"/>
        </w:rPr>
        <w:t>可选的返回值</w:t>
      </w:r>
      <w:r w:rsidRPr="00B2738C">
        <w:rPr>
          <w:rFonts w:hint="eastAsia"/>
          <w:szCs w:val="21"/>
        </w:rPr>
        <w:t>h</w:t>
      </w:r>
      <w:r w:rsidRPr="00B2738C">
        <w:rPr>
          <w:rFonts w:hint="eastAsia"/>
          <w:szCs w:val="21"/>
        </w:rPr>
        <w:t>是一个</w:t>
      </w:r>
      <w:r w:rsidRPr="00B2738C">
        <w:rPr>
          <w:rFonts w:hint="eastAsia"/>
          <w:szCs w:val="21"/>
        </w:rPr>
        <w:t>2</w:t>
      </w:r>
      <w:r w:rsidRPr="00B2738C">
        <w:rPr>
          <w:rFonts w:hint="eastAsia"/>
          <w:szCs w:val="21"/>
        </w:rPr>
        <w:t>元素向量，具有创建的表面对象和创建的等高线图的图形句柄。</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:ezmeshc, mesh, meshz</w:t>
      </w:r>
      <w:r w:rsidRPr="00B2738C">
        <w:rPr>
          <w:rFonts w:hint="eastAsia"/>
          <w:szCs w:val="21"/>
        </w:rPr>
        <w:t>，轮廓，</w:t>
      </w:r>
      <w:r w:rsidRPr="00B2738C">
        <w:rPr>
          <w:rFonts w:hint="eastAsia"/>
          <w:szCs w:val="21"/>
        </w:rPr>
        <w:t>surfc, surface, meshgrid, hidden, shading, colormap</w:t>
      </w:r>
      <w:r w:rsidRPr="00B2738C">
        <w:rPr>
          <w:rFonts w:hint="eastAsia"/>
          <w:szCs w:val="21"/>
        </w:rPr>
        <w:t>，坐标轴。</w:t>
      </w:r>
    </w:p>
    <w:p w:rsidR="00B2738C" w:rsidRPr="00B2738C" w:rsidRDefault="00B2738C" w:rsidP="003B330E">
      <w:pPr>
        <w:spacing w:beforeLines="50" w:before="156" w:after="0"/>
        <w:rPr>
          <w:szCs w:val="21"/>
        </w:rPr>
      </w:pPr>
      <w:r w:rsidRPr="00B2738C">
        <w:rPr>
          <w:szCs w:val="21"/>
        </w:rPr>
        <w:t>: meshz (x, y, z)</w:t>
      </w:r>
    </w:p>
    <w:p w:rsidR="00B2738C" w:rsidRPr="00B2738C" w:rsidRDefault="00B2738C" w:rsidP="003B330E">
      <w:pPr>
        <w:spacing w:before="0" w:after="0"/>
        <w:rPr>
          <w:szCs w:val="21"/>
        </w:rPr>
      </w:pPr>
      <w:r w:rsidRPr="00B2738C">
        <w:rPr>
          <w:szCs w:val="21"/>
        </w:rPr>
        <w:t>: meshz (z)</w:t>
      </w:r>
    </w:p>
    <w:p w:rsidR="00B2738C" w:rsidRPr="00B2738C" w:rsidRDefault="00B2738C" w:rsidP="003B330E">
      <w:pPr>
        <w:spacing w:before="0" w:after="0"/>
        <w:rPr>
          <w:szCs w:val="21"/>
        </w:rPr>
      </w:pPr>
      <w:r w:rsidRPr="00B2738C">
        <w:rPr>
          <w:szCs w:val="21"/>
        </w:rPr>
        <w:t>: meshz (…, c)</w:t>
      </w:r>
    </w:p>
    <w:p w:rsidR="00B2738C" w:rsidRPr="00B2738C" w:rsidRDefault="00B2738C" w:rsidP="003B330E">
      <w:pPr>
        <w:spacing w:before="0" w:after="0"/>
        <w:rPr>
          <w:szCs w:val="21"/>
        </w:rPr>
      </w:pPr>
      <w:r w:rsidRPr="00B2738C">
        <w:rPr>
          <w:szCs w:val="21"/>
        </w:rPr>
        <w:t>: meshz (…, prop, val, …)</w:t>
      </w:r>
    </w:p>
    <w:p w:rsidR="00B2738C" w:rsidRPr="00B2738C" w:rsidRDefault="00B2738C" w:rsidP="003B330E">
      <w:pPr>
        <w:spacing w:before="0" w:after="0"/>
        <w:rPr>
          <w:szCs w:val="21"/>
        </w:rPr>
      </w:pPr>
      <w:r w:rsidRPr="00B2738C">
        <w:rPr>
          <w:szCs w:val="21"/>
        </w:rPr>
        <w:t>: meshz (hax, …)</w:t>
      </w:r>
    </w:p>
    <w:p w:rsidR="00B2738C" w:rsidRDefault="00B2738C" w:rsidP="003B330E">
      <w:pPr>
        <w:spacing w:before="0" w:after="0"/>
        <w:rPr>
          <w:szCs w:val="21"/>
        </w:rPr>
      </w:pPr>
      <w:r w:rsidRPr="00B2738C">
        <w:rPr>
          <w:szCs w:val="21"/>
        </w:rPr>
        <w:t>: h = meshz (…)</w:t>
      </w:r>
    </w:p>
    <w:p w:rsidR="00B2738C" w:rsidRPr="00B2738C" w:rsidRDefault="00B2738C" w:rsidP="003B330E">
      <w:pPr>
        <w:spacing w:before="0" w:after="0"/>
        <w:ind w:leftChars="200" w:left="420"/>
        <w:rPr>
          <w:szCs w:val="21"/>
        </w:rPr>
      </w:pPr>
      <w:r w:rsidRPr="00B2738C">
        <w:rPr>
          <w:rFonts w:hint="eastAsia"/>
          <w:szCs w:val="21"/>
        </w:rPr>
        <w:t>绘制带有周围窗帘的三维线框网格。</w:t>
      </w:r>
    </w:p>
    <w:p w:rsidR="00B2738C" w:rsidRDefault="00B2738C" w:rsidP="003B330E">
      <w:pPr>
        <w:spacing w:before="0" w:after="0"/>
        <w:ind w:leftChars="200" w:left="420"/>
        <w:rPr>
          <w:szCs w:val="21"/>
        </w:rPr>
      </w:pPr>
      <w:r w:rsidRPr="00B2738C">
        <w:rPr>
          <w:rFonts w:hint="eastAsia"/>
          <w:szCs w:val="21"/>
        </w:rPr>
        <w:t>线框网格使用矩形绘制。矩形</w:t>
      </w:r>
      <w:r w:rsidRPr="00B2738C">
        <w:rPr>
          <w:rFonts w:hint="eastAsia"/>
          <w:szCs w:val="21"/>
        </w:rPr>
        <w:t>[x, y]</w:t>
      </w:r>
      <w:r w:rsidRPr="00B2738C">
        <w:rPr>
          <w:rFonts w:hint="eastAsia"/>
          <w:szCs w:val="21"/>
        </w:rPr>
        <w:t>的顶点通常是网格的输出。在</w:t>
      </w:r>
      <w:r w:rsidRPr="00B2738C">
        <w:rPr>
          <w:rFonts w:hint="eastAsia"/>
          <w:szCs w:val="21"/>
        </w:rPr>
        <w:t>x-y</w:t>
      </w:r>
      <w:r w:rsidRPr="00B2738C">
        <w:rPr>
          <w:rFonts w:hint="eastAsia"/>
          <w:szCs w:val="21"/>
        </w:rPr>
        <w:t>平面上的二维矩形区域上。</w:t>
      </w:r>
      <w:r w:rsidRPr="00B2738C">
        <w:rPr>
          <w:rFonts w:hint="eastAsia"/>
          <w:szCs w:val="21"/>
        </w:rPr>
        <w:t>Z</w:t>
      </w:r>
      <w:r w:rsidRPr="00B2738C">
        <w:rPr>
          <w:rFonts w:hint="eastAsia"/>
          <w:szCs w:val="21"/>
        </w:rPr>
        <w:t>决定了每个顶点平面以上的高度。如果只给出一个</w:t>
      </w:r>
      <w:r w:rsidRPr="00B2738C">
        <w:rPr>
          <w:rFonts w:hint="eastAsia"/>
          <w:szCs w:val="21"/>
        </w:rPr>
        <w:t>z</w:t>
      </w:r>
      <w:r w:rsidRPr="00B2738C">
        <w:rPr>
          <w:rFonts w:hint="eastAsia"/>
          <w:szCs w:val="21"/>
        </w:rPr>
        <w:t>矩阵，则在网格上绘制</w:t>
      </w:r>
      <w:r w:rsidRPr="00B2738C">
        <w:rPr>
          <w:rFonts w:hint="eastAsia"/>
          <w:szCs w:val="21"/>
        </w:rPr>
        <w:t>x = 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 = 1:</w:t>
      </w:r>
      <w:r w:rsidRPr="00B2738C">
        <w:rPr>
          <w:rFonts w:hint="eastAsia"/>
          <w:szCs w:val="21"/>
        </w:rPr>
        <w:t>行</w:t>
      </w:r>
      <w:r w:rsidRPr="00B2738C">
        <w:rPr>
          <w:rFonts w:hint="eastAsia"/>
          <w:szCs w:val="21"/>
        </w:rPr>
        <w:t>(z)</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w:t>
      </w:r>
    </w:p>
    <w:p w:rsidR="00B2738C" w:rsidRPr="00B2738C" w:rsidRDefault="00B2738C" w:rsidP="003B330E">
      <w:pPr>
        <w:spacing w:before="0" w:after="0"/>
        <w:ind w:leftChars="200" w:left="420"/>
        <w:rPr>
          <w:szCs w:val="21"/>
        </w:rPr>
      </w:pPr>
      <w:r w:rsidRPr="00B2738C">
        <w:rPr>
          <w:rFonts w:hint="eastAsia"/>
          <w:szCs w:val="21"/>
        </w:rPr>
        <w:t>网格的颜色是通过线性缩放</w:t>
      </w:r>
      <w:r w:rsidRPr="00B2738C">
        <w:rPr>
          <w:rFonts w:hint="eastAsia"/>
          <w:szCs w:val="21"/>
        </w:rPr>
        <w:t>z</w:t>
      </w:r>
      <w:r w:rsidRPr="00B2738C">
        <w:rPr>
          <w:rFonts w:hint="eastAsia"/>
          <w:szCs w:val="21"/>
        </w:rPr>
        <w:t>值来计算的，以适应当前颜色图的范围。使用颜色和</w:t>
      </w:r>
      <w:r w:rsidRPr="00B2738C">
        <w:rPr>
          <w:rFonts w:hint="eastAsia"/>
          <w:szCs w:val="21"/>
        </w:rPr>
        <w:t>/</w:t>
      </w:r>
      <w:r w:rsidRPr="00B2738C">
        <w:rPr>
          <w:rFonts w:hint="eastAsia"/>
          <w:szCs w:val="21"/>
        </w:rPr>
        <w:t>或更改颜色映射来控制外观。</w:t>
      </w:r>
    </w:p>
    <w:p w:rsidR="00B2738C" w:rsidRPr="00B2738C" w:rsidRDefault="00B2738C" w:rsidP="003B330E">
      <w:pPr>
        <w:spacing w:before="0" w:after="0"/>
        <w:ind w:leftChars="200" w:left="420"/>
        <w:rPr>
          <w:szCs w:val="21"/>
        </w:rPr>
      </w:pPr>
      <w:r w:rsidRPr="00B2738C">
        <w:rPr>
          <w:rFonts w:hint="eastAsia"/>
          <w:szCs w:val="21"/>
        </w:rPr>
        <w:t>网格的颜色可以通过提供颜色矩阵</w:t>
      </w:r>
      <w:r w:rsidRPr="00B2738C">
        <w:rPr>
          <w:rFonts w:hint="eastAsia"/>
          <w:szCs w:val="21"/>
        </w:rPr>
        <w:t>c</w:t>
      </w:r>
      <w:r w:rsidRPr="00B2738C">
        <w:rPr>
          <w:rFonts w:hint="eastAsia"/>
          <w:szCs w:val="21"/>
        </w:rPr>
        <w:t>来独立于</w:t>
      </w:r>
      <w:r w:rsidRPr="00B2738C">
        <w:rPr>
          <w:rFonts w:hint="eastAsia"/>
          <w:szCs w:val="21"/>
        </w:rPr>
        <w:t>z</w:t>
      </w:r>
      <w:r w:rsidRPr="00B2738C">
        <w:rPr>
          <w:rFonts w:hint="eastAsia"/>
          <w:szCs w:val="21"/>
        </w:rPr>
        <w:t>指定。</w:t>
      </w:r>
    </w:p>
    <w:p w:rsidR="00B2738C" w:rsidRDefault="00B2738C" w:rsidP="003B330E">
      <w:pPr>
        <w:spacing w:before="0" w:after="0"/>
        <w:ind w:leftChars="200" w:left="420"/>
        <w:rPr>
          <w:szCs w:val="21"/>
        </w:rPr>
      </w:pPr>
      <w:r w:rsidRPr="00B2738C">
        <w:rPr>
          <w:rFonts w:hint="eastAsia"/>
          <w:szCs w:val="21"/>
        </w:rPr>
        <w:t>任何属性</w:t>
      </w:r>
      <w:r w:rsidRPr="00B2738C">
        <w:rPr>
          <w:rFonts w:hint="eastAsia"/>
          <w:szCs w:val="21"/>
        </w:rPr>
        <w:t>/</w:t>
      </w:r>
      <w:r w:rsidRPr="00B2738C">
        <w:rPr>
          <w:rFonts w:hint="eastAsia"/>
          <w:szCs w:val="21"/>
        </w:rPr>
        <w:t>值对都直接传递给底层表面对象。完整的属性列表记录在</w:t>
      </w:r>
      <w:r w:rsidRPr="00946CDF">
        <w:rPr>
          <w:rFonts w:hint="eastAsia"/>
          <w:szCs w:val="21"/>
          <w:highlight w:val="red"/>
        </w:rPr>
        <w:t>表面属性</w:t>
      </w:r>
      <w:r w:rsidRPr="00B2738C">
        <w:rPr>
          <w:rFonts w:hint="eastAsia"/>
          <w:szCs w:val="21"/>
        </w:rPr>
        <w:t>。</w:t>
      </w:r>
    </w:p>
    <w:p w:rsidR="00B2738C" w:rsidRPr="00B2738C" w:rsidRDefault="00B2738C" w:rsidP="003B330E">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Pr="00B2738C" w:rsidRDefault="00B2738C" w:rsidP="003B330E">
      <w:pPr>
        <w:spacing w:before="0" w:after="0"/>
        <w:ind w:leftChars="200" w:left="420"/>
        <w:rPr>
          <w:szCs w:val="21"/>
        </w:rPr>
      </w:pPr>
      <w:r w:rsidRPr="00B2738C">
        <w:rPr>
          <w:rFonts w:hint="eastAsia"/>
          <w:szCs w:val="21"/>
        </w:rPr>
        <w:t>可选的返回值</w:t>
      </w:r>
      <w:r w:rsidRPr="00B2738C">
        <w:rPr>
          <w:rFonts w:hint="eastAsia"/>
          <w:szCs w:val="21"/>
        </w:rPr>
        <w:t>h</w:t>
      </w:r>
      <w:r w:rsidRPr="00B2738C">
        <w:rPr>
          <w:rFonts w:hint="eastAsia"/>
          <w:szCs w:val="21"/>
        </w:rPr>
        <w:t>是创建的表面对象的图形句柄。</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w:t>
      </w:r>
      <w:r w:rsidRPr="00B2738C">
        <w:rPr>
          <w:rFonts w:hint="eastAsia"/>
          <w:szCs w:val="21"/>
        </w:rPr>
        <w:t>网格，网格，轮廓，冲浪，表面，瀑布，网格，隐藏，阴影，颜色图，出租车。</w:t>
      </w:r>
    </w:p>
    <w:p w:rsidR="00B2738C" w:rsidRPr="00B2738C" w:rsidRDefault="00B2738C" w:rsidP="003B330E">
      <w:pPr>
        <w:spacing w:beforeLines="50" w:before="156" w:after="0"/>
        <w:rPr>
          <w:szCs w:val="21"/>
        </w:rPr>
      </w:pPr>
      <w:r w:rsidRPr="00B2738C">
        <w:rPr>
          <w:szCs w:val="21"/>
        </w:rPr>
        <w:t>: hidden</w:t>
      </w:r>
    </w:p>
    <w:p w:rsidR="00B2738C" w:rsidRPr="00B2738C" w:rsidRDefault="00B2738C" w:rsidP="003B330E">
      <w:pPr>
        <w:spacing w:before="0" w:after="0"/>
        <w:rPr>
          <w:szCs w:val="21"/>
        </w:rPr>
      </w:pPr>
      <w:r w:rsidRPr="00B2738C">
        <w:rPr>
          <w:szCs w:val="21"/>
        </w:rPr>
        <w:t>: hidden on</w:t>
      </w:r>
    </w:p>
    <w:p w:rsidR="00B2738C" w:rsidRPr="00B2738C" w:rsidRDefault="00B2738C" w:rsidP="003B330E">
      <w:pPr>
        <w:spacing w:before="0" w:after="0"/>
        <w:rPr>
          <w:szCs w:val="21"/>
        </w:rPr>
      </w:pPr>
      <w:r w:rsidRPr="00B2738C">
        <w:rPr>
          <w:szCs w:val="21"/>
        </w:rPr>
        <w:t>: hidden off</w:t>
      </w:r>
    </w:p>
    <w:p w:rsidR="00B2738C" w:rsidRDefault="00B2738C" w:rsidP="003B330E">
      <w:pPr>
        <w:spacing w:before="0" w:after="0"/>
        <w:rPr>
          <w:szCs w:val="21"/>
        </w:rPr>
      </w:pPr>
      <w:r w:rsidRPr="00B2738C">
        <w:rPr>
          <w:szCs w:val="21"/>
        </w:rPr>
        <w:t>: mode = hidden (…)</w:t>
      </w:r>
    </w:p>
    <w:p w:rsidR="00B2738C" w:rsidRPr="00B2738C" w:rsidRDefault="00B2738C" w:rsidP="003B330E">
      <w:pPr>
        <w:spacing w:before="0" w:after="0"/>
        <w:ind w:leftChars="200" w:left="420"/>
        <w:rPr>
          <w:szCs w:val="21"/>
        </w:rPr>
      </w:pPr>
      <w:r w:rsidRPr="00B2738C">
        <w:rPr>
          <w:rFonts w:hint="eastAsia"/>
          <w:szCs w:val="21"/>
        </w:rPr>
        <w:t>控制网格隐藏线的去除。</w:t>
      </w:r>
    </w:p>
    <w:p w:rsidR="00B2738C" w:rsidRPr="00B2738C" w:rsidRDefault="00B2738C" w:rsidP="003B330E">
      <w:pPr>
        <w:spacing w:before="0" w:after="0"/>
        <w:ind w:leftChars="200" w:left="420"/>
        <w:rPr>
          <w:szCs w:val="21"/>
        </w:rPr>
      </w:pPr>
      <w:r w:rsidRPr="00B2738C">
        <w:rPr>
          <w:rFonts w:hint="eastAsia"/>
          <w:szCs w:val="21"/>
        </w:rPr>
        <w:t>当不带参数调用时，将切换隐藏行删除状态。</w:t>
      </w:r>
    </w:p>
    <w:p w:rsidR="00B2738C" w:rsidRPr="00B2738C" w:rsidRDefault="00B2738C" w:rsidP="003B330E">
      <w:pPr>
        <w:spacing w:before="0" w:after="0"/>
        <w:ind w:leftChars="200" w:left="420"/>
        <w:rPr>
          <w:szCs w:val="21"/>
        </w:rPr>
      </w:pPr>
      <w:r w:rsidRPr="00B2738C">
        <w:rPr>
          <w:rFonts w:hint="eastAsia"/>
          <w:szCs w:val="21"/>
        </w:rPr>
        <w:t>当以“</w:t>
      </w:r>
      <w:r w:rsidRPr="00B2738C">
        <w:rPr>
          <w:rFonts w:hint="eastAsia"/>
          <w:szCs w:val="21"/>
        </w:rPr>
        <w:t>on</w:t>
      </w:r>
      <w:r w:rsidRPr="00B2738C">
        <w:rPr>
          <w:rFonts w:hint="eastAsia"/>
          <w:szCs w:val="21"/>
        </w:rPr>
        <w:t>”或“</w:t>
      </w:r>
      <w:r w:rsidRPr="00B2738C">
        <w:rPr>
          <w:rFonts w:hint="eastAsia"/>
          <w:szCs w:val="21"/>
        </w:rPr>
        <w:t>off</w:t>
      </w:r>
      <w:r w:rsidRPr="00B2738C">
        <w:rPr>
          <w:rFonts w:hint="eastAsia"/>
          <w:szCs w:val="21"/>
        </w:rPr>
        <w:t>”模式之一调用时，将相应地设置状态。</w:t>
      </w:r>
    </w:p>
    <w:p w:rsidR="00B2738C" w:rsidRPr="00B2738C" w:rsidRDefault="00B2738C" w:rsidP="003B330E">
      <w:pPr>
        <w:spacing w:before="0" w:after="0"/>
        <w:ind w:leftChars="200" w:left="420"/>
        <w:rPr>
          <w:szCs w:val="21"/>
        </w:rPr>
      </w:pPr>
      <w:r w:rsidRPr="00B2738C">
        <w:rPr>
          <w:rFonts w:hint="eastAsia"/>
          <w:szCs w:val="21"/>
        </w:rPr>
        <w:t>可选的输出参数模式是当前状态。</w:t>
      </w:r>
    </w:p>
    <w:p w:rsidR="00B2738C" w:rsidRDefault="00B2738C" w:rsidP="003B330E">
      <w:pPr>
        <w:spacing w:before="0" w:after="0"/>
        <w:ind w:leftChars="200" w:left="420"/>
        <w:rPr>
          <w:szCs w:val="21"/>
        </w:rPr>
      </w:pPr>
      <w:r w:rsidRPr="00B2738C">
        <w:rPr>
          <w:rFonts w:hint="eastAsia"/>
          <w:szCs w:val="21"/>
        </w:rPr>
        <w:t>隐藏线移除决定网格图后面的图形对象是可见的。默认情况下，网格是不透明的，网格后面的线是不可见的。如果关闭隐藏线移除，那么可以通过网格的面</w:t>
      </w:r>
      <w:r w:rsidRPr="00B2738C">
        <w:rPr>
          <w:rFonts w:hint="eastAsia"/>
          <w:szCs w:val="21"/>
        </w:rPr>
        <w:t>(</w:t>
      </w:r>
      <w:r w:rsidRPr="00B2738C">
        <w:rPr>
          <w:rFonts w:hint="eastAsia"/>
          <w:szCs w:val="21"/>
        </w:rPr>
        <w:t>开口</w:t>
      </w:r>
      <w:r w:rsidRPr="00B2738C">
        <w:rPr>
          <w:rFonts w:hint="eastAsia"/>
          <w:szCs w:val="21"/>
        </w:rPr>
        <w:t>)</w:t>
      </w:r>
      <w:r w:rsidRPr="00B2738C">
        <w:rPr>
          <w:rFonts w:hint="eastAsia"/>
          <w:szCs w:val="21"/>
        </w:rPr>
        <w:t>看到网格后面的物体，尽管网格网格线仍然是不透明的。</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:mesh, meshc, meshz, ezmesh, ezmeshc, trimesh</w:t>
      </w:r>
      <w:r w:rsidRPr="00B2738C">
        <w:rPr>
          <w:rFonts w:hint="eastAsia"/>
          <w:szCs w:val="21"/>
        </w:rPr>
        <w:t>，瀑布。</w:t>
      </w:r>
    </w:p>
    <w:p w:rsidR="00B2738C" w:rsidRPr="00B2738C" w:rsidRDefault="00B2738C" w:rsidP="003B330E">
      <w:pPr>
        <w:spacing w:beforeLines="50" w:before="156" w:after="0"/>
        <w:rPr>
          <w:szCs w:val="21"/>
        </w:rPr>
      </w:pPr>
      <w:r w:rsidRPr="00B2738C">
        <w:rPr>
          <w:szCs w:val="21"/>
        </w:rPr>
        <w:t>: surf (x, y, z)</w:t>
      </w:r>
    </w:p>
    <w:p w:rsidR="00B2738C" w:rsidRPr="00B2738C" w:rsidRDefault="00B2738C" w:rsidP="003B330E">
      <w:pPr>
        <w:spacing w:before="0" w:after="0"/>
        <w:rPr>
          <w:szCs w:val="21"/>
        </w:rPr>
      </w:pPr>
      <w:r w:rsidRPr="00B2738C">
        <w:rPr>
          <w:szCs w:val="21"/>
        </w:rPr>
        <w:t>: surf (z)</w:t>
      </w:r>
    </w:p>
    <w:p w:rsidR="00B2738C" w:rsidRPr="00B2738C" w:rsidRDefault="00B2738C" w:rsidP="003B330E">
      <w:pPr>
        <w:spacing w:before="0" w:after="0"/>
        <w:rPr>
          <w:szCs w:val="21"/>
        </w:rPr>
      </w:pPr>
      <w:r w:rsidRPr="00B2738C">
        <w:rPr>
          <w:szCs w:val="21"/>
        </w:rPr>
        <w:lastRenderedPageBreak/>
        <w:t>: surf (…, c)</w:t>
      </w:r>
    </w:p>
    <w:p w:rsidR="00B2738C" w:rsidRPr="00B2738C" w:rsidRDefault="00B2738C" w:rsidP="003B330E">
      <w:pPr>
        <w:spacing w:before="0" w:after="0"/>
        <w:rPr>
          <w:szCs w:val="21"/>
        </w:rPr>
      </w:pPr>
      <w:r w:rsidRPr="00B2738C">
        <w:rPr>
          <w:szCs w:val="21"/>
        </w:rPr>
        <w:t>: surf (…, prop, val, …)</w:t>
      </w:r>
    </w:p>
    <w:p w:rsidR="00B2738C" w:rsidRPr="00B2738C" w:rsidRDefault="00946CDF" w:rsidP="003B330E">
      <w:pPr>
        <w:spacing w:before="0" w:after="0"/>
        <w:rPr>
          <w:szCs w:val="21"/>
        </w:rPr>
      </w:pPr>
      <w:r>
        <w:rPr>
          <w:szCs w:val="21"/>
        </w:rPr>
        <w:t>: surf (hax, …)</w:t>
      </w:r>
    </w:p>
    <w:p w:rsidR="00B2738C" w:rsidRDefault="00B2738C" w:rsidP="003B330E">
      <w:pPr>
        <w:spacing w:before="0" w:after="0"/>
        <w:rPr>
          <w:szCs w:val="21"/>
        </w:rPr>
      </w:pPr>
      <w:r w:rsidRPr="00B2738C">
        <w:rPr>
          <w:szCs w:val="21"/>
        </w:rPr>
        <w:t>: h = surf (…)</w:t>
      </w:r>
    </w:p>
    <w:p w:rsidR="00B2738C" w:rsidRPr="00B2738C" w:rsidRDefault="00B2738C" w:rsidP="003B330E">
      <w:pPr>
        <w:spacing w:before="0" w:after="0"/>
        <w:ind w:leftChars="200" w:left="420"/>
        <w:rPr>
          <w:szCs w:val="21"/>
        </w:rPr>
      </w:pPr>
      <w:r w:rsidRPr="00B2738C">
        <w:rPr>
          <w:rFonts w:hint="eastAsia"/>
          <w:szCs w:val="21"/>
        </w:rPr>
        <w:t>绘制三维表面网格。</w:t>
      </w:r>
    </w:p>
    <w:p w:rsidR="00F26138" w:rsidRDefault="00B2738C" w:rsidP="003B330E">
      <w:pPr>
        <w:spacing w:before="0" w:after="0"/>
        <w:ind w:leftChars="200" w:left="420"/>
        <w:rPr>
          <w:szCs w:val="21"/>
        </w:rPr>
      </w:pPr>
      <w:r w:rsidRPr="00B2738C">
        <w:rPr>
          <w:rFonts w:hint="eastAsia"/>
          <w:szCs w:val="21"/>
        </w:rPr>
        <w:t>表面网格使用阴影矩形绘制。矩形</w:t>
      </w:r>
      <w:r w:rsidRPr="00B2738C">
        <w:rPr>
          <w:rFonts w:hint="eastAsia"/>
          <w:szCs w:val="21"/>
        </w:rPr>
        <w:t>[x, y]</w:t>
      </w:r>
      <w:r w:rsidRPr="00B2738C">
        <w:rPr>
          <w:rFonts w:hint="eastAsia"/>
          <w:szCs w:val="21"/>
        </w:rPr>
        <w:t>的顶点通常是网格的输出。在</w:t>
      </w:r>
      <w:r w:rsidRPr="00B2738C">
        <w:rPr>
          <w:rFonts w:hint="eastAsia"/>
          <w:szCs w:val="21"/>
        </w:rPr>
        <w:t>x-y</w:t>
      </w:r>
      <w:r w:rsidRPr="00B2738C">
        <w:rPr>
          <w:rFonts w:hint="eastAsia"/>
          <w:szCs w:val="21"/>
        </w:rPr>
        <w:t>平面上的二维矩形区域上。</w:t>
      </w:r>
      <w:r w:rsidRPr="00B2738C">
        <w:rPr>
          <w:rFonts w:hint="eastAsia"/>
          <w:szCs w:val="21"/>
        </w:rPr>
        <w:t>Z</w:t>
      </w:r>
      <w:r w:rsidRPr="00B2738C">
        <w:rPr>
          <w:rFonts w:hint="eastAsia"/>
          <w:szCs w:val="21"/>
        </w:rPr>
        <w:t>决定了每个顶点平面以上的高度。如果只给出一个</w:t>
      </w:r>
      <w:r w:rsidRPr="00B2738C">
        <w:rPr>
          <w:rFonts w:hint="eastAsia"/>
          <w:szCs w:val="21"/>
        </w:rPr>
        <w:t>z</w:t>
      </w:r>
      <w:r w:rsidRPr="00B2738C">
        <w:rPr>
          <w:rFonts w:hint="eastAsia"/>
          <w:szCs w:val="21"/>
        </w:rPr>
        <w:t>矩阵，则在网格上绘制</w:t>
      </w:r>
      <w:r w:rsidRPr="00B2738C">
        <w:rPr>
          <w:rFonts w:hint="eastAsia"/>
          <w:szCs w:val="21"/>
        </w:rPr>
        <w:t>x = 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 = 1:</w:t>
      </w:r>
      <w:r w:rsidRPr="00B2738C">
        <w:rPr>
          <w:rFonts w:hint="eastAsia"/>
          <w:szCs w:val="21"/>
        </w:rPr>
        <w:t>行</w:t>
      </w:r>
      <w:r w:rsidRPr="00B2738C">
        <w:rPr>
          <w:rFonts w:hint="eastAsia"/>
          <w:szCs w:val="21"/>
        </w:rPr>
        <w:t>(z)</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w:t>
      </w:r>
    </w:p>
    <w:p w:rsidR="00B2738C" w:rsidRPr="00B2738C" w:rsidRDefault="00B2738C" w:rsidP="003B330E">
      <w:pPr>
        <w:spacing w:before="0" w:after="0"/>
        <w:ind w:leftChars="200" w:left="420"/>
        <w:rPr>
          <w:szCs w:val="21"/>
        </w:rPr>
      </w:pPr>
      <w:r w:rsidRPr="00B2738C">
        <w:rPr>
          <w:rFonts w:hint="eastAsia"/>
          <w:szCs w:val="21"/>
        </w:rPr>
        <w:t>表面的颜色是通过线性缩放</w:t>
      </w:r>
      <w:r w:rsidRPr="00B2738C">
        <w:rPr>
          <w:rFonts w:hint="eastAsia"/>
          <w:szCs w:val="21"/>
        </w:rPr>
        <w:t>z</w:t>
      </w:r>
      <w:r w:rsidRPr="00B2738C">
        <w:rPr>
          <w:rFonts w:hint="eastAsia"/>
          <w:szCs w:val="21"/>
        </w:rPr>
        <w:t>值来计算的，以适应当前颜色映射的范围。使用颜色和</w:t>
      </w:r>
      <w:r w:rsidRPr="00B2738C">
        <w:rPr>
          <w:rFonts w:hint="eastAsia"/>
          <w:szCs w:val="21"/>
        </w:rPr>
        <w:t>/</w:t>
      </w:r>
      <w:r w:rsidRPr="00B2738C">
        <w:rPr>
          <w:rFonts w:hint="eastAsia"/>
          <w:szCs w:val="21"/>
        </w:rPr>
        <w:t>或更改颜色映射来控制外观。</w:t>
      </w:r>
    </w:p>
    <w:p w:rsidR="00B2738C" w:rsidRPr="00B2738C" w:rsidRDefault="00B2738C" w:rsidP="003B330E">
      <w:pPr>
        <w:spacing w:before="0" w:after="0"/>
        <w:ind w:leftChars="200" w:left="420"/>
        <w:rPr>
          <w:szCs w:val="21"/>
        </w:rPr>
      </w:pPr>
      <w:r w:rsidRPr="00B2738C">
        <w:rPr>
          <w:rFonts w:hint="eastAsia"/>
          <w:szCs w:val="21"/>
        </w:rPr>
        <w:t>可选的是，表面的颜色可以通过提供颜色矩阵</w:t>
      </w:r>
      <w:r w:rsidRPr="00B2738C">
        <w:rPr>
          <w:rFonts w:hint="eastAsia"/>
          <w:szCs w:val="21"/>
        </w:rPr>
        <w:t>c</w:t>
      </w:r>
      <w:r w:rsidRPr="00B2738C">
        <w:rPr>
          <w:rFonts w:hint="eastAsia"/>
          <w:szCs w:val="21"/>
        </w:rPr>
        <w:t>来独立于</w:t>
      </w:r>
      <w:r w:rsidRPr="00B2738C">
        <w:rPr>
          <w:rFonts w:hint="eastAsia"/>
          <w:szCs w:val="21"/>
        </w:rPr>
        <w:t>z</w:t>
      </w:r>
      <w:r w:rsidRPr="00B2738C">
        <w:rPr>
          <w:rFonts w:hint="eastAsia"/>
          <w:szCs w:val="21"/>
        </w:rPr>
        <w:t>指定。</w:t>
      </w:r>
    </w:p>
    <w:p w:rsidR="00B2738C" w:rsidRPr="00B2738C" w:rsidRDefault="00B2738C" w:rsidP="003B330E">
      <w:pPr>
        <w:spacing w:before="0" w:after="0"/>
        <w:ind w:leftChars="200" w:left="420"/>
        <w:rPr>
          <w:szCs w:val="21"/>
        </w:rPr>
      </w:pPr>
      <w:r w:rsidRPr="00B2738C">
        <w:rPr>
          <w:rFonts w:hint="eastAsia"/>
          <w:szCs w:val="21"/>
        </w:rPr>
        <w:t>任何属性</w:t>
      </w:r>
      <w:r w:rsidRPr="00B2738C">
        <w:rPr>
          <w:rFonts w:hint="eastAsia"/>
          <w:szCs w:val="21"/>
        </w:rPr>
        <w:t>/</w:t>
      </w:r>
      <w:r w:rsidRPr="00B2738C">
        <w:rPr>
          <w:rFonts w:hint="eastAsia"/>
          <w:szCs w:val="21"/>
        </w:rPr>
        <w:t>值对都直接传递给底层表面对象。完整的属性列表记录在</w:t>
      </w:r>
      <w:r w:rsidRPr="00946CDF">
        <w:rPr>
          <w:rFonts w:hint="eastAsia"/>
          <w:szCs w:val="21"/>
          <w:highlight w:val="red"/>
        </w:rPr>
        <w:t>表面属性</w:t>
      </w:r>
      <w:r w:rsidRPr="00B2738C">
        <w:rPr>
          <w:rFonts w:hint="eastAsia"/>
          <w:szCs w:val="21"/>
        </w:rPr>
        <w:t>。</w:t>
      </w:r>
    </w:p>
    <w:p w:rsidR="00B2738C" w:rsidRDefault="00B2738C" w:rsidP="003B330E">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Pr="00B2738C" w:rsidRDefault="00B2738C" w:rsidP="003B330E">
      <w:pPr>
        <w:spacing w:before="0" w:after="0"/>
        <w:ind w:leftChars="200" w:left="420"/>
        <w:rPr>
          <w:szCs w:val="21"/>
        </w:rPr>
      </w:pPr>
      <w:r w:rsidRPr="00B2738C">
        <w:rPr>
          <w:rFonts w:hint="eastAsia"/>
          <w:szCs w:val="21"/>
        </w:rPr>
        <w:t>可选的返回值</w:t>
      </w:r>
      <w:r w:rsidRPr="00B2738C">
        <w:rPr>
          <w:rFonts w:hint="eastAsia"/>
          <w:szCs w:val="21"/>
        </w:rPr>
        <w:t>h</w:t>
      </w:r>
      <w:r w:rsidRPr="00B2738C">
        <w:rPr>
          <w:rFonts w:hint="eastAsia"/>
          <w:szCs w:val="21"/>
        </w:rPr>
        <w:t>是创建的表面对象的图形句柄。</w:t>
      </w:r>
    </w:p>
    <w:p w:rsidR="00B2738C" w:rsidRPr="00B2738C" w:rsidRDefault="00B2738C" w:rsidP="003B330E">
      <w:pPr>
        <w:spacing w:before="0" w:after="0"/>
        <w:ind w:leftChars="200" w:left="420"/>
        <w:rPr>
          <w:szCs w:val="21"/>
        </w:rPr>
      </w:pPr>
      <w:r w:rsidRPr="00B2738C">
        <w:rPr>
          <w:rFonts w:hint="eastAsia"/>
          <w:szCs w:val="21"/>
        </w:rPr>
        <w:t>注意</w:t>
      </w:r>
      <w:r w:rsidRPr="00B2738C">
        <w:rPr>
          <w:rFonts w:hint="eastAsia"/>
          <w:szCs w:val="21"/>
        </w:rPr>
        <w:t>:</w:t>
      </w:r>
      <w:r w:rsidRPr="00B2738C">
        <w:rPr>
          <w:rFonts w:hint="eastAsia"/>
          <w:szCs w:val="21"/>
        </w:rPr>
        <w:t>表面的确切外观可以通过阴影命令或使用</w:t>
      </w:r>
      <w:r w:rsidRPr="00B2738C">
        <w:rPr>
          <w:rFonts w:hint="eastAsia"/>
          <w:szCs w:val="21"/>
        </w:rPr>
        <w:t>set</w:t>
      </w:r>
      <w:r w:rsidRPr="00B2738C">
        <w:rPr>
          <w:rFonts w:hint="eastAsia"/>
          <w:szCs w:val="21"/>
        </w:rPr>
        <w:t>来控制表面对象属性来控制。</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:ezsurf, surfc, surfl, surfnorm, trissurf</w:t>
      </w:r>
      <w:r w:rsidRPr="00B2738C">
        <w:rPr>
          <w:rFonts w:hint="eastAsia"/>
          <w:szCs w:val="21"/>
        </w:rPr>
        <w:t>，轮廓，网格，表面，网格，隐藏，阴影，彩色地图，出租车。</w:t>
      </w:r>
    </w:p>
    <w:p w:rsidR="00B2738C" w:rsidRPr="00B2738C" w:rsidRDefault="00B2738C" w:rsidP="003B330E">
      <w:pPr>
        <w:spacing w:beforeLines="50" w:before="156" w:after="0"/>
        <w:rPr>
          <w:szCs w:val="21"/>
        </w:rPr>
      </w:pPr>
      <w:r w:rsidRPr="00B2738C">
        <w:rPr>
          <w:szCs w:val="21"/>
        </w:rPr>
        <w:t>: surfc (x, y, z)</w:t>
      </w:r>
    </w:p>
    <w:p w:rsidR="00B2738C" w:rsidRPr="00B2738C" w:rsidRDefault="00B2738C" w:rsidP="003B330E">
      <w:pPr>
        <w:spacing w:before="0" w:after="0"/>
        <w:rPr>
          <w:szCs w:val="21"/>
        </w:rPr>
      </w:pPr>
      <w:r w:rsidRPr="00B2738C">
        <w:rPr>
          <w:szCs w:val="21"/>
        </w:rPr>
        <w:t>: surfc (z)</w:t>
      </w:r>
    </w:p>
    <w:p w:rsidR="00B2738C" w:rsidRPr="00B2738C" w:rsidRDefault="00B2738C" w:rsidP="003B330E">
      <w:pPr>
        <w:spacing w:before="0" w:after="0"/>
        <w:rPr>
          <w:szCs w:val="21"/>
        </w:rPr>
      </w:pPr>
      <w:r w:rsidRPr="00B2738C">
        <w:rPr>
          <w:szCs w:val="21"/>
        </w:rPr>
        <w:t>: surfc (…, c)</w:t>
      </w:r>
    </w:p>
    <w:p w:rsidR="00B2738C" w:rsidRPr="00B2738C" w:rsidRDefault="00B2738C" w:rsidP="003B330E">
      <w:pPr>
        <w:spacing w:before="0" w:after="0"/>
        <w:rPr>
          <w:szCs w:val="21"/>
        </w:rPr>
      </w:pPr>
      <w:r w:rsidRPr="00B2738C">
        <w:rPr>
          <w:szCs w:val="21"/>
        </w:rPr>
        <w:t>: surfc (…, prop, val, …)</w:t>
      </w:r>
    </w:p>
    <w:p w:rsidR="00B2738C" w:rsidRPr="00B2738C" w:rsidRDefault="00B2738C" w:rsidP="003B330E">
      <w:pPr>
        <w:spacing w:before="0" w:after="0"/>
        <w:rPr>
          <w:szCs w:val="21"/>
        </w:rPr>
      </w:pPr>
      <w:r w:rsidRPr="00B2738C">
        <w:rPr>
          <w:szCs w:val="21"/>
        </w:rPr>
        <w:t>: surfc (hax, …)</w:t>
      </w:r>
    </w:p>
    <w:p w:rsidR="00B2738C" w:rsidRDefault="00B2738C" w:rsidP="003B330E">
      <w:pPr>
        <w:spacing w:before="0" w:after="0"/>
        <w:rPr>
          <w:szCs w:val="21"/>
        </w:rPr>
      </w:pPr>
      <w:r w:rsidRPr="00B2738C">
        <w:rPr>
          <w:szCs w:val="21"/>
        </w:rPr>
        <w:t>: h = surfc (…)</w:t>
      </w:r>
    </w:p>
    <w:p w:rsidR="00B2738C" w:rsidRPr="00B2738C" w:rsidRDefault="00B2738C" w:rsidP="003B330E">
      <w:pPr>
        <w:spacing w:before="0" w:after="0"/>
        <w:ind w:leftChars="200" w:left="420"/>
        <w:rPr>
          <w:szCs w:val="21"/>
        </w:rPr>
      </w:pPr>
      <w:r w:rsidRPr="00B2738C">
        <w:rPr>
          <w:rFonts w:hint="eastAsia"/>
          <w:szCs w:val="21"/>
        </w:rPr>
        <w:t>绘制具有下面等高线的三维表面网格。</w:t>
      </w:r>
    </w:p>
    <w:p w:rsidR="00B2738C" w:rsidRDefault="00B2738C" w:rsidP="003B330E">
      <w:pPr>
        <w:spacing w:before="0" w:after="0"/>
        <w:ind w:leftChars="200" w:left="420"/>
        <w:rPr>
          <w:szCs w:val="21"/>
        </w:rPr>
      </w:pPr>
      <w:r w:rsidRPr="00B2738C">
        <w:rPr>
          <w:rFonts w:hint="eastAsia"/>
          <w:szCs w:val="21"/>
        </w:rPr>
        <w:t>表面网格使用阴影矩形绘制。矩形</w:t>
      </w:r>
      <w:r w:rsidRPr="00B2738C">
        <w:rPr>
          <w:rFonts w:hint="eastAsia"/>
          <w:szCs w:val="21"/>
        </w:rPr>
        <w:t>[x, y]</w:t>
      </w:r>
      <w:r w:rsidRPr="00B2738C">
        <w:rPr>
          <w:rFonts w:hint="eastAsia"/>
          <w:szCs w:val="21"/>
        </w:rPr>
        <w:t>的顶点通常是网格的输出。在</w:t>
      </w:r>
      <w:r w:rsidRPr="00B2738C">
        <w:rPr>
          <w:rFonts w:hint="eastAsia"/>
          <w:szCs w:val="21"/>
        </w:rPr>
        <w:t>x-y</w:t>
      </w:r>
      <w:r w:rsidRPr="00B2738C">
        <w:rPr>
          <w:rFonts w:hint="eastAsia"/>
          <w:szCs w:val="21"/>
        </w:rPr>
        <w:t>平面上的二维矩形区域上。</w:t>
      </w:r>
      <w:r w:rsidRPr="00B2738C">
        <w:rPr>
          <w:rFonts w:hint="eastAsia"/>
          <w:szCs w:val="21"/>
        </w:rPr>
        <w:t>Z</w:t>
      </w:r>
      <w:r w:rsidRPr="00B2738C">
        <w:rPr>
          <w:rFonts w:hint="eastAsia"/>
          <w:szCs w:val="21"/>
        </w:rPr>
        <w:t>决定了每个顶点平面以上的高度。如果只给出一个</w:t>
      </w:r>
      <w:r w:rsidRPr="00B2738C">
        <w:rPr>
          <w:rFonts w:hint="eastAsia"/>
          <w:szCs w:val="21"/>
        </w:rPr>
        <w:t>z</w:t>
      </w:r>
      <w:r w:rsidRPr="00B2738C">
        <w:rPr>
          <w:rFonts w:hint="eastAsia"/>
          <w:szCs w:val="21"/>
        </w:rPr>
        <w:t>矩阵，则在网格上绘制</w:t>
      </w:r>
      <w:r w:rsidRPr="00B2738C">
        <w:rPr>
          <w:rFonts w:hint="eastAsia"/>
          <w:szCs w:val="21"/>
        </w:rPr>
        <w:t>x = 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 = 1:</w:t>
      </w:r>
      <w:r w:rsidRPr="00B2738C">
        <w:rPr>
          <w:rFonts w:hint="eastAsia"/>
          <w:szCs w:val="21"/>
        </w:rPr>
        <w:t>行</w:t>
      </w:r>
      <w:r w:rsidRPr="00B2738C">
        <w:rPr>
          <w:rFonts w:hint="eastAsia"/>
          <w:szCs w:val="21"/>
        </w:rPr>
        <w:t>(z)</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w:t>
      </w:r>
    </w:p>
    <w:p w:rsidR="00B2738C" w:rsidRPr="00B2738C" w:rsidRDefault="00B2738C" w:rsidP="003B330E">
      <w:pPr>
        <w:spacing w:before="0" w:after="0"/>
        <w:ind w:leftChars="200" w:left="420"/>
        <w:rPr>
          <w:szCs w:val="21"/>
        </w:rPr>
      </w:pPr>
      <w:r w:rsidRPr="00B2738C">
        <w:rPr>
          <w:rFonts w:hint="eastAsia"/>
          <w:szCs w:val="21"/>
        </w:rPr>
        <w:t>表面的颜色是通过线性缩放</w:t>
      </w:r>
      <w:r w:rsidRPr="00B2738C">
        <w:rPr>
          <w:rFonts w:hint="eastAsia"/>
          <w:szCs w:val="21"/>
        </w:rPr>
        <w:t>z</w:t>
      </w:r>
      <w:r w:rsidRPr="00B2738C">
        <w:rPr>
          <w:rFonts w:hint="eastAsia"/>
          <w:szCs w:val="21"/>
        </w:rPr>
        <w:t>值来计算的，以适应当前颜色映射的范围。使用颜色和</w:t>
      </w:r>
      <w:r w:rsidRPr="00B2738C">
        <w:rPr>
          <w:rFonts w:hint="eastAsia"/>
          <w:szCs w:val="21"/>
        </w:rPr>
        <w:t>/</w:t>
      </w:r>
      <w:r w:rsidRPr="00B2738C">
        <w:rPr>
          <w:rFonts w:hint="eastAsia"/>
          <w:szCs w:val="21"/>
        </w:rPr>
        <w:t>或更改颜色映射来控制外观。</w:t>
      </w:r>
    </w:p>
    <w:p w:rsidR="00B2738C" w:rsidRPr="00B2738C" w:rsidRDefault="00B2738C" w:rsidP="003B330E">
      <w:pPr>
        <w:spacing w:before="0" w:after="0"/>
        <w:ind w:leftChars="200" w:left="420"/>
        <w:rPr>
          <w:szCs w:val="21"/>
        </w:rPr>
      </w:pPr>
      <w:r w:rsidRPr="00B2738C">
        <w:rPr>
          <w:rFonts w:hint="eastAsia"/>
          <w:szCs w:val="21"/>
        </w:rPr>
        <w:t>可选的是，表面的颜色可以通过提供颜色矩阵</w:t>
      </w:r>
      <w:r w:rsidRPr="00B2738C">
        <w:rPr>
          <w:rFonts w:hint="eastAsia"/>
          <w:szCs w:val="21"/>
        </w:rPr>
        <w:t>c</w:t>
      </w:r>
      <w:r w:rsidRPr="00B2738C">
        <w:rPr>
          <w:rFonts w:hint="eastAsia"/>
          <w:szCs w:val="21"/>
        </w:rPr>
        <w:t>来独立于</w:t>
      </w:r>
      <w:r w:rsidRPr="00B2738C">
        <w:rPr>
          <w:rFonts w:hint="eastAsia"/>
          <w:szCs w:val="21"/>
        </w:rPr>
        <w:t>z</w:t>
      </w:r>
      <w:r w:rsidRPr="00B2738C">
        <w:rPr>
          <w:rFonts w:hint="eastAsia"/>
          <w:szCs w:val="21"/>
        </w:rPr>
        <w:t>指定。</w:t>
      </w:r>
    </w:p>
    <w:p w:rsidR="00B2738C" w:rsidRDefault="00B2738C" w:rsidP="003B330E">
      <w:pPr>
        <w:spacing w:before="0" w:after="0"/>
        <w:ind w:leftChars="200" w:left="420"/>
        <w:rPr>
          <w:szCs w:val="21"/>
        </w:rPr>
      </w:pPr>
      <w:r w:rsidRPr="00B2738C">
        <w:rPr>
          <w:rFonts w:hint="eastAsia"/>
          <w:szCs w:val="21"/>
        </w:rPr>
        <w:t>任何属性</w:t>
      </w:r>
      <w:r w:rsidRPr="00B2738C">
        <w:rPr>
          <w:rFonts w:hint="eastAsia"/>
          <w:szCs w:val="21"/>
        </w:rPr>
        <w:t>/</w:t>
      </w:r>
      <w:r w:rsidRPr="00B2738C">
        <w:rPr>
          <w:rFonts w:hint="eastAsia"/>
          <w:szCs w:val="21"/>
        </w:rPr>
        <w:t>值对都直接传递给底层表面对象。完整的属性列表记录在</w:t>
      </w:r>
      <w:r w:rsidRPr="00946CDF">
        <w:rPr>
          <w:rFonts w:hint="eastAsia"/>
          <w:szCs w:val="21"/>
          <w:highlight w:val="red"/>
        </w:rPr>
        <w:t>表面属性</w:t>
      </w:r>
      <w:r w:rsidRPr="00B2738C">
        <w:rPr>
          <w:rFonts w:hint="eastAsia"/>
          <w:szCs w:val="21"/>
        </w:rPr>
        <w:t>。</w:t>
      </w:r>
    </w:p>
    <w:p w:rsidR="00B2738C" w:rsidRPr="00B2738C" w:rsidRDefault="00B2738C" w:rsidP="003B330E">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Pr="00B2738C" w:rsidRDefault="00B2738C" w:rsidP="003B330E">
      <w:pPr>
        <w:spacing w:before="0" w:after="0"/>
        <w:ind w:leftChars="200" w:left="420"/>
        <w:rPr>
          <w:szCs w:val="21"/>
        </w:rPr>
      </w:pPr>
      <w:r w:rsidRPr="00B2738C">
        <w:rPr>
          <w:rFonts w:hint="eastAsia"/>
          <w:szCs w:val="21"/>
        </w:rPr>
        <w:t>可选的返回值</w:t>
      </w:r>
      <w:r w:rsidRPr="00B2738C">
        <w:rPr>
          <w:rFonts w:hint="eastAsia"/>
          <w:szCs w:val="21"/>
        </w:rPr>
        <w:t>h</w:t>
      </w:r>
      <w:r w:rsidRPr="00B2738C">
        <w:rPr>
          <w:rFonts w:hint="eastAsia"/>
          <w:szCs w:val="21"/>
        </w:rPr>
        <w:t>是创建的表面对象的图形句柄。</w:t>
      </w:r>
    </w:p>
    <w:p w:rsidR="00B2738C" w:rsidRPr="00B2738C" w:rsidRDefault="00B2738C" w:rsidP="003B330E">
      <w:pPr>
        <w:spacing w:before="0" w:after="0"/>
        <w:ind w:leftChars="200" w:left="420"/>
        <w:rPr>
          <w:szCs w:val="21"/>
        </w:rPr>
      </w:pPr>
      <w:r w:rsidRPr="00B2738C">
        <w:rPr>
          <w:rFonts w:hint="eastAsia"/>
          <w:szCs w:val="21"/>
        </w:rPr>
        <w:t>注意</w:t>
      </w:r>
      <w:r w:rsidRPr="00B2738C">
        <w:rPr>
          <w:rFonts w:hint="eastAsia"/>
          <w:szCs w:val="21"/>
        </w:rPr>
        <w:t>:</w:t>
      </w:r>
      <w:r w:rsidRPr="00B2738C">
        <w:rPr>
          <w:rFonts w:hint="eastAsia"/>
          <w:szCs w:val="21"/>
        </w:rPr>
        <w:t>表面的确切外观可以通过阴影命令或使用</w:t>
      </w:r>
      <w:r w:rsidRPr="00B2738C">
        <w:rPr>
          <w:rFonts w:hint="eastAsia"/>
          <w:szCs w:val="21"/>
        </w:rPr>
        <w:t>set</w:t>
      </w:r>
      <w:r w:rsidRPr="00B2738C">
        <w:rPr>
          <w:rFonts w:hint="eastAsia"/>
          <w:szCs w:val="21"/>
        </w:rPr>
        <w:t>来控制表面对象属性来控制。</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:ezsurfc, surf, surfl, surfnorm, trissurf</w:t>
      </w:r>
      <w:r w:rsidRPr="00B2738C">
        <w:rPr>
          <w:rFonts w:hint="eastAsia"/>
          <w:szCs w:val="21"/>
        </w:rPr>
        <w:t>，轮廓，网格，表面，网格，隐藏，阴影，彩色地图，出租车。</w:t>
      </w:r>
    </w:p>
    <w:p w:rsidR="00B2738C" w:rsidRPr="00B2738C" w:rsidRDefault="00B2738C" w:rsidP="003B330E">
      <w:pPr>
        <w:spacing w:beforeLines="50" w:before="156" w:after="0"/>
        <w:rPr>
          <w:szCs w:val="21"/>
        </w:rPr>
      </w:pPr>
      <w:r w:rsidRPr="00B2738C">
        <w:rPr>
          <w:szCs w:val="21"/>
        </w:rPr>
        <w:t>: surfl (z)</w:t>
      </w:r>
    </w:p>
    <w:p w:rsidR="00B2738C" w:rsidRPr="00B2738C" w:rsidRDefault="00B2738C" w:rsidP="003B330E">
      <w:pPr>
        <w:spacing w:before="0" w:after="0"/>
        <w:rPr>
          <w:szCs w:val="21"/>
        </w:rPr>
      </w:pPr>
      <w:r w:rsidRPr="00B2738C">
        <w:rPr>
          <w:szCs w:val="21"/>
        </w:rPr>
        <w:t>: surfl (x, y, z)</w:t>
      </w:r>
    </w:p>
    <w:p w:rsidR="00B2738C" w:rsidRPr="00B2738C" w:rsidRDefault="00B2738C" w:rsidP="003B330E">
      <w:pPr>
        <w:spacing w:before="0" w:after="0"/>
        <w:rPr>
          <w:szCs w:val="21"/>
        </w:rPr>
      </w:pPr>
      <w:r w:rsidRPr="00B2738C">
        <w:rPr>
          <w:szCs w:val="21"/>
        </w:rPr>
        <w:t>: surfl (…, lsrc)</w:t>
      </w:r>
    </w:p>
    <w:p w:rsidR="00B2738C" w:rsidRPr="00B2738C" w:rsidRDefault="00B2738C" w:rsidP="003B330E">
      <w:pPr>
        <w:spacing w:before="0" w:after="0"/>
        <w:rPr>
          <w:szCs w:val="21"/>
        </w:rPr>
      </w:pPr>
      <w:r w:rsidRPr="00B2738C">
        <w:rPr>
          <w:szCs w:val="21"/>
        </w:rPr>
        <w:t>: surfl (x, y, z, lsrc, P)</w:t>
      </w:r>
    </w:p>
    <w:p w:rsidR="00B2738C" w:rsidRPr="00B2738C" w:rsidRDefault="00B2738C" w:rsidP="003B330E">
      <w:pPr>
        <w:spacing w:before="0" w:after="0"/>
        <w:rPr>
          <w:szCs w:val="21"/>
        </w:rPr>
      </w:pPr>
      <w:r w:rsidRPr="00B2738C">
        <w:rPr>
          <w:szCs w:val="21"/>
        </w:rPr>
        <w:t>: surfl (…, "cdata")</w:t>
      </w:r>
    </w:p>
    <w:p w:rsidR="00B2738C" w:rsidRPr="00B2738C" w:rsidRDefault="00B2738C" w:rsidP="003B330E">
      <w:pPr>
        <w:spacing w:before="0" w:after="0"/>
        <w:rPr>
          <w:szCs w:val="21"/>
        </w:rPr>
      </w:pPr>
      <w:r w:rsidRPr="00B2738C">
        <w:rPr>
          <w:szCs w:val="21"/>
        </w:rPr>
        <w:t>: surfl (…, "light")</w:t>
      </w:r>
    </w:p>
    <w:p w:rsidR="00B2738C" w:rsidRPr="00B2738C" w:rsidRDefault="00B2738C" w:rsidP="003B330E">
      <w:pPr>
        <w:spacing w:before="0" w:after="0"/>
        <w:rPr>
          <w:szCs w:val="21"/>
        </w:rPr>
      </w:pPr>
      <w:r w:rsidRPr="00B2738C">
        <w:rPr>
          <w:szCs w:val="21"/>
        </w:rPr>
        <w:t>: surfl (hax, …)</w:t>
      </w:r>
    </w:p>
    <w:p w:rsidR="00B2738C" w:rsidRDefault="00B2738C" w:rsidP="003B330E">
      <w:pPr>
        <w:spacing w:before="0" w:after="0"/>
        <w:rPr>
          <w:szCs w:val="21"/>
        </w:rPr>
      </w:pPr>
      <w:r w:rsidRPr="00B2738C">
        <w:rPr>
          <w:szCs w:val="21"/>
        </w:rPr>
        <w:t>: h = surfl (…)</w:t>
      </w:r>
    </w:p>
    <w:p w:rsidR="00B2738C" w:rsidRPr="00B2738C" w:rsidRDefault="00B2738C" w:rsidP="003B330E">
      <w:pPr>
        <w:spacing w:before="0" w:after="0"/>
        <w:ind w:leftChars="200" w:left="420"/>
        <w:rPr>
          <w:szCs w:val="21"/>
        </w:rPr>
      </w:pPr>
      <w:r w:rsidRPr="00B2738C">
        <w:rPr>
          <w:rFonts w:hint="eastAsia"/>
          <w:szCs w:val="21"/>
        </w:rPr>
        <w:t>使用基于各种照明模型的阴影绘制</w:t>
      </w:r>
      <w:r w:rsidRPr="00B2738C">
        <w:rPr>
          <w:rFonts w:hint="eastAsia"/>
          <w:szCs w:val="21"/>
        </w:rPr>
        <w:t>3d</w:t>
      </w:r>
      <w:r w:rsidRPr="00B2738C">
        <w:rPr>
          <w:rFonts w:hint="eastAsia"/>
          <w:szCs w:val="21"/>
        </w:rPr>
        <w:t>表面。</w:t>
      </w:r>
    </w:p>
    <w:p w:rsidR="00B2738C" w:rsidRDefault="00B2738C" w:rsidP="003B330E">
      <w:pPr>
        <w:spacing w:before="0" w:after="0"/>
        <w:ind w:leftChars="200" w:left="420"/>
        <w:rPr>
          <w:szCs w:val="21"/>
        </w:rPr>
      </w:pPr>
      <w:r w:rsidRPr="00B2738C">
        <w:rPr>
          <w:rFonts w:hint="eastAsia"/>
          <w:szCs w:val="21"/>
        </w:rPr>
        <w:lastRenderedPageBreak/>
        <w:t>表面网格使用阴影矩形绘制。矩形</w:t>
      </w:r>
      <w:r w:rsidRPr="00B2738C">
        <w:rPr>
          <w:rFonts w:hint="eastAsia"/>
          <w:szCs w:val="21"/>
        </w:rPr>
        <w:t>[x, y]</w:t>
      </w:r>
      <w:r w:rsidRPr="00B2738C">
        <w:rPr>
          <w:rFonts w:hint="eastAsia"/>
          <w:szCs w:val="21"/>
        </w:rPr>
        <w:t>的顶点通常是网格的输出。在</w:t>
      </w:r>
      <w:r w:rsidRPr="00B2738C">
        <w:rPr>
          <w:rFonts w:hint="eastAsia"/>
          <w:szCs w:val="21"/>
        </w:rPr>
        <w:t>x-y</w:t>
      </w:r>
      <w:r w:rsidRPr="00B2738C">
        <w:rPr>
          <w:rFonts w:hint="eastAsia"/>
          <w:szCs w:val="21"/>
        </w:rPr>
        <w:t>平面上的二维矩形区域上。</w:t>
      </w:r>
      <w:r w:rsidRPr="00B2738C">
        <w:rPr>
          <w:rFonts w:hint="eastAsia"/>
          <w:szCs w:val="21"/>
        </w:rPr>
        <w:t>Z</w:t>
      </w:r>
      <w:r w:rsidRPr="00B2738C">
        <w:rPr>
          <w:rFonts w:hint="eastAsia"/>
          <w:szCs w:val="21"/>
        </w:rPr>
        <w:t>决定了每个顶点平面以上的高度。如果只给出一个</w:t>
      </w:r>
      <w:r w:rsidRPr="00B2738C">
        <w:rPr>
          <w:rFonts w:hint="eastAsia"/>
          <w:szCs w:val="21"/>
        </w:rPr>
        <w:t>z</w:t>
      </w:r>
      <w:r w:rsidRPr="00B2738C">
        <w:rPr>
          <w:rFonts w:hint="eastAsia"/>
          <w:szCs w:val="21"/>
        </w:rPr>
        <w:t>矩阵，则在网格上绘制</w:t>
      </w:r>
      <w:r w:rsidRPr="00B2738C">
        <w:rPr>
          <w:rFonts w:hint="eastAsia"/>
          <w:szCs w:val="21"/>
        </w:rPr>
        <w:t>x = 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 = 1:</w:t>
      </w:r>
      <w:r w:rsidRPr="00B2738C">
        <w:rPr>
          <w:rFonts w:hint="eastAsia"/>
          <w:szCs w:val="21"/>
        </w:rPr>
        <w:t>行</w:t>
      </w:r>
      <w:r w:rsidRPr="00B2738C">
        <w:rPr>
          <w:rFonts w:hint="eastAsia"/>
          <w:szCs w:val="21"/>
        </w:rPr>
        <w:t>(z)</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w:t>
      </w:r>
    </w:p>
    <w:p w:rsidR="00B2738C" w:rsidRPr="00B2738C" w:rsidRDefault="00B2738C" w:rsidP="003B330E">
      <w:pPr>
        <w:spacing w:before="0" w:after="0"/>
        <w:ind w:leftChars="200" w:left="420"/>
        <w:rPr>
          <w:szCs w:val="21"/>
        </w:rPr>
      </w:pPr>
      <w:r w:rsidRPr="00B2738C">
        <w:rPr>
          <w:rFonts w:hint="eastAsia"/>
          <w:szCs w:val="21"/>
        </w:rPr>
        <w:t>默认的照明模式“</w:t>
      </w:r>
      <w:r w:rsidRPr="00B2738C">
        <w:rPr>
          <w:rFonts w:hint="eastAsia"/>
          <w:szCs w:val="21"/>
        </w:rPr>
        <w:t>cdata</w:t>
      </w:r>
      <w:r w:rsidRPr="00B2738C">
        <w:rPr>
          <w:rFonts w:hint="eastAsia"/>
          <w:szCs w:val="21"/>
        </w:rPr>
        <w:t>”，改变表面对象的</w:t>
      </w:r>
      <w:r w:rsidRPr="00B2738C">
        <w:rPr>
          <w:rFonts w:hint="eastAsia"/>
          <w:szCs w:val="21"/>
        </w:rPr>
        <w:t>cdata</w:t>
      </w:r>
      <w:r w:rsidRPr="00B2738C">
        <w:rPr>
          <w:rFonts w:hint="eastAsia"/>
          <w:szCs w:val="21"/>
        </w:rPr>
        <w:t>属性，给人一种被照亮的表面的印象。</w:t>
      </w:r>
    </w:p>
    <w:p w:rsidR="00B2738C" w:rsidRPr="00B2738C" w:rsidRDefault="00B2738C" w:rsidP="003B330E">
      <w:pPr>
        <w:spacing w:before="0" w:after="0"/>
        <w:ind w:leftChars="200" w:left="420"/>
        <w:rPr>
          <w:szCs w:val="21"/>
        </w:rPr>
      </w:pPr>
      <w:r w:rsidRPr="00B2738C">
        <w:rPr>
          <w:rFonts w:hint="eastAsia"/>
          <w:szCs w:val="21"/>
        </w:rPr>
        <w:t>交替模式“光”创建一个光对象来照亮表面。</w:t>
      </w:r>
    </w:p>
    <w:p w:rsidR="00B2738C" w:rsidRDefault="00B2738C" w:rsidP="003B330E">
      <w:pPr>
        <w:spacing w:before="0" w:after="0"/>
        <w:ind w:leftChars="200" w:left="420"/>
        <w:rPr>
          <w:szCs w:val="21"/>
        </w:rPr>
      </w:pPr>
      <w:r w:rsidRPr="00B2738C">
        <w:rPr>
          <w:rFonts w:hint="eastAsia"/>
          <w:szCs w:val="21"/>
        </w:rPr>
        <w:t>光源位置可以使用</w:t>
      </w:r>
      <w:r w:rsidRPr="00B2738C">
        <w:rPr>
          <w:rFonts w:hint="eastAsia"/>
          <w:szCs w:val="21"/>
        </w:rPr>
        <w:t>lsrc</w:t>
      </w:r>
      <w:r w:rsidRPr="00B2738C">
        <w:rPr>
          <w:rFonts w:hint="eastAsia"/>
          <w:szCs w:val="21"/>
        </w:rPr>
        <w:t>来指定，</w:t>
      </w:r>
      <w:r w:rsidRPr="00B2738C">
        <w:rPr>
          <w:rFonts w:hint="eastAsia"/>
          <w:szCs w:val="21"/>
        </w:rPr>
        <w:t>lsrc</w:t>
      </w:r>
      <w:r w:rsidRPr="00B2738C">
        <w:rPr>
          <w:rFonts w:hint="eastAsia"/>
          <w:szCs w:val="21"/>
        </w:rPr>
        <w:t>可以是</w:t>
      </w:r>
      <w:r w:rsidRPr="00B2738C">
        <w:rPr>
          <w:rFonts w:hint="eastAsia"/>
          <w:szCs w:val="21"/>
        </w:rPr>
        <w:t>2</w:t>
      </w:r>
      <w:r w:rsidRPr="00B2738C">
        <w:rPr>
          <w:rFonts w:hint="eastAsia"/>
          <w:szCs w:val="21"/>
        </w:rPr>
        <w:t>元素向量</w:t>
      </w:r>
      <w:r w:rsidRPr="00B2738C">
        <w:rPr>
          <w:rFonts w:hint="eastAsia"/>
          <w:szCs w:val="21"/>
        </w:rPr>
        <w:t>[</w:t>
      </w:r>
      <w:r w:rsidRPr="00B2738C">
        <w:rPr>
          <w:rFonts w:hint="eastAsia"/>
          <w:szCs w:val="21"/>
        </w:rPr>
        <w:t>方位角，仰角</w:t>
      </w:r>
      <w:r w:rsidRPr="00B2738C">
        <w:rPr>
          <w:rFonts w:hint="eastAsia"/>
          <w:szCs w:val="21"/>
        </w:rPr>
        <w:t>]</w:t>
      </w:r>
      <w:r w:rsidRPr="00B2738C">
        <w:rPr>
          <w:rFonts w:hint="eastAsia"/>
          <w:szCs w:val="21"/>
        </w:rPr>
        <w:t>，也可以是</w:t>
      </w:r>
      <w:r w:rsidRPr="00B2738C">
        <w:rPr>
          <w:rFonts w:hint="eastAsia"/>
          <w:szCs w:val="21"/>
        </w:rPr>
        <w:t>3</w:t>
      </w:r>
      <w:r w:rsidRPr="00B2738C">
        <w:rPr>
          <w:rFonts w:hint="eastAsia"/>
          <w:szCs w:val="21"/>
        </w:rPr>
        <w:t>元素向量</w:t>
      </w:r>
      <w:r w:rsidRPr="00B2738C">
        <w:rPr>
          <w:rFonts w:hint="eastAsia"/>
          <w:szCs w:val="21"/>
        </w:rPr>
        <w:t>[lx, ly, lz]</w:t>
      </w:r>
      <w:r w:rsidRPr="00B2738C">
        <w:rPr>
          <w:rFonts w:hint="eastAsia"/>
          <w:szCs w:val="21"/>
        </w:rPr>
        <w:t>。默认值是逆时针旋转</w:t>
      </w:r>
      <w:r w:rsidRPr="00B2738C">
        <w:rPr>
          <w:rFonts w:hint="eastAsia"/>
          <w:szCs w:val="21"/>
        </w:rPr>
        <w:t>45</w:t>
      </w:r>
      <w:r w:rsidRPr="00B2738C">
        <w:rPr>
          <w:rFonts w:hint="eastAsia"/>
          <w:szCs w:val="21"/>
        </w:rPr>
        <w:t>度到当前视图。</w:t>
      </w:r>
    </w:p>
    <w:p w:rsidR="00B2738C" w:rsidRPr="00B2738C" w:rsidRDefault="00B2738C" w:rsidP="003B330E">
      <w:pPr>
        <w:spacing w:before="0" w:after="0"/>
        <w:ind w:leftChars="200" w:left="420"/>
        <w:rPr>
          <w:szCs w:val="21"/>
        </w:rPr>
      </w:pPr>
      <w:r w:rsidRPr="00B2738C">
        <w:rPr>
          <w:rFonts w:hint="eastAsia"/>
          <w:szCs w:val="21"/>
        </w:rPr>
        <w:t>表面的材料属性可以使用</w:t>
      </w:r>
      <w:r w:rsidRPr="00B2738C">
        <w:rPr>
          <w:rFonts w:hint="eastAsia"/>
          <w:szCs w:val="21"/>
        </w:rPr>
        <w:t>4</w:t>
      </w:r>
      <w:r w:rsidRPr="00B2738C">
        <w:rPr>
          <w:rFonts w:hint="eastAsia"/>
          <w:szCs w:val="21"/>
        </w:rPr>
        <w:t>元素向量</w:t>
      </w:r>
      <w:r w:rsidRPr="00B2738C">
        <w:rPr>
          <w:rFonts w:hint="eastAsia"/>
          <w:szCs w:val="21"/>
        </w:rPr>
        <w:t>P = [AM D SP exp]</w:t>
      </w:r>
      <w:r w:rsidRPr="00B2738C">
        <w:rPr>
          <w:rFonts w:hint="eastAsia"/>
          <w:szCs w:val="21"/>
        </w:rPr>
        <w:t>来指定，默认为</w:t>
      </w:r>
      <w:r w:rsidRPr="00B2738C">
        <w:rPr>
          <w:rFonts w:hint="eastAsia"/>
          <w:szCs w:val="21"/>
        </w:rPr>
        <w:t>P =[0.55 0.6 0.4 10]</w:t>
      </w:r>
      <w:r w:rsidRPr="00B2738C">
        <w:rPr>
          <w:rFonts w:hint="eastAsia"/>
          <w:szCs w:val="21"/>
        </w:rPr>
        <w:t>。</w:t>
      </w:r>
    </w:p>
    <w:p w:rsidR="00B2738C" w:rsidRPr="00B2738C" w:rsidRDefault="00B2738C" w:rsidP="000E45AF">
      <w:pPr>
        <w:spacing w:before="0" w:after="0"/>
        <w:ind w:leftChars="200" w:left="420"/>
        <w:rPr>
          <w:szCs w:val="21"/>
        </w:rPr>
      </w:pPr>
      <w:r w:rsidRPr="00B2738C">
        <w:rPr>
          <w:szCs w:val="21"/>
        </w:rPr>
        <w:t xml:space="preserve">"AM" </w:t>
      </w:r>
      <w:r w:rsidRPr="00B2738C">
        <w:rPr>
          <w:rFonts w:hint="eastAsia"/>
          <w:szCs w:val="21"/>
        </w:rPr>
        <w:t>环境光强度</w:t>
      </w:r>
    </w:p>
    <w:p w:rsidR="00B2738C" w:rsidRPr="00B2738C" w:rsidRDefault="00B2738C" w:rsidP="000E45AF">
      <w:pPr>
        <w:spacing w:before="0" w:after="0"/>
        <w:ind w:leftChars="200" w:left="420"/>
        <w:rPr>
          <w:szCs w:val="21"/>
        </w:rPr>
      </w:pPr>
      <w:r w:rsidRPr="00B2738C">
        <w:rPr>
          <w:szCs w:val="21"/>
        </w:rPr>
        <w:t xml:space="preserve">"D" </w:t>
      </w:r>
      <w:r w:rsidRPr="00B2738C">
        <w:rPr>
          <w:rFonts w:hint="eastAsia"/>
          <w:szCs w:val="21"/>
        </w:rPr>
        <w:t>漫反射强度</w:t>
      </w:r>
    </w:p>
    <w:p w:rsidR="00B2738C" w:rsidRPr="00B2738C" w:rsidRDefault="00B2738C" w:rsidP="000E45AF">
      <w:pPr>
        <w:spacing w:before="0" w:after="0"/>
        <w:ind w:leftChars="200" w:left="420"/>
        <w:rPr>
          <w:szCs w:val="21"/>
        </w:rPr>
      </w:pPr>
      <w:r w:rsidRPr="00B2738C">
        <w:rPr>
          <w:szCs w:val="21"/>
        </w:rPr>
        <w:t xml:space="preserve">"SP" </w:t>
      </w:r>
      <w:r w:rsidRPr="00B2738C">
        <w:rPr>
          <w:rFonts w:hint="eastAsia"/>
          <w:szCs w:val="21"/>
        </w:rPr>
        <w:t>镜面反射强度</w:t>
      </w:r>
    </w:p>
    <w:p w:rsidR="00B2738C" w:rsidRDefault="00B2738C" w:rsidP="000E45AF">
      <w:pPr>
        <w:spacing w:before="0" w:after="0"/>
        <w:ind w:leftChars="200" w:left="420"/>
        <w:rPr>
          <w:szCs w:val="21"/>
        </w:rPr>
      </w:pPr>
      <w:r w:rsidRPr="00B2738C">
        <w:rPr>
          <w:szCs w:val="21"/>
        </w:rPr>
        <w:t xml:space="preserve">"EXP" </w:t>
      </w:r>
      <w:r w:rsidRPr="00B2738C">
        <w:rPr>
          <w:rFonts w:hint="eastAsia"/>
          <w:szCs w:val="21"/>
        </w:rPr>
        <w:t>高光指数</w:t>
      </w:r>
    </w:p>
    <w:p w:rsidR="00B2738C" w:rsidRPr="00B2738C" w:rsidRDefault="00B2738C" w:rsidP="003B330E">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Pr="00B2738C" w:rsidRDefault="00B2738C" w:rsidP="003B330E">
      <w:pPr>
        <w:spacing w:before="0" w:after="0"/>
        <w:ind w:leftChars="200" w:left="420"/>
        <w:rPr>
          <w:szCs w:val="21"/>
        </w:rPr>
      </w:pPr>
      <w:r w:rsidRPr="00B2738C">
        <w:rPr>
          <w:rFonts w:hint="eastAsia"/>
          <w:szCs w:val="21"/>
        </w:rPr>
        <w:t>可选的返回值</w:t>
      </w:r>
      <w:r w:rsidRPr="00B2738C">
        <w:rPr>
          <w:rFonts w:hint="eastAsia"/>
          <w:szCs w:val="21"/>
        </w:rPr>
        <w:t>h</w:t>
      </w:r>
      <w:r w:rsidRPr="00B2738C">
        <w:rPr>
          <w:rFonts w:hint="eastAsia"/>
          <w:szCs w:val="21"/>
        </w:rPr>
        <w:t>是创建的表面对象的图形句柄。</w:t>
      </w:r>
    </w:p>
    <w:p w:rsidR="00B2738C" w:rsidRDefault="00B2738C" w:rsidP="003B330E">
      <w:pPr>
        <w:spacing w:before="0" w:after="0"/>
        <w:ind w:leftChars="200" w:left="420"/>
        <w:rPr>
          <w:szCs w:val="21"/>
        </w:rPr>
      </w:pPr>
      <w:r w:rsidRPr="00B2738C">
        <w:rPr>
          <w:rFonts w:hint="eastAsia"/>
          <w:szCs w:val="21"/>
        </w:rPr>
        <w:t>例子</w:t>
      </w:r>
      <w:r w:rsidRPr="00B2738C">
        <w:rPr>
          <w:rFonts w:hint="eastAsia"/>
          <w:szCs w:val="21"/>
        </w:rPr>
        <w:t>:</w:t>
      </w:r>
    </w:p>
    <w:p w:rsidR="00B2738C" w:rsidRPr="00B2738C" w:rsidRDefault="00B2738C" w:rsidP="003B330E">
      <w:pPr>
        <w:spacing w:before="0" w:after="0"/>
        <w:ind w:leftChars="400" w:left="840"/>
        <w:rPr>
          <w:szCs w:val="21"/>
        </w:rPr>
      </w:pPr>
      <w:r w:rsidRPr="00B2738C">
        <w:rPr>
          <w:szCs w:val="21"/>
        </w:rPr>
        <w:t>colormap (bone (64));</w:t>
      </w:r>
    </w:p>
    <w:p w:rsidR="00B2738C" w:rsidRPr="00B2738C" w:rsidRDefault="00B2738C" w:rsidP="003B330E">
      <w:pPr>
        <w:spacing w:before="0" w:after="0"/>
        <w:ind w:leftChars="400" w:left="840"/>
        <w:rPr>
          <w:szCs w:val="21"/>
        </w:rPr>
      </w:pPr>
      <w:r w:rsidRPr="00B2738C">
        <w:rPr>
          <w:szCs w:val="21"/>
        </w:rPr>
        <w:t>surfl (peaks);</w:t>
      </w:r>
    </w:p>
    <w:p w:rsidR="00B2738C" w:rsidRDefault="00B2738C" w:rsidP="003B330E">
      <w:pPr>
        <w:spacing w:before="0" w:after="0"/>
        <w:ind w:leftChars="400" w:left="840"/>
        <w:rPr>
          <w:szCs w:val="21"/>
        </w:rPr>
      </w:pPr>
      <w:r w:rsidRPr="00B2738C">
        <w:rPr>
          <w:szCs w:val="21"/>
        </w:rPr>
        <w:t>shading interp;</w:t>
      </w:r>
    </w:p>
    <w:p w:rsidR="00B2738C" w:rsidRDefault="00B2738C" w:rsidP="003B330E">
      <w:pPr>
        <w:spacing w:before="0" w:after="0"/>
        <w:ind w:leftChars="200" w:left="420"/>
        <w:rPr>
          <w:szCs w:val="21"/>
        </w:rPr>
      </w:pPr>
      <w:r w:rsidRPr="00B2738C">
        <w:rPr>
          <w:rFonts w:hint="eastAsia"/>
          <w:szCs w:val="21"/>
        </w:rPr>
        <w:t>参见</w:t>
      </w:r>
      <w:r w:rsidRPr="00B2738C">
        <w:rPr>
          <w:rFonts w:hint="eastAsia"/>
          <w:szCs w:val="21"/>
        </w:rPr>
        <w:t>:</w:t>
      </w:r>
      <w:r w:rsidRPr="00B2738C">
        <w:rPr>
          <w:rFonts w:hint="eastAsia"/>
          <w:szCs w:val="21"/>
        </w:rPr>
        <w:t>漫射，镜面，冲浪，阴影，彩色地图，出租车。</w:t>
      </w:r>
    </w:p>
    <w:p w:rsidR="00B2738C" w:rsidRPr="00B2738C" w:rsidRDefault="00B2738C" w:rsidP="003B330E">
      <w:pPr>
        <w:spacing w:beforeLines="50" w:before="156" w:after="0"/>
        <w:rPr>
          <w:szCs w:val="21"/>
        </w:rPr>
      </w:pPr>
      <w:r w:rsidRPr="00B2738C">
        <w:rPr>
          <w:szCs w:val="21"/>
        </w:rPr>
        <w:t>: surfnorm (x, y, z)</w:t>
      </w:r>
    </w:p>
    <w:p w:rsidR="00B2738C" w:rsidRPr="00B2738C" w:rsidRDefault="00B2738C" w:rsidP="003B330E">
      <w:pPr>
        <w:spacing w:before="0" w:after="0"/>
        <w:rPr>
          <w:szCs w:val="21"/>
        </w:rPr>
      </w:pPr>
      <w:r w:rsidRPr="00B2738C">
        <w:rPr>
          <w:szCs w:val="21"/>
        </w:rPr>
        <w:t>: surfnorm (z)</w:t>
      </w:r>
    </w:p>
    <w:p w:rsidR="00B2738C" w:rsidRPr="00B2738C" w:rsidRDefault="00B2738C" w:rsidP="003B330E">
      <w:pPr>
        <w:spacing w:before="0" w:after="0"/>
        <w:rPr>
          <w:szCs w:val="21"/>
        </w:rPr>
      </w:pPr>
      <w:r w:rsidRPr="00B2738C">
        <w:rPr>
          <w:szCs w:val="21"/>
        </w:rPr>
        <w:t>: surfnorm (…, prop, val, …)</w:t>
      </w:r>
    </w:p>
    <w:p w:rsidR="00B2738C" w:rsidRPr="00B2738C" w:rsidRDefault="00B2738C" w:rsidP="003B330E">
      <w:pPr>
        <w:spacing w:before="0" w:after="0"/>
        <w:rPr>
          <w:szCs w:val="21"/>
        </w:rPr>
      </w:pPr>
      <w:r w:rsidRPr="00B2738C">
        <w:rPr>
          <w:szCs w:val="21"/>
        </w:rPr>
        <w:t>: surfnorm (hax, …)</w:t>
      </w:r>
    </w:p>
    <w:p w:rsidR="00B2738C" w:rsidRDefault="00B2738C" w:rsidP="003B330E">
      <w:pPr>
        <w:spacing w:before="0" w:after="0"/>
        <w:rPr>
          <w:szCs w:val="21"/>
        </w:rPr>
      </w:pPr>
      <w:r w:rsidRPr="00B2738C">
        <w:rPr>
          <w:szCs w:val="21"/>
        </w:rPr>
        <w:t>: [Nx, Ny, Nz] = surfnorm (…)</w:t>
      </w:r>
    </w:p>
    <w:p w:rsidR="00B2738C" w:rsidRPr="00B2738C" w:rsidRDefault="00B2738C" w:rsidP="000E45AF">
      <w:pPr>
        <w:spacing w:before="0" w:after="0"/>
        <w:ind w:leftChars="200" w:left="420"/>
        <w:rPr>
          <w:szCs w:val="21"/>
        </w:rPr>
      </w:pPr>
      <w:r w:rsidRPr="00B2738C">
        <w:rPr>
          <w:rFonts w:hint="eastAsia"/>
          <w:szCs w:val="21"/>
        </w:rPr>
        <w:t>求网格表面的法向向量。</w:t>
      </w:r>
    </w:p>
    <w:p w:rsidR="00B2738C" w:rsidRPr="00B2738C" w:rsidRDefault="00B2738C" w:rsidP="000E45AF">
      <w:pPr>
        <w:spacing w:before="0" w:after="0"/>
        <w:ind w:leftChars="200" w:left="420"/>
        <w:rPr>
          <w:szCs w:val="21"/>
        </w:rPr>
      </w:pPr>
      <w:r w:rsidRPr="00B2738C">
        <w:rPr>
          <w:rFonts w:hint="eastAsia"/>
          <w:szCs w:val="21"/>
        </w:rPr>
        <w:t>如果</w:t>
      </w:r>
      <w:r w:rsidRPr="00B2738C">
        <w:rPr>
          <w:rFonts w:hint="eastAsia"/>
          <w:szCs w:val="21"/>
        </w:rPr>
        <w:t>x</w:t>
      </w:r>
      <w:r w:rsidRPr="00B2738C">
        <w:rPr>
          <w:rFonts w:hint="eastAsia"/>
          <w:szCs w:val="21"/>
        </w:rPr>
        <w:t>和</w:t>
      </w:r>
      <w:r w:rsidRPr="00B2738C">
        <w:rPr>
          <w:rFonts w:hint="eastAsia"/>
          <w:szCs w:val="21"/>
        </w:rPr>
        <w:t>y</w:t>
      </w:r>
      <w:r w:rsidRPr="00B2738C">
        <w:rPr>
          <w:rFonts w:hint="eastAsia"/>
          <w:szCs w:val="21"/>
        </w:rPr>
        <w:t>是向量，那么一个典型的顶点是</w:t>
      </w:r>
      <w:r w:rsidRPr="00B2738C">
        <w:rPr>
          <w:rFonts w:hint="eastAsia"/>
          <w:szCs w:val="21"/>
        </w:rPr>
        <w:t>(x(j)</w:t>
      </w:r>
      <w:r w:rsidRPr="00B2738C">
        <w:rPr>
          <w:rFonts w:hint="eastAsia"/>
          <w:szCs w:val="21"/>
        </w:rPr>
        <w:t>，</w:t>
      </w:r>
      <w:r w:rsidRPr="00B2738C">
        <w:rPr>
          <w:rFonts w:hint="eastAsia"/>
          <w:szCs w:val="21"/>
        </w:rPr>
        <w:t xml:space="preserve"> y(i)</w:t>
      </w:r>
      <w:r w:rsidRPr="00B2738C">
        <w:rPr>
          <w:rFonts w:hint="eastAsia"/>
          <w:szCs w:val="21"/>
        </w:rPr>
        <w:t>，</w:t>
      </w:r>
      <w:r w:rsidRPr="00B2738C">
        <w:rPr>
          <w:rFonts w:hint="eastAsia"/>
          <w:szCs w:val="21"/>
        </w:rPr>
        <w:t xml:space="preserve"> z(i,j))</w:t>
      </w:r>
      <w:r w:rsidRPr="00B2738C">
        <w:rPr>
          <w:rFonts w:hint="eastAsia"/>
          <w:szCs w:val="21"/>
        </w:rPr>
        <w:t>。因此，</w:t>
      </w:r>
      <w:r w:rsidRPr="00B2738C">
        <w:rPr>
          <w:rFonts w:hint="eastAsia"/>
          <w:szCs w:val="21"/>
        </w:rPr>
        <w:t>z</w:t>
      </w:r>
      <w:r w:rsidRPr="00B2738C">
        <w:rPr>
          <w:rFonts w:hint="eastAsia"/>
          <w:szCs w:val="21"/>
        </w:rPr>
        <w:t>的列对应不同的</w:t>
      </w:r>
      <w:r w:rsidRPr="00B2738C">
        <w:rPr>
          <w:rFonts w:hint="eastAsia"/>
          <w:szCs w:val="21"/>
        </w:rPr>
        <w:t>x</w:t>
      </w:r>
      <w:r w:rsidRPr="00B2738C">
        <w:rPr>
          <w:rFonts w:hint="eastAsia"/>
          <w:szCs w:val="21"/>
        </w:rPr>
        <w:t>值，</w:t>
      </w:r>
      <w:r w:rsidRPr="00B2738C">
        <w:rPr>
          <w:rFonts w:hint="eastAsia"/>
          <w:szCs w:val="21"/>
        </w:rPr>
        <w:t>z</w:t>
      </w:r>
      <w:r w:rsidRPr="00B2738C">
        <w:rPr>
          <w:rFonts w:hint="eastAsia"/>
          <w:szCs w:val="21"/>
        </w:rPr>
        <w:t>的行对应不同的</w:t>
      </w:r>
      <w:r w:rsidRPr="00B2738C">
        <w:rPr>
          <w:rFonts w:hint="eastAsia"/>
          <w:szCs w:val="21"/>
        </w:rPr>
        <w:t>y</w:t>
      </w:r>
      <w:r w:rsidRPr="00B2738C">
        <w:rPr>
          <w:rFonts w:hint="eastAsia"/>
          <w:szCs w:val="21"/>
        </w:rPr>
        <w:t>值。如果只给出一个输入</w:t>
      </w:r>
      <w:r w:rsidRPr="00B2738C">
        <w:rPr>
          <w:rFonts w:hint="eastAsia"/>
          <w:szCs w:val="21"/>
        </w:rPr>
        <w:t>z</w:t>
      </w:r>
      <w:r w:rsidRPr="00B2738C">
        <w:rPr>
          <w:rFonts w:hint="eastAsia"/>
          <w:szCs w:val="21"/>
        </w:rPr>
        <w:t>，则取</w:t>
      </w:r>
      <w:r w:rsidRPr="00B2738C">
        <w:rPr>
          <w:rFonts w:hint="eastAsia"/>
          <w:szCs w:val="21"/>
        </w:rPr>
        <w:t>x</w:t>
      </w:r>
      <w:r w:rsidRPr="00B2738C">
        <w:rPr>
          <w:rFonts w:hint="eastAsia"/>
          <w:szCs w:val="21"/>
        </w:rPr>
        <w:t>为</w:t>
      </w:r>
      <w:r w:rsidRPr="00B2738C">
        <w:rPr>
          <w:rFonts w:hint="eastAsia"/>
          <w:szCs w:val="21"/>
        </w:rPr>
        <w:t>1:</w:t>
      </w:r>
      <w:r w:rsidRPr="00B2738C">
        <w:rPr>
          <w:rFonts w:hint="eastAsia"/>
          <w:szCs w:val="21"/>
        </w:rPr>
        <w:t>列</w:t>
      </w:r>
      <w:r w:rsidRPr="00B2738C">
        <w:rPr>
          <w:rFonts w:hint="eastAsia"/>
          <w:szCs w:val="21"/>
        </w:rPr>
        <w:t>(z)</w:t>
      </w:r>
      <w:r w:rsidRPr="00B2738C">
        <w:rPr>
          <w:rFonts w:hint="eastAsia"/>
          <w:szCs w:val="21"/>
        </w:rPr>
        <w:t>，</w:t>
      </w:r>
      <w:r w:rsidRPr="00B2738C">
        <w:rPr>
          <w:rFonts w:hint="eastAsia"/>
          <w:szCs w:val="21"/>
        </w:rPr>
        <w:t xml:space="preserve"> y</w:t>
      </w:r>
      <w:r w:rsidRPr="00B2738C">
        <w:rPr>
          <w:rFonts w:hint="eastAsia"/>
          <w:szCs w:val="21"/>
        </w:rPr>
        <w:t>为</w:t>
      </w:r>
      <w:r w:rsidRPr="00B2738C">
        <w:rPr>
          <w:rFonts w:hint="eastAsia"/>
          <w:szCs w:val="21"/>
        </w:rPr>
        <w:t>1:</w:t>
      </w:r>
      <w:r w:rsidRPr="00B2738C">
        <w:rPr>
          <w:rFonts w:hint="eastAsia"/>
          <w:szCs w:val="21"/>
        </w:rPr>
        <w:t>行</w:t>
      </w:r>
      <w:r w:rsidRPr="00B2738C">
        <w:rPr>
          <w:rFonts w:hint="eastAsia"/>
          <w:szCs w:val="21"/>
        </w:rPr>
        <w:t>(z)</w:t>
      </w:r>
      <w:r w:rsidRPr="00B2738C">
        <w:rPr>
          <w:rFonts w:hint="eastAsia"/>
          <w:szCs w:val="21"/>
        </w:rPr>
        <w:t>。</w:t>
      </w:r>
    </w:p>
    <w:p w:rsidR="00B2738C" w:rsidRDefault="00B2738C" w:rsidP="000E45AF">
      <w:pPr>
        <w:spacing w:before="0" w:after="0"/>
        <w:ind w:leftChars="200" w:left="420"/>
        <w:rPr>
          <w:szCs w:val="21"/>
        </w:rPr>
      </w:pPr>
      <w:r w:rsidRPr="00B2738C">
        <w:rPr>
          <w:rFonts w:hint="eastAsia"/>
          <w:szCs w:val="21"/>
        </w:rPr>
        <w:t>如果不要求返回参数，则绘制带有曲面法向量的曲面图。</w:t>
      </w:r>
    </w:p>
    <w:p w:rsidR="00B2738C" w:rsidRPr="00B2738C" w:rsidRDefault="00B2738C" w:rsidP="000E45AF">
      <w:pPr>
        <w:spacing w:before="0" w:after="0"/>
        <w:ind w:leftChars="200" w:left="420"/>
        <w:rPr>
          <w:szCs w:val="21"/>
        </w:rPr>
      </w:pPr>
      <w:r w:rsidRPr="00B2738C">
        <w:rPr>
          <w:rFonts w:hint="eastAsia"/>
          <w:szCs w:val="21"/>
        </w:rPr>
        <w:t>任何属性</w:t>
      </w:r>
      <w:r w:rsidRPr="00B2738C">
        <w:rPr>
          <w:rFonts w:hint="eastAsia"/>
          <w:szCs w:val="21"/>
        </w:rPr>
        <w:t>/</w:t>
      </w:r>
      <w:r w:rsidRPr="00B2738C">
        <w:rPr>
          <w:rFonts w:hint="eastAsia"/>
          <w:szCs w:val="21"/>
        </w:rPr>
        <w:t>值输入对都被分配给表面对象。完整的属性列表记录在</w:t>
      </w:r>
      <w:r w:rsidRPr="00946CDF">
        <w:rPr>
          <w:rFonts w:hint="eastAsia"/>
          <w:szCs w:val="21"/>
          <w:highlight w:val="red"/>
        </w:rPr>
        <w:t>表面属性</w:t>
      </w:r>
      <w:r w:rsidRPr="00B2738C">
        <w:rPr>
          <w:rFonts w:hint="eastAsia"/>
          <w:szCs w:val="21"/>
        </w:rPr>
        <w:t>。</w:t>
      </w:r>
    </w:p>
    <w:p w:rsidR="00B2738C" w:rsidRDefault="00B2738C" w:rsidP="000E45AF">
      <w:pPr>
        <w:spacing w:before="0" w:after="0"/>
        <w:ind w:leftChars="200" w:left="420"/>
        <w:rPr>
          <w:szCs w:val="21"/>
        </w:rPr>
      </w:pPr>
      <w:r w:rsidRPr="00B2738C">
        <w:rPr>
          <w:rFonts w:hint="eastAsia"/>
          <w:szCs w:val="21"/>
        </w:rPr>
        <w:t>如果第一个参数</w:t>
      </w:r>
      <w:r w:rsidRPr="00B2738C">
        <w:rPr>
          <w:rFonts w:hint="eastAsia"/>
          <w:szCs w:val="21"/>
        </w:rPr>
        <w:t>hax</w:t>
      </w:r>
      <w:r w:rsidRPr="00B2738C">
        <w:rPr>
          <w:rFonts w:hint="eastAsia"/>
          <w:szCs w:val="21"/>
        </w:rPr>
        <w:t>是一个轴句柄，那么绘制到这个轴，而不是</w:t>
      </w:r>
      <w:r w:rsidRPr="00B2738C">
        <w:rPr>
          <w:rFonts w:hint="eastAsia"/>
          <w:szCs w:val="21"/>
        </w:rPr>
        <w:t>gca</w:t>
      </w:r>
      <w:r w:rsidRPr="00B2738C">
        <w:rPr>
          <w:rFonts w:hint="eastAsia"/>
          <w:szCs w:val="21"/>
        </w:rPr>
        <w:t>返回的当前轴。</w:t>
      </w:r>
    </w:p>
    <w:p w:rsidR="00B2738C" w:rsidRDefault="00B2738C" w:rsidP="000E45AF">
      <w:pPr>
        <w:spacing w:before="0" w:after="0"/>
        <w:ind w:leftChars="200" w:left="420"/>
        <w:rPr>
          <w:szCs w:val="21"/>
        </w:rPr>
      </w:pPr>
      <w:r w:rsidRPr="00B2738C">
        <w:rPr>
          <w:rFonts w:hint="eastAsia"/>
          <w:szCs w:val="21"/>
        </w:rPr>
        <w:t>如果请求输出参数，则在</w:t>
      </w:r>
      <w:r w:rsidRPr="00B2738C">
        <w:rPr>
          <w:rFonts w:hint="eastAsia"/>
          <w:szCs w:val="21"/>
        </w:rPr>
        <w:t>Nx, Ny</w:t>
      </w:r>
      <w:r w:rsidRPr="00B2738C">
        <w:rPr>
          <w:rFonts w:hint="eastAsia"/>
          <w:szCs w:val="21"/>
        </w:rPr>
        <w:t>和</w:t>
      </w:r>
      <w:r w:rsidRPr="00B2738C">
        <w:rPr>
          <w:rFonts w:hint="eastAsia"/>
          <w:szCs w:val="21"/>
        </w:rPr>
        <w:t>Nz</w:t>
      </w:r>
      <w:r w:rsidRPr="00B2738C">
        <w:rPr>
          <w:rFonts w:hint="eastAsia"/>
          <w:szCs w:val="21"/>
        </w:rPr>
        <w:t>中返回法向量的分量，并且不进行绘图。法向量是未归一化的</w:t>
      </w:r>
      <w:r w:rsidRPr="00B2738C">
        <w:rPr>
          <w:rFonts w:hint="eastAsia"/>
          <w:szCs w:val="21"/>
        </w:rPr>
        <w:t>(</w:t>
      </w:r>
      <w:r w:rsidRPr="00B2738C">
        <w:rPr>
          <w:rFonts w:hint="eastAsia"/>
          <w:szCs w:val="21"/>
        </w:rPr>
        <w:t>幅度</w:t>
      </w:r>
      <w:r w:rsidRPr="00B2738C">
        <w:rPr>
          <w:rFonts w:hint="eastAsia"/>
          <w:szCs w:val="21"/>
        </w:rPr>
        <w:t>!= 1)</w:t>
      </w:r>
    </w:p>
    <w:p w:rsidR="00B2738C" w:rsidRPr="00B2738C" w:rsidRDefault="00B2738C" w:rsidP="000E45AF">
      <w:pPr>
        <w:spacing w:before="0" w:after="0"/>
        <w:ind w:leftChars="400" w:left="840"/>
        <w:rPr>
          <w:szCs w:val="21"/>
        </w:rPr>
      </w:pPr>
      <w:r w:rsidRPr="00B2738C">
        <w:rPr>
          <w:szCs w:val="21"/>
        </w:rPr>
        <w:t>len = sqrt (nx.^2 + ny.^2 + nz.^2);</w:t>
      </w:r>
    </w:p>
    <w:p w:rsidR="00B2738C" w:rsidRDefault="00B2738C" w:rsidP="000E45AF">
      <w:pPr>
        <w:spacing w:before="0" w:after="0"/>
        <w:ind w:leftChars="400" w:left="840"/>
        <w:rPr>
          <w:szCs w:val="21"/>
        </w:rPr>
      </w:pPr>
      <w:r w:rsidRPr="00B2738C">
        <w:rPr>
          <w:szCs w:val="21"/>
        </w:rPr>
        <w:t>nx ./= len;  ny ./= len;  nz ./= len;</w:t>
      </w:r>
    </w:p>
    <w:p w:rsidR="00B2738C" w:rsidRDefault="00B2738C" w:rsidP="000E45AF">
      <w:pPr>
        <w:spacing w:before="0" w:after="0"/>
        <w:ind w:leftChars="200" w:left="420"/>
        <w:rPr>
          <w:szCs w:val="21"/>
        </w:rPr>
      </w:pPr>
      <w:r w:rsidRPr="00B2738C">
        <w:rPr>
          <w:rFonts w:hint="eastAsia"/>
          <w:szCs w:val="21"/>
        </w:rPr>
        <w:t>使用</w:t>
      </w:r>
      <w:r w:rsidRPr="00B2738C">
        <w:rPr>
          <w:rFonts w:hint="eastAsia"/>
          <w:szCs w:val="21"/>
        </w:rPr>
        <w:t>surfnorm</w:t>
      </w:r>
      <w:r w:rsidRPr="00B2738C">
        <w:rPr>
          <w:rFonts w:hint="eastAsia"/>
          <w:szCs w:val="21"/>
        </w:rPr>
        <w:t>的一个例子是</w:t>
      </w:r>
    </w:p>
    <w:p w:rsidR="00B2738C" w:rsidRDefault="00B2738C" w:rsidP="000E45AF">
      <w:pPr>
        <w:spacing w:before="0" w:after="0"/>
        <w:ind w:leftChars="400" w:left="840"/>
        <w:rPr>
          <w:szCs w:val="21"/>
        </w:rPr>
      </w:pPr>
      <w:r w:rsidRPr="00B2738C">
        <w:rPr>
          <w:szCs w:val="21"/>
        </w:rPr>
        <w:t>surfnorm (peaks (25));</w:t>
      </w:r>
    </w:p>
    <w:p w:rsidR="00B2738C" w:rsidRPr="00B2738C" w:rsidRDefault="00B2738C" w:rsidP="000E45AF">
      <w:pPr>
        <w:spacing w:before="0" w:after="0"/>
        <w:ind w:leftChars="200" w:left="420"/>
        <w:rPr>
          <w:szCs w:val="21"/>
        </w:rPr>
      </w:pPr>
      <w:r w:rsidRPr="00B2738C">
        <w:rPr>
          <w:rFonts w:hint="eastAsia"/>
          <w:szCs w:val="21"/>
        </w:rPr>
        <w:t>算法</w:t>
      </w:r>
      <w:r w:rsidRPr="00B2738C">
        <w:rPr>
          <w:rFonts w:hint="eastAsia"/>
          <w:szCs w:val="21"/>
        </w:rPr>
        <w:t>:</w:t>
      </w:r>
      <w:r w:rsidRPr="00B2738C">
        <w:rPr>
          <w:rFonts w:hint="eastAsia"/>
          <w:szCs w:val="21"/>
        </w:rPr>
        <w:t>法向量是通过网格中每个四边形面对角线的叉乘来计算，从而找到每个面中心的法向量。接下来，对于每个网格点，对四个最近的法向量进行平均，以获得网格点处表面的最终法线。</w:t>
      </w:r>
    </w:p>
    <w:p w:rsidR="00B2738C" w:rsidRPr="00B2738C" w:rsidRDefault="00B2738C" w:rsidP="000E45AF">
      <w:pPr>
        <w:spacing w:before="0" w:after="0"/>
        <w:ind w:leftChars="200" w:left="420"/>
        <w:rPr>
          <w:szCs w:val="21"/>
        </w:rPr>
      </w:pPr>
      <w:r w:rsidRPr="00B2738C">
        <w:rPr>
          <w:rFonts w:hint="eastAsia"/>
          <w:szCs w:val="21"/>
        </w:rPr>
        <w:t>对于表面物体，“</w:t>
      </w:r>
      <w:r w:rsidRPr="00B2738C">
        <w:rPr>
          <w:rFonts w:hint="eastAsia"/>
          <w:szCs w:val="21"/>
        </w:rPr>
        <w:t>VertexNormals</w:t>
      </w:r>
      <w:r w:rsidRPr="00B2738C">
        <w:rPr>
          <w:rFonts w:hint="eastAsia"/>
          <w:szCs w:val="21"/>
        </w:rPr>
        <w:t>”属性包含等效信息，除了可能在表面边界附近，不同的插值方案可能产生略有不同的值。</w:t>
      </w:r>
    </w:p>
    <w:p w:rsidR="00B2738C" w:rsidRDefault="00B2738C" w:rsidP="000E45AF">
      <w:pPr>
        <w:spacing w:before="0" w:after="0"/>
        <w:ind w:leftChars="200" w:left="420"/>
        <w:rPr>
          <w:szCs w:val="21"/>
        </w:rPr>
      </w:pPr>
      <w:r w:rsidRPr="00B2738C">
        <w:rPr>
          <w:rFonts w:hint="eastAsia"/>
          <w:szCs w:val="21"/>
        </w:rPr>
        <w:t>参见</w:t>
      </w:r>
      <w:r w:rsidRPr="00B2738C">
        <w:rPr>
          <w:rFonts w:hint="eastAsia"/>
          <w:szCs w:val="21"/>
        </w:rPr>
        <w:t>:</w:t>
      </w:r>
      <w:r w:rsidRPr="00B2738C">
        <w:rPr>
          <w:rFonts w:hint="eastAsia"/>
          <w:szCs w:val="21"/>
        </w:rPr>
        <w:t>异型，</w:t>
      </w:r>
      <w:r w:rsidRPr="00B2738C">
        <w:rPr>
          <w:rFonts w:hint="eastAsia"/>
          <w:szCs w:val="21"/>
        </w:rPr>
        <w:t>quiver3, surf</w:t>
      </w:r>
      <w:r w:rsidRPr="00B2738C">
        <w:rPr>
          <w:rFonts w:hint="eastAsia"/>
          <w:szCs w:val="21"/>
        </w:rPr>
        <w:t>，网格。</w:t>
      </w:r>
    </w:p>
    <w:p w:rsidR="00B2738C" w:rsidRPr="00B2738C" w:rsidRDefault="00B2738C" w:rsidP="000E45AF">
      <w:pPr>
        <w:spacing w:beforeLines="50" w:before="156" w:after="0"/>
        <w:rPr>
          <w:szCs w:val="21"/>
        </w:rPr>
      </w:pPr>
      <w:r w:rsidRPr="00B2738C">
        <w:rPr>
          <w:szCs w:val="21"/>
        </w:rPr>
        <w:t>: fv = isosurface (v, isoval)</w:t>
      </w:r>
    </w:p>
    <w:p w:rsidR="00B2738C" w:rsidRPr="00B2738C" w:rsidRDefault="00B2738C" w:rsidP="003B330E">
      <w:pPr>
        <w:spacing w:before="0" w:after="0"/>
        <w:rPr>
          <w:szCs w:val="21"/>
        </w:rPr>
      </w:pPr>
      <w:r w:rsidRPr="00B2738C">
        <w:rPr>
          <w:szCs w:val="21"/>
        </w:rPr>
        <w:t>: fv = isosurface (v)</w:t>
      </w:r>
    </w:p>
    <w:p w:rsidR="00B2738C" w:rsidRPr="00B2738C" w:rsidRDefault="00B2738C" w:rsidP="003B330E">
      <w:pPr>
        <w:spacing w:before="0" w:after="0"/>
        <w:rPr>
          <w:szCs w:val="21"/>
        </w:rPr>
      </w:pPr>
      <w:r w:rsidRPr="00B2738C">
        <w:rPr>
          <w:szCs w:val="21"/>
        </w:rPr>
        <w:lastRenderedPageBreak/>
        <w:t>: fv = isosurface (x, y, z, v, isoval)</w:t>
      </w:r>
    </w:p>
    <w:p w:rsidR="00B2738C" w:rsidRPr="00B2738C" w:rsidRDefault="00B2738C" w:rsidP="003B330E">
      <w:pPr>
        <w:spacing w:before="0" w:after="0"/>
        <w:rPr>
          <w:szCs w:val="21"/>
        </w:rPr>
      </w:pPr>
      <w:r w:rsidRPr="00B2738C">
        <w:rPr>
          <w:szCs w:val="21"/>
        </w:rPr>
        <w:t>: fv = isosurface (x, y, z, v)</w:t>
      </w:r>
    </w:p>
    <w:p w:rsidR="00B2738C" w:rsidRPr="00B2738C" w:rsidRDefault="00B2738C" w:rsidP="003B330E">
      <w:pPr>
        <w:spacing w:before="0" w:after="0"/>
        <w:rPr>
          <w:szCs w:val="21"/>
        </w:rPr>
      </w:pPr>
      <w:r w:rsidRPr="00B2738C">
        <w:rPr>
          <w:szCs w:val="21"/>
        </w:rPr>
        <w:t>: fvc = isosurface (…, col)</w:t>
      </w:r>
    </w:p>
    <w:p w:rsidR="00B2738C" w:rsidRPr="00B2738C" w:rsidRDefault="00B2738C" w:rsidP="003B330E">
      <w:pPr>
        <w:spacing w:before="0" w:after="0"/>
        <w:rPr>
          <w:szCs w:val="21"/>
        </w:rPr>
      </w:pPr>
      <w:r w:rsidRPr="00B2738C">
        <w:rPr>
          <w:szCs w:val="21"/>
        </w:rPr>
        <w:t>: fv = isosurface (…, "noshare")</w:t>
      </w:r>
    </w:p>
    <w:p w:rsidR="00B2738C" w:rsidRPr="00B2738C" w:rsidRDefault="00B2738C" w:rsidP="003B330E">
      <w:pPr>
        <w:spacing w:before="0" w:after="0"/>
        <w:rPr>
          <w:szCs w:val="21"/>
        </w:rPr>
      </w:pPr>
      <w:r w:rsidRPr="00B2738C">
        <w:rPr>
          <w:szCs w:val="21"/>
        </w:rPr>
        <w:t>: fv = isosurface (…, "verbose")</w:t>
      </w:r>
    </w:p>
    <w:p w:rsidR="00B2738C" w:rsidRPr="00B2738C" w:rsidRDefault="00B2738C" w:rsidP="003B330E">
      <w:pPr>
        <w:spacing w:before="0" w:after="0"/>
        <w:rPr>
          <w:szCs w:val="21"/>
        </w:rPr>
      </w:pPr>
      <w:r w:rsidRPr="00B2738C">
        <w:rPr>
          <w:szCs w:val="21"/>
        </w:rPr>
        <w:t>: [f, v] = isosurface (…)</w:t>
      </w:r>
    </w:p>
    <w:p w:rsidR="00B2738C" w:rsidRPr="00B2738C" w:rsidRDefault="00B2738C" w:rsidP="003B330E">
      <w:pPr>
        <w:spacing w:before="0" w:after="0"/>
        <w:rPr>
          <w:szCs w:val="21"/>
        </w:rPr>
      </w:pPr>
      <w:r w:rsidRPr="00B2738C">
        <w:rPr>
          <w:szCs w:val="21"/>
        </w:rPr>
        <w:t>: [f, v, c] = isosurface (…)</w:t>
      </w:r>
    </w:p>
    <w:p w:rsidR="00B2738C" w:rsidRDefault="00B2738C" w:rsidP="003B330E">
      <w:pPr>
        <w:spacing w:before="0" w:after="0"/>
        <w:rPr>
          <w:szCs w:val="21"/>
        </w:rPr>
      </w:pPr>
      <w:r w:rsidRPr="00B2738C">
        <w:rPr>
          <w:szCs w:val="21"/>
        </w:rPr>
        <w:t>: isosurface (…)</w:t>
      </w:r>
    </w:p>
    <w:p w:rsidR="00B2738C" w:rsidRPr="00B2738C" w:rsidRDefault="00B2738C" w:rsidP="000E45AF">
      <w:pPr>
        <w:spacing w:before="0" w:after="0"/>
        <w:ind w:leftChars="200" w:left="420"/>
        <w:rPr>
          <w:szCs w:val="21"/>
        </w:rPr>
      </w:pPr>
      <w:r w:rsidRPr="00B2738C">
        <w:rPr>
          <w:rFonts w:hint="eastAsia"/>
          <w:szCs w:val="21"/>
        </w:rPr>
        <w:t>计算三维体数据等值面。</w:t>
      </w:r>
    </w:p>
    <w:p w:rsidR="00B2738C" w:rsidRPr="00B2738C" w:rsidRDefault="00B2738C" w:rsidP="000E45AF">
      <w:pPr>
        <w:spacing w:before="0" w:after="0"/>
        <w:ind w:leftChars="200" w:left="420"/>
        <w:rPr>
          <w:szCs w:val="21"/>
        </w:rPr>
      </w:pPr>
      <w:r w:rsidRPr="00B2738C">
        <w:rPr>
          <w:rFonts w:hint="eastAsia"/>
          <w:szCs w:val="21"/>
        </w:rPr>
        <w:t>等值面连接具有相同值的点，类似于等高线图，但在三维空间中。</w:t>
      </w:r>
    </w:p>
    <w:p w:rsidR="00B2738C" w:rsidRPr="00B2738C" w:rsidRDefault="00B2738C" w:rsidP="000E45AF">
      <w:pPr>
        <w:spacing w:before="0" w:after="0"/>
        <w:ind w:leftChars="200" w:left="420"/>
        <w:rPr>
          <w:szCs w:val="21"/>
        </w:rPr>
      </w:pPr>
      <w:r w:rsidRPr="00B2738C">
        <w:rPr>
          <w:rFonts w:hint="eastAsia"/>
          <w:szCs w:val="21"/>
        </w:rPr>
        <w:t>输入参数</w:t>
      </w:r>
      <w:r w:rsidRPr="00B2738C">
        <w:rPr>
          <w:rFonts w:hint="eastAsia"/>
          <w:szCs w:val="21"/>
        </w:rPr>
        <w:t>v</w:t>
      </w:r>
      <w:r w:rsidRPr="00B2738C">
        <w:rPr>
          <w:rFonts w:hint="eastAsia"/>
          <w:szCs w:val="21"/>
        </w:rPr>
        <w:t>是一个三维数组，其中包含在一个卷上采样的数据。</w:t>
      </w:r>
    </w:p>
    <w:p w:rsidR="00B2738C" w:rsidRDefault="00B2738C" w:rsidP="000E45AF">
      <w:pPr>
        <w:spacing w:before="0" w:after="0"/>
        <w:ind w:leftChars="200" w:left="420"/>
        <w:rPr>
          <w:szCs w:val="21"/>
        </w:rPr>
      </w:pPr>
      <w:r w:rsidRPr="00B2738C">
        <w:rPr>
          <w:rFonts w:hint="eastAsia"/>
          <w:szCs w:val="21"/>
        </w:rPr>
        <w:t>输入等值面是指定等值面的值的标量。如果</w:t>
      </w:r>
      <w:r w:rsidRPr="00B2738C">
        <w:rPr>
          <w:rFonts w:hint="eastAsia"/>
          <w:szCs w:val="21"/>
        </w:rPr>
        <w:t>isoval</w:t>
      </w:r>
      <w:r w:rsidRPr="00B2738C">
        <w:rPr>
          <w:rFonts w:hint="eastAsia"/>
          <w:szCs w:val="21"/>
        </w:rPr>
        <w:t>省略或为空，则从</w:t>
      </w:r>
      <w:r w:rsidRPr="00B2738C">
        <w:rPr>
          <w:rFonts w:hint="eastAsia"/>
          <w:szCs w:val="21"/>
        </w:rPr>
        <w:t>v</w:t>
      </w:r>
      <w:r w:rsidRPr="00B2738C">
        <w:rPr>
          <w:rFonts w:hint="eastAsia"/>
          <w:szCs w:val="21"/>
        </w:rPr>
        <w:t>确定等值面的“好”值。</w:t>
      </w:r>
    </w:p>
    <w:p w:rsidR="00B2738C" w:rsidRDefault="00B2738C" w:rsidP="000E45AF">
      <w:pPr>
        <w:spacing w:before="0" w:after="0"/>
        <w:ind w:leftChars="200" w:left="420"/>
        <w:rPr>
          <w:szCs w:val="21"/>
        </w:rPr>
      </w:pPr>
      <w:r w:rsidRPr="00B2738C">
        <w:rPr>
          <w:rFonts w:hint="eastAsia"/>
          <w:szCs w:val="21"/>
        </w:rPr>
        <w:t>当使用单个输出参数调用时，</w:t>
      </w:r>
      <w:r w:rsidRPr="00B2738C">
        <w:rPr>
          <w:rFonts w:hint="eastAsia"/>
          <w:szCs w:val="21"/>
        </w:rPr>
        <w:t>isosurface</w:t>
      </w:r>
      <w:r w:rsidRPr="00B2738C">
        <w:rPr>
          <w:rFonts w:hint="eastAsia"/>
          <w:szCs w:val="21"/>
        </w:rPr>
        <w:t>返回一个结构数组</w:t>
      </w:r>
      <w:r w:rsidRPr="00B2738C">
        <w:rPr>
          <w:rFonts w:hint="eastAsia"/>
          <w:szCs w:val="21"/>
        </w:rPr>
        <w:t>fv</w:t>
      </w:r>
      <w:r w:rsidRPr="00B2738C">
        <w:rPr>
          <w:rFonts w:hint="eastAsia"/>
          <w:szCs w:val="21"/>
        </w:rPr>
        <w:t>，其中包含在点</w:t>
      </w:r>
      <w:r w:rsidRPr="00B2738C">
        <w:rPr>
          <w:rFonts w:hint="eastAsia"/>
          <w:szCs w:val="21"/>
        </w:rPr>
        <w:t>[x, y, z] = meshgrid (1:l, 1:m, 1:n)</w:t>
      </w:r>
      <w:r w:rsidRPr="00B2738C">
        <w:rPr>
          <w:rFonts w:hint="eastAsia"/>
          <w:szCs w:val="21"/>
        </w:rPr>
        <w:t>处计算的字段面和顶点，其中</w:t>
      </w:r>
      <w:r w:rsidRPr="00B2738C">
        <w:rPr>
          <w:rFonts w:hint="eastAsia"/>
          <w:szCs w:val="21"/>
        </w:rPr>
        <w:t>[l, m, n] = size (v)</w:t>
      </w:r>
      <w:r w:rsidRPr="00B2738C">
        <w:rPr>
          <w:rFonts w:hint="eastAsia"/>
          <w:szCs w:val="21"/>
        </w:rPr>
        <w:t>。输出</w:t>
      </w:r>
      <w:r w:rsidRPr="00B2738C">
        <w:rPr>
          <w:rFonts w:hint="eastAsia"/>
          <w:szCs w:val="21"/>
        </w:rPr>
        <w:t>fv</w:t>
      </w:r>
      <w:r w:rsidRPr="00B2738C">
        <w:rPr>
          <w:rFonts w:hint="eastAsia"/>
          <w:szCs w:val="21"/>
        </w:rPr>
        <w:t>可以直接用作</w:t>
      </w:r>
      <w:r w:rsidRPr="00B2738C">
        <w:rPr>
          <w:rFonts w:hint="eastAsia"/>
          <w:szCs w:val="21"/>
        </w:rPr>
        <w:t>patch</w:t>
      </w:r>
      <w:r w:rsidRPr="00B2738C">
        <w:rPr>
          <w:rFonts w:hint="eastAsia"/>
          <w:szCs w:val="21"/>
        </w:rPr>
        <w:t>函数的输入。</w:t>
      </w:r>
    </w:p>
    <w:p w:rsidR="00B2738C" w:rsidRDefault="00B2738C" w:rsidP="000E45AF">
      <w:pPr>
        <w:spacing w:before="0" w:after="0"/>
        <w:ind w:leftChars="200" w:left="420"/>
        <w:rPr>
          <w:szCs w:val="21"/>
        </w:rPr>
      </w:pPr>
      <w:r w:rsidRPr="00B2738C">
        <w:rPr>
          <w:rFonts w:hint="eastAsia"/>
          <w:szCs w:val="21"/>
        </w:rPr>
        <w:t>如果使用额外的输入参数</w:t>
      </w:r>
      <w:r w:rsidRPr="00B2738C">
        <w:rPr>
          <w:rFonts w:hint="eastAsia"/>
          <w:szCs w:val="21"/>
        </w:rPr>
        <w:t>x, y</w:t>
      </w:r>
      <w:r w:rsidRPr="00B2738C">
        <w:rPr>
          <w:rFonts w:hint="eastAsia"/>
          <w:szCs w:val="21"/>
        </w:rPr>
        <w:t>和</w:t>
      </w:r>
      <w:r w:rsidRPr="00B2738C">
        <w:rPr>
          <w:rFonts w:hint="eastAsia"/>
          <w:szCs w:val="21"/>
        </w:rPr>
        <w:t>z(</w:t>
      </w:r>
      <w:r w:rsidRPr="00B2738C">
        <w:rPr>
          <w:rFonts w:hint="eastAsia"/>
          <w:szCs w:val="21"/>
        </w:rPr>
        <w:t>与</w:t>
      </w:r>
      <w:r w:rsidRPr="00B2738C">
        <w:rPr>
          <w:rFonts w:hint="eastAsia"/>
          <w:szCs w:val="21"/>
        </w:rPr>
        <w:t>v</w:t>
      </w:r>
      <w:r w:rsidRPr="00B2738C">
        <w:rPr>
          <w:rFonts w:hint="eastAsia"/>
          <w:szCs w:val="21"/>
        </w:rPr>
        <w:t>大小相同的三维数组或长度与</w:t>
      </w:r>
      <w:r w:rsidRPr="00B2738C">
        <w:rPr>
          <w:rFonts w:hint="eastAsia"/>
          <w:szCs w:val="21"/>
        </w:rPr>
        <w:t>v</w:t>
      </w:r>
      <w:r w:rsidRPr="00B2738C">
        <w:rPr>
          <w:rFonts w:hint="eastAsia"/>
          <w:szCs w:val="21"/>
        </w:rPr>
        <w:t>的维数对应的向量</w:t>
      </w:r>
      <w:r w:rsidRPr="00B2738C">
        <w:rPr>
          <w:rFonts w:hint="eastAsia"/>
          <w:szCs w:val="21"/>
        </w:rPr>
        <w:t>)</w:t>
      </w:r>
      <w:r w:rsidRPr="00B2738C">
        <w:rPr>
          <w:rFonts w:hint="eastAsia"/>
          <w:szCs w:val="21"/>
        </w:rPr>
        <w:t>调用，则在指定点处获取体积数据。如果</w:t>
      </w:r>
      <w:r w:rsidRPr="00B2738C">
        <w:rPr>
          <w:rFonts w:hint="eastAsia"/>
          <w:szCs w:val="21"/>
        </w:rPr>
        <w:t>x</w:t>
      </w:r>
      <w:r w:rsidRPr="00B2738C">
        <w:rPr>
          <w:rFonts w:hint="eastAsia"/>
          <w:szCs w:val="21"/>
        </w:rPr>
        <w:t>、</w:t>
      </w:r>
      <w:r w:rsidRPr="00B2738C">
        <w:rPr>
          <w:rFonts w:hint="eastAsia"/>
          <w:szCs w:val="21"/>
        </w:rPr>
        <w:t>y</w:t>
      </w:r>
      <w:r w:rsidRPr="00B2738C">
        <w:rPr>
          <w:rFonts w:hint="eastAsia"/>
          <w:szCs w:val="21"/>
        </w:rPr>
        <w:t>或</w:t>
      </w:r>
      <w:r w:rsidRPr="00B2738C">
        <w:rPr>
          <w:rFonts w:hint="eastAsia"/>
          <w:szCs w:val="21"/>
        </w:rPr>
        <w:t>z</w:t>
      </w:r>
      <w:r w:rsidRPr="00B2738C">
        <w:rPr>
          <w:rFonts w:hint="eastAsia"/>
          <w:szCs w:val="21"/>
        </w:rPr>
        <w:t>为空，则网格对应于各自方向上的索引</w:t>
      </w:r>
      <w:r w:rsidRPr="00B2738C">
        <w:rPr>
          <w:rFonts w:hint="eastAsia"/>
          <w:szCs w:val="21"/>
        </w:rPr>
        <w:t>(1:n)(</w:t>
      </w:r>
      <w:r w:rsidRPr="00B2738C">
        <w:rPr>
          <w:rFonts w:hint="eastAsia"/>
          <w:szCs w:val="21"/>
        </w:rPr>
        <w:t>参见</w:t>
      </w:r>
      <w:r w:rsidRPr="00946CDF">
        <w:rPr>
          <w:rFonts w:hint="eastAsia"/>
          <w:szCs w:val="21"/>
          <w:highlight w:val="red"/>
        </w:rPr>
        <w:t>meshgrid</w:t>
      </w:r>
      <w:r w:rsidRPr="00B2738C">
        <w:rPr>
          <w:rFonts w:hint="eastAsia"/>
          <w:szCs w:val="21"/>
        </w:rPr>
        <w:t>)</w:t>
      </w:r>
      <w:r w:rsidRPr="00B2738C">
        <w:rPr>
          <w:rFonts w:hint="eastAsia"/>
          <w:szCs w:val="21"/>
        </w:rPr>
        <w:t>。</w:t>
      </w:r>
    </w:p>
    <w:p w:rsidR="00B2738C" w:rsidRPr="00B2738C" w:rsidRDefault="00B2738C" w:rsidP="000E45AF">
      <w:pPr>
        <w:spacing w:before="0" w:after="0"/>
        <w:ind w:leftChars="200" w:left="420"/>
        <w:rPr>
          <w:szCs w:val="21"/>
        </w:rPr>
      </w:pPr>
      <w:r w:rsidRPr="00B2738C">
        <w:rPr>
          <w:rFonts w:hint="eastAsia"/>
          <w:szCs w:val="21"/>
        </w:rPr>
        <w:t>可选的输入参数</w:t>
      </w:r>
      <w:r w:rsidRPr="00B2738C">
        <w:rPr>
          <w:rFonts w:hint="eastAsia"/>
          <w:szCs w:val="21"/>
        </w:rPr>
        <w:t>col</w:t>
      </w:r>
      <w:r w:rsidRPr="00B2738C">
        <w:rPr>
          <w:rFonts w:hint="eastAsia"/>
          <w:szCs w:val="21"/>
        </w:rPr>
        <w:t>是一个与</w:t>
      </w:r>
      <w:r w:rsidRPr="00B2738C">
        <w:rPr>
          <w:rFonts w:hint="eastAsia"/>
          <w:szCs w:val="21"/>
        </w:rPr>
        <w:t>v</w:t>
      </w:r>
      <w:r w:rsidRPr="00B2738C">
        <w:rPr>
          <w:rFonts w:hint="eastAsia"/>
          <w:szCs w:val="21"/>
        </w:rPr>
        <w:t>大小相同的三维数组，它指定等边面的着色。如果有必要，颜色数据会被内插以匹配</w:t>
      </w:r>
      <w:r w:rsidRPr="00B2738C">
        <w:rPr>
          <w:rFonts w:hint="eastAsia"/>
          <w:szCs w:val="21"/>
        </w:rPr>
        <w:t>isoval</w:t>
      </w:r>
      <w:r w:rsidRPr="00B2738C">
        <w:rPr>
          <w:rFonts w:hint="eastAsia"/>
          <w:szCs w:val="21"/>
        </w:rPr>
        <w:t>。在本例中，输出结构数组具有额外的字段</w:t>
      </w:r>
      <w:r w:rsidRPr="00B2738C">
        <w:rPr>
          <w:rFonts w:hint="eastAsia"/>
          <w:szCs w:val="21"/>
        </w:rPr>
        <w:t>facevertexdata</w:t>
      </w:r>
      <w:r w:rsidRPr="00B2738C">
        <w:rPr>
          <w:rFonts w:hint="eastAsia"/>
          <w:szCs w:val="21"/>
        </w:rPr>
        <w:t>。</w:t>
      </w:r>
    </w:p>
    <w:p w:rsidR="00B2738C" w:rsidRDefault="00B2738C" w:rsidP="000E45AF">
      <w:pPr>
        <w:spacing w:before="0" w:after="0"/>
        <w:ind w:leftChars="200" w:left="420"/>
        <w:rPr>
          <w:szCs w:val="21"/>
        </w:rPr>
      </w:pPr>
      <w:r w:rsidRPr="00B2738C">
        <w:rPr>
          <w:rFonts w:hint="eastAsia"/>
          <w:szCs w:val="21"/>
        </w:rPr>
        <w:t>如果给定字符串输入参数</w:t>
      </w:r>
      <w:r w:rsidRPr="00B2738C">
        <w:rPr>
          <w:rFonts w:hint="eastAsia"/>
          <w:szCs w:val="21"/>
        </w:rPr>
        <w:t>"noshare"</w:t>
      </w:r>
      <w:r w:rsidRPr="00B2738C">
        <w:rPr>
          <w:rFonts w:hint="eastAsia"/>
          <w:szCs w:val="21"/>
        </w:rPr>
        <w:t>，则可以为不同的面返回多次顶点。默认行为是消除相邻面共享的顶点。</w:t>
      </w:r>
    </w:p>
    <w:p w:rsidR="00B2738C" w:rsidRPr="00B2738C" w:rsidRDefault="00B2738C" w:rsidP="000E45AF">
      <w:pPr>
        <w:spacing w:before="0" w:after="0"/>
        <w:ind w:leftChars="200" w:left="420"/>
        <w:rPr>
          <w:szCs w:val="21"/>
        </w:rPr>
      </w:pPr>
      <w:r w:rsidRPr="00B2738C">
        <w:rPr>
          <w:rFonts w:hint="eastAsia"/>
          <w:szCs w:val="21"/>
        </w:rPr>
        <w:t>为了与</w:t>
      </w:r>
      <w:r w:rsidRPr="00B2738C">
        <w:rPr>
          <w:rFonts w:hint="eastAsia"/>
          <w:szCs w:val="21"/>
        </w:rPr>
        <w:t>MATLAB</w:t>
      </w:r>
      <w:r w:rsidRPr="00B2738C">
        <w:rPr>
          <w:rFonts w:hint="eastAsia"/>
          <w:szCs w:val="21"/>
        </w:rPr>
        <w:t>兼容，支持字符串输入参数</w:t>
      </w:r>
      <w:r w:rsidRPr="00B2738C">
        <w:rPr>
          <w:rFonts w:hint="eastAsia"/>
          <w:szCs w:val="21"/>
        </w:rPr>
        <w:t>"verbose"</w:t>
      </w:r>
      <w:r w:rsidRPr="00B2738C">
        <w:rPr>
          <w:rFonts w:hint="eastAsia"/>
          <w:szCs w:val="21"/>
        </w:rPr>
        <w:t>，但没有效果。</w:t>
      </w:r>
    </w:p>
    <w:p w:rsidR="00B2738C" w:rsidRPr="00B2738C" w:rsidRDefault="00B2738C" w:rsidP="000E45AF">
      <w:pPr>
        <w:spacing w:before="0" w:after="0"/>
        <w:ind w:leftChars="200" w:left="420"/>
        <w:rPr>
          <w:szCs w:val="21"/>
        </w:rPr>
      </w:pPr>
      <w:r w:rsidRPr="00B2738C">
        <w:rPr>
          <w:rFonts w:hint="eastAsia"/>
          <w:szCs w:val="21"/>
        </w:rPr>
        <w:t>任何字符串参数都必须在其他参数之后传递。</w:t>
      </w:r>
    </w:p>
    <w:p w:rsidR="00B2738C" w:rsidRPr="00B2738C" w:rsidRDefault="00B2738C" w:rsidP="000E45AF">
      <w:pPr>
        <w:spacing w:before="0" w:after="0"/>
        <w:ind w:leftChars="200" w:left="420"/>
        <w:rPr>
          <w:szCs w:val="21"/>
        </w:rPr>
      </w:pPr>
      <w:r w:rsidRPr="00B2738C">
        <w:rPr>
          <w:rFonts w:hint="eastAsia"/>
          <w:szCs w:val="21"/>
        </w:rPr>
        <w:t>如果使用两个或三个输出参数调用，则将有关面</w:t>
      </w:r>
      <w:r w:rsidRPr="00B2738C">
        <w:rPr>
          <w:rFonts w:hint="eastAsia"/>
          <w:szCs w:val="21"/>
        </w:rPr>
        <w:t>f</w:t>
      </w:r>
      <w:r w:rsidRPr="00B2738C">
        <w:rPr>
          <w:rFonts w:hint="eastAsia"/>
          <w:szCs w:val="21"/>
        </w:rPr>
        <w:t>、顶点</w:t>
      </w:r>
      <w:r w:rsidRPr="00B2738C">
        <w:rPr>
          <w:rFonts w:hint="eastAsia"/>
          <w:szCs w:val="21"/>
        </w:rPr>
        <w:t>v</w:t>
      </w:r>
      <w:r w:rsidRPr="00B2738C">
        <w:rPr>
          <w:rFonts w:hint="eastAsia"/>
          <w:szCs w:val="21"/>
        </w:rPr>
        <w:t>和颜色数据</w:t>
      </w:r>
      <w:r w:rsidRPr="00B2738C">
        <w:rPr>
          <w:rFonts w:hint="eastAsia"/>
          <w:szCs w:val="21"/>
        </w:rPr>
        <w:t>c</w:t>
      </w:r>
      <w:r w:rsidRPr="00B2738C">
        <w:rPr>
          <w:rFonts w:hint="eastAsia"/>
          <w:szCs w:val="21"/>
        </w:rPr>
        <w:t>的信息作为单独的数组返回，而不是单个结构数组。</w:t>
      </w:r>
    </w:p>
    <w:p w:rsidR="00B2738C" w:rsidRPr="00B2738C" w:rsidRDefault="00B2738C" w:rsidP="000E45AF">
      <w:pPr>
        <w:spacing w:before="0" w:after="0"/>
        <w:ind w:leftChars="200" w:left="420"/>
        <w:rPr>
          <w:szCs w:val="21"/>
        </w:rPr>
      </w:pPr>
      <w:r w:rsidRPr="00B2738C">
        <w:rPr>
          <w:rFonts w:hint="eastAsia"/>
          <w:szCs w:val="21"/>
        </w:rPr>
        <w:t>如果在没有输出参数的情况下调用，则使用</w:t>
      </w:r>
      <w:r w:rsidRPr="00B2738C">
        <w:rPr>
          <w:rFonts w:hint="eastAsia"/>
          <w:szCs w:val="21"/>
        </w:rPr>
        <w:t>patch</w:t>
      </w:r>
      <w:r w:rsidRPr="00B2738C">
        <w:rPr>
          <w:rFonts w:hint="eastAsia"/>
          <w:szCs w:val="21"/>
        </w:rPr>
        <w:t>命令直接绘制等面几何形状，如果还没有出现，则将向轴添加一个光对象。</w:t>
      </w:r>
    </w:p>
    <w:p w:rsidR="00B2738C" w:rsidRDefault="00B2738C" w:rsidP="000E45AF">
      <w:pPr>
        <w:spacing w:before="0" w:after="0"/>
        <w:ind w:leftChars="200" w:left="420"/>
        <w:rPr>
          <w:szCs w:val="21"/>
        </w:rPr>
      </w:pPr>
      <w:r w:rsidRPr="00B2738C">
        <w:rPr>
          <w:rFonts w:hint="eastAsia"/>
          <w:szCs w:val="21"/>
        </w:rPr>
        <w:t>例如</w:t>
      </w:r>
      <w:r w:rsidRPr="00B2738C">
        <w:rPr>
          <w:rFonts w:hint="eastAsia"/>
          <w:szCs w:val="21"/>
        </w:rPr>
        <w:t>,</w:t>
      </w:r>
    </w:p>
    <w:p w:rsidR="00B2738C" w:rsidRPr="00B2738C" w:rsidRDefault="00B2738C" w:rsidP="000E45AF">
      <w:pPr>
        <w:spacing w:before="0" w:after="0"/>
        <w:ind w:leftChars="400" w:left="840"/>
        <w:rPr>
          <w:szCs w:val="21"/>
        </w:rPr>
      </w:pPr>
      <w:r w:rsidRPr="00B2738C">
        <w:rPr>
          <w:szCs w:val="21"/>
        </w:rPr>
        <w:t>[x, y, z] = meshgrid (1:5, 1:5, 1:5);</w:t>
      </w:r>
    </w:p>
    <w:p w:rsidR="00B2738C" w:rsidRPr="00B2738C" w:rsidRDefault="00B2738C" w:rsidP="000E45AF">
      <w:pPr>
        <w:spacing w:before="0" w:after="0"/>
        <w:ind w:leftChars="400" w:left="840"/>
        <w:rPr>
          <w:szCs w:val="21"/>
        </w:rPr>
      </w:pPr>
      <w:r w:rsidRPr="00B2738C">
        <w:rPr>
          <w:szCs w:val="21"/>
        </w:rPr>
        <w:t>v = rand (5, 5, 5);</w:t>
      </w:r>
    </w:p>
    <w:p w:rsidR="00B2738C" w:rsidRDefault="00B2738C" w:rsidP="000E45AF">
      <w:pPr>
        <w:spacing w:before="0" w:after="0"/>
        <w:ind w:leftChars="400" w:left="840"/>
        <w:rPr>
          <w:szCs w:val="21"/>
        </w:rPr>
      </w:pPr>
      <w:r w:rsidRPr="00B2738C">
        <w:rPr>
          <w:szCs w:val="21"/>
        </w:rPr>
        <w:t>isosurface (x, y, z, v, .5);</w:t>
      </w:r>
    </w:p>
    <w:p w:rsidR="00B2738C" w:rsidRPr="00B2738C" w:rsidRDefault="00B2738C" w:rsidP="000E45AF">
      <w:pPr>
        <w:spacing w:before="0" w:after="0"/>
        <w:ind w:leftChars="200" w:left="420"/>
        <w:rPr>
          <w:szCs w:val="21"/>
        </w:rPr>
      </w:pPr>
      <w:r w:rsidRPr="00B2738C">
        <w:rPr>
          <w:rFonts w:hint="eastAsia"/>
          <w:szCs w:val="21"/>
        </w:rPr>
        <w:t>将在图形窗口中直接绘制随机等面几何形状。</w:t>
      </w:r>
    </w:p>
    <w:p w:rsidR="00B2738C" w:rsidRDefault="00B2738C" w:rsidP="000E45AF">
      <w:pPr>
        <w:spacing w:before="0" w:after="0"/>
        <w:ind w:leftChars="200" w:left="420"/>
        <w:rPr>
          <w:szCs w:val="21"/>
        </w:rPr>
      </w:pPr>
      <w:r w:rsidRPr="00B2738C">
        <w:rPr>
          <w:rFonts w:hint="eastAsia"/>
          <w:szCs w:val="21"/>
        </w:rPr>
        <w:t>具有不同附加颜色的等面几何的例子</w:t>
      </w:r>
      <w:r w:rsidRPr="00B2738C">
        <w:rPr>
          <w:rFonts w:hint="eastAsia"/>
          <w:szCs w:val="21"/>
        </w:rPr>
        <w:t>:</w:t>
      </w:r>
    </w:p>
    <w:p w:rsidR="00B2738C" w:rsidRPr="00B2738C" w:rsidRDefault="00B2738C" w:rsidP="000E45AF">
      <w:pPr>
        <w:spacing w:before="0" w:after="0"/>
        <w:ind w:leftChars="400" w:left="840"/>
        <w:rPr>
          <w:szCs w:val="21"/>
        </w:rPr>
      </w:pPr>
      <w:r w:rsidRPr="00B2738C">
        <w:rPr>
          <w:szCs w:val="21"/>
        </w:rPr>
        <w:t>N = 15;    # Increase number of vertices in each direction</w:t>
      </w:r>
    </w:p>
    <w:p w:rsidR="00B2738C" w:rsidRPr="00B2738C" w:rsidRDefault="00B2738C" w:rsidP="000E45AF">
      <w:pPr>
        <w:spacing w:before="0" w:after="0"/>
        <w:ind w:leftChars="400" w:left="840"/>
        <w:rPr>
          <w:szCs w:val="21"/>
        </w:rPr>
      </w:pPr>
      <w:r w:rsidRPr="00B2738C">
        <w:rPr>
          <w:szCs w:val="21"/>
        </w:rPr>
        <w:t>iso = .4;  # Change isovalue to .1 to display a sphere</w:t>
      </w:r>
    </w:p>
    <w:p w:rsidR="00B2738C" w:rsidRPr="00B2738C" w:rsidRDefault="00B2738C" w:rsidP="000E45AF">
      <w:pPr>
        <w:spacing w:before="0" w:after="0"/>
        <w:ind w:leftChars="400" w:left="840"/>
        <w:rPr>
          <w:szCs w:val="21"/>
        </w:rPr>
      </w:pPr>
      <w:r w:rsidRPr="00B2738C">
        <w:rPr>
          <w:szCs w:val="21"/>
        </w:rPr>
        <w:t>lin = linspace (0, 2, N);</w:t>
      </w:r>
    </w:p>
    <w:p w:rsidR="00B2738C" w:rsidRPr="00B2738C" w:rsidRDefault="00B2738C" w:rsidP="000E45AF">
      <w:pPr>
        <w:spacing w:before="0" w:after="0"/>
        <w:ind w:leftChars="400" w:left="840"/>
        <w:rPr>
          <w:szCs w:val="21"/>
        </w:rPr>
      </w:pPr>
      <w:r w:rsidRPr="00B2738C">
        <w:rPr>
          <w:szCs w:val="21"/>
        </w:rPr>
        <w:t>[x, y, z] = meshgrid (lin, lin, lin);</w:t>
      </w:r>
    </w:p>
    <w:p w:rsidR="00B2738C" w:rsidRPr="00B2738C" w:rsidRDefault="00B2738C" w:rsidP="000E45AF">
      <w:pPr>
        <w:spacing w:before="0" w:after="0"/>
        <w:ind w:leftChars="400" w:left="840"/>
        <w:rPr>
          <w:szCs w:val="21"/>
        </w:rPr>
      </w:pPr>
      <w:r w:rsidRPr="00B2738C">
        <w:rPr>
          <w:szCs w:val="21"/>
        </w:rPr>
        <w:t>v = abs ((x-.5).^2 + (y-.5).^2 + (z-.5).^2);</w:t>
      </w:r>
    </w:p>
    <w:p w:rsidR="00B2738C" w:rsidRPr="00B2738C" w:rsidRDefault="00B2738C" w:rsidP="000E45AF">
      <w:pPr>
        <w:spacing w:before="0" w:after="0"/>
        <w:ind w:leftChars="400" w:left="840"/>
        <w:rPr>
          <w:szCs w:val="21"/>
        </w:rPr>
      </w:pPr>
      <w:r w:rsidRPr="00B2738C">
        <w:rPr>
          <w:szCs w:val="21"/>
        </w:rPr>
        <w:t>figure ();</w:t>
      </w:r>
    </w:p>
    <w:p w:rsidR="00B2738C" w:rsidRPr="00B2738C" w:rsidRDefault="00B2738C" w:rsidP="000E45AF">
      <w:pPr>
        <w:spacing w:before="0" w:after="0"/>
        <w:ind w:leftChars="400" w:left="840"/>
        <w:rPr>
          <w:szCs w:val="21"/>
        </w:rPr>
      </w:pPr>
    </w:p>
    <w:p w:rsidR="00B2738C" w:rsidRPr="00B2738C" w:rsidRDefault="00B2738C" w:rsidP="000E45AF">
      <w:pPr>
        <w:spacing w:before="0" w:after="0"/>
        <w:ind w:leftChars="400" w:left="840"/>
        <w:rPr>
          <w:szCs w:val="21"/>
        </w:rPr>
      </w:pPr>
      <w:r w:rsidRPr="00B2738C">
        <w:rPr>
          <w:szCs w:val="21"/>
        </w:rPr>
        <w:t>subplot (2,2,1); view (-38, 20);</w:t>
      </w:r>
    </w:p>
    <w:p w:rsidR="00B2738C" w:rsidRPr="00B2738C" w:rsidRDefault="00B2738C" w:rsidP="000E45AF">
      <w:pPr>
        <w:spacing w:before="0" w:after="0"/>
        <w:ind w:leftChars="400" w:left="840"/>
        <w:rPr>
          <w:szCs w:val="21"/>
        </w:rPr>
      </w:pPr>
      <w:r w:rsidRPr="00B2738C">
        <w:rPr>
          <w:szCs w:val="21"/>
        </w:rPr>
        <w:t>[f, vert] = isosurface (x, y, z, v, iso);</w:t>
      </w:r>
    </w:p>
    <w:p w:rsidR="00B2738C" w:rsidRPr="00B2738C" w:rsidRDefault="00B2738C" w:rsidP="000E45AF">
      <w:pPr>
        <w:spacing w:before="0" w:after="0"/>
        <w:ind w:leftChars="400" w:left="840"/>
        <w:rPr>
          <w:szCs w:val="21"/>
        </w:rPr>
      </w:pPr>
      <w:r w:rsidRPr="00B2738C">
        <w:rPr>
          <w:szCs w:val="21"/>
        </w:rPr>
        <w:t>p = patch ("Faces", f, "Vertices", vert, "EdgeColor", "none");</w:t>
      </w:r>
    </w:p>
    <w:p w:rsidR="00B2738C" w:rsidRPr="00B2738C" w:rsidRDefault="00B2738C" w:rsidP="000E45AF">
      <w:pPr>
        <w:spacing w:before="0" w:after="0"/>
        <w:ind w:leftChars="400" w:left="840"/>
        <w:rPr>
          <w:szCs w:val="21"/>
        </w:rPr>
      </w:pPr>
      <w:r w:rsidRPr="00B2738C">
        <w:rPr>
          <w:szCs w:val="21"/>
        </w:rPr>
        <w:t>pbaspect ([1 1 1]);</w:t>
      </w:r>
    </w:p>
    <w:p w:rsidR="00B2738C" w:rsidRPr="00B2738C" w:rsidRDefault="00B2738C" w:rsidP="000E45AF">
      <w:pPr>
        <w:spacing w:before="0" w:after="0"/>
        <w:ind w:leftChars="400" w:left="840"/>
        <w:rPr>
          <w:szCs w:val="21"/>
        </w:rPr>
      </w:pPr>
      <w:r w:rsidRPr="00B2738C">
        <w:rPr>
          <w:szCs w:val="21"/>
        </w:rPr>
        <w:t>isonormals (x, y, z, v, p)</w:t>
      </w:r>
    </w:p>
    <w:p w:rsidR="00B2738C" w:rsidRPr="00B2738C" w:rsidRDefault="00B2738C" w:rsidP="000E45AF">
      <w:pPr>
        <w:spacing w:before="0" w:after="0"/>
        <w:ind w:leftChars="400" w:left="840"/>
        <w:rPr>
          <w:szCs w:val="21"/>
        </w:rPr>
      </w:pPr>
      <w:r w:rsidRPr="00B2738C">
        <w:rPr>
          <w:szCs w:val="21"/>
        </w:rPr>
        <w:lastRenderedPageBreak/>
        <w:t>set (p, "FaceColor", "green", "FaceLighting", "gouraud");</w:t>
      </w:r>
    </w:p>
    <w:p w:rsidR="00B2738C" w:rsidRPr="00B2738C" w:rsidRDefault="00B2738C" w:rsidP="000E45AF">
      <w:pPr>
        <w:spacing w:before="0" w:after="0"/>
        <w:ind w:leftChars="400" w:left="840"/>
        <w:rPr>
          <w:szCs w:val="21"/>
        </w:rPr>
      </w:pPr>
      <w:r w:rsidRPr="00B2738C">
        <w:rPr>
          <w:szCs w:val="21"/>
        </w:rPr>
        <w:t>light ("Position", [1 1 5]);</w:t>
      </w:r>
    </w:p>
    <w:p w:rsidR="00B2738C" w:rsidRPr="00B2738C" w:rsidRDefault="00B2738C" w:rsidP="000E45AF">
      <w:pPr>
        <w:spacing w:before="0" w:after="0"/>
        <w:ind w:leftChars="400" w:left="840"/>
        <w:rPr>
          <w:szCs w:val="21"/>
        </w:rPr>
      </w:pPr>
    </w:p>
    <w:p w:rsidR="00B2738C" w:rsidRPr="00B2738C" w:rsidRDefault="00B2738C" w:rsidP="000E45AF">
      <w:pPr>
        <w:spacing w:before="0" w:after="0"/>
        <w:ind w:leftChars="400" w:left="840"/>
        <w:rPr>
          <w:szCs w:val="21"/>
        </w:rPr>
      </w:pPr>
      <w:r w:rsidRPr="00B2738C">
        <w:rPr>
          <w:szCs w:val="21"/>
        </w:rPr>
        <w:t>subplot (2,2,2); view (-38, 20);</w:t>
      </w:r>
    </w:p>
    <w:p w:rsidR="00B2738C" w:rsidRPr="00B2738C" w:rsidRDefault="00B2738C" w:rsidP="000E45AF">
      <w:pPr>
        <w:spacing w:before="0" w:after="0"/>
        <w:ind w:leftChars="400" w:left="840"/>
        <w:rPr>
          <w:szCs w:val="21"/>
        </w:rPr>
      </w:pPr>
      <w:r w:rsidRPr="00B2738C">
        <w:rPr>
          <w:szCs w:val="21"/>
        </w:rPr>
        <w:t>p = patch ("Faces", f, "Vertices", vert, "EdgeColor", "blue");</w:t>
      </w:r>
    </w:p>
    <w:p w:rsidR="00B2738C" w:rsidRPr="00B2738C" w:rsidRDefault="00B2738C" w:rsidP="000E45AF">
      <w:pPr>
        <w:spacing w:before="0" w:after="0"/>
        <w:ind w:leftChars="400" w:left="840"/>
        <w:rPr>
          <w:szCs w:val="21"/>
        </w:rPr>
      </w:pPr>
      <w:r w:rsidRPr="00B2738C">
        <w:rPr>
          <w:szCs w:val="21"/>
        </w:rPr>
        <w:t>pbaspect ([1 1 1]);</w:t>
      </w:r>
    </w:p>
    <w:p w:rsidR="00B2738C" w:rsidRPr="00B2738C" w:rsidRDefault="00B2738C" w:rsidP="000E45AF">
      <w:pPr>
        <w:spacing w:before="0" w:after="0"/>
        <w:ind w:leftChars="400" w:left="840"/>
        <w:rPr>
          <w:szCs w:val="21"/>
        </w:rPr>
      </w:pPr>
      <w:r w:rsidRPr="00B2738C">
        <w:rPr>
          <w:szCs w:val="21"/>
        </w:rPr>
        <w:t>isonormals (x, y, z, v, p)</w:t>
      </w:r>
    </w:p>
    <w:p w:rsidR="00B2738C" w:rsidRPr="00B2738C" w:rsidRDefault="00B2738C" w:rsidP="000E45AF">
      <w:pPr>
        <w:spacing w:before="0" w:after="0"/>
        <w:ind w:leftChars="400" w:left="840"/>
        <w:rPr>
          <w:szCs w:val="21"/>
        </w:rPr>
      </w:pPr>
      <w:r w:rsidRPr="00B2738C">
        <w:rPr>
          <w:szCs w:val="21"/>
        </w:rPr>
        <w:t>set (p, "FaceColor", "none", "EdgeLighting", "gouraud");</w:t>
      </w:r>
    </w:p>
    <w:p w:rsidR="00B2738C" w:rsidRPr="00B2738C" w:rsidRDefault="00B2738C" w:rsidP="000E45AF">
      <w:pPr>
        <w:spacing w:before="0" w:after="0"/>
        <w:ind w:leftChars="400" w:left="840"/>
        <w:rPr>
          <w:szCs w:val="21"/>
        </w:rPr>
      </w:pPr>
      <w:r w:rsidRPr="00B2738C">
        <w:rPr>
          <w:szCs w:val="21"/>
        </w:rPr>
        <w:t>light ("Position", [1 1 5]);</w:t>
      </w:r>
    </w:p>
    <w:p w:rsidR="00B2738C" w:rsidRPr="00B2738C" w:rsidRDefault="00B2738C" w:rsidP="000E45AF">
      <w:pPr>
        <w:spacing w:before="0" w:after="0"/>
        <w:ind w:leftChars="400" w:left="840"/>
        <w:rPr>
          <w:szCs w:val="21"/>
        </w:rPr>
      </w:pPr>
    </w:p>
    <w:p w:rsidR="00B2738C" w:rsidRPr="00B2738C" w:rsidRDefault="00B2738C" w:rsidP="000E45AF">
      <w:pPr>
        <w:spacing w:before="0" w:after="0"/>
        <w:ind w:leftChars="400" w:left="840"/>
        <w:rPr>
          <w:szCs w:val="21"/>
        </w:rPr>
      </w:pPr>
      <w:r w:rsidRPr="00B2738C">
        <w:rPr>
          <w:szCs w:val="21"/>
        </w:rPr>
        <w:t>subplot (2,2,3); view (-38, 20);</w:t>
      </w:r>
    </w:p>
    <w:p w:rsidR="00B2738C" w:rsidRPr="00B2738C" w:rsidRDefault="00B2738C" w:rsidP="000E45AF">
      <w:pPr>
        <w:spacing w:before="0" w:after="0"/>
        <w:ind w:leftChars="400" w:left="840"/>
        <w:rPr>
          <w:szCs w:val="21"/>
        </w:rPr>
      </w:pPr>
      <w:r w:rsidRPr="00B2738C">
        <w:rPr>
          <w:szCs w:val="21"/>
        </w:rPr>
        <w:t>[f, vert, c] = isosurface (x, y, z, v, iso, y);</w:t>
      </w:r>
    </w:p>
    <w:p w:rsidR="00B2738C" w:rsidRPr="00B2738C" w:rsidRDefault="00B2738C" w:rsidP="000E45AF">
      <w:pPr>
        <w:spacing w:before="0" w:after="0"/>
        <w:ind w:leftChars="400" w:left="840"/>
        <w:rPr>
          <w:szCs w:val="21"/>
        </w:rPr>
      </w:pPr>
      <w:r w:rsidRPr="00B2738C">
        <w:rPr>
          <w:szCs w:val="21"/>
        </w:rPr>
        <w:t>p = patch ("Faces", f, "Vertices", vert, "FaceVertexCData", c, ...</w:t>
      </w:r>
    </w:p>
    <w:p w:rsidR="00B2738C" w:rsidRPr="00B2738C" w:rsidRDefault="00B2738C" w:rsidP="000E45AF">
      <w:pPr>
        <w:spacing w:before="0" w:after="0"/>
        <w:ind w:leftChars="400" w:left="840"/>
        <w:rPr>
          <w:szCs w:val="21"/>
        </w:rPr>
      </w:pPr>
      <w:r w:rsidRPr="00B2738C">
        <w:rPr>
          <w:szCs w:val="21"/>
        </w:rPr>
        <w:t xml:space="preserve">           "FaceColor", "interp", "EdgeColor", "none");</w:t>
      </w:r>
    </w:p>
    <w:p w:rsidR="00B2738C" w:rsidRPr="00B2738C" w:rsidRDefault="00B2738C" w:rsidP="000E45AF">
      <w:pPr>
        <w:spacing w:before="0" w:after="0"/>
        <w:ind w:leftChars="400" w:left="840"/>
        <w:rPr>
          <w:szCs w:val="21"/>
        </w:rPr>
      </w:pPr>
      <w:r w:rsidRPr="00B2738C">
        <w:rPr>
          <w:szCs w:val="21"/>
        </w:rPr>
        <w:t>pbaspect ([1 1 1]);</w:t>
      </w:r>
    </w:p>
    <w:p w:rsidR="00B2738C" w:rsidRPr="00B2738C" w:rsidRDefault="00B2738C" w:rsidP="000E45AF">
      <w:pPr>
        <w:spacing w:before="0" w:after="0"/>
        <w:ind w:leftChars="400" w:left="840"/>
        <w:rPr>
          <w:szCs w:val="21"/>
        </w:rPr>
      </w:pPr>
      <w:r w:rsidRPr="00B2738C">
        <w:rPr>
          <w:szCs w:val="21"/>
        </w:rPr>
        <w:t>isonormals (x, y, z, v, p)</w:t>
      </w:r>
    </w:p>
    <w:p w:rsidR="00B2738C" w:rsidRPr="00B2738C" w:rsidRDefault="00B2738C" w:rsidP="000E45AF">
      <w:pPr>
        <w:spacing w:before="0" w:after="0"/>
        <w:ind w:leftChars="400" w:left="840"/>
        <w:rPr>
          <w:szCs w:val="21"/>
        </w:rPr>
      </w:pPr>
      <w:r w:rsidRPr="00B2738C">
        <w:rPr>
          <w:szCs w:val="21"/>
        </w:rPr>
        <w:t>set (p, "FaceLighting", "gouraud");</w:t>
      </w:r>
    </w:p>
    <w:p w:rsidR="00B2738C" w:rsidRPr="00B2738C" w:rsidRDefault="00B2738C" w:rsidP="000E45AF">
      <w:pPr>
        <w:spacing w:before="0" w:after="0"/>
        <w:ind w:leftChars="400" w:left="840"/>
        <w:rPr>
          <w:szCs w:val="21"/>
        </w:rPr>
      </w:pPr>
      <w:r w:rsidRPr="00B2738C">
        <w:rPr>
          <w:szCs w:val="21"/>
        </w:rPr>
        <w:t>light ("Position", [1 1 5]);</w:t>
      </w:r>
    </w:p>
    <w:p w:rsidR="00B2738C" w:rsidRPr="00B2738C" w:rsidRDefault="00B2738C" w:rsidP="000E45AF">
      <w:pPr>
        <w:spacing w:before="0" w:after="0"/>
        <w:ind w:leftChars="400" w:left="840"/>
        <w:rPr>
          <w:szCs w:val="21"/>
        </w:rPr>
      </w:pPr>
    </w:p>
    <w:p w:rsidR="00B2738C" w:rsidRPr="00B2738C" w:rsidRDefault="00B2738C" w:rsidP="000E45AF">
      <w:pPr>
        <w:spacing w:before="0" w:after="0"/>
        <w:ind w:leftChars="400" w:left="840"/>
        <w:rPr>
          <w:szCs w:val="21"/>
        </w:rPr>
      </w:pPr>
      <w:r w:rsidRPr="00B2738C">
        <w:rPr>
          <w:szCs w:val="21"/>
        </w:rPr>
        <w:t>subplot (2,2,4); view (-38, 20);</w:t>
      </w:r>
    </w:p>
    <w:p w:rsidR="00B2738C" w:rsidRPr="00B2738C" w:rsidRDefault="00B2738C" w:rsidP="000E45AF">
      <w:pPr>
        <w:spacing w:before="0" w:after="0"/>
        <w:ind w:leftChars="400" w:left="840"/>
        <w:rPr>
          <w:szCs w:val="21"/>
        </w:rPr>
      </w:pPr>
      <w:r w:rsidRPr="00B2738C">
        <w:rPr>
          <w:szCs w:val="21"/>
        </w:rPr>
        <w:t>p = patch ("Faces", f, "Vertices", vert, "FaceVertexCData", c, ...</w:t>
      </w:r>
    </w:p>
    <w:p w:rsidR="00B2738C" w:rsidRPr="00B2738C" w:rsidRDefault="00B2738C" w:rsidP="000E45AF">
      <w:pPr>
        <w:spacing w:before="0" w:after="0"/>
        <w:ind w:leftChars="400" w:left="840"/>
        <w:rPr>
          <w:szCs w:val="21"/>
        </w:rPr>
      </w:pPr>
      <w:r w:rsidRPr="00B2738C">
        <w:rPr>
          <w:szCs w:val="21"/>
        </w:rPr>
        <w:t xml:space="preserve">           "FaceColor", "interp", "EdgeColor", "blue");</w:t>
      </w:r>
    </w:p>
    <w:p w:rsidR="00B2738C" w:rsidRPr="00B2738C" w:rsidRDefault="00B2738C" w:rsidP="000E45AF">
      <w:pPr>
        <w:spacing w:before="0" w:after="0"/>
        <w:ind w:leftChars="400" w:left="840"/>
        <w:rPr>
          <w:szCs w:val="21"/>
        </w:rPr>
      </w:pPr>
      <w:r w:rsidRPr="00B2738C">
        <w:rPr>
          <w:szCs w:val="21"/>
        </w:rPr>
        <w:t>pbaspect ([1 1 1]);</w:t>
      </w:r>
    </w:p>
    <w:p w:rsidR="00B2738C" w:rsidRPr="00B2738C" w:rsidRDefault="00B2738C" w:rsidP="000E45AF">
      <w:pPr>
        <w:spacing w:before="0" w:after="0"/>
        <w:ind w:leftChars="400" w:left="840"/>
        <w:rPr>
          <w:szCs w:val="21"/>
        </w:rPr>
      </w:pPr>
      <w:r w:rsidRPr="00B2738C">
        <w:rPr>
          <w:szCs w:val="21"/>
        </w:rPr>
        <w:t>isonormals (x, y, z, v, p)</w:t>
      </w:r>
    </w:p>
    <w:p w:rsidR="00B2738C" w:rsidRPr="00B2738C" w:rsidRDefault="00B2738C" w:rsidP="000E45AF">
      <w:pPr>
        <w:spacing w:before="0" w:after="0"/>
        <w:ind w:leftChars="400" w:left="840"/>
        <w:rPr>
          <w:szCs w:val="21"/>
        </w:rPr>
      </w:pPr>
      <w:r w:rsidRPr="00B2738C">
        <w:rPr>
          <w:szCs w:val="21"/>
        </w:rPr>
        <w:t>set (p, "FaceLighting", "gouraud");</w:t>
      </w:r>
    </w:p>
    <w:p w:rsidR="00B2738C" w:rsidRDefault="00B2738C" w:rsidP="000E45AF">
      <w:pPr>
        <w:spacing w:before="0" w:after="0"/>
        <w:ind w:leftChars="400" w:left="840"/>
        <w:rPr>
          <w:szCs w:val="21"/>
        </w:rPr>
      </w:pPr>
      <w:r w:rsidRPr="00B2738C">
        <w:rPr>
          <w:szCs w:val="21"/>
        </w:rPr>
        <w:t>light ("Position", [1 1 5]);</w:t>
      </w:r>
    </w:p>
    <w:p w:rsidR="00B2738C" w:rsidRDefault="00B2738C" w:rsidP="000E45AF">
      <w:pPr>
        <w:spacing w:before="0" w:after="0"/>
        <w:ind w:leftChars="200" w:left="420"/>
        <w:rPr>
          <w:szCs w:val="21"/>
        </w:rPr>
      </w:pPr>
      <w:r w:rsidRPr="00B2738C">
        <w:rPr>
          <w:rFonts w:hint="eastAsia"/>
          <w:szCs w:val="21"/>
        </w:rPr>
        <w:t>参见</w:t>
      </w:r>
      <w:r w:rsidRPr="00B2738C">
        <w:rPr>
          <w:rFonts w:hint="eastAsia"/>
          <w:szCs w:val="21"/>
        </w:rPr>
        <w:t>:</w:t>
      </w:r>
      <w:r w:rsidRPr="00B2738C">
        <w:rPr>
          <w:rFonts w:hint="eastAsia"/>
          <w:szCs w:val="21"/>
        </w:rPr>
        <w:t>等距，等色，等距，平滑，还原进化，还原补丁，补丁。</w:t>
      </w:r>
    </w:p>
    <w:p w:rsidR="00B2738C" w:rsidRPr="00B2738C" w:rsidRDefault="00B2738C" w:rsidP="000E45AF">
      <w:pPr>
        <w:spacing w:beforeLines="50" w:before="156" w:after="0"/>
        <w:rPr>
          <w:szCs w:val="21"/>
        </w:rPr>
      </w:pPr>
      <w:r w:rsidRPr="00B2738C">
        <w:rPr>
          <w:szCs w:val="21"/>
        </w:rPr>
        <w:t>: vn = isonormals (val, vert)</w:t>
      </w:r>
    </w:p>
    <w:p w:rsidR="00B2738C" w:rsidRPr="00B2738C" w:rsidRDefault="00B2738C" w:rsidP="003B330E">
      <w:pPr>
        <w:spacing w:before="0" w:after="0"/>
        <w:rPr>
          <w:szCs w:val="21"/>
        </w:rPr>
      </w:pPr>
      <w:r w:rsidRPr="00B2738C">
        <w:rPr>
          <w:szCs w:val="21"/>
        </w:rPr>
        <w:t>: vn = isonormals (val, hp)</w:t>
      </w:r>
    </w:p>
    <w:p w:rsidR="00B2738C" w:rsidRPr="00B2738C" w:rsidRDefault="00B2738C" w:rsidP="003B330E">
      <w:pPr>
        <w:spacing w:before="0" w:after="0"/>
        <w:rPr>
          <w:szCs w:val="21"/>
        </w:rPr>
      </w:pPr>
      <w:r w:rsidRPr="00B2738C">
        <w:rPr>
          <w:szCs w:val="21"/>
        </w:rPr>
        <w:t>: vn = isonormals (x, y, z, val, vert)</w:t>
      </w:r>
    </w:p>
    <w:p w:rsidR="00B2738C" w:rsidRPr="00B2738C" w:rsidRDefault="00B2738C" w:rsidP="003B330E">
      <w:pPr>
        <w:spacing w:before="0" w:after="0"/>
        <w:rPr>
          <w:szCs w:val="21"/>
        </w:rPr>
      </w:pPr>
      <w:r w:rsidRPr="00B2738C">
        <w:rPr>
          <w:szCs w:val="21"/>
        </w:rPr>
        <w:t>: vn = isonormals (x, y, z, val, hp)</w:t>
      </w:r>
    </w:p>
    <w:p w:rsidR="00B2738C" w:rsidRPr="00B2738C" w:rsidRDefault="00B2738C" w:rsidP="003B330E">
      <w:pPr>
        <w:spacing w:before="0" w:after="0"/>
        <w:rPr>
          <w:szCs w:val="21"/>
        </w:rPr>
      </w:pPr>
      <w:r w:rsidRPr="00B2738C">
        <w:rPr>
          <w:szCs w:val="21"/>
        </w:rPr>
        <w:t>: vn = isonormals (…, "negate")</w:t>
      </w:r>
    </w:p>
    <w:p w:rsidR="00B2738C" w:rsidRPr="00B2738C" w:rsidRDefault="00B2738C" w:rsidP="003B330E">
      <w:pPr>
        <w:spacing w:before="0" w:after="0"/>
        <w:rPr>
          <w:szCs w:val="21"/>
        </w:rPr>
      </w:pPr>
      <w:r w:rsidRPr="00B2738C">
        <w:rPr>
          <w:szCs w:val="21"/>
        </w:rPr>
        <w:t>: isonormals (val, hp)</w:t>
      </w:r>
    </w:p>
    <w:p w:rsidR="00B2738C" w:rsidRPr="00B2738C" w:rsidRDefault="00B2738C" w:rsidP="003B330E">
      <w:pPr>
        <w:spacing w:before="0" w:after="0"/>
        <w:rPr>
          <w:szCs w:val="21"/>
        </w:rPr>
      </w:pPr>
      <w:r w:rsidRPr="00B2738C">
        <w:rPr>
          <w:szCs w:val="21"/>
        </w:rPr>
        <w:t>: isonormals (x, y, z, val, hp)</w:t>
      </w:r>
    </w:p>
    <w:p w:rsidR="00B2738C" w:rsidRDefault="00B2738C" w:rsidP="003B330E">
      <w:pPr>
        <w:spacing w:before="0" w:after="0"/>
        <w:rPr>
          <w:szCs w:val="21"/>
        </w:rPr>
      </w:pPr>
      <w:r w:rsidRPr="00B2738C">
        <w:rPr>
          <w:szCs w:val="21"/>
        </w:rPr>
        <w:t>: isonormals (…, "negate")</w:t>
      </w:r>
    </w:p>
    <w:p w:rsidR="00B2738C" w:rsidRPr="00B2738C" w:rsidRDefault="00B2738C" w:rsidP="000E45AF">
      <w:pPr>
        <w:spacing w:before="0" w:after="0"/>
        <w:ind w:leftChars="200" w:left="420"/>
        <w:rPr>
          <w:szCs w:val="21"/>
        </w:rPr>
      </w:pPr>
      <w:r w:rsidRPr="00B2738C">
        <w:rPr>
          <w:rFonts w:hint="eastAsia"/>
          <w:szCs w:val="21"/>
        </w:rPr>
        <w:t>计算等值面的法线。</w:t>
      </w:r>
    </w:p>
    <w:p w:rsidR="00B2738C" w:rsidRPr="00B2738C" w:rsidRDefault="00B2738C" w:rsidP="000E45AF">
      <w:pPr>
        <w:spacing w:before="0" w:after="0"/>
        <w:ind w:leftChars="200" w:left="420"/>
        <w:rPr>
          <w:szCs w:val="21"/>
        </w:rPr>
      </w:pPr>
      <w:r w:rsidRPr="00B2738C">
        <w:rPr>
          <w:rFonts w:hint="eastAsia"/>
          <w:szCs w:val="21"/>
        </w:rPr>
        <w:t>顶点法线</w:t>
      </w:r>
      <w:r w:rsidRPr="00B2738C">
        <w:rPr>
          <w:rFonts w:hint="eastAsia"/>
          <w:szCs w:val="21"/>
        </w:rPr>
        <w:t>vn</w:t>
      </w:r>
      <w:r w:rsidRPr="00B2738C">
        <w:rPr>
          <w:rFonts w:hint="eastAsia"/>
          <w:szCs w:val="21"/>
        </w:rPr>
        <w:t>是从包含等面几何数据的三维数组</w:t>
      </w:r>
      <w:r w:rsidRPr="00B2738C">
        <w:rPr>
          <w:rFonts w:hint="eastAsia"/>
          <w:szCs w:val="21"/>
        </w:rPr>
        <w:t>val (size: lxmxn)</w:t>
      </w:r>
      <w:r w:rsidRPr="00B2738C">
        <w:rPr>
          <w:rFonts w:hint="eastAsia"/>
          <w:szCs w:val="21"/>
        </w:rPr>
        <w:t>的梯度中计算出来的。法线指向</w:t>
      </w:r>
      <w:r w:rsidRPr="00B2738C">
        <w:rPr>
          <w:rFonts w:hint="eastAsia"/>
          <w:szCs w:val="21"/>
        </w:rPr>
        <w:t>val</w:t>
      </w:r>
      <w:r w:rsidRPr="00B2738C">
        <w:rPr>
          <w:rFonts w:hint="eastAsia"/>
          <w:szCs w:val="21"/>
        </w:rPr>
        <w:t>中较小的值。</w:t>
      </w:r>
    </w:p>
    <w:p w:rsidR="00B2738C" w:rsidRDefault="00B2738C" w:rsidP="000E45AF">
      <w:pPr>
        <w:spacing w:before="0" w:after="0"/>
        <w:ind w:leftChars="200" w:left="420"/>
        <w:rPr>
          <w:szCs w:val="21"/>
        </w:rPr>
      </w:pPr>
      <w:r w:rsidRPr="00B2738C">
        <w:rPr>
          <w:rFonts w:hint="eastAsia"/>
          <w:szCs w:val="21"/>
        </w:rPr>
        <w:t>如果使用一个输出参数</w:t>
      </w:r>
      <w:r w:rsidRPr="00B2738C">
        <w:rPr>
          <w:rFonts w:hint="eastAsia"/>
          <w:szCs w:val="21"/>
        </w:rPr>
        <w:t>vn</w:t>
      </w:r>
      <w:r w:rsidRPr="00B2738C">
        <w:rPr>
          <w:rFonts w:hint="eastAsia"/>
          <w:szCs w:val="21"/>
        </w:rPr>
        <w:t>调用，并且第二个输入参数</w:t>
      </w:r>
      <w:r w:rsidRPr="00B2738C">
        <w:rPr>
          <w:rFonts w:hint="eastAsia"/>
          <w:szCs w:val="21"/>
        </w:rPr>
        <w:t>vert</w:t>
      </w:r>
      <w:r w:rsidRPr="00B2738C">
        <w:rPr>
          <w:rFonts w:hint="eastAsia"/>
          <w:szCs w:val="21"/>
        </w:rPr>
        <w:t>保存等值面的顶点，则法线</w:t>
      </w:r>
      <w:r w:rsidRPr="00B2738C">
        <w:rPr>
          <w:rFonts w:hint="eastAsia"/>
          <w:szCs w:val="21"/>
        </w:rPr>
        <w:t>vn</w:t>
      </w:r>
      <w:r w:rsidRPr="00B2738C">
        <w:rPr>
          <w:rFonts w:hint="eastAsia"/>
          <w:szCs w:val="21"/>
        </w:rPr>
        <w:t>是在网格上的顶点</w:t>
      </w:r>
      <w:r w:rsidRPr="00B2738C">
        <w:rPr>
          <w:rFonts w:hint="eastAsia"/>
          <w:szCs w:val="21"/>
        </w:rPr>
        <w:t>vert</w:t>
      </w:r>
      <w:r w:rsidRPr="00B2738C">
        <w:rPr>
          <w:rFonts w:hint="eastAsia"/>
          <w:szCs w:val="21"/>
        </w:rPr>
        <w:t>上计算的</w:t>
      </w:r>
      <w:r w:rsidRPr="00B2738C">
        <w:rPr>
          <w:rFonts w:hint="eastAsia"/>
          <w:szCs w:val="21"/>
        </w:rPr>
        <w:t>[x, y, z] = meshgrid (1: 1, 1:m, 1:n)</w:t>
      </w:r>
      <w:r w:rsidRPr="00B2738C">
        <w:rPr>
          <w:rFonts w:hint="eastAsia"/>
          <w:szCs w:val="21"/>
        </w:rPr>
        <w:t>。输出参数</w:t>
      </w:r>
      <w:r w:rsidRPr="00B2738C">
        <w:rPr>
          <w:rFonts w:hint="eastAsia"/>
          <w:szCs w:val="21"/>
        </w:rPr>
        <w:t>vn</w:t>
      </w:r>
      <w:r w:rsidRPr="00B2738C">
        <w:rPr>
          <w:rFonts w:hint="eastAsia"/>
          <w:szCs w:val="21"/>
        </w:rPr>
        <w:t>与</w:t>
      </w:r>
      <w:r w:rsidRPr="00B2738C">
        <w:rPr>
          <w:rFonts w:hint="eastAsia"/>
          <w:szCs w:val="21"/>
        </w:rPr>
        <w:t>vert</w:t>
      </w:r>
      <w:r w:rsidRPr="00B2738C">
        <w:rPr>
          <w:rFonts w:hint="eastAsia"/>
          <w:szCs w:val="21"/>
        </w:rPr>
        <w:t>具有相同的大小，可用于设置相应补丁的“</w:t>
      </w:r>
      <w:r w:rsidRPr="00B2738C">
        <w:rPr>
          <w:rFonts w:hint="eastAsia"/>
          <w:szCs w:val="21"/>
        </w:rPr>
        <w:t>VertexNormals</w:t>
      </w:r>
      <w:r w:rsidRPr="00B2738C">
        <w:rPr>
          <w:rFonts w:hint="eastAsia"/>
          <w:szCs w:val="21"/>
        </w:rPr>
        <w:t>”属性。</w:t>
      </w:r>
    </w:p>
    <w:p w:rsidR="00B2738C" w:rsidRPr="00B2738C" w:rsidRDefault="00B2738C" w:rsidP="000E45AF">
      <w:pPr>
        <w:spacing w:before="0" w:after="0"/>
        <w:ind w:leftChars="200" w:left="420"/>
        <w:rPr>
          <w:szCs w:val="21"/>
        </w:rPr>
      </w:pPr>
      <w:r w:rsidRPr="00B2738C">
        <w:rPr>
          <w:rFonts w:hint="eastAsia"/>
          <w:szCs w:val="21"/>
        </w:rPr>
        <w:t>如果使用额外的输入参数</w:t>
      </w:r>
      <w:r w:rsidRPr="00B2738C">
        <w:rPr>
          <w:rFonts w:hint="eastAsia"/>
          <w:szCs w:val="21"/>
        </w:rPr>
        <w:t>x</w:t>
      </w:r>
      <w:r w:rsidRPr="00B2738C">
        <w:rPr>
          <w:rFonts w:hint="eastAsia"/>
          <w:szCs w:val="21"/>
        </w:rPr>
        <w:t>、</w:t>
      </w:r>
      <w:r w:rsidRPr="00B2738C">
        <w:rPr>
          <w:rFonts w:hint="eastAsia"/>
          <w:szCs w:val="21"/>
        </w:rPr>
        <w:t>y</w:t>
      </w:r>
      <w:r w:rsidRPr="00B2738C">
        <w:rPr>
          <w:rFonts w:hint="eastAsia"/>
          <w:szCs w:val="21"/>
        </w:rPr>
        <w:t>和</w:t>
      </w:r>
      <w:r w:rsidRPr="00B2738C">
        <w:rPr>
          <w:rFonts w:hint="eastAsia"/>
          <w:szCs w:val="21"/>
        </w:rPr>
        <w:t>z(</w:t>
      </w:r>
      <w:r w:rsidRPr="00B2738C">
        <w:rPr>
          <w:rFonts w:hint="eastAsia"/>
          <w:szCs w:val="21"/>
        </w:rPr>
        <w:t>它们是与</w:t>
      </w:r>
      <w:r w:rsidRPr="00B2738C">
        <w:rPr>
          <w:rFonts w:hint="eastAsia"/>
          <w:szCs w:val="21"/>
        </w:rPr>
        <w:t>val</w:t>
      </w:r>
      <w:r w:rsidRPr="00B2738C">
        <w:rPr>
          <w:rFonts w:hint="eastAsia"/>
          <w:szCs w:val="21"/>
        </w:rPr>
        <w:t>大小相同的三维数组</w:t>
      </w:r>
      <w:r w:rsidRPr="00B2738C">
        <w:rPr>
          <w:rFonts w:hint="eastAsia"/>
          <w:szCs w:val="21"/>
        </w:rPr>
        <w:t>)</w:t>
      </w:r>
      <w:r w:rsidRPr="00B2738C">
        <w:rPr>
          <w:rFonts w:hint="eastAsia"/>
          <w:szCs w:val="21"/>
        </w:rPr>
        <w:t>调用，则在这些点处获取卷数据。可以将补丁句柄</w:t>
      </w:r>
      <w:r w:rsidRPr="00B2738C">
        <w:rPr>
          <w:rFonts w:hint="eastAsia"/>
          <w:szCs w:val="21"/>
        </w:rPr>
        <w:t>hp</w:t>
      </w:r>
      <w:r w:rsidRPr="00B2738C">
        <w:rPr>
          <w:rFonts w:hint="eastAsia"/>
          <w:szCs w:val="21"/>
        </w:rPr>
        <w:t>传递给函数，而不是顶点数据</w:t>
      </w:r>
      <w:r w:rsidRPr="00B2738C">
        <w:rPr>
          <w:rFonts w:hint="eastAsia"/>
          <w:szCs w:val="21"/>
        </w:rPr>
        <w:t>vert</w:t>
      </w:r>
      <w:r w:rsidRPr="00B2738C">
        <w:rPr>
          <w:rFonts w:hint="eastAsia"/>
          <w:szCs w:val="21"/>
        </w:rPr>
        <w:t>。</w:t>
      </w:r>
    </w:p>
    <w:p w:rsidR="00B2738C" w:rsidRPr="00B2738C" w:rsidRDefault="00B2738C" w:rsidP="000E45AF">
      <w:pPr>
        <w:spacing w:before="0" w:after="0"/>
        <w:ind w:leftChars="200" w:left="420"/>
        <w:rPr>
          <w:szCs w:val="21"/>
        </w:rPr>
      </w:pPr>
      <w:r w:rsidRPr="00B2738C">
        <w:rPr>
          <w:rFonts w:hint="eastAsia"/>
          <w:szCs w:val="21"/>
        </w:rPr>
        <w:t>如果最后一个输入参数是字符串“</w:t>
      </w:r>
      <w:r w:rsidRPr="00B2738C">
        <w:rPr>
          <w:rFonts w:hint="eastAsia"/>
          <w:szCs w:val="21"/>
        </w:rPr>
        <w:t>negate</w:t>
      </w:r>
      <w:r w:rsidRPr="00B2738C">
        <w:rPr>
          <w:rFonts w:hint="eastAsia"/>
          <w:szCs w:val="21"/>
        </w:rPr>
        <w:t>”，计算等面几何的反向向量法线</w:t>
      </w:r>
      <w:r w:rsidRPr="00B2738C">
        <w:rPr>
          <w:rFonts w:hint="eastAsia"/>
          <w:szCs w:val="21"/>
        </w:rPr>
        <w:t>(</w:t>
      </w:r>
      <w:r w:rsidRPr="00B2738C">
        <w:rPr>
          <w:rFonts w:hint="eastAsia"/>
          <w:szCs w:val="21"/>
        </w:rPr>
        <w:t>即指向</w:t>
      </w:r>
      <w:r w:rsidRPr="00B2738C">
        <w:rPr>
          <w:rFonts w:hint="eastAsia"/>
          <w:szCs w:val="21"/>
        </w:rPr>
        <w:t>val</w:t>
      </w:r>
      <w:r w:rsidRPr="00B2738C">
        <w:rPr>
          <w:rFonts w:hint="eastAsia"/>
          <w:szCs w:val="21"/>
        </w:rPr>
        <w:t>中较大的值</w:t>
      </w:r>
      <w:r w:rsidRPr="00B2738C">
        <w:rPr>
          <w:rFonts w:hint="eastAsia"/>
          <w:szCs w:val="21"/>
        </w:rPr>
        <w:t>)</w:t>
      </w:r>
      <w:r w:rsidRPr="00B2738C">
        <w:rPr>
          <w:rFonts w:hint="eastAsia"/>
          <w:szCs w:val="21"/>
        </w:rPr>
        <w:t>。</w:t>
      </w:r>
    </w:p>
    <w:p w:rsidR="00B2738C" w:rsidRPr="00B2738C" w:rsidRDefault="00B2738C" w:rsidP="000E45AF">
      <w:pPr>
        <w:spacing w:before="0" w:after="0"/>
        <w:ind w:leftChars="200" w:left="420"/>
        <w:rPr>
          <w:szCs w:val="21"/>
        </w:rPr>
      </w:pPr>
      <w:r w:rsidRPr="00B2738C">
        <w:rPr>
          <w:rFonts w:hint="eastAsia"/>
          <w:szCs w:val="21"/>
        </w:rPr>
        <w:lastRenderedPageBreak/>
        <w:t>如果没有给出输出参数，则直接更改与补丁句柄</w:t>
      </w:r>
      <w:r w:rsidRPr="00B2738C">
        <w:rPr>
          <w:rFonts w:hint="eastAsia"/>
          <w:szCs w:val="21"/>
        </w:rPr>
        <w:t>hp</w:t>
      </w:r>
      <w:r w:rsidRPr="00B2738C">
        <w:rPr>
          <w:rFonts w:hint="eastAsia"/>
          <w:szCs w:val="21"/>
        </w:rPr>
        <w:t>关联的补丁的属性“</w:t>
      </w:r>
      <w:r w:rsidRPr="00B2738C">
        <w:rPr>
          <w:rFonts w:hint="eastAsia"/>
          <w:szCs w:val="21"/>
        </w:rPr>
        <w:t>VertexNormals</w:t>
      </w:r>
      <w:r w:rsidRPr="00B2738C">
        <w:rPr>
          <w:rFonts w:hint="eastAsia"/>
          <w:szCs w:val="21"/>
        </w:rPr>
        <w:t>”。</w:t>
      </w:r>
    </w:p>
    <w:p w:rsidR="00B2738C" w:rsidRDefault="00B2738C" w:rsidP="000E45AF">
      <w:pPr>
        <w:spacing w:before="0" w:after="0"/>
        <w:ind w:leftChars="200" w:left="420"/>
        <w:rPr>
          <w:szCs w:val="21"/>
        </w:rPr>
      </w:pPr>
      <w:r w:rsidRPr="00B2738C">
        <w:rPr>
          <w:rFonts w:hint="eastAsia"/>
          <w:szCs w:val="21"/>
        </w:rPr>
        <w:t>参见</w:t>
      </w:r>
      <w:r w:rsidRPr="00B2738C">
        <w:rPr>
          <w:rFonts w:hint="eastAsia"/>
          <w:szCs w:val="21"/>
        </w:rPr>
        <w:t>:</w:t>
      </w:r>
      <w:r w:rsidRPr="00B2738C">
        <w:rPr>
          <w:rFonts w:hint="eastAsia"/>
          <w:szCs w:val="21"/>
        </w:rPr>
        <w:t>等值面，等值色，平滑。</w:t>
      </w:r>
    </w:p>
    <w:p w:rsidR="00B2738C" w:rsidRPr="00B2738C" w:rsidRDefault="00B2738C" w:rsidP="000E45AF">
      <w:pPr>
        <w:spacing w:beforeLines="50" w:before="156" w:after="0"/>
        <w:rPr>
          <w:szCs w:val="21"/>
        </w:rPr>
      </w:pPr>
      <w:r w:rsidRPr="00B2738C">
        <w:rPr>
          <w:szCs w:val="21"/>
        </w:rPr>
        <w:t>: fvc = isocaps (v, isoval)</w:t>
      </w:r>
    </w:p>
    <w:p w:rsidR="00B2738C" w:rsidRPr="00B2738C" w:rsidRDefault="00B2738C" w:rsidP="003B330E">
      <w:pPr>
        <w:spacing w:before="0" w:after="0"/>
        <w:rPr>
          <w:szCs w:val="21"/>
        </w:rPr>
      </w:pPr>
      <w:r w:rsidRPr="00B2738C">
        <w:rPr>
          <w:szCs w:val="21"/>
        </w:rPr>
        <w:t>: fvc = isocaps (v)</w:t>
      </w:r>
    </w:p>
    <w:p w:rsidR="00B2738C" w:rsidRPr="00B2738C" w:rsidRDefault="00B2738C" w:rsidP="003B330E">
      <w:pPr>
        <w:spacing w:before="0" w:after="0"/>
        <w:rPr>
          <w:szCs w:val="21"/>
        </w:rPr>
      </w:pPr>
      <w:r w:rsidRPr="00B2738C">
        <w:rPr>
          <w:szCs w:val="21"/>
        </w:rPr>
        <w:t>: fvc = isocaps (x, y, z, v, isoval)</w:t>
      </w:r>
    </w:p>
    <w:p w:rsidR="00B2738C" w:rsidRPr="00B2738C" w:rsidRDefault="00B2738C" w:rsidP="003B330E">
      <w:pPr>
        <w:spacing w:before="0" w:after="0"/>
        <w:rPr>
          <w:szCs w:val="21"/>
        </w:rPr>
      </w:pPr>
      <w:r w:rsidRPr="00B2738C">
        <w:rPr>
          <w:szCs w:val="21"/>
        </w:rPr>
        <w:t>: fvc = isocaps (x, y, z, v)</w:t>
      </w:r>
    </w:p>
    <w:p w:rsidR="00B2738C" w:rsidRPr="00B2738C" w:rsidRDefault="00B2738C" w:rsidP="003B330E">
      <w:pPr>
        <w:spacing w:before="0" w:after="0"/>
        <w:rPr>
          <w:szCs w:val="21"/>
        </w:rPr>
      </w:pPr>
      <w:r w:rsidRPr="00B2738C">
        <w:rPr>
          <w:szCs w:val="21"/>
        </w:rPr>
        <w:t>: fvc = isocaps (…, which_caps)</w:t>
      </w:r>
    </w:p>
    <w:p w:rsidR="00B2738C" w:rsidRPr="00B2738C" w:rsidRDefault="00B2738C" w:rsidP="003B330E">
      <w:pPr>
        <w:spacing w:before="0" w:after="0"/>
        <w:rPr>
          <w:szCs w:val="21"/>
        </w:rPr>
      </w:pPr>
      <w:r w:rsidRPr="00B2738C">
        <w:rPr>
          <w:szCs w:val="21"/>
        </w:rPr>
        <w:t>: fvc = isocaps (…, which_plane)</w:t>
      </w:r>
    </w:p>
    <w:p w:rsidR="00B2738C" w:rsidRPr="00B2738C" w:rsidRDefault="00B2738C" w:rsidP="003B330E">
      <w:pPr>
        <w:spacing w:before="0" w:after="0"/>
        <w:rPr>
          <w:szCs w:val="21"/>
        </w:rPr>
      </w:pPr>
      <w:r w:rsidRPr="00B2738C">
        <w:rPr>
          <w:szCs w:val="21"/>
        </w:rPr>
        <w:t>: fvc = isocaps (…, "verbose")</w:t>
      </w:r>
    </w:p>
    <w:p w:rsidR="00B2738C" w:rsidRPr="00B2738C" w:rsidRDefault="00B2738C" w:rsidP="003B330E">
      <w:pPr>
        <w:spacing w:before="0" w:after="0"/>
        <w:rPr>
          <w:szCs w:val="21"/>
        </w:rPr>
      </w:pPr>
      <w:r w:rsidRPr="00B2738C">
        <w:rPr>
          <w:szCs w:val="21"/>
        </w:rPr>
        <w:t>: [faces, ve</w:t>
      </w:r>
      <w:r w:rsidR="00946CDF">
        <w:rPr>
          <w:szCs w:val="21"/>
        </w:rPr>
        <w:t>rtices, fvcdata] = isocaps (…)</w:t>
      </w:r>
    </w:p>
    <w:p w:rsidR="00B2738C" w:rsidRDefault="00B2738C" w:rsidP="003B330E">
      <w:pPr>
        <w:spacing w:before="0" w:after="0"/>
        <w:rPr>
          <w:szCs w:val="21"/>
        </w:rPr>
      </w:pPr>
      <w:r w:rsidRPr="00B2738C">
        <w:rPr>
          <w:szCs w:val="21"/>
        </w:rPr>
        <w:t>: isocaps (…)</w:t>
      </w:r>
    </w:p>
    <w:p w:rsidR="00B2738C" w:rsidRPr="00B2738C" w:rsidRDefault="00B2738C" w:rsidP="000E45AF">
      <w:pPr>
        <w:spacing w:before="0" w:after="0"/>
        <w:ind w:leftChars="200" w:left="420"/>
        <w:rPr>
          <w:szCs w:val="21"/>
        </w:rPr>
      </w:pPr>
      <w:r w:rsidRPr="00B2738C">
        <w:rPr>
          <w:rFonts w:hint="eastAsia"/>
          <w:szCs w:val="21"/>
        </w:rPr>
        <w:t>为三维数据的等值面创建端帽。</w:t>
      </w:r>
    </w:p>
    <w:p w:rsidR="00B2738C" w:rsidRPr="00B2738C" w:rsidRDefault="00B2738C" w:rsidP="000E45AF">
      <w:pPr>
        <w:spacing w:before="0" w:after="0"/>
        <w:ind w:leftChars="200" w:left="420"/>
        <w:rPr>
          <w:szCs w:val="21"/>
        </w:rPr>
      </w:pPr>
      <w:r w:rsidRPr="00B2738C">
        <w:rPr>
          <w:rFonts w:hint="eastAsia"/>
          <w:szCs w:val="21"/>
        </w:rPr>
        <w:t>这个函数将帽放置在等值面的开口端。</w:t>
      </w:r>
    </w:p>
    <w:p w:rsidR="00B2738C" w:rsidRPr="00B2738C" w:rsidRDefault="00B2738C" w:rsidP="000E45AF">
      <w:pPr>
        <w:spacing w:before="0" w:after="0"/>
        <w:ind w:leftChars="200" w:left="420"/>
        <w:rPr>
          <w:szCs w:val="21"/>
        </w:rPr>
      </w:pPr>
      <w:r w:rsidRPr="00B2738C">
        <w:rPr>
          <w:rFonts w:hint="eastAsia"/>
          <w:szCs w:val="21"/>
        </w:rPr>
        <w:t>输入参数</w:t>
      </w:r>
      <w:r w:rsidRPr="00B2738C">
        <w:rPr>
          <w:rFonts w:hint="eastAsia"/>
          <w:szCs w:val="21"/>
        </w:rPr>
        <w:t>v</w:t>
      </w:r>
      <w:r w:rsidRPr="00B2738C">
        <w:rPr>
          <w:rFonts w:hint="eastAsia"/>
          <w:szCs w:val="21"/>
        </w:rPr>
        <w:t>是一个三维数组，其中包含在一个卷上采样的数据。</w:t>
      </w:r>
    </w:p>
    <w:p w:rsidR="00B2738C" w:rsidRDefault="00B2738C" w:rsidP="000E45AF">
      <w:pPr>
        <w:spacing w:before="0" w:after="0"/>
        <w:ind w:leftChars="200" w:left="420"/>
        <w:rPr>
          <w:szCs w:val="21"/>
        </w:rPr>
      </w:pPr>
      <w:r w:rsidRPr="00B2738C">
        <w:rPr>
          <w:rFonts w:hint="eastAsia"/>
          <w:szCs w:val="21"/>
        </w:rPr>
        <w:t>输入等值面是指定等值面的值的标量。如果</w:t>
      </w:r>
      <w:r w:rsidRPr="00B2738C">
        <w:rPr>
          <w:rFonts w:hint="eastAsia"/>
          <w:szCs w:val="21"/>
        </w:rPr>
        <w:t>isoval</w:t>
      </w:r>
      <w:r w:rsidRPr="00B2738C">
        <w:rPr>
          <w:rFonts w:hint="eastAsia"/>
          <w:szCs w:val="21"/>
        </w:rPr>
        <w:t>省略或为空，则从</w:t>
      </w:r>
      <w:r w:rsidRPr="00B2738C">
        <w:rPr>
          <w:rFonts w:hint="eastAsia"/>
          <w:szCs w:val="21"/>
        </w:rPr>
        <w:t>v</w:t>
      </w:r>
      <w:r w:rsidRPr="00B2738C">
        <w:rPr>
          <w:rFonts w:hint="eastAsia"/>
          <w:szCs w:val="21"/>
        </w:rPr>
        <w:t>确定等值面的“好”值。</w:t>
      </w:r>
    </w:p>
    <w:p w:rsidR="00B2738C" w:rsidRDefault="00B2738C" w:rsidP="000E45AF">
      <w:pPr>
        <w:spacing w:before="0" w:after="0"/>
        <w:ind w:leftChars="200" w:left="420"/>
        <w:rPr>
          <w:szCs w:val="21"/>
        </w:rPr>
      </w:pPr>
      <w:r w:rsidRPr="00B2738C">
        <w:rPr>
          <w:rFonts w:hint="eastAsia"/>
          <w:szCs w:val="21"/>
        </w:rPr>
        <w:t>当使用单个输出参数调用时，</w:t>
      </w:r>
      <w:r w:rsidRPr="00B2738C">
        <w:rPr>
          <w:rFonts w:hint="eastAsia"/>
          <w:szCs w:val="21"/>
        </w:rPr>
        <w:t>isocaps</w:t>
      </w:r>
      <w:r w:rsidRPr="00B2738C">
        <w:rPr>
          <w:rFonts w:hint="eastAsia"/>
          <w:szCs w:val="21"/>
        </w:rPr>
        <w:t>返回一个结构数组</w:t>
      </w:r>
      <w:r w:rsidRPr="00B2738C">
        <w:rPr>
          <w:rFonts w:hint="eastAsia"/>
          <w:szCs w:val="21"/>
        </w:rPr>
        <w:t>fvc</w:t>
      </w:r>
      <w:r w:rsidRPr="00B2738C">
        <w:rPr>
          <w:rFonts w:hint="eastAsia"/>
          <w:szCs w:val="21"/>
        </w:rPr>
        <w:t>，其中包含字段</w:t>
      </w:r>
      <w:r w:rsidRPr="00B2738C">
        <w:rPr>
          <w:rFonts w:hint="eastAsia"/>
          <w:szCs w:val="21"/>
        </w:rPr>
        <w:t>:faces, vertex</w:t>
      </w:r>
      <w:r w:rsidRPr="00B2738C">
        <w:rPr>
          <w:rFonts w:hint="eastAsia"/>
          <w:szCs w:val="21"/>
        </w:rPr>
        <w:t>和</w:t>
      </w:r>
      <w:r w:rsidRPr="00B2738C">
        <w:rPr>
          <w:rFonts w:hint="eastAsia"/>
          <w:szCs w:val="21"/>
        </w:rPr>
        <w:t>facevertexdata</w:t>
      </w:r>
      <w:r w:rsidRPr="00B2738C">
        <w:rPr>
          <w:rFonts w:hint="eastAsia"/>
          <w:szCs w:val="21"/>
        </w:rPr>
        <w:t>。结果在点</w:t>
      </w:r>
      <w:r w:rsidRPr="00B2738C">
        <w:rPr>
          <w:rFonts w:hint="eastAsia"/>
          <w:szCs w:val="21"/>
        </w:rPr>
        <w:t>[x, y, z] = meshgrid (1:l, 1:m, 1:n)</w:t>
      </w:r>
      <w:r w:rsidRPr="00B2738C">
        <w:rPr>
          <w:rFonts w:hint="eastAsia"/>
          <w:szCs w:val="21"/>
        </w:rPr>
        <w:t>处计算，其中</w:t>
      </w:r>
      <w:r w:rsidRPr="00B2738C">
        <w:rPr>
          <w:rFonts w:hint="eastAsia"/>
          <w:szCs w:val="21"/>
        </w:rPr>
        <w:t>[l, m, n] = size (v)</w:t>
      </w:r>
      <w:r w:rsidRPr="00B2738C">
        <w:rPr>
          <w:rFonts w:hint="eastAsia"/>
          <w:szCs w:val="21"/>
        </w:rPr>
        <w:t>。输出</w:t>
      </w:r>
      <w:r w:rsidRPr="00B2738C">
        <w:rPr>
          <w:rFonts w:hint="eastAsia"/>
          <w:szCs w:val="21"/>
        </w:rPr>
        <w:t>fvc</w:t>
      </w:r>
      <w:r w:rsidRPr="00B2738C">
        <w:rPr>
          <w:rFonts w:hint="eastAsia"/>
          <w:szCs w:val="21"/>
        </w:rPr>
        <w:t>可以直接用作</w:t>
      </w:r>
      <w:r w:rsidRPr="00B2738C">
        <w:rPr>
          <w:rFonts w:hint="eastAsia"/>
          <w:szCs w:val="21"/>
        </w:rPr>
        <w:t>patch</w:t>
      </w:r>
      <w:r w:rsidRPr="00B2738C">
        <w:rPr>
          <w:rFonts w:hint="eastAsia"/>
          <w:szCs w:val="21"/>
        </w:rPr>
        <w:t>函数的输入。</w:t>
      </w:r>
    </w:p>
    <w:p w:rsidR="00B2738C" w:rsidRPr="00B2738C" w:rsidRDefault="00B2738C" w:rsidP="000E45AF">
      <w:pPr>
        <w:spacing w:before="0" w:after="0"/>
        <w:ind w:leftChars="200" w:left="420"/>
        <w:rPr>
          <w:szCs w:val="21"/>
        </w:rPr>
      </w:pPr>
      <w:r w:rsidRPr="00B2738C">
        <w:rPr>
          <w:rFonts w:hint="eastAsia"/>
          <w:szCs w:val="21"/>
        </w:rPr>
        <w:t>如果使用额外的输入参数</w:t>
      </w:r>
      <w:r w:rsidRPr="00B2738C">
        <w:rPr>
          <w:rFonts w:hint="eastAsia"/>
          <w:szCs w:val="21"/>
        </w:rPr>
        <w:t>x, y</w:t>
      </w:r>
      <w:r w:rsidRPr="00B2738C">
        <w:rPr>
          <w:rFonts w:hint="eastAsia"/>
          <w:szCs w:val="21"/>
        </w:rPr>
        <w:t>和</w:t>
      </w:r>
      <w:r w:rsidRPr="00B2738C">
        <w:rPr>
          <w:rFonts w:hint="eastAsia"/>
          <w:szCs w:val="21"/>
        </w:rPr>
        <w:t>z(</w:t>
      </w:r>
      <w:r w:rsidRPr="00B2738C">
        <w:rPr>
          <w:rFonts w:hint="eastAsia"/>
          <w:szCs w:val="21"/>
        </w:rPr>
        <w:t>与</w:t>
      </w:r>
      <w:r w:rsidRPr="00B2738C">
        <w:rPr>
          <w:rFonts w:hint="eastAsia"/>
          <w:szCs w:val="21"/>
        </w:rPr>
        <w:t>v</w:t>
      </w:r>
      <w:r w:rsidRPr="00B2738C">
        <w:rPr>
          <w:rFonts w:hint="eastAsia"/>
          <w:szCs w:val="21"/>
        </w:rPr>
        <w:t>大小相同的三维数组或长度与</w:t>
      </w:r>
      <w:r w:rsidRPr="00B2738C">
        <w:rPr>
          <w:rFonts w:hint="eastAsia"/>
          <w:szCs w:val="21"/>
        </w:rPr>
        <w:t>v</w:t>
      </w:r>
      <w:r w:rsidRPr="00B2738C">
        <w:rPr>
          <w:rFonts w:hint="eastAsia"/>
          <w:szCs w:val="21"/>
        </w:rPr>
        <w:t>的维数对应的向量</w:t>
      </w:r>
      <w:r w:rsidRPr="00B2738C">
        <w:rPr>
          <w:rFonts w:hint="eastAsia"/>
          <w:szCs w:val="21"/>
        </w:rPr>
        <w:t>)</w:t>
      </w:r>
      <w:r w:rsidRPr="00B2738C">
        <w:rPr>
          <w:rFonts w:hint="eastAsia"/>
          <w:szCs w:val="21"/>
        </w:rPr>
        <w:t>调用，则在指定点处获取体积数据。如果</w:t>
      </w:r>
      <w:r w:rsidRPr="00B2738C">
        <w:rPr>
          <w:rFonts w:hint="eastAsia"/>
          <w:szCs w:val="21"/>
        </w:rPr>
        <w:t>x</w:t>
      </w:r>
      <w:r w:rsidRPr="00B2738C">
        <w:rPr>
          <w:rFonts w:hint="eastAsia"/>
          <w:szCs w:val="21"/>
        </w:rPr>
        <w:t>、</w:t>
      </w:r>
      <w:r w:rsidRPr="00B2738C">
        <w:rPr>
          <w:rFonts w:hint="eastAsia"/>
          <w:szCs w:val="21"/>
        </w:rPr>
        <w:t>y</w:t>
      </w:r>
      <w:r w:rsidRPr="00B2738C">
        <w:rPr>
          <w:rFonts w:hint="eastAsia"/>
          <w:szCs w:val="21"/>
        </w:rPr>
        <w:t>或</w:t>
      </w:r>
      <w:r w:rsidRPr="00B2738C">
        <w:rPr>
          <w:rFonts w:hint="eastAsia"/>
          <w:szCs w:val="21"/>
        </w:rPr>
        <w:t>z</w:t>
      </w:r>
      <w:r w:rsidRPr="00B2738C">
        <w:rPr>
          <w:rFonts w:hint="eastAsia"/>
          <w:szCs w:val="21"/>
        </w:rPr>
        <w:t>为空，则网格对应于各自方向上的索引</w:t>
      </w:r>
      <w:r w:rsidRPr="00B2738C">
        <w:rPr>
          <w:rFonts w:hint="eastAsia"/>
          <w:szCs w:val="21"/>
        </w:rPr>
        <w:t>(1:n)(</w:t>
      </w:r>
      <w:r w:rsidRPr="00B2738C">
        <w:rPr>
          <w:rFonts w:hint="eastAsia"/>
          <w:szCs w:val="21"/>
        </w:rPr>
        <w:t>参见</w:t>
      </w:r>
      <w:r w:rsidRPr="00946CDF">
        <w:rPr>
          <w:rFonts w:hint="eastAsia"/>
          <w:szCs w:val="21"/>
          <w:highlight w:val="red"/>
        </w:rPr>
        <w:t>meshgrid</w:t>
      </w:r>
      <w:r w:rsidRPr="00B2738C">
        <w:rPr>
          <w:rFonts w:hint="eastAsia"/>
          <w:szCs w:val="21"/>
        </w:rPr>
        <w:t>)</w:t>
      </w:r>
      <w:r w:rsidRPr="00B2738C">
        <w:rPr>
          <w:rFonts w:hint="eastAsia"/>
          <w:szCs w:val="21"/>
        </w:rPr>
        <w:t>。</w:t>
      </w:r>
    </w:p>
    <w:p w:rsidR="00B2738C" w:rsidRDefault="00B2738C" w:rsidP="000E45AF">
      <w:pPr>
        <w:spacing w:before="0" w:after="0"/>
        <w:ind w:leftChars="200" w:left="420"/>
        <w:rPr>
          <w:szCs w:val="21"/>
        </w:rPr>
      </w:pPr>
      <w:r w:rsidRPr="00B2738C">
        <w:rPr>
          <w:rFonts w:hint="eastAsia"/>
          <w:szCs w:val="21"/>
        </w:rPr>
        <w:t>可选参数</w:t>
      </w:r>
      <w:r w:rsidRPr="00B2738C">
        <w:rPr>
          <w:rFonts w:hint="eastAsia"/>
          <w:szCs w:val="21"/>
        </w:rPr>
        <w:t>___caps</w:t>
      </w:r>
      <w:r w:rsidRPr="00B2738C">
        <w:rPr>
          <w:rFonts w:hint="eastAsia"/>
          <w:szCs w:val="21"/>
        </w:rPr>
        <w:t>可以是下列字符串值之一，用于定义数据的封装方式</w:t>
      </w:r>
      <w:r w:rsidRPr="00B2738C">
        <w:rPr>
          <w:rFonts w:hint="eastAsia"/>
          <w:szCs w:val="21"/>
        </w:rPr>
        <w:t>:</w:t>
      </w:r>
    </w:p>
    <w:p w:rsidR="00B2738C" w:rsidRDefault="00B2738C" w:rsidP="000E45AF">
      <w:pPr>
        <w:spacing w:before="0" w:after="0"/>
        <w:ind w:leftChars="200" w:left="420"/>
        <w:rPr>
          <w:szCs w:val="21"/>
        </w:rPr>
      </w:pPr>
      <w:r w:rsidRPr="00B2738C">
        <w:rPr>
          <w:szCs w:val="21"/>
        </w:rPr>
        <w:t>"above", "a" (default)</w:t>
      </w:r>
    </w:p>
    <w:p w:rsidR="00B2738C" w:rsidRDefault="00B2738C" w:rsidP="000E45AF">
      <w:pPr>
        <w:spacing w:before="0" w:after="0"/>
        <w:ind w:leftChars="400" w:left="840"/>
        <w:rPr>
          <w:szCs w:val="21"/>
        </w:rPr>
      </w:pPr>
      <w:r w:rsidRPr="00B2738C">
        <w:rPr>
          <w:rFonts w:hint="eastAsia"/>
          <w:szCs w:val="21"/>
        </w:rPr>
        <w:t>对于包含上述数据的端帽。</w:t>
      </w:r>
    </w:p>
    <w:p w:rsidR="00B2738C" w:rsidRDefault="00B2738C" w:rsidP="000E45AF">
      <w:pPr>
        <w:spacing w:before="0" w:after="0"/>
        <w:ind w:leftChars="200" w:left="420"/>
        <w:rPr>
          <w:szCs w:val="21"/>
        </w:rPr>
      </w:pPr>
      <w:r w:rsidRPr="00B2738C">
        <w:rPr>
          <w:szCs w:val="21"/>
        </w:rPr>
        <w:t>"below", "b"</w:t>
      </w:r>
    </w:p>
    <w:p w:rsidR="00B2738C" w:rsidRPr="00B2738C" w:rsidRDefault="00B2738C" w:rsidP="000E45AF">
      <w:pPr>
        <w:spacing w:before="0" w:after="0"/>
        <w:ind w:leftChars="400" w:left="840"/>
        <w:rPr>
          <w:szCs w:val="21"/>
        </w:rPr>
      </w:pPr>
      <w:r w:rsidRPr="00B2738C">
        <w:rPr>
          <w:rFonts w:hint="eastAsia"/>
          <w:szCs w:val="21"/>
        </w:rPr>
        <w:t>用于将数据包含在</w:t>
      </w:r>
      <w:r w:rsidRPr="00B2738C">
        <w:rPr>
          <w:rFonts w:hint="eastAsia"/>
          <w:szCs w:val="21"/>
        </w:rPr>
        <w:t>isoval</w:t>
      </w:r>
      <w:r w:rsidRPr="00B2738C">
        <w:rPr>
          <w:rFonts w:hint="eastAsia"/>
          <w:szCs w:val="21"/>
        </w:rPr>
        <w:t>下面的端帽。</w:t>
      </w:r>
    </w:p>
    <w:p w:rsidR="00B2738C" w:rsidRDefault="00B2738C" w:rsidP="000E45AF">
      <w:pPr>
        <w:spacing w:before="0" w:after="0"/>
        <w:ind w:leftChars="200" w:left="420"/>
        <w:rPr>
          <w:szCs w:val="21"/>
        </w:rPr>
      </w:pPr>
      <w:r w:rsidRPr="00B2738C">
        <w:rPr>
          <w:rFonts w:hint="eastAsia"/>
          <w:szCs w:val="21"/>
        </w:rPr>
        <w:t>可选形参</w:t>
      </w:r>
      <w:r w:rsidRPr="00B2738C">
        <w:rPr>
          <w:rFonts w:hint="eastAsia"/>
          <w:szCs w:val="21"/>
        </w:rPr>
        <w:t>___plane</w:t>
      </w:r>
      <w:r w:rsidRPr="00B2738C">
        <w:rPr>
          <w:rFonts w:hint="eastAsia"/>
          <w:szCs w:val="21"/>
        </w:rPr>
        <w:t>可以有以下字符串值之一，用于定义应该绘制哪个尾盖</w:t>
      </w:r>
      <w:r w:rsidRPr="00B2738C">
        <w:rPr>
          <w:rFonts w:hint="eastAsia"/>
          <w:szCs w:val="21"/>
        </w:rPr>
        <w:t>:</w:t>
      </w:r>
    </w:p>
    <w:p w:rsidR="00B2738C" w:rsidRDefault="00B2738C" w:rsidP="000E45AF">
      <w:pPr>
        <w:spacing w:before="0" w:after="0"/>
        <w:ind w:leftChars="200" w:left="420"/>
        <w:rPr>
          <w:szCs w:val="21"/>
        </w:rPr>
      </w:pPr>
      <w:r w:rsidRPr="00B2738C">
        <w:rPr>
          <w:szCs w:val="21"/>
        </w:rPr>
        <w:t>"all" (default)</w:t>
      </w:r>
    </w:p>
    <w:p w:rsidR="00B2738C" w:rsidRDefault="00B2738C" w:rsidP="000E45AF">
      <w:pPr>
        <w:spacing w:before="0" w:after="0"/>
        <w:ind w:leftChars="400" w:left="840"/>
        <w:rPr>
          <w:szCs w:val="21"/>
        </w:rPr>
      </w:pPr>
      <w:r w:rsidRPr="00B2738C">
        <w:rPr>
          <w:rFonts w:hint="eastAsia"/>
          <w:szCs w:val="21"/>
        </w:rPr>
        <w:t>对于所有的尾帽。</w:t>
      </w:r>
    </w:p>
    <w:p w:rsidR="00B2738C" w:rsidRDefault="00B2738C" w:rsidP="000E45AF">
      <w:pPr>
        <w:spacing w:before="0" w:after="0"/>
        <w:ind w:leftChars="200" w:left="420"/>
        <w:rPr>
          <w:szCs w:val="21"/>
        </w:rPr>
      </w:pPr>
      <w:r w:rsidRPr="00B2738C">
        <w:rPr>
          <w:szCs w:val="21"/>
        </w:rPr>
        <w:t>"xmin"</w:t>
      </w:r>
    </w:p>
    <w:p w:rsidR="00B2738C" w:rsidRDefault="00B2738C" w:rsidP="000E45AF">
      <w:pPr>
        <w:spacing w:before="0" w:after="0"/>
        <w:ind w:leftChars="400" w:left="840"/>
        <w:rPr>
          <w:szCs w:val="21"/>
        </w:rPr>
      </w:pPr>
      <w:r w:rsidRPr="00B2738C">
        <w:rPr>
          <w:rFonts w:hint="eastAsia"/>
          <w:szCs w:val="21"/>
        </w:rPr>
        <w:t>对于数据下</w:t>
      </w:r>
      <w:r w:rsidRPr="00B2738C">
        <w:rPr>
          <w:rFonts w:hint="eastAsia"/>
          <w:szCs w:val="21"/>
        </w:rPr>
        <w:t>x</w:t>
      </w:r>
      <w:r w:rsidRPr="00B2738C">
        <w:rPr>
          <w:rFonts w:hint="eastAsia"/>
          <w:szCs w:val="21"/>
        </w:rPr>
        <w:t>平面的端帽。</w:t>
      </w:r>
    </w:p>
    <w:p w:rsidR="00B2738C" w:rsidRDefault="00B2738C" w:rsidP="000E45AF">
      <w:pPr>
        <w:spacing w:before="0" w:after="0"/>
        <w:ind w:leftChars="200" w:left="420"/>
        <w:rPr>
          <w:szCs w:val="21"/>
        </w:rPr>
      </w:pPr>
      <w:r w:rsidRPr="00B2738C">
        <w:rPr>
          <w:szCs w:val="21"/>
        </w:rPr>
        <w:t>"xmax"</w:t>
      </w:r>
    </w:p>
    <w:p w:rsidR="00B2738C" w:rsidRDefault="00B2738C" w:rsidP="000E45AF">
      <w:pPr>
        <w:spacing w:before="0" w:after="0"/>
        <w:ind w:leftChars="400" w:left="840"/>
        <w:rPr>
          <w:szCs w:val="21"/>
        </w:rPr>
      </w:pPr>
      <w:r w:rsidRPr="00B2738C">
        <w:rPr>
          <w:rFonts w:hint="eastAsia"/>
          <w:szCs w:val="21"/>
        </w:rPr>
        <w:t>对于数据上</w:t>
      </w:r>
      <w:r w:rsidRPr="00B2738C">
        <w:rPr>
          <w:rFonts w:hint="eastAsia"/>
          <w:szCs w:val="21"/>
        </w:rPr>
        <w:t>x</w:t>
      </w:r>
      <w:r w:rsidRPr="00B2738C">
        <w:rPr>
          <w:rFonts w:hint="eastAsia"/>
          <w:szCs w:val="21"/>
        </w:rPr>
        <w:t>平面的端帽。</w:t>
      </w:r>
    </w:p>
    <w:p w:rsidR="00B2738C" w:rsidRDefault="00B2738C" w:rsidP="000E45AF">
      <w:pPr>
        <w:spacing w:before="0" w:after="0"/>
        <w:ind w:leftChars="200" w:left="420"/>
        <w:rPr>
          <w:szCs w:val="21"/>
        </w:rPr>
      </w:pPr>
      <w:r w:rsidRPr="00B2738C">
        <w:rPr>
          <w:szCs w:val="21"/>
        </w:rPr>
        <w:t>"ymin"</w:t>
      </w:r>
    </w:p>
    <w:p w:rsidR="00B2738C" w:rsidRDefault="00B2738C" w:rsidP="000E45AF">
      <w:pPr>
        <w:spacing w:before="0" w:after="0"/>
        <w:ind w:leftChars="400" w:left="840"/>
        <w:rPr>
          <w:szCs w:val="21"/>
        </w:rPr>
      </w:pPr>
      <w:r w:rsidRPr="00B2738C">
        <w:rPr>
          <w:rFonts w:hint="eastAsia"/>
          <w:szCs w:val="21"/>
        </w:rPr>
        <w:t>对于数据的下</w:t>
      </w:r>
      <w:r w:rsidRPr="00B2738C">
        <w:rPr>
          <w:rFonts w:hint="eastAsia"/>
          <w:szCs w:val="21"/>
        </w:rPr>
        <w:t>y</w:t>
      </w:r>
      <w:r w:rsidRPr="00B2738C">
        <w:rPr>
          <w:rFonts w:hint="eastAsia"/>
          <w:szCs w:val="21"/>
        </w:rPr>
        <w:t>平面上的端帽。</w:t>
      </w:r>
    </w:p>
    <w:p w:rsidR="00B2738C" w:rsidRDefault="00B2738C" w:rsidP="000E45AF">
      <w:pPr>
        <w:spacing w:before="0" w:after="0"/>
        <w:ind w:leftChars="200" w:left="420"/>
        <w:rPr>
          <w:szCs w:val="21"/>
        </w:rPr>
      </w:pPr>
      <w:r w:rsidRPr="00B2738C">
        <w:rPr>
          <w:szCs w:val="21"/>
        </w:rPr>
        <w:t>"ymax"</w:t>
      </w:r>
    </w:p>
    <w:p w:rsidR="00B2738C" w:rsidRDefault="00B2738C" w:rsidP="000E45AF">
      <w:pPr>
        <w:spacing w:before="0" w:after="0"/>
        <w:ind w:leftChars="400" w:left="840"/>
        <w:rPr>
          <w:szCs w:val="21"/>
        </w:rPr>
      </w:pPr>
      <w:r w:rsidRPr="00B2738C">
        <w:rPr>
          <w:rFonts w:hint="eastAsia"/>
          <w:szCs w:val="21"/>
        </w:rPr>
        <w:t>对于数据上</w:t>
      </w:r>
      <w:r w:rsidRPr="00B2738C">
        <w:rPr>
          <w:rFonts w:hint="eastAsia"/>
          <w:szCs w:val="21"/>
        </w:rPr>
        <w:t>y</w:t>
      </w:r>
      <w:r w:rsidRPr="00B2738C">
        <w:rPr>
          <w:rFonts w:hint="eastAsia"/>
          <w:szCs w:val="21"/>
        </w:rPr>
        <w:t>平面上的端帽。</w:t>
      </w:r>
    </w:p>
    <w:p w:rsidR="00B2738C" w:rsidRDefault="00B2738C" w:rsidP="000E45AF">
      <w:pPr>
        <w:spacing w:before="0" w:after="0"/>
        <w:ind w:leftChars="200" w:left="420"/>
        <w:rPr>
          <w:szCs w:val="21"/>
        </w:rPr>
      </w:pPr>
      <w:r w:rsidRPr="00B2738C">
        <w:rPr>
          <w:szCs w:val="21"/>
        </w:rPr>
        <w:t>"zmin"</w:t>
      </w:r>
    </w:p>
    <w:p w:rsidR="00B2738C" w:rsidRDefault="00B2738C" w:rsidP="000E45AF">
      <w:pPr>
        <w:spacing w:before="0" w:after="0"/>
        <w:ind w:leftChars="400" w:left="840"/>
        <w:rPr>
          <w:szCs w:val="21"/>
        </w:rPr>
      </w:pPr>
      <w:r w:rsidRPr="00B2738C">
        <w:rPr>
          <w:rFonts w:hint="eastAsia"/>
          <w:szCs w:val="21"/>
        </w:rPr>
        <w:t>对于数据的下</w:t>
      </w:r>
      <w:r w:rsidRPr="00B2738C">
        <w:rPr>
          <w:rFonts w:hint="eastAsia"/>
          <w:szCs w:val="21"/>
        </w:rPr>
        <w:t>z</w:t>
      </w:r>
      <w:r w:rsidRPr="00B2738C">
        <w:rPr>
          <w:rFonts w:hint="eastAsia"/>
          <w:szCs w:val="21"/>
        </w:rPr>
        <w:t>平面的端帽。</w:t>
      </w:r>
    </w:p>
    <w:p w:rsidR="00B2738C" w:rsidRDefault="00B2738C" w:rsidP="000E45AF">
      <w:pPr>
        <w:spacing w:before="0" w:after="0"/>
        <w:ind w:leftChars="200" w:left="420"/>
        <w:rPr>
          <w:szCs w:val="21"/>
        </w:rPr>
      </w:pPr>
      <w:r w:rsidRPr="00B2738C">
        <w:rPr>
          <w:szCs w:val="21"/>
        </w:rPr>
        <w:t>"zmax"</w:t>
      </w:r>
    </w:p>
    <w:p w:rsidR="00B2738C" w:rsidRPr="00B2738C" w:rsidRDefault="00B2738C" w:rsidP="000E45AF">
      <w:pPr>
        <w:spacing w:before="0" w:after="0"/>
        <w:ind w:leftChars="400" w:left="840"/>
        <w:rPr>
          <w:szCs w:val="21"/>
        </w:rPr>
      </w:pPr>
      <w:r w:rsidRPr="00B2738C">
        <w:rPr>
          <w:rFonts w:hint="eastAsia"/>
          <w:szCs w:val="21"/>
        </w:rPr>
        <w:t>对于数据上</w:t>
      </w:r>
      <w:r w:rsidRPr="00B2738C">
        <w:rPr>
          <w:rFonts w:hint="eastAsia"/>
          <w:szCs w:val="21"/>
        </w:rPr>
        <w:t>z</w:t>
      </w:r>
      <w:r w:rsidRPr="00B2738C">
        <w:rPr>
          <w:rFonts w:hint="eastAsia"/>
          <w:szCs w:val="21"/>
        </w:rPr>
        <w:t>平面的端帽。</w:t>
      </w:r>
    </w:p>
    <w:p w:rsidR="00B2738C" w:rsidRPr="00B2738C" w:rsidRDefault="00B2738C" w:rsidP="000E45AF">
      <w:pPr>
        <w:spacing w:before="0" w:after="0"/>
        <w:ind w:leftChars="200" w:left="420"/>
        <w:rPr>
          <w:szCs w:val="21"/>
        </w:rPr>
      </w:pPr>
      <w:r w:rsidRPr="00B2738C">
        <w:rPr>
          <w:rFonts w:hint="eastAsia"/>
          <w:szCs w:val="21"/>
        </w:rPr>
        <w:t>为了与</w:t>
      </w:r>
      <w:r w:rsidRPr="00B2738C">
        <w:rPr>
          <w:rFonts w:hint="eastAsia"/>
          <w:szCs w:val="21"/>
        </w:rPr>
        <w:t>MATLAB</w:t>
      </w:r>
      <w:r w:rsidRPr="00B2738C">
        <w:rPr>
          <w:rFonts w:hint="eastAsia"/>
          <w:szCs w:val="21"/>
        </w:rPr>
        <w:t>兼容，支持字符串输入参数</w:t>
      </w:r>
      <w:r w:rsidRPr="00B2738C">
        <w:rPr>
          <w:rFonts w:hint="eastAsia"/>
          <w:szCs w:val="21"/>
        </w:rPr>
        <w:t>"verbose"</w:t>
      </w:r>
      <w:r w:rsidRPr="00B2738C">
        <w:rPr>
          <w:rFonts w:hint="eastAsia"/>
          <w:szCs w:val="21"/>
        </w:rPr>
        <w:t>，但没有效果。</w:t>
      </w:r>
    </w:p>
    <w:p w:rsidR="00B2738C" w:rsidRPr="00B2738C" w:rsidRDefault="00B2738C" w:rsidP="000E45AF">
      <w:pPr>
        <w:spacing w:before="0" w:after="0"/>
        <w:ind w:leftChars="200" w:left="420"/>
        <w:rPr>
          <w:szCs w:val="21"/>
        </w:rPr>
      </w:pPr>
      <w:r w:rsidRPr="00B2738C">
        <w:rPr>
          <w:rFonts w:hint="eastAsia"/>
          <w:szCs w:val="21"/>
        </w:rPr>
        <w:t>如果使用两个或三个输出参数调用，则面部、顶点和颜色数据</w:t>
      </w:r>
      <w:r w:rsidRPr="00B2738C">
        <w:rPr>
          <w:rFonts w:hint="eastAsia"/>
          <w:szCs w:val="21"/>
        </w:rPr>
        <w:t>facevertexdata</w:t>
      </w:r>
      <w:r w:rsidRPr="00B2738C">
        <w:rPr>
          <w:rFonts w:hint="eastAsia"/>
          <w:szCs w:val="21"/>
        </w:rPr>
        <w:t>的数据将以单独的数组返回，而不是单个结构。</w:t>
      </w:r>
    </w:p>
    <w:p w:rsidR="00B2738C" w:rsidRPr="00B2738C" w:rsidRDefault="00B2738C" w:rsidP="000E45AF">
      <w:pPr>
        <w:spacing w:before="0" w:after="0"/>
        <w:ind w:leftChars="200" w:left="420"/>
        <w:rPr>
          <w:szCs w:val="21"/>
        </w:rPr>
      </w:pPr>
      <w:r w:rsidRPr="00B2738C">
        <w:rPr>
          <w:rFonts w:hint="eastAsia"/>
          <w:szCs w:val="21"/>
        </w:rPr>
        <w:t>如果在不带输出参数的情况下调用，则使用</w:t>
      </w:r>
      <w:r w:rsidRPr="00B2738C">
        <w:rPr>
          <w:rFonts w:hint="eastAsia"/>
          <w:szCs w:val="21"/>
        </w:rPr>
        <w:t>patch</w:t>
      </w:r>
      <w:r w:rsidRPr="00B2738C">
        <w:rPr>
          <w:rFonts w:hint="eastAsia"/>
          <w:szCs w:val="21"/>
        </w:rPr>
        <w:t>命令直接在当前图形中绘制尾盖。</w:t>
      </w:r>
    </w:p>
    <w:p w:rsidR="006A183E" w:rsidRDefault="00B2738C" w:rsidP="000E45AF">
      <w:pPr>
        <w:spacing w:before="0" w:after="0"/>
        <w:ind w:leftChars="200" w:left="420"/>
        <w:rPr>
          <w:szCs w:val="21"/>
        </w:rPr>
      </w:pPr>
      <w:r w:rsidRPr="00B2738C">
        <w:rPr>
          <w:rFonts w:hint="eastAsia"/>
          <w:szCs w:val="21"/>
        </w:rPr>
        <w:lastRenderedPageBreak/>
        <w:t>参见</w:t>
      </w:r>
      <w:r w:rsidRPr="00B2738C">
        <w:rPr>
          <w:rFonts w:hint="eastAsia"/>
          <w:szCs w:val="21"/>
        </w:rPr>
        <w:t>:</w:t>
      </w:r>
      <w:r w:rsidRPr="00B2738C">
        <w:rPr>
          <w:rFonts w:hint="eastAsia"/>
          <w:szCs w:val="21"/>
        </w:rPr>
        <w:t>等值面，等值线，贴片。</w:t>
      </w:r>
    </w:p>
    <w:p w:rsidR="006A183E" w:rsidRPr="006A183E" w:rsidRDefault="006A183E" w:rsidP="000E45AF">
      <w:pPr>
        <w:spacing w:beforeLines="50" w:before="156" w:after="0"/>
        <w:rPr>
          <w:szCs w:val="21"/>
        </w:rPr>
      </w:pPr>
      <w:r w:rsidRPr="006A183E">
        <w:rPr>
          <w:szCs w:val="21"/>
        </w:rPr>
        <w:t>: cdat = isocolors (c, v)</w:t>
      </w:r>
    </w:p>
    <w:p w:rsidR="006A183E" w:rsidRPr="006A183E" w:rsidRDefault="006A183E" w:rsidP="003B330E">
      <w:pPr>
        <w:spacing w:before="0" w:after="0"/>
        <w:rPr>
          <w:szCs w:val="21"/>
        </w:rPr>
      </w:pPr>
      <w:r w:rsidRPr="006A183E">
        <w:rPr>
          <w:szCs w:val="21"/>
        </w:rPr>
        <w:t>: cdat = isocolors (x, y, z, c, v)</w:t>
      </w:r>
    </w:p>
    <w:p w:rsidR="006A183E" w:rsidRPr="006A183E" w:rsidRDefault="006A183E" w:rsidP="003B330E">
      <w:pPr>
        <w:spacing w:before="0" w:after="0"/>
        <w:rPr>
          <w:szCs w:val="21"/>
        </w:rPr>
      </w:pPr>
      <w:r w:rsidRPr="006A183E">
        <w:rPr>
          <w:szCs w:val="21"/>
        </w:rPr>
        <w:t>: cdat = isocolors (x, y, z, r, g, b, v)</w:t>
      </w:r>
    </w:p>
    <w:p w:rsidR="006A183E" w:rsidRPr="006A183E" w:rsidRDefault="006A183E" w:rsidP="003B330E">
      <w:pPr>
        <w:spacing w:before="0" w:after="0"/>
        <w:rPr>
          <w:szCs w:val="21"/>
        </w:rPr>
      </w:pPr>
      <w:r w:rsidRPr="006A183E">
        <w:rPr>
          <w:szCs w:val="21"/>
        </w:rPr>
        <w:t>:</w:t>
      </w:r>
      <w:r w:rsidR="00946CDF">
        <w:rPr>
          <w:szCs w:val="21"/>
        </w:rPr>
        <w:t xml:space="preserve"> cdat = isocolors (r, g, b, v)</w:t>
      </w:r>
    </w:p>
    <w:p w:rsidR="006A183E" w:rsidRPr="006A183E" w:rsidRDefault="006A183E" w:rsidP="003B330E">
      <w:pPr>
        <w:spacing w:before="0" w:after="0"/>
        <w:rPr>
          <w:szCs w:val="21"/>
        </w:rPr>
      </w:pPr>
      <w:r w:rsidRPr="006A183E">
        <w:rPr>
          <w:szCs w:val="21"/>
        </w:rPr>
        <w:t>: cdat = isocolors (…, hp)</w:t>
      </w:r>
    </w:p>
    <w:p w:rsidR="006A183E" w:rsidRDefault="006A183E" w:rsidP="003B330E">
      <w:pPr>
        <w:spacing w:before="0" w:after="0"/>
        <w:rPr>
          <w:szCs w:val="21"/>
        </w:rPr>
      </w:pPr>
      <w:r w:rsidRPr="006A183E">
        <w:rPr>
          <w:szCs w:val="21"/>
        </w:rPr>
        <w:t>: isocolors (…, hp)</w:t>
      </w:r>
    </w:p>
    <w:p w:rsidR="006A183E" w:rsidRPr="006A183E" w:rsidRDefault="006A183E" w:rsidP="00201E9F">
      <w:pPr>
        <w:spacing w:before="0" w:after="0"/>
        <w:ind w:leftChars="200" w:left="420"/>
        <w:rPr>
          <w:szCs w:val="21"/>
        </w:rPr>
      </w:pPr>
      <w:r w:rsidRPr="006A183E">
        <w:rPr>
          <w:rFonts w:hint="eastAsia"/>
          <w:szCs w:val="21"/>
        </w:rPr>
        <w:t>计算等值面颜色。</w:t>
      </w:r>
    </w:p>
    <w:p w:rsidR="006A183E" w:rsidRDefault="006A183E" w:rsidP="00201E9F">
      <w:pPr>
        <w:spacing w:before="0" w:after="0"/>
        <w:ind w:leftChars="200" w:left="420"/>
        <w:rPr>
          <w:szCs w:val="21"/>
        </w:rPr>
      </w:pPr>
      <w:r w:rsidRPr="006A183E">
        <w:rPr>
          <w:rFonts w:hint="eastAsia"/>
          <w:szCs w:val="21"/>
        </w:rPr>
        <w:t>如果使用一个输出参数调用，并且第一个输入参数</w:t>
      </w:r>
      <w:r w:rsidRPr="006A183E">
        <w:rPr>
          <w:rFonts w:hint="eastAsia"/>
          <w:szCs w:val="21"/>
        </w:rPr>
        <w:t>c</w:t>
      </w:r>
      <w:r w:rsidRPr="006A183E">
        <w:rPr>
          <w:rFonts w:hint="eastAsia"/>
          <w:szCs w:val="21"/>
        </w:rPr>
        <w:t>是一个包含索引颜色值的三维数组，第二个输入参数</w:t>
      </w:r>
      <w:r w:rsidRPr="006A183E">
        <w:rPr>
          <w:rFonts w:hint="eastAsia"/>
          <w:szCs w:val="21"/>
        </w:rPr>
        <w:t>v</w:t>
      </w:r>
      <w:r w:rsidRPr="006A183E">
        <w:rPr>
          <w:rFonts w:hint="eastAsia"/>
          <w:szCs w:val="21"/>
        </w:rPr>
        <w:t>是等面几何的顶点，则返回一个矩阵</w:t>
      </w:r>
      <w:r w:rsidRPr="006A183E">
        <w:rPr>
          <w:rFonts w:hint="eastAsia"/>
          <w:szCs w:val="21"/>
        </w:rPr>
        <w:t>cdat</w:t>
      </w:r>
      <w:r w:rsidRPr="006A183E">
        <w:rPr>
          <w:rFonts w:hint="eastAsia"/>
          <w:szCs w:val="21"/>
        </w:rPr>
        <w:t>，其中包含计算点</w:t>
      </w:r>
      <w:r w:rsidRPr="006A183E">
        <w:rPr>
          <w:rFonts w:hint="eastAsia"/>
          <w:szCs w:val="21"/>
        </w:rPr>
        <w:t>[x, y, z] = meshgrid (1: 1, 1:m, 1:n)</w:t>
      </w:r>
      <w:r w:rsidRPr="006A183E">
        <w:rPr>
          <w:rFonts w:hint="eastAsia"/>
          <w:szCs w:val="21"/>
        </w:rPr>
        <w:t>的几何颜色数据信息。输出参数</w:t>
      </w:r>
      <w:r w:rsidRPr="006A183E">
        <w:rPr>
          <w:rFonts w:hint="eastAsia"/>
          <w:szCs w:val="21"/>
        </w:rPr>
        <w:t>cdat</w:t>
      </w:r>
      <w:r w:rsidRPr="006A183E">
        <w:rPr>
          <w:rFonts w:hint="eastAsia"/>
          <w:szCs w:val="21"/>
        </w:rPr>
        <w:t>可用于手动设置等值面补丁对象的“</w:t>
      </w:r>
      <w:r w:rsidRPr="006A183E">
        <w:rPr>
          <w:rFonts w:hint="eastAsia"/>
          <w:szCs w:val="21"/>
        </w:rPr>
        <w:t>FaceVertexCData</w:t>
      </w:r>
      <w:r w:rsidRPr="006A183E">
        <w:rPr>
          <w:rFonts w:hint="eastAsia"/>
          <w:szCs w:val="21"/>
        </w:rPr>
        <w:t>”属性。</w:t>
      </w:r>
    </w:p>
    <w:p w:rsidR="006A183E" w:rsidRPr="006A183E" w:rsidRDefault="006A183E" w:rsidP="00201E9F">
      <w:pPr>
        <w:spacing w:before="0" w:after="0"/>
        <w:ind w:leftChars="200" w:left="420"/>
        <w:rPr>
          <w:szCs w:val="21"/>
        </w:rPr>
      </w:pPr>
      <w:r w:rsidRPr="006A183E">
        <w:rPr>
          <w:rFonts w:hint="eastAsia"/>
          <w:szCs w:val="21"/>
        </w:rPr>
        <w:t>如果使用额外的输入参数</w:t>
      </w:r>
      <w:r w:rsidRPr="006A183E">
        <w:rPr>
          <w:rFonts w:hint="eastAsia"/>
          <w:szCs w:val="21"/>
        </w:rPr>
        <w:t>x, y</w:t>
      </w:r>
      <w:r w:rsidRPr="006A183E">
        <w:rPr>
          <w:rFonts w:hint="eastAsia"/>
          <w:szCs w:val="21"/>
        </w:rPr>
        <w:t>和</w:t>
      </w:r>
      <w:r w:rsidRPr="006A183E">
        <w:rPr>
          <w:rFonts w:hint="eastAsia"/>
          <w:szCs w:val="21"/>
        </w:rPr>
        <w:t>z(</w:t>
      </w:r>
      <w:r w:rsidRPr="006A183E">
        <w:rPr>
          <w:rFonts w:hint="eastAsia"/>
          <w:szCs w:val="21"/>
        </w:rPr>
        <w:t>与</w:t>
      </w:r>
      <w:r w:rsidRPr="006A183E">
        <w:rPr>
          <w:rFonts w:hint="eastAsia"/>
          <w:szCs w:val="21"/>
        </w:rPr>
        <w:t>c</w:t>
      </w:r>
      <w:r w:rsidRPr="006A183E">
        <w:rPr>
          <w:rFonts w:hint="eastAsia"/>
          <w:szCs w:val="21"/>
        </w:rPr>
        <w:t>大小相同的三维数组</w:t>
      </w:r>
      <w:r w:rsidRPr="006A183E">
        <w:rPr>
          <w:rFonts w:hint="eastAsia"/>
          <w:szCs w:val="21"/>
        </w:rPr>
        <w:t>)</w:t>
      </w:r>
      <w:r w:rsidRPr="006A183E">
        <w:rPr>
          <w:rFonts w:hint="eastAsia"/>
          <w:szCs w:val="21"/>
        </w:rPr>
        <w:t>调用，则在这些指定点获取颜色数据。</w:t>
      </w:r>
    </w:p>
    <w:p w:rsidR="00B2738C" w:rsidRDefault="006A183E" w:rsidP="00201E9F">
      <w:pPr>
        <w:spacing w:before="0" w:after="0"/>
        <w:ind w:leftChars="200" w:left="420"/>
        <w:rPr>
          <w:szCs w:val="21"/>
        </w:rPr>
      </w:pPr>
      <w:r w:rsidRPr="006A183E">
        <w:rPr>
          <w:rFonts w:hint="eastAsia"/>
          <w:szCs w:val="21"/>
        </w:rPr>
        <w:t>除了索引颜色数据</w:t>
      </w:r>
      <w:r w:rsidRPr="006A183E">
        <w:rPr>
          <w:rFonts w:hint="eastAsia"/>
          <w:szCs w:val="21"/>
        </w:rPr>
        <w:t>c</w:t>
      </w:r>
      <w:r w:rsidRPr="006A183E">
        <w:rPr>
          <w:rFonts w:hint="eastAsia"/>
          <w:szCs w:val="21"/>
        </w:rPr>
        <w:t>，还可以使用</w:t>
      </w:r>
      <w:r w:rsidRPr="006A183E">
        <w:rPr>
          <w:rFonts w:hint="eastAsia"/>
          <w:szCs w:val="21"/>
        </w:rPr>
        <w:t>RGB</w:t>
      </w:r>
      <w:r w:rsidRPr="006A183E">
        <w:rPr>
          <w:rFonts w:hint="eastAsia"/>
          <w:szCs w:val="21"/>
        </w:rPr>
        <w:t>值</w:t>
      </w:r>
      <w:r w:rsidRPr="006A183E">
        <w:rPr>
          <w:rFonts w:hint="eastAsia"/>
          <w:szCs w:val="21"/>
        </w:rPr>
        <w:t>r, g, b</w:t>
      </w:r>
      <w:r w:rsidRPr="006A183E">
        <w:rPr>
          <w:rFonts w:hint="eastAsia"/>
          <w:szCs w:val="21"/>
        </w:rPr>
        <w:t>来调用</w:t>
      </w:r>
      <w:r w:rsidRPr="006A183E">
        <w:rPr>
          <w:rFonts w:hint="eastAsia"/>
          <w:szCs w:val="21"/>
        </w:rPr>
        <w:t>isocolors</w:t>
      </w:r>
      <w:r w:rsidRPr="006A183E">
        <w:rPr>
          <w:rFonts w:hint="eastAsia"/>
          <w:szCs w:val="21"/>
        </w:rPr>
        <w:t>。如果没有给出输入参数</w:t>
      </w:r>
      <w:r w:rsidRPr="006A183E">
        <w:rPr>
          <w:rFonts w:hint="eastAsia"/>
          <w:szCs w:val="21"/>
        </w:rPr>
        <w:t>x, y, z</w:t>
      </w:r>
      <w:r w:rsidRPr="006A183E">
        <w:rPr>
          <w:rFonts w:hint="eastAsia"/>
          <w:szCs w:val="21"/>
        </w:rPr>
        <w:t>，则使用网格计算值。</w:t>
      </w:r>
    </w:p>
    <w:p w:rsidR="006A183E" w:rsidRPr="006A183E" w:rsidRDefault="006A183E" w:rsidP="00201E9F">
      <w:pPr>
        <w:spacing w:before="0" w:after="0"/>
        <w:ind w:leftChars="200" w:left="420"/>
        <w:rPr>
          <w:szCs w:val="21"/>
        </w:rPr>
      </w:pPr>
      <w:r w:rsidRPr="006A183E">
        <w:rPr>
          <w:rFonts w:hint="eastAsia"/>
          <w:szCs w:val="21"/>
        </w:rPr>
        <w:t>可选地，一个补丁句柄</w:t>
      </w:r>
      <w:r w:rsidRPr="006A183E">
        <w:rPr>
          <w:rFonts w:hint="eastAsia"/>
          <w:szCs w:val="21"/>
        </w:rPr>
        <w:t>hp</w:t>
      </w:r>
      <w:r w:rsidRPr="006A183E">
        <w:rPr>
          <w:rFonts w:hint="eastAsia"/>
          <w:szCs w:val="21"/>
        </w:rPr>
        <w:t>可以作为所有函数调用变量的最后一个输入参数，顶点数据将从等面补丁对象中提取出来。最后，如果没有给出输出参数，那么由补丁句柄</w:t>
      </w:r>
      <w:r w:rsidRPr="006A183E">
        <w:rPr>
          <w:rFonts w:hint="eastAsia"/>
          <w:szCs w:val="21"/>
        </w:rPr>
        <w:t>hp</w:t>
      </w:r>
      <w:r w:rsidRPr="006A183E">
        <w:rPr>
          <w:rFonts w:hint="eastAsia"/>
          <w:szCs w:val="21"/>
        </w:rPr>
        <w:t>给出的补丁的颜色将被改变。</w:t>
      </w:r>
    </w:p>
    <w:p w:rsidR="006A183E" w:rsidRDefault="006A183E" w:rsidP="00201E9F">
      <w:pPr>
        <w:spacing w:before="0" w:after="0"/>
        <w:ind w:leftChars="200" w:left="420"/>
        <w:rPr>
          <w:szCs w:val="21"/>
        </w:rPr>
      </w:pPr>
      <w:r w:rsidRPr="00201E9F">
        <w:rPr>
          <w:rFonts w:hint="eastAsia"/>
          <w:b/>
          <w:szCs w:val="21"/>
        </w:rPr>
        <w:t>参见</w:t>
      </w:r>
      <w:r w:rsidRPr="00201E9F">
        <w:rPr>
          <w:rFonts w:hint="eastAsia"/>
          <w:b/>
          <w:szCs w:val="21"/>
        </w:rPr>
        <w:t>:</w:t>
      </w:r>
      <w:r w:rsidRPr="006A183E">
        <w:rPr>
          <w:rFonts w:hint="eastAsia"/>
          <w:szCs w:val="21"/>
        </w:rPr>
        <w:t>等值面，等值面。</w:t>
      </w:r>
    </w:p>
    <w:p w:rsidR="006A183E" w:rsidRPr="006A183E" w:rsidRDefault="006A183E" w:rsidP="00201E9F">
      <w:pPr>
        <w:spacing w:beforeLines="50" w:before="156" w:after="0"/>
        <w:rPr>
          <w:szCs w:val="21"/>
        </w:rPr>
      </w:pPr>
      <w:r w:rsidRPr="006A183E">
        <w:rPr>
          <w:szCs w:val="21"/>
        </w:rPr>
        <w:t>: smoothed_data = smooth3 (data)</w:t>
      </w:r>
    </w:p>
    <w:p w:rsidR="006A183E" w:rsidRPr="006A183E" w:rsidRDefault="006A183E" w:rsidP="003B330E">
      <w:pPr>
        <w:spacing w:before="0" w:after="0"/>
        <w:rPr>
          <w:szCs w:val="21"/>
        </w:rPr>
      </w:pPr>
      <w:r w:rsidRPr="006A183E">
        <w:rPr>
          <w:szCs w:val="21"/>
        </w:rPr>
        <w:t>: smoothed_data = smooth3 (data, method)</w:t>
      </w:r>
    </w:p>
    <w:p w:rsidR="006A183E" w:rsidRPr="006A183E" w:rsidRDefault="006A183E" w:rsidP="003B330E">
      <w:pPr>
        <w:spacing w:before="0" w:after="0"/>
        <w:rPr>
          <w:szCs w:val="21"/>
        </w:rPr>
      </w:pPr>
      <w:r w:rsidRPr="006A183E">
        <w:rPr>
          <w:szCs w:val="21"/>
        </w:rPr>
        <w:t>: smoothed_data = smooth3 (data, method, sz)</w:t>
      </w:r>
    </w:p>
    <w:p w:rsidR="006A183E" w:rsidRDefault="006A183E" w:rsidP="003B330E">
      <w:pPr>
        <w:spacing w:before="0" w:after="0"/>
        <w:rPr>
          <w:szCs w:val="21"/>
        </w:rPr>
      </w:pPr>
      <w:r w:rsidRPr="006A183E">
        <w:rPr>
          <w:szCs w:val="21"/>
        </w:rPr>
        <w:t>: smoothed_data = smooth3 (data, method, sz, std_dev)</w:t>
      </w:r>
    </w:p>
    <w:p w:rsidR="006A183E" w:rsidRPr="006A183E" w:rsidRDefault="006A183E" w:rsidP="00201E9F">
      <w:pPr>
        <w:spacing w:before="0" w:after="0"/>
        <w:ind w:leftChars="200" w:left="420"/>
        <w:rPr>
          <w:szCs w:val="21"/>
        </w:rPr>
      </w:pPr>
      <w:r w:rsidRPr="006A183E">
        <w:rPr>
          <w:rFonts w:hint="eastAsia"/>
          <w:szCs w:val="21"/>
        </w:rPr>
        <w:t>三维矩阵数据的平滑值。</w:t>
      </w:r>
    </w:p>
    <w:p w:rsidR="006A183E" w:rsidRPr="006A183E" w:rsidRDefault="006A183E" w:rsidP="00201E9F">
      <w:pPr>
        <w:spacing w:before="0" w:after="0"/>
        <w:ind w:leftChars="200" w:left="420"/>
        <w:rPr>
          <w:szCs w:val="21"/>
        </w:rPr>
      </w:pPr>
      <w:r w:rsidRPr="006A183E">
        <w:rPr>
          <w:rFonts w:hint="eastAsia"/>
          <w:szCs w:val="21"/>
        </w:rPr>
        <w:t>例如，在计算等值面之前，可以使用此函数来减少数据中噪声的影响。</w:t>
      </w:r>
    </w:p>
    <w:p w:rsidR="006A183E" w:rsidRPr="006A183E" w:rsidRDefault="006A183E" w:rsidP="00201E9F">
      <w:pPr>
        <w:spacing w:before="0" w:after="0"/>
        <w:ind w:leftChars="200" w:left="420"/>
        <w:rPr>
          <w:szCs w:val="21"/>
        </w:rPr>
      </w:pPr>
      <w:r w:rsidRPr="006A183E">
        <w:rPr>
          <w:rFonts w:hint="eastAsia"/>
          <w:szCs w:val="21"/>
        </w:rPr>
        <w:t>数据必须是一个非单态三维矩阵。输出的</w:t>
      </w:r>
      <w:r w:rsidRPr="006A183E">
        <w:rPr>
          <w:rFonts w:hint="eastAsia"/>
          <w:szCs w:val="21"/>
        </w:rPr>
        <w:t>smoothed_data</w:t>
      </w:r>
      <w:r w:rsidRPr="006A183E">
        <w:rPr>
          <w:rFonts w:hint="eastAsia"/>
          <w:szCs w:val="21"/>
        </w:rPr>
        <w:t>是一个与</w:t>
      </w:r>
      <w:r w:rsidRPr="006A183E">
        <w:rPr>
          <w:rFonts w:hint="eastAsia"/>
          <w:szCs w:val="21"/>
        </w:rPr>
        <w:t>data</w:t>
      </w:r>
      <w:r w:rsidRPr="006A183E">
        <w:rPr>
          <w:rFonts w:hint="eastAsia"/>
          <w:szCs w:val="21"/>
        </w:rPr>
        <w:t>大小相同的矩阵。</w:t>
      </w:r>
    </w:p>
    <w:p w:rsidR="006A183E" w:rsidRPr="006A183E" w:rsidRDefault="006A183E" w:rsidP="00201E9F">
      <w:pPr>
        <w:spacing w:before="0" w:after="0"/>
        <w:ind w:leftChars="200" w:left="420"/>
        <w:rPr>
          <w:szCs w:val="21"/>
        </w:rPr>
      </w:pPr>
      <w:r w:rsidRPr="006A183E">
        <w:rPr>
          <w:rFonts w:hint="eastAsia"/>
          <w:szCs w:val="21"/>
        </w:rPr>
        <w:t>选项输入法决定使用哪个卷积核进行平滑处理。可能的选择</w:t>
      </w:r>
      <w:r w:rsidRPr="006A183E">
        <w:rPr>
          <w:rFonts w:hint="eastAsia"/>
          <w:szCs w:val="21"/>
        </w:rPr>
        <w:t>:</w:t>
      </w:r>
    </w:p>
    <w:p w:rsidR="006A183E" w:rsidRDefault="006A183E" w:rsidP="00201E9F">
      <w:pPr>
        <w:spacing w:before="0" w:after="0"/>
        <w:ind w:leftChars="400" w:left="840"/>
        <w:rPr>
          <w:szCs w:val="21"/>
        </w:rPr>
      </w:pPr>
      <w:r w:rsidRPr="006A183E">
        <w:rPr>
          <w:szCs w:val="21"/>
        </w:rPr>
        <w:t>"box", "b" (default)</w:t>
      </w:r>
    </w:p>
    <w:p w:rsidR="006A183E" w:rsidRDefault="006A183E" w:rsidP="00201E9F">
      <w:pPr>
        <w:spacing w:before="0" w:after="0"/>
        <w:ind w:leftChars="200" w:left="420"/>
        <w:rPr>
          <w:szCs w:val="21"/>
        </w:rPr>
      </w:pPr>
      <w:r w:rsidRPr="006A183E">
        <w:rPr>
          <w:rFonts w:hint="eastAsia"/>
          <w:szCs w:val="21"/>
        </w:rPr>
        <w:t>具有尖锐边缘的卷积核。</w:t>
      </w:r>
    </w:p>
    <w:p w:rsidR="006A183E" w:rsidRDefault="006A183E" w:rsidP="00201E9F">
      <w:pPr>
        <w:spacing w:before="0" w:after="0"/>
        <w:ind w:leftChars="400" w:left="840"/>
        <w:rPr>
          <w:szCs w:val="21"/>
        </w:rPr>
      </w:pPr>
      <w:r w:rsidRPr="006A183E">
        <w:rPr>
          <w:szCs w:val="21"/>
        </w:rPr>
        <w:t>"gaussian", "g"</w:t>
      </w:r>
    </w:p>
    <w:p w:rsidR="006A183E" w:rsidRPr="006A183E" w:rsidRDefault="006A183E" w:rsidP="00201E9F">
      <w:pPr>
        <w:spacing w:before="0" w:after="0"/>
        <w:ind w:leftChars="200" w:left="420"/>
        <w:rPr>
          <w:szCs w:val="21"/>
        </w:rPr>
      </w:pPr>
      <w:r w:rsidRPr="006A183E">
        <w:rPr>
          <w:rFonts w:hint="eastAsia"/>
          <w:szCs w:val="21"/>
        </w:rPr>
        <w:t>由非相关的三元正态分布函数表示的卷积核。</w:t>
      </w:r>
    </w:p>
    <w:p w:rsidR="006A183E" w:rsidRDefault="006A183E" w:rsidP="00201E9F">
      <w:pPr>
        <w:spacing w:before="0" w:after="0"/>
        <w:ind w:leftChars="200" w:left="420"/>
        <w:rPr>
          <w:szCs w:val="21"/>
        </w:rPr>
      </w:pPr>
      <w:r w:rsidRPr="006A183E">
        <w:rPr>
          <w:rFonts w:hint="eastAsia"/>
          <w:szCs w:val="21"/>
        </w:rPr>
        <w:t>Sz</w:t>
      </w:r>
      <w:r w:rsidRPr="006A183E">
        <w:rPr>
          <w:rFonts w:hint="eastAsia"/>
          <w:szCs w:val="21"/>
        </w:rPr>
        <w:t>要么是一个</w:t>
      </w:r>
      <w:r w:rsidRPr="006A183E">
        <w:rPr>
          <w:rFonts w:hint="eastAsia"/>
          <w:szCs w:val="21"/>
        </w:rPr>
        <w:t>3</w:t>
      </w:r>
      <w:r w:rsidRPr="006A183E">
        <w:rPr>
          <w:rFonts w:hint="eastAsia"/>
          <w:szCs w:val="21"/>
        </w:rPr>
        <w:t>元素向量，指定卷积核在</w:t>
      </w:r>
      <w:r w:rsidRPr="006A183E">
        <w:rPr>
          <w:rFonts w:hint="eastAsia"/>
          <w:szCs w:val="21"/>
        </w:rPr>
        <w:t>x, y</w:t>
      </w:r>
      <w:r w:rsidRPr="006A183E">
        <w:rPr>
          <w:rFonts w:hint="eastAsia"/>
          <w:szCs w:val="21"/>
        </w:rPr>
        <w:t>和</w:t>
      </w:r>
      <w:r w:rsidRPr="006A183E">
        <w:rPr>
          <w:rFonts w:hint="eastAsia"/>
          <w:szCs w:val="21"/>
        </w:rPr>
        <w:t>z</w:t>
      </w:r>
      <w:r w:rsidRPr="006A183E">
        <w:rPr>
          <w:rFonts w:hint="eastAsia"/>
          <w:szCs w:val="21"/>
        </w:rPr>
        <w:t>方向上的大小，要么是一个标量。在标量情况下，对所有三个维度</w:t>
      </w:r>
      <w:r w:rsidRPr="006A183E">
        <w:rPr>
          <w:rFonts w:hint="eastAsia"/>
          <w:szCs w:val="21"/>
        </w:rPr>
        <w:t>([sz, sz, sz])</w:t>
      </w:r>
      <w:r w:rsidRPr="006A183E">
        <w:rPr>
          <w:rFonts w:hint="eastAsia"/>
          <w:szCs w:val="21"/>
        </w:rPr>
        <w:t>使用相同的大小。默认值为</w:t>
      </w:r>
      <w:r w:rsidRPr="006A183E">
        <w:rPr>
          <w:rFonts w:hint="eastAsia"/>
          <w:szCs w:val="21"/>
        </w:rPr>
        <w:t>3</w:t>
      </w:r>
      <w:r w:rsidRPr="006A183E">
        <w:rPr>
          <w:rFonts w:hint="eastAsia"/>
          <w:szCs w:val="21"/>
        </w:rPr>
        <w:t>。</w:t>
      </w:r>
    </w:p>
    <w:p w:rsidR="006A183E" w:rsidRPr="006A183E" w:rsidRDefault="006A183E" w:rsidP="00201E9F">
      <w:pPr>
        <w:spacing w:before="0" w:after="0"/>
        <w:ind w:leftChars="200" w:left="420"/>
        <w:rPr>
          <w:szCs w:val="21"/>
        </w:rPr>
      </w:pPr>
      <w:r w:rsidRPr="006A183E">
        <w:rPr>
          <w:rFonts w:hint="eastAsia"/>
          <w:szCs w:val="21"/>
        </w:rPr>
        <w:t>如果方法为“高斯”，则可选输入</w:t>
      </w:r>
      <w:r w:rsidRPr="006A183E">
        <w:rPr>
          <w:rFonts w:hint="eastAsia"/>
          <w:szCs w:val="21"/>
        </w:rPr>
        <w:t>std_dev</w:t>
      </w:r>
      <w:r w:rsidRPr="006A183E">
        <w:rPr>
          <w:rFonts w:hint="eastAsia"/>
          <w:szCs w:val="21"/>
        </w:rPr>
        <w:t>定义三元正态分布函数的标准差。</w:t>
      </w:r>
      <w:r w:rsidRPr="006A183E">
        <w:rPr>
          <w:rFonts w:hint="eastAsia"/>
          <w:szCs w:val="21"/>
        </w:rPr>
        <w:t>std_dev</w:t>
      </w:r>
      <w:r w:rsidRPr="006A183E">
        <w:rPr>
          <w:rFonts w:hint="eastAsia"/>
          <w:szCs w:val="21"/>
        </w:rPr>
        <w:t>是一个</w:t>
      </w:r>
      <w:r w:rsidRPr="006A183E">
        <w:rPr>
          <w:rFonts w:hint="eastAsia"/>
          <w:szCs w:val="21"/>
        </w:rPr>
        <w:t>3</w:t>
      </w:r>
      <w:r w:rsidRPr="006A183E">
        <w:rPr>
          <w:rFonts w:hint="eastAsia"/>
          <w:szCs w:val="21"/>
        </w:rPr>
        <w:t>元素向量，指定高斯卷积核在</w:t>
      </w:r>
      <w:r w:rsidRPr="006A183E">
        <w:rPr>
          <w:rFonts w:hint="eastAsia"/>
          <w:szCs w:val="21"/>
        </w:rPr>
        <w:t>x, y</w:t>
      </w:r>
      <w:r w:rsidRPr="006A183E">
        <w:rPr>
          <w:rFonts w:hint="eastAsia"/>
          <w:szCs w:val="21"/>
        </w:rPr>
        <w:t>和</w:t>
      </w:r>
      <w:r w:rsidRPr="006A183E">
        <w:rPr>
          <w:rFonts w:hint="eastAsia"/>
          <w:szCs w:val="21"/>
        </w:rPr>
        <w:t>z</w:t>
      </w:r>
      <w:r w:rsidRPr="006A183E">
        <w:rPr>
          <w:rFonts w:hint="eastAsia"/>
          <w:szCs w:val="21"/>
        </w:rPr>
        <w:t>方向上的标准偏差，或者是一个标量。在标量情况下，对所有三个维度使用相同的值。默认值为</w:t>
      </w:r>
      <w:r w:rsidRPr="006A183E">
        <w:rPr>
          <w:rFonts w:hint="eastAsia"/>
          <w:szCs w:val="21"/>
        </w:rPr>
        <w:t>0.65</w:t>
      </w:r>
      <w:r w:rsidRPr="006A183E">
        <w:rPr>
          <w:rFonts w:hint="eastAsia"/>
          <w:szCs w:val="21"/>
        </w:rPr>
        <w:t>。</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等值面，等值线，贴片。</w:t>
      </w:r>
    </w:p>
    <w:p w:rsidR="006A183E" w:rsidRPr="006A183E" w:rsidRDefault="006A183E" w:rsidP="00201E9F">
      <w:pPr>
        <w:spacing w:beforeLines="50" w:before="156" w:after="0"/>
        <w:rPr>
          <w:szCs w:val="21"/>
        </w:rPr>
      </w:pPr>
      <w:r w:rsidRPr="006A183E">
        <w:rPr>
          <w:szCs w:val="21"/>
        </w:rPr>
        <w:t>: [nx, ny, nz, nv] = reducevolume (v, r)</w:t>
      </w:r>
    </w:p>
    <w:p w:rsidR="006A183E" w:rsidRPr="006A183E" w:rsidRDefault="006A183E" w:rsidP="003B330E">
      <w:pPr>
        <w:spacing w:before="0" w:after="0"/>
        <w:rPr>
          <w:szCs w:val="21"/>
        </w:rPr>
      </w:pPr>
      <w:r w:rsidRPr="006A183E">
        <w:rPr>
          <w:szCs w:val="21"/>
        </w:rPr>
        <w:t>: [nx, ny, nz, nv] = reducevolume (x, y, z, v, r)</w:t>
      </w:r>
    </w:p>
    <w:p w:rsidR="006A183E" w:rsidRDefault="006A183E" w:rsidP="003B330E">
      <w:pPr>
        <w:spacing w:before="0" w:after="0"/>
        <w:rPr>
          <w:szCs w:val="21"/>
        </w:rPr>
      </w:pPr>
      <w:r w:rsidRPr="006A183E">
        <w:rPr>
          <w:szCs w:val="21"/>
        </w:rPr>
        <w:t>: nv = reducevolume (…)</w:t>
      </w:r>
    </w:p>
    <w:p w:rsidR="006A183E" w:rsidRPr="006A183E" w:rsidRDefault="006A183E" w:rsidP="00201E9F">
      <w:pPr>
        <w:spacing w:before="0" w:after="0"/>
        <w:ind w:leftChars="200" w:left="420"/>
        <w:rPr>
          <w:szCs w:val="21"/>
        </w:rPr>
      </w:pPr>
      <w:r w:rsidRPr="006A183E">
        <w:rPr>
          <w:rFonts w:hint="eastAsia"/>
          <w:szCs w:val="21"/>
        </w:rPr>
        <w:t>根据</w:t>
      </w:r>
      <w:r w:rsidRPr="006A183E">
        <w:rPr>
          <w:rFonts w:hint="eastAsia"/>
          <w:szCs w:val="21"/>
        </w:rPr>
        <w:t>r</w:t>
      </w:r>
      <w:r w:rsidRPr="006A183E">
        <w:rPr>
          <w:rFonts w:hint="eastAsia"/>
          <w:szCs w:val="21"/>
        </w:rPr>
        <w:t>中的值减少</w:t>
      </w:r>
      <w:r w:rsidRPr="006A183E">
        <w:rPr>
          <w:rFonts w:hint="eastAsia"/>
          <w:szCs w:val="21"/>
        </w:rPr>
        <w:t>v</w:t>
      </w:r>
      <w:r w:rsidRPr="006A183E">
        <w:rPr>
          <w:rFonts w:hint="eastAsia"/>
          <w:szCs w:val="21"/>
        </w:rPr>
        <w:t>中数据集的体积。</w:t>
      </w:r>
    </w:p>
    <w:p w:rsidR="006A183E" w:rsidRPr="006A183E" w:rsidRDefault="006A183E" w:rsidP="00201E9F">
      <w:pPr>
        <w:spacing w:before="0" w:after="0"/>
        <w:ind w:leftChars="200" w:left="420"/>
        <w:rPr>
          <w:szCs w:val="21"/>
        </w:rPr>
      </w:pPr>
      <w:r w:rsidRPr="006A183E">
        <w:rPr>
          <w:rFonts w:hint="eastAsia"/>
          <w:szCs w:val="21"/>
        </w:rPr>
        <w:t>V</w:t>
      </w:r>
      <w:r w:rsidRPr="006A183E">
        <w:rPr>
          <w:rFonts w:hint="eastAsia"/>
          <w:szCs w:val="21"/>
        </w:rPr>
        <w:t>是一个在前三维中非单态的矩阵。</w:t>
      </w:r>
    </w:p>
    <w:p w:rsidR="006A183E" w:rsidRPr="006A183E" w:rsidRDefault="006A183E" w:rsidP="00201E9F">
      <w:pPr>
        <w:spacing w:before="0" w:after="0"/>
        <w:ind w:leftChars="200" w:left="420"/>
        <w:rPr>
          <w:szCs w:val="21"/>
        </w:rPr>
      </w:pPr>
      <w:r w:rsidRPr="006A183E">
        <w:rPr>
          <w:rFonts w:hint="eastAsia"/>
          <w:szCs w:val="21"/>
        </w:rPr>
        <w:t>R</w:t>
      </w:r>
      <w:r w:rsidRPr="006A183E">
        <w:rPr>
          <w:rFonts w:hint="eastAsia"/>
          <w:szCs w:val="21"/>
        </w:rPr>
        <w:t>可以是代表</w:t>
      </w:r>
      <w:r w:rsidRPr="006A183E">
        <w:rPr>
          <w:rFonts w:hint="eastAsia"/>
          <w:szCs w:val="21"/>
        </w:rPr>
        <w:t>x, y</w:t>
      </w:r>
      <w:r w:rsidRPr="006A183E">
        <w:rPr>
          <w:rFonts w:hint="eastAsia"/>
          <w:szCs w:val="21"/>
        </w:rPr>
        <w:t>和</w:t>
      </w:r>
      <w:r w:rsidRPr="006A183E">
        <w:rPr>
          <w:rFonts w:hint="eastAsia"/>
          <w:szCs w:val="21"/>
        </w:rPr>
        <w:t>z</w:t>
      </w:r>
      <w:r w:rsidRPr="006A183E">
        <w:rPr>
          <w:rFonts w:hint="eastAsia"/>
          <w:szCs w:val="21"/>
        </w:rPr>
        <w:t>方向上的还原因子的</w:t>
      </w:r>
      <w:r w:rsidRPr="006A183E">
        <w:rPr>
          <w:rFonts w:hint="eastAsia"/>
          <w:szCs w:val="21"/>
        </w:rPr>
        <w:t>3</w:t>
      </w:r>
      <w:r w:rsidRPr="006A183E">
        <w:rPr>
          <w:rFonts w:hint="eastAsia"/>
          <w:szCs w:val="21"/>
        </w:rPr>
        <w:t>个元素的向量，也可以是一个标量，在这种情况下，在所有三个维度上使用相同的还原因子。</w:t>
      </w:r>
    </w:p>
    <w:p w:rsidR="006A183E" w:rsidRDefault="006A183E" w:rsidP="00201E9F">
      <w:pPr>
        <w:spacing w:before="0" w:after="0"/>
        <w:ind w:leftChars="200" w:left="420"/>
        <w:rPr>
          <w:szCs w:val="21"/>
        </w:rPr>
      </w:pPr>
      <w:r w:rsidRPr="006A183E">
        <w:rPr>
          <w:rFonts w:hint="eastAsia"/>
          <w:szCs w:val="21"/>
        </w:rPr>
        <w:t>Reducevolume</w:t>
      </w:r>
      <w:r w:rsidRPr="006A183E">
        <w:rPr>
          <w:rFonts w:hint="eastAsia"/>
          <w:szCs w:val="21"/>
        </w:rPr>
        <w:t>通过只取相应维度上的第</w:t>
      </w:r>
      <w:r w:rsidRPr="006A183E">
        <w:rPr>
          <w:rFonts w:hint="eastAsia"/>
          <w:szCs w:val="21"/>
        </w:rPr>
        <w:t>r</w:t>
      </w:r>
      <w:r w:rsidRPr="006A183E">
        <w:rPr>
          <w:rFonts w:hint="eastAsia"/>
          <w:szCs w:val="21"/>
        </w:rPr>
        <w:t>个元素来减少</w:t>
      </w:r>
      <w:r w:rsidRPr="006A183E">
        <w:rPr>
          <w:rFonts w:hint="eastAsia"/>
          <w:szCs w:val="21"/>
        </w:rPr>
        <w:t>v</w:t>
      </w:r>
      <w:r w:rsidRPr="006A183E">
        <w:rPr>
          <w:rFonts w:hint="eastAsia"/>
          <w:szCs w:val="21"/>
        </w:rPr>
        <w:t>的元素数。</w:t>
      </w:r>
    </w:p>
    <w:p w:rsidR="006A183E" w:rsidRPr="006A183E" w:rsidRDefault="006A183E" w:rsidP="00201E9F">
      <w:pPr>
        <w:spacing w:before="0" w:after="0"/>
        <w:ind w:leftChars="200" w:left="420"/>
        <w:rPr>
          <w:szCs w:val="21"/>
        </w:rPr>
      </w:pPr>
      <w:r w:rsidRPr="006A183E">
        <w:rPr>
          <w:rFonts w:hint="eastAsia"/>
          <w:szCs w:val="21"/>
        </w:rPr>
        <w:lastRenderedPageBreak/>
        <w:t>可选地，</w:t>
      </w:r>
      <w:r w:rsidRPr="006A183E">
        <w:rPr>
          <w:rFonts w:hint="eastAsia"/>
          <w:szCs w:val="21"/>
        </w:rPr>
        <w:t>x, y</w:t>
      </w:r>
      <w:r w:rsidRPr="006A183E">
        <w:rPr>
          <w:rFonts w:hint="eastAsia"/>
          <w:szCs w:val="21"/>
        </w:rPr>
        <w:t>和</w:t>
      </w:r>
      <w:r w:rsidRPr="006A183E">
        <w:rPr>
          <w:rFonts w:hint="eastAsia"/>
          <w:szCs w:val="21"/>
        </w:rPr>
        <w:t>z</w:t>
      </w:r>
      <w:r w:rsidRPr="006A183E">
        <w:rPr>
          <w:rFonts w:hint="eastAsia"/>
          <w:szCs w:val="21"/>
        </w:rPr>
        <w:t>可以用来表示</w:t>
      </w:r>
      <w:r w:rsidRPr="006A183E">
        <w:rPr>
          <w:rFonts w:hint="eastAsia"/>
          <w:szCs w:val="21"/>
        </w:rPr>
        <w:t>v</w:t>
      </w:r>
      <w:r w:rsidRPr="006A183E">
        <w:rPr>
          <w:rFonts w:hint="eastAsia"/>
          <w:szCs w:val="21"/>
        </w:rPr>
        <w:t>的坐标集。它们可以是与</w:t>
      </w:r>
      <w:r w:rsidRPr="006A183E">
        <w:rPr>
          <w:rFonts w:hint="eastAsia"/>
          <w:szCs w:val="21"/>
        </w:rPr>
        <w:t>v</w:t>
      </w:r>
      <w:r w:rsidRPr="006A183E">
        <w:rPr>
          <w:rFonts w:hint="eastAsia"/>
          <w:szCs w:val="21"/>
        </w:rPr>
        <w:t>大小相同的矩阵，也可以是根据</w:t>
      </w:r>
      <w:r w:rsidRPr="006A183E">
        <w:rPr>
          <w:rFonts w:hint="eastAsia"/>
          <w:szCs w:val="21"/>
        </w:rPr>
        <w:t>v</w:t>
      </w:r>
      <w:r w:rsidRPr="006A183E">
        <w:rPr>
          <w:rFonts w:hint="eastAsia"/>
          <w:szCs w:val="21"/>
        </w:rPr>
        <w:t>的维数大小的向量，在这种情况下，它们被扩展为矩阵</w:t>
      </w:r>
      <w:r w:rsidRPr="006A183E">
        <w:rPr>
          <w:rFonts w:hint="eastAsia"/>
          <w:szCs w:val="21"/>
        </w:rPr>
        <w:t>(</w:t>
      </w:r>
      <w:r w:rsidRPr="006A183E">
        <w:rPr>
          <w:rFonts w:hint="eastAsia"/>
          <w:szCs w:val="21"/>
        </w:rPr>
        <w:t>参见</w:t>
      </w:r>
      <w:r w:rsidRPr="00946CDF">
        <w:rPr>
          <w:rFonts w:hint="eastAsia"/>
          <w:szCs w:val="21"/>
          <w:highlight w:val="red"/>
        </w:rPr>
        <w:t>网格</w:t>
      </w:r>
      <w:r w:rsidRPr="006A183E">
        <w:rPr>
          <w:rFonts w:hint="eastAsia"/>
          <w:szCs w:val="21"/>
        </w:rPr>
        <w:t>)</w:t>
      </w:r>
      <w:r w:rsidRPr="006A183E">
        <w:rPr>
          <w:rFonts w:hint="eastAsia"/>
          <w:szCs w:val="21"/>
        </w:rPr>
        <w:t>。</w:t>
      </w:r>
    </w:p>
    <w:p w:rsidR="006A183E" w:rsidRPr="006A183E" w:rsidRDefault="006A183E" w:rsidP="00201E9F">
      <w:pPr>
        <w:spacing w:before="0" w:after="0"/>
        <w:ind w:leftChars="200" w:left="420"/>
        <w:rPr>
          <w:szCs w:val="21"/>
        </w:rPr>
      </w:pPr>
      <w:r w:rsidRPr="006A183E">
        <w:rPr>
          <w:rFonts w:hint="eastAsia"/>
          <w:szCs w:val="21"/>
        </w:rPr>
        <w:t>如果使用两个参数调用</w:t>
      </w:r>
      <w:r w:rsidRPr="006A183E">
        <w:rPr>
          <w:rFonts w:hint="eastAsia"/>
          <w:szCs w:val="21"/>
        </w:rPr>
        <w:t>reducevolume</w:t>
      </w:r>
      <w:r w:rsidRPr="006A183E">
        <w:rPr>
          <w:rFonts w:hint="eastAsia"/>
          <w:szCs w:val="21"/>
        </w:rPr>
        <w:t>，则假定</w:t>
      </w:r>
      <w:r w:rsidRPr="006A183E">
        <w:rPr>
          <w:rFonts w:hint="eastAsia"/>
          <w:szCs w:val="21"/>
        </w:rPr>
        <w:t>x</w:t>
      </w:r>
      <w:r w:rsidRPr="006A183E">
        <w:rPr>
          <w:rFonts w:hint="eastAsia"/>
          <w:szCs w:val="21"/>
        </w:rPr>
        <w:t>、</w:t>
      </w:r>
      <w:r w:rsidRPr="006A183E">
        <w:rPr>
          <w:rFonts w:hint="eastAsia"/>
          <w:szCs w:val="21"/>
        </w:rPr>
        <w:t>y</w:t>
      </w:r>
      <w:r w:rsidRPr="006A183E">
        <w:rPr>
          <w:rFonts w:hint="eastAsia"/>
          <w:szCs w:val="21"/>
        </w:rPr>
        <w:t>和</w:t>
      </w:r>
      <w:r w:rsidRPr="006A183E">
        <w:rPr>
          <w:rFonts w:hint="eastAsia"/>
          <w:szCs w:val="21"/>
        </w:rPr>
        <w:t>z</w:t>
      </w:r>
      <w:r w:rsidRPr="006A183E">
        <w:rPr>
          <w:rFonts w:hint="eastAsia"/>
          <w:szCs w:val="21"/>
        </w:rPr>
        <w:t>匹配</w:t>
      </w:r>
      <w:r w:rsidRPr="006A183E">
        <w:rPr>
          <w:rFonts w:hint="eastAsia"/>
          <w:szCs w:val="21"/>
        </w:rPr>
        <w:t>v</w:t>
      </w:r>
      <w:r w:rsidRPr="006A183E">
        <w:rPr>
          <w:rFonts w:hint="eastAsia"/>
          <w:szCs w:val="21"/>
        </w:rPr>
        <w:t>的各自索引。</w:t>
      </w:r>
    </w:p>
    <w:p w:rsidR="006A183E" w:rsidRPr="006A183E" w:rsidRDefault="006A183E" w:rsidP="00201E9F">
      <w:pPr>
        <w:spacing w:before="0" w:after="0"/>
        <w:ind w:leftChars="200" w:left="420"/>
        <w:rPr>
          <w:szCs w:val="21"/>
        </w:rPr>
      </w:pPr>
      <w:r w:rsidRPr="006A183E">
        <w:rPr>
          <w:rFonts w:hint="eastAsia"/>
          <w:szCs w:val="21"/>
        </w:rPr>
        <w:t>简化后的矩阵以</w:t>
      </w:r>
      <w:r w:rsidRPr="006A183E">
        <w:rPr>
          <w:rFonts w:hint="eastAsia"/>
          <w:szCs w:val="21"/>
        </w:rPr>
        <w:t>nv</w:t>
      </w:r>
      <w:r w:rsidRPr="006A183E">
        <w:rPr>
          <w:rFonts w:hint="eastAsia"/>
          <w:szCs w:val="21"/>
        </w:rPr>
        <w:t>的形式返回。</w:t>
      </w:r>
    </w:p>
    <w:p w:rsidR="006A183E" w:rsidRPr="006A183E" w:rsidRDefault="006A183E" w:rsidP="00201E9F">
      <w:pPr>
        <w:spacing w:before="0" w:after="0"/>
        <w:ind w:leftChars="200" w:left="420"/>
        <w:rPr>
          <w:szCs w:val="21"/>
        </w:rPr>
      </w:pPr>
      <w:r w:rsidRPr="006A183E">
        <w:rPr>
          <w:rFonts w:hint="eastAsia"/>
          <w:szCs w:val="21"/>
        </w:rPr>
        <w:t>可选地，分别以</w:t>
      </w:r>
      <w:r w:rsidRPr="006A183E">
        <w:rPr>
          <w:rFonts w:hint="eastAsia"/>
          <w:szCs w:val="21"/>
        </w:rPr>
        <w:t>nx</w:t>
      </w:r>
      <w:r w:rsidRPr="006A183E">
        <w:rPr>
          <w:rFonts w:hint="eastAsia"/>
          <w:szCs w:val="21"/>
        </w:rPr>
        <w:t>、</w:t>
      </w:r>
      <w:r w:rsidRPr="006A183E">
        <w:rPr>
          <w:rFonts w:hint="eastAsia"/>
          <w:szCs w:val="21"/>
        </w:rPr>
        <w:t>ny</w:t>
      </w:r>
      <w:r w:rsidRPr="006A183E">
        <w:rPr>
          <w:rFonts w:hint="eastAsia"/>
          <w:szCs w:val="21"/>
        </w:rPr>
        <w:t>和</w:t>
      </w:r>
      <w:r w:rsidRPr="006A183E">
        <w:rPr>
          <w:rFonts w:hint="eastAsia"/>
          <w:szCs w:val="21"/>
        </w:rPr>
        <w:t>nz</w:t>
      </w:r>
      <w:r w:rsidRPr="006A183E">
        <w:rPr>
          <w:rFonts w:hint="eastAsia"/>
          <w:szCs w:val="21"/>
        </w:rPr>
        <w:t>的形式返回简化后的坐标集。</w:t>
      </w:r>
    </w:p>
    <w:p w:rsidR="006A183E" w:rsidRDefault="006A183E" w:rsidP="00201E9F">
      <w:pPr>
        <w:spacing w:before="0" w:after="0"/>
        <w:ind w:leftChars="200" w:left="420"/>
        <w:rPr>
          <w:szCs w:val="21"/>
        </w:rPr>
      </w:pPr>
      <w:r w:rsidRPr="006A183E">
        <w:rPr>
          <w:rFonts w:hint="eastAsia"/>
          <w:szCs w:val="21"/>
        </w:rPr>
        <w:t>例子</w:t>
      </w:r>
      <w:r w:rsidRPr="006A183E">
        <w:rPr>
          <w:rFonts w:hint="eastAsia"/>
          <w:szCs w:val="21"/>
        </w:rPr>
        <w:t>:</w:t>
      </w:r>
    </w:p>
    <w:p w:rsidR="006A183E" w:rsidRPr="006A183E" w:rsidRDefault="006A183E" w:rsidP="00201E9F">
      <w:pPr>
        <w:spacing w:before="0" w:after="0"/>
        <w:ind w:leftChars="400" w:left="840"/>
        <w:rPr>
          <w:szCs w:val="21"/>
        </w:rPr>
      </w:pPr>
      <w:r w:rsidRPr="006A183E">
        <w:rPr>
          <w:szCs w:val="21"/>
        </w:rPr>
        <w:t>v = reshape (1:6*8*4, [6 8 4]);</w:t>
      </w:r>
    </w:p>
    <w:p w:rsidR="006A183E" w:rsidRPr="006A183E" w:rsidRDefault="006A183E" w:rsidP="00201E9F">
      <w:pPr>
        <w:spacing w:before="0" w:after="0"/>
        <w:ind w:leftChars="400" w:left="840"/>
        <w:rPr>
          <w:szCs w:val="21"/>
        </w:rPr>
      </w:pPr>
      <w:r w:rsidRPr="006A183E">
        <w:rPr>
          <w:szCs w:val="21"/>
        </w:rPr>
        <w:t>nv = reducevolume (v, [4 3 2]);</w:t>
      </w:r>
    </w:p>
    <w:p w:rsidR="006A183E" w:rsidRPr="006A183E" w:rsidRDefault="006A183E" w:rsidP="00201E9F">
      <w:pPr>
        <w:spacing w:before="0" w:after="0"/>
        <w:ind w:leftChars="400" w:left="840"/>
        <w:rPr>
          <w:szCs w:val="21"/>
        </w:rPr>
      </w:pPr>
      <w:r w:rsidRPr="006A183E">
        <w:rPr>
          <w:szCs w:val="21"/>
        </w:rPr>
        <w:t>v = reshape (1:6*8*4, [6 8 4]);</w:t>
      </w:r>
    </w:p>
    <w:p w:rsidR="006A183E" w:rsidRPr="006A183E" w:rsidRDefault="006A183E" w:rsidP="00201E9F">
      <w:pPr>
        <w:spacing w:before="0" w:after="0"/>
        <w:ind w:leftChars="400" w:left="840"/>
        <w:rPr>
          <w:szCs w:val="21"/>
        </w:rPr>
      </w:pPr>
      <w:r w:rsidRPr="006A183E">
        <w:rPr>
          <w:szCs w:val="21"/>
        </w:rPr>
        <w:t>x = 1:3:24;  y = -14:5:11;  z = linspace (16, 18, 4);</w:t>
      </w:r>
    </w:p>
    <w:p w:rsidR="006A183E" w:rsidRDefault="006A183E" w:rsidP="00201E9F">
      <w:pPr>
        <w:spacing w:before="0" w:after="0"/>
        <w:ind w:leftChars="400" w:left="840"/>
        <w:rPr>
          <w:szCs w:val="21"/>
        </w:rPr>
      </w:pPr>
      <w:r w:rsidRPr="006A183E">
        <w:rPr>
          <w:szCs w:val="21"/>
        </w:rPr>
        <w:t>[nx, ny, nz, nv] = reducevolume (x, y, z, v, [4 3 2]);</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等值面，等值面。</w:t>
      </w:r>
    </w:p>
    <w:p w:rsidR="006A183E" w:rsidRPr="006A183E" w:rsidRDefault="006A183E" w:rsidP="00201E9F">
      <w:pPr>
        <w:spacing w:beforeLines="50" w:before="156" w:after="0"/>
        <w:rPr>
          <w:szCs w:val="21"/>
        </w:rPr>
      </w:pPr>
      <w:r w:rsidRPr="006A183E">
        <w:rPr>
          <w:szCs w:val="21"/>
        </w:rPr>
        <w:t>: reduced_fv = reducepatch (fv)</w:t>
      </w:r>
    </w:p>
    <w:p w:rsidR="006A183E" w:rsidRPr="006A183E" w:rsidRDefault="006A183E" w:rsidP="003B330E">
      <w:pPr>
        <w:spacing w:before="0" w:after="0"/>
        <w:rPr>
          <w:szCs w:val="21"/>
        </w:rPr>
      </w:pPr>
      <w:r w:rsidRPr="006A183E">
        <w:rPr>
          <w:szCs w:val="21"/>
        </w:rPr>
        <w:t>: reduced_fv = reducepatch (faces, vertices)</w:t>
      </w:r>
    </w:p>
    <w:p w:rsidR="006A183E" w:rsidRPr="006A183E" w:rsidRDefault="006A183E" w:rsidP="003B330E">
      <w:pPr>
        <w:spacing w:before="0" w:after="0"/>
        <w:rPr>
          <w:szCs w:val="21"/>
        </w:rPr>
      </w:pPr>
      <w:r w:rsidRPr="006A183E">
        <w:rPr>
          <w:szCs w:val="21"/>
        </w:rPr>
        <w:t>: reduced_fv = reducepatch (patch_handle)</w:t>
      </w:r>
    </w:p>
    <w:p w:rsidR="006A183E" w:rsidRPr="006A183E" w:rsidRDefault="006A183E" w:rsidP="003B330E">
      <w:pPr>
        <w:spacing w:before="0" w:after="0"/>
        <w:rPr>
          <w:szCs w:val="21"/>
        </w:rPr>
      </w:pPr>
      <w:r w:rsidRPr="006A183E">
        <w:rPr>
          <w:szCs w:val="21"/>
        </w:rPr>
        <w:t>: reducepatch (patch_handle)</w:t>
      </w:r>
    </w:p>
    <w:p w:rsidR="006A183E" w:rsidRPr="006A183E" w:rsidRDefault="006A183E" w:rsidP="003B330E">
      <w:pPr>
        <w:spacing w:before="0" w:after="0"/>
        <w:rPr>
          <w:szCs w:val="21"/>
        </w:rPr>
      </w:pPr>
      <w:r w:rsidRPr="006A183E">
        <w:rPr>
          <w:szCs w:val="21"/>
        </w:rPr>
        <w:t>: reduced_fv = reducepatch (…, reduction_factor)</w:t>
      </w:r>
    </w:p>
    <w:p w:rsidR="006A183E" w:rsidRPr="006A183E" w:rsidRDefault="006A183E" w:rsidP="003B330E">
      <w:pPr>
        <w:spacing w:before="0" w:after="0"/>
        <w:rPr>
          <w:szCs w:val="21"/>
        </w:rPr>
      </w:pPr>
      <w:r w:rsidRPr="006A183E">
        <w:rPr>
          <w:szCs w:val="21"/>
        </w:rPr>
        <w:t>: reduced_fv = reducepatch (…, "fast")</w:t>
      </w:r>
    </w:p>
    <w:p w:rsidR="006A183E" w:rsidRPr="006A183E" w:rsidRDefault="006A183E" w:rsidP="003B330E">
      <w:pPr>
        <w:spacing w:before="0" w:after="0"/>
        <w:rPr>
          <w:szCs w:val="21"/>
        </w:rPr>
      </w:pPr>
      <w:r w:rsidRPr="006A183E">
        <w:rPr>
          <w:szCs w:val="21"/>
        </w:rPr>
        <w:t>: reduced_fv = reducepatch (…, "verbose")</w:t>
      </w:r>
    </w:p>
    <w:p w:rsidR="006A183E" w:rsidRDefault="006A183E" w:rsidP="003B330E">
      <w:pPr>
        <w:spacing w:before="0" w:after="0"/>
        <w:rPr>
          <w:szCs w:val="21"/>
        </w:rPr>
      </w:pPr>
      <w:r w:rsidRPr="006A183E">
        <w:rPr>
          <w:szCs w:val="21"/>
        </w:rPr>
        <w:t>: [reduced_faces, reduces_vertices] = reducepatch (…)</w:t>
      </w:r>
    </w:p>
    <w:p w:rsidR="006A183E" w:rsidRPr="006A183E" w:rsidRDefault="006A183E" w:rsidP="00201E9F">
      <w:pPr>
        <w:spacing w:before="0" w:after="0"/>
        <w:ind w:leftChars="200" w:left="420"/>
        <w:rPr>
          <w:szCs w:val="21"/>
        </w:rPr>
      </w:pPr>
      <w:r w:rsidRPr="006A183E">
        <w:rPr>
          <w:rFonts w:hint="eastAsia"/>
          <w:szCs w:val="21"/>
        </w:rPr>
        <w:t>在保留</w:t>
      </w:r>
      <w:r w:rsidRPr="006A183E">
        <w:rPr>
          <w:rFonts w:hint="eastAsia"/>
          <w:szCs w:val="21"/>
        </w:rPr>
        <w:t>patch</w:t>
      </w:r>
      <w:r w:rsidRPr="006A183E">
        <w:rPr>
          <w:rFonts w:hint="eastAsia"/>
          <w:szCs w:val="21"/>
        </w:rPr>
        <w:t>的整体形状的同时，减少</w:t>
      </w:r>
      <w:r w:rsidRPr="006A183E">
        <w:rPr>
          <w:rFonts w:hint="eastAsia"/>
          <w:szCs w:val="21"/>
        </w:rPr>
        <w:t>patch</w:t>
      </w:r>
      <w:r w:rsidRPr="006A183E">
        <w:rPr>
          <w:rFonts w:hint="eastAsia"/>
          <w:szCs w:val="21"/>
        </w:rPr>
        <w:t>对象中的面和顶点的数量。</w:t>
      </w:r>
    </w:p>
    <w:p w:rsidR="006A183E" w:rsidRPr="006A183E" w:rsidRDefault="006A183E" w:rsidP="00201E9F">
      <w:pPr>
        <w:spacing w:before="0" w:after="0"/>
        <w:ind w:leftChars="200" w:left="420"/>
        <w:rPr>
          <w:szCs w:val="21"/>
        </w:rPr>
      </w:pPr>
      <w:r w:rsidRPr="006A183E">
        <w:rPr>
          <w:rFonts w:hint="eastAsia"/>
          <w:szCs w:val="21"/>
        </w:rPr>
        <w:t>输入</w:t>
      </w:r>
      <w:r w:rsidRPr="006A183E">
        <w:rPr>
          <w:rFonts w:hint="eastAsia"/>
          <w:szCs w:val="21"/>
        </w:rPr>
        <w:t>patch</w:t>
      </w:r>
      <w:r w:rsidRPr="006A183E">
        <w:rPr>
          <w:rFonts w:hint="eastAsia"/>
          <w:szCs w:val="21"/>
        </w:rPr>
        <w:t>可以用一个结构</w:t>
      </w:r>
      <w:r w:rsidRPr="006A183E">
        <w:rPr>
          <w:rFonts w:hint="eastAsia"/>
          <w:szCs w:val="21"/>
        </w:rPr>
        <w:t>fv</w:t>
      </w:r>
      <w:r w:rsidRPr="006A183E">
        <w:rPr>
          <w:rFonts w:hint="eastAsia"/>
          <w:szCs w:val="21"/>
        </w:rPr>
        <w:t>来表示，</w:t>
      </w:r>
      <w:r w:rsidRPr="006A183E">
        <w:rPr>
          <w:rFonts w:hint="eastAsia"/>
          <w:szCs w:val="21"/>
        </w:rPr>
        <w:t>fv</w:t>
      </w:r>
      <w:r w:rsidRPr="006A183E">
        <w:rPr>
          <w:rFonts w:hint="eastAsia"/>
          <w:szCs w:val="21"/>
        </w:rPr>
        <w:t>带有字段</w:t>
      </w:r>
      <w:r w:rsidRPr="006A183E">
        <w:rPr>
          <w:rFonts w:hint="eastAsia"/>
          <w:szCs w:val="21"/>
        </w:rPr>
        <w:t>faces</w:t>
      </w:r>
      <w:r w:rsidRPr="006A183E">
        <w:rPr>
          <w:rFonts w:hint="eastAsia"/>
          <w:szCs w:val="21"/>
        </w:rPr>
        <w:t>和</w:t>
      </w:r>
      <w:r w:rsidRPr="006A183E">
        <w:rPr>
          <w:rFonts w:hint="eastAsia"/>
          <w:szCs w:val="21"/>
        </w:rPr>
        <w:t>vertex</w:t>
      </w:r>
      <w:r w:rsidRPr="006A183E">
        <w:rPr>
          <w:rFonts w:hint="eastAsia"/>
          <w:szCs w:val="21"/>
        </w:rPr>
        <w:t>，也可以用两个矩阵</w:t>
      </w:r>
      <w:r w:rsidRPr="006A183E">
        <w:rPr>
          <w:rFonts w:hint="eastAsia"/>
          <w:szCs w:val="21"/>
        </w:rPr>
        <w:t>faces</w:t>
      </w:r>
      <w:r w:rsidRPr="006A183E">
        <w:rPr>
          <w:rFonts w:hint="eastAsia"/>
          <w:szCs w:val="21"/>
        </w:rPr>
        <w:t>和</w:t>
      </w:r>
      <w:r w:rsidRPr="006A183E">
        <w:rPr>
          <w:rFonts w:hint="eastAsia"/>
          <w:szCs w:val="21"/>
        </w:rPr>
        <w:t>vertex</w:t>
      </w:r>
      <w:r w:rsidRPr="006A183E">
        <w:rPr>
          <w:rFonts w:hint="eastAsia"/>
          <w:szCs w:val="21"/>
        </w:rPr>
        <w:t>来表示</w:t>
      </w:r>
      <w:r w:rsidRPr="006A183E">
        <w:rPr>
          <w:rFonts w:hint="eastAsia"/>
          <w:szCs w:val="21"/>
        </w:rPr>
        <w:t>(</w:t>
      </w:r>
      <w:r w:rsidRPr="006A183E">
        <w:rPr>
          <w:rFonts w:hint="eastAsia"/>
          <w:szCs w:val="21"/>
        </w:rPr>
        <w:t>参见，例如，</w:t>
      </w:r>
      <w:r w:rsidRPr="006A183E">
        <w:rPr>
          <w:rFonts w:hint="eastAsia"/>
          <w:szCs w:val="21"/>
        </w:rPr>
        <w:t>isosurface</w:t>
      </w:r>
      <w:r w:rsidRPr="006A183E">
        <w:rPr>
          <w:rFonts w:hint="eastAsia"/>
          <w:szCs w:val="21"/>
        </w:rPr>
        <w:t>的结果</w:t>
      </w:r>
      <w:r w:rsidRPr="006A183E">
        <w:rPr>
          <w:rFonts w:hint="eastAsia"/>
          <w:szCs w:val="21"/>
        </w:rPr>
        <w:t>)</w:t>
      </w:r>
      <w:r w:rsidRPr="006A183E">
        <w:rPr>
          <w:rFonts w:hint="eastAsia"/>
          <w:szCs w:val="21"/>
        </w:rPr>
        <w:t>，或者用一个</w:t>
      </w:r>
      <w:r w:rsidRPr="006A183E">
        <w:rPr>
          <w:rFonts w:hint="eastAsia"/>
          <w:szCs w:val="21"/>
        </w:rPr>
        <w:t>patch</w:t>
      </w:r>
      <w:r w:rsidRPr="006A183E">
        <w:rPr>
          <w:rFonts w:hint="eastAsia"/>
          <w:szCs w:val="21"/>
        </w:rPr>
        <w:t>对象</w:t>
      </w:r>
      <w:r w:rsidRPr="006A183E">
        <w:rPr>
          <w:rFonts w:hint="eastAsia"/>
          <w:szCs w:val="21"/>
        </w:rPr>
        <w:t>patch_handle</w:t>
      </w:r>
      <w:r w:rsidRPr="006A183E">
        <w:rPr>
          <w:rFonts w:hint="eastAsia"/>
          <w:szCs w:val="21"/>
        </w:rPr>
        <w:t>的句柄来表示</w:t>
      </w:r>
      <w:r w:rsidRPr="006A183E">
        <w:rPr>
          <w:rFonts w:hint="eastAsia"/>
          <w:szCs w:val="21"/>
        </w:rPr>
        <w:t>(</w:t>
      </w:r>
      <w:r w:rsidRPr="006A183E">
        <w:rPr>
          <w:rFonts w:hint="eastAsia"/>
          <w:szCs w:val="21"/>
        </w:rPr>
        <w:t>参见</w:t>
      </w:r>
      <w:r w:rsidRPr="00946CDF">
        <w:rPr>
          <w:rFonts w:hint="eastAsia"/>
          <w:szCs w:val="21"/>
          <w:highlight w:val="red"/>
        </w:rPr>
        <w:t>patch</w:t>
      </w:r>
      <w:r w:rsidRPr="006A183E">
        <w:rPr>
          <w:rFonts w:hint="eastAsia"/>
          <w:szCs w:val="21"/>
        </w:rPr>
        <w:t>)</w:t>
      </w:r>
      <w:r w:rsidRPr="006A183E">
        <w:rPr>
          <w:rFonts w:hint="eastAsia"/>
          <w:szCs w:val="21"/>
        </w:rPr>
        <w:t>。</w:t>
      </w:r>
    </w:p>
    <w:p w:rsidR="006A183E" w:rsidRDefault="006A183E" w:rsidP="00201E9F">
      <w:pPr>
        <w:spacing w:before="0" w:after="0"/>
        <w:ind w:leftChars="200" w:left="420"/>
        <w:rPr>
          <w:szCs w:val="21"/>
        </w:rPr>
      </w:pPr>
      <w:r w:rsidRPr="006A183E">
        <w:rPr>
          <w:rFonts w:hint="eastAsia"/>
          <w:szCs w:val="21"/>
        </w:rPr>
        <w:t>通过迭代地将</w:t>
      </w:r>
      <w:r w:rsidRPr="006A183E">
        <w:rPr>
          <w:rFonts w:hint="eastAsia"/>
          <w:szCs w:val="21"/>
        </w:rPr>
        <w:t>patch</w:t>
      </w:r>
      <w:r w:rsidRPr="006A183E">
        <w:rPr>
          <w:rFonts w:hint="eastAsia"/>
          <w:szCs w:val="21"/>
        </w:rPr>
        <w:t>的最短边缘折叠到其中点来减少</w:t>
      </w:r>
      <w:r w:rsidRPr="006A183E">
        <w:rPr>
          <w:rFonts w:hint="eastAsia"/>
          <w:szCs w:val="21"/>
        </w:rPr>
        <w:t>patch</w:t>
      </w:r>
      <w:r w:rsidRPr="006A183E">
        <w:rPr>
          <w:rFonts w:hint="eastAsia"/>
          <w:szCs w:val="21"/>
        </w:rPr>
        <w:t>中的面和顶点的数量</w:t>
      </w:r>
      <w:r w:rsidRPr="006A183E">
        <w:rPr>
          <w:rFonts w:hint="eastAsia"/>
          <w:szCs w:val="21"/>
        </w:rPr>
        <w:t>(</w:t>
      </w:r>
      <w:r w:rsidRPr="006A183E">
        <w:rPr>
          <w:rFonts w:hint="eastAsia"/>
          <w:szCs w:val="21"/>
        </w:rPr>
        <w:t>如所讨论的，例如，在这里</w:t>
      </w:r>
      <w:r w:rsidRPr="006A183E">
        <w:rPr>
          <w:rFonts w:hint="eastAsia"/>
          <w:szCs w:val="21"/>
        </w:rPr>
        <w:t>:</w:t>
      </w:r>
      <w:r w:rsidRPr="00946CDF">
        <w:rPr>
          <w:rFonts w:hint="eastAsia"/>
          <w:szCs w:val="21"/>
          <w:highlight w:val="red"/>
        </w:rPr>
        <w:t>https://libigl.github.io/libigl/tutorial/tutorial.html#meshdecimation</w:t>
      </w:r>
      <w:r w:rsidRPr="006A183E">
        <w:rPr>
          <w:rFonts w:hint="eastAsia"/>
          <w:szCs w:val="21"/>
        </w:rPr>
        <w:t>)</w:t>
      </w:r>
      <w:r w:rsidRPr="006A183E">
        <w:rPr>
          <w:rFonts w:hint="eastAsia"/>
          <w:szCs w:val="21"/>
        </w:rPr>
        <w:t>。</w:t>
      </w:r>
    </w:p>
    <w:p w:rsidR="006A183E" w:rsidRPr="006A183E" w:rsidRDefault="006A183E" w:rsidP="00201E9F">
      <w:pPr>
        <w:spacing w:before="0" w:after="0"/>
        <w:ind w:leftChars="200" w:left="420"/>
        <w:rPr>
          <w:szCs w:val="21"/>
        </w:rPr>
      </w:pPr>
      <w:r w:rsidRPr="006A183E">
        <w:rPr>
          <w:rFonts w:hint="eastAsia"/>
          <w:szCs w:val="21"/>
        </w:rPr>
        <w:t>目前，只支持由三角形组成的补丁。生成的补丁也只由三角形组成。</w:t>
      </w:r>
    </w:p>
    <w:p w:rsidR="006A183E" w:rsidRDefault="006A183E" w:rsidP="00201E9F">
      <w:pPr>
        <w:spacing w:before="0" w:after="0"/>
        <w:ind w:leftChars="200" w:left="420"/>
        <w:rPr>
          <w:szCs w:val="21"/>
        </w:rPr>
      </w:pPr>
      <w:r w:rsidRPr="006A183E">
        <w:rPr>
          <w:rFonts w:hint="eastAsia"/>
          <w:szCs w:val="21"/>
        </w:rPr>
        <w:t>如果调用</w:t>
      </w:r>
      <w:r w:rsidRPr="006A183E">
        <w:rPr>
          <w:rFonts w:hint="eastAsia"/>
          <w:szCs w:val="21"/>
        </w:rPr>
        <w:t>reducepatch</w:t>
      </w:r>
      <w:r w:rsidRPr="006A183E">
        <w:rPr>
          <w:rFonts w:hint="eastAsia"/>
          <w:szCs w:val="21"/>
        </w:rPr>
        <w:t>时带有有效补丁</w:t>
      </w:r>
      <w:r w:rsidRPr="006A183E">
        <w:rPr>
          <w:rFonts w:hint="eastAsia"/>
          <w:szCs w:val="21"/>
        </w:rPr>
        <w:t>patch_handle</w:t>
      </w:r>
      <w:r w:rsidRPr="006A183E">
        <w:rPr>
          <w:rFonts w:hint="eastAsia"/>
          <w:szCs w:val="21"/>
        </w:rPr>
        <w:t>的句柄，并且没有任何输出参数，那么给定的补丁将立即更新。</w:t>
      </w:r>
    </w:p>
    <w:p w:rsidR="006A183E" w:rsidRDefault="006A183E" w:rsidP="00201E9F">
      <w:pPr>
        <w:spacing w:before="0" w:after="0"/>
        <w:ind w:leftChars="200" w:left="420"/>
        <w:rPr>
          <w:szCs w:val="21"/>
        </w:rPr>
      </w:pPr>
      <w:r w:rsidRPr="006A183E">
        <w:rPr>
          <w:rFonts w:hint="eastAsia"/>
          <w:szCs w:val="21"/>
        </w:rPr>
        <w:t>如果省略</w:t>
      </w:r>
      <w:r w:rsidRPr="006A183E">
        <w:rPr>
          <w:rFonts w:hint="eastAsia"/>
          <w:szCs w:val="21"/>
        </w:rPr>
        <w:t>reduction_factor</w:t>
      </w:r>
      <w:r w:rsidRPr="006A183E">
        <w:rPr>
          <w:rFonts w:hint="eastAsia"/>
          <w:szCs w:val="21"/>
        </w:rPr>
        <w:t>，得到的结构</w:t>
      </w:r>
      <w:r w:rsidRPr="006A183E">
        <w:rPr>
          <w:rFonts w:hint="eastAsia"/>
          <w:szCs w:val="21"/>
        </w:rPr>
        <w:t>reduced_fv</w:t>
      </w:r>
      <w:r w:rsidRPr="006A183E">
        <w:rPr>
          <w:rFonts w:hint="eastAsia"/>
          <w:szCs w:val="21"/>
        </w:rPr>
        <w:t>包含原始</w:t>
      </w:r>
      <w:r w:rsidRPr="006A183E">
        <w:rPr>
          <w:rFonts w:hint="eastAsia"/>
          <w:szCs w:val="21"/>
        </w:rPr>
        <w:t>patch</w:t>
      </w:r>
      <w:r w:rsidRPr="006A183E">
        <w:rPr>
          <w:rFonts w:hint="eastAsia"/>
          <w:szCs w:val="21"/>
        </w:rPr>
        <w:t>的大约</w:t>
      </w:r>
      <w:r w:rsidRPr="006A183E">
        <w:rPr>
          <w:rFonts w:hint="eastAsia"/>
          <w:szCs w:val="21"/>
        </w:rPr>
        <w:t>50%</w:t>
      </w:r>
      <w:r w:rsidRPr="006A183E">
        <w:rPr>
          <w:rFonts w:hint="eastAsia"/>
          <w:szCs w:val="21"/>
        </w:rPr>
        <w:t>的面。如果</w:t>
      </w:r>
      <w:r w:rsidRPr="006A183E">
        <w:rPr>
          <w:rFonts w:hint="eastAsia"/>
          <w:szCs w:val="21"/>
        </w:rPr>
        <w:t>reduction_factor</w:t>
      </w:r>
      <w:r w:rsidRPr="006A183E">
        <w:rPr>
          <w:rFonts w:hint="eastAsia"/>
          <w:szCs w:val="21"/>
        </w:rPr>
        <w:t>是</w:t>
      </w:r>
      <w:r w:rsidRPr="006A183E">
        <w:rPr>
          <w:rFonts w:hint="eastAsia"/>
          <w:szCs w:val="21"/>
        </w:rPr>
        <w:t>0(</w:t>
      </w:r>
      <w:r w:rsidRPr="006A183E">
        <w:rPr>
          <w:rFonts w:hint="eastAsia"/>
          <w:szCs w:val="21"/>
        </w:rPr>
        <w:t>排除</w:t>
      </w:r>
      <w:r w:rsidRPr="006A183E">
        <w:rPr>
          <w:rFonts w:hint="eastAsia"/>
          <w:szCs w:val="21"/>
        </w:rPr>
        <w:t>)</w:t>
      </w:r>
      <w:r w:rsidRPr="006A183E">
        <w:rPr>
          <w:rFonts w:hint="eastAsia"/>
          <w:szCs w:val="21"/>
        </w:rPr>
        <w:t>和</w:t>
      </w:r>
      <w:r w:rsidRPr="006A183E">
        <w:rPr>
          <w:rFonts w:hint="eastAsia"/>
          <w:szCs w:val="21"/>
        </w:rPr>
        <w:t>1(</w:t>
      </w:r>
      <w:r w:rsidRPr="006A183E">
        <w:rPr>
          <w:rFonts w:hint="eastAsia"/>
          <w:szCs w:val="21"/>
        </w:rPr>
        <w:t>排除</w:t>
      </w:r>
      <w:r w:rsidRPr="006A183E">
        <w:rPr>
          <w:rFonts w:hint="eastAsia"/>
          <w:szCs w:val="21"/>
        </w:rPr>
        <w:t>)</w:t>
      </w:r>
      <w:r w:rsidRPr="006A183E">
        <w:rPr>
          <w:rFonts w:hint="eastAsia"/>
          <w:szCs w:val="21"/>
        </w:rPr>
        <w:t>之间的分数，则确定具有近似对应的面分数的</w:t>
      </w:r>
      <w:r w:rsidRPr="006A183E">
        <w:rPr>
          <w:rFonts w:hint="eastAsia"/>
          <w:szCs w:val="21"/>
        </w:rPr>
        <w:t>patch</w:t>
      </w:r>
      <w:r w:rsidRPr="006A183E">
        <w:rPr>
          <w:rFonts w:hint="eastAsia"/>
          <w:szCs w:val="21"/>
        </w:rPr>
        <w:t>。如果</w:t>
      </w:r>
      <w:r w:rsidRPr="006A183E">
        <w:rPr>
          <w:rFonts w:hint="eastAsia"/>
          <w:szCs w:val="21"/>
        </w:rPr>
        <w:t>reduction_factor</w:t>
      </w:r>
      <w:r w:rsidRPr="006A183E">
        <w:rPr>
          <w:rFonts w:hint="eastAsia"/>
          <w:szCs w:val="21"/>
        </w:rPr>
        <w:t>是一个大于等于</w:t>
      </w:r>
      <w:r w:rsidRPr="006A183E">
        <w:rPr>
          <w:rFonts w:hint="eastAsia"/>
          <w:szCs w:val="21"/>
        </w:rPr>
        <w:t>1</w:t>
      </w:r>
      <w:r w:rsidRPr="006A183E">
        <w:rPr>
          <w:rFonts w:hint="eastAsia"/>
          <w:szCs w:val="21"/>
        </w:rPr>
        <w:t>的整数，则得到的</w:t>
      </w:r>
      <w:r w:rsidRPr="006A183E">
        <w:rPr>
          <w:rFonts w:hint="eastAsia"/>
          <w:szCs w:val="21"/>
        </w:rPr>
        <w:t>patch</w:t>
      </w:r>
      <w:r w:rsidRPr="006A183E">
        <w:rPr>
          <w:rFonts w:hint="eastAsia"/>
          <w:szCs w:val="21"/>
        </w:rPr>
        <w:t>大约有</w:t>
      </w:r>
      <w:r w:rsidRPr="006A183E">
        <w:rPr>
          <w:rFonts w:hint="eastAsia"/>
          <w:szCs w:val="21"/>
        </w:rPr>
        <w:t>reduction_factor</w:t>
      </w:r>
      <w:r w:rsidRPr="006A183E">
        <w:rPr>
          <w:rFonts w:hint="eastAsia"/>
          <w:szCs w:val="21"/>
        </w:rPr>
        <w:t>面。根据</w:t>
      </w:r>
      <w:r w:rsidRPr="006A183E">
        <w:rPr>
          <w:rFonts w:hint="eastAsia"/>
          <w:szCs w:val="21"/>
        </w:rPr>
        <w:t>patch</w:t>
      </w:r>
      <w:r w:rsidRPr="006A183E">
        <w:rPr>
          <w:rFonts w:hint="eastAsia"/>
          <w:szCs w:val="21"/>
        </w:rPr>
        <w:t>的几何形状，得到的面数可能不同于</w:t>
      </w:r>
      <w:r w:rsidRPr="006A183E">
        <w:rPr>
          <w:rFonts w:hint="eastAsia"/>
          <w:szCs w:val="21"/>
        </w:rPr>
        <w:t>reduction_factor</w:t>
      </w:r>
      <w:r w:rsidRPr="006A183E">
        <w:rPr>
          <w:rFonts w:hint="eastAsia"/>
          <w:szCs w:val="21"/>
        </w:rPr>
        <w:t>的给定值。当检测到许多共享顶点时尤其如此。</w:t>
      </w:r>
    </w:p>
    <w:p w:rsidR="006A183E" w:rsidRPr="006A183E" w:rsidRDefault="006A183E" w:rsidP="00201E9F">
      <w:pPr>
        <w:spacing w:before="0" w:after="0"/>
        <w:ind w:leftChars="200" w:left="420"/>
        <w:rPr>
          <w:szCs w:val="21"/>
        </w:rPr>
      </w:pPr>
      <w:r w:rsidRPr="006A183E">
        <w:rPr>
          <w:rFonts w:hint="eastAsia"/>
          <w:szCs w:val="21"/>
        </w:rPr>
        <w:t>为了进行约简，有必要使接触面的顶点是共享的。自动检测共享顶点。可以通过传递可选字符串参数</w:t>
      </w:r>
      <w:r w:rsidRPr="006A183E">
        <w:rPr>
          <w:rFonts w:hint="eastAsia"/>
          <w:szCs w:val="21"/>
        </w:rPr>
        <w:t>"fast"</w:t>
      </w:r>
      <w:r w:rsidRPr="006A183E">
        <w:rPr>
          <w:rFonts w:hint="eastAsia"/>
          <w:szCs w:val="21"/>
        </w:rPr>
        <w:t>跳过此检测。</w:t>
      </w:r>
    </w:p>
    <w:p w:rsidR="006A183E" w:rsidRPr="006A183E" w:rsidRDefault="006A183E" w:rsidP="00201E9F">
      <w:pPr>
        <w:spacing w:before="0" w:after="0"/>
        <w:ind w:leftChars="200" w:left="420"/>
        <w:rPr>
          <w:szCs w:val="21"/>
        </w:rPr>
      </w:pPr>
      <w:r w:rsidRPr="006A183E">
        <w:rPr>
          <w:rFonts w:hint="eastAsia"/>
          <w:szCs w:val="21"/>
        </w:rPr>
        <w:t>使用可选的字符串参数</w:t>
      </w:r>
      <w:r w:rsidRPr="006A183E">
        <w:rPr>
          <w:rFonts w:hint="eastAsia"/>
          <w:szCs w:val="21"/>
        </w:rPr>
        <w:t>"verbose"</w:t>
      </w:r>
      <w:r w:rsidRPr="006A183E">
        <w:rPr>
          <w:rFonts w:hint="eastAsia"/>
          <w:szCs w:val="21"/>
        </w:rPr>
        <w:t>，将额外的状态消息打印到命令窗口。</w:t>
      </w:r>
    </w:p>
    <w:p w:rsidR="006A183E" w:rsidRDefault="006A183E" w:rsidP="00201E9F">
      <w:pPr>
        <w:spacing w:before="0" w:after="0"/>
        <w:ind w:leftChars="200" w:left="420"/>
        <w:rPr>
          <w:szCs w:val="21"/>
        </w:rPr>
      </w:pPr>
      <w:r w:rsidRPr="006A183E">
        <w:rPr>
          <w:rFonts w:hint="eastAsia"/>
          <w:szCs w:val="21"/>
        </w:rPr>
        <w:t>任何字符串输入参数必须在所有其他参数之后传递。</w:t>
      </w:r>
    </w:p>
    <w:p w:rsidR="006A183E" w:rsidRPr="006A183E" w:rsidRDefault="006A183E" w:rsidP="00201E9F">
      <w:pPr>
        <w:spacing w:before="0" w:after="0"/>
        <w:ind w:leftChars="200" w:left="420"/>
        <w:rPr>
          <w:szCs w:val="21"/>
        </w:rPr>
      </w:pPr>
      <w:r w:rsidRPr="006A183E">
        <w:rPr>
          <w:rFonts w:hint="eastAsia"/>
          <w:szCs w:val="21"/>
        </w:rPr>
        <w:t>如果使用一个输出参数调用，则减少的面和顶点将在结构</w:t>
      </w:r>
      <w:r w:rsidRPr="006A183E">
        <w:rPr>
          <w:rFonts w:hint="eastAsia"/>
          <w:szCs w:val="21"/>
        </w:rPr>
        <w:t>reduced_fv</w:t>
      </w:r>
      <w:r w:rsidRPr="006A183E">
        <w:rPr>
          <w:rFonts w:hint="eastAsia"/>
          <w:szCs w:val="21"/>
        </w:rPr>
        <w:t>中返回，其中包含字段</w:t>
      </w:r>
      <w:r w:rsidRPr="006A183E">
        <w:rPr>
          <w:rFonts w:hint="eastAsia"/>
          <w:szCs w:val="21"/>
        </w:rPr>
        <w:t>faces</w:t>
      </w:r>
      <w:r w:rsidRPr="006A183E">
        <w:rPr>
          <w:rFonts w:hint="eastAsia"/>
          <w:szCs w:val="21"/>
        </w:rPr>
        <w:t>和</w:t>
      </w:r>
      <w:r w:rsidRPr="006A183E">
        <w:rPr>
          <w:rFonts w:hint="eastAsia"/>
          <w:szCs w:val="21"/>
        </w:rPr>
        <w:t>vertices(</w:t>
      </w:r>
      <w:r w:rsidRPr="006A183E">
        <w:rPr>
          <w:rFonts w:hint="eastAsia"/>
          <w:szCs w:val="21"/>
        </w:rPr>
        <w:t>请参阅</w:t>
      </w:r>
      <w:r w:rsidRPr="006A183E">
        <w:rPr>
          <w:rFonts w:hint="eastAsia"/>
          <w:szCs w:val="21"/>
        </w:rPr>
        <w:t>isosurface</w:t>
      </w:r>
      <w:r w:rsidRPr="006A183E">
        <w:rPr>
          <w:rFonts w:hint="eastAsia"/>
          <w:szCs w:val="21"/>
        </w:rPr>
        <w:t>的一个输出选项</w:t>
      </w:r>
      <w:r w:rsidRPr="006A183E">
        <w:rPr>
          <w:rFonts w:hint="eastAsia"/>
          <w:szCs w:val="21"/>
        </w:rPr>
        <w:t>)</w:t>
      </w:r>
      <w:r w:rsidRPr="006A183E">
        <w:rPr>
          <w:rFonts w:hint="eastAsia"/>
          <w:szCs w:val="21"/>
        </w:rPr>
        <w:t>。</w:t>
      </w:r>
    </w:p>
    <w:p w:rsidR="006A183E" w:rsidRPr="006A183E" w:rsidRDefault="006A183E" w:rsidP="00201E9F">
      <w:pPr>
        <w:spacing w:before="0" w:after="0"/>
        <w:ind w:leftChars="200" w:left="420"/>
        <w:rPr>
          <w:szCs w:val="21"/>
        </w:rPr>
      </w:pPr>
      <w:r w:rsidRPr="006A183E">
        <w:rPr>
          <w:rFonts w:hint="eastAsia"/>
          <w:szCs w:val="21"/>
        </w:rPr>
        <w:t>如果使用两个输出参数调用，则减少的面和顶点将在两个单独的矩阵</w:t>
      </w:r>
      <w:r w:rsidRPr="006A183E">
        <w:rPr>
          <w:rFonts w:hint="eastAsia"/>
          <w:szCs w:val="21"/>
        </w:rPr>
        <w:t>reduced_faces</w:t>
      </w:r>
      <w:r w:rsidRPr="006A183E">
        <w:rPr>
          <w:rFonts w:hint="eastAsia"/>
          <w:szCs w:val="21"/>
        </w:rPr>
        <w:t>和</w:t>
      </w:r>
      <w:r w:rsidRPr="006A183E">
        <w:rPr>
          <w:rFonts w:hint="eastAsia"/>
          <w:szCs w:val="21"/>
        </w:rPr>
        <w:t>reduced_vertices</w:t>
      </w:r>
      <w:r w:rsidRPr="006A183E">
        <w:rPr>
          <w:rFonts w:hint="eastAsia"/>
          <w:szCs w:val="21"/>
        </w:rPr>
        <w:t>中返回。</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等值面，等值面，还原，补丁。</w:t>
      </w:r>
    </w:p>
    <w:p w:rsidR="006A183E" w:rsidRPr="006A183E" w:rsidRDefault="006A183E" w:rsidP="00201E9F">
      <w:pPr>
        <w:spacing w:beforeLines="50" w:before="156" w:after="0"/>
        <w:rPr>
          <w:szCs w:val="21"/>
        </w:rPr>
      </w:pPr>
      <w:r w:rsidRPr="006A183E">
        <w:rPr>
          <w:szCs w:val="21"/>
        </w:rPr>
        <w:t>: shrinkfaces (p, sf)</w:t>
      </w:r>
    </w:p>
    <w:p w:rsidR="006A183E" w:rsidRPr="006A183E" w:rsidRDefault="006A183E" w:rsidP="003B330E">
      <w:pPr>
        <w:spacing w:before="0" w:after="0"/>
        <w:rPr>
          <w:szCs w:val="21"/>
        </w:rPr>
      </w:pPr>
      <w:r w:rsidRPr="006A183E">
        <w:rPr>
          <w:szCs w:val="21"/>
        </w:rPr>
        <w:t>: nfv = shrinkfaces (p, sf)</w:t>
      </w:r>
    </w:p>
    <w:p w:rsidR="006A183E" w:rsidRPr="006A183E" w:rsidRDefault="006A183E" w:rsidP="003B330E">
      <w:pPr>
        <w:spacing w:before="0" w:after="0"/>
        <w:rPr>
          <w:szCs w:val="21"/>
        </w:rPr>
      </w:pPr>
      <w:r w:rsidRPr="006A183E">
        <w:rPr>
          <w:szCs w:val="21"/>
        </w:rPr>
        <w:lastRenderedPageBreak/>
        <w:t>: nfv = shrinkfaces (fv, sf)</w:t>
      </w:r>
    </w:p>
    <w:p w:rsidR="006A183E" w:rsidRPr="006A183E" w:rsidRDefault="006A183E" w:rsidP="003B330E">
      <w:pPr>
        <w:spacing w:before="0" w:after="0"/>
        <w:rPr>
          <w:szCs w:val="21"/>
        </w:rPr>
      </w:pPr>
      <w:r w:rsidRPr="006A183E">
        <w:rPr>
          <w:szCs w:val="21"/>
        </w:rPr>
        <w:t>: nfv = shrinkfaces (f, v, sf)</w:t>
      </w:r>
    </w:p>
    <w:p w:rsidR="006A183E" w:rsidRDefault="006A183E" w:rsidP="003B330E">
      <w:pPr>
        <w:spacing w:before="0" w:after="0"/>
        <w:rPr>
          <w:szCs w:val="21"/>
        </w:rPr>
      </w:pPr>
      <w:r w:rsidRPr="006A183E">
        <w:rPr>
          <w:szCs w:val="21"/>
        </w:rPr>
        <w:t>: [nf, nv] = shrinkfaces (…)</w:t>
      </w:r>
    </w:p>
    <w:p w:rsidR="006A183E" w:rsidRPr="006A183E" w:rsidRDefault="006A183E" w:rsidP="00201E9F">
      <w:pPr>
        <w:spacing w:before="0" w:after="0"/>
        <w:ind w:leftChars="200" w:left="420"/>
        <w:rPr>
          <w:szCs w:val="21"/>
        </w:rPr>
      </w:pPr>
      <w:r w:rsidRPr="006A183E">
        <w:rPr>
          <w:rFonts w:hint="eastAsia"/>
          <w:szCs w:val="21"/>
        </w:rPr>
        <w:t>通过收缩因子</w:t>
      </w:r>
      <w:r w:rsidRPr="006A183E">
        <w:rPr>
          <w:rFonts w:hint="eastAsia"/>
          <w:szCs w:val="21"/>
        </w:rPr>
        <w:t>sf</w:t>
      </w:r>
      <w:r w:rsidRPr="006A183E">
        <w:rPr>
          <w:rFonts w:hint="eastAsia"/>
          <w:szCs w:val="21"/>
        </w:rPr>
        <w:t>减小贴片中面的大小。</w:t>
      </w:r>
    </w:p>
    <w:p w:rsidR="006A183E" w:rsidRPr="006A183E" w:rsidRDefault="006A183E" w:rsidP="00201E9F">
      <w:pPr>
        <w:spacing w:before="0" w:after="0"/>
        <w:ind w:leftChars="200" w:left="420"/>
        <w:rPr>
          <w:szCs w:val="21"/>
        </w:rPr>
      </w:pPr>
      <w:r w:rsidRPr="006A183E">
        <w:rPr>
          <w:rFonts w:hint="eastAsia"/>
          <w:szCs w:val="21"/>
        </w:rPr>
        <w:t>patch</w:t>
      </w:r>
      <w:r w:rsidRPr="006A183E">
        <w:rPr>
          <w:rFonts w:hint="eastAsia"/>
          <w:szCs w:val="21"/>
        </w:rPr>
        <w:t>对象可以通过图形句柄</w:t>
      </w:r>
      <w:r w:rsidRPr="006A183E">
        <w:rPr>
          <w:rFonts w:hint="eastAsia"/>
          <w:szCs w:val="21"/>
        </w:rPr>
        <w:t>(p)</w:t>
      </w:r>
      <w:r w:rsidRPr="006A183E">
        <w:rPr>
          <w:rFonts w:hint="eastAsia"/>
          <w:szCs w:val="21"/>
        </w:rPr>
        <w:t>，带有“</w:t>
      </w:r>
      <w:r w:rsidRPr="006A183E">
        <w:rPr>
          <w:rFonts w:hint="eastAsia"/>
          <w:szCs w:val="21"/>
        </w:rPr>
        <w:t>faces</w:t>
      </w:r>
      <w:r w:rsidRPr="006A183E">
        <w:rPr>
          <w:rFonts w:hint="eastAsia"/>
          <w:szCs w:val="21"/>
        </w:rPr>
        <w:t>”和“</w:t>
      </w:r>
      <w:r w:rsidRPr="006A183E">
        <w:rPr>
          <w:rFonts w:hint="eastAsia"/>
          <w:szCs w:val="21"/>
        </w:rPr>
        <w:t>vertex</w:t>
      </w:r>
      <w:r w:rsidRPr="006A183E">
        <w:rPr>
          <w:rFonts w:hint="eastAsia"/>
          <w:szCs w:val="21"/>
        </w:rPr>
        <w:t>”字段的</w:t>
      </w:r>
      <w:r w:rsidRPr="006A183E">
        <w:rPr>
          <w:rFonts w:hint="eastAsia"/>
          <w:szCs w:val="21"/>
        </w:rPr>
        <w:t>patch</w:t>
      </w:r>
      <w:r w:rsidRPr="006A183E">
        <w:rPr>
          <w:rFonts w:hint="eastAsia"/>
          <w:szCs w:val="21"/>
        </w:rPr>
        <w:t>结构</w:t>
      </w:r>
      <w:r w:rsidRPr="006A183E">
        <w:rPr>
          <w:rFonts w:hint="eastAsia"/>
          <w:szCs w:val="21"/>
        </w:rPr>
        <w:t>(fv)</w:t>
      </w:r>
      <w:r w:rsidRPr="006A183E">
        <w:rPr>
          <w:rFonts w:hint="eastAsia"/>
          <w:szCs w:val="21"/>
        </w:rPr>
        <w:t>，或者作为两个单独的面和顶点矩阵</w:t>
      </w:r>
      <w:r w:rsidRPr="006A183E">
        <w:rPr>
          <w:rFonts w:hint="eastAsia"/>
          <w:szCs w:val="21"/>
        </w:rPr>
        <w:t>(f, v)</w:t>
      </w:r>
      <w:r w:rsidRPr="006A183E">
        <w:rPr>
          <w:rFonts w:hint="eastAsia"/>
          <w:szCs w:val="21"/>
        </w:rPr>
        <w:t>来指定。</w:t>
      </w:r>
    </w:p>
    <w:p w:rsidR="006A183E" w:rsidRDefault="006A183E" w:rsidP="00201E9F">
      <w:pPr>
        <w:spacing w:before="0" w:after="0"/>
        <w:ind w:leftChars="200" w:left="420"/>
        <w:rPr>
          <w:szCs w:val="21"/>
        </w:rPr>
      </w:pPr>
      <w:r w:rsidRPr="006A183E">
        <w:rPr>
          <w:rFonts w:hint="eastAsia"/>
          <w:szCs w:val="21"/>
        </w:rPr>
        <w:t>收缩因子</w:t>
      </w:r>
      <w:r w:rsidRPr="006A183E">
        <w:rPr>
          <w:rFonts w:hint="eastAsia"/>
          <w:szCs w:val="21"/>
        </w:rPr>
        <w:t>sf</w:t>
      </w:r>
      <w:r w:rsidRPr="006A183E">
        <w:rPr>
          <w:rFonts w:hint="eastAsia"/>
          <w:szCs w:val="21"/>
        </w:rPr>
        <w:t>是一个正数，指定新面将占用的原始面积的百分比。如果没有给定因子，则默认值为</w:t>
      </w:r>
      <w:r w:rsidRPr="006A183E">
        <w:rPr>
          <w:rFonts w:hint="eastAsia"/>
          <w:szCs w:val="21"/>
        </w:rPr>
        <w:t>0.3(</w:t>
      </w:r>
      <w:r w:rsidRPr="006A183E">
        <w:rPr>
          <w:rFonts w:hint="eastAsia"/>
          <w:szCs w:val="21"/>
        </w:rPr>
        <w:t>减少到原始大小的</w:t>
      </w:r>
      <w:r w:rsidRPr="006A183E">
        <w:rPr>
          <w:rFonts w:hint="eastAsia"/>
          <w:szCs w:val="21"/>
        </w:rPr>
        <w:t>30%)</w:t>
      </w:r>
      <w:r w:rsidRPr="006A183E">
        <w:rPr>
          <w:rFonts w:hint="eastAsia"/>
          <w:szCs w:val="21"/>
        </w:rPr>
        <w:t>。大于</w:t>
      </w:r>
      <w:r w:rsidRPr="006A183E">
        <w:rPr>
          <w:rFonts w:hint="eastAsia"/>
          <w:szCs w:val="21"/>
        </w:rPr>
        <w:t>1.0</w:t>
      </w:r>
      <w:r w:rsidRPr="006A183E">
        <w:rPr>
          <w:rFonts w:hint="eastAsia"/>
          <w:szCs w:val="21"/>
        </w:rPr>
        <w:t>的因子将导致面扩展。</w:t>
      </w:r>
    </w:p>
    <w:p w:rsidR="006A183E" w:rsidRPr="006A183E" w:rsidRDefault="006A183E" w:rsidP="00201E9F">
      <w:pPr>
        <w:spacing w:before="0" w:after="0"/>
        <w:ind w:leftChars="200" w:left="420"/>
        <w:rPr>
          <w:szCs w:val="21"/>
        </w:rPr>
      </w:pPr>
      <w:r w:rsidRPr="006A183E">
        <w:rPr>
          <w:rFonts w:hint="eastAsia"/>
          <w:szCs w:val="21"/>
        </w:rPr>
        <w:t>给定一个补丁句柄作为第一个输入参数，并且没有输出参数，执行补丁面缩小并重新绘制补丁。</w:t>
      </w:r>
    </w:p>
    <w:p w:rsidR="006A183E" w:rsidRPr="006A183E" w:rsidRDefault="006A183E" w:rsidP="00201E9F">
      <w:pPr>
        <w:spacing w:before="0" w:after="0"/>
        <w:ind w:leftChars="200" w:left="420"/>
        <w:rPr>
          <w:szCs w:val="21"/>
        </w:rPr>
      </w:pPr>
      <w:r w:rsidRPr="006A183E">
        <w:rPr>
          <w:rFonts w:hint="eastAsia"/>
          <w:szCs w:val="21"/>
        </w:rPr>
        <w:t>如果使用一个输出参数调用，则返回一个包含字段“</w:t>
      </w:r>
      <w:r w:rsidRPr="006A183E">
        <w:rPr>
          <w:rFonts w:hint="eastAsia"/>
          <w:szCs w:val="21"/>
        </w:rPr>
        <w:t>faces</w:t>
      </w:r>
      <w:r w:rsidRPr="006A183E">
        <w:rPr>
          <w:rFonts w:hint="eastAsia"/>
          <w:szCs w:val="21"/>
        </w:rPr>
        <w:t>”，“</w:t>
      </w:r>
      <w:r w:rsidRPr="006A183E">
        <w:rPr>
          <w:rFonts w:hint="eastAsia"/>
          <w:szCs w:val="21"/>
        </w:rPr>
        <w:t>vertices</w:t>
      </w:r>
      <w:r w:rsidRPr="006A183E">
        <w:rPr>
          <w:rFonts w:hint="eastAsia"/>
          <w:szCs w:val="21"/>
        </w:rPr>
        <w:t>”和“</w:t>
      </w:r>
      <w:r w:rsidRPr="006A183E">
        <w:rPr>
          <w:rFonts w:hint="eastAsia"/>
          <w:szCs w:val="21"/>
        </w:rPr>
        <w:t>facevertexdata</w:t>
      </w:r>
      <w:r w:rsidRPr="006A183E">
        <w:rPr>
          <w:rFonts w:hint="eastAsia"/>
          <w:szCs w:val="21"/>
        </w:rPr>
        <w:t>”的结构，其中包含收缩后的数据。这个结构可以直接用作</w:t>
      </w:r>
      <w:r w:rsidRPr="006A183E">
        <w:rPr>
          <w:rFonts w:hint="eastAsia"/>
          <w:szCs w:val="21"/>
        </w:rPr>
        <w:t>patch</w:t>
      </w:r>
      <w:r w:rsidRPr="006A183E">
        <w:rPr>
          <w:rFonts w:hint="eastAsia"/>
          <w:szCs w:val="21"/>
        </w:rPr>
        <w:t>函数的输入参数。</w:t>
      </w:r>
    </w:p>
    <w:p w:rsidR="006A183E" w:rsidRPr="006A183E" w:rsidRDefault="006A183E" w:rsidP="00201E9F">
      <w:pPr>
        <w:spacing w:before="0" w:after="0"/>
        <w:ind w:leftChars="200" w:left="420"/>
        <w:rPr>
          <w:szCs w:val="21"/>
        </w:rPr>
      </w:pPr>
      <w:r w:rsidRPr="006A183E">
        <w:rPr>
          <w:rFonts w:hint="eastAsia"/>
          <w:szCs w:val="21"/>
        </w:rPr>
        <w:t>注意</w:t>
      </w:r>
      <w:r w:rsidRPr="006A183E">
        <w:rPr>
          <w:rFonts w:hint="eastAsia"/>
          <w:szCs w:val="21"/>
        </w:rPr>
        <w:t>:</w:t>
      </w:r>
      <w:r w:rsidRPr="006A183E">
        <w:rPr>
          <w:rFonts w:hint="eastAsia"/>
          <w:szCs w:val="21"/>
        </w:rPr>
        <w:t>对非凸面执行收缩操作可能会导致不良结果。</w:t>
      </w:r>
    </w:p>
    <w:p w:rsidR="006A183E" w:rsidRDefault="006A183E" w:rsidP="00201E9F">
      <w:pPr>
        <w:spacing w:before="0" w:after="0"/>
        <w:ind w:leftChars="200" w:left="420"/>
        <w:rPr>
          <w:szCs w:val="21"/>
        </w:rPr>
      </w:pPr>
      <w:r w:rsidRPr="006A183E">
        <w:rPr>
          <w:rFonts w:hint="eastAsia"/>
          <w:szCs w:val="21"/>
        </w:rPr>
        <w:t>例如</w:t>
      </w:r>
      <w:r w:rsidRPr="006A183E">
        <w:rPr>
          <w:rFonts w:hint="eastAsia"/>
          <w:szCs w:val="21"/>
        </w:rPr>
        <w:t>:</w:t>
      </w:r>
      <w:r w:rsidRPr="006A183E">
        <w:rPr>
          <w:rFonts w:hint="eastAsia"/>
          <w:szCs w:val="21"/>
        </w:rPr>
        <w:t>一个三角形的</w:t>
      </w:r>
      <w:r w:rsidRPr="006A183E">
        <w:rPr>
          <w:rFonts w:hint="eastAsia"/>
          <w:szCs w:val="21"/>
        </w:rPr>
        <w:t>3/4</w:t>
      </w:r>
      <w:r w:rsidRPr="006A183E">
        <w:rPr>
          <w:rFonts w:hint="eastAsia"/>
          <w:szCs w:val="21"/>
        </w:rPr>
        <w:t>圆和相应的缩小版。</w:t>
      </w:r>
    </w:p>
    <w:p w:rsidR="006A183E" w:rsidRPr="006A183E" w:rsidRDefault="006A183E" w:rsidP="00201E9F">
      <w:pPr>
        <w:spacing w:before="0" w:after="0"/>
        <w:ind w:leftChars="400" w:left="840"/>
        <w:rPr>
          <w:szCs w:val="21"/>
        </w:rPr>
      </w:pPr>
      <w:r w:rsidRPr="006A183E">
        <w:rPr>
          <w:szCs w:val="21"/>
        </w:rPr>
        <w:t>[phi r] = meshgrid (linspace (0, 1.5*pi, 16), linspace (1, 2, 4));</w:t>
      </w:r>
    </w:p>
    <w:p w:rsidR="006A183E" w:rsidRPr="006A183E" w:rsidRDefault="006A183E" w:rsidP="00201E9F">
      <w:pPr>
        <w:spacing w:before="0" w:after="0"/>
        <w:ind w:leftChars="400" w:left="840"/>
        <w:rPr>
          <w:szCs w:val="21"/>
        </w:rPr>
      </w:pPr>
      <w:r w:rsidRPr="006A183E">
        <w:rPr>
          <w:szCs w:val="21"/>
        </w:rPr>
        <w:t>tri = delaunay (phi(:), r(:));</w:t>
      </w:r>
    </w:p>
    <w:p w:rsidR="006A183E" w:rsidRPr="006A183E" w:rsidRDefault="006A183E" w:rsidP="00201E9F">
      <w:pPr>
        <w:spacing w:before="0" w:after="0"/>
        <w:ind w:leftChars="400" w:left="840"/>
        <w:rPr>
          <w:szCs w:val="21"/>
        </w:rPr>
      </w:pPr>
      <w:r w:rsidRPr="006A183E">
        <w:rPr>
          <w:szCs w:val="21"/>
        </w:rPr>
        <w:t>v = [r(:).*sin(phi(:)) r(:).*cos(phi(:))];</w:t>
      </w:r>
    </w:p>
    <w:p w:rsidR="006A183E" w:rsidRPr="006A183E" w:rsidRDefault="006A183E" w:rsidP="00201E9F">
      <w:pPr>
        <w:spacing w:before="0" w:after="0"/>
        <w:ind w:leftChars="400" w:left="840"/>
        <w:rPr>
          <w:szCs w:val="21"/>
        </w:rPr>
      </w:pPr>
      <w:r w:rsidRPr="006A183E">
        <w:rPr>
          <w:szCs w:val="21"/>
        </w:rPr>
        <w:t>clf ()</w:t>
      </w:r>
    </w:p>
    <w:p w:rsidR="006A183E" w:rsidRPr="006A183E" w:rsidRDefault="006A183E" w:rsidP="00201E9F">
      <w:pPr>
        <w:spacing w:before="0" w:after="0"/>
        <w:ind w:leftChars="400" w:left="840"/>
        <w:rPr>
          <w:szCs w:val="21"/>
        </w:rPr>
      </w:pPr>
      <w:r w:rsidRPr="006A183E">
        <w:rPr>
          <w:szCs w:val="21"/>
        </w:rPr>
        <w:t>p = patch ("Faces", tri, "Vertices", v, "FaceColor", "none");</w:t>
      </w:r>
    </w:p>
    <w:p w:rsidR="006A183E" w:rsidRPr="006A183E" w:rsidRDefault="006A183E" w:rsidP="00201E9F">
      <w:pPr>
        <w:spacing w:before="0" w:after="0"/>
        <w:ind w:leftChars="400" w:left="840"/>
        <w:rPr>
          <w:szCs w:val="21"/>
        </w:rPr>
      </w:pPr>
      <w:r w:rsidRPr="006A183E">
        <w:rPr>
          <w:szCs w:val="21"/>
        </w:rPr>
        <w:t>fv = shrinkfaces (p);</w:t>
      </w:r>
    </w:p>
    <w:p w:rsidR="006A183E" w:rsidRPr="006A183E" w:rsidRDefault="006A183E" w:rsidP="00201E9F">
      <w:pPr>
        <w:spacing w:before="0" w:after="0"/>
        <w:ind w:leftChars="400" w:left="840"/>
        <w:rPr>
          <w:szCs w:val="21"/>
        </w:rPr>
      </w:pPr>
      <w:r w:rsidRPr="006A183E">
        <w:rPr>
          <w:szCs w:val="21"/>
        </w:rPr>
        <w:t>patch (fv)</w:t>
      </w:r>
    </w:p>
    <w:p w:rsidR="006A183E" w:rsidRPr="006A183E" w:rsidRDefault="006A183E" w:rsidP="00201E9F">
      <w:pPr>
        <w:spacing w:before="0" w:after="0"/>
        <w:ind w:leftChars="400" w:left="840"/>
        <w:rPr>
          <w:szCs w:val="21"/>
        </w:rPr>
      </w:pPr>
      <w:r w:rsidRPr="006A183E">
        <w:rPr>
          <w:szCs w:val="21"/>
        </w:rPr>
        <w:t>axis equal</w:t>
      </w:r>
    </w:p>
    <w:p w:rsidR="006A183E" w:rsidRDefault="006A183E" w:rsidP="00201E9F">
      <w:pPr>
        <w:spacing w:before="0" w:after="0"/>
        <w:ind w:leftChars="400" w:left="840"/>
        <w:rPr>
          <w:szCs w:val="21"/>
        </w:rPr>
      </w:pPr>
      <w:r w:rsidRPr="006A183E">
        <w:rPr>
          <w:szCs w:val="21"/>
        </w:rPr>
        <w:t>grid on</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:patch</w:t>
      </w:r>
      <w:r w:rsidRPr="006A183E">
        <w:rPr>
          <w:rFonts w:hint="eastAsia"/>
          <w:szCs w:val="21"/>
        </w:rPr>
        <w:t>。</w:t>
      </w:r>
    </w:p>
    <w:p w:rsidR="006A183E" w:rsidRDefault="006A183E" w:rsidP="00201E9F">
      <w:pPr>
        <w:spacing w:beforeLines="50" w:before="156" w:after="0"/>
        <w:rPr>
          <w:szCs w:val="21"/>
        </w:rPr>
      </w:pPr>
      <w:r w:rsidRPr="006A183E">
        <w:rPr>
          <w:szCs w:val="21"/>
        </w:rPr>
        <w:t>: d = diffuse (sx, sy, sz, lv)</w:t>
      </w:r>
    </w:p>
    <w:p w:rsidR="006A183E" w:rsidRPr="006A183E" w:rsidRDefault="006A183E" w:rsidP="00201E9F">
      <w:pPr>
        <w:spacing w:before="0" w:after="0"/>
        <w:ind w:leftChars="200" w:left="420"/>
        <w:rPr>
          <w:szCs w:val="21"/>
        </w:rPr>
      </w:pPr>
      <w:r w:rsidRPr="006A183E">
        <w:rPr>
          <w:rFonts w:hint="eastAsia"/>
          <w:szCs w:val="21"/>
        </w:rPr>
        <w:t>计算由法向量元素</w:t>
      </w:r>
      <w:r w:rsidRPr="006A183E">
        <w:rPr>
          <w:rFonts w:hint="eastAsia"/>
          <w:szCs w:val="21"/>
        </w:rPr>
        <w:t>sx, sy, sz</w:t>
      </w:r>
      <w:r w:rsidRPr="006A183E">
        <w:rPr>
          <w:rFonts w:hint="eastAsia"/>
          <w:szCs w:val="21"/>
        </w:rPr>
        <w:t>定义的表面的漫反射强度。</w:t>
      </w:r>
    </w:p>
    <w:p w:rsidR="006A183E" w:rsidRPr="006A183E" w:rsidRDefault="006A183E" w:rsidP="00201E9F">
      <w:pPr>
        <w:spacing w:before="0" w:after="0"/>
        <w:ind w:leftChars="200" w:left="420"/>
        <w:rPr>
          <w:szCs w:val="21"/>
        </w:rPr>
      </w:pPr>
      <w:r w:rsidRPr="006A183E">
        <w:rPr>
          <w:rFonts w:hint="eastAsia"/>
          <w:szCs w:val="21"/>
        </w:rPr>
        <w:t>光源位置向量</w:t>
      </w:r>
      <w:r w:rsidRPr="006A183E">
        <w:rPr>
          <w:rFonts w:hint="eastAsia"/>
          <w:szCs w:val="21"/>
        </w:rPr>
        <w:t>lv</w:t>
      </w:r>
      <w:r w:rsidRPr="006A183E">
        <w:rPr>
          <w:rFonts w:hint="eastAsia"/>
          <w:szCs w:val="21"/>
        </w:rPr>
        <w:t>可以用</w:t>
      </w:r>
      <w:r w:rsidRPr="006A183E">
        <w:rPr>
          <w:rFonts w:hint="eastAsia"/>
          <w:szCs w:val="21"/>
        </w:rPr>
        <w:t>2</w:t>
      </w:r>
      <w:r w:rsidRPr="006A183E">
        <w:rPr>
          <w:rFonts w:hint="eastAsia"/>
          <w:szCs w:val="21"/>
        </w:rPr>
        <w:t>元矢量</w:t>
      </w:r>
      <w:r w:rsidRPr="006A183E">
        <w:rPr>
          <w:rFonts w:hint="eastAsia"/>
          <w:szCs w:val="21"/>
        </w:rPr>
        <w:t>[</w:t>
      </w:r>
      <w:r w:rsidRPr="006A183E">
        <w:rPr>
          <w:rFonts w:hint="eastAsia"/>
          <w:szCs w:val="21"/>
        </w:rPr>
        <w:t>方位角，仰角</w:t>
      </w:r>
      <w:r w:rsidRPr="006A183E">
        <w:rPr>
          <w:rFonts w:hint="eastAsia"/>
          <w:szCs w:val="21"/>
        </w:rPr>
        <w:t>]</w:t>
      </w:r>
      <w:r w:rsidRPr="006A183E">
        <w:rPr>
          <w:rFonts w:hint="eastAsia"/>
          <w:szCs w:val="21"/>
        </w:rPr>
        <w:t>表示，也可以用</w:t>
      </w:r>
      <w:r w:rsidRPr="006A183E">
        <w:rPr>
          <w:rFonts w:hint="eastAsia"/>
          <w:szCs w:val="21"/>
        </w:rPr>
        <w:t>3</w:t>
      </w:r>
      <w:r w:rsidRPr="006A183E">
        <w:rPr>
          <w:rFonts w:hint="eastAsia"/>
          <w:szCs w:val="21"/>
        </w:rPr>
        <w:t>元矢量</w:t>
      </w:r>
      <w:r w:rsidRPr="006A183E">
        <w:rPr>
          <w:rFonts w:hint="eastAsia"/>
          <w:szCs w:val="21"/>
        </w:rPr>
        <w:t>[x, y, z]</w:t>
      </w:r>
      <w:r w:rsidRPr="006A183E">
        <w:rPr>
          <w:rFonts w:hint="eastAsia"/>
          <w:szCs w:val="21"/>
        </w:rPr>
        <w:t>表示。</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:specular, surfl</w:t>
      </w:r>
      <w:r w:rsidRPr="006A183E">
        <w:rPr>
          <w:rFonts w:hint="eastAsia"/>
          <w:szCs w:val="21"/>
        </w:rPr>
        <w:t>。</w:t>
      </w:r>
    </w:p>
    <w:p w:rsidR="006A183E" w:rsidRPr="006A183E" w:rsidRDefault="006A183E" w:rsidP="00201E9F">
      <w:pPr>
        <w:spacing w:beforeLines="50" w:before="156" w:after="0"/>
        <w:rPr>
          <w:szCs w:val="21"/>
        </w:rPr>
      </w:pPr>
      <w:r w:rsidRPr="006A183E">
        <w:rPr>
          <w:szCs w:val="21"/>
        </w:rPr>
        <w:t>: refl = specular (sx, sy, sz, lv, vv)</w:t>
      </w:r>
    </w:p>
    <w:p w:rsidR="006A183E" w:rsidRDefault="006A183E" w:rsidP="003B330E">
      <w:pPr>
        <w:spacing w:before="0" w:after="0"/>
        <w:rPr>
          <w:szCs w:val="21"/>
        </w:rPr>
      </w:pPr>
      <w:r w:rsidRPr="006A183E">
        <w:rPr>
          <w:szCs w:val="21"/>
        </w:rPr>
        <w:t>: refl = specular (sx, sy, sz, lv, vv, se)</w:t>
      </w:r>
    </w:p>
    <w:p w:rsidR="006A183E" w:rsidRPr="006A183E" w:rsidRDefault="006A183E" w:rsidP="00201E9F">
      <w:pPr>
        <w:spacing w:before="0" w:after="0"/>
        <w:ind w:leftChars="200" w:left="420"/>
        <w:rPr>
          <w:szCs w:val="21"/>
        </w:rPr>
      </w:pPr>
      <w:r w:rsidRPr="006A183E">
        <w:rPr>
          <w:rFonts w:hint="eastAsia"/>
          <w:szCs w:val="21"/>
        </w:rPr>
        <w:t>用</w:t>
      </w:r>
      <w:r w:rsidRPr="006A183E">
        <w:rPr>
          <w:rFonts w:hint="eastAsia"/>
          <w:szCs w:val="21"/>
        </w:rPr>
        <w:t>Phong</w:t>
      </w:r>
      <w:r w:rsidRPr="006A183E">
        <w:rPr>
          <w:rFonts w:hint="eastAsia"/>
          <w:szCs w:val="21"/>
        </w:rPr>
        <w:t>的近似计算法向量元素</w:t>
      </w:r>
      <w:r w:rsidRPr="006A183E">
        <w:rPr>
          <w:rFonts w:hint="eastAsia"/>
          <w:szCs w:val="21"/>
        </w:rPr>
        <w:t>sx, sy, sz</w:t>
      </w:r>
      <w:r w:rsidRPr="006A183E">
        <w:rPr>
          <w:rFonts w:hint="eastAsia"/>
          <w:szCs w:val="21"/>
        </w:rPr>
        <w:t>定义的表面的镜面反射强度。</w:t>
      </w:r>
    </w:p>
    <w:p w:rsidR="006A183E" w:rsidRPr="006A183E" w:rsidRDefault="006A183E" w:rsidP="00201E9F">
      <w:pPr>
        <w:spacing w:before="0" w:after="0"/>
        <w:ind w:leftChars="200" w:left="420"/>
        <w:rPr>
          <w:szCs w:val="21"/>
        </w:rPr>
      </w:pPr>
      <w:r w:rsidRPr="006A183E">
        <w:rPr>
          <w:rFonts w:hint="eastAsia"/>
          <w:szCs w:val="21"/>
        </w:rPr>
        <w:t>光源位置和观察者位置向量分别使用参数</w:t>
      </w:r>
      <w:r w:rsidRPr="006A183E">
        <w:rPr>
          <w:rFonts w:hint="eastAsia"/>
          <w:szCs w:val="21"/>
        </w:rPr>
        <w:t>lv</w:t>
      </w:r>
      <w:r w:rsidRPr="006A183E">
        <w:rPr>
          <w:rFonts w:hint="eastAsia"/>
          <w:szCs w:val="21"/>
        </w:rPr>
        <w:t>和</w:t>
      </w:r>
      <w:r w:rsidRPr="006A183E">
        <w:rPr>
          <w:rFonts w:hint="eastAsia"/>
          <w:szCs w:val="21"/>
        </w:rPr>
        <w:t>vv</w:t>
      </w:r>
      <w:r w:rsidRPr="006A183E">
        <w:rPr>
          <w:rFonts w:hint="eastAsia"/>
          <w:szCs w:val="21"/>
        </w:rPr>
        <w:t>指定。位置向量可以用</w:t>
      </w:r>
      <w:r w:rsidRPr="006A183E">
        <w:rPr>
          <w:rFonts w:hint="eastAsia"/>
          <w:szCs w:val="21"/>
        </w:rPr>
        <w:t>2</w:t>
      </w:r>
      <w:r w:rsidRPr="006A183E">
        <w:rPr>
          <w:rFonts w:hint="eastAsia"/>
          <w:szCs w:val="21"/>
        </w:rPr>
        <w:t>元素向量</w:t>
      </w:r>
      <w:r w:rsidRPr="006A183E">
        <w:rPr>
          <w:rFonts w:hint="eastAsia"/>
          <w:szCs w:val="21"/>
        </w:rPr>
        <w:t>[</w:t>
      </w:r>
      <w:r w:rsidRPr="006A183E">
        <w:rPr>
          <w:rFonts w:hint="eastAsia"/>
          <w:szCs w:val="21"/>
        </w:rPr>
        <w:t>方位角，仰角</w:t>
      </w:r>
      <w:r w:rsidRPr="006A183E">
        <w:rPr>
          <w:rFonts w:hint="eastAsia"/>
          <w:szCs w:val="21"/>
        </w:rPr>
        <w:t>]</w:t>
      </w:r>
      <w:r w:rsidRPr="006A183E">
        <w:rPr>
          <w:rFonts w:hint="eastAsia"/>
          <w:szCs w:val="21"/>
        </w:rPr>
        <w:t>表示，也可以用</w:t>
      </w:r>
      <w:r w:rsidRPr="006A183E">
        <w:rPr>
          <w:rFonts w:hint="eastAsia"/>
          <w:szCs w:val="21"/>
        </w:rPr>
        <w:t>3</w:t>
      </w:r>
      <w:r w:rsidRPr="006A183E">
        <w:rPr>
          <w:rFonts w:hint="eastAsia"/>
          <w:szCs w:val="21"/>
        </w:rPr>
        <w:t>元素向量</w:t>
      </w:r>
      <w:r w:rsidRPr="006A183E">
        <w:rPr>
          <w:rFonts w:hint="eastAsia"/>
          <w:szCs w:val="21"/>
        </w:rPr>
        <w:t>[x, y, z]</w:t>
      </w:r>
      <w:r w:rsidRPr="006A183E">
        <w:rPr>
          <w:rFonts w:hint="eastAsia"/>
          <w:szCs w:val="21"/>
        </w:rPr>
        <w:t>表示。</w:t>
      </w:r>
    </w:p>
    <w:p w:rsidR="006A183E" w:rsidRPr="006A183E" w:rsidRDefault="006A183E" w:rsidP="00201E9F">
      <w:pPr>
        <w:spacing w:before="0" w:after="0"/>
        <w:ind w:leftChars="200" w:left="420"/>
        <w:rPr>
          <w:szCs w:val="21"/>
        </w:rPr>
      </w:pPr>
      <w:r w:rsidRPr="006A183E">
        <w:rPr>
          <w:rFonts w:hint="eastAsia"/>
          <w:szCs w:val="21"/>
        </w:rPr>
        <w:t>可选的第六个参数指定镜面指数</w:t>
      </w:r>
      <w:r w:rsidRPr="006A183E">
        <w:rPr>
          <w:rFonts w:hint="eastAsia"/>
          <w:szCs w:val="21"/>
        </w:rPr>
        <w:t>(</w:t>
      </w:r>
      <w:r w:rsidRPr="006A183E">
        <w:rPr>
          <w:rFonts w:hint="eastAsia"/>
          <w:szCs w:val="21"/>
        </w:rPr>
        <w:t>扩散</w:t>
      </w:r>
      <w:r w:rsidRPr="006A183E">
        <w:rPr>
          <w:rFonts w:hint="eastAsia"/>
          <w:szCs w:val="21"/>
        </w:rPr>
        <w:t>)se</w:t>
      </w:r>
      <w:r w:rsidRPr="006A183E">
        <w:rPr>
          <w:rFonts w:hint="eastAsia"/>
          <w:szCs w:val="21"/>
        </w:rPr>
        <w:t>。如果没有给出，</w:t>
      </w:r>
      <w:r w:rsidRPr="006A183E">
        <w:rPr>
          <w:rFonts w:hint="eastAsia"/>
          <w:szCs w:val="21"/>
        </w:rPr>
        <w:t>se</w:t>
      </w:r>
      <w:r w:rsidRPr="006A183E">
        <w:rPr>
          <w:rFonts w:hint="eastAsia"/>
          <w:szCs w:val="21"/>
        </w:rPr>
        <w:t>默认为</w:t>
      </w:r>
      <w:r w:rsidRPr="006A183E">
        <w:rPr>
          <w:rFonts w:hint="eastAsia"/>
          <w:szCs w:val="21"/>
        </w:rPr>
        <w:t>10</w:t>
      </w:r>
      <w:r w:rsidRPr="006A183E">
        <w:rPr>
          <w:rFonts w:hint="eastAsia"/>
          <w:szCs w:val="21"/>
        </w:rPr>
        <w:t>。</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:diffuse, surfl</w:t>
      </w:r>
      <w:r w:rsidRPr="006A183E">
        <w:rPr>
          <w:rFonts w:hint="eastAsia"/>
          <w:szCs w:val="21"/>
        </w:rPr>
        <w:t>。</w:t>
      </w:r>
    </w:p>
    <w:p w:rsidR="006A183E" w:rsidRPr="006A183E" w:rsidRDefault="006A183E" w:rsidP="00201E9F">
      <w:pPr>
        <w:spacing w:beforeLines="50" w:before="156" w:after="0"/>
        <w:rPr>
          <w:szCs w:val="21"/>
        </w:rPr>
      </w:pPr>
      <w:r w:rsidRPr="006A183E">
        <w:rPr>
          <w:szCs w:val="21"/>
        </w:rPr>
        <w:t>: lighting (type)</w:t>
      </w:r>
    </w:p>
    <w:p w:rsidR="006A183E" w:rsidRDefault="006A183E" w:rsidP="003B330E">
      <w:pPr>
        <w:spacing w:before="0" w:after="0"/>
        <w:rPr>
          <w:szCs w:val="21"/>
        </w:rPr>
      </w:pPr>
      <w:r w:rsidRPr="006A183E">
        <w:rPr>
          <w:szCs w:val="21"/>
        </w:rPr>
        <w:t>: lighting (hax, type)</w:t>
      </w:r>
    </w:p>
    <w:p w:rsidR="006A183E" w:rsidRPr="006A183E" w:rsidRDefault="006A183E" w:rsidP="00201E9F">
      <w:pPr>
        <w:spacing w:before="0" w:after="0"/>
        <w:ind w:leftChars="200" w:left="420"/>
        <w:rPr>
          <w:szCs w:val="21"/>
        </w:rPr>
      </w:pPr>
      <w:r w:rsidRPr="006A183E">
        <w:rPr>
          <w:rFonts w:hint="eastAsia"/>
          <w:szCs w:val="21"/>
        </w:rPr>
        <w:t>设置贴片或表面图形对象的照明。</w:t>
      </w:r>
    </w:p>
    <w:p w:rsidR="006A183E" w:rsidRDefault="006A183E" w:rsidP="00201E9F">
      <w:pPr>
        <w:spacing w:before="0" w:after="0"/>
        <w:ind w:leftChars="200" w:left="420"/>
        <w:rPr>
          <w:szCs w:val="21"/>
        </w:rPr>
      </w:pPr>
      <w:r w:rsidRPr="006A183E">
        <w:rPr>
          <w:rFonts w:hint="eastAsia"/>
          <w:szCs w:val="21"/>
        </w:rPr>
        <w:t>type</w:t>
      </w:r>
      <w:r w:rsidRPr="006A183E">
        <w:rPr>
          <w:rFonts w:hint="eastAsia"/>
          <w:szCs w:val="21"/>
        </w:rPr>
        <w:t>的有效参数是</w:t>
      </w:r>
    </w:p>
    <w:p w:rsidR="006A183E" w:rsidRDefault="006A183E" w:rsidP="00201E9F">
      <w:pPr>
        <w:spacing w:before="0" w:after="0"/>
        <w:ind w:leftChars="200" w:left="420"/>
        <w:rPr>
          <w:szCs w:val="21"/>
        </w:rPr>
      </w:pPr>
      <w:r w:rsidRPr="006A183E">
        <w:rPr>
          <w:szCs w:val="21"/>
        </w:rPr>
        <w:t>"flat"</w:t>
      </w:r>
    </w:p>
    <w:p w:rsidR="006A183E" w:rsidRDefault="006A183E" w:rsidP="00201E9F">
      <w:pPr>
        <w:spacing w:before="0" w:after="0"/>
        <w:ind w:leftChars="400" w:left="840"/>
        <w:rPr>
          <w:szCs w:val="21"/>
        </w:rPr>
      </w:pPr>
      <w:r w:rsidRPr="006A183E">
        <w:rPr>
          <w:rFonts w:hint="eastAsia"/>
          <w:szCs w:val="21"/>
        </w:rPr>
        <w:t>绘制具有切面照明效果的对象。</w:t>
      </w:r>
    </w:p>
    <w:p w:rsidR="006A183E" w:rsidRDefault="006A183E" w:rsidP="00201E9F">
      <w:pPr>
        <w:spacing w:before="0" w:after="0"/>
        <w:ind w:leftChars="200" w:left="420"/>
        <w:rPr>
          <w:szCs w:val="21"/>
        </w:rPr>
      </w:pPr>
      <w:r w:rsidRPr="006A183E">
        <w:rPr>
          <w:szCs w:val="21"/>
        </w:rPr>
        <w:t>"gouraud"</w:t>
      </w:r>
    </w:p>
    <w:p w:rsidR="006A183E" w:rsidRDefault="006A183E" w:rsidP="00201E9F">
      <w:pPr>
        <w:spacing w:before="0" w:after="0"/>
        <w:ind w:leftChars="400" w:left="840"/>
        <w:rPr>
          <w:szCs w:val="21"/>
        </w:rPr>
      </w:pPr>
      <w:r w:rsidRPr="006A183E">
        <w:rPr>
          <w:rFonts w:hint="eastAsia"/>
          <w:szCs w:val="21"/>
        </w:rPr>
        <w:t>用顶点间照明效果的线性插值绘制对象。</w:t>
      </w:r>
    </w:p>
    <w:p w:rsidR="006A183E" w:rsidRDefault="006A183E" w:rsidP="00201E9F">
      <w:pPr>
        <w:spacing w:before="0" w:after="0"/>
        <w:ind w:leftChars="200" w:left="420"/>
        <w:rPr>
          <w:szCs w:val="21"/>
        </w:rPr>
      </w:pPr>
      <w:r w:rsidRPr="006A183E">
        <w:rPr>
          <w:szCs w:val="21"/>
        </w:rPr>
        <w:t>"none"</w:t>
      </w:r>
    </w:p>
    <w:p w:rsidR="006A183E" w:rsidRPr="006A183E" w:rsidRDefault="006A183E" w:rsidP="00201E9F">
      <w:pPr>
        <w:spacing w:before="0" w:after="0"/>
        <w:ind w:leftChars="400" w:left="840"/>
        <w:rPr>
          <w:szCs w:val="21"/>
        </w:rPr>
      </w:pPr>
      <w:r w:rsidRPr="006A183E">
        <w:rPr>
          <w:rFonts w:hint="eastAsia"/>
          <w:szCs w:val="21"/>
        </w:rPr>
        <w:lastRenderedPageBreak/>
        <w:t>绘制没有光影效果的物体。</w:t>
      </w:r>
    </w:p>
    <w:p w:rsidR="006A183E" w:rsidRPr="006A183E" w:rsidRDefault="006A183E" w:rsidP="00201E9F">
      <w:pPr>
        <w:spacing w:before="0" w:after="0"/>
        <w:ind w:leftChars="200" w:left="420"/>
        <w:rPr>
          <w:szCs w:val="21"/>
        </w:rPr>
      </w:pPr>
      <w:r w:rsidRPr="006A183E">
        <w:rPr>
          <w:rFonts w:hint="eastAsia"/>
          <w:szCs w:val="21"/>
        </w:rPr>
        <w:t>如果第一个参数</w:t>
      </w:r>
      <w:r w:rsidRPr="006A183E">
        <w:rPr>
          <w:rFonts w:hint="eastAsia"/>
          <w:szCs w:val="21"/>
        </w:rPr>
        <w:t>hax</w:t>
      </w:r>
      <w:r w:rsidRPr="006A183E">
        <w:rPr>
          <w:rFonts w:hint="eastAsia"/>
          <w:szCs w:val="21"/>
        </w:rPr>
        <w:t>是一个轴句柄，那么改变这个轴中对象的照明效果，而不是</w:t>
      </w:r>
      <w:r w:rsidRPr="006A183E">
        <w:rPr>
          <w:rFonts w:hint="eastAsia"/>
          <w:szCs w:val="21"/>
        </w:rPr>
        <w:t>gca</w:t>
      </w:r>
      <w:r w:rsidRPr="006A183E">
        <w:rPr>
          <w:rFonts w:hint="eastAsia"/>
          <w:szCs w:val="21"/>
        </w:rPr>
        <w:t>返回的当前轴。</w:t>
      </w:r>
    </w:p>
    <w:p w:rsidR="006A183E" w:rsidRPr="006A183E" w:rsidRDefault="006A183E" w:rsidP="00201E9F">
      <w:pPr>
        <w:spacing w:before="0" w:after="0"/>
        <w:ind w:leftChars="200" w:left="420"/>
        <w:rPr>
          <w:szCs w:val="21"/>
        </w:rPr>
      </w:pPr>
      <w:r w:rsidRPr="006A183E">
        <w:rPr>
          <w:rFonts w:hint="eastAsia"/>
          <w:szCs w:val="21"/>
        </w:rPr>
        <w:t>只有当至少有一个光对象存在并且在相同的轴上可见时，照明效果才可见。</w:t>
      </w:r>
    </w:p>
    <w:p w:rsidR="006A183E" w:rsidRDefault="006A183E" w:rsidP="00201E9F">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光，填充，网格，补丁，</w:t>
      </w:r>
      <w:r w:rsidRPr="006A183E">
        <w:rPr>
          <w:rFonts w:hint="eastAsia"/>
          <w:szCs w:val="21"/>
        </w:rPr>
        <w:t>pcolor</w:t>
      </w:r>
      <w:r w:rsidRPr="006A183E">
        <w:rPr>
          <w:rFonts w:hint="eastAsia"/>
          <w:szCs w:val="21"/>
        </w:rPr>
        <w:t>，冲浪，表面，阴影。</w:t>
      </w:r>
    </w:p>
    <w:p w:rsidR="006A183E" w:rsidRPr="006A183E" w:rsidRDefault="006A183E" w:rsidP="00201E9F">
      <w:pPr>
        <w:spacing w:beforeLines="50" w:before="156" w:after="0"/>
        <w:rPr>
          <w:szCs w:val="21"/>
        </w:rPr>
      </w:pPr>
      <w:r w:rsidRPr="006A183E">
        <w:rPr>
          <w:szCs w:val="21"/>
        </w:rPr>
        <w:t>: material shiny</w:t>
      </w:r>
    </w:p>
    <w:p w:rsidR="006A183E" w:rsidRPr="006A183E" w:rsidRDefault="006A183E" w:rsidP="003B330E">
      <w:pPr>
        <w:spacing w:before="0" w:after="0"/>
        <w:rPr>
          <w:szCs w:val="21"/>
        </w:rPr>
      </w:pPr>
      <w:r w:rsidRPr="006A183E">
        <w:rPr>
          <w:szCs w:val="21"/>
        </w:rPr>
        <w:t>: material dull</w:t>
      </w:r>
    </w:p>
    <w:p w:rsidR="006A183E" w:rsidRPr="006A183E" w:rsidRDefault="006A183E" w:rsidP="003B330E">
      <w:pPr>
        <w:spacing w:before="0" w:after="0"/>
        <w:rPr>
          <w:szCs w:val="21"/>
        </w:rPr>
      </w:pPr>
      <w:r w:rsidRPr="006A183E">
        <w:rPr>
          <w:szCs w:val="21"/>
        </w:rPr>
        <w:t>: material metal</w:t>
      </w:r>
    </w:p>
    <w:p w:rsidR="006A183E" w:rsidRPr="006A183E" w:rsidRDefault="006A183E" w:rsidP="003B330E">
      <w:pPr>
        <w:spacing w:before="0" w:after="0"/>
        <w:rPr>
          <w:szCs w:val="21"/>
        </w:rPr>
      </w:pPr>
      <w:r w:rsidRPr="006A183E">
        <w:rPr>
          <w:szCs w:val="21"/>
        </w:rPr>
        <w:t>: material default</w:t>
      </w:r>
    </w:p>
    <w:p w:rsidR="006A183E" w:rsidRPr="006A183E" w:rsidRDefault="006A183E" w:rsidP="003B330E">
      <w:pPr>
        <w:spacing w:before="0" w:after="0"/>
        <w:rPr>
          <w:szCs w:val="21"/>
        </w:rPr>
      </w:pPr>
      <w:r w:rsidRPr="006A183E">
        <w:rPr>
          <w:szCs w:val="21"/>
        </w:rPr>
        <w:t>: material ([as, ds, ss])</w:t>
      </w:r>
    </w:p>
    <w:p w:rsidR="006A183E" w:rsidRPr="006A183E" w:rsidRDefault="006A183E" w:rsidP="003B330E">
      <w:pPr>
        <w:spacing w:before="0" w:after="0"/>
        <w:rPr>
          <w:szCs w:val="21"/>
        </w:rPr>
      </w:pPr>
      <w:r w:rsidRPr="006A183E">
        <w:rPr>
          <w:szCs w:val="21"/>
        </w:rPr>
        <w:t>: material ([as, ds, ss, se])</w:t>
      </w:r>
    </w:p>
    <w:p w:rsidR="006A183E" w:rsidRPr="006A183E" w:rsidRDefault="006A183E" w:rsidP="003B330E">
      <w:pPr>
        <w:spacing w:before="0" w:after="0"/>
        <w:rPr>
          <w:szCs w:val="21"/>
        </w:rPr>
      </w:pPr>
      <w:r w:rsidRPr="006A183E">
        <w:rPr>
          <w:szCs w:val="21"/>
        </w:rPr>
        <w:t>: material ([as, ds, ss, se, scr])</w:t>
      </w:r>
    </w:p>
    <w:p w:rsidR="006A183E" w:rsidRPr="006A183E" w:rsidRDefault="006A183E" w:rsidP="003B330E">
      <w:pPr>
        <w:spacing w:before="0" w:after="0"/>
        <w:rPr>
          <w:szCs w:val="21"/>
        </w:rPr>
      </w:pPr>
      <w:r w:rsidRPr="006A183E">
        <w:rPr>
          <w:szCs w:val="21"/>
        </w:rPr>
        <w:t>: material (hlist, …)</w:t>
      </w:r>
    </w:p>
    <w:p w:rsidR="006A183E" w:rsidRPr="006A183E" w:rsidRDefault="006A183E" w:rsidP="003B330E">
      <w:pPr>
        <w:spacing w:before="0" w:after="0"/>
        <w:rPr>
          <w:szCs w:val="21"/>
        </w:rPr>
      </w:pPr>
      <w:r w:rsidRPr="006A183E">
        <w:rPr>
          <w:szCs w:val="21"/>
        </w:rPr>
        <w:t>: mtypes = material ()</w:t>
      </w:r>
    </w:p>
    <w:p w:rsidR="006A183E" w:rsidRDefault="006A183E" w:rsidP="003B330E">
      <w:pPr>
        <w:spacing w:before="0" w:after="0"/>
        <w:rPr>
          <w:szCs w:val="21"/>
        </w:rPr>
      </w:pPr>
      <w:r w:rsidRPr="006A183E">
        <w:rPr>
          <w:szCs w:val="21"/>
        </w:rPr>
        <w:t>: refl_props = material (mtype_string)</w:t>
      </w:r>
    </w:p>
    <w:p w:rsidR="006A183E" w:rsidRPr="006A183E" w:rsidRDefault="006A183E" w:rsidP="00201E9F">
      <w:pPr>
        <w:spacing w:before="0" w:after="0"/>
        <w:ind w:leftChars="200" w:left="420"/>
        <w:rPr>
          <w:szCs w:val="21"/>
        </w:rPr>
      </w:pPr>
      <w:r w:rsidRPr="006A183E">
        <w:rPr>
          <w:rFonts w:hint="eastAsia"/>
          <w:szCs w:val="21"/>
        </w:rPr>
        <w:t>设置表面和补丁照明的反射率属性。</w:t>
      </w:r>
    </w:p>
    <w:p w:rsidR="006A183E" w:rsidRPr="006A183E" w:rsidRDefault="006A183E" w:rsidP="00201E9F">
      <w:pPr>
        <w:spacing w:before="0" w:after="0"/>
        <w:ind w:leftChars="200" w:left="420"/>
        <w:rPr>
          <w:szCs w:val="21"/>
        </w:rPr>
      </w:pPr>
      <w:r w:rsidRPr="006A183E">
        <w:rPr>
          <w:rFonts w:hint="eastAsia"/>
          <w:szCs w:val="21"/>
        </w:rPr>
        <w:t>该函数改变当前轴上所有斑块和表面物体的环境、漫反射和镜面强度，以及镜面指数和镜面颜色反射率。在某种程度上，这可以用来模拟某些材料与光一起使用时的反射特性。</w:t>
      </w:r>
    </w:p>
    <w:p w:rsidR="006A183E" w:rsidRDefault="006A183E" w:rsidP="00201E9F">
      <w:pPr>
        <w:spacing w:before="0" w:after="0"/>
        <w:ind w:leftChars="200" w:left="420"/>
        <w:rPr>
          <w:szCs w:val="21"/>
        </w:rPr>
      </w:pPr>
      <w:r w:rsidRPr="006A183E">
        <w:rPr>
          <w:rFonts w:hint="eastAsia"/>
          <w:szCs w:val="21"/>
        </w:rPr>
        <w:t>当使用字符串调用时，上述属性将根据下表中的值进行设置</w:t>
      </w:r>
      <w:r w:rsidRPr="006A183E">
        <w:rPr>
          <w:rFonts w:hint="eastAsia"/>
          <w:szCs w:val="21"/>
        </w:rPr>
        <w:t>:</w:t>
      </w:r>
    </w:p>
    <w:tbl>
      <w:tblPr>
        <w:tblW w:w="5000"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88"/>
        <w:gridCol w:w="2031"/>
        <w:gridCol w:w="1526"/>
        <w:gridCol w:w="1526"/>
        <w:gridCol w:w="1526"/>
        <w:gridCol w:w="1526"/>
        <w:gridCol w:w="1526"/>
        <w:gridCol w:w="87"/>
      </w:tblGrid>
      <w:tr w:rsidR="006A183E" w:rsidRPr="006A183E" w:rsidTr="00963670">
        <w:trPr>
          <w:tblHeader/>
          <w:tblCellSpacing w:w="15" w:type="dxa"/>
        </w:trPr>
        <w:tc>
          <w:tcPr>
            <w:tcW w:w="22" w:type="pct"/>
            <w:vAlign w:val="center"/>
            <w:hideMark/>
          </w:tcPr>
          <w:p w:rsidR="006A183E" w:rsidRPr="006A183E" w:rsidRDefault="006A183E" w:rsidP="006A183E">
            <w:pPr>
              <w:rPr>
                <w:szCs w:val="21"/>
              </w:rPr>
            </w:pPr>
          </w:p>
        </w:tc>
        <w:tc>
          <w:tcPr>
            <w:tcW w:w="1017" w:type="pct"/>
            <w:vAlign w:val="center"/>
            <w:hideMark/>
          </w:tcPr>
          <w:p w:rsidR="006A183E" w:rsidRPr="006A183E" w:rsidRDefault="006A183E" w:rsidP="006A183E">
            <w:pPr>
              <w:rPr>
                <w:b/>
                <w:bCs/>
                <w:szCs w:val="21"/>
              </w:rPr>
            </w:pPr>
            <w:r w:rsidRPr="006A183E">
              <w:rPr>
                <w:b/>
                <w:bCs/>
                <w:i/>
                <w:iCs/>
                <w:szCs w:val="21"/>
              </w:rPr>
              <w:t>mtype</w:t>
            </w:r>
          </w:p>
        </w:tc>
        <w:tc>
          <w:tcPr>
            <w:tcW w:w="760" w:type="pct"/>
            <w:vAlign w:val="center"/>
            <w:hideMark/>
          </w:tcPr>
          <w:p w:rsidR="006A183E" w:rsidRPr="006A183E" w:rsidRDefault="006A183E" w:rsidP="006A183E">
            <w:pPr>
              <w:rPr>
                <w:b/>
                <w:bCs/>
                <w:szCs w:val="21"/>
              </w:rPr>
            </w:pPr>
            <w:r w:rsidRPr="006A183E">
              <w:rPr>
                <w:b/>
                <w:bCs/>
                <w:szCs w:val="21"/>
              </w:rPr>
              <w:t>ambient- strength</w:t>
            </w:r>
          </w:p>
        </w:tc>
        <w:tc>
          <w:tcPr>
            <w:tcW w:w="760" w:type="pct"/>
            <w:vAlign w:val="center"/>
            <w:hideMark/>
          </w:tcPr>
          <w:p w:rsidR="006A183E" w:rsidRPr="006A183E" w:rsidRDefault="006A183E" w:rsidP="006A183E">
            <w:pPr>
              <w:rPr>
                <w:b/>
                <w:bCs/>
                <w:szCs w:val="21"/>
              </w:rPr>
            </w:pPr>
            <w:r w:rsidRPr="006A183E">
              <w:rPr>
                <w:b/>
                <w:bCs/>
                <w:szCs w:val="21"/>
              </w:rPr>
              <w:t>diffuse- strength</w:t>
            </w:r>
          </w:p>
        </w:tc>
        <w:tc>
          <w:tcPr>
            <w:tcW w:w="760" w:type="pct"/>
            <w:vAlign w:val="center"/>
            <w:hideMark/>
          </w:tcPr>
          <w:p w:rsidR="006A183E" w:rsidRPr="006A183E" w:rsidRDefault="006A183E" w:rsidP="006A183E">
            <w:pPr>
              <w:rPr>
                <w:b/>
                <w:bCs/>
                <w:szCs w:val="21"/>
              </w:rPr>
            </w:pPr>
            <w:r w:rsidRPr="006A183E">
              <w:rPr>
                <w:b/>
                <w:bCs/>
                <w:szCs w:val="21"/>
              </w:rPr>
              <w:t>specular- strength</w:t>
            </w:r>
          </w:p>
        </w:tc>
        <w:tc>
          <w:tcPr>
            <w:tcW w:w="760" w:type="pct"/>
            <w:vAlign w:val="center"/>
            <w:hideMark/>
          </w:tcPr>
          <w:p w:rsidR="006A183E" w:rsidRPr="006A183E" w:rsidRDefault="006A183E" w:rsidP="006A183E">
            <w:pPr>
              <w:rPr>
                <w:b/>
                <w:bCs/>
                <w:szCs w:val="21"/>
              </w:rPr>
            </w:pPr>
            <w:r w:rsidRPr="006A183E">
              <w:rPr>
                <w:b/>
                <w:bCs/>
                <w:szCs w:val="21"/>
              </w:rPr>
              <w:t>specular- exponent</w:t>
            </w:r>
          </w:p>
        </w:tc>
        <w:tc>
          <w:tcPr>
            <w:tcW w:w="760" w:type="pct"/>
            <w:vAlign w:val="center"/>
            <w:hideMark/>
          </w:tcPr>
          <w:p w:rsidR="006A183E" w:rsidRPr="006A183E" w:rsidRDefault="006A183E" w:rsidP="006A183E">
            <w:pPr>
              <w:rPr>
                <w:b/>
                <w:bCs/>
                <w:szCs w:val="21"/>
              </w:rPr>
            </w:pPr>
            <w:r w:rsidRPr="006A183E">
              <w:rPr>
                <w:b/>
                <w:bCs/>
                <w:szCs w:val="21"/>
              </w:rPr>
              <w:t>specular- color- reflectance</w:t>
            </w:r>
          </w:p>
        </w:tc>
        <w:tc>
          <w:tcPr>
            <w:tcW w:w="21" w:type="pct"/>
            <w:vAlign w:val="center"/>
            <w:hideMark/>
          </w:tcPr>
          <w:p w:rsidR="006A183E" w:rsidRPr="006A183E" w:rsidRDefault="006A183E" w:rsidP="006A183E">
            <w:pPr>
              <w:rPr>
                <w:b/>
                <w:bCs/>
                <w:szCs w:val="21"/>
              </w:rPr>
            </w:pPr>
          </w:p>
        </w:tc>
      </w:tr>
      <w:tr w:rsidR="006A183E" w:rsidRPr="006A183E" w:rsidTr="00963670">
        <w:trPr>
          <w:tblCellSpacing w:w="15" w:type="dxa"/>
        </w:trPr>
        <w:tc>
          <w:tcPr>
            <w:tcW w:w="22" w:type="pct"/>
            <w:vAlign w:val="center"/>
            <w:hideMark/>
          </w:tcPr>
          <w:p w:rsidR="006A183E" w:rsidRPr="006A183E" w:rsidRDefault="006A183E" w:rsidP="006A183E">
            <w:pPr>
              <w:rPr>
                <w:szCs w:val="21"/>
              </w:rPr>
            </w:pPr>
          </w:p>
        </w:tc>
        <w:tc>
          <w:tcPr>
            <w:tcW w:w="1017" w:type="pct"/>
            <w:vAlign w:val="center"/>
            <w:hideMark/>
          </w:tcPr>
          <w:p w:rsidR="006A183E" w:rsidRPr="006A183E" w:rsidRDefault="006A183E" w:rsidP="006A183E">
            <w:pPr>
              <w:rPr>
                <w:szCs w:val="21"/>
              </w:rPr>
            </w:pPr>
            <w:r w:rsidRPr="006A183E">
              <w:rPr>
                <w:i/>
                <w:iCs/>
                <w:szCs w:val="21"/>
              </w:rPr>
              <w:t>"shiny"</w:t>
            </w:r>
          </w:p>
        </w:tc>
        <w:tc>
          <w:tcPr>
            <w:tcW w:w="760" w:type="pct"/>
            <w:vAlign w:val="center"/>
            <w:hideMark/>
          </w:tcPr>
          <w:p w:rsidR="006A183E" w:rsidRPr="006A183E" w:rsidRDefault="006A183E" w:rsidP="006A183E">
            <w:pPr>
              <w:rPr>
                <w:szCs w:val="21"/>
              </w:rPr>
            </w:pPr>
            <w:r w:rsidRPr="006A183E">
              <w:rPr>
                <w:szCs w:val="21"/>
              </w:rPr>
              <w:t>0.3</w:t>
            </w:r>
          </w:p>
        </w:tc>
        <w:tc>
          <w:tcPr>
            <w:tcW w:w="760" w:type="pct"/>
            <w:vAlign w:val="center"/>
            <w:hideMark/>
          </w:tcPr>
          <w:p w:rsidR="006A183E" w:rsidRPr="006A183E" w:rsidRDefault="006A183E" w:rsidP="006A183E">
            <w:pPr>
              <w:rPr>
                <w:szCs w:val="21"/>
              </w:rPr>
            </w:pPr>
            <w:r w:rsidRPr="006A183E">
              <w:rPr>
                <w:szCs w:val="21"/>
              </w:rPr>
              <w:t>0.6</w:t>
            </w:r>
          </w:p>
        </w:tc>
        <w:tc>
          <w:tcPr>
            <w:tcW w:w="760" w:type="pct"/>
            <w:vAlign w:val="center"/>
            <w:hideMark/>
          </w:tcPr>
          <w:p w:rsidR="006A183E" w:rsidRPr="006A183E" w:rsidRDefault="006A183E" w:rsidP="006A183E">
            <w:pPr>
              <w:rPr>
                <w:szCs w:val="21"/>
              </w:rPr>
            </w:pPr>
            <w:r w:rsidRPr="006A183E">
              <w:rPr>
                <w:szCs w:val="21"/>
              </w:rPr>
              <w:t>0.9</w:t>
            </w:r>
          </w:p>
        </w:tc>
        <w:tc>
          <w:tcPr>
            <w:tcW w:w="760" w:type="pct"/>
            <w:vAlign w:val="center"/>
            <w:hideMark/>
          </w:tcPr>
          <w:p w:rsidR="006A183E" w:rsidRPr="006A183E" w:rsidRDefault="006A183E" w:rsidP="006A183E">
            <w:pPr>
              <w:rPr>
                <w:szCs w:val="21"/>
              </w:rPr>
            </w:pPr>
            <w:r w:rsidRPr="006A183E">
              <w:rPr>
                <w:szCs w:val="21"/>
              </w:rPr>
              <w:t>20</w:t>
            </w:r>
          </w:p>
        </w:tc>
        <w:tc>
          <w:tcPr>
            <w:tcW w:w="760" w:type="pct"/>
            <w:vAlign w:val="center"/>
            <w:hideMark/>
          </w:tcPr>
          <w:p w:rsidR="006A183E" w:rsidRPr="006A183E" w:rsidRDefault="006A183E" w:rsidP="006A183E">
            <w:pPr>
              <w:rPr>
                <w:szCs w:val="21"/>
              </w:rPr>
            </w:pPr>
            <w:r w:rsidRPr="006A183E">
              <w:rPr>
                <w:szCs w:val="21"/>
              </w:rPr>
              <w:t>1.0</w:t>
            </w:r>
          </w:p>
        </w:tc>
        <w:tc>
          <w:tcPr>
            <w:tcW w:w="21" w:type="pct"/>
            <w:vAlign w:val="center"/>
            <w:hideMark/>
          </w:tcPr>
          <w:p w:rsidR="006A183E" w:rsidRPr="006A183E" w:rsidRDefault="006A183E" w:rsidP="006A183E">
            <w:pPr>
              <w:rPr>
                <w:szCs w:val="21"/>
              </w:rPr>
            </w:pPr>
          </w:p>
        </w:tc>
      </w:tr>
      <w:tr w:rsidR="006A183E" w:rsidRPr="006A183E" w:rsidTr="00963670">
        <w:trPr>
          <w:tblCellSpacing w:w="15" w:type="dxa"/>
        </w:trPr>
        <w:tc>
          <w:tcPr>
            <w:tcW w:w="22" w:type="pct"/>
            <w:vAlign w:val="center"/>
            <w:hideMark/>
          </w:tcPr>
          <w:p w:rsidR="006A183E" w:rsidRPr="006A183E" w:rsidRDefault="006A183E" w:rsidP="006A183E">
            <w:pPr>
              <w:rPr>
                <w:szCs w:val="21"/>
              </w:rPr>
            </w:pPr>
          </w:p>
        </w:tc>
        <w:tc>
          <w:tcPr>
            <w:tcW w:w="1017" w:type="pct"/>
            <w:vAlign w:val="center"/>
            <w:hideMark/>
          </w:tcPr>
          <w:p w:rsidR="006A183E" w:rsidRPr="006A183E" w:rsidRDefault="006A183E" w:rsidP="006A183E">
            <w:pPr>
              <w:rPr>
                <w:szCs w:val="21"/>
              </w:rPr>
            </w:pPr>
            <w:r w:rsidRPr="006A183E">
              <w:rPr>
                <w:i/>
                <w:iCs/>
                <w:szCs w:val="21"/>
              </w:rPr>
              <w:t>"dull"</w:t>
            </w:r>
          </w:p>
        </w:tc>
        <w:tc>
          <w:tcPr>
            <w:tcW w:w="760" w:type="pct"/>
            <w:vAlign w:val="center"/>
            <w:hideMark/>
          </w:tcPr>
          <w:p w:rsidR="006A183E" w:rsidRPr="006A183E" w:rsidRDefault="006A183E" w:rsidP="006A183E">
            <w:pPr>
              <w:rPr>
                <w:szCs w:val="21"/>
              </w:rPr>
            </w:pPr>
            <w:r w:rsidRPr="006A183E">
              <w:rPr>
                <w:szCs w:val="21"/>
              </w:rPr>
              <w:t>0.3</w:t>
            </w:r>
          </w:p>
        </w:tc>
        <w:tc>
          <w:tcPr>
            <w:tcW w:w="760" w:type="pct"/>
            <w:vAlign w:val="center"/>
            <w:hideMark/>
          </w:tcPr>
          <w:p w:rsidR="006A183E" w:rsidRPr="006A183E" w:rsidRDefault="006A183E" w:rsidP="006A183E">
            <w:pPr>
              <w:rPr>
                <w:szCs w:val="21"/>
              </w:rPr>
            </w:pPr>
            <w:r w:rsidRPr="006A183E">
              <w:rPr>
                <w:szCs w:val="21"/>
              </w:rPr>
              <w:t>0.8</w:t>
            </w:r>
          </w:p>
        </w:tc>
        <w:tc>
          <w:tcPr>
            <w:tcW w:w="760" w:type="pct"/>
            <w:vAlign w:val="center"/>
            <w:hideMark/>
          </w:tcPr>
          <w:p w:rsidR="006A183E" w:rsidRPr="006A183E" w:rsidRDefault="006A183E" w:rsidP="006A183E">
            <w:pPr>
              <w:rPr>
                <w:szCs w:val="21"/>
              </w:rPr>
            </w:pPr>
            <w:r w:rsidRPr="006A183E">
              <w:rPr>
                <w:szCs w:val="21"/>
              </w:rPr>
              <w:t>0.0</w:t>
            </w:r>
          </w:p>
        </w:tc>
        <w:tc>
          <w:tcPr>
            <w:tcW w:w="760" w:type="pct"/>
            <w:vAlign w:val="center"/>
            <w:hideMark/>
          </w:tcPr>
          <w:p w:rsidR="006A183E" w:rsidRPr="006A183E" w:rsidRDefault="006A183E" w:rsidP="006A183E">
            <w:pPr>
              <w:rPr>
                <w:szCs w:val="21"/>
              </w:rPr>
            </w:pPr>
            <w:r w:rsidRPr="006A183E">
              <w:rPr>
                <w:szCs w:val="21"/>
              </w:rPr>
              <w:t>10</w:t>
            </w:r>
          </w:p>
        </w:tc>
        <w:tc>
          <w:tcPr>
            <w:tcW w:w="760" w:type="pct"/>
            <w:vAlign w:val="center"/>
            <w:hideMark/>
          </w:tcPr>
          <w:p w:rsidR="006A183E" w:rsidRPr="006A183E" w:rsidRDefault="006A183E" w:rsidP="006A183E">
            <w:pPr>
              <w:rPr>
                <w:szCs w:val="21"/>
              </w:rPr>
            </w:pPr>
            <w:r w:rsidRPr="006A183E">
              <w:rPr>
                <w:szCs w:val="21"/>
              </w:rPr>
              <w:t>1.0</w:t>
            </w:r>
          </w:p>
        </w:tc>
        <w:tc>
          <w:tcPr>
            <w:tcW w:w="21" w:type="pct"/>
            <w:vAlign w:val="center"/>
            <w:hideMark/>
          </w:tcPr>
          <w:p w:rsidR="006A183E" w:rsidRPr="006A183E" w:rsidRDefault="006A183E" w:rsidP="006A183E">
            <w:pPr>
              <w:rPr>
                <w:szCs w:val="21"/>
              </w:rPr>
            </w:pPr>
          </w:p>
        </w:tc>
      </w:tr>
      <w:tr w:rsidR="006A183E" w:rsidRPr="006A183E" w:rsidTr="00963670">
        <w:trPr>
          <w:tblCellSpacing w:w="15" w:type="dxa"/>
        </w:trPr>
        <w:tc>
          <w:tcPr>
            <w:tcW w:w="22" w:type="pct"/>
            <w:vAlign w:val="center"/>
            <w:hideMark/>
          </w:tcPr>
          <w:p w:rsidR="006A183E" w:rsidRPr="006A183E" w:rsidRDefault="006A183E" w:rsidP="006A183E">
            <w:pPr>
              <w:rPr>
                <w:szCs w:val="21"/>
              </w:rPr>
            </w:pPr>
          </w:p>
        </w:tc>
        <w:tc>
          <w:tcPr>
            <w:tcW w:w="1017" w:type="pct"/>
            <w:vAlign w:val="center"/>
            <w:hideMark/>
          </w:tcPr>
          <w:p w:rsidR="006A183E" w:rsidRPr="006A183E" w:rsidRDefault="006A183E" w:rsidP="006A183E">
            <w:pPr>
              <w:rPr>
                <w:szCs w:val="21"/>
              </w:rPr>
            </w:pPr>
            <w:r w:rsidRPr="006A183E">
              <w:rPr>
                <w:i/>
                <w:iCs/>
                <w:szCs w:val="21"/>
              </w:rPr>
              <w:t>"metal"</w:t>
            </w:r>
          </w:p>
        </w:tc>
        <w:tc>
          <w:tcPr>
            <w:tcW w:w="760" w:type="pct"/>
            <w:vAlign w:val="center"/>
            <w:hideMark/>
          </w:tcPr>
          <w:p w:rsidR="006A183E" w:rsidRPr="006A183E" w:rsidRDefault="006A183E" w:rsidP="006A183E">
            <w:pPr>
              <w:rPr>
                <w:szCs w:val="21"/>
              </w:rPr>
            </w:pPr>
            <w:r w:rsidRPr="006A183E">
              <w:rPr>
                <w:szCs w:val="21"/>
              </w:rPr>
              <w:t>0.3</w:t>
            </w:r>
          </w:p>
        </w:tc>
        <w:tc>
          <w:tcPr>
            <w:tcW w:w="760" w:type="pct"/>
            <w:vAlign w:val="center"/>
            <w:hideMark/>
          </w:tcPr>
          <w:p w:rsidR="006A183E" w:rsidRPr="006A183E" w:rsidRDefault="006A183E" w:rsidP="006A183E">
            <w:pPr>
              <w:rPr>
                <w:szCs w:val="21"/>
              </w:rPr>
            </w:pPr>
            <w:r w:rsidRPr="006A183E">
              <w:rPr>
                <w:szCs w:val="21"/>
              </w:rPr>
              <w:t>0.3</w:t>
            </w:r>
          </w:p>
        </w:tc>
        <w:tc>
          <w:tcPr>
            <w:tcW w:w="760" w:type="pct"/>
            <w:vAlign w:val="center"/>
            <w:hideMark/>
          </w:tcPr>
          <w:p w:rsidR="006A183E" w:rsidRPr="006A183E" w:rsidRDefault="006A183E" w:rsidP="006A183E">
            <w:pPr>
              <w:rPr>
                <w:szCs w:val="21"/>
              </w:rPr>
            </w:pPr>
            <w:r w:rsidRPr="006A183E">
              <w:rPr>
                <w:szCs w:val="21"/>
              </w:rPr>
              <w:t>1.0</w:t>
            </w:r>
          </w:p>
        </w:tc>
        <w:tc>
          <w:tcPr>
            <w:tcW w:w="760" w:type="pct"/>
            <w:vAlign w:val="center"/>
            <w:hideMark/>
          </w:tcPr>
          <w:p w:rsidR="006A183E" w:rsidRPr="006A183E" w:rsidRDefault="006A183E" w:rsidP="006A183E">
            <w:pPr>
              <w:rPr>
                <w:szCs w:val="21"/>
              </w:rPr>
            </w:pPr>
            <w:r w:rsidRPr="006A183E">
              <w:rPr>
                <w:szCs w:val="21"/>
              </w:rPr>
              <w:t>25</w:t>
            </w:r>
          </w:p>
        </w:tc>
        <w:tc>
          <w:tcPr>
            <w:tcW w:w="760" w:type="pct"/>
            <w:vAlign w:val="center"/>
            <w:hideMark/>
          </w:tcPr>
          <w:p w:rsidR="006A183E" w:rsidRPr="006A183E" w:rsidRDefault="006A183E" w:rsidP="006A183E">
            <w:pPr>
              <w:rPr>
                <w:szCs w:val="21"/>
              </w:rPr>
            </w:pPr>
            <w:r w:rsidRPr="006A183E">
              <w:rPr>
                <w:szCs w:val="21"/>
              </w:rPr>
              <w:t>0.5</w:t>
            </w:r>
          </w:p>
        </w:tc>
        <w:tc>
          <w:tcPr>
            <w:tcW w:w="21" w:type="pct"/>
            <w:vAlign w:val="center"/>
            <w:hideMark/>
          </w:tcPr>
          <w:p w:rsidR="006A183E" w:rsidRPr="006A183E" w:rsidRDefault="006A183E" w:rsidP="006A183E">
            <w:pPr>
              <w:rPr>
                <w:szCs w:val="21"/>
              </w:rPr>
            </w:pPr>
          </w:p>
        </w:tc>
      </w:tr>
      <w:tr w:rsidR="006A183E" w:rsidRPr="006A183E" w:rsidTr="00963670">
        <w:trPr>
          <w:tblCellSpacing w:w="15" w:type="dxa"/>
        </w:trPr>
        <w:tc>
          <w:tcPr>
            <w:tcW w:w="22" w:type="pct"/>
            <w:vAlign w:val="center"/>
            <w:hideMark/>
          </w:tcPr>
          <w:p w:rsidR="006A183E" w:rsidRPr="006A183E" w:rsidRDefault="006A183E" w:rsidP="006A183E">
            <w:pPr>
              <w:rPr>
                <w:szCs w:val="21"/>
              </w:rPr>
            </w:pPr>
          </w:p>
        </w:tc>
        <w:tc>
          <w:tcPr>
            <w:tcW w:w="1017" w:type="pct"/>
            <w:vAlign w:val="center"/>
            <w:hideMark/>
          </w:tcPr>
          <w:p w:rsidR="006A183E" w:rsidRPr="006A183E" w:rsidRDefault="006A183E" w:rsidP="006A183E">
            <w:pPr>
              <w:rPr>
                <w:szCs w:val="21"/>
              </w:rPr>
            </w:pPr>
            <w:r w:rsidRPr="006A183E">
              <w:rPr>
                <w:i/>
                <w:iCs/>
                <w:szCs w:val="21"/>
              </w:rPr>
              <w:t>"default"</w:t>
            </w:r>
          </w:p>
        </w:tc>
        <w:tc>
          <w:tcPr>
            <w:tcW w:w="760" w:type="pct"/>
            <w:vAlign w:val="center"/>
            <w:hideMark/>
          </w:tcPr>
          <w:p w:rsidR="006A183E" w:rsidRPr="006A183E" w:rsidRDefault="006A183E" w:rsidP="006A183E">
            <w:pPr>
              <w:rPr>
                <w:szCs w:val="21"/>
              </w:rPr>
            </w:pPr>
            <w:r w:rsidRPr="006A183E">
              <w:rPr>
                <w:i/>
                <w:iCs/>
                <w:szCs w:val="21"/>
              </w:rPr>
              <w:t>"default"</w:t>
            </w:r>
          </w:p>
        </w:tc>
        <w:tc>
          <w:tcPr>
            <w:tcW w:w="760" w:type="pct"/>
            <w:vAlign w:val="center"/>
            <w:hideMark/>
          </w:tcPr>
          <w:p w:rsidR="006A183E" w:rsidRPr="006A183E" w:rsidRDefault="006A183E" w:rsidP="006A183E">
            <w:pPr>
              <w:rPr>
                <w:szCs w:val="21"/>
              </w:rPr>
            </w:pPr>
            <w:r w:rsidRPr="006A183E">
              <w:rPr>
                <w:i/>
                <w:iCs/>
                <w:szCs w:val="21"/>
              </w:rPr>
              <w:t>"default"</w:t>
            </w:r>
          </w:p>
        </w:tc>
        <w:tc>
          <w:tcPr>
            <w:tcW w:w="760" w:type="pct"/>
            <w:vAlign w:val="center"/>
            <w:hideMark/>
          </w:tcPr>
          <w:p w:rsidR="006A183E" w:rsidRPr="006A183E" w:rsidRDefault="006A183E" w:rsidP="006A183E">
            <w:pPr>
              <w:rPr>
                <w:szCs w:val="21"/>
              </w:rPr>
            </w:pPr>
            <w:r w:rsidRPr="006A183E">
              <w:rPr>
                <w:i/>
                <w:iCs/>
                <w:szCs w:val="21"/>
              </w:rPr>
              <w:t>"default"</w:t>
            </w:r>
          </w:p>
        </w:tc>
        <w:tc>
          <w:tcPr>
            <w:tcW w:w="760" w:type="pct"/>
            <w:vAlign w:val="center"/>
            <w:hideMark/>
          </w:tcPr>
          <w:p w:rsidR="006A183E" w:rsidRPr="006A183E" w:rsidRDefault="006A183E" w:rsidP="006A183E">
            <w:pPr>
              <w:rPr>
                <w:szCs w:val="21"/>
              </w:rPr>
            </w:pPr>
            <w:r w:rsidRPr="006A183E">
              <w:rPr>
                <w:i/>
                <w:iCs/>
                <w:szCs w:val="21"/>
              </w:rPr>
              <w:t>"default"</w:t>
            </w:r>
          </w:p>
        </w:tc>
        <w:tc>
          <w:tcPr>
            <w:tcW w:w="760" w:type="pct"/>
            <w:vAlign w:val="center"/>
            <w:hideMark/>
          </w:tcPr>
          <w:p w:rsidR="006A183E" w:rsidRPr="006A183E" w:rsidRDefault="006A183E" w:rsidP="006A183E">
            <w:pPr>
              <w:rPr>
                <w:szCs w:val="21"/>
              </w:rPr>
            </w:pPr>
            <w:r w:rsidRPr="006A183E">
              <w:rPr>
                <w:i/>
                <w:iCs/>
                <w:szCs w:val="21"/>
              </w:rPr>
              <w:t>"default"</w:t>
            </w:r>
          </w:p>
        </w:tc>
        <w:tc>
          <w:tcPr>
            <w:tcW w:w="0" w:type="auto"/>
            <w:vAlign w:val="center"/>
            <w:hideMark/>
          </w:tcPr>
          <w:p w:rsidR="006A183E" w:rsidRPr="006A183E" w:rsidRDefault="006A183E" w:rsidP="006A183E">
            <w:pPr>
              <w:rPr>
                <w:szCs w:val="21"/>
              </w:rPr>
            </w:pPr>
            <w:r w:rsidRPr="006A183E">
              <w:rPr>
                <w:szCs w:val="21"/>
              </w:rPr>
              <w:br/>
            </w:r>
          </w:p>
        </w:tc>
      </w:tr>
    </w:tbl>
    <w:p w:rsidR="006A183E" w:rsidRPr="006A183E" w:rsidRDefault="006A183E" w:rsidP="00201E9F">
      <w:pPr>
        <w:ind w:leftChars="200" w:left="420"/>
        <w:rPr>
          <w:szCs w:val="21"/>
        </w:rPr>
      </w:pPr>
      <w:r w:rsidRPr="006A183E">
        <w:rPr>
          <w:rFonts w:hint="eastAsia"/>
          <w:szCs w:val="21"/>
        </w:rPr>
        <w:t>当使用三个元素的向量调用时，当前轴上所有补丁和表面物体的环境、漫反射和镜面强度都会更新。可选的第四个矢量元素更新镜面指数，可选的第五个矢量元素更新镜面颜色反射率。</w:t>
      </w:r>
    </w:p>
    <w:p w:rsidR="006A183E" w:rsidRDefault="006A183E" w:rsidP="00201E9F">
      <w:pPr>
        <w:ind w:leftChars="200" w:left="420"/>
        <w:rPr>
          <w:szCs w:val="21"/>
        </w:rPr>
      </w:pPr>
      <w:r w:rsidRPr="006A183E">
        <w:rPr>
          <w:rFonts w:hint="eastAsia"/>
          <w:szCs w:val="21"/>
        </w:rPr>
        <w:t>图形句柄列表也可以作为第一个参数传递。在这种情况下，这些句柄和所有子补丁和表面对象的属性将被更新。</w:t>
      </w:r>
    </w:p>
    <w:p w:rsidR="006A183E" w:rsidRPr="006A183E" w:rsidRDefault="006A183E" w:rsidP="00201E9F">
      <w:pPr>
        <w:ind w:leftChars="200" w:left="420"/>
        <w:rPr>
          <w:szCs w:val="21"/>
        </w:rPr>
      </w:pPr>
      <w:r w:rsidRPr="006A183E">
        <w:rPr>
          <w:rFonts w:hint="eastAsia"/>
          <w:szCs w:val="21"/>
        </w:rPr>
        <w:t>此外，可以使用单个输出参数调用</w:t>
      </w:r>
      <w:r w:rsidRPr="006A183E">
        <w:rPr>
          <w:rFonts w:hint="eastAsia"/>
          <w:szCs w:val="21"/>
        </w:rPr>
        <w:t>material</w:t>
      </w:r>
      <w:r w:rsidRPr="006A183E">
        <w:rPr>
          <w:rFonts w:hint="eastAsia"/>
          <w:szCs w:val="21"/>
        </w:rPr>
        <w:t>。如果在没有输入参数的情况下调用，则返回包含所有可用材料字符串的列单元向量</w:t>
      </w:r>
      <w:r w:rsidRPr="006A183E">
        <w:rPr>
          <w:rFonts w:hint="eastAsia"/>
          <w:szCs w:val="21"/>
        </w:rPr>
        <w:t>mtypes</w:t>
      </w:r>
      <w:r w:rsidRPr="006A183E">
        <w:rPr>
          <w:rFonts w:hint="eastAsia"/>
          <w:szCs w:val="21"/>
        </w:rPr>
        <w:t>。如果一个输入参数</w:t>
      </w:r>
      <w:r w:rsidRPr="006A183E">
        <w:rPr>
          <w:rFonts w:hint="eastAsia"/>
          <w:szCs w:val="21"/>
        </w:rPr>
        <w:t>mtype_string</w:t>
      </w:r>
      <w:r w:rsidRPr="006A183E">
        <w:rPr>
          <w:rFonts w:hint="eastAsia"/>
          <w:szCs w:val="21"/>
        </w:rPr>
        <w:t>是材质的名称，则返回一个带有该材质反射属性的</w:t>
      </w:r>
      <w:r w:rsidRPr="006A183E">
        <w:rPr>
          <w:rFonts w:hint="eastAsia"/>
          <w:szCs w:val="21"/>
        </w:rPr>
        <w:t>1x5</w:t>
      </w:r>
      <w:r w:rsidRPr="006A183E">
        <w:rPr>
          <w:rFonts w:hint="eastAsia"/>
          <w:szCs w:val="21"/>
        </w:rPr>
        <w:t>单元向量</w:t>
      </w:r>
      <w:r w:rsidRPr="006A183E">
        <w:rPr>
          <w:rFonts w:hint="eastAsia"/>
          <w:szCs w:val="21"/>
        </w:rPr>
        <w:t>refl_props</w:t>
      </w:r>
      <w:r w:rsidRPr="006A183E">
        <w:rPr>
          <w:rFonts w:hint="eastAsia"/>
          <w:szCs w:val="21"/>
        </w:rPr>
        <w:t>。在这两种情况下，都不会改变图形属性。</w:t>
      </w:r>
    </w:p>
    <w:p w:rsidR="006A183E" w:rsidRDefault="006A183E" w:rsidP="00201E9F">
      <w:pPr>
        <w:ind w:leftChars="200" w:left="420"/>
        <w:rPr>
          <w:szCs w:val="21"/>
        </w:rPr>
      </w:pPr>
      <w:r w:rsidRPr="006A183E">
        <w:rPr>
          <w:rFonts w:hint="eastAsia"/>
          <w:szCs w:val="21"/>
        </w:rPr>
        <w:t>参见</w:t>
      </w:r>
      <w:r w:rsidRPr="006A183E">
        <w:rPr>
          <w:rFonts w:hint="eastAsia"/>
          <w:szCs w:val="21"/>
        </w:rPr>
        <w:t>:</w:t>
      </w:r>
      <w:r w:rsidRPr="006A183E">
        <w:rPr>
          <w:rFonts w:hint="eastAsia"/>
          <w:szCs w:val="21"/>
        </w:rPr>
        <w:t>光，填充，网格，补丁，</w:t>
      </w:r>
      <w:r w:rsidRPr="006A183E">
        <w:rPr>
          <w:rFonts w:hint="eastAsia"/>
          <w:szCs w:val="21"/>
        </w:rPr>
        <w:t>pcolor</w:t>
      </w:r>
      <w:r w:rsidRPr="006A183E">
        <w:rPr>
          <w:rFonts w:hint="eastAsia"/>
          <w:szCs w:val="21"/>
        </w:rPr>
        <w:t>，冲浪，表面。</w:t>
      </w:r>
    </w:p>
    <w:p w:rsidR="006A183E" w:rsidRPr="006A183E" w:rsidRDefault="006A183E" w:rsidP="00424FCA">
      <w:pPr>
        <w:spacing w:before="0" w:after="0"/>
        <w:rPr>
          <w:szCs w:val="21"/>
        </w:rPr>
      </w:pPr>
      <w:r w:rsidRPr="006A183E">
        <w:rPr>
          <w:szCs w:val="21"/>
        </w:rPr>
        <w:t>: camlight</w:t>
      </w:r>
    </w:p>
    <w:p w:rsidR="006A183E" w:rsidRPr="006A183E" w:rsidRDefault="006A183E" w:rsidP="00424FCA">
      <w:pPr>
        <w:spacing w:before="0" w:after="0"/>
        <w:rPr>
          <w:szCs w:val="21"/>
        </w:rPr>
      </w:pPr>
      <w:r w:rsidRPr="006A183E">
        <w:rPr>
          <w:szCs w:val="21"/>
        </w:rPr>
        <w:t>: camlight right</w:t>
      </w:r>
    </w:p>
    <w:p w:rsidR="006A183E" w:rsidRPr="006A183E" w:rsidRDefault="006A183E" w:rsidP="00424FCA">
      <w:pPr>
        <w:spacing w:before="0" w:after="0"/>
        <w:rPr>
          <w:szCs w:val="21"/>
        </w:rPr>
      </w:pPr>
      <w:r w:rsidRPr="006A183E">
        <w:rPr>
          <w:szCs w:val="21"/>
        </w:rPr>
        <w:t>: camlight left</w:t>
      </w:r>
    </w:p>
    <w:p w:rsidR="006A183E" w:rsidRPr="006A183E" w:rsidRDefault="006A183E" w:rsidP="00424FCA">
      <w:pPr>
        <w:spacing w:before="0" w:after="0"/>
        <w:rPr>
          <w:szCs w:val="21"/>
        </w:rPr>
      </w:pPr>
      <w:r w:rsidRPr="006A183E">
        <w:rPr>
          <w:szCs w:val="21"/>
        </w:rPr>
        <w:t>: camlight headlight</w:t>
      </w:r>
    </w:p>
    <w:p w:rsidR="006A183E" w:rsidRPr="006A183E" w:rsidRDefault="006A183E" w:rsidP="00424FCA">
      <w:pPr>
        <w:spacing w:before="0" w:after="0"/>
        <w:rPr>
          <w:szCs w:val="21"/>
        </w:rPr>
      </w:pPr>
      <w:r w:rsidRPr="006A183E">
        <w:rPr>
          <w:szCs w:val="21"/>
        </w:rPr>
        <w:lastRenderedPageBreak/>
        <w:t>: camlight (az, el)</w:t>
      </w:r>
    </w:p>
    <w:p w:rsidR="006A183E" w:rsidRPr="006A183E" w:rsidRDefault="006A183E" w:rsidP="00424FCA">
      <w:pPr>
        <w:spacing w:before="0" w:after="0"/>
        <w:rPr>
          <w:szCs w:val="21"/>
        </w:rPr>
      </w:pPr>
      <w:r w:rsidRPr="006A183E">
        <w:rPr>
          <w:szCs w:val="21"/>
        </w:rPr>
        <w:t>: camlight (…, style)</w:t>
      </w:r>
    </w:p>
    <w:p w:rsidR="006A183E" w:rsidRPr="006A183E" w:rsidRDefault="006A183E" w:rsidP="00424FCA">
      <w:pPr>
        <w:spacing w:before="0" w:after="0"/>
        <w:rPr>
          <w:szCs w:val="21"/>
        </w:rPr>
      </w:pPr>
      <w:r w:rsidRPr="006A183E">
        <w:rPr>
          <w:szCs w:val="21"/>
        </w:rPr>
        <w:t>: camlight (hl, …)</w:t>
      </w:r>
    </w:p>
    <w:p w:rsidR="006A183E" w:rsidRPr="006A183E" w:rsidRDefault="006A183E" w:rsidP="00424FCA">
      <w:pPr>
        <w:spacing w:before="0" w:after="0"/>
        <w:rPr>
          <w:szCs w:val="21"/>
        </w:rPr>
      </w:pPr>
      <w:r w:rsidRPr="006A183E">
        <w:rPr>
          <w:szCs w:val="21"/>
        </w:rPr>
        <w:t>: camlight (hax, …)</w:t>
      </w:r>
    </w:p>
    <w:p w:rsidR="006A183E" w:rsidRDefault="006A183E" w:rsidP="00424FCA">
      <w:pPr>
        <w:spacing w:before="0" w:after="0"/>
        <w:rPr>
          <w:szCs w:val="21"/>
        </w:rPr>
      </w:pPr>
      <w:r w:rsidRPr="006A183E">
        <w:rPr>
          <w:szCs w:val="21"/>
        </w:rPr>
        <w:t>: h = camlight (…)</w:t>
      </w:r>
    </w:p>
    <w:p w:rsidR="006A183E" w:rsidRPr="006A183E" w:rsidRDefault="006A183E" w:rsidP="00424FCA">
      <w:pPr>
        <w:spacing w:before="0" w:after="0"/>
        <w:ind w:leftChars="200" w:left="420"/>
        <w:rPr>
          <w:szCs w:val="21"/>
        </w:rPr>
      </w:pPr>
      <w:r w:rsidRPr="006A183E">
        <w:rPr>
          <w:rFonts w:hint="eastAsia"/>
          <w:szCs w:val="21"/>
        </w:rPr>
        <w:t>使用简单的界面为图形添加一个光对象。</w:t>
      </w:r>
    </w:p>
    <w:p w:rsidR="006A183E" w:rsidRDefault="006A183E" w:rsidP="00424FCA">
      <w:pPr>
        <w:spacing w:before="0" w:after="0"/>
        <w:ind w:leftChars="200" w:left="420"/>
        <w:rPr>
          <w:szCs w:val="21"/>
        </w:rPr>
      </w:pPr>
      <w:r w:rsidRPr="006A183E">
        <w:rPr>
          <w:rFonts w:hint="eastAsia"/>
          <w:szCs w:val="21"/>
        </w:rPr>
        <w:t>当不带参数调用时，一个</w:t>
      </w:r>
      <w:r w:rsidRPr="006A183E">
        <w:rPr>
          <w:rFonts w:hint="eastAsia"/>
          <w:szCs w:val="21"/>
        </w:rPr>
        <w:t>light</w:t>
      </w:r>
      <w:r w:rsidRPr="006A183E">
        <w:rPr>
          <w:rFonts w:hint="eastAsia"/>
          <w:szCs w:val="21"/>
        </w:rPr>
        <w:t>对象被添加到当前绘图中，并被放置在相机当前位置的稍上方和右侧</w:t>
      </w:r>
      <w:r w:rsidRPr="006A183E">
        <w:rPr>
          <w:rFonts w:hint="eastAsia"/>
          <w:szCs w:val="21"/>
        </w:rPr>
        <w:t>:</w:t>
      </w:r>
      <w:r w:rsidRPr="006A183E">
        <w:rPr>
          <w:rFonts w:hint="eastAsia"/>
          <w:szCs w:val="21"/>
        </w:rPr>
        <w:t>这相当于</w:t>
      </w:r>
      <w:r w:rsidRPr="006A183E">
        <w:rPr>
          <w:rFonts w:hint="eastAsia"/>
          <w:szCs w:val="21"/>
        </w:rPr>
        <w:t>camlight right</w:t>
      </w:r>
      <w:r w:rsidRPr="006A183E">
        <w:rPr>
          <w:rFonts w:hint="eastAsia"/>
          <w:szCs w:val="21"/>
        </w:rPr>
        <w:t>。命令</w:t>
      </w:r>
      <w:r w:rsidRPr="006A183E">
        <w:rPr>
          <w:rFonts w:hint="eastAsia"/>
          <w:szCs w:val="21"/>
        </w:rPr>
        <w:t>camlight left</w:t>
      </w:r>
      <w:r w:rsidRPr="006A183E">
        <w:rPr>
          <w:rFonts w:hint="eastAsia"/>
          <w:szCs w:val="21"/>
        </w:rPr>
        <w:t>和</w:t>
      </w:r>
      <w:r w:rsidRPr="006A183E">
        <w:rPr>
          <w:rFonts w:hint="eastAsia"/>
          <w:szCs w:val="21"/>
        </w:rPr>
        <w:t>camlight headlight</w:t>
      </w:r>
      <w:r w:rsidRPr="006A183E">
        <w:rPr>
          <w:rFonts w:hint="eastAsia"/>
          <w:szCs w:val="21"/>
        </w:rPr>
        <w:t>的行为类似，放置在相机位置的左侧或相机位置的中心。</w:t>
      </w:r>
    </w:p>
    <w:p w:rsidR="006A183E" w:rsidRPr="006A183E" w:rsidRDefault="006A183E" w:rsidP="00424FCA">
      <w:pPr>
        <w:spacing w:before="0" w:after="0"/>
        <w:ind w:leftChars="200" w:left="420"/>
        <w:rPr>
          <w:szCs w:val="21"/>
        </w:rPr>
      </w:pPr>
      <w:r w:rsidRPr="006A183E">
        <w:rPr>
          <w:rFonts w:hint="eastAsia"/>
          <w:szCs w:val="21"/>
        </w:rPr>
        <w:t>对于更多的控制，光的位置可以通过方位旋转</w:t>
      </w:r>
      <w:r w:rsidRPr="006A183E">
        <w:rPr>
          <w:rFonts w:hint="eastAsia"/>
          <w:szCs w:val="21"/>
        </w:rPr>
        <w:t>az</w:t>
      </w:r>
      <w:r w:rsidRPr="006A183E">
        <w:rPr>
          <w:rFonts w:hint="eastAsia"/>
          <w:szCs w:val="21"/>
        </w:rPr>
        <w:t>和仰角</w:t>
      </w:r>
      <w:r w:rsidRPr="006A183E">
        <w:rPr>
          <w:rFonts w:hint="eastAsia"/>
          <w:szCs w:val="21"/>
        </w:rPr>
        <w:t>el</w:t>
      </w:r>
      <w:r w:rsidRPr="006A183E">
        <w:rPr>
          <w:rFonts w:hint="eastAsia"/>
          <w:szCs w:val="21"/>
        </w:rPr>
        <w:t>来指定，两者都以度为单位，相对于相机的当前属性。</w:t>
      </w:r>
    </w:p>
    <w:p w:rsidR="006A183E" w:rsidRPr="006A183E" w:rsidRDefault="006A183E" w:rsidP="00424FCA">
      <w:pPr>
        <w:spacing w:before="0" w:after="0"/>
        <w:ind w:leftChars="200" w:left="420"/>
        <w:rPr>
          <w:szCs w:val="21"/>
        </w:rPr>
      </w:pPr>
      <w:r w:rsidRPr="006A183E">
        <w:rPr>
          <w:rFonts w:hint="eastAsia"/>
          <w:szCs w:val="21"/>
        </w:rPr>
        <w:t>可选的字符串样式指定光源是局部点源</w:t>
      </w:r>
      <w:r w:rsidRPr="006A183E">
        <w:rPr>
          <w:rFonts w:hint="eastAsia"/>
          <w:szCs w:val="21"/>
        </w:rPr>
        <w:t>(</w:t>
      </w:r>
      <w:r w:rsidRPr="006A183E">
        <w:rPr>
          <w:rFonts w:hint="eastAsia"/>
          <w:szCs w:val="21"/>
        </w:rPr>
        <w:t>“</w:t>
      </w:r>
      <w:r w:rsidRPr="006A183E">
        <w:rPr>
          <w:rFonts w:hint="eastAsia"/>
          <w:szCs w:val="21"/>
        </w:rPr>
        <w:t>local</w:t>
      </w:r>
      <w:r w:rsidRPr="006A183E">
        <w:rPr>
          <w:rFonts w:hint="eastAsia"/>
          <w:szCs w:val="21"/>
        </w:rPr>
        <w:t>”，默认</w:t>
      </w:r>
      <w:r w:rsidRPr="006A183E">
        <w:rPr>
          <w:rFonts w:hint="eastAsia"/>
          <w:szCs w:val="21"/>
        </w:rPr>
        <w:t>)</w:t>
      </w:r>
      <w:r w:rsidRPr="006A183E">
        <w:rPr>
          <w:rFonts w:hint="eastAsia"/>
          <w:szCs w:val="21"/>
        </w:rPr>
        <w:t>还是放置在无限距离上</w:t>
      </w:r>
      <w:r w:rsidRPr="006A183E">
        <w:rPr>
          <w:rFonts w:hint="eastAsia"/>
          <w:szCs w:val="21"/>
        </w:rPr>
        <w:t>(</w:t>
      </w:r>
      <w:r w:rsidRPr="006A183E">
        <w:rPr>
          <w:rFonts w:hint="eastAsia"/>
          <w:szCs w:val="21"/>
        </w:rPr>
        <w:t>“</w:t>
      </w:r>
      <w:r w:rsidRPr="006A183E">
        <w:rPr>
          <w:rFonts w:hint="eastAsia"/>
          <w:szCs w:val="21"/>
        </w:rPr>
        <w:t>infinite</w:t>
      </w:r>
      <w:r w:rsidRPr="006A183E">
        <w:rPr>
          <w:rFonts w:hint="eastAsia"/>
          <w:szCs w:val="21"/>
        </w:rPr>
        <w:t>”</w:t>
      </w:r>
      <w:r w:rsidRPr="006A183E">
        <w:rPr>
          <w:rFonts w:hint="eastAsia"/>
          <w:szCs w:val="21"/>
        </w:rPr>
        <w:t>)</w:t>
      </w:r>
      <w:r w:rsidRPr="006A183E">
        <w:rPr>
          <w:rFonts w:hint="eastAsia"/>
          <w:szCs w:val="21"/>
        </w:rPr>
        <w:t>。</w:t>
      </w:r>
    </w:p>
    <w:p w:rsidR="006A183E" w:rsidRDefault="006A183E" w:rsidP="00424FCA">
      <w:pPr>
        <w:spacing w:before="0" w:after="0"/>
        <w:ind w:leftChars="200" w:left="420"/>
        <w:rPr>
          <w:szCs w:val="21"/>
        </w:rPr>
      </w:pPr>
      <w:r w:rsidRPr="006A183E">
        <w:rPr>
          <w:rFonts w:hint="eastAsia"/>
          <w:szCs w:val="21"/>
        </w:rPr>
        <w:t>如果第一个参数</w:t>
      </w:r>
      <w:r w:rsidRPr="006A183E">
        <w:rPr>
          <w:rFonts w:hint="eastAsia"/>
          <w:szCs w:val="21"/>
        </w:rPr>
        <w:t>hl</w:t>
      </w:r>
      <w:r w:rsidRPr="006A183E">
        <w:rPr>
          <w:rFonts w:hint="eastAsia"/>
          <w:szCs w:val="21"/>
        </w:rPr>
        <w:t>是一个</w:t>
      </w:r>
      <w:r w:rsidRPr="006A183E">
        <w:rPr>
          <w:rFonts w:hint="eastAsia"/>
          <w:szCs w:val="21"/>
        </w:rPr>
        <w:t>light</w:t>
      </w:r>
      <w:r w:rsidRPr="006A183E">
        <w:rPr>
          <w:rFonts w:hint="eastAsia"/>
          <w:szCs w:val="21"/>
        </w:rPr>
        <w:t>对象的句柄，那么对这个</w:t>
      </w:r>
      <w:r w:rsidRPr="006A183E">
        <w:rPr>
          <w:rFonts w:hint="eastAsia"/>
          <w:szCs w:val="21"/>
        </w:rPr>
        <w:t>light</w:t>
      </w:r>
      <w:r w:rsidRPr="006A183E">
        <w:rPr>
          <w:rFonts w:hint="eastAsia"/>
          <w:szCs w:val="21"/>
        </w:rPr>
        <w:t>对象进行操作，而不是创建一个新对象。</w:t>
      </w:r>
    </w:p>
    <w:p w:rsidR="006A183E" w:rsidRPr="006A183E" w:rsidRDefault="006A183E" w:rsidP="00424FCA">
      <w:pPr>
        <w:spacing w:before="0" w:after="0"/>
        <w:ind w:leftChars="200" w:left="420"/>
        <w:rPr>
          <w:szCs w:val="21"/>
        </w:rPr>
      </w:pPr>
      <w:r w:rsidRPr="006A183E">
        <w:rPr>
          <w:rFonts w:hint="eastAsia"/>
          <w:szCs w:val="21"/>
        </w:rPr>
        <w:t>如果第一个参数</w:t>
      </w:r>
      <w:r w:rsidRPr="006A183E">
        <w:rPr>
          <w:rFonts w:hint="eastAsia"/>
          <w:szCs w:val="21"/>
        </w:rPr>
        <w:t>hax</w:t>
      </w:r>
      <w:r w:rsidRPr="006A183E">
        <w:rPr>
          <w:rFonts w:hint="eastAsia"/>
          <w:szCs w:val="21"/>
        </w:rPr>
        <w:t>是一个轴句柄，那么在这个轴上创建一个新的</w:t>
      </w:r>
      <w:r w:rsidRPr="006A183E">
        <w:rPr>
          <w:rFonts w:hint="eastAsia"/>
          <w:szCs w:val="21"/>
        </w:rPr>
        <w:t>light</w:t>
      </w:r>
      <w:r w:rsidRPr="006A183E">
        <w:rPr>
          <w:rFonts w:hint="eastAsia"/>
          <w:szCs w:val="21"/>
        </w:rPr>
        <w:t>对象，而不是</w:t>
      </w:r>
      <w:r w:rsidRPr="006A183E">
        <w:rPr>
          <w:rFonts w:hint="eastAsia"/>
          <w:szCs w:val="21"/>
        </w:rPr>
        <w:t>gca</w:t>
      </w:r>
      <w:r w:rsidRPr="006A183E">
        <w:rPr>
          <w:rFonts w:hint="eastAsia"/>
          <w:szCs w:val="21"/>
        </w:rPr>
        <w:t>返回的当前轴。</w:t>
      </w:r>
    </w:p>
    <w:p w:rsidR="006A183E" w:rsidRPr="006A183E" w:rsidRDefault="006A183E" w:rsidP="00424FCA">
      <w:pPr>
        <w:spacing w:before="0" w:after="0"/>
        <w:ind w:leftChars="200" w:left="420"/>
        <w:rPr>
          <w:szCs w:val="21"/>
        </w:rPr>
      </w:pPr>
      <w:r w:rsidRPr="006A183E">
        <w:rPr>
          <w:rFonts w:hint="eastAsia"/>
          <w:szCs w:val="21"/>
        </w:rPr>
        <w:t>可选的返回值</w:t>
      </w:r>
      <w:r w:rsidRPr="006A183E">
        <w:rPr>
          <w:rFonts w:hint="eastAsia"/>
          <w:szCs w:val="21"/>
        </w:rPr>
        <w:t>h</w:t>
      </w:r>
      <w:r w:rsidRPr="006A183E">
        <w:rPr>
          <w:rFonts w:hint="eastAsia"/>
          <w:szCs w:val="21"/>
        </w:rPr>
        <w:t>是灯光对象的图形句柄。这可以用来移动或进一步改变光对象的属性。</w:t>
      </w:r>
    </w:p>
    <w:p w:rsidR="006A183E" w:rsidRPr="006A183E" w:rsidRDefault="006A183E" w:rsidP="00424FCA">
      <w:pPr>
        <w:spacing w:before="0" w:after="0"/>
        <w:ind w:leftChars="200" w:left="420"/>
        <w:rPr>
          <w:szCs w:val="21"/>
        </w:rPr>
      </w:pPr>
      <w:r w:rsidRPr="006A183E">
        <w:rPr>
          <w:rFonts w:hint="eastAsia"/>
          <w:szCs w:val="21"/>
        </w:rPr>
        <w:t>例子</w:t>
      </w:r>
      <w:r w:rsidRPr="006A183E">
        <w:rPr>
          <w:rFonts w:hint="eastAsia"/>
          <w:szCs w:val="21"/>
        </w:rPr>
        <w:t>:</w:t>
      </w:r>
    </w:p>
    <w:p w:rsidR="006A183E" w:rsidRDefault="006A183E" w:rsidP="00424FCA">
      <w:pPr>
        <w:spacing w:before="0" w:after="0"/>
        <w:ind w:leftChars="200" w:left="420"/>
        <w:rPr>
          <w:szCs w:val="21"/>
        </w:rPr>
      </w:pPr>
      <w:r w:rsidRPr="006A183E">
        <w:rPr>
          <w:rFonts w:hint="eastAsia"/>
          <w:szCs w:val="21"/>
        </w:rPr>
        <w:t>添加一个光对象到一个情节</w:t>
      </w:r>
    </w:p>
    <w:p w:rsidR="006A183E" w:rsidRPr="006A183E" w:rsidRDefault="006A183E" w:rsidP="00424FCA">
      <w:pPr>
        <w:spacing w:before="0" w:after="0"/>
        <w:ind w:leftChars="400" w:left="840"/>
        <w:rPr>
          <w:szCs w:val="21"/>
        </w:rPr>
      </w:pPr>
      <w:r w:rsidRPr="006A183E">
        <w:rPr>
          <w:szCs w:val="21"/>
        </w:rPr>
        <w:t>sphere (36);</w:t>
      </w:r>
    </w:p>
    <w:p w:rsidR="006A183E" w:rsidRDefault="006A183E" w:rsidP="00424FCA">
      <w:pPr>
        <w:spacing w:before="0" w:after="0"/>
        <w:ind w:leftChars="400" w:left="840"/>
        <w:rPr>
          <w:szCs w:val="21"/>
        </w:rPr>
      </w:pPr>
      <w:r w:rsidRPr="006A183E">
        <w:rPr>
          <w:szCs w:val="21"/>
        </w:rPr>
        <w:t>camlight</w:t>
      </w:r>
    </w:p>
    <w:p w:rsidR="006A183E" w:rsidRDefault="006A183E" w:rsidP="00424FCA">
      <w:pPr>
        <w:spacing w:before="0" w:after="0"/>
        <w:ind w:leftChars="200" w:left="420"/>
        <w:rPr>
          <w:szCs w:val="21"/>
        </w:rPr>
      </w:pPr>
      <w:r w:rsidRPr="006A183E">
        <w:rPr>
          <w:rFonts w:hint="eastAsia"/>
          <w:szCs w:val="21"/>
        </w:rPr>
        <w:t>准确定位光源</w:t>
      </w:r>
    </w:p>
    <w:p w:rsidR="006A183E" w:rsidRDefault="006A183E" w:rsidP="00424FCA">
      <w:pPr>
        <w:spacing w:before="0" w:after="0"/>
        <w:ind w:leftChars="400" w:left="840"/>
        <w:rPr>
          <w:szCs w:val="21"/>
        </w:rPr>
      </w:pPr>
      <w:r w:rsidRPr="006A183E">
        <w:rPr>
          <w:szCs w:val="21"/>
        </w:rPr>
        <w:t>camlight (45, 30);</w:t>
      </w:r>
    </w:p>
    <w:p w:rsidR="006A183E" w:rsidRPr="006A183E" w:rsidRDefault="006A183E" w:rsidP="00424FCA">
      <w:pPr>
        <w:spacing w:before="0" w:after="0"/>
        <w:ind w:leftChars="200" w:left="420"/>
        <w:rPr>
          <w:szCs w:val="21"/>
        </w:rPr>
      </w:pPr>
      <w:r w:rsidRPr="006A183E">
        <w:rPr>
          <w:rFonts w:hint="eastAsia"/>
          <w:szCs w:val="21"/>
        </w:rPr>
        <w:t>在这里，光首先从相机位置向上倾斜</w:t>
      </w:r>
      <w:r w:rsidRPr="006A183E">
        <w:rPr>
          <w:rFonts w:hint="eastAsia"/>
          <w:szCs w:val="21"/>
        </w:rPr>
        <w:t>(</w:t>
      </w:r>
      <w:r w:rsidRPr="006A183E">
        <w:rPr>
          <w:rFonts w:hint="eastAsia"/>
          <w:szCs w:val="21"/>
        </w:rPr>
        <w:t>见</w:t>
      </w:r>
      <w:r w:rsidRPr="00963670">
        <w:rPr>
          <w:rFonts w:hint="eastAsia"/>
          <w:szCs w:val="21"/>
          <w:highlight w:val="red"/>
        </w:rPr>
        <w:t>camup</w:t>
      </w:r>
      <w:r w:rsidRPr="006A183E">
        <w:rPr>
          <w:rFonts w:hint="eastAsia"/>
          <w:szCs w:val="21"/>
        </w:rPr>
        <w:t>)(</w:t>
      </w:r>
      <w:r w:rsidRPr="006A183E">
        <w:rPr>
          <w:rFonts w:hint="eastAsia"/>
          <w:szCs w:val="21"/>
        </w:rPr>
        <w:t>见</w:t>
      </w:r>
      <w:r w:rsidRPr="00963670">
        <w:rPr>
          <w:rFonts w:hint="eastAsia"/>
          <w:szCs w:val="21"/>
          <w:highlight w:val="red"/>
        </w:rPr>
        <w:t>campos</w:t>
      </w:r>
      <w:r w:rsidRPr="006A183E">
        <w:rPr>
          <w:rFonts w:hint="eastAsia"/>
          <w:szCs w:val="21"/>
        </w:rPr>
        <w:t>) 30</w:t>
      </w:r>
      <w:r w:rsidRPr="006A183E">
        <w:rPr>
          <w:rFonts w:hint="eastAsia"/>
          <w:szCs w:val="21"/>
        </w:rPr>
        <w:t>度。然后向右偏航</w:t>
      </w:r>
      <w:r w:rsidRPr="006A183E">
        <w:rPr>
          <w:rFonts w:hint="eastAsia"/>
          <w:szCs w:val="21"/>
        </w:rPr>
        <w:t>45</w:t>
      </w:r>
      <w:r w:rsidRPr="006A183E">
        <w:rPr>
          <w:rFonts w:hint="eastAsia"/>
          <w:szCs w:val="21"/>
        </w:rPr>
        <w:t>度。两个旋转都以相机目标为中心</w:t>
      </w:r>
      <w:r w:rsidRPr="006A183E">
        <w:rPr>
          <w:rFonts w:hint="eastAsia"/>
          <w:szCs w:val="21"/>
        </w:rPr>
        <w:t>(</w:t>
      </w:r>
      <w:r w:rsidRPr="006A183E">
        <w:rPr>
          <w:rFonts w:hint="eastAsia"/>
          <w:szCs w:val="21"/>
        </w:rPr>
        <w:t>参见</w:t>
      </w:r>
      <w:r w:rsidRPr="00963670">
        <w:rPr>
          <w:rFonts w:hint="eastAsia"/>
          <w:szCs w:val="21"/>
          <w:highlight w:val="red"/>
        </w:rPr>
        <w:t>相机目标</w:t>
      </w:r>
      <w:r w:rsidRPr="006A183E">
        <w:rPr>
          <w:rFonts w:hint="eastAsia"/>
          <w:szCs w:val="21"/>
        </w:rPr>
        <w:t>)</w:t>
      </w:r>
      <w:r w:rsidRPr="006A183E">
        <w:rPr>
          <w:rFonts w:hint="eastAsia"/>
          <w:szCs w:val="21"/>
        </w:rPr>
        <w:t>。</w:t>
      </w:r>
    </w:p>
    <w:p w:rsidR="006A183E" w:rsidRDefault="006A183E" w:rsidP="00424FCA">
      <w:pPr>
        <w:spacing w:before="0" w:after="0"/>
        <w:ind w:leftChars="200" w:left="420"/>
        <w:rPr>
          <w:szCs w:val="21"/>
        </w:rPr>
      </w:pPr>
      <w:r w:rsidRPr="006A183E">
        <w:rPr>
          <w:rFonts w:hint="eastAsia"/>
          <w:szCs w:val="21"/>
        </w:rPr>
        <w:t>返回一个句柄以进一步操作</w:t>
      </w:r>
      <w:r w:rsidRPr="006A183E">
        <w:rPr>
          <w:rFonts w:hint="eastAsia"/>
          <w:szCs w:val="21"/>
        </w:rPr>
        <w:t>light</w:t>
      </w:r>
      <w:r w:rsidRPr="006A183E">
        <w:rPr>
          <w:rFonts w:hint="eastAsia"/>
          <w:szCs w:val="21"/>
        </w:rPr>
        <w:t>对象</w:t>
      </w:r>
    </w:p>
    <w:p w:rsidR="006A183E" w:rsidRPr="006A183E" w:rsidRDefault="006A183E" w:rsidP="00424FCA">
      <w:pPr>
        <w:spacing w:before="0" w:after="0"/>
        <w:ind w:leftChars="400" w:left="840"/>
        <w:rPr>
          <w:szCs w:val="21"/>
        </w:rPr>
      </w:pPr>
      <w:r w:rsidRPr="006A183E">
        <w:rPr>
          <w:szCs w:val="21"/>
        </w:rPr>
        <w:t>clf</w:t>
      </w:r>
    </w:p>
    <w:p w:rsidR="006A183E" w:rsidRPr="006A183E" w:rsidRDefault="006A183E" w:rsidP="00424FCA">
      <w:pPr>
        <w:spacing w:before="0" w:after="0"/>
        <w:ind w:leftChars="400" w:left="840"/>
        <w:rPr>
          <w:szCs w:val="21"/>
        </w:rPr>
      </w:pPr>
      <w:r w:rsidRPr="006A183E">
        <w:rPr>
          <w:szCs w:val="21"/>
        </w:rPr>
        <w:t>sphere (36);</w:t>
      </w:r>
    </w:p>
    <w:p w:rsidR="006A183E" w:rsidRPr="006A183E" w:rsidRDefault="006A183E" w:rsidP="00424FCA">
      <w:pPr>
        <w:spacing w:before="0" w:after="0"/>
        <w:ind w:leftChars="400" w:left="840"/>
        <w:rPr>
          <w:szCs w:val="21"/>
        </w:rPr>
      </w:pPr>
      <w:r w:rsidRPr="006A183E">
        <w:rPr>
          <w:szCs w:val="21"/>
        </w:rPr>
        <w:t>hl = camlight ("left");</w:t>
      </w:r>
    </w:p>
    <w:p w:rsidR="006A183E" w:rsidRDefault="006A183E" w:rsidP="00424FCA">
      <w:pPr>
        <w:spacing w:before="0" w:after="0"/>
        <w:ind w:leftChars="400" w:left="840"/>
        <w:rPr>
          <w:szCs w:val="21"/>
        </w:rPr>
      </w:pPr>
      <w:r w:rsidRPr="006A183E">
        <w:rPr>
          <w:szCs w:val="21"/>
        </w:rPr>
        <w:t>set (hl, "color", "r");</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光。</w:t>
      </w:r>
    </w:p>
    <w:p w:rsidR="006A183E" w:rsidRPr="006A183E" w:rsidRDefault="006A183E" w:rsidP="00424FCA">
      <w:pPr>
        <w:spacing w:beforeLines="50" w:before="156" w:after="0"/>
        <w:rPr>
          <w:szCs w:val="21"/>
        </w:rPr>
      </w:pPr>
      <w:r w:rsidRPr="006A183E">
        <w:rPr>
          <w:szCs w:val="21"/>
        </w:rPr>
        <w:t>: lightangle (az, el)</w:t>
      </w:r>
    </w:p>
    <w:p w:rsidR="006A183E" w:rsidRPr="006A183E" w:rsidRDefault="006A183E" w:rsidP="00424FCA">
      <w:pPr>
        <w:spacing w:before="0" w:after="0"/>
        <w:rPr>
          <w:szCs w:val="21"/>
        </w:rPr>
      </w:pPr>
      <w:r w:rsidRPr="006A183E">
        <w:rPr>
          <w:szCs w:val="21"/>
        </w:rPr>
        <w:t>: lightangle (hax, az, el)</w:t>
      </w:r>
    </w:p>
    <w:p w:rsidR="006A183E" w:rsidRPr="006A183E" w:rsidRDefault="006A183E" w:rsidP="00424FCA">
      <w:pPr>
        <w:spacing w:before="0" w:after="0"/>
        <w:rPr>
          <w:szCs w:val="21"/>
        </w:rPr>
      </w:pPr>
      <w:r w:rsidRPr="006A183E">
        <w:rPr>
          <w:szCs w:val="21"/>
        </w:rPr>
        <w:t>: lightangle (hl, az, el)</w:t>
      </w:r>
    </w:p>
    <w:p w:rsidR="006A183E" w:rsidRPr="006A183E" w:rsidRDefault="006A183E" w:rsidP="00424FCA">
      <w:pPr>
        <w:spacing w:before="0" w:after="0"/>
        <w:rPr>
          <w:szCs w:val="21"/>
        </w:rPr>
      </w:pPr>
      <w:r w:rsidRPr="006A183E">
        <w:rPr>
          <w:szCs w:val="21"/>
        </w:rPr>
        <w:t>: hl = lightangle (…)</w:t>
      </w:r>
    </w:p>
    <w:p w:rsidR="006A183E" w:rsidRDefault="006A183E" w:rsidP="00424FCA">
      <w:pPr>
        <w:spacing w:before="0" w:after="0"/>
        <w:rPr>
          <w:szCs w:val="21"/>
        </w:rPr>
      </w:pPr>
      <w:r w:rsidRPr="006A183E">
        <w:rPr>
          <w:szCs w:val="21"/>
        </w:rPr>
        <w:t>: [az, el] = lightangle (hl)</w:t>
      </w:r>
    </w:p>
    <w:p w:rsidR="006A183E" w:rsidRPr="006A183E" w:rsidRDefault="006A183E" w:rsidP="00424FCA">
      <w:pPr>
        <w:spacing w:before="0" w:after="0"/>
        <w:ind w:leftChars="200" w:left="420"/>
        <w:rPr>
          <w:szCs w:val="21"/>
        </w:rPr>
      </w:pPr>
      <w:r w:rsidRPr="006A183E">
        <w:rPr>
          <w:rFonts w:hint="eastAsia"/>
          <w:szCs w:val="21"/>
        </w:rPr>
        <w:t>使用球坐标在当前轴上添加一个光对象。</w:t>
      </w:r>
    </w:p>
    <w:p w:rsidR="006A183E" w:rsidRPr="006A183E" w:rsidRDefault="006A183E" w:rsidP="00424FCA">
      <w:pPr>
        <w:spacing w:before="0" w:after="0"/>
        <w:ind w:leftChars="200" w:left="420"/>
        <w:rPr>
          <w:szCs w:val="21"/>
        </w:rPr>
      </w:pPr>
      <w:r w:rsidRPr="006A183E">
        <w:rPr>
          <w:rFonts w:hint="eastAsia"/>
          <w:szCs w:val="21"/>
        </w:rPr>
        <w:t>光的位置由方位旋转</w:t>
      </w:r>
      <w:r w:rsidRPr="006A183E">
        <w:rPr>
          <w:rFonts w:hint="eastAsia"/>
          <w:szCs w:val="21"/>
        </w:rPr>
        <w:t>az</w:t>
      </w:r>
      <w:r w:rsidRPr="006A183E">
        <w:rPr>
          <w:rFonts w:hint="eastAsia"/>
          <w:szCs w:val="21"/>
        </w:rPr>
        <w:t>和仰角</w:t>
      </w:r>
      <w:r w:rsidRPr="006A183E">
        <w:rPr>
          <w:rFonts w:hint="eastAsia"/>
          <w:szCs w:val="21"/>
        </w:rPr>
        <w:t>el</w:t>
      </w:r>
      <w:r w:rsidRPr="006A183E">
        <w:rPr>
          <w:rFonts w:hint="eastAsia"/>
          <w:szCs w:val="21"/>
        </w:rPr>
        <w:t>指定，两者都以度为单位。</w:t>
      </w:r>
    </w:p>
    <w:p w:rsidR="006A183E" w:rsidRDefault="006A183E" w:rsidP="00424FCA">
      <w:pPr>
        <w:spacing w:before="0" w:after="0"/>
        <w:ind w:leftChars="200" w:left="420"/>
        <w:rPr>
          <w:szCs w:val="21"/>
        </w:rPr>
      </w:pPr>
      <w:r w:rsidRPr="006A183E">
        <w:rPr>
          <w:rFonts w:hint="eastAsia"/>
          <w:szCs w:val="21"/>
        </w:rPr>
        <w:t>如果第一个参数</w:t>
      </w:r>
      <w:r w:rsidRPr="006A183E">
        <w:rPr>
          <w:rFonts w:hint="eastAsia"/>
          <w:szCs w:val="21"/>
        </w:rPr>
        <w:t>hax</w:t>
      </w:r>
      <w:r w:rsidRPr="006A183E">
        <w:rPr>
          <w:rFonts w:hint="eastAsia"/>
          <w:szCs w:val="21"/>
        </w:rPr>
        <w:t>是一个轴句柄，那么在这个轴上创建一个新的</w:t>
      </w:r>
      <w:r w:rsidRPr="006A183E">
        <w:rPr>
          <w:rFonts w:hint="eastAsia"/>
          <w:szCs w:val="21"/>
        </w:rPr>
        <w:t>light</w:t>
      </w:r>
      <w:r w:rsidRPr="006A183E">
        <w:rPr>
          <w:rFonts w:hint="eastAsia"/>
          <w:szCs w:val="21"/>
        </w:rPr>
        <w:t>对象，而不是</w:t>
      </w:r>
      <w:r w:rsidRPr="006A183E">
        <w:rPr>
          <w:rFonts w:hint="eastAsia"/>
          <w:szCs w:val="21"/>
        </w:rPr>
        <w:t>gca</w:t>
      </w:r>
      <w:r w:rsidRPr="006A183E">
        <w:rPr>
          <w:rFonts w:hint="eastAsia"/>
          <w:szCs w:val="21"/>
        </w:rPr>
        <w:t>返回的当前轴。</w:t>
      </w:r>
    </w:p>
    <w:p w:rsidR="006A183E" w:rsidRPr="006A183E" w:rsidRDefault="006A183E" w:rsidP="00424FCA">
      <w:pPr>
        <w:spacing w:before="0" w:after="0"/>
        <w:ind w:leftChars="200" w:left="420"/>
        <w:rPr>
          <w:szCs w:val="21"/>
        </w:rPr>
      </w:pPr>
      <w:r w:rsidRPr="006A183E">
        <w:rPr>
          <w:rFonts w:hint="eastAsia"/>
          <w:szCs w:val="21"/>
        </w:rPr>
        <w:t>如果第一个参数</w:t>
      </w:r>
      <w:r w:rsidRPr="006A183E">
        <w:rPr>
          <w:rFonts w:hint="eastAsia"/>
          <w:szCs w:val="21"/>
        </w:rPr>
        <w:t>hl</w:t>
      </w:r>
      <w:r w:rsidRPr="006A183E">
        <w:rPr>
          <w:rFonts w:hint="eastAsia"/>
          <w:szCs w:val="21"/>
        </w:rPr>
        <w:t>是一个</w:t>
      </w:r>
      <w:r w:rsidRPr="006A183E">
        <w:rPr>
          <w:rFonts w:hint="eastAsia"/>
          <w:szCs w:val="21"/>
        </w:rPr>
        <w:t>light</w:t>
      </w:r>
      <w:r w:rsidRPr="006A183E">
        <w:rPr>
          <w:rFonts w:hint="eastAsia"/>
          <w:szCs w:val="21"/>
        </w:rPr>
        <w:t>对象的句柄，那么对这个</w:t>
      </w:r>
      <w:r w:rsidRPr="006A183E">
        <w:rPr>
          <w:rFonts w:hint="eastAsia"/>
          <w:szCs w:val="21"/>
        </w:rPr>
        <w:t>light</w:t>
      </w:r>
      <w:r w:rsidRPr="006A183E">
        <w:rPr>
          <w:rFonts w:hint="eastAsia"/>
          <w:szCs w:val="21"/>
        </w:rPr>
        <w:t>对象进行操作，而不是创建一个新对象。</w:t>
      </w:r>
    </w:p>
    <w:p w:rsidR="006A183E" w:rsidRPr="006A183E" w:rsidRDefault="006A183E" w:rsidP="00424FCA">
      <w:pPr>
        <w:spacing w:before="0" w:after="0"/>
        <w:ind w:leftChars="200" w:left="420"/>
        <w:rPr>
          <w:szCs w:val="21"/>
        </w:rPr>
      </w:pPr>
      <w:r w:rsidRPr="006A183E">
        <w:rPr>
          <w:rFonts w:hint="eastAsia"/>
          <w:szCs w:val="21"/>
        </w:rPr>
        <w:t>可选的返回值</w:t>
      </w:r>
      <w:r w:rsidRPr="006A183E">
        <w:rPr>
          <w:rFonts w:hint="eastAsia"/>
          <w:szCs w:val="21"/>
        </w:rPr>
        <w:t>hl</w:t>
      </w:r>
      <w:r w:rsidRPr="006A183E">
        <w:rPr>
          <w:rFonts w:hint="eastAsia"/>
          <w:szCs w:val="21"/>
        </w:rPr>
        <w:t>是灯光对象的图形句柄。</w:t>
      </w:r>
    </w:p>
    <w:p w:rsidR="006A183E" w:rsidRPr="006A183E" w:rsidRDefault="006A183E" w:rsidP="00424FCA">
      <w:pPr>
        <w:spacing w:before="0" w:after="0"/>
        <w:ind w:leftChars="200" w:left="420"/>
        <w:rPr>
          <w:szCs w:val="21"/>
        </w:rPr>
      </w:pPr>
      <w:r w:rsidRPr="006A183E">
        <w:rPr>
          <w:rFonts w:hint="eastAsia"/>
          <w:szCs w:val="21"/>
        </w:rPr>
        <w:t>例子</w:t>
      </w:r>
      <w:r w:rsidRPr="006A183E">
        <w:rPr>
          <w:rFonts w:hint="eastAsia"/>
          <w:szCs w:val="21"/>
        </w:rPr>
        <w:t>:</w:t>
      </w:r>
    </w:p>
    <w:p w:rsidR="006A183E" w:rsidRDefault="006A183E" w:rsidP="00424FCA">
      <w:pPr>
        <w:spacing w:before="0" w:after="0"/>
        <w:ind w:leftChars="200" w:left="420"/>
        <w:rPr>
          <w:szCs w:val="21"/>
        </w:rPr>
      </w:pPr>
      <w:r w:rsidRPr="006A183E">
        <w:rPr>
          <w:rFonts w:hint="eastAsia"/>
          <w:szCs w:val="21"/>
        </w:rPr>
        <w:t>添加一个光对象到一个情节</w:t>
      </w:r>
    </w:p>
    <w:p w:rsidR="006A183E" w:rsidRPr="006A183E" w:rsidRDefault="006A183E" w:rsidP="00424FCA">
      <w:pPr>
        <w:spacing w:before="0" w:after="0"/>
        <w:ind w:leftChars="400" w:left="840"/>
        <w:rPr>
          <w:szCs w:val="21"/>
        </w:rPr>
      </w:pPr>
      <w:r w:rsidRPr="006A183E">
        <w:rPr>
          <w:szCs w:val="21"/>
        </w:rPr>
        <w:t>clf;</w:t>
      </w:r>
    </w:p>
    <w:p w:rsidR="006A183E" w:rsidRPr="006A183E" w:rsidRDefault="006A183E" w:rsidP="00424FCA">
      <w:pPr>
        <w:spacing w:before="0" w:after="0"/>
        <w:ind w:leftChars="400" w:left="840"/>
        <w:rPr>
          <w:szCs w:val="21"/>
        </w:rPr>
      </w:pPr>
      <w:r w:rsidRPr="006A183E">
        <w:rPr>
          <w:szCs w:val="21"/>
        </w:rPr>
        <w:lastRenderedPageBreak/>
        <w:t>sphere (36);</w:t>
      </w:r>
    </w:p>
    <w:p w:rsidR="006A183E" w:rsidRDefault="006A183E" w:rsidP="00424FCA">
      <w:pPr>
        <w:spacing w:before="0" w:after="0"/>
        <w:ind w:leftChars="400" w:left="840"/>
        <w:rPr>
          <w:szCs w:val="21"/>
        </w:rPr>
      </w:pPr>
      <w:r w:rsidRPr="006A183E">
        <w:rPr>
          <w:szCs w:val="21"/>
        </w:rPr>
        <w:t>lightangle (45, 30);</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光，视图，</w:t>
      </w:r>
      <w:r w:rsidRPr="006A183E">
        <w:rPr>
          <w:rFonts w:hint="eastAsia"/>
          <w:szCs w:val="21"/>
        </w:rPr>
        <w:t>camlight</w:t>
      </w:r>
      <w:r w:rsidRPr="006A183E">
        <w:rPr>
          <w:rFonts w:hint="eastAsia"/>
          <w:szCs w:val="21"/>
        </w:rPr>
        <w:t>。</w:t>
      </w:r>
    </w:p>
    <w:p w:rsidR="006A183E" w:rsidRPr="006A183E" w:rsidRDefault="006A183E" w:rsidP="00424FCA">
      <w:pPr>
        <w:spacing w:beforeLines="50" w:before="156" w:after="0"/>
        <w:rPr>
          <w:szCs w:val="21"/>
        </w:rPr>
      </w:pPr>
      <w:r w:rsidRPr="006A183E">
        <w:rPr>
          <w:szCs w:val="21"/>
        </w:rPr>
        <w:t>: [xx, yy] = meshgrid (x, y)</w:t>
      </w:r>
    </w:p>
    <w:p w:rsidR="006A183E" w:rsidRPr="006A183E" w:rsidRDefault="006A183E" w:rsidP="00424FCA">
      <w:pPr>
        <w:spacing w:before="0" w:after="0"/>
        <w:rPr>
          <w:szCs w:val="21"/>
        </w:rPr>
      </w:pPr>
      <w:r w:rsidRPr="006A183E">
        <w:rPr>
          <w:szCs w:val="21"/>
        </w:rPr>
        <w:t>: [xx, yy, zz] = meshgrid (x, y, z)</w:t>
      </w:r>
    </w:p>
    <w:p w:rsidR="006A183E" w:rsidRPr="006A183E" w:rsidRDefault="006A183E" w:rsidP="00424FCA">
      <w:pPr>
        <w:spacing w:before="0" w:after="0"/>
        <w:rPr>
          <w:szCs w:val="21"/>
        </w:rPr>
      </w:pPr>
      <w:r w:rsidRPr="006A183E">
        <w:rPr>
          <w:szCs w:val="21"/>
        </w:rPr>
        <w:t>: [xx, yy] = meshgrid (x)</w:t>
      </w:r>
    </w:p>
    <w:p w:rsidR="006A183E" w:rsidRDefault="006A183E" w:rsidP="00424FCA">
      <w:pPr>
        <w:spacing w:before="0" w:after="0"/>
        <w:rPr>
          <w:szCs w:val="21"/>
        </w:rPr>
      </w:pPr>
      <w:r w:rsidRPr="006A183E">
        <w:rPr>
          <w:szCs w:val="21"/>
        </w:rPr>
        <w:t>: [xx, yy, zz] = meshgrid (x)</w:t>
      </w:r>
    </w:p>
    <w:p w:rsidR="006A183E" w:rsidRPr="006A183E" w:rsidRDefault="006A183E" w:rsidP="00424FCA">
      <w:pPr>
        <w:spacing w:before="0" w:after="0"/>
        <w:ind w:leftChars="200" w:left="420"/>
        <w:rPr>
          <w:szCs w:val="21"/>
        </w:rPr>
      </w:pPr>
      <w:r w:rsidRPr="006A183E">
        <w:rPr>
          <w:rFonts w:hint="eastAsia"/>
          <w:szCs w:val="21"/>
        </w:rPr>
        <w:t>给定向量</w:t>
      </w:r>
      <w:r w:rsidRPr="006A183E">
        <w:rPr>
          <w:rFonts w:hint="eastAsia"/>
          <w:szCs w:val="21"/>
        </w:rPr>
        <w:t>x</w:t>
      </w:r>
      <w:r w:rsidRPr="006A183E">
        <w:rPr>
          <w:rFonts w:hint="eastAsia"/>
          <w:szCs w:val="21"/>
        </w:rPr>
        <w:t>和</w:t>
      </w:r>
      <w:r w:rsidRPr="006A183E">
        <w:rPr>
          <w:rFonts w:hint="eastAsia"/>
          <w:szCs w:val="21"/>
        </w:rPr>
        <w:t>y</w:t>
      </w:r>
      <w:r w:rsidRPr="006A183E">
        <w:rPr>
          <w:rFonts w:hint="eastAsia"/>
          <w:szCs w:val="21"/>
        </w:rPr>
        <w:t>坐标，返回矩阵</w:t>
      </w:r>
      <w:r w:rsidRPr="006A183E">
        <w:rPr>
          <w:rFonts w:hint="eastAsia"/>
          <w:szCs w:val="21"/>
        </w:rPr>
        <w:t>xx</w:t>
      </w:r>
      <w:r w:rsidRPr="006A183E">
        <w:rPr>
          <w:rFonts w:hint="eastAsia"/>
          <w:szCs w:val="21"/>
        </w:rPr>
        <w:t>和</w:t>
      </w:r>
      <w:r w:rsidRPr="006A183E">
        <w:rPr>
          <w:rFonts w:hint="eastAsia"/>
          <w:szCs w:val="21"/>
        </w:rPr>
        <w:t>yy</w:t>
      </w:r>
      <w:r w:rsidRPr="006A183E">
        <w:rPr>
          <w:rFonts w:hint="eastAsia"/>
          <w:szCs w:val="21"/>
        </w:rPr>
        <w:t>对应于一个完整的二维网格。</w:t>
      </w:r>
    </w:p>
    <w:p w:rsidR="006A183E" w:rsidRDefault="006A183E" w:rsidP="00424FCA">
      <w:pPr>
        <w:spacing w:before="0" w:after="0"/>
        <w:ind w:leftChars="200" w:left="420"/>
        <w:rPr>
          <w:szCs w:val="21"/>
        </w:rPr>
      </w:pPr>
      <w:r w:rsidRPr="006A183E">
        <w:rPr>
          <w:rFonts w:hint="eastAsia"/>
          <w:szCs w:val="21"/>
        </w:rPr>
        <w:t>xx</w:t>
      </w:r>
      <w:r w:rsidRPr="006A183E">
        <w:rPr>
          <w:rFonts w:hint="eastAsia"/>
          <w:szCs w:val="21"/>
        </w:rPr>
        <w:t>的行是</w:t>
      </w:r>
      <w:r w:rsidRPr="006A183E">
        <w:rPr>
          <w:rFonts w:hint="eastAsia"/>
          <w:szCs w:val="21"/>
        </w:rPr>
        <w:t>x</w:t>
      </w:r>
      <w:r w:rsidRPr="006A183E">
        <w:rPr>
          <w:rFonts w:hint="eastAsia"/>
          <w:szCs w:val="21"/>
        </w:rPr>
        <w:t>的副本，</w:t>
      </w:r>
      <w:r w:rsidRPr="006A183E">
        <w:rPr>
          <w:rFonts w:hint="eastAsia"/>
          <w:szCs w:val="21"/>
        </w:rPr>
        <w:t>yy</w:t>
      </w:r>
      <w:r w:rsidRPr="006A183E">
        <w:rPr>
          <w:rFonts w:hint="eastAsia"/>
          <w:szCs w:val="21"/>
        </w:rPr>
        <w:t>的列是</w:t>
      </w:r>
      <w:r w:rsidRPr="006A183E">
        <w:rPr>
          <w:rFonts w:hint="eastAsia"/>
          <w:szCs w:val="21"/>
        </w:rPr>
        <w:t>y</w:t>
      </w:r>
      <w:r w:rsidRPr="006A183E">
        <w:rPr>
          <w:rFonts w:hint="eastAsia"/>
          <w:szCs w:val="21"/>
        </w:rPr>
        <w:t>的副本。如果省略</w:t>
      </w:r>
      <w:r w:rsidRPr="006A183E">
        <w:rPr>
          <w:rFonts w:hint="eastAsia"/>
          <w:szCs w:val="21"/>
        </w:rPr>
        <w:t>y</w:t>
      </w:r>
      <w:r w:rsidRPr="006A183E">
        <w:rPr>
          <w:rFonts w:hint="eastAsia"/>
          <w:szCs w:val="21"/>
        </w:rPr>
        <w:t>，则假定它与</w:t>
      </w:r>
      <w:r w:rsidRPr="006A183E">
        <w:rPr>
          <w:rFonts w:hint="eastAsia"/>
          <w:szCs w:val="21"/>
        </w:rPr>
        <w:t>x</w:t>
      </w:r>
      <w:r w:rsidRPr="006A183E">
        <w:rPr>
          <w:rFonts w:hint="eastAsia"/>
          <w:szCs w:val="21"/>
        </w:rPr>
        <w:t>相同。</w:t>
      </w:r>
    </w:p>
    <w:p w:rsidR="006A183E" w:rsidRPr="006A183E" w:rsidRDefault="006A183E" w:rsidP="00424FCA">
      <w:pPr>
        <w:spacing w:before="0" w:after="0"/>
        <w:ind w:leftChars="200" w:left="420"/>
        <w:rPr>
          <w:szCs w:val="21"/>
        </w:rPr>
      </w:pPr>
      <w:r w:rsidRPr="006A183E">
        <w:rPr>
          <w:rFonts w:hint="eastAsia"/>
          <w:szCs w:val="21"/>
        </w:rPr>
        <w:t>如果给出了可选的</w:t>
      </w:r>
      <w:r w:rsidRPr="006A183E">
        <w:rPr>
          <w:rFonts w:hint="eastAsia"/>
          <w:szCs w:val="21"/>
        </w:rPr>
        <w:t>z</w:t>
      </w:r>
      <w:r w:rsidRPr="006A183E">
        <w:rPr>
          <w:rFonts w:hint="eastAsia"/>
          <w:szCs w:val="21"/>
        </w:rPr>
        <w:t>输入，或者请求了</w:t>
      </w:r>
      <w:r w:rsidRPr="006A183E">
        <w:rPr>
          <w:rFonts w:hint="eastAsia"/>
          <w:szCs w:val="21"/>
        </w:rPr>
        <w:t>zz</w:t>
      </w:r>
      <w:r w:rsidRPr="006A183E">
        <w:rPr>
          <w:rFonts w:hint="eastAsia"/>
          <w:szCs w:val="21"/>
        </w:rPr>
        <w:t>，那么输出将是一个完整的</w:t>
      </w:r>
      <w:r w:rsidRPr="006A183E">
        <w:rPr>
          <w:rFonts w:hint="eastAsia"/>
          <w:szCs w:val="21"/>
        </w:rPr>
        <w:t>3-D</w:t>
      </w:r>
      <w:r w:rsidRPr="006A183E">
        <w:rPr>
          <w:rFonts w:hint="eastAsia"/>
          <w:szCs w:val="21"/>
        </w:rPr>
        <w:t>网格。如果省略了</w:t>
      </w:r>
      <w:r w:rsidRPr="006A183E">
        <w:rPr>
          <w:rFonts w:hint="eastAsia"/>
          <w:szCs w:val="21"/>
        </w:rPr>
        <w:t>z</w:t>
      </w:r>
      <w:r w:rsidRPr="006A183E">
        <w:rPr>
          <w:rFonts w:hint="eastAsia"/>
          <w:szCs w:val="21"/>
        </w:rPr>
        <w:t>，并且请求了</w:t>
      </w:r>
      <w:r w:rsidRPr="006A183E">
        <w:rPr>
          <w:rFonts w:hint="eastAsia"/>
          <w:szCs w:val="21"/>
        </w:rPr>
        <w:t>zz</w:t>
      </w:r>
      <w:r w:rsidRPr="006A183E">
        <w:rPr>
          <w:rFonts w:hint="eastAsia"/>
          <w:szCs w:val="21"/>
        </w:rPr>
        <w:t>，则假定它与</w:t>
      </w:r>
      <w:r w:rsidRPr="006A183E">
        <w:rPr>
          <w:rFonts w:hint="eastAsia"/>
          <w:szCs w:val="21"/>
        </w:rPr>
        <w:t>y</w:t>
      </w:r>
      <w:r w:rsidRPr="006A183E">
        <w:rPr>
          <w:rFonts w:hint="eastAsia"/>
          <w:szCs w:val="21"/>
        </w:rPr>
        <w:t>相同。</w:t>
      </w:r>
    </w:p>
    <w:p w:rsidR="006A183E" w:rsidRDefault="006A183E" w:rsidP="00424FCA">
      <w:pPr>
        <w:spacing w:before="0" w:after="0"/>
        <w:ind w:leftChars="200" w:left="420"/>
        <w:rPr>
          <w:szCs w:val="21"/>
        </w:rPr>
      </w:pPr>
      <w:r w:rsidRPr="006A183E">
        <w:rPr>
          <w:rFonts w:hint="eastAsia"/>
          <w:szCs w:val="21"/>
        </w:rPr>
        <w:t>meshgrid</w:t>
      </w:r>
      <w:r w:rsidRPr="006A183E">
        <w:rPr>
          <w:rFonts w:hint="eastAsia"/>
          <w:szCs w:val="21"/>
        </w:rPr>
        <w:t>最常用于生成将要绘制的</w:t>
      </w:r>
      <w:r w:rsidRPr="006A183E">
        <w:rPr>
          <w:rFonts w:hint="eastAsia"/>
          <w:szCs w:val="21"/>
        </w:rPr>
        <w:t>2-D</w:t>
      </w:r>
      <w:r w:rsidRPr="006A183E">
        <w:rPr>
          <w:rFonts w:hint="eastAsia"/>
          <w:szCs w:val="21"/>
        </w:rPr>
        <w:t>或</w:t>
      </w:r>
      <w:r w:rsidRPr="006A183E">
        <w:rPr>
          <w:rFonts w:hint="eastAsia"/>
          <w:szCs w:val="21"/>
        </w:rPr>
        <w:t>3-D</w:t>
      </w:r>
      <w:r w:rsidRPr="006A183E">
        <w:rPr>
          <w:rFonts w:hint="eastAsia"/>
          <w:szCs w:val="21"/>
        </w:rPr>
        <w:t>函数的输入。下面的示例创建了“</w:t>
      </w:r>
      <w:r w:rsidRPr="006A183E">
        <w:rPr>
          <w:rFonts w:hint="eastAsia"/>
          <w:szCs w:val="21"/>
        </w:rPr>
        <w:t>sombrero</w:t>
      </w:r>
      <w:r w:rsidRPr="006A183E">
        <w:rPr>
          <w:rFonts w:hint="eastAsia"/>
          <w:szCs w:val="21"/>
        </w:rPr>
        <w:t>”函数的曲面图。</w:t>
      </w:r>
    </w:p>
    <w:p w:rsidR="006A183E" w:rsidRPr="006A183E" w:rsidRDefault="006A183E" w:rsidP="00424FCA">
      <w:pPr>
        <w:spacing w:before="0" w:after="0"/>
        <w:ind w:leftChars="400" w:left="840"/>
        <w:rPr>
          <w:szCs w:val="21"/>
        </w:rPr>
      </w:pPr>
      <w:r w:rsidRPr="006A183E">
        <w:rPr>
          <w:szCs w:val="21"/>
        </w:rPr>
        <w:t>f = @(x,y) sin (sqrt (x.^2 + y.^2)) ./ sqrt (x.^2 + y.^2);</w:t>
      </w:r>
    </w:p>
    <w:p w:rsidR="006A183E" w:rsidRPr="006A183E" w:rsidRDefault="006A183E" w:rsidP="00424FCA">
      <w:pPr>
        <w:spacing w:before="0" w:after="0"/>
        <w:ind w:leftChars="400" w:left="840"/>
        <w:rPr>
          <w:szCs w:val="21"/>
        </w:rPr>
      </w:pPr>
      <w:r w:rsidRPr="006A183E">
        <w:rPr>
          <w:szCs w:val="21"/>
        </w:rPr>
        <w:t>range = linspace (-8, 8, 41);</w:t>
      </w:r>
    </w:p>
    <w:p w:rsidR="006A183E" w:rsidRPr="006A183E" w:rsidRDefault="006A183E" w:rsidP="00424FCA">
      <w:pPr>
        <w:spacing w:before="0" w:after="0"/>
        <w:ind w:leftChars="400" w:left="840"/>
        <w:rPr>
          <w:szCs w:val="21"/>
        </w:rPr>
      </w:pPr>
      <w:r w:rsidRPr="006A183E">
        <w:rPr>
          <w:szCs w:val="21"/>
        </w:rPr>
        <w:t>[X, Y] = meshgrid (range, range);</w:t>
      </w:r>
    </w:p>
    <w:p w:rsidR="006A183E" w:rsidRPr="006A183E" w:rsidRDefault="006A183E" w:rsidP="00424FCA">
      <w:pPr>
        <w:spacing w:before="0" w:after="0"/>
        <w:ind w:leftChars="400" w:left="840"/>
        <w:rPr>
          <w:szCs w:val="21"/>
        </w:rPr>
      </w:pPr>
      <w:r w:rsidRPr="006A183E">
        <w:rPr>
          <w:szCs w:val="21"/>
        </w:rPr>
        <w:t>Z = f (X, Y);</w:t>
      </w:r>
    </w:p>
    <w:p w:rsidR="006A183E" w:rsidRDefault="006A183E" w:rsidP="00424FCA">
      <w:pPr>
        <w:spacing w:before="0" w:after="0"/>
        <w:ind w:leftChars="400" w:left="840"/>
        <w:rPr>
          <w:szCs w:val="21"/>
        </w:rPr>
      </w:pPr>
      <w:r w:rsidRPr="006A183E">
        <w:rPr>
          <w:szCs w:val="21"/>
        </w:rPr>
        <w:t>surf (X, Y, Z);</w:t>
      </w:r>
    </w:p>
    <w:p w:rsidR="006A183E" w:rsidRPr="006A183E" w:rsidRDefault="006A183E" w:rsidP="00424FCA">
      <w:pPr>
        <w:spacing w:before="0" w:after="0"/>
        <w:ind w:leftChars="200" w:left="420"/>
        <w:rPr>
          <w:szCs w:val="21"/>
        </w:rPr>
      </w:pPr>
      <w:r w:rsidRPr="006A183E">
        <w:rPr>
          <w:rFonts w:hint="eastAsia"/>
          <w:szCs w:val="21"/>
        </w:rPr>
        <w:t>编程注意</w:t>
      </w:r>
      <w:r w:rsidRPr="006A183E">
        <w:rPr>
          <w:rFonts w:hint="eastAsia"/>
          <w:szCs w:val="21"/>
        </w:rPr>
        <w:t>:</w:t>
      </w:r>
      <w:r w:rsidRPr="006A183E">
        <w:rPr>
          <w:rFonts w:hint="eastAsia"/>
          <w:szCs w:val="21"/>
        </w:rPr>
        <w:t>网格只能生成</w:t>
      </w:r>
      <w:r w:rsidRPr="006A183E">
        <w:rPr>
          <w:rFonts w:hint="eastAsia"/>
          <w:szCs w:val="21"/>
        </w:rPr>
        <w:t>2-D</w:t>
      </w:r>
      <w:r w:rsidRPr="006A183E">
        <w:rPr>
          <w:rFonts w:hint="eastAsia"/>
          <w:szCs w:val="21"/>
        </w:rPr>
        <w:t>或</w:t>
      </w:r>
      <w:r w:rsidRPr="006A183E">
        <w:rPr>
          <w:rFonts w:hint="eastAsia"/>
          <w:szCs w:val="21"/>
        </w:rPr>
        <w:t>3-D</w:t>
      </w:r>
      <w:r w:rsidRPr="006A183E">
        <w:rPr>
          <w:rFonts w:hint="eastAsia"/>
          <w:szCs w:val="21"/>
        </w:rPr>
        <w:t>网格。</w:t>
      </w:r>
      <w:r w:rsidRPr="006A183E">
        <w:rPr>
          <w:rFonts w:hint="eastAsia"/>
          <w:szCs w:val="21"/>
        </w:rPr>
        <w:t>ndgrid</w:t>
      </w:r>
      <w:r w:rsidRPr="006A183E">
        <w:rPr>
          <w:rFonts w:hint="eastAsia"/>
          <w:szCs w:val="21"/>
        </w:rPr>
        <w:t>函数将通过</w:t>
      </w:r>
      <w:r w:rsidRPr="006A183E">
        <w:rPr>
          <w:rFonts w:hint="eastAsia"/>
          <w:szCs w:val="21"/>
        </w:rPr>
        <w:t>N-D</w:t>
      </w:r>
      <w:r w:rsidRPr="006A183E">
        <w:rPr>
          <w:rFonts w:hint="eastAsia"/>
          <w:szCs w:val="21"/>
        </w:rPr>
        <w:t>生成</w:t>
      </w:r>
      <w:r w:rsidRPr="006A183E">
        <w:rPr>
          <w:rFonts w:hint="eastAsia"/>
          <w:szCs w:val="21"/>
        </w:rPr>
        <w:t>1-D</w:t>
      </w:r>
      <w:r w:rsidRPr="006A183E">
        <w:rPr>
          <w:rFonts w:hint="eastAsia"/>
          <w:szCs w:val="21"/>
        </w:rPr>
        <w:t>网格。然而，这些函数并不是完全等价的。如果</w:t>
      </w:r>
      <w:r w:rsidRPr="006A183E">
        <w:rPr>
          <w:rFonts w:hint="eastAsia"/>
          <w:szCs w:val="21"/>
        </w:rPr>
        <w:t>x</w:t>
      </w:r>
      <w:r w:rsidRPr="006A183E">
        <w:rPr>
          <w:rFonts w:hint="eastAsia"/>
          <w:szCs w:val="21"/>
        </w:rPr>
        <w:t>是一个长度为</w:t>
      </w:r>
      <w:r w:rsidRPr="006A183E">
        <w:rPr>
          <w:rFonts w:hint="eastAsia"/>
          <w:szCs w:val="21"/>
        </w:rPr>
        <w:t>M</w:t>
      </w:r>
      <w:r w:rsidRPr="006A183E">
        <w:rPr>
          <w:rFonts w:hint="eastAsia"/>
          <w:szCs w:val="21"/>
        </w:rPr>
        <w:t>的向量，</w:t>
      </w:r>
      <w:r w:rsidRPr="006A183E">
        <w:rPr>
          <w:rFonts w:hint="eastAsia"/>
          <w:szCs w:val="21"/>
        </w:rPr>
        <w:t>y</w:t>
      </w:r>
      <w:r w:rsidRPr="006A183E">
        <w:rPr>
          <w:rFonts w:hint="eastAsia"/>
          <w:szCs w:val="21"/>
        </w:rPr>
        <w:t>是一个长度为</w:t>
      </w:r>
      <w:r w:rsidRPr="006A183E">
        <w:rPr>
          <w:rFonts w:hint="eastAsia"/>
          <w:szCs w:val="21"/>
        </w:rPr>
        <w:t>N</w:t>
      </w:r>
      <w:r w:rsidRPr="006A183E">
        <w:rPr>
          <w:rFonts w:hint="eastAsia"/>
          <w:szCs w:val="21"/>
        </w:rPr>
        <w:t>的向量，那么</w:t>
      </w:r>
      <w:r w:rsidRPr="006A183E">
        <w:rPr>
          <w:rFonts w:hint="eastAsia"/>
          <w:szCs w:val="21"/>
        </w:rPr>
        <w:t>meshgrid</w:t>
      </w:r>
      <w:r w:rsidRPr="006A183E">
        <w:rPr>
          <w:rFonts w:hint="eastAsia"/>
          <w:szCs w:val="21"/>
        </w:rPr>
        <w:t>将产生一个输出网格，它是</w:t>
      </w:r>
      <w:r w:rsidRPr="006A183E">
        <w:rPr>
          <w:rFonts w:hint="eastAsia"/>
          <w:szCs w:val="21"/>
        </w:rPr>
        <w:t>NxM</w:t>
      </w:r>
      <w:r w:rsidRPr="006A183E">
        <w:rPr>
          <w:rFonts w:hint="eastAsia"/>
          <w:szCs w:val="21"/>
        </w:rPr>
        <w:t>。对于相同的输入，</w:t>
      </w:r>
      <w:r w:rsidRPr="006A183E">
        <w:rPr>
          <w:rFonts w:hint="eastAsia"/>
          <w:szCs w:val="21"/>
        </w:rPr>
        <w:t>ndgrid</w:t>
      </w:r>
      <w:r w:rsidRPr="006A183E">
        <w:rPr>
          <w:rFonts w:hint="eastAsia"/>
          <w:szCs w:val="21"/>
        </w:rPr>
        <w:t>将产生一个</w:t>
      </w:r>
      <w:r w:rsidRPr="006A183E">
        <w:rPr>
          <w:rFonts w:hint="eastAsia"/>
          <w:szCs w:val="21"/>
        </w:rPr>
        <w:t>MxN(</w:t>
      </w:r>
      <w:r w:rsidRPr="006A183E">
        <w:rPr>
          <w:rFonts w:hint="eastAsia"/>
          <w:szCs w:val="21"/>
        </w:rPr>
        <w:t>转置</w:t>
      </w:r>
      <w:r w:rsidRPr="006A183E">
        <w:rPr>
          <w:rFonts w:hint="eastAsia"/>
          <w:szCs w:val="21"/>
        </w:rPr>
        <w:t>)</w:t>
      </w:r>
      <w:r w:rsidRPr="006A183E">
        <w:rPr>
          <w:rFonts w:hint="eastAsia"/>
          <w:szCs w:val="21"/>
        </w:rPr>
        <w:t>的输出。一些核心函数期望网格输入，而另一些期望和网格输入。检查相关函数的文档，以确定正确的输入格式。</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w:t>
      </w:r>
      <w:r w:rsidRPr="006A183E">
        <w:rPr>
          <w:rFonts w:hint="eastAsia"/>
          <w:szCs w:val="21"/>
        </w:rPr>
        <w:t>网格，网格，轮廓，冲浪。</w:t>
      </w:r>
    </w:p>
    <w:p w:rsidR="006A183E" w:rsidRPr="006A183E" w:rsidRDefault="006A183E" w:rsidP="00424FCA">
      <w:pPr>
        <w:spacing w:beforeLines="50" w:before="156" w:after="0"/>
        <w:rPr>
          <w:szCs w:val="21"/>
        </w:rPr>
      </w:pPr>
      <w:r w:rsidRPr="006A183E">
        <w:rPr>
          <w:szCs w:val="21"/>
        </w:rPr>
        <w:t>: [y1, y2, …, yn] = ndgrid (x1, x2, …, xn)</w:t>
      </w:r>
    </w:p>
    <w:p w:rsidR="006A183E" w:rsidRDefault="006A183E" w:rsidP="00424FCA">
      <w:pPr>
        <w:spacing w:before="0" w:after="0"/>
        <w:rPr>
          <w:szCs w:val="21"/>
        </w:rPr>
      </w:pPr>
      <w:r w:rsidRPr="006A183E">
        <w:rPr>
          <w:szCs w:val="21"/>
        </w:rPr>
        <w:t>: [y1, y2, …, yn] = ndgrid (x)</w:t>
      </w:r>
    </w:p>
    <w:p w:rsidR="006A183E" w:rsidRPr="006A183E" w:rsidRDefault="006A183E" w:rsidP="00424FCA">
      <w:pPr>
        <w:spacing w:before="0" w:after="0"/>
        <w:ind w:leftChars="200" w:left="420"/>
        <w:rPr>
          <w:szCs w:val="21"/>
        </w:rPr>
      </w:pPr>
      <w:r w:rsidRPr="006A183E">
        <w:rPr>
          <w:rFonts w:hint="eastAsia"/>
          <w:szCs w:val="21"/>
        </w:rPr>
        <w:t>给定</w:t>
      </w:r>
      <w:r w:rsidRPr="006A183E">
        <w:rPr>
          <w:rFonts w:hint="eastAsia"/>
          <w:szCs w:val="21"/>
        </w:rPr>
        <w:t>n</w:t>
      </w:r>
      <w:r w:rsidRPr="006A183E">
        <w:rPr>
          <w:rFonts w:hint="eastAsia"/>
          <w:szCs w:val="21"/>
        </w:rPr>
        <w:t>个向量</w:t>
      </w:r>
      <w:r w:rsidRPr="006A183E">
        <w:rPr>
          <w:rFonts w:hint="eastAsia"/>
          <w:szCs w:val="21"/>
        </w:rPr>
        <w:t>x1</w:t>
      </w:r>
      <w:r w:rsidRPr="006A183E">
        <w:rPr>
          <w:rFonts w:hint="eastAsia"/>
          <w:szCs w:val="21"/>
        </w:rPr>
        <w:t>，…，</w:t>
      </w:r>
      <w:r w:rsidRPr="006A183E">
        <w:rPr>
          <w:rFonts w:hint="eastAsia"/>
          <w:szCs w:val="21"/>
        </w:rPr>
        <w:t>xn, ndgrid</w:t>
      </w:r>
      <w:r w:rsidRPr="006A183E">
        <w:rPr>
          <w:rFonts w:hint="eastAsia"/>
          <w:szCs w:val="21"/>
        </w:rPr>
        <w:t>返回</w:t>
      </w:r>
      <w:r w:rsidRPr="006A183E">
        <w:rPr>
          <w:rFonts w:hint="eastAsia"/>
          <w:szCs w:val="21"/>
        </w:rPr>
        <w:t>n</w:t>
      </w:r>
      <w:r w:rsidRPr="006A183E">
        <w:rPr>
          <w:rFonts w:hint="eastAsia"/>
          <w:szCs w:val="21"/>
        </w:rPr>
        <w:t>个维数为</w:t>
      </w:r>
      <w:r w:rsidRPr="006A183E">
        <w:rPr>
          <w:rFonts w:hint="eastAsia"/>
          <w:szCs w:val="21"/>
        </w:rPr>
        <w:t>n</w:t>
      </w:r>
      <w:r w:rsidRPr="006A183E">
        <w:rPr>
          <w:rFonts w:hint="eastAsia"/>
          <w:szCs w:val="21"/>
        </w:rPr>
        <w:t>的数组。</w:t>
      </w:r>
    </w:p>
    <w:p w:rsidR="006A183E" w:rsidRDefault="006A183E" w:rsidP="00424FCA">
      <w:pPr>
        <w:spacing w:before="0" w:after="0"/>
        <w:ind w:leftChars="200" w:left="420"/>
        <w:rPr>
          <w:szCs w:val="21"/>
        </w:rPr>
      </w:pPr>
      <w:r w:rsidRPr="006A183E">
        <w:rPr>
          <w:rFonts w:hint="eastAsia"/>
          <w:szCs w:val="21"/>
        </w:rPr>
        <w:t>第</w:t>
      </w:r>
      <w:r w:rsidRPr="006A183E">
        <w:rPr>
          <w:rFonts w:hint="eastAsia"/>
          <w:szCs w:val="21"/>
        </w:rPr>
        <w:t>i</w:t>
      </w:r>
      <w:r w:rsidRPr="006A183E">
        <w:rPr>
          <w:rFonts w:hint="eastAsia"/>
          <w:szCs w:val="21"/>
        </w:rPr>
        <w:t>个输出参数的元素包含向量</w:t>
      </w:r>
      <w:r w:rsidRPr="006A183E">
        <w:rPr>
          <w:rFonts w:hint="eastAsia"/>
          <w:szCs w:val="21"/>
        </w:rPr>
        <w:t>xi</w:t>
      </w:r>
      <w:r w:rsidRPr="006A183E">
        <w:rPr>
          <w:rFonts w:hint="eastAsia"/>
          <w:szCs w:val="21"/>
        </w:rPr>
        <w:t>在不同于第</w:t>
      </w:r>
      <w:r w:rsidRPr="006A183E">
        <w:rPr>
          <w:rFonts w:hint="eastAsia"/>
          <w:szCs w:val="21"/>
        </w:rPr>
        <w:t>i</w:t>
      </w:r>
      <w:r w:rsidRPr="006A183E">
        <w:rPr>
          <w:rFonts w:hint="eastAsia"/>
          <w:szCs w:val="21"/>
        </w:rPr>
        <w:t>维的所有维度上重复的元素。调用只有一个输入参数</w:t>
      </w:r>
      <w:r w:rsidRPr="006A183E">
        <w:rPr>
          <w:rFonts w:hint="eastAsia"/>
          <w:szCs w:val="21"/>
        </w:rPr>
        <w:t>x</w:t>
      </w:r>
      <w:r w:rsidRPr="006A183E">
        <w:rPr>
          <w:rFonts w:hint="eastAsia"/>
          <w:szCs w:val="21"/>
        </w:rPr>
        <w:t>的</w:t>
      </w:r>
      <w:r w:rsidRPr="006A183E">
        <w:rPr>
          <w:rFonts w:hint="eastAsia"/>
          <w:szCs w:val="21"/>
        </w:rPr>
        <w:t>ndgrid</w:t>
      </w:r>
      <w:r w:rsidRPr="006A183E">
        <w:rPr>
          <w:rFonts w:hint="eastAsia"/>
          <w:szCs w:val="21"/>
        </w:rPr>
        <w:t>相当于调用所有</w:t>
      </w:r>
      <w:r w:rsidRPr="006A183E">
        <w:rPr>
          <w:rFonts w:hint="eastAsia"/>
          <w:szCs w:val="21"/>
        </w:rPr>
        <w:t>n</w:t>
      </w:r>
      <w:r w:rsidRPr="006A183E">
        <w:rPr>
          <w:rFonts w:hint="eastAsia"/>
          <w:szCs w:val="21"/>
        </w:rPr>
        <w:t>个输入参数都等于</w:t>
      </w:r>
      <w:r w:rsidRPr="006A183E">
        <w:rPr>
          <w:rFonts w:hint="eastAsia"/>
          <w:szCs w:val="21"/>
        </w:rPr>
        <w:t>x</w:t>
      </w:r>
      <w:r w:rsidRPr="006A183E">
        <w:rPr>
          <w:rFonts w:hint="eastAsia"/>
          <w:szCs w:val="21"/>
        </w:rPr>
        <w:t>的</w:t>
      </w:r>
      <w:r w:rsidRPr="006A183E">
        <w:rPr>
          <w:rFonts w:hint="eastAsia"/>
          <w:szCs w:val="21"/>
        </w:rPr>
        <w:t>ndgrid:</w:t>
      </w:r>
    </w:p>
    <w:p w:rsidR="006A183E" w:rsidRDefault="006A183E" w:rsidP="00424FCA">
      <w:pPr>
        <w:spacing w:before="0" w:after="0"/>
        <w:ind w:leftChars="400" w:left="840"/>
        <w:rPr>
          <w:szCs w:val="21"/>
        </w:rPr>
      </w:pPr>
      <w:r w:rsidRPr="006A183E">
        <w:rPr>
          <w:szCs w:val="21"/>
        </w:rPr>
        <w:t>[y1, y2, …, yn] = ndgrid (x, …, x)</w:t>
      </w:r>
    </w:p>
    <w:p w:rsidR="006A183E" w:rsidRPr="006A183E" w:rsidRDefault="006A183E" w:rsidP="00424FCA">
      <w:pPr>
        <w:spacing w:before="0" w:after="0"/>
        <w:ind w:leftChars="200" w:left="420"/>
        <w:rPr>
          <w:szCs w:val="21"/>
        </w:rPr>
      </w:pPr>
      <w:r w:rsidRPr="006A183E">
        <w:rPr>
          <w:rFonts w:hint="eastAsia"/>
          <w:szCs w:val="21"/>
        </w:rPr>
        <w:t>编程注意</w:t>
      </w:r>
      <w:r w:rsidRPr="006A183E">
        <w:rPr>
          <w:rFonts w:hint="eastAsia"/>
          <w:szCs w:val="21"/>
        </w:rPr>
        <w:t>:ndgrid</w:t>
      </w:r>
      <w:r w:rsidRPr="006A183E">
        <w:rPr>
          <w:rFonts w:hint="eastAsia"/>
          <w:szCs w:val="21"/>
        </w:rPr>
        <w:t>与函数</w:t>
      </w:r>
      <w:r w:rsidRPr="006A183E">
        <w:rPr>
          <w:rFonts w:hint="eastAsia"/>
          <w:szCs w:val="21"/>
        </w:rPr>
        <w:t>meshgrid</w:t>
      </w:r>
      <w:r w:rsidRPr="006A183E">
        <w:rPr>
          <w:rFonts w:hint="eastAsia"/>
          <w:szCs w:val="21"/>
        </w:rPr>
        <w:t>非常相似，除了前两个维度与</w:t>
      </w:r>
      <w:r w:rsidRPr="006A183E">
        <w:rPr>
          <w:rFonts w:hint="eastAsia"/>
          <w:szCs w:val="21"/>
        </w:rPr>
        <w:t>meshgrid</w:t>
      </w:r>
      <w:r w:rsidRPr="006A183E">
        <w:rPr>
          <w:rFonts w:hint="eastAsia"/>
          <w:szCs w:val="21"/>
        </w:rPr>
        <w:t>相比是调换的。一些核心函数期望网格输入，而另一些期望和网格输入。检查相关函数的文档，以确定正确的输入格式。</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:meshgrid</w:t>
      </w:r>
      <w:r w:rsidRPr="006A183E">
        <w:rPr>
          <w:rFonts w:hint="eastAsia"/>
          <w:szCs w:val="21"/>
        </w:rPr>
        <w:t>。</w:t>
      </w:r>
    </w:p>
    <w:p w:rsidR="006A183E" w:rsidRPr="006A183E" w:rsidRDefault="006A183E" w:rsidP="00424FCA">
      <w:pPr>
        <w:spacing w:beforeLines="50" w:before="156" w:after="0"/>
        <w:rPr>
          <w:szCs w:val="21"/>
        </w:rPr>
      </w:pPr>
      <w:r w:rsidRPr="006A183E">
        <w:rPr>
          <w:szCs w:val="21"/>
        </w:rPr>
        <w:t>: plot3 (x, y, z)</w:t>
      </w:r>
    </w:p>
    <w:p w:rsidR="006A183E" w:rsidRPr="006A183E" w:rsidRDefault="006A183E" w:rsidP="00424FCA">
      <w:pPr>
        <w:spacing w:before="0" w:after="0"/>
        <w:rPr>
          <w:szCs w:val="21"/>
        </w:rPr>
      </w:pPr>
      <w:r w:rsidRPr="006A183E">
        <w:rPr>
          <w:szCs w:val="21"/>
        </w:rPr>
        <w:t>: plot3 (x, y, z, prop, value, …)</w:t>
      </w:r>
    </w:p>
    <w:p w:rsidR="006A183E" w:rsidRPr="006A183E" w:rsidRDefault="006A183E" w:rsidP="00424FCA">
      <w:pPr>
        <w:spacing w:before="0" w:after="0"/>
        <w:rPr>
          <w:szCs w:val="21"/>
        </w:rPr>
      </w:pPr>
      <w:r w:rsidRPr="006A183E">
        <w:rPr>
          <w:szCs w:val="21"/>
        </w:rPr>
        <w:t>: plot3 (x, y, z, fmt)</w:t>
      </w:r>
    </w:p>
    <w:p w:rsidR="006A183E" w:rsidRPr="006A183E" w:rsidRDefault="006A183E" w:rsidP="00424FCA">
      <w:pPr>
        <w:spacing w:before="0" w:after="0"/>
        <w:rPr>
          <w:szCs w:val="21"/>
        </w:rPr>
      </w:pPr>
      <w:r w:rsidRPr="006A183E">
        <w:rPr>
          <w:szCs w:val="21"/>
        </w:rPr>
        <w:t>: plot3 (x, cplx)</w:t>
      </w:r>
    </w:p>
    <w:p w:rsidR="006A183E" w:rsidRPr="006A183E" w:rsidRDefault="006A183E" w:rsidP="00424FCA">
      <w:pPr>
        <w:spacing w:before="0" w:after="0"/>
        <w:rPr>
          <w:szCs w:val="21"/>
        </w:rPr>
      </w:pPr>
      <w:r w:rsidRPr="006A183E">
        <w:rPr>
          <w:szCs w:val="21"/>
        </w:rPr>
        <w:t>: plot3 (cplx)</w:t>
      </w:r>
    </w:p>
    <w:p w:rsidR="006A183E" w:rsidRPr="006A183E" w:rsidRDefault="006A183E" w:rsidP="00424FCA">
      <w:pPr>
        <w:spacing w:before="0" w:after="0"/>
        <w:rPr>
          <w:szCs w:val="21"/>
        </w:rPr>
      </w:pPr>
      <w:r w:rsidRPr="006A183E">
        <w:rPr>
          <w:szCs w:val="21"/>
        </w:rPr>
        <w:t>: plot3 (hax, …)</w:t>
      </w:r>
    </w:p>
    <w:p w:rsidR="006A183E" w:rsidRDefault="006A183E" w:rsidP="00424FCA">
      <w:pPr>
        <w:spacing w:before="0" w:after="0"/>
        <w:rPr>
          <w:szCs w:val="21"/>
        </w:rPr>
      </w:pPr>
      <w:r w:rsidRPr="006A183E">
        <w:rPr>
          <w:szCs w:val="21"/>
        </w:rPr>
        <w:t>: h = plot3 (…)</w:t>
      </w:r>
    </w:p>
    <w:p w:rsidR="006A183E" w:rsidRPr="006A183E" w:rsidRDefault="006A183E" w:rsidP="00424FCA">
      <w:pPr>
        <w:spacing w:before="0" w:after="0"/>
        <w:ind w:leftChars="200" w:left="420"/>
        <w:rPr>
          <w:szCs w:val="21"/>
        </w:rPr>
      </w:pPr>
      <w:r w:rsidRPr="006A183E">
        <w:rPr>
          <w:rFonts w:hint="eastAsia"/>
          <w:szCs w:val="21"/>
        </w:rPr>
        <w:t>生成三维图形。</w:t>
      </w:r>
    </w:p>
    <w:p w:rsidR="006A183E" w:rsidRDefault="006A183E" w:rsidP="00424FCA">
      <w:pPr>
        <w:spacing w:before="0" w:after="0"/>
        <w:ind w:leftChars="200" w:left="420"/>
        <w:rPr>
          <w:szCs w:val="21"/>
        </w:rPr>
      </w:pPr>
      <w:r w:rsidRPr="006A183E">
        <w:rPr>
          <w:rFonts w:hint="eastAsia"/>
          <w:szCs w:val="21"/>
        </w:rPr>
        <w:t>许多不同的参数组合是可能的。最简单的形式是</w:t>
      </w:r>
    </w:p>
    <w:p w:rsidR="006A183E" w:rsidRDefault="006A183E" w:rsidP="00424FCA">
      <w:pPr>
        <w:spacing w:before="0" w:after="0"/>
        <w:ind w:leftChars="400" w:left="840"/>
        <w:rPr>
          <w:szCs w:val="21"/>
        </w:rPr>
      </w:pPr>
      <w:r w:rsidRPr="006A183E">
        <w:rPr>
          <w:szCs w:val="21"/>
        </w:rPr>
        <w:t>plot3 (x, y, z)</w:t>
      </w:r>
    </w:p>
    <w:p w:rsidR="006A183E" w:rsidRPr="006A183E" w:rsidRDefault="006A183E" w:rsidP="00424FCA">
      <w:pPr>
        <w:spacing w:before="0" w:after="0"/>
        <w:ind w:leftChars="200" w:left="420"/>
        <w:rPr>
          <w:szCs w:val="21"/>
        </w:rPr>
      </w:pPr>
      <w:r w:rsidRPr="006A183E">
        <w:rPr>
          <w:rFonts w:hint="eastAsia"/>
          <w:szCs w:val="21"/>
        </w:rPr>
        <w:lastRenderedPageBreak/>
        <w:t>其中参数被取为要在三维空间中绘制的点的顶点。如果所有参数都是相同长度的向量，则绘制一条连续的线。如果所有参数都是矩阵，则的每一列都被视为单独的一行。不会尝试对参数进行转置以使行数匹配。</w:t>
      </w:r>
    </w:p>
    <w:p w:rsidR="006A183E" w:rsidRDefault="006A183E" w:rsidP="00424FCA">
      <w:pPr>
        <w:spacing w:before="0" w:after="0"/>
        <w:ind w:leftChars="200" w:left="420"/>
        <w:rPr>
          <w:szCs w:val="21"/>
        </w:rPr>
      </w:pPr>
      <w:r w:rsidRPr="006A183E">
        <w:rPr>
          <w:rFonts w:hint="eastAsia"/>
          <w:szCs w:val="21"/>
        </w:rPr>
        <w:t>如果只给出两个参数，则为</w:t>
      </w:r>
    </w:p>
    <w:p w:rsidR="006A183E" w:rsidRDefault="006A183E" w:rsidP="00424FCA">
      <w:pPr>
        <w:spacing w:before="0" w:after="0"/>
        <w:ind w:leftChars="400" w:left="840"/>
        <w:rPr>
          <w:szCs w:val="21"/>
        </w:rPr>
      </w:pPr>
      <w:r w:rsidRPr="006A183E">
        <w:rPr>
          <w:szCs w:val="21"/>
        </w:rPr>
        <w:t>plot3 (x, cplx)</w:t>
      </w:r>
    </w:p>
    <w:p w:rsidR="006A183E" w:rsidRPr="006A183E" w:rsidRDefault="006A183E" w:rsidP="00424FCA">
      <w:pPr>
        <w:spacing w:before="0" w:after="0"/>
        <w:ind w:leftChars="200" w:left="420"/>
        <w:rPr>
          <w:szCs w:val="21"/>
        </w:rPr>
      </w:pPr>
      <w:r w:rsidRPr="006A183E">
        <w:rPr>
          <w:rFonts w:hint="eastAsia"/>
          <w:szCs w:val="21"/>
        </w:rPr>
        <w:t>第二个参数的实部和虚部分别用作</w:t>
      </w:r>
      <w:r w:rsidRPr="006A183E">
        <w:rPr>
          <w:rFonts w:hint="eastAsia"/>
          <w:szCs w:val="21"/>
        </w:rPr>
        <w:t>y</w:t>
      </w:r>
      <w:r w:rsidRPr="006A183E">
        <w:rPr>
          <w:rFonts w:hint="eastAsia"/>
          <w:szCs w:val="21"/>
        </w:rPr>
        <w:t>和</w:t>
      </w:r>
      <w:r w:rsidRPr="006A183E">
        <w:rPr>
          <w:rFonts w:hint="eastAsia"/>
          <w:szCs w:val="21"/>
        </w:rPr>
        <w:t>z</w:t>
      </w:r>
      <w:r w:rsidRPr="006A183E">
        <w:rPr>
          <w:rFonts w:hint="eastAsia"/>
          <w:szCs w:val="21"/>
        </w:rPr>
        <w:t>坐标。</w:t>
      </w:r>
    </w:p>
    <w:p w:rsidR="006A183E" w:rsidRDefault="006A183E" w:rsidP="00424FCA">
      <w:pPr>
        <w:spacing w:before="0" w:after="0"/>
        <w:ind w:leftChars="200" w:left="420"/>
        <w:rPr>
          <w:szCs w:val="21"/>
        </w:rPr>
      </w:pPr>
      <w:r w:rsidRPr="006A183E">
        <w:rPr>
          <w:rFonts w:hint="eastAsia"/>
          <w:szCs w:val="21"/>
        </w:rPr>
        <w:t>如果只给出一个参数，</w:t>
      </w:r>
      <w:r w:rsidRPr="006A183E">
        <w:rPr>
          <w:rFonts w:hint="eastAsia"/>
          <w:szCs w:val="21"/>
        </w:rPr>
        <w:t>as</w:t>
      </w:r>
    </w:p>
    <w:p w:rsidR="006A183E" w:rsidRDefault="006A183E" w:rsidP="00424FCA">
      <w:pPr>
        <w:spacing w:before="0" w:after="0"/>
        <w:ind w:leftChars="400" w:left="840"/>
        <w:rPr>
          <w:szCs w:val="21"/>
        </w:rPr>
      </w:pPr>
      <w:r w:rsidRPr="006A183E">
        <w:rPr>
          <w:szCs w:val="21"/>
        </w:rPr>
        <w:t>plot3 (cplx)</w:t>
      </w:r>
    </w:p>
    <w:p w:rsidR="006A183E" w:rsidRPr="006A183E" w:rsidRDefault="006A183E" w:rsidP="00424FCA">
      <w:pPr>
        <w:spacing w:before="0" w:after="0"/>
        <w:ind w:leftChars="200" w:left="420"/>
        <w:rPr>
          <w:szCs w:val="21"/>
        </w:rPr>
      </w:pPr>
      <w:r w:rsidRPr="006A183E">
        <w:rPr>
          <w:rFonts w:hint="eastAsia"/>
          <w:szCs w:val="21"/>
        </w:rPr>
        <w:t>参数的实部和虚部用作</w:t>
      </w:r>
      <w:r w:rsidRPr="006A183E">
        <w:rPr>
          <w:rFonts w:hint="eastAsia"/>
          <w:szCs w:val="21"/>
        </w:rPr>
        <w:t>y</w:t>
      </w:r>
      <w:r w:rsidRPr="006A183E">
        <w:rPr>
          <w:rFonts w:hint="eastAsia"/>
          <w:szCs w:val="21"/>
        </w:rPr>
        <w:t>和</w:t>
      </w:r>
      <w:r w:rsidRPr="006A183E">
        <w:rPr>
          <w:rFonts w:hint="eastAsia"/>
          <w:szCs w:val="21"/>
        </w:rPr>
        <w:t>z</w:t>
      </w:r>
      <w:r w:rsidRPr="006A183E">
        <w:rPr>
          <w:rFonts w:hint="eastAsia"/>
          <w:szCs w:val="21"/>
        </w:rPr>
        <w:t>值，并根据它们的索引绘制它们。</w:t>
      </w:r>
    </w:p>
    <w:p w:rsidR="006A183E" w:rsidRDefault="006A183E" w:rsidP="00424FCA">
      <w:pPr>
        <w:spacing w:before="0" w:after="0"/>
        <w:ind w:leftChars="200" w:left="420"/>
        <w:rPr>
          <w:szCs w:val="21"/>
        </w:rPr>
      </w:pPr>
      <w:r w:rsidRPr="006A183E">
        <w:rPr>
          <w:rFonts w:hint="eastAsia"/>
          <w:szCs w:val="21"/>
        </w:rPr>
        <w:t>论据也可以以三人为一组给出</w:t>
      </w:r>
    </w:p>
    <w:p w:rsidR="006A183E" w:rsidRDefault="006A183E" w:rsidP="00424FCA">
      <w:pPr>
        <w:spacing w:before="0" w:after="0"/>
        <w:ind w:leftChars="400" w:left="840"/>
        <w:rPr>
          <w:szCs w:val="21"/>
        </w:rPr>
      </w:pPr>
      <w:r w:rsidRPr="006A183E">
        <w:rPr>
          <w:szCs w:val="21"/>
        </w:rPr>
        <w:t>plot3 (x1, y1, z1, x2, y2, z2, …)</w:t>
      </w:r>
    </w:p>
    <w:p w:rsidR="006A183E" w:rsidRPr="006A183E" w:rsidRDefault="006A183E" w:rsidP="00424FCA">
      <w:pPr>
        <w:spacing w:before="0" w:after="0"/>
        <w:ind w:leftChars="200" w:left="420"/>
        <w:rPr>
          <w:szCs w:val="21"/>
        </w:rPr>
      </w:pPr>
      <w:r w:rsidRPr="006A183E">
        <w:rPr>
          <w:rFonts w:hint="eastAsia"/>
          <w:szCs w:val="21"/>
        </w:rPr>
        <w:t>其中，三个参数的每一组都被视为三维中的一个单独的行或一组行。</w:t>
      </w:r>
    </w:p>
    <w:p w:rsidR="006A183E" w:rsidRDefault="006A183E" w:rsidP="00424FCA">
      <w:pPr>
        <w:spacing w:before="0" w:after="0"/>
        <w:ind w:leftChars="200" w:left="420"/>
        <w:rPr>
          <w:szCs w:val="21"/>
        </w:rPr>
      </w:pPr>
      <w:r w:rsidRPr="006A183E">
        <w:rPr>
          <w:rFonts w:hint="eastAsia"/>
          <w:szCs w:val="21"/>
        </w:rPr>
        <w:t>若要绘制多个单参数或双参数组，请使用空格式字符串分隔每个组，如</w:t>
      </w:r>
    </w:p>
    <w:p w:rsidR="006A183E" w:rsidRDefault="006A183E" w:rsidP="00424FCA">
      <w:pPr>
        <w:spacing w:before="0" w:after="0"/>
        <w:ind w:leftChars="400" w:left="840"/>
        <w:rPr>
          <w:szCs w:val="21"/>
        </w:rPr>
      </w:pPr>
      <w:r w:rsidRPr="006A183E">
        <w:rPr>
          <w:szCs w:val="21"/>
        </w:rPr>
        <w:t>plot3 (x1, c1, "", c2, "", …)</w:t>
      </w:r>
    </w:p>
    <w:p w:rsidR="006A183E" w:rsidRPr="006A183E" w:rsidRDefault="006A183E" w:rsidP="00424FCA">
      <w:pPr>
        <w:spacing w:before="0" w:after="0"/>
        <w:ind w:leftChars="200" w:left="420"/>
        <w:rPr>
          <w:szCs w:val="21"/>
        </w:rPr>
      </w:pPr>
      <w:r w:rsidRPr="006A183E">
        <w:rPr>
          <w:rFonts w:hint="eastAsia"/>
          <w:szCs w:val="21"/>
        </w:rPr>
        <w:t>可以指定多个属性值对，这将影响</w:t>
      </w:r>
      <w:r w:rsidRPr="006A183E">
        <w:rPr>
          <w:rFonts w:hint="eastAsia"/>
          <w:szCs w:val="21"/>
        </w:rPr>
        <w:t>plot3</w:t>
      </w:r>
      <w:r w:rsidRPr="006A183E">
        <w:rPr>
          <w:rFonts w:hint="eastAsia"/>
          <w:szCs w:val="21"/>
        </w:rPr>
        <w:t>绘制的线对象。如果提供了</w:t>
      </w:r>
      <w:r w:rsidRPr="006A183E">
        <w:rPr>
          <w:rFonts w:hint="eastAsia"/>
          <w:szCs w:val="21"/>
        </w:rPr>
        <w:t>fmt</w:t>
      </w:r>
      <w:r w:rsidRPr="006A183E">
        <w:rPr>
          <w:rFonts w:hint="eastAsia"/>
          <w:szCs w:val="21"/>
        </w:rPr>
        <w:t>参数，它将以与</w:t>
      </w:r>
      <w:r w:rsidRPr="006A183E">
        <w:rPr>
          <w:rFonts w:hint="eastAsia"/>
          <w:szCs w:val="21"/>
        </w:rPr>
        <w:t>plot</w:t>
      </w:r>
      <w:r w:rsidRPr="006A183E">
        <w:rPr>
          <w:rFonts w:hint="eastAsia"/>
          <w:szCs w:val="21"/>
        </w:rPr>
        <w:t>相同的方式格式化行对象。完整的属性列表记录在</w:t>
      </w:r>
      <w:r w:rsidRPr="00963670">
        <w:rPr>
          <w:rFonts w:hint="eastAsia"/>
          <w:szCs w:val="21"/>
          <w:highlight w:val="red"/>
        </w:rPr>
        <w:t>Line properties</w:t>
      </w:r>
      <w:r w:rsidRPr="006A183E">
        <w:rPr>
          <w:rFonts w:hint="eastAsia"/>
          <w:szCs w:val="21"/>
        </w:rPr>
        <w:t>中。</w:t>
      </w:r>
    </w:p>
    <w:p w:rsidR="006A183E" w:rsidRPr="006A183E" w:rsidRDefault="006A183E" w:rsidP="00424FCA">
      <w:pPr>
        <w:spacing w:before="0" w:after="0"/>
        <w:ind w:leftChars="200" w:left="420"/>
        <w:rPr>
          <w:szCs w:val="21"/>
        </w:rPr>
      </w:pPr>
      <w:r w:rsidRPr="006A183E">
        <w:rPr>
          <w:rFonts w:hint="eastAsia"/>
          <w:szCs w:val="21"/>
        </w:rPr>
        <w:t>如果第一个参数</w:t>
      </w:r>
      <w:r w:rsidRPr="006A183E">
        <w:rPr>
          <w:rFonts w:hint="eastAsia"/>
          <w:szCs w:val="21"/>
        </w:rPr>
        <w:t>hax</w:t>
      </w:r>
      <w:r w:rsidRPr="006A183E">
        <w:rPr>
          <w:rFonts w:hint="eastAsia"/>
          <w:szCs w:val="21"/>
        </w:rPr>
        <w:t>是一个轴句柄，那么绘制到这个轴，而不是</w:t>
      </w:r>
      <w:r w:rsidRPr="006A183E">
        <w:rPr>
          <w:rFonts w:hint="eastAsia"/>
          <w:szCs w:val="21"/>
        </w:rPr>
        <w:t>gca</w:t>
      </w:r>
      <w:r w:rsidRPr="006A183E">
        <w:rPr>
          <w:rFonts w:hint="eastAsia"/>
          <w:szCs w:val="21"/>
        </w:rPr>
        <w:t>返回的当前轴。</w:t>
      </w:r>
    </w:p>
    <w:p w:rsidR="006A183E" w:rsidRPr="006A183E" w:rsidRDefault="006A183E" w:rsidP="00424FCA">
      <w:pPr>
        <w:spacing w:before="0" w:after="0"/>
        <w:ind w:leftChars="200" w:left="420"/>
        <w:rPr>
          <w:szCs w:val="21"/>
        </w:rPr>
      </w:pPr>
      <w:r w:rsidRPr="006A183E">
        <w:rPr>
          <w:rFonts w:hint="eastAsia"/>
          <w:szCs w:val="21"/>
        </w:rPr>
        <w:t>可选的返回值</w:t>
      </w:r>
      <w:r w:rsidRPr="006A183E">
        <w:rPr>
          <w:rFonts w:hint="eastAsia"/>
          <w:szCs w:val="21"/>
        </w:rPr>
        <w:t>h</w:t>
      </w:r>
      <w:r w:rsidRPr="006A183E">
        <w:rPr>
          <w:rFonts w:hint="eastAsia"/>
          <w:szCs w:val="21"/>
        </w:rPr>
        <w:t>是创建的绘图的图形句柄。</w:t>
      </w:r>
    </w:p>
    <w:p w:rsidR="006A183E" w:rsidRDefault="006A183E" w:rsidP="00424FCA">
      <w:pPr>
        <w:spacing w:before="0" w:after="0"/>
        <w:ind w:leftChars="200" w:left="420"/>
        <w:rPr>
          <w:szCs w:val="21"/>
        </w:rPr>
      </w:pPr>
      <w:r w:rsidRPr="006A183E">
        <w:rPr>
          <w:rFonts w:hint="eastAsia"/>
          <w:szCs w:val="21"/>
        </w:rPr>
        <w:t>例子</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z = [0:0.05:5];</w:t>
      </w:r>
    </w:p>
    <w:p w:rsidR="006A183E" w:rsidRPr="006A183E" w:rsidRDefault="006A183E" w:rsidP="00424FCA">
      <w:pPr>
        <w:spacing w:before="0" w:after="0"/>
        <w:ind w:leftChars="400" w:left="840"/>
        <w:rPr>
          <w:szCs w:val="21"/>
        </w:rPr>
      </w:pPr>
      <w:r w:rsidRPr="006A183E">
        <w:rPr>
          <w:szCs w:val="21"/>
        </w:rPr>
        <w:t>plot3 (cos (2*pi*z), sin (2*pi*z), z, ";helix;");</w:t>
      </w:r>
    </w:p>
    <w:p w:rsidR="006A183E" w:rsidRDefault="006A183E" w:rsidP="00424FCA">
      <w:pPr>
        <w:spacing w:before="0" w:after="0"/>
        <w:ind w:leftChars="400" w:left="840"/>
        <w:rPr>
          <w:szCs w:val="21"/>
        </w:rPr>
      </w:pPr>
      <w:r w:rsidRPr="006A183E">
        <w:rPr>
          <w:szCs w:val="21"/>
        </w:rPr>
        <w:t>plot3 (z, exp (2i*pi*z), ";complex sinusoid;");</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:ezplot3, plot</w:t>
      </w:r>
      <w:r w:rsidRPr="006A183E">
        <w:rPr>
          <w:rFonts w:hint="eastAsia"/>
          <w:szCs w:val="21"/>
        </w:rPr>
        <w:t>。</w:t>
      </w:r>
    </w:p>
    <w:p w:rsidR="006A183E" w:rsidRPr="006A183E" w:rsidRDefault="006A183E" w:rsidP="00424FCA">
      <w:pPr>
        <w:spacing w:beforeLines="50" w:before="156" w:after="0"/>
        <w:rPr>
          <w:szCs w:val="21"/>
        </w:rPr>
      </w:pPr>
      <w:r w:rsidRPr="006A183E">
        <w:rPr>
          <w:szCs w:val="21"/>
        </w:rPr>
        <w:t>: view (azimuth, elevation)</w:t>
      </w:r>
    </w:p>
    <w:p w:rsidR="006A183E" w:rsidRPr="006A183E" w:rsidRDefault="006A183E" w:rsidP="00424FCA">
      <w:pPr>
        <w:spacing w:before="0" w:after="0"/>
        <w:rPr>
          <w:szCs w:val="21"/>
        </w:rPr>
      </w:pPr>
      <w:r w:rsidRPr="006A183E">
        <w:rPr>
          <w:szCs w:val="21"/>
        </w:rPr>
        <w:t>: view ([azimuth elevation])</w:t>
      </w:r>
    </w:p>
    <w:p w:rsidR="006A183E" w:rsidRPr="006A183E" w:rsidRDefault="006A183E" w:rsidP="00424FCA">
      <w:pPr>
        <w:spacing w:before="0" w:after="0"/>
        <w:rPr>
          <w:szCs w:val="21"/>
        </w:rPr>
      </w:pPr>
      <w:r w:rsidRPr="006A183E">
        <w:rPr>
          <w:szCs w:val="21"/>
        </w:rPr>
        <w:t>: view ([x y z])</w:t>
      </w:r>
    </w:p>
    <w:p w:rsidR="006A183E" w:rsidRPr="006A183E" w:rsidRDefault="006A183E" w:rsidP="00424FCA">
      <w:pPr>
        <w:spacing w:before="0" w:after="0"/>
        <w:rPr>
          <w:szCs w:val="21"/>
        </w:rPr>
      </w:pPr>
      <w:r w:rsidRPr="006A183E">
        <w:rPr>
          <w:szCs w:val="21"/>
        </w:rPr>
        <w:t>: view (2)</w:t>
      </w:r>
    </w:p>
    <w:p w:rsidR="006A183E" w:rsidRPr="006A183E" w:rsidRDefault="006A183E" w:rsidP="00424FCA">
      <w:pPr>
        <w:spacing w:before="0" w:after="0"/>
        <w:rPr>
          <w:szCs w:val="21"/>
        </w:rPr>
      </w:pPr>
      <w:r w:rsidRPr="006A183E">
        <w:rPr>
          <w:szCs w:val="21"/>
        </w:rPr>
        <w:t>: view (3)</w:t>
      </w:r>
    </w:p>
    <w:p w:rsidR="006A183E" w:rsidRPr="006A183E" w:rsidRDefault="006A183E" w:rsidP="00424FCA">
      <w:pPr>
        <w:spacing w:before="0" w:after="0"/>
        <w:rPr>
          <w:szCs w:val="21"/>
        </w:rPr>
      </w:pPr>
      <w:r w:rsidRPr="006A183E">
        <w:rPr>
          <w:szCs w:val="21"/>
        </w:rPr>
        <w:t>: view (hax, …)</w:t>
      </w:r>
    </w:p>
    <w:p w:rsidR="006A183E" w:rsidRDefault="006A183E" w:rsidP="00424FCA">
      <w:pPr>
        <w:spacing w:before="0" w:after="0"/>
        <w:rPr>
          <w:szCs w:val="21"/>
        </w:rPr>
      </w:pPr>
      <w:r w:rsidRPr="006A183E">
        <w:rPr>
          <w:szCs w:val="21"/>
        </w:rPr>
        <w:t>: [azimuth, elevation] = view ()</w:t>
      </w:r>
    </w:p>
    <w:p w:rsidR="006A183E" w:rsidRPr="006A183E" w:rsidRDefault="006A183E" w:rsidP="00424FCA">
      <w:pPr>
        <w:spacing w:before="0" w:after="0"/>
        <w:ind w:leftChars="200" w:left="420"/>
        <w:rPr>
          <w:szCs w:val="21"/>
        </w:rPr>
      </w:pPr>
      <w:r w:rsidRPr="006A183E">
        <w:rPr>
          <w:rFonts w:hint="eastAsia"/>
          <w:szCs w:val="21"/>
        </w:rPr>
        <w:t>查询或设置当前轴的视点。</w:t>
      </w:r>
    </w:p>
    <w:p w:rsidR="006A183E" w:rsidRPr="006A183E" w:rsidRDefault="006A183E" w:rsidP="00424FCA">
      <w:pPr>
        <w:spacing w:before="0" w:after="0"/>
        <w:ind w:leftChars="200" w:left="420"/>
        <w:rPr>
          <w:szCs w:val="21"/>
        </w:rPr>
      </w:pPr>
      <w:r w:rsidRPr="006A183E">
        <w:rPr>
          <w:rFonts w:hint="eastAsia"/>
          <w:szCs w:val="21"/>
        </w:rPr>
        <w:t>参数方位角和仰角可以作为两个参数或作为</w:t>
      </w:r>
      <w:r w:rsidRPr="006A183E">
        <w:rPr>
          <w:rFonts w:hint="eastAsia"/>
          <w:szCs w:val="21"/>
        </w:rPr>
        <w:t>2</w:t>
      </w:r>
      <w:r w:rsidRPr="006A183E">
        <w:rPr>
          <w:rFonts w:hint="eastAsia"/>
          <w:szCs w:val="21"/>
        </w:rPr>
        <w:t>元素向量给出。视点也可以用笛卡尔坐标</w:t>
      </w:r>
      <w:r w:rsidRPr="006A183E">
        <w:rPr>
          <w:rFonts w:hint="eastAsia"/>
          <w:szCs w:val="21"/>
        </w:rPr>
        <w:t>x</w:t>
      </w:r>
      <w:r w:rsidRPr="006A183E">
        <w:rPr>
          <w:rFonts w:hint="eastAsia"/>
          <w:szCs w:val="21"/>
        </w:rPr>
        <w:t>、</w:t>
      </w:r>
      <w:r w:rsidRPr="006A183E">
        <w:rPr>
          <w:rFonts w:hint="eastAsia"/>
          <w:szCs w:val="21"/>
        </w:rPr>
        <w:t>y</w:t>
      </w:r>
      <w:r w:rsidRPr="006A183E">
        <w:rPr>
          <w:rFonts w:hint="eastAsia"/>
          <w:szCs w:val="21"/>
        </w:rPr>
        <w:t>和</w:t>
      </w:r>
      <w:r w:rsidRPr="006A183E">
        <w:rPr>
          <w:rFonts w:hint="eastAsia"/>
          <w:szCs w:val="21"/>
        </w:rPr>
        <w:t>z</w:t>
      </w:r>
      <w:r w:rsidRPr="006A183E">
        <w:rPr>
          <w:rFonts w:hint="eastAsia"/>
          <w:szCs w:val="21"/>
        </w:rPr>
        <w:t>来指定。</w:t>
      </w:r>
    </w:p>
    <w:p w:rsidR="006A183E" w:rsidRDefault="006A183E" w:rsidP="00424FCA">
      <w:pPr>
        <w:spacing w:before="0" w:after="0"/>
        <w:ind w:leftChars="200" w:left="420"/>
        <w:rPr>
          <w:szCs w:val="21"/>
        </w:rPr>
      </w:pPr>
      <w:r w:rsidRPr="006A183E">
        <w:rPr>
          <w:rFonts w:hint="eastAsia"/>
          <w:szCs w:val="21"/>
        </w:rPr>
        <w:t>调用视图</w:t>
      </w:r>
      <w:r w:rsidRPr="006A183E">
        <w:rPr>
          <w:rFonts w:hint="eastAsia"/>
          <w:szCs w:val="21"/>
        </w:rPr>
        <w:t>(2)</w:t>
      </w:r>
      <w:r w:rsidRPr="006A183E">
        <w:rPr>
          <w:rFonts w:hint="eastAsia"/>
          <w:szCs w:val="21"/>
        </w:rPr>
        <w:t>将视点设置为方位角</w:t>
      </w:r>
      <w:r w:rsidRPr="006A183E">
        <w:rPr>
          <w:rFonts w:hint="eastAsia"/>
          <w:szCs w:val="21"/>
        </w:rPr>
        <w:t>= 0</w:t>
      </w:r>
      <w:r w:rsidRPr="006A183E">
        <w:rPr>
          <w:rFonts w:hint="eastAsia"/>
          <w:szCs w:val="21"/>
        </w:rPr>
        <w:t>和仰角</w:t>
      </w:r>
      <w:r w:rsidRPr="006A183E">
        <w:rPr>
          <w:rFonts w:hint="eastAsia"/>
          <w:szCs w:val="21"/>
        </w:rPr>
        <w:t>= 90</w:t>
      </w:r>
      <w:r w:rsidRPr="006A183E">
        <w:rPr>
          <w:rFonts w:hint="eastAsia"/>
          <w:szCs w:val="21"/>
        </w:rPr>
        <w:t>，这是二维图形的默认值。</w:t>
      </w:r>
    </w:p>
    <w:p w:rsidR="006A183E" w:rsidRPr="006A183E" w:rsidRDefault="006A183E" w:rsidP="00424FCA">
      <w:pPr>
        <w:spacing w:before="0" w:after="0"/>
        <w:ind w:leftChars="200" w:left="420"/>
        <w:rPr>
          <w:szCs w:val="21"/>
        </w:rPr>
      </w:pPr>
      <w:r w:rsidRPr="006A183E">
        <w:rPr>
          <w:rFonts w:hint="eastAsia"/>
          <w:szCs w:val="21"/>
        </w:rPr>
        <w:t>调用视图</w:t>
      </w:r>
      <w:r w:rsidRPr="006A183E">
        <w:rPr>
          <w:rFonts w:hint="eastAsia"/>
          <w:szCs w:val="21"/>
        </w:rPr>
        <w:t>(3)</w:t>
      </w:r>
      <w:r w:rsidRPr="006A183E">
        <w:rPr>
          <w:rFonts w:hint="eastAsia"/>
          <w:szCs w:val="21"/>
        </w:rPr>
        <w:t>将视点设置为方位角</w:t>
      </w:r>
      <w:r w:rsidRPr="006A183E">
        <w:rPr>
          <w:rFonts w:hint="eastAsia"/>
          <w:szCs w:val="21"/>
        </w:rPr>
        <w:t>= -37.5</w:t>
      </w:r>
      <w:r w:rsidRPr="006A183E">
        <w:rPr>
          <w:rFonts w:hint="eastAsia"/>
          <w:szCs w:val="21"/>
        </w:rPr>
        <w:t>和仰角</w:t>
      </w:r>
      <w:r w:rsidRPr="006A183E">
        <w:rPr>
          <w:rFonts w:hint="eastAsia"/>
          <w:szCs w:val="21"/>
        </w:rPr>
        <w:t>= 30</w:t>
      </w:r>
      <w:r w:rsidRPr="006A183E">
        <w:rPr>
          <w:rFonts w:hint="eastAsia"/>
          <w:szCs w:val="21"/>
        </w:rPr>
        <w:t>，这是</w:t>
      </w:r>
      <w:r w:rsidRPr="006A183E">
        <w:rPr>
          <w:rFonts w:hint="eastAsia"/>
          <w:szCs w:val="21"/>
        </w:rPr>
        <w:t>3- d</w:t>
      </w:r>
      <w:r w:rsidRPr="006A183E">
        <w:rPr>
          <w:rFonts w:hint="eastAsia"/>
          <w:szCs w:val="21"/>
        </w:rPr>
        <w:t>图形的默认值。</w:t>
      </w:r>
    </w:p>
    <w:p w:rsidR="006A183E" w:rsidRPr="006A183E" w:rsidRDefault="006A183E" w:rsidP="00424FCA">
      <w:pPr>
        <w:spacing w:before="0" w:after="0"/>
        <w:ind w:leftChars="200" w:left="420"/>
        <w:rPr>
          <w:szCs w:val="21"/>
        </w:rPr>
      </w:pPr>
      <w:r w:rsidRPr="006A183E">
        <w:rPr>
          <w:rFonts w:hint="eastAsia"/>
          <w:szCs w:val="21"/>
        </w:rPr>
        <w:t>如果第一个参数</w:t>
      </w:r>
      <w:r w:rsidRPr="006A183E">
        <w:rPr>
          <w:rFonts w:hint="eastAsia"/>
          <w:szCs w:val="21"/>
        </w:rPr>
        <w:t>hax</w:t>
      </w:r>
      <w:r w:rsidRPr="006A183E">
        <w:rPr>
          <w:rFonts w:hint="eastAsia"/>
          <w:szCs w:val="21"/>
        </w:rPr>
        <w:t>是一个轴句柄，那么操作这个轴，而不是</w:t>
      </w:r>
      <w:r w:rsidRPr="006A183E">
        <w:rPr>
          <w:rFonts w:hint="eastAsia"/>
          <w:szCs w:val="21"/>
        </w:rPr>
        <w:t>gca</w:t>
      </w:r>
      <w:r w:rsidRPr="006A183E">
        <w:rPr>
          <w:rFonts w:hint="eastAsia"/>
          <w:szCs w:val="21"/>
        </w:rPr>
        <w:t>返回的当前轴。</w:t>
      </w:r>
    </w:p>
    <w:p w:rsidR="006A183E" w:rsidRDefault="006A183E" w:rsidP="00424FCA">
      <w:pPr>
        <w:spacing w:before="0" w:after="0"/>
        <w:ind w:leftChars="200" w:left="420"/>
        <w:rPr>
          <w:szCs w:val="21"/>
        </w:rPr>
      </w:pPr>
      <w:r w:rsidRPr="006A183E">
        <w:rPr>
          <w:rFonts w:hint="eastAsia"/>
          <w:szCs w:val="21"/>
        </w:rPr>
        <w:t>如果没有输入，则返回当前的方位角和高度。</w:t>
      </w:r>
    </w:p>
    <w:p w:rsidR="006A183E" w:rsidRPr="006A183E" w:rsidRDefault="006A183E" w:rsidP="00424FCA">
      <w:pPr>
        <w:spacing w:beforeLines="50" w:before="156" w:after="0"/>
        <w:rPr>
          <w:szCs w:val="21"/>
        </w:rPr>
      </w:pPr>
      <w:r w:rsidRPr="006A183E">
        <w:rPr>
          <w:szCs w:val="21"/>
        </w:rPr>
        <w:t>: camlookat ()</w:t>
      </w:r>
    </w:p>
    <w:p w:rsidR="006A183E" w:rsidRPr="006A183E" w:rsidRDefault="006A183E" w:rsidP="00424FCA">
      <w:pPr>
        <w:spacing w:before="0" w:after="0"/>
        <w:rPr>
          <w:szCs w:val="21"/>
        </w:rPr>
      </w:pPr>
      <w:r w:rsidRPr="006A183E">
        <w:rPr>
          <w:szCs w:val="21"/>
        </w:rPr>
        <w:t>: camlookat (h)</w:t>
      </w:r>
    </w:p>
    <w:p w:rsidR="006A183E" w:rsidRPr="006A183E" w:rsidRDefault="006A183E" w:rsidP="00424FCA">
      <w:pPr>
        <w:spacing w:before="0" w:after="0"/>
        <w:rPr>
          <w:szCs w:val="21"/>
        </w:rPr>
      </w:pPr>
      <w:r w:rsidRPr="006A183E">
        <w:rPr>
          <w:szCs w:val="21"/>
        </w:rPr>
        <w:t>: camlookat (handle_list)</w:t>
      </w:r>
    </w:p>
    <w:p w:rsidR="006A183E" w:rsidRDefault="006A183E" w:rsidP="00424FCA">
      <w:pPr>
        <w:spacing w:before="0" w:after="0"/>
        <w:rPr>
          <w:szCs w:val="21"/>
        </w:rPr>
      </w:pPr>
      <w:r w:rsidRPr="006A183E">
        <w:rPr>
          <w:szCs w:val="21"/>
        </w:rPr>
        <w:t>: camlookat (hax)</w:t>
      </w:r>
    </w:p>
    <w:p w:rsidR="006A183E" w:rsidRPr="006A183E" w:rsidRDefault="006A183E" w:rsidP="00424FCA">
      <w:pPr>
        <w:spacing w:before="0" w:after="0"/>
        <w:ind w:leftChars="200" w:left="420"/>
        <w:rPr>
          <w:szCs w:val="21"/>
        </w:rPr>
      </w:pPr>
      <w:r w:rsidRPr="006A183E">
        <w:rPr>
          <w:rFonts w:hint="eastAsia"/>
          <w:szCs w:val="21"/>
        </w:rPr>
        <w:t>移动相机并调整其属性以查看对象。</w:t>
      </w:r>
    </w:p>
    <w:p w:rsidR="006A183E" w:rsidRPr="006A183E" w:rsidRDefault="006A183E" w:rsidP="00424FCA">
      <w:pPr>
        <w:spacing w:before="0" w:after="0"/>
        <w:ind w:leftChars="200" w:left="420"/>
        <w:rPr>
          <w:szCs w:val="21"/>
        </w:rPr>
      </w:pPr>
      <w:r w:rsidRPr="006A183E">
        <w:rPr>
          <w:rFonts w:hint="eastAsia"/>
          <w:szCs w:val="21"/>
        </w:rPr>
        <w:lastRenderedPageBreak/>
        <w:t>当输入为手柄</w:t>
      </w:r>
      <w:r w:rsidRPr="006A183E">
        <w:rPr>
          <w:rFonts w:hint="eastAsia"/>
          <w:szCs w:val="21"/>
        </w:rPr>
        <w:t>h</w:t>
      </w:r>
      <w:r w:rsidRPr="006A183E">
        <w:rPr>
          <w:rFonts w:hint="eastAsia"/>
          <w:szCs w:val="21"/>
        </w:rPr>
        <w:t>时，将摄像机设置为指向</w:t>
      </w:r>
      <w:r w:rsidRPr="006A183E">
        <w:rPr>
          <w:rFonts w:hint="eastAsia"/>
          <w:szCs w:val="21"/>
        </w:rPr>
        <w:t>h</w:t>
      </w:r>
      <w:r w:rsidRPr="006A183E">
        <w:rPr>
          <w:rFonts w:hint="eastAsia"/>
          <w:szCs w:val="21"/>
        </w:rPr>
        <w:t>的边界框的中心。调整摄像机的位置，使边界框大致填充视场。</w:t>
      </w:r>
    </w:p>
    <w:p w:rsidR="006A183E" w:rsidRDefault="006A183E" w:rsidP="00424FCA">
      <w:pPr>
        <w:spacing w:before="0" w:after="0"/>
        <w:ind w:leftChars="200" w:left="420"/>
        <w:rPr>
          <w:szCs w:val="21"/>
        </w:rPr>
      </w:pPr>
      <w:r w:rsidRPr="006A183E">
        <w:rPr>
          <w:rFonts w:hint="eastAsia"/>
          <w:szCs w:val="21"/>
        </w:rPr>
        <w:t>此命令修复相机的观看方向</w:t>
      </w:r>
      <w:r w:rsidRPr="006A183E">
        <w:rPr>
          <w:rFonts w:hint="eastAsia"/>
          <w:szCs w:val="21"/>
        </w:rPr>
        <w:t>(camtarget() - campos())</w:t>
      </w:r>
      <w:r w:rsidRPr="006A183E">
        <w:rPr>
          <w:rFonts w:hint="eastAsia"/>
          <w:szCs w:val="21"/>
        </w:rPr>
        <w:t>，相机向上矢量</w:t>
      </w:r>
      <w:r w:rsidRPr="006A183E">
        <w:rPr>
          <w:rFonts w:hint="eastAsia"/>
          <w:szCs w:val="21"/>
        </w:rPr>
        <w:t>(</w:t>
      </w:r>
      <w:r w:rsidRPr="006A183E">
        <w:rPr>
          <w:rFonts w:hint="eastAsia"/>
          <w:szCs w:val="21"/>
        </w:rPr>
        <w:t>见</w:t>
      </w:r>
      <w:r w:rsidRPr="00963670">
        <w:rPr>
          <w:rFonts w:hint="eastAsia"/>
          <w:szCs w:val="21"/>
          <w:highlight w:val="red"/>
        </w:rPr>
        <w:t>camup</w:t>
      </w:r>
      <w:r w:rsidRPr="006A183E">
        <w:rPr>
          <w:rFonts w:hint="eastAsia"/>
          <w:szCs w:val="21"/>
        </w:rPr>
        <w:t>)</w:t>
      </w:r>
      <w:r w:rsidRPr="006A183E">
        <w:rPr>
          <w:rFonts w:hint="eastAsia"/>
          <w:szCs w:val="21"/>
        </w:rPr>
        <w:t>和视角</w:t>
      </w:r>
      <w:r w:rsidRPr="006A183E">
        <w:rPr>
          <w:rFonts w:hint="eastAsia"/>
          <w:szCs w:val="21"/>
        </w:rPr>
        <w:t>(</w:t>
      </w:r>
      <w:r w:rsidRPr="006A183E">
        <w:rPr>
          <w:rFonts w:hint="eastAsia"/>
          <w:szCs w:val="21"/>
        </w:rPr>
        <w:t>见</w:t>
      </w:r>
      <w:r w:rsidRPr="00963670">
        <w:rPr>
          <w:rFonts w:hint="eastAsia"/>
          <w:szCs w:val="21"/>
          <w:highlight w:val="red"/>
        </w:rPr>
        <w:t>camva</w:t>
      </w:r>
      <w:r w:rsidRPr="006A183E">
        <w:rPr>
          <w:rFonts w:hint="eastAsia"/>
          <w:szCs w:val="21"/>
        </w:rPr>
        <w:t>)</w:t>
      </w:r>
      <w:r w:rsidRPr="006A183E">
        <w:rPr>
          <w:rFonts w:hint="eastAsia"/>
          <w:szCs w:val="21"/>
        </w:rPr>
        <w:t>。摄像机目标</w:t>
      </w:r>
      <w:r w:rsidRPr="006A183E">
        <w:rPr>
          <w:rFonts w:hint="eastAsia"/>
          <w:szCs w:val="21"/>
        </w:rPr>
        <w:t>(</w:t>
      </w:r>
      <w:r w:rsidRPr="006A183E">
        <w:rPr>
          <w:rFonts w:hint="eastAsia"/>
          <w:szCs w:val="21"/>
        </w:rPr>
        <w:t>参见</w:t>
      </w:r>
      <w:r w:rsidRPr="00963670">
        <w:rPr>
          <w:rFonts w:hint="eastAsia"/>
          <w:szCs w:val="21"/>
          <w:highlight w:val="red"/>
        </w:rPr>
        <w:t>camtarget</w:t>
      </w:r>
      <w:r w:rsidRPr="006A183E">
        <w:rPr>
          <w:rFonts w:hint="eastAsia"/>
          <w:szCs w:val="21"/>
        </w:rPr>
        <w:t>)</w:t>
      </w:r>
      <w:r w:rsidRPr="006A183E">
        <w:rPr>
          <w:rFonts w:hint="eastAsia"/>
          <w:szCs w:val="21"/>
        </w:rPr>
        <w:t>和摄像机位置</w:t>
      </w:r>
      <w:r w:rsidRPr="006A183E">
        <w:rPr>
          <w:rFonts w:hint="eastAsia"/>
          <w:szCs w:val="21"/>
        </w:rPr>
        <w:t>(</w:t>
      </w:r>
      <w:r w:rsidRPr="006A183E">
        <w:rPr>
          <w:rFonts w:hint="eastAsia"/>
          <w:szCs w:val="21"/>
        </w:rPr>
        <w:t>参见</w:t>
      </w:r>
      <w:r w:rsidRPr="00963670">
        <w:rPr>
          <w:rFonts w:hint="eastAsia"/>
          <w:szCs w:val="21"/>
          <w:highlight w:val="red"/>
        </w:rPr>
        <w:t>campos</w:t>
      </w:r>
      <w:r w:rsidRPr="006A183E">
        <w:rPr>
          <w:rFonts w:hint="eastAsia"/>
          <w:szCs w:val="21"/>
        </w:rPr>
        <w:t>)</w:t>
      </w:r>
      <w:r w:rsidRPr="006A183E">
        <w:rPr>
          <w:rFonts w:hint="eastAsia"/>
          <w:szCs w:val="21"/>
        </w:rPr>
        <w:t>发生了变化。</w:t>
      </w:r>
    </w:p>
    <w:p w:rsidR="006A183E" w:rsidRPr="006A183E" w:rsidRDefault="006A183E" w:rsidP="00424FCA">
      <w:pPr>
        <w:spacing w:before="0" w:after="0"/>
        <w:ind w:leftChars="200" w:left="420"/>
        <w:rPr>
          <w:szCs w:val="21"/>
        </w:rPr>
      </w:pPr>
      <w:r w:rsidRPr="006A183E">
        <w:rPr>
          <w:rFonts w:hint="eastAsia"/>
          <w:szCs w:val="21"/>
        </w:rPr>
        <w:t>如果参数是一个列表</w:t>
      </w:r>
      <w:r w:rsidRPr="006A183E">
        <w:rPr>
          <w:rFonts w:hint="eastAsia"/>
          <w:szCs w:val="21"/>
        </w:rPr>
        <w:t>handle_list</w:t>
      </w:r>
      <w:r w:rsidRPr="006A183E">
        <w:rPr>
          <w:rFonts w:hint="eastAsia"/>
          <w:szCs w:val="21"/>
        </w:rPr>
        <w:t>，那么计算所有对象的单一边界框，然后如上所述调整相机。</w:t>
      </w:r>
    </w:p>
    <w:p w:rsidR="006A183E" w:rsidRPr="006A183E" w:rsidRDefault="006A183E" w:rsidP="00424FCA">
      <w:pPr>
        <w:spacing w:before="0" w:after="0"/>
        <w:ind w:leftChars="200" w:left="420"/>
        <w:rPr>
          <w:szCs w:val="21"/>
        </w:rPr>
      </w:pPr>
      <w:r w:rsidRPr="006A183E">
        <w:rPr>
          <w:rFonts w:hint="eastAsia"/>
          <w:szCs w:val="21"/>
        </w:rPr>
        <w:t>如果参数是一个轴对象</w:t>
      </w:r>
      <w:r w:rsidRPr="006A183E">
        <w:rPr>
          <w:rFonts w:hint="eastAsia"/>
          <w:szCs w:val="21"/>
        </w:rPr>
        <w:t>hax</w:t>
      </w:r>
      <w:r w:rsidRPr="006A183E">
        <w:rPr>
          <w:rFonts w:hint="eastAsia"/>
          <w:szCs w:val="21"/>
        </w:rPr>
        <w:t>，则轴的子节点被用作</w:t>
      </w:r>
      <w:r w:rsidRPr="006A183E">
        <w:rPr>
          <w:rFonts w:hint="eastAsia"/>
          <w:szCs w:val="21"/>
        </w:rPr>
        <w:t>handle_list</w:t>
      </w:r>
      <w:r w:rsidRPr="006A183E">
        <w:rPr>
          <w:rFonts w:hint="eastAsia"/>
          <w:szCs w:val="21"/>
        </w:rPr>
        <w:t>。在没有输入的情况下调用时，它使用当前轴</w:t>
      </w:r>
      <w:r w:rsidRPr="006A183E">
        <w:rPr>
          <w:rFonts w:hint="eastAsia"/>
          <w:szCs w:val="21"/>
        </w:rPr>
        <w:t>(</w:t>
      </w:r>
      <w:r w:rsidRPr="006A183E">
        <w:rPr>
          <w:rFonts w:hint="eastAsia"/>
          <w:szCs w:val="21"/>
        </w:rPr>
        <w:t>参见</w:t>
      </w:r>
      <w:r w:rsidRPr="00963670">
        <w:rPr>
          <w:rFonts w:hint="eastAsia"/>
          <w:szCs w:val="21"/>
          <w:highlight w:val="red"/>
        </w:rPr>
        <w:t>gca</w:t>
      </w:r>
      <w:r w:rsidRPr="006A183E">
        <w:rPr>
          <w:rFonts w:hint="eastAsia"/>
          <w:szCs w:val="21"/>
        </w:rPr>
        <w:t>)</w:t>
      </w:r>
      <w:r w:rsidRPr="006A183E">
        <w:rPr>
          <w:rFonts w:hint="eastAsia"/>
          <w:szCs w:val="21"/>
        </w:rPr>
        <w:t>。</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:camorbit, camzoom, camroll</w:t>
      </w:r>
      <w:r w:rsidRPr="006A183E">
        <w:rPr>
          <w:rFonts w:hint="eastAsia"/>
          <w:szCs w:val="21"/>
        </w:rPr>
        <w:t>。</w:t>
      </w:r>
    </w:p>
    <w:p w:rsidR="006A183E" w:rsidRPr="006A183E" w:rsidRDefault="006A183E" w:rsidP="00424FCA">
      <w:pPr>
        <w:spacing w:beforeLines="50" w:before="156" w:after="0"/>
        <w:rPr>
          <w:szCs w:val="21"/>
        </w:rPr>
      </w:pPr>
      <w:r w:rsidRPr="006A183E">
        <w:rPr>
          <w:szCs w:val="21"/>
        </w:rPr>
        <w:t>: p = campos ()</w:t>
      </w:r>
    </w:p>
    <w:p w:rsidR="006A183E" w:rsidRPr="006A183E" w:rsidRDefault="006A183E" w:rsidP="00424FCA">
      <w:pPr>
        <w:spacing w:before="0" w:after="0"/>
        <w:rPr>
          <w:szCs w:val="21"/>
        </w:rPr>
      </w:pPr>
      <w:r w:rsidRPr="006A183E">
        <w:rPr>
          <w:szCs w:val="21"/>
        </w:rPr>
        <w:t>: campos ([x y z])</w:t>
      </w:r>
    </w:p>
    <w:p w:rsidR="006A183E" w:rsidRPr="006A183E" w:rsidRDefault="006A183E" w:rsidP="00424FCA">
      <w:pPr>
        <w:spacing w:before="0" w:after="0"/>
        <w:rPr>
          <w:szCs w:val="21"/>
        </w:rPr>
      </w:pPr>
      <w:r w:rsidRPr="006A183E">
        <w:rPr>
          <w:szCs w:val="21"/>
        </w:rPr>
        <w:t>: mode = campos ("mode")</w:t>
      </w:r>
    </w:p>
    <w:p w:rsidR="006A183E" w:rsidRPr="006A183E" w:rsidRDefault="006A183E" w:rsidP="00424FCA">
      <w:pPr>
        <w:spacing w:before="0" w:after="0"/>
        <w:rPr>
          <w:szCs w:val="21"/>
        </w:rPr>
      </w:pPr>
      <w:r w:rsidRPr="006A183E">
        <w:rPr>
          <w:szCs w:val="21"/>
        </w:rPr>
        <w:t>: campos (mode)</w:t>
      </w:r>
    </w:p>
    <w:p w:rsidR="006A183E" w:rsidRDefault="006A183E" w:rsidP="00424FCA">
      <w:pPr>
        <w:spacing w:before="0" w:after="0"/>
        <w:rPr>
          <w:szCs w:val="21"/>
        </w:rPr>
      </w:pPr>
      <w:r w:rsidRPr="006A183E">
        <w:rPr>
          <w:szCs w:val="21"/>
        </w:rPr>
        <w:t>: campos (hax, …)</w:t>
      </w:r>
    </w:p>
    <w:p w:rsidR="006A183E" w:rsidRPr="006A183E" w:rsidRDefault="006A183E" w:rsidP="00424FCA">
      <w:pPr>
        <w:spacing w:before="0" w:after="0"/>
        <w:ind w:leftChars="200" w:left="420"/>
        <w:rPr>
          <w:szCs w:val="21"/>
        </w:rPr>
      </w:pPr>
      <w:r w:rsidRPr="006A183E">
        <w:rPr>
          <w:rFonts w:hint="eastAsia"/>
          <w:szCs w:val="21"/>
        </w:rPr>
        <w:t>获取或设置摄像机位置。</w:t>
      </w:r>
    </w:p>
    <w:p w:rsidR="006A183E" w:rsidRDefault="006A183E" w:rsidP="00424FCA">
      <w:pPr>
        <w:spacing w:before="0" w:after="0"/>
        <w:ind w:leftChars="200" w:left="420"/>
        <w:rPr>
          <w:szCs w:val="21"/>
        </w:rPr>
      </w:pPr>
      <w:r w:rsidRPr="006A183E">
        <w:rPr>
          <w:rFonts w:hint="eastAsia"/>
          <w:szCs w:val="21"/>
        </w:rPr>
        <w:t>默认相机位置是根据场景自动确定的。例如，要获取相机位置</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hf = figure();</w:t>
      </w:r>
    </w:p>
    <w:p w:rsidR="006A183E" w:rsidRPr="006A183E" w:rsidRDefault="006A183E" w:rsidP="00424FCA">
      <w:pPr>
        <w:spacing w:before="0" w:after="0"/>
        <w:ind w:leftChars="400" w:left="840"/>
        <w:rPr>
          <w:szCs w:val="21"/>
        </w:rPr>
      </w:pPr>
      <w:r w:rsidRPr="006A183E">
        <w:rPr>
          <w:szCs w:val="21"/>
        </w:rPr>
        <w:t>peaks()</w:t>
      </w:r>
    </w:p>
    <w:p w:rsidR="006A183E" w:rsidRPr="006A183E" w:rsidRDefault="006A183E" w:rsidP="00424FCA">
      <w:pPr>
        <w:spacing w:before="0" w:after="0"/>
        <w:ind w:leftChars="400" w:left="840"/>
        <w:rPr>
          <w:szCs w:val="21"/>
        </w:rPr>
      </w:pPr>
      <w:r w:rsidRPr="006A183E">
        <w:rPr>
          <w:szCs w:val="21"/>
        </w:rPr>
        <w:t>p = campos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p =</w:t>
      </w:r>
    </w:p>
    <w:p w:rsidR="006A183E" w:rsidRDefault="006A183E" w:rsidP="00424FCA">
      <w:pPr>
        <w:spacing w:before="0" w:after="0"/>
        <w:ind w:leftChars="400" w:left="840"/>
        <w:rPr>
          <w:szCs w:val="21"/>
        </w:rPr>
      </w:pPr>
      <w:r w:rsidRPr="006A183E">
        <w:rPr>
          <w:szCs w:val="21"/>
        </w:rPr>
        <w:t xml:space="preserve">      -27.394  -35.701   64.079</w:t>
      </w:r>
    </w:p>
    <w:p w:rsidR="006A183E" w:rsidRDefault="006A183E" w:rsidP="00424FCA">
      <w:pPr>
        <w:spacing w:before="0" w:after="0"/>
        <w:ind w:leftChars="200" w:left="420"/>
        <w:rPr>
          <w:szCs w:val="21"/>
        </w:rPr>
      </w:pPr>
      <w:r w:rsidRPr="006A183E">
        <w:rPr>
          <w:rFonts w:hint="eastAsia"/>
          <w:szCs w:val="21"/>
        </w:rPr>
        <w:t>然后我们可以在</w:t>
      </w:r>
      <w:r w:rsidRPr="006A183E">
        <w:rPr>
          <w:rFonts w:hint="eastAsia"/>
          <w:szCs w:val="21"/>
        </w:rPr>
        <w:t>z</w:t>
      </w:r>
      <w:r w:rsidRPr="006A183E">
        <w:rPr>
          <w:rFonts w:hint="eastAsia"/>
          <w:szCs w:val="21"/>
        </w:rPr>
        <w:t>轴上移动摄像机</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campos (p + [0 0 10])</w:t>
      </w:r>
    </w:p>
    <w:p w:rsidR="006A183E" w:rsidRPr="006A183E" w:rsidRDefault="006A183E" w:rsidP="00424FCA">
      <w:pPr>
        <w:spacing w:before="0" w:after="0"/>
        <w:ind w:leftChars="400" w:left="840"/>
        <w:rPr>
          <w:szCs w:val="21"/>
        </w:rPr>
      </w:pPr>
      <w:r w:rsidRPr="006A183E">
        <w:rPr>
          <w:szCs w:val="21"/>
        </w:rPr>
        <w:t>campos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ans =</w:t>
      </w:r>
    </w:p>
    <w:p w:rsidR="006A183E" w:rsidRDefault="006A183E" w:rsidP="00424FCA">
      <w:pPr>
        <w:spacing w:before="0" w:after="0"/>
        <w:ind w:leftChars="400" w:left="840"/>
        <w:rPr>
          <w:szCs w:val="21"/>
        </w:rPr>
      </w:pPr>
      <w:r w:rsidRPr="006A183E">
        <w:rPr>
          <w:szCs w:val="21"/>
        </w:rPr>
        <w:t xml:space="preserve">      -27.394  -35.701   74.079</w:t>
      </w:r>
    </w:p>
    <w:p w:rsidR="006A183E" w:rsidRDefault="006A183E" w:rsidP="00424FCA">
      <w:pPr>
        <w:spacing w:before="0" w:after="0"/>
        <w:ind w:leftChars="200" w:left="420"/>
        <w:rPr>
          <w:szCs w:val="21"/>
        </w:rPr>
      </w:pPr>
      <w:r w:rsidRPr="006A183E">
        <w:rPr>
          <w:rFonts w:hint="eastAsia"/>
          <w:szCs w:val="21"/>
        </w:rPr>
        <w:t>做了这个改变，相机位置模式现在是手动的</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campos ("mode")</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manual</w:t>
      </w:r>
    </w:p>
    <w:p w:rsidR="006A183E" w:rsidRDefault="006A183E" w:rsidP="00424FCA">
      <w:pPr>
        <w:spacing w:before="0" w:after="0"/>
        <w:ind w:leftChars="200" w:left="420"/>
        <w:rPr>
          <w:szCs w:val="21"/>
        </w:rPr>
      </w:pPr>
      <w:r w:rsidRPr="006A183E">
        <w:rPr>
          <w:rFonts w:hint="eastAsia"/>
          <w:szCs w:val="21"/>
        </w:rPr>
        <w:t>我们可以将其设置回自动</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campos ("auto")</w:t>
      </w:r>
    </w:p>
    <w:p w:rsidR="006A183E" w:rsidRPr="006A183E" w:rsidRDefault="006A183E" w:rsidP="00424FCA">
      <w:pPr>
        <w:spacing w:before="0" w:after="0"/>
        <w:ind w:leftChars="400" w:left="840"/>
        <w:rPr>
          <w:szCs w:val="21"/>
        </w:rPr>
      </w:pPr>
      <w:r w:rsidRPr="006A183E">
        <w:rPr>
          <w:szCs w:val="21"/>
        </w:rPr>
        <w:t>campos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ans =</w:t>
      </w:r>
    </w:p>
    <w:p w:rsidR="006A183E" w:rsidRPr="006A183E" w:rsidRDefault="006A183E" w:rsidP="00424FCA">
      <w:pPr>
        <w:spacing w:before="0" w:after="0"/>
        <w:ind w:leftChars="400" w:left="840"/>
        <w:rPr>
          <w:szCs w:val="21"/>
        </w:rPr>
      </w:pPr>
      <w:r w:rsidRPr="006A183E">
        <w:rPr>
          <w:szCs w:val="21"/>
        </w:rPr>
        <w:t xml:space="preserve">      -27.394  -35.701   64.079</w:t>
      </w:r>
    </w:p>
    <w:p w:rsidR="006A183E" w:rsidRDefault="006A183E" w:rsidP="00424FCA">
      <w:pPr>
        <w:spacing w:before="0" w:after="0"/>
        <w:ind w:leftChars="400" w:left="840"/>
        <w:rPr>
          <w:szCs w:val="21"/>
        </w:rPr>
      </w:pPr>
      <w:r w:rsidRPr="006A183E">
        <w:rPr>
          <w:szCs w:val="21"/>
        </w:rPr>
        <w:t>close (hf)</w:t>
      </w:r>
    </w:p>
    <w:p w:rsidR="006A183E" w:rsidRPr="006A183E" w:rsidRDefault="006A183E" w:rsidP="00424FCA">
      <w:pPr>
        <w:spacing w:before="0" w:after="0"/>
        <w:ind w:leftChars="200" w:left="420"/>
        <w:rPr>
          <w:szCs w:val="21"/>
        </w:rPr>
      </w:pPr>
      <w:r w:rsidRPr="006A183E">
        <w:rPr>
          <w:rFonts w:hint="eastAsia"/>
          <w:szCs w:val="21"/>
        </w:rPr>
        <w:t>默认情况下，这些命令影响当前轴</w:t>
      </w:r>
      <w:r w:rsidRPr="006A183E">
        <w:rPr>
          <w:rFonts w:hint="eastAsia"/>
          <w:szCs w:val="21"/>
        </w:rPr>
        <w:t>;</w:t>
      </w:r>
      <w:r w:rsidRPr="006A183E">
        <w:rPr>
          <w:rFonts w:hint="eastAsia"/>
          <w:szCs w:val="21"/>
        </w:rPr>
        <w:t>或者，可以通过可选参数</w:t>
      </w:r>
      <w:r w:rsidRPr="006A183E">
        <w:rPr>
          <w:rFonts w:hint="eastAsia"/>
          <w:szCs w:val="21"/>
        </w:rPr>
        <w:t>hax</w:t>
      </w:r>
      <w:r w:rsidRPr="006A183E">
        <w:rPr>
          <w:rFonts w:hint="eastAsia"/>
          <w:szCs w:val="21"/>
        </w:rPr>
        <w:t>指定轴。</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:camup, camtarget, camva</w:t>
      </w:r>
      <w:r w:rsidRPr="006A183E">
        <w:rPr>
          <w:rFonts w:hint="eastAsia"/>
          <w:szCs w:val="21"/>
        </w:rPr>
        <w:t>。</w:t>
      </w:r>
    </w:p>
    <w:p w:rsidR="006A183E" w:rsidRPr="006A183E" w:rsidRDefault="006A183E" w:rsidP="00424FCA">
      <w:pPr>
        <w:spacing w:beforeLines="50" w:before="156" w:after="0"/>
        <w:rPr>
          <w:szCs w:val="21"/>
        </w:rPr>
      </w:pPr>
      <w:r w:rsidRPr="006A183E">
        <w:rPr>
          <w:szCs w:val="21"/>
        </w:rPr>
        <w:t>: camorbit (theta, phi)</w:t>
      </w:r>
    </w:p>
    <w:p w:rsidR="006A183E" w:rsidRPr="006A183E" w:rsidRDefault="006A183E" w:rsidP="00424FCA">
      <w:pPr>
        <w:spacing w:before="0" w:after="0"/>
        <w:rPr>
          <w:szCs w:val="21"/>
        </w:rPr>
      </w:pPr>
      <w:r w:rsidRPr="006A183E">
        <w:rPr>
          <w:szCs w:val="21"/>
        </w:rPr>
        <w:t>: camorbit (theta, phi, coorsys)</w:t>
      </w:r>
    </w:p>
    <w:p w:rsidR="006A183E" w:rsidRPr="006A183E" w:rsidRDefault="006A183E" w:rsidP="00424FCA">
      <w:pPr>
        <w:spacing w:before="0" w:after="0"/>
        <w:rPr>
          <w:szCs w:val="21"/>
        </w:rPr>
      </w:pPr>
      <w:r w:rsidRPr="006A183E">
        <w:rPr>
          <w:szCs w:val="21"/>
        </w:rPr>
        <w:t>: camorbit (theta, phi, coorsys, dir)</w:t>
      </w:r>
    </w:p>
    <w:p w:rsidR="006A183E" w:rsidRPr="006A183E" w:rsidRDefault="006A183E" w:rsidP="00424FCA">
      <w:pPr>
        <w:spacing w:before="0" w:after="0"/>
        <w:rPr>
          <w:szCs w:val="21"/>
        </w:rPr>
      </w:pPr>
      <w:r w:rsidRPr="006A183E">
        <w:rPr>
          <w:szCs w:val="21"/>
        </w:rPr>
        <w:t>: camorbit (theta, phi, "data")</w:t>
      </w:r>
    </w:p>
    <w:p w:rsidR="006A183E" w:rsidRPr="006A183E" w:rsidRDefault="006A183E" w:rsidP="00424FCA">
      <w:pPr>
        <w:spacing w:before="0" w:after="0"/>
        <w:rPr>
          <w:szCs w:val="21"/>
        </w:rPr>
      </w:pPr>
      <w:r w:rsidRPr="006A183E">
        <w:rPr>
          <w:szCs w:val="21"/>
        </w:rPr>
        <w:t>: camorbit (theta, phi, "data", "z")</w:t>
      </w:r>
    </w:p>
    <w:p w:rsidR="006A183E" w:rsidRPr="006A183E" w:rsidRDefault="006A183E" w:rsidP="00424FCA">
      <w:pPr>
        <w:spacing w:before="0" w:after="0"/>
        <w:rPr>
          <w:szCs w:val="21"/>
        </w:rPr>
      </w:pPr>
      <w:r w:rsidRPr="006A183E">
        <w:rPr>
          <w:szCs w:val="21"/>
        </w:rPr>
        <w:t>: camorbit (theta, phi, "data", "x")</w:t>
      </w:r>
    </w:p>
    <w:p w:rsidR="006A183E" w:rsidRPr="006A183E" w:rsidRDefault="006A183E" w:rsidP="00424FCA">
      <w:pPr>
        <w:spacing w:before="0" w:after="0"/>
        <w:rPr>
          <w:szCs w:val="21"/>
        </w:rPr>
      </w:pPr>
      <w:r w:rsidRPr="006A183E">
        <w:rPr>
          <w:szCs w:val="21"/>
        </w:rPr>
        <w:t>: camorbit (theta, phi, "data", "y")</w:t>
      </w:r>
    </w:p>
    <w:p w:rsidR="006A183E" w:rsidRPr="006A183E" w:rsidRDefault="006A183E" w:rsidP="00424FCA">
      <w:pPr>
        <w:spacing w:before="0" w:after="0"/>
        <w:rPr>
          <w:szCs w:val="21"/>
        </w:rPr>
      </w:pPr>
      <w:r w:rsidRPr="006A183E">
        <w:rPr>
          <w:szCs w:val="21"/>
        </w:rPr>
        <w:lastRenderedPageBreak/>
        <w:t>: camorbit (theta, phi, "data", [x y z])</w:t>
      </w:r>
    </w:p>
    <w:p w:rsidR="006A183E" w:rsidRPr="006A183E" w:rsidRDefault="006A183E" w:rsidP="00424FCA">
      <w:pPr>
        <w:spacing w:before="0" w:after="0"/>
        <w:rPr>
          <w:szCs w:val="21"/>
        </w:rPr>
      </w:pPr>
      <w:r w:rsidRPr="006A183E">
        <w:rPr>
          <w:szCs w:val="21"/>
        </w:rPr>
        <w:t>: camorbit (theta, phi, "camera")</w:t>
      </w:r>
    </w:p>
    <w:p w:rsidR="006A183E" w:rsidRDefault="006A183E" w:rsidP="00424FCA">
      <w:pPr>
        <w:spacing w:before="0" w:after="0"/>
        <w:rPr>
          <w:szCs w:val="21"/>
        </w:rPr>
      </w:pPr>
      <w:r w:rsidRPr="006A183E">
        <w:rPr>
          <w:szCs w:val="21"/>
        </w:rPr>
        <w:t>: camorbit (hax, …)</w:t>
      </w:r>
    </w:p>
    <w:p w:rsidR="006A183E" w:rsidRPr="006A183E" w:rsidRDefault="006A183E" w:rsidP="00424FCA">
      <w:pPr>
        <w:spacing w:before="0" w:after="0"/>
        <w:ind w:leftChars="200" w:left="420"/>
        <w:rPr>
          <w:szCs w:val="21"/>
        </w:rPr>
      </w:pPr>
      <w:r w:rsidRPr="006A183E">
        <w:rPr>
          <w:rFonts w:hint="eastAsia"/>
          <w:szCs w:val="21"/>
        </w:rPr>
        <w:t>围绕目标上下左右旋转相机。</w:t>
      </w:r>
    </w:p>
    <w:p w:rsidR="006A183E" w:rsidRDefault="006A183E" w:rsidP="00424FCA">
      <w:pPr>
        <w:spacing w:before="0" w:after="0"/>
        <w:ind w:leftChars="200" w:left="420"/>
        <w:rPr>
          <w:szCs w:val="21"/>
        </w:rPr>
      </w:pPr>
      <w:r w:rsidRPr="006A183E">
        <w:rPr>
          <w:rFonts w:hint="eastAsia"/>
          <w:szCs w:val="21"/>
        </w:rPr>
        <w:t>将相机向上移动</w:t>
      </w:r>
      <w:r w:rsidRPr="006A183E">
        <w:rPr>
          <w:rFonts w:hint="eastAsia"/>
          <w:szCs w:val="21"/>
        </w:rPr>
        <w:t>1</w:t>
      </w:r>
      <w:r w:rsidRPr="006A183E">
        <w:rPr>
          <w:rFonts w:hint="eastAsia"/>
          <w:szCs w:val="21"/>
        </w:rPr>
        <w:t>度，向右移动</w:t>
      </w:r>
      <w:r w:rsidRPr="006A183E">
        <w:rPr>
          <w:rFonts w:hint="eastAsia"/>
          <w:szCs w:val="21"/>
        </w:rPr>
        <w:t>1</w:t>
      </w:r>
      <w:r w:rsidRPr="006A183E">
        <w:rPr>
          <w:rFonts w:hint="eastAsia"/>
          <w:szCs w:val="21"/>
        </w:rPr>
        <w:t>度，就好像它在围绕目标的轨道上一样。例子</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sphere ()</w:t>
      </w:r>
    </w:p>
    <w:p w:rsidR="006A183E" w:rsidRDefault="006A183E" w:rsidP="00424FCA">
      <w:pPr>
        <w:spacing w:before="0" w:after="0"/>
        <w:ind w:leftChars="400" w:left="840"/>
        <w:rPr>
          <w:szCs w:val="21"/>
        </w:rPr>
      </w:pPr>
      <w:r w:rsidRPr="006A183E">
        <w:rPr>
          <w:szCs w:val="21"/>
        </w:rPr>
        <w:t>camorbit (30, 20)</w:t>
      </w:r>
    </w:p>
    <w:p w:rsidR="006A183E" w:rsidRDefault="006A183E" w:rsidP="00424FCA">
      <w:pPr>
        <w:spacing w:before="0" w:after="0"/>
        <w:ind w:leftChars="200" w:left="420"/>
        <w:rPr>
          <w:szCs w:val="21"/>
        </w:rPr>
      </w:pPr>
      <w:r w:rsidRPr="006A183E">
        <w:rPr>
          <w:rFonts w:hint="eastAsia"/>
          <w:szCs w:val="21"/>
        </w:rPr>
        <w:t>这些旋转以相机目标为中心</w:t>
      </w:r>
      <w:r w:rsidRPr="006A183E">
        <w:rPr>
          <w:rFonts w:hint="eastAsia"/>
          <w:szCs w:val="21"/>
        </w:rPr>
        <w:t>(</w:t>
      </w:r>
      <w:r w:rsidRPr="006A183E">
        <w:rPr>
          <w:rFonts w:hint="eastAsia"/>
          <w:szCs w:val="21"/>
        </w:rPr>
        <w:t>参见</w:t>
      </w:r>
      <w:r w:rsidRPr="00963670">
        <w:rPr>
          <w:rFonts w:hint="eastAsia"/>
          <w:szCs w:val="21"/>
          <w:highlight w:val="red"/>
        </w:rPr>
        <w:t>camtarget</w:t>
      </w:r>
      <w:r w:rsidRPr="006A183E">
        <w:rPr>
          <w:rFonts w:hint="eastAsia"/>
          <w:szCs w:val="21"/>
        </w:rPr>
        <w:t>)</w:t>
      </w:r>
      <w:r w:rsidRPr="006A183E">
        <w:rPr>
          <w:rFonts w:hint="eastAsia"/>
          <w:szCs w:val="21"/>
        </w:rPr>
        <w:t>。首先，相机的位置是向上或向下倾斜，通过旋转它</w:t>
      </w:r>
      <w:r w:rsidRPr="006A183E">
        <w:rPr>
          <w:rFonts w:hint="eastAsia"/>
          <w:szCs w:val="21"/>
        </w:rPr>
        <w:t>phi</w:t>
      </w:r>
      <w:r w:rsidRPr="006A183E">
        <w:rPr>
          <w:rFonts w:hint="eastAsia"/>
          <w:szCs w:val="21"/>
        </w:rPr>
        <w:t>度围绕一个垂直于观看方向的轴</w:t>
      </w:r>
      <w:r w:rsidRPr="006A183E">
        <w:rPr>
          <w:rFonts w:hint="eastAsia"/>
          <w:szCs w:val="21"/>
        </w:rPr>
        <w:t>(</w:t>
      </w:r>
      <w:r w:rsidRPr="006A183E">
        <w:rPr>
          <w:rFonts w:hint="eastAsia"/>
          <w:szCs w:val="21"/>
        </w:rPr>
        <w:t>特别是</w:t>
      </w:r>
      <w:r w:rsidRPr="006A183E">
        <w:rPr>
          <w:rFonts w:hint="eastAsia"/>
          <w:szCs w:val="21"/>
        </w:rPr>
        <w:t>camtarget() - campos())</w:t>
      </w:r>
      <w:r w:rsidRPr="006A183E">
        <w:rPr>
          <w:rFonts w:hint="eastAsia"/>
          <w:szCs w:val="21"/>
        </w:rPr>
        <w:t>和相机“向上矢量”</w:t>
      </w:r>
      <w:r w:rsidRPr="006A183E">
        <w:rPr>
          <w:rFonts w:hint="eastAsia"/>
          <w:szCs w:val="21"/>
        </w:rPr>
        <w:t>(</w:t>
      </w:r>
      <w:r w:rsidRPr="006A183E">
        <w:rPr>
          <w:rFonts w:hint="eastAsia"/>
          <w:szCs w:val="21"/>
        </w:rPr>
        <w:t>见</w:t>
      </w:r>
      <w:r w:rsidRPr="00963670">
        <w:rPr>
          <w:rFonts w:hint="eastAsia"/>
          <w:szCs w:val="21"/>
          <w:highlight w:val="red"/>
        </w:rPr>
        <w:t>camup</w:t>
      </w:r>
      <w:r w:rsidRPr="006A183E">
        <w:rPr>
          <w:rFonts w:hint="eastAsia"/>
          <w:szCs w:val="21"/>
        </w:rPr>
        <w:t>)</w:t>
      </w:r>
      <w:r w:rsidRPr="006A183E">
        <w:rPr>
          <w:rFonts w:hint="eastAsia"/>
          <w:szCs w:val="21"/>
        </w:rPr>
        <w:t>。例子</w:t>
      </w:r>
      <w:r w:rsidRPr="006A183E">
        <w:rPr>
          <w:rFonts w:hint="eastAsia"/>
          <w:szCs w:val="21"/>
        </w:rPr>
        <w:t>:</w:t>
      </w:r>
    </w:p>
    <w:p w:rsidR="006A183E" w:rsidRDefault="006A183E" w:rsidP="00424FCA">
      <w:pPr>
        <w:spacing w:before="0" w:after="0"/>
        <w:ind w:leftChars="400" w:left="840"/>
        <w:rPr>
          <w:szCs w:val="21"/>
        </w:rPr>
      </w:pPr>
      <w:r w:rsidRPr="006A183E">
        <w:rPr>
          <w:szCs w:val="21"/>
        </w:rPr>
        <w:t>camorbit (0, 20)</w:t>
      </w:r>
    </w:p>
    <w:p w:rsidR="006A183E" w:rsidRDefault="006A183E" w:rsidP="00424FCA">
      <w:pPr>
        <w:spacing w:before="0" w:after="0"/>
        <w:ind w:leftChars="200" w:left="420"/>
        <w:rPr>
          <w:szCs w:val="21"/>
        </w:rPr>
      </w:pPr>
      <w:r w:rsidRPr="006A183E">
        <w:rPr>
          <w:rFonts w:hint="eastAsia"/>
          <w:szCs w:val="21"/>
        </w:rPr>
        <w:t>第二次旋转取决于坐标系坐标和方向输入。</w:t>
      </w:r>
      <w:r w:rsidRPr="006A183E">
        <w:rPr>
          <w:rFonts w:hint="eastAsia"/>
          <w:szCs w:val="21"/>
        </w:rPr>
        <w:t>coorsys</w:t>
      </w:r>
      <w:r w:rsidRPr="006A183E">
        <w:rPr>
          <w:rFonts w:hint="eastAsia"/>
          <w:szCs w:val="21"/>
        </w:rPr>
        <w:t>的默认值是</w:t>
      </w:r>
      <w:r w:rsidRPr="006A183E">
        <w:rPr>
          <w:rFonts w:hint="eastAsia"/>
          <w:szCs w:val="21"/>
        </w:rPr>
        <w:t>"data"</w:t>
      </w:r>
      <w:r w:rsidRPr="006A183E">
        <w:rPr>
          <w:rFonts w:hint="eastAsia"/>
          <w:szCs w:val="21"/>
        </w:rPr>
        <w:t>。在这种情况下，相机通过绕</w:t>
      </w:r>
      <w:r w:rsidRPr="006A183E">
        <w:rPr>
          <w:rFonts w:hint="eastAsia"/>
          <w:szCs w:val="21"/>
        </w:rPr>
        <w:t>dir</w:t>
      </w:r>
      <w:r w:rsidRPr="006A183E">
        <w:rPr>
          <w:rFonts w:hint="eastAsia"/>
          <w:szCs w:val="21"/>
        </w:rPr>
        <w:t>指定的轴旋转θ度来向左或向右偏航。</w:t>
      </w:r>
      <w:r w:rsidRPr="006A183E">
        <w:rPr>
          <w:rFonts w:hint="eastAsia"/>
          <w:szCs w:val="21"/>
        </w:rPr>
        <w:t>dir</w:t>
      </w:r>
      <w:r w:rsidRPr="006A183E">
        <w:rPr>
          <w:rFonts w:hint="eastAsia"/>
          <w:szCs w:val="21"/>
        </w:rPr>
        <w:t>的默认值是</w:t>
      </w:r>
      <w:r w:rsidRPr="006A183E">
        <w:rPr>
          <w:rFonts w:hint="eastAsia"/>
          <w:szCs w:val="21"/>
        </w:rPr>
        <w:t>"z"</w:t>
      </w:r>
      <w:r w:rsidRPr="006A183E">
        <w:rPr>
          <w:rFonts w:hint="eastAsia"/>
          <w:szCs w:val="21"/>
        </w:rPr>
        <w:t>，对应于向量</w:t>
      </w:r>
      <w:r w:rsidRPr="006A183E">
        <w:rPr>
          <w:rFonts w:hint="eastAsia"/>
          <w:szCs w:val="21"/>
        </w:rPr>
        <w:t>[0,0,1]</w:t>
      </w:r>
      <w:r w:rsidRPr="006A183E">
        <w:rPr>
          <w:rFonts w:hint="eastAsia"/>
          <w:szCs w:val="21"/>
        </w:rPr>
        <w:t>。例子</w:t>
      </w:r>
      <w:r w:rsidRPr="006A183E">
        <w:rPr>
          <w:rFonts w:hint="eastAsia"/>
          <w:szCs w:val="21"/>
        </w:rPr>
        <w:t>:</w:t>
      </w:r>
    </w:p>
    <w:p w:rsidR="006A183E" w:rsidRDefault="006A183E" w:rsidP="00424FCA">
      <w:pPr>
        <w:spacing w:before="0" w:after="0"/>
        <w:ind w:leftChars="400" w:left="840"/>
        <w:rPr>
          <w:szCs w:val="21"/>
        </w:rPr>
      </w:pPr>
      <w:r w:rsidRPr="006A183E">
        <w:rPr>
          <w:szCs w:val="21"/>
        </w:rPr>
        <w:t>camorbit (30, 0)</w:t>
      </w:r>
    </w:p>
    <w:p w:rsidR="006A183E" w:rsidRDefault="006A183E" w:rsidP="00424FCA">
      <w:pPr>
        <w:spacing w:before="0" w:after="0"/>
        <w:ind w:leftChars="200" w:left="420"/>
        <w:rPr>
          <w:szCs w:val="21"/>
        </w:rPr>
      </w:pPr>
      <w:r w:rsidRPr="006A183E">
        <w:rPr>
          <w:rFonts w:hint="eastAsia"/>
          <w:szCs w:val="21"/>
        </w:rPr>
        <w:t>当</w:t>
      </w:r>
      <w:r w:rsidRPr="006A183E">
        <w:rPr>
          <w:rFonts w:hint="eastAsia"/>
          <w:szCs w:val="21"/>
        </w:rPr>
        <w:t>coorsys</w:t>
      </w:r>
      <w:r w:rsidRPr="006A183E">
        <w:rPr>
          <w:rFonts w:hint="eastAsia"/>
          <w:szCs w:val="21"/>
        </w:rPr>
        <w:t>设置为“</w:t>
      </w:r>
      <w:r w:rsidRPr="006A183E">
        <w:rPr>
          <w:rFonts w:hint="eastAsia"/>
          <w:szCs w:val="21"/>
        </w:rPr>
        <w:t>camera</w:t>
      </w:r>
      <w:r w:rsidRPr="006A183E">
        <w:rPr>
          <w:rFonts w:hint="eastAsia"/>
          <w:szCs w:val="21"/>
        </w:rPr>
        <w:t>”时，通过旋转与相机向上矢量平行的轴来左右移动相机</w:t>
      </w:r>
      <w:r w:rsidRPr="006A183E">
        <w:rPr>
          <w:rFonts w:hint="eastAsia"/>
          <w:szCs w:val="21"/>
        </w:rPr>
        <w:t>(</w:t>
      </w:r>
      <w:r w:rsidRPr="006A183E">
        <w:rPr>
          <w:rFonts w:hint="eastAsia"/>
          <w:szCs w:val="21"/>
        </w:rPr>
        <w:t>参见</w:t>
      </w:r>
      <w:r w:rsidRPr="00963670">
        <w:rPr>
          <w:rFonts w:hint="eastAsia"/>
          <w:szCs w:val="21"/>
          <w:highlight w:val="red"/>
        </w:rPr>
        <w:t>camup</w:t>
      </w:r>
      <w:r w:rsidRPr="006A183E">
        <w:rPr>
          <w:rFonts w:hint="eastAsia"/>
          <w:szCs w:val="21"/>
        </w:rPr>
        <w:t>)</w:t>
      </w:r>
      <w:r w:rsidRPr="006A183E">
        <w:rPr>
          <w:rFonts w:hint="eastAsia"/>
          <w:szCs w:val="21"/>
        </w:rPr>
        <w:t>。在这种情况下不应该指定输入目录。例子</w:t>
      </w:r>
      <w:r w:rsidRPr="006A183E">
        <w:rPr>
          <w:rFonts w:hint="eastAsia"/>
          <w:szCs w:val="21"/>
        </w:rPr>
        <w:t>:</w:t>
      </w:r>
    </w:p>
    <w:p w:rsidR="006A183E" w:rsidRDefault="006A183E" w:rsidP="00424FCA">
      <w:pPr>
        <w:spacing w:before="0" w:after="0"/>
        <w:ind w:leftChars="400" w:left="840"/>
        <w:rPr>
          <w:szCs w:val="21"/>
        </w:rPr>
      </w:pPr>
      <w:r w:rsidRPr="006A183E">
        <w:rPr>
          <w:szCs w:val="21"/>
        </w:rPr>
        <w:t>camorbit (30, 0, "camera")</w:t>
      </w:r>
    </w:p>
    <w:p w:rsidR="006A183E" w:rsidRPr="006A183E" w:rsidRDefault="006A183E" w:rsidP="00424FCA">
      <w:pPr>
        <w:spacing w:before="0" w:after="0"/>
        <w:ind w:leftChars="200" w:left="420"/>
        <w:rPr>
          <w:szCs w:val="21"/>
        </w:rPr>
      </w:pPr>
      <w:r w:rsidRPr="006A183E">
        <w:rPr>
          <w:rFonts w:hint="eastAsia"/>
          <w:szCs w:val="21"/>
        </w:rPr>
        <w:t>(</w:t>
      </w:r>
      <w:r w:rsidRPr="006A183E">
        <w:rPr>
          <w:rFonts w:hint="eastAsia"/>
          <w:szCs w:val="21"/>
        </w:rPr>
        <w:t>注意</w:t>
      </w:r>
      <w:r w:rsidRPr="006A183E">
        <w:rPr>
          <w:rFonts w:hint="eastAsia"/>
          <w:szCs w:val="21"/>
        </w:rPr>
        <w:t>:</w:t>
      </w:r>
      <w:r w:rsidRPr="006A183E">
        <w:rPr>
          <w:rFonts w:hint="eastAsia"/>
          <w:szCs w:val="21"/>
        </w:rPr>
        <w:t>旋转</w:t>
      </w:r>
      <w:r w:rsidRPr="006A183E">
        <w:rPr>
          <w:rFonts w:hint="eastAsia"/>
          <w:szCs w:val="21"/>
        </w:rPr>
        <w:t>phi</w:t>
      </w:r>
      <w:r w:rsidRPr="006A183E">
        <w:rPr>
          <w:rFonts w:hint="eastAsia"/>
          <w:szCs w:val="21"/>
        </w:rPr>
        <w:t>不受“</w:t>
      </w:r>
      <w:r w:rsidRPr="006A183E">
        <w:rPr>
          <w:rFonts w:hint="eastAsia"/>
          <w:szCs w:val="21"/>
        </w:rPr>
        <w:t>camera</w:t>
      </w:r>
      <w:r w:rsidRPr="006A183E">
        <w:rPr>
          <w:rFonts w:hint="eastAsia"/>
          <w:szCs w:val="21"/>
        </w:rPr>
        <w:t>”的影响。</w:t>
      </w:r>
      <w:r w:rsidRPr="006A183E">
        <w:rPr>
          <w:rFonts w:hint="eastAsia"/>
          <w:szCs w:val="21"/>
        </w:rPr>
        <w:t>)</w:t>
      </w:r>
    </w:p>
    <w:p w:rsidR="006A183E" w:rsidRPr="006A183E" w:rsidRDefault="006A183E" w:rsidP="00424FCA">
      <w:pPr>
        <w:spacing w:before="0" w:after="0"/>
        <w:ind w:leftChars="200" w:left="420"/>
        <w:rPr>
          <w:szCs w:val="21"/>
        </w:rPr>
      </w:pPr>
      <w:r w:rsidRPr="006A183E">
        <w:rPr>
          <w:rFonts w:hint="eastAsia"/>
          <w:szCs w:val="21"/>
        </w:rPr>
        <w:t>camorbit</w:t>
      </w:r>
      <w:r w:rsidRPr="006A183E">
        <w:rPr>
          <w:rFonts w:hint="eastAsia"/>
          <w:szCs w:val="21"/>
        </w:rPr>
        <w:t>命令修改两个相机属性</w:t>
      </w:r>
      <w:r w:rsidRPr="006A183E">
        <w:rPr>
          <w:rFonts w:hint="eastAsia"/>
          <w:szCs w:val="21"/>
        </w:rPr>
        <w:t>:</w:t>
      </w:r>
      <w:r w:rsidRPr="00963670">
        <w:rPr>
          <w:rFonts w:hint="eastAsia"/>
          <w:szCs w:val="21"/>
          <w:highlight w:val="red"/>
        </w:rPr>
        <w:t>campos</w:t>
      </w:r>
      <w:r w:rsidRPr="006A183E">
        <w:rPr>
          <w:rFonts w:hint="eastAsia"/>
          <w:szCs w:val="21"/>
        </w:rPr>
        <w:t>和</w:t>
      </w:r>
      <w:r w:rsidRPr="00963670">
        <w:rPr>
          <w:rFonts w:hint="eastAsia"/>
          <w:szCs w:val="21"/>
          <w:highlight w:val="red"/>
        </w:rPr>
        <w:t>camup</w:t>
      </w:r>
      <w:r w:rsidRPr="006A183E">
        <w:rPr>
          <w:rFonts w:hint="eastAsia"/>
          <w:szCs w:val="21"/>
        </w:rPr>
        <w:t>。</w:t>
      </w:r>
    </w:p>
    <w:p w:rsidR="006A183E" w:rsidRPr="006A183E" w:rsidRDefault="006A183E" w:rsidP="00424FCA">
      <w:pPr>
        <w:spacing w:before="0" w:after="0"/>
        <w:ind w:leftChars="200" w:left="420"/>
        <w:rPr>
          <w:szCs w:val="21"/>
        </w:rPr>
      </w:pPr>
      <w:r w:rsidRPr="006A183E">
        <w:rPr>
          <w:rFonts w:hint="eastAsia"/>
          <w:szCs w:val="21"/>
        </w:rPr>
        <w:t>默认情况下，此命令影响当前轴</w:t>
      </w:r>
      <w:r w:rsidRPr="006A183E">
        <w:rPr>
          <w:rFonts w:hint="eastAsia"/>
          <w:szCs w:val="21"/>
        </w:rPr>
        <w:t>;</w:t>
      </w:r>
      <w:r w:rsidRPr="006A183E">
        <w:rPr>
          <w:rFonts w:hint="eastAsia"/>
          <w:szCs w:val="21"/>
        </w:rPr>
        <w:t>或者，可以通过可选参数</w:t>
      </w:r>
      <w:r w:rsidRPr="006A183E">
        <w:rPr>
          <w:rFonts w:hint="eastAsia"/>
          <w:szCs w:val="21"/>
        </w:rPr>
        <w:t>hax</w:t>
      </w:r>
      <w:r w:rsidRPr="006A183E">
        <w:rPr>
          <w:rFonts w:hint="eastAsia"/>
          <w:szCs w:val="21"/>
        </w:rPr>
        <w:t>指定轴。</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:camzoom, camroll, camlook</w:t>
      </w:r>
      <w:r w:rsidRPr="006A183E">
        <w:rPr>
          <w:rFonts w:hint="eastAsia"/>
          <w:szCs w:val="21"/>
        </w:rPr>
        <w:t>。</w:t>
      </w:r>
    </w:p>
    <w:p w:rsidR="006A183E" w:rsidRPr="006A183E" w:rsidRDefault="006A183E" w:rsidP="00424FCA">
      <w:pPr>
        <w:spacing w:beforeLines="50" w:before="156" w:after="0"/>
        <w:rPr>
          <w:szCs w:val="21"/>
        </w:rPr>
      </w:pPr>
      <w:r w:rsidRPr="006A183E">
        <w:rPr>
          <w:szCs w:val="21"/>
        </w:rPr>
        <w:t>: camroll (theta)</w:t>
      </w:r>
    </w:p>
    <w:p w:rsidR="006A183E" w:rsidRDefault="006A183E" w:rsidP="00424FCA">
      <w:pPr>
        <w:spacing w:before="0" w:after="0"/>
        <w:rPr>
          <w:szCs w:val="21"/>
        </w:rPr>
      </w:pPr>
      <w:r w:rsidRPr="006A183E">
        <w:rPr>
          <w:szCs w:val="21"/>
        </w:rPr>
        <w:t>: camroll (hax, theta)</w:t>
      </w:r>
    </w:p>
    <w:p w:rsidR="006A183E" w:rsidRPr="006A183E" w:rsidRDefault="006A183E" w:rsidP="00424FCA">
      <w:pPr>
        <w:spacing w:before="0" w:after="0"/>
        <w:ind w:leftChars="200" w:left="420"/>
        <w:rPr>
          <w:szCs w:val="21"/>
        </w:rPr>
      </w:pPr>
      <w:r w:rsidRPr="006A183E">
        <w:rPr>
          <w:rFonts w:hint="eastAsia"/>
          <w:szCs w:val="21"/>
        </w:rPr>
        <w:t>转动相机。</w:t>
      </w:r>
    </w:p>
    <w:p w:rsidR="006A183E" w:rsidRDefault="006A183E" w:rsidP="00424FCA">
      <w:pPr>
        <w:spacing w:before="0" w:after="0"/>
        <w:ind w:leftChars="200" w:left="420"/>
        <w:rPr>
          <w:szCs w:val="21"/>
        </w:rPr>
      </w:pPr>
      <w:r w:rsidRPr="006A183E">
        <w:rPr>
          <w:rFonts w:hint="eastAsia"/>
          <w:szCs w:val="21"/>
        </w:rPr>
        <w:t>将相机顺时针转动θ度。例如，下面的命令将使相机顺时针旋转</w:t>
      </w:r>
      <w:r w:rsidRPr="006A183E">
        <w:rPr>
          <w:rFonts w:hint="eastAsia"/>
          <w:szCs w:val="21"/>
        </w:rPr>
        <w:t>30</w:t>
      </w:r>
      <w:r w:rsidRPr="006A183E">
        <w:rPr>
          <w:rFonts w:hint="eastAsia"/>
          <w:szCs w:val="21"/>
        </w:rPr>
        <w:t>度</w:t>
      </w:r>
      <w:r w:rsidRPr="006A183E">
        <w:rPr>
          <w:rFonts w:hint="eastAsia"/>
          <w:szCs w:val="21"/>
        </w:rPr>
        <w:t>(</w:t>
      </w:r>
      <w:r w:rsidRPr="006A183E">
        <w:rPr>
          <w:rFonts w:hint="eastAsia"/>
          <w:szCs w:val="21"/>
        </w:rPr>
        <w:t>向右</w:t>
      </w:r>
      <w:r w:rsidRPr="006A183E">
        <w:rPr>
          <w:rFonts w:hint="eastAsia"/>
          <w:szCs w:val="21"/>
        </w:rPr>
        <w:t>);</w:t>
      </w:r>
      <w:r w:rsidRPr="006A183E">
        <w:rPr>
          <w:rFonts w:hint="eastAsia"/>
          <w:szCs w:val="21"/>
        </w:rPr>
        <w:t>这将导致场景看起来向左滚动</w:t>
      </w:r>
      <w:r w:rsidRPr="006A183E">
        <w:rPr>
          <w:rFonts w:hint="eastAsia"/>
          <w:szCs w:val="21"/>
        </w:rPr>
        <w:t>30</w:t>
      </w:r>
      <w:r w:rsidRPr="006A183E">
        <w:rPr>
          <w:rFonts w:hint="eastAsia"/>
          <w:szCs w:val="21"/>
        </w:rPr>
        <w:t>度</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peaks ()</w:t>
      </w:r>
    </w:p>
    <w:p w:rsidR="006A183E" w:rsidRDefault="006A183E" w:rsidP="00424FCA">
      <w:pPr>
        <w:spacing w:before="0" w:after="0"/>
        <w:ind w:leftChars="400" w:left="840"/>
        <w:rPr>
          <w:szCs w:val="21"/>
        </w:rPr>
      </w:pPr>
      <w:r w:rsidRPr="006A183E">
        <w:rPr>
          <w:szCs w:val="21"/>
        </w:rPr>
        <w:t>camroll (30)</w:t>
      </w:r>
    </w:p>
    <w:p w:rsidR="006A183E" w:rsidRDefault="006A183E" w:rsidP="00424FCA">
      <w:pPr>
        <w:spacing w:before="0" w:after="0"/>
        <w:ind w:leftChars="200" w:left="420"/>
        <w:rPr>
          <w:szCs w:val="21"/>
        </w:rPr>
      </w:pPr>
      <w:r w:rsidRPr="006A183E">
        <w:rPr>
          <w:rFonts w:hint="eastAsia"/>
          <w:szCs w:val="21"/>
        </w:rPr>
        <w:t>将相机向后转动</w:t>
      </w:r>
      <w:r w:rsidRPr="006A183E">
        <w:rPr>
          <w:rFonts w:hint="eastAsia"/>
          <w:szCs w:val="21"/>
        </w:rPr>
        <w:t>:</w:t>
      </w:r>
    </w:p>
    <w:p w:rsidR="006A183E" w:rsidRDefault="006A183E" w:rsidP="00424FCA">
      <w:pPr>
        <w:spacing w:before="0" w:after="0"/>
        <w:ind w:leftChars="400" w:left="840"/>
        <w:rPr>
          <w:szCs w:val="21"/>
        </w:rPr>
      </w:pPr>
      <w:r w:rsidRPr="006A183E">
        <w:rPr>
          <w:szCs w:val="21"/>
        </w:rPr>
        <w:t>camroll (-30)</w:t>
      </w:r>
    </w:p>
    <w:p w:rsidR="006A183E" w:rsidRDefault="006A183E" w:rsidP="00424FCA">
      <w:pPr>
        <w:spacing w:before="0" w:after="0"/>
        <w:ind w:leftChars="200" w:left="420"/>
        <w:rPr>
          <w:szCs w:val="21"/>
        </w:rPr>
      </w:pPr>
      <w:r w:rsidRPr="006A183E">
        <w:rPr>
          <w:rFonts w:hint="eastAsia"/>
          <w:szCs w:val="21"/>
        </w:rPr>
        <w:t>恢复默认相机胶卷的命令如下</w:t>
      </w:r>
      <w:r w:rsidRPr="006A183E">
        <w:rPr>
          <w:rFonts w:hint="eastAsia"/>
          <w:szCs w:val="21"/>
        </w:rPr>
        <w:t>:</w:t>
      </w:r>
    </w:p>
    <w:p w:rsidR="006A183E" w:rsidRDefault="006A183E" w:rsidP="00424FCA">
      <w:pPr>
        <w:spacing w:before="0" w:after="0"/>
        <w:ind w:leftChars="400" w:left="840"/>
        <w:rPr>
          <w:szCs w:val="21"/>
        </w:rPr>
      </w:pPr>
      <w:r w:rsidRPr="006A183E">
        <w:rPr>
          <w:szCs w:val="21"/>
        </w:rPr>
        <w:t>camup ("auto")</w:t>
      </w:r>
    </w:p>
    <w:p w:rsidR="006A183E" w:rsidRPr="006A183E" w:rsidRDefault="006A183E" w:rsidP="00424FCA">
      <w:pPr>
        <w:spacing w:before="0" w:after="0"/>
        <w:ind w:leftChars="200" w:left="420"/>
        <w:rPr>
          <w:szCs w:val="21"/>
        </w:rPr>
      </w:pPr>
      <w:r w:rsidRPr="006A183E">
        <w:rPr>
          <w:rFonts w:hint="eastAsia"/>
          <w:szCs w:val="21"/>
        </w:rPr>
        <w:t>默认情况下，这些命令影响当前轴</w:t>
      </w:r>
      <w:r w:rsidRPr="006A183E">
        <w:rPr>
          <w:rFonts w:hint="eastAsia"/>
          <w:szCs w:val="21"/>
        </w:rPr>
        <w:t>;</w:t>
      </w:r>
      <w:r w:rsidRPr="006A183E">
        <w:rPr>
          <w:rFonts w:hint="eastAsia"/>
          <w:szCs w:val="21"/>
        </w:rPr>
        <w:t>或者，可以通过可选参数</w:t>
      </w:r>
      <w:r w:rsidRPr="006A183E">
        <w:rPr>
          <w:rFonts w:hint="eastAsia"/>
          <w:szCs w:val="21"/>
        </w:rPr>
        <w:t>hax</w:t>
      </w:r>
      <w:r w:rsidRPr="006A183E">
        <w:rPr>
          <w:rFonts w:hint="eastAsia"/>
          <w:szCs w:val="21"/>
        </w:rPr>
        <w:t>指定轴。</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:camzoom, camorbit, camlook, camup</w:t>
      </w:r>
      <w:r w:rsidRPr="006A183E">
        <w:rPr>
          <w:rFonts w:hint="eastAsia"/>
          <w:szCs w:val="21"/>
        </w:rPr>
        <w:t>。</w:t>
      </w:r>
    </w:p>
    <w:p w:rsidR="006A183E" w:rsidRPr="006A183E" w:rsidRDefault="006A183E" w:rsidP="00424FCA">
      <w:pPr>
        <w:spacing w:beforeLines="50" w:before="156" w:after="0"/>
        <w:rPr>
          <w:szCs w:val="21"/>
        </w:rPr>
      </w:pPr>
      <w:r w:rsidRPr="006A183E">
        <w:rPr>
          <w:szCs w:val="21"/>
        </w:rPr>
        <w:t>: t = camtarget ()</w:t>
      </w:r>
    </w:p>
    <w:p w:rsidR="006A183E" w:rsidRPr="006A183E" w:rsidRDefault="006A183E" w:rsidP="00424FCA">
      <w:pPr>
        <w:spacing w:before="0" w:after="0"/>
        <w:rPr>
          <w:szCs w:val="21"/>
        </w:rPr>
      </w:pPr>
      <w:r w:rsidRPr="006A183E">
        <w:rPr>
          <w:szCs w:val="21"/>
        </w:rPr>
        <w:t>: camtarget ([x y z])</w:t>
      </w:r>
    </w:p>
    <w:p w:rsidR="006A183E" w:rsidRPr="006A183E" w:rsidRDefault="006A183E" w:rsidP="00424FCA">
      <w:pPr>
        <w:spacing w:before="0" w:after="0"/>
        <w:rPr>
          <w:szCs w:val="21"/>
        </w:rPr>
      </w:pPr>
      <w:r w:rsidRPr="006A183E">
        <w:rPr>
          <w:szCs w:val="21"/>
        </w:rPr>
        <w:t>: mode = camtarget ("mode")</w:t>
      </w:r>
    </w:p>
    <w:p w:rsidR="006A183E" w:rsidRPr="006A183E" w:rsidRDefault="006A183E" w:rsidP="00424FCA">
      <w:pPr>
        <w:spacing w:before="0" w:after="0"/>
        <w:rPr>
          <w:szCs w:val="21"/>
        </w:rPr>
      </w:pPr>
      <w:r w:rsidRPr="006A183E">
        <w:rPr>
          <w:szCs w:val="21"/>
        </w:rPr>
        <w:t>: camtarget (mode)</w:t>
      </w:r>
    </w:p>
    <w:p w:rsidR="006A183E" w:rsidRDefault="006A183E" w:rsidP="00424FCA">
      <w:pPr>
        <w:spacing w:before="0" w:after="0"/>
        <w:rPr>
          <w:szCs w:val="21"/>
        </w:rPr>
      </w:pPr>
      <w:r w:rsidRPr="006A183E">
        <w:rPr>
          <w:szCs w:val="21"/>
        </w:rPr>
        <w:t>: camtarget (hax, …) ¶</w:t>
      </w:r>
    </w:p>
    <w:p w:rsidR="006A183E" w:rsidRPr="006A183E" w:rsidRDefault="006A183E" w:rsidP="00424FCA">
      <w:pPr>
        <w:spacing w:before="0" w:after="0"/>
        <w:ind w:leftChars="200" w:left="420"/>
        <w:rPr>
          <w:szCs w:val="21"/>
        </w:rPr>
      </w:pPr>
      <w:r w:rsidRPr="006A183E">
        <w:rPr>
          <w:rFonts w:hint="eastAsia"/>
          <w:szCs w:val="21"/>
        </w:rPr>
        <w:t>获取或设置相机指向的位置。</w:t>
      </w:r>
    </w:p>
    <w:p w:rsidR="006A183E" w:rsidRDefault="006A183E" w:rsidP="00424FCA">
      <w:pPr>
        <w:spacing w:before="0" w:after="0"/>
        <w:ind w:leftChars="200" w:left="420"/>
        <w:rPr>
          <w:szCs w:val="21"/>
        </w:rPr>
      </w:pPr>
      <w:r w:rsidRPr="006A183E">
        <w:rPr>
          <w:rFonts w:hint="eastAsia"/>
          <w:szCs w:val="21"/>
        </w:rPr>
        <w:t>相机目标是相机所指向的空间中的一个点。通常是根据场景自动确定的</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hf = figure();</w:t>
      </w:r>
    </w:p>
    <w:p w:rsidR="006A183E" w:rsidRPr="006A183E" w:rsidRDefault="006A183E" w:rsidP="00424FCA">
      <w:pPr>
        <w:spacing w:before="0" w:after="0"/>
        <w:ind w:leftChars="400" w:left="840"/>
        <w:rPr>
          <w:szCs w:val="21"/>
        </w:rPr>
      </w:pPr>
      <w:r w:rsidRPr="006A183E">
        <w:rPr>
          <w:szCs w:val="21"/>
        </w:rPr>
        <w:t>sphere (36)</w:t>
      </w:r>
    </w:p>
    <w:p w:rsidR="006A183E" w:rsidRPr="006A183E" w:rsidRDefault="006A183E" w:rsidP="00424FCA">
      <w:pPr>
        <w:spacing w:before="0" w:after="0"/>
        <w:ind w:leftChars="400" w:left="840"/>
        <w:rPr>
          <w:szCs w:val="21"/>
        </w:rPr>
      </w:pPr>
      <w:r w:rsidRPr="006A183E">
        <w:rPr>
          <w:szCs w:val="21"/>
        </w:rPr>
        <w:t>v = camtarget ()</w:t>
      </w:r>
    </w:p>
    <w:p w:rsidR="006A183E" w:rsidRPr="006A183E" w:rsidRDefault="006A183E" w:rsidP="00424FCA">
      <w:pPr>
        <w:spacing w:before="0" w:after="0"/>
        <w:ind w:leftChars="400" w:left="840"/>
        <w:rPr>
          <w:szCs w:val="21"/>
        </w:rPr>
      </w:pPr>
      <w:r w:rsidRPr="006A183E">
        <w:rPr>
          <w:szCs w:val="21"/>
        </w:rPr>
        <w:lastRenderedPageBreak/>
        <w:t xml:space="preserve">  </w:t>
      </w:r>
      <w:r w:rsidRPr="006A183E">
        <w:rPr>
          <w:rFonts w:ascii="Cambria Math" w:hAnsi="Cambria Math" w:cs="Cambria Math"/>
          <w:szCs w:val="21"/>
        </w:rPr>
        <w:t>⇒</w:t>
      </w:r>
      <w:r w:rsidRPr="006A183E">
        <w:rPr>
          <w:szCs w:val="21"/>
        </w:rPr>
        <w:t xml:space="preserve"> v =</w:t>
      </w:r>
    </w:p>
    <w:p w:rsidR="006A183E" w:rsidRDefault="006A183E" w:rsidP="00424FCA">
      <w:pPr>
        <w:spacing w:before="0" w:after="0"/>
        <w:ind w:leftChars="400" w:left="840"/>
        <w:rPr>
          <w:szCs w:val="21"/>
        </w:rPr>
      </w:pPr>
      <w:r w:rsidRPr="006A183E">
        <w:rPr>
          <w:szCs w:val="21"/>
        </w:rPr>
        <w:t xml:space="preserve">      0   0   0</w:t>
      </w:r>
    </w:p>
    <w:p w:rsidR="006A183E" w:rsidRDefault="006A183E" w:rsidP="00424FCA">
      <w:pPr>
        <w:spacing w:before="0" w:after="0"/>
        <w:ind w:leftChars="200" w:left="420"/>
        <w:rPr>
          <w:szCs w:val="21"/>
        </w:rPr>
      </w:pPr>
      <w:r w:rsidRPr="006A183E">
        <w:rPr>
          <w:rFonts w:hint="eastAsia"/>
          <w:szCs w:val="21"/>
        </w:rPr>
        <w:t>我们可以把摄像机转向一个新的目标</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camtarget ([1 1 1])</w:t>
      </w:r>
    </w:p>
    <w:p w:rsidR="006A183E" w:rsidRPr="006A183E" w:rsidRDefault="006A183E" w:rsidP="00424FCA">
      <w:pPr>
        <w:spacing w:before="0" w:after="0"/>
        <w:ind w:leftChars="400" w:left="840"/>
        <w:rPr>
          <w:szCs w:val="21"/>
        </w:rPr>
      </w:pPr>
      <w:r w:rsidRPr="006A183E">
        <w:rPr>
          <w:szCs w:val="21"/>
        </w:rPr>
        <w:t>camtarget ()</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1   1   1</w:t>
      </w:r>
    </w:p>
    <w:p w:rsidR="006A183E" w:rsidRDefault="006A183E" w:rsidP="00424FCA">
      <w:pPr>
        <w:spacing w:before="0" w:after="0"/>
        <w:ind w:leftChars="200" w:left="420"/>
        <w:rPr>
          <w:szCs w:val="21"/>
        </w:rPr>
      </w:pPr>
      <w:r w:rsidRPr="006A183E">
        <w:rPr>
          <w:rFonts w:hint="eastAsia"/>
          <w:szCs w:val="21"/>
        </w:rPr>
        <w:t>这样，相机的目标模式为手动</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camtarget ("mode")</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manual</w:t>
      </w:r>
    </w:p>
    <w:p w:rsidR="006A183E" w:rsidRDefault="006A183E" w:rsidP="00424FCA">
      <w:pPr>
        <w:spacing w:before="0" w:after="0"/>
        <w:ind w:leftChars="200" w:left="420"/>
        <w:rPr>
          <w:szCs w:val="21"/>
        </w:rPr>
      </w:pPr>
      <w:r w:rsidRPr="006A183E">
        <w:rPr>
          <w:rFonts w:hint="eastAsia"/>
          <w:szCs w:val="21"/>
        </w:rPr>
        <w:t>这意味着，例如，向场景中添加新对象不会重新瞄准相机</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hold on;</w:t>
      </w:r>
    </w:p>
    <w:p w:rsidR="006A183E" w:rsidRPr="006A183E" w:rsidRDefault="006A183E" w:rsidP="00424FCA">
      <w:pPr>
        <w:spacing w:before="0" w:after="0"/>
        <w:ind w:leftChars="400" w:left="840"/>
        <w:rPr>
          <w:szCs w:val="21"/>
        </w:rPr>
      </w:pPr>
      <w:r w:rsidRPr="006A183E">
        <w:rPr>
          <w:szCs w:val="21"/>
        </w:rPr>
        <w:t>peaks ()</w:t>
      </w:r>
    </w:p>
    <w:p w:rsidR="006A183E" w:rsidRPr="006A183E" w:rsidRDefault="006A183E" w:rsidP="00424FCA">
      <w:pPr>
        <w:spacing w:before="0" w:after="0"/>
        <w:ind w:leftChars="400" w:left="840"/>
        <w:rPr>
          <w:szCs w:val="21"/>
        </w:rPr>
      </w:pPr>
      <w:r w:rsidRPr="006A183E">
        <w:rPr>
          <w:szCs w:val="21"/>
        </w:rPr>
        <w:t>camtarget ()</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1   1   1</w:t>
      </w:r>
    </w:p>
    <w:p w:rsidR="006A183E" w:rsidRDefault="006A183E" w:rsidP="00424FCA">
      <w:pPr>
        <w:spacing w:before="0" w:after="0"/>
        <w:ind w:leftChars="200" w:left="420"/>
        <w:rPr>
          <w:szCs w:val="21"/>
        </w:rPr>
      </w:pPr>
      <w:r w:rsidRPr="006A183E">
        <w:rPr>
          <w:rFonts w:hint="eastAsia"/>
          <w:szCs w:val="21"/>
        </w:rPr>
        <w:t>我们可以将其重置为自动</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camtarget ("auto")</w:t>
      </w:r>
    </w:p>
    <w:p w:rsidR="006A183E" w:rsidRPr="006A183E" w:rsidRDefault="006A183E" w:rsidP="00424FCA">
      <w:pPr>
        <w:spacing w:before="0" w:after="0"/>
        <w:ind w:leftChars="400" w:left="840"/>
        <w:rPr>
          <w:szCs w:val="21"/>
        </w:rPr>
      </w:pPr>
      <w:r w:rsidRPr="006A183E">
        <w:rPr>
          <w:szCs w:val="21"/>
        </w:rPr>
        <w:t>camtarget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0   0   0.76426</w:t>
      </w:r>
    </w:p>
    <w:p w:rsidR="006A183E" w:rsidRDefault="006A183E" w:rsidP="00424FCA">
      <w:pPr>
        <w:spacing w:before="0" w:after="0"/>
        <w:ind w:leftChars="400" w:left="840"/>
        <w:rPr>
          <w:szCs w:val="21"/>
        </w:rPr>
      </w:pPr>
      <w:r w:rsidRPr="006A183E">
        <w:rPr>
          <w:szCs w:val="21"/>
        </w:rPr>
        <w:t>close (hf)</w:t>
      </w:r>
    </w:p>
    <w:p w:rsidR="006A183E" w:rsidRPr="006A183E" w:rsidRDefault="006A183E" w:rsidP="00424FCA">
      <w:pPr>
        <w:spacing w:before="0" w:after="0"/>
        <w:ind w:leftChars="200" w:left="420"/>
        <w:rPr>
          <w:szCs w:val="21"/>
        </w:rPr>
      </w:pPr>
      <w:r w:rsidRPr="006A183E">
        <w:rPr>
          <w:rFonts w:hint="eastAsia"/>
          <w:szCs w:val="21"/>
        </w:rPr>
        <w:t>默认情况下，这些命令影响当前轴</w:t>
      </w:r>
      <w:r w:rsidRPr="006A183E">
        <w:rPr>
          <w:rFonts w:hint="eastAsia"/>
          <w:szCs w:val="21"/>
        </w:rPr>
        <w:t>;</w:t>
      </w:r>
      <w:r w:rsidRPr="006A183E">
        <w:rPr>
          <w:rFonts w:hint="eastAsia"/>
          <w:szCs w:val="21"/>
        </w:rPr>
        <w:t>或者，可以通过可选参数</w:t>
      </w:r>
      <w:r w:rsidRPr="006A183E">
        <w:rPr>
          <w:rFonts w:hint="eastAsia"/>
          <w:szCs w:val="21"/>
        </w:rPr>
        <w:t>hax</w:t>
      </w:r>
      <w:r w:rsidRPr="006A183E">
        <w:rPr>
          <w:rFonts w:hint="eastAsia"/>
          <w:szCs w:val="21"/>
        </w:rPr>
        <w:t>指定轴。</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:campos, camup, camva</w:t>
      </w:r>
      <w:r w:rsidRPr="006A183E">
        <w:rPr>
          <w:rFonts w:hint="eastAsia"/>
          <w:szCs w:val="21"/>
        </w:rPr>
        <w:t>。</w:t>
      </w:r>
    </w:p>
    <w:p w:rsidR="006A183E" w:rsidRPr="006A183E" w:rsidRDefault="006A183E" w:rsidP="00424FCA">
      <w:pPr>
        <w:spacing w:beforeLines="50" w:before="156" w:after="0"/>
        <w:rPr>
          <w:szCs w:val="21"/>
        </w:rPr>
      </w:pPr>
      <w:r w:rsidRPr="006A183E">
        <w:rPr>
          <w:szCs w:val="21"/>
        </w:rPr>
        <w:t>: up = camup ()</w:t>
      </w:r>
    </w:p>
    <w:p w:rsidR="006A183E" w:rsidRPr="006A183E" w:rsidRDefault="006A183E" w:rsidP="00424FCA">
      <w:pPr>
        <w:spacing w:before="0" w:after="0"/>
        <w:rPr>
          <w:szCs w:val="21"/>
        </w:rPr>
      </w:pPr>
      <w:r w:rsidRPr="006A183E">
        <w:rPr>
          <w:szCs w:val="21"/>
        </w:rPr>
        <w:t>: camup ([x y z])</w:t>
      </w:r>
    </w:p>
    <w:p w:rsidR="006A183E" w:rsidRPr="006A183E" w:rsidRDefault="006A183E" w:rsidP="00424FCA">
      <w:pPr>
        <w:spacing w:before="0" w:after="0"/>
        <w:rPr>
          <w:szCs w:val="21"/>
        </w:rPr>
      </w:pPr>
      <w:r w:rsidRPr="006A183E">
        <w:rPr>
          <w:szCs w:val="21"/>
        </w:rPr>
        <w:t>: mode = camup ("mode")</w:t>
      </w:r>
    </w:p>
    <w:p w:rsidR="006A183E" w:rsidRPr="006A183E" w:rsidRDefault="006A183E" w:rsidP="00424FCA">
      <w:pPr>
        <w:spacing w:before="0" w:after="0"/>
        <w:rPr>
          <w:szCs w:val="21"/>
        </w:rPr>
      </w:pPr>
      <w:r w:rsidRPr="006A183E">
        <w:rPr>
          <w:szCs w:val="21"/>
        </w:rPr>
        <w:t>: camup (mode)</w:t>
      </w:r>
    </w:p>
    <w:p w:rsidR="006A183E" w:rsidRDefault="006A183E" w:rsidP="00424FCA">
      <w:pPr>
        <w:spacing w:before="0" w:after="0"/>
        <w:rPr>
          <w:szCs w:val="21"/>
        </w:rPr>
      </w:pPr>
      <w:r w:rsidRPr="006A183E">
        <w:rPr>
          <w:szCs w:val="21"/>
        </w:rPr>
        <w:t>: camup (hax, …)</w:t>
      </w:r>
    </w:p>
    <w:p w:rsidR="006A183E" w:rsidRPr="006A183E" w:rsidRDefault="006A183E" w:rsidP="00424FCA">
      <w:pPr>
        <w:spacing w:before="0" w:after="0"/>
        <w:ind w:leftChars="200" w:left="420"/>
        <w:rPr>
          <w:szCs w:val="21"/>
        </w:rPr>
      </w:pPr>
      <w:r w:rsidRPr="006A183E">
        <w:rPr>
          <w:rFonts w:hint="eastAsia"/>
          <w:szCs w:val="21"/>
        </w:rPr>
        <w:t>获取或设置相机矢量。</w:t>
      </w:r>
    </w:p>
    <w:p w:rsidR="006A183E" w:rsidRDefault="006A183E" w:rsidP="00424FCA">
      <w:pPr>
        <w:spacing w:before="0" w:after="0"/>
        <w:ind w:leftChars="200" w:left="420"/>
        <w:rPr>
          <w:szCs w:val="21"/>
        </w:rPr>
      </w:pPr>
      <w:r w:rsidRPr="006A183E">
        <w:rPr>
          <w:rFonts w:hint="eastAsia"/>
          <w:szCs w:val="21"/>
        </w:rPr>
        <w:t>默认情况下，相机的方向使“上”对应于正</w:t>
      </w:r>
      <w:r w:rsidRPr="006A183E">
        <w:rPr>
          <w:rFonts w:hint="eastAsia"/>
          <w:szCs w:val="21"/>
        </w:rPr>
        <w:t>z</w:t>
      </w:r>
      <w:r w:rsidRPr="006A183E">
        <w:rPr>
          <w:rFonts w:hint="eastAsia"/>
          <w:szCs w:val="21"/>
        </w:rPr>
        <w:t>轴</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hf = figure ();</w:t>
      </w:r>
    </w:p>
    <w:p w:rsidR="006A183E" w:rsidRPr="006A183E" w:rsidRDefault="006A183E" w:rsidP="00424FCA">
      <w:pPr>
        <w:spacing w:before="0" w:after="0"/>
        <w:ind w:leftChars="400" w:left="840"/>
        <w:rPr>
          <w:szCs w:val="21"/>
        </w:rPr>
      </w:pPr>
      <w:r w:rsidRPr="006A183E">
        <w:rPr>
          <w:szCs w:val="21"/>
        </w:rPr>
        <w:t>sphere (36)</w:t>
      </w:r>
    </w:p>
    <w:p w:rsidR="006A183E" w:rsidRPr="006A183E" w:rsidRDefault="006A183E" w:rsidP="00424FCA">
      <w:pPr>
        <w:spacing w:before="0" w:after="0"/>
        <w:ind w:leftChars="400" w:left="840"/>
        <w:rPr>
          <w:szCs w:val="21"/>
        </w:rPr>
      </w:pPr>
      <w:r w:rsidRPr="006A183E">
        <w:rPr>
          <w:szCs w:val="21"/>
        </w:rPr>
        <w:t>v = camup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v =</w:t>
      </w:r>
    </w:p>
    <w:p w:rsidR="006A183E" w:rsidRDefault="006A183E" w:rsidP="00424FCA">
      <w:pPr>
        <w:spacing w:before="0" w:after="0"/>
        <w:ind w:leftChars="400" w:left="840"/>
        <w:rPr>
          <w:szCs w:val="21"/>
        </w:rPr>
      </w:pPr>
      <w:r w:rsidRPr="006A183E">
        <w:rPr>
          <w:szCs w:val="21"/>
        </w:rPr>
        <w:t xml:space="preserve">      0   0   1</w:t>
      </w:r>
    </w:p>
    <w:p w:rsidR="006A183E" w:rsidRDefault="006A183E" w:rsidP="00424FCA">
      <w:pPr>
        <w:spacing w:before="0" w:after="0"/>
        <w:ind w:leftChars="200" w:left="420"/>
        <w:rPr>
          <w:szCs w:val="21"/>
        </w:rPr>
      </w:pPr>
      <w:r w:rsidRPr="006A183E">
        <w:rPr>
          <w:rFonts w:hint="eastAsia"/>
          <w:szCs w:val="21"/>
        </w:rPr>
        <w:t>指定一个新的“向上矢量”来滚动相机并将模式设置为手动</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camup ([1 1 0])</w:t>
      </w:r>
    </w:p>
    <w:p w:rsidR="006A183E" w:rsidRPr="006A183E" w:rsidRDefault="006A183E" w:rsidP="00424FCA">
      <w:pPr>
        <w:spacing w:before="0" w:after="0"/>
        <w:ind w:leftChars="400" w:left="840"/>
        <w:rPr>
          <w:szCs w:val="21"/>
        </w:rPr>
      </w:pPr>
      <w:r w:rsidRPr="006A183E">
        <w:rPr>
          <w:szCs w:val="21"/>
        </w:rPr>
        <w:t>camup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1   1   0</w:t>
      </w:r>
    </w:p>
    <w:p w:rsidR="006A183E" w:rsidRPr="006A183E" w:rsidRDefault="006A183E" w:rsidP="00424FCA">
      <w:pPr>
        <w:spacing w:before="0" w:after="0"/>
        <w:ind w:leftChars="400" w:left="840"/>
        <w:rPr>
          <w:szCs w:val="21"/>
        </w:rPr>
      </w:pPr>
      <w:r w:rsidRPr="006A183E">
        <w:rPr>
          <w:szCs w:val="21"/>
        </w:rPr>
        <w:t>camup ("mode")</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manual</w:t>
      </w:r>
    </w:p>
    <w:p w:rsidR="006A183E" w:rsidRDefault="006A183E" w:rsidP="00424FCA">
      <w:pPr>
        <w:spacing w:before="0" w:after="0"/>
        <w:ind w:leftChars="200" w:left="420"/>
        <w:rPr>
          <w:szCs w:val="21"/>
        </w:rPr>
      </w:pPr>
      <w:r w:rsidRPr="006A183E">
        <w:rPr>
          <w:rFonts w:hint="eastAsia"/>
          <w:szCs w:val="21"/>
        </w:rPr>
        <w:t>修改上矢量不会修改相机目标</w:t>
      </w:r>
      <w:r w:rsidRPr="006A183E">
        <w:rPr>
          <w:rFonts w:hint="eastAsia"/>
          <w:szCs w:val="21"/>
        </w:rPr>
        <w:t>(</w:t>
      </w:r>
      <w:r w:rsidRPr="006A183E">
        <w:rPr>
          <w:rFonts w:hint="eastAsia"/>
          <w:szCs w:val="21"/>
        </w:rPr>
        <w:t>参见</w:t>
      </w:r>
      <w:r w:rsidRPr="00963670">
        <w:rPr>
          <w:rFonts w:hint="eastAsia"/>
          <w:szCs w:val="21"/>
          <w:highlight w:val="red"/>
        </w:rPr>
        <w:t>相机目标</w:t>
      </w:r>
      <w:r w:rsidRPr="006A183E">
        <w:rPr>
          <w:rFonts w:hint="eastAsia"/>
          <w:szCs w:val="21"/>
        </w:rPr>
        <w:t>)</w:t>
      </w:r>
      <w:r w:rsidRPr="006A183E">
        <w:rPr>
          <w:rFonts w:hint="eastAsia"/>
          <w:szCs w:val="21"/>
        </w:rPr>
        <w:t>。因此，相机向上向量可能与相机视图的方向不正交</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camup ([1 2 3])</w:t>
      </w:r>
    </w:p>
    <w:p w:rsidR="006A183E" w:rsidRPr="006A183E" w:rsidRDefault="006A183E" w:rsidP="00424FCA">
      <w:pPr>
        <w:spacing w:before="0" w:after="0"/>
        <w:ind w:leftChars="400" w:left="840"/>
        <w:rPr>
          <w:szCs w:val="21"/>
        </w:rPr>
      </w:pPr>
      <w:r w:rsidRPr="006A183E">
        <w:rPr>
          <w:szCs w:val="21"/>
        </w:rPr>
        <w:t>dot (camup (), camtarget () - campos ())</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6...</w:t>
      </w:r>
    </w:p>
    <w:p w:rsidR="006A183E" w:rsidRPr="006A183E" w:rsidRDefault="006A183E" w:rsidP="00424FCA">
      <w:pPr>
        <w:spacing w:before="0" w:after="0"/>
        <w:ind w:leftChars="200" w:left="420"/>
        <w:rPr>
          <w:szCs w:val="21"/>
        </w:rPr>
      </w:pPr>
      <w:r w:rsidRPr="006A183E">
        <w:rPr>
          <w:rFonts w:hint="eastAsia"/>
          <w:szCs w:val="21"/>
        </w:rPr>
        <w:lastRenderedPageBreak/>
        <w:t>结果是，向上矢量的“向后拉”并不会改变相机视图</w:t>
      </w:r>
      <w:r w:rsidRPr="006A183E">
        <w:rPr>
          <w:rFonts w:hint="eastAsia"/>
          <w:szCs w:val="21"/>
        </w:rPr>
        <w:t>(</w:t>
      </w:r>
      <w:r w:rsidRPr="006A183E">
        <w:rPr>
          <w:rFonts w:hint="eastAsia"/>
          <w:szCs w:val="21"/>
        </w:rPr>
        <w:t>因为这需要改变目标</w:t>
      </w:r>
      <w:r w:rsidRPr="006A183E">
        <w:rPr>
          <w:rFonts w:hint="eastAsia"/>
          <w:szCs w:val="21"/>
        </w:rPr>
        <w:t>)</w:t>
      </w:r>
      <w:r w:rsidRPr="006A183E">
        <w:rPr>
          <w:rFonts w:hint="eastAsia"/>
          <w:szCs w:val="21"/>
        </w:rPr>
        <w:t>。因此，设置矢量通常只用于滚动相机。更直观的命令是</w:t>
      </w:r>
      <w:r w:rsidRPr="00963670">
        <w:rPr>
          <w:rFonts w:hint="eastAsia"/>
          <w:szCs w:val="21"/>
          <w:highlight w:val="red"/>
        </w:rPr>
        <w:t>camroll</w:t>
      </w:r>
      <w:r w:rsidRPr="006A183E">
        <w:rPr>
          <w:rFonts w:hint="eastAsia"/>
          <w:szCs w:val="21"/>
        </w:rPr>
        <w:t>。</w:t>
      </w:r>
    </w:p>
    <w:p w:rsidR="006A183E" w:rsidRDefault="006A183E" w:rsidP="00424FCA">
      <w:pPr>
        <w:spacing w:before="0" w:after="0"/>
        <w:ind w:leftChars="200" w:left="420"/>
        <w:rPr>
          <w:szCs w:val="21"/>
        </w:rPr>
      </w:pPr>
      <w:r w:rsidRPr="006A183E">
        <w:rPr>
          <w:rFonts w:hint="eastAsia"/>
          <w:szCs w:val="21"/>
        </w:rPr>
        <w:t>最后，我们可以将向上向量重置为自动模式</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camup ("auto")</w:t>
      </w:r>
    </w:p>
    <w:p w:rsidR="006A183E" w:rsidRPr="006A183E" w:rsidRDefault="006A183E" w:rsidP="00424FCA">
      <w:pPr>
        <w:spacing w:before="0" w:after="0"/>
        <w:ind w:leftChars="400" w:left="840"/>
        <w:rPr>
          <w:szCs w:val="21"/>
        </w:rPr>
      </w:pPr>
      <w:r w:rsidRPr="006A183E">
        <w:rPr>
          <w:szCs w:val="21"/>
        </w:rPr>
        <w:t>camup ()</w:t>
      </w:r>
    </w:p>
    <w:p w:rsidR="006A183E" w:rsidRP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0   0   1</w:t>
      </w:r>
    </w:p>
    <w:p w:rsidR="006A183E" w:rsidRDefault="006A183E" w:rsidP="00424FCA">
      <w:pPr>
        <w:spacing w:before="0" w:after="0"/>
        <w:ind w:leftChars="400" w:left="840"/>
        <w:rPr>
          <w:szCs w:val="21"/>
        </w:rPr>
      </w:pPr>
      <w:r w:rsidRPr="006A183E">
        <w:rPr>
          <w:szCs w:val="21"/>
        </w:rPr>
        <w:t>close (hf)</w:t>
      </w:r>
    </w:p>
    <w:p w:rsidR="006A183E" w:rsidRPr="006A183E" w:rsidRDefault="006A183E" w:rsidP="00424FCA">
      <w:pPr>
        <w:spacing w:before="0" w:after="0"/>
        <w:ind w:leftChars="200" w:left="420"/>
        <w:rPr>
          <w:szCs w:val="21"/>
        </w:rPr>
      </w:pPr>
      <w:r w:rsidRPr="006A183E">
        <w:rPr>
          <w:rFonts w:hint="eastAsia"/>
          <w:szCs w:val="21"/>
        </w:rPr>
        <w:t>默认情况下，这些命令影响当前轴</w:t>
      </w:r>
      <w:r w:rsidRPr="006A183E">
        <w:rPr>
          <w:rFonts w:hint="eastAsia"/>
          <w:szCs w:val="21"/>
        </w:rPr>
        <w:t>;</w:t>
      </w:r>
      <w:r w:rsidRPr="006A183E">
        <w:rPr>
          <w:rFonts w:hint="eastAsia"/>
          <w:szCs w:val="21"/>
        </w:rPr>
        <w:t>或者，可以通过可选参数</w:t>
      </w:r>
      <w:r w:rsidRPr="006A183E">
        <w:rPr>
          <w:rFonts w:hint="eastAsia"/>
          <w:szCs w:val="21"/>
        </w:rPr>
        <w:t>hax</w:t>
      </w:r>
      <w:r w:rsidRPr="006A183E">
        <w:rPr>
          <w:rFonts w:hint="eastAsia"/>
          <w:szCs w:val="21"/>
        </w:rPr>
        <w:t>指定轴。</w:t>
      </w:r>
    </w:p>
    <w:p w:rsidR="006A183E" w:rsidRDefault="006A183E" w:rsidP="00424FCA">
      <w:pPr>
        <w:spacing w:before="0" w:after="0"/>
        <w:ind w:leftChars="200" w:left="420"/>
        <w:rPr>
          <w:szCs w:val="21"/>
        </w:rPr>
      </w:pPr>
      <w:r w:rsidRPr="006A183E">
        <w:rPr>
          <w:rFonts w:hint="eastAsia"/>
          <w:szCs w:val="21"/>
        </w:rPr>
        <w:t>参见</w:t>
      </w:r>
      <w:r w:rsidRPr="006A183E">
        <w:rPr>
          <w:rFonts w:hint="eastAsia"/>
          <w:szCs w:val="21"/>
        </w:rPr>
        <w:t>:campos, camtarget, camva</w:t>
      </w:r>
      <w:r w:rsidRPr="006A183E">
        <w:rPr>
          <w:rFonts w:hint="eastAsia"/>
          <w:szCs w:val="21"/>
        </w:rPr>
        <w:t>。</w:t>
      </w:r>
    </w:p>
    <w:p w:rsidR="006A183E" w:rsidRPr="006A183E" w:rsidRDefault="006A183E" w:rsidP="00424FCA">
      <w:pPr>
        <w:spacing w:beforeLines="50" w:before="156" w:after="0"/>
        <w:rPr>
          <w:szCs w:val="21"/>
        </w:rPr>
      </w:pPr>
      <w:r w:rsidRPr="006A183E">
        <w:rPr>
          <w:szCs w:val="21"/>
        </w:rPr>
        <w:t>: a = camva ()</w:t>
      </w:r>
    </w:p>
    <w:p w:rsidR="006A183E" w:rsidRPr="006A183E" w:rsidRDefault="006A183E" w:rsidP="00424FCA">
      <w:pPr>
        <w:spacing w:before="0" w:after="0"/>
        <w:rPr>
          <w:szCs w:val="21"/>
        </w:rPr>
      </w:pPr>
      <w:r w:rsidRPr="006A183E">
        <w:rPr>
          <w:szCs w:val="21"/>
        </w:rPr>
        <w:t>: camva (a)</w:t>
      </w:r>
    </w:p>
    <w:p w:rsidR="006A183E" w:rsidRPr="006A183E" w:rsidRDefault="006A183E" w:rsidP="00424FCA">
      <w:pPr>
        <w:spacing w:before="0" w:after="0"/>
        <w:rPr>
          <w:szCs w:val="21"/>
        </w:rPr>
      </w:pPr>
      <w:r w:rsidRPr="006A183E">
        <w:rPr>
          <w:szCs w:val="21"/>
        </w:rPr>
        <w:t>: mode = camva ("mode")</w:t>
      </w:r>
    </w:p>
    <w:p w:rsidR="006A183E" w:rsidRPr="006A183E" w:rsidRDefault="006A183E" w:rsidP="00424FCA">
      <w:pPr>
        <w:spacing w:before="0" w:after="0"/>
        <w:rPr>
          <w:szCs w:val="21"/>
        </w:rPr>
      </w:pPr>
      <w:r w:rsidRPr="006A183E">
        <w:rPr>
          <w:szCs w:val="21"/>
        </w:rPr>
        <w:t>: camva (mode)</w:t>
      </w:r>
    </w:p>
    <w:p w:rsidR="006A183E" w:rsidRDefault="006A183E" w:rsidP="00424FCA">
      <w:pPr>
        <w:spacing w:before="0" w:after="0"/>
        <w:rPr>
          <w:szCs w:val="21"/>
        </w:rPr>
      </w:pPr>
      <w:r w:rsidRPr="006A183E">
        <w:rPr>
          <w:szCs w:val="21"/>
        </w:rPr>
        <w:t>: camva (hax, …)</w:t>
      </w:r>
    </w:p>
    <w:p w:rsidR="006A183E" w:rsidRPr="006A183E" w:rsidRDefault="006A183E" w:rsidP="00424FCA">
      <w:pPr>
        <w:spacing w:before="0" w:after="0"/>
        <w:ind w:leftChars="200" w:left="420"/>
        <w:rPr>
          <w:szCs w:val="21"/>
        </w:rPr>
      </w:pPr>
      <w:r w:rsidRPr="006A183E">
        <w:rPr>
          <w:rFonts w:hint="eastAsia"/>
          <w:szCs w:val="21"/>
        </w:rPr>
        <w:t>获取或设置相机视角。</w:t>
      </w:r>
    </w:p>
    <w:p w:rsidR="006A183E" w:rsidRDefault="006A183E" w:rsidP="00424FCA">
      <w:pPr>
        <w:spacing w:before="0" w:after="0"/>
        <w:ind w:leftChars="200" w:left="420"/>
        <w:rPr>
          <w:szCs w:val="21"/>
        </w:rPr>
      </w:pPr>
      <w:r w:rsidRPr="006A183E">
        <w:rPr>
          <w:rFonts w:hint="eastAsia"/>
          <w:szCs w:val="21"/>
        </w:rPr>
        <w:t>摄像机有一个视角，它决定了可以看到多少。默认情况下是</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hf = figure();</w:t>
      </w:r>
    </w:p>
    <w:p w:rsidR="006A183E" w:rsidRPr="006A183E" w:rsidRDefault="006A183E" w:rsidP="00424FCA">
      <w:pPr>
        <w:spacing w:before="0" w:after="0"/>
        <w:ind w:leftChars="400" w:left="840"/>
        <w:rPr>
          <w:szCs w:val="21"/>
        </w:rPr>
      </w:pPr>
      <w:r w:rsidRPr="006A183E">
        <w:rPr>
          <w:szCs w:val="21"/>
        </w:rPr>
        <w:t>sphere (36)</w:t>
      </w:r>
    </w:p>
    <w:p w:rsidR="006A183E" w:rsidRPr="006A183E" w:rsidRDefault="006A183E" w:rsidP="00424FCA">
      <w:pPr>
        <w:spacing w:before="0" w:after="0"/>
        <w:ind w:leftChars="400" w:left="840"/>
        <w:rPr>
          <w:szCs w:val="21"/>
        </w:rPr>
      </w:pPr>
      <w:r w:rsidRPr="006A183E">
        <w:rPr>
          <w:szCs w:val="21"/>
        </w:rPr>
        <w:t>a = camva ()</w:t>
      </w:r>
    </w:p>
    <w:p w:rsidR="006A183E"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a =  10.340</w:t>
      </w:r>
    </w:p>
    <w:p w:rsidR="006A183E" w:rsidRDefault="006A183E" w:rsidP="00424FCA">
      <w:pPr>
        <w:spacing w:before="0" w:after="0"/>
        <w:ind w:leftChars="200" w:left="420"/>
        <w:rPr>
          <w:szCs w:val="21"/>
        </w:rPr>
      </w:pPr>
      <w:r w:rsidRPr="006A183E">
        <w:rPr>
          <w:rFonts w:hint="eastAsia"/>
          <w:szCs w:val="21"/>
        </w:rPr>
        <w:t>为了获得更广的视角，我们可以将视角扩大一倍。这也会将模式设置为手动</w:t>
      </w:r>
      <w:r w:rsidRPr="006A183E">
        <w:rPr>
          <w:rFonts w:hint="eastAsia"/>
          <w:szCs w:val="21"/>
        </w:rPr>
        <w:t>:</w:t>
      </w:r>
    </w:p>
    <w:p w:rsidR="006A183E" w:rsidRPr="006A183E" w:rsidRDefault="006A183E" w:rsidP="00424FCA">
      <w:pPr>
        <w:spacing w:before="0" w:after="0"/>
        <w:ind w:leftChars="400" w:left="840"/>
        <w:rPr>
          <w:szCs w:val="21"/>
        </w:rPr>
      </w:pPr>
      <w:r w:rsidRPr="006A183E">
        <w:rPr>
          <w:szCs w:val="21"/>
        </w:rPr>
        <w:t>camva (2*a)</w:t>
      </w:r>
    </w:p>
    <w:p w:rsidR="006A183E" w:rsidRPr="006A183E" w:rsidRDefault="006A183E" w:rsidP="00424FCA">
      <w:pPr>
        <w:spacing w:before="0" w:after="0"/>
        <w:ind w:leftChars="400" w:left="840"/>
        <w:rPr>
          <w:szCs w:val="21"/>
        </w:rPr>
      </w:pPr>
      <w:r w:rsidRPr="006A183E">
        <w:rPr>
          <w:szCs w:val="21"/>
        </w:rPr>
        <w:t>camva ("mode")</w:t>
      </w:r>
    </w:p>
    <w:p w:rsidR="00B60CB5" w:rsidRDefault="006A183E" w:rsidP="00424FCA">
      <w:pPr>
        <w:spacing w:before="0" w:after="0"/>
        <w:ind w:leftChars="400" w:left="840"/>
        <w:rPr>
          <w:szCs w:val="21"/>
        </w:rPr>
      </w:pPr>
      <w:r w:rsidRPr="006A183E">
        <w:rPr>
          <w:szCs w:val="21"/>
        </w:rPr>
        <w:t xml:space="preserve">  </w:t>
      </w:r>
      <w:r w:rsidRPr="006A183E">
        <w:rPr>
          <w:rFonts w:ascii="Cambria Math" w:hAnsi="Cambria Math" w:cs="Cambria Math"/>
          <w:szCs w:val="21"/>
        </w:rPr>
        <w:t>⇒</w:t>
      </w:r>
      <w:r w:rsidRPr="006A183E">
        <w:rPr>
          <w:szCs w:val="21"/>
        </w:rPr>
        <w:t xml:space="preserve"> manual</w:t>
      </w:r>
    </w:p>
    <w:p w:rsidR="00B60CB5" w:rsidRDefault="00B60CB5" w:rsidP="00424FCA">
      <w:pPr>
        <w:spacing w:before="0" w:after="0"/>
        <w:ind w:leftChars="200" w:left="420"/>
        <w:rPr>
          <w:szCs w:val="21"/>
        </w:rPr>
      </w:pPr>
      <w:r w:rsidRPr="00B60CB5">
        <w:rPr>
          <w:rFonts w:hint="eastAsia"/>
          <w:szCs w:val="21"/>
        </w:rPr>
        <w:t>我们可以将其设置回自动</w:t>
      </w:r>
      <w:r w:rsidRPr="00B60CB5">
        <w:rPr>
          <w:rFonts w:hint="eastAsia"/>
          <w:szCs w:val="21"/>
        </w:rPr>
        <w:t>:</w:t>
      </w:r>
    </w:p>
    <w:p w:rsidR="00B60CB5" w:rsidRPr="00B60CB5" w:rsidRDefault="00B60CB5" w:rsidP="00424FCA">
      <w:pPr>
        <w:spacing w:before="0" w:after="0"/>
        <w:ind w:leftChars="400" w:left="840"/>
        <w:rPr>
          <w:szCs w:val="21"/>
        </w:rPr>
      </w:pPr>
      <w:r w:rsidRPr="00B60CB5">
        <w:rPr>
          <w:szCs w:val="21"/>
        </w:rPr>
        <w:t>camva ("auto")</w:t>
      </w:r>
    </w:p>
    <w:p w:rsidR="00B60CB5" w:rsidRPr="00B60CB5" w:rsidRDefault="00B60CB5" w:rsidP="00424FCA">
      <w:pPr>
        <w:spacing w:before="0" w:after="0"/>
        <w:ind w:leftChars="400" w:left="840"/>
        <w:rPr>
          <w:szCs w:val="21"/>
        </w:rPr>
      </w:pPr>
      <w:r w:rsidRPr="00B60CB5">
        <w:rPr>
          <w:szCs w:val="21"/>
        </w:rPr>
        <w:t>camva ("mode")</w:t>
      </w:r>
    </w:p>
    <w:p w:rsidR="00B60CB5" w:rsidRPr="00B60CB5" w:rsidRDefault="00B60CB5" w:rsidP="00424FCA">
      <w:pPr>
        <w:spacing w:before="0" w:after="0"/>
        <w:ind w:leftChars="400" w:left="840"/>
        <w:rPr>
          <w:szCs w:val="21"/>
        </w:rPr>
      </w:pPr>
      <w:r w:rsidRPr="00B60CB5">
        <w:rPr>
          <w:szCs w:val="21"/>
        </w:rPr>
        <w:t xml:space="preserve">  </w:t>
      </w:r>
      <w:r w:rsidRPr="00B60CB5">
        <w:rPr>
          <w:rFonts w:ascii="Cambria Math" w:hAnsi="Cambria Math" w:cs="Cambria Math"/>
          <w:szCs w:val="21"/>
        </w:rPr>
        <w:t>⇒</w:t>
      </w:r>
      <w:r w:rsidRPr="00B60CB5">
        <w:rPr>
          <w:szCs w:val="21"/>
        </w:rPr>
        <w:t xml:space="preserve"> auto</w:t>
      </w:r>
    </w:p>
    <w:p w:rsidR="00B60CB5" w:rsidRPr="00B60CB5" w:rsidRDefault="00B60CB5" w:rsidP="00424FCA">
      <w:pPr>
        <w:spacing w:before="0" w:after="0"/>
        <w:ind w:leftChars="400" w:left="840"/>
        <w:rPr>
          <w:szCs w:val="21"/>
        </w:rPr>
      </w:pPr>
      <w:r w:rsidRPr="00B60CB5">
        <w:rPr>
          <w:szCs w:val="21"/>
        </w:rPr>
        <w:t>camva ()</w:t>
      </w:r>
    </w:p>
    <w:p w:rsidR="00B60CB5" w:rsidRPr="00B60CB5" w:rsidRDefault="00B60CB5" w:rsidP="00424FCA">
      <w:pPr>
        <w:spacing w:before="0" w:after="0"/>
        <w:ind w:leftChars="400" w:left="840"/>
        <w:rPr>
          <w:szCs w:val="21"/>
        </w:rPr>
      </w:pPr>
      <w:r w:rsidRPr="00B60CB5">
        <w:rPr>
          <w:szCs w:val="21"/>
        </w:rPr>
        <w:t xml:space="preserve">  </w:t>
      </w:r>
      <w:r w:rsidRPr="00B60CB5">
        <w:rPr>
          <w:rFonts w:ascii="Cambria Math" w:hAnsi="Cambria Math" w:cs="Cambria Math"/>
          <w:szCs w:val="21"/>
        </w:rPr>
        <w:t>⇒</w:t>
      </w:r>
      <w:r w:rsidRPr="00B60CB5">
        <w:rPr>
          <w:szCs w:val="21"/>
        </w:rPr>
        <w:t xml:space="preserve"> ans =  10.340</w:t>
      </w:r>
    </w:p>
    <w:p w:rsidR="00B60CB5" w:rsidRDefault="00B60CB5" w:rsidP="00424FCA">
      <w:pPr>
        <w:spacing w:before="0" w:after="0"/>
        <w:ind w:leftChars="400" w:left="840"/>
        <w:rPr>
          <w:szCs w:val="21"/>
        </w:rPr>
      </w:pPr>
      <w:r w:rsidRPr="00B60CB5">
        <w:rPr>
          <w:szCs w:val="21"/>
        </w:rPr>
        <w:t>close (hf)</w:t>
      </w:r>
    </w:p>
    <w:p w:rsidR="00B60CB5" w:rsidRPr="00B60CB5" w:rsidRDefault="00B60CB5" w:rsidP="00424FCA">
      <w:pPr>
        <w:spacing w:before="0" w:after="0"/>
        <w:ind w:leftChars="200" w:left="420"/>
        <w:rPr>
          <w:szCs w:val="21"/>
        </w:rPr>
      </w:pPr>
      <w:r w:rsidRPr="00B60CB5">
        <w:rPr>
          <w:rFonts w:hint="eastAsia"/>
          <w:szCs w:val="21"/>
        </w:rPr>
        <w:t>默认情况下，这些命令影响当前轴</w:t>
      </w:r>
      <w:r w:rsidRPr="00B60CB5">
        <w:rPr>
          <w:rFonts w:hint="eastAsia"/>
          <w:szCs w:val="21"/>
        </w:rPr>
        <w:t>;</w:t>
      </w:r>
      <w:r w:rsidRPr="00B60CB5">
        <w:rPr>
          <w:rFonts w:hint="eastAsia"/>
          <w:szCs w:val="21"/>
        </w:rPr>
        <w:t>或者，可以通过可选参数</w:t>
      </w:r>
      <w:r w:rsidRPr="00B60CB5">
        <w:rPr>
          <w:rFonts w:hint="eastAsia"/>
          <w:szCs w:val="21"/>
        </w:rPr>
        <w:t>hax</w:t>
      </w:r>
      <w:r w:rsidRPr="00B60CB5">
        <w:rPr>
          <w:rFonts w:hint="eastAsia"/>
          <w:szCs w:val="21"/>
        </w:rPr>
        <w:t>指定轴。</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:campos, camtarget, camup</w:t>
      </w:r>
      <w:r w:rsidRPr="00B60CB5">
        <w:rPr>
          <w:rFonts w:hint="eastAsia"/>
          <w:szCs w:val="21"/>
        </w:rPr>
        <w:t>。</w:t>
      </w:r>
    </w:p>
    <w:p w:rsidR="00B60CB5" w:rsidRPr="00B60CB5" w:rsidRDefault="00B60CB5" w:rsidP="00424FCA">
      <w:pPr>
        <w:spacing w:beforeLines="50" w:before="156" w:after="0"/>
        <w:rPr>
          <w:szCs w:val="21"/>
        </w:rPr>
      </w:pPr>
      <w:r w:rsidRPr="00B60CB5">
        <w:rPr>
          <w:szCs w:val="21"/>
        </w:rPr>
        <w:t>: camzoom (zf)</w:t>
      </w:r>
    </w:p>
    <w:p w:rsidR="00B60CB5" w:rsidRDefault="00B60CB5" w:rsidP="00424FCA">
      <w:pPr>
        <w:spacing w:before="0" w:after="0"/>
        <w:rPr>
          <w:szCs w:val="21"/>
        </w:rPr>
      </w:pPr>
      <w:r w:rsidRPr="00B60CB5">
        <w:rPr>
          <w:szCs w:val="21"/>
        </w:rPr>
        <w:t>: camzoom (hax, zf)</w:t>
      </w:r>
    </w:p>
    <w:p w:rsidR="00B60CB5" w:rsidRPr="00B60CB5" w:rsidRDefault="00B60CB5" w:rsidP="00424FCA">
      <w:pPr>
        <w:spacing w:before="0" w:after="0"/>
        <w:ind w:leftChars="200" w:left="420"/>
        <w:rPr>
          <w:szCs w:val="21"/>
        </w:rPr>
      </w:pPr>
      <w:r w:rsidRPr="00B60CB5">
        <w:rPr>
          <w:rFonts w:hint="eastAsia"/>
          <w:szCs w:val="21"/>
        </w:rPr>
        <w:t>把相机放大或缩小。</w:t>
      </w:r>
    </w:p>
    <w:p w:rsidR="00B60CB5" w:rsidRDefault="00B60CB5" w:rsidP="00424FCA">
      <w:pPr>
        <w:spacing w:before="0" w:after="0"/>
        <w:ind w:leftChars="200" w:left="420"/>
        <w:rPr>
          <w:szCs w:val="21"/>
        </w:rPr>
      </w:pPr>
      <w:r w:rsidRPr="00B60CB5">
        <w:rPr>
          <w:rFonts w:hint="eastAsia"/>
          <w:szCs w:val="21"/>
        </w:rPr>
        <w:t>大于</w:t>
      </w:r>
      <w:r w:rsidRPr="00B60CB5">
        <w:rPr>
          <w:rFonts w:hint="eastAsia"/>
          <w:szCs w:val="21"/>
        </w:rPr>
        <w:t>1</w:t>
      </w:r>
      <w:r w:rsidRPr="00B60CB5">
        <w:rPr>
          <w:rFonts w:hint="eastAsia"/>
          <w:szCs w:val="21"/>
        </w:rPr>
        <w:t>的</w:t>
      </w:r>
      <w:r w:rsidRPr="00B60CB5">
        <w:rPr>
          <w:rFonts w:hint="eastAsia"/>
          <w:szCs w:val="21"/>
        </w:rPr>
        <w:t>zf</w:t>
      </w:r>
      <w:r w:rsidRPr="00B60CB5">
        <w:rPr>
          <w:rFonts w:hint="eastAsia"/>
          <w:szCs w:val="21"/>
        </w:rPr>
        <w:t>值“放大”，使场景看起来被放大</w:t>
      </w:r>
      <w:r w:rsidRPr="00B60CB5">
        <w:rPr>
          <w:rFonts w:hint="eastAsia"/>
          <w:szCs w:val="21"/>
        </w:rPr>
        <w:t>:</w:t>
      </w:r>
    </w:p>
    <w:p w:rsidR="00B60CB5" w:rsidRPr="00B60CB5" w:rsidRDefault="00B60CB5" w:rsidP="00424FCA">
      <w:pPr>
        <w:spacing w:before="0" w:after="0"/>
        <w:ind w:leftChars="400" w:left="840"/>
        <w:rPr>
          <w:szCs w:val="21"/>
        </w:rPr>
      </w:pPr>
      <w:r w:rsidRPr="00B60CB5">
        <w:rPr>
          <w:szCs w:val="21"/>
        </w:rPr>
        <w:t>hf = figure ();</w:t>
      </w:r>
    </w:p>
    <w:p w:rsidR="00B60CB5" w:rsidRPr="00B60CB5" w:rsidRDefault="00B60CB5" w:rsidP="00424FCA">
      <w:pPr>
        <w:spacing w:before="0" w:after="0"/>
        <w:ind w:leftChars="400" w:left="840"/>
        <w:rPr>
          <w:szCs w:val="21"/>
        </w:rPr>
      </w:pPr>
      <w:r w:rsidRPr="00B60CB5">
        <w:rPr>
          <w:szCs w:val="21"/>
        </w:rPr>
        <w:t>sphere (36)</w:t>
      </w:r>
    </w:p>
    <w:p w:rsidR="00B60CB5" w:rsidRDefault="00B60CB5" w:rsidP="00424FCA">
      <w:pPr>
        <w:spacing w:before="0" w:after="0"/>
        <w:ind w:leftChars="400" w:left="840"/>
        <w:rPr>
          <w:szCs w:val="21"/>
        </w:rPr>
      </w:pPr>
      <w:r w:rsidRPr="00B60CB5">
        <w:rPr>
          <w:szCs w:val="21"/>
        </w:rPr>
        <w:t>camzoom (1.2)</w:t>
      </w:r>
    </w:p>
    <w:p w:rsidR="00B60CB5" w:rsidRDefault="00B60CB5" w:rsidP="00424FCA">
      <w:pPr>
        <w:spacing w:before="0" w:after="0"/>
        <w:ind w:leftChars="200" w:left="420"/>
        <w:rPr>
          <w:szCs w:val="21"/>
        </w:rPr>
      </w:pPr>
      <w:r w:rsidRPr="00B60CB5">
        <w:rPr>
          <w:rFonts w:hint="eastAsia"/>
          <w:szCs w:val="21"/>
        </w:rPr>
        <w:t>小于</w:t>
      </w:r>
      <w:r w:rsidRPr="00B60CB5">
        <w:rPr>
          <w:rFonts w:hint="eastAsia"/>
          <w:szCs w:val="21"/>
        </w:rPr>
        <w:t>1</w:t>
      </w:r>
      <w:r w:rsidRPr="00B60CB5">
        <w:rPr>
          <w:rFonts w:hint="eastAsia"/>
          <w:szCs w:val="21"/>
        </w:rPr>
        <w:t>的值“缩小”，这样相机可以看到更多的场景</w:t>
      </w:r>
      <w:r w:rsidRPr="00B60CB5">
        <w:rPr>
          <w:rFonts w:hint="eastAsia"/>
          <w:szCs w:val="21"/>
        </w:rPr>
        <w:t>:</w:t>
      </w:r>
    </w:p>
    <w:p w:rsidR="006A183E" w:rsidRDefault="00B60CB5" w:rsidP="00424FCA">
      <w:pPr>
        <w:spacing w:before="0" w:after="0"/>
        <w:ind w:leftChars="400" w:left="840"/>
        <w:rPr>
          <w:szCs w:val="21"/>
        </w:rPr>
      </w:pPr>
      <w:r w:rsidRPr="00B60CB5">
        <w:rPr>
          <w:szCs w:val="21"/>
        </w:rPr>
        <w:t>camzoom (0.5)</w:t>
      </w:r>
    </w:p>
    <w:p w:rsidR="00B60CB5" w:rsidRDefault="00B60CB5" w:rsidP="00424FCA">
      <w:pPr>
        <w:spacing w:before="0" w:after="0"/>
        <w:ind w:leftChars="200" w:left="420"/>
        <w:rPr>
          <w:szCs w:val="21"/>
        </w:rPr>
      </w:pPr>
      <w:r w:rsidRPr="00B60CB5">
        <w:rPr>
          <w:rFonts w:hint="eastAsia"/>
          <w:szCs w:val="21"/>
        </w:rPr>
        <w:t>从技术上讲，变焦会影响“视角”。以下命令重置为默认缩放</w:t>
      </w:r>
      <w:r w:rsidRPr="00B60CB5">
        <w:rPr>
          <w:rFonts w:hint="eastAsia"/>
          <w:szCs w:val="21"/>
        </w:rPr>
        <w:t>:</w:t>
      </w:r>
    </w:p>
    <w:p w:rsidR="00B60CB5" w:rsidRPr="00B60CB5" w:rsidRDefault="00B60CB5" w:rsidP="00424FCA">
      <w:pPr>
        <w:spacing w:before="0" w:after="0"/>
        <w:ind w:leftChars="400" w:left="840"/>
        <w:rPr>
          <w:szCs w:val="21"/>
        </w:rPr>
      </w:pPr>
      <w:r w:rsidRPr="00B60CB5">
        <w:rPr>
          <w:szCs w:val="21"/>
        </w:rPr>
        <w:lastRenderedPageBreak/>
        <w:t>camva ("auto")</w:t>
      </w:r>
    </w:p>
    <w:p w:rsidR="00B60CB5" w:rsidRDefault="00B60CB5" w:rsidP="00424FCA">
      <w:pPr>
        <w:spacing w:before="0" w:after="0"/>
        <w:ind w:leftChars="400" w:left="840"/>
        <w:rPr>
          <w:szCs w:val="21"/>
        </w:rPr>
      </w:pPr>
      <w:r w:rsidRPr="00B60CB5">
        <w:rPr>
          <w:szCs w:val="21"/>
        </w:rPr>
        <w:t>close (hf)</w:t>
      </w:r>
    </w:p>
    <w:p w:rsidR="00B60CB5" w:rsidRDefault="00B60CB5" w:rsidP="00424FCA">
      <w:pPr>
        <w:spacing w:before="0" w:after="0"/>
        <w:ind w:leftChars="200" w:left="420"/>
        <w:rPr>
          <w:szCs w:val="21"/>
        </w:rPr>
      </w:pPr>
      <w:r w:rsidRPr="00B60CB5">
        <w:rPr>
          <w:rFonts w:hint="eastAsia"/>
          <w:szCs w:val="21"/>
        </w:rPr>
        <w:t>默认情况下</w:t>
      </w:r>
      <w:r w:rsidRPr="00B60CB5">
        <w:rPr>
          <w:rFonts w:hint="eastAsia"/>
          <w:szCs w:val="21"/>
        </w:rPr>
        <w:t>,</w:t>
      </w:r>
      <w:r w:rsidRPr="00B60CB5">
        <w:rPr>
          <w:rFonts w:hint="eastAsia"/>
          <w:szCs w:val="21"/>
        </w:rPr>
        <w:t>这些命令会影响当前的</w:t>
      </w:r>
      <w:r w:rsidRPr="00B60CB5">
        <w:rPr>
          <w:rFonts w:hint="eastAsia"/>
          <w:szCs w:val="21"/>
        </w:rPr>
        <w:t>axis;</w:t>
      </w:r>
      <w:r w:rsidRPr="00B60CB5">
        <w:rPr>
          <w:rFonts w:hint="eastAsia"/>
          <w:szCs w:val="21"/>
        </w:rPr>
        <w:t>或者</w:t>
      </w:r>
      <w:r w:rsidRPr="00B60CB5">
        <w:rPr>
          <w:rFonts w:hint="eastAsia"/>
          <w:szCs w:val="21"/>
        </w:rPr>
        <w:t>,</w:t>
      </w:r>
      <w:r w:rsidRPr="00B60CB5">
        <w:rPr>
          <w:rFonts w:hint="eastAsia"/>
          <w:szCs w:val="21"/>
        </w:rPr>
        <w:t>一个</w:t>
      </w:r>
      <w:r w:rsidRPr="00B60CB5">
        <w:rPr>
          <w:rFonts w:hint="eastAsia"/>
          <w:szCs w:val="21"/>
        </w:rPr>
        <w:t>axis</w:t>
      </w:r>
      <w:r w:rsidRPr="00B60CB5">
        <w:rPr>
          <w:rFonts w:hint="eastAsia"/>
          <w:szCs w:val="21"/>
        </w:rPr>
        <w:t>可以由可选的参数</w:t>
      </w:r>
      <w:r w:rsidRPr="00B60CB5">
        <w:rPr>
          <w:rFonts w:hint="eastAsia"/>
          <w:szCs w:val="21"/>
        </w:rPr>
        <w:t>hax</w:t>
      </w:r>
      <w:r w:rsidRPr="00B60CB5">
        <w:rPr>
          <w:rFonts w:hint="eastAsia"/>
          <w:szCs w:val="21"/>
        </w:rPr>
        <w:t>指定。</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:camroll,cam</w:t>
      </w:r>
      <w:r w:rsidRPr="00B60CB5">
        <w:rPr>
          <w:rFonts w:hint="eastAsia"/>
          <w:szCs w:val="21"/>
        </w:rPr>
        <w:t>的轨道</w:t>
      </w:r>
      <w:r w:rsidRPr="00B60CB5">
        <w:rPr>
          <w:rFonts w:hint="eastAsia"/>
          <w:szCs w:val="21"/>
        </w:rPr>
        <w:t>,camlookat,camva</w:t>
      </w:r>
      <w:r w:rsidRPr="00B60CB5">
        <w:rPr>
          <w:rFonts w:hint="eastAsia"/>
          <w:szCs w:val="21"/>
        </w:rPr>
        <w:t>。</w:t>
      </w:r>
    </w:p>
    <w:p w:rsidR="00B60CB5" w:rsidRPr="00B60CB5" w:rsidRDefault="00B60CB5" w:rsidP="00424FCA">
      <w:pPr>
        <w:spacing w:beforeLines="50" w:before="156" w:after="0"/>
        <w:rPr>
          <w:szCs w:val="21"/>
        </w:rPr>
      </w:pPr>
      <w:r w:rsidRPr="00B60CB5">
        <w:rPr>
          <w:szCs w:val="21"/>
        </w:rPr>
        <w:t>: slice (x, y, z, v, sx, sy, sz)</w:t>
      </w:r>
    </w:p>
    <w:p w:rsidR="00B60CB5" w:rsidRPr="00B60CB5" w:rsidRDefault="00B60CB5" w:rsidP="00424FCA">
      <w:pPr>
        <w:spacing w:before="0" w:after="0"/>
        <w:rPr>
          <w:szCs w:val="21"/>
        </w:rPr>
      </w:pPr>
      <w:r w:rsidRPr="00B60CB5">
        <w:rPr>
          <w:szCs w:val="21"/>
        </w:rPr>
        <w:t>: slice (x, y, z, v, xi, yi, zi)</w:t>
      </w:r>
    </w:p>
    <w:p w:rsidR="00B60CB5" w:rsidRPr="00B60CB5" w:rsidRDefault="00B60CB5" w:rsidP="00424FCA">
      <w:pPr>
        <w:spacing w:before="0" w:after="0"/>
        <w:rPr>
          <w:szCs w:val="21"/>
        </w:rPr>
      </w:pPr>
      <w:r w:rsidRPr="00B60CB5">
        <w:rPr>
          <w:szCs w:val="21"/>
        </w:rPr>
        <w:t>: slice (v, sx, sy, sz)</w:t>
      </w:r>
    </w:p>
    <w:p w:rsidR="00B60CB5" w:rsidRPr="00B60CB5" w:rsidRDefault="00B60CB5" w:rsidP="00424FCA">
      <w:pPr>
        <w:spacing w:before="0" w:after="0"/>
        <w:rPr>
          <w:szCs w:val="21"/>
        </w:rPr>
      </w:pPr>
      <w:r w:rsidRPr="00B60CB5">
        <w:rPr>
          <w:szCs w:val="21"/>
        </w:rPr>
        <w:t>: slice (v, xi, yi, zi)</w:t>
      </w:r>
    </w:p>
    <w:p w:rsidR="00B60CB5" w:rsidRPr="00B60CB5" w:rsidRDefault="00B60CB5" w:rsidP="00424FCA">
      <w:pPr>
        <w:spacing w:before="0" w:after="0"/>
        <w:rPr>
          <w:szCs w:val="21"/>
        </w:rPr>
      </w:pPr>
      <w:r w:rsidRPr="00B60CB5">
        <w:rPr>
          <w:szCs w:val="21"/>
        </w:rPr>
        <w:t>: slice (…, method)</w:t>
      </w:r>
    </w:p>
    <w:p w:rsidR="00B60CB5" w:rsidRPr="00B60CB5" w:rsidRDefault="00B60CB5" w:rsidP="00424FCA">
      <w:pPr>
        <w:spacing w:before="0" w:after="0"/>
        <w:rPr>
          <w:szCs w:val="21"/>
        </w:rPr>
      </w:pPr>
      <w:r w:rsidRPr="00B60CB5">
        <w:rPr>
          <w:szCs w:val="21"/>
        </w:rPr>
        <w:t>: slice (hax, …)</w:t>
      </w:r>
    </w:p>
    <w:p w:rsidR="00B60CB5" w:rsidRDefault="00B60CB5" w:rsidP="00424FCA">
      <w:pPr>
        <w:spacing w:before="0" w:after="0"/>
        <w:rPr>
          <w:szCs w:val="21"/>
        </w:rPr>
      </w:pPr>
      <w:r w:rsidRPr="00B60CB5">
        <w:rPr>
          <w:szCs w:val="21"/>
        </w:rPr>
        <w:t>: h = slice (…)</w:t>
      </w:r>
    </w:p>
    <w:p w:rsidR="00B60CB5" w:rsidRPr="00B60CB5" w:rsidRDefault="00B60CB5" w:rsidP="00424FCA">
      <w:pPr>
        <w:spacing w:before="0" w:after="0"/>
        <w:ind w:leftChars="200" w:left="420"/>
        <w:rPr>
          <w:szCs w:val="21"/>
        </w:rPr>
      </w:pPr>
      <w:r w:rsidRPr="00B60CB5">
        <w:rPr>
          <w:rFonts w:hint="eastAsia"/>
          <w:szCs w:val="21"/>
        </w:rPr>
        <w:t>绘制三维数据</w:t>
      </w:r>
      <w:r w:rsidRPr="00B60CB5">
        <w:rPr>
          <w:rFonts w:hint="eastAsia"/>
          <w:szCs w:val="21"/>
        </w:rPr>
        <w:t>/</w:t>
      </w:r>
      <w:r w:rsidRPr="00B60CB5">
        <w:rPr>
          <w:rFonts w:hint="eastAsia"/>
          <w:szCs w:val="21"/>
        </w:rPr>
        <w:t>标量场切片。</w:t>
      </w:r>
    </w:p>
    <w:p w:rsidR="00B60CB5" w:rsidRDefault="00B60CB5" w:rsidP="00424FCA">
      <w:pPr>
        <w:spacing w:before="0" w:after="0"/>
        <w:ind w:leftChars="200" w:left="420"/>
        <w:rPr>
          <w:szCs w:val="21"/>
        </w:rPr>
      </w:pPr>
      <w:r w:rsidRPr="00B60CB5">
        <w:rPr>
          <w:rFonts w:hint="eastAsia"/>
          <w:szCs w:val="21"/>
        </w:rPr>
        <w:t>三维数组</w:t>
      </w:r>
      <w:r w:rsidRPr="00B60CB5">
        <w:rPr>
          <w:rFonts w:hint="eastAsia"/>
          <w:szCs w:val="21"/>
        </w:rPr>
        <w:t>v</w:t>
      </w:r>
      <w:r w:rsidRPr="00B60CB5">
        <w:rPr>
          <w:rFonts w:hint="eastAsia"/>
          <w:szCs w:val="21"/>
        </w:rPr>
        <w:t>的每个元素在参数</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给出的位置上表示一个标量值。参数</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要么是与“网格”格式的数组</w:t>
      </w:r>
      <w:r w:rsidRPr="00B60CB5">
        <w:rPr>
          <w:rFonts w:hint="eastAsia"/>
          <w:szCs w:val="21"/>
        </w:rPr>
        <w:t>v</w:t>
      </w:r>
      <w:r w:rsidRPr="00B60CB5">
        <w:rPr>
          <w:rFonts w:hint="eastAsia"/>
          <w:szCs w:val="21"/>
        </w:rPr>
        <w:t>大小相同的三维数组，要么是矢量。参数</w:t>
      </w:r>
      <w:r w:rsidRPr="00B60CB5">
        <w:rPr>
          <w:rFonts w:hint="eastAsia"/>
          <w:szCs w:val="21"/>
        </w:rPr>
        <w:t>xi</w:t>
      </w:r>
      <w:r w:rsidRPr="00B60CB5">
        <w:rPr>
          <w:rFonts w:hint="eastAsia"/>
          <w:szCs w:val="21"/>
        </w:rPr>
        <w:t>等遵循与</w:t>
      </w:r>
      <w:r w:rsidRPr="00B60CB5">
        <w:rPr>
          <w:rFonts w:hint="eastAsia"/>
          <w:szCs w:val="21"/>
        </w:rPr>
        <w:t>x</w:t>
      </w:r>
      <w:r w:rsidRPr="00B60CB5">
        <w:rPr>
          <w:rFonts w:hint="eastAsia"/>
          <w:szCs w:val="21"/>
        </w:rPr>
        <w:t>等类似的格式，它们表示使用</w:t>
      </w:r>
      <w:r w:rsidRPr="00B60CB5">
        <w:rPr>
          <w:rFonts w:hint="eastAsia"/>
          <w:szCs w:val="21"/>
        </w:rPr>
        <w:t>interp3</w:t>
      </w:r>
      <w:r w:rsidRPr="00B60CB5">
        <w:rPr>
          <w:rFonts w:hint="eastAsia"/>
          <w:szCs w:val="21"/>
        </w:rPr>
        <w:t>对数组</w:t>
      </w:r>
      <w:r w:rsidRPr="00B60CB5">
        <w:rPr>
          <w:rFonts w:hint="eastAsia"/>
          <w:szCs w:val="21"/>
        </w:rPr>
        <w:t>vi</w:t>
      </w:r>
      <w:r w:rsidRPr="00B60CB5">
        <w:rPr>
          <w:rFonts w:hint="eastAsia"/>
          <w:szCs w:val="21"/>
        </w:rPr>
        <w:t>进行插值的点。向量</w:t>
      </w:r>
      <w:r w:rsidRPr="00B60CB5">
        <w:rPr>
          <w:rFonts w:hint="eastAsia"/>
          <w:szCs w:val="21"/>
        </w:rPr>
        <w:t>sx, sy</w:t>
      </w:r>
      <w:r w:rsidRPr="00B60CB5">
        <w:rPr>
          <w:rFonts w:hint="eastAsia"/>
          <w:szCs w:val="21"/>
        </w:rPr>
        <w:t>和</w:t>
      </w:r>
      <w:r w:rsidRPr="00B60CB5">
        <w:rPr>
          <w:rFonts w:hint="eastAsia"/>
          <w:szCs w:val="21"/>
        </w:rPr>
        <w:t>sz</w:t>
      </w:r>
      <w:r w:rsidRPr="00B60CB5">
        <w:rPr>
          <w:rFonts w:hint="eastAsia"/>
          <w:szCs w:val="21"/>
        </w:rPr>
        <w:t>包含各自轴的正交切片的点。</w:t>
      </w:r>
    </w:p>
    <w:p w:rsidR="00B60CB5" w:rsidRPr="00B60CB5" w:rsidRDefault="00B60CB5" w:rsidP="00424FCA">
      <w:pPr>
        <w:spacing w:before="0" w:after="0"/>
        <w:ind w:leftChars="200" w:left="420"/>
        <w:rPr>
          <w:szCs w:val="21"/>
        </w:rPr>
      </w:pPr>
      <w:r w:rsidRPr="00B60CB5">
        <w:rPr>
          <w:rFonts w:hint="eastAsia"/>
          <w:szCs w:val="21"/>
        </w:rPr>
        <w:t>如果省略</w:t>
      </w:r>
      <w:r w:rsidRPr="00B60CB5">
        <w:rPr>
          <w:rFonts w:hint="eastAsia"/>
          <w:szCs w:val="21"/>
        </w:rPr>
        <w:t>x, y, z</w:t>
      </w:r>
      <w:r w:rsidRPr="00B60CB5">
        <w:rPr>
          <w:rFonts w:hint="eastAsia"/>
          <w:szCs w:val="21"/>
        </w:rPr>
        <w:t>，则假设它们为</w:t>
      </w:r>
      <w:r w:rsidRPr="00B60CB5">
        <w:rPr>
          <w:rFonts w:hint="eastAsia"/>
          <w:szCs w:val="21"/>
        </w:rPr>
        <w:t>x = 1:size (v, 2)</w:t>
      </w:r>
      <w:r w:rsidRPr="00B60CB5">
        <w:rPr>
          <w:rFonts w:hint="eastAsia"/>
          <w:szCs w:val="21"/>
        </w:rPr>
        <w:t>，</w:t>
      </w:r>
      <w:r w:rsidRPr="00B60CB5">
        <w:rPr>
          <w:rFonts w:hint="eastAsia"/>
          <w:szCs w:val="21"/>
        </w:rPr>
        <w:t xml:space="preserve"> y = 1:size (v, 1)</w:t>
      </w:r>
      <w:r w:rsidRPr="00B60CB5">
        <w:rPr>
          <w:rFonts w:hint="eastAsia"/>
          <w:szCs w:val="21"/>
        </w:rPr>
        <w:t>和</w:t>
      </w:r>
      <w:r w:rsidRPr="00B60CB5">
        <w:rPr>
          <w:rFonts w:hint="eastAsia"/>
          <w:szCs w:val="21"/>
        </w:rPr>
        <w:t>z = 1:size (v, 3)</w:t>
      </w:r>
      <w:r w:rsidRPr="00B60CB5">
        <w:rPr>
          <w:rFonts w:hint="eastAsia"/>
          <w:szCs w:val="21"/>
        </w:rPr>
        <w:t>。</w:t>
      </w:r>
    </w:p>
    <w:p w:rsidR="00B60CB5" w:rsidRDefault="00B60CB5" w:rsidP="00424FCA">
      <w:pPr>
        <w:spacing w:before="0" w:after="0"/>
        <w:ind w:leftChars="200" w:left="420"/>
        <w:rPr>
          <w:szCs w:val="21"/>
        </w:rPr>
      </w:pPr>
      <w:r w:rsidRPr="00B60CB5">
        <w:rPr>
          <w:rFonts w:hint="eastAsia"/>
          <w:szCs w:val="21"/>
        </w:rPr>
        <w:t>方法是</w:t>
      </w:r>
      <w:r w:rsidRPr="00B60CB5">
        <w:rPr>
          <w:rFonts w:hint="eastAsia"/>
          <w:szCs w:val="21"/>
        </w:rPr>
        <w:t>:</w:t>
      </w:r>
    </w:p>
    <w:p w:rsidR="00B60CB5" w:rsidRDefault="00B60CB5" w:rsidP="00424FCA">
      <w:pPr>
        <w:spacing w:before="0" w:after="0"/>
        <w:ind w:leftChars="200" w:left="420"/>
        <w:rPr>
          <w:szCs w:val="21"/>
        </w:rPr>
      </w:pPr>
      <w:r w:rsidRPr="00B60CB5">
        <w:rPr>
          <w:szCs w:val="21"/>
        </w:rPr>
        <w:t>"nearest"</w:t>
      </w:r>
    </w:p>
    <w:p w:rsidR="00B60CB5" w:rsidRDefault="00B60CB5" w:rsidP="00424FCA">
      <w:pPr>
        <w:spacing w:before="0" w:after="0"/>
        <w:ind w:leftChars="400" w:left="840"/>
        <w:rPr>
          <w:szCs w:val="21"/>
        </w:rPr>
      </w:pPr>
      <w:r w:rsidRPr="00B60CB5">
        <w:rPr>
          <w:rFonts w:hint="eastAsia"/>
          <w:szCs w:val="21"/>
        </w:rPr>
        <w:t>返回最近的邻居。</w:t>
      </w:r>
    </w:p>
    <w:p w:rsidR="00B60CB5" w:rsidRDefault="00B60CB5" w:rsidP="00424FCA">
      <w:pPr>
        <w:spacing w:before="0" w:after="0"/>
        <w:ind w:leftChars="200" w:left="420"/>
        <w:rPr>
          <w:szCs w:val="21"/>
        </w:rPr>
      </w:pPr>
      <w:r w:rsidRPr="00B60CB5">
        <w:rPr>
          <w:szCs w:val="21"/>
        </w:rPr>
        <w:t>"linear"</w:t>
      </w:r>
    </w:p>
    <w:p w:rsidR="00B60CB5" w:rsidRDefault="00B60CB5" w:rsidP="00424FCA">
      <w:pPr>
        <w:spacing w:before="0" w:after="0"/>
        <w:ind w:leftChars="400" w:left="840"/>
        <w:rPr>
          <w:szCs w:val="21"/>
        </w:rPr>
      </w:pPr>
      <w:r w:rsidRPr="00B60CB5">
        <w:rPr>
          <w:rFonts w:hint="eastAsia"/>
          <w:szCs w:val="21"/>
        </w:rPr>
        <w:t>从最近邻的线性插值。</w:t>
      </w:r>
    </w:p>
    <w:p w:rsidR="00B60CB5" w:rsidRDefault="00B60CB5" w:rsidP="00424FCA">
      <w:pPr>
        <w:spacing w:before="0" w:after="0"/>
        <w:ind w:leftChars="200" w:left="420"/>
        <w:rPr>
          <w:szCs w:val="21"/>
        </w:rPr>
      </w:pPr>
      <w:r w:rsidRPr="00B60CB5">
        <w:rPr>
          <w:szCs w:val="21"/>
        </w:rPr>
        <w:t>"cubic"</w:t>
      </w:r>
    </w:p>
    <w:p w:rsidR="00B60CB5" w:rsidRDefault="00B60CB5" w:rsidP="00424FCA">
      <w:pPr>
        <w:spacing w:before="0" w:after="0"/>
        <w:ind w:leftChars="400" w:left="840"/>
        <w:rPr>
          <w:szCs w:val="21"/>
        </w:rPr>
      </w:pPr>
      <w:r w:rsidRPr="00B60CB5">
        <w:rPr>
          <w:rFonts w:hint="eastAsia"/>
          <w:szCs w:val="21"/>
        </w:rPr>
        <w:t>从四个最近邻的三次插值</w:t>
      </w:r>
      <w:r w:rsidRPr="00B60CB5">
        <w:rPr>
          <w:rFonts w:hint="eastAsia"/>
          <w:szCs w:val="21"/>
        </w:rPr>
        <w:t>(</w:t>
      </w:r>
      <w:r w:rsidRPr="00B60CB5">
        <w:rPr>
          <w:rFonts w:hint="eastAsia"/>
          <w:szCs w:val="21"/>
        </w:rPr>
        <w:t>尚未实现</w:t>
      </w:r>
      <w:r w:rsidRPr="00B60CB5">
        <w:rPr>
          <w:rFonts w:hint="eastAsia"/>
          <w:szCs w:val="21"/>
        </w:rPr>
        <w:t>)</w:t>
      </w:r>
      <w:r w:rsidRPr="00B60CB5">
        <w:rPr>
          <w:rFonts w:hint="eastAsia"/>
          <w:szCs w:val="21"/>
        </w:rPr>
        <w:t>。</w:t>
      </w:r>
    </w:p>
    <w:p w:rsidR="00B60CB5" w:rsidRDefault="00B60CB5" w:rsidP="00424FCA">
      <w:pPr>
        <w:spacing w:before="0" w:after="0"/>
        <w:ind w:leftChars="200" w:left="420"/>
        <w:rPr>
          <w:szCs w:val="21"/>
        </w:rPr>
      </w:pPr>
      <w:r w:rsidRPr="00B60CB5">
        <w:rPr>
          <w:szCs w:val="21"/>
        </w:rPr>
        <w:t>"spline"</w:t>
      </w:r>
    </w:p>
    <w:p w:rsidR="00B60CB5" w:rsidRPr="00B60CB5" w:rsidRDefault="00B60CB5" w:rsidP="00424FCA">
      <w:pPr>
        <w:spacing w:before="0" w:after="0"/>
        <w:ind w:leftChars="400" w:left="840"/>
        <w:rPr>
          <w:szCs w:val="21"/>
        </w:rPr>
      </w:pPr>
      <w:r w:rsidRPr="00B60CB5">
        <w:rPr>
          <w:rFonts w:hint="eastAsia"/>
          <w:szCs w:val="21"/>
        </w:rPr>
        <w:t>三次样条插值</w:t>
      </w:r>
      <w:r w:rsidRPr="00B60CB5">
        <w:rPr>
          <w:rFonts w:hint="eastAsia"/>
          <w:szCs w:val="21"/>
        </w:rPr>
        <w:t>-</w:t>
      </w:r>
      <w:r w:rsidRPr="00B60CB5">
        <w:rPr>
          <w:rFonts w:hint="eastAsia"/>
          <w:szCs w:val="21"/>
        </w:rPr>
        <w:t>平滑的一阶和二阶导数在整个曲线。</w:t>
      </w:r>
    </w:p>
    <w:p w:rsidR="00B60CB5" w:rsidRPr="00B60CB5" w:rsidRDefault="00B60CB5" w:rsidP="00424FCA">
      <w:pPr>
        <w:spacing w:before="0" w:after="0"/>
        <w:ind w:leftChars="200" w:left="420"/>
        <w:rPr>
          <w:szCs w:val="21"/>
        </w:rPr>
      </w:pPr>
      <w:r w:rsidRPr="00B60CB5">
        <w:rPr>
          <w:rFonts w:hint="eastAsia"/>
          <w:szCs w:val="21"/>
        </w:rPr>
        <w:t>默认方法是“</w:t>
      </w:r>
      <w:r w:rsidRPr="00B60CB5">
        <w:rPr>
          <w:rFonts w:hint="eastAsia"/>
          <w:szCs w:val="21"/>
        </w:rPr>
        <w:t>linear</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是创建的表面对象的图形句柄。</w:t>
      </w:r>
    </w:p>
    <w:p w:rsidR="00B60CB5" w:rsidRDefault="00B60CB5" w:rsidP="00424FCA">
      <w:pPr>
        <w:spacing w:before="0" w:after="0"/>
        <w:ind w:leftChars="200" w:left="420"/>
        <w:rPr>
          <w:szCs w:val="21"/>
        </w:rPr>
      </w:pPr>
      <w:r w:rsidRPr="00B60CB5">
        <w:rPr>
          <w:rFonts w:hint="eastAsia"/>
          <w:szCs w:val="21"/>
        </w:rPr>
        <w:t>例子</w:t>
      </w:r>
      <w:r w:rsidRPr="00B60CB5">
        <w:rPr>
          <w:rFonts w:hint="eastAsia"/>
          <w:szCs w:val="21"/>
        </w:rPr>
        <w:t>:</w:t>
      </w:r>
    </w:p>
    <w:p w:rsidR="00B60CB5" w:rsidRPr="00B60CB5" w:rsidRDefault="00B60CB5" w:rsidP="00424FCA">
      <w:pPr>
        <w:spacing w:before="0" w:after="0"/>
        <w:ind w:leftChars="400" w:left="840"/>
        <w:rPr>
          <w:szCs w:val="21"/>
        </w:rPr>
      </w:pPr>
      <w:r w:rsidRPr="00B60CB5">
        <w:rPr>
          <w:szCs w:val="21"/>
        </w:rPr>
        <w:t>[x, y, z] = meshgrid (linspace (-8, 8, 32));</w:t>
      </w:r>
    </w:p>
    <w:p w:rsidR="00B60CB5" w:rsidRPr="00B60CB5" w:rsidRDefault="00B60CB5" w:rsidP="00424FCA">
      <w:pPr>
        <w:spacing w:before="0" w:after="0"/>
        <w:ind w:leftChars="400" w:left="840"/>
        <w:rPr>
          <w:szCs w:val="21"/>
        </w:rPr>
      </w:pPr>
      <w:r w:rsidRPr="00B60CB5">
        <w:rPr>
          <w:szCs w:val="21"/>
        </w:rPr>
        <w:t>v = sin (sqrt (x.^2 + y.^2 + z.^2)) ./ (sqrt (x.^2 + y.^2 + z.^2));</w:t>
      </w:r>
    </w:p>
    <w:p w:rsidR="00B60CB5" w:rsidRPr="00B60CB5" w:rsidRDefault="00B60CB5" w:rsidP="00424FCA">
      <w:pPr>
        <w:spacing w:before="0" w:after="0"/>
        <w:ind w:leftChars="400" w:left="840"/>
        <w:rPr>
          <w:szCs w:val="21"/>
        </w:rPr>
      </w:pPr>
      <w:r w:rsidRPr="00B60CB5">
        <w:rPr>
          <w:szCs w:val="21"/>
        </w:rPr>
        <w:t>slice (x, y, z, v, [], 0, []);</w:t>
      </w:r>
    </w:p>
    <w:p w:rsidR="00B60CB5" w:rsidRPr="00B60CB5" w:rsidRDefault="00B60CB5" w:rsidP="00424FCA">
      <w:pPr>
        <w:spacing w:before="0" w:after="0"/>
        <w:ind w:leftChars="400" w:left="840"/>
        <w:rPr>
          <w:szCs w:val="21"/>
        </w:rPr>
      </w:pPr>
    </w:p>
    <w:p w:rsidR="00B60CB5" w:rsidRPr="00B60CB5" w:rsidRDefault="00B60CB5" w:rsidP="00424FCA">
      <w:pPr>
        <w:spacing w:before="0" w:after="0"/>
        <w:ind w:leftChars="400" w:left="840"/>
        <w:rPr>
          <w:szCs w:val="21"/>
        </w:rPr>
      </w:pPr>
      <w:r w:rsidRPr="00B60CB5">
        <w:rPr>
          <w:szCs w:val="21"/>
        </w:rPr>
        <w:t>[xi, yi] = meshgrid (linspace (-7, 7));</w:t>
      </w:r>
    </w:p>
    <w:p w:rsidR="00B60CB5" w:rsidRPr="00B60CB5" w:rsidRDefault="00B60CB5" w:rsidP="00424FCA">
      <w:pPr>
        <w:spacing w:before="0" w:after="0"/>
        <w:ind w:leftChars="400" w:left="840"/>
        <w:rPr>
          <w:szCs w:val="21"/>
        </w:rPr>
      </w:pPr>
      <w:r w:rsidRPr="00B60CB5">
        <w:rPr>
          <w:szCs w:val="21"/>
        </w:rPr>
        <w:t>zi = xi + yi;</w:t>
      </w:r>
    </w:p>
    <w:p w:rsidR="00B60CB5" w:rsidRDefault="00B60CB5" w:rsidP="00424FCA">
      <w:pPr>
        <w:spacing w:before="0" w:after="0"/>
        <w:ind w:leftChars="400" w:left="840"/>
        <w:rPr>
          <w:szCs w:val="21"/>
        </w:rPr>
      </w:pPr>
      <w:r w:rsidRPr="00B60CB5">
        <w:rPr>
          <w:szCs w:val="21"/>
        </w:rPr>
        <w:t>slice (x, y, z, v, xi, yi, zi);</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:interp3, surface, pcolor</w:t>
      </w:r>
      <w:r w:rsidRPr="00B60CB5">
        <w:rPr>
          <w:rFonts w:hint="eastAsia"/>
          <w:szCs w:val="21"/>
        </w:rPr>
        <w:t>。</w:t>
      </w:r>
    </w:p>
    <w:p w:rsidR="00B60CB5" w:rsidRPr="00B60CB5" w:rsidRDefault="00B60CB5" w:rsidP="00424FCA">
      <w:pPr>
        <w:spacing w:beforeLines="50" w:before="156" w:after="0"/>
        <w:rPr>
          <w:szCs w:val="21"/>
        </w:rPr>
      </w:pPr>
      <w:r w:rsidRPr="00B60CB5">
        <w:rPr>
          <w:szCs w:val="21"/>
        </w:rPr>
        <w:t>: ribbon (y)</w:t>
      </w:r>
    </w:p>
    <w:p w:rsidR="00B60CB5" w:rsidRPr="00B60CB5" w:rsidRDefault="00B60CB5" w:rsidP="00424FCA">
      <w:pPr>
        <w:spacing w:before="0" w:after="0"/>
        <w:rPr>
          <w:szCs w:val="21"/>
        </w:rPr>
      </w:pPr>
      <w:r w:rsidRPr="00B60CB5">
        <w:rPr>
          <w:szCs w:val="21"/>
        </w:rPr>
        <w:t>: ribbon (x, y)</w:t>
      </w:r>
    </w:p>
    <w:p w:rsidR="00B60CB5" w:rsidRPr="00B60CB5" w:rsidRDefault="00B60CB5" w:rsidP="00424FCA">
      <w:pPr>
        <w:spacing w:before="0" w:after="0"/>
        <w:rPr>
          <w:szCs w:val="21"/>
        </w:rPr>
      </w:pPr>
      <w:r w:rsidRPr="00B60CB5">
        <w:rPr>
          <w:szCs w:val="21"/>
        </w:rPr>
        <w:t>: ribbon (x, y, width)</w:t>
      </w:r>
    </w:p>
    <w:p w:rsidR="00B60CB5" w:rsidRPr="00B60CB5" w:rsidRDefault="00B60CB5" w:rsidP="00424FCA">
      <w:pPr>
        <w:spacing w:before="0" w:after="0"/>
        <w:rPr>
          <w:szCs w:val="21"/>
        </w:rPr>
      </w:pPr>
      <w:r w:rsidRPr="00B60CB5">
        <w:rPr>
          <w:szCs w:val="21"/>
        </w:rPr>
        <w:t>: ribbon (hax, …)</w:t>
      </w:r>
    </w:p>
    <w:p w:rsidR="00B60CB5" w:rsidRDefault="00B60CB5" w:rsidP="00424FCA">
      <w:pPr>
        <w:spacing w:before="0" w:after="0"/>
        <w:rPr>
          <w:szCs w:val="21"/>
        </w:rPr>
      </w:pPr>
      <w:r w:rsidRPr="00B60CB5">
        <w:rPr>
          <w:szCs w:val="21"/>
        </w:rPr>
        <w:t>: h = ribbon (…)</w:t>
      </w:r>
    </w:p>
    <w:p w:rsidR="00B60CB5" w:rsidRPr="00B60CB5" w:rsidRDefault="00B60CB5" w:rsidP="00424FCA">
      <w:pPr>
        <w:spacing w:before="0" w:after="0"/>
        <w:ind w:leftChars="200" w:left="420"/>
        <w:rPr>
          <w:szCs w:val="21"/>
        </w:rPr>
      </w:pPr>
      <w:r w:rsidRPr="00B60CB5">
        <w:rPr>
          <w:rFonts w:hint="eastAsia"/>
          <w:szCs w:val="21"/>
        </w:rPr>
        <w:t>为</w:t>
      </w:r>
      <w:r w:rsidRPr="00B60CB5">
        <w:rPr>
          <w:rFonts w:hint="eastAsia"/>
          <w:szCs w:val="21"/>
        </w:rPr>
        <w:t>y</w:t>
      </w:r>
      <w:r w:rsidRPr="00B60CB5">
        <w:rPr>
          <w:rFonts w:hint="eastAsia"/>
          <w:szCs w:val="21"/>
        </w:rPr>
        <w:t>与</w:t>
      </w:r>
      <w:r w:rsidRPr="00B60CB5">
        <w:rPr>
          <w:rFonts w:hint="eastAsia"/>
          <w:szCs w:val="21"/>
        </w:rPr>
        <w:t>x</w:t>
      </w:r>
      <w:r w:rsidRPr="00B60CB5">
        <w:rPr>
          <w:rFonts w:hint="eastAsia"/>
          <w:szCs w:val="21"/>
        </w:rPr>
        <w:t>的列绘制带状图。</w:t>
      </w:r>
    </w:p>
    <w:p w:rsidR="00B60CB5" w:rsidRPr="00B60CB5" w:rsidRDefault="00B60CB5" w:rsidP="00424FCA">
      <w:pPr>
        <w:spacing w:before="0" w:after="0"/>
        <w:ind w:leftChars="200" w:left="420"/>
        <w:rPr>
          <w:szCs w:val="21"/>
        </w:rPr>
      </w:pPr>
      <w:r w:rsidRPr="00B60CB5">
        <w:rPr>
          <w:rFonts w:hint="eastAsia"/>
          <w:szCs w:val="21"/>
        </w:rPr>
        <w:lastRenderedPageBreak/>
        <w:t>如果省略</w:t>
      </w:r>
      <w:r w:rsidRPr="00B60CB5">
        <w:rPr>
          <w:rFonts w:hint="eastAsia"/>
          <w:szCs w:val="21"/>
        </w:rPr>
        <w:t>x</w:t>
      </w:r>
      <w:r w:rsidRPr="00B60CB5">
        <w:rPr>
          <w:rFonts w:hint="eastAsia"/>
          <w:szCs w:val="21"/>
        </w:rPr>
        <w:t>，则假定一个包含行号的向量</w:t>
      </w:r>
      <w:r w:rsidRPr="00B60CB5">
        <w:rPr>
          <w:rFonts w:hint="eastAsia"/>
          <w:szCs w:val="21"/>
        </w:rPr>
        <w:t>(1:</w:t>
      </w:r>
      <w:r w:rsidRPr="00B60CB5">
        <w:rPr>
          <w:rFonts w:hint="eastAsia"/>
          <w:szCs w:val="21"/>
        </w:rPr>
        <w:t>行</w:t>
      </w:r>
      <w:r w:rsidRPr="00B60CB5">
        <w:rPr>
          <w:rFonts w:hint="eastAsia"/>
          <w:szCs w:val="21"/>
        </w:rPr>
        <w:t>(Y))</w:t>
      </w:r>
      <w:r w:rsidRPr="00B60CB5">
        <w:rPr>
          <w:rFonts w:hint="eastAsia"/>
          <w:szCs w:val="21"/>
        </w:rPr>
        <w:t>。或者，</w:t>
      </w:r>
      <w:r w:rsidRPr="00B60CB5">
        <w:rPr>
          <w:rFonts w:hint="eastAsia"/>
          <w:szCs w:val="21"/>
        </w:rPr>
        <w:t>x</w:t>
      </w:r>
      <w:r w:rsidRPr="00B60CB5">
        <w:rPr>
          <w:rFonts w:hint="eastAsia"/>
          <w:szCs w:val="21"/>
        </w:rPr>
        <w:t>也可以是具有与</w:t>
      </w:r>
      <w:r w:rsidRPr="00B60CB5">
        <w:rPr>
          <w:rFonts w:hint="eastAsia"/>
          <w:szCs w:val="21"/>
        </w:rPr>
        <w:t>y</w:t>
      </w:r>
      <w:r w:rsidRPr="00B60CB5">
        <w:rPr>
          <w:rFonts w:hint="eastAsia"/>
          <w:szCs w:val="21"/>
        </w:rPr>
        <w:t>的行相同数量的元素的向量，在这种情况下，对</w:t>
      </w:r>
      <w:r w:rsidRPr="00B60CB5">
        <w:rPr>
          <w:rFonts w:hint="eastAsia"/>
          <w:szCs w:val="21"/>
        </w:rPr>
        <w:t>y</w:t>
      </w:r>
      <w:r w:rsidRPr="00B60CB5">
        <w:rPr>
          <w:rFonts w:hint="eastAsia"/>
          <w:szCs w:val="21"/>
        </w:rPr>
        <w:t>的每一列使用相同的</w:t>
      </w:r>
      <w:r w:rsidRPr="00B60CB5">
        <w:rPr>
          <w:rFonts w:hint="eastAsia"/>
          <w:szCs w:val="21"/>
        </w:rPr>
        <w:t>x</w:t>
      </w:r>
      <w:r w:rsidRPr="00B60CB5">
        <w:rPr>
          <w:rFonts w:hint="eastAsia"/>
          <w:szCs w:val="21"/>
        </w:rPr>
        <w:t>。</w:t>
      </w:r>
    </w:p>
    <w:p w:rsidR="00B60CB5" w:rsidRDefault="00B60CB5" w:rsidP="00424FCA">
      <w:pPr>
        <w:spacing w:before="0" w:after="0"/>
        <w:ind w:leftChars="200" w:left="420"/>
        <w:rPr>
          <w:szCs w:val="21"/>
        </w:rPr>
      </w:pPr>
      <w:r w:rsidRPr="00B60CB5">
        <w:rPr>
          <w:rFonts w:hint="eastAsia"/>
          <w:szCs w:val="21"/>
        </w:rPr>
        <w:t>可选参数</w:t>
      </w:r>
      <w:r w:rsidRPr="00B60CB5">
        <w:rPr>
          <w:rFonts w:hint="eastAsia"/>
          <w:szCs w:val="21"/>
        </w:rPr>
        <w:t>width</w:t>
      </w:r>
      <w:r w:rsidRPr="00B60CB5">
        <w:rPr>
          <w:rFonts w:hint="eastAsia"/>
          <w:szCs w:val="21"/>
        </w:rPr>
        <w:t>指定单个</w:t>
      </w:r>
      <w:r w:rsidRPr="00B60CB5">
        <w:rPr>
          <w:rFonts w:hint="eastAsia"/>
          <w:szCs w:val="21"/>
        </w:rPr>
        <w:t>ribbon</w:t>
      </w:r>
      <w:r w:rsidRPr="00B60CB5">
        <w:rPr>
          <w:rFonts w:hint="eastAsia"/>
          <w:szCs w:val="21"/>
        </w:rPr>
        <w:t>的宽度</w:t>
      </w:r>
      <w:r w:rsidRPr="00B60CB5">
        <w:rPr>
          <w:rFonts w:hint="eastAsia"/>
          <w:szCs w:val="21"/>
        </w:rPr>
        <w:t>(</w:t>
      </w:r>
      <w:r w:rsidRPr="00B60CB5">
        <w:rPr>
          <w:rFonts w:hint="eastAsia"/>
          <w:szCs w:val="21"/>
        </w:rPr>
        <w:t>默认为</w:t>
      </w:r>
      <w:r w:rsidRPr="00B60CB5">
        <w:rPr>
          <w:rFonts w:hint="eastAsia"/>
          <w:szCs w:val="21"/>
        </w:rPr>
        <w:t>0.75)</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是表示每个色带的表面对象的图形句柄向量。</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w:t>
      </w:r>
      <w:r w:rsidRPr="00B60CB5">
        <w:rPr>
          <w:rFonts w:hint="eastAsia"/>
          <w:szCs w:val="21"/>
        </w:rPr>
        <w:t>水面、瀑布。</w:t>
      </w:r>
    </w:p>
    <w:p w:rsidR="00B60CB5" w:rsidRPr="00B60CB5" w:rsidRDefault="00B60CB5" w:rsidP="00424FCA">
      <w:pPr>
        <w:spacing w:beforeLines="50" w:before="156" w:after="0"/>
        <w:rPr>
          <w:szCs w:val="21"/>
        </w:rPr>
      </w:pPr>
      <w:r w:rsidRPr="00B60CB5">
        <w:rPr>
          <w:szCs w:val="21"/>
        </w:rPr>
        <w:t>: shading (type)</w:t>
      </w:r>
    </w:p>
    <w:p w:rsidR="00B60CB5" w:rsidRDefault="00B60CB5" w:rsidP="00424FCA">
      <w:pPr>
        <w:spacing w:before="0" w:after="0"/>
        <w:rPr>
          <w:szCs w:val="21"/>
        </w:rPr>
      </w:pPr>
      <w:r w:rsidRPr="00B60CB5">
        <w:rPr>
          <w:szCs w:val="21"/>
        </w:rPr>
        <w:t>: shading (hax, type)</w:t>
      </w:r>
    </w:p>
    <w:p w:rsidR="00B60CB5" w:rsidRPr="00B60CB5" w:rsidRDefault="00B60CB5" w:rsidP="00424FCA">
      <w:pPr>
        <w:spacing w:before="0" w:after="0"/>
        <w:ind w:leftChars="200" w:left="420"/>
        <w:rPr>
          <w:szCs w:val="21"/>
        </w:rPr>
      </w:pPr>
      <w:r w:rsidRPr="00B60CB5">
        <w:rPr>
          <w:rFonts w:hint="eastAsia"/>
          <w:szCs w:val="21"/>
        </w:rPr>
        <w:t>设置贴片或表面图形对象的阴影。</w:t>
      </w:r>
    </w:p>
    <w:p w:rsidR="00B60CB5" w:rsidRDefault="00B60CB5" w:rsidP="00424FCA">
      <w:pPr>
        <w:spacing w:before="0" w:after="0"/>
        <w:ind w:leftChars="200" w:left="420"/>
        <w:rPr>
          <w:szCs w:val="21"/>
        </w:rPr>
      </w:pPr>
      <w:r w:rsidRPr="00B60CB5">
        <w:rPr>
          <w:rFonts w:hint="eastAsia"/>
          <w:szCs w:val="21"/>
        </w:rPr>
        <w:t>type</w:t>
      </w:r>
      <w:r w:rsidRPr="00B60CB5">
        <w:rPr>
          <w:rFonts w:hint="eastAsia"/>
          <w:szCs w:val="21"/>
        </w:rPr>
        <w:t>的有效参数是</w:t>
      </w:r>
    </w:p>
    <w:p w:rsidR="00B60CB5" w:rsidRDefault="00B60CB5" w:rsidP="00424FCA">
      <w:pPr>
        <w:spacing w:before="0" w:after="0"/>
        <w:ind w:leftChars="200" w:left="420"/>
        <w:rPr>
          <w:szCs w:val="21"/>
        </w:rPr>
      </w:pPr>
      <w:r w:rsidRPr="00B60CB5">
        <w:rPr>
          <w:szCs w:val="21"/>
        </w:rPr>
        <w:t>"flat"</w:t>
      </w:r>
    </w:p>
    <w:p w:rsidR="00B60CB5" w:rsidRDefault="00B60CB5" w:rsidP="00424FCA">
      <w:pPr>
        <w:spacing w:before="0" w:after="0"/>
        <w:ind w:leftChars="400" w:left="840"/>
        <w:rPr>
          <w:szCs w:val="21"/>
        </w:rPr>
      </w:pPr>
      <w:r w:rsidRPr="00B60CB5">
        <w:rPr>
          <w:rFonts w:hint="eastAsia"/>
          <w:szCs w:val="21"/>
        </w:rPr>
        <w:t>带有不可见边缘的单色斑块。</w:t>
      </w:r>
    </w:p>
    <w:p w:rsidR="00B60CB5" w:rsidRDefault="00B60CB5" w:rsidP="00424FCA">
      <w:pPr>
        <w:spacing w:before="0" w:after="0"/>
        <w:ind w:leftChars="200" w:left="420"/>
        <w:rPr>
          <w:szCs w:val="21"/>
        </w:rPr>
      </w:pPr>
      <w:r w:rsidRPr="00B60CB5">
        <w:rPr>
          <w:szCs w:val="21"/>
        </w:rPr>
        <w:t>"faceted"</w:t>
      </w:r>
    </w:p>
    <w:p w:rsidR="00B60CB5" w:rsidRDefault="00B60CB5" w:rsidP="00424FCA">
      <w:pPr>
        <w:spacing w:before="0" w:after="0"/>
        <w:ind w:leftChars="400" w:left="840"/>
        <w:rPr>
          <w:szCs w:val="21"/>
        </w:rPr>
      </w:pPr>
      <w:r w:rsidRPr="00B60CB5">
        <w:rPr>
          <w:rFonts w:hint="eastAsia"/>
          <w:szCs w:val="21"/>
        </w:rPr>
        <w:t>带有黑色边缘的单色斑块。</w:t>
      </w:r>
    </w:p>
    <w:p w:rsidR="00B60CB5" w:rsidRDefault="00B60CB5" w:rsidP="00424FCA">
      <w:pPr>
        <w:spacing w:before="0" w:after="0"/>
        <w:ind w:leftChars="200" w:left="420"/>
        <w:rPr>
          <w:szCs w:val="21"/>
        </w:rPr>
      </w:pPr>
      <w:r w:rsidRPr="00B60CB5">
        <w:rPr>
          <w:szCs w:val="21"/>
        </w:rPr>
        <w:t>"interp"</w:t>
      </w:r>
    </w:p>
    <w:p w:rsidR="00B60CB5" w:rsidRPr="00B60CB5" w:rsidRDefault="00B60CB5" w:rsidP="00424FCA">
      <w:pPr>
        <w:spacing w:before="0" w:after="0"/>
        <w:ind w:leftChars="400" w:left="840"/>
        <w:rPr>
          <w:szCs w:val="21"/>
        </w:rPr>
      </w:pPr>
      <w:r w:rsidRPr="00B60CB5">
        <w:rPr>
          <w:rFonts w:hint="eastAsia"/>
          <w:szCs w:val="21"/>
        </w:rPr>
        <w:t>patch</w:t>
      </w:r>
      <w:r w:rsidRPr="00B60CB5">
        <w:rPr>
          <w:rFonts w:hint="eastAsia"/>
          <w:szCs w:val="21"/>
        </w:rPr>
        <w:t>顶点之间的颜色被插值，</w:t>
      </w:r>
      <w:r w:rsidRPr="00B60CB5">
        <w:rPr>
          <w:rFonts w:hint="eastAsia"/>
          <w:szCs w:val="21"/>
        </w:rPr>
        <w:t>patch</w:t>
      </w:r>
      <w:r w:rsidRPr="00B60CB5">
        <w:rPr>
          <w:rFonts w:hint="eastAsia"/>
          <w:szCs w:val="21"/>
        </w:rPr>
        <w:t>边缘是不可见的。</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w:t>
      </w:r>
      <w:r w:rsidRPr="00B60CB5">
        <w:rPr>
          <w:rFonts w:hint="eastAsia"/>
          <w:szCs w:val="21"/>
        </w:rPr>
        <w:t>填充，网格，补丁，</w:t>
      </w:r>
      <w:r w:rsidRPr="00B60CB5">
        <w:rPr>
          <w:rFonts w:hint="eastAsia"/>
          <w:szCs w:val="21"/>
        </w:rPr>
        <w:t>pcolor</w:t>
      </w:r>
      <w:r w:rsidRPr="00B60CB5">
        <w:rPr>
          <w:rFonts w:hint="eastAsia"/>
          <w:szCs w:val="21"/>
        </w:rPr>
        <w:t>，冲浪，表面，隐藏，照明。</w:t>
      </w:r>
    </w:p>
    <w:p w:rsidR="00B60CB5" w:rsidRPr="00B60CB5" w:rsidRDefault="00B60CB5" w:rsidP="00424FCA">
      <w:pPr>
        <w:spacing w:beforeLines="50" w:before="156" w:after="0"/>
        <w:rPr>
          <w:szCs w:val="21"/>
        </w:rPr>
      </w:pPr>
      <w:r w:rsidRPr="00B60CB5">
        <w:rPr>
          <w:szCs w:val="21"/>
        </w:rPr>
        <w:t>: scatter3 (x, y, z)</w:t>
      </w:r>
    </w:p>
    <w:p w:rsidR="00B60CB5" w:rsidRPr="00B60CB5" w:rsidRDefault="00B60CB5" w:rsidP="00424FCA">
      <w:pPr>
        <w:spacing w:before="0" w:after="0"/>
        <w:rPr>
          <w:szCs w:val="21"/>
        </w:rPr>
      </w:pPr>
      <w:r w:rsidRPr="00B60CB5">
        <w:rPr>
          <w:szCs w:val="21"/>
        </w:rPr>
        <w:t>: scatter3 (x, y, z, s)</w:t>
      </w:r>
    </w:p>
    <w:p w:rsidR="00B60CB5" w:rsidRPr="00B60CB5" w:rsidRDefault="00B60CB5" w:rsidP="00424FCA">
      <w:pPr>
        <w:spacing w:before="0" w:after="0"/>
        <w:rPr>
          <w:szCs w:val="21"/>
        </w:rPr>
      </w:pPr>
      <w:r w:rsidRPr="00B60CB5">
        <w:rPr>
          <w:szCs w:val="21"/>
        </w:rPr>
        <w:t>: scatter3 (x, y, z, s, c)</w:t>
      </w:r>
    </w:p>
    <w:p w:rsidR="00B60CB5" w:rsidRPr="00B60CB5" w:rsidRDefault="00B60CB5" w:rsidP="00424FCA">
      <w:pPr>
        <w:spacing w:before="0" w:after="0"/>
        <w:rPr>
          <w:szCs w:val="21"/>
        </w:rPr>
      </w:pPr>
      <w:r w:rsidRPr="00B60CB5">
        <w:rPr>
          <w:szCs w:val="21"/>
        </w:rPr>
        <w:t>: scatter3 (…, style)</w:t>
      </w:r>
    </w:p>
    <w:p w:rsidR="00B60CB5" w:rsidRPr="00B60CB5" w:rsidRDefault="00B60CB5" w:rsidP="00424FCA">
      <w:pPr>
        <w:spacing w:before="0" w:after="0"/>
        <w:rPr>
          <w:szCs w:val="21"/>
        </w:rPr>
      </w:pPr>
      <w:r w:rsidRPr="00B60CB5">
        <w:rPr>
          <w:szCs w:val="21"/>
        </w:rPr>
        <w:t>: scatter3 (…, "filled")</w:t>
      </w:r>
    </w:p>
    <w:p w:rsidR="00B60CB5" w:rsidRPr="00B60CB5" w:rsidRDefault="00B60CB5" w:rsidP="00424FCA">
      <w:pPr>
        <w:spacing w:before="0" w:after="0"/>
        <w:rPr>
          <w:szCs w:val="21"/>
        </w:rPr>
      </w:pPr>
      <w:r w:rsidRPr="00B60CB5">
        <w:rPr>
          <w:szCs w:val="21"/>
        </w:rPr>
        <w:t>: scatter3 (…, prop, val)</w:t>
      </w:r>
    </w:p>
    <w:p w:rsidR="00B60CB5" w:rsidRPr="00B60CB5" w:rsidRDefault="00B60CB5" w:rsidP="00424FCA">
      <w:pPr>
        <w:spacing w:before="0" w:after="0"/>
        <w:rPr>
          <w:szCs w:val="21"/>
        </w:rPr>
      </w:pPr>
      <w:r w:rsidRPr="00B60CB5">
        <w:rPr>
          <w:szCs w:val="21"/>
        </w:rPr>
        <w:t>: scatter3 (hax, …)</w:t>
      </w:r>
    </w:p>
    <w:p w:rsidR="00B60CB5" w:rsidRDefault="00B60CB5" w:rsidP="00424FCA">
      <w:pPr>
        <w:spacing w:before="0" w:after="0"/>
        <w:rPr>
          <w:szCs w:val="21"/>
        </w:rPr>
      </w:pPr>
      <w:r w:rsidRPr="00B60CB5">
        <w:rPr>
          <w:szCs w:val="21"/>
        </w:rPr>
        <w:t>: h = scatter3 (…)</w:t>
      </w:r>
    </w:p>
    <w:p w:rsidR="00B60CB5" w:rsidRPr="00B60CB5" w:rsidRDefault="00B60CB5" w:rsidP="00424FCA">
      <w:pPr>
        <w:spacing w:before="0" w:after="0"/>
        <w:ind w:leftChars="200" w:left="420"/>
        <w:rPr>
          <w:szCs w:val="21"/>
        </w:rPr>
      </w:pPr>
      <w:r w:rsidRPr="00B60CB5">
        <w:rPr>
          <w:rFonts w:hint="eastAsia"/>
          <w:szCs w:val="21"/>
        </w:rPr>
        <w:t>绘制三维散点图。</w:t>
      </w:r>
    </w:p>
    <w:p w:rsidR="00B60CB5" w:rsidRPr="00B60CB5" w:rsidRDefault="00B60CB5" w:rsidP="00424FCA">
      <w:pPr>
        <w:spacing w:before="0" w:after="0"/>
        <w:ind w:leftChars="200" w:left="420"/>
        <w:rPr>
          <w:szCs w:val="21"/>
        </w:rPr>
      </w:pPr>
      <w:r w:rsidRPr="00B60CB5">
        <w:rPr>
          <w:rFonts w:hint="eastAsia"/>
          <w:szCs w:val="21"/>
        </w:rPr>
        <w:t>在由向量</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中的坐标定义的每个点上绘制一个标记。</w:t>
      </w:r>
    </w:p>
    <w:p w:rsidR="00B60CB5" w:rsidRDefault="00B60CB5" w:rsidP="00424FCA">
      <w:pPr>
        <w:spacing w:before="0" w:after="0"/>
        <w:ind w:leftChars="200" w:left="420"/>
        <w:rPr>
          <w:szCs w:val="21"/>
        </w:rPr>
      </w:pPr>
      <w:r w:rsidRPr="00B60CB5">
        <w:rPr>
          <w:rFonts w:hint="eastAsia"/>
          <w:szCs w:val="21"/>
        </w:rPr>
        <w:t>标记的大小由</w:t>
      </w:r>
      <w:r w:rsidRPr="00B60CB5">
        <w:rPr>
          <w:rFonts w:hint="eastAsia"/>
          <w:szCs w:val="21"/>
        </w:rPr>
        <w:t>s</w:t>
      </w:r>
      <w:r w:rsidRPr="00B60CB5">
        <w:rPr>
          <w:rFonts w:hint="eastAsia"/>
          <w:szCs w:val="21"/>
        </w:rPr>
        <w:t>决定，</w:t>
      </w:r>
      <w:r w:rsidRPr="00B60CB5">
        <w:rPr>
          <w:rFonts w:hint="eastAsia"/>
          <w:szCs w:val="21"/>
        </w:rPr>
        <w:t>s</w:t>
      </w:r>
      <w:r w:rsidRPr="00B60CB5">
        <w:rPr>
          <w:rFonts w:hint="eastAsia"/>
          <w:szCs w:val="21"/>
        </w:rPr>
        <w:t>可以是一个标量，也可以是与</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长度相同的向量。如果</w:t>
      </w:r>
      <w:r w:rsidRPr="00B60CB5">
        <w:rPr>
          <w:rFonts w:hint="eastAsia"/>
          <w:szCs w:val="21"/>
        </w:rPr>
        <w:t>s</w:t>
      </w:r>
      <w:r w:rsidRPr="00B60CB5">
        <w:rPr>
          <w:rFonts w:hint="eastAsia"/>
          <w:szCs w:val="21"/>
        </w:rPr>
        <w:t>没有给出，或者是一个空矩阵，则使用默认值</w:t>
      </w:r>
      <w:r w:rsidRPr="00B60CB5">
        <w:rPr>
          <w:rFonts w:hint="eastAsia"/>
          <w:szCs w:val="21"/>
        </w:rPr>
        <w:t>8</w:t>
      </w:r>
      <w:r w:rsidRPr="00B60CB5">
        <w:rPr>
          <w:rFonts w:hint="eastAsia"/>
          <w:szCs w:val="21"/>
        </w:rPr>
        <w:t>点。</w:t>
      </w:r>
    </w:p>
    <w:p w:rsidR="00B60CB5" w:rsidRPr="00B60CB5" w:rsidRDefault="00B60CB5" w:rsidP="00424FCA">
      <w:pPr>
        <w:spacing w:before="0" w:after="0"/>
        <w:ind w:leftChars="200" w:left="420"/>
        <w:rPr>
          <w:szCs w:val="21"/>
        </w:rPr>
      </w:pPr>
      <w:r w:rsidRPr="00B60CB5">
        <w:rPr>
          <w:rFonts w:hint="eastAsia"/>
          <w:szCs w:val="21"/>
        </w:rPr>
        <w:t>标记的颜色由</w:t>
      </w:r>
      <w:r w:rsidRPr="00B60CB5">
        <w:rPr>
          <w:rFonts w:hint="eastAsia"/>
          <w:szCs w:val="21"/>
        </w:rPr>
        <w:t>c</w:t>
      </w:r>
      <w:r w:rsidRPr="00B60CB5">
        <w:rPr>
          <w:rFonts w:hint="eastAsia"/>
          <w:szCs w:val="21"/>
        </w:rPr>
        <w:t>决定，</w:t>
      </w:r>
      <w:r w:rsidRPr="00B60CB5">
        <w:rPr>
          <w:rFonts w:hint="eastAsia"/>
          <w:szCs w:val="21"/>
        </w:rPr>
        <w:t>c</w:t>
      </w:r>
      <w:r w:rsidRPr="00B60CB5">
        <w:rPr>
          <w:rFonts w:hint="eastAsia"/>
          <w:szCs w:val="21"/>
        </w:rPr>
        <w:t>可以是定义固定颜色的字符串</w:t>
      </w:r>
      <w:r w:rsidRPr="00B60CB5">
        <w:rPr>
          <w:rFonts w:hint="eastAsia"/>
          <w:szCs w:val="21"/>
        </w:rPr>
        <w:t>;</w:t>
      </w:r>
      <w:r w:rsidRPr="00B60CB5">
        <w:rPr>
          <w:rFonts w:hint="eastAsia"/>
          <w:szCs w:val="21"/>
        </w:rPr>
        <w:t>一个</w:t>
      </w:r>
      <w:r w:rsidRPr="00B60CB5">
        <w:rPr>
          <w:rFonts w:hint="eastAsia"/>
          <w:szCs w:val="21"/>
        </w:rPr>
        <w:t>3</w:t>
      </w:r>
      <w:r w:rsidRPr="00B60CB5">
        <w:rPr>
          <w:rFonts w:hint="eastAsia"/>
          <w:szCs w:val="21"/>
        </w:rPr>
        <w:t>元素向量，表示颜色的红、绿、蓝成分</w:t>
      </w:r>
      <w:r w:rsidRPr="00B60CB5">
        <w:rPr>
          <w:rFonts w:hint="eastAsia"/>
          <w:szCs w:val="21"/>
        </w:rPr>
        <w:t>;</w:t>
      </w:r>
      <w:r w:rsidRPr="00B60CB5">
        <w:rPr>
          <w:rFonts w:hint="eastAsia"/>
          <w:szCs w:val="21"/>
        </w:rPr>
        <w:t>一个与</w:t>
      </w:r>
      <w:r w:rsidRPr="00B60CB5">
        <w:rPr>
          <w:rFonts w:hint="eastAsia"/>
          <w:szCs w:val="21"/>
        </w:rPr>
        <w:t>x</w:t>
      </w:r>
      <w:r w:rsidRPr="00B60CB5">
        <w:rPr>
          <w:rFonts w:hint="eastAsia"/>
          <w:szCs w:val="21"/>
        </w:rPr>
        <w:t>长度相同的向量，给出当前颜色图的缩放索引</w:t>
      </w:r>
      <w:r w:rsidRPr="00B60CB5">
        <w:rPr>
          <w:rFonts w:hint="eastAsia"/>
          <w:szCs w:val="21"/>
        </w:rPr>
        <w:t>;</w:t>
      </w:r>
      <w:r w:rsidRPr="00B60CB5">
        <w:rPr>
          <w:rFonts w:hint="eastAsia"/>
          <w:szCs w:val="21"/>
        </w:rPr>
        <w:t>或定义每个标记的</w:t>
      </w:r>
      <w:r w:rsidRPr="00B60CB5">
        <w:rPr>
          <w:rFonts w:hint="eastAsia"/>
          <w:szCs w:val="21"/>
        </w:rPr>
        <w:t>RGB</w:t>
      </w:r>
      <w:r w:rsidRPr="00B60CB5">
        <w:rPr>
          <w:rFonts w:hint="eastAsia"/>
          <w:szCs w:val="21"/>
        </w:rPr>
        <w:t>颜色的</w:t>
      </w:r>
      <w:r w:rsidRPr="00B60CB5">
        <w:rPr>
          <w:rFonts w:hint="eastAsia"/>
          <w:szCs w:val="21"/>
        </w:rPr>
        <w:t>Nx3</w:t>
      </w:r>
      <w:r w:rsidRPr="00B60CB5">
        <w:rPr>
          <w:rFonts w:hint="eastAsia"/>
          <w:szCs w:val="21"/>
        </w:rPr>
        <w:t>矩阵。</w:t>
      </w:r>
    </w:p>
    <w:p w:rsidR="00B60CB5" w:rsidRDefault="00B60CB5" w:rsidP="00424FCA">
      <w:pPr>
        <w:spacing w:before="0" w:after="0"/>
        <w:ind w:leftChars="200" w:left="420"/>
        <w:rPr>
          <w:szCs w:val="21"/>
        </w:rPr>
      </w:pPr>
      <w:r w:rsidRPr="00B60CB5">
        <w:rPr>
          <w:rFonts w:hint="eastAsia"/>
          <w:szCs w:val="21"/>
        </w:rPr>
        <w:t>可以使用</w:t>
      </w:r>
      <w:r w:rsidRPr="00B60CB5">
        <w:rPr>
          <w:rFonts w:hint="eastAsia"/>
          <w:szCs w:val="21"/>
        </w:rPr>
        <w:t>style</w:t>
      </w:r>
      <w:r w:rsidRPr="00B60CB5">
        <w:rPr>
          <w:rFonts w:hint="eastAsia"/>
          <w:szCs w:val="21"/>
        </w:rPr>
        <w:t>参数更改要使用的标记，这是一个以与</w:t>
      </w:r>
      <w:r w:rsidRPr="00B60CB5">
        <w:rPr>
          <w:rFonts w:hint="eastAsia"/>
          <w:szCs w:val="21"/>
        </w:rPr>
        <w:t>plot</w:t>
      </w:r>
      <w:r w:rsidRPr="00B60CB5">
        <w:rPr>
          <w:rFonts w:hint="eastAsia"/>
          <w:szCs w:val="21"/>
        </w:rPr>
        <w:t>命令相同的方式定义标记的字符串。如果没有指定标记，则默认为“</w:t>
      </w:r>
      <w:r w:rsidRPr="00B60CB5">
        <w:rPr>
          <w:rFonts w:hint="eastAsia"/>
          <w:szCs w:val="21"/>
        </w:rPr>
        <w:t>0</w:t>
      </w:r>
      <w:r w:rsidRPr="00B60CB5">
        <w:rPr>
          <w:rFonts w:hint="eastAsia"/>
          <w:szCs w:val="21"/>
        </w:rPr>
        <w:t>”或圆形。如果给出了参数</w:t>
      </w:r>
      <w:r w:rsidRPr="00B60CB5">
        <w:rPr>
          <w:rFonts w:hint="eastAsia"/>
          <w:szCs w:val="21"/>
        </w:rPr>
        <w:t>" filling "</w:t>
      </w:r>
      <w:r w:rsidRPr="00B60CB5">
        <w:rPr>
          <w:rFonts w:hint="eastAsia"/>
          <w:szCs w:val="21"/>
        </w:rPr>
        <w:t>，则标记被填充。</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是表示点的散射对象的图形句柄。</w:t>
      </w:r>
    </w:p>
    <w:p w:rsidR="00B60CB5" w:rsidRPr="00B60CB5" w:rsidRDefault="00B60CB5" w:rsidP="00424FCA">
      <w:pPr>
        <w:spacing w:before="0" w:after="0"/>
        <w:ind w:leftChars="400" w:left="840"/>
        <w:rPr>
          <w:szCs w:val="21"/>
        </w:rPr>
      </w:pPr>
      <w:r w:rsidRPr="00B60CB5">
        <w:rPr>
          <w:szCs w:val="21"/>
        </w:rPr>
        <w:t>[x, y, z] = peaks (20);</w:t>
      </w:r>
    </w:p>
    <w:p w:rsidR="00B60CB5" w:rsidRDefault="00B60CB5" w:rsidP="00424FCA">
      <w:pPr>
        <w:spacing w:before="0" w:after="0"/>
        <w:ind w:leftChars="400" w:left="840"/>
        <w:rPr>
          <w:szCs w:val="21"/>
        </w:rPr>
      </w:pPr>
      <w:r w:rsidRPr="00B60CB5">
        <w:rPr>
          <w:szCs w:val="21"/>
        </w:rPr>
        <w:t>scatter3 (x(:), y(:), z(:), [], z(:));</w:t>
      </w:r>
    </w:p>
    <w:p w:rsidR="00B60CB5" w:rsidRPr="00B60CB5" w:rsidRDefault="00B60CB5" w:rsidP="00424FCA">
      <w:pPr>
        <w:spacing w:before="0" w:after="0"/>
        <w:ind w:leftChars="200" w:left="420"/>
        <w:rPr>
          <w:szCs w:val="21"/>
        </w:rPr>
      </w:pPr>
      <w:r w:rsidRPr="00B60CB5">
        <w:rPr>
          <w:rFonts w:hint="eastAsia"/>
          <w:szCs w:val="21"/>
        </w:rPr>
        <w:t>编程注意</w:t>
      </w:r>
      <w:r w:rsidRPr="00B60CB5">
        <w:rPr>
          <w:rFonts w:hint="eastAsia"/>
          <w:szCs w:val="21"/>
        </w:rPr>
        <w:t>:</w:t>
      </w:r>
      <w:r w:rsidRPr="00B60CB5">
        <w:rPr>
          <w:rFonts w:hint="eastAsia"/>
          <w:szCs w:val="21"/>
        </w:rPr>
        <w:t>属性的完整列表记录在</w:t>
      </w:r>
      <w:r w:rsidRPr="00963670">
        <w:rPr>
          <w:rFonts w:hint="eastAsia"/>
          <w:szCs w:val="21"/>
          <w:highlight w:val="red"/>
        </w:rPr>
        <w:t>Scatter properties</w:t>
      </w:r>
      <w:r w:rsidRPr="00B60CB5">
        <w:rPr>
          <w:rFonts w:hint="eastAsia"/>
          <w:szCs w:val="21"/>
        </w:rPr>
        <w:t>。</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:scatter, patch, plot</w:t>
      </w:r>
      <w:r w:rsidRPr="00B60CB5">
        <w:rPr>
          <w:rFonts w:hint="eastAsia"/>
          <w:szCs w:val="21"/>
        </w:rPr>
        <w:t>。</w:t>
      </w:r>
    </w:p>
    <w:p w:rsidR="00B60CB5" w:rsidRPr="00B60CB5" w:rsidRDefault="00B60CB5" w:rsidP="00424FCA">
      <w:pPr>
        <w:spacing w:beforeLines="50" w:before="156" w:after="0"/>
        <w:rPr>
          <w:szCs w:val="21"/>
        </w:rPr>
      </w:pPr>
      <w:r w:rsidRPr="00B60CB5">
        <w:rPr>
          <w:szCs w:val="21"/>
        </w:rPr>
        <w:t>: waterfall (x, y, z)</w:t>
      </w:r>
    </w:p>
    <w:p w:rsidR="00B60CB5" w:rsidRPr="00B60CB5" w:rsidRDefault="00B60CB5" w:rsidP="00424FCA">
      <w:pPr>
        <w:spacing w:before="0" w:after="0"/>
        <w:rPr>
          <w:szCs w:val="21"/>
        </w:rPr>
      </w:pPr>
      <w:r w:rsidRPr="00B60CB5">
        <w:rPr>
          <w:szCs w:val="21"/>
        </w:rPr>
        <w:t>: waterfall (z)</w:t>
      </w:r>
    </w:p>
    <w:p w:rsidR="00B60CB5" w:rsidRPr="00B60CB5" w:rsidRDefault="00B60CB5" w:rsidP="00424FCA">
      <w:pPr>
        <w:spacing w:before="0" w:after="0"/>
        <w:rPr>
          <w:szCs w:val="21"/>
        </w:rPr>
      </w:pPr>
      <w:r w:rsidRPr="00B60CB5">
        <w:rPr>
          <w:szCs w:val="21"/>
        </w:rPr>
        <w:t>: waterfall (…, c)</w:t>
      </w:r>
    </w:p>
    <w:p w:rsidR="00B60CB5" w:rsidRPr="00B60CB5" w:rsidRDefault="00B60CB5" w:rsidP="00424FCA">
      <w:pPr>
        <w:spacing w:before="0" w:after="0"/>
        <w:rPr>
          <w:szCs w:val="21"/>
        </w:rPr>
      </w:pPr>
      <w:r w:rsidRPr="00B60CB5">
        <w:rPr>
          <w:szCs w:val="21"/>
        </w:rPr>
        <w:lastRenderedPageBreak/>
        <w:t>: waterfall (…, prop, val, …)</w:t>
      </w:r>
    </w:p>
    <w:p w:rsidR="00B60CB5" w:rsidRPr="00B60CB5" w:rsidRDefault="00B60CB5" w:rsidP="00424FCA">
      <w:pPr>
        <w:spacing w:before="0" w:after="0"/>
        <w:rPr>
          <w:szCs w:val="21"/>
        </w:rPr>
      </w:pPr>
      <w:r w:rsidRPr="00B60CB5">
        <w:rPr>
          <w:szCs w:val="21"/>
        </w:rPr>
        <w:t>: waterfall (hax, …)</w:t>
      </w:r>
    </w:p>
    <w:p w:rsidR="00B60CB5" w:rsidRDefault="00B60CB5" w:rsidP="00424FCA">
      <w:pPr>
        <w:spacing w:before="0" w:after="0"/>
        <w:rPr>
          <w:szCs w:val="21"/>
        </w:rPr>
      </w:pPr>
      <w:r w:rsidRPr="00B60CB5">
        <w:rPr>
          <w:szCs w:val="21"/>
        </w:rPr>
        <w:t>: h = waterfall (…)</w:t>
      </w:r>
    </w:p>
    <w:p w:rsidR="00B60CB5" w:rsidRPr="00B60CB5" w:rsidRDefault="00B60CB5" w:rsidP="00424FCA">
      <w:pPr>
        <w:spacing w:before="0" w:after="0"/>
        <w:ind w:leftChars="200" w:left="420"/>
        <w:rPr>
          <w:szCs w:val="21"/>
        </w:rPr>
      </w:pPr>
      <w:r w:rsidRPr="00B60CB5">
        <w:rPr>
          <w:rFonts w:hint="eastAsia"/>
          <w:szCs w:val="21"/>
        </w:rPr>
        <w:t>绘制一个</w:t>
      </w:r>
      <w:r w:rsidRPr="00B60CB5">
        <w:rPr>
          <w:rFonts w:hint="eastAsia"/>
          <w:szCs w:val="21"/>
        </w:rPr>
        <w:t>3d</w:t>
      </w:r>
      <w:r w:rsidRPr="00B60CB5">
        <w:rPr>
          <w:rFonts w:hint="eastAsia"/>
          <w:szCs w:val="21"/>
        </w:rPr>
        <w:t>瀑布图。</w:t>
      </w:r>
    </w:p>
    <w:p w:rsidR="00B60CB5" w:rsidRPr="00B60CB5" w:rsidRDefault="00B60CB5" w:rsidP="00424FCA">
      <w:pPr>
        <w:spacing w:before="0" w:after="0"/>
        <w:ind w:leftChars="200" w:left="420"/>
        <w:rPr>
          <w:szCs w:val="21"/>
        </w:rPr>
      </w:pPr>
      <w:r w:rsidRPr="00B60CB5">
        <w:rPr>
          <w:rFonts w:hint="eastAsia"/>
          <w:szCs w:val="21"/>
        </w:rPr>
        <w:t>瀑布图类似于网格图，除了只显示</w:t>
      </w:r>
      <w:r w:rsidRPr="00B60CB5">
        <w:rPr>
          <w:rFonts w:hint="eastAsia"/>
          <w:szCs w:val="21"/>
        </w:rPr>
        <w:t>z (x</w:t>
      </w:r>
      <w:r w:rsidRPr="00B60CB5">
        <w:rPr>
          <w:rFonts w:hint="eastAsia"/>
          <w:szCs w:val="21"/>
        </w:rPr>
        <w:t>值</w:t>
      </w:r>
      <w:r w:rsidRPr="00B60CB5">
        <w:rPr>
          <w:rFonts w:hint="eastAsia"/>
          <w:szCs w:val="21"/>
        </w:rPr>
        <w:t>)</w:t>
      </w:r>
      <w:r w:rsidRPr="00B60CB5">
        <w:rPr>
          <w:rFonts w:hint="eastAsia"/>
          <w:szCs w:val="21"/>
        </w:rPr>
        <w:t>行的网格线。</w:t>
      </w:r>
    </w:p>
    <w:p w:rsidR="00B60CB5" w:rsidRDefault="00B60CB5" w:rsidP="00424FCA">
      <w:pPr>
        <w:spacing w:before="0" w:after="0"/>
        <w:ind w:leftChars="200" w:left="420"/>
        <w:rPr>
          <w:szCs w:val="21"/>
        </w:rPr>
      </w:pPr>
      <w:r w:rsidRPr="00B60CB5">
        <w:rPr>
          <w:rFonts w:hint="eastAsia"/>
          <w:szCs w:val="21"/>
        </w:rPr>
        <w:t>线框网格使用矩形绘制。矩形</w:t>
      </w:r>
      <w:r w:rsidRPr="00B60CB5">
        <w:rPr>
          <w:rFonts w:hint="eastAsia"/>
          <w:szCs w:val="21"/>
        </w:rPr>
        <w:t>[x, y]</w:t>
      </w:r>
      <w:r w:rsidRPr="00B60CB5">
        <w:rPr>
          <w:rFonts w:hint="eastAsia"/>
          <w:szCs w:val="21"/>
        </w:rPr>
        <w:t>的顶点通常是网格的输出。在</w:t>
      </w:r>
      <w:r w:rsidRPr="00B60CB5">
        <w:rPr>
          <w:rFonts w:hint="eastAsia"/>
          <w:szCs w:val="21"/>
        </w:rPr>
        <w:t>x-y</w:t>
      </w:r>
      <w:r w:rsidRPr="00B60CB5">
        <w:rPr>
          <w:rFonts w:hint="eastAsia"/>
          <w:szCs w:val="21"/>
        </w:rPr>
        <w:t>平面上的二维矩形区域上。</w:t>
      </w:r>
      <w:r w:rsidRPr="00B60CB5">
        <w:rPr>
          <w:rFonts w:hint="eastAsia"/>
          <w:szCs w:val="21"/>
        </w:rPr>
        <w:t>Z</w:t>
      </w:r>
      <w:r w:rsidRPr="00B60CB5">
        <w:rPr>
          <w:rFonts w:hint="eastAsia"/>
          <w:szCs w:val="21"/>
        </w:rPr>
        <w:t>决定了每个顶点平面以上的高度。如果只给出一个</w:t>
      </w:r>
      <w:r w:rsidRPr="00B60CB5">
        <w:rPr>
          <w:rFonts w:hint="eastAsia"/>
          <w:szCs w:val="21"/>
        </w:rPr>
        <w:t>z</w:t>
      </w:r>
      <w:r w:rsidRPr="00B60CB5">
        <w:rPr>
          <w:rFonts w:hint="eastAsia"/>
          <w:szCs w:val="21"/>
        </w:rPr>
        <w:t>矩阵，则在网格上绘制</w:t>
      </w:r>
      <w:r w:rsidRPr="00B60CB5">
        <w:rPr>
          <w:rFonts w:hint="eastAsia"/>
          <w:szCs w:val="21"/>
        </w:rPr>
        <w:t>x = 1:</w:t>
      </w:r>
      <w:r w:rsidRPr="00B60CB5">
        <w:rPr>
          <w:rFonts w:hint="eastAsia"/>
          <w:szCs w:val="21"/>
        </w:rPr>
        <w:t>列</w:t>
      </w:r>
      <w:r w:rsidRPr="00B60CB5">
        <w:rPr>
          <w:rFonts w:hint="eastAsia"/>
          <w:szCs w:val="21"/>
        </w:rPr>
        <w:t>(z)</w:t>
      </w:r>
      <w:r w:rsidRPr="00B60CB5">
        <w:rPr>
          <w:rFonts w:hint="eastAsia"/>
          <w:szCs w:val="21"/>
        </w:rPr>
        <w:t>，</w:t>
      </w:r>
      <w:r w:rsidRPr="00B60CB5">
        <w:rPr>
          <w:rFonts w:hint="eastAsia"/>
          <w:szCs w:val="21"/>
        </w:rPr>
        <w:t xml:space="preserve"> y = 1:</w:t>
      </w:r>
      <w:r w:rsidRPr="00B60CB5">
        <w:rPr>
          <w:rFonts w:hint="eastAsia"/>
          <w:szCs w:val="21"/>
        </w:rPr>
        <w:t>行</w:t>
      </w:r>
      <w:r w:rsidRPr="00B60CB5">
        <w:rPr>
          <w:rFonts w:hint="eastAsia"/>
          <w:szCs w:val="21"/>
        </w:rPr>
        <w:t>(z)</w:t>
      </w:r>
      <w:r w:rsidRPr="00B60CB5">
        <w:rPr>
          <w:rFonts w:hint="eastAsia"/>
          <w:szCs w:val="21"/>
        </w:rPr>
        <w:t>。因此，</w:t>
      </w:r>
      <w:r w:rsidRPr="00B60CB5">
        <w:rPr>
          <w:rFonts w:hint="eastAsia"/>
          <w:szCs w:val="21"/>
        </w:rPr>
        <w:t>z</w:t>
      </w:r>
      <w:r w:rsidRPr="00B60CB5">
        <w:rPr>
          <w:rFonts w:hint="eastAsia"/>
          <w:szCs w:val="21"/>
        </w:rPr>
        <w:t>的列对应不同的</w:t>
      </w:r>
      <w:r w:rsidRPr="00B60CB5">
        <w:rPr>
          <w:rFonts w:hint="eastAsia"/>
          <w:szCs w:val="21"/>
        </w:rPr>
        <w:t>x</w:t>
      </w:r>
      <w:r w:rsidRPr="00B60CB5">
        <w:rPr>
          <w:rFonts w:hint="eastAsia"/>
          <w:szCs w:val="21"/>
        </w:rPr>
        <w:t>值，</w:t>
      </w:r>
      <w:r w:rsidRPr="00B60CB5">
        <w:rPr>
          <w:rFonts w:hint="eastAsia"/>
          <w:szCs w:val="21"/>
        </w:rPr>
        <w:t>z</w:t>
      </w:r>
      <w:r w:rsidRPr="00B60CB5">
        <w:rPr>
          <w:rFonts w:hint="eastAsia"/>
          <w:szCs w:val="21"/>
        </w:rPr>
        <w:t>的行对应不同的</w:t>
      </w:r>
      <w:r w:rsidRPr="00B60CB5">
        <w:rPr>
          <w:rFonts w:hint="eastAsia"/>
          <w:szCs w:val="21"/>
        </w:rPr>
        <w:t>y</w:t>
      </w:r>
      <w:r w:rsidRPr="00B60CB5">
        <w:rPr>
          <w:rFonts w:hint="eastAsia"/>
          <w:szCs w:val="21"/>
        </w:rPr>
        <w:t>值。</w:t>
      </w:r>
    </w:p>
    <w:p w:rsidR="00B60CB5" w:rsidRPr="00B60CB5" w:rsidRDefault="00B60CB5" w:rsidP="00424FCA">
      <w:pPr>
        <w:spacing w:before="0" w:after="0"/>
        <w:ind w:leftChars="200" w:left="420"/>
        <w:rPr>
          <w:szCs w:val="21"/>
        </w:rPr>
      </w:pPr>
      <w:r w:rsidRPr="00B60CB5">
        <w:rPr>
          <w:rFonts w:hint="eastAsia"/>
          <w:szCs w:val="21"/>
        </w:rPr>
        <w:t>网格的颜色是通过线性缩放</w:t>
      </w:r>
      <w:r w:rsidRPr="00B60CB5">
        <w:rPr>
          <w:rFonts w:hint="eastAsia"/>
          <w:szCs w:val="21"/>
        </w:rPr>
        <w:t>z</w:t>
      </w:r>
      <w:r w:rsidRPr="00B60CB5">
        <w:rPr>
          <w:rFonts w:hint="eastAsia"/>
          <w:szCs w:val="21"/>
        </w:rPr>
        <w:t>值来计算的，以适应当前颜色图的范围。使用颜色和</w:t>
      </w:r>
      <w:r w:rsidRPr="00B60CB5">
        <w:rPr>
          <w:rFonts w:hint="eastAsia"/>
          <w:szCs w:val="21"/>
        </w:rPr>
        <w:t>/</w:t>
      </w:r>
      <w:r w:rsidRPr="00B60CB5">
        <w:rPr>
          <w:rFonts w:hint="eastAsia"/>
          <w:szCs w:val="21"/>
        </w:rPr>
        <w:t>或更改颜色映射来控制外观。</w:t>
      </w:r>
    </w:p>
    <w:p w:rsidR="00B60CB5" w:rsidRPr="00B60CB5" w:rsidRDefault="00B60CB5" w:rsidP="00424FCA">
      <w:pPr>
        <w:spacing w:before="0" w:after="0"/>
        <w:ind w:leftChars="200" w:left="420"/>
        <w:rPr>
          <w:szCs w:val="21"/>
        </w:rPr>
      </w:pPr>
      <w:r w:rsidRPr="00B60CB5">
        <w:rPr>
          <w:rFonts w:hint="eastAsia"/>
          <w:szCs w:val="21"/>
        </w:rPr>
        <w:t>网格的颜色可以通过提供颜色矩阵</w:t>
      </w:r>
      <w:r w:rsidRPr="00B60CB5">
        <w:rPr>
          <w:rFonts w:hint="eastAsia"/>
          <w:szCs w:val="21"/>
        </w:rPr>
        <w:t>c</w:t>
      </w:r>
      <w:r w:rsidRPr="00B60CB5">
        <w:rPr>
          <w:rFonts w:hint="eastAsia"/>
          <w:szCs w:val="21"/>
        </w:rPr>
        <w:t>来独立于</w:t>
      </w:r>
      <w:r w:rsidRPr="00B60CB5">
        <w:rPr>
          <w:rFonts w:hint="eastAsia"/>
          <w:szCs w:val="21"/>
        </w:rPr>
        <w:t>z</w:t>
      </w:r>
      <w:r w:rsidRPr="00B60CB5">
        <w:rPr>
          <w:rFonts w:hint="eastAsia"/>
          <w:szCs w:val="21"/>
        </w:rPr>
        <w:t>指定。</w:t>
      </w:r>
    </w:p>
    <w:p w:rsidR="00B60CB5" w:rsidRDefault="00B60CB5" w:rsidP="00424FCA">
      <w:pPr>
        <w:spacing w:before="0" w:after="0"/>
        <w:ind w:leftChars="200" w:left="420"/>
        <w:rPr>
          <w:szCs w:val="21"/>
        </w:rPr>
      </w:pPr>
      <w:r w:rsidRPr="00B60CB5">
        <w:rPr>
          <w:rFonts w:hint="eastAsia"/>
          <w:szCs w:val="21"/>
        </w:rPr>
        <w:t>任何属性</w:t>
      </w:r>
      <w:r w:rsidRPr="00B60CB5">
        <w:rPr>
          <w:rFonts w:hint="eastAsia"/>
          <w:szCs w:val="21"/>
        </w:rPr>
        <w:t>/</w:t>
      </w:r>
      <w:r w:rsidRPr="00B60CB5">
        <w:rPr>
          <w:rFonts w:hint="eastAsia"/>
          <w:szCs w:val="21"/>
        </w:rPr>
        <w:t>值对都直接传递给底层表面对象。完整的属性列表记录在</w:t>
      </w:r>
      <w:r w:rsidRPr="00963670">
        <w:rPr>
          <w:rFonts w:hint="eastAsia"/>
          <w:szCs w:val="21"/>
          <w:highlight w:val="red"/>
        </w:rPr>
        <w:t>表面属性</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是创建的表面对象的图形句柄。</w:t>
      </w:r>
    </w:p>
    <w:p w:rsidR="00B60CB5" w:rsidRDefault="00B60CB5" w:rsidP="00424FCA">
      <w:pPr>
        <w:spacing w:before="0" w:after="0"/>
        <w:ind w:leftChars="200" w:left="420"/>
        <w:rPr>
          <w:szCs w:val="21"/>
        </w:rPr>
      </w:pPr>
      <w:r w:rsidRPr="00B60CB5">
        <w:rPr>
          <w:rFonts w:hint="eastAsia"/>
          <w:szCs w:val="21"/>
        </w:rPr>
        <w:t>另见</w:t>
      </w:r>
      <w:r w:rsidRPr="00B60CB5">
        <w:rPr>
          <w:rFonts w:hint="eastAsia"/>
          <w:szCs w:val="21"/>
        </w:rPr>
        <w:t>:</w:t>
      </w:r>
      <w:r w:rsidRPr="00B60CB5">
        <w:rPr>
          <w:rFonts w:hint="eastAsia"/>
          <w:szCs w:val="21"/>
        </w:rPr>
        <w:t>网格，网格，网格，轮廓，冲浪，表面，丝带，网格，隐藏，阴影，颜色图，出租车。</w:t>
      </w:r>
    </w:p>
    <w:p w:rsidR="00B60CB5" w:rsidRPr="00424FCA" w:rsidRDefault="00B60CB5" w:rsidP="00424FCA">
      <w:pPr>
        <w:spacing w:beforeLines="50" w:before="156" w:afterLines="50" w:after="156"/>
        <w:rPr>
          <w:b/>
          <w:szCs w:val="21"/>
        </w:rPr>
      </w:pPr>
      <w:r w:rsidRPr="00424FCA">
        <w:rPr>
          <w:rFonts w:hint="eastAsia"/>
          <w:b/>
          <w:szCs w:val="21"/>
        </w:rPr>
        <w:t>15.2.2.1</w:t>
      </w:r>
      <w:r w:rsidRPr="00424FCA">
        <w:rPr>
          <w:rFonts w:hint="eastAsia"/>
          <w:b/>
          <w:szCs w:val="21"/>
        </w:rPr>
        <w:t>纵横比</w:t>
      </w:r>
    </w:p>
    <w:p w:rsidR="00B60CB5" w:rsidRDefault="00B60CB5" w:rsidP="00424FCA">
      <w:pPr>
        <w:spacing w:beforeLines="50" w:before="156" w:afterLines="50" w:after="156"/>
        <w:rPr>
          <w:szCs w:val="21"/>
        </w:rPr>
      </w:pPr>
      <w:r w:rsidRPr="00B60CB5">
        <w:rPr>
          <w:rFonts w:hint="eastAsia"/>
          <w:szCs w:val="21"/>
        </w:rPr>
        <w:t>对于三维绘图，可以为带有</w:t>
      </w:r>
      <w:r w:rsidRPr="00B60CB5">
        <w:rPr>
          <w:rFonts w:hint="eastAsia"/>
          <w:szCs w:val="21"/>
        </w:rPr>
        <w:t>daspect</w:t>
      </w:r>
      <w:r w:rsidRPr="00B60CB5">
        <w:rPr>
          <w:rFonts w:hint="eastAsia"/>
          <w:szCs w:val="21"/>
        </w:rPr>
        <w:t>的数据设置宽高比，也可以为带有</w:t>
      </w:r>
      <w:r w:rsidRPr="00B60CB5">
        <w:rPr>
          <w:rFonts w:hint="eastAsia"/>
          <w:szCs w:val="21"/>
        </w:rPr>
        <w:t>paspect</w:t>
      </w:r>
      <w:r w:rsidRPr="00B60CB5">
        <w:rPr>
          <w:rFonts w:hint="eastAsia"/>
          <w:szCs w:val="21"/>
        </w:rPr>
        <w:t>的绘图框设置宽高比。请参阅</w:t>
      </w:r>
      <w:r w:rsidRPr="00963670">
        <w:rPr>
          <w:rFonts w:hint="eastAsia"/>
          <w:szCs w:val="21"/>
          <w:highlight w:val="red"/>
        </w:rPr>
        <w:t>轴配置</w:t>
      </w:r>
      <w:r w:rsidRPr="00B60CB5">
        <w:rPr>
          <w:rFonts w:hint="eastAsia"/>
          <w:szCs w:val="21"/>
        </w:rPr>
        <w:t>，以控制绘图的</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限制。</w:t>
      </w:r>
    </w:p>
    <w:p w:rsidR="00B60CB5" w:rsidRPr="00B60CB5" w:rsidRDefault="00B60CB5" w:rsidP="00424FCA">
      <w:pPr>
        <w:spacing w:before="0" w:after="0"/>
        <w:rPr>
          <w:szCs w:val="21"/>
        </w:rPr>
      </w:pPr>
      <w:r w:rsidRPr="00B60CB5">
        <w:rPr>
          <w:szCs w:val="21"/>
        </w:rPr>
        <w:t>: data_aspect_ratio = daspect ()</w:t>
      </w:r>
    </w:p>
    <w:p w:rsidR="00B60CB5" w:rsidRPr="00B60CB5" w:rsidRDefault="00B60CB5" w:rsidP="00424FCA">
      <w:pPr>
        <w:spacing w:before="0" w:after="0"/>
        <w:rPr>
          <w:szCs w:val="21"/>
        </w:rPr>
      </w:pPr>
      <w:r w:rsidRPr="00B60CB5">
        <w:rPr>
          <w:szCs w:val="21"/>
        </w:rPr>
        <w:t>: daspect (data_aspect_ratio)</w:t>
      </w:r>
    </w:p>
    <w:p w:rsidR="00B60CB5" w:rsidRPr="00B60CB5" w:rsidRDefault="00B60CB5" w:rsidP="00424FCA">
      <w:pPr>
        <w:spacing w:before="0" w:after="0"/>
        <w:rPr>
          <w:szCs w:val="21"/>
        </w:rPr>
      </w:pPr>
      <w:r w:rsidRPr="00B60CB5">
        <w:rPr>
          <w:szCs w:val="21"/>
        </w:rPr>
        <w:t>: daspect (mode)</w:t>
      </w:r>
    </w:p>
    <w:p w:rsidR="00B60CB5" w:rsidRPr="00B60CB5" w:rsidRDefault="00B60CB5" w:rsidP="00424FCA">
      <w:pPr>
        <w:spacing w:before="0" w:after="0"/>
        <w:rPr>
          <w:szCs w:val="21"/>
        </w:rPr>
      </w:pPr>
      <w:r w:rsidRPr="00B60CB5">
        <w:rPr>
          <w:szCs w:val="21"/>
        </w:rPr>
        <w:t>: data_aspect_ratio_mode = daspect ("mode")</w:t>
      </w:r>
    </w:p>
    <w:p w:rsidR="00B60CB5" w:rsidRDefault="00B60CB5" w:rsidP="00424FCA">
      <w:pPr>
        <w:spacing w:before="0" w:after="0"/>
        <w:rPr>
          <w:szCs w:val="21"/>
        </w:rPr>
      </w:pPr>
      <w:r w:rsidRPr="00B60CB5">
        <w:rPr>
          <w:szCs w:val="21"/>
        </w:rPr>
        <w:t>: daspect (hax, …)</w:t>
      </w:r>
    </w:p>
    <w:p w:rsidR="00B60CB5" w:rsidRPr="00B60CB5" w:rsidRDefault="00B60CB5" w:rsidP="00424FCA">
      <w:pPr>
        <w:spacing w:before="0" w:after="0"/>
        <w:ind w:leftChars="200" w:left="420"/>
        <w:rPr>
          <w:szCs w:val="21"/>
        </w:rPr>
      </w:pPr>
      <w:r w:rsidRPr="00B60CB5">
        <w:rPr>
          <w:rFonts w:hint="eastAsia"/>
          <w:szCs w:val="21"/>
        </w:rPr>
        <w:t>查询或设置当前轴的数据纵横比。</w:t>
      </w:r>
    </w:p>
    <w:p w:rsidR="00B60CB5" w:rsidRDefault="00B60CB5" w:rsidP="00424FCA">
      <w:pPr>
        <w:spacing w:before="0" w:after="0"/>
        <w:ind w:leftChars="200" w:left="420"/>
        <w:rPr>
          <w:szCs w:val="21"/>
        </w:rPr>
      </w:pPr>
      <w:r w:rsidRPr="00B60CB5">
        <w:rPr>
          <w:rFonts w:hint="eastAsia"/>
          <w:szCs w:val="21"/>
        </w:rPr>
        <w:t>纵横比是一个规范化的</w:t>
      </w:r>
      <w:r w:rsidRPr="00B60CB5">
        <w:rPr>
          <w:rFonts w:hint="eastAsia"/>
          <w:szCs w:val="21"/>
        </w:rPr>
        <w:t>3</w:t>
      </w:r>
      <w:r w:rsidRPr="00B60CB5">
        <w:rPr>
          <w:rFonts w:hint="eastAsia"/>
          <w:szCs w:val="21"/>
        </w:rPr>
        <w:t>元素向量，表示</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轴限制的跨度。</w:t>
      </w:r>
    </w:p>
    <w:p w:rsidR="00B60CB5" w:rsidRDefault="00B60CB5" w:rsidP="00424FCA">
      <w:pPr>
        <w:spacing w:before="0" w:after="0"/>
        <w:ind w:leftChars="400" w:left="840"/>
        <w:rPr>
          <w:szCs w:val="21"/>
        </w:rPr>
      </w:pPr>
      <w:r w:rsidRPr="00B60CB5">
        <w:rPr>
          <w:szCs w:val="21"/>
        </w:rPr>
        <w:t>daspect (mode)</w:t>
      </w:r>
    </w:p>
    <w:p w:rsidR="00B60CB5" w:rsidRDefault="00B60CB5" w:rsidP="00424FCA">
      <w:pPr>
        <w:spacing w:before="0" w:after="0"/>
        <w:ind w:leftChars="200" w:left="420"/>
        <w:rPr>
          <w:szCs w:val="21"/>
        </w:rPr>
      </w:pPr>
      <w:r w:rsidRPr="00B60CB5">
        <w:rPr>
          <w:rFonts w:hint="eastAsia"/>
          <w:szCs w:val="21"/>
        </w:rPr>
        <w:t>设置当前轴的数据纵横比模式。模式为“自动”或“手动”。</w:t>
      </w:r>
    </w:p>
    <w:p w:rsidR="00B60CB5" w:rsidRDefault="00B60CB5" w:rsidP="00424FCA">
      <w:pPr>
        <w:spacing w:before="0" w:after="0"/>
        <w:ind w:leftChars="400" w:left="840"/>
        <w:rPr>
          <w:szCs w:val="21"/>
        </w:rPr>
      </w:pPr>
      <w:r w:rsidRPr="00B60CB5">
        <w:rPr>
          <w:szCs w:val="21"/>
        </w:rPr>
        <w:t>daspect ("mode")</w:t>
      </w:r>
    </w:p>
    <w:p w:rsidR="00B60CB5" w:rsidRDefault="00B60CB5" w:rsidP="00424FCA">
      <w:pPr>
        <w:spacing w:before="0" w:after="0"/>
        <w:ind w:leftChars="200" w:left="420"/>
        <w:rPr>
          <w:szCs w:val="21"/>
        </w:rPr>
      </w:pPr>
      <w:r w:rsidRPr="00B60CB5">
        <w:rPr>
          <w:rFonts w:hint="eastAsia"/>
          <w:szCs w:val="21"/>
        </w:rPr>
        <w:t>返回当前轴的数据纵横比模式。</w:t>
      </w:r>
    </w:p>
    <w:p w:rsidR="00B60CB5" w:rsidRDefault="00B60CB5" w:rsidP="00424FCA">
      <w:pPr>
        <w:spacing w:before="0" w:after="0"/>
        <w:ind w:leftChars="400" w:left="840"/>
        <w:rPr>
          <w:szCs w:val="21"/>
        </w:rPr>
      </w:pPr>
      <w:r w:rsidRPr="00B60CB5">
        <w:rPr>
          <w:szCs w:val="21"/>
        </w:rPr>
        <w:t>daspect (hax, …)</w:t>
      </w:r>
    </w:p>
    <w:p w:rsidR="00B60CB5" w:rsidRPr="00B60CB5" w:rsidRDefault="00B60CB5" w:rsidP="00424FCA">
      <w:pPr>
        <w:spacing w:before="0" w:after="0"/>
        <w:ind w:leftChars="200" w:left="420"/>
        <w:rPr>
          <w:szCs w:val="21"/>
        </w:rPr>
      </w:pPr>
      <w:r w:rsidRPr="00B60CB5">
        <w:rPr>
          <w:rFonts w:hint="eastAsia"/>
          <w:szCs w:val="21"/>
        </w:rPr>
        <w:t>操作手柄</w:t>
      </w:r>
      <w:r w:rsidRPr="00B60CB5">
        <w:rPr>
          <w:rFonts w:hint="eastAsia"/>
          <w:szCs w:val="21"/>
        </w:rPr>
        <w:t>x</w:t>
      </w:r>
      <w:r w:rsidRPr="00B60CB5">
        <w:rPr>
          <w:rFonts w:hint="eastAsia"/>
          <w:szCs w:val="21"/>
        </w:rPr>
        <w:t>中的轴，而不是当前的轴。</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:axis, pbaspect, xlim, ylim, zlim</w:t>
      </w:r>
      <w:r w:rsidRPr="00B60CB5">
        <w:rPr>
          <w:rFonts w:hint="eastAsia"/>
          <w:szCs w:val="21"/>
        </w:rPr>
        <w:t>。</w:t>
      </w:r>
    </w:p>
    <w:p w:rsidR="00B60CB5" w:rsidRPr="00B60CB5" w:rsidRDefault="00B60CB5" w:rsidP="00424FCA">
      <w:pPr>
        <w:spacing w:beforeLines="50" w:before="156" w:after="0"/>
        <w:rPr>
          <w:szCs w:val="21"/>
        </w:rPr>
      </w:pPr>
      <w:r w:rsidRPr="00B60CB5">
        <w:rPr>
          <w:szCs w:val="21"/>
        </w:rPr>
        <w:t>: plot_box_aspect_ratio = pbaspect ( )</w:t>
      </w:r>
    </w:p>
    <w:p w:rsidR="00B60CB5" w:rsidRPr="00B60CB5" w:rsidRDefault="00B60CB5" w:rsidP="00424FCA">
      <w:pPr>
        <w:spacing w:before="0" w:after="0"/>
        <w:rPr>
          <w:szCs w:val="21"/>
        </w:rPr>
      </w:pPr>
      <w:r w:rsidRPr="00B60CB5">
        <w:rPr>
          <w:szCs w:val="21"/>
        </w:rPr>
        <w:t>: pbaspect (plot_box_aspect_ratio)</w:t>
      </w:r>
    </w:p>
    <w:p w:rsidR="00B60CB5" w:rsidRPr="00B60CB5" w:rsidRDefault="00B60CB5" w:rsidP="00424FCA">
      <w:pPr>
        <w:spacing w:before="0" w:after="0"/>
        <w:rPr>
          <w:szCs w:val="21"/>
        </w:rPr>
      </w:pPr>
      <w:r w:rsidRPr="00B60CB5">
        <w:rPr>
          <w:szCs w:val="21"/>
        </w:rPr>
        <w:t>: pbaspect (mode)</w:t>
      </w:r>
    </w:p>
    <w:p w:rsidR="00B60CB5" w:rsidRPr="00B60CB5" w:rsidRDefault="00B60CB5" w:rsidP="00424FCA">
      <w:pPr>
        <w:spacing w:before="0" w:after="0"/>
        <w:rPr>
          <w:szCs w:val="21"/>
        </w:rPr>
      </w:pPr>
      <w:r w:rsidRPr="00B60CB5">
        <w:rPr>
          <w:szCs w:val="21"/>
        </w:rPr>
        <w:t>: plot_box_aspect_ratio_mode = pbaspect ("mode")</w:t>
      </w:r>
    </w:p>
    <w:p w:rsidR="00B60CB5" w:rsidRDefault="00B60CB5" w:rsidP="00424FCA">
      <w:pPr>
        <w:spacing w:before="0" w:after="0"/>
        <w:rPr>
          <w:szCs w:val="21"/>
        </w:rPr>
      </w:pPr>
      <w:r w:rsidRPr="00B60CB5">
        <w:rPr>
          <w:szCs w:val="21"/>
        </w:rPr>
        <w:t>: pbaspect (hax, …)</w:t>
      </w:r>
    </w:p>
    <w:p w:rsidR="00B60CB5" w:rsidRPr="00B60CB5" w:rsidRDefault="00B60CB5" w:rsidP="00424FCA">
      <w:pPr>
        <w:spacing w:before="0" w:after="0"/>
        <w:ind w:leftChars="200" w:left="420"/>
        <w:rPr>
          <w:szCs w:val="21"/>
        </w:rPr>
      </w:pPr>
      <w:r w:rsidRPr="00B60CB5">
        <w:rPr>
          <w:rFonts w:hint="eastAsia"/>
          <w:szCs w:val="21"/>
        </w:rPr>
        <w:t>查询或设置当前轴的绘图框宽高比。</w:t>
      </w:r>
    </w:p>
    <w:p w:rsidR="00B60CB5" w:rsidRDefault="00B60CB5" w:rsidP="00424FCA">
      <w:pPr>
        <w:spacing w:before="0" w:after="0"/>
        <w:ind w:leftChars="200" w:left="420"/>
        <w:rPr>
          <w:szCs w:val="21"/>
        </w:rPr>
      </w:pPr>
      <w:r w:rsidRPr="00B60CB5">
        <w:rPr>
          <w:rFonts w:hint="eastAsia"/>
          <w:szCs w:val="21"/>
        </w:rPr>
        <w:t>纵横比是一个规范化的</w:t>
      </w:r>
      <w:r w:rsidRPr="00B60CB5">
        <w:rPr>
          <w:rFonts w:hint="eastAsia"/>
          <w:szCs w:val="21"/>
        </w:rPr>
        <w:t>3</w:t>
      </w:r>
      <w:r w:rsidRPr="00B60CB5">
        <w:rPr>
          <w:rFonts w:hint="eastAsia"/>
          <w:szCs w:val="21"/>
        </w:rPr>
        <w:t>元素向量，表示</w:t>
      </w:r>
      <w:r w:rsidRPr="00B60CB5">
        <w:rPr>
          <w:rFonts w:hint="eastAsia"/>
          <w:szCs w:val="21"/>
        </w:rPr>
        <w:t>x</w:t>
      </w:r>
      <w:r w:rsidRPr="00B60CB5">
        <w:rPr>
          <w:rFonts w:hint="eastAsia"/>
          <w:szCs w:val="21"/>
        </w:rPr>
        <w:t>、</w:t>
      </w:r>
      <w:r w:rsidRPr="00B60CB5">
        <w:rPr>
          <w:rFonts w:hint="eastAsia"/>
          <w:szCs w:val="21"/>
        </w:rPr>
        <w:t>y</w:t>
      </w:r>
      <w:r w:rsidRPr="00B60CB5">
        <w:rPr>
          <w:rFonts w:hint="eastAsia"/>
          <w:szCs w:val="21"/>
        </w:rPr>
        <w:t>和</w:t>
      </w:r>
      <w:r w:rsidRPr="00B60CB5">
        <w:rPr>
          <w:rFonts w:hint="eastAsia"/>
          <w:szCs w:val="21"/>
        </w:rPr>
        <w:t>z</w:t>
      </w:r>
      <w:r w:rsidRPr="00B60CB5">
        <w:rPr>
          <w:rFonts w:hint="eastAsia"/>
          <w:szCs w:val="21"/>
        </w:rPr>
        <w:t>轴的呈现长度。</w:t>
      </w:r>
    </w:p>
    <w:p w:rsidR="00B60CB5" w:rsidRDefault="00B60CB5" w:rsidP="00424FCA">
      <w:pPr>
        <w:spacing w:before="0" w:after="0"/>
        <w:ind w:leftChars="400" w:left="840"/>
        <w:rPr>
          <w:szCs w:val="21"/>
        </w:rPr>
      </w:pPr>
      <w:r w:rsidRPr="00B60CB5">
        <w:rPr>
          <w:szCs w:val="21"/>
        </w:rPr>
        <w:t>pbaspect(mode)</w:t>
      </w:r>
    </w:p>
    <w:p w:rsidR="00B60CB5" w:rsidRDefault="00B60CB5" w:rsidP="00424FCA">
      <w:pPr>
        <w:spacing w:before="0" w:after="0"/>
        <w:ind w:leftChars="200" w:left="420"/>
        <w:rPr>
          <w:szCs w:val="21"/>
        </w:rPr>
      </w:pPr>
      <w:r w:rsidRPr="00B60CB5">
        <w:rPr>
          <w:rFonts w:hint="eastAsia"/>
          <w:szCs w:val="21"/>
        </w:rPr>
        <w:t>设置当前轴的绘图框长宽比模式。模式为“自动”或“手动”。</w:t>
      </w:r>
    </w:p>
    <w:p w:rsidR="00B60CB5" w:rsidRDefault="00B60CB5" w:rsidP="00424FCA">
      <w:pPr>
        <w:spacing w:before="0" w:after="0"/>
        <w:ind w:leftChars="400" w:left="840"/>
        <w:rPr>
          <w:szCs w:val="21"/>
        </w:rPr>
      </w:pPr>
      <w:r w:rsidRPr="00B60CB5">
        <w:rPr>
          <w:szCs w:val="21"/>
        </w:rPr>
        <w:t>pbaspect ("mode")</w:t>
      </w:r>
    </w:p>
    <w:p w:rsidR="00B60CB5" w:rsidRDefault="00B60CB5" w:rsidP="00424FCA">
      <w:pPr>
        <w:spacing w:before="0" w:after="0"/>
        <w:ind w:leftChars="200" w:left="420"/>
        <w:rPr>
          <w:szCs w:val="21"/>
        </w:rPr>
      </w:pPr>
      <w:r w:rsidRPr="00B60CB5">
        <w:rPr>
          <w:rFonts w:hint="eastAsia"/>
          <w:szCs w:val="21"/>
        </w:rPr>
        <w:lastRenderedPageBreak/>
        <w:t>返回当前轴的绘图框长宽比模式。</w:t>
      </w:r>
    </w:p>
    <w:p w:rsidR="00B60CB5" w:rsidRDefault="00B60CB5" w:rsidP="00424FCA">
      <w:pPr>
        <w:spacing w:before="0" w:after="0"/>
        <w:ind w:leftChars="400" w:left="840"/>
        <w:rPr>
          <w:szCs w:val="21"/>
        </w:rPr>
      </w:pPr>
      <w:r w:rsidRPr="00B60CB5">
        <w:rPr>
          <w:szCs w:val="21"/>
        </w:rPr>
        <w:t>pbaspect (hax, …)</w:t>
      </w:r>
    </w:p>
    <w:p w:rsidR="00B60CB5" w:rsidRPr="00B60CB5" w:rsidRDefault="00B60CB5" w:rsidP="00424FCA">
      <w:pPr>
        <w:spacing w:before="0" w:after="0"/>
        <w:ind w:leftChars="200" w:left="420"/>
        <w:rPr>
          <w:szCs w:val="21"/>
        </w:rPr>
      </w:pPr>
      <w:r w:rsidRPr="00B60CB5">
        <w:rPr>
          <w:rFonts w:hint="eastAsia"/>
          <w:szCs w:val="21"/>
        </w:rPr>
        <w:t>操作手柄</w:t>
      </w:r>
      <w:r w:rsidRPr="00B60CB5">
        <w:rPr>
          <w:rFonts w:hint="eastAsia"/>
          <w:szCs w:val="21"/>
        </w:rPr>
        <w:t>x</w:t>
      </w:r>
      <w:r w:rsidRPr="00B60CB5">
        <w:rPr>
          <w:rFonts w:hint="eastAsia"/>
          <w:szCs w:val="21"/>
        </w:rPr>
        <w:t>中的轴，而不是当前的轴。</w:t>
      </w:r>
    </w:p>
    <w:p w:rsidR="00B60CB5" w:rsidRDefault="00B60CB5" w:rsidP="00424FCA">
      <w:pPr>
        <w:spacing w:before="0" w:after="0"/>
        <w:ind w:leftChars="200" w:left="420"/>
        <w:rPr>
          <w:szCs w:val="21"/>
        </w:rPr>
      </w:pPr>
      <w:r w:rsidRPr="00B60CB5">
        <w:rPr>
          <w:rFonts w:hint="eastAsia"/>
          <w:szCs w:val="21"/>
        </w:rPr>
        <w:t>参见</w:t>
      </w:r>
      <w:r w:rsidRPr="00B60CB5">
        <w:rPr>
          <w:rFonts w:hint="eastAsia"/>
          <w:szCs w:val="21"/>
        </w:rPr>
        <w:t>:axis, daspect, xlim, ylim, zlim</w:t>
      </w:r>
      <w:r w:rsidRPr="00B60CB5">
        <w:rPr>
          <w:rFonts w:hint="eastAsia"/>
          <w:szCs w:val="21"/>
        </w:rPr>
        <w:t>。</w:t>
      </w:r>
    </w:p>
    <w:p w:rsidR="00B60CB5" w:rsidRDefault="00B60CB5" w:rsidP="00424FCA">
      <w:pPr>
        <w:spacing w:beforeLines="50" w:before="156" w:afterLines="50" w:after="156"/>
        <w:rPr>
          <w:szCs w:val="21"/>
        </w:rPr>
      </w:pPr>
      <w:r w:rsidRPr="00B60CB5">
        <w:rPr>
          <w:rFonts w:hint="eastAsia"/>
          <w:szCs w:val="21"/>
        </w:rPr>
        <w:t>15.2.2.2</w:t>
      </w:r>
      <w:r w:rsidRPr="00B60CB5">
        <w:rPr>
          <w:rFonts w:hint="eastAsia"/>
          <w:szCs w:val="21"/>
        </w:rPr>
        <w:t>三维函数绘图</w:t>
      </w:r>
    </w:p>
    <w:p w:rsidR="00B60CB5" w:rsidRPr="00B60CB5" w:rsidRDefault="00B60CB5" w:rsidP="00424FCA">
      <w:pPr>
        <w:spacing w:before="0" w:after="0"/>
        <w:rPr>
          <w:szCs w:val="21"/>
        </w:rPr>
      </w:pPr>
      <w:r w:rsidRPr="00B60CB5">
        <w:rPr>
          <w:szCs w:val="21"/>
        </w:rPr>
        <w:t>: ezplot3 (fx, fy, fz)</w:t>
      </w:r>
    </w:p>
    <w:p w:rsidR="00B60CB5" w:rsidRPr="00B60CB5" w:rsidRDefault="00B60CB5" w:rsidP="00424FCA">
      <w:pPr>
        <w:spacing w:before="0" w:after="0"/>
        <w:rPr>
          <w:szCs w:val="21"/>
        </w:rPr>
      </w:pPr>
      <w:r w:rsidRPr="00B60CB5">
        <w:rPr>
          <w:szCs w:val="21"/>
        </w:rPr>
        <w:t>: ezplot3 (…, dom)</w:t>
      </w:r>
    </w:p>
    <w:p w:rsidR="00B60CB5" w:rsidRPr="00B60CB5" w:rsidRDefault="00B60CB5" w:rsidP="00424FCA">
      <w:pPr>
        <w:spacing w:before="0" w:after="0"/>
        <w:rPr>
          <w:szCs w:val="21"/>
        </w:rPr>
      </w:pPr>
      <w:r w:rsidRPr="00B60CB5">
        <w:rPr>
          <w:szCs w:val="21"/>
        </w:rPr>
        <w:t>: ezplot3 (…, n)</w:t>
      </w:r>
    </w:p>
    <w:p w:rsidR="00B60CB5" w:rsidRPr="00B60CB5" w:rsidRDefault="00B60CB5" w:rsidP="00424FCA">
      <w:pPr>
        <w:spacing w:before="0" w:after="0"/>
        <w:rPr>
          <w:szCs w:val="21"/>
        </w:rPr>
      </w:pPr>
      <w:r w:rsidRPr="00B60CB5">
        <w:rPr>
          <w:szCs w:val="21"/>
        </w:rPr>
        <w:t>: ezplot3 (…, "animate")</w:t>
      </w:r>
    </w:p>
    <w:p w:rsidR="00B60CB5" w:rsidRPr="00B60CB5" w:rsidRDefault="00B60CB5" w:rsidP="00424FCA">
      <w:pPr>
        <w:spacing w:before="0" w:after="0"/>
        <w:rPr>
          <w:szCs w:val="21"/>
        </w:rPr>
      </w:pPr>
      <w:r w:rsidRPr="00B60CB5">
        <w:rPr>
          <w:szCs w:val="21"/>
        </w:rPr>
        <w:t>: ezplot3 (hax, …)</w:t>
      </w:r>
    </w:p>
    <w:p w:rsidR="00B60CB5" w:rsidRDefault="00B60CB5" w:rsidP="00424FCA">
      <w:pPr>
        <w:spacing w:before="0" w:after="0"/>
        <w:rPr>
          <w:szCs w:val="21"/>
        </w:rPr>
      </w:pPr>
      <w:r w:rsidRPr="00B60CB5">
        <w:rPr>
          <w:szCs w:val="21"/>
        </w:rPr>
        <w:t>: h = ezplot3 (…)</w:t>
      </w:r>
    </w:p>
    <w:p w:rsidR="00B60CB5" w:rsidRPr="00B60CB5" w:rsidRDefault="00B60CB5" w:rsidP="00424FCA">
      <w:pPr>
        <w:spacing w:before="0" w:after="0"/>
        <w:ind w:leftChars="200" w:left="420"/>
        <w:rPr>
          <w:szCs w:val="21"/>
        </w:rPr>
      </w:pPr>
      <w:r w:rsidRPr="00B60CB5">
        <w:rPr>
          <w:rFonts w:hint="eastAsia"/>
          <w:szCs w:val="21"/>
        </w:rPr>
        <w:t>在三维空间绘制一条参数化定义的曲线。</w:t>
      </w:r>
    </w:p>
    <w:p w:rsidR="00B60CB5" w:rsidRPr="00B60CB5" w:rsidRDefault="00B60CB5" w:rsidP="00424FCA">
      <w:pPr>
        <w:spacing w:before="0" w:after="0"/>
        <w:ind w:leftChars="200" w:left="420"/>
        <w:rPr>
          <w:szCs w:val="21"/>
        </w:rPr>
      </w:pPr>
      <w:r w:rsidRPr="00B60CB5">
        <w:rPr>
          <w:rFonts w:hint="eastAsia"/>
          <w:szCs w:val="21"/>
        </w:rPr>
        <w:t>Fx</w:t>
      </w:r>
      <w:r w:rsidRPr="00B60CB5">
        <w:rPr>
          <w:rFonts w:hint="eastAsia"/>
          <w:szCs w:val="21"/>
        </w:rPr>
        <w:t>、</w:t>
      </w:r>
      <w:r w:rsidRPr="00B60CB5">
        <w:rPr>
          <w:rFonts w:hint="eastAsia"/>
          <w:szCs w:val="21"/>
        </w:rPr>
        <w:t>fy</w:t>
      </w:r>
      <w:r w:rsidRPr="00B60CB5">
        <w:rPr>
          <w:rFonts w:hint="eastAsia"/>
          <w:szCs w:val="21"/>
        </w:rPr>
        <w:t>和</w:t>
      </w:r>
      <w:r w:rsidRPr="00B60CB5">
        <w:rPr>
          <w:rFonts w:hint="eastAsia"/>
          <w:szCs w:val="21"/>
        </w:rPr>
        <w:t>fz</w:t>
      </w:r>
      <w:r w:rsidRPr="00B60CB5">
        <w:rPr>
          <w:rFonts w:hint="eastAsia"/>
          <w:szCs w:val="21"/>
        </w:rPr>
        <w:t>是字符串、内联函数或函数句柄，带有一个定义函数的参数。默认情况下，图在</w:t>
      </w:r>
      <w:r w:rsidRPr="00B60CB5">
        <w:rPr>
          <w:rFonts w:hint="eastAsia"/>
          <w:szCs w:val="21"/>
        </w:rPr>
        <w:t>0 &lt;= t &lt;= 2*pi</w:t>
      </w:r>
      <w:r w:rsidRPr="00B60CB5">
        <w:rPr>
          <w:rFonts w:hint="eastAsia"/>
          <w:szCs w:val="21"/>
        </w:rPr>
        <w:t>的域上，有</w:t>
      </w:r>
      <w:r w:rsidRPr="00B60CB5">
        <w:rPr>
          <w:rFonts w:hint="eastAsia"/>
          <w:szCs w:val="21"/>
        </w:rPr>
        <w:t>500</w:t>
      </w:r>
      <w:r w:rsidRPr="00B60CB5">
        <w:rPr>
          <w:rFonts w:hint="eastAsia"/>
          <w:szCs w:val="21"/>
        </w:rPr>
        <w:t>个点。</w:t>
      </w:r>
    </w:p>
    <w:p w:rsidR="00B60CB5" w:rsidRPr="00B60CB5" w:rsidRDefault="00B60CB5" w:rsidP="00424FCA">
      <w:pPr>
        <w:spacing w:before="0" w:after="0"/>
        <w:ind w:leftChars="200" w:left="420"/>
        <w:rPr>
          <w:szCs w:val="21"/>
        </w:rPr>
      </w:pPr>
      <w:r w:rsidRPr="00B60CB5">
        <w:rPr>
          <w:rFonts w:hint="eastAsia"/>
          <w:szCs w:val="21"/>
        </w:rPr>
        <w:t>如果</w:t>
      </w:r>
      <w:r w:rsidRPr="00B60CB5">
        <w:rPr>
          <w:rFonts w:hint="eastAsia"/>
          <w:szCs w:val="21"/>
        </w:rPr>
        <w:t>dom</w:t>
      </w:r>
      <w:r w:rsidRPr="00B60CB5">
        <w:rPr>
          <w:rFonts w:hint="eastAsia"/>
          <w:szCs w:val="21"/>
        </w:rPr>
        <w:t>是一个双元素向量，它表示</w:t>
      </w:r>
      <w:r w:rsidRPr="00B60CB5">
        <w:rPr>
          <w:rFonts w:hint="eastAsia"/>
          <w:szCs w:val="21"/>
        </w:rPr>
        <w:t>t</w:t>
      </w:r>
      <w:r w:rsidRPr="00B60CB5">
        <w:rPr>
          <w:rFonts w:hint="eastAsia"/>
          <w:szCs w:val="21"/>
        </w:rPr>
        <w:t>的最小值和最大值。</w:t>
      </w:r>
    </w:p>
    <w:p w:rsidR="00B60CB5" w:rsidRPr="00B60CB5" w:rsidRDefault="00B60CB5" w:rsidP="00424FCA">
      <w:pPr>
        <w:spacing w:before="0" w:after="0"/>
        <w:ind w:leftChars="200" w:left="420"/>
        <w:rPr>
          <w:szCs w:val="21"/>
        </w:rPr>
      </w:pPr>
      <w:r w:rsidRPr="00B60CB5">
        <w:rPr>
          <w:rFonts w:hint="eastAsia"/>
          <w:szCs w:val="21"/>
        </w:rPr>
        <w:t>N</w:t>
      </w:r>
      <w:r w:rsidRPr="00B60CB5">
        <w:rPr>
          <w:rFonts w:hint="eastAsia"/>
          <w:szCs w:val="21"/>
        </w:rPr>
        <w:t>是定义用于绘制函数的点的数量的标量。</w:t>
      </w:r>
    </w:p>
    <w:p w:rsidR="00B60CB5" w:rsidRPr="00B60CB5" w:rsidRDefault="00B60CB5" w:rsidP="00424FCA">
      <w:pPr>
        <w:spacing w:before="0" w:after="0"/>
        <w:ind w:leftChars="200" w:left="420"/>
        <w:rPr>
          <w:szCs w:val="21"/>
        </w:rPr>
      </w:pPr>
      <w:r w:rsidRPr="00B60CB5">
        <w:rPr>
          <w:rFonts w:hint="eastAsia"/>
          <w:szCs w:val="21"/>
        </w:rPr>
        <w:t>如果选择“</w:t>
      </w:r>
      <w:r w:rsidRPr="00B60CB5">
        <w:rPr>
          <w:rFonts w:hint="eastAsia"/>
          <w:szCs w:val="21"/>
        </w:rPr>
        <w:t>animate</w:t>
      </w:r>
      <w:r w:rsidRPr="00B60CB5">
        <w:rPr>
          <w:rFonts w:hint="eastAsia"/>
          <w:szCs w:val="21"/>
        </w:rPr>
        <w:t>”选项，则绘图将以</w:t>
      </w:r>
      <w:r w:rsidRPr="00B60CB5">
        <w:rPr>
          <w:rFonts w:hint="eastAsia"/>
          <w:szCs w:val="21"/>
        </w:rPr>
        <w:t>comet3</w:t>
      </w:r>
      <w:r w:rsidRPr="00B60CB5">
        <w:rPr>
          <w:rFonts w:hint="eastAsia"/>
          <w:szCs w:val="21"/>
        </w:rPr>
        <w:t>的样式动画化。</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是创建的绘图的图形句柄。</w:t>
      </w:r>
    </w:p>
    <w:p w:rsidR="00B60CB5" w:rsidRPr="00B60CB5" w:rsidRDefault="00B60CB5" w:rsidP="00424FCA">
      <w:pPr>
        <w:spacing w:before="0" w:after="0"/>
        <w:ind w:leftChars="400" w:left="840"/>
        <w:rPr>
          <w:szCs w:val="21"/>
        </w:rPr>
      </w:pPr>
      <w:r w:rsidRPr="00B60CB5">
        <w:rPr>
          <w:szCs w:val="21"/>
        </w:rPr>
        <w:t>fx = @(t) cos (t);</w:t>
      </w:r>
    </w:p>
    <w:p w:rsidR="00B60CB5" w:rsidRPr="00B60CB5" w:rsidRDefault="00B60CB5" w:rsidP="00424FCA">
      <w:pPr>
        <w:spacing w:before="0" w:after="0"/>
        <w:ind w:leftChars="400" w:left="840"/>
        <w:rPr>
          <w:szCs w:val="21"/>
        </w:rPr>
      </w:pPr>
      <w:r w:rsidRPr="00B60CB5">
        <w:rPr>
          <w:szCs w:val="21"/>
        </w:rPr>
        <w:t>fy = @(t) sin (t);</w:t>
      </w:r>
    </w:p>
    <w:p w:rsidR="00B60CB5" w:rsidRPr="00B60CB5" w:rsidRDefault="00B60CB5" w:rsidP="00424FCA">
      <w:pPr>
        <w:spacing w:before="0" w:after="0"/>
        <w:ind w:leftChars="400" w:left="840"/>
        <w:rPr>
          <w:szCs w:val="21"/>
        </w:rPr>
      </w:pPr>
      <w:r w:rsidRPr="00B60CB5">
        <w:rPr>
          <w:szCs w:val="21"/>
        </w:rPr>
        <w:t>fz = @(t) t;</w:t>
      </w:r>
    </w:p>
    <w:p w:rsidR="00B60CB5" w:rsidRDefault="00B60CB5" w:rsidP="00424FCA">
      <w:pPr>
        <w:spacing w:before="0" w:after="0"/>
        <w:ind w:leftChars="400" w:left="840"/>
        <w:rPr>
          <w:szCs w:val="21"/>
        </w:rPr>
      </w:pPr>
      <w:r w:rsidRPr="00B60CB5">
        <w:rPr>
          <w:szCs w:val="21"/>
        </w:rPr>
        <w:t>ezplot3 (fx, fy, fz, [0, 10*pi], 100);</w:t>
      </w:r>
    </w:p>
    <w:p w:rsidR="00B60CB5" w:rsidRDefault="00B60CB5" w:rsidP="00424FCA">
      <w:pPr>
        <w:spacing w:before="0" w:after="0"/>
        <w:ind w:leftChars="200" w:left="420"/>
        <w:rPr>
          <w:szCs w:val="21"/>
        </w:rPr>
      </w:pPr>
      <w:r>
        <w:rPr>
          <w:rFonts w:hint="eastAsia"/>
          <w:szCs w:val="21"/>
        </w:rPr>
        <w:t>参见</w:t>
      </w:r>
      <w:r w:rsidRPr="00B60CB5">
        <w:rPr>
          <w:rFonts w:hint="eastAsia"/>
          <w:szCs w:val="21"/>
        </w:rPr>
        <w:t>:plot3, comet3, ezplot, ezmesh, ezsurf</w:t>
      </w:r>
      <w:r w:rsidRPr="00B60CB5">
        <w:rPr>
          <w:rFonts w:hint="eastAsia"/>
          <w:szCs w:val="21"/>
        </w:rPr>
        <w:t>。</w:t>
      </w:r>
    </w:p>
    <w:p w:rsidR="00B60CB5" w:rsidRPr="00B60CB5" w:rsidRDefault="00B60CB5" w:rsidP="00424FCA">
      <w:pPr>
        <w:spacing w:beforeLines="50" w:before="156" w:after="0"/>
        <w:rPr>
          <w:szCs w:val="21"/>
        </w:rPr>
      </w:pPr>
      <w:r w:rsidRPr="00B60CB5">
        <w:rPr>
          <w:szCs w:val="21"/>
        </w:rPr>
        <w:t>: ezmesh (f)</w:t>
      </w:r>
    </w:p>
    <w:p w:rsidR="00B60CB5" w:rsidRPr="00B60CB5" w:rsidRDefault="00B60CB5" w:rsidP="00424FCA">
      <w:pPr>
        <w:spacing w:before="0" w:after="0"/>
        <w:rPr>
          <w:szCs w:val="21"/>
        </w:rPr>
      </w:pPr>
      <w:r w:rsidRPr="00B60CB5">
        <w:rPr>
          <w:szCs w:val="21"/>
        </w:rPr>
        <w:t>: ezmesh (fx, fy, fz)</w:t>
      </w:r>
    </w:p>
    <w:p w:rsidR="00B60CB5" w:rsidRPr="00B60CB5" w:rsidRDefault="00B60CB5" w:rsidP="00424FCA">
      <w:pPr>
        <w:spacing w:before="0" w:after="0"/>
        <w:rPr>
          <w:szCs w:val="21"/>
        </w:rPr>
      </w:pPr>
      <w:r w:rsidRPr="00B60CB5">
        <w:rPr>
          <w:szCs w:val="21"/>
        </w:rPr>
        <w:t>: ezmesh (…, dom)</w:t>
      </w:r>
    </w:p>
    <w:p w:rsidR="00B60CB5" w:rsidRPr="00B60CB5" w:rsidRDefault="00B60CB5" w:rsidP="00424FCA">
      <w:pPr>
        <w:spacing w:before="0" w:after="0"/>
        <w:rPr>
          <w:szCs w:val="21"/>
        </w:rPr>
      </w:pPr>
      <w:r w:rsidRPr="00B60CB5">
        <w:rPr>
          <w:szCs w:val="21"/>
        </w:rPr>
        <w:t>: ezmesh (…, n)</w:t>
      </w:r>
    </w:p>
    <w:p w:rsidR="00B60CB5" w:rsidRPr="00B60CB5" w:rsidRDefault="00B60CB5" w:rsidP="00424FCA">
      <w:pPr>
        <w:spacing w:before="0" w:after="0"/>
        <w:rPr>
          <w:szCs w:val="21"/>
        </w:rPr>
      </w:pPr>
      <w:r w:rsidRPr="00B60CB5">
        <w:rPr>
          <w:szCs w:val="21"/>
        </w:rPr>
        <w:t>: ezmesh (…, "circ")</w:t>
      </w:r>
    </w:p>
    <w:p w:rsidR="00B60CB5" w:rsidRPr="00B60CB5" w:rsidRDefault="00B60CB5" w:rsidP="00424FCA">
      <w:pPr>
        <w:spacing w:before="0" w:after="0"/>
        <w:rPr>
          <w:szCs w:val="21"/>
        </w:rPr>
      </w:pPr>
      <w:r w:rsidRPr="00B60CB5">
        <w:rPr>
          <w:szCs w:val="21"/>
        </w:rPr>
        <w:t>: ezmesh (hax, …)</w:t>
      </w:r>
    </w:p>
    <w:p w:rsidR="00B60CB5" w:rsidRDefault="00B60CB5" w:rsidP="00424FCA">
      <w:pPr>
        <w:spacing w:before="0" w:after="0"/>
        <w:rPr>
          <w:szCs w:val="21"/>
        </w:rPr>
      </w:pPr>
      <w:r w:rsidRPr="00B60CB5">
        <w:rPr>
          <w:szCs w:val="21"/>
        </w:rPr>
        <w:t>: h = ezmesh (…)</w:t>
      </w:r>
    </w:p>
    <w:p w:rsidR="00B60CB5" w:rsidRPr="00B60CB5" w:rsidRDefault="00B60CB5" w:rsidP="00424FCA">
      <w:pPr>
        <w:spacing w:before="0" w:after="0"/>
        <w:ind w:leftChars="200" w:left="420"/>
        <w:rPr>
          <w:szCs w:val="21"/>
        </w:rPr>
      </w:pPr>
      <w:r w:rsidRPr="00B60CB5">
        <w:rPr>
          <w:rFonts w:hint="eastAsia"/>
          <w:szCs w:val="21"/>
        </w:rPr>
        <w:t>绘制由函数定义的网格。</w:t>
      </w:r>
    </w:p>
    <w:p w:rsidR="00B60CB5" w:rsidRPr="00B60CB5" w:rsidRDefault="00B60CB5" w:rsidP="00424FCA">
      <w:pPr>
        <w:spacing w:before="0" w:after="0"/>
        <w:ind w:leftChars="200" w:left="420"/>
        <w:rPr>
          <w:szCs w:val="21"/>
        </w:rPr>
      </w:pPr>
      <w:r w:rsidRPr="00B60CB5">
        <w:rPr>
          <w:rFonts w:hint="eastAsia"/>
          <w:szCs w:val="21"/>
        </w:rPr>
        <w:t>F</w:t>
      </w:r>
      <w:r w:rsidRPr="00B60CB5">
        <w:rPr>
          <w:rFonts w:hint="eastAsia"/>
          <w:szCs w:val="21"/>
        </w:rPr>
        <w:t>是一个字符串、内联函数或函数句柄，带有定义函数的两个参数。默认情况下，图在网格域</w:t>
      </w:r>
      <w:r w:rsidRPr="00B60CB5">
        <w:rPr>
          <w:rFonts w:hint="eastAsia"/>
          <w:szCs w:val="21"/>
        </w:rPr>
        <w:t>-2*pi &lt;= x | y &lt;= 2*pi</w:t>
      </w:r>
      <w:r w:rsidRPr="00B60CB5">
        <w:rPr>
          <w:rFonts w:hint="eastAsia"/>
          <w:szCs w:val="21"/>
        </w:rPr>
        <w:t>上，每个维度上有</w:t>
      </w:r>
      <w:r w:rsidRPr="00B60CB5">
        <w:rPr>
          <w:rFonts w:hint="eastAsia"/>
          <w:szCs w:val="21"/>
        </w:rPr>
        <w:t>60</w:t>
      </w:r>
      <w:r w:rsidRPr="00B60CB5">
        <w:rPr>
          <w:rFonts w:hint="eastAsia"/>
          <w:szCs w:val="21"/>
        </w:rPr>
        <w:t>个点。</w:t>
      </w:r>
    </w:p>
    <w:p w:rsidR="00B60CB5" w:rsidRDefault="00B60CB5" w:rsidP="00424FCA">
      <w:pPr>
        <w:spacing w:before="0" w:after="0"/>
        <w:ind w:leftChars="200" w:left="420"/>
        <w:rPr>
          <w:szCs w:val="21"/>
        </w:rPr>
      </w:pPr>
      <w:r w:rsidRPr="00B60CB5">
        <w:rPr>
          <w:rFonts w:hint="eastAsia"/>
          <w:szCs w:val="21"/>
        </w:rPr>
        <w:t>如果传递了三个函数，则绘制参数化定义的函数</w:t>
      </w:r>
      <w:r w:rsidRPr="00B60CB5">
        <w:rPr>
          <w:rFonts w:hint="eastAsia"/>
          <w:szCs w:val="21"/>
        </w:rPr>
        <w:t>[fx(s, t)</w:t>
      </w:r>
      <w:r w:rsidRPr="00B60CB5">
        <w:rPr>
          <w:rFonts w:hint="eastAsia"/>
          <w:szCs w:val="21"/>
        </w:rPr>
        <w:t>，</w:t>
      </w:r>
      <w:r w:rsidRPr="00B60CB5">
        <w:rPr>
          <w:rFonts w:hint="eastAsia"/>
          <w:szCs w:val="21"/>
        </w:rPr>
        <w:t xml:space="preserve"> fy(s, t)</w:t>
      </w:r>
      <w:r w:rsidRPr="00B60CB5">
        <w:rPr>
          <w:rFonts w:hint="eastAsia"/>
          <w:szCs w:val="21"/>
        </w:rPr>
        <w:t>，</w:t>
      </w:r>
      <w:r w:rsidRPr="00B60CB5">
        <w:rPr>
          <w:rFonts w:hint="eastAsia"/>
          <w:szCs w:val="21"/>
        </w:rPr>
        <w:t xml:space="preserve"> fz(s, t)]</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如果</w:t>
      </w:r>
      <w:r w:rsidRPr="00B60CB5">
        <w:rPr>
          <w:rFonts w:hint="eastAsia"/>
          <w:szCs w:val="21"/>
        </w:rPr>
        <w:t>dom</w:t>
      </w:r>
      <w:r w:rsidRPr="00B60CB5">
        <w:rPr>
          <w:rFonts w:hint="eastAsia"/>
          <w:szCs w:val="21"/>
        </w:rPr>
        <w:t>是一个双元素向量，它表示</w:t>
      </w:r>
      <w:r w:rsidRPr="00B60CB5">
        <w:rPr>
          <w:rFonts w:hint="eastAsia"/>
          <w:szCs w:val="21"/>
        </w:rPr>
        <w:t>x</w:t>
      </w:r>
      <w:r w:rsidRPr="00B60CB5">
        <w:rPr>
          <w:rFonts w:hint="eastAsia"/>
          <w:szCs w:val="21"/>
        </w:rPr>
        <w:t>和</w:t>
      </w:r>
      <w:r w:rsidRPr="00B60CB5">
        <w:rPr>
          <w:rFonts w:hint="eastAsia"/>
          <w:szCs w:val="21"/>
        </w:rPr>
        <w:t>y</w:t>
      </w:r>
      <w:r w:rsidRPr="00B60CB5">
        <w:rPr>
          <w:rFonts w:hint="eastAsia"/>
          <w:szCs w:val="21"/>
        </w:rPr>
        <w:t>的最小值和最大值。如果</w:t>
      </w:r>
      <w:r w:rsidRPr="00B60CB5">
        <w:rPr>
          <w:rFonts w:hint="eastAsia"/>
          <w:szCs w:val="21"/>
        </w:rPr>
        <w:t>dom</w:t>
      </w:r>
      <w:r w:rsidRPr="00B60CB5">
        <w:rPr>
          <w:rFonts w:hint="eastAsia"/>
          <w:szCs w:val="21"/>
        </w:rPr>
        <w:t>是一个四元素向量，那么最小值和最大值是</w:t>
      </w:r>
      <w:r w:rsidRPr="00B60CB5">
        <w:rPr>
          <w:rFonts w:hint="eastAsia"/>
          <w:szCs w:val="21"/>
        </w:rPr>
        <w:t>[xmin xmax ymin ymax]</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N</w:t>
      </w:r>
      <w:r w:rsidRPr="00B60CB5">
        <w:rPr>
          <w:rFonts w:hint="eastAsia"/>
          <w:szCs w:val="21"/>
        </w:rPr>
        <w:t>是定义在每个维度中使用的点的数量的标量。</w:t>
      </w:r>
    </w:p>
    <w:p w:rsidR="00B60CB5" w:rsidRDefault="00B60CB5" w:rsidP="00424FCA">
      <w:pPr>
        <w:spacing w:before="0" w:after="0"/>
        <w:ind w:leftChars="200" w:left="420"/>
        <w:rPr>
          <w:szCs w:val="21"/>
        </w:rPr>
      </w:pPr>
      <w:r w:rsidRPr="00B60CB5">
        <w:rPr>
          <w:rFonts w:hint="eastAsia"/>
          <w:szCs w:val="21"/>
        </w:rPr>
        <w:t>如果给出了参数“</w:t>
      </w:r>
      <w:r w:rsidRPr="00B60CB5">
        <w:rPr>
          <w:rFonts w:hint="eastAsia"/>
          <w:szCs w:val="21"/>
        </w:rPr>
        <w:t>circ</w:t>
      </w:r>
      <w:r w:rsidRPr="00B60CB5">
        <w:rPr>
          <w:rFonts w:hint="eastAsia"/>
          <w:szCs w:val="21"/>
        </w:rPr>
        <w:t>”，则该函数将绘制在以域</w:t>
      </w:r>
      <w:r w:rsidRPr="00B60CB5">
        <w:rPr>
          <w:rFonts w:hint="eastAsia"/>
          <w:szCs w:val="21"/>
        </w:rPr>
        <w:t>dom</w:t>
      </w:r>
      <w:r w:rsidRPr="00B60CB5">
        <w:rPr>
          <w:rFonts w:hint="eastAsia"/>
          <w:szCs w:val="21"/>
        </w:rPr>
        <w:t>中间为中心的磁盘上。</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是创建的表面对象的图形句柄。</w:t>
      </w:r>
    </w:p>
    <w:p w:rsidR="00B60CB5" w:rsidRDefault="00B60CB5" w:rsidP="00424FCA">
      <w:pPr>
        <w:spacing w:before="0" w:after="0"/>
        <w:ind w:leftChars="200" w:left="420"/>
        <w:rPr>
          <w:szCs w:val="21"/>
        </w:rPr>
      </w:pPr>
      <w:r w:rsidRPr="00B60CB5">
        <w:rPr>
          <w:rFonts w:hint="eastAsia"/>
          <w:szCs w:val="21"/>
        </w:rPr>
        <w:t>例</w:t>
      </w:r>
      <w:r w:rsidRPr="00B60CB5">
        <w:rPr>
          <w:rFonts w:hint="eastAsia"/>
          <w:szCs w:val="21"/>
        </w:rPr>
        <w:t>1:</w:t>
      </w:r>
      <w:r w:rsidRPr="00B60CB5">
        <w:rPr>
          <w:rFonts w:hint="eastAsia"/>
          <w:szCs w:val="21"/>
        </w:rPr>
        <w:t>两个参数的函数</w:t>
      </w:r>
    </w:p>
    <w:p w:rsidR="00B60CB5" w:rsidRPr="00B60CB5" w:rsidRDefault="00B60CB5" w:rsidP="00424FCA">
      <w:pPr>
        <w:spacing w:before="0" w:after="0"/>
        <w:ind w:leftChars="400" w:left="840"/>
        <w:rPr>
          <w:szCs w:val="21"/>
        </w:rPr>
      </w:pPr>
      <w:r w:rsidRPr="00B60CB5">
        <w:rPr>
          <w:szCs w:val="21"/>
        </w:rPr>
        <w:t>f = @(x,y) sqrt (abs (x .* y)) ./ (1 + x.^2 + y.^2);</w:t>
      </w:r>
    </w:p>
    <w:p w:rsidR="00B60CB5" w:rsidRDefault="00B60CB5" w:rsidP="00424FCA">
      <w:pPr>
        <w:spacing w:before="0" w:after="0"/>
        <w:ind w:leftChars="400" w:left="840"/>
        <w:rPr>
          <w:szCs w:val="21"/>
        </w:rPr>
      </w:pPr>
      <w:r w:rsidRPr="00B60CB5">
        <w:rPr>
          <w:szCs w:val="21"/>
        </w:rPr>
        <w:lastRenderedPageBreak/>
        <w:t>ezmesh (f, [-3, 3]);</w:t>
      </w:r>
    </w:p>
    <w:p w:rsidR="00B60CB5" w:rsidRDefault="00B60CB5" w:rsidP="00424FCA">
      <w:pPr>
        <w:spacing w:before="0" w:after="0"/>
        <w:ind w:leftChars="200" w:left="420"/>
        <w:rPr>
          <w:szCs w:val="21"/>
        </w:rPr>
      </w:pPr>
      <w:r w:rsidRPr="00B60CB5">
        <w:rPr>
          <w:rFonts w:hint="eastAsia"/>
          <w:szCs w:val="21"/>
        </w:rPr>
        <w:t>例</w:t>
      </w:r>
      <w:r w:rsidRPr="00B60CB5">
        <w:rPr>
          <w:rFonts w:hint="eastAsia"/>
          <w:szCs w:val="21"/>
        </w:rPr>
        <w:t>2:</w:t>
      </w:r>
      <w:r w:rsidRPr="00B60CB5">
        <w:rPr>
          <w:rFonts w:hint="eastAsia"/>
          <w:szCs w:val="21"/>
        </w:rPr>
        <w:t>参数定义函数</w:t>
      </w:r>
    </w:p>
    <w:p w:rsidR="00B60CB5" w:rsidRPr="00B60CB5" w:rsidRDefault="00B60CB5" w:rsidP="00424FCA">
      <w:pPr>
        <w:spacing w:before="0" w:after="0"/>
        <w:ind w:leftChars="400" w:left="840"/>
        <w:rPr>
          <w:szCs w:val="21"/>
        </w:rPr>
      </w:pPr>
      <w:r w:rsidRPr="00B60CB5">
        <w:rPr>
          <w:szCs w:val="21"/>
        </w:rPr>
        <w:t>fx = @(s,t) cos (s) .* cos (t);</w:t>
      </w:r>
    </w:p>
    <w:p w:rsidR="00B60CB5" w:rsidRPr="00B60CB5" w:rsidRDefault="00B60CB5" w:rsidP="00424FCA">
      <w:pPr>
        <w:spacing w:before="0" w:after="0"/>
        <w:ind w:leftChars="400" w:left="840"/>
        <w:rPr>
          <w:szCs w:val="21"/>
        </w:rPr>
      </w:pPr>
      <w:r w:rsidRPr="00B60CB5">
        <w:rPr>
          <w:szCs w:val="21"/>
        </w:rPr>
        <w:t>fy = @(s,t) sin (s) .* cos (t);</w:t>
      </w:r>
    </w:p>
    <w:p w:rsidR="00B60CB5" w:rsidRPr="00B60CB5" w:rsidRDefault="00B60CB5" w:rsidP="00424FCA">
      <w:pPr>
        <w:spacing w:before="0" w:after="0"/>
        <w:ind w:leftChars="400" w:left="840"/>
        <w:rPr>
          <w:szCs w:val="21"/>
        </w:rPr>
      </w:pPr>
      <w:r w:rsidRPr="00B60CB5">
        <w:rPr>
          <w:szCs w:val="21"/>
        </w:rPr>
        <w:t>fz = @(s,t) sin (t);</w:t>
      </w:r>
    </w:p>
    <w:p w:rsidR="00B60CB5" w:rsidRDefault="00B60CB5" w:rsidP="00424FCA">
      <w:pPr>
        <w:spacing w:before="0" w:after="0"/>
        <w:ind w:leftChars="400" w:left="840"/>
        <w:rPr>
          <w:szCs w:val="21"/>
        </w:rPr>
      </w:pPr>
      <w:r w:rsidRPr="00B60CB5">
        <w:rPr>
          <w:szCs w:val="21"/>
        </w:rPr>
        <w:t>ezmesh (fx, fy, fz, [-pi, pi, -pi/2, pi/2], 20);</w:t>
      </w:r>
    </w:p>
    <w:p w:rsidR="00B60CB5" w:rsidRDefault="00B60CB5" w:rsidP="00424FCA">
      <w:pPr>
        <w:spacing w:before="0" w:after="0"/>
        <w:ind w:leftChars="200" w:left="420"/>
        <w:rPr>
          <w:szCs w:val="21"/>
        </w:rPr>
      </w:pPr>
      <w:r w:rsidRPr="00B60CB5">
        <w:rPr>
          <w:rFonts w:hint="eastAsia"/>
          <w:szCs w:val="21"/>
        </w:rPr>
        <w:t>另见</w:t>
      </w:r>
      <w:r w:rsidRPr="00B60CB5">
        <w:rPr>
          <w:rFonts w:hint="eastAsia"/>
          <w:szCs w:val="21"/>
        </w:rPr>
        <w:t>:</w:t>
      </w:r>
      <w:r w:rsidRPr="00B60CB5">
        <w:rPr>
          <w:rFonts w:hint="eastAsia"/>
          <w:szCs w:val="21"/>
        </w:rPr>
        <w:t>网格，</w:t>
      </w:r>
      <w:r w:rsidRPr="00B60CB5">
        <w:rPr>
          <w:rFonts w:hint="eastAsia"/>
          <w:szCs w:val="21"/>
        </w:rPr>
        <w:t>ezmeshc, ezplot, ezsurf, ezsurfc</w:t>
      </w:r>
      <w:r w:rsidRPr="00B60CB5">
        <w:rPr>
          <w:rFonts w:hint="eastAsia"/>
          <w:szCs w:val="21"/>
        </w:rPr>
        <w:t>，隐藏。</w:t>
      </w:r>
    </w:p>
    <w:p w:rsidR="00B60CB5" w:rsidRPr="00B60CB5" w:rsidRDefault="00B60CB5" w:rsidP="00424FCA">
      <w:pPr>
        <w:spacing w:beforeLines="50" w:before="156" w:after="0"/>
        <w:rPr>
          <w:szCs w:val="21"/>
        </w:rPr>
      </w:pPr>
      <w:r w:rsidRPr="00B60CB5">
        <w:rPr>
          <w:szCs w:val="21"/>
        </w:rPr>
        <w:t>: ezmeshc (f)</w:t>
      </w:r>
    </w:p>
    <w:p w:rsidR="00B60CB5" w:rsidRPr="00B60CB5" w:rsidRDefault="00B60CB5" w:rsidP="00424FCA">
      <w:pPr>
        <w:spacing w:before="0" w:after="0"/>
        <w:rPr>
          <w:szCs w:val="21"/>
        </w:rPr>
      </w:pPr>
      <w:r w:rsidRPr="00B60CB5">
        <w:rPr>
          <w:szCs w:val="21"/>
        </w:rPr>
        <w:t>: ezmeshc (fx, fy, fz)</w:t>
      </w:r>
    </w:p>
    <w:p w:rsidR="00B60CB5" w:rsidRPr="00B60CB5" w:rsidRDefault="00B60CB5" w:rsidP="00424FCA">
      <w:pPr>
        <w:spacing w:before="0" w:after="0"/>
        <w:rPr>
          <w:szCs w:val="21"/>
        </w:rPr>
      </w:pPr>
      <w:r w:rsidRPr="00B60CB5">
        <w:rPr>
          <w:szCs w:val="21"/>
        </w:rPr>
        <w:t>: ezmeshc (…, dom)</w:t>
      </w:r>
    </w:p>
    <w:p w:rsidR="00B60CB5" w:rsidRPr="00B60CB5" w:rsidRDefault="00B60CB5" w:rsidP="00424FCA">
      <w:pPr>
        <w:spacing w:before="0" w:after="0"/>
        <w:rPr>
          <w:szCs w:val="21"/>
        </w:rPr>
      </w:pPr>
      <w:r w:rsidRPr="00B60CB5">
        <w:rPr>
          <w:szCs w:val="21"/>
        </w:rPr>
        <w:t>: ezmeshc (…, n)</w:t>
      </w:r>
    </w:p>
    <w:p w:rsidR="00B60CB5" w:rsidRPr="00B60CB5" w:rsidRDefault="00B60CB5" w:rsidP="00424FCA">
      <w:pPr>
        <w:spacing w:before="0" w:after="0"/>
        <w:rPr>
          <w:szCs w:val="21"/>
        </w:rPr>
      </w:pPr>
      <w:r w:rsidRPr="00B60CB5">
        <w:rPr>
          <w:szCs w:val="21"/>
        </w:rPr>
        <w:t>: ezmeshc (…, "circ")</w:t>
      </w:r>
    </w:p>
    <w:p w:rsidR="00B60CB5" w:rsidRPr="00B60CB5" w:rsidRDefault="00B60CB5" w:rsidP="00424FCA">
      <w:pPr>
        <w:spacing w:before="0" w:after="0"/>
        <w:rPr>
          <w:szCs w:val="21"/>
        </w:rPr>
      </w:pPr>
      <w:r w:rsidRPr="00B60CB5">
        <w:rPr>
          <w:szCs w:val="21"/>
        </w:rPr>
        <w:t>: ezmeshc (hax, …)</w:t>
      </w:r>
    </w:p>
    <w:p w:rsidR="00B60CB5" w:rsidRDefault="00B60CB5" w:rsidP="00424FCA">
      <w:pPr>
        <w:spacing w:before="0" w:after="0"/>
        <w:rPr>
          <w:szCs w:val="21"/>
        </w:rPr>
      </w:pPr>
      <w:r w:rsidRPr="00B60CB5">
        <w:rPr>
          <w:szCs w:val="21"/>
        </w:rPr>
        <w:t>: h = ezmeshc (…)</w:t>
      </w:r>
    </w:p>
    <w:p w:rsidR="00B60CB5" w:rsidRPr="00B60CB5" w:rsidRDefault="00B60CB5" w:rsidP="00424FCA">
      <w:pPr>
        <w:spacing w:before="0" w:after="0"/>
        <w:ind w:leftChars="200" w:left="420"/>
        <w:rPr>
          <w:szCs w:val="21"/>
        </w:rPr>
      </w:pPr>
      <w:r w:rsidRPr="00B60CB5">
        <w:rPr>
          <w:rFonts w:hint="eastAsia"/>
          <w:szCs w:val="21"/>
        </w:rPr>
        <w:t>绘制由函数定义的网格和等高线。</w:t>
      </w:r>
    </w:p>
    <w:p w:rsidR="00B60CB5" w:rsidRPr="00B60CB5" w:rsidRDefault="00B60CB5" w:rsidP="00424FCA">
      <w:pPr>
        <w:spacing w:before="0" w:after="0"/>
        <w:ind w:leftChars="200" w:left="420"/>
        <w:rPr>
          <w:szCs w:val="21"/>
        </w:rPr>
      </w:pPr>
      <w:r w:rsidRPr="00B60CB5">
        <w:rPr>
          <w:rFonts w:hint="eastAsia"/>
          <w:szCs w:val="21"/>
        </w:rPr>
        <w:t>F</w:t>
      </w:r>
      <w:r w:rsidRPr="00B60CB5">
        <w:rPr>
          <w:rFonts w:hint="eastAsia"/>
          <w:szCs w:val="21"/>
        </w:rPr>
        <w:t>是一个字符串、内联函数或函数句柄，带有定义函数的两个参数。默认情况下，图在网格域</w:t>
      </w:r>
      <w:r w:rsidRPr="00B60CB5">
        <w:rPr>
          <w:rFonts w:hint="eastAsia"/>
          <w:szCs w:val="21"/>
        </w:rPr>
        <w:t>-2*pi &lt;= x | y &lt;= 2*pi</w:t>
      </w:r>
      <w:r w:rsidRPr="00B60CB5">
        <w:rPr>
          <w:rFonts w:hint="eastAsia"/>
          <w:szCs w:val="21"/>
        </w:rPr>
        <w:t>上，每个维度上有</w:t>
      </w:r>
      <w:r w:rsidRPr="00B60CB5">
        <w:rPr>
          <w:rFonts w:hint="eastAsia"/>
          <w:szCs w:val="21"/>
        </w:rPr>
        <w:t>60</w:t>
      </w:r>
      <w:r w:rsidRPr="00B60CB5">
        <w:rPr>
          <w:rFonts w:hint="eastAsia"/>
          <w:szCs w:val="21"/>
        </w:rPr>
        <w:t>个点。</w:t>
      </w:r>
    </w:p>
    <w:p w:rsidR="00B60CB5" w:rsidRDefault="00B60CB5" w:rsidP="00424FCA">
      <w:pPr>
        <w:spacing w:before="0" w:after="0"/>
        <w:ind w:leftChars="200" w:left="420"/>
        <w:rPr>
          <w:szCs w:val="21"/>
        </w:rPr>
      </w:pPr>
      <w:r w:rsidRPr="00B60CB5">
        <w:rPr>
          <w:rFonts w:hint="eastAsia"/>
          <w:szCs w:val="21"/>
        </w:rPr>
        <w:t>如果传递了三个函数，则绘制参数化定义的函数</w:t>
      </w:r>
      <w:r w:rsidRPr="00B60CB5">
        <w:rPr>
          <w:rFonts w:hint="eastAsia"/>
          <w:szCs w:val="21"/>
        </w:rPr>
        <w:t>[fx(s, t)</w:t>
      </w:r>
      <w:r w:rsidRPr="00B60CB5">
        <w:rPr>
          <w:rFonts w:hint="eastAsia"/>
          <w:szCs w:val="21"/>
        </w:rPr>
        <w:t>，</w:t>
      </w:r>
      <w:r w:rsidRPr="00B60CB5">
        <w:rPr>
          <w:rFonts w:hint="eastAsia"/>
          <w:szCs w:val="21"/>
        </w:rPr>
        <w:t xml:space="preserve"> fy(s, t)</w:t>
      </w:r>
      <w:r w:rsidRPr="00B60CB5">
        <w:rPr>
          <w:rFonts w:hint="eastAsia"/>
          <w:szCs w:val="21"/>
        </w:rPr>
        <w:t>，</w:t>
      </w:r>
      <w:r w:rsidRPr="00B60CB5">
        <w:rPr>
          <w:rFonts w:hint="eastAsia"/>
          <w:szCs w:val="21"/>
        </w:rPr>
        <w:t xml:space="preserve"> fz(s, t)]</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如果</w:t>
      </w:r>
      <w:r w:rsidRPr="00B60CB5">
        <w:rPr>
          <w:rFonts w:hint="eastAsia"/>
          <w:szCs w:val="21"/>
        </w:rPr>
        <w:t>dom</w:t>
      </w:r>
      <w:r w:rsidRPr="00B60CB5">
        <w:rPr>
          <w:rFonts w:hint="eastAsia"/>
          <w:szCs w:val="21"/>
        </w:rPr>
        <w:t>是一个双元素向量，它表示</w:t>
      </w:r>
      <w:r w:rsidRPr="00B60CB5">
        <w:rPr>
          <w:rFonts w:hint="eastAsia"/>
          <w:szCs w:val="21"/>
        </w:rPr>
        <w:t>x</w:t>
      </w:r>
      <w:r w:rsidRPr="00B60CB5">
        <w:rPr>
          <w:rFonts w:hint="eastAsia"/>
          <w:szCs w:val="21"/>
        </w:rPr>
        <w:t>和</w:t>
      </w:r>
      <w:r w:rsidRPr="00B60CB5">
        <w:rPr>
          <w:rFonts w:hint="eastAsia"/>
          <w:szCs w:val="21"/>
        </w:rPr>
        <w:t>y</w:t>
      </w:r>
      <w:r w:rsidRPr="00B60CB5">
        <w:rPr>
          <w:rFonts w:hint="eastAsia"/>
          <w:szCs w:val="21"/>
        </w:rPr>
        <w:t>的最小值和最大值。如果</w:t>
      </w:r>
      <w:r w:rsidRPr="00B60CB5">
        <w:rPr>
          <w:rFonts w:hint="eastAsia"/>
          <w:szCs w:val="21"/>
        </w:rPr>
        <w:t>dom</w:t>
      </w:r>
      <w:r w:rsidRPr="00B60CB5">
        <w:rPr>
          <w:rFonts w:hint="eastAsia"/>
          <w:szCs w:val="21"/>
        </w:rPr>
        <w:t>是一个四元素向量，那么最小值和最大值是</w:t>
      </w:r>
      <w:r w:rsidRPr="00B60CB5">
        <w:rPr>
          <w:rFonts w:hint="eastAsia"/>
          <w:szCs w:val="21"/>
        </w:rPr>
        <w:t>[xmin xmax ymin ymax]</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N</w:t>
      </w:r>
      <w:r w:rsidRPr="00B60CB5">
        <w:rPr>
          <w:rFonts w:hint="eastAsia"/>
          <w:szCs w:val="21"/>
        </w:rPr>
        <w:t>是定义在每个维度中使用的点的数量的标量。</w:t>
      </w:r>
    </w:p>
    <w:p w:rsidR="00B60CB5" w:rsidRDefault="00B60CB5" w:rsidP="00424FCA">
      <w:pPr>
        <w:spacing w:before="0" w:after="0"/>
        <w:ind w:leftChars="200" w:left="420"/>
        <w:rPr>
          <w:szCs w:val="21"/>
        </w:rPr>
      </w:pPr>
      <w:r w:rsidRPr="00B60CB5">
        <w:rPr>
          <w:rFonts w:hint="eastAsia"/>
          <w:szCs w:val="21"/>
        </w:rPr>
        <w:t>如果给出了参数“</w:t>
      </w:r>
      <w:r w:rsidRPr="00B60CB5">
        <w:rPr>
          <w:rFonts w:hint="eastAsia"/>
          <w:szCs w:val="21"/>
        </w:rPr>
        <w:t>circ</w:t>
      </w:r>
      <w:r w:rsidRPr="00B60CB5">
        <w:rPr>
          <w:rFonts w:hint="eastAsia"/>
          <w:szCs w:val="21"/>
        </w:rPr>
        <w:t>”，则该函数将绘制在以域</w:t>
      </w:r>
      <w:r w:rsidRPr="00B60CB5">
        <w:rPr>
          <w:rFonts w:hint="eastAsia"/>
          <w:szCs w:val="21"/>
        </w:rPr>
        <w:t>dom</w:t>
      </w:r>
      <w:r w:rsidRPr="00B60CB5">
        <w:rPr>
          <w:rFonts w:hint="eastAsia"/>
          <w:szCs w:val="21"/>
        </w:rPr>
        <w:t>中间为中心的磁盘上。</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是一个</w:t>
      </w:r>
      <w:r w:rsidRPr="00B60CB5">
        <w:rPr>
          <w:rFonts w:hint="eastAsia"/>
          <w:szCs w:val="21"/>
        </w:rPr>
        <w:t>2</w:t>
      </w:r>
      <w:r w:rsidRPr="00B60CB5">
        <w:rPr>
          <w:rFonts w:hint="eastAsia"/>
          <w:szCs w:val="21"/>
        </w:rPr>
        <w:t>元素向量，具有用于创建的网格图的图形句柄和用于创建的等高线图的第二个句柄。</w:t>
      </w:r>
    </w:p>
    <w:p w:rsidR="00B60CB5" w:rsidRDefault="00B60CB5" w:rsidP="00424FCA">
      <w:pPr>
        <w:spacing w:before="0" w:after="0"/>
        <w:ind w:leftChars="200" w:left="420"/>
        <w:rPr>
          <w:szCs w:val="21"/>
        </w:rPr>
      </w:pPr>
      <w:r w:rsidRPr="00B60CB5">
        <w:rPr>
          <w:rFonts w:hint="eastAsia"/>
          <w:szCs w:val="21"/>
        </w:rPr>
        <w:t>示例</w:t>
      </w:r>
      <w:r w:rsidRPr="00B60CB5">
        <w:rPr>
          <w:rFonts w:hint="eastAsia"/>
          <w:szCs w:val="21"/>
        </w:rPr>
        <w:t>:2</w:t>
      </w:r>
      <w:r w:rsidRPr="00B60CB5">
        <w:rPr>
          <w:rFonts w:hint="eastAsia"/>
          <w:szCs w:val="21"/>
        </w:rPr>
        <w:t>参数函数</w:t>
      </w:r>
    </w:p>
    <w:p w:rsidR="00B60CB5" w:rsidRPr="00B60CB5" w:rsidRDefault="00B60CB5" w:rsidP="00424FCA">
      <w:pPr>
        <w:spacing w:before="0" w:after="0"/>
        <w:ind w:leftChars="400" w:left="840"/>
        <w:rPr>
          <w:szCs w:val="21"/>
        </w:rPr>
      </w:pPr>
      <w:r w:rsidRPr="00B60CB5">
        <w:rPr>
          <w:szCs w:val="21"/>
        </w:rPr>
        <w:t>f = @(x,y) sqrt (abs (x .* y)) ./ (1 + x.^2 + y.^2);</w:t>
      </w:r>
    </w:p>
    <w:p w:rsidR="00B60CB5" w:rsidRDefault="00B60CB5" w:rsidP="00424FCA">
      <w:pPr>
        <w:spacing w:before="0" w:after="0"/>
        <w:ind w:leftChars="400" w:left="840"/>
        <w:rPr>
          <w:szCs w:val="21"/>
        </w:rPr>
      </w:pPr>
      <w:r w:rsidRPr="00B60CB5">
        <w:rPr>
          <w:szCs w:val="21"/>
        </w:rPr>
        <w:t>ezmeshc (f, [-3, 3]);</w:t>
      </w:r>
    </w:p>
    <w:p w:rsidR="00B60CB5" w:rsidRDefault="00B60CB5" w:rsidP="00424FCA">
      <w:pPr>
        <w:spacing w:before="0" w:after="0"/>
        <w:ind w:leftChars="200" w:left="420"/>
        <w:rPr>
          <w:szCs w:val="21"/>
        </w:rPr>
      </w:pPr>
      <w:r>
        <w:rPr>
          <w:rFonts w:hint="eastAsia"/>
          <w:szCs w:val="21"/>
        </w:rPr>
        <w:t>参见：</w:t>
      </w:r>
      <w:r w:rsidRPr="00B60CB5">
        <w:rPr>
          <w:rFonts w:hint="eastAsia"/>
          <w:szCs w:val="21"/>
        </w:rPr>
        <w:t>meshc, ezmesh, ezplot, ezsurf, ezsurfc, hidden</w:t>
      </w:r>
      <w:r w:rsidRPr="00B60CB5">
        <w:rPr>
          <w:rFonts w:hint="eastAsia"/>
          <w:szCs w:val="21"/>
        </w:rPr>
        <w:t>。</w:t>
      </w:r>
    </w:p>
    <w:p w:rsidR="00B60CB5" w:rsidRPr="00B60CB5" w:rsidRDefault="00B60CB5" w:rsidP="00424FCA">
      <w:pPr>
        <w:spacing w:beforeLines="50" w:before="156" w:after="0"/>
        <w:rPr>
          <w:szCs w:val="21"/>
        </w:rPr>
      </w:pPr>
      <w:r w:rsidRPr="00B60CB5">
        <w:rPr>
          <w:szCs w:val="21"/>
        </w:rPr>
        <w:t>: ezsurf (f)</w:t>
      </w:r>
    </w:p>
    <w:p w:rsidR="00B60CB5" w:rsidRPr="00B60CB5" w:rsidRDefault="00B60CB5" w:rsidP="00424FCA">
      <w:pPr>
        <w:spacing w:before="0" w:after="0"/>
        <w:rPr>
          <w:szCs w:val="21"/>
        </w:rPr>
      </w:pPr>
      <w:r w:rsidRPr="00B60CB5">
        <w:rPr>
          <w:szCs w:val="21"/>
        </w:rPr>
        <w:t>: ezsurf (fx, fy, fz)</w:t>
      </w:r>
    </w:p>
    <w:p w:rsidR="00B60CB5" w:rsidRPr="00B60CB5" w:rsidRDefault="00B60CB5" w:rsidP="00424FCA">
      <w:pPr>
        <w:spacing w:before="0" w:after="0"/>
        <w:rPr>
          <w:szCs w:val="21"/>
        </w:rPr>
      </w:pPr>
      <w:r w:rsidRPr="00B60CB5">
        <w:rPr>
          <w:szCs w:val="21"/>
        </w:rPr>
        <w:t>: ezsurf (…, dom)</w:t>
      </w:r>
    </w:p>
    <w:p w:rsidR="00B60CB5" w:rsidRPr="00B60CB5" w:rsidRDefault="00B60CB5" w:rsidP="00424FCA">
      <w:pPr>
        <w:spacing w:before="0" w:after="0"/>
        <w:rPr>
          <w:szCs w:val="21"/>
        </w:rPr>
      </w:pPr>
      <w:r w:rsidRPr="00B60CB5">
        <w:rPr>
          <w:szCs w:val="21"/>
        </w:rPr>
        <w:t>: ezsurf (…, n)</w:t>
      </w:r>
    </w:p>
    <w:p w:rsidR="00B60CB5" w:rsidRPr="00B60CB5" w:rsidRDefault="00B60CB5" w:rsidP="00424FCA">
      <w:pPr>
        <w:spacing w:before="0" w:after="0"/>
        <w:rPr>
          <w:szCs w:val="21"/>
        </w:rPr>
      </w:pPr>
      <w:r w:rsidRPr="00B60CB5">
        <w:rPr>
          <w:szCs w:val="21"/>
        </w:rPr>
        <w:t>: ezsurf (…, "circ")</w:t>
      </w:r>
    </w:p>
    <w:p w:rsidR="00B60CB5" w:rsidRPr="00B60CB5" w:rsidRDefault="00B60CB5" w:rsidP="00424FCA">
      <w:pPr>
        <w:spacing w:before="0" w:after="0"/>
        <w:rPr>
          <w:szCs w:val="21"/>
        </w:rPr>
      </w:pPr>
      <w:r w:rsidRPr="00B60CB5">
        <w:rPr>
          <w:szCs w:val="21"/>
        </w:rPr>
        <w:t>: ezsurf (hax, …)</w:t>
      </w:r>
    </w:p>
    <w:p w:rsidR="00B60CB5" w:rsidRDefault="00B60CB5" w:rsidP="00424FCA">
      <w:pPr>
        <w:spacing w:before="0" w:after="0"/>
        <w:rPr>
          <w:szCs w:val="21"/>
        </w:rPr>
      </w:pPr>
      <w:r w:rsidRPr="00B60CB5">
        <w:rPr>
          <w:szCs w:val="21"/>
        </w:rPr>
        <w:t>: h = ezsurf (…)</w:t>
      </w:r>
    </w:p>
    <w:p w:rsidR="00B60CB5" w:rsidRPr="00B60CB5" w:rsidRDefault="00B60CB5" w:rsidP="00424FCA">
      <w:pPr>
        <w:spacing w:before="0" w:after="0"/>
        <w:ind w:leftChars="200" w:left="420"/>
        <w:rPr>
          <w:szCs w:val="21"/>
        </w:rPr>
      </w:pPr>
      <w:r w:rsidRPr="00B60CB5">
        <w:rPr>
          <w:rFonts w:hint="eastAsia"/>
          <w:szCs w:val="21"/>
        </w:rPr>
        <w:t>绘制由函数定义的曲面。</w:t>
      </w:r>
    </w:p>
    <w:p w:rsidR="00B60CB5" w:rsidRPr="00B60CB5" w:rsidRDefault="00B60CB5" w:rsidP="00424FCA">
      <w:pPr>
        <w:spacing w:before="0" w:after="0"/>
        <w:ind w:leftChars="200" w:left="420"/>
        <w:rPr>
          <w:szCs w:val="21"/>
        </w:rPr>
      </w:pPr>
      <w:r w:rsidRPr="00B60CB5">
        <w:rPr>
          <w:rFonts w:hint="eastAsia"/>
          <w:szCs w:val="21"/>
        </w:rPr>
        <w:t>F</w:t>
      </w:r>
      <w:r w:rsidRPr="00B60CB5">
        <w:rPr>
          <w:rFonts w:hint="eastAsia"/>
          <w:szCs w:val="21"/>
        </w:rPr>
        <w:t>是一个字符串、内联函数或函数句柄，带有定义函数的两个参数。默认情况下，图在网格域</w:t>
      </w:r>
      <w:r w:rsidRPr="00B60CB5">
        <w:rPr>
          <w:rFonts w:hint="eastAsia"/>
          <w:szCs w:val="21"/>
        </w:rPr>
        <w:t>-2*pi &lt;= x | y &lt;= 2*pi</w:t>
      </w:r>
      <w:r w:rsidRPr="00B60CB5">
        <w:rPr>
          <w:rFonts w:hint="eastAsia"/>
          <w:szCs w:val="21"/>
        </w:rPr>
        <w:t>上，每个维度上有</w:t>
      </w:r>
      <w:r w:rsidRPr="00B60CB5">
        <w:rPr>
          <w:rFonts w:hint="eastAsia"/>
          <w:szCs w:val="21"/>
        </w:rPr>
        <w:t>60</w:t>
      </w:r>
      <w:r w:rsidRPr="00B60CB5">
        <w:rPr>
          <w:rFonts w:hint="eastAsia"/>
          <w:szCs w:val="21"/>
        </w:rPr>
        <w:t>个点。</w:t>
      </w:r>
    </w:p>
    <w:p w:rsidR="00B60CB5" w:rsidRPr="00B60CB5" w:rsidRDefault="00B60CB5" w:rsidP="00424FCA">
      <w:pPr>
        <w:spacing w:before="0" w:after="0"/>
        <w:ind w:leftChars="200" w:left="420"/>
        <w:rPr>
          <w:szCs w:val="21"/>
        </w:rPr>
      </w:pPr>
      <w:r w:rsidRPr="00B60CB5">
        <w:rPr>
          <w:rFonts w:hint="eastAsia"/>
          <w:szCs w:val="21"/>
        </w:rPr>
        <w:t>如果传递了三个函数，则绘制参数化定义的函数</w:t>
      </w:r>
      <w:r w:rsidRPr="00B60CB5">
        <w:rPr>
          <w:rFonts w:hint="eastAsia"/>
          <w:szCs w:val="21"/>
        </w:rPr>
        <w:t>[fx(s, t)</w:t>
      </w:r>
      <w:r w:rsidRPr="00B60CB5">
        <w:rPr>
          <w:rFonts w:hint="eastAsia"/>
          <w:szCs w:val="21"/>
        </w:rPr>
        <w:t>，</w:t>
      </w:r>
      <w:r w:rsidRPr="00B60CB5">
        <w:rPr>
          <w:rFonts w:hint="eastAsia"/>
          <w:szCs w:val="21"/>
        </w:rPr>
        <w:t xml:space="preserve"> fy(s, t)</w:t>
      </w:r>
      <w:r w:rsidRPr="00B60CB5">
        <w:rPr>
          <w:rFonts w:hint="eastAsia"/>
          <w:szCs w:val="21"/>
        </w:rPr>
        <w:t>，</w:t>
      </w:r>
      <w:r w:rsidRPr="00B60CB5">
        <w:rPr>
          <w:rFonts w:hint="eastAsia"/>
          <w:szCs w:val="21"/>
        </w:rPr>
        <w:t xml:space="preserve"> fz(s, t)]</w:t>
      </w:r>
      <w:r w:rsidRPr="00B60CB5">
        <w:rPr>
          <w:rFonts w:hint="eastAsia"/>
          <w:szCs w:val="21"/>
        </w:rPr>
        <w:t>。</w:t>
      </w:r>
    </w:p>
    <w:p w:rsidR="00B60CB5" w:rsidRDefault="00B60CB5" w:rsidP="00424FCA">
      <w:pPr>
        <w:spacing w:before="0" w:after="0"/>
        <w:ind w:leftChars="200" w:left="420"/>
        <w:rPr>
          <w:szCs w:val="21"/>
        </w:rPr>
      </w:pPr>
      <w:r w:rsidRPr="00B60CB5">
        <w:rPr>
          <w:rFonts w:hint="eastAsia"/>
          <w:szCs w:val="21"/>
        </w:rPr>
        <w:t>如果</w:t>
      </w:r>
      <w:r w:rsidRPr="00B60CB5">
        <w:rPr>
          <w:rFonts w:hint="eastAsia"/>
          <w:szCs w:val="21"/>
        </w:rPr>
        <w:t>dom</w:t>
      </w:r>
      <w:r w:rsidRPr="00B60CB5">
        <w:rPr>
          <w:rFonts w:hint="eastAsia"/>
          <w:szCs w:val="21"/>
        </w:rPr>
        <w:t>是一个双元素向量，它表示</w:t>
      </w:r>
      <w:r w:rsidRPr="00B60CB5">
        <w:rPr>
          <w:rFonts w:hint="eastAsia"/>
          <w:szCs w:val="21"/>
        </w:rPr>
        <w:t>x</w:t>
      </w:r>
      <w:r w:rsidRPr="00B60CB5">
        <w:rPr>
          <w:rFonts w:hint="eastAsia"/>
          <w:szCs w:val="21"/>
        </w:rPr>
        <w:t>和</w:t>
      </w:r>
      <w:r w:rsidRPr="00B60CB5">
        <w:rPr>
          <w:rFonts w:hint="eastAsia"/>
          <w:szCs w:val="21"/>
        </w:rPr>
        <w:t>y</w:t>
      </w:r>
      <w:r w:rsidRPr="00B60CB5">
        <w:rPr>
          <w:rFonts w:hint="eastAsia"/>
          <w:szCs w:val="21"/>
        </w:rPr>
        <w:t>的最小值和最大值。如果</w:t>
      </w:r>
      <w:r w:rsidRPr="00B60CB5">
        <w:rPr>
          <w:rFonts w:hint="eastAsia"/>
          <w:szCs w:val="21"/>
        </w:rPr>
        <w:t>dom</w:t>
      </w:r>
      <w:r w:rsidRPr="00B60CB5">
        <w:rPr>
          <w:rFonts w:hint="eastAsia"/>
          <w:szCs w:val="21"/>
        </w:rPr>
        <w:t>是一个四元素向量，那么最小值和最大值是</w:t>
      </w:r>
      <w:r w:rsidRPr="00B60CB5">
        <w:rPr>
          <w:rFonts w:hint="eastAsia"/>
          <w:szCs w:val="21"/>
        </w:rPr>
        <w:t>[xmin xmax ymin ymax]</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N</w:t>
      </w:r>
      <w:r w:rsidRPr="00B60CB5">
        <w:rPr>
          <w:rFonts w:hint="eastAsia"/>
          <w:szCs w:val="21"/>
        </w:rPr>
        <w:t>是定义在每个维度中使用的点的数量的标量。</w:t>
      </w:r>
    </w:p>
    <w:p w:rsidR="00B60CB5" w:rsidRPr="00B60CB5" w:rsidRDefault="00B60CB5" w:rsidP="00424FCA">
      <w:pPr>
        <w:spacing w:before="0" w:after="0"/>
        <w:ind w:leftChars="200" w:left="420"/>
        <w:rPr>
          <w:szCs w:val="21"/>
        </w:rPr>
      </w:pPr>
      <w:r w:rsidRPr="00B60CB5">
        <w:rPr>
          <w:rFonts w:hint="eastAsia"/>
          <w:szCs w:val="21"/>
        </w:rPr>
        <w:lastRenderedPageBreak/>
        <w:t>如果给出了参数“</w:t>
      </w:r>
      <w:r w:rsidRPr="00B60CB5">
        <w:rPr>
          <w:rFonts w:hint="eastAsia"/>
          <w:szCs w:val="21"/>
        </w:rPr>
        <w:t>circ</w:t>
      </w:r>
      <w:r w:rsidRPr="00B60CB5">
        <w:rPr>
          <w:rFonts w:hint="eastAsia"/>
          <w:szCs w:val="21"/>
        </w:rPr>
        <w:t>”，则该函数将绘制在以域</w:t>
      </w:r>
      <w:r w:rsidRPr="00B60CB5">
        <w:rPr>
          <w:rFonts w:hint="eastAsia"/>
          <w:szCs w:val="21"/>
        </w:rPr>
        <w:t>dom</w:t>
      </w:r>
      <w:r w:rsidRPr="00B60CB5">
        <w:rPr>
          <w:rFonts w:hint="eastAsia"/>
          <w:szCs w:val="21"/>
        </w:rPr>
        <w:t>中间为中心的磁盘上。</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是创建的表面对象的图形句柄。</w:t>
      </w:r>
    </w:p>
    <w:p w:rsidR="00B60CB5" w:rsidRDefault="00B60CB5" w:rsidP="00424FCA">
      <w:pPr>
        <w:spacing w:before="0" w:after="0"/>
        <w:ind w:leftChars="200" w:left="420"/>
        <w:rPr>
          <w:szCs w:val="21"/>
        </w:rPr>
      </w:pPr>
      <w:r w:rsidRPr="00B60CB5">
        <w:rPr>
          <w:rFonts w:hint="eastAsia"/>
          <w:szCs w:val="21"/>
        </w:rPr>
        <w:t>例</w:t>
      </w:r>
      <w:r w:rsidRPr="00B60CB5">
        <w:rPr>
          <w:rFonts w:hint="eastAsia"/>
          <w:szCs w:val="21"/>
        </w:rPr>
        <w:t>1:</w:t>
      </w:r>
      <w:r w:rsidRPr="00B60CB5">
        <w:rPr>
          <w:rFonts w:hint="eastAsia"/>
          <w:szCs w:val="21"/>
        </w:rPr>
        <w:t>两个参数的函数</w:t>
      </w:r>
    </w:p>
    <w:p w:rsidR="00B60CB5" w:rsidRPr="00B60CB5" w:rsidRDefault="00B60CB5" w:rsidP="00424FCA">
      <w:pPr>
        <w:spacing w:before="0" w:after="0"/>
        <w:ind w:leftChars="400" w:left="840"/>
        <w:rPr>
          <w:szCs w:val="21"/>
        </w:rPr>
      </w:pPr>
      <w:r w:rsidRPr="00B60CB5">
        <w:rPr>
          <w:szCs w:val="21"/>
        </w:rPr>
        <w:t>f = @(x,y) sqrt (abs (x .* y)) ./ (1 + x.^2 + y.^2);</w:t>
      </w:r>
    </w:p>
    <w:p w:rsidR="00B60CB5" w:rsidRDefault="00B60CB5" w:rsidP="00424FCA">
      <w:pPr>
        <w:spacing w:before="0" w:after="0"/>
        <w:ind w:leftChars="400" w:left="840"/>
        <w:rPr>
          <w:szCs w:val="21"/>
        </w:rPr>
      </w:pPr>
      <w:r w:rsidRPr="00B60CB5">
        <w:rPr>
          <w:szCs w:val="21"/>
        </w:rPr>
        <w:t>ezsurf (f, [-3, 3]);</w:t>
      </w:r>
    </w:p>
    <w:p w:rsidR="00B60CB5" w:rsidRDefault="00B60CB5" w:rsidP="00424FCA">
      <w:pPr>
        <w:spacing w:before="0" w:after="0"/>
        <w:ind w:leftChars="200" w:left="420"/>
        <w:rPr>
          <w:szCs w:val="21"/>
        </w:rPr>
      </w:pPr>
      <w:r w:rsidRPr="00B60CB5">
        <w:rPr>
          <w:rFonts w:hint="eastAsia"/>
          <w:szCs w:val="21"/>
        </w:rPr>
        <w:t>例</w:t>
      </w:r>
      <w:r w:rsidRPr="00B60CB5">
        <w:rPr>
          <w:rFonts w:hint="eastAsia"/>
          <w:szCs w:val="21"/>
        </w:rPr>
        <w:t>2:</w:t>
      </w:r>
      <w:r w:rsidRPr="00B60CB5">
        <w:rPr>
          <w:rFonts w:hint="eastAsia"/>
          <w:szCs w:val="21"/>
        </w:rPr>
        <w:t>参数定义函数</w:t>
      </w:r>
    </w:p>
    <w:p w:rsidR="00B60CB5" w:rsidRPr="00B60CB5" w:rsidRDefault="00B60CB5" w:rsidP="00424FCA">
      <w:pPr>
        <w:spacing w:before="0" w:after="0"/>
        <w:ind w:leftChars="400" w:left="840"/>
        <w:rPr>
          <w:szCs w:val="21"/>
        </w:rPr>
      </w:pPr>
      <w:r w:rsidRPr="00B60CB5">
        <w:rPr>
          <w:szCs w:val="21"/>
        </w:rPr>
        <w:t>fx = @(s,t) cos (s) .* cos (t);</w:t>
      </w:r>
    </w:p>
    <w:p w:rsidR="00B60CB5" w:rsidRPr="00B60CB5" w:rsidRDefault="00B60CB5" w:rsidP="00424FCA">
      <w:pPr>
        <w:spacing w:before="0" w:after="0"/>
        <w:ind w:leftChars="400" w:left="840"/>
        <w:rPr>
          <w:szCs w:val="21"/>
        </w:rPr>
      </w:pPr>
      <w:r w:rsidRPr="00B60CB5">
        <w:rPr>
          <w:szCs w:val="21"/>
        </w:rPr>
        <w:t>fy = @(s,t) sin (s) .* cos (t);</w:t>
      </w:r>
    </w:p>
    <w:p w:rsidR="00B60CB5" w:rsidRPr="00B60CB5" w:rsidRDefault="00B60CB5" w:rsidP="00424FCA">
      <w:pPr>
        <w:spacing w:before="0" w:after="0"/>
        <w:ind w:leftChars="400" w:left="840"/>
        <w:rPr>
          <w:szCs w:val="21"/>
        </w:rPr>
      </w:pPr>
      <w:r w:rsidRPr="00B60CB5">
        <w:rPr>
          <w:szCs w:val="21"/>
        </w:rPr>
        <w:t>fz = @(s,t) sin (t);</w:t>
      </w:r>
    </w:p>
    <w:p w:rsidR="00B60CB5" w:rsidRDefault="00B60CB5" w:rsidP="00424FCA">
      <w:pPr>
        <w:spacing w:before="0" w:after="0"/>
        <w:ind w:leftChars="400" w:left="840"/>
        <w:rPr>
          <w:szCs w:val="21"/>
        </w:rPr>
      </w:pPr>
      <w:r w:rsidRPr="00B60CB5">
        <w:rPr>
          <w:szCs w:val="21"/>
        </w:rPr>
        <w:t>ezsurf (fx, fy, fz, [-pi, pi, -pi/2, pi/2], 20);</w:t>
      </w:r>
    </w:p>
    <w:p w:rsidR="00B60CB5" w:rsidRDefault="00B60CB5" w:rsidP="00424FCA">
      <w:pPr>
        <w:spacing w:before="0" w:after="0"/>
        <w:ind w:leftChars="200" w:left="420"/>
        <w:rPr>
          <w:szCs w:val="21"/>
        </w:rPr>
      </w:pPr>
      <w:r>
        <w:rPr>
          <w:rFonts w:hint="eastAsia"/>
          <w:szCs w:val="21"/>
        </w:rPr>
        <w:t>参见：</w:t>
      </w:r>
      <w:r w:rsidRPr="00B60CB5">
        <w:rPr>
          <w:rFonts w:hint="eastAsia"/>
          <w:szCs w:val="21"/>
        </w:rPr>
        <w:t>冲浪，</w:t>
      </w:r>
      <w:r w:rsidRPr="00B60CB5">
        <w:rPr>
          <w:rFonts w:hint="eastAsia"/>
          <w:szCs w:val="21"/>
        </w:rPr>
        <w:t>ezsurfc, ezplot, ezmesh, ezmeshc</w:t>
      </w:r>
      <w:r w:rsidRPr="00B60CB5">
        <w:rPr>
          <w:rFonts w:hint="eastAsia"/>
          <w:szCs w:val="21"/>
        </w:rPr>
        <w:t>，着色。</w:t>
      </w:r>
    </w:p>
    <w:p w:rsidR="00B60CB5" w:rsidRPr="00B60CB5" w:rsidRDefault="00B60CB5" w:rsidP="00424FCA">
      <w:pPr>
        <w:spacing w:beforeLines="50" w:before="156" w:after="0"/>
        <w:rPr>
          <w:szCs w:val="21"/>
        </w:rPr>
      </w:pPr>
      <w:r w:rsidRPr="00B60CB5">
        <w:rPr>
          <w:szCs w:val="21"/>
        </w:rPr>
        <w:t>: ezsurfc (f)</w:t>
      </w:r>
    </w:p>
    <w:p w:rsidR="00B60CB5" w:rsidRPr="00B60CB5" w:rsidRDefault="00B60CB5" w:rsidP="00424FCA">
      <w:pPr>
        <w:spacing w:before="0" w:after="0"/>
        <w:rPr>
          <w:szCs w:val="21"/>
        </w:rPr>
      </w:pPr>
      <w:r w:rsidRPr="00B60CB5">
        <w:rPr>
          <w:szCs w:val="21"/>
        </w:rPr>
        <w:t>: ezsurfc (fx, fy, fz)</w:t>
      </w:r>
    </w:p>
    <w:p w:rsidR="00B60CB5" w:rsidRPr="00B60CB5" w:rsidRDefault="00B60CB5" w:rsidP="00424FCA">
      <w:pPr>
        <w:spacing w:before="0" w:after="0"/>
        <w:rPr>
          <w:szCs w:val="21"/>
        </w:rPr>
      </w:pPr>
      <w:r w:rsidRPr="00B60CB5">
        <w:rPr>
          <w:szCs w:val="21"/>
        </w:rPr>
        <w:t>: ezsurfc (…, dom)</w:t>
      </w:r>
    </w:p>
    <w:p w:rsidR="00B60CB5" w:rsidRPr="00B60CB5" w:rsidRDefault="00B60CB5" w:rsidP="00424FCA">
      <w:pPr>
        <w:spacing w:before="0" w:after="0"/>
        <w:rPr>
          <w:szCs w:val="21"/>
        </w:rPr>
      </w:pPr>
      <w:r w:rsidRPr="00B60CB5">
        <w:rPr>
          <w:szCs w:val="21"/>
        </w:rPr>
        <w:t>: ezsurfc (…, n)</w:t>
      </w:r>
    </w:p>
    <w:p w:rsidR="00B60CB5" w:rsidRPr="00B60CB5" w:rsidRDefault="00B60CB5" w:rsidP="00424FCA">
      <w:pPr>
        <w:spacing w:before="0" w:after="0"/>
        <w:rPr>
          <w:szCs w:val="21"/>
        </w:rPr>
      </w:pPr>
      <w:r w:rsidRPr="00B60CB5">
        <w:rPr>
          <w:szCs w:val="21"/>
        </w:rPr>
        <w:t>: ezsurfc (…, "circ")</w:t>
      </w:r>
    </w:p>
    <w:p w:rsidR="00B60CB5" w:rsidRPr="00B60CB5" w:rsidRDefault="00B60CB5" w:rsidP="00424FCA">
      <w:pPr>
        <w:spacing w:before="0" w:after="0"/>
        <w:rPr>
          <w:szCs w:val="21"/>
        </w:rPr>
      </w:pPr>
      <w:r w:rsidRPr="00B60CB5">
        <w:rPr>
          <w:szCs w:val="21"/>
        </w:rPr>
        <w:t>: ezsurfc (hax, …)</w:t>
      </w:r>
    </w:p>
    <w:p w:rsidR="00B60CB5" w:rsidRDefault="00B60CB5" w:rsidP="00424FCA">
      <w:pPr>
        <w:spacing w:before="0" w:after="0"/>
        <w:rPr>
          <w:szCs w:val="21"/>
        </w:rPr>
      </w:pPr>
      <w:r w:rsidRPr="00B60CB5">
        <w:rPr>
          <w:szCs w:val="21"/>
        </w:rPr>
        <w:t>: h = ezsurfc (…)</w:t>
      </w:r>
    </w:p>
    <w:p w:rsidR="00B60CB5" w:rsidRPr="00B60CB5" w:rsidRDefault="00B60CB5" w:rsidP="00424FCA">
      <w:pPr>
        <w:spacing w:before="0" w:after="0"/>
        <w:ind w:leftChars="200" w:left="420"/>
        <w:rPr>
          <w:szCs w:val="21"/>
        </w:rPr>
      </w:pPr>
      <w:r w:rsidRPr="00B60CB5">
        <w:rPr>
          <w:rFonts w:hint="eastAsia"/>
          <w:szCs w:val="21"/>
        </w:rPr>
        <w:t>绘制由函数定义的曲面和等高线。</w:t>
      </w:r>
    </w:p>
    <w:p w:rsidR="00B60CB5" w:rsidRPr="00B60CB5" w:rsidRDefault="00B60CB5" w:rsidP="00424FCA">
      <w:pPr>
        <w:spacing w:before="0" w:after="0"/>
        <w:ind w:leftChars="200" w:left="420"/>
        <w:rPr>
          <w:szCs w:val="21"/>
        </w:rPr>
      </w:pPr>
      <w:r w:rsidRPr="00B60CB5">
        <w:rPr>
          <w:rFonts w:hint="eastAsia"/>
          <w:szCs w:val="21"/>
        </w:rPr>
        <w:t>F</w:t>
      </w:r>
      <w:r w:rsidRPr="00B60CB5">
        <w:rPr>
          <w:rFonts w:hint="eastAsia"/>
          <w:szCs w:val="21"/>
        </w:rPr>
        <w:t>是一个字符串、内联函数或函数句柄，带有定义函数的两个参数。默认情况下，图在网格域</w:t>
      </w:r>
      <w:r w:rsidRPr="00B60CB5">
        <w:rPr>
          <w:rFonts w:hint="eastAsia"/>
          <w:szCs w:val="21"/>
        </w:rPr>
        <w:t>-2*pi &lt;= x | y &lt;= 2*pi</w:t>
      </w:r>
      <w:r w:rsidRPr="00B60CB5">
        <w:rPr>
          <w:rFonts w:hint="eastAsia"/>
          <w:szCs w:val="21"/>
        </w:rPr>
        <w:t>上，每个维度上有</w:t>
      </w:r>
      <w:r w:rsidRPr="00B60CB5">
        <w:rPr>
          <w:rFonts w:hint="eastAsia"/>
          <w:szCs w:val="21"/>
        </w:rPr>
        <w:t>60</w:t>
      </w:r>
      <w:r w:rsidRPr="00B60CB5">
        <w:rPr>
          <w:rFonts w:hint="eastAsia"/>
          <w:szCs w:val="21"/>
        </w:rPr>
        <w:t>个点。</w:t>
      </w:r>
    </w:p>
    <w:p w:rsidR="00B60CB5" w:rsidRDefault="00B60CB5" w:rsidP="00424FCA">
      <w:pPr>
        <w:spacing w:before="0" w:after="0"/>
        <w:ind w:leftChars="200" w:left="420"/>
        <w:rPr>
          <w:szCs w:val="21"/>
        </w:rPr>
      </w:pPr>
      <w:r w:rsidRPr="00B60CB5">
        <w:rPr>
          <w:rFonts w:hint="eastAsia"/>
          <w:szCs w:val="21"/>
        </w:rPr>
        <w:t>如果传递了三个函数，则绘制参数化定义的函数</w:t>
      </w:r>
      <w:r w:rsidRPr="00B60CB5">
        <w:rPr>
          <w:rFonts w:hint="eastAsia"/>
          <w:szCs w:val="21"/>
        </w:rPr>
        <w:t>[fx(s, t)</w:t>
      </w:r>
      <w:r w:rsidRPr="00B60CB5">
        <w:rPr>
          <w:rFonts w:hint="eastAsia"/>
          <w:szCs w:val="21"/>
        </w:rPr>
        <w:t>，</w:t>
      </w:r>
      <w:r w:rsidRPr="00B60CB5">
        <w:rPr>
          <w:rFonts w:hint="eastAsia"/>
          <w:szCs w:val="21"/>
        </w:rPr>
        <w:t xml:space="preserve"> fy(s, t)</w:t>
      </w:r>
      <w:r w:rsidRPr="00B60CB5">
        <w:rPr>
          <w:rFonts w:hint="eastAsia"/>
          <w:szCs w:val="21"/>
        </w:rPr>
        <w:t>，</w:t>
      </w:r>
      <w:r w:rsidRPr="00B60CB5">
        <w:rPr>
          <w:rFonts w:hint="eastAsia"/>
          <w:szCs w:val="21"/>
        </w:rPr>
        <w:t xml:space="preserve"> fz(s, t)]</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如果</w:t>
      </w:r>
      <w:r w:rsidRPr="00B60CB5">
        <w:rPr>
          <w:rFonts w:hint="eastAsia"/>
          <w:szCs w:val="21"/>
        </w:rPr>
        <w:t>dom</w:t>
      </w:r>
      <w:r w:rsidRPr="00B60CB5">
        <w:rPr>
          <w:rFonts w:hint="eastAsia"/>
          <w:szCs w:val="21"/>
        </w:rPr>
        <w:t>是一个双元素向量，它表示</w:t>
      </w:r>
      <w:r w:rsidRPr="00B60CB5">
        <w:rPr>
          <w:rFonts w:hint="eastAsia"/>
          <w:szCs w:val="21"/>
        </w:rPr>
        <w:t>x</w:t>
      </w:r>
      <w:r w:rsidRPr="00B60CB5">
        <w:rPr>
          <w:rFonts w:hint="eastAsia"/>
          <w:szCs w:val="21"/>
        </w:rPr>
        <w:t>和</w:t>
      </w:r>
      <w:r w:rsidRPr="00B60CB5">
        <w:rPr>
          <w:rFonts w:hint="eastAsia"/>
          <w:szCs w:val="21"/>
        </w:rPr>
        <w:t>y</w:t>
      </w:r>
      <w:r w:rsidRPr="00B60CB5">
        <w:rPr>
          <w:rFonts w:hint="eastAsia"/>
          <w:szCs w:val="21"/>
        </w:rPr>
        <w:t>的最小值和最大值。如果</w:t>
      </w:r>
      <w:r w:rsidRPr="00B60CB5">
        <w:rPr>
          <w:rFonts w:hint="eastAsia"/>
          <w:szCs w:val="21"/>
        </w:rPr>
        <w:t>dom</w:t>
      </w:r>
      <w:r w:rsidRPr="00B60CB5">
        <w:rPr>
          <w:rFonts w:hint="eastAsia"/>
          <w:szCs w:val="21"/>
        </w:rPr>
        <w:t>是一个四元素向量，那么最小值和最大值是</w:t>
      </w:r>
      <w:r w:rsidRPr="00B60CB5">
        <w:rPr>
          <w:rFonts w:hint="eastAsia"/>
          <w:szCs w:val="21"/>
        </w:rPr>
        <w:t>[xmin xmax ymin ymax]</w:t>
      </w:r>
      <w:r w:rsidRPr="00B60CB5">
        <w:rPr>
          <w:rFonts w:hint="eastAsia"/>
          <w:szCs w:val="21"/>
        </w:rPr>
        <w:t>。</w:t>
      </w:r>
    </w:p>
    <w:p w:rsidR="00B60CB5" w:rsidRPr="00B60CB5" w:rsidRDefault="00B60CB5" w:rsidP="00424FCA">
      <w:pPr>
        <w:spacing w:before="0" w:after="0"/>
        <w:ind w:leftChars="200" w:left="420"/>
        <w:rPr>
          <w:szCs w:val="21"/>
        </w:rPr>
      </w:pPr>
      <w:r w:rsidRPr="00B60CB5">
        <w:rPr>
          <w:rFonts w:hint="eastAsia"/>
          <w:szCs w:val="21"/>
        </w:rPr>
        <w:t>N</w:t>
      </w:r>
      <w:r w:rsidRPr="00B60CB5">
        <w:rPr>
          <w:rFonts w:hint="eastAsia"/>
          <w:szCs w:val="21"/>
        </w:rPr>
        <w:t>是定义在每个维度中使用的点的数量的标量。</w:t>
      </w:r>
    </w:p>
    <w:p w:rsidR="00B60CB5" w:rsidRDefault="00B60CB5" w:rsidP="00424FCA">
      <w:pPr>
        <w:spacing w:before="0" w:after="0"/>
        <w:ind w:leftChars="200" w:left="420"/>
        <w:rPr>
          <w:szCs w:val="21"/>
        </w:rPr>
      </w:pPr>
      <w:r w:rsidRPr="00B60CB5">
        <w:rPr>
          <w:rFonts w:hint="eastAsia"/>
          <w:szCs w:val="21"/>
        </w:rPr>
        <w:t>如果给出了参数“</w:t>
      </w:r>
      <w:r w:rsidRPr="00B60CB5">
        <w:rPr>
          <w:rFonts w:hint="eastAsia"/>
          <w:szCs w:val="21"/>
        </w:rPr>
        <w:t>circ</w:t>
      </w:r>
      <w:r w:rsidRPr="00B60CB5">
        <w:rPr>
          <w:rFonts w:hint="eastAsia"/>
          <w:szCs w:val="21"/>
        </w:rPr>
        <w:t>”，则该函数将绘制在以域</w:t>
      </w:r>
      <w:r w:rsidRPr="00B60CB5">
        <w:rPr>
          <w:rFonts w:hint="eastAsia"/>
          <w:szCs w:val="21"/>
        </w:rPr>
        <w:t>dom</w:t>
      </w:r>
      <w:r w:rsidRPr="00B60CB5">
        <w:rPr>
          <w:rFonts w:hint="eastAsia"/>
          <w:szCs w:val="21"/>
        </w:rPr>
        <w:t>中间为中心的磁盘上。</w:t>
      </w:r>
    </w:p>
    <w:p w:rsidR="00B60CB5" w:rsidRPr="00B60CB5" w:rsidRDefault="00B60CB5" w:rsidP="00424FCA">
      <w:pPr>
        <w:spacing w:before="0" w:after="0"/>
        <w:ind w:leftChars="200" w:left="420"/>
        <w:rPr>
          <w:szCs w:val="21"/>
        </w:rPr>
      </w:pPr>
      <w:r w:rsidRPr="00B60CB5">
        <w:rPr>
          <w:rFonts w:hint="eastAsia"/>
          <w:szCs w:val="21"/>
        </w:rPr>
        <w:t>如果第一个参数</w:t>
      </w:r>
      <w:r w:rsidRPr="00B60CB5">
        <w:rPr>
          <w:rFonts w:hint="eastAsia"/>
          <w:szCs w:val="21"/>
        </w:rPr>
        <w:t>hax</w:t>
      </w:r>
      <w:r w:rsidRPr="00B60CB5">
        <w:rPr>
          <w:rFonts w:hint="eastAsia"/>
          <w:szCs w:val="21"/>
        </w:rPr>
        <w:t>是一个轴句柄，那么绘制到这个轴，而不是</w:t>
      </w:r>
      <w:r w:rsidRPr="00B60CB5">
        <w:rPr>
          <w:rFonts w:hint="eastAsia"/>
          <w:szCs w:val="21"/>
        </w:rPr>
        <w:t>gca</w:t>
      </w:r>
      <w:r w:rsidRPr="00B60CB5">
        <w:rPr>
          <w:rFonts w:hint="eastAsia"/>
          <w:szCs w:val="21"/>
        </w:rPr>
        <w:t>返回的当前轴。</w:t>
      </w:r>
    </w:p>
    <w:p w:rsidR="00B60CB5" w:rsidRPr="00B60CB5" w:rsidRDefault="00B60CB5" w:rsidP="00424FCA">
      <w:pPr>
        <w:spacing w:before="0" w:after="0"/>
        <w:ind w:leftChars="200" w:left="420"/>
        <w:rPr>
          <w:szCs w:val="21"/>
        </w:rPr>
      </w:pPr>
      <w:r w:rsidRPr="00B60CB5">
        <w:rPr>
          <w:rFonts w:hint="eastAsia"/>
          <w:szCs w:val="21"/>
        </w:rPr>
        <w:t>可选的返回值</w:t>
      </w:r>
      <w:r w:rsidRPr="00B60CB5">
        <w:rPr>
          <w:rFonts w:hint="eastAsia"/>
          <w:szCs w:val="21"/>
        </w:rPr>
        <w:t>h</w:t>
      </w:r>
      <w:r w:rsidRPr="00B60CB5">
        <w:rPr>
          <w:rFonts w:hint="eastAsia"/>
          <w:szCs w:val="21"/>
        </w:rPr>
        <w:t>是一个</w:t>
      </w:r>
      <w:r w:rsidRPr="00B60CB5">
        <w:rPr>
          <w:rFonts w:hint="eastAsia"/>
          <w:szCs w:val="21"/>
        </w:rPr>
        <w:t>2</w:t>
      </w:r>
      <w:r w:rsidRPr="00B60CB5">
        <w:rPr>
          <w:rFonts w:hint="eastAsia"/>
          <w:szCs w:val="21"/>
        </w:rPr>
        <w:t>元素向量，其中一个图形句柄用于创建的表面图，另一个句柄用于创建的等高线图。</w:t>
      </w:r>
    </w:p>
    <w:p w:rsidR="00B60CB5" w:rsidRDefault="00B60CB5" w:rsidP="00424FCA">
      <w:pPr>
        <w:spacing w:before="0" w:after="0"/>
        <w:ind w:leftChars="200" w:left="420"/>
        <w:rPr>
          <w:szCs w:val="21"/>
        </w:rPr>
      </w:pPr>
      <w:r w:rsidRPr="00B60CB5">
        <w:rPr>
          <w:rFonts w:hint="eastAsia"/>
          <w:szCs w:val="21"/>
        </w:rPr>
        <w:t>例子</w:t>
      </w:r>
      <w:r w:rsidRPr="00B60CB5">
        <w:rPr>
          <w:rFonts w:hint="eastAsia"/>
          <w:szCs w:val="21"/>
        </w:rPr>
        <w:t>:</w:t>
      </w:r>
    </w:p>
    <w:p w:rsidR="00B60CB5" w:rsidRPr="00B60CB5" w:rsidRDefault="00B60CB5" w:rsidP="00424FCA">
      <w:pPr>
        <w:spacing w:before="0" w:after="0"/>
        <w:ind w:leftChars="400" w:left="840"/>
        <w:rPr>
          <w:szCs w:val="21"/>
        </w:rPr>
      </w:pPr>
      <w:r w:rsidRPr="00B60CB5">
        <w:rPr>
          <w:szCs w:val="21"/>
        </w:rPr>
        <w:t>f = @(x,y) sqrt (abs (x .* y)) ./ (1 + x.^2 + y.^2);</w:t>
      </w:r>
    </w:p>
    <w:p w:rsidR="00B60CB5" w:rsidRDefault="00B60CB5" w:rsidP="00424FCA">
      <w:pPr>
        <w:spacing w:before="0" w:after="0"/>
        <w:ind w:leftChars="400" w:left="840"/>
        <w:rPr>
          <w:szCs w:val="21"/>
        </w:rPr>
      </w:pPr>
      <w:r w:rsidRPr="00B60CB5">
        <w:rPr>
          <w:szCs w:val="21"/>
        </w:rPr>
        <w:t>ezsurfc (f, [-3, 3]);</w:t>
      </w:r>
    </w:p>
    <w:p w:rsidR="003E2348" w:rsidRDefault="00B60CB5" w:rsidP="00424FCA">
      <w:pPr>
        <w:spacing w:before="0" w:after="0"/>
        <w:ind w:leftChars="200" w:left="420"/>
        <w:rPr>
          <w:szCs w:val="21"/>
        </w:rPr>
      </w:pPr>
      <w:r>
        <w:rPr>
          <w:rFonts w:hint="eastAsia"/>
          <w:szCs w:val="21"/>
        </w:rPr>
        <w:t>参见：</w:t>
      </w:r>
      <w:r w:rsidRPr="00B60CB5">
        <w:rPr>
          <w:rFonts w:hint="eastAsia"/>
          <w:szCs w:val="21"/>
        </w:rPr>
        <w:t>冲浪，</w:t>
      </w:r>
      <w:r w:rsidRPr="00B60CB5">
        <w:rPr>
          <w:rFonts w:hint="eastAsia"/>
          <w:szCs w:val="21"/>
        </w:rPr>
        <w:t>ezsurf, ezplot, ezmesh, ezmeshc</w:t>
      </w:r>
      <w:r w:rsidRPr="00B60CB5">
        <w:rPr>
          <w:rFonts w:hint="eastAsia"/>
          <w:szCs w:val="21"/>
        </w:rPr>
        <w:t>，着色。</w:t>
      </w:r>
    </w:p>
    <w:p w:rsidR="003E2348" w:rsidRPr="00424FCA" w:rsidRDefault="003E2348" w:rsidP="003E2348">
      <w:pPr>
        <w:rPr>
          <w:b/>
          <w:szCs w:val="21"/>
        </w:rPr>
      </w:pPr>
      <w:r w:rsidRPr="00424FCA">
        <w:rPr>
          <w:rFonts w:hint="eastAsia"/>
          <w:b/>
          <w:szCs w:val="21"/>
        </w:rPr>
        <w:t>15.2.2.3</w:t>
      </w:r>
      <w:r w:rsidRPr="00424FCA">
        <w:rPr>
          <w:rFonts w:hint="eastAsia"/>
          <w:b/>
          <w:szCs w:val="21"/>
        </w:rPr>
        <w:t>三维几何形状</w:t>
      </w:r>
    </w:p>
    <w:p w:rsidR="003E2348" w:rsidRPr="003E2348" w:rsidRDefault="003E2348" w:rsidP="00C663C5">
      <w:pPr>
        <w:spacing w:before="0" w:after="0"/>
        <w:rPr>
          <w:szCs w:val="21"/>
        </w:rPr>
      </w:pPr>
      <w:r w:rsidRPr="003E2348">
        <w:rPr>
          <w:szCs w:val="21"/>
        </w:rPr>
        <w:t>: cylinder</w:t>
      </w:r>
    </w:p>
    <w:p w:rsidR="003E2348" w:rsidRPr="003E2348" w:rsidRDefault="003E2348" w:rsidP="00C663C5">
      <w:pPr>
        <w:spacing w:before="0" w:after="0"/>
        <w:rPr>
          <w:szCs w:val="21"/>
        </w:rPr>
      </w:pPr>
      <w:r w:rsidRPr="003E2348">
        <w:rPr>
          <w:szCs w:val="21"/>
        </w:rPr>
        <w:t>: cylinder (r)</w:t>
      </w:r>
    </w:p>
    <w:p w:rsidR="003E2348" w:rsidRPr="003E2348" w:rsidRDefault="003E2348" w:rsidP="00C663C5">
      <w:pPr>
        <w:spacing w:before="0" w:after="0"/>
        <w:rPr>
          <w:szCs w:val="21"/>
        </w:rPr>
      </w:pPr>
      <w:r w:rsidRPr="003E2348">
        <w:rPr>
          <w:szCs w:val="21"/>
        </w:rPr>
        <w:t>: cylinder (r, n)</w:t>
      </w:r>
    </w:p>
    <w:p w:rsidR="003E2348" w:rsidRPr="003E2348" w:rsidRDefault="003E2348" w:rsidP="00C663C5">
      <w:pPr>
        <w:spacing w:before="0" w:after="0"/>
        <w:rPr>
          <w:szCs w:val="21"/>
        </w:rPr>
      </w:pPr>
      <w:r w:rsidRPr="003E2348">
        <w:rPr>
          <w:szCs w:val="21"/>
        </w:rPr>
        <w:t>: cylinder (hax, …)</w:t>
      </w:r>
    </w:p>
    <w:p w:rsidR="003E2348" w:rsidRDefault="003E2348" w:rsidP="00C663C5">
      <w:pPr>
        <w:spacing w:before="0" w:after="0"/>
        <w:rPr>
          <w:szCs w:val="21"/>
        </w:rPr>
      </w:pPr>
      <w:r w:rsidRPr="003E2348">
        <w:rPr>
          <w:szCs w:val="21"/>
        </w:rPr>
        <w:t>: [x, y, z] = cylinder (…)</w:t>
      </w:r>
    </w:p>
    <w:p w:rsidR="003E2348" w:rsidRPr="003E2348" w:rsidRDefault="003E2348" w:rsidP="00C663C5">
      <w:pPr>
        <w:spacing w:before="0" w:after="0"/>
        <w:ind w:leftChars="200" w:left="420"/>
        <w:rPr>
          <w:szCs w:val="21"/>
        </w:rPr>
      </w:pPr>
      <w:r w:rsidRPr="003E2348">
        <w:rPr>
          <w:rFonts w:hint="eastAsia"/>
          <w:szCs w:val="21"/>
        </w:rPr>
        <w:t>绘制一个三维单位圆柱体。</w:t>
      </w:r>
    </w:p>
    <w:p w:rsidR="003E2348" w:rsidRPr="003E2348" w:rsidRDefault="003E2348" w:rsidP="00C663C5">
      <w:pPr>
        <w:spacing w:before="0" w:after="0"/>
        <w:ind w:leftChars="200" w:left="420"/>
        <w:rPr>
          <w:szCs w:val="21"/>
        </w:rPr>
      </w:pPr>
      <w:r w:rsidRPr="003E2348">
        <w:rPr>
          <w:rFonts w:hint="eastAsia"/>
          <w:szCs w:val="21"/>
        </w:rPr>
        <w:t>可选输入</w:t>
      </w:r>
      <w:r w:rsidRPr="003E2348">
        <w:rPr>
          <w:rFonts w:hint="eastAsia"/>
          <w:szCs w:val="21"/>
        </w:rPr>
        <w:t>r</w:t>
      </w:r>
      <w:r w:rsidRPr="003E2348">
        <w:rPr>
          <w:rFonts w:hint="eastAsia"/>
          <w:szCs w:val="21"/>
        </w:rPr>
        <w:t>是一个矢量，指定沿单位</w:t>
      </w:r>
      <w:r w:rsidRPr="003E2348">
        <w:rPr>
          <w:rFonts w:hint="eastAsia"/>
          <w:szCs w:val="21"/>
        </w:rPr>
        <w:t>z</w:t>
      </w:r>
      <w:r w:rsidRPr="003E2348">
        <w:rPr>
          <w:rFonts w:hint="eastAsia"/>
          <w:szCs w:val="21"/>
        </w:rPr>
        <w:t>轴的半径。默认值为</w:t>
      </w:r>
      <w:r w:rsidRPr="003E2348">
        <w:rPr>
          <w:rFonts w:hint="eastAsia"/>
          <w:szCs w:val="21"/>
        </w:rPr>
        <w:t>[1 1]</w:t>
      </w:r>
      <w:r w:rsidRPr="003E2348">
        <w:rPr>
          <w:rFonts w:hint="eastAsia"/>
          <w:szCs w:val="21"/>
        </w:rPr>
        <w:t>，表示在</w:t>
      </w:r>
      <w:r w:rsidRPr="003E2348">
        <w:rPr>
          <w:rFonts w:hint="eastAsia"/>
          <w:szCs w:val="21"/>
        </w:rPr>
        <w:t>Z == 0</w:t>
      </w:r>
      <w:r w:rsidRPr="003E2348">
        <w:rPr>
          <w:rFonts w:hint="eastAsia"/>
          <w:szCs w:val="21"/>
        </w:rPr>
        <w:t>和</w:t>
      </w:r>
      <w:r w:rsidRPr="003E2348">
        <w:rPr>
          <w:rFonts w:hint="eastAsia"/>
          <w:szCs w:val="21"/>
        </w:rPr>
        <w:t>Z == 1</w:t>
      </w:r>
      <w:r w:rsidRPr="003E2348">
        <w:rPr>
          <w:rFonts w:hint="eastAsia"/>
          <w:szCs w:val="21"/>
        </w:rPr>
        <w:t>处的半径为</w:t>
      </w:r>
      <w:r w:rsidRPr="003E2348">
        <w:rPr>
          <w:rFonts w:hint="eastAsia"/>
          <w:szCs w:val="21"/>
        </w:rPr>
        <w:t>1</w:t>
      </w:r>
      <w:r w:rsidRPr="003E2348">
        <w:rPr>
          <w:rFonts w:hint="eastAsia"/>
          <w:szCs w:val="21"/>
        </w:rPr>
        <w:t>。</w:t>
      </w:r>
    </w:p>
    <w:p w:rsidR="003E2348" w:rsidRDefault="003E2348" w:rsidP="00C663C5">
      <w:pPr>
        <w:spacing w:before="0" w:after="0"/>
        <w:ind w:leftChars="200" w:left="420"/>
        <w:rPr>
          <w:szCs w:val="21"/>
        </w:rPr>
      </w:pPr>
      <w:r w:rsidRPr="003E2348">
        <w:rPr>
          <w:rFonts w:hint="eastAsia"/>
          <w:szCs w:val="21"/>
        </w:rPr>
        <w:t>可选输入</w:t>
      </w:r>
      <w:r w:rsidRPr="003E2348">
        <w:rPr>
          <w:rFonts w:hint="eastAsia"/>
          <w:szCs w:val="21"/>
        </w:rPr>
        <w:t>n</w:t>
      </w:r>
      <w:r w:rsidRPr="003E2348">
        <w:rPr>
          <w:rFonts w:hint="eastAsia"/>
          <w:szCs w:val="21"/>
        </w:rPr>
        <w:t>决定圆柱体圆周周围的面数。缺省值为</w:t>
      </w:r>
      <w:r w:rsidRPr="003E2348">
        <w:rPr>
          <w:rFonts w:hint="eastAsia"/>
          <w:szCs w:val="21"/>
        </w:rPr>
        <w:t>20</w:t>
      </w:r>
      <w:r w:rsidRPr="003E2348">
        <w:rPr>
          <w:rFonts w:hint="eastAsia"/>
          <w:szCs w:val="21"/>
        </w:rPr>
        <w:t>。</w:t>
      </w:r>
    </w:p>
    <w:p w:rsidR="003E2348" w:rsidRPr="003E2348" w:rsidRDefault="003E2348" w:rsidP="00C663C5">
      <w:pPr>
        <w:spacing w:before="0" w:after="0"/>
        <w:ind w:leftChars="200" w:left="420"/>
        <w:rPr>
          <w:szCs w:val="21"/>
        </w:rPr>
      </w:pPr>
      <w:r w:rsidRPr="003E2348">
        <w:rPr>
          <w:rFonts w:hint="eastAsia"/>
          <w:szCs w:val="21"/>
        </w:rPr>
        <w:lastRenderedPageBreak/>
        <w:t>如果第一个参数</w:t>
      </w:r>
      <w:r w:rsidRPr="003E2348">
        <w:rPr>
          <w:rFonts w:hint="eastAsia"/>
          <w:szCs w:val="21"/>
        </w:rPr>
        <w:t>hax</w:t>
      </w:r>
      <w:r w:rsidRPr="003E2348">
        <w:rPr>
          <w:rFonts w:hint="eastAsia"/>
          <w:szCs w:val="21"/>
        </w:rPr>
        <w:t>是一个轴句柄，那么绘制到这个轴，而不是</w:t>
      </w:r>
      <w:r w:rsidRPr="003E2348">
        <w:rPr>
          <w:rFonts w:hint="eastAsia"/>
          <w:szCs w:val="21"/>
        </w:rPr>
        <w:t>gca</w:t>
      </w:r>
      <w:r w:rsidRPr="003E2348">
        <w:rPr>
          <w:rFonts w:hint="eastAsia"/>
          <w:szCs w:val="21"/>
        </w:rPr>
        <w:t>返回的当前轴。</w:t>
      </w:r>
    </w:p>
    <w:p w:rsidR="003E2348" w:rsidRPr="003E2348" w:rsidRDefault="003E2348" w:rsidP="00C663C5">
      <w:pPr>
        <w:spacing w:before="0" w:after="0"/>
        <w:ind w:leftChars="200" w:left="420"/>
        <w:rPr>
          <w:szCs w:val="21"/>
        </w:rPr>
      </w:pPr>
      <w:r w:rsidRPr="003E2348">
        <w:rPr>
          <w:rFonts w:hint="eastAsia"/>
          <w:szCs w:val="21"/>
        </w:rPr>
        <w:t>如果请求输出，则圆柱体以网格格式返回三个矩阵，这样</w:t>
      </w:r>
      <w:r w:rsidRPr="003E2348">
        <w:rPr>
          <w:rFonts w:hint="eastAsia"/>
          <w:szCs w:val="21"/>
        </w:rPr>
        <w:t>surf (x, y, z)</w:t>
      </w:r>
      <w:r w:rsidRPr="003E2348">
        <w:rPr>
          <w:rFonts w:hint="eastAsia"/>
          <w:szCs w:val="21"/>
        </w:rPr>
        <w:t>生成一个单位圆柱体。</w:t>
      </w:r>
    </w:p>
    <w:p w:rsidR="003E2348" w:rsidRDefault="003E2348" w:rsidP="00C663C5">
      <w:pPr>
        <w:spacing w:before="0" w:after="0"/>
        <w:ind w:leftChars="200" w:left="420"/>
        <w:rPr>
          <w:szCs w:val="21"/>
        </w:rPr>
      </w:pPr>
      <w:r w:rsidRPr="003E2348">
        <w:rPr>
          <w:rFonts w:hint="eastAsia"/>
          <w:szCs w:val="21"/>
        </w:rPr>
        <w:t>例子</w:t>
      </w:r>
      <w:r w:rsidRPr="003E2348">
        <w:rPr>
          <w:rFonts w:hint="eastAsia"/>
          <w:szCs w:val="21"/>
        </w:rPr>
        <w:t>:</w:t>
      </w:r>
    </w:p>
    <w:p w:rsidR="003E2348" w:rsidRPr="003E2348" w:rsidRDefault="003E2348" w:rsidP="00C663C5">
      <w:pPr>
        <w:spacing w:before="0" w:after="0"/>
        <w:ind w:leftChars="400" w:left="840"/>
        <w:rPr>
          <w:szCs w:val="21"/>
        </w:rPr>
      </w:pPr>
      <w:r w:rsidRPr="003E2348">
        <w:rPr>
          <w:szCs w:val="21"/>
        </w:rPr>
        <w:t>[x, y, z] = cylinder (10:-1:0, 50);</w:t>
      </w:r>
    </w:p>
    <w:p w:rsidR="003E2348" w:rsidRPr="003E2348" w:rsidRDefault="003E2348" w:rsidP="00C663C5">
      <w:pPr>
        <w:spacing w:before="0" w:after="0"/>
        <w:ind w:leftChars="400" w:left="840"/>
        <w:rPr>
          <w:szCs w:val="21"/>
        </w:rPr>
      </w:pPr>
      <w:r w:rsidRPr="003E2348">
        <w:rPr>
          <w:szCs w:val="21"/>
        </w:rPr>
        <w:t>surf (x, y, z);</w:t>
      </w:r>
    </w:p>
    <w:p w:rsidR="003E2348" w:rsidRDefault="003E2348" w:rsidP="00C663C5">
      <w:pPr>
        <w:spacing w:before="0" w:after="0"/>
        <w:ind w:leftChars="400" w:left="840"/>
        <w:rPr>
          <w:szCs w:val="21"/>
        </w:rPr>
      </w:pPr>
      <w:r w:rsidRPr="003E2348">
        <w:rPr>
          <w:szCs w:val="21"/>
        </w:rPr>
        <w:t>title ("a cone");</w:t>
      </w:r>
    </w:p>
    <w:p w:rsidR="003E2348" w:rsidRDefault="003E2348" w:rsidP="00C663C5">
      <w:pPr>
        <w:spacing w:before="0" w:afterLines="50" w:after="156"/>
        <w:ind w:leftChars="200" w:left="420"/>
        <w:rPr>
          <w:szCs w:val="21"/>
        </w:rPr>
      </w:pPr>
      <w:r w:rsidRPr="003E2348">
        <w:rPr>
          <w:rFonts w:hint="eastAsia"/>
          <w:szCs w:val="21"/>
        </w:rPr>
        <w:t>参见</w:t>
      </w:r>
      <w:r w:rsidRPr="003E2348">
        <w:rPr>
          <w:rFonts w:hint="eastAsia"/>
          <w:szCs w:val="21"/>
        </w:rPr>
        <w:t>:</w:t>
      </w:r>
      <w:r w:rsidRPr="003E2348">
        <w:rPr>
          <w:rFonts w:hint="eastAsia"/>
          <w:szCs w:val="21"/>
        </w:rPr>
        <w:t>椭球，矩形，球体。</w:t>
      </w:r>
    </w:p>
    <w:p w:rsidR="003E2348" w:rsidRPr="003E2348" w:rsidRDefault="003E2348" w:rsidP="00C663C5">
      <w:pPr>
        <w:spacing w:before="0" w:after="0"/>
        <w:rPr>
          <w:szCs w:val="21"/>
        </w:rPr>
      </w:pPr>
      <w:r w:rsidRPr="003E2348">
        <w:rPr>
          <w:szCs w:val="21"/>
        </w:rPr>
        <w:t>: sphere ()</w:t>
      </w:r>
    </w:p>
    <w:p w:rsidR="003E2348" w:rsidRPr="003E2348" w:rsidRDefault="003E2348" w:rsidP="00C663C5">
      <w:pPr>
        <w:spacing w:before="0" w:after="0"/>
        <w:rPr>
          <w:szCs w:val="21"/>
        </w:rPr>
      </w:pPr>
      <w:r w:rsidRPr="003E2348">
        <w:rPr>
          <w:szCs w:val="21"/>
        </w:rPr>
        <w:t>: sphere (n)</w:t>
      </w:r>
    </w:p>
    <w:p w:rsidR="003E2348" w:rsidRPr="003E2348" w:rsidRDefault="003E2348" w:rsidP="00C663C5">
      <w:pPr>
        <w:spacing w:before="0" w:after="0"/>
        <w:rPr>
          <w:szCs w:val="21"/>
        </w:rPr>
      </w:pPr>
      <w:r w:rsidRPr="003E2348">
        <w:rPr>
          <w:szCs w:val="21"/>
        </w:rPr>
        <w:t>: sphere (hax, …)</w:t>
      </w:r>
    </w:p>
    <w:p w:rsidR="003E2348" w:rsidRDefault="003E2348" w:rsidP="00C663C5">
      <w:pPr>
        <w:spacing w:before="0" w:after="0"/>
        <w:rPr>
          <w:szCs w:val="21"/>
        </w:rPr>
      </w:pPr>
      <w:r w:rsidRPr="003E2348">
        <w:rPr>
          <w:szCs w:val="21"/>
        </w:rPr>
        <w:t>: [x, y, z] = sphere (…)</w:t>
      </w:r>
    </w:p>
    <w:p w:rsidR="003E2348" w:rsidRPr="003E2348" w:rsidRDefault="003E2348" w:rsidP="00C663C5">
      <w:pPr>
        <w:spacing w:before="0" w:after="0"/>
        <w:ind w:leftChars="200" w:left="420"/>
        <w:rPr>
          <w:szCs w:val="21"/>
        </w:rPr>
      </w:pPr>
      <w:r w:rsidRPr="003E2348">
        <w:rPr>
          <w:rFonts w:hint="eastAsia"/>
          <w:szCs w:val="21"/>
        </w:rPr>
        <w:t>绘制一个三维单位球体。</w:t>
      </w:r>
    </w:p>
    <w:p w:rsidR="003E2348" w:rsidRPr="003E2348" w:rsidRDefault="003E2348" w:rsidP="00C663C5">
      <w:pPr>
        <w:spacing w:before="0" w:after="0"/>
        <w:ind w:leftChars="200" w:left="420"/>
        <w:rPr>
          <w:szCs w:val="21"/>
        </w:rPr>
      </w:pPr>
      <w:r w:rsidRPr="003E2348">
        <w:rPr>
          <w:rFonts w:hint="eastAsia"/>
          <w:szCs w:val="21"/>
        </w:rPr>
        <w:t>可选输入</w:t>
      </w:r>
      <w:r w:rsidRPr="003E2348">
        <w:rPr>
          <w:rFonts w:hint="eastAsia"/>
          <w:szCs w:val="21"/>
        </w:rPr>
        <w:t>n</w:t>
      </w:r>
      <w:r w:rsidRPr="003E2348">
        <w:rPr>
          <w:rFonts w:hint="eastAsia"/>
          <w:szCs w:val="21"/>
        </w:rPr>
        <w:t>决定球体周长周围的面数。缺省值为</w:t>
      </w:r>
      <w:r w:rsidRPr="003E2348">
        <w:rPr>
          <w:rFonts w:hint="eastAsia"/>
          <w:szCs w:val="21"/>
        </w:rPr>
        <w:t>20</w:t>
      </w:r>
      <w:r w:rsidRPr="003E2348">
        <w:rPr>
          <w:rFonts w:hint="eastAsia"/>
          <w:szCs w:val="21"/>
        </w:rPr>
        <w:t>。</w:t>
      </w:r>
    </w:p>
    <w:p w:rsidR="003E2348" w:rsidRPr="003E2348" w:rsidRDefault="003E2348" w:rsidP="00C663C5">
      <w:pPr>
        <w:spacing w:before="0" w:after="0"/>
        <w:ind w:leftChars="200" w:left="420"/>
        <w:rPr>
          <w:szCs w:val="21"/>
        </w:rPr>
      </w:pPr>
      <w:r w:rsidRPr="003E2348">
        <w:rPr>
          <w:rFonts w:hint="eastAsia"/>
          <w:szCs w:val="21"/>
        </w:rPr>
        <w:t>如果第一个参数</w:t>
      </w:r>
      <w:r w:rsidRPr="003E2348">
        <w:rPr>
          <w:rFonts w:hint="eastAsia"/>
          <w:szCs w:val="21"/>
        </w:rPr>
        <w:t>hax</w:t>
      </w:r>
      <w:r w:rsidRPr="003E2348">
        <w:rPr>
          <w:rFonts w:hint="eastAsia"/>
          <w:szCs w:val="21"/>
        </w:rPr>
        <w:t>是一个轴句柄，那么绘制到这个轴，而不是</w:t>
      </w:r>
      <w:r w:rsidRPr="003E2348">
        <w:rPr>
          <w:rFonts w:hint="eastAsia"/>
          <w:szCs w:val="21"/>
        </w:rPr>
        <w:t>gca</w:t>
      </w:r>
      <w:r w:rsidRPr="003E2348">
        <w:rPr>
          <w:rFonts w:hint="eastAsia"/>
          <w:szCs w:val="21"/>
        </w:rPr>
        <w:t>返回的当前轴。</w:t>
      </w:r>
    </w:p>
    <w:p w:rsidR="003E2348" w:rsidRPr="003E2348" w:rsidRDefault="003E2348" w:rsidP="00C663C5">
      <w:pPr>
        <w:spacing w:before="0" w:after="0"/>
        <w:ind w:leftChars="200" w:left="420"/>
        <w:rPr>
          <w:szCs w:val="21"/>
        </w:rPr>
      </w:pPr>
      <w:r w:rsidRPr="003E2348">
        <w:rPr>
          <w:rFonts w:hint="eastAsia"/>
          <w:szCs w:val="21"/>
        </w:rPr>
        <w:t>如果输出被请求，球面返回三个网格格式的矩阵，使得</w:t>
      </w:r>
      <w:r w:rsidRPr="003E2348">
        <w:rPr>
          <w:rFonts w:hint="eastAsia"/>
          <w:szCs w:val="21"/>
        </w:rPr>
        <w:t>surf (x, y, z)</w:t>
      </w:r>
      <w:r w:rsidRPr="003E2348">
        <w:rPr>
          <w:rFonts w:hint="eastAsia"/>
          <w:szCs w:val="21"/>
        </w:rPr>
        <w:t>生成一个单位球面。</w:t>
      </w:r>
    </w:p>
    <w:p w:rsidR="003E2348" w:rsidRDefault="003E2348" w:rsidP="00C663C5">
      <w:pPr>
        <w:spacing w:before="0" w:after="0"/>
        <w:ind w:leftChars="200" w:left="420"/>
        <w:rPr>
          <w:szCs w:val="21"/>
        </w:rPr>
      </w:pPr>
      <w:r w:rsidRPr="003E2348">
        <w:rPr>
          <w:rFonts w:hint="eastAsia"/>
          <w:szCs w:val="21"/>
        </w:rPr>
        <w:t>例子</w:t>
      </w:r>
      <w:r w:rsidRPr="003E2348">
        <w:rPr>
          <w:rFonts w:hint="eastAsia"/>
          <w:szCs w:val="21"/>
        </w:rPr>
        <w:t>:</w:t>
      </w:r>
    </w:p>
    <w:p w:rsidR="003E2348" w:rsidRPr="003E2348" w:rsidRDefault="003E2348" w:rsidP="00C663C5">
      <w:pPr>
        <w:spacing w:before="0" w:after="0"/>
        <w:ind w:leftChars="400" w:left="840"/>
        <w:rPr>
          <w:szCs w:val="21"/>
        </w:rPr>
      </w:pPr>
      <w:r w:rsidRPr="003E2348">
        <w:rPr>
          <w:szCs w:val="21"/>
        </w:rPr>
        <w:t>[x, y, z] = sphere (40);</w:t>
      </w:r>
    </w:p>
    <w:p w:rsidR="003E2348" w:rsidRPr="003E2348" w:rsidRDefault="003E2348" w:rsidP="00C663C5">
      <w:pPr>
        <w:spacing w:before="0" w:after="0"/>
        <w:ind w:leftChars="400" w:left="840"/>
        <w:rPr>
          <w:szCs w:val="21"/>
        </w:rPr>
      </w:pPr>
      <w:r w:rsidRPr="003E2348">
        <w:rPr>
          <w:szCs w:val="21"/>
        </w:rPr>
        <w:t>surf (3*x, 3*y, 3*z);</w:t>
      </w:r>
    </w:p>
    <w:p w:rsidR="003E2348" w:rsidRPr="003E2348" w:rsidRDefault="003E2348" w:rsidP="00C663C5">
      <w:pPr>
        <w:spacing w:before="0" w:after="0"/>
        <w:ind w:leftChars="400" w:left="840"/>
        <w:rPr>
          <w:szCs w:val="21"/>
        </w:rPr>
      </w:pPr>
      <w:r w:rsidRPr="003E2348">
        <w:rPr>
          <w:szCs w:val="21"/>
        </w:rPr>
        <w:t>axis equal;</w:t>
      </w:r>
    </w:p>
    <w:p w:rsidR="003E2348" w:rsidRDefault="003E2348" w:rsidP="00C663C5">
      <w:pPr>
        <w:spacing w:before="0" w:after="0"/>
        <w:ind w:leftChars="400" w:left="840"/>
        <w:rPr>
          <w:szCs w:val="21"/>
        </w:rPr>
      </w:pPr>
      <w:r w:rsidRPr="003E2348">
        <w:rPr>
          <w:szCs w:val="21"/>
        </w:rPr>
        <w:t>title ("sphere of radius 3");</w:t>
      </w:r>
    </w:p>
    <w:p w:rsidR="003E2348" w:rsidRDefault="003E2348" w:rsidP="00C663C5">
      <w:pPr>
        <w:spacing w:before="0" w:after="0"/>
        <w:ind w:leftChars="200" w:left="420"/>
        <w:rPr>
          <w:szCs w:val="21"/>
        </w:rPr>
      </w:pPr>
      <w:r w:rsidRPr="003E2348">
        <w:rPr>
          <w:rFonts w:hint="eastAsia"/>
          <w:szCs w:val="21"/>
        </w:rPr>
        <w:t>参见</w:t>
      </w:r>
      <w:r w:rsidRPr="003E2348">
        <w:rPr>
          <w:rFonts w:hint="eastAsia"/>
          <w:szCs w:val="21"/>
        </w:rPr>
        <w:t>:</w:t>
      </w:r>
      <w:r w:rsidRPr="003E2348">
        <w:rPr>
          <w:rFonts w:hint="eastAsia"/>
          <w:szCs w:val="21"/>
        </w:rPr>
        <w:t>圆柱体、椭球体、矩形。</w:t>
      </w:r>
    </w:p>
    <w:p w:rsidR="003E2348" w:rsidRPr="003E2348" w:rsidRDefault="003E2348" w:rsidP="00C663C5">
      <w:pPr>
        <w:spacing w:beforeLines="50" w:before="156" w:after="0"/>
        <w:rPr>
          <w:szCs w:val="21"/>
        </w:rPr>
      </w:pPr>
      <w:r w:rsidRPr="003E2348">
        <w:rPr>
          <w:szCs w:val="21"/>
        </w:rPr>
        <w:t>: ellipsoid (xc, yc, zc, xr, yr, zr)</w:t>
      </w:r>
    </w:p>
    <w:p w:rsidR="003E2348" w:rsidRPr="003E2348" w:rsidRDefault="003E2348" w:rsidP="00C663C5">
      <w:pPr>
        <w:spacing w:before="0" w:after="0"/>
        <w:rPr>
          <w:szCs w:val="21"/>
        </w:rPr>
      </w:pPr>
      <w:r w:rsidRPr="003E2348">
        <w:rPr>
          <w:szCs w:val="21"/>
        </w:rPr>
        <w:t>: ellipsoid (…, n)</w:t>
      </w:r>
    </w:p>
    <w:p w:rsidR="003E2348" w:rsidRPr="003E2348" w:rsidRDefault="003E2348" w:rsidP="00C663C5">
      <w:pPr>
        <w:spacing w:before="0" w:after="0"/>
        <w:rPr>
          <w:szCs w:val="21"/>
        </w:rPr>
      </w:pPr>
      <w:r w:rsidRPr="003E2348">
        <w:rPr>
          <w:szCs w:val="21"/>
        </w:rPr>
        <w:t>: ellipsoid (hax, …)</w:t>
      </w:r>
    </w:p>
    <w:p w:rsidR="003E2348" w:rsidRDefault="003E2348" w:rsidP="00C663C5">
      <w:pPr>
        <w:spacing w:before="0" w:after="0"/>
        <w:rPr>
          <w:szCs w:val="21"/>
        </w:rPr>
      </w:pPr>
      <w:r w:rsidRPr="003E2348">
        <w:rPr>
          <w:szCs w:val="21"/>
        </w:rPr>
        <w:t>: [x, y, z] = ellipsoid (…)</w:t>
      </w:r>
    </w:p>
    <w:p w:rsidR="003E2348" w:rsidRPr="003E2348" w:rsidRDefault="003E2348" w:rsidP="00397629">
      <w:pPr>
        <w:spacing w:before="0" w:after="0"/>
        <w:ind w:leftChars="200" w:left="420"/>
        <w:rPr>
          <w:szCs w:val="21"/>
        </w:rPr>
      </w:pPr>
      <w:r w:rsidRPr="003E2348">
        <w:rPr>
          <w:rFonts w:hint="eastAsia"/>
          <w:szCs w:val="21"/>
        </w:rPr>
        <w:t>绘制一个三维椭球体。</w:t>
      </w:r>
    </w:p>
    <w:p w:rsidR="003E2348" w:rsidRPr="003E2348" w:rsidRDefault="003E2348" w:rsidP="00397629">
      <w:pPr>
        <w:spacing w:before="0" w:after="0"/>
        <w:ind w:leftChars="200" w:left="420"/>
        <w:rPr>
          <w:szCs w:val="21"/>
        </w:rPr>
      </w:pPr>
      <w:r w:rsidRPr="003E2348">
        <w:rPr>
          <w:rFonts w:hint="eastAsia"/>
          <w:szCs w:val="21"/>
        </w:rPr>
        <w:t>输入</w:t>
      </w:r>
      <w:r w:rsidRPr="003E2348">
        <w:rPr>
          <w:rFonts w:hint="eastAsia"/>
          <w:szCs w:val="21"/>
        </w:rPr>
        <w:t>xc, yc, zc</w:t>
      </w:r>
      <w:r w:rsidRPr="003E2348">
        <w:rPr>
          <w:rFonts w:hint="eastAsia"/>
          <w:szCs w:val="21"/>
        </w:rPr>
        <w:t>指定椭球体的中心。输入</w:t>
      </w:r>
      <w:r w:rsidRPr="003E2348">
        <w:rPr>
          <w:rFonts w:hint="eastAsia"/>
          <w:szCs w:val="21"/>
        </w:rPr>
        <w:t>xr, yr, zr</w:t>
      </w:r>
      <w:r w:rsidRPr="003E2348">
        <w:rPr>
          <w:rFonts w:hint="eastAsia"/>
          <w:szCs w:val="21"/>
        </w:rPr>
        <w:t>表示半长轴长度。</w:t>
      </w:r>
    </w:p>
    <w:p w:rsidR="003E2348" w:rsidRDefault="003E2348" w:rsidP="00397629">
      <w:pPr>
        <w:spacing w:before="0" w:after="0"/>
        <w:ind w:leftChars="200" w:left="420"/>
        <w:rPr>
          <w:szCs w:val="21"/>
        </w:rPr>
      </w:pPr>
      <w:r w:rsidRPr="003E2348">
        <w:rPr>
          <w:rFonts w:hint="eastAsia"/>
          <w:szCs w:val="21"/>
        </w:rPr>
        <w:t>可选输入</w:t>
      </w:r>
      <w:r w:rsidRPr="003E2348">
        <w:rPr>
          <w:rFonts w:hint="eastAsia"/>
          <w:szCs w:val="21"/>
        </w:rPr>
        <w:t>n</w:t>
      </w:r>
      <w:r w:rsidRPr="003E2348">
        <w:rPr>
          <w:rFonts w:hint="eastAsia"/>
          <w:szCs w:val="21"/>
        </w:rPr>
        <w:t>决定圆柱体圆周周围的面数。缺省值为</w:t>
      </w:r>
      <w:r w:rsidRPr="003E2348">
        <w:rPr>
          <w:rFonts w:hint="eastAsia"/>
          <w:szCs w:val="21"/>
        </w:rPr>
        <w:t>20</w:t>
      </w:r>
      <w:r w:rsidRPr="003E2348">
        <w:rPr>
          <w:rFonts w:hint="eastAsia"/>
          <w:szCs w:val="21"/>
        </w:rPr>
        <w:t>。</w:t>
      </w:r>
    </w:p>
    <w:p w:rsidR="003E2348" w:rsidRPr="003E2348" w:rsidRDefault="003E2348" w:rsidP="00397629">
      <w:pPr>
        <w:spacing w:before="0" w:after="0"/>
        <w:ind w:leftChars="200" w:left="420"/>
        <w:rPr>
          <w:szCs w:val="21"/>
        </w:rPr>
      </w:pPr>
      <w:r w:rsidRPr="003E2348">
        <w:rPr>
          <w:rFonts w:hint="eastAsia"/>
          <w:szCs w:val="21"/>
        </w:rPr>
        <w:t>如果第一个参数</w:t>
      </w:r>
      <w:r w:rsidRPr="003E2348">
        <w:rPr>
          <w:rFonts w:hint="eastAsia"/>
          <w:szCs w:val="21"/>
        </w:rPr>
        <w:t>hax</w:t>
      </w:r>
      <w:r w:rsidRPr="003E2348">
        <w:rPr>
          <w:rFonts w:hint="eastAsia"/>
          <w:szCs w:val="21"/>
        </w:rPr>
        <w:t>是一个轴句柄，那么绘制到这个轴，而不是</w:t>
      </w:r>
      <w:r w:rsidRPr="003E2348">
        <w:rPr>
          <w:rFonts w:hint="eastAsia"/>
          <w:szCs w:val="21"/>
        </w:rPr>
        <w:t>gca</w:t>
      </w:r>
      <w:r w:rsidRPr="003E2348">
        <w:rPr>
          <w:rFonts w:hint="eastAsia"/>
          <w:szCs w:val="21"/>
        </w:rPr>
        <w:t>返回的当前轴。</w:t>
      </w:r>
    </w:p>
    <w:p w:rsidR="003E2348" w:rsidRPr="003E2348" w:rsidRDefault="003E2348" w:rsidP="00397629">
      <w:pPr>
        <w:spacing w:before="0" w:after="0"/>
        <w:ind w:leftChars="200" w:left="420"/>
        <w:rPr>
          <w:szCs w:val="21"/>
        </w:rPr>
      </w:pPr>
      <w:r w:rsidRPr="003E2348">
        <w:rPr>
          <w:rFonts w:hint="eastAsia"/>
          <w:szCs w:val="21"/>
        </w:rPr>
        <w:t>如果输出被请求，椭球体返回三个网格格式的矩阵，这样</w:t>
      </w:r>
      <w:r w:rsidRPr="003E2348">
        <w:rPr>
          <w:rFonts w:hint="eastAsia"/>
          <w:szCs w:val="21"/>
        </w:rPr>
        <w:t>surf (x, y, z)</w:t>
      </w:r>
      <w:r w:rsidRPr="003E2348">
        <w:rPr>
          <w:rFonts w:hint="eastAsia"/>
          <w:szCs w:val="21"/>
        </w:rPr>
        <w:t>生成椭球体。</w:t>
      </w:r>
    </w:p>
    <w:p w:rsidR="003E2348" w:rsidRDefault="003E2348" w:rsidP="00397629">
      <w:pPr>
        <w:spacing w:before="0" w:after="0"/>
        <w:ind w:leftChars="200" w:left="420"/>
        <w:rPr>
          <w:szCs w:val="21"/>
        </w:rPr>
      </w:pPr>
      <w:r w:rsidRPr="003E2348">
        <w:rPr>
          <w:rFonts w:hint="eastAsia"/>
          <w:szCs w:val="21"/>
        </w:rPr>
        <w:t>参见</w:t>
      </w:r>
      <w:r w:rsidRPr="003E2348">
        <w:rPr>
          <w:rFonts w:hint="eastAsia"/>
          <w:szCs w:val="21"/>
        </w:rPr>
        <w:t>:</w:t>
      </w:r>
      <w:r w:rsidRPr="003E2348">
        <w:rPr>
          <w:rFonts w:hint="eastAsia"/>
          <w:szCs w:val="21"/>
        </w:rPr>
        <w:t>圆柱体，矩形，球体。</w:t>
      </w:r>
    </w:p>
    <w:p w:rsidR="003E2348" w:rsidRPr="00397629" w:rsidRDefault="003E2348" w:rsidP="003E2348">
      <w:pPr>
        <w:rPr>
          <w:b/>
          <w:szCs w:val="21"/>
        </w:rPr>
      </w:pPr>
      <w:r w:rsidRPr="00397629">
        <w:rPr>
          <w:rFonts w:hint="eastAsia"/>
          <w:b/>
          <w:szCs w:val="21"/>
        </w:rPr>
        <w:t>15.2.3</w:t>
      </w:r>
      <w:r w:rsidRPr="00397629">
        <w:rPr>
          <w:rFonts w:hint="eastAsia"/>
          <w:b/>
          <w:szCs w:val="21"/>
        </w:rPr>
        <w:t>情节注解</w:t>
      </w:r>
    </w:p>
    <w:p w:rsidR="00B60CB5" w:rsidRDefault="003E2348" w:rsidP="00397629">
      <w:pPr>
        <w:spacing w:before="0" w:after="0"/>
        <w:rPr>
          <w:szCs w:val="21"/>
        </w:rPr>
      </w:pPr>
      <w:r w:rsidRPr="003E2348">
        <w:rPr>
          <w:rFonts w:hint="eastAsia"/>
          <w:szCs w:val="21"/>
        </w:rPr>
        <w:t>可以向现有绘图添加标题、轴标签、图例和任意文本。例如</w:t>
      </w:r>
      <w:r w:rsidRPr="003E2348">
        <w:rPr>
          <w:rFonts w:hint="eastAsia"/>
          <w:szCs w:val="21"/>
        </w:rPr>
        <w:t>:</w:t>
      </w:r>
    </w:p>
    <w:p w:rsidR="003E2348" w:rsidRPr="003E2348" w:rsidRDefault="003E2348" w:rsidP="00397629">
      <w:pPr>
        <w:spacing w:before="0" w:after="0"/>
        <w:ind w:leftChars="200" w:left="420"/>
        <w:rPr>
          <w:szCs w:val="21"/>
        </w:rPr>
      </w:pPr>
      <w:r w:rsidRPr="003E2348">
        <w:rPr>
          <w:szCs w:val="21"/>
        </w:rPr>
        <w:t>x = -10:0.1:10;</w:t>
      </w:r>
    </w:p>
    <w:p w:rsidR="003E2348" w:rsidRPr="003E2348" w:rsidRDefault="003E2348" w:rsidP="00397629">
      <w:pPr>
        <w:spacing w:before="0" w:after="0"/>
        <w:ind w:leftChars="200" w:left="420"/>
        <w:rPr>
          <w:szCs w:val="21"/>
        </w:rPr>
      </w:pPr>
      <w:r w:rsidRPr="003E2348">
        <w:rPr>
          <w:szCs w:val="21"/>
        </w:rPr>
        <w:t>plot (x, sin (x));</w:t>
      </w:r>
    </w:p>
    <w:p w:rsidR="003E2348" w:rsidRPr="003E2348" w:rsidRDefault="003E2348" w:rsidP="00397629">
      <w:pPr>
        <w:spacing w:before="0" w:after="0"/>
        <w:ind w:leftChars="200" w:left="420"/>
        <w:rPr>
          <w:szCs w:val="21"/>
        </w:rPr>
      </w:pPr>
      <w:r w:rsidRPr="003E2348">
        <w:rPr>
          <w:szCs w:val="21"/>
        </w:rPr>
        <w:t>title ("sin(x) for x = -10:0.1:10");</w:t>
      </w:r>
    </w:p>
    <w:p w:rsidR="003E2348" w:rsidRPr="003E2348" w:rsidRDefault="003E2348" w:rsidP="00397629">
      <w:pPr>
        <w:spacing w:before="0" w:after="0"/>
        <w:ind w:leftChars="200" w:left="420"/>
        <w:rPr>
          <w:szCs w:val="21"/>
        </w:rPr>
      </w:pPr>
      <w:r w:rsidRPr="003E2348">
        <w:rPr>
          <w:szCs w:val="21"/>
        </w:rPr>
        <w:t>xlabel ("x");</w:t>
      </w:r>
    </w:p>
    <w:p w:rsidR="003E2348" w:rsidRPr="003E2348" w:rsidRDefault="003E2348" w:rsidP="00397629">
      <w:pPr>
        <w:spacing w:before="0" w:after="0"/>
        <w:ind w:leftChars="200" w:left="420"/>
        <w:rPr>
          <w:szCs w:val="21"/>
        </w:rPr>
      </w:pPr>
      <w:r w:rsidRPr="003E2348">
        <w:rPr>
          <w:szCs w:val="21"/>
        </w:rPr>
        <w:t>ylabel ("sin (x)");</w:t>
      </w:r>
    </w:p>
    <w:p w:rsidR="003E2348" w:rsidRPr="003E2348" w:rsidRDefault="003E2348" w:rsidP="00397629">
      <w:pPr>
        <w:spacing w:before="0" w:after="0"/>
        <w:ind w:leftChars="200" w:left="420"/>
        <w:rPr>
          <w:szCs w:val="21"/>
        </w:rPr>
      </w:pPr>
      <w:r w:rsidRPr="003E2348">
        <w:rPr>
          <w:szCs w:val="21"/>
        </w:rPr>
        <w:t>text (pi, 0.7, "arbitrary text");</w:t>
      </w:r>
    </w:p>
    <w:p w:rsidR="003E2348" w:rsidRDefault="003E2348" w:rsidP="00397629">
      <w:pPr>
        <w:spacing w:before="0" w:after="0"/>
        <w:ind w:leftChars="200" w:left="420"/>
        <w:rPr>
          <w:szCs w:val="21"/>
        </w:rPr>
      </w:pPr>
      <w:r w:rsidRPr="003E2348">
        <w:rPr>
          <w:szCs w:val="21"/>
        </w:rPr>
        <w:t>legend ("sin (x)");</w:t>
      </w:r>
    </w:p>
    <w:p w:rsidR="003E2348" w:rsidRPr="003E2348" w:rsidRDefault="003E2348" w:rsidP="00397629">
      <w:pPr>
        <w:spacing w:before="0" w:after="0"/>
        <w:rPr>
          <w:szCs w:val="21"/>
        </w:rPr>
      </w:pPr>
      <w:r w:rsidRPr="003E2348">
        <w:rPr>
          <w:rFonts w:hint="eastAsia"/>
          <w:szCs w:val="21"/>
        </w:rPr>
        <w:t>函数</w:t>
      </w:r>
      <w:r w:rsidRPr="003E2348">
        <w:rPr>
          <w:rFonts w:hint="eastAsia"/>
          <w:szCs w:val="21"/>
        </w:rPr>
        <w:t>grid</w:t>
      </w:r>
      <w:r w:rsidRPr="003E2348">
        <w:rPr>
          <w:rFonts w:hint="eastAsia"/>
          <w:szCs w:val="21"/>
        </w:rPr>
        <w:t>和</w:t>
      </w:r>
      <w:r w:rsidRPr="003E2348">
        <w:rPr>
          <w:rFonts w:hint="eastAsia"/>
          <w:szCs w:val="21"/>
        </w:rPr>
        <w:t>box</w:t>
      </w:r>
      <w:r w:rsidRPr="003E2348">
        <w:rPr>
          <w:rFonts w:hint="eastAsia"/>
          <w:szCs w:val="21"/>
        </w:rPr>
        <w:t>也可用于向绘图中添加网格和边框线。默认情况下，网格是关闭的，边线是打开的。</w:t>
      </w:r>
    </w:p>
    <w:p w:rsidR="003E2348" w:rsidRDefault="003E2348" w:rsidP="00397629">
      <w:pPr>
        <w:spacing w:before="0" w:after="0"/>
        <w:rPr>
          <w:szCs w:val="21"/>
        </w:rPr>
      </w:pPr>
      <w:r w:rsidRPr="003E2348">
        <w:rPr>
          <w:rFonts w:hint="eastAsia"/>
          <w:szCs w:val="21"/>
        </w:rPr>
        <w:t>最后，可以使用注释功能添加箭头、文本和矩形或椭圆框，以突出显示绘图的某些部分。这些对象绘制在一个看不见的坐标轴上，在其他坐标轴上。</w:t>
      </w:r>
    </w:p>
    <w:p w:rsidR="003E2348" w:rsidRPr="003E2348" w:rsidRDefault="003E2348" w:rsidP="00397629">
      <w:pPr>
        <w:spacing w:beforeLines="50" w:before="156" w:after="0"/>
        <w:rPr>
          <w:szCs w:val="21"/>
        </w:rPr>
      </w:pPr>
      <w:r w:rsidRPr="003E2348">
        <w:rPr>
          <w:szCs w:val="21"/>
        </w:rPr>
        <w:lastRenderedPageBreak/>
        <w:t>: title (string)</w:t>
      </w:r>
    </w:p>
    <w:p w:rsidR="003E2348" w:rsidRPr="003E2348" w:rsidRDefault="003E2348" w:rsidP="00397629">
      <w:pPr>
        <w:spacing w:before="0" w:after="0"/>
        <w:rPr>
          <w:szCs w:val="21"/>
        </w:rPr>
      </w:pPr>
      <w:r w:rsidRPr="003E2348">
        <w:rPr>
          <w:szCs w:val="21"/>
        </w:rPr>
        <w:t>: title (string, prop, val, …)</w:t>
      </w:r>
    </w:p>
    <w:p w:rsidR="003E2348" w:rsidRPr="003E2348" w:rsidRDefault="003E2348" w:rsidP="00397629">
      <w:pPr>
        <w:spacing w:before="0" w:after="0"/>
        <w:rPr>
          <w:szCs w:val="21"/>
        </w:rPr>
      </w:pPr>
      <w:r w:rsidRPr="003E2348">
        <w:rPr>
          <w:szCs w:val="21"/>
        </w:rPr>
        <w:t>: title (hax, …)</w:t>
      </w:r>
    </w:p>
    <w:p w:rsidR="003E2348" w:rsidRDefault="003E2348" w:rsidP="00397629">
      <w:pPr>
        <w:spacing w:before="0" w:after="0"/>
        <w:rPr>
          <w:szCs w:val="21"/>
        </w:rPr>
      </w:pPr>
      <w:r w:rsidRPr="003E2348">
        <w:rPr>
          <w:szCs w:val="21"/>
        </w:rPr>
        <w:t>: h = title (…)</w:t>
      </w:r>
    </w:p>
    <w:p w:rsidR="003E2348" w:rsidRPr="003E2348" w:rsidRDefault="003E2348" w:rsidP="00397629">
      <w:pPr>
        <w:spacing w:before="0" w:after="0"/>
        <w:ind w:leftChars="200" w:left="420"/>
        <w:rPr>
          <w:szCs w:val="21"/>
        </w:rPr>
      </w:pPr>
      <w:r w:rsidRPr="003E2348">
        <w:rPr>
          <w:rFonts w:hint="eastAsia"/>
          <w:szCs w:val="21"/>
        </w:rPr>
        <w:t>指定用作当前轴标题的字符串。</w:t>
      </w:r>
    </w:p>
    <w:p w:rsidR="003E2348" w:rsidRPr="003E2348" w:rsidRDefault="003E2348" w:rsidP="00397629">
      <w:pPr>
        <w:spacing w:before="0" w:after="0"/>
        <w:ind w:leftChars="200" w:left="420"/>
        <w:rPr>
          <w:szCs w:val="21"/>
        </w:rPr>
      </w:pPr>
      <w:r w:rsidRPr="003E2348">
        <w:rPr>
          <w:rFonts w:hint="eastAsia"/>
          <w:szCs w:val="21"/>
        </w:rPr>
        <w:t>可以使用一个可选的属性</w:t>
      </w:r>
      <w:r w:rsidRPr="003E2348">
        <w:rPr>
          <w:rFonts w:hint="eastAsia"/>
          <w:szCs w:val="21"/>
        </w:rPr>
        <w:t>/</w:t>
      </w:r>
      <w:r w:rsidRPr="003E2348">
        <w:rPr>
          <w:rFonts w:hint="eastAsia"/>
          <w:szCs w:val="21"/>
        </w:rPr>
        <w:t>值对列表来更改所创建的标题文本对象的外观。</w:t>
      </w:r>
    </w:p>
    <w:p w:rsidR="003E2348" w:rsidRPr="003E2348" w:rsidRDefault="003E2348" w:rsidP="00397629">
      <w:pPr>
        <w:spacing w:before="0" w:after="0"/>
        <w:ind w:leftChars="200" w:left="420"/>
        <w:rPr>
          <w:szCs w:val="21"/>
        </w:rPr>
      </w:pPr>
      <w:r w:rsidRPr="003E2348">
        <w:rPr>
          <w:rFonts w:hint="eastAsia"/>
          <w:szCs w:val="21"/>
        </w:rPr>
        <w:t>如果第一个参数</w:t>
      </w:r>
      <w:r w:rsidRPr="003E2348">
        <w:rPr>
          <w:rFonts w:hint="eastAsia"/>
          <w:szCs w:val="21"/>
        </w:rPr>
        <w:t>hax</w:t>
      </w:r>
      <w:r w:rsidRPr="003E2348">
        <w:rPr>
          <w:rFonts w:hint="eastAsia"/>
          <w:szCs w:val="21"/>
        </w:rPr>
        <w:t>是一个轴或图例句柄，那么为这个对象添加一个标题，而不是</w:t>
      </w:r>
      <w:r w:rsidRPr="003E2348">
        <w:rPr>
          <w:rFonts w:hint="eastAsia"/>
          <w:szCs w:val="21"/>
        </w:rPr>
        <w:t>gca</w:t>
      </w:r>
      <w:r w:rsidRPr="003E2348">
        <w:rPr>
          <w:rFonts w:hint="eastAsia"/>
          <w:szCs w:val="21"/>
        </w:rPr>
        <w:t>返回的当前轴。</w:t>
      </w:r>
    </w:p>
    <w:p w:rsidR="003E2348" w:rsidRPr="003E2348" w:rsidRDefault="003E2348" w:rsidP="00397629">
      <w:pPr>
        <w:spacing w:before="0" w:after="0"/>
        <w:ind w:leftChars="200" w:left="420"/>
        <w:rPr>
          <w:szCs w:val="21"/>
        </w:rPr>
      </w:pPr>
      <w:r w:rsidRPr="003E2348">
        <w:rPr>
          <w:rFonts w:hint="eastAsia"/>
          <w:szCs w:val="21"/>
        </w:rPr>
        <w:t>可选的返回值</w:t>
      </w:r>
      <w:r w:rsidRPr="003E2348">
        <w:rPr>
          <w:rFonts w:hint="eastAsia"/>
          <w:szCs w:val="21"/>
        </w:rPr>
        <w:t>h</w:t>
      </w:r>
      <w:r w:rsidRPr="003E2348">
        <w:rPr>
          <w:rFonts w:hint="eastAsia"/>
          <w:szCs w:val="21"/>
        </w:rPr>
        <w:t>是创建的文本对象的图形句柄。</w:t>
      </w:r>
    </w:p>
    <w:p w:rsidR="003E2348" w:rsidRDefault="003E2348" w:rsidP="00397629">
      <w:pPr>
        <w:spacing w:before="0" w:after="0"/>
        <w:ind w:leftChars="200" w:left="420"/>
        <w:rPr>
          <w:szCs w:val="21"/>
        </w:rPr>
      </w:pPr>
      <w:r w:rsidRPr="003E2348">
        <w:rPr>
          <w:rFonts w:hint="eastAsia"/>
          <w:szCs w:val="21"/>
        </w:rPr>
        <w:t>参见</w:t>
      </w:r>
      <w:r w:rsidRPr="003E2348">
        <w:rPr>
          <w:rFonts w:hint="eastAsia"/>
          <w:szCs w:val="21"/>
        </w:rPr>
        <w:t>:xlabel, ylabel, zlabel, text</w:t>
      </w:r>
      <w:r w:rsidRPr="003E2348">
        <w:rPr>
          <w:rFonts w:hint="eastAsia"/>
          <w:szCs w:val="21"/>
        </w:rPr>
        <w:t>。</w:t>
      </w:r>
    </w:p>
    <w:p w:rsidR="003E2348" w:rsidRPr="003E2348" w:rsidRDefault="003E2348" w:rsidP="00397629">
      <w:pPr>
        <w:spacing w:beforeLines="50" w:before="156" w:after="0"/>
        <w:rPr>
          <w:szCs w:val="21"/>
        </w:rPr>
      </w:pPr>
      <w:r w:rsidRPr="003E2348">
        <w:rPr>
          <w:szCs w:val="21"/>
        </w:rPr>
        <w:t>: legend ()</w:t>
      </w:r>
    </w:p>
    <w:p w:rsidR="003E2348" w:rsidRPr="003E2348" w:rsidRDefault="003E2348" w:rsidP="00397629">
      <w:pPr>
        <w:spacing w:before="0" w:after="0"/>
        <w:rPr>
          <w:szCs w:val="21"/>
        </w:rPr>
      </w:pPr>
      <w:r w:rsidRPr="003E2348">
        <w:rPr>
          <w:szCs w:val="21"/>
        </w:rPr>
        <w:t>: legend command</w:t>
      </w:r>
    </w:p>
    <w:p w:rsidR="003E2348" w:rsidRPr="003E2348" w:rsidRDefault="003E2348" w:rsidP="00397629">
      <w:pPr>
        <w:spacing w:before="0" w:after="0"/>
        <w:rPr>
          <w:szCs w:val="21"/>
        </w:rPr>
      </w:pPr>
      <w:r w:rsidRPr="003E2348">
        <w:rPr>
          <w:szCs w:val="21"/>
        </w:rPr>
        <w:t>: legend (str1, str2, …)</w:t>
      </w:r>
    </w:p>
    <w:p w:rsidR="003E2348" w:rsidRPr="003E2348" w:rsidRDefault="003E2348" w:rsidP="00397629">
      <w:pPr>
        <w:spacing w:before="0" w:after="0"/>
        <w:rPr>
          <w:szCs w:val="21"/>
        </w:rPr>
      </w:pPr>
      <w:r w:rsidRPr="003E2348">
        <w:rPr>
          <w:szCs w:val="21"/>
        </w:rPr>
        <w:t>: legend (charmat)</w:t>
      </w:r>
    </w:p>
    <w:p w:rsidR="003E2348" w:rsidRPr="003E2348" w:rsidRDefault="003E2348" w:rsidP="00397629">
      <w:pPr>
        <w:spacing w:before="0" w:after="0"/>
        <w:rPr>
          <w:szCs w:val="21"/>
        </w:rPr>
      </w:pPr>
      <w:r w:rsidRPr="003E2348">
        <w:rPr>
          <w:szCs w:val="21"/>
        </w:rPr>
        <w:t>: legend ({cellstr})</w:t>
      </w:r>
    </w:p>
    <w:p w:rsidR="003E2348" w:rsidRPr="003E2348" w:rsidRDefault="003E2348" w:rsidP="00397629">
      <w:pPr>
        <w:spacing w:before="0" w:after="0"/>
        <w:rPr>
          <w:szCs w:val="21"/>
        </w:rPr>
      </w:pPr>
      <w:r w:rsidRPr="003E2348">
        <w:rPr>
          <w:szCs w:val="21"/>
        </w:rPr>
        <w:t>: legend (…, property, value, …)</w:t>
      </w:r>
    </w:p>
    <w:p w:rsidR="003E2348" w:rsidRPr="003E2348" w:rsidRDefault="003E2348" w:rsidP="00397629">
      <w:pPr>
        <w:spacing w:before="0" w:after="0"/>
        <w:rPr>
          <w:szCs w:val="21"/>
        </w:rPr>
      </w:pPr>
      <w:r w:rsidRPr="003E2348">
        <w:rPr>
          <w:szCs w:val="21"/>
        </w:rPr>
        <w:t>: legend (hobjs, …)</w:t>
      </w:r>
    </w:p>
    <w:p w:rsidR="003E2348" w:rsidRPr="003E2348" w:rsidRDefault="003E2348" w:rsidP="00397629">
      <w:pPr>
        <w:spacing w:before="0" w:after="0"/>
        <w:rPr>
          <w:szCs w:val="21"/>
        </w:rPr>
      </w:pPr>
      <w:r w:rsidRPr="003E2348">
        <w:rPr>
          <w:szCs w:val="21"/>
        </w:rPr>
        <w:t>: legend ("command")</w:t>
      </w:r>
    </w:p>
    <w:p w:rsidR="003E2348" w:rsidRPr="003E2348" w:rsidRDefault="003E2348" w:rsidP="00397629">
      <w:pPr>
        <w:spacing w:before="0" w:after="0"/>
        <w:rPr>
          <w:szCs w:val="21"/>
        </w:rPr>
      </w:pPr>
      <w:r w:rsidRPr="003E2348">
        <w:rPr>
          <w:szCs w:val="21"/>
        </w:rPr>
        <w:t>: legend (hax, …)</w:t>
      </w:r>
    </w:p>
    <w:p w:rsidR="003E2348" w:rsidRPr="003E2348" w:rsidRDefault="003E2348" w:rsidP="00397629">
      <w:pPr>
        <w:spacing w:before="0" w:after="0"/>
        <w:rPr>
          <w:szCs w:val="21"/>
        </w:rPr>
      </w:pPr>
      <w:r w:rsidRPr="003E2348">
        <w:rPr>
          <w:szCs w:val="21"/>
        </w:rPr>
        <w:t>: legend (hleg, …)</w:t>
      </w:r>
    </w:p>
    <w:p w:rsidR="003E2348" w:rsidRDefault="003E2348" w:rsidP="00397629">
      <w:pPr>
        <w:spacing w:before="0" w:after="0"/>
        <w:rPr>
          <w:szCs w:val="21"/>
        </w:rPr>
      </w:pPr>
      <w:r w:rsidRPr="003E2348">
        <w:rPr>
          <w:szCs w:val="21"/>
        </w:rPr>
        <w:t>: hleg = legend (…)</w:t>
      </w:r>
    </w:p>
    <w:p w:rsidR="003E2348" w:rsidRPr="003E2348" w:rsidRDefault="003E2348" w:rsidP="00397629">
      <w:pPr>
        <w:spacing w:before="0" w:after="0"/>
        <w:ind w:leftChars="200" w:left="420"/>
        <w:rPr>
          <w:szCs w:val="21"/>
        </w:rPr>
      </w:pPr>
      <w:r w:rsidRPr="003E2348">
        <w:rPr>
          <w:rFonts w:hint="eastAsia"/>
          <w:szCs w:val="21"/>
        </w:rPr>
        <w:t>使用指定字符串作为标签显示当前轴的图例。</w:t>
      </w:r>
    </w:p>
    <w:p w:rsidR="003E2348" w:rsidRPr="003E2348" w:rsidRDefault="003E2348" w:rsidP="00397629">
      <w:pPr>
        <w:spacing w:before="0" w:after="0"/>
        <w:ind w:leftChars="200" w:left="420"/>
        <w:rPr>
          <w:szCs w:val="21"/>
        </w:rPr>
      </w:pPr>
      <w:r w:rsidRPr="003E2348">
        <w:rPr>
          <w:rFonts w:hint="eastAsia"/>
          <w:szCs w:val="21"/>
        </w:rPr>
        <w:t>图例条目可以指定为单个字符串参数、字符数组或字符串单元数组。当标签名称可能与图例属性或命令参数混淆时，应该通过将标签指定为字符串的单元格数组来保护标签。</w:t>
      </w:r>
    </w:p>
    <w:p w:rsidR="003E2348" w:rsidRDefault="003E2348" w:rsidP="00397629">
      <w:pPr>
        <w:spacing w:before="0" w:after="0"/>
        <w:ind w:leftChars="200" w:left="420"/>
        <w:rPr>
          <w:szCs w:val="21"/>
        </w:rPr>
      </w:pPr>
      <w:r w:rsidRPr="003E2348">
        <w:rPr>
          <w:rFonts w:hint="eastAsia"/>
          <w:szCs w:val="21"/>
        </w:rPr>
        <w:t>如果第一个参数</w:t>
      </w:r>
      <w:r w:rsidRPr="003E2348">
        <w:rPr>
          <w:rFonts w:hint="eastAsia"/>
          <w:szCs w:val="21"/>
        </w:rPr>
        <w:t>hax</w:t>
      </w:r>
      <w:r w:rsidRPr="003E2348">
        <w:rPr>
          <w:rFonts w:hint="eastAsia"/>
          <w:szCs w:val="21"/>
        </w:rPr>
        <w:t>是一个轴句柄，那么向这个轴添加一个图例，而不是</w:t>
      </w:r>
      <w:r w:rsidRPr="003E2348">
        <w:rPr>
          <w:rFonts w:hint="eastAsia"/>
          <w:szCs w:val="21"/>
        </w:rPr>
        <w:t>gca</w:t>
      </w:r>
      <w:r w:rsidRPr="003E2348">
        <w:rPr>
          <w:rFonts w:hint="eastAsia"/>
          <w:szCs w:val="21"/>
        </w:rPr>
        <w:t>返回的当前轴。</w:t>
      </w:r>
    </w:p>
    <w:p w:rsidR="003E2348" w:rsidRPr="003E2348" w:rsidRDefault="003E2348" w:rsidP="00397629">
      <w:pPr>
        <w:spacing w:before="0" w:after="0"/>
        <w:ind w:leftChars="200" w:left="420"/>
        <w:rPr>
          <w:szCs w:val="21"/>
        </w:rPr>
      </w:pPr>
      <w:r w:rsidRPr="003E2348">
        <w:rPr>
          <w:rFonts w:hint="eastAsia"/>
          <w:szCs w:val="21"/>
        </w:rPr>
        <w:t>如果第一个参数</w:t>
      </w:r>
      <w:r w:rsidRPr="003E2348">
        <w:rPr>
          <w:rFonts w:hint="eastAsia"/>
          <w:szCs w:val="21"/>
        </w:rPr>
        <w:t>hleg</w:t>
      </w:r>
      <w:r w:rsidRPr="003E2348">
        <w:rPr>
          <w:rFonts w:hint="eastAsia"/>
          <w:szCs w:val="21"/>
        </w:rPr>
        <w:t>是图例句柄，则操作该图例，而不是当前轴的图例。</w:t>
      </w:r>
    </w:p>
    <w:p w:rsidR="003E2348" w:rsidRPr="003E2348" w:rsidRDefault="003E2348" w:rsidP="00397629">
      <w:pPr>
        <w:spacing w:before="0" w:after="0"/>
        <w:ind w:leftChars="200" w:left="420"/>
        <w:rPr>
          <w:szCs w:val="21"/>
        </w:rPr>
      </w:pPr>
      <w:r w:rsidRPr="003E2348">
        <w:rPr>
          <w:rFonts w:hint="eastAsia"/>
          <w:szCs w:val="21"/>
        </w:rPr>
        <w:t>图例标签与坐标轴的子轴相关联</w:t>
      </w:r>
      <w:r w:rsidRPr="003E2348">
        <w:rPr>
          <w:rFonts w:hint="eastAsia"/>
          <w:szCs w:val="21"/>
        </w:rPr>
        <w:t>;</w:t>
      </w:r>
      <w:r w:rsidRPr="003E2348">
        <w:rPr>
          <w:rFonts w:hint="eastAsia"/>
          <w:szCs w:val="21"/>
        </w:rPr>
        <w:t>第一个标签分配给在坐标轴上绘制的第一个对象，第二个标签分配给下一个绘制的对象，依此类推。要标记特定的数据对象，而不标记所有对象，请在输入</w:t>
      </w:r>
      <w:r w:rsidRPr="003E2348">
        <w:rPr>
          <w:rFonts w:hint="eastAsia"/>
          <w:szCs w:val="21"/>
        </w:rPr>
        <w:t>hobjs</w:t>
      </w:r>
      <w:r w:rsidRPr="003E2348">
        <w:rPr>
          <w:rFonts w:hint="eastAsia"/>
          <w:szCs w:val="21"/>
        </w:rPr>
        <w:t>中提供它们的图形句柄。</w:t>
      </w:r>
    </w:p>
    <w:p w:rsidR="003E2348" w:rsidRDefault="003E2348" w:rsidP="00397629">
      <w:pPr>
        <w:spacing w:before="0" w:after="0"/>
        <w:ind w:leftChars="200" w:left="420"/>
        <w:rPr>
          <w:szCs w:val="21"/>
        </w:rPr>
      </w:pPr>
      <w:r w:rsidRPr="003E2348">
        <w:rPr>
          <w:rFonts w:hint="eastAsia"/>
          <w:szCs w:val="21"/>
        </w:rPr>
        <w:t>使用命令可以进行以下自定义</w:t>
      </w:r>
      <w:r w:rsidRPr="003E2348">
        <w:rPr>
          <w:rFonts w:hint="eastAsia"/>
          <w:szCs w:val="21"/>
        </w:rPr>
        <w:t>:</w:t>
      </w:r>
    </w:p>
    <w:p w:rsidR="003E2348" w:rsidRDefault="003E2348" w:rsidP="00397629">
      <w:pPr>
        <w:spacing w:before="0" w:after="0"/>
        <w:ind w:leftChars="200" w:left="420"/>
        <w:rPr>
          <w:szCs w:val="21"/>
        </w:rPr>
      </w:pPr>
      <w:r w:rsidRPr="003E2348">
        <w:rPr>
          <w:szCs w:val="21"/>
        </w:rPr>
        <w:t>"show"</w:t>
      </w:r>
    </w:p>
    <w:p w:rsidR="003E2348" w:rsidRDefault="003E2348" w:rsidP="00397629">
      <w:pPr>
        <w:spacing w:before="0" w:after="0"/>
        <w:ind w:leftChars="400" w:left="840"/>
        <w:rPr>
          <w:szCs w:val="21"/>
        </w:rPr>
      </w:pPr>
      <w:r w:rsidRPr="003E2348">
        <w:rPr>
          <w:rFonts w:hint="eastAsia"/>
          <w:szCs w:val="21"/>
        </w:rPr>
        <w:t>在情节上显示图例</w:t>
      </w:r>
    </w:p>
    <w:p w:rsidR="003E2348" w:rsidRDefault="003E2348" w:rsidP="00397629">
      <w:pPr>
        <w:spacing w:before="0" w:after="0"/>
        <w:ind w:leftChars="200" w:left="420"/>
        <w:rPr>
          <w:szCs w:val="21"/>
        </w:rPr>
      </w:pPr>
      <w:r w:rsidRPr="003E2348">
        <w:rPr>
          <w:szCs w:val="21"/>
        </w:rPr>
        <w:t>"hide"</w:t>
      </w:r>
    </w:p>
    <w:p w:rsidR="003E2348" w:rsidRDefault="003E2348" w:rsidP="00397629">
      <w:pPr>
        <w:spacing w:before="0" w:after="0"/>
        <w:ind w:leftChars="400" w:left="840"/>
        <w:rPr>
          <w:szCs w:val="21"/>
        </w:rPr>
      </w:pPr>
      <w:r w:rsidRPr="003E2348">
        <w:rPr>
          <w:rFonts w:hint="eastAsia"/>
          <w:szCs w:val="21"/>
        </w:rPr>
        <w:t>隐藏剧情上的传说</w:t>
      </w:r>
    </w:p>
    <w:p w:rsidR="003E2348" w:rsidRDefault="003E2348" w:rsidP="00397629">
      <w:pPr>
        <w:spacing w:before="0" w:after="0"/>
        <w:ind w:leftChars="200" w:left="420"/>
        <w:rPr>
          <w:szCs w:val="21"/>
        </w:rPr>
      </w:pPr>
      <w:r w:rsidRPr="003E2348">
        <w:rPr>
          <w:szCs w:val="21"/>
        </w:rPr>
        <w:t>"toggle"</w:t>
      </w:r>
    </w:p>
    <w:p w:rsidR="003E2348" w:rsidRDefault="003E2348" w:rsidP="00397629">
      <w:pPr>
        <w:spacing w:before="0" w:after="0"/>
        <w:ind w:leftChars="400" w:left="840"/>
        <w:rPr>
          <w:szCs w:val="21"/>
        </w:rPr>
      </w:pPr>
      <w:r w:rsidRPr="003E2348">
        <w:rPr>
          <w:rFonts w:hint="eastAsia"/>
          <w:szCs w:val="21"/>
        </w:rPr>
        <w:t>在“隐藏”和“显示”之间切换</w:t>
      </w:r>
    </w:p>
    <w:p w:rsidR="003E2348" w:rsidRDefault="003E2348" w:rsidP="00397629">
      <w:pPr>
        <w:spacing w:before="0" w:after="0"/>
        <w:ind w:leftChars="200" w:left="420"/>
        <w:rPr>
          <w:szCs w:val="21"/>
        </w:rPr>
      </w:pPr>
      <w:r w:rsidRPr="003E2348">
        <w:rPr>
          <w:szCs w:val="21"/>
        </w:rPr>
        <w:t>"boxon"</w:t>
      </w:r>
    </w:p>
    <w:p w:rsidR="003E2348" w:rsidRDefault="003E2348" w:rsidP="00397629">
      <w:pPr>
        <w:spacing w:before="0" w:after="0"/>
        <w:ind w:leftChars="400" w:left="840"/>
        <w:rPr>
          <w:szCs w:val="21"/>
        </w:rPr>
      </w:pPr>
      <w:r w:rsidRPr="003E2348">
        <w:rPr>
          <w:rFonts w:hint="eastAsia"/>
          <w:szCs w:val="21"/>
        </w:rPr>
        <w:t>在图例周围显示一个框</w:t>
      </w:r>
      <w:r w:rsidRPr="003E2348">
        <w:rPr>
          <w:rFonts w:hint="eastAsia"/>
          <w:szCs w:val="21"/>
        </w:rPr>
        <w:t>(</w:t>
      </w:r>
      <w:r w:rsidRPr="003E2348">
        <w:rPr>
          <w:rFonts w:hint="eastAsia"/>
          <w:szCs w:val="21"/>
        </w:rPr>
        <w:t>默认</w:t>
      </w:r>
      <w:r w:rsidRPr="003E2348">
        <w:rPr>
          <w:rFonts w:hint="eastAsia"/>
          <w:szCs w:val="21"/>
        </w:rPr>
        <w:t>)</w:t>
      </w:r>
    </w:p>
    <w:p w:rsidR="003E2348" w:rsidRDefault="003E2348" w:rsidP="00397629">
      <w:pPr>
        <w:spacing w:before="0" w:after="0"/>
        <w:ind w:leftChars="200" w:left="420"/>
        <w:rPr>
          <w:szCs w:val="21"/>
        </w:rPr>
      </w:pPr>
      <w:r w:rsidRPr="003E2348">
        <w:rPr>
          <w:szCs w:val="21"/>
        </w:rPr>
        <w:t>"boxoff"</w:t>
      </w:r>
    </w:p>
    <w:p w:rsidR="003E2348" w:rsidRDefault="003E2348" w:rsidP="00397629">
      <w:pPr>
        <w:spacing w:before="0" w:after="0"/>
        <w:ind w:leftChars="400" w:left="840"/>
        <w:rPr>
          <w:szCs w:val="21"/>
        </w:rPr>
      </w:pPr>
      <w:r w:rsidRPr="003E2348">
        <w:rPr>
          <w:rFonts w:hint="eastAsia"/>
          <w:szCs w:val="21"/>
        </w:rPr>
        <w:t>隐藏框周围的传奇</w:t>
      </w:r>
    </w:p>
    <w:p w:rsidR="003E2348" w:rsidRDefault="003E2348" w:rsidP="00397629">
      <w:pPr>
        <w:spacing w:before="0" w:after="0"/>
        <w:ind w:leftChars="200" w:left="420"/>
        <w:rPr>
          <w:szCs w:val="21"/>
        </w:rPr>
      </w:pPr>
      <w:r w:rsidRPr="003E2348">
        <w:rPr>
          <w:szCs w:val="21"/>
        </w:rPr>
        <w:t>"right"</w:t>
      </w:r>
    </w:p>
    <w:p w:rsidR="003E2348" w:rsidRDefault="003E2348" w:rsidP="00397629">
      <w:pPr>
        <w:spacing w:before="0" w:after="0"/>
        <w:ind w:leftChars="400" w:left="840"/>
        <w:rPr>
          <w:szCs w:val="21"/>
        </w:rPr>
      </w:pPr>
      <w:r w:rsidRPr="003E2348">
        <w:rPr>
          <w:rFonts w:hint="eastAsia"/>
          <w:szCs w:val="21"/>
        </w:rPr>
        <w:t>将标签文本放在键的右侧</w:t>
      </w:r>
      <w:r w:rsidRPr="003E2348">
        <w:rPr>
          <w:rFonts w:hint="eastAsia"/>
          <w:szCs w:val="21"/>
        </w:rPr>
        <w:t>(</w:t>
      </w:r>
      <w:r w:rsidRPr="003E2348">
        <w:rPr>
          <w:rFonts w:hint="eastAsia"/>
          <w:szCs w:val="21"/>
        </w:rPr>
        <w:t>默认</w:t>
      </w:r>
      <w:r w:rsidRPr="003E2348">
        <w:rPr>
          <w:rFonts w:hint="eastAsia"/>
          <w:szCs w:val="21"/>
        </w:rPr>
        <w:t>)</w:t>
      </w:r>
    </w:p>
    <w:p w:rsidR="003E2348" w:rsidRDefault="003E2348" w:rsidP="00397629">
      <w:pPr>
        <w:spacing w:before="0" w:after="0"/>
        <w:ind w:leftChars="200" w:left="420"/>
        <w:rPr>
          <w:szCs w:val="21"/>
        </w:rPr>
      </w:pPr>
      <w:r w:rsidRPr="003E2348">
        <w:rPr>
          <w:szCs w:val="21"/>
        </w:rPr>
        <w:t>"left"</w:t>
      </w:r>
    </w:p>
    <w:p w:rsidR="003E2348" w:rsidRDefault="003E2348" w:rsidP="00397629">
      <w:pPr>
        <w:spacing w:before="0" w:after="0"/>
        <w:ind w:leftChars="400" w:left="840"/>
        <w:rPr>
          <w:szCs w:val="21"/>
        </w:rPr>
      </w:pPr>
      <w:r w:rsidRPr="003E2348">
        <w:rPr>
          <w:rFonts w:hint="eastAsia"/>
          <w:szCs w:val="21"/>
        </w:rPr>
        <w:t>在键的左边放置标签文本</w:t>
      </w:r>
    </w:p>
    <w:p w:rsidR="003E2348" w:rsidRDefault="003E2348" w:rsidP="00397629">
      <w:pPr>
        <w:spacing w:before="0" w:after="0"/>
        <w:ind w:leftChars="200" w:left="420"/>
        <w:rPr>
          <w:szCs w:val="21"/>
        </w:rPr>
      </w:pPr>
      <w:r w:rsidRPr="003E2348">
        <w:rPr>
          <w:szCs w:val="21"/>
        </w:rPr>
        <w:t>"off"</w:t>
      </w:r>
    </w:p>
    <w:p w:rsidR="003E2348" w:rsidRPr="003E2348" w:rsidRDefault="003E2348" w:rsidP="00397629">
      <w:pPr>
        <w:spacing w:before="0" w:after="0"/>
        <w:ind w:leftChars="400" w:left="840"/>
        <w:rPr>
          <w:szCs w:val="21"/>
        </w:rPr>
      </w:pPr>
      <w:r w:rsidRPr="003E2348">
        <w:rPr>
          <w:rFonts w:hint="eastAsia"/>
          <w:szCs w:val="21"/>
        </w:rPr>
        <w:lastRenderedPageBreak/>
        <w:t>删除图例对象</w:t>
      </w:r>
    </w:p>
    <w:p w:rsidR="003E2348" w:rsidRPr="003E2348" w:rsidRDefault="003E2348" w:rsidP="00397629">
      <w:pPr>
        <w:spacing w:before="0" w:after="0"/>
        <w:ind w:leftChars="200" w:left="420"/>
        <w:rPr>
          <w:szCs w:val="21"/>
        </w:rPr>
      </w:pPr>
      <w:r w:rsidRPr="003E2348">
        <w:rPr>
          <w:rFonts w:hint="eastAsia"/>
          <w:szCs w:val="21"/>
        </w:rPr>
        <w:t>图例函数创建一个图形对象，该对象具有可以通过</w:t>
      </w:r>
      <w:r w:rsidRPr="003E2348">
        <w:rPr>
          <w:rFonts w:hint="eastAsia"/>
          <w:szCs w:val="21"/>
        </w:rPr>
        <w:t>get/set</w:t>
      </w:r>
      <w:r w:rsidRPr="003E2348">
        <w:rPr>
          <w:rFonts w:hint="eastAsia"/>
          <w:szCs w:val="21"/>
        </w:rPr>
        <w:t>操作的各种属性。或者，可以在调用图例时通过包含属性</w:t>
      </w:r>
      <w:r w:rsidRPr="003E2348">
        <w:rPr>
          <w:rFonts w:hint="eastAsia"/>
          <w:szCs w:val="21"/>
        </w:rPr>
        <w:t>/</w:t>
      </w:r>
      <w:r w:rsidRPr="003E2348">
        <w:rPr>
          <w:rFonts w:hint="eastAsia"/>
          <w:szCs w:val="21"/>
        </w:rPr>
        <w:t>值对直接设置属性。如果使用此调用形式，则必须将标签指定为字符串的单元格数组。图形对象属性详细记录在</w:t>
      </w:r>
      <w:r w:rsidRPr="00963670">
        <w:rPr>
          <w:rFonts w:hint="eastAsia"/>
          <w:szCs w:val="21"/>
          <w:highlight w:val="red"/>
        </w:rPr>
        <w:t>图形对象属性</w:t>
      </w:r>
      <w:r w:rsidRPr="003E2348">
        <w:rPr>
          <w:rFonts w:hint="eastAsia"/>
          <w:szCs w:val="21"/>
        </w:rPr>
        <w:t>。</w:t>
      </w:r>
    </w:p>
    <w:p w:rsidR="003E2348" w:rsidRDefault="003E2348" w:rsidP="00397629">
      <w:pPr>
        <w:spacing w:before="0" w:after="0"/>
        <w:ind w:leftChars="200" w:left="420"/>
        <w:rPr>
          <w:szCs w:val="21"/>
        </w:rPr>
      </w:pPr>
      <w:r w:rsidRPr="003E2348">
        <w:rPr>
          <w:rFonts w:hint="eastAsia"/>
          <w:szCs w:val="21"/>
        </w:rPr>
        <w:t>以下是支持的图例属性的子集</w:t>
      </w:r>
      <w:r w:rsidRPr="003E2348">
        <w:rPr>
          <w:rFonts w:hint="eastAsia"/>
          <w:szCs w:val="21"/>
        </w:rPr>
        <w:t>:</w:t>
      </w:r>
    </w:p>
    <w:p w:rsidR="003E2348" w:rsidRDefault="003E2348" w:rsidP="00397629">
      <w:pPr>
        <w:spacing w:before="0" w:after="0"/>
        <w:ind w:leftChars="200" w:left="420"/>
        <w:rPr>
          <w:szCs w:val="21"/>
        </w:rPr>
      </w:pPr>
      <w:r w:rsidRPr="003E2348">
        <w:rPr>
          <w:szCs w:val="21"/>
        </w:rPr>
        <w:t>autoupdate: "off" | {"on"}</w:t>
      </w:r>
    </w:p>
    <w:p w:rsidR="003E2348" w:rsidRDefault="003E2348" w:rsidP="00397629">
      <w:pPr>
        <w:spacing w:before="0" w:after="0"/>
        <w:ind w:leftChars="400" w:left="840"/>
        <w:rPr>
          <w:szCs w:val="21"/>
        </w:rPr>
      </w:pPr>
      <w:r w:rsidRPr="003E2348">
        <w:rPr>
          <w:rFonts w:hint="eastAsia"/>
          <w:szCs w:val="21"/>
        </w:rPr>
        <w:t>控制在向对等轴添加</w:t>
      </w:r>
      <w:r w:rsidRPr="003E2348">
        <w:rPr>
          <w:rFonts w:hint="eastAsia"/>
          <w:szCs w:val="21"/>
        </w:rPr>
        <w:t>(</w:t>
      </w:r>
      <w:r w:rsidRPr="003E2348">
        <w:rPr>
          <w:rFonts w:hint="eastAsia"/>
          <w:szCs w:val="21"/>
        </w:rPr>
        <w:t>或从对等轴删除</w:t>
      </w:r>
      <w:r w:rsidRPr="003E2348">
        <w:rPr>
          <w:rFonts w:hint="eastAsia"/>
          <w:szCs w:val="21"/>
        </w:rPr>
        <w:t>)</w:t>
      </w:r>
      <w:r w:rsidRPr="003E2348">
        <w:rPr>
          <w:rFonts w:hint="eastAsia"/>
          <w:szCs w:val="21"/>
        </w:rPr>
        <w:t>对象时是否自动更新图例项的数量。例如</w:t>
      </w:r>
      <w:r w:rsidRPr="003E2348">
        <w:rPr>
          <w:rFonts w:hint="eastAsia"/>
          <w:szCs w:val="21"/>
        </w:rPr>
        <w:t>:</w:t>
      </w:r>
    </w:p>
    <w:p w:rsidR="003E2348" w:rsidRPr="003E2348" w:rsidRDefault="003E2348" w:rsidP="00397629">
      <w:pPr>
        <w:spacing w:before="0" w:after="0"/>
        <w:ind w:leftChars="400" w:left="840"/>
        <w:rPr>
          <w:szCs w:val="21"/>
        </w:rPr>
      </w:pPr>
      <w:r w:rsidRPr="003E2348">
        <w:rPr>
          <w:szCs w:val="21"/>
        </w:rPr>
        <w:t>## Create a single plot with its legend.</w:t>
      </w:r>
    </w:p>
    <w:p w:rsidR="003E2348" w:rsidRPr="003E2348" w:rsidRDefault="003E2348" w:rsidP="00397629">
      <w:pPr>
        <w:spacing w:before="0" w:after="0"/>
        <w:ind w:leftChars="400" w:left="840"/>
        <w:rPr>
          <w:szCs w:val="21"/>
        </w:rPr>
      </w:pPr>
      <w:r w:rsidRPr="003E2348">
        <w:rPr>
          <w:szCs w:val="21"/>
        </w:rPr>
        <w:t>figure ();</w:t>
      </w:r>
    </w:p>
    <w:p w:rsidR="003E2348" w:rsidRPr="003E2348" w:rsidRDefault="003E2348" w:rsidP="00397629">
      <w:pPr>
        <w:spacing w:before="0" w:after="0"/>
        <w:ind w:leftChars="400" w:left="840"/>
        <w:rPr>
          <w:szCs w:val="21"/>
        </w:rPr>
      </w:pPr>
      <w:r w:rsidRPr="003E2348">
        <w:rPr>
          <w:szCs w:val="21"/>
        </w:rPr>
        <w:t>plot (1:10);</w:t>
      </w:r>
    </w:p>
    <w:p w:rsidR="003E2348" w:rsidRPr="003E2348" w:rsidRDefault="003E2348" w:rsidP="00397629">
      <w:pPr>
        <w:spacing w:before="0" w:after="0"/>
        <w:ind w:leftChars="400" w:left="840"/>
        <w:rPr>
          <w:szCs w:val="21"/>
        </w:rPr>
      </w:pPr>
      <w:r w:rsidRPr="003E2348">
        <w:rPr>
          <w:szCs w:val="21"/>
        </w:rPr>
        <w:t>legend ("Slope 1");</w:t>
      </w:r>
    </w:p>
    <w:p w:rsidR="003E2348" w:rsidRPr="003E2348" w:rsidRDefault="003E2348" w:rsidP="00397629">
      <w:pPr>
        <w:spacing w:before="0" w:after="0"/>
        <w:ind w:leftChars="400" w:left="840"/>
        <w:rPr>
          <w:szCs w:val="21"/>
        </w:rPr>
      </w:pPr>
      <w:r w:rsidRPr="003E2348">
        <w:rPr>
          <w:szCs w:val="21"/>
        </w:rPr>
        <w:t>## Add another plot and specify its displayname so that</w:t>
      </w:r>
    </w:p>
    <w:p w:rsidR="003E2348" w:rsidRPr="003E2348" w:rsidRDefault="003E2348" w:rsidP="00397629">
      <w:pPr>
        <w:spacing w:before="0" w:after="0"/>
        <w:ind w:leftChars="400" w:left="840"/>
        <w:rPr>
          <w:szCs w:val="21"/>
        </w:rPr>
      </w:pPr>
      <w:r w:rsidRPr="003E2348">
        <w:rPr>
          <w:szCs w:val="21"/>
        </w:rPr>
        <w:t>## the legend is correctly updated.</w:t>
      </w:r>
    </w:p>
    <w:p w:rsidR="003E2348" w:rsidRPr="003E2348" w:rsidRDefault="003E2348" w:rsidP="00397629">
      <w:pPr>
        <w:spacing w:before="0" w:after="0"/>
        <w:ind w:leftChars="400" w:left="840"/>
        <w:rPr>
          <w:szCs w:val="21"/>
        </w:rPr>
      </w:pPr>
      <w:r w:rsidRPr="003E2348">
        <w:rPr>
          <w:szCs w:val="21"/>
        </w:rPr>
        <w:t>hold on;</w:t>
      </w:r>
    </w:p>
    <w:p w:rsidR="003E2348" w:rsidRPr="003E2348" w:rsidRDefault="003E2348" w:rsidP="00397629">
      <w:pPr>
        <w:spacing w:before="0" w:after="0"/>
        <w:ind w:leftChars="400" w:left="840"/>
        <w:rPr>
          <w:szCs w:val="21"/>
        </w:rPr>
      </w:pPr>
      <w:r w:rsidRPr="003E2348">
        <w:rPr>
          <w:szCs w:val="21"/>
        </w:rPr>
        <w:t>plot ((1:10) * 2, "displayname", "Slope 2");</w:t>
      </w:r>
    </w:p>
    <w:p w:rsidR="003E2348" w:rsidRPr="003E2348" w:rsidRDefault="003E2348" w:rsidP="00397629">
      <w:pPr>
        <w:spacing w:before="0" w:after="0"/>
        <w:ind w:leftChars="400" w:left="840"/>
        <w:rPr>
          <w:szCs w:val="21"/>
        </w:rPr>
      </w:pPr>
      <w:r w:rsidRPr="003E2348">
        <w:rPr>
          <w:szCs w:val="21"/>
        </w:rPr>
        <w:t>## Stop automatic updates for further plots.</w:t>
      </w:r>
    </w:p>
    <w:p w:rsidR="003E2348" w:rsidRPr="003E2348" w:rsidRDefault="003E2348" w:rsidP="00397629">
      <w:pPr>
        <w:spacing w:before="0" w:after="0"/>
        <w:ind w:leftChars="400" w:left="840"/>
        <w:rPr>
          <w:szCs w:val="21"/>
        </w:rPr>
      </w:pPr>
      <w:r w:rsidRPr="003E2348">
        <w:rPr>
          <w:szCs w:val="21"/>
        </w:rPr>
        <w:t>legend ("autoupdate", "off");</w:t>
      </w:r>
    </w:p>
    <w:p w:rsidR="003E2348" w:rsidRDefault="003E2348" w:rsidP="00397629">
      <w:pPr>
        <w:spacing w:before="0" w:after="0"/>
        <w:ind w:leftChars="400" w:left="840"/>
        <w:rPr>
          <w:szCs w:val="21"/>
        </w:rPr>
      </w:pPr>
      <w:r w:rsidRPr="003E2348">
        <w:rPr>
          <w:szCs w:val="21"/>
        </w:rPr>
        <w:t>plot ((1:10) * 3);</w:t>
      </w:r>
    </w:p>
    <w:p w:rsidR="003E2348" w:rsidRDefault="003E2348" w:rsidP="00397629">
      <w:pPr>
        <w:spacing w:before="0" w:after="0"/>
        <w:ind w:leftChars="200" w:left="420"/>
        <w:rPr>
          <w:szCs w:val="21"/>
        </w:rPr>
      </w:pPr>
      <w:r w:rsidRPr="003E2348">
        <w:rPr>
          <w:szCs w:val="21"/>
        </w:rPr>
        <w:t>box: "off" | {"on"}</w:t>
      </w:r>
    </w:p>
    <w:p w:rsidR="003E2348" w:rsidRDefault="003E2348" w:rsidP="00397629">
      <w:pPr>
        <w:spacing w:before="0" w:after="0"/>
        <w:ind w:leftChars="400" w:left="840"/>
        <w:rPr>
          <w:szCs w:val="21"/>
        </w:rPr>
      </w:pPr>
      <w:r w:rsidRPr="003E2348">
        <w:rPr>
          <w:rFonts w:hint="eastAsia"/>
          <w:szCs w:val="21"/>
        </w:rPr>
        <w:t>控制图例是否有周围框。</w:t>
      </w:r>
    </w:p>
    <w:p w:rsidR="003E2348" w:rsidRDefault="003E2348" w:rsidP="00397629">
      <w:pPr>
        <w:spacing w:before="0" w:after="0"/>
        <w:ind w:leftChars="200" w:left="420"/>
        <w:rPr>
          <w:szCs w:val="21"/>
        </w:rPr>
      </w:pPr>
      <w:r w:rsidRPr="003E2348">
        <w:rPr>
          <w:szCs w:val="21"/>
        </w:rPr>
        <w:t>location: "best" | "bestoutside" |</w:t>
      </w:r>
    </w:p>
    <w:p w:rsidR="003E2348" w:rsidRDefault="003E2348" w:rsidP="00397629">
      <w:pPr>
        <w:spacing w:before="0" w:after="0"/>
        <w:ind w:leftChars="400" w:left="840"/>
        <w:rPr>
          <w:szCs w:val="21"/>
        </w:rPr>
      </w:pPr>
      <w:r w:rsidRPr="003E2348">
        <w:rPr>
          <w:szCs w:val="21"/>
        </w:rPr>
        <w:t xml:space="preserve">"east" | "eastoutside" | "none" | "north" | {"northeast"} | "northeastoutside" | "northoutside" | "northwest"| "northwestoutside" | "south" | "southeast" | "southeastoutside" | "southoutside" | "southwest" | "southwestoutside" | "west" | "westoutside" </w:t>
      </w:r>
      <w:r w:rsidRPr="003E2348">
        <w:rPr>
          <w:rFonts w:hint="eastAsia"/>
          <w:szCs w:val="21"/>
        </w:rPr>
        <w:t>控制图例的位置。</w:t>
      </w:r>
    </w:p>
    <w:p w:rsidR="003E2348" w:rsidRDefault="003E2348" w:rsidP="00397629">
      <w:pPr>
        <w:spacing w:before="0" w:after="0"/>
        <w:ind w:leftChars="200" w:left="420"/>
        <w:rPr>
          <w:szCs w:val="21"/>
        </w:rPr>
      </w:pPr>
      <w:r w:rsidRPr="003E2348">
        <w:rPr>
          <w:szCs w:val="21"/>
        </w:rPr>
        <w:t>numcolumns: scalar interger, def. 1</w:t>
      </w:r>
    </w:p>
    <w:p w:rsidR="003E2348" w:rsidRDefault="003E2348" w:rsidP="00397629">
      <w:pPr>
        <w:spacing w:before="0" w:after="0"/>
        <w:ind w:leftChars="400" w:left="840"/>
        <w:rPr>
          <w:szCs w:val="21"/>
        </w:rPr>
      </w:pPr>
      <w:r w:rsidRPr="003E2348">
        <w:rPr>
          <w:rFonts w:hint="eastAsia"/>
          <w:szCs w:val="21"/>
        </w:rPr>
        <w:t>控制图例项布局中使用的列数。例如</w:t>
      </w:r>
      <w:r w:rsidRPr="003E2348">
        <w:rPr>
          <w:rFonts w:hint="eastAsia"/>
          <w:szCs w:val="21"/>
        </w:rPr>
        <w:t>:</w:t>
      </w:r>
    </w:p>
    <w:p w:rsidR="003E2348" w:rsidRPr="003E2348" w:rsidRDefault="003E2348" w:rsidP="00397629">
      <w:pPr>
        <w:spacing w:before="0" w:after="0"/>
        <w:ind w:leftChars="400" w:left="840"/>
        <w:rPr>
          <w:szCs w:val="21"/>
        </w:rPr>
      </w:pPr>
      <w:r w:rsidRPr="003E2348">
        <w:rPr>
          <w:szCs w:val="21"/>
        </w:rPr>
        <w:t>figure ();</w:t>
      </w:r>
    </w:p>
    <w:p w:rsidR="003E2348" w:rsidRPr="003E2348" w:rsidRDefault="003E2348" w:rsidP="00397629">
      <w:pPr>
        <w:spacing w:before="0" w:after="0"/>
        <w:ind w:leftChars="400" w:left="840"/>
        <w:rPr>
          <w:szCs w:val="21"/>
        </w:rPr>
      </w:pPr>
      <w:r w:rsidRPr="003E2348">
        <w:rPr>
          <w:szCs w:val="21"/>
        </w:rPr>
        <w:t>plot (rand (30));</w:t>
      </w:r>
    </w:p>
    <w:p w:rsidR="003E2348" w:rsidRDefault="003E2348" w:rsidP="00397629">
      <w:pPr>
        <w:spacing w:before="0" w:after="0"/>
        <w:ind w:leftChars="400" w:left="840"/>
        <w:rPr>
          <w:szCs w:val="21"/>
        </w:rPr>
      </w:pPr>
      <w:r w:rsidRPr="003E2348">
        <w:rPr>
          <w:szCs w:val="21"/>
        </w:rPr>
        <w:t>legend ("numcolumns", 3);</w:t>
      </w:r>
    </w:p>
    <w:p w:rsidR="003E2348" w:rsidRDefault="003E2348" w:rsidP="00397629">
      <w:pPr>
        <w:spacing w:before="0" w:after="0"/>
        <w:ind w:leftChars="400" w:left="840"/>
        <w:rPr>
          <w:szCs w:val="21"/>
        </w:rPr>
      </w:pPr>
      <w:r w:rsidRPr="003E2348">
        <w:rPr>
          <w:rFonts w:hint="eastAsia"/>
          <w:szCs w:val="21"/>
        </w:rPr>
        <w:t>设置</w:t>
      </w:r>
      <w:r w:rsidRPr="003E2348">
        <w:rPr>
          <w:rFonts w:hint="eastAsia"/>
          <w:szCs w:val="21"/>
        </w:rPr>
        <w:t>numcolumns</w:t>
      </w:r>
      <w:r w:rsidRPr="003E2348">
        <w:rPr>
          <w:rFonts w:hint="eastAsia"/>
          <w:szCs w:val="21"/>
        </w:rPr>
        <w:t>还强制将</w:t>
      </w:r>
      <w:r w:rsidRPr="003E2348">
        <w:rPr>
          <w:rFonts w:hint="eastAsia"/>
          <w:szCs w:val="21"/>
        </w:rPr>
        <w:t>numcolumnmode</w:t>
      </w:r>
      <w:r w:rsidRPr="003E2348">
        <w:rPr>
          <w:rFonts w:hint="eastAsia"/>
          <w:szCs w:val="21"/>
        </w:rPr>
        <w:t>属性设置为“</w:t>
      </w:r>
      <w:r w:rsidRPr="003E2348">
        <w:rPr>
          <w:rFonts w:hint="eastAsia"/>
          <w:szCs w:val="21"/>
        </w:rPr>
        <w:t>manual</w:t>
      </w:r>
      <w:r w:rsidRPr="003E2348">
        <w:rPr>
          <w:rFonts w:hint="eastAsia"/>
          <w:szCs w:val="21"/>
        </w:rPr>
        <w:t>”。</w:t>
      </w:r>
    </w:p>
    <w:p w:rsidR="003E2348" w:rsidRDefault="003E2348" w:rsidP="00397629">
      <w:pPr>
        <w:spacing w:before="0" w:after="0"/>
        <w:ind w:leftChars="200" w:left="420"/>
        <w:rPr>
          <w:szCs w:val="21"/>
        </w:rPr>
      </w:pPr>
      <w:r w:rsidRPr="003E2348">
        <w:rPr>
          <w:szCs w:val="21"/>
        </w:rPr>
        <w:t>orientation: "horizontal" | {"vertical"}</w:t>
      </w:r>
    </w:p>
    <w:p w:rsidR="003E2348" w:rsidRDefault="003E2348" w:rsidP="00397629">
      <w:pPr>
        <w:spacing w:before="0" w:after="0"/>
        <w:ind w:leftChars="400" w:left="840"/>
        <w:rPr>
          <w:szCs w:val="21"/>
        </w:rPr>
      </w:pPr>
      <w:r w:rsidRPr="003E2348">
        <w:rPr>
          <w:rFonts w:hint="eastAsia"/>
          <w:szCs w:val="21"/>
        </w:rPr>
        <w:t>控制图例项是垂直排列</w:t>
      </w:r>
      <w:r w:rsidRPr="003E2348">
        <w:rPr>
          <w:rFonts w:hint="eastAsia"/>
          <w:szCs w:val="21"/>
        </w:rPr>
        <w:t>(</w:t>
      </w:r>
      <w:r w:rsidRPr="003E2348">
        <w:rPr>
          <w:rFonts w:hint="eastAsia"/>
          <w:szCs w:val="21"/>
        </w:rPr>
        <w:t>按列排列</w:t>
      </w:r>
      <w:r w:rsidRPr="003E2348">
        <w:rPr>
          <w:rFonts w:hint="eastAsia"/>
          <w:szCs w:val="21"/>
        </w:rPr>
        <w:t>)</w:t>
      </w:r>
      <w:r w:rsidRPr="003E2348">
        <w:rPr>
          <w:rFonts w:hint="eastAsia"/>
          <w:szCs w:val="21"/>
        </w:rPr>
        <w:t>还是水平排列</w:t>
      </w:r>
      <w:r w:rsidRPr="003E2348">
        <w:rPr>
          <w:rFonts w:hint="eastAsia"/>
          <w:szCs w:val="21"/>
        </w:rPr>
        <w:t>(</w:t>
      </w:r>
      <w:r w:rsidRPr="003E2348">
        <w:rPr>
          <w:rFonts w:hint="eastAsia"/>
          <w:szCs w:val="21"/>
        </w:rPr>
        <w:t>按行排列</w:t>
      </w:r>
      <w:r w:rsidRPr="003E2348">
        <w:rPr>
          <w:rFonts w:hint="eastAsia"/>
          <w:szCs w:val="21"/>
        </w:rPr>
        <w:t>)</w:t>
      </w:r>
      <w:r w:rsidRPr="003E2348">
        <w:rPr>
          <w:rFonts w:hint="eastAsia"/>
          <w:szCs w:val="21"/>
        </w:rPr>
        <w:t>。</w:t>
      </w:r>
    </w:p>
    <w:p w:rsidR="003E2348" w:rsidRDefault="003E2348" w:rsidP="00397629">
      <w:pPr>
        <w:spacing w:before="0" w:after="0"/>
        <w:ind w:leftChars="200" w:left="420"/>
        <w:rPr>
          <w:szCs w:val="21"/>
        </w:rPr>
      </w:pPr>
      <w:r w:rsidRPr="003E2348">
        <w:rPr>
          <w:szCs w:val="21"/>
        </w:rPr>
        <w:t>string: string | cell array of strings</w:t>
      </w:r>
    </w:p>
    <w:p w:rsidR="003E2348" w:rsidRDefault="003E2348" w:rsidP="00397629">
      <w:pPr>
        <w:spacing w:before="0" w:after="0"/>
        <w:ind w:leftChars="400" w:left="840"/>
        <w:rPr>
          <w:szCs w:val="21"/>
        </w:rPr>
      </w:pPr>
      <w:r w:rsidRPr="003E2348">
        <w:rPr>
          <w:rFonts w:hint="eastAsia"/>
          <w:szCs w:val="21"/>
        </w:rPr>
        <w:t>图例项的标签列表。例如</w:t>
      </w:r>
      <w:r w:rsidRPr="003E2348">
        <w:rPr>
          <w:rFonts w:hint="eastAsia"/>
          <w:szCs w:val="21"/>
        </w:rPr>
        <w:t>:</w:t>
      </w:r>
    </w:p>
    <w:p w:rsidR="003E2348" w:rsidRPr="003E2348" w:rsidRDefault="003E2348" w:rsidP="00397629">
      <w:pPr>
        <w:spacing w:before="0" w:after="0"/>
        <w:ind w:leftChars="400" w:left="840"/>
        <w:rPr>
          <w:szCs w:val="21"/>
        </w:rPr>
      </w:pPr>
      <w:r w:rsidRPr="003E2348">
        <w:rPr>
          <w:szCs w:val="21"/>
        </w:rPr>
        <w:t>figure ();</w:t>
      </w:r>
    </w:p>
    <w:p w:rsidR="003E2348" w:rsidRPr="003E2348" w:rsidRDefault="003E2348" w:rsidP="00397629">
      <w:pPr>
        <w:spacing w:before="0" w:after="0"/>
        <w:ind w:leftChars="400" w:left="840"/>
        <w:rPr>
          <w:szCs w:val="21"/>
        </w:rPr>
      </w:pPr>
      <w:r w:rsidRPr="003E2348">
        <w:rPr>
          <w:szCs w:val="21"/>
        </w:rPr>
        <w:t>plot (rand (20));</w:t>
      </w:r>
    </w:p>
    <w:p w:rsidR="003E2348" w:rsidRPr="003E2348" w:rsidRDefault="003E2348" w:rsidP="00397629">
      <w:pPr>
        <w:spacing w:before="0" w:after="0"/>
        <w:ind w:leftChars="400" w:left="840"/>
        <w:rPr>
          <w:szCs w:val="21"/>
        </w:rPr>
      </w:pPr>
      <w:r w:rsidRPr="003E2348">
        <w:rPr>
          <w:szCs w:val="21"/>
        </w:rPr>
        <w:t>## Let legend choose names automatically</w:t>
      </w:r>
    </w:p>
    <w:p w:rsidR="003E2348" w:rsidRPr="003E2348" w:rsidRDefault="003E2348" w:rsidP="00397629">
      <w:pPr>
        <w:spacing w:before="0" w:after="0"/>
        <w:ind w:leftChars="400" w:left="840"/>
        <w:rPr>
          <w:szCs w:val="21"/>
        </w:rPr>
      </w:pPr>
      <w:r w:rsidRPr="003E2348">
        <w:rPr>
          <w:szCs w:val="21"/>
        </w:rPr>
        <w:t>hl = legend ();</w:t>
      </w:r>
    </w:p>
    <w:p w:rsidR="003E2348" w:rsidRPr="003E2348" w:rsidRDefault="003E2348" w:rsidP="00397629">
      <w:pPr>
        <w:spacing w:before="0" w:after="0"/>
        <w:ind w:leftChars="400" w:left="840"/>
        <w:rPr>
          <w:szCs w:val="21"/>
        </w:rPr>
      </w:pPr>
      <w:r w:rsidRPr="003E2348">
        <w:rPr>
          <w:szCs w:val="21"/>
        </w:rPr>
        <w:t>## Selectively change some names</w:t>
      </w:r>
    </w:p>
    <w:p w:rsidR="003E2348" w:rsidRPr="003E2348" w:rsidRDefault="003E2348" w:rsidP="00397629">
      <w:pPr>
        <w:spacing w:before="0" w:after="0"/>
        <w:ind w:leftChars="400" w:left="840"/>
        <w:rPr>
          <w:szCs w:val="21"/>
        </w:rPr>
      </w:pPr>
      <w:r w:rsidRPr="003E2348">
        <w:rPr>
          <w:szCs w:val="21"/>
        </w:rPr>
        <w:t>str = get (hl, "string");</w:t>
      </w:r>
    </w:p>
    <w:p w:rsidR="003E2348" w:rsidRPr="003E2348" w:rsidRDefault="003E2348" w:rsidP="00397629">
      <w:pPr>
        <w:spacing w:before="0" w:after="0"/>
        <w:ind w:leftChars="400" w:left="840"/>
        <w:rPr>
          <w:szCs w:val="21"/>
        </w:rPr>
      </w:pPr>
      <w:r w:rsidRPr="003E2348">
        <w:rPr>
          <w:szCs w:val="21"/>
        </w:rPr>
        <w:t>str(1:5:end) = "Garbage";</w:t>
      </w:r>
    </w:p>
    <w:p w:rsidR="003E2348" w:rsidRDefault="003E2348" w:rsidP="00397629">
      <w:pPr>
        <w:spacing w:before="0" w:after="0"/>
        <w:ind w:leftChars="400" w:left="840"/>
        <w:rPr>
          <w:szCs w:val="21"/>
        </w:rPr>
      </w:pPr>
      <w:r w:rsidRPr="003E2348">
        <w:rPr>
          <w:szCs w:val="21"/>
        </w:rPr>
        <w:t>set (hl, "string", str);</w:t>
      </w:r>
    </w:p>
    <w:p w:rsidR="003E2348" w:rsidRDefault="003E2348" w:rsidP="00397629">
      <w:pPr>
        <w:spacing w:before="0" w:after="0"/>
        <w:ind w:leftChars="200" w:left="420"/>
        <w:rPr>
          <w:szCs w:val="21"/>
        </w:rPr>
      </w:pPr>
      <w:r w:rsidRPr="003E2348">
        <w:rPr>
          <w:szCs w:val="21"/>
        </w:rPr>
        <w:t>textcolor: colorspec, def. [0 0 0]</w:t>
      </w:r>
    </w:p>
    <w:p w:rsidR="003E2348" w:rsidRPr="003E2348" w:rsidRDefault="003E2348" w:rsidP="00397629">
      <w:pPr>
        <w:spacing w:before="0" w:after="0"/>
        <w:ind w:leftChars="400" w:left="840"/>
        <w:rPr>
          <w:szCs w:val="21"/>
        </w:rPr>
      </w:pPr>
      <w:r w:rsidRPr="003E2348">
        <w:rPr>
          <w:rFonts w:hint="eastAsia"/>
          <w:szCs w:val="21"/>
        </w:rPr>
        <w:t>控制图例项的文本字符串的颜色。</w:t>
      </w:r>
    </w:p>
    <w:p w:rsidR="003E2348" w:rsidRPr="003E2348" w:rsidRDefault="003E2348" w:rsidP="00397629">
      <w:pPr>
        <w:spacing w:before="0" w:after="0"/>
        <w:ind w:leftChars="200" w:left="420"/>
        <w:rPr>
          <w:szCs w:val="21"/>
        </w:rPr>
      </w:pPr>
      <w:r w:rsidRPr="003E2348">
        <w:rPr>
          <w:rFonts w:hint="eastAsia"/>
          <w:szCs w:val="21"/>
        </w:rPr>
        <w:lastRenderedPageBreak/>
        <w:t>支持的图例特定属性的完整列表可以在</w:t>
      </w:r>
      <w:r w:rsidRPr="00963670">
        <w:rPr>
          <w:rFonts w:hint="eastAsia"/>
          <w:szCs w:val="21"/>
          <w:highlight w:val="red"/>
        </w:rPr>
        <w:t>图例属性</w:t>
      </w:r>
      <w:r w:rsidRPr="003E2348">
        <w:rPr>
          <w:rFonts w:hint="eastAsia"/>
          <w:szCs w:val="21"/>
        </w:rPr>
        <w:t>中找到。</w:t>
      </w:r>
    </w:p>
    <w:p w:rsidR="003E2348" w:rsidRPr="003E2348" w:rsidRDefault="003E2348" w:rsidP="00397629">
      <w:pPr>
        <w:spacing w:before="0" w:after="0"/>
        <w:ind w:leftChars="200" w:left="420"/>
        <w:rPr>
          <w:szCs w:val="21"/>
        </w:rPr>
      </w:pPr>
      <w:r w:rsidRPr="003E2348">
        <w:rPr>
          <w:rFonts w:hint="eastAsia"/>
          <w:szCs w:val="21"/>
        </w:rPr>
        <w:t>图例是作为附加的轴对象实现的，标记属性设置为“</w:t>
      </w:r>
      <w:r w:rsidRPr="003E2348">
        <w:rPr>
          <w:rFonts w:hint="eastAsia"/>
          <w:szCs w:val="21"/>
        </w:rPr>
        <w:t>legend</w:t>
      </w:r>
      <w:r w:rsidRPr="003E2348">
        <w:rPr>
          <w:rFonts w:hint="eastAsia"/>
          <w:szCs w:val="21"/>
        </w:rPr>
        <w:t>”。可以使用</w:t>
      </w:r>
      <w:r w:rsidRPr="003E2348">
        <w:rPr>
          <w:rFonts w:hint="eastAsia"/>
          <w:szCs w:val="21"/>
        </w:rPr>
        <w:t>set</w:t>
      </w:r>
      <w:r w:rsidRPr="003E2348">
        <w:rPr>
          <w:rFonts w:hint="eastAsia"/>
          <w:szCs w:val="21"/>
        </w:rPr>
        <w:t>直接操作图例对象的属性。</w:t>
      </w:r>
    </w:p>
    <w:p w:rsidR="003E2348" w:rsidRDefault="003E2348" w:rsidP="00397629">
      <w:pPr>
        <w:spacing w:before="0" w:after="0"/>
        <w:ind w:leftChars="200" w:left="420"/>
        <w:rPr>
          <w:szCs w:val="21"/>
        </w:rPr>
      </w:pPr>
      <w:r w:rsidRPr="003E2348">
        <w:rPr>
          <w:rFonts w:hint="eastAsia"/>
          <w:szCs w:val="21"/>
        </w:rPr>
        <w:t>可选的输出值</w:t>
      </w:r>
      <w:r w:rsidRPr="003E2348">
        <w:rPr>
          <w:rFonts w:hint="eastAsia"/>
          <w:szCs w:val="21"/>
        </w:rPr>
        <w:t>hleg</w:t>
      </w:r>
      <w:r w:rsidRPr="003E2348">
        <w:rPr>
          <w:rFonts w:hint="eastAsia"/>
          <w:szCs w:val="21"/>
        </w:rPr>
        <w:t>是图例对象的句柄。</w:t>
      </w:r>
    </w:p>
    <w:p w:rsidR="003E2348" w:rsidRPr="003E2348" w:rsidRDefault="003E2348" w:rsidP="00397629">
      <w:pPr>
        <w:spacing w:before="0" w:after="0"/>
        <w:ind w:leftChars="200" w:left="420"/>
        <w:rPr>
          <w:szCs w:val="21"/>
        </w:rPr>
      </w:pPr>
      <w:r w:rsidRPr="003E2348">
        <w:rPr>
          <w:rFonts w:hint="eastAsia"/>
          <w:szCs w:val="21"/>
        </w:rPr>
        <w:t>实现注意</w:t>
      </w:r>
      <w:r w:rsidRPr="003E2348">
        <w:rPr>
          <w:rFonts w:hint="eastAsia"/>
          <w:szCs w:val="21"/>
        </w:rPr>
        <w:t>:</w:t>
      </w:r>
      <w:r w:rsidRPr="003E2348">
        <w:rPr>
          <w:rFonts w:hint="eastAsia"/>
          <w:szCs w:val="21"/>
        </w:rPr>
        <w:t>图例标签文本要么在对图例的调用中提供，要么从图形对象的</w:t>
      </w:r>
      <w:r w:rsidRPr="003E2348">
        <w:rPr>
          <w:rFonts w:hint="eastAsia"/>
          <w:szCs w:val="21"/>
        </w:rPr>
        <w:t>DisplayName</w:t>
      </w:r>
      <w:r w:rsidRPr="003E2348">
        <w:rPr>
          <w:rFonts w:hint="eastAsia"/>
          <w:szCs w:val="21"/>
        </w:rPr>
        <w:t>属性中获取。只有数据对象，如线、块和面，具有此属性，而轴、图形等不具有此属性，因此它们永远不会出现在图例中。如果没有标签或</w:t>
      </w:r>
      <w:r w:rsidRPr="003E2348">
        <w:rPr>
          <w:rFonts w:hint="eastAsia"/>
          <w:szCs w:val="21"/>
        </w:rPr>
        <w:t>DisplayName</w:t>
      </w:r>
      <w:r w:rsidRPr="003E2348">
        <w:rPr>
          <w:rFonts w:hint="eastAsia"/>
          <w:szCs w:val="21"/>
        </w:rPr>
        <w:t>属性可用，那么标签文本就是简单的</w:t>
      </w:r>
      <w:r w:rsidRPr="003E2348">
        <w:rPr>
          <w:rFonts w:hint="eastAsia"/>
          <w:szCs w:val="21"/>
        </w:rPr>
        <w:t>"data1"</w:t>
      </w:r>
      <w:r w:rsidRPr="003E2348">
        <w:rPr>
          <w:rFonts w:hint="eastAsia"/>
          <w:szCs w:val="21"/>
        </w:rPr>
        <w:t>，</w:t>
      </w:r>
      <w:r w:rsidRPr="003E2348">
        <w:rPr>
          <w:rFonts w:hint="eastAsia"/>
          <w:szCs w:val="21"/>
        </w:rPr>
        <w:t xml:space="preserve"> "data2"</w:t>
      </w:r>
      <w:r w:rsidRPr="003E2348">
        <w:rPr>
          <w:rFonts w:hint="eastAsia"/>
          <w:szCs w:val="21"/>
        </w:rPr>
        <w:t>，…，</w:t>
      </w:r>
      <w:r w:rsidRPr="003E2348">
        <w:rPr>
          <w:rFonts w:hint="eastAsia"/>
          <w:szCs w:val="21"/>
        </w:rPr>
        <w:t>"dataN"</w:t>
      </w:r>
      <w:r w:rsidRPr="003E2348">
        <w:rPr>
          <w:rFonts w:hint="eastAsia"/>
          <w:szCs w:val="21"/>
        </w:rPr>
        <w:t>。</w:t>
      </w:r>
    </w:p>
    <w:p w:rsidR="003E2348" w:rsidRDefault="003E2348" w:rsidP="00397629">
      <w:pPr>
        <w:spacing w:before="0" w:after="0"/>
        <w:ind w:leftChars="200" w:left="420"/>
        <w:rPr>
          <w:szCs w:val="21"/>
        </w:rPr>
      </w:pPr>
      <w:r w:rsidRPr="003E2348">
        <w:rPr>
          <w:rFonts w:hint="eastAsia"/>
          <w:szCs w:val="21"/>
        </w:rPr>
        <w:t>图例</w:t>
      </w:r>
      <w:r w:rsidRPr="003E2348">
        <w:rPr>
          <w:rFonts w:hint="eastAsia"/>
          <w:szCs w:val="21"/>
        </w:rPr>
        <w:t>FontSize</w:t>
      </w:r>
      <w:r w:rsidRPr="003E2348">
        <w:rPr>
          <w:rFonts w:hint="eastAsia"/>
          <w:szCs w:val="21"/>
        </w:rPr>
        <w:t>属性最初设置为它所附加的轴</w:t>
      </w:r>
      <w:r w:rsidRPr="003E2348">
        <w:rPr>
          <w:rFonts w:hint="eastAsia"/>
          <w:szCs w:val="21"/>
        </w:rPr>
        <w:t>FontSize</w:t>
      </w:r>
      <w:r w:rsidRPr="003E2348">
        <w:rPr>
          <w:rFonts w:hint="eastAsia"/>
          <w:szCs w:val="21"/>
        </w:rPr>
        <w:t>的</w:t>
      </w:r>
      <w:r w:rsidRPr="003E2348">
        <w:rPr>
          <w:rFonts w:hint="eastAsia"/>
          <w:szCs w:val="21"/>
        </w:rPr>
        <w:t>90%</w:t>
      </w:r>
      <w:r w:rsidRPr="003E2348">
        <w:rPr>
          <w:rFonts w:hint="eastAsia"/>
          <w:szCs w:val="21"/>
        </w:rPr>
        <w:t>。如果有必要，可以使用</w:t>
      </w:r>
      <w:r w:rsidRPr="003E2348">
        <w:rPr>
          <w:rFonts w:hint="eastAsia"/>
          <w:szCs w:val="21"/>
        </w:rPr>
        <w:t>set</w:t>
      </w:r>
      <w:r w:rsidRPr="003E2348">
        <w:rPr>
          <w:rFonts w:hint="eastAsia"/>
          <w:szCs w:val="21"/>
        </w:rPr>
        <w:t>来覆盖它。</w:t>
      </w:r>
    </w:p>
    <w:p w:rsidR="003E2348" w:rsidRPr="003E2348" w:rsidRDefault="003E2348" w:rsidP="00397629">
      <w:pPr>
        <w:spacing w:beforeLines="50" w:before="156" w:after="0"/>
        <w:rPr>
          <w:szCs w:val="21"/>
        </w:rPr>
      </w:pPr>
      <w:r w:rsidRPr="003E2348">
        <w:rPr>
          <w:szCs w:val="21"/>
        </w:rPr>
        <w:t>: text (x, y, string)</w:t>
      </w:r>
    </w:p>
    <w:p w:rsidR="003E2348" w:rsidRPr="003E2348" w:rsidRDefault="003E2348" w:rsidP="00397629">
      <w:pPr>
        <w:spacing w:before="0" w:after="0"/>
        <w:rPr>
          <w:szCs w:val="21"/>
        </w:rPr>
      </w:pPr>
      <w:r w:rsidRPr="003E2348">
        <w:rPr>
          <w:szCs w:val="21"/>
        </w:rPr>
        <w:t>: text (x, y, z, string)</w:t>
      </w:r>
    </w:p>
    <w:p w:rsidR="003E2348" w:rsidRPr="003E2348" w:rsidRDefault="003E2348" w:rsidP="00397629">
      <w:pPr>
        <w:spacing w:before="0" w:after="0"/>
        <w:rPr>
          <w:szCs w:val="21"/>
        </w:rPr>
      </w:pPr>
      <w:r w:rsidRPr="003E2348">
        <w:rPr>
          <w:szCs w:val="21"/>
        </w:rPr>
        <w:t>: text (…, prop, val, …)</w:t>
      </w:r>
    </w:p>
    <w:p w:rsidR="003E2348" w:rsidRPr="003E2348" w:rsidRDefault="003E2348" w:rsidP="00397629">
      <w:pPr>
        <w:spacing w:before="0" w:after="0"/>
        <w:rPr>
          <w:szCs w:val="21"/>
        </w:rPr>
      </w:pPr>
      <w:r w:rsidRPr="003E2348">
        <w:rPr>
          <w:szCs w:val="21"/>
        </w:rPr>
        <w:t>: text (hax, …)</w:t>
      </w:r>
    </w:p>
    <w:p w:rsidR="003E2348" w:rsidRDefault="003E2348" w:rsidP="00397629">
      <w:pPr>
        <w:spacing w:before="0" w:after="0"/>
        <w:rPr>
          <w:szCs w:val="21"/>
        </w:rPr>
      </w:pPr>
      <w:r w:rsidRPr="003E2348">
        <w:rPr>
          <w:szCs w:val="21"/>
        </w:rPr>
        <w:t>: h = text (…)</w:t>
      </w:r>
    </w:p>
    <w:p w:rsidR="003E2348" w:rsidRPr="003E2348" w:rsidRDefault="003E2348" w:rsidP="00397629">
      <w:pPr>
        <w:spacing w:before="0" w:after="0"/>
        <w:ind w:leftChars="200" w:left="420"/>
        <w:rPr>
          <w:szCs w:val="21"/>
        </w:rPr>
      </w:pPr>
      <w:r w:rsidRPr="003E2348">
        <w:rPr>
          <w:rFonts w:hint="eastAsia"/>
          <w:szCs w:val="21"/>
        </w:rPr>
        <w:t>创建一个文本对象，文本字符串位于当前轴上的</w:t>
      </w:r>
      <w:r w:rsidRPr="003E2348">
        <w:rPr>
          <w:rFonts w:hint="eastAsia"/>
          <w:szCs w:val="21"/>
        </w:rPr>
        <w:t>x, y</w:t>
      </w:r>
      <w:r w:rsidRPr="003E2348">
        <w:rPr>
          <w:rFonts w:hint="eastAsia"/>
          <w:szCs w:val="21"/>
        </w:rPr>
        <w:t>，</w:t>
      </w:r>
      <w:r w:rsidRPr="003E2348">
        <w:rPr>
          <w:rFonts w:hint="eastAsia"/>
          <w:szCs w:val="21"/>
        </w:rPr>
        <w:t xml:space="preserve"> (z)</w:t>
      </w:r>
      <w:r w:rsidRPr="003E2348">
        <w:rPr>
          <w:rFonts w:hint="eastAsia"/>
          <w:szCs w:val="21"/>
        </w:rPr>
        <w:t>位置。</w:t>
      </w:r>
    </w:p>
    <w:p w:rsidR="003E2348" w:rsidRPr="003E2348" w:rsidRDefault="003E2348" w:rsidP="00397629">
      <w:pPr>
        <w:spacing w:before="0" w:after="0"/>
        <w:ind w:leftChars="200" w:left="420"/>
        <w:rPr>
          <w:szCs w:val="21"/>
        </w:rPr>
      </w:pPr>
      <w:r w:rsidRPr="003E2348">
        <w:rPr>
          <w:rFonts w:hint="eastAsia"/>
          <w:szCs w:val="21"/>
        </w:rPr>
        <w:t>如果</w:t>
      </w:r>
      <w:r w:rsidRPr="003E2348">
        <w:rPr>
          <w:rFonts w:hint="eastAsia"/>
          <w:szCs w:val="21"/>
        </w:rPr>
        <w:t>x, y</w:t>
      </w:r>
      <w:r w:rsidRPr="003E2348">
        <w:rPr>
          <w:rFonts w:hint="eastAsia"/>
          <w:szCs w:val="21"/>
        </w:rPr>
        <w:t>，</w:t>
      </w:r>
      <w:r w:rsidRPr="003E2348">
        <w:rPr>
          <w:rFonts w:hint="eastAsia"/>
          <w:szCs w:val="21"/>
        </w:rPr>
        <w:t xml:space="preserve"> (z)</w:t>
      </w:r>
      <w:r w:rsidRPr="003E2348">
        <w:rPr>
          <w:rFonts w:hint="eastAsia"/>
          <w:szCs w:val="21"/>
        </w:rPr>
        <w:t>是向量，则可以指定多个位置。可以使用字符矩阵或字符串单元数组指定多个字符串。</w:t>
      </w:r>
    </w:p>
    <w:p w:rsidR="003E2348" w:rsidRPr="003E2348" w:rsidRDefault="003E2348" w:rsidP="00397629">
      <w:pPr>
        <w:spacing w:before="0" w:after="0"/>
        <w:ind w:leftChars="200" w:left="420"/>
        <w:rPr>
          <w:szCs w:val="21"/>
        </w:rPr>
      </w:pPr>
      <w:r w:rsidRPr="003E2348">
        <w:rPr>
          <w:rFonts w:hint="eastAsia"/>
          <w:szCs w:val="21"/>
        </w:rPr>
        <w:t>可选的属性</w:t>
      </w:r>
      <w:r w:rsidRPr="003E2348">
        <w:rPr>
          <w:rFonts w:hint="eastAsia"/>
          <w:szCs w:val="21"/>
        </w:rPr>
        <w:t>/</w:t>
      </w:r>
      <w:r w:rsidRPr="003E2348">
        <w:rPr>
          <w:rFonts w:hint="eastAsia"/>
          <w:szCs w:val="21"/>
        </w:rPr>
        <w:t>值对可用于控制文本的外观。</w:t>
      </w:r>
    </w:p>
    <w:p w:rsidR="003E2348" w:rsidRPr="003E2348" w:rsidRDefault="003E2348" w:rsidP="00397629">
      <w:pPr>
        <w:spacing w:before="0" w:after="0"/>
        <w:ind w:leftChars="200" w:left="420"/>
        <w:rPr>
          <w:szCs w:val="21"/>
        </w:rPr>
      </w:pPr>
      <w:r w:rsidRPr="003E2348">
        <w:rPr>
          <w:rFonts w:hint="eastAsia"/>
          <w:szCs w:val="21"/>
        </w:rPr>
        <w:t>如果第一个参数</w:t>
      </w:r>
      <w:r w:rsidRPr="003E2348">
        <w:rPr>
          <w:rFonts w:hint="eastAsia"/>
          <w:szCs w:val="21"/>
        </w:rPr>
        <w:t>hax</w:t>
      </w:r>
      <w:r w:rsidRPr="003E2348">
        <w:rPr>
          <w:rFonts w:hint="eastAsia"/>
          <w:szCs w:val="21"/>
        </w:rPr>
        <w:t>是一个轴句柄，那么将文本添加到该轴，而不是</w:t>
      </w:r>
      <w:r w:rsidRPr="003E2348">
        <w:rPr>
          <w:rFonts w:hint="eastAsia"/>
          <w:szCs w:val="21"/>
        </w:rPr>
        <w:t>gca</w:t>
      </w:r>
      <w:r w:rsidRPr="003E2348">
        <w:rPr>
          <w:rFonts w:hint="eastAsia"/>
          <w:szCs w:val="21"/>
        </w:rPr>
        <w:t>返回的当前轴。</w:t>
      </w:r>
    </w:p>
    <w:p w:rsidR="003E2348" w:rsidRPr="003E2348" w:rsidRDefault="003E2348" w:rsidP="00397629">
      <w:pPr>
        <w:spacing w:before="0" w:after="0"/>
        <w:ind w:leftChars="200" w:left="420"/>
        <w:rPr>
          <w:szCs w:val="21"/>
        </w:rPr>
      </w:pPr>
      <w:r w:rsidRPr="003E2348">
        <w:rPr>
          <w:rFonts w:hint="eastAsia"/>
          <w:szCs w:val="21"/>
        </w:rPr>
        <w:t>可选的返回值</w:t>
      </w:r>
      <w:r w:rsidRPr="003E2348">
        <w:rPr>
          <w:rFonts w:hint="eastAsia"/>
          <w:szCs w:val="21"/>
        </w:rPr>
        <w:t>h</w:t>
      </w:r>
      <w:r w:rsidRPr="003E2348">
        <w:rPr>
          <w:rFonts w:hint="eastAsia"/>
          <w:szCs w:val="21"/>
        </w:rPr>
        <w:t>是创建的文本对象的图形句柄向量。</w:t>
      </w:r>
    </w:p>
    <w:p w:rsidR="003E2348" w:rsidRDefault="003E2348" w:rsidP="00397629">
      <w:pPr>
        <w:spacing w:before="0" w:after="0"/>
        <w:ind w:leftChars="200" w:left="420"/>
        <w:rPr>
          <w:szCs w:val="21"/>
        </w:rPr>
      </w:pPr>
      <w:r w:rsidRPr="003E2348">
        <w:rPr>
          <w:rFonts w:hint="eastAsia"/>
          <w:szCs w:val="21"/>
        </w:rPr>
        <w:t>示例</w:t>
      </w:r>
      <w:r w:rsidRPr="003E2348">
        <w:rPr>
          <w:rFonts w:hint="eastAsia"/>
          <w:szCs w:val="21"/>
        </w:rPr>
        <w:t>1:</w:t>
      </w:r>
      <w:r w:rsidRPr="003E2348">
        <w:rPr>
          <w:rFonts w:hint="eastAsia"/>
          <w:szCs w:val="21"/>
        </w:rPr>
        <w:t>通过</w:t>
      </w:r>
      <w:r w:rsidRPr="003E2348">
        <w:rPr>
          <w:rFonts w:hint="eastAsia"/>
          <w:szCs w:val="21"/>
        </w:rPr>
        <w:t>3</w:t>
      </w:r>
      <w:r w:rsidRPr="003E2348">
        <w:rPr>
          <w:rFonts w:hint="eastAsia"/>
          <w:szCs w:val="21"/>
        </w:rPr>
        <w:t>种不同的方法实现多行文本</w:t>
      </w:r>
    </w:p>
    <w:p w:rsidR="003E2348" w:rsidRPr="003E2348" w:rsidRDefault="003E2348" w:rsidP="00397629">
      <w:pPr>
        <w:spacing w:before="0" w:after="0"/>
        <w:ind w:leftChars="400" w:left="840"/>
        <w:rPr>
          <w:szCs w:val="21"/>
        </w:rPr>
      </w:pPr>
      <w:r w:rsidRPr="003E2348">
        <w:rPr>
          <w:szCs w:val="21"/>
        </w:rPr>
        <w:t>text (0.5, 0.8, {"Line 1", "Line 2"})</w:t>
      </w:r>
    </w:p>
    <w:p w:rsidR="003E2348" w:rsidRPr="003E2348" w:rsidRDefault="003E2348" w:rsidP="00397629">
      <w:pPr>
        <w:spacing w:before="0" w:after="0"/>
        <w:ind w:leftChars="400" w:left="840"/>
        <w:rPr>
          <w:szCs w:val="21"/>
        </w:rPr>
      </w:pPr>
      <w:r w:rsidRPr="003E2348">
        <w:rPr>
          <w:szCs w:val="21"/>
        </w:rPr>
        <w:t>text (0.5, 0.6, ["Line 1"; "Line 2"])</w:t>
      </w:r>
    </w:p>
    <w:p w:rsidR="003E2348" w:rsidRDefault="003E2348" w:rsidP="00397629">
      <w:pPr>
        <w:spacing w:before="0" w:after="0"/>
        <w:ind w:leftChars="400" w:left="840"/>
        <w:rPr>
          <w:szCs w:val="21"/>
        </w:rPr>
      </w:pPr>
      <w:r w:rsidRPr="003E2348">
        <w:rPr>
          <w:szCs w:val="21"/>
        </w:rPr>
        <w:t>text (0.5, 0.4, "Line 1\nLine 2")</w:t>
      </w:r>
    </w:p>
    <w:p w:rsidR="003E2348" w:rsidRDefault="003E2348" w:rsidP="00397629">
      <w:pPr>
        <w:spacing w:before="0" w:after="0"/>
        <w:ind w:leftChars="200" w:left="420"/>
        <w:rPr>
          <w:szCs w:val="21"/>
        </w:rPr>
      </w:pPr>
      <w:r w:rsidRPr="003E2348">
        <w:rPr>
          <w:rFonts w:hint="eastAsia"/>
          <w:szCs w:val="21"/>
        </w:rPr>
        <w:t>示例</w:t>
      </w:r>
      <w:r w:rsidRPr="003E2348">
        <w:rPr>
          <w:rFonts w:hint="eastAsia"/>
          <w:szCs w:val="21"/>
        </w:rPr>
        <w:t>2:</w:t>
      </w:r>
      <w:r w:rsidRPr="003E2348">
        <w:rPr>
          <w:rFonts w:hint="eastAsia"/>
          <w:szCs w:val="21"/>
        </w:rPr>
        <w:t>文本在多个位置</w:t>
      </w:r>
    </w:p>
    <w:p w:rsidR="003E2348" w:rsidRPr="003E2348" w:rsidRDefault="003E2348" w:rsidP="00397629">
      <w:pPr>
        <w:spacing w:before="0" w:after="0"/>
        <w:ind w:leftChars="400" w:left="840"/>
        <w:rPr>
          <w:szCs w:val="21"/>
        </w:rPr>
      </w:pPr>
      <w:r w:rsidRPr="003E2348">
        <w:rPr>
          <w:szCs w:val="21"/>
        </w:rPr>
        <w:t>text ([0.2, 0.2], [0.8, 0.6], "Same text at two locations")</w:t>
      </w:r>
    </w:p>
    <w:p w:rsidR="003E2348" w:rsidRPr="003E2348" w:rsidRDefault="003E2348" w:rsidP="00397629">
      <w:pPr>
        <w:spacing w:before="0" w:after="0"/>
        <w:ind w:leftChars="400" w:left="840"/>
        <w:rPr>
          <w:szCs w:val="21"/>
        </w:rPr>
      </w:pPr>
      <w:r w:rsidRPr="003E2348">
        <w:rPr>
          <w:szCs w:val="21"/>
        </w:rPr>
        <w:t>text ([0.4, 0.4], [0.8, 0.6], {"Point 1 Text", "Point 2 text"})</w:t>
      </w:r>
    </w:p>
    <w:p w:rsidR="003E2348" w:rsidRPr="003E2348" w:rsidRDefault="003E2348" w:rsidP="00397629">
      <w:pPr>
        <w:spacing w:before="0" w:after="0"/>
        <w:ind w:leftChars="400" w:left="840"/>
        <w:rPr>
          <w:szCs w:val="21"/>
        </w:rPr>
      </w:pPr>
      <w:r w:rsidRPr="003E2348">
        <w:rPr>
          <w:szCs w:val="21"/>
        </w:rPr>
        <w:t>text ([0.6, 0.6], [0.8, 0.6], {{"Point 1 Line 1", "Point 1 Line 2},</w:t>
      </w:r>
    </w:p>
    <w:p w:rsidR="003E2348" w:rsidRDefault="003E2348" w:rsidP="00397629">
      <w:pPr>
        <w:spacing w:before="0" w:after="0"/>
        <w:ind w:leftChars="400" w:left="840"/>
        <w:rPr>
          <w:szCs w:val="21"/>
        </w:rPr>
      </w:pPr>
      <w:r w:rsidRPr="003E2348">
        <w:rPr>
          <w:szCs w:val="21"/>
        </w:rPr>
        <w:t xml:space="preserve">                               "Point 2 text"})</w:t>
      </w:r>
    </w:p>
    <w:p w:rsidR="003E2348" w:rsidRDefault="003E2348" w:rsidP="00397629">
      <w:pPr>
        <w:spacing w:before="0" w:after="0"/>
        <w:ind w:leftChars="200" w:left="420"/>
        <w:rPr>
          <w:szCs w:val="21"/>
        </w:rPr>
      </w:pPr>
      <w:r w:rsidRPr="003E2348">
        <w:rPr>
          <w:rFonts w:hint="eastAsia"/>
          <w:szCs w:val="21"/>
        </w:rPr>
        <w:t>示例</w:t>
      </w:r>
      <w:r w:rsidRPr="003E2348">
        <w:rPr>
          <w:rFonts w:hint="eastAsia"/>
          <w:szCs w:val="21"/>
        </w:rPr>
        <w:t>2:</w:t>
      </w:r>
      <w:r w:rsidRPr="003E2348">
        <w:rPr>
          <w:rFonts w:hint="eastAsia"/>
          <w:szCs w:val="21"/>
        </w:rPr>
        <w:t>使用文本属性调整外观</w:t>
      </w:r>
    </w:p>
    <w:p w:rsidR="003E2348" w:rsidRPr="003E2348" w:rsidRDefault="003E2348" w:rsidP="00397629">
      <w:pPr>
        <w:spacing w:before="0" w:after="0"/>
        <w:ind w:leftChars="400" w:left="840"/>
        <w:rPr>
          <w:szCs w:val="21"/>
        </w:rPr>
      </w:pPr>
      <w:r w:rsidRPr="003E2348">
        <w:rPr>
          <w:szCs w:val="21"/>
        </w:rPr>
        <w:t>ht = text (0.5, 0.5, "Hello World", "fontsize", 20);</w:t>
      </w:r>
    </w:p>
    <w:p w:rsidR="003E2348" w:rsidRDefault="003E2348" w:rsidP="00397629">
      <w:pPr>
        <w:spacing w:before="0" w:after="0"/>
        <w:ind w:leftChars="400" w:left="840"/>
        <w:rPr>
          <w:szCs w:val="21"/>
        </w:rPr>
      </w:pPr>
      <w:r w:rsidRPr="003E2348">
        <w:rPr>
          <w:szCs w:val="21"/>
        </w:rPr>
        <w:t>set (ht, "color", "red");</w:t>
      </w:r>
    </w:p>
    <w:p w:rsidR="003E2348" w:rsidRPr="003E2348" w:rsidRDefault="003E2348" w:rsidP="00397629">
      <w:pPr>
        <w:spacing w:before="0" w:after="0"/>
        <w:ind w:leftChars="200" w:left="420"/>
        <w:rPr>
          <w:szCs w:val="21"/>
        </w:rPr>
      </w:pPr>
      <w:r w:rsidRPr="003E2348">
        <w:rPr>
          <w:rFonts w:hint="eastAsia"/>
          <w:szCs w:val="21"/>
        </w:rPr>
        <w:t>编程注意</w:t>
      </w:r>
      <w:r w:rsidRPr="003E2348">
        <w:rPr>
          <w:rFonts w:hint="eastAsia"/>
          <w:szCs w:val="21"/>
        </w:rPr>
        <w:t>:</w:t>
      </w:r>
      <w:r w:rsidRPr="003E2348">
        <w:rPr>
          <w:rFonts w:hint="eastAsia"/>
          <w:szCs w:val="21"/>
        </w:rPr>
        <w:t>完整的属性列表记录在</w:t>
      </w:r>
      <w:r w:rsidRPr="00963670">
        <w:rPr>
          <w:rFonts w:hint="eastAsia"/>
          <w:szCs w:val="21"/>
          <w:highlight w:val="red"/>
        </w:rPr>
        <w:t>文本属性</w:t>
      </w:r>
      <w:r w:rsidRPr="003E2348">
        <w:rPr>
          <w:rFonts w:hint="eastAsia"/>
          <w:szCs w:val="21"/>
        </w:rPr>
        <w:t>中。</w:t>
      </w:r>
    </w:p>
    <w:p w:rsidR="003E2348" w:rsidRPr="003E2348" w:rsidRDefault="003E2348" w:rsidP="00397629">
      <w:pPr>
        <w:spacing w:before="0" w:after="0"/>
        <w:ind w:leftChars="200" w:left="420"/>
        <w:rPr>
          <w:szCs w:val="21"/>
        </w:rPr>
      </w:pPr>
      <w:r w:rsidRPr="003E2348">
        <w:rPr>
          <w:rFonts w:hint="eastAsia"/>
          <w:szCs w:val="21"/>
        </w:rPr>
        <w:t>单元格数组中的任何数字项都将使用</w:t>
      </w:r>
      <w:r w:rsidRPr="003E2348">
        <w:rPr>
          <w:rFonts w:hint="eastAsia"/>
          <w:szCs w:val="21"/>
        </w:rPr>
        <w:t>sprintf ("%g")</w:t>
      </w:r>
      <w:r w:rsidRPr="003E2348">
        <w:rPr>
          <w:rFonts w:hint="eastAsia"/>
          <w:szCs w:val="21"/>
        </w:rPr>
        <w:t>转换为文本。为了更精确地控制外观，在调用</w:t>
      </w:r>
      <w:r w:rsidRPr="003E2348">
        <w:rPr>
          <w:rFonts w:hint="eastAsia"/>
          <w:szCs w:val="21"/>
        </w:rPr>
        <w:t>text</w:t>
      </w:r>
      <w:r w:rsidRPr="003E2348">
        <w:rPr>
          <w:rFonts w:hint="eastAsia"/>
          <w:szCs w:val="21"/>
        </w:rPr>
        <w:t>之前使用</w:t>
      </w:r>
      <w:r w:rsidRPr="003E2348">
        <w:rPr>
          <w:rFonts w:hint="eastAsia"/>
          <w:szCs w:val="21"/>
        </w:rPr>
        <w:t>num2str</w:t>
      </w:r>
      <w:r w:rsidRPr="003E2348">
        <w:rPr>
          <w:rFonts w:hint="eastAsia"/>
          <w:szCs w:val="21"/>
        </w:rPr>
        <w:t>、</w:t>
      </w:r>
      <w:r w:rsidRPr="003E2348">
        <w:rPr>
          <w:rFonts w:hint="eastAsia"/>
          <w:szCs w:val="21"/>
        </w:rPr>
        <w:t>sprintf</w:t>
      </w:r>
      <w:r w:rsidRPr="003E2348">
        <w:rPr>
          <w:rFonts w:hint="eastAsia"/>
          <w:szCs w:val="21"/>
        </w:rPr>
        <w:t>等将任何数字项转换为字符串。</w:t>
      </w:r>
    </w:p>
    <w:p w:rsidR="003E2348" w:rsidRDefault="003E2348" w:rsidP="00397629">
      <w:pPr>
        <w:spacing w:before="0" w:after="0"/>
        <w:ind w:leftChars="200" w:left="420"/>
        <w:rPr>
          <w:szCs w:val="21"/>
        </w:rPr>
      </w:pPr>
      <w:r w:rsidRPr="003E2348">
        <w:rPr>
          <w:rFonts w:hint="eastAsia"/>
          <w:szCs w:val="21"/>
        </w:rPr>
        <w:t>参见</w:t>
      </w:r>
      <w:r w:rsidRPr="003E2348">
        <w:rPr>
          <w:rFonts w:hint="eastAsia"/>
          <w:szCs w:val="21"/>
        </w:rPr>
        <w:t>:gtext, title, xlabel, ylabel, zlabel</w:t>
      </w:r>
      <w:r w:rsidRPr="003E2348">
        <w:rPr>
          <w:rFonts w:hint="eastAsia"/>
          <w:szCs w:val="21"/>
        </w:rPr>
        <w:t>。</w:t>
      </w:r>
    </w:p>
    <w:p w:rsidR="003E2348" w:rsidRPr="003E2348" w:rsidRDefault="003E2348" w:rsidP="00397629">
      <w:pPr>
        <w:spacing w:beforeLines="50" w:before="156" w:after="0"/>
        <w:rPr>
          <w:szCs w:val="21"/>
        </w:rPr>
      </w:pPr>
      <w:r w:rsidRPr="003E2348">
        <w:rPr>
          <w:szCs w:val="21"/>
        </w:rPr>
        <w:t>: xlabel (string)</w:t>
      </w:r>
    </w:p>
    <w:p w:rsidR="003E2348" w:rsidRPr="003E2348" w:rsidRDefault="003E2348" w:rsidP="00397629">
      <w:pPr>
        <w:spacing w:before="0" w:after="0"/>
        <w:rPr>
          <w:szCs w:val="21"/>
        </w:rPr>
      </w:pPr>
      <w:r w:rsidRPr="003E2348">
        <w:rPr>
          <w:szCs w:val="21"/>
        </w:rPr>
        <w:t>: xlabel (string, property, val, …)</w:t>
      </w:r>
    </w:p>
    <w:p w:rsidR="003E2348" w:rsidRPr="003E2348" w:rsidRDefault="003E2348" w:rsidP="00397629">
      <w:pPr>
        <w:spacing w:before="0" w:after="0"/>
        <w:rPr>
          <w:szCs w:val="21"/>
        </w:rPr>
      </w:pPr>
      <w:r w:rsidRPr="003E2348">
        <w:rPr>
          <w:szCs w:val="21"/>
        </w:rPr>
        <w:t>: xlabel (hax, …)</w:t>
      </w:r>
    </w:p>
    <w:p w:rsidR="003E2348" w:rsidRDefault="003E2348" w:rsidP="00397629">
      <w:pPr>
        <w:spacing w:before="0" w:after="0"/>
        <w:rPr>
          <w:szCs w:val="21"/>
        </w:rPr>
      </w:pPr>
      <w:r w:rsidRPr="003E2348">
        <w:rPr>
          <w:szCs w:val="21"/>
        </w:rPr>
        <w:t>: h = xlabel (…)</w:t>
      </w:r>
    </w:p>
    <w:p w:rsidR="003E2348" w:rsidRPr="003E2348" w:rsidRDefault="003E2348" w:rsidP="00397629">
      <w:pPr>
        <w:spacing w:before="0" w:after="0"/>
        <w:ind w:leftChars="200" w:left="420"/>
        <w:rPr>
          <w:szCs w:val="21"/>
        </w:rPr>
      </w:pPr>
      <w:r w:rsidRPr="003E2348">
        <w:rPr>
          <w:rFonts w:hint="eastAsia"/>
          <w:szCs w:val="21"/>
        </w:rPr>
        <w:t>指定用于标记当前轴的</w:t>
      </w:r>
      <w:r w:rsidRPr="003E2348">
        <w:rPr>
          <w:rFonts w:hint="eastAsia"/>
          <w:szCs w:val="21"/>
        </w:rPr>
        <w:t>x</w:t>
      </w:r>
      <w:r w:rsidRPr="003E2348">
        <w:rPr>
          <w:rFonts w:hint="eastAsia"/>
          <w:szCs w:val="21"/>
        </w:rPr>
        <w:t>轴的字符串。</w:t>
      </w:r>
    </w:p>
    <w:p w:rsidR="003E2348" w:rsidRPr="003E2348" w:rsidRDefault="003E2348" w:rsidP="00397629">
      <w:pPr>
        <w:spacing w:before="0" w:after="0"/>
        <w:ind w:leftChars="200" w:left="420"/>
        <w:rPr>
          <w:szCs w:val="21"/>
        </w:rPr>
      </w:pPr>
      <w:r w:rsidRPr="003E2348">
        <w:rPr>
          <w:rFonts w:hint="eastAsia"/>
          <w:szCs w:val="21"/>
        </w:rPr>
        <w:t>可选的属性</w:t>
      </w:r>
      <w:r w:rsidRPr="003E2348">
        <w:rPr>
          <w:rFonts w:hint="eastAsia"/>
          <w:szCs w:val="21"/>
        </w:rPr>
        <w:t>/</w:t>
      </w:r>
      <w:r w:rsidRPr="003E2348">
        <w:rPr>
          <w:rFonts w:hint="eastAsia"/>
          <w:szCs w:val="21"/>
        </w:rPr>
        <w:t>值对列表可用于更改所创建文本标签的属性。</w:t>
      </w:r>
    </w:p>
    <w:p w:rsidR="003E2348" w:rsidRPr="003E2348" w:rsidRDefault="003E2348" w:rsidP="00397629">
      <w:pPr>
        <w:spacing w:before="0" w:after="0"/>
        <w:ind w:leftChars="200" w:left="420"/>
        <w:rPr>
          <w:szCs w:val="21"/>
        </w:rPr>
      </w:pPr>
      <w:r w:rsidRPr="003E2348">
        <w:rPr>
          <w:rFonts w:hint="eastAsia"/>
          <w:szCs w:val="21"/>
        </w:rPr>
        <w:t>文本对象属性的完整列表记录在</w:t>
      </w:r>
      <w:r w:rsidRPr="00963670">
        <w:rPr>
          <w:rFonts w:hint="eastAsia"/>
          <w:szCs w:val="21"/>
          <w:highlight w:val="red"/>
        </w:rPr>
        <w:t>文本属性</w:t>
      </w:r>
      <w:r w:rsidRPr="003E2348">
        <w:rPr>
          <w:rFonts w:hint="eastAsia"/>
          <w:szCs w:val="21"/>
        </w:rPr>
        <w:t>中。</w:t>
      </w:r>
    </w:p>
    <w:p w:rsidR="003E2348" w:rsidRPr="003E2348" w:rsidRDefault="003E2348" w:rsidP="00397629">
      <w:pPr>
        <w:spacing w:before="0" w:after="0"/>
        <w:ind w:leftChars="200" w:left="420"/>
        <w:rPr>
          <w:szCs w:val="21"/>
        </w:rPr>
      </w:pPr>
      <w:r w:rsidRPr="003E2348">
        <w:rPr>
          <w:rFonts w:hint="eastAsia"/>
          <w:szCs w:val="21"/>
        </w:rPr>
        <w:t>如果第一个参数</w:t>
      </w:r>
      <w:r w:rsidRPr="003E2348">
        <w:rPr>
          <w:rFonts w:hint="eastAsia"/>
          <w:szCs w:val="21"/>
        </w:rPr>
        <w:t>hax</w:t>
      </w:r>
      <w:r w:rsidRPr="003E2348">
        <w:rPr>
          <w:rFonts w:hint="eastAsia"/>
          <w:szCs w:val="21"/>
        </w:rPr>
        <w:t>是一个轴句柄，那么操作这个轴，而不是</w:t>
      </w:r>
      <w:r w:rsidRPr="003E2348">
        <w:rPr>
          <w:rFonts w:hint="eastAsia"/>
          <w:szCs w:val="21"/>
        </w:rPr>
        <w:t>gca</w:t>
      </w:r>
      <w:r w:rsidRPr="003E2348">
        <w:rPr>
          <w:rFonts w:hint="eastAsia"/>
          <w:szCs w:val="21"/>
        </w:rPr>
        <w:t>返回的当前轴。</w:t>
      </w:r>
    </w:p>
    <w:p w:rsidR="003E2348" w:rsidRPr="003E2348" w:rsidRDefault="003E2348" w:rsidP="00397629">
      <w:pPr>
        <w:spacing w:before="0" w:after="0"/>
        <w:ind w:leftChars="200" w:left="420"/>
        <w:rPr>
          <w:szCs w:val="21"/>
        </w:rPr>
      </w:pPr>
      <w:r w:rsidRPr="003E2348">
        <w:rPr>
          <w:rFonts w:hint="eastAsia"/>
          <w:szCs w:val="21"/>
        </w:rPr>
        <w:t>可选的返回值</w:t>
      </w:r>
      <w:r w:rsidRPr="003E2348">
        <w:rPr>
          <w:rFonts w:hint="eastAsia"/>
          <w:szCs w:val="21"/>
        </w:rPr>
        <w:t>h</w:t>
      </w:r>
      <w:r w:rsidRPr="003E2348">
        <w:rPr>
          <w:rFonts w:hint="eastAsia"/>
          <w:szCs w:val="21"/>
        </w:rPr>
        <w:t>是创建的文本对象的图形句柄。</w:t>
      </w:r>
    </w:p>
    <w:p w:rsidR="003E2348" w:rsidRDefault="003E2348" w:rsidP="00397629">
      <w:pPr>
        <w:spacing w:before="0" w:after="0"/>
        <w:ind w:leftChars="200" w:left="420"/>
        <w:rPr>
          <w:szCs w:val="21"/>
        </w:rPr>
      </w:pPr>
      <w:r w:rsidRPr="003E2348">
        <w:rPr>
          <w:rFonts w:hint="eastAsia"/>
          <w:szCs w:val="21"/>
        </w:rPr>
        <w:t>参见</w:t>
      </w:r>
      <w:r w:rsidRPr="003E2348">
        <w:rPr>
          <w:rFonts w:hint="eastAsia"/>
          <w:szCs w:val="21"/>
        </w:rPr>
        <w:t>:ylabel, zlabel</w:t>
      </w:r>
      <w:r w:rsidRPr="003E2348">
        <w:rPr>
          <w:rFonts w:hint="eastAsia"/>
          <w:szCs w:val="21"/>
        </w:rPr>
        <w:t>，日期，标题，文本。</w:t>
      </w:r>
    </w:p>
    <w:p w:rsidR="00A321D5" w:rsidRPr="00A321D5" w:rsidRDefault="00A321D5" w:rsidP="00196550">
      <w:pPr>
        <w:spacing w:beforeLines="50" w:before="156" w:after="0"/>
        <w:rPr>
          <w:szCs w:val="21"/>
        </w:rPr>
      </w:pPr>
      <w:r w:rsidRPr="00A321D5">
        <w:rPr>
          <w:szCs w:val="21"/>
        </w:rPr>
        <w:lastRenderedPageBreak/>
        <w:t>: ylabel (string)</w:t>
      </w:r>
    </w:p>
    <w:p w:rsidR="00A321D5" w:rsidRPr="00A321D5" w:rsidRDefault="00A321D5" w:rsidP="00A321D5">
      <w:pPr>
        <w:spacing w:before="0" w:after="0"/>
        <w:rPr>
          <w:szCs w:val="21"/>
        </w:rPr>
      </w:pPr>
      <w:r w:rsidRPr="00A321D5">
        <w:rPr>
          <w:szCs w:val="21"/>
        </w:rPr>
        <w:t>: ylabel (string, property, val, …)</w:t>
      </w:r>
    </w:p>
    <w:p w:rsidR="00A321D5" w:rsidRPr="00A321D5" w:rsidRDefault="00A321D5" w:rsidP="00A321D5">
      <w:pPr>
        <w:spacing w:before="0" w:after="0"/>
        <w:rPr>
          <w:szCs w:val="21"/>
        </w:rPr>
      </w:pPr>
      <w:r w:rsidRPr="00A321D5">
        <w:rPr>
          <w:szCs w:val="21"/>
        </w:rPr>
        <w:t>: ylabel (hax, …)</w:t>
      </w:r>
    </w:p>
    <w:p w:rsidR="006124C1" w:rsidRDefault="00A321D5" w:rsidP="00A321D5">
      <w:pPr>
        <w:spacing w:before="0" w:after="0"/>
        <w:rPr>
          <w:szCs w:val="21"/>
        </w:rPr>
      </w:pPr>
      <w:r w:rsidRPr="00A321D5">
        <w:rPr>
          <w:szCs w:val="21"/>
        </w:rPr>
        <w:t>: h = ylabel (…)</w:t>
      </w:r>
    </w:p>
    <w:p w:rsidR="00A321D5" w:rsidRPr="00A321D5" w:rsidRDefault="00A321D5" w:rsidP="00A321D5">
      <w:pPr>
        <w:spacing w:before="0" w:after="0"/>
        <w:ind w:leftChars="200" w:left="420"/>
        <w:rPr>
          <w:szCs w:val="21"/>
        </w:rPr>
      </w:pPr>
      <w:r w:rsidRPr="00A321D5">
        <w:rPr>
          <w:rFonts w:hint="eastAsia"/>
          <w:szCs w:val="21"/>
        </w:rPr>
        <w:t>指定用于标记当前轴的</w:t>
      </w:r>
      <w:r w:rsidRPr="00A321D5">
        <w:rPr>
          <w:rFonts w:hint="eastAsia"/>
          <w:szCs w:val="21"/>
        </w:rPr>
        <w:t xml:space="preserve"> y </w:t>
      </w:r>
      <w:r w:rsidRPr="00A321D5">
        <w:rPr>
          <w:rFonts w:hint="eastAsia"/>
          <w:szCs w:val="21"/>
        </w:rPr>
        <w:t>轴的字符串。</w:t>
      </w:r>
    </w:p>
    <w:p w:rsidR="00A321D5" w:rsidRPr="00A321D5" w:rsidRDefault="00A321D5" w:rsidP="00A321D5">
      <w:pPr>
        <w:spacing w:before="0" w:after="0"/>
        <w:ind w:leftChars="200" w:left="420"/>
        <w:rPr>
          <w:szCs w:val="21"/>
        </w:rPr>
      </w:pPr>
      <w:r w:rsidRPr="00A321D5">
        <w:rPr>
          <w:rFonts w:hint="eastAsia"/>
          <w:szCs w:val="21"/>
        </w:rPr>
        <w:t>如果指定了</w:t>
      </w:r>
      <w:r w:rsidRPr="00A321D5">
        <w:rPr>
          <w:rFonts w:hint="eastAsia"/>
          <w:szCs w:val="21"/>
        </w:rPr>
        <w:t xml:space="preserve"> hax</w:t>
      </w:r>
      <w:r w:rsidRPr="00A321D5">
        <w:rPr>
          <w:rFonts w:hint="eastAsia"/>
          <w:szCs w:val="21"/>
        </w:rPr>
        <w:t>，则标记</w:t>
      </w:r>
      <w:r w:rsidRPr="00A321D5">
        <w:rPr>
          <w:rFonts w:hint="eastAsia"/>
          <w:szCs w:val="21"/>
        </w:rPr>
        <w:t xml:space="preserve"> hax </w:t>
      </w:r>
      <w:r w:rsidRPr="00A321D5">
        <w:rPr>
          <w:rFonts w:hint="eastAsia"/>
          <w:szCs w:val="21"/>
        </w:rPr>
        <w:t>定义的轴。</w:t>
      </w:r>
    </w:p>
    <w:p w:rsidR="00A321D5" w:rsidRPr="00A321D5" w:rsidRDefault="00A321D5" w:rsidP="00A321D5">
      <w:pPr>
        <w:spacing w:before="0" w:after="0"/>
        <w:ind w:leftChars="200" w:left="420"/>
        <w:rPr>
          <w:szCs w:val="21"/>
        </w:rPr>
      </w:pPr>
      <w:r w:rsidRPr="00A321D5">
        <w:rPr>
          <w:rFonts w:hint="eastAsia"/>
          <w:szCs w:val="21"/>
        </w:rPr>
        <w:t>属性</w:t>
      </w:r>
      <w:r w:rsidRPr="00A321D5">
        <w:rPr>
          <w:rFonts w:hint="eastAsia"/>
          <w:szCs w:val="21"/>
        </w:rPr>
        <w:t>/</w:t>
      </w:r>
      <w:r w:rsidRPr="00A321D5">
        <w:rPr>
          <w:rFonts w:hint="eastAsia"/>
          <w:szCs w:val="21"/>
        </w:rPr>
        <w:t>值对的可选列表可用于更改所创建文本标签的属性。</w:t>
      </w:r>
    </w:p>
    <w:p w:rsidR="00A321D5" w:rsidRPr="00A321D5" w:rsidRDefault="00A321D5" w:rsidP="00A321D5">
      <w:pPr>
        <w:spacing w:before="0" w:after="0"/>
        <w:ind w:leftChars="200" w:left="420"/>
        <w:rPr>
          <w:szCs w:val="21"/>
        </w:rPr>
      </w:pPr>
      <w:r w:rsidRPr="00A321D5">
        <w:rPr>
          <w:rFonts w:hint="eastAsia"/>
          <w:szCs w:val="21"/>
        </w:rPr>
        <w:t>文本对象属性的完整列表记录在文本属性中。</w:t>
      </w:r>
    </w:p>
    <w:p w:rsidR="00A321D5" w:rsidRPr="00A321D5" w:rsidRDefault="00A321D5" w:rsidP="00A321D5">
      <w:pPr>
        <w:spacing w:before="0" w:after="0"/>
        <w:ind w:leftChars="200" w:left="420"/>
        <w:rPr>
          <w:szCs w:val="21"/>
        </w:rPr>
      </w:pPr>
      <w:r w:rsidRPr="00A321D5">
        <w:rPr>
          <w:rFonts w:hint="eastAsia"/>
          <w:szCs w:val="21"/>
        </w:rPr>
        <w:t>如果第一个参数</w:t>
      </w:r>
      <w:r w:rsidRPr="00A321D5">
        <w:rPr>
          <w:rFonts w:hint="eastAsia"/>
          <w:szCs w:val="21"/>
        </w:rPr>
        <w:t xml:space="preserve"> hax </w:t>
      </w:r>
      <w:r w:rsidRPr="00A321D5">
        <w:rPr>
          <w:rFonts w:hint="eastAsia"/>
          <w:szCs w:val="21"/>
        </w:rPr>
        <w:t>是轴句柄，则在此轴上操作，而不是</w:t>
      </w:r>
      <w:r w:rsidRPr="00A321D5">
        <w:rPr>
          <w:rFonts w:hint="eastAsia"/>
          <w:szCs w:val="21"/>
        </w:rPr>
        <w:t xml:space="preserve"> gca </w:t>
      </w:r>
      <w:r w:rsidRPr="00A321D5">
        <w:rPr>
          <w:rFonts w:hint="eastAsia"/>
          <w:szCs w:val="21"/>
        </w:rPr>
        <w:t>返回的当前轴。</w:t>
      </w:r>
    </w:p>
    <w:p w:rsidR="00A321D5" w:rsidRDefault="00A321D5" w:rsidP="00A321D5">
      <w:pPr>
        <w:spacing w:before="0" w:after="0"/>
        <w:ind w:leftChars="200" w:left="420"/>
        <w:rPr>
          <w:szCs w:val="21"/>
        </w:rPr>
      </w:pPr>
      <w:r w:rsidRPr="00A321D5">
        <w:rPr>
          <w:rFonts w:hint="eastAsia"/>
          <w:szCs w:val="21"/>
        </w:rPr>
        <w:t>可选返回值</w:t>
      </w:r>
      <w:r w:rsidRPr="00A321D5">
        <w:rPr>
          <w:rFonts w:hint="eastAsia"/>
          <w:szCs w:val="21"/>
        </w:rPr>
        <w:t xml:space="preserve"> h </w:t>
      </w:r>
      <w:r w:rsidRPr="00A321D5">
        <w:rPr>
          <w:rFonts w:hint="eastAsia"/>
          <w:szCs w:val="21"/>
        </w:rPr>
        <w:t>是所创建文本对象的图形句柄。</w:t>
      </w:r>
    </w:p>
    <w:p w:rsidR="00A321D5" w:rsidRPr="00A321D5" w:rsidRDefault="00A321D5" w:rsidP="00397629">
      <w:pPr>
        <w:spacing w:before="0" w:after="0"/>
        <w:ind w:leftChars="200" w:left="420"/>
        <w:rPr>
          <w:szCs w:val="21"/>
        </w:rPr>
      </w:pPr>
      <w:r>
        <w:rPr>
          <w:rFonts w:hint="eastAsia"/>
          <w:szCs w:val="21"/>
        </w:rPr>
        <w:t>参见</w:t>
      </w:r>
      <w:r w:rsidRPr="00A321D5">
        <w:rPr>
          <w:szCs w:val="21"/>
        </w:rPr>
        <w:t>: xlabel, zlabel, datetick, title, text.</w:t>
      </w:r>
    </w:p>
    <w:p w:rsidR="00A321D5" w:rsidRPr="00A321D5" w:rsidRDefault="00A321D5" w:rsidP="00196550">
      <w:pPr>
        <w:spacing w:beforeLines="50" w:before="156" w:after="0"/>
        <w:rPr>
          <w:szCs w:val="21"/>
        </w:rPr>
      </w:pPr>
      <w:r w:rsidRPr="00A321D5">
        <w:rPr>
          <w:szCs w:val="21"/>
        </w:rPr>
        <w:t>: zlabel (string)</w:t>
      </w:r>
    </w:p>
    <w:p w:rsidR="00A321D5" w:rsidRPr="00A321D5" w:rsidRDefault="00A321D5" w:rsidP="00A321D5">
      <w:pPr>
        <w:spacing w:before="0" w:after="0"/>
        <w:rPr>
          <w:szCs w:val="21"/>
        </w:rPr>
      </w:pPr>
      <w:r w:rsidRPr="00A321D5">
        <w:rPr>
          <w:szCs w:val="21"/>
        </w:rPr>
        <w:t>: zla</w:t>
      </w:r>
      <w:r>
        <w:rPr>
          <w:szCs w:val="21"/>
        </w:rPr>
        <w:t>bel (string, property, val, …)</w:t>
      </w:r>
    </w:p>
    <w:p w:rsidR="00A321D5" w:rsidRPr="00A321D5" w:rsidRDefault="00A321D5" w:rsidP="00A321D5">
      <w:pPr>
        <w:spacing w:before="0" w:after="0"/>
        <w:rPr>
          <w:szCs w:val="21"/>
        </w:rPr>
      </w:pPr>
      <w:r w:rsidRPr="00A321D5">
        <w:rPr>
          <w:szCs w:val="21"/>
        </w:rPr>
        <w:t>: zlabel (hax, …)</w:t>
      </w:r>
    </w:p>
    <w:p w:rsidR="00A321D5" w:rsidRDefault="00A321D5" w:rsidP="00A321D5">
      <w:pPr>
        <w:spacing w:before="0" w:after="0"/>
        <w:rPr>
          <w:szCs w:val="21"/>
        </w:rPr>
      </w:pPr>
      <w:r w:rsidRPr="00A321D5">
        <w:rPr>
          <w:szCs w:val="21"/>
        </w:rPr>
        <w:t>: h = zlabel (…)</w:t>
      </w:r>
    </w:p>
    <w:p w:rsidR="00A321D5" w:rsidRPr="00A321D5" w:rsidRDefault="00A321D5" w:rsidP="00A321D5">
      <w:pPr>
        <w:spacing w:before="0" w:after="0"/>
        <w:ind w:leftChars="200" w:left="420"/>
        <w:rPr>
          <w:szCs w:val="21"/>
        </w:rPr>
      </w:pPr>
      <w:r w:rsidRPr="00A321D5">
        <w:rPr>
          <w:rFonts w:hint="eastAsia"/>
          <w:szCs w:val="21"/>
        </w:rPr>
        <w:t>指定用于标记当前轴的</w:t>
      </w:r>
      <w:r w:rsidRPr="00A321D5">
        <w:rPr>
          <w:rFonts w:hint="eastAsia"/>
          <w:szCs w:val="21"/>
        </w:rPr>
        <w:t xml:space="preserve"> z </w:t>
      </w:r>
      <w:r w:rsidRPr="00A321D5">
        <w:rPr>
          <w:rFonts w:hint="eastAsia"/>
          <w:szCs w:val="21"/>
        </w:rPr>
        <w:t>轴的字符串。</w:t>
      </w:r>
    </w:p>
    <w:p w:rsidR="00A321D5" w:rsidRPr="00A321D5" w:rsidRDefault="00A321D5" w:rsidP="00A321D5">
      <w:pPr>
        <w:spacing w:before="0" w:after="0"/>
        <w:ind w:leftChars="200" w:left="420"/>
        <w:rPr>
          <w:szCs w:val="21"/>
        </w:rPr>
      </w:pPr>
      <w:r w:rsidRPr="00A321D5">
        <w:rPr>
          <w:rFonts w:hint="eastAsia"/>
          <w:szCs w:val="21"/>
        </w:rPr>
        <w:t>属性</w:t>
      </w:r>
      <w:r w:rsidRPr="00A321D5">
        <w:rPr>
          <w:rFonts w:hint="eastAsia"/>
          <w:szCs w:val="21"/>
        </w:rPr>
        <w:t>/</w:t>
      </w:r>
      <w:r w:rsidRPr="00A321D5">
        <w:rPr>
          <w:rFonts w:hint="eastAsia"/>
          <w:szCs w:val="21"/>
        </w:rPr>
        <w:t>值对的可选列表可用于更改所创建文本标签的属性。</w:t>
      </w:r>
    </w:p>
    <w:p w:rsidR="00A321D5" w:rsidRPr="00A321D5" w:rsidRDefault="00A321D5" w:rsidP="00A321D5">
      <w:pPr>
        <w:spacing w:before="0" w:after="0"/>
        <w:ind w:leftChars="200" w:left="420"/>
        <w:rPr>
          <w:szCs w:val="21"/>
        </w:rPr>
      </w:pPr>
      <w:r w:rsidRPr="00A321D5">
        <w:rPr>
          <w:rFonts w:hint="eastAsia"/>
          <w:szCs w:val="21"/>
        </w:rPr>
        <w:t>文本对象属性的完整列表记录在文本属性中。</w:t>
      </w:r>
    </w:p>
    <w:p w:rsidR="00A321D5" w:rsidRPr="00A321D5" w:rsidRDefault="00A321D5" w:rsidP="00A321D5">
      <w:pPr>
        <w:spacing w:before="0" w:after="0"/>
        <w:ind w:leftChars="200" w:left="420"/>
        <w:rPr>
          <w:szCs w:val="21"/>
        </w:rPr>
      </w:pPr>
      <w:r w:rsidRPr="00A321D5">
        <w:rPr>
          <w:rFonts w:hint="eastAsia"/>
          <w:szCs w:val="21"/>
        </w:rPr>
        <w:t>如果第一个参数</w:t>
      </w:r>
      <w:r w:rsidRPr="00A321D5">
        <w:rPr>
          <w:rFonts w:hint="eastAsia"/>
          <w:szCs w:val="21"/>
        </w:rPr>
        <w:t xml:space="preserve"> hax </w:t>
      </w:r>
      <w:r w:rsidRPr="00A321D5">
        <w:rPr>
          <w:rFonts w:hint="eastAsia"/>
          <w:szCs w:val="21"/>
        </w:rPr>
        <w:t>是轴句柄，则在此轴上操作，而不是</w:t>
      </w:r>
      <w:r w:rsidRPr="00A321D5">
        <w:rPr>
          <w:rFonts w:hint="eastAsia"/>
          <w:szCs w:val="21"/>
        </w:rPr>
        <w:t xml:space="preserve"> gca </w:t>
      </w:r>
      <w:r w:rsidRPr="00A321D5">
        <w:rPr>
          <w:rFonts w:hint="eastAsia"/>
          <w:szCs w:val="21"/>
        </w:rPr>
        <w:t>返回的当前轴。</w:t>
      </w:r>
    </w:p>
    <w:p w:rsidR="00A321D5" w:rsidRDefault="00A321D5" w:rsidP="00A321D5">
      <w:pPr>
        <w:spacing w:before="0" w:after="0"/>
        <w:ind w:leftChars="200" w:left="420"/>
        <w:rPr>
          <w:szCs w:val="21"/>
        </w:rPr>
      </w:pPr>
      <w:r w:rsidRPr="00A321D5">
        <w:rPr>
          <w:rFonts w:hint="eastAsia"/>
          <w:szCs w:val="21"/>
        </w:rPr>
        <w:t>可选返回值</w:t>
      </w:r>
      <w:r w:rsidRPr="00A321D5">
        <w:rPr>
          <w:rFonts w:hint="eastAsia"/>
          <w:szCs w:val="21"/>
        </w:rPr>
        <w:t xml:space="preserve"> h </w:t>
      </w:r>
      <w:r w:rsidRPr="00A321D5">
        <w:rPr>
          <w:rFonts w:hint="eastAsia"/>
          <w:szCs w:val="21"/>
        </w:rPr>
        <w:t>是所创建文本对象的图形句柄。</w:t>
      </w:r>
    </w:p>
    <w:p w:rsidR="00A321D5" w:rsidRPr="00A321D5" w:rsidRDefault="00A321D5" w:rsidP="00A321D5">
      <w:pPr>
        <w:spacing w:before="0" w:after="0"/>
        <w:ind w:leftChars="200" w:left="420"/>
        <w:rPr>
          <w:szCs w:val="21"/>
        </w:rPr>
      </w:pPr>
      <w:r>
        <w:rPr>
          <w:rFonts w:hint="eastAsia"/>
          <w:szCs w:val="21"/>
        </w:rPr>
        <w:t>参见</w:t>
      </w:r>
      <w:r w:rsidRPr="00A321D5">
        <w:rPr>
          <w:szCs w:val="21"/>
        </w:rPr>
        <w:t>: xlabel, ylabel, datetick, title, text.</w:t>
      </w:r>
    </w:p>
    <w:p w:rsidR="00A321D5" w:rsidRPr="00A321D5" w:rsidRDefault="00A321D5" w:rsidP="00196550">
      <w:pPr>
        <w:spacing w:beforeLines="50" w:before="156" w:after="0"/>
        <w:rPr>
          <w:szCs w:val="21"/>
        </w:rPr>
      </w:pPr>
      <w:r w:rsidRPr="00A321D5">
        <w:rPr>
          <w:szCs w:val="21"/>
        </w:rPr>
        <w:t>: clabel (c, h)</w:t>
      </w:r>
    </w:p>
    <w:p w:rsidR="00A321D5" w:rsidRPr="00A321D5" w:rsidRDefault="00A321D5" w:rsidP="00A321D5">
      <w:pPr>
        <w:spacing w:before="0" w:after="0"/>
        <w:rPr>
          <w:szCs w:val="21"/>
        </w:rPr>
      </w:pPr>
      <w:r w:rsidRPr="00A321D5">
        <w:rPr>
          <w:szCs w:val="21"/>
        </w:rPr>
        <w:t>: clabel (c, h, v)</w:t>
      </w:r>
    </w:p>
    <w:p w:rsidR="00A321D5" w:rsidRPr="00A321D5" w:rsidRDefault="00A321D5" w:rsidP="00A321D5">
      <w:pPr>
        <w:spacing w:before="0" w:after="0"/>
        <w:rPr>
          <w:szCs w:val="21"/>
        </w:rPr>
      </w:pPr>
      <w:r w:rsidRPr="00A321D5">
        <w:rPr>
          <w:szCs w:val="21"/>
        </w:rPr>
        <w:t>: clabel (c, h, "manual")</w:t>
      </w:r>
    </w:p>
    <w:p w:rsidR="00A321D5" w:rsidRPr="00A321D5" w:rsidRDefault="00A321D5" w:rsidP="00A321D5">
      <w:pPr>
        <w:spacing w:before="0" w:after="0"/>
        <w:rPr>
          <w:szCs w:val="21"/>
        </w:rPr>
      </w:pPr>
      <w:r w:rsidRPr="00A321D5">
        <w:rPr>
          <w:szCs w:val="21"/>
        </w:rPr>
        <w:t>: clabel (c)</w:t>
      </w:r>
    </w:p>
    <w:p w:rsidR="00A321D5" w:rsidRPr="00A321D5" w:rsidRDefault="00A321D5" w:rsidP="00A321D5">
      <w:pPr>
        <w:spacing w:before="0" w:after="0"/>
        <w:rPr>
          <w:szCs w:val="21"/>
        </w:rPr>
      </w:pPr>
      <w:r w:rsidRPr="00A321D5">
        <w:rPr>
          <w:szCs w:val="21"/>
        </w:rPr>
        <w:t>: clabel (…, prop, val, …)</w:t>
      </w:r>
    </w:p>
    <w:p w:rsidR="00A321D5" w:rsidRDefault="00A321D5" w:rsidP="00A321D5">
      <w:pPr>
        <w:spacing w:before="0" w:after="0"/>
        <w:rPr>
          <w:szCs w:val="21"/>
        </w:rPr>
      </w:pPr>
      <w:r w:rsidRPr="00A321D5">
        <w:rPr>
          <w:szCs w:val="21"/>
        </w:rPr>
        <w:t>: hlabels = clabel (…)</w:t>
      </w:r>
    </w:p>
    <w:p w:rsidR="00A321D5" w:rsidRPr="00A321D5" w:rsidRDefault="00A321D5" w:rsidP="00A321D5">
      <w:pPr>
        <w:spacing w:before="0" w:after="0"/>
        <w:ind w:leftChars="200" w:left="420"/>
        <w:rPr>
          <w:szCs w:val="21"/>
        </w:rPr>
      </w:pPr>
      <w:r w:rsidRPr="00A321D5">
        <w:rPr>
          <w:rFonts w:hint="eastAsia"/>
          <w:szCs w:val="21"/>
        </w:rPr>
        <w:t>向等值线图的等值线添加标签。</w:t>
      </w:r>
    </w:p>
    <w:p w:rsidR="00A321D5" w:rsidRPr="00A321D5" w:rsidRDefault="00A321D5" w:rsidP="00A321D5">
      <w:pPr>
        <w:spacing w:before="0" w:after="0"/>
        <w:ind w:leftChars="200" w:left="420"/>
        <w:rPr>
          <w:szCs w:val="21"/>
        </w:rPr>
      </w:pPr>
      <w:r w:rsidRPr="00A321D5">
        <w:rPr>
          <w:rFonts w:hint="eastAsia"/>
          <w:szCs w:val="21"/>
        </w:rPr>
        <w:t>等值线级别由等值线矩阵</w:t>
      </w:r>
      <w:r w:rsidRPr="00A321D5">
        <w:rPr>
          <w:rFonts w:hint="eastAsia"/>
          <w:szCs w:val="21"/>
        </w:rPr>
        <w:t xml:space="preserve"> c </w:t>
      </w:r>
      <w:r w:rsidRPr="00A321D5">
        <w:rPr>
          <w:rFonts w:hint="eastAsia"/>
          <w:szCs w:val="21"/>
        </w:rPr>
        <w:t>指定，该矩阵由</w:t>
      </w:r>
      <w:r w:rsidRPr="00A321D5">
        <w:rPr>
          <w:rFonts w:hint="eastAsia"/>
          <w:szCs w:val="21"/>
        </w:rPr>
        <w:t xml:space="preserve"> contour</w:t>
      </w:r>
      <w:r w:rsidRPr="00A321D5">
        <w:rPr>
          <w:rFonts w:hint="eastAsia"/>
          <w:szCs w:val="21"/>
        </w:rPr>
        <w:t>、</w:t>
      </w:r>
      <w:r w:rsidRPr="00A321D5">
        <w:rPr>
          <w:rFonts w:hint="eastAsia"/>
          <w:szCs w:val="21"/>
        </w:rPr>
        <w:t>contourc</w:t>
      </w:r>
      <w:r w:rsidRPr="00A321D5">
        <w:rPr>
          <w:rFonts w:hint="eastAsia"/>
          <w:szCs w:val="21"/>
        </w:rPr>
        <w:t>、</w:t>
      </w:r>
      <w:r w:rsidRPr="00A321D5">
        <w:rPr>
          <w:rFonts w:hint="eastAsia"/>
          <w:szCs w:val="21"/>
        </w:rPr>
        <w:t xml:space="preserve">contourf </w:t>
      </w:r>
      <w:r w:rsidRPr="00A321D5">
        <w:rPr>
          <w:rFonts w:hint="eastAsia"/>
          <w:szCs w:val="21"/>
        </w:rPr>
        <w:t>和</w:t>
      </w:r>
      <w:r w:rsidRPr="00A321D5">
        <w:rPr>
          <w:rFonts w:hint="eastAsia"/>
          <w:szCs w:val="21"/>
        </w:rPr>
        <w:t xml:space="preserve"> contour3 </w:t>
      </w:r>
      <w:r w:rsidRPr="00A321D5">
        <w:rPr>
          <w:rFonts w:hint="eastAsia"/>
          <w:szCs w:val="21"/>
        </w:rPr>
        <w:t>返回。等值线标签将旋转以匹配本地线方向，并以线为中心。标签沿等值线的位置是随机选择的。</w:t>
      </w:r>
    </w:p>
    <w:p w:rsidR="00A321D5" w:rsidRPr="00A321D5" w:rsidRDefault="00A321D5" w:rsidP="00A321D5">
      <w:pPr>
        <w:spacing w:before="0" w:after="0"/>
        <w:ind w:leftChars="200" w:left="420"/>
        <w:rPr>
          <w:szCs w:val="21"/>
        </w:rPr>
      </w:pPr>
      <w:r w:rsidRPr="00A321D5">
        <w:rPr>
          <w:rFonts w:hint="eastAsia"/>
          <w:szCs w:val="21"/>
        </w:rPr>
        <w:t>如果参数</w:t>
      </w:r>
      <w:r w:rsidRPr="00A321D5">
        <w:rPr>
          <w:rFonts w:hint="eastAsia"/>
          <w:szCs w:val="21"/>
        </w:rPr>
        <w:t xml:space="preserve"> h </w:t>
      </w:r>
      <w:r w:rsidRPr="00A321D5">
        <w:rPr>
          <w:rFonts w:hint="eastAsia"/>
          <w:szCs w:val="21"/>
        </w:rPr>
        <w:t>是等值线组对象的句柄，则标记此图，而不是</w:t>
      </w:r>
      <w:r w:rsidRPr="00A321D5">
        <w:rPr>
          <w:rFonts w:hint="eastAsia"/>
          <w:szCs w:val="21"/>
        </w:rPr>
        <w:t xml:space="preserve"> gca </w:t>
      </w:r>
      <w:r w:rsidRPr="00A321D5">
        <w:rPr>
          <w:rFonts w:hint="eastAsia"/>
          <w:szCs w:val="21"/>
        </w:rPr>
        <w:t>返回的当前轴中的图。</w:t>
      </w:r>
    </w:p>
    <w:p w:rsidR="00A321D5" w:rsidRPr="00A321D5" w:rsidRDefault="00A321D5" w:rsidP="00A321D5">
      <w:pPr>
        <w:spacing w:before="0" w:after="0"/>
        <w:ind w:leftChars="200" w:left="420"/>
        <w:rPr>
          <w:szCs w:val="21"/>
        </w:rPr>
      </w:pPr>
      <w:r w:rsidRPr="00A321D5">
        <w:rPr>
          <w:rFonts w:hint="eastAsia"/>
          <w:szCs w:val="21"/>
        </w:rPr>
        <w:t>默认情况下，所有等值线都标注。但是，要标记的等值线可以由矢量</w:t>
      </w:r>
      <w:r w:rsidRPr="00A321D5">
        <w:rPr>
          <w:rFonts w:hint="eastAsia"/>
          <w:szCs w:val="21"/>
        </w:rPr>
        <w:t xml:space="preserve"> v </w:t>
      </w:r>
      <w:r w:rsidRPr="00A321D5">
        <w:rPr>
          <w:rFonts w:hint="eastAsia"/>
          <w:szCs w:val="21"/>
        </w:rPr>
        <w:t>指定。如果给出了“手动”参数，则可以使用鼠标选择要标记的轮廓。</w:t>
      </w:r>
    </w:p>
    <w:p w:rsidR="00A321D5" w:rsidRPr="00A321D5" w:rsidRDefault="00A321D5" w:rsidP="00A321D5">
      <w:pPr>
        <w:spacing w:before="0" w:after="0"/>
        <w:ind w:leftChars="200" w:left="420"/>
        <w:rPr>
          <w:szCs w:val="21"/>
        </w:rPr>
      </w:pPr>
      <w:r w:rsidRPr="00A321D5">
        <w:rPr>
          <w:rFonts w:hint="eastAsia"/>
          <w:szCs w:val="21"/>
        </w:rPr>
        <w:t>可以提供作为文本对象有效属性的其他属性</w:t>
      </w:r>
      <w:r w:rsidRPr="00A321D5">
        <w:rPr>
          <w:rFonts w:hint="eastAsia"/>
          <w:szCs w:val="21"/>
        </w:rPr>
        <w:t>/</w:t>
      </w:r>
      <w:r w:rsidRPr="00A321D5">
        <w:rPr>
          <w:rFonts w:hint="eastAsia"/>
          <w:szCs w:val="21"/>
        </w:rPr>
        <w:t>值对，并将其传递给基础文本对象。此外，等值线组属性“</w:t>
      </w:r>
      <w:r w:rsidRPr="00A321D5">
        <w:rPr>
          <w:rFonts w:hint="eastAsia"/>
          <w:szCs w:val="21"/>
        </w:rPr>
        <w:t>LabelSpacing</w:t>
      </w:r>
      <w:r w:rsidRPr="00A321D5">
        <w:rPr>
          <w:rFonts w:hint="eastAsia"/>
          <w:szCs w:val="21"/>
        </w:rPr>
        <w:t>”可用，该属性用于确定要指定的等值线上标注之间的间距。默认值为</w:t>
      </w:r>
      <w:r w:rsidRPr="00A321D5">
        <w:rPr>
          <w:rFonts w:hint="eastAsia"/>
          <w:szCs w:val="21"/>
        </w:rPr>
        <w:t xml:space="preserve"> 144 </w:t>
      </w:r>
      <w:r w:rsidRPr="00A321D5">
        <w:rPr>
          <w:rFonts w:hint="eastAsia"/>
          <w:szCs w:val="21"/>
        </w:rPr>
        <w:t>磅，即</w:t>
      </w:r>
      <w:r w:rsidRPr="00A321D5">
        <w:rPr>
          <w:rFonts w:hint="eastAsia"/>
          <w:szCs w:val="21"/>
        </w:rPr>
        <w:t xml:space="preserve"> 2 </w:t>
      </w:r>
      <w:r w:rsidRPr="00A321D5">
        <w:rPr>
          <w:rFonts w:hint="eastAsia"/>
          <w:szCs w:val="21"/>
        </w:rPr>
        <w:t>英寸。</w:t>
      </w:r>
    </w:p>
    <w:p w:rsidR="00A321D5" w:rsidRPr="00A321D5" w:rsidRDefault="00A321D5" w:rsidP="00A321D5">
      <w:pPr>
        <w:spacing w:before="0" w:after="0"/>
        <w:ind w:leftChars="200" w:left="420"/>
        <w:rPr>
          <w:szCs w:val="21"/>
        </w:rPr>
      </w:pPr>
      <w:r w:rsidRPr="00A321D5">
        <w:rPr>
          <w:rFonts w:hint="eastAsia"/>
          <w:szCs w:val="21"/>
        </w:rPr>
        <w:t>可选返回值</w:t>
      </w:r>
      <w:r w:rsidRPr="00A321D5">
        <w:rPr>
          <w:rFonts w:hint="eastAsia"/>
          <w:szCs w:val="21"/>
        </w:rPr>
        <w:t xml:space="preserve"> hlabels </w:t>
      </w:r>
      <w:r w:rsidRPr="00A321D5">
        <w:rPr>
          <w:rFonts w:hint="eastAsia"/>
          <w:szCs w:val="21"/>
        </w:rPr>
        <w:t>是表示每个标签的文本对象的图形句柄的矢量。文本对象的“</w:t>
      </w:r>
      <w:r w:rsidRPr="00A321D5">
        <w:rPr>
          <w:rFonts w:hint="eastAsia"/>
          <w:szCs w:val="21"/>
        </w:rPr>
        <w:t>userdata</w:t>
      </w:r>
      <w:r w:rsidRPr="00A321D5">
        <w:rPr>
          <w:rFonts w:hint="eastAsia"/>
          <w:szCs w:val="21"/>
        </w:rPr>
        <w:t>”属性包含等值线标签的数值。</w:t>
      </w:r>
    </w:p>
    <w:p w:rsidR="00A321D5" w:rsidRDefault="00A321D5" w:rsidP="00A321D5">
      <w:pPr>
        <w:spacing w:before="0" w:after="0"/>
        <w:ind w:leftChars="200" w:left="420"/>
        <w:rPr>
          <w:szCs w:val="21"/>
        </w:rPr>
      </w:pPr>
      <w:r w:rsidRPr="00A321D5">
        <w:rPr>
          <w:rFonts w:hint="eastAsia"/>
          <w:szCs w:val="21"/>
        </w:rPr>
        <w:t>文本对象属性的完整列表记录在文本属性中。</w:t>
      </w:r>
    </w:p>
    <w:p w:rsidR="00A321D5" w:rsidRPr="00A321D5" w:rsidRDefault="00A321D5" w:rsidP="00A321D5">
      <w:pPr>
        <w:spacing w:before="0" w:after="0"/>
        <w:ind w:leftChars="400" w:left="840"/>
        <w:rPr>
          <w:szCs w:val="21"/>
        </w:rPr>
      </w:pPr>
      <w:r w:rsidRPr="00A321D5">
        <w:rPr>
          <w:szCs w:val="21"/>
        </w:rPr>
        <w:t>[c, h] = contour (peaks (), -4 : 6);</w:t>
      </w:r>
    </w:p>
    <w:p w:rsidR="00A321D5" w:rsidRPr="00A321D5" w:rsidRDefault="00A321D5" w:rsidP="00A321D5">
      <w:pPr>
        <w:spacing w:before="0" w:after="0"/>
        <w:ind w:leftChars="400" w:left="840"/>
        <w:rPr>
          <w:szCs w:val="21"/>
        </w:rPr>
      </w:pPr>
      <w:r w:rsidRPr="00A321D5">
        <w:rPr>
          <w:szCs w:val="21"/>
        </w:rPr>
        <w:t>clabel (c, h, -4:2:6, "fontsize", 12);</w:t>
      </w:r>
    </w:p>
    <w:p w:rsidR="00A321D5" w:rsidRDefault="00A321D5" w:rsidP="00397629">
      <w:pPr>
        <w:spacing w:before="0" w:after="0"/>
        <w:ind w:leftChars="200" w:left="420"/>
        <w:rPr>
          <w:szCs w:val="21"/>
        </w:rPr>
      </w:pPr>
      <w:r>
        <w:rPr>
          <w:rFonts w:hint="eastAsia"/>
          <w:szCs w:val="21"/>
        </w:rPr>
        <w:t>参见</w:t>
      </w:r>
      <w:r w:rsidRPr="00A321D5">
        <w:rPr>
          <w:szCs w:val="21"/>
        </w:rPr>
        <w:t>: contour, contourf, contour3, meshc, surfc, text.</w:t>
      </w:r>
    </w:p>
    <w:p w:rsidR="00A321D5" w:rsidRPr="00A321D5" w:rsidRDefault="00A321D5" w:rsidP="00196550">
      <w:pPr>
        <w:spacing w:beforeLines="50" w:before="156" w:after="0"/>
        <w:rPr>
          <w:szCs w:val="21"/>
        </w:rPr>
      </w:pPr>
      <w:r w:rsidRPr="00A321D5">
        <w:rPr>
          <w:szCs w:val="21"/>
        </w:rPr>
        <w:t>: box</w:t>
      </w:r>
    </w:p>
    <w:p w:rsidR="00A321D5" w:rsidRPr="00A321D5" w:rsidRDefault="00A321D5" w:rsidP="00A321D5">
      <w:pPr>
        <w:spacing w:before="0" w:after="0"/>
        <w:rPr>
          <w:szCs w:val="21"/>
        </w:rPr>
      </w:pPr>
      <w:r w:rsidRPr="00A321D5">
        <w:rPr>
          <w:szCs w:val="21"/>
        </w:rPr>
        <w:lastRenderedPageBreak/>
        <w:t>: box on</w:t>
      </w:r>
    </w:p>
    <w:p w:rsidR="00A321D5" w:rsidRPr="00A321D5" w:rsidRDefault="00A321D5" w:rsidP="00A321D5">
      <w:pPr>
        <w:spacing w:before="0" w:after="0"/>
        <w:rPr>
          <w:szCs w:val="21"/>
        </w:rPr>
      </w:pPr>
      <w:r w:rsidRPr="00A321D5">
        <w:rPr>
          <w:szCs w:val="21"/>
        </w:rPr>
        <w:t>: box off</w:t>
      </w:r>
    </w:p>
    <w:p w:rsidR="00A321D5" w:rsidRDefault="00A321D5" w:rsidP="00A321D5">
      <w:pPr>
        <w:spacing w:before="0" w:after="0"/>
        <w:rPr>
          <w:szCs w:val="21"/>
        </w:rPr>
      </w:pPr>
      <w:r w:rsidRPr="00A321D5">
        <w:rPr>
          <w:szCs w:val="21"/>
        </w:rPr>
        <w:t>: box (hax, …)</w:t>
      </w:r>
    </w:p>
    <w:p w:rsidR="00A321D5" w:rsidRPr="00A321D5" w:rsidRDefault="00A321D5" w:rsidP="00A321D5">
      <w:pPr>
        <w:spacing w:before="0" w:after="0"/>
        <w:ind w:leftChars="200" w:left="420"/>
        <w:rPr>
          <w:szCs w:val="21"/>
        </w:rPr>
      </w:pPr>
      <w:r w:rsidRPr="00A321D5">
        <w:rPr>
          <w:rFonts w:hint="eastAsia"/>
          <w:szCs w:val="21"/>
        </w:rPr>
        <w:t>控制轴边框的显示。</w:t>
      </w:r>
    </w:p>
    <w:p w:rsidR="00A321D5" w:rsidRPr="00A321D5" w:rsidRDefault="00A321D5" w:rsidP="00A321D5">
      <w:pPr>
        <w:spacing w:before="0" w:after="0"/>
        <w:ind w:leftChars="200" w:left="420"/>
        <w:rPr>
          <w:szCs w:val="21"/>
        </w:rPr>
      </w:pPr>
      <w:r w:rsidRPr="00A321D5">
        <w:rPr>
          <w:rFonts w:hint="eastAsia"/>
          <w:szCs w:val="21"/>
        </w:rPr>
        <w:t>参数可以是“</w:t>
      </w:r>
      <w:r w:rsidRPr="00A321D5">
        <w:rPr>
          <w:rFonts w:hint="eastAsia"/>
          <w:szCs w:val="21"/>
        </w:rPr>
        <w:t>on</w:t>
      </w:r>
      <w:r w:rsidRPr="00A321D5">
        <w:rPr>
          <w:rFonts w:hint="eastAsia"/>
          <w:szCs w:val="21"/>
        </w:rPr>
        <w:t>”或“</w:t>
      </w:r>
      <w:r w:rsidRPr="00A321D5">
        <w:rPr>
          <w:rFonts w:hint="eastAsia"/>
          <w:szCs w:val="21"/>
        </w:rPr>
        <w:t>off</w:t>
      </w:r>
      <w:r w:rsidRPr="00A321D5">
        <w:rPr>
          <w:rFonts w:hint="eastAsia"/>
          <w:szCs w:val="21"/>
        </w:rPr>
        <w:t>”。如果省略它，则切换当前框状态。</w:t>
      </w:r>
    </w:p>
    <w:p w:rsidR="00A321D5" w:rsidRDefault="00A321D5" w:rsidP="00A321D5">
      <w:pPr>
        <w:spacing w:before="0" w:after="0"/>
        <w:ind w:leftChars="200" w:left="420"/>
        <w:rPr>
          <w:szCs w:val="21"/>
        </w:rPr>
      </w:pPr>
      <w:r w:rsidRPr="00A321D5">
        <w:rPr>
          <w:rFonts w:hint="eastAsia"/>
          <w:szCs w:val="21"/>
        </w:rPr>
        <w:t>如果第一个参数</w:t>
      </w:r>
      <w:r w:rsidRPr="00A321D5">
        <w:rPr>
          <w:rFonts w:hint="eastAsia"/>
          <w:szCs w:val="21"/>
        </w:rPr>
        <w:t xml:space="preserve"> hax </w:t>
      </w:r>
      <w:r w:rsidRPr="00A321D5">
        <w:rPr>
          <w:rFonts w:hint="eastAsia"/>
          <w:szCs w:val="21"/>
        </w:rPr>
        <w:t>是轴句柄，则在此轴上操作，而不是</w:t>
      </w:r>
      <w:r w:rsidRPr="00A321D5">
        <w:rPr>
          <w:rFonts w:hint="eastAsia"/>
          <w:szCs w:val="21"/>
        </w:rPr>
        <w:t xml:space="preserve"> gca </w:t>
      </w:r>
      <w:r w:rsidRPr="00A321D5">
        <w:rPr>
          <w:rFonts w:hint="eastAsia"/>
          <w:szCs w:val="21"/>
        </w:rPr>
        <w:t>返回的当前轴。</w:t>
      </w:r>
    </w:p>
    <w:p w:rsidR="00A321D5" w:rsidRPr="00A321D5" w:rsidRDefault="00A321D5" w:rsidP="00397629">
      <w:pPr>
        <w:spacing w:before="0" w:after="0"/>
        <w:ind w:leftChars="200" w:left="420"/>
        <w:rPr>
          <w:szCs w:val="21"/>
        </w:rPr>
      </w:pPr>
      <w:r>
        <w:rPr>
          <w:rFonts w:hint="eastAsia"/>
          <w:szCs w:val="21"/>
        </w:rPr>
        <w:t>参见</w:t>
      </w:r>
      <w:r w:rsidRPr="00A321D5">
        <w:rPr>
          <w:szCs w:val="21"/>
        </w:rPr>
        <w:t>: axis, grid.</w:t>
      </w:r>
    </w:p>
    <w:p w:rsidR="00A321D5" w:rsidRPr="00A321D5" w:rsidRDefault="00A321D5" w:rsidP="00196550">
      <w:pPr>
        <w:spacing w:beforeLines="50" w:before="156" w:after="0"/>
        <w:rPr>
          <w:szCs w:val="21"/>
        </w:rPr>
      </w:pPr>
      <w:r w:rsidRPr="00A321D5">
        <w:rPr>
          <w:szCs w:val="21"/>
        </w:rPr>
        <w:t>: grid</w:t>
      </w:r>
    </w:p>
    <w:p w:rsidR="00A321D5" w:rsidRPr="00A321D5" w:rsidRDefault="00A321D5" w:rsidP="00A321D5">
      <w:pPr>
        <w:spacing w:before="0" w:after="0"/>
        <w:rPr>
          <w:szCs w:val="21"/>
        </w:rPr>
      </w:pPr>
      <w:r w:rsidRPr="00A321D5">
        <w:rPr>
          <w:szCs w:val="21"/>
        </w:rPr>
        <w:t>: grid on</w:t>
      </w:r>
    </w:p>
    <w:p w:rsidR="00A321D5" w:rsidRPr="00A321D5" w:rsidRDefault="00A321D5" w:rsidP="00A321D5">
      <w:pPr>
        <w:spacing w:before="0" w:after="0"/>
        <w:rPr>
          <w:szCs w:val="21"/>
        </w:rPr>
      </w:pPr>
      <w:r w:rsidRPr="00A321D5">
        <w:rPr>
          <w:szCs w:val="21"/>
        </w:rPr>
        <w:t>: grid off</w:t>
      </w:r>
    </w:p>
    <w:p w:rsidR="00A321D5" w:rsidRPr="00A321D5" w:rsidRDefault="00A321D5" w:rsidP="00A321D5">
      <w:pPr>
        <w:spacing w:before="0" w:after="0"/>
        <w:rPr>
          <w:szCs w:val="21"/>
        </w:rPr>
      </w:pPr>
      <w:r w:rsidRPr="00A321D5">
        <w:rPr>
          <w:szCs w:val="21"/>
        </w:rPr>
        <w:t>: grid minor</w:t>
      </w:r>
    </w:p>
    <w:p w:rsidR="00A321D5" w:rsidRPr="00A321D5" w:rsidRDefault="00A321D5" w:rsidP="00A321D5">
      <w:pPr>
        <w:spacing w:before="0" w:after="0"/>
        <w:rPr>
          <w:szCs w:val="21"/>
        </w:rPr>
      </w:pPr>
      <w:r w:rsidRPr="00A321D5">
        <w:rPr>
          <w:szCs w:val="21"/>
        </w:rPr>
        <w:t>: grid minor on</w:t>
      </w:r>
    </w:p>
    <w:p w:rsidR="00A321D5" w:rsidRPr="00A321D5" w:rsidRDefault="00A321D5" w:rsidP="00A321D5">
      <w:pPr>
        <w:spacing w:before="0" w:after="0"/>
        <w:rPr>
          <w:szCs w:val="21"/>
        </w:rPr>
      </w:pPr>
      <w:r w:rsidRPr="00A321D5">
        <w:rPr>
          <w:szCs w:val="21"/>
        </w:rPr>
        <w:t>: grid minor off</w:t>
      </w:r>
    </w:p>
    <w:p w:rsidR="00A321D5" w:rsidRDefault="00A321D5" w:rsidP="00A321D5">
      <w:pPr>
        <w:spacing w:before="0" w:after="0"/>
        <w:rPr>
          <w:szCs w:val="21"/>
        </w:rPr>
      </w:pPr>
      <w:r w:rsidRPr="00A321D5">
        <w:rPr>
          <w:szCs w:val="21"/>
        </w:rPr>
        <w:t>: grid (hax, …)</w:t>
      </w:r>
    </w:p>
    <w:p w:rsidR="00A321D5" w:rsidRPr="00A321D5" w:rsidRDefault="00A321D5" w:rsidP="00A321D5">
      <w:pPr>
        <w:spacing w:before="0" w:after="0"/>
        <w:ind w:leftChars="200" w:left="420"/>
        <w:rPr>
          <w:szCs w:val="21"/>
        </w:rPr>
      </w:pPr>
      <w:r w:rsidRPr="00A321D5">
        <w:rPr>
          <w:rFonts w:hint="eastAsia"/>
          <w:szCs w:val="21"/>
        </w:rPr>
        <w:t>控制打印网格线的显示。</w:t>
      </w:r>
    </w:p>
    <w:p w:rsidR="00A321D5" w:rsidRPr="00A321D5" w:rsidRDefault="00A321D5" w:rsidP="00A321D5">
      <w:pPr>
        <w:spacing w:before="0" w:after="0"/>
        <w:ind w:leftChars="200" w:left="420"/>
        <w:rPr>
          <w:szCs w:val="21"/>
        </w:rPr>
      </w:pPr>
      <w:r w:rsidRPr="00A321D5">
        <w:rPr>
          <w:rFonts w:hint="eastAsia"/>
          <w:szCs w:val="21"/>
        </w:rPr>
        <w:t>函数状态输入可以是“</w:t>
      </w:r>
      <w:r w:rsidRPr="00A321D5">
        <w:rPr>
          <w:rFonts w:hint="eastAsia"/>
          <w:szCs w:val="21"/>
        </w:rPr>
        <w:t>on</w:t>
      </w:r>
      <w:r w:rsidRPr="00A321D5">
        <w:rPr>
          <w:rFonts w:hint="eastAsia"/>
          <w:szCs w:val="21"/>
        </w:rPr>
        <w:t>”或“</w:t>
      </w:r>
      <w:r w:rsidRPr="00A321D5">
        <w:rPr>
          <w:rFonts w:hint="eastAsia"/>
          <w:szCs w:val="21"/>
        </w:rPr>
        <w:t>off</w:t>
      </w:r>
      <w:r w:rsidRPr="00A321D5">
        <w:rPr>
          <w:rFonts w:hint="eastAsia"/>
          <w:szCs w:val="21"/>
        </w:rPr>
        <w:t>”。如果省略，则切换当前网格状态。</w:t>
      </w:r>
    </w:p>
    <w:p w:rsidR="00A321D5" w:rsidRPr="00A321D5" w:rsidRDefault="00A321D5" w:rsidP="00A321D5">
      <w:pPr>
        <w:spacing w:before="0" w:after="0"/>
        <w:ind w:leftChars="200" w:left="420"/>
        <w:rPr>
          <w:szCs w:val="21"/>
        </w:rPr>
      </w:pPr>
      <w:r w:rsidRPr="00A321D5">
        <w:rPr>
          <w:rFonts w:hint="eastAsia"/>
          <w:szCs w:val="21"/>
        </w:rPr>
        <w:t>当第一个参数为“次要”时，所有后续命令都将修改次要网格而不是主要网格。</w:t>
      </w:r>
    </w:p>
    <w:p w:rsidR="00A321D5" w:rsidRPr="00A321D5" w:rsidRDefault="00A321D5" w:rsidP="00A321D5">
      <w:pPr>
        <w:spacing w:before="0" w:after="0"/>
        <w:ind w:leftChars="200" w:left="420"/>
        <w:rPr>
          <w:szCs w:val="21"/>
        </w:rPr>
      </w:pPr>
      <w:r w:rsidRPr="00A321D5">
        <w:rPr>
          <w:rFonts w:hint="eastAsia"/>
          <w:szCs w:val="21"/>
        </w:rPr>
        <w:t>如果第一个参数</w:t>
      </w:r>
      <w:r w:rsidRPr="00A321D5">
        <w:rPr>
          <w:rFonts w:hint="eastAsia"/>
          <w:szCs w:val="21"/>
        </w:rPr>
        <w:t xml:space="preserve"> hax </w:t>
      </w:r>
      <w:r w:rsidRPr="00A321D5">
        <w:rPr>
          <w:rFonts w:hint="eastAsia"/>
          <w:szCs w:val="21"/>
        </w:rPr>
        <w:t>是轴句柄，则在此轴上操作，而不是</w:t>
      </w:r>
      <w:r w:rsidRPr="00A321D5">
        <w:rPr>
          <w:rFonts w:hint="eastAsia"/>
          <w:szCs w:val="21"/>
        </w:rPr>
        <w:t xml:space="preserve"> gca </w:t>
      </w:r>
      <w:r w:rsidRPr="00A321D5">
        <w:rPr>
          <w:rFonts w:hint="eastAsia"/>
          <w:szCs w:val="21"/>
        </w:rPr>
        <w:t>返回的当前轴。</w:t>
      </w:r>
    </w:p>
    <w:p w:rsidR="00A321D5" w:rsidRDefault="00A321D5" w:rsidP="00A321D5">
      <w:pPr>
        <w:spacing w:before="0" w:after="0"/>
        <w:ind w:leftChars="200" w:left="420"/>
        <w:rPr>
          <w:szCs w:val="21"/>
        </w:rPr>
      </w:pPr>
      <w:r w:rsidRPr="00A321D5">
        <w:rPr>
          <w:rFonts w:hint="eastAsia"/>
          <w:szCs w:val="21"/>
        </w:rPr>
        <w:t>要控制单个轴的网格线，请使用</w:t>
      </w:r>
      <w:r w:rsidRPr="00A321D5">
        <w:rPr>
          <w:rFonts w:hint="eastAsia"/>
          <w:szCs w:val="21"/>
        </w:rPr>
        <w:t xml:space="preserve"> set </w:t>
      </w:r>
      <w:r w:rsidRPr="00A321D5">
        <w:rPr>
          <w:rFonts w:hint="eastAsia"/>
          <w:szCs w:val="21"/>
        </w:rPr>
        <w:t>函数。例如：</w:t>
      </w:r>
    </w:p>
    <w:p w:rsidR="00A321D5" w:rsidRDefault="00A321D5" w:rsidP="00A321D5">
      <w:pPr>
        <w:spacing w:before="0" w:after="0"/>
        <w:ind w:leftChars="400" w:left="840"/>
        <w:rPr>
          <w:szCs w:val="21"/>
        </w:rPr>
      </w:pPr>
      <w:r w:rsidRPr="00A321D5">
        <w:rPr>
          <w:szCs w:val="21"/>
        </w:rPr>
        <w:t>set (gca, "ygrid", "on");</w:t>
      </w:r>
    </w:p>
    <w:p w:rsidR="00A321D5" w:rsidRDefault="00A321D5" w:rsidP="00397629">
      <w:pPr>
        <w:spacing w:before="0" w:after="0"/>
        <w:ind w:leftChars="200" w:left="420"/>
        <w:rPr>
          <w:szCs w:val="21"/>
        </w:rPr>
      </w:pPr>
      <w:r>
        <w:rPr>
          <w:rFonts w:hint="eastAsia"/>
          <w:szCs w:val="21"/>
        </w:rPr>
        <w:t>参见</w:t>
      </w:r>
      <w:r w:rsidRPr="00A321D5">
        <w:rPr>
          <w:szCs w:val="21"/>
        </w:rPr>
        <w:t>: axis, box.</w:t>
      </w:r>
    </w:p>
    <w:p w:rsidR="00A321D5" w:rsidRPr="00A321D5" w:rsidRDefault="00A321D5" w:rsidP="00196550">
      <w:pPr>
        <w:spacing w:beforeLines="50" w:before="156" w:after="0"/>
        <w:rPr>
          <w:szCs w:val="21"/>
        </w:rPr>
      </w:pPr>
      <w:r w:rsidRPr="00A321D5">
        <w:rPr>
          <w:szCs w:val="21"/>
        </w:rPr>
        <w:t>: colorbar</w:t>
      </w:r>
    </w:p>
    <w:p w:rsidR="00A321D5" w:rsidRPr="00A321D5" w:rsidRDefault="00A321D5" w:rsidP="00A321D5">
      <w:pPr>
        <w:spacing w:before="0" w:after="0"/>
        <w:rPr>
          <w:szCs w:val="21"/>
        </w:rPr>
      </w:pPr>
      <w:r w:rsidRPr="00A321D5">
        <w:rPr>
          <w:szCs w:val="21"/>
        </w:rPr>
        <w:t>: colorbar (…, loc)</w:t>
      </w:r>
    </w:p>
    <w:p w:rsidR="00A321D5" w:rsidRPr="00A321D5" w:rsidRDefault="00A321D5" w:rsidP="00A321D5">
      <w:pPr>
        <w:spacing w:before="0" w:after="0"/>
        <w:rPr>
          <w:szCs w:val="21"/>
        </w:rPr>
      </w:pPr>
      <w:r w:rsidRPr="00A321D5">
        <w:rPr>
          <w:szCs w:val="21"/>
        </w:rPr>
        <w:t>: colorbar (delete_option)</w:t>
      </w:r>
    </w:p>
    <w:p w:rsidR="00A321D5" w:rsidRPr="00A321D5" w:rsidRDefault="00A321D5" w:rsidP="00A321D5">
      <w:pPr>
        <w:spacing w:before="0" w:after="0"/>
        <w:rPr>
          <w:szCs w:val="21"/>
        </w:rPr>
      </w:pPr>
      <w:r w:rsidRPr="00A321D5">
        <w:rPr>
          <w:szCs w:val="21"/>
        </w:rPr>
        <w:t>: colorbar (hcb, …)</w:t>
      </w:r>
    </w:p>
    <w:p w:rsidR="00A321D5" w:rsidRPr="00A321D5" w:rsidRDefault="00A321D5" w:rsidP="00A321D5">
      <w:pPr>
        <w:spacing w:before="0" w:after="0"/>
        <w:rPr>
          <w:szCs w:val="21"/>
        </w:rPr>
      </w:pPr>
      <w:r w:rsidRPr="00A321D5">
        <w:rPr>
          <w:szCs w:val="21"/>
        </w:rPr>
        <w:t>: colorbar (hax, …)</w:t>
      </w:r>
    </w:p>
    <w:p w:rsidR="00A321D5" w:rsidRPr="00A321D5" w:rsidRDefault="00A321D5" w:rsidP="00A321D5">
      <w:pPr>
        <w:spacing w:before="0" w:after="0"/>
        <w:rPr>
          <w:szCs w:val="21"/>
        </w:rPr>
      </w:pPr>
      <w:r w:rsidRPr="00A321D5">
        <w:rPr>
          <w:szCs w:val="21"/>
        </w:rPr>
        <w:t>: colorbar (…, "peer", hax, …)</w:t>
      </w:r>
    </w:p>
    <w:p w:rsidR="00A321D5" w:rsidRPr="00A321D5" w:rsidRDefault="00A321D5" w:rsidP="00A321D5">
      <w:pPr>
        <w:spacing w:before="0" w:after="0"/>
        <w:rPr>
          <w:szCs w:val="21"/>
        </w:rPr>
      </w:pPr>
      <w:r w:rsidRPr="00A321D5">
        <w:rPr>
          <w:szCs w:val="21"/>
        </w:rPr>
        <w:t>: colorbar (…, "location", loc, …)</w:t>
      </w:r>
    </w:p>
    <w:p w:rsidR="00A321D5" w:rsidRPr="00A321D5" w:rsidRDefault="00A321D5" w:rsidP="00A321D5">
      <w:pPr>
        <w:spacing w:before="0" w:after="0"/>
        <w:rPr>
          <w:szCs w:val="21"/>
        </w:rPr>
      </w:pPr>
      <w:r w:rsidRPr="00A321D5">
        <w:rPr>
          <w:szCs w:val="21"/>
        </w:rPr>
        <w:t>: colorbar (…, prop, val, …)</w:t>
      </w:r>
    </w:p>
    <w:p w:rsidR="00A321D5" w:rsidRDefault="00A321D5" w:rsidP="00A321D5">
      <w:pPr>
        <w:spacing w:before="0" w:after="0"/>
        <w:rPr>
          <w:szCs w:val="21"/>
        </w:rPr>
      </w:pPr>
      <w:r w:rsidRPr="00A321D5">
        <w:rPr>
          <w:szCs w:val="21"/>
        </w:rPr>
        <w:t>: h = colorbar (…)</w:t>
      </w:r>
    </w:p>
    <w:p w:rsidR="00196550" w:rsidRPr="00196550" w:rsidRDefault="00196550" w:rsidP="00196550">
      <w:pPr>
        <w:spacing w:before="0" w:after="0"/>
        <w:ind w:leftChars="200" w:left="420"/>
        <w:rPr>
          <w:szCs w:val="21"/>
        </w:rPr>
      </w:pPr>
      <w:r w:rsidRPr="00196550">
        <w:rPr>
          <w:rFonts w:hint="eastAsia"/>
          <w:szCs w:val="21"/>
        </w:rPr>
        <w:t>将颜色条添加到当前轴。</w:t>
      </w:r>
    </w:p>
    <w:p w:rsidR="00196550" w:rsidRPr="00196550" w:rsidRDefault="00196550" w:rsidP="00196550">
      <w:pPr>
        <w:spacing w:before="0" w:after="0"/>
        <w:ind w:leftChars="200" w:left="420"/>
        <w:rPr>
          <w:szCs w:val="21"/>
        </w:rPr>
      </w:pPr>
      <w:r w:rsidRPr="00196550">
        <w:rPr>
          <w:rFonts w:hint="eastAsia"/>
          <w:szCs w:val="21"/>
        </w:rPr>
        <w:t>颜色条显示当前颜色图以及数字规则，以便可以解释颜色比例。</w:t>
      </w:r>
    </w:p>
    <w:p w:rsidR="00196550" w:rsidRPr="00196550" w:rsidRDefault="00196550" w:rsidP="00196550">
      <w:pPr>
        <w:spacing w:before="0" w:after="0"/>
        <w:ind w:leftChars="200" w:left="420"/>
        <w:rPr>
          <w:szCs w:val="21"/>
        </w:rPr>
      </w:pPr>
      <w:r w:rsidRPr="00196550">
        <w:rPr>
          <w:rFonts w:hint="eastAsia"/>
          <w:szCs w:val="21"/>
        </w:rPr>
        <w:t>可选的输入</w:t>
      </w:r>
      <w:r w:rsidRPr="00196550">
        <w:rPr>
          <w:rFonts w:hint="eastAsia"/>
          <w:szCs w:val="21"/>
        </w:rPr>
        <w:t xml:space="preserve"> loc </w:t>
      </w:r>
      <w:r w:rsidRPr="00196550">
        <w:rPr>
          <w:rFonts w:hint="eastAsia"/>
          <w:szCs w:val="21"/>
        </w:rPr>
        <w:t>确定颜色条的位置。如果存在，它必须是</w:t>
      </w:r>
      <w:r w:rsidRPr="00196550">
        <w:rPr>
          <w:rFonts w:hint="eastAsia"/>
          <w:szCs w:val="21"/>
        </w:rPr>
        <w:t xml:space="preserve"> colorbar </w:t>
      </w:r>
      <w:r w:rsidRPr="00196550">
        <w:rPr>
          <w:rFonts w:hint="eastAsia"/>
          <w:szCs w:val="21"/>
        </w:rPr>
        <w:t>的最后一个参数。</w:t>
      </w:r>
      <w:r w:rsidRPr="00196550">
        <w:rPr>
          <w:rFonts w:hint="eastAsia"/>
          <w:szCs w:val="21"/>
        </w:rPr>
        <w:t xml:space="preserve"> loc </w:t>
      </w:r>
      <w:r w:rsidRPr="00196550">
        <w:rPr>
          <w:rFonts w:hint="eastAsia"/>
          <w:szCs w:val="21"/>
        </w:rPr>
        <w:t>的有效值为</w:t>
      </w:r>
    </w:p>
    <w:p w:rsidR="00196550" w:rsidRPr="00196550" w:rsidRDefault="00196550" w:rsidP="00196550">
      <w:pPr>
        <w:spacing w:before="0" w:after="0"/>
        <w:ind w:leftChars="200" w:left="420"/>
        <w:rPr>
          <w:szCs w:val="21"/>
        </w:rPr>
      </w:pPr>
      <w:r w:rsidRPr="00196550">
        <w:rPr>
          <w:szCs w:val="21"/>
        </w:rPr>
        <w:t>"EastOutside"</w:t>
      </w:r>
    </w:p>
    <w:p w:rsidR="00196550" w:rsidRPr="00196550" w:rsidRDefault="00196550" w:rsidP="00196550">
      <w:pPr>
        <w:spacing w:before="0" w:after="0"/>
        <w:ind w:leftChars="400" w:left="840"/>
        <w:rPr>
          <w:szCs w:val="21"/>
        </w:rPr>
      </w:pPr>
      <w:r w:rsidRPr="00196550">
        <w:rPr>
          <w:rFonts w:hint="eastAsia"/>
          <w:szCs w:val="21"/>
        </w:rPr>
        <w:t>将颜色条放置在右侧绘图之外。这是默认设置。</w:t>
      </w:r>
    </w:p>
    <w:p w:rsidR="00196550" w:rsidRPr="00196550" w:rsidRDefault="00196550" w:rsidP="00196550">
      <w:pPr>
        <w:spacing w:before="0" w:after="0"/>
        <w:ind w:leftChars="200" w:left="420"/>
        <w:rPr>
          <w:szCs w:val="21"/>
        </w:rPr>
      </w:pPr>
      <w:r w:rsidRPr="00196550">
        <w:rPr>
          <w:szCs w:val="21"/>
        </w:rPr>
        <w:t>"East"</w:t>
      </w:r>
    </w:p>
    <w:p w:rsidR="00196550" w:rsidRPr="00196550" w:rsidRDefault="00196550" w:rsidP="00196550">
      <w:pPr>
        <w:spacing w:before="0" w:after="0"/>
        <w:ind w:leftChars="400" w:left="840"/>
        <w:rPr>
          <w:szCs w:val="21"/>
        </w:rPr>
      </w:pPr>
      <w:r w:rsidRPr="00196550">
        <w:rPr>
          <w:rFonts w:hint="eastAsia"/>
          <w:szCs w:val="21"/>
        </w:rPr>
        <w:t>将颜色条放置在右侧绘图内。</w:t>
      </w:r>
    </w:p>
    <w:p w:rsidR="00196550" w:rsidRPr="00196550" w:rsidRDefault="00196550" w:rsidP="00196550">
      <w:pPr>
        <w:spacing w:before="0" w:after="0"/>
        <w:ind w:leftChars="200" w:left="420"/>
        <w:rPr>
          <w:szCs w:val="21"/>
        </w:rPr>
      </w:pPr>
      <w:r w:rsidRPr="00196550">
        <w:rPr>
          <w:szCs w:val="21"/>
        </w:rPr>
        <w:t>"WestOutside"</w:t>
      </w:r>
    </w:p>
    <w:p w:rsidR="00196550" w:rsidRPr="00196550" w:rsidRDefault="00196550" w:rsidP="00196550">
      <w:pPr>
        <w:spacing w:before="0" w:after="0"/>
        <w:ind w:leftChars="400" w:left="840"/>
        <w:rPr>
          <w:szCs w:val="21"/>
        </w:rPr>
      </w:pPr>
      <w:r w:rsidRPr="00196550">
        <w:rPr>
          <w:rFonts w:hint="eastAsia"/>
          <w:szCs w:val="21"/>
        </w:rPr>
        <w:t>将颜色条放置在图的左侧。</w:t>
      </w:r>
    </w:p>
    <w:p w:rsidR="00196550" w:rsidRPr="00196550" w:rsidRDefault="00196550" w:rsidP="00196550">
      <w:pPr>
        <w:spacing w:before="0" w:after="0"/>
        <w:ind w:leftChars="200" w:left="420"/>
        <w:rPr>
          <w:szCs w:val="21"/>
        </w:rPr>
      </w:pPr>
      <w:r w:rsidRPr="00196550">
        <w:rPr>
          <w:szCs w:val="21"/>
        </w:rPr>
        <w:t>"West"</w:t>
      </w:r>
    </w:p>
    <w:p w:rsidR="00196550" w:rsidRPr="00196550" w:rsidRDefault="00196550" w:rsidP="00196550">
      <w:pPr>
        <w:spacing w:before="0" w:after="0"/>
        <w:ind w:leftChars="400" w:left="840"/>
        <w:rPr>
          <w:szCs w:val="21"/>
        </w:rPr>
      </w:pPr>
      <w:r w:rsidRPr="00196550">
        <w:rPr>
          <w:rFonts w:hint="eastAsia"/>
          <w:szCs w:val="21"/>
        </w:rPr>
        <w:t>将颜色条放置在绘图的左侧。</w:t>
      </w:r>
    </w:p>
    <w:p w:rsidR="00196550" w:rsidRPr="00196550" w:rsidRDefault="00196550" w:rsidP="00196550">
      <w:pPr>
        <w:spacing w:before="0" w:after="0"/>
        <w:ind w:leftChars="200" w:left="420"/>
        <w:rPr>
          <w:szCs w:val="21"/>
        </w:rPr>
      </w:pPr>
      <w:r w:rsidRPr="00196550">
        <w:rPr>
          <w:szCs w:val="21"/>
        </w:rPr>
        <w:t>"NorthOutside"</w:t>
      </w:r>
    </w:p>
    <w:p w:rsidR="00196550" w:rsidRPr="00196550" w:rsidRDefault="00196550" w:rsidP="00196550">
      <w:pPr>
        <w:spacing w:before="0" w:after="0"/>
        <w:ind w:leftChars="400" w:left="840"/>
        <w:rPr>
          <w:szCs w:val="21"/>
        </w:rPr>
      </w:pPr>
      <w:r w:rsidRPr="00196550">
        <w:rPr>
          <w:rFonts w:hint="eastAsia"/>
          <w:szCs w:val="21"/>
        </w:rPr>
        <w:t>将颜色条放置在绘图上方。</w:t>
      </w:r>
    </w:p>
    <w:p w:rsidR="00196550" w:rsidRPr="00196550" w:rsidRDefault="00196550" w:rsidP="00196550">
      <w:pPr>
        <w:spacing w:before="0" w:after="0"/>
        <w:ind w:leftChars="200" w:left="420"/>
        <w:rPr>
          <w:szCs w:val="21"/>
        </w:rPr>
      </w:pPr>
      <w:r w:rsidRPr="00196550">
        <w:rPr>
          <w:szCs w:val="21"/>
        </w:rPr>
        <w:lastRenderedPageBreak/>
        <w:t>"North"</w:t>
      </w:r>
    </w:p>
    <w:p w:rsidR="00196550" w:rsidRPr="00196550" w:rsidRDefault="00196550" w:rsidP="00196550">
      <w:pPr>
        <w:spacing w:before="0" w:after="0"/>
        <w:ind w:leftChars="400" w:left="840"/>
        <w:rPr>
          <w:szCs w:val="21"/>
        </w:rPr>
      </w:pPr>
      <w:r w:rsidRPr="00196550">
        <w:rPr>
          <w:rFonts w:hint="eastAsia"/>
          <w:szCs w:val="21"/>
        </w:rPr>
        <w:t>将颜色条放置在图的顶部。</w:t>
      </w:r>
    </w:p>
    <w:p w:rsidR="00196550" w:rsidRPr="00196550" w:rsidRDefault="00196550" w:rsidP="00196550">
      <w:pPr>
        <w:spacing w:before="0" w:after="0"/>
        <w:ind w:leftChars="200" w:left="420"/>
        <w:rPr>
          <w:szCs w:val="21"/>
        </w:rPr>
      </w:pPr>
      <w:r w:rsidRPr="00196550">
        <w:rPr>
          <w:szCs w:val="21"/>
        </w:rPr>
        <w:t>"SouthOutside"</w:t>
      </w:r>
    </w:p>
    <w:p w:rsidR="00196550" w:rsidRPr="00196550" w:rsidRDefault="00196550" w:rsidP="00196550">
      <w:pPr>
        <w:spacing w:before="0" w:after="0"/>
        <w:ind w:leftChars="400" w:left="840"/>
        <w:rPr>
          <w:szCs w:val="21"/>
        </w:rPr>
      </w:pPr>
      <w:r w:rsidRPr="00196550">
        <w:rPr>
          <w:rFonts w:hint="eastAsia"/>
          <w:szCs w:val="21"/>
        </w:rPr>
        <w:t>将颜色条放置在图下方。</w:t>
      </w:r>
    </w:p>
    <w:p w:rsidR="00196550" w:rsidRPr="00196550" w:rsidRDefault="00196550" w:rsidP="00196550">
      <w:pPr>
        <w:spacing w:before="0" w:after="0"/>
        <w:ind w:leftChars="200" w:left="420"/>
        <w:rPr>
          <w:szCs w:val="21"/>
        </w:rPr>
      </w:pPr>
      <w:r w:rsidRPr="00196550">
        <w:rPr>
          <w:szCs w:val="21"/>
        </w:rPr>
        <w:t>"South"</w:t>
      </w:r>
    </w:p>
    <w:p w:rsidR="00196550" w:rsidRPr="00196550" w:rsidRDefault="00196550" w:rsidP="00196550">
      <w:pPr>
        <w:spacing w:before="0" w:after="0"/>
        <w:ind w:leftChars="400" w:left="840"/>
        <w:rPr>
          <w:szCs w:val="21"/>
        </w:rPr>
      </w:pPr>
      <w:r w:rsidRPr="00196550">
        <w:rPr>
          <w:rFonts w:hint="eastAsia"/>
          <w:szCs w:val="21"/>
        </w:rPr>
        <w:t>将颜色条放在图的底部。</w:t>
      </w:r>
    </w:p>
    <w:p w:rsidR="00196550" w:rsidRPr="00196550" w:rsidRDefault="00196550" w:rsidP="00196550">
      <w:pPr>
        <w:spacing w:before="0" w:after="0"/>
        <w:ind w:leftChars="200" w:left="420"/>
        <w:rPr>
          <w:szCs w:val="21"/>
        </w:rPr>
      </w:pPr>
      <w:r w:rsidRPr="00196550">
        <w:rPr>
          <w:rFonts w:hint="eastAsia"/>
          <w:szCs w:val="21"/>
        </w:rPr>
        <w:t>要从图中删除颜色条，请使用以下任一关键字作为删除选项：“</w:t>
      </w:r>
      <w:r w:rsidRPr="00196550">
        <w:rPr>
          <w:rFonts w:hint="eastAsia"/>
          <w:szCs w:val="21"/>
        </w:rPr>
        <w:t>off</w:t>
      </w:r>
      <w:r w:rsidRPr="00196550">
        <w:rPr>
          <w:rFonts w:hint="eastAsia"/>
          <w:szCs w:val="21"/>
        </w:rPr>
        <w:t>”、“</w:t>
      </w:r>
      <w:r w:rsidRPr="00196550">
        <w:rPr>
          <w:rFonts w:hint="eastAsia"/>
          <w:szCs w:val="21"/>
        </w:rPr>
        <w:t>delete</w:t>
      </w:r>
      <w:r w:rsidRPr="00196550">
        <w:rPr>
          <w:rFonts w:hint="eastAsia"/>
          <w:szCs w:val="21"/>
        </w:rPr>
        <w:t>”、“</w:t>
      </w:r>
      <w:r w:rsidRPr="00196550">
        <w:rPr>
          <w:rFonts w:hint="eastAsia"/>
          <w:szCs w:val="21"/>
        </w:rPr>
        <w:t>hide</w:t>
      </w:r>
      <w:r w:rsidRPr="00196550">
        <w:rPr>
          <w:rFonts w:hint="eastAsia"/>
          <w:szCs w:val="21"/>
        </w:rPr>
        <w:t>”。</w:t>
      </w:r>
    </w:p>
    <w:p w:rsidR="00196550" w:rsidRPr="00196550" w:rsidRDefault="00196550" w:rsidP="00196550">
      <w:pPr>
        <w:spacing w:before="0" w:after="0"/>
        <w:ind w:leftChars="200" w:left="420"/>
        <w:rPr>
          <w:szCs w:val="21"/>
        </w:rPr>
      </w:pPr>
      <w:r w:rsidRPr="00196550">
        <w:rPr>
          <w:rFonts w:hint="eastAsia"/>
          <w:szCs w:val="21"/>
        </w:rPr>
        <w:t>如果第一个参数</w:t>
      </w:r>
      <w:r w:rsidRPr="00196550">
        <w:rPr>
          <w:rFonts w:hint="eastAsia"/>
          <w:szCs w:val="21"/>
        </w:rPr>
        <w:t xml:space="preserve"> hax </w:t>
      </w:r>
      <w:r w:rsidRPr="00196550">
        <w:rPr>
          <w:rFonts w:hint="eastAsia"/>
          <w:szCs w:val="21"/>
        </w:rPr>
        <w:t>是坐标区句柄，则颜色条将添加到该坐标区，而不是</w:t>
      </w:r>
      <w:r w:rsidRPr="00196550">
        <w:rPr>
          <w:rFonts w:hint="eastAsia"/>
          <w:szCs w:val="21"/>
        </w:rPr>
        <w:t xml:space="preserve"> gca </w:t>
      </w:r>
      <w:r w:rsidRPr="00196550">
        <w:rPr>
          <w:rFonts w:hint="eastAsia"/>
          <w:szCs w:val="21"/>
        </w:rPr>
        <w:t>返回的当前坐标区。或者，如果给出参数“</w:t>
      </w:r>
      <w:r w:rsidRPr="00196550">
        <w:rPr>
          <w:rFonts w:hint="eastAsia"/>
          <w:szCs w:val="21"/>
        </w:rPr>
        <w:t>peer</w:t>
      </w:r>
      <w:r w:rsidRPr="00196550">
        <w:rPr>
          <w:rFonts w:hint="eastAsia"/>
          <w:szCs w:val="21"/>
        </w:rPr>
        <w:t>”，则以下参数将被视为要在其中添加颜色条的轴句柄。</w:t>
      </w:r>
      <w:r w:rsidRPr="00196550">
        <w:rPr>
          <w:rFonts w:hint="eastAsia"/>
          <w:szCs w:val="21"/>
        </w:rPr>
        <w:t xml:space="preserve"> </w:t>
      </w:r>
      <w:r w:rsidRPr="00196550">
        <w:rPr>
          <w:rFonts w:hint="eastAsia"/>
          <w:szCs w:val="21"/>
        </w:rPr>
        <w:t>“</w:t>
      </w:r>
      <w:r w:rsidRPr="00196550">
        <w:rPr>
          <w:rFonts w:hint="eastAsia"/>
          <w:szCs w:val="21"/>
        </w:rPr>
        <w:t>peer</w:t>
      </w:r>
      <w:r w:rsidRPr="00196550">
        <w:rPr>
          <w:rFonts w:hint="eastAsia"/>
          <w:szCs w:val="21"/>
        </w:rPr>
        <w:t>”调用语法将来可能会被删除，因此不建议使用。</w:t>
      </w:r>
    </w:p>
    <w:p w:rsidR="00196550" w:rsidRPr="00196550" w:rsidRDefault="00196550" w:rsidP="00196550">
      <w:pPr>
        <w:spacing w:before="0" w:after="0"/>
        <w:ind w:leftChars="200" w:left="420"/>
        <w:rPr>
          <w:szCs w:val="21"/>
        </w:rPr>
      </w:pPr>
      <w:r w:rsidRPr="00196550">
        <w:rPr>
          <w:rFonts w:hint="eastAsia"/>
          <w:szCs w:val="21"/>
        </w:rPr>
        <w:t>如果第一个参数</w:t>
      </w:r>
      <w:r w:rsidRPr="00196550">
        <w:rPr>
          <w:rFonts w:hint="eastAsia"/>
          <w:szCs w:val="21"/>
        </w:rPr>
        <w:t xml:space="preserve"> hcb </w:t>
      </w:r>
      <w:r w:rsidRPr="00196550">
        <w:rPr>
          <w:rFonts w:hint="eastAsia"/>
          <w:szCs w:val="21"/>
        </w:rPr>
        <w:t>是</w:t>
      </w:r>
      <w:r w:rsidRPr="00196550">
        <w:rPr>
          <w:rFonts w:hint="eastAsia"/>
          <w:szCs w:val="21"/>
        </w:rPr>
        <w:t xml:space="preserve"> colorbar </w:t>
      </w:r>
      <w:r w:rsidRPr="00196550">
        <w:rPr>
          <w:rFonts w:hint="eastAsia"/>
          <w:szCs w:val="21"/>
        </w:rPr>
        <w:t>对象的句柄，则直接对该</w:t>
      </w:r>
      <w:r w:rsidRPr="00196550">
        <w:rPr>
          <w:rFonts w:hint="eastAsia"/>
          <w:szCs w:val="21"/>
        </w:rPr>
        <w:t xml:space="preserve"> colorbar </w:t>
      </w:r>
      <w:r w:rsidRPr="00196550">
        <w:rPr>
          <w:rFonts w:hint="eastAsia"/>
          <w:szCs w:val="21"/>
        </w:rPr>
        <w:t>进行操作。</w:t>
      </w:r>
    </w:p>
    <w:p w:rsidR="00196550" w:rsidRPr="00196550" w:rsidRDefault="00196550" w:rsidP="00196550">
      <w:pPr>
        <w:spacing w:before="0" w:after="0"/>
        <w:ind w:leftChars="200" w:left="420"/>
        <w:rPr>
          <w:szCs w:val="21"/>
        </w:rPr>
      </w:pPr>
      <w:r w:rsidRPr="00196550">
        <w:rPr>
          <w:rFonts w:hint="eastAsia"/>
          <w:szCs w:val="21"/>
        </w:rPr>
        <w:t>其他属性</w:t>
      </w:r>
      <w:r w:rsidRPr="00196550">
        <w:rPr>
          <w:rFonts w:hint="eastAsia"/>
          <w:szCs w:val="21"/>
        </w:rPr>
        <w:t>/</w:t>
      </w:r>
      <w:r w:rsidRPr="00196550">
        <w:rPr>
          <w:rFonts w:hint="eastAsia"/>
          <w:szCs w:val="21"/>
        </w:rPr>
        <w:t>值对直接传递到基础坐标区对象。属性的完整列表记录在</w:t>
      </w:r>
      <w:r w:rsidRPr="00196550">
        <w:rPr>
          <w:rFonts w:hint="eastAsia"/>
          <w:szCs w:val="21"/>
        </w:rPr>
        <w:t xml:space="preserve"> Axes Properties </w:t>
      </w:r>
      <w:r w:rsidRPr="00196550">
        <w:rPr>
          <w:rFonts w:hint="eastAsia"/>
          <w:szCs w:val="21"/>
        </w:rPr>
        <w:t>中。</w:t>
      </w:r>
    </w:p>
    <w:p w:rsidR="00196550" w:rsidRPr="00196550" w:rsidRDefault="00196550" w:rsidP="00196550">
      <w:pPr>
        <w:spacing w:before="0" w:after="0"/>
        <w:ind w:leftChars="200" w:left="420"/>
        <w:rPr>
          <w:szCs w:val="21"/>
        </w:rPr>
      </w:pPr>
      <w:r w:rsidRPr="00196550">
        <w:rPr>
          <w:rFonts w:hint="eastAsia"/>
          <w:szCs w:val="21"/>
        </w:rPr>
        <w:t>可选的返回值</w:t>
      </w:r>
      <w:r w:rsidRPr="00196550">
        <w:rPr>
          <w:rFonts w:hint="eastAsia"/>
          <w:szCs w:val="21"/>
        </w:rPr>
        <w:t xml:space="preserve"> h </w:t>
      </w:r>
      <w:r w:rsidRPr="00196550">
        <w:rPr>
          <w:rFonts w:hint="eastAsia"/>
          <w:szCs w:val="21"/>
        </w:rPr>
        <w:t>是所创建的颜色条对象的图形句柄。</w:t>
      </w:r>
    </w:p>
    <w:p w:rsidR="00A321D5" w:rsidRDefault="00196550" w:rsidP="00196550">
      <w:pPr>
        <w:spacing w:before="0" w:after="0"/>
        <w:ind w:leftChars="200" w:left="420"/>
        <w:rPr>
          <w:szCs w:val="21"/>
        </w:rPr>
      </w:pPr>
      <w:r w:rsidRPr="00196550">
        <w:rPr>
          <w:rFonts w:hint="eastAsia"/>
          <w:szCs w:val="21"/>
        </w:rPr>
        <w:t>实现注意事项：将颜色条创建为附加轴对象，并将“</w:t>
      </w:r>
      <w:r w:rsidRPr="00196550">
        <w:rPr>
          <w:rFonts w:hint="eastAsia"/>
          <w:szCs w:val="21"/>
        </w:rPr>
        <w:t>tag</w:t>
      </w:r>
      <w:r w:rsidRPr="00196550">
        <w:rPr>
          <w:rFonts w:hint="eastAsia"/>
          <w:szCs w:val="21"/>
        </w:rPr>
        <w:t>”属性设置为“</w:t>
      </w:r>
      <w:r w:rsidRPr="00196550">
        <w:rPr>
          <w:rFonts w:hint="eastAsia"/>
          <w:szCs w:val="21"/>
        </w:rPr>
        <w:t>colorbar</w:t>
      </w:r>
      <w:r w:rsidRPr="00196550">
        <w:rPr>
          <w:rFonts w:hint="eastAsia"/>
          <w:szCs w:val="21"/>
        </w:rPr>
        <w:t>”。创建的对象具有额外的属性“</w:t>
      </w:r>
      <w:r w:rsidRPr="00196550">
        <w:rPr>
          <w:rFonts w:hint="eastAsia"/>
          <w:szCs w:val="21"/>
        </w:rPr>
        <w:t>location</w:t>
      </w:r>
      <w:r w:rsidRPr="00196550">
        <w:rPr>
          <w:rFonts w:hint="eastAsia"/>
          <w:szCs w:val="21"/>
        </w:rPr>
        <w:t>”，它控制颜色条的位置。</w:t>
      </w:r>
    </w:p>
    <w:p w:rsidR="00A321D5" w:rsidRDefault="00196550" w:rsidP="00397629">
      <w:pPr>
        <w:spacing w:before="0" w:after="0"/>
        <w:ind w:leftChars="200" w:left="420"/>
        <w:rPr>
          <w:szCs w:val="21"/>
        </w:rPr>
      </w:pPr>
      <w:r>
        <w:rPr>
          <w:rFonts w:hint="eastAsia"/>
          <w:szCs w:val="21"/>
        </w:rPr>
        <w:t>参见</w:t>
      </w:r>
      <w:r w:rsidRPr="00196550">
        <w:rPr>
          <w:szCs w:val="21"/>
        </w:rPr>
        <w:t>: colormap.</w:t>
      </w:r>
    </w:p>
    <w:p w:rsidR="00196550" w:rsidRPr="00196550" w:rsidRDefault="00196550" w:rsidP="00196550">
      <w:pPr>
        <w:spacing w:beforeLines="50" w:before="156" w:after="0"/>
        <w:rPr>
          <w:szCs w:val="21"/>
        </w:rPr>
      </w:pPr>
      <w:r w:rsidRPr="00196550">
        <w:rPr>
          <w:szCs w:val="21"/>
        </w:rPr>
        <w:t>: annotation (type)</w:t>
      </w:r>
    </w:p>
    <w:p w:rsidR="00196550" w:rsidRPr="00196550" w:rsidRDefault="00196550" w:rsidP="00196550">
      <w:pPr>
        <w:spacing w:before="0" w:after="0"/>
        <w:rPr>
          <w:szCs w:val="21"/>
        </w:rPr>
      </w:pPr>
      <w:r w:rsidRPr="00196550">
        <w:rPr>
          <w:szCs w:val="21"/>
        </w:rPr>
        <w:t>: annotation ("line", x, y)</w:t>
      </w:r>
    </w:p>
    <w:p w:rsidR="00196550" w:rsidRPr="00196550" w:rsidRDefault="00196550" w:rsidP="00196550">
      <w:pPr>
        <w:spacing w:before="0" w:after="0"/>
        <w:rPr>
          <w:szCs w:val="21"/>
        </w:rPr>
      </w:pPr>
      <w:r w:rsidRPr="00196550">
        <w:rPr>
          <w:szCs w:val="21"/>
        </w:rPr>
        <w:t>: annotation ("arrow", x, y)</w:t>
      </w:r>
    </w:p>
    <w:p w:rsidR="00196550" w:rsidRPr="00196550" w:rsidRDefault="00196550" w:rsidP="00196550">
      <w:pPr>
        <w:spacing w:before="0" w:after="0"/>
        <w:rPr>
          <w:szCs w:val="21"/>
        </w:rPr>
      </w:pPr>
      <w:r w:rsidRPr="00196550">
        <w:rPr>
          <w:szCs w:val="21"/>
        </w:rPr>
        <w:t>: annotation ("doublearrow", x, y)</w:t>
      </w:r>
    </w:p>
    <w:p w:rsidR="00196550" w:rsidRPr="00196550" w:rsidRDefault="00196550" w:rsidP="00196550">
      <w:pPr>
        <w:spacing w:before="0" w:after="0"/>
        <w:rPr>
          <w:szCs w:val="21"/>
        </w:rPr>
      </w:pPr>
      <w:r w:rsidRPr="00196550">
        <w:rPr>
          <w:szCs w:val="21"/>
        </w:rPr>
        <w:t>: annotation ("textarrow", x, y)</w:t>
      </w:r>
    </w:p>
    <w:p w:rsidR="00196550" w:rsidRPr="00196550" w:rsidRDefault="00196550" w:rsidP="00196550">
      <w:pPr>
        <w:spacing w:before="0" w:after="0"/>
        <w:rPr>
          <w:szCs w:val="21"/>
        </w:rPr>
      </w:pPr>
      <w:r w:rsidRPr="00196550">
        <w:rPr>
          <w:szCs w:val="21"/>
        </w:rPr>
        <w:t>: annotation ("textbox", pos)</w:t>
      </w:r>
    </w:p>
    <w:p w:rsidR="00196550" w:rsidRPr="00196550" w:rsidRDefault="00196550" w:rsidP="00196550">
      <w:pPr>
        <w:spacing w:before="0" w:after="0"/>
        <w:rPr>
          <w:szCs w:val="21"/>
        </w:rPr>
      </w:pPr>
      <w:r w:rsidRPr="00196550">
        <w:rPr>
          <w:szCs w:val="21"/>
        </w:rPr>
        <w:t>: annotation ("rectangle", pos)</w:t>
      </w:r>
    </w:p>
    <w:p w:rsidR="00196550" w:rsidRPr="00196550" w:rsidRDefault="00196550" w:rsidP="00196550">
      <w:pPr>
        <w:spacing w:before="0" w:after="0"/>
        <w:rPr>
          <w:szCs w:val="21"/>
        </w:rPr>
      </w:pPr>
      <w:r w:rsidRPr="00196550">
        <w:rPr>
          <w:szCs w:val="21"/>
        </w:rPr>
        <w:t>: annotation ("ellipse", pos)</w:t>
      </w:r>
    </w:p>
    <w:p w:rsidR="00196550" w:rsidRPr="00196550" w:rsidRDefault="00196550" w:rsidP="00196550">
      <w:pPr>
        <w:spacing w:before="0" w:after="0"/>
        <w:rPr>
          <w:szCs w:val="21"/>
        </w:rPr>
      </w:pPr>
      <w:r w:rsidRPr="00196550">
        <w:rPr>
          <w:szCs w:val="21"/>
        </w:rPr>
        <w:t>: annotation (…, prop, val)</w:t>
      </w:r>
    </w:p>
    <w:p w:rsidR="00196550" w:rsidRPr="00196550" w:rsidRDefault="00196550" w:rsidP="00196550">
      <w:pPr>
        <w:spacing w:before="0" w:after="0"/>
        <w:rPr>
          <w:szCs w:val="21"/>
        </w:rPr>
      </w:pPr>
      <w:r w:rsidRPr="00196550">
        <w:rPr>
          <w:szCs w:val="21"/>
        </w:rPr>
        <w:t>: annotation (hf, …)</w:t>
      </w:r>
    </w:p>
    <w:p w:rsidR="00A321D5" w:rsidRDefault="00196550" w:rsidP="00196550">
      <w:pPr>
        <w:spacing w:before="0" w:after="0"/>
        <w:rPr>
          <w:szCs w:val="21"/>
        </w:rPr>
      </w:pPr>
      <w:r w:rsidRPr="00196550">
        <w:rPr>
          <w:szCs w:val="21"/>
        </w:rPr>
        <w:t>: h = annotation (…)</w:t>
      </w:r>
    </w:p>
    <w:p w:rsidR="00196550" w:rsidRPr="00196550" w:rsidRDefault="00196550" w:rsidP="00196550">
      <w:pPr>
        <w:spacing w:before="0" w:after="0"/>
        <w:ind w:leftChars="200" w:left="420"/>
        <w:rPr>
          <w:szCs w:val="21"/>
        </w:rPr>
      </w:pPr>
      <w:r w:rsidRPr="00196550">
        <w:rPr>
          <w:rFonts w:hint="eastAsia"/>
          <w:szCs w:val="21"/>
        </w:rPr>
        <w:t>绘制注释以强调图形的某些部分。</w:t>
      </w:r>
    </w:p>
    <w:p w:rsidR="00196550" w:rsidRPr="00196550" w:rsidRDefault="00196550" w:rsidP="00196550">
      <w:pPr>
        <w:spacing w:before="0" w:after="0"/>
        <w:ind w:leftChars="200" w:left="420"/>
        <w:rPr>
          <w:szCs w:val="21"/>
        </w:rPr>
      </w:pPr>
      <w:r w:rsidRPr="00196550">
        <w:rPr>
          <w:rFonts w:hint="eastAsia"/>
          <w:szCs w:val="21"/>
        </w:rPr>
        <w:t>您可以通过仅指定注释的类型来构建默认注释。</w:t>
      </w:r>
    </w:p>
    <w:p w:rsidR="00196550" w:rsidRPr="00196550" w:rsidRDefault="00196550" w:rsidP="00196550">
      <w:pPr>
        <w:spacing w:before="0" w:after="0"/>
        <w:ind w:leftChars="200" w:left="420"/>
        <w:rPr>
          <w:szCs w:val="21"/>
        </w:rPr>
      </w:pPr>
      <w:r w:rsidRPr="00196550">
        <w:rPr>
          <w:rFonts w:hint="eastAsia"/>
          <w:szCs w:val="21"/>
        </w:rPr>
        <w:t>否则，您可以选择注释类型，然后使用基于线的注释的</w:t>
      </w:r>
      <w:r w:rsidRPr="00196550">
        <w:rPr>
          <w:rFonts w:hint="eastAsia"/>
          <w:szCs w:val="21"/>
        </w:rPr>
        <w:t xml:space="preserve"> x </w:t>
      </w:r>
      <w:r w:rsidRPr="00196550">
        <w:rPr>
          <w:rFonts w:hint="eastAsia"/>
          <w:szCs w:val="21"/>
        </w:rPr>
        <w:t>和</w:t>
      </w:r>
      <w:r w:rsidRPr="00196550">
        <w:rPr>
          <w:rFonts w:hint="eastAsia"/>
          <w:szCs w:val="21"/>
        </w:rPr>
        <w:t xml:space="preserve"> y </w:t>
      </w:r>
      <w:r w:rsidRPr="00196550">
        <w:rPr>
          <w:rFonts w:hint="eastAsia"/>
          <w:szCs w:val="21"/>
        </w:rPr>
        <w:t>坐标或其他位置矢量</w:t>
      </w:r>
      <w:r w:rsidRPr="00196550">
        <w:rPr>
          <w:rFonts w:hint="eastAsia"/>
          <w:szCs w:val="21"/>
        </w:rPr>
        <w:t xml:space="preserve"> pos </w:t>
      </w:r>
      <w:r w:rsidRPr="00196550">
        <w:rPr>
          <w:rFonts w:hint="eastAsia"/>
          <w:szCs w:val="21"/>
        </w:rPr>
        <w:t>设置其位置。在任何一种情况下，坐标都是使用注释对象的“单位”属性来解释的。默认为“标准化”，这意味着图形的左下角坐标为“</w:t>
      </w:r>
      <w:r w:rsidRPr="00196550">
        <w:rPr>
          <w:rFonts w:hint="eastAsia"/>
          <w:szCs w:val="21"/>
        </w:rPr>
        <w:t>[0 0]</w:t>
      </w:r>
      <w:r w:rsidRPr="00196550">
        <w:rPr>
          <w:rFonts w:hint="eastAsia"/>
          <w:szCs w:val="21"/>
        </w:rPr>
        <w:t>”，右上角坐标为“</w:t>
      </w:r>
      <w:r w:rsidRPr="00196550">
        <w:rPr>
          <w:rFonts w:hint="eastAsia"/>
          <w:szCs w:val="21"/>
        </w:rPr>
        <w:t>[1 1]</w:t>
      </w:r>
      <w:r w:rsidRPr="00196550">
        <w:rPr>
          <w:rFonts w:hint="eastAsia"/>
          <w:szCs w:val="21"/>
        </w:rPr>
        <w:t>”。</w:t>
      </w:r>
    </w:p>
    <w:p w:rsidR="00196550" w:rsidRPr="00196550" w:rsidRDefault="00196550" w:rsidP="00196550">
      <w:pPr>
        <w:spacing w:before="0" w:after="0"/>
        <w:ind w:leftChars="200" w:left="420"/>
        <w:rPr>
          <w:szCs w:val="21"/>
        </w:rPr>
      </w:pPr>
      <w:r w:rsidRPr="00196550">
        <w:rPr>
          <w:rFonts w:hint="eastAsia"/>
          <w:szCs w:val="21"/>
        </w:rPr>
        <w:t>如果第一个参数</w:t>
      </w:r>
      <w:r w:rsidRPr="00196550">
        <w:rPr>
          <w:rFonts w:hint="eastAsia"/>
          <w:szCs w:val="21"/>
        </w:rPr>
        <w:t xml:space="preserve"> hf </w:t>
      </w:r>
      <w:r w:rsidRPr="00196550">
        <w:rPr>
          <w:rFonts w:hint="eastAsia"/>
          <w:szCs w:val="21"/>
        </w:rPr>
        <w:t>是图窗句柄，则绘制到该图窗中，而不是</w:t>
      </w:r>
      <w:r w:rsidRPr="00196550">
        <w:rPr>
          <w:rFonts w:hint="eastAsia"/>
          <w:szCs w:val="21"/>
        </w:rPr>
        <w:t xml:space="preserve"> gcf </w:t>
      </w:r>
      <w:r w:rsidRPr="00196550">
        <w:rPr>
          <w:rFonts w:hint="eastAsia"/>
          <w:szCs w:val="21"/>
        </w:rPr>
        <w:t>返回的当前图窗。</w:t>
      </w:r>
    </w:p>
    <w:p w:rsidR="00196550" w:rsidRPr="00196550" w:rsidRDefault="00196550" w:rsidP="00196550">
      <w:pPr>
        <w:spacing w:before="0" w:after="0"/>
        <w:ind w:leftChars="200" w:left="420"/>
        <w:rPr>
          <w:szCs w:val="21"/>
        </w:rPr>
      </w:pPr>
      <w:r w:rsidRPr="00196550">
        <w:rPr>
          <w:rFonts w:hint="eastAsia"/>
          <w:szCs w:val="21"/>
        </w:rPr>
        <w:t>可以以</w:t>
      </w:r>
      <w:r w:rsidRPr="00196550">
        <w:rPr>
          <w:rFonts w:hint="eastAsia"/>
          <w:szCs w:val="21"/>
        </w:rPr>
        <w:t xml:space="preserve"> prop/val </w:t>
      </w:r>
      <w:r w:rsidRPr="00196550">
        <w:rPr>
          <w:rFonts w:hint="eastAsia"/>
          <w:szCs w:val="21"/>
        </w:rPr>
        <w:t>对的形式提供更多参数来自定义注释外观。</w:t>
      </w:r>
    </w:p>
    <w:p w:rsidR="00196550" w:rsidRPr="00196550" w:rsidRDefault="00196550" w:rsidP="00196550">
      <w:pPr>
        <w:spacing w:before="0" w:after="0"/>
        <w:ind w:leftChars="200" w:left="420"/>
        <w:rPr>
          <w:szCs w:val="21"/>
        </w:rPr>
      </w:pPr>
      <w:r w:rsidRPr="00196550">
        <w:rPr>
          <w:rFonts w:hint="eastAsia"/>
          <w:szCs w:val="21"/>
        </w:rPr>
        <w:t>可选的返回值</w:t>
      </w:r>
      <w:r w:rsidRPr="00196550">
        <w:rPr>
          <w:rFonts w:hint="eastAsia"/>
          <w:szCs w:val="21"/>
        </w:rPr>
        <w:t xml:space="preserve"> h </w:t>
      </w:r>
      <w:r w:rsidRPr="00196550">
        <w:rPr>
          <w:rFonts w:hint="eastAsia"/>
          <w:szCs w:val="21"/>
        </w:rPr>
        <w:t>是所创建的注释对象的图形句柄。这可以与</w:t>
      </w:r>
      <w:r w:rsidRPr="00196550">
        <w:rPr>
          <w:rFonts w:hint="eastAsia"/>
          <w:szCs w:val="21"/>
        </w:rPr>
        <w:t xml:space="preserve"> set </w:t>
      </w:r>
      <w:r w:rsidRPr="00196550">
        <w:rPr>
          <w:rFonts w:hint="eastAsia"/>
          <w:szCs w:val="21"/>
        </w:rPr>
        <w:t>函数一起使用来自定义现有的注释对象。</w:t>
      </w:r>
    </w:p>
    <w:p w:rsidR="00196550" w:rsidRPr="00196550" w:rsidRDefault="00196550" w:rsidP="00196550">
      <w:pPr>
        <w:spacing w:before="0" w:after="0"/>
        <w:ind w:leftChars="200" w:left="420"/>
        <w:rPr>
          <w:szCs w:val="21"/>
        </w:rPr>
      </w:pPr>
      <w:r w:rsidRPr="00196550">
        <w:rPr>
          <w:rFonts w:hint="eastAsia"/>
          <w:szCs w:val="21"/>
        </w:rPr>
        <w:t>所有注释对象共享两个属性：</w:t>
      </w:r>
    </w:p>
    <w:p w:rsidR="00196550" w:rsidRPr="00196550" w:rsidRDefault="00196550" w:rsidP="00196550">
      <w:pPr>
        <w:pStyle w:val="a9"/>
        <w:numPr>
          <w:ilvl w:val="0"/>
          <w:numId w:val="87"/>
        </w:numPr>
        <w:spacing w:beforeLines="50" w:before="156" w:after="0"/>
        <w:ind w:firstLineChars="0"/>
        <w:rPr>
          <w:szCs w:val="21"/>
        </w:rPr>
      </w:pPr>
      <w:r w:rsidRPr="00196550">
        <w:rPr>
          <w:rFonts w:hint="eastAsia"/>
          <w:szCs w:val="21"/>
        </w:rPr>
        <w:t>“</w:t>
      </w:r>
      <w:r w:rsidRPr="00196550">
        <w:rPr>
          <w:rFonts w:hint="eastAsia"/>
          <w:szCs w:val="21"/>
        </w:rPr>
        <w:t>units</w:t>
      </w:r>
      <w:r w:rsidRPr="00196550">
        <w:rPr>
          <w:rFonts w:hint="eastAsia"/>
          <w:szCs w:val="21"/>
        </w:rPr>
        <w:t>”：解释坐标的单位。</w:t>
      </w:r>
    </w:p>
    <w:p w:rsidR="00196550" w:rsidRPr="00196550" w:rsidRDefault="00196550" w:rsidP="00196550">
      <w:pPr>
        <w:spacing w:before="0" w:after="0"/>
        <w:ind w:leftChars="400" w:left="840"/>
        <w:rPr>
          <w:szCs w:val="21"/>
        </w:rPr>
      </w:pPr>
      <w:r w:rsidRPr="00196550">
        <w:rPr>
          <w:rFonts w:hint="eastAsia"/>
          <w:szCs w:val="21"/>
        </w:rPr>
        <w:t>它的值可能是“厘米”之一</w:t>
      </w:r>
      <w:r w:rsidRPr="00196550">
        <w:rPr>
          <w:rFonts w:hint="eastAsia"/>
          <w:szCs w:val="21"/>
        </w:rPr>
        <w:t xml:space="preserve"> | </w:t>
      </w:r>
      <w:r w:rsidRPr="00196550">
        <w:rPr>
          <w:rFonts w:hint="eastAsia"/>
          <w:szCs w:val="21"/>
        </w:rPr>
        <w:t>“人物”</w:t>
      </w:r>
      <w:r w:rsidRPr="00196550">
        <w:rPr>
          <w:rFonts w:hint="eastAsia"/>
          <w:szCs w:val="21"/>
        </w:rPr>
        <w:t xml:space="preserve">| </w:t>
      </w:r>
      <w:r w:rsidRPr="00196550">
        <w:rPr>
          <w:rFonts w:hint="eastAsia"/>
          <w:szCs w:val="21"/>
        </w:rPr>
        <w:t>“英寸”</w:t>
      </w:r>
      <w:r w:rsidRPr="00196550">
        <w:rPr>
          <w:rFonts w:hint="eastAsia"/>
          <w:szCs w:val="21"/>
        </w:rPr>
        <w:t xml:space="preserve">| </w:t>
      </w:r>
      <w:r w:rsidRPr="00196550">
        <w:rPr>
          <w:rFonts w:hint="eastAsia"/>
          <w:szCs w:val="21"/>
        </w:rPr>
        <w:t>“</w:t>
      </w:r>
      <w:r w:rsidRPr="00196550">
        <w:rPr>
          <w:rFonts w:hint="eastAsia"/>
          <w:szCs w:val="21"/>
        </w:rPr>
        <w:t>{</w:t>
      </w:r>
      <w:r w:rsidRPr="00196550">
        <w:rPr>
          <w:rFonts w:hint="eastAsia"/>
          <w:szCs w:val="21"/>
        </w:rPr>
        <w:t>标准化</w:t>
      </w:r>
      <w:r w:rsidRPr="00196550">
        <w:rPr>
          <w:rFonts w:hint="eastAsia"/>
          <w:szCs w:val="21"/>
        </w:rPr>
        <w:t>}</w:t>
      </w:r>
      <w:r w:rsidRPr="00196550">
        <w:rPr>
          <w:rFonts w:hint="eastAsia"/>
          <w:szCs w:val="21"/>
        </w:rPr>
        <w:t>”</w:t>
      </w:r>
      <w:r w:rsidRPr="00196550">
        <w:rPr>
          <w:rFonts w:hint="eastAsia"/>
          <w:szCs w:val="21"/>
        </w:rPr>
        <w:t xml:space="preserve">| </w:t>
      </w:r>
      <w:r w:rsidRPr="00196550">
        <w:rPr>
          <w:rFonts w:hint="eastAsia"/>
          <w:szCs w:val="21"/>
        </w:rPr>
        <w:t>“像素”</w:t>
      </w:r>
      <w:r w:rsidRPr="00196550">
        <w:rPr>
          <w:rFonts w:hint="eastAsia"/>
          <w:szCs w:val="21"/>
        </w:rPr>
        <w:t xml:space="preserve">| </w:t>
      </w:r>
      <w:r w:rsidRPr="00196550">
        <w:rPr>
          <w:rFonts w:hint="eastAsia"/>
          <w:szCs w:val="21"/>
        </w:rPr>
        <w:t>“点”。</w:t>
      </w:r>
    </w:p>
    <w:p w:rsidR="00196550" w:rsidRPr="00196550" w:rsidRDefault="00196550" w:rsidP="00196550">
      <w:pPr>
        <w:pStyle w:val="a9"/>
        <w:numPr>
          <w:ilvl w:val="0"/>
          <w:numId w:val="87"/>
        </w:numPr>
        <w:spacing w:before="0" w:after="0"/>
        <w:ind w:firstLineChars="0"/>
        <w:rPr>
          <w:szCs w:val="21"/>
        </w:rPr>
      </w:pPr>
      <w:r w:rsidRPr="00196550">
        <w:rPr>
          <w:rFonts w:hint="eastAsia"/>
          <w:szCs w:val="21"/>
        </w:rPr>
        <w:t>“</w:t>
      </w:r>
      <w:r w:rsidRPr="00196550">
        <w:rPr>
          <w:rFonts w:hint="eastAsia"/>
          <w:szCs w:val="21"/>
        </w:rPr>
        <w:t>position</w:t>
      </w:r>
      <w:r w:rsidRPr="00196550">
        <w:rPr>
          <w:rFonts w:hint="eastAsia"/>
          <w:szCs w:val="21"/>
        </w:rPr>
        <w:t>”：一个四元素矢量</w:t>
      </w:r>
      <w:r w:rsidRPr="00196550">
        <w:rPr>
          <w:rFonts w:hint="eastAsia"/>
          <w:szCs w:val="21"/>
        </w:rPr>
        <w:t>[x0 y0 width height]</w:t>
      </w:r>
      <w:r w:rsidRPr="00196550">
        <w:rPr>
          <w:rFonts w:hint="eastAsia"/>
          <w:szCs w:val="21"/>
        </w:rPr>
        <w:t>。</w:t>
      </w:r>
    </w:p>
    <w:p w:rsidR="00196550" w:rsidRPr="00196550" w:rsidRDefault="00196550" w:rsidP="00196550">
      <w:pPr>
        <w:spacing w:before="0" w:after="0"/>
        <w:ind w:leftChars="400" w:left="840"/>
        <w:rPr>
          <w:szCs w:val="21"/>
        </w:rPr>
      </w:pPr>
      <w:r w:rsidRPr="00196550">
        <w:rPr>
          <w:rFonts w:hint="eastAsia"/>
          <w:szCs w:val="21"/>
        </w:rPr>
        <w:t>该矢量指定注释对象的原点坐标</w:t>
      </w:r>
      <w:r w:rsidRPr="00196550">
        <w:rPr>
          <w:rFonts w:hint="eastAsia"/>
          <w:szCs w:val="21"/>
        </w:rPr>
        <w:t xml:space="preserve"> (x0,y0)</w:t>
      </w:r>
      <w:r w:rsidRPr="00196550">
        <w:rPr>
          <w:rFonts w:hint="eastAsia"/>
          <w:szCs w:val="21"/>
        </w:rPr>
        <w:t>、其宽度和高度。宽度和高度可能为负值，具体取决于对象的方向。</w:t>
      </w:r>
    </w:p>
    <w:p w:rsidR="00196550" w:rsidRPr="00196550" w:rsidRDefault="00196550" w:rsidP="00196550">
      <w:pPr>
        <w:spacing w:beforeLines="50" w:before="156" w:afterLines="50" w:after="156"/>
        <w:ind w:leftChars="200" w:left="420"/>
        <w:rPr>
          <w:szCs w:val="21"/>
        </w:rPr>
      </w:pPr>
      <w:r w:rsidRPr="00196550">
        <w:rPr>
          <w:rFonts w:hint="eastAsia"/>
          <w:szCs w:val="21"/>
        </w:rPr>
        <w:t>有效的注释类型及其具体属性如下所述：</w:t>
      </w:r>
    </w:p>
    <w:p w:rsidR="00196550" w:rsidRPr="00196550" w:rsidRDefault="00196550" w:rsidP="00196550">
      <w:pPr>
        <w:spacing w:beforeLines="50" w:before="156" w:after="0"/>
        <w:ind w:leftChars="200" w:left="420"/>
        <w:rPr>
          <w:szCs w:val="21"/>
        </w:rPr>
      </w:pPr>
      <w:r w:rsidRPr="00196550">
        <w:rPr>
          <w:szCs w:val="21"/>
        </w:rPr>
        <w:lastRenderedPageBreak/>
        <w:t>"line"</w:t>
      </w:r>
    </w:p>
    <w:p w:rsidR="00196550" w:rsidRPr="00196550" w:rsidRDefault="00196550" w:rsidP="00196550">
      <w:pPr>
        <w:spacing w:before="0" w:after="0"/>
        <w:ind w:leftChars="400" w:left="840"/>
        <w:rPr>
          <w:szCs w:val="21"/>
        </w:rPr>
      </w:pPr>
      <w:r w:rsidRPr="00196550">
        <w:rPr>
          <w:rFonts w:hint="eastAsia"/>
          <w:szCs w:val="21"/>
        </w:rPr>
        <w:t>构造一条线。</w:t>
      </w:r>
      <w:r w:rsidRPr="00196550">
        <w:rPr>
          <w:rFonts w:hint="eastAsia"/>
          <w:szCs w:val="21"/>
        </w:rPr>
        <w:t xml:space="preserve"> x </w:t>
      </w:r>
      <w:r w:rsidRPr="00196550">
        <w:rPr>
          <w:rFonts w:hint="eastAsia"/>
          <w:szCs w:val="21"/>
        </w:rPr>
        <w:t>和</w:t>
      </w:r>
      <w:r w:rsidRPr="00196550">
        <w:rPr>
          <w:rFonts w:hint="eastAsia"/>
          <w:szCs w:val="21"/>
        </w:rPr>
        <w:t xml:space="preserve"> y </w:t>
      </w:r>
      <w:r w:rsidRPr="00196550">
        <w:rPr>
          <w:rFonts w:hint="eastAsia"/>
          <w:szCs w:val="21"/>
        </w:rPr>
        <w:t>必须是二元素矢量，指定线两端的</w:t>
      </w:r>
      <w:r w:rsidRPr="00196550">
        <w:rPr>
          <w:rFonts w:hint="eastAsia"/>
          <w:szCs w:val="21"/>
        </w:rPr>
        <w:t xml:space="preserve"> x </w:t>
      </w:r>
      <w:r w:rsidRPr="00196550">
        <w:rPr>
          <w:rFonts w:hint="eastAsia"/>
          <w:szCs w:val="21"/>
        </w:rPr>
        <w:t>和</w:t>
      </w:r>
      <w:r w:rsidRPr="00196550">
        <w:rPr>
          <w:rFonts w:hint="eastAsia"/>
          <w:szCs w:val="21"/>
        </w:rPr>
        <w:t xml:space="preserve"> y </w:t>
      </w:r>
      <w:r w:rsidRPr="00196550">
        <w:rPr>
          <w:rFonts w:hint="eastAsia"/>
          <w:szCs w:val="21"/>
        </w:rPr>
        <w:t>坐标。</w:t>
      </w:r>
    </w:p>
    <w:p w:rsidR="00196550" w:rsidRPr="00196550" w:rsidRDefault="00196550" w:rsidP="00196550">
      <w:pPr>
        <w:spacing w:before="0" w:after="0"/>
        <w:ind w:leftChars="400" w:left="840"/>
        <w:rPr>
          <w:szCs w:val="21"/>
        </w:rPr>
      </w:pPr>
      <w:r w:rsidRPr="00196550">
        <w:rPr>
          <w:rFonts w:hint="eastAsia"/>
          <w:szCs w:val="21"/>
        </w:rPr>
        <w:t>可以使用“</w:t>
      </w:r>
      <w:r w:rsidRPr="00196550">
        <w:rPr>
          <w:rFonts w:hint="eastAsia"/>
          <w:szCs w:val="21"/>
        </w:rPr>
        <w:t>linewidth</w:t>
      </w:r>
      <w:r w:rsidRPr="00196550">
        <w:rPr>
          <w:rFonts w:hint="eastAsia"/>
          <w:szCs w:val="21"/>
        </w:rPr>
        <w:t>”、“</w:t>
      </w:r>
      <w:r w:rsidRPr="00196550">
        <w:rPr>
          <w:rFonts w:hint="eastAsia"/>
          <w:szCs w:val="21"/>
        </w:rPr>
        <w:t>linestyle</w:t>
      </w:r>
      <w:r w:rsidRPr="00196550">
        <w:rPr>
          <w:rFonts w:hint="eastAsia"/>
          <w:szCs w:val="21"/>
        </w:rPr>
        <w:t>”和“</w:t>
      </w:r>
      <w:r w:rsidRPr="00196550">
        <w:rPr>
          <w:rFonts w:hint="eastAsia"/>
          <w:szCs w:val="21"/>
        </w:rPr>
        <w:t>color</w:t>
      </w:r>
      <w:r w:rsidRPr="00196550">
        <w:rPr>
          <w:rFonts w:hint="eastAsia"/>
          <w:szCs w:val="21"/>
        </w:rPr>
        <w:t>”属性来自定义线条，就像线条对象一样。</w:t>
      </w:r>
    </w:p>
    <w:p w:rsidR="00196550" w:rsidRPr="00196550" w:rsidRDefault="00196550" w:rsidP="00196550">
      <w:pPr>
        <w:spacing w:beforeLines="50" w:before="156" w:after="0"/>
        <w:ind w:leftChars="200" w:left="420"/>
        <w:rPr>
          <w:szCs w:val="21"/>
        </w:rPr>
      </w:pPr>
      <w:r w:rsidRPr="00196550">
        <w:rPr>
          <w:szCs w:val="21"/>
        </w:rPr>
        <w:t>"arrow"</w:t>
      </w:r>
    </w:p>
    <w:p w:rsidR="00196550" w:rsidRPr="00196550" w:rsidRDefault="00196550" w:rsidP="00196550">
      <w:pPr>
        <w:spacing w:before="0" w:after="0"/>
        <w:ind w:leftChars="400" w:left="840"/>
        <w:rPr>
          <w:szCs w:val="21"/>
        </w:rPr>
      </w:pPr>
      <w:r w:rsidRPr="00196550">
        <w:rPr>
          <w:rFonts w:hint="eastAsia"/>
          <w:szCs w:val="21"/>
        </w:rPr>
        <w:t>构造一个箭头。矢量</w:t>
      </w:r>
      <w:r w:rsidRPr="00196550">
        <w:rPr>
          <w:rFonts w:hint="eastAsia"/>
          <w:szCs w:val="21"/>
        </w:rPr>
        <w:t xml:space="preserve"> x </w:t>
      </w:r>
      <w:r w:rsidRPr="00196550">
        <w:rPr>
          <w:rFonts w:hint="eastAsia"/>
          <w:szCs w:val="21"/>
        </w:rPr>
        <w:t>和</w:t>
      </w:r>
      <w:r w:rsidRPr="00196550">
        <w:rPr>
          <w:rFonts w:hint="eastAsia"/>
          <w:szCs w:val="21"/>
        </w:rPr>
        <w:t xml:space="preserve"> y </w:t>
      </w:r>
      <w:r w:rsidRPr="00196550">
        <w:rPr>
          <w:rFonts w:hint="eastAsia"/>
          <w:szCs w:val="21"/>
        </w:rPr>
        <w:t>中的第二个点指定箭头坐标。</w:t>
      </w:r>
    </w:p>
    <w:p w:rsidR="00196550" w:rsidRPr="00196550" w:rsidRDefault="00196550" w:rsidP="00196550">
      <w:pPr>
        <w:spacing w:before="0" w:after="0"/>
        <w:ind w:leftChars="400" w:left="840"/>
        <w:rPr>
          <w:szCs w:val="21"/>
        </w:rPr>
      </w:pPr>
      <w:r w:rsidRPr="00196550">
        <w:rPr>
          <w:rFonts w:hint="eastAsia"/>
          <w:szCs w:val="21"/>
        </w:rPr>
        <w:t>除了线条属性之外，还可以使用“</w:t>
      </w:r>
      <w:r w:rsidRPr="00196550">
        <w:rPr>
          <w:rFonts w:hint="eastAsia"/>
          <w:szCs w:val="21"/>
        </w:rPr>
        <w:t>headlength</w:t>
      </w:r>
      <w:r w:rsidRPr="00196550">
        <w:rPr>
          <w:rFonts w:hint="eastAsia"/>
          <w:szCs w:val="21"/>
        </w:rPr>
        <w:t>”、“</w:t>
      </w:r>
      <w:r w:rsidRPr="00196550">
        <w:rPr>
          <w:rFonts w:hint="eastAsia"/>
          <w:szCs w:val="21"/>
        </w:rPr>
        <w:t>headwidth</w:t>
      </w:r>
      <w:r w:rsidRPr="00196550">
        <w:rPr>
          <w:rFonts w:hint="eastAsia"/>
          <w:szCs w:val="21"/>
        </w:rPr>
        <w:t>”和“</w:t>
      </w:r>
      <w:r w:rsidRPr="00196550">
        <w:rPr>
          <w:rFonts w:hint="eastAsia"/>
          <w:szCs w:val="21"/>
        </w:rPr>
        <w:t>headstyle</w:t>
      </w:r>
      <w:r w:rsidRPr="00196550">
        <w:rPr>
          <w:rFonts w:hint="eastAsia"/>
          <w:szCs w:val="21"/>
        </w:rPr>
        <w:t>”属性来自定义箭头。</w:t>
      </w:r>
      <w:r w:rsidRPr="00196550">
        <w:rPr>
          <w:rFonts w:hint="eastAsia"/>
          <w:szCs w:val="21"/>
        </w:rPr>
        <w:t xml:space="preserve"> </w:t>
      </w:r>
      <w:r w:rsidRPr="00196550">
        <w:rPr>
          <w:rFonts w:hint="eastAsia"/>
          <w:szCs w:val="21"/>
        </w:rPr>
        <w:t>“</w:t>
      </w:r>
      <w:r w:rsidRPr="00196550">
        <w:rPr>
          <w:rFonts w:hint="eastAsia"/>
          <w:szCs w:val="21"/>
        </w:rPr>
        <w:t>headstyle</w:t>
      </w:r>
      <w:r w:rsidRPr="00196550">
        <w:rPr>
          <w:rFonts w:hint="eastAsia"/>
          <w:szCs w:val="21"/>
        </w:rPr>
        <w:t>”属性支持的值为：</w:t>
      </w:r>
      <w:r w:rsidRPr="00196550">
        <w:rPr>
          <w:rFonts w:hint="eastAsia"/>
          <w:szCs w:val="21"/>
        </w:rPr>
        <w:t>[</w:t>
      </w:r>
      <w:r w:rsidRPr="00196550">
        <w:rPr>
          <w:rFonts w:hint="eastAsia"/>
          <w:szCs w:val="21"/>
        </w:rPr>
        <w:t>“</w:t>
      </w:r>
      <w:r w:rsidRPr="00196550">
        <w:rPr>
          <w:rFonts w:hint="eastAsia"/>
          <w:szCs w:val="21"/>
        </w:rPr>
        <w:t>diamond</w:t>
      </w:r>
      <w:r w:rsidRPr="00196550">
        <w:rPr>
          <w:rFonts w:hint="eastAsia"/>
          <w:szCs w:val="21"/>
        </w:rPr>
        <w:t>”</w:t>
      </w:r>
      <w:r w:rsidRPr="00196550">
        <w:rPr>
          <w:rFonts w:hint="eastAsia"/>
          <w:szCs w:val="21"/>
        </w:rPr>
        <w:t>|</w:t>
      </w:r>
      <w:r w:rsidRPr="00196550">
        <w:rPr>
          <w:rFonts w:hint="eastAsia"/>
          <w:szCs w:val="21"/>
        </w:rPr>
        <w:t>“</w:t>
      </w:r>
      <w:r w:rsidRPr="00196550">
        <w:rPr>
          <w:rFonts w:hint="eastAsia"/>
          <w:szCs w:val="21"/>
        </w:rPr>
        <w:t>headstyle</w:t>
      </w:r>
      <w:r w:rsidRPr="00196550">
        <w:rPr>
          <w:rFonts w:hint="eastAsia"/>
          <w:szCs w:val="21"/>
        </w:rPr>
        <w:t>”</w:t>
      </w:r>
      <w:r w:rsidRPr="00196550">
        <w:rPr>
          <w:rFonts w:hint="eastAsia"/>
          <w:szCs w:val="21"/>
        </w:rPr>
        <w:t xml:space="preserve">] </w:t>
      </w:r>
      <w:r w:rsidRPr="00196550">
        <w:rPr>
          <w:rFonts w:hint="eastAsia"/>
          <w:szCs w:val="21"/>
        </w:rPr>
        <w:t>“椭圆”</w:t>
      </w:r>
      <w:r w:rsidRPr="00196550">
        <w:rPr>
          <w:rFonts w:hint="eastAsia"/>
          <w:szCs w:val="21"/>
        </w:rPr>
        <w:t xml:space="preserve">| </w:t>
      </w:r>
      <w:r w:rsidRPr="00196550">
        <w:rPr>
          <w:rFonts w:hint="eastAsia"/>
          <w:szCs w:val="21"/>
        </w:rPr>
        <w:t>“简单”</w:t>
      </w:r>
      <w:r w:rsidRPr="00196550">
        <w:rPr>
          <w:rFonts w:hint="eastAsia"/>
          <w:szCs w:val="21"/>
        </w:rPr>
        <w:t xml:space="preserve">| </w:t>
      </w:r>
      <w:r w:rsidRPr="00196550">
        <w:rPr>
          <w:rFonts w:hint="eastAsia"/>
          <w:szCs w:val="21"/>
        </w:rPr>
        <w:t>“矩形”</w:t>
      </w:r>
      <w:r w:rsidRPr="00196550">
        <w:rPr>
          <w:rFonts w:hint="eastAsia"/>
          <w:szCs w:val="21"/>
        </w:rPr>
        <w:t xml:space="preserve">| </w:t>
      </w:r>
      <w:r w:rsidRPr="00196550">
        <w:rPr>
          <w:rFonts w:hint="eastAsia"/>
          <w:szCs w:val="21"/>
        </w:rPr>
        <w:t>“</w:t>
      </w:r>
      <w:r w:rsidRPr="00196550">
        <w:rPr>
          <w:rFonts w:hint="eastAsia"/>
          <w:szCs w:val="21"/>
        </w:rPr>
        <w:t>vback1</w:t>
      </w:r>
      <w:r w:rsidRPr="00196550">
        <w:rPr>
          <w:rFonts w:hint="eastAsia"/>
          <w:szCs w:val="21"/>
        </w:rPr>
        <w:t>”</w:t>
      </w:r>
      <w:r w:rsidRPr="00196550">
        <w:rPr>
          <w:rFonts w:hint="eastAsia"/>
          <w:szCs w:val="21"/>
        </w:rPr>
        <w:t xml:space="preserve">| </w:t>
      </w:r>
      <w:r w:rsidRPr="00196550">
        <w:rPr>
          <w:rFonts w:hint="eastAsia"/>
          <w:szCs w:val="21"/>
        </w:rPr>
        <w:t>“</w:t>
      </w:r>
      <w:r w:rsidRPr="00196550">
        <w:rPr>
          <w:rFonts w:hint="eastAsia"/>
          <w:szCs w:val="21"/>
        </w:rPr>
        <w:t>{vback2}</w:t>
      </w:r>
      <w:r w:rsidRPr="00196550">
        <w:rPr>
          <w:rFonts w:hint="eastAsia"/>
          <w:szCs w:val="21"/>
        </w:rPr>
        <w:t>”</w:t>
      </w:r>
      <w:r w:rsidRPr="00196550">
        <w:rPr>
          <w:rFonts w:hint="eastAsia"/>
          <w:szCs w:val="21"/>
        </w:rPr>
        <w:t xml:space="preserve">| </w:t>
      </w:r>
      <w:r w:rsidRPr="00196550">
        <w:rPr>
          <w:rFonts w:hint="eastAsia"/>
          <w:szCs w:val="21"/>
        </w:rPr>
        <w:t>“</w:t>
      </w:r>
      <w:r w:rsidRPr="00196550">
        <w:rPr>
          <w:rFonts w:hint="eastAsia"/>
          <w:szCs w:val="21"/>
        </w:rPr>
        <w:t>vback3</w:t>
      </w:r>
      <w:r w:rsidRPr="00196550">
        <w:rPr>
          <w:rFonts w:hint="eastAsia"/>
          <w:szCs w:val="21"/>
        </w:rPr>
        <w:t>”</w:t>
      </w:r>
      <w:r>
        <w:rPr>
          <w:rFonts w:hint="eastAsia"/>
          <w:szCs w:val="21"/>
        </w:rPr>
        <w:t>]</w:t>
      </w:r>
    </w:p>
    <w:p w:rsidR="00196550" w:rsidRPr="00196550" w:rsidRDefault="00196550" w:rsidP="00196550">
      <w:pPr>
        <w:spacing w:beforeLines="50" w:before="156" w:after="0"/>
        <w:ind w:leftChars="200" w:left="420"/>
        <w:rPr>
          <w:szCs w:val="21"/>
        </w:rPr>
      </w:pPr>
      <w:r w:rsidRPr="00196550">
        <w:rPr>
          <w:szCs w:val="21"/>
        </w:rPr>
        <w:t>"doublearrow"</w:t>
      </w:r>
    </w:p>
    <w:p w:rsidR="00196550" w:rsidRPr="00196550" w:rsidRDefault="00196550" w:rsidP="00196550">
      <w:pPr>
        <w:spacing w:before="0" w:after="0"/>
        <w:ind w:leftChars="400" w:left="840"/>
        <w:rPr>
          <w:szCs w:val="21"/>
        </w:rPr>
      </w:pPr>
      <w:r w:rsidRPr="00196550">
        <w:rPr>
          <w:rFonts w:hint="eastAsia"/>
          <w:szCs w:val="21"/>
        </w:rPr>
        <w:t>构造一个双箭头。矢量</w:t>
      </w:r>
      <w:r w:rsidRPr="00196550">
        <w:rPr>
          <w:rFonts w:hint="eastAsia"/>
          <w:szCs w:val="21"/>
        </w:rPr>
        <w:t xml:space="preserve"> x </w:t>
      </w:r>
      <w:r w:rsidRPr="00196550">
        <w:rPr>
          <w:rFonts w:hint="eastAsia"/>
          <w:szCs w:val="21"/>
        </w:rPr>
        <w:t>和</w:t>
      </w:r>
      <w:r w:rsidRPr="00196550">
        <w:rPr>
          <w:rFonts w:hint="eastAsia"/>
          <w:szCs w:val="21"/>
        </w:rPr>
        <w:t xml:space="preserve"> y </w:t>
      </w:r>
      <w:r w:rsidRPr="00196550">
        <w:rPr>
          <w:rFonts w:hint="eastAsia"/>
          <w:szCs w:val="21"/>
        </w:rPr>
        <w:t>指定箭头坐标。</w:t>
      </w:r>
    </w:p>
    <w:p w:rsidR="00196550" w:rsidRPr="00196550" w:rsidRDefault="00196550" w:rsidP="00196550">
      <w:pPr>
        <w:spacing w:before="0" w:after="0"/>
        <w:ind w:leftChars="400" w:left="840"/>
        <w:rPr>
          <w:szCs w:val="21"/>
        </w:rPr>
      </w:pPr>
      <w:r w:rsidRPr="00196550">
        <w:rPr>
          <w:rFonts w:hint="eastAsia"/>
          <w:szCs w:val="21"/>
        </w:rPr>
        <w:t>线条和箭头可以像箭头注释一样进行自定义，但有些属性名称是重复的：“</w:t>
      </w:r>
      <w:r w:rsidRPr="00196550">
        <w:rPr>
          <w:rFonts w:hint="eastAsia"/>
          <w:szCs w:val="21"/>
        </w:rPr>
        <w:t>head1length</w:t>
      </w:r>
      <w:r w:rsidRPr="00196550">
        <w:rPr>
          <w:rFonts w:hint="eastAsia"/>
          <w:szCs w:val="21"/>
        </w:rPr>
        <w:t>”</w:t>
      </w:r>
      <w:r w:rsidRPr="00196550">
        <w:rPr>
          <w:rFonts w:hint="eastAsia"/>
          <w:szCs w:val="21"/>
        </w:rPr>
        <w:t>/</w:t>
      </w:r>
      <w:r w:rsidRPr="00196550">
        <w:rPr>
          <w:rFonts w:hint="eastAsia"/>
          <w:szCs w:val="21"/>
        </w:rPr>
        <w:t>“</w:t>
      </w:r>
      <w:r w:rsidRPr="00196550">
        <w:rPr>
          <w:rFonts w:hint="eastAsia"/>
          <w:szCs w:val="21"/>
        </w:rPr>
        <w:t>head2length</w:t>
      </w:r>
      <w:r w:rsidRPr="00196550">
        <w:rPr>
          <w:rFonts w:hint="eastAsia"/>
          <w:szCs w:val="21"/>
        </w:rPr>
        <w:t>”、“</w:t>
      </w:r>
      <w:r w:rsidRPr="00196550">
        <w:rPr>
          <w:rFonts w:hint="eastAsia"/>
          <w:szCs w:val="21"/>
        </w:rPr>
        <w:t>head1width</w:t>
      </w:r>
      <w:r w:rsidRPr="00196550">
        <w:rPr>
          <w:rFonts w:hint="eastAsia"/>
          <w:szCs w:val="21"/>
        </w:rPr>
        <w:t>”</w:t>
      </w:r>
      <w:r w:rsidRPr="00196550">
        <w:rPr>
          <w:rFonts w:hint="eastAsia"/>
          <w:szCs w:val="21"/>
        </w:rPr>
        <w:t>/</w:t>
      </w:r>
      <w:r w:rsidRPr="00196550">
        <w:rPr>
          <w:rFonts w:hint="eastAsia"/>
          <w:szCs w:val="21"/>
        </w:rPr>
        <w:t>“</w:t>
      </w:r>
      <w:r w:rsidRPr="00196550">
        <w:rPr>
          <w:rFonts w:hint="eastAsia"/>
          <w:szCs w:val="21"/>
        </w:rPr>
        <w:t>head2width</w:t>
      </w:r>
      <w:r w:rsidRPr="00196550">
        <w:rPr>
          <w:rFonts w:hint="eastAsia"/>
          <w:szCs w:val="21"/>
        </w:rPr>
        <w:t>”等。索引</w:t>
      </w:r>
      <w:r w:rsidRPr="00196550">
        <w:rPr>
          <w:rFonts w:hint="eastAsia"/>
          <w:szCs w:val="21"/>
        </w:rPr>
        <w:t xml:space="preserve"> 1 </w:t>
      </w:r>
      <w:r w:rsidRPr="00196550">
        <w:rPr>
          <w:rFonts w:hint="eastAsia"/>
          <w:szCs w:val="21"/>
        </w:rPr>
        <w:t>标记第一个箭头的属性</w:t>
      </w:r>
      <w:r w:rsidRPr="00196550">
        <w:rPr>
          <w:rFonts w:hint="eastAsia"/>
          <w:szCs w:val="21"/>
        </w:rPr>
        <w:t xml:space="preserve">x </w:t>
      </w:r>
      <w:r w:rsidRPr="00196550">
        <w:rPr>
          <w:rFonts w:hint="eastAsia"/>
          <w:szCs w:val="21"/>
        </w:rPr>
        <w:t>和</w:t>
      </w:r>
      <w:r w:rsidRPr="00196550">
        <w:rPr>
          <w:rFonts w:hint="eastAsia"/>
          <w:szCs w:val="21"/>
        </w:rPr>
        <w:t xml:space="preserve"> y </w:t>
      </w:r>
      <w:r w:rsidRPr="00196550">
        <w:rPr>
          <w:rFonts w:hint="eastAsia"/>
          <w:szCs w:val="21"/>
        </w:rPr>
        <w:t>坐标中的点。</w:t>
      </w:r>
    </w:p>
    <w:p w:rsidR="00196550" w:rsidRPr="00196550" w:rsidRDefault="00196550" w:rsidP="00196550">
      <w:pPr>
        <w:spacing w:beforeLines="50" w:before="156" w:after="0"/>
        <w:ind w:leftChars="200" w:left="420"/>
        <w:rPr>
          <w:szCs w:val="21"/>
        </w:rPr>
      </w:pPr>
      <w:r w:rsidRPr="00196550">
        <w:rPr>
          <w:szCs w:val="21"/>
        </w:rPr>
        <w:t>textarrow"</w:t>
      </w:r>
    </w:p>
    <w:p w:rsidR="00196550" w:rsidRPr="00196550" w:rsidRDefault="00196550" w:rsidP="00196550">
      <w:pPr>
        <w:spacing w:before="0" w:after="0"/>
        <w:ind w:leftChars="400" w:left="840"/>
        <w:rPr>
          <w:szCs w:val="21"/>
        </w:rPr>
      </w:pPr>
      <w:r w:rsidRPr="00196550">
        <w:rPr>
          <w:rFonts w:hint="eastAsia"/>
          <w:szCs w:val="21"/>
        </w:rPr>
        <w:t>构造一个箭头，在箭头的另一端带有文本标签。</w:t>
      </w:r>
    </w:p>
    <w:p w:rsidR="00196550" w:rsidRPr="00196550" w:rsidRDefault="00196550" w:rsidP="00196550">
      <w:pPr>
        <w:spacing w:before="0" w:after="0"/>
        <w:ind w:leftChars="400" w:left="840"/>
        <w:rPr>
          <w:szCs w:val="21"/>
        </w:rPr>
      </w:pPr>
      <w:r w:rsidRPr="00196550">
        <w:rPr>
          <w:rFonts w:hint="eastAsia"/>
          <w:szCs w:val="21"/>
        </w:rPr>
        <w:t>使用“</w:t>
      </w:r>
      <w:r w:rsidRPr="00196550">
        <w:rPr>
          <w:rFonts w:hint="eastAsia"/>
          <w:szCs w:val="21"/>
        </w:rPr>
        <w:t>string</w:t>
      </w:r>
      <w:r w:rsidRPr="00196550">
        <w:rPr>
          <w:rFonts w:hint="eastAsia"/>
          <w:szCs w:val="21"/>
        </w:rPr>
        <w:t>”属性更改文本字符串。可以像箭头注释一样自定义线条和箭头，并且可以使用与文本图形对象相同的属性来自定义文本。但请注意，某些文本属性名称以“</w:t>
      </w:r>
      <w:r w:rsidRPr="00196550">
        <w:rPr>
          <w:rFonts w:hint="eastAsia"/>
          <w:szCs w:val="21"/>
        </w:rPr>
        <w:t>text</w:t>
      </w:r>
      <w:r w:rsidRPr="00196550">
        <w:rPr>
          <w:rFonts w:hint="eastAsia"/>
          <w:szCs w:val="21"/>
        </w:rPr>
        <w:t>”为前缀，以将其与箭头属性区分开：“</w:t>
      </w:r>
      <w:r w:rsidRPr="00196550">
        <w:rPr>
          <w:rFonts w:hint="eastAsia"/>
          <w:szCs w:val="21"/>
        </w:rPr>
        <w:t>textbackgroundcolor</w:t>
      </w:r>
      <w:r w:rsidRPr="00196550">
        <w:rPr>
          <w:rFonts w:hint="eastAsia"/>
          <w:szCs w:val="21"/>
        </w:rPr>
        <w:t>”、“</w:t>
      </w:r>
      <w:r w:rsidRPr="00196550">
        <w:rPr>
          <w:rFonts w:hint="eastAsia"/>
          <w:szCs w:val="21"/>
        </w:rPr>
        <w:t>textcolor</w:t>
      </w:r>
      <w:r w:rsidRPr="00196550">
        <w:rPr>
          <w:rFonts w:hint="eastAsia"/>
          <w:szCs w:val="21"/>
        </w:rPr>
        <w:t>”、“</w:t>
      </w:r>
      <w:r w:rsidRPr="00196550">
        <w:rPr>
          <w:rFonts w:hint="eastAsia"/>
          <w:szCs w:val="21"/>
        </w:rPr>
        <w:t>textedgecolor</w:t>
      </w:r>
      <w:r w:rsidRPr="00196550">
        <w:rPr>
          <w:rFonts w:hint="eastAsia"/>
          <w:szCs w:val="21"/>
        </w:rPr>
        <w:t>”、“</w:t>
      </w:r>
      <w:r w:rsidRPr="00196550">
        <w:rPr>
          <w:rFonts w:hint="eastAsia"/>
          <w:szCs w:val="21"/>
        </w:rPr>
        <w:t>textlinewidth</w:t>
      </w:r>
      <w:r w:rsidRPr="00196550">
        <w:rPr>
          <w:rFonts w:hint="eastAsia"/>
          <w:szCs w:val="21"/>
        </w:rPr>
        <w:t>”、“</w:t>
      </w:r>
      <w:r w:rsidRPr="00196550">
        <w:rPr>
          <w:rFonts w:hint="eastAsia"/>
          <w:szCs w:val="21"/>
        </w:rPr>
        <w:t>textmargin</w:t>
      </w:r>
      <w:r w:rsidRPr="00196550">
        <w:rPr>
          <w:rFonts w:hint="eastAsia"/>
          <w:szCs w:val="21"/>
        </w:rPr>
        <w:t>”、“</w:t>
      </w:r>
      <w:r w:rsidRPr="00196550">
        <w:rPr>
          <w:rFonts w:hint="eastAsia"/>
          <w:szCs w:val="21"/>
        </w:rPr>
        <w:t>textrotation</w:t>
      </w:r>
      <w:r w:rsidRPr="00196550">
        <w:rPr>
          <w:rFonts w:hint="eastAsia"/>
          <w:szCs w:val="21"/>
        </w:rPr>
        <w:t>”。</w:t>
      </w:r>
    </w:p>
    <w:p w:rsidR="00196550" w:rsidRPr="00196550" w:rsidRDefault="00196550" w:rsidP="00196550">
      <w:pPr>
        <w:spacing w:beforeLines="50" w:before="156" w:after="0"/>
        <w:ind w:leftChars="200" w:left="420"/>
        <w:rPr>
          <w:szCs w:val="21"/>
        </w:rPr>
      </w:pPr>
      <w:r w:rsidRPr="00196550">
        <w:rPr>
          <w:szCs w:val="21"/>
        </w:rPr>
        <w:t>"textbox"</w:t>
      </w:r>
    </w:p>
    <w:p w:rsidR="00196550" w:rsidRPr="00196550" w:rsidRDefault="00196550" w:rsidP="00196550">
      <w:pPr>
        <w:spacing w:before="0" w:after="0"/>
        <w:ind w:leftChars="400" w:left="840"/>
        <w:rPr>
          <w:szCs w:val="21"/>
        </w:rPr>
      </w:pPr>
      <w:r w:rsidRPr="00196550">
        <w:rPr>
          <w:rFonts w:hint="eastAsia"/>
          <w:szCs w:val="21"/>
        </w:rPr>
        <w:t>构建一个里面有文本的盒子。</w:t>
      </w:r>
      <w:r w:rsidRPr="00196550">
        <w:rPr>
          <w:rFonts w:hint="eastAsia"/>
          <w:szCs w:val="21"/>
        </w:rPr>
        <w:t xml:space="preserve"> pos </w:t>
      </w:r>
      <w:r w:rsidRPr="00196550">
        <w:rPr>
          <w:rFonts w:hint="eastAsia"/>
          <w:szCs w:val="21"/>
        </w:rPr>
        <w:t>指定注释的“位置”属性。</w:t>
      </w:r>
    </w:p>
    <w:p w:rsidR="00196550" w:rsidRPr="00196550" w:rsidRDefault="00196550" w:rsidP="00196550">
      <w:pPr>
        <w:spacing w:before="0" w:after="0"/>
        <w:ind w:leftChars="400" w:left="840"/>
        <w:rPr>
          <w:szCs w:val="21"/>
        </w:rPr>
      </w:pPr>
      <w:r w:rsidRPr="00196550">
        <w:rPr>
          <w:rFonts w:hint="eastAsia"/>
          <w:szCs w:val="21"/>
        </w:rPr>
        <w:t>使用“</w:t>
      </w:r>
      <w:r w:rsidRPr="00196550">
        <w:rPr>
          <w:szCs w:val="21"/>
        </w:rPr>
        <w:t>string”</w:t>
      </w:r>
      <w:r w:rsidRPr="00196550">
        <w:rPr>
          <w:rFonts w:hint="eastAsia"/>
          <w:szCs w:val="21"/>
        </w:rPr>
        <w:t>属性更改文本字符串。您可以使用“</w:t>
      </w:r>
      <w:r w:rsidRPr="00196550">
        <w:rPr>
          <w:szCs w:val="21"/>
        </w:rPr>
        <w:t>backgroundcolor”</w:t>
      </w:r>
      <w:r w:rsidRPr="00196550">
        <w:rPr>
          <w:rFonts w:hint="eastAsia"/>
          <w:szCs w:val="21"/>
        </w:rPr>
        <w:t>、“</w:t>
      </w:r>
      <w:r w:rsidRPr="00196550">
        <w:rPr>
          <w:szCs w:val="21"/>
        </w:rPr>
        <w:t>edgecolor”</w:t>
      </w:r>
      <w:r w:rsidRPr="00196550">
        <w:rPr>
          <w:rFonts w:hint="eastAsia"/>
          <w:szCs w:val="21"/>
        </w:rPr>
        <w:t>、“</w:t>
      </w:r>
      <w:r w:rsidRPr="00196550">
        <w:rPr>
          <w:szCs w:val="21"/>
        </w:rPr>
        <w:t>linestyle”</w:t>
      </w:r>
      <w:r w:rsidRPr="00196550">
        <w:rPr>
          <w:rFonts w:hint="eastAsia"/>
          <w:szCs w:val="21"/>
        </w:rPr>
        <w:t>和“</w:t>
      </w:r>
      <w:r w:rsidRPr="00196550">
        <w:rPr>
          <w:szCs w:val="21"/>
        </w:rPr>
        <w:t>linewidth”</w:t>
      </w:r>
      <w:r w:rsidRPr="00196550">
        <w:rPr>
          <w:rFonts w:hint="eastAsia"/>
          <w:szCs w:val="21"/>
        </w:rPr>
        <w:t>属性来自定义框背景颜色和边缘外观。还可以使用一组有限的文本对象属性；除了“</w:t>
      </w:r>
      <w:r w:rsidRPr="00196550">
        <w:rPr>
          <w:szCs w:val="21"/>
        </w:rPr>
        <w:t>font…”</w:t>
      </w:r>
      <w:r w:rsidRPr="00196550">
        <w:rPr>
          <w:rFonts w:hint="eastAsia"/>
          <w:szCs w:val="21"/>
        </w:rPr>
        <w:t>属性之外，您还可以使用“</w:t>
      </w:r>
      <w:r w:rsidRPr="00196550">
        <w:rPr>
          <w:szCs w:val="21"/>
        </w:rPr>
        <w:t>horizo​​ntalalignment”</w:t>
      </w:r>
      <w:r w:rsidRPr="00196550">
        <w:rPr>
          <w:rFonts w:hint="eastAsia"/>
          <w:szCs w:val="21"/>
        </w:rPr>
        <w:t>和“</w:t>
      </w:r>
      <w:r w:rsidRPr="00196550">
        <w:rPr>
          <w:szCs w:val="21"/>
        </w:rPr>
        <w:t>verticalalignment”</w:t>
      </w:r>
      <w:r w:rsidRPr="00196550">
        <w:rPr>
          <w:rFonts w:hint="eastAsia"/>
          <w:szCs w:val="21"/>
        </w:rPr>
        <w:t>来定位框中的文本。</w:t>
      </w:r>
    </w:p>
    <w:p w:rsidR="00196550" w:rsidRPr="00196550" w:rsidRDefault="00196550" w:rsidP="00196550">
      <w:pPr>
        <w:spacing w:before="0" w:after="0"/>
        <w:ind w:leftChars="400" w:left="840"/>
        <w:rPr>
          <w:szCs w:val="21"/>
        </w:rPr>
      </w:pPr>
      <w:r w:rsidRPr="00196550">
        <w:rPr>
          <w:rFonts w:hint="eastAsia"/>
          <w:szCs w:val="21"/>
        </w:rPr>
        <w:t>最后，“</w:t>
      </w:r>
      <w:r w:rsidRPr="00196550">
        <w:rPr>
          <w:rFonts w:hint="eastAsia"/>
          <w:szCs w:val="21"/>
        </w:rPr>
        <w:t>fitboxtotext</w:t>
      </w:r>
      <w:r w:rsidRPr="00196550">
        <w:rPr>
          <w:rFonts w:hint="eastAsia"/>
          <w:szCs w:val="21"/>
        </w:rPr>
        <w:t>”属性控制框的实际范围。如果“打开”（默认），则框限制将适合文本范围。</w:t>
      </w:r>
    </w:p>
    <w:p w:rsidR="00196550" w:rsidRPr="00196550" w:rsidRDefault="00196550" w:rsidP="00196550">
      <w:pPr>
        <w:spacing w:beforeLines="50" w:before="156" w:after="0"/>
        <w:ind w:leftChars="200" w:left="420"/>
        <w:rPr>
          <w:szCs w:val="21"/>
        </w:rPr>
      </w:pPr>
      <w:r w:rsidRPr="00196550">
        <w:rPr>
          <w:szCs w:val="21"/>
        </w:rPr>
        <w:t>"rectangle"</w:t>
      </w:r>
    </w:p>
    <w:p w:rsidR="00196550" w:rsidRPr="00196550" w:rsidRDefault="00196550" w:rsidP="00196550">
      <w:pPr>
        <w:spacing w:before="0" w:after="0"/>
        <w:ind w:leftChars="400" w:left="840"/>
        <w:rPr>
          <w:szCs w:val="21"/>
        </w:rPr>
      </w:pPr>
      <w:r w:rsidRPr="00196550">
        <w:rPr>
          <w:rFonts w:hint="eastAsia"/>
          <w:szCs w:val="21"/>
        </w:rPr>
        <w:t>构造一个矩形。</w:t>
      </w:r>
      <w:r w:rsidRPr="00196550">
        <w:rPr>
          <w:rFonts w:hint="eastAsia"/>
          <w:szCs w:val="21"/>
        </w:rPr>
        <w:t xml:space="preserve"> pos </w:t>
      </w:r>
      <w:r w:rsidRPr="00196550">
        <w:rPr>
          <w:rFonts w:hint="eastAsia"/>
          <w:szCs w:val="21"/>
        </w:rPr>
        <w:t>指定注释的</w:t>
      </w:r>
      <w:r>
        <w:rPr>
          <w:rFonts w:hint="eastAsia"/>
          <w:szCs w:val="21"/>
        </w:rPr>
        <w:t xml:space="preserve"> </w:t>
      </w:r>
      <w:r w:rsidRPr="00196550">
        <w:rPr>
          <w:szCs w:val="21"/>
        </w:rPr>
        <w:t>"position"</w:t>
      </w:r>
      <w:r>
        <w:rPr>
          <w:szCs w:val="21"/>
        </w:rPr>
        <w:t xml:space="preserve"> </w:t>
      </w:r>
      <w:r w:rsidRPr="00196550">
        <w:rPr>
          <w:rFonts w:hint="eastAsia"/>
          <w:szCs w:val="21"/>
        </w:rPr>
        <w:t>属性。</w:t>
      </w:r>
    </w:p>
    <w:p w:rsidR="00196550" w:rsidRPr="00196550" w:rsidRDefault="00196550" w:rsidP="00196550">
      <w:pPr>
        <w:spacing w:before="0" w:after="0"/>
        <w:ind w:leftChars="400" w:left="840"/>
        <w:rPr>
          <w:szCs w:val="21"/>
        </w:rPr>
      </w:pPr>
      <w:r w:rsidRPr="00196550">
        <w:rPr>
          <w:rFonts w:hint="eastAsia"/>
          <w:szCs w:val="21"/>
        </w:rPr>
        <w:t>您可以使用</w:t>
      </w:r>
      <w:r>
        <w:rPr>
          <w:rFonts w:hint="eastAsia"/>
          <w:szCs w:val="21"/>
        </w:rPr>
        <w:t xml:space="preserve"> </w:t>
      </w:r>
      <w:r w:rsidRPr="00196550">
        <w:rPr>
          <w:szCs w:val="21"/>
        </w:rPr>
        <w:t>"</w:t>
      </w:r>
      <w:r w:rsidRPr="00196550">
        <w:rPr>
          <w:rFonts w:hint="eastAsia"/>
          <w:szCs w:val="21"/>
        </w:rPr>
        <w:t>facecolor</w:t>
      </w:r>
      <w:r w:rsidRPr="00196550">
        <w:rPr>
          <w:szCs w:val="21"/>
        </w:rPr>
        <w:t>"</w:t>
      </w:r>
      <w:r w:rsidRPr="00196550">
        <w:rPr>
          <w:rFonts w:hint="eastAsia"/>
          <w:szCs w:val="21"/>
        </w:rPr>
        <w:t>、</w:t>
      </w:r>
      <w:r w:rsidRPr="00196550">
        <w:rPr>
          <w:szCs w:val="21"/>
        </w:rPr>
        <w:t>"</w:t>
      </w:r>
      <w:r w:rsidRPr="00196550">
        <w:rPr>
          <w:rFonts w:hint="eastAsia"/>
          <w:szCs w:val="21"/>
        </w:rPr>
        <w:t>color</w:t>
      </w:r>
      <w:r w:rsidRPr="00196550">
        <w:rPr>
          <w:szCs w:val="21"/>
        </w:rPr>
        <w:t>"</w:t>
      </w:r>
      <w:r w:rsidRPr="00196550">
        <w:rPr>
          <w:rFonts w:hint="eastAsia"/>
          <w:szCs w:val="21"/>
        </w:rPr>
        <w:t>、</w:t>
      </w:r>
      <w:r w:rsidRPr="00196550">
        <w:rPr>
          <w:szCs w:val="21"/>
        </w:rPr>
        <w:t>"</w:t>
      </w:r>
      <w:r w:rsidRPr="00196550">
        <w:rPr>
          <w:rFonts w:hint="eastAsia"/>
          <w:szCs w:val="21"/>
        </w:rPr>
        <w:t>linestyle</w:t>
      </w:r>
      <w:r w:rsidRPr="00196550">
        <w:rPr>
          <w:szCs w:val="21"/>
        </w:rPr>
        <w:t>"</w:t>
      </w:r>
      <w:r>
        <w:rPr>
          <w:szCs w:val="21"/>
        </w:rPr>
        <w:t xml:space="preserve"> </w:t>
      </w:r>
      <w:r w:rsidRPr="00196550">
        <w:rPr>
          <w:rFonts w:hint="eastAsia"/>
          <w:szCs w:val="21"/>
        </w:rPr>
        <w:t>和</w:t>
      </w:r>
      <w:r>
        <w:rPr>
          <w:rFonts w:hint="eastAsia"/>
          <w:szCs w:val="21"/>
        </w:rPr>
        <w:t xml:space="preserve"> </w:t>
      </w:r>
      <w:r w:rsidRPr="00196550">
        <w:rPr>
          <w:szCs w:val="21"/>
        </w:rPr>
        <w:t>"</w:t>
      </w:r>
      <w:r w:rsidRPr="00196550">
        <w:rPr>
          <w:rFonts w:hint="eastAsia"/>
          <w:szCs w:val="21"/>
        </w:rPr>
        <w:t>linewidth</w:t>
      </w:r>
      <w:r w:rsidRPr="00196550">
        <w:rPr>
          <w:szCs w:val="21"/>
        </w:rPr>
        <w:t>"</w:t>
      </w:r>
      <w:r>
        <w:rPr>
          <w:szCs w:val="21"/>
        </w:rPr>
        <w:t xml:space="preserve"> </w:t>
      </w:r>
      <w:r w:rsidRPr="00196550">
        <w:rPr>
          <w:rFonts w:hint="eastAsia"/>
          <w:szCs w:val="21"/>
        </w:rPr>
        <w:t>属性来自定义矩形背景颜色和边缘外观。</w:t>
      </w:r>
    </w:p>
    <w:p w:rsidR="00196550" w:rsidRPr="00196550" w:rsidRDefault="00196550" w:rsidP="00196550">
      <w:pPr>
        <w:spacing w:beforeLines="50" w:before="156" w:after="0"/>
        <w:ind w:leftChars="200" w:left="420"/>
        <w:rPr>
          <w:szCs w:val="21"/>
        </w:rPr>
      </w:pPr>
      <w:r w:rsidRPr="00196550">
        <w:rPr>
          <w:szCs w:val="21"/>
        </w:rPr>
        <w:t>"ellipse"</w:t>
      </w:r>
    </w:p>
    <w:p w:rsidR="00196550" w:rsidRPr="00196550" w:rsidRDefault="00196550" w:rsidP="00196550">
      <w:pPr>
        <w:spacing w:before="0" w:after="0"/>
        <w:ind w:leftChars="400" w:left="840"/>
        <w:rPr>
          <w:szCs w:val="21"/>
        </w:rPr>
      </w:pPr>
      <w:r w:rsidRPr="00196550">
        <w:rPr>
          <w:rFonts w:hint="eastAsia"/>
          <w:szCs w:val="21"/>
        </w:rPr>
        <w:t>构造一个椭圆。</w:t>
      </w:r>
      <w:r w:rsidRPr="00196550">
        <w:rPr>
          <w:rFonts w:hint="eastAsia"/>
          <w:szCs w:val="21"/>
        </w:rPr>
        <w:t xml:space="preserve"> pos </w:t>
      </w:r>
      <w:r w:rsidRPr="00196550">
        <w:rPr>
          <w:rFonts w:hint="eastAsia"/>
          <w:szCs w:val="21"/>
        </w:rPr>
        <w:t>指定注释的</w:t>
      </w:r>
      <w:r>
        <w:rPr>
          <w:rFonts w:hint="eastAsia"/>
          <w:szCs w:val="21"/>
        </w:rPr>
        <w:t xml:space="preserve"> </w:t>
      </w:r>
      <w:r w:rsidRPr="00196550">
        <w:rPr>
          <w:szCs w:val="21"/>
        </w:rPr>
        <w:t>"position"</w:t>
      </w:r>
      <w:r>
        <w:rPr>
          <w:szCs w:val="21"/>
        </w:rPr>
        <w:t xml:space="preserve"> </w:t>
      </w:r>
      <w:r w:rsidRPr="00196550">
        <w:rPr>
          <w:rFonts w:hint="eastAsia"/>
          <w:szCs w:val="21"/>
        </w:rPr>
        <w:t>属性。</w:t>
      </w:r>
    </w:p>
    <w:p w:rsidR="00A321D5" w:rsidRDefault="00196550" w:rsidP="00196550">
      <w:pPr>
        <w:spacing w:before="0" w:after="0"/>
        <w:ind w:leftChars="400" w:left="840"/>
        <w:rPr>
          <w:szCs w:val="21"/>
        </w:rPr>
      </w:pPr>
      <w:r w:rsidRPr="00196550">
        <w:rPr>
          <w:rFonts w:hint="eastAsia"/>
          <w:szCs w:val="21"/>
        </w:rPr>
        <w:t>请参阅</w:t>
      </w:r>
      <w:r>
        <w:rPr>
          <w:rFonts w:hint="eastAsia"/>
          <w:szCs w:val="21"/>
        </w:rPr>
        <w:t xml:space="preserve"> </w:t>
      </w:r>
      <w:r w:rsidRPr="00196550">
        <w:rPr>
          <w:szCs w:val="21"/>
        </w:rPr>
        <w:t>"rectangle"</w:t>
      </w:r>
      <w:r>
        <w:rPr>
          <w:szCs w:val="21"/>
        </w:rPr>
        <w:t xml:space="preserve"> </w:t>
      </w:r>
      <w:r w:rsidRPr="00196550">
        <w:rPr>
          <w:rFonts w:hint="eastAsia"/>
          <w:szCs w:val="21"/>
        </w:rPr>
        <w:t>注释进行自定义。</w:t>
      </w:r>
    </w:p>
    <w:p w:rsidR="00A321D5" w:rsidRDefault="00196550" w:rsidP="00397629">
      <w:pPr>
        <w:spacing w:before="0" w:after="0"/>
        <w:ind w:leftChars="200" w:left="420"/>
        <w:rPr>
          <w:szCs w:val="21"/>
        </w:rPr>
      </w:pPr>
      <w:r>
        <w:rPr>
          <w:rFonts w:hint="eastAsia"/>
          <w:szCs w:val="21"/>
        </w:rPr>
        <w:t>参见</w:t>
      </w:r>
      <w:r w:rsidRPr="00196550">
        <w:rPr>
          <w:szCs w:val="21"/>
        </w:rPr>
        <w:t>: xlabel, ylabel, zlabel, title, text, gtext, legend, colorbar.</w:t>
      </w:r>
    </w:p>
    <w:p w:rsidR="006124C1" w:rsidRPr="00397629" w:rsidRDefault="006124C1" w:rsidP="006124C1">
      <w:pPr>
        <w:rPr>
          <w:b/>
          <w:szCs w:val="21"/>
        </w:rPr>
      </w:pPr>
      <w:r w:rsidRPr="00397629">
        <w:rPr>
          <w:rFonts w:hint="eastAsia"/>
          <w:b/>
          <w:szCs w:val="21"/>
        </w:rPr>
        <w:t>15.2.4</w:t>
      </w:r>
      <w:r w:rsidRPr="00397629">
        <w:rPr>
          <w:rFonts w:hint="eastAsia"/>
          <w:b/>
          <w:szCs w:val="21"/>
        </w:rPr>
        <w:t>一页多图</w:t>
      </w:r>
    </w:p>
    <w:p w:rsidR="006124C1" w:rsidRDefault="006124C1" w:rsidP="00397629">
      <w:pPr>
        <w:spacing w:before="0" w:after="0"/>
        <w:rPr>
          <w:szCs w:val="21"/>
        </w:rPr>
      </w:pPr>
      <w:r w:rsidRPr="006124C1">
        <w:rPr>
          <w:rFonts w:hint="eastAsia"/>
          <w:szCs w:val="21"/>
        </w:rPr>
        <w:t>八度音阶可以在单个图形中显示多个图形。最简单的方法是使用</w:t>
      </w:r>
      <w:r w:rsidRPr="006124C1">
        <w:rPr>
          <w:rFonts w:hint="eastAsia"/>
          <w:szCs w:val="21"/>
        </w:rPr>
        <w:t>subplot</w:t>
      </w:r>
      <w:r w:rsidRPr="006124C1">
        <w:rPr>
          <w:rFonts w:hint="eastAsia"/>
          <w:szCs w:val="21"/>
        </w:rPr>
        <w:t>函数将绘图区域划分为一系列以整数为索引的子绘图窗口。例如</w:t>
      </w:r>
      <w:r w:rsidRPr="006124C1">
        <w:rPr>
          <w:rFonts w:hint="eastAsia"/>
          <w:szCs w:val="21"/>
        </w:rPr>
        <w:t>,</w:t>
      </w:r>
    </w:p>
    <w:p w:rsidR="006124C1" w:rsidRPr="006124C1" w:rsidRDefault="006124C1" w:rsidP="00397629">
      <w:pPr>
        <w:spacing w:before="0" w:after="0"/>
        <w:ind w:leftChars="200" w:left="420"/>
        <w:rPr>
          <w:szCs w:val="21"/>
        </w:rPr>
      </w:pPr>
      <w:r w:rsidRPr="006124C1">
        <w:rPr>
          <w:szCs w:val="21"/>
        </w:rPr>
        <w:t>subplot (2, 1, 1)</w:t>
      </w:r>
    </w:p>
    <w:p w:rsidR="006124C1" w:rsidRPr="006124C1" w:rsidRDefault="006124C1" w:rsidP="00397629">
      <w:pPr>
        <w:spacing w:before="0" w:after="0"/>
        <w:ind w:leftChars="200" w:left="420"/>
        <w:rPr>
          <w:szCs w:val="21"/>
        </w:rPr>
      </w:pPr>
      <w:r w:rsidRPr="006124C1">
        <w:rPr>
          <w:szCs w:val="21"/>
        </w:rPr>
        <w:t>fplot (@sin, [-10, 10]);</w:t>
      </w:r>
    </w:p>
    <w:p w:rsidR="006124C1" w:rsidRPr="006124C1" w:rsidRDefault="006124C1" w:rsidP="00397629">
      <w:pPr>
        <w:spacing w:before="0" w:after="0"/>
        <w:ind w:leftChars="200" w:left="420"/>
        <w:rPr>
          <w:szCs w:val="21"/>
        </w:rPr>
      </w:pPr>
      <w:r w:rsidRPr="006124C1">
        <w:rPr>
          <w:szCs w:val="21"/>
        </w:rPr>
        <w:t>subplot (2, 1, 2)</w:t>
      </w:r>
    </w:p>
    <w:p w:rsidR="006124C1" w:rsidRDefault="006124C1" w:rsidP="00397629">
      <w:pPr>
        <w:spacing w:before="0" w:after="0"/>
        <w:ind w:leftChars="200" w:left="420"/>
        <w:rPr>
          <w:szCs w:val="21"/>
        </w:rPr>
      </w:pPr>
      <w:r w:rsidRPr="006124C1">
        <w:rPr>
          <w:szCs w:val="21"/>
        </w:rPr>
        <w:t>fplot (@cos, [-10, 10]);</w:t>
      </w:r>
    </w:p>
    <w:p w:rsidR="006124C1" w:rsidRDefault="006124C1" w:rsidP="006124C1">
      <w:pPr>
        <w:rPr>
          <w:szCs w:val="21"/>
        </w:rPr>
      </w:pPr>
      <w:r w:rsidRPr="006124C1">
        <w:rPr>
          <w:rFonts w:hint="eastAsia"/>
          <w:szCs w:val="21"/>
        </w:rPr>
        <w:lastRenderedPageBreak/>
        <w:t>创建具有两个独立轴的图形，一个显示正弦波，另一个显示余弦波。对</w:t>
      </w:r>
      <w:r w:rsidRPr="006124C1">
        <w:rPr>
          <w:rFonts w:hint="eastAsia"/>
          <w:szCs w:val="21"/>
        </w:rPr>
        <w:t>subplot</w:t>
      </w:r>
      <w:r w:rsidRPr="006124C1">
        <w:rPr>
          <w:rFonts w:hint="eastAsia"/>
          <w:szCs w:val="21"/>
        </w:rPr>
        <w:t>的第一次调用将图划分为两个绘图区域</w:t>
      </w:r>
      <w:r w:rsidRPr="006124C1">
        <w:rPr>
          <w:rFonts w:hint="eastAsia"/>
          <w:szCs w:val="21"/>
        </w:rPr>
        <w:t>(</w:t>
      </w:r>
      <w:r w:rsidRPr="006124C1">
        <w:rPr>
          <w:rFonts w:hint="eastAsia"/>
          <w:szCs w:val="21"/>
        </w:rPr>
        <w:t>两行一列</w:t>
      </w:r>
      <w:r w:rsidRPr="006124C1">
        <w:rPr>
          <w:rFonts w:hint="eastAsia"/>
          <w:szCs w:val="21"/>
        </w:rPr>
        <w:t>)</w:t>
      </w:r>
      <w:r w:rsidRPr="006124C1">
        <w:rPr>
          <w:rFonts w:hint="eastAsia"/>
          <w:szCs w:val="21"/>
        </w:rPr>
        <w:t>，并使第一个绘图区域处于活动状态。由</w:t>
      </w:r>
      <w:r w:rsidRPr="006124C1">
        <w:rPr>
          <w:rFonts w:hint="eastAsia"/>
          <w:szCs w:val="21"/>
        </w:rPr>
        <w:t>subplot</w:t>
      </w:r>
      <w:r w:rsidRPr="006124C1">
        <w:rPr>
          <w:rFonts w:hint="eastAsia"/>
          <w:szCs w:val="21"/>
        </w:rPr>
        <w:t>创建的</w:t>
      </w:r>
      <w:r w:rsidRPr="006124C1">
        <w:rPr>
          <w:rFonts w:hint="eastAsia"/>
          <w:szCs w:val="21"/>
        </w:rPr>
        <w:t>plot</w:t>
      </w:r>
      <w:r w:rsidRPr="006124C1">
        <w:rPr>
          <w:rFonts w:hint="eastAsia"/>
          <w:szCs w:val="21"/>
        </w:rPr>
        <w:t>区域网格按行</w:t>
      </w:r>
      <w:r w:rsidRPr="006124C1">
        <w:rPr>
          <w:rFonts w:hint="eastAsia"/>
          <w:szCs w:val="21"/>
        </w:rPr>
        <w:t>-</w:t>
      </w:r>
      <w:r w:rsidRPr="006124C1">
        <w:rPr>
          <w:rFonts w:hint="eastAsia"/>
          <w:szCs w:val="21"/>
        </w:rPr>
        <w:t>主顺序编号</w:t>
      </w:r>
      <w:r w:rsidRPr="006124C1">
        <w:rPr>
          <w:rFonts w:hint="eastAsia"/>
          <w:szCs w:val="21"/>
        </w:rPr>
        <w:t>(</w:t>
      </w:r>
      <w:r w:rsidRPr="006124C1">
        <w:rPr>
          <w:rFonts w:hint="eastAsia"/>
          <w:szCs w:val="21"/>
        </w:rPr>
        <w:t>从左到右，从上到下</w:t>
      </w:r>
      <w:r w:rsidRPr="006124C1">
        <w:rPr>
          <w:rFonts w:hint="eastAsia"/>
          <w:szCs w:val="21"/>
        </w:rPr>
        <w:t>)</w:t>
      </w:r>
      <w:r w:rsidRPr="006124C1">
        <w:rPr>
          <w:rFonts w:hint="eastAsia"/>
          <w:szCs w:val="21"/>
        </w:rPr>
        <w:t>。绘制完正弦波后，对</w:t>
      </w:r>
      <w:r w:rsidRPr="006124C1">
        <w:rPr>
          <w:rFonts w:hint="eastAsia"/>
          <w:szCs w:val="21"/>
        </w:rPr>
        <w:t>subplot</w:t>
      </w:r>
      <w:r w:rsidRPr="006124C1">
        <w:rPr>
          <w:rFonts w:hint="eastAsia"/>
          <w:szCs w:val="21"/>
        </w:rPr>
        <w:t>的下一次调用会激活第二个</w:t>
      </w:r>
      <w:r w:rsidRPr="006124C1">
        <w:rPr>
          <w:rFonts w:hint="eastAsia"/>
          <w:szCs w:val="21"/>
        </w:rPr>
        <w:t>subplot</w:t>
      </w:r>
      <w:r w:rsidRPr="006124C1">
        <w:rPr>
          <w:rFonts w:hint="eastAsia"/>
          <w:szCs w:val="21"/>
        </w:rPr>
        <w:t>区域，但不会重新划分图形。</w:t>
      </w:r>
    </w:p>
    <w:p w:rsidR="006124C1" w:rsidRPr="006124C1" w:rsidRDefault="006124C1" w:rsidP="00397629">
      <w:pPr>
        <w:spacing w:before="0" w:after="0"/>
        <w:rPr>
          <w:szCs w:val="21"/>
        </w:rPr>
      </w:pPr>
      <w:r w:rsidRPr="006124C1">
        <w:rPr>
          <w:szCs w:val="21"/>
        </w:rPr>
        <w:t>: subplot (rows, cols, index)</w:t>
      </w:r>
    </w:p>
    <w:p w:rsidR="006124C1" w:rsidRPr="006124C1" w:rsidRDefault="006124C1" w:rsidP="00397629">
      <w:pPr>
        <w:spacing w:before="0" w:after="0"/>
        <w:rPr>
          <w:szCs w:val="21"/>
        </w:rPr>
      </w:pPr>
      <w:r w:rsidRPr="006124C1">
        <w:rPr>
          <w:szCs w:val="21"/>
        </w:rPr>
        <w:t>: subplot (rows, cols, index, hax)</w:t>
      </w:r>
    </w:p>
    <w:p w:rsidR="006124C1" w:rsidRPr="006124C1" w:rsidRDefault="006124C1" w:rsidP="00397629">
      <w:pPr>
        <w:spacing w:before="0" w:after="0"/>
        <w:rPr>
          <w:szCs w:val="21"/>
        </w:rPr>
      </w:pPr>
      <w:r w:rsidRPr="006124C1">
        <w:rPr>
          <w:szCs w:val="21"/>
        </w:rPr>
        <w:t>: subplot (rcn)</w:t>
      </w:r>
    </w:p>
    <w:p w:rsidR="006124C1" w:rsidRPr="006124C1" w:rsidRDefault="006124C1" w:rsidP="00397629">
      <w:pPr>
        <w:spacing w:before="0" w:after="0"/>
        <w:rPr>
          <w:szCs w:val="21"/>
        </w:rPr>
      </w:pPr>
      <w:r w:rsidRPr="006124C1">
        <w:rPr>
          <w:szCs w:val="21"/>
        </w:rPr>
        <w:t>: subplot (hax)</w:t>
      </w:r>
    </w:p>
    <w:p w:rsidR="006124C1" w:rsidRPr="006124C1" w:rsidRDefault="006124C1" w:rsidP="00397629">
      <w:pPr>
        <w:spacing w:before="0" w:after="0"/>
        <w:rPr>
          <w:szCs w:val="21"/>
        </w:rPr>
      </w:pPr>
      <w:r w:rsidRPr="006124C1">
        <w:rPr>
          <w:szCs w:val="21"/>
        </w:rPr>
        <w:t>: subplot (…, "align")</w:t>
      </w:r>
    </w:p>
    <w:p w:rsidR="006124C1" w:rsidRPr="006124C1" w:rsidRDefault="006124C1" w:rsidP="00397629">
      <w:pPr>
        <w:spacing w:before="0" w:after="0"/>
        <w:rPr>
          <w:szCs w:val="21"/>
        </w:rPr>
      </w:pPr>
      <w:r w:rsidRPr="006124C1">
        <w:rPr>
          <w:szCs w:val="21"/>
        </w:rPr>
        <w:t>: subplot (…, "replace")</w:t>
      </w:r>
    </w:p>
    <w:p w:rsidR="006124C1" w:rsidRPr="006124C1" w:rsidRDefault="006124C1" w:rsidP="00397629">
      <w:pPr>
        <w:spacing w:before="0" w:after="0"/>
        <w:rPr>
          <w:szCs w:val="21"/>
        </w:rPr>
      </w:pPr>
      <w:r w:rsidRPr="006124C1">
        <w:rPr>
          <w:szCs w:val="21"/>
        </w:rPr>
        <w:t>: subplot ("position", pos)</w:t>
      </w:r>
    </w:p>
    <w:p w:rsidR="006124C1" w:rsidRPr="006124C1" w:rsidRDefault="006124C1" w:rsidP="00397629">
      <w:pPr>
        <w:spacing w:before="0" w:after="0"/>
        <w:rPr>
          <w:szCs w:val="21"/>
        </w:rPr>
      </w:pPr>
      <w:r w:rsidRPr="006124C1">
        <w:rPr>
          <w:szCs w:val="21"/>
        </w:rPr>
        <w:t>: subplot (…, prop, val, …)</w:t>
      </w:r>
    </w:p>
    <w:p w:rsidR="006124C1" w:rsidRDefault="006124C1" w:rsidP="00397629">
      <w:pPr>
        <w:spacing w:before="0" w:after="0"/>
        <w:rPr>
          <w:szCs w:val="21"/>
        </w:rPr>
      </w:pPr>
      <w:r w:rsidRPr="006124C1">
        <w:rPr>
          <w:szCs w:val="21"/>
        </w:rPr>
        <w:t>: hax = subplot (…)</w:t>
      </w:r>
    </w:p>
    <w:p w:rsidR="006124C1" w:rsidRPr="006124C1" w:rsidRDefault="006124C1" w:rsidP="00397629">
      <w:pPr>
        <w:spacing w:before="0" w:after="0"/>
        <w:ind w:leftChars="200" w:left="420"/>
        <w:rPr>
          <w:szCs w:val="21"/>
        </w:rPr>
      </w:pPr>
      <w:r w:rsidRPr="006124C1">
        <w:rPr>
          <w:rFonts w:hint="eastAsia"/>
          <w:szCs w:val="21"/>
        </w:rPr>
        <w:t>建立一个以</w:t>
      </w:r>
      <w:r w:rsidRPr="006124C1">
        <w:rPr>
          <w:rFonts w:hint="eastAsia"/>
          <w:szCs w:val="21"/>
        </w:rPr>
        <w:t>cols</w:t>
      </w:r>
      <w:r w:rsidRPr="006124C1">
        <w:rPr>
          <w:rFonts w:hint="eastAsia"/>
          <w:szCs w:val="21"/>
        </w:rPr>
        <w:t>子窗口为单位的绘图网格，并将当前绘图轴</w:t>
      </w:r>
      <w:r w:rsidRPr="006124C1">
        <w:rPr>
          <w:rFonts w:hint="eastAsia"/>
          <w:szCs w:val="21"/>
        </w:rPr>
        <w:t>(gca)</w:t>
      </w:r>
      <w:r w:rsidRPr="006124C1">
        <w:rPr>
          <w:rFonts w:hint="eastAsia"/>
          <w:szCs w:val="21"/>
        </w:rPr>
        <w:t>设置为</w:t>
      </w:r>
      <w:r w:rsidRPr="006124C1">
        <w:rPr>
          <w:rFonts w:hint="eastAsia"/>
          <w:szCs w:val="21"/>
        </w:rPr>
        <w:t>index</w:t>
      </w:r>
      <w:r w:rsidRPr="006124C1">
        <w:rPr>
          <w:rFonts w:hint="eastAsia"/>
          <w:szCs w:val="21"/>
        </w:rPr>
        <w:t>给出的位置。</w:t>
      </w:r>
    </w:p>
    <w:p w:rsidR="006124C1" w:rsidRPr="006124C1" w:rsidRDefault="006124C1" w:rsidP="00397629">
      <w:pPr>
        <w:spacing w:before="0" w:after="0"/>
        <w:ind w:leftChars="200" w:left="420"/>
        <w:rPr>
          <w:szCs w:val="21"/>
        </w:rPr>
      </w:pPr>
      <w:r w:rsidRPr="006124C1">
        <w:rPr>
          <w:rFonts w:hint="eastAsia"/>
          <w:szCs w:val="21"/>
        </w:rPr>
        <w:t>如果在</w:t>
      </w:r>
      <w:r w:rsidRPr="006124C1">
        <w:rPr>
          <w:rFonts w:hint="eastAsia"/>
          <w:szCs w:val="21"/>
        </w:rPr>
        <w:t>(rows, cols, index)</w:t>
      </w:r>
      <w:r w:rsidRPr="006124C1">
        <w:rPr>
          <w:rFonts w:hint="eastAsia"/>
          <w:szCs w:val="21"/>
        </w:rPr>
        <w:t>参数后提供轴句柄</w:t>
      </w:r>
      <w:r w:rsidRPr="006124C1">
        <w:rPr>
          <w:rFonts w:hint="eastAsia"/>
          <w:szCs w:val="21"/>
        </w:rPr>
        <w:t>hax</w:t>
      </w:r>
      <w:r w:rsidRPr="006124C1">
        <w:rPr>
          <w:rFonts w:hint="eastAsia"/>
          <w:szCs w:val="21"/>
        </w:rPr>
        <w:t>，则将相应的轴转换为子图。</w:t>
      </w:r>
    </w:p>
    <w:p w:rsidR="006124C1" w:rsidRDefault="006124C1" w:rsidP="00397629">
      <w:pPr>
        <w:spacing w:before="0" w:after="0"/>
        <w:ind w:leftChars="200" w:left="420"/>
        <w:rPr>
          <w:szCs w:val="21"/>
        </w:rPr>
      </w:pPr>
      <w:r w:rsidRPr="006124C1">
        <w:rPr>
          <w:rFonts w:hint="eastAsia"/>
          <w:szCs w:val="21"/>
        </w:rPr>
        <w:t>如果只提供了一个数字参数，那么它必须是一个三位数的值，指定数字</w:t>
      </w:r>
      <w:r w:rsidRPr="006124C1">
        <w:rPr>
          <w:rFonts w:hint="eastAsia"/>
          <w:szCs w:val="21"/>
        </w:rPr>
        <w:t>1</w:t>
      </w:r>
      <w:r w:rsidRPr="006124C1">
        <w:rPr>
          <w:rFonts w:hint="eastAsia"/>
          <w:szCs w:val="21"/>
        </w:rPr>
        <w:t>中的行数、数字</w:t>
      </w:r>
      <w:r w:rsidRPr="006124C1">
        <w:rPr>
          <w:rFonts w:hint="eastAsia"/>
          <w:szCs w:val="21"/>
        </w:rPr>
        <w:t>2</w:t>
      </w:r>
      <w:r w:rsidRPr="006124C1">
        <w:rPr>
          <w:rFonts w:hint="eastAsia"/>
          <w:szCs w:val="21"/>
        </w:rPr>
        <w:t>中的列数和数字</w:t>
      </w:r>
      <w:r w:rsidRPr="006124C1">
        <w:rPr>
          <w:rFonts w:hint="eastAsia"/>
          <w:szCs w:val="21"/>
        </w:rPr>
        <w:t>3</w:t>
      </w:r>
      <w:r w:rsidRPr="006124C1">
        <w:rPr>
          <w:rFonts w:hint="eastAsia"/>
          <w:szCs w:val="21"/>
        </w:rPr>
        <w:t>中的绘图索引。</w:t>
      </w:r>
    </w:p>
    <w:p w:rsidR="006124C1" w:rsidRPr="006124C1" w:rsidRDefault="006124C1" w:rsidP="00397629">
      <w:pPr>
        <w:spacing w:before="0" w:after="0"/>
        <w:ind w:leftChars="200" w:left="420"/>
        <w:rPr>
          <w:szCs w:val="21"/>
        </w:rPr>
      </w:pPr>
      <w:r w:rsidRPr="006124C1">
        <w:rPr>
          <w:rFonts w:hint="eastAsia"/>
          <w:szCs w:val="21"/>
        </w:rPr>
        <w:t>地块指数按行排列</w:t>
      </w:r>
      <w:r w:rsidRPr="006124C1">
        <w:rPr>
          <w:rFonts w:hint="eastAsia"/>
          <w:szCs w:val="21"/>
        </w:rPr>
        <w:t>;</w:t>
      </w:r>
      <w:r w:rsidRPr="006124C1">
        <w:rPr>
          <w:rFonts w:hint="eastAsia"/>
          <w:szCs w:val="21"/>
        </w:rPr>
        <w:t>首先，对一行中的所有列进行编号，然后填充下一行。</w:t>
      </w:r>
    </w:p>
    <w:p w:rsidR="006124C1" w:rsidRDefault="006124C1" w:rsidP="00397629">
      <w:pPr>
        <w:spacing w:before="0" w:after="0"/>
        <w:ind w:leftChars="200" w:left="420"/>
        <w:rPr>
          <w:szCs w:val="21"/>
        </w:rPr>
      </w:pPr>
      <w:r w:rsidRPr="006124C1">
        <w:rPr>
          <w:rFonts w:hint="eastAsia"/>
          <w:szCs w:val="21"/>
        </w:rPr>
        <w:t>例如，具有</w:t>
      </w:r>
      <w:r w:rsidRPr="006124C1">
        <w:rPr>
          <w:rFonts w:hint="eastAsia"/>
          <w:szCs w:val="21"/>
        </w:rPr>
        <w:t>2x3</w:t>
      </w:r>
      <w:r w:rsidRPr="006124C1">
        <w:rPr>
          <w:rFonts w:hint="eastAsia"/>
          <w:szCs w:val="21"/>
        </w:rPr>
        <w:t>网格的绘图将具有如下运行的绘图索引</w:t>
      </w:r>
      <w:r w:rsidRPr="006124C1">
        <w:rPr>
          <w:rFonts w:hint="eastAsia"/>
          <w:szCs w:val="21"/>
        </w:rPr>
        <w:t>:</w:t>
      </w:r>
    </w:p>
    <w:p w:rsidR="006124C1" w:rsidRPr="006124C1" w:rsidRDefault="006124C1" w:rsidP="00397629">
      <w:pPr>
        <w:spacing w:before="0" w:after="0"/>
        <w:ind w:leftChars="400" w:left="840"/>
        <w:rPr>
          <w:szCs w:val="21"/>
        </w:rPr>
      </w:pPr>
      <w:r w:rsidRPr="006124C1">
        <w:rPr>
          <w:szCs w:val="21"/>
        </w:rPr>
        <w:t>+-----+-----+-----+</w:t>
      </w:r>
    </w:p>
    <w:p w:rsidR="006124C1" w:rsidRPr="006124C1" w:rsidRDefault="006124C1" w:rsidP="00397629">
      <w:pPr>
        <w:spacing w:before="0" w:after="0"/>
        <w:ind w:leftChars="400" w:left="840"/>
        <w:rPr>
          <w:szCs w:val="21"/>
        </w:rPr>
      </w:pPr>
      <w:r w:rsidRPr="006124C1">
        <w:rPr>
          <w:szCs w:val="21"/>
        </w:rPr>
        <w:t>|  1  |  2  |  3  |</w:t>
      </w:r>
    </w:p>
    <w:p w:rsidR="006124C1" w:rsidRPr="006124C1" w:rsidRDefault="006124C1" w:rsidP="00397629">
      <w:pPr>
        <w:spacing w:before="0" w:after="0"/>
        <w:ind w:leftChars="400" w:left="840"/>
        <w:rPr>
          <w:szCs w:val="21"/>
        </w:rPr>
      </w:pPr>
      <w:r w:rsidRPr="006124C1">
        <w:rPr>
          <w:szCs w:val="21"/>
        </w:rPr>
        <w:t>+-----+-----+-----+</w:t>
      </w:r>
    </w:p>
    <w:p w:rsidR="006124C1" w:rsidRPr="006124C1" w:rsidRDefault="006124C1" w:rsidP="00397629">
      <w:pPr>
        <w:spacing w:before="0" w:after="0"/>
        <w:ind w:leftChars="400" w:left="840"/>
        <w:rPr>
          <w:szCs w:val="21"/>
        </w:rPr>
      </w:pPr>
      <w:r w:rsidRPr="006124C1">
        <w:rPr>
          <w:szCs w:val="21"/>
        </w:rPr>
        <w:t>|  4  |  5  |  6  |</w:t>
      </w:r>
    </w:p>
    <w:p w:rsidR="006124C1" w:rsidRDefault="006124C1" w:rsidP="00397629">
      <w:pPr>
        <w:spacing w:before="0" w:after="0"/>
        <w:ind w:leftChars="400" w:left="840"/>
        <w:rPr>
          <w:szCs w:val="21"/>
        </w:rPr>
      </w:pPr>
      <w:r w:rsidRPr="006124C1">
        <w:rPr>
          <w:szCs w:val="21"/>
        </w:rPr>
        <w:t>+-----+-----+-----+</w:t>
      </w:r>
    </w:p>
    <w:p w:rsidR="006124C1" w:rsidRDefault="006124C1" w:rsidP="00397629">
      <w:pPr>
        <w:spacing w:before="0" w:after="0"/>
        <w:ind w:leftChars="200" w:left="420"/>
        <w:rPr>
          <w:szCs w:val="21"/>
        </w:rPr>
      </w:pPr>
      <w:r w:rsidRPr="006124C1">
        <w:rPr>
          <w:rFonts w:hint="eastAsia"/>
          <w:szCs w:val="21"/>
        </w:rPr>
        <w:t>Index</w:t>
      </w:r>
      <w:r w:rsidRPr="006124C1">
        <w:rPr>
          <w:rFonts w:hint="eastAsia"/>
          <w:szCs w:val="21"/>
        </w:rPr>
        <w:t>也可以是一个向量。在这种情况下，新的轴将包围指定的网格位置。第一个演示演示了这一点</w:t>
      </w:r>
      <w:r w:rsidRPr="006124C1">
        <w:rPr>
          <w:rFonts w:hint="eastAsia"/>
          <w:szCs w:val="21"/>
        </w:rPr>
        <w:t>:</w:t>
      </w:r>
    </w:p>
    <w:p w:rsidR="006124C1" w:rsidRDefault="006124C1" w:rsidP="00397629">
      <w:pPr>
        <w:spacing w:before="0" w:after="0"/>
        <w:ind w:leftChars="400" w:left="840"/>
        <w:rPr>
          <w:szCs w:val="21"/>
        </w:rPr>
      </w:pPr>
      <w:r w:rsidRPr="006124C1">
        <w:rPr>
          <w:szCs w:val="21"/>
        </w:rPr>
        <w:t>demo ("subplot", 1)</w:t>
      </w:r>
    </w:p>
    <w:p w:rsidR="006124C1" w:rsidRPr="006124C1" w:rsidRDefault="006124C1" w:rsidP="00397629">
      <w:pPr>
        <w:spacing w:before="0" w:after="0"/>
        <w:ind w:leftChars="200" w:left="420"/>
        <w:rPr>
          <w:szCs w:val="21"/>
        </w:rPr>
      </w:pPr>
      <w:r w:rsidRPr="006124C1">
        <w:rPr>
          <w:rFonts w:hint="eastAsia"/>
          <w:szCs w:val="21"/>
        </w:rPr>
        <w:t>要激活的</w:t>
      </w:r>
      <w:r w:rsidRPr="006124C1">
        <w:rPr>
          <w:rFonts w:hint="eastAsia"/>
          <w:szCs w:val="21"/>
        </w:rPr>
        <w:t>subplot</w:t>
      </w:r>
      <w:r w:rsidRPr="006124C1">
        <w:rPr>
          <w:rFonts w:hint="eastAsia"/>
          <w:szCs w:val="21"/>
        </w:rPr>
        <w:t>的索引也可以由它的轴句柄</w:t>
      </w:r>
      <w:r w:rsidRPr="006124C1">
        <w:rPr>
          <w:rFonts w:hint="eastAsia"/>
          <w:szCs w:val="21"/>
        </w:rPr>
        <w:t>hax</w:t>
      </w:r>
      <w:r w:rsidRPr="006124C1">
        <w:rPr>
          <w:rFonts w:hint="eastAsia"/>
          <w:szCs w:val="21"/>
        </w:rPr>
        <w:t>指定，该轴句柄从上一个</w:t>
      </w:r>
      <w:r w:rsidRPr="006124C1">
        <w:rPr>
          <w:rFonts w:hint="eastAsia"/>
          <w:szCs w:val="21"/>
        </w:rPr>
        <w:t>subplot</w:t>
      </w:r>
      <w:r w:rsidRPr="006124C1">
        <w:rPr>
          <w:rFonts w:hint="eastAsia"/>
          <w:szCs w:val="21"/>
        </w:rPr>
        <w:t>命令返回。</w:t>
      </w:r>
    </w:p>
    <w:p w:rsidR="006124C1" w:rsidRPr="006124C1" w:rsidRDefault="006124C1" w:rsidP="00397629">
      <w:pPr>
        <w:spacing w:before="0" w:after="0"/>
        <w:ind w:leftChars="200" w:left="420"/>
        <w:rPr>
          <w:szCs w:val="21"/>
        </w:rPr>
      </w:pPr>
      <w:r w:rsidRPr="006124C1">
        <w:rPr>
          <w:rFonts w:hint="eastAsia"/>
          <w:szCs w:val="21"/>
        </w:rPr>
        <w:t>如果提供了“</w:t>
      </w:r>
      <w:r w:rsidRPr="006124C1">
        <w:rPr>
          <w:rFonts w:hint="eastAsia"/>
          <w:szCs w:val="21"/>
        </w:rPr>
        <w:t>align</w:t>
      </w:r>
      <w:r w:rsidRPr="006124C1">
        <w:rPr>
          <w:rFonts w:hint="eastAsia"/>
          <w:szCs w:val="21"/>
        </w:rPr>
        <w:t>”选项，则子窗口的绘图框将对齐，但这可能没有给轴标记或标签留下空间。</w:t>
      </w:r>
    </w:p>
    <w:p w:rsidR="006124C1" w:rsidRDefault="006124C1" w:rsidP="00397629">
      <w:pPr>
        <w:spacing w:before="0" w:after="0"/>
        <w:ind w:leftChars="200" w:left="420"/>
        <w:rPr>
          <w:szCs w:val="21"/>
        </w:rPr>
      </w:pPr>
      <w:r w:rsidRPr="006124C1">
        <w:rPr>
          <w:rFonts w:hint="eastAsia"/>
          <w:szCs w:val="21"/>
        </w:rPr>
        <w:t>如果给出了“</w:t>
      </w:r>
      <w:r w:rsidRPr="006124C1">
        <w:rPr>
          <w:rFonts w:hint="eastAsia"/>
          <w:szCs w:val="21"/>
        </w:rPr>
        <w:t>replace</w:t>
      </w:r>
      <w:r w:rsidRPr="006124C1">
        <w:rPr>
          <w:rFonts w:hint="eastAsia"/>
          <w:szCs w:val="21"/>
        </w:rPr>
        <w:t>”选项，则子图轴将被重置，而不仅仅是切换当前轴以绘制到所请求的子图。</w:t>
      </w:r>
    </w:p>
    <w:p w:rsidR="006124C1" w:rsidRPr="006124C1" w:rsidRDefault="006124C1" w:rsidP="00397629">
      <w:pPr>
        <w:spacing w:before="0" w:after="0"/>
        <w:ind w:leftChars="200" w:left="420"/>
        <w:rPr>
          <w:szCs w:val="21"/>
        </w:rPr>
      </w:pPr>
      <w:r w:rsidRPr="006124C1">
        <w:rPr>
          <w:rFonts w:hint="eastAsia"/>
          <w:szCs w:val="21"/>
        </w:rPr>
        <w:t>“</w:t>
      </w:r>
      <w:r w:rsidRPr="006124C1">
        <w:rPr>
          <w:rFonts w:hint="eastAsia"/>
          <w:szCs w:val="21"/>
        </w:rPr>
        <w:t>position</w:t>
      </w:r>
      <w:r w:rsidRPr="006124C1">
        <w:rPr>
          <w:rFonts w:hint="eastAsia"/>
          <w:szCs w:val="21"/>
        </w:rPr>
        <w:t>”属性可用于精确定位当前图中的子图轴。选项</w:t>
      </w:r>
      <w:r w:rsidRPr="006124C1">
        <w:rPr>
          <w:rFonts w:hint="eastAsia"/>
          <w:szCs w:val="21"/>
        </w:rPr>
        <w:t>pos</w:t>
      </w:r>
      <w:r w:rsidRPr="006124C1">
        <w:rPr>
          <w:rFonts w:hint="eastAsia"/>
          <w:szCs w:val="21"/>
        </w:rPr>
        <w:t>是一个</w:t>
      </w:r>
      <w:r w:rsidRPr="006124C1">
        <w:rPr>
          <w:rFonts w:hint="eastAsia"/>
          <w:szCs w:val="21"/>
        </w:rPr>
        <w:t>4</w:t>
      </w:r>
      <w:r w:rsidRPr="006124C1">
        <w:rPr>
          <w:rFonts w:hint="eastAsia"/>
          <w:szCs w:val="21"/>
        </w:rPr>
        <w:t>元素向量</w:t>
      </w:r>
      <w:r w:rsidRPr="006124C1">
        <w:rPr>
          <w:rFonts w:hint="eastAsia"/>
          <w:szCs w:val="21"/>
        </w:rPr>
        <w:t>[x, y, width, height]</w:t>
      </w:r>
      <w:r w:rsidRPr="006124C1">
        <w:rPr>
          <w:rFonts w:hint="eastAsia"/>
          <w:szCs w:val="21"/>
        </w:rPr>
        <w:t>，它决定了轴的位置和大小。</w:t>
      </w:r>
      <w:r w:rsidRPr="006124C1">
        <w:rPr>
          <w:rFonts w:hint="eastAsia"/>
          <w:szCs w:val="21"/>
        </w:rPr>
        <w:t>pos</w:t>
      </w:r>
      <w:r w:rsidRPr="006124C1">
        <w:rPr>
          <w:rFonts w:hint="eastAsia"/>
          <w:szCs w:val="21"/>
        </w:rPr>
        <w:t>中的值在</w:t>
      </w:r>
      <w:r w:rsidRPr="006124C1">
        <w:rPr>
          <w:rFonts w:hint="eastAsia"/>
          <w:szCs w:val="21"/>
        </w:rPr>
        <w:t>[0,1]</w:t>
      </w:r>
      <w:r w:rsidRPr="006124C1">
        <w:rPr>
          <w:rFonts w:hint="eastAsia"/>
          <w:szCs w:val="21"/>
        </w:rPr>
        <w:t>范围内</w:t>
      </w:r>
      <w:r w:rsidRPr="00196550">
        <w:rPr>
          <w:rFonts w:hint="eastAsia"/>
          <w:szCs w:val="21"/>
          <w:highlight w:val="red"/>
        </w:rPr>
        <w:t>归一化</w:t>
      </w:r>
      <w:r w:rsidRPr="006124C1">
        <w:rPr>
          <w:rFonts w:hint="eastAsia"/>
          <w:szCs w:val="21"/>
        </w:rPr>
        <w:t>。</w:t>
      </w:r>
    </w:p>
    <w:p w:rsidR="006124C1" w:rsidRPr="006124C1" w:rsidRDefault="006124C1" w:rsidP="00397629">
      <w:pPr>
        <w:spacing w:before="0" w:after="0"/>
        <w:ind w:leftChars="200" w:left="420"/>
        <w:rPr>
          <w:szCs w:val="21"/>
        </w:rPr>
      </w:pPr>
      <w:r w:rsidRPr="006124C1">
        <w:rPr>
          <w:rFonts w:hint="eastAsia"/>
          <w:szCs w:val="21"/>
        </w:rPr>
        <w:t>任何属性</w:t>
      </w:r>
      <w:r w:rsidRPr="006124C1">
        <w:rPr>
          <w:rFonts w:hint="eastAsia"/>
          <w:szCs w:val="21"/>
        </w:rPr>
        <w:t>/</w:t>
      </w:r>
      <w:r w:rsidRPr="006124C1">
        <w:rPr>
          <w:rFonts w:hint="eastAsia"/>
          <w:szCs w:val="21"/>
        </w:rPr>
        <w:t>值对都直接传递给底层轴对象。完整的属性列表记录在</w:t>
      </w:r>
      <w:r w:rsidRPr="006124C1">
        <w:rPr>
          <w:rFonts w:hint="eastAsia"/>
          <w:szCs w:val="21"/>
        </w:rPr>
        <w:t>Axes properties</w:t>
      </w:r>
      <w:r w:rsidRPr="006124C1">
        <w:rPr>
          <w:rFonts w:hint="eastAsia"/>
          <w:szCs w:val="21"/>
        </w:rPr>
        <w:t>。</w:t>
      </w:r>
    </w:p>
    <w:p w:rsidR="006124C1" w:rsidRDefault="006124C1" w:rsidP="00397629">
      <w:pPr>
        <w:spacing w:before="0" w:after="0"/>
        <w:ind w:leftChars="200" w:left="420"/>
        <w:rPr>
          <w:szCs w:val="21"/>
        </w:rPr>
      </w:pPr>
      <w:r w:rsidRPr="006124C1">
        <w:rPr>
          <w:rFonts w:hint="eastAsia"/>
          <w:szCs w:val="21"/>
        </w:rPr>
        <w:t>任何先前存在的将被新创建的轴</w:t>
      </w:r>
      <w:r w:rsidRPr="006124C1">
        <w:rPr>
          <w:rFonts w:hint="eastAsia"/>
          <w:szCs w:val="21"/>
        </w:rPr>
        <w:t>(</w:t>
      </w:r>
      <w:r w:rsidRPr="006124C1">
        <w:rPr>
          <w:rFonts w:hint="eastAsia"/>
          <w:szCs w:val="21"/>
        </w:rPr>
        <w:t>部分</w:t>
      </w:r>
      <w:r w:rsidRPr="006124C1">
        <w:rPr>
          <w:rFonts w:hint="eastAsia"/>
          <w:szCs w:val="21"/>
        </w:rPr>
        <w:t>)</w:t>
      </w:r>
      <w:r w:rsidRPr="006124C1">
        <w:rPr>
          <w:rFonts w:hint="eastAsia"/>
          <w:szCs w:val="21"/>
        </w:rPr>
        <w:t>覆盖的轴将被删除。</w:t>
      </w:r>
    </w:p>
    <w:p w:rsidR="006124C1" w:rsidRPr="006124C1" w:rsidRDefault="006124C1" w:rsidP="00397629">
      <w:pPr>
        <w:spacing w:before="0" w:after="0"/>
        <w:ind w:leftChars="200" w:left="420"/>
        <w:rPr>
          <w:szCs w:val="21"/>
        </w:rPr>
      </w:pPr>
      <w:r w:rsidRPr="006124C1">
        <w:rPr>
          <w:rFonts w:hint="eastAsia"/>
          <w:szCs w:val="21"/>
        </w:rPr>
        <w:t>如果请求输出轴，</w:t>
      </w:r>
      <w:r w:rsidRPr="006124C1">
        <w:rPr>
          <w:rFonts w:hint="eastAsia"/>
          <w:szCs w:val="21"/>
        </w:rPr>
        <w:t>subplot</w:t>
      </w:r>
      <w:r w:rsidRPr="006124C1">
        <w:rPr>
          <w:rFonts w:hint="eastAsia"/>
          <w:szCs w:val="21"/>
        </w:rPr>
        <w:t>返回子图的轴句柄。这对于使用</w:t>
      </w:r>
      <w:r w:rsidRPr="006124C1">
        <w:rPr>
          <w:rFonts w:hint="eastAsia"/>
          <w:szCs w:val="21"/>
        </w:rPr>
        <w:t>set</w:t>
      </w:r>
      <w:r w:rsidRPr="006124C1">
        <w:rPr>
          <w:rFonts w:hint="eastAsia"/>
          <w:szCs w:val="21"/>
        </w:rPr>
        <w:t>修改子图的属性非常有用。</w:t>
      </w:r>
    </w:p>
    <w:p w:rsidR="006124C1" w:rsidRPr="006124C1" w:rsidRDefault="006124C1" w:rsidP="00397629">
      <w:pPr>
        <w:spacing w:before="0" w:after="0"/>
        <w:ind w:leftChars="200" w:left="420"/>
        <w:rPr>
          <w:szCs w:val="21"/>
        </w:rPr>
      </w:pPr>
      <w:r w:rsidRPr="006124C1">
        <w:rPr>
          <w:rFonts w:hint="eastAsia"/>
          <w:szCs w:val="21"/>
        </w:rPr>
        <w:t>在某些情况下，</w:t>
      </w:r>
      <w:r w:rsidRPr="006124C1">
        <w:rPr>
          <w:rFonts w:hint="eastAsia"/>
          <w:szCs w:val="21"/>
        </w:rPr>
        <w:t>subplot</w:t>
      </w:r>
      <w:r w:rsidRPr="006124C1">
        <w:rPr>
          <w:rFonts w:hint="eastAsia"/>
          <w:szCs w:val="21"/>
        </w:rPr>
        <w:t>可能无法识别可以重用的轴，并可能替换它们。如果</w:t>
      </w:r>
      <w:r w:rsidRPr="006124C1">
        <w:rPr>
          <w:rFonts w:hint="eastAsia"/>
          <w:szCs w:val="21"/>
        </w:rPr>
        <w:t>subplot</w:t>
      </w:r>
      <w:r w:rsidRPr="006124C1">
        <w:rPr>
          <w:rFonts w:hint="eastAsia"/>
          <w:szCs w:val="21"/>
        </w:rPr>
        <w:t>轴需要重复引用，请考虑事先创建并存储它们的轴句柄，而不是为同一位置重复调用</w:t>
      </w:r>
      <w:r w:rsidRPr="006124C1">
        <w:rPr>
          <w:rFonts w:hint="eastAsia"/>
          <w:szCs w:val="21"/>
        </w:rPr>
        <w:t>subplot</w:t>
      </w:r>
      <w:r w:rsidRPr="006124C1">
        <w:rPr>
          <w:rFonts w:hint="eastAsia"/>
          <w:szCs w:val="21"/>
        </w:rPr>
        <w:t>。</w:t>
      </w:r>
    </w:p>
    <w:p w:rsidR="006124C1" w:rsidRDefault="006124C1" w:rsidP="00397629">
      <w:pPr>
        <w:spacing w:before="0" w:after="0"/>
        <w:ind w:leftChars="200" w:left="420"/>
        <w:rPr>
          <w:szCs w:val="21"/>
        </w:rPr>
      </w:pPr>
      <w:r w:rsidRPr="006124C1">
        <w:rPr>
          <w:rFonts w:hint="eastAsia"/>
          <w:szCs w:val="21"/>
        </w:rPr>
        <w:t>例子</w:t>
      </w:r>
      <w:r w:rsidRPr="006124C1">
        <w:rPr>
          <w:rFonts w:hint="eastAsia"/>
          <w:szCs w:val="21"/>
        </w:rPr>
        <w:t>:</w:t>
      </w:r>
    </w:p>
    <w:p w:rsidR="006124C1" w:rsidRPr="006124C1" w:rsidRDefault="006124C1" w:rsidP="00397629">
      <w:pPr>
        <w:spacing w:before="0" w:after="0"/>
        <w:ind w:leftChars="400" w:left="840"/>
        <w:rPr>
          <w:szCs w:val="21"/>
        </w:rPr>
      </w:pPr>
      <w:r w:rsidRPr="006124C1">
        <w:rPr>
          <w:szCs w:val="21"/>
        </w:rPr>
        <w:t>x = 1:10;</w:t>
      </w:r>
    </w:p>
    <w:p w:rsidR="006124C1" w:rsidRPr="006124C1" w:rsidRDefault="006124C1" w:rsidP="00397629">
      <w:pPr>
        <w:spacing w:before="0" w:after="0"/>
        <w:ind w:leftChars="400" w:left="840"/>
        <w:rPr>
          <w:szCs w:val="21"/>
        </w:rPr>
      </w:pPr>
      <w:r w:rsidRPr="006124C1">
        <w:rPr>
          <w:szCs w:val="21"/>
        </w:rPr>
        <w:t>y = rand (16, 10);</w:t>
      </w:r>
    </w:p>
    <w:p w:rsidR="006124C1" w:rsidRPr="006124C1" w:rsidRDefault="006124C1" w:rsidP="00397629">
      <w:pPr>
        <w:spacing w:before="0" w:after="0"/>
        <w:ind w:leftChars="400" w:left="840"/>
        <w:rPr>
          <w:szCs w:val="21"/>
        </w:rPr>
      </w:pPr>
      <w:r w:rsidRPr="006124C1">
        <w:rPr>
          <w:szCs w:val="21"/>
        </w:rPr>
        <w:t>for i_plot = 1:4</w:t>
      </w:r>
    </w:p>
    <w:p w:rsidR="006124C1" w:rsidRPr="006124C1" w:rsidRDefault="006124C1" w:rsidP="00397629">
      <w:pPr>
        <w:spacing w:before="0" w:after="0"/>
        <w:ind w:leftChars="400" w:left="840"/>
        <w:rPr>
          <w:szCs w:val="21"/>
        </w:rPr>
      </w:pPr>
      <w:r w:rsidRPr="006124C1">
        <w:rPr>
          <w:szCs w:val="21"/>
        </w:rPr>
        <w:t xml:space="preserve">  hax(i_plot) = subplot (2, 2, i_plot);</w:t>
      </w:r>
    </w:p>
    <w:p w:rsidR="006124C1" w:rsidRPr="006124C1" w:rsidRDefault="006124C1" w:rsidP="00397629">
      <w:pPr>
        <w:spacing w:before="0" w:after="0"/>
        <w:ind w:leftChars="400" w:left="840"/>
        <w:rPr>
          <w:szCs w:val="21"/>
        </w:rPr>
      </w:pPr>
      <w:r w:rsidRPr="006124C1">
        <w:rPr>
          <w:szCs w:val="21"/>
        </w:rPr>
        <w:t xml:space="preserve">  hold (hax(i_plot), "on");</w:t>
      </w:r>
    </w:p>
    <w:p w:rsidR="006124C1" w:rsidRPr="006124C1" w:rsidRDefault="006124C1" w:rsidP="00397629">
      <w:pPr>
        <w:spacing w:before="0" w:after="0"/>
        <w:ind w:leftChars="400" w:left="840"/>
        <w:rPr>
          <w:szCs w:val="21"/>
        </w:rPr>
      </w:pPr>
      <w:r w:rsidRPr="006124C1">
        <w:rPr>
          <w:szCs w:val="21"/>
        </w:rPr>
        <w:t xml:space="preserve">  grid (hax(i_plot), "on");</w:t>
      </w:r>
    </w:p>
    <w:p w:rsidR="006124C1" w:rsidRPr="006124C1" w:rsidRDefault="006124C1" w:rsidP="00397629">
      <w:pPr>
        <w:spacing w:before="0" w:after="0"/>
        <w:ind w:leftChars="400" w:left="840"/>
        <w:rPr>
          <w:szCs w:val="21"/>
        </w:rPr>
      </w:pPr>
      <w:r w:rsidRPr="006124C1">
        <w:rPr>
          <w:szCs w:val="21"/>
        </w:rPr>
        <w:t>endfor</w:t>
      </w:r>
    </w:p>
    <w:p w:rsidR="006124C1" w:rsidRPr="006124C1" w:rsidRDefault="006124C1" w:rsidP="00397629">
      <w:pPr>
        <w:spacing w:before="0" w:after="0"/>
        <w:ind w:leftChars="400" w:left="840"/>
        <w:rPr>
          <w:szCs w:val="21"/>
        </w:rPr>
      </w:pPr>
      <w:r w:rsidRPr="006124C1">
        <w:rPr>
          <w:szCs w:val="21"/>
        </w:rPr>
        <w:lastRenderedPageBreak/>
        <w:t>for i_loop = 1:2</w:t>
      </w:r>
    </w:p>
    <w:p w:rsidR="006124C1" w:rsidRPr="006124C1" w:rsidRDefault="006124C1" w:rsidP="00397629">
      <w:pPr>
        <w:spacing w:before="0" w:after="0"/>
        <w:ind w:leftChars="400" w:left="840"/>
        <w:rPr>
          <w:szCs w:val="21"/>
        </w:rPr>
      </w:pPr>
      <w:r w:rsidRPr="006124C1">
        <w:rPr>
          <w:szCs w:val="21"/>
        </w:rPr>
        <w:t xml:space="preserve">  for i_plot = 1:4</w:t>
      </w:r>
    </w:p>
    <w:p w:rsidR="006124C1" w:rsidRPr="006124C1" w:rsidRDefault="006124C1" w:rsidP="00397629">
      <w:pPr>
        <w:spacing w:before="0" w:after="0"/>
        <w:ind w:leftChars="400" w:left="840"/>
        <w:rPr>
          <w:szCs w:val="21"/>
        </w:rPr>
      </w:pPr>
      <w:r w:rsidRPr="006124C1">
        <w:rPr>
          <w:szCs w:val="21"/>
        </w:rPr>
        <w:t xml:space="preserve">    iy = (i_loop - 1)*4 + i_plot;</w:t>
      </w:r>
    </w:p>
    <w:p w:rsidR="006124C1" w:rsidRPr="006124C1" w:rsidRDefault="006124C1" w:rsidP="00397629">
      <w:pPr>
        <w:spacing w:before="0" w:after="0"/>
        <w:ind w:leftChars="400" w:left="840"/>
        <w:rPr>
          <w:szCs w:val="21"/>
        </w:rPr>
      </w:pPr>
      <w:r w:rsidRPr="006124C1">
        <w:rPr>
          <w:szCs w:val="21"/>
        </w:rPr>
        <w:t xml:space="preserve">    plotyy (hax(i_plot), x,y(iy,:), x,y(iy+1,:));</w:t>
      </w:r>
    </w:p>
    <w:p w:rsidR="006124C1" w:rsidRPr="006124C1" w:rsidRDefault="006124C1" w:rsidP="00397629">
      <w:pPr>
        <w:spacing w:before="0" w:after="0"/>
        <w:ind w:leftChars="400" w:left="840"/>
        <w:rPr>
          <w:szCs w:val="21"/>
        </w:rPr>
      </w:pPr>
      <w:r w:rsidRPr="006124C1">
        <w:rPr>
          <w:szCs w:val="21"/>
        </w:rPr>
        <w:t xml:space="preserve">  endfor</w:t>
      </w:r>
    </w:p>
    <w:p w:rsidR="006124C1" w:rsidRDefault="006124C1" w:rsidP="00397629">
      <w:pPr>
        <w:spacing w:before="0" w:after="0"/>
        <w:ind w:leftChars="400" w:left="840"/>
        <w:rPr>
          <w:szCs w:val="21"/>
        </w:rPr>
      </w:pPr>
      <w:r w:rsidRPr="006124C1">
        <w:rPr>
          <w:szCs w:val="21"/>
        </w:rPr>
        <w:t xml:space="preserve"> endfor</w:t>
      </w:r>
    </w:p>
    <w:p w:rsidR="006124C1" w:rsidRDefault="006124C1" w:rsidP="00397629">
      <w:pPr>
        <w:spacing w:before="0" w:after="0"/>
        <w:ind w:leftChars="200" w:left="420"/>
        <w:rPr>
          <w:szCs w:val="21"/>
        </w:rPr>
      </w:pPr>
      <w:r w:rsidRPr="006124C1">
        <w:rPr>
          <w:rFonts w:hint="eastAsia"/>
          <w:szCs w:val="21"/>
        </w:rPr>
        <w:t>参见</w:t>
      </w:r>
      <w:r w:rsidRPr="006124C1">
        <w:rPr>
          <w:rFonts w:hint="eastAsia"/>
          <w:szCs w:val="21"/>
        </w:rPr>
        <w:t>:axes, plot, gca, set</w:t>
      </w:r>
      <w:r w:rsidRPr="006124C1">
        <w:rPr>
          <w:rFonts w:hint="eastAsia"/>
          <w:szCs w:val="21"/>
        </w:rPr>
        <w:t>。</w:t>
      </w:r>
    </w:p>
    <w:p w:rsidR="006124C1" w:rsidRPr="00397629" w:rsidRDefault="006124C1" w:rsidP="00397629">
      <w:pPr>
        <w:spacing w:beforeLines="50" w:before="156" w:afterLines="50" w:after="156"/>
        <w:rPr>
          <w:b/>
          <w:szCs w:val="21"/>
        </w:rPr>
      </w:pPr>
      <w:r w:rsidRPr="00397629">
        <w:rPr>
          <w:rFonts w:hint="eastAsia"/>
          <w:b/>
          <w:szCs w:val="21"/>
        </w:rPr>
        <w:t>15.2.5</w:t>
      </w:r>
      <w:r w:rsidRPr="00397629">
        <w:rPr>
          <w:rFonts w:hint="eastAsia"/>
          <w:b/>
          <w:szCs w:val="21"/>
        </w:rPr>
        <w:t>多地块窗口</w:t>
      </w:r>
    </w:p>
    <w:p w:rsidR="006124C1" w:rsidRDefault="006124C1" w:rsidP="00397629">
      <w:pPr>
        <w:spacing w:before="0" w:after="0"/>
        <w:rPr>
          <w:szCs w:val="21"/>
        </w:rPr>
      </w:pPr>
      <w:r w:rsidRPr="006124C1">
        <w:rPr>
          <w:rFonts w:hint="eastAsia"/>
          <w:szCs w:val="21"/>
        </w:rPr>
        <w:t>您可以使用图形函数打开多个绘图窗口。例如</w:t>
      </w:r>
      <w:r w:rsidRPr="006124C1">
        <w:rPr>
          <w:rFonts w:hint="eastAsia"/>
          <w:szCs w:val="21"/>
        </w:rPr>
        <w:t>,</w:t>
      </w:r>
    </w:p>
    <w:p w:rsidR="006124C1" w:rsidRPr="006124C1" w:rsidRDefault="006124C1" w:rsidP="00397629">
      <w:pPr>
        <w:spacing w:beforeLines="50" w:before="156" w:after="0"/>
        <w:ind w:leftChars="200" w:left="420"/>
        <w:rPr>
          <w:szCs w:val="21"/>
        </w:rPr>
      </w:pPr>
      <w:r w:rsidRPr="006124C1">
        <w:rPr>
          <w:szCs w:val="21"/>
        </w:rPr>
        <w:t>figure (1);</w:t>
      </w:r>
    </w:p>
    <w:p w:rsidR="006124C1" w:rsidRPr="006124C1" w:rsidRDefault="006124C1" w:rsidP="00397629">
      <w:pPr>
        <w:spacing w:before="0" w:after="0"/>
        <w:ind w:leftChars="200" w:left="420"/>
        <w:rPr>
          <w:szCs w:val="21"/>
        </w:rPr>
      </w:pPr>
      <w:r w:rsidRPr="006124C1">
        <w:rPr>
          <w:szCs w:val="21"/>
        </w:rPr>
        <w:t>fplot (@sin, [-10, 10]);</w:t>
      </w:r>
    </w:p>
    <w:p w:rsidR="006124C1" w:rsidRPr="006124C1" w:rsidRDefault="006124C1" w:rsidP="00397629">
      <w:pPr>
        <w:spacing w:before="0" w:after="0"/>
        <w:ind w:leftChars="200" w:left="420"/>
        <w:rPr>
          <w:szCs w:val="21"/>
        </w:rPr>
      </w:pPr>
      <w:r w:rsidRPr="006124C1">
        <w:rPr>
          <w:szCs w:val="21"/>
        </w:rPr>
        <w:t>figure (2);</w:t>
      </w:r>
    </w:p>
    <w:p w:rsidR="006124C1" w:rsidRDefault="006124C1" w:rsidP="00397629">
      <w:pPr>
        <w:spacing w:before="0" w:afterLines="50" w:after="156"/>
        <w:ind w:leftChars="200" w:left="420"/>
        <w:rPr>
          <w:szCs w:val="21"/>
        </w:rPr>
      </w:pPr>
      <w:r w:rsidRPr="006124C1">
        <w:rPr>
          <w:szCs w:val="21"/>
        </w:rPr>
        <w:t>fplot (@cos, [-10, 10]);</w:t>
      </w:r>
    </w:p>
    <w:p w:rsidR="006124C1" w:rsidRDefault="006124C1" w:rsidP="00397629">
      <w:pPr>
        <w:spacing w:before="0" w:after="0"/>
        <w:rPr>
          <w:szCs w:val="21"/>
        </w:rPr>
      </w:pPr>
      <w:r w:rsidRPr="006124C1">
        <w:rPr>
          <w:rFonts w:hint="eastAsia"/>
          <w:szCs w:val="21"/>
        </w:rPr>
        <w:t>创建两个图形，第一个显示正弦波，第二个显示余弦波。数字必须是正整数。</w:t>
      </w:r>
    </w:p>
    <w:p w:rsidR="006124C1" w:rsidRPr="006124C1" w:rsidRDefault="006124C1" w:rsidP="00397629">
      <w:pPr>
        <w:spacing w:beforeLines="50" w:before="156" w:after="0"/>
        <w:rPr>
          <w:szCs w:val="21"/>
        </w:rPr>
      </w:pPr>
      <w:r w:rsidRPr="006124C1">
        <w:rPr>
          <w:szCs w:val="21"/>
        </w:rPr>
        <w:t>: figure</w:t>
      </w:r>
    </w:p>
    <w:p w:rsidR="006124C1" w:rsidRPr="006124C1" w:rsidRDefault="006124C1" w:rsidP="00397629">
      <w:pPr>
        <w:spacing w:before="0" w:after="0"/>
        <w:rPr>
          <w:szCs w:val="21"/>
        </w:rPr>
      </w:pPr>
      <w:r w:rsidRPr="006124C1">
        <w:rPr>
          <w:szCs w:val="21"/>
        </w:rPr>
        <w:t>: figure n</w:t>
      </w:r>
    </w:p>
    <w:p w:rsidR="006124C1" w:rsidRPr="006124C1" w:rsidRDefault="006124C1" w:rsidP="00397629">
      <w:pPr>
        <w:spacing w:before="0" w:after="0"/>
        <w:rPr>
          <w:szCs w:val="21"/>
        </w:rPr>
      </w:pPr>
      <w:r w:rsidRPr="006124C1">
        <w:rPr>
          <w:szCs w:val="21"/>
        </w:rPr>
        <w:t>: figure (n)</w:t>
      </w:r>
    </w:p>
    <w:p w:rsidR="006124C1" w:rsidRPr="006124C1" w:rsidRDefault="006124C1" w:rsidP="00397629">
      <w:pPr>
        <w:spacing w:before="0" w:after="0"/>
        <w:rPr>
          <w:szCs w:val="21"/>
        </w:rPr>
      </w:pPr>
      <w:r w:rsidRPr="006124C1">
        <w:rPr>
          <w:szCs w:val="21"/>
        </w:rPr>
        <w:t>: figure (…, "property", value, …)</w:t>
      </w:r>
    </w:p>
    <w:p w:rsidR="006124C1" w:rsidRDefault="006124C1" w:rsidP="00397629">
      <w:pPr>
        <w:spacing w:before="0" w:after="0"/>
        <w:rPr>
          <w:szCs w:val="21"/>
        </w:rPr>
      </w:pPr>
      <w:r w:rsidRPr="006124C1">
        <w:rPr>
          <w:szCs w:val="21"/>
        </w:rPr>
        <w:t>: h = figure (…)</w:t>
      </w:r>
    </w:p>
    <w:p w:rsidR="006124C1" w:rsidRPr="006124C1" w:rsidRDefault="006124C1" w:rsidP="00397629">
      <w:pPr>
        <w:spacing w:before="0" w:after="0"/>
        <w:ind w:leftChars="200" w:left="420"/>
        <w:rPr>
          <w:szCs w:val="21"/>
        </w:rPr>
      </w:pPr>
      <w:r w:rsidRPr="006124C1">
        <w:rPr>
          <w:rFonts w:hint="eastAsia"/>
          <w:szCs w:val="21"/>
        </w:rPr>
        <w:t>创建一个用于绘图的新图形窗口。</w:t>
      </w:r>
    </w:p>
    <w:p w:rsidR="006124C1" w:rsidRPr="006124C1" w:rsidRDefault="006124C1" w:rsidP="00397629">
      <w:pPr>
        <w:spacing w:before="0" w:after="0"/>
        <w:ind w:leftChars="200" w:left="420"/>
        <w:rPr>
          <w:szCs w:val="21"/>
        </w:rPr>
      </w:pPr>
      <w:r w:rsidRPr="006124C1">
        <w:rPr>
          <w:rFonts w:hint="eastAsia"/>
          <w:szCs w:val="21"/>
        </w:rPr>
        <w:t>如果没有指定参数，则创建一个包含下一个可用数字的新图形。</w:t>
      </w:r>
    </w:p>
    <w:p w:rsidR="006124C1" w:rsidRDefault="006124C1" w:rsidP="00397629">
      <w:pPr>
        <w:spacing w:before="0" w:after="0"/>
        <w:ind w:leftChars="200" w:left="420"/>
        <w:rPr>
          <w:szCs w:val="21"/>
        </w:rPr>
      </w:pPr>
      <w:r w:rsidRPr="006124C1">
        <w:rPr>
          <w:rFonts w:hint="eastAsia"/>
          <w:szCs w:val="21"/>
        </w:rPr>
        <w:t>如果使用整数</w:t>
      </w:r>
      <w:r w:rsidRPr="006124C1">
        <w:rPr>
          <w:rFonts w:hint="eastAsia"/>
          <w:szCs w:val="21"/>
        </w:rPr>
        <w:t>n</w:t>
      </w:r>
      <w:r w:rsidRPr="006124C1">
        <w:rPr>
          <w:rFonts w:hint="eastAsia"/>
          <w:szCs w:val="21"/>
        </w:rPr>
        <w:t>调用，并且不存在该编号的图形，则创建具有指定编号的新图形。如果图形已经存在，则使其可见并成为用于绘图的当前图形。</w:t>
      </w:r>
    </w:p>
    <w:p w:rsidR="006124C1" w:rsidRPr="006124C1" w:rsidRDefault="006124C1" w:rsidP="00397629">
      <w:pPr>
        <w:spacing w:before="0" w:after="0"/>
        <w:ind w:leftChars="200" w:left="420"/>
        <w:rPr>
          <w:szCs w:val="21"/>
        </w:rPr>
      </w:pPr>
      <w:r w:rsidRPr="006124C1">
        <w:rPr>
          <w:rFonts w:hint="eastAsia"/>
          <w:szCs w:val="21"/>
        </w:rPr>
        <w:t>可以为图形对象指定多个属性值对，但它们必须成对出现。</w:t>
      </w:r>
    </w:p>
    <w:p w:rsidR="006124C1" w:rsidRPr="006124C1" w:rsidRDefault="006124C1" w:rsidP="00397629">
      <w:pPr>
        <w:spacing w:before="0" w:after="0"/>
        <w:ind w:leftChars="200" w:left="420"/>
        <w:rPr>
          <w:szCs w:val="21"/>
        </w:rPr>
      </w:pPr>
      <w:r w:rsidRPr="006124C1">
        <w:rPr>
          <w:rFonts w:hint="eastAsia"/>
          <w:szCs w:val="21"/>
        </w:rPr>
        <w:t>可选的返回值</w:t>
      </w:r>
      <w:r w:rsidRPr="006124C1">
        <w:rPr>
          <w:rFonts w:hint="eastAsia"/>
          <w:szCs w:val="21"/>
        </w:rPr>
        <w:t>h</w:t>
      </w:r>
      <w:r w:rsidRPr="006124C1">
        <w:rPr>
          <w:rFonts w:hint="eastAsia"/>
          <w:szCs w:val="21"/>
        </w:rPr>
        <w:t>是创建的图形对象的图形句柄。</w:t>
      </w:r>
    </w:p>
    <w:p w:rsidR="006124C1" w:rsidRPr="006124C1" w:rsidRDefault="006124C1" w:rsidP="00397629">
      <w:pPr>
        <w:spacing w:before="0" w:after="0"/>
        <w:ind w:leftChars="200" w:left="420"/>
        <w:rPr>
          <w:szCs w:val="21"/>
        </w:rPr>
      </w:pPr>
      <w:r w:rsidRPr="006124C1">
        <w:rPr>
          <w:rFonts w:hint="eastAsia"/>
          <w:szCs w:val="21"/>
        </w:rPr>
        <w:t>编程注意</w:t>
      </w:r>
      <w:r w:rsidRPr="006124C1">
        <w:rPr>
          <w:rFonts w:hint="eastAsia"/>
          <w:szCs w:val="21"/>
        </w:rPr>
        <w:t>:</w:t>
      </w:r>
      <w:r w:rsidRPr="006124C1">
        <w:rPr>
          <w:rFonts w:hint="eastAsia"/>
          <w:szCs w:val="21"/>
        </w:rPr>
        <w:t>完整的属性列表记录在</w:t>
      </w:r>
      <w:r w:rsidRPr="00196550">
        <w:rPr>
          <w:rFonts w:hint="eastAsia"/>
          <w:szCs w:val="21"/>
          <w:highlight w:val="red"/>
        </w:rPr>
        <w:t>图属性</w:t>
      </w:r>
      <w:r w:rsidRPr="006124C1">
        <w:rPr>
          <w:rFonts w:hint="eastAsia"/>
          <w:szCs w:val="21"/>
        </w:rPr>
        <w:t>中。</w:t>
      </w:r>
    </w:p>
    <w:p w:rsidR="006124C1" w:rsidRDefault="006124C1" w:rsidP="00397629">
      <w:pPr>
        <w:spacing w:before="0" w:after="0"/>
        <w:ind w:leftChars="200" w:left="420"/>
        <w:rPr>
          <w:szCs w:val="21"/>
        </w:rPr>
      </w:pPr>
      <w:r w:rsidRPr="006124C1">
        <w:rPr>
          <w:rFonts w:hint="eastAsia"/>
          <w:szCs w:val="21"/>
        </w:rPr>
        <w:t>参见</w:t>
      </w:r>
      <w:r w:rsidRPr="006124C1">
        <w:rPr>
          <w:rFonts w:hint="eastAsia"/>
          <w:szCs w:val="21"/>
        </w:rPr>
        <w:t>:axes, gcf, shg, clf, close</w:t>
      </w:r>
      <w:r w:rsidRPr="006124C1">
        <w:rPr>
          <w:rFonts w:hint="eastAsia"/>
          <w:szCs w:val="21"/>
        </w:rPr>
        <w:t>。</w:t>
      </w:r>
    </w:p>
    <w:p w:rsidR="006124C1" w:rsidRPr="00397629" w:rsidRDefault="006124C1" w:rsidP="006124C1">
      <w:pPr>
        <w:rPr>
          <w:b/>
          <w:szCs w:val="21"/>
        </w:rPr>
      </w:pPr>
      <w:r w:rsidRPr="00397629">
        <w:rPr>
          <w:rFonts w:hint="eastAsia"/>
          <w:b/>
          <w:szCs w:val="21"/>
        </w:rPr>
        <w:t>15.2.6</w:t>
      </w:r>
      <w:r w:rsidRPr="00397629">
        <w:rPr>
          <w:rFonts w:hint="eastAsia"/>
          <w:b/>
          <w:szCs w:val="21"/>
        </w:rPr>
        <w:t>绘图对象的操作</w:t>
      </w:r>
    </w:p>
    <w:p w:rsidR="006124C1" w:rsidRPr="006124C1" w:rsidRDefault="006124C1" w:rsidP="00397629">
      <w:pPr>
        <w:spacing w:before="0" w:after="0"/>
        <w:rPr>
          <w:szCs w:val="21"/>
        </w:rPr>
      </w:pPr>
      <w:r w:rsidRPr="006124C1">
        <w:rPr>
          <w:szCs w:val="21"/>
        </w:rPr>
        <w:t>: pan</w:t>
      </w:r>
    </w:p>
    <w:p w:rsidR="006124C1" w:rsidRPr="006124C1" w:rsidRDefault="006124C1" w:rsidP="00397629">
      <w:pPr>
        <w:spacing w:before="0" w:after="0"/>
        <w:rPr>
          <w:szCs w:val="21"/>
        </w:rPr>
      </w:pPr>
      <w:r w:rsidRPr="006124C1">
        <w:rPr>
          <w:szCs w:val="21"/>
        </w:rPr>
        <w:t>: pan on</w:t>
      </w:r>
    </w:p>
    <w:p w:rsidR="006124C1" w:rsidRPr="006124C1" w:rsidRDefault="006124C1" w:rsidP="00397629">
      <w:pPr>
        <w:spacing w:before="0" w:after="0"/>
        <w:rPr>
          <w:szCs w:val="21"/>
        </w:rPr>
      </w:pPr>
      <w:r w:rsidRPr="006124C1">
        <w:rPr>
          <w:szCs w:val="21"/>
        </w:rPr>
        <w:t>: pan off</w:t>
      </w:r>
    </w:p>
    <w:p w:rsidR="006124C1" w:rsidRPr="006124C1" w:rsidRDefault="006124C1" w:rsidP="00397629">
      <w:pPr>
        <w:spacing w:before="0" w:after="0"/>
        <w:rPr>
          <w:szCs w:val="21"/>
        </w:rPr>
      </w:pPr>
      <w:r w:rsidRPr="006124C1">
        <w:rPr>
          <w:szCs w:val="21"/>
        </w:rPr>
        <w:t>: pan xon</w:t>
      </w:r>
    </w:p>
    <w:p w:rsidR="006124C1" w:rsidRPr="006124C1" w:rsidRDefault="006124C1" w:rsidP="00397629">
      <w:pPr>
        <w:spacing w:before="0" w:after="0"/>
        <w:rPr>
          <w:szCs w:val="21"/>
        </w:rPr>
      </w:pPr>
      <w:r w:rsidRPr="006124C1">
        <w:rPr>
          <w:szCs w:val="21"/>
        </w:rPr>
        <w:t>: pan yon</w:t>
      </w:r>
    </w:p>
    <w:p w:rsidR="006124C1" w:rsidRDefault="006124C1" w:rsidP="00397629">
      <w:pPr>
        <w:spacing w:before="0" w:after="0"/>
        <w:rPr>
          <w:szCs w:val="21"/>
        </w:rPr>
      </w:pPr>
      <w:r w:rsidRPr="006124C1">
        <w:rPr>
          <w:szCs w:val="21"/>
        </w:rPr>
        <w:t>: pan (hfig, option)</w:t>
      </w:r>
    </w:p>
    <w:p w:rsidR="006124C1" w:rsidRPr="006124C1" w:rsidRDefault="006124C1" w:rsidP="00397629">
      <w:pPr>
        <w:spacing w:before="0" w:after="0"/>
        <w:ind w:leftChars="200" w:left="420"/>
        <w:rPr>
          <w:szCs w:val="21"/>
        </w:rPr>
      </w:pPr>
      <w:r w:rsidRPr="006124C1">
        <w:rPr>
          <w:rFonts w:hint="eastAsia"/>
          <w:szCs w:val="21"/>
        </w:rPr>
        <w:t>控制图形界面中图形的交互平移方式。</w:t>
      </w:r>
    </w:p>
    <w:p w:rsidR="006124C1" w:rsidRPr="006124C1" w:rsidRDefault="006124C1" w:rsidP="00397629">
      <w:pPr>
        <w:spacing w:before="0" w:after="0"/>
        <w:ind w:leftChars="200" w:left="420"/>
        <w:rPr>
          <w:szCs w:val="21"/>
        </w:rPr>
      </w:pPr>
      <w:r w:rsidRPr="006124C1">
        <w:rPr>
          <w:rFonts w:hint="eastAsia"/>
          <w:szCs w:val="21"/>
        </w:rPr>
        <w:t>给定选项“开”或“关”，设置交互式平移模式开或关。</w:t>
      </w:r>
    </w:p>
    <w:p w:rsidR="006124C1" w:rsidRPr="006124C1" w:rsidRDefault="006124C1" w:rsidP="00397629">
      <w:pPr>
        <w:spacing w:before="0" w:after="0"/>
        <w:ind w:leftChars="200" w:left="420"/>
        <w:rPr>
          <w:szCs w:val="21"/>
        </w:rPr>
      </w:pPr>
      <w:r w:rsidRPr="006124C1">
        <w:rPr>
          <w:rFonts w:hint="eastAsia"/>
          <w:szCs w:val="21"/>
        </w:rPr>
        <w:t>在没有参数的情况下，打开或关闭当前平移模式。</w:t>
      </w:r>
    </w:p>
    <w:p w:rsidR="006124C1" w:rsidRPr="006124C1" w:rsidRDefault="006124C1" w:rsidP="00397629">
      <w:pPr>
        <w:spacing w:before="0" w:after="0"/>
        <w:ind w:leftChars="200" w:left="420"/>
        <w:rPr>
          <w:szCs w:val="21"/>
        </w:rPr>
      </w:pPr>
      <w:r w:rsidRPr="006124C1">
        <w:rPr>
          <w:rFonts w:hint="eastAsia"/>
          <w:szCs w:val="21"/>
        </w:rPr>
        <w:t>给定选项“</w:t>
      </w:r>
      <w:r w:rsidRPr="006124C1">
        <w:rPr>
          <w:rFonts w:hint="eastAsia"/>
          <w:szCs w:val="21"/>
        </w:rPr>
        <w:t>xon</w:t>
      </w:r>
      <w:r w:rsidRPr="006124C1">
        <w:rPr>
          <w:rFonts w:hint="eastAsia"/>
          <w:szCs w:val="21"/>
        </w:rPr>
        <w:t>”或“</w:t>
      </w:r>
      <w:r w:rsidRPr="006124C1">
        <w:rPr>
          <w:rFonts w:hint="eastAsia"/>
          <w:szCs w:val="21"/>
        </w:rPr>
        <w:t>yon</w:t>
      </w:r>
      <w:r w:rsidRPr="006124C1">
        <w:rPr>
          <w:rFonts w:hint="eastAsia"/>
          <w:szCs w:val="21"/>
        </w:rPr>
        <w:t>”，仅对</w:t>
      </w:r>
      <w:r w:rsidRPr="006124C1">
        <w:rPr>
          <w:rFonts w:hint="eastAsia"/>
          <w:szCs w:val="21"/>
        </w:rPr>
        <w:t>x</w:t>
      </w:r>
      <w:r w:rsidRPr="006124C1">
        <w:rPr>
          <w:rFonts w:hint="eastAsia"/>
          <w:szCs w:val="21"/>
        </w:rPr>
        <w:t>轴或</w:t>
      </w:r>
      <w:r w:rsidRPr="006124C1">
        <w:rPr>
          <w:rFonts w:hint="eastAsia"/>
          <w:szCs w:val="21"/>
        </w:rPr>
        <w:t>y</w:t>
      </w:r>
      <w:r w:rsidRPr="006124C1">
        <w:rPr>
          <w:rFonts w:hint="eastAsia"/>
          <w:szCs w:val="21"/>
        </w:rPr>
        <w:t>轴启用平移模式。</w:t>
      </w:r>
    </w:p>
    <w:p w:rsidR="006124C1" w:rsidRPr="006124C1" w:rsidRDefault="006124C1" w:rsidP="00397629">
      <w:pPr>
        <w:spacing w:before="0" w:after="0"/>
        <w:ind w:leftChars="200" w:left="420"/>
        <w:rPr>
          <w:szCs w:val="21"/>
        </w:rPr>
      </w:pPr>
      <w:r w:rsidRPr="006124C1">
        <w:rPr>
          <w:rFonts w:hint="eastAsia"/>
          <w:szCs w:val="21"/>
        </w:rPr>
        <w:t>如果第一个参数</w:t>
      </w:r>
      <w:r w:rsidRPr="006124C1">
        <w:rPr>
          <w:rFonts w:hint="eastAsia"/>
          <w:szCs w:val="21"/>
        </w:rPr>
        <w:t>hfig</w:t>
      </w:r>
      <w:r w:rsidRPr="006124C1">
        <w:rPr>
          <w:rFonts w:hint="eastAsia"/>
          <w:szCs w:val="21"/>
        </w:rPr>
        <w:t>是一个数字，则对给定的数字进行操作，而不是对</w:t>
      </w:r>
      <w:r w:rsidRPr="006124C1">
        <w:rPr>
          <w:rFonts w:hint="eastAsia"/>
          <w:szCs w:val="21"/>
        </w:rPr>
        <w:t>gcf</w:t>
      </w:r>
      <w:r w:rsidRPr="006124C1">
        <w:rPr>
          <w:rFonts w:hint="eastAsia"/>
          <w:szCs w:val="21"/>
        </w:rPr>
        <w:t>返回的当前数字进行操作。</w:t>
      </w:r>
    </w:p>
    <w:p w:rsidR="006124C1" w:rsidRDefault="006124C1" w:rsidP="00397629">
      <w:pPr>
        <w:spacing w:before="0" w:after="0"/>
        <w:ind w:leftChars="200" w:left="420"/>
        <w:rPr>
          <w:szCs w:val="21"/>
        </w:rPr>
      </w:pPr>
      <w:r w:rsidRPr="006124C1">
        <w:rPr>
          <w:rFonts w:hint="eastAsia"/>
          <w:szCs w:val="21"/>
        </w:rPr>
        <w:t>参见</w:t>
      </w:r>
      <w:r w:rsidRPr="006124C1">
        <w:rPr>
          <w:rFonts w:hint="eastAsia"/>
          <w:szCs w:val="21"/>
        </w:rPr>
        <w:t>:rotate3d</w:t>
      </w:r>
      <w:r w:rsidRPr="006124C1">
        <w:rPr>
          <w:rFonts w:hint="eastAsia"/>
          <w:szCs w:val="21"/>
        </w:rPr>
        <w:t>，缩放。</w:t>
      </w:r>
    </w:p>
    <w:p w:rsidR="006124C1" w:rsidRPr="006124C1" w:rsidRDefault="006124C1" w:rsidP="00397629">
      <w:pPr>
        <w:spacing w:beforeLines="50" w:before="156" w:after="0"/>
        <w:rPr>
          <w:szCs w:val="21"/>
        </w:rPr>
      </w:pPr>
      <w:r w:rsidRPr="006124C1">
        <w:rPr>
          <w:szCs w:val="21"/>
        </w:rPr>
        <w:t>: rotate (h, direction, alpha)</w:t>
      </w:r>
    </w:p>
    <w:p w:rsidR="006124C1" w:rsidRDefault="006124C1" w:rsidP="00397629">
      <w:pPr>
        <w:spacing w:before="0" w:after="0"/>
        <w:rPr>
          <w:szCs w:val="21"/>
        </w:rPr>
      </w:pPr>
      <w:r w:rsidRPr="006124C1">
        <w:rPr>
          <w:szCs w:val="21"/>
        </w:rPr>
        <w:lastRenderedPageBreak/>
        <w:t>: rotate (…, origin)</w:t>
      </w:r>
    </w:p>
    <w:p w:rsidR="006124C1" w:rsidRPr="006124C1" w:rsidRDefault="006124C1" w:rsidP="00397629">
      <w:pPr>
        <w:spacing w:before="0" w:after="0"/>
        <w:ind w:leftChars="200" w:left="420"/>
        <w:rPr>
          <w:szCs w:val="21"/>
        </w:rPr>
      </w:pPr>
      <w:r w:rsidRPr="006124C1">
        <w:rPr>
          <w:rFonts w:hint="eastAsia"/>
          <w:szCs w:val="21"/>
        </w:rPr>
        <w:t>将绘图对象</w:t>
      </w:r>
      <w:r w:rsidRPr="006124C1">
        <w:rPr>
          <w:rFonts w:hint="eastAsia"/>
          <w:szCs w:val="21"/>
        </w:rPr>
        <w:t>h</w:t>
      </w:r>
      <w:r w:rsidRPr="006124C1">
        <w:rPr>
          <w:rFonts w:hint="eastAsia"/>
          <w:szCs w:val="21"/>
        </w:rPr>
        <w:t>围绕具有方向和原点原点的直线旋转</w:t>
      </w:r>
      <w:r w:rsidRPr="006124C1">
        <w:rPr>
          <w:rFonts w:hint="eastAsia"/>
          <w:szCs w:val="21"/>
        </w:rPr>
        <w:t>alpha</w:t>
      </w:r>
      <w:r w:rsidRPr="006124C1">
        <w:rPr>
          <w:rFonts w:hint="eastAsia"/>
          <w:szCs w:val="21"/>
        </w:rPr>
        <w:t>度。</w:t>
      </w:r>
    </w:p>
    <w:p w:rsidR="006124C1" w:rsidRPr="006124C1" w:rsidRDefault="006124C1" w:rsidP="00397629">
      <w:pPr>
        <w:spacing w:before="0" w:after="0"/>
        <w:ind w:leftChars="200" w:left="420"/>
        <w:rPr>
          <w:szCs w:val="21"/>
        </w:rPr>
      </w:pPr>
      <w:r w:rsidRPr="006124C1">
        <w:rPr>
          <w:rFonts w:hint="eastAsia"/>
          <w:szCs w:val="21"/>
        </w:rPr>
        <w:t>origin</w:t>
      </w:r>
      <w:r w:rsidRPr="006124C1">
        <w:rPr>
          <w:rFonts w:hint="eastAsia"/>
          <w:szCs w:val="21"/>
        </w:rPr>
        <w:t>的默认值是</w:t>
      </w:r>
      <w:r w:rsidRPr="006124C1">
        <w:rPr>
          <w:rFonts w:hint="eastAsia"/>
          <w:szCs w:val="21"/>
        </w:rPr>
        <w:t>h</w:t>
      </w:r>
      <w:r w:rsidRPr="006124C1">
        <w:rPr>
          <w:rFonts w:hint="eastAsia"/>
          <w:szCs w:val="21"/>
        </w:rPr>
        <w:t>的父轴对象的中心。</w:t>
      </w:r>
    </w:p>
    <w:p w:rsidR="006124C1" w:rsidRPr="006124C1" w:rsidRDefault="006124C1" w:rsidP="00397629">
      <w:pPr>
        <w:spacing w:before="0" w:after="0"/>
        <w:ind w:leftChars="200" w:left="420"/>
        <w:rPr>
          <w:szCs w:val="21"/>
        </w:rPr>
      </w:pPr>
      <w:r w:rsidRPr="006124C1">
        <w:rPr>
          <w:rFonts w:hint="eastAsia"/>
          <w:szCs w:val="21"/>
        </w:rPr>
        <w:t>如果</w:t>
      </w:r>
      <w:r w:rsidRPr="006124C1">
        <w:rPr>
          <w:rFonts w:hint="eastAsia"/>
          <w:szCs w:val="21"/>
        </w:rPr>
        <w:t>h</w:t>
      </w:r>
      <w:r w:rsidRPr="006124C1">
        <w:rPr>
          <w:rFonts w:hint="eastAsia"/>
          <w:szCs w:val="21"/>
        </w:rPr>
        <w:t>是句柄的向量，它们必须都有相同的父轴对象。</w:t>
      </w:r>
    </w:p>
    <w:p w:rsidR="006124C1" w:rsidRDefault="006124C1" w:rsidP="00397629">
      <w:pPr>
        <w:spacing w:before="0" w:after="0"/>
        <w:ind w:leftChars="200" w:left="420"/>
        <w:rPr>
          <w:szCs w:val="21"/>
        </w:rPr>
      </w:pPr>
      <w:r w:rsidRPr="006124C1">
        <w:rPr>
          <w:rFonts w:hint="eastAsia"/>
          <w:szCs w:val="21"/>
        </w:rPr>
        <w:t>可以旋转的图形对象包括线、面、补丁和图像。</w:t>
      </w:r>
    </w:p>
    <w:p w:rsidR="006124C1" w:rsidRPr="006124C1" w:rsidRDefault="006124C1" w:rsidP="00397629">
      <w:pPr>
        <w:spacing w:beforeLines="50" w:before="156" w:after="0"/>
        <w:rPr>
          <w:szCs w:val="21"/>
        </w:rPr>
      </w:pPr>
      <w:r w:rsidRPr="006124C1">
        <w:rPr>
          <w:szCs w:val="21"/>
        </w:rPr>
        <w:t>: rotate3d</w:t>
      </w:r>
    </w:p>
    <w:p w:rsidR="006124C1" w:rsidRPr="006124C1" w:rsidRDefault="006124C1" w:rsidP="00397629">
      <w:pPr>
        <w:spacing w:before="0" w:after="0"/>
        <w:rPr>
          <w:szCs w:val="21"/>
        </w:rPr>
      </w:pPr>
      <w:r w:rsidRPr="006124C1">
        <w:rPr>
          <w:szCs w:val="21"/>
        </w:rPr>
        <w:t>: rotate3d on</w:t>
      </w:r>
    </w:p>
    <w:p w:rsidR="006124C1" w:rsidRPr="006124C1" w:rsidRDefault="006124C1" w:rsidP="00397629">
      <w:pPr>
        <w:spacing w:before="0" w:after="0"/>
        <w:rPr>
          <w:szCs w:val="21"/>
        </w:rPr>
      </w:pPr>
      <w:r w:rsidRPr="006124C1">
        <w:rPr>
          <w:szCs w:val="21"/>
        </w:rPr>
        <w:t>: rotate3d off</w:t>
      </w:r>
    </w:p>
    <w:p w:rsidR="006124C1" w:rsidRDefault="006124C1" w:rsidP="00397629">
      <w:pPr>
        <w:spacing w:before="0" w:after="0"/>
        <w:rPr>
          <w:szCs w:val="21"/>
        </w:rPr>
      </w:pPr>
      <w:r w:rsidRPr="006124C1">
        <w:rPr>
          <w:szCs w:val="21"/>
        </w:rPr>
        <w:t>: rotate3d (hfig, option)</w:t>
      </w:r>
    </w:p>
    <w:p w:rsidR="006124C1" w:rsidRPr="006124C1" w:rsidRDefault="006124C1" w:rsidP="00397629">
      <w:pPr>
        <w:spacing w:before="0" w:after="0"/>
        <w:ind w:leftChars="200" w:left="420"/>
        <w:rPr>
          <w:szCs w:val="21"/>
        </w:rPr>
      </w:pPr>
      <w:r w:rsidRPr="006124C1">
        <w:rPr>
          <w:rFonts w:hint="eastAsia"/>
          <w:szCs w:val="21"/>
        </w:rPr>
        <w:t>在</w:t>
      </w:r>
      <w:r w:rsidRPr="006124C1">
        <w:rPr>
          <w:rFonts w:hint="eastAsia"/>
          <w:szCs w:val="21"/>
        </w:rPr>
        <w:t>GUI</w:t>
      </w:r>
      <w:r w:rsidRPr="006124C1">
        <w:rPr>
          <w:rFonts w:hint="eastAsia"/>
          <w:szCs w:val="21"/>
        </w:rPr>
        <w:t>中控制图形的交互式三维旋转模式。</w:t>
      </w:r>
    </w:p>
    <w:p w:rsidR="006124C1" w:rsidRPr="006124C1" w:rsidRDefault="006124C1" w:rsidP="00397629">
      <w:pPr>
        <w:spacing w:before="0" w:after="0"/>
        <w:ind w:leftChars="200" w:left="420"/>
        <w:rPr>
          <w:szCs w:val="21"/>
        </w:rPr>
      </w:pPr>
      <w:r w:rsidRPr="006124C1">
        <w:rPr>
          <w:rFonts w:hint="eastAsia"/>
          <w:szCs w:val="21"/>
        </w:rPr>
        <w:t>给出“开”或“关”选项，设置交互旋转模式为开或关。</w:t>
      </w:r>
    </w:p>
    <w:p w:rsidR="006124C1" w:rsidRPr="006124C1" w:rsidRDefault="006124C1" w:rsidP="00397629">
      <w:pPr>
        <w:spacing w:before="0" w:after="0"/>
        <w:ind w:leftChars="200" w:left="420"/>
        <w:rPr>
          <w:szCs w:val="21"/>
        </w:rPr>
      </w:pPr>
      <w:r w:rsidRPr="006124C1">
        <w:rPr>
          <w:rFonts w:hint="eastAsia"/>
          <w:szCs w:val="21"/>
        </w:rPr>
        <w:t>在没有参数的情况下，打开或关闭当前的旋转模式。</w:t>
      </w:r>
    </w:p>
    <w:p w:rsidR="006124C1" w:rsidRPr="006124C1" w:rsidRDefault="006124C1" w:rsidP="00397629">
      <w:pPr>
        <w:spacing w:before="0" w:after="0"/>
        <w:ind w:leftChars="200" w:left="420"/>
        <w:rPr>
          <w:szCs w:val="21"/>
        </w:rPr>
      </w:pPr>
      <w:r w:rsidRPr="006124C1">
        <w:rPr>
          <w:rFonts w:hint="eastAsia"/>
          <w:szCs w:val="21"/>
        </w:rPr>
        <w:t>如果第一个参数</w:t>
      </w:r>
      <w:r w:rsidRPr="006124C1">
        <w:rPr>
          <w:rFonts w:hint="eastAsia"/>
          <w:szCs w:val="21"/>
        </w:rPr>
        <w:t>hfig</w:t>
      </w:r>
      <w:r w:rsidRPr="006124C1">
        <w:rPr>
          <w:rFonts w:hint="eastAsia"/>
          <w:szCs w:val="21"/>
        </w:rPr>
        <w:t>是一个数字，则对给定的数字进行操作，而不是对</w:t>
      </w:r>
      <w:r w:rsidRPr="006124C1">
        <w:rPr>
          <w:rFonts w:hint="eastAsia"/>
          <w:szCs w:val="21"/>
        </w:rPr>
        <w:t>gcf</w:t>
      </w:r>
      <w:r w:rsidRPr="006124C1">
        <w:rPr>
          <w:rFonts w:hint="eastAsia"/>
          <w:szCs w:val="21"/>
        </w:rPr>
        <w:t>返回的当前数字进行操作。</w:t>
      </w:r>
    </w:p>
    <w:p w:rsidR="003E2348" w:rsidRDefault="006124C1" w:rsidP="00397629">
      <w:pPr>
        <w:spacing w:before="0" w:after="0"/>
        <w:ind w:leftChars="200" w:left="420"/>
        <w:rPr>
          <w:szCs w:val="21"/>
        </w:rPr>
      </w:pPr>
      <w:r w:rsidRPr="006124C1">
        <w:rPr>
          <w:rFonts w:hint="eastAsia"/>
          <w:szCs w:val="21"/>
        </w:rPr>
        <w:t>参见</w:t>
      </w:r>
      <w:r w:rsidRPr="006124C1">
        <w:rPr>
          <w:rFonts w:hint="eastAsia"/>
          <w:szCs w:val="21"/>
        </w:rPr>
        <w:t>:</w:t>
      </w:r>
      <w:r w:rsidRPr="006124C1">
        <w:rPr>
          <w:rFonts w:hint="eastAsia"/>
          <w:szCs w:val="21"/>
        </w:rPr>
        <w:t>平移，缩放。</w:t>
      </w:r>
    </w:p>
    <w:p w:rsidR="006124C1" w:rsidRPr="006124C1" w:rsidRDefault="006124C1" w:rsidP="00397629">
      <w:pPr>
        <w:spacing w:beforeLines="50" w:before="156" w:after="0"/>
        <w:rPr>
          <w:szCs w:val="21"/>
        </w:rPr>
      </w:pPr>
      <w:r w:rsidRPr="006124C1">
        <w:rPr>
          <w:szCs w:val="21"/>
        </w:rPr>
        <w:t>: zoom</w:t>
      </w:r>
    </w:p>
    <w:p w:rsidR="006124C1" w:rsidRPr="006124C1" w:rsidRDefault="006124C1" w:rsidP="00397629">
      <w:pPr>
        <w:spacing w:before="0" w:after="0"/>
        <w:rPr>
          <w:szCs w:val="21"/>
        </w:rPr>
      </w:pPr>
      <w:r w:rsidRPr="006124C1">
        <w:rPr>
          <w:szCs w:val="21"/>
        </w:rPr>
        <w:t>: zoom (factor)</w:t>
      </w:r>
    </w:p>
    <w:p w:rsidR="006124C1" w:rsidRPr="006124C1" w:rsidRDefault="006124C1" w:rsidP="00397629">
      <w:pPr>
        <w:spacing w:before="0" w:after="0"/>
        <w:rPr>
          <w:szCs w:val="21"/>
        </w:rPr>
      </w:pPr>
      <w:r w:rsidRPr="006124C1">
        <w:rPr>
          <w:szCs w:val="21"/>
        </w:rPr>
        <w:t>: zoom on</w:t>
      </w:r>
    </w:p>
    <w:p w:rsidR="006124C1" w:rsidRPr="006124C1" w:rsidRDefault="006124C1" w:rsidP="00397629">
      <w:pPr>
        <w:spacing w:before="0" w:after="0"/>
        <w:rPr>
          <w:szCs w:val="21"/>
        </w:rPr>
      </w:pPr>
      <w:r w:rsidRPr="006124C1">
        <w:rPr>
          <w:szCs w:val="21"/>
        </w:rPr>
        <w:t>: zoom off</w:t>
      </w:r>
    </w:p>
    <w:p w:rsidR="006124C1" w:rsidRPr="006124C1" w:rsidRDefault="006124C1" w:rsidP="00397629">
      <w:pPr>
        <w:spacing w:before="0" w:after="0"/>
        <w:rPr>
          <w:szCs w:val="21"/>
        </w:rPr>
      </w:pPr>
      <w:r w:rsidRPr="006124C1">
        <w:rPr>
          <w:szCs w:val="21"/>
        </w:rPr>
        <w:t>: zoom xon</w:t>
      </w:r>
    </w:p>
    <w:p w:rsidR="006124C1" w:rsidRPr="006124C1" w:rsidRDefault="006124C1" w:rsidP="00397629">
      <w:pPr>
        <w:spacing w:before="0" w:after="0"/>
        <w:rPr>
          <w:szCs w:val="21"/>
        </w:rPr>
      </w:pPr>
      <w:r w:rsidRPr="006124C1">
        <w:rPr>
          <w:szCs w:val="21"/>
        </w:rPr>
        <w:t>: zoom yon</w:t>
      </w:r>
    </w:p>
    <w:p w:rsidR="006124C1" w:rsidRPr="006124C1" w:rsidRDefault="006124C1" w:rsidP="00397629">
      <w:pPr>
        <w:spacing w:before="0" w:after="0"/>
        <w:rPr>
          <w:szCs w:val="21"/>
        </w:rPr>
      </w:pPr>
      <w:r w:rsidRPr="006124C1">
        <w:rPr>
          <w:szCs w:val="21"/>
        </w:rPr>
        <w:t>: zoom out</w:t>
      </w:r>
    </w:p>
    <w:p w:rsidR="006124C1" w:rsidRPr="006124C1" w:rsidRDefault="006124C1" w:rsidP="00397629">
      <w:pPr>
        <w:spacing w:before="0" w:after="0"/>
        <w:rPr>
          <w:szCs w:val="21"/>
        </w:rPr>
      </w:pPr>
      <w:r w:rsidRPr="006124C1">
        <w:rPr>
          <w:szCs w:val="21"/>
        </w:rPr>
        <w:t>: zoom reset</w:t>
      </w:r>
    </w:p>
    <w:p w:rsidR="006124C1" w:rsidRDefault="006124C1" w:rsidP="00397629">
      <w:pPr>
        <w:spacing w:before="0" w:after="0"/>
        <w:rPr>
          <w:szCs w:val="21"/>
        </w:rPr>
      </w:pPr>
      <w:r w:rsidRPr="006124C1">
        <w:rPr>
          <w:szCs w:val="21"/>
        </w:rPr>
        <w:t>: zoom (hfig, option)</w:t>
      </w:r>
    </w:p>
    <w:p w:rsidR="006124C1" w:rsidRPr="006124C1" w:rsidRDefault="006124C1" w:rsidP="00397629">
      <w:pPr>
        <w:spacing w:before="0" w:after="0"/>
        <w:ind w:leftChars="200" w:left="420"/>
        <w:rPr>
          <w:szCs w:val="21"/>
        </w:rPr>
      </w:pPr>
      <w:r w:rsidRPr="006124C1">
        <w:rPr>
          <w:rFonts w:hint="eastAsia"/>
          <w:szCs w:val="21"/>
        </w:rPr>
        <w:t>在</w:t>
      </w:r>
      <w:r w:rsidRPr="006124C1">
        <w:rPr>
          <w:rFonts w:hint="eastAsia"/>
          <w:szCs w:val="21"/>
        </w:rPr>
        <w:t>GUI</w:t>
      </w:r>
      <w:r w:rsidRPr="006124C1">
        <w:rPr>
          <w:rFonts w:hint="eastAsia"/>
          <w:szCs w:val="21"/>
        </w:rPr>
        <w:t>中缩放当前轴对象或控制图形的交互式缩放模式。</w:t>
      </w:r>
    </w:p>
    <w:p w:rsidR="006124C1" w:rsidRPr="006124C1" w:rsidRDefault="006124C1" w:rsidP="00397629">
      <w:pPr>
        <w:spacing w:before="0" w:after="0"/>
        <w:ind w:leftChars="200" w:left="420"/>
        <w:rPr>
          <w:szCs w:val="21"/>
        </w:rPr>
      </w:pPr>
      <w:r w:rsidRPr="006124C1">
        <w:rPr>
          <w:rFonts w:hint="eastAsia"/>
          <w:szCs w:val="21"/>
        </w:rPr>
        <w:t>给定一个大于零的数值参数，按给定的因子进行缩放。如果缩放因子大于</w:t>
      </w:r>
      <w:r w:rsidRPr="006124C1">
        <w:rPr>
          <w:rFonts w:hint="eastAsia"/>
          <w:szCs w:val="21"/>
        </w:rPr>
        <w:t>1</w:t>
      </w:r>
      <w:r w:rsidRPr="006124C1">
        <w:rPr>
          <w:rFonts w:hint="eastAsia"/>
          <w:szCs w:val="21"/>
        </w:rPr>
        <w:t>，则放大绘图。如果因子小于</w:t>
      </w:r>
      <w:r w:rsidRPr="006124C1">
        <w:rPr>
          <w:rFonts w:hint="eastAsia"/>
          <w:szCs w:val="21"/>
        </w:rPr>
        <w:t>1</w:t>
      </w:r>
      <w:r w:rsidRPr="006124C1">
        <w:rPr>
          <w:rFonts w:hint="eastAsia"/>
          <w:szCs w:val="21"/>
        </w:rPr>
        <w:t>，则缩小。如果缩放因子是两个或三个元素的矢量，则这些元素分别指定</w:t>
      </w:r>
      <w:r w:rsidRPr="006124C1">
        <w:rPr>
          <w:rFonts w:hint="eastAsia"/>
          <w:szCs w:val="21"/>
        </w:rPr>
        <w:t>x</w:t>
      </w:r>
      <w:r w:rsidRPr="006124C1">
        <w:rPr>
          <w:rFonts w:hint="eastAsia"/>
          <w:szCs w:val="21"/>
        </w:rPr>
        <w:t>、</w:t>
      </w:r>
      <w:r w:rsidRPr="006124C1">
        <w:rPr>
          <w:rFonts w:hint="eastAsia"/>
          <w:szCs w:val="21"/>
        </w:rPr>
        <w:t>y</w:t>
      </w:r>
      <w:r w:rsidRPr="006124C1">
        <w:rPr>
          <w:rFonts w:hint="eastAsia"/>
          <w:szCs w:val="21"/>
        </w:rPr>
        <w:t>和</w:t>
      </w:r>
      <w:r w:rsidRPr="006124C1">
        <w:rPr>
          <w:rFonts w:hint="eastAsia"/>
          <w:szCs w:val="21"/>
        </w:rPr>
        <w:t>z</w:t>
      </w:r>
      <w:r w:rsidRPr="006124C1">
        <w:rPr>
          <w:rFonts w:hint="eastAsia"/>
          <w:szCs w:val="21"/>
        </w:rPr>
        <w:t>轴的缩放因子。</w:t>
      </w:r>
    </w:p>
    <w:p w:rsidR="006124C1" w:rsidRPr="006124C1" w:rsidRDefault="006124C1" w:rsidP="00397629">
      <w:pPr>
        <w:spacing w:before="0" w:after="0"/>
        <w:ind w:leftChars="200" w:left="420"/>
        <w:rPr>
          <w:szCs w:val="21"/>
        </w:rPr>
      </w:pPr>
      <w:r w:rsidRPr="006124C1">
        <w:rPr>
          <w:rFonts w:hint="eastAsia"/>
          <w:szCs w:val="21"/>
        </w:rPr>
        <w:t>给出“开”或“关”选项，将交互式缩放模式设置为开或关。</w:t>
      </w:r>
    </w:p>
    <w:p w:rsidR="006124C1" w:rsidRDefault="006124C1" w:rsidP="00397629">
      <w:pPr>
        <w:spacing w:before="0" w:after="0"/>
        <w:ind w:leftChars="200" w:left="420"/>
        <w:rPr>
          <w:szCs w:val="21"/>
        </w:rPr>
      </w:pPr>
      <w:r w:rsidRPr="006124C1">
        <w:rPr>
          <w:rFonts w:hint="eastAsia"/>
          <w:szCs w:val="21"/>
        </w:rPr>
        <w:t>在没有参数的情况下，打开或关闭当前缩放模式。</w:t>
      </w:r>
    </w:p>
    <w:p w:rsidR="006124C1" w:rsidRPr="006124C1" w:rsidRDefault="006124C1" w:rsidP="00397629">
      <w:pPr>
        <w:spacing w:before="0" w:after="0"/>
        <w:ind w:leftChars="200" w:left="420"/>
        <w:rPr>
          <w:szCs w:val="21"/>
        </w:rPr>
      </w:pPr>
      <w:r w:rsidRPr="006124C1">
        <w:rPr>
          <w:rFonts w:hint="eastAsia"/>
          <w:szCs w:val="21"/>
        </w:rPr>
        <w:t>给定选项“</w:t>
      </w:r>
      <w:r w:rsidRPr="006124C1">
        <w:rPr>
          <w:rFonts w:hint="eastAsia"/>
          <w:szCs w:val="21"/>
        </w:rPr>
        <w:t>xon</w:t>
      </w:r>
      <w:r w:rsidRPr="006124C1">
        <w:rPr>
          <w:rFonts w:hint="eastAsia"/>
          <w:szCs w:val="21"/>
        </w:rPr>
        <w:t>”或“</w:t>
      </w:r>
      <w:r w:rsidRPr="006124C1">
        <w:rPr>
          <w:rFonts w:hint="eastAsia"/>
          <w:szCs w:val="21"/>
        </w:rPr>
        <w:t>yon</w:t>
      </w:r>
      <w:r w:rsidRPr="006124C1">
        <w:rPr>
          <w:rFonts w:hint="eastAsia"/>
          <w:szCs w:val="21"/>
        </w:rPr>
        <w:t>”，仅对</w:t>
      </w:r>
      <w:r w:rsidRPr="006124C1">
        <w:rPr>
          <w:rFonts w:hint="eastAsia"/>
          <w:szCs w:val="21"/>
        </w:rPr>
        <w:t>x</w:t>
      </w:r>
      <w:r w:rsidRPr="006124C1">
        <w:rPr>
          <w:rFonts w:hint="eastAsia"/>
          <w:szCs w:val="21"/>
        </w:rPr>
        <w:t>轴或</w:t>
      </w:r>
      <w:r w:rsidRPr="006124C1">
        <w:rPr>
          <w:rFonts w:hint="eastAsia"/>
          <w:szCs w:val="21"/>
        </w:rPr>
        <w:t>y</w:t>
      </w:r>
      <w:r w:rsidRPr="006124C1">
        <w:rPr>
          <w:rFonts w:hint="eastAsia"/>
          <w:szCs w:val="21"/>
        </w:rPr>
        <w:t>轴启用缩放模式。</w:t>
      </w:r>
    </w:p>
    <w:p w:rsidR="006124C1" w:rsidRPr="006124C1" w:rsidRDefault="006124C1" w:rsidP="00397629">
      <w:pPr>
        <w:spacing w:before="0" w:after="0"/>
        <w:ind w:leftChars="200" w:left="420"/>
        <w:rPr>
          <w:szCs w:val="21"/>
        </w:rPr>
      </w:pPr>
      <w:r w:rsidRPr="006124C1">
        <w:rPr>
          <w:rFonts w:hint="eastAsia"/>
          <w:szCs w:val="21"/>
        </w:rPr>
        <w:t>给定“</w:t>
      </w:r>
      <w:r w:rsidRPr="006124C1">
        <w:rPr>
          <w:rFonts w:hint="eastAsia"/>
          <w:szCs w:val="21"/>
        </w:rPr>
        <w:t>out</w:t>
      </w:r>
      <w:r w:rsidRPr="006124C1">
        <w:rPr>
          <w:rFonts w:hint="eastAsia"/>
          <w:szCs w:val="21"/>
        </w:rPr>
        <w:t>”选项，缩放到初始缩放设置。</w:t>
      </w:r>
    </w:p>
    <w:p w:rsidR="006124C1" w:rsidRPr="006124C1" w:rsidRDefault="006124C1" w:rsidP="00397629">
      <w:pPr>
        <w:spacing w:before="0" w:after="0"/>
        <w:ind w:leftChars="200" w:left="420"/>
        <w:rPr>
          <w:szCs w:val="21"/>
        </w:rPr>
      </w:pPr>
      <w:r w:rsidRPr="006124C1">
        <w:rPr>
          <w:rFonts w:hint="eastAsia"/>
          <w:szCs w:val="21"/>
        </w:rPr>
        <w:t>给定“重置”选项，存储当前的缩放设置，以便缩小将返回到该缩放级别。</w:t>
      </w:r>
    </w:p>
    <w:p w:rsidR="006124C1" w:rsidRPr="006124C1" w:rsidRDefault="006124C1" w:rsidP="00397629">
      <w:pPr>
        <w:spacing w:before="0" w:after="0"/>
        <w:ind w:leftChars="200" w:left="420"/>
        <w:rPr>
          <w:szCs w:val="21"/>
        </w:rPr>
      </w:pPr>
      <w:r w:rsidRPr="006124C1">
        <w:rPr>
          <w:rFonts w:hint="eastAsia"/>
          <w:szCs w:val="21"/>
        </w:rPr>
        <w:t>如果第一个参数</w:t>
      </w:r>
      <w:r w:rsidRPr="006124C1">
        <w:rPr>
          <w:rFonts w:hint="eastAsia"/>
          <w:szCs w:val="21"/>
        </w:rPr>
        <w:t>hfig</w:t>
      </w:r>
      <w:r w:rsidRPr="006124C1">
        <w:rPr>
          <w:rFonts w:hint="eastAsia"/>
          <w:szCs w:val="21"/>
        </w:rPr>
        <w:t>是一个数字，则对给定的数字进行操作，而不是对</w:t>
      </w:r>
      <w:r w:rsidRPr="006124C1">
        <w:rPr>
          <w:rFonts w:hint="eastAsia"/>
          <w:szCs w:val="21"/>
        </w:rPr>
        <w:t>gcf</w:t>
      </w:r>
      <w:r w:rsidRPr="006124C1">
        <w:rPr>
          <w:rFonts w:hint="eastAsia"/>
          <w:szCs w:val="21"/>
        </w:rPr>
        <w:t>返回的当前数字进行操作。</w:t>
      </w:r>
    </w:p>
    <w:p w:rsidR="006124C1" w:rsidRDefault="006124C1" w:rsidP="00397629">
      <w:pPr>
        <w:spacing w:before="0" w:after="0"/>
        <w:ind w:leftChars="200" w:left="420"/>
        <w:rPr>
          <w:szCs w:val="21"/>
        </w:rPr>
      </w:pPr>
      <w:r w:rsidRPr="006124C1">
        <w:rPr>
          <w:rFonts w:hint="eastAsia"/>
          <w:szCs w:val="21"/>
        </w:rPr>
        <w:t>参见</w:t>
      </w:r>
      <w:r w:rsidRPr="006124C1">
        <w:rPr>
          <w:rFonts w:hint="eastAsia"/>
          <w:szCs w:val="21"/>
        </w:rPr>
        <w:t>:pan, rotate3d</w:t>
      </w:r>
      <w:r w:rsidRPr="006124C1">
        <w:rPr>
          <w:rFonts w:hint="eastAsia"/>
          <w:szCs w:val="21"/>
        </w:rPr>
        <w:t>。</w:t>
      </w:r>
    </w:p>
    <w:p w:rsidR="006124C1" w:rsidRPr="00196550" w:rsidRDefault="006124C1" w:rsidP="006124C1">
      <w:pPr>
        <w:rPr>
          <w:b/>
          <w:szCs w:val="21"/>
        </w:rPr>
      </w:pPr>
      <w:r w:rsidRPr="00196550">
        <w:rPr>
          <w:rFonts w:hint="eastAsia"/>
          <w:b/>
          <w:szCs w:val="21"/>
        </w:rPr>
        <w:t>15.2.7</w:t>
      </w:r>
      <w:r w:rsidRPr="00196550">
        <w:rPr>
          <w:rFonts w:hint="eastAsia"/>
          <w:b/>
          <w:szCs w:val="21"/>
        </w:rPr>
        <w:t>对绘图窗口的操作</w:t>
      </w:r>
    </w:p>
    <w:p w:rsidR="006124C1" w:rsidRDefault="006124C1" w:rsidP="006124C1">
      <w:pPr>
        <w:rPr>
          <w:szCs w:val="21"/>
        </w:rPr>
      </w:pPr>
      <w:r w:rsidRPr="006124C1">
        <w:rPr>
          <w:rFonts w:hint="eastAsia"/>
          <w:szCs w:val="21"/>
        </w:rPr>
        <w:t>默认情况下，</w:t>
      </w:r>
      <w:r w:rsidRPr="006124C1">
        <w:rPr>
          <w:rFonts w:hint="eastAsia"/>
          <w:szCs w:val="21"/>
        </w:rPr>
        <w:t>Octave</w:t>
      </w:r>
      <w:r w:rsidRPr="006124C1">
        <w:rPr>
          <w:rFonts w:hint="eastAsia"/>
          <w:szCs w:val="21"/>
        </w:rPr>
        <w:t>在打印提示符或等待输入时刷新绘图窗口。</w:t>
      </w:r>
      <w:r w:rsidRPr="006124C1">
        <w:rPr>
          <w:rFonts w:hint="eastAsia"/>
          <w:szCs w:val="21"/>
        </w:rPr>
        <w:t>drawnow</w:t>
      </w:r>
      <w:r w:rsidRPr="006124C1">
        <w:rPr>
          <w:rFonts w:hint="eastAsia"/>
          <w:szCs w:val="21"/>
        </w:rPr>
        <w:t>函数用于更新绘图窗口。</w:t>
      </w:r>
    </w:p>
    <w:p w:rsidR="006124C1" w:rsidRPr="006124C1" w:rsidRDefault="006124C1" w:rsidP="00397629">
      <w:pPr>
        <w:spacing w:before="0" w:after="0"/>
        <w:rPr>
          <w:szCs w:val="21"/>
        </w:rPr>
      </w:pPr>
      <w:r w:rsidRPr="006124C1">
        <w:rPr>
          <w:szCs w:val="21"/>
        </w:rPr>
        <w:t>: drawnow ()</w:t>
      </w:r>
    </w:p>
    <w:p w:rsidR="006124C1" w:rsidRPr="006124C1" w:rsidRDefault="006124C1" w:rsidP="00397629">
      <w:pPr>
        <w:spacing w:before="0" w:after="0"/>
        <w:rPr>
          <w:szCs w:val="21"/>
        </w:rPr>
      </w:pPr>
      <w:r w:rsidRPr="006124C1">
        <w:rPr>
          <w:szCs w:val="21"/>
        </w:rPr>
        <w:t>: drawnow ("expose")</w:t>
      </w:r>
    </w:p>
    <w:p w:rsidR="006124C1" w:rsidRDefault="006124C1" w:rsidP="00397629">
      <w:pPr>
        <w:spacing w:before="0" w:after="0"/>
        <w:rPr>
          <w:szCs w:val="21"/>
        </w:rPr>
      </w:pPr>
      <w:r w:rsidRPr="006124C1">
        <w:rPr>
          <w:szCs w:val="21"/>
        </w:rPr>
        <w:t>: drawnow (term, file, debug_file)</w:t>
      </w:r>
    </w:p>
    <w:p w:rsidR="006124C1" w:rsidRPr="006124C1" w:rsidRDefault="006124C1" w:rsidP="00397629">
      <w:pPr>
        <w:spacing w:before="0" w:after="0"/>
        <w:ind w:leftChars="200" w:left="420"/>
        <w:rPr>
          <w:szCs w:val="21"/>
        </w:rPr>
      </w:pPr>
      <w:r w:rsidRPr="006124C1">
        <w:rPr>
          <w:rFonts w:hint="eastAsia"/>
          <w:szCs w:val="21"/>
        </w:rPr>
        <w:t>更新图形窗口及其子窗口。</w:t>
      </w:r>
    </w:p>
    <w:p w:rsidR="006124C1" w:rsidRPr="006124C1" w:rsidRDefault="006124C1" w:rsidP="00397629">
      <w:pPr>
        <w:spacing w:before="0" w:after="0"/>
        <w:ind w:leftChars="200" w:left="420"/>
        <w:rPr>
          <w:szCs w:val="21"/>
        </w:rPr>
      </w:pPr>
      <w:r w:rsidRPr="006124C1">
        <w:rPr>
          <w:rFonts w:hint="eastAsia"/>
          <w:szCs w:val="21"/>
        </w:rPr>
        <w:t>刷新事件队列，并执行生成的任何回调。</w:t>
      </w:r>
    </w:p>
    <w:p w:rsidR="006124C1" w:rsidRPr="006124C1" w:rsidRDefault="006124C1" w:rsidP="00397629">
      <w:pPr>
        <w:spacing w:before="0" w:after="0"/>
        <w:ind w:leftChars="200" w:left="420"/>
        <w:rPr>
          <w:szCs w:val="21"/>
        </w:rPr>
      </w:pPr>
      <w:r w:rsidRPr="006124C1">
        <w:rPr>
          <w:rFonts w:hint="eastAsia"/>
          <w:szCs w:val="21"/>
        </w:rPr>
        <w:t>使用可选参数“</w:t>
      </w:r>
      <w:r w:rsidRPr="006124C1">
        <w:rPr>
          <w:rFonts w:hint="eastAsia"/>
          <w:szCs w:val="21"/>
        </w:rPr>
        <w:t>expose</w:t>
      </w:r>
      <w:r w:rsidRPr="006124C1">
        <w:rPr>
          <w:rFonts w:hint="eastAsia"/>
          <w:szCs w:val="21"/>
        </w:rPr>
        <w:t>”，只更新图形对象，不处理其他事件或回调。</w:t>
      </w:r>
    </w:p>
    <w:p w:rsidR="006124C1" w:rsidRPr="006124C1" w:rsidRDefault="006124C1" w:rsidP="00397629">
      <w:pPr>
        <w:spacing w:before="0" w:after="0"/>
        <w:ind w:leftChars="200" w:left="420"/>
        <w:rPr>
          <w:szCs w:val="21"/>
        </w:rPr>
      </w:pPr>
      <w:r w:rsidRPr="006124C1">
        <w:rPr>
          <w:rFonts w:hint="eastAsia"/>
          <w:szCs w:val="21"/>
        </w:rPr>
        <w:t>drawnow</w:t>
      </w:r>
      <w:r w:rsidRPr="006124C1">
        <w:rPr>
          <w:rFonts w:hint="eastAsia"/>
          <w:szCs w:val="21"/>
        </w:rPr>
        <w:t>的第三种调用形式是用于调试的，没有文档记录。</w:t>
      </w:r>
    </w:p>
    <w:p w:rsidR="006124C1" w:rsidRPr="006124C1" w:rsidRDefault="006124C1" w:rsidP="00397629">
      <w:pPr>
        <w:spacing w:before="0" w:after="0"/>
        <w:ind w:leftChars="200" w:left="420"/>
        <w:rPr>
          <w:szCs w:val="21"/>
        </w:rPr>
      </w:pPr>
      <w:r w:rsidRPr="006124C1">
        <w:rPr>
          <w:rFonts w:hint="eastAsia"/>
          <w:szCs w:val="21"/>
        </w:rPr>
        <w:lastRenderedPageBreak/>
        <w:t>参见</w:t>
      </w:r>
      <w:r w:rsidRPr="006124C1">
        <w:rPr>
          <w:rFonts w:hint="eastAsia"/>
          <w:szCs w:val="21"/>
        </w:rPr>
        <w:t>:refresh</w:t>
      </w:r>
      <w:r w:rsidRPr="006124C1">
        <w:rPr>
          <w:rFonts w:hint="eastAsia"/>
          <w:szCs w:val="21"/>
        </w:rPr>
        <w:t>。</w:t>
      </w:r>
    </w:p>
    <w:p w:rsidR="006124C1" w:rsidRDefault="006124C1" w:rsidP="00397629">
      <w:pPr>
        <w:spacing w:beforeLines="50" w:before="156" w:afterLines="50" w:after="156"/>
        <w:rPr>
          <w:szCs w:val="21"/>
        </w:rPr>
      </w:pPr>
      <w:r w:rsidRPr="006124C1">
        <w:rPr>
          <w:rFonts w:hint="eastAsia"/>
          <w:szCs w:val="21"/>
        </w:rPr>
        <w:t>只有修改过的数字才会更新。刷新功能还可以用于更新当前图形，即使它没有被修改。</w:t>
      </w:r>
    </w:p>
    <w:p w:rsidR="006124C1" w:rsidRPr="006124C1" w:rsidRDefault="006124C1" w:rsidP="00397629">
      <w:pPr>
        <w:spacing w:before="0" w:after="0"/>
        <w:rPr>
          <w:szCs w:val="21"/>
        </w:rPr>
      </w:pPr>
      <w:r w:rsidRPr="006124C1">
        <w:rPr>
          <w:szCs w:val="21"/>
        </w:rPr>
        <w:t>: refresh ()</w:t>
      </w:r>
    </w:p>
    <w:p w:rsidR="006124C1" w:rsidRDefault="006124C1" w:rsidP="00397629">
      <w:pPr>
        <w:spacing w:before="0" w:after="0"/>
        <w:rPr>
          <w:szCs w:val="21"/>
        </w:rPr>
      </w:pPr>
      <w:r w:rsidRPr="006124C1">
        <w:rPr>
          <w:szCs w:val="21"/>
        </w:rPr>
        <w:t>: refresh (h)</w:t>
      </w:r>
    </w:p>
    <w:p w:rsidR="006124C1" w:rsidRPr="006124C1" w:rsidRDefault="006124C1" w:rsidP="00397629">
      <w:pPr>
        <w:spacing w:before="0" w:after="0"/>
        <w:ind w:leftChars="200" w:left="420"/>
        <w:rPr>
          <w:szCs w:val="21"/>
        </w:rPr>
      </w:pPr>
      <w:r w:rsidRPr="006124C1">
        <w:rPr>
          <w:rFonts w:hint="eastAsia"/>
          <w:szCs w:val="21"/>
        </w:rPr>
        <w:t>刷新图形，强制重新绘制。</w:t>
      </w:r>
    </w:p>
    <w:p w:rsidR="006124C1" w:rsidRPr="006124C1" w:rsidRDefault="006124C1" w:rsidP="00397629">
      <w:pPr>
        <w:spacing w:before="0" w:after="0"/>
        <w:ind w:leftChars="200" w:left="420"/>
        <w:rPr>
          <w:szCs w:val="21"/>
        </w:rPr>
      </w:pPr>
      <w:r w:rsidRPr="006124C1">
        <w:rPr>
          <w:rFonts w:hint="eastAsia"/>
          <w:szCs w:val="21"/>
        </w:rPr>
        <w:t>当不带参数调用时，将重新绘制当前图形。否则，重绘图形手柄为</w:t>
      </w:r>
      <w:r w:rsidRPr="006124C1">
        <w:rPr>
          <w:rFonts w:hint="eastAsia"/>
          <w:szCs w:val="21"/>
        </w:rPr>
        <w:t>h</w:t>
      </w:r>
      <w:r w:rsidRPr="006124C1">
        <w:rPr>
          <w:rFonts w:hint="eastAsia"/>
          <w:szCs w:val="21"/>
        </w:rPr>
        <w:t>的图形。</w:t>
      </w:r>
    </w:p>
    <w:p w:rsidR="006124C1" w:rsidRPr="006124C1" w:rsidRDefault="006124C1" w:rsidP="00397629">
      <w:pPr>
        <w:spacing w:before="0" w:after="0"/>
        <w:ind w:leftChars="200" w:left="420"/>
        <w:rPr>
          <w:szCs w:val="21"/>
        </w:rPr>
      </w:pPr>
      <w:r w:rsidRPr="006124C1">
        <w:rPr>
          <w:rFonts w:hint="eastAsia"/>
          <w:szCs w:val="21"/>
        </w:rPr>
        <w:t>参见</w:t>
      </w:r>
      <w:r w:rsidRPr="006124C1">
        <w:rPr>
          <w:rFonts w:hint="eastAsia"/>
          <w:szCs w:val="21"/>
        </w:rPr>
        <w:t>:drawnow</w:t>
      </w:r>
      <w:r w:rsidRPr="006124C1">
        <w:rPr>
          <w:rFonts w:hint="eastAsia"/>
          <w:szCs w:val="21"/>
        </w:rPr>
        <w:t>。</w:t>
      </w:r>
    </w:p>
    <w:p w:rsidR="006124C1" w:rsidRDefault="006124C1" w:rsidP="00397629">
      <w:pPr>
        <w:spacing w:beforeLines="50" w:before="156" w:after="0"/>
        <w:rPr>
          <w:szCs w:val="21"/>
        </w:rPr>
      </w:pPr>
      <w:r w:rsidRPr="006124C1">
        <w:rPr>
          <w:rFonts w:hint="eastAsia"/>
          <w:szCs w:val="21"/>
        </w:rPr>
        <w:t>通常，像</w:t>
      </w:r>
      <w:r w:rsidRPr="006124C1">
        <w:rPr>
          <w:rFonts w:hint="eastAsia"/>
          <w:szCs w:val="21"/>
        </w:rPr>
        <w:t>plot</w:t>
      </w:r>
      <w:r w:rsidRPr="006124C1">
        <w:rPr>
          <w:rFonts w:hint="eastAsia"/>
          <w:szCs w:val="21"/>
        </w:rPr>
        <w:t>或</w:t>
      </w:r>
      <w:r w:rsidRPr="006124C1">
        <w:rPr>
          <w:rFonts w:hint="eastAsia"/>
          <w:szCs w:val="21"/>
        </w:rPr>
        <w:t>mesh</w:t>
      </w:r>
      <w:r w:rsidRPr="006124C1">
        <w:rPr>
          <w:rFonts w:hint="eastAsia"/>
          <w:szCs w:val="21"/>
        </w:rPr>
        <w:t>这样的高级绘图函数调用</w:t>
      </w:r>
      <w:r w:rsidRPr="006124C1">
        <w:rPr>
          <w:rFonts w:hint="eastAsia"/>
          <w:szCs w:val="21"/>
        </w:rPr>
        <w:t>newplot</w:t>
      </w:r>
      <w:r w:rsidRPr="006124C1">
        <w:rPr>
          <w:rFonts w:hint="eastAsia"/>
          <w:szCs w:val="21"/>
        </w:rPr>
        <w:t>来确定目标轴的状态是否应该初始化</w:t>
      </w:r>
      <w:r w:rsidRPr="006124C1">
        <w:rPr>
          <w:rFonts w:hint="eastAsia"/>
          <w:szCs w:val="21"/>
        </w:rPr>
        <w:t>(</w:t>
      </w:r>
      <w:r w:rsidRPr="006124C1">
        <w:rPr>
          <w:rFonts w:hint="eastAsia"/>
          <w:szCs w:val="21"/>
        </w:rPr>
        <w:t>默认值</w:t>
      </w:r>
      <w:r w:rsidRPr="006124C1">
        <w:rPr>
          <w:rFonts w:hint="eastAsia"/>
          <w:szCs w:val="21"/>
        </w:rPr>
        <w:t>)</w:t>
      </w:r>
      <w:r w:rsidRPr="006124C1">
        <w:rPr>
          <w:rFonts w:hint="eastAsia"/>
          <w:szCs w:val="21"/>
        </w:rPr>
        <w:t>，或者是否应该在之前的绘图上绘制后续绘图。要使两个绘图相互重叠，请使用</w:t>
      </w:r>
      <w:r w:rsidRPr="006124C1">
        <w:rPr>
          <w:rFonts w:hint="eastAsia"/>
          <w:szCs w:val="21"/>
        </w:rPr>
        <w:t>hold</w:t>
      </w:r>
      <w:r w:rsidRPr="006124C1">
        <w:rPr>
          <w:rFonts w:hint="eastAsia"/>
          <w:szCs w:val="21"/>
        </w:rPr>
        <w:t>功能或手动更改坐标轴的</w:t>
      </w:r>
      <w:r w:rsidRPr="00196550">
        <w:rPr>
          <w:rFonts w:hint="eastAsia"/>
          <w:szCs w:val="21"/>
          <w:highlight w:val="red"/>
        </w:rPr>
        <w:t>nextplot</w:t>
      </w:r>
      <w:r w:rsidRPr="006124C1">
        <w:rPr>
          <w:rFonts w:hint="eastAsia"/>
          <w:szCs w:val="21"/>
        </w:rPr>
        <w:t>属性。例如</w:t>
      </w:r>
      <w:r w:rsidRPr="006124C1">
        <w:rPr>
          <w:rFonts w:hint="eastAsia"/>
          <w:szCs w:val="21"/>
        </w:rPr>
        <w:t>,</w:t>
      </w:r>
    </w:p>
    <w:p w:rsidR="006124C1" w:rsidRPr="006124C1" w:rsidRDefault="006124C1" w:rsidP="00397629">
      <w:pPr>
        <w:spacing w:beforeLines="50" w:before="156" w:after="0"/>
        <w:ind w:leftChars="200" w:left="420"/>
        <w:rPr>
          <w:szCs w:val="21"/>
        </w:rPr>
      </w:pPr>
      <w:r w:rsidRPr="006124C1">
        <w:rPr>
          <w:szCs w:val="21"/>
        </w:rPr>
        <w:t>hold on;</w:t>
      </w:r>
    </w:p>
    <w:p w:rsidR="006124C1" w:rsidRPr="006124C1" w:rsidRDefault="006124C1" w:rsidP="00397629">
      <w:pPr>
        <w:spacing w:before="0" w:after="0"/>
        <w:ind w:leftChars="200" w:left="420"/>
        <w:rPr>
          <w:szCs w:val="21"/>
        </w:rPr>
      </w:pPr>
      <w:r w:rsidRPr="006124C1">
        <w:rPr>
          <w:szCs w:val="21"/>
        </w:rPr>
        <w:t>x = -10:0.1:10;</w:t>
      </w:r>
    </w:p>
    <w:p w:rsidR="006124C1" w:rsidRPr="006124C1" w:rsidRDefault="006124C1" w:rsidP="00397629">
      <w:pPr>
        <w:spacing w:before="0" w:after="0"/>
        <w:ind w:leftChars="200" w:left="420"/>
        <w:rPr>
          <w:szCs w:val="21"/>
        </w:rPr>
      </w:pPr>
      <w:r w:rsidRPr="006124C1">
        <w:rPr>
          <w:szCs w:val="21"/>
        </w:rPr>
        <w:t>plot (x, sin (x));</w:t>
      </w:r>
    </w:p>
    <w:p w:rsidR="006124C1" w:rsidRPr="006124C1" w:rsidRDefault="006124C1" w:rsidP="00397629">
      <w:pPr>
        <w:spacing w:before="0" w:after="0"/>
        <w:ind w:leftChars="200" w:left="420"/>
        <w:rPr>
          <w:szCs w:val="21"/>
        </w:rPr>
      </w:pPr>
      <w:r w:rsidRPr="006124C1">
        <w:rPr>
          <w:szCs w:val="21"/>
        </w:rPr>
        <w:t>plot (x, cos (x));</w:t>
      </w:r>
    </w:p>
    <w:p w:rsidR="006124C1" w:rsidRDefault="006124C1" w:rsidP="00397629">
      <w:pPr>
        <w:spacing w:before="0" w:afterLines="50" w:after="156"/>
        <w:ind w:leftChars="200" w:left="420"/>
        <w:rPr>
          <w:szCs w:val="21"/>
        </w:rPr>
      </w:pPr>
      <w:r w:rsidRPr="006124C1">
        <w:rPr>
          <w:szCs w:val="21"/>
        </w:rPr>
        <w:t>hold off;</w:t>
      </w:r>
    </w:p>
    <w:p w:rsidR="006124C1" w:rsidRDefault="006124C1" w:rsidP="00397629">
      <w:pPr>
        <w:spacing w:before="0" w:after="0"/>
        <w:rPr>
          <w:szCs w:val="21"/>
        </w:rPr>
      </w:pPr>
      <w:r w:rsidRPr="006124C1">
        <w:rPr>
          <w:rFonts w:hint="eastAsia"/>
          <w:szCs w:val="21"/>
        </w:rPr>
        <w:t>在同一轴上显示正弦波和余弦波。如果保持状态为关闭，像这样的连续绘图命令将只显示最后的绘图。</w:t>
      </w:r>
    </w:p>
    <w:p w:rsidR="006124C1" w:rsidRPr="006124C1" w:rsidRDefault="006124C1" w:rsidP="00397629">
      <w:pPr>
        <w:spacing w:beforeLines="50" w:before="156" w:after="0"/>
        <w:rPr>
          <w:szCs w:val="21"/>
        </w:rPr>
      </w:pPr>
      <w:r w:rsidRPr="006124C1">
        <w:rPr>
          <w:szCs w:val="21"/>
        </w:rPr>
        <w:t>: newplot ()</w:t>
      </w:r>
    </w:p>
    <w:p w:rsidR="006124C1" w:rsidRPr="006124C1" w:rsidRDefault="006124C1" w:rsidP="00397629">
      <w:pPr>
        <w:spacing w:before="0" w:after="0"/>
        <w:rPr>
          <w:szCs w:val="21"/>
        </w:rPr>
      </w:pPr>
      <w:r w:rsidRPr="006124C1">
        <w:rPr>
          <w:szCs w:val="21"/>
        </w:rPr>
        <w:t>: newplot (hfig)</w:t>
      </w:r>
    </w:p>
    <w:p w:rsidR="006124C1" w:rsidRPr="006124C1" w:rsidRDefault="006124C1" w:rsidP="00397629">
      <w:pPr>
        <w:spacing w:before="0" w:after="0"/>
        <w:rPr>
          <w:szCs w:val="21"/>
        </w:rPr>
      </w:pPr>
      <w:r w:rsidRPr="006124C1">
        <w:rPr>
          <w:szCs w:val="21"/>
        </w:rPr>
        <w:t>: newplot (hax)</w:t>
      </w:r>
    </w:p>
    <w:p w:rsidR="006124C1" w:rsidRDefault="006124C1" w:rsidP="00397629">
      <w:pPr>
        <w:spacing w:before="0" w:after="0"/>
        <w:rPr>
          <w:szCs w:val="21"/>
        </w:rPr>
      </w:pPr>
      <w:r w:rsidRPr="006124C1">
        <w:rPr>
          <w:szCs w:val="21"/>
        </w:rPr>
        <w:t>: hax = newplot (…)</w:t>
      </w:r>
    </w:p>
    <w:p w:rsidR="006124C1" w:rsidRPr="006124C1" w:rsidRDefault="006124C1" w:rsidP="00397629">
      <w:pPr>
        <w:spacing w:before="0" w:after="0"/>
        <w:ind w:leftChars="200" w:left="420"/>
        <w:rPr>
          <w:szCs w:val="21"/>
        </w:rPr>
      </w:pPr>
      <w:r w:rsidRPr="006124C1">
        <w:rPr>
          <w:rFonts w:hint="eastAsia"/>
          <w:szCs w:val="21"/>
        </w:rPr>
        <w:t>准备图形引擎生成一个新的情节。</w:t>
      </w:r>
    </w:p>
    <w:p w:rsidR="006124C1" w:rsidRDefault="006124C1" w:rsidP="00397629">
      <w:pPr>
        <w:spacing w:before="0" w:after="0"/>
        <w:ind w:leftChars="200" w:left="420"/>
        <w:rPr>
          <w:szCs w:val="21"/>
        </w:rPr>
      </w:pPr>
      <w:r w:rsidRPr="006124C1">
        <w:rPr>
          <w:rFonts w:hint="eastAsia"/>
          <w:szCs w:val="21"/>
        </w:rPr>
        <w:t>此函数在所有高级绘图函数的开头调用。在用户程序中通常不需要它。</w:t>
      </w:r>
      <w:r w:rsidRPr="006124C1">
        <w:rPr>
          <w:rFonts w:hint="eastAsia"/>
          <w:szCs w:val="21"/>
        </w:rPr>
        <w:t>newplot</w:t>
      </w:r>
      <w:r w:rsidRPr="006124C1">
        <w:rPr>
          <w:rFonts w:hint="eastAsia"/>
          <w:szCs w:val="21"/>
        </w:rPr>
        <w:t>查询当前图形和轴的“</w:t>
      </w:r>
      <w:r w:rsidRPr="006124C1">
        <w:rPr>
          <w:rFonts w:hint="eastAsia"/>
          <w:szCs w:val="21"/>
        </w:rPr>
        <w:t>NextPlot</w:t>
      </w:r>
      <w:r w:rsidRPr="006124C1">
        <w:rPr>
          <w:rFonts w:hint="eastAsia"/>
          <w:szCs w:val="21"/>
        </w:rPr>
        <w:t>”字段，以确定要做什么。</w:t>
      </w:r>
    </w:p>
    <w:p w:rsidR="00482B3C" w:rsidRDefault="00482B3C" w:rsidP="00397629">
      <w:pPr>
        <w:spacing w:before="0" w:after="0"/>
        <w:ind w:leftChars="200" w:left="420"/>
        <w:rPr>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1"/>
        <w:gridCol w:w="7355"/>
      </w:tblGrid>
      <w:tr w:rsidR="006124C1" w:rsidRPr="006124C1" w:rsidTr="006124C1">
        <w:trPr>
          <w:tblHeader/>
          <w:tblCellSpacing w:w="15" w:type="dxa"/>
        </w:trPr>
        <w:tc>
          <w:tcPr>
            <w:tcW w:w="1250" w:type="pct"/>
            <w:vAlign w:val="center"/>
            <w:hideMark/>
          </w:tcPr>
          <w:p w:rsidR="006124C1" w:rsidRPr="006124C1" w:rsidRDefault="006124C1" w:rsidP="00397629">
            <w:pPr>
              <w:spacing w:before="0" w:after="0"/>
              <w:rPr>
                <w:b/>
                <w:bCs/>
                <w:szCs w:val="21"/>
              </w:rPr>
            </w:pPr>
            <w:r w:rsidRPr="006124C1">
              <w:rPr>
                <w:b/>
                <w:bCs/>
                <w:szCs w:val="21"/>
              </w:rPr>
              <w:t>Figure NextPlot</w:t>
            </w:r>
          </w:p>
        </w:tc>
        <w:tc>
          <w:tcPr>
            <w:tcW w:w="3750" w:type="pct"/>
            <w:vAlign w:val="center"/>
            <w:hideMark/>
          </w:tcPr>
          <w:p w:rsidR="006124C1" w:rsidRPr="006124C1" w:rsidRDefault="006124C1" w:rsidP="00397629">
            <w:pPr>
              <w:spacing w:before="0" w:after="0"/>
              <w:rPr>
                <w:b/>
                <w:bCs/>
                <w:szCs w:val="21"/>
              </w:rPr>
            </w:pPr>
            <w:r w:rsidRPr="006124C1">
              <w:rPr>
                <w:b/>
                <w:bCs/>
                <w:szCs w:val="21"/>
              </w:rPr>
              <w:t>Action</w:t>
            </w:r>
          </w:p>
        </w:tc>
      </w:tr>
      <w:tr w:rsidR="006124C1" w:rsidRPr="006124C1" w:rsidTr="006124C1">
        <w:trPr>
          <w:tblCellSpacing w:w="15" w:type="dxa"/>
        </w:trPr>
        <w:tc>
          <w:tcPr>
            <w:tcW w:w="1250" w:type="pct"/>
            <w:vAlign w:val="center"/>
            <w:hideMark/>
          </w:tcPr>
          <w:p w:rsidR="006124C1" w:rsidRPr="006124C1" w:rsidRDefault="006124C1" w:rsidP="00397629">
            <w:pPr>
              <w:spacing w:before="0" w:after="0"/>
              <w:rPr>
                <w:szCs w:val="21"/>
              </w:rPr>
            </w:pPr>
            <w:r w:rsidRPr="006124C1">
              <w:rPr>
                <w:i/>
                <w:iCs/>
                <w:szCs w:val="21"/>
              </w:rPr>
              <w:t>"new"</w:t>
            </w:r>
          </w:p>
        </w:tc>
        <w:tc>
          <w:tcPr>
            <w:tcW w:w="3750" w:type="pct"/>
            <w:vAlign w:val="center"/>
            <w:hideMark/>
          </w:tcPr>
          <w:p w:rsidR="006124C1" w:rsidRPr="006124C1" w:rsidRDefault="006124C1" w:rsidP="00397629">
            <w:pPr>
              <w:spacing w:before="0" w:after="0"/>
              <w:rPr>
                <w:szCs w:val="21"/>
              </w:rPr>
            </w:pPr>
            <w:r w:rsidRPr="006124C1">
              <w:rPr>
                <w:szCs w:val="21"/>
              </w:rPr>
              <w:t>Create a new figure and make it the current figure.</w:t>
            </w:r>
          </w:p>
        </w:tc>
      </w:tr>
      <w:tr w:rsidR="006124C1" w:rsidRPr="006124C1" w:rsidTr="006124C1">
        <w:trPr>
          <w:tblCellSpacing w:w="15" w:type="dxa"/>
        </w:trPr>
        <w:tc>
          <w:tcPr>
            <w:tcW w:w="1250" w:type="pct"/>
            <w:vAlign w:val="center"/>
            <w:hideMark/>
          </w:tcPr>
          <w:p w:rsidR="006124C1" w:rsidRPr="006124C1" w:rsidRDefault="006124C1" w:rsidP="00397629">
            <w:pPr>
              <w:spacing w:before="0" w:after="0"/>
              <w:rPr>
                <w:szCs w:val="21"/>
              </w:rPr>
            </w:pPr>
            <w:r w:rsidRPr="006124C1">
              <w:rPr>
                <w:i/>
                <w:iCs/>
                <w:szCs w:val="21"/>
              </w:rPr>
              <w:t>"add"</w:t>
            </w:r>
            <w:r w:rsidRPr="006124C1">
              <w:rPr>
                <w:szCs w:val="21"/>
              </w:rPr>
              <w:t> (default)</w:t>
            </w:r>
          </w:p>
        </w:tc>
        <w:tc>
          <w:tcPr>
            <w:tcW w:w="3750" w:type="pct"/>
            <w:vAlign w:val="center"/>
            <w:hideMark/>
          </w:tcPr>
          <w:p w:rsidR="006124C1" w:rsidRPr="006124C1" w:rsidRDefault="006124C1" w:rsidP="00397629">
            <w:pPr>
              <w:spacing w:before="0" w:after="0"/>
              <w:rPr>
                <w:szCs w:val="21"/>
              </w:rPr>
            </w:pPr>
            <w:r w:rsidRPr="006124C1">
              <w:rPr>
                <w:szCs w:val="21"/>
              </w:rPr>
              <w:t>Add new graphic objects to the current figure.</w:t>
            </w:r>
          </w:p>
        </w:tc>
      </w:tr>
      <w:tr w:rsidR="006124C1" w:rsidRPr="006124C1" w:rsidTr="006124C1">
        <w:trPr>
          <w:tblCellSpacing w:w="15" w:type="dxa"/>
        </w:trPr>
        <w:tc>
          <w:tcPr>
            <w:tcW w:w="1250" w:type="pct"/>
            <w:vAlign w:val="center"/>
            <w:hideMark/>
          </w:tcPr>
          <w:p w:rsidR="006124C1" w:rsidRPr="006124C1" w:rsidRDefault="006124C1" w:rsidP="00397629">
            <w:pPr>
              <w:spacing w:before="0" w:after="0"/>
              <w:rPr>
                <w:szCs w:val="21"/>
              </w:rPr>
            </w:pPr>
            <w:r w:rsidRPr="006124C1">
              <w:rPr>
                <w:i/>
                <w:iCs/>
                <w:szCs w:val="21"/>
              </w:rPr>
              <w:t>"replacechildren"</w:t>
            </w:r>
          </w:p>
        </w:tc>
        <w:tc>
          <w:tcPr>
            <w:tcW w:w="3750" w:type="pct"/>
            <w:vAlign w:val="center"/>
            <w:hideMark/>
          </w:tcPr>
          <w:p w:rsidR="006124C1" w:rsidRPr="006124C1" w:rsidRDefault="006124C1" w:rsidP="00397629">
            <w:pPr>
              <w:spacing w:before="0" w:after="0"/>
              <w:rPr>
                <w:szCs w:val="21"/>
              </w:rPr>
            </w:pPr>
            <w:r w:rsidRPr="006124C1">
              <w:rPr>
                <w:szCs w:val="21"/>
              </w:rPr>
              <w:t>Delete child objects whose HandleVisibility is set to </w:t>
            </w:r>
            <w:r w:rsidRPr="006124C1">
              <w:rPr>
                <w:i/>
                <w:iCs/>
                <w:szCs w:val="21"/>
              </w:rPr>
              <w:t>"on"</w:t>
            </w:r>
            <w:r w:rsidRPr="006124C1">
              <w:rPr>
                <w:szCs w:val="21"/>
              </w:rPr>
              <w:t>. Set NextPlot property to </w:t>
            </w:r>
            <w:r w:rsidRPr="006124C1">
              <w:rPr>
                <w:i/>
                <w:iCs/>
                <w:szCs w:val="21"/>
              </w:rPr>
              <w:t>"add"</w:t>
            </w:r>
            <w:r w:rsidRPr="006124C1">
              <w:rPr>
                <w:szCs w:val="21"/>
              </w:rPr>
              <w:t>. This typically clears a figure, but leaves in place hidden objects such as menubars. This is equivalent to </w:t>
            </w:r>
            <w:r w:rsidRPr="006124C1">
              <w:rPr>
                <w:i/>
                <w:iCs/>
                <w:szCs w:val="21"/>
              </w:rPr>
              <w:t>clf</w:t>
            </w:r>
            <w:r w:rsidRPr="006124C1">
              <w:rPr>
                <w:szCs w:val="21"/>
              </w:rPr>
              <w:t>.</w:t>
            </w:r>
          </w:p>
        </w:tc>
      </w:tr>
      <w:tr w:rsidR="006124C1" w:rsidRPr="006124C1" w:rsidTr="006124C1">
        <w:trPr>
          <w:tblCellSpacing w:w="15" w:type="dxa"/>
        </w:trPr>
        <w:tc>
          <w:tcPr>
            <w:tcW w:w="1250" w:type="pct"/>
            <w:vAlign w:val="center"/>
            <w:hideMark/>
          </w:tcPr>
          <w:p w:rsidR="006124C1" w:rsidRPr="006124C1" w:rsidRDefault="006124C1" w:rsidP="00397629">
            <w:pPr>
              <w:spacing w:before="0" w:after="0"/>
              <w:rPr>
                <w:szCs w:val="21"/>
              </w:rPr>
            </w:pPr>
            <w:r w:rsidRPr="006124C1">
              <w:rPr>
                <w:i/>
                <w:iCs/>
                <w:szCs w:val="21"/>
              </w:rPr>
              <w:t>"replace"</w:t>
            </w:r>
          </w:p>
        </w:tc>
        <w:tc>
          <w:tcPr>
            <w:tcW w:w="3750" w:type="pct"/>
            <w:vAlign w:val="center"/>
            <w:hideMark/>
          </w:tcPr>
          <w:p w:rsidR="006124C1" w:rsidRPr="006124C1" w:rsidRDefault="006124C1" w:rsidP="00397629">
            <w:pPr>
              <w:spacing w:before="0" w:after="0"/>
              <w:rPr>
                <w:szCs w:val="21"/>
              </w:rPr>
            </w:pPr>
            <w:r w:rsidRPr="006124C1">
              <w:rPr>
                <w:szCs w:val="21"/>
              </w:rPr>
              <w:t>Delete all child objects of the figure and reset all figure properties to their defaults. However, the following four properties are not reset: Position, Units, PaperPosition, PaperUnits. This is equivalent to </w:t>
            </w:r>
            <w:r w:rsidRPr="006124C1">
              <w:rPr>
                <w:i/>
                <w:iCs/>
                <w:szCs w:val="21"/>
              </w:rPr>
              <w:t>clf reset</w:t>
            </w:r>
            <w:r w:rsidRPr="006124C1">
              <w:rPr>
                <w:szCs w:val="21"/>
              </w:rPr>
              <w:t>.</w:t>
            </w:r>
          </w:p>
        </w:tc>
      </w:tr>
    </w:tbl>
    <w:p w:rsidR="006124C1" w:rsidRPr="006124C1" w:rsidRDefault="006124C1" w:rsidP="00397629">
      <w:pPr>
        <w:spacing w:before="0" w:after="0"/>
        <w:rPr>
          <w:vanish/>
          <w:szCs w:val="21"/>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0"/>
        <w:gridCol w:w="7356"/>
      </w:tblGrid>
      <w:tr w:rsidR="006124C1" w:rsidRPr="006124C1" w:rsidTr="006124C1">
        <w:trPr>
          <w:tblHeader/>
          <w:tblCellSpacing w:w="15" w:type="dxa"/>
        </w:trPr>
        <w:tc>
          <w:tcPr>
            <w:tcW w:w="1236" w:type="pct"/>
            <w:vAlign w:val="center"/>
            <w:hideMark/>
          </w:tcPr>
          <w:p w:rsidR="006124C1" w:rsidRPr="006124C1" w:rsidRDefault="006124C1" w:rsidP="00397629">
            <w:pPr>
              <w:spacing w:before="0" w:after="0"/>
              <w:rPr>
                <w:b/>
                <w:bCs/>
                <w:szCs w:val="21"/>
              </w:rPr>
            </w:pPr>
            <w:r w:rsidRPr="006124C1">
              <w:rPr>
                <w:b/>
                <w:bCs/>
                <w:szCs w:val="21"/>
              </w:rPr>
              <w:t>Axes NextPlot</w:t>
            </w:r>
          </w:p>
        </w:tc>
        <w:tc>
          <w:tcPr>
            <w:tcW w:w="3710" w:type="pct"/>
            <w:vAlign w:val="center"/>
            <w:hideMark/>
          </w:tcPr>
          <w:p w:rsidR="006124C1" w:rsidRPr="006124C1" w:rsidRDefault="006124C1" w:rsidP="00397629">
            <w:pPr>
              <w:spacing w:before="0" w:after="0"/>
              <w:rPr>
                <w:b/>
                <w:bCs/>
                <w:szCs w:val="21"/>
              </w:rPr>
            </w:pPr>
            <w:r w:rsidRPr="006124C1">
              <w:rPr>
                <w:b/>
                <w:bCs/>
                <w:szCs w:val="21"/>
              </w:rPr>
              <w:t>Action</w:t>
            </w:r>
          </w:p>
        </w:tc>
      </w:tr>
      <w:tr w:rsidR="006124C1" w:rsidRPr="006124C1" w:rsidTr="006124C1">
        <w:trPr>
          <w:tblCellSpacing w:w="15" w:type="dxa"/>
        </w:trPr>
        <w:tc>
          <w:tcPr>
            <w:tcW w:w="1236" w:type="pct"/>
            <w:vAlign w:val="center"/>
            <w:hideMark/>
          </w:tcPr>
          <w:p w:rsidR="006124C1" w:rsidRPr="006124C1" w:rsidRDefault="006124C1" w:rsidP="00397629">
            <w:pPr>
              <w:spacing w:before="0" w:after="0"/>
              <w:rPr>
                <w:szCs w:val="21"/>
              </w:rPr>
            </w:pPr>
            <w:r w:rsidRPr="006124C1">
              <w:rPr>
                <w:i/>
                <w:iCs/>
                <w:szCs w:val="21"/>
              </w:rPr>
              <w:t>"add"</w:t>
            </w:r>
          </w:p>
        </w:tc>
        <w:tc>
          <w:tcPr>
            <w:tcW w:w="3710" w:type="pct"/>
            <w:vAlign w:val="center"/>
            <w:hideMark/>
          </w:tcPr>
          <w:p w:rsidR="006124C1" w:rsidRPr="006124C1" w:rsidRDefault="006124C1" w:rsidP="00397629">
            <w:pPr>
              <w:spacing w:before="0" w:after="0"/>
              <w:rPr>
                <w:szCs w:val="21"/>
              </w:rPr>
            </w:pPr>
            <w:r w:rsidRPr="006124C1">
              <w:rPr>
                <w:szCs w:val="21"/>
              </w:rPr>
              <w:t>Add new graphic objects to the current axes. This is equivalent to </w:t>
            </w:r>
            <w:r w:rsidRPr="006124C1">
              <w:rPr>
                <w:i/>
                <w:iCs/>
                <w:szCs w:val="21"/>
              </w:rPr>
              <w:t>hold on</w:t>
            </w:r>
            <w:r w:rsidRPr="006124C1">
              <w:rPr>
                <w:szCs w:val="21"/>
              </w:rPr>
              <w:t>.</w:t>
            </w:r>
          </w:p>
        </w:tc>
      </w:tr>
      <w:tr w:rsidR="006124C1" w:rsidRPr="006124C1" w:rsidTr="006124C1">
        <w:trPr>
          <w:tblCellSpacing w:w="15" w:type="dxa"/>
        </w:trPr>
        <w:tc>
          <w:tcPr>
            <w:tcW w:w="1236" w:type="pct"/>
            <w:vAlign w:val="center"/>
            <w:hideMark/>
          </w:tcPr>
          <w:p w:rsidR="006124C1" w:rsidRPr="006124C1" w:rsidRDefault="006124C1" w:rsidP="00397629">
            <w:pPr>
              <w:spacing w:before="0" w:after="0"/>
              <w:rPr>
                <w:szCs w:val="21"/>
              </w:rPr>
            </w:pPr>
            <w:r w:rsidRPr="006124C1">
              <w:rPr>
                <w:i/>
                <w:iCs/>
                <w:szCs w:val="21"/>
              </w:rPr>
              <w:t>"replacechildren"</w:t>
            </w:r>
          </w:p>
        </w:tc>
        <w:tc>
          <w:tcPr>
            <w:tcW w:w="3710" w:type="pct"/>
            <w:vAlign w:val="center"/>
            <w:hideMark/>
          </w:tcPr>
          <w:p w:rsidR="006124C1" w:rsidRPr="006124C1" w:rsidRDefault="006124C1" w:rsidP="00397629">
            <w:pPr>
              <w:spacing w:before="0" w:after="0"/>
              <w:rPr>
                <w:szCs w:val="21"/>
              </w:rPr>
            </w:pPr>
            <w:r w:rsidRPr="006124C1">
              <w:rPr>
                <w:szCs w:val="21"/>
              </w:rPr>
              <w:t>Delete child objects whose HandleVisibility is set to </w:t>
            </w:r>
            <w:r w:rsidRPr="006124C1">
              <w:rPr>
                <w:i/>
                <w:iCs/>
                <w:szCs w:val="21"/>
              </w:rPr>
              <w:t>"on"</w:t>
            </w:r>
            <w:r w:rsidRPr="006124C1">
              <w:rPr>
                <w:szCs w:val="21"/>
              </w:rPr>
              <w:t>, but leave axes properties unmodified. This typically clears a plot, but preserves special settings such as log scaling for axes. This is equivalent to </w:t>
            </w:r>
            <w:r w:rsidRPr="006124C1">
              <w:rPr>
                <w:i/>
                <w:iCs/>
                <w:szCs w:val="21"/>
              </w:rPr>
              <w:t>cla</w:t>
            </w:r>
            <w:r w:rsidRPr="006124C1">
              <w:rPr>
                <w:szCs w:val="21"/>
              </w:rPr>
              <w:t>.</w:t>
            </w:r>
          </w:p>
        </w:tc>
      </w:tr>
      <w:tr w:rsidR="006124C1" w:rsidRPr="006124C1" w:rsidTr="006124C1">
        <w:trPr>
          <w:tblCellSpacing w:w="15" w:type="dxa"/>
        </w:trPr>
        <w:tc>
          <w:tcPr>
            <w:tcW w:w="1236" w:type="pct"/>
            <w:vAlign w:val="center"/>
            <w:hideMark/>
          </w:tcPr>
          <w:p w:rsidR="006124C1" w:rsidRPr="006124C1" w:rsidRDefault="006124C1" w:rsidP="00397629">
            <w:pPr>
              <w:spacing w:before="0" w:after="0"/>
              <w:rPr>
                <w:szCs w:val="21"/>
              </w:rPr>
            </w:pPr>
            <w:r w:rsidRPr="006124C1">
              <w:rPr>
                <w:i/>
                <w:iCs/>
                <w:szCs w:val="21"/>
              </w:rPr>
              <w:t>"replace"</w:t>
            </w:r>
            <w:r w:rsidRPr="006124C1">
              <w:rPr>
                <w:szCs w:val="21"/>
              </w:rPr>
              <w:t> (default)</w:t>
            </w:r>
          </w:p>
        </w:tc>
        <w:tc>
          <w:tcPr>
            <w:tcW w:w="3710" w:type="pct"/>
            <w:vAlign w:val="center"/>
            <w:hideMark/>
          </w:tcPr>
          <w:p w:rsidR="006124C1" w:rsidRPr="006124C1" w:rsidRDefault="006124C1" w:rsidP="00397629">
            <w:pPr>
              <w:spacing w:before="0" w:after="0"/>
              <w:rPr>
                <w:szCs w:val="21"/>
              </w:rPr>
            </w:pPr>
            <w:r w:rsidRPr="006124C1">
              <w:rPr>
                <w:szCs w:val="21"/>
              </w:rPr>
              <w:t xml:space="preserve">Delete all child objects of the axes and reset all axes properties to their defaults. </w:t>
            </w:r>
            <w:r w:rsidRPr="006124C1">
              <w:rPr>
                <w:szCs w:val="21"/>
              </w:rPr>
              <w:lastRenderedPageBreak/>
              <w:t>However, the following properties are not reset: Position, Units. This is equivalent to </w:t>
            </w:r>
            <w:r w:rsidRPr="006124C1">
              <w:rPr>
                <w:i/>
                <w:iCs/>
                <w:szCs w:val="21"/>
              </w:rPr>
              <w:t>cla reset</w:t>
            </w:r>
            <w:r w:rsidRPr="006124C1">
              <w:rPr>
                <w:szCs w:val="21"/>
              </w:rPr>
              <w:t>.</w:t>
            </w:r>
          </w:p>
        </w:tc>
      </w:tr>
    </w:tbl>
    <w:p w:rsidR="006124C1" w:rsidRPr="006124C1" w:rsidRDefault="006124C1" w:rsidP="00397629">
      <w:pPr>
        <w:spacing w:before="0" w:after="0"/>
        <w:ind w:leftChars="200" w:left="420"/>
        <w:rPr>
          <w:szCs w:val="21"/>
        </w:rPr>
      </w:pPr>
      <w:r w:rsidRPr="006124C1">
        <w:rPr>
          <w:rFonts w:hint="eastAsia"/>
          <w:szCs w:val="21"/>
        </w:rPr>
        <w:lastRenderedPageBreak/>
        <w:t>如果给出了可选输入</w:t>
      </w:r>
      <w:r w:rsidRPr="006124C1">
        <w:rPr>
          <w:rFonts w:hint="eastAsia"/>
          <w:szCs w:val="21"/>
        </w:rPr>
        <w:t>hfig</w:t>
      </w:r>
      <w:r w:rsidRPr="006124C1">
        <w:rPr>
          <w:rFonts w:hint="eastAsia"/>
          <w:szCs w:val="21"/>
        </w:rPr>
        <w:t>或</w:t>
      </w:r>
      <w:r w:rsidRPr="006124C1">
        <w:rPr>
          <w:rFonts w:hint="eastAsia"/>
          <w:szCs w:val="21"/>
        </w:rPr>
        <w:t>hax</w:t>
      </w:r>
      <w:r w:rsidRPr="006124C1">
        <w:rPr>
          <w:rFonts w:hint="eastAsia"/>
          <w:szCs w:val="21"/>
        </w:rPr>
        <w:t>，则准备指定的图形或轴，而不是当前的图形和轴。</w:t>
      </w:r>
    </w:p>
    <w:p w:rsidR="006124C1" w:rsidRPr="006124C1" w:rsidRDefault="006124C1" w:rsidP="00397629">
      <w:pPr>
        <w:spacing w:before="0" w:after="0"/>
        <w:ind w:leftChars="200" w:left="420"/>
        <w:rPr>
          <w:szCs w:val="21"/>
        </w:rPr>
      </w:pPr>
      <w:r w:rsidRPr="006124C1">
        <w:rPr>
          <w:rFonts w:hint="eastAsia"/>
          <w:szCs w:val="21"/>
        </w:rPr>
        <w:t>可选的返回值</w:t>
      </w:r>
      <w:r w:rsidRPr="006124C1">
        <w:rPr>
          <w:rFonts w:hint="eastAsia"/>
          <w:szCs w:val="21"/>
        </w:rPr>
        <w:t>hax</w:t>
      </w:r>
      <w:r w:rsidRPr="006124C1">
        <w:rPr>
          <w:rFonts w:hint="eastAsia"/>
          <w:szCs w:val="21"/>
        </w:rPr>
        <w:t>是创建的轴对象</w:t>
      </w:r>
      <w:r w:rsidRPr="006124C1">
        <w:rPr>
          <w:rFonts w:hint="eastAsia"/>
          <w:szCs w:val="21"/>
        </w:rPr>
        <w:t>(</w:t>
      </w:r>
      <w:r w:rsidRPr="006124C1">
        <w:rPr>
          <w:rFonts w:hint="eastAsia"/>
          <w:szCs w:val="21"/>
        </w:rPr>
        <w:t>不是图形</w:t>
      </w:r>
      <w:r w:rsidRPr="006124C1">
        <w:rPr>
          <w:rFonts w:hint="eastAsia"/>
          <w:szCs w:val="21"/>
        </w:rPr>
        <w:t>)</w:t>
      </w:r>
      <w:r w:rsidRPr="006124C1">
        <w:rPr>
          <w:rFonts w:hint="eastAsia"/>
          <w:szCs w:val="21"/>
        </w:rPr>
        <w:t>的图形句柄。</w:t>
      </w:r>
    </w:p>
    <w:p w:rsidR="006124C1" w:rsidRDefault="006124C1" w:rsidP="00397629">
      <w:pPr>
        <w:spacing w:before="0" w:after="0"/>
        <w:ind w:leftChars="200" w:left="420"/>
        <w:rPr>
          <w:szCs w:val="21"/>
        </w:rPr>
      </w:pPr>
      <w:r w:rsidRPr="006124C1">
        <w:rPr>
          <w:rFonts w:hint="eastAsia"/>
          <w:szCs w:val="21"/>
        </w:rPr>
        <w:t>注意</w:t>
      </w:r>
      <w:r w:rsidRPr="006124C1">
        <w:rPr>
          <w:rFonts w:hint="eastAsia"/>
          <w:szCs w:val="21"/>
        </w:rPr>
        <w:t>:</w:t>
      </w:r>
      <w:r w:rsidRPr="006124C1">
        <w:rPr>
          <w:rFonts w:hint="eastAsia"/>
          <w:szCs w:val="21"/>
        </w:rPr>
        <w:t>调用</w:t>
      </w:r>
      <w:r w:rsidRPr="006124C1">
        <w:rPr>
          <w:rFonts w:hint="eastAsia"/>
          <w:szCs w:val="21"/>
        </w:rPr>
        <w:t>newplot</w:t>
      </w:r>
      <w:r w:rsidRPr="006124C1">
        <w:rPr>
          <w:rFonts w:hint="eastAsia"/>
          <w:szCs w:val="21"/>
        </w:rPr>
        <w:t>可能会改变当前图形和当前轴。</w:t>
      </w:r>
    </w:p>
    <w:p w:rsidR="006124C1" w:rsidRPr="006124C1" w:rsidRDefault="006124C1" w:rsidP="00482B3C">
      <w:pPr>
        <w:spacing w:beforeLines="50" w:before="156" w:after="0"/>
        <w:rPr>
          <w:szCs w:val="21"/>
        </w:rPr>
      </w:pPr>
      <w:r w:rsidRPr="006124C1">
        <w:rPr>
          <w:szCs w:val="21"/>
        </w:rPr>
        <w:t>: hold</w:t>
      </w:r>
    </w:p>
    <w:p w:rsidR="006124C1" w:rsidRPr="006124C1" w:rsidRDefault="006124C1" w:rsidP="00397629">
      <w:pPr>
        <w:spacing w:before="0" w:after="0"/>
        <w:rPr>
          <w:szCs w:val="21"/>
        </w:rPr>
      </w:pPr>
      <w:r w:rsidRPr="006124C1">
        <w:rPr>
          <w:szCs w:val="21"/>
        </w:rPr>
        <w:t>: hold on</w:t>
      </w:r>
    </w:p>
    <w:p w:rsidR="006124C1" w:rsidRPr="006124C1" w:rsidRDefault="006124C1" w:rsidP="00397629">
      <w:pPr>
        <w:spacing w:before="0" w:after="0"/>
        <w:rPr>
          <w:szCs w:val="21"/>
        </w:rPr>
      </w:pPr>
      <w:r w:rsidRPr="006124C1">
        <w:rPr>
          <w:szCs w:val="21"/>
        </w:rPr>
        <w:t>: hold off</w:t>
      </w:r>
    </w:p>
    <w:p w:rsidR="006124C1" w:rsidRDefault="00397629" w:rsidP="00397629">
      <w:pPr>
        <w:spacing w:before="0" w:after="0"/>
        <w:rPr>
          <w:szCs w:val="21"/>
        </w:rPr>
      </w:pPr>
      <w:r>
        <w:rPr>
          <w:szCs w:val="21"/>
        </w:rPr>
        <w:t>: hold (hax, …)</w:t>
      </w:r>
    </w:p>
    <w:p w:rsidR="006124C1" w:rsidRPr="006124C1" w:rsidRDefault="006124C1" w:rsidP="00397629">
      <w:pPr>
        <w:spacing w:before="0" w:after="0"/>
        <w:ind w:leftChars="200" w:left="420"/>
        <w:rPr>
          <w:szCs w:val="21"/>
        </w:rPr>
      </w:pPr>
      <w:r w:rsidRPr="006124C1">
        <w:rPr>
          <w:rFonts w:hint="eastAsia"/>
          <w:szCs w:val="21"/>
        </w:rPr>
        <w:t>切换或设置绘图引擎的“保持”状态，该状态决定是否将新的图形对象添加到绘图中或替换现有对象。</w:t>
      </w:r>
    </w:p>
    <w:p w:rsidR="006124C1" w:rsidRDefault="006124C1" w:rsidP="00397629">
      <w:pPr>
        <w:spacing w:before="0" w:after="0"/>
        <w:ind w:leftChars="200" w:left="420"/>
        <w:rPr>
          <w:szCs w:val="21"/>
        </w:rPr>
      </w:pPr>
      <w:r w:rsidRPr="006124C1">
        <w:rPr>
          <w:szCs w:val="21"/>
        </w:rPr>
        <w:t>hold on</w:t>
      </w:r>
    </w:p>
    <w:p w:rsidR="006124C1" w:rsidRDefault="006124C1" w:rsidP="00482B3C">
      <w:pPr>
        <w:spacing w:before="0" w:after="0"/>
        <w:ind w:leftChars="400" w:left="840"/>
        <w:rPr>
          <w:szCs w:val="21"/>
        </w:rPr>
      </w:pPr>
      <w:r w:rsidRPr="006124C1">
        <w:rPr>
          <w:rFonts w:hint="eastAsia"/>
          <w:szCs w:val="21"/>
        </w:rPr>
        <w:t>保留绘图数据和设置，以便在单个图形上显示后续绘图命令。线的颜色和线的样式是先进的每一个新的情节添加。</w:t>
      </w:r>
    </w:p>
    <w:p w:rsidR="006124C1" w:rsidRDefault="006124C1" w:rsidP="00397629">
      <w:pPr>
        <w:spacing w:before="0" w:after="0"/>
        <w:ind w:leftChars="200" w:left="420"/>
        <w:rPr>
          <w:szCs w:val="21"/>
        </w:rPr>
      </w:pPr>
      <w:r w:rsidRPr="006124C1">
        <w:rPr>
          <w:szCs w:val="21"/>
        </w:rPr>
        <w:t>hold all (deprecated)</w:t>
      </w:r>
    </w:p>
    <w:p w:rsidR="006124C1" w:rsidRDefault="006124C1" w:rsidP="00482B3C">
      <w:pPr>
        <w:spacing w:before="0" w:after="0"/>
        <w:ind w:leftChars="400" w:left="840"/>
        <w:rPr>
          <w:szCs w:val="21"/>
        </w:rPr>
      </w:pPr>
      <w:r w:rsidRPr="006124C1">
        <w:rPr>
          <w:rFonts w:hint="eastAsia"/>
          <w:szCs w:val="21"/>
        </w:rPr>
        <w:t>相当于</w:t>
      </w:r>
      <w:r w:rsidRPr="006124C1">
        <w:rPr>
          <w:szCs w:val="21"/>
        </w:rPr>
        <w:t>hold on</w:t>
      </w:r>
    </w:p>
    <w:p w:rsidR="006124C1" w:rsidRDefault="006124C1" w:rsidP="00397629">
      <w:pPr>
        <w:spacing w:before="0" w:after="0"/>
        <w:ind w:leftChars="200" w:left="420"/>
        <w:rPr>
          <w:szCs w:val="21"/>
        </w:rPr>
      </w:pPr>
      <w:r w:rsidRPr="006124C1">
        <w:rPr>
          <w:szCs w:val="21"/>
        </w:rPr>
        <w:t>hold off</w:t>
      </w:r>
    </w:p>
    <w:p w:rsidR="006124C1" w:rsidRDefault="006124C1" w:rsidP="00482B3C">
      <w:pPr>
        <w:spacing w:before="0" w:after="0"/>
        <w:ind w:leftChars="400" w:left="840"/>
        <w:rPr>
          <w:szCs w:val="21"/>
        </w:rPr>
      </w:pPr>
      <w:r w:rsidRPr="006124C1">
        <w:rPr>
          <w:rFonts w:hint="eastAsia"/>
          <w:szCs w:val="21"/>
        </w:rPr>
        <w:t>恢复默认图形设置，在每个新的绘图命令之前清除图形并重置轴属性。</w:t>
      </w:r>
      <w:r w:rsidRPr="006124C1">
        <w:rPr>
          <w:rFonts w:hint="eastAsia"/>
          <w:szCs w:val="21"/>
        </w:rPr>
        <w:t>(</w:t>
      </w:r>
      <w:r w:rsidRPr="006124C1">
        <w:rPr>
          <w:rFonts w:hint="eastAsia"/>
          <w:szCs w:val="21"/>
        </w:rPr>
        <w:t>默认</w:t>
      </w:r>
      <w:r w:rsidRPr="006124C1">
        <w:rPr>
          <w:rFonts w:hint="eastAsia"/>
          <w:szCs w:val="21"/>
        </w:rPr>
        <w:t>)</w:t>
      </w:r>
      <w:r w:rsidRPr="006124C1">
        <w:rPr>
          <w:rFonts w:hint="eastAsia"/>
          <w:szCs w:val="21"/>
        </w:rPr>
        <w:t>。</w:t>
      </w:r>
    </w:p>
    <w:p w:rsidR="006124C1" w:rsidRDefault="006124C1" w:rsidP="00397629">
      <w:pPr>
        <w:spacing w:before="0" w:after="0"/>
        <w:ind w:leftChars="200" w:left="420"/>
        <w:rPr>
          <w:szCs w:val="21"/>
        </w:rPr>
      </w:pPr>
      <w:r w:rsidRPr="006124C1">
        <w:rPr>
          <w:szCs w:val="21"/>
        </w:rPr>
        <w:t>hold</w:t>
      </w:r>
    </w:p>
    <w:p w:rsidR="006124C1" w:rsidRPr="006124C1" w:rsidRDefault="006124C1" w:rsidP="00482B3C">
      <w:pPr>
        <w:spacing w:before="0" w:after="0"/>
        <w:ind w:leftChars="400" w:left="840"/>
        <w:rPr>
          <w:szCs w:val="21"/>
        </w:rPr>
      </w:pPr>
      <w:r w:rsidRPr="006124C1">
        <w:rPr>
          <w:rFonts w:hint="eastAsia"/>
          <w:szCs w:val="21"/>
        </w:rPr>
        <w:t>切换当前保持状态。</w:t>
      </w:r>
    </w:p>
    <w:p w:rsidR="006124C1" w:rsidRPr="006124C1" w:rsidRDefault="006124C1" w:rsidP="00397629">
      <w:pPr>
        <w:spacing w:before="0" w:after="0"/>
        <w:ind w:leftChars="200" w:left="420"/>
        <w:rPr>
          <w:szCs w:val="21"/>
        </w:rPr>
      </w:pPr>
      <w:r w:rsidRPr="006124C1">
        <w:rPr>
          <w:rFonts w:hint="eastAsia"/>
          <w:szCs w:val="21"/>
        </w:rPr>
        <w:t>当给定额外的参数</w:t>
      </w:r>
      <w:r w:rsidRPr="006124C1">
        <w:rPr>
          <w:rFonts w:hint="eastAsia"/>
          <w:szCs w:val="21"/>
        </w:rPr>
        <w:t>hax</w:t>
      </w:r>
      <w:r w:rsidRPr="006124C1">
        <w:rPr>
          <w:rFonts w:hint="eastAsia"/>
          <w:szCs w:val="21"/>
        </w:rPr>
        <w:t>时，将修改该轴的保持状态，而不是</w:t>
      </w:r>
      <w:r w:rsidRPr="006124C1">
        <w:rPr>
          <w:rFonts w:hint="eastAsia"/>
          <w:szCs w:val="21"/>
        </w:rPr>
        <w:t>gca</w:t>
      </w:r>
      <w:r w:rsidRPr="006124C1">
        <w:rPr>
          <w:rFonts w:hint="eastAsia"/>
          <w:szCs w:val="21"/>
        </w:rPr>
        <w:t>返回的当前轴。</w:t>
      </w:r>
    </w:p>
    <w:p w:rsidR="006124C1" w:rsidRPr="006124C1" w:rsidRDefault="006124C1" w:rsidP="00397629">
      <w:pPr>
        <w:spacing w:before="0" w:after="0"/>
        <w:ind w:leftChars="200" w:left="420"/>
        <w:rPr>
          <w:szCs w:val="21"/>
        </w:rPr>
      </w:pPr>
      <w:r w:rsidRPr="006124C1">
        <w:rPr>
          <w:rFonts w:hint="eastAsia"/>
          <w:szCs w:val="21"/>
        </w:rPr>
        <w:t>使用</w:t>
      </w:r>
      <w:r w:rsidRPr="006124C1">
        <w:rPr>
          <w:rFonts w:hint="eastAsia"/>
          <w:szCs w:val="21"/>
        </w:rPr>
        <w:t>ishold</w:t>
      </w:r>
      <w:r w:rsidRPr="006124C1">
        <w:rPr>
          <w:rFonts w:hint="eastAsia"/>
          <w:szCs w:val="21"/>
        </w:rPr>
        <w:t>函数查询当前保持状态。</w:t>
      </w:r>
    </w:p>
    <w:p w:rsidR="006124C1" w:rsidRDefault="006124C1" w:rsidP="00397629">
      <w:pPr>
        <w:spacing w:before="0" w:after="0"/>
        <w:ind w:leftChars="200" w:left="420"/>
        <w:rPr>
          <w:szCs w:val="21"/>
        </w:rPr>
      </w:pPr>
      <w:r w:rsidRPr="006124C1">
        <w:rPr>
          <w:rFonts w:hint="eastAsia"/>
          <w:szCs w:val="21"/>
        </w:rPr>
        <w:t>参见</w:t>
      </w:r>
      <w:r w:rsidRPr="006124C1">
        <w:rPr>
          <w:rFonts w:hint="eastAsia"/>
          <w:szCs w:val="21"/>
        </w:rPr>
        <w:t>:ishold, cla, clf, newplot</w:t>
      </w:r>
      <w:r w:rsidRPr="006124C1">
        <w:rPr>
          <w:rFonts w:hint="eastAsia"/>
          <w:szCs w:val="21"/>
        </w:rPr>
        <w:t>。</w:t>
      </w:r>
    </w:p>
    <w:p w:rsidR="006124C1" w:rsidRPr="006124C1" w:rsidRDefault="006124C1" w:rsidP="00482B3C">
      <w:pPr>
        <w:spacing w:beforeLines="50" w:before="156" w:after="0"/>
        <w:rPr>
          <w:szCs w:val="21"/>
        </w:rPr>
      </w:pPr>
      <w:r w:rsidRPr="006124C1">
        <w:rPr>
          <w:szCs w:val="21"/>
        </w:rPr>
        <w:t>: tf = ishold</w:t>
      </w:r>
    </w:p>
    <w:p w:rsidR="006124C1" w:rsidRPr="006124C1" w:rsidRDefault="006124C1" w:rsidP="00397629">
      <w:pPr>
        <w:spacing w:before="0" w:after="0"/>
        <w:rPr>
          <w:szCs w:val="21"/>
        </w:rPr>
      </w:pPr>
      <w:r w:rsidRPr="006124C1">
        <w:rPr>
          <w:szCs w:val="21"/>
        </w:rPr>
        <w:t>: tf = ishold (hax)</w:t>
      </w:r>
    </w:p>
    <w:p w:rsidR="006124C1" w:rsidRDefault="006124C1" w:rsidP="00397629">
      <w:pPr>
        <w:spacing w:before="0" w:after="0"/>
        <w:rPr>
          <w:szCs w:val="21"/>
        </w:rPr>
      </w:pPr>
      <w:r w:rsidRPr="006124C1">
        <w:rPr>
          <w:szCs w:val="21"/>
        </w:rPr>
        <w:t>: tf = ishold (hfig)</w:t>
      </w:r>
    </w:p>
    <w:p w:rsidR="006124C1" w:rsidRPr="006124C1" w:rsidRDefault="006124C1" w:rsidP="00482B3C">
      <w:pPr>
        <w:spacing w:before="0" w:after="0"/>
        <w:ind w:leftChars="200" w:left="420"/>
        <w:rPr>
          <w:szCs w:val="21"/>
        </w:rPr>
      </w:pPr>
      <w:r w:rsidRPr="006124C1">
        <w:rPr>
          <w:rFonts w:hint="eastAsia"/>
          <w:szCs w:val="21"/>
        </w:rPr>
        <w:t>如果下一个绘图将被添加到当前绘图中，则返回</w:t>
      </w:r>
      <w:r w:rsidRPr="006124C1">
        <w:rPr>
          <w:rFonts w:hint="eastAsia"/>
          <w:szCs w:val="21"/>
        </w:rPr>
        <w:t>true</w:t>
      </w:r>
      <w:r w:rsidRPr="006124C1">
        <w:rPr>
          <w:rFonts w:hint="eastAsia"/>
          <w:szCs w:val="21"/>
        </w:rPr>
        <w:t>，如果在绘制下一个绘图之前将清除绘图设备，则返回</w:t>
      </w:r>
      <w:r w:rsidRPr="006124C1">
        <w:rPr>
          <w:rFonts w:hint="eastAsia"/>
          <w:szCs w:val="21"/>
        </w:rPr>
        <w:t>false</w:t>
      </w:r>
      <w:r w:rsidRPr="006124C1">
        <w:rPr>
          <w:rFonts w:hint="eastAsia"/>
          <w:szCs w:val="21"/>
        </w:rPr>
        <w:t>。</w:t>
      </w:r>
    </w:p>
    <w:p w:rsidR="006124C1" w:rsidRPr="006124C1" w:rsidRDefault="006124C1" w:rsidP="00482B3C">
      <w:pPr>
        <w:spacing w:before="0" w:after="0"/>
        <w:ind w:leftChars="200" w:left="420"/>
        <w:rPr>
          <w:szCs w:val="21"/>
        </w:rPr>
      </w:pPr>
      <w:r w:rsidRPr="006124C1">
        <w:rPr>
          <w:rFonts w:hint="eastAsia"/>
          <w:szCs w:val="21"/>
        </w:rPr>
        <w:t>如果第一个参数是轴句柄</w:t>
      </w:r>
      <w:r w:rsidRPr="006124C1">
        <w:rPr>
          <w:rFonts w:hint="eastAsia"/>
          <w:szCs w:val="21"/>
        </w:rPr>
        <w:t>hax</w:t>
      </w:r>
      <w:r w:rsidRPr="006124C1">
        <w:rPr>
          <w:rFonts w:hint="eastAsia"/>
          <w:szCs w:val="21"/>
        </w:rPr>
        <w:t>或图形句柄</w:t>
      </w:r>
      <w:r w:rsidRPr="006124C1">
        <w:rPr>
          <w:rFonts w:hint="eastAsia"/>
          <w:szCs w:val="21"/>
        </w:rPr>
        <w:t>hfig</w:t>
      </w:r>
      <w:r w:rsidRPr="006124C1">
        <w:rPr>
          <w:rFonts w:hint="eastAsia"/>
          <w:szCs w:val="21"/>
        </w:rPr>
        <w:t>，那么操作这个图而不是当前的图。</w:t>
      </w:r>
    </w:p>
    <w:p w:rsidR="006124C1" w:rsidRP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:hold, newplot</w:t>
      </w:r>
      <w:r w:rsidRPr="006124C1">
        <w:rPr>
          <w:rFonts w:hint="eastAsia"/>
          <w:szCs w:val="21"/>
        </w:rPr>
        <w:t>。</w:t>
      </w:r>
    </w:p>
    <w:p w:rsidR="006124C1" w:rsidRDefault="006124C1" w:rsidP="00482B3C">
      <w:pPr>
        <w:spacing w:beforeLines="50" w:before="156" w:afterLines="50" w:after="156"/>
        <w:rPr>
          <w:szCs w:val="21"/>
        </w:rPr>
      </w:pPr>
      <w:r w:rsidRPr="006124C1">
        <w:rPr>
          <w:rFonts w:hint="eastAsia"/>
          <w:szCs w:val="21"/>
        </w:rPr>
        <w:t>要清除当前图形，请调用</w:t>
      </w:r>
      <w:r w:rsidRPr="006124C1">
        <w:rPr>
          <w:rFonts w:hint="eastAsia"/>
          <w:szCs w:val="21"/>
        </w:rPr>
        <w:t>clf</w:t>
      </w:r>
      <w:r w:rsidRPr="006124C1">
        <w:rPr>
          <w:rFonts w:hint="eastAsia"/>
          <w:szCs w:val="21"/>
        </w:rPr>
        <w:t>函数。要清除当前轴，请调用类函数。要将当前图形移到窗口堆栈的顶部，请调用</w:t>
      </w:r>
      <w:r w:rsidRPr="006124C1">
        <w:rPr>
          <w:rFonts w:hint="eastAsia"/>
          <w:szCs w:val="21"/>
        </w:rPr>
        <w:t>shg</w:t>
      </w:r>
      <w:r w:rsidRPr="006124C1">
        <w:rPr>
          <w:rFonts w:hint="eastAsia"/>
          <w:szCs w:val="21"/>
        </w:rPr>
        <w:t>函数。要删除图形对象，请对其索引调用</w:t>
      </w:r>
      <w:r w:rsidRPr="006124C1">
        <w:rPr>
          <w:rFonts w:hint="eastAsia"/>
          <w:szCs w:val="21"/>
        </w:rPr>
        <w:t>delete</w:t>
      </w:r>
      <w:r w:rsidRPr="006124C1">
        <w:rPr>
          <w:rFonts w:hint="eastAsia"/>
          <w:szCs w:val="21"/>
        </w:rPr>
        <w:t>。要关闭图形窗口，请调用</w:t>
      </w:r>
      <w:r w:rsidRPr="006124C1">
        <w:rPr>
          <w:rFonts w:hint="eastAsia"/>
          <w:szCs w:val="21"/>
        </w:rPr>
        <w:t>close</w:t>
      </w:r>
      <w:r w:rsidRPr="006124C1">
        <w:rPr>
          <w:rFonts w:hint="eastAsia"/>
          <w:szCs w:val="21"/>
        </w:rPr>
        <w:t>函数。</w:t>
      </w:r>
    </w:p>
    <w:p w:rsidR="006124C1" w:rsidRPr="006124C1" w:rsidRDefault="006124C1" w:rsidP="00397629">
      <w:pPr>
        <w:spacing w:before="0" w:after="0"/>
        <w:rPr>
          <w:szCs w:val="21"/>
        </w:rPr>
      </w:pPr>
      <w:r w:rsidRPr="006124C1">
        <w:rPr>
          <w:szCs w:val="21"/>
        </w:rPr>
        <w:t>: clf</w:t>
      </w:r>
    </w:p>
    <w:p w:rsidR="006124C1" w:rsidRPr="006124C1" w:rsidRDefault="006124C1" w:rsidP="00397629">
      <w:pPr>
        <w:spacing w:before="0" w:after="0"/>
        <w:rPr>
          <w:szCs w:val="21"/>
        </w:rPr>
      </w:pPr>
      <w:r w:rsidRPr="006124C1">
        <w:rPr>
          <w:szCs w:val="21"/>
        </w:rPr>
        <w:t>: clf reset</w:t>
      </w:r>
    </w:p>
    <w:p w:rsidR="006124C1" w:rsidRPr="006124C1" w:rsidRDefault="006124C1" w:rsidP="00397629">
      <w:pPr>
        <w:spacing w:before="0" w:after="0"/>
        <w:rPr>
          <w:szCs w:val="21"/>
        </w:rPr>
      </w:pPr>
      <w:r w:rsidRPr="006124C1">
        <w:rPr>
          <w:szCs w:val="21"/>
        </w:rPr>
        <w:t>: clf (hfig)</w:t>
      </w:r>
    </w:p>
    <w:p w:rsidR="006124C1" w:rsidRPr="006124C1" w:rsidRDefault="006124C1" w:rsidP="00397629">
      <w:pPr>
        <w:spacing w:before="0" w:after="0"/>
        <w:rPr>
          <w:szCs w:val="21"/>
        </w:rPr>
      </w:pPr>
      <w:r w:rsidRPr="006124C1">
        <w:rPr>
          <w:szCs w:val="21"/>
        </w:rPr>
        <w:t>: clf (hfig, "reset")</w:t>
      </w:r>
    </w:p>
    <w:p w:rsidR="006124C1" w:rsidRDefault="006124C1" w:rsidP="00397629">
      <w:pPr>
        <w:spacing w:before="0" w:after="0"/>
        <w:rPr>
          <w:szCs w:val="21"/>
        </w:rPr>
      </w:pPr>
      <w:r w:rsidRPr="006124C1">
        <w:rPr>
          <w:szCs w:val="21"/>
        </w:rPr>
        <w:t>: h = clf (…)</w:t>
      </w:r>
    </w:p>
    <w:p w:rsidR="006124C1" w:rsidRPr="006124C1" w:rsidRDefault="006124C1" w:rsidP="00482B3C">
      <w:pPr>
        <w:spacing w:before="0" w:after="0"/>
        <w:ind w:leftChars="200" w:left="420"/>
        <w:rPr>
          <w:szCs w:val="21"/>
        </w:rPr>
      </w:pPr>
      <w:r w:rsidRPr="006124C1">
        <w:rPr>
          <w:rFonts w:hint="eastAsia"/>
          <w:szCs w:val="21"/>
        </w:rPr>
        <w:t>清除当前图形窗口。</w:t>
      </w:r>
    </w:p>
    <w:p w:rsidR="006124C1" w:rsidRPr="006124C1" w:rsidRDefault="006124C1" w:rsidP="00482B3C">
      <w:pPr>
        <w:spacing w:before="0" w:after="0"/>
        <w:ind w:leftChars="200" w:left="420"/>
        <w:rPr>
          <w:szCs w:val="21"/>
        </w:rPr>
      </w:pPr>
      <w:r w:rsidRPr="006124C1">
        <w:rPr>
          <w:rFonts w:hint="eastAsia"/>
          <w:szCs w:val="21"/>
        </w:rPr>
        <w:t>clf</w:t>
      </w:r>
      <w:r w:rsidRPr="006124C1">
        <w:rPr>
          <w:rFonts w:hint="eastAsia"/>
          <w:szCs w:val="21"/>
        </w:rPr>
        <w:t>通过删除具有可见句柄</w:t>
      </w:r>
      <w:r w:rsidRPr="006124C1">
        <w:rPr>
          <w:rFonts w:hint="eastAsia"/>
          <w:szCs w:val="21"/>
        </w:rPr>
        <w:t>(HandleVisibility = "on")</w:t>
      </w:r>
      <w:r w:rsidRPr="006124C1">
        <w:rPr>
          <w:rFonts w:hint="eastAsia"/>
          <w:szCs w:val="21"/>
        </w:rPr>
        <w:t>的子图形对象来操作。</w:t>
      </w:r>
    </w:p>
    <w:p w:rsidR="006124C1" w:rsidRPr="006124C1" w:rsidRDefault="006124C1" w:rsidP="00482B3C">
      <w:pPr>
        <w:spacing w:before="0" w:after="0"/>
        <w:ind w:leftChars="200" w:left="420"/>
        <w:rPr>
          <w:szCs w:val="21"/>
        </w:rPr>
      </w:pPr>
      <w:r w:rsidRPr="006124C1">
        <w:rPr>
          <w:rFonts w:hint="eastAsia"/>
          <w:szCs w:val="21"/>
        </w:rPr>
        <w:t>如果指定了可选参数“</w:t>
      </w:r>
      <w:r w:rsidRPr="006124C1">
        <w:rPr>
          <w:rFonts w:hint="eastAsia"/>
          <w:szCs w:val="21"/>
        </w:rPr>
        <w:t>reset</w:t>
      </w:r>
      <w:r w:rsidRPr="006124C1">
        <w:rPr>
          <w:rFonts w:hint="eastAsia"/>
          <w:szCs w:val="21"/>
        </w:rPr>
        <w:t>”，则删除所有子对象，包括那些具有隐藏句柄的子对象，并将所有图形属性重置为默认值。但是，以下属性不会被重置</w:t>
      </w:r>
      <w:r w:rsidRPr="006124C1">
        <w:rPr>
          <w:rFonts w:hint="eastAsia"/>
          <w:szCs w:val="21"/>
        </w:rPr>
        <w:t>:Position, Units, PaperPosition, PaperUnits</w:t>
      </w:r>
      <w:r w:rsidRPr="006124C1">
        <w:rPr>
          <w:rFonts w:hint="eastAsia"/>
          <w:szCs w:val="21"/>
        </w:rPr>
        <w:t>。</w:t>
      </w:r>
    </w:p>
    <w:p w:rsidR="006124C1" w:rsidRDefault="006124C1" w:rsidP="00482B3C">
      <w:pPr>
        <w:spacing w:before="0" w:after="0"/>
        <w:ind w:leftChars="200" w:left="420"/>
        <w:rPr>
          <w:szCs w:val="21"/>
        </w:rPr>
      </w:pPr>
      <w:r w:rsidRPr="006124C1">
        <w:rPr>
          <w:rFonts w:hint="eastAsia"/>
          <w:szCs w:val="21"/>
        </w:rPr>
        <w:t>如果第一个参数</w:t>
      </w:r>
      <w:r w:rsidRPr="006124C1">
        <w:rPr>
          <w:rFonts w:hint="eastAsia"/>
          <w:szCs w:val="21"/>
        </w:rPr>
        <w:t>hfig</w:t>
      </w:r>
      <w:r w:rsidRPr="006124C1">
        <w:rPr>
          <w:rFonts w:hint="eastAsia"/>
          <w:szCs w:val="21"/>
        </w:rPr>
        <w:t>是一个图形句柄，那么操作这个图形而不是</w:t>
      </w:r>
      <w:r w:rsidRPr="006124C1">
        <w:rPr>
          <w:rFonts w:hint="eastAsia"/>
          <w:szCs w:val="21"/>
        </w:rPr>
        <w:t>gcf</w:t>
      </w:r>
      <w:r w:rsidRPr="006124C1">
        <w:rPr>
          <w:rFonts w:hint="eastAsia"/>
          <w:szCs w:val="21"/>
        </w:rPr>
        <w:t>返回的当前图形。</w:t>
      </w:r>
    </w:p>
    <w:p w:rsidR="006124C1" w:rsidRPr="006124C1" w:rsidRDefault="006124C1" w:rsidP="00482B3C">
      <w:pPr>
        <w:spacing w:before="0" w:after="0"/>
        <w:ind w:leftChars="200" w:left="420"/>
        <w:rPr>
          <w:szCs w:val="21"/>
        </w:rPr>
      </w:pPr>
      <w:r w:rsidRPr="006124C1">
        <w:rPr>
          <w:rFonts w:hint="eastAsia"/>
          <w:szCs w:val="21"/>
        </w:rPr>
        <w:lastRenderedPageBreak/>
        <w:t>可选的返回值</w:t>
      </w:r>
      <w:r w:rsidRPr="006124C1">
        <w:rPr>
          <w:rFonts w:hint="eastAsia"/>
          <w:szCs w:val="21"/>
        </w:rPr>
        <w:t>h</w:t>
      </w:r>
      <w:r w:rsidRPr="006124C1">
        <w:rPr>
          <w:rFonts w:hint="eastAsia"/>
          <w:szCs w:val="21"/>
        </w:rPr>
        <w:t>是被清除的图形窗口的图形句柄。</w:t>
      </w:r>
    </w:p>
    <w:p w:rsid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:class, close, delete, reset</w:t>
      </w:r>
      <w:r w:rsidRPr="006124C1">
        <w:rPr>
          <w:rFonts w:hint="eastAsia"/>
          <w:szCs w:val="21"/>
        </w:rPr>
        <w:t>。</w:t>
      </w:r>
    </w:p>
    <w:p w:rsidR="006124C1" w:rsidRPr="006124C1" w:rsidRDefault="006124C1" w:rsidP="00482B3C">
      <w:pPr>
        <w:spacing w:beforeLines="50" w:before="156" w:after="0"/>
        <w:rPr>
          <w:szCs w:val="21"/>
        </w:rPr>
      </w:pPr>
      <w:r w:rsidRPr="006124C1">
        <w:rPr>
          <w:szCs w:val="21"/>
        </w:rPr>
        <w:t>: cla</w:t>
      </w:r>
    </w:p>
    <w:p w:rsidR="006124C1" w:rsidRPr="006124C1" w:rsidRDefault="006124C1" w:rsidP="00397629">
      <w:pPr>
        <w:spacing w:before="0" w:after="0"/>
        <w:rPr>
          <w:szCs w:val="21"/>
        </w:rPr>
      </w:pPr>
      <w:r w:rsidRPr="006124C1">
        <w:rPr>
          <w:szCs w:val="21"/>
        </w:rPr>
        <w:t>: cla reset</w:t>
      </w:r>
    </w:p>
    <w:p w:rsidR="006124C1" w:rsidRPr="006124C1" w:rsidRDefault="006124C1" w:rsidP="00397629">
      <w:pPr>
        <w:spacing w:before="0" w:after="0"/>
        <w:rPr>
          <w:szCs w:val="21"/>
        </w:rPr>
      </w:pPr>
      <w:r w:rsidRPr="006124C1">
        <w:rPr>
          <w:szCs w:val="21"/>
        </w:rPr>
        <w:t>: cla (hax)</w:t>
      </w:r>
    </w:p>
    <w:p w:rsidR="006124C1" w:rsidRDefault="006124C1" w:rsidP="00397629">
      <w:pPr>
        <w:spacing w:before="0" w:after="0"/>
        <w:rPr>
          <w:szCs w:val="21"/>
        </w:rPr>
      </w:pPr>
      <w:r w:rsidRPr="006124C1">
        <w:rPr>
          <w:szCs w:val="21"/>
        </w:rPr>
        <w:t>: cla (hax, "reset")</w:t>
      </w:r>
    </w:p>
    <w:p w:rsidR="006124C1" w:rsidRPr="006124C1" w:rsidRDefault="006124C1" w:rsidP="00482B3C">
      <w:pPr>
        <w:spacing w:before="0" w:after="0"/>
        <w:ind w:leftChars="200" w:left="420"/>
        <w:rPr>
          <w:szCs w:val="21"/>
        </w:rPr>
      </w:pPr>
      <w:r w:rsidRPr="006124C1">
        <w:rPr>
          <w:rFonts w:hint="eastAsia"/>
          <w:szCs w:val="21"/>
        </w:rPr>
        <w:t>清除当前或指定的</w:t>
      </w:r>
      <w:r w:rsidRPr="006124C1">
        <w:rPr>
          <w:rFonts w:hint="eastAsia"/>
          <w:szCs w:val="21"/>
        </w:rPr>
        <w:t>(hax)</w:t>
      </w:r>
      <w:r w:rsidRPr="006124C1">
        <w:rPr>
          <w:rFonts w:hint="eastAsia"/>
          <w:szCs w:val="21"/>
        </w:rPr>
        <w:t>轴对象。</w:t>
      </w:r>
    </w:p>
    <w:p w:rsidR="006124C1" w:rsidRDefault="006124C1" w:rsidP="00482B3C">
      <w:pPr>
        <w:spacing w:before="0" w:after="0"/>
        <w:ind w:leftChars="200" w:left="420"/>
        <w:rPr>
          <w:szCs w:val="21"/>
        </w:rPr>
      </w:pPr>
      <w:r w:rsidRPr="006124C1">
        <w:rPr>
          <w:rFonts w:hint="eastAsia"/>
          <w:szCs w:val="21"/>
        </w:rPr>
        <w:t>class</w:t>
      </w:r>
      <w:r w:rsidRPr="006124C1">
        <w:rPr>
          <w:rFonts w:hint="eastAsia"/>
          <w:szCs w:val="21"/>
        </w:rPr>
        <w:t>通过删除具有可见句柄的子图形对象来操作</w:t>
      </w:r>
      <w:r w:rsidRPr="006124C1">
        <w:rPr>
          <w:rFonts w:hint="eastAsia"/>
          <w:szCs w:val="21"/>
        </w:rPr>
        <w:t>(HandleVisibility = "on")</w:t>
      </w:r>
      <w:r w:rsidRPr="006124C1">
        <w:rPr>
          <w:rFonts w:hint="eastAsia"/>
          <w:szCs w:val="21"/>
        </w:rPr>
        <w:t>。这通常会清除任何可视对象的轴，但保留轴限制、打勾标记和标签、相机视图等。此外，通过将轴属性</w:t>
      </w:r>
      <w:r w:rsidRPr="006124C1">
        <w:rPr>
          <w:rFonts w:hint="eastAsia"/>
          <w:szCs w:val="21"/>
        </w:rPr>
        <w:t>ColorOrderIndex</w:t>
      </w:r>
      <w:r w:rsidRPr="006124C1">
        <w:rPr>
          <w:rFonts w:hint="eastAsia"/>
          <w:szCs w:val="21"/>
        </w:rPr>
        <w:t>、</w:t>
      </w:r>
      <w:r w:rsidRPr="006124C1">
        <w:rPr>
          <w:rFonts w:hint="eastAsia"/>
          <w:szCs w:val="21"/>
        </w:rPr>
        <w:t>LinestyleOrderIndex</w:t>
      </w:r>
      <w:r w:rsidRPr="006124C1">
        <w:rPr>
          <w:rFonts w:hint="eastAsia"/>
          <w:szCs w:val="21"/>
        </w:rPr>
        <w:t>更改为</w:t>
      </w:r>
      <w:r w:rsidRPr="006124C1">
        <w:rPr>
          <w:rFonts w:hint="eastAsia"/>
          <w:szCs w:val="21"/>
        </w:rPr>
        <w:t>1</w:t>
      </w:r>
      <w:r w:rsidRPr="006124C1">
        <w:rPr>
          <w:rFonts w:hint="eastAsia"/>
          <w:szCs w:val="21"/>
        </w:rPr>
        <w:t>，可以重置线的自动着色和样式。</w:t>
      </w:r>
    </w:p>
    <w:p w:rsidR="006124C1" w:rsidRPr="006124C1" w:rsidRDefault="006124C1" w:rsidP="00482B3C">
      <w:pPr>
        <w:spacing w:before="0" w:after="0"/>
        <w:ind w:leftChars="200" w:left="420"/>
        <w:rPr>
          <w:szCs w:val="21"/>
        </w:rPr>
      </w:pPr>
      <w:r w:rsidRPr="006124C1">
        <w:rPr>
          <w:rFonts w:hint="eastAsia"/>
          <w:szCs w:val="21"/>
        </w:rPr>
        <w:t>如果指定了可选参数“</w:t>
      </w:r>
      <w:r w:rsidRPr="006124C1">
        <w:rPr>
          <w:rFonts w:hint="eastAsia"/>
          <w:szCs w:val="21"/>
        </w:rPr>
        <w:t>reset</w:t>
      </w:r>
      <w:r w:rsidRPr="006124C1">
        <w:rPr>
          <w:rFonts w:hint="eastAsia"/>
          <w:szCs w:val="21"/>
        </w:rPr>
        <w:t>”，则删除所有子对象，包括那些具有隐藏句柄的子对象，并将所有轴属性重置为默认值。但是，以下属性不会被重置</w:t>
      </w:r>
      <w:r w:rsidRPr="006124C1">
        <w:rPr>
          <w:rFonts w:hint="eastAsia"/>
          <w:szCs w:val="21"/>
        </w:rPr>
        <w:t>:</w:t>
      </w:r>
      <w:r w:rsidRPr="006124C1">
        <w:rPr>
          <w:rFonts w:hint="eastAsia"/>
          <w:szCs w:val="21"/>
        </w:rPr>
        <w:t>位置，单位。</w:t>
      </w:r>
    </w:p>
    <w:p w:rsidR="006124C1" w:rsidRPr="006124C1" w:rsidRDefault="006124C1" w:rsidP="00482B3C">
      <w:pPr>
        <w:spacing w:before="0" w:after="0"/>
        <w:ind w:leftChars="200" w:left="420"/>
        <w:rPr>
          <w:szCs w:val="21"/>
        </w:rPr>
      </w:pPr>
      <w:r w:rsidRPr="006124C1">
        <w:rPr>
          <w:rFonts w:hint="eastAsia"/>
          <w:szCs w:val="21"/>
        </w:rPr>
        <w:t>如果第一个参数</w:t>
      </w:r>
      <w:r w:rsidRPr="006124C1">
        <w:rPr>
          <w:rFonts w:hint="eastAsia"/>
          <w:szCs w:val="21"/>
        </w:rPr>
        <w:t>hax</w:t>
      </w:r>
      <w:r w:rsidRPr="006124C1">
        <w:rPr>
          <w:rFonts w:hint="eastAsia"/>
          <w:szCs w:val="21"/>
        </w:rPr>
        <w:t>是一个轴句柄，那么操作这个轴，而不是</w:t>
      </w:r>
      <w:r w:rsidRPr="006124C1">
        <w:rPr>
          <w:rFonts w:hint="eastAsia"/>
          <w:szCs w:val="21"/>
        </w:rPr>
        <w:t>gca</w:t>
      </w:r>
      <w:r w:rsidRPr="006124C1">
        <w:rPr>
          <w:rFonts w:hint="eastAsia"/>
          <w:szCs w:val="21"/>
        </w:rPr>
        <w:t>返回的当前轴。</w:t>
      </w:r>
    </w:p>
    <w:p w:rsid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:clf, delete, reset</w:t>
      </w:r>
      <w:r w:rsidRPr="006124C1">
        <w:rPr>
          <w:rFonts w:hint="eastAsia"/>
          <w:szCs w:val="21"/>
        </w:rPr>
        <w:t>。</w:t>
      </w:r>
    </w:p>
    <w:p w:rsidR="006124C1" w:rsidRDefault="006124C1" w:rsidP="00482B3C">
      <w:pPr>
        <w:spacing w:beforeLines="50" w:before="156" w:after="0"/>
        <w:rPr>
          <w:szCs w:val="21"/>
        </w:rPr>
      </w:pPr>
      <w:r w:rsidRPr="006124C1">
        <w:rPr>
          <w:szCs w:val="21"/>
        </w:rPr>
        <w:t>: shg</w:t>
      </w:r>
    </w:p>
    <w:p w:rsidR="006124C1" w:rsidRPr="006124C1" w:rsidRDefault="006124C1" w:rsidP="00482B3C">
      <w:pPr>
        <w:spacing w:before="0" w:after="0"/>
        <w:ind w:leftChars="200" w:left="420"/>
        <w:rPr>
          <w:szCs w:val="21"/>
        </w:rPr>
      </w:pPr>
      <w:r w:rsidRPr="006124C1">
        <w:rPr>
          <w:rFonts w:hint="eastAsia"/>
          <w:szCs w:val="21"/>
        </w:rPr>
        <w:t>显示图形窗口。</w:t>
      </w:r>
    </w:p>
    <w:p w:rsidR="006124C1" w:rsidRPr="006124C1" w:rsidRDefault="006124C1" w:rsidP="00482B3C">
      <w:pPr>
        <w:spacing w:before="0" w:after="0"/>
        <w:ind w:leftChars="200" w:left="420"/>
        <w:rPr>
          <w:szCs w:val="21"/>
        </w:rPr>
      </w:pPr>
      <w:r w:rsidRPr="006124C1">
        <w:rPr>
          <w:rFonts w:hint="eastAsia"/>
          <w:szCs w:val="21"/>
        </w:rPr>
        <w:t>此函数使当前图形可见，并将其置于所有其他绘图窗口的顶部。</w:t>
      </w:r>
    </w:p>
    <w:p w:rsidR="006124C1" w:rsidRPr="006124C1" w:rsidRDefault="006124C1" w:rsidP="00482B3C">
      <w:pPr>
        <w:spacing w:before="0" w:after="0"/>
        <w:ind w:leftChars="200" w:left="420"/>
        <w:rPr>
          <w:szCs w:val="21"/>
        </w:rPr>
      </w:pPr>
      <w:r w:rsidRPr="006124C1">
        <w:rPr>
          <w:rFonts w:hint="eastAsia"/>
          <w:szCs w:val="21"/>
        </w:rPr>
        <w:t>编程注意</w:t>
      </w:r>
      <w:r w:rsidRPr="006124C1">
        <w:rPr>
          <w:rFonts w:hint="eastAsia"/>
          <w:szCs w:val="21"/>
        </w:rPr>
        <w:t>:shg</w:t>
      </w:r>
      <w:r w:rsidRPr="006124C1">
        <w:rPr>
          <w:rFonts w:hint="eastAsia"/>
          <w:szCs w:val="21"/>
        </w:rPr>
        <w:t>相当于</w:t>
      </w:r>
      <w:r w:rsidRPr="006124C1">
        <w:rPr>
          <w:rFonts w:hint="eastAsia"/>
          <w:szCs w:val="21"/>
        </w:rPr>
        <w:t>figure (gcf)</w:t>
      </w:r>
      <w:r w:rsidRPr="006124C1">
        <w:rPr>
          <w:rFonts w:hint="eastAsia"/>
          <w:szCs w:val="21"/>
        </w:rPr>
        <w:t>，假设存在一个当前</w:t>
      </w:r>
      <w:r w:rsidRPr="006124C1">
        <w:rPr>
          <w:rFonts w:hint="eastAsia"/>
          <w:szCs w:val="21"/>
        </w:rPr>
        <w:t>figure</w:t>
      </w:r>
      <w:r w:rsidRPr="006124C1">
        <w:rPr>
          <w:rFonts w:hint="eastAsia"/>
          <w:szCs w:val="21"/>
        </w:rPr>
        <w:t>。</w:t>
      </w:r>
    </w:p>
    <w:p w:rsid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:figure, drawnow, gcf</w:t>
      </w:r>
      <w:r w:rsidRPr="006124C1">
        <w:rPr>
          <w:rFonts w:hint="eastAsia"/>
          <w:szCs w:val="21"/>
        </w:rPr>
        <w:t>。</w:t>
      </w:r>
    </w:p>
    <w:p w:rsidR="006124C1" w:rsidRPr="006124C1" w:rsidRDefault="006124C1" w:rsidP="00482B3C">
      <w:pPr>
        <w:spacing w:beforeLines="50" w:before="156" w:after="0"/>
        <w:rPr>
          <w:szCs w:val="21"/>
        </w:rPr>
      </w:pPr>
      <w:r w:rsidRPr="006124C1">
        <w:rPr>
          <w:szCs w:val="21"/>
        </w:rPr>
        <w:t>: delete file</w:t>
      </w:r>
    </w:p>
    <w:p w:rsidR="006124C1" w:rsidRPr="006124C1" w:rsidRDefault="006124C1" w:rsidP="00397629">
      <w:pPr>
        <w:spacing w:before="0" w:after="0"/>
        <w:rPr>
          <w:szCs w:val="21"/>
        </w:rPr>
      </w:pPr>
      <w:r w:rsidRPr="006124C1">
        <w:rPr>
          <w:szCs w:val="21"/>
        </w:rPr>
        <w:t>: delete file1 file2 …</w:t>
      </w:r>
    </w:p>
    <w:p w:rsidR="006124C1" w:rsidRPr="006124C1" w:rsidRDefault="006124C1" w:rsidP="00397629">
      <w:pPr>
        <w:spacing w:before="0" w:after="0"/>
        <w:rPr>
          <w:szCs w:val="21"/>
        </w:rPr>
      </w:pPr>
      <w:r w:rsidRPr="006124C1">
        <w:rPr>
          <w:szCs w:val="21"/>
        </w:rPr>
        <w:t>: delete (file)</w:t>
      </w:r>
    </w:p>
    <w:p w:rsidR="006124C1" w:rsidRPr="006124C1" w:rsidRDefault="006124C1" w:rsidP="00397629">
      <w:pPr>
        <w:spacing w:before="0" w:after="0"/>
        <w:rPr>
          <w:szCs w:val="21"/>
        </w:rPr>
      </w:pPr>
      <w:r w:rsidRPr="006124C1">
        <w:rPr>
          <w:szCs w:val="21"/>
        </w:rPr>
        <w:t>: delete (file1, file2, …)</w:t>
      </w:r>
    </w:p>
    <w:p w:rsidR="006124C1" w:rsidRDefault="006124C1" w:rsidP="00397629">
      <w:pPr>
        <w:spacing w:before="0" w:after="0"/>
        <w:rPr>
          <w:szCs w:val="21"/>
        </w:rPr>
      </w:pPr>
      <w:r w:rsidRPr="006124C1">
        <w:rPr>
          <w:szCs w:val="21"/>
        </w:rPr>
        <w:t>: delete (handle)</w:t>
      </w:r>
    </w:p>
    <w:p w:rsidR="006124C1" w:rsidRPr="006124C1" w:rsidRDefault="006124C1" w:rsidP="00482B3C">
      <w:pPr>
        <w:spacing w:before="0" w:after="0"/>
        <w:ind w:leftChars="200" w:left="420"/>
        <w:rPr>
          <w:szCs w:val="21"/>
        </w:rPr>
      </w:pPr>
      <w:r w:rsidRPr="006124C1">
        <w:rPr>
          <w:rFonts w:hint="eastAsia"/>
          <w:szCs w:val="21"/>
        </w:rPr>
        <w:t>删除指定的文件或图形句柄。</w:t>
      </w:r>
    </w:p>
    <w:p w:rsidR="006124C1" w:rsidRPr="006124C1" w:rsidRDefault="006124C1" w:rsidP="00482B3C">
      <w:pPr>
        <w:spacing w:before="0" w:after="0"/>
        <w:ind w:leftChars="200" w:left="420"/>
        <w:rPr>
          <w:szCs w:val="21"/>
        </w:rPr>
      </w:pPr>
      <w:r w:rsidRPr="006124C1">
        <w:rPr>
          <w:rFonts w:hint="eastAsia"/>
          <w:szCs w:val="21"/>
        </w:rPr>
        <w:t>文件可能包含全球通模式，如“</w:t>
      </w:r>
      <w:r w:rsidRPr="006124C1">
        <w:rPr>
          <w:rFonts w:hint="eastAsia"/>
          <w:szCs w:val="21"/>
        </w:rPr>
        <w:t>*</w:t>
      </w:r>
      <w:r w:rsidRPr="006124C1">
        <w:rPr>
          <w:rFonts w:hint="eastAsia"/>
          <w:szCs w:val="21"/>
        </w:rPr>
        <w:t>”。可以在同一个函数调用中指定要删除的多个文件。</w:t>
      </w:r>
    </w:p>
    <w:p w:rsidR="006124C1" w:rsidRPr="006124C1" w:rsidRDefault="006124C1" w:rsidP="00482B3C">
      <w:pPr>
        <w:spacing w:before="0" w:after="0"/>
        <w:ind w:leftChars="200" w:left="420"/>
        <w:rPr>
          <w:szCs w:val="21"/>
        </w:rPr>
      </w:pPr>
      <w:r w:rsidRPr="006124C1">
        <w:rPr>
          <w:rFonts w:hint="eastAsia"/>
          <w:szCs w:val="21"/>
        </w:rPr>
        <w:t>句柄可以是要删除的图形句柄的标量或向量。</w:t>
      </w:r>
    </w:p>
    <w:p w:rsidR="006124C1" w:rsidRPr="006124C1" w:rsidRDefault="006124C1" w:rsidP="00482B3C">
      <w:pPr>
        <w:spacing w:before="0" w:after="0"/>
        <w:ind w:leftChars="200" w:left="420"/>
        <w:rPr>
          <w:szCs w:val="21"/>
        </w:rPr>
      </w:pPr>
      <w:r w:rsidRPr="006124C1">
        <w:rPr>
          <w:rFonts w:hint="eastAsia"/>
          <w:szCs w:val="21"/>
        </w:rPr>
        <w:t>编程说明</w:t>
      </w:r>
      <w:r w:rsidRPr="006124C1">
        <w:rPr>
          <w:rFonts w:hint="eastAsia"/>
          <w:szCs w:val="21"/>
        </w:rPr>
        <w:t>:</w:t>
      </w:r>
      <w:r w:rsidRPr="006124C1">
        <w:rPr>
          <w:rFonts w:hint="eastAsia"/>
          <w:szCs w:val="21"/>
        </w:rPr>
        <w:t>删除图形对象是在不清除整个图形的情况下从绘图中删除特征的正确方法。</w:t>
      </w:r>
    </w:p>
    <w:p w:rsid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:clf, cla, unlink, rmdir</w:t>
      </w:r>
      <w:r w:rsidRPr="006124C1">
        <w:rPr>
          <w:rFonts w:hint="eastAsia"/>
          <w:szCs w:val="21"/>
        </w:rPr>
        <w:t>。</w:t>
      </w:r>
    </w:p>
    <w:p w:rsidR="006124C1" w:rsidRPr="006124C1" w:rsidRDefault="006124C1" w:rsidP="00482B3C">
      <w:pPr>
        <w:spacing w:beforeLines="50" w:before="156" w:after="0"/>
        <w:rPr>
          <w:szCs w:val="21"/>
        </w:rPr>
      </w:pPr>
      <w:r w:rsidRPr="006124C1">
        <w:rPr>
          <w:szCs w:val="21"/>
        </w:rPr>
        <w:t>: close</w:t>
      </w:r>
    </w:p>
    <w:p w:rsidR="006124C1" w:rsidRPr="006124C1" w:rsidRDefault="006124C1" w:rsidP="00397629">
      <w:pPr>
        <w:spacing w:before="0" w:after="0"/>
        <w:rPr>
          <w:szCs w:val="21"/>
        </w:rPr>
      </w:pPr>
      <w:r w:rsidRPr="006124C1">
        <w:rPr>
          <w:szCs w:val="21"/>
        </w:rPr>
        <w:t>: close (h)</w:t>
      </w:r>
    </w:p>
    <w:p w:rsidR="006124C1" w:rsidRPr="006124C1" w:rsidRDefault="006124C1" w:rsidP="00397629">
      <w:pPr>
        <w:spacing w:before="0" w:after="0"/>
        <w:rPr>
          <w:szCs w:val="21"/>
        </w:rPr>
      </w:pPr>
      <w:r w:rsidRPr="006124C1">
        <w:rPr>
          <w:szCs w:val="21"/>
        </w:rPr>
        <w:t>: close figname</w:t>
      </w:r>
    </w:p>
    <w:p w:rsidR="006124C1" w:rsidRPr="006124C1" w:rsidRDefault="006124C1" w:rsidP="00397629">
      <w:pPr>
        <w:spacing w:before="0" w:after="0"/>
        <w:rPr>
          <w:szCs w:val="21"/>
        </w:rPr>
      </w:pPr>
      <w:r w:rsidRPr="006124C1">
        <w:rPr>
          <w:szCs w:val="21"/>
        </w:rPr>
        <w:t>: close all</w:t>
      </w:r>
    </w:p>
    <w:p w:rsidR="006124C1" w:rsidRPr="006124C1" w:rsidRDefault="006124C1" w:rsidP="00397629">
      <w:pPr>
        <w:spacing w:before="0" w:after="0"/>
        <w:rPr>
          <w:szCs w:val="21"/>
        </w:rPr>
      </w:pPr>
      <w:r w:rsidRPr="006124C1">
        <w:rPr>
          <w:szCs w:val="21"/>
        </w:rPr>
        <w:t>: close all hidden</w:t>
      </w:r>
    </w:p>
    <w:p w:rsidR="006124C1" w:rsidRPr="006124C1" w:rsidRDefault="006124C1" w:rsidP="00397629">
      <w:pPr>
        <w:spacing w:before="0" w:after="0"/>
        <w:rPr>
          <w:szCs w:val="21"/>
        </w:rPr>
      </w:pPr>
      <w:r w:rsidRPr="006124C1">
        <w:rPr>
          <w:szCs w:val="21"/>
        </w:rPr>
        <w:t>: close all force</w:t>
      </w:r>
    </w:p>
    <w:p w:rsidR="006124C1" w:rsidRDefault="006124C1" w:rsidP="00397629">
      <w:pPr>
        <w:spacing w:before="0" w:after="0"/>
        <w:rPr>
          <w:szCs w:val="21"/>
        </w:rPr>
      </w:pPr>
      <w:r w:rsidRPr="006124C1">
        <w:rPr>
          <w:szCs w:val="21"/>
        </w:rPr>
        <w:t>: status = close (…)</w:t>
      </w:r>
    </w:p>
    <w:p w:rsidR="006124C1" w:rsidRPr="006124C1" w:rsidRDefault="006124C1" w:rsidP="00482B3C">
      <w:pPr>
        <w:spacing w:before="0" w:after="0"/>
        <w:ind w:leftChars="200" w:left="420"/>
        <w:rPr>
          <w:szCs w:val="21"/>
        </w:rPr>
      </w:pPr>
      <w:r w:rsidRPr="006124C1">
        <w:rPr>
          <w:rFonts w:hint="eastAsia"/>
          <w:szCs w:val="21"/>
        </w:rPr>
        <w:t>关闭图形窗口。</w:t>
      </w:r>
    </w:p>
    <w:p w:rsidR="006124C1" w:rsidRPr="006124C1" w:rsidRDefault="006124C1" w:rsidP="00482B3C">
      <w:pPr>
        <w:spacing w:before="0" w:after="0"/>
        <w:ind w:leftChars="200" w:left="420"/>
        <w:rPr>
          <w:szCs w:val="21"/>
        </w:rPr>
      </w:pPr>
      <w:r w:rsidRPr="006124C1">
        <w:rPr>
          <w:rFonts w:hint="eastAsia"/>
          <w:szCs w:val="21"/>
        </w:rPr>
        <w:t>在没有参数的情况下调用时，关闭当前图形。这相当于</w:t>
      </w:r>
      <w:r w:rsidRPr="006124C1">
        <w:rPr>
          <w:rFonts w:hint="eastAsia"/>
          <w:szCs w:val="21"/>
        </w:rPr>
        <w:t>close (gcf)</w:t>
      </w:r>
      <w:r w:rsidRPr="006124C1">
        <w:rPr>
          <w:rFonts w:hint="eastAsia"/>
          <w:szCs w:val="21"/>
        </w:rPr>
        <w:t>。如果输入</w:t>
      </w:r>
      <w:r w:rsidRPr="006124C1">
        <w:rPr>
          <w:rFonts w:hint="eastAsia"/>
          <w:szCs w:val="21"/>
        </w:rPr>
        <w:t>h</w:t>
      </w:r>
      <w:r w:rsidRPr="006124C1">
        <w:rPr>
          <w:rFonts w:hint="eastAsia"/>
          <w:szCs w:val="21"/>
        </w:rPr>
        <w:t>是图形句柄或图形句柄向量，则关闭</w:t>
      </w:r>
      <w:r w:rsidRPr="006124C1">
        <w:rPr>
          <w:rFonts w:hint="eastAsia"/>
          <w:szCs w:val="21"/>
        </w:rPr>
        <w:t>h</w:t>
      </w:r>
      <w:r w:rsidRPr="006124C1">
        <w:rPr>
          <w:rFonts w:hint="eastAsia"/>
          <w:szCs w:val="21"/>
        </w:rPr>
        <w:t>中的每个图形。也可以通过</w:t>
      </w:r>
      <w:r w:rsidRPr="006124C1">
        <w:rPr>
          <w:rFonts w:hint="eastAsia"/>
          <w:szCs w:val="21"/>
        </w:rPr>
        <w:t>name figname</w:t>
      </w:r>
      <w:r w:rsidRPr="006124C1">
        <w:rPr>
          <w:rFonts w:hint="eastAsia"/>
          <w:szCs w:val="21"/>
        </w:rPr>
        <w:t>指定要关闭的图形，该名称与所有图形的“</w:t>
      </w:r>
      <w:r w:rsidRPr="006124C1">
        <w:rPr>
          <w:rFonts w:hint="eastAsia"/>
          <w:szCs w:val="21"/>
        </w:rPr>
        <w:t>name</w:t>
      </w:r>
      <w:r w:rsidRPr="006124C1">
        <w:rPr>
          <w:rFonts w:hint="eastAsia"/>
          <w:szCs w:val="21"/>
        </w:rPr>
        <w:t>”属性相匹配。</w:t>
      </w:r>
    </w:p>
    <w:p w:rsidR="006124C1" w:rsidRDefault="006124C1" w:rsidP="00482B3C">
      <w:pPr>
        <w:spacing w:before="0" w:after="0"/>
        <w:ind w:leftChars="200" w:left="420"/>
        <w:rPr>
          <w:szCs w:val="21"/>
        </w:rPr>
      </w:pPr>
      <w:r w:rsidRPr="006124C1">
        <w:rPr>
          <w:rFonts w:hint="eastAsia"/>
          <w:szCs w:val="21"/>
        </w:rPr>
        <w:t>如果给出参数</w:t>
      </w:r>
      <w:r w:rsidRPr="006124C1">
        <w:rPr>
          <w:rFonts w:hint="eastAsia"/>
          <w:szCs w:val="21"/>
        </w:rPr>
        <w:t>"all"</w:t>
      </w:r>
      <w:r w:rsidRPr="006124C1">
        <w:rPr>
          <w:rFonts w:hint="eastAsia"/>
          <w:szCs w:val="21"/>
        </w:rPr>
        <w:t>，则关闭所有具有可见句柄</w:t>
      </w:r>
      <w:r w:rsidRPr="006124C1">
        <w:rPr>
          <w:rFonts w:hint="eastAsia"/>
          <w:szCs w:val="21"/>
        </w:rPr>
        <w:t>(HandleVisibility = "on")</w:t>
      </w:r>
      <w:r w:rsidRPr="006124C1">
        <w:rPr>
          <w:rFonts w:hint="eastAsia"/>
          <w:szCs w:val="21"/>
        </w:rPr>
        <w:t>的图形。</w:t>
      </w:r>
    </w:p>
    <w:p w:rsidR="006124C1" w:rsidRPr="006124C1" w:rsidRDefault="006124C1" w:rsidP="00482B3C">
      <w:pPr>
        <w:spacing w:before="0" w:after="0"/>
        <w:ind w:leftChars="200" w:left="420"/>
        <w:rPr>
          <w:szCs w:val="21"/>
        </w:rPr>
      </w:pPr>
      <w:r w:rsidRPr="006124C1">
        <w:rPr>
          <w:rFonts w:hint="eastAsia"/>
          <w:szCs w:val="21"/>
        </w:rPr>
        <w:t>如果给出附加参数“</w:t>
      </w:r>
      <w:r w:rsidRPr="006124C1">
        <w:rPr>
          <w:rFonts w:hint="eastAsia"/>
          <w:szCs w:val="21"/>
        </w:rPr>
        <w:t>hidden</w:t>
      </w:r>
      <w:r w:rsidRPr="006124C1">
        <w:rPr>
          <w:rFonts w:hint="eastAsia"/>
          <w:szCs w:val="21"/>
        </w:rPr>
        <w:t>”，则所有图形</w:t>
      </w:r>
      <w:r w:rsidRPr="006124C1">
        <w:rPr>
          <w:rFonts w:hint="eastAsia"/>
          <w:szCs w:val="21"/>
        </w:rPr>
        <w:t>(</w:t>
      </w:r>
      <w:r w:rsidRPr="006124C1">
        <w:rPr>
          <w:rFonts w:hint="eastAsia"/>
          <w:szCs w:val="21"/>
        </w:rPr>
        <w:t>包括隐藏的图形</w:t>
      </w:r>
      <w:r w:rsidRPr="006124C1">
        <w:rPr>
          <w:rFonts w:hint="eastAsia"/>
          <w:szCs w:val="21"/>
        </w:rPr>
        <w:t>)</w:t>
      </w:r>
      <w:r w:rsidRPr="006124C1">
        <w:rPr>
          <w:rFonts w:hint="eastAsia"/>
          <w:szCs w:val="21"/>
        </w:rPr>
        <w:t>都关闭。</w:t>
      </w:r>
    </w:p>
    <w:p w:rsidR="006124C1" w:rsidRPr="006124C1" w:rsidRDefault="006124C1" w:rsidP="00482B3C">
      <w:pPr>
        <w:spacing w:before="0" w:after="0"/>
        <w:ind w:leftChars="200" w:left="420"/>
        <w:rPr>
          <w:szCs w:val="21"/>
        </w:rPr>
      </w:pPr>
      <w:r w:rsidRPr="006124C1">
        <w:rPr>
          <w:rFonts w:hint="eastAsia"/>
          <w:szCs w:val="21"/>
        </w:rPr>
        <w:lastRenderedPageBreak/>
        <w:t>如果给出了附加参数“</w:t>
      </w:r>
      <w:r w:rsidRPr="006124C1">
        <w:rPr>
          <w:rFonts w:hint="eastAsia"/>
          <w:szCs w:val="21"/>
        </w:rPr>
        <w:t>force</w:t>
      </w:r>
      <w:r w:rsidRPr="006124C1">
        <w:rPr>
          <w:rFonts w:hint="eastAsia"/>
          <w:szCs w:val="21"/>
        </w:rPr>
        <w:t>”，则即使更改了“</w:t>
      </w:r>
      <w:r w:rsidRPr="006124C1">
        <w:rPr>
          <w:rFonts w:hint="eastAsia"/>
          <w:szCs w:val="21"/>
        </w:rPr>
        <w:t>closerequestfcn</w:t>
      </w:r>
      <w:r w:rsidRPr="006124C1">
        <w:rPr>
          <w:rFonts w:hint="eastAsia"/>
          <w:szCs w:val="21"/>
        </w:rPr>
        <w:t>”以防止关闭窗口，也会关闭图形。</w:t>
      </w:r>
    </w:p>
    <w:p w:rsidR="006124C1" w:rsidRDefault="006124C1" w:rsidP="00482B3C">
      <w:pPr>
        <w:spacing w:before="0" w:after="0"/>
        <w:ind w:leftChars="200" w:left="420"/>
        <w:rPr>
          <w:szCs w:val="21"/>
        </w:rPr>
      </w:pPr>
      <w:r w:rsidRPr="006124C1">
        <w:rPr>
          <w:rFonts w:hint="eastAsia"/>
          <w:szCs w:val="21"/>
        </w:rPr>
        <w:t>如果请求可选输出状态，那么如果图形窗口已成功关闭，则</w:t>
      </w:r>
      <w:r w:rsidRPr="006124C1">
        <w:rPr>
          <w:rFonts w:hint="eastAsia"/>
          <w:szCs w:val="21"/>
        </w:rPr>
        <w:t>Octave</w:t>
      </w:r>
      <w:r w:rsidRPr="006124C1">
        <w:rPr>
          <w:rFonts w:hint="eastAsia"/>
          <w:szCs w:val="21"/>
        </w:rPr>
        <w:t>返回</w:t>
      </w:r>
      <w:r w:rsidRPr="006124C1">
        <w:rPr>
          <w:rFonts w:hint="eastAsia"/>
          <w:szCs w:val="21"/>
        </w:rPr>
        <w:t>1</w:t>
      </w:r>
      <w:r w:rsidRPr="006124C1">
        <w:rPr>
          <w:rFonts w:hint="eastAsia"/>
          <w:szCs w:val="21"/>
        </w:rPr>
        <w:t>。</w:t>
      </w:r>
    </w:p>
    <w:p w:rsidR="006124C1" w:rsidRPr="006124C1" w:rsidRDefault="006124C1" w:rsidP="00482B3C">
      <w:pPr>
        <w:spacing w:before="0" w:after="0"/>
        <w:ind w:leftChars="200" w:left="420"/>
        <w:rPr>
          <w:szCs w:val="21"/>
        </w:rPr>
      </w:pPr>
      <w:r w:rsidRPr="006124C1">
        <w:rPr>
          <w:rFonts w:hint="eastAsia"/>
          <w:szCs w:val="21"/>
        </w:rPr>
        <w:t>实现说明</w:t>
      </w:r>
      <w:r w:rsidRPr="006124C1">
        <w:rPr>
          <w:rFonts w:hint="eastAsia"/>
          <w:szCs w:val="21"/>
        </w:rPr>
        <w:t>:close</w:t>
      </w:r>
      <w:r w:rsidRPr="006124C1">
        <w:rPr>
          <w:rFonts w:hint="eastAsia"/>
          <w:szCs w:val="21"/>
        </w:rPr>
        <w:t>的操作是将句柄</w:t>
      </w:r>
      <w:r w:rsidRPr="006124C1">
        <w:rPr>
          <w:rFonts w:hint="eastAsia"/>
          <w:szCs w:val="21"/>
        </w:rPr>
        <w:t>h</w:t>
      </w:r>
      <w:r w:rsidRPr="006124C1">
        <w:rPr>
          <w:rFonts w:hint="eastAsia"/>
          <w:szCs w:val="21"/>
        </w:rPr>
        <w:t>设置为当前图形，然后调用该图形的“</w:t>
      </w:r>
      <w:r w:rsidRPr="006124C1">
        <w:rPr>
          <w:rFonts w:hint="eastAsia"/>
          <w:szCs w:val="21"/>
        </w:rPr>
        <w:t>closerequestfcn</w:t>
      </w:r>
      <w:r w:rsidRPr="006124C1">
        <w:rPr>
          <w:rFonts w:hint="eastAsia"/>
          <w:szCs w:val="21"/>
        </w:rPr>
        <w:t>”属性指定的函数。缺省情况下，使用</w:t>
      </w:r>
      <w:r w:rsidRPr="006124C1">
        <w:rPr>
          <w:rFonts w:hint="eastAsia"/>
          <w:szCs w:val="21"/>
        </w:rPr>
        <w:t>closeeq</w:t>
      </w:r>
      <w:r w:rsidRPr="006124C1">
        <w:rPr>
          <w:rFonts w:hint="eastAsia"/>
          <w:szCs w:val="21"/>
        </w:rPr>
        <w:t>函数。调用的函数可能会延迟或中止删除图形。要删除一个数字而不执行任何回调函数，请使用</w:t>
      </w:r>
      <w:r w:rsidRPr="006124C1">
        <w:rPr>
          <w:rFonts w:hint="eastAsia"/>
          <w:szCs w:val="21"/>
        </w:rPr>
        <w:t>delete</w:t>
      </w:r>
      <w:r w:rsidRPr="006124C1">
        <w:rPr>
          <w:rFonts w:hint="eastAsia"/>
          <w:szCs w:val="21"/>
        </w:rPr>
        <w:t>。当编写回调函数来关闭窗口时，不要使用</w:t>
      </w:r>
      <w:r w:rsidRPr="006124C1">
        <w:rPr>
          <w:rFonts w:hint="eastAsia"/>
          <w:szCs w:val="21"/>
        </w:rPr>
        <w:t>close</w:t>
      </w:r>
      <w:r w:rsidRPr="006124C1">
        <w:rPr>
          <w:rFonts w:hint="eastAsia"/>
          <w:szCs w:val="21"/>
        </w:rPr>
        <w:t>来避免递归。</w:t>
      </w:r>
    </w:p>
    <w:p w:rsid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:close, delete</w:t>
      </w:r>
      <w:r w:rsidRPr="006124C1">
        <w:rPr>
          <w:rFonts w:hint="eastAsia"/>
          <w:szCs w:val="21"/>
        </w:rPr>
        <w:t>。</w:t>
      </w:r>
    </w:p>
    <w:p w:rsidR="006124C1" w:rsidRDefault="006124C1" w:rsidP="00482B3C">
      <w:pPr>
        <w:spacing w:beforeLines="50" w:before="156" w:after="0"/>
        <w:rPr>
          <w:szCs w:val="21"/>
        </w:rPr>
      </w:pPr>
      <w:r w:rsidRPr="006124C1">
        <w:rPr>
          <w:szCs w:val="21"/>
        </w:rPr>
        <w:t>: closereq ()</w:t>
      </w:r>
    </w:p>
    <w:p w:rsidR="006124C1" w:rsidRPr="006124C1" w:rsidRDefault="006124C1" w:rsidP="00482B3C">
      <w:pPr>
        <w:spacing w:before="0" w:after="0"/>
        <w:ind w:leftChars="200" w:left="420"/>
        <w:rPr>
          <w:szCs w:val="21"/>
        </w:rPr>
      </w:pPr>
      <w:r w:rsidRPr="006124C1">
        <w:rPr>
          <w:rFonts w:hint="eastAsia"/>
          <w:szCs w:val="21"/>
        </w:rPr>
        <w:t>关闭当前图形并删除与之关联的所有图形对象。</w:t>
      </w:r>
    </w:p>
    <w:p w:rsidR="006124C1" w:rsidRPr="006124C1" w:rsidRDefault="006124C1" w:rsidP="00482B3C">
      <w:pPr>
        <w:spacing w:before="0" w:after="0"/>
        <w:ind w:leftChars="200" w:left="420"/>
        <w:rPr>
          <w:szCs w:val="21"/>
        </w:rPr>
      </w:pPr>
      <w:r w:rsidRPr="006124C1">
        <w:rPr>
          <w:rFonts w:hint="eastAsia"/>
          <w:szCs w:val="21"/>
        </w:rPr>
        <w:t>默认情况下，新绘图图的“</w:t>
      </w:r>
      <w:r w:rsidRPr="006124C1">
        <w:rPr>
          <w:rFonts w:hint="eastAsia"/>
          <w:szCs w:val="21"/>
        </w:rPr>
        <w:t>closerequestfcn</w:t>
      </w:r>
      <w:r w:rsidRPr="006124C1">
        <w:rPr>
          <w:rFonts w:hint="eastAsia"/>
          <w:szCs w:val="21"/>
        </w:rPr>
        <w:t>”属性指向此函数。</w:t>
      </w:r>
    </w:p>
    <w:p w:rsidR="006124C1" w:rsidRDefault="006124C1" w:rsidP="00482B3C">
      <w:pPr>
        <w:spacing w:before="0" w:after="0"/>
        <w:ind w:leftChars="200" w:left="420"/>
        <w:rPr>
          <w:szCs w:val="21"/>
        </w:rPr>
      </w:pPr>
      <w:r w:rsidRPr="006124C1">
        <w:rPr>
          <w:rFonts w:hint="eastAsia"/>
          <w:szCs w:val="21"/>
        </w:rPr>
        <w:t>参见</w:t>
      </w:r>
      <w:r w:rsidRPr="006124C1">
        <w:rPr>
          <w:rFonts w:hint="eastAsia"/>
          <w:szCs w:val="21"/>
        </w:rPr>
        <w:t>:</w:t>
      </w:r>
      <w:r w:rsidRPr="006124C1">
        <w:rPr>
          <w:rFonts w:hint="eastAsia"/>
          <w:szCs w:val="21"/>
        </w:rPr>
        <w:t>关闭，删除。</w:t>
      </w:r>
    </w:p>
    <w:p w:rsidR="00482B3C" w:rsidRPr="00482B3C" w:rsidRDefault="006124C1" w:rsidP="006124C1">
      <w:pPr>
        <w:rPr>
          <w:b/>
          <w:szCs w:val="21"/>
        </w:rPr>
      </w:pPr>
      <w:r w:rsidRPr="00482B3C">
        <w:rPr>
          <w:rFonts w:hint="eastAsia"/>
          <w:b/>
          <w:szCs w:val="21"/>
        </w:rPr>
        <w:t>15.2.8</w:t>
      </w:r>
      <w:r w:rsidRPr="00482B3C">
        <w:rPr>
          <w:rFonts w:hint="eastAsia"/>
          <w:b/>
          <w:szCs w:val="21"/>
        </w:rPr>
        <w:t>使用“</w:t>
      </w:r>
      <w:r w:rsidRPr="00482B3C">
        <w:rPr>
          <w:rFonts w:hint="eastAsia"/>
          <w:b/>
          <w:szCs w:val="21"/>
        </w:rPr>
        <w:t>interpreter</w:t>
      </w:r>
      <w:r w:rsidRPr="00482B3C">
        <w:rPr>
          <w:rFonts w:hint="eastAsia"/>
          <w:b/>
          <w:szCs w:val="21"/>
        </w:rPr>
        <w:t>”属性</w:t>
      </w:r>
    </w:p>
    <w:p w:rsidR="006124C1" w:rsidRPr="006124C1" w:rsidRDefault="006124C1" w:rsidP="006124C1">
      <w:pPr>
        <w:rPr>
          <w:szCs w:val="21"/>
        </w:rPr>
      </w:pPr>
      <w:r w:rsidRPr="006124C1">
        <w:rPr>
          <w:rFonts w:hint="eastAsia"/>
          <w:szCs w:val="21"/>
        </w:rPr>
        <w:t>文本</w:t>
      </w:r>
      <w:r w:rsidRPr="006124C1">
        <w:rPr>
          <w:rFonts w:hint="eastAsia"/>
          <w:szCs w:val="21"/>
        </w:rPr>
        <w:t>(</w:t>
      </w:r>
      <w:r w:rsidRPr="006124C1">
        <w:rPr>
          <w:rFonts w:hint="eastAsia"/>
          <w:szCs w:val="21"/>
        </w:rPr>
        <w:t>如标题，标签，图例项</w:t>
      </w:r>
      <w:r w:rsidRPr="006124C1">
        <w:rPr>
          <w:rFonts w:hint="eastAsia"/>
          <w:szCs w:val="21"/>
        </w:rPr>
        <w:t>)</w:t>
      </w:r>
      <w:r w:rsidRPr="006124C1">
        <w:rPr>
          <w:rFonts w:hint="eastAsia"/>
          <w:szCs w:val="21"/>
        </w:rPr>
        <w:t>和轴对象分别具有“</w:t>
      </w:r>
      <w:r w:rsidRPr="00196550">
        <w:rPr>
          <w:rFonts w:hint="eastAsia"/>
          <w:szCs w:val="21"/>
          <w:highlight w:val="red"/>
        </w:rPr>
        <w:t>interpreter</w:t>
      </w:r>
      <w:r w:rsidRPr="006124C1">
        <w:rPr>
          <w:rFonts w:hint="eastAsia"/>
          <w:szCs w:val="21"/>
        </w:rPr>
        <w:t>”和“</w:t>
      </w:r>
      <w:r w:rsidRPr="00196550">
        <w:rPr>
          <w:rFonts w:hint="eastAsia"/>
          <w:szCs w:val="21"/>
          <w:highlight w:val="red"/>
        </w:rPr>
        <w:t>ticklabelinterpreter</w:t>
      </w:r>
      <w:r w:rsidRPr="006124C1">
        <w:rPr>
          <w:rFonts w:hint="eastAsia"/>
          <w:szCs w:val="21"/>
        </w:rPr>
        <w:t>”属性。它决定文本中特殊控制序列的呈现方式。</w:t>
      </w:r>
    </w:p>
    <w:p w:rsidR="006124C1" w:rsidRDefault="006124C1" w:rsidP="006124C1">
      <w:pPr>
        <w:rPr>
          <w:szCs w:val="21"/>
        </w:rPr>
      </w:pPr>
      <w:r w:rsidRPr="006124C1">
        <w:rPr>
          <w:rFonts w:hint="eastAsia"/>
          <w:szCs w:val="21"/>
        </w:rPr>
        <w:t>解释器属性可以有三个值</w:t>
      </w:r>
      <w:r w:rsidRPr="006124C1">
        <w:rPr>
          <w:rFonts w:hint="eastAsia"/>
          <w:szCs w:val="21"/>
        </w:rPr>
        <w:t>:"none"</w:t>
      </w:r>
      <w:r w:rsidRPr="006124C1">
        <w:rPr>
          <w:rFonts w:hint="eastAsia"/>
          <w:szCs w:val="21"/>
        </w:rPr>
        <w:t>，</w:t>
      </w:r>
      <w:r w:rsidRPr="006124C1">
        <w:rPr>
          <w:rFonts w:hint="eastAsia"/>
          <w:szCs w:val="21"/>
        </w:rPr>
        <w:t xml:space="preserve"> "tex"</w:t>
      </w:r>
      <w:r w:rsidRPr="006124C1">
        <w:rPr>
          <w:rFonts w:hint="eastAsia"/>
          <w:szCs w:val="21"/>
        </w:rPr>
        <w:t>，</w:t>
      </w:r>
      <w:r w:rsidRPr="006124C1">
        <w:rPr>
          <w:rFonts w:hint="eastAsia"/>
          <w:szCs w:val="21"/>
        </w:rPr>
        <w:t xml:space="preserve"> "latex"</w:t>
      </w:r>
      <w:r w:rsidRPr="006124C1">
        <w:rPr>
          <w:rFonts w:hint="eastAsia"/>
          <w:szCs w:val="21"/>
        </w:rPr>
        <w:t>。</w:t>
      </w:r>
    </w:p>
    <w:p w:rsidR="006124C1" w:rsidRPr="00482B3C" w:rsidRDefault="006124C1" w:rsidP="006124C1">
      <w:pPr>
        <w:rPr>
          <w:b/>
          <w:szCs w:val="21"/>
        </w:rPr>
      </w:pPr>
      <w:r w:rsidRPr="00482B3C">
        <w:rPr>
          <w:rFonts w:hint="eastAsia"/>
          <w:b/>
          <w:szCs w:val="21"/>
        </w:rPr>
        <w:t>15.2.8.1 "none"</w:t>
      </w:r>
      <w:r w:rsidRPr="00482B3C">
        <w:rPr>
          <w:rFonts w:hint="eastAsia"/>
          <w:b/>
          <w:szCs w:val="21"/>
        </w:rPr>
        <w:t>解释器</w:t>
      </w:r>
    </w:p>
    <w:p w:rsidR="006124C1" w:rsidRDefault="006124C1" w:rsidP="006124C1">
      <w:pPr>
        <w:rPr>
          <w:szCs w:val="21"/>
        </w:rPr>
      </w:pPr>
      <w:r w:rsidRPr="006124C1">
        <w:rPr>
          <w:rFonts w:hint="eastAsia"/>
          <w:szCs w:val="21"/>
        </w:rPr>
        <w:t>如果将解释器设置为“</w:t>
      </w:r>
      <w:r w:rsidRPr="006124C1">
        <w:rPr>
          <w:rFonts w:hint="eastAsia"/>
          <w:szCs w:val="21"/>
        </w:rPr>
        <w:t>none</w:t>
      </w:r>
      <w:r w:rsidRPr="006124C1">
        <w:rPr>
          <w:rFonts w:hint="eastAsia"/>
          <w:szCs w:val="21"/>
        </w:rPr>
        <w:t>”，则不会发生特殊的呈现—显示的文本是指定文本的逐字副本。</w:t>
      </w:r>
    </w:p>
    <w:p w:rsidR="006124C1" w:rsidRPr="00482B3C" w:rsidRDefault="006124C1" w:rsidP="006124C1">
      <w:pPr>
        <w:rPr>
          <w:b/>
          <w:szCs w:val="21"/>
        </w:rPr>
      </w:pPr>
      <w:r w:rsidRPr="00482B3C">
        <w:rPr>
          <w:rFonts w:hint="eastAsia"/>
          <w:b/>
          <w:szCs w:val="21"/>
        </w:rPr>
        <w:t>15.2.8.2 "tex"</w:t>
      </w:r>
      <w:r w:rsidRPr="00482B3C">
        <w:rPr>
          <w:rFonts w:hint="eastAsia"/>
          <w:b/>
          <w:szCs w:val="21"/>
        </w:rPr>
        <w:t>解释器</w:t>
      </w:r>
    </w:p>
    <w:p w:rsidR="006124C1" w:rsidRPr="006124C1" w:rsidRDefault="006124C1" w:rsidP="006124C1">
      <w:pPr>
        <w:rPr>
          <w:szCs w:val="21"/>
        </w:rPr>
      </w:pPr>
      <w:r w:rsidRPr="006124C1">
        <w:rPr>
          <w:rFonts w:hint="eastAsia"/>
          <w:szCs w:val="21"/>
        </w:rPr>
        <w:t>“</w:t>
      </w:r>
      <w:r w:rsidRPr="006124C1">
        <w:rPr>
          <w:rFonts w:hint="eastAsia"/>
          <w:szCs w:val="21"/>
        </w:rPr>
        <w:t>tex</w:t>
      </w:r>
      <w:r w:rsidRPr="006124C1">
        <w:rPr>
          <w:rFonts w:hint="eastAsia"/>
          <w:szCs w:val="21"/>
        </w:rPr>
        <w:t>”解释器在呈现文本时实现了</w:t>
      </w:r>
      <w:r w:rsidRPr="006124C1">
        <w:rPr>
          <w:rFonts w:hint="eastAsia"/>
          <w:szCs w:val="21"/>
        </w:rPr>
        <w:t>tex</w:t>
      </w:r>
      <w:r w:rsidRPr="006124C1">
        <w:rPr>
          <w:rFonts w:hint="eastAsia"/>
          <w:szCs w:val="21"/>
        </w:rPr>
        <w:t>功能的子集。这允许插入特殊的字形，如希腊字符或数学符号。使用反斜杠</w:t>
      </w:r>
      <w:r w:rsidRPr="006124C1">
        <w:rPr>
          <w:rFonts w:hint="eastAsia"/>
          <w:szCs w:val="21"/>
        </w:rPr>
        <w:t>(\)</w:t>
      </w:r>
      <w:r w:rsidRPr="006124C1">
        <w:rPr>
          <w:rFonts w:hint="eastAsia"/>
          <w:szCs w:val="21"/>
        </w:rPr>
        <w:t>字符后跟代码插入特殊字符，如</w:t>
      </w:r>
      <w:r w:rsidRPr="00196550">
        <w:rPr>
          <w:rFonts w:hint="eastAsia"/>
          <w:szCs w:val="21"/>
          <w:highlight w:val="red"/>
        </w:rPr>
        <w:t>表</w:t>
      </w:r>
      <w:r w:rsidRPr="006124C1">
        <w:rPr>
          <w:rFonts w:hint="eastAsia"/>
          <w:szCs w:val="21"/>
        </w:rPr>
        <w:t>15.1</w:t>
      </w:r>
      <w:r w:rsidRPr="006124C1">
        <w:rPr>
          <w:rFonts w:hint="eastAsia"/>
          <w:szCs w:val="21"/>
        </w:rPr>
        <w:t>所示。</w:t>
      </w:r>
    </w:p>
    <w:p w:rsidR="006124C1" w:rsidRDefault="006124C1" w:rsidP="006124C1">
      <w:pPr>
        <w:rPr>
          <w:szCs w:val="21"/>
        </w:rPr>
      </w:pPr>
      <w:r w:rsidRPr="006124C1">
        <w:rPr>
          <w:rFonts w:hint="eastAsia"/>
          <w:szCs w:val="21"/>
        </w:rPr>
        <w:t>除了特殊的符号外，还可以通过使用代码在字符串中更改文本的格式</w:t>
      </w:r>
    </w:p>
    <w:p w:rsidR="006124C1" w:rsidRPr="006124C1" w:rsidRDefault="006124C1" w:rsidP="00482B3C">
      <w:pPr>
        <w:spacing w:before="0" w:after="0"/>
        <w:ind w:leftChars="800" w:left="1680"/>
        <w:rPr>
          <w:szCs w:val="21"/>
        </w:rPr>
      </w:pPr>
      <w:r w:rsidRPr="006124C1">
        <w:rPr>
          <w:szCs w:val="21"/>
        </w:rPr>
        <w:t>\bf</w:t>
      </w:r>
      <w:r w:rsidRPr="006124C1">
        <w:rPr>
          <w:szCs w:val="21"/>
        </w:rPr>
        <w:tab/>
        <w:t>Bold font</w:t>
      </w:r>
    </w:p>
    <w:p w:rsidR="006124C1" w:rsidRPr="006124C1" w:rsidRDefault="006124C1" w:rsidP="00482B3C">
      <w:pPr>
        <w:spacing w:before="0" w:after="0"/>
        <w:ind w:leftChars="800" w:left="1680"/>
        <w:rPr>
          <w:szCs w:val="21"/>
        </w:rPr>
      </w:pPr>
      <w:r w:rsidRPr="006124C1">
        <w:rPr>
          <w:szCs w:val="21"/>
        </w:rPr>
        <w:t>\it</w:t>
      </w:r>
      <w:r w:rsidRPr="006124C1">
        <w:rPr>
          <w:szCs w:val="21"/>
        </w:rPr>
        <w:tab/>
        <w:t>Italic font</w:t>
      </w:r>
    </w:p>
    <w:p w:rsidR="006124C1" w:rsidRPr="006124C1" w:rsidRDefault="006124C1" w:rsidP="00482B3C">
      <w:pPr>
        <w:spacing w:before="0" w:after="0"/>
        <w:ind w:leftChars="800" w:left="1680"/>
        <w:rPr>
          <w:szCs w:val="21"/>
        </w:rPr>
      </w:pPr>
      <w:r w:rsidRPr="006124C1">
        <w:rPr>
          <w:szCs w:val="21"/>
        </w:rPr>
        <w:t>\sl</w:t>
      </w:r>
      <w:r w:rsidRPr="006124C1">
        <w:rPr>
          <w:szCs w:val="21"/>
        </w:rPr>
        <w:tab/>
        <w:t>Oblique Font</w:t>
      </w:r>
    </w:p>
    <w:p w:rsidR="006124C1" w:rsidRDefault="006124C1" w:rsidP="00482B3C">
      <w:pPr>
        <w:spacing w:before="0" w:after="0"/>
        <w:ind w:leftChars="800" w:left="1680"/>
        <w:rPr>
          <w:szCs w:val="21"/>
        </w:rPr>
      </w:pPr>
      <w:r w:rsidRPr="006124C1">
        <w:rPr>
          <w:szCs w:val="21"/>
        </w:rPr>
        <w:t>\rm</w:t>
      </w:r>
      <w:r w:rsidRPr="006124C1">
        <w:rPr>
          <w:szCs w:val="21"/>
        </w:rPr>
        <w:tab/>
        <w:t>Normal font</w:t>
      </w:r>
    </w:p>
    <w:p w:rsidR="006124C1" w:rsidRDefault="006124C1" w:rsidP="006124C1">
      <w:pPr>
        <w:rPr>
          <w:szCs w:val="21"/>
        </w:rPr>
      </w:pPr>
      <w:r w:rsidRPr="006124C1">
        <w:rPr>
          <w:rFonts w:hint="eastAsia"/>
          <w:szCs w:val="21"/>
        </w:rPr>
        <w:t>这些代码可以与</w:t>
      </w:r>
      <w:r w:rsidRPr="006124C1">
        <w:rPr>
          <w:rFonts w:hint="eastAsia"/>
          <w:szCs w:val="21"/>
        </w:rPr>
        <w:t>{</w:t>
      </w:r>
      <w:r w:rsidRPr="006124C1">
        <w:rPr>
          <w:rFonts w:hint="eastAsia"/>
          <w:szCs w:val="21"/>
        </w:rPr>
        <w:t>和</w:t>
      </w:r>
      <w:r w:rsidRPr="006124C1">
        <w:rPr>
          <w:rFonts w:hint="eastAsia"/>
          <w:szCs w:val="21"/>
        </w:rPr>
        <w:t>}</w:t>
      </w:r>
      <w:r w:rsidRPr="006124C1">
        <w:rPr>
          <w:rFonts w:hint="eastAsia"/>
          <w:szCs w:val="21"/>
        </w:rPr>
        <w:t>字符一起使用，以限制对字符串的一部分的更改。例如</w:t>
      </w:r>
      <w:r w:rsidRPr="006124C1">
        <w:rPr>
          <w:rFonts w:hint="eastAsia"/>
          <w:szCs w:val="21"/>
        </w:rPr>
        <w:t>,</w:t>
      </w:r>
    </w:p>
    <w:p w:rsidR="006124C1" w:rsidRDefault="006124C1" w:rsidP="00482B3C">
      <w:pPr>
        <w:ind w:leftChars="200" w:left="420"/>
        <w:rPr>
          <w:szCs w:val="21"/>
        </w:rPr>
      </w:pPr>
      <w:r w:rsidRPr="006124C1">
        <w:rPr>
          <w:szCs w:val="21"/>
        </w:rPr>
        <w:t>xlabel ('{\bf H} = a {\bf V}')</w:t>
      </w:r>
    </w:p>
    <w:p w:rsidR="006124C1" w:rsidRPr="006124C1" w:rsidRDefault="006124C1" w:rsidP="006124C1">
      <w:pPr>
        <w:rPr>
          <w:szCs w:val="21"/>
        </w:rPr>
      </w:pPr>
      <w:r w:rsidRPr="006124C1">
        <w:rPr>
          <w:rFonts w:hint="eastAsia"/>
          <w:szCs w:val="21"/>
        </w:rPr>
        <w:t>其中字符“</w:t>
      </w:r>
      <w:r w:rsidRPr="006124C1">
        <w:rPr>
          <w:rFonts w:hint="eastAsia"/>
          <w:szCs w:val="21"/>
        </w:rPr>
        <w:t>a</w:t>
      </w:r>
      <w:r w:rsidRPr="006124C1">
        <w:rPr>
          <w:rFonts w:hint="eastAsia"/>
          <w:szCs w:val="21"/>
        </w:rPr>
        <w:t>”不会以粗体显示。注意，为了避免让</w:t>
      </w:r>
      <w:r w:rsidRPr="006124C1">
        <w:rPr>
          <w:rFonts w:hint="eastAsia"/>
          <w:szCs w:val="21"/>
        </w:rPr>
        <w:t>Octave</w:t>
      </w:r>
      <w:r w:rsidRPr="006124C1">
        <w:rPr>
          <w:rFonts w:hint="eastAsia"/>
          <w:szCs w:val="21"/>
        </w:rPr>
        <w:t>解释字符串中的反斜杠字符，字符串本身应该放在单引号中。</w:t>
      </w:r>
    </w:p>
    <w:p w:rsidR="006124C1" w:rsidRDefault="006124C1" w:rsidP="006124C1">
      <w:pPr>
        <w:rPr>
          <w:szCs w:val="21"/>
        </w:rPr>
      </w:pPr>
      <w:r w:rsidRPr="006124C1">
        <w:rPr>
          <w:rFonts w:hint="eastAsia"/>
          <w:szCs w:val="21"/>
        </w:rPr>
        <w:t>还可以在文本中更改字体名和大小</w:t>
      </w:r>
    </w:p>
    <w:p w:rsidR="006124C1" w:rsidRPr="006124C1" w:rsidRDefault="006124C1" w:rsidP="00482B3C">
      <w:pPr>
        <w:ind w:leftChars="800" w:left="1680"/>
        <w:rPr>
          <w:szCs w:val="21"/>
        </w:rPr>
      </w:pPr>
      <w:r w:rsidRPr="006124C1">
        <w:rPr>
          <w:szCs w:val="21"/>
        </w:rPr>
        <w:t>\fontname{fontname}</w:t>
      </w:r>
      <w:r w:rsidRPr="006124C1">
        <w:rPr>
          <w:szCs w:val="21"/>
        </w:rPr>
        <w:tab/>
        <w:t>Specify the font to use</w:t>
      </w:r>
      <w:r w:rsidRPr="006124C1">
        <w:rPr>
          <w:szCs w:val="21"/>
        </w:rPr>
        <w:tab/>
      </w:r>
    </w:p>
    <w:p w:rsidR="006124C1" w:rsidRDefault="006124C1" w:rsidP="00482B3C">
      <w:pPr>
        <w:ind w:leftChars="800" w:left="1680"/>
        <w:rPr>
          <w:szCs w:val="21"/>
        </w:rPr>
      </w:pPr>
      <w:r w:rsidRPr="006124C1">
        <w:rPr>
          <w:szCs w:val="21"/>
        </w:rPr>
        <w:t>\fontsize{size}</w:t>
      </w:r>
      <w:r w:rsidRPr="006124C1">
        <w:rPr>
          <w:szCs w:val="21"/>
        </w:rPr>
        <w:tab/>
        <w:t>Specify the size of the font to use</w:t>
      </w:r>
    </w:p>
    <w:p w:rsidR="006124C1" w:rsidRDefault="006124C1" w:rsidP="006124C1">
      <w:pPr>
        <w:rPr>
          <w:szCs w:val="21"/>
        </w:rPr>
      </w:pPr>
      <w:r w:rsidRPr="006124C1">
        <w:rPr>
          <w:rFonts w:hint="eastAsia"/>
          <w:szCs w:val="21"/>
        </w:rPr>
        <w:t>文本的颜色也可以使用字符串</w:t>
      </w:r>
      <w:r w:rsidRPr="006124C1">
        <w:rPr>
          <w:rFonts w:hint="eastAsia"/>
          <w:szCs w:val="21"/>
        </w:rPr>
        <w:t>(</w:t>
      </w:r>
      <w:r w:rsidRPr="006124C1">
        <w:rPr>
          <w:rFonts w:hint="eastAsia"/>
          <w:szCs w:val="21"/>
        </w:rPr>
        <w:t>例如，“红色”</w:t>
      </w:r>
      <w:r w:rsidRPr="006124C1">
        <w:rPr>
          <w:rFonts w:hint="eastAsia"/>
          <w:szCs w:val="21"/>
        </w:rPr>
        <w:t>)</w:t>
      </w:r>
      <w:r w:rsidRPr="006124C1">
        <w:rPr>
          <w:rFonts w:hint="eastAsia"/>
          <w:szCs w:val="21"/>
        </w:rPr>
        <w:t>或红色</w:t>
      </w:r>
      <w:r w:rsidRPr="006124C1">
        <w:rPr>
          <w:rFonts w:hint="eastAsia"/>
          <w:szCs w:val="21"/>
        </w:rPr>
        <w:t>-</w:t>
      </w:r>
      <w:r w:rsidRPr="006124C1">
        <w:rPr>
          <w:rFonts w:hint="eastAsia"/>
          <w:szCs w:val="21"/>
        </w:rPr>
        <w:t>绿色</w:t>
      </w:r>
      <w:r w:rsidRPr="006124C1">
        <w:rPr>
          <w:rFonts w:hint="eastAsia"/>
          <w:szCs w:val="21"/>
        </w:rPr>
        <w:t>-</w:t>
      </w:r>
      <w:r w:rsidRPr="006124C1">
        <w:rPr>
          <w:rFonts w:hint="eastAsia"/>
          <w:szCs w:val="21"/>
        </w:rPr>
        <w:t>蓝色</w:t>
      </w:r>
      <w:r w:rsidRPr="006124C1">
        <w:rPr>
          <w:rFonts w:hint="eastAsia"/>
          <w:szCs w:val="21"/>
        </w:rPr>
        <w:t>(RGB)</w:t>
      </w:r>
      <w:r w:rsidRPr="006124C1">
        <w:rPr>
          <w:rFonts w:hint="eastAsia"/>
          <w:szCs w:val="21"/>
        </w:rPr>
        <w:t>规范的数字</w:t>
      </w:r>
      <w:r w:rsidRPr="006124C1">
        <w:rPr>
          <w:rFonts w:hint="eastAsia"/>
          <w:szCs w:val="21"/>
        </w:rPr>
        <w:t>(</w:t>
      </w:r>
      <w:r w:rsidRPr="006124C1">
        <w:rPr>
          <w:rFonts w:hint="eastAsia"/>
          <w:szCs w:val="21"/>
        </w:rPr>
        <w:t>例如，</w:t>
      </w:r>
      <w:r w:rsidRPr="006124C1">
        <w:rPr>
          <w:rFonts w:hint="eastAsia"/>
          <w:szCs w:val="21"/>
        </w:rPr>
        <w:t>[1 0 0]</w:t>
      </w:r>
      <w:r w:rsidRPr="006124C1">
        <w:rPr>
          <w:rFonts w:hint="eastAsia"/>
          <w:szCs w:val="21"/>
        </w:rPr>
        <w:t>，也是红色</w:t>
      </w:r>
      <w:r w:rsidRPr="006124C1">
        <w:rPr>
          <w:rFonts w:hint="eastAsia"/>
          <w:szCs w:val="21"/>
        </w:rPr>
        <w:t>)</w:t>
      </w:r>
      <w:r w:rsidRPr="006124C1">
        <w:rPr>
          <w:rFonts w:hint="eastAsia"/>
          <w:szCs w:val="21"/>
        </w:rPr>
        <w:t>进行内联更改。</w:t>
      </w:r>
    </w:p>
    <w:p w:rsidR="006124C1" w:rsidRPr="006124C1" w:rsidRDefault="006124C1" w:rsidP="00482B3C">
      <w:pPr>
        <w:ind w:leftChars="800" w:left="1680"/>
        <w:rPr>
          <w:szCs w:val="21"/>
        </w:rPr>
      </w:pPr>
      <w:r w:rsidRPr="006124C1">
        <w:rPr>
          <w:rFonts w:hint="eastAsia"/>
          <w:szCs w:val="21"/>
        </w:rPr>
        <w:t>\color{color}</w:t>
      </w:r>
      <w:r w:rsidRPr="006124C1">
        <w:rPr>
          <w:rFonts w:hint="eastAsia"/>
          <w:szCs w:val="21"/>
        </w:rPr>
        <w:t>将颜色指定为字符串</w:t>
      </w:r>
    </w:p>
    <w:p w:rsidR="006124C1" w:rsidRDefault="006124C1" w:rsidP="00482B3C">
      <w:pPr>
        <w:ind w:leftChars="800" w:left="1680"/>
        <w:rPr>
          <w:szCs w:val="21"/>
        </w:rPr>
      </w:pPr>
      <w:r w:rsidRPr="006124C1">
        <w:rPr>
          <w:rFonts w:hint="eastAsia"/>
          <w:szCs w:val="21"/>
        </w:rPr>
        <w:t>\color[rgb]{R G B}</w:t>
      </w:r>
      <w:r w:rsidRPr="006124C1">
        <w:rPr>
          <w:rFonts w:hint="eastAsia"/>
          <w:szCs w:val="21"/>
        </w:rPr>
        <w:t>用数字指定颜色</w:t>
      </w:r>
    </w:p>
    <w:p w:rsidR="0050543E" w:rsidRDefault="006124C1" w:rsidP="00482B3C">
      <w:pPr>
        <w:spacing w:before="0" w:after="0"/>
        <w:rPr>
          <w:szCs w:val="21"/>
        </w:rPr>
      </w:pPr>
      <w:r w:rsidRPr="006124C1">
        <w:rPr>
          <w:rFonts w:hint="eastAsia"/>
          <w:szCs w:val="21"/>
        </w:rPr>
        <w:lastRenderedPageBreak/>
        <w:t>最后，可以用</w:t>
      </w:r>
      <w:r w:rsidRPr="006124C1">
        <w:rPr>
          <w:rFonts w:hint="eastAsia"/>
          <w:szCs w:val="21"/>
        </w:rPr>
        <w:t>'^'</w:t>
      </w:r>
      <w:r w:rsidRPr="006124C1">
        <w:rPr>
          <w:rFonts w:hint="eastAsia"/>
          <w:szCs w:val="21"/>
        </w:rPr>
        <w:t>和</w:t>
      </w:r>
      <w:r w:rsidRPr="006124C1">
        <w:rPr>
          <w:rFonts w:hint="eastAsia"/>
          <w:szCs w:val="21"/>
        </w:rPr>
        <w:t>'_'</w:t>
      </w:r>
      <w:r w:rsidRPr="006124C1">
        <w:rPr>
          <w:rFonts w:hint="eastAsia"/>
          <w:szCs w:val="21"/>
        </w:rPr>
        <w:t>字符控制上标和下标。如果</w:t>
      </w:r>
      <w:r w:rsidRPr="006124C1">
        <w:rPr>
          <w:rFonts w:hint="eastAsia"/>
          <w:szCs w:val="21"/>
        </w:rPr>
        <w:t>'^'</w:t>
      </w:r>
      <w:r w:rsidRPr="006124C1">
        <w:rPr>
          <w:rFonts w:hint="eastAsia"/>
          <w:szCs w:val="21"/>
        </w:rPr>
        <w:t>或</w:t>
      </w:r>
      <w:r w:rsidRPr="006124C1">
        <w:rPr>
          <w:rFonts w:hint="eastAsia"/>
          <w:szCs w:val="21"/>
        </w:rPr>
        <w:t>'_'</w:t>
      </w:r>
      <w:r w:rsidRPr="006124C1">
        <w:rPr>
          <w:rFonts w:hint="eastAsia"/>
          <w:szCs w:val="21"/>
        </w:rPr>
        <w:t>后面跟一个</w:t>
      </w:r>
      <w:r w:rsidRPr="006124C1">
        <w:rPr>
          <w:rFonts w:hint="eastAsia"/>
          <w:szCs w:val="21"/>
        </w:rPr>
        <w:t>{</w:t>
      </w:r>
      <w:r w:rsidRPr="006124C1">
        <w:rPr>
          <w:rFonts w:hint="eastAsia"/>
          <w:szCs w:val="21"/>
        </w:rPr>
        <w:t>字符，那么被</w:t>
      </w:r>
      <w:r w:rsidRPr="006124C1">
        <w:rPr>
          <w:rFonts w:hint="eastAsia"/>
          <w:szCs w:val="21"/>
        </w:rPr>
        <w:t>{}</w:t>
      </w:r>
      <w:r w:rsidRPr="006124C1">
        <w:rPr>
          <w:rFonts w:hint="eastAsia"/>
          <w:szCs w:val="21"/>
        </w:rPr>
        <w:t>对包围的所有块都是上标或下标。如果没有</w:t>
      </w:r>
      <w:r w:rsidRPr="006124C1">
        <w:rPr>
          <w:rFonts w:hint="eastAsia"/>
          <w:szCs w:val="21"/>
        </w:rPr>
        <w:t>{}</w:t>
      </w:r>
      <w:r w:rsidRPr="006124C1">
        <w:rPr>
          <w:rFonts w:hint="eastAsia"/>
          <w:szCs w:val="21"/>
        </w:rPr>
        <w:t>对，则只更改紧接在</w:t>
      </w:r>
      <w:r w:rsidRPr="006124C1">
        <w:rPr>
          <w:rFonts w:hint="eastAsia"/>
          <w:szCs w:val="21"/>
        </w:rPr>
        <w:t>'^'</w:t>
      </w:r>
      <w:r w:rsidRPr="006124C1">
        <w:rPr>
          <w:rFonts w:hint="eastAsia"/>
          <w:szCs w:val="21"/>
        </w:rPr>
        <w:t>或</w:t>
      </w:r>
      <w:r w:rsidRPr="006124C1">
        <w:rPr>
          <w:rFonts w:hint="eastAsia"/>
          <w:szCs w:val="21"/>
        </w:rPr>
        <w:t>'_'</w:t>
      </w:r>
      <w:r w:rsidRPr="006124C1">
        <w:rPr>
          <w:rFonts w:hint="eastAsia"/>
          <w:szCs w:val="21"/>
        </w:rPr>
        <w:t>后面的字符。</w:t>
      </w:r>
    </w:p>
    <w:tbl>
      <w:tblPr>
        <w:tblW w:w="5000" w:type="pct"/>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2496"/>
        <w:gridCol w:w="2496"/>
        <w:gridCol w:w="2497"/>
        <w:gridCol w:w="2497"/>
      </w:tblGrid>
      <w:tr w:rsidR="006124C1" w:rsidRPr="006124C1" w:rsidTr="0050543E">
        <w:trPr>
          <w:gridAfter w:val="3"/>
          <w:wAfter w:w="3750" w:type="pct"/>
        </w:trPr>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Greek Lowercase Letters</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\alpha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\beta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\gamma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\delta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\epsilon</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\zeta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\eta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\theta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\vartheta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\iota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\kappa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\lambda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\mu</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\nu</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\xi</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\pi</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\varpi</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\rho</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\sigma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\varsigma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\tau</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\upsilon</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\phi</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\chi</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\psi</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\omega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Greek Uppercase Letters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\Gamma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\Delta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\Theta</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\Lambda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\Xi</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\Pi</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\Sigma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\Upsilon</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\Phi</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\Psi</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\Omega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Misc Symbols Type Ord</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\aleph</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\wp</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\Re</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\Im</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\partial</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\infty</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\prime</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\nabla</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\surd</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\angle</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\forall</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\exists</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\neg</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\clubsuit</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\diamondsuit</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\heartsuit</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\spadesuit</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“Large” Operators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\int</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lastRenderedPageBreak/>
              <w:t>Binary Operators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\pm</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\cdot</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\times</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\ast</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\circ</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\bullet</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\div</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\cap</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\cup</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\vee</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\wedge</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\oplus</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\otimes</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\oslash</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Relations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\leq</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\subset</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\subseteq</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\in</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\geq</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\supset</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\supseteq</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\ni</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\mid</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\equiv</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\sim</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\approx</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\cong</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\propto</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\perp</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Arrows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\leftarrow</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\Leftarrow</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\rightarrow</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\Rightarrow</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\leftrightarrow</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\uparrow</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\downarrow</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Openings and Closings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\lfloor</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\langle</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\lceil</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\rfloor</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\rangle</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\rceil</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Alternate Names</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\neq</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Other</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\ldots</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\0</w:t>
            </w: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\copyright</w:t>
            </w:r>
          </w:p>
        </w:tc>
      </w:tr>
      <w:tr w:rsidR="006124C1" w:rsidRPr="006124C1" w:rsidTr="0050543E">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p>
        </w:tc>
        <w:tc>
          <w:tcPr>
            <w:tcW w:w="1250" w:type="pct"/>
            <w:tcMar>
              <w:top w:w="120" w:type="dxa"/>
              <w:left w:w="120" w:type="dxa"/>
              <w:bottom w:w="120" w:type="dxa"/>
              <w:right w:w="120" w:type="dxa"/>
            </w:tcMar>
            <w:vAlign w:val="center"/>
            <w:hideMark/>
          </w:tcPr>
          <w:p w:rsidR="006124C1" w:rsidRPr="006124C1" w:rsidRDefault="006124C1" w:rsidP="00482B3C">
            <w:pPr>
              <w:spacing w:before="0" w:after="0"/>
              <w:rPr>
                <w:szCs w:val="21"/>
              </w:rPr>
            </w:pPr>
            <w:r w:rsidRPr="006124C1">
              <w:rPr>
                <w:szCs w:val="21"/>
              </w:rPr>
              <w:t>\deg</w:t>
            </w:r>
          </w:p>
        </w:tc>
        <w:tc>
          <w:tcPr>
            <w:tcW w:w="0" w:type="auto"/>
            <w:vAlign w:val="center"/>
            <w:hideMark/>
          </w:tcPr>
          <w:p w:rsidR="006124C1" w:rsidRPr="006124C1" w:rsidRDefault="006124C1" w:rsidP="00482B3C">
            <w:pPr>
              <w:spacing w:before="0" w:after="0"/>
              <w:rPr>
                <w:szCs w:val="21"/>
              </w:rPr>
            </w:pPr>
          </w:p>
        </w:tc>
        <w:tc>
          <w:tcPr>
            <w:tcW w:w="0" w:type="auto"/>
            <w:vAlign w:val="center"/>
            <w:hideMark/>
          </w:tcPr>
          <w:p w:rsidR="006124C1" w:rsidRPr="006124C1" w:rsidRDefault="006124C1" w:rsidP="00482B3C">
            <w:pPr>
              <w:spacing w:before="0" w:after="0"/>
              <w:rPr>
                <w:szCs w:val="21"/>
              </w:rPr>
            </w:pPr>
          </w:p>
        </w:tc>
      </w:tr>
    </w:tbl>
    <w:p w:rsidR="0050543E" w:rsidRPr="0050543E" w:rsidRDefault="0050543E" w:rsidP="0050543E">
      <w:pPr>
        <w:rPr>
          <w:szCs w:val="21"/>
        </w:rPr>
      </w:pPr>
      <w:r w:rsidRPr="0050543E">
        <w:rPr>
          <w:rFonts w:hint="eastAsia"/>
          <w:szCs w:val="21"/>
        </w:rPr>
        <w:t>表</w:t>
      </w:r>
      <w:r w:rsidRPr="0050543E">
        <w:rPr>
          <w:rFonts w:hint="eastAsia"/>
          <w:szCs w:val="21"/>
        </w:rPr>
        <w:t>15.1:TeX</w:t>
      </w:r>
      <w:r w:rsidRPr="0050543E">
        <w:rPr>
          <w:rFonts w:hint="eastAsia"/>
          <w:szCs w:val="21"/>
        </w:rPr>
        <w:t>模式中可用的特殊字符</w:t>
      </w:r>
    </w:p>
    <w:p w:rsidR="0050543E" w:rsidRPr="0050543E" w:rsidRDefault="0050543E" w:rsidP="0050543E">
      <w:pPr>
        <w:rPr>
          <w:szCs w:val="21"/>
        </w:rPr>
      </w:pPr>
      <w:r w:rsidRPr="0050543E">
        <w:rPr>
          <w:rFonts w:hint="eastAsia"/>
          <w:szCs w:val="21"/>
        </w:rPr>
        <w:lastRenderedPageBreak/>
        <w:t>警告</w:t>
      </w:r>
      <w:r w:rsidRPr="0050543E">
        <w:rPr>
          <w:rFonts w:hint="eastAsia"/>
          <w:szCs w:val="21"/>
        </w:rPr>
        <w:t>:</w:t>
      </w:r>
      <w:r w:rsidRPr="0050543E">
        <w:rPr>
          <w:rFonts w:hint="eastAsia"/>
          <w:szCs w:val="21"/>
        </w:rPr>
        <w:t>学位符号</w:t>
      </w:r>
    </w:p>
    <w:p w:rsidR="0050543E" w:rsidRDefault="0050543E" w:rsidP="0050543E">
      <w:pPr>
        <w:rPr>
          <w:szCs w:val="21"/>
        </w:rPr>
      </w:pPr>
      <w:r w:rsidRPr="0050543E">
        <w:rPr>
          <w:rFonts w:hint="eastAsia"/>
          <w:szCs w:val="21"/>
        </w:rPr>
        <w:t>关于</w:t>
      </w:r>
      <w:r w:rsidRPr="0050543E">
        <w:rPr>
          <w:rFonts w:hint="eastAsia"/>
          <w:szCs w:val="21"/>
        </w:rPr>
        <w:t>\circ</w:t>
      </w:r>
      <w:r w:rsidRPr="0050543E">
        <w:rPr>
          <w:rFonts w:hint="eastAsia"/>
          <w:szCs w:val="21"/>
        </w:rPr>
        <w:t>符号，</w:t>
      </w:r>
      <w:r w:rsidRPr="0050543E">
        <w:rPr>
          <w:rFonts w:hint="eastAsia"/>
          <w:szCs w:val="21"/>
        </w:rPr>
        <w:t>TeX</w:t>
      </w:r>
      <w:r w:rsidRPr="0050543E">
        <w:rPr>
          <w:rFonts w:hint="eastAsia"/>
          <w:szCs w:val="21"/>
        </w:rPr>
        <w:t>和</w:t>
      </w:r>
      <w:r w:rsidRPr="0050543E">
        <w:rPr>
          <w:rFonts w:hint="eastAsia"/>
          <w:szCs w:val="21"/>
        </w:rPr>
        <w:t>MATLAB</w:t>
      </w:r>
      <w:r w:rsidRPr="0050543E">
        <w:rPr>
          <w:rFonts w:hint="eastAsia"/>
          <w:szCs w:val="21"/>
        </w:rPr>
        <w:t>的一致性是不可能的。当</w:t>
      </w:r>
      <w:r w:rsidRPr="0050543E">
        <w:rPr>
          <w:rFonts w:hint="eastAsia"/>
          <w:szCs w:val="21"/>
        </w:rPr>
        <w:t>TeX</w:t>
      </w:r>
      <w:r w:rsidRPr="0050543E">
        <w:rPr>
          <w:rFonts w:hint="eastAsia"/>
          <w:szCs w:val="21"/>
        </w:rPr>
        <w:t>将此符号转换为</w:t>
      </w:r>
      <w:r w:rsidRPr="0050543E">
        <w:rPr>
          <w:rFonts w:hint="eastAsia"/>
          <w:szCs w:val="21"/>
        </w:rPr>
        <w:t>Unicode 2218 (U+2218)</w:t>
      </w:r>
      <w:r w:rsidRPr="0050543E">
        <w:rPr>
          <w:rFonts w:hint="eastAsia"/>
          <w:szCs w:val="21"/>
        </w:rPr>
        <w:t>时，</w:t>
      </w:r>
      <w:r w:rsidRPr="0050543E">
        <w:rPr>
          <w:rFonts w:hint="eastAsia"/>
          <w:szCs w:val="21"/>
        </w:rPr>
        <w:t>MATLAB</w:t>
      </w:r>
      <w:r w:rsidRPr="0050543E">
        <w:rPr>
          <w:rFonts w:hint="eastAsia"/>
          <w:szCs w:val="21"/>
        </w:rPr>
        <w:t>将其映射为</w:t>
      </w:r>
      <w:r w:rsidRPr="0050543E">
        <w:rPr>
          <w:rFonts w:hint="eastAsia"/>
          <w:szCs w:val="21"/>
        </w:rPr>
        <w:t>Unicode 00B0 (U+00B0)</w:t>
      </w:r>
      <w:r w:rsidRPr="0050543E">
        <w:rPr>
          <w:rFonts w:hint="eastAsia"/>
          <w:szCs w:val="21"/>
        </w:rPr>
        <w:t>。</w:t>
      </w:r>
      <w:r w:rsidRPr="0050543E">
        <w:rPr>
          <w:rFonts w:hint="eastAsia"/>
          <w:szCs w:val="21"/>
        </w:rPr>
        <w:t>Octave</w:t>
      </w:r>
      <w:r w:rsidRPr="0050543E">
        <w:rPr>
          <w:rFonts w:hint="eastAsia"/>
          <w:szCs w:val="21"/>
        </w:rPr>
        <w:t>选择遵循</w:t>
      </w:r>
      <w:r w:rsidRPr="0050543E">
        <w:rPr>
          <w:rFonts w:hint="eastAsia"/>
          <w:szCs w:val="21"/>
        </w:rPr>
        <w:t>TeX</w:t>
      </w:r>
      <w:r w:rsidRPr="0050543E">
        <w:rPr>
          <w:rFonts w:hint="eastAsia"/>
          <w:szCs w:val="21"/>
        </w:rPr>
        <w:t>规范，但增加了映射到度数符号</w:t>
      </w:r>
      <w:r w:rsidRPr="0050543E">
        <w:rPr>
          <w:rFonts w:hint="eastAsia"/>
          <w:szCs w:val="21"/>
        </w:rPr>
        <w:t>(U+00B0)</w:t>
      </w:r>
      <w:r w:rsidRPr="0050543E">
        <w:rPr>
          <w:rFonts w:hint="eastAsia"/>
          <w:szCs w:val="21"/>
        </w:rPr>
        <w:t>的额外符号</w:t>
      </w:r>
      <w:r w:rsidRPr="0050543E">
        <w:rPr>
          <w:rFonts w:hint="eastAsia"/>
          <w:szCs w:val="21"/>
        </w:rPr>
        <w:t>\deg</w:t>
      </w:r>
      <w:r w:rsidRPr="0050543E">
        <w:rPr>
          <w:rFonts w:hint="eastAsia"/>
          <w:szCs w:val="21"/>
        </w:rPr>
        <w:t>。</w:t>
      </w:r>
    </w:p>
    <w:p w:rsidR="0050543E" w:rsidRPr="00482B3C" w:rsidRDefault="0050543E" w:rsidP="0050543E">
      <w:pPr>
        <w:rPr>
          <w:b/>
          <w:szCs w:val="21"/>
        </w:rPr>
      </w:pPr>
      <w:r w:rsidRPr="00482B3C">
        <w:rPr>
          <w:rFonts w:hint="eastAsia"/>
          <w:b/>
          <w:szCs w:val="21"/>
        </w:rPr>
        <w:t>15.2.8.3 "latex"</w:t>
      </w:r>
      <w:r w:rsidRPr="00482B3C">
        <w:rPr>
          <w:rFonts w:hint="eastAsia"/>
          <w:b/>
          <w:szCs w:val="21"/>
        </w:rPr>
        <w:t>解释器</w:t>
      </w:r>
    </w:p>
    <w:p w:rsidR="0050543E" w:rsidRDefault="0050543E" w:rsidP="0050543E">
      <w:pPr>
        <w:rPr>
          <w:szCs w:val="21"/>
        </w:rPr>
      </w:pPr>
      <w:r w:rsidRPr="0050543E">
        <w:rPr>
          <w:rFonts w:hint="eastAsia"/>
          <w:szCs w:val="21"/>
        </w:rPr>
        <w:t>“</w:t>
      </w:r>
      <w:r w:rsidRPr="0050543E">
        <w:rPr>
          <w:rFonts w:hint="eastAsia"/>
          <w:szCs w:val="21"/>
        </w:rPr>
        <w:t>latex</w:t>
      </w:r>
      <w:r w:rsidRPr="0050543E">
        <w:rPr>
          <w:rFonts w:hint="eastAsia"/>
          <w:szCs w:val="21"/>
        </w:rPr>
        <w:t>”解释器只有在存在外部</w:t>
      </w:r>
      <w:r w:rsidRPr="0050543E">
        <w:rPr>
          <w:rFonts w:hint="eastAsia"/>
          <w:szCs w:val="21"/>
        </w:rPr>
        <w:t>latex</w:t>
      </w:r>
      <w:r w:rsidRPr="0050543E">
        <w:rPr>
          <w:rFonts w:hint="eastAsia"/>
          <w:szCs w:val="21"/>
        </w:rPr>
        <w:t>工具链时才能工作。需要三个二进制文件</w:t>
      </w:r>
      <w:r w:rsidRPr="0050543E">
        <w:rPr>
          <w:rFonts w:hint="eastAsia"/>
          <w:szCs w:val="21"/>
        </w:rPr>
        <w:t>:latex</w:t>
      </w:r>
      <w:r w:rsidRPr="0050543E">
        <w:rPr>
          <w:rFonts w:hint="eastAsia"/>
          <w:szCs w:val="21"/>
        </w:rPr>
        <w:t>、</w:t>
      </w:r>
      <w:r w:rsidRPr="0050543E">
        <w:rPr>
          <w:rFonts w:hint="eastAsia"/>
          <w:szCs w:val="21"/>
        </w:rPr>
        <w:t>dvipng</w:t>
      </w:r>
      <w:r w:rsidRPr="0050543E">
        <w:rPr>
          <w:rFonts w:hint="eastAsia"/>
          <w:szCs w:val="21"/>
        </w:rPr>
        <w:t>和</w:t>
      </w:r>
      <w:r w:rsidRPr="0050543E">
        <w:rPr>
          <w:rFonts w:hint="eastAsia"/>
          <w:szCs w:val="21"/>
        </w:rPr>
        <w:t>dvisvgm</w:t>
      </w:r>
      <w:r w:rsidRPr="0050543E">
        <w:rPr>
          <w:rFonts w:hint="eastAsia"/>
          <w:szCs w:val="21"/>
        </w:rPr>
        <w:t>。如果这些二进制文件已经安装，但不在路径上，仍然可以使用以下环境变量提供它们各自的路径</w:t>
      </w:r>
      <w:r w:rsidRPr="0050543E">
        <w:rPr>
          <w:rFonts w:hint="eastAsia"/>
          <w:szCs w:val="21"/>
        </w:rPr>
        <w:t>:OCTAVE_LATEX_BINARY</w:t>
      </w:r>
      <w:r w:rsidRPr="0050543E">
        <w:rPr>
          <w:rFonts w:hint="eastAsia"/>
          <w:szCs w:val="21"/>
        </w:rPr>
        <w:t>、</w:t>
      </w:r>
      <w:r w:rsidRPr="0050543E">
        <w:rPr>
          <w:rFonts w:hint="eastAsia"/>
          <w:szCs w:val="21"/>
        </w:rPr>
        <w:t>OCTAVE_DVIPNG_BINARY</w:t>
      </w:r>
      <w:r w:rsidRPr="0050543E">
        <w:rPr>
          <w:rFonts w:hint="eastAsia"/>
          <w:szCs w:val="21"/>
        </w:rPr>
        <w:t>和</w:t>
      </w:r>
      <w:r w:rsidRPr="0050543E">
        <w:rPr>
          <w:rFonts w:hint="eastAsia"/>
          <w:szCs w:val="21"/>
        </w:rPr>
        <w:t>OCTAVE_DVISVG_BINARY</w:t>
      </w:r>
      <w:r w:rsidRPr="0050543E">
        <w:rPr>
          <w:rFonts w:hint="eastAsia"/>
          <w:szCs w:val="21"/>
        </w:rPr>
        <w:t>。</w:t>
      </w:r>
    </w:p>
    <w:p w:rsidR="0050543E" w:rsidRDefault="0050543E" w:rsidP="0050543E">
      <w:pPr>
        <w:rPr>
          <w:szCs w:val="21"/>
        </w:rPr>
      </w:pPr>
      <w:r w:rsidRPr="0050543E">
        <w:rPr>
          <w:rFonts w:hint="eastAsia"/>
          <w:szCs w:val="21"/>
        </w:rPr>
        <w:t>注意，</w:t>
      </w:r>
      <w:r w:rsidRPr="0050543E">
        <w:rPr>
          <w:rFonts w:hint="eastAsia"/>
          <w:szCs w:val="21"/>
        </w:rPr>
        <w:t>Octave</w:t>
      </w:r>
      <w:r w:rsidRPr="0050543E">
        <w:rPr>
          <w:rFonts w:hint="eastAsia"/>
          <w:szCs w:val="21"/>
        </w:rPr>
        <w:t>在“</w:t>
      </w:r>
      <w:r w:rsidRPr="0050543E">
        <w:rPr>
          <w:rFonts w:hint="eastAsia"/>
          <w:szCs w:val="21"/>
        </w:rPr>
        <w:t>latex</w:t>
      </w:r>
      <w:r w:rsidRPr="0050543E">
        <w:rPr>
          <w:rFonts w:hint="eastAsia"/>
          <w:szCs w:val="21"/>
        </w:rPr>
        <w:t>”模式下不会解析或验证文本字符串——生成有效字符串是程序员的责任，其中可能包括应该在</w:t>
      </w:r>
      <w:r w:rsidRPr="0050543E">
        <w:rPr>
          <w:rFonts w:hint="eastAsia"/>
          <w:szCs w:val="21"/>
        </w:rPr>
        <w:t>Math</w:t>
      </w:r>
      <w:r w:rsidRPr="0050543E">
        <w:rPr>
          <w:rFonts w:hint="eastAsia"/>
          <w:szCs w:val="21"/>
        </w:rPr>
        <w:t>模式下出现的带有“</w:t>
      </w:r>
      <w:r w:rsidRPr="0050543E">
        <w:rPr>
          <w:rFonts w:hint="eastAsia"/>
          <w:szCs w:val="21"/>
        </w:rPr>
        <w:t>$</w:t>
      </w:r>
      <w:r w:rsidRPr="0050543E">
        <w:rPr>
          <w:rFonts w:hint="eastAsia"/>
          <w:szCs w:val="21"/>
        </w:rPr>
        <w:t>”字符的包装部分。例如，请参阅</w:t>
      </w:r>
      <w:r w:rsidRPr="00196550">
        <w:rPr>
          <w:rFonts w:hint="eastAsia"/>
          <w:szCs w:val="21"/>
          <w:highlight w:val="red"/>
        </w:rPr>
        <w:t>https://www.latex-project.org/help/documentation/</w:t>
      </w:r>
      <w:r w:rsidRPr="0050543E">
        <w:rPr>
          <w:rFonts w:hint="eastAsia"/>
          <w:szCs w:val="21"/>
        </w:rPr>
        <w:t>获取有关</w:t>
      </w:r>
      <w:r w:rsidRPr="0050543E">
        <w:rPr>
          <w:rFonts w:hint="eastAsia"/>
          <w:szCs w:val="21"/>
        </w:rPr>
        <w:t>LaTeX</w:t>
      </w:r>
      <w:r w:rsidRPr="0050543E">
        <w:rPr>
          <w:rFonts w:hint="eastAsia"/>
          <w:szCs w:val="21"/>
        </w:rPr>
        <w:t>排版的文档。</w:t>
      </w:r>
    </w:p>
    <w:p w:rsidR="0050543E" w:rsidRDefault="0050543E" w:rsidP="0050543E">
      <w:pPr>
        <w:rPr>
          <w:szCs w:val="21"/>
        </w:rPr>
      </w:pPr>
      <w:r w:rsidRPr="0050543E">
        <w:rPr>
          <w:rFonts w:hint="eastAsia"/>
          <w:szCs w:val="21"/>
        </w:rPr>
        <w:t>出于调试目的，可以设置一个方便的环境变量</w:t>
      </w:r>
      <w:r w:rsidRPr="0050543E">
        <w:rPr>
          <w:rFonts w:hint="eastAsia"/>
          <w:szCs w:val="21"/>
        </w:rPr>
        <w:t>OCTAVE_LATEX_DEBUG_FLAG</w:t>
      </w:r>
      <w:r w:rsidRPr="0050543E">
        <w:rPr>
          <w:rFonts w:hint="eastAsia"/>
          <w:szCs w:val="21"/>
        </w:rPr>
        <w:t>，以便在</w:t>
      </w:r>
      <w:r w:rsidRPr="0050543E">
        <w:rPr>
          <w:rFonts w:hint="eastAsia"/>
          <w:szCs w:val="21"/>
        </w:rPr>
        <w:t>Octave</w:t>
      </w:r>
      <w:r w:rsidRPr="0050543E">
        <w:rPr>
          <w:rFonts w:hint="eastAsia"/>
          <w:szCs w:val="21"/>
        </w:rPr>
        <w:t>无法让外部</w:t>
      </w:r>
      <w:r w:rsidRPr="0050543E">
        <w:rPr>
          <w:rFonts w:hint="eastAsia"/>
          <w:szCs w:val="21"/>
        </w:rPr>
        <w:t>LaTeX</w:t>
      </w:r>
      <w:r w:rsidRPr="0050543E">
        <w:rPr>
          <w:rFonts w:hint="eastAsia"/>
          <w:szCs w:val="21"/>
        </w:rPr>
        <w:t>引擎编译给定文本时触发更详细的输出。例如，</w:t>
      </w:r>
      <w:r w:rsidRPr="0050543E">
        <w:rPr>
          <w:rFonts w:hint="eastAsia"/>
          <w:szCs w:val="21"/>
        </w:rPr>
        <w:t>"x^2"</w:t>
      </w:r>
      <w:r w:rsidRPr="0050543E">
        <w:rPr>
          <w:rFonts w:hint="eastAsia"/>
          <w:szCs w:val="21"/>
        </w:rPr>
        <w:t>不是一个有效的</w:t>
      </w:r>
      <w:r w:rsidRPr="0050543E">
        <w:rPr>
          <w:rFonts w:hint="eastAsia"/>
          <w:szCs w:val="21"/>
        </w:rPr>
        <w:t>LaTeX</w:t>
      </w:r>
      <w:r w:rsidRPr="0050543E">
        <w:rPr>
          <w:rFonts w:hint="eastAsia"/>
          <w:szCs w:val="21"/>
        </w:rPr>
        <w:t>字符串，下面的示例应该失败</w:t>
      </w:r>
    </w:p>
    <w:p w:rsidR="0050543E" w:rsidRPr="0050543E" w:rsidRDefault="0050543E" w:rsidP="00482B3C">
      <w:pPr>
        <w:spacing w:before="0" w:after="0"/>
        <w:ind w:leftChars="200" w:left="420"/>
        <w:rPr>
          <w:szCs w:val="21"/>
        </w:rPr>
      </w:pPr>
      <w:r w:rsidRPr="0050543E">
        <w:rPr>
          <w:szCs w:val="21"/>
        </w:rPr>
        <w:t>setenv ("OCTAVE_LATEX_DEBUG_FLAG", "1")</w:t>
      </w:r>
    </w:p>
    <w:p w:rsidR="0050543E" w:rsidRPr="0050543E" w:rsidRDefault="0050543E" w:rsidP="00482B3C">
      <w:pPr>
        <w:spacing w:before="0" w:after="0"/>
        <w:ind w:leftChars="200" w:left="420"/>
        <w:rPr>
          <w:szCs w:val="21"/>
        </w:rPr>
      </w:pPr>
      <w:r w:rsidRPr="0050543E">
        <w:rPr>
          <w:szCs w:val="21"/>
        </w:rPr>
        <w:t>x = 1:10;</w:t>
      </w:r>
    </w:p>
    <w:p w:rsidR="0050543E" w:rsidRPr="0050543E" w:rsidRDefault="0050543E" w:rsidP="00482B3C">
      <w:pPr>
        <w:spacing w:before="0" w:after="0"/>
        <w:ind w:leftChars="200" w:left="420"/>
        <w:rPr>
          <w:szCs w:val="21"/>
        </w:rPr>
      </w:pPr>
      <w:r w:rsidRPr="0050543E">
        <w:rPr>
          <w:szCs w:val="21"/>
        </w:rPr>
        <w:t>plot (x, x.^2)</w:t>
      </w:r>
    </w:p>
    <w:p w:rsidR="0050543E" w:rsidRDefault="0050543E" w:rsidP="00482B3C">
      <w:pPr>
        <w:spacing w:before="0" w:after="0"/>
        <w:ind w:leftChars="200" w:left="420"/>
        <w:rPr>
          <w:szCs w:val="21"/>
        </w:rPr>
      </w:pPr>
      <w:r w:rsidRPr="0050543E">
        <w:rPr>
          <w:szCs w:val="21"/>
        </w:rPr>
        <w:t>title ("x^2", "interpreter", "latex")</w:t>
      </w:r>
    </w:p>
    <w:p w:rsidR="0050543E" w:rsidRDefault="0050543E" w:rsidP="0050543E">
      <w:pPr>
        <w:rPr>
          <w:szCs w:val="21"/>
        </w:rPr>
      </w:pPr>
      <w:r w:rsidRPr="0050543E">
        <w:rPr>
          <w:rFonts w:hint="eastAsia"/>
          <w:szCs w:val="21"/>
        </w:rPr>
        <w:t>搜索终端输出，你会发现一些有用的信息，关于失败的来源</w:t>
      </w:r>
      <w:r w:rsidRPr="0050543E">
        <w:rPr>
          <w:rFonts w:hint="eastAsia"/>
          <w:szCs w:val="21"/>
        </w:rPr>
        <w:t>:</w:t>
      </w:r>
    </w:p>
    <w:p w:rsidR="0050543E" w:rsidRPr="0050543E" w:rsidRDefault="0050543E" w:rsidP="00482B3C">
      <w:pPr>
        <w:spacing w:before="0" w:after="0"/>
        <w:ind w:leftChars="200" w:left="420"/>
        <w:rPr>
          <w:szCs w:val="21"/>
        </w:rPr>
      </w:pPr>
      <w:r w:rsidRPr="0050543E">
        <w:rPr>
          <w:szCs w:val="21"/>
        </w:rPr>
        <w:t>...</w:t>
      </w:r>
    </w:p>
    <w:p w:rsidR="0050543E" w:rsidRPr="0050543E" w:rsidRDefault="0050543E" w:rsidP="00482B3C">
      <w:pPr>
        <w:spacing w:before="0" w:after="0"/>
        <w:ind w:leftChars="200" w:left="420"/>
        <w:rPr>
          <w:szCs w:val="21"/>
        </w:rPr>
      </w:pPr>
      <w:r w:rsidRPr="0050543E">
        <w:rPr>
          <w:szCs w:val="21"/>
        </w:rPr>
        <w:t>No file default.aux.</w:t>
      </w:r>
    </w:p>
    <w:p w:rsidR="0050543E" w:rsidRPr="0050543E" w:rsidRDefault="0050543E" w:rsidP="00482B3C">
      <w:pPr>
        <w:spacing w:before="0" w:after="0"/>
        <w:ind w:leftChars="200" w:left="420"/>
        <w:rPr>
          <w:szCs w:val="21"/>
        </w:rPr>
      </w:pPr>
      <w:r w:rsidRPr="0050543E">
        <w:rPr>
          <w:szCs w:val="21"/>
        </w:rPr>
        <w:t>! Missing $ inserted.</w:t>
      </w:r>
    </w:p>
    <w:p w:rsidR="0050543E" w:rsidRPr="0050543E" w:rsidRDefault="0050543E" w:rsidP="00482B3C">
      <w:pPr>
        <w:spacing w:before="0" w:after="0"/>
        <w:ind w:leftChars="200" w:left="420"/>
        <w:rPr>
          <w:szCs w:val="21"/>
        </w:rPr>
      </w:pPr>
      <w:r w:rsidRPr="0050543E">
        <w:rPr>
          <w:szCs w:val="21"/>
        </w:rPr>
        <w:t>&lt;inserted text&gt;</w:t>
      </w:r>
    </w:p>
    <w:p w:rsidR="0050543E" w:rsidRPr="0050543E" w:rsidRDefault="0050543E" w:rsidP="00482B3C">
      <w:pPr>
        <w:spacing w:before="0" w:after="0"/>
        <w:ind w:leftChars="200" w:left="420"/>
        <w:rPr>
          <w:szCs w:val="21"/>
        </w:rPr>
      </w:pPr>
      <w:r w:rsidRPr="0050543E">
        <w:rPr>
          <w:szCs w:val="21"/>
        </w:rPr>
        <w:t xml:space="preserve">                $</w:t>
      </w:r>
    </w:p>
    <w:p w:rsidR="0050543E" w:rsidRPr="0050543E" w:rsidRDefault="0050543E" w:rsidP="00482B3C">
      <w:pPr>
        <w:spacing w:before="0" w:after="0"/>
        <w:ind w:leftChars="200" w:left="420"/>
        <w:rPr>
          <w:szCs w:val="21"/>
        </w:rPr>
      </w:pPr>
      <w:r w:rsidRPr="0050543E">
        <w:rPr>
          <w:szCs w:val="21"/>
        </w:rPr>
        <w:t>l.6 x^</w:t>
      </w:r>
    </w:p>
    <w:p w:rsidR="0050543E" w:rsidRPr="0050543E" w:rsidRDefault="0050543E" w:rsidP="00482B3C">
      <w:pPr>
        <w:spacing w:before="0" w:after="0"/>
        <w:ind w:leftChars="200" w:left="420"/>
        <w:rPr>
          <w:szCs w:val="21"/>
        </w:rPr>
      </w:pPr>
      <w:r w:rsidRPr="0050543E">
        <w:rPr>
          <w:szCs w:val="21"/>
        </w:rPr>
        <w:t xml:space="preserve">      2</w:t>
      </w:r>
    </w:p>
    <w:p w:rsidR="0050543E" w:rsidRPr="0050543E" w:rsidRDefault="0050543E" w:rsidP="00482B3C">
      <w:pPr>
        <w:spacing w:before="0" w:after="0"/>
        <w:ind w:leftChars="200" w:left="420"/>
        <w:rPr>
          <w:szCs w:val="21"/>
        </w:rPr>
      </w:pPr>
      <w:r w:rsidRPr="0050543E">
        <w:rPr>
          <w:szCs w:val="21"/>
        </w:rPr>
        <w:t>! Missing $ inserted.</w:t>
      </w:r>
    </w:p>
    <w:p w:rsidR="0050543E" w:rsidRDefault="0050543E" w:rsidP="00482B3C">
      <w:pPr>
        <w:spacing w:before="0" w:after="0"/>
        <w:ind w:leftChars="200" w:left="420"/>
        <w:rPr>
          <w:szCs w:val="21"/>
        </w:rPr>
      </w:pPr>
      <w:r w:rsidRPr="0050543E">
        <w:rPr>
          <w:szCs w:val="21"/>
        </w:rPr>
        <w:t>...</w:t>
      </w:r>
    </w:p>
    <w:p w:rsidR="00B66177" w:rsidRDefault="0050543E" w:rsidP="0050543E">
      <w:pPr>
        <w:rPr>
          <w:szCs w:val="21"/>
        </w:rPr>
      </w:pPr>
      <w:r w:rsidRPr="0050543E">
        <w:rPr>
          <w:rFonts w:hint="eastAsia"/>
          <w:szCs w:val="21"/>
        </w:rPr>
        <w:t>如果在第一次文本渲染时没有找到可用的</w:t>
      </w:r>
      <w:r w:rsidRPr="0050543E">
        <w:rPr>
          <w:rFonts w:hint="eastAsia"/>
          <w:szCs w:val="21"/>
        </w:rPr>
        <w:t>LaTeX</w:t>
      </w:r>
      <w:r w:rsidRPr="0050543E">
        <w:rPr>
          <w:rFonts w:hint="eastAsia"/>
          <w:szCs w:val="21"/>
        </w:rPr>
        <w:t>工具链，则使用“</w:t>
      </w:r>
      <w:r w:rsidRPr="0050543E">
        <w:rPr>
          <w:rFonts w:hint="eastAsia"/>
          <w:szCs w:val="21"/>
        </w:rPr>
        <w:t>LaTeX</w:t>
      </w:r>
      <w:r w:rsidRPr="0050543E">
        <w:rPr>
          <w:rFonts w:hint="eastAsia"/>
          <w:szCs w:val="21"/>
        </w:rPr>
        <w:t>”解释器相当于“无”。</w:t>
      </w:r>
    </w:p>
    <w:p w:rsidR="00B66177" w:rsidRPr="00482B3C" w:rsidRDefault="00B66177" w:rsidP="00B66177">
      <w:pPr>
        <w:rPr>
          <w:b/>
          <w:szCs w:val="21"/>
        </w:rPr>
      </w:pPr>
      <w:r w:rsidRPr="00482B3C">
        <w:rPr>
          <w:rFonts w:hint="eastAsia"/>
          <w:b/>
          <w:szCs w:val="21"/>
        </w:rPr>
        <w:t>15.2.9</w:t>
      </w:r>
      <w:r w:rsidRPr="00482B3C">
        <w:rPr>
          <w:rFonts w:hint="eastAsia"/>
          <w:b/>
          <w:szCs w:val="21"/>
        </w:rPr>
        <w:t>打印和保存绘图</w:t>
      </w:r>
    </w:p>
    <w:p w:rsidR="00B66177" w:rsidRDefault="00B66177" w:rsidP="00B66177">
      <w:pPr>
        <w:rPr>
          <w:szCs w:val="21"/>
        </w:rPr>
      </w:pPr>
      <w:r w:rsidRPr="00B66177">
        <w:rPr>
          <w:rFonts w:hint="eastAsia"/>
          <w:szCs w:val="21"/>
        </w:rPr>
        <w:t>print</w:t>
      </w:r>
      <w:r w:rsidRPr="00B66177">
        <w:rPr>
          <w:rFonts w:hint="eastAsia"/>
          <w:szCs w:val="21"/>
        </w:rPr>
        <w:t>命令允许您将绘图发送到打印机，并以各种格式保存绘图。例如</w:t>
      </w:r>
      <w:r w:rsidRPr="00B66177">
        <w:rPr>
          <w:rFonts w:hint="eastAsia"/>
          <w:szCs w:val="21"/>
        </w:rPr>
        <w:t>,</w:t>
      </w:r>
    </w:p>
    <w:p w:rsidR="00B66177" w:rsidRDefault="00B66177" w:rsidP="00482B3C">
      <w:pPr>
        <w:ind w:leftChars="200" w:left="420"/>
        <w:rPr>
          <w:szCs w:val="21"/>
        </w:rPr>
      </w:pPr>
      <w:r w:rsidRPr="00B66177">
        <w:rPr>
          <w:szCs w:val="21"/>
        </w:rPr>
        <w:t>print -dpsc</w:t>
      </w:r>
    </w:p>
    <w:p w:rsidR="00B66177" w:rsidRDefault="00B66177" w:rsidP="00B66177">
      <w:pPr>
        <w:rPr>
          <w:szCs w:val="21"/>
        </w:rPr>
      </w:pPr>
      <w:r w:rsidRPr="00B66177">
        <w:rPr>
          <w:rFonts w:hint="eastAsia"/>
          <w:szCs w:val="21"/>
        </w:rPr>
        <w:t>将当前图形打印到彩色</w:t>
      </w:r>
      <w:r w:rsidRPr="00B66177">
        <w:rPr>
          <w:rFonts w:hint="eastAsia"/>
          <w:szCs w:val="21"/>
        </w:rPr>
        <w:t>PostScript</w:t>
      </w:r>
      <w:r w:rsidRPr="00B66177">
        <w:rPr>
          <w:rFonts w:hint="eastAsia"/>
          <w:szCs w:val="21"/>
        </w:rPr>
        <w:t>打印机。而且</w:t>
      </w:r>
      <w:r w:rsidRPr="00B66177">
        <w:rPr>
          <w:rFonts w:hint="eastAsia"/>
          <w:szCs w:val="21"/>
        </w:rPr>
        <w:t>,</w:t>
      </w:r>
    </w:p>
    <w:p w:rsidR="006124C1" w:rsidRDefault="00B66177" w:rsidP="00482B3C">
      <w:pPr>
        <w:ind w:leftChars="200" w:left="420"/>
        <w:rPr>
          <w:szCs w:val="21"/>
        </w:rPr>
      </w:pPr>
      <w:r w:rsidRPr="00B66177">
        <w:rPr>
          <w:szCs w:val="21"/>
        </w:rPr>
        <w:t>print -deps foo.eps</w:t>
      </w:r>
    </w:p>
    <w:p w:rsidR="00B66177" w:rsidRPr="00B66177" w:rsidRDefault="00B66177" w:rsidP="00B66177">
      <w:pPr>
        <w:rPr>
          <w:szCs w:val="21"/>
        </w:rPr>
      </w:pPr>
      <w:r w:rsidRPr="00B66177">
        <w:rPr>
          <w:rFonts w:hint="eastAsia"/>
          <w:szCs w:val="21"/>
        </w:rPr>
        <w:t>将当前图形保存到名为</w:t>
      </w:r>
      <w:r w:rsidRPr="00B66177">
        <w:rPr>
          <w:rFonts w:hint="eastAsia"/>
          <w:szCs w:val="21"/>
        </w:rPr>
        <w:t>foo.eps</w:t>
      </w:r>
      <w:r w:rsidRPr="00B66177">
        <w:rPr>
          <w:rFonts w:hint="eastAsia"/>
          <w:szCs w:val="21"/>
        </w:rPr>
        <w:t>的封装</w:t>
      </w:r>
      <w:r w:rsidRPr="00B66177">
        <w:rPr>
          <w:rFonts w:hint="eastAsia"/>
          <w:szCs w:val="21"/>
        </w:rPr>
        <w:t>PostScript</w:t>
      </w:r>
      <w:r w:rsidRPr="00B66177">
        <w:rPr>
          <w:rFonts w:hint="eastAsia"/>
          <w:szCs w:val="21"/>
        </w:rPr>
        <w:t>文件中。</w:t>
      </w:r>
    </w:p>
    <w:p w:rsidR="00B66177" w:rsidRDefault="00B66177" w:rsidP="00B66177">
      <w:pPr>
        <w:rPr>
          <w:szCs w:val="21"/>
        </w:rPr>
      </w:pPr>
      <w:r w:rsidRPr="00B66177">
        <w:rPr>
          <w:rFonts w:hint="eastAsia"/>
          <w:szCs w:val="21"/>
        </w:rPr>
        <w:t>当前的图形工具包产生非常相似的图形显示，但在显示不寻常文本的能力和打印此类文本的能力方面有所不同。一般来说，“</w:t>
      </w:r>
      <w:r w:rsidRPr="00B66177">
        <w:rPr>
          <w:rFonts w:hint="eastAsia"/>
          <w:szCs w:val="21"/>
        </w:rPr>
        <w:t>tex</w:t>
      </w:r>
      <w:r w:rsidRPr="00B66177">
        <w:rPr>
          <w:rFonts w:hint="eastAsia"/>
          <w:szCs w:val="21"/>
        </w:rPr>
        <w:t>”解释器</w:t>
      </w:r>
      <w:r w:rsidRPr="00B66177">
        <w:rPr>
          <w:rFonts w:hint="eastAsia"/>
          <w:szCs w:val="21"/>
        </w:rPr>
        <w:t>(</w:t>
      </w:r>
      <w:r w:rsidRPr="00B66177">
        <w:rPr>
          <w:rFonts w:hint="eastAsia"/>
          <w:szCs w:val="21"/>
        </w:rPr>
        <w:t>默认</w:t>
      </w:r>
      <w:r w:rsidRPr="00B66177">
        <w:rPr>
          <w:rFonts w:hint="eastAsia"/>
          <w:szCs w:val="21"/>
        </w:rPr>
        <w:t>)</w:t>
      </w:r>
      <w:r w:rsidRPr="00B66177">
        <w:rPr>
          <w:rFonts w:hint="eastAsia"/>
          <w:szCs w:val="21"/>
        </w:rPr>
        <w:t>对于屏幕显示和打印来说都是性能最好的。然而，对于复杂文本公式的再现，首选“</w:t>
      </w:r>
      <w:r w:rsidRPr="00B66177">
        <w:rPr>
          <w:rFonts w:hint="eastAsia"/>
          <w:szCs w:val="21"/>
        </w:rPr>
        <w:t>latex</w:t>
      </w:r>
      <w:r w:rsidRPr="00B66177">
        <w:rPr>
          <w:rFonts w:hint="eastAsia"/>
          <w:szCs w:val="21"/>
        </w:rPr>
        <w:t>”解释器。当使用</w:t>
      </w:r>
      <w:r w:rsidRPr="00B66177">
        <w:rPr>
          <w:rFonts w:hint="eastAsia"/>
          <w:szCs w:val="21"/>
        </w:rPr>
        <w:t>-painters</w:t>
      </w:r>
      <w:r w:rsidRPr="00B66177">
        <w:rPr>
          <w:rFonts w:hint="eastAsia"/>
          <w:szCs w:val="21"/>
        </w:rPr>
        <w:t>渲染器</w:t>
      </w:r>
      <w:r w:rsidRPr="00B66177">
        <w:rPr>
          <w:rFonts w:hint="eastAsia"/>
          <w:szCs w:val="21"/>
        </w:rPr>
        <w:t>(</w:t>
      </w:r>
      <w:r w:rsidRPr="00B66177">
        <w:rPr>
          <w:rFonts w:hint="eastAsia"/>
          <w:szCs w:val="21"/>
        </w:rPr>
        <w:t>所有矢量格式的默认值</w:t>
      </w:r>
      <w:r w:rsidRPr="00B66177">
        <w:rPr>
          <w:rFonts w:hint="eastAsia"/>
          <w:szCs w:val="21"/>
        </w:rPr>
        <w:t>)</w:t>
      </w:r>
      <w:r w:rsidRPr="00B66177">
        <w:rPr>
          <w:rFonts w:hint="eastAsia"/>
          <w:szCs w:val="21"/>
        </w:rPr>
        <w:t>打印时，可以考虑两个选项</w:t>
      </w:r>
      <w:r w:rsidRPr="00B66177">
        <w:rPr>
          <w:rFonts w:hint="eastAsia"/>
          <w:szCs w:val="21"/>
        </w:rPr>
        <w:t>:</w:t>
      </w:r>
    </w:p>
    <w:p w:rsidR="00B66177" w:rsidRPr="00B66177" w:rsidRDefault="00B66177" w:rsidP="00B66177">
      <w:pPr>
        <w:rPr>
          <w:szCs w:val="21"/>
        </w:rPr>
      </w:pPr>
      <w:r w:rsidRPr="00B66177">
        <w:rPr>
          <w:rFonts w:hint="eastAsia"/>
          <w:szCs w:val="21"/>
        </w:rPr>
        <w:t>使用</w:t>
      </w:r>
      <w:r w:rsidRPr="00B66177">
        <w:rPr>
          <w:rFonts w:hint="eastAsia"/>
          <w:szCs w:val="21"/>
        </w:rPr>
        <w:t>-svgconvert</w:t>
      </w:r>
      <w:r w:rsidRPr="00B66177">
        <w:rPr>
          <w:rFonts w:hint="eastAsia"/>
          <w:szCs w:val="21"/>
        </w:rPr>
        <w:t>选项允许呈现</w:t>
      </w:r>
      <w:r w:rsidRPr="00B66177">
        <w:rPr>
          <w:rFonts w:hint="eastAsia"/>
          <w:szCs w:val="21"/>
        </w:rPr>
        <w:t>LaTeX</w:t>
      </w:r>
      <w:r w:rsidRPr="00B66177">
        <w:rPr>
          <w:rFonts w:hint="eastAsia"/>
          <w:szCs w:val="21"/>
        </w:rPr>
        <w:t>公式。注意，字形呈现为路径，原始文本信息丢失。</w:t>
      </w:r>
    </w:p>
    <w:p w:rsidR="00B66177" w:rsidRPr="00B66177" w:rsidRDefault="00B66177" w:rsidP="00B66177">
      <w:pPr>
        <w:rPr>
          <w:szCs w:val="21"/>
        </w:rPr>
      </w:pPr>
      <w:r w:rsidRPr="00B66177">
        <w:rPr>
          <w:rFonts w:hint="eastAsia"/>
          <w:szCs w:val="21"/>
        </w:rPr>
        <w:lastRenderedPageBreak/>
        <w:t>使用</w:t>
      </w:r>
      <w:r w:rsidRPr="00B66177">
        <w:rPr>
          <w:rFonts w:hint="eastAsia"/>
          <w:szCs w:val="21"/>
        </w:rPr>
        <w:t>-d*latex*</w:t>
      </w:r>
      <w:r w:rsidRPr="00B66177">
        <w:rPr>
          <w:rFonts w:hint="eastAsia"/>
          <w:szCs w:val="21"/>
        </w:rPr>
        <w:t>设备之一生成</w:t>
      </w:r>
      <w:r w:rsidRPr="00B66177">
        <w:rPr>
          <w:rFonts w:hint="eastAsia"/>
          <w:szCs w:val="21"/>
        </w:rPr>
        <w:t>.tex</w:t>
      </w:r>
      <w:r w:rsidRPr="00B66177">
        <w:rPr>
          <w:rFonts w:hint="eastAsia"/>
          <w:szCs w:val="21"/>
        </w:rPr>
        <w:t>文件</w:t>
      </w:r>
      <w:r w:rsidRPr="00B66177">
        <w:rPr>
          <w:rFonts w:hint="eastAsia"/>
          <w:szCs w:val="21"/>
        </w:rPr>
        <w:t>(</w:t>
      </w:r>
      <w:r w:rsidRPr="00B66177">
        <w:rPr>
          <w:rFonts w:hint="eastAsia"/>
          <w:szCs w:val="21"/>
        </w:rPr>
        <w:t>加上支持的</w:t>
      </w:r>
      <w:r w:rsidRPr="00B66177">
        <w:rPr>
          <w:rFonts w:hint="eastAsia"/>
          <w:szCs w:val="21"/>
        </w:rPr>
        <w:t>.eps</w:t>
      </w:r>
      <w:r w:rsidRPr="00B66177">
        <w:rPr>
          <w:rFonts w:hint="eastAsia"/>
          <w:szCs w:val="21"/>
        </w:rPr>
        <w:t>或</w:t>
      </w:r>
      <w:r w:rsidRPr="00B66177">
        <w:rPr>
          <w:rFonts w:hint="eastAsia"/>
          <w:szCs w:val="21"/>
        </w:rPr>
        <w:t>.pdf</w:t>
      </w:r>
      <w:r w:rsidRPr="00B66177">
        <w:rPr>
          <w:rFonts w:hint="eastAsia"/>
          <w:szCs w:val="21"/>
        </w:rPr>
        <w:t>文件</w:t>
      </w:r>
      <w:r w:rsidRPr="00B66177">
        <w:rPr>
          <w:rFonts w:hint="eastAsia"/>
          <w:szCs w:val="21"/>
        </w:rPr>
        <w:t>)</w:t>
      </w:r>
      <w:r w:rsidRPr="00B66177">
        <w:rPr>
          <w:rFonts w:hint="eastAsia"/>
          <w:szCs w:val="21"/>
        </w:rPr>
        <w:t>，由外部</w:t>
      </w:r>
      <w:r w:rsidRPr="00B66177">
        <w:rPr>
          <w:rFonts w:hint="eastAsia"/>
          <w:szCs w:val="21"/>
        </w:rPr>
        <w:t>latex</w:t>
      </w:r>
      <w:r w:rsidRPr="00B66177">
        <w:rPr>
          <w:rFonts w:hint="eastAsia"/>
          <w:szCs w:val="21"/>
        </w:rPr>
        <w:t>引擎进一步处理。注意，</w:t>
      </w:r>
      <w:r w:rsidRPr="00B66177">
        <w:rPr>
          <w:rFonts w:hint="eastAsia"/>
          <w:szCs w:val="21"/>
        </w:rPr>
        <w:t>print</w:t>
      </w:r>
      <w:r w:rsidRPr="00B66177">
        <w:rPr>
          <w:rFonts w:hint="eastAsia"/>
          <w:szCs w:val="21"/>
        </w:rPr>
        <w:t>函数首先将所有字符串的解释器设置为</w:t>
      </w:r>
      <w:r w:rsidRPr="00B66177">
        <w:rPr>
          <w:rFonts w:hint="eastAsia"/>
          <w:szCs w:val="21"/>
        </w:rPr>
        <w:t>"latex"</w:t>
      </w:r>
      <w:r w:rsidRPr="00B66177">
        <w:rPr>
          <w:rFonts w:hint="eastAsia"/>
          <w:szCs w:val="21"/>
        </w:rPr>
        <w:t>，这意味着所有字符串必须是有效的</w:t>
      </w:r>
      <w:r w:rsidRPr="00B66177">
        <w:rPr>
          <w:rFonts w:hint="eastAsia"/>
          <w:szCs w:val="21"/>
        </w:rPr>
        <w:t>latex</w:t>
      </w:r>
      <w:r w:rsidRPr="00B66177">
        <w:rPr>
          <w:rFonts w:hint="eastAsia"/>
          <w:szCs w:val="21"/>
        </w:rPr>
        <w:t>字符串。</w:t>
      </w:r>
    </w:p>
    <w:p w:rsidR="00B66177" w:rsidRDefault="00B66177" w:rsidP="00B66177">
      <w:pPr>
        <w:rPr>
          <w:szCs w:val="21"/>
        </w:rPr>
      </w:pPr>
      <w:r w:rsidRPr="00B66177">
        <w:rPr>
          <w:rFonts w:hint="eastAsia"/>
          <w:szCs w:val="21"/>
        </w:rPr>
        <w:t>使用</w:t>
      </w:r>
      <w:r w:rsidRPr="00B66177">
        <w:rPr>
          <w:rFonts w:hint="eastAsia"/>
          <w:szCs w:val="21"/>
        </w:rPr>
        <w:t>-dpdflatexstandalone</w:t>
      </w:r>
      <w:r w:rsidRPr="00B66177">
        <w:rPr>
          <w:rFonts w:hint="eastAsia"/>
          <w:szCs w:val="21"/>
        </w:rPr>
        <w:t>选项显示文本打印功能的完整示例如下</w:t>
      </w:r>
      <w:r w:rsidRPr="00B66177">
        <w:rPr>
          <w:rFonts w:hint="eastAsia"/>
          <w:szCs w:val="21"/>
        </w:rPr>
        <w:t>:</w:t>
      </w:r>
    </w:p>
    <w:p w:rsidR="00B66177" w:rsidRPr="00B66177" w:rsidRDefault="00B66177" w:rsidP="00482B3C">
      <w:pPr>
        <w:spacing w:before="0" w:after="0"/>
        <w:ind w:leftChars="200" w:left="420"/>
        <w:rPr>
          <w:szCs w:val="21"/>
        </w:rPr>
      </w:pPr>
      <w:r w:rsidRPr="00B66177">
        <w:rPr>
          <w:szCs w:val="21"/>
        </w:rPr>
        <w:t>x = 0:0.01:3;</w:t>
      </w:r>
    </w:p>
    <w:p w:rsidR="00B66177" w:rsidRPr="00B66177" w:rsidRDefault="00B66177" w:rsidP="00482B3C">
      <w:pPr>
        <w:spacing w:before="0" w:after="0"/>
        <w:ind w:leftChars="200" w:left="420"/>
        <w:rPr>
          <w:szCs w:val="21"/>
        </w:rPr>
      </w:pPr>
      <w:r w:rsidRPr="00B66177">
        <w:rPr>
          <w:szCs w:val="21"/>
        </w:rPr>
        <w:t>hf = figure ();</w:t>
      </w:r>
    </w:p>
    <w:p w:rsidR="00B66177" w:rsidRPr="00B66177" w:rsidRDefault="00B66177" w:rsidP="00482B3C">
      <w:pPr>
        <w:spacing w:before="0" w:after="0"/>
        <w:ind w:leftChars="200" w:left="420"/>
        <w:rPr>
          <w:szCs w:val="21"/>
        </w:rPr>
      </w:pPr>
      <w:r w:rsidRPr="00B66177">
        <w:rPr>
          <w:szCs w:val="21"/>
        </w:rPr>
        <w:t>plot (x, erf (x));</w:t>
      </w:r>
    </w:p>
    <w:p w:rsidR="00B66177" w:rsidRPr="00B66177" w:rsidRDefault="00B66177" w:rsidP="00482B3C">
      <w:pPr>
        <w:spacing w:before="0" w:after="0"/>
        <w:ind w:leftChars="200" w:left="420"/>
        <w:rPr>
          <w:szCs w:val="21"/>
        </w:rPr>
      </w:pPr>
      <w:r w:rsidRPr="00B66177">
        <w:rPr>
          <w:szCs w:val="21"/>
        </w:rPr>
        <w:t>hold on;</w:t>
      </w:r>
    </w:p>
    <w:p w:rsidR="00B66177" w:rsidRPr="00B66177" w:rsidRDefault="00B66177" w:rsidP="00482B3C">
      <w:pPr>
        <w:spacing w:before="0" w:after="0"/>
        <w:ind w:leftChars="200" w:left="420"/>
        <w:rPr>
          <w:szCs w:val="21"/>
        </w:rPr>
      </w:pPr>
      <w:r w:rsidRPr="00B66177">
        <w:rPr>
          <w:szCs w:val="21"/>
        </w:rPr>
        <w:t>plot (x, x, "r");</w:t>
      </w:r>
    </w:p>
    <w:p w:rsidR="00B66177" w:rsidRPr="00B66177" w:rsidRDefault="00B66177" w:rsidP="00482B3C">
      <w:pPr>
        <w:spacing w:before="0" w:after="0"/>
        <w:ind w:leftChars="200" w:left="420"/>
        <w:rPr>
          <w:szCs w:val="21"/>
        </w:rPr>
      </w:pPr>
      <w:r w:rsidRPr="00B66177">
        <w:rPr>
          <w:szCs w:val="21"/>
        </w:rPr>
        <w:t>axis ([0, 3, 0, 1]);</w:t>
      </w:r>
    </w:p>
    <w:p w:rsidR="00B66177" w:rsidRPr="00B66177" w:rsidRDefault="00B66177" w:rsidP="00482B3C">
      <w:pPr>
        <w:spacing w:before="0" w:after="0"/>
        <w:ind w:leftChars="200" w:left="420"/>
        <w:rPr>
          <w:szCs w:val="21"/>
        </w:rPr>
      </w:pPr>
      <w:r w:rsidRPr="00B66177">
        <w:rPr>
          <w:szCs w:val="21"/>
        </w:rPr>
        <w:t>text (0.65, 0.6175, ...</w:t>
      </w:r>
    </w:p>
    <w:p w:rsidR="00B66177" w:rsidRPr="00B66177" w:rsidRDefault="00B66177" w:rsidP="00482B3C">
      <w:pPr>
        <w:spacing w:before="0" w:after="0"/>
        <w:ind w:leftChars="200" w:left="420"/>
        <w:rPr>
          <w:szCs w:val="21"/>
        </w:rPr>
      </w:pPr>
      <w:r w:rsidRPr="00B66177">
        <w:rPr>
          <w:szCs w:val="21"/>
        </w:rPr>
        <w:t xml:space="preserve">      ['$\displaystyle\leftarrow x = {2 \over \sqrt{\pi}}' ...</w:t>
      </w:r>
    </w:p>
    <w:p w:rsidR="00B66177" w:rsidRPr="00B66177" w:rsidRDefault="00B66177" w:rsidP="00482B3C">
      <w:pPr>
        <w:spacing w:before="0" w:after="0"/>
        <w:ind w:leftChars="200" w:left="420"/>
        <w:rPr>
          <w:szCs w:val="21"/>
        </w:rPr>
      </w:pPr>
      <w:r w:rsidRPr="00B66177">
        <w:rPr>
          <w:szCs w:val="21"/>
        </w:rPr>
        <w:t xml:space="preserve">       '\int_{0}^{x} e^{-t^2} dt = 0.6175$'],</w:t>
      </w:r>
    </w:p>
    <w:p w:rsidR="00B66177" w:rsidRPr="00B66177" w:rsidRDefault="00B66177" w:rsidP="00482B3C">
      <w:pPr>
        <w:spacing w:before="0" w:after="0"/>
        <w:ind w:leftChars="200" w:left="420"/>
        <w:rPr>
          <w:szCs w:val="21"/>
        </w:rPr>
      </w:pPr>
      <w:r w:rsidRPr="00B66177">
        <w:rPr>
          <w:szCs w:val="21"/>
        </w:rPr>
        <w:t xml:space="preserve">      "interpreter", "latex");</w:t>
      </w:r>
    </w:p>
    <w:p w:rsidR="00B66177" w:rsidRPr="00B66177" w:rsidRDefault="00B66177" w:rsidP="00482B3C">
      <w:pPr>
        <w:spacing w:before="0" w:after="0"/>
        <w:ind w:leftChars="200" w:left="420"/>
        <w:rPr>
          <w:szCs w:val="21"/>
        </w:rPr>
      </w:pPr>
      <w:r w:rsidRPr="00B66177">
        <w:rPr>
          <w:szCs w:val="21"/>
        </w:rPr>
        <w:t>xlabel ("x");</w:t>
      </w:r>
    </w:p>
    <w:p w:rsidR="00B66177" w:rsidRPr="00B66177" w:rsidRDefault="00B66177" w:rsidP="00482B3C">
      <w:pPr>
        <w:spacing w:before="0" w:after="0"/>
        <w:ind w:leftChars="200" w:left="420"/>
        <w:rPr>
          <w:szCs w:val="21"/>
        </w:rPr>
      </w:pPr>
      <w:r w:rsidRPr="00B66177">
        <w:rPr>
          <w:szCs w:val="21"/>
        </w:rPr>
        <w:t>ylabel ("erf (x)");</w:t>
      </w:r>
    </w:p>
    <w:p w:rsidR="00B66177" w:rsidRPr="00B66177" w:rsidRDefault="00B66177" w:rsidP="00482B3C">
      <w:pPr>
        <w:spacing w:before="0" w:after="0"/>
        <w:ind w:leftChars="200" w:left="420"/>
        <w:rPr>
          <w:szCs w:val="21"/>
        </w:rPr>
      </w:pPr>
      <w:r w:rsidRPr="00B66177">
        <w:rPr>
          <w:szCs w:val="21"/>
        </w:rPr>
        <w:t>title ("erf (x) with text annotation");</w:t>
      </w:r>
    </w:p>
    <w:p w:rsidR="00B66177" w:rsidRPr="00B66177" w:rsidRDefault="00B66177" w:rsidP="00482B3C">
      <w:pPr>
        <w:spacing w:before="0" w:after="0"/>
        <w:ind w:leftChars="200" w:left="420"/>
        <w:rPr>
          <w:szCs w:val="21"/>
        </w:rPr>
      </w:pPr>
      <w:r w:rsidRPr="00B66177">
        <w:rPr>
          <w:szCs w:val="21"/>
        </w:rPr>
        <w:t>print (hf, "plot15_7", "-dpdflatexstandalone");</w:t>
      </w:r>
    </w:p>
    <w:p w:rsidR="00B66177" w:rsidRPr="00B66177" w:rsidRDefault="00B66177" w:rsidP="00482B3C">
      <w:pPr>
        <w:spacing w:before="0" w:after="0"/>
        <w:ind w:leftChars="200" w:left="420"/>
        <w:rPr>
          <w:szCs w:val="21"/>
        </w:rPr>
      </w:pPr>
      <w:r w:rsidRPr="00B66177">
        <w:rPr>
          <w:szCs w:val="21"/>
        </w:rPr>
        <w:t>system ("pdflatex plot15_7");</w:t>
      </w:r>
    </w:p>
    <w:p w:rsidR="00B66177" w:rsidRDefault="00B66177" w:rsidP="00482B3C">
      <w:pPr>
        <w:spacing w:before="0" w:after="0"/>
        <w:ind w:leftChars="200" w:left="420"/>
        <w:rPr>
          <w:szCs w:val="21"/>
        </w:rPr>
      </w:pPr>
      <w:r w:rsidRPr="00B66177">
        <w:rPr>
          <w:szCs w:val="21"/>
        </w:rPr>
        <w:t>open plot15_7.pdf</w:t>
      </w:r>
    </w:p>
    <w:p w:rsidR="00B66177" w:rsidRDefault="00B66177" w:rsidP="00B66177">
      <w:pPr>
        <w:rPr>
          <w:szCs w:val="21"/>
        </w:rPr>
      </w:pPr>
      <w:r w:rsidRPr="00B66177">
        <w:rPr>
          <w:rFonts w:hint="eastAsia"/>
          <w:szCs w:val="21"/>
        </w:rPr>
        <w:t>此示例的结果如</w:t>
      </w:r>
      <w:r w:rsidRPr="00196550">
        <w:rPr>
          <w:rFonts w:hint="eastAsia"/>
          <w:szCs w:val="21"/>
          <w:highlight w:val="red"/>
        </w:rPr>
        <w:t>图</w:t>
      </w:r>
      <w:r w:rsidRPr="00B66177">
        <w:rPr>
          <w:rFonts w:hint="eastAsia"/>
          <w:szCs w:val="21"/>
        </w:rPr>
        <w:t>15.7</w:t>
      </w:r>
      <w:r w:rsidRPr="00B66177">
        <w:rPr>
          <w:rFonts w:hint="eastAsia"/>
          <w:szCs w:val="21"/>
        </w:rPr>
        <w:t>所示</w:t>
      </w:r>
    </w:p>
    <w:p w:rsidR="00B66177" w:rsidRDefault="00B66177" w:rsidP="00B66177">
      <w:pPr>
        <w:rPr>
          <w:szCs w:val="21"/>
        </w:rPr>
      </w:pPr>
      <w:r>
        <w:rPr>
          <w:noProof/>
        </w:rPr>
        <w:drawing>
          <wp:inline distT="0" distB="0" distL="0" distR="0">
            <wp:extent cx="5274310" cy="3692017"/>
            <wp:effectExtent l="0" t="0" r="2540" b="3810"/>
            <wp:docPr id="9" name="图片 9" desc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tend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B66177" w:rsidRDefault="00B66177" w:rsidP="00B66177">
      <w:pPr>
        <w:rPr>
          <w:szCs w:val="21"/>
        </w:rPr>
      </w:pPr>
      <w:r w:rsidRPr="00B66177">
        <w:rPr>
          <w:rFonts w:hint="eastAsia"/>
          <w:szCs w:val="21"/>
        </w:rPr>
        <w:t>图</w:t>
      </w:r>
      <w:r w:rsidRPr="00B66177">
        <w:rPr>
          <w:rFonts w:hint="eastAsia"/>
          <w:szCs w:val="21"/>
        </w:rPr>
        <w:t>15.7:</w:t>
      </w:r>
      <w:r w:rsidRPr="00B66177">
        <w:rPr>
          <w:rFonts w:hint="eastAsia"/>
          <w:szCs w:val="21"/>
        </w:rPr>
        <w:t>使用</w:t>
      </w:r>
      <w:r w:rsidRPr="00B66177">
        <w:rPr>
          <w:rFonts w:hint="eastAsia"/>
          <w:szCs w:val="21"/>
        </w:rPr>
        <w:t>-dpdflatexstandalone</w:t>
      </w:r>
      <w:r w:rsidRPr="00B66177">
        <w:rPr>
          <w:rFonts w:hint="eastAsia"/>
          <w:szCs w:val="21"/>
        </w:rPr>
        <w:t>包含文本的示例</w:t>
      </w:r>
    </w:p>
    <w:p w:rsidR="00B66177" w:rsidRPr="00B66177" w:rsidRDefault="00B66177" w:rsidP="00482B3C">
      <w:pPr>
        <w:spacing w:before="0" w:after="0"/>
        <w:rPr>
          <w:szCs w:val="21"/>
        </w:rPr>
      </w:pPr>
      <w:r w:rsidRPr="00B66177">
        <w:rPr>
          <w:szCs w:val="21"/>
        </w:rPr>
        <w:t>: print ()</w:t>
      </w:r>
    </w:p>
    <w:p w:rsidR="00B66177" w:rsidRPr="00B66177" w:rsidRDefault="00B66177" w:rsidP="00482B3C">
      <w:pPr>
        <w:spacing w:before="0" w:after="0"/>
        <w:rPr>
          <w:szCs w:val="21"/>
        </w:rPr>
      </w:pPr>
      <w:r w:rsidRPr="00B66177">
        <w:rPr>
          <w:szCs w:val="21"/>
        </w:rPr>
        <w:t>: print (options)</w:t>
      </w:r>
    </w:p>
    <w:p w:rsidR="00B66177" w:rsidRPr="00B66177" w:rsidRDefault="00B66177" w:rsidP="00482B3C">
      <w:pPr>
        <w:spacing w:before="0" w:after="0"/>
        <w:rPr>
          <w:szCs w:val="21"/>
        </w:rPr>
      </w:pPr>
      <w:r w:rsidRPr="00B66177">
        <w:rPr>
          <w:szCs w:val="21"/>
        </w:rPr>
        <w:lastRenderedPageBreak/>
        <w:t>: print (filename, options)</w:t>
      </w:r>
    </w:p>
    <w:p w:rsidR="00B66177" w:rsidRPr="00B66177" w:rsidRDefault="00B66177" w:rsidP="00482B3C">
      <w:pPr>
        <w:spacing w:before="0" w:after="0"/>
        <w:rPr>
          <w:szCs w:val="21"/>
        </w:rPr>
      </w:pPr>
      <w:r w:rsidRPr="00B66177">
        <w:rPr>
          <w:szCs w:val="21"/>
        </w:rPr>
        <w:t>: print (hfig, …)</w:t>
      </w:r>
    </w:p>
    <w:p w:rsidR="00B66177" w:rsidRDefault="00B66177" w:rsidP="00482B3C">
      <w:pPr>
        <w:spacing w:before="0" w:after="0"/>
        <w:rPr>
          <w:szCs w:val="21"/>
        </w:rPr>
      </w:pPr>
      <w:r w:rsidRPr="00B66177">
        <w:rPr>
          <w:szCs w:val="21"/>
        </w:rPr>
        <w:t>: RGB = print ("-RGBImage", …)</w:t>
      </w:r>
    </w:p>
    <w:p w:rsidR="00B66177" w:rsidRPr="00B66177" w:rsidRDefault="00B66177" w:rsidP="00482B3C">
      <w:pPr>
        <w:spacing w:before="0" w:after="0"/>
        <w:ind w:leftChars="200" w:left="420"/>
        <w:rPr>
          <w:szCs w:val="21"/>
        </w:rPr>
      </w:pPr>
      <w:r w:rsidRPr="00B66177">
        <w:rPr>
          <w:rFonts w:hint="eastAsia"/>
          <w:szCs w:val="21"/>
        </w:rPr>
        <w:t>对要打印的图形进行格式化，然后将其保存到文件、发送到打印机或返回</w:t>
      </w:r>
      <w:r w:rsidRPr="00B66177">
        <w:rPr>
          <w:rFonts w:hint="eastAsia"/>
          <w:szCs w:val="21"/>
        </w:rPr>
        <w:t>RGB</w:t>
      </w:r>
      <w:r w:rsidRPr="00B66177">
        <w:rPr>
          <w:rFonts w:hint="eastAsia"/>
          <w:szCs w:val="21"/>
        </w:rPr>
        <w:t>图像。</w:t>
      </w:r>
    </w:p>
    <w:p w:rsidR="00B66177" w:rsidRPr="00B66177" w:rsidRDefault="00B66177" w:rsidP="00482B3C">
      <w:pPr>
        <w:spacing w:before="0" w:after="0"/>
        <w:ind w:leftChars="200" w:left="420"/>
        <w:rPr>
          <w:szCs w:val="21"/>
        </w:rPr>
      </w:pPr>
      <w:r w:rsidRPr="00B66177">
        <w:rPr>
          <w:rFonts w:hint="eastAsia"/>
          <w:szCs w:val="21"/>
        </w:rPr>
        <w:t>Filename</w:t>
      </w:r>
      <w:r w:rsidRPr="00B66177">
        <w:rPr>
          <w:rFonts w:hint="eastAsia"/>
          <w:szCs w:val="21"/>
        </w:rPr>
        <w:t>定义输出文件的名称。如果文件名没有后缀，则从指定的设备推断出一个并附加到文件名。当文件名和“</w:t>
      </w:r>
      <w:r w:rsidRPr="00B66177">
        <w:rPr>
          <w:rFonts w:hint="eastAsia"/>
          <w:szCs w:val="21"/>
        </w:rPr>
        <w:t>-RGBImage</w:t>
      </w:r>
      <w:r w:rsidRPr="00B66177">
        <w:rPr>
          <w:rFonts w:hint="eastAsia"/>
          <w:szCs w:val="21"/>
        </w:rPr>
        <w:t>”选项都不存在时，输出将被发送到打印机。各种选项和文件名参数可以以任何顺序给出，除了图形句柄参数</w:t>
      </w:r>
      <w:r w:rsidRPr="00B66177">
        <w:rPr>
          <w:rFonts w:hint="eastAsia"/>
          <w:szCs w:val="21"/>
        </w:rPr>
        <w:t>hfig</w:t>
      </w:r>
      <w:r w:rsidRPr="00B66177">
        <w:rPr>
          <w:rFonts w:hint="eastAsia"/>
          <w:szCs w:val="21"/>
        </w:rPr>
        <w:t>，如果它出现，则必须在第一个。</w:t>
      </w:r>
    </w:p>
    <w:p w:rsidR="00B66177" w:rsidRDefault="00B66177" w:rsidP="00482B3C">
      <w:pPr>
        <w:spacing w:before="0" w:after="0"/>
        <w:ind w:leftChars="200" w:left="420"/>
        <w:rPr>
          <w:szCs w:val="21"/>
        </w:rPr>
      </w:pPr>
      <w:r w:rsidRPr="00B66177">
        <w:rPr>
          <w:rFonts w:hint="eastAsia"/>
          <w:szCs w:val="21"/>
        </w:rPr>
        <w:t>示例</w:t>
      </w:r>
      <w:r w:rsidRPr="00B66177">
        <w:rPr>
          <w:rFonts w:hint="eastAsia"/>
          <w:szCs w:val="21"/>
        </w:rPr>
        <w:t>:</w:t>
      </w:r>
      <w:r w:rsidRPr="00B66177">
        <w:rPr>
          <w:rFonts w:hint="eastAsia"/>
          <w:szCs w:val="21"/>
        </w:rPr>
        <w:t>使用</w:t>
      </w:r>
      <w:r w:rsidRPr="00B66177">
        <w:rPr>
          <w:rFonts w:hint="eastAsia"/>
          <w:szCs w:val="21"/>
        </w:rPr>
        <w:t>PDF</w:t>
      </w:r>
      <w:r w:rsidRPr="00B66177">
        <w:rPr>
          <w:rFonts w:hint="eastAsia"/>
          <w:szCs w:val="21"/>
        </w:rPr>
        <w:t>和</w:t>
      </w:r>
      <w:r w:rsidRPr="00B66177">
        <w:rPr>
          <w:rFonts w:hint="eastAsia"/>
          <w:szCs w:val="21"/>
        </w:rPr>
        <w:t>JPEG</w:t>
      </w:r>
      <w:r w:rsidRPr="00B66177">
        <w:rPr>
          <w:rFonts w:hint="eastAsia"/>
          <w:szCs w:val="21"/>
        </w:rPr>
        <w:t>格式打印到文件。</w:t>
      </w:r>
    </w:p>
    <w:p w:rsidR="00B66177" w:rsidRPr="00B66177" w:rsidRDefault="00B66177" w:rsidP="00482B3C">
      <w:pPr>
        <w:spacing w:before="0" w:after="0"/>
        <w:ind w:leftChars="400" w:left="840"/>
        <w:rPr>
          <w:szCs w:val="21"/>
        </w:rPr>
      </w:pPr>
      <w:r w:rsidRPr="00B66177">
        <w:rPr>
          <w:szCs w:val="21"/>
        </w:rPr>
        <w:t>figure (1);</w:t>
      </w:r>
    </w:p>
    <w:p w:rsidR="00B66177" w:rsidRPr="00B66177" w:rsidRDefault="00B66177" w:rsidP="00482B3C">
      <w:pPr>
        <w:spacing w:before="0" w:after="0"/>
        <w:ind w:leftChars="400" w:left="840"/>
        <w:rPr>
          <w:szCs w:val="21"/>
        </w:rPr>
      </w:pPr>
      <w:r w:rsidRPr="00B66177">
        <w:rPr>
          <w:szCs w:val="21"/>
        </w:rPr>
        <w:t>clf ();</w:t>
      </w:r>
    </w:p>
    <w:p w:rsidR="00B66177" w:rsidRPr="00B66177" w:rsidRDefault="00B66177" w:rsidP="00482B3C">
      <w:pPr>
        <w:spacing w:before="0" w:after="0"/>
        <w:ind w:leftChars="400" w:left="840"/>
        <w:rPr>
          <w:szCs w:val="21"/>
        </w:rPr>
      </w:pPr>
      <w:r w:rsidRPr="00B66177">
        <w:rPr>
          <w:szCs w:val="21"/>
        </w:rPr>
        <w:t>surf (peaks);</w:t>
      </w:r>
    </w:p>
    <w:p w:rsidR="00B66177" w:rsidRPr="00B66177" w:rsidRDefault="00B66177" w:rsidP="00482B3C">
      <w:pPr>
        <w:spacing w:before="0" w:after="0"/>
        <w:ind w:leftChars="400" w:left="840"/>
        <w:rPr>
          <w:szCs w:val="21"/>
        </w:rPr>
      </w:pPr>
      <w:r w:rsidRPr="00B66177">
        <w:rPr>
          <w:szCs w:val="21"/>
        </w:rPr>
        <w:t>print figure1.pdf    # The extension specifies the format</w:t>
      </w:r>
    </w:p>
    <w:p w:rsidR="00B66177" w:rsidRDefault="00B66177" w:rsidP="00482B3C">
      <w:pPr>
        <w:spacing w:before="0" w:after="0"/>
        <w:ind w:leftChars="400" w:left="840"/>
        <w:rPr>
          <w:szCs w:val="21"/>
        </w:rPr>
      </w:pPr>
      <w:r w:rsidRPr="00B66177">
        <w:rPr>
          <w:szCs w:val="21"/>
        </w:rPr>
        <w:t>print -djpg figure1  # Will produce "figure1.jpg" file</w:t>
      </w:r>
    </w:p>
    <w:p w:rsidR="00B66177" w:rsidRPr="00B66177" w:rsidRDefault="00B66177" w:rsidP="00482B3C">
      <w:pPr>
        <w:spacing w:before="0" w:after="0"/>
        <w:ind w:leftChars="200" w:left="420"/>
        <w:rPr>
          <w:szCs w:val="21"/>
        </w:rPr>
      </w:pPr>
      <w:r w:rsidRPr="00B66177">
        <w:rPr>
          <w:rFonts w:hint="eastAsia"/>
          <w:szCs w:val="21"/>
        </w:rPr>
        <w:t>如果第一个参数是图形对象的句柄</w:t>
      </w:r>
      <w:r w:rsidRPr="00B66177">
        <w:rPr>
          <w:rFonts w:hint="eastAsia"/>
          <w:szCs w:val="21"/>
        </w:rPr>
        <w:t>hfig</w:t>
      </w:r>
      <w:r w:rsidRPr="00B66177">
        <w:rPr>
          <w:rFonts w:hint="eastAsia"/>
          <w:szCs w:val="21"/>
        </w:rPr>
        <w:t>，则它指定要打印的图形。默认情况下，打印</w:t>
      </w:r>
      <w:r w:rsidRPr="00B66177">
        <w:rPr>
          <w:rFonts w:hint="eastAsia"/>
          <w:szCs w:val="21"/>
        </w:rPr>
        <w:t>gcf</w:t>
      </w:r>
      <w:r w:rsidRPr="00B66177">
        <w:rPr>
          <w:rFonts w:hint="eastAsia"/>
          <w:szCs w:val="21"/>
        </w:rPr>
        <w:t>返回的当前数字。</w:t>
      </w:r>
    </w:p>
    <w:p w:rsidR="00B66177" w:rsidRDefault="00B66177" w:rsidP="00482B3C">
      <w:pPr>
        <w:spacing w:before="0" w:after="0"/>
        <w:ind w:leftChars="200" w:left="420"/>
        <w:rPr>
          <w:szCs w:val="21"/>
        </w:rPr>
      </w:pPr>
      <w:r w:rsidRPr="00B66177">
        <w:rPr>
          <w:rFonts w:hint="eastAsia"/>
          <w:szCs w:val="21"/>
        </w:rPr>
        <w:t>对于分页格式</w:t>
      </w:r>
      <w:r w:rsidRPr="00B66177">
        <w:rPr>
          <w:rFonts w:hint="eastAsia"/>
          <w:szCs w:val="21"/>
        </w:rPr>
        <w:t>(</w:t>
      </w:r>
      <w:r w:rsidRPr="00B66177">
        <w:rPr>
          <w:rFonts w:hint="eastAsia"/>
          <w:szCs w:val="21"/>
        </w:rPr>
        <w:t>例如</w:t>
      </w:r>
      <w:r w:rsidRPr="00B66177">
        <w:rPr>
          <w:rFonts w:hint="eastAsia"/>
          <w:szCs w:val="21"/>
        </w:rPr>
        <w:t>PostScript</w:t>
      </w:r>
      <w:r w:rsidRPr="00B66177">
        <w:rPr>
          <w:rFonts w:hint="eastAsia"/>
          <w:szCs w:val="21"/>
        </w:rPr>
        <w:t>和</w:t>
      </w:r>
      <w:r w:rsidRPr="00B66177">
        <w:rPr>
          <w:rFonts w:hint="eastAsia"/>
          <w:szCs w:val="21"/>
        </w:rPr>
        <w:t>PDF)</w:t>
      </w:r>
      <w:r w:rsidRPr="00B66177">
        <w:rPr>
          <w:rFonts w:hint="eastAsia"/>
          <w:szCs w:val="21"/>
        </w:rPr>
        <w:t>的输出，页面大小由图形的</w:t>
      </w:r>
      <w:r w:rsidRPr="00B66177">
        <w:rPr>
          <w:rFonts w:hint="eastAsia"/>
          <w:szCs w:val="21"/>
        </w:rPr>
        <w:t>papersize</w:t>
      </w:r>
      <w:r w:rsidRPr="00B66177">
        <w:rPr>
          <w:rFonts w:hint="eastAsia"/>
          <w:szCs w:val="21"/>
        </w:rPr>
        <w:t>属性和</w:t>
      </w:r>
      <w:r w:rsidRPr="00B66177">
        <w:rPr>
          <w:rFonts w:hint="eastAsia"/>
          <w:szCs w:val="21"/>
        </w:rPr>
        <w:t>paperunits</w:t>
      </w:r>
      <w:r w:rsidRPr="00B66177">
        <w:rPr>
          <w:rFonts w:hint="eastAsia"/>
          <w:szCs w:val="21"/>
        </w:rPr>
        <w:t>属性指定。图形在页面上的位置和大小由图形的纸张位置属性指定。页面的方向由图形的纸张方向属性指定。</w:t>
      </w:r>
    </w:p>
    <w:p w:rsidR="00B66177" w:rsidRPr="00B66177" w:rsidRDefault="00B66177" w:rsidP="00482B3C">
      <w:pPr>
        <w:spacing w:before="0" w:after="0"/>
        <w:ind w:leftChars="200" w:left="420"/>
        <w:rPr>
          <w:szCs w:val="21"/>
        </w:rPr>
      </w:pPr>
      <w:r w:rsidRPr="00B66177">
        <w:rPr>
          <w:rFonts w:hint="eastAsia"/>
          <w:szCs w:val="21"/>
        </w:rPr>
        <w:t>对于非页面格式—例如，像</w:t>
      </w:r>
      <w:r w:rsidRPr="00B66177">
        <w:rPr>
          <w:rFonts w:hint="eastAsia"/>
          <w:szCs w:val="21"/>
        </w:rPr>
        <w:t>jpeg</w:t>
      </w:r>
      <w:r w:rsidRPr="00B66177">
        <w:rPr>
          <w:rFonts w:hint="eastAsia"/>
          <w:szCs w:val="21"/>
        </w:rPr>
        <w:t>这样的图像格式—输出的宽度和高度由图形的</w:t>
      </w:r>
      <w:r w:rsidRPr="00B66177">
        <w:rPr>
          <w:rFonts w:hint="eastAsia"/>
          <w:szCs w:val="21"/>
        </w:rPr>
        <w:t>paperposition(3:4)</w:t>
      </w:r>
      <w:r w:rsidRPr="00B66177">
        <w:rPr>
          <w:rFonts w:hint="eastAsia"/>
          <w:szCs w:val="21"/>
        </w:rPr>
        <w:t>属性值指定。</w:t>
      </w:r>
    </w:p>
    <w:p w:rsidR="00B66177" w:rsidRDefault="00B66177" w:rsidP="00482B3C">
      <w:pPr>
        <w:spacing w:before="0" w:after="0"/>
        <w:ind w:leftChars="200" w:left="420"/>
        <w:rPr>
          <w:szCs w:val="21"/>
        </w:rPr>
      </w:pPr>
      <w:r w:rsidRPr="00B66177">
        <w:rPr>
          <w:rFonts w:hint="eastAsia"/>
          <w:szCs w:val="21"/>
        </w:rPr>
        <w:t>print</w:t>
      </w:r>
      <w:r w:rsidRPr="00B66177">
        <w:rPr>
          <w:rFonts w:hint="eastAsia"/>
          <w:szCs w:val="21"/>
        </w:rPr>
        <w:t>命令支持许多选项</w:t>
      </w:r>
      <w:r w:rsidRPr="00B66177">
        <w:rPr>
          <w:rFonts w:hint="eastAsia"/>
          <w:szCs w:val="21"/>
        </w:rPr>
        <w:t>:</w:t>
      </w:r>
    </w:p>
    <w:p w:rsidR="00B66177" w:rsidRDefault="00B66177" w:rsidP="00482B3C">
      <w:pPr>
        <w:spacing w:before="0" w:after="0"/>
        <w:ind w:leftChars="200" w:left="420"/>
        <w:rPr>
          <w:szCs w:val="21"/>
        </w:rPr>
      </w:pPr>
      <w:r w:rsidRPr="00B66177">
        <w:rPr>
          <w:szCs w:val="21"/>
        </w:rPr>
        <w:t>-fh</w:t>
      </w:r>
    </w:p>
    <w:p w:rsidR="00B66177" w:rsidRPr="00B66177" w:rsidRDefault="00B66177" w:rsidP="00482B3C">
      <w:pPr>
        <w:spacing w:before="0" w:after="0"/>
        <w:ind w:leftChars="400" w:left="840"/>
        <w:rPr>
          <w:szCs w:val="21"/>
        </w:rPr>
      </w:pPr>
      <w:r w:rsidRPr="00B66177">
        <w:rPr>
          <w:rFonts w:hint="eastAsia"/>
          <w:szCs w:val="21"/>
        </w:rPr>
        <w:t>指定要打印的图形的手柄</w:t>
      </w:r>
      <w:r w:rsidRPr="00B66177">
        <w:rPr>
          <w:rFonts w:hint="eastAsia"/>
          <w:szCs w:val="21"/>
        </w:rPr>
        <w:t>h</w:t>
      </w:r>
      <w:r w:rsidRPr="00B66177">
        <w:rPr>
          <w:rFonts w:hint="eastAsia"/>
          <w:szCs w:val="21"/>
        </w:rPr>
        <w:t>。</w:t>
      </w:r>
    </w:p>
    <w:p w:rsidR="00B66177" w:rsidRDefault="00B66177" w:rsidP="00482B3C">
      <w:pPr>
        <w:spacing w:before="0" w:after="0"/>
        <w:ind w:leftChars="400" w:left="840"/>
        <w:rPr>
          <w:szCs w:val="21"/>
        </w:rPr>
      </w:pPr>
      <w:r w:rsidRPr="00B66177">
        <w:rPr>
          <w:rFonts w:hint="eastAsia"/>
          <w:szCs w:val="21"/>
        </w:rPr>
        <w:t>示例</w:t>
      </w:r>
      <w:r w:rsidRPr="00B66177">
        <w:rPr>
          <w:rFonts w:hint="eastAsia"/>
          <w:szCs w:val="21"/>
        </w:rPr>
        <w:t>:</w:t>
      </w:r>
      <w:r w:rsidRPr="00B66177">
        <w:rPr>
          <w:rFonts w:hint="eastAsia"/>
          <w:szCs w:val="21"/>
        </w:rPr>
        <w:t>打印图</w:t>
      </w:r>
      <w:r w:rsidRPr="00B66177">
        <w:rPr>
          <w:rFonts w:hint="eastAsia"/>
          <w:szCs w:val="21"/>
        </w:rPr>
        <w:t>1</w:t>
      </w:r>
      <w:r w:rsidRPr="00B66177">
        <w:rPr>
          <w:rFonts w:hint="eastAsia"/>
          <w:szCs w:val="21"/>
        </w:rPr>
        <w:t>。</w:t>
      </w:r>
    </w:p>
    <w:p w:rsidR="00B66177" w:rsidRPr="00B66177" w:rsidRDefault="00B66177" w:rsidP="00482B3C">
      <w:pPr>
        <w:spacing w:before="0" w:after="0"/>
        <w:ind w:leftChars="400" w:left="840"/>
        <w:rPr>
          <w:szCs w:val="21"/>
        </w:rPr>
      </w:pPr>
      <w:r w:rsidRPr="00B66177">
        <w:rPr>
          <w:szCs w:val="21"/>
        </w:rPr>
        <w:t>figure (1);</w:t>
      </w:r>
    </w:p>
    <w:p w:rsidR="00B66177" w:rsidRPr="00B66177" w:rsidRDefault="00B66177" w:rsidP="00482B3C">
      <w:pPr>
        <w:spacing w:before="0" w:after="0"/>
        <w:ind w:leftChars="400" w:left="840"/>
        <w:rPr>
          <w:szCs w:val="21"/>
        </w:rPr>
      </w:pPr>
      <w:r w:rsidRPr="00B66177">
        <w:rPr>
          <w:szCs w:val="21"/>
        </w:rPr>
        <w:t>clf ();</w:t>
      </w:r>
    </w:p>
    <w:p w:rsidR="00B66177" w:rsidRPr="00B66177" w:rsidRDefault="00B66177" w:rsidP="00482B3C">
      <w:pPr>
        <w:spacing w:before="0" w:after="0"/>
        <w:ind w:leftChars="400" w:left="840"/>
        <w:rPr>
          <w:szCs w:val="21"/>
        </w:rPr>
      </w:pPr>
      <w:r w:rsidRPr="00B66177">
        <w:rPr>
          <w:szCs w:val="21"/>
        </w:rPr>
        <w:t>surf (peaks);</w:t>
      </w:r>
    </w:p>
    <w:p w:rsidR="00B66177" w:rsidRPr="00B66177" w:rsidRDefault="00B66177" w:rsidP="00482B3C">
      <w:pPr>
        <w:spacing w:before="0" w:after="0"/>
        <w:ind w:leftChars="400" w:left="840"/>
        <w:rPr>
          <w:szCs w:val="21"/>
        </w:rPr>
      </w:pPr>
      <w:r w:rsidRPr="00B66177">
        <w:rPr>
          <w:szCs w:val="21"/>
        </w:rPr>
        <w:t>figure (2);</w:t>
      </w:r>
    </w:p>
    <w:p w:rsidR="00B66177" w:rsidRPr="00B66177" w:rsidRDefault="00B66177" w:rsidP="00482B3C">
      <w:pPr>
        <w:spacing w:before="0" w:after="0"/>
        <w:ind w:leftChars="400" w:left="840"/>
        <w:rPr>
          <w:szCs w:val="21"/>
        </w:rPr>
      </w:pPr>
      <w:r w:rsidRPr="00B66177">
        <w:rPr>
          <w:szCs w:val="21"/>
        </w:rPr>
        <w:t>print -f1 figure1.pdf</w:t>
      </w:r>
    </w:p>
    <w:p w:rsidR="00B66177" w:rsidRPr="00B66177" w:rsidRDefault="00B66177" w:rsidP="00482B3C">
      <w:pPr>
        <w:spacing w:before="0" w:after="0"/>
        <w:ind w:leftChars="400" w:left="840"/>
        <w:rPr>
          <w:szCs w:val="21"/>
        </w:rPr>
      </w:pPr>
      <w:r w:rsidRPr="00B66177">
        <w:rPr>
          <w:szCs w:val="21"/>
        </w:rPr>
        <w:t>## Equivalent functional form:</w:t>
      </w:r>
    </w:p>
    <w:p w:rsidR="00B66177" w:rsidRDefault="00B66177" w:rsidP="00482B3C">
      <w:pPr>
        <w:spacing w:before="0" w:after="0"/>
        <w:ind w:leftChars="400" w:left="840"/>
        <w:rPr>
          <w:szCs w:val="21"/>
        </w:rPr>
      </w:pPr>
      <w:r w:rsidRPr="00B66177">
        <w:rPr>
          <w:szCs w:val="21"/>
        </w:rPr>
        <w:t>print (1, "figure1.pdf")</w:t>
      </w:r>
    </w:p>
    <w:p w:rsidR="00B66177" w:rsidRDefault="00B66177" w:rsidP="00482B3C">
      <w:pPr>
        <w:spacing w:before="0" w:after="0"/>
        <w:ind w:leftChars="200" w:left="420"/>
        <w:rPr>
          <w:szCs w:val="21"/>
        </w:rPr>
      </w:pPr>
      <w:r w:rsidRPr="00B66177">
        <w:rPr>
          <w:szCs w:val="21"/>
        </w:rPr>
        <w:t>-Pprinter</w:t>
      </w:r>
    </w:p>
    <w:p w:rsidR="00B66177" w:rsidRPr="00B66177" w:rsidRDefault="00B66177" w:rsidP="00482B3C">
      <w:pPr>
        <w:spacing w:before="0" w:after="0"/>
        <w:ind w:leftChars="400" w:left="840"/>
        <w:rPr>
          <w:szCs w:val="21"/>
        </w:rPr>
      </w:pPr>
      <w:r w:rsidRPr="00B66177">
        <w:rPr>
          <w:rFonts w:hint="eastAsia"/>
          <w:szCs w:val="21"/>
        </w:rPr>
        <w:t>如果没有指定文件名，则设置发送绘图的打印机名称。</w:t>
      </w:r>
    </w:p>
    <w:p w:rsidR="00B66177" w:rsidRDefault="00B66177" w:rsidP="00482B3C">
      <w:pPr>
        <w:spacing w:before="0" w:after="0"/>
        <w:ind w:leftChars="400" w:left="840"/>
        <w:rPr>
          <w:szCs w:val="21"/>
        </w:rPr>
      </w:pPr>
      <w:r w:rsidRPr="00B66177">
        <w:rPr>
          <w:rFonts w:hint="eastAsia"/>
          <w:szCs w:val="21"/>
        </w:rPr>
        <w:t>示例</w:t>
      </w:r>
      <w:r w:rsidRPr="00B66177">
        <w:rPr>
          <w:rFonts w:hint="eastAsia"/>
          <w:szCs w:val="21"/>
        </w:rPr>
        <w:t>:</w:t>
      </w:r>
      <w:r w:rsidRPr="00B66177">
        <w:rPr>
          <w:rFonts w:hint="eastAsia"/>
          <w:szCs w:val="21"/>
        </w:rPr>
        <w:t>使用</w:t>
      </w:r>
      <w:r w:rsidRPr="00B66177">
        <w:rPr>
          <w:rFonts w:hint="eastAsia"/>
          <w:szCs w:val="21"/>
        </w:rPr>
        <w:t>PostScript</w:t>
      </w:r>
      <w:r w:rsidRPr="00B66177">
        <w:rPr>
          <w:rFonts w:hint="eastAsia"/>
          <w:szCs w:val="21"/>
        </w:rPr>
        <w:t>格式打印到名为</w:t>
      </w:r>
      <w:r w:rsidRPr="00B66177">
        <w:rPr>
          <w:rFonts w:hint="eastAsia"/>
          <w:szCs w:val="21"/>
        </w:rPr>
        <w:t>PS_printer</w:t>
      </w:r>
      <w:r w:rsidRPr="00B66177">
        <w:rPr>
          <w:rFonts w:hint="eastAsia"/>
          <w:szCs w:val="21"/>
        </w:rPr>
        <w:t>的打印机。</w:t>
      </w:r>
    </w:p>
    <w:p w:rsidR="00B66177" w:rsidRPr="00B66177" w:rsidRDefault="00B66177" w:rsidP="00482B3C">
      <w:pPr>
        <w:spacing w:before="0" w:after="0"/>
        <w:ind w:leftChars="400" w:left="840"/>
        <w:rPr>
          <w:szCs w:val="21"/>
        </w:rPr>
      </w:pPr>
      <w:r w:rsidRPr="00B66177">
        <w:rPr>
          <w:szCs w:val="21"/>
        </w:rPr>
        <w:t>clf ();</w:t>
      </w:r>
    </w:p>
    <w:p w:rsidR="00B66177" w:rsidRPr="00B66177" w:rsidRDefault="00B66177" w:rsidP="00482B3C">
      <w:pPr>
        <w:spacing w:before="0" w:after="0"/>
        <w:ind w:leftChars="400" w:left="840"/>
        <w:rPr>
          <w:szCs w:val="21"/>
        </w:rPr>
      </w:pPr>
      <w:r w:rsidRPr="00B66177">
        <w:rPr>
          <w:szCs w:val="21"/>
        </w:rPr>
        <w:t>surf (peaks);</w:t>
      </w:r>
    </w:p>
    <w:p w:rsidR="00B66177" w:rsidRDefault="00B66177" w:rsidP="00482B3C">
      <w:pPr>
        <w:spacing w:before="0" w:after="0"/>
        <w:ind w:leftChars="400" w:left="840"/>
        <w:rPr>
          <w:szCs w:val="21"/>
        </w:rPr>
      </w:pPr>
      <w:r w:rsidRPr="00B66177">
        <w:rPr>
          <w:szCs w:val="21"/>
        </w:rPr>
        <w:t>print -dpswrite -PPS_printer</w:t>
      </w:r>
    </w:p>
    <w:p w:rsidR="00B66177" w:rsidRDefault="00B66177" w:rsidP="00482B3C">
      <w:pPr>
        <w:spacing w:before="0" w:after="0"/>
        <w:ind w:leftChars="200" w:left="420"/>
        <w:rPr>
          <w:szCs w:val="21"/>
        </w:rPr>
      </w:pPr>
      <w:r w:rsidRPr="00B66177">
        <w:rPr>
          <w:szCs w:val="21"/>
        </w:rPr>
        <w:t>-RGBImage</w:t>
      </w:r>
    </w:p>
    <w:p w:rsidR="00B66177" w:rsidRPr="00B66177" w:rsidRDefault="00B66177" w:rsidP="00482B3C">
      <w:pPr>
        <w:spacing w:before="0" w:after="0"/>
        <w:ind w:leftChars="400" w:left="840"/>
        <w:rPr>
          <w:szCs w:val="21"/>
        </w:rPr>
      </w:pPr>
      <w:r w:rsidRPr="00B66177">
        <w:rPr>
          <w:rFonts w:hint="eastAsia"/>
          <w:szCs w:val="21"/>
        </w:rPr>
        <w:t>返回该图形的</w:t>
      </w:r>
      <w:r w:rsidRPr="00B66177">
        <w:rPr>
          <w:rFonts w:hint="eastAsia"/>
          <w:szCs w:val="21"/>
        </w:rPr>
        <w:t xml:space="preserve">m </w:t>
      </w:r>
      <w:r w:rsidRPr="00B66177">
        <w:rPr>
          <w:rFonts w:hint="eastAsia"/>
          <w:szCs w:val="21"/>
        </w:rPr>
        <w:t>×</w:t>
      </w:r>
      <w:r w:rsidRPr="00B66177">
        <w:rPr>
          <w:rFonts w:hint="eastAsia"/>
          <w:szCs w:val="21"/>
        </w:rPr>
        <w:t xml:space="preserve"> n </w:t>
      </w:r>
      <w:r w:rsidRPr="00B66177">
        <w:rPr>
          <w:rFonts w:hint="eastAsia"/>
          <w:szCs w:val="21"/>
        </w:rPr>
        <w:t>×</w:t>
      </w:r>
      <w:r w:rsidRPr="00B66177">
        <w:rPr>
          <w:rFonts w:hint="eastAsia"/>
          <w:szCs w:val="21"/>
        </w:rPr>
        <w:t xml:space="preserve"> 3</w:t>
      </w:r>
      <w:r w:rsidRPr="00B66177">
        <w:rPr>
          <w:rFonts w:hint="eastAsia"/>
          <w:szCs w:val="21"/>
        </w:rPr>
        <w:t>的</w:t>
      </w:r>
      <w:r w:rsidRPr="00B66177">
        <w:rPr>
          <w:rFonts w:hint="eastAsia"/>
          <w:szCs w:val="21"/>
        </w:rPr>
        <w:t>RGB</w:t>
      </w:r>
      <w:r w:rsidRPr="00B66177">
        <w:rPr>
          <w:rFonts w:hint="eastAsia"/>
          <w:szCs w:val="21"/>
        </w:rPr>
        <w:t>图像。图像的大小取决于格式化选项。这类似于获取情节的屏幕截图，但格式选项可能会更改，例如分辨率或单色</w:t>
      </w:r>
      <w:r w:rsidRPr="00B66177">
        <w:rPr>
          <w:rFonts w:hint="eastAsia"/>
          <w:szCs w:val="21"/>
        </w:rPr>
        <w:t>/</w:t>
      </w:r>
      <w:r w:rsidRPr="00B66177">
        <w:rPr>
          <w:rFonts w:hint="eastAsia"/>
          <w:szCs w:val="21"/>
        </w:rPr>
        <w:t>颜色。</w:t>
      </w:r>
    </w:p>
    <w:p w:rsidR="00B66177" w:rsidRDefault="00B66177" w:rsidP="00482B3C">
      <w:pPr>
        <w:spacing w:before="0" w:after="0"/>
        <w:ind w:leftChars="400" w:left="840"/>
        <w:rPr>
          <w:szCs w:val="21"/>
        </w:rPr>
      </w:pPr>
      <w:r w:rsidRPr="00B66177">
        <w:rPr>
          <w:rFonts w:hint="eastAsia"/>
          <w:szCs w:val="21"/>
        </w:rPr>
        <w:t>示例</w:t>
      </w:r>
      <w:r w:rsidRPr="00B66177">
        <w:rPr>
          <w:rFonts w:hint="eastAsia"/>
          <w:szCs w:val="21"/>
        </w:rPr>
        <w:t>:</w:t>
      </w:r>
      <w:r w:rsidRPr="00B66177">
        <w:rPr>
          <w:rFonts w:hint="eastAsia"/>
          <w:szCs w:val="21"/>
        </w:rPr>
        <w:t>获取图形图像的像素。</w:t>
      </w:r>
    </w:p>
    <w:p w:rsidR="00B66177" w:rsidRPr="00B66177" w:rsidRDefault="00B66177" w:rsidP="00482B3C">
      <w:pPr>
        <w:spacing w:before="0" w:after="0"/>
        <w:ind w:leftChars="400" w:left="840"/>
        <w:rPr>
          <w:szCs w:val="21"/>
        </w:rPr>
      </w:pPr>
      <w:r w:rsidRPr="00B66177">
        <w:rPr>
          <w:szCs w:val="21"/>
        </w:rPr>
        <w:t>clf ();</w:t>
      </w:r>
    </w:p>
    <w:p w:rsidR="00B66177" w:rsidRPr="00B66177" w:rsidRDefault="00B66177" w:rsidP="00482B3C">
      <w:pPr>
        <w:spacing w:before="0" w:after="0"/>
        <w:ind w:leftChars="400" w:left="840"/>
        <w:rPr>
          <w:szCs w:val="21"/>
        </w:rPr>
      </w:pPr>
      <w:r w:rsidRPr="00B66177">
        <w:rPr>
          <w:szCs w:val="21"/>
        </w:rPr>
        <w:t>surf (peaks);</w:t>
      </w:r>
    </w:p>
    <w:p w:rsidR="00B66177" w:rsidRDefault="00B66177" w:rsidP="00482B3C">
      <w:pPr>
        <w:spacing w:before="0" w:after="0"/>
        <w:ind w:leftChars="400" w:left="840"/>
        <w:rPr>
          <w:szCs w:val="21"/>
        </w:rPr>
      </w:pPr>
      <w:r w:rsidRPr="00B66177">
        <w:rPr>
          <w:szCs w:val="21"/>
        </w:rPr>
        <w:t>rgb = print ("-RGBImage");</w:t>
      </w:r>
    </w:p>
    <w:p w:rsidR="00B66177" w:rsidRPr="00B66177" w:rsidRDefault="00B66177" w:rsidP="00482B3C">
      <w:pPr>
        <w:spacing w:before="0" w:after="0"/>
        <w:ind w:leftChars="200" w:left="420"/>
        <w:rPr>
          <w:szCs w:val="21"/>
        </w:rPr>
      </w:pPr>
      <w:r w:rsidRPr="00B66177">
        <w:rPr>
          <w:szCs w:val="21"/>
        </w:rPr>
        <w:t>-image | -opengl</w:t>
      </w:r>
    </w:p>
    <w:p w:rsidR="00B66177" w:rsidRDefault="00B66177" w:rsidP="00482B3C">
      <w:pPr>
        <w:spacing w:before="0" w:after="0"/>
        <w:ind w:leftChars="200" w:left="420"/>
        <w:rPr>
          <w:szCs w:val="21"/>
        </w:rPr>
      </w:pPr>
      <w:r w:rsidRPr="00B66177">
        <w:rPr>
          <w:szCs w:val="21"/>
        </w:rPr>
        <w:lastRenderedPageBreak/>
        <w:t>-vector | -painters</w:t>
      </w:r>
    </w:p>
    <w:p w:rsidR="00B66177" w:rsidRDefault="00B66177" w:rsidP="00482B3C">
      <w:pPr>
        <w:spacing w:before="0" w:after="0"/>
        <w:ind w:leftChars="400" w:left="840"/>
        <w:rPr>
          <w:szCs w:val="21"/>
        </w:rPr>
      </w:pPr>
      <w:r w:rsidRPr="00B66177">
        <w:rPr>
          <w:rFonts w:hint="eastAsia"/>
          <w:szCs w:val="21"/>
        </w:rPr>
        <w:t>指定是使用基于像素的渲染器</w:t>
      </w:r>
      <w:r w:rsidRPr="00B66177">
        <w:rPr>
          <w:rFonts w:hint="eastAsia"/>
          <w:szCs w:val="21"/>
        </w:rPr>
        <w:t>(-image</w:t>
      </w:r>
      <w:r w:rsidRPr="00B66177">
        <w:rPr>
          <w:rFonts w:hint="eastAsia"/>
          <w:szCs w:val="21"/>
        </w:rPr>
        <w:t>或</w:t>
      </w:r>
      <w:r w:rsidRPr="00B66177">
        <w:rPr>
          <w:rFonts w:hint="eastAsia"/>
          <w:szCs w:val="21"/>
        </w:rPr>
        <w:t>-opengl)</w:t>
      </w:r>
      <w:r w:rsidRPr="00B66177">
        <w:rPr>
          <w:rFonts w:hint="eastAsia"/>
          <w:szCs w:val="21"/>
        </w:rPr>
        <w:t>还是基于矢量的渲染器</w:t>
      </w:r>
      <w:r w:rsidRPr="00B66177">
        <w:rPr>
          <w:rFonts w:hint="eastAsia"/>
          <w:szCs w:val="21"/>
        </w:rPr>
        <w:t>(-vector</w:t>
      </w:r>
      <w:r w:rsidRPr="00B66177">
        <w:rPr>
          <w:rFonts w:hint="eastAsia"/>
          <w:szCs w:val="21"/>
        </w:rPr>
        <w:t>或</w:t>
      </w:r>
      <w:r w:rsidRPr="00B66177">
        <w:rPr>
          <w:rFonts w:hint="eastAsia"/>
          <w:szCs w:val="21"/>
        </w:rPr>
        <w:t>-painters)</w:t>
      </w:r>
      <w:r w:rsidRPr="00B66177">
        <w:rPr>
          <w:rFonts w:hint="eastAsia"/>
          <w:szCs w:val="21"/>
        </w:rPr>
        <w:t>。这相当于改变图形的“</w:t>
      </w:r>
      <w:r w:rsidRPr="00B66177">
        <w:rPr>
          <w:rFonts w:hint="eastAsia"/>
          <w:szCs w:val="21"/>
        </w:rPr>
        <w:t>Renderer</w:t>
      </w:r>
      <w:r w:rsidRPr="00B66177">
        <w:rPr>
          <w:rFonts w:hint="eastAsia"/>
          <w:szCs w:val="21"/>
        </w:rPr>
        <w:t>”属性。当图形“</w:t>
      </w:r>
      <w:r w:rsidRPr="00B66177">
        <w:rPr>
          <w:rFonts w:hint="eastAsia"/>
          <w:szCs w:val="21"/>
        </w:rPr>
        <w:t>RendererMode</w:t>
      </w:r>
      <w:r w:rsidRPr="00B66177">
        <w:rPr>
          <w:rFonts w:hint="eastAsia"/>
          <w:szCs w:val="21"/>
        </w:rPr>
        <w:t>”属性为“</w:t>
      </w:r>
      <w:r w:rsidRPr="00B66177">
        <w:rPr>
          <w:rFonts w:hint="eastAsia"/>
          <w:szCs w:val="21"/>
        </w:rPr>
        <w:t>auto</w:t>
      </w:r>
      <w:r w:rsidRPr="00B66177">
        <w:rPr>
          <w:rFonts w:hint="eastAsia"/>
          <w:szCs w:val="21"/>
        </w:rPr>
        <w:t>”</w:t>
      </w:r>
      <w:r w:rsidRPr="00B66177">
        <w:rPr>
          <w:rFonts w:hint="eastAsia"/>
          <w:szCs w:val="21"/>
        </w:rPr>
        <w:t>(</w:t>
      </w:r>
      <w:r w:rsidRPr="00B66177">
        <w:rPr>
          <w:rFonts w:hint="eastAsia"/>
          <w:szCs w:val="21"/>
        </w:rPr>
        <w:t>默认值</w:t>
      </w:r>
      <w:r w:rsidRPr="00B66177">
        <w:rPr>
          <w:rFonts w:hint="eastAsia"/>
          <w:szCs w:val="21"/>
        </w:rPr>
        <w:t>)</w:t>
      </w:r>
      <w:r w:rsidRPr="00B66177">
        <w:rPr>
          <w:rFonts w:hint="eastAsia"/>
          <w:szCs w:val="21"/>
        </w:rPr>
        <w:t>时，</w:t>
      </w:r>
      <w:r w:rsidRPr="00B66177">
        <w:rPr>
          <w:rFonts w:hint="eastAsia"/>
          <w:szCs w:val="21"/>
        </w:rPr>
        <w:t>Octave</w:t>
      </w:r>
      <w:r w:rsidRPr="00B66177">
        <w:rPr>
          <w:rFonts w:hint="eastAsia"/>
          <w:szCs w:val="21"/>
        </w:rPr>
        <w:t>将对栅格格式</w:t>
      </w:r>
      <w:r w:rsidRPr="00B66177">
        <w:rPr>
          <w:rFonts w:hint="eastAsia"/>
          <w:szCs w:val="21"/>
        </w:rPr>
        <w:t>(</w:t>
      </w:r>
      <w:r w:rsidRPr="00B66177">
        <w:rPr>
          <w:rFonts w:hint="eastAsia"/>
          <w:szCs w:val="21"/>
        </w:rPr>
        <w:t>如</w:t>
      </w:r>
      <w:r w:rsidRPr="00B66177">
        <w:rPr>
          <w:rFonts w:hint="eastAsia"/>
          <w:szCs w:val="21"/>
        </w:rPr>
        <w:t>JPEG)</w:t>
      </w:r>
      <w:r w:rsidRPr="00B66177">
        <w:rPr>
          <w:rFonts w:hint="eastAsia"/>
          <w:szCs w:val="21"/>
        </w:rPr>
        <w:t>使用“</w:t>
      </w:r>
      <w:r w:rsidRPr="00B66177">
        <w:rPr>
          <w:rFonts w:hint="eastAsia"/>
          <w:szCs w:val="21"/>
        </w:rPr>
        <w:t>opengl</w:t>
      </w:r>
      <w:r w:rsidRPr="00B66177">
        <w:rPr>
          <w:rFonts w:hint="eastAsia"/>
          <w:szCs w:val="21"/>
        </w:rPr>
        <w:t>”渲染器，对矢量格式</w:t>
      </w:r>
      <w:r w:rsidRPr="00B66177">
        <w:rPr>
          <w:rFonts w:hint="eastAsia"/>
          <w:szCs w:val="21"/>
        </w:rPr>
        <w:t>(</w:t>
      </w:r>
      <w:r w:rsidRPr="00B66177">
        <w:rPr>
          <w:rFonts w:hint="eastAsia"/>
          <w:szCs w:val="21"/>
        </w:rPr>
        <w:t>如</w:t>
      </w:r>
      <w:r w:rsidRPr="00B66177">
        <w:rPr>
          <w:rFonts w:hint="eastAsia"/>
          <w:szCs w:val="21"/>
        </w:rPr>
        <w:t>PDF)</w:t>
      </w:r>
      <w:r w:rsidRPr="00B66177">
        <w:rPr>
          <w:rFonts w:hint="eastAsia"/>
          <w:szCs w:val="21"/>
        </w:rPr>
        <w:t>使用“</w:t>
      </w:r>
      <w:r w:rsidRPr="00B66177">
        <w:rPr>
          <w:rFonts w:hint="eastAsia"/>
          <w:szCs w:val="21"/>
        </w:rPr>
        <w:t>painter</w:t>
      </w:r>
      <w:r w:rsidRPr="00B66177">
        <w:rPr>
          <w:rFonts w:hint="eastAsia"/>
          <w:szCs w:val="21"/>
        </w:rPr>
        <w:t>”渲染器。这些选项仅支持“</w:t>
      </w:r>
      <w:r w:rsidRPr="00B66177">
        <w:rPr>
          <w:rFonts w:hint="eastAsia"/>
          <w:szCs w:val="21"/>
        </w:rPr>
        <w:t>qt</w:t>
      </w:r>
      <w:r w:rsidRPr="00B66177">
        <w:rPr>
          <w:rFonts w:hint="eastAsia"/>
          <w:szCs w:val="21"/>
        </w:rPr>
        <w:t>”图形工具包。</w:t>
      </w:r>
    </w:p>
    <w:p w:rsidR="00B66177" w:rsidRPr="00B66177" w:rsidRDefault="00B66177" w:rsidP="00482B3C">
      <w:pPr>
        <w:spacing w:before="0" w:after="0"/>
        <w:ind w:leftChars="200" w:left="420"/>
        <w:rPr>
          <w:szCs w:val="21"/>
        </w:rPr>
      </w:pPr>
      <w:r w:rsidRPr="00B66177">
        <w:rPr>
          <w:szCs w:val="21"/>
        </w:rPr>
        <w:t>-svgconvert (default)</w:t>
      </w:r>
    </w:p>
    <w:p w:rsidR="00B66177" w:rsidRDefault="00B66177" w:rsidP="00482B3C">
      <w:pPr>
        <w:spacing w:before="0" w:after="0"/>
        <w:ind w:leftChars="200" w:left="420"/>
        <w:rPr>
          <w:szCs w:val="21"/>
        </w:rPr>
      </w:pPr>
      <w:r w:rsidRPr="00B66177">
        <w:rPr>
          <w:szCs w:val="21"/>
        </w:rPr>
        <w:t>-nosvgconvert</w:t>
      </w:r>
    </w:p>
    <w:p w:rsidR="00B66177" w:rsidRDefault="00B66177" w:rsidP="00482B3C">
      <w:pPr>
        <w:spacing w:before="0" w:after="0"/>
        <w:ind w:leftChars="400" w:left="840"/>
        <w:rPr>
          <w:szCs w:val="21"/>
        </w:rPr>
      </w:pPr>
      <w:r w:rsidRPr="00B66177">
        <w:rPr>
          <w:rFonts w:hint="eastAsia"/>
          <w:szCs w:val="21"/>
        </w:rPr>
        <w:t>当使用</w:t>
      </w:r>
      <w:r w:rsidRPr="00B66177">
        <w:rPr>
          <w:rFonts w:hint="eastAsia"/>
          <w:szCs w:val="21"/>
        </w:rPr>
        <w:t>-painters</w:t>
      </w:r>
      <w:r w:rsidRPr="00B66177">
        <w:rPr>
          <w:rFonts w:hint="eastAsia"/>
          <w:szCs w:val="21"/>
        </w:rPr>
        <w:t>渲染器时，这将启用或禁用基于</w:t>
      </w:r>
      <w:r w:rsidRPr="00B66177">
        <w:rPr>
          <w:rFonts w:hint="eastAsia"/>
          <w:szCs w:val="21"/>
        </w:rPr>
        <w:t>SVG</w:t>
      </w:r>
      <w:r w:rsidRPr="00B66177">
        <w:rPr>
          <w:rFonts w:hint="eastAsia"/>
          <w:szCs w:val="21"/>
        </w:rPr>
        <w:t>的后端工具链，并具有增强的特性</w:t>
      </w:r>
      <w:r w:rsidRPr="00B66177">
        <w:rPr>
          <w:rFonts w:hint="eastAsia"/>
          <w:szCs w:val="21"/>
        </w:rPr>
        <w:t>:</w:t>
      </w:r>
    </w:p>
    <w:p w:rsidR="00B66177" w:rsidRDefault="00B66177" w:rsidP="00482B3C">
      <w:pPr>
        <w:spacing w:before="0" w:after="0"/>
        <w:ind w:leftChars="400" w:left="840"/>
        <w:rPr>
          <w:szCs w:val="21"/>
        </w:rPr>
      </w:pPr>
      <w:r w:rsidRPr="00B66177">
        <w:rPr>
          <w:szCs w:val="21"/>
        </w:rPr>
        <w:t>Font handling:</w:t>
      </w:r>
    </w:p>
    <w:p w:rsidR="00B66177" w:rsidRPr="00B66177" w:rsidRDefault="00B66177" w:rsidP="00482B3C">
      <w:pPr>
        <w:spacing w:before="0" w:after="0"/>
        <w:ind w:leftChars="600" w:left="1260"/>
        <w:rPr>
          <w:szCs w:val="21"/>
        </w:rPr>
      </w:pPr>
      <w:r w:rsidRPr="00B66177">
        <w:rPr>
          <w:rFonts w:hint="eastAsia"/>
          <w:szCs w:val="21"/>
        </w:rPr>
        <w:t>对于解释器</w:t>
      </w:r>
      <w:r w:rsidRPr="00B66177">
        <w:rPr>
          <w:rFonts w:hint="eastAsia"/>
          <w:szCs w:val="21"/>
        </w:rPr>
        <w:t>"none"</w:t>
      </w:r>
      <w:r w:rsidRPr="00B66177">
        <w:rPr>
          <w:rFonts w:hint="eastAsia"/>
          <w:szCs w:val="21"/>
        </w:rPr>
        <w:t>和</w:t>
      </w:r>
      <w:r w:rsidRPr="00B66177">
        <w:rPr>
          <w:rFonts w:hint="eastAsia"/>
          <w:szCs w:val="21"/>
        </w:rPr>
        <w:t>"tex"</w:t>
      </w:r>
      <w:r w:rsidRPr="00B66177">
        <w:rPr>
          <w:rFonts w:hint="eastAsia"/>
          <w:szCs w:val="21"/>
        </w:rPr>
        <w:t>，实际的字体被嵌入到输出文件中，允许以所有矢量格式打印任意字符和字体。</w:t>
      </w:r>
    </w:p>
    <w:p w:rsidR="00B66177" w:rsidRDefault="00B66177" w:rsidP="00482B3C">
      <w:pPr>
        <w:spacing w:before="0" w:after="0"/>
        <w:ind w:leftChars="600" w:left="1260"/>
        <w:rPr>
          <w:szCs w:val="21"/>
        </w:rPr>
      </w:pPr>
      <w:r w:rsidRPr="00B66177">
        <w:rPr>
          <w:rFonts w:hint="eastAsia"/>
          <w:szCs w:val="21"/>
        </w:rPr>
        <w:t>使用“</w:t>
      </w:r>
      <w:r w:rsidRPr="00B66177">
        <w:rPr>
          <w:rFonts w:hint="eastAsia"/>
          <w:szCs w:val="21"/>
        </w:rPr>
        <w:t>latex</w:t>
      </w:r>
      <w:r w:rsidRPr="00B66177">
        <w:rPr>
          <w:rFonts w:hint="eastAsia"/>
          <w:szCs w:val="21"/>
        </w:rPr>
        <w:t>”解释器的字符串使用路径对象呈现。这看起来不错，但请注意文本信息</w:t>
      </w:r>
      <w:r w:rsidRPr="00B66177">
        <w:rPr>
          <w:rFonts w:hint="eastAsia"/>
          <w:szCs w:val="21"/>
        </w:rPr>
        <w:t>(</w:t>
      </w:r>
      <w:r w:rsidRPr="00B66177">
        <w:rPr>
          <w:rFonts w:hint="eastAsia"/>
          <w:szCs w:val="21"/>
        </w:rPr>
        <w:t>字体，字符…</w:t>
      </w:r>
      <w:r w:rsidRPr="00B66177">
        <w:rPr>
          <w:rFonts w:hint="eastAsia"/>
          <w:szCs w:val="21"/>
        </w:rPr>
        <w:t>)</w:t>
      </w:r>
      <w:r w:rsidRPr="00B66177">
        <w:rPr>
          <w:rFonts w:hint="eastAsia"/>
          <w:szCs w:val="21"/>
        </w:rPr>
        <w:t>丢失了。</w:t>
      </w:r>
    </w:p>
    <w:p w:rsidR="00B66177" w:rsidRDefault="00B66177" w:rsidP="00482B3C">
      <w:pPr>
        <w:spacing w:before="0" w:after="0"/>
        <w:ind w:leftChars="400" w:left="840"/>
        <w:rPr>
          <w:szCs w:val="21"/>
        </w:rPr>
      </w:pPr>
      <w:r w:rsidRPr="00B66177">
        <w:rPr>
          <w:szCs w:val="21"/>
        </w:rPr>
        <w:t>Output Simplification:</w:t>
      </w:r>
    </w:p>
    <w:p w:rsidR="00B66177" w:rsidRDefault="00B66177" w:rsidP="00482B3C">
      <w:pPr>
        <w:spacing w:before="0" w:after="0"/>
        <w:ind w:leftChars="600" w:left="1260"/>
        <w:rPr>
          <w:szCs w:val="21"/>
        </w:rPr>
      </w:pPr>
      <w:r w:rsidRPr="00B66177">
        <w:rPr>
          <w:rFonts w:hint="eastAsia"/>
          <w:szCs w:val="21"/>
        </w:rPr>
        <w:t>默认情况下，选项</w:t>
      </w:r>
      <w:r w:rsidRPr="00B66177">
        <w:rPr>
          <w:rFonts w:hint="eastAsia"/>
          <w:szCs w:val="21"/>
        </w:rPr>
        <w:t>-painter</w:t>
      </w:r>
      <w:r w:rsidRPr="00B66177">
        <w:rPr>
          <w:rFonts w:hint="eastAsia"/>
          <w:szCs w:val="21"/>
        </w:rPr>
        <w:t>使用三角形组件渲染补丁和表面对象。这可能导致在查看文件时出现反混叠现象。</w:t>
      </w:r>
      <w:r w:rsidRPr="00B66177">
        <w:rPr>
          <w:rFonts w:hint="eastAsia"/>
          <w:szCs w:val="21"/>
        </w:rPr>
        <w:t>svgconvert</w:t>
      </w:r>
      <w:r w:rsidRPr="00B66177">
        <w:rPr>
          <w:rFonts w:hint="eastAsia"/>
          <w:szCs w:val="21"/>
        </w:rPr>
        <w:t>选项重建多边形，以避免这些工件</w:t>
      </w:r>
      <w:r w:rsidRPr="00B66177">
        <w:rPr>
          <w:rFonts w:hint="eastAsia"/>
          <w:szCs w:val="21"/>
        </w:rPr>
        <w:t>(</w:t>
      </w:r>
      <w:r w:rsidRPr="00B66177">
        <w:rPr>
          <w:rFonts w:hint="eastAsia"/>
          <w:szCs w:val="21"/>
        </w:rPr>
        <w:t>特别是</w:t>
      </w:r>
      <w:r w:rsidRPr="00B66177">
        <w:rPr>
          <w:rFonts w:hint="eastAsia"/>
          <w:szCs w:val="21"/>
        </w:rPr>
        <w:t>2-D</w:t>
      </w:r>
      <w:r w:rsidRPr="00B66177">
        <w:rPr>
          <w:rFonts w:hint="eastAsia"/>
          <w:szCs w:val="21"/>
        </w:rPr>
        <w:t>图形</w:t>
      </w:r>
      <w:r w:rsidRPr="00B66177">
        <w:rPr>
          <w:rFonts w:hint="eastAsia"/>
          <w:szCs w:val="21"/>
        </w:rPr>
        <w:t>)</w:t>
      </w:r>
      <w:r w:rsidRPr="00B66177">
        <w:rPr>
          <w:rFonts w:hint="eastAsia"/>
          <w:szCs w:val="21"/>
        </w:rPr>
        <w:t>。</w:t>
      </w:r>
    </w:p>
    <w:p w:rsidR="00B66177" w:rsidRDefault="00B66177" w:rsidP="00482B3C">
      <w:pPr>
        <w:spacing w:before="0" w:after="0"/>
        <w:ind w:leftChars="400" w:left="840"/>
        <w:rPr>
          <w:szCs w:val="21"/>
        </w:rPr>
      </w:pPr>
      <w:r w:rsidRPr="00B66177">
        <w:rPr>
          <w:szCs w:val="21"/>
        </w:rPr>
        <w:t>Transparency:</w:t>
      </w:r>
    </w:p>
    <w:p w:rsidR="00B66177" w:rsidRPr="00B66177" w:rsidRDefault="00B66177" w:rsidP="00482B3C">
      <w:pPr>
        <w:spacing w:before="0" w:after="0"/>
        <w:ind w:leftChars="600" w:left="1260"/>
        <w:rPr>
          <w:szCs w:val="21"/>
        </w:rPr>
      </w:pPr>
      <w:r w:rsidRPr="00B66177">
        <w:rPr>
          <w:rFonts w:hint="eastAsia"/>
          <w:szCs w:val="21"/>
        </w:rPr>
        <w:t>允许打印</w:t>
      </w:r>
      <w:r w:rsidRPr="00B66177">
        <w:rPr>
          <w:rFonts w:hint="eastAsia"/>
          <w:szCs w:val="21"/>
        </w:rPr>
        <w:t>PDF</w:t>
      </w:r>
      <w:r w:rsidRPr="00B66177">
        <w:rPr>
          <w:rFonts w:hint="eastAsia"/>
          <w:szCs w:val="21"/>
        </w:rPr>
        <w:t>格式的透明图形对象。对于</w:t>
      </w:r>
      <w:r w:rsidRPr="00B66177">
        <w:rPr>
          <w:rFonts w:hint="eastAsia"/>
          <w:szCs w:val="21"/>
        </w:rPr>
        <w:t>PostScript</w:t>
      </w:r>
      <w:r w:rsidRPr="00B66177">
        <w:rPr>
          <w:rFonts w:hint="eastAsia"/>
          <w:szCs w:val="21"/>
        </w:rPr>
        <w:t>格式，任何透明对象的存在都会导致输出光栅化。</w:t>
      </w:r>
    </w:p>
    <w:p w:rsidR="00B66177" w:rsidRDefault="00B66177" w:rsidP="00482B3C">
      <w:pPr>
        <w:spacing w:before="0" w:after="0"/>
        <w:ind w:leftChars="400" w:left="840"/>
        <w:rPr>
          <w:szCs w:val="21"/>
        </w:rPr>
      </w:pPr>
      <w:r w:rsidRPr="00B66177">
        <w:rPr>
          <w:rFonts w:hint="eastAsia"/>
          <w:szCs w:val="21"/>
        </w:rPr>
        <w:t>警告</w:t>
      </w:r>
      <w:r w:rsidRPr="00B66177">
        <w:rPr>
          <w:rFonts w:hint="eastAsia"/>
          <w:szCs w:val="21"/>
        </w:rPr>
        <w:t>:</w:t>
      </w:r>
      <w:r w:rsidRPr="00B66177">
        <w:rPr>
          <w:rFonts w:hint="eastAsia"/>
          <w:szCs w:val="21"/>
        </w:rPr>
        <w:t>如果</w:t>
      </w:r>
      <w:r w:rsidRPr="00B66177">
        <w:rPr>
          <w:rFonts w:hint="eastAsia"/>
          <w:szCs w:val="21"/>
        </w:rPr>
        <w:t>Octave</w:t>
      </w:r>
      <w:r w:rsidRPr="00B66177">
        <w:rPr>
          <w:rFonts w:hint="eastAsia"/>
          <w:szCs w:val="21"/>
        </w:rPr>
        <w:t>是针对早于</w:t>
      </w:r>
      <w:r w:rsidRPr="00B66177">
        <w:rPr>
          <w:rFonts w:hint="eastAsia"/>
          <w:szCs w:val="21"/>
        </w:rPr>
        <w:t>5.13</w:t>
      </w:r>
      <w:r w:rsidRPr="00B66177">
        <w:rPr>
          <w:rFonts w:hint="eastAsia"/>
          <w:szCs w:val="21"/>
        </w:rPr>
        <w:t>的</w:t>
      </w:r>
      <w:r w:rsidRPr="00B66177">
        <w:rPr>
          <w:rFonts w:hint="eastAsia"/>
          <w:szCs w:val="21"/>
        </w:rPr>
        <w:t>Qt</w:t>
      </w:r>
      <w:r w:rsidRPr="00B66177">
        <w:rPr>
          <w:rFonts w:hint="eastAsia"/>
          <w:szCs w:val="21"/>
        </w:rPr>
        <w:t>版本构建的，</w:t>
      </w:r>
      <w:r w:rsidRPr="00B66177">
        <w:rPr>
          <w:rFonts w:hint="eastAsia"/>
          <w:szCs w:val="21"/>
        </w:rPr>
        <w:t>-svgconvert</w:t>
      </w:r>
      <w:r w:rsidRPr="00B66177">
        <w:rPr>
          <w:rFonts w:hint="eastAsia"/>
          <w:szCs w:val="21"/>
        </w:rPr>
        <w:t>可能会导致图像对象的不准确渲染。</w:t>
      </w:r>
    </w:p>
    <w:p w:rsidR="00B66177" w:rsidRPr="00B66177" w:rsidRDefault="00B66177" w:rsidP="00482B3C">
      <w:pPr>
        <w:spacing w:before="0" w:after="0"/>
        <w:ind w:leftChars="200" w:left="420"/>
        <w:rPr>
          <w:szCs w:val="21"/>
        </w:rPr>
      </w:pPr>
      <w:r w:rsidRPr="00B66177">
        <w:rPr>
          <w:szCs w:val="21"/>
        </w:rPr>
        <w:t>-polymerge</w:t>
      </w:r>
    </w:p>
    <w:p w:rsidR="00B66177" w:rsidRPr="00B66177" w:rsidRDefault="00B66177" w:rsidP="00482B3C">
      <w:pPr>
        <w:spacing w:before="0" w:after="0"/>
        <w:ind w:leftChars="200" w:left="420"/>
        <w:rPr>
          <w:szCs w:val="21"/>
        </w:rPr>
      </w:pPr>
      <w:r w:rsidRPr="00B66177">
        <w:rPr>
          <w:szCs w:val="21"/>
        </w:rPr>
        <w:t>-nopolymerge</w:t>
      </w:r>
    </w:p>
    <w:p w:rsidR="00B66177" w:rsidRDefault="00B66177" w:rsidP="00482B3C">
      <w:pPr>
        <w:spacing w:before="0" w:after="0"/>
        <w:ind w:leftChars="200" w:left="420"/>
        <w:rPr>
          <w:szCs w:val="21"/>
        </w:rPr>
      </w:pPr>
      <w:r w:rsidRPr="00B66177">
        <w:rPr>
          <w:szCs w:val="21"/>
        </w:rPr>
        <w:t>-polymerge-all</w:t>
      </w:r>
    </w:p>
    <w:p w:rsidR="00B66177" w:rsidRDefault="00B66177" w:rsidP="00482B3C">
      <w:pPr>
        <w:spacing w:before="0" w:after="0"/>
        <w:ind w:leftChars="400" w:left="840"/>
        <w:rPr>
          <w:szCs w:val="21"/>
        </w:rPr>
      </w:pPr>
      <w:r w:rsidRPr="00B66177">
        <w:rPr>
          <w:rFonts w:hint="eastAsia"/>
          <w:szCs w:val="21"/>
        </w:rPr>
        <w:t>当使用基于</w:t>
      </w:r>
      <w:r w:rsidRPr="00B66177">
        <w:rPr>
          <w:rFonts w:hint="eastAsia"/>
          <w:szCs w:val="21"/>
        </w:rPr>
        <w:t>SVG</w:t>
      </w:r>
      <w:r w:rsidRPr="00B66177">
        <w:rPr>
          <w:rFonts w:hint="eastAsia"/>
          <w:szCs w:val="21"/>
        </w:rPr>
        <w:t>的后端</w:t>
      </w:r>
      <w:r w:rsidRPr="00B66177">
        <w:rPr>
          <w:rFonts w:hint="eastAsia"/>
          <w:szCs w:val="21"/>
        </w:rPr>
        <w:t>-svgconvert</w:t>
      </w:r>
      <w:r w:rsidRPr="00B66177">
        <w:rPr>
          <w:rFonts w:hint="eastAsia"/>
          <w:szCs w:val="21"/>
        </w:rPr>
        <w:t>时，面被渲染为三角形。在某些情况下，一些观察者可能会在这些三角形共用一条边的地方显示细线。这些选项控制是否将所有共享边的三角形合并为多边形</w:t>
      </w:r>
      <w:r w:rsidRPr="00B66177">
        <w:rPr>
          <w:rFonts w:hint="eastAsia"/>
          <w:szCs w:val="21"/>
        </w:rPr>
        <w:t>(-polymerge-all</w:t>
      </w:r>
      <w:r w:rsidRPr="00B66177">
        <w:rPr>
          <w:rFonts w:hint="eastAsia"/>
          <w:szCs w:val="21"/>
        </w:rPr>
        <w:t>对于由许多三角形组成的图形</w:t>
      </w:r>
      <w:r w:rsidRPr="00B66177">
        <w:rPr>
          <w:rFonts w:hint="eastAsia"/>
          <w:szCs w:val="21"/>
        </w:rPr>
        <w:t>(</w:t>
      </w:r>
      <w:r w:rsidRPr="00B66177">
        <w:rPr>
          <w:rFonts w:hint="eastAsia"/>
          <w:szCs w:val="21"/>
        </w:rPr>
        <w:t>包括线标记</w:t>
      </w:r>
      <w:r w:rsidRPr="00B66177">
        <w:rPr>
          <w:rFonts w:hint="eastAsia"/>
          <w:szCs w:val="21"/>
        </w:rPr>
        <w:t>)</w:t>
      </w:r>
      <w:r w:rsidRPr="00B66177">
        <w:rPr>
          <w:rFonts w:hint="eastAsia"/>
          <w:szCs w:val="21"/>
        </w:rPr>
        <w:t>可能需要一些时间</w:t>
      </w:r>
      <w:r w:rsidRPr="00B66177">
        <w:rPr>
          <w:rFonts w:hint="eastAsia"/>
          <w:szCs w:val="21"/>
        </w:rPr>
        <w:t>)</w:t>
      </w:r>
      <w:r w:rsidRPr="00B66177">
        <w:rPr>
          <w:rFonts w:hint="eastAsia"/>
          <w:szCs w:val="21"/>
        </w:rPr>
        <w:t>，仅合并连续多边形</w:t>
      </w:r>
      <w:r w:rsidRPr="00B66177">
        <w:rPr>
          <w:rFonts w:hint="eastAsia"/>
          <w:szCs w:val="21"/>
        </w:rPr>
        <w:t>(-polymerge)</w:t>
      </w:r>
      <w:r w:rsidRPr="00B66177">
        <w:rPr>
          <w:rFonts w:hint="eastAsia"/>
          <w:szCs w:val="21"/>
        </w:rPr>
        <w:t>，或者根本不合并三角形</w:t>
      </w:r>
      <w:r w:rsidRPr="00B66177">
        <w:rPr>
          <w:rFonts w:hint="eastAsia"/>
          <w:szCs w:val="21"/>
        </w:rPr>
        <w:t>(-no-polymerge)</w:t>
      </w:r>
      <w:r w:rsidRPr="00B66177">
        <w:rPr>
          <w:rFonts w:hint="eastAsia"/>
          <w:szCs w:val="21"/>
        </w:rPr>
        <w:t>。默认情况下，只合并共享一条边的连续三角形，除非打印图形包含补丁或表面图形对象，在这种情况下，合并共享一条边的所有三角形。</w:t>
      </w:r>
    </w:p>
    <w:p w:rsidR="00B66177" w:rsidRPr="00B66177" w:rsidRDefault="00B66177" w:rsidP="00482B3C">
      <w:pPr>
        <w:spacing w:before="0" w:after="0"/>
        <w:ind w:leftChars="200" w:left="420"/>
        <w:rPr>
          <w:szCs w:val="21"/>
        </w:rPr>
      </w:pPr>
      <w:r w:rsidRPr="00B66177">
        <w:rPr>
          <w:szCs w:val="21"/>
        </w:rPr>
        <w:t>-portrait</w:t>
      </w:r>
    </w:p>
    <w:p w:rsidR="00B66177" w:rsidRDefault="00B66177" w:rsidP="00482B3C">
      <w:pPr>
        <w:spacing w:before="0" w:after="0"/>
        <w:ind w:leftChars="200" w:left="420"/>
        <w:rPr>
          <w:szCs w:val="21"/>
        </w:rPr>
      </w:pPr>
      <w:r w:rsidRPr="00B66177">
        <w:rPr>
          <w:szCs w:val="21"/>
        </w:rPr>
        <w:t>-landscape</w:t>
      </w:r>
    </w:p>
    <w:p w:rsidR="00B66177" w:rsidRDefault="00B66177" w:rsidP="00482B3C">
      <w:pPr>
        <w:spacing w:before="0" w:after="0"/>
        <w:ind w:leftChars="400" w:left="840"/>
        <w:rPr>
          <w:szCs w:val="21"/>
        </w:rPr>
      </w:pPr>
      <w:r w:rsidRPr="00B66177">
        <w:rPr>
          <w:rFonts w:hint="eastAsia"/>
          <w:szCs w:val="21"/>
        </w:rPr>
        <w:t>指定打印输出图的方向。对于非打印输出，输出的宽高比对应于在指定方向上由“</w:t>
      </w:r>
      <w:r w:rsidRPr="00B66177">
        <w:rPr>
          <w:rFonts w:hint="eastAsia"/>
          <w:szCs w:val="21"/>
        </w:rPr>
        <w:t>paperposition</w:t>
      </w:r>
      <w:r w:rsidRPr="00B66177">
        <w:rPr>
          <w:rFonts w:hint="eastAsia"/>
          <w:szCs w:val="21"/>
        </w:rPr>
        <w:t>”属性定义的绘图面积。此选项相当于更改图形的“纸张方向”属性。</w:t>
      </w:r>
    </w:p>
    <w:p w:rsidR="00B66177" w:rsidRPr="00B66177" w:rsidRDefault="00B66177" w:rsidP="00482B3C">
      <w:pPr>
        <w:spacing w:before="0" w:after="0"/>
        <w:ind w:leftChars="200" w:left="420"/>
        <w:rPr>
          <w:szCs w:val="21"/>
        </w:rPr>
      </w:pPr>
      <w:r w:rsidRPr="00B66177">
        <w:rPr>
          <w:szCs w:val="21"/>
        </w:rPr>
        <w:t>-fillpage</w:t>
      </w:r>
    </w:p>
    <w:p w:rsidR="00B66177" w:rsidRDefault="00B66177" w:rsidP="00482B3C">
      <w:pPr>
        <w:spacing w:before="0" w:after="0"/>
        <w:ind w:leftChars="200" w:left="420"/>
        <w:rPr>
          <w:szCs w:val="21"/>
        </w:rPr>
      </w:pPr>
      <w:r w:rsidRPr="00B66177">
        <w:rPr>
          <w:szCs w:val="21"/>
        </w:rPr>
        <w:t>-bestfit</w:t>
      </w:r>
    </w:p>
    <w:p w:rsidR="00B66177" w:rsidRDefault="00B66177" w:rsidP="00482B3C">
      <w:pPr>
        <w:spacing w:before="0" w:after="0"/>
        <w:ind w:leftChars="400" w:left="840"/>
        <w:rPr>
          <w:szCs w:val="21"/>
        </w:rPr>
      </w:pPr>
      <w:r w:rsidRPr="00B66177">
        <w:rPr>
          <w:rFonts w:hint="eastAsia"/>
          <w:szCs w:val="21"/>
        </w:rPr>
        <w:t>当使用基于页面的格式</w:t>
      </w:r>
      <w:r w:rsidRPr="00B66177">
        <w:rPr>
          <w:rFonts w:hint="eastAsia"/>
          <w:szCs w:val="21"/>
        </w:rPr>
        <w:t>(PDF</w:t>
      </w:r>
      <w:r w:rsidRPr="00B66177">
        <w:rPr>
          <w:rFonts w:hint="eastAsia"/>
          <w:szCs w:val="21"/>
        </w:rPr>
        <w:t>、</w:t>
      </w:r>
      <w:r w:rsidRPr="00B66177">
        <w:rPr>
          <w:rFonts w:hint="eastAsia"/>
          <w:szCs w:val="21"/>
        </w:rPr>
        <w:t>PostScript</w:t>
      </w:r>
      <w:r w:rsidRPr="00B66177">
        <w:rPr>
          <w:rFonts w:hint="eastAsia"/>
          <w:szCs w:val="21"/>
        </w:rPr>
        <w:t>、打印机</w:t>
      </w:r>
      <w:r w:rsidRPr="00B66177">
        <w:rPr>
          <w:rFonts w:hint="eastAsia"/>
          <w:szCs w:val="21"/>
        </w:rPr>
        <w:t>)</w:t>
      </w:r>
      <w:r w:rsidRPr="00B66177">
        <w:rPr>
          <w:rFonts w:hint="eastAsia"/>
          <w:szCs w:val="21"/>
        </w:rPr>
        <w:t>时，忽略“</w:t>
      </w:r>
      <w:r w:rsidRPr="00B66177">
        <w:rPr>
          <w:rFonts w:hint="eastAsia"/>
          <w:szCs w:val="21"/>
        </w:rPr>
        <w:t>paperposition</w:t>
      </w:r>
      <w:r w:rsidRPr="00B66177">
        <w:rPr>
          <w:rFonts w:hint="eastAsia"/>
          <w:szCs w:val="21"/>
        </w:rPr>
        <w:t>”属性，让绘图占据整个页面。</w:t>
      </w:r>
      <w:r w:rsidRPr="00B66177">
        <w:rPr>
          <w:rFonts w:hint="eastAsia"/>
          <w:szCs w:val="21"/>
        </w:rPr>
        <w:t>option -fillpage</w:t>
      </w:r>
      <w:r w:rsidRPr="00B66177">
        <w:rPr>
          <w:rFonts w:hint="eastAsia"/>
          <w:szCs w:val="21"/>
        </w:rPr>
        <w:t>将拉伸该情节，使其以</w:t>
      </w:r>
      <w:r w:rsidRPr="00B66177">
        <w:rPr>
          <w:rFonts w:hint="eastAsia"/>
          <w:szCs w:val="21"/>
        </w:rPr>
        <w:t>0.25</w:t>
      </w:r>
      <w:r w:rsidRPr="00B66177">
        <w:rPr>
          <w:rFonts w:hint="eastAsia"/>
          <w:szCs w:val="21"/>
        </w:rPr>
        <w:t>英寸的空白占据整个页面。选项</w:t>
      </w:r>
      <w:r w:rsidRPr="00B66177">
        <w:rPr>
          <w:rFonts w:hint="eastAsia"/>
          <w:szCs w:val="21"/>
        </w:rPr>
        <w:t>-bestfit</w:t>
      </w:r>
      <w:r w:rsidRPr="00B66177">
        <w:rPr>
          <w:rFonts w:hint="eastAsia"/>
          <w:szCs w:val="21"/>
        </w:rPr>
        <w:t>将扩展情节以占用尽可能多的页面空间，而不会扭曲情节的原始宽高比。</w:t>
      </w:r>
    </w:p>
    <w:p w:rsidR="00B66177" w:rsidRPr="00B66177" w:rsidRDefault="00B66177" w:rsidP="00482B3C">
      <w:pPr>
        <w:spacing w:before="0" w:after="0"/>
        <w:ind w:leftChars="200" w:left="420"/>
        <w:rPr>
          <w:szCs w:val="21"/>
        </w:rPr>
      </w:pPr>
      <w:r w:rsidRPr="00B66177">
        <w:rPr>
          <w:szCs w:val="21"/>
        </w:rPr>
        <w:t>-color</w:t>
      </w:r>
    </w:p>
    <w:p w:rsidR="00B66177" w:rsidRDefault="00B66177" w:rsidP="00482B3C">
      <w:pPr>
        <w:spacing w:before="0" w:after="0"/>
        <w:ind w:leftChars="200" w:left="420"/>
        <w:rPr>
          <w:szCs w:val="21"/>
        </w:rPr>
      </w:pPr>
      <w:r w:rsidRPr="00B66177">
        <w:rPr>
          <w:szCs w:val="21"/>
        </w:rPr>
        <w:t>-mono</w:t>
      </w:r>
    </w:p>
    <w:p w:rsidR="00B66177" w:rsidRDefault="00B66177" w:rsidP="00482B3C">
      <w:pPr>
        <w:spacing w:before="0" w:after="0"/>
        <w:ind w:leftChars="400" w:left="840"/>
        <w:rPr>
          <w:szCs w:val="21"/>
        </w:rPr>
      </w:pPr>
      <w:r w:rsidRPr="00B66177">
        <w:rPr>
          <w:rFonts w:hint="eastAsia"/>
          <w:szCs w:val="21"/>
        </w:rPr>
        <w:t>彩色或单色输出。</w:t>
      </w:r>
    </w:p>
    <w:p w:rsidR="00B66177" w:rsidRPr="00B66177" w:rsidRDefault="00B66177" w:rsidP="00482B3C">
      <w:pPr>
        <w:spacing w:before="0" w:after="0"/>
        <w:ind w:leftChars="200" w:left="420"/>
        <w:rPr>
          <w:szCs w:val="21"/>
        </w:rPr>
      </w:pPr>
      <w:r w:rsidRPr="00B66177">
        <w:rPr>
          <w:szCs w:val="21"/>
        </w:rPr>
        <w:t>-solid</w:t>
      </w:r>
    </w:p>
    <w:p w:rsidR="00B66177" w:rsidRDefault="00B66177" w:rsidP="00482B3C">
      <w:pPr>
        <w:spacing w:before="0" w:after="0"/>
        <w:ind w:leftChars="200" w:left="420"/>
        <w:rPr>
          <w:szCs w:val="21"/>
        </w:rPr>
      </w:pPr>
      <w:r w:rsidRPr="00B66177">
        <w:rPr>
          <w:szCs w:val="21"/>
        </w:rPr>
        <w:t>-dashed</w:t>
      </w:r>
    </w:p>
    <w:p w:rsidR="00B66177" w:rsidRDefault="00B66177" w:rsidP="00482B3C">
      <w:pPr>
        <w:spacing w:before="0" w:after="0"/>
        <w:ind w:leftChars="400" w:left="840"/>
        <w:rPr>
          <w:szCs w:val="21"/>
        </w:rPr>
      </w:pPr>
      <w:r w:rsidRPr="00B66177">
        <w:rPr>
          <w:rFonts w:hint="eastAsia"/>
          <w:szCs w:val="21"/>
        </w:rPr>
        <w:t>分别强制所有线为实线或虚线。</w:t>
      </w:r>
    </w:p>
    <w:p w:rsidR="00B66177" w:rsidRDefault="00B66177" w:rsidP="00482B3C">
      <w:pPr>
        <w:spacing w:before="0" w:after="0"/>
        <w:ind w:leftChars="200" w:left="420"/>
        <w:rPr>
          <w:szCs w:val="21"/>
        </w:rPr>
      </w:pPr>
      <w:r w:rsidRPr="00B66177">
        <w:rPr>
          <w:szCs w:val="21"/>
        </w:rPr>
        <w:lastRenderedPageBreak/>
        <w:t>-noui</w:t>
      </w:r>
    </w:p>
    <w:p w:rsidR="00B66177" w:rsidRDefault="00B66177" w:rsidP="00482B3C">
      <w:pPr>
        <w:spacing w:before="0" w:after="0"/>
        <w:ind w:leftChars="400" w:left="840"/>
        <w:rPr>
          <w:szCs w:val="21"/>
        </w:rPr>
      </w:pPr>
      <w:r w:rsidRPr="00B66177">
        <w:rPr>
          <w:rFonts w:hint="eastAsia"/>
          <w:szCs w:val="21"/>
        </w:rPr>
        <w:t>不要打印</w:t>
      </w:r>
      <w:r w:rsidRPr="00B66177">
        <w:rPr>
          <w:rFonts w:hint="eastAsia"/>
          <w:szCs w:val="21"/>
        </w:rPr>
        <w:t>uicontrol</w:t>
      </w:r>
      <w:r w:rsidRPr="00B66177">
        <w:rPr>
          <w:rFonts w:hint="eastAsia"/>
          <w:szCs w:val="21"/>
        </w:rPr>
        <w:t>对象，例如按钮，因为它们可能会覆盖绘图。这是默认行为，如果不使用外部屏幕捕获工具，就不可能在输出中包含</w:t>
      </w:r>
      <w:r w:rsidRPr="00B66177">
        <w:rPr>
          <w:rFonts w:hint="eastAsia"/>
          <w:szCs w:val="21"/>
        </w:rPr>
        <w:t>uicontrol</w:t>
      </w:r>
      <w:r w:rsidRPr="00B66177">
        <w:rPr>
          <w:rFonts w:hint="eastAsia"/>
          <w:szCs w:val="21"/>
        </w:rPr>
        <w:t>对象。</w:t>
      </w:r>
    </w:p>
    <w:p w:rsidR="00B66177" w:rsidRDefault="00B66177" w:rsidP="00482B3C">
      <w:pPr>
        <w:spacing w:before="0" w:after="0"/>
        <w:ind w:leftChars="200" w:left="420"/>
        <w:rPr>
          <w:szCs w:val="21"/>
        </w:rPr>
      </w:pPr>
      <w:r w:rsidRPr="00B66177">
        <w:rPr>
          <w:szCs w:val="21"/>
        </w:rPr>
        <w:t>-rNUM</w:t>
      </w:r>
    </w:p>
    <w:p w:rsidR="00B66177" w:rsidRPr="00B66177" w:rsidRDefault="00B66177" w:rsidP="00482B3C">
      <w:pPr>
        <w:spacing w:before="0" w:after="0"/>
        <w:ind w:leftChars="400" w:left="840"/>
        <w:rPr>
          <w:szCs w:val="21"/>
        </w:rPr>
      </w:pPr>
      <w:r w:rsidRPr="00B66177">
        <w:rPr>
          <w:rFonts w:hint="eastAsia"/>
          <w:szCs w:val="21"/>
        </w:rPr>
        <w:t>位图的分辨率</w:t>
      </w:r>
      <w:r w:rsidRPr="00B66177">
        <w:rPr>
          <w:rFonts w:hint="eastAsia"/>
          <w:szCs w:val="21"/>
        </w:rPr>
        <w:t>(</w:t>
      </w:r>
      <w:r w:rsidRPr="00B66177">
        <w:rPr>
          <w:rFonts w:hint="eastAsia"/>
          <w:szCs w:val="21"/>
        </w:rPr>
        <w:t>以每英寸点数为单位</w:t>
      </w:r>
      <w:r w:rsidRPr="00B66177">
        <w:rPr>
          <w:rFonts w:hint="eastAsia"/>
          <w:szCs w:val="21"/>
        </w:rPr>
        <w:t>)</w:t>
      </w:r>
      <w:r w:rsidRPr="00B66177">
        <w:rPr>
          <w:rFonts w:hint="eastAsia"/>
          <w:szCs w:val="21"/>
        </w:rPr>
        <w:t>。对于元文件和</w:t>
      </w:r>
      <w:r w:rsidRPr="00B66177">
        <w:rPr>
          <w:rFonts w:hint="eastAsia"/>
          <w:szCs w:val="21"/>
        </w:rPr>
        <w:t>SVG</w:t>
      </w:r>
      <w:r w:rsidRPr="00B66177">
        <w:rPr>
          <w:rFonts w:hint="eastAsia"/>
          <w:szCs w:val="21"/>
        </w:rPr>
        <w:t>，默认值都是屏幕分辨率</w:t>
      </w:r>
      <w:r w:rsidRPr="00B66177">
        <w:rPr>
          <w:rFonts w:hint="eastAsia"/>
          <w:szCs w:val="21"/>
        </w:rPr>
        <w:t>;</w:t>
      </w:r>
      <w:r w:rsidRPr="00B66177">
        <w:rPr>
          <w:rFonts w:hint="eastAsia"/>
          <w:szCs w:val="21"/>
        </w:rPr>
        <w:t>对于其他格式，默认值是</w:t>
      </w:r>
      <w:r w:rsidRPr="00B66177">
        <w:rPr>
          <w:rFonts w:hint="eastAsia"/>
          <w:szCs w:val="21"/>
        </w:rPr>
        <w:t>150dpi</w:t>
      </w:r>
      <w:r w:rsidRPr="00B66177">
        <w:rPr>
          <w:rFonts w:hint="eastAsia"/>
          <w:szCs w:val="21"/>
        </w:rPr>
        <w:t>。要指定屏幕分辨率，使用</w:t>
      </w:r>
      <w:r w:rsidRPr="00B66177">
        <w:rPr>
          <w:rFonts w:hint="eastAsia"/>
          <w:szCs w:val="21"/>
        </w:rPr>
        <w:t>"- 0"</w:t>
      </w:r>
      <w:r w:rsidRPr="00B66177">
        <w:rPr>
          <w:rFonts w:hint="eastAsia"/>
          <w:szCs w:val="21"/>
        </w:rPr>
        <w:t>。</w:t>
      </w:r>
    </w:p>
    <w:p w:rsidR="00B66177" w:rsidRDefault="00B66177" w:rsidP="00482B3C">
      <w:pPr>
        <w:spacing w:before="0" w:after="0"/>
        <w:ind w:leftChars="400" w:left="840"/>
        <w:rPr>
          <w:szCs w:val="21"/>
        </w:rPr>
      </w:pPr>
      <w:r w:rsidRPr="00B66177">
        <w:rPr>
          <w:rFonts w:hint="eastAsia"/>
          <w:szCs w:val="21"/>
        </w:rPr>
        <w:t>例如</w:t>
      </w:r>
      <w:r w:rsidRPr="00B66177">
        <w:rPr>
          <w:rFonts w:hint="eastAsia"/>
          <w:szCs w:val="21"/>
        </w:rPr>
        <w:t>:</w:t>
      </w:r>
      <w:r w:rsidRPr="00B66177">
        <w:rPr>
          <w:rFonts w:hint="eastAsia"/>
          <w:szCs w:val="21"/>
        </w:rPr>
        <w:t>高分辨率光栅输出。</w:t>
      </w:r>
    </w:p>
    <w:p w:rsidR="00B66177" w:rsidRPr="00B66177" w:rsidRDefault="00B66177" w:rsidP="00482B3C">
      <w:pPr>
        <w:spacing w:before="0" w:after="0"/>
        <w:ind w:leftChars="600" w:left="1260"/>
        <w:rPr>
          <w:szCs w:val="21"/>
        </w:rPr>
      </w:pPr>
      <w:r w:rsidRPr="00B66177">
        <w:rPr>
          <w:szCs w:val="21"/>
        </w:rPr>
        <w:t>clf ();</w:t>
      </w:r>
    </w:p>
    <w:p w:rsidR="00B66177" w:rsidRPr="00B66177" w:rsidRDefault="00B66177" w:rsidP="00482B3C">
      <w:pPr>
        <w:spacing w:before="0" w:after="0"/>
        <w:ind w:leftChars="600" w:left="1260"/>
        <w:rPr>
          <w:szCs w:val="21"/>
        </w:rPr>
      </w:pPr>
      <w:r w:rsidRPr="00B66177">
        <w:rPr>
          <w:szCs w:val="21"/>
        </w:rPr>
        <w:t>surf (peaks (), "facelighting", "gouraud");</w:t>
      </w:r>
    </w:p>
    <w:p w:rsidR="00B66177" w:rsidRPr="00B66177" w:rsidRDefault="00B66177" w:rsidP="00482B3C">
      <w:pPr>
        <w:spacing w:before="0" w:after="0"/>
        <w:ind w:leftChars="600" w:left="1260"/>
        <w:rPr>
          <w:szCs w:val="21"/>
        </w:rPr>
      </w:pPr>
      <w:r w:rsidRPr="00B66177">
        <w:rPr>
          <w:szCs w:val="21"/>
        </w:rPr>
        <w:t>light ();</w:t>
      </w:r>
    </w:p>
    <w:p w:rsidR="00B66177" w:rsidRDefault="00B66177" w:rsidP="00482B3C">
      <w:pPr>
        <w:spacing w:before="0" w:after="0"/>
        <w:ind w:leftChars="600" w:left="1260"/>
        <w:rPr>
          <w:szCs w:val="21"/>
        </w:rPr>
      </w:pPr>
      <w:r w:rsidRPr="00B66177">
        <w:rPr>
          <w:szCs w:val="21"/>
        </w:rPr>
        <w:t>print ("-r600", "lit_peaks.png");</w:t>
      </w:r>
    </w:p>
    <w:p w:rsidR="00B66177" w:rsidRDefault="00B66177" w:rsidP="00482B3C">
      <w:pPr>
        <w:spacing w:before="0" w:after="0"/>
        <w:ind w:leftChars="200" w:left="420"/>
        <w:rPr>
          <w:szCs w:val="21"/>
        </w:rPr>
      </w:pPr>
      <w:r w:rsidRPr="00B66177">
        <w:rPr>
          <w:szCs w:val="21"/>
        </w:rPr>
        <w:t>-Sxsize,ysize</w:t>
      </w:r>
    </w:p>
    <w:p w:rsidR="00B66177" w:rsidRPr="00B66177" w:rsidRDefault="00B66177" w:rsidP="00482B3C">
      <w:pPr>
        <w:spacing w:before="0" w:after="0"/>
        <w:ind w:leftChars="400" w:left="840"/>
        <w:rPr>
          <w:szCs w:val="21"/>
        </w:rPr>
      </w:pPr>
      <w:r w:rsidRPr="00B66177">
        <w:rPr>
          <w:rFonts w:hint="eastAsia"/>
          <w:szCs w:val="21"/>
        </w:rPr>
        <w:t>光栅格式</w:t>
      </w:r>
      <w:r w:rsidRPr="00B66177">
        <w:rPr>
          <w:rFonts w:hint="eastAsia"/>
          <w:szCs w:val="21"/>
        </w:rPr>
        <w:t>(</w:t>
      </w:r>
      <w:r w:rsidRPr="00B66177">
        <w:rPr>
          <w:rFonts w:hint="eastAsia"/>
          <w:szCs w:val="21"/>
        </w:rPr>
        <w:t>包括</w:t>
      </w:r>
      <w:r w:rsidRPr="00B66177">
        <w:rPr>
          <w:rFonts w:hint="eastAsia"/>
          <w:szCs w:val="21"/>
        </w:rPr>
        <w:t>PNG</w:t>
      </w:r>
      <w:r w:rsidRPr="00B66177">
        <w:rPr>
          <w:rFonts w:hint="eastAsia"/>
          <w:szCs w:val="21"/>
        </w:rPr>
        <w:t>、</w:t>
      </w:r>
      <w:r w:rsidRPr="00B66177">
        <w:rPr>
          <w:rFonts w:hint="eastAsia"/>
          <w:szCs w:val="21"/>
        </w:rPr>
        <w:t>JPEG</w:t>
      </w:r>
      <w:r w:rsidRPr="00B66177">
        <w:rPr>
          <w:rFonts w:hint="eastAsia"/>
          <w:szCs w:val="21"/>
        </w:rPr>
        <w:t>、</w:t>
      </w:r>
      <w:r w:rsidRPr="00B66177">
        <w:rPr>
          <w:rFonts w:hint="eastAsia"/>
          <w:szCs w:val="21"/>
        </w:rPr>
        <w:t>PNG</w:t>
      </w:r>
      <w:r w:rsidRPr="00B66177">
        <w:rPr>
          <w:rFonts w:hint="eastAsia"/>
          <w:szCs w:val="21"/>
        </w:rPr>
        <w:t>和</w:t>
      </w:r>
      <w:r w:rsidRPr="00B66177">
        <w:rPr>
          <w:rFonts w:hint="eastAsia"/>
          <w:szCs w:val="21"/>
        </w:rPr>
        <w:t>SVG)</w:t>
      </w:r>
      <w:r w:rsidRPr="00B66177">
        <w:rPr>
          <w:rFonts w:hint="eastAsia"/>
          <w:szCs w:val="21"/>
        </w:rPr>
        <w:t>的图大小</w:t>
      </w:r>
      <w:r w:rsidRPr="00B66177">
        <w:rPr>
          <w:rFonts w:hint="eastAsia"/>
          <w:szCs w:val="21"/>
        </w:rPr>
        <w:t>(</w:t>
      </w:r>
      <w:r w:rsidRPr="00B66177">
        <w:rPr>
          <w:rFonts w:hint="eastAsia"/>
          <w:szCs w:val="21"/>
        </w:rPr>
        <w:t>以像素为单位</w:t>
      </w:r>
      <w:r w:rsidRPr="00B66177">
        <w:rPr>
          <w:rFonts w:hint="eastAsia"/>
          <w:szCs w:val="21"/>
        </w:rPr>
        <w:t>)</w:t>
      </w:r>
      <w:r w:rsidRPr="00B66177">
        <w:rPr>
          <w:rFonts w:hint="eastAsia"/>
          <w:szCs w:val="21"/>
        </w:rPr>
        <w:t>。对于所有矢量格式，包括</w:t>
      </w:r>
      <w:r w:rsidRPr="00B66177">
        <w:rPr>
          <w:rFonts w:hint="eastAsia"/>
          <w:szCs w:val="21"/>
        </w:rPr>
        <w:t>PDF, PS</w:t>
      </w:r>
      <w:r w:rsidRPr="00B66177">
        <w:rPr>
          <w:rFonts w:hint="eastAsia"/>
          <w:szCs w:val="21"/>
        </w:rPr>
        <w:t>和</w:t>
      </w:r>
      <w:r w:rsidRPr="00B66177">
        <w:rPr>
          <w:rFonts w:hint="eastAsia"/>
          <w:szCs w:val="21"/>
        </w:rPr>
        <w:t>EPS</w:t>
      </w:r>
      <w:r w:rsidRPr="00B66177">
        <w:rPr>
          <w:rFonts w:hint="eastAsia"/>
          <w:szCs w:val="21"/>
        </w:rPr>
        <w:t>，绘图大小以点为单位指定。此选项相当于通过设置图形属性</w:t>
      </w:r>
      <w:r w:rsidRPr="00B66177">
        <w:rPr>
          <w:rFonts w:hint="eastAsia"/>
          <w:szCs w:val="21"/>
        </w:rPr>
        <w:t>paperposition(3:4)</w:t>
      </w:r>
      <w:r w:rsidRPr="00B66177">
        <w:rPr>
          <w:rFonts w:hint="eastAsia"/>
          <w:szCs w:val="21"/>
        </w:rPr>
        <w:t>来改变输出的宽度和高度。在使用</w:t>
      </w:r>
      <w:r w:rsidRPr="00B66177">
        <w:rPr>
          <w:rFonts w:hint="eastAsia"/>
          <w:szCs w:val="21"/>
        </w:rPr>
        <w:t>print</w:t>
      </w:r>
      <w:r w:rsidRPr="00B66177">
        <w:rPr>
          <w:rFonts w:hint="eastAsia"/>
          <w:szCs w:val="21"/>
        </w:rPr>
        <w:t>函数的命令形式时，必须引用</w:t>
      </w:r>
      <w:r w:rsidRPr="00B66177">
        <w:rPr>
          <w:rFonts w:hint="eastAsia"/>
          <w:szCs w:val="21"/>
        </w:rPr>
        <w:t>xsize,ysize</w:t>
      </w:r>
      <w:r w:rsidRPr="00B66177">
        <w:rPr>
          <w:rFonts w:hint="eastAsia"/>
          <w:szCs w:val="21"/>
        </w:rPr>
        <w:t>选项，以防止</w:t>
      </w:r>
      <w:r w:rsidRPr="00B66177">
        <w:rPr>
          <w:rFonts w:hint="eastAsia"/>
          <w:szCs w:val="21"/>
        </w:rPr>
        <w:t>Octave</w:t>
      </w:r>
      <w:r w:rsidRPr="00B66177">
        <w:rPr>
          <w:rFonts w:hint="eastAsia"/>
          <w:szCs w:val="21"/>
        </w:rPr>
        <w:t>解释器识别嵌入的逗号</w:t>
      </w:r>
      <w:r w:rsidRPr="00B66177">
        <w:rPr>
          <w:rFonts w:hint="eastAsia"/>
          <w:szCs w:val="21"/>
        </w:rPr>
        <w:t>('</w:t>
      </w:r>
      <w:r w:rsidRPr="00B66177">
        <w:rPr>
          <w:rFonts w:hint="eastAsia"/>
          <w:szCs w:val="21"/>
        </w:rPr>
        <w:t>，</w:t>
      </w:r>
      <w:r w:rsidRPr="00B66177">
        <w:rPr>
          <w:rFonts w:hint="eastAsia"/>
          <w:szCs w:val="21"/>
        </w:rPr>
        <w:t>')</w:t>
      </w:r>
      <w:r w:rsidRPr="00B66177">
        <w:rPr>
          <w:rFonts w:hint="eastAsia"/>
          <w:szCs w:val="21"/>
        </w:rPr>
        <w:t>。例如，写入“</w:t>
      </w:r>
      <w:r w:rsidRPr="00B66177">
        <w:rPr>
          <w:rFonts w:hint="eastAsia"/>
          <w:szCs w:val="21"/>
        </w:rPr>
        <w:t>-S640,480</w:t>
      </w:r>
      <w:r w:rsidRPr="00B66177">
        <w:rPr>
          <w:rFonts w:hint="eastAsia"/>
          <w:szCs w:val="21"/>
        </w:rPr>
        <w:t>”。</w:t>
      </w:r>
    </w:p>
    <w:p w:rsidR="00B66177" w:rsidRPr="00B66177" w:rsidRDefault="00B66177" w:rsidP="00482B3C">
      <w:pPr>
        <w:spacing w:before="0" w:after="0"/>
        <w:ind w:leftChars="200" w:left="420"/>
        <w:rPr>
          <w:szCs w:val="21"/>
        </w:rPr>
      </w:pPr>
      <w:r w:rsidRPr="00B66177">
        <w:rPr>
          <w:szCs w:val="21"/>
        </w:rPr>
        <w:t>-tight</w:t>
      </w:r>
    </w:p>
    <w:p w:rsidR="00B66177" w:rsidRDefault="00B66177" w:rsidP="00482B3C">
      <w:pPr>
        <w:spacing w:before="0" w:after="0"/>
        <w:ind w:leftChars="200" w:left="420"/>
        <w:rPr>
          <w:szCs w:val="21"/>
        </w:rPr>
      </w:pPr>
      <w:r w:rsidRPr="00B66177">
        <w:rPr>
          <w:szCs w:val="21"/>
        </w:rPr>
        <w:t>-loose</w:t>
      </w:r>
    </w:p>
    <w:p w:rsidR="00B66177" w:rsidRDefault="00B66177" w:rsidP="00482B3C">
      <w:pPr>
        <w:spacing w:before="0" w:after="0"/>
        <w:ind w:leftChars="400" w:left="840"/>
        <w:rPr>
          <w:szCs w:val="21"/>
        </w:rPr>
      </w:pPr>
      <w:r w:rsidRPr="00B66177">
        <w:rPr>
          <w:rFonts w:hint="eastAsia"/>
          <w:szCs w:val="21"/>
        </w:rPr>
        <w:t>为</w:t>
      </w:r>
      <w:r w:rsidRPr="00B66177">
        <w:rPr>
          <w:rFonts w:hint="eastAsia"/>
          <w:szCs w:val="21"/>
        </w:rPr>
        <w:t>EPS</w:t>
      </w:r>
      <w:r w:rsidRPr="00B66177">
        <w:rPr>
          <w:rFonts w:hint="eastAsia"/>
          <w:szCs w:val="21"/>
        </w:rPr>
        <w:t>文件强制一个紧或松的边界框。默认值是紧的。</w:t>
      </w:r>
    </w:p>
    <w:p w:rsidR="00B66177" w:rsidRDefault="00B66177" w:rsidP="00482B3C">
      <w:pPr>
        <w:spacing w:before="0" w:after="0"/>
        <w:ind w:leftChars="200" w:left="420"/>
        <w:rPr>
          <w:szCs w:val="21"/>
        </w:rPr>
      </w:pPr>
      <w:r w:rsidRPr="00B66177">
        <w:rPr>
          <w:szCs w:val="21"/>
        </w:rPr>
        <w:t>-preview</w:t>
      </w:r>
    </w:p>
    <w:p w:rsidR="00B66177" w:rsidRDefault="00B66177" w:rsidP="00482B3C">
      <w:pPr>
        <w:spacing w:before="0" w:after="0"/>
        <w:ind w:leftChars="400" w:left="840"/>
        <w:rPr>
          <w:szCs w:val="21"/>
        </w:rPr>
      </w:pPr>
      <w:r w:rsidRPr="00B66177">
        <w:rPr>
          <w:rFonts w:hint="eastAsia"/>
          <w:szCs w:val="21"/>
        </w:rPr>
        <w:t>添加预览</w:t>
      </w:r>
      <w:r w:rsidRPr="00B66177">
        <w:rPr>
          <w:rFonts w:hint="eastAsia"/>
          <w:szCs w:val="21"/>
        </w:rPr>
        <w:t>EPS</w:t>
      </w:r>
      <w:r w:rsidRPr="00B66177">
        <w:rPr>
          <w:rFonts w:hint="eastAsia"/>
          <w:szCs w:val="21"/>
        </w:rPr>
        <w:t>文件。支持的格式有</w:t>
      </w:r>
      <w:r w:rsidRPr="00B66177">
        <w:rPr>
          <w:rFonts w:hint="eastAsia"/>
          <w:szCs w:val="21"/>
        </w:rPr>
        <w:t>:</w:t>
      </w:r>
    </w:p>
    <w:p w:rsidR="00B66177" w:rsidRDefault="00B66177" w:rsidP="00482B3C">
      <w:pPr>
        <w:spacing w:before="0" w:after="0"/>
        <w:ind w:leftChars="200" w:left="420"/>
        <w:rPr>
          <w:szCs w:val="21"/>
        </w:rPr>
      </w:pPr>
      <w:r w:rsidRPr="00B66177">
        <w:rPr>
          <w:szCs w:val="21"/>
        </w:rPr>
        <w:t>-interchange</w:t>
      </w:r>
    </w:p>
    <w:p w:rsidR="00B66177" w:rsidRDefault="00B66177" w:rsidP="00482B3C">
      <w:pPr>
        <w:spacing w:before="0" w:after="0"/>
        <w:ind w:leftChars="400" w:left="840"/>
        <w:rPr>
          <w:szCs w:val="21"/>
        </w:rPr>
      </w:pPr>
      <w:r w:rsidRPr="00B66177">
        <w:rPr>
          <w:rFonts w:hint="eastAsia"/>
          <w:szCs w:val="21"/>
        </w:rPr>
        <w:t>提供交换预览。</w:t>
      </w:r>
    </w:p>
    <w:p w:rsidR="00B66177" w:rsidRDefault="00B66177" w:rsidP="00482B3C">
      <w:pPr>
        <w:spacing w:before="0" w:after="0"/>
        <w:ind w:leftChars="200" w:left="420"/>
        <w:rPr>
          <w:szCs w:val="21"/>
        </w:rPr>
      </w:pPr>
      <w:r w:rsidRPr="00B66177">
        <w:rPr>
          <w:szCs w:val="21"/>
        </w:rPr>
        <w:t>-metafile</w:t>
      </w:r>
    </w:p>
    <w:p w:rsidR="00B66177" w:rsidRDefault="00B66177" w:rsidP="00482B3C">
      <w:pPr>
        <w:spacing w:before="0" w:after="0"/>
        <w:ind w:leftChars="400" w:left="840"/>
        <w:rPr>
          <w:szCs w:val="21"/>
        </w:rPr>
      </w:pPr>
      <w:r w:rsidRPr="00B66177">
        <w:rPr>
          <w:rFonts w:hint="eastAsia"/>
          <w:szCs w:val="21"/>
        </w:rPr>
        <w:t>提供元文件预览。</w:t>
      </w:r>
    </w:p>
    <w:p w:rsidR="00B66177" w:rsidRDefault="00B66177" w:rsidP="00482B3C">
      <w:pPr>
        <w:spacing w:before="0" w:after="0"/>
        <w:ind w:leftChars="200" w:left="420"/>
        <w:rPr>
          <w:szCs w:val="21"/>
        </w:rPr>
      </w:pPr>
      <w:r w:rsidRPr="00B66177">
        <w:rPr>
          <w:szCs w:val="21"/>
        </w:rPr>
        <w:t>-pict</w:t>
      </w:r>
    </w:p>
    <w:p w:rsidR="00B66177" w:rsidRDefault="00B66177" w:rsidP="00482B3C">
      <w:pPr>
        <w:spacing w:before="0" w:after="0"/>
        <w:ind w:leftChars="400" w:left="840"/>
        <w:rPr>
          <w:szCs w:val="21"/>
        </w:rPr>
      </w:pPr>
      <w:r w:rsidRPr="00B66177">
        <w:rPr>
          <w:rFonts w:hint="eastAsia"/>
          <w:szCs w:val="21"/>
        </w:rPr>
        <w:t>提供图片预览。</w:t>
      </w:r>
    </w:p>
    <w:p w:rsidR="00B66177" w:rsidRDefault="00B66177" w:rsidP="00482B3C">
      <w:pPr>
        <w:spacing w:before="0" w:after="0"/>
        <w:ind w:leftChars="200" w:left="420"/>
        <w:rPr>
          <w:szCs w:val="21"/>
        </w:rPr>
      </w:pPr>
      <w:r w:rsidRPr="00B66177">
        <w:rPr>
          <w:szCs w:val="21"/>
        </w:rPr>
        <w:t>-tiff</w:t>
      </w:r>
    </w:p>
    <w:p w:rsidR="00B66177" w:rsidRDefault="00B66177" w:rsidP="00482B3C">
      <w:pPr>
        <w:spacing w:before="0" w:after="0"/>
        <w:ind w:leftChars="400" w:left="840"/>
        <w:rPr>
          <w:szCs w:val="21"/>
        </w:rPr>
      </w:pPr>
      <w:r w:rsidRPr="00B66177">
        <w:rPr>
          <w:rFonts w:hint="eastAsia"/>
          <w:szCs w:val="21"/>
        </w:rPr>
        <w:t>提供</w:t>
      </w:r>
      <w:r w:rsidRPr="00B66177">
        <w:rPr>
          <w:rFonts w:hint="eastAsia"/>
          <w:szCs w:val="21"/>
        </w:rPr>
        <w:t>TIFF</w:t>
      </w:r>
      <w:r w:rsidRPr="00B66177">
        <w:rPr>
          <w:rFonts w:hint="eastAsia"/>
          <w:szCs w:val="21"/>
        </w:rPr>
        <w:t>预览。</w:t>
      </w:r>
    </w:p>
    <w:p w:rsidR="00B66177" w:rsidRDefault="00B66177" w:rsidP="00482B3C">
      <w:pPr>
        <w:spacing w:before="0" w:after="0"/>
        <w:ind w:leftChars="200" w:left="420"/>
        <w:rPr>
          <w:szCs w:val="21"/>
        </w:rPr>
      </w:pPr>
      <w:r w:rsidRPr="00B66177">
        <w:rPr>
          <w:szCs w:val="21"/>
        </w:rPr>
        <w:t>-append</w:t>
      </w:r>
    </w:p>
    <w:p w:rsidR="00B66177" w:rsidRDefault="00B66177" w:rsidP="00482B3C">
      <w:pPr>
        <w:spacing w:before="0" w:after="0"/>
        <w:ind w:leftChars="400" w:left="840"/>
        <w:rPr>
          <w:szCs w:val="21"/>
        </w:rPr>
      </w:pPr>
      <w:r w:rsidRPr="00B66177">
        <w:rPr>
          <w:rFonts w:hint="eastAsia"/>
          <w:szCs w:val="21"/>
        </w:rPr>
        <w:t>将</w:t>
      </w:r>
      <w:r w:rsidRPr="00B66177">
        <w:rPr>
          <w:rFonts w:hint="eastAsia"/>
          <w:szCs w:val="21"/>
        </w:rPr>
        <w:t>PostScript</w:t>
      </w:r>
      <w:r w:rsidRPr="00B66177">
        <w:rPr>
          <w:rFonts w:hint="eastAsia"/>
          <w:szCs w:val="21"/>
        </w:rPr>
        <w:t>或</w:t>
      </w:r>
      <w:r w:rsidRPr="00B66177">
        <w:rPr>
          <w:rFonts w:hint="eastAsia"/>
          <w:szCs w:val="21"/>
        </w:rPr>
        <w:t>PDF</w:t>
      </w:r>
      <w:r w:rsidRPr="00B66177">
        <w:rPr>
          <w:rFonts w:hint="eastAsia"/>
          <w:szCs w:val="21"/>
        </w:rPr>
        <w:t>输出给同一类型的现有文件。</w:t>
      </w:r>
    </w:p>
    <w:p w:rsidR="00B66177" w:rsidRPr="00B66177" w:rsidRDefault="00B66177" w:rsidP="00482B3C">
      <w:pPr>
        <w:spacing w:before="0" w:after="0"/>
        <w:ind w:leftChars="200" w:left="420"/>
        <w:rPr>
          <w:szCs w:val="21"/>
        </w:rPr>
      </w:pPr>
      <w:r w:rsidRPr="00B66177">
        <w:rPr>
          <w:szCs w:val="21"/>
        </w:rPr>
        <w:t>-Ffontname</w:t>
      </w:r>
    </w:p>
    <w:p w:rsidR="00B66177" w:rsidRPr="00B66177" w:rsidRDefault="00B66177" w:rsidP="00482B3C">
      <w:pPr>
        <w:spacing w:before="0" w:after="0"/>
        <w:ind w:leftChars="200" w:left="420"/>
        <w:rPr>
          <w:szCs w:val="21"/>
        </w:rPr>
      </w:pPr>
      <w:r w:rsidRPr="00B66177">
        <w:rPr>
          <w:szCs w:val="21"/>
        </w:rPr>
        <w:t>-Ffontname:size</w:t>
      </w:r>
    </w:p>
    <w:p w:rsidR="00B66177" w:rsidRDefault="00B66177" w:rsidP="00482B3C">
      <w:pPr>
        <w:spacing w:before="0" w:after="0"/>
        <w:ind w:leftChars="200" w:left="420"/>
        <w:rPr>
          <w:szCs w:val="21"/>
        </w:rPr>
      </w:pPr>
      <w:r w:rsidRPr="00B66177">
        <w:rPr>
          <w:szCs w:val="21"/>
        </w:rPr>
        <w:t>-F:size</w:t>
      </w:r>
    </w:p>
    <w:p w:rsidR="00B66177" w:rsidRDefault="00B66177" w:rsidP="00482B3C">
      <w:pPr>
        <w:spacing w:before="0" w:after="0"/>
        <w:ind w:leftChars="400" w:left="840"/>
        <w:rPr>
          <w:szCs w:val="21"/>
        </w:rPr>
      </w:pPr>
      <w:r w:rsidRPr="00B66177">
        <w:rPr>
          <w:rFonts w:hint="eastAsia"/>
          <w:szCs w:val="21"/>
        </w:rPr>
        <w:t>对所有文本使用</w:t>
      </w:r>
      <w:r w:rsidRPr="00B66177">
        <w:rPr>
          <w:rFonts w:hint="eastAsia"/>
          <w:szCs w:val="21"/>
        </w:rPr>
        <w:t>fontname</w:t>
      </w:r>
      <w:r w:rsidRPr="00B66177">
        <w:rPr>
          <w:rFonts w:hint="eastAsia"/>
          <w:szCs w:val="21"/>
        </w:rPr>
        <w:t>和</w:t>
      </w:r>
      <w:r w:rsidRPr="00B66177">
        <w:rPr>
          <w:rFonts w:hint="eastAsia"/>
          <w:szCs w:val="21"/>
        </w:rPr>
        <w:t>/</w:t>
      </w:r>
      <w:r w:rsidRPr="00B66177">
        <w:rPr>
          <w:rFonts w:hint="eastAsia"/>
          <w:szCs w:val="21"/>
        </w:rPr>
        <w:t>或</w:t>
      </w:r>
      <w:r w:rsidRPr="00B66177">
        <w:rPr>
          <w:rFonts w:hint="eastAsia"/>
          <w:szCs w:val="21"/>
        </w:rPr>
        <w:t>fontsize</w:t>
      </w:r>
      <w:r w:rsidRPr="00B66177">
        <w:rPr>
          <w:rFonts w:hint="eastAsia"/>
          <w:szCs w:val="21"/>
        </w:rPr>
        <w:t>。对于某些设备，字体名称被忽略</w:t>
      </w:r>
      <w:r w:rsidRPr="00B66177">
        <w:rPr>
          <w:rFonts w:hint="eastAsia"/>
          <w:szCs w:val="21"/>
        </w:rPr>
        <w:t>:fig</w:t>
      </w:r>
      <w:r w:rsidRPr="00B66177">
        <w:rPr>
          <w:rFonts w:hint="eastAsia"/>
          <w:szCs w:val="21"/>
        </w:rPr>
        <w:t>等。</w:t>
      </w:r>
    </w:p>
    <w:p w:rsidR="00B66177" w:rsidRDefault="00B66177" w:rsidP="00482B3C">
      <w:pPr>
        <w:spacing w:before="0" w:after="0"/>
        <w:ind w:leftChars="200" w:left="420"/>
        <w:rPr>
          <w:szCs w:val="21"/>
        </w:rPr>
      </w:pPr>
      <w:r w:rsidRPr="00B66177">
        <w:rPr>
          <w:szCs w:val="21"/>
        </w:rPr>
        <w:t>-ddevice</w:t>
      </w:r>
    </w:p>
    <w:p w:rsidR="00B66177" w:rsidRPr="00B66177" w:rsidRDefault="00B66177" w:rsidP="00482B3C">
      <w:pPr>
        <w:spacing w:before="0" w:after="0"/>
        <w:ind w:leftChars="400" w:left="840"/>
        <w:rPr>
          <w:szCs w:val="21"/>
        </w:rPr>
      </w:pPr>
      <w:r w:rsidRPr="00B66177">
        <w:rPr>
          <w:rFonts w:hint="eastAsia"/>
          <w:szCs w:val="21"/>
        </w:rPr>
        <w:t>可用的输出格式由选项设备指定，并且是以下格式之一</w:t>
      </w:r>
      <w:r w:rsidRPr="00B66177">
        <w:rPr>
          <w:rFonts w:hint="eastAsia"/>
          <w:szCs w:val="21"/>
        </w:rPr>
        <w:t>(</w:t>
      </w:r>
      <w:r w:rsidRPr="00B66177">
        <w:rPr>
          <w:rFonts w:hint="eastAsia"/>
          <w:szCs w:val="21"/>
        </w:rPr>
        <w:t>带有</w:t>
      </w:r>
      <w:r w:rsidRPr="00B66177">
        <w:rPr>
          <w:rFonts w:hint="eastAsia"/>
          <w:szCs w:val="21"/>
        </w:rPr>
        <w:t>'*'</w:t>
      </w:r>
      <w:r w:rsidRPr="00B66177">
        <w:rPr>
          <w:rFonts w:hint="eastAsia"/>
          <w:szCs w:val="21"/>
        </w:rPr>
        <w:t>标记的设备仅在</w:t>
      </w:r>
      <w:r w:rsidRPr="00B66177">
        <w:rPr>
          <w:rFonts w:hint="eastAsia"/>
          <w:szCs w:val="21"/>
        </w:rPr>
        <w:t>Gnuplot</w:t>
      </w:r>
      <w:r w:rsidRPr="00B66177">
        <w:rPr>
          <w:rFonts w:hint="eastAsia"/>
          <w:szCs w:val="21"/>
        </w:rPr>
        <w:t>工具包中可用</w:t>
      </w:r>
      <w:r w:rsidRPr="00B66177">
        <w:rPr>
          <w:rFonts w:hint="eastAsia"/>
          <w:szCs w:val="21"/>
        </w:rPr>
        <w:t>):</w:t>
      </w:r>
    </w:p>
    <w:p w:rsidR="00B66177" w:rsidRDefault="00B66177" w:rsidP="00B14008">
      <w:pPr>
        <w:spacing w:before="0" w:after="0"/>
        <w:ind w:leftChars="400" w:left="840"/>
        <w:rPr>
          <w:szCs w:val="21"/>
        </w:rPr>
      </w:pPr>
      <w:r w:rsidRPr="00B66177">
        <w:rPr>
          <w:rFonts w:hint="eastAsia"/>
          <w:szCs w:val="21"/>
        </w:rPr>
        <w:t>矢量格式</w:t>
      </w:r>
    </w:p>
    <w:p w:rsidR="00B66177" w:rsidRDefault="00B66177" w:rsidP="00B14008">
      <w:pPr>
        <w:spacing w:before="0" w:after="0"/>
        <w:ind w:leftChars="400" w:left="840"/>
        <w:rPr>
          <w:szCs w:val="21"/>
        </w:rPr>
      </w:pPr>
      <w:r w:rsidRPr="00B66177">
        <w:rPr>
          <w:szCs w:val="21"/>
        </w:rPr>
        <w:t>svg</w:t>
      </w:r>
    </w:p>
    <w:p w:rsidR="00B66177" w:rsidRDefault="00B66177" w:rsidP="00B14008">
      <w:pPr>
        <w:spacing w:before="0" w:after="0"/>
        <w:ind w:leftChars="600" w:left="1260"/>
        <w:rPr>
          <w:szCs w:val="21"/>
        </w:rPr>
      </w:pPr>
      <w:r w:rsidRPr="00B66177">
        <w:rPr>
          <w:rFonts w:hint="eastAsia"/>
          <w:szCs w:val="21"/>
        </w:rPr>
        <w:t>可伸缩矢量图形</w:t>
      </w:r>
    </w:p>
    <w:p w:rsidR="00B66177" w:rsidRPr="00B66177" w:rsidRDefault="00B66177" w:rsidP="00B14008">
      <w:pPr>
        <w:spacing w:before="0" w:after="0"/>
        <w:ind w:leftChars="400" w:left="840"/>
        <w:rPr>
          <w:szCs w:val="21"/>
        </w:rPr>
      </w:pPr>
      <w:r w:rsidRPr="00B66177">
        <w:rPr>
          <w:szCs w:val="21"/>
        </w:rPr>
        <w:t>pdf</w:t>
      </w:r>
    </w:p>
    <w:p w:rsidR="00B66177" w:rsidRDefault="00B66177" w:rsidP="00B14008">
      <w:pPr>
        <w:spacing w:before="0" w:after="0"/>
        <w:ind w:leftChars="400" w:left="840"/>
        <w:rPr>
          <w:szCs w:val="21"/>
        </w:rPr>
      </w:pPr>
      <w:r w:rsidRPr="00B66177">
        <w:rPr>
          <w:szCs w:val="21"/>
        </w:rPr>
        <w:t>pdfcrop</w:t>
      </w:r>
    </w:p>
    <w:p w:rsidR="00B66177" w:rsidRPr="00B66177" w:rsidRDefault="00B66177" w:rsidP="00B14008">
      <w:pPr>
        <w:spacing w:before="0" w:after="0"/>
        <w:ind w:leftChars="600" w:left="1260"/>
        <w:rPr>
          <w:szCs w:val="21"/>
        </w:rPr>
      </w:pPr>
      <w:r w:rsidRPr="00B66177">
        <w:rPr>
          <w:rFonts w:hint="eastAsia"/>
          <w:szCs w:val="21"/>
        </w:rPr>
        <w:lastRenderedPageBreak/>
        <w:t>便携式文档格式。</w:t>
      </w:r>
      <w:r w:rsidRPr="00B66177">
        <w:rPr>
          <w:rFonts w:hint="eastAsia"/>
          <w:szCs w:val="21"/>
        </w:rPr>
        <w:t>pdf</w:t>
      </w:r>
      <w:r w:rsidRPr="00B66177">
        <w:rPr>
          <w:rFonts w:hint="eastAsia"/>
          <w:szCs w:val="21"/>
        </w:rPr>
        <w:t>设备格式化图形以便在纸上打印。周围页面的大小和图形在页面内的位置由</w:t>
      </w:r>
      <w:r w:rsidRPr="00196550">
        <w:rPr>
          <w:rFonts w:hint="eastAsia"/>
          <w:szCs w:val="21"/>
          <w:highlight w:val="red"/>
        </w:rPr>
        <w:t>纸张图形属性</w:t>
      </w:r>
      <w:r w:rsidRPr="00B66177">
        <w:rPr>
          <w:rFonts w:hint="eastAsia"/>
          <w:szCs w:val="21"/>
        </w:rPr>
        <w:t>定义。</w:t>
      </w:r>
    </w:p>
    <w:p w:rsidR="00B66177" w:rsidRPr="00B66177" w:rsidRDefault="00B66177" w:rsidP="00B14008">
      <w:pPr>
        <w:spacing w:before="0" w:after="0"/>
        <w:ind w:leftChars="600" w:left="1260"/>
        <w:rPr>
          <w:szCs w:val="21"/>
        </w:rPr>
      </w:pPr>
      <w:r w:rsidRPr="00B66177">
        <w:rPr>
          <w:rFonts w:hint="eastAsia"/>
          <w:szCs w:val="21"/>
        </w:rPr>
        <w:t>如果不想要周围的页面，可以使用</w:t>
      </w:r>
      <w:r w:rsidRPr="00B66177">
        <w:rPr>
          <w:rFonts w:hint="eastAsia"/>
          <w:szCs w:val="21"/>
        </w:rPr>
        <w:t>pdf</w:t>
      </w:r>
      <w:r w:rsidRPr="00B66177">
        <w:rPr>
          <w:rFonts w:hint="eastAsia"/>
          <w:szCs w:val="21"/>
        </w:rPr>
        <w:t>。</w:t>
      </w:r>
    </w:p>
    <w:p w:rsidR="00B66177" w:rsidRDefault="00B66177" w:rsidP="00B14008">
      <w:pPr>
        <w:spacing w:before="0" w:after="0"/>
        <w:ind w:leftChars="600" w:left="1260"/>
        <w:rPr>
          <w:szCs w:val="21"/>
        </w:rPr>
      </w:pPr>
      <w:r w:rsidRPr="00B66177">
        <w:rPr>
          <w:rFonts w:hint="eastAsia"/>
          <w:szCs w:val="21"/>
        </w:rPr>
        <w:t>注意</w:t>
      </w:r>
      <w:r w:rsidRPr="00B66177">
        <w:rPr>
          <w:rFonts w:hint="eastAsia"/>
          <w:szCs w:val="21"/>
        </w:rPr>
        <w:t>:</w:t>
      </w:r>
      <w:r w:rsidRPr="00B66177">
        <w:rPr>
          <w:rFonts w:hint="eastAsia"/>
          <w:szCs w:val="21"/>
        </w:rPr>
        <w:t>使用</w:t>
      </w:r>
      <w:r w:rsidRPr="00B66177">
        <w:rPr>
          <w:rFonts w:hint="eastAsia"/>
          <w:szCs w:val="21"/>
        </w:rPr>
        <w:t>-nosvgconvert</w:t>
      </w:r>
      <w:r w:rsidRPr="00B66177">
        <w:rPr>
          <w:rFonts w:hint="eastAsia"/>
          <w:szCs w:val="21"/>
        </w:rPr>
        <w:t>选项，</w:t>
      </w:r>
      <w:r w:rsidRPr="00B66177">
        <w:rPr>
          <w:rFonts w:hint="eastAsia"/>
          <w:szCs w:val="21"/>
        </w:rPr>
        <w:t>PDF</w:t>
      </w:r>
      <w:r w:rsidRPr="00B66177">
        <w:rPr>
          <w:rFonts w:hint="eastAsia"/>
          <w:szCs w:val="21"/>
        </w:rPr>
        <w:t>继承了与</w:t>
      </w:r>
      <w:r w:rsidRPr="00B66177">
        <w:rPr>
          <w:rFonts w:hint="eastAsia"/>
          <w:szCs w:val="21"/>
        </w:rPr>
        <w:t>PostScript</w:t>
      </w:r>
      <w:r w:rsidRPr="00B66177">
        <w:rPr>
          <w:rFonts w:hint="eastAsia"/>
          <w:szCs w:val="21"/>
        </w:rPr>
        <w:t>相同的限制</w:t>
      </w:r>
      <w:r w:rsidRPr="00B66177">
        <w:rPr>
          <w:rFonts w:hint="eastAsia"/>
          <w:szCs w:val="21"/>
        </w:rPr>
        <w:t>(</w:t>
      </w:r>
      <w:r w:rsidRPr="00B66177">
        <w:rPr>
          <w:rFonts w:hint="eastAsia"/>
          <w:szCs w:val="21"/>
        </w:rPr>
        <w:t>有限的字体集和缺乏透明度</w:t>
      </w:r>
      <w:r w:rsidRPr="00B66177">
        <w:rPr>
          <w:rFonts w:hint="eastAsia"/>
          <w:szCs w:val="21"/>
        </w:rPr>
        <w:t>)</w:t>
      </w:r>
      <w:r w:rsidRPr="00B66177">
        <w:rPr>
          <w:rFonts w:hint="eastAsia"/>
          <w:szCs w:val="21"/>
        </w:rPr>
        <w:t>。</w:t>
      </w:r>
    </w:p>
    <w:p w:rsidR="00B66177" w:rsidRPr="00B66177" w:rsidRDefault="00B66177" w:rsidP="00B14008">
      <w:pPr>
        <w:spacing w:before="0" w:after="0"/>
        <w:ind w:leftChars="400" w:left="840"/>
        <w:rPr>
          <w:szCs w:val="21"/>
        </w:rPr>
      </w:pPr>
      <w:r w:rsidRPr="00B66177">
        <w:rPr>
          <w:szCs w:val="21"/>
        </w:rPr>
        <w:t>eps(2)</w:t>
      </w:r>
    </w:p>
    <w:p w:rsidR="00B66177" w:rsidRDefault="00B66177" w:rsidP="00B14008">
      <w:pPr>
        <w:spacing w:before="0" w:after="0"/>
        <w:ind w:leftChars="400" w:left="840"/>
        <w:rPr>
          <w:szCs w:val="21"/>
        </w:rPr>
      </w:pPr>
      <w:r w:rsidRPr="00B66177">
        <w:rPr>
          <w:szCs w:val="21"/>
        </w:rPr>
        <w:t>epsc(2)</w:t>
      </w:r>
    </w:p>
    <w:p w:rsidR="00B66177" w:rsidRPr="00B66177" w:rsidRDefault="00B66177" w:rsidP="00B14008">
      <w:pPr>
        <w:spacing w:before="0" w:after="0"/>
        <w:ind w:leftChars="600" w:left="1260"/>
        <w:rPr>
          <w:szCs w:val="21"/>
        </w:rPr>
      </w:pPr>
      <w:r w:rsidRPr="00B66177">
        <w:rPr>
          <w:rFonts w:hint="eastAsia"/>
          <w:szCs w:val="21"/>
        </w:rPr>
        <w:t>封装</w:t>
      </w:r>
      <w:r w:rsidRPr="00B66177">
        <w:rPr>
          <w:rFonts w:hint="eastAsia"/>
          <w:szCs w:val="21"/>
        </w:rPr>
        <w:t>PostScript(1</w:t>
      </w:r>
      <w:r w:rsidRPr="00B66177">
        <w:rPr>
          <w:rFonts w:hint="eastAsia"/>
          <w:szCs w:val="21"/>
        </w:rPr>
        <w:t>级和</w:t>
      </w:r>
      <w:r w:rsidRPr="00B66177">
        <w:rPr>
          <w:rFonts w:hint="eastAsia"/>
          <w:szCs w:val="21"/>
        </w:rPr>
        <w:t>2</w:t>
      </w:r>
      <w:r w:rsidRPr="00B66177">
        <w:rPr>
          <w:rFonts w:hint="eastAsia"/>
          <w:szCs w:val="21"/>
        </w:rPr>
        <w:t>级，单声道和彩色</w:t>
      </w:r>
      <w:r w:rsidRPr="00B66177">
        <w:rPr>
          <w:rFonts w:hint="eastAsia"/>
          <w:szCs w:val="21"/>
        </w:rPr>
        <w:t>)</w:t>
      </w:r>
      <w:r w:rsidRPr="00B66177">
        <w:rPr>
          <w:rFonts w:hint="eastAsia"/>
          <w:szCs w:val="21"/>
        </w:rPr>
        <w:t>。</w:t>
      </w:r>
    </w:p>
    <w:p w:rsidR="00B66177" w:rsidRDefault="00B66177" w:rsidP="00B14008">
      <w:pPr>
        <w:spacing w:before="0" w:after="0"/>
        <w:ind w:leftChars="600" w:left="1260"/>
        <w:rPr>
          <w:szCs w:val="21"/>
        </w:rPr>
      </w:pPr>
      <w:r w:rsidRPr="00B66177">
        <w:rPr>
          <w:rFonts w:hint="eastAsia"/>
          <w:szCs w:val="21"/>
        </w:rPr>
        <w:t>基于</w:t>
      </w:r>
      <w:r w:rsidRPr="00B66177">
        <w:rPr>
          <w:rFonts w:hint="eastAsia"/>
          <w:szCs w:val="21"/>
        </w:rPr>
        <w:t>opengl</w:t>
      </w:r>
      <w:r w:rsidRPr="00B66177">
        <w:rPr>
          <w:rFonts w:hint="eastAsia"/>
          <w:szCs w:val="21"/>
        </w:rPr>
        <w:t>的图形工具包总是生成</w:t>
      </w:r>
      <w:r w:rsidRPr="00B66177">
        <w:rPr>
          <w:rFonts w:hint="eastAsia"/>
          <w:szCs w:val="21"/>
        </w:rPr>
        <w:t>PostScript 3.0</w:t>
      </w:r>
      <w:r w:rsidRPr="00B66177">
        <w:rPr>
          <w:rFonts w:hint="eastAsia"/>
          <w:szCs w:val="21"/>
        </w:rPr>
        <w:t>。它们对文本的支持有限，除非使用</w:t>
      </w:r>
      <w:r w:rsidRPr="00B66177">
        <w:rPr>
          <w:rFonts w:hint="eastAsia"/>
          <w:szCs w:val="21"/>
        </w:rPr>
        <w:t>-svgconvert</w:t>
      </w:r>
      <w:r w:rsidRPr="00B66177">
        <w:rPr>
          <w:rFonts w:hint="eastAsia"/>
          <w:szCs w:val="21"/>
        </w:rPr>
        <w:t>选项</w:t>
      </w:r>
      <w:r w:rsidRPr="00B66177">
        <w:rPr>
          <w:rFonts w:hint="eastAsia"/>
          <w:szCs w:val="21"/>
        </w:rPr>
        <w:t>(</w:t>
      </w:r>
      <w:r w:rsidRPr="00B66177">
        <w:rPr>
          <w:rFonts w:hint="eastAsia"/>
          <w:szCs w:val="21"/>
        </w:rPr>
        <w:t>默认值</w:t>
      </w:r>
      <w:r w:rsidRPr="00B66177">
        <w:rPr>
          <w:rFonts w:hint="eastAsia"/>
          <w:szCs w:val="21"/>
        </w:rPr>
        <w:t>)</w:t>
      </w:r>
      <w:r w:rsidRPr="00B66177">
        <w:rPr>
          <w:rFonts w:hint="eastAsia"/>
          <w:szCs w:val="21"/>
        </w:rPr>
        <w:t>。限制包括只使用</w:t>
      </w:r>
      <w:r w:rsidRPr="00B66177">
        <w:rPr>
          <w:rFonts w:hint="eastAsia"/>
          <w:szCs w:val="21"/>
        </w:rPr>
        <w:t>ASCII</w:t>
      </w:r>
      <w:r w:rsidRPr="00B66177">
        <w:rPr>
          <w:rFonts w:hint="eastAsia"/>
          <w:szCs w:val="21"/>
        </w:rPr>
        <w:t>字符</w:t>
      </w:r>
      <w:r w:rsidRPr="00B66177">
        <w:rPr>
          <w:rFonts w:hint="eastAsia"/>
          <w:szCs w:val="21"/>
        </w:rPr>
        <w:t>(</w:t>
      </w:r>
      <w:r w:rsidRPr="00B66177">
        <w:rPr>
          <w:rFonts w:hint="eastAsia"/>
          <w:szCs w:val="21"/>
        </w:rPr>
        <w:t>例如，不使用希腊字母</w:t>
      </w:r>
      <w:r w:rsidRPr="00B66177">
        <w:rPr>
          <w:rFonts w:hint="eastAsia"/>
          <w:szCs w:val="21"/>
        </w:rPr>
        <w:t>)</w:t>
      </w:r>
      <w:r w:rsidRPr="00B66177">
        <w:rPr>
          <w:rFonts w:hint="eastAsia"/>
          <w:szCs w:val="21"/>
        </w:rPr>
        <w:t>和只支持三种基本</w:t>
      </w:r>
      <w:r w:rsidRPr="00B66177">
        <w:rPr>
          <w:rFonts w:hint="eastAsia"/>
          <w:szCs w:val="21"/>
        </w:rPr>
        <w:t>PostScript</w:t>
      </w:r>
      <w:r w:rsidRPr="00B66177">
        <w:rPr>
          <w:rFonts w:hint="eastAsia"/>
          <w:szCs w:val="21"/>
        </w:rPr>
        <w:t>字体</w:t>
      </w:r>
      <w:r w:rsidRPr="00B66177">
        <w:rPr>
          <w:rFonts w:hint="eastAsia"/>
          <w:szCs w:val="21"/>
        </w:rPr>
        <w:t>:Helvetica(</w:t>
      </w:r>
      <w:r w:rsidRPr="00B66177">
        <w:rPr>
          <w:rFonts w:hint="eastAsia"/>
          <w:szCs w:val="21"/>
        </w:rPr>
        <w:t>默认</w:t>
      </w:r>
      <w:r w:rsidRPr="00B66177">
        <w:rPr>
          <w:rFonts w:hint="eastAsia"/>
          <w:szCs w:val="21"/>
        </w:rPr>
        <w:t>)</w:t>
      </w:r>
      <w:r w:rsidRPr="00B66177">
        <w:rPr>
          <w:rFonts w:hint="eastAsia"/>
          <w:szCs w:val="21"/>
        </w:rPr>
        <w:t>、</w:t>
      </w:r>
      <w:r w:rsidRPr="00B66177">
        <w:rPr>
          <w:rFonts w:hint="eastAsia"/>
          <w:szCs w:val="21"/>
        </w:rPr>
        <w:t>Times</w:t>
      </w:r>
      <w:r w:rsidRPr="00B66177">
        <w:rPr>
          <w:rFonts w:hint="eastAsia"/>
          <w:szCs w:val="21"/>
        </w:rPr>
        <w:t>或</w:t>
      </w:r>
      <w:r w:rsidRPr="00B66177">
        <w:rPr>
          <w:rFonts w:hint="eastAsia"/>
          <w:szCs w:val="21"/>
        </w:rPr>
        <w:t>Courier</w:t>
      </w:r>
      <w:r w:rsidRPr="00B66177">
        <w:rPr>
          <w:rFonts w:hint="eastAsia"/>
          <w:szCs w:val="21"/>
        </w:rPr>
        <w:t>。任何其他字体将被</w:t>
      </w:r>
      <w:r w:rsidRPr="00B66177">
        <w:rPr>
          <w:rFonts w:hint="eastAsia"/>
          <w:szCs w:val="21"/>
        </w:rPr>
        <w:t>Helvetica</w:t>
      </w:r>
      <w:r w:rsidRPr="00B66177">
        <w:rPr>
          <w:rFonts w:hint="eastAsia"/>
          <w:szCs w:val="21"/>
        </w:rPr>
        <w:t>取代。</w:t>
      </w:r>
    </w:p>
    <w:p w:rsidR="00B66177" w:rsidRPr="00B66177" w:rsidRDefault="00B66177" w:rsidP="00B14008">
      <w:pPr>
        <w:spacing w:before="0" w:after="0"/>
        <w:ind w:leftChars="400" w:left="840"/>
        <w:rPr>
          <w:szCs w:val="21"/>
        </w:rPr>
      </w:pPr>
      <w:r w:rsidRPr="00B66177">
        <w:rPr>
          <w:szCs w:val="21"/>
        </w:rPr>
        <w:t>ps(2)</w:t>
      </w:r>
    </w:p>
    <w:p w:rsidR="00B66177" w:rsidRDefault="00B66177" w:rsidP="00B14008">
      <w:pPr>
        <w:spacing w:before="0" w:after="0"/>
        <w:ind w:leftChars="400" w:left="840"/>
        <w:rPr>
          <w:szCs w:val="21"/>
        </w:rPr>
      </w:pPr>
      <w:r w:rsidRPr="00B66177">
        <w:rPr>
          <w:szCs w:val="21"/>
        </w:rPr>
        <w:t>psc(2)</w:t>
      </w:r>
    </w:p>
    <w:p w:rsidR="00B66177" w:rsidRDefault="00B66177" w:rsidP="00B14008">
      <w:pPr>
        <w:spacing w:before="0" w:after="0"/>
        <w:ind w:leftChars="600" w:left="1260"/>
        <w:rPr>
          <w:szCs w:val="21"/>
        </w:rPr>
      </w:pPr>
      <w:r w:rsidRPr="00B66177">
        <w:rPr>
          <w:rFonts w:hint="eastAsia"/>
          <w:szCs w:val="21"/>
        </w:rPr>
        <w:t>与</w:t>
      </w:r>
      <w:r w:rsidRPr="00B66177">
        <w:rPr>
          <w:rFonts w:hint="eastAsia"/>
          <w:szCs w:val="21"/>
        </w:rPr>
        <w:t>eps</w:t>
      </w:r>
      <w:r w:rsidRPr="00B66177">
        <w:rPr>
          <w:rFonts w:hint="eastAsia"/>
          <w:szCs w:val="21"/>
        </w:rPr>
        <w:t>相同，不同之处在于该图形是为在纸上打印而格式化的。周围页面的大小和图形在页面内的位置由</w:t>
      </w:r>
      <w:r w:rsidRPr="00196550">
        <w:rPr>
          <w:rFonts w:hint="eastAsia"/>
          <w:szCs w:val="21"/>
          <w:highlight w:val="red"/>
        </w:rPr>
        <w:t>纸张图形属性</w:t>
      </w:r>
      <w:r w:rsidRPr="00B66177">
        <w:rPr>
          <w:rFonts w:hint="eastAsia"/>
          <w:szCs w:val="21"/>
        </w:rPr>
        <w:t>定义。</w:t>
      </w:r>
    </w:p>
    <w:p w:rsidR="00B66177" w:rsidRPr="00B66177" w:rsidRDefault="00B66177" w:rsidP="00B14008">
      <w:pPr>
        <w:spacing w:before="0" w:after="0"/>
        <w:ind w:leftChars="400" w:left="840"/>
        <w:rPr>
          <w:szCs w:val="21"/>
        </w:rPr>
      </w:pPr>
      <w:r w:rsidRPr="00B66177">
        <w:rPr>
          <w:szCs w:val="21"/>
        </w:rPr>
        <w:t>pslatex</w:t>
      </w:r>
    </w:p>
    <w:p w:rsidR="00B66177" w:rsidRPr="00B66177" w:rsidRDefault="00B66177" w:rsidP="00B14008">
      <w:pPr>
        <w:spacing w:before="0" w:after="0"/>
        <w:ind w:leftChars="400" w:left="840"/>
        <w:rPr>
          <w:szCs w:val="21"/>
        </w:rPr>
      </w:pPr>
      <w:r w:rsidRPr="00B66177">
        <w:rPr>
          <w:szCs w:val="21"/>
        </w:rPr>
        <w:t>epslatex</w:t>
      </w:r>
    </w:p>
    <w:p w:rsidR="00B66177" w:rsidRPr="00B66177" w:rsidRDefault="00B66177" w:rsidP="00B14008">
      <w:pPr>
        <w:spacing w:before="0" w:after="0"/>
        <w:ind w:leftChars="400" w:left="840"/>
        <w:rPr>
          <w:szCs w:val="21"/>
        </w:rPr>
      </w:pPr>
      <w:r w:rsidRPr="00B66177">
        <w:rPr>
          <w:szCs w:val="21"/>
        </w:rPr>
        <w:t>pdflatex</w:t>
      </w:r>
    </w:p>
    <w:p w:rsidR="00B66177" w:rsidRPr="00B66177" w:rsidRDefault="00B66177" w:rsidP="00B14008">
      <w:pPr>
        <w:spacing w:before="0" w:after="0"/>
        <w:ind w:leftChars="400" w:left="840"/>
        <w:rPr>
          <w:szCs w:val="21"/>
        </w:rPr>
      </w:pPr>
      <w:r w:rsidRPr="00B66177">
        <w:rPr>
          <w:szCs w:val="21"/>
        </w:rPr>
        <w:t>pslatexstandalone</w:t>
      </w:r>
    </w:p>
    <w:p w:rsidR="00B66177" w:rsidRPr="00B66177" w:rsidRDefault="00B66177" w:rsidP="00B14008">
      <w:pPr>
        <w:spacing w:before="0" w:after="0"/>
        <w:ind w:leftChars="400" w:left="840"/>
        <w:rPr>
          <w:szCs w:val="21"/>
        </w:rPr>
      </w:pPr>
      <w:r w:rsidRPr="00B66177">
        <w:rPr>
          <w:szCs w:val="21"/>
        </w:rPr>
        <w:t>epslatexstandalone</w:t>
      </w:r>
    </w:p>
    <w:p w:rsidR="00B66177" w:rsidRDefault="00B66177" w:rsidP="00B14008">
      <w:pPr>
        <w:spacing w:before="0" w:after="0"/>
        <w:ind w:leftChars="400" w:left="840"/>
        <w:rPr>
          <w:szCs w:val="21"/>
        </w:rPr>
      </w:pPr>
      <w:r w:rsidRPr="00B66177">
        <w:rPr>
          <w:szCs w:val="21"/>
        </w:rPr>
        <w:t>pdflatexstandalone</w:t>
      </w:r>
    </w:p>
    <w:p w:rsidR="00B66177" w:rsidRDefault="00B66177" w:rsidP="00B14008">
      <w:pPr>
        <w:spacing w:before="0" w:after="0"/>
        <w:ind w:leftChars="600" w:left="1260"/>
        <w:rPr>
          <w:szCs w:val="21"/>
        </w:rPr>
      </w:pPr>
      <w:r w:rsidRPr="00B66177">
        <w:rPr>
          <w:rFonts w:hint="eastAsia"/>
          <w:szCs w:val="21"/>
        </w:rPr>
        <w:t>为绘图的文本部分生成一个</w:t>
      </w:r>
      <w:r w:rsidRPr="00B66177">
        <w:rPr>
          <w:rFonts w:hint="eastAsia"/>
          <w:szCs w:val="21"/>
        </w:rPr>
        <w:t>LaTeX</w:t>
      </w:r>
      <w:r w:rsidRPr="00B66177">
        <w:rPr>
          <w:rFonts w:hint="eastAsia"/>
          <w:szCs w:val="21"/>
        </w:rPr>
        <w:t>文件</w:t>
      </w:r>
      <w:r w:rsidRPr="00B66177">
        <w:rPr>
          <w:rFonts w:hint="eastAsia"/>
          <w:szCs w:val="21"/>
        </w:rPr>
        <w:t>filename.tex</w:t>
      </w:r>
      <w:r w:rsidRPr="00B66177">
        <w:rPr>
          <w:rFonts w:hint="eastAsia"/>
          <w:szCs w:val="21"/>
        </w:rPr>
        <w:t>，为其余图形生成一个文件</w:t>
      </w:r>
      <w:r w:rsidRPr="00B66177">
        <w:rPr>
          <w:rFonts w:hint="eastAsia"/>
          <w:szCs w:val="21"/>
        </w:rPr>
        <w:t>filename.(ps|eps|pdf)</w:t>
      </w:r>
      <w:r w:rsidRPr="00B66177">
        <w:rPr>
          <w:rFonts w:hint="eastAsia"/>
          <w:szCs w:val="21"/>
        </w:rPr>
        <w:t>。图形文件后缀“。</w:t>
      </w:r>
      <w:r w:rsidRPr="00B66177">
        <w:rPr>
          <w:rFonts w:hint="eastAsia"/>
          <w:szCs w:val="21"/>
        </w:rPr>
        <w:t>ps|eps|pdf</w:t>
      </w:r>
      <w:r w:rsidRPr="00B66177">
        <w:rPr>
          <w:rFonts w:hint="eastAsia"/>
          <w:szCs w:val="21"/>
        </w:rPr>
        <w:t>”由指定的设备类型决定。由“</w:t>
      </w:r>
      <w:r w:rsidRPr="00B66177">
        <w:rPr>
          <w:rFonts w:hint="eastAsia"/>
          <w:szCs w:val="21"/>
        </w:rPr>
        <w:t>standalone</w:t>
      </w:r>
      <w:r w:rsidRPr="00B66177">
        <w:rPr>
          <w:rFonts w:hint="eastAsia"/>
          <w:szCs w:val="21"/>
        </w:rPr>
        <w:t>”选项生成的</w:t>
      </w:r>
      <w:r w:rsidRPr="00B66177">
        <w:rPr>
          <w:rFonts w:hint="eastAsia"/>
          <w:szCs w:val="21"/>
        </w:rPr>
        <w:t>LaTeX</w:t>
      </w:r>
      <w:r w:rsidRPr="00B66177">
        <w:rPr>
          <w:rFonts w:hint="eastAsia"/>
          <w:szCs w:val="21"/>
        </w:rPr>
        <w:t>文件可以由</w:t>
      </w:r>
      <w:r w:rsidRPr="00B66177">
        <w:rPr>
          <w:rFonts w:hint="eastAsia"/>
          <w:szCs w:val="21"/>
        </w:rPr>
        <w:t>LaTeX</w:t>
      </w:r>
      <w:r w:rsidRPr="00B66177">
        <w:rPr>
          <w:rFonts w:hint="eastAsia"/>
          <w:szCs w:val="21"/>
        </w:rPr>
        <w:t>直接处理。不使用“</w:t>
      </w:r>
      <w:r w:rsidRPr="00B66177">
        <w:rPr>
          <w:rFonts w:hint="eastAsia"/>
          <w:szCs w:val="21"/>
        </w:rPr>
        <w:t>standalone</w:t>
      </w:r>
      <w:r w:rsidRPr="00B66177">
        <w:rPr>
          <w:rFonts w:hint="eastAsia"/>
          <w:szCs w:val="21"/>
        </w:rPr>
        <w:t>”选项生成的文件将包含在另一个</w:t>
      </w:r>
      <w:r w:rsidRPr="00B66177">
        <w:rPr>
          <w:rFonts w:hint="eastAsia"/>
          <w:szCs w:val="21"/>
        </w:rPr>
        <w:t>LaTeX</w:t>
      </w:r>
      <w:r w:rsidRPr="00B66177">
        <w:rPr>
          <w:rFonts w:hint="eastAsia"/>
          <w:szCs w:val="21"/>
        </w:rPr>
        <w:t>文档中。在这两种情况下，</w:t>
      </w:r>
      <w:r w:rsidRPr="00B66177">
        <w:rPr>
          <w:rFonts w:hint="eastAsia"/>
          <w:szCs w:val="21"/>
        </w:rPr>
        <w:t>LaTeX</w:t>
      </w:r>
      <w:r w:rsidRPr="00B66177">
        <w:rPr>
          <w:rFonts w:hint="eastAsia"/>
          <w:szCs w:val="21"/>
        </w:rPr>
        <w:t>文件都包含一个</w:t>
      </w:r>
      <w:r w:rsidRPr="00B66177">
        <w:rPr>
          <w:rFonts w:hint="eastAsia"/>
          <w:szCs w:val="21"/>
        </w:rPr>
        <w:t>\includegraphics</w:t>
      </w:r>
      <w:r w:rsidRPr="00B66177">
        <w:rPr>
          <w:rFonts w:hint="eastAsia"/>
          <w:szCs w:val="21"/>
        </w:rPr>
        <w:t>命令，以便在处理</w:t>
      </w:r>
      <w:r w:rsidRPr="00B66177">
        <w:rPr>
          <w:rFonts w:hint="eastAsia"/>
          <w:szCs w:val="21"/>
        </w:rPr>
        <w:t>LaTeX</w:t>
      </w:r>
      <w:r w:rsidRPr="00B66177">
        <w:rPr>
          <w:rFonts w:hint="eastAsia"/>
          <w:szCs w:val="21"/>
        </w:rPr>
        <w:t>文件时自动包含生成的图形文件。写入</w:t>
      </w:r>
      <w:r w:rsidRPr="00B66177">
        <w:rPr>
          <w:rFonts w:hint="eastAsia"/>
          <w:szCs w:val="21"/>
        </w:rPr>
        <w:t>LaTeX</w:t>
      </w:r>
      <w:r w:rsidRPr="00B66177">
        <w:rPr>
          <w:rFonts w:hint="eastAsia"/>
          <w:szCs w:val="21"/>
        </w:rPr>
        <w:t>文件的文本包含的字符串与图中指定的字符串完全相同。如果使用了</w:t>
      </w:r>
      <w:r w:rsidRPr="00B66177">
        <w:rPr>
          <w:rFonts w:hint="eastAsia"/>
          <w:szCs w:val="21"/>
        </w:rPr>
        <w:t>TeX</w:t>
      </w:r>
      <w:r w:rsidRPr="00B66177">
        <w:rPr>
          <w:rFonts w:hint="eastAsia"/>
          <w:szCs w:val="21"/>
        </w:rPr>
        <w:t>模式解释器的任何特殊字符，则必须在</w:t>
      </w:r>
      <w:r w:rsidRPr="00B66177">
        <w:rPr>
          <w:rFonts w:hint="eastAsia"/>
          <w:szCs w:val="21"/>
        </w:rPr>
        <w:t>LaTeX</w:t>
      </w:r>
      <w:r w:rsidRPr="00B66177">
        <w:rPr>
          <w:rFonts w:hint="eastAsia"/>
          <w:szCs w:val="21"/>
        </w:rPr>
        <w:t>处理之前编辑文件。具体来说，特殊字符必须用美元符号</w:t>
      </w:r>
      <w:r w:rsidRPr="00B66177">
        <w:rPr>
          <w:rFonts w:hint="eastAsia"/>
          <w:szCs w:val="21"/>
        </w:rPr>
        <w:t>($</w:t>
      </w:r>
      <w:r w:rsidRPr="00B66177">
        <w:rPr>
          <w:rFonts w:hint="eastAsia"/>
          <w:szCs w:val="21"/>
        </w:rPr>
        <w:t>…</w:t>
      </w:r>
      <w:r w:rsidRPr="00B66177">
        <w:rPr>
          <w:rFonts w:hint="eastAsia"/>
          <w:szCs w:val="21"/>
        </w:rPr>
        <w:t>$)</w:t>
      </w:r>
      <w:r w:rsidRPr="00B66177">
        <w:rPr>
          <w:rFonts w:hint="eastAsia"/>
          <w:szCs w:val="21"/>
        </w:rPr>
        <w:t>括起来，并且</w:t>
      </w:r>
      <w:r w:rsidRPr="00B66177">
        <w:rPr>
          <w:rFonts w:hint="eastAsia"/>
          <w:szCs w:val="21"/>
        </w:rPr>
        <w:t>LaTeX</w:t>
      </w:r>
      <w:r w:rsidRPr="00B66177">
        <w:rPr>
          <w:rFonts w:hint="eastAsia"/>
          <w:szCs w:val="21"/>
        </w:rPr>
        <w:t>可以识别的其他字符也可能需要编辑</w:t>
      </w:r>
      <w:r w:rsidRPr="00B66177">
        <w:rPr>
          <w:rFonts w:hint="eastAsia"/>
          <w:szCs w:val="21"/>
        </w:rPr>
        <w:t>(</w:t>
      </w:r>
      <w:r w:rsidRPr="00B66177">
        <w:rPr>
          <w:rFonts w:hint="eastAsia"/>
          <w:szCs w:val="21"/>
        </w:rPr>
        <w:t>例如，大括号</w:t>
      </w:r>
      <w:r w:rsidRPr="00B66177">
        <w:rPr>
          <w:rFonts w:hint="eastAsia"/>
          <w:szCs w:val="21"/>
        </w:rPr>
        <w:t>)</w:t>
      </w:r>
      <w:r w:rsidRPr="00B66177">
        <w:rPr>
          <w:rFonts w:hint="eastAsia"/>
          <w:szCs w:val="21"/>
        </w:rPr>
        <w:t>。“</w:t>
      </w:r>
      <w:r w:rsidRPr="00B66177">
        <w:rPr>
          <w:rFonts w:hint="eastAsia"/>
          <w:szCs w:val="21"/>
        </w:rPr>
        <w:t>pdflatex</w:t>
      </w:r>
      <w:r w:rsidRPr="00B66177">
        <w:rPr>
          <w:rFonts w:hint="eastAsia"/>
          <w:szCs w:val="21"/>
        </w:rPr>
        <w:t>”设备和任何“独立”格式都不能在</w:t>
      </w:r>
      <w:r w:rsidRPr="00B66177">
        <w:rPr>
          <w:rFonts w:hint="eastAsia"/>
          <w:szCs w:val="21"/>
        </w:rPr>
        <w:t>Gnuplot</w:t>
      </w:r>
      <w:r w:rsidRPr="00B66177">
        <w:rPr>
          <w:rFonts w:hint="eastAsia"/>
          <w:szCs w:val="21"/>
        </w:rPr>
        <w:t>工具包中使用。</w:t>
      </w:r>
    </w:p>
    <w:p w:rsidR="00B66177" w:rsidRPr="00B66177" w:rsidRDefault="00B66177" w:rsidP="00B14008">
      <w:pPr>
        <w:spacing w:before="0" w:after="0"/>
        <w:ind w:leftChars="400" w:left="840"/>
        <w:rPr>
          <w:szCs w:val="21"/>
        </w:rPr>
      </w:pPr>
      <w:r w:rsidRPr="00B66177">
        <w:rPr>
          <w:szCs w:val="21"/>
        </w:rPr>
        <w:t>epscairo*</w:t>
      </w:r>
    </w:p>
    <w:p w:rsidR="00B66177" w:rsidRPr="00B66177" w:rsidRDefault="00B66177" w:rsidP="00B14008">
      <w:pPr>
        <w:spacing w:before="0" w:after="0"/>
        <w:ind w:leftChars="400" w:left="840"/>
        <w:rPr>
          <w:szCs w:val="21"/>
        </w:rPr>
      </w:pPr>
      <w:r w:rsidRPr="00B66177">
        <w:rPr>
          <w:szCs w:val="21"/>
        </w:rPr>
        <w:t>pdfcairo*</w:t>
      </w:r>
    </w:p>
    <w:p w:rsidR="00B66177" w:rsidRPr="00B66177" w:rsidRDefault="00B66177" w:rsidP="00B14008">
      <w:pPr>
        <w:spacing w:before="0" w:after="0"/>
        <w:ind w:leftChars="400" w:left="840"/>
        <w:rPr>
          <w:szCs w:val="21"/>
        </w:rPr>
      </w:pPr>
      <w:r w:rsidRPr="00B66177">
        <w:rPr>
          <w:szCs w:val="21"/>
        </w:rPr>
        <w:t>epscairolatex*</w:t>
      </w:r>
    </w:p>
    <w:p w:rsidR="00B66177" w:rsidRPr="00B66177" w:rsidRDefault="00B66177" w:rsidP="00B14008">
      <w:pPr>
        <w:spacing w:before="0" w:after="0"/>
        <w:ind w:leftChars="400" w:left="840"/>
        <w:rPr>
          <w:szCs w:val="21"/>
        </w:rPr>
      </w:pPr>
      <w:r w:rsidRPr="00B66177">
        <w:rPr>
          <w:szCs w:val="21"/>
        </w:rPr>
        <w:t>pdfcairolatex*</w:t>
      </w:r>
    </w:p>
    <w:p w:rsidR="00B66177" w:rsidRPr="00B66177" w:rsidRDefault="00B66177" w:rsidP="00B14008">
      <w:pPr>
        <w:spacing w:before="0" w:after="0"/>
        <w:ind w:leftChars="400" w:left="840"/>
        <w:rPr>
          <w:szCs w:val="21"/>
        </w:rPr>
      </w:pPr>
      <w:r w:rsidRPr="00B66177">
        <w:rPr>
          <w:szCs w:val="21"/>
        </w:rPr>
        <w:t>epscairolatexstandalone*</w:t>
      </w:r>
    </w:p>
    <w:p w:rsidR="00B66177" w:rsidRDefault="00B66177" w:rsidP="00B14008">
      <w:pPr>
        <w:spacing w:before="0" w:after="0"/>
        <w:ind w:leftChars="400" w:left="840"/>
        <w:rPr>
          <w:szCs w:val="21"/>
        </w:rPr>
      </w:pPr>
      <w:r w:rsidRPr="00B66177">
        <w:rPr>
          <w:szCs w:val="21"/>
        </w:rPr>
        <w:t>pdfcairolatexstandalone*</w:t>
      </w:r>
    </w:p>
    <w:p w:rsidR="00B66177" w:rsidRDefault="00B66177" w:rsidP="00B14008">
      <w:pPr>
        <w:spacing w:before="0" w:after="0"/>
        <w:ind w:leftChars="600" w:left="1260"/>
        <w:rPr>
          <w:szCs w:val="21"/>
        </w:rPr>
      </w:pPr>
      <w:r w:rsidRPr="00B66177">
        <w:rPr>
          <w:rFonts w:hint="eastAsia"/>
          <w:szCs w:val="21"/>
        </w:rPr>
        <w:t>使用</w:t>
      </w:r>
      <w:r w:rsidRPr="00B66177">
        <w:rPr>
          <w:rFonts w:hint="eastAsia"/>
          <w:szCs w:val="21"/>
        </w:rPr>
        <w:t>Cairo</w:t>
      </w:r>
      <w:r w:rsidRPr="00B66177">
        <w:rPr>
          <w:rFonts w:hint="eastAsia"/>
          <w:szCs w:val="21"/>
        </w:rPr>
        <w:t>渲染器生成输出。</w:t>
      </w:r>
      <w:r w:rsidRPr="00B66177">
        <w:rPr>
          <w:rFonts w:hint="eastAsia"/>
          <w:szCs w:val="21"/>
        </w:rPr>
        <w:t>epscairo</w:t>
      </w:r>
      <w:r w:rsidRPr="00B66177">
        <w:rPr>
          <w:rFonts w:hint="eastAsia"/>
          <w:szCs w:val="21"/>
        </w:rPr>
        <w:t>和</w:t>
      </w:r>
      <w:r w:rsidRPr="00B66177">
        <w:rPr>
          <w:rFonts w:hint="eastAsia"/>
          <w:szCs w:val="21"/>
        </w:rPr>
        <w:t>pdfcairo</w:t>
      </w:r>
      <w:r w:rsidRPr="00B66177">
        <w:rPr>
          <w:rFonts w:hint="eastAsia"/>
          <w:szCs w:val="21"/>
        </w:rPr>
        <w:t>设备是</w:t>
      </w:r>
      <w:r w:rsidRPr="00B66177">
        <w:rPr>
          <w:rFonts w:hint="eastAsia"/>
          <w:szCs w:val="21"/>
        </w:rPr>
        <w:t>epsc</w:t>
      </w:r>
      <w:r w:rsidRPr="00B66177">
        <w:rPr>
          <w:rFonts w:hint="eastAsia"/>
          <w:szCs w:val="21"/>
        </w:rPr>
        <w:t>设备的同义词。</w:t>
      </w:r>
      <w:r w:rsidRPr="00B66177">
        <w:rPr>
          <w:rFonts w:hint="eastAsia"/>
          <w:szCs w:val="21"/>
        </w:rPr>
        <w:t>LaTeX</w:t>
      </w:r>
      <w:r w:rsidRPr="00B66177">
        <w:rPr>
          <w:rFonts w:hint="eastAsia"/>
          <w:szCs w:val="21"/>
        </w:rPr>
        <w:t>变体为绘图的文本部分生成一个</w:t>
      </w:r>
      <w:r w:rsidRPr="00B66177">
        <w:rPr>
          <w:rFonts w:hint="eastAsia"/>
          <w:szCs w:val="21"/>
        </w:rPr>
        <w:t>LaTeX</w:t>
      </w:r>
      <w:r w:rsidRPr="00B66177">
        <w:rPr>
          <w:rFonts w:hint="eastAsia"/>
          <w:szCs w:val="21"/>
        </w:rPr>
        <w:t>文件</w:t>
      </w:r>
      <w:r w:rsidRPr="00B66177">
        <w:rPr>
          <w:rFonts w:hint="eastAsia"/>
          <w:szCs w:val="21"/>
        </w:rPr>
        <w:t>filename.tex</w:t>
      </w:r>
      <w:r w:rsidRPr="00B66177">
        <w:rPr>
          <w:rFonts w:hint="eastAsia"/>
          <w:szCs w:val="21"/>
        </w:rPr>
        <w:t>，为绘图的图形部分生成一个图像文件</w:t>
      </w:r>
      <w:r w:rsidRPr="00B66177">
        <w:rPr>
          <w:rFonts w:hint="eastAsia"/>
          <w:szCs w:val="21"/>
        </w:rPr>
        <w:t>filename.(eps|pdf)</w:t>
      </w:r>
      <w:r w:rsidRPr="00B66177">
        <w:rPr>
          <w:rFonts w:hint="eastAsia"/>
          <w:szCs w:val="21"/>
        </w:rPr>
        <w:t>。</w:t>
      </w:r>
      <w:r w:rsidRPr="00B66177">
        <w:rPr>
          <w:rFonts w:hint="eastAsia"/>
          <w:szCs w:val="21"/>
        </w:rPr>
        <w:t>' standalone '</w:t>
      </w:r>
      <w:r w:rsidRPr="00B66177">
        <w:rPr>
          <w:rFonts w:hint="eastAsia"/>
          <w:szCs w:val="21"/>
        </w:rPr>
        <w:t>变体的行为与上面描述的</w:t>
      </w:r>
      <w:r w:rsidRPr="00B66177">
        <w:rPr>
          <w:rFonts w:hint="eastAsia"/>
          <w:szCs w:val="21"/>
        </w:rPr>
        <w:t>' epslatexstandalone '</w:t>
      </w:r>
      <w:r w:rsidRPr="00B66177">
        <w:rPr>
          <w:rFonts w:hint="eastAsia"/>
          <w:szCs w:val="21"/>
        </w:rPr>
        <w:t>一样。</w:t>
      </w:r>
    </w:p>
    <w:p w:rsidR="00B66177" w:rsidRDefault="00B66177" w:rsidP="00B14008">
      <w:pPr>
        <w:spacing w:before="0" w:after="0"/>
        <w:ind w:leftChars="400" w:left="840"/>
        <w:rPr>
          <w:szCs w:val="21"/>
        </w:rPr>
      </w:pPr>
      <w:r w:rsidRPr="00B66177">
        <w:rPr>
          <w:szCs w:val="21"/>
        </w:rPr>
        <w:t>canvas*</w:t>
      </w:r>
    </w:p>
    <w:p w:rsidR="00B66177" w:rsidRDefault="00B66177" w:rsidP="00B14008">
      <w:pPr>
        <w:spacing w:before="0" w:after="0"/>
        <w:ind w:leftChars="600" w:left="1260"/>
        <w:rPr>
          <w:szCs w:val="21"/>
        </w:rPr>
      </w:pPr>
      <w:r w:rsidRPr="00B66177">
        <w:rPr>
          <w:rFonts w:hint="eastAsia"/>
          <w:szCs w:val="21"/>
        </w:rPr>
        <w:t>在</w:t>
      </w:r>
      <w:r w:rsidRPr="00B66177">
        <w:rPr>
          <w:rFonts w:hint="eastAsia"/>
          <w:szCs w:val="21"/>
        </w:rPr>
        <w:t>HTML5</w:t>
      </w:r>
      <w:r w:rsidRPr="00B66177">
        <w:rPr>
          <w:rFonts w:hint="eastAsia"/>
          <w:szCs w:val="21"/>
        </w:rPr>
        <w:t>画布上基于</w:t>
      </w:r>
      <w:r w:rsidRPr="00B66177">
        <w:rPr>
          <w:rFonts w:hint="eastAsia"/>
          <w:szCs w:val="21"/>
        </w:rPr>
        <w:t>javascript</w:t>
      </w:r>
      <w:r w:rsidRPr="00B66177">
        <w:rPr>
          <w:rFonts w:hint="eastAsia"/>
          <w:szCs w:val="21"/>
        </w:rPr>
        <w:t>的绘图，可在</w:t>
      </w:r>
      <w:r w:rsidRPr="00B66177">
        <w:rPr>
          <w:rFonts w:hint="eastAsia"/>
          <w:szCs w:val="21"/>
        </w:rPr>
        <w:t>web</w:t>
      </w:r>
      <w:r w:rsidRPr="00B66177">
        <w:rPr>
          <w:rFonts w:hint="eastAsia"/>
          <w:szCs w:val="21"/>
        </w:rPr>
        <w:t>浏览器中查看。</w:t>
      </w:r>
    </w:p>
    <w:p w:rsidR="00B66177" w:rsidRPr="00B66177" w:rsidRDefault="00B66177" w:rsidP="00B14008">
      <w:pPr>
        <w:spacing w:before="0" w:after="0"/>
        <w:ind w:leftChars="400" w:left="840"/>
        <w:rPr>
          <w:szCs w:val="21"/>
        </w:rPr>
      </w:pPr>
      <w:r w:rsidRPr="00B66177">
        <w:rPr>
          <w:szCs w:val="21"/>
        </w:rPr>
        <w:t>emf</w:t>
      </w:r>
    </w:p>
    <w:p w:rsidR="00B66177" w:rsidRPr="00B66177" w:rsidRDefault="00B66177" w:rsidP="00B14008">
      <w:pPr>
        <w:spacing w:before="0" w:after="0"/>
        <w:ind w:leftChars="400" w:left="840"/>
        <w:rPr>
          <w:szCs w:val="21"/>
        </w:rPr>
      </w:pPr>
      <w:r w:rsidRPr="00B66177">
        <w:rPr>
          <w:szCs w:val="21"/>
        </w:rPr>
        <w:t>meta</w:t>
      </w:r>
    </w:p>
    <w:p w:rsidR="00B66177" w:rsidRDefault="00B66177" w:rsidP="00B14008">
      <w:pPr>
        <w:spacing w:before="0" w:after="0"/>
        <w:ind w:leftChars="600" w:left="1260"/>
        <w:rPr>
          <w:szCs w:val="21"/>
        </w:rPr>
      </w:pPr>
      <w:r w:rsidRPr="00B66177">
        <w:rPr>
          <w:szCs w:val="21"/>
        </w:rPr>
        <w:t>Microsoft Enhanced Metafile</w:t>
      </w:r>
    </w:p>
    <w:p w:rsidR="00B66177" w:rsidRDefault="00B66177" w:rsidP="00B14008">
      <w:pPr>
        <w:spacing w:before="0" w:after="0"/>
        <w:ind w:leftChars="400" w:left="840"/>
        <w:rPr>
          <w:szCs w:val="21"/>
        </w:rPr>
      </w:pPr>
      <w:r w:rsidRPr="00B66177">
        <w:rPr>
          <w:szCs w:val="21"/>
        </w:rPr>
        <w:lastRenderedPageBreak/>
        <w:t>fig</w:t>
      </w:r>
    </w:p>
    <w:p w:rsidR="00B66177" w:rsidRDefault="00B66177" w:rsidP="00B14008">
      <w:pPr>
        <w:spacing w:before="0" w:after="0"/>
        <w:ind w:leftChars="600" w:left="1260"/>
        <w:rPr>
          <w:szCs w:val="21"/>
        </w:rPr>
      </w:pPr>
      <w:r w:rsidRPr="00B66177">
        <w:rPr>
          <w:rFonts w:hint="eastAsia"/>
          <w:szCs w:val="21"/>
        </w:rPr>
        <w:t>XFig</w:t>
      </w:r>
      <w:r w:rsidRPr="00B66177">
        <w:rPr>
          <w:rFonts w:hint="eastAsia"/>
          <w:szCs w:val="21"/>
        </w:rPr>
        <w:t>。对于</w:t>
      </w:r>
      <w:r w:rsidRPr="00B66177">
        <w:rPr>
          <w:rFonts w:hint="eastAsia"/>
          <w:szCs w:val="21"/>
        </w:rPr>
        <w:t>Gnuplot</w:t>
      </w:r>
      <w:r w:rsidRPr="00B66177">
        <w:rPr>
          <w:rFonts w:hint="eastAsia"/>
          <w:szCs w:val="21"/>
        </w:rPr>
        <w:t>图形工具包，可以使用附加选项</w:t>
      </w:r>
      <w:r w:rsidRPr="00B66177">
        <w:rPr>
          <w:rFonts w:hint="eastAsia"/>
          <w:szCs w:val="21"/>
        </w:rPr>
        <w:t>-textspecial</w:t>
      </w:r>
      <w:r w:rsidRPr="00B66177">
        <w:rPr>
          <w:rFonts w:hint="eastAsia"/>
          <w:szCs w:val="21"/>
        </w:rPr>
        <w:t>或</w:t>
      </w:r>
      <w:r w:rsidRPr="00B66177">
        <w:rPr>
          <w:rFonts w:hint="eastAsia"/>
          <w:szCs w:val="21"/>
        </w:rPr>
        <w:t>-textnormal(</w:t>
      </w:r>
      <w:r w:rsidRPr="00B66177">
        <w:rPr>
          <w:rFonts w:hint="eastAsia"/>
          <w:szCs w:val="21"/>
        </w:rPr>
        <w:t>默认值</w:t>
      </w:r>
      <w:r w:rsidRPr="00B66177">
        <w:rPr>
          <w:rFonts w:hint="eastAsia"/>
          <w:szCs w:val="21"/>
        </w:rPr>
        <w:t>)</w:t>
      </w:r>
      <w:r w:rsidRPr="00B66177">
        <w:rPr>
          <w:rFonts w:hint="eastAsia"/>
          <w:szCs w:val="21"/>
        </w:rPr>
        <w:t>来控制是否应该为图中的文本设置特殊标志。</w:t>
      </w:r>
    </w:p>
    <w:p w:rsidR="00B66177" w:rsidRPr="00B66177" w:rsidRDefault="00B66177" w:rsidP="00B14008">
      <w:pPr>
        <w:spacing w:before="0" w:after="0"/>
        <w:ind w:leftChars="400" w:left="840"/>
        <w:rPr>
          <w:szCs w:val="21"/>
        </w:rPr>
      </w:pPr>
      <w:r w:rsidRPr="00B66177">
        <w:rPr>
          <w:szCs w:val="21"/>
        </w:rPr>
        <w:t>latex*</w:t>
      </w:r>
    </w:p>
    <w:p w:rsidR="00B66177" w:rsidRDefault="00B66177" w:rsidP="00B14008">
      <w:pPr>
        <w:spacing w:before="0" w:after="0"/>
        <w:ind w:leftChars="400" w:left="840"/>
        <w:rPr>
          <w:szCs w:val="21"/>
        </w:rPr>
      </w:pPr>
      <w:r w:rsidRPr="00B66177">
        <w:rPr>
          <w:szCs w:val="21"/>
        </w:rPr>
        <w:t>eepic*</w:t>
      </w:r>
    </w:p>
    <w:p w:rsidR="00B66177" w:rsidRDefault="00B66177" w:rsidP="00B14008">
      <w:pPr>
        <w:spacing w:before="0" w:after="0"/>
        <w:ind w:leftChars="600" w:left="1260"/>
        <w:rPr>
          <w:szCs w:val="21"/>
        </w:rPr>
      </w:pPr>
      <w:r w:rsidRPr="00B66177">
        <w:rPr>
          <w:rFonts w:hint="eastAsia"/>
          <w:szCs w:val="21"/>
        </w:rPr>
        <w:t>乳胶图片环境和扩展图片环境。</w:t>
      </w:r>
    </w:p>
    <w:p w:rsidR="00B66177" w:rsidRPr="00B66177" w:rsidRDefault="00B66177" w:rsidP="00B14008">
      <w:pPr>
        <w:spacing w:before="0" w:after="0"/>
        <w:ind w:leftChars="400" w:left="840"/>
        <w:rPr>
          <w:szCs w:val="21"/>
        </w:rPr>
      </w:pPr>
      <w:r w:rsidRPr="00B66177">
        <w:rPr>
          <w:szCs w:val="21"/>
        </w:rPr>
        <w:t>tikz</w:t>
      </w:r>
    </w:p>
    <w:p w:rsidR="00B66177" w:rsidRDefault="00B66177" w:rsidP="00B14008">
      <w:pPr>
        <w:spacing w:before="0" w:after="0"/>
        <w:ind w:leftChars="400" w:left="840"/>
        <w:rPr>
          <w:szCs w:val="21"/>
        </w:rPr>
      </w:pPr>
      <w:r w:rsidRPr="00B66177">
        <w:rPr>
          <w:szCs w:val="21"/>
        </w:rPr>
        <w:t>tikzstandalone*</w:t>
      </w:r>
    </w:p>
    <w:p w:rsidR="00B66177" w:rsidRDefault="00B66177" w:rsidP="00B14008">
      <w:pPr>
        <w:spacing w:before="0" w:after="0"/>
        <w:ind w:leftChars="600" w:left="1260"/>
        <w:rPr>
          <w:szCs w:val="21"/>
        </w:rPr>
      </w:pPr>
      <w:r w:rsidRPr="00B66177">
        <w:rPr>
          <w:rFonts w:hint="eastAsia"/>
          <w:szCs w:val="21"/>
        </w:rPr>
        <w:t>使用</w:t>
      </w:r>
      <w:r w:rsidRPr="00B66177">
        <w:rPr>
          <w:rFonts w:hint="eastAsia"/>
          <w:szCs w:val="21"/>
        </w:rPr>
        <w:t>PGF/TikZ</w:t>
      </w:r>
      <w:r w:rsidRPr="00B66177">
        <w:rPr>
          <w:rFonts w:hint="eastAsia"/>
          <w:szCs w:val="21"/>
        </w:rPr>
        <w:t>格式生成</w:t>
      </w:r>
      <w:r w:rsidRPr="00B66177">
        <w:rPr>
          <w:rFonts w:hint="eastAsia"/>
          <w:szCs w:val="21"/>
        </w:rPr>
        <w:t>LaTeX</w:t>
      </w:r>
      <w:r w:rsidRPr="00B66177">
        <w:rPr>
          <w:rFonts w:hint="eastAsia"/>
          <w:szCs w:val="21"/>
        </w:rPr>
        <w:t>文件。基于</w:t>
      </w:r>
      <w:r w:rsidRPr="00B66177">
        <w:rPr>
          <w:rFonts w:hint="eastAsia"/>
          <w:szCs w:val="21"/>
        </w:rPr>
        <w:t>opengl</w:t>
      </w:r>
      <w:r w:rsidRPr="00B66177">
        <w:rPr>
          <w:rFonts w:hint="eastAsia"/>
          <w:szCs w:val="21"/>
        </w:rPr>
        <w:t>的工具包创建</w:t>
      </w:r>
      <w:r w:rsidRPr="00B66177">
        <w:rPr>
          <w:rFonts w:hint="eastAsia"/>
          <w:szCs w:val="21"/>
        </w:rPr>
        <w:t>PGF</w:t>
      </w:r>
      <w:r w:rsidRPr="00B66177">
        <w:rPr>
          <w:rFonts w:hint="eastAsia"/>
          <w:szCs w:val="21"/>
        </w:rPr>
        <w:t>文件，而</w:t>
      </w:r>
      <w:r w:rsidRPr="00B66177">
        <w:rPr>
          <w:rFonts w:hint="eastAsia"/>
          <w:szCs w:val="21"/>
        </w:rPr>
        <w:t>Gnuplot</w:t>
      </w:r>
      <w:r w:rsidRPr="00B66177">
        <w:rPr>
          <w:rFonts w:hint="eastAsia"/>
          <w:szCs w:val="21"/>
        </w:rPr>
        <w:t>创建</w:t>
      </w:r>
      <w:r w:rsidRPr="00B66177">
        <w:rPr>
          <w:rFonts w:hint="eastAsia"/>
          <w:szCs w:val="21"/>
        </w:rPr>
        <w:t>TikZ</w:t>
      </w:r>
      <w:r w:rsidRPr="00B66177">
        <w:rPr>
          <w:rFonts w:hint="eastAsia"/>
          <w:szCs w:val="21"/>
        </w:rPr>
        <w:t>文件。“</w:t>
      </w:r>
      <w:r w:rsidRPr="00B66177">
        <w:rPr>
          <w:rFonts w:hint="eastAsia"/>
          <w:szCs w:val="21"/>
        </w:rPr>
        <w:t>tikzstandalone</w:t>
      </w:r>
      <w:r w:rsidRPr="00B66177">
        <w:rPr>
          <w:rFonts w:hint="eastAsia"/>
          <w:szCs w:val="21"/>
        </w:rPr>
        <w:t>”设备生成一个</w:t>
      </w:r>
      <w:r w:rsidRPr="00B66177">
        <w:rPr>
          <w:rFonts w:hint="eastAsia"/>
          <w:szCs w:val="21"/>
        </w:rPr>
        <w:t>LaTeX</w:t>
      </w:r>
      <w:r w:rsidRPr="00B66177">
        <w:rPr>
          <w:rFonts w:hint="eastAsia"/>
          <w:szCs w:val="21"/>
        </w:rPr>
        <w:t>文档，其中包含</w:t>
      </w:r>
      <w:r w:rsidRPr="00B66177">
        <w:rPr>
          <w:rFonts w:hint="eastAsia"/>
          <w:szCs w:val="21"/>
        </w:rPr>
        <w:t>TikZ</w:t>
      </w:r>
      <w:r w:rsidRPr="00B66177">
        <w:rPr>
          <w:rFonts w:hint="eastAsia"/>
          <w:szCs w:val="21"/>
        </w:rPr>
        <w:t>文件。</w:t>
      </w:r>
    </w:p>
    <w:p w:rsidR="00B66177" w:rsidRDefault="00B66177" w:rsidP="00B14008">
      <w:pPr>
        <w:spacing w:before="0" w:after="0"/>
        <w:ind w:leftChars="400" w:left="840"/>
        <w:rPr>
          <w:szCs w:val="21"/>
        </w:rPr>
      </w:pPr>
      <w:r w:rsidRPr="00B66177">
        <w:rPr>
          <w:rFonts w:hint="eastAsia"/>
          <w:szCs w:val="21"/>
        </w:rPr>
        <w:t>光栅文件</w:t>
      </w:r>
    </w:p>
    <w:p w:rsidR="00B66177" w:rsidRDefault="00B66177" w:rsidP="00B14008">
      <w:pPr>
        <w:spacing w:before="0" w:after="0"/>
        <w:ind w:leftChars="400" w:left="840"/>
        <w:rPr>
          <w:szCs w:val="21"/>
        </w:rPr>
      </w:pPr>
      <w:r w:rsidRPr="00B66177">
        <w:rPr>
          <w:szCs w:val="21"/>
        </w:rPr>
        <w:t>png</w:t>
      </w:r>
    </w:p>
    <w:p w:rsidR="00B66177" w:rsidRDefault="00B66177" w:rsidP="00B14008">
      <w:pPr>
        <w:spacing w:before="0" w:after="0"/>
        <w:ind w:leftChars="600" w:left="1260"/>
        <w:rPr>
          <w:szCs w:val="21"/>
        </w:rPr>
      </w:pPr>
      <w:r w:rsidRPr="00B66177">
        <w:rPr>
          <w:rFonts w:hint="eastAsia"/>
          <w:szCs w:val="21"/>
        </w:rPr>
        <w:t>便携式网络图像格式</w:t>
      </w:r>
    </w:p>
    <w:p w:rsidR="00B66177" w:rsidRPr="00B66177" w:rsidRDefault="00B66177" w:rsidP="00B14008">
      <w:pPr>
        <w:spacing w:before="0" w:after="0"/>
        <w:ind w:leftChars="400" w:left="840"/>
        <w:rPr>
          <w:szCs w:val="21"/>
        </w:rPr>
      </w:pPr>
      <w:r w:rsidRPr="00B66177">
        <w:rPr>
          <w:szCs w:val="21"/>
        </w:rPr>
        <w:t>jpg</w:t>
      </w:r>
    </w:p>
    <w:p w:rsidR="00B66177" w:rsidRDefault="00B66177" w:rsidP="00B14008">
      <w:pPr>
        <w:spacing w:before="0" w:after="0"/>
        <w:ind w:leftChars="400" w:left="840"/>
        <w:rPr>
          <w:szCs w:val="21"/>
        </w:rPr>
      </w:pPr>
      <w:r w:rsidRPr="00B66177">
        <w:rPr>
          <w:szCs w:val="21"/>
        </w:rPr>
        <w:t>jpeg</w:t>
      </w:r>
    </w:p>
    <w:p w:rsidR="00B66177" w:rsidRDefault="00B66177" w:rsidP="00B14008">
      <w:pPr>
        <w:spacing w:before="0" w:after="0"/>
        <w:ind w:leftChars="600" w:left="1260"/>
        <w:rPr>
          <w:szCs w:val="21"/>
        </w:rPr>
      </w:pPr>
      <w:r w:rsidRPr="00B66177">
        <w:rPr>
          <w:rFonts w:hint="eastAsia"/>
          <w:szCs w:val="21"/>
        </w:rPr>
        <w:t>JPEG</w:t>
      </w:r>
      <w:r w:rsidRPr="00B66177">
        <w:rPr>
          <w:rFonts w:hint="eastAsia"/>
          <w:szCs w:val="21"/>
        </w:rPr>
        <w:t>图像：一种常见的图像文件格式，全称为</w:t>
      </w:r>
      <w:r w:rsidRPr="00B66177">
        <w:rPr>
          <w:rFonts w:hint="eastAsia"/>
          <w:szCs w:val="21"/>
        </w:rPr>
        <w:t>Joint Photographic Experts Group</w:t>
      </w:r>
      <w:r w:rsidRPr="00B66177">
        <w:rPr>
          <w:rFonts w:hint="eastAsia"/>
          <w:szCs w:val="21"/>
        </w:rPr>
        <w:t>，通常用于存储和传输数字照片。</w:t>
      </w:r>
    </w:p>
    <w:p w:rsidR="00B66177" w:rsidRPr="00B66177" w:rsidRDefault="00B66177" w:rsidP="00B14008">
      <w:pPr>
        <w:spacing w:before="0" w:after="0"/>
        <w:ind w:leftChars="400" w:left="840"/>
        <w:rPr>
          <w:szCs w:val="21"/>
        </w:rPr>
      </w:pPr>
      <w:r w:rsidRPr="00B66177">
        <w:rPr>
          <w:szCs w:val="21"/>
        </w:rPr>
        <w:t>tif</w:t>
      </w:r>
    </w:p>
    <w:p w:rsidR="00B66177" w:rsidRPr="00B66177" w:rsidRDefault="00B66177" w:rsidP="00B14008">
      <w:pPr>
        <w:spacing w:before="0" w:after="0"/>
        <w:ind w:leftChars="400" w:left="840"/>
        <w:rPr>
          <w:szCs w:val="21"/>
        </w:rPr>
      </w:pPr>
      <w:r w:rsidRPr="00B66177">
        <w:rPr>
          <w:szCs w:val="21"/>
        </w:rPr>
        <w:t>tiff</w:t>
      </w:r>
    </w:p>
    <w:p w:rsidR="00B66177" w:rsidRDefault="00B66177" w:rsidP="00B14008">
      <w:pPr>
        <w:spacing w:before="0" w:after="0"/>
        <w:ind w:leftChars="400" w:left="840"/>
        <w:rPr>
          <w:szCs w:val="21"/>
        </w:rPr>
      </w:pPr>
      <w:r w:rsidRPr="00B66177">
        <w:rPr>
          <w:szCs w:val="21"/>
        </w:rPr>
        <w:t>tiffn</w:t>
      </w:r>
    </w:p>
    <w:p w:rsidR="00B66177" w:rsidRDefault="00B66177" w:rsidP="00B14008">
      <w:pPr>
        <w:spacing w:before="0" w:after="0"/>
        <w:ind w:leftChars="600" w:left="1260"/>
        <w:rPr>
          <w:szCs w:val="21"/>
        </w:rPr>
      </w:pPr>
      <w:r w:rsidRPr="00B66177">
        <w:rPr>
          <w:rFonts w:hint="eastAsia"/>
          <w:szCs w:val="21"/>
        </w:rPr>
        <w:t>具有</w:t>
      </w:r>
      <w:r w:rsidRPr="00B66177">
        <w:rPr>
          <w:rFonts w:hint="eastAsia"/>
          <w:szCs w:val="21"/>
        </w:rPr>
        <w:t>LZW</w:t>
      </w:r>
      <w:r w:rsidRPr="00B66177">
        <w:rPr>
          <w:rFonts w:hint="eastAsia"/>
          <w:szCs w:val="21"/>
        </w:rPr>
        <w:t>压缩</w:t>
      </w:r>
      <w:r w:rsidRPr="00B66177">
        <w:rPr>
          <w:rFonts w:hint="eastAsia"/>
          <w:szCs w:val="21"/>
        </w:rPr>
        <w:t>(tif, TIFF)</w:t>
      </w:r>
      <w:r w:rsidRPr="00B66177">
        <w:rPr>
          <w:rFonts w:hint="eastAsia"/>
          <w:szCs w:val="21"/>
        </w:rPr>
        <w:t>或未压缩</w:t>
      </w:r>
      <w:r w:rsidRPr="00B66177">
        <w:rPr>
          <w:rFonts w:hint="eastAsia"/>
          <w:szCs w:val="21"/>
        </w:rPr>
        <w:t>(tiffn)</w:t>
      </w:r>
      <w:r w:rsidRPr="00B66177">
        <w:rPr>
          <w:rFonts w:hint="eastAsia"/>
          <w:szCs w:val="21"/>
        </w:rPr>
        <w:t>的</w:t>
      </w:r>
      <w:r w:rsidRPr="00B66177">
        <w:rPr>
          <w:rFonts w:hint="eastAsia"/>
          <w:szCs w:val="21"/>
        </w:rPr>
        <w:t>TIFF</w:t>
      </w:r>
      <w:r w:rsidRPr="00B66177">
        <w:rPr>
          <w:rFonts w:hint="eastAsia"/>
          <w:szCs w:val="21"/>
        </w:rPr>
        <w:t>图像。</w:t>
      </w:r>
    </w:p>
    <w:p w:rsidR="00B66177" w:rsidRDefault="00B66177" w:rsidP="00B14008">
      <w:pPr>
        <w:spacing w:before="0" w:after="0"/>
        <w:ind w:leftChars="400" w:left="840"/>
        <w:rPr>
          <w:szCs w:val="21"/>
        </w:rPr>
      </w:pPr>
      <w:r w:rsidRPr="00B66177">
        <w:rPr>
          <w:szCs w:val="21"/>
        </w:rPr>
        <w:t>gif</w:t>
      </w:r>
    </w:p>
    <w:p w:rsidR="00B66177" w:rsidRDefault="00B66177" w:rsidP="00B14008">
      <w:pPr>
        <w:spacing w:before="0" w:after="0"/>
        <w:ind w:leftChars="600" w:left="1260"/>
        <w:rPr>
          <w:szCs w:val="21"/>
        </w:rPr>
      </w:pPr>
      <w:r w:rsidRPr="00B66177">
        <w:rPr>
          <w:rFonts w:hint="eastAsia"/>
          <w:szCs w:val="21"/>
        </w:rPr>
        <w:t>GIF</w:t>
      </w:r>
      <w:r w:rsidRPr="00B66177">
        <w:rPr>
          <w:rFonts w:hint="eastAsia"/>
          <w:szCs w:val="21"/>
        </w:rPr>
        <w:t>图像</w:t>
      </w:r>
    </w:p>
    <w:p w:rsidR="00B66177" w:rsidRDefault="00B66177" w:rsidP="00B14008">
      <w:pPr>
        <w:spacing w:before="0" w:after="0"/>
        <w:ind w:leftChars="400" w:left="840"/>
        <w:rPr>
          <w:szCs w:val="21"/>
        </w:rPr>
      </w:pPr>
      <w:r w:rsidRPr="00B66177">
        <w:rPr>
          <w:szCs w:val="21"/>
        </w:rPr>
        <w:t>pbm</w:t>
      </w:r>
    </w:p>
    <w:p w:rsidR="00B66177" w:rsidRDefault="00B66177" w:rsidP="00B14008">
      <w:pPr>
        <w:spacing w:before="0" w:after="0"/>
        <w:ind w:leftChars="600" w:left="1260"/>
        <w:rPr>
          <w:szCs w:val="21"/>
        </w:rPr>
      </w:pPr>
      <w:r w:rsidRPr="00B66177">
        <w:rPr>
          <w:szCs w:val="21"/>
        </w:rPr>
        <w:t>PBMplus</w:t>
      </w:r>
    </w:p>
    <w:p w:rsidR="00B66177" w:rsidRDefault="00B66177" w:rsidP="00B14008">
      <w:pPr>
        <w:spacing w:before="0" w:after="0"/>
        <w:ind w:leftChars="400" w:left="840"/>
        <w:rPr>
          <w:szCs w:val="21"/>
        </w:rPr>
      </w:pPr>
      <w:r w:rsidRPr="00B66177">
        <w:rPr>
          <w:szCs w:val="21"/>
        </w:rPr>
        <w:t>dumb*</w:t>
      </w:r>
    </w:p>
    <w:p w:rsidR="00B66177" w:rsidRDefault="00B66177" w:rsidP="00B14008">
      <w:pPr>
        <w:spacing w:before="0" w:after="0"/>
        <w:ind w:leftChars="600" w:left="1260"/>
        <w:rPr>
          <w:szCs w:val="21"/>
        </w:rPr>
      </w:pPr>
      <w:r>
        <w:rPr>
          <w:rFonts w:hint="eastAsia"/>
          <w:szCs w:val="21"/>
        </w:rPr>
        <w:t>ASCII</w:t>
      </w:r>
      <w:r w:rsidRPr="00B66177">
        <w:rPr>
          <w:rFonts w:hint="eastAsia"/>
          <w:szCs w:val="21"/>
        </w:rPr>
        <w:t>字符画</w:t>
      </w:r>
    </w:p>
    <w:p w:rsidR="00834336" w:rsidRDefault="00B66177" w:rsidP="00B14008">
      <w:pPr>
        <w:spacing w:before="0" w:after="0"/>
        <w:ind w:leftChars="400" w:left="840"/>
        <w:rPr>
          <w:szCs w:val="21"/>
        </w:rPr>
      </w:pPr>
      <w:r w:rsidRPr="00B66177">
        <w:rPr>
          <w:rFonts w:hint="eastAsia"/>
          <w:szCs w:val="21"/>
        </w:rPr>
        <w:t>如果省略设备，则从文件扩展名中推断，或者如果没有文件名，则将其作为</w:t>
      </w:r>
      <w:r w:rsidRPr="00B66177">
        <w:rPr>
          <w:rFonts w:hint="eastAsia"/>
          <w:szCs w:val="21"/>
        </w:rPr>
        <w:t>PostScript</w:t>
      </w:r>
      <w:r w:rsidRPr="00B66177">
        <w:rPr>
          <w:rFonts w:hint="eastAsia"/>
          <w:szCs w:val="21"/>
        </w:rPr>
        <w:t>发送到打印机。</w:t>
      </w:r>
    </w:p>
    <w:p w:rsidR="00834336" w:rsidRDefault="00834336" w:rsidP="00B14008">
      <w:pPr>
        <w:spacing w:before="0" w:after="0"/>
        <w:ind w:leftChars="200" w:left="420"/>
        <w:rPr>
          <w:szCs w:val="21"/>
        </w:rPr>
      </w:pPr>
      <w:r w:rsidRPr="00834336">
        <w:rPr>
          <w:szCs w:val="21"/>
        </w:rPr>
        <w:t>-dghostscript_device</w:t>
      </w:r>
    </w:p>
    <w:p w:rsidR="00834336" w:rsidRDefault="00834336" w:rsidP="00B14008">
      <w:pPr>
        <w:spacing w:before="0" w:after="0"/>
        <w:ind w:leftChars="400" w:left="840"/>
        <w:rPr>
          <w:szCs w:val="21"/>
        </w:rPr>
      </w:pPr>
      <w:r w:rsidRPr="00834336">
        <w:rPr>
          <w:rFonts w:hint="eastAsia"/>
          <w:szCs w:val="21"/>
        </w:rPr>
        <w:t>Ghostscript</w:t>
      </w:r>
      <w:r w:rsidRPr="00834336">
        <w:rPr>
          <w:rFonts w:hint="eastAsia"/>
          <w:szCs w:val="21"/>
        </w:rPr>
        <w:t>支持其他设备。一些例子是</w:t>
      </w:r>
      <w:r w:rsidRPr="00834336">
        <w:rPr>
          <w:rFonts w:hint="eastAsia"/>
          <w:szCs w:val="21"/>
        </w:rPr>
        <w:t>:</w:t>
      </w:r>
    </w:p>
    <w:p w:rsidR="00834336" w:rsidRDefault="00834336" w:rsidP="00B14008">
      <w:pPr>
        <w:spacing w:before="0" w:after="0"/>
        <w:ind w:leftChars="400" w:left="840"/>
        <w:rPr>
          <w:szCs w:val="21"/>
        </w:rPr>
      </w:pPr>
      <w:r w:rsidRPr="00834336">
        <w:rPr>
          <w:szCs w:val="21"/>
        </w:rPr>
        <w:t>ljet2p</w:t>
      </w:r>
    </w:p>
    <w:p w:rsidR="00834336" w:rsidRDefault="00834336" w:rsidP="00B14008">
      <w:pPr>
        <w:spacing w:before="0" w:after="0"/>
        <w:ind w:leftChars="600" w:left="1260"/>
        <w:rPr>
          <w:szCs w:val="21"/>
        </w:rPr>
      </w:pPr>
      <w:r w:rsidRPr="00834336">
        <w:rPr>
          <w:szCs w:val="21"/>
        </w:rPr>
        <w:t>HP LaserJet IIP</w:t>
      </w:r>
    </w:p>
    <w:p w:rsidR="00834336" w:rsidRDefault="00834336" w:rsidP="00B14008">
      <w:pPr>
        <w:spacing w:before="0" w:after="0"/>
        <w:ind w:leftChars="400" w:left="840"/>
        <w:rPr>
          <w:szCs w:val="21"/>
        </w:rPr>
      </w:pPr>
      <w:r w:rsidRPr="00834336">
        <w:rPr>
          <w:szCs w:val="21"/>
        </w:rPr>
        <w:t>pcx24b</w:t>
      </w:r>
    </w:p>
    <w:p w:rsidR="00834336" w:rsidRDefault="00834336" w:rsidP="00B14008">
      <w:pPr>
        <w:spacing w:before="0" w:after="0"/>
        <w:ind w:leftChars="600" w:left="1260"/>
        <w:rPr>
          <w:szCs w:val="21"/>
        </w:rPr>
      </w:pPr>
      <w:r w:rsidRPr="00834336">
        <w:rPr>
          <w:rFonts w:hint="eastAsia"/>
          <w:szCs w:val="21"/>
        </w:rPr>
        <w:t>24</w:t>
      </w:r>
      <w:r w:rsidRPr="00834336">
        <w:rPr>
          <w:rFonts w:hint="eastAsia"/>
          <w:szCs w:val="21"/>
        </w:rPr>
        <w:t>位彩色</w:t>
      </w:r>
      <w:r w:rsidRPr="00834336">
        <w:rPr>
          <w:rFonts w:hint="eastAsia"/>
          <w:szCs w:val="21"/>
        </w:rPr>
        <w:t>PCX</w:t>
      </w:r>
      <w:r w:rsidRPr="00834336">
        <w:rPr>
          <w:rFonts w:hint="eastAsia"/>
          <w:szCs w:val="21"/>
        </w:rPr>
        <w:t>文件格式</w:t>
      </w:r>
    </w:p>
    <w:p w:rsidR="00834336" w:rsidRDefault="00834336" w:rsidP="00B14008">
      <w:pPr>
        <w:spacing w:before="0" w:after="0"/>
        <w:ind w:leftChars="400" w:left="840"/>
        <w:rPr>
          <w:szCs w:val="21"/>
        </w:rPr>
      </w:pPr>
      <w:r w:rsidRPr="00834336">
        <w:rPr>
          <w:szCs w:val="21"/>
        </w:rPr>
        <w:t>ppm</w:t>
      </w:r>
    </w:p>
    <w:p w:rsidR="00834336" w:rsidRDefault="00834336" w:rsidP="00B14008">
      <w:pPr>
        <w:spacing w:before="0" w:after="0"/>
        <w:ind w:leftChars="600" w:left="1260"/>
        <w:rPr>
          <w:szCs w:val="21"/>
        </w:rPr>
      </w:pPr>
      <w:r w:rsidRPr="00834336">
        <w:rPr>
          <w:rFonts w:hint="eastAsia"/>
          <w:szCs w:val="21"/>
        </w:rPr>
        <w:t>便携式像素地图文件格式</w:t>
      </w:r>
    </w:p>
    <w:p w:rsidR="00834336" w:rsidRPr="00834336" w:rsidRDefault="00834336" w:rsidP="00B14008">
      <w:pPr>
        <w:spacing w:before="0" w:after="0"/>
        <w:ind w:leftChars="400" w:left="840"/>
        <w:rPr>
          <w:szCs w:val="21"/>
        </w:rPr>
      </w:pPr>
      <w:r w:rsidRPr="00834336">
        <w:rPr>
          <w:rFonts w:hint="eastAsia"/>
          <w:szCs w:val="21"/>
        </w:rPr>
        <w:t>要获得可用格式和设备的完整列表，请键入</w:t>
      </w:r>
      <w:r w:rsidRPr="00834336">
        <w:rPr>
          <w:rFonts w:hint="eastAsia"/>
          <w:szCs w:val="21"/>
        </w:rPr>
        <w:t>system(</w:t>
      </w:r>
      <w:r w:rsidRPr="00834336">
        <w:rPr>
          <w:rFonts w:hint="eastAsia"/>
          <w:szCs w:val="21"/>
        </w:rPr>
        <w:t>“</w:t>
      </w:r>
      <w:r w:rsidRPr="00834336">
        <w:rPr>
          <w:rFonts w:hint="eastAsia"/>
          <w:szCs w:val="21"/>
        </w:rPr>
        <w:t>gs -h</w:t>
      </w:r>
      <w:r w:rsidRPr="00834336">
        <w:rPr>
          <w:rFonts w:hint="eastAsia"/>
          <w:szCs w:val="21"/>
        </w:rPr>
        <w:t>”</w:t>
      </w:r>
      <w:r w:rsidRPr="00834336">
        <w:rPr>
          <w:rFonts w:hint="eastAsia"/>
          <w:szCs w:val="21"/>
        </w:rPr>
        <w:t>)</w:t>
      </w:r>
      <w:r w:rsidRPr="00834336">
        <w:rPr>
          <w:rFonts w:hint="eastAsia"/>
          <w:szCs w:val="21"/>
        </w:rPr>
        <w:t>。</w:t>
      </w:r>
    </w:p>
    <w:p w:rsidR="00834336" w:rsidRDefault="00834336" w:rsidP="00B14008">
      <w:pPr>
        <w:spacing w:before="0" w:after="0"/>
        <w:ind w:leftChars="400" w:left="840"/>
        <w:rPr>
          <w:szCs w:val="21"/>
        </w:rPr>
      </w:pPr>
      <w:r w:rsidRPr="00834336">
        <w:rPr>
          <w:rFonts w:hint="eastAsia"/>
          <w:szCs w:val="21"/>
        </w:rPr>
        <w:t>当</w:t>
      </w:r>
      <w:r w:rsidRPr="00834336">
        <w:rPr>
          <w:rFonts w:hint="eastAsia"/>
          <w:szCs w:val="21"/>
        </w:rPr>
        <w:t>Ghostscript</w:t>
      </w:r>
      <w:r w:rsidRPr="00834336">
        <w:rPr>
          <w:rFonts w:hint="eastAsia"/>
          <w:szCs w:val="21"/>
        </w:rPr>
        <w:t>输出发送到打印机时，大小由图形的“</w:t>
      </w:r>
      <w:r w:rsidRPr="00834336">
        <w:rPr>
          <w:rFonts w:hint="eastAsia"/>
          <w:szCs w:val="21"/>
        </w:rPr>
        <w:t>papersize</w:t>
      </w:r>
      <w:r w:rsidRPr="00834336">
        <w:rPr>
          <w:rFonts w:hint="eastAsia"/>
          <w:szCs w:val="21"/>
        </w:rPr>
        <w:t>”属性决定。当输出发送到文件时，大小由图形的“</w:t>
      </w:r>
      <w:r w:rsidRPr="00834336">
        <w:rPr>
          <w:rFonts w:hint="eastAsia"/>
          <w:szCs w:val="21"/>
        </w:rPr>
        <w:t>paperposition</w:t>
      </w:r>
      <w:r w:rsidRPr="00834336">
        <w:rPr>
          <w:rFonts w:hint="eastAsia"/>
          <w:szCs w:val="21"/>
        </w:rPr>
        <w:t>”属性定义的绘图框决定。</w:t>
      </w:r>
    </w:p>
    <w:p w:rsidR="00834336" w:rsidRDefault="00834336" w:rsidP="00482B3C">
      <w:pPr>
        <w:spacing w:before="0" w:after="0"/>
        <w:ind w:leftChars="200" w:left="420"/>
        <w:rPr>
          <w:szCs w:val="21"/>
        </w:rPr>
      </w:pPr>
      <w:r w:rsidRPr="00834336">
        <w:rPr>
          <w:szCs w:val="21"/>
        </w:rPr>
        <w:t>-Gghostscript_command</w:t>
      </w:r>
    </w:p>
    <w:p w:rsidR="00834336" w:rsidRDefault="00834336" w:rsidP="00B14008">
      <w:pPr>
        <w:spacing w:before="0" w:after="0"/>
        <w:ind w:leftChars="400" w:left="840"/>
        <w:rPr>
          <w:szCs w:val="21"/>
        </w:rPr>
      </w:pPr>
      <w:r w:rsidRPr="00834336">
        <w:rPr>
          <w:rFonts w:hint="eastAsia"/>
          <w:szCs w:val="21"/>
        </w:rPr>
        <w:t>指定调用</w:t>
      </w:r>
      <w:r w:rsidRPr="00834336">
        <w:rPr>
          <w:rFonts w:hint="eastAsia"/>
          <w:szCs w:val="21"/>
        </w:rPr>
        <w:t>Ghostscript</w:t>
      </w:r>
      <w:r w:rsidRPr="00834336">
        <w:rPr>
          <w:rFonts w:hint="eastAsia"/>
          <w:szCs w:val="21"/>
        </w:rPr>
        <w:t>的命令。</w:t>
      </w:r>
      <w:r w:rsidRPr="00834336">
        <w:rPr>
          <w:rFonts w:hint="eastAsia"/>
          <w:szCs w:val="21"/>
        </w:rPr>
        <w:t>Unix</w:t>
      </w:r>
      <w:r w:rsidRPr="00834336">
        <w:rPr>
          <w:rFonts w:hint="eastAsia"/>
          <w:szCs w:val="21"/>
        </w:rPr>
        <w:t>的默认值是“</w:t>
      </w:r>
      <w:r w:rsidRPr="00834336">
        <w:rPr>
          <w:rFonts w:hint="eastAsia"/>
          <w:szCs w:val="21"/>
        </w:rPr>
        <w:t>gs</w:t>
      </w:r>
      <w:r w:rsidRPr="00834336">
        <w:rPr>
          <w:rFonts w:hint="eastAsia"/>
          <w:szCs w:val="21"/>
        </w:rPr>
        <w:t>”，</w:t>
      </w:r>
      <w:r w:rsidRPr="00834336">
        <w:rPr>
          <w:rFonts w:hint="eastAsia"/>
          <w:szCs w:val="21"/>
        </w:rPr>
        <w:t>Windows</w:t>
      </w:r>
      <w:r w:rsidRPr="00834336">
        <w:rPr>
          <w:rFonts w:hint="eastAsia"/>
          <w:szCs w:val="21"/>
        </w:rPr>
        <w:t>的默认值是“</w:t>
      </w:r>
      <w:r w:rsidRPr="00834336">
        <w:rPr>
          <w:rFonts w:hint="eastAsia"/>
          <w:szCs w:val="21"/>
        </w:rPr>
        <w:t>gswin32c</w:t>
      </w:r>
      <w:r w:rsidRPr="00834336">
        <w:rPr>
          <w:rFonts w:hint="eastAsia"/>
          <w:szCs w:val="21"/>
        </w:rPr>
        <w:t>”。</w:t>
      </w:r>
    </w:p>
    <w:p w:rsidR="00834336" w:rsidRPr="00834336" w:rsidRDefault="00834336" w:rsidP="00482B3C">
      <w:pPr>
        <w:spacing w:before="0" w:after="0"/>
        <w:ind w:leftChars="200" w:left="420"/>
        <w:rPr>
          <w:szCs w:val="21"/>
        </w:rPr>
      </w:pPr>
      <w:r w:rsidRPr="00834336">
        <w:rPr>
          <w:szCs w:val="21"/>
        </w:rPr>
        <w:t>-TextAlphaBits=n</w:t>
      </w:r>
    </w:p>
    <w:p w:rsidR="00834336" w:rsidRDefault="00834336" w:rsidP="00482B3C">
      <w:pPr>
        <w:spacing w:before="0" w:after="0"/>
        <w:ind w:leftChars="200" w:left="420"/>
        <w:rPr>
          <w:szCs w:val="21"/>
        </w:rPr>
      </w:pPr>
      <w:r w:rsidRPr="00834336">
        <w:rPr>
          <w:szCs w:val="21"/>
        </w:rPr>
        <w:t>-GraphicsAlphaBits=n</w:t>
      </w:r>
    </w:p>
    <w:p w:rsidR="00834336" w:rsidRDefault="00834336" w:rsidP="00B14008">
      <w:pPr>
        <w:spacing w:before="0" w:after="0"/>
        <w:ind w:leftChars="400" w:left="840"/>
        <w:rPr>
          <w:szCs w:val="21"/>
        </w:rPr>
      </w:pPr>
      <w:r w:rsidRPr="00834336">
        <w:rPr>
          <w:rFonts w:hint="eastAsia"/>
          <w:szCs w:val="21"/>
        </w:rPr>
        <w:lastRenderedPageBreak/>
        <w:t>Octave</w:t>
      </w:r>
      <w:r w:rsidRPr="00834336">
        <w:rPr>
          <w:rFonts w:hint="eastAsia"/>
          <w:szCs w:val="21"/>
        </w:rPr>
        <w:t>能够通过使用</w:t>
      </w:r>
      <w:r w:rsidRPr="00834336">
        <w:rPr>
          <w:rFonts w:hint="eastAsia"/>
          <w:szCs w:val="21"/>
        </w:rPr>
        <w:t>Ghostscript</w:t>
      </w:r>
      <w:r w:rsidRPr="00834336">
        <w:rPr>
          <w:rFonts w:hint="eastAsia"/>
          <w:szCs w:val="21"/>
        </w:rPr>
        <w:t>生成各种打印机，位图和矢量格式的输出。对于位图和打印机输出，使用</w:t>
      </w:r>
      <w:r w:rsidRPr="00834336">
        <w:rPr>
          <w:rFonts w:hint="eastAsia"/>
          <w:szCs w:val="21"/>
        </w:rPr>
        <w:t>Ghostscript</w:t>
      </w:r>
      <w:r w:rsidRPr="00834336">
        <w:rPr>
          <w:rFonts w:hint="eastAsia"/>
          <w:szCs w:val="21"/>
        </w:rPr>
        <w:t>的</w:t>
      </w:r>
      <w:r w:rsidRPr="00834336">
        <w:rPr>
          <w:rFonts w:hint="eastAsia"/>
          <w:szCs w:val="21"/>
        </w:rPr>
        <w:t>TextAlphaBits</w:t>
      </w:r>
      <w:r w:rsidRPr="00834336">
        <w:rPr>
          <w:rFonts w:hint="eastAsia"/>
          <w:szCs w:val="21"/>
        </w:rPr>
        <w:t>和</w:t>
      </w:r>
      <w:r w:rsidRPr="00834336">
        <w:rPr>
          <w:rFonts w:hint="eastAsia"/>
          <w:szCs w:val="21"/>
        </w:rPr>
        <w:t>GraphicsAlphaBits</w:t>
      </w:r>
      <w:r w:rsidRPr="00834336">
        <w:rPr>
          <w:rFonts w:hint="eastAsia"/>
          <w:szCs w:val="21"/>
        </w:rPr>
        <w:t>选项应用抗锯齿。默认位数分别为</w:t>
      </w:r>
      <w:r w:rsidRPr="00834336">
        <w:rPr>
          <w:rFonts w:hint="eastAsia"/>
          <w:szCs w:val="21"/>
        </w:rPr>
        <w:t>4</w:t>
      </w:r>
      <w:r w:rsidRPr="00834336">
        <w:rPr>
          <w:rFonts w:hint="eastAsia"/>
          <w:szCs w:val="21"/>
        </w:rPr>
        <w:t>和</w:t>
      </w:r>
      <w:r w:rsidRPr="00834336">
        <w:rPr>
          <w:rFonts w:hint="eastAsia"/>
          <w:szCs w:val="21"/>
        </w:rPr>
        <w:t>1</w:t>
      </w:r>
      <w:r w:rsidRPr="00834336">
        <w:rPr>
          <w:rFonts w:hint="eastAsia"/>
          <w:szCs w:val="21"/>
        </w:rPr>
        <w:t>。</w:t>
      </w:r>
      <w:r w:rsidRPr="00834336">
        <w:rPr>
          <w:rFonts w:hint="eastAsia"/>
          <w:szCs w:val="21"/>
        </w:rPr>
        <w:t>N</w:t>
      </w:r>
      <w:r w:rsidRPr="00834336">
        <w:rPr>
          <w:rFonts w:hint="eastAsia"/>
          <w:szCs w:val="21"/>
        </w:rPr>
        <w:t>的取值为</w:t>
      </w:r>
      <w:r w:rsidRPr="00834336">
        <w:rPr>
          <w:rFonts w:hint="eastAsia"/>
          <w:szCs w:val="21"/>
        </w:rPr>
        <w:t>1</w:t>
      </w:r>
      <w:r w:rsidRPr="00834336">
        <w:rPr>
          <w:rFonts w:hint="eastAsia"/>
          <w:szCs w:val="21"/>
        </w:rPr>
        <w:t>、</w:t>
      </w:r>
      <w:r w:rsidRPr="00834336">
        <w:rPr>
          <w:rFonts w:hint="eastAsia"/>
          <w:szCs w:val="21"/>
        </w:rPr>
        <w:t>2</w:t>
      </w:r>
      <w:r w:rsidRPr="00834336">
        <w:rPr>
          <w:rFonts w:hint="eastAsia"/>
          <w:szCs w:val="21"/>
        </w:rPr>
        <w:t>或</w:t>
      </w:r>
      <w:r w:rsidRPr="00834336">
        <w:rPr>
          <w:rFonts w:hint="eastAsia"/>
          <w:szCs w:val="21"/>
        </w:rPr>
        <w:t>4</w:t>
      </w:r>
      <w:r w:rsidRPr="00834336">
        <w:rPr>
          <w:rFonts w:hint="eastAsia"/>
          <w:szCs w:val="21"/>
        </w:rPr>
        <w:t>。</w:t>
      </w:r>
    </w:p>
    <w:p w:rsidR="00537459" w:rsidRDefault="00537459" w:rsidP="00537459">
      <w:pPr>
        <w:spacing w:before="0" w:after="0"/>
        <w:ind w:leftChars="200" w:left="420"/>
        <w:rPr>
          <w:szCs w:val="21"/>
        </w:rPr>
      </w:pPr>
      <w:r w:rsidRPr="00537459">
        <w:rPr>
          <w:szCs w:val="21"/>
        </w:rPr>
        <w:t>-no-append-file-extension</w:t>
      </w:r>
    </w:p>
    <w:p w:rsidR="00537459" w:rsidRPr="00834336" w:rsidRDefault="00537459" w:rsidP="00537459">
      <w:pPr>
        <w:spacing w:before="0" w:after="0"/>
        <w:ind w:leftChars="400" w:left="840"/>
        <w:rPr>
          <w:szCs w:val="21"/>
        </w:rPr>
      </w:pPr>
      <w:r w:rsidRPr="00537459">
        <w:rPr>
          <w:rFonts w:hint="eastAsia"/>
          <w:szCs w:val="21"/>
        </w:rPr>
        <w:t>使用此选项时，将逐字使用文档名。这意味着不会自动附加与文档格式匹配的文档扩展名。</w:t>
      </w:r>
    </w:p>
    <w:p w:rsidR="00834336" w:rsidRDefault="00834336" w:rsidP="00482B3C">
      <w:pPr>
        <w:spacing w:before="0" w:after="0"/>
        <w:ind w:leftChars="200" w:left="420"/>
        <w:rPr>
          <w:szCs w:val="21"/>
        </w:rPr>
      </w:pPr>
      <w:r w:rsidRPr="00834336">
        <w:rPr>
          <w:rFonts w:hint="eastAsia"/>
          <w:szCs w:val="21"/>
        </w:rPr>
        <w:t>参见</w:t>
      </w:r>
      <w:r w:rsidRPr="00834336">
        <w:rPr>
          <w:rFonts w:hint="eastAsia"/>
          <w:szCs w:val="21"/>
        </w:rPr>
        <w:t>:saveas, getframe, savefig, hgsave, orient, figure</w:t>
      </w:r>
      <w:r w:rsidRPr="00834336">
        <w:rPr>
          <w:rFonts w:hint="eastAsia"/>
          <w:szCs w:val="21"/>
        </w:rPr>
        <w:t>。</w:t>
      </w:r>
    </w:p>
    <w:p w:rsidR="00834336" w:rsidRPr="00834336" w:rsidRDefault="00834336" w:rsidP="00B14008">
      <w:pPr>
        <w:spacing w:beforeLines="50" w:before="156" w:after="0"/>
        <w:rPr>
          <w:szCs w:val="21"/>
        </w:rPr>
      </w:pPr>
      <w:r w:rsidRPr="00834336">
        <w:rPr>
          <w:szCs w:val="21"/>
        </w:rPr>
        <w:t>: saveas (h, filename)</w:t>
      </w:r>
    </w:p>
    <w:p w:rsidR="00834336" w:rsidRDefault="00834336" w:rsidP="00B14008">
      <w:pPr>
        <w:spacing w:before="0" w:after="0"/>
        <w:rPr>
          <w:szCs w:val="21"/>
        </w:rPr>
      </w:pPr>
      <w:r w:rsidRPr="00834336">
        <w:rPr>
          <w:szCs w:val="21"/>
        </w:rPr>
        <w:t>: saveas (h, filename, fmt)</w:t>
      </w:r>
    </w:p>
    <w:p w:rsidR="00834336" w:rsidRPr="00834336" w:rsidRDefault="00834336" w:rsidP="00B14008">
      <w:pPr>
        <w:spacing w:before="0" w:after="0"/>
        <w:ind w:leftChars="200" w:left="420"/>
        <w:rPr>
          <w:szCs w:val="21"/>
        </w:rPr>
      </w:pPr>
      <w:r w:rsidRPr="00834336">
        <w:rPr>
          <w:rFonts w:hint="eastAsia"/>
          <w:szCs w:val="21"/>
        </w:rPr>
        <w:t>将图形对象</w:t>
      </w:r>
      <w:r w:rsidRPr="00834336">
        <w:rPr>
          <w:rFonts w:hint="eastAsia"/>
          <w:szCs w:val="21"/>
        </w:rPr>
        <w:t>h</w:t>
      </w:r>
      <w:r w:rsidRPr="00834336">
        <w:rPr>
          <w:rFonts w:hint="eastAsia"/>
          <w:szCs w:val="21"/>
        </w:rPr>
        <w:t>保存为图形格式</w:t>
      </w:r>
      <w:r w:rsidRPr="00834336">
        <w:rPr>
          <w:rFonts w:hint="eastAsia"/>
          <w:szCs w:val="21"/>
        </w:rPr>
        <w:t>fmt</w:t>
      </w:r>
      <w:r w:rsidRPr="00834336">
        <w:rPr>
          <w:rFonts w:hint="eastAsia"/>
          <w:szCs w:val="21"/>
        </w:rPr>
        <w:t>的文件文件名。</w:t>
      </w:r>
    </w:p>
    <w:p w:rsidR="00834336" w:rsidRP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h</w:t>
      </w:r>
      <w:r w:rsidRPr="00834336">
        <w:rPr>
          <w:rFonts w:hint="eastAsia"/>
          <w:szCs w:val="21"/>
        </w:rPr>
        <w:t>是图形对象的句柄，则保存该图形对象。如果</w:t>
      </w:r>
      <w:r w:rsidRPr="00834336">
        <w:rPr>
          <w:rFonts w:hint="eastAsia"/>
          <w:szCs w:val="21"/>
        </w:rPr>
        <w:t>h</w:t>
      </w:r>
      <w:r w:rsidRPr="00834336">
        <w:rPr>
          <w:rFonts w:hint="eastAsia"/>
          <w:szCs w:val="21"/>
        </w:rPr>
        <w:t>是另一个图形对象的句柄，则保存包含该图形对象的图形。</w:t>
      </w:r>
    </w:p>
    <w:p w:rsidR="00834336" w:rsidRDefault="00834336" w:rsidP="00B14008">
      <w:pPr>
        <w:spacing w:before="0" w:after="0"/>
        <w:ind w:leftChars="200" w:left="420"/>
        <w:rPr>
          <w:szCs w:val="21"/>
        </w:rPr>
      </w:pPr>
      <w:r w:rsidRPr="00834336">
        <w:rPr>
          <w:rFonts w:hint="eastAsia"/>
          <w:szCs w:val="21"/>
        </w:rPr>
        <w:t>可以使用打印接受的所有设备格式。常见的格式有</w:t>
      </w:r>
      <w:r w:rsidRPr="00834336">
        <w:rPr>
          <w:rFonts w:hint="eastAsia"/>
          <w:szCs w:val="21"/>
        </w:rPr>
        <w:t>:</w:t>
      </w:r>
    </w:p>
    <w:p w:rsidR="00834336" w:rsidRDefault="00834336" w:rsidP="00B14008">
      <w:pPr>
        <w:spacing w:before="0" w:after="0"/>
        <w:ind w:leftChars="200" w:left="420"/>
        <w:rPr>
          <w:szCs w:val="21"/>
        </w:rPr>
      </w:pPr>
      <w:r w:rsidRPr="00834336">
        <w:rPr>
          <w:szCs w:val="21"/>
        </w:rPr>
        <w:t>ofig</w:t>
      </w:r>
    </w:p>
    <w:p w:rsidR="00834336" w:rsidRDefault="00834336" w:rsidP="00B14008">
      <w:pPr>
        <w:spacing w:before="0" w:after="0"/>
        <w:ind w:leftChars="400" w:left="840"/>
        <w:rPr>
          <w:szCs w:val="21"/>
        </w:rPr>
      </w:pPr>
      <w:r w:rsidRPr="00834336">
        <w:rPr>
          <w:rFonts w:hint="eastAsia"/>
          <w:szCs w:val="21"/>
        </w:rPr>
        <w:t>八度图形文件格式</w:t>
      </w:r>
      <w:r w:rsidRPr="00834336">
        <w:rPr>
          <w:rFonts w:hint="eastAsia"/>
          <w:szCs w:val="21"/>
        </w:rPr>
        <w:t>(</w:t>
      </w:r>
      <w:r w:rsidRPr="00834336">
        <w:rPr>
          <w:rFonts w:hint="eastAsia"/>
          <w:szCs w:val="21"/>
        </w:rPr>
        <w:t>默认</w:t>
      </w:r>
      <w:r w:rsidRPr="00834336">
        <w:rPr>
          <w:rFonts w:hint="eastAsia"/>
          <w:szCs w:val="21"/>
        </w:rPr>
        <w:t>)</w:t>
      </w:r>
    </w:p>
    <w:p w:rsidR="00834336" w:rsidRDefault="00834336" w:rsidP="00B14008">
      <w:pPr>
        <w:spacing w:before="0" w:after="0"/>
        <w:ind w:leftChars="200" w:left="420"/>
        <w:rPr>
          <w:szCs w:val="21"/>
        </w:rPr>
      </w:pPr>
      <w:r w:rsidRPr="00834336">
        <w:rPr>
          <w:szCs w:val="21"/>
        </w:rPr>
        <w:t>mfig</w:t>
      </w:r>
    </w:p>
    <w:p w:rsidR="00834336" w:rsidRDefault="00834336" w:rsidP="00B14008">
      <w:pPr>
        <w:spacing w:before="0" w:after="0"/>
        <w:ind w:leftChars="400" w:left="840"/>
        <w:rPr>
          <w:szCs w:val="21"/>
        </w:rPr>
      </w:pPr>
      <w:r w:rsidRPr="00834336">
        <w:rPr>
          <w:rFonts w:hint="eastAsia"/>
          <w:szCs w:val="21"/>
        </w:rPr>
        <w:t>两个文件</w:t>
      </w:r>
      <w:r w:rsidRPr="00834336">
        <w:rPr>
          <w:rFonts w:hint="eastAsia"/>
          <w:szCs w:val="21"/>
        </w:rPr>
        <w:t>:Octave m-file filename</w:t>
      </w:r>
      <w:r w:rsidRPr="00834336">
        <w:rPr>
          <w:rFonts w:hint="eastAsia"/>
          <w:szCs w:val="21"/>
        </w:rPr>
        <w:t>。</w:t>
      </w:r>
      <w:r w:rsidRPr="00834336">
        <w:rPr>
          <w:rFonts w:hint="eastAsia"/>
          <w:szCs w:val="21"/>
        </w:rPr>
        <w:t>m</w:t>
      </w:r>
      <w:r w:rsidRPr="00834336">
        <w:rPr>
          <w:rFonts w:hint="eastAsia"/>
          <w:szCs w:val="21"/>
        </w:rPr>
        <w:t>包含代码，以打开八度音程图形文件</w:t>
      </w:r>
      <w:r w:rsidRPr="00834336">
        <w:rPr>
          <w:rFonts w:hint="eastAsia"/>
          <w:szCs w:val="21"/>
        </w:rPr>
        <w:t>filename.ofig</w:t>
      </w:r>
    </w:p>
    <w:p w:rsidR="00834336" w:rsidRDefault="00834336" w:rsidP="00B14008">
      <w:pPr>
        <w:spacing w:before="0" w:after="0"/>
        <w:ind w:leftChars="200" w:left="420"/>
        <w:rPr>
          <w:szCs w:val="21"/>
        </w:rPr>
      </w:pPr>
      <w:r w:rsidRPr="00834336">
        <w:rPr>
          <w:szCs w:val="21"/>
        </w:rPr>
        <w:t>ps</w:t>
      </w:r>
    </w:p>
    <w:p w:rsidR="00834336" w:rsidRDefault="00834336" w:rsidP="00B14008">
      <w:pPr>
        <w:spacing w:before="0" w:after="0"/>
        <w:ind w:leftChars="400" w:left="840"/>
        <w:rPr>
          <w:szCs w:val="21"/>
        </w:rPr>
      </w:pPr>
      <w:r w:rsidRPr="00834336">
        <w:rPr>
          <w:szCs w:val="21"/>
        </w:rPr>
        <w:t>PostScript</w:t>
      </w:r>
    </w:p>
    <w:p w:rsidR="00834336" w:rsidRDefault="00834336" w:rsidP="00B14008">
      <w:pPr>
        <w:spacing w:before="0" w:after="0"/>
        <w:ind w:leftChars="200" w:left="420"/>
        <w:rPr>
          <w:szCs w:val="21"/>
        </w:rPr>
      </w:pPr>
      <w:r w:rsidRPr="00834336">
        <w:rPr>
          <w:szCs w:val="21"/>
        </w:rPr>
        <w:t>eps</w:t>
      </w:r>
    </w:p>
    <w:p w:rsidR="00834336" w:rsidRPr="00834336" w:rsidRDefault="00834336" w:rsidP="00B14008">
      <w:pPr>
        <w:spacing w:before="0" w:after="0"/>
        <w:ind w:leftChars="400" w:left="840"/>
        <w:rPr>
          <w:szCs w:val="21"/>
        </w:rPr>
      </w:pPr>
      <w:r w:rsidRPr="00834336">
        <w:rPr>
          <w:rFonts w:hint="eastAsia"/>
          <w:szCs w:val="21"/>
        </w:rPr>
        <w:t>被封装的</w:t>
      </w:r>
      <w:r w:rsidRPr="00834336">
        <w:rPr>
          <w:rFonts w:hint="eastAsia"/>
          <w:szCs w:val="21"/>
        </w:rPr>
        <w:t xml:space="preserve"> PostScript </w:t>
      </w:r>
      <w:r w:rsidRPr="00834336">
        <w:rPr>
          <w:rFonts w:hint="eastAsia"/>
          <w:szCs w:val="21"/>
        </w:rPr>
        <w:t>格式（</w:t>
      </w:r>
      <w:r w:rsidRPr="00834336">
        <w:rPr>
          <w:rFonts w:hint="eastAsia"/>
          <w:szCs w:val="21"/>
        </w:rPr>
        <w:t xml:space="preserve">PostScript </w:t>
      </w:r>
      <w:r w:rsidRPr="00834336">
        <w:rPr>
          <w:rFonts w:hint="eastAsia"/>
          <w:szCs w:val="21"/>
        </w:rPr>
        <w:t>是一种编程语言）</w:t>
      </w:r>
    </w:p>
    <w:p w:rsidR="00834336" w:rsidRDefault="00834336" w:rsidP="00B14008">
      <w:pPr>
        <w:spacing w:before="0" w:after="0"/>
        <w:ind w:leftChars="400" w:left="840"/>
        <w:rPr>
          <w:szCs w:val="21"/>
        </w:rPr>
      </w:pPr>
      <w:r w:rsidRPr="00834336">
        <w:rPr>
          <w:rFonts w:hint="eastAsia"/>
          <w:szCs w:val="21"/>
        </w:rPr>
        <w:t>带有预视图象的</w:t>
      </w:r>
      <w:r w:rsidRPr="00834336">
        <w:rPr>
          <w:rFonts w:hint="eastAsia"/>
          <w:szCs w:val="21"/>
        </w:rPr>
        <w:t xml:space="preserve"> PostScript </w:t>
      </w:r>
      <w:r w:rsidRPr="00834336">
        <w:rPr>
          <w:rFonts w:hint="eastAsia"/>
          <w:szCs w:val="21"/>
        </w:rPr>
        <w:t>格式（</w:t>
      </w:r>
      <w:r w:rsidRPr="00834336">
        <w:rPr>
          <w:rFonts w:hint="eastAsia"/>
          <w:szCs w:val="21"/>
        </w:rPr>
        <w:t xml:space="preserve">PostScript </w:t>
      </w:r>
      <w:r w:rsidRPr="00834336">
        <w:rPr>
          <w:rFonts w:hint="eastAsia"/>
          <w:szCs w:val="21"/>
        </w:rPr>
        <w:t>是一种编程语言）</w:t>
      </w:r>
    </w:p>
    <w:p w:rsidR="00834336" w:rsidRDefault="00834336" w:rsidP="00B14008">
      <w:pPr>
        <w:spacing w:before="0" w:after="0"/>
        <w:ind w:leftChars="200" w:left="420"/>
        <w:rPr>
          <w:szCs w:val="21"/>
        </w:rPr>
      </w:pPr>
      <w:r w:rsidRPr="00834336">
        <w:rPr>
          <w:szCs w:val="21"/>
        </w:rPr>
        <w:t>pdf</w:t>
      </w:r>
    </w:p>
    <w:p w:rsidR="00834336" w:rsidRDefault="00834336" w:rsidP="00B14008">
      <w:pPr>
        <w:spacing w:before="0" w:after="0"/>
        <w:ind w:leftChars="400" w:left="840"/>
        <w:rPr>
          <w:szCs w:val="21"/>
        </w:rPr>
      </w:pPr>
      <w:r w:rsidRPr="00834336">
        <w:rPr>
          <w:rFonts w:hint="eastAsia"/>
          <w:szCs w:val="21"/>
        </w:rPr>
        <w:t>便携式文档格式：一种由</w:t>
      </w:r>
      <w:r w:rsidRPr="00834336">
        <w:rPr>
          <w:rFonts w:hint="eastAsia"/>
          <w:szCs w:val="21"/>
        </w:rPr>
        <w:t>Adobe</w:t>
      </w:r>
      <w:r w:rsidRPr="00834336">
        <w:rPr>
          <w:rFonts w:hint="eastAsia"/>
          <w:szCs w:val="21"/>
        </w:rPr>
        <w:t>公司开发的电子文档格式，可以在不同操作系统和设备上保持格式一致性。</w:t>
      </w:r>
    </w:p>
    <w:p w:rsidR="00834336" w:rsidRDefault="00834336" w:rsidP="00B14008">
      <w:pPr>
        <w:spacing w:before="0" w:after="0"/>
        <w:ind w:leftChars="200" w:left="420"/>
        <w:rPr>
          <w:szCs w:val="21"/>
        </w:rPr>
      </w:pPr>
      <w:r w:rsidRPr="00834336">
        <w:rPr>
          <w:szCs w:val="21"/>
        </w:rPr>
        <w:t>jpg</w:t>
      </w:r>
    </w:p>
    <w:p w:rsidR="00834336" w:rsidRDefault="00834336" w:rsidP="00B14008">
      <w:pPr>
        <w:spacing w:before="0" w:after="0"/>
        <w:ind w:leftChars="400" w:left="840"/>
        <w:rPr>
          <w:szCs w:val="21"/>
        </w:rPr>
      </w:pPr>
      <w:r w:rsidRPr="00834336">
        <w:rPr>
          <w:rFonts w:hint="eastAsia"/>
          <w:szCs w:val="21"/>
        </w:rPr>
        <w:t>JPEG</w:t>
      </w:r>
      <w:r w:rsidRPr="00834336">
        <w:rPr>
          <w:rFonts w:hint="eastAsia"/>
          <w:szCs w:val="21"/>
        </w:rPr>
        <w:t>图像：一种常见的图像文件格式，全称为</w:t>
      </w:r>
      <w:r w:rsidRPr="00834336">
        <w:rPr>
          <w:rFonts w:hint="eastAsia"/>
          <w:szCs w:val="21"/>
        </w:rPr>
        <w:t>Joint Photographic Experts Group</w:t>
      </w:r>
      <w:r w:rsidRPr="00834336">
        <w:rPr>
          <w:rFonts w:hint="eastAsia"/>
          <w:szCs w:val="21"/>
        </w:rPr>
        <w:t>，通常用于存储和传输数字照片。</w:t>
      </w:r>
    </w:p>
    <w:p w:rsidR="00834336" w:rsidRDefault="00834336" w:rsidP="00B14008">
      <w:pPr>
        <w:spacing w:before="0" w:after="0"/>
        <w:ind w:leftChars="200" w:left="420"/>
        <w:rPr>
          <w:szCs w:val="21"/>
        </w:rPr>
      </w:pPr>
      <w:r w:rsidRPr="00834336">
        <w:rPr>
          <w:szCs w:val="21"/>
        </w:rPr>
        <w:t>png</w:t>
      </w:r>
    </w:p>
    <w:p w:rsidR="00834336" w:rsidRDefault="00834336" w:rsidP="00B14008">
      <w:pPr>
        <w:spacing w:before="0" w:after="0"/>
        <w:ind w:leftChars="400" w:left="840"/>
        <w:rPr>
          <w:szCs w:val="21"/>
        </w:rPr>
      </w:pPr>
      <w:r w:rsidRPr="00834336">
        <w:rPr>
          <w:rFonts w:hint="eastAsia"/>
          <w:szCs w:val="21"/>
        </w:rPr>
        <w:t>便携式网络图形图像</w:t>
      </w:r>
    </w:p>
    <w:p w:rsidR="00834336" w:rsidRDefault="00834336" w:rsidP="00B14008">
      <w:pPr>
        <w:spacing w:before="0" w:after="0"/>
        <w:ind w:leftChars="200" w:left="420"/>
        <w:rPr>
          <w:szCs w:val="21"/>
        </w:rPr>
      </w:pPr>
      <w:r w:rsidRPr="00834336">
        <w:rPr>
          <w:szCs w:val="21"/>
        </w:rPr>
        <w:t>emf</w:t>
      </w:r>
    </w:p>
    <w:p w:rsidR="00834336" w:rsidRDefault="00834336" w:rsidP="00B14008">
      <w:pPr>
        <w:spacing w:before="0" w:after="0"/>
        <w:ind w:leftChars="400" w:left="840"/>
        <w:rPr>
          <w:szCs w:val="21"/>
        </w:rPr>
      </w:pPr>
      <w:r w:rsidRPr="00834336">
        <w:rPr>
          <w:rFonts w:hint="eastAsia"/>
          <w:szCs w:val="21"/>
        </w:rPr>
        <w:t>增强型图元文件</w:t>
      </w:r>
    </w:p>
    <w:p w:rsidR="00834336" w:rsidRDefault="00834336" w:rsidP="00B14008">
      <w:pPr>
        <w:spacing w:before="0" w:after="0"/>
        <w:ind w:leftChars="200" w:left="420"/>
        <w:rPr>
          <w:szCs w:val="21"/>
        </w:rPr>
      </w:pPr>
      <w:r w:rsidRPr="00834336">
        <w:rPr>
          <w:szCs w:val="21"/>
        </w:rPr>
        <w:t>tif</w:t>
      </w:r>
    </w:p>
    <w:p w:rsidR="00834336" w:rsidRDefault="00834336" w:rsidP="00B14008">
      <w:pPr>
        <w:spacing w:before="0" w:after="0"/>
        <w:ind w:leftChars="400" w:left="840"/>
        <w:rPr>
          <w:szCs w:val="21"/>
        </w:rPr>
      </w:pPr>
      <w:r w:rsidRPr="00834336">
        <w:rPr>
          <w:rFonts w:hint="eastAsia"/>
          <w:szCs w:val="21"/>
        </w:rPr>
        <w:t>TIFF</w:t>
      </w:r>
      <w:r w:rsidRPr="00834336">
        <w:rPr>
          <w:rFonts w:hint="eastAsia"/>
          <w:szCs w:val="21"/>
        </w:rPr>
        <w:t>图像，压缩</w:t>
      </w:r>
    </w:p>
    <w:p w:rsidR="00B66177" w:rsidRDefault="00834336" w:rsidP="00B14008">
      <w:pPr>
        <w:spacing w:before="0" w:after="0"/>
        <w:ind w:leftChars="200" w:left="420"/>
        <w:rPr>
          <w:szCs w:val="21"/>
        </w:rPr>
      </w:pPr>
      <w:r w:rsidRPr="00834336">
        <w:rPr>
          <w:rFonts w:hint="eastAsia"/>
          <w:szCs w:val="21"/>
        </w:rPr>
        <w:t>如果省略</w:t>
      </w:r>
      <w:r w:rsidRPr="00834336">
        <w:rPr>
          <w:rFonts w:hint="eastAsia"/>
          <w:szCs w:val="21"/>
        </w:rPr>
        <w:t>fmt</w:t>
      </w:r>
      <w:r w:rsidRPr="00834336">
        <w:rPr>
          <w:rFonts w:hint="eastAsia"/>
          <w:szCs w:val="21"/>
        </w:rPr>
        <w:t>是提取文件名的扩展。当没有扩展名时，默认格式为“</w:t>
      </w:r>
      <w:r w:rsidRPr="00834336">
        <w:rPr>
          <w:rFonts w:hint="eastAsia"/>
          <w:szCs w:val="21"/>
        </w:rPr>
        <w:t>ofig</w:t>
      </w:r>
      <w:r w:rsidRPr="00834336">
        <w:rPr>
          <w:rFonts w:hint="eastAsia"/>
          <w:szCs w:val="21"/>
        </w:rPr>
        <w:t>”。</w:t>
      </w:r>
    </w:p>
    <w:p w:rsidR="00834336" w:rsidRPr="00834336" w:rsidRDefault="00834336" w:rsidP="00B14008">
      <w:pPr>
        <w:spacing w:before="0" w:after="0"/>
        <w:ind w:leftChars="400" w:left="840"/>
        <w:rPr>
          <w:szCs w:val="21"/>
        </w:rPr>
      </w:pPr>
      <w:r w:rsidRPr="00834336">
        <w:rPr>
          <w:szCs w:val="21"/>
        </w:rPr>
        <w:t>clf ();</w:t>
      </w:r>
    </w:p>
    <w:p w:rsidR="00834336" w:rsidRPr="00834336" w:rsidRDefault="00834336" w:rsidP="00B14008">
      <w:pPr>
        <w:spacing w:before="0" w:after="0"/>
        <w:ind w:leftChars="400" w:left="840"/>
        <w:rPr>
          <w:szCs w:val="21"/>
        </w:rPr>
      </w:pPr>
      <w:r w:rsidRPr="00834336">
        <w:rPr>
          <w:szCs w:val="21"/>
        </w:rPr>
        <w:t>surf (peaks);</w:t>
      </w:r>
    </w:p>
    <w:p w:rsidR="00834336" w:rsidRDefault="00834336" w:rsidP="00B14008">
      <w:pPr>
        <w:spacing w:before="0" w:after="0"/>
        <w:ind w:leftChars="400" w:left="840"/>
        <w:rPr>
          <w:szCs w:val="21"/>
        </w:rPr>
      </w:pPr>
      <w:r w:rsidRPr="00834336">
        <w:rPr>
          <w:szCs w:val="21"/>
        </w:rPr>
        <w:t>saveas (1, "figure1.png");</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:print, savefig, hgsave, orient</w:t>
      </w:r>
      <w:r w:rsidRPr="00834336">
        <w:rPr>
          <w:rFonts w:hint="eastAsia"/>
          <w:szCs w:val="21"/>
        </w:rPr>
        <w:t>。</w:t>
      </w:r>
    </w:p>
    <w:p w:rsidR="00834336" w:rsidRPr="00834336" w:rsidRDefault="00834336" w:rsidP="00B14008">
      <w:pPr>
        <w:spacing w:beforeLines="50" w:before="156" w:after="0"/>
        <w:rPr>
          <w:szCs w:val="21"/>
        </w:rPr>
      </w:pPr>
      <w:r w:rsidRPr="00834336">
        <w:rPr>
          <w:szCs w:val="21"/>
        </w:rPr>
        <w:t>: orient (orientation)</w:t>
      </w:r>
    </w:p>
    <w:p w:rsidR="00834336" w:rsidRPr="00834336" w:rsidRDefault="00834336" w:rsidP="00B14008">
      <w:pPr>
        <w:spacing w:before="0" w:after="0"/>
        <w:rPr>
          <w:szCs w:val="21"/>
        </w:rPr>
      </w:pPr>
      <w:r w:rsidRPr="00834336">
        <w:rPr>
          <w:szCs w:val="21"/>
        </w:rPr>
        <w:t>: orient (hfig, orientation)</w:t>
      </w:r>
    </w:p>
    <w:p w:rsidR="00834336" w:rsidRPr="00834336" w:rsidRDefault="00834336" w:rsidP="00B14008">
      <w:pPr>
        <w:spacing w:before="0" w:after="0"/>
        <w:rPr>
          <w:szCs w:val="21"/>
        </w:rPr>
      </w:pPr>
      <w:r w:rsidRPr="00834336">
        <w:rPr>
          <w:szCs w:val="21"/>
        </w:rPr>
        <w:t>: orientation = orient ()</w:t>
      </w:r>
    </w:p>
    <w:p w:rsidR="00834336" w:rsidRDefault="00834336" w:rsidP="00B14008">
      <w:pPr>
        <w:spacing w:before="0" w:after="0"/>
        <w:rPr>
          <w:szCs w:val="21"/>
        </w:rPr>
      </w:pPr>
      <w:r w:rsidRPr="00834336">
        <w:rPr>
          <w:szCs w:val="21"/>
        </w:rPr>
        <w:t>: orientation = orient (hfig)</w:t>
      </w:r>
    </w:p>
    <w:p w:rsidR="00834336" w:rsidRPr="00834336" w:rsidRDefault="00834336" w:rsidP="00B14008">
      <w:pPr>
        <w:spacing w:before="0" w:after="0"/>
        <w:ind w:leftChars="200" w:left="420"/>
        <w:rPr>
          <w:szCs w:val="21"/>
        </w:rPr>
      </w:pPr>
      <w:r w:rsidRPr="00834336">
        <w:rPr>
          <w:rFonts w:hint="eastAsia"/>
          <w:szCs w:val="21"/>
        </w:rPr>
        <w:t>查询或设置图形</w:t>
      </w:r>
      <w:r w:rsidRPr="00834336">
        <w:rPr>
          <w:rFonts w:hint="eastAsia"/>
          <w:szCs w:val="21"/>
        </w:rPr>
        <w:t>hfig</w:t>
      </w:r>
      <w:r w:rsidRPr="00834336">
        <w:rPr>
          <w:rFonts w:hint="eastAsia"/>
          <w:szCs w:val="21"/>
        </w:rPr>
        <w:t>的打印方向。</w:t>
      </w:r>
    </w:p>
    <w:p w:rsidR="00834336" w:rsidRPr="00834336" w:rsidRDefault="00834336" w:rsidP="00B14008">
      <w:pPr>
        <w:spacing w:before="0" w:after="0"/>
        <w:ind w:leftChars="200" w:left="420"/>
        <w:rPr>
          <w:szCs w:val="21"/>
        </w:rPr>
      </w:pPr>
      <w:r w:rsidRPr="00834336">
        <w:rPr>
          <w:rFonts w:hint="eastAsia"/>
          <w:szCs w:val="21"/>
        </w:rPr>
        <w:lastRenderedPageBreak/>
        <w:t>方向的有效值为</w:t>
      </w:r>
      <w:r w:rsidRPr="00834336">
        <w:rPr>
          <w:rFonts w:hint="eastAsia"/>
          <w:szCs w:val="21"/>
        </w:rPr>
        <w:t>"portrait"</w:t>
      </w:r>
      <w:r w:rsidRPr="00834336">
        <w:rPr>
          <w:rFonts w:hint="eastAsia"/>
          <w:szCs w:val="21"/>
        </w:rPr>
        <w:t>、</w:t>
      </w:r>
      <w:r w:rsidRPr="00834336">
        <w:rPr>
          <w:rFonts w:hint="eastAsia"/>
          <w:szCs w:val="21"/>
        </w:rPr>
        <w:t>"landscape"</w:t>
      </w:r>
      <w:r w:rsidRPr="00834336">
        <w:rPr>
          <w:rFonts w:hint="eastAsia"/>
          <w:szCs w:val="21"/>
        </w:rPr>
        <w:t>和</w:t>
      </w:r>
      <w:r w:rsidRPr="00834336">
        <w:rPr>
          <w:rFonts w:hint="eastAsia"/>
          <w:szCs w:val="21"/>
        </w:rPr>
        <w:t>"tall"</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“景观”选项改变方向，使地块宽度大于地块高度。“纸张位置”也进行了修改，使情节填满页面，同时留下</w:t>
      </w:r>
      <w:r w:rsidRPr="00834336">
        <w:rPr>
          <w:rFonts w:hint="eastAsia"/>
          <w:szCs w:val="21"/>
        </w:rPr>
        <w:t>0.25</w:t>
      </w:r>
      <w:r w:rsidRPr="00834336">
        <w:rPr>
          <w:rFonts w:hint="eastAsia"/>
          <w:szCs w:val="21"/>
        </w:rPr>
        <w:t>英寸的边框。</w:t>
      </w:r>
    </w:p>
    <w:p w:rsidR="00834336" w:rsidRDefault="00834336" w:rsidP="00B14008">
      <w:pPr>
        <w:spacing w:before="0" w:after="0"/>
        <w:ind w:leftChars="200" w:left="420"/>
        <w:rPr>
          <w:szCs w:val="21"/>
        </w:rPr>
      </w:pPr>
      <w:r w:rsidRPr="00834336">
        <w:rPr>
          <w:rFonts w:hint="eastAsia"/>
          <w:szCs w:val="21"/>
        </w:rPr>
        <w:t>“</w:t>
      </w:r>
      <w:r w:rsidRPr="00834336">
        <w:rPr>
          <w:rFonts w:hint="eastAsia"/>
          <w:szCs w:val="21"/>
        </w:rPr>
        <w:t>tall</w:t>
      </w:r>
      <w:r w:rsidRPr="00834336">
        <w:rPr>
          <w:rFonts w:hint="eastAsia"/>
          <w:szCs w:val="21"/>
        </w:rPr>
        <w:t>”选项将方向设置为“纵向”，并在页面中填充情节，同时留下</w:t>
      </w:r>
      <w:r w:rsidRPr="00834336">
        <w:rPr>
          <w:rFonts w:hint="eastAsia"/>
          <w:szCs w:val="21"/>
        </w:rPr>
        <w:t>0.25</w:t>
      </w:r>
      <w:r w:rsidRPr="00834336">
        <w:rPr>
          <w:rFonts w:hint="eastAsia"/>
          <w:szCs w:val="21"/>
        </w:rPr>
        <w:t>英寸的边框。</w:t>
      </w:r>
    </w:p>
    <w:p w:rsidR="00834336" w:rsidRPr="00834336" w:rsidRDefault="00834336" w:rsidP="00B14008">
      <w:pPr>
        <w:spacing w:before="0" w:after="0"/>
        <w:ind w:leftChars="200" w:left="420"/>
        <w:rPr>
          <w:szCs w:val="21"/>
        </w:rPr>
      </w:pPr>
      <w:r w:rsidRPr="00834336">
        <w:rPr>
          <w:rFonts w:hint="eastAsia"/>
          <w:szCs w:val="21"/>
        </w:rPr>
        <w:t>“纵向”选项</w:t>
      </w:r>
      <w:r w:rsidRPr="00834336">
        <w:rPr>
          <w:rFonts w:hint="eastAsia"/>
          <w:szCs w:val="21"/>
        </w:rPr>
        <w:t>(</w:t>
      </w:r>
      <w:r w:rsidRPr="00834336">
        <w:rPr>
          <w:rFonts w:hint="eastAsia"/>
          <w:szCs w:val="21"/>
        </w:rPr>
        <w:t>默认</w:t>
      </w:r>
      <w:r w:rsidRPr="00834336">
        <w:rPr>
          <w:rFonts w:hint="eastAsia"/>
          <w:szCs w:val="21"/>
        </w:rPr>
        <w:t>)</w:t>
      </w:r>
      <w:r w:rsidRPr="00834336">
        <w:rPr>
          <w:rFonts w:hint="eastAsia"/>
          <w:szCs w:val="21"/>
        </w:rPr>
        <w:t>改变方向，使地块高度大于地块宽度。它还恢复默认的“</w:t>
      </w:r>
      <w:r w:rsidRPr="00834336">
        <w:rPr>
          <w:rFonts w:hint="eastAsia"/>
          <w:szCs w:val="21"/>
        </w:rPr>
        <w:t>paperposition</w:t>
      </w:r>
      <w:r w:rsidRPr="00834336">
        <w:rPr>
          <w:rFonts w:hint="eastAsia"/>
          <w:szCs w:val="21"/>
        </w:rPr>
        <w:t>”属性。</w:t>
      </w:r>
    </w:p>
    <w:p w:rsidR="00834336" w:rsidRPr="00834336" w:rsidRDefault="00834336" w:rsidP="00B14008">
      <w:pPr>
        <w:spacing w:before="0" w:after="0"/>
        <w:ind w:leftChars="200" w:left="420"/>
        <w:rPr>
          <w:szCs w:val="21"/>
        </w:rPr>
      </w:pPr>
      <w:r w:rsidRPr="00834336">
        <w:rPr>
          <w:rFonts w:hint="eastAsia"/>
          <w:szCs w:val="21"/>
        </w:rPr>
        <w:t>当不带参数调用时，返回当前的打印方向。</w:t>
      </w:r>
    </w:p>
    <w:p w:rsidR="00834336" w:rsidRPr="00834336" w:rsidRDefault="00834336" w:rsidP="00B14008">
      <w:pPr>
        <w:spacing w:before="0" w:after="0"/>
        <w:ind w:leftChars="200" w:left="420"/>
        <w:rPr>
          <w:szCs w:val="21"/>
        </w:rPr>
      </w:pPr>
      <w:r w:rsidRPr="00834336">
        <w:rPr>
          <w:rFonts w:hint="eastAsia"/>
          <w:szCs w:val="21"/>
        </w:rPr>
        <w:t>如果省略参数</w:t>
      </w:r>
      <w:r w:rsidRPr="00834336">
        <w:rPr>
          <w:rFonts w:hint="eastAsia"/>
          <w:szCs w:val="21"/>
        </w:rPr>
        <w:t>hfig</w:t>
      </w:r>
      <w:r w:rsidRPr="00834336">
        <w:rPr>
          <w:rFonts w:hint="eastAsia"/>
          <w:szCs w:val="21"/>
        </w:rPr>
        <w:t>，则对</w:t>
      </w:r>
      <w:r w:rsidRPr="00834336">
        <w:rPr>
          <w:rFonts w:hint="eastAsia"/>
          <w:szCs w:val="21"/>
        </w:rPr>
        <w:t>gcf</w:t>
      </w:r>
      <w:r w:rsidRPr="00834336">
        <w:rPr>
          <w:rFonts w:hint="eastAsia"/>
          <w:szCs w:val="21"/>
        </w:rPr>
        <w:t>返回的当前图形进行操作。</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w:t>
      </w:r>
      <w:r w:rsidRPr="00834336">
        <w:rPr>
          <w:rFonts w:hint="eastAsia"/>
          <w:szCs w:val="21"/>
        </w:rPr>
        <w:t>打印，保存。</w:t>
      </w:r>
    </w:p>
    <w:p w:rsidR="00834336" w:rsidRDefault="00834336" w:rsidP="00B14008">
      <w:pPr>
        <w:spacing w:beforeLines="50" w:before="156" w:afterLines="50" w:after="156"/>
        <w:rPr>
          <w:szCs w:val="21"/>
        </w:rPr>
      </w:pPr>
      <w:r w:rsidRPr="00834336">
        <w:rPr>
          <w:rFonts w:hint="eastAsia"/>
          <w:szCs w:val="21"/>
        </w:rPr>
        <w:t>打印和保存在一个情节的工作已经完成并且输出必须是出版准备格式时使用。在中间阶段，最好保存图形对象及其所有相关信息，以便在</w:t>
      </w:r>
      <w:r w:rsidRPr="00834336">
        <w:rPr>
          <w:rFonts w:hint="eastAsia"/>
          <w:szCs w:val="21"/>
        </w:rPr>
        <w:t>Octave</w:t>
      </w:r>
      <w:r w:rsidRPr="00834336">
        <w:rPr>
          <w:rFonts w:hint="eastAsia"/>
          <w:szCs w:val="21"/>
        </w:rPr>
        <w:t>中轻松地更改颜色、轴限制、标记样式等。</w:t>
      </w:r>
      <w:r w:rsidRPr="00834336">
        <w:rPr>
          <w:rFonts w:hint="eastAsia"/>
          <w:szCs w:val="21"/>
        </w:rPr>
        <w:t>hgsave/hgload</w:t>
      </w:r>
      <w:r w:rsidRPr="00834336">
        <w:rPr>
          <w:rFonts w:hint="eastAsia"/>
          <w:szCs w:val="21"/>
        </w:rPr>
        <w:t>命令可用于保存和重新创建图形对象。</w:t>
      </w:r>
    </w:p>
    <w:p w:rsidR="00834336" w:rsidRPr="00834336" w:rsidRDefault="00834336" w:rsidP="00B14008">
      <w:pPr>
        <w:spacing w:before="0" w:after="0"/>
        <w:rPr>
          <w:szCs w:val="21"/>
        </w:rPr>
      </w:pPr>
      <w:r w:rsidRPr="00834336">
        <w:rPr>
          <w:szCs w:val="21"/>
        </w:rPr>
        <w:t>: hgsave (filename)</w:t>
      </w:r>
    </w:p>
    <w:p w:rsidR="00834336" w:rsidRPr="00834336" w:rsidRDefault="00834336" w:rsidP="00B14008">
      <w:pPr>
        <w:spacing w:before="0" w:after="0"/>
        <w:rPr>
          <w:szCs w:val="21"/>
        </w:rPr>
      </w:pPr>
      <w:r w:rsidRPr="00834336">
        <w:rPr>
          <w:szCs w:val="21"/>
        </w:rPr>
        <w:t>: hgsave (h, filename)</w:t>
      </w:r>
    </w:p>
    <w:p w:rsidR="00834336" w:rsidRDefault="00834336" w:rsidP="00B14008">
      <w:pPr>
        <w:spacing w:before="0" w:after="0"/>
        <w:rPr>
          <w:szCs w:val="21"/>
        </w:rPr>
      </w:pPr>
      <w:r w:rsidRPr="00834336">
        <w:rPr>
          <w:szCs w:val="21"/>
        </w:rPr>
        <w:t>: hgsave (h, filename, fmt)</w:t>
      </w:r>
    </w:p>
    <w:p w:rsidR="00834336" w:rsidRPr="00834336" w:rsidRDefault="00834336" w:rsidP="00B14008">
      <w:pPr>
        <w:spacing w:before="0" w:after="0"/>
        <w:ind w:leftChars="200" w:left="420"/>
        <w:rPr>
          <w:szCs w:val="21"/>
        </w:rPr>
      </w:pPr>
      <w:r w:rsidRPr="00834336">
        <w:rPr>
          <w:rFonts w:hint="eastAsia"/>
          <w:szCs w:val="21"/>
        </w:rPr>
        <w:t>将图形句柄</w:t>
      </w:r>
      <w:r w:rsidRPr="00834336">
        <w:rPr>
          <w:rFonts w:hint="eastAsia"/>
          <w:szCs w:val="21"/>
        </w:rPr>
        <w:t>h</w:t>
      </w:r>
      <w:r w:rsidRPr="00834336">
        <w:rPr>
          <w:rFonts w:hint="eastAsia"/>
          <w:szCs w:val="21"/>
        </w:rPr>
        <w:t>以</w:t>
      </w:r>
      <w:r w:rsidRPr="00834336">
        <w:rPr>
          <w:rFonts w:hint="eastAsia"/>
          <w:szCs w:val="21"/>
        </w:rPr>
        <w:t>fmt</w:t>
      </w:r>
      <w:r w:rsidRPr="00834336">
        <w:rPr>
          <w:rFonts w:hint="eastAsia"/>
          <w:szCs w:val="21"/>
        </w:rPr>
        <w:t>格式保存到文件文件名中。</w:t>
      </w:r>
    </w:p>
    <w:p w:rsidR="00834336" w:rsidRPr="00834336" w:rsidRDefault="00834336" w:rsidP="00B14008">
      <w:pPr>
        <w:spacing w:before="0" w:after="0"/>
        <w:ind w:leftChars="200" w:left="420"/>
        <w:rPr>
          <w:szCs w:val="21"/>
        </w:rPr>
      </w:pPr>
      <w:r w:rsidRPr="00834336">
        <w:rPr>
          <w:rFonts w:hint="eastAsia"/>
          <w:szCs w:val="21"/>
        </w:rPr>
        <w:t>如果未指定，</w:t>
      </w:r>
      <w:r w:rsidRPr="00834336">
        <w:rPr>
          <w:rFonts w:hint="eastAsia"/>
          <w:szCs w:val="21"/>
        </w:rPr>
        <w:t>h</w:t>
      </w:r>
      <w:r w:rsidRPr="00834336">
        <w:rPr>
          <w:rFonts w:hint="eastAsia"/>
          <w:szCs w:val="21"/>
        </w:rPr>
        <w:t>是</w:t>
      </w:r>
      <w:r w:rsidRPr="00834336">
        <w:rPr>
          <w:rFonts w:hint="eastAsia"/>
          <w:szCs w:val="21"/>
        </w:rPr>
        <w:t>gcf</w:t>
      </w:r>
      <w:r w:rsidRPr="00834336">
        <w:rPr>
          <w:rFonts w:hint="eastAsia"/>
          <w:szCs w:val="21"/>
        </w:rPr>
        <w:t>返回的当前数字。</w:t>
      </w:r>
    </w:p>
    <w:p w:rsidR="00834336" w:rsidRPr="00834336" w:rsidRDefault="00834336" w:rsidP="00B14008">
      <w:pPr>
        <w:spacing w:before="0" w:after="0"/>
        <w:ind w:leftChars="200" w:left="420"/>
        <w:rPr>
          <w:szCs w:val="21"/>
        </w:rPr>
      </w:pPr>
      <w:r w:rsidRPr="00834336">
        <w:rPr>
          <w:rFonts w:hint="eastAsia"/>
          <w:szCs w:val="21"/>
        </w:rPr>
        <w:t>当</w:t>
      </w:r>
      <w:r w:rsidRPr="00834336">
        <w:rPr>
          <w:rFonts w:hint="eastAsia"/>
          <w:szCs w:val="21"/>
        </w:rPr>
        <w:t>filename</w:t>
      </w:r>
      <w:r w:rsidRPr="00834336">
        <w:rPr>
          <w:rFonts w:hint="eastAsia"/>
          <w:szCs w:val="21"/>
        </w:rPr>
        <w:t>没有扩展名时，默认的文件扩展名。</w:t>
      </w:r>
      <w:r w:rsidRPr="00834336">
        <w:rPr>
          <w:rFonts w:hint="eastAsia"/>
          <w:szCs w:val="21"/>
        </w:rPr>
        <w:t>ofig</w:t>
      </w:r>
      <w:r w:rsidRPr="00834336">
        <w:rPr>
          <w:rFonts w:hint="eastAsia"/>
          <w:szCs w:val="21"/>
        </w:rPr>
        <w:t>将被追加。</w:t>
      </w:r>
    </w:p>
    <w:p w:rsidR="00834336" w:rsidRDefault="00834336" w:rsidP="00B14008">
      <w:pPr>
        <w:spacing w:before="0" w:after="0"/>
        <w:ind w:leftChars="200" w:left="420"/>
        <w:rPr>
          <w:szCs w:val="21"/>
        </w:rPr>
      </w:pPr>
      <w:r w:rsidRPr="00834336">
        <w:rPr>
          <w:rFonts w:hint="eastAsia"/>
          <w:szCs w:val="21"/>
        </w:rPr>
        <w:t>如果存在，</w:t>
      </w:r>
      <w:r w:rsidRPr="00834336">
        <w:rPr>
          <w:rFonts w:hint="eastAsia"/>
          <w:szCs w:val="21"/>
        </w:rPr>
        <w:t>fmt</w:t>
      </w:r>
      <w:r w:rsidRPr="00834336">
        <w:rPr>
          <w:rFonts w:hint="eastAsia"/>
          <w:szCs w:val="21"/>
        </w:rPr>
        <w:t>必须是下列之一</w:t>
      </w:r>
      <w:r w:rsidRPr="00834336">
        <w:rPr>
          <w:rFonts w:hint="eastAsia"/>
          <w:szCs w:val="21"/>
        </w:rPr>
        <w:t>:</w:t>
      </w:r>
    </w:p>
    <w:p w:rsidR="00834336" w:rsidRPr="00B14008" w:rsidRDefault="00834336" w:rsidP="005E53B2">
      <w:pPr>
        <w:pStyle w:val="a9"/>
        <w:numPr>
          <w:ilvl w:val="0"/>
          <w:numId w:val="19"/>
        </w:numPr>
        <w:spacing w:before="0" w:after="0"/>
        <w:ind w:firstLineChars="0"/>
        <w:rPr>
          <w:szCs w:val="21"/>
        </w:rPr>
      </w:pPr>
      <w:r w:rsidRPr="00B14008">
        <w:rPr>
          <w:szCs w:val="21"/>
        </w:rPr>
        <w:t>-binary, -float-binary</w:t>
      </w:r>
    </w:p>
    <w:p w:rsidR="00834336" w:rsidRPr="00B14008" w:rsidRDefault="00834336" w:rsidP="005E53B2">
      <w:pPr>
        <w:pStyle w:val="a9"/>
        <w:numPr>
          <w:ilvl w:val="0"/>
          <w:numId w:val="19"/>
        </w:numPr>
        <w:spacing w:before="0" w:after="0"/>
        <w:ind w:firstLineChars="0"/>
        <w:rPr>
          <w:szCs w:val="21"/>
        </w:rPr>
      </w:pPr>
      <w:r w:rsidRPr="00B14008">
        <w:rPr>
          <w:szCs w:val="21"/>
        </w:rPr>
        <w:t>-hdf5, -float-hdf5</w:t>
      </w:r>
    </w:p>
    <w:p w:rsidR="00834336" w:rsidRPr="00B14008" w:rsidRDefault="00834336" w:rsidP="005E53B2">
      <w:pPr>
        <w:pStyle w:val="a9"/>
        <w:numPr>
          <w:ilvl w:val="0"/>
          <w:numId w:val="19"/>
        </w:numPr>
        <w:spacing w:before="0" w:after="0"/>
        <w:ind w:firstLineChars="0"/>
        <w:rPr>
          <w:szCs w:val="21"/>
        </w:rPr>
      </w:pPr>
      <w:r w:rsidRPr="00B14008">
        <w:rPr>
          <w:szCs w:val="21"/>
        </w:rPr>
        <w:t>-V7, -v7, -7, -mat7-binary</w:t>
      </w:r>
    </w:p>
    <w:p w:rsidR="00834336" w:rsidRPr="00B14008" w:rsidRDefault="00834336" w:rsidP="005E53B2">
      <w:pPr>
        <w:pStyle w:val="a9"/>
        <w:numPr>
          <w:ilvl w:val="0"/>
          <w:numId w:val="19"/>
        </w:numPr>
        <w:spacing w:before="0" w:after="0"/>
        <w:ind w:firstLineChars="0"/>
        <w:rPr>
          <w:szCs w:val="21"/>
        </w:rPr>
      </w:pPr>
      <w:r w:rsidRPr="00B14008">
        <w:rPr>
          <w:szCs w:val="21"/>
        </w:rPr>
        <w:t>-V6, -v6, -6, -mat6-binary</w:t>
      </w:r>
    </w:p>
    <w:p w:rsidR="00834336" w:rsidRPr="00B14008" w:rsidRDefault="00834336" w:rsidP="005E53B2">
      <w:pPr>
        <w:pStyle w:val="a9"/>
        <w:numPr>
          <w:ilvl w:val="0"/>
          <w:numId w:val="19"/>
        </w:numPr>
        <w:spacing w:before="0" w:after="0"/>
        <w:ind w:firstLineChars="0"/>
        <w:rPr>
          <w:szCs w:val="21"/>
        </w:rPr>
      </w:pPr>
      <w:r w:rsidRPr="00B14008">
        <w:rPr>
          <w:szCs w:val="21"/>
        </w:rPr>
        <w:t>-text</w:t>
      </w:r>
    </w:p>
    <w:p w:rsidR="00834336" w:rsidRPr="00B14008" w:rsidRDefault="00834336" w:rsidP="005E53B2">
      <w:pPr>
        <w:pStyle w:val="a9"/>
        <w:numPr>
          <w:ilvl w:val="0"/>
          <w:numId w:val="19"/>
        </w:numPr>
        <w:spacing w:before="0" w:after="0"/>
        <w:ind w:firstLineChars="0"/>
        <w:rPr>
          <w:szCs w:val="21"/>
        </w:rPr>
      </w:pPr>
      <w:r w:rsidRPr="00B14008">
        <w:rPr>
          <w:szCs w:val="21"/>
        </w:rPr>
        <w:t>-zip, -z</w:t>
      </w:r>
    </w:p>
    <w:p w:rsidR="00834336" w:rsidRPr="00834336" w:rsidRDefault="00834336" w:rsidP="00B14008">
      <w:pPr>
        <w:spacing w:before="0" w:after="0"/>
        <w:ind w:leftChars="200" w:left="420"/>
        <w:rPr>
          <w:szCs w:val="21"/>
        </w:rPr>
      </w:pPr>
      <w:r w:rsidRPr="00834336">
        <w:rPr>
          <w:rFonts w:hint="eastAsia"/>
          <w:szCs w:val="21"/>
        </w:rPr>
        <w:t>默认格式为</w:t>
      </w:r>
      <w:r w:rsidRPr="00834336">
        <w:rPr>
          <w:rFonts w:hint="eastAsia"/>
          <w:szCs w:val="21"/>
        </w:rPr>
        <w:t>-binary</w:t>
      </w:r>
      <w:r w:rsidRPr="00834336">
        <w:rPr>
          <w:rFonts w:hint="eastAsia"/>
          <w:szCs w:val="21"/>
        </w:rPr>
        <w:t>以最小化存储空间。</w:t>
      </w:r>
    </w:p>
    <w:p w:rsidR="00834336" w:rsidRPr="00834336" w:rsidRDefault="00834336" w:rsidP="00B14008">
      <w:pPr>
        <w:spacing w:before="0" w:after="0"/>
        <w:ind w:leftChars="200" w:left="420"/>
        <w:rPr>
          <w:szCs w:val="21"/>
        </w:rPr>
      </w:pPr>
      <w:r w:rsidRPr="00834336">
        <w:rPr>
          <w:rFonts w:hint="eastAsia"/>
          <w:szCs w:val="21"/>
        </w:rPr>
        <w:t>编程注意事项</w:t>
      </w:r>
      <w:r w:rsidRPr="00834336">
        <w:rPr>
          <w:rFonts w:hint="eastAsia"/>
          <w:szCs w:val="21"/>
        </w:rPr>
        <w:t>:</w:t>
      </w:r>
      <w:r w:rsidRPr="00834336">
        <w:rPr>
          <w:rFonts w:hint="eastAsia"/>
          <w:szCs w:val="21"/>
        </w:rPr>
        <w:t>为最终出版物制作图形时，请使用打印或保存。当重要的是能够继续编辑一个图形作为一个</w:t>
      </w:r>
      <w:r w:rsidRPr="00834336">
        <w:rPr>
          <w:rFonts w:hint="eastAsia"/>
          <w:szCs w:val="21"/>
        </w:rPr>
        <w:t>Octave</w:t>
      </w:r>
      <w:r w:rsidRPr="00834336">
        <w:rPr>
          <w:rFonts w:hint="eastAsia"/>
          <w:szCs w:val="21"/>
        </w:rPr>
        <w:t>对象时，使用</w:t>
      </w:r>
      <w:r w:rsidRPr="00834336">
        <w:rPr>
          <w:rFonts w:hint="eastAsia"/>
          <w:szCs w:val="21"/>
        </w:rPr>
        <w:t>hgsave/hgload</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:hgload, hdl2struct, savefig, saveas, print</w:t>
      </w:r>
      <w:r w:rsidRPr="00834336">
        <w:rPr>
          <w:rFonts w:hint="eastAsia"/>
          <w:szCs w:val="21"/>
        </w:rPr>
        <w:t>。</w:t>
      </w:r>
    </w:p>
    <w:p w:rsidR="00834336" w:rsidRPr="00834336" w:rsidRDefault="00834336" w:rsidP="00B14008">
      <w:pPr>
        <w:spacing w:beforeLines="50" w:before="156" w:after="0"/>
        <w:rPr>
          <w:szCs w:val="21"/>
        </w:rPr>
      </w:pPr>
      <w:r w:rsidRPr="00834336">
        <w:rPr>
          <w:szCs w:val="21"/>
        </w:rPr>
        <w:t>: h = hgload (filename)</w:t>
      </w:r>
    </w:p>
    <w:p w:rsidR="00834336" w:rsidRDefault="00834336" w:rsidP="00B14008">
      <w:pPr>
        <w:spacing w:before="0" w:after="0"/>
        <w:rPr>
          <w:szCs w:val="21"/>
        </w:rPr>
      </w:pPr>
      <w:r w:rsidRPr="00834336">
        <w:rPr>
          <w:szCs w:val="21"/>
        </w:rPr>
        <w:t>: [h, old_prop] = hgload (filename, prop_struct)</w:t>
      </w:r>
    </w:p>
    <w:p w:rsidR="00834336" w:rsidRPr="00834336" w:rsidRDefault="00834336" w:rsidP="00B14008">
      <w:pPr>
        <w:spacing w:before="0" w:after="0"/>
        <w:ind w:leftChars="200" w:left="420"/>
        <w:rPr>
          <w:szCs w:val="21"/>
        </w:rPr>
      </w:pPr>
      <w:r w:rsidRPr="00834336">
        <w:rPr>
          <w:rFonts w:hint="eastAsia"/>
          <w:szCs w:val="21"/>
        </w:rPr>
        <w:t>将文件名中的图形对象加载到图形句柄向量中。</w:t>
      </w:r>
    </w:p>
    <w:p w:rsidR="00834336" w:rsidRP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filename</w:t>
      </w:r>
      <w:r w:rsidRPr="00834336">
        <w:rPr>
          <w:rFonts w:hint="eastAsia"/>
          <w:szCs w:val="21"/>
        </w:rPr>
        <w:t>没有扩展名，</w:t>
      </w:r>
      <w:r w:rsidRPr="00834336">
        <w:rPr>
          <w:rFonts w:hint="eastAsia"/>
          <w:szCs w:val="21"/>
        </w:rPr>
        <w:t>Octave</w:t>
      </w:r>
      <w:r w:rsidRPr="00834336">
        <w:rPr>
          <w:rFonts w:hint="eastAsia"/>
          <w:szCs w:val="21"/>
        </w:rPr>
        <w:t>将尝试查找带有或不带有默认扩展名</w:t>
      </w:r>
      <w:r w:rsidRPr="00834336">
        <w:rPr>
          <w:rFonts w:hint="eastAsia"/>
          <w:szCs w:val="21"/>
        </w:rPr>
        <w:t>.ofig</w:t>
      </w:r>
      <w:r w:rsidRPr="00834336">
        <w:rPr>
          <w:rFonts w:hint="eastAsia"/>
          <w:szCs w:val="21"/>
        </w:rPr>
        <w:t>的文件。</w:t>
      </w:r>
    </w:p>
    <w:p w:rsidR="00834336" w:rsidRPr="00834336" w:rsidRDefault="00834336" w:rsidP="00B14008">
      <w:pPr>
        <w:spacing w:before="0" w:after="0"/>
        <w:ind w:leftChars="200" w:left="420"/>
        <w:rPr>
          <w:szCs w:val="21"/>
        </w:rPr>
      </w:pPr>
      <w:r w:rsidRPr="00834336">
        <w:rPr>
          <w:rFonts w:hint="eastAsia"/>
          <w:szCs w:val="21"/>
        </w:rPr>
        <w:t>如果提供，结构</w:t>
      </w:r>
      <w:r w:rsidRPr="00834336">
        <w:rPr>
          <w:rFonts w:hint="eastAsia"/>
          <w:szCs w:val="21"/>
        </w:rPr>
        <w:t>prop_struct</w:t>
      </w:r>
      <w:r w:rsidRPr="00834336">
        <w:rPr>
          <w:rFonts w:hint="eastAsia"/>
          <w:szCs w:val="21"/>
        </w:rPr>
        <w:t>的元素将用于覆盖存储在</w:t>
      </w:r>
      <w:r w:rsidRPr="00834336">
        <w:rPr>
          <w:rFonts w:hint="eastAsia"/>
          <w:szCs w:val="21"/>
        </w:rPr>
        <w:t>filename</w:t>
      </w:r>
      <w:r w:rsidRPr="00834336">
        <w:rPr>
          <w:rFonts w:hint="eastAsia"/>
          <w:szCs w:val="21"/>
        </w:rPr>
        <w:t>中的顶级对象的属性，并且</w:t>
      </w:r>
      <w:r w:rsidRPr="00834336">
        <w:rPr>
          <w:rFonts w:hint="eastAsia"/>
          <w:szCs w:val="21"/>
        </w:rPr>
        <w:t>filename</w:t>
      </w:r>
      <w:r w:rsidRPr="00834336">
        <w:rPr>
          <w:rFonts w:hint="eastAsia"/>
          <w:szCs w:val="21"/>
        </w:rPr>
        <w:t>中保存的值将存储在</w:t>
      </w:r>
      <w:r w:rsidRPr="00834336">
        <w:rPr>
          <w:rFonts w:hint="eastAsia"/>
          <w:szCs w:val="21"/>
        </w:rPr>
        <w:t>old_prop</w:t>
      </w:r>
      <w:r w:rsidRPr="00834336">
        <w:rPr>
          <w:rFonts w:hint="eastAsia"/>
          <w:szCs w:val="21"/>
        </w:rPr>
        <w:t>中。</w:t>
      </w:r>
      <w:r w:rsidRPr="00834336">
        <w:rPr>
          <w:rFonts w:hint="eastAsia"/>
          <w:szCs w:val="21"/>
        </w:rPr>
        <w:t>Old_prop</w:t>
      </w:r>
      <w:r w:rsidRPr="00834336">
        <w:rPr>
          <w:rFonts w:hint="eastAsia"/>
          <w:szCs w:val="21"/>
        </w:rPr>
        <w:t>是一个匹配</w:t>
      </w:r>
      <w:r w:rsidRPr="00834336">
        <w:rPr>
          <w:rFonts w:hint="eastAsia"/>
          <w:szCs w:val="21"/>
        </w:rPr>
        <w:t>h</w:t>
      </w:r>
      <w:r w:rsidRPr="00834336">
        <w:rPr>
          <w:rFonts w:hint="eastAsia"/>
          <w:szCs w:val="21"/>
        </w:rPr>
        <w:t>大小的单元格数组</w:t>
      </w:r>
      <w:r w:rsidRPr="00834336">
        <w:rPr>
          <w:rFonts w:hint="eastAsia"/>
          <w:szCs w:val="21"/>
        </w:rPr>
        <w:t>;</w:t>
      </w:r>
      <w:r w:rsidRPr="00834336">
        <w:rPr>
          <w:rFonts w:hint="eastAsia"/>
          <w:szCs w:val="21"/>
        </w:rPr>
        <w:t>在被覆盖之前，每个单元格包含现有属性名称和值的结构。</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:openfig, hgsave, struct2hdl</w:t>
      </w:r>
      <w:r w:rsidRPr="00834336">
        <w:rPr>
          <w:rFonts w:hint="eastAsia"/>
          <w:szCs w:val="21"/>
        </w:rPr>
        <w:t>。</w:t>
      </w:r>
    </w:p>
    <w:p w:rsidR="00834336" w:rsidRPr="00834336" w:rsidRDefault="00834336" w:rsidP="00B14008">
      <w:pPr>
        <w:spacing w:beforeLines="50" w:before="156" w:after="0"/>
        <w:rPr>
          <w:szCs w:val="21"/>
        </w:rPr>
      </w:pPr>
      <w:r w:rsidRPr="00834336">
        <w:rPr>
          <w:szCs w:val="21"/>
        </w:rPr>
        <w:t>: openfig</w:t>
      </w:r>
    </w:p>
    <w:p w:rsidR="00834336" w:rsidRPr="00834336" w:rsidRDefault="00834336" w:rsidP="00B14008">
      <w:pPr>
        <w:spacing w:before="0" w:after="0"/>
        <w:rPr>
          <w:szCs w:val="21"/>
        </w:rPr>
      </w:pPr>
      <w:r w:rsidRPr="00834336">
        <w:rPr>
          <w:szCs w:val="21"/>
        </w:rPr>
        <w:t>: openfig (filename)</w:t>
      </w:r>
    </w:p>
    <w:p w:rsidR="00834336" w:rsidRPr="00834336" w:rsidRDefault="00834336" w:rsidP="00B14008">
      <w:pPr>
        <w:spacing w:before="0" w:after="0"/>
        <w:rPr>
          <w:szCs w:val="21"/>
        </w:rPr>
      </w:pPr>
      <w:r w:rsidRPr="00834336">
        <w:rPr>
          <w:szCs w:val="21"/>
        </w:rPr>
        <w:t>: openfig (…, copies)</w:t>
      </w:r>
    </w:p>
    <w:p w:rsidR="00834336" w:rsidRPr="00834336" w:rsidRDefault="00834336" w:rsidP="00B14008">
      <w:pPr>
        <w:spacing w:before="0" w:after="0"/>
        <w:rPr>
          <w:szCs w:val="21"/>
        </w:rPr>
      </w:pPr>
      <w:r w:rsidRPr="00834336">
        <w:rPr>
          <w:szCs w:val="21"/>
        </w:rPr>
        <w:t>: openfig (…, visibility)</w:t>
      </w:r>
    </w:p>
    <w:p w:rsidR="00834336" w:rsidRDefault="00834336" w:rsidP="00B14008">
      <w:pPr>
        <w:spacing w:before="0" w:after="0"/>
        <w:rPr>
          <w:szCs w:val="21"/>
        </w:rPr>
      </w:pPr>
      <w:r w:rsidRPr="00834336">
        <w:rPr>
          <w:szCs w:val="21"/>
        </w:rPr>
        <w:t>: h = openfig (…)</w:t>
      </w:r>
    </w:p>
    <w:p w:rsidR="00834336" w:rsidRPr="00834336" w:rsidRDefault="00834336" w:rsidP="00B14008">
      <w:pPr>
        <w:spacing w:before="0" w:after="0"/>
        <w:ind w:leftChars="200" w:left="420"/>
        <w:rPr>
          <w:szCs w:val="21"/>
        </w:rPr>
      </w:pPr>
      <w:r w:rsidRPr="00834336">
        <w:rPr>
          <w:rFonts w:hint="eastAsia"/>
          <w:szCs w:val="21"/>
        </w:rPr>
        <w:t>从文件名中读取保存的图形窗口并返回图形句柄</w:t>
      </w:r>
      <w:r w:rsidRPr="00834336">
        <w:rPr>
          <w:rFonts w:hint="eastAsia"/>
          <w:szCs w:val="21"/>
        </w:rPr>
        <w:t>h</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lastRenderedPageBreak/>
        <w:t>默认情况下，文件名为“</w:t>
      </w:r>
      <w:r w:rsidRPr="00834336">
        <w:rPr>
          <w:rFonts w:hint="eastAsia"/>
          <w:szCs w:val="21"/>
        </w:rPr>
        <w:t>Untitled.fig</w:t>
      </w:r>
      <w:r w:rsidRPr="00834336">
        <w:rPr>
          <w:rFonts w:hint="eastAsia"/>
          <w:szCs w:val="21"/>
        </w:rPr>
        <w:t>”。如果未指定完整路径，则打开的文件将是加载路径中遇到的第一个文件。如果找不到文件名并且没有扩展名，则将搜索加载路径中扩展名为“”的第一个文件。图“或”。</w:t>
      </w:r>
      <w:r w:rsidRPr="00834336">
        <w:rPr>
          <w:rFonts w:hint="eastAsia"/>
          <w:szCs w:val="21"/>
        </w:rPr>
        <w:t>Ofig</w:t>
      </w:r>
      <w:r w:rsidRPr="00834336">
        <w:rPr>
          <w:rFonts w:hint="eastAsia"/>
          <w:szCs w:val="21"/>
        </w:rPr>
        <w:t>”，按这个顺序。</w:t>
      </w:r>
    </w:p>
    <w:p w:rsidR="00834336" w:rsidRDefault="00834336" w:rsidP="00B14008">
      <w:pPr>
        <w:spacing w:before="0" w:after="0"/>
        <w:ind w:leftChars="200" w:left="420"/>
        <w:rPr>
          <w:szCs w:val="21"/>
        </w:rPr>
      </w:pPr>
      <w:r w:rsidRPr="00834336">
        <w:rPr>
          <w:rFonts w:hint="eastAsia"/>
          <w:szCs w:val="21"/>
        </w:rPr>
        <w:t>拷贝是一个可选的输入，指示是否应该创建一个新的图形</w:t>
      </w:r>
      <w:r w:rsidRPr="00834336">
        <w:rPr>
          <w:rFonts w:hint="eastAsia"/>
          <w:szCs w:val="21"/>
        </w:rPr>
        <w:t>(</w:t>
      </w:r>
      <w:r w:rsidRPr="00834336">
        <w:rPr>
          <w:rFonts w:hint="eastAsia"/>
          <w:szCs w:val="21"/>
        </w:rPr>
        <w:t>“新的”</w:t>
      </w:r>
      <w:r w:rsidRPr="00834336">
        <w:rPr>
          <w:rFonts w:hint="eastAsia"/>
          <w:szCs w:val="21"/>
        </w:rPr>
        <w:t>)</w:t>
      </w:r>
      <w:r w:rsidRPr="00834336">
        <w:rPr>
          <w:rFonts w:hint="eastAsia"/>
          <w:szCs w:val="21"/>
        </w:rPr>
        <w:t>或者是否可以重用一个现有的图形</w:t>
      </w:r>
      <w:r w:rsidRPr="00834336">
        <w:rPr>
          <w:rFonts w:hint="eastAsia"/>
          <w:szCs w:val="21"/>
        </w:rPr>
        <w:t>(</w:t>
      </w:r>
      <w:r w:rsidRPr="00834336">
        <w:rPr>
          <w:rFonts w:hint="eastAsia"/>
          <w:szCs w:val="21"/>
        </w:rPr>
        <w:t>“重用”</w:t>
      </w:r>
      <w:r w:rsidRPr="00834336">
        <w:rPr>
          <w:rFonts w:hint="eastAsia"/>
          <w:szCs w:val="21"/>
        </w:rPr>
        <w:t>)</w:t>
      </w:r>
      <w:r w:rsidRPr="00834336">
        <w:rPr>
          <w:rFonts w:hint="eastAsia"/>
          <w:szCs w:val="21"/>
        </w:rPr>
        <w:t>。如果</w:t>
      </w:r>
      <w:r w:rsidRPr="00834336">
        <w:rPr>
          <w:rFonts w:hint="eastAsia"/>
          <w:szCs w:val="21"/>
        </w:rPr>
        <w:t>"FileName"</w:t>
      </w:r>
      <w:r w:rsidRPr="00834336">
        <w:rPr>
          <w:rFonts w:hint="eastAsia"/>
          <w:szCs w:val="21"/>
        </w:rPr>
        <w:t>属性与指定的输入文件名匹配，则可以重用现有的图形。当一个图被重用时，它将成为活动图，并显示在其他图的顶部。如果图形在屏幕外，它将被重新定位到屏幕上。副本的默认值为“</w:t>
      </w:r>
      <w:r w:rsidRPr="00834336">
        <w:rPr>
          <w:rFonts w:hint="eastAsia"/>
          <w:szCs w:val="21"/>
        </w:rPr>
        <w:t>new</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可见性是一个可选输入，指示是否显示图形</w:t>
      </w:r>
      <w:r w:rsidRPr="00834336">
        <w:rPr>
          <w:rFonts w:hint="eastAsia"/>
          <w:szCs w:val="21"/>
        </w:rPr>
        <w:t>(</w:t>
      </w:r>
      <w:r w:rsidRPr="00834336">
        <w:rPr>
          <w:rFonts w:hint="eastAsia"/>
          <w:szCs w:val="21"/>
        </w:rPr>
        <w:t>“可见”</w:t>
      </w:r>
      <w:r w:rsidRPr="00834336">
        <w:rPr>
          <w:rFonts w:hint="eastAsia"/>
          <w:szCs w:val="21"/>
        </w:rPr>
        <w:t>)</w:t>
      </w:r>
      <w:r w:rsidRPr="00834336">
        <w:rPr>
          <w:rFonts w:hint="eastAsia"/>
          <w:szCs w:val="21"/>
        </w:rPr>
        <w:t>或不显示</w:t>
      </w:r>
      <w:r w:rsidRPr="00834336">
        <w:rPr>
          <w:rFonts w:hint="eastAsia"/>
          <w:szCs w:val="21"/>
        </w:rPr>
        <w:t>(</w:t>
      </w:r>
      <w:r w:rsidRPr="00834336">
        <w:rPr>
          <w:rFonts w:hint="eastAsia"/>
          <w:szCs w:val="21"/>
        </w:rPr>
        <w:t>“不可见”</w:t>
      </w:r>
      <w:r w:rsidRPr="00834336">
        <w:rPr>
          <w:rFonts w:hint="eastAsia"/>
          <w:szCs w:val="21"/>
        </w:rPr>
        <w:t>)</w:t>
      </w:r>
      <w:r w:rsidRPr="00834336">
        <w:rPr>
          <w:rFonts w:hint="eastAsia"/>
          <w:szCs w:val="21"/>
        </w:rPr>
        <w:t>。当可见度被指定为</w:t>
      </w:r>
      <w:r w:rsidRPr="00834336">
        <w:rPr>
          <w:rFonts w:hint="eastAsia"/>
          <w:szCs w:val="21"/>
        </w:rPr>
        <w:t>openfig</w:t>
      </w:r>
      <w:r w:rsidRPr="00834336">
        <w:rPr>
          <w:rFonts w:hint="eastAsia"/>
          <w:szCs w:val="21"/>
        </w:rPr>
        <w:t>的输入时，它会覆盖存储在</w:t>
      </w:r>
      <w:r w:rsidRPr="00834336">
        <w:rPr>
          <w:rFonts w:hint="eastAsia"/>
          <w:szCs w:val="21"/>
        </w:rPr>
        <w:t>filename</w:t>
      </w:r>
      <w:r w:rsidRPr="00834336">
        <w:rPr>
          <w:rFonts w:hint="eastAsia"/>
          <w:szCs w:val="21"/>
        </w:rPr>
        <w:t>中的可见度设置。</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:open, hgload, savefig, struct2hdl</w:t>
      </w:r>
      <w:r w:rsidRPr="00834336">
        <w:rPr>
          <w:rFonts w:hint="eastAsia"/>
          <w:szCs w:val="21"/>
        </w:rPr>
        <w:t>。</w:t>
      </w:r>
    </w:p>
    <w:p w:rsidR="00834336" w:rsidRPr="00834336" w:rsidRDefault="00834336" w:rsidP="00B14008">
      <w:pPr>
        <w:spacing w:beforeLines="50" w:before="156" w:after="0"/>
        <w:rPr>
          <w:szCs w:val="21"/>
        </w:rPr>
      </w:pPr>
      <w:r w:rsidRPr="00834336">
        <w:rPr>
          <w:szCs w:val="21"/>
        </w:rPr>
        <w:t>: savefig ()</w:t>
      </w:r>
    </w:p>
    <w:p w:rsidR="00834336" w:rsidRPr="00834336" w:rsidRDefault="00834336" w:rsidP="00B14008">
      <w:pPr>
        <w:spacing w:before="0" w:after="0"/>
        <w:rPr>
          <w:szCs w:val="21"/>
        </w:rPr>
      </w:pPr>
      <w:r w:rsidRPr="00834336">
        <w:rPr>
          <w:szCs w:val="21"/>
        </w:rPr>
        <w:t>: savefig (h)</w:t>
      </w:r>
    </w:p>
    <w:p w:rsidR="00834336" w:rsidRPr="00834336" w:rsidRDefault="00834336" w:rsidP="00B14008">
      <w:pPr>
        <w:spacing w:before="0" w:after="0"/>
        <w:rPr>
          <w:szCs w:val="21"/>
        </w:rPr>
      </w:pPr>
      <w:r w:rsidRPr="00834336">
        <w:rPr>
          <w:szCs w:val="21"/>
        </w:rPr>
        <w:t>: savefig (filename)</w:t>
      </w:r>
    </w:p>
    <w:p w:rsidR="00834336" w:rsidRPr="00834336" w:rsidRDefault="00834336" w:rsidP="00B14008">
      <w:pPr>
        <w:spacing w:before="0" w:after="0"/>
        <w:rPr>
          <w:szCs w:val="21"/>
        </w:rPr>
      </w:pPr>
      <w:r w:rsidRPr="00834336">
        <w:rPr>
          <w:szCs w:val="21"/>
        </w:rPr>
        <w:t>: savefig (h, filename)</w:t>
      </w:r>
    </w:p>
    <w:p w:rsidR="00834336" w:rsidRDefault="00834336" w:rsidP="00B14008">
      <w:pPr>
        <w:spacing w:before="0" w:after="0"/>
        <w:rPr>
          <w:szCs w:val="21"/>
        </w:rPr>
      </w:pPr>
      <w:r w:rsidRPr="00834336">
        <w:rPr>
          <w:szCs w:val="21"/>
        </w:rPr>
        <w:t>: savefig (h, filename, "compact")</w:t>
      </w:r>
    </w:p>
    <w:p w:rsidR="00834336" w:rsidRPr="00834336" w:rsidRDefault="00834336" w:rsidP="00B14008">
      <w:pPr>
        <w:spacing w:before="0" w:after="0"/>
        <w:ind w:leftChars="200" w:left="420"/>
        <w:rPr>
          <w:szCs w:val="21"/>
        </w:rPr>
      </w:pPr>
      <w:r w:rsidRPr="00834336">
        <w:rPr>
          <w:rFonts w:hint="eastAsia"/>
          <w:szCs w:val="21"/>
        </w:rPr>
        <w:t>保存图形句柄</w:t>
      </w:r>
      <w:r w:rsidRPr="00834336">
        <w:rPr>
          <w:rFonts w:hint="eastAsia"/>
          <w:szCs w:val="21"/>
        </w:rPr>
        <w:t>h</w:t>
      </w:r>
      <w:r w:rsidRPr="00834336">
        <w:rPr>
          <w:rFonts w:hint="eastAsia"/>
          <w:szCs w:val="21"/>
        </w:rPr>
        <w:t>指定的图形窗口到文件</w:t>
      </w:r>
      <w:r w:rsidRPr="00834336">
        <w:rPr>
          <w:rFonts w:hint="eastAsia"/>
          <w:szCs w:val="21"/>
        </w:rPr>
        <w:t>filename</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如果未指定，</w:t>
      </w:r>
      <w:r w:rsidRPr="00834336">
        <w:rPr>
          <w:rFonts w:hint="eastAsia"/>
          <w:szCs w:val="21"/>
        </w:rPr>
        <w:t>h</w:t>
      </w:r>
      <w:r w:rsidRPr="00834336">
        <w:rPr>
          <w:rFonts w:hint="eastAsia"/>
          <w:szCs w:val="21"/>
        </w:rPr>
        <w:t>是</w:t>
      </w:r>
      <w:r w:rsidRPr="00834336">
        <w:rPr>
          <w:rFonts w:hint="eastAsia"/>
          <w:szCs w:val="21"/>
        </w:rPr>
        <w:t>gcf</w:t>
      </w:r>
      <w:r w:rsidRPr="00834336">
        <w:rPr>
          <w:rFonts w:hint="eastAsia"/>
          <w:szCs w:val="21"/>
        </w:rPr>
        <w:t>返回的当前数字。</w:t>
      </w:r>
    </w:p>
    <w:p w:rsidR="00834336" w:rsidRPr="00834336" w:rsidRDefault="00834336" w:rsidP="00B14008">
      <w:pPr>
        <w:spacing w:before="0" w:after="0"/>
        <w:ind w:leftChars="200" w:left="420"/>
        <w:rPr>
          <w:szCs w:val="21"/>
        </w:rPr>
      </w:pPr>
      <w:r w:rsidRPr="00834336">
        <w:rPr>
          <w:rFonts w:hint="eastAsia"/>
          <w:szCs w:val="21"/>
        </w:rPr>
        <w:t>如果未指定，则文件名设置为“</w:t>
      </w:r>
      <w:r w:rsidRPr="00834336">
        <w:rPr>
          <w:rFonts w:hint="eastAsia"/>
          <w:szCs w:val="21"/>
        </w:rPr>
        <w:t>Untitled.fig</w:t>
      </w:r>
      <w:r w:rsidRPr="00834336">
        <w:rPr>
          <w:rFonts w:hint="eastAsia"/>
          <w:szCs w:val="21"/>
        </w:rPr>
        <w:t>”。如果</w:t>
      </w:r>
      <w:r w:rsidRPr="00834336">
        <w:rPr>
          <w:rFonts w:hint="eastAsia"/>
          <w:szCs w:val="21"/>
        </w:rPr>
        <w:t>filename</w:t>
      </w:r>
      <w:r w:rsidRPr="00834336">
        <w:rPr>
          <w:rFonts w:hint="eastAsia"/>
          <w:szCs w:val="21"/>
        </w:rPr>
        <w:t>没有扩展名，则默认扩展名为</w:t>
      </w:r>
      <w:r w:rsidRPr="00834336">
        <w:rPr>
          <w:rFonts w:hint="eastAsia"/>
          <w:szCs w:val="21"/>
        </w:rPr>
        <w:t>"</w:t>
      </w:r>
      <w:r w:rsidRPr="00834336">
        <w:rPr>
          <w:rFonts w:hint="eastAsia"/>
          <w:szCs w:val="21"/>
        </w:rPr>
        <w:t>。将添加</w:t>
      </w:r>
      <w:r w:rsidRPr="00834336">
        <w:rPr>
          <w:rFonts w:hint="eastAsia"/>
          <w:szCs w:val="21"/>
        </w:rPr>
        <w:t>Fig</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如果存在可选的第三个输入“</w:t>
      </w:r>
      <w:r w:rsidRPr="00834336">
        <w:rPr>
          <w:rFonts w:hint="eastAsia"/>
          <w:szCs w:val="21"/>
        </w:rPr>
        <w:t>compact</w:t>
      </w:r>
      <w:r w:rsidRPr="00834336">
        <w:rPr>
          <w:rFonts w:hint="eastAsia"/>
          <w:szCs w:val="21"/>
        </w:rPr>
        <w:t>”，则数据将被压缩以节省更多空间。</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:hgsave, hdl2struct, openfig</w:t>
      </w:r>
      <w:r w:rsidRPr="00834336">
        <w:rPr>
          <w:rFonts w:hint="eastAsia"/>
          <w:szCs w:val="21"/>
        </w:rPr>
        <w:t>。</w:t>
      </w:r>
    </w:p>
    <w:p w:rsidR="00834336" w:rsidRPr="00B14008" w:rsidRDefault="00834336" w:rsidP="00834336">
      <w:pPr>
        <w:rPr>
          <w:b/>
          <w:szCs w:val="21"/>
        </w:rPr>
      </w:pPr>
      <w:r w:rsidRPr="00B14008">
        <w:rPr>
          <w:rFonts w:hint="eastAsia"/>
          <w:b/>
          <w:szCs w:val="21"/>
        </w:rPr>
        <w:t>15.2.10</w:t>
      </w:r>
      <w:r w:rsidRPr="00B14008">
        <w:rPr>
          <w:rFonts w:hint="eastAsia"/>
          <w:b/>
          <w:szCs w:val="21"/>
        </w:rPr>
        <w:t>与情节交互</w:t>
      </w:r>
    </w:p>
    <w:p w:rsidR="00834336" w:rsidRDefault="00834336" w:rsidP="00834336">
      <w:pPr>
        <w:rPr>
          <w:szCs w:val="21"/>
        </w:rPr>
      </w:pPr>
      <w:r w:rsidRPr="00834336">
        <w:rPr>
          <w:rFonts w:hint="eastAsia"/>
          <w:szCs w:val="21"/>
        </w:rPr>
        <w:t>用户可以使用</w:t>
      </w:r>
      <w:r w:rsidRPr="00834336">
        <w:rPr>
          <w:rFonts w:hint="eastAsia"/>
          <w:szCs w:val="21"/>
        </w:rPr>
        <w:t>ginput</w:t>
      </w:r>
      <w:r w:rsidRPr="00834336">
        <w:rPr>
          <w:rFonts w:hint="eastAsia"/>
          <w:szCs w:val="21"/>
        </w:rPr>
        <w:t>函数选择绘图上的点，或者使用鼠标使用</w:t>
      </w:r>
      <w:r w:rsidRPr="00834336">
        <w:rPr>
          <w:rFonts w:hint="eastAsia"/>
          <w:szCs w:val="21"/>
        </w:rPr>
        <w:t>gtext</w:t>
      </w:r>
      <w:r w:rsidRPr="00834336">
        <w:rPr>
          <w:rFonts w:hint="eastAsia"/>
          <w:szCs w:val="21"/>
        </w:rPr>
        <w:t>函数选择在绘图上放置文本的位置。</w:t>
      </w:r>
    </w:p>
    <w:p w:rsidR="00834336" w:rsidRPr="00834336" w:rsidRDefault="00834336" w:rsidP="00B14008">
      <w:pPr>
        <w:spacing w:before="0" w:after="0"/>
        <w:rPr>
          <w:szCs w:val="21"/>
        </w:rPr>
      </w:pPr>
      <w:r w:rsidRPr="00834336">
        <w:rPr>
          <w:szCs w:val="21"/>
        </w:rPr>
        <w:t>: [x, y, buttons] = ginput (n)</w:t>
      </w:r>
    </w:p>
    <w:p w:rsidR="00834336" w:rsidRDefault="00834336" w:rsidP="00B14008">
      <w:pPr>
        <w:spacing w:before="0" w:after="0"/>
        <w:rPr>
          <w:szCs w:val="21"/>
        </w:rPr>
      </w:pPr>
      <w:r w:rsidRPr="00834336">
        <w:rPr>
          <w:szCs w:val="21"/>
        </w:rPr>
        <w:t>: [x, y, buttons] = ginput ()</w:t>
      </w:r>
    </w:p>
    <w:p w:rsidR="00834336" w:rsidRPr="00834336" w:rsidRDefault="00834336" w:rsidP="00B14008">
      <w:pPr>
        <w:spacing w:before="0" w:after="0"/>
        <w:ind w:leftChars="200" w:left="420"/>
        <w:rPr>
          <w:szCs w:val="21"/>
        </w:rPr>
      </w:pPr>
      <w:r w:rsidRPr="00834336">
        <w:rPr>
          <w:rFonts w:hint="eastAsia"/>
          <w:szCs w:val="21"/>
        </w:rPr>
        <w:t>返回当前图形窗口中鼠标单击和</w:t>
      </w:r>
      <w:r w:rsidRPr="00834336">
        <w:rPr>
          <w:rFonts w:hint="eastAsia"/>
          <w:szCs w:val="21"/>
        </w:rPr>
        <w:t>/</w:t>
      </w:r>
      <w:r w:rsidRPr="00834336">
        <w:rPr>
          <w:rFonts w:hint="eastAsia"/>
          <w:szCs w:val="21"/>
        </w:rPr>
        <w:t>或击键的位置和类型。</w:t>
      </w:r>
    </w:p>
    <w:p w:rsidR="00834336" w:rsidRPr="00834336" w:rsidRDefault="00834336" w:rsidP="00B14008">
      <w:pPr>
        <w:spacing w:before="0" w:after="0"/>
        <w:ind w:leftChars="200" w:left="420"/>
        <w:rPr>
          <w:szCs w:val="21"/>
        </w:rPr>
      </w:pPr>
      <w:r w:rsidRPr="00834336">
        <w:rPr>
          <w:rFonts w:hint="eastAsia"/>
          <w:szCs w:val="21"/>
        </w:rPr>
        <w:t>如果定义了</w:t>
      </w:r>
      <w:r w:rsidRPr="00834336">
        <w:rPr>
          <w:rFonts w:hint="eastAsia"/>
          <w:szCs w:val="21"/>
        </w:rPr>
        <w:t>n</w:t>
      </w:r>
      <w:r w:rsidRPr="00834336">
        <w:rPr>
          <w:rFonts w:hint="eastAsia"/>
          <w:szCs w:val="21"/>
        </w:rPr>
        <w:t>，那么在返回之前捕获</w:t>
      </w:r>
      <w:r w:rsidRPr="00834336">
        <w:rPr>
          <w:rFonts w:hint="eastAsia"/>
          <w:szCs w:val="21"/>
        </w:rPr>
        <w:t>n</w:t>
      </w:r>
      <w:r w:rsidRPr="00834336">
        <w:rPr>
          <w:rFonts w:hint="eastAsia"/>
          <w:szCs w:val="21"/>
        </w:rPr>
        <w:t>个事件。当</w:t>
      </w:r>
      <w:r w:rsidRPr="00834336">
        <w:rPr>
          <w:rFonts w:hint="eastAsia"/>
          <w:szCs w:val="21"/>
        </w:rPr>
        <w:t>n</w:t>
      </w:r>
      <w:r w:rsidRPr="00834336">
        <w:rPr>
          <w:rFonts w:hint="eastAsia"/>
          <w:szCs w:val="21"/>
        </w:rPr>
        <w:t>未定义时，</w:t>
      </w:r>
      <w:r w:rsidRPr="00834336">
        <w:rPr>
          <w:rFonts w:hint="eastAsia"/>
          <w:szCs w:val="21"/>
        </w:rPr>
        <w:t>ginput</w:t>
      </w:r>
      <w:r w:rsidRPr="00834336">
        <w:rPr>
          <w:rFonts w:hint="eastAsia"/>
          <w:szCs w:val="21"/>
        </w:rPr>
        <w:t>将循环，直到按下返回键</w:t>
      </w:r>
      <w:r w:rsidRPr="00834336">
        <w:rPr>
          <w:rFonts w:hint="eastAsia"/>
          <w:szCs w:val="21"/>
        </w:rPr>
        <w:t>RET</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返回值</w:t>
      </w:r>
      <w:r w:rsidRPr="00834336">
        <w:rPr>
          <w:rFonts w:hint="eastAsia"/>
          <w:szCs w:val="21"/>
        </w:rPr>
        <w:t>x</w:t>
      </w:r>
      <w:r w:rsidRPr="00834336">
        <w:rPr>
          <w:rFonts w:hint="eastAsia"/>
          <w:szCs w:val="21"/>
        </w:rPr>
        <w:t>、</w:t>
      </w:r>
      <w:r w:rsidRPr="00834336">
        <w:rPr>
          <w:rFonts w:hint="eastAsia"/>
          <w:szCs w:val="21"/>
        </w:rPr>
        <w:t>y</w:t>
      </w:r>
      <w:r w:rsidRPr="00834336">
        <w:rPr>
          <w:rFonts w:hint="eastAsia"/>
          <w:szCs w:val="21"/>
        </w:rPr>
        <w:t>是以当前轴为单位单击鼠标的坐标。对于左、中或右按钮，返回值按钮为</w:t>
      </w:r>
      <w:r w:rsidRPr="00834336">
        <w:rPr>
          <w:rFonts w:hint="eastAsia"/>
          <w:szCs w:val="21"/>
        </w:rPr>
        <w:t>1</w:t>
      </w:r>
      <w:r w:rsidRPr="00834336">
        <w:rPr>
          <w:rFonts w:hint="eastAsia"/>
          <w:szCs w:val="21"/>
        </w:rPr>
        <w:t>、</w:t>
      </w:r>
      <w:r w:rsidRPr="00834336">
        <w:rPr>
          <w:rFonts w:hint="eastAsia"/>
          <w:szCs w:val="21"/>
        </w:rPr>
        <w:t>2</w:t>
      </w:r>
      <w:r w:rsidRPr="00834336">
        <w:rPr>
          <w:rFonts w:hint="eastAsia"/>
          <w:szCs w:val="21"/>
        </w:rPr>
        <w:t>或</w:t>
      </w:r>
      <w:r w:rsidRPr="00834336">
        <w:rPr>
          <w:rFonts w:hint="eastAsia"/>
          <w:szCs w:val="21"/>
        </w:rPr>
        <w:t>3</w:t>
      </w:r>
      <w:r w:rsidRPr="00834336">
        <w:rPr>
          <w:rFonts w:hint="eastAsia"/>
          <w:szCs w:val="21"/>
        </w:rPr>
        <w:t>。如果按下某个键，则在</w:t>
      </w:r>
      <w:r w:rsidRPr="00834336">
        <w:rPr>
          <w:rFonts w:hint="eastAsia"/>
          <w:szCs w:val="21"/>
        </w:rPr>
        <w:t>button</w:t>
      </w:r>
      <w:r w:rsidRPr="00834336">
        <w:rPr>
          <w:rFonts w:hint="eastAsia"/>
          <w:szCs w:val="21"/>
        </w:rPr>
        <w:t>中返回</w:t>
      </w:r>
      <w:r w:rsidRPr="00834336">
        <w:rPr>
          <w:rFonts w:hint="eastAsia"/>
          <w:szCs w:val="21"/>
        </w:rPr>
        <w:t>ASCII</w:t>
      </w:r>
      <w:r w:rsidRPr="00834336">
        <w:rPr>
          <w:rFonts w:hint="eastAsia"/>
          <w:szCs w:val="21"/>
        </w:rPr>
        <w:t>值。</w:t>
      </w:r>
    </w:p>
    <w:p w:rsidR="00834336" w:rsidRPr="00834336" w:rsidRDefault="00834336" w:rsidP="00B14008">
      <w:pPr>
        <w:spacing w:before="0" w:after="0"/>
        <w:ind w:leftChars="200" w:left="420"/>
        <w:rPr>
          <w:szCs w:val="21"/>
        </w:rPr>
      </w:pPr>
      <w:r w:rsidRPr="00834336">
        <w:rPr>
          <w:rFonts w:hint="eastAsia"/>
          <w:szCs w:val="21"/>
        </w:rPr>
        <w:t>实现说明</w:t>
      </w:r>
      <w:r w:rsidRPr="00834336">
        <w:rPr>
          <w:rFonts w:hint="eastAsia"/>
          <w:szCs w:val="21"/>
        </w:rPr>
        <w:t>:ginput</w:t>
      </w:r>
      <w:r w:rsidRPr="00834336">
        <w:rPr>
          <w:rFonts w:hint="eastAsia"/>
          <w:szCs w:val="21"/>
        </w:rPr>
        <w:t>用于二维绘图。对于三维绘图，请参阅当前轴的当前点属性，该属性可以通过当前视图的知识转换为数据单元。</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:gtext, waitforbuttonpress</w:t>
      </w:r>
      <w:r w:rsidRPr="00834336">
        <w:rPr>
          <w:rFonts w:hint="eastAsia"/>
          <w:szCs w:val="21"/>
        </w:rPr>
        <w:t>。</w:t>
      </w:r>
    </w:p>
    <w:p w:rsidR="00834336" w:rsidRDefault="00834336" w:rsidP="00B14008">
      <w:pPr>
        <w:spacing w:beforeLines="50" w:before="156" w:after="0"/>
        <w:rPr>
          <w:szCs w:val="21"/>
        </w:rPr>
      </w:pPr>
      <w:r w:rsidRPr="00834336">
        <w:rPr>
          <w:szCs w:val="21"/>
        </w:rPr>
        <w:t>: b = waitforbuttonpress ()</w:t>
      </w:r>
    </w:p>
    <w:p w:rsidR="00834336" w:rsidRPr="00834336" w:rsidRDefault="00834336" w:rsidP="00B14008">
      <w:pPr>
        <w:spacing w:before="0" w:after="0"/>
        <w:ind w:leftChars="200" w:left="420"/>
        <w:rPr>
          <w:szCs w:val="21"/>
        </w:rPr>
      </w:pPr>
      <w:r w:rsidRPr="00834336">
        <w:rPr>
          <w:rFonts w:hint="eastAsia"/>
          <w:szCs w:val="21"/>
        </w:rPr>
        <w:t>等待在当前图形窗口上单击鼠标或按下键。</w:t>
      </w:r>
    </w:p>
    <w:p w:rsidR="00834336" w:rsidRPr="00834336" w:rsidRDefault="00834336" w:rsidP="00B14008">
      <w:pPr>
        <w:spacing w:before="0" w:after="0"/>
        <w:ind w:leftChars="200" w:left="420"/>
        <w:rPr>
          <w:szCs w:val="21"/>
        </w:rPr>
      </w:pPr>
      <w:r w:rsidRPr="00834336">
        <w:rPr>
          <w:rFonts w:hint="eastAsia"/>
          <w:szCs w:val="21"/>
        </w:rPr>
        <w:t>如果按下鼠标按钮，</w:t>
      </w:r>
      <w:r w:rsidRPr="00834336">
        <w:rPr>
          <w:rFonts w:hint="eastAsia"/>
          <w:szCs w:val="21"/>
        </w:rPr>
        <w:t>b</w:t>
      </w:r>
      <w:r w:rsidRPr="00834336">
        <w:rPr>
          <w:rFonts w:hint="eastAsia"/>
          <w:szCs w:val="21"/>
        </w:rPr>
        <w:t>的返回值为</w:t>
      </w:r>
      <w:r w:rsidRPr="00834336">
        <w:rPr>
          <w:rFonts w:hint="eastAsia"/>
          <w:szCs w:val="21"/>
        </w:rPr>
        <w:t>0</w:t>
      </w:r>
      <w:r w:rsidRPr="00834336">
        <w:rPr>
          <w:rFonts w:hint="eastAsia"/>
          <w:szCs w:val="21"/>
        </w:rPr>
        <w:t>，如果按下键，返回值为</w:t>
      </w:r>
      <w:r w:rsidRPr="00834336">
        <w:rPr>
          <w:rFonts w:hint="eastAsia"/>
          <w:szCs w:val="21"/>
        </w:rPr>
        <w:t>1</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:waitfor, ginput, kbhit</w:t>
      </w:r>
      <w:r w:rsidRPr="00834336">
        <w:rPr>
          <w:rFonts w:hint="eastAsia"/>
          <w:szCs w:val="21"/>
        </w:rPr>
        <w:t>。</w:t>
      </w:r>
    </w:p>
    <w:p w:rsidR="00834336" w:rsidRPr="00834336" w:rsidRDefault="00834336" w:rsidP="00B14008">
      <w:pPr>
        <w:spacing w:beforeLines="50" w:before="156" w:after="0"/>
        <w:rPr>
          <w:szCs w:val="21"/>
        </w:rPr>
      </w:pPr>
      <w:r w:rsidRPr="00834336">
        <w:rPr>
          <w:szCs w:val="21"/>
        </w:rPr>
        <w:t>: gtext (s)</w:t>
      </w:r>
    </w:p>
    <w:p w:rsidR="00834336" w:rsidRPr="00834336" w:rsidRDefault="00834336" w:rsidP="00B14008">
      <w:pPr>
        <w:spacing w:before="0" w:after="0"/>
        <w:rPr>
          <w:szCs w:val="21"/>
        </w:rPr>
      </w:pPr>
      <w:r w:rsidRPr="00834336">
        <w:rPr>
          <w:szCs w:val="21"/>
        </w:rPr>
        <w:t>: gtext ({s1, s2, …})</w:t>
      </w:r>
    </w:p>
    <w:p w:rsidR="00834336" w:rsidRPr="00834336" w:rsidRDefault="00834336" w:rsidP="00B14008">
      <w:pPr>
        <w:spacing w:before="0" w:after="0"/>
        <w:rPr>
          <w:szCs w:val="21"/>
        </w:rPr>
      </w:pPr>
      <w:r w:rsidRPr="00834336">
        <w:rPr>
          <w:szCs w:val="21"/>
        </w:rPr>
        <w:t>: gtext ({s1; s2; …})</w:t>
      </w:r>
    </w:p>
    <w:p w:rsidR="00834336" w:rsidRPr="00834336" w:rsidRDefault="00834336" w:rsidP="00B14008">
      <w:pPr>
        <w:spacing w:before="0" w:after="0"/>
        <w:rPr>
          <w:szCs w:val="21"/>
        </w:rPr>
      </w:pPr>
      <w:r w:rsidRPr="00834336">
        <w:rPr>
          <w:szCs w:val="21"/>
        </w:rPr>
        <w:t>: gtext (…, prop, val, …)</w:t>
      </w:r>
    </w:p>
    <w:p w:rsidR="00834336" w:rsidRDefault="00B14008" w:rsidP="00B14008">
      <w:pPr>
        <w:spacing w:before="0" w:after="0"/>
        <w:rPr>
          <w:szCs w:val="21"/>
        </w:rPr>
      </w:pPr>
      <w:r>
        <w:rPr>
          <w:szCs w:val="21"/>
        </w:rPr>
        <w:t>: h = gtext (…)</w:t>
      </w:r>
    </w:p>
    <w:p w:rsidR="00834336" w:rsidRPr="00834336" w:rsidRDefault="00834336" w:rsidP="00B14008">
      <w:pPr>
        <w:spacing w:before="0" w:after="0"/>
        <w:ind w:leftChars="200" w:left="420"/>
        <w:rPr>
          <w:szCs w:val="21"/>
        </w:rPr>
      </w:pPr>
      <w:r w:rsidRPr="00834336">
        <w:rPr>
          <w:rFonts w:hint="eastAsia"/>
          <w:szCs w:val="21"/>
        </w:rPr>
        <w:t>使用鼠标将文本放置在当前图形上。</w:t>
      </w:r>
    </w:p>
    <w:p w:rsidR="00834336" w:rsidRPr="00834336" w:rsidRDefault="00834336" w:rsidP="00B14008">
      <w:pPr>
        <w:spacing w:before="0" w:after="0"/>
        <w:ind w:leftChars="200" w:left="420"/>
        <w:rPr>
          <w:szCs w:val="21"/>
        </w:rPr>
      </w:pPr>
      <w:r w:rsidRPr="00834336">
        <w:rPr>
          <w:rFonts w:hint="eastAsia"/>
          <w:szCs w:val="21"/>
        </w:rPr>
        <w:lastRenderedPageBreak/>
        <w:t>字符串参数</w:t>
      </w:r>
      <w:r w:rsidRPr="00834336">
        <w:rPr>
          <w:rFonts w:hint="eastAsia"/>
          <w:szCs w:val="21"/>
        </w:rPr>
        <w:t>s</w:t>
      </w:r>
      <w:r w:rsidRPr="00834336">
        <w:rPr>
          <w:rFonts w:hint="eastAsia"/>
          <w:szCs w:val="21"/>
        </w:rPr>
        <w:t>可以是字符数组或字符串的单元格数组。如果</w:t>
      </w:r>
      <w:r w:rsidRPr="00834336">
        <w:rPr>
          <w:rFonts w:hint="eastAsia"/>
          <w:szCs w:val="21"/>
        </w:rPr>
        <w:t>s</w:t>
      </w:r>
      <w:r w:rsidRPr="00834336">
        <w:rPr>
          <w:rFonts w:hint="eastAsia"/>
          <w:szCs w:val="21"/>
        </w:rPr>
        <w:t>有多行，则在单击鼠标后使用每行创建一个单独的文本对象。例如</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在一次鼠标点击后放置一个字符串</w:t>
      </w:r>
    </w:p>
    <w:p w:rsidR="00834336" w:rsidRDefault="00834336" w:rsidP="00B14008">
      <w:pPr>
        <w:spacing w:before="0" w:after="0"/>
        <w:ind w:leftChars="400" w:left="840"/>
        <w:rPr>
          <w:szCs w:val="21"/>
        </w:rPr>
      </w:pPr>
      <w:r w:rsidRPr="00834336">
        <w:rPr>
          <w:szCs w:val="21"/>
        </w:rPr>
        <w:t>gtext ("I clicked here")</w:t>
      </w:r>
    </w:p>
    <w:p w:rsidR="00834336" w:rsidRDefault="00834336" w:rsidP="00B14008">
      <w:pPr>
        <w:spacing w:before="0" w:after="0"/>
        <w:ind w:leftChars="200" w:left="420"/>
        <w:rPr>
          <w:szCs w:val="21"/>
        </w:rPr>
      </w:pPr>
      <w:r w:rsidRPr="00834336">
        <w:rPr>
          <w:rFonts w:hint="eastAsia"/>
          <w:szCs w:val="21"/>
        </w:rPr>
        <w:t>鼠标点击两次后放置两个字符串</w:t>
      </w:r>
    </w:p>
    <w:p w:rsidR="00834336" w:rsidRDefault="00834336" w:rsidP="00B14008">
      <w:pPr>
        <w:spacing w:before="0" w:after="0"/>
        <w:ind w:leftChars="400" w:left="840"/>
        <w:rPr>
          <w:szCs w:val="21"/>
        </w:rPr>
      </w:pPr>
      <w:r w:rsidRPr="00834336">
        <w:rPr>
          <w:szCs w:val="21"/>
        </w:rPr>
        <w:t>gtext ({"I clicked here"; "and there"})</w:t>
      </w:r>
    </w:p>
    <w:p w:rsidR="00834336" w:rsidRDefault="00834336" w:rsidP="00B14008">
      <w:pPr>
        <w:spacing w:before="0" w:after="0"/>
        <w:ind w:leftChars="200" w:left="420"/>
        <w:rPr>
          <w:szCs w:val="21"/>
        </w:rPr>
      </w:pPr>
      <w:r w:rsidRPr="00834336">
        <w:rPr>
          <w:rFonts w:hint="eastAsia"/>
          <w:szCs w:val="21"/>
        </w:rPr>
        <w:t>鼠标点击两次后，放置两个字符串，每个字符串有两条线</w:t>
      </w:r>
    </w:p>
    <w:p w:rsidR="00834336" w:rsidRDefault="00834336" w:rsidP="00B14008">
      <w:pPr>
        <w:spacing w:before="0" w:after="0"/>
        <w:ind w:leftChars="400" w:left="840"/>
        <w:rPr>
          <w:szCs w:val="21"/>
        </w:rPr>
      </w:pPr>
      <w:r w:rsidRPr="00834336">
        <w:rPr>
          <w:szCs w:val="21"/>
        </w:rPr>
        <w:t>gtext ({"I clicked", "here"; "and", "there"})</w:t>
      </w:r>
    </w:p>
    <w:p w:rsidR="00834336" w:rsidRPr="00834336" w:rsidRDefault="00834336" w:rsidP="00B14008">
      <w:pPr>
        <w:spacing w:before="0" w:after="0"/>
        <w:ind w:leftChars="200" w:left="420"/>
        <w:rPr>
          <w:szCs w:val="21"/>
        </w:rPr>
      </w:pPr>
      <w:r w:rsidRPr="00834336">
        <w:rPr>
          <w:rFonts w:hint="eastAsia"/>
          <w:szCs w:val="21"/>
        </w:rPr>
        <w:t>可选的属性</w:t>
      </w:r>
      <w:r w:rsidRPr="00834336">
        <w:rPr>
          <w:rFonts w:hint="eastAsia"/>
          <w:szCs w:val="21"/>
        </w:rPr>
        <w:t>/</w:t>
      </w:r>
      <w:r w:rsidRPr="00834336">
        <w:rPr>
          <w:rFonts w:hint="eastAsia"/>
          <w:szCs w:val="21"/>
        </w:rPr>
        <w:t>值对直接传递给底层文本对象。</w:t>
      </w:r>
    </w:p>
    <w:p w:rsidR="00834336" w:rsidRPr="00834336" w:rsidRDefault="00834336" w:rsidP="00B14008">
      <w:pPr>
        <w:spacing w:before="0" w:after="0"/>
        <w:ind w:leftChars="200" w:left="420"/>
        <w:rPr>
          <w:szCs w:val="21"/>
        </w:rPr>
      </w:pPr>
      <w:r w:rsidRPr="00834336">
        <w:rPr>
          <w:rFonts w:hint="eastAsia"/>
          <w:szCs w:val="21"/>
        </w:rPr>
        <w:t>文本对象属性的完整列表记录在</w:t>
      </w:r>
      <w:r w:rsidRPr="00537459">
        <w:rPr>
          <w:rFonts w:hint="eastAsia"/>
          <w:szCs w:val="21"/>
          <w:highlight w:val="red"/>
        </w:rPr>
        <w:t>文本属性</w:t>
      </w:r>
      <w:r w:rsidRPr="00834336">
        <w:rPr>
          <w:rFonts w:hint="eastAsia"/>
          <w:szCs w:val="21"/>
        </w:rPr>
        <w:t>中。</w:t>
      </w:r>
    </w:p>
    <w:p w:rsidR="00834336" w:rsidRPr="00834336" w:rsidRDefault="00834336" w:rsidP="00B14008">
      <w:pPr>
        <w:spacing w:before="0" w:after="0"/>
        <w:ind w:leftChars="200" w:left="420"/>
        <w:rPr>
          <w:szCs w:val="21"/>
        </w:rPr>
      </w:pPr>
      <w:r w:rsidRPr="00834336">
        <w:rPr>
          <w:rFonts w:hint="eastAsia"/>
          <w:szCs w:val="21"/>
        </w:rPr>
        <w:t>可选的返回值</w:t>
      </w:r>
      <w:r w:rsidRPr="00834336">
        <w:rPr>
          <w:rFonts w:hint="eastAsia"/>
          <w:szCs w:val="21"/>
        </w:rPr>
        <w:t>h</w:t>
      </w:r>
      <w:r w:rsidRPr="00834336">
        <w:rPr>
          <w:rFonts w:hint="eastAsia"/>
          <w:szCs w:val="21"/>
        </w:rPr>
        <w:t>保存了创建的文本对象的图形句柄。</w:t>
      </w:r>
    </w:p>
    <w:p w:rsidR="00834336" w:rsidRP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:ginput, text</w:t>
      </w:r>
      <w:r w:rsidRPr="00834336">
        <w:rPr>
          <w:rFonts w:hint="eastAsia"/>
          <w:szCs w:val="21"/>
        </w:rPr>
        <w:t>。</w:t>
      </w:r>
    </w:p>
    <w:p w:rsidR="00834336" w:rsidRDefault="00834336" w:rsidP="00B14008">
      <w:pPr>
        <w:spacing w:beforeLines="50" w:before="156" w:after="0"/>
        <w:rPr>
          <w:szCs w:val="21"/>
        </w:rPr>
      </w:pPr>
      <w:r w:rsidRPr="00834336">
        <w:rPr>
          <w:rFonts w:hint="eastAsia"/>
          <w:szCs w:val="21"/>
        </w:rPr>
        <w:t>更复杂的用户交互机制可以使用</w:t>
      </w:r>
      <w:r w:rsidRPr="00834336">
        <w:rPr>
          <w:rFonts w:hint="eastAsia"/>
          <w:szCs w:val="21"/>
        </w:rPr>
        <w:t>ui*</w:t>
      </w:r>
      <w:r w:rsidRPr="00834336">
        <w:rPr>
          <w:rFonts w:hint="eastAsia"/>
          <w:szCs w:val="21"/>
        </w:rPr>
        <w:t>函数族获得，参见</w:t>
      </w:r>
      <w:r w:rsidRPr="00537459">
        <w:rPr>
          <w:rFonts w:hint="eastAsia"/>
          <w:szCs w:val="21"/>
          <w:highlight w:val="red"/>
        </w:rPr>
        <w:t>ui</w:t>
      </w:r>
      <w:r w:rsidRPr="00537459">
        <w:rPr>
          <w:rFonts w:hint="eastAsia"/>
          <w:szCs w:val="21"/>
          <w:highlight w:val="red"/>
        </w:rPr>
        <w:t>元素</w:t>
      </w:r>
      <w:r w:rsidRPr="00834336">
        <w:rPr>
          <w:rFonts w:hint="eastAsia"/>
          <w:szCs w:val="21"/>
        </w:rPr>
        <w:t>。</w:t>
      </w:r>
    </w:p>
    <w:p w:rsidR="00834336" w:rsidRPr="00B14008" w:rsidRDefault="00834336" w:rsidP="00834336">
      <w:pPr>
        <w:rPr>
          <w:b/>
          <w:szCs w:val="21"/>
        </w:rPr>
      </w:pPr>
      <w:r w:rsidRPr="00B14008">
        <w:rPr>
          <w:rFonts w:hint="eastAsia"/>
          <w:b/>
          <w:szCs w:val="21"/>
        </w:rPr>
        <w:t>15.2.11</w:t>
      </w:r>
      <w:r w:rsidRPr="00B14008">
        <w:rPr>
          <w:rFonts w:hint="eastAsia"/>
          <w:b/>
          <w:szCs w:val="21"/>
        </w:rPr>
        <w:t>测试绘图函数</w:t>
      </w:r>
    </w:p>
    <w:p w:rsidR="00834336" w:rsidRDefault="00834336" w:rsidP="00834336">
      <w:pPr>
        <w:rPr>
          <w:szCs w:val="21"/>
        </w:rPr>
      </w:pPr>
      <w:r w:rsidRPr="00834336">
        <w:rPr>
          <w:rFonts w:hint="eastAsia"/>
          <w:szCs w:val="21"/>
        </w:rPr>
        <w:t>函数</w:t>
      </w:r>
      <w:r w:rsidRPr="00834336">
        <w:rPr>
          <w:rFonts w:hint="eastAsia"/>
          <w:szCs w:val="21"/>
        </w:rPr>
        <w:t>sombrero</w:t>
      </w:r>
      <w:r w:rsidRPr="00834336">
        <w:rPr>
          <w:rFonts w:hint="eastAsia"/>
          <w:szCs w:val="21"/>
        </w:rPr>
        <w:t>和</w:t>
      </w:r>
      <w:r w:rsidRPr="00834336">
        <w:rPr>
          <w:rFonts w:hint="eastAsia"/>
          <w:szCs w:val="21"/>
        </w:rPr>
        <w:t>peaks</w:t>
      </w:r>
      <w:r w:rsidRPr="00834336">
        <w:rPr>
          <w:rFonts w:hint="eastAsia"/>
          <w:szCs w:val="21"/>
        </w:rPr>
        <w:t>提供了一种检查绘图工作的方法。在“</w:t>
      </w:r>
      <w:r w:rsidRPr="00834336">
        <w:rPr>
          <w:rFonts w:hint="eastAsia"/>
          <w:szCs w:val="21"/>
        </w:rPr>
        <w:t>Octave</w:t>
      </w:r>
      <w:r w:rsidRPr="00834336">
        <w:rPr>
          <w:rFonts w:hint="eastAsia"/>
          <w:szCs w:val="21"/>
        </w:rPr>
        <w:t>”提示符下输入“</w:t>
      </w:r>
      <w:r w:rsidRPr="00834336">
        <w:rPr>
          <w:rFonts w:hint="eastAsia"/>
          <w:szCs w:val="21"/>
        </w:rPr>
        <w:t>sombrero</w:t>
      </w:r>
      <w:r w:rsidRPr="00834336">
        <w:rPr>
          <w:rFonts w:hint="eastAsia"/>
          <w:szCs w:val="21"/>
        </w:rPr>
        <w:t>”或“</w:t>
      </w:r>
      <w:r w:rsidRPr="00834336">
        <w:rPr>
          <w:rFonts w:hint="eastAsia"/>
          <w:szCs w:val="21"/>
        </w:rPr>
        <w:t>peaks</w:t>
      </w:r>
      <w:r w:rsidRPr="00834336">
        <w:rPr>
          <w:rFonts w:hint="eastAsia"/>
          <w:szCs w:val="21"/>
        </w:rPr>
        <w:t>”，将显示一个三维图形。</w:t>
      </w:r>
    </w:p>
    <w:p w:rsidR="00834336" w:rsidRPr="00834336" w:rsidRDefault="00834336" w:rsidP="00B14008">
      <w:pPr>
        <w:spacing w:before="0" w:after="0"/>
        <w:rPr>
          <w:szCs w:val="21"/>
        </w:rPr>
      </w:pPr>
      <w:r w:rsidRPr="00834336">
        <w:rPr>
          <w:szCs w:val="21"/>
        </w:rPr>
        <w:t>: sombrero ()</w:t>
      </w:r>
    </w:p>
    <w:p w:rsidR="00834336" w:rsidRPr="00834336" w:rsidRDefault="00834336" w:rsidP="00B14008">
      <w:pPr>
        <w:spacing w:before="0" w:after="0"/>
        <w:rPr>
          <w:szCs w:val="21"/>
        </w:rPr>
      </w:pPr>
      <w:r w:rsidRPr="00834336">
        <w:rPr>
          <w:szCs w:val="21"/>
        </w:rPr>
        <w:t>: sombrero (n)</w:t>
      </w:r>
    </w:p>
    <w:p w:rsidR="00834336" w:rsidRPr="00834336" w:rsidRDefault="00834336" w:rsidP="00B14008">
      <w:pPr>
        <w:spacing w:before="0" w:after="0"/>
        <w:rPr>
          <w:szCs w:val="21"/>
        </w:rPr>
      </w:pPr>
      <w:r w:rsidRPr="00834336">
        <w:rPr>
          <w:szCs w:val="21"/>
        </w:rPr>
        <w:t>: z = sombrero (…)</w:t>
      </w:r>
    </w:p>
    <w:p w:rsidR="00834336" w:rsidRDefault="00834336" w:rsidP="00B14008">
      <w:pPr>
        <w:spacing w:before="0" w:after="0"/>
        <w:rPr>
          <w:szCs w:val="21"/>
        </w:rPr>
      </w:pPr>
      <w:r w:rsidRPr="00834336">
        <w:rPr>
          <w:szCs w:val="21"/>
        </w:rPr>
        <w:t>: [x, y, z] = sombrero (…)</w:t>
      </w:r>
    </w:p>
    <w:p w:rsidR="00834336" w:rsidRPr="00834336" w:rsidRDefault="00834336" w:rsidP="00B14008">
      <w:pPr>
        <w:spacing w:before="0" w:after="0"/>
        <w:ind w:leftChars="200" w:left="420"/>
        <w:rPr>
          <w:szCs w:val="21"/>
        </w:rPr>
      </w:pPr>
      <w:r w:rsidRPr="00834336">
        <w:rPr>
          <w:rFonts w:hint="eastAsia"/>
          <w:szCs w:val="21"/>
        </w:rPr>
        <w:t>绘制熟悉的三维宽边帽函数。</w:t>
      </w:r>
    </w:p>
    <w:p w:rsidR="00834336" w:rsidRDefault="00834336" w:rsidP="00B14008">
      <w:pPr>
        <w:spacing w:before="0" w:after="0"/>
        <w:ind w:leftChars="200" w:left="420"/>
        <w:rPr>
          <w:szCs w:val="21"/>
        </w:rPr>
      </w:pPr>
      <w:r w:rsidRPr="00834336">
        <w:rPr>
          <w:rFonts w:hint="eastAsia"/>
          <w:szCs w:val="21"/>
        </w:rPr>
        <w:t>绘制的函数是</w:t>
      </w:r>
    </w:p>
    <w:p w:rsidR="00834336" w:rsidRDefault="00834336" w:rsidP="00B14008">
      <w:pPr>
        <w:spacing w:before="0" w:after="0"/>
        <w:ind w:leftChars="400" w:left="840"/>
        <w:rPr>
          <w:szCs w:val="21"/>
        </w:rPr>
      </w:pPr>
      <w:r w:rsidRPr="00834336">
        <w:rPr>
          <w:szCs w:val="21"/>
        </w:rPr>
        <w:t>z = sin (sqrt (x^2 + y^2)) / (sqrt (x^2 + y^2))</w:t>
      </w:r>
    </w:p>
    <w:p w:rsidR="00834336" w:rsidRPr="00834336" w:rsidRDefault="00834336" w:rsidP="00B14008">
      <w:pPr>
        <w:spacing w:before="0" w:after="0"/>
        <w:ind w:leftChars="200" w:left="420"/>
        <w:rPr>
          <w:szCs w:val="21"/>
        </w:rPr>
      </w:pPr>
      <w:r w:rsidRPr="00834336">
        <w:rPr>
          <w:rFonts w:hint="eastAsia"/>
          <w:szCs w:val="21"/>
        </w:rPr>
        <w:t>调用时不带返回参数，</w:t>
      </w:r>
      <w:r w:rsidRPr="00834336">
        <w:rPr>
          <w:rFonts w:hint="eastAsia"/>
          <w:szCs w:val="21"/>
        </w:rPr>
        <w:t>sombrero</w:t>
      </w:r>
      <w:r w:rsidRPr="00834336">
        <w:rPr>
          <w:rFonts w:hint="eastAsia"/>
          <w:szCs w:val="21"/>
        </w:rPr>
        <w:t>使用</w:t>
      </w:r>
      <w:r w:rsidRPr="00834336">
        <w:rPr>
          <w:rFonts w:hint="eastAsia"/>
          <w:szCs w:val="21"/>
        </w:rPr>
        <w:t>surf</w:t>
      </w:r>
      <w:r w:rsidRPr="00834336">
        <w:rPr>
          <w:rFonts w:hint="eastAsia"/>
          <w:szCs w:val="21"/>
        </w:rPr>
        <w:t>在网格</w:t>
      </w:r>
      <w:r w:rsidRPr="00834336">
        <w:rPr>
          <w:rFonts w:hint="eastAsia"/>
          <w:szCs w:val="21"/>
        </w:rPr>
        <w:t>[-8,8]</w:t>
      </w:r>
      <w:r w:rsidRPr="00834336">
        <w:rPr>
          <w:rFonts w:hint="eastAsia"/>
          <w:szCs w:val="21"/>
        </w:rPr>
        <w:t>上绘制上述函数的表面。</w:t>
      </w:r>
    </w:p>
    <w:p w:rsidR="00834336" w:rsidRP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n</w:t>
      </w:r>
      <w:r w:rsidRPr="00834336">
        <w:rPr>
          <w:rFonts w:hint="eastAsia"/>
          <w:szCs w:val="21"/>
        </w:rPr>
        <w:t>是一个标量，则该图由</w:t>
      </w:r>
      <w:r w:rsidRPr="00834336">
        <w:rPr>
          <w:rFonts w:hint="eastAsia"/>
          <w:szCs w:val="21"/>
        </w:rPr>
        <w:t>n</w:t>
      </w:r>
      <w:r w:rsidRPr="00834336">
        <w:rPr>
          <w:rFonts w:hint="eastAsia"/>
          <w:szCs w:val="21"/>
        </w:rPr>
        <w:t>条网格线组成。</w:t>
      </w:r>
      <w:r w:rsidRPr="00834336">
        <w:rPr>
          <w:rFonts w:hint="eastAsia"/>
          <w:szCs w:val="21"/>
        </w:rPr>
        <w:t>n</w:t>
      </w:r>
      <w:r w:rsidRPr="00834336">
        <w:rPr>
          <w:rFonts w:hint="eastAsia"/>
          <w:szCs w:val="21"/>
        </w:rPr>
        <w:t>的默认值是</w:t>
      </w:r>
      <w:r w:rsidRPr="00834336">
        <w:rPr>
          <w:rFonts w:hint="eastAsia"/>
          <w:szCs w:val="21"/>
        </w:rPr>
        <w:t>41</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当使用输出参数调用时，返回在网格上求值的函数的数据。这随后可以用</w:t>
      </w:r>
      <w:r w:rsidRPr="00834336">
        <w:rPr>
          <w:rFonts w:hint="eastAsia"/>
          <w:szCs w:val="21"/>
        </w:rPr>
        <w:t>surf (x, y, z)</w:t>
      </w:r>
      <w:r w:rsidRPr="00834336">
        <w:rPr>
          <w:rFonts w:hint="eastAsia"/>
          <w:szCs w:val="21"/>
        </w:rPr>
        <w:t>绘制。</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w:t>
      </w:r>
      <w:r w:rsidRPr="00834336">
        <w:rPr>
          <w:rFonts w:hint="eastAsia"/>
          <w:szCs w:val="21"/>
        </w:rPr>
        <w:t>峰值，网格，网格，冲浪。</w:t>
      </w:r>
    </w:p>
    <w:p w:rsidR="00834336" w:rsidRPr="00834336" w:rsidRDefault="00834336" w:rsidP="00B14008">
      <w:pPr>
        <w:spacing w:beforeLines="50" w:before="156" w:after="0"/>
        <w:rPr>
          <w:szCs w:val="21"/>
        </w:rPr>
      </w:pPr>
      <w:r w:rsidRPr="00834336">
        <w:rPr>
          <w:szCs w:val="21"/>
        </w:rPr>
        <w:t>: peaks ()</w:t>
      </w:r>
    </w:p>
    <w:p w:rsidR="00834336" w:rsidRPr="00834336" w:rsidRDefault="00834336" w:rsidP="00B14008">
      <w:pPr>
        <w:spacing w:before="0" w:after="0"/>
        <w:rPr>
          <w:szCs w:val="21"/>
        </w:rPr>
      </w:pPr>
      <w:r w:rsidRPr="00834336">
        <w:rPr>
          <w:szCs w:val="21"/>
        </w:rPr>
        <w:t>: peaks (n)</w:t>
      </w:r>
    </w:p>
    <w:p w:rsidR="00834336" w:rsidRPr="00834336" w:rsidRDefault="00834336" w:rsidP="00B14008">
      <w:pPr>
        <w:spacing w:before="0" w:after="0"/>
        <w:rPr>
          <w:szCs w:val="21"/>
        </w:rPr>
      </w:pPr>
      <w:r w:rsidRPr="00834336">
        <w:rPr>
          <w:szCs w:val="21"/>
        </w:rPr>
        <w:t>: peaks (x, y)</w:t>
      </w:r>
    </w:p>
    <w:p w:rsidR="00834336" w:rsidRPr="00834336" w:rsidRDefault="00834336" w:rsidP="00B14008">
      <w:pPr>
        <w:spacing w:before="0" w:after="0"/>
        <w:rPr>
          <w:szCs w:val="21"/>
        </w:rPr>
      </w:pPr>
      <w:r w:rsidRPr="00834336">
        <w:rPr>
          <w:szCs w:val="21"/>
        </w:rPr>
        <w:t>: z = peaks (…)</w:t>
      </w:r>
    </w:p>
    <w:p w:rsidR="00834336" w:rsidRDefault="00834336" w:rsidP="00B14008">
      <w:pPr>
        <w:spacing w:before="0" w:after="0"/>
        <w:rPr>
          <w:szCs w:val="21"/>
        </w:rPr>
      </w:pPr>
      <w:r w:rsidRPr="00834336">
        <w:rPr>
          <w:szCs w:val="21"/>
        </w:rPr>
        <w:t>: [x, y, z] = peaks (…)</w:t>
      </w:r>
    </w:p>
    <w:p w:rsidR="00834336" w:rsidRPr="00834336" w:rsidRDefault="00834336" w:rsidP="00B14008">
      <w:pPr>
        <w:spacing w:before="0" w:after="0"/>
        <w:ind w:leftChars="200" w:left="420"/>
        <w:rPr>
          <w:szCs w:val="21"/>
        </w:rPr>
      </w:pPr>
      <w:r w:rsidRPr="00834336">
        <w:rPr>
          <w:rFonts w:hint="eastAsia"/>
          <w:szCs w:val="21"/>
        </w:rPr>
        <w:t>画一个有很多局部最大值和最小值的函数。</w:t>
      </w:r>
    </w:p>
    <w:p w:rsidR="00834336" w:rsidRDefault="00834336" w:rsidP="00B14008">
      <w:pPr>
        <w:spacing w:before="0" w:after="0"/>
        <w:ind w:leftChars="200" w:left="420"/>
        <w:rPr>
          <w:szCs w:val="21"/>
        </w:rPr>
      </w:pPr>
      <w:r w:rsidRPr="00834336">
        <w:rPr>
          <w:rFonts w:hint="eastAsia"/>
          <w:szCs w:val="21"/>
        </w:rPr>
        <w:t>函数有这样的形式</w:t>
      </w:r>
    </w:p>
    <w:p w:rsidR="00834336" w:rsidRPr="00834336" w:rsidRDefault="00834336" w:rsidP="00B14008">
      <w:pPr>
        <w:spacing w:before="0" w:after="0"/>
        <w:ind w:leftChars="400" w:left="840"/>
        <w:rPr>
          <w:szCs w:val="21"/>
        </w:rPr>
      </w:pPr>
      <w:r w:rsidRPr="00834336">
        <w:rPr>
          <w:szCs w:val="21"/>
        </w:rPr>
        <w:t>f(x,y) = 3*(1-x)^2*exp(-x^2 - (y+1)^2) ...</w:t>
      </w:r>
    </w:p>
    <w:p w:rsidR="00834336" w:rsidRPr="00834336" w:rsidRDefault="00834336" w:rsidP="00B14008">
      <w:pPr>
        <w:spacing w:before="0" w:after="0"/>
        <w:ind w:leftChars="400" w:left="840"/>
        <w:rPr>
          <w:szCs w:val="21"/>
        </w:rPr>
      </w:pPr>
      <w:r w:rsidRPr="00834336">
        <w:rPr>
          <w:szCs w:val="21"/>
        </w:rPr>
        <w:t xml:space="preserve">         - 10*(x/5 - x^3 - y^5)*exp(-x^2-y^2) ...</w:t>
      </w:r>
    </w:p>
    <w:p w:rsidR="00834336" w:rsidRDefault="00834336" w:rsidP="00B14008">
      <w:pPr>
        <w:spacing w:before="0" w:after="0"/>
        <w:ind w:leftChars="400" w:left="840"/>
        <w:rPr>
          <w:szCs w:val="21"/>
        </w:rPr>
      </w:pPr>
      <w:r w:rsidRPr="00834336">
        <w:rPr>
          <w:szCs w:val="21"/>
        </w:rPr>
        <w:t xml:space="preserve">         - 1/3*exp(-(x+1)^2 - y^2)</w:t>
      </w:r>
    </w:p>
    <w:p w:rsidR="00834336" w:rsidRPr="00834336" w:rsidRDefault="00834336" w:rsidP="00B14008">
      <w:pPr>
        <w:spacing w:before="0" w:after="0"/>
        <w:ind w:leftChars="200" w:left="420"/>
        <w:rPr>
          <w:szCs w:val="21"/>
        </w:rPr>
      </w:pPr>
      <w:r w:rsidRPr="00834336">
        <w:rPr>
          <w:rFonts w:hint="eastAsia"/>
          <w:szCs w:val="21"/>
        </w:rPr>
        <w:t>调用时不带返回参数，</w:t>
      </w:r>
      <w:r w:rsidRPr="00834336">
        <w:rPr>
          <w:rFonts w:hint="eastAsia"/>
          <w:szCs w:val="21"/>
        </w:rPr>
        <w:t>peaks</w:t>
      </w:r>
      <w:r w:rsidRPr="00834336">
        <w:rPr>
          <w:rFonts w:hint="eastAsia"/>
          <w:szCs w:val="21"/>
        </w:rPr>
        <w:t>使用</w:t>
      </w:r>
      <w:r w:rsidRPr="00834336">
        <w:rPr>
          <w:rFonts w:hint="eastAsia"/>
          <w:szCs w:val="21"/>
        </w:rPr>
        <w:t>surf</w:t>
      </w:r>
      <w:r w:rsidRPr="00834336">
        <w:rPr>
          <w:rFonts w:hint="eastAsia"/>
          <w:szCs w:val="21"/>
        </w:rPr>
        <w:t>绘制上述函数的表面。</w:t>
      </w:r>
    </w:p>
    <w:p w:rsidR="00834336" w:rsidRP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n</w:t>
      </w:r>
      <w:r w:rsidRPr="00834336">
        <w:rPr>
          <w:rFonts w:hint="eastAsia"/>
          <w:szCs w:val="21"/>
        </w:rPr>
        <w:t>是标量，则在</w:t>
      </w:r>
      <w:r w:rsidRPr="00834336">
        <w:rPr>
          <w:rFonts w:hint="eastAsia"/>
          <w:szCs w:val="21"/>
        </w:rPr>
        <w:t xml:space="preserve">n </w:t>
      </w:r>
      <w:r w:rsidRPr="00834336">
        <w:rPr>
          <w:rFonts w:hint="eastAsia"/>
          <w:szCs w:val="21"/>
        </w:rPr>
        <w:t>×</w:t>
      </w:r>
      <w:r w:rsidRPr="00834336">
        <w:rPr>
          <w:rFonts w:hint="eastAsia"/>
          <w:szCs w:val="21"/>
        </w:rPr>
        <w:t xml:space="preserve"> n</w:t>
      </w:r>
      <w:r w:rsidRPr="00834336">
        <w:rPr>
          <w:rFonts w:hint="eastAsia"/>
          <w:szCs w:val="21"/>
        </w:rPr>
        <w:t>网格上绘制上述函数在</w:t>
      </w:r>
      <w:r w:rsidRPr="00834336">
        <w:rPr>
          <w:rFonts w:hint="eastAsia"/>
          <w:szCs w:val="21"/>
        </w:rPr>
        <w:t>[-3,3]</w:t>
      </w:r>
      <w:r w:rsidRPr="00834336">
        <w:rPr>
          <w:rFonts w:hint="eastAsia"/>
          <w:szCs w:val="21"/>
        </w:rPr>
        <w:t>范围内的值。</w:t>
      </w:r>
      <w:r w:rsidRPr="00834336">
        <w:rPr>
          <w:rFonts w:hint="eastAsia"/>
          <w:szCs w:val="21"/>
        </w:rPr>
        <w:t>n</w:t>
      </w:r>
      <w:r w:rsidRPr="00834336">
        <w:rPr>
          <w:rFonts w:hint="eastAsia"/>
          <w:szCs w:val="21"/>
        </w:rPr>
        <w:t>的默认值为</w:t>
      </w:r>
      <w:r w:rsidRPr="00834336">
        <w:rPr>
          <w:rFonts w:hint="eastAsia"/>
          <w:szCs w:val="21"/>
        </w:rPr>
        <w:t>49</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n</w:t>
      </w:r>
      <w:r w:rsidRPr="00834336">
        <w:rPr>
          <w:rFonts w:hint="eastAsia"/>
          <w:szCs w:val="21"/>
        </w:rPr>
        <w:t>是一个向量，那么它表示计算函数的网格值。如果指定了</w:t>
      </w:r>
      <w:r w:rsidRPr="00834336">
        <w:rPr>
          <w:rFonts w:hint="eastAsia"/>
          <w:szCs w:val="21"/>
        </w:rPr>
        <w:t>x</w:t>
      </w:r>
      <w:r w:rsidRPr="00834336">
        <w:rPr>
          <w:rFonts w:hint="eastAsia"/>
          <w:szCs w:val="21"/>
        </w:rPr>
        <w:t>和</w:t>
      </w:r>
      <w:r w:rsidRPr="00834336">
        <w:rPr>
          <w:rFonts w:hint="eastAsia"/>
          <w:szCs w:val="21"/>
        </w:rPr>
        <w:t>y</w:t>
      </w:r>
      <w:r w:rsidRPr="00834336">
        <w:rPr>
          <w:rFonts w:hint="eastAsia"/>
          <w:szCs w:val="21"/>
        </w:rPr>
        <w:t>，则在指定的顶点网格上计算函数值。</w:t>
      </w:r>
    </w:p>
    <w:p w:rsidR="00834336" w:rsidRDefault="00834336" w:rsidP="00B14008">
      <w:pPr>
        <w:spacing w:before="0" w:after="0"/>
        <w:ind w:leftChars="200" w:left="420"/>
        <w:rPr>
          <w:szCs w:val="21"/>
        </w:rPr>
      </w:pPr>
      <w:r w:rsidRPr="00834336">
        <w:rPr>
          <w:rFonts w:hint="eastAsia"/>
          <w:szCs w:val="21"/>
        </w:rPr>
        <w:t>当使用输出参数调用时，返回在网格上求值的函数的数据。这随后可以用</w:t>
      </w:r>
      <w:r w:rsidRPr="00834336">
        <w:rPr>
          <w:rFonts w:hint="eastAsia"/>
          <w:szCs w:val="21"/>
        </w:rPr>
        <w:t>surf (x, y, z)</w:t>
      </w:r>
      <w:r w:rsidRPr="00834336">
        <w:rPr>
          <w:rFonts w:hint="eastAsia"/>
          <w:szCs w:val="21"/>
        </w:rPr>
        <w:t>绘制。</w:t>
      </w:r>
    </w:p>
    <w:p w:rsidR="00834336" w:rsidRDefault="00834336" w:rsidP="00B14008">
      <w:pPr>
        <w:spacing w:before="0" w:after="0"/>
        <w:ind w:leftChars="200" w:left="420"/>
        <w:rPr>
          <w:szCs w:val="21"/>
        </w:rPr>
      </w:pPr>
      <w:r w:rsidRPr="00834336">
        <w:rPr>
          <w:rFonts w:hint="eastAsia"/>
          <w:szCs w:val="21"/>
        </w:rPr>
        <w:lastRenderedPageBreak/>
        <w:t>参见</w:t>
      </w:r>
      <w:r w:rsidRPr="00834336">
        <w:rPr>
          <w:rFonts w:hint="eastAsia"/>
          <w:szCs w:val="21"/>
        </w:rPr>
        <w:t>:</w:t>
      </w:r>
      <w:r w:rsidRPr="00834336">
        <w:rPr>
          <w:rFonts w:hint="eastAsia"/>
          <w:szCs w:val="21"/>
        </w:rPr>
        <w:t>宽边帽，网格，网格，冲浪。</w:t>
      </w:r>
    </w:p>
    <w:p w:rsidR="00834336" w:rsidRPr="00B14008" w:rsidRDefault="00834336" w:rsidP="00834336">
      <w:pPr>
        <w:rPr>
          <w:b/>
          <w:szCs w:val="21"/>
        </w:rPr>
      </w:pPr>
      <w:r w:rsidRPr="00B14008">
        <w:rPr>
          <w:rFonts w:hint="eastAsia"/>
          <w:b/>
          <w:szCs w:val="21"/>
        </w:rPr>
        <w:t>15.3</w:t>
      </w:r>
      <w:r w:rsidRPr="00B14008">
        <w:rPr>
          <w:rFonts w:hint="eastAsia"/>
          <w:b/>
          <w:szCs w:val="21"/>
        </w:rPr>
        <w:t>图形数据结构</w:t>
      </w:r>
    </w:p>
    <w:p w:rsidR="00834336" w:rsidRPr="00B14008" w:rsidRDefault="00834336" w:rsidP="00834336">
      <w:pPr>
        <w:rPr>
          <w:b/>
          <w:szCs w:val="21"/>
        </w:rPr>
      </w:pPr>
      <w:r w:rsidRPr="00B14008">
        <w:rPr>
          <w:rFonts w:hint="eastAsia"/>
          <w:b/>
          <w:szCs w:val="21"/>
        </w:rPr>
        <w:t>15.3.1</w:t>
      </w:r>
      <w:r w:rsidRPr="00B14008">
        <w:rPr>
          <w:rFonts w:hint="eastAsia"/>
          <w:b/>
          <w:szCs w:val="21"/>
        </w:rPr>
        <w:t>图形结构简介</w:t>
      </w:r>
    </w:p>
    <w:p w:rsidR="00834336" w:rsidRDefault="00834336" w:rsidP="00834336">
      <w:pPr>
        <w:rPr>
          <w:szCs w:val="21"/>
        </w:rPr>
      </w:pPr>
      <w:r w:rsidRPr="00834336">
        <w:rPr>
          <w:rFonts w:hint="eastAsia"/>
          <w:szCs w:val="21"/>
        </w:rPr>
        <w:t>图形函数使用类</w:t>
      </w:r>
      <w:r w:rsidRPr="00834336">
        <w:rPr>
          <w:rFonts w:hint="eastAsia"/>
          <w:szCs w:val="21"/>
        </w:rPr>
        <w:t>graphics_handle</w:t>
      </w:r>
      <w:r w:rsidRPr="00834336">
        <w:rPr>
          <w:rFonts w:hint="eastAsia"/>
          <w:szCs w:val="21"/>
        </w:rPr>
        <w:t>的指针来定位控制可视化显示的数据结构。图形句柄可以指向许多不同的基本对象类型中的任何一种。这些对象就是图形数据结构本身。原始图形对象类型有</w:t>
      </w:r>
      <w:r w:rsidRPr="00834336">
        <w:rPr>
          <w:rFonts w:hint="eastAsia"/>
          <w:szCs w:val="21"/>
        </w:rPr>
        <w:t>:</w:t>
      </w:r>
      <w:r w:rsidRPr="00834336">
        <w:rPr>
          <w:rFonts w:hint="eastAsia"/>
          <w:szCs w:val="21"/>
        </w:rPr>
        <w:t>图形、轴、线、文本、补丁、散射、表面、文本、图像和光。</w:t>
      </w:r>
    </w:p>
    <w:p w:rsidR="00834336" w:rsidRDefault="00834336" w:rsidP="00834336">
      <w:pPr>
        <w:rPr>
          <w:szCs w:val="21"/>
        </w:rPr>
      </w:pPr>
      <w:r w:rsidRPr="00834336">
        <w:rPr>
          <w:rFonts w:hint="eastAsia"/>
          <w:szCs w:val="21"/>
        </w:rPr>
        <w:t>这些对象中的每一个都有一个同名的函数，这些函数中的每一个都返回一个指向相应类型对象的图形句柄。</w:t>
      </w:r>
    </w:p>
    <w:p w:rsidR="00834336" w:rsidRPr="00834336" w:rsidRDefault="00834336" w:rsidP="00834336">
      <w:pPr>
        <w:rPr>
          <w:szCs w:val="21"/>
        </w:rPr>
      </w:pPr>
      <w:r w:rsidRPr="00834336">
        <w:rPr>
          <w:rFonts w:hint="eastAsia"/>
          <w:szCs w:val="21"/>
        </w:rPr>
        <w:t>此外，还有几个函数对图形对象的属性进行操作，并返回句柄。这包括但不限于以下函数</w:t>
      </w:r>
      <w:r w:rsidRPr="00834336">
        <w:rPr>
          <w:rFonts w:hint="eastAsia"/>
          <w:szCs w:val="21"/>
        </w:rPr>
        <w:t>:</w:t>
      </w:r>
      <w:r w:rsidRPr="00834336">
        <w:rPr>
          <w:rFonts w:hint="eastAsia"/>
          <w:szCs w:val="21"/>
        </w:rPr>
        <w:t>函数</w:t>
      </w:r>
      <w:r w:rsidRPr="00834336">
        <w:rPr>
          <w:rFonts w:hint="eastAsia"/>
          <w:szCs w:val="21"/>
        </w:rPr>
        <w:t>plot</w:t>
      </w:r>
      <w:r w:rsidRPr="00834336">
        <w:rPr>
          <w:rFonts w:hint="eastAsia"/>
          <w:szCs w:val="21"/>
        </w:rPr>
        <w:t>和</w:t>
      </w:r>
      <w:r w:rsidRPr="00834336">
        <w:rPr>
          <w:rFonts w:hint="eastAsia"/>
          <w:szCs w:val="21"/>
        </w:rPr>
        <w:t>plot3</w:t>
      </w:r>
      <w:r w:rsidRPr="00834336">
        <w:rPr>
          <w:rFonts w:hint="eastAsia"/>
          <w:szCs w:val="21"/>
        </w:rPr>
        <w:t>返回一个指向</w:t>
      </w:r>
      <w:r w:rsidRPr="00834336">
        <w:rPr>
          <w:rFonts w:hint="eastAsia"/>
          <w:szCs w:val="21"/>
        </w:rPr>
        <w:t>line</w:t>
      </w:r>
      <w:r w:rsidRPr="00834336">
        <w:rPr>
          <w:rFonts w:hint="eastAsia"/>
          <w:szCs w:val="21"/>
        </w:rPr>
        <w:t>类型对象的句柄。函数</w:t>
      </w:r>
      <w:r w:rsidRPr="00834336">
        <w:rPr>
          <w:rFonts w:hint="eastAsia"/>
          <w:szCs w:val="21"/>
        </w:rPr>
        <w:t>subplot</w:t>
      </w:r>
      <w:r w:rsidRPr="00834336">
        <w:rPr>
          <w:rFonts w:hint="eastAsia"/>
          <w:szCs w:val="21"/>
        </w:rPr>
        <w:t>返回一个指向类型为</w:t>
      </w:r>
      <w:r w:rsidRPr="00834336">
        <w:rPr>
          <w:rFonts w:hint="eastAsia"/>
          <w:szCs w:val="21"/>
        </w:rPr>
        <w:t>axes</w:t>
      </w:r>
      <w:r w:rsidRPr="00834336">
        <w:rPr>
          <w:rFonts w:hint="eastAsia"/>
          <w:szCs w:val="21"/>
        </w:rPr>
        <w:t>的对象的句柄。函数</w:t>
      </w:r>
      <w:r w:rsidRPr="00834336">
        <w:rPr>
          <w:rFonts w:hint="eastAsia"/>
          <w:szCs w:val="21"/>
        </w:rPr>
        <w:t>fill</w:t>
      </w:r>
      <w:r w:rsidRPr="00834336">
        <w:rPr>
          <w:rFonts w:hint="eastAsia"/>
          <w:szCs w:val="21"/>
        </w:rPr>
        <w:t>、</w:t>
      </w:r>
      <w:r w:rsidRPr="00834336">
        <w:rPr>
          <w:rFonts w:hint="eastAsia"/>
          <w:szCs w:val="21"/>
        </w:rPr>
        <w:t>fill3</w:t>
      </w:r>
      <w:r w:rsidRPr="00834336">
        <w:rPr>
          <w:rFonts w:hint="eastAsia"/>
          <w:szCs w:val="21"/>
        </w:rPr>
        <w:t>、</w:t>
      </w:r>
      <w:r w:rsidRPr="00834336">
        <w:rPr>
          <w:rFonts w:hint="eastAsia"/>
          <w:szCs w:val="21"/>
        </w:rPr>
        <w:t>trimesh</w:t>
      </w:r>
      <w:r w:rsidRPr="00834336">
        <w:rPr>
          <w:rFonts w:hint="eastAsia"/>
          <w:szCs w:val="21"/>
        </w:rPr>
        <w:t>和</w:t>
      </w:r>
      <w:r w:rsidRPr="00834336">
        <w:rPr>
          <w:rFonts w:hint="eastAsia"/>
          <w:szCs w:val="21"/>
        </w:rPr>
        <w:t>trisurf</w:t>
      </w:r>
      <w:r w:rsidRPr="00834336">
        <w:rPr>
          <w:rFonts w:hint="eastAsia"/>
          <w:szCs w:val="21"/>
        </w:rPr>
        <w:t>返回一个指向</w:t>
      </w:r>
      <w:r w:rsidRPr="00834336">
        <w:rPr>
          <w:rFonts w:hint="eastAsia"/>
          <w:szCs w:val="21"/>
        </w:rPr>
        <w:t>patch</w:t>
      </w:r>
      <w:r w:rsidRPr="00834336">
        <w:rPr>
          <w:rFonts w:hint="eastAsia"/>
          <w:szCs w:val="21"/>
        </w:rPr>
        <w:t>类型对象的句柄。函数</w:t>
      </w:r>
      <w:r w:rsidRPr="00834336">
        <w:rPr>
          <w:rFonts w:hint="eastAsia"/>
          <w:szCs w:val="21"/>
        </w:rPr>
        <w:t>scatter3</w:t>
      </w:r>
      <w:r w:rsidRPr="00834336">
        <w:rPr>
          <w:rFonts w:hint="eastAsia"/>
          <w:szCs w:val="21"/>
        </w:rPr>
        <w:t>返回一个散点类型对象的句柄。函数</w:t>
      </w:r>
      <w:r w:rsidRPr="00834336">
        <w:rPr>
          <w:rFonts w:hint="eastAsia"/>
          <w:szCs w:val="21"/>
        </w:rPr>
        <w:t>slice, surf, surfl, mesh, meshz, pcolor</w:t>
      </w:r>
      <w:r w:rsidRPr="00834336">
        <w:rPr>
          <w:rFonts w:hint="eastAsia"/>
          <w:szCs w:val="21"/>
        </w:rPr>
        <w:t>和</w:t>
      </w:r>
      <w:r w:rsidRPr="00834336">
        <w:rPr>
          <w:rFonts w:hint="eastAsia"/>
          <w:szCs w:val="21"/>
        </w:rPr>
        <w:t>waterfall</w:t>
      </w:r>
      <w:r w:rsidRPr="00834336">
        <w:rPr>
          <w:rFonts w:hint="eastAsia"/>
          <w:szCs w:val="21"/>
        </w:rPr>
        <w:t>都返回一个类型为</w:t>
      </w:r>
      <w:r w:rsidRPr="00834336">
        <w:rPr>
          <w:rFonts w:hint="eastAsia"/>
          <w:szCs w:val="21"/>
        </w:rPr>
        <w:t>surface</w:t>
      </w:r>
      <w:r w:rsidRPr="00834336">
        <w:rPr>
          <w:rFonts w:hint="eastAsia"/>
          <w:szCs w:val="21"/>
        </w:rPr>
        <w:t>的句柄。函数</w:t>
      </w:r>
      <w:r w:rsidRPr="00834336">
        <w:rPr>
          <w:rFonts w:hint="eastAsia"/>
          <w:szCs w:val="21"/>
        </w:rPr>
        <w:t>camlight</w:t>
      </w:r>
      <w:r w:rsidRPr="00834336">
        <w:rPr>
          <w:rFonts w:hint="eastAsia"/>
          <w:szCs w:val="21"/>
        </w:rPr>
        <w:t>返回一个</w:t>
      </w:r>
      <w:r w:rsidRPr="00834336">
        <w:rPr>
          <w:rFonts w:hint="eastAsia"/>
          <w:szCs w:val="21"/>
        </w:rPr>
        <w:t>light</w:t>
      </w:r>
      <w:r w:rsidRPr="00834336">
        <w:rPr>
          <w:rFonts w:hint="eastAsia"/>
          <w:szCs w:val="21"/>
        </w:rPr>
        <w:t>类型对象的句柄。函数</w:t>
      </w:r>
      <w:r w:rsidRPr="00834336">
        <w:rPr>
          <w:rFonts w:hint="eastAsia"/>
          <w:szCs w:val="21"/>
        </w:rPr>
        <w:t>area</w:t>
      </w:r>
      <w:r w:rsidRPr="00834336">
        <w:rPr>
          <w:rFonts w:hint="eastAsia"/>
          <w:szCs w:val="21"/>
        </w:rPr>
        <w:t>、</w:t>
      </w:r>
      <w:r w:rsidRPr="00834336">
        <w:rPr>
          <w:rFonts w:hint="eastAsia"/>
          <w:szCs w:val="21"/>
        </w:rPr>
        <w:t>bar</w:t>
      </w:r>
      <w:r w:rsidRPr="00834336">
        <w:rPr>
          <w:rFonts w:hint="eastAsia"/>
          <w:szCs w:val="21"/>
        </w:rPr>
        <w:t>、</w:t>
      </w:r>
      <w:r w:rsidRPr="00834336">
        <w:rPr>
          <w:rFonts w:hint="eastAsia"/>
          <w:szCs w:val="21"/>
        </w:rPr>
        <w:t>bar</w:t>
      </w:r>
      <w:r w:rsidRPr="00834336">
        <w:rPr>
          <w:rFonts w:hint="eastAsia"/>
          <w:szCs w:val="21"/>
        </w:rPr>
        <w:t>、</w:t>
      </w:r>
      <w:r w:rsidRPr="00834336">
        <w:rPr>
          <w:rFonts w:hint="eastAsia"/>
          <w:szCs w:val="21"/>
        </w:rPr>
        <w:t>contour</w:t>
      </w:r>
      <w:r w:rsidRPr="00834336">
        <w:rPr>
          <w:rFonts w:hint="eastAsia"/>
          <w:szCs w:val="21"/>
        </w:rPr>
        <w:t>、</w:t>
      </w:r>
      <w:r w:rsidRPr="00834336">
        <w:rPr>
          <w:rFonts w:hint="eastAsia"/>
          <w:szCs w:val="21"/>
        </w:rPr>
        <w:t>contourf</w:t>
      </w:r>
      <w:r w:rsidRPr="00834336">
        <w:rPr>
          <w:rFonts w:hint="eastAsia"/>
          <w:szCs w:val="21"/>
        </w:rPr>
        <w:t>、</w:t>
      </w:r>
      <w:r w:rsidRPr="00834336">
        <w:rPr>
          <w:rFonts w:hint="eastAsia"/>
          <w:szCs w:val="21"/>
        </w:rPr>
        <w:t>contour3</w:t>
      </w:r>
      <w:r w:rsidRPr="00834336">
        <w:rPr>
          <w:rFonts w:hint="eastAsia"/>
          <w:szCs w:val="21"/>
        </w:rPr>
        <w:t>、</w:t>
      </w:r>
      <w:r w:rsidRPr="00834336">
        <w:rPr>
          <w:rFonts w:hint="eastAsia"/>
          <w:szCs w:val="21"/>
        </w:rPr>
        <w:t>surf</w:t>
      </w:r>
      <w:r w:rsidRPr="00834336">
        <w:rPr>
          <w:rFonts w:hint="eastAsia"/>
          <w:szCs w:val="21"/>
        </w:rPr>
        <w:t>、</w:t>
      </w:r>
      <w:r w:rsidRPr="00834336">
        <w:rPr>
          <w:rFonts w:hint="eastAsia"/>
          <w:szCs w:val="21"/>
        </w:rPr>
        <w:t>meshc</w:t>
      </w:r>
      <w:r w:rsidRPr="00834336">
        <w:rPr>
          <w:rFonts w:hint="eastAsia"/>
          <w:szCs w:val="21"/>
        </w:rPr>
        <w:t>、</w:t>
      </w:r>
      <w:r w:rsidRPr="00834336">
        <w:rPr>
          <w:rFonts w:hint="eastAsia"/>
          <w:szCs w:val="21"/>
        </w:rPr>
        <w:t>errorbar</w:t>
      </w:r>
      <w:r w:rsidRPr="00834336">
        <w:rPr>
          <w:rFonts w:hint="eastAsia"/>
          <w:szCs w:val="21"/>
        </w:rPr>
        <w:t>、</w:t>
      </w:r>
      <w:r w:rsidRPr="00834336">
        <w:rPr>
          <w:rFonts w:hint="eastAsia"/>
          <w:szCs w:val="21"/>
        </w:rPr>
        <w:t>quiver</w:t>
      </w:r>
      <w:r w:rsidRPr="00834336">
        <w:rPr>
          <w:rFonts w:hint="eastAsia"/>
          <w:szCs w:val="21"/>
        </w:rPr>
        <w:t>、</w:t>
      </w:r>
      <w:r w:rsidRPr="00834336">
        <w:rPr>
          <w:rFonts w:hint="eastAsia"/>
          <w:szCs w:val="21"/>
        </w:rPr>
        <w:t>quiver3</w:t>
      </w:r>
      <w:r w:rsidRPr="00834336">
        <w:rPr>
          <w:rFonts w:hint="eastAsia"/>
          <w:szCs w:val="21"/>
        </w:rPr>
        <w:t>、</w:t>
      </w:r>
      <w:r w:rsidRPr="00834336">
        <w:rPr>
          <w:rFonts w:hint="eastAsia"/>
          <w:szCs w:val="21"/>
        </w:rPr>
        <w:t>stair</w:t>
      </w:r>
      <w:r w:rsidRPr="00834336">
        <w:rPr>
          <w:rFonts w:hint="eastAsia"/>
          <w:szCs w:val="21"/>
        </w:rPr>
        <w:t>、</w:t>
      </w:r>
      <w:r w:rsidRPr="00834336">
        <w:rPr>
          <w:rFonts w:hint="eastAsia"/>
          <w:szCs w:val="21"/>
        </w:rPr>
        <w:t>stem</w:t>
      </w:r>
      <w:r w:rsidRPr="00834336">
        <w:rPr>
          <w:rFonts w:hint="eastAsia"/>
          <w:szCs w:val="21"/>
        </w:rPr>
        <w:t>、</w:t>
      </w:r>
      <w:r w:rsidRPr="00834336">
        <w:rPr>
          <w:rFonts w:hint="eastAsia"/>
          <w:szCs w:val="21"/>
        </w:rPr>
        <w:t>stem3</w:t>
      </w:r>
      <w:r w:rsidRPr="00834336">
        <w:rPr>
          <w:rFonts w:hint="eastAsia"/>
          <w:szCs w:val="21"/>
        </w:rPr>
        <w:t>都返回一个复杂数据结构的句柄，如</w:t>
      </w:r>
      <w:r w:rsidRPr="00537459">
        <w:rPr>
          <w:rFonts w:hint="eastAsia"/>
          <w:szCs w:val="21"/>
          <w:highlight w:val="red"/>
        </w:rPr>
        <w:t>数据源</w:t>
      </w:r>
      <w:r w:rsidRPr="00834336">
        <w:rPr>
          <w:rFonts w:hint="eastAsia"/>
          <w:szCs w:val="21"/>
        </w:rPr>
        <w:t>中所述。</w:t>
      </w:r>
    </w:p>
    <w:p w:rsidR="00834336" w:rsidRDefault="00834336" w:rsidP="00834336">
      <w:pPr>
        <w:rPr>
          <w:szCs w:val="21"/>
        </w:rPr>
      </w:pPr>
      <w:r w:rsidRPr="00834336">
        <w:rPr>
          <w:rFonts w:hint="eastAsia"/>
          <w:szCs w:val="21"/>
        </w:rPr>
        <w:t>图形对象按层次结构排列</w:t>
      </w:r>
      <w:r w:rsidRPr="00834336">
        <w:rPr>
          <w:rFonts w:hint="eastAsia"/>
          <w:szCs w:val="21"/>
        </w:rPr>
        <w:t>:</w:t>
      </w:r>
    </w:p>
    <w:p w:rsidR="00834336" w:rsidRPr="00834336" w:rsidRDefault="00834336" w:rsidP="00B14008">
      <w:pPr>
        <w:spacing w:before="0" w:after="0"/>
        <w:rPr>
          <w:szCs w:val="21"/>
        </w:rPr>
      </w:pPr>
      <w:r w:rsidRPr="00834336">
        <w:rPr>
          <w:rFonts w:hint="eastAsia"/>
          <w:szCs w:val="21"/>
        </w:rPr>
        <w:t xml:space="preserve">1. </w:t>
      </w:r>
      <w:r w:rsidRPr="00834336">
        <w:rPr>
          <w:rFonts w:hint="eastAsia"/>
          <w:szCs w:val="21"/>
        </w:rPr>
        <w:t>根对象由</w:t>
      </w:r>
      <w:r w:rsidRPr="00834336">
        <w:rPr>
          <w:rFonts w:hint="eastAsia"/>
          <w:szCs w:val="21"/>
        </w:rPr>
        <w:t>root</w:t>
      </w:r>
      <w:r w:rsidRPr="00834336">
        <w:rPr>
          <w:rFonts w:hint="eastAsia"/>
          <w:szCs w:val="21"/>
        </w:rPr>
        <w:t>返回</w:t>
      </w:r>
      <w:r w:rsidRPr="00834336">
        <w:rPr>
          <w:rFonts w:hint="eastAsia"/>
          <w:szCs w:val="21"/>
        </w:rPr>
        <w:t>(</w:t>
      </w:r>
      <w:r w:rsidRPr="00834336">
        <w:rPr>
          <w:rFonts w:hint="eastAsia"/>
          <w:szCs w:val="21"/>
        </w:rPr>
        <w:t>历史上，相当于句柄</w:t>
      </w:r>
      <w:r w:rsidRPr="00834336">
        <w:rPr>
          <w:rFonts w:hint="eastAsia"/>
          <w:szCs w:val="21"/>
        </w:rPr>
        <w:t>0)</w:t>
      </w:r>
      <w:r w:rsidRPr="00834336">
        <w:rPr>
          <w:rFonts w:hint="eastAsia"/>
          <w:szCs w:val="21"/>
        </w:rPr>
        <w:t>。换句话说，</w:t>
      </w:r>
      <w:r w:rsidRPr="00834336">
        <w:rPr>
          <w:rFonts w:hint="eastAsia"/>
          <w:szCs w:val="21"/>
        </w:rPr>
        <w:t>get (root)</w:t>
      </w:r>
      <w:r w:rsidRPr="00834336">
        <w:rPr>
          <w:rFonts w:hint="eastAsia"/>
          <w:szCs w:val="21"/>
        </w:rPr>
        <w:t>返回根对象的属性。</w:t>
      </w:r>
    </w:p>
    <w:p w:rsidR="00834336" w:rsidRPr="00834336" w:rsidRDefault="00834336" w:rsidP="00B14008">
      <w:pPr>
        <w:spacing w:before="0" w:after="0"/>
        <w:rPr>
          <w:szCs w:val="21"/>
        </w:rPr>
      </w:pPr>
      <w:r w:rsidRPr="00834336">
        <w:rPr>
          <w:rFonts w:hint="eastAsia"/>
          <w:szCs w:val="21"/>
        </w:rPr>
        <w:t xml:space="preserve">2. </w:t>
      </w:r>
      <w:r w:rsidRPr="00834336">
        <w:rPr>
          <w:rFonts w:hint="eastAsia"/>
          <w:szCs w:val="21"/>
        </w:rPr>
        <w:t>根的下面是图形对象。</w:t>
      </w:r>
    </w:p>
    <w:p w:rsidR="00834336" w:rsidRPr="00834336" w:rsidRDefault="00834336" w:rsidP="00B14008">
      <w:pPr>
        <w:spacing w:before="0" w:after="0"/>
        <w:rPr>
          <w:szCs w:val="21"/>
        </w:rPr>
      </w:pPr>
      <w:r w:rsidRPr="00834336">
        <w:rPr>
          <w:rFonts w:hint="eastAsia"/>
          <w:szCs w:val="21"/>
        </w:rPr>
        <w:t xml:space="preserve">3. </w:t>
      </w:r>
      <w:r w:rsidRPr="00834336">
        <w:rPr>
          <w:rFonts w:hint="eastAsia"/>
          <w:szCs w:val="21"/>
        </w:rPr>
        <w:t>在图形对象下面是轴或</w:t>
      </w:r>
      <w:r w:rsidRPr="00834336">
        <w:rPr>
          <w:rFonts w:hint="eastAsia"/>
          <w:szCs w:val="21"/>
        </w:rPr>
        <w:t>g</w:t>
      </w:r>
      <w:r w:rsidRPr="00834336">
        <w:rPr>
          <w:rFonts w:hint="eastAsia"/>
          <w:szCs w:val="21"/>
        </w:rPr>
        <w:t>组对象。</w:t>
      </w:r>
    </w:p>
    <w:p w:rsidR="00834336" w:rsidRPr="00834336" w:rsidRDefault="00834336" w:rsidP="00B14008">
      <w:pPr>
        <w:spacing w:before="0" w:after="0"/>
        <w:rPr>
          <w:szCs w:val="21"/>
        </w:rPr>
      </w:pPr>
      <w:r w:rsidRPr="00834336">
        <w:rPr>
          <w:rFonts w:hint="eastAsia"/>
          <w:szCs w:val="21"/>
        </w:rPr>
        <w:t xml:space="preserve">4. </w:t>
      </w:r>
      <w:r w:rsidRPr="00834336">
        <w:rPr>
          <w:rFonts w:hint="eastAsia"/>
          <w:szCs w:val="21"/>
        </w:rPr>
        <w:t>在轴或</w:t>
      </w:r>
      <w:r w:rsidRPr="00834336">
        <w:rPr>
          <w:rFonts w:hint="eastAsia"/>
          <w:szCs w:val="21"/>
        </w:rPr>
        <w:t>g</w:t>
      </w:r>
      <w:r w:rsidRPr="00834336">
        <w:rPr>
          <w:rFonts w:hint="eastAsia"/>
          <w:szCs w:val="21"/>
        </w:rPr>
        <w:t>组对象下面是线、文本、</w:t>
      </w:r>
      <w:r w:rsidRPr="00834336">
        <w:rPr>
          <w:rFonts w:hint="eastAsia"/>
          <w:szCs w:val="21"/>
        </w:rPr>
        <w:t>patch</w:t>
      </w:r>
      <w:r w:rsidRPr="00834336">
        <w:rPr>
          <w:rFonts w:hint="eastAsia"/>
          <w:szCs w:val="21"/>
        </w:rPr>
        <w:t>、</w:t>
      </w:r>
      <w:r w:rsidRPr="00834336">
        <w:rPr>
          <w:rFonts w:hint="eastAsia"/>
          <w:szCs w:val="21"/>
        </w:rPr>
        <w:t>scatter</w:t>
      </w:r>
      <w:r w:rsidRPr="00834336">
        <w:rPr>
          <w:rFonts w:hint="eastAsia"/>
          <w:szCs w:val="21"/>
        </w:rPr>
        <w:t>、</w:t>
      </w:r>
      <w:r w:rsidRPr="00834336">
        <w:rPr>
          <w:rFonts w:hint="eastAsia"/>
          <w:szCs w:val="21"/>
        </w:rPr>
        <w:t>surface</w:t>
      </w:r>
      <w:r w:rsidRPr="00834336">
        <w:rPr>
          <w:rFonts w:hint="eastAsia"/>
          <w:szCs w:val="21"/>
        </w:rPr>
        <w:t>、</w:t>
      </w:r>
      <w:r w:rsidRPr="00834336">
        <w:rPr>
          <w:rFonts w:hint="eastAsia"/>
          <w:szCs w:val="21"/>
        </w:rPr>
        <w:t>image</w:t>
      </w:r>
      <w:r w:rsidRPr="00834336">
        <w:rPr>
          <w:rFonts w:hint="eastAsia"/>
          <w:szCs w:val="21"/>
        </w:rPr>
        <w:t>和</w:t>
      </w:r>
      <w:r w:rsidRPr="00834336">
        <w:rPr>
          <w:rFonts w:hint="eastAsia"/>
          <w:szCs w:val="21"/>
        </w:rPr>
        <w:t>light</w:t>
      </w:r>
      <w:r w:rsidRPr="00834336">
        <w:rPr>
          <w:rFonts w:hint="eastAsia"/>
          <w:szCs w:val="21"/>
        </w:rPr>
        <w:t>对象。</w:t>
      </w:r>
    </w:p>
    <w:p w:rsidR="00834336" w:rsidRDefault="00834336" w:rsidP="00834336">
      <w:pPr>
        <w:rPr>
          <w:szCs w:val="21"/>
        </w:rPr>
      </w:pPr>
      <w:r w:rsidRPr="00834336">
        <w:rPr>
          <w:rFonts w:hint="eastAsia"/>
          <w:szCs w:val="21"/>
        </w:rPr>
        <w:t>可以通过查询图形对象的“父”和“子”属性来遍历这个层次树。</w:t>
      </w:r>
    </w:p>
    <w:p w:rsidR="00834336" w:rsidRDefault="00834336" w:rsidP="00834336">
      <w:pPr>
        <w:rPr>
          <w:szCs w:val="21"/>
        </w:rPr>
      </w:pPr>
      <w:r w:rsidRPr="00834336">
        <w:rPr>
          <w:rFonts w:hint="eastAsia"/>
          <w:szCs w:val="21"/>
        </w:rPr>
        <w:t>图形句柄可以通过</w:t>
      </w:r>
      <w:r w:rsidRPr="00834336">
        <w:rPr>
          <w:rFonts w:hint="eastAsia"/>
          <w:szCs w:val="21"/>
        </w:rPr>
        <w:t>ishhandle</w:t>
      </w:r>
      <w:r w:rsidRPr="00834336">
        <w:rPr>
          <w:rFonts w:hint="eastAsia"/>
          <w:szCs w:val="21"/>
        </w:rPr>
        <w:t>函数与函数句柄</w:t>
      </w:r>
      <w:r w:rsidRPr="00834336">
        <w:rPr>
          <w:rFonts w:hint="eastAsia"/>
          <w:szCs w:val="21"/>
        </w:rPr>
        <w:t>(</w:t>
      </w:r>
      <w:r w:rsidRPr="00834336">
        <w:rPr>
          <w:rFonts w:hint="eastAsia"/>
          <w:szCs w:val="21"/>
        </w:rPr>
        <w:t>参见</w:t>
      </w:r>
      <w:r w:rsidRPr="00537459">
        <w:rPr>
          <w:rFonts w:hint="eastAsia"/>
          <w:szCs w:val="21"/>
          <w:highlight w:val="red"/>
        </w:rPr>
        <w:t>函数句柄</w:t>
      </w:r>
      <w:r w:rsidRPr="00834336">
        <w:rPr>
          <w:rFonts w:hint="eastAsia"/>
          <w:szCs w:val="21"/>
        </w:rPr>
        <w:t>)</w:t>
      </w:r>
      <w:r w:rsidRPr="00834336">
        <w:rPr>
          <w:rFonts w:hint="eastAsia"/>
          <w:szCs w:val="21"/>
        </w:rPr>
        <w:t>区别开来。如果</w:t>
      </w:r>
      <w:r w:rsidRPr="00834336">
        <w:rPr>
          <w:rFonts w:hint="eastAsia"/>
          <w:szCs w:val="21"/>
        </w:rPr>
        <w:t>ishhandle</w:t>
      </w:r>
      <w:r w:rsidRPr="00834336">
        <w:rPr>
          <w:rFonts w:hint="eastAsia"/>
          <w:szCs w:val="21"/>
        </w:rPr>
        <w:t>的参数是一个图形对象的句柄，则返回</w:t>
      </w:r>
      <w:r w:rsidRPr="00834336">
        <w:rPr>
          <w:rFonts w:hint="eastAsia"/>
          <w:szCs w:val="21"/>
        </w:rPr>
        <w:t>true</w:t>
      </w:r>
      <w:r w:rsidRPr="00834336">
        <w:rPr>
          <w:rFonts w:hint="eastAsia"/>
          <w:szCs w:val="21"/>
        </w:rPr>
        <w:t>。此外，图形或轴对象可以分别使用</w:t>
      </w:r>
      <w:r w:rsidRPr="00834336">
        <w:rPr>
          <w:rFonts w:hint="eastAsia"/>
          <w:szCs w:val="21"/>
        </w:rPr>
        <w:t>isfigure</w:t>
      </w:r>
      <w:r w:rsidRPr="00834336">
        <w:rPr>
          <w:rFonts w:hint="eastAsia"/>
          <w:szCs w:val="21"/>
        </w:rPr>
        <w:t>或</w:t>
      </w:r>
      <w:r w:rsidRPr="00834336">
        <w:rPr>
          <w:rFonts w:hint="eastAsia"/>
          <w:szCs w:val="21"/>
        </w:rPr>
        <w:t>isaxes</w:t>
      </w:r>
      <w:r w:rsidRPr="00834336">
        <w:rPr>
          <w:rFonts w:hint="eastAsia"/>
          <w:szCs w:val="21"/>
        </w:rPr>
        <w:t>进行测试。要测试特定类型的图形句柄，例如补丁或直线对象，请使用</w:t>
      </w:r>
      <w:r w:rsidRPr="00834336">
        <w:rPr>
          <w:rFonts w:hint="eastAsia"/>
          <w:szCs w:val="21"/>
        </w:rPr>
        <w:t>isgraphics</w:t>
      </w:r>
      <w:r w:rsidRPr="00834336">
        <w:rPr>
          <w:rFonts w:hint="eastAsia"/>
          <w:szCs w:val="21"/>
        </w:rPr>
        <w:t>。更具体的测试函数只有在参数既为图形句柄又为正确类型</w:t>
      </w:r>
      <w:r w:rsidRPr="00834336">
        <w:rPr>
          <w:rFonts w:hint="eastAsia"/>
          <w:szCs w:val="21"/>
        </w:rPr>
        <w:t>(</w:t>
      </w:r>
      <w:r w:rsidRPr="00834336">
        <w:rPr>
          <w:rFonts w:hint="eastAsia"/>
          <w:szCs w:val="21"/>
        </w:rPr>
        <w:t>图形、轴、指定对象类型</w:t>
      </w:r>
      <w:r w:rsidRPr="00834336">
        <w:rPr>
          <w:rFonts w:hint="eastAsia"/>
          <w:szCs w:val="21"/>
        </w:rPr>
        <w:t>)</w:t>
      </w:r>
      <w:r w:rsidRPr="00834336">
        <w:rPr>
          <w:rFonts w:hint="eastAsia"/>
          <w:szCs w:val="21"/>
        </w:rPr>
        <w:t>时才返回</w:t>
      </w:r>
      <w:r w:rsidRPr="00834336">
        <w:rPr>
          <w:rFonts w:hint="eastAsia"/>
          <w:szCs w:val="21"/>
        </w:rPr>
        <w:t>true</w:t>
      </w:r>
      <w:r w:rsidRPr="00834336">
        <w:rPr>
          <w:rFonts w:hint="eastAsia"/>
          <w:szCs w:val="21"/>
        </w:rPr>
        <w:t>。</w:t>
      </w:r>
    </w:p>
    <w:p w:rsidR="00834336" w:rsidRPr="00834336" w:rsidRDefault="00834336" w:rsidP="00834336">
      <w:pPr>
        <w:rPr>
          <w:szCs w:val="21"/>
        </w:rPr>
      </w:pPr>
      <w:r w:rsidRPr="00834336">
        <w:rPr>
          <w:rFonts w:hint="eastAsia"/>
          <w:szCs w:val="21"/>
        </w:rPr>
        <w:t>get</w:t>
      </w:r>
      <w:r w:rsidRPr="00834336">
        <w:rPr>
          <w:rFonts w:hint="eastAsia"/>
          <w:szCs w:val="21"/>
        </w:rPr>
        <w:t>和</w:t>
      </w:r>
      <w:r w:rsidRPr="00834336">
        <w:rPr>
          <w:rFonts w:hint="eastAsia"/>
          <w:szCs w:val="21"/>
        </w:rPr>
        <w:t>set</w:t>
      </w:r>
      <w:r w:rsidRPr="00834336">
        <w:rPr>
          <w:rFonts w:hint="eastAsia"/>
          <w:szCs w:val="21"/>
        </w:rPr>
        <w:t>命令用于获取和设置图形对象的属性值。此外，还可以使用</w:t>
      </w:r>
      <w:r w:rsidRPr="00834336">
        <w:rPr>
          <w:rFonts w:hint="eastAsia"/>
          <w:szCs w:val="21"/>
        </w:rPr>
        <w:t>get</w:t>
      </w:r>
      <w:r w:rsidRPr="00834336">
        <w:rPr>
          <w:rFonts w:hint="eastAsia"/>
          <w:szCs w:val="21"/>
        </w:rPr>
        <w:t>命令获取属性名称。</w:t>
      </w:r>
    </w:p>
    <w:p w:rsidR="00834336" w:rsidRDefault="00834336" w:rsidP="00834336">
      <w:pPr>
        <w:rPr>
          <w:szCs w:val="21"/>
        </w:rPr>
      </w:pPr>
      <w:r w:rsidRPr="00834336">
        <w:rPr>
          <w:rFonts w:hint="eastAsia"/>
          <w:szCs w:val="21"/>
        </w:rPr>
        <w:t>例如，图形句柄</w:t>
      </w:r>
      <w:r w:rsidRPr="00834336">
        <w:rPr>
          <w:rFonts w:hint="eastAsia"/>
          <w:szCs w:val="21"/>
        </w:rPr>
        <w:t>h</w:t>
      </w:r>
      <w:r w:rsidRPr="00834336">
        <w:rPr>
          <w:rFonts w:hint="eastAsia"/>
          <w:szCs w:val="21"/>
        </w:rPr>
        <w:t>所指向的图形对象的属性“</w:t>
      </w:r>
      <w:r w:rsidRPr="00834336">
        <w:rPr>
          <w:rFonts w:hint="eastAsia"/>
          <w:szCs w:val="21"/>
        </w:rPr>
        <w:t>type</w:t>
      </w:r>
      <w:r w:rsidRPr="00834336">
        <w:rPr>
          <w:rFonts w:hint="eastAsia"/>
          <w:szCs w:val="21"/>
        </w:rPr>
        <w:t>”可以显示为</w:t>
      </w:r>
      <w:r w:rsidRPr="00834336">
        <w:rPr>
          <w:rFonts w:hint="eastAsia"/>
          <w:szCs w:val="21"/>
        </w:rPr>
        <w:t>:</w:t>
      </w:r>
    </w:p>
    <w:p w:rsidR="00834336" w:rsidRDefault="00834336" w:rsidP="00B14008">
      <w:pPr>
        <w:ind w:leftChars="200" w:left="420"/>
        <w:rPr>
          <w:szCs w:val="21"/>
        </w:rPr>
      </w:pPr>
      <w:r w:rsidRPr="00834336">
        <w:rPr>
          <w:szCs w:val="21"/>
        </w:rPr>
        <w:t>get (h, "type")</w:t>
      </w:r>
    </w:p>
    <w:p w:rsidR="00834336" w:rsidRPr="00834336" w:rsidRDefault="00834336" w:rsidP="00834336">
      <w:pPr>
        <w:rPr>
          <w:szCs w:val="21"/>
        </w:rPr>
      </w:pPr>
      <w:r w:rsidRPr="00834336">
        <w:rPr>
          <w:rFonts w:hint="eastAsia"/>
          <w:szCs w:val="21"/>
        </w:rPr>
        <w:t>属性及其当前值可以使用</w:t>
      </w:r>
      <w:r w:rsidRPr="00834336">
        <w:rPr>
          <w:rFonts w:hint="eastAsia"/>
          <w:szCs w:val="21"/>
        </w:rPr>
        <w:t>s = get (h)</w:t>
      </w:r>
      <w:r w:rsidRPr="00834336">
        <w:rPr>
          <w:rFonts w:hint="eastAsia"/>
          <w:szCs w:val="21"/>
        </w:rPr>
        <w:t>以结构形式获得，其中</w:t>
      </w:r>
      <w:r w:rsidRPr="00834336">
        <w:rPr>
          <w:rFonts w:hint="eastAsia"/>
          <w:szCs w:val="21"/>
        </w:rPr>
        <w:t>h</w:t>
      </w:r>
      <w:r w:rsidRPr="00834336">
        <w:rPr>
          <w:rFonts w:hint="eastAsia"/>
          <w:szCs w:val="21"/>
        </w:rPr>
        <w:t>是图形对象的句柄。如果只需要属性的名称和允许的值</w:t>
      </w:r>
      <w:r w:rsidRPr="00834336">
        <w:rPr>
          <w:rFonts w:hint="eastAsia"/>
          <w:szCs w:val="21"/>
        </w:rPr>
        <w:t>(</w:t>
      </w:r>
      <w:r w:rsidRPr="00834336">
        <w:rPr>
          <w:rFonts w:hint="eastAsia"/>
          <w:szCs w:val="21"/>
        </w:rPr>
        <w:t>仅针对无线电属性</w:t>
      </w:r>
      <w:r w:rsidRPr="00834336">
        <w:rPr>
          <w:rFonts w:hint="eastAsia"/>
          <w:szCs w:val="21"/>
        </w:rPr>
        <w:t>)</w:t>
      </w:r>
      <w:r w:rsidRPr="00834336">
        <w:rPr>
          <w:rFonts w:hint="eastAsia"/>
          <w:szCs w:val="21"/>
        </w:rPr>
        <w:t>，则可以使用</w:t>
      </w:r>
      <w:r w:rsidRPr="00834336">
        <w:rPr>
          <w:rFonts w:hint="eastAsia"/>
          <w:szCs w:val="21"/>
        </w:rPr>
        <w:t>set (h)</w:t>
      </w:r>
      <w:r w:rsidRPr="00834336">
        <w:rPr>
          <w:rFonts w:hint="eastAsia"/>
          <w:szCs w:val="21"/>
        </w:rPr>
        <w:t>。</w:t>
      </w:r>
    </w:p>
    <w:p w:rsidR="00834336" w:rsidRDefault="00834336" w:rsidP="00834336">
      <w:pPr>
        <w:rPr>
          <w:szCs w:val="21"/>
        </w:rPr>
      </w:pPr>
      <w:r w:rsidRPr="00834336">
        <w:rPr>
          <w:rFonts w:hint="eastAsia"/>
          <w:szCs w:val="21"/>
        </w:rPr>
        <w:t>因此，例如</w:t>
      </w:r>
      <w:r w:rsidRPr="00834336">
        <w:rPr>
          <w:rFonts w:hint="eastAsia"/>
          <w:szCs w:val="21"/>
        </w:rPr>
        <w:t>:</w:t>
      </w:r>
    </w:p>
    <w:p w:rsidR="00834336" w:rsidRPr="00834336" w:rsidRDefault="00834336" w:rsidP="00B14008">
      <w:pPr>
        <w:spacing w:before="0" w:after="0"/>
        <w:ind w:leftChars="200" w:left="420"/>
        <w:rPr>
          <w:szCs w:val="21"/>
        </w:rPr>
      </w:pPr>
      <w:r w:rsidRPr="00834336">
        <w:rPr>
          <w:szCs w:val="21"/>
        </w:rPr>
        <w:t>h = figure ();</w:t>
      </w:r>
    </w:p>
    <w:p w:rsidR="00834336" w:rsidRPr="00834336" w:rsidRDefault="00834336" w:rsidP="00B14008">
      <w:pPr>
        <w:spacing w:before="0" w:after="0"/>
        <w:ind w:leftChars="200" w:left="420"/>
        <w:rPr>
          <w:szCs w:val="21"/>
        </w:rPr>
      </w:pPr>
      <w:r w:rsidRPr="00834336">
        <w:rPr>
          <w:szCs w:val="21"/>
        </w:rPr>
        <w:t>get (h, "type")</w:t>
      </w:r>
    </w:p>
    <w:p w:rsidR="00834336" w:rsidRPr="00834336" w:rsidRDefault="00834336" w:rsidP="00B14008">
      <w:pPr>
        <w:spacing w:before="0" w:after="0"/>
        <w:ind w:leftChars="200" w:left="420"/>
        <w:rPr>
          <w:szCs w:val="21"/>
        </w:rPr>
      </w:pPr>
      <w:r w:rsidRPr="00834336">
        <w:rPr>
          <w:rFonts w:ascii="Cambria Math" w:hAnsi="Cambria Math" w:cs="Cambria Math"/>
          <w:szCs w:val="21"/>
        </w:rPr>
        <w:t>⇒</w:t>
      </w:r>
      <w:r w:rsidRPr="00834336">
        <w:rPr>
          <w:szCs w:val="21"/>
        </w:rPr>
        <w:t xml:space="preserve"> ans = figure</w:t>
      </w:r>
    </w:p>
    <w:p w:rsidR="00834336" w:rsidRPr="00834336" w:rsidRDefault="00834336" w:rsidP="00B14008">
      <w:pPr>
        <w:spacing w:before="0" w:after="0"/>
        <w:ind w:leftChars="200" w:left="420"/>
        <w:rPr>
          <w:szCs w:val="21"/>
        </w:rPr>
      </w:pPr>
      <w:r w:rsidRPr="00834336">
        <w:rPr>
          <w:szCs w:val="21"/>
        </w:rPr>
        <w:t>set (h)</w:t>
      </w:r>
    </w:p>
    <w:p w:rsidR="00834336" w:rsidRPr="00834336" w:rsidRDefault="00834336" w:rsidP="00B14008">
      <w:pPr>
        <w:spacing w:before="0" w:after="0"/>
        <w:ind w:leftChars="200" w:left="420"/>
        <w:rPr>
          <w:szCs w:val="21"/>
        </w:rPr>
      </w:pPr>
      <w:r w:rsidRPr="00834336">
        <w:rPr>
          <w:rFonts w:ascii="Cambria Math" w:hAnsi="Cambria Math" w:cs="Cambria Math"/>
          <w:szCs w:val="21"/>
        </w:rPr>
        <w:t>⇒</w:t>
      </w:r>
    </w:p>
    <w:p w:rsidR="00834336" w:rsidRPr="00834336" w:rsidRDefault="00834336" w:rsidP="00B14008">
      <w:pPr>
        <w:spacing w:before="0" w:after="0"/>
        <w:ind w:leftChars="200" w:left="420"/>
        <w:rPr>
          <w:szCs w:val="21"/>
        </w:rPr>
      </w:pPr>
      <w:r w:rsidRPr="00834336">
        <w:rPr>
          <w:szCs w:val="21"/>
        </w:rPr>
        <w:t xml:space="preserve">        alphamap:</w:t>
      </w:r>
    </w:p>
    <w:p w:rsidR="00834336" w:rsidRPr="00834336" w:rsidRDefault="00834336" w:rsidP="00B14008">
      <w:pPr>
        <w:spacing w:before="0" w:after="0"/>
        <w:ind w:leftChars="200" w:left="420"/>
        <w:rPr>
          <w:szCs w:val="21"/>
        </w:rPr>
      </w:pPr>
      <w:r w:rsidRPr="00834336">
        <w:rPr>
          <w:szCs w:val="21"/>
        </w:rPr>
        <w:t xml:space="preserve">        beingdeleted:  [ {off} | on ]</w:t>
      </w:r>
    </w:p>
    <w:p w:rsidR="00834336" w:rsidRPr="00834336" w:rsidRDefault="00834336" w:rsidP="00B14008">
      <w:pPr>
        <w:spacing w:before="0" w:after="0"/>
        <w:ind w:leftChars="200" w:left="420"/>
        <w:rPr>
          <w:szCs w:val="21"/>
        </w:rPr>
      </w:pPr>
      <w:r w:rsidRPr="00834336">
        <w:rPr>
          <w:szCs w:val="21"/>
        </w:rPr>
        <w:t xml:space="preserve">        busyaction:  [ cancel | {queue} ]</w:t>
      </w:r>
    </w:p>
    <w:p w:rsidR="00834336" w:rsidRPr="00834336" w:rsidRDefault="00834336" w:rsidP="00B14008">
      <w:pPr>
        <w:spacing w:before="0" w:after="0"/>
        <w:ind w:leftChars="200" w:left="420"/>
        <w:rPr>
          <w:szCs w:val="21"/>
        </w:rPr>
      </w:pPr>
      <w:r w:rsidRPr="00834336">
        <w:rPr>
          <w:szCs w:val="21"/>
        </w:rPr>
        <w:t xml:space="preserve">        buttondownfcn:</w:t>
      </w:r>
    </w:p>
    <w:p w:rsidR="00834336" w:rsidRPr="00834336" w:rsidRDefault="00834336" w:rsidP="00B14008">
      <w:pPr>
        <w:spacing w:before="0" w:after="0"/>
        <w:ind w:leftChars="200" w:left="420"/>
        <w:rPr>
          <w:szCs w:val="21"/>
        </w:rPr>
      </w:pPr>
      <w:r w:rsidRPr="00834336">
        <w:rPr>
          <w:szCs w:val="21"/>
        </w:rPr>
        <w:t xml:space="preserve">        clipping:  [ off | {on} ]</w:t>
      </w:r>
    </w:p>
    <w:p w:rsidR="00834336" w:rsidRPr="00834336" w:rsidRDefault="00834336" w:rsidP="00B14008">
      <w:pPr>
        <w:spacing w:before="0" w:after="0"/>
        <w:ind w:leftChars="200" w:left="420"/>
        <w:rPr>
          <w:szCs w:val="21"/>
        </w:rPr>
      </w:pPr>
      <w:r w:rsidRPr="00834336">
        <w:rPr>
          <w:szCs w:val="21"/>
        </w:rPr>
        <w:lastRenderedPageBreak/>
        <w:t xml:space="preserve">        closerequestfcn:</w:t>
      </w:r>
    </w:p>
    <w:p w:rsidR="00834336" w:rsidRPr="00834336" w:rsidRDefault="00834336" w:rsidP="00B14008">
      <w:pPr>
        <w:spacing w:before="0" w:after="0"/>
        <w:ind w:leftChars="200" w:left="420"/>
        <w:rPr>
          <w:szCs w:val="21"/>
        </w:rPr>
      </w:pPr>
      <w:r w:rsidRPr="00834336">
        <w:rPr>
          <w:szCs w:val="21"/>
        </w:rPr>
        <w:t xml:space="preserve">        color:</w:t>
      </w:r>
    </w:p>
    <w:p w:rsidR="00834336" w:rsidRPr="00834336" w:rsidRDefault="00834336" w:rsidP="00B14008">
      <w:pPr>
        <w:spacing w:before="0" w:after="0"/>
        <w:ind w:leftChars="200" w:left="420"/>
        <w:rPr>
          <w:szCs w:val="21"/>
        </w:rPr>
      </w:pPr>
      <w:r w:rsidRPr="00834336">
        <w:rPr>
          <w:szCs w:val="21"/>
        </w:rPr>
        <w:t xml:space="preserve">        colormap:</w:t>
      </w:r>
    </w:p>
    <w:p w:rsidR="00834336" w:rsidRPr="00834336" w:rsidRDefault="00834336" w:rsidP="00B14008">
      <w:pPr>
        <w:spacing w:before="0" w:after="0"/>
        <w:ind w:leftChars="200" w:left="420"/>
        <w:rPr>
          <w:szCs w:val="21"/>
        </w:rPr>
      </w:pPr>
      <w:r w:rsidRPr="00834336">
        <w:rPr>
          <w:szCs w:val="21"/>
        </w:rPr>
        <w:t xml:space="preserve">        createfcn:</w:t>
      </w:r>
    </w:p>
    <w:p w:rsidR="00834336" w:rsidRPr="00834336" w:rsidRDefault="00834336" w:rsidP="00B14008">
      <w:pPr>
        <w:spacing w:before="0" w:after="0"/>
        <w:ind w:leftChars="200" w:left="420"/>
        <w:rPr>
          <w:szCs w:val="21"/>
        </w:rPr>
      </w:pPr>
      <w:r w:rsidRPr="00834336">
        <w:rPr>
          <w:szCs w:val="21"/>
        </w:rPr>
        <w:t xml:space="preserve">        currentaxes:</w:t>
      </w:r>
    </w:p>
    <w:p w:rsidR="00834336" w:rsidRPr="00834336" w:rsidRDefault="00834336" w:rsidP="00B14008">
      <w:pPr>
        <w:spacing w:before="0" w:after="0"/>
        <w:ind w:leftChars="200" w:left="420"/>
        <w:rPr>
          <w:szCs w:val="21"/>
        </w:rPr>
      </w:pPr>
      <w:r w:rsidRPr="00834336">
        <w:rPr>
          <w:szCs w:val="21"/>
        </w:rPr>
        <w:t xml:space="preserve">        deletefcn:</w:t>
      </w:r>
    </w:p>
    <w:p w:rsidR="00834336" w:rsidRPr="00834336" w:rsidRDefault="00834336" w:rsidP="00B14008">
      <w:pPr>
        <w:spacing w:before="0" w:after="0"/>
        <w:ind w:leftChars="200" w:left="420"/>
        <w:rPr>
          <w:szCs w:val="21"/>
        </w:rPr>
      </w:pPr>
      <w:r w:rsidRPr="00834336">
        <w:rPr>
          <w:szCs w:val="21"/>
        </w:rPr>
        <w:t xml:space="preserve">        dockcontrols:  [ {off} | on ]</w:t>
      </w:r>
    </w:p>
    <w:p w:rsidR="00834336" w:rsidRPr="00834336" w:rsidRDefault="00834336" w:rsidP="00B14008">
      <w:pPr>
        <w:spacing w:before="0" w:after="0"/>
        <w:ind w:leftChars="200" w:left="420"/>
        <w:rPr>
          <w:szCs w:val="21"/>
        </w:rPr>
      </w:pPr>
      <w:r w:rsidRPr="00834336">
        <w:rPr>
          <w:szCs w:val="21"/>
        </w:rPr>
        <w:t xml:space="preserve">        filename:</w:t>
      </w:r>
    </w:p>
    <w:p w:rsidR="00834336" w:rsidRPr="00834336" w:rsidRDefault="00834336" w:rsidP="00B14008">
      <w:pPr>
        <w:spacing w:before="0" w:after="0"/>
        <w:ind w:leftChars="200" w:left="420"/>
        <w:rPr>
          <w:szCs w:val="21"/>
        </w:rPr>
      </w:pPr>
      <w:r w:rsidRPr="00834336">
        <w:rPr>
          <w:szCs w:val="21"/>
        </w:rPr>
        <w:t xml:space="preserve">        graphicssmoothing:  [ off | {on} ]</w:t>
      </w:r>
    </w:p>
    <w:p w:rsidR="00834336" w:rsidRPr="00834336" w:rsidRDefault="00834336" w:rsidP="00B14008">
      <w:pPr>
        <w:spacing w:before="0" w:after="0"/>
        <w:ind w:leftChars="200" w:left="420"/>
        <w:rPr>
          <w:szCs w:val="21"/>
        </w:rPr>
      </w:pPr>
      <w:r w:rsidRPr="00834336">
        <w:rPr>
          <w:szCs w:val="21"/>
        </w:rPr>
        <w:t xml:space="preserve">        handlevisibility:  [ callback | off | {on} ]</w:t>
      </w:r>
    </w:p>
    <w:p w:rsidR="00834336" w:rsidRDefault="00834336" w:rsidP="00B14008">
      <w:pPr>
        <w:spacing w:before="0" w:after="0"/>
        <w:ind w:leftChars="200" w:left="420"/>
        <w:rPr>
          <w:szCs w:val="21"/>
        </w:rPr>
      </w:pPr>
      <w:r w:rsidRPr="00834336">
        <w:rPr>
          <w:szCs w:val="21"/>
        </w:rPr>
        <w:t xml:space="preserve">        ...</w:t>
      </w:r>
    </w:p>
    <w:p w:rsidR="00834336" w:rsidRDefault="00834336" w:rsidP="00834336">
      <w:pPr>
        <w:rPr>
          <w:szCs w:val="21"/>
        </w:rPr>
      </w:pPr>
      <w:r w:rsidRPr="00537459">
        <w:rPr>
          <w:rFonts w:hint="eastAsia"/>
          <w:szCs w:val="21"/>
          <w:highlight w:val="red"/>
        </w:rPr>
        <w:t>得</w:t>
      </w:r>
      <w:r w:rsidRPr="00834336">
        <w:rPr>
          <w:rFonts w:hint="eastAsia"/>
          <w:szCs w:val="21"/>
        </w:rPr>
        <w:t>到和</w:t>
      </w:r>
      <w:r w:rsidRPr="00537459">
        <w:rPr>
          <w:rFonts w:hint="eastAsia"/>
          <w:szCs w:val="21"/>
          <w:highlight w:val="red"/>
        </w:rPr>
        <w:t>设置</w:t>
      </w:r>
      <w:r w:rsidRPr="00834336">
        <w:rPr>
          <w:rFonts w:hint="eastAsia"/>
          <w:szCs w:val="21"/>
        </w:rPr>
        <w:t>的使用进一步解释了。</w:t>
      </w:r>
    </w:p>
    <w:p w:rsidR="00834336" w:rsidRDefault="00834336" w:rsidP="00B14008">
      <w:pPr>
        <w:spacing w:before="0" w:after="0"/>
        <w:rPr>
          <w:szCs w:val="21"/>
        </w:rPr>
      </w:pPr>
      <w:r w:rsidRPr="00834336">
        <w:rPr>
          <w:szCs w:val="21"/>
        </w:rPr>
        <w:t>: res = isprop (obj, "prop")</w:t>
      </w:r>
    </w:p>
    <w:p w:rsidR="00834336" w:rsidRP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prop</w:t>
      </w:r>
      <w:r w:rsidRPr="00834336">
        <w:rPr>
          <w:rFonts w:hint="eastAsia"/>
          <w:szCs w:val="21"/>
        </w:rPr>
        <w:t>是对象</w:t>
      </w:r>
      <w:r w:rsidRPr="00834336">
        <w:rPr>
          <w:rFonts w:hint="eastAsia"/>
          <w:szCs w:val="21"/>
        </w:rPr>
        <w:t>obj</w:t>
      </w:r>
      <w:r w:rsidRPr="00834336">
        <w:rPr>
          <w:rFonts w:hint="eastAsia"/>
          <w:szCs w:val="21"/>
        </w:rPr>
        <w:t>的属性，则返回</w:t>
      </w:r>
      <w:r w:rsidRPr="00834336">
        <w:rPr>
          <w:rFonts w:hint="eastAsia"/>
          <w:szCs w:val="21"/>
        </w:rPr>
        <w:t>true</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Obj</w:t>
      </w:r>
      <w:r w:rsidRPr="00834336">
        <w:rPr>
          <w:rFonts w:hint="eastAsia"/>
          <w:szCs w:val="21"/>
        </w:rPr>
        <w:t>也可以是一个对象数组，在这种情况下</w:t>
      </w:r>
      <w:r w:rsidRPr="00834336">
        <w:rPr>
          <w:rFonts w:hint="eastAsia"/>
          <w:szCs w:val="21"/>
        </w:rPr>
        <w:t>res</w:t>
      </w:r>
      <w:r w:rsidRPr="00834336">
        <w:rPr>
          <w:rFonts w:hint="eastAsia"/>
          <w:szCs w:val="21"/>
        </w:rPr>
        <w:t>将是一个逻辑数组，指示每个句柄是否具有属性</w:t>
      </w:r>
      <w:r w:rsidRPr="00834336">
        <w:rPr>
          <w:rFonts w:hint="eastAsia"/>
          <w:szCs w:val="21"/>
        </w:rPr>
        <w:t>prop</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对于绘图，</w:t>
      </w:r>
      <w:r w:rsidRPr="00834336">
        <w:rPr>
          <w:rFonts w:hint="eastAsia"/>
          <w:szCs w:val="21"/>
        </w:rPr>
        <w:t>obj</w:t>
      </w:r>
      <w:r w:rsidRPr="00834336">
        <w:rPr>
          <w:rFonts w:hint="eastAsia"/>
          <w:szCs w:val="21"/>
        </w:rPr>
        <w:t>是图形对象的句柄。否则，</w:t>
      </w:r>
      <w:r w:rsidRPr="00834336">
        <w:rPr>
          <w:rFonts w:hint="eastAsia"/>
          <w:szCs w:val="21"/>
        </w:rPr>
        <w:t>obj</w:t>
      </w:r>
      <w:r w:rsidRPr="00834336">
        <w:rPr>
          <w:rFonts w:hint="eastAsia"/>
          <w:szCs w:val="21"/>
        </w:rPr>
        <w:t>应该是一个类的实例。</w:t>
      </w:r>
      <w:r w:rsidRPr="00834336">
        <w:rPr>
          <w:rFonts w:hint="eastAsia"/>
          <w:szCs w:val="21"/>
        </w:rPr>
        <w:t>isprop</w:t>
      </w:r>
      <w:r w:rsidRPr="00834336">
        <w:rPr>
          <w:rFonts w:hint="eastAsia"/>
          <w:szCs w:val="21"/>
        </w:rPr>
        <w:t>报告类是否定义了属性，但是访问权限或可见性限制</w:t>
      </w:r>
      <w:r w:rsidRPr="00834336">
        <w:rPr>
          <w:rFonts w:hint="eastAsia"/>
          <w:szCs w:val="21"/>
        </w:rPr>
        <w:t>(Hidden = true)</w:t>
      </w:r>
      <w:r w:rsidRPr="00834336">
        <w:rPr>
          <w:rFonts w:hint="eastAsia"/>
          <w:szCs w:val="21"/>
        </w:rPr>
        <w:t>可能会阻止程序员使用。</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:get, set, properties, ismethod, isobject</w:t>
      </w:r>
      <w:r w:rsidRPr="00834336">
        <w:rPr>
          <w:rFonts w:hint="eastAsia"/>
          <w:szCs w:val="21"/>
        </w:rPr>
        <w:t>。</w:t>
      </w:r>
    </w:p>
    <w:p w:rsidR="00834336" w:rsidRPr="00B14008" w:rsidRDefault="00834336" w:rsidP="00834336">
      <w:pPr>
        <w:rPr>
          <w:b/>
          <w:szCs w:val="21"/>
        </w:rPr>
      </w:pPr>
      <w:r w:rsidRPr="00B14008">
        <w:rPr>
          <w:rFonts w:hint="eastAsia"/>
          <w:b/>
          <w:szCs w:val="21"/>
        </w:rPr>
        <w:t>15.3.2</w:t>
      </w:r>
      <w:r w:rsidRPr="00B14008">
        <w:rPr>
          <w:rFonts w:hint="eastAsia"/>
          <w:b/>
          <w:szCs w:val="21"/>
        </w:rPr>
        <w:t>图形对象</w:t>
      </w:r>
    </w:p>
    <w:p w:rsidR="00834336" w:rsidRDefault="00834336" w:rsidP="00834336">
      <w:pPr>
        <w:rPr>
          <w:szCs w:val="21"/>
        </w:rPr>
      </w:pPr>
      <w:r w:rsidRPr="00834336">
        <w:rPr>
          <w:rFonts w:hint="eastAsia"/>
          <w:szCs w:val="21"/>
        </w:rPr>
        <w:t>上面已经解释了图形对象的层次结构。参见</w:t>
      </w:r>
      <w:r w:rsidRPr="00537459">
        <w:rPr>
          <w:rFonts w:hint="eastAsia"/>
          <w:szCs w:val="21"/>
          <w:highlight w:val="red"/>
        </w:rPr>
        <w:t>图形结构介绍</w:t>
      </w:r>
      <w:r w:rsidRPr="00834336">
        <w:rPr>
          <w:rFonts w:hint="eastAsia"/>
          <w:szCs w:val="21"/>
        </w:rPr>
        <w:t>。这里描述了具体的对象，并讨论了这些对象中包含的属性。请记住，图形对象总是由句柄引用。</w:t>
      </w:r>
    </w:p>
    <w:p w:rsidR="00834336" w:rsidRDefault="00834336" w:rsidP="00B14008">
      <w:pPr>
        <w:spacing w:before="0" w:after="0"/>
        <w:rPr>
          <w:szCs w:val="21"/>
        </w:rPr>
      </w:pPr>
      <w:r>
        <w:rPr>
          <w:szCs w:val="21"/>
        </w:rPr>
        <w:t>r</w:t>
      </w:r>
      <w:r w:rsidRPr="00834336">
        <w:rPr>
          <w:szCs w:val="21"/>
        </w:rPr>
        <w:t>oot</w:t>
      </w:r>
    </w:p>
    <w:p w:rsidR="00834336" w:rsidRDefault="00834336" w:rsidP="00B14008">
      <w:pPr>
        <w:spacing w:before="0" w:after="0"/>
        <w:ind w:leftChars="200" w:left="420"/>
        <w:rPr>
          <w:szCs w:val="21"/>
        </w:rPr>
      </w:pPr>
      <w:r w:rsidRPr="00834336">
        <w:rPr>
          <w:rFonts w:hint="eastAsia"/>
          <w:szCs w:val="21"/>
        </w:rPr>
        <w:t>层次结构的顶层和所有图形对象的父级。使用</w:t>
      </w:r>
      <w:r w:rsidRPr="00834336">
        <w:rPr>
          <w:rFonts w:hint="eastAsia"/>
          <w:szCs w:val="21"/>
        </w:rPr>
        <w:t>root</w:t>
      </w:r>
      <w:r w:rsidRPr="00834336">
        <w:rPr>
          <w:rFonts w:hint="eastAsia"/>
          <w:szCs w:val="21"/>
        </w:rPr>
        <w:t>获取根图形对象的句柄。</w:t>
      </w:r>
    </w:p>
    <w:p w:rsidR="00834336" w:rsidRDefault="00834336" w:rsidP="00B14008">
      <w:pPr>
        <w:spacing w:before="0" w:after="0"/>
        <w:rPr>
          <w:szCs w:val="21"/>
        </w:rPr>
      </w:pPr>
      <w:r>
        <w:rPr>
          <w:szCs w:val="21"/>
        </w:rPr>
        <w:t>f</w:t>
      </w:r>
      <w:r w:rsidRPr="00834336">
        <w:rPr>
          <w:szCs w:val="21"/>
        </w:rPr>
        <w:t>igure</w:t>
      </w:r>
    </w:p>
    <w:p w:rsidR="00834336" w:rsidRDefault="00834336" w:rsidP="00B14008">
      <w:pPr>
        <w:spacing w:before="0" w:after="0"/>
        <w:ind w:leftChars="200" w:left="420"/>
        <w:rPr>
          <w:szCs w:val="21"/>
        </w:rPr>
      </w:pPr>
      <w:r w:rsidRPr="00834336">
        <w:rPr>
          <w:rFonts w:hint="eastAsia"/>
          <w:szCs w:val="21"/>
        </w:rPr>
        <w:t>图形窗口。</w:t>
      </w:r>
    </w:p>
    <w:p w:rsidR="00834336" w:rsidRDefault="00834336" w:rsidP="00B14008">
      <w:pPr>
        <w:spacing w:before="0" w:after="0"/>
        <w:rPr>
          <w:szCs w:val="21"/>
        </w:rPr>
      </w:pPr>
      <w:r w:rsidRPr="00834336">
        <w:rPr>
          <w:szCs w:val="21"/>
        </w:rPr>
        <w:t>axes</w:t>
      </w:r>
    </w:p>
    <w:p w:rsidR="00834336" w:rsidRDefault="00834336" w:rsidP="00B14008">
      <w:pPr>
        <w:spacing w:before="0" w:after="0"/>
        <w:ind w:leftChars="200" w:left="420"/>
        <w:rPr>
          <w:szCs w:val="21"/>
        </w:rPr>
      </w:pPr>
      <w:r w:rsidRPr="00834336">
        <w:rPr>
          <w:rFonts w:hint="eastAsia"/>
          <w:szCs w:val="21"/>
        </w:rPr>
        <w:t>一组轴。该对象是图形对象的子对象，并且可以是线、文本、图像、补丁、表面或光对象的父对象。</w:t>
      </w:r>
    </w:p>
    <w:p w:rsidR="00834336" w:rsidRDefault="00834336" w:rsidP="00B14008">
      <w:pPr>
        <w:spacing w:before="0" w:after="0"/>
        <w:rPr>
          <w:szCs w:val="21"/>
        </w:rPr>
      </w:pPr>
      <w:r w:rsidRPr="00834336">
        <w:rPr>
          <w:szCs w:val="21"/>
        </w:rPr>
        <w:t>line</w:t>
      </w:r>
    </w:p>
    <w:p w:rsidR="00834336" w:rsidRDefault="00834336" w:rsidP="00B14008">
      <w:pPr>
        <w:spacing w:before="0" w:after="0"/>
        <w:ind w:leftChars="200" w:left="420"/>
        <w:rPr>
          <w:szCs w:val="21"/>
        </w:rPr>
      </w:pPr>
      <w:r w:rsidRPr="00834336">
        <w:rPr>
          <w:rFonts w:hint="eastAsia"/>
          <w:szCs w:val="21"/>
        </w:rPr>
        <w:t>二维或三维的直线</w:t>
      </w:r>
    </w:p>
    <w:p w:rsidR="00834336" w:rsidRDefault="00834336" w:rsidP="00B14008">
      <w:pPr>
        <w:spacing w:before="0" w:after="0"/>
        <w:rPr>
          <w:szCs w:val="21"/>
        </w:rPr>
      </w:pPr>
      <w:r w:rsidRPr="00834336">
        <w:rPr>
          <w:szCs w:val="21"/>
        </w:rPr>
        <w:t>text</w:t>
      </w:r>
    </w:p>
    <w:p w:rsidR="00834336" w:rsidRDefault="00834336" w:rsidP="00B14008">
      <w:pPr>
        <w:spacing w:before="0" w:after="0"/>
        <w:ind w:leftChars="200" w:left="420"/>
        <w:rPr>
          <w:szCs w:val="21"/>
        </w:rPr>
      </w:pPr>
      <w:r w:rsidRPr="00834336">
        <w:rPr>
          <w:rFonts w:hint="eastAsia"/>
          <w:szCs w:val="21"/>
        </w:rPr>
        <w:t>文本注释。</w:t>
      </w:r>
    </w:p>
    <w:p w:rsidR="00834336" w:rsidRDefault="00834336" w:rsidP="00B14008">
      <w:pPr>
        <w:spacing w:before="0" w:after="0"/>
        <w:rPr>
          <w:szCs w:val="21"/>
        </w:rPr>
      </w:pPr>
      <w:r w:rsidRPr="00834336">
        <w:rPr>
          <w:szCs w:val="21"/>
        </w:rPr>
        <w:t>image</w:t>
      </w:r>
    </w:p>
    <w:p w:rsidR="00834336" w:rsidRDefault="00834336" w:rsidP="00B14008">
      <w:pPr>
        <w:spacing w:before="0" w:after="0"/>
        <w:ind w:leftChars="200" w:left="420"/>
        <w:rPr>
          <w:szCs w:val="21"/>
        </w:rPr>
      </w:pPr>
      <w:r w:rsidRPr="00834336">
        <w:rPr>
          <w:rFonts w:hint="eastAsia"/>
          <w:szCs w:val="21"/>
        </w:rPr>
        <w:t>位图图像。</w:t>
      </w:r>
    </w:p>
    <w:p w:rsidR="00834336" w:rsidRDefault="00834336" w:rsidP="00B14008">
      <w:pPr>
        <w:spacing w:before="0" w:after="0"/>
        <w:rPr>
          <w:szCs w:val="21"/>
        </w:rPr>
      </w:pPr>
      <w:r w:rsidRPr="00834336">
        <w:rPr>
          <w:szCs w:val="21"/>
        </w:rPr>
        <w:t>patch</w:t>
      </w:r>
    </w:p>
    <w:p w:rsidR="00834336" w:rsidRDefault="00834336" w:rsidP="00B14008">
      <w:pPr>
        <w:spacing w:before="0" w:after="0"/>
        <w:ind w:leftChars="200" w:left="420"/>
        <w:rPr>
          <w:szCs w:val="21"/>
        </w:rPr>
      </w:pPr>
      <w:r w:rsidRPr="00834336">
        <w:rPr>
          <w:rFonts w:hint="eastAsia"/>
          <w:szCs w:val="21"/>
        </w:rPr>
        <w:t>一种填充多边形，目前仅限于二维。</w:t>
      </w:r>
    </w:p>
    <w:p w:rsidR="00834336" w:rsidRDefault="00834336" w:rsidP="00B14008">
      <w:pPr>
        <w:spacing w:before="0" w:after="0"/>
        <w:rPr>
          <w:szCs w:val="21"/>
        </w:rPr>
      </w:pPr>
      <w:r w:rsidRPr="00834336">
        <w:rPr>
          <w:szCs w:val="21"/>
        </w:rPr>
        <w:t>surface</w:t>
      </w:r>
    </w:p>
    <w:p w:rsidR="00834336" w:rsidRDefault="00834336" w:rsidP="00B14008">
      <w:pPr>
        <w:spacing w:before="0" w:after="0"/>
        <w:ind w:leftChars="200" w:left="420"/>
        <w:rPr>
          <w:szCs w:val="21"/>
        </w:rPr>
      </w:pPr>
      <w:r w:rsidRPr="00834336">
        <w:rPr>
          <w:rFonts w:hint="eastAsia"/>
          <w:szCs w:val="21"/>
        </w:rPr>
        <w:t>三维曲面</w:t>
      </w:r>
    </w:p>
    <w:p w:rsidR="00834336" w:rsidRDefault="00834336" w:rsidP="00B14008">
      <w:pPr>
        <w:spacing w:before="0" w:after="0"/>
        <w:rPr>
          <w:szCs w:val="21"/>
        </w:rPr>
      </w:pPr>
      <w:r w:rsidRPr="00834336">
        <w:rPr>
          <w:szCs w:val="21"/>
        </w:rPr>
        <w:t>light</w:t>
      </w:r>
    </w:p>
    <w:p w:rsidR="00834336" w:rsidRDefault="00834336" w:rsidP="00B14008">
      <w:pPr>
        <w:spacing w:before="0" w:after="0"/>
        <w:ind w:leftChars="200" w:left="420"/>
        <w:rPr>
          <w:szCs w:val="21"/>
        </w:rPr>
      </w:pPr>
      <w:r w:rsidRPr="00834336">
        <w:rPr>
          <w:rFonts w:hint="eastAsia"/>
          <w:szCs w:val="21"/>
        </w:rPr>
        <w:t>在小块和表面上用于照明效果的光物体。</w:t>
      </w:r>
    </w:p>
    <w:p w:rsidR="00834336" w:rsidRPr="00B14008" w:rsidRDefault="00834336" w:rsidP="00834336">
      <w:pPr>
        <w:rPr>
          <w:b/>
          <w:szCs w:val="21"/>
        </w:rPr>
      </w:pPr>
      <w:r w:rsidRPr="00B14008">
        <w:rPr>
          <w:rFonts w:hint="eastAsia"/>
          <w:b/>
          <w:szCs w:val="21"/>
        </w:rPr>
        <w:t>15.3.2.1</w:t>
      </w:r>
      <w:r w:rsidRPr="00B14008">
        <w:rPr>
          <w:rFonts w:hint="eastAsia"/>
          <w:b/>
          <w:szCs w:val="21"/>
        </w:rPr>
        <w:t>创建图形对象</w:t>
      </w:r>
    </w:p>
    <w:p w:rsidR="00834336" w:rsidRDefault="00834336" w:rsidP="00834336">
      <w:pPr>
        <w:rPr>
          <w:szCs w:val="21"/>
        </w:rPr>
      </w:pPr>
      <w:r w:rsidRPr="00834336">
        <w:rPr>
          <w:rFonts w:hint="eastAsia"/>
          <w:szCs w:val="21"/>
        </w:rPr>
        <w:lastRenderedPageBreak/>
        <w:t>你可以通过调用与对象同名的函数来创建任何图形对象原语</w:t>
      </w:r>
      <w:r w:rsidRPr="00834336">
        <w:rPr>
          <w:rFonts w:hint="eastAsia"/>
          <w:szCs w:val="21"/>
        </w:rPr>
        <w:t>;</w:t>
      </w:r>
      <w:r w:rsidRPr="00834336">
        <w:rPr>
          <w:rFonts w:hint="eastAsia"/>
          <w:szCs w:val="21"/>
        </w:rPr>
        <w:t>换句话说，图形、轴、线、文本、图像、补丁、表面和光函数。这些基本图形对象自动成为当前轴对象的子对象，就像保持在适当位置一样。另外，轴将自动成为当前图形对象的子对象，图形将成为根对象的子对象。</w:t>
      </w:r>
    </w:p>
    <w:p w:rsidR="00834336" w:rsidRDefault="00834336" w:rsidP="00834336">
      <w:pPr>
        <w:rPr>
          <w:szCs w:val="21"/>
        </w:rPr>
      </w:pPr>
      <w:r w:rsidRPr="00834336">
        <w:rPr>
          <w:rFonts w:hint="eastAsia"/>
          <w:szCs w:val="21"/>
        </w:rPr>
        <w:t>如果不需要这种自动连接功能，那么首先调用</w:t>
      </w:r>
      <w:r w:rsidRPr="00834336">
        <w:rPr>
          <w:rFonts w:hint="eastAsia"/>
          <w:szCs w:val="21"/>
        </w:rPr>
        <w:t>newplot</w:t>
      </w:r>
      <w:r w:rsidRPr="00834336">
        <w:rPr>
          <w:rFonts w:hint="eastAsia"/>
          <w:szCs w:val="21"/>
        </w:rPr>
        <w:t>来准备一个新的图形和坐标轴进行绘图是很重要的。或者，更简单的方法是调用高级图形例程，它将创建绘图，然后用低级图形对象填充它。不要用电话，用情节。或者用</w:t>
      </w:r>
      <w:r w:rsidRPr="00834336">
        <w:rPr>
          <w:rFonts w:hint="eastAsia"/>
          <w:szCs w:val="21"/>
        </w:rPr>
        <w:t>surf</w:t>
      </w:r>
      <w:r w:rsidRPr="00834336">
        <w:rPr>
          <w:rFonts w:hint="eastAsia"/>
          <w:szCs w:val="21"/>
        </w:rPr>
        <w:t>代替</w:t>
      </w:r>
      <w:r w:rsidRPr="00834336">
        <w:rPr>
          <w:rFonts w:hint="eastAsia"/>
          <w:szCs w:val="21"/>
        </w:rPr>
        <w:t>surface</w:t>
      </w:r>
      <w:r w:rsidRPr="00834336">
        <w:rPr>
          <w:rFonts w:hint="eastAsia"/>
          <w:szCs w:val="21"/>
        </w:rPr>
        <w:t>。或者使用</w:t>
      </w:r>
      <w:r w:rsidRPr="00834336">
        <w:rPr>
          <w:rFonts w:hint="eastAsia"/>
          <w:szCs w:val="21"/>
        </w:rPr>
        <w:t>fill</w:t>
      </w:r>
      <w:r w:rsidRPr="00834336">
        <w:rPr>
          <w:rFonts w:hint="eastAsia"/>
          <w:szCs w:val="21"/>
        </w:rPr>
        <w:t>或</w:t>
      </w:r>
      <w:r w:rsidRPr="00834336">
        <w:rPr>
          <w:rFonts w:hint="eastAsia"/>
          <w:szCs w:val="21"/>
        </w:rPr>
        <w:t>fill3</w:t>
      </w:r>
      <w:r w:rsidRPr="00834336">
        <w:rPr>
          <w:rFonts w:hint="eastAsia"/>
          <w:szCs w:val="21"/>
        </w:rPr>
        <w:t>代替</w:t>
      </w:r>
      <w:r w:rsidRPr="00834336">
        <w:rPr>
          <w:rFonts w:hint="eastAsia"/>
          <w:szCs w:val="21"/>
        </w:rPr>
        <w:t>patch</w:t>
      </w:r>
      <w:r w:rsidRPr="00834336">
        <w:rPr>
          <w:rFonts w:hint="eastAsia"/>
          <w:szCs w:val="21"/>
        </w:rPr>
        <w:t>。</w:t>
      </w:r>
    </w:p>
    <w:p w:rsidR="00834336" w:rsidRPr="00834336" w:rsidRDefault="00834336" w:rsidP="00B14008">
      <w:pPr>
        <w:spacing w:before="0" w:after="0"/>
        <w:rPr>
          <w:szCs w:val="21"/>
        </w:rPr>
      </w:pPr>
      <w:r w:rsidRPr="00834336">
        <w:rPr>
          <w:szCs w:val="21"/>
        </w:rPr>
        <w:t>: axes ()</w:t>
      </w:r>
    </w:p>
    <w:p w:rsidR="00834336" w:rsidRPr="00834336" w:rsidRDefault="00834336" w:rsidP="00B14008">
      <w:pPr>
        <w:spacing w:before="0" w:after="0"/>
        <w:rPr>
          <w:szCs w:val="21"/>
        </w:rPr>
      </w:pPr>
      <w:r w:rsidRPr="00834336">
        <w:rPr>
          <w:szCs w:val="21"/>
        </w:rPr>
        <w:t>: axes (property, value, …)</w:t>
      </w:r>
    </w:p>
    <w:p w:rsidR="00834336" w:rsidRPr="00834336" w:rsidRDefault="00834336" w:rsidP="00B14008">
      <w:pPr>
        <w:spacing w:before="0" w:after="0"/>
        <w:rPr>
          <w:szCs w:val="21"/>
        </w:rPr>
      </w:pPr>
      <w:r w:rsidRPr="00834336">
        <w:rPr>
          <w:szCs w:val="21"/>
        </w:rPr>
        <w:t>: axes (hpar, property, value, …)</w:t>
      </w:r>
    </w:p>
    <w:p w:rsidR="00834336" w:rsidRPr="00834336" w:rsidRDefault="00834336" w:rsidP="00B14008">
      <w:pPr>
        <w:spacing w:before="0" w:after="0"/>
        <w:rPr>
          <w:szCs w:val="21"/>
        </w:rPr>
      </w:pPr>
      <w:r w:rsidRPr="00834336">
        <w:rPr>
          <w:szCs w:val="21"/>
        </w:rPr>
        <w:t>: axes (hax)</w:t>
      </w:r>
    </w:p>
    <w:p w:rsidR="00834336" w:rsidRDefault="00834336" w:rsidP="00B14008">
      <w:pPr>
        <w:spacing w:before="0" w:after="0"/>
        <w:rPr>
          <w:szCs w:val="21"/>
        </w:rPr>
      </w:pPr>
      <w:r w:rsidRPr="00834336">
        <w:rPr>
          <w:szCs w:val="21"/>
        </w:rPr>
        <w:t>: h = axes (…)</w:t>
      </w:r>
    </w:p>
    <w:p w:rsidR="00834336" w:rsidRPr="00834336" w:rsidRDefault="00834336" w:rsidP="00B14008">
      <w:pPr>
        <w:spacing w:before="0" w:after="0"/>
        <w:ind w:leftChars="200" w:left="420"/>
        <w:rPr>
          <w:szCs w:val="21"/>
        </w:rPr>
      </w:pPr>
      <w:r w:rsidRPr="00834336">
        <w:rPr>
          <w:rFonts w:hint="eastAsia"/>
          <w:szCs w:val="21"/>
        </w:rPr>
        <w:t>创建一个笛卡尔轴对象并返回一个句柄，或者将当前轴设置为</w:t>
      </w:r>
      <w:r w:rsidRPr="00834336">
        <w:rPr>
          <w:rFonts w:hint="eastAsia"/>
          <w:szCs w:val="21"/>
        </w:rPr>
        <w:t>hax</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调用时不带任何参数，或带属性</w:t>
      </w:r>
      <w:r w:rsidRPr="00834336">
        <w:rPr>
          <w:rFonts w:hint="eastAsia"/>
          <w:szCs w:val="21"/>
        </w:rPr>
        <w:t>/</w:t>
      </w:r>
      <w:r w:rsidRPr="00834336">
        <w:rPr>
          <w:rFonts w:hint="eastAsia"/>
          <w:szCs w:val="21"/>
        </w:rPr>
        <w:t>值对，将构造一个新轴。可选参数</w:t>
      </w:r>
      <w:r w:rsidRPr="00834336">
        <w:rPr>
          <w:rFonts w:hint="eastAsia"/>
          <w:szCs w:val="21"/>
        </w:rPr>
        <w:t>hpar</w:t>
      </w:r>
      <w:r w:rsidRPr="00834336">
        <w:rPr>
          <w:rFonts w:hint="eastAsia"/>
          <w:szCs w:val="21"/>
        </w:rPr>
        <w:t>是一个图形句柄，指定新轴的父节点，可以是图形、</w:t>
      </w:r>
      <w:r w:rsidRPr="00834336">
        <w:rPr>
          <w:rFonts w:hint="eastAsia"/>
          <w:szCs w:val="21"/>
        </w:rPr>
        <w:t>uipanel</w:t>
      </w:r>
      <w:r w:rsidRPr="00834336">
        <w:rPr>
          <w:rFonts w:hint="eastAsia"/>
          <w:szCs w:val="21"/>
        </w:rPr>
        <w:t>或</w:t>
      </w:r>
      <w:r w:rsidRPr="00834336">
        <w:rPr>
          <w:rFonts w:hint="eastAsia"/>
          <w:szCs w:val="21"/>
        </w:rPr>
        <w:t>uitab</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使用单个轴句柄参数</w:t>
      </w:r>
      <w:r w:rsidRPr="00834336">
        <w:rPr>
          <w:rFonts w:hint="eastAsia"/>
          <w:szCs w:val="21"/>
        </w:rPr>
        <w:t>hax</w:t>
      </w:r>
      <w:r w:rsidRPr="00834336">
        <w:rPr>
          <w:rFonts w:hint="eastAsia"/>
          <w:szCs w:val="21"/>
        </w:rPr>
        <w:t>调用，该函数使</w:t>
      </w:r>
      <w:r w:rsidRPr="00834336">
        <w:rPr>
          <w:rFonts w:hint="eastAsia"/>
          <w:szCs w:val="21"/>
        </w:rPr>
        <w:t>hax</w:t>
      </w:r>
      <w:r w:rsidRPr="00834336">
        <w:rPr>
          <w:rFonts w:hint="eastAsia"/>
          <w:szCs w:val="21"/>
        </w:rPr>
        <w:t>为当前轴</w:t>
      </w:r>
      <w:r w:rsidRPr="00834336">
        <w:rPr>
          <w:rFonts w:hint="eastAsia"/>
          <w:szCs w:val="21"/>
        </w:rPr>
        <w:t>(</w:t>
      </w:r>
      <w:r w:rsidRPr="00834336">
        <w:rPr>
          <w:rFonts w:hint="eastAsia"/>
          <w:szCs w:val="21"/>
        </w:rPr>
        <w:t>由</w:t>
      </w:r>
      <w:r w:rsidRPr="00834336">
        <w:rPr>
          <w:rFonts w:hint="eastAsia"/>
          <w:szCs w:val="21"/>
        </w:rPr>
        <w:t>gca</w:t>
      </w:r>
      <w:r w:rsidRPr="00834336">
        <w:rPr>
          <w:rFonts w:hint="eastAsia"/>
          <w:szCs w:val="21"/>
        </w:rPr>
        <w:t>返回</w:t>
      </w:r>
      <w:r w:rsidRPr="00834336">
        <w:rPr>
          <w:rFonts w:hint="eastAsia"/>
          <w:szCs w:val="21"/>
        </w:rPr>
        <w:t>)</w:t>
      </w:r>
      <w:r w:rsidRPr="00834336">
        <w:rPr>
          <w:rFonts w:hint="eastAsia"/>
          <w:szCs w:val="21"/>
        </w:rPr>
        <w:t>。它还使包含</w:t>
      </w:r>
      <w:r w:rsidRPr="00834336">
        <w:rPr>
          <w:rFonts w:hint="eastAsia"/>
          <w:szCs w:val="21"/>
        </w:rPr>
        <w:t>hax</w:t>
      </w:r>
      <w:r w:rsidRPr="00834336">
        <w:rPr>
          <w:rFonts w:hint="eastAsia"/>
          <w:szCs w:val="21"/>
        </w:rPr>
        <w:t>的图形为当前图形</w:t>
      </w:r>
      <w:r w:rsidRPr="00834336">
        <w:rPr>
          <w:rFonts w:hint="eastAsia"/>
          <w:szCs w:val="21"/>
        </w:rPr>
        <w:t>(</w:t>
      </w:r>
      <w:r w:rsidRPr="00834336">
        <w:rPr>
          <w:rFonts w:hint="eastAsia"/>
          <w:szCs w:val="21"/>
        </w:rPr>
        <w:t>由</w:t>
      </w:r>
      <w:r w:rsidRPr="00834336">
        <w:rPr>
          <w:rFonts w:hint="eastAsia"/>
          <w:szCs w:val="21"/>
        </w:rPr>
        <w:t>gcf</w:t>
      </w:r>
      <w:r w:rsidRPr="00834336">
        <w:rPr>
          <w:rFonts w:hint="eastAsia"/>
          <w:szCs w:val="21"/>
        </w:rPr>
        <w:t>返回</w:t>
      </w:r>
      <w:r w:rsidRPr="00834336">
        <w:rPr>
          <w:rFonts w:hint="eastAsia"/>
          <w:szCs w:val="21"/>
        </w:rPr>
        <w:t>)</w:t>
      </w:r>
      <w:r w:rsidRPr="00834336">
        <w:rPr>
          <w:rFonts w:hint="eastAsia"/>
          <w:szCs w:val="21"/>
        </w:rPr>
        <w:t>。最后，它重新堆叠父对象的</w:t>
      </w:r>
      <w:r w:rsidRPr="00834336">
        <w:rPr>
          <w:rFonts w:hint="eastAsia"/>
          <w:szCs w:val="21"/>
        </w:rPr>
        <w:t>children</w:t>
      </w:r>
      <w:r w:rsidRPr="00834336">
        <w:rPr>
          <w:rFonts w:hint="eastAsia"/>
          <w:szCs w:val="21"/>
        </w:rPr>
        <w:t>属性，以便该轴出现在列表中所有其他轴句柄之前。这将导致</w:t>
      </w:r>
      <w:r w:rsidRPr="00834336">
        <w:rPr>
          <w:rFonts w:hint="eastAsia"/>
          <w:szCs w:val="21"/>
        </w:rPr>
        <w:t>hax</w:t>
      </w:r>
      <w:r w:rsidRPr="00834336">
        <w:rPr>
          <w:rFonts w:hint="eastAsia"/>
          <w:szCs w:val="21"/>
        </w:rPr>
        <w:t>显示在任何其他轴对象的顶部</w:t>
      </w:r>
      <w:r w:rsidRPr="00834336">
        <w:rPr>
          <w:rFonts w:hint="eastAsia"/>
          <w:szCs w:val="21"/>
        </w:rPr>
        <w:t>(z</w:t>
      </w:r>
      <w:r w:rsidRPr="00834336">
        <w:rPr>
          <w:rFonts w:hint="eastAsia"/>
          <w:szCs w:val="21"/>
        </w:rPr>
        <w:t>顺序堆叠</w:t>
      </w:r>
      <w:r w:rsidRPr="00834336">
        <w:rPr>
          <w:rFonts w:hint="eastAsia"/>
          <w:szCs w:val="21"/>
        </w:rPr>
        <w:t>)</w:t>
      </w:r>
      <w:r w:rsidRPr="00834336">
        <w:rPr>
          <w:rFonts w:hint="eastAsia"/>
          <w:szCs w:val="21"/>
        </w:rPr>
        <w:t>。此外，它重新堆叠与</w:t>
      </w:r>
      <w:r w:rsidRPr="00834336">
        <w:rPr>
          <w:rFonts w:hint="eastAsia"/>
          <w:szCs w:val="21"/>
        </w:rPr>
        <w:t>hax</w:t>
      </w:r>
      <w:r w:rsidRPr="00834336">
        <w:rPr>
          <w:rFonts w:hint="eastAsia"/>
          <w:szCs w:val="21"/>
        </w:rPr>
        <w:t>关联的任何图例或颜色条对象，以便它们也可见。</w:t>
      </w:r>
    </w:p>
    <w:p w:rsidR="00834336" w:rsidRDefault="00834336" w:rsidP="00B14008">
      <w:pPr>
        <w:spacing w:before="0" w:after="0"/>
        <w:ind w:leftChars="200" w:left="420"/>
        <w:rPr>
          <w:szCs w:val="21"/>
        </w:rPr>
      </w:pPr>
      <w:r w:rsidRPr="00834336">
        <w:rPr>
          <w:rFonts w:hint="eastAsia"/>
          <w:szCs w:val="21"/>
        </w:rPr>
        <w:t>编程注意</w:t>
      </w:r>
      <w:r w:rsidRPr="00834336">
        <w:rPr>
          <w:rFonts w:hint="eastAsia"/>
          <w:szCs w:val="21"/>
        </w:rPr>
        <w:t>:</w:t>
      </w:r>
      <w:r w:rsidRPr="00834336">
        <w:rPr>
          <w:rFonts w:hint="eastAsia"/>
          <w:szCs w:val="21"/>
        </w:rPr>
        <w:t>属性的完整列表记录在</w:t>
      </w:r>
      <w:r w:rsidRPr="00537459">
        <w:rPr>
          <w:rFonts w:hint="eastAsia"/>
          <w:szCs w:val="21"/>
          <w:highlight w:val="red"/>
        </w:rPr>
        <w:t>Axes properties</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:gca, set, get</w:t>
      </w:r>
      <w:r w:rsidRPr="00834336">
        <w:rPr>
          <w:rFonts w:hint="eastAsia"/>
          <w:szCs w:val="21"/>
        </w:rPr>
        <w:t>。</w:t>
      </w:r>
    </w:p>
    <w:p w:rsidR="00834336" w:rsidRPr="00834336" w:rsidRDefault="00834336" w:rsidP="00B14008">
      <w:pPr>
        <w:spacing w:beforeLines="50" w:before="156" w:after="0"/>
        <w:rPr>
          <w:szCs w:val="21"/>
        </w:rPr>
      </w:pPr>
      <w:r w:rsidRPr="00834336">
        <w:rPr>
          <w:szCs w:val="21"/>
        </w:rPr>
        <w:t>: line ()</w:t>
      </w:r>
    </w:p>
    <w:p w:rsidR="00834336" w:rsidRPr="00834336" w:rsidRDefault="00834336" w:rsidP="00B14008">
      <w:pPr>
        <w:spacing w:before="0" w:after="0"/>
        <w:rPr>
          <w:szCs w:val="21"/>
        </w:rPr>
      </w:pPr>
      <w:r w:rsidRPr="00834336">
        <w:rPr>
          <w:szCs w:val="21"/>
        </w:rPr>
        <w:t>: line (x, y)</w:t>
      </w:r>
    </w:p>
    <w:p w:rsidR="00834336" w:rsidRPr="00834336" w:rsidRDefault="00834336" w:rsidP="00B14008">
      <w:pPr>
        <w:spacing w:before="0" w:after="0"/>
        <w:rPr>
          <w:szCs w:val="21"/>
        </w:rPr>
      </w:pPr>
      <w:r w:rsidRPr="00834336">
        <w:rPr>
          <w:szCs w:val="21"/>
        </w:rPr>
        <w:t>: line (x, y, z)</w:t>
      </w:r>
    </w:p>
    <w:p w:rsidR="00834336" w:rsidRPr="00834336" w:rsidRDefault="00834336" w:rsidP="00B14008">
      <w:pPr>
        <w:spacing w:before="0" w:after="0"/>
        <w:rPr>
          <w:szCs w:val="21"/>
        </w:rPr>
      </w:pPr>
      <w:r w:rsidRPr="00834336">
        <w:rPr>
          <w:szCs w:val="21"/>
        </w:rPr>
        <w:t>: line ("xdata", x, "ydata", y)</w:t>
      </w:r>
    </w:p>
    <w:p w:rsidR="00834336" w:rsidRPr="00834336" w:rsidRDefault="00834336" w:rsidP="00B14008">
      <w:pPr>
        <w:spacing w:before="0" w:after="0"/>
        <w:rPr>
          <w:szCs w:val="21"/>
        </w:rPr>
      </w:pPr>
      <w:r w:rsidRPr="00834336">
        <w:rPr>
          <w:szCs w:val="21"/>
        </w:rPr>
        <w:t>: line ("xdata", x, "ydata", y, "zdata", z)</w:t>
      </w:r>
    </w:p>
    <w:p w:rsidR="00834336" w:rsidRPr="00834336" w:rsidRDefault="00834336" w:rsidP="00B14008">
      <w:pPr>
        <w:spacing w:before="0" w:after="0"/>
        <w:rPr>
          <w:szCs w:val="21"/>
        </w:rPr>
      </w:pPr>
      <w:r w:rsidRPr="00834336">
        <w:rPr>
          <w:szCs w:val="21"/>
        </w:rPr>
        <w:t>: line (…, property, value)</w:t>
      </w:r>
    </w:p>
    <w:p w:rsidR="00834336" w:rsidRPr="00834336" w:rsidRDefault="00834336" w:rsidP="00B14008">
      <w:pPr>
        <w:spacing w:before="0" w:after="0"/>
        <w:rPr>
          <w:szCs w:val="21"/>
        </w:rPr>
      </w:pPr>
      <w:r w:rsidRPr="00834336">
        <w:rPr>
          <w:szCs w:val="21"/>
        </w:rPr>
        <w:t>: line (hax, …)</w:t>
      </w:r>
    </w:p>
    <w:p w:rsidR="00834336" w:rsidRDefault="00834336" w:rsidP="00B14008">
      <w:pPr>
        <w:spacing w:before="0" w:after="0"/>
        <w:rPr>
          <w:szCs w:val="21"/>
        </w:rPr>
      </w:pPr>
      <w:r w:rsidRPr="00834336">
        <w:rPr>
          <w:szCs w:val="21"/>
        </w:rPr>
        <w:t>: h = line (…)</w:t>
      </w:r>
    </w:p>
    <w:p w:rsidR="00834336" w:rsidRPr="00834336" w:rsidRDefault="00834336" w:rsidP="00B14008">
      <w:pPr>
        <w:spacing w:before="0" w:after="0"/>
        <w:ind w:leftChars="200" w:left="420"/>
        <w:rPr>
          <w:szCs w:val="21"/>
        </w:rPr>
      </w:pPr>
      <w:r w:rsidRPr="00834336">
        <w:rPr>
          <w:rFonts w:hint="eastAsia"/>
          <w:szCs w:val="21"/>
        </w:rPr>
        <w:t>从</w:t>
      </w:r>
      <w:r w:rsidRPr="00834336">
        <w:rPr>
          <w:rFonts w:hint="eastAsia"/>
          <w:szCs w:val="21"/>
        </w:rPr>
        <w:t>x</w:t>
      </w:r>
      <w:r w:rsidRPr="00834336">
        <w:rPr>
          <w:rFonts w:hint="eastAsia"/>
          <w:szCs w:val="21"/>
        </w:rPr>
        <w:t>和</w:t>
      </w:r>
      <w:r w:rsidRPr="00834336">
        <w:rPr>
          <w:rFonts w:hint="eastAsia"/>
          <w:szCs w:val="21"/>
        </w:rPr>
        <w:t>y(</w:t>
      </w:r>
      <w:r w:rsidRPr="00834336">
        <w:rPr>
          <w:rFonts w:hint="eastAsia"/>
          <w:szCs w:val="21"/>
        </w:rPr>
        <w:t>可能还有</w:t>
      </w:r>
      <w:r w:rsidRPr="00834336">
        <w:rPr>
          <w:rFonts w:hint="eastAsia"/>
          <w:szCs w:val="21"/>
        </w:rPr>
        <w:t>z)</w:t>
      </w:r>
      <w:r w:rsidRPr="00834336">
        <w:rPr>
          <w:rFonts w:hint="eastAsia"/>
          <w:szCs w:val="21"/>
        </w:rPr>
        <w:t>创建一个直线对象，并将其插入当前轴中。</w:t>
      </w:r>
    </w:p>
    <w:p w:rsidR="00834336" w:rsidRDefault="00834336" w:rsidP="00B14008">
      <w:pPr>
        <w:spacing w:before="0" w:after="0"/>
        <w:ind w:leftChars="200" w:left="420"/>
        <w:rPr>
          <w:szCs w:val="21"/>
        </w:rPr>
      </w:pPr>
      <w:r w:rsidRPr="00834336">
        <w:rPr>
          <w:rFonts w:hint="eastAsia"/>
          <w:szCs w:val="21"/>
        </w:rPr>
        <w:t>在标准调用形式中，数据</w:t>
      </w:r>
      <w:r w:rsidRPr="00834336">
        <w:rPr>
          <w:rFonts w:hint="eastAsia"/>
          <w:szCs w:val="21"/>
        </w:rPr>
        <w:t>x</w:t>
      </w:r>
      <w:r w:rsidRPr="00834336">
        <w:rPr>
          <w:rFonts w:hint="eastAsia"/>
          <w:szCs w:val="21"/>
        </w:rPr>
        <w:t>、</w:t>
      </w:r>
      <w:r w:rsidRPr="00834336">
        <w:rPr>
          <w:rFonts w:hint="eastAsia"/>
          <w:szCs w:val="21"/>
        </w:rPr>
        <w:t>y</w:t>
      </w:r>
      <w:r w:rsidRPr="00834336">
        <w:rPr>
          <w:rFonts w:hint="eastAsia"/>
          <w:szCs w:val="21"/>
        </w:rPr>
        <w:t>和</w:t>
      </w:r>
      <w:r w:rsidRPr="00834336">
        <w:rPr>
          <w:rFonts w:hint="eastAsia"/>
          <w:szCs w:val="21"/>
        </w:rPr>
        <w:t>z</w:t>
      </w:r>
      <w:r w:rsidRPr="00834336">
        <w:rPr>
          <w:rFonts w:hint="eastAsia"/>
          <w:szCs w:val="21"/>
        </w:rPr>
        <w:t>可以是标量、向量或矩阵。在矩阵输入的情况下，</w:t>
      </w:r>
      <w:r w:rsidRPr="00834336">
        <w:rPr>
          <w:rFonts w:hint="eastAsia"/>
          <w:szCs w:val="21"/>
        </w:rPr>
        <w:t>line</w:t>
      </w:r>
      <w:r w:rsidRPr="00834336">
        <w:rPr>
          <w:rFonts w:hint="eastAsia"/>
          <w:szCs w:val="21"/>
        </w:rPr>
        <w:t>将尝试定向标量和向量，以便可以绘制结果。这要求向量的一个维度匹配矩阵的行数或列数。</w:t>
      </w:r>
    </w:p>
    <w:p w:rsidR="00834336" w:rsidRPr="00834336" w:rsidRDefault="00834336" w:rsidP="00B14008">
      <w:pPr>
        <w:spacing w:before="0" w:after="0"/>
        <w:ind w:leftChars="200" w:left="420"/>
        <w:rPr>
          <w:szCs w:val="21"/>
        </w:rPr>
      </w:pPr>
      <w:r w:rsidRPr="00834336">
        <w:rPr>
          <w:rFonts w:hint="eastAsia"/>
          <w:szCs w:val="21"/>
        </w:rPr>
        <w:t>在低级调用形式</w:t>
      </w:r>
      <w:r w:rsidRPr="00834336">
        <w:rPr>
          <w:rFonts w:hint="eastAsia"/>
          <w:szCs w:val="21"/>
        </w:rPr>
        <w:t>(</w:t>
      </w:r>
      <w:r w:rsidRPr="00834336">
        <w:rPr>
          <w:rFonts w:hint="eastAsia"/>
          <w:szCs w:val="21"/>
        </w:rPr>
        <w:t>性能提高</w:t>
      </w:r>
      <w:r w:rsidRPr="00834336">
        <w:rPr>
          <w:rFonts w:hint="eastAsia"/>
          <w:szCs w:val="21"/>
        </w:rPr>
        <w:t>50%)</w:t>
      </w:r>
      <w:r w:rsidRPr="00834336">
        <w:rPr>
          <w:rFonts w:hint="eastAsia"/>
          <w:szCs w:val="21"/>
        </w:rPr>
        <w:t>中，数据由名称</w:t>
      </w:r>
      <w:r w:rsidRPr="00834336">
        <w:rPr>
          <w:rFonts w:hint="eastAsia"/>
          <w:szCs w:val="21"/>
        </w:rPr>
        <w:t>(</w:t>
      </w:r>
      <w:r w:rsidRPr="00834336">
        <w:rPr>
          <w:rFonts w:hint="eastAsia"/>
          <w:szCs w:val="21"/>
        </w:rPr>
        <w:t>行</w:t>
      </w:r>
      <w:r w:rsidRPr="00834336">
        <w:rPr>
          <w:rFonts w:hint="eastAsia"/>
          <w:szCs w:val="21"/>
        </w:rPr>
        <w:t>("xdata"</w:t>
      </w:r>
      <w:r w:rsidRPr="00834336">
        <w:rPr>
          <w:rFonts w:hint="eastAsia"/>
          <w:szCs w:val="21"/>
        </w:rPr>
        <w:t>，</w:t>
      </w:r>
      <w:r w:rsidRPr="00834336">
        <w:rPr>
          <w:rFonts w:hint="eastAsia"/>
          <w:szCs w:val="21"/>
        </w:rPr>
        <w:t xml:space="preserve"> x</w:t>
      </w:r>
      <w:r w:rsidRPr="00834336">
        <w:rPr>
          <w:rFonts w:hint="eastAsia"/>
          <w:szCs w:val="21"/>
        </w:rPr>
        <w:t>，…</w:t>
      </w:r>
      <w:r w:rsidRPr="00834336">
        <w:rPr>
          <w:rFonts w:hint="eastAsia"/>
          <w:szCs w:val="21"/>
        </w:rPr>
        <w:t>))</w:t>
      </w:r>
      <w:r w:rsidRPr="00834336">
        <w:rPr>
          <w:rFonts w:hint="eastAsia"/>
          <w:szCs w:val="21"/>
        </w:rPr>
        <w:t>指定，数据必须是向量。如果没有指定数据</w:t>
      </w:r>
      <w:r w:rsidRPr="00834336">
        <w:rPr>
          <w:rFonts w:hint="eastAsia"/>
          <w:szCs w:val="21"/>
        </w:rPr>
        <w:t>(line())</w:t>
      </w:r>
      <w:r w:rsidRPr="00834336">
        <w:rPr>
          <w:rFonts w:hint="eastAsia"/>
          <w:szCs w:val="21"/>
        </w:rPr>
        <w:t>，则</w:t>
      </w:r>
      <w:r w:rsidRPr="00834336">
        <w:rPr>
          <w:rFonts w:hint="eastAsia"/>
          <w:szCs w:val="21"/>
        </w:rPr>
        <w:t>x == y =[0,1]</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可以为</w:t>
      </w:r>
      <w:r w:rsidRPr="00834336">
        <w:rPr>
          <w:rFonts w:hint="eastAsia"/>
          <w:szCs w:val="21"/>
        </w:rPr>
        <w:t>line</w:t>
      </w:r>
      <w:r w:rsidRPr="00834336">
        <w:rPr>
          <w:rFonts w:hint="eastAsia"/>
          <w:szCs w:val="21"/>
        </w:rPr>
        <w:t>对象指定多个属性值对，但它们必须成对出现。</w:t>
      </w:r>
    </w:p>
    <w:p w:rsidR="00834336" w:rsidRDefault="00834336" w:rsidP="00B14008">
      <w:pPr>
        <w:spacing w:before="0" w:after="0"/>
        <w:ind w:leftChars="200" w:left="420"/>
        <w:rPr>
          <w:szCs w:val="21"/>
        </w:rPr>
      </w:pPr>
      <w:r w:rsidRPr="00834336">
        <w:rPr>
          <w:rFonts w:hint="eastAsia"/>
          <w:szCs w:val="21"/>
        </w:rPr>
        <w:t>如果只使用属性</w:t>
      </w:r>
      <w:r w:rsidRPr="00834336">
        <w:rPr>
          <w:rFonts w:hint="eastAsia"/>
          <w:szCs w:val="21"/>
        </w:rPr>
        <w:t>/</w:t>
      </w:r>
      <w:r w:rsidRPr="00834336">
        <w:rPr>
          <w:rFonts w:hint="eastAsia"/>
          <w:szCs w:val="21"/>
        </w:rPr>
        <w:t>值对调用，则任何未指定的属性使用根对象上指定的默认值。</w:t>
      </w:r>
    </w:p>
    <w:p w:rsidR="00834336" w:rsidRPr="00834336" w:rsidRDefault="00834336" w:rsidP="00B14008">
      <w:pPr>
        <w:spacing w:before="0" w:after="0"/>
        <w:ind w:leftChars="200" w:left="420"/>
        <w:rPr>
          <w:szCs w:val="21"/>
        </w:rPr>
      </w:pPr>
      <w:r w:rsidRPr="00834336">
        <w:rPr>
          <w:rFonts w:hint="eastAsia"/>
          <w:szCs w:val="21"/>
        </w:rPr>
        <w:t>如果第一个参数</w:t>
      </w:r>
      <w:r w:rsidRPr="00834336">
        <w:rPr>
          <w:rFonts w:hint="eastAsia"/>
          <w:szCs w:val="21"/>
        </w:rPr>
        <w:t>hax</w:t>
      </w:r>
      <w:r w:rsidRPr="00834336">
        <w:rPr>
          <w:rFonts w:hint="eastAsia"/>
          <w:szCs w:val="21"/>
        </w:rPr>
        <w:t>是一个轴句柄，那么绘制到这个轴，而不是</w:t>
      </w:r>
      <w:r w:rsidRPr="00834336">
        <w:rPr>
          <w:rFonts w:hint="eastAsia"/>
          <w:szCs w:val="21"/>
        </w:rPr>
        <w:t>gca</w:t>
      </w:r>
      <w:r w:rsidRPr="00834336">
        <w:rPr>
          <w:rFonts w:hint="eastAsia"/>
          <w:szCs w:val="21"/>
        </w:rPr>
        <w:t>返回的当前轴。</w:t>
      </w:r>
    </w:p>
    <w:p w:rsidR="00834336" w:rsidRPr="00834336" w:rsidRDefault="00834336" w:rsidP="00B14008">
      <w:pPr>
        <w:spacing w:before="0" w:after="0"/>
        <w:ind w:leftChars="200" w:left="420"/>
        <w:rPr>
          <w:szCs w:val="21"/>
        </w:rPr>
      </w:pPr>
      <w:r w:rsidRPr="00834336">
        <w:rPr>
          <w:rFonts w:hint="eastAsia"/>
          <w:szCs w:val="21"/>
        </w:rPr>
        <w:t>可选的返回值</w:t>
      </w:r>
      <w:r w:rsidRPr="00834336">
        <w:rPr>
          <w:rFonts w:hint="eastAsia"/>
          <w:szCs w:val="21"/>
        </w:rPr>
        <w:t>h</w:t>
      </w:r>
      <w:r w:rsidRPr="00834336">
        <w:rPr>
          <w:rFonts w:hint="eastAsia"/>
          <w:szCs w:val="21"/>
        </w:rPr>
        <w:t>是创建的线条对象的图形句柄</w:t>
      </w:r>
      <w:r w:rsidRPr="00834336">
        <w:rPr>
          <w:rFonts w:hint="eastAsia"/>
          <w:szCs w:val="21"/>
        </w:rPr>
        <w:t>(</w:t>
      </w:r>
      <w:r w:rsidRPr="00834336">
        <w:rPr>
          <w:rFonts w:hint="eastAsia"/>
          <w:szCs w:val="21"/>
        </w:rPr>
        <w:t>或句柄向量</w:t>
      </w:r>
      <w:r w:rsidRPr="00834336">
        <w:rPr>
          <w:rFonts w:hint="eastAsia"/>
          <w:szCs w:val="21"/>
        </w:rPr>
        <w:t>)</w:t>
      </w:r>
      <w:r w:rsidRPr="00834336">
        <w:rPr>
          <w:rFonts w:hint="eastAsia"/>
          <w:szCs w:val="21"/>
        </w:rPr>
        <w:t>。</w:t>
      </w:r>
    </w:p>
    <w:p w:rsidR="00834336" w:rsidRPr="00834336" w:rsidRDefault="00834336" w:rsidP="00B14008">
      <w:pPr>
        <w:spacing w:before="0" w:after="0"/>
        <w:ind w:leftChars="200" w:left="420"/>
        <w:rPr>
          <w:szCs w:val="21"/>
        </w:rPr>
      </w:pPr>
      <w:r w:rsidRPr="00834336">
        <w:rPr>
          <w:rFonts w:hint="eastAsia"/>
          <w:szCs w:val="21"/>
        </w:rPr>
        <w:t>编程注意</w:t>
      </w:r>
      <w:r w:rsidRPr="00834336">
        <w:rPr>
          <w:rFonts w:hint="eastAsia"/>
          <w:szCs w:val="21"/>
        </w:rPr>
        <w:t>:</w:t>
      </w:r>
      <w:r w:rsidRPr="00834336">
        <w:rPr>
          <w:rFonts w:hint="eastAsia"/>
          <w:szCs w:val="21"/>
        </w:rPr>
        <w:t>完整的属性列表记录在</w:t>
      </w:r>
      <w:r w:rsidRPr="00537459">
        <w:rPr>
          <w:rFonts w:hint="eastAsia"/>
          <w:szCs w:val="21"/>
          <w:highlight w:val="red"/>
        </w:rPr>
        <w:t>Line properties</w:t>
      </w:r>
      <w:r w:rsidRPr="00834336">
        <w:rPr>
          <w:rFonts w:hint="eastAsia"/>
          <w:szCs w:val="21"/>
        </w:rPr>
        <w:t>中。</w:t>
      </w:r>
    </w:p>
    <w:p w:rsidR="00834336" w:rsidRPr="00834336" w:rsidRDefault="00834336" w:rsidP="00B14008">
      <w:pPr>
        <w:spacing w:before="0" w:after="0"/>
        <w:ind w:leftChars="200" w:left="420"/>
        <w:rPr>
          <w:szCs w:val="21"/>
        </w:rPr>
      </w:pPr>
      <w:r w:rsidRPr="00834336">
        <w:rPr>
          <w:rFonts w:hint="eastAsia"/>
          <w:szCs w:val="21"/>
        </w:rPr>
        <w:t>函数线与绘图的不同之处在于，在不首先清除绘图的情况下，将直线对象插入到当前轴中。</w:t>
      </w:r>
    </w:p>
    <w:p w:rsidR="00834336" w:rsidRDefault="00834336" w:rsidP="00B14008">
      <w:pPr>
        <w:spacing w:before="0" w:after="0"/>
        <w:ind w:leftChars="200" w:left="420"/>
        <w:rPr>
          <w:szCs w:val="21"/>
        </w:rPr>
      </w:pPr>
      <w:r w:rsidRPr="00834336">
        <w:rPr>
          <w:rFonts w:hint="eastAsia"/>
          <w:szCs w:val="21"/>
        </w:rPr>
        <w:t>参见</w:t>
      </w:r>
      <w:r w:rsidRPr="00834336">
        <w:rPr>
          <w:rFonts w:hint="eastAsia"/>
          <w:szCs w:val="21"/>
        </w:rPr>
        <w:t>:</w:t>
      </w:r>
      <w:r w:rsidRPr="00834336">
        <w:rPr>
          <w:rFonts w:hint="eastAsia"/>
          <w:szCs w:val="21"/>
        </w:rPr>
        <w:t>图像，补丁，矩形，表面，文本。</w:t>
      </w:r>
    </w:p>
    <w:p w:rsidR="00834336" w:rsidRPr="00834336" w:rsidRDefault="00834336" w:rsidP="00B14008">
      <w:pPr>
        <w:spacing w:beforeLines="50" w:before="156" w:after="0"/>
        <w:rPr>
          <w:szCs w:val="21"/>
        </w:rPr>
      </w:pPr>
      <w:r w:rsidRPr="00834336">
        <w:rPr>
          <w:szCs w:val="21"/>
        </w:rPr>
        <w:t>: patch ()</w:t>
      </w:r>
    </w:p>
    <w:p w:rsidR="00834336" w:rsidRPr="00834336" w:rsidRDefault="00834336" w:rsidP="00B14008">
      <w:pPr>
        <w:spacing w:before="0" w:after="0"/>
        <w:rPr>
          <w:szCs w:val="21"/>
        </w:rPr>
      </w:pPr>
      <w:r w:rsidRPr="00834336">
        <w:rPr>
          <w:szCs w:val="21"/>
        </w:rPr>
        <w:t>: patch (x, y, c)</w:t>
      </w:r>
    </w:p>
    <w:p w:rsidR="00834336" w:rsidRPr="00834336" w:rsidRDefault="00834336" w:rsidP="00B14008">
      <w:pPr>
        <w:spacing w:before="0" w:after="0"/>
        <w:rPr>
          <w:szCs w:val="21"/>
        </w:rPr>
      </w:pPr>
      <w:r w:rsidRPr="00834336">
        <w:rPr>
          <w:szCs w:val="21"/>
        </w:rPr>
        <w:t>: patch (x, y, z, c)</w:t>
      </w:r>
    </w:p>
    <w:p w:rsidR="00834336" w:rsidRPr="00834336" w:rsidRDefault="00834336" w:rsidP="00B14008">
      <w:pPr>
        <w:spacing w:before="0" w:after="0"/>
        <w:rPr>
          <w:szCs w:val="21"/>
        </w:rPr>
      </w:pPr>
      <w:r w:rsidRPr="00834336">
        <w:rPr>
          <w:szCs w:val="21"/>
        </w:rPr>
        <w:lastRenderedPageBreak/>
        <w:t>: patch ("Faces", faces, "Vertices", verts, …)</w:t>
      </w:r>
    </w:p>
    <w:p w:rsidR="00834336" w:rsidRPr="00834336" w:rsidRDefault="00834336" w:rsidP="00B14008">
      <w:pPr>
        <w:spacing w:before="0" w:after="0"/>
        <w:rPr>
          <w:szCs w:val="21"/>
        </w:rPr>
      </w:pPr>
      <w:r w:rsidRPr="00834336">
        <w:rPr>
          <w:szCs w:val="21"/>
        </w:rPr>
        <w:t>: patch (…, "prop", val, …)</w:t>
      </w:r>
    </w:p>
    <w:p w:rsidR="00834336" w:rsidRPr="00834336" w:rsidRDefault="00834336" w:rsidP="00B14008">
      <w:pPr>
        <w:spacing w:before="0" w:after="0"/>
        <w:rPr>
          <w:szCs w:val="21"/>
        </w:rPr>
      </w:pPr>
      <w:r w:rsidRPr="00834336">
        <w:rPr>
          <w:szCs w:val="21"/>
        </w:rPr>
        <w:t>: patch (…, propstruct, …)</w:t>
      </w:r>
    </w:p>
    <w:p w:rsidR="00834336" w:rsidRPr="00834336" w:rsidRDefault="00834336" w:rsidP="00B14008">
      <w:pPr>
        <w:spacing w:before="0" w:after="0"/>
        <w:rPr>
          <w:szCs w:val="21"/>
        </w:rPr>
      </w:pPr>
      <w:r w:rsidRPr="00834336">
        <w:rPr>
          <w:szCs w:val="21"/>
        </w:rPr>
        <w:t>: patch (hax, …)</w:t>
      </w:r>
    </w:p>
    <w:p w:rsidR="00834336" w:rsidRDefault="00834336" w:rsidP="00B14008">
      <w:pPr>
        <w:spacing w:before="0" w:after="0"/>
        <w:rPr>
          <w:szCs w:val="21"/>
        </w:rPr>
      </w:pPr>
      <w:r w:rsidRPr="00834336">
        <w:rPr>
          <w:szCs w:val="21"/>
        </w:rPr>
        <w:t>: h = patch (…)</w:t>
      </w:r>
    </w:p>
    <w:p w:rsidR="00834336" w:rsidRPr="00834336" w:rsidRDefault="00834336" w:rsidP="00B14008">
      <w:pPr>
        <w:spacing w:before="0" w:after="0"/>
        <w:ind w:leftChars="200" w:left="420"/>
        <w:rPr>
          <w:szCs w:val="21"/>
        </w:rPr>
      </w:pPr>
      <w:r w:rsidRPr="00834336">
        <w:rPr>
          <w:rFonts w:hint="eastAsia"/>
          <w:szCs w:val="21"/>
        </w:rPr>
        <w:t>在当前坐标轴上创建</w:t>
      </w:r>
      <w:r w:rsidRPr="00834336">
        <w:rPr>
          <w:rFonts w:hint="eastAsia"/>
          <w:szCs w:val="21"/>
        </w:rPr>
        <w:t>patch</w:t>
      </w:r>
      <w:r w:rsidRPr="00834336">
        <w:rPr>
          <w:rFonts w:hint="eastAsia"/>
          <w:szCs w:val="21"/>
        </w:rPr>
        <w:t>对象，顶点位置为</w:t>
      </w:r>
      <w:r w:rsidRPr="00834336">
        <w:rPr>
          <w:rFonts w:hint="eastAsia"/>
          <w:szCs w:val="21"/>
        </w:rPr>
        <w:t>(x, y)</w:t>
      </w:r>
      <w:r w:rsidRPr="00834336">
        <w:rPr>
          <w:rFonts w:hint="eastAsia"/>
          <w:szCs w:val="21"/>
        </w:rPr>
        <w:t>，颜色为</w:t>
      </w:r>
      <w:r w:rsidRPr="00834336">
        <w:rPr>
          <w:rFonts w:hint="eastAsia"/>
          <w:szCs w:val="21"/>
        </w:rPr>
        <w:t>c</w:t>
      </w:r>
      <w:r w:rsidRPr="00834336">
        <w:rPr>
          <w:rFonts w:hint="eastAsia"/>
          <w:szCs w:val="21"/>
        </w:rPr>
        <w:t>。</w:t>
      </w:r>
    </w:p>
    <w:p w:rsidR="00834336" w:rsidRDefault="00834336" w:rsidP="00B14008">
      <w:pPr>
        <w:spacing w:before="0" w:after="0"/>
        <w:ind w:leftChars="200" w:left="420"/>
        <w:rPr>
          <w:szCs w:val="21"/>
        </w:rPr>
      </w:pPr>
      <w:r w:rsidRPr="00834336">
        <w:rPr>
          <w:rFonts w:hint="eastAsia"/>
          <w:szCs w:val="21"/>
        </w:rPr>
        <w:t>如果顶点是大小为</w:t>
      </w:r>
      <w:r w:rsidRPr="00834336">
        <w:rPr>
          <w:rFonts w:hint="eastAsia"/>
          <w:szCs w:val="21"/>
        </w:rPr>
        <w:t>MxN</w:t>
      </w:r>
      <w:r w:rsidRPr="00834336">
        <w:rPr>
          <w:rFonts w:hint="eastAsia"/>
          <w:szCs w:val="21"/>
        </w:rPr>
        <w:t>的矩阵，则每个多边形补丁有</w:t>
      </w:r>
      <w:r w:rsidRPr="00834336">
        <w:rPr>
          <w:rFonts w:hint="eastAsia"/>
          <w:szCs w:val="21"/>
        </w:rPr>
        <w:t>M</w:t>
      </w:r>
      <w:r w:rsidRPr="00834336">
        <w:rPr>
          <w:rFonts w:hint="eastAsia"/>
          <w:szCs w:val="21"/>
        </w:rPr>
        <w:t>个顶点，总共将创建</w:t>
      </w:r>
      <w:r w:rsidRPr="00834336">
        <w:rPr>
          <w:rFonts w:hint="eastAsia"/>
          <w:szCs w:val="21"/>
        </w:rPr>
        <w:t>N</w:t>
      </w:r>
      <w:r w:rsidRPr="00834336">
        <w:rPr>
          <w:rFonts w:hint="eastAsia"/>
          <w:szCs w:val="21"/>
        </w:rPr>
        <w:t>个多边形。如果某些多边形没有</w:t>
      </w:r>
      <w:r w:rsidRPr="00834336">
        <w:rPr>
          <w:rFonts w:hint="eastAsia"/>
          <w:szCs w:val="21"/>
        </w:rPr>
        <w:t>M</w:t>
      </w:r>
      <w:r w:rsidRPr="00834336">
        <w:rPr>
          <w:rFonts w:hint="eastAsia"/>
          <w:szCs w:val="21"/>
        </w:rPr>
        <w:t>个顶点，则使用</w:t>
      </w:r>
      <w:r w:rsidRPr="00834336">
        <w:rPr>
          <w:rFonts w:hint="eastAsia"/>
          <w:szCs w:val="21"/>
        </w:rPr>
        <w:t>NaN</w:t>
      </w:r>
      <w:r w:rsidRPr="00834336">
        <w:rPr>
          <w:rFonts w:hint="eastAsia"/>
          <w:szCs w:val="21"/>
        </w:rPr>
        <w:t>表示“无顶点”。如果</w:t>
      </w:r>
      <w:r w:rsidRPr="00834336">
        <w:rPr>
          <w:rFonts w:hint="eastAsia"/>
          <w:szCs w:val="21"/>
        </w:rPr>
        <w:t>z</w:t>
      </w:r>
      <w:r w:rsidRPr="00834336">
        <w:rPr>
          <w:rFonts w:hint="eastAsia"/>
          <w:szCs w:val="21"/>
        </w:rPr>
        <w:t>输入存在，则会创建</w:t>
      </w:r>
      <w:r w:rsidRPr="00834336">
        <w:rPr>
          <w:rFonts w:hint="eastAsia"/>
          <w:szCs w:val="21"/>
        </w:rPr>
        <w:t>3-D</w:t>
      </w:r>
      <w:r w:rsidRPr="00834336">
        <w:rPr>
          <w:rFonts w:hint="eastAsia"/>
          <w:szCs w:val="21"/>
        </w:rPr>
        <w:t>补丁。</w:t>
      </w:r>
    </w:p>
    <w:p w:rsidR="00834336" w:rsidRPr="00834336" w:rsidRDefault="00834336" w:rsidP="00B14008">
      <w:pPr>
        <w:spacing w:before="0" w:after="0"/>
        <w:ind w:leftChars="200" w:left="420"/>
        <w:rPr>
          <w:szCs w:val="21"/>
        </w:rPr>
      </w:pPr>
      <w:r w:rsidRPr="00834336">
        <w:rPr>
          <w:rFonts w:hint="eastAsia"/>
          <w:szCs w:val="21"/>
        </w:rPr>
        <w:t>颜色论证</w:t>
      </w:r>
      <w:r w:rsidRPr="00834336">
        <w:rPr>
          <w:rFonts w:hint="eastAsia"/>
          <w:szCs w:val="21"/>
        </w:rPr>
        <w:t>c</w:t>
      </w:r>
      <w:r w:rsidRPr="00834336">
        <w:rPr>
          <w:rFonts w:hint="eastAsia"/>
          <w:szCs w:val="21"/>
        </w:rPr>
        <w:t>可以有多种形式。要创建所有共享单一颜色的多边形，请使用字符串值</w:t>
      </w:r>
      <w:r w:rsidRPr="00834336">
        <w:rPr>
          <w:rFonts w:hint="eastAsia"/>
          <w:szCs w:val="21"/>
        </w:rPr>
        <w:t>(</w:t>
      </w:r>
      <w:r w:rsidRPr="00834336">
        <w:rPr>
          <w:rFonts w:hint="eastAsia"/>
          <w:szCs w:val="21"/>
        </w:rPr>
        <w:t>例如，“</w:t>
      </w:r>
      <w:r w:rsidRPr="00834336">
        <w:rPr>
          <w:rFonts w:hint="eastAsia"/>
          <w:szCs w:val="21"/>
        </w:rPr>
        <w:t>r</w:t>
      </w:r>
      <w:r w:rsidRPr="00834336">
        <w:rPr>
          <w:rFonts w:hint="eastAsia"/>
          <w:szCs w:val="21"/>
        </w:rPr>
        <w:t>”表示红色</w:t>
      </w:r>
      <w:r w:rsidRPr="00834336">
        <w:rPr>
          <w:rFonts w:hint="eastAsia"/>
          <w:szCs w:val="21"/>
        </w:rPr>
        <w:t>)</w:t>
      </w:r>
      <w:r w:rsidRPr="00834336">
        <w:rPr>
          <w:rFonts w:hint="eastAsia"/>
          <w:szCs w:val="21"/>
        </w:rPr>
        <w:t>，按轴缩放并索引到当前颜色图的标量值，或具有精确</w:t>
      </w:r>
      <w:r w:rsidRPr="00834336">
        <w:rPr>
          <w:rFonts w:hint="eastAsia"/>
          <w:szCs w:val="21"/>
        </w:rPr>
        <w:t>TrueColor</w:t>
      </w:r>
      <w:r w:rsidRPr="00834336">
        <w:rPr>
          <w:rFonts w:hint="eastAsia"/>
          <w:szCs w:val="21"/>
        </w:rPr>
        <w:t>的</w:t>
      </w:r>
      <w:r w:rsidRPr="00834336">
        <w:rPr>
          <w:rFonts w:hint="eastAsia"/>
          <w:szCs w:val="21"/>
        </w:rPr>
        <w:t>3</w:t>
      </w:r>
      <w:r w:rsidRPr="00834336">
        <w:rPr>
          <w:rFonts w:hint="eastAsia"/>
          <w:szCs w:val="21"/>
        </w:rPr>
        <w:t>元素</w:t>
      </w:r>
      <w:r w:rsidRPr="00834336">
        <w:rPr>
          <w:rFonts w:hint="eastAsia"/>
          <w:szCs w:val="21"/>
        </w:rPr>
        <w:t>RGB</w:t>
      </w:r>
      <w:r w:rsidRPr="00834336">
        <w:rPr>
          <w:rFonts w:hint="eastAsia"/>
          <w:szCs w:val="21"/>
        </w:rPr>
        <w:t>矢量。</w:t>
      </w:r>
    </w:p>
    <w:p w:rsidR="00834336" w:rsidRDefault="00834336" w:rsidP="00B14008">
      <w:pPr>
        <w:spacing w:before="0" w:after="0"/>
        <w:ind w:leftChars="200" w:left="420"/>
        <w:rPr>
          <w:szCs w:val="21"/>
        </w:rPr>
      </w:pPr>
      <w:r w:rsidRPr="00834336">
        <w:rPr>
          <w:rFonts w:hint="eastAsia"/>
          <w:szCs w:val="21"/>
        </w:rPr>
        <w:t>如果</w:t>
      </w:r>
      <w:r w:rsidRPr="00834336">
        <w:rPr>
          <w:rFonts w:hint="eastAsia"/>
          <w:szCs w:val="21"/>
        </w:rPr>
        <w:t>c</w:t>
      </w:r>
      <w:r w:rsidRPr="00834336">
        <w:rPr>
          <w:rFonts w:hint="eastAsia"/>
          <w:szCs w:val="21"/>
        </w:rPr>
        <w:t>是一个长度为</w:t>
      </w:r>
      <w:r w:rsidRPr="00834336">
        <w:rPr>
          <w:rFonts w:hint="eastAsia"/>
          <w:szCs w:val="21"/>
        </w:rPr>
        <w:t>N</w:t>
      </w:r>
      <w:r w:rsidRPr="00834336">
        <w:rPr>
          <w:rFonts w:hint="eastAsia"/>
          <w:szCs w:val="21"/>
        </w:rPr>
        <w:t>的向量，那么第</w:t>
      </w:r>
      <w:r w:rsidRPr="00834336">
        <w:rPr>
          <w:rFonts w:hint="eastAsia"/>
          <w:szCs w:val="21"/>
        </w:rPr>
        <w:t>i</w:t>
      </w:r>
      <w:r w:rsidRPr="00834336">
        <w:rPr>
          <w:rFonts w:hint="eastAsia"/>
          <w:szCs w:val="21"/>
        </w:rPr>
        <w:t>个多边形的颜色将由根据坐标轴缩放条目</w:t>
      </w:r>
      <w:r w:rsidRPr="00834336">
        <w:rPr>
          <w:rFonts w:hint="eastAsia"/>
          <w:szCs w:val="21"/>
        </w:rPr>
        <w:t>c(i)</w:t>
      </w:r>
      <w:r w:rsidRPr="00834336">
        <w:rPr>
          <w:rFonts w:hint="eastAsia"/>
          <w:szCs w:val="21"/>
        </w:rPr>
        <w:t>决定，然后索引到当前颜色图。更复杂的着色情况需要直接操作补丁属性</w:t>
      </w:r>
      <w:r w:rsidRPr="00834336">
        <w:rPr>
          <w:rFonts w:hint="eastAsia"/>
          <w:szCs w:val="21"/>
        </w:rPr>
        <w:t>/</w:t>
      </w:r>
      <w:r w:rsidRPr="00834336">
        <w:rPr>
          <w:rFonts w:hint="eastAsia"/>
          <w:szCs w:val="21"/>
        </w:rPr>
        <w:t>值对。</w:t>
      </w:r>
    </w:p>
    <w:p w:rsidR="003B16AE" w:rsidRDefault="00834336" w:rsidP="00B14008">
      <w:pPr>
        <w:spacing w:before="0" w:after="0"/>
        <w:ind w:leftChars="200" w:left="420"/>
        <w:rPr>
          <w:szCs w:val="21"/>
        </w:rPr>
      </w:pPr>
      <w:r w:rsidRPr="00834336">
        <w:rPr>
          <w:rFonts w:hint="eastAsia"/>
          <w:szCs w:val="21"/>
        </w:rPr>
        <w:t>不需要通过矩阵</w:t>
      </w:r>
      <w:r w:rsidRPr="00834336">
        <w:rPr>
          <w:rFonts w:hint="eastAsia"/>
          <w:szCs w:val="21"/>
        </w:rPr>
        <w:t>x</w:t>
      </w:r>
      <w:r w:rsidRPr="00834336">
        <w:rPr>
          <w:rFonts w:hint="eastAsia"/>
          <w:szCs w:val="21"/>
        </w:rPr>
        <w:t>和</w:t>
      </w:r>
      <w:r w:rsidRPr="00834336">
        <w:rPr>
          <w:rFonts w:hint="eastAsia"/>
          <w:szCs w:val="21"/>
        </w:rPr>
        <w:t>y</w:t>
      </w:r>
      <w:r w:rsidRPr="00834336">
        <w:rPr>
          <w:rFonts w:hint="eastAsia"/>
          <w:szCs w:val="21"/>
        </w:rPr>
        <w:t>来指定多边形，而是可以呈现一个唯一的顶点列表，然后是一个从这些顶点创建的多边形面列表。在这种情况下，“顶点”矩阵将是</w:t>
      </w:r>
      <w:r w:rsidRPr="00834336">
        <w:rPr>
          <w:rFonts w:hint="eastAsia"/>
          <w:szCs w:val="21"/>
        </w:rPr>
        <w:t>Nx2 (2-D</w:t>
      </w:r>
      <w:r w:rsidRPr="00834336">
        <w:rPr>
          <w:rFonts w:hint="eastAsia"/>
          <w:szCs w:val="21"/>
        </w:rPr>
        <w:t>补丁</w:t>
      </w:r>
      <w:r w:rsidRPr="00834336">
        <w:rPr>
          <w:rFonts w:hint="eastAsia"/>
          <w:szCs w:val="21"/>
        </w:rPr>
        <w:t>)</w:t>
      </w:r>
      <w:r w:rsidRPr="00834336">
        <w:rPr>
          <w:rFonts w:hint="eastAsia"/>
          <w:szCs w:val="21"/>
        </w:rPr>
        <w:t>或</w:t>
      </w:r>
      <w:r w:rsidRPr="00834336">
        <w:rPr>
          <w:rFonts w:hint="eastAsia"/>
          <w:szCs w:val="21"/>
        </w:rPr>
        <w:t>Nx3 (3-D</w:t>
      </w:r>
      <w:r w:rsidRPr="00834336">
        <w:rPr>
          <w:rFonts w:hint="eastAsia"/>
          <w:szCs w:val="21"/>
        </w:rPr>
        <w:t>补丁</w:t>
      </w:r>
      <w:r w:rsidRPr="00834336">
        <w:rPr>
          <w:rFonts w:hint="eastAsia"/>
          <w:szCs w:val="21"/>
        </w:rPr>
        <w:t>)</w:t>
      </w:r>
      <w:r w:rsidRPr="00834336">
        <w:rPr>
          <w:rFonts w:hint="eastAsia"/>
          <w:szCs w:val="21"/>
        </w:rPr>
        <w:t>。</w:t>
      </w:r>
      <w:r w:rsidRPr="00834336">
        <w:rPr>
          <w:rFonts w:hint="eastAsia"/>
          <w:szCs w:val="21"/>
        </w:rPr>
        <w:t>MxN</w:t>
      </w:r>
      <w:r w:rsidRPr="00834336">
        <w:rPr>
          <w:rFonts w:hint="eastAsia"/>
          <w:szCs w:val="21"/>
        </w:rPr>
        <w:t>“</w:t>
      </w:r>
      <w:r w:rsidRPr="00834336">
        <w:rPr>
          <w:rFonts w:hint="eastAsia"/>
          <w:szCs w:val="21"/>
        </w:rPr>
        <w:t>Faces</w:t>
      </w:r>
      <w:r w:rsidRPr="00834336">
        <w:rPr>
          <w:rFonts w:hint="eastAsia"/>
          <w:szCs w:val="21"/>
        </w:rPr>
        <w:t>”矩阵描述了</w:t>
      </w:r>
      <w:r w:rsidRPr="00834336">
        <w:rPr>
          <w:rFonts w:hint="eastAsia"/>
          <w:szCs w:val="21"/>
        </w:rPr>
        <w:t>M</w:t>
      </w:r>
      <w:r w:rsidRPr="00834336">
        <w:rPr>
          <w:rFonts w:hint="eastAsia"/>
          <w:szCs w:val="21"/>
        </w:rPr>
        <w:t>个具有</w:t>
      </w:r>
      <w:r w:rsidRPr="00834336">
        <w:rPr>
          <w:rFonts w:hint="eastAsia"/>
          <w:szCs w:val="21"/>
        </w:rPr>
        <w:t>N</w:t>
      </w:r>
      <w:r w:rsidRPr="00834336">
        <w:rPr>
          <w:rFonts w:hint="eastAsia"/>
          <w:szCs w:val="21"/>
        </w:rPr>
        <w:t>个顶点的多边形——每一行描述一个多边形，每一列条目是“顶点”矩阵的一个索引，用于识别一个顶点。</w:t>
      </w:r>
      <w:r w:rsidRPr="00834336">
        <w:rPr>
          <w:rFonts w:hint="eastAsia"/>
          <w:szCs w:val="21"/>
        </w:rPr>
        <w:t>patch</w:t>
      </w:r>
      <w:r w:rsidRPr="00834336">
        <w:rPr>
          <w:rFonts w:hint="eastAsia"/>
          <w:szCs w:val="21"/>
        </w:rPr>
        <w:t>对象可以通过直接传递属性</w:t>
      </w:r>
      <w:r w:rsidRPr="00834336">
        <w:rPr>
          <w:rFonts w:hint="eastAsia"/>
          <w:szCs w:val="21"/>
        </w:rPr>
        <w:t>/</w:t>
      </w:r>
      <w:r w:rsidRPr="00834336">
        <w:rPr>
          <w:rFonts w:hint="eastAsia"/>
          <w:szCs w:val="21"/>
        </w:rPr>
        <w:t>值对“顶点”</w:t>
      </w:r>
      <w:r w:rsidRPr="00834336">
        <w:rPr>
          <w:rFonts w:hint="eastAsia"/>
          <w:szCs w:val="21"/>
        </w:rPr>
        <w:t>/vert</w:t>
      </w:r>
      <w:r w:rsidRPr="00834336">
        <w:rPr>
          <w:rFonts w:hint="eastAsia"/>
          <w:szCs w:val="21"/>
        </w:rPr>
        <w:t>，“面”</w:t>
      </w:r>
      <w:r w:rsidRPr="00834336">
        <w:rPr>
          <w:rFonts w:hint="eastAsia"/>
          <w:szCs w:val="21"/>
        </w:rPr>
        <w:t>/ Faces</w:t>
      </w:r>
      <w:r w:rsidRPr="00834336">
        <w:rPr>
          <w:rFonts w:hint="eastAsia"/>
          <w:szCs w:val="21"/>
        </w:rPr>
        <w:t>作为输入来创建。</w:t>
      </w:r>
    </w:p>
    <w:p w:rsidR="003B16AE" w:rsidRPr="003B16AE" w:rsidRDefault="003B16AE" w:rsidP="00B14008">
      <w:pPr>
        <w:spacing w:before="0" w:after="0"/>
        <w:ind w:leftChars="200" w:left="420"/>
        <w:rPr>
          <w:szCs w:val="21"/>
        </w:rPr>
      </w:pPr>
      <w:r w:rsidRPr="003B16AE">
        <w:rPr>
          <w:rFonts w:hint="eastAsia"/>
          <w:szCs w:val="21"/>
        </w:rPr>
        <w:t>不使用属性</w:t>
      </w:r>
      <w:r w:rsidRPr="003B16AE">
        <w:rPr>
          <w:rFonts w:hint="eastAsia"/>
          <w:szCs w:val="21"/>
        </w:rPr>
        <w:t>/</w:t>
      </w:r>
      <w:r w:rsidRPr="003B16AE">
        <w:rPr>
          <w:rFonts w:hint="eastAsia"/>
          <w:szCs w:val="21"/>
        </w:rPr>
        <w:t>值对，任何属性都可以通过传递带有各自字段名的结构</w:t>
      </w:r>
      <w:r w:rsidRPr="003B16AE">
        <w:rPr>
          <w:rFonts w:hint="eastAsia"/>
          <w:szCs w:val="21"/>
        </w:rPr>
        <w:t>propstruct</w:t>
      </w:r>
      <w:r w:rsidRPr="003B16AE">
        <w:rPr>
          <w:rFonts w:hint="eastAsia"/>
          <w:szCs w:val="21"/>
        </w:rPr>
        <w:t>来设置。</w:t>
      </w:r>
    </w:p>
    <w:p w:rsidR="003B16AE" w:rsidRPr="003B16AE" w:rsidRDefault="003B16AE" w:rsidP="00B14008">
      <w:pPr>
        <w:spacing w:before="0" w:after="0"/>
        <w:ind w:leftChars="200" w:left="420"/>
        <w:rPr>
          <w:szCs w:val="21"/>
        </w:rPr>
      </w:pPr>
      <w:r w:rsidRPr="003B16AE">
        <w:rPr>
          <w:rFonts w:hint="eastAsia"/>
          <w:szCs w:val="21"/>
        </w:rPr>
        <w:t>如果第一个参数</w:t>
      </w:r>
      <w:r w:rsidRPr="003B16AE">
        <w:rPr>
          <w:rFonts w:hint="eastAsia"/>
          <w:szCs w:val="21"/>
        </w:rPr>
        <w:t>hax</w:t>
      </w:r>
      <w:r w:rsidRPr="003B16AE">
        <w:rPr>
          <w:rFonts w:hint="eastAsia"/>
          <w:szCs w:val="21"/>
        </w:rPr>
        <w:t>是一个轴句柄，那么绘制到这个轴，而不是</w:t>
      </w:r>
      <w:r w:rsidRPr="003B16AE">
        <w:rPr>
          <w:rFonts w:hint="eastAsia"/>
          <w:szCs w:val="21"/>
        </w:rPr>
        <w:t>gca</w:t>
      </w:r>
      <w:r w:rsidRPr="003B16AE">
        <w:rPr>
          <w:rFonts w:hint="eastAsia"/>
          <w:szCs w:val="21"/>
        </w:rPr>
        <w:t>返回的当前轴。</w:t>
      </w:r>
    </w:p>
    <w:p w:rsidR="003B16AE" w:rsidRPr="003B16AE" w:rsidRDefault="003B16AE" w:rsidP="00B14008">
      <w:pPr>
        <w:spacing w:before="0" w:after="0"/>
        <w:ind w:leftChars="200" w:left="420"/>
        <w:rPr>
          <w:szCs w:val="21"/>
        </w:rPr>
      </w:pPr>
      <w:r w:rsidRPr="003B16AE">
        <w:rPr>
          <w:rFonts w:hint="eastAsia"/>
          <w:szCs w:val="21"/>
        </w:rPr>
        <w:t>可选的返回值</w:t>
      </w:r>
      <w:r w:rsidRPr="003B16AE">
        <w:rPr>
          <w:rFonts w:hint="eastAsia"/>
          <w:szCs w:val="21"/>
        </w:rPr>
        <w:t>h</w:t>
      </w:r>
      <w:r w:rsidRPr="003B16AE">
        <w:rPr>
          <w:rFonts w:hint="eastAsia"/>
          <w:szCs w:val="21"/>
        </w:rPr>
        <w:t>是创建的补丁对象的图形句柄。</w:t>
      </w:r>
    </w:p>
    <w:p w:rsidR="00537459" w:rsidRDefault="003B16AE" w:rsidP="00537459">
      <w:pPr>
        <w:spacing w:before="0" w:after="0"/>
        <w:ind w:leftChars="200" w:left="420"/>
      </w:pPr>
      <w:r w:rsidRPr="003B16AE">
        <w:rPr>
          <w:rFonts w:hint="eastAsia"/>
          <w:szCs w:val="21"/>
        </w:rPr>
        <w:t>编程注意</w:t>
      </w:r>
      <w:r w:rsidRPr="003B16AE">
        <w:rPr>
          <w:rFonts w:hint="eastAsia"/>
          <w:szCs w:val="21"/>
        </w:rPr>
        <w:t>:</w:t>
      </w:r>
      <w:r w:rsidR="00537459" w:rsidRPr="00537459">
        <w:rPr>
          <w:rFonts w:hint="eastAsia"/>
        </w:rPr>
        <w:t xml:space="preserve"> </w:t>
      </w:r>
    </w:p>
    <w:p w:rsidR="00537459" w:rsidRPr="00537459" w:rsidRDefault="00537459" w:rsidP="00537459">
      <w:pPr>
        <w:pStyle w:val="a9"/>
        <w:numPr>
          <w:ilvl w:val="0"/>
          <w:numId w:val="88"/>
        </w:numPr>
        <w:spacing w:before="0" w:after="0"/>
        <w:ind w:firstLineChars="0"/>
        <w:rPr>
          <w:szCs w:val="21"/>
        </w:rPr>
      </w:pPr>
      <w:r w:rsidRPr="00537459">
        <w:rPr>
          <w:rFonts w:hint="eastAsia"/>
          <w:szCs w:val="21"/>
        </w:rPr>
        <w:t>完整的属性列表记录在修补进程属性中。有用的修补进程属性包括：“</w:t>
      </w:r>
      <w:r w:rsidRPr="00537459">
        <w:rPr>
          <w:rFonts w:hint="eastAsia"/>
          <w:szCs w:val="21"/>
        </w:rPr>
        <w:t>cdata</w:t>
      </w:r>
      <w:r w:rsidRPr="00537459">
        <w:rPr>
          <w:rFonts w:hint="eastAsia"/>
          <w:szCs w:val="21"/>
        </w:rPr>
        <w:t>”、“</w:t>
      </w:r>
      <w:r w:rsidRPr="00537459">
        <w:rPr>
          <w:rFonts w:hint="eastAsia"/>
          <w:szCs w:val="21"/>
        </w:rPr>
        <w:t>edgecolor</w:t>
      </w:r>
      <w:r w:rsidRPr="00537459">
        <w:rPr>
          <w:rFonts w:hint="eastAsia"/>
          <w:szCs w:val="21"/>
        </w:rPr>
        <w:t>”、“</w:t>
      </w:r>
      <w:r w:rsidRPr="00537459">
        <w:rPr>
          <w:rFonts w:hint="eastAsia"/>
          <w:szCs w:val="21"/>
        </w:rPr>
        <w:t>facecolor</w:t>
      </w:r>
      <w:r w:rsidRPr="00537459">
        <w:rPr>
          <w:rFonts w:hint="eastAsia"/>
          <w:szCs w:val="21"/>
        </w:rPr>
        <w:t>”、“</w:t>
      </w:r>
      <w:r w:rsidRPr="00537459">
        <w:rPr>
          <w:rFonts w:hint="eastAsia"/>
          <w:szCs w:val="21"/>
        </w:rPr>
        <w:t>faces</w:t>
      </w:r>
      <w:r w:rsidRPr="00537459">
        <w:rPr>
          <w:rFonts w:hint="eastAsia"/>
          <w:szCs w:val="21"/>
        </w:rPr>
        <w:t>”、“</w:t>
      </w:r>
      <w:r w:rsidRPr="00537459">
        <w:rPr>
          <w:rFonts w:hint="eastAsia"/>
          <w:szCs w:val="21"/>
        </w:rPr>
        <w:t>vertices</w:t>
      </w:r>
      <w:r w:rsidRPr="00537459">
        <w:rPr>
          <w:rFonts w:hint="eastAsia"/>
          <w:szCs w:val="21"/>
        </w:rPr>
        <w:t>”和“</w:t>
      </w:r>
      <w:r w:rsidRPr="00537459">
        <w:rPr>
          <w:rFonts w:hint="eastAsia"/>
          <w:szCs w:val="21"/>
        </w:rPr>
        <w:t>facevertexcdata</w:t>
      </w:r>
      <w:r w:rsidRPr="00537459">
        <w:rPr>
          <w:rFonts w:hint="eastAsia"/>
          <w:szCs w:val="21"/>
        </w:rPr>
        <w:t>”。</w:t>
      </w:r>
    </w:p>
    <w:p w:rsidR="00537459" w:rsidRPr="00537459" w:rsidRDefault="00537459" w:rsidP="00537459">
      <w:pPr>
        <w:pStyle w:val="a9"/>
        <w:numPr>
          <w:ilvl w:val="0"/>
          <w:numId w:val="88"/>
        </w:numPr>
        <w:spacing w:before="0" w:after="0"/>
        <w:ind w:firstLineChars="0"/>
        <w:rPr>
          <w:szCs w:val="21"/>
        </w:rPr>
      </w:pPr>
      <w:r w:rsidRPr="00537459">
        <w:rPr>
          <w:rFonts w:hint="eastAsia"/>
          <w:szCs w:val="21"/>
        </w:rPr>
        <w:t>指定面片几何形状的属性（“</w:t>
      </w:r>
      <w:r w:rsidRPr="00537459">
        <w:rPr>
          <w:rFonts w:hint="eastAsia"/>
          <w:szCs w:val="21"/>
        </w:rPr>
        <w:t>xdata</w:t>
      </w:r>
      <w:r w:rsidRPr="00537459">
        <w:rPr>
          <w:rFonts w:hint="eastAsia"/>
          <w:szCs w:val="21"/>
        </w:rPr>
        <w:t>”、“</w:t>
      </w:r>
      <w:r w:rsidRPr="00537459">
        <w:rPr>
          <w:rFonts w:hint="eastAsia"/>
          <w:szCs w:val="21"/>
        </w:rPr>
        <w:t>ydata</w:t>
      </w:r>
      <w:r w:rsidRPr="00537459">
        <w:rPr>
          <w:rFonts w:hint="eastAsia"/>
          <w:szCs w:val="21"/>
        </w:rPr>
        <w:t>”、“</w:t>
      </w:r>
      <w:r w:rsidRPr="00537459">
        <w:rPr>
          <w:rFonts w:hint="eastAsia"/>
          <w:szCs w:val="21"/>
        </w:rPr>
        <w:t>zdata</w:t>
      </w:r>
      <w:r w:rsidRPr="00537459">
        <w:rPr>
          <w:rFonts w:hint="eastAsia"/>
          <w:szCs w:val="21"/>
        </w:rPr>
        <w:t>”、“</w:t>
      </w:r>
      <w:r w:rsidRPr="00537459">
        <w:rPr>
          <w:rFonts w:hint="eastAsia"/>
          <w:szCs w:val="21"/>
        </w:rPr>
        <w:t>faces</w:t>
      </w:r>
      <w:r w:rsidRPr="00537459">
        <w:rPr>
          <w:rFonts w:hint="eastAsia"/>
          <w:szCs w:val="21"/>
        </w:rPr>
        <w:t>”、“</w:t>
      </w:r>
      <w:r w:rsidRPr="00537459">
        <w:rPr>
          <w:rFonts w:hint="eastAsia"/>
          <w:szCs w:val="21"/>
        </w:rPr>
        <w:t>vertices</w:t>
      </w:r>
      <w:r w:rsidRPr="00537459">
        <w:rPr>
          <w:rFonts w:hint="eastAsia"/>
          <w:szCs w:val="21"/>
        </w:rPr>
        <w:t>”）应在其他属性之前指定，以避免意外的绘图输出或错误。</w:t>
      </w:r>
    </w:p>
    <w:p w:rsidR="00537459" w:rsidRPr="00537459" w:rsidRDefault="00537459" w:rsidP="00537459">
      <w:pPr>
        <w:pStyle w:val="a9"/>
        <w:numPr>
          <w:ilvl w:val="0"/>
          <w:numId w:val="88"/>
        </w:numPr>
        <w:spacing w:before="0" w:after="0"/>
        <w:ind w:firstLineChars="0"/>
        <w:rPr>
          <w:szCs w:val="21"/>
        </w:rPr>
      </w:pPr>
      <w:r w:rsidRPr="00537459">
        <w:rPr>
          <w:rFonts w:hint="eastAsia"/>
          <w:szCs w:val="21"/>
        </w:rPr>
        <w:t>混合定义几何的</w:t>
      </w:r>
      <w:r w:rsidRPr="00537459">
        <w:rPr>
          <w:rFonts w:hint="eastAsia"/>
          <w:szCs w:val="21"/>
        </w:rPr>
        <w:t xml:space="preserve"> x-y-z </w:t>
      </w:r>
      <w:r w:rsidRPr="00537459">
        <w:rPr>
          <w:rFonts w:hint="eastAsia"/>
          <w:szCs w:val="21"/>
        </w:rPr>
        <w:t>和面顶点形式可能会产生意外的几何结果。</w:t>
      </w:r>
    </w:p>
    <w:p w:rsidR="003B16AE" w:rsidRPr="00537459" w:rsidRDefault="00537459" w:rsidP="00537459">
      <w:pPr>
        <w:pStyle w:val="a9"/>
        <w:numPr>
          <w:ilvl w:val="0"/>
          <w:numId w:val="88"/>
        </w:numPr>
        <w:spacing w:before="0" w:after="0"/>
        <w:ind w:firstLineChars="0"/>
        <w:rPr>
          <w:szCs w:val="21"/>
        </w:rPr>
      </w:pPr>
      <w:r w:rsidRPr="00537459">
        <w:rPr>
          <w:rFonts w:hint="eastAsia"/>
          <w:szCs w:val="21"/>
        </w:rPr>
        <w:t>将“</w:t>
      </w:r>
      <w:r w:rsidRPr="00537459">
        <w:rPr>
          <w:rFonts w:hint="eastAsia"/>
          <w:szCs w:val="21"/>
        </w:rPr>
        <w:t>cdata</w:t>
      </w:r>
      <w:r w:rsidRPr="00537459">
        <w:rPr>
          <w:rFonts w:hint="eastAsia"/>
          <w:szCs w:val="21"/>
        </w:rPr>
        <w:t>”颜色定义与面顶点定义几何或“</w:t>
      </w:r>
      <w:r w:rsidRPr="00537459">
        <w:rPr>
          <w:rFonts w:hint="eastAsia"/>
          <w:szCs w:val="21"/>
        </w:rPr>
        <w:t>facecentercdata</w:t>
      </w:r>
      <w:r w:rsidRPr="00537459">
        <w:rPr>
          <w:rFonts w:hint="eastAsia"/>
          <w:szCs w:val="21"/>
        </w:rPr>
        <w:t>”颜色定义与</w:t>
      </w:r>
      <w:r w:rsidRPr="00537459">
        <w:rPr>
          <w:rFonts w:hint="eastAsia"/>
          <w:szCs w:val="21"/>
        </w:rPr>
        <w:t xml:space="preserve"> x-y-z </w:t>
      </w:r>
      <w:r w:rsidRPr="00537459">
        <w:rPr>
          <w:rFonts w:hint="eastAsia"/>
          <w:szCs w:val="21"/>
        </w:rPr>
        <w:t>定义几何一起使用时，可能会出现意外的色块颜色结果。</w:t>
      </w:r>
    </w:p>
    <w:p w:rsidR="003B16AE" w:rsidRDefault="003B16AE" w:rsidP="00B14008">
      <w:pPr>
        <w:spacing w:before="0" w:after="0"/>
        <w:ind w:leftChars="200" w:left="420"/>
        <w:rPr>
          <w:szCs w:val="21"/>
        </w:rPr>
      </w:pPr>
      <w:r w:rsidRPr="003B16AE">
        <w:rPr>
          <w:rFonts w:hint="eastAsia"/>
          <w:szCs w:val="21"/>
        </w:rPr>
        <w:t>参见</w:t>
      </w:r>
      <w:r w:rsidRPr="003B16AE">
        <w:rPr>
          <w:rFonts w:hint="eastAsia"/>
          <w:szCs w:val="21"/>
        </w:rPr>
        <w:t>:fill, get, set</w:t>
      </w:r>
      <w:r w:rsidRPr="003B16AE">
        <w:rPr>
          <w:rFonts w:hint="eastAsia"/>
          <w:szCs w:val="21"/>
        </w:rPr>
        <w:t>。</w:t>
      </w:r>
    </w:p>
    <w:p w:rsidR="003B16AE" w:rsidRPr="003B16AE" w:rsidRDefault="003B16AE" w:rsidP="00B14008">
      <w:pPr>
        <w:spacing w:beforeLines="50" w:before="156" w:after="0"/>
        <w:rPr>
          <w:szCs w:val="21"/>
        </w:rPr>
      </w:pPr>
      <w:r w:rsidRPr="003B16AE">
        <w:rPr>
          <w:szCs w:val="21"/>
        </w:rPr>
        <w:t>: surface (x, y, z, c)</w:t>
      </w:r>
    </w:p>
    <w:p w:rsidR="003B16AE" w:rsidRPr="003B16AE" w:rsidRDefault="003B16AE" w:rsidP="00B14008">
      <w:pPr>
        <w:spacing w:before="0" w:after="0"/>
        <w:rPr>
          <w:szCs w:val="21"/>
        </w:rPr>
      </w:pPr>
      <w:r w:rsidRPr="003B16AE">
        <w:rPr>
          <w:szCs w:val="21"/>
        </w:rPr>
        <w:t>: surface (x, y, z)</w:t>
      </w:r>
    </w:p>
    <w:p w:rsidR="003B16AE" w:rsidRPr="003B16AE" w:rsidRDefault="003B16AE" w:rsidP="00B14008">
      <w:pPr>
        <w:spacing w:before="0" w:after="0"/>
        <w:rPr>
          <w:szCs w:val="21"/>
        </w:rPr>
      </w:pPr>
      <w:r w:rsidRPr="003B16AE">
        <w:rPr>
          <w:szCs w:val="21"/>
        </w:rPr>
        <w:t>: surface (z, c)</w:t>
      </w:r>
    </w:p>
    <w:p w:rsidR="003B16AE" w:rsidRPr="003B16AE" w:rsidRDefault="003B16AE" w:rsidP="00B14008">
      <w:pPr>
        <w:spacing w:before="0" w:after="0"/>
        <w:rPr>
          <w:szCs w:val="21"/>
        </w:rPr>
      </w:pPr>
      <w:r w:rsidRPr="003B16AE">
        <w:rPr>
          <w:szCs w:val="21"/>
        </w:rPr>
        <w:t>: surface (z)</w:t>
      </w:r>
    </w:p>
    <w:p w:rsidR="003B16AE" w:rsidRPr="003B16AE" w:rsidRDefault="003B16AE" w:rsidP="00B14008">
      <w:pPr>
        <w:spacing w:before="0" w:after="0"/>
        <w:rPr>
          <w:szCs w:val="21"/>
        </w:rPr>
      </w:pPr>
      <w:r w:rsidRPr="003B16AE">
        <w:rPr>
          <w:szCs w:val="21"/>
        </w:rPr>
        <w:t>: surface (…, prop, val, …)</w:t>
      </w:r>
    </w:p>
    <w:p w:rsidR="003B16AE" w:rsidRPr="003B16AE" w:rsidRDefault="003B16AE" w:rsidP="00B14008">
      <w:pPr>
        <w:spacing w:before="0" w:after="0"/>
        <w:rPr>
          <w:szCs w:val="21"/>
        </w:rPr>
      </w:pPr>
      <w:r w:rsidRPr="003B16AE">
        <w:rPr>
          <w:szCs w:val="21"/>
        </w:rPr>
        <w:t>: surface (hax, …)</w:t>
      </w:r>
    </w:p>
    <w:p w:rsidR="003B16AE" w:rsidRDefault="003B16AE" w:rsidP="00B14008">
      <w:pPr>
        <w:spacing w:before="0" w:after="0"/>
        <w:rPr>
          <w:szCs w:val="21"/>
        </w:rPr>
      </w:pPr>
      <w:r w:rsidRPr="003B16AE">
        <w:rPr>
          <w:szCs w:val="21"/>
        </w:rPr>
        <w:t>: h = surface (…)</w:t>
      </w:r>
    </w:p>
    <w:p w:rsidR="003B16AE" w:rsidRPr="003B16AE" w:rsidRDefault="003B16AE" w:rsidP="00B14008">
      <w:pPr>
        <w:spacing w:before="0" w:after="0"/>
        <w:ind w:leftChars="200" w:left="420"/>
        <w:rPr>
          <w:szCs w:val="21"/>
        </w:rPr>
      </w:pPr>
      <w:r w:rsidRPr="003B16AE">
        <w:rPr>
          <w:rFonts w:hint="eastAsia"/>
          <w:szCs w:val="21"/>
        </w:rPr>
        <w:t>从网格中给定矩阵</w:t>
      </w:r>
      <w:r w:rsidRPr="003B16AE">
        <w:rPr>
          <w:rFonts w:hint="eastAsia"/>
          <w:szCs w:val="21"/>
        </w:rPr>
        <w:t>x</w:t>
      </w:r>
      <w:r w:rsidRPr="003B16AE">
        <w:rPr>
          <w:rFonts w:hint="eastAsia"/>
          <w:szCs w:val="21"/>
        </w:rPr>
        <w:t>和</w:t>
      </w:r>
      <w:r w:rsidRPr="003B16AE">
        <w:rPr>
          <w:rFonts w:hint="eastAsia"/>
          <w:szCs w:val="21"/>
        </w:rPr>
        <w:t>y</w:t>
      </w:r>
      <w:r w:rsidRPr="003B16AE">
        <w:rPr>
          <w:rFonts w:hint="eastAsia"/>
          <w:szCs w:val="21"/>
        </w:rPr>
        <w:t>，创建一个表面图形对象，矩阵</w:t>
      </w:r>
      <w:r w:rsidRPr="003B16AE">
        <w:rPr>
          <w:rFonts w:hint="eastAsia"/>
          <w:szCs w:val="21"/>
        </w:rPr>
        <w:t>z</w:t>
      </w:r>
      <w:r w:rsidRPr="003B16AE">
        <w:rPr>
          <w:rFonts w:hint="eastAsia"/>
          <w:szCs w:val="21"/>
        </w:rPr>
        <w:t>值对应于表面的</w:t>
      </w:r>
      <w:r w:rsidRPr="003B16AE">
        <w:rPr>
          <w:rFonts w:hint="eastAsia"/>
          <w:szCs w:val="21"/>
        </w:rPr>
        <w:t>x</w:t>
      </w:r>
      <w:r w:rsidRPr="003B16AE">
        <w:rPr>
          <w:rFonts w:hint="eastAsia"/>
          <w:szCs w:val="21"/>
        </w:rPr>
        <w:t>和</w:t>
      </w:r>
      <w:r w:rsidRPr="003B16AE">
        <w:rPr>
          <w:rFonts w:hint="eastAsia"/>
          <w:szCs w:val="21"/>
        </w:rPr>
        <w:t>y</w:t>
      </w:r>
      <w:r w:rsidRPr="003B16AE">
        <w:rPr>
          <w:rFonts w:hint="eastAsia"/>
          <w:szCs w:val="21"/>
        </w:rPr>
        <w:t>坐标。</w:t>
      </w:r>
    </w:p>
    <w:p w:rsidR="003B16AE" w:rsidRPr="003B16AE" w:rsidRDefault="003B16AE" w:rsidP="00B14008">
      <w:pPr>
        <w:spacing w:before="0" w:after="0"/>
        <w:ind w:leftChars="200" w:left="420"/>
        <w:rPr>
          <w:szCs w:val="21"/>
        </w:rPr>
      </w:pPr>
      <w:r w:rsidRPr="003B16AE">
        <w:rPr>
          <w:rFonts w:hint="eastAsia"/>
          <w:szCs w:val="21"/>
        </w:rPr>
        <w:t>如果</w:t>
      </w:r>
      <w:r w:rsidRPr="003B16AE">
        <w:rPr>
          <w:rFonts w:hint="eastAsia"/>
          <w:szCs w:val="21"/>
        </w:rPr>
        <w:t>x</w:t>
      </w:r>
      <w:r w:rsidRPr="003B16AE">
        <w:rPr>
          <w:rFonts w:hint="eastAsia"/>
          <w:szCs w:val="21"/>
        </w:rPr>
        <w:t>和</w:t>
      </w:r>
      <w:r w:rsidRPr="003B16AE">
        <w:rPr>
          <w:rFonts w:hint="eastAsia"/>
          <w:szCs w:val="21"/>
        </w:rPr>
        <w:t>y</w:t>
      </w:r>
      <w:r w:rsidRPr="003B16AE">
        <w:rPr>
          <w:rFonts w:hint="eastAsia"/>
          <w:szCs w:val="21"/>
        </w:rPr>
        <w:t>是向量，那么一个典型的顶点是</w:t>
      </w:r>
      <w:r w:rsidRPr="003B16AE">
        <w:rPr>
          <w:rFonts w:hint="eastAsia"/>
          <w:szCs w:val="21"/>
        </w:rPr>
        <w:t>(x(j)</w:t>
      </w:r>
      <w:r w:rsidRPr="003B16AE">
        <w:rPr>
          <w:rFonts w:hint="eastAsia"/>
          <w:szCs w:val="21"/>
        </w:rPr>
        <w:t>，</w:t>
      </w:r>
      <w:r w:rsidRPr="003B16AE">
        <w:rPr>
          <w:rFonts w:hint="eastAsia"/>
          <w:szCs w:val="21"/>
        </w:rPr>
        <w:t xml:space="preserve"> y(i)</w:t>
      </w:r>
      <w:r w:rsidRPr="003B16AE">
        <w:rPr>
          <w:rFonts w:hint="eastAsia"/>
          <w:szCs w:val="21"/>
        </w:rPr>
        <w:t>，</w:t>
      </w:r>
      <w:r w:rsidRPr="003B16AE">
        <w:rPr>
          <w:rFonts w:hint="eastAsia"/>
          <w:szCs w:val="21"/>
        </w:rPr>
        <w:t xml:space="preserve"> z(i,j))</w:t>
      </w:r>
      <w:r w:rsidRPr="003B16AE">
        <w:rPr>
          <w:rFonts w:hint="eastAsia"/>
          <w:szCs w:val="21"/>
        </w:rPr>
        <w:t>。因此，</w:t>
      </w:r>
      <w:r w:rsidRPr="003B16AE">
        <w:rPr>
          <w:rFonts w:hint="eastAsia"/>
          <w:szCs w:val="21"/>
        </w:rPr>
        <w:t>z</w:t>
      </w:r>
      <w:r w:rsidRPr="003B16AE">
        <w:rPr>
          <w:rFonts w:hint="eastAsia"/>
          <w:szCs w:val="21"/>
        </w:rPr>
        <w:t>的列对应不同的</w:t>
      </w:r>
      <w:r w:rsidRPr="003B16AE">
        <w:rPr>
          <w:rFonts w:hint="eastAsia"/>
          <w:szCs w:val="21"/>
        </w:rPr>
        <w:t>x</w:t>
      </w:r>
      <w:r w:rsidRPr="003B16AE">
        <w:rPr>
          <w:rFonts w:hint="eastAsia"/>
          <w:szCs w:val="21"/>
        </w:rPr>
        <w:t>值，</w:t>
      </w:r>
      <w:r w:rsidRPr="003B16AE">
        <w:rPr>
          <w:rFonts w:hint="eastAsia"/>
          <w:szCs w:val="21"/>
        </w:rPr>
        <w:t>z</w:t>
      </w:r>
      <w:r w:rsidRPr="003B16AE">
        <w:rPr>
          <w:rFonts w:hint="eastAsia"/>
          <w:szCs w:val="21"/>
        </w:rPr>
        <w:t>的行对应不同的</w:t>
      </w:r>
      <w:r w:rsidRPr="003B16AE">
        <w:rPr>
          <w:rFonts w:hint="eastAsia"/>
          <w:szCs w:val="21"/>
        </w:rPr>
        <w:t>y</w:t>
      </w:r>
      <w:r w:rsidRPr="003B16AE">
        <w:rPr>
          <w:rFonts w:hint="eastAsia"/>
          <w:szCs w:val="21"/>
        </w:rPr>
        <w:t>值。如果只给出一个输入</w:t>
      </w:r>
      <w:r w:rsidRPr="003B16AE">
        <w:rPr>
          <w:rFonts w:hint="eastAsia"/>
          <w:szCs w:val="21"/>
        </w:rPr>
        <w:t>z</w:t>
      </w:r>
      <w:r w:rsidRPr="003B16AE">
        <w:rPr>
          <w:rFonts w:hint="eastAsia"/>
          <w:szCs w:val="21"/>
        </w:rPr>
        <w:t>，则取</w:t>
      </w:r>
      <w:r w:rsidRPr="003B16AE">
        <w:rPr>
          <w:rFonts w:hint="eastAsia"/>
          <w:szCs w:val="21"/>
        </w:rPr>
        <w:t>x</w:t>
      </w:r>
      <w:r w:rsidRPr="003B16AE">
        <w:rPr>
          <w:rFonts w:hint="eastAsia"/>
          <w:szCs w:val="21"/>
        </w:rPr>
        <w:t>为</w:t>
      </w:r>
      <w:r w:rsidRPr="003B16AE">
        <w:rPr>
          <w:rFonts w:hint="eastAsia"/>
          <w:szCs w:val="21"/>
        </w:rPr>
        <w:t>1:</w:t>
      </w:r>
      <w:r w:rsidRPr="003B16AE">
        <w:rPr>
          <w:rFonts w:hint="eastAsia"/>
          <w:szCs w:val="21"/>
        </w:rPr>
        <w:t>列</w:t>
      </w:r>
      <w:r w:rsidRPr="003B16AE">
        <w:rPr>
          <w:rFonts w:hint="eastAsia"/>
          <w:szCs w:val="21"/>
        </w:rPr>
        <w:t>(z)</w:t>
      </w:r>
      <w:r w:rsidRPr="003B16AE">
        <w:rPr>
          <w:rFonts w:hint="eastAsia"/>
          <w:szCs w:val="21"/>
        </w:rPr>
        <w:t>，</w:t>
      </w:r>
      <w:r w:rsidRPr="003B16AE">
        <w:rPr>
          <w:rFonts w:hint="eastAsia"/>
          <w:szCs w:val="21"/>
        </w:rPr>
        <w:t xml:space="preserve"> y</w:t>
      </w:r>
      <w:r w:rsidRPr="003B16AE">
        <w:rPr>
          <w:rFonts w:hint="eastAsia"/>
          <w:szCs w:val="21"/>
        </w:rPr>
        <w:t>为</w:t>
      </w:r>
      <w:r w:rsidRPr="003B16AE">
        <w:rPr>
          <w:rFonts w:hint="eastAsia"/>
          <w:szCs w:val="21"/>
        </w:rPr>
        <w:t>1:</w:t>
      </w:r>
      <w:r w:rsidRPr="003B16AE">
        <w:rPr>
          <w:rFonts w:hint="eastAsia"/>
          <w:szCs w:val="21"/>
        </w:rPr>
        <w:t>行</w:t>
      </w:r>
      <w:r w:rsidRPr="003B16AE">
        <w:rPr>
          <w:rFonts w:hint="eastAsia"/>
          <w:szCs w:val="21"/>
        </w:rPr>
        <w:t>(z)</w:t>
      </w:r>
      <w:r w:rsidRPr="003B16AE">
        <w:rPr>
          <w:rFonts w:hint="eastAsia"/>
          <w:szCs w:val="21"/>
        </w:rPr>
        <w:t>。</w:t>
      </w:r>
    </w:p>
    <w:p w:rsidR="003B16AE" w:rsidRDefault="003B16AE" w:rsidP="00B14008">
      <w:pPr>
        <w:spacing w:before="0" w:after="0"/>
        <w:ind w:leftChars="200" w:left="420"/>
        <w:rPr>
          <w:szCs w:val="21"/>
        </w:rPr>
      </w:pPr>
      <w:r w:rsidRPr="003B16AE">
        <w:rPr>
          <w:rFonts w:hint="eastAsia"/>
          <w:szCs w:val="21"/>
        </w:rPr>
        <w:t>任何属性</w:t>
      </w:r>
      <w:r w:rsidRPr="003B16AE">
        <w:rPr>
          <w:rFonts w:hint="eastAsia"/>
          <w:szCs w:val="21"/>
        </w:rPr>
        <w:t>/</w:t>
      </w:r>
      <w:r w:rsidRPr="003B16AE">
        <w:rPr>
          <w:rFonts w:hint="eastAsia"/>
          <w:szCs w:val="21"/>
        </w:rPr>
        <w:t>值输入对都被分配给表面对象。</w:t>
      </w:r>
    </w:p>
    <w:p w:rsidR="003B16AE" w:rsidRPr="003B16AE" w:rsidRDefault="003B16AE" w:rsidP="00B14008">
      <w:pPr>
        <w:spacing w:before="0" w:after="0"/>
        <w:ind w:leftChars="200" w:left="420"/>
        <w:rPr>
          <w:szCs w:val="21"/>
        </w:rPr>
      </w:pPr>
      <w:r w:rsidRPr="003B16AE">
        <w:rPr>
          <w:rFonts w:hint="eastAsia"/>
          <w:szCs w:val="21"/>
        </w:rPr>
        <w:t>如果第一个参数</w:t>
      </w:r>
      <w:r w:rsidRPr="003B16AE">
        <w:rPr>
          <w:rFonts w:hint="eastAsia"/>
          <w:szCs w:val="21"/>
        </w:rPr>
        <w:t>hax</w:t>
      </w:r>
      <w:r w:rsidRPr="003B16AE">
        <w:rPr>
          <w:rFonts w:hint="eastAsia"/>
          <w:szCs w:val="21"/>
        </w:rPr>
        <w:t>是一个轴句柄，那么绘制到这个轴，而不是</w:t>
      </w:r>
      <w:r w:rsidRPr="003B16AE">
        <w:rPr>
          <w:rFonts w:hint="eastAsia"/>
          <w:szCs w:val="21"/>
        </w:rPr>
        <w:t>gca</w:t>
      </w:r>
      <w:r w:rsidRPr="003B16AE">
        <w:rPr>
          <w:rFonts w:hint="eastAsia"/>
          <w:szCs w:val="21"/>
        </w:rPr>
        <w:t>返回的当前轴。</w:t>
      </w:r>
    </w:p>
    <w:p w:rsidR="003B16AE" w:rsidRPr="003B16AE" w:rsidRDefault="003B16AE" w:rsidP="00B14008">
      <w:pPr>
        <w:spacing w:before="0" w:after="0"/>
        <w:ind w:leftChars="200" w:left="420"/>
        <w:rPr>
          <w:szCs w:val="21"/>
        </w:rPr>
      </w:pPr>
      <w:r w:rsidRPr="003B16AE">
        <w:rPr>
          <w:rFonts w:hint="eastAsia"/>
          <w:szCs w:val="21"/>
        </w:rPr>
        <w:t>可选的返回值</w:t>
      </w:r>
      <w:r w:rsidRPr="003B16AE">
        <w:rPr>
          <w:rFonts w:hint="eastAsia"/>
          <w:szCs w:val="21"/>
        </w:rPr>
        <w:t>h</w:t>
      </w:r>
      <w:r w:rsidRPr="003B16AE">
        <w:rPr>
          <w:rFonts w:hint="eastAsia"/>
          <w:szCs w:val="21"/>
        </w:rPr>
        <w:t>是创建的表面对象的图形句柄。</w:t>
      </w:r>
    </w:p>
    <w:p w:rsidR="003B16AE" w:rsidRPr="003B16AE" w:rsidRDefault="003B16AE" w:rsidP="00B14008">
      <w:pPr>
        <w:spacing w:before="0" w:after="0"/>
        <w:ind w:leftChars="200" w:left="420"/>
        <w:rPr>
          <w:szCs w:val="21"/>
        </w:rPr>
      </w:pPr>
      <w:r w:rsidRPr="003B16AE">
        <w:rPr>
          <w:rFonts w:hint="eastAsia"/>
          <w:szCs w:val="21"/>
        </w:rPr>
        <w:t>编程注意</w:t>
      </w:r>
      <w:r w:rsidRPr="003B16AE">
        <w:rPr>
          <w:rFonts w:hint="eastAsia"/>
          <w:szCs w:val="21"/>
        </w:rPr>
        <w:t>:</w:t>
      </w:r>
      <w:r w:rsidRPr="003B16AE">
        <w:rPr>
          <w:rFonts w:hint="eastAsia"/>
          <w:szCs w:val="21"/>
        </w:rPr>
        <w:t>完整的属性列表记录在</w:t>
      </w:r>
      <w:r w:rsidRPr="00537459">
        <w:rPr>
          <w:rFonts w:hint="eastAsia"/>
          <w:szCs w:val="21"/>
          <w:highlight w:val="red"/>
        </w:rPr>
        <w:t>表面属性</w:t>
      </w:r>
      <w:r w:rsidRPr="003B16AE">
        <w:rPr>
          <w:rFonts w:hint="eastAsia"/>
          <w:szCs w:val="21"/>
        </w:rPr>
        <w:t>中。</w:t>
      </w:r>
    </w:p>
    <w:p w:rsidR="003B16AE" w:rsidRDefault="003B16AE" w:rsidP="00B14008">
      <w:pPr>
        <w:spacing w:before="0" w:after="0"/>
        <w:ind w:leftChars="200" w:left="420"/>
        <w:rPr>
          <w:szCs w:val="21"/>
        </w:rPr>
      </w:pPr>
      <w:r w:rsidRPr="003B16AE">
        <w:rPr>
          <w:rFonts w:hint="eastAsia"/>
          <w:szCs w:val="21"/>
        </w:rPr>
        <w:t>参见</w:t>
      </w:r>
      <w:r w:rsidRPr="003B16AE">
        <w:rPr>
          <w:rFonts w:hint="eastAsia"/>
          <w:szCs w:val="21"/>
        </w:rPr>
        <w:t>:surf, mesh, patch, line</w:t>
      </w:r>
      <w:r w:rsidRPr="003B16AE">
        <w:rPr>
          <w:rFonts w:hint="eastAsia"/>
          <w:szCs w:val="21"/>
        </w:rPr>
        <w:t>。</w:t>
      </w:r>
    </w:p>
    <w:p w:rsidR="003B16AE" w:rsidRPr="003B16AE" w:rsidRDefault="003B16AE" w:rsidP="00B14008">
      <w:pPr>
        <w:spacing w:beforeLines="50" w:before="156" w:after="0"/>
        <w:rPr>
          <w:szCs w:val="21"/>
        </w:rPr>
      </w:pPr>
      <w:r w:rsidRPr="003B16AE">
        <w:rPr>
          <w:szCs w:val="21"/>
        </w:rPr>
        <w:lastRenderedPageBreak/>
        <w:t>: light ()</w:t>
      </w:r>
    </w:p>
    <w:p w:rsidR="003B16AE" w:rsidRPr="003B16AE" w:rsidRDefault="003B16AE" w:rsidP="00B14008">
      <w:pPr>
        <w:spacing w:before="0" w:after="0"/>
        <w:rPr>
          <w:szCs w:val="21"/>
        </w:rPr>
      </w:pPr>
      <w:r w:rsidRPr="003B16AE">
        <w:rPr>
          <w:szCs w:val="21"/>
        </w:rPr>
        <w:t>: light (…, "prop", val, …)</w:t>
      </w:r>
    </w:p>
    <w:p w:rsidR="003B16AE" w:rsidRPr="003B16AE" w:rsidRDefault="003B16AE" w:rsidP="00B14008">
      <w:pPr>
        <w:spacing w:before="0" w:after="0"/>
        <w:rPr>
          <w:szCs w:val="21"/>
        </w:rPr>
      </w:pPr>
      <w:r w:rsidRPr="003B16AE">
        <w:rPr>
          <w:szCs w:val="21"/>
        </w:rPr>
        <w:t>: light (hax, …)</w:t>
      </w:r>
    </w:p>
    <w:p w:rsidR="00175EE6" w:rsidRDefault="003B16AE" w:rsidP="00B14008">
      <w:pPr>
        <w:spacing w:before="0" w:after="0"/>
        <w:rPr>
          <w:szCs w:val="21"/>
        </w:rPr>
      </w:pPr>
      <w:r w:rsidRPr="003B16AE">
        <w:rPr>
          <w:szCs w:val="21"/>
        </w:rPr>
        <w:t>: h = light (…)</w:t>
      </w:r>
    </w:p>
    <w:p w:rsidR="00175EE6" w:rsidRDefault="00175EE6" w:rsidP="001C36D8">
      <w:pPr>
        <w:spacing w:before="0" w:after="0"/>
        <w:ind w:leftChars="200" w:left="420"/>
        <w:rPr>
          <w:szCs w:val="21"/>
        </w:rPr>
      </w:pPr>
      <w:r w:rsidRPr="00175EE6">
        <w:rPr>
          <w:rFonts w:hint="eastAsia"/>
          <w:szCs w:val="21"/>
        </w:rPr>
        <w:t>在当前轴或轴</w:t>
      </w:r>
      <w:r w:rsidRPr="00175EE6">
        <w:rPr>
          <w:rFonts w:hint="eastAsia"/>
          <w:szCs w:val="21"/>
        </w:rPr>
        <w:t>hax</w:t>
      </w:r>
      <w:r w:rsidRPr="00175EE6">
        <w:rPr>
          <w:rFonts w:hint="eastAsia"/>
          <w:szCs w:val="21"/>
        </w:rPr>
        <w:t>上创建一个光对象。</w:t>
      </w:r>
    </w:p>
    <w:p w:rsidR="00175EE6" w:rsidRDefault="00175EE6" w:rsidP="001C36D8">
      <w:pPr>
        <w:spacing w:before="0" w:after="0"/>
        <w:ind w:leftChars="200" w:left="420"/>
        <w:rPr>
          <w:szCs w:val="21"/>
        </w:rPr>
      </w:pPr>
      <w:r w:rsidRPr="00175EE6">
        <w:rPr>
          <w:rFonts w:hint="eastAsia"/>
          <w:szCs w:val="21"/>
        </w:rPr>
        <w:t>当一个光照对象存在于一个轴对象中，并且一个补丁或表面对象的属性“</w:t>
      </w:r>
      <w:r w:rsidRPr="00175EE6">
        <w:rPr>
          <w:rFonts w:hint="eastAsia"/>
          <w:szCs w:val="21"/>
        </w:rPr>
        <w:t>EdgeLighting</w:t>
      </w:r>
      <w:r w:rsidRPr="00175EE6">
        <w:rPr>
          <w:rFonts w:hint="eastAsia"/>
          <w:szCs w:val="21"/>
        </w:rPr>
        <w:t>”或“</w:t>
      </w:r>
      <w:r w:rsidRPr="00175EE6">
        <w:rPr>
          <w:rFonts w:hint="eastAsia"/>
          <w:szCs w:val="21"/>
        </w:rPr>
        <w:t>facellighting</w:t>
      </w:r>
      <w:r w:rsidRPr="00175EE6">
        <w:rPr>
          <w:rFonts w:hint="eastAsia"/>
          <w:szCs w:val="21"/>
        </w:rPr>
        <w:t>”被设置为非“</w:t>
      </w:r>
      <w:r w:rsidRPr="00175EE6">
        <w:rPr>
          <w:rFonts w:hint="eastAsia"/>
          <w:szCs w:val="21"/>
        </w:rPr>
        <w:t>none</w:t>
      </w:r>
      <w:r w:rsidRPr="00175EE6">
        <w:rPr>
          <w:rFonts w:hint="eastAsia"/>
          <w:szCs w:val="21"/>
        </w:rPr>
        <w:t>”的值时，这些对象将被绘制为光照效果。支持的照明属性值是“</w:t>
      </w:r>
      <w:r w:rsidRPr="00175EE6">
        <w:rPr>
          <w:rFonts w:hint="eastAsia"/>
          <w:szCs w:val="21"/>
        </w:rPr>
        <w:t>none</w:t>
      </w:r>
      <w:r w:rsidRPr="00175EE6">
        <w:rPr>
          <w:rFonts w:hint="eastAsia"/>
          <w:szCs w:val="21"/>
        </w:rPr>
        <w:t>”</w:t>
      </w:r>
      <w:r w:rsidRPr="00175EE6">
        <w:rPr>
          <w:rFonts w:hint="eastAsia"/>
          <w:szCs w:val="21"/>
        </w:rPr>
        <w:t>(</w:t>
      </w:r>
      <w:r w:rsidRPr="00175EE6">
        <w:rPr>
          <w:rFonts w:hint="eastAsia"/>
          <w:szCs w:val="21"/>
        </w:rPr>
        <w:t>没有照明效果</w:t>
      </w:r>
      <w:r w:rsidRPr="00175EE6">
        <w:rPr>
          <w:rFonts w:hint="eastAsia"/>
          <w:szCs w:val="21"/>
        </w:rPr>
        <w:t>)</w:t>
      </w:r>
      <w:r w:rsidRPr="00175EE6">
        <w:rPr>
          <w:rFonts w:hint="eastAsia"/>
          <w:szCs w:val="21"/>
        </w:rPr>
        <w:t>，“</w:t>
      </w:r>
      <w:r w:rsidRPr="00175EE6">
        <w:rPr>
          <w:rFonts w:hint="eastAsia"/>
          <w:szCs w:val="21"/>
        </w:rPr>
        <w:t>flat</w:t>
      </w:r>
      <w:r w:rsidRPr="00175EE6">
        <w:rPr>
          <w:rFonts w:hint="eastAsia"/>
          <w:szCs w:val="21"/>
        </w:rPr>
        <w:t>”</w:t>
      </w:r>
      <w:r w:rsidRPr="00175EE6">
        <w:rPr>
          <w:rFonts w:hint="eastAsia"/>
          <w:szCs w:val="21"/>
        </w:rPr>
        <w:t>(</w:t>
      </w:r>
      <w:r w:rsidRPr="00175EE6">
        <w:rPr>
          <w:rFonts w:hint="eastAsia"/>
          <w:szCs w:val="21"/>
        </w:rPr>
        <w:t>对象的多面外观</w:t>
      </w:r>
      <w:r w:rsidRPr="00175EE6">
        <w:rPr>
          <w:rFonts w:hint="eastAsia"/>
          <w:szCs w:val="21"/>
        </w:rPr>
        <w:t>)</w:t>
      </w:r>
      <w:r w:rsidRPr="00175EE6">
        <w:rPr>
          <w:rFonts w:hint="eastAsia"/>
          <w:szCs w:val="21"/>
        </w:rPr>
        <w:t>和“</w:t>
      </w:r>
      <w:r w:rsidRPr="00175EE6">
        <w:rPr>
          <w:rFonts w:hint="eastAsia"/>
          <w:szCs w:val="21"/>
        </w:rPr>
        <w:t>gouraud</w:t>
      </w:r>
      <w:r w:rsidRPr="00175EE6">
        <w:rPr>
          <w:rFonts w:hint="eastAsia"/>
          <w:szCs w:val="21"/>
        </w:rPr>
        <w:t>”</w:t>
      </w:r>
      <w:r w:rsidRPr="00175EE6">
        <w:rPr>
          <w:rFonts w:hint="eastAsia"/>
          <w:szCs w:val="21"/>
        </w:rPr>
        <w:t>(</w:t>
      </w:r>
      <w:r w:rsidRPr="00175EE6">
        <w:rPr>
          <w:rFonts w:hint="eastAsia"/>
          <w:szCs w:val="21"/>
        </w:rPr>
        <w:t>顶点之间的照明效果的线性插值</w:t>
      </w:r>
      <w:r w:rsidRPr="00175EE6">
        <w:rPr>
          <w:rFonts w:hint="eastAsia"/>
          <w:szCs w:val="21"/>
        </w:rPr>
        <w:t>)</w:t>
      </w:r>
      <w:r w:rsidRPr="00175EE6">
        <w:rPr>
          <w:rFonts w:hint="eastAsia"/>
          <w:szCs w:val="21"/>
        </w:rPr>
        <w:t>。如果照明模式设置为“平”，则使用“</w:t>
      </w:r>
      <w:r w:rsidRPr="00175EE6">
        <w:rPr>
          <w:rFonts w:hint="eastAsia"/>
          <w:szCs w:val="21"/>
        </w:rPr>
        <w:t>FaceNormals</w:t>
      </w:r>
      <w:r w:rsidRPr="00175EE6">
        <w:rPr>
          <w:rFonts w:hint="eastAsia"/>
          <w:szCs w:val="21"/>
        </w:rPr>
        <w:t>”属性进行照明。对于“</w:t>
      </w:r>
      <w:r w:rsidRPr="00175EE6">
        <w:rPr>
          <w:rFonts w:hint="eastAsia"/>
          <w:szCs w:val="21"/>
        </w:rPr>
        <w:t>gouraud</w:t>
      </w:r>
      <w:r w:rsidRPr="00175EE6">
        <w:rPr>
          <w:rFonts w:hint="eastAsia"/>
          <w:szCs w:val="21"/>
        </w:rPr>
        <w:t>”，使用“</w:t>
      </w:r>
      <w:r w:rsidRPr="00175EE6">
        <w:rPr>
          <w:rFonts w:hint="eastAsia"/>
          <w:szCs w:val="21"/>
        </w:rPr>
        <w:t>VertexNormals</w:t>
      </w:r>
      <w:r w:rsidRPr="00175EE6">
        <w:rPr>
          <w:rFonts w:hint="eastAsia"/>
          <w:szCs w:val="21"/>
        </w:rPr>
        <w:t>”属性。</w:t>
      </w:r>
    </w:p>
    <w:p w:rsidR="00175EE6" w:rsidRPr="00175EE6" w:rsidRDefault="00175EE6" w:rsidP="001C36D8">
      <w:pPr>
        <w:spacing w:before="0" w:after="0"/>
        <w:ind w:leftChars="200" w:left="420"/>
        <w:rPr>
          <w:szCs w:val="21"/>
        </w:rPr>
      </w:pPr>
      <w:r w:rsidRPr="00175EE6">
        <w:rPr>
          <w:rFonts w:hint="eastAsia"/>
          <w:szCs w:val="21"/>
        </w:rPr>
        <w:t>每个轴最多支持八个轻物体。</w:t>
      </w:r>
      <w:r w:rsidRPr="00175EE6">
        <w:rPr>
          <w:rFonts w:hint="eastAsia"/>
          <w:szCs w:val="21"/>
        </w:rPr>
        <w:t>(</w:t>
      </w:r>
      <w:r w:rsidRPr="00175EE6">
        <w:rPr>
          <w:rFonts w:hint="eastAsia"/>
          <w:szCs w:val="21"/>
        </w:rPr>
        <w:t>实现的依赖</w:t>
      </w:r>
      <w:r w:rsidRPr="00175EE6">
        <w:rPr>
          <w:rFonts w:hint="eastAsia"/>
          <w:szCs w:val="21"/>
        </w:rPr>
        <w:t>)</w:t>
      </w:r>
    </w:p>
    <w:p w:rsidR="00175EE6" w:rsidRPr="00175EE6" w:rsidRDefault="00175EE6" w:rsidP="001C36D8">
      <w:pPr>
        <w:spacing w:before="0" w:after="0"/>
        <w:ind w:leftChars="200" w:left="420"/>
        <w:rPr>
          <w:szCs w:val="21"/>
        </w:rPr>
      </w:pPr>
      <w:r w:rsidRPr="00175EE6">
        <w:rPr>
          <w:rFonts w:hint="eastAsia"/>
          <w:szCs w:val="21"/>
        </w:rPr>
        <w:t>照明仅支持</w:t>
      </w:r>
      <w:r w:rsidRPr="00175EE6">
        <w:rPr>
          <w:rFonts w:hint="eastAsia"/>
          <w:szCs w:val="21"/>
        </w:rPr>
        <w:t>OpenGL</w:t>
      </w:r>
      <w:r w:rsidRPr="00175EE6">
        <w:rPr>
          <w:rFonts w:hint="eastAsia"/>
          <w:szCs w:val="21"/>
        </w:rPr>
        <w:t>图形工具包</w:t>
      </w:r>
      <w:r w:rsidRPr="00175EE6">
        <w:rPr>
          <w:rFonts w:hint="eastAsia"/>
          <w:szCs w:val="21"/>
        </w:rPr>
        <w:t>(</w:t>
      </w:r>
      <w:r w:rsidRPr="00175EE6">
        <w:rPr>
          <w:rFonts w:hint="eastAsia"/>
          <w:szCs w:val="21"/>
        </w:rPr>
        <w:t>即“</w:t>
      </w:r>
      <w:r w:rsidRPr="00175EE6">
        <w:rPr>
          <w:rFonts w:hint="eastAsia"/>
          <w:szCs w:val="21"/>
        </w:rPr>
        <w:t>fltk</w:t>
      </w:r>
      <w:r w:rsidRPr="00175EE6">
        <w:rPr>
          <w:rFonts w:hint="eastAsia"/>
          <w:szCs w:val="21"/>
        </w:rPr>
        <w:t>”和“</w:t>
      </w:r>
      <w:r w:rsidRPr="00175EE6">
        <w:rPr>
          <w:rFonts w:hint="eastAsia"/>
          <w:szCs w:val="21"/>
        </w:rPr>
        <w:t>qt</w:t>
      </w:r>
      <w:r w:rsidRPr="00175EE6">
        <w:rPr>
          <w:rFonts w:hint="eastAsia"/>
          <w:szCs w:val="21"/>
        </w:rPr>
        <w:t>”</w:t>
      </w:r>
      <w:r w:rsidRPr="00175EE6">
        <w:rPr>
          <w:rFonts w:hint="eastAsia"/>
          <w:szCs w:val="21"/>
        </w:rPr>
        <w:t>)</w:t>
      </w:r>
      <w:r w:rsidRPr="00175EE6">
        <w:rPr>
          <w:rFonts w:hint="eastAsia"/>
          <w:szCs w:val="21"/>
        </w:rPr>
        <w:t>。</w:t>
      </w:r>
    </w:p>
    <w:p w:rsidR="00175EE6" w:rsidRPr="00175EE6" w:rsidRDefault="00175EE6" w:rsidP="001C36D8">
      <w:pPr>
        <w:spacing w:before="0" w:after="0"/>
        <w:ind w:leftChars="200" w:left="420"/>
        <w:rPr>
          <w:szCs w:val="21"/>
        </w:rPr>
      </w:pPr>
      <w:r w:rsidRPr="00175EE6">
        <w:rPr>
          <w:rFonts w:hint="eastAsia"/>
          <w:szCs w:val="21"/>
        </w:rPr>
        <w:t>光对象具有以下属性，可以改变绘图的外观。</w:t>
      </w:r>
    </w:p>
    <w:p w:rsidR="00175EE6" w:rsidRPr="00175EE6" w:rsidRDefault="00175EE6" w:rsidP="001C36D8">
      <w:pPr>
        <w:spacing w:before="0" w:after="0"/>
        <w:ind w:leftChars="200" w:left="420"/>
        <w:rPr>
          <w:szCs w:val="21"/>
        </w:rPr>
      </w:pPr>
      <w:r w:rsidRPr="00175EE6">
        <w:rPr>
          <w:rFonts w:hint="eastAsia"/>
          <w:szCs w:val="21"/>
        </w:rPr>
        <w:t>“颜色”</w:t>
      </w:r>
      <w:r w:rsidRPr="00175EE6">
        <w:rPr>
          <w:rFonts w:hint="eastAsia"/>
          <w:szCs w:val="21"/>
        </w:rPr>
        <w:t>:</w:t>
      </w:r>
      <w:r w:rsidRPr="00175EE6">
        <w:rPr>
          <w:rFonts w:hint="eastAsia"/>
          <w:szCs w:val="21"/>
        </w:rPr>
        <w:t>光的颜色可以通过</w:t>
      </w:r>
    </w:p>
    <w:p w:rsidR="00175EE6" w:rsidRPr="00175EE6" w:rsidRDefault="00175EE6" w:rsidP="001C36D8">
      <w:pPr>
        <w:spacing w:before="0" w:after="0"/>
        <w:ind w:leftChars="400" w:left="840"/>
        <w:rPr>
          <w:szCs w:val="21"/>
        </w:rPr>
      </w:pPr>
      <w:r w:rsidRPr="00175EE6">
        <w:rPr>
          <w:rFonts w:hint="eastAsia"/>
          <w:szCs w:val="21"/>
        </w:rPr>
        <w:t>rgb -</w:t>
      </w:r>
      <w:r w:rsidRPr="00175EE6">
        <w:rPr>
          <w:rFonts w:hint="eastAsia"/>
          <w:szCs w:val="21"/>
        </w:rPr>
        <w:t>矢量</w:t>
      </w:r>
      <w:r w:rsidRPr="00175EE6">
        <w:rPr>
          <w:rFonts w:hint="eastAsia"/>
          <w:szCs w:val="21"/>
        </w:rPr>
        <w:t>(</w:t>
      </w:r>
      <w:r w:rsidRPr="00175EE6">
        <w:rPr>
          <w:rFonts w:hint="eastAsia"/>
          <w:szCs w:val="21"/>
        </w:rPr>
        <w:t>例如，</w:t>
      </w:r>
      <w:r w:rsidRPr="00175EE6">
        <w:rPr>
          <w:rFonts w:hint="eastAsia"/>
          <w:szCs w:val="21"/>
        </w:rPr>
        <w:t>[1 0 0]</w:t>
      </w:r>
      <w:r w:rsidRPr="00175EE6">
        <w:rPr>
          <w:rFonts w:hint="eastAsia"/>
          <w:szCs w:val="21"/>
        </w:rPr>
        <w:t>表示红色</w:t>
      </w:r>
      <w:r w:rsidRPr="00175EE6">
        <w:rPr>
          <w:rFonts w:hint="eastAsia"/>
          <w:szCs w:val="21"/>
        </w:rPr>
        <w:t>)</w:t>
      </w:r>
      <w:r w:rsidRPr="00175EE6">
        <w:rPr>
          <w:rFonts w:hint="eastAsia"/>
          <w:szCs w:val="21"/>
        </w:rPr>
        <w:t>或字符串</w:t>
      </w:r>
      <w:r w:rsidRPr="00175EE6">
        <w:rPr>
          <w:rFonts w:hint="eastAsia"/>
          <w:szCs w:val="21"/>
        </w:rPr>
        <w:t>(</w:t>
      </w:r>
      <w:r w:rsidRPr="00175EE6">
        <w:rPr>
          <w:rFonts w:hint="eastAsia"/>
          <w:szCs w:val="21"/>
        </w:rPr>
        <w:t>例如，“</w:t>
      </w:r>
      <w:r w:rsidRPr="00175EE6">
        <w:rPr>
          <w:rFonts w:hint="eastAsia"/>
          <w:szCs w:val="21"/>
        </w:rPr>
        <w:t>r</w:t>
      </w:r>
      <w:r w:rsidRPr="00175EE6">
        <w:rPr>
          <w:rFonts w:hint="eastAsia"/>
          <w:szCs w:val="21"/>
        </w:rPr>
        <w:t>”表示红色</w:t>
      </w:r>
      <w:r w:rsidRPr="00175EE6">
        <w:rPr>
          <w:rFonts w:hint="eastAsia"/>
          <w:szCs w:val="21"/>
        </w:rPr>
        <w:t>)</w:t>
      </w:r>
      <w:r w:rsidRPr="00175EE6">
        <w:rPr>
          <w:rFonts w:hint="eastAsia"/>
          <w:szCs w:val="21"/>
        </w:rPr>
        <w:t>。默认颜色是白色</w:t>
      </w:r>
      <w:r w:rsidRPr="00175EE6">
        <w:rPr>
          <w:rFonts w:hint="eastAsia"/>
          <w:szCs w:val="21"/>
        </w:rPr>
        <w:t>([1 1 1])</w:t>
      </w:r>
      <w:r w:rsidRPr="00175EE6">
        <w:rPr>
          <w:rFonts w:hint="eastAsia"/>
          <w:szCs w:val="21"/>
        </w:rPr>
        <w:t>。</w:t>
      </w:r>
    </w:p>
    <w:p w:rsidR="00175EE6" w:rsidRPr="00175EE6" w:rsidRDefault="00175EE6" w:rsidP="001C36D8">
      <w:pPr>
        <w:spacing w:before="0" w:after="0"/>
        <w:ind w:leftChars="200" w:left="420"/>
        <w:rPr>
          <w:szCs w:val="21"/>
        </w:rPr>
      </w:pPr>
      <w:r w:rsidRPr="00175EE6">
        <w:rPr>
          <w:rFonts w:hint="eastAsia"/>
          <w:szCs w:val="21"/>
        </w:rPr>
        <w:t>“位置”</w:t>
      </w:r>
      <w:r w:rsidRPr="00175EE6">
        <w:rPr>
          <w:rFonts w:hint="eastAsia"/>
          <w:szCs w:val="21"/>
        </w:rPr>
        <w:t>:</w:t>
      </w:r>
      <w:r w:rsidRPr="00175EE6">
        <w:rPr>
          <w:rFonts w:hint="eastAsia"/>
          <w:szCs w:val="21"/>
        </w:rPr>
        <w:t>光发出的方向</w:t>
      </w:r>
    </w:p>
    <w:p w:rsidR="008B1D97" w:rsidRDefault="00175EE6" w:rsidP="001C36D8">
      <w:pPr>
        <w:spacing w:before="0" w:after="0"/>
        <w:ind w:leftChars="400" w:left="840"/>
        <w:rPr>
          <w:szCs w:val="21"/>
        </w:rPr>
      </w:pPr>
      <w:r w:rsidRPr="00175EE6">
        <w:rPr>
          <w:rFonts w:hint="eastAsia"/>
          <w:szCs w:val="21"/>
        </w:rPr>
        <w:t>1 x3-vector</w:t>
      </w:r>
      <w:r w:rsidRPr="00175EE6">
        <w:rPr>
          <w:rFonts w:hint="eastAsia"/>
          <w:szCs w:val="21"/>
        </w:rPr>
        <w:t>。缺省方向为</w:t>
      </w:r>
      <w:r w:rsidRPr="00175EE6">
        <w:rPr>
          <w:rFonts w:hint="eastAsia"/>
          <w:szCs w:val="21"/>
        </w:rPr>
        <w:t>[1 0 1]</w:t>
      </w:r>
      <w:r w:rsidRPr="00175EE6">
        <w:rPr>
          <w:rFonts w:hint="eastAsia"/>
          <w:szCs w:val="21"/>
        </w:rPr>
        <w:t>。</w:t>
      </w:r>
    </w:p>
    <w:p w:rsidR="008B1D97" w:rsidRDefault="008B1D97" w:rsidP="001C36D8">
      <w:pPr>
        <w:spacing w:before="0" w:after="0"/>
        <w:ind w:leftChars="200" w:left="420"/>
        <w:rPr>
          <w:szCs w:val="21"/>
        </w:rPr>
      </w:pPr>
      <w:r w:rsidRPr="008B1D97">
        <w:rPr>
          <w:rFonts w:hint="eastAsia"/>
          <w:szCs w:val="21"/>
        </w:rPr>
        <w:t>“</w:t>
      </w:r>
      <w:r w:rsidRPr="008B1D97">
        <w:rPr>
          <w:rFonts w:hint="eastAsia"/>
          <w:szCs w:val="21"/>
        </w:rPr>
        <w:t>Style</w:t>
      </w:r>
      <w:r w:rsidRPr="008B1D97">
        <w:rPr>
          <w:rFonts w:hint="eastAsia"/>
          <w:szCs w:val="21"/>
        </w:rPr>
        <w:t>”</w:t>
      </w:r>
      <w:r w:rsidRPr="008B1D97">
        <w:rPr>
          <w:rFonts w:hint="eastAsia"/>
          <w:szCs w:val="21"/>
        </w:rPr>
        <w:t>:</w:t>
      </w:r>
      <w:r w:rsidRPr="008B1D97">
        <w:rPr>
          <w:rFonts w:hint="eastAsia"/>
          <w:szCs w:val="21"/>
        </w:rPr>
        <w:t>这个字符串定义了</w:t>
      </w:r>
    </w:p>
    <w:p w:rsidR="008B1D97" w:rsidRPr="008B1D97" w:rsidRDefault="008B1D97" w:rsidP="001C36D8">
      <w:pPr>
        <w:spacing w:before="0" w:after="0"/>
        <w:ind w:leftChars="400" w:left="840"/>
        <w:rPr>
          <w:szCs w:val="21"/>
        </w:rPr>
      </w:pPr>
      <w:r w:rsidRPr="008B1D97">
        <w:rPr>
          <w:rFonts w:hint="eastAsia"/>
          <w:szCs w:val="21"/>
        </w:rPr>
        <w:t>光是来自无限大距离的光源</w:t>
      </w:r>
      <w:r w:rsidRPr="008B1D97">
        <w:rPr>
          <w:rFonts w:hint="eastAsia"/>
          <w:szCs w:val="21"/>
        </w:rPr>
        <w:t>(</w:t>
      </w:r>
      <w:r w:rsidRPr="008B1D97">
        <w:rPr>
          <w:rFonts w:hint="eastAsia"/>
          <w:szCs w:val="21"/>
        </w:rPr>
        <w:t>“</w:t>
      </w:r>
      <w:r w:rsidRPr="008B1D97">
        <w:rPr>
          <w:rFonts w:hint="eastAsia"/>
          <w:szCs w:val="21"/>
        </w:rPr>
        <w:t>infinite</w:t>
      </w:r>
      <w:r w:rsidRPr="008B1D97">
        <w:rPr>
          <w:rFonts w:hint="eastAsia"/>
          <w:szCs w:val="21"/>
        </w:rPr>
        <w:t>”</w:t>
      </w:r>
      <w:r w:rsidRPr="008B1D97">
        <w:rPr>
          <w:rFonts w:hint="eastAsia"/>
          <w:szCs w:val="21"/>
        </w:rPr>
        <w:t>)</w:t>
      </w:r>
      <w:r w:rsidRPr="008B1D97">
        <w:rPr>
          <w:rFonts w:hint="eastAsia"/>
          <w:szCs w:val="21"/>
        </w:rPr>
        <w:t>还是来自局部点源</w:t>
      </w:r>
      <w:r w:rsidRPr="008B1D97">
        <w:rPr>
          <w:rFonts w:hint="eastAsia"/>
          <w:szCs w:val="21"/>
        </w:rPr>
        <w:t>(</w:t>
      </w:r>
      <w:r w:rsidRPr="008B1D97">
        <w:rPr>
          <w:rFonts w:hint="eastAsia"/>
          <w:szCs w:val="21"/>
        </w:rPr>
        <w:t>“</w:t>
      </w:r>
      <w:r w:rsidRPr="008B1D97">
        <w:rPr>
          <w:rFonts w:hint="eastAsia"/>
          <w:szCs w:val="21"/>
        </w:rPr>
        <w:t>local</w:t>
      </w:r>
      <w:r w:rsidRPr="008B1D97">
        <w:rPr>
          <w:rFonts w:hint="eastAsia"/>
          <w:szCs w:val="21"/>
        </w:rPr>
        <w:t>”</w:t>
      </w:r>
      <w:r w:rsidRPr="008B1D97">
        <w:rPr>
          <w:rFonts w:hint="eastAsia"/>
          <w:szCs w:val="21"/>
        </w:rPr>
        <w:t>)</w:t>
      </w:r>
      <w:r w:rsidRPr="008B1D97">
        <w:rPr>
          <w:rFonts w:hint="eastAsia"/>
          <w:szCs w:val="21"/>
        </w:rPr>
        <w:t>。默认值是“</w:t>
      </w:r>
      <w:r w:rsidRPr="008B1D97">
        <w:rPr>
          <w:rFonts w:hint="eastAsia"/>
          <w:szCs w:val="21"/>
        </w:rPr>
        <w:t>infinite</w:t>
      </w:r>
      <w:r w:rsidRPr="008B1D97">
        <w:rPr>
          <w:rFonts w:hint="eastAsia"/>
          <w:szCs w:val="21"/>
        </w:rPr>
        <w:t>”。</w:t>
      </w:r>
    </w:p>
    <w:p w:rsidR="008B1D97" w:rsidRPr="008B1D97" w:rsidRDefault="008B1D97" w:rsidP="001C36D8">
      <w:pPr>
        <w:spacing w:before="0" w:after="0"/>
        <w:ind w:leftChars="200" w:left="420"/>
        <w:rPr>
          <w:szCs w:val="21"/>
        </w:rPr>
      </w:pPr>
      <w:r w:rsidRPr="008B1D97">
        <w:rPr>
          <w:rFonts w:hint="eastAsia"/>
          <w:szCs w:val="21"/>
        </w:rPr>
        <w:t>如果第一个参数</w:t>
      </w:r>
      <w:r w:rsidRPr="008B1D97">
        <w:rPr>
          <w:rFonts w:hint="eastAsia"/>
          <w:szCs w:val="21"/>
        </w:rPr>
        <w:t>hax</w:t>
      </w:r>
      <w:r w:rsidRPr="008B1D97">
        <w:rPr>
          <w:rFonts w:hint="eastAsia"/>
          <w:szCs w:val="21"/>
        </w:rPr>
        <w:t>是一个轴句柄，那么将</w:t>
      </w:r>
      <w:r w:rsidRPr="008B1D97">
        <w:rPr>
          <w:rFonts w:hint="eastAsia"/>
          <w:szCs w:val="21"/>
        </w:rPr>
        <w:t>light</w:t>
      </w:r>
      <w:r w:rsidRPr="008B1D97">
        <w:rPr>
          <w:rFonts w:hint="eastAsia"/>
          <w:szCs w:val="21"/>
        </w:rPr>
        <w:t>对象添加到该轴，而不是</w:t>
      </w:r>
      <w:r w:rsidRPr="008B1D97">
        <w:rPr>
          <w:rFonts w:hint="eastAsia"/>
          <w:szCs w:val="21"/>
        </w:rPr>
        <w:t>gca</w:t>
      </w:r>
      <w:r w:rsidRPr="008B1D97">
        <w:rPr>
          <w:rFonts w:hint="eastAsia"/>
          <w:szCs w:val="21"/>
        </w:rPr>
        <w:t>返回的当前轴。</w:t>
      </w:r>
    </w:p>
    <w:p w:rsidR="008B1D97" w:rsidRPr="008B1D97" w:rsidRDefault="008B1D97" w:rsidP="001C36D8">
      <w:pPr>
        <w:spacing w:before="0" w:after="0"/>
        <w:ind w:leftChars="200" w:left="420"/>
        <w:rPr>
          <w:szCs w:val="21"/>
        </w:rPr>
      </w:pPr>
      <w:r w:rsidRPr="008B1D97">
        <w:rPr>
          <w:rFonts w:hint="eastAsia"/>
          <w:szCs w:val="21"/>
        </w:rPr>
        <w:t>可选的返回值</w:t>
      </w:r>
      <w:r w:rsidRPr="008B1D97">
        <w:rPr>
          <w:rFonts w:hint="eastAsia"/>
          <w:szCs w:val="21"/>
        </w:rPr>
        <w:t>h</w:t>
      </w:r>
      <w:r w:rsidRPr="008B1D97">
        <w:rPr>
          <w:rFonts w:hint="eastAsia"/>
          <w:szCs w:val="21"/>
        </w:rPr>
        <w:t>是创建的光对象的图形句柄。</w:t>
      </w:r>
    </w:p>
    <w:p w:rsidR="008B1D97" w:rsidRPr="008B1D97" w:rsidRDefault="008B1D97" w:rsidP="001C36D8">
      <w:pPr>
        <w:spacing w:before="0" w:after="0"/>
        <w:ind w:leftChars="200" w:left="420"/>
        <w:rPr>
          <w:szCs w:val="21"/>
        </w:rPr>
      </w:pPr>
      <w:r w:rsidRPr="008B1D97">
        <w:rPr>
          <w:rFonts w:hint="eastAsia"/>
          <w:szCs w:val="21"/>
        </w:rPr>
        <w:t>编程注意</w:t>
      </w:r>
      <w:r w:rsidRPr="008B1D97">
        <w:rPr>
          <w:rFonts w:hint="eastAsia"/>
          <w:szCs w:val="21"/>
        </w:rPr>
        <w:t>:</w:t>
      </w:r>
      <w:r w:rsidRPr="008B1D97">
        <w:rPr>
          <w:rFonts w:hint="eastAsia"/>
          <w:szCs w:val="21"/>
        </w:rPr>
        <w:t>完整的属性列表记录在</w:t>
      </w:r>
      <w:r w:rsidRPr="00537459">
        <w:rPr>
          <w:rFonts w:hint="eastAsia"/>
          <w:szCs w:val="21"/>
          <w:highlight w:val="red"/>
        </w:rPr>
        <w:t>Light properties</w:t>
      </w:r>
      <w:r w:rsidRPr="008B1D97">
        <w:rPr>
          <w:rFonts w:hint="eastAsia"/>
          <w:szCs w:val="21"/>
        </w:rPr>
        <w:t>中。</w:t>
      </w:r>
    </w:p>
    <w:p w:rsidR="00DB2D24" w:rsidRDefault="008B1D97" w:rsidP="001C36D8">
      <w:pPr>
        <w:spacing w:before="0" w:after="0"/>
        <w:ind w:leftChars="200" w:left="420"/>
        <w:rPr>
          <w:szCs w:val="21"/>
        </w:rPr>
      </w:pPr>
      <w:r w:rsidRPr="008B1D97">
        <w:rPr>
          <w:rFonts w:hint="eastAsia"/>
          <w:szCs w:val="21"/>
        </w:rPr>
        <w:t>参见</w:t>
      </w:r>
      <w:r w:rsidRPr="008B1D97">
        <w:rPr>
          <w:rFonts w:hint="eastAsia"/>
          <w:szCs w:val="21"/>
        </w:rPr>
        <w:t>:</w:t>
      </w:r>
      <w:r w:rsidRPr="008B1D97">
        <w:rPr>
          <w:rFonts w:hint="eastAsia"/>
          <w:szCs w:val="21"/>
        </w:rPr>
        <w:t>照明，材料，贴片，表面。</w:t>
      </w:r>
    </w:p>
    <w:p w:rsidR="00DB2D24" w:rsidRPr="00537459" w:rsidRDefault="00DB2D24" w:rsidP="00DB2D24">
      <w:pPr>
        <w:rPr>
          <w:b/>
          <w:szCs w:val="21"/>
        </w:rPr>
      </w:pPr>
      <w:r w:rsidRPr="00537459">
        <w:rPr>
          <w:rFonts w:hint="eastAsia"/>
          <w:b/>
          <w:szCs w:val="21"/>
        </w:rPr>
        <w:t>15.3.2.2</w:t>
      </w:r>
      <w:r w:rsidRPr="00537459">
        <w:rPr>
          <w:rFonts w:hint="eastAsia"/>
          <w:b/>
          <w:szCs w:val="21"/>
        </w:rPr>
        <w:t>句柄函数</w:t>
      </w:r>
    </w:p>
    <w:p w:rsidR="00DB2D24" w:rsidRDefault="00DB2D24" w:rsidP="00DB2D24">
      <w:pPr>
        <w:rPr>
          <w:szCs w:val="21"/>
        </w:rPr>
      </w:pPr>
      <w:r w:rsidRPr="00DB2D24">
        <w:rPr>
          <w:rFonts w:hint="eastAsia"/>
          <w:szCs w:val="21"/>
        </w:rPr>
        <w:t>要确定一个变量是图形对象索引，还是轴或图形的索引，可以使用</w:t>
      </w:r>
      <w:r w:rsidRPr="00DB2D24">
        <w:rPr>
          <w:rFonts w:hint="eastAsia"/>
          <w:szCs w:val="21"/>
        </w:rPr>
        <w:t>ishhandle</w:t>
      </w:r>
      <w:r w:rsidRPr="00DB2D24">
        <w:rPr>
          <w:rFonts w:hint="eastAsia"/>
          <w:szCs w:val="21"/>
        </w:rPr>
        <w:t>、</w:t>
      </w:r>
      <w:r w:rsidRPr="00DB2D24">
        <w:rPr>
          <w:rFonts w:hint="eastAsia"/>
          <w:szCs w:val="21"/>
        </w:rPr>
        <w:t>isgraphics</w:t>
      </w:r>
      <w:r w:rsidRPr="00DB2D24">
        <w:rPr>
          <w:rFonts w:hint="eastAsia"/>
          <w:szCs w:val="21"/>
        </w:rPr>
        <w:t>、</w:t>
      </w:r>
      <w:r w:rsidRPr="00DB2D24">
        <w:rPr>
          <w:rFonts w:hint="eastAsia"/>
          <w:szCs w:val="21"/>
        </w:rPr>
        <w:t>isaxes</w:t>
      </w:r>
      <w:r w:rsidRPr="00DB2D24">
        <w:rPr>
          <w:rFonts w:hint="eastAsia"/>
          <w:szCs w:val="21"/>
        </w:rPr>
        <w:t>和</w:t>
      </w:r>
      <w:r w:rsidRPr="00DB2D24">
        <w:rPr>
          <w:rFonts w:hint="eastAsia"/>
          <w:szCs w:val="21"/>
        </w:rPr>
        <w:t>isfigure</w:t>
      </w:r>
      <w:r w:rsidRPr="00DB2D24">
        <w:rPr>
          <w:rFonts w:hint="eastAsia"/>
          <w:szCs w:val="21"/>
        </w:rPr>
        <w:t>函数。</w:t>
      </w:r>
    </w:p>
    <w:p w:rsidR="00DB2D24" w:rsidRDefault="00DB2D24" w:rsidP="00F458FC">
      <w:pPr>
        <w:spacing w:before="0" w:after="0"/>
        <w:rPr>
          <w:szCs w:val="21"/>
        </w:rPr>
      </w:pPr>
      <w:r w:rsidRPr="00DB2D24">
        <w:rPr>
          <w:szCs w:val="21"/>
        </w:rPr>
        <w:t>: tf = ishghandle (h)</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是图形句柄则返回</w:t>
      </w:r>
      <w:r w:rsidRPr="00DB2D24">
        <w:rPr>
          <w:rFonts w:hint="eastAsia"/>
          <w:szCs w:val="21"/>
        </w:rPr>
        <w:t>true</w:t>
      </w:r>
      <w:r w:rsidRPr="00DB2D24">
        <w:rPr>
          <w:rFonts w:hint="eastAsia"/>
          <w:szCs w:val="21"/>
        </w:rPr>
        <w:t>，否则返回</w:t>
      </w:r>
      <w:r w:rsidRPr="00DB2D24">
        <w:rPr>
          <w:rFonts w:hint="eastAsia"/>
          <w:szCs w:val="21"/>
        </w:rPr>
        <w:t>false</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H</w:t>
      </w:r>
      <w:r w:rsidRPr="00DB2D24">
        <w:rPr>
          <w:rFonts w:hint="eastAsia"/>
          <w:szCs w:val="21"/>
        </w:rPr>
        <w:t>也可以是句柄的矩阵，在这种情况下，返回一个逻辑数组，当</w:t>
      </w:r>
      <w:r w:rsidRPr="00DB2D24">
        <w:rPr>
          <w:rFonts w:hint="eastAsia"/>
          <w:szCs w:val="21"/>
        </w:rPr>
        <w:t>H</w:t>
      </w:r>
      <w:r w:rsidRPr="00DB2D24">
        <w:rPr>
          <w:rFonts w:hint="eastAsia"/>
          <w:szCs w:val="21"/>
        </w:rPr>
        <w:t>的元素是图形句柄时为真，当它们不是时为假。</w:t>
      </w:r>
    </w:p>
    <w:p w:rsidR="00DB2D24" w:rsidRDefault="00DB2D24" w:rsidP="00F458FC">
      <w:pPr>
        <w:spacing w:before="0" w:after="0"/>
        <w:ind w:leftChars="200" w:left="420"/>
        <w:rPr>
          <w:szCs w:val="21"/>
        </w:rPr>
      </w:pPr>
      <w:r w:rsidRPr="00DB2D24">
        <w:rPr>
          <w:rFonts w:hint="eastAsia"/>
          <w:szCs w:val="21"/>
        </w:rPr>
        <w:t>参见</w:t>
      </w:r>
      <w:r w:rsidRPr="00DB2D24">
        <w:rPr>
          <w:rFonts w:hint="eastAsia"/>
          <w:szCs w:val="21"/>
        </w:rPr>
        <w:t>:isgraphics, isaxes, isfigure, handle</w:t>
      </w:r>
      <w:r w:rsidRPr="00DB2D24">
        <w:rPr>
          <w:rFonts w:hint="eastAsia"/>
          <w:szCs w:val="21"/>
        </w:rPr>
        <w:t>。</w:t>
      </w:r>
    </w:p>
    <w:p w:rsidR="00DB2D24" w:rsidRPr="00DB2D24" w:rsidRDefault="00DB2D24" w:rsidP="00F458FC">
      <w:pPr>
        <w:spacing w:beforeLines="50" w:before="156" w:after="0"/>
        <w:rPr>
          <w:szCs w:val="21"/>
        </w:rPr>
      </w:pPr>
      <w:r w:rsidRPr="00DB2D24">
        <w:rPr>
          <w:szCs w:val="21"/>
        </w:rPr>
        <w:t>: tf = isgraphics (h)</w:t>
      </w:r>
    </w:p>
    <w:p w:rsidR="00DB2D24" w:rsidRDefault="00DB2D24" w:rsidP="00F458FC">
      <w:pPr>
        <w:spacing w:before="0" w:after="0"/>
        <w:rPr>
          <w:szCs w:val="21"/>
        </w:rPr>
      </w:pPr>
      <w:r w:rsidRPr="00DB2D24">
        <w:rPr>
          <w:szCs w:val="21"/>
        </w:rPr>
        <w:t>: tf = isgraphics (h, type)</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是图形句柄</w:t>
      </w:r>
      <w:r w:rsidRPr="00DB2D24">
        <w:rPr>
          <w:rFonts w:hint="eastAsia"/>
          <w:szCs w:val="21"/>
        </w:rPr>
        <w:t>(</w:t>
      </w:r>
      <w:r w:rsidRPr="00DB2D24">
        <w:rPr>
          <w:rFonts w:hint="eastAsia"/>
          <w:szCs w:val="21"/>
        </w:rPr>
        <w:t>类型为</w:t>
      </w:r>
      <w:r w:rsidRPr="00DB2D24">
        <w:rPr>
          <w:rFonts w:hint="eastAsia"/>
          <w:szCs w:val="21"/>
        </w:rPr>
        <w:t>type)</w:t>
      </w:r>
      <w:r w:rsidRPr="00DB2D24">
        <w:rPr>
          <w:rFonts w:hint="eastAsia"/>
          <w:szCs w:val="21"/>
        </w:rPr>
        <w:t>则返回</w:t>
      </w:r>
      <w:r w:rsidRPr="00DB2D24">
        <w:rPr>
          <w:rFonts w:hint="eastAsia"/>
          <w:szCs w:val="21"/>
        </w:rPr>
        <w:t>true</w:t>
      </w:r>
      <w:r w:rsidRPr="00DB2D24">
        <w:rPr>
          <w:rFonts w:hint="eastAsia"/>
          <w:szCs w:val="21"/>
        </w:rPr>
        <w:t>，否则返回</w:t>
      </w:r>
      <w:r w:rsidRPr="00DB2D24">
        <w:rPr>
          <w:rFonts w:hint="eastAsia"/>
          <w:szCs w:val="21"/>
        </w:rPr>
        <w:t>false</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当没有指定类型时，该函数等价于</w:t>
      </w:r>
      <w:r w:rsidRPr="00DB2D24">
        <w:rPr>
          <w:rFonts w:hint="eastAsia"/>
          <w:szCs w:val="21"/>
        </w:rPr>
        <w:t>ishhandle</w:t>
      </w:r>
      <w:r w:rsidRPr="00DB2D24">
        <w:rPr>
          <w:rFonts w:hint="eastAsia"/>
          <w:szCs w:val="21"/>
        </w:rPr>
        <w:t>。</w:t>
      </w:r>
    </w:p>
    <w:p w:rsidR="00DB2D24" w:rsidRDefault="00DB2D24" w:rsidP="00F458FC">
      <w:pPr>
        <w:spacing w:before="0" w:after="0"/>
        <w:ind w:leftChars="200" w:left="420"/>
        <w:rPr>
          <w:szCs w:val="21"/>
        </w:rPr>
      </w:pPr>
      <w:r w:rsidRPr="00DB2D24">
        <w:rPr>
          <w:rFonts w:hint="eastAsia"/>
          <w:szCs w:val="21"/>
        </w:rPr>
        <w:t>参见</w:t>
      </w:r>
      <w:r w:rsidRPr="00DB2D24">
        <w:rPr>
          <w:rFonts w:hint="eastAsia"/>
          <w:szCs w:val="21"/>
        </w:rPr>
        <w:t>:ishhandle, handle, isaxes, isfigure</w:t>
      </w:r>
      <w:r w:rsidRPr="00DB2D24">
        <w:rPr>
          <w:rFonts w:hint="eastAsia"/>
          <w:szCs w:val="21"/>
        </w:rPr>
        <w:t>。</w:t>
      </w:r>
    </w:p>
    <w:p w:rsidR="00DB2D24" w:rsidRDefault="00DB2D24" w:rsidP="00F458FC">
      <w:pPr>
        <w:spacing w:beforeLines="50" w:before="156" w:after="0"/>
        <w:rPr>
          <w:szCs w:val="21"/>
        </w:rPr>
      </w:pPr>
      <w:r w:rsidRPr="00DB2D24">
        <w:rPr>
          <w:szCs w:val="21"/>
        </w:rPr>
        <w:t>: tf = ishandle (h)</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是图形或</w:t>
      </w:r>
      <w:r w:rsidRPr="00DB2D24">
        <w:rPr>
          <w:rFonts w:hint="eastAsia"/>
          <w:szCs w:val="21"/>
        </w:rPr>
        <w:t>Java</w:t>
      </w:r>
      <w:r w:rsidRPr="00DB2D24">
        <w:rPr>
          <w:rFonts w:hint="eastAsia"/>
          <w:szCs w:val="21"/>
        </w:rPr>
        <w:t>对象的句柄，则返回</w:t>
      </w:r>
      <w:r w:rsidRPr="00DB2D24">
        <w:rPr>
          <w:rFonts w:hint="eastAsia"/>
          <w:szCs w:val="21"/>
        </w:rPr>
        <w:t>true</w:t>
      </w:r>
      <w:r w:rsidRPr="00DB2D24">
        <w:rPr>
          <w:rFonts w:hint="eastAsia"/>
          <w:szCs w:val="21"/>
        </w:rPr>
        <w:t>，否则返回</w:t>
      </w:r>
      <w:r w:rsidRPr="00DB2D24">
        <w:rPr>
          <w:rFonts w:hint="eastAsia"/>
          <w:szCs w:val="21"/>
        </w:rPr>
        <w:t>false</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h</w:t>
      </w:r>
      <w:r w:rsidRPr="00DB2D24">
        <w:rPr>
          <w:rFonts w:hint="eastAsia"/>
          <w:szCs w:val="21"/>
        </w:rPr>
        <w:t>也可以是句柄矩阵，在这种情况下，返回一个逻辑数组，如果</w:t>
      </w:r>
      <w:r w:rsidRPr="00DB2D24">
        <w:rPr>
          <w:rFonts w:hint="eastAsia"/>
          <w:szCs w:val="21"/>
        </w:rPr>
        <w:t>h</w:t>
      </w:r>
      <w:r w:rsidRPr="00DB2D24">
        <w:rPr>
          <w:rFonts w:hint="eastAsia"/>
          <w:szCs w:val="21"/>
        </w:rPr>
        <w:t>的元素是图形或</w:t>
      </w:r>
      <w:r w:rsidRPr="00DB2D24">
        <w:rPr>
          <w:rFonts w:hint="eastAsia"/>
          <w:szCs w:val="21"/>
        </w:rPr>
        <w:t>Java</w:t>
      </w:r>
      <w:r w:rsidRPr="00DB2D24">
        <w:rPr>
          <w:rFonts w:hint="eastAsia"/>
          <w:szCs w:val="21"/>
        </w:rPr>
        <w:t>对象的句柄，则返回</w:t>
      </w:r>
      <w:r w:rsidRPr="00DB2D24">
        <w:rPr>
          <w:rFonts w:hint="eastAsia"/>
          <w:szCs w:val="21"/>
        </w:rPr>
        <w:t>true</w:t>
      </w:r>
      <w:r w:rsidRPr="00DB2D24">
        <w:rPr>
          <w:rFonts w:hint="eastAsia"/>
          <w:szCs w:val="21"/>
        </w:rPr>
        <w:t>，如果不是</w:t>
      </w:r>
      <w:r w:rsidRPr="00DB2D24">
        <w:rPr>
          <w:rFonts w:hint="eastAsia"/>
          <w:szCs w:val="21"/>
        </w:rPr>
        <w:t>false</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编程注意</w:t>
      </w:r>
      <w:r w:rsidRPr="00DB2D24">
        <w:rPr>
          <w:rFonts w:hint="eastAsia"/>
          <w:szCs w:val="21"/>
        </w:rPr>
        <w:t>:</w:t>
      </w:r>
      <w:r w:rsidRPr="00DB2D24">
        <w:rPr>
          <w:rFonts w:hint="eastAsia"/>
          <w:szCs w:val="21"/>
        </w:rPr>
        <w:t>测试特定的对象类型通常更有用。要确定句柄是否属于图形对象，请使用</w:t>
      </w:r>
      <w:r w:rsidRPr="00DB2D24">
        <w:rPr>
          <w:rFonts w:hint="eastAsia"/>
          <w:szCs w:val="21"/>
        </w:rPr>
        <w:t>ishhandle</w:t>
      </w:r>
      <w:r w:rsidRPr="00DB2D24">
        <w:rPr>
          <w:rFonts w:hint="eastAsia"/>
          <w:szCs w:val="21"/>
        </w:rPr>
        <w:t>或</w:t>
      </w:r>
      <w:r w:rsidRPr="00DB2D24">
        <w:rPr>
          <w:rFonts w:hint="eastAsia"/>
          <w:szCs w:val="21"/>
        </w:rPr>
        <w:t>isgraphics</w:t>
      </w:r>
      <w:r w:rsidRPr="00DB2D24">
        <w:rPr>
          <w:rFonts w:hint="eastAsia"/>
          <w:szCs w:val="21"/>
        </w:rPr>
        <w:t>。要确定句柄是否属于</w:t>
      </w:r>
      <w:r w:rsidRPr="00DB2D24">
        <w:rPr>
          <w:rFonts w:hint="eastAsia"/>
          <w:szCs w:val="21"/>
        </w:rPr>
        <w:t>Java</w:t>
      </w:r>
      <w:r w:rsidRPr="00DB2D24">
        <w:rPr>
          <w:rFonts w:hint="eastAsia"/>
          <w:szCs w:val="21"/>
        </w:rPr>
        <w:t>对象，请使用</w:t>
      </w:r>
      <w:r w:rsidRPr="00DB2D24">
        <w:rPr>
          <w:rFonts w:hint="eastAsia"/>
          <w:szCs w:val="21"/>
        </w:rPr>
        <w:t>isjava</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参见</w:t>
      </w:r>
      <w:r w:rsidRPr="00DB2D24">
        <w:rPr>
          <w:rFonts w:hint="eastAsia"/>
          <w:szCs w:val="21"/>
        </w:rPr>
        <w:t>:ishhandle, isgraphics, isjava</w:t>
      </w:r>
      <w:r w:rsidRPr="00DB2D24">
        <w:rPr>
          <w:rFonts w:hint="eastAsia"/>
          <w:szCs w:val="21"/>
        </w:rPr>
        <w:t>。</w:t>
      </w:r>
    </w:p>
    <w:p w:rsidR="00DB2D24" w:rsidRDefault="00DB2D24" w:rsidP="00F458FC">
      <w:pPr>
        <w:spacing w:beforeLines="50" w:before="156" w:after="0"/>
        <w:rPr>
          <w:szCs w:val="21"/>
        </w:rPr>
      </w:pPr>
      <w:r w:rsidRPr="00DB2D24">
        <w:rPr>
          <w:szCs w:val="21"/>
        </w:rPr>
        <w:lastRenderedPageBreak/>
        <w:t>: tf = isaxes (h)</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是轴图形句柄则返回</w:t>
      </w:r>
      <w:r w:rsidRPr="00DB2D24">
        <w:rPr>
          <w:rFonts w:hint="eastAsia"/>
          <w:szCs w:val="21"/>
        </w:rPr>
        <w:t>true</w:t>
      </w:r>
      <w:r w:rsidRPr="00DB2D24">
        <w:rPr>
          <w:rFonts w:hint="eastAsia"/>
          <w:szCs w:val="21"/>
        </w:rPr>
        <w:t>，否则返回</w:t>
      </w:r>
      <w:r w:rsidRPr="00DB2D24">
        <w:rPr>
          <w:rFonts w:hint="eastAsia"/>
          <w:szCs w:val="21"/>
        </w:rPr>
        <w:t>false</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是一个矩阵，那么返回一个逻辑数组，当</w:t>
      </w:r>
      <w:r w:rsidRPr="00DB2D24">
        <w:rPr>
          <w:rFonts w:hint="eastAsia"/>
          <w:szCs w:val="21"/>
        </w:rPr>
        <w:t>h</w:t>
      </w:r>
      <w:r w:rsidRPr="00DB2D24">
        <w:rPr>
          <w:rFonts w:hint="eastAsia"/>
          <w:szCs w:val="21"/>
        </w:rPr>
        <w:t>的元素是轴图形句柄时为真，当它们不是时为假。</w:t>
      </w:r>
    </w:p>
    <w:p w:rsidR="00DB2D24" w:rsidRDefault="00DB2D24" w:rsidP="00F458FC">
      <w:pPr>
        <w:spacing w:before="0" w:after="0"/>
        <w:ind w:leftChars="200" w:left="420"/>
        <w:rPr>
          <w:szCs w:val="21"/>
        </w:rPr>
      </w:pPr>
      <w:r w:rsidRPr="00DB2D24">
        <w:rPr>
          <w:rFonts w:hint="eastAsia"/>
          <w:szCs w:val="21"/>
        </w:rPr>
        <w:t>参见</w:t>
      </w:r>
      <w:r w:rsidRPr="00DB2D24">
        <w:rPr>
          <w:rFonts w:hint="eastAsia"/>
          <w:szCs w:val="21"/>
        </w:rPr>
        <w:t>:isfigure, ishhandle, isgraphics</w:t>
      </w:r>
      <w:r w:rsidRPr="00DB2D24">
        <w:rPr>
          <w:rFonts w:hint="eastAsia"/>
          <w:szCs w:val="21"/>
        </w:rPr>
        <w:t>。</w:t>
      </w:r>
    </w:p>
    <w:p w:rsidR="00DB2D24" w:rsidRDefault="00DB2D24" w:rsidP="00F458FC">
      <w:pPr>
        <w:spacing w:beforeLines="50" w:before="156" w:after="0"/>
        <w:rPr>
          <w:szCs w:val="21"/>
        </w:rPr>
      </w:pPr>
      <w:r w:rsidRPr="00DB2D24">
        <w:rPr>
          <w:szCs w:val="21"/>
        </w:rPr>
        <w:t>: tf = isfigure (h)</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是图形句柄则返回</w:t>
      </w:r>
      <w:r w:rsidRPr="00DB2D24">
        <w:rPr>
          <w:rFonts w:hint="eastAsia"/>
          <w:szCs w:val="21"/>
        </w:rPr>
        <w:t>true</w:t>
      </w:r>
      <w:r w:rsidRPr="00DB2D24">
        <w:rPr>
          <w:rFonts w:hint="eastAsia"/>
          <w:szCs w:val="21"/>
        </w:rPr>
        <w:t>，否则返回</w:t>
      </w:r>
      <w:r w:rsidRPr="00DB2D24">
        <w:rPr>
          <w:rFonts w:hint="eastAsia"/>
          <w:szCs w:val="21"/>
        </w:rPr>
        <w:t>false</w:t>
      </w:r>
      <w:r w:rsidRPr="00DB2D24">
        <w:rPr>
          <w:rFonts w:hint="eastAsia"/>
          <w:szCs w:val="21"/>
        </w:rPr>
        <w:t>。</w:t>
      </w:r>
    </w:p>
    <w:p w:rsidR="00DB2D24" w:rsidRPr="00DB2D24" w:rsidRDefault="00DB2D24" w:rsidP="00F458FC">
      <w:pPr>
        <w:spacing w:before="0" w:after="0"/>
        <w:ind w:leftChars="200" w:left="420"/>
        <w:rPr>
          <w:szCs w:val="21"/>
        </w:rPr>
      </w:pPr>
      <w:r w:rsidRPr="00DB2D24">
        <w:rPr>
          <w:rFonts w:hint="eastAsia"/>
          <w:szCs w:val="21"/>
        </w:rPr>
        <w:t>如果</w:t>
      </w:r>
      <w:r w:rsidRPr="00DB2D24">
        <w:rPr>
          <w:rFonts w:hint="eastAsia"/>
          <w:szCs w:val="21"/>
        </w:rPr>
        <w:t>h</w:t>
      </w:r>
      <w:r w:rsidRPr="00DB2D24">
        <w:rPr>
          <w:rFonts w:hint="eastAsia"/>
          <w:szCs w:val="21"/>
        </w:rPr>
        <w:t>是一个矩阵，那么返回一个逻辑数组，当</w:t>
      </w:r>
      <w:r w:rsidRPr="00DB2D24">
        <w:rPr>
          <w:rFonts w:hint="eastAsia"/>
          <w:szCs w:val="21"/>
        </w:rPr>
        <w:t>h</w:t>
      </w:r>
      <w:r w:rsidRPr="00DB2D24">
        <w:rPr>
          <w:rFonts w:hint="eastAsia"/>
          <w:szCs w:val="21"/>
        </w:rPr>
        <w:t>的元素是图形句柄时为真，当它们不是时为假。</w:t>
      </w:r>
    </w:p>
    <w:p w:rsidR="00DB2D24" w:rsidRPr="00DB2D24" w:rsidRDefault="00DB2D24" w:rsidP="00F458FC">
      <w:pPr>
        <w:spacing w:before="0" w:after="0"/>
        <w:ind w:leftChars="200" w:left="420"/>
        <w:rPr>
          <w:szCs w:val="21"/>
        </w:rPr>
      </w:pPr>
      <w:r w:rsidRPr="00DB2D24">
        <w:rPr>
          <w:rFonts w:hint="eastAsia"/>
          <w:szCs w:val="21"/>
        </w:rPr>
        <w:t>参见</w:t>
      </w:r>
      <w:r w:rsidRPr="00DB2D24">
        <w:rPr>
          <w:rFonts w:hint="eastAsia"/>
          <w:szCs w:val="21"/>
        </w:rPr>
        <w:t>isaxes, ishhandle, isgraphics</w:t>
      </w:r>
      <w:r w:rsidRPr="00DB2D24">
        <w:rPr>
          <w:rFonts w:hint="eastAsia"/>
          <w:szCs w:val="21"/>
        </w:rPr>
        <w:t>。</w:t>
      </w:r>
    </w:p>
    <w:p w:rsidR="00DB2D24" w:rsidRDefault="00DB2D24" w:rsidP="00F458FC">
      <w:pPr>
        <w:spacing w:beforeLines="50" w:before="156" w:after="0"/>
        <w:rPr>
          <w:szCs w:val="21"/>
        </w:rPr>
      </w:pPr>
      <w:r w:rsidRPr="00DB2D24">
        <w:rPr>
          <w:rFonts w:hint="eastAsia"/>
          <w:szCs w:val="21"/>
        </w:rPr>
        <w:t>函数</w:t>
      </w:r>
      <w:r w:rsidRPr="00DB2D24">
        <w:rPr>
          <w:rFonts w:hint="eastAsia"/>
          <w:szCs w:val="21"/>
        </w:rPr>
        <w:t>gcf</w:t>
      </w:r>
      <w:r w:rsidRPr="00DB2D24">
        <w:rPr>
          <w:rFonts w:hint="eastAsia"/>
          <w:szCs w:val="21"/>
        </w:rPr>
        <w:t>返回当前图形对象的索引，如果不存在则创建索引。类似地，</w:t>
      </w:r>
      <w:r w:rsidRPr="00DB2D24">
        <w:rPr>
          <w:rFonts w:hint="eastAsia"/>
          <w:szCs w:val="21"/>
        </w:rPr>
        <w:t>gca</w:t>
      </w:r>
      <w:r w:rsidRPr="00DB2D24">
        <w:rPr>
          <w:rFonts w:hint="eastAsia"/>
          <w:szCs w:val="21"/>
        </w:rPr>
        <w:t>返回当前的轴对象，如果不存在，则创建一个</w:t>
      </w:r>
      <w:r w:rsidRPr="00DB2D24">
        <w:rPr>
          <w:rFonts w:hint="eastAsia"/>
          <w:szCs w:val="21"/>
        </w:rPr>
        <w:t>(</w:t>
      </w:r>
      <w:r w:rsidRPr="00DB2D24">
        <w:rPr>
          <w:rFonts w:hint="eastAsia"/>
          <w:szCs w:val="21"/>
        </w:rPr>
        <w:t>及其父图形对象</w:t>
      </w:r>
      <w:r w:rsidRPr="00DB2D24">
        <w:rPr>
          <w:rFonts w:hint="eastAsia"/>
          <w:szCs w:val="21"/>
        </w:rPr>
        <w:t>)</w:t>
      </w:r>
      <w:r w:rsidRPr="00DB2D24">
        <w:rPr>
          <w:rFonts w:hint="eastAsia"/>
          <w:szCs w:val="21"/>
        </w:rPr>
        <w:t>。</w:t>
      </w:r>
    </w:p>
    <w:p w:rsidR="00DB2D24" w:rsidRPr="00DB2D24" w:rsidRDefault="00DB2D24" w:rsidP="00F458FC">
      <w:pPr>
        <w:spacing w:beforeLines="50" w:before="156" w:after="0"/>
        <w:rPr>
          <w:szCs w:val="21"/>
        </w:rPr>
      </w:pPr>
      <w:r w:rsidRPr="00DB2D24">
        <w:rPr>
          <w:szCs w:val="21"/>
        </w:rPr>
        <w:t>: h = groot ()</w:t>
      </w:r>
    </w:p>
    <w:p w:rsidR="00DB2D24" w:rsidRPr="00DB2D24" w:rsidRDefault="00DB2D24" w:rsidP="00F458FC">
      <w:pPr>
        <w:spacing w:before="0" w:after="0"/>
        <w:ind w:leftChars="200" w:left="420"/>
        <w:rPr>
          <w:szCs w:val="21"/>
        </w:rPr>
      </w:pPr>
      <w:r w:rsidRPr="00DB2D24">
        <w:rPr>
          <w:rFonts w:hint="eastAsia"/>
          <w:szCs w:val="21"/>
        </w:rPr>
        <w:t>返回根图形对象的句柄。</w:t>
      </w:r>
    </w:p>
    <w:p w:rsidR="00DB2D24" w:rsidRPr="00DB2D24" w:rsidRDefault="00DB2D24" w:rsidP="00F458FC">
      <w:pPr>
        <w:spacing w:before="0" w:after="0"/>
        <w:ind w:leftChars="200" w:left="420"/>
        <w:rPr>
          <w:szCs w:val="21"/>
        </w:rPr>
      </w:pPr>
      <w:r w:rsidRPr="00DB2D24">
        <w:rPr>
          <w:rFonts w:hint="eastAsia"/>
          <w:szCs w:val="21"/>
        </w:rPr>
        <w:t>根图形对象是所有图形对象的最终父对象。</w:t>
      </w:r>
    </w:p>
    <w:p w:rsidR="00DB2D24" w:rsidRPr="00DB2D24" w:rsidRDefault="00DB2D24" w:rsidP="00F458FC">
      <w:pPr>
        <w:spacing w:before="0" w:after="0"/>
        <w:ind w:leftChars="200" w:left="420"/>
        <w:rPr>
          <w:szCs w:val="21"/>
        </w:rPr>
      </w:pPr>
      <w:r w:rsidRPr="00DB2D24">
        <w:rPr>
          <w:rFonts w:hint="eastAsia"/>
          <w:szCs w:val="21"/>
        </w:rPr>
        <w:t>此外，根对象包含有关图形系统作为一个整体的信息，如屏幕大小。使用</w:t>
      </w:r>
      <w:r w:rsidRPr="00DB2D24">
        <w:rPr>
          <w:rFonts w:hint="eastAsia"/>
          <w:szCs w:val="21"/>
        </w:rPr>
        <w:t>get (root)</w:t>
      </w:r>
      <w:r w:rsidRPr="00DB2D24">
        <w:rPr>
          <w:rFonts w:hint="eastAsia"/>
          <w:szCs w:val="21"/>
        </w:rPr>
        <w:t>来查找可用的信息。</w:t>
      </w:r>
    </w:p>
    <w:p w:rsidR="00DB2D24" w:rsidRDefault="00DB2D24" w:rsidP="00F458FC">
      <w:pPr>
        <w:spacing w:before="0" w:after="0"/>
        <w:ind w:leftChars="200" w:left="420"/>
        <w:rPr>
          <w:szCs w:val="21"/>
        </w:rPr>
      </w:pPr>
      <w:r w:rsidRPr="00DB2D24">
        <w:rPr>
          <w:rFonts w:hint="eastAsia"/>
          <w:szCs w:val="21"/>
        </w:rPr>
        <w:t>图形系统作为一个整体的默认值是通过设置以“</w:t>
      </w:r>
      <w:r w:rsidRPr="00DB2D24">
        <w:rPr>
          <w:rFonts w:hint="eastAsia"/>
          <w:szCs w:val="21"/>
        </w:rPr>
        <w:t>Default</w:t>
      </w:r>
      <w:r w:rsidRPr="00DB2D24">
        <w:rPr>
          <w:rFonts w:hint="eastAsia"/>
          <w:szCs w:val="21"/>
        </w:rPr>
        <w:t>”开头的根图形对象的属性来指定的。例如，要将所有文本对象的默认字体设置为</w:t>
      </w:r>
      <w:r w:rsidRPr="00DB2D24">
        <w:rPr>
          <w:rFonts w:hint="eastAsia"/>
          <w:szCs w:val="21"/>
        </w:rPr>
        <w:t>FreeSans</w:t>
      </w:r>
      <w:r w:rsidRPr="00DB2D24">
        <w:rPr>
          <w:rFonts w:hint="eastAsia"/>
          <w:szCs w:val="21"/>
        </w:rPr>
        <w:t>使用</w:t>
      </w:r>
    </w:p>
    <w:p w:rsidR="00DB2D24" w:rsidRDefault="00DB2D24" w:rsidP="00F458FC">
      <w:pPr>
        <w:spacing w:before="0" w:after="0"/>
        <w:ind w:leftChars="400" w:left="840"/>
        <w:rPr>
          <w:szCs w:val="21"/>
        </w:rPr>
      </w:pPr>
      <w:r w:rsidRPr="00DB2D24">
        <w:rPr>
          <w:szCs w:val="21"/>
        </w:rPr>
        <w:t>set (groot, "DefaultTextFontName", "FreeSans")</w:t>
      </w:r>
    </w:p>
    <w:p w:rsidR="00DB2D24" w:rsidRDefault="00DB2D24" w:rsidP="00F458FC">
      <w:pPr>
        <w:spacing w:before="0" w:after="0"/>
        <w:ind w:leftChars="200" w:left="420"/>
        <w:rPr>
          <w:szCs w:val="21"/>
        </w:rPr>
      </w:pPr>
      <w:r w:rsidRPr="00DB2D24">
        <w:rPr>
          <w:rFonts w:hint="eastAsia"/>
          <w:szCs w:val="21"/>
        </w:rPr>
        <w:t>默认属性可以通过使用</w:t>
      </w:r>
      <w:r w:rsidRPr="00DB2D24">
        <w:rPr>
          <w:rFonts w:hint="eastAsia"/>
          <w:szCs w:val="21"/>
        </w:rPr>
        <w:t>set</w:t>
      </w:r>
      <w:r w:rsidRPr="00DB2D24">
        <w:rPr>
          <w:rFonts w:hint="eastAsia"/>
          <w:szCs w:val="21"/>
        </w:rPr>
        <w:t>和特殊属性值“</w:t>
      </w:r>
      <w:r w:rsidRPr="00DB2D24">
        <w:rPr>
          <w:rFonts w:hint="eastAsia"/>
          <w:szCs w:val="21"/>
        </w:rPr>
        <w:t>remove</w:t>
      </w:r>
      <w:r w:rsidRPr="00DB2D24">
        <w:rPr>
          <w:rFonts w:hint="eastAsia"/>
          <w:szCs w:val="21"/>
        </w:rPr>
        <w:t>”来删除。要撤销上述默认字体分配，请使用</w:t>
      </w:r>
    </w:p>
    <w:p w:rsidR="00DB2D24" w:rsidRDefault="00DB2D24" w:rsidP="00F458FC">
      <w:pPr>
        <w:spacing w:before="0" w:after="0"/>
        <w:ind w:leftChars="400" w:left="840"/>
        <w:rPr>
          <w:szCs w:val="21"/>
        </w:rPr>
      </w:pPr>
      <w:r w:rsidRPr="00DB2D24">
        <w:rPr>
          <w:szCs w:val="21"/>
        </w:rPr>
        <w:t>set (groot, "DefaultTextFontName", "remove")</w:t>
      </w:r>
    </w:p>
    <w:p w:rsidR="00DB2D24" w:rsidRPr="00DB2D24" w:rsidRDefault="00DB2D24" w:rsidP="00F458FC">
      <w:pPr>
        <w:spacing w:before="0" w:after="0"/>
        <w:ind w:leftChars="200" w:left="420"/>
        <w:rPr>
          <w:szCs w:val="21"/>
        </w:rPr>
      </w:pPr>
      <w:r w:rsidRPr="00DB2D24">
        <w:rPr>
          <w:rFonts w:hint="eastAsia"/>
          <w:szCs w:val="21"/>
        </w:rPr>
        <w:t>编程注意</w:t>
      </w:r>
      <w:r w:rsidRPr="00DB2D24">
        <w:rPr>
          <w:rFonts w:hint="eastAsia"/>
          <w:szCs w:val="21"/>
        </w:rPr>
        <w:t>:</w:t>
      </w:r>
      <w:r w:rsidRPr="00DB2D24">
        <w:rPr>
          <w:rFonts w:hint="eastAsia"/>
          <w:szCs w:val="21"/>
        </w:rPr>
        <w:t>根图形对象由特殊句柄值</w:t>
      </w:r>
      <w:r w:rsidRPr="00DB2D24">
        <w:rPr>
          <w:rFonts w:hint="eastAsia"/>
          <w:szCs w:val="21"/>
        </w:rPr>
        <w:t>0</w:t>
      </w:r>
      <w:r w:rsidRPr="00DB2D24">
        <w:rPr>
          <w:rFonts w:hint="eastAsia"/>
          <w:szCs w:val="21"/>
        </w:rPr>
        <w:t>标识。在某些时候，这个惟一的值可能会改变，但是可以通过使用保证总是返回根图形对象的</w:t>
      </w:r>
      <w:r w:rsidRPr="00DB2D24">
        <w:rPr>
          <w:rFonts w:hint="eastAsia"/>
          <w:szCs w:val="21"/>
        </w:rPr>
        <w:t>root</w:t>
      </w:r>
      <w:r w:rsidRPr="00DB2D24">
        <w:rPr>
          <w:rFonts w:hint="eastAsia"/>
          <w:szCs w:val="21"/>
        </w:rPr>
        <w:t>使代码抵抗将来的改变。</w:t>
      </w:r>
    </w:p>
    <w:p w:rsidR="00834336" w:rsidRDefault="00DB2D24" w:rsidP="00F458FC">
      <w:pPr>
        <w:spacing w:before="0" w:after="0"/>
        <w:ind w:leftChars="200" w:left="420"/>
        <w:rPr>
          <w:szCs w:val="21"/>
        </w:rPr>
      </w:pPr>
      <w:r w:rsidRPr="00DB2D24">
        <w:rPr>
          <w:rFonts w:hint="eastAsia"/>
          <w:szCs w:val="21"/>
        </w:rPr>
        <w:t>参见</w:t>
      </w:r>
      <w:r w:rsidRPr="00DB2D24">
        <w:rPr>
          <w:rFonts w:hint="eastAsia"/>
          <w:szCs w:val="21"/>
        </w:rPr>
        <w:t>:gcf, gca, get, set</w:t>
      </w:r>
      <w:r w:rsidRPr="00DB2D24">
        <w:rPr>
          <w:rFonts w:hint="eastAsia"/>
          <w:szCs w:val="21"/>
        </w:rPr>
        <w:t>。</w:t>
      </w:r>
    </w:p>
    <w:p w:rsidR="00DB2D24" w:rsidRDefault="00DB2D24" w:rsidP="00F458FC">
      <w:pPr>
        <w:spacing w:beforeLines="50" w:before="156" w:after="0"/>
        <w:rPr>
          <w:szCs w:val="21"/>
        </w:rPr>
      </w:pPr>
      <w:r w:rsidRPr="00DB2D24">
        <w:rPr>
          <w:szCs w:val="21"/>
        </w:rPr>
        <w:t>: h = gcf ()</w:t>
      </w:r>
    </w:p>
    <w:p w:rsidR="00DB2D24" w:rsidRPr="00DB2D24" w:rsidRDefault="00DB2D24" w:rsidP="00F458FC">
      <w:pPr>
        <w:spacing w:before="0" w:after="0"/>
        <w:ind w:leftChars="200" w:left="420"/>
        <w:rPr>
          <w:szCs w:val="21"/>
        </w:rPr>
      </w:pPr>
      <w:r w:rsidRPr="00DB2D24">
        <w:rPr>
          <w:rFonts w:hint="eastAsia"/>
          <w:szCs w:val="21"/>
        </w:rPr>
        <w:t>返回当前图形的句柄。</w:t>
      </w:r>
    </w:p>
    <w:p w:rsidR="00DB2D24" w:rsidRPr="00DB2D24" w:rsidRDefault="00DB2D24" w:rsidP="00F458FC">
      <w:pPr>
        <w:spacing w:before="0" w:after="0"/>
        <w:ind w:leftChars="200" w:left="420"/>
        <w:rPr>
          <w:szCs w:val="21"/>
        </w:rPr>
      </w:pPr>
      <w:r w:rsidRPr="00DB2D24">
        <w:rPr>
          <w:rFonts w:hint="eastAsia"/>
          <w:szCs w:val="21"/>
        </w:rPr>
        <w:t>当前图形是图形输出的默认目标。如果存在多个图形，</w:t>
      </w:r>
      <w:r w:rsidRPr="00DB2D24">
        <w:rPr>
          <w:rFonts w:hint="eastAsia"/>
          <w:szCs w:val="21"/>
        </w:rPr>
        <w:t>gcf</w:t>
      </w:r>
      <w:r w:rsidRPr="00DB2D24">
        <w:rPr>
          <w:rFonts w:hint="eastAsia"/>
          <w:szCs w:val="21"/>
        </w:rPr>
        <w:t>将返回最后创建的图形或用鼠标单击的最后一个图形。</w:t>
      </w:r>
    </w:p>
    <w:p w:rsidR="00DB2D24" w:rsidRDefault="00DB2D24" w:rsidP="00F458FC">
      <w:pPr>
        <w:spacing w:before="0" w:after="0"/>
        <w:ind w:leftChars="200" w:left="420"/>
        <w:rPr>
          <w:szCs w:val="21"/>
        </w:rPr>
      </w:pPr>
      <w:r w:rsidRPr="00DB2D24">
        <w:rPr>
          <w:rFonts w:hint="eastAsia"/>
          <w:szCs w:val="21"/>
        </w:rPr>
        <w:t>如果当前图形不存在，则创建一个并返回其句柄。然后可以使用句柄来检查或设置图形的属性。例如</w:t>
      </w:r>
      <w:r w:rsidRPr="00DB2D24">
        <w:rPr>
          <w:rFonts w:hint="eastAsia"/>
          <w:szCs w:val="21"/>
        </w:rPr>
        <w:t>,</w:t>
      </w:r>
    </w:p>
    <w:p w:rsidR="00DB2D24" w:rsidRPr="00DB2D24" w:rsidRDefault="00DB2D24" w:rsidP="00F458FC">
      <w:pPr>
        <w:spacing w:before="0" w:after="0"/>
        <w:ind w:leftChars="400" w:left="840"/>
        <w:rPr>
          <w:szCs w:val="21"/>
        </w:rPr>
      </w:pPr>
      <w:r w:rsidRPr="00DB2D24">
        <w:rPr>
          <w:szCs w:val="21"/>
        </w:rPr>
        <w:t>fplot (@sin, [-10, 10]);</w:t>
      </w:r>
    </w:p>
    <w:p w:rsidR="00DB2D24" w:rsidRPr="00DB2D24" w:rsidRDefault="00DB2D24" w:rsidP="00F458FC">
      <w:pPr>
        <w:spacing w:before="0" w:after="0"/>
        <w:ind w:leftChars="400" w:left="840"/>
        <w:rPr>
          <w:szCs w:val="21"/>
        </w:rPr>
      </w:pPr>
      <w:r w:rsidRPr="00DB2D24">
        <w:rPr>
          <w:szCs w:val="21"/>
        </w:rPr>
        <w:t>fig = gcf ();</w:t>
      </w:r>
    </w:p>
    <w:p w:rsidR="00DB2D24" w:rsidRDefault="00DB2D24" w:rsidP="00F458FC">
      <w:pPr>
        <w:spacing w:before="0" w:after="0"/>
        <w:ind w:leftChars="400" w:left="840"/>
        <w:rPr>
          <w:szCs w:val="21"/>
        </w:rPr>
      </w:pPr>
      <w:r w:rsidRPr="00DB2D24">
        <w:rPr>
          <w:szCs w:val="21"/>
        </w:rPr>
        <w:t>set (fig, "numbertitle", "off", "name", "sin plot")</w:t>
      </w:r>
    </w:p>
    <w:p w:rsidR="00DB2D24" w:rsidRPr="00DB2D24" w:rsidRDefault="00DB2D24" w:rsidP="00F458FC">
      <w:pPr>
        <w:spacing w:before="0" w:after="0"/>
        <w:ind w:leftChars="200" w:left="420"/>
        <w:rPr>
          <w:szCs w:val="21"/>
        </w:rPr>
      </w:pPr>
      <w:r w:rsidRPr="00DB2D24">
        <w:rPr>
          <w:rFonts w:hint="eastAsia"/>
          <w:szCs w:val="21"/>
        </w:rPr>
        <w:t>绘制正弦波，找到当前图形的句柄，然后重命名图形窗口以描述其内容。</w:t>
      </w:r>
    </w:p>
    <w:p w:rsidR="00DB2D24" w:rsidRPr="00DB2D24" w:rsidRDefault="00DB2D24" w:rsidP="00F458FC">
      <w:pPr>
        <w:spacing w:before="0" w:after="0"/>
        <w:ind w:leftChars="200" w:left="420"/>
        <w:rPr>
          <w:szCs w:val="21"/>
        </w:rPr>
      </w:pPr>
      <w:r w:rsidRPr="00DB2D24">
        <w:rPr>
          <w:rFonts w:hint="eastAsia"/>
          <w:szCs w:val="21"/>
        </w:rPr>
        <w:t>注</w:t>
      </w:r>
      <w:r w:rsidRPr="00DB2D24">
        <w:rPr>
          <w:rFonts w:hint="eastAsia"/>
          <w:szCs w:val="21"/>
        </w:rPr>
        <w:t>:</w:t>
      </w:r>
      <w:r w:rsidRPr="00DB2D24">
        <w:rPr>
          <w:rFonts w:hint="eastAsia"/>
          <w:szCs w:val="21"/>
        </w:rPr>
        <w:t>如果当前图形不存在，不需要新建，需要查询根图形对象的“</w:t>
      </w:r>
      <w:r w:rsidRPr="00DB2D24">
        <w:rPr>
          <w:rFonts w:hint="eastAsia"/>
          <w:szCs w:val="21"/>
        </w:rPr>
        <w:t>CurrentFigure</w:t>
      </w:r>
      <w:r w:rsidRPr="00DB2D24">
        <w:rPr>
          <w:rFonts w:hint="eastAsia"/>
          <w:szCs w:val="21"/>
        </w:rPr>
        <w:t>”属性。</w:t>
      </w:r>
    </w:p>
    <w:p w:rsidR="00DB2D24" w:rsidRPr="00DB2D24" w:rsidRDefault="00DB2D24" w:rsidP="00F458FC">
      <w:pPr>
        <w:spacing w:before="0" w:after="0"/>
        <w:ind w:leftChars="400" w:left="840"/>
        <w:rPr>
          <w:szCs w:val="21"/>
        </w:rPr>
      </w:pPr>
      <w:r w:rsidRPr="00DB2D24">
        <w:rPr>
          <w:rFonts w:hint="eastAsia"/>
          <w:szCs w:val="21"/>
        </w:rPr>
        <w:t>Get (root</w:t>
      </w:r>
      <w:r w:rsidRPr="00DB2D24">
        <w:rPr>
          <w:rFonts w:hint="eastAsia"/>
          <w:szCs w:val="21"/>
        </w:rPr>
        <w:t>，</w:t>
      </w:r>
      <w:r w:rsidRPr="00DB2D24">
        <w:rPr>
          <w:rFonts w:hint="eastAsia"/>
          <w:szCs w:val="21"/>
        </w:rPr>
        <w:t xml:space="preserve"> "currentfigure");</w:t>
      </w:r>
    </w:p>
    <w:p w:rsidR="00DB2D24" w:rsidRDefault="00DB2D24" w:rsidP="00F458FC">
      <w:pPr>
        <w:spacing w:before="0" w:after="0"/>
        <w:ind w:leftChars="200" w:left="420"/>
        <w:rPr>
          <w:szCs w:val="21"/>
        </w:rPr>
      </w:pPr>
      <w:r w:rsidRPr="00DB2D24">
        <w:rPr>
          <w:rFonts w:hint="eastAsia"/>
          <w:szCs w:val="21"/>
        </w:rPr>
        <w:t>参见</w:t>
      </w:r>
      <w:r w:rsidRPr="00DB2D24">
        <w:rPr>
          <w:rFonts w:hint="eastAsia"/>
          <w:szCs w:val="21"/>
        </w:rPr>
        <w:t>:gca, gco, gcbf, gcbo, get, set</w:t>
      </w:r>
      <w:r w:rsidRPr="00DB2D24">
        <w:rPr>
          <w:rFonts w:hint="eastAsia"/>
          <w:szCs w:val="21"/>
        </w:rPr>
        <w:t>。</w:t>
      </w:r>
    </w:p>
    <w:p w:rsidR="00A60D12" w:rsidRDefault="00DB2D24" w:rsidP="00F458FC">
      <w:pPr>
        <w:spacing w:beforeLines="50" w:before="156" w:after="0"/>
        <w:rPr>
          <w:szCs w:val="21"/>
        </w:rPr>
      </w:pPr>
      <w:r w:rsidRPr="00DB2D24">
        <w:rPr>
          <w:szCs w:val="21"/>
        </w:rPr>
        <w:t>: h = gca ()</w:t>
      </w:r>
    </w:p>
    <w:p w:rsidR="00A60D12" w:rsidRPr="00A60D12" w:rsidRDefault="00A60D12" w:rsidP="00F458FC">
      <w:pPr>
        <w:spacing w:before="0" w:after="0"/>
        <w:ind w:leftChars="200" w:left="420"/>
        <w:rPr>
          <w:szCs w:val="21"/>
        </w:rPr>
      </w:pPr>
      <w:r w:rsidRPr="00A60D12">
        <w:rPr>
          <w:rFonts w:hint="eastAsia"/>
          <w:szCs w:val="21"/>
        </w:rPr>
        <w:t>返回当前轴对象的句柄。</w:t>
      </w:r>
    </w:p>
    <w:p w:rsidR="00A60D12" w:rsidRPr="00A60D12" w:rsidRDefault="00A60D12" w:rsidP="00F458FC">
      <w:pPr>
        <w:spacing w:before="0" w:after="0"/>
        <w:ind w:leftChars="200" w:left="420"/>
        <w:rPr>
          <w:szCs w:val="21"/>
        </w:rPr>
      </w:pPr>
      <w:r w:rsidRPr="00A60D12">
        <w:rPr>
          <w:rFonts w:hint="eastAsia"/>
          <w:szCs w:val="21"/>
        </w:rPr>
        <w:t>当前轴是图形输出的默认目标。对于具有多个轴的图形，</w:t>
      </w:r>
      <w:r w:rsidRPr="00A60D12">
        <w:rPr>
          <w:rFonts w:hint="eastAsia"/>
          <w:szCs w:val="21"/>
        </w:rPr>
        <w:t>gca</w:t>
      </w:r>
      <w:r w:rsidRPr="00A60D12">
        <w:rPr>
          <w:rFonts w:hint="eastAsia"/>
          <w:szCs w:val="21"/>
        </w:rPr>
        <w:t>返回最后创建的轴或用鼠标单击的最后一个轴。</w:t>
      </w:r>
    </w:p>
    <w:p w:rsidR="00A60D12" w:rsidRDefault="00A60D12" w:rsidP="00F458FC">
      <w:pPr>
        <w:spacing w:before="0" w:after="0"/>
        <w:ind w:leftChars="200" w:left="420"/>
        <w:rPr>
          <w:szCs w:val="21"/>
        </w:rPr>
      </w:pPr>
      <w:r w:rsidRPr="00A60D12">
        <w:rPr>
          <w:rFonts w:hint="eastAsia"/>
          <w:szCs w:val="21"/>
        </w:rPr>
        <w:t>如果当前不存在轴对象，则创建一个并返回其句柄。然后可以使用手柄来检查或设置轴的属性。例如</w:t>
      </w:r>
      <w:r w:rsidRPr="00A60D12">
        <w:rPr>
          <w:rFonts w:hint="eastAsia"/>
          <w:szCs w:val="21"/>
        </w:rPr>
        <w:t>,</w:t>
      </w:r>
    </w:p>
    <w:p w:rsidR="00A60D12" w:rsidRPr="00A60D12" w:rsidRDefault="00A60D12" w:rsidP="00F458FC">
      <w:pPr>
        <w:spacing w:before="0" w:after="0"/>
        <w:ind w:leftChars="400" w:left="840"/>
        <w:rPr>
          <w:szCs w:val="21"/>
        </w:rPr>
      </w:pPr>
      <w:r w:rsidRPr="00A60D12">
        <w:rPr>
          <w:szCs w:val="21"/>
        </w:rPr>
        <w:t>ax = gca ();</w:t>
      </w:r>
    </w:p>
    <w:p w:rsidR="00A60D12" w:rsidRDefault="00A60D12" w:rsidP="00F458FC">
      <w:pPr>
        <w:spacing w:before="0" w:after="0"/>
        <w:ind w:leftChars="400" w:left="840"/>
        <w:rPr>
          <w:szCs w:val="21"/>
        </w:rPr>
      </w:pPr>
      <w:r w:rsidRPr="00A60D12">
        <w:rPr>
          <w:szCs w:val="21"/>
        </w:rPr>
        <w:t>set (ax, "position", [0.5, 0.5, 0.5, 0.5]);</w:t>
      </w:r>
    </w:p>
    <w:p w:rsidR="00A60D12" w:rsidRPr="00A60D12" w:rsidRDefault="00A60D12" w:rsidP="00F458FC">
      <w:pPr>
        <w:spacing w:before="0" w:after="0"/>
        <w:ind w:leftChars="200" w:left="420"/>
        <w:rPr>
          <w:szCs w:val="21"/>
        </w:rPr>
      </w:pPr>
      <w:r w:rsidRPr="00A60D12">
        <w:rPr>
          <w:rFonts w:hint="eastAsia"/>
          <w:szCs w:val="21"/>
        </w:rPr>
        <w:t>创建空轴对象，然后更改其在图形窗口中的位置和大小。</w:t>
      </w:r>
    </w:p>
    <w:p w:rsidR="00A60D12" w:rsidRDefault="00A60D12" w:rsidP="00F458FC">
      <w:pPr>
        <w:spacing w:before="0" w:after="0"/>
        <w:ind w:leftChars="200" w:left="420"/>
        <w:rPr>
          <w:szCs w:val="21"/>
        </w:rPr>
      </w:pPr>
      <w:r w:rsidRPr="00A60D12">
        <w:rPr>
          <w:rFonts w:hint="eastAsia"/>
          <w:szCs w:val="21"/>
        </w:rPr>
        <w:lastRenderedPageBreak/>
        <w:t>注意</w:t>
      </w:r>
      <w:r w:rsidRPr="00A60D12">
        <w:rPr>
          <w:rFonts w:hint="eastAsia"/>
          <w:szCs w:val="21"/>
        </w:rPr>
        <w:t>:</w:t>
      </w:r>
      <w:r w:rsidRPr="00A60D12">
        <w:rPr>
          <w:rFonts w:hint="eastAsia"/>
          <w:szCs w:val="21"/>
        </w:rPr>
        <w:t>要查找当前轴而不创建新的轴对象</w:t>
      </w:r>
      <w:r w:rsidRPr="00A60D12">
        <w:rPr>
          <w:rFonts w:hint="eastAsia"/>
          <w:szCs w:val="21"/>
        </w:rPr>
        <w:t>(</w:t>
      </w:r>
      <w:r w:rsidRPr="00A60D12">
        <w:rPr>
          <w:rFonts w:hint="eastAsia"/>
          <w:szCs w:val="21"/>
        </w:rPr>
        <w:t>如果它不存在</w:t>
      </w:r>
      <w:r w:rsidRPr="00A60D12">
        <w:rPr>
          <w:rFonts w:hint="eastAsia"/>
          <w:szCs w:val="21"/>
        </w:rPr>
        <w:t>)</w:t>
      </w:r>
      <w:r w:rsidRPr="00A60D12">
        <w:rPr>
          <w:rFonts w:hint="eastAsia"/>
          <w:szCs w:val="21"/>
        </w:rPr>
        <w:t>，请查询图形的“</w:t>
      </w:r>
      <w:r w:rsidRPr="00A60D12">
        <w:rPr>
          <w:rFonts w:hint="eastAsia"/>
          <w:szCs w:val="21"/>
        </w:rPr>
        <w:t>CurrentAxes</w:t>
      </w:r>
      <w:r w:rsidRPr="00A60D12">
        <w:rPr>
          <w:rFonts w:hint="eastAsia"/>
          <w:szCs w:val="21"/>
        </w:rPr>
        <w:t>”属性。</w:t>
      </w:r>
    </w:p>
    <w:p w:rsidR="00A60D12" w:rsidRDefault="00A60D12" w:rsidP="00F458FC">
      <w:pPr>
        <w:spacing w:before="0" w:after="0"/>
        <w:ind w:leftChars="400" w:left="840"/>
        <w:rPr>
          <w:szCs w:val="21"/>
        </w:rPr>
      </w:pPr>
      <w:r w:rsidRPr="00A60D12">
        <w:rPr>
          <w:szCs w:val="21"/>
        </w:rPr>
        <w:t>get (gcf, "currentaxes");</w:t>
      </w:r>
    </w:p>
    <w:p w:rsidR="00A60D12" w:rsidRDefault="00A60D12" w:rsidP="00F458FC">
      <w:pPr>
        <w:spacing w:before="0" w:after="0"/>
        <w:ind w:leftChars="200" w:left="420"/>
        <w:rPr>
          <w:szCs w:val="21"/>
        </w:rPr>
      </w:pPr>
      <w:r w:rsidRPr="00A60D12">
        <w:rPr>
          <w:rFonts w:hint="eastAsia"/>
          <w:szCs w:val="21"/>
        </w:rPr>
        <w:t>参见</w:t>
      </w:r>
      <w:r w:rsidRPr="00A60D12">
        <w:rPr>
          <w:rFonts w:hint="eastAsia"/>
          <w:szCs w:val="21"/>
        </w:rPr>
        <w:t>:gcf, gco, gcbf, gcbo, get, set</w:t>
      </w:r>
      <w:r w:rsidRPr="00A60D12">
        <w:rPr>
          <w:rFonts w:hint="eastAsia"/>
          <w:szCs w:val="21"/>
        </w:rPr>
        <w:t>。</w:t>
      </w:r>
    </w:p>
    <w:p w:rsidR="00A60D12" w:rsidRPr="00A60D12" w:rsidRDefault="00A60D12" w:rsidP="00F458FC">
      <w:pPr>
        <w:spacing w:beforeLines="50" w:before="156" w:after="0"/>
        <w:rPr>
          <w:szCs w:val="21"/>
        </w:rPr>
      </w:pPr>
      <w:r w:rsidRPr="00A60D12">
        <w:rPr>
          <w:szCs w:val="21"/>
        </w:rPr>
        <w:t>: h = gco ()</w:t>
      </w:r>
    </w:p>
    <w:p w:rsidR="00A60D12" w:rsidRDefault="00A60D12" w:rsidP="00F458FC">
      <w:pPr>
        <w:spacing w:before="0" w:after="0"/>
        <w:rPr>
          <w:szCs w:val="21"/>
        </w:rPr>
      </w:pPr>
      <w:r w:rsidRPr="00A60D12">
        <w:rPr>
          <w:szCs w:val="21"/>
        </w:rPr>
        <w:t>: h = gco (hfig)</w:t>
      </w:r>
    </w:p>
    <w:p w:rsidR="00A60D12" w:rsidRPr="00A60D12" w:rsidRDefault="00A60D12" w:rsidP="00F458FC">
      <w:pPr>
        <w:spacing w:before="0" w:after="0"/>
        <w:ind w:leftChars="200" w:left="420"/>
        <w:rPr>
          <w:szCs w:val="21"/>
        </w:rPr>
      </w:pPr>
      <w:r w:rsidRPr="00A60D12">
        <w:rPr>
          <w:rFonts w:hint="eastAsia"/>
          <w:szCs w:val="21"/>
        </w:rPr>
        <w:t>返回当前图形的当前对象的句柄，或者返回具有句柄</w:t>
      </w:r>
      <w:r w:rsidRPr="00A60D12">
        <w:rPr>
          <w:rFonts w:hint="eastAsia"/>
          <w:szCs w:val="21"/>
        </w:rPr>
        <w:t>hfig</w:t>
      </w:r>
      <w:r w:rsidRPr="00A60D12">
        <w:rPr>
          <w:rFonts w:hint="eastAsia"/>
          <w:szCs w:val="21"/>
        </w:rPr>
        <w:t>的图形的当前对象的句柄。</w:t>
      </w:r>
    </w:p>
    <w:p w:rsidR="00A60D12" w:rsidRPr="00A60D12" w:rsidRDefault="00A60D12" w:rsidP="00F458FC">
      <w:pPr>
        <w:spacing w:before="0" w:after="0"/>
        <w:ind w:leftChars="200" w:left="420"/>
        <w:rPr>
          <w:szCs w:val="21"/>
        </w:rPr>
      </w:pPr>
      <w:r w:rsidRPr="00A60D12">
        <w:rPr>
          <w:rFonts w:hint="eastAsia"/>
          <w:szCs w:val="21"/>
        </w:rPr>
        <w:t>图形的当前对象是上次点击的对象。它存储在目标图形的“</w:t>
      </w:r>
      <w:r w:rsidRPr="00A60D12">
        <w:rPr>
          <w:rFonts w:hint="eastAsia"/>
          <w:szCs w:val="21"/>
        </w:rPr>
        <w:t>CurrentObject</w:t>
      </w:r>
      <w:r w:rsidRPr="00A60D12">
        <w:rPr>
          <w:rFonts w:hint="eastAsia"/>
          <w:szCs w:val="21"/>
        </w:rPr>
        <w:t>”属性中。</w:t>
      </w:r>
    </w:p>
    <w:p w:rsidR="00A60D12" w:rsidRDefault="00A60D12" w:rsidP="00F458FC">
      <w:pPr>
        <w:spacing w:before="0" w:after="0"/>
        <w:ind w:leftChars="200" w:left="420"/>
        <w:rPr>
          <w:szCs w:val="21"/>
        </w:rPr>
      </w:pPr>
      <w:r w:rsidRPr="00A60D12">
        <w:rPr>
          <w:rFonts w:hint="eastAsia"/>
          <w:szCs w:val="21"/>
        </w:rPr>
        <w:t>如果最后一次鼠标单击没有发生在图形的任何子对象上，则当前对象就是图形本身。</w:t>
      </w:r>
    </w:p>
    <w:p w:rsidR="00A60D12" w:rsidRPr="00A60D12" w:rsidRDefault="00A60D12" w:rsidP="00F458FC">
      <w:pPr>
        <w:spacing w:before="0" w:after="0"/>
        <w:ind w:leftChars="200" w:left="420"/>
        <w:rPr>
          <w:szCs w:val="21"/>
        </w:rPr>
      </w:pPr>
      <w:r w:rsidRPr="00A60D12">
        <w:rPr>
          <w:rFonts w:hint="eastAsia"/>
          <w:szCs w:val="21"/>
        </w:rPr>
        <w:t>如果目标图中没有发生鼠标单击，则此函数返回一个空矩阵。</w:t>
      </w:r>
    </w:p>
    <w:p w:rsidR="00A60D12" w:rsidRPr="00A60D12" w:rsidRDefault="00A60D12" w:rsidP="00F458FC">
      <w:pPr>
        <w:spacing w:before="0" w:after="0"/>
        <w:ind w:leftChars="200" w:left="420"/>
        <w:rPr>
          <w:szCs w:val="21"/>
        </w:rPr>
      </w:pPr>
      <w:r w:rsidRPr="00A60D12">
        <w:rPr>
          <w:rFonts w:hint="eastAsia"/>
          <w:szCs w:val="21"/>
        </w:rPr>
        <w:t>编程注意</w:t>
      </w:r>
      <w:r w:rsidRPr="00A60D12">
        <w:rPr>
          <w:rFonts w:hint="eastAsia"/>
          <w:szCs w:val="21"/>
        </w:rPr>
        <w:t>:</w:t>
      </w:r>
      <w:r w:rsidRPr="00A60D12">
        <w:rPr>
          <w:rFonts w:hint="eastAsia"/>
          <w:szCs w:val="21"/>
        </w:rPr>
        <w:t>这个函数返回的值不一定与</w:t>
      </w:r>
      <w:r w:rsidRPr="00A60D12">
        <w:rPr>
          <w:rFonts w:hint="eastAsia"/>
          <w:szCs w:val="21"/>
        </w:rPr>
        <w:t>gbo</w:t>
      </w:r>
      <w:r w:rsidRPr="00A60D12">
        <w:rPr>
          <w:rFonts w:hint="eastAsia"/>
          <w:szCs w:val="21"/>
        </w:rPr>
        <w:t>在回调执行期间返回的值相同。一个正在执行的回调可以被另一个回调中断，并且当前对象可能被更改。</w:t>
      </w:r>
    </w:p>
    <w:p w:rsidR="00A60D12" w:rsidRPr="00A60D12" w:rsidRDefault="00A60D12" w:rsidP="00F458FC">
      <w:pPr>
        <w:spacing w:before="0" w:after="0"/>
        <w:ind w:leftChars="200" w:left="420"/>
        <w:rPr>
          <w:szCs w:val="21"/>
        </w:rPr>
      </w:pPr>
      <w:r w:rsidRPr="00A60D12">
        <w:rPr>
          <w:rFonts w:hint="eastAsia"/>
          <w:szCs w:val="21"/>
        </w:rPr>
        <w:t>参见</w:t>
      </w:r>
      <w:r w:rsidRPr="00A60D12">
        <w:rPr>
          <w:rFonts w:hint="eastAsia"/>
          <w:szCs w:val="21"/>
        </w:rPr>
        <w:t>:gcbo</w:t>
      </w:r>
      <w:r w:rsidRPr="00A60D12">
        <w:rPr>
          <w:rFonts w:hint="eastAsia"/>
          <w:szCs w:val="21"/>
        </w:rPr>
        <w:t>、</w:t>
      </w:r>
      <w:r w:rsidRPr="00A60D12">
        <w:rPr>
          <w:rFonts w:hint="eastAsia"/>
          <w:szCs w:val="21"/>
        </w:rPr>
        <w:t>gca</w:t>
      </w:r>
      <w:r w:rsidRPr="00A60D12">
        <w:rPr>
          <w:rFonts w:hint="eastAsia"/>
          <w:szCs w:val="21"/>
        </w:rPr>
        <w:t>、</w:t>
      </w:r>
      <w:r w:rsidRPr="00A60D12">
        <w:rPr>
          <w:rFonts w:hint="eastAsia"/>
          <w:szCs w:val="21"/>
        </w:rPr>
        <w:t>gcf</w:t>
      </w:r>
      <w:r w:rsidRPr="00A60D12">
        <w:rPr>
          <w:rFonts w:hint="eastAsia"/>
          <w:szCs w:val="21"/>
        </w:rPr>
        <w:t>、</w:t>
      </w:r>
      <w:r w:rsidRPr="00A60D12">
        <w:rPr>
          <w:rFonts w:hint="eastAsia"/>
          <w:szCs w:val="21"/>
        </w:rPr>
        <w:t>gcbf</w:t>
      </w:r>
      <w:r w:rsidRPr="00A60D12">
        <w:rPr>
          <w:rFonts w:hint="eastAsia"/>
          <w:szCs w:val="21"/>
        </w:rPr>
        <w:t>、</w:t>
      </w:r>
      <w:r w:rsidRPr="00A60D12">
        <w:rPr>
          <w:rFonts w:hint="eastAsia"/>
          <w:szCs w:val="21"/>
        </w:rPr>
        <w:t>get</w:t>
      </w:r>
      <w:r w:rsidRPr="00A60D12">
        <w:rPr>
          <w:rFonts w:hint="eastAsia"/>
          <w:szCs w:val="21"/>
        </w:rPr>
        <w:t>、</w:t>
      </w:r>
      <w:r w:rsidRPr="00A60D12">
        <w:rPr>
          <w:rFonts w:hint="eastAsia"/>
          <w:szCs w:val="21"/>
        </w:rPr>
        <w:t>set</w:t>
      </w:r>
      <w:r w:rsidRPr="00A60D12">
        <w:rPr>
          <w:rFonts w:hint="eastAsia"/>
          <w:szCs w:val="21"/>
        </w:rPr>
        <w:t>。</w:t>
      </w:r>
    </w:p>
    <w:p w:rsidR="00A60D12" w:rsidRDefault="00A60D12" w:rsidP="00A60D12">
      <w:pPr>
        <w:rPr>
          <w:szCs w:val="21"/>
        </w:rPr>
      </w:pPr>
      <w:r w:rsidRPr="00A60D12">
        <w:rPr>
          <w:rFonts w:hint="eastAsia"/>
          <w:szCs w:val="21"/>
        </w:rPr>
        <w:t>get</w:t>
      </w:r>
      <w:r w:rsidRPr="00A60D12">
        <w:rPr>
          <w:rFonts w:hint="eastAsia"/>
          <w:szCs w:val="21"/>
        </w:rPr>
        <w:t>和</w:t>
      </w:r>
      <w:r w:rsidRPr="00A60D12">
        <w:rPr>
          <w:rFonts w:hint="eastAsia"/>
          <w:szCs w:val="21"/>
        </w:rPr>
        <w:t>set</w:t>
      </w:r>
      <w:r w:rsidRPr="00A60D12">
        <w:rPr>
          <w:rFonts w:hint="eastAsia"/>
          <w:szCs w:val="21"/>
        </w:rPr>
        <w:t>函数可以用来检查和设置图形对象的属性。例如</w:t>
      </w:r>
      <w:r w:rsidRPr="00A60D12">
        <w:rPr>
          <w:rFonts w:hint="eastAsia"/>
          <w:szCs w:val="21"/>
        </w:rPr>
        <w:t>,</w:t>
      </w:r>
    </w:p>
    <w:p w:rsidR="00A60D12" w:rsidRPr="00A60D12" w:rsidRDefault="00A60D12" w:rsidP="00F458FC">
      <w:pPr>
        <w:spacing w:before="0" w:after="0"/>
        <w:ind w:leftChars="200" w:left="420"/>
        <w:rPr>
          <w:szCs w:val="21"/>
        </w:rPr>
      </w:pPr>
      <w:r w:rsidRPr="00A60D12">
        <w:rPr>
          <w:szCs w:val="21"/>
        </w:rPr>
        <w:t>get (groot)</w:t>
      </w:r>
    </w:p>
    <w:p w:rsidR="00A60D12" w:rsidRPr="00A60D12" w:rsidRDefault="00A60D12" w:rsidP="00F458FC">
      <w:pPr>
        <w:spacing w:before="0" w:after="0"/>
        <w:ind w:leftChars="200" w:left="420"/>
        <w:rPr>
          <w:szCs w:val="21"/>
        </w:rPr>
      </w:pPr>
      <w:r w:rsidRPr="00A60D12">
        <w:rPr>
          <w:szCs w:val="21"/>
        </w:rPr>
        <w:t xml:space="preserve">    </w:t>
      </w:r>
      <w:r w:rsidRPr="00A60D12">
        <w:rPr>
          <w:rFonts w:ascii="Cambria Math" w:hAnsi="Cambria Math" w:cs="Cambria Math"/>
          <w:szCs w:val="21"/>
        </w:rPr>
        <w:t>⇒</w:t>
      </w:r>
      <w:r w:rsidRPr="00A60D12">
        <w:rPr>
          <w:szCs w:val="21"/>
        </w:rPr>
        <w:t xml:space="preserve"> ans =</w:t>
      </w:r>
    </w:p>
    <w:p w:rsidR="00A60D12" w:rsidRPr="00A60D12" w:rsidRDefault="00A60D12" w:rsidP="00F458FC">
      <w:pPr>
        <w:spacing w:before="0" w:after="0"/>
        <w:ind w:leftChars="200" w:left="420"/>
        <w:rPr>
          <w:szCs w:val="21"/>
        </w:rPr>
      </w:pPr>
      <w:r w:rsidRPr="00A60D12">
        <w:rPr>
          <w:szCs w:val="21"/>
        </w:rPr>
        <w:t xml:space="preserve">       {</w:t>
      </w:r>
    </w:p>
    <w:p w:rsidR="00A60D12" w:rsidRPr="00A60D12" w:rsidRDefault="00A60D12" w:rsidP="00F458FC">
      <w:pPr>
        <w:spacing w:before="0" w:after="0"/>
        <w:ind w:leftChars="200" w:left="420"/>
        <w:rPr>
          <w:szCs w:val="21"/>
        </w:rPr>
      </w:pPr>
      <w:r w:rsidRPr="00A60D12">
        <w:rPr>
          <w:szCs w:val="21"/>
        </w:rPr>
        <w:t xml:space="preserve">         type = root</w:t>
      </w:r>
    </w:p>
    <w:p w:rsidR="00A60D12" w:rsidRPr="00A60D12" w:rsidRDefault="00A60D12" w:rsidP="00F458FC">
      <w:pPr>
        <w:spacing w:before="0" w:after="0"/>
        <w:ind w:leftChars="200" w:left="420"/>
        <w:rPr>
          <w:szCs w:val="21"/>
        </w:rPr>
      </w:pPr>
      <w:r w:rsidRPr="00A60D12">
        <w:rPr>
          <w:szCs w:val="21"/>
        </w:rPr>
        <w:t xml:space="preserve">         currentfigure = [](0x0)</w:t>
      </w:r>
    </w:p>
    <w:p w:rsidR="00A60D12" w:rsidRPr="00A60D12" w:rsidRDefault="00A60D12" w:rsidP="00F458FC">
      <w:pPr>
        <w:spacing w:before="0" w:after="0"/>
        <w:ind w:leftChars="200" w:left="420"/>
        <w:rPr>
          <w:szCs w:val="21"/>
        </w:rPr>
      </w:pPr>
      <w:r w:rsidRPr="00A60D12">
        <w:rPr>
          <w:szCs w:val="21"/>
        </w:rPr>
        <w:t xml:space="preserve">         children = [](0x0)</w:t>
      </w:r>
    </w:p>
    <w:p w:rsidR="00A60D12" w:rsidRPr="00A60D12" w:rsidRDefault="00A60D12" w:rsidP="00F458FC">
      <w:pPr>
        <w:spacing w:before="0" w:after="0"/>
        <w:ind w:leftChars="200" w:left="420"/>
        <w:rPr>
          <w:szCs w:val="21"/>
        </w:rPr>
      </w:pPr>
      <w:r w:rsidRPr="00A60D12">
        <w:rPr>
          <w:szCs w:val="21"/>
        </w:rPr>
        <w:t xml:space="preserve">         visible = on</w:t>
      </w:r>
    </w:p>
    <w:p w:rsidR="00A60D12" w:rsidRPr="00A60D12" w:rsidRDefault="00A60D12" w:rsidP="00F458FC">
      <w:pPr>
        <w:spacing w:before="0" w:after="0"/>
        <w:ind w:leftChars="200" w:left="420"/>
        <w:rPr>
          <w:szCs w:val="21"/>
        </w:rPr>
      </w:pPr>
      <w:r w:rsidRPr="00A60D12">
        <w:rPr>
          <w:szCs w:val="21"/>
        </w:rPr>
        <w:t xml:space="preserve">         …</w:t>
      </w:r>
    </w:p>
    <w:p w:rsidR="00A60D12" w:rsidRDefault="00A60D12" w:rsidP="00F458FC">
      <w:pPr>
        <w:spacing w:before="0" w:after="0"/>
        <w:ind w:leftChars="200" w:left="420"/>
        <w:rPr>
          <w:szCs w:val="21"/>
        </w:rPr>
      </w:pPr>
      <w:r w:rsidRPr="00A60D12">
        <w:rPr>
          <w:szCs w:val="21"/>
        </w:rPr>
        <w:t xml:space="preserve">       }</w:t>
      </w:r>
    </w:p>
    <w:p w:rsidR="00A60D12" w:rsidRPr="00A60D12" w:rsidRDefault="00A60D12" w:rsidP="00A60D12">
      <w:pPr>
        <w:rPr>
          <w:szCs w:val="21"/>
        </w:rPr>
      </w:pPr>
      <w:r w:rsidRPr="00A60D12">
        <w:rPr>
          <w:rFonts w:hint="eastAsia"/>
          <w:szCs w:val="21"/>
        </w:rPr>
        <w:t>返回一个包含根图形对象的所有属性的结构。与</w:t>
      </w:r>
      <w:r w:rsidRPr="00A60D12">
        <w:rPr>
          <w:rFonts w:hint="eastAsia"/>
          <w:szCs w:val="21"/>
        </w:rPr>
        <w:t>Octave</w:t>
      </w:r>
      <w:r w:rsidRPr="00A60D12">
        <w:rPr>
          <w:rFonts w:hint="eastAsia"/>
          <w:szCs w:val="21"/>
        </w:rPr>
        <w:t>中的所有函数一样，该结构是按值返回的，因此修改它不会修改内部根对象。要做到这一点，必须使用</w:t>
      </w:r>
      <w:r w:rsidRPr="00A60D12">
        <w:rPr>
          <w:rFonts w:hint="eastAsia"/>
          <w:szCs w:val="21"/>
        </w:rPr>
        <w:t>set</w:t>
      </w:r>
      <w:r w:rsidRPr="00A60D12">
        <w:rPr>
          <w:rFonts w:hint="eastAsia"/>
          <w:szCs w:val="21"/>
        </w:rPr>
        <w:t>函数。另外，请注意，在本例中，</w:t>
      </w:r>
      <w:r w:rsidRPr="00A60D12">
        <w:rPr>
          <w:rFonts w:hint="eastAsia"/>
          <w:szCs w:val="21"/>
        </w:rPr>
        <w:t>currentfigure</w:t>
      </w:r>
      <w:r w:rsidRPr="00A60D12">
        <w:rPr>
          <w:rFonts w:hint="eastAsia"/>
          <w:szCs w:val="21"/>
        </w:rPr>
        <w:t>属性为空，这表明没有当前图形窗口。</w:t>
      </w:r>
    </w:p>
    <w:p w:rsidR="00A60D12" w:rsidRDefault="00A60D12" w:rsidP="00A60D12">
      <w:pPr>
        <w:rPr>
          <w:szCs w:val="21"/>
        </w:rPr>
      </w:pPr>
      <w:r w:rsidRPr="00A60D12">
        <w:rPr>
          <w:rFonts w:hint="eastAsia"/>
          <w:szCs w:val="21"/>
        </w:rPr>
        <w:t>get</w:t>
      </w:r>
      <w:r w:rsidRPr="00A60D12">
        <w:rPr>
          <w:rFonts w:hint="eastAsia"/>
          <w:szCs w:val="21"/>
        </w:rPr>
        <w:t>函数也可用于查找单个属性的值。例如</w:t>
      </w:r>
      <w:r w:rsidRPr="00A60D12">
        <w:rPr>
          <w:rFonts w:hint="eastAsia"/>
          <w:szCs w:val="21"/>
        </w:rPr>
        <w:t>,</w:t>
      </w:r>
    </w:p>
    <w:p w:rsidR="00A60D12" w:rsidRPr="00A60D12" w:rsidRDefault="00A60D12" w:rsidP="00F458FC">
      <w:pPr>
        <w:spacing w:before="0" w:after="0"/>
        <w:ind w:leftChars="200" w:left="420"/>
        <w:rPr>
          <w:szCs w:val="21"/>
        </w:rPr>
      </w:pPr>
      <w:r w:rsidRPr="00A60D12">
        <w:rPr>
          <w:szCs w:val="21"/>
        </w:rPr>
        <w:t>get (gca (), "xlim")</w:t>
      </w:r>
    </w:p>
    <w:p w:rsidR="00A60D12" w:rsidRDefault="00A60D12" w:rsidP="00F458FC">
      <w:pPr>
        <w:spacing w:before="0" w:after="0"/>
        <w:ind w:leftChars="200" w:left="420"/>
        <w:rPr>
          <w:szCs w:val="21"/>
        </w:rPr>
      </w:pPr>
      <w:r w:rsidRPr="00A60D12">
        <w:rPr>
          <w:szCs w:val="21"/>
        </w:rPr>
        <w:t xml:space="preserve">    </w:t>
      </w:r>
      <w:r w:rsidRPr="00A60D12">
        <w:rPr>
          <w:rFonts w:ascii="Cambria Math" w:hAnsi="Cambria Math" w:cs="Cambria Math"/>
          <w:szCs w:val="21"/>
        </w:rPr>
        <w:t>⇒</w:t>
      </w:r>
      <w:r w:rsidRPr="00A60D12">
        <w:rPr>
          <w:szCs w:val="21"/>
        </w:rPr>
        <w:t xml:space="preserve"> [ 0 1 ]</w:t>
      </w:r>
    </w:p>
    <w:p w:rsidR="00A60D12" w:rsidRPr="00A60D12" w:rsidRDefault="00A60D12" w:rsidP="00A60D12">
      <w:pPr>
        <w:rPr>
          <w:szCs w:val="21"/>
        </w:rPr>
      </w:pPr>
      <w:r w:rsidRPr="00A60D12">
        <w:rPr>
          <w:rFonts w:hint="eastAsia"/>
          <w:szCs w:val="21"/>
        </w:rPr>
        <w:t>返回当前图形中当前轴对象的</w:t>
      </w:r>
      <w:r w:rsidRPr="00A60D12">
        <w:rPr>
          <w:rFonts w:hint="eastAsia"/>
          <w:szCs w:val="21"/>
        </w:rPr>
        <w:t>x</w:t>
      </w:r>
      <w:r w:rsidRPr="00A60D12">
        <w:rPr>
          <w:rFonts w:hint="eastAsia"/>
          <w:szCs w:val="21"/>
        </w:rPr>
        <w:t>轴范围。</w:t>
      </w:r>
    </w:p>
    <w:p w:rsidR="00A60D12" w:rsidRDefault="00A60D12" w:rsidP="00A60D12">
      <w:pPr>
        <w:rPr>
          <w:szCs w:val="21"/>
        </w:rPr>
      </w:pPr>
      <w:r w:rsidRPr="00A60D12">
        <w:rPr>
          <w:rFonts w:hint="eastAsia"/>
          <w:szCs w:val="21"/>
        </w:rPr>
        <w:t>要设置图形对象的属性，使用</w:t>
      </w:r>
      <w:r w:rsidRPr="00A60D12">
        <w:rPr>
          <w:rFonts w:hint="eastAsia"/>
          <w:szCs w:val="21"/>
        </w:rPr>
        <w:t>set</w:t>
      </w:r>
      <w:r w:rsidRPr="00A60D12">
        <w:rPr>
          <w:rFonts w:hint="eastAsia"/>
          <w:szCs w:val="21"/>
        </w:rPr>
        <w:t>函数。例如</w:t>
      </w:r>
      <w:r w:rsidRPr="00A60D12">
        <w:rPr>
          <w:rFonts w:hint="eastAsia"/>
          <w:szCs w:val="21"/>
        </w:rPr>
        <w:t>,</w:t>
      </w:r>
    </w:p>
    <w:p w:rsidR="00A60D12" w:rsidRDefault="00A60D12" w:rsidP="00F458FC">
      <w:pPr>
        <w:ind w:leftChars="200" w:left="420"/>
        <w:rPr>
          <w:szCs w:val="21"/>
        </w:rPr>
      </w:pPr>
      <w:r w:rsidRPr="00A60D12">
        <w:rPr>
          <w:szCs w:val="21"/>
        </w:rPr>
        <w:t>set (gca (), "xlim", [-10, 10]);</w:t>
      </w:r>
    </w:p>
    <w:p w:rsidR="00A60D12" w:rsidRPr="00A60D12" w:rsidRDefault="00A60D12" w:rsidP="00A60D12">
      <w:pPr>
        <w:rPr>
          <w:szCs w:val="21"/>
        </w:rPr>
      </w:pPr>
      <w:r w:rsidRPr="00A60D12">
        <w:rPr>
          <w:rFonts w:hint="eastAsia"/>
          <w:szCs w:val="21"/>
        </w:rPr>
        <w:t>将当前图形中当前轴对象的</w:t>
      </w:r>
      <w:r w:rsidRPr="00A60D12">
        <w:rPr>
          <w:rFonts w:hint="eastAsia"/>
          <w:szCs w:val="21"/>
        </w:rPr>
        <w:t>x</w:t>
      </w:r>
      <w:r w:rsidRPr="00A60D12">
        <w:rPr>
          <w:rFonts w:hint="eastAsia"/>
          <w:szCs w:val="21"/>
        </w:rPr>
        <w:t>轴范围设置为</w:t>
      </w:r>
      <w:r w:rsidRPr="00A60D12">
        <w:rPr>
          <w:rFonts w:hint="eastAsia"/>
          <w:szCs w:val="21"/>
        </w:rPr>
        <w:t>'[- 10,10]'</w:t>
      </w:r>
      <w:r w:rsidRPr="00A60D12">
        <w:rPr>
          <w:rFonts w:hint="eastAsia"/>
          <w:szCs w:val="21"/>
        </w:rPr>
        <w:t>。</w:t>
      </w:r>
    </w:p>
    <w:p w:rsidR="00A60D12" w:rsidRDefault="00A60D12" w:rsidP="00A60D12">
      <w:pPr>
        <w:rPr>
          <w:szCs w:val="21"/>
        </w:rPr>
      </w:pPr>
      <w:r w:rsidRPr="00A60D12">
        <w:rPr>
          <w:rFonts w:hint="eastAsia"/>
          <w:szCs w:val="21"/>
        </w:rPr>
        <w:t>如果不带值参数调用</w:t>
      </w:r>
      <w:r w:rsidRPr="00A60D12">
        <w:rPr>
          <w:rFonts w:hint="eastAsia"/>
          <w:szCs w:val="21"/>
        </w:rPr>
        <w:t>set</w:t>
      </w:r>
      <w:r w:rsidRPr="00A60D12">
        <w:rPr>
          <w:rFonts w:hint="eastAsia"/>
          <w:szCs w:val="21"/>
        </w:rPr>
        <w:t>函数，也可以查询默认属性值。当只给出一个参数</w:t>
      </w:r>
      <w:r w:rsidRPr="00A60D12">
        <w:rPr>
          <w:rFonts w:hint="eastAsia"/>
          <w:szCs w:val="21"/>
        </w:rPr>
        <w:t>(</w:t>
      </w:r>
      <w:r w:rsidRPr="00A60D12">
        <w:rPr>
          <w:rFonts w:hint="eastAsia"/>
          <w:szCs w:val="21"/>
        </w:rPr>
        <w:t>图形句柄</w:t>
      </w:r>
      <w:r w:rsidRPr="00A60D12">
        <w:rPr>
          <w:rFonts w:hint="eastAsia"/>
          <w:szCs w:val="21"/>
        </w:rPr>
        <w:t>)</w:t>
      </w:r>
      <w:r w:rsidRPr="00A60D12">
        <w:rPr>
          <w:rFonts w:hint="eastAsia"/>
          <w:szCs w:val="21"/>
        </w:rPr>
        <w:t>时，则返回一个具有给定对象类型的所有属性默认值的结构。例如</w:t>
      </w:r>
      <w:r w:rsidRPr="00A60D12">
        <w:rPr>
          <w:rFonts w:hint="eastAsia"/>
          <w:szCs w:val="21"/>
        </w:rPr>
        <w:t>,</w:t>
      </w:r>
    </w:p>
    <w:p w:rsidR="00A60D12" w:rsidRDefault="00A60D12" w:rsidP="00F458FC">
      <w:pPr>
        <w:ind w:leftChars="200" w:left="420"/>
        <w:rPr>
          <w:szCs w:val="21"/>
        </w:rPr>
      </w:pPr>
      <w:r w:rsidRPr="00A60D12">
        <w:rPr>
          <w:szCs w:val="21"/>
        </w:rPr>
        <w:t>set (gca ())</w:t>
      </w:r>
    </w:p>
    <w:p w:rsidR="00A60D12" w:rsidRDefault="00A60D12" w:rsidP="00A60D12">
      <w:pPr>
        <w:rPr>
          <w:szCs w:val="21"/>
        </w:rPr>
      </w:pPr>
      <w:r w:rsidRPr="00A60D12">
        <w:rPr>
          <w:rFonts w:hint="eastAsia"/>
          <w:szCs w:val="21"/>
        </w:rPr>
        <w:t>返回包含轴对象默认属性值的结构。如果用两个参数</w:t>
      </w:r>
      <w:r w:rsidRPr="00A60D12">
        <w:rPr>
          <w:rFonts w:hint="eastAsia"/>
          <w:szCs w:val="21"/>
        </w:rPr>
        <w:t>(</w:t>
      </w:r>
      <w:r w:rsidRPr="00A60D12">
        <w:rPr>
          <w:rFonts w:hint="eastAsia"/>
          <w:szCs w:val="21"/>
        </w:rPr>
        <w:t>一个图形句柄和一个属性名</w:t>
      </w:r>
      <w:r w:rsidRPr="00A60D12">
        <w:rPr>
          <w:rFonts w:hint="eastAsia"/>
          <w:szCs w:val="21"/>
        </w:rPr>
        <w:t>)</w:t>
      </w:r>
      <w:r w:rsidRPr="00A60D12">
        <w:rPr>
          <w:rFonts w:hint="eastAsia"/>
          <w:szCs w:val="21"/>
        </w:rPr>
        <w:t>调用</w:t>
      </w:r>
      <w:r w:rsidRPr="00A60D12">
        <w:rPr>
          <w:rFonts w:hint="eastAsia"/>
          <w:szCs w:val="21"/>
        </w:rPr>
        <w:t>set</w:t>
      </w:r>
      <w:r w:rsidRPr="00A60D12">
        <w:rPr>
          <w:rFonts w:hint="eastAsia"/>
          <w:szCs w:val="21"/>
        </w:rPr>
        <w:t>，则只返回所请求属性的默认值。</w:t>
      </w:r>
    </w:p>
    <w:p w:rsidR="00A60D12" w:rsidRPr="00A60D12" w:rsidRDefault="00A60D12" w:rsidP="00F458FC">
      <w:pPr>
        <w:spacing w:before="0" w:after="0"/>
        <w:rPr>
          <w:szCs w:val="21"/>
        </w:rPr>
      </w:pPr>
      <w:r w:rsidRPr="00A60D12">
        <w:rPr>
          <w:szCs w:val="21"/>
        </w:rPr>
        <w:t>: val = get (h)</w:t>
      </w:r>
    </w:p>
    <w:p w:rsidR="00417D01" w:rsidRDefault="00A60D12" w:rsidP="00F458FC">
      <w:pPr>
        <w:spacing w:before="0" w:after="0"/>
        <w:rPr>
          <w:szCs w:val="21"/>
        </w:rPr>
      </w:pPr>
      <w:r w:rsidRPr="00A60D12">
        <w:rPr>
          <w:szCs w:val="21"/>
        </w:rPr>
        <w:t>: val = get (h, p)</w:t>
      </w:r>
    </w:p>
    <w:p w:rsidR="00417D01" w:rsidRPr="00417D01" w:rsidRDefault="00417D01" w:rsidP="00F458FC">
      <w:pPr>
        <w:spacing w:before="0" w:after="0"/>
        <w:ind w:leftChars="200" w:left="420"/>
        <w:rPr>
          <w:szCs w:val="21"/>
        </w:rPr>
      </w:pPr>
      <w:r w:rsidRPr="00417D01">
        <w:rPr>
          <w:rFonts w:hint="eastAsia"/>
          <w:szCs w:val="21"/>
        </w:rPr>
        <w:lastRenderedPageBreak/>
        <w:t>从图形句柄</w:t>
      </w:r>
      <w:r w:rsidRPr="00417D01">
        <w:rPr>
          <w:rFonts w:hint="eastAsia"/>
          <w:szCs w:val="21"/>
        </w:rPr>
        <w:t>h</w:t>
      </w:r>
      <w:r w:rsidRPr="00417D01">
        <w:rPr>
          <w:rFonts w:hint="eastAsia"/>
          <w:szCs w:val="21"/>
        </w:rPr>
        <w:t>返回命名属性</w:t>
      </w:r>
      <w:r w:rsidRPr="00417D01">
        <w:rPr>
          <w:rFonts w:hint="eastAsia"/>
          <w:szCs w:val="21"/>
        </w:rPr>
        <w:t>p</w:t>
      </w:r>
      <w:r w:rsidRPr="00417D01">
        <w:rPr>
          <w:rFonts w:hint="eastAsia"/>
          <w:szCs w:val="21"/>
        </w:rPr>
        <w:t>的值。</w:t>
      </w:r>
    </w:p>
    <w:p w:rsidR="00417D01" w:rsidRPr="00417D01" w:rsidRDefault="00417D01" w:rsidP="00F458FC">
      <w:pPr>
        <w:spacing w:before="0" w:after="0"/>
        <w:ind w:leftChars="200" w:left="420"/>
        <w:rPr>
          <w:szCs w:val="21"/>
        </w:rPr>
      </w:pPr>
      <w:r w:rsidRPr="00417D01">
        <w:rPr>
          <w:rFonts w:hint="eastAsia"/>
          <w:szCs w:val="21"/>
        </w:rPr>
        <w:t>如果省略</w:t>
      </w:r>
      <w:r w:rsidRPr="00417D01">
        <w:rPr>
          <w:rFonts w:hint="eastAsia"/>
          <w:szCs w:val="21"/>
        </w:rPr>
        <w:t>p</w:t>
      </w:r>
      <w:r w:rsidRPr="00417D01">
        <w:rPr>
          <w:rFonts w:hint="eastAsia"/>
          <w:szCs w:val="21"/>
        </w:rPr>
        <w:t>，则返回</w:t>
      </w:r>
      <w:r w:rsidRPr="00417D01">
        <w:rPr>
          <w:rFonts w:hint="eastAsia"/>
          <w:szCs w:val="21"/>
        </w:rPr>
        <w:t>h</w:t>
      </w:r>
      <w:r w:rsidRPr="00417D01">
        <w:rPr>
          <w:rFonts w:hint="eastAsia"/>
          <w:szCs w:val="21"/>
        </w:rPr>
        <w:t>的完整属性列表。</w:t>
      </w:r>
    </w:p>
    <w:p w:rsidR="00417D01" w:rsidRPr="00417D01" w:rsidRDefault="00417D01" w:rsidP="00F458FC">
      <w:pPr>
        <w:spacing w:before="0" w:after="0"/>
        <w:ind w:leftChars="200" w:left="420"/>
        <w:rPr>
          <w:szCs w:val="21"/>
        </w:rPr>
      </w:pPr>
      <w:r w:rsidRPr="00417D01">
        <w:rPr>
          <w:rFonts w:hint="eastAsia"/>
          <w:szCs w:val="21"/>
        </w:rPr>
        <w:t>如果</w:t>
      </w:r>
      <w:r w:rsidRPr="00417D01">
        <w:rPr>
          <w:rFonts w:hint="eastAsia"/>
          <w:szCs w:val="21"/>
        </w:rPr>
        <w:t>h</w:t>
      </w:r>
      <w:r w:rsidRPr="00417D01">
        <w:rPr>
          <w:rFonts w:hint="eastAsia"/>
          <w:szCs w:val="21"/>
        </w:rPr>
        <w:t>是矢量，则返回一个单元格数组，其中分别包含属性值或列表。</w:t>
      </w:r>
    </w:p>
    <w:p w:rsidR="00417D01" w:rsidRDefault="00417D01" w:rsidP="00F458FC">
      <w:pPr>
        <w:spacing w:before="0" w:after="0"/>
        <w:ind w:leftChars="200" w:left="420"/>
        <w:rPr>
          <w:szCs w:val="21"/>
        </w:rPr>
      </w:pPr>
      <w:r w:rsidRPr="00417D01">
        <w:rPr>
          <w:rFonts w:hint="eastAsia"/>
          <w:szCs w:val="21"/>
        </w:rPr>
        <w:t>参见</w:t>
      </w:r>
      <w:r w:rsidRPr="00417D01">
        <w:rPr>
          <w:rFonts w:hint="eastAsia"/>
          <w:szCs w:val="21"/>
        </w:rPr>
        <w:t>:set</w:t>
      </w:r>
      <w:r w:rsidRPr="00417D01">
        <w:rPr>
          <w:rFonts w:hint="eastAsia"/>
          <w:szCs w:val="21"/>
        </w:rPr>
        <w:t>。</w:t>
      </w:r>
    </w:p>
    <w:p w:rsidR="00417D01" w:rsidRPr="00417D01" w:rsidRDefault="00417D01" w:rsidP="00F458FC">
      <w:pPr>
        <w:spacing w:beforeLines="50" w:before="156" w:after="0"/>
        <w:rPr>
          <w:szCs w:val="21"/>
        </w:rPr>
      </w:pPr>
      <w:r w:rsidRPr="00417D01">
        <w:rPr>
          <w:szCs w:val="21"/>
        </w:rPr>
        <w:t>: set (h, property, value, …)</w:t>
      </w:r>
    </w:p>
    <w:p w:rsidR="00417D01" w:rsidRPr="00417D01" w:rsidRDefault="00417D01" w:rsidP="00F458FC">
      <w:pPr>
        <w:spacing w:before="0" w:after="0"/>
        <w:rPr>
          <w:szCs w:val="21"/>
        </w:rPr>
      </w:pPr>
      <w:r w:rsidRPr="00417D01">
        <w:rPr>
          <w:szCs w:val="21"/>
        </w:rPr>
        <w:t>: set (h, {properties}, {values})</w:t>
      </w:r>
    </w:p>
    <w:p w:rsidR="00417D01" w:rsidRPr="00417D01" w:rsidRDefault="00417D01" w:rsidP="00F458FC">
      <w:pPr>
        <w:spacing w:before="0" w:after="0"/>
        <w:rPr>
          <w:szCs w:val="21"/>
        </w:rPr>
      </w:pPr>
      <w:r w:rsidRPr="00417D01">
        <w:rPr>
          <w:szCs w:val="21"/>
        </w:rPr>
        <w:t>: set (h, pv)</w:t>
      </w:r>
    </w:p>
    <w:p w:rsidR="00417D01" w:rsidRPr="00417D01" w:rsidRDefault="00417D01" w:rsidP="00F458FC">
      <w:pPr>
        <w:spacing w:before="0" w:after="0"/>
        <w:rPr>
          <w:szCs w:val="21"/>
        </w:rPr>
      </w:pPr>
      <w:r w:rsidRPr="00417D01">
        <w:rPr>
          <w:szCs w:val="21"/>
        </w:rPr>
        <w:t>: value_list = set (h, property)</w:t>
      </w:r>
    </w:p>
    <w:p w:rsidR="00DB2D24" w:rsidRDefault="00417D01" w:rsidP="00F458FC">
      <w:pPr>
        <w:spacing w:before="0" w:after="0"/>
        <w:rPr>
          <w:szCs w:val="21"/>
        </w:rPr>
      </w:pPr>
      <w:r w:rsidRPr="00417D01">
        <w:rPr>
          <w:szCs w:val="21"/>
        </w:rPr>
        <w:t>: all_value_list = set (h)</w:t>
      </w:r>
    </w:p>
    <w:p w:rsidR="00417D01" w:rsidRPr="00417D01" w:rsidRDefault="00417D01" w:rsidP="00F458FC">
      <w:pPr>
        <w:spacing w:before="0" w:after="0"/>
        <w:ind w:leftChars="200" w:left="420"/>
        <w:rPr>
          <w:szCs w:val="21"/>
        </w:rPr>
      </w:pPr>
      <w:r w:rsidRPr="00417D01">
        <w:rPr>
          <w:rFonts w:hint="eastAsia"/>
          <w:szCs w:val="21"/>
        </w:rPr>
        <w:t>为图形句柄</w:t>
      </w:r>
      <w:r w:rsidRPr="00417D01">
        <w:rPr>
          <w:rFonts w:hint="eastAsia"/>
          <w:szCs w:val="21"/>
        </w:rPr>
        <w:t>(</w:t>
      </w:r>
      <w:r w:rsidRPr="00417D01">
        <w:rPr>
          <w:rFonts w:hint="eastAsia"/>
          <w:szCs w:val="21"/>
        </w:rPr>
        <w:t>或图形句柄向量</w:t>
      </w:r>
      <w:r w:rsidRPr="00417D01">
        <w:rPr>
          <w:rFonts w:hint="eastAsia"/>
          <w:szCs w:val="21"/>
        </w:rPr>
        <w:t>)</w:t>
      </w:r>
      <w:r w:rsidRPr="00417D01">
        <w:rPr>
          <w:rFonts w:hint="eastAsia"/>
          <w:szCs w:val="21"/>
        </w:rPr>
        <w:t>设置命名属性值</w:t>
      </w:r>
      <w:r w:rsidRPr="00417D01">
        <w:rPr>
          <w:rFonts w:hint="eastAsia"/>
          <w:szCs w:val="21"/>
        </w:rPr>
        <w:t>h</w:t>
      </w:r>
      <w:r w:rsidRPr="00417D01">
        <w:rPr>
          <w:rFonts w:hint="eastAsia"/>
          <w:szCs w:val="21"/>
        </w:rPr>
        <w:t>。</w:t>
      </w:r>
    </w:p>
    <w:p w:rsidR="00417D01" w:rsidRPr="00417D01" w:rsidRDefault="00417D01" w:rsidP="00F458FC">
      <w:pPr>
        <w:spacing w:before="0" w:after="0"/>
        <w:ind w:leftChars="200" w:left="420"/>
        <w:rPr>
          <w:szCs w:val="21"/>
        </w:rPr>
      </w:pPr>
      <w:r w:rsidRPr="00417D01">
        <w:rPr>
          <w:rFonts w:hint="eastAsia"/>
          <w:szCs w:val="21"/>
        </w:rPr>
        <w:t>提供属性名称和值的方法有三种</w:t>
      </w:r>
      <w:r w:rsidRPr="00417D01">
        <w:rPr>
          <w:rFonts w:hint="eastAsia"/>
          <w:szCs w:val="21"/>
        </w:rPr>
        <w:t>:</w:t>
      </w:r>
    </w:p>
    <w:p w:rsidR="00417D01" w:rsidRPr="00417D01" w:rsidRDefault="00417D01" w:rsidP="00F458FC">
      <w:pPr>
        <w:spacing w:before="0" w:after="0"/>
        <w:ind w:leftChars="200" w:left="420"/>
        <w:rPr>
          <w:szCs w:val="21"/>
        </w:rPr>
      </w:pPr>
      <w:r w:rsidRPr="00417D01">
        <w:rPr>
          <w:rFonts w:hint="eastAsia"/>
          <w:szCs w:val="21"/>
        </w:rPr>
        <w:t>作为逗号分隔的属性、值对列表</w:t>
      </w:r>
    </w:p>
    <w:p w:rsidR="00417D01" w:rsidRPr="00417D01" w:rsidRDefault="00417D01" w:rsidP="00F458FC">
      <w:pPr>
        <w:spacing w:before="0" w:after="0"/>
        <w:ind w:leftChars="200" w:left="420"/>
        <w:rPr>
          <w:szCs w:val="21"/>
        </w:rPr>
      </w:pPr>
      <w:r w:rsidRPr="00417D01">
        <w:rPr>
          <w:rFonts w:hint="eastAsia"/>
          <w:szCs w:val="21"/>
        </w:rPr>
        <w:t>每个属性都是包含属性名称的字符串，每个值都是属性的适当类型的值。当</w:t>
      </w:r>
      <w:r w:rsidRPr="00417D01">
        <w:rPr>
          <w:rFonts w:hint="eastAsia"/>
          <w:szCs w:val="21"/>
        </w:rPr>
        <w:t>h</w:t>
      </w:r>
      <w:r w:rsidRPr="00417D01">
        <w:rPr>
          <w:rFonts w:hint="eastAsia"/>
          <w:szCs w:val="21"/>
        </w:rPr>
        <w:t>中有多个句柄时，每个句柄都被分配相同的值。例如</w:t>
      </w:r>
      <w:r w:rsidRPr="00417D01">
        <w:rPr>
          <w:rFonts w:hint="eastAsia"/>
          <w:szCs w:val="21"/>
        </w:rPr>
        <w:t>:</w:t>
      </w:r>
    </w:p>
    <w:p w:rsidR="00417D01" w:rsidRPr="00417D01" w:rsidRDefault="00417D01" w:rsidP="00F458FC">
      <w:pPr>
        <w:spacing w:before="0" w:after="0"/>
        <w:ind w:leftChars="400" w:left="840"/>
        <w:rPr>
          <w:szCs w:val="21"/>
        </w:rPr>
      </w:pPr>
      <w:r w:rsidRPr="00417D01">
        <w:rPr>
          <w:szCs w:val="21"/>
        </w:rPr>
        <w:t>h = plot ([0, 1]);</w:t>
      </w:r>
    </w:p>
    <w:p w:rsidR="00417D01" w:rsidRDefault="00417D01" w:rsidP="00F458FC">
      <w:pPr>
        <w:spacing w:before="0" w:after="0"/>
        <w:ind w:leftChars="400" w:left="840"/>
        <w:rPr>
          <w:szCs w:val="21"/>
        </w:rPr>
      </w:pPr>
      <w:r w:rsidRPr="00417D01">
        <w:rPr>
          <w:szCs w:val="21"/>
        </w:rPr>
        <w:t>set (h, 'color', 'green');</w:t>
      </w:r>
    </w:p>
    <w:p w:rsidR="00417D01" w:rsidRPr="00417D01" w:rsidRDefault="00417D01" w:rsidP="00F458FC">
      <w:pPr>
        <w:spacing w:before="0" w:after="0"/>
        <w:ind w:leftChars="200" w:left="420"/>
        <w:rPr>
          <w:szCs w:val="21"/>
        </w:rPr>
      </w:pPr>
      <w:r w:rsidRPr="00417D01">
        <w:rPr>
          <w:rFonts w:hint="eastAsia"/>
          <w:szCs w:val="21"/>
        </w:rPr>
        <w:t>作为包含属性名称的字符串属性和包含属性值的单元格数组的单元格数组。</w:t>
      </w:r>
    </w:p>
    <w:p w:rsidR="00417D01" w:rsidRDefault="00417D01" w:rsidP="00F458FC">
      <w:pPr>
        <w:spacing w:before="0" w:after="0"/>
        <w:ind w:leftChars="200" w:left="420"/>
        <w:rPr>
          <w:szCs w:val="21"/>
        </w:rPr>
      </w:pPr>
      <w:r w:rsidRPr="00417D01">
        <w:rPr>
          <w:rFonts w:hint="eastAsia"/>
          <w:szCs w:val="21"/>
        </w:rPr>
        <w:t>在这种情况下，值的列数必须与属性中的元素数相匹配。第一列的值包含属性中第一个条目的值，等等。值的行数必须为</w:t>
      </w:r>
      <w:r w:rsidRPr="00417D01">
        <w:rPr>
          <w:rFonts w:hint="eastAsia"/>
          <w:szCs w:val="21"/>
        </w:rPr>
        <w:t>1</w:t>
      </w:r>
      <w:r w:rsidRPr="00417D01">
        <w:rPr>
          <w:rFonts w:hint="eastAsia"/>
          <w:szCs w:val="21"/>
        </w:rPr>
        <w:t>或匹配</w:t>
      </w:r>
      <w:r w:rsidRPr="00417D01">
        <w:rPr>
          <w:rFonts w:hint="eastAsia"/>
          <w:szCs w:val="21"/>
        </w:rPr>
        <w:t>h</w:t>
      </w:r>
      <w:r w:rsidRPr="00417D01">
        <w:rPr>
          <w:rFonts w:hint="eastAsia"/>
          <w:szCs w:val="21"/>
        </w:rPr>
        <w:t>的元素数。在第一种情况下，</w:t>
      </w:r>
      <w:r w:rsidRPr="00417D01">
        <w:rPr>
          <w:rFonts w:hint="eastAsia"/>
          <w:szCs w:val="21"/>
        </w:rPr>
        <w:t>h</w:t>
      </w:r>
      <w:r w:rsidRPr="00417D01">
        <w:rPr>
          <w:rFonts w:hint="eastAsia"/>
          <w:szCs w:val="21"/>
        </w:rPr>
        <w:t>中的每个句柄将被分配相同的值。在第二种情况下，</w:t>
      </w:r>
      <w:r w:rsidRPr="00417D01">
        <w:rPr>
          <w:rFonts w:hint="eastAsia"/>
          <w:szCs w:val="21"/>
        </w:rPr>
        <w:t>h</w:t>
      </w:r>
      <w:r w:rsidRPr="00417D01">
        <w:rPr>
          <w:rFonts w:hint="eastAsia"/>
          <w:szCs w:val="21"/>
        </w:rPr>
        <w:t>中的第一个句柄将被分配第一行值中的值，以此类推。例如</w:t>
      </w:r>
      <w:r w:rsidRPr="00417D01">
        <w:rPr>
          <w:rFonts w:hint="eastAsia"/>
          <w:szCs w:val="21"/>
        </w:rPr>
        <w:t>:</w:t>
      </w:r>
    </w:p>
    <w:p w:rsidR="00417D01" w:rsidRPr="00417D01" w:rsidRDefault="00417D01" w:rsidP="00F458FC">
      <w:pPr>
        <w:spacing w:before="0" w:after="0"/>
        <w:ind w:leftChars="400" w:left="840"/>
        <w:rPr>
          <w:szCs w:val="21"/>
        </w:rPr>
      </w:pPr>
      <w:r w:rsidRPr="00417D01">
        <w:rPr>
          <w:szCs w:val="21"/>
        </w:rPr>
        <w:t>h = plot ([0, 1; 1, 0]);</w:t>
      </w:r>
    </w:p>
    <w:p w:rsidR="00417D01" w:rsidRDefault="00417D01" w:rsidP="00F458FC">
      <w:pPr>
        <w:spacing w:before="0" w:after="0"/>
        <w:ind w:leftChars="400" w:left="840"/>
        <w:rPr>
          <w:szCs w:val="21"/>
        </w:rPr>
      </w:pPr>
      <w:r w:rsidRPr="00417D01">
        <w:rPr>
          <w:szCs w:val="21"/>
        </w:rPr>
        <w:t>set (h, {'color'}, {'green'; 'red'});</w:t>
      </w:r>
    </w:p>
    <w:p w:rsidR="00417D01" w:rsidRPr="00417D01" w:rsidRDefault="00417D01" w:rsidP="00F458FC">
      <w:pPr>
        <w:spacing w:before="0" w:after="0"/>
        <w:ind w:leftChars="200" w:left="420"/>
        <w:rPr>
          <w:szCs w:val="21"/>
        </w:rPr>
      </w:pPr>
      <w:r w:rsidRPr="00417D01">
        <w:rPr>
          <w:rFonts w:hint="eastAsia"/>
          <w:szCs w:val="21"/>
        </w:rPr>
        <w:t>作为结构</w:t>
      </w:r>
      <w:r w:rsidRPr="00417D01">
        <w:rPr>
          <w:rFonts w:hint="eastAsia"/>
          <w:szCs w:val="21"/>
        </w:rPr>
        <w:t>pv</w:t>
      </w:r>
    </w:p>
    <w:p w:rsidR="00417D01" w:rsidRDefault="00417D01" w:rsidP="00F458FC">
      <w:pPr>
        <w:spacing w:before="0" w:after="0"/>
        <w:ind w:leftChars="200" w:left="420"/>
        <w:rPr>
          <w:szCs w:val="21"/>
        </w:rPr>
      </w:pPr>
      <w:r w:rsidRPr="00417D01">
        <w:rPr>
          <w:rFonts w:hint="eastAsia"/>
          <w:szCs w:val="21"/>
        </w:rPr>
        <w:t>这与第一种情况相同，其中</w:t>
      </w:r>
      <w:r w:rsidRPr="00417D01">
        <w:rPr>
          <w:rFonts w:hint="eastAsia"/>
          <w:szCs w:val="21"/>
        </w:rPr>
        <w:t>pv</w:t>
      </w:r>
      <w:r w:rsidRPr="00417D01">
        <w:rPr>
          <w:rFonts w:hint="eastAsia"/>
          <w:szCs w:val="21"/>
        </w:rPr>
        <w:t>的字段名表示属性名，字段值给出属性值。与第一种情况一样，只能为一个属性设置一个值，该属性将应用于</w:t>
      </w:r>
      <w:r w:rsidRPr="00417D01">
        <w:rPr>
          <w:rFonts w:hint="eastAsia"/>
          <w:szCs w:val="21"/>
        </w:rPr>
        <w:t>h</w:t>
      </w:r>
      <w:r w:rsidRPr="00417D01">
        <w:rPr>
          <w:rFonts w:hint="eastAsia"/>
          <w:szCs w:val="21"/>
        </w:rPr>
        <w:t>中的所有句柄。例如</w:t>
      </w:r>
      <w:r w:rsidRPr="00417D01">
        <w:rPr>
          <w:rFonts w:hint="eastAsia"/>
          <w:szCs w:val="21"/>
        </w:rPr>
        <w:t>:</w:t>
      </w:r>
    </w:p>
    <w:p w:rsidR="00417D01" w:rsidRPr="00417D01" w:rsidRDefault="00417D01" w:rsidP="00F458FC">
      <w:pPr>
        <w:spacing w:before="0" w:after="0"/>
        <w:ind w:leftChars="400" w:left="840"/>
        <w:rPr>
          <w:szCs w:val="21"/>
        </w:rPr>
      </w:pPr>
      <w:r w:rsidRPr="00417D01">
        <w:rPr>
          <w:szCs w:val="21"/>
        </w:rPr>
        <w:t>h = plot ([0, 1]);</w:t>
      </w:r>
    </w:p>
    <w:p w:rsidR="00417D01" w:rsidRPr="00417D01" w:rsidRDefault="00417D01" w:rsidP="00F458FC">
      <w:pPr>
        <w:spacing w:before="0" w:after="0"/>
        <w:ind w:leftChars="400" w:left="840"/>
        <w:rPr>
          <w:szCs w:val="21"/>
        </w:rPr>
      </w:pPr>
      <w:r w:rsidRPr="00417D01">
        <w:rPr>
          <w:szCs w:val="21"/>
        </w:rPr>
        <w:t>props.color = 'green';</w:t>
      </w:r>
    </w:p>
    <w:p w:rsidR="00417D01" w:rsidRDefault="00417D01" w:rsidP="00F458FC">
      <w:pPr>
        <w:spacing w:before="0" w:after="0"/>
        <w:ind w:leftChars="400" w:left="840"/>
        <w:rPr>
          <w:szCs w:val="21"/>
        </w:rPr>
      </w:pPr>
      <w:r w:rsidRPr="00417D01">
        <w:rPr>
          <w:szCs w:val="21"/>
        </w:rPr>
        <w:t>set (h, props);</w:t>
      </w:r>
    </w:p>
    <w:p w:rsidR="00417D01" w:rsidRDefault="00417D01" w:rsidP="00F458FC">
      <w:pPr>
        <w:spacing w:before="0" w:after="0"/>
        <w:ind w:leftChars="200" w:left="420"/>
        <w:rPr>
          <w:szCs w:val="21"/>
        </w:rPr>
      </w:pPr>
      <w:r w:rsidRPr="00417D01">
        <w:rPr>
          <w:rFonts w:hint="eastAsia"/>
          <w:szCs w:val="21"/>
        </w:rPr>
        <w:t>Set</w:t>
      </w:r>
      <w:r w:rsidRPr="00417D01">
        <w:rPr>
          <w:rFonts w:hint="eastAsia"/>
          <w:szCs w:val="21"/>
        </w:rPr>
        <w:t>还用于查询指定属性的值列表。</w:t>
      </w:r>
      <w:r w:rsidRPr="00417D01">
        <w:rPr>
          <w:rFonts w:hint="eastAsia"/>
          <w:szCs w:val="21"/>
        </w:rPr>
        <w:t>Clist = set (h</w:t>
      </w:r>
      <w:r w:rsidRPr="00417D01">
        <w:rPr>
          <w:rFonts w:hint="eastAsia"/>
          <w:szCs w:val="21"/>
        </w:rPr>
        <w:t>，</w:t>
      </w:r>
      <w:r w:rsidRPr="00417D01">
        <w:rPr>
          <w:rFonts w:hint="eastAsia"/>
          <w:szCs w:val="21"/>
        </w:rPr>
        <w:t xml:space="preserve"> "property")</w:t>
      </w:r>
      <w:r w:rsidRPr="00417D01">
        <w:rPr>
          <w:rFonts w:hint="eastAsia"/>
          <w:szCs w:val="21"/>
        </w:rPr>
        <w:t>将返回单元格列表列表中</w:t>
      </w:r>
      <w:r w:rsidRPr="00417D01">
        <w:rPr>
          <w:rFonts w:hint="eastAsia"/>
          <w:szCs w:val="21"/>
        </w:rPr>
        <w:t>"property"</w:t>
      </w:r>
      <w:r w:rsidRPr="00417D01">
        <w:rPr>
          <w:rFonts w:hint="eastAsia"/>
          <w:szCs w:val="21"/>
        </w:rPr>
        <w:t>的可能值列表。如果没有使用输出变量，则格式化列表并打印到屏幕上。</w:t>
      </w:r>
    </w:p>
    <w:p w:rsidR="00417D01" w:rsidRPr="00417D01" w:rsidRDefault="00417D01" w:rsidP="00F458FC">
      <w:pPr>
        <w:spacing w:before="0" w:after="0"/>
        <w:ind w:leftChars="200" w:left="420"/>
        <w:rPr>
          <w:szCs w:val="21"/>
        </w:rPr>
      </w:pPr>
      <w:r w:rsidRPr="00417D01">
        <w:rPr>
          <w:rFonts w:hint="eastAsia"/>
          <w:szCs w:val="21"/>
        </w:rPr>
        <w:t>例如：</w:t>
      </w:r>
    </w:p>
    <w:p w:rsidR="00417D01" w:rsidRPr="00417D01" w:rsidRDefault="00417D01" w:rsidP="00F458FC">
      <w:pPr>
        <w:spacing w:before="0" w:after="0"/>
        <w:ind w:leftChars="400" w:left="840"/>
        <w:rPr>
          <w:szCs w:val="21"/>
        </w:rPr>
      </w:pPr>
      <w:r w:rsidRPr="00417D01">
        <w:rPr>
          <w:szCs w:val="21"/>
        </w:rPr>
        <w:t>hf = figure ();</w:t>
      </w:r>
    </w:p>
    <w:p w:rsidR="00417D01" w:rsidRPr="00417D01" w:rsidRDefault="00417D01" w:rsidP="00F458FC">
      <w:pPr>
        <w:spacing w:before="0" w:after="0"/>
        <w:ind w:leftChars="400" w:left="840"/>
        <w:rPr>
          <w:szCs w:val="21"/>
        </w:rPr>
      </w:pPr>
      <w:r w:rsidRPr="00417D01">
        <w:rPr>
          <w:szCs w:val="21"/>
        </w:rPr>
        <w:t>set (hf, "paperorientation")</w:t>
      </w:r>
    </w:p>
    <w:p w:rsidR="00417D01" w:rsidRDefault="00417D01" w:rsidP="00F458FC">
      <w:pPr>
        <w:spacing w:before="0" w:after="0"/>
        <w:ind w:leftChars="400" w:left="840"/>
        <w:rPr>
          <w:szCs w:val="21"/>
        </w:rPr>
      </w:pPr>
      <w:r w:rsidRPr="00417D01">
        <w:rPr>
          <w:rFonts w:ascii="Cambria Math" w:hAnsi="Cambria Math" w:cs="Cambria Math"/>
          <w:szCs w:val="21"/>
        </w:rPr>
        <w:t>⇒</w:t>
      </w:r>
      <w:r w:rsidRPr="00417D01">
        <w:rPr>
          <w:szCs w:val="21"/>
        </w:rPr>
        <w:t xml:space="preserve">  [ landscape | {portrait} ]</w:t>
      </w:r>
    </w:p>
    <w:p w:rsidR="00417D01" w:rsidRPr="00417D01" w:rsidRDefault="00417D01" w:rsidP="00F458FC">
      <w:pPr>
        <w:spacing w:before="0" w:after="0"/>
        <w:ind w:leftChars="200" w:left="420"/>
        <w:rPr>
          <w:szCs w:val="21"/>
        </w:rPr>
      </w:pPr>
      <w:r w:rsidRPr="00417D01">
        <w:rPr>
          <w:rFonts w:hint="eastAsia"/>
          <w:szCs w:val="21"/>
        </w:rPr>
        <w:t>显示纸张方向属性可以有两个值，默认值是“纵向”。</w:t>
      </w:r>
    </w:p>
    <w:p w:rsidR="00417D01" w:rsidRDefault="00417D01" w:rsidP="00F458FC">
      <w:pPr>
        <w:spacing w:before="0" w:after="0"/>
        <w:ind w:leftChars="200" w:left="420"/>
        <w:rPr>
          <w:szCs w:val="21"/>
        </w:rPr>
      </w:pPr>
      <w:r w:rsidRPr="00417D01">
        <w:rPr>
          <w:rFonts w:hint="eastAsia"/>
          <w:szCs w:val="21"/>
        </w:rPr>
        <w:t>参见</w:t>
      </w:r>
      <w:r w:rsidRPr="00417D01">
        <w:rPr>
          <w:rFonts w:hint="eastAsia"/>
          <w:szCs w:val="21"/>
        </w:rPr>
        <w:t>:get</w:t>
      </w:r>
      <w:r w:rsidRPr="00417D01">
        <w:rPr>
          <w:rFonts w:hint="eastAsia"/>
          <w:szCs w:val="21"/>
        </w:rPr>
        <w:t>。</w:t>
      </w:r>
    </w:p>
    <w:p w:rsidR="00417D01" w:rsidRPr="00417D01" w:rsidRDefault="00417D01" w:rsidP="00F458FC">
      <w:pPr>
        <w:spacing w:before="0" w:after="0"/>
        <w:rPr>
          <w:szCs w:val="21"/>
        </w:rPr>
      </w:pPr>
    </w:p>
    <w:p w:rsidR="00417D01" w:rsidRPr="00417D01" w:rsidRDefault="00417D01" w:rsidP="00F458FC">
      <w:pPr>
        <w:spacing w:before="0" w:after="0"/>
        <w:rPr>
          <w:szCs w:val="21"/>
        </w:rPr>
      </w:pPr>
      <w:r w:rsidRPr="00417D01">
        <w:rPr>
          <w:szCs w:val="21"/>
        </w:rPr>
        <w:t>: parent = ancestor (h, type)</w:t>
      </w:r>
    </w:p>
    <w:p w:rsidR="00417D01" w:rsidRDefault="00417D01" w:rsidP="00F458FC">
      <w:pPr>
        <w:spacing w:before="0" w:after="0"/>
        <w:rPr>
          <w:szCs w:val="21"/>
        </w:rPr>
      </w:pPr>
      <w:r w:rsidRPr="00417D01">
        <w:rPr>
          <w:szCs w:val="21"/>
        </w:rPr>
        <w:t>: parent = ancestor (h, type, "toplevel")</w:t>
      </w:r>
    </w:p>
    <w:p w:rsidR="00417D01" w:rsidRPr="00417D01" w:rsidRDefault="00417D01" w:rsidP="00F458FC">
      <w:pPr>
        <w:spacing w:before="0" w:after="0"/>
        <w:ind w:leftChars="200" w:left="420"/>
        <w:rPr>
          <w:szCs w:val="21"/>
        </w:rPr>
      </w:pPr>
      <w:r w:rsidRPr="00417D01">
        <w:rPr>
          <w:rFonts w:hint="eastAsia"/>
          <w:szCs w:val="21"/>
        </w:rPr>
        <w:t>返回句柄对象</w:t>
      </w:r>
      <w:r w:rsidRPr="00417D01">
        <w:rPr>
          <w:rFonts w:hint="eastAsia"/>
          <w:szCs w:val="21"/>
        </w:rPr>
        <w:t>h</w:t>
      </w:r>
      <w:r w:rsidRPr="00417D01">
        <w:rPr>
          <w:rFonts w:hint="eastAsia"/>
          <w:szCs w:val="21"/>
        </w:rPr>
        <w:t>的第一个祖先，其类型匹配</w:t>
      </w:r>
      <w:r w:rsidRPr="00417D01">
        <w:rPr>
          <w:rFonts w:hint="eastAsia"/>
          <w:szCs w:val="21"/>
        </w:rPr>
        <w:t>type</w:t>
      </w:r>
      <w:r w:rsidRPr="00417D01">
        <w:rPr>
          <w:rFonts w:hint="eastAsia"/>
          <w:szCs w:val="21"/>
        </w:rPr>
        <w:t>，其中</w:t>
      </w:r>
      <w:r w:rsidRPr="00417D01">
        <w:rPr>
          <w:rFonts w:hint="eastAsia"/>
          <w:szCs w:val="21"/>
        </w:rPr>
        <w:t>type</w:t>
      </w:r>
      <w:r w:rsidRPr="00417D01">
        <w:rPr>
          <w:rFonts w:hint="eastAsia"/>
          <w:szCs w:val="21"/>
        </w:rPr>
        <w:t>是一个字符串。</w:t>
      </w:r>
    </w:p>
    <w:p w:rsidR="00417D01" w:rsidRPr="00417D01" w:rsidRDefault="00417D01" w:rsidP="00F458FC">
      <w:pPr>
        <w:spacing w:before="0" w:after="0"/>
        <w:ind w:leftChars="200" w:left="420"/>
        <w:rPr>
          <w:szCs w:val="21"/>
        </w:rPr>
      </w:pPr>
      <w:r w:rsidRPr="00417D01">
        <w:rPr>
          <w:rFonts w:hint="eastAsia"/>
          <w:szCs w:val="21"/>
        </w:rPr>
        <w:t>如果</w:t>
      </w:r>
      <w:r w:rsidRPr="00417D01">
        <w:rPr>
          <w:rFonts w:hint="eastAsia"/>
          <w:szCs w:val="21"/>
        </w:rPr>
        <w:t>type</w:t>
      </w:r>
      <w:r w:rsidRPr="00417D01">
        <w:rPr>
          <w:rFonts w:hint="eastAsia"/>
          <w:szCs w:val="21"/>
        </w:rPr>
        <w:t>是字符串的单元格数组，则返回类型与任何给定类型字符串匹配的第一个父元素。</w:t>
      </w:r>
    </w:p>
    <w:p w:rsidR="00417D01" w:rsidRPr="00417D01" w:rsidRDefault="00417D01" w:rsidP="00F458FC">
      <w:pPr>
        <w:spacing w:before="0" w:after="0"/>
        <w:ind w:leftChars="200" w:left="420"/>
        <w:rPr>
          <w:szCs w:val="21"/>
        </w:rPr>
      </w:pPr>
      <w:r w:rsidRPr="00417D01">
        <w:rPr>
          <w:rFonts w:hint="eastAsia"/>
          <w:szCs w:val="21"/>
        </w:rPr>
        <w:t>如果句柄对象</w:t>
      </w:r>
      <w:r w:rsidRPr="00417D01">
        <w:rPr>
          <w:rFonts w:hint="eastAsia"/>
          <w:szCs w:val="21"/>
        </w:rPr>
        <w:t>h</w:t>
      </w:r>
      <w:r w:rsidRPr="00417D01">
        <w:rPr>
          <w:rFonts w:hint="eastAsia"/>
          <w:szCs w:val="21"/>
        </w:rPr>
        <w:t>本身是</w:t>
      </w:r>
      <w:r w:rsidRPr="00417D01">
        <w:rPr>
          <w:rFonts w:hint="eastAsia"/>
          <w:szCs w:val="21"/>
        </w:rPr>
        <w:t>type</w:t>
      </w:r>
      <w:r w:rsidRPr="00417D01">
        <w:rPr>
          <w:rFonts w:hint="eastAsia"/>
          <w:szCs w:val="21"/>
        </w:rPr>
        <w:t>类型，则返回</w:t>
      </w:r>
      <w:r w:rsidRPr="00417D01">
        <w:rPr>
          <w:rFonts w:hint="eastAsia"/>
          <w:szCs w:val="21"/>
        </w:rPr>
        <w:t>h</w:t>
      </w:r>
      <w:r w:rsidRPr="00417D01">
        <w:rPr>
          <w:rFonts w:hint="eastAsia"/>
          <w:szCs w:val="21"/>
        </w:rPr>
        <w:t>。</w:t>
      </w:r>
    </w:p>
    <w:p w:rsidR="00417D01" w:rsidRPr="00417D01" w:rsidRDefault="00417D01" w:rsidP="00F458FC">
      <w:pPr>
        <w:spacing w:before="0" w:after="0"/>
        <w:ind w:leftChars="200" w:left="420"/>
        <w:rPr>
          <w:szCs w:val="21"/>
        </w:rPr>
      </w:pPr>
      <w:r w:rsidRPr="00417D01">
        <w:rPr>
          <w:rFonts w:hint="eastAsia"/>
          <w:szCs w:val="21"/>
        </w:rPr>
        <w:t>如果</w:t>
      </w:r>
      <w:r w:rsidRPr="00417D01">
        <w:rPr>
          <w:rFonts w:hint="eastAsia"/>
          <w:szCs w:val="21"/>
        </w:rPr>
        <w:t>"toplevel"</w:t>
      </w:r>
      <w:r w:rsidRPr="00417D01">
        <w:rPr>
          <w:rFonts w:hint="eastAsia"/>
          <w:szCs w:val="21"/>
        </w:rPr>
        <w:t>作为第三个参数给出，则返回匹配条件的对象层次结构中最高的父级，而不是第一个</w:t>
      </w:r>
      <w:r w:rsidRPr="00417D01">
        <w:rPr>
          <w:rFonts w:hint="eastAsia"/>
          <w:szCs w:val="21"/>
        </w:rPr>
        <w:t>(</w:t>
      </w:r>
      <w:r w:rsidRPr="00417D01">
        <w:rPr>
          <w:rFonts w:hint="eastAsia"/>
          <w:szCs w:val="21"/>
        </w:rPr>
        <w:t>最接近的</w:t>
      </w:r>
      <w:r w:rsidRPr="00417D01">
        <w:rPr>
          <w:rFonts w:hint="eastAsia"/>
          <w:szCs w:val="21"/>
        </w:rPr>
        <w:t>)</w:t>
      </w:r>
      <w:r w:rsidRPr="00417D01">
        <w:rPr>
          <w:rFonts w:hint="eastAsia"/>
          <w:szCs w:val="21"/>
        </w:rPr>
        <w:t>父级。</w:t>
      </w:r>
    </w:p>
    <w:p w:rsidR="00417D01" w:rsidRDefault="00417D01" w:rsidP="00F458FC">
      <w:pPr>
        <w:spacing w:before="0" w:after="0"/>
        <w:ind w:leftChars="200" w:left="420"/>
        <w:rPr>
          <w:szCs w:val="21"/>
        </w:rPr>
      </w:pPr>
      <w:r w:rsidRPr="00417D01">
        <w:rPr>
          <w:rFonts w:hint="eastAsia"/>
          <w:szCs w:val="21"/>
        </w:rPr>
        <w:lastRenderedPageBreak/>
        <w:t>参见</w:t>
      </w:r>
      <w:r w:rsidRPr="00417D01">
        <w:rPr>
          <w:rFonts w:hint="eastAsia"/>
          <w:szCs w:val="21"/>
        </w:rPr>
        <w:t>:findobj, findall, allchild</w:t>
      </w:r>
      <w:r w:rsidRPr="00417D01">
        <w:rPr>
          <w:rFonts w:hint="eastAsia"/>
          <w:szCs w:val="21"/>
        </w:rPr>
        <w:t>。</w:t>
      </w:r>
    </w:p>
    <w:p w:rsidR="00417D01" w:rsidRDefault="00417D01" w:rsidP="00F458FC">
      <w:pPr>
        <w:spacing w:beforeLines="50" w:before="156" w:after="0"/>
        <w:rPr>
          <w:szCs w:val="21"/>
        </w:rPr>
      </w:pPr>
      <w:r w:rsidRPr="00417D01">
        <w:rPr>
          <w:szCs w:val="21"/>
        </w:rPr>
        <w:t>: h = allchild (handles)</w:t>
      </w:r>
    </w:p>
    <w:p w:rsidR="00417D01" w:rsidRPr="00417D01" w:rsidRDefault="00417D01" w:rsidP="00F458FC">
      <w:pPr>
        <w:spacing w:before="0" w:after="0"/>
        <w:ind w:leftChars="200" w:left="420"/>
        <w:rPr>
          <w:szCs w:val="21"/>
        </w:rPr>
      </w:pPr>
      <w:r w:rsidRPr="00417D01">
        <w:rPr>
          <w:rFonts w:hint="eastAsia"/>
          <w:szCs w:val="21"/>
        </w:rPr>
        <w:t>查找图形对象的所有子对象，包括隐藏的子对象。</w:t>
      </w:r>
    </w:p>
    <w:p w:rsidR="00417D01" w:rsidRPr="00417D01" w:rsidRDefault="00417D01" w:rsidP="00F458FC">
      <w:pPr>
        <w:spacing w:before="0" w:after="0"/>
        <w:ind w:leftChars="200" w:left="420"/>
        <w:rPr>
          <w:szCs w:val="21"/>
        </w:rPr>
      </w:pPr>
      <w:r w:rsidRPr="00417D01">
        <w:rPr>
          <w:rFonts w:hint="eastAsia"/>
          <w:szCs w:val="21"/>
        </w:rPr>
        <w:t>此函数类似于</w:t>
      </w:r>
      <w:r w:rsidRPr="00417D01">
        <w:rPr>
          <w:rFonts w:hint="eastAsia"/>
          <w:szCs w:val="21"/>
        </w:rPr>
        <w:t>get (h</w:t>
      </w:r>
      <w:r w:rsidRPr="00417D01">
        <w:rPr>
          <w:rFonts w:hint="eastAsia"/>
          <w:szCs w:val="21"/>
        </w:rPr>
        <w:t>，</w:t>
      </w:r>
      <w:r w:rsidRPr="00417D01">
        <w:rPr>
          <w:rFonts w:hint="eastAsia"/>
          <w:szCs w:val="21"/>
        </w:rPr>
        <w:t xml:space="preserve"> "children")</w:t>
      </w:r>
      <w:r w:rsidRPr="00417D01">
        <w:rPr>
          <w:rFonts w:hint="eastAsia"/>
          <w:szCs w:val="21"/>
        </w:rPr>
        <w:t>，但也返回隐藏对象</w:t>
      </w:r>
      <w:r w:rsidRPr="00417D01">
        <w:rPr>
          <w:rFonts w:hint="eastAsia"/>
          <w:szCs w:val="21"/>
        </w:rPr>
        <w:t>(HandleVisibility = "off")</w:t>
      </w:r>
      <w:r w:rsidRPr="00417D01">
        <w:rPr>
          <w:rFonts w:hint="eastAsia"/>
          <w:szCs w:val="21"/>
        </w:rPr>
        <w:t>。</w:t>
      </w:r>
    </w:p>
    <w:p w:rsidR="00417D01" w:rsidRPr="00417D01" w:rsidRDefault="00417D01" w:rsidP="00F458FC">
      <w:pPr>
        <w:spacing w:before="0" w:after="0"/>
        <w:ind w:leftChars="200" w:left="420"/>
        <w:rPr>
          <w:szCs w:val="21"/>
        </w:rPr>
      </w:pPr>
      <w:r w:rsidRPr="00417D01">
        <w:rPr>
          <w:rFonts w:hint="eastAsia"/>
          <w:szCs w:val="21"/>
        </w:rPr>
        <w:t>如果</w:t>
      </w:r>
      <w:r w:rsidRPr="00417D01">
        <w:rPr>
          <w:rFonts w:hint="eastAsia"/>
          <w:szCs w:val="21"/>
        </w:rPr>
        <w:t>handle</w:t>
      </w:r>
      <w:r w:rsidRPr="00417D01">
        <w:rPr>
          <w:rFonts w:hint="eastAsia"/>
          <w:szCs w:val="21"/>
        </w:rPr>
        <w:t>是一个标量，</w:t>
      </w:r>
      <w:r w:rsidRPr="00417D01">
        <w:rPr>
          <w:rFonts w:hint="eastAsia"/>
          <w:szCs w:val="21"/>
        </w:rPr>
        <w:t>h</w:t>
      </w:r>
      <w:r w:rsidRPr="00417D01">
        <w:rPr>
          <w:rFonts w:hint="eastAsia"/>
          <w:szCs w:val="21"/>
        </w:rPr>
        <w:t>就是一个向量。否则，</w:t>
      </w:r>
      <w:r w:rsidRPr="00417D01">
        <w:rPr>
          <w:rFonts w:hint="eastAsia"/>
          <w:szCs w:val="21"/>
        </w:rPr>
        <w:t>h</w:t>
      </w:r>
      <w:r w:rsidRPr="00417D01">
        <w:rPr>
          <w:rFonts w:hint="eastAsia"/>
          <w:szCs w:val="21"/>
        </w:rPr>
        <w:t>将是一个与句柄大小相同的单元矩阵，每个单元将包含一个句柄向量。</w:t>
      </w:r>
    </w:p>
    <w:p w:rsidR="00417D01" w:rsidRDefault="00417D01" w:rsidP="00F458FC">
      <w:pPr>
        <w:spacing w:before="0" w:after="0"/>
        <w:ind w:leftChars="200" w:left="420"/>
        <w:rPr>
          <w:szCs w:val="21"/>
        </w:rPr>
      </w:pPr>
      <w:r w:rsidRPr="00417D01">
        <w:rPr>
          <w:rFonts w:hint="eastAsia"/>
          <w:szCs w:val="21"/>
        </w:rPr>
        <w:t>参见</w:t>
      </w:r>
      <w:r w:rsidRPr="00417D01">
        <w:rPr>
          <w:rFonts w:hint="eastAsia"/>
          <w:szCs w:val="21"/>
        </w:rPr>
        <w:t>:findall, findobj, get, set</w:t>
      </w:r>
      <w:r w:rsidRPr="00417D01">
        <w:rPr>
          <w:rFonts w:hint="eastAsia"/>
          <w:szCs w:val="21"/>
        </w:rPr>
        <w:t>。</w:t>
      </w:r>
    </w:p>
    <w:p w:rsidR="00417D01" w:rsidRDefault="00417D01" w:rsidP="00F458FC">
      <w:pPr>
        <w:spacing w:beforeLines="50" w:before="156" w:after="0"/>
        <w:rPr>
          <w:szCs w:val="21"/>
        </w:rPr>
      </w:pPr>
      <w:r w:rsidRPr="00417D01">
        <w:rPr>
          <w:szCs w:val="21"/>
        </w:rPr>
        <w:t>: findfigs ()</w:t>
      </w:r>
    </w:p>
    <w:p w:rsidR="00417D01" w:rsidRPr="00417D01" w:rsidRDefault="00417D01" w:rsidP="00F458FC">
      <w:pPr>
        <w:spacing w:before="0" w:after="0"/>
        <w:ind w:leftChars="200" w:left="420"/>
        <w:rPr>
          <w:szCs w:val="21"/>
        </w:rPr>
      </w:pPr>
      <w:r w:rsidRPr="00417D01">
        <w:rPr>
          <w:rFonts w:hint="eastAsia"/>
          <w:szCs w:val="21"/>
        </w:rPr>
        <w:t>找到当前不在屏幕上的所有可见图形，并将它们移动到屏幕上。</w:t>
      </w:r>
    </w:p>
    <w:p w:rsidR="00417D01" w:rsidRPr="00417D01" w:rsidRDefault="00417D01" w:rsidP="00F458FC">
      <w:pPr>
        <w:spacing w:before="0" w:after="0"/>
        <w:ind w:leftChars="200" w:left="420"/>
        <w:rPr>
          <w:szCs w:val="21"/>
        </w:rPr>
      </w:pPr>
      <w:r w:rsidRPr="00417D01">
        <w:rPr>
          <w:rFonts w:hint="eastAsia"/>
          <w:szCs w:val="21"/>
        </w:rPr>
        <w:t>参见</w:t>
      </w:r>
      <w:r w:rsidRPr="00417D01">
        <w:rPr>
          <w:rFonts w:hint="eastAsia"/>
          <w:szCs w:val="21"/>
        </w:rPr>
        <w:t>:allchild, figure, get, set</w:t>
      </w:r>
      <w:r w:rsidRPr="00417D01">
        <w:rPr>
          <w:rFonts w:hint="eastAsia"/>
          <w:szCs w:val="21"/>
        </w:rPr>
        <w:t>。</w:t>
      </w:r>
    </w:p>
    <w:p w:rsidR="00417D01" w:rsidRPr="00417D01" w:rsidRDefault="00417D01" w:rsidP="00417D01">
      <w:pPr>
        <w:rPr>
          <w:szCs w:val="21"/>
        </w:rPr>
      </w:pPr>
      <w:r w:rsidRPr="00417D01">
        <w:rPr>
          <w:rFonts w:hint="eastAsia"/>
          <w:szCs w:val="21"/>
        </w:rPr>
        <w:t>可以使用打印和保存功能以多种图形格式打印或保存图形。但是，有时直接保存原始的</w:t>
      </w:r>
      <w:r w:rsidRPr="00417D01">
        <w:rPr>
          <w:rFonts w:hint="eastAsia"/>
          <w:szCs w:val="21"/>
        </w:rPr>
        <w:t>Octave</w:t>
      </w:r>
      <w:r w:rsidRPr="00417D01">
        <w:rPr>
          <w:rFonts w:hint="eastAsia"/>
          <w:szCs w:val="21"/>
        </w:rPr>
        <w:t>句柄图形可能是有用的，以便可以进行进一步的修改，例如修改标题或图例。</w:t>
      </w:r>
    </w:p>
    <w:p w:rsidR="00417D01" w:rsidRDefault="00417D01" w:rsidP="00417D01">
      <w:pPr>
        <w:rPr>
          <w:szCs w:val="21"/>
        </w:rPr>
      </w:pPr>
      <w:r w:rsidRPr="00417D01">
        <w:rPr>
          <w:rFonts w:hint="eastAsia"/>
          <w:szCs w:val="21"/>
        </w:rPr>
        <w:t>这可以通过以下函数来完成</w:t>
      </w:r>
    </w:p>
    <w:p w:rsidR="00417D01" w:rsidRPr="00417D01" w:rsidRDefault="00417D01" w:rsidP="00923E0E">
      <w:pPr>
        <w:spacing w:before="0" w:after="0"/>
        <w:ind w:leftChars="200" w:left="420"/>
        <w:rPr>
          <w:szCs w:val="21"/>
        </w:rPr>
      </w:pPr>
      <w:r w:rsidRPr="00417D01">
        <w:rPr>
          <w:szCs w:val="21"/>
        </w:rPr>
        <w:t>fig_struct = hdl2struct (gcf);</w:t>
      </w:r>
    </w:p>
    <w:p w:rsidR="00417D01" w:rsidRPr="00417D01" w:rsidRDefault="00417D01" w:rsidP="00923E0E">
      <w:pPr>
        <w:spacing w:before="0" w:after="0"/>
        <w:ind w:leftChars="200" w:left="420"/>
        <w:rPr>
          <w:szCs w:val="21"/>
        </w:rPr>
      </w:pPr>
      <w:r w:rsidRPr="00417D01">
        <w:rPr>
          <w:szCs w:val="21"/>
        </w:rPr>
        <w:t>save myplot.fig -struct fig_struct;</w:t>
      </w:r>
    </w:p>
    <w:p w:rsidR="00417D01" w:rsidRPr="00417D01" w:rsidRDefault="00417D01" w:rsidP="00923E0E">
      <w:pPr>
        <w:spacing w:before="0" w:after="0"/>
        <w:ind w:leftChars="200" w:left="420"/>
        <w:rPr>
          <w:szCs w:val="21"/>
        </w:rPr>
      </w:pPr>
      <w:r w:rsidRPr="00417D01">
        <w:rPr>
          <w:rFonts w:hint="eastAsia"/>
          <w:szCs w:val="21"/>
        </w:rPr>
        <w:t>…</w:t>
      </w:r>
    </w:p>
    <w:p w:rsidR="00417D01" w:rsidRPr="00417D01" w:rsidRDefault="00417D01" w:rsidP="00923E0E">
      <w:pPr>
        <w:spacing w:before="0" w:after="0"/>
        <w:ind w:leftChars="200" w:left="420"/>
        <w:rPr>
          <w:szCs w:val="21"/>
        </w:rPr>
      </w:pPr>
      <w:r w:rsidRPr="00417D01">
        <w:rPr>
          <w:szCs w:val="21"/>
        </w:rPr>
        <w:t>fig_struct = load ("myplot.fig");</w:t>
      </w:r>
    </w:p>
    <w:p w:rsidR="00417D01" w:rsidRDefault="00417D01" w:rsidP="00923E0E">
      <w:pPr>
        <w:spacing w:before="0" w:after="0"/>
        <w:ind w:leftChars="200" w:left="420"/>
        <w:rPr>
          <w:szCs w:val="21"/>
        </w:rPr>
      </w:pPr>
      <w:r w:rsidRPr="00417D01">
        <w:rPr>
          <w:szCs w:val="21"/>
        </w:rPr>
        <w:t>struct2hdl (fig_struct);</w:t>
      </w:r>
    </w:p>
    <w:p w:rsidR="00417D01" w:rsidRDefault="00417D01" w:rsidP="00923E0E">
      <w:pPr>
        <w:spacing w:beforeLines="50" w:before="156" w:after="0"/>
        <w:rPr>
          <w:szCs w:val="21"/>
        </w:rPr>
      </w:pPr>
      <w:r w:rsidRPr="00417D01">
        <w:rPr>
          <w:szCs w:val="21"/>
        </w:rPr>
        <w:t>: s = hdl2struct (h)</w:t>
      </w:r>
    </w:p>
    <w:p w:rsidR="00417D01" w:rsidRPr="00417D01" w:rsidRDefault="00417D01" w:rsidP="00923E0E">
      <w:pPr>
        <w:spacing w:before="0" w:after="0"/>
        <w:ind w:leftChars="200" w:left="420"/>
        <w:rPr>
          <w:szCs w:val="21"/>
        </w:rPr>
      </w:pPr>
      <w:r w:rsidRPr="00417D01">
        <w:rPr>
          <w:rFonts w:hint="eastAsia"/>
          <w:szCs w:val="21"/>
        </w:rPr>
        <w:t>返回一个结构</w:t>
      </w:r>
      <w:r w:rsidRPr="00417D01">
        <w:rPr>
          <w:rFonts w:hint="eastAsia"/>
          <w:szCs w:val="21"/>
        </w:rPr>
        <w:t>s</w:t>
      </w:r>
      <w:r w:rsidRPr="00417D01">
        <w:rPr>
          <w:rFonts w:hint="eastAsia"/>
          <w:szCs w:val="21"/>
        </w:rPr>
        <w:t>，其字段描述对象及其子对象的属性，这些属性与句柄</w:t>
      </w:r>
      <w:r w:rsidRPr="00417D01">
        <w:rPr>
          <w:rFonts w:hint="eastAsia"/>
          <w:szCs w:val="21"/>
        </w:rPr>
        <w:t>h</w:t>
      </w:r>
      <w:r w:rsidRPr="00417D01">
        <w:rPr>
          <w:rFonts w:hint="eastAsia"/>
          <w:szCs w:val="21"/>
        </w:rPr>
        <w:t>相关联。</w:t>
      </w:r>
    </w:p>
    <w:p w:rsidR="00417D01" w:rsidRPr="00417D01" w:rsidRDefault="00417D01" w:rsidP="00923E0E">
      <w:pPr>
        <w:spacing w:before="0" w:after="0"/>
        <w:ind w:leftChars="200" w:left="420"/>
        <w:rPr>
          <w:szCs w:val="21"/>
        </w:rPr>
      </w:pPr>
      <w:r w:rsidRPr="00417D01">
        <w:rPr>
          <w:rFonts w:hint="eastAsia"/>
          <w:szCs w:val="21"/>
        </w:rPr>
        <w:t>结构</w:t>
      </w:r>
      <w:r w:rsidRPr="00417D01">
        <w:rPr>
          <w:rFonts w:hint="eastAsia"/>
          <w:szCs w:val="21"/>
        </w:rPr>
        <w:t>s</w:t>
      </w:r>
      <w:r w:rsidRPr="00417D01">
        <w:rPr>
          <w:rFonts w:hint="eastAsia"/>
          <w:szCs w:val="21"/>
        </w:rPr>
        <w:t>的字段是“</w:t>
      </w:r>
      <w:r w:rsidRPr="00417D01">
        <w:rPr>
          <w:rFonts w:hint="eastAsia"/>
          <w:szCs w:val="21"/>
        </w:rPr>
        <w:t>type</w:t>
      </w:r>
      <w:r w:rsidRPr="00417D01">
        <w:rPr>
          <w:rFonts w:hint="eastAsia"/>
          <w:szCs w:val="21"/>
        </w:rPr>
        <w:t>”、“</w:t>
      </w:r>
      <w:r w:rsidRPr="00417D01">
        <w:rPr>
          <w:rFonts w:hint="eastAsia"/>
          <w:szCs w:val="21"/>
        </w:rPr>
        <w:t>handle</w:t>
      </w:r>
      <w:r w:rsidRPr="00417D01">
        <w:rPr>
          <w:rFonts w:hint="eastAsia"/>
          <w:szCs w:val="21"/>
        </w:rPr>
        <w:t>”、“</w:t>
      </w:r>
      <w:r w:rsidRPr="00417D01">
        <w:rPr>
          <w:rFonts w:hint="eastAsia"/>
          <w:szCs w:val="21"/>
        </w:rPr>
        <w:t>properties</w:t>
      </w:r>
      <w:r w:rsidRPr="00417D01">
        <w:rPr>
          <w:rFonts w:hint="eastAsia"/>
          <w:szCs w:val="21"/>
        </w:rPr>
        <w:t>”、“</w:t>
      </w:r>
      <w:r w:rsidRPr="00417D01">
        <w:rPr>
          <w:rFonts w:hint="eastAsia"/>
          <w:szCs w:val="21"/>
        </w:rPr>
        <w:t>children</w:t>
      </w:r>
      <w:r w:rsidRPr="00417D01">
        <w:rPr>
          <w:rFonts w:hint="eastAsia"/>
          <w:szCs w:val="21"/>
        </w:rPr>
        <w:t>”和“</w:t>
      </w:r>
      <w:r w:rsidRPr="00417D01">
        <w:rPr>
          <w:rFonts w:hint="eastAsia"/>
          <w:szCs w:val="21"/>
        </w:rPr>
        <w:t>special</w:t>
      </w:r>
      <w:r w:rsidRPr="00417D01">
        <w:rPr>
          <w:rFonts w:hint="eastAsia"/>
          <w:szCs w:val="21"/>
        </w:rPr>
        <w:t>”。</w:t>
      </w:r>
    </w:p>
    <w:p w:rsidR="00417D01" w:rsidRPr="00417D01" w:rsidRDefault="00417D01" w:rsidP="00923E0E">
      <w:pPr>
        <w:spacing w:before="0" w:after="0"/>
        <w:ind w:leftChars="200" w:left="420"/>
        <w:rPr>
          <w:szCs w:val="21"/>
        </w:rPr>
      </w:pPr>
      <w:r w:rsidRPr="00417D01">
        <w:rPr>
          <w:rFonts w:hint="eastAsia"/>
          <w:szCs w:val="21"/>
        </w:rPr>
        <w:t>参见</w:t>
      </w:r>
      <w:r w:rsidRPr="00417D01">
        <w:rPr>
          <w:rFonts w:hint="eastAsia"/>
          <w:szCs w:val="21"/>
        </w:rPr>
        <w:t>:struct2hdl, hgsave, findobj</w:t>
      </w:r>
      <w:r w:rsidRPr="00417D01">
        <w:rPr>
          <w:rFonts w:hint="eastAsia"/>
          <w:szCs w:val="21"/>
        </w:rPr>
        <w:t>。</w:t>
      </w:r>
    </w:p>
    <w:p w:rsidR="00417D01" w:rsidRPr="00417D01" w:rsidRDefault="00417D01" w:rsidP="00923E0E">
      <w:pPr>
        <w:spacing w:beforeLines="50" w:before="156" w:after="0"/>
        <w:rPr>
          <w:szCs w:val="21"/>
        </w:rPr>
      </w:pPr>
      <w:r w:rsidRPr="00417D01">
        <w:rPr>
          <w:szCs w:val="21"/>
        </w:rPr>
        <w:t>: h = struct2hdl (s)</w:t>
      </w:r>
    </w:p>
    <w:p w:rsidR="00417D01" w:rsidRPr="00417D01" w:rsidRDefault="00417D01" w:rsidP="00923E0E">
      <w:pPr>
        <w:spacing w:before="0" w:after="0"/>
        <w:rPr>
          <w:szCs w:val="21"/>
        </w:rPr>
      </w:pPr>
      <w:r w:rsidRPr="00417D01">
        <w:rPr>
          <w:szCs w:val="21"/>
        </w:rPr>
        <w:t>: h = struct2hdl (s, p)</w:t>
      </w:r>
    </w:p>
    <w:p w:rsidR="00417D01" w:rsidRDefault="00417D01" w:rsidP="00923E0E">
      <w:pPr>
        <w:spacing w:before="0" w:after="0"/>
        <w:rPr>
          <w:szCs w:val="21"/>
        </w:rPr>
      </w:pPr>
      <w:r w:rsidRPr="00417D01">
        <w:rPr>
          <w:szCs w:val="21"/>
        </w:rPr>
        <w:t>: h = struct2hdl (s, p, hilev)</w:t>
      </w:r>
    </w:p>
    <w:p w:rsidR="00417D01" w:rsidRPr="00417D01" w:rsidRDefault="00417D01" w:rsidP="00923E0E">
      <w:pPr>
        <w:spacing w:before="0" w:after="0"/>
        <w:ind w:leftChars="200" w:left="420"/>
        <w:rPr>
          <w:szCs w:val="21"/>
        </w:rPr>
      </w:pPr>
      <w:r w:rsidRPr="00417D01">
        <w:rPr>
          <w:rFonts w:hint="eastAsia"/>
          <w:szCs w:val="21"/>
        </w:rPr>
        <w:t>从结构</w:t>
      </w:r>
      <w:r w:rsidRPr="00417D01">
        <w:rPr>
          <w:rFonts w:hint="eastAsia"/>
          <w:szCs w:val="21"/>
        </w:rPr>
        <w:t>s</w:t>
      </w:r>
      <w:r w:rsidRPr="00417D01">
        <w:rPr>
          <w:rFonts w:hint="eastAsia"/>
          <w:szCs w:val="21"/>
        </w:rPr>
        <w:t>构造一个图形句柄对象</w:t>
      </w:r>
      <w:r w:rsidRPr="00417D01">
        <w:rPr>
          <w:rFonts w:hint="eastAsia"/>
          <w:szCs w:val="21"/>
        </w:rPr>
        <w:t>h</w:t>
      </w:r>
      <w:r w:rsidRPr="00417D01">
        <w:rPr>
          <w:rFonts w:hint="eastAsia"/>
          <w:szCs w:val="21"/>
        </w:rPr>
        <w:t>。</w:t>
      </w:r>
    </w:p>
    <w:p w:rsidR="00417D01" w:rsidRPr="00417D01" w:rsidRDefault="00417D01" w:rsidP="00923E0E">
      <w:pPr>
        <w:spacing w:before="0" w:after="0"/>
        <w:ind w:leftChars="200" w:left="420"/>
        <w:rPr>
          <w:szCs w:val="21"/>
        </w:rPr>
      </w:pPr>
      <w:r w:rsidRPr="00417D01">
        <w:rPr>
          <w:rFonts w:hint="eastAsia"/>
          <w:szCs w:val="21"/>
        </w:rPr>
        <w:t>该结构必须包含“</w:t>
      </w:r>
      <w:r w:rsidRPr="00417D01">
        <w:rPr>
          <w:rFonts w:hint="eastAsia"/>
          <w:szCs w:val="21"/>
        </w:rPr>
        <w:t>handle</w:t>
      </w:r>
      <w:r w:rsidRPr="00417D01">
        <w:rPr>
          <w:rFonts w:hint="eastAsia"/>
          <w:szCs w:val="21"/>
        </w:rPr>
        <w:t>”、“</w:t>
      </w:r>
      <w:r w:rsidRPr="00417D01">
        <w:rPr>
          <w:rFonts w:hint="eastAsia"/>
          <w:szCs w:val="21"/>
        </w:rPr>
        <w:t>type</w:t>
      </w:r>
      <w:r w:rsidRPr="00417D01">
        <w:rPr>
          <w:rFonts w:hint="eastAsia"/>
          <w:szCs w:val="21"/>
        </w:rPr>
        <w:t>”、“</w:t>
      </w:r>
      <w:r w:rsidRPr="00417D01">
        <w:rPr>
          <w:rFonts w:hint="eastAsia"/>
          <w:szCs w:val="21"/>
        </w:rPr>
        <w:t>children</w:t>
      </w:r>
      <w:r w:rsidRPr="00417D01">
        <w:rPr>
          <w:rFonts w:hint="eastAsia"/>
          <w:szCs w:val="21"/>
        </w:rPr>
        <w:t>”、“</w:t>
      </w:r>
      <w:r w:rsidRPr="00417D01">
        <w:rPr>
          <w:rFonts w:hint="eastAsia"/>
          <w:szCs w:val="21"/>
        </w:rPr>
        <w:t>properties</w:t>
      </w:r>
      <w:r w:rsidRPr="00417D01">
        <w:rPr>
          <w:rFonts w:hint="eastAsia"/>
          <w:szCs w:val="21"/>
        </w:rPr>
        <w:t>”和“</w:t>
      </w:r>
      <w:r w:rsidRPr="00417D01">
        <w:rPr>
          <w:rFonts w:hint="eastAsia"/>
          <w:szCs w:val="21"/>
        </w:rPr>
        <w:t>special</w:t>
      </w:r>
      <w:r w:rsidRPr="00417D01">
        <w:rPr>
          <w:rFonts w:hint="eastAsia"/>
          <w:szCs w:val="21"/>
        </w:rPr>
        <w:t>”字段。</w:t>
      </w:r>
    </w:p>
    <w:p w:rsidR="00417D01" w:rsidRPr="00417D01" w:rsidRDefault="00417D01" w:rsidP="00923E0E">
      <w:pPr>
        <w:spacing w:before="0" w:after="0"/>
        <w:ind w:leftChars="200" w:left="420"/>
        <w:rPr>
          <w:szCs w:val="21"/>
        </w:rPr>
      </w:pPr>
      <w:r w:rsidRPr="00417D01">
        <w:rPr>
          <w:rFonts w:hint="eastAsia"/>
          <w:szCs w:val="21"/>
        </w:rPr>
        <w:t>如果指定了现有图形或轴的句柄</w:t>
      </w:r>
      <w:r w:rsidRPr="00417D01">
        <w:rPr>
          <w:rFonts w:hint="eastAsia"/>
          <w:szCs w:val="21"/>
        </w:rPr>
        <w:t>p</w:t>
      </w:r>
      <w:r w:rsidRPr="00417D01">
        <w:rPr>
          <w:rFonts w:hint="eastAsia"/>
          <w:szCs w:val="21"/>
        </w:rPr>
        <w:t>，则新对象将作为该对象的子对象创建。如果没有提供父句柄，则将使用根对象的默认值构造一个新图和必要的子图。</w:t>
      </w:r>
    </w:p>
    <w:p w:rsidR="00417D01" w:rsidRDefault="00417D01" w:rsidP="00923E0E">
      <w:pPr>
        <w:spacing w:before="0" w:after="0"/>
        <w:ind w:leftChars="200" w:left="420"/>
        <w:rPr>
          <w:szCs w:val="21"/>
        </w:rPr>
      </w:pPr>
      <w:r w:rsidRPr="00417D01">
        <w:rPr>
          <w:rFonts w:hint="eastAsia"/>
          <w:szCs w:val="21"/>
        </w:rPr>
        <w:t>第三个布尔参数</w:t>
      </w:r>
      <w:r w:rsidRPr="00417D01">
        <w:rPr>
          <w:rFonts w:hint="eastAsia"/>
          <w:szCs w:val="21"/>
        </w:rPr>
        <w:t>hilev</w:t>
      </w:r>
      <w:r w:rsidRPr="00417D01">
        <w:rPr>
          <w:rFonts w:hint="eastAsia"/>
          <w:szCs w:val="21"/>
        </w:rPr>
        <w:t>可以用来指定函数是否应该保留监听器</w:t>
      </w:r>
      <w:r w:rsidRPr="00417D01">
        <w:rPr>
          <w:rFonts w:hint="eastAsia"/>
          <w:szCs w:val="21"/>
        </w:rPr>
        <w:t>/</w:t>
      </w:r>
      <w:r w:rsidRPr="00417D01">
        <w:rPr>
          <w:rFonts w:hint="eastAsia"/>
          <w:szCs w:val="21"/>
        </w:rPr>
        <w:t>回调，例如，对于图例或</w:t>
      </w:r>
      <w:r w:rsidRPr="00417D01">
        <w:rPr>
          <w:rFonts w:hint="eastAsia"/>
          <w:szCs w:val="21"/>
        </w:rPr>
        <w:t>hggroups</w:t>
      </w:r>
      <w:r w:rsidRPr="00417D01">
        <w:rPr>
          <w:rFonts w:hint="eastAsia"/>
          <w:szCs w:val="21"/>
        </w:rPr>
        <w:t>。默认为</w:t>
      </w:r>
      <w:r w:rsidRPr="00417D01">
        <w:rPr>
          <w:rFonts w:hint="eastAsia"/>
          <w:szCs w:val="21"/>
        </w:rPr>
        <w:t>false</w:t>
      </w:r>
      <w:r w:rsidRPr="00417D01">
        <w:rPr>
          <w:rFonts w:hint="eastAsia"/>
          <w:szCs w:val="21"/>
        </w:rPr>
        <w:t>。</w:t>
      </w:r>
    </w:p>
    <w:p w:rsidR="00417D01" w:rsidRDefault="00417D01" w:rsidP="00923E0E">
      <w:pPr>
        <w:spacing w:before="0" w:after="0"/>
        <w:ind w:leftChars="200" w:left="420"/>
        <w:rPr>
          <w:szCs w:val="21"/>
        </w:rPr>
      </w:pPr>
      <w:r w:rsidRPr="00417D01">
        <w:rPr>
          <w:rFonts w:hint="eastAsia"/>
          <w:szCs w:val="21"/>
        </w:rPr>
        <w:t>参见</w:t>
      </w:r>
      <w:r w:rsidRPr="00417D01">
        <w:rPr>
          <w:rFonts w:hint="eastAsia"/>
          <w:szCs w:val="21"/>
        </w:rPr>
        <w:t>:hdl2struct, hgload, findobj</w:t>
      </w:r>
      <w:r w:rsidRPr="00417D01">
        <w:rPr>
          <w:rFonts w:hint="eastAsia"/>
          <w:szCs w:val="21"/>
        </w:rPr>
        <w:t>。</w:t>
      </w:r>
    </w:p>
    <w:p w:rsidR="00417D01" w:rsidRPr="00417D01" w:rsidRDefault="00417D01" w:rsidP="00923E0E">
      <w:pPr>
        <w:spacing w:beforeLines="50" w:before="156" w:after="0"/>
        <w:rPr>
          <w:szCs w:val="21"/>
        </w:rPr>
      </w:pPr>
      <w:r w:rsidRPr="00417D01">
        <w:rPr>
          <w:szCs w:val="21"/>
        </w:rPr>
        <w:t>: hnew = copyobj (horig)</w:t>
      </w:r>
    </w:p>
    <w:p w:rsidR="00417D01" w:rsidRDefault="00417D01" w:rsidP="00923E0E">
      <w:pPr>
        <w:spacing w:before="0" w:after="0"/>
        <w:rPr>
          <w:szCs w:val="21"/>
        </w:rPr>
      </w:pPr>
      <w:r w:rsidRPr="00417D01">
        <w:rPr>
          <w:szCs w:val="21"/>
        </w:rPr>
        <w:t>: hnew = copyobj (horig, hparent)</w:t>
      </w:r>
    </w:p>
    <w:p w:rsidR="00417D01" w:rsidRPr="00417D01" w:rsidRDefault="00417D01" w:rsidP="00923E0E">
      <w:pPr>
        <w:spacing w:before="0" w:after="0"/>
        <w:ind w:leftChars="200" w:left="420"/>
        <w:rPr>
          <w:szCs w:val="21"/>
        </w:rPr>
      </w:pPr>
      <w:r w:rsidRPr="00417D01">
        <w:rPr>
          <w:rFonts w:hint="eastAsia"/>
          <w:szCs w:val="21"/>
        </w:rPr>
        <w:t>构造与句柄</w:t>
      </w:r>
      <w:r w:rsidRPr="00417D01">
        <w:rPr>
          <w:rFonts w:hint="eastAsia"/>
          <w:szCs w:val="21"/>
        </w:rPr>
        <w:t>horing</w:t>
      </w:r>
      <w:r w:rsidRPr="00417D01">
        <w:rPr>
          <w:rFonts w:hint="eastAsia"/>
          <w:szCs w:val="21"/>
        </w:rPr>
        <w:t>相关联的图形对象的副本，并将新句柄</w:t>
      </w:r>
      <w:r w:rsidRPr="00417D01">
        <w:rPr>
          <w:rFonts w:hint="eastAsia"/>
          <w:szCs w:val="21"/>
        </w:rPr>
        <w:t>hnew</w:t>
      </w:r>
      <w:r w:rsidRPr="00417D01">
        <w:rPr>
          <w:rFonts w:hint="eastAsia"/>
          <w:szCs w:val="21"/>
        </w:rPr>
        <w:t>返回给新对象。</w:t>
      </w:r>
    </w:p>
    <w:p w:rsidR="00417D01" w:rsidRDefault="00417D01" w:rsidP="00923E0E">
      <w:pPr>
        <w:spacing w:before="0" w:after="0"/>
        <w:ind w:leftChars="200" w:left="420"/>
        <w:rPr>
          <w:szCs w:val="21"/>
        </w:rPr>
      </w:pPr>
      <w:r w:rsidRPr="00417D01">
        <w:rPr>
          <w:rFonts w:hint="eastAsia"/>
          <w:szCs w:val="21"/>
        </w:rPr>
        <w:t>如果指定了父句柄</w:t>
      </w:r>
      <w:r w:rsidRPr="00417D01">
        <w:rPr>
          <w:rFonts w:hint="eastAsia"/>
          <w:szCs w:val="21"/>
        </w:rPr>
        <w:t>hparent(</w:t>
      </w:r>
      <w:r w:rsidRPr="00417D01">
        <w:rPr>
          <w:rFonts w:hint="eastAsia"/>
          <w:szCs w:val="21"/>
        </w:rPr>
        <w:t>根、图、轴或组</w:t>
      </w:r>
      <w:r w:rsidRPr="00417D01">
        <w:rPr>
          <w:rFonts w:hint="eastAsia"/>
          <w:szCs w:val="21"/>
        </w:rPr>
        <w:t>)</w:t>
      </w:r>
      <w:r w:rsidRPr="00417D01">
        <w:rPr>
          <w:rFonts w:hint="eastAsia"/>
          <w:szCs w:val="21"/>
        </w:rPr>
        <w:t>，则复制的对象将作为</w:t>
      </w:r>
      <w:r w:rsidRPr="00417D01">
        <w:rPr>
          <w:rFonts w:hint="eastAsia"/>
          <w:szCs w:val="21"/>
        </w:rPr>
        <w:t>hparent</w:t>
      </w:r>
      <w:r w:rsidRPr="00417D01">
        <w:rPr>
          <w:rFonts w:hint="eastAsia"/>
          <w:szCs w:val="21"/>
        </w:rPr>
        <w:t>的子对象创建。</w:t>
      </w:r>
    </w:p>
    <w:p w:rsidR="00417D01" w:rsidRPr="00417D01" w:rsidRDefault="00417D01" w:rsidP="00923E0E">
      <w:pPr>
        <w:spacing w:before="0" w:after="0"/>
        <w:ind w:leftChars="200" w:left="420"/>
        <w:rPr>
          <w:szCs w:val="21"/>
        </w:rPr>
      </w:pPr>
      <w:r w:rsidRPr="00417D01">
        <w:rPr>
          <w:rFonts w:hint="eastAsia"/>
          <w:szCs w:val="21"/>
        </w:rPr>
        <w:t>如果</w:t>
      </w:r>
      <w:r w:rsidRPr="00417D01">
        <w:rPr>
          <w:rFonts w:hint="eastAsia"/>
          <w:szCs w:val="21"/>
        </w:rPr>
        <w:t>horig</w:t>
      </w:r>
      <w:r w:rsidRPr="00417D01">
        <w:rPr>
          <w:rFonts w:hint="eastAsia"/>
          <w:szCs w:val="21"/>
        </w:rPr>
        <w:t>是句柄的向量，而</w:t>
      </w:r>
      <w:r w:rsidRPr="00417D01">
        <w:rPr>
          <w:rFonts w:hint="eastAsia"/>
          <w:szCs w:val="21"/>
        </w:rPr>
        <w:t>hparent</w:t>
      </w:r>
      <w:r w:rsidRPr="00417D01">
        <w:rPr>
          <w:rFonts w:hint="eastAsia"/>
          <w:szCs w:val="21"/>
        </w:rPr>
        <w:t>是一个标量，则</w:t>
      </w:r>
      <w:r w:rsidRPr="00417D01">
        <w:rPr>
          <w:rFonts w:hint="eastAsia"/>
          <w:szCs w:val="21"/>
        </w:rPr>
        <w:t>vector hnew</w:t>
      </w:r>
      <w:r w:rsidRPr="00417D01">
        <w:rPr>
          <w:rFonts w:hint="eastAsia"/>
          <w:szCs w:val="21"/>
        </w:rPr>
        <w:t>中的每个句柄都有其“</w:t>
      </w:r>
      <w:r w:rsidRPr="00417D01">
        <w:rPr>
          <w:rFonts w:hint="eastAsia"/>
          <w:szCs w:val="21"/>
        </w:rPr>
        <w:t>Parent</w:t>
      </w:r>
      <w:r w:rsidRPr="00417D01">
        <w:rPr>
          <w:rFonts w:hint="eastAsia"/>
          <w:szCs w:val="21"/>
        </w:rPr>
        <w:t>”属性设置为</w:t>
      </w:r>
      <w:r w:rsidRPr="00417D01">
        <w:rPr>
          <w:rFonts w:hint="eastAsia"/>
          <w:szCs w:val="21"/>
        </w:rPr>
        <w:t>hparent</w:t>
      </w:r>
      <w:r w:rsidRPr="00417D01">
        <w:rPr>
          <w:rFonts w:hint="eastAsia"/>
          <w:szCs w:val="21"/>
        </w:rPr>
        <w:t>。相反，如果</w:t>
      </w:r>
      <w:r w:rsidRPr="00417D01">
        <w:rPr>
          <w:rFonts w:hint="eastAsia"/>
          <w:szCs w:val="21"/>
        </w:rPr>
        <w:t>horig</w:t>
      </w:r>
      <w:r w:rsidRPr="00417D01">
        <w:rPr>
          <w:rFonts w:hint="eastAsia"/>
          <w:szCs w:val="21"/>
        </w:rPr>
        <w:t>是一个标量，</w:t>
      </w:r>
      <w:r w:rsidRPr="00417D01">
        <w:rPr>
          <w:rFonts w:hint="eastAsia"/>
          <w:szCs w:val="21"/>
        </w:rPr>
        <w:t>hparent</w:t>
      </w:r>
      <w:r w:rsidRPr="00417D01">
        <w:rPr>
          <w:rFonts w:hint="eastAsia"/>
          <w:szCs w:val="21"/>
        </w:rPr>
        <w:t>是一个向量，那么每个父对象都将收到</w:t>
      </w:r>
      <w:r w:rsidRPr="00417D01">
        <w:rPr>
          <w:rFonts w:hint="eastAsia"/>
          <w:szCs w:val="21"/>
        </w:rPr>
        <w:t>horig</w:t>
      </w:r>
      <w:r w:rsidRPr="00417D01">
        <w:rPr>
          <w:rFonts w:hint="eastAsia"/>
          <w:szCs w:val="21"/>
        </w:rPr>
        <w:t>的副本。如果</w:t>
      </w:r>
      <w:r w:rsidRPr="00417D01">
        <w:rPr>
          <w:rFonts w:hint="eastAsia"/>
          <w:szCs w:val="21"/>
        </w:rPr>
        <w:t>horing</w:t>
      </w:r>
      <w:r w:rsidRPr="00417D01">
        <w:rPr>
          <w:rFonts w:hint="eastAsia"/>
          <w:szCs w:val="21"/>
        </w:rPr>
        <w:t>和</w:t>
      </w:r>
      <w:r w:rsidRPr="00417D01">
        <w:rPr>
          <w:rFonts w:hint="eastAsia"/>
          <w:szCs w:val="21"/>
        </w:rPr>
        <w:t>hparent</w:t>
      </w:r>
      <w:r w:rsidRPr="00417D01">
        <w:rPr>
          <w:rFonts w:hint="eastAsia"/>
          <w:szCs w:val="21"/>
        </w:rPr>
        <w:t>都是具有相同元素数量的向量，那么</w:t>
      </w:r>
      <w:r w:rsidRPr="00417D01">
        <w:rPr>
          <w:rFonts w:hint="eastAsia"/>
          <w:szCs w:val="21"/>
        </w:rPr>
        <w:t>hnew(i)</w:t>
      </w:r>
      <w:r w:rsidRPr="00417D01">
        <w:rPr>
          <w:rFonts w:hint="eastAsia"/>
          <w:szCs w:val="21"/>
        </w:rPr>
        <w:t>将具有</w:t>
      </w:r>
      <w:r w:rsidRPr="00417D01">
        <w:rPr>
          <w:rFonts w:hint="eastAsia"/>
          <w:szCs w:val="21"/>
        </w:rPr>
        <w:t>parent hparent(i)</w:t>
      </w:r>
      <w:r w:rsidRPr="00417D01">
        <w:rPr>
          <w:rFonts w:hint="eastAsia"/>
          <w:szCs w:val="21"/>
        </w:rPr>
        <w:t>。</w:t>
      </w:r>
    </w:p>
    <w:p w:rsidR="00417D01" w:rsidRDefault="00417D01" w:rsidP="00923E0E">
      <w:pPr>
        <w:spacing w:before="0" w:after="0"/>
        <w:ind w:leftChars="200" w:left="420"/>
        <w:rPr>
          <w:szCs w:val="21"/>
        </w:rPr>
      </w:pPr>
      <w:r w:rsidRPr="00417D01">
        <w:rPr>
          <w:rFonts w:hint="eastAsia"/>
          <w:szCs w:val="21"/>
        </w:rPr>
        <w:t>参见</w:t>
      </w:r>
      <w:r w:rsidRPr="00417D01">
        <w:rPr>
          <w:rFonts w:hint="eastAsia"/>
          <w:szCs w:val="21"/>
        </w:rPr>
        <w:t>:struct2hdl, hdl2struct, findobj</w:t>
      </w:r>
      <w:r w:rsidRPr="00417D01">
        <w:rPr>
          <w:rFonts w:hint="eastAsia"/>
          <w:szCs w:val="21"/>
        </w:rPr>
        <w:t>。</w:t>
      </w:r>
    </w:p>
    <w:p w:rsidR="00417D01" w:rsidRPr="00923E0E" w:rsidRDefault="00417D01" w:rsidP="00417D01">
      <w:pPr>
        <w:rPr>
          <w:b/>
          <w:szCs w:val="21"/>
        </w:rPr>
      </w:pPr>
      <w:r w:rsidRPr="00923E0E">
        <w:rPr>
          <w:rFonts w:hint="eastAsia"/>
          <w:b/>
          <w:szCs w:val="21"/>
        </w:rPr>
        <w:lastRenderedPageBreak/>
        <w:t>15.3.3</w:t>
      </w:r>
      <w:r w:rsidRPr="00923E0E">
        <w:rPr>
          <w:rFonts w:hint="eastAsia"/>
          <w:b/>
          <w:szCs w:val="21"/>
        </w:rPr>
        <w:t>图形对象属性</w:t>
      </w:r>
    </w:p>
    <w:p w:rsidR="00537459" w:rsidRPr="00537459" w:rsidRDefault="00537459" w:rsidP="00537459">
      <w:pPr>
        <w:rPr>
          <w:szCs w:val="21"/>
        </w:rPr>
      </w:pPr>
      <w:r w:rsidRPr="00537459">
        <w:rPr>
          <w:rFonts w:hint="eastAsia"/>
          <w:szCs w:val="21"/>
        </w:rPr>
        <w:t>在本节中，将详细讨论图形对象属性，从根属性开始，一直到对象层次结构。有关特定图形对象的文档可以使用</w:t>
      </w:r>
      <w:r w:rsidRPr="00537459">
        <w:rPr>
          <w:rFonts w:hint="eastAsia"/>
          <w:szCs w:val="21"/>
        </w:rPr>
        <w:t xml:space="preserve"> doc </w:t>
      </w:r>
      <w:r w:rsidRPr="00537459">
        <w:rPr>
          <w:rFonts w:hint="eastAsia"/>
          <w:szCs w:val="21"/>
        </w:rPr>
        <w:t>功能显示，例如，</w:t>
      </w:r>
      <w:r w:rsidRPr="00537459">
        <w:rPr>
          <w:rFonts w:hint="eastAsia"/>
          <w:szCs w:val="21"/>
        </w:rPr>
        <w:t>doc</w:t>
      </w:r>
      <w:r w:rsidRPr="00537459">
        <w:rPr>
          <w:rFonts w:hint="eastAsia"/>
          <w:szCs w:val="21"/>
        </w:rPr>
        <w:t>（“坐标区属性”）将显示</w:t>
      </w:r>
      <w:r w:rsidRPr="00537459">
        <w:rPr>
          <w:rFonts w:hint="eastAsia"/>
          <w:szCs w:val="21"/>
          <w:highlight w:val="red"/>
        </w:rPr>
        <w:t>坐标区属性</w:t>
      </w:r>
      <w:r w:rsidRPr="00537459">
        <w:rPr>
          <w:rFonts w:hint="eastAsia"/>
          <w:szCs w:val="21"/>
        </w:rPr>
        <w:t>。</w:t>
      </w:r>
    </w:p>
    <w:p w:rsidR="00537459" w:rsidRPr="00537459" w:rsidRDefault="00537459" w:rsidP="00537459">
      <w:pPr>
        <w:rPr>
          <w:szCs w:val="21"/>
        </w:rPr>
      </w:pPr>
      <w:r w:rsidRPr="00537459">
        <w:rPr>
          <w:rFonts w:hint="eastAsia"/>
          <w:szCs w:val="21"/>
        </w:rPr>
        <w:t>可以通过编程方式检索单选（字符串）属性的允许值，也可以使用</w:t>
      </w:r>
      <w:r w:rsidRPr="00537459">
        <w:rPr>
          <w:rFonts w:hint="eastAsia"/>
          <w:szCs w:val="21"/>
        </w:rPr>
        <w:t xml:space="preserve"> set </w:t>
      </w:r>
      <w:r w:rsidRPr="00537459">
        <w:rPr>
          <w:rFonts w:hint="eastAsia"/>
          <w:szCs w:val="21"/>
        </w:rPr>
        <w:t>函数的一个或两个参数调用形式显示。请参见</w:t>
      </w:r>
      <w:r w:rsidRPr="00537459">
        <w:rPr>
          <w:rFonts w:hint="eastAsia"/>
          <w:szCs w:val="21"/>
          <w:highlight w:val="red"/>
        </w:rPr>
        <w:t>set</w:t>
      </w:r>
      <w:r w:rsidRPr="00537459">
        <w:rPr>
          <w:rFonts w:hint="eastAsia"/>
          <w:szCs w:val="21"/>
        </w:rPr>
        <w:t>。</w:t>
      </w:r>
    </w:p>
    <w:p w:rsidR="00537459" w:rsidRPr="00537459" w:rsidRDefault="00537459" w:rsidP="00537459">
      <w:pPr>
        <w:rPr>
          <w:szCs w:val="21"/>
        </w:rPr>
      </w:pPr>
      <w:r w:rsidRPr="00537459">
        <w:rPr>
          <w:rFonts w:hint="eastAsia"/>
          <w:szCs w:val="21"/>
        </w:rPr>
        <w:t xml:space="preserve">Octave </w:t>
      </w:r>
      <w:r w:rsidRPr="00537459">
        <w:rPr>
          <w:rFonts w:hint="eastAsia"/>
          <w:szCs w:val="21"/>
        </w:rPr>
        <w:t>会接受以下文档中标记为未使用或未使用的任何属性，而不会出现错误。这些属性的值存储在对象中，但对对象没有影响。</w:t>
      </w:r>
    </w:p>
    <w:p w:rsidR="00417D01" w:rsidRDefault="00537459" w:rsidP="00537459">
      <w:pPr>
        <w:rPr>
          <w:szCs w:val="21"/>
        </w:rPr>
      </w:pPr>
      <w:r w:rsidRPr="00537459">
        <w:rPr>
          <w:rFonts w:hint="eastAsia"/>
          <w:szCs w:val="21"/>
        </w:rPr>
        <w:t>默认属性值包含在</w:t>
      </w:r>
      <w:r w:rsidRPr="00537459">
        <w:rPr>
          <w:rFonts w:hint="eastAsia"/>
          <w:szCs w:val="21"/>
        </w:rPr>
        <w:t xml:space="preserve"> { } </w:t>
      </w:r>
      <w:r w:rsidRPr="00537459">
        <w:rPr>
          <w:rFonts w:hint="eastAsia"/>
          <w:szCs w:val="21"/>
        </w:rPr>
        <w:t>中。</w:t>
      </w:r>
    </w:p>
    <w:p w:rsidR="00417D01" w:rsidRPr="00923E0E" w:rsidRDefault="00417D01" w:rsidP="00417D01">
      <w:pPr>
        <w:rPr>
          <w:b/>
          <w:szCs w:val="21"/>
        </w:rPr>
      </w:pPr>
      <w:r w:rsidRPr="00923E0E">
        <w:rPr>
          <w:rFonts w:hint="eastAsia"/>
          <w:b/>
          <w:szCs w:val="21"/>
        </w:rPr>
        <w:t>15.3.3.1</w:t>
      </w:r>
      <w:r w:rsidRPr="00923E0E">
        <w:rPr>
          <w:rFonts w:hint="eastAsia"/>
          <w:b/>
          <w:szCs w:val="21"/>
        </w:rPr>
        <w:t>根属性</w:t>
      </w:r>
    </w:p>
    <w:p w:rsidR="00537459" w:rsidRPr="00086B61" w:rsidRDefault="00537459" w:rsidP="00537459">
      <w:pPr>
        <w:spacing w:before="0" w:after="0"/>
        <w:rPr>
          <w:b/>
          <w:szCs w:val="21"/>
        </w:rPr>
      </w:pPr>
      <w:r w:rsidRPr="00086B61">
        <w:rPr>
          <w:rFonts w:hint="eastAsia"/>
          <w:b/>
          <w:szCs w:val="21"/>
        </w:rPr>
        <w:t>类别：</w:t>
      </w:r>
    </w:p>
    <w:p w:rsidR="00537459" w:rsidRDefault="00537459" w:rsidP="00537459">
      <w:pPr>
        <w:spacing w:before="0" w:after="0"/>
        <w:rPr>
          <w:szCs w:val="21"/>
        </w:rPr>
      </w:pPr>
      <w:r w:rsidRPr="00537459">
        <w:rPr>
          <w:rFonts w:hint="eastAsia"/>
          <w:szCs w:val="21"/>
          <w:highlight w:val="red"/>
        </w:rPr>
        <w:t>回调执行</w:t>
      </w:r>
      <w:r w:rsidRPr="00537459">
        <w:rPr>
          <w:rFonts w:hint="eastAsia"/>
          <w:szCs w:val="21"/>
        </w:rPr>
        <w:t xml:space="preserve"> |</w:t>
      </w:r>
      <w:r w:rsidRPr="00537459">
        <w:rPr>
          <w:rFonts w:hint="eastAsia"/>
          <w:szCs w:val="21"/>
          <w:highlight w:val="red"/>
        </w:rPr>
        <w:t>命令窗口显示</w:t>
      </w:r>
      <w:r w:rsidRPr="00537459">
        <w:rPr>
          <w:rFonts w:hint="eastAsia"/>
          <w:szCs w:val="21"/>
        </w:rPr>
        <w:t xml:space="preserve"> |</w:t>
      </w:r>
      <w:r w:rsidRPr="00537459">
        <w:rPr>
          <w:rFonts w:hint="eastAsia"/>
          <w:szCs w:val="21"/>
          <w:highlight w:val="red"/>
        </w:rPr>
        <w:t>鼠标交互</w:t>
      </w:r>
      <w:r w:rsidRPr="00537459">
        <w:rPr>
          <w:rFonts w:hint="eastAsia"/>
          <w:szCs w:val="21"/>
        </w:rPr>
        <w:t xml:space="preserve"> |</w:t>
      </w:r>
      <w:r w:rsidRPr="00537459">
        <w:rPr>
          <w:rFonts w:hint="eastAsia"/>
          <w:szCs w:val="21"/>
          <w:highlight w:val="red"/>
        </w:rPr>
        <w:t>物体识别</w:t>
      </w:r>
      <w:r w:rsidRPr="00537459">
        <w:rPr>
          <w:rFonts w:hint="eastAsia"/>
          <w:szCs w:val="21"/>
        </w:rPr>
        <w:t xml:space="preserve"> |</w:t>
      </w:r>
      <w:r w:rsidRPr="00537459">
        <w:rPr>
          <w:rFonts w:hint="eastAsia"/>
          <w:szCs w:val="21"/>
          <w:highlight w:val="red"/>
        </w:rPr>
        <w:t>家长</w:t>
      </w:r>
      <w:r w:rsidRPr="00537459">
        <w:rPr>
          <w:rFonts w:hint="eastAsia"/>
          <w:szCs w:val="21"/>
          <w:highlight w:val="red"/>
        </w:rPr>
        <w:t>/</w:t>
      </w:r>
      <w:r w:rsidRPr="00537459">
        <w:rPr>
          <w:rFonts w:hint="eastAsia"/>
          <w:szCs w:val="21"/>
          <w:highlight w:val="red"/>
        </w:rPr>
        <w:t>子女</w:t>
      </w:r>
      <w:r w:rsidRPr="00537459">
        <w:rPr>
          <w:rFonts w:hint="eastAsia"/>
          <w:szCs w:val="21"/>
        </w:rPr>
        <w:t xml:space="preserve"> |</w:t>
      </w:r>
      <w:r w:rsidRPr="00537459">
        <w:rPr>
          <w:rFonts w:hint="eastAsia"/>
          <w:szCs w:val="21"/>
          <w:highlight w:val="red"/>
        </w:rPr>
        <w:t>指针信息</w:t>
      </w:r>
      <w:r w:rsidRPr="00537459">
        <w:rPr>
          <w:rFonts w:hint="eastAsia"/>
          <w:szCs w:val="21"/>
        </w:rPr>
        <w:t xml:space="preserve"> |</w:t>
      </w:r>
      <w:r w:rsidRPr="00537459">
        <w:rPr>
          <w:rFonts w:hint="eastAsia"/>
          <w:szCs w:val="21"/>
          <w:highlight w:val="red"/>
        </w:rPr>
        <w:t>屏幕信息</w:t>
      </w:r>
      <w:r w:rsidRPr="00537459">
        <w:rPr>
          <w:rFonts w:hint="eastAsia"/>
          <w:szCs w:val="21"/>
        </w:rPr>
        <w:t xml:space="preserve"> |</w:t>
      </w:r>
      <w:r w:rsidRPr="00537459">
        <w:rPr>
          <w:rFonts w:hint="eastAsia"/>
          <w:szCs w:val="21"/>
          <w:highlight w:val="red"/>
        </w:rPr>
        <w:t>闲置</w:t>
      </w:r>
    </w:p>
    <w:p w:rsidR="005B5842" w:rsidRPr="00086B61" w:rsidRDefault="005B5842" w:rsidP="005B5842">
      <w:pPr>
        <w:spacing w:beforeLines="50" w:before="156" w:after="0"/>
        <w:rPr>
          <w:b/>
          <w:szCs w:val="21"/>
        </w:rPr>
      </w:pPr>
      <w:r w:rsidRPr="00086B61">
        <w:rPr>
          <w:rFonts w:hint="eastAsia"/>
          <w:b/>
          <w:szCs w:val="21"/>
        </w:rPr>
        <w:t>回调执行</w:t>
      </w:r>
    </w:p>
    <w:p w:rsidR="00537459" w:rsidRPr="00537459" w:rsidRDefault="00537459" w:rsidP="00086B61">
      <w:pPr>
        <w:spacing w:before="0" w:after="0"/>
        <w:rPr>
          <w:szCs w:val="21"/>
        </w:rPr>
      </w:pPr>
      <w:r w:rsidRPr="00537459">
        <w:rPr>
          <w:szCs w:val="21"/>
        </w:rPr>
        <w:t>callbackobject (read-only): graphics handle, def. [](0x0)</w:t>
      </w:r>
    </w:p>
    <w:p w:rsidR="00537459" w:rsidRPr="00537459" w:rsidRDefault="005B5842" w:rsidP="00086B61">
      <w:pPr>
        <w:spacing w:before="0" w:after="0"/>
        <w:ind w:leftChars="200" w:left="420"/>
        <w:rPr>
          <w:szCs w:val="21"/>
        </w:rPr>
      </w:pPr>
      <w:r w:rsidRPr="005B5842">
        <w:rPr>
          <w:rFonts w:hint="eastAsia"/>
          <w:szCs w:val="21"/>
        </w:rPr>
        <w:t>当前对象的图形句柄</w:t>
      </w:r>
      <w:r w:rsidRPr="005B5842">
        <w:rPr>
          <w:rFonts w:hint="eastAsia"/>
          <w:szCs w:val="21"/>
        </w:rPr>
        <w:t>,</w:t>
      </w:r>
      <w:r w:rsidRPr="005B5842">
        <w:rPr>
          <w:rFonts w:hint="eastAsia"/>
          <w:szCs w:val="21"/>
        </w:rPr>
        <w:t>其回调正在执行。</w:t>
      </w:r>
    </w:p>
    <w:p w:rsidR="00537459" w:rsidRPr="00086B61" w:rsidRDefault="005B5842" w:rsidP="005B5842">
      <w:pPr>
        <w:spacing w:beforeLines="50" w:before="156" w:after="0"/>
        <w:rPr>
          <w:b/>
          <w:szCs w:val="21"/>
        </w:rPr>
      </w:pPr>
      <w:r w:rsidRPr="00086B61">
        <w:rPr>
          <w:rFonts w:hint="eastAsia"/>
          <w:b/>
          <w:szCs w:val="21"/>
        </w:rPr>
        <w:t>命令窗口显示</w:t>
      </w:r>
    </w:p>
    <w:p w:rsidR="00537459" w:rsidRPr="00537459" w:rsidRDefault="00537459" w:rsidP="00086B61">
      <w:pPr>
        <w:spacing w:before="0" w:after="0"/>
        <w:rPr>
          <w:szCs w:val="21"/>
        </w:rPr>
      </w:pPr>
      <w:r w:rsidRPr="00537459">
        <w:rPr>
          <w:szCs w:val="21"/>
        </w:rPr>
        <w:t>commandwindowsize (read-only): two-element vector, def. [0 0]</w:t>
      </w:r>
    </w:p>
    <w:p w:rsidR="00537459" w:rsidRPr="00537459" w:rsidRDefault="005B5842" w:rsidP="00086B61">
      <w:pPr>
        <w:spacing w:before="0" w:after="0"/>
        <w:ind w:leftChars="200" w:left="420"/>
        <w:rPr>
          <w:szCs w:val="21"/>
        </w:rPr>
      </w:pPr>
      <w:r w:rsidRPr="005B5842">
        <w:rPr>
          <w:rFonts w:hint="eastAsia"/>
          <w:szCs w:val="21"/>
        </w:rPr>
        <w:t>新创建的命令窗口中显示的列数和行数。</w:t>
      </w:r>
    </w:p>
    <w:p w:rsidR="00537459" w:rsidRPr="00537459" w:rsidRDefault="00537459" w:rsidP="00086B61">
      <w:pPr>
        <w:spacing w:before="0" w:after="0"/>
        <w:rPr>
          <w:szCs w:val="21"/>
        </w:rPr>
      </w:pPr>
      <w:r w:rsidRPr="00537459">
        <w:rPr>
          <w:szCs w:val="21"/>
        </w:rPr>
        <w:t>fixedwidthfontname: string, def. "Courier"</w:t>
      </w:r>
    </w:p>
    <w:p w:rsidR="00537459" w:rsidRPr="00537459" w:rsidRDefault="005B5842" w:rsidP="00086B61">
      <w:pPr>
        <w:spacing w:before="0" w:after="0"/>
        <w:ind w:leftChars="200" w:left="420"/>
        <w:rPr>
          <w:szCs w:val="21"/>
        </w:rPr>
      </w:pPr>
      <w:r w:rsidRPr="005B5842">
        <w:rPr>
          <w:rFonts w:hint="eastAsia"/>
          <w:szCs w:val="21"/>
        </w:rPr>
        <w:t>当“</w:t>
      </w:r>
      <w:r w:rsidRPr="005B5842">
        <w:rPr>
          <w:rFonts w:hint="eastAsia"/>
          <w:szCs w:val="21"/>
        </w:rPr>
        <w:t>fontname</w:t>
      </w:r>
      <w:r w:rsidRPr="005B5842">
        <w:rPr>
          <w:rFonts w:hint="eastAsia"/>
          <w:szCs w:val="21"/>
        </w:rPr>
        <w:t>”属性设置为“</w:t>
      </w:r>
      <w:r w:rsidRPr="005B5842">
        <w:rPr>
          <w:rFonts w:hint="eastAsia"/>
          <w:szCs w:val="21"/>
        </w:rPr>
        <w:t>FixedWidth</w:t>
      </w:r>
      <w:r w:rsidRPr="005B5842">
        <w:rPr>
          <w:rFonts w:hint="eastAsia"/>
          <w:szCs w:val="21"/>
        </w:rPr>
        <w:t>”时将用于图形对象的固定宽度字体的名称。</w:t>
      </w:r>
    </w:p>
    <w:p w:rsidR="00537459" w:rsidRPr="00086B61" w:rsidRDefault="005B5842" w:rsidP="005B5842">
      <w:pPr>
        <w:spacing w:beforeLines="50" w:before="156" w:after="0"/>
        <w:rPr>
          <w:b/>
          <w:szCs w:val="21"/>
        </w:rPr>
      </w:pPr>
      <w:r w:rsidRPr="00086B61">
        <w:rPr>
          <w:rFonts w:hint="eastAsia"/>
          <w:b/>
          <w:szCs w:val="21"/>
        </w:rPr>
        <w:t>鼠标交互</w:t>
      </w:r>
    </w:p>
    <w:p w:rsidR="00537459" w:rsidRPr="00537459" w:rsidRDefault="00537459" w:rsidP="00086B61">
      <w:pPr>
        <w:spacing w:before="0" w:after="0"/>
        <w:rPr>
          <w:szCs w:val="21"/>
        </w:rPr>
      </w:pPr>
      <w:r w:rsidRPr="00537459">
        <w:rPr>
          <w:szCs w:val="21"/>
        </w:rPr>
        <w:t>contextmenu: graphics handle, def. [](0x0)</w:t>
      </w:r>
    </w:p>
    <w:p w:rsidR="00537459" w:rsidRPr="00537459" w:rsidRDefault="00537459" w:rsidP="00086B61">
      <w:pPr>
        <w:spacing w:before="0" w:after="0"/>
        <w:ind w:leftChars="200" w:left="420"/>
        <w:rPr>
          <w:szCs w:val="21"/>
        </w:rPr>
      </w:pPr>
      <w:r w:rsidRPr="00537459">
        <w:rPr>
          <w:szCs w:val="21"/>
        </w:rPr>
        <w:t>Graphics handle of the uicontextmenu object that is currently associated to this root object.</w:t>
      </w:r>
    </w:p>
    <w:p w:rsidR="00537459" w:rsidRPr="00086B61" w:rsidRDefault="005B5842" w:rsidP="005B5842">
      <w:pPr>
        <w:spacing w:beforeLines="50" w:before="156" w:after="0"/>
        <w:rPr>
          <w:b/>
          <w:szCs w:val="21"/>
        </w:rPr>
      </w:pPr>
      <w:r w:rsidRPr="00086B61">
        <w:rPr>
          <w:rFonts w:hint="eastAsia"/>
          <w:b/>
          <w:szCs w:val="21"/>
        </w:rPr>
        <w:t>物体识别</w:t>
      </w:r>
    </w:p>
    <w:p w:rsidR="00537459" w:rsidRPr="00537459" w:rsidRDefault="00537459" w:rsidP="00086B61">
      <w:pPr>
        <w:spacing w:before="0" w:after="0"/>
        <w:rPr>
          <w:szCs w:val="21"/>
        </w:rPr>
      </w:pPr>
      <w:r w:rsidRPr="00537459">
        <w:rPr>
          <w:szCs w:val="21"/>
        </w:rPr>
        <w:t>currentfigure: graphics handle, def. [](0x0)</w:t>
      </w:r>
    </w:p>
    <w:p w:rsidR="00537459" w:rsidRPr="00537459" w:rsidRDefault="005B5842" w:rsidP="00086B61">
      <w:pPr>
        <w:spacing w:before="0" w:after="0"/>
        <w:ind w:leftChars="200" w:left="420"/>
        <w:rPr>
          <w:szCs w:val="21"/>
        </w:rPr>
      </w:pPr>
      <w:r w:rsidRPr="005B5842">
        <w:rPr>
          <w:rFonts w:hint="eastAsia"/>
          <w:szCs w:val="21"/>
        </w:rPr>
        <w:t>图形处理当前数字。</w:t>
      </w:r>
    </w:p>
    <w:p w:rsidR="00537459" w:rsidRPr="00537459" w:rsidRDefault="00537459" w:rsidP="00086B61">
      <w:pPr>
        <w:spacing w:before="0" w:after="0"/>
        <w:rPr>
          <w:szCs w:val="21"/>
        </w:rPr>
      </w:pPr>
      <w:r w:rsidRPr="00537459">
        <w:rPr>
          <w:szCs w:val="21"/>
        </w:rPr>
        <w:t>tag: string, def. ""</w:t>
      </w:r>
    </w:p>
    <w:p w:rsidR="00537459" w:rsidRPr="00537459" w:rsidRDefault="005B5842" w:rsidP="00086B61">
      <w:pPr>
        <w:spacing w:before="0" w:after="0"/>
        <w:ind w:leftChars="200" w:left="420"/>
        <w:rPr>
          <w:szCs w:val="21"/>
        </w:rPr>
      </w:pPr>
      <w:r w:rsidRPr="005B5842">
        <w:rPr>
          <w:rFonts w:hint="eastAsia"/>
          <w:szCs w:val="21"/>
        </w:rPr>
        <w:t>用户定义的字符串</w:t>
      </w:r>
      <w:r w:rsidRPr="005B5842">
        <w:rPr>
          <w:rFonts w:hint="eastAsia"/>
          <w:szCs w:val="21"/>
        </w:rPr>
        <w:t>,</w:t>
      </w:r>
      <w:r w:rsidRPr="005B5842">
        <w:rPr>
          <w:rFonts w:hint="eastAsia"/>
          <w:szCs w:val="21"/>
        </w:rPr>
        <w:t>用于标记图形对象。</w:t>
      </w:r>
    </w:p>
    <w:p w:rsidR="00537459" w:rsidRPr="00537459" w:rsidRDefault="00537459" w:rsidP="00086B61">
      <w:pPr>
        <w:spacing w:before="0" w:after="0"/>
        <w:rPr>
          <w:szCs w:val="21"/>
        </w:rPr>
      </w:pPr>
      <w:r w:rsidRPr="00537459">
        <w:rPr>
          <w:szCs w:val="21"/>
        </w:rPr>
        <w:t>type (read-only): string</w:t>
      </w:r>
    </w:p>
    <w:p w:rsidR="00537459" w:rsidRPr="00537459" w:rsidRDefault="005B5842" w:rsidP="00086B61">
      <w:pPr>
        <w:spacing w:before="0" w:after="0"/>
        <w:ind w:leftChars="200" w:left="420"/>
        <w:rPr>
          <w:szCs w:val="21"/>
        </w:rPr>
      </w:pPr>
      <w:r w:rsidRPr="005B5842">
        <w:rPr>
          <w:rFonts w:hint="eastAsia"/>
          <w:szCs w:val="21"/>
        </w:rPr>
        <w:t>图形对象的类名</w:t>
      </w:r>
      <w:r w:rsidRPr="005B5842">
        <w:rPr>
          <w:rFonts w:hint="eastAsia"/>
          <w:szCs w:val="21"/>
        </w:rPr>
        <w:t>,</w:t>
      </w:r>
      <w:r w:rsidRPr="005B5842">
        <w:rPr>
          <w:rFonts w:hint="eastAsia"/>
          <w:szCs w:val="21"/>
        </w:rPr>
        <w:t>类型总是</w:t>
      </w:r>
      <w:r w:rsidRPr="005B5842">
        <w:rPr>
          <w:rFonts w:hint="eastAsia"/>
          <w:szCs w:val="21"/>
        </w:rPr>
        <w:t>"root"</w:t>
      </w:r>
      <w:r w:rsidRPr="005B5842">
        <w:rPr>
          <w:rFonts w:hint="eastAsia"/>
          <w:szCs w:val="21"/>
        </w:rPr>
        <w:t>。</w:t>
      </w:r>
    </w:p>
    <w:p w:rsidR="00537459" w:rsidRPr="00537459" w:rsidRDefault="00537459" w:rsidP="00086B61">
      <w:pPr>
        <w:spacing w:before="0" w:after="0"/>
        <w:rPr>
          <w:szCs w:val="21"/>
        </w:rPr>
      </w:pPr>
      <w:r w:rsidRPr="00537459">
        <w:rPr>
          <w:szCs w:val="21"/>
        </w:rPr>
        <w:t>userdata: Any Octave data, def. [](0x0)</w:t>
      </w:r>
    </w:p>
    <w:p w:rsidR="00537459" w:rsidRPr="00537459" w:rsidRDefault="005B5842" w:rsidP="00086B61">
      <w:pPr>
        <w:spacing w:before="0" w:after="0"/>
        <w:ind w:leftChars="200" w:left="420"/>
        <w:rPr>
          <w:szCs w:val="21"/>
        </w:rPr>
      </w:pPr>
      <w:r w:rsidRPr="005B5842">
        <w:rPr>
          <w:rFonts w:hint="eastAsia"/>
          <w:szCs w:val="21"/>
        </w:rPr>
        <w:t>用户定义的数据</w:t>
      </w:r>
      <w:r w:rsidRPr="005B5842">
        <w:rPr>
          <w:rFonts w:hint="eastAsia"/>
          <w:szCs w:val="21"/>
        </w:rPr>
        <w:t>,</w:t>
      </w:r>
      <w:r w:rsidRPr="005B5842">
        <w:rPr>
          <w:rFonts w:hint="eastAsia"/>
          <w:szCs w:val="21"/>
        </w:rPr>
        <w:t>以与图形对象关联。</w:t>
      </w:r>
    </w:p>
    <w:p w:rsidR="00537459" w:rsidRPr="00086B61" w:rsidRDefault="005B5842" w:rsidP="005B5842">
      <w:pPr>
        <w:spacing w:beforeLines="50" w:before="156" w:after="0"/>
        <w:rPr>
          <w:b/>
          <w:szCs w:val="21"/>
        </w:rPr>
      </w:pPr>
      <w:r w:rsidRPr="00086B61">
        <w:rPr>
          <w:rFonts w:hint="eastAsia"/>
          <w:b/>
          <w:szCs w:val="21"/>
        </w:rPr>
        <w:t>家长</w:t>
      </w:r>
      <w:r w:rsidRPr="00086B61">
        <w:rPr>
          <w:rFonts w:hint="eastAsia"/>
          <w:b/>
          <w:szCs w:val="21"/>
        </w:rPr>
        <w:t>/</w:t>
      </w:r>
      <w:r w:rsidRPr="00086B61">
        <w:rPr>
          <w:rFonts w:hint="eastAsia"/>
          <w:b/>
          <w:szCs w:val="21"/>
        </w:rPr>
        <w:t>子女</w:t>
      </w:r>
    </w:p>
    <w:p w:rsidR="00537459" w:rsidRPr="00537459" w:rsidRDefault="00537459" w:rsidP="00086B61">
      <w:pPr>
        <w:spacing w:before="0" w:after="0"/>
        <w:rPr>
          <w:szCs w:val="21"/>
        </w:rPr>
      </w:pPr>
      <w:r w:rsidRPr="00537459">
        <w:rPr>
          <w:szCs w:val="21"/>
        </w:rPr>
        <w:t>children (read-only): vector of graphics handles, def. [](0x1)</w:t>
      </w:r>
    </w:p>
    <w:p w:rsidR="00537459" w:rsidRPr="00537459" w:rsidRDefault="005B5842" w:rsidP="00086B61">
      <w:pPr>
        <w:spacing w:before="0" w:after="0"/>
        <w:ind w:leftChars="200" w:left="420"/>
        <w:rPr>
          <w:szCs w:val="21"/>
        </w:rPr>
      </w:pPr>
      <w:r w:rsidRPr="005B5842">
        <w:rPr>
          <w:rFonts w:hint="eastAsia"/>
          <w:szCs w:val="21"/>
        </w:rPr>
        <w:t>图形处理根的子女。</w:t>
      </w:r>
    </w:p>
    <w:p w:rsidR="00537459" w:rsidRPr="00537459" w:rsidRDefault="00537459" w:rsidP="00086B61">
      <w:pPr>
        <w:spacing w:before="0" w:after="0"/>
        <w:rPr>
          <w:szCs w:val="21"/>
        </w:rPr>
      </w:pPr>
      <w:r w:rsidRPr="00537459">
        <w:rPr>
          <w:szCs w:val="21"/>
        </w:rPr>
        <w:t>handlevisibility: "callback" | "off" | {"on"}</w:t>
      </w:r>
    </w:p>
    <w:p w:rsidR="00537459" w:rsidRPr="00537459" w:rsidRDefault="005B5842" w:rsidP="00086B61">
      <w:pPr>
        <w:spacing w:before="0" w:after="0"/>
        <w:ind w:leftChars="200" w:left="420"/>
        <w:rPr>
          <w:szCs w:val="21"/>
        </w:rPr>
      </w:pPr>
      <w:r w:rsidRPr="005B5842">
        <w:rPr>
          <w:rFonts w:hint="eastAsia"/>
          <w:szCs w:val="21"/>
        </w:rPr>
        <w:t>根对象句柄始终可见。将此设置更改为“回调”或“关闭”不起作用。</w:t>
      </w:r>
    </w:p>
    <w:p w:rsidR="00537459" w:rsidRPr="00537459" w:rsidRDefault="00537459" w:rsidP="00086B61">
      <w:pPr>
        <w:spacing w:before="0" w:after="0"/>
        <w:rPr>
          <w:szCs w:val="21"/>
        </w:rPr>
      </w:pPr>
      <w:r w:rsidRPr="00537459">
        <w:rPr>
          <w:szCs w:val="21"/>
        </w:rPr>
        <w:t>parent: graphics handle, def. [](0x0)</w:t>
      </w:r>
    </w:p>
    <w:p w:rsidR="00537459" w:rsidRPr="00537459" w:rsidRDefault="005B5842" w:rsidP="00086B61">
      <w:pPr>
        <w:spacing w:before="0" w:after="0"/>
        <w:ind w:leftChars="200" w:left="420"/>
        <w:rPr>
          <w:szCs w:val="21"/>
        </w:rPr>
      </w:pPr>
      <w:r w:rsidRPr="005B5842">
        <w:rPr>
          <w:rFonts w:hint="eastAsia"/>
          <w:szCs w:val="21"/>
        </w:rPr>
        <w:t>根对象没有父图形对象</w:t>
      </w:r>
      <w:r w:rsidRPr="005B5842">
        <w:rPr>
          <w:rFonts w:hint="eastAsia"/>
          <w:szCs w:val="21"/>
        </w:rPr>
        <w:t>,</w:t>
      </w:r>
      <w:r w:rsidRPr="005B5842">
        <w:rPr>
          <w:rFonts w:hint="eastAsia"/>
          <w:szCs w:val="21"/>
        </w:rPr>
        <w:t>父对象总是空的。</w:t>
      </w:r>
    </w:p>
    <w:p w:rsidR="00537459" w:rsidRPr="00537459" w:rsidRDefault="00537459" w:rsidP="00086B61">
      <w:pPr>
        <w:spacing w:before="0" w:after="0"/>
        <w:rPr>
          <w:szCs w:val="21"/>
        </w:rPr>
      </w:pPr>
      <w:r w:rsidRPr="00537459">
        <w:rPr>
          <w:szCs w:val="21"/>
        </w:rPr>
        <w:t>showhiddenhandles: {"off"} | "on"</w:t>
      </w:r>
    </w:p>
    <w:p w:rsidR="00537459" w:rsidRPr="00537459" w:rsidRDefault="005B5842" w:rsidP="00086B61">
      <w:pPr>
        <w:spacing w:before="0" w:after="0"/>
        <w:ind w:leftChars="200" w:left="420"/>
        <w:rPr>
          <w:szCs w:val="21"/>
        </w:rPr>
      </w:pPr>
      <w:r w:rsidRPr="005B5842">
        <w:rPr>
          <w:rFonts w:hint="eastAsia"/>
          <w:szCs w:val="21"/>
        </w:rPr>
        <w:lastRenderedPageBreak/>
        <w:t>如果</w:t>
      </w:r>
      <w:r w:rsidRPr="005B5842">
        <w:rPr>
          <w:rFonts w:hint="eastAsia"/>
          <w:szCs w:val="21"/>
        </w:rPr>
        <w:t xml:space="preserve"> showhiddenhandles </w:t>
      </w:r>
      <w:r w:rsidRPr="005B5842">
        <w:rPr>
          <w:rFonts w:hint="eastAsia"/>
          <w:szCs w:val="21"/>
        </w:rPr>
        <w:t>为“</w:t>
      </w:r>
      <w:r w:rsidRPr="005B5842">
        <w:rPr>
          <w:rFonts w:hint="eastAsia"/>
          <w:szCs w:val="21"/>
        </w:rPr>
        <w:t>on</w:t>
      </w:r>
      <w:r w:rsidRPr="005B5842">
        <w:rPr>
          <w:rFonts w:hint="eastAsia"/>
          <w:szCs w:val="21"/>
        </w:rPr>
        <w:t>”，则所有图形对象句柄在其父项的子级列表中都可见，而不考虑其</w:t>
      </w:r>
      <w:r w:rsidRPr="005B5842">
        <w:rPr>
          <w:rFonts w:hint="eastAsia"/>
          <w:szCs w:val="21"/>
        </w:rPr>
        <w:t xml:space="preserve"> handlevisibility </w:t>
      </w:r>
      <w:r w:rsidRPr="005B5842">
        <w:rPr>
          <w:rFonts w:hint="eastAsia"/>
          <w:szCs w:val="21"/>
        </w:rPr>
        <w:t>属性的值。</w:t>
      </w:r>
    </w:p>
    <w:p w:rsidR="00537459" w:rsidRPr="00086B61" w:rsidRDefault="005B5842" w:rsidP="005B5842">
      <w:pPr>
        <w:spacing w:beforeLines="50" w:before="156" w:after="0"/>
        <w:rPr>
          <w:b/>
          <w:szCs w:val="21"/>
        </w:rPr>
      </w:pPr>
      <w:r w:rsidRPr="00086B61">
        <w:rPr>
          <w:rFonts w:hint="eastAsia"/>
          <w:b/>
          <w:szCs w:val="21"/>
        </w:rPr>
        <w:t>指针信息</w:t>
      </w:r>
    </w:p>
    <w:p w:rsidR="00537459" w:rsidRPr="00537459" w:rsidRDefault="00537459" w:rsidP="00086B61">
      <w:pPr>
        <w:spacing w:before="0" w:after="0"/>
        <w:rPr>
          <w:szCs w:val="21"/>
        </w:rPr>
      </w:pPr>
      <w:r w:rsidRPr="00537459">
        <w:rPr>
          <w:szCs w:val="21"/>
        </w:rPr>
        <w:t>pointerlocation: two-element vector, def. [0 0]</w:t>
      </w:r>
    </w:p>
    <w:p w:rsidR="00537459" w:rsidRPr="00537459" w:rsidRDefault="005B5842" w:rsidP="00086B61">
      <w:pPr>
        <w:spacing w:before="0" w:after="0"/>
        <w:ind w:leftChars="200" w:left="420"/>
        <w:rPr>
          <w:szCs w:val="21"/>
        </w:rPr>
      </w:pPr>
      <w:r w:rsidRPr="005B5842">
        <w:rPr>
          <w:rFonts w:hint="eastAsia"/>
          <w:szCs w:val="21"/>
        </w:rPr>
        <w:t>尚未为根对象实现全局指针位置跟踪。</w:t>
      </w:r>
      <w:r w:rsidRPr="005B5842">
        <w:rPr>
          <w:rFonts w:hint="eastAsia"/>
          <w:szCs w:val="21"/>
        </w:rPr>
        <w:t xml:space="preserve">PointerLocation </w:t>
      </w:r>
      <w:r w:rsidRPr="005B5842">
        <w:rPr>
          <w:rFonts w:hint="eastAsia"/>
          <w:szCs w:val="21"/>
        </w:rPr>
        <w:t>未使用。根对象的指针分配将始终为</w:t>
      </w:r>
      <w:r w:rsidRPr="005B5842">
        <w:rPr>
          <w:rFonts w:hint="eastAsia"/>
          <w:szCs w:val="21"/>
        </w:rPr>
        <w:t xml:space="preserve"> [0</w:t>
      </w:r>
      <w:r w:rsidRPr="005B5842">
        <w:rPr>
          <w:rFonts w:hint="eastAsia"/>
          <w:szCs w:val="21"/>
        </w:rPr>
        <w:t>，</w:t>
      </w:r>
      <w:r w:rsidRPr="005B5842">
        <w:rPr>
          <w:rFonts w:hint="eastAsia"/>
          <w:szCs w:val="21"/>
        </w:rPr>
        <w:t xml:space="preserve"> 0]</w:t>
      </w:r>
      <w:r w:rsidRPr="005B5842">
        <w:rPr>
          <w:rFonts w:hint="eastAsia"/>
          <w:szCs w:val="21"/>
        </w:rPr>
        <w:t>。</w:t>
      </w:r>
    </w:p>
    <w:p w:rsidR="00537459" w:rsidRPr="00537459" w:rsidRDefault="00537459" w:rsidP="00086B61">
      <w:pPr>
        <w:spacing w:before="0" w:after="0"/>
        <w:rPr>
          <w:szCs w:val="21"/>
        </w:rPr>
      </w:pPr>
      <w:r w:rsidRPr="00537459">
        <w:rPr>
          <w:szCs w:val="21"/>
        </w:rPr>
        <w:t>pointerwindow (read-only): graphics handle, def. 0</w:t>
      </w:r>
    </w:p>
    <w:p w:rsidR="00537459" w:rsidRPr="00537459" w:rsidRDefault="005B5842" w:rsidP="00086B61">
      <w:pPr>
        <w:spacing w:before="0" w:after="0"/>
        <w:ind w:leftChars="200" w:left="420"/>
        <w:rPr>
          <w:szCs w:val="21"/>
        </w:rPr>
      </w:pPr>
      <w:r w:rsidRPr="005B5842">
        <w:rPr>
          <w:rFonts w:hint="eastAsia"/>
          <w:szCs w:val="21"/>
        </w:rPr>
        <w:t>尚未为根对象实现指针窗口跟踪。</w:t>
      </w:r>
      <w:r w:rsidRPr="005B5842">
        <w:rPr>
          <w:rFonts w:hint="eastAsia"/>
          <w:szCs w:val="21"/>
        </w:rPr>
        <w:t xml:space="preserve">PointerWindow </w:t>
      </w:r>
      <w:r w:rsidRPr="005B5842">
        <w:rPr>
          <w:rFonts w:hint="eastAsia"/>
          <w:szCs w:val="21"/>
        </w:rPr>
        <w:t>未使用。根对象的</w:t>
      </w:r>
      <w:r w:rsidRPr="005B5842">
        <w:rPr>
          <w:rFonts w:hint="eastAsia"/>
          <w:szCs w:val="21"/>
        </w:rPr>
        <w:t xml:space="preserve"> PointerWindow </w:t>
      </w:r>
      <w:r w:rsidRPr="005B5842">
        <w:rPr>
          <w:rFonts w:hint="eastAsia"/>
          <w:szCs w:val="21"/>
        </w:rPr>
        <w:t>值将始终为</w:t>
      </w:r>
      <w:r w:rsidRPr="005B5842">
        <w:rPr>
          <w:rFonts w:hint="eastAsia"/>
          <w:szCs w:val="21"/>
        </w:rPr>
        <w:t xml:space="preserve"> 0</w:t>
      </w:r>
      <w:r w:rsidRPr="005B5842">
        <w:rPr>
          <w:rFonts w:hint="eastAsia"/>
          <w:szCs w:val="21"/>
        </w:rPr>
        <w:t>。</w:t>
      </w:r>
    </w:p>
    <w:p w:rsidR="00537459" w:rsidRPr="00086B61" w:rsidRDefault="005B5842" w:rsidP="005B5842">
      <w:pPr>
        <w:spacing w:beforeLines="50" w:before="156" w:after="0"/>
        <w:rPr>
          <w:b/>
          <w:szCs w:val="21"/>
        </w:rPr>
      </w:pPr>
      <w:r w:rsidRPr="00086B61">
        <w:rPr>
          <w:rFonts w:hint="eastAsia"/>
          <w:b/>
          <w:szCs w:val="21"/>
        </w:rPr>
        <w:t>屏幕信息</w:t>
      </w:r>
    </w:p>
    <w:p w:rsidR="00537459" w:rsidRPr="00537459" w:rsidRDefault="00537459" w:rsidP="00086B61">
      <w:pPr>
        <w:spacing w:before="0" w:after="0"/>
        <w:rPr>
          <w:szCs w:val="21"/>
        </w:rPr>
      </w:pPr>
      <w:r w:rsidRPr="00537459">
        <w:rPr>
          <w:szCs w:val="21"/>
        </w:rPr>
        <w:t>monitorpositions (read-only): four-element vector</w:t>
      </w:r>
    </w:p>
    <w:p w:rsidR="00537459" w:rsidRPr="00537459" w:rsidRDefault="005B5842" w:rsidP="00086B61">
      <w:pPr>
        <w:spacing w:before="0" w:after="0"/>
        <w:ind w:leftChars="200" w:left="420"/>
        <w:rPr>
          <w:szCs w:val="21"/>
        </w:rPr>
      </w:pPr>
      <w:r w:rsidRPr="005B5842">
        <w:rPr>
          <w:rFonts w:hint="eastAsia"/>
          <w:szCs w:val="21"/>
        </w:rPr>
        <w:t>报告连接显示器的宽度和高度。注意：</w:t>
      </w:r>
      <w:r w:rsidRPr="005B5842">
        <w:rPr>
          <w:rFonts w:hint="eastAsia"/>
          <w:szCs w:val="21"/>
        </w:rPr>
        <w:t xml:space="preserve">Octave </w:t>
      </w:r>
      <w:r w:rsidRPr="005B5842">
        <w:rPr>
          <w:rFonts w:hint="eastAsia"/>
          <w:szCs w:val="21"/>
        </w:rPr>
        <w:t>仅部分实现</w:t>
      </w:r>
      <w:r w:rsidRPr="005B5842">
        <w:rPr>
          <w:rFonts w:hint="eastAsia"/>
          <w:szCs w:val="21"/>
        </w:rPr>
        <w:t xml:space="preserve"> monitorpositions</w:t>
      </w:r>
      <w:r w:rsidRPr="005B5842">
        <w:rPr>
          <w:rFonts w:hint="eastAsia"/>
          <w:szCs w:val="21"/>
        </w:rPr>
        <w:t>。只有有关主监视器的信息存储在监视器位置中，这与存储在“</w:t>
      </w:r>
      <w:r w:rsidRPr="005B5842">
        <w:rPr>
          <w:rFonts w:hint="eastAsia"/>
          <w:szCs w:val="21"/>
        </w:rPr>
        <w:t>screensize</w:t>
      </w:r>
      <w:r w:rsidRPr="005B5842">
        <w:rPr>
          <w:rFonts w:hint="eastAsia"/>
          <w:szCs w:val="21"/>
        </w:rPr>
        <w:t>”属性中的信息相同。</w:t>
      </w:r>
    </w:p>
    <w:p w:rsidR="00537459" w:rsidRPr="00537459" w:rsidRDefault="00537459" w:rsidP="00086B61">
      <w:pPr>
        <w:spacing w:before="0" w:after="0"/>
        <w:rPr>
          <w:szCs w:val="21"/>
        </w:rPr>
      </w:pPr>
      <w:r w:rsidRPr="00537459">
        <w:rPr>
          <w:szCs w:val="21"/>
        </w:rPr>
        <w:t>screendepth (read-only): double</w:t>
      </w:r>
    </w:p>
    <w:p w:rsidR="00537459" w:rsidRPr="00537459" w:rsidRDefault="005B5842" w:rsidP="00086B61">
      <w:pPr>
        <w:spacing w:before="0" w:after="0"/>
        <w:ind w:leftChars="200" w:left="420"/>
        <w:rPr>
          <w:szCs w:val="21"/>
        </w:rPr>
      </w:pPr>
      <w:r w:rsidRPr="005B5842">
        <w:rPr>
          <w:rFonts w:hint="eastAsia"/>
          <w:szCs w:val="21"/>
        </w:rPr>
        <w:t>显示器的每像素比特颜色深度。</w:t>
      </w:r>
    </w:p>
    <w:p w:rsidR="00537459" w:rsidRPr="00537459" w:rsidRDefault="00537459" w:rsidP="00086B61">
      <w:pPr>
        <w:spacing w:before="0" w:after="0"/>
        <w:rPr>
          <w:szCs w:val="21"/>
        </w:rPr>
      </w:pPr>
      <w:r w:rsidRPr="00537459">
        <w:rPr>
          <w:szCs w:val="21"/>
        </w:rPr>
        <w:t>screenpixelsperinch (read-only): double</w:t>
      </w:r>
    </w:p>
    <w:p w:rsidR="00537459" w:rsidRPr="00537459" w:rsidRDefault="005B5842" w:rsidP="00086B61">
      <w:pPr>
        <w:spacing w:before="0" w:after="0"/>
        <w:ind w:leftChars="200" w:left="420"/>
        <w:rPr>
          <w:szCs w:val="21"/>
        </w:rPr>
      </w:pPr>
      <w:r w:rsidRPr="005B5842">
        <w:rPr>
          <w:rFonts w:hint="eastAsia"/>
          <w:szCs w:val="21"/>
        </w:rPr>
        <w:t>主显示器的屏幕分辨率，以每英寸像素为单位。</w:t>
      </w:r>
    </w:p>
    <w:p w:rsidR="00537459" w:rsidRPr="00537459" w:rsidRDefault="00537459" w:rsidP="00086B61">
      <w:pPr>
        <w:spacing w:before="0" w:after="0"/>
        <w:rPr>
          <w:szCs w:val="21"/>
        </w:rPr>
      </w:pPr>
      <w:r w:rsidRPr="00537459">
        <w:rPr>
          <w:szCs w:val="21"/>
        </w:rPr>
        <w:t>screensize (read-only): four-element vector</w:t>
      </w:r>
    </w:p>
    <w:p w:rsidR="00537459" w:rsidRPr="00537459" w:rsidRDefault="005B5842" w:rsidP="00086B61">
      <w:pPr>
        <w:spacing w:before="0" w:after="0"/>
        <w:ind w:leftChars="200" w:left="420"/>
        <w:rPr>
          <w:szCs w:val="21"/>
        </w:rPr>
      </w:pPr>
      <w:r w:rsidRPr="005B5842">
        <w:rPr>
          <w:rFonts w:hint="eastAsia"/>
          <w:szCs w:val="21"/>
        </w:rPr>
        <w:t>主显示器的大小表示为四元素矢量</w:t>
      </w:r>
      <w:r w:rsidRPr="005B5842">
        <w:rPr>
          <w:rFonts w:hint="eastAsia"/>
          <w:szCs w:val="21"/>
        </w:rPr>
        <w:t xml:space="preserve"> [</w:t>
      </w:r>
      <w:r w:rsidRPr="005B5842">
        <w:rPr>
          <w:rFonts w:hint="eastAsia"/>
          <w:szCs w:val="21"/>
        </w:rPr>
        <w:t>左、下、宽、高</w:t>
      </w:r>
      <w:r w:rsidRPr="005B5842">
        <w:rPr>
          <w:rFonts w:hint="eastAsia"/>
          <w:szCs w:val="21"/>
        </w:rPr>
        <w:t>]</w:t>
      </w:r>
      <w:r w:rsidRPr="005B5842">
        <w:rPr>
          <w:rFonts w:hint="eastAsia"/>
          <w:szCs w:val="21"/>
        </w:rPr>
        <w:t>。</w:t>
      </w:r>
    </w:p>
    <w:p w:rsidR="00537459" w:rsidRPr="00537459" w:rsidRDefault="00537459" w:rsidP="00086B61">
      <w:pPr>
        <w:spacing w:before="0" w:after="0"/>
        <w:rPr>
          <w:szCs w:val="21"/>
        </w:rPr>
      </w:pPr>
      <w:r w:rsidRPr="00537459">
        <w:rPr>
          <w:szCs w:val="21"/>
        </w:rPr>
        <w:t>units: "centimeters" | "characters" | "inches" | "normalized" | {"pixels"} | "points"</w:t>
      </w:r>
    </w:p>
    <w:p w:rsidR="00537459" w:rsidRPr="00537459" w:rsidRDefault="005B5842" w:rsidP="00086B61">
      <w:pPr>
        <w:spacing w:before="0" w:after="0"/>
        <w:ind w:leftChars="200" w:left="420"/>
        <w:rPr>
          <w:szCs w:val="21"/>
        </w:rPr>
      </w:pPr>
      <w:r w:rsidRPr="005B5842">
        <w:rPr>
          <w:rFonts w:hint="eastAsia"/>
          <w:szCs w:val="21"/>
        </w:rPr>
        <w:t>用于“</w:t>
      </w:r>
      <w:r w:rsidRPr="005B5842">
        <w:rPr>
          <w:rFonts w:hint="eastAsia"/>
          <w:szCs w:val="21"/>
        </w:rPr>
        <w:t>monitorpositions</w:t>
      </w:r>
      <w:r w:rsidRPr="005B5842">
        <w:rPr>
          <w:rFonts w:hint="eastAsia"/>
          <w:szCs w:val="21"/>
        </w:rPr>
        <w:t>”、“</w:t>
      </w:r>
      <w:r w:rsidRPr="005B5842">
        <w:rPr>
          <w:rFonts w:hint="eastAsia"/>
          <w:szCs w:val="21"/>
        </w:rPr>
        <w:t>pointerlocation</w:t>
      </w:r>
      <w:r w:rsidRPr="005B5842">
        <w:rPr>
          <w:rFonts w:hint="eastAsia"/>
          <w:szCs w:val="21"/>
        </w:rPr>
        <w:t>”和“</w:t>
      </w:r>
      <w:r w:rsidRPr="005B5842">
        <w:rPr>
          <w:rFonts w:hint="eastAsia"/>
          <w:szCs w:val="21"/>
        </w:rPr>
        <w:t>screensize</w:t>
      </w:r>
      <w:r w:rsidRPr="005B5842">
        <w:rPr>
          <w:rFonts w:hint="eastAsia"/>
          <w:szCs w:val="21"/>
        </w:rPr>
        <w:t>”属性的单位类型。</w:t>
      </w:r>
    </w:p>
    <w:p w:rsidR="00537459" w:rsidRPr="00086B61" w:rsidRDefault="005B5842" w:rsidP="005B5842">
      <w:pPr>
        <w:spacing w:beforeLines="50" w:before="156" w:after="0"/>
        <w:rPr>
          <w:b/>
          <w:szCs w:val="21"/>
        </w:rPr>
      </w:pPr>
      <w:r w:rsidRPr="00086B61">
        <w:rPr>
          <w:rFonts w:hint="eastAsia"/>
          <w:b/>
          <w:szCs w:val="21"/>
        </w:rPr>
        <w:t>闲置</w:t>
      </w:r>
    </w:p>
    <w:p w:rsidR="00537459" w:rsidRPr="00537459" w:rsidRDefault="00537459" w:rsidP="00086B61">
      <w:pPr>
        <w:spacing w:before="0" w:after="0"/>
        <w:rPr>
          <w:szCs w:val="21"/>
        </w:rPr>
      </w:pPr>
      <w:r w:rsidRPr="00537459">
        <w:rPr>
          <w:szCs w:val="21"/>
        </w:rPr>
        <w:t>beingdeleted: {"off"} | "on"</w:t>
      </w:r>
    </w:p>
    <w:p w:rsidR="00537459" w:rsidRPr="00537459" w:rsidRDefault="005B5842" w:rsidP="00086B61">
      <w:pPr>
        <w:spacing w:before="0" w:after="0"/>
        <w:ind w:leftChars="200" w:left="420"/>
        <w:rPr>
          <w:szCs w:val="21"/>
        </w:rPr>
      </w:pPr>
      <w:r w:rsidRPr="005B5842">
        <w:rPr>
          <w:rFonts w:hint="eastAsia"/>
          <w:szCs w:val="21"/>
        </w:rPr>
        <w:t xml:space="preserve">beingdeleted </w:t>
      </w:r>
      <w:r w:rsidRPr="005B5842">
        <w:rPr>
          <w:rFonts w:hint="eastAsia"/>
          <w:szCs w:val="21"/>
        </w:rPr>
        <w:t>是未使用的。</w:t>
      </w:r>
    </w:p>
    <w:p w:rsidR="00537459" w:rsidRPr="00537459" w:rsidRDefault="00537459" w:rsidP="00086B61">
      <w:pPr>
        <w:spacing w:before="0" w:after="0"/>
        <w:rPr>
          <w:szCs w:val="21"/>
        </w:rPr>
      </w:pPr>
      <w:r w:rsidRPr="00537459">
        <w:rPr>
          <w:szCs w:val="21"/>
        </w:rPr>
        <w:t>busyaction: "cancel" | {"queue"}</w:t>
      </w:r>
    </w:p>
    <w:p w:rsidR="00537459" w:rsidRPr="00537459" w:rsidRDefault="00537459" w:rsidP="00086B61">
      <w:pPr>
        <w:spacing w:before="0" w:after="0"/>
        <w:ind w:leftChars="200" w:left="420"/>
        <w:rPr>
          <w:szCs w:val="21"/>
        </w:rPr>
      </w:pPr>
      <w:r w:rsidRPr="00537459">
        <w:rPr>
          <w:szCs w:val="21"/>
        </w:rPr>
        <w:t xml:space="preserve">busyaction </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buttondownfcn: string | function handle, def. [](0x0)</w:t>
      </w:r>
    </w:p>
    <w:p w:rsidR="00537459" w:rsidRPr="00537459" w:rsidRDefault="00537459" w:rsidP="00086B61">
      <w:pPr>
        <w:spacing w:before="0" w:after="0"/>
        <w:ind w:leftChars="200" w:left="420"/>
        <w:rPr>
          <w:szCs w:val="21"/>
        </w:rPr>
      </w:pPr>
      <w:r w:rsidRPr="00537459">
        <w:rPr>
          <w:szCs w:val="21"/>
        </w:rPr>
        <w:t>buttondownfcn</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clipping: "off" | {"on"}</w:t>
      </w:r>
    </w:p>
    <w:p w:rsidR="00537459" w:rsidRPr="00537459" w:rsidRDefault="00537459" w:rsidP="00086B61">
      <w:pPr>
        <w:spacing w:before="0" w:after="0"/>
        <w:ind w:leftChars="200" w:left="420"/>
        <w:rPr>
          <w:szCs w:val="21"/>
        </w:rPr>
      </w:pPr>
      <w:r w:rsidRPr="00537459">
        <w:rPr>
          <w:szCs w:val="21"/>
        </w:rPr>
        <w:t xml:space="preserve">clipping </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createfcn: string | function handle, def. [](0x0)</w:t>
      </w:r>
    </w:p>
    <w:p w:rsidR="00537459" w:rsidRPr="00537459" w:rsidRDefault="00537459" w:rsidP="00086B61">
      <w:pPr>
        <w:spacing w:before="0" w:after="0"/>
        <w:ind w:leftChars="200" w:left="420"/>
        <w:rPr>
          <w:szCs w:val="21"/>
        </w:rPr>
      </w:pPr>
      <w:r w:rsidRPr="00537459">
        <w:rPr>
          <w:szCs w:val="21"/>
        </w:rPr>
        <w:t xml:space="preserve">createfcn </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deletefcn: string | function handle, def. [](0x0)</w:t>
      </w:r>
    </w:p>
    <w:p w:rsidR="00537459" w:rsidRPr="00537459" w:rsidRDefault="00537459" w:rsidP="00086B61">
      <w:pPr>
        <w:spacing w:before="0" w:after="0"/>
        <w:ind w:leftChars="200" w:left="420"/>
        <w:rPr>
          <w:szCs w:val="21"/>
        </w:rPr>
      </w:pPr>
      <w:r w:rsidRPr="00537459">
        <w:rPr>
          <w:szCs w:val="21"/>
        </w:rPr>
        <w:t xml:space="preserve">deletefcn </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hittest: "off" | {"on"}</w:t>
      </w:r>
    </w:p>
    <w:p w:rsidR="00537459" w:rsidRPr="00537459" w:rsidRDefault="00537459" w:rsidP="00086B61">
      <w:pPr>
        <w:spacing w:before="0" w:after="0"/>
        <w:ind w:leftChars="200" w:left="420"/>
        <w:rPr>
          <w:szCs w:val="21"/>
        </w:rPr>
      </w:pPr>
      <w:r w:rsidRPr="00537459">
        <w:rPr>
          <w:szCs w:val="21"/>
        </w:rPr>
        <w:t>hittest</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interruptible: "off" | {"on"}</w:t>
      </w:r>
    </w:p>
    <w:p w:rsidR="00537459" w:rsidRPr="00537459" w:rsidRDefault="00537459" w:rsidP="00086B61">
      <w:pPr>
        <w:spacing w:before="0" w:after="0"/>
        <w:ind w:leftChars="200" w:left="420"/>
        <w:rPr>
          <w:szCs w:val="21"/>
        </w:rPr>
      </w:pPr>
      <w:r w:rsidRPr="00537459">
        <w:rPr>
          <w:szCs w:val="21"/>
        </w:rPr>
        <w:t>interruptible</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pickableparts: "all" | "none" | {"visible"}</w:t>
      </w:r>
    </w:p>
    <w:p w:rsidR="00537459" w:rsidRPr="00537459" w:rsidRDefault="00537459" w:rsidP="00086B61">
      <w:pPr>
        <w:spacing w:before="0" w:after="0"/>
        <w:ind w:leftChars="200" w:left="420"/>
        <w:rPr>
          <w:szCs w:val="21"/>
        </w:rPr>
      </w:pPr>
      <w:r w:rsidRPr="00537459">
        <w:rPr>
          <w:szCs w:val="21"/>
        </w:rPr>
        <w:t>pickableparts</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selected: {"off"} | "on"</w:t>
      </w:r>
    </w:p>
    <w:p w:rsidR="00537459" w:rsidRPr="00537459" w:rsidRDefault="00537459" w:rsidP="00086B61">
      <w:pPr>
        <w:spacing w:before="0" w:after="0"/>
        <w:ind w:leftChars="200" w:left="420"/>
        <w:rPr>
          <w:szCs w:val="21"/>
        </w:rPr>
      </w:pPr>
      <w:r w:rsidRPr="00537459">
        <w:rPr>
          <w:szCs w:val="21"/>
        </w:rPr>
        <w:t>selected</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selectionhighlight: "off" | {"on"}</w:t>
      </w:r>
    </w:p>
    <w:p w:rsidR="00537459" w:rsidRPr="00537459" w:rsidRDefault="00537459" w:rsidP="00086B61">
      <w:pPr>
        <w:spacing w:before="0" w:after="0"/>
        <w:ind w:leftChars="200" w:left="420"/>
        <w:rPr>
          <w:szCs w:val="21"/>
        </w:rPr>
      </w:pPr>
      <w:r w:rsidRPr="00537459">
        <w:rPr>
          <w:szCs w:val="21"/>
        </w:rPr>
        <w:t>selectionhighlight</w:t>
      </w:r>
      <w:r w:rsidR="005B5842" w:rsidRPr="005B5842">
        <w:rPr>
          <w:rFonts w:hint="eastAsia"/>
          <w:szCs w:val="21"/>
        </w:rPr>
        <w:t>是未使用的。</w:t>
      </w:r>
    </w:p>
    <w:p w:rsidR="00537459" w:rsidRPr="00537459" w:rsidRDefault="00537459" w:rsidP="00086B61">
      <w:pPr>
        <w:spacing w:before="0" w:after="0"/>
        <w:rPr>
          <w:szCs w:val="21"/>
        </w:rPr>
      </w:pPr>
      <w:r w:rsidRPr="00537459">
        <w:rPr>
          <w:szCs w:val="21"/>
        </w:rPr>
        <w:t>visible: "off" | {"on"}</w:t>
      </w:r>
    </w:p>
    <w:p w:rsidR="00537459" w:rsidRDefault="00537459" w:rsidP="00086B61">
      <w:pPr>
        <w:spacing w:before="0" w:after="0"/>
        <w:ind w:leftChars="200" w:left="420"/>
        <w:rPr>
          <w:szCs w:val="21"/>
        </w:rPr>
      </w:pPr>
      <w:r w:rsidRPr="00537459">
        <w:rPr>
          <w:szCs w:val="21"/>
        </w:rPr>
        <w:lastRenderedPageBreak/>
        <w:t>visible</w:t>
      </w:r>
      <w:r w:rsidR="005B5842" w:rsidRPr="005B5842">
        <w:rPr>
          <w:rFonts w:hint="eastAsia"/>
          <w:szCs w:val="21"/>
        </w:rPr>
        <w:t>是未使用的。</w:t>
      </w:r>
    </w:p>
    <w:p w:rsidR="009E7082" w:rsidRDefault="009E7082" w:rsidP="005B5842">
      <w:pPr>
        <w:spacing w:beforeLines="50" w:before="156" w:after="0"/>
        <w:rPr>
          <w:b/>
          <w:szCs w:val="21"/>
        </w:rPr>
      </w:pPr>
      <w:r w:rsidRPr="00923E0E">
        <w:rPr>
          <w:rFonts w:hint="eastAsia"/>
          <w:b/>
          <w:szCs w:val="21"/>
        </w:rPr>
        <w:t>15.3.3.2</w:t>
      </w:r>
      <w:r w:rsidRPr="00923E0E">
        <w:rPr>
          <w:rFonts w:hint="eastAsia"/>
          <w:b/>
          <w:szCs w:val="21"/>
        </w:rPr>
        <w:t>图属性</w:t>
      </w:r>
    </w:p>
    <w:p w:rsidR="004867AA" w:rsidRPr="004867AA" w:rsidRDefault="004867AA" w:rsidP="005B5842">
      <w:pPr>
        <w:spacing w:beforeLines="50" w:before="156" w:after="0"/>
        <w:rPr>
          <w:szCs w:val="21"/>
        </w:rPr>
      </w:pPr>
      <w:r w:rsidRPr="004867AA">
        <w:rPr>
          <w:rFonts w:hint="eastAsia"/>
          <w:szCs w:val="21"/>
        </w:rPr>
        <w:t>图形对象的属性</w:t>
      </w:r>
      <w:r w:rsidRPr="004867AA">
        <w:rPr>
          <w:rFonts w:hint="eastAsia"/>
          <w:szCs w:val="21"/>
        </w:rPr>
        <w:t>(</w:t>
      </w:r>
      <w:r w:rsidRPr="004867AA">
        <w:rPr>
          <w:rFonts w:hint="eastAsia"/>
          <w:szCs w:val="21"/>
        </w:rPr>
        <w:t>见图</w:t>
      </w:r>
      <w:r w:rsidRPr="004867AA">
        <w:rPr>
          <w:rFonts w:hint="eastAsia"/>
          <w:szCs w:val="21"/>
        </w:rPr>
        <w:t>):</w:t>
      </w:r>
    </w:p>
    <w:p w:rsidR="004867AA" w:rsidRPr="00086B61" w:rsidRDefault="004867AA" w:rsidP="004867AA">
      <w:pPr>
        <w:spacing w:beforeLines="50" w:before="156" w:after="0"/>
        <w:rPr>
          <w:b/>
          <w:szCs w:val="21"/>
        </w:rPr>
      </w:pPr>
      <w:r w:rsidRPr="00086B61">
        <w:rPr>
          <w:rFonts w:hint="eastAsia"/>
          <w:b/>
          <w:szCs w:val="21"/>
        </w:rPr>
        <w:t>类别：</w:t>
      </w:r>
    </w:p>
    <w:p w:rsidR="004867AA" w:rsidRPr="004867AA" w:rsidRDefault="004867AA" w:rsidP="00F96A85">
      <w:pPr>
        <w:spacing w:before="0" w:after="0"/>
        <w:ind w:leftChars="200" w:left="420"/>
        <w:rPr>
          <w:szCs w:val="21"/>
        </w:rPr>
      </w:pPr>
      <w:r w:rsidRPr="004867AA">
        <w:rPr>
          <w:rFonts w:hint="eastAsia"/>
          <w:szCs w:val="21"/>
        </w:rPr>
        <w:t>外观</w:t>
      </w:r>
      <w:r w:rsidRPr="004867AA">
        <w:rPr>
          <w:rFonts w:hint="eastAsia"/>
          <w:szCs w:val="21"/>
        </w:rPr>
        <w:t xml:space="preserve"> |</w:t>
      </w:r>
      <w:r w:rsidRPr="004867AA">
        <w:rPr>
          <w:rFonts w:hint="eastAsia"/>
          <w:szCs w:val="21"/>
        </w:rPr>
        <w:t>回调执行</w:t>
      </w:r>
      <w:r w:rsidRPr="004867AA">
        <w:rPr>
          <w:rFonts w:hint="eastAsia"/>
          <w:szCs w:val="21"/>
        </w:rPr>
        <w:t xml:space="preserve"> |</w:t>
      </w:r>
      <w:r w:rsidRPr="004867AA">
        <w:rPr>
          <w:rFonts w:hint="eastAsia"/>
          <w:szCs w:val="21"/>
        </w:rPr>
        <w:t>创建</w:t>
      </w:r>
      <w:r w:rsidRPr="004867AA">
        <w:rPr>
          <w:rFonts w:hint="eastAsia"/>
          <w:szCs w:val="21"/>
        </w:rPr>
        <w:t>/</w:t>
      </w:r>
      <w:r w:rsidRPr="004867AA">
        <w:rPr>
          <w:rFonts w:hint="eastAsia"/>
          <w:szCs w:val="21"/>
        </w:rPr>
        <w:t>删除</w:t>
      </w:r>
      <w:r w:rsidRPr="004867AA">
        <w:rPr>
          <w:rFonts w:hint="eastAsia"/>
          <w:szCs w:val="21"/>
        </w:rPr>
        <w:t xml:space="preserve"> |</w:t>
      </w:r>
      <w:r w:rsidRPr="004867AA">
        <w:rPr>
          <w:rFonts w:hint="eastAsia"/>
          <w:szCs w:val="21"/>
        </w:rPr>
        <w:t>显示器</w:t>
      </w:r>
      <w:r w:rsidRPr="004867AA">
        <w:rPr>
          <w:rFonts w:hint="eastAsia"/>
          <w:szCs w:val="21"/>
        </w:rPr>
        <w:t xml:space="preserve"> |</w:t>
      </w:r>
      <w:r w:rsidRPr="004867AA">
        <w:rPr>
          <w:rFonts w:hint="eastAsia"/>
          <w:szCs w:val="21"/>
        </w:rPr>
        <w:t>键盘交互</w:t>
      </w:r>
      <w:r w:rsidRPr="004867AA">
        <w:rPr>
          <w:rFonts w:hint="eastAsia"/>
          <w:szCs w:val="21"/>
        </w:rPr>
        <w:t xml:space="preserve"> |</w:t>
      </w:r>
      <w:r w:rsidRPr="004867AA">
        <w:rPr>
          <w:rFonts w:hint="eastAsia"/>
          <w:szCs w:val="21"/>
        </w:rPr>
        <w:t>鼠标交互</w:t>
      </w:r>
      <w:r w:rsidRPr="004867AA">
        <w:rPr>
          <w:rFonts w:hint="eastAsia"/>
          <w:szCs w:val="21"/>
        </w:rPr>
        <w:t xml:space="preserve"> |</w:t>
      </w:r>
      <w:r w:rsidRPr="004867AA">
        <w:rPr>
          <w:rFonts w:hint="eastAsia"/>
          <w:szCs w:val="21"/>
        </w:rPr>
        <w:t>物体识别</w:t>
      </w:r>
      <w:r w:rsidRPr="004867AA">
        <w:rPr>
          <w:rFonts w:hint="eastAsia"/>
          <w:szCs w:val="21"/>
        </w:rPr>
        <w:t xml:space="preserve"> |</w:t>
      </w:r>
      <w:r w:rsidRPr="004867AA">
        <w:rPr>
          <w:rFonts w:hint="eastAsia"/>
          <w:szCs w:val="21"/>
        </w:rPr>
        <w:t>对象位置</w:t>
      </w:r>
      <w:r w:rsidRPr="004867AA">
        <w:rPr>
          <w:rFonts w:hint="eastAsia"/>
          <w:szCs w:val="21"/>
        </w:rPr>
        <w:t xml:space="preserve"> |</w:t>
      </w:r>
      <w:r w:rsidRPr="004867AA">
        <w:rPr>
          <w:rFonts w:hint="eastAsia"/>
          <w:szCs w:val="21"/>
        </w:rPr>
        <w:t>家长</w:t>
      </w:r>
      <w:r w:rsidRPr="004867AA">
        <w:rPr>
          <w:rFonts w:hint="eastAsia"/>
          <w:szCs w:val="21"/>
        </w:rPr>
        <w:t>/</w:t>
      </w:r>
      <w:r w:rsidRPr="004867AA">
        <w:rPr>
          <w:rFonts w:hint="eastAsia"/>
          <w:szCs w:val="21"/>
        </w:rPr>
        <w:t>子女</w:t>
      </w:r>
      <w:r w:rsidRPr="004867AA">
        <w:rPr>
          <w:rFonts w:hint="eastAsia"/>
          <w:szCs w:val="21"/>
        </w:rPr>
        <w:t xml:space="preserve"> |</w:t>
      </w:r>
      <w:r w:rsidRPr="004867AA">
        <w:rPr>
          <w:rFonts w:hint="eastAsia"/>
          <w:szCs w:val="21"/>
        </w:rPr>
        <w:t>打印</w:t>
      </w:r>
      <w:r w:rsidRPr="004867AA">
        <w:rPr>
          <w:rFonts w:hint="eastAsia"/>
          <w:szCs w:val="21"/>
        </w:rPr>
        <w:t>/</w:t>
      </w:r>
      <w:r w:rsidRPr="004867AA">
        <w:rPr>
          <w:rFonts w:hint="eastAsia"/>
          <w:szCs w:val="21"/>
        </w:rPr>
        <w:t>保存</w:t>
      </w:r>
      <w:r w:rsidRPr="004867AA">
        <w:rPr>
          <w:rFonts w:hint="eastAsia"/>
          <w:szCs w:val="21"/>
        </w:rPr>
        <w:t xml:space="preserve"> |</w:t>
      </w:r>
      <w:r w:rsidRPr="004867AA">
        <w:rPr>
          <w:rFonts w:hint="eastAsia"/>
          <w:szCs w:val="21"/>
        </w:rPr>
        <w:t>闲置</w:t>
      </w:r>
    </w:p>
    <w:p w:rsidR="004867AA" w:rsidRPr="00086B61" w:rsidRDefault="004867AA" w:rsidP="004867AA">
      <w:pPr>
        <w:spacing w:beforeLines="50" w:before="156" w:after="0"/>
        <w:rPr>
          <w:b/>
          <w:szCs w:val="21"/>
        </w:rPr>
      </w:pPr>
      <w:r w:rsidRPr="00086B61">
        <w:rPr>
          <w:rFonts w:hint="eastAsia"/>
          <w:b/>
          <w:szCs w:val="21"/>
        </w:rPr>
        <w:t>外观</w:t>
      </w:r>
    </w:p>
    <w:p w:rsidR="004867AA" w:rsidRPr="004867AA" w:rsidRDefault="004867AA" w:rsidP="00086B61">
      <w:pPr>
        <w:spacing w:before="0" w:after="0"/>
        <w:rPr>
          <w:szCs w:val="21"/>
        </w:rPr>
      </w:pPr>
      <w:r w:rsidRPr="004867AA">
        <w:rPr>
          <w:szCs w:val="21"/>
        </w:rPr>
        <w:t>alphamap: def. 64-by-1 double</w:t>
      </w:r>
    </w:p>
    <w:p w:rsidR="004867AA" w:rsidRPr="004867AA" w:rsidRDefault="004867AA" w:rsidP="00086B61">
      <w:pPr>
        <w:spacing w:before="0" w:after="0"/>
        <w:ind w:leftChars="200" w:left="420"/>
        <w:rPr>
          <w:szCs w:val="21"/>
        </w:rPr>
      </w:pPr>
      <w:r w:rsidRPr="004867AA">
        <w:rPr>
          <w:rFonts w:hint="eastAsia"/>
          <w:szCs w:val="21"/>
        </w:rPr>
        <w:t>尚未为图形对象实现透明度。</w:t>
      </w:r>
      <w:r w:rsidRPr="004867AA">
        <w:rPr>
          <w:rFonts w:hint="eastAsia"/>
          <w:szCs w:val="21"/>
        </w:rPr>
        <w:t xml:space="preserve">AlphaMap </w:t>
      </w:r>
      <w:r w:rsidRPr="004867AA">
        <w:rPr>
          <w:rFonts w:hint="eastAsia"/>
          <w:szCs w:val="21"/>
        </w:rPr>
        <w:t>未使用。</w:t>
      </w:r>
    </w:p>
    <w:p w:rsidR="004867AA" w:rsidRPr="004867AA" w:rsidRDefault="004867AA" w:rsidP="00086B61">
      <w:pPr>
        <w:spacing w:before="0" w:after="0"/>
        <w:rPr>
          <w:szCs w:val="21"/>
        </w:rPr>
      </w:pPr>
      <w:r w:rsidRPr="004867AA">
        <w:rPr>
          <w:szCs w:val="21"/>
        </w:rPr>
        <w:t>color: colorspec, def. [1 1 1]</w:t>
      </w:r>
    </w:p>
    <w:p w:rsidR="004867AA" w:rsidRPr="004867AA" w:rsidRDefault="004867AA" w:rsidP="00086B61">
      <w:pPr>
        <w:spacing w:before="0" w:after="0"/>
        <w:ind w:leftChars="200" w:left="420"/>
        <w:rPr>
          <w:szCs w:val="21"/>
        </w:rPr>
      </w:pPr>
      <w:r w:rsidRPr="004867AA">
        <w:rPr>
          <w:rFonts w:hint="eastAsia"/>
          <w:szCs w:val="21"/>
        </w:rPr>
        <w:t>图案背景的颜色。请参阅</w:t>
      </w:r>
      <w:r w:rsidRPr="004867AA">
        <w:rPr>
          <w:rFonts w:hint="eastAsia"/>
          <w:szCs w:val="21"/>
          <w:highlight w:val="red"/>
        </w:rPr>
        <w:t>色彩规格</w:t>
      </w:r>
      <w:r w:rsidRPr="004867AA">
        <w:rPr>
          <w:rFonts w:hint="eastAsia"/>
          <w:szCs w:val="21"/>
        </w:rPr>
        <w:t>。</w:t>
      </w:r>
    </w:p>
    <w:p w:rsidR="004867AA" w:rsidRPr="004867AA" w:rsidRDefault="004867AA" w:rsidP="00086B61">
      <w:pPr>
        <w:spacing w:before="0" w:after="0"/>
        <w:rPr>
          <w:szCs w:val="21"/>
        </w:rPr>
      </w:pPr>
      <w:r w:rsidRPr="004867AA">
        <w:rPr>
          <w:szCs w:val="21"/>
        </w:rPr>
        <w:t>colormap: N-by-3 matrix, def. 64-by-3 double</w:t>
      </w:r>
    </w:p>
    <w:p w:rsidR="004867AA" w:rsidRPr="004867AA" w:rsidRDefault="004867AA" w:rsidP="00086B61">
      <w:pPr>
        <w:spacing w:before="0" w:after="0"/>
        <w:ind w:leftChars="200" w:left="420"/>
        <w:rPr>
          <w:szCs w:val="21"/>
        </w:rPr>
      </w:pPr>
      <w:r w:rsidRPr="004867AA">
        <w:rPr>
          <w:rFonts w:hint="eastAsia"/>
          <w:szCs w:val="21"/>
        </w:rPr>
        <w:t>包含当前轴的</w:t>
      </w:r>
      <w:r w:rsidRPr="004867AA">
        <w:rPr>
          <w:rFonts w:hint="eastAsia"/>
          <w:szCs w:val="21"/>
        </w:rPr>
        <w:t xml:space="preserve"> RGB </w:t>
      </w:r>
      <w:r w:rsidRPr="004867AA">
        <w:rPr>
          <w:rFonts w:hint="eastAsia"/>
          <w:szCs w:val="21"/>
        </w:rPr>
        <w:t>颜色映射的矩阵。</w:t>
      </w:r>
    </w:p>
    <w:p w:rsidR="004867AA" w:rsidRPr="004867AA" w:rsidRDefault="004867AA" w:rsidP="00086B61">
      <w:pPr>
        <w:spacing w:before="0" w:after="0"/>
        <w:rPr>
          <w:szCs w:val="21"/>
        </w:rPr>
      </w:pPr>
      <w:r w:rsidRPr="004867AA">
        <w:rPr>
          <w:szCs w:val="21"/>
        </w:rPr>
        <w:t>graphicssmoothing: "off" | {"on"}</w:t>
      </w:r>
    </w:p>
    <w:p w:rsidR="004867AA" w:rsidRPr="004867AA" w:rsidRDefault="004867AA" w:rsidP="00086B61">
      <w:pPr>
        <w:spacing w:before="0" w:after="0"/>
        <w:ind w:leftChars="200" w:left="420"/>
        <w:rPr>
          <w:szCs w:val="21"/>
        </w:rPr>
      </w:pPr>
      <w:r w:rsidRPr="004867AA">
        <w:rPr>
          <w:rFonts w:hint="eastAsia"/>
          <w:szCs w:val="21"/>
        </w:rPr>
        <w:t>使用平滑技术来减少锯齿状线条的出现。</w:t>
      </w:r>
    </w:p>
    <w:p w:rsidR="004867AA" w:rsidRPr="004867AA" w:rsidRDefault="004867AA" w:rsidP="00086B61">
      <w:pPr>
        <w:spacing w:before="0" w:after="0"/>
        <w:rPr>
          <w:szCs w:val="21"/>
        </w:rPr>
      </w:pPr>
      <w:r w:rsidRPr="004867AA">
        <w:rPr>
          <w:szCs w:val="21"/>
        </w:rPr>
        <w:t>name: string, def. ""</w:t>
      </w:r>
    </w:p>
    <w:p w:rsidR="004867AA" w:rsidRPr="004867AA" w:rsidRDefault="004867AA" w:rsidP="00086B61">
      <w:pPr>
        <w:spacing w:before="0" w:after="0"/>
        <w:ind w:leftChars="200" w:left="420"/>
        <w:rPr>
          <w:szCs w:val="21"/>
        </w:rPr>
      </w:pPr>
      <w:r w:rsidRPr="004867AA">
        <w:rPr>
          <w:rFonts w:hint="eastAsia"/>
          <w:szCs w:val="21"/>
        </w:rPr>
        <w:t>要在图标题栏中显示的名称。该名称显示在由</w:t>
      </w:r>
      <w:r w:rsidRPr="004867AA">
        <w:rPr>
          <w:rFonts w:hint="eastAsia"/>
          <w:szCs w:val="21"/>
        </w:rPr>
        <w:t xml:space="preserve"> numbertitle </w:t>
      </w:r>
      <w:r w:rsidRPr="004867AA">
        <w:rPr>
          <w:rFonts w:hint="eastAsia"/>
          <w:szCs w:val="21"/>
        </w:rPr>
        <w:t>属性确定的任何标题的右侧。</w:t>
      </w:r>
    </w:p>
    <w:p w:rsidR="004867AA" w:rsidRPr="004867AA" w:rsidRDefault="004867AA" w:rsidP="00086B61">
      <w:pPr>
        <w:spacing w:before="0" w:after="0"/>
        <w:rPr>
          <w:szCs w:val="21"/>
        </w:rPr>
      </w:pPr>
      <w:r w:rsidRPr="004867AA">
        <w:rPr>
          <w:szCs w:val="21"/>
        </w:rPr>
        <w:t>numbertitle: "off" | {"on"}</w:t>
      </w:r>
    </w:p>
    <w:p w:rsidR="004867AA" w:rsidRPr="004867AA" w:rsidRDefault="004867AA" w:rsidP="00086B61">
      <w:pPr>
        <w:spacing w:before="0" w:after="0"/>
        <w:ind w:leftChars="200" w:left="420"/>
        <w:rPr>
          <w:szCs w:val="21"/>
        </w:rPr>
      </w:pPr>
      <w:r w:rsidRPr="004867AA">
        <w:rPr>
          <w:rFonts w:hint="eastAsia"/>
          <w:szCs w:val="21"/>
        </w:rPr>
        <w:t>在图标题栏中显示“图”，后跟数字图句柄值。</w:t>
      </w:r>
    </w:p>
    <w:p w:rsidR="004867AA" w:rsidRPr="00086B61" w:rsidRDefault="004867AA" w:rsidP="004867AA">
      <w:pPr>
        <w:spacing w:beforeLines="50" w:before="156" w:after="0"/>
        <w:rPr>
          <w:b/>
          <w:szCs w:val="21"/>
        </w:rPr>
      </w:pPr>
      <w:r w:rsidRPr="00086B61">
        <w:rPr>
          <w:rFonts w:hint="eastAsia"/>
          <w:b/>
          <w:szCs w:val="21"/>
        </w:rPr>
        <w:t>回调执行</w:t>
      </w:r>
    </w:p>
    <w:p w:rsidR="004867AA" w:rsidRPr="004867AA" w:rsidRDefault="004867AA" w:rsidP="00086B61">
      <w:pPr>
        <w:spacing w:before="0" w:after="0"/>
        <w:rPr>
          <w:szCs w:val="21"/>
        </w:rPr>
      </w:pPr>
      <w:r w:rsidRPr="004867AA">
        <w:rPr>
          <w:szCs w:val="21"/>
        </w:rPr>
        <w:t>busyaction: "cancel" | {"queue"}</w:t>
      </w:r>
    </w:p>
    <w:p w:rsidR="004867AA" w:rsidRPr="004867AA" w:rsidRDefault="004867AA" w:rsidP="00086B61">
      <w:pPr>
        <w:spacing w:before="0" w:after="0"/>
        <w:ind w:leftChars="200" w:left="420"/>
        <w:rPr>
          <w:szCs w:val="21"/>
        </w:rPr>
      </w:pPr>
      <w:r w:rsidRPr="004867AA">
        <w:rPr>
          <w:rFonts w:hint="eastAsia"/>
          <w:szCs w:val="21"/>
        </w:rPr>
        <w:t>定义</w:t>
      </w:r>
      <w:r w:rsidRPr="004867AA">
        <w:rPr>
          <w:rFonts w:hint="eastAsia"/>
          <w:szCs w:val="21"/>
        </w:rPr>
        <w:t xml:space="preserve"> Octave </w:t>
      </w:r>
      <w:r w:rsidRPr="004867AA">
        <w:rPr>
          <w:rFonts w:hint="eastAsia"/>
          <w:szCs w:val="21"/>
        </w:rPr>
        <w:t>在无法中断另一个对象的执行回调时如何处理此对象的回调属性的执行。仅当当前正在执行的回调对象的</w:t>
      </w:r>
      <w:r w:rsidRPr="004867AA">
        <w:rPr>
          <w:rFonts w:hint="eastAsia"/>
          <w:szCs w:val="21"/>
        </w:rPr>
        <w:t xml:space="preserve"> interruptible </w:t>
      </w:r>
      <w:r w:rsidRPr="004867AA">
        <w:rPr>
          <w:rFonts w:hint="eastAsia"/>
          <w:szCs w:val="21"/>
        </w:rPr>
        <w:t>属性设置为“</w:t>
      </w:r>
      <w:r w:rsidRPr="004867AA">
        <w:rPr>
          <w:rFonts w:hint="eastAsia"/>
          <w:szCs w:val="21"/>
        </w:rPr>
        <w:t>off</w:t>
      </w:r>
      <w:r w:rsidRPr="004867AA">
        <w:rPr>
          <w:rFonts w:hint="eastAsia"/>
          <w:szCs w:val="21"/>
        </w:rPr>
        <w:t>”时，这才有意义。中断回调对象的</w:t>
      </w:r>
      <w:r w:rsidRPr="004867AA">
        <w:rPr>
          <w:rFonts w:hint="eastAsia"/>
          <w:szCs w:val="21"/>
        </w:rPr>
        <w:t xml:space="preserve"> busyaction </w:t>
      </w:r>
      <w:r w:rsidRPr="004867AA">
        <w:rPr>
          <w:rFonts w:hint="eastAsia"/>
          <w:szCs w:val="21"/>
        </w:rPr>
        <w:t>属性指示中断回调是排队（“</w:t>
      </w:r>
      <w:r w:rsidRPr="004867AA">
        <w:rPr>
          <w:rFonts w:hint="eastAsia"/>
          <w:szCs w:val="21"/>
        </w:rPr>
        <w:t>queue</w:t>
      </w:r>
      <w:r w:rsidRPr="004867AA">
        <w:rPr>
          <w:rFonts w:hint="eastAsia"/>
          <w:szCs w:val="21"/>
        </w:rPr>
        <w:t>”（默认））还是丢弃（“</w:t>
      </w:r>
      <w:r w:rsidRPr="004867AA">
        <w:rPr>
          <w:rFonts w:hint="eastAsia"/>
          <w:szCs w:val="21"/>
        </w:rPr>
        <w:t>cancel</w:t>
      </w:r>
      <w:r w:rsidRPr="004867AA">
        <w:rPr>
          <w:rFonts w:hint="eastAsia"/>
          <w:szCs w:val="21"/>
        </w:rPr>
        <w:t>”）。请参阅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interruptible: "off" | {"on"}</w:t>
      </w:r>
    </w:p>
    <w:p w:rsidR="004867AA" w:rsidRPr="004867AA" w:rsidRDefault="004867AA" w:rsidP="00086B61">
      <w:pPr>
        <w:spacing w:before="0" w:after="0"/>
        <w:ind w:leftChars="200" w:left="420"/>
        <w:rPr>
          <w:szCs w:val="21"/>
        </w:rPr>
      </w:pPr>
      <w:r w:rsidRPr="004867AA">
        <w:rPr>
          <w:rFonts w:hint="eastAsia"/>
          <w:szCs w:val="21"/>
        </w:rPr>
        <w:t>指定此对象的回调函数是否会被其他回调中断。默认情况下，</w:t>
      </w:r>
      <w:r w:rsidRPr="004867AA">
        <w:rPr>
          <w:rFonts w:hint="eastAsia"/>
          <w:szCs w:val="21"/>
        </w:rPr>
        <w:t xml:space="preserve">interruptible </w:t>
      </w:r>
      <w:r w:rsidRPr="004867AA">
        <w:rPr>
          <w:rFonts w:hint="eastAsia"/>
          <w:szCs w:val="21"/>
        </w:rPr>
        <w:t>为</w:t>
      </w:r>
      <w:r w:rsidRPr="004867AA">
        <w:rPr>
          <w:rFonts w:hint="eastAsia"/>
          <w:szCs w:val="21"/>
        </w:rPr>
        <w:t xml:space="preserve"> </w:t>
      </w:r>
      <w:r w:rsidRPr="004867AA">
        <w:rPr>
          <w:rFonts w:hint="eastAsia"/>
          <w:szCs w:val="21"/>
        </w:rPr>
        <w:t>“</w:t>
      </w:r>
      <w:r w:rsidRPr="004867AA">
        <w:rPr>
          <w:rFonts w:hint="eastAsia"/>
          <w:szCs w:val="21"/>
        </w:rPr>
        <w:t>on</w:t>
      </w:r>
      <w:r w:rsidRPr="004867AA">
        <w:rPr>
          <w:rFonts w:hint="eastAsia"/>
          <w:szCs w:val="21"/>
        </w:rPr>
        <w:t>”，使用</w:t>
      </w:r>
      <w:r w:rsidRPr="004867AA">
        <w:rPr>
          <w:rFonts w:hint="eastAsia"/>
          <w:szCs w:val="21"/>
        </w:rPr>
        <w:t xml:space="preserve"> drawnow</w:t>
      </w:r>
      <w:r w:rsidRPr="004867AA">
        <w:rPr>
          <w:rFonts w:hint="eastAsia"/>
          <w:szCs w:val="21"/>
        </w:rPr>
        <w:t>、</w:t>
      </w:r>
      <w:r w:rsidRPr="004867AA">
        <w:rPr>
          <w:rFonts w:hint="eastAsia"/>
          <w:szCs w:val="21"/>
        </w:rPr>
        <w:t>figure</w:t>
      </w:r>
      <w:r w:rsidRPr="004867AA">
        <w:rPr>
          <w:rFonts w:hint="eastAsia"/>
          <w:szCs w:val="21"/>
        </w:rPr>
        <w:t>、</w:t>
      </w:r>
      <w:r w:rsidRPr="004867AA">
        <w:rPr>
          <w:rFonts w:hint="eastAsia"/>
          <w:szCs w:val="21"/>
        </w:rPr>
        <w:t>waitfor</w:t>
      </w:r>
      <w:r w:rsidRPr="004867AA">
        <w:rPr>
          <w:rFonts w:hint="eastAsia"/>
          <w:szCs w:val="21"/>
        </w:rPr>
        <w:t>、</w:t>
      </w:r>
      <w:r w:rsidRPr="004867AA">
        <w:rPr>
          <w:rFonts w:hint="eastAsia"/>
          <w:szCs w:val="21"/>
        </w:rPr>
        <w:t xml:space="preserve">getframe </w:t>
      </w:r>
      <w:r w:rsidRPr="004867AA">
        <w:rPr>
          <w:rFonts w:hint="eastAsia"/>
          <w:szCs w:val="21"/>
        </w:rPr>
        <w:t>或</w:t>
      </w:r>
      <w:r w:rsidRPr="004867AA">
        <w:rPr>
          <w:rFonts w:hint="eastAsia"/>
          <w:szCs w:val="21"/>
        </w:rPr>
        <w:t xml:space="preserve"> pause </w:t>
      </w:r>
      <w:r w:rsidRPr="004867AA">
        <w:rPr>
          <w:rFonts w:hint="eastAsia"/>
          <w:szCs w:val="21"/>
        </w:rPr>
        <w:t>函数的回调最终会中断。请参阅</w:t>
      </w:r>
      <w:r w:rsidRPr="004867AA">
        <w:rPr>
          <w:rFonts w:hint="eastAsia"/>
          <w:szCs w:val="21"/>
          <w:highlight w:val="red"/>
        </w:rPr>
        <w:t>回调部分</w:t>
      </w:r>
      <w:r w:rsidRPr="004867AA">
        <w:rPr>
          <w:rFonts w:hint="eastAsia"/>
          <w:szCs w:val="21"/>
        </w:rPr>
        <w:t>。</w:t>
      </w:r>
    </w:p>
    <w:p w:rsidR="004867AA" w:rsidRPr="00086B61" w:rsidRDefault="004867AA" w:rsidP="004867AA">
      <w:pPr>
        <w:spacing w:beforeLines="50" w:before="156" w:after="0"/>
        <w:rPr>
          <w:b/>
          <w:szCs w:val="21"/>
        </w:rPr>
      </w:pPr>
      <w:r w:rsidRPr="00086B61">
        <w:rPr>
          <w:rFonts w:hint="eastAsia"/>
          <w:b/>
          <w:szCs w:val="21"/>
        </w:rPr>
        <w:t>创建</w:t>
      </w:r>
      <w:r w:rsidRPr="00086B61">
        <w:rPr>
          <w:rFonts w:hint="eastAsia"/>
          <w:b/>
          <w:szCs w:val="21"/>
        </w:rPr>
        <w:t>/</w:t>
      </w:r>
      <w:r w:rsidRPr="00086B61">
        <w:rPr>
          <w:rFonts w:hint="eastAsia"/>
          <w:b/>
          <w:szCs w:val="21"/>
        </w:rPr>
        <w:t>删除</w:t>
      </w:r>
    </w:p>
    <w:p w:rsidR="004867AA" w:rsidRPr="004867AA" w:rsidRDefault="004867AA" w:rsidP="00086B61">
      <w:pPr>
        <w:spacing w:before="0" w:after="0"/>
        <w:rPr>
          <w:szCs w:val="21"/>
        </w:rPr>
      </w:pPr>
      <w:r w:rsidRPr="004867AA">
        <w:rPr>
          <w:szCs w:val="21"/>
        </w:rPr>
        <w:t>beingdeleted: {"off"} | "on"</w:t>
      </w:r>
    </w:p>
    <w:p w:rsidR="004867AA" w:rsidRPr="004867AA" w:rsidRDefault="004867AA" w:rsidP="00086B61">
      <w:pPr>
        <w:spacing w:before="0" w:after="0"/>
        <w:ind w:leftChars="200" w:left="420"/>
        <w:rPr>
          <w:szCs w:val="21"/>
        </w:rPr>
      </w:pPr>
      <w:r w:rsidRPr="004867AA">
        <w:rPr>
          <w:rFonts w:hint="eastAsia"/>
          <w:szCs w:val="21"/>
        </w:rPr>
        <w:t>指示函数已启动对象删除的属性。</w:t>
      </w:r>
      <w:r w:rsidRPr="004867AA">
        <w:rPr>
          <w:rFonts w:hint="eastAsia"/>
          <w:szCs w:val="21"/>
        </w:rPr>
        <w:t xml:space="preserve">beingdeleted </w:t>
      </w:r>
      <w:r w:rsidRPr="004867AA">
        <w:rPr>
          <w:rFonts w:hint="eastAsia"/>
          <w:szCs w:val="21"/>
        </w:rPr>
        <w:t>设置为</w:t>
      </w:r>
      <w:r w:rsidRPr="004867AA">
        <w:rPr>
          <w:rFonts w:hint="eastAsia"/>
          <w:szCs w:val="21"/>
        </w:rPr>
        <w:t xml:space="preserve"> true</w:t>
      </w:r>
      <w:r w:rsidRPr="004867AA">
        <w:rPr>
          <w:rFonts w:hint="eastAsia"/>
          <w:szCs w:val="21"/>
        </w:rPr>
        <w:t>，直到对象不再存在。</w:t>
      </w:r>
    </w:p>
    <w:p w:rsidR="004867AA" w:rsidRPr="004867AA" w:rsidRDefault="004867AA" w:rsidP="00086B61">
      <w:pPr>
        <w:spacing w:before="0" w:after="0"/>
        <w:rPr>
          <w:szCs w:val="21"/>
        </w:rPr>
      </w:pPr>
      <w:r w:rsidRPr="004867AA">
        <w:rPr>
          <w:szCs w:val="21"/>
        </w:rPr>
        <w:t>closerequestfcn: string | function handle, def. "closereq"</w:t>
      </w:r>
    </w:p>
    <w:p w:rsidR="004867AA" w:rsidRPr="004867AA" w:rsidRDefault="004867AA" w:rsidP="00086B61">
      <w:pPr>
        <w:spacing w:before="0" w:after="0"/>
        <w:ind w:leftChars="200" w:left="420"/>
        <w:rPr>
          <w:szCs w:val="21"/>
        </w:rPr>
      </w:pPr>
      <w:r w:rsidRPr="004867AA">
        <w:rPr>
          <w:rFonts w:hint="eastAsia"/>
          <w:szCs w:val="21"/>
        </w:rPr>
        <w:t>删除图形时执行的函数。请参见</w:t>
      </w:r>
      <w:r w:rsidRPr="004867AA">
        <w:rPr>
          <w:rFonts w:hint="eastAsia"/>
          <w:szCs w:val="21"/>
        </w:rPr>
        <w:t xml:space="preserve"> closereq </w:t>
      </w:r>
      <w:r w:rsidRPr="004867AA">
        <w:rPr>
          <w:rFonts w:hint="eastAsia"/>
          <w:szCs w:val="21"/>
        </w:rPr>
        <w:t>函数。</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createfcn: string | function handle, def. [](0x0)</w:t>
      </w:r>
    </w:p>
    <w:p w:rsidR="004867AA" w:rsidRPr="004867AA" w:rsidRDefault="004867AA" w:rsidP="00086B61">
      <w:pPr>
        <w:spacing w:before="0" w:after="0"/>
        <w:ind w:leftChars="200" w:left="420"/>
        <w:rPr>
          <w:szCs w:val="21"/>
        </w:rPr>
      </w:pPr>
      <w:r w:rsidRPr="004867AA">
        <w:rPr>
          <w:rFonts w:hint="eastAsia"/>
          <w:szCs w:val="21"/>
        </w:rPr>
        <w:t>创建图后立即执行回调函数。函数是通过使用根对象上的默认属性来设置的，例如，</w:t>
      </w:r>
      <w:r w:rsidRPr="004867AA">
        <w:rPr>
          <w:rFonts w:hint="eastAsia"/>
          <w:szCs w:val="21"/>
        </w:rPr>
        <w:t xml:space="preserve">set </w:t>
      </w:r>
      <w:r w:rsidRPr="004867AA">
        <w:rPr>
          <w:rFonts w:hint="eastAsia"/>
          <w:szCs w:val="21"/>
        </w:rPr>
        <w:t>（</w:t>
      </w:r>
      <w:r w:rsidRPr="004867AA">
        <w:rPr>
          <w:rFonts w:hint="eastAsia"/>
          <w:szCs w:val="21"/>
        </w:rPr>
        <w:t>groot</w:t>
      </w:r>
      <w:r w:rsidRPr="004867AA">
        <w:rPr>
          <w:rFonts w:hint="eastAsia"/>
          <w:szCs w:val="21"/>
        </w:rPr>
        <w:t>，</w:t>
      </w:r>
      <w:r w:rsidRPr="004867AA">
        <w:rPr>
          <w:rFonts w:hint="eastAsia"/>
          <w:szCs w:val="21"/>
        </w:rPr>
        <w:t xml:space="preserve"> </w:t>
      </w:r>
      <w:r w:rsidRPr="004867AA">
        <w:rPr>
          <w:rFonts w:hint="eastAsia"/>
          <w:szCs w:val="21"/>
        </w:rPr>
        <w:t>“</w:t>
      </w:r>
      <w:r w:rsidRPr="004867AA">
        <w:rPr>
          <w:rFonts w:hint="eastAsia"/>
          <w:szCs w:val="21"/>
        </w:rPr>
        <w:t>defaultfigurecreatefcn</w:t>
      </w:r>
      <w:r w:rsidRPr="004867AA">
        <w:rPr>
          <w:rFonts w:hint="eastAsia"/>
          <w:szCs w:val="21"/>
        </w:rPr>
        <w:t>”，</w:t>
      </w:r>
      <w:r w:rsidRPr="004867AA">
        <w:rPr>
          <w:rFonts w:hint="eastAsia"/>
          <w:szCs w:val="21"/>
        </w:rPr>
        <w:t xml:space="preserve"> 'disp </w:t>
      </w:r>
      <w:r w:rsidRPr="004867AA">
        <w:rPr>
          <w:rFonts w:hint="eastAsia"/>
          <w:szCs w:val="21"/>
        </w:rPr>
        <w:t>（“</w:t>
      </w:r>
      <w:r w:rsidRPr="004867AA">
        <w:rPr>
          <w:rFonts w:hint="eastAsia"/>
          <w:szCs w:val="21"/>
        </w:rPr>
        <w:t>figure created</w:t>
      </w:r>
      <w:r w:rsidRPr="004867AA">
        <w:rPr>
          <w:rFonts w:hint="eastAsia"/>
          <w:szCs w:val="21"/>
        </w:rPr>
        <w:t>！”）</w:t>
      </w:r>
      <w:r w:rsidRPr="004867AA">
        <w:rPr>
          <w:rFonts w:hint="eastAsia"/>
          <w:szCs w:val="21"/>
        </w:rPr>
        <w:t>'</w:t>
      </w:r>
      <w:r w:rsidRPr="004867AA">
        <w:rPr>
          <w:rFonts w:hint="eastAsia"/>
          <w:szCs w:val="21"/>
        </w:rPr>
        <w:t>）。</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deletefcn: string | function handle, def. [](0x0)</w:t>
      </w:r>
    </w:p>
    <w:p w:rsidR="004867AA" w:rsidRPr="004867AA" w:rsidRDefault="004867AA" w:rsidP="00086B61">
      <w:pPr>
        <w:spacing w:before="0" w:after="0"/>
        <w:ind w:leftChars="200" w:left="420"/>
        <w:rPr>
          <w:szCs w:val="21"/>
        </w:rPr>
      </w:pPr>
      <w:r w:rsidRPr="004867AA">
        <w:rPr>
          <w:rFonts w:hint="eastAsia"/>
          <w:szCs w:val="21"/>
        </w:rPr>
        <w:t>创建图后立即执行回调函数。函数是通过使用根对象上的默认属性来设置的，例如，</w:t>
      </w:r>
      <w:r w:rsidRPr="004867AA">
        <w:rPr>
          <w:rFonts w:hint="eastAsia"/>
          <w:szCs w:val="21"/>
        </w:rPr>
        <w:t xml:space="preserve">set </w:t>
      </w:r>
      <w:r w:rsidRPr="004867AA">
        <w:rPr>
          <w:rFonts w:hint="eastAsia"/>
          <w:szCs w:val="21"/>
        </w:rPr>
        <w:t>（</w:t>
      </w:r>
      <w:r w:rsidRPr="004867AA">
        <w:rPr>
          <w:rFonts w:hint="eastAsia"/>
          <w:szCs w:val="21"/>
        </w:rPr>
        <w:t>groot</w:t>
      </w:r>
      <w:r w:rsidRPr="004867AA">
        <w:rPr>
          <w:rFonts w:hint="eastAsia"/>
          <w:szCs w:val="21"/>
        </w:rPr>
        <w:t>，</w:t>
      </w:r>
      <w:r w:rsidRPr="004867AA">
        <w:rPr>
          <w:rFonts w:hint="eastAsia"/>
          <w:szCs w:val="21"/>
        </w:rPr>
        <w:t xml:space="preserve"> </w:t>
      </w:r>
      <w:r w:rsidRPr="004867AA">
        <w:rPr>
          <w:rFonts w:hint="eastAsia"/>
          <w:szCs w:val="21"/>
        </w:rPr>
        <w:t>“</w:t>
      </w:r>
      <w:r w:rsidRPr="004867AA">
        <w:rPr>
          <w:rFonts w:hint="eastAsia"/>
          <w:szCs w:val="21"/>
        </w:rPr>
        <w:t>defaultfigurecreatefcn</w:t>
      </w:r>
      <w:r w:rsidRPr="004867AA">
        <w:rPr>
          <w:rFonts w:hint="eastAsia"/>
          <w:szCs w:val="21"/>
        </w:rPr>
        <w:t>”，</w:t>
      </w:r>
      <w:r w:rsidRPr="004867AA">
        <w:rPr>
          <w:rFonts w:hint="eastAsia"/>
          <w:szCs w:val="21"/>
        </w:rPr>
        <w:t xml:space="preserve"> 'disp </w:t>
      </w:r>
      <w:r w:rsidRPr="004867AA">
        <w:rPr>
          <w:rFonts w:hint="eastAsia"/>
          <w:szCs w:val="21"/>
        </w:rPr>
        <w:t>（“</w:t>
      </w:r>
      <w:r w:rsidRPr="004867AA">
        <w:rPr>
          <w:rFonts w:hint="eastAsia"/>
          <w:szCs w:val="21"/>
        </w:rPr>
        <w:t>figure created</w:t>
      </w:r>
      <w:r w:rsidRPr="004867AA">
        <w:rPr>
          <w:rFonts w:hint="eastAsia"/>
          <w:szCs w:val="21"/>
        </w:rPr>
        <w:t>！”）</w:t>
      </w:r>
      <w:r w:rsidRPr="004867AA">
        <w:rPr>
          <w:rFonts w:hint="eastAsia"/>
          <w:szCs w:val="21"/>
        </w:rPr>
        <w:t>'</w:t>
      </w:r>
      <w:r w:rsidRPr="004867AA">
        <w:rPr>
          <w:rFonts w:hint="eastAsia"/>
          <w:szCs w:val="21"/>
        </w:rPr>
        <w:t>）。</w:t>
      </w:r>
    </w:p>
    <w:p w:rsidR="004867AA" w:rsidRPr="004867AA" w:rsidRDefault="004867AA" w:rsidP="00086B61">
      <w:pPr>
        <w:spacing w:before="0" w:after="0"/>
        <w:rPr>
          <w:szCs w:val="21"/>
        </w:rPr>
      </w:pPr>
    </w:p>
    <w:p w:rsidR="004867AA" w:rsidRPr="004867AA" w:rsidRDefault="004867AA" w:rsidP="00086B61">
      <w:pPr>
        <w:spacing w:before="0" w:after="0"/>
        <w:ind w:leftChars="200" w:left="420"/>
        <w:rPr>
          <w:szCs w:val="21"/>
        </w:rPr>
      </w:pPr>
      <w:r w:rsidRPr="004867AA">
        <w:rPr>
          <w:rFonts w:hint="eastAsia"/>
          <w:szCs w:val="21"/>
        </w:rPr>
        <w:lastRenderedPageBreak/>
        <w:t>有关如何编写图形侦听器函数的信息，请参阅</w:t>
      </w:r>
      <w:r w:rsidRPr="004867AA">
        <w:rPr>
          <w:rFonts w:hint="eastAsia"/>
          <w:szCs w:val="21"/>
          <w:highlight w:val="red"/>
        </w:rPr>
        <w:t>回调部分</w:t>
      </w:r>
      <w:r w:rsidRPr="004867AA">
        <w:rPr>
          <w:rFonts w:hint="eastAsia"/>
          <w:szCs w:val="21"/>
        </w:rPr>
        <w:t>。</w:t>
      </w:r>
    </w:p>
    <w:p w:rsidR="004867AA" w:rsidRPr="00086B61" w:rsidRDefault="004867AA" w:rsidP="004867AA">
      <w:pPr>
        <w:spacing w:beforeLines="50" w:before="156" w:after="0"/>
        <w:rPr>
          <w:b/>
          <w:szCs w:val="21"/>
        </w:rPr>
      </w:pPr>
      <w:r w:rsidRPr="00086B61">
        <w:rPr>
          <w:rFonts w:hint="eastAsia"/>
          <w:b/>
          <w:szCs w:val="21"/>
        </w:rPr>
        <w:t>显示器</w:t>
      </w:r>
    </w:p>
    <w:p w:rsidR="004867AA" w:rsidRPr="004867AA" w:rsidRDefault="004867AA" w:rsidP="00086B61">
      <w:pPr>
        <w:spacing w:before="0" w:after="0"/>
        <w:rPr>
          <w:szCs w:val="21"/>
        </w:rPr>
      </w:pPr>
      <w:r w:rsidRPr="004867AA">
        <w:rPr>
          <w:szCs w:val="21"/>
        </w:rPr>
        <w:t>visible: "off" | {"on"}</w:t>
      </w:r>
    </w:p>
    <w:p w:rsidR="004867AA" w:rsidRPr="004867AA" w:rsidRDefault="004867AA" w:rsidP="00086B61">
      <w:pPr>
        <w:spacing w:before="0" w:after="0"/>
        <w:ind w:leftChars="200" w:left="420"/>
        <w:rPr>
          <w:szCs w:val="21"/>
        </w:rPr>
      </w:pPr>
      <w:r w:rsidRPr="004867AA">
        <w:rPr>
          <w:rFonts w:hint="eastAsia"/>
          <w:szCs w:val="21"/>
        </w:rPr>
        <w:t>如果</w:t>
      </w:r>
      <w:r w:rsidRPr="004867AA">
        <w:rPr>
          <w:rFonts w:hint="eastAsia"/>
          <w:szCs w:val="21"/>
        </w:rPr>
        <w:t xml:space="preserve"> visible </w:t>
      </w:r>
      <w:r w:rsidRPr="004867AA">
        <w:rPr>
          <w:rFonts w:hint="eastAsia"/>
          <w:szCs w:val="21"/>
        </w:rPr>
        <w:t>为</w:t>
      </w:r>
      <w:r w:rsidRPr="004867AA">
        <w:rPr>
          <w:rFonts w:hint="eastAsia"/>
          <w:szCs w:val="21"/>
        </w:rPr>
        <w:t>"</w:t>
      </w:r>
      <w:r w:rsidRPr="004867AA">
        <w:rPr>
          <w:rFonts w:hint="eastAsia"/>
          <w:szCs w:val="21"/>
        </w:rPr>
        <w:t>关闭</w:t>
      </w:r>
      <w:r w:rsidRPr="004867AA">
        <w:rPr>
          <w:rFonts w:hint="eastAsia"/>
          <w:szCs w:val="21"/>
        </w:rPr>
        <w:t>",</w:t>
      </w:r>
      <w:r w:rsidRPr="004867AA">
        <w:rPr>
          <w:rFonts w:hint="eastAsia"/>
          <w:szCs w:val="21"/>
        </w:rPr>
        <w:t>则图形不会显示在屏幕上。</w:t>
      </w:r>
    </w:p>
    <w:p w:rsidR="004867AA" w:rsidRPr="004867AA" w:rsidRDefault="004867AA" w:rsidP="00086B61">
      <w:pPr>
        <w:spacing w:before="0" w:after="0"/>
        <w:rPr>
          <w:szCs w:val="21"/>
        </w:rPr>
      </w:pPr>
      <w:r w:rsidRPr="004867AA">
        <w:rPr>
          <w:szCs w:val="21"/>
        </w:rPr>
        <w:t>windowstate: "fullscreen" | "maximized" | "minimized" | {"normal"}</w:t>
      </w:r>
    </w:p>
    <w:p w:rsidR="004867AA" w:rsidRPr="004867AA" w:rsidRDefault="004867AA" w:rsidP="00086B61">
      <w:pPr>
        <w:spacing w:before="0" w:after="0"/>
        <w:ind w:leftChars="200" w:left="420"/>
        <w:rPr>
          <w:szCs w:val="21"/>
        </w:rPr>
      </w:pPr>
      <w:r w:rsidRPr="004867AA">
        <w:rPr>
          <w:rFonts w:hint="eastAsia"/>
          <w:szCs w:val="21"/>
        </w:rPr>
        <w:t>尚未为图形对象实现窗口状态调整。</w:t>
      </w:r>
      <w:r w:rsidRPr="004867AA">
        <w:rPr>
          <w:rFonts w:hint="eastAsia"/>
          <w:szCs w:val="21"/>
        </w:rPr>
        <w:t xml:space="preserve">windowState </w:t>
      </w:r>
      <w:r w:rsidRPr="004867AA">
        <w:rPr>
          <w:rFonts w:hint="eastAsia"/>
          <w:szCs w:val="21"/>
        </w:rPr>
        <w:t>未使用。</w:t>
      </w:r>
    </w:p>
    <w:p w:rsidR="004867AA" w:rsidRPr="004867AA" w:rsidRDefault="004867AA" w:rsidP="00086B61">
      <w:pPr>
        <w:spacing w:before="0" w:after="0"/>
        <w:rPr>
          <w:szCs w:val="21"/>
        </w:rPr>
      </w:pPr>
      <w:r w:rsidRPr="004867AA">
        <w:rPr>
          <w:szCs w:val="21"/>
        </w:rPr>
        <w:t>windowstyle: "docked" | "modal" | {"normal"}</w:t>
      </w:r>
    </w:p>
    <w:p w:rsidR="004867AA" w:rsidRPr="004867AA" w:rsidRDefault="004867AA" w:rsidP="00086B61">
      <w:pPr>
        <w:spacing w:before="0" w:after="0"/>
        <w:ind w:leftChars="200" w:left="420"/>
        <w:rPr>
          <w:szCs w:val="21"/>
        </w:rPr>
      </w:pPr>
      <w:r w:rsidRPr="004867AA">
        <w:rPr>
          <w:rFonts w:hint="eastAsia"/>
          <w:szCs w:val="21"/>
        </w:rPr>
        <w:t>图形的窗口样式。以下值之一：</w:t>
      </w:r>
    </w:p>
    <w:p w:rsidR="004867AA" w:rsidRPr="004867AA" w:rsidRDefault="004867AA" w:rsidP="00086B61">
      <w:pPr>
        <w:spacing w:before="0" w:after="0"/>
        <w:ind w:leftChars="200" w:left="420"/>
        <w:rPr>
          <w:szCs w:val="21"/>
        </w:rPr>
      </w:pPr>
      <w:r w:rsidRPr="004867AA">
        <w:rPr>
          <w:rFonts w:hint="eastAsia"/>
          <w:szCs w:val="21"/>
        </w:rPr>
        <w:t>正常</w:t>
      </w:r>
    </w:p>
    <w:p w:rsidR="004867AA" w:rsidRPr="004867AA" w:rsidRDefault="004867AA" w:rsidP="00086B61">
      <w:pPr>
        <w:spacing w:before="0" w:after="0"/>
        <w:ind w:leftChars="400" w:left="840"/>
        <w:rPr>
          <w:szCs w:val="21"/>
        </w:rPr>
      </w:pPr>
      <w:r w:rsidRPr="004867AA">
        <w:rPr>
          <w:rFonts w:hint="eastAsia"/>
          <w:szCs w:val="21"/>
        </w:rPr>
        <w:t>窗口可能未选中，其他窗口可能显示在窗口前面。</w:t>
      </w:r>
    </w:p>
    <w:p w:rsidR="004867AA" w:rsidRPr="004867AA" w:rsidRDefault="004867AA" w:rsidP="00086B61">
      <w:pPr>
        <w:spacing w:before="0" w:after="0"/>
        <w:ind w:leftChars="200" w:left="420"/>
        <w:rPr>
          <w:szCs w:val="21"/>
        </w:rPr>
      </w:pPr>
      <w:r w:rsidRPr="004867AA">
        <w:rPr>
          <w:rFonts w:hint="eastAsia"/>
          <w:szCs w:val="21"/>
        </w:rPr>
        <w:t>模</w:t>
      </w:r>
      <w:r w:rsidRPr="004867AA">
        <w:rPr>
          <w:rFonts w:hint="eastAsia"/>
          <w:szCs w:val="21"/>
        </w:rPr>
        <w:t xml:space="preserve"> </w:t>
      </w:r>
      <w:r w:rsidRPr="004867AA">
        <w:rPr>
          <w:rFonts w:hint="eastAsia"/>
          <w:szCs w:val="21"/>
        </w:rPr>
        <w:t>态</w:t>
      </w:r>
    </w:p>
    <w:p w:rsidR="004867AA" w:rsidRPr="004867AA" w:rsidRDefault="004867AA" w:rsidP="00086B61">
      <w:pPr>
        <w:spacing w:before="0" w:after="0"/>
        <w:ind w:leftChars="400" w:left="840"/>
        <w:rPr>
          <w:szCs w:val="21"/>
        </w:rPr>
      </w:pPr>
      <w:r w:rsidRPr="004867AA">
        <w:rPr>
          <w:rFonts w:hint="eastAsia"/>
          <w:szCs w:val="21"/>
        </w:rPr>
        <w:t>该窗口将保持在所有正常数字的顶部，直到它被关闭。</w:t>
      </w:r>
    </w:p>
    <w:p w:rsidR="004867AA" w:rsidRPr="004867AA" w:rsidRDefault="004867AA" w:rsidP="00086B61">
      <w:pPr>
        <w:spacing w:before="0" w:after="0"/>
        <w:ind w:leftChars="200" w:left="420"/>
        <w:rPr>
          <w:szCs w:val="21"/>
        </w:rPr>
      </w:pPr>
      <w:r w:rsidRPr="004867AA">
        <w:rPr>
          <w:rFonts w:hint="eastAsia"/>
          <w:szCs w:val="21"/>
        </w:rPr>
        <w:t>停靠</w:t>
      </w:r>
    </w:p>
    <w:p w:rsidR="004867AA" w:rsidRPr="004867AA" w:rsidRDefault="004867AA" w:rsidP="00086B61">
      <w:pPr>
        <w:spacing w:before="0" w:after="0"/>
        <w:ind w:leftChars="400" w:left="840"/>
        <w:rPr>
          <w:szCs w:val="21"/>
        </w:rPr>
      </w:pPr>
      <w:r w:rsidRPr="004867AA">
        <w:rPr>
          <w:rFonts w:hint="eastAsia"/>
          <w:szCs w:val="21"/>
        </w:rPr>
        <w:t>未实现。</w:t>
      </w:r>
    </w:p>
    <w:p w:rsidR="004867AA" w:rsidRPr="004867AA" w:rsidRDefault="004867AA" w:rsidP="00086B61">
      <w:pPr>
        <w:spacing w:before="0" w:after="0"/>
        <w:ind w:leftChars="200" w:left="420"/>
        <w:rPr>
          <w:szCs w:val="21"/>
        </w:rPr>
      </w:pPr>
      <w:r w:rsidRPr="004867AA">
        <w:rPr>
          <w:rFonts w:hint="eastAsia"/>
          <w:szCs w:val="21"/>
        </w:rPr>
        <w:t>更改可见图形的模式可能会导致图形关闭并重新打开。</w:t>
      </w:r>
    </w:p>
    <w:p w:rsidR="004867AA" w:rsidRPr="00086B61" w:rsidRDefault="004867AA" w:rsidP="004867AA">
      <w:pPr>
        <w:spacing w:beforeLines="50" w:before="156" w:after="0"/>
        <w:rPr>
          <w:b/>
          <w:szCs w:val="21"/>
        </w:rPr>
      </w:pPr>
      <w:r w:rsidRPr="00086B61">
        <w:rPr>
          <w:rFonts w:hint="eastAsia"/>
          <w:b/>
          <w:szCs w:val="21"/>
        </w:rPr>
        <w:t>键盘交互</w:t>
      </w:r>
    </w:p>
    <w:p w:rsidR="004867AA" w:rsidRPr="004867AA" w:rsidRDefault="004867AA" w:rsidP="00086B61">
      <w:pPr>
        <w:spacing w:before="0" w:after="0"/>
        <w:rPr>
          <w:szCs w:val="21"/>
        </w:rPr>
      </w:pPr>
      <w:r w:rsidRPr="004867AA">
        <w:rPr>
          <w:szCs w:val="21"/>
        </w:rPr>
        <w:t>keypressfcn: string | function handle, def. [](0x0)</w:t>
      </w:r>
    </w:p>
    <w:p w:rsidR="004867AA" w:rsidRPr="004867AA" w:rsidRDefault="004867AA" w:rsidP="00086B61">
      <w:pPr>
        <w:spacing w:before="0" w:after="0"/>
        <w:ind w:leftChars="200" w:left="420"/>
        <w:rPr>
          <w:szCs w:val="21"/>
        </w:rPr>
      </w:pPr>
      <w:r w:rsidRPr="004867AA">
        <w:rPr>
          <w:rFonts w:hint="eastAsia"/>
          <w:szCs w:val="21"/>
        </w:rPr>
        <w:t>当图形具有焦点时发生击键事件时执行的回调函数。可以使用函数的第二个参数“</w:t>
      </w:r>
      <w:r w:rsidRPr="004867AA">
        <w:rPr>
          <w:rFonts w:hint="eastAsia"/>
          <w:szCs w:val="21"/>
        </w:rPr>
        <w:t>evt</w:t>
      </w:r>
      <w:r w:rsidRPr="004867AA">
        <w:rPr>
          <w:rFonts w:hint="eastAsia"/>
          <w:szCs w:val="21"/>
        </w:rPr>
        <w:t>”检索按下的实际键。</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keyreleasefcn: string | function handle, def. [](0x0)</w:t>
      </w:r>
    </w:p>
    <w:p w:rsidR="004867AA" w:rsidRPr="004867AA" w:rsidRDefault="004867AA" w:rsidP="00086B61">
      <w:pPr>
        <w:spacing w:before="0" w:after="0"/>
        <w:ind w:leftChars="200" w:left="420"/>
        <w:rPr>
          <w:szCs w:val="21"/>
        </w:rPr>
      </w:pPr>
      <w:r w:rsidRPr="004867AA">
        <w:rPr>
          <w:rFonts w:hint="eastAsia"/>
          <w:szCs w:val="21"/>
        </w:rPr>
        <w:t>使用</w:t>
      </w:r>
      <w:r w:rsidRPr="004867AA">
        <w:rPr>
          <w:rFonts w:hint="eastAsia"/>
          <w:szCs w:val="21"/>
        </w:rPr>
        <w:t xml:space="preserve"> keypressfcn</w:t>
      </w:r>
      <w:r w:rsidRPr="004867AA">
        <w:rPr>
          <w:rFonts w:hint="eastAsia"/>
          <w:szCs w:val="21"/>
        </w:rPr>
        <w:t>，键盘回调函数。这些回调函数分别在按下</w:t>
      </w:r>
      <w:r w:rsidRPr="004867AA">
        <w:rPr>
          <w:rFonts w:hint="eastAsia"/>
          <w:szCs w:val="21"/>
        </w:rPr>
        <w:t>/</w:t>
      </w:r>
      <w:r w:rsidRPr="004867AA">
        <w:rPr>
          <w:rFonts w:hint="eastAsia"/>
          <w:szCs w:val="21"/>
        </w:rPr>
        <w:t>释放键时调用。这些函数使用两个输入参数调用。第一个参数保存调用图形的句柄。第二个参数包含一个事件结构，该结构具有以下成员：</w:t>
      </w:r>
    </w:p>
    <w:p w:rsidR="004867AA" w:rsidRPr="004867AA" w:rsidRDefault="004867AA" w:rsidP="00086B61">
      <w:pPr>
        <w:spacing w:before="0" w:after="0"/>
        <w:ind w:leftChars="200" w:left="420"/>
        <w:rPr>
          <w:szCs w:val="21"/>
        </w:rPr>
      </w:pPr>
      <w:r w:rsidRPr="004867AA">
        <w:rPr>
          <w:rFonts w:hint="eastAsia"/>
          <w:szCs w:val="21"/>
        </w:rPr>
        <w:t>字符：</w:t>
      </w:r>
    </w:p>
    <w:p w:rsidR="004867AA" w:rsidRPr="004867AA" w:rsidRDefault="004867AA" w:rsidP="00086B61">
      <w:pPr>
        <w:spacing w:before="0" w:after="0"/>
        <w:ind w:leftChars="400" w:left="840"/>
        <w:rPr>
          <w:szCs w:val="21"/>
        </w:rPr>
      </w:pPr>
      <w:r w:rsidRPr="004867AA">
        <w:rPr>
          <w:rFonts w:hint="eastAsia"/>
          <w:szCs w:val="21"/>
        </w:rPr>
        <w:t>密钥的</w:t>
      </w:r>
      <w:r w:rsidRPr="004867AA">
        <w:rPr>
          <w:rFonts w:hint="eastAsia"/>
          <w:szCs w:val="21"/>
        </w:rPr>
        <w:t xml:space="preserve"> ASCII </w:t>
      </w:r>
      <w:r w:rsidRPr="004867AA">
        <w:rPr>
          <w:rFonts w:hint="eastAsia"/>
          <w:szCs w:val="21"/>
        </w:rPr>
        <w:t>值</w:t>
      </w:r>
    </w:p>
    <w:p w:rsidR="004867AA" w:rsidRPr="004867AA" w:rsidRDefault="004867AA" w:rsidP="00086B61">
      <w:pPr>
        <w:spacing w:before="0" w:after="0"/>
        <w:ind w:leftChars="200" w:left="420"/>
        <w:rPr>
          <w:szCs w:val="21"/>
        </w:rPr>
      </w:pPr>
      <w:r w:rsidRPr="004867AA">
        <w:rPr>
          <w:rFonts w:hint="eastAsia"/>
          <w:szCs w:val="21"/>
        </w:rPr>
        <w:t>钥匙：</w:t>
      </w:r>
    </w:p>
    <w:p w:rsidR="004867AA" w:rsidRPr="004867AA" w:rsidRDefault="004867AA" w:rsidP="00086B61">
      <w:pPr>
        <w:spacing w:before="0" w:after="0"/>
        <w:ind w:leftChars="400" w:left="840"/>
        <w:rPr>
          <w:szCs w:val="21"/>
        </w:rPr>
      </w:pPr>
      <w:r w:rsidRPr="004867AA">
        <w:rPr>
          <w:rFonts w:hint="eastAsia"/>
          <w:szCs w:val="21"/>
        </w:rPr>
        <w:t>键的小写值</w:t>
      </w:r>
    </w:p>
    <w:p w:rsidR="004867AA" w:rsidRPr="004867AA" w:rsidRDefault="004867AA" w:rsidP="00086B61">
      <w:pPr>
        <w:spacing w:before="0" w:after="0"/>
        <w:ind w:leftChars="200" w:left="420"/>
        <w:rPr>
          <w:szCs w:val="21"/>
        </w:rPr>
      </w:pPr>
      <w:r w:rsidRPr="004867AA">
        <w:rPr>
          <w:rFonts w:hint="eastAsia"/>
          <w:szCs w:val="21"/>
        </w:rPr>
        <w:t>修饰语：</w:t>
      </w:r>
    </w:p>
    <w:p w:rsidR="004867AA" w:rsidRPr="004867AA" w:rsidRDefault="004867AA" w:rsidP="00086B61">
      <w:pPr>
        <w:spacing w:before="0" w:after="0"/>
        <w:ind w:leftChars="400" w:left="840"/>
        <w:rPr>
          <w:szCs w:val="21"/>
        </w:rPr>
      </w:pPr>
      <w:r w:rsidRPr="004867AA">
        <w:rPr>
          <w:rFonts w:hint="eastAsia"/>
          <w:szCs w:val="21"/>
        </w:rPr>
        <w:t>一个元胞数组，其中包含表示用键按下的修饰符的字符串。</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windowkeypressfcn: string | function handle, def. [](0x0)</w:t>
      </w:r>
    </w:p>
    <w:p w:rsidR="004867AA" w:rsidRPr="004867AA" w:rsidRDefault="004867AA" w:rsidP="00086B61">
      <w:pPr>
        <w:spacing w:before="0" w:after="0"/>
        <w:ind w:leftChars="200" w:left="420"/>
        <w:rPr>
          <w:szCs w:val="21"/>
        </w:rPr>
      </w:pPr>
      <w:r w:rsidRPr="004867AA">
        <w:rPr>
          <w:rFonts w:hint="eastAsia"/>
          <w:szCs w:val="21"/>
        </w:rPr>
        <w:t>按下某个键并且图形具有焦点时执行的功能。</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windowkeyreleasefcn: string | function handle, def. [](0x0)</w:t>
      </w:r>
    </w:p>
    <w:p w:rsidR="004867AA" w:rsidRPr="004867AA" w:rsidRDefault="004867AA" w:rsidP="00086B61">
      <w:pPr>
        <w:spacing w:before="0" w:after="0"/>
        <w:ind w:leftChars="200" w:left="420"/>
        <w:rPr>
          <w:szCs w:val="21"/>
        </w:rPr>
      </w:pPr>
      <w:r w:rsidRPr="004867AA">
        <w:rPr>
          <w:rFonts w:hint="eastAsia"/>
          <w:szCs w:val="21"/>
        </w:rPr>
        <w:t>松开键且图形具有焦点时执行的函数。</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086B61" w:rsidRDefault="004867AA" w:rsidP="004867AA">
      <w:pPr>
        <w:spacing w:beforeLines="50" w:before="156" w:after="0"/>
        <w:rPr>
          <w:b/>
          <w:szCs w:val="21"/>
        </w:rPr>
      </w:pPr>
      <w:r w:rsidRPr="00086B61">
        <w:rPr>
          <w:rFonts w:hint="eastAsia"/>
          <w:b/>
          <w:szCs w:val="21"/>
        </w:rPr>
        <w:t>鼠标交互</w:t>
      </w:r>
    </w:p>
    <w:p w:rsidR="004867AA" w:rsidRPr="004867AA" w:rsidRDefault="004867AA" w:rsidP="00086B61">
      <w:pPr>
        <w:spacing w:before="0" w:after="0"/>
        <w:rPr>
          <w:szCs w:val="21"/>
        </w:rPr>
      </w:pPr>
      <w:r w:rsidRPr="004867AA">
        <w:rPr>
          <w:szCs w:val="21"/>
        </w:rPr>
        <w:t>buttondownfcn: string | function handle, def. [](0x0)</w:t>
      </w:r>
    </w:p>
    <w:p w:rsidR="004867AA" w:rsidRPr="004867AA" w:rsidRDefault="004867AA" w:rsidP="00086B61">
      <w:pPr>
        <w:spacing w:before="0" w:after="0"/>
        <w:ind w:leftChars="200" w:left="420"/>
        <w:rPr>
          <w:szCs w:val="21"/>
        </w:rPr>
      </w:pPr>
      <w:r w:rsidRPr="004867AA">
        <w:rPr>
          <w:rFonts w:hint="eastAsia"/>
          <w:szCs w:val="21"/>
        </w:rPr>
        <w:t>有关如何编写图形侦听器函数的信息，请参阅</w:t>
      </w:r>
      <w:r w:rsidRPr="004867AA">
        <w:rPr>
          <w:rFonts w:hint="eastAsia"/>
          <w:szCs w:val="21"/>
          <w:highlight w:val="red"/>
        </w:rPr>
        <w:t>回调部分</w:t>
      </w:r>
      <w:r w:rsidRPr="004867AA">
        <w:rPr>
          <w:rFonts w:hint="eastAsia"/>
          <w:szCs w:val="21"/>
        </w:rPr>
        <w:t>。</w:t>
      </w:r>
    </w:p>
    <w:p w:rsidR="004867AA" w:rsidRPr="004867AA" w:rsidRDefault="004867AA" w:rsidP="00086B61">
      <w:pPr>
        <w:spacing w:before="0" w:after="0"/>
        <w:rPr>
          <w:szCs w:val="21"/>
        </w:rPr>
      </w:pPr>
      <w:r w:rsidRPr="004867AA">
        <w:rPr>
          <w:szCs w:val="21"/>
        </w:rPr>
        <w:t>contextmenu: graphics handle, def. [](0x0)</w:t>
      </w:r>
    </w:p>
    <w:p w:rsidR="004867AA" w:rsidRPr="004867AA" w:rsidRDefault="004867AA" w:rsidP="00086B61">
      <w:pPr>
        <w:spacing w:before="0" w:after="0"/>
        <w:ind w:leftChars="200" w:left="420"/>
        <w:rPr>
          <w:szCs w:val="21"/>
        </w:rPr>
      </w:pPr>
      <w:r w:rsidRPr="004867AA">
        <w:rPr>
          <w:rFonts w:hint="eastAsia"/>
          <w:szCs w:val="21"/>
        </w:rPr>
        <w:t>当前与此图示对象关联的</w:t>
      </w:r>
      <w:r w:rsidRPr="004867AA">
        <w:rPr>
          <w:rFonts w:hint="eastAsia"/>
          <w:szCs w:val="21"/>
        </w:rPr>
        <w:t xml:space="preserve"> uicontextmenu </w:t>
      </w:r>
      <w:r w:rsidRPr="004867AA">
        <w:rPr>
          <w:rFonts w:hint="eastAsia"/>
          <w:szCs w:val="21"/>
        </w:rPr>
        <w:t>对象的图形句柄。</w:t>
      </w:r>
    </w:p>
    <w:p w:rsidR="004867AA" w:rsidRPr="004867AA" w:rsidRDefault="004867AA" w:rsidP="00086B61">
      <w:pPr>
        <w:spacing w:before="0" w:after="0"/>
        <w:rPr>
          <w:szCs w:val="21"/>
        </w:rPr>
      </w:pPr>
      <w:r w:rsidRPr="004867AA">
        <w:rPr>
          <w:szCs w:val="21"/>
        </w:rPr>
        <w:t>currentpoint (read-only): two-element vector, def. [0; 0]</w:t>
      </w:r>
    </w:p>
    <w:p w:rsidR="004867AA" w:rsidRPr="004867AA" w:rsidRDefault="004867AA" w:rsidP="00086B61">
      <w:pPr>
        <w:spacing w:before="0" w:after="0"/>
        <w:ind w:leftChars="200" w:left="420"/>
        <w:rPr>
          <w:szCs w:val="21"/>
        </w:rPr>
      </w:pPr>
      <w:r w:rsidRPr="004867AA">
        <w:rPr>
          <w:rFonts w:hint="eastAsia"/>
          <w:szCs w:val="21"/>
        </w:rPr>
        <w:lastRenderedPageBreak/>
        <w:t>一个</w:t>
      </w:r>
      <w:r w:rsidRPr="004867AA">
        <w:rPr>
          <w:rFonts w:hint="eastAsia"/>
          <w:szCs w:val="21"/>
        </w:rPr>
        <w:t xml:space="preserve"> 1</w:t>
      </w:r>
      <w:r w:rsidRPr="004867AA">
        <w:rPr>
          <w:rFonts w:hint="eastAsia"/>
          <w:szCs w:val="21"/>
        </w:rPr>
        <w:t>×</w:t>
      </w:r>
      <w:r w:rsidRPr="004867AA">
        <w:rPr>
          <w:rFonts w:hint="eastAsia"/>
          <w:szCs w:val="21"/>
        </w:rPr>
        <w:t xml:space="preserve">2 </w:t>
      </w:r>
      <w:r w:rsidRPr="004867AA">
        <w:rPr>
          <w:rFonts w:hint="eastAsia"/>
          <w:szCs w:val="21"/>
        </w:rPr>
        <w:t>矢量，用于保存鼠标事件发生时鼠标指针所在点的坐标。</w:t>
      </w:r>
      <w:r w:rsidRPr="004867AA">
        <w:rPr>
          <w:rFonts w:hint="eastAsia"/>
          <w:szCs w:val="21"/>
        </w:rPr>
        <w:t xml:space="preserve">X </w:t>
      </w:r>
      <w:r w:rsidRPr="004867AA">
        <w:rPr>
          <w:rFonts w:hint="eastAsia"/>
          <w:szCs w:val="21"/>
        </w:rPr>
        <w:t>和</w:t>
      </w:r>
      <w:r w:rsidRPr="004867AA">
        <w:rPr>
          <w:rFonts w:hint="eastAsia"/>
          <w:szCs w:val="21"/>
        </w:rPr>
        <w:t xml:space="preserve"> Y </w:t>
      </w:r>
      <w:r w:rsidRPr="004867AA">
        <w:rPr>
          <w:rFonts w:hint="eastAsia"/>
          <w:szCs w:val="21"/>
        </w:rPr>
        <w:t>坐标以图示的单位属性定义，其原点位于绘图区域的左下角。</w:t>
      </w:r>
    </w:p>
    <w:p w:rsidR="004867AA" w:rsidRPr="004867AA" w:rsidRDefault="004867AA" w:rsidP="00086B61">
      <w:pPr>
        <w:spacing w:before="0" w:after="0"/>
        <w:ind w:leftChars="200" w:left="420"/>
        <w:rPr>
          <w:szCs w:val="21"/>
        </w:rPr>
      </w:pPr>
      <w:r w:rsidRPr="004867AA">
        <w:rPr>
          <w:rFonts w:hint="eastAsia"/>
          <w:szCs w:val="21"/>
        </w:rPr>
        <w:t>设置当前点的事件是</w:t>
      </w:r>
    </w:p>
    <w:p w:rsidR="004867AA" w:rsidRDefault="004867AA" w:rsidP="00086B61">
      <w:pPr>
        <w:spacing w:before="0" w:after="0"/>
        <w:ind w:leftChars="200" w:left="420"/>
        <w:rPr>
          <w:szCs w:val="21"/>
        </w:rPr>
      </w:pPr>
      <w:r w:rsidRPr="004867AA">
        <w:rPr>
          <w:rFonts w:hint="eastAsia"/>
          <w:szCs w:val="21"/>
        </w:rPr>
        <w:t>按下鼠标按钮</w:t>
      </w:r>
    </w:p>
    <w:p w:rsidR="00F96A85" w:rsidRPr="00F96A85" w:rsidRDefault="00F96A85" w:rsidP="00086B61">
      <w:pPr>
        <w:spacing w:before="0" w:after="0"/>
        <w:ind w:leftChars="200" w:left="420"/>
        <w:rPr>
          <w:b/>
          <w:szCs w:val="21"/>
        </w:rPr>
      </w:pPr>
      <w:r>
        <w:rPr>
          <w:szCs w:val="21"/>
        </w:rPr>
        <w:tab/>
      </w:r>
      <w:r w:rsidRPr="00F96A85">
        <w:rPr>
          <w:rFonts w:hint="eastAsia"/>
          <w:szCs w:val="21"/>
        </w:rPr>
        <w:t>始终</w:t>
      </w:r>
    </w:p>
    <w:p w:rsidR="00F96A85" w:rsidRDefault="00F96A85" w:rsidP="00086B61">
      <w:pPr>
        <w:spacing w:before="0" w:after="0"/>
        <w:ind w:leftChars="200" w:left="420"/>
        <w:rPr>
          <w:szCs w:val="21"/>
        </w:rPr>
      </w:pPr>
      <w:r>
        <w:rPr>
          <w:rFonts w:hint="eastAsia"/>
          <w:szCs w:val="21"/>
        </w:rPr>
        <w:t>释放鼠标按钮</w:t>
      </w:r>
    </w:p>
    <w:p w:rsidR="00F96A85" w:rsidRDefault="00F96A85" w:rsidP="00086B61">
      <w:pPr>
        <w:spacing w:before="0" w:after="0"/>
        <w:ind w:leftChars="400" w:left="840"/>
        <w:rPr>
          <w:szCs w:val="21"/>
        </w:rPr>
      </w:pPr>
      <w:r w:rsidRPr="00F96A85">
        <w:rPr>
          <w:rFonts w:hint="eastAsia"/>
          <w:szCs w:val="21"/>
        </w:rPr>
        <w:t>只有定义了图形的回调</w:t>
      </w:r>
      <w:r w:rsidRPr="00F96A85">
        <w:rPr>
          <w:rFonts w:hint="eastAsia"/>
          <w:szCs w:val="21"/>
        </w:rPr>
        <w:t xml:space="preserve"> windowbuttonupfcn</w:t>
      </w:r>
      <w:r>
        <w:rPr>
          <w:rFonts w:hint="eastAsia"/>
          <w:szCs w:val="21"/>
        </w:rPr>
        <w:t>。</w:t>
      </w:r>
    </w:p>
    <w:p w:rsidR="004867AA" w:rsidRPr="004867AA" w:rsidRDefault="00F96A85" w:rsidP="00086B61">
      <w:pPr>
        <w:spacing w:before="0" w:after="0"/>
        <w:ind w:leftChars="200" w:left="420"/>
        <w:rPr>
          <w:szCs w:val="21"/>
        </w:rPr>
      </w:pPr>
      <w:r w:rsidRPr="00F96A85">
        <w:rPr>
          <w:rFonts w:hint="eastAsia"/>
          <w:szCs w:val="21"/>
        </w:rPr>
        <w:t>按下鼠标按钮</w:t>
      </w:r>
      <w:r w:rsidRPr="00F96A85">
        <w:rPr>
          <w:rFonts w:hint="eastAsia"/>
          <w:szCs w:val="21"/>
        </w:rPr>
        <w:t>(</w:t>
      </w:r>
      <w:r w:rsidRPr="00F96A85">
        <w:rPr>
          <w:rFonts w:hint="eastAsia"/>
          <w:szCs w:val="21"/>
        </w:rPr>
        <w:t>拖动</w:t>
      </w:r>
      <w:r w:rsidRPr="00F96A85">
        <w:rPr>
          <w:rFonts w:hint="eastAsia"/>
          <w:szCs w:val="21"/>
        </w:rPr>
        <w:t>)</w:t>
      </w:r>
      <w:r w:rsidRPr="00F96A85">
        <w:rPr>
          <w:rFonts w:hint="eastAsia"/>
          <w:szCs w:val="21"/>
        </w:rPr>
        <w:t>时移动指针</w:t>
      </w:r>
    </w:p>
    <w:p w:rsidR="004867AA" w:rsidRPr="004867AA" w:rsidRDefault="00F96A85" w:rsidP="00086B61">
      <w:pPr>
        <w:spacing w:before="0" w:after="0"/>
        <w:ind w:leftChars="400" w:left="840"/>
        <w:rPr>
          <w:szCs w:val="21"/>
        </w:rPr>
      </w:pPr>
      <w:r w:rsidRPr="00F96A85">
        <w:rPr>
          <w:rFonts w:hint="eastAsia"/>
          <w:szCs w:val="21"/>
        </w:rPr>
        <w:t>只有在定义了图形的回调窗口</w:t>
      </w:r>
      <w:r w:rsidRPr="00F96A85">
        <w:rPr>
          <w:rFonts w:hint="eastAsia"/>
          <w:szCs w:val="21"/>
        </w:rPr>
        <w:t xml:space="preserve"> windowbuttonmotionfcn</w:t>
      </w:r>
      <w:r w:rsidRPr="00F96A85">
        <w:rPr>
          <w:rFonts w:hint="eastAsia"/>
          <w:szCs w:val="21"/>
        </w:rPr>
        <w:t>。</w:t>
      </w:r>
    </w:p>
    <w:p w:rsidR="004867AA" w:rsidRPr="004867AA" w:rsidRDefault="004867AA" w:rsidP="00086B61">
      <w:pPr>
        <w:spacing w:before="0" w:after="0"/>
        <w:rPr>
          <w:szCs w:val="21"/>
        </w:rPr>
      </w:pPr>
      <w:r w:rsidRPr="004867AA">
        <w:rPr>
          <w:szCs w:val="21"/>
        </w:rPr>
        <w:t>hittest: "off" | {"on"}</w:t>
      </w:r>
    </w:p>
    <w:p w:rsidR="004867AA" w:rsidRPr="004867AA" w:rsidRDefault="004867AA" w:rsidP="00086B61">
      <w:pPr>
        <w:spacing w:before="0" w:after="0"/>
        <w:ind w:leftChars="200" w:left="420"/>
        <w:rPr>
          <w:szCs w:val="21"/>
        </w:rPr>
      </w:pPr>
      <w:r w:rsidRPr="004867AA">
        <w:rPr>
          <w:rFonts w:hint="eastAsia"/>
          <w:szCs w:val="21"/>
        </w:rPr>
        <w:t>指定</w:t>
      </w:r>
      <w:r w:rsidRPr="004867AA">
        <w:rPr>
          <w:rFonts w:hint="eastAsia"/>
          <w:szCs w:val="21"/>
        </w:rPr>
        <w:t xml:space="preserve"> figure </w:t>
      </w:r>
      <w:r w:rsidRPr="004867AA">
        <w:rPr>
          <w:rFonts w:hint="eastAsia"/>
          <w:szCs w:val="21"/>
        </w:rPr>
        <w:t>是处理鼠标事件还是将其传递给对象的祖先。启用后，对象可以通过评估“</w:t>
      </w:r>
      <w:r w:rsidRPr="004867AA">
        <w:rPr>
          <w:rFonts w:hint="eastAsia"/>
          <w:szCs w:val="21"/>
        </w:rPr>
        <w:t>buttondownfcn</w:t>
      </w:r>
      <w:r w:rsidRPr="004867AA">
        <w:rPr>
          <w:rFonts w:hint="eastAsia"/>
          <w:szCs w:val="21"/>
        </w:rPr>
        <w:t>”、显示</w:t>
      </w:r>
      <w:r w:rsidRPr="004867AA">
        <w:rPr>
          <w:rFonts w:hint="eastAsia"/>
          <w:szCs w:val="21"/>
        </w:rPr>
        <w:t xml:space="preserve"> uicontextmenu </w:t>
      </w:r>
      <w:r w:rsidRPr="004867AA">
        <w:rPr>
          <w:rFonts w:hint="eastAsia"/>
          <w:szCs w:val="21"/>
        </w:rPr>
        <w:t>并最终成为根“</w:t>
      </w:r>
      <w:r w:rsidRPr="004867AA">
        <w:rPr>
          <w:rFonts w:hint="eastAsia"/>
          <w:szCs w:val="21"/>
        </w:rPr>
        <w:t>currentobject</w:t>
      </w:r>
      <w:r w:rsidRPr="004867AA">
        <w:rPr>
          <w:rFonts w:hint="eastAsia"/>
          <w:szCs w:val="21"/>
        </w:rPr>
        <w:t>”来响应鼠标单击。仅当对象可以接受鼠标单击时，此属性才相关，鼠标单击由“</w:t>
      </w:r>
      <w:r w:rsidRPr="004867AA">
        <w:rPr>
          <w:rFonts w:hint="eastAsia"/>
          <w:szCs w:val="21"/>
        </w:rPr>
        <w:t>pickableparts</w:t>
      </w:r>
      <w:r w:rsidRPr="004867AA">
        <w:rPr>
          <w:rFonts w:hint="eastAsia"/>
          <w:szCs w:val="21"/>
        </w:rPr>
        <w:t>”属性确定。请参见</w:t>
      </w:r>
      <w:r w:rsidRPr="00ED7B6C">
        <w:rPr>
          <w:rFonts w:hint="eastAsia"/>
          <w:szCs w:val="21"/>
          <w:highlight w:val="red"/>
        </w:rPr>
        <w:t>pickableparts</w:t>
      </w:r>
      <w:r w:rsidRPr="004867AA">
        <w:rPr>
          <w:rFonts w:hint="eastAsia"/>
          <w:szCs w:val="21"/>
        </w:rPr>
        <w:t xml:space="preserve"> </w:t>
      </w:r>
      <w:r w:rsidRPr="004867AA">
        <w:rPr>
          <w:rFonts w:hint="eastAsia"/>
          <w:szCs w:val="21"/>
        </w:rPr>
        <w:t>属性。</w:t>
      </w:r>
    </w:p>
    <w:p w:rsidR="004867AA" w:rsidRPr="004867AA" w:rsidRDefault="004867AA" w:rsidP="00086B61">
      <w:pPr>
        <w:spacing w:before="0" w:after="0"/>
        <w:rPr>
          <w:szCs w:val="21"/>
        </w:rPr>
      </w:pPr>
      <w:r w:rsidRPr="004867AA">
        <w:rPr>
          <w:szCs w:val="21"/>
        </w:rPr>
        <w:t>menubar: {"figure"} | "none"</w:t>
      </w:r>
    </w:p>
    <w:p w:rsidR="004867AA" w:rsidRPr="004867AA" w:rsidRDefault="004867AA" w:rsidP="00086B61">
      <w:pPr>
        <w:spacing w:before="0" w:after="0"/>
        <w:ind w:leftChars="200" w:left="420"/>
        <w:rPr>
          <w:szCs w:val="21"/>
        </w:rPr>
      </w:pPr>
      <w:r w:rsidRPr="004867AA">
        <w:rPr>
          <w:rFonts w:hint="eastAsia"/>
          <w:szCs w:val="21"/>
        </w:rPr>
        <w:t>控制图形顶部图形菜单栏的显示。</w:t>
      </w:r>
    </w:p>
    <w:p w:rsidR="004867AA" w:rsidRPr="004867AA" w:rsidRDefault="004867AA" w:rsidP="00086B61">
      <w:pPr>
        <w:spacing w:before="0" w:after="0"/>
        <w:rPr>
          <w:szCs w:val="21"/>
        </w:rPr>
      </w:pPr>
      <w:r w:rsidRPr="004867AA">
        <w:rPr>
          <w:szCs w:val="21"/>
        </w:rPr>
        <w:t>pointer: {"arrow"} | "botl" | "botr" | "bottom" | "circle" | "cross" | "crosshair" | "custom" | "fleur" | "hand" | "ibeam" | "left" | "right" | "top" | "topl" | "topr" | "watch"</w:t>
      </w:r>
    </w:p>
    <w:p w:rsidR="004867AA" w:rsidRPr="004867AA" w:rsidRDefault="004867AA" w:rsidP="00086B61">
      <w:pPr>
        <w:spacing w:before="0" w:after="0"/>
        <w:ind w:leftChars="200" w:left="420"/>
        <w:rPr>
          <w:szCs w:val="21"/>
        </w:rPr>
      </w:pPr>
      <w:r w:rsidRPr="004867AA">
        <w:rPr>
          <w:rFonts w:hint="eastAsia"/>
          <w:szCs w:val="21"/>
        </w:rPr>
        <w:t>与图窗画布关联的鼠标指针形状的名称。当指针为“自定义”时，形状由</w:t>
      </w:r>
      <w:r w:rsidRPr="004867AA">
        <w:rPr>
          <w:rFonts w:hint="eastAsia"/>
          <w:szCs w:val="21"/>
        </w:rPr>
        <w:t xml:space="preserve"> pointershapecdata </w:t>
      </w:r>
      <w:r w:rsidRPr="004867AA">
        <w:rPr>
          <w:rFonts w:hint="eastAsia"/>
          <w:szCs w:val="21"/>
        </w:rPr>
        <w:t>属性确定。</w:t>
      </w:r>
    </w:p>
    <w:p w:rsidR="004867AA" w:rsidRPr="004867AA" w:rsidRDefault="004867AA" w:rsidP="00086B61">
      <w:pPr>
        <w:spacing w:before="0" w:after="0"/>
        <w:ind w:leftChars="200" w:left="420"/>
        <w:rPr>
          <w:szCs w:val="21"/>
        </w:rPr>
      </w:pPr>
      <w:r w:rsidRPr="004867AA">
        <w:rPr>
          <w:rFonts w:hint="eastAsia"/>
          <w:szCs w:val="21"/>
        </w:rPr>
        <w:t>当图形处于缩放、平移或旋转模式时，指针不起作用。在这种情况下，</w:t>
      </w:r>
      <w:r w:rsidRPr="004867AA">
        <w:rPr>
          <w:rFonts w:hint="eastAsia"/>
          <w:szCs w:val="21"/>
        </w:rPr>
        <w:t xml:space="preserve">Octave </w:t>
      </w:r>
      <w:r w:rsidRPr="004867AA">
        <w:rPr>
          <w:rFonts w:hint="eastAsia"/>
          <w:szCs w:val="21"/>
        </w:rPr>
        <w:t>会自动使用适合该模式的指针形状。</w:t>
      </w:r>
    </w:p>
    <w:p w:rsidR="004867AA" w:rsidRPr="004867AA" w:rsidRDefault="004867AA" w:rsidP="00086B61">
      <w:pPr>
        <w:spacing w:before="0" w:after="0"/>
        <w:rPr>
          <w:szCs w:val="21"/>
        </w:rPr>
      </w:pPr>
      <w:r w:rsidRPr="004867AA">
        <w:rPr>
          <w:szCs w:val="21"/>
        </w:rPr>
        <w:t>pointershapecdata: 16-by-16 or 32-by-32 Matrix, def. 16-by-16 double</w:t>
      </w:r>
    </w:p>
    <w:p w:rsidR="004867AA" w:rsidRPr="004867AA" w:rsidRDefault="00ED7B6C" w:rsidP="00086B61">
      <w:pPr>
        <w:spacing w:before="0" w:after="0"/>
        <w:ind w:leftChars="200" w:left="420"/>
        <w:rPr>
          <w:szCs w:val="21"/>
        </w:rPr>
      </w:pPr>
      <w:r w:rsidRPr="00ED7B6C">
        <w:rPr>
          <w:rFonts w:hint="eastAsia"/>
          <w:szCs w:val="21"/>
        </w:rPr>
        <w:t>定义自定义指针的</w:t>
      </w:r>
      <w:r w:rsidRPr="00ED7B6C">
        <w:rPr>
          <w:rFonts w:hint="eastAsia"/>
          <w:szCs w:val="21"/>
        </w:rPr>
        <w:t xml:space="preserve"> m-by-m </w:t>
      </w:r>
      <w:r w:rsidRPr="00ED7B6C">
        <w:rPr>
          <w:rFonts w:hint="eastAsia"/>
          <w:szCs w:val="21"/>
        </w:rPr>
        <w:t>矩阵。每个元素定义一个像素，元素</w:t>
      </w:r>
      <w:r w:rsidRPr="00ED7B6C">
        <w:rPr>
          <w:rFonts w:hint="eastAsia"/>
          <w:szCs w:val="21"/>
        </w:rPr>
        <w:t xml:space="preserve"> </w:t>
      </w:r>
      <w:r w:rsidRPr="00ED7B6C">
        <w:rPr>
          <w:rFonts w:hint="eastAsia"/>
          <w:szCs w:val="21"/>
        </w:rPr>
        <w:t>（</w:t>
      </w:r>
      <w:r w:rsidRPr="00ED7B6C">
        <w:rPr>
          <w:rFonts w:hint="eastAsia"/>
          <w:szCs w:val="21"/>
        </w:rPr>
        <w:t>1,1</w:t>
      </w:r>
      <w:r w:rsidRPr="00ED7B6C">
        <w:rPr>
          <w:rFonts w:hint="eastAsia"/>
          <w:szCs w:val="21"/>
        </w:rPr>
        <w:t>）</w:t>
      </w:r>
      <w:r w:rsidRPr="00ED7B6C">
        <w:rPr>
          <w:rFonts w:hint="eastAsia"/>
          <w:szCs w:val="21"/>
        </w:rPr>
        <w:t xml:space="preserve"> </w:t>
      </w:r>
      <w:r w:rsidRPr="00ED7B6C">
        <w:rPr>
          <w:rFonts w:hint="eastAsia"/>
          <w:szCs w:val="21"/>
        </w:rPr>
        <w:t>表示左上角的像素。值</w:t>
      </w:r>
      <w:r w:rsidRPr="00ED7B6C">
        <w:rPr>
          <w:rFonts w:hint="eastAsia"/>
          <w:szCs w:val="21"/>
        </w:rPr>
        <w:t xml:space="preserve"> 1 </w:t>
      </w:r>
      <w:r w:rsidRPr="00ED7B6C">
        <w:rPr>
          <w:rFonts w:hint="eastAsia"/>
          <w:szCs w:val="21"/>
        </w:rPr>
        <w:t>为黑色，值为</w:t>
      </w:r>
      <w:r w:rsidRPr="00ED7B6C">
        <w:rPr>
          <w:rFonts w:hint="eastAsia"/>
          <w:szCs w:val="21"/>
        </w:rPr>
        <w:t xml:space="preserve"> 2 </w:t>
      </w:r>
      <w:r w:rsidRPr="00ED7B6C">
        <w:rPr>
          <w:rFonts w:hint="eastAsia"/>
          <w:szCs w:val="21"/>
        </w:rPr>
        <w:t>为白色，所有其他值均呈现为透明。</w:t>
      </w:r>
    </w:p>
    <w:p w:rsidR="004867AA" w:rsidRPr="004867AA" w:rsidRDefault="004867AA" w:rsidP="00086B61">
      <w:pPr>
        <w:spacing w:before="0" w:after="0"/>
        <w:rPr>
          <w:szCs w:val="21"/>
        </w:rPr>
      </w:pPr>
      <w:r w:rsidRPr="004867AA">
        <w:rPr>
          <w:szCs w:val="21"/>
        </w:rPr>
        <w:t>pointershapehotspot: two-element vector, def. [1 1]</w:t>
      </w:r>
    </w:p>
    <w:p w:rsidR="004867AA" w:rsidRPr="004867AA" w:rsidRDefault="00ED7B6C" w:rsidP="00086B61">
      <w:pPr>
        <w:spacing w:before="0" w:after="0"/>
        <w:ind w:leftChars="200" w:left="420"/>
        <w:rPr>
          <w:szCs w:val="21"/>
        </w:rPr>
      </w:pPr>
      <w:r w:rsidRPr="00ED7B6C">
        <w:rPr>
          <w:rFonts w:hint="eastAsia"/>
          <w:szCs w:val="21"/>
        </w:rPr>
        <w:t>对于自定义指针，只有</w:t>
      </w:r>
      <w:r w:rsidRPr="00ED7B6C">
        <w:rPr>
          <w:rFonts w:hint="eastAsia"/>
          <w:szCs w:val="21"/>
        </w:rPr>
        <w:t xml:space="preserve"> pointershapehotspot </w:t>
      </w:r>
      <w:r w:rsidRPr="00ED7B6C">
        <w:rPr>
          <w:rFonts w:hint="eastAsia"/>
          <w:szCs w:val="21"/>
        </w:rPr>
        <w:t>定义用作指针位置的</w:t>
      </w:r>
      <w:r w:rsidRPr="00ED7B6C">
        <w:rPr>
          <w:rFonts w:hint="eastAsia"/>
          <w:szCs w:val="21"/>
        </w:rPr>
        <w:t xml:space="preserve"> pointershapecdata </w:t>
      </w:r>
      <w:r w:rsidRPr="00ED7B6C">
        <w:rPr>
          <w:rFonts w:hint="eastAsia"/>
          <w:szCs w:val="21"/>
        </w:rPr>
        <w:t>中像素的行和列。</w:t>
      </w:r>
    </w:p>
    <w:p w:rsidR="004867AA" w:rsidRPr="004867AA" w:rsidRDefault="004867AA" w:rsidP="00086B61">
      <w:pPr>
        <w:spacing w:before="0" w:after="0"/>
        <w:rPr>
          <w:szCs w:val="21"/>
        </w:rPr>
      </w:pPr>
      <w:r w:rsidRPr="004867AA">
        <w:rPr>
          <w:szCs w:val="21"/>
        </w:rPr>
        <w:t>resize: "off" | {"on"}</w:t>
      </w:r>
    </w:p>
    <w:p w:rsidR="004867AA" w:rsidRPr="004867AA" w:rsidRDefault="00ED7B6C" w:rsidP="00086B61">
      <w:pPr>
        <w:spacing w:before="0" w:after="0"/>
        <w:ind w:leftChars="200" w:left="420"/>
        <w:rPr>
          <w:szCs w:val="21"/>
        </w:rPr>
      </w:pPr>
      <w:r w:rsidRPr="00ED7B6C">
        <w:rPr>
          <w:rFonts w:hint="eastAsia"/>
          <w:szCs w:val="21"/>
        </w:rPr>
        <w:t>通过使用鼠标拖动窗口边框和边角来控制是否可以调整图形的大小。当调整大小为“关闭”时，鼠标交互将被禁用，但仍可以通过更改其“位置”属性来调整图形的大小。</w:t>
      </w:r>
    </w:p>
    <w:p w:rsidR="004867AA" w:rsidRPr="004867AA" w:rsidRDefault="004867AA" w:rsidP="00086B61">
      <w:pPr>
        <w:spacing w:before="0" w:after="0"/>
        <w:rPr>
          <w:szCs w:val="21"/>
        </w:rPr>
      </w:pPr>
      <w:r w:rsidRPr="004867AA">
        <w:rPr>
          <w:szCs w:val="21"/>
        </w:rPr>
        <w:t>resizefcn: string | function handle, def. [](0x0)</w:t>
      </w:r>
    </w:p>
    <w:p w:rsidR="004867AA" w:rsidRPr="004867AA" w:rsidRDefault="00ED7B6C" w:rsidP="00086B61">
      <w:pPr>
        <w:spacing w:before="0" w:after="0"/>
        <w:rPr>
          <w:szCs w:val="21"/>
        </w:rPr>
      </w:pPr>
      <w:r w:rsidRPr="00ED7B6C">
        <w:rPr>
          <w:rFonts w:hint="eastAsia"/>
          <w:szCs w:val="21"/>
        </w:rPr>
        <w:t xml:space="preserve">resizefcn </w:t>
      </w:r>
      <w:r w:rsidRPr="00ED7B6C">
        <w:rPr>
          <w:rFonts w:hint="eastAsia"/>
          <w:szCs w:val="21"/>
        </w:rPr>
        <w:t>已弃用</w:t>
      </w:r>
      <w:r w:rsidRPr="00ED7B6C">
        <w:rPr>
          <w:rFonts w:hint="eastAsia"/>
          <w:szCs w:val="21"/>
        </w:rPr>
        <w:t>,</w:t>
      </w:r>
      <w:r w:rsidRPr="00ED7B6C">
        <w:rPr>
          <w:rFonts w:hint="eastAsia"/>
          <w:szCs w:val="21"/>
        </w:rPr>
        <w:t>改用</w:t>
      </w:r>
      <w:r w:rsidRPr="00ED7B6C">
        <w:rPr>
          <w:rFonts w:hint="eastAsia"/>
          <w:szCs w:val="21"/>
        </w:rPr>
        <w:t xml:space="preserve"> sizechangedfcn</w:t>
      </w:r>
      <w:r w:rsidRPr="00ED7B6C">
        <w:rPr>
          <w:rFonts w:hint="eastAsia"/>
          <w:szCs w:val="21"/>
        </w:rPr>
        <w:t>。</w:t>
      </w:r>
    </w:p>
    <w:p w:rsidR="004867AA" w:rsidRPr="004867AA" w:rsidRDefault="004867AA" w:rsidP="00086B61">
      <w:pPr>
        <w:spacing w:before="0" w:after="0"/>
        <w:rPr>
          <w:szCs w:val="21"/>
        </w:rPr>
      </w:pPr>
      <w:r w:rsidRPr="004867AA">
        <w:rPr>
          <w:szCs w:val="21"/>
        </w:rPr>
        <w:t>selected: {"off"} | "on"</w:t>
      </w:r>
    </w:p>
    <w:p w:rsidR="004867AA" w:rsidRPr="004867AA" w:rsidRDefault="00ED7B6C" w:rsidP="00086B61">
      <w:pPr>
        <w:spacing w:before="0" w:after="0"/>
        <w:ind w:leftChars="200" w:left="420"/>
        <w:rPr>
          <w:szCs w:val="21"/>
        </w:rPr>
      </w:pPr>
      <w:r w:rsidRPr="00ED7B6C">
        <w:rPr>
          <w:rFonts w:hint="eastAsia"/>
          <w:szCs w:val="21"/>
        </w:rPr>
        <w:t>属性表示该数字是否被选中。</w:t>
      </w:r>
    </w:p>
    <w:p w:rsidR="004867AA" w:rsidRPr="004867AA" w:rsidRDefault="004867AA" w:rsidP="00086B61">
      <w:pPr>
        <w:spacing w:before="0" w:after="0"/>
        <w:rPr>
          <w:szCs w:val="21"/>
        </w:rPr>
      </w:pPr>
      <w:r w:rsidRPr="004867AA">
        <w:rPr>
          <w:szCs w:val="21"/>
        </w:rPr>
        <w:t>selectionhighlight: "off" | {"on"}</w:t>
      </w:r>
    </w:p>
    <w:p w:rsidR="004867AA" w:rsidRPr="004867AA" w:rsidRDefault="00ED7B6C" w:rsidP="00086B61">
      <w:pPr>
        <w:spacing w:before="0" w:after="0"/>
        <w:ind w:leftChars="200" w:left="420"/>
        <w:rPr>
          <w:szCs w:val="21"/>
        </w:rPr>
      </w:pPr>
      <w:r w:rsidRPr="00ED7B6C">
        <w:rPr>
          <w:rFonts w:hint="eastAsia"/>
          <w:szCs w:val="21"/>
        </w:rPr>
        <w:t>如果</w:t>
      </w:r>
      <w:r w:rsidRPr="00ED7B6C">
        <w:rPr>
          <w:rFonts w:hint="eastAsia"/>
          <w:szCs w:val="21"/>
        </w:rPr>
        <w:t xml:space="preserve"> selectionhighlight </w:t>
      </w:r>
      <w:r w:rsidRPr="00ED7B6C">
        <w:rPr>
          <w:rFonts w:hint="eastAsia"/>
          <w:szCs w:val="21"/>
        </w:rPr>
        <w:t>为“</w:t>
      </w:r>
      <w:r w:rsidRPr="00ED7B6C">
        <w:rPr>
          <w:rFonts w:hint="eastAsia"/>
          <w:szCs w:val="21"/>
        </w:rPr>
        <w:t>on</w:t>
      </w:r>
      <w:r w:rsidRPr="00ED7B6C">
        <w:rPr>
          <w:rFonts w:hint="eastAsia"/>
          <w:szCs w:val="21"/>
        </w:rPr>
        <w:t>”，则图形的选择状态将直观地突出显示。</w:t>
      </w:r>
    </w:p>
    <w:p w:rsidR="004867AA" w:rsidRPr="004867AA" w:rsidRDefault="004867AA" w:rsidP="00086B61">
      <w:pPr>
        <w:spacing w:before="0" w:after="0"/>
        <w:rPr>
          <w:szCs w:val="21"/>
        </w:rPr>
      </w:pPr>
      <w:r w:rsidRPr="004867AA">
        <w:rPr>
          <w:szCs w:val="21"/>
        </w:rPr>
        <w:t>selectiontype: "alt" | "extend" | {"normal"} | "open"</w:t>
      </w:r>
    </w:p>
    <w:p w:rsidR="00ED7B6C" w:rsidRPr="00ED7B6C" w:rsidRDefault="00ED7B6C" w:rsidP="00086B61">
      <w:pPr>
        <w:spacing w:before="0" w:after="0"/>
        <w:ind w:leftChars="200" w:left="420"/>
        <w:rPr>
          <w:szCs w:val="21"/>
        </w:rPr>
      </w:pPr>
      <w:r w:rsidRPr="00ED7B6C">
        <w:rPr>
          <w:rFonts w:hint="eastAsia"/>
          <w:szCs w:val="21"/>
        </w:rPr>
        <w:t>最近一次鼠标单击的选择类型。</w:t>
      </w:r>
    </w:p>
    <w:p w:rsidR="00ED7B6C" w:rsidRPr="00ED7B6C" w:rsidRDefault="00ED7B6C" w:rsidP="00086B61">
      <w:pPr>
        <w:spacing w:before="0" w:after="0"/>
        <w:ind w:leftChars="200" w:left="420"/>
        <w:rPr>
          <w:szCs w:val="21"/>
        </w:rPr>
      </w:pPr>
      <w:r w:rsidRPr="00ED7B6C">
        <w:rPr>
          <w:rFonts w:hint="eastAsia"/>
          <w:szCs w:val="21"/>
        </w:rPr>
        <w:t xml:space="preserve">SelectionType </w:t>
      </w:r>
      <w:r w:rsidRPr="00ED7B6C">
        <w:rPr>
          <w:rFonts w:hint="eastAsia"/>
          <w:szCs w:val="21"/>
        </w:rPr>
        <w:t>可能采用不同的值，具体取决于所使用的鼠标按钮和键盘修饰符的组合：</w:t>
      </w:r>
    </w:p>
    <w:p w:rsidR="00ED7B6C" w:rsidRPr="00ED7B6C" w:rsidRDefault="00ED7B6C" w:rsidP="00086B61">
      <w:pPr>
        <w:spacing w:before="0" w:after="0"/>
        <w:ind w:leftChars="200" w:left="420"/>
        <w:rPr>
          <w:szCs w:val="21"/>
        </w:rPr>
      </w:pPr>
      <w:r w:rsidRPr="00ED7B6C">
        <w:rPr>
          <w:rFonts w:hint="eastAsia"/>
          <w:szCs w:val="21"/>
        </w:rPr>
        <w:t>正常：</w:t>
      </w:r>
    </w:p>
    <w:p w:rsidR="00ED7B6C" w:rsidRPr="00ED7B6C" w:rsidRDefault="00ED7B6C" w:rsidP="00086B61">
      <w:pPr>
        <w:spacing w:before="0" w:after="0"/>
        <w:ind w:leftChars="400" w:left="840"/>
        <w:rPr>
          <w:szCs w:val="21"/>
        </w:rPr>
      </w:pPr>
      <w:r w:rsidRPr="00ED7B6C">
        <w:rPr>
          <w:rFonts w:hint="eastAsia"/>
          <w:szCs w:val="21"/>
        </w:rPr>
        <w:t>单击鼠标左键。</w:t>
      </w:r>
    </w:p>
    <w:p w:rsidR="00ED7B6C" w:rsidRPr="00ED7B6C" w:rsidRDefault="00ED7B6C" w:rsidP="00086B61">
      <w:pPr>
        <w:spacing w:before="0" w:after="0"/>
        <w:ind w:leftChars="200" w:left="420"/>
        <w:rPr>
          <w:szCs w:val="21"/>
        </w:rPr>
      </w:pPr>
      <w:r w:rsidRPr="00ED7B6C">
        <w:rPr>
          <w:rFonts w:hint="eastAsia"/>
          <w:szCs w:val="21"/>
        </w:rPr>
        <w:t>替代：</w:t>
      </w:r>
    </w:p>
    <w:p w:rsidR="00ED7B6C" w:rsidRPr="00ED7B6C" w:rsidRDefault="00ED7B6C" w:rsidP="00086B61">
      <w:pPr>
        <w:spacing w:before="0" w:after="0"/>
        <w:ind w:leftChars="400" w:left="840"/>
        <w:rPr>
          <w:szCs w:val="21"/>
        </w:rPr>
      </w:pPr>
      <w:r w:rsidRPr="00ED7B6C">
        <w:rPr>
          <w:rFonts w:hint="eastAsia"/>
          <w:szCs w:val="21"/>
        </w:rPr>
        <w:t>右键单击或</w:t>
      </w:r>
      <w:r w:rsidRPr="00ED7B6C">
        <w:rPr>
          <w:rFonts w:hint="eastAsia"/>
          <w:szCs w:val="21"/>
        </w:rPr>
        <w:t xml:space="preserve"> Ctrl+</w:t>
      </w:r>
      <w:r w:rsidRPr="00ED7B6C">
        <w:rPr>
          <w:rFonts w:hint="eastAsia"/>
          <w:szCs w:val="21"/>
        </w:rPr>
        <w:t>左键单击。</w:t>
      </w:r>
    </w:p>
    <w:p w:rsidR="00ED7B6C" w:rsidRPr="00ED7B6C" w:rsidRDefault="00ED7B6C" w:rsidP="00086B61">
      <w:pPr>
        <w:spacing w:before="0" w:after="0"/>
        <w:ind w:leftChars="200" w:left="420"/>
        <w:rPr>
          <w:szCs w:val="21"/>
        </w:rPr>
      </w:pPr>
      <w:r w:rsidRPr="00ED7B6C">
        <w:rPr>
          <w:rFonts w:hint="eastAsia"/>
          <w:szCs w:val="21"/>
        </w:rPr>
        <w:t>扩展：</w:t>
      </w:r>
    </w:p>
    <w:p w:rsidR="00ED7B6C" w:rsidRPr="00ED7B6C" w:rsidRDefault="00ED7B6C" w:rsidP="00086B61">
      <w:pPr>
        <w:spacing w:before="0" w:after="0"/>
        <w:ind w:leftChars="400" w:left="840"/>
        <w:rPr>
          <w:szCs w:val="21"/>
        </w:rPr>
      </w:pPr>
      <w:r w:rsidRPr="00ED7B6C">
        <w:rPr>
          <w:rFonts w:hint="eastAsia"/>
          <w:szCs w:val="21"/>
        </w:rPr>
        <w:t>Shift+</w:t>
      </w:r>
      <w:r w:rsidRPr="00ED7B6C">
        <w:rPr>
          <w:rFonts w:hint="eastAsia"/>
          <w:szCs w:val="21"/>
        </w:rPr>
        <w:t>左键单击、中键单击或组合左键单击和右键单击。</w:t>
      </w:r>
    </w:p>
    <w:p w:rsidR="00ED7B6C" w:rsidRPr="00ED7B6C" w:rsidRDefault="00ED7B6C" w:rsidP="00086B61">
      <w:pPr>
        <w:spacing w:before="0" w:after="0"/>
        <w:ind w:leftChars="200" w:left="420"/>
        <w:rPr>
          <w:szCs w:val="21"/>
        </w:rPr>
      </w:pPr>
      <w:r w:rsidRPr="00ED7B6C">
        <w:rPr>
          <w:rFonts w:hint="eastAsia"/>
          <w:szCs w:val="21"/>
        </w:rPr>
        <w:t>打开：</w:t>
      </w:r>
    </w:p>
    <w:p w:rsidR="004867AA" w:rsidRPr="004867AA" w:rsidRDefault="00ED7B6C" w:rsidP="00086B61">
      <w:pPr>
        <w:spacing w:before="0" w:after="0"/>
        <w:ind w:leftChars="400" w:left="840"/>
        <w:rPr>
          <w:szCs w:val="21"/>
        </w:rPr>
      </w:pPr>
      <w:r w:rsidRPr="00ED7B6C">
        <w:rPr>
          <w:rFonts w:hint="eastAsia"/>
          <w:szCs w:val="21"/>
        </w:rPr>
        <w:lastRenderedPageBreak/>
        <w:t>双击左键。</w:t>
      </w:r>
    </w:p>
    <w:p w:rsidR="004867AA" w:rsidRPr="004867AA" w:rsidRDefault="004867AA" w:rsidP="00086B61">
      <w:pPr>
        <w:spacing w:before="0" w:after="0"/>
        <w:rPr>
          <w:szCs w:val="21"/>
        </w:rPr>
      </w:pPr>
      <w:r w:rsidRPr="004867AA">
        <w:rPr>
          <w:szCs w:val="21"/>
        </w:rPr>
        <w:t>sizechangedfcn: string | function handle, def. [](0x0)</w:t>
      </w:r>
    </w:p>
    <w:p w:rsidR="00ED7B6C" w:rsidRPr="00ED7B6C" w:rsidRDefault="00ED7B6C" w:rsidP="00086B61">
      <w:pPr>
        <w:spacing w:before="0" w:after="0"/>
        <w:ind w:leftChars="200" w:left="420"/>
        <w:rPr>
          <w:szCs w:val="21"/>
        </w:rPr>
      </w:pPr>
      <w:r w:rsidRPr="00ED7B6C">
        <w:rPr>
          <w:rFonts w:hint="eastAsia"/>
          <w:szCs w:val="21"/>
        </w:rPr>
        <w:t>更改图窗大小时触发回调。</w:t>
      </w:r>
    </w:p>
    <w:p w:rsidR="004867AA" w:rsidRPr="004867AA" w:rsidRDefault="00ED7B6C" w:rsidP="00086B61">
      <w:pPr>
        <w:spacing w:before="0" w:after="0"/>
        <w:ind w:leftChars="200" w:left="420"/>
        <w:rPr>
          <w:szCs w:val="21"/>
        </w:rPr>
      </w:pPr>
      <w:r w:rsidRPr="00ED7B6C">
        <w:rPr>
          <w:rFonts w:hint="eastAsia"/>
          <w:szCs w:val="21"/>
        </w:rPr>
        <w:t>有关如何编写图形侦听器函数的信息，请参阅</w:t>
      </w:r>
      <w:r w:rsidRPr="00ED7B6C">
        <w:rPr>
          <w:rFonts w:hint="eastAsia"/>
          <w:szCs w:val="21"/>
          <w:highlight w:val="red"/>
        </w:rPr>
        <w:t>回调部分</w:t>
      </w:r>
      <w:r w:rsidRPr="00ED7B6C">
        <w:rPr>
          <w:rFonts w:hint="eastAsia"/>
          <w:szCs w:val="21"/>
        </w:rPr>
        <w:t>。</w:t>
      </w:r>
    </w:p>
    <w:p w:rsidR="004867AA" w:rsidRPr="004867AA" w:rsidRDefault="004867AA" w:rsidP="00086B61">
      <w:pPr>
        <w:spacing w:before="0" w:after="0"/>
        <w:rPr>
          <w:szCs w:val="21"/>
        </w:rPr>
      </w:pPr>
      <w:r w:rsidRPr="004867AA">
        <w:rPr>
          <w:szCs w:val="21"/>
        </w:rPr>
        <w:t>toolbar: {"auto"} | "figure" | "none"</w:t>
      </w:r>
    </w:p>
    <w:p w:rsidR="004867AA" w:rsidRPr="004867AA" w:rsidRDefault="00ED7B6C" w:rsidP="00086B61">
      <w:pPr>
        <w:spacing w:before="0" w:after="0"/>
        <w:ind w:leftChars="200" w:left="420"/>
        <w:rPr>
          <w:szCs w:val="21"/>
        </w:rPr>
      </w:pPr>
      <w:r w:rsidRPr="00ED7B6C">
        <w:rPr>
          <w:rFonts w:hint="eastAsia"/>
          <w:szCs w:val="21"/>
        </w:rPr>
        <w:t>控制工具栏（沿菜单栏底部）和状态栏的显示。设置为“</w:t>
      </w:r>
      <w:r w:rsidRPr="00ED7B6C">
        <w:rPr>
          <w:rFonts w:hint="eastAsia"/>
          <w:szCs w:val="21"/>
        </w:rPr>
        <w:t>auto</w:t>
      </w:r>
      <w:r w:rsidRPr="00ED7B6C">
        <w:rPr>
          <w:rFonts w:hint="eastAsia"/>
          <w:szCs w:val="21"/>
        </w:rPr>
        <w:t>”时，显示基于“</w:t>
      </w:r>
      <w:r w:rsidRPr="00ED7B6C">
        <w:rPr>
          <w:rFonts w:hint="eastAsia"/>
          <w:szCs w:val="21"/>
          <w:highlight w:val="red"/>
        </w:rPr>
        <w:t>menubar</w:t>
      </w:r>
      <w:r w:rsidRPr="00ED7B6C">
        <w:rPr>
          <w:rFonts w:hint="eastAsia"/>
          <w:szCs w:val="21"/>
        </w:rPr>
        <w:t>”属性的值。</w:t>
      </w:r>
    </w:p>
    <w:p w:rsidR="004867AA" w:rsidRPr="004867AA" w:rsidRDefault="004867AA" w:rsidP="00086B61">
      <w:pPr>
        <w:spacing w:before="0" w:after="0"/>
        <w:rPr>
          <w:szCs w:val="21"/>
        </w:rPr>
      </w:pPr>
      <w:r w:rsidRPr="004867AA">
        <w:rPr>
          <w:szCs w:val="21"/>
        </w:rPr>
        <w:t>windowbuttondownfcn: string | function handle, def. [](0x0)</w:t>
      </w:r>
    </w:p>
    <w:p w:rsidR="004867AA" w:rsidRPr="004867AA" w:rsidRDefault="00ED7B6C" w:rsidP="00086B61">
      <w:pPr>
        <w:spacing w:before="0" w:after="0"/>
        <w:ind w:leftChars="200" w:left="420"/>
        <w:rPr>
          <w:szCs w:val="21"/>
        </w:rPr>
      </w:pPr>
      <w:r w:rsidRPr="00ED7B6C">
        <w:rPr>
          <w:rFonts w:hint="eastAsia"/>
          <w:szCs w:val="21"/>
        </w:rPr>
        <w:t>参见</w:t>
      </w:r>
      <w:r w:rsidRPr="00ED7B6C">
        <w:rPr>
          <w:rFonts w:hint="eastAsia"/>
          <w:szCs w:val="21"/>
        </w:rPr>
        <w:t xml:space="preserve"> </w:t>
      </w:r>
      <w:r w:rsidRPr="00ED7B6C">
        <w:rPr>
          <w:rFonts w:hint="eastAsia"/>
          <w:szCs w:val="21"/>
          <w:highlight w:val="red"/>
        </w:rPr>
        <w:t>windowbuttonupfcn</w:t>
      </w:r>
      <w:r w:rsidRPr="00ED7B6C">
        <w:rPr>
          <w:rFonts w:hint="eastAsia"/>
          <w:szCs w:val="21"/>
        </w:rPr>
        <w:t xml:space="preserve"> </w:t>
      </w:r>
      <w:r w:rsidRPr="00ED7B6C">
        <w:rPr>
          <w:rFonts w:hint="eastAsia"/>
          <w:szCs w:val="21"/>
        </w:rPr>
        <w:t>属性。</w:t>
      </w:r>
    </w:p>
    <w:p w:rsidR="004867AA" w:rsidRPr="004867AA" w:rsidRDefault="004867AA" w:rsidP="00086B61">
      <w:pPr>
        <w:spacing w:before="0" w:after="0"/>
        <w:rPr>
          <w:szCs w:val="21"/>
        </w:rPr>
      </w:pPr>
      <w:r w:rsidRPr="004867AA">
        <w:rPr>
          <w:szCs w:val="21"/>
        </w:rPr>
        <w:t>windowbuttonmotionfcn: string | function handle, def. [](0x0)</w:t>
      </w:r>
    </w:p>
    <w:p w:rsidR="004867AA" w:rsidRPr="004867AA" w:rsidRDefault="00ED7B6C" w:rsidP="00086B61">
      <w:pPr>
        <w:spacing w:before="0" w:after="0"/>
        <w:ind w:leftChars="200" w:left="420"/>
        <w:rPr>
          <w:szCs w:val="21"/>
        </w:rPr>
      </w:pPr>
      <w:r w:rsidRPr="00ED7B6C">
        <w:rPr>
          <w:rFonts w:hint="eastAsia"/>
          <w:szCs w:val="21"/>
        </w:rPr>
        <w:t>参见</w:t>
      </w:r>
      <w:r w:rsidRPr="00ED7B6C">
        <w:rPr>
          <w:rFonts w:hint="eastAsia"/>
          <w:szCs w:val="21"/>
        </w:rPr>
        <w:t xml:space="preserve"> </w:t>
      </w:r>
      <w:r w:rsidRPr="00ED7B6C">
        <w:rPr>
          <w:rFonts w:hint="eastAsia"/>
          <w:szCs w:val="21"/>
          <w:highlight w:val="red"/>
        </w:rPr>
        <w:t>windowbuttonupfcn</w:t>
      </w:r>
      <w:r w:rsidRPr="00ED7B6C">
        <w:rPr>
          <w:rFonts w:hint="eastAsia"/>
          <w:szCs w:val="21"/>
        </w:rPr>
        <w:t xml:space="preserve"> </w:t>
      </w:r>
      <w:r w:rsidRPr="00ED7B6C">
        <w:rPr>
          <w:rFonts w:hint="eastAsia"/>
          <w:szCs w:val="21"/>
        </w:rPr>
        <w:t>属性。</w:t>
      </w:r>
    </w:p>
    <w:p w:rsidR="004867AA" w:rsidRPr="004867AA" w:rsidRDefault="004867AA" w:rsidP="00086B61">
      <w:pPr>
        <w:spacing w:before="0" w:after="0"/>
        <w:rPr>
          <w:szCs w:val="21"/>
        </w:rPr>
      </w:pPr>
      <w:r w:rsidRPr="004867AA">
        <w:rPr>
          <w:szCs w:val="21"/>
        </w:rPr>
        <w:t>windowbuttonupfcn: string | function handle, def. [](0x0)</w:t>
      </w:r>
    </w:p>
    <w:p w:rsidR="00ED7B6C" w:rsidRPr="00ED7B6C" w:rsidRDefault="00ED7B6C" w:rsidP="00086B61">
      <w:pPr>
        <w:spacing w:before="0" w:after="0"/>
        <w:ind w:leftChars="200" w:left="420"/>
        <w:rPr>
          <w:szCs w:val="21"/>
        </w:rPr>
      </w:pPr>
      <w:r w:rsidRPr="00ED7B6C">
        <w:rPr>
          <w:rFonts w:hint="eastAsia"/>
          <w:szCs w:val="21"/>
        </w:rPr>
        <w:t>使用</w:t>
      </w:r>
      <w:r w:rsidRPr="00ED7B6C">
        <w:rPr>
          <w:rFonts w:hint="eastAsia"/>
          <w:szCs w:val="21"/>
        </w:rPr>
        <w:t xml:space="preserve"> windowbuttondownfcn </w:t>
      </w:r>
      <w:r w:rsidRPr="00ED7B6C">
        <w:rPr>
          <w:rFonts w:hint="eastAsia"/>
          <w:szCs w:val="21"/>
        </w:rPr>
        <w:t>和</w:t>
      </w:r>
      <w:r w:rsidRPr="00ED7B6C">
        <w:rPr>
          <w:rFonts w:hint="eastAsia"/>
          <w:szCs w:val="21"/>
        </w:rPr>
        <w:t xml:space="preserve"> windowbuttonmotionfcn</w:t>
      </w:r>
      <w:r w:rsidRPr="00ED7B6C">
        <w:rPr>
          <w:rFonts w:hint="eastAsia"/>
          <w:szCs w:val="21"/>
        </w:rPr>
        <w:t>，鼠标回调函数。分别在按下、拖动或释放鼠标按钮时调用这些回调函数。执行这些回调函数时，</w:t>
      </w:r>
      <w:r w:rsidRPr="00ED7B6C">
        <w:rPr>
          <w:rFonts w:hint="eastAsia"/>
          <w:szCs w:val="21"/>
        </w:rPr>
        <w:t xml:space="preserve">currentpoint </w:t>
      </w:r>
      <w:r w:rsidRPr="00ED7B6C">
        <w:rPr>
          <w:rFonts w:hint="eastAsia"/>
          <w:szCs w:val="21"/>
        </w:rPr>
        <w:t>属性将保存游标的当前坐标。</w:t>
      </w:r>
    </w:p>
    <w:p w:rsidR="004867AA" w:rsidRPr="004867AA" w:rsidRDefault="00ED7B6C" w:rsidP="00086B61">
      <w:pPr>
        <w:spacing w:before="0" w:after="0"/>
        <w:ind w:leftChars="200" w:left="420"/>
        <w:rPr>
          <w:szCs w:val="21"/>
        </w:rPr>
      </w:pPr>
      <w:r w:rsidRPr="00ED7B6C">
        <w:rPr>
          <w:rFonts w:hint="eastAsia"/>
          <w:szCs w:val="21"/>
        </w:rPr>
        <w:t>有关如何编写图形侦听器函数的信息，请参阅</w:t>
      </w:r>
      <w:r w:rsidRPr="00ED7B6C">
        <w:rPr>
          <w:rFonts w:hint="eastAsia"/>
          <w:szCs w:val="21"/>
          <w:highlight w:val="red"/>
        </w:rPr>
        <w:t>回调部分</w:t>
      </w:r>
      <w:r w:rsidRPr="00ED7B6C">
        <w:rPr>
          <w:rFonts w:hint="eastAsia"/>
          <w:szCs w:val="21"/>
        </w:rPr>
        <w:t>。</w:t>
      </w:r>
    </w:p>
    <w:p w:rsidR="004867AA" w:rsidRPr="004867AA" w:rsidRDefault="004867AA" w:rsidP="00086B61">
      <w:pPr>
        <w:spacing w:before="0" w:after="0"/>
        <w:rPr>
          <w:szCs w:val="21"/>
        </w:rPr>
      </w:pPr>
      <w:r w:rsidRPr="004867AA">
        <w:rPr>
          <w:szCs w:val="21"/>
        </w:rPr>
        <w:t>windowscrollwheelfcn: string | function handle, def. [](0x0)</w:t>
      </w:r>
    </w:p>
    <w:p w:rsidR="00ED7B6C" w:rsidRPr="00ED7B6C" w:rsidRDefault="00ED7B6C" w:rsidP="00086B61">
      <w:pPr>
        <w:spacing w:before="0" w:after="0"/>
        <w:ind w:leftChars="200" w:left="420"/>
        <w:rPr>
          <w:szCs w:val="21"/>
        </w:rPr>
      </w:pPr>
      <w:r w:rsidRPr="00ED7B6C">
        <w:rPr>
          <w:rFonts w:hint="eastAsia"/>
          <w:szCs w:val="21"/>
        </w:rPr>
        <w:t>当用户在此图形上操作鼠标滚轮时执行的函数。该函数使用两个输入参数调用。第一个参数保存调用图形的句柄。第二个参数包含一个事件结构，该结构具有以下成员：</w:t>
      </w:r>
    </w:p>
    <w:p w:rsidR="00ED7B6C" w:rsidRPr="00ED7B6C" w:rsidRDefault="00ED7B6C" w:rsidP="00086B61">
      <w:pPr>
        <w:spacing w:before="0" w:after="0"/>
        <w:rPr>
          <w:szCs w:val="21"/>
        </w:rPr>
      </w:pPr>
      <w:r w:rsidRPr="00ED7B6C">
        <w:rPr>
          <w:rFonts w:hint="eastAsia"/>
          <w:szCs w:val="21"/>
        </w:rPr>
        <w:t>VerticalScrollCount</w:t>
      </w:r>
      <w:r w:rsidRPr="00ED7B6C">
        <w:rPr>
          <w:rFonts w:hint="eastAsia"/>
          <w:szCs w:val="21"/>
        </w:rPr>
        <w:t>：</w:t>
      </w:r>
    </w:p>
    <w:p w:rsidR="00ED7B6C" w:rsidRPr="00ED7B6C" w:rsidRDefault="00ED7B6C" w:rsidP="00086B61">
      <w:pPr>
        <w:spacing w:before="0" w:after="0"/>
        <w:ind w:leftChars="200" w:left="420"/>
        <w:rPr>
          <w:szCs w:val="21"/>
        </w:rPr>
      </w:pPr>
      <w:r w:rsidRPr="00ED7B6C">
        <w:rPr>
          <w:rFonts w:hint="eastAsia"/>
          <w:szCs w:val="21"/>
        </w:rPr>
        <w:t>滚轮步数，向下滚动时通常为</w:t>
      </w:r>
      <w:r w:rsidRPr="00ED7B6C">
        <w:rPr>
          <w:rFonts w:hint="eastAsia"/>
          <w:szCs w:val="21"/>
        </w:rPr>
        <w:t xml:space="preserve"> 1</w:t>
      </w:r>
      <w:r w:rsidRPr="00ED7B6C">
        <w:rPr>
          <w:rFonts w:hint="eastAsia"/>
          <w:szCs w:val="21"/>
        </w:rPr>
        <w:t>，向上滚动时通常为</w:t>
      </w:r>
      <w:r w:rsidRPr="00ED7B6C">
        <w:rPr>
          <w:rFonts w:hint="eastAsia"/>
          <w:szCs w:val="21"/>
        </w:rPr>
        <w:t xml:space="preserve"> -1</w:t>
      </w:r>
      <w:r w:rsidRPr="00ED7B6C">
        <w:rPr>
          <w:rFonts w:hint="eastAsia"/>
          <w:szCs w:val="21"/>
        </w:rPr>
        <w:t>。</w:t>
      </w:r>
    </w:p>
    <w:p w:rsidR="00ED7B6C" w:rsidRPr="00ED7B6C" w:rsidRDefault="00ED7B6C" w:rsidP="00086B61">
      <w:pPr>
        <w:spacing w:before="0" w:after="0"/>
        <w:rPr>
          <w:szCs w:val="21"/>
        </w:rPr>
      </w:pPr>
      <w:r w:rsidRPr="00ED7B6C">
        <w:rPr>
          <w:rFonts w:hint="eastAsia"/>
          <w:szCs w:val="21"/>
        </w:rPr>
        <w:t>VerticalScrollAmount</w:t>
      </w:r>
      <w:r w:rsidRPr="00ED7B6C">
        <w:rPr>
          <w:rFonts w:hint="eastAsia"/>
          <w:szCs w:val="21"/>
        </w:rPr>
        <w:t>：</w:t>
      </w:r>
    </w:p>
    <w:p w:rsidR="00ED7B6C" w:rsidRPr="00ED7B6C" w:rsidRDefault="00ED7B6C" w:rsidP="00086B61">
      <w:pPr>
        <w:spacing w:before="0" w:after="0"/>
        <w:ind w:leftChars="200" w:left="420"/>
        <w:rPr>
          <w:szCs w:val="21"/>
        </w:rPr>
      </w:pPr>
      <w:r w:rsidRPr="00ED7B6C">
        <w:rPr>
          <w:rFonts w:hint="eastAsia"/>
          <w:szCs w:val="21"/>
        </w:rPr>
        <w:t>轮步应滚动的行数。此值始终为</w:t>
      </w:r>
      <w:r w:rsidRPr="00ED7B6C">
        <w:rPr>
          <w:rFonts w:hint="eastAsia"/>
          <w:szCs w:val="21"/>
        </w:rPr>
        <w:t xml:space="preserve"> 3</w:t>
      </w:r>
      <w:r w:rsidRPr="00ED7B6C">
        <w:rPr>
          <w:rFonts w:hint="eastAsia"/>
          <w:szCs w:val="21"/>
        </w:rPr>
        <w:t>。</w:t>
      </w:r>
    </w:p>
    <w:p w:rsidR="00ED7B6C" w:rsidRPr="00ED7B6C" w:rsidRDefault="00ED7B6C" w:rsidP="00086B61">
      <w:pPr>
        <w:spacing w:before="0" w:after="0"/>
        <w:rPr>
          <w:szCs w:val="21"/>
        </w:rPr>
      </w:pPr>
      <w:r w:rsidRPr="00ED7B6C">
        <w:rPr>
          <w:szCs w:val="21"/>
        </w:rPr>
        <w:t>EventName:</w:t>
      </w:r>
    </w:p>
    <w:p w:rsidR="00ED7B6C" w:rsidRPr="00ED7B6C" w:rsidRDefault="00ED7B6C" w:rsidP="00086B61">
      <w:pPr>
        <w:spacing w:before="0" w:after="0"/>
        <w:ind w:leftChars="200" w:left="420"/>
        <w:rPr>
          <w:szCs w:val="21"/>
        </w:rPr>
      </w:pPr>
      <w:r w:rsidRPr="00ED7B6C">
        <w:rPr>
          <w:rFonts w:hint="eastAsia"/>
          <w:szCs w:val="21"/>
        </w:rPr>
        <w:t>事件名称为“</w:t>
      </w:r>
      <w:r w:rsidRPr="00ED7B6C">
        <w:rPr>
          <w:rFonts w:hint="eastAsia"/>
          <w:szCs w:val="21"/>
        </w:rPr>
        <w:t>WindowScrollWheel</w:t>
      </w:r>
      <w:r w:rsidRPr="00ED7B6C">
        <w:rPr>
          <w:rFonts w:hint="eastAsia"/>
          <w:szCs w:val="21"/>
        </w:rPr>
        <w:t>”。</w:t>
      </w:r>
    </w:p>
    <w:p w:rsidR="004867AA" w:rsidRPr="00ED7B6C" w:rsidRDefault="00ED7B6C" w:rsidP="00086B61">
      <w:pPr>
        <w:spacing w:before="0" w:after="0"/>
        <w:rPr>
          <w:szCs w:val="21"/>
        </w:rPr>
      </w:pPr>
      <w:r w:rsidRPr="00ED7B6C">
        <w:rPr>
          <w:rFonts w:hint="eastAsia"/>
          <w:szCs w:val="21"/>
        </w:rPr>
        <w:t>有关如何编写图形侦听器函数的信息，请参阅</w:t>
      </w:r>
      <w:r w:rsidRPr="00ED7B6C">
        <w:rPr>
          <w:rFonts w:hint="eastAsia"/>
          <w:szCs w:val="21"/>
          <w:highlight w:val="red"/>
        </w:rPr>
        <w:t>回调部分</w:t>
      </w:r>
      <w:r w:rsidRPr="00ED7B6C">
        <w:rPr>
          <w:rFonts w:hint="eastAsia"/>
          <w:szCs w:val="21"/>
        </w:rPr>
        <w:t>。</w:t>
      </w:r>
    </w:p>
    <w:p w:rsidR="004867AA" w:rsidRPr="00086B61" w:rsidRDefault="00ED7B6C" w:rsidP="00ED7B6C">
      <w:pPr>
        <w:spacing w:beforeLines="50" w:before="156" w:after="0"/>
        <w:rPr>
          <w:b/>
          <w:szCs w:val="21"/>
        </w:rPr>
      </w:pPr>
      <w:r w:rsidRPr="00086B61">
        <w:rPr>
          <w:rFonts w:hint="eastAsia"/>
          <w:b/>
          <w:szCs w:val="21"/>
        </w:rPr>
        <w:t>物体识别</w:t>
      </w:r>
    </w:p>
    <w:p w:rsidR="004867AA" w:rsidRPr="004867AA" w:rsidRDefault="004867AA" w:rsidP="00086B61">
      <w:pPr>
        <w:spacing w:before="0" w:after="0"/>
        <w:rPr>
          <w:szCs w:val="21"/>
        </w:rPr>
      </w:pPr>
      <w:r w:rsidRPr="004867AA">
        <w:rPr>
          <w:szCs w:val="21"/>
        </w:rPr>
        <w:t>currentaxes: graphics handle, def. [](0x0)</w:t>
      </w:r>
    </w:p>
    <w:p w:rsidR="004867AA" w:rsidRPr="004867AA" w:rsidRDefault="00ED7B6C" w:rsidP="00086B61">
      <w:pPr>
        <w:spacing w:before="0" w:after="0"/>
        <w:ind w:leftChars="200" w:left="420"/>
        <w:rPr>
          <w:szCs w:val="21"/>
        </w:rPr>
      </w:pPr>
      <w:r w:rsidRPr="00ED7B6C">
        <w:rPr>
          <w:rFonts w:hint="eastAsia"/>
          <w:szCs w:val="21"/>
        </w:rPr>
        <w:t>处理当前轴的图形对象。</w:t>
      </w:r>
    </w:p>
    <w:p w:rsidR="004867AA" w:rsidRPr="004867AA" w:rsidRDefault="004867AA" w:rsidP="00086B61">
      <w:pPr>
        <w:spacing w:before="0" w:after="0"/>
        <w:rPr>
          <w:szCs w:val="21"/>
        </w:rPr>
      </w:pPr>
      <w:r w:rsidRPr="004867AA">
        <w:rPr>
          <w:szCs w:val="21"/>
        </w:rPr>
        <w:t>currentcharacter (read-only): def. ""</w:t>
      </w:r>
    </w:p>
    <w:p w:rsidR="004867AA" w:rsidRPr="004867AA" w:rsidRDefault="00ED7B6C" w:rsidP="00086B61">
      <w:pPr>
        <w:spacing w:before="0" w:after="0"/>
        <w:ind w:leftChars="200" w:left="420"/>
        <w:rPr>
          <w:szCs w:val="21"/>
        </w:rPr>
      </w:pPr>
      <w:r w:rsidRPr="00ED7B6C">
        <w:rPr>
          <w:rFonts w:hint="eastAsia"/>
          <w:szCs w:val="21"/>
        </w:rPr>
        <w:t>尚未对图形对象实现对最后一个按下的键的跟踪。</w:t>
      </w:r>
      <w:r w:rsidRPr="00ED7B6C">
        <w:rPr>
          <w:szCs w:val="21"/>
        </w:rPr>
        <w:t>currentcharacter</w:t>
      </w:r>
      <w:r w:rsidRPr="00ED7B6C">
        <w:rPr>
          <w:rFonts w:hint="eastAsia"/>
          <w:szCs w:val="21"/>
        </w:rPr>
        <w:t>未使用。</w:t>
      </w:r>
    </w:p>
    <w:p w:rsidR="004867AA" w:rsidRPr="004867AA" w:rsidRDefault="004867AA" w:rsidP="00086B61">
      <w:pPr>
        <w:spacing w:before="0" w:after="0"/>
        <w:rPr>
          <w:szCs w:val="21"/>
        </w:rPr>
      </w:pPr>
      <w:r w:rsidRPr="004867AA">
        <w:rPr>
          <w:szCs w:val="21"/>
        </w:rPr>
        <w:t>currentobject (read-only): graphics handle, def. [](0x0)</w:t>
      </w:r>
    </w:p>
    <w:p w:rsidR="004867AA" w:rsidRPr="004867AA" w:rsidRDefault="00ED7B6C" w:rsidP="00086B61">
      <w:pPr>
        <w:spacing w:before="0" w:after="0"/>
        <w:ind w:leftChars="200" w:left="420"/>
        <w:rPr>
          <w:szCs w:val="21"/>
        </w:rPr>
      </w:pPr>
      <w:r w:rsidRPr="00ED7B6C">
        <w:rPr>
          <w:rFonts w:hint="eastAsia"/>
          <w:szCs w:val="21"/>
        </w:rPr>
        <w:t>处理图中最近活动的图形对象。</w:t>
      </w:r>
    </w:p>
    <w:p w:rsidR="004867AA" w:rsidRPr="004867AA" w:rsidRDefault="004867AA" w:rsidP="00086B61">
      <w:pPr>
        <w:spacing w:before="0" w:after="0"/>
        <w:rPr>
          <w:szCs w:val="21"/>
        </w:rPr>
      </w:pPr>
      <w:r w:rsidRPr="004867AA">
        <w:rPr>
          <w:szCs w:val="21"/>
        </w:rPr>
        <w:t>integerhandle: "off" | {"on"}</w:t>
      </w:r>
    </w:p>
    <w:p w:rsidR="004867AA" w:rsidRPr="004867AA" w:rsidRDefault="00ED7B6C" w:rsidP="00086B61">
      <w:pPr>
        <w:spacing w:before="0" w:after="0"/>
        <w:ind w:leftChars="200" w:left="420"/>
        <w:rPr>
          <w:szCs w:val="21"/>
        </w:rPr>
      </w:pPr>
      <w:r w:rsidRPr="00ED7B6C">
        <w:rPr>
          <w:rFonts w:hint="eastAsia"/>
          <w:szCs w:val="21"/>
        </w:rPr>
        <w:t>分配下一个最低的未使用整数作为图号。</w:t>
      </w:r>
    </w:p>
    <w:p w:rsidR="004867AA" w:rsidRPr="004867AA" w:rsidRDefault="004867AA" w:rsidP="00086B61">
      <w:pPr>
        <w:spacing w:before="0" w:after="0"/>
        <w:rPr>
          <w:szCs w:val="21"/>
        </w:rPr>
      </w:pPr>
      <w:r w:rsidRPr="004867AA">
        <w:rPr>
          <w:szCs w:val="21"/>
        </w:rPr>
        <w:t>nextplot: {"add"} | "new" | "replace" | "replacechildren"</w:t>
      </w:r>
    </w:p>
    <w:p w:rsidR="004867AA" w:rsidRPr="004867AA" w:rsidRDefault="00ED7B6C" w:rsidP="00086B61">
      <w:pPr>
        <w:spacing w:before="0" w:after="0"/>
        <w:ind w:leftChars="200" w:left="420"/>
        <w:rPr>
          <w:szCs w:val="21"/>
        </w:rPr>
      </w:pPr>
      <w:r w:rsidRPr="00ED7B6C">
        <w:rPr>
          <w:rFonts w:hint="eastAsia"/>
          <w:szCs w:val="21"/>
        </w:rPr>
        <w:t xml:space="preserve">NextPlot </w:t>
      </w:r>
      <w:r w:rsidRPr="00ED7B6C">
        <w:rPr>
          <w:rFonts w:hint="eastAsia"/>
          <w:szCs w:val="21"/>
        </w:rPr>
        <w:t>由高级绘图函数用于决定如何处理图中已存在的轴。请参阅</w:t>
      </w:r>
      <w:r w:rsidRPr="00ED7B6C">
        <w:rPr>
          <w:rFonts w:hint="eastAsia"/>
          <w:szCs w:val="21"/>
        </w:rPr>
        <w:t xml:space="preserve"> </w:t>
      </w:r>
      <w:r w:rsidRPr="00ED7B6C">
        <w:rPr>
          <w:rFonts w:hint="eastAsia"/>
          <w:szCs w:val="21"/>
          <w:highlight w:val="red"/>
        </w:rPr>
        <w:t xml:space="preserve">newplot </w:t>
      </w:r>
      <w:r w:rsidRPr="00ED7B6C">
        <w:rPr>
          <w:rFonts w:hint="eastAsia"/>
          <w:szCs w:val="21"/>
          <w:highlight w:val="red"/>
        </w:rPr>
        <w:t>函数</w:t>
      </w:r>
      <w:r w:rsidRPr="00ED7B6C">
        <w:rPr>
          <w:rFonts w:hint="eastAsia"/>
          <w:szCs w:val="21"/>
        </w:rPr>
        <w:t>。</w:t>
      </w:r>
    </w:p>
    <w:p w:rsidR="004867AA" w:rsidRPr="004867AA" w:rsidRDefault="004867AA" w:rsidP="00086B61">
      <w:pPr>
        <w:spacing w:before="0" w:after="0"/>
        <w:rPr>
          <w:szCs w:val="21"/>
        </w:rPr>
      </w:pPr>
      <w:r w:rsidRPr="004867AA">
        <w:rPr>
          <w:szCs w:val="21"/>
        </w:rPr>
        <w:t>number (read-only): double</w:t>
      </w:r>
    </w:p>
    <w:p w:rsidR="004867AA" w:rsidRPr="004867AA" w:rsidRDefault="00ED7B6C" w:rsidP="00086B61">
      <w:pPr>
        <w:spacing w:before="0" w:after="0"/>
        <w:ind w:leftChars="200" w:left="420"/>
        <w:rPr>
          <w:szCs w:val="21"/>
        </w:rPr>
      </w:pPr>
      <w:r w:rsidRPr="00ED7B6C">
        <w:rPr>
          <w:rFonts w:hint="eastAsia"/>
          <w:szCs w:val="21"/>
        </w:rPr>
        <w:t>当前数字的编号。</w:t>
      </w:r>
    </w:p>
    <w:p w:rsidR="004867AA" w:rsidRPr="004867AA" w:rsidRDefault="004867AA" w:rsidP="00086B61">
      <w:pPr>
        <w:spacing w:before="0" w:after="0"/>
        <w:rPr>
          <w:szCs w:val="21"/>
        </w:rPr>
      </w:pPr>
      <w:r w:rsidRPr="004867AA">
        <w:rPr>
          <w:szCs w:val="21"/>
        </w:rPr>
        <w:t>tag: string, def. ""</w:t>
      </w:r>
    </w:p>
    <w:p w:rsidR="004867AA" w:rsidRPr="004867AA" w:rsidRDefault="00ED7B6C" w:rsidP="00086B61">
      <w:pPr>
        <w:spacing w:before="0" w:after="0"/>
        <w:ind w:leftChars="200" w:left="420"/>
        <w:rPr>
          <w:szCs w:val="21"/>
        </w:rPr>
      </w:pPr>
      <w:r w:rsidRPr="00ED7B6C">
        <w:rPr>
          <w:rFonts w:hint="eastAsia"/>
          <w:szCs w:val="21"/>
        </w:rPr>
        <w:t>用户定义的字符串</w:t>
      </w:r>
      <w:r w:rsidRPr="00ED7B6C">
        <w:rPr>
          <w:rFonts w:hint="eastAsia"/>
          <w:szCs w:val="21"/>
        </w:rPr>
        <w:t>,</w:t>
      </w:r>
      <w:r w:rsidRPr="00ED7B6C">
        <w:rPr>
          <w:rFonts w:hint="eastAsia"/>
          <w:szCs w:val="21"/>
        </w:rPr>
        <w:t>用于标记图形对象。</w:t>
      </w:r>
    </w:p>
    <w:p w:rsidR="004867AA" w:rsidRPr="004867AA" w:rsidRDefault="004867AA" w:rsidP="00086B61">
      <w:pPr>
        <w:spacing w:before="0" w:after="0"/>
        <w:rPr>
          <w:szCs w:val="21"/>
        </w:rPr>
      </w:pPr>
      <w:r w:rsidRPr="004867AA">
        <w:rPr>
          <w:szCs w:val="21"/>
        </w:rPr>
        <w:t>type (read-only): string</w:t>
      </w:r>
    </w:p>
    <w:p w:rsidR="004867AA" w:rsidRPr="004867AA" w:rsidRDefault="00ED7B6C" w:rsidP="00086B61">
      <w:pPr>
        <w:spacing w:before="0" w:after="0"/>
        <w:ind w:leftChars="200" w:left="420"/>
        <w:rPr>
          <w:szCs w:val="21"/>
        </w:rPr>
      </w:pPr>
      <w:r w:rsidRPr="00ED7B6C">
        <w:rPr>
          <w:rFonts w:hint="eastAsia"/>
          <w:szCs w:val="21"/>
        </w:rPr>
        <w:t>图形对象的类名</w:t>
      </w:r>
      <w:r w:rsidRPr="00ED7B6C">
        <w:rPr>
          <w:rFonts w:hint="eastAsia"/>
          <w:szCs w:val="21"/>
        </w:rPr>
        <w:t>,</w:t>
      </w:r>
      <w:r w:rsidRPr="00ED7B6C">
        <w:rPr>
          <w:rFonts w:hint="eastAsia"/>
          <w:szCs w:val="21"/>
        </w:rPr>
        <w:t>类型总是</w:t>
      </w:r>
      <w:r w:rsidRPr="00ED7B6C">
        <w:rPr>
          <w:rFonts w:hint="eastAsia"/>
          <w:szCs w:val="21"/>
        </w:rPr>
        <w:t>"</w:t>
      </w:r>
      <w:r w:rsidRPr="00ED7B6C">
        <w:rPr>
          <w:rFonts w:hint="eastAsia"/>
          <w:szCs w:val="21"/>
        </w:rPr>
        <w:t>图形</w:t>
      </w:r>
      <w:r w:rsidRPr="00ED7B6C">
        <w:rPr>
          <w:rFonts w:hint="eastAsia"/>
          <w:szCs w:val="21"/>
        </w:rPr>
        <w:t>"</w:t>
      </w:r>
      <w:r w:rsidRPr="00ED7B6C">
        <w:rPr>
          <w:rFonts w:hint="eastAsia"/>
          <w:szCs w:val="21"/>
        </w:rPr>
        <w:t>。</w:t>
      </w:r>
    </w:p>
    <w:p w:rsidR="004867AA" w:rsidRPr="004867AA" w:rsidRDefault="004867AA" w:rsidP="00086B61">
      <w:pPr>
        <w:spacing w:before="0" w:after="0"/>
        <w:rPr>
          <w:szCs w:val="21"/>
        </w:rPr>
      </w:pPr>
      <w:r w:rsidRPr="004867AA">
        <w:rPr>
          <w:szCs w:val="21"/>
        </w:rPr>
        <w:t>userdata: Any Octave data, def. [](0x0)</w:t>
      </w:r>
    </w:p>
    <w:p w:rsidR="004867AA" w:rsidRPr="004867AA" w:rsidRDefault="00ED7B6C" w:rsidP="00086B61">
      <w:pPr>
        <w:spacing w:before="0" w:after="0"/>
        <w:ind w:leftChars="200" w:left="420"/>
        <w:rPr>
          <w:szCs w:val="21"/>
        </w:rPr>
      </w:pPr>
      <w:r w:rsidRPr="00ED7B6C">
        <w:rPr>
          <w:rFonts w:hint="eastAsia"/>
          <w:szCs w:val="21"/>
        </w:rPr>
        <w:t>用户定义的数据</w:t>
      </w:r>
      <w:r w:rsidRPr="00ED7B6C">
        <w:rPr>
          <w:rFonts w:hint="eastAsia"/>
          <w:szCs w:val="21"/>
        </w:rPr>
        <w:t>,</w:t>
      </w:r>
      <w:r w:rsidRPr="00ED7B6C">
        <w:rPr>
          <w:rFonts w:hint="eastAsia"/>
          <w:szCs w:val="21"/>
        </w:rPr>
        <w:t>以与图形对象关联。</w:t>
      </w:r>
    </w:p>
    <w:p w:rsidR="004867AA" w:rsidRPr="00086B61" w:rsidRDefault="00ED7B6C" w:rsidP="00ED7B6C">
      <w:pPr>
        <w:spacing w:beforeLines="50" w:before="156" w:after="0"/>
        <w:rPr>
          <w:b/>
          <w:szCs w:val="21"/>
        </w:rPr>
      </w:pPr>
      <w:r w:rsidRPr="00086B61">
        <w:rPr>
          <w:rFonts w:hint="eastAsia"/>
          <w:b/>
          <w:szCs w:val="21"/>
        </w:rPr>
        <w:lastRenderedPageBreak/>
        <w:t>对象位置</w:t>
      </w:r>
    </w:p>
    <w:p w:rsidR="004867AA" w:rsidRPr="004867AA" w:rsidRDefault="004867AA" w:rsidP="00086B61">
      <w:pPr>
        <w:spacing w:before="0" w:after="0"/>
        <w:rPr>
          <w:szCs w:val="21"/>
        </w:rPr>
      </w:pPr>
      <w:r w:rsidRPr="004867AA">
        <w:rPr>
          <w:szCs w:val="21"/>
        </w:rPr>
        <w:t>dockcontrols: "off" | {"on"}</w:t>
      </w:r>
    </w:p>
    <w:p w:rsidR="004867AA" w:rsidRPr="004867AA" w:rsidRDefault="00ED7B6C" w:rsidP="00086B61">
      <w:pPr>
        <w:spacing w:before="0" w:after="0"/>
        <w:ind w:leftChars="200" w:left="420"/>
        <w:rPr>
          <w:szCs w:val="21"/>
        </w:rPr>
      </w:pPr>
      <w:r w:rsidRPr="00ED7B6C">
        <w:rPr>
          <w:rFonts w:hint="eastAsia"/>
          <w:szCs w:val="21"/>
        </w:rPr>
        <w:t>尚未为图形对象实现交互式图形对接。</w:t>
      </w:r>
      <w:r w:rsidRPr="00ED7B6C">
        <w:rPr>
          <w:rFonts w:hint="eastAsia"/>
          <w:szCs w:val="21"/>
        </w:rPr>
        <w:t xml:space="preserve">DockControls </w:t>
      </w:r>
      <w:r w:rsidRPr="00ED7B6C">
        <w:rPr>
          <w:rFonts w:hint="eastAsia"/>
          <w:szCs w:val="21"/>
        </w:rPr>
        <w:t>未使用。</w:t>
      </w:r>
    </w:p>
    <w:p w:rsidR="004867AA" w:rsidRPr="004867AA" w:rsidRDefault="004867AA" w:rsidP="00086B61">
      <w:pPr>
        <w:spacing w:before="0" w:after="0"/>
        <w:rPr>
          <w:szCs w:val="21"/>
        </w:rPr>
      </w:pPr>
      <w:r w:rsidRPr="004867AA">
        <w:rPr>
          <w:szCs w:val="21"/>
        </w:rPr>
        <w:t>innerposition: four-element vector, def. [300 200 560 420]</w:t>
      </w:r>
    </w:p>
    <w:p w:rsidR="004867AA" w:rsidRPr="004867AA" w:rsidRDefault="00ED7B6C" w:rsidP="00086B61">
      <w:pPr>
        <w:spacing w:before="0" w:after="0"/>
        <w:ind w:leftChars="200" w:left="420"/>
        <w:rPr>
          <w:szCs w:val="21"/>
        </w:rPr>
      </w:pPr>
      <w:r w:rsidRPr="00ED7B6C">
        <w:rPr>
          <w:rFonts w:hint="eastAsia"/>
          <w:szCs w:val="21"/>
        </w:rPr>
        <w:t>"</w:t>
      </w:r>
      <w:r w:rsidRPr="00ED7B6C">
        <w:rPr>
          <w:rFonts w:hint="eastAsia"/>
          <w:szCs w:val="21"/>
        </w:rPr>
        <w:t>内置</w:t>
      </w:r>
      <w:r w:rsidRPr="00ED7B6C">
        <w:rPr>
          <w:rFonts w:hint="eastAsia"/>
          <w:szCs w:val="21"/>
        </w:rPr>
        <w:t>"</w:t>
      </w:r>
      <w:r w:rsidRPr="00ED7B6C">
        <w:rPr>
          <w:rFonts w:hint="eastAsia"/>
          <w:szCs w:val="21"/>
        </w:rPr>
        <w:t>属性与</w:t>
      </w:r>
      <w:r w:rsidRPr="00ED7B6C">
        <w:rPr>
          <w:rFonts w:hint="eastAsia"/>
          <w:szCs w:val="21"/>
          <w:highlight w:val="red"/>
        </w:rPr>
        <w:t>"</w:t>
      </w:r>
      <w:r w:rsidRPr="00ED7B6C">
        <w:rPr>
          <w:rFonts w:hint="eastAsia"/>
          <w:szCs w:val="21"/>
          <w:highlight w:val="red"/>
        </w:rPr>
        <w:t>位置</w:t>
      </w:r>
      <w:r w:rsidRPr="00ED7B6C">
        <w:rPr>
          <w:rFonts w:hint="eastAsia"/>
          <w:szCs w:val="21"/>
          <w:highlight w:val="red"/>
        </w:rPr>
        <w:t>"</w:t>
      </w:r>
      <w:r w:rsidRPr="00ED7B6C">
        <w:rPr>
          <w:rFonts w:hint="eastAsia"/>
          <w:szCs w:val="21"/>
          <w:highlight w:val="red"/>
        </w:rPr>
        <w:t>属性</w:t>
      </w:r>
      <w:r w:rsidRPr="00ED7B6C">
        <w:rPr>
          <w:rFonts w:hint="eastAsia"/>
          <w:szCs w:val="21"/>
        </w:rPr>
        <w:t>相同。</w:t>
      </w:r>
    </w:p>
    <w:p w:rsidR="004867AA" w:rsidRPr="004867AA" w:rsidRDefault="004867AA" w:rsidP="00086B61">
      <w:pPr>
        <w:spacing w:before="0" w:after="0"/>
        <w:rPr>
          <w:szCs w:val="21"/>
        </w:rPr>
      </w:pPr>
      <w:r w:rsidRPr="004867AA">
        <w:rPr>
          <w:szCs w:val="21"/>
        </w:rPr>
        <w:t>outerposition: four-element vector, def. [-1 -1 -1 -1]</w:t>
      </w:r>
    </w:p>
    <w:p w:rsidR="004867AA" w:rsidRPr="004867AA" w:rsidRDefault="00ED7B6C" w:rsidP="00086B61">
      <w:pPr>
        <w:spacing w:before="0" w:after="0"/>
        <w:ind w:leftChars="200" w:left="420"/>
        <w:rPr>
          <w:szCs w:val="21"/>
        </w:rPr>
      </w:pPr>
      <w:r w:rsidRPr="00ED7B6C">
        <w:rPr>
          <w:rFonts w:hint="eastAsia"/>
          <w:szCs w:val="21"/>
        </w:rPr>
        <w:t>指定图形的位置和大小，包括顶部菜单栏和底部状态栏。矢量的四个元素是左下角的坐标和图形的宽度和高度。请参阅单位属性。</w:t>
      </w:r>
    </w:p>
    <w:p w:rsidR="004867AA" w:rsidRPr="004867AA" w:rsidRDefault="004867AA" w:rsidP="00086B61">
      <w:pPr>
        <w:spacing w:before="0" w:after="0"/>
        <w:rPr>
          <w:szCs w:val="21"/>
        </w:rPr>
      </w:pPr>
      <w:r w:rsidRPr="004867AA">
        <w:rPr>
          <w:szCs w:val="21"/>
        </w:rPr>
        <w:t>position: four-element vector, def. [300 200 560 420]</w:t>
      </w:r>
    </w:p>
    <w:p w:rsidR="004867AA" w:rsidRPr="004867AA" w:rsidRDefault="00ED7B6C" w:rsidP="00086B61">
      <w:pPr>
        <w:spacing w:before="0" w:after="0"/>
        <w:ind w:leftChars="200" w:left="420"/>
        <w:rPr>
          <w:szCs w:val="21"/>
        </w:rPr>
      </w:pPr>
      <w:r w:rsidRPr="00ED7B6C">
        <w:rPr>
          <w:rFonts w:hint="eastAsia"/>
          <w:szCs w:val="21"/>
        </w:rPr>
        <w:t>指定图窗的位置和大小。矢量的四个元素是左下角的坐标和图形的宽度和高度。请参阅</w:t>
      </w:r>
      <w:r w:rsidRPr="00ED7B6C">
        <w:rPr>
          <w:rFonts w:hint="eastAsia"/>
          <w:szCs w:val="21"/>
          <w:highlight w:val="red"/>
        </w:rPr>
        <w:t>单位属性</w:t>
      </w:r>
      <w:r w:rsidRPr="00ED7B6C">
        <w:rPr>
          <w:rFonts w:hint="eastAsia"/>
          <w:szCs w:val="21"/>
        </w:rPr>
        <w:t>。</w:t>
      </w:r>
    </w:p>
    <w:p w:rsidR="004867AA" w:rsidRPr="004867AA" w:rsidRDefault="004867AA" w:rsidP="00086B61">
      <w:pPr>
        <w:spacing w:before="0" w:after="0"/>
        <w:rPr>
          <w:szCs w:val="21"/>
        </w:rPr>
      </w:pPr>
      <w:r w:rsidRPr="004867AA">
        <w:rPr>
          <w:szCs w:val="21"/>
        </w:rPr>
        <w:t>units: "centimeters" | "characters" | "inches" | "normalized" | {"pixels"} | "points"</w:t>
      </w:r>
    </w:p>
    <w:p w:rsidR="004867AA" w:rsidRPr="004867AA" w:rsidRDefault="00ED7B6C" w:rsidP="00086B61">
      <w:pPr>
        <w:spacing w:before="0" w:after="0"/>
        <w:ind w:leftChars="200" w:left="420"/>
        <w:rPr>
          <w:szCs w:val="21"/>
        </w:rPr>
      </w:pPr>
      <w:r w:rsidRPr="00ED7B6C">
        <w:rPr>
          <w:rFonts w:hint="eastAsia"/>
          <w:szCs w:val="21"/>
        </w:rPr>
        <w:t>用于计算</w:t>
      </w:r>
      <w:r w:rsidRPr="00ED7B6C">
        <w:rPr>
          <w:rFonts w:hint="eastAsia"/>
          <w:szCs w:val="21"/>
          <w:highlight w:val="red"/>
        </w:rPr>
        <w:t>位置</w:t>
      </w:r>
      <w:r w:rsidRPr="00ED7B6C">
        <w:rPr>
          <w:rFonts w:hint="eastAsia"/>
          <w:szCs w:val="21"/>
        </w:rPr>
        <w:t>和</w:t>
      </w:r>
      <w:r w:rsidRPr="00ED7B6C">
        <w:rPr>
          <w:rFonts w:hint="eastAsia"/>
          <w:szCs w:val="21"/>
          <w:highlight w:val="red"/>
        </w:rPr>
        <w:t>外部位置</w:t>
      </w:r>
      <w:r w:rsidRPr="00ED7B6C">
        <w:rPr>
          <w:rFonts w:hint="eastAsia"/>
          <w:szCs w:val="21"/>
        </w:rPr>
        <w:t>属性的单位。</w:t>
      </w:r>
    </w:p>
    <w:p w:rsidR="004867AA" w:rsidRPr="00086B61" w:rsidRDefault="00ED7B6C" w:rsidP="00ED7B6C">
      <w:pPr>
        <w:spacing w:beforeLines="50" w:before="156" w:after="0"/>
        <w:rPr>
          <w:b/>
          <w:szCs w:val="21"/>
        </w:rPr>
      </w:pPr>
      <w:r w:rsidRPr="00086B61">
        <w:rPr>
          <w:rFonts w:hint="eastAsia"/>
          <w:b/>
          <w:szCs w:val="21"/>
        </w:rPr>
        <w:t>家长</w:t>
      </w:r>
      <w:r w:rsidRPr="00086B61">
        <w:rPr>
          <w:rFonts w:hint="eastAsia"/>
          <w:b/>
          <w:szCs w:val="21"/>
        </w:rPr>
        <w:t>/</w:t>
      </w:r>
      <w:r w:rsidRPr="00086B61">
        <w:rPr>
          <w:rFonts w:hint="eastAsia"/>
          <w:b/>
          <w:szCs w:val="21"/>
        </w:rPr>
        <w:t>子女</w:t>
      </w:r>
    </w:p>
    <w:p w:rsidR="004867AA" w:rsidRPr="004867AA" w:rsidRDefault="004867AA" w:rsidP="00086B61">
      <w:pPr>
        <w:spacing w:before="0" w:after="0"/>
        <w:rPr>
          <w:szCs w:val="21"/>
        </w:rPr>
      </w:pPr>
      <w:r w:rsidRPr="004867AA">
        <w:rPr>
          <w:szCs w:val="21"/>
        </w:rPr>
        <w:t>children (read-only): vector of graphics handles, def. [](0x1)</w:t>
      </w:r>
    </w:p>
    <w:p w:rsidR="004867AA" w:rsidRPr="004867AA" w:rsidRDefault="00ED7B6C" w:rsidP="00086B61">
      <w:pPr>
        <w:spacing w:before="0" w:after="0"/>
        <w:ind w:leftChars="200" w:left="420"/>
        <w:rPr>
          <w:szCs w:val="21"/>
        </w:rPr>
      </w:pPr>
      <w:r w:rsidRPr="00ED7B6C">
        <w:rPr>
          <w:rFonts w:hint="eastAsia"/>
          <w:szCs w:val="21"/>
        </w:rPr>
        <w:t>图中人物的孩子的图形处理。</w:t>
      </w:r>
    </w:p>
    <w:p w:rsidR="004867AA" w:rsidRPr="004867AA" w:rsidRDefault="004867AA" w:rsidP="00086B61">
      <w:pPr>
        <w:spacing w:before="0" w:after="0"/>
        <w:rPr>
          <w:szCs w:val="21"/>
        </w:rPr>
      </w:pPr>
      <w:r w:rsidRPr="004867AA">
        <w:rPr>
          <w:szCs w:val="21"/>
        </w:rPr>
        <w:t>handlevisibility: "callback" | "off" | {"on"}</w:t>
      </w:r>
    </w:p>
    <w:p w:rsidR="004867AA" w:rsidRPr="004867AA" w:rsidRDefault="00ED7B6C" w:rsidP="00086B61">
      <w:pPr>
        <w:spacing w:before="0" w:after="0"/>
        <w:ind w:leftChars="200" w:left="420"/>
        <w:rPr>
          <w:szCs w:val="21"/>
        </w:rPr>
      </w:pPr>
      <w:r w:rsidRPr="00ED7B6C">
        <w:rPr>
          <w:rFonts w:hint="eastAsia"/>
          <w:szCs w:val="21"/>
        </w:rPr>
        <w:t>如果</w:t>
      </w:r>
      <w:r w:rsidRPr="00ED7B6C">
        <w:rPr>
          <w:rFonts w:hint="eastAsia"/>
          <w:szCs w:val="21"/>
        </w:rPr>
        <w:t xml:space="preserve"> handlevisibility </w:t>
      </w:r>
      <w:r w:rsidRPr="00ED7B6C">
        <w:rPr>
          <w:rFonts w:hint="eastAsia"/>
          <w:szCs w:val="21"/>
        </w:rPr>
        <w:t>为“</w:t>
      </w:r>
      <w:r w:rsidRPr="00ED7B6C">
        <w:rPr>
          <w:rFonts w:hint="eastAsia"/>
          <w:szCs w:val="21"/>
        </w:rPr>
        <w:t>off</w:t>
      </w:r>
      <w:r w:rsidRPr="00ED7B6C">
        <w:rPr>
          <w:rFonts w:hint="eastAsia"/>
          <w:szCs w:val="21"/>
        </w:rPr>
        <w:t>”，则图形的句柄在其父级的“</w:t>
      </w:r>
      <w:r w:rsidRPr="00ED7B6C">
        <w:rPr>
          <w:rFonts w:hint="eastAsia"/>
          <w:szCs w:val="21"/>
        </w:rPr>
        <w:t>children</w:t>
      </w:r>
      <w:r w:rsidRPr="00ED7B6C">
        <w:rPr>
          <w:rFonts w:hint="eastAsia"/>
          <w:szCs w:val="21"/>
        </w:rPr>
        <w:t>”属性中不可见。</w:t>
      </w:r>
    </w:p>
    <w:p w:rsidR="004867AA" w:rsidRPr="004867AA" w:rsidRDefault="004867AA" w:rsidP="00086B61">
      <w:pPr>
        <w:spacing w:before="0" w:after="0"/>
        <w:rPr>
          <w:szCs w:val="21"/>
        </w:rPr>
      </w:pPr>
      <w:r w:rsidRPr="004867AA">
        <w:rPr>
          <w:szCs w:val="21"/>
        </w:rPr>
        <w:t>parent: graphics handle, def. 0</w:t>
      </w:r>
    </w:p>
    <w:p w:rsidR="004867AA" w:rsidRPr="004867AA" w:rsidRDefault="00ED7B6C" w:rsidP="00086B61">
      <w:pPr>
        <w:spacing w:before="0" w:after="0"/>
        <w:ind w:leftChars="200" w:left="420"/>
        <w:rPr>
          <w:szCs w:val="21"/>
        </w:rPr>
      </w:pPr>
      <w:r w:rsidRPr="00ED7B6C">
        <w:rPr>
          <w:rFonts w:hint="eastAsia"/>
          <w:szCs w:val="21"/>
        </w:rPr>
        <w:t>父图形对象的句柄。</w:t>
      </w:r>
    </w:p>
    <w:p w:rsidR="004867AA" w:rsidRPr="00086B61" w:rsidRDefault="00ED7B6C" w:rsidP="00ED7B6C">
      <w:pPr>
        <w:spacing w:beforeLines="50" w:before="156" w:after="0"/>
        <w:rPr>
          <w:b/>
          <w:szCs w:val="21"/>
        </w:rPr>
      </w:pPr>
      <w:r w:rsidRPr="00086B61">
        <w:rPr>
          <w:rFonts w:hint="eastAsia"/>
          <w:b/>
          <w:szCs w:val="21"/>
        </w:rPr>
        <w:t>打印</w:t>
      </w:r>
      <w:r w:rsidRPr="00086B61">
        <w:rPr>
          <w:rFonts w:hint="eastAsia"/>
          <w:b/>
          <w:szCs w:val="21"/>
        </w:rPr>
        <w:t>/</w:t>
      </w:r>
      <w:r w:rsidRPr="00086B61">
        <w:rPr>
          <w:rFonts w:hint="eastAsia"/>
          <w:b/>
          <w:szCs w:val="21"/>
        </w:rPr>
        <w:t>保存</w:t>
      </w:r>
    </w:p>
    <w:p w:rsidR="004867AA" w:rsidRPr="004867AA" w:rsidRDefault="004867AA" w:rsidP="00086B61">
      <w:pPr>
        <w:spacing w:before="0" w:after="0"/>
        <w:rPr>
          <w:szCs w:val="21"/>
        </w:rPr>
      </w:pPr>
      <w:r w:rsidRPr="004867AA">
        <w:rPr>
          <w:szCs w:val="21"/>
        </w:rPr>
        <w:t>filename: string, def. ""</w:t>
      </w:r>
    </w:p>
    <w:p w:rsidR="004867AA" w:rsidRPr="004867AA" w:rsidRDefault="00ED7B6C" w:rsidP="00086B61">
      <w:pPr>
        <w:spacing w:before="0" w:after="0"/>
        <w:ind w:leftChars="200" w:left="420"/>
        <w:rPr>
          <w:szCs w:val="21"/>
        </w:rPr>
      </w:pPr>
      <w:r w:rsidRPr="00ED7B6C">
        <w:rPr>
          <w:rFonts w:hint="eastAsia"/>
          <w:szCs w:val="21"/>
        </w:rPr>
        <w:t>保存情节图时使用的文档名。</w:t>
      </w:r>
    </w:p>
    <w:p w:rsidR="004867AA" w:rsidRPr="004867AA" w:rsidRDefault="004867AA" w:rsidP="00086B61">
      <w:pPr>
        <w:spacing w:before="0" w:after="0"/>
        <w:rPr>
          <w:szCs w:val="21"/>
        </w:rPr>
      </w:pPr>
      <w:r w:rsidRPr="004867AA">
        <w:rPr>
          <w:szCs w:val="21"/>
        </w:rPr>
        <w:t>inverthardcopy: "off" | {"on"}</w:t>
      </w:r>
    </w:p>
    <w:p w:rsidR="004867AA" w:rsidRPr="004867AA" w:rsidRDefault="00ED7B6C" w:rsidP="00086B61">
      <w:pPr>
        <w:spacing w:before="0" w:after="0"/>
        <w:ind w:leftChars="200" w:left="420"/>
        <w:rPr>
          <w:szCs w:val="21"/>
        </w:rPr>
      </w:pPr>
      <w:r w:rsidRPr="00ED7B6C">
        <w:rPr>
          <w:rFonts w:hint="eastAsia"/>
          <w:szCs w:val="21"/>
        </w:rPr>
        <w:t>打印时将图形和轴的背景颜色替换为白色。</w:t>
      </w:r>
    </w:p>
    <w:p w:rsidR="004867AA" w:rsidRPr="004867AA" w:rsidRDefault="004867AA" w:rsidP="00086B61">
      <w:pPr>
        <w:spacing w:before="0" w:after="0"/>
        <w:rPr>
          <w:szCs w:val="21"/>
        </w:rPr>
      </w:pPr>
      <w:r w:rsidRPr="004867AA">
        <w:rPr>
          <w:szCs w:val="21"/>
        </w:rPr>
        <w:t>paperorientation: "landscape" | {"portrait"}</w:t>
      </w:r>
    </w:p>
    <w:p w:rsidR="004867AA" w:rsidRPr="004867AA" w:rsidRDefault="00ED7B6C" w:rsidP="00086B61">
      <w:pPr>
        <w:spacing w:before="0" w:after="0"/>
        <w:ind w:leftChars="200" w:left="420"/>
        <w:rPr>
          <w:szCs w:val="21"/>
        </w:rPr>
      </w:pPr>
      <w:r w:rsidRPr="00ED7B6C">
        <w:rPr>
          <w:rFonts w:hint="eastAsia"/>
          <w:szCs w:val="21"/>
        </w:rPr>
        <w:t>纸张尺寸和纸张位置属性的值取决于纸张方向。当纸张方向在“纵向”和“横向”之间切换时，纸张大小和纸张位置的水平和垂直值顺序相反。</w:t>
      </w:r>
    </w:p>
    <w:p w:rsidR="004867AA" w:rsidRPr="004867AA" w:rsidRDefault="004867AA" w:rsidP="00086B61">
      <w:pPr>
        <w:spacing w:before="0" w:after="0"/>
        <w:rPr>
          <w:szCs w:val="21"/>
        </w:rPr>
      </w:pPr>
      <w:r w:rsidRPr="004867AA">
        <w:rPr>
          <w:szCs w:val="21"/>
        </w:rPr>
        <w:t>paperposition: four-element vector, def. [1.3422 3.3191 5.8156 4.3617]</w:t>
      </w:r>
    </w:p>
    <w:p w:rsidR="004867AA" w:rsidRPr="004867AA" w:rsidRDefault="00ED7B6C" w:rsidP="00086B61">
      <w:pPr>
        <w:spacing w:before="0" w:after="0"/>
        <w:ind w:leftChars="200" w:left="420"/>
        <w:rPr>
          <w:szCs w:val="21"/>
        </w:rPr>
      </w:pPr>
      <w:r w:rsidRPr="00ED7B6C">
        <w:rPr>
          <w:rFonts w:hint="eastAsia"/>
          <w:szCs w:val="21"/>
        </w:rPr>
        <w:t>矢量</w:t>
      </w:r>
      <w:r w:rsidRPr="00ED7B6C">
        <w:rPr>
          <w:rFonts w:hint="eastAsia"/>
          <w:szCs w:val="21"/>
        </w:rPr>
        <w:t xml:space="preserve"> [</w:t>
      </w:r>
      <w:r w:rsidRPr="00ED7B6C">
        <w:rPr>
          <w:rFonts w:hint="eastAsia"/>
          <w:szCs w:val="21"/>
        </w:rPr>
        <w:t>左下角宽度高度</w:t>
      </w:r>
      <w:r w:rsidRPr="00ED7B6C">
        <w:rPr>
          <w:rFonts w:hint="eastAsia"/>
          <w:szCs w:val="21"/>
        </w:rPr>
        <w:t xml:space="preserve">] </w:t>
      </w:r>
      <w:r w:rsidRPr="00ED7B6C">
        <w:rPr>
          <w:rFonts w:hint="eastAsia"/>
          <w:szCs w:val="21"/>
        </w:rPr>
        <w:t>定义图形在打印页面上的位置和大小（以纸张为单位）。位置</w:t>
      </w:r>
      <w:r w:rsidRPr="00ED7B6C">
        <w:rPr>
          <w:rFonts w:hint="eastAsia"/>
          <w:szCs w:val="21"/>
        </w:rPr>
        <w:t xml:space="preserve"> [</w:t>
      </w:r>
      <w:r w:rsidRPr="00ED7B6C">
        <w:rPr>
          <w:rFonts w:hint="eastAsia"/>
          <w:szCs w:val="21"/>
        </w:rPr>
        <w:t>左下角</w:t>
      </w:r>
      <w:r w:rsidRPr="00ED7B6C">
        <w:rPr>
          <w:rFonts w:hint="eastAsia"/>
          <w:szCs w:val="21"/>
        </w:rPr>
        <w:t xml:space="preserve">] </w:t>
      </w:r>
      <w:r w:rsidRPr="00ED7B6C">
        <w:rPr>
          <w:rFonts w:hint="eastAsia"/>
          <w:szCs w:val="21"/>
        </w:rPr>
        <w:t>定义页面上图形的左下角，大小由</w:t>
      </w:r>
      <w:r w:rsidRPr="00ED7B6C">
        <w:rPr>
          <w:rFonts w:hint="eastAsia"/>
          <w:szCs w:val="21"/>
        </w:rPr>
        <w:t xml:space="preserve"> [</w:t>
      </w:r>
      <w:r w:rsidRPr="00ED7B6C">
        <w:rPr>
          <w:rFonts w:hint="eastAsia"/>
          <w:szCs w:val="21"/>
        </w:rPr>
        <w:t>宽度高度</w:t>
      </w:r>
      <w:r w:rsidRPr="00ED7B6C">
        <w:rPr>
          <w:rFonts w:hint="eastAsia"/>
          <w:szCs w:val="21"/>
        </w:rPr>
        <w:t xml:space="preserve">] </w:t>
      </w:r>
      <w:r w:rsidRPr="00ED7B6C">
        <w:rPr>
          <w:rFonts w:hint="eastAsia"/>
          <w:szCs w:val="21"/>
        </w:rPr>
        <w:t>定义。对于未在纸张上隐式呈现的输出格式，宽度和高度定义图像的大小，并忽略位置信息。设置</w:t>
      </w:r>
      <w:r w:rsidRPr="00ED7B6C">
        <w:rPr>
          <w:rFonts w:hint="eastAsia"/>
          <w:szCs w:val="21"/>
        </w:rPr>
        <w:t xml:space="preserve"> paperposition </w:t>
      </w:r>
      <w:r w:rsidRPr="00ED7B6C">
        <w:rPr>
          <w:rFonts w:hint="eastAsia"/>
          <w:szCs w:val="21"/>
        </w:rPr>
        <w:t>还会强制将</w:t>
      </w:r>
      <w:r w:rsidRPr="00ED7B6C">
        <w:rPr>
          <w:rFonts w:hint="eastAsia"/>
          <w:szCs w:val="21"/>
        </w:rPr>
        <w:t xml:space="preserve"> paperpositionmode </w:t>
      </w:r>
      <w:r w:rsidRPr="00ED7B6C">
        <w:rPr>
          <w:rFonts w:hint="eastAsia"/>
          <w:szCs w:val="21"/>
        </w:rPr>
        <w:t>属性设置为“</w:t>
      </w:r>
      <w:r w:rsidRPr="00ED7B6C">
        <w:rPr>
          <w:rFonts w:hint="eastAsia"/>
          <w:szCs w:val="21"/>
        </w:rPr>
        <w:t>manual</w:t>
      </w:r>
      <w:r w:rsidRPr="00ED7B6C">
        <w:rPr>
          <w:rFonts w:hint="eastAsia"/>
          <w:szCs w:val="21"/>
        </w:rPr>
        <w:t>”。</w:t>
      </w:r>
    </w:p>
    <w:p w:rsidR="004867AA" w:rsidRPr="004867AA" w:rsidRDefault="004867AA" w:rsidP="00086B61">
      <w:pPr>
        <w:spacing w:before="0" w:after="0"/>
        <w:rPr>
          <w:szCs w:val="21"/>
        </w:rPr>
      </w:pPr>
      <w:r w:rsidRPr="004867AA">
        <w:rPr>
          <w:szCs w:val="21"/>
        </w:rPr>
        <w:t>paperpositionmode: {"auto"} | "manual"</w:t>
      </w:r>
    </w:p>
    <w:p w:rsidR="004867AA" w:rsidRPr="004867AA" w:rsidRDefault="00ED7B6C" w:rsidP="00086B61">
      <w:pPr>
        <w:spacing w:before="0" w:after="0"/>
        <w:ind w:leftChars="200" w:left="420"/>
        <w:rPr>
          <w:szCs w:val="21"/>
        </w:rPr>
      </w:pPr>
      <w:r w:rsidRPr="00ED7B6C">
        <w:rPr>
          <w:rFonts w:hint="eastAsia"/>
          <w:szCs w:val="21"/>
        </w:rPr>
        <w:t>如果</w:t>
      </w:r>
      <w:r w:rsidRPr="00ED7B6C">
        <w:rPr>
          <w:rFonts w:hint="eastAsia"/>
          <w:szCs w:val="21"/>
        </w:rPr>
        <w:t xml:space="preserve"> paperpositionmode </w:t>
      </w:r>
      <w:r w:rsidRPr="00ED7B6C">
        <w:rPr>
          <w:rFonts w:hint="eastAsia"/>
          <w:szCs w:val="21"/>
        </w:rPr>
        <w:t>设置为“</w:t>
      </w:r>
      <w:r w:rsidRPr="00ED7B6C">
        <w:rPr>
          <w:rFonts w:hint="eastAsia"/>
          <w:szCs w:val="21"/>
        </w:rPr>
        <w:t>auto</w:t>
      </w:r>
      <w:r w:rsidRPr="00ED7B6C">
        <w:rPr>
          <w:rFonts w:hint="eastAsia"/>
          <w:szCs w:val="21"/>
        </w:rPr>
        <w:t>”，则会自动计算</w:t>
      </w:r>
      <w:r w:rsidRPr="00ED7B6C">
        <w:rPr>
          <w:rFonts w:hint="eastAsia"/>
          <w:szCs w:val="21"/>
        </w:rPr>
        <w:t xml:space="preserve"> paperposition </w:t>
      </w:r>
      <w:r w:rsidRPr="00ED7B6C">
        <w:rPr>
          <w:rFonts w:hint="eastAsia"/>
          <w:szCs w:val="21"/>
        </w:rPr>
        <w:t>属性：打印的图形将与屏幕上的图形具有相同的大小，并将在输出页面上居中。将</w:t>
      </w:r>
      <w:r w:rsidRPr="00ED7B6C">
        <w:rPr>
          <w:rFonts w:hint="eastAsia"/>
          <w:szCs w:val="21"/>
        </w:rPr>
        <w:t xml:space="preserve"> paperpositionmode </w:t>
      </w:r>
      <w:r w:rsidRPr="00ED7B6C">
        <w:rPr>
          <w:rFonts w:hint="eastAsia"/>
          <w:szCs w:val="21"/>
        </w:rPr>
        <w:t>设置为“</w:t>
      </w:r>
      <w:r w:rsidRPr="00ED7B6C">
        <w:rPr>
          <w:rFonts w:hint="eastAsia"/>
          <w:szCs w:val="21"/>
        </w:rPr>
        <w:t>auto</w:t>
      </w:r>
      <w:r w:rsidRPr="00ED7B6C">
        <w:rPr>
          <w:rFonts w:hint="eastAsia"/>
          <w:szCs w:val="21"/>
        </w:rPr>
        <w:t>”不会修改</w:t>
      </w:r>
      <w:r w:rsidRPr="00ED7B6C">
        <w:rPr>
          <w:rFonts w:hint="eastAsia"/>
          <w:szCs w:val="21"/>
        </w:rPr>
        <w:t xml:space="preserve"> paperposition </w:t>
      </w:r>
      <w:r w:rsidRPr="00ED7B6C">
        <w:rPr>
          <w:rFonts w:hint="eastAsia"/>
          <w:szCs w:val="21"/>
        </w:rPr>
        <w:t>属性的值。</w:t>
      </w:r>
    </w:p>
    <w:p w:rsidR="004867AA" w:rsidRPr="004867AA" w:rsidRDefault="004867AA" w:rsidP="00086B61">
      <w:pPr>
        <w:spacing w:before="0" w:after="0"/>
        <w:rPr>
          <w:szCs w:val="21"/>
        </w:rPr>
      </w:pPr>
      <w:r w:rsidRPr="004867AA">
        <w:rPr>
          <w:szCs w:val="21"/>
        </w:rPr>
        <w:t>papersize: two-element vector, def. [8.5000 11.0000]</w:t>
      </w:r>
    </w:p>
    <w:p w:rsidR="004867AA" w:rsidRPr="004867AA" w:rsidRDefault="00ED7B6C" w:rsidP="00086B61">
      <w:pPr>
        <w:spacing w:before="0" w:after="0"/>
        <w:ind w:leftChars="200" w:left="420"/>
        <w:rPr>
          <w:szCs w:val="21"/>
        </w:rPr>
      </w:pPr>
      <w:r w:rsidRPr="00ED7B6C">
        <w:rPr>
          <w:rFonts w:hint="eastAsia"/>
          <w:szCs w:val="21"/>
        </w:rPr>
        <w:t>矢量</w:t>
      </w:r>
      <w:r w:rsidRPr="00ED7B6C">
        <w:rPr>
          <w:rFonts w:hint="eastAsia"/>
          <w:szCs w:val="21"/>
        </w:rPr>
        <w:t xml:space="preserve"> [</w:t>
      </w:r>
      <w:r w:rsidRPr="00ED7B6C">
        <w:rPr>
          <w:rFonts w:hint="eastAsia"/>
          <w:szCs w:val="21"/>
        </w:rPr>
        <w:t>宽度、高度</w:t>
      </w:r>
      <w:r w:rsidRPr="00ED7B6C">
        <w:rPr>
          <w:rFonts w:hint="eastAsia"/>
          <w:szCs w:val="21"/>
        </w:rPr>
        <w:t xml:space="preserve">] </w:t>
      </w:r>
      <w:r w:rsidRPr="00ED7B6C">
        <w:rPr>
          <w:rFonts w:hint="eastAsia"/>
          <w:szCs w:val="21"/>
        </w:rPr>
        <w:t>定义用于打印的纸张尺寸。将</w:t>
      </w:r>
      <w:r w:rsidRPr="00ED7B6C">
        <w:rPr>
          <w:rFonts w:hint="eastAsia"/>
          <w:szCs w:val="21"/>
        </w:rPr>
        <w:t xml:space="preserve"> papersize </w:t>
      </w:r>
      <w:r w:rsidRPr="00ED7B6C">
        <w:rPr>
          <w:rFonts w:hint="eastAsia"/>
          <w:szCs w:val="21"/>
        </w:rPr>
        <w:t>属性设置为与定义的</w:t>
      </w:r>
      <w:r w:rsidRPr="00ED7B6C">
        <w:rPr>
          <w:rFonts w:hint="eastAsia"/>
          <w:szCs w:val="21"/>
        </w:rPr>
        <w:t xml:space="preserve"> papertype </w:t>
      </w:r>
      <w:r w:rsidRPr="00ED7B6C">
        <w:rPr>
          <w:rFonts w:hint="eastAsia"/>
          <w:szCs w:val="21"/>
        </w:rPr>
        <w:t>之一无关且与</w:t>
      </w:r>
      <w:r w:rsidRPr="00ED7B6C">
        <w:rPr>
          <w:rFonts w:hint="eastAsia"/>
          <w:szCs w:val="21"/>
        </w:rPr>
        <w:t xml:space="preserve"> paperoriented </w:t>
      </w:r>
      <w:r w:rsidRPr="00ED7B6C">
        <w:rPr>
          <w:rFonts w:hint="eastAsia"/>
          <w:szCs w:val="21"/>
        </w:rPr>
        <w:t>的设置一致的值，会强制</w:t>
      </w:r>
      <w:r w:rsidRPr="00ED7B6C">
        <w:rPr>
          <w:rFonts w:hint="eastAsia"/>
          <w:szCs w:val="21"/>
        </w:rPr>
        <w:t xml:space="preserve"> papertype </w:t>
      </w:r>
      <w:r w:rsidRPr="00ED7B6C">
        <w:rPr>
          <w:rFonts w:hint="eastAsia"/>
          <w:szCs w:val="21"/>
        </w:rPr>
        <w:t>属性为值“</w:t>
      </w:r>
      <w:r w:rsidRPr="00ED7B6C">
        <w:rPr>
          <w:rFonts w:hint="eastAsia"/>
          <w:szCs w:val="21"/>
        </w:rPr>
        <w:t>&lt;custom&gt;</w:t>
      </w:r>
      <w:r w:rsidRPr="00ED7B6C">
        <w:rPr>
          <w:rFonts w:hint="eastAsia"/>
          <w:szCs w:val="21"/>
        </w:rPr>
        <w:t>”。如果</w:t>
      </w:r>
      <w:r w:rsidRPr="00ED7B6C">
        <w:rPr>
          <w:rFonts w:hint="eastAsia"/>
          <w:szCs w:val="21"/>
        </w:rPr>
        <w:t xml:space="preserve"> papersize </w:t>
      </w:r>
      <w:r w:rsidRPr="00ED7B6C">
        <w:rPr>
          <w:rFonts w:hint="eastAsia"/>
          <w:szCs w:val="21"/>
        </w:rPr>
        <w:t>设置为与支持的</w:t>
      </w:r>
      <w:r w:rsidRPr="00ED7B6C">
        <w:rPr>
          <w:rFonts w:hint="eastAsia"/>
          <w:szCs w:val="21"/>
        </w:rPr>
        <w:t xml:space="preserve"> papertype </w:t>
      </w:r>
      <w:r w:rsidRPr="00ED7B6C">
        <w:rPr>
          <w:rFonts w:hint="eastAsia"/>
          <w:szCs w:val="21"/>
        </w:rPr>
        <w:t>关联的值，并且与</w:t>
      </w:r>
      <w:r w:rsidRPr="00ED7B6C">
        <w:rPr>
          <w:rFonts w:hint="eastAsia"/>
          <w:szCs w:val="21"/>
        </w:rPr>
        <w:t xml:space="preserve"> paperorientation </w:t>
      </w:r>
      <w:r w:rsidRPr="00ED7B6C">
        <w:rPr>
          <w:rFonts w:hint="eastAsia"/>
          <w:szCs w:val="21"/>
        </w:rPr>
        <w:t>一致，则</w:t>
      </w:r>
      <w:r w:rsidRPr="00ED7B6C">
        <w:rPr>
          <w:rFonts w:hint="eastAsia"/>
          <w:szCs w:val="21"/>
        </w:rPr>
        <w:t xml:space="preserve"> papertype </w:t>
      </w:r>
      <w:r w:rsidRPr="00ED7B6C">
        <w:rPr>
          <w:rFonts w:hint="eastAsia"/>
          <w:szCs w:val="21"/>
        </w:rPr>
        <w:t>值将修改为关联的值。</w:t>
      </w:r>
    </w:p>
    <w:p w:rsidR="004867AA" w:rsidRPr="004867AA" w:rsidRDefault="004867AA" w:rsidP="00086B61">
      <w:pPr>
        <w:spacing w:before="0" w:after="0"/>
        <w:rPr>
          <w:szCs w:val="21"/>
        </w:rPr>
      </w:pPr>
      <w:r w:rsidRPr="004867AA">
        <w:rPr>
          <w:szCs w:val="21"/>
        </w:rPr>
        <w:t>papertype: "&lt;custom&gt;" | "a" | "a0" | "a1" | "a2" | "a3" | "a4" | "a5" | "arch-a" | "arch-b" | "arch-c" | "arch-d" | "arch-e" | "b" | "b0" | "b1" | "b2" | "b3" | "b4" | "b5" | "c" | "d" | "e" | "tabloid" | "uslegal" | {"usletter"}</w:t>
      </w:r>
    </w:p>
    <w:p w:rsidR="004867AA" w:rsidRPr="004867AA" w:rsidRDefault="00ED7B6C" w:rsidP="00086B61">
      <w:pPr>
        <w:spacing w:before="0" w:after="0"/>
        <w:ind w:leftChars="200" w:left="420"/>
        <w:rPr>
          <w:szCs w:val="21"/>
        </w:rPr>
      </w:pPr>
      <w:r w:rsidRPr="00ED7B6C">
        <w:rPr>
          <w:rFonts w:hint="eastAsia"/>
          <w:szCs w:val="21"/>
        </w:rPr>
        <w:lastRenderedPageBreak/>
        <w:t>用于打印输出的纸张的名称。设置</w:t>
      </w:r>
      <w:r w:rsidRPr="00ED7B6C">
        <w:rPr>
          <w:rFonts w:hint="eastAsia"/>
          <w:szCs w:val="21"/>
        </w:rPr>
        <w:t xml:space="preserve"> papertype </w:t>
      </w:r>
      <w:r w:rsidRPr="00ED7B6C">
        <w:rPr>
          <w:rFonts w:hint="eastAsia"/>
          <w:szCs w:val="21"/>
        </w:rPr>
        <w:t>也会更改纸张大小，同时保持与</w:t>
      </w:r>
      <w:r w:rsidRPr="00ED7B6C">
        <w:rPr>
          <w:rFonts w:hint="eastAsia"/>
          <w:szCs w:val="21"/>
        </w:rPr>
        <w:t xml:space="preserve"> paperorientation </w:t>
      </w:r>
      <w:r w:rsidRPr="00ED7B6C">
        <w:rPr>
          <w:rFonts w:hint="eastAsia"/>
          <w:szCs w:val="21"/>
        </w:rPr>
        <w:t>属性的一致性。</w:t>
      </w:r>
    </w:p>
    <w:p w:rsidR="004867AA" w:rsidRPr="004867AA" w:rsidRDefault="004867AA" w:rsidP="00086B61">
      <w:pPr>
        <w:spacing w:before="0" w:after="0"/>
        <w:rPr>
          <w:szCs w:val="21"/>
        </w:rPr>
      </w:pPr>
      <w:r w:rsidRPr="004867AA">
        <w:rPr>
          <w:szCs w:val="21"/>
        </w:rPr>
        <w:t>paperunits: "centimeters" | {"inches"} | "normalized" | "points"</w:t>
      </w:r>
    </w:p>
    <w:p w:rsidR="004867AA" w:rsidRPr="004867AA" w:rsidRDefault="00ED7B6C" w:rsidP="00086B61">
      <w:pPr>
        <w:spacing w:before="0" w:after="0"/>
        <w:ind w:leftChars="200" w:left="420"/>
        <w:rPr>
          <w:szCs w:val="21"/>
        </w:rPr>
      </w:pPr>
      <w:r w:rsidRPr="00ED7B6C">
        <w:rPr>
          <w:rFonts w:hint="eastAsia"/>
          <w:szCs w:val="21"/>
        </w:rPr>
        <w:t>用于计算</w:t>
      </w:r>
      <w:r w:rsidRPr="00ED7B6C">
        <w:rPr>
          <w:rFonts w:hint="eastAsia"/>
          <w:szCs w:val="21"/>
        </w:rPr>
        <w:t xml:space="preserve"> paperposition </w:t>
      </w:r>
      <w:r w:rsidRPr="00ED7B6C">
        <w:rPr>
          <w:rFonts w:hint="eastAsia"/>
          <w:szCs w:val="21"/>
        </w:rPr>
        <w:t>属性的单位。物理单位（例如，“英寸”）的转换取决于根对象的</w:t>
      </w:r>
      <w:r w:rsidRPr="00ED7B6C">
        <w:rPr>
          <w:rFonts w:hint="eastAsia"/>
          <w:szCs w:val="21"/>
        </w:rPr>
        <w:t xml:space="preserve"> screenpixelsperinch </w:t>
      </w:r>
      <w:r w:rsidRPr="00ED7B6C">
        <w:rPr>
          <w:rFonts w:hint="eastAsia"/>
          <w:szCs w:val="21"/>
        </w:rPr>
        <w:t>属性。</w:t>
      </w:r>
    </w:p>
    <w:p w:rsidR="004867AA" w:rsidRPr="004867AA" w:rsidRDefault="004867AA" w:rsidP="00086B61">
      <w:pPr>
        <w:spacing w:before="0" w:after="0"/>
        <w:rPr>
          <w:szCs w:val="21"/>
        </w:rPr>
      </w:pPr>
      <w:r w:rsidRPr="004867AA">
        <w:rPr>
          <w:szCs w:val="21"/>
        </w:rPr>
        <w:t>renderer: {"opengl"} | "painters"</w:t>
      </w:r>
    </w:p>
    <w:p w:rsidR="004867AA" w:rsidRPr="004867AA" w:rsidRDefault="00ED7B6C" w:rsidP="00086B61">
      <w:pPr>
        <w:spacing w:before="0" w:after="0"/>
        <w:ind w:leftChars="200" w:left="420"/>
        <w:rPr>
          <w:szCs w:val="21"/>
        </w:rPr>
      </w:pPr>
      <w:r w:rsidRPr="00ED7B6C">
        <w:rPr>
          <w:rFonts w:hint="eastAsia"/>
          <w:szCs w:val="21"/>
        </w:rPr>
        <w:t>渲染器模式为“手动”时用于打印的渲染引擎。设置</w:t>
      </w:r>
      <w:r w:rsidRPr="00ED7B6C">
        <w:rPr>
          <w:rFonts w:hint="eastAsia"/>
          <w:szCs w:val="21"/>
        </w:rPr>
        <w:t xml:space="preserve"> renderer </w:t>
      </w:r>
      <w:r w:rsidRPr="00ED7B6C">
        <w:rPr>
          <w:rFonts w:hint="eastAsia"/>
          <w:szCs w:val="21"/>
        </w:rPr>
        <w:t>还会强制将</w:t>
      </w:r>
      <w:r w:rsidRPr="00ED7B6C">
        <w:rPr>
          <w:rFonts w:hint="eastAsia"/>
          <w:szCs w:val="21"/>
        </w:rPr>
        <w:t xml:space="preserve"> renderermode </w:t>
      </w:r>
      <w:r w:rsidRPr="00ED7B6C">
        <w:rPr>
          <w:rFonts w:hint="eastAsia"/>
          <w:szCs w:val="21"/>
        </w:rPr>
        <w:t>属性设置为“</w:t>
      </w:r>
      <w:r w:rsidRPr="00ED7B6C">
        <w:rPr>
          <w:rFonts w:hint="eastAsia"/>
          <w:szCs w:val="21"/>
        </w:rPr>
        <w:t>manual</w:t>
      </w:r>
      <w:r w:rsidRPr="00ED7B6C">
        <w:rPr>
          <w:rFonts w:hint="eastAsia"/>
          <w:szCs w:val="21"/>
        </w:rPr>
        <w:t>”。</w:t>
      </w:r>
    </w:p>
    <w:p w:rsidR="004867AA" w:rsidRPr="004867AA" w:rsidRDefault="004867AA" w:rsidP="00086B61">
      <w:pPr>
        <w:spacing w:before="0" w:after="0"/>
        <w:rPr>
          <w:szCs w:val="21"/>
        </w:rPr>
      </w:pPr>
      <w:r w:rsidRPr="004867AA">
        <w:rPr>
          <w:szCs w:val="21"/>
        </w:rPr>
        <w:t>renderermode: {"auto"} | "manual"</w:t>
      </w:r>
    </w:p>
    <w:p w:rsidR="004867AA" w:rsidRPr="004867AA" w:rsidRDefault="00ED7B6C" w:rsidP="00086B61">
      <w:pPr>
        <w:spacing w:before="0" w:after="0"/>
        <w:ind w:leftChars="200" w:left="420"/>
        <w:rPr>
          <w:szCs w:val="21"/>
        </w:rPr>
      </w:pPr>
      <w:r w:rsidRPr="00ED7B6C">
        <w:rPr>
          <w:rFonts w:hint="eastAsia"/>
          <w:szCs w:val="21"/>
        </w:rPr>
        <w:t>控制用于打印的呈现引擎是自动选择还是由</w:t>
      </w:r>
      <w:r w:rsidRPr="00ED7B6C">
        <w:rPr>
          <w:rFonts w:hint="eastAsia"/>
          <w:szCs w:val="21"/>
        </w:rPr>
        <w:t xml:space="preserve"> renderer </w:t>
      </w:r>
      <w:r w:rsidRPr="00ED7B6C">
        <w:rPr>
          <w:rFonts w:hint="eastAsia"/>
          <w:szCs w:val="21"/>
        </w:rPr>
        <w:t>属性指定。请参阅</w:t>
      </w:r>
      <w:r w:rsidRPr="00ED7B6C">
        <w:rPr>
          <w:rFonts w:hint="eastAsia"/>
          <w:szCs w:val="21"/>
          <w:highlight w:val="red"/>
        </w:rPr>
        <w:t>打印功能</w:t>
      </w:r>
      <w:r w:rsidRPr="00ED7B6C">
        <w:rPr>
          <w:rFonts w:hint="eastAsia"/>
          <w:szCs w:val="21"/>
        </w:rPr>
        <w:t>。</w:t>
      </w:r>
    </w:p>
    <w:p w:rsidR="004867AA" w:rsidRPr="00086B61" w:rsidRDefault="00ED7B6C" w:rsidP="00ED7B6C">
      <w:pPr>
        <w:spacing w:beforeLines="50" w:before="156" w:after="0"/>
        <w:rPr>
          <w:b/>
          <w:szCs w:val="21"/>
        </w:rPr>
      </w:pPr>
      <w:r w:rsidRPr="00086B61">
        <w:rPr>
          <w:rFonts w:hint="eastAsia"/>
          <w:b/>
          <w:szCs w:val="21"/>
        </w:rPr>
        <w:t>闲置</w:t>
      </w:r>
    </w:p>
    <w:p w:rsidR="004867AA" w:rsidRPr="004867AA" w:rsidRDefault="004867AA" w:rsidP="00086B61">
      <w:pPr>
        <w:spacing w:before="0" w:after="0"/>
        <w:rPr>
          <w:szCs w:val="21"/>
        </w:rPr>
      </w:pPr>
      <w:r w:rsidRPr="004867AA">
        <w:rPr>
          <w:szCs w:val="21"/>
        </w:rPr>
        <w:t>clipping: "off" | {"on"}</w:t>
      </w:r>
    </w:p>
    <w:p w:rsidR="004867AA" w:rsidRPr="004867AA" w:rsidRDefault="004867AA" w:rsidP="00086B61">
      <w:pPr>
        <w:spacing w:before="0" w:after="0"/>
        <w:ind w:leftChars="200" w:left="420"/>
        <w:rPr>
          <w:szCs w:val="21"/>
        </w:rPr>
      </w:pPr>
      <w:r w:rsidRPr="004867AA">
        <w:rPr>
          <w:szCs w:val="21"/>
        </w:rPr>
        <w:t>clipping</w:t>
      </w:r>
      <w:r w:rsidR="00ED7B6C" w:rsidRPr="00ED7B6C">
        <w:rPr>
          <w:rFonts w:hint="eastAsia"/>
          <w:szCs w:val="21"/>
        </w:rPr>
        <w:t>未使用。</w:t>
      </w:r>
    </w:p>
    <w:p w:rsidR="004867AA" w:rsidRPr="004867AA" w:rsidRDefault="004867AA" w:rsidP="00086B61">
      <w:pPr>
        <w:spacing w:before="0" w:after="0"/>
        <w:rPr>
          <w:szCs w:val="21"/>
        </w:rPr>
      </w:pPr>
      <w:r w:rsidRPr="004867AA">
        <w:rPr>
          <w:szCs w:val="21"/>
        </w:rPr>
        <w:t>pickableparts (read-only): "all" | "none" | {"visible"}</w:t>
      </w:r>
    </w:p>
    <w:p w:rsidR="004867AA" w:rsidRDefault="004867AA" w:rsidP="00086B61">
      <w:pPr>
        <w:spacing w:before="0" w:after="0"/>
        <w:ind w:leftChars="200" w:left="420"/>
        <w:rPr>
          <w:szCs w:val="21"/>
        </w:rPr>
      </w:pPr>
      <w:r w:rsidRPr="004867AA">
        <w:rPr>
          <w:szCs w:val="21"/>
        </w:rPr>
        <w:t>pickableparts</w:t>
      </w:r>
      <w:r w:rsidR="00ED7B6C" w:rsidRPr="00ED7B6C">
        <w:rPr>
          <w:rFonts w:hint="eastAsia"/>
          <w:szCs w:val="21"/>
        </w:rPr>
        <w:t>未使用。</w:t>
      </w:r>
    </w:p>
    <w:p w:rsidR="004867AA" w:rsidRDefault="004867AA" w:rsidP="004867AA">
      <w:pPr>
        <w:spacing w:before="0" w:after="0"/>
        <w:rPr>
          <w:szCs w:val="21"/>
        </w:rPr>
      </w:pPr>
    </w:p>
    <w:p w:rsidR="00012F6C" w:rsidRPr="00925448" w:rsidRDefault="00012F6C" w:rsidP="00012F6C">
      <w:pPr>
        <w:rPr>
          <w:b/>
          <w:szCs w:val="21"/>
        </w:rPr>
      </w:pPr>
      <w:r w:rsidRPr="00925448">
        <w:rPr>
          <w:rFonts w:hint="eastAsia"/>
          <w:b/>
          <w:szCs w:val="21"/>
        </w:rPr>
        <w:t>15.3.3.3</w:t>
      </w:r>
      <w:r w:rsidRPr="00925448">
        <w:rPr>
          <w:rFonts w:hint="eastAsia"/>
          <w:b/>
          <w:szCs w:val="21"/>
        </w:rPr>
        <w:t>轴属性</w:t>
      </w:r>
    </w:p>
    <w:p w:rsidR="00012F6C" w:rsidRDefault="00012F6C" w:rsidP="00012F6C">
      <w:pPr>
        <w:rPr>
          <w:szCs w:val="21"/>
        </w:rPr>
      </w:pPr>
      <w:r w:rsidRPr="00012F6C">
        <w:rPr>
          <w:rFonts w:hint="eastAsia"/>
          <w:szCs w:val="21"/>
        </w:rPr>
        <w:t>轴对象的属性</w:t>
      </w:r>
      <w:r w:rsidRPr="00012F6C">
        <w:rPr>
          <w:rFonts w:hint="eastAsia"/>
          <w:szCs w:val="21"/>
        </w:rPr>
        <w:t>(</w:t>
      </w:r>
      <w:r w:rsidRPr="00012F6C">
        <w:rPr>
          <w:rFonts w:hint="eastAsia"/>
          <w:szCs w:val="21"/>
        </w:rPr>
        <w:t>参见</w:t>
      </w:r>
      <w:r w:rsidRPr="00F96A85">
        <w:rPr>
          <w:rFonts w:hint="eastAsia"/>
          <w:szCs w:val="21"/>
          <w:highlight w:val="red"/>
        </w:rPr>
        <w:t>轴</w:t>
      </w:r>
      <w:r w:rsidRPr="00012F6C">
        <w:rPr>
          <w:rFonts w:hint="eastAsia"/>
          <w:szCs w:val="21"/>
        </w:rPr>
        <w:t>):</w:t>
      </w:r>
    </w:p>
    <w:p w:rsidR="00F96A85" w:rsidRPr="00086B61" w:rsidRDefault="00F96A85" w:rsidP="00F96A85">
      <w:pPr>
        <w:spacing w:after="0"/>
        <w:rPr>
          <w:b/>
          <w:szCs w:val="21"/>
        </w:rPr>
      </w:pPr>
      <w:r w:rsidRPr="00086B61">
        <w:rPr>
          <w:rFonts w:hint="eastAsia"/>
          <w:b/>
          <w:szCs w:val="21"/>
        </w:rPr>
        <w:t>类别：</w:t>
      </w:r>
    </w:p>
    <w:p w:rsidR="00F96A85" w:rsidRPr="00012F6C" w:rsidRDefault="00F96A85" w:rsidP="00F96A85">
      <w:pPr>
        <w:spacing w:before="0" w:afterLines="50" w:after="156"/>
        <w:ind w:leftChars="200" w:left="420"/>
        <w:rPr>
          <w:szCs w:val="21"/>
        </w:rPr>
      </w:pPr>
      <w:r w:rsidRPr="00F96A85">
        <w:rPr>
          <w:rFonts w:hint="eastAsia"/>
          <w:szCs w:val="21"/>
        </w:rPr>
        <w:t>自动子属性</w:t>
      </w:r>
      <w:r w:rsidRPr="00F96A85">
        <w:rPr>
          <w:rFonts w:hint="eastAsia"/>
          <w:szCs w:val="21"/>
        </w:rPr>
        <w:t xml:space="preserve"> |</w:t>
      </w:r>
      <w:r w:rsidRPr="00F96A85">
        <w:rPr>
          <w:rFonts w:hint="eastAsia"/>
          <w:szCs w:val="21"/>
        </w:rPr>
        <w:t>轴箱外观</w:t>
      </w:r>
      <w:r w:rsidRPr="00F96A85">
        <w:rPr>
          <w:rFonts w:hint="eastAsia"/>
          <w:szCs w:val="21"/>
        </w:rPr>
        <w:t xml:space="preserve"> |</w:t>
      </w:r>
      <w:r w:rsidRPr="00F96A85">
        <w:rPr>
          <w:rFonts w:hint="eastAsia"/>
          <w:szCs w:val="21"/>
        </w:rPr>
        <w:t>轴网格外观</w:t>
      </w:r>
      <w:r w:rsidRPr="00F96A85">
        <w:rPr>
          <w:rFonts w:hint="eastAsia"/>
          <w:szCs w:val="21"/>
        </w:rPr>
        <w:t xml:space="preserve"> |</w:t>
      </w:r>
      <w:r w:rsidRPr="00F96A85">
        <w:rPr>
          <w:rFonts w:hint="eastAsia"/>
          <w:szCs w:val="21"/>
        </w:rPr>
        <w:t>回调执行</w:t>
      </w:r>
      <w:r w:rsidRPr="00F96A85">
        <w:rPr>
          <w:rFonts w:hint="eastAsia"/>
          <w:szCs w:val="21"/>
        </w:rPr>
        <w:t xml:space="preserve"> |</w:t>
      </w:r>
      <w:r w:rsidRPr="00F96A85">
        <w:rPr>
          <w:rFonts w:hint="eastAsia"/>
          <w:szCs w:val="21"/>
        </w:rPr>
        <w:t>相机和视图控制</w:t>
      </w:r>
      <w:r w:rsidRPr="00F96A85">
        <w:rPr>
          <w:rFonts w:hint="eastAsia"/>
          <w:szCs w:val="21"/>
        </w:rPr>
        <w:t xml:space="preserve"> |</w:t>
      </w:r>
      <w:r w:rsidRPr="00F96A85">
        <w:rPr>
          <w:rFonts w:hint="eastAsia"/>
          <w:szCs w:val="21"/>
        </w:rPr>
        <w:t>颜色和透明度</w:t>
      </w:r>
      <w:r w:rsidRPr="00F96A85">
        <w:rPr>
          <w:rFonts w:hint="eastAsia"/>
          <w:szCs w:val="21"/>
        </w:rPr>
        <w:t xml:space="preserve"> |</w:t>
      </w:r>
      <w:r w:rsidRPr="00F96A85">
        <w:rPr>
          <w:rFonts w:hint="eastAsia"/>
          <w:szCs w:val="21"/>
        </w:rPr>
        <w:t>创建</w:t>
      </w:r>
      <w:r w:rsidRPr="00F96A85">
        <w:rPr>
          <w:rFonts w:hint="eastAsia"/>
          <w:szCs w:val="21"/>
        </w:rPr>
        <w:t>/</w:t>
      </w:r>
      <w:r w:rsidRPr="00F96A85">
        <w:rPr>
          <w:rFonts w:hint="eastAsia"/>
          <w:szCs w:val="21"/>
        </w:rPr>
        <w:t>删除</w:t>
      </w:r>
      <w:r w:rsidRPr="00F96A85">
        <w:rPr>
          <w:rFonts w:hint="eastAsia"/>
          <w:szCs w:val="21"/>
        </w:rPr>
        <w:t xml:space="preserve"> |</w:t>
      </w:r>
      <w:r w:rsidRPr="00F96A85">
        <w:rPr>
          <w:rFonts w:hint="eastAsia"/>
          <w:szCs w:val="21"/>
        </w:rPr>
        <w:t>显示器</w:t>
      </w:r>
      <w:r w:rsidRPr="00F96A85">
        <w:rPr>
          <w:rFonts w:hint="eastAsia"/>
          <w:szCs w:val="21"/>
        </w:rPr>
        <w:t xml:space="preserve"> |</w:t>
      </w:r>
      <w:r w:rsidRPr="00F96A85">
        <w:rPr>
          <w:rFonts w:hint="eastAsia"/>
          <w:szCs w:val="21"/>
        </w:rPr>
        <w:t>鼠标交互</w:t>
      </w:r>
      <w:r w:rsidRPr="00F96A85">
        <w:rPr>
          <w:rFonts w:hint="eastAsia"/>
          <w:szCs w:val="21"/>
        </w:rPr>
        <w:t xml:space="preserve"> |</w:t>
      </w:r>
      <w:r w:rsidRPr="00F96A85">
        <w:rPr>
          <w:rFonts w:hint="eastAsia"/>
          <w:szCs w:val="21"/>
        </w:rPr>
        <w:t>物体识别</w:t>
      </w:r>
      <w:r w:rsidRPr="00F96A85">
        <w:rPr>
          <w:rFonts w:hint="eastAsia"/>
          <w:szCs w:val="21"/>
        </w:rPr>
        <w:t xml:space="preserve"> |</w:t>
      </w:r>
      <w:r w:rsidRPr="00F96A85">
        <w:rPr>
          <w:rFonts w:hint="eastAsia"/>
          <w:szCs w:val="21"/>
        </w:rPr>
        <w:t>对象位置</w:t>
      </w:r>
      <w:r w:rsidRPr="00F96A85">
        <w:rPr>
          <w:rFonts w:hint="eastAsia"/>
          <w:szCs w:val="21"/>
        </w:rPr>
        <w:t xml:space="preserve"> |</w:t>
      </w:r>
      <w:r w:rsidRPr="00F96A85">
        <w:rPr>
          <w:rFonts w:hint="eastAsia"/>
          <w:szCs w:val="21"/>
        </w:rPr>
        <w:t>家长</w:t>
      </w:r>
      <w:r w:rsidRPr="00F96A85">
        <w:rPr>
          <w:rFonts w:hint="eastAsia"/>
          <w:szCs w:val="21"/>
        </w:rPr>
        <w:t>/</w:t>
      </w:r>
      <w:r w:rsidRPr="00F96A85">
        <w:rPr>
          <w:rFonts w:hint="eastAsia"/>
          <w:szCs w:val="21"/>
        </w:rPr>
        <w:t>子女</w:t>
      </w:r>
      <w:r w:rsidRPr="00F96A85">
        <w:rPr>
          <w:rFonts w:hint="eastAsia"/>
          <w:szCs w:val="21"/>
        </w:rPr>
        <w:t xml:space="preserve"> |</w:t>
      </w:r>
      <w:r w:rsidRPr="00F96A85">
        <w:rPr>
          <w:rFonts w:hint="eastAsia"/>
          <w:szCs w:val="21"/>
        </w:rPr>
        <w:t>文本外观</w:t>
      </w:r>
    </w:p>
    <w:p w:rsidR="00F96A85" w:rsidRPr="00086B61" w:rsidRDefault="00F96A85" w:rsidP="00F67D40">
      <w:pPr>
        <w:spacing w:before="0" w:after="0"/>
        <w:rPr>
          <w:b/>
          <w:szCs w:val="21"/>
        </w:rPr>
      </w:pPr>
      <w:r w:rsidRPr="00086B61">
        <w:rPr>
          <w:rFonts w:hint="eastAsia"/>
          <w:b/>
          <w:szCs w:val="21"/>
        </w:rPr>
        <w:t>自动子属性</w:t>
      </w:r>
    </w:p>
    <w:p w:rsidR="00F96A85" w:rsidRPr="00F96A85" w:rsidRDefault="00F96A85" w:rsidP="00F67D40">
      <w:pPr>
        <w:spacing w:before="0" w:after="0"/>
        <w:rPr>
          <w:szCs w:val="21"/>
        </w:rPr>
      </w:pPr>
      <w:r w:rsidRPr="00F96A85">
        <w:rPr>
          <w:szCs w:val="21"/>
        </w:rPr>
        <w:t>colororder: N-by-3 RGB matrix, def. 7-by-3 double</w:t>
      </w:r>
    </w:p>
    <w:p w:rsidR="00F96A85" w:rsidRPr="00F96A85" w:rsidRDefault="00F67D40" w:rsidP="00086B61">
      <w:pPr>
        <w:spacing w:before="0" w:after="0"/>
        <w:ind w:leftChars="200" w:left="420"/>
        <w:rPr>
          <w:szCs w:val="21"/>
        </w:rPr>
      </w:pPr>
      <w:r w:rsidRPr="00F67D40">
        <w:rPr>
          <w:rFonts w:hint="eastAsia"/>
          <w:szCs w:val="21"/>
        </w:rPr>
        <w:t>图形函数用于子对象着色的</w:t>
      </w:r>
      <w:r w:rsidRPr="00F67D40">
        <w:rPr>
          <w:rFonts w:hint="eastAsia"/>
          <w:szCs w:val="21"/>
        </w:rPr>
        <w:t xml:space="preserve"> RGB </w:t>
      </w:r>
      <w:r w:rsidRPr="00F67D40">
        <w:rPr>
          <w:rFonts w:hint="eastAsia"/>
          <w:szCs w:val="21"/>
        </w:rPr>
        <w:t>值。</w:t>
      </w:r>
    </w:p>
    <w:p w:rsidR="00F96A85" w:rsidRPr="00F96A85" w:rsidRDefault="00F96A85" w:rsidP="00F67D40">
      <w:pPr>
        <w:spacing w:before="0" w:after="0"/>
        <w:rPr>
          <w:szCs w:val="21"/>
        </w:rPr>
      </w:pPr>
      <w:r w:rsidRPr="00F96A85">
        <w:rPr>
          <w:szCs w:val="21"/>
        </w:rPr>
        <w:t>colororderindex: integer, def. 1</w:t>
      </w:r>
    </w:p>
    <w:p w:rsidR="00F96A85" w:rsidRPr="00F96A85" w:rsidRDefault="00F67D40" w:rsidP="00086B61">
      <w:pPr>
        <w:spacing w:before="0" w:after="0"/>
        <w:ind w:leftChars="200" w:left="420"/>
        <w:rPr>
          <w:szCs w:val="21"/>
        </w:rPr>
      </w:pPr>
      <w:r w:rsidRPr="00F67D40">
        <w:rPr>
          <w:rFonts w:hint="eastAsia"/>
          <w:szCs w:val="21"/>
          <w:highlight w:val="red"/>
        </w:rPr>
        <w:t>“</w:t>
      </w:r>
      <w:r w:rsidRPr="00F67D40">
        <w:rPr>
          <w:rFonts w:hint="eastAsia"/>
          <w:szCs w:val="21"/>
          <w:highlight w:val="red"/>
        </w:rPr>
        <w:t>colororder</w:t>
      </w:r>
      <w:r w:rsidRPr="00F67D40">
        <w:rPr>
          <w:rFonts w:hint="eastAsia"/>
          <w:szCs w:val="21"/>
          <w:highlight w:val="red"/>
        </w:rPr>
        <w:t>”属性</w:t>
      </w:r>
      <w:r w:rsidRPr="00F67D40">
        <w:rPr>
          <w:rFonts w:hint="eastAsia"/>
          <w:szCs w:val="21"/>
        </w:rPr>
        <w:t>中要由</w:t>
      </w:r>
      <w:r w:rsidRPr="00F67D40">
        <w:rPr>
          <w:rFonts w:hint="eastAsia"/>
          <w:szCs w:val="21"/>
        </w:rPr>
        <w:t xml:space="preserve"> Axes-child </w:t>
      </w:r>
      <w:r w:rsidRPr="00F67D40">
        <w:rPr>
          <w:rFonts w:hint="eastAsia"/>
          <w:szCs w:val="21"/>
        </w:rPr>
        <w:t>对象使用的下一个颜色的索引。</w:t>
      </w:r>
    </w:p>
    <w:p w:rsidR="00F96A85" w:rsidRPr="00F96A85" w:rsidRDefault="00F96A85" w:rsidP="00F67D40">
      <w:pPr>
        <w:spacing w:before="0" w:after="0"/>
        <w:rPr>
          <w:szCs w:val="21"/>
        </w:rPr>
      </w:pPr>
      <w:r w:rsidRPr="00F96A85">
        <w:rPr>
          <w:szCs w:val="21"/>
        </w:rPr>
        <w:t>linestyleorder: def. "-"</w:t>
      </w:r>
    </w:p>
    <w:p w:rsidR="00F96A85" w:rsidRPr="00F96A85" w:rsidRDefault="00F67D40" w:rsidP="00086B61">
      <w:pPr>
        <w:spacing w:before="0" w:after="0"/>
        <w:ind w:leftChars="200" w:left="420"/>
        <w:rPr>
          <w:szCs w:val="21"/>
        </w:rPr>
      </w:pPr>
      <w:r w:rsidRPr="00F67D40">
        <w:rPr>
          <w:rFonts w:hint="eastAsia"/>
          <w:szCs w:val="21"/>
        </w:rPr>
        <w:t>要按轴子对象顺序使用的线型列表，指定为线规范字符串的元胞数组。请注意，线条样式仅在循环浏览完整的</w:t>
      </w:r>
      <w:r w:rsidRPr="00F67D40">
        <w:rPr>
          <w:rFonts w:hint="eastAsia"/>
          <w:szCs w:val="21"/>
          <w:highlight w:val="red"/>
        </w:rPr>
        <w:t>“</w:t>
      </w:r>
      <w:r w:rsidRPr="00F67D40">
        <w:rPr>
          <w:rFonts w:hint="eastAsia"/>
          <w:szCs w:val="21"/>
          <w:highlight w:val="red"/>
        </w:rPr>
        <w:t>colororder</w:t>
      </w:r>
      <w:r w:rsidRPr="00F67D40">
        <w:rPr>
          <w:rFonts w:hint="eastAsia"/>
          <w:szCs w:val="21"/>
          <w:highlight w:val="red"/>
        </w:rPr>
        <w:t>”</w:t>
      </w:r>
      <w:r w:rsidRPr="00F67D40">
        <w:rPr>
          <w:rFonts w:hint="eastAsia"/>
          <w:szCs w:val="21"/>
        </w:rPr>
        <w:t>列表后递增。请参阅</w:t>
      </w:r>
      <w:r w:rsidRPr="00F67D40">
        <w:rPr>
          <w:rFonts w:hint="eastAsia"/>
          <w:szCs w:val="21"/>
          <w:highlight w:val="red"/>
        </w:rPr>
        <w:t>线型</w:t>
      </w:r>
      <w:r w:rsidRPr="00F67D40">
        <w:rPr>
          <w:rFonts w:hint="eastAsia"/>
          <w:szCs w:val="21"/>
        </w:rPr>
        <w:t>。</w:t>
      </w:r>
    </w:p>
    <w:p w:rsidR="00F96A85" w:rsidRPr="00F96A85" w:rsidRDefault="00F96A85" w:rsidP="00F67D40">
      <w:pPr>
        <w:spacing w:before="0" w:after="0"/>
        <w:rPr>
          <w:szCs w:val="21"/>
        </w:rPr>
      </w:pPr>
      <w:r w:rsidRPr="00F96A85">
        <w:rPr>
          <w:szCs w:val="21"/>
        </w:rPr>
        <w:t>linestyleorderindex: whole number scalar, def. 1</w:t>
      </w:r>
    </w:p>
    <w:p w:rsidR="00F96A85" w:rsidRPr="00F96A85" w:rsidRDefault="00F67D40" w:rsidP="00086B61">
      <w:pPr>
        <w:spacing w:before="0" w:after="0"/>
        <w:ind w:leftChars="200" w:left="420"/>
        <w:rPr>
          <w:szCs w:val="21"/>
        </w:rPr>
      </w:pPr>
      <w:r w:rsidRPr="00F67D40">
        <w:rPr>
          <w:rFonts w:hint="eastAsia"/>
          <w:szCs w:val="21"/>
          <w:highlight w:val="red"/>
        </w:rPr>
        <w:t>“</w:t>
      </w:r>
      <w:r w:rsidRPr="00F67D40">
        <w:rPr>
          <w:rFonts w:hint="eastAsia"/>
          <w:szCs w:val="21"/>
          <w:highlight w:val="red"/>
        </w:rPr>
        <w:t>linestyleorder</w:t>
      </w:r>
      <w:r w:rsidRPr="00F67D40">
        <w:rPr>
          <w:rFonts w:hint="eastAsia"/>
          <w:szCs w:val="21"/>
          <w:highlight w:val="red"/>
        </w:rPr>
        <w:t>”</w:t>
      </w:r>
      <w:r w:rsidRPr="00F67D40">
        <w:rPr>
          <w:rFonts w:hint="eastAsia"/>
          <w:szCs w:val="21"/>
        </w:rPr>
        <w:t>属性中要由</w:t>
      </w:r>
      <w:r w:rsidRPr="00F67D40">
        <w:rPr>
          <w:rFonts w:hint="eastAsia"/>
          <w:szCs w:val="21"/>
        </w:rPr>
        <w:t xml:space="preserve"> Axes-child </w:t>
      </w:r>
      <w:r w:rsidRPr="00F67D40">
        <w:rPr>
          <w:rFonts w:hint="eastAsia"/>
          <w:szCs w:val="21"/>
        </w:rPr>
        <w:t>对象使用的下一个线型的索引。</w:t>
      </w:r>
    </w:p>
    <w:p w:rsidR="00F96A85" w:rsidRPr="00F96A85" w:rsidRDefault="00F96A85" w:rsidP="00F67D40">
      <w:pPr>
        <w:spacing w:before="0" w:after="0"/>
        <w:rPr>
          <w:szCs w:val="21"/>
        </w:rPr>
      </w:pPr>
      <w:r w:rsidRPr="00F96A85">
        <w:rPr>
          <w:szCs w:val="21"/>
        </w:rPr>
        <w:t>nextseriesindex (read-only): whole number scalar, def. 1</w:t>
      </w:r>
    </w:p>
    <w:p w:rsidR="00F96A85" w:rsidRPr="00F96A85" w:rsidRDefault="00F67D40" w:rsidP="00086B61">
      <w:pPr>
        <w:spacing w:before="0" w:after="0"/>
        <w:ind w:leftChars="200" w:left="420"/>
        <w:rPr>
          <w:szCs w:val="21"/>
        </w:rPr>
      </w:pPr>
      <w:r w:rsidRPr="00F67D40">
        <w:rPr>
          <w:rFonts w:hint="eastAsia"/>
          <w:szCs w:val="21"/>
          <w:highlight w:val="red"/>
        </w:rPr>
        <w:t>“</w:t>
      </w:r>
      <w:r w:rsidRPr="00F67D40">
        <w:rPr>
          <w:rFonts w:hint="eastAsia"/>
          <w:szCs w:val="21"/>
          <w:highlight w:val="red"/>
        </w:rPr>
        <w:t>colororder</w:t>
      </w:r>
      <w:r w:rsidRPr="00F67D40">
        <w:rPr>
          <w:rFonts w:hint="eastAsia"/>
          <w:szCs w:val="21"/>
          <w:highlight w:val="red"/>
        </w:rPr>
        <w:t>”</w:t>
      </w:r>
      <w:r w:rsidRPr="00F67D40">
        <w:rPr>
          <w:rFonts w:hint="eastAsia"/>
          <w:szCs w:val="21"/>
        </w:rPr>
        <w:t>和</w:t>
      </w:r>
      <w:r w:rsidRPr="00F67D40">
        <w:rPr>
          <w:rFonts w:hint="eastAsia"/>
          <w:szCs w:val="21"/>
          <w:highlight w:val="red"/>
        </w:rPr>
        <w:t>“</w:t>
      </w:r>
      <w:r w:rsidRPr="00F67D40">
        <w:rPr>
          <w:rFonts w:hint="eastAsia"/>
          <w:szCs w:val="21"/>
          <w:highlight w:val="red"/>
        </w:rPr>
        <w:t>linestyleorder</w:t>
      </w:r>
      <w:r w:rsidRPr="00F67D40">
        <w:rPr>
          <w:rFonts w:hint="eastAsia"/>
          <w:szCs w:val="21"/>
          <w:highlight w:val="red"/>
        </w:rPr>
        <w:t>”</w:t>
      </w:r>
      <w:r w:rsidRPr="00F67D40">
        <w:rPr>
          <w:rFonts w:hint="eastAsia"/>
          <w:szCs w:val="21"/>
        </w:rPr>
        <w:t>属性中的当前索引值，指示下一个子对象将使用的项</w:t>
      </w:r>
    </w:p>
    <w:p w:rsidR="00F96A85" w:rsidRPr="00086B61" w:rsidRDefault="00F96A85" w:rsidP="00F67D40">
      <w:pPr>
        <w:spacing w:beforeLines="50" w:before="156" w:after="0"/>
        <w:rPr>
          <w:b/>
          <w:szCs w:val="21"/>
        </w:rPr>
      </w:pPr>
      <w:r w:rsidRPr="00086B61">
        <w:rPr>
          <w:rFonts w:hint="eastAsia"/>
          <w:b/>
          <w:szCs w:val="21"/>
        </w:rPr>
        <w:t>轴箱外观</w:t>
      </w:r>
    </w:p>
    <w:p w:rsidR="00F96A85" w:rsidRPr="00F96A85" w:rsidRDefault="00F96A85" w:rsidP="00F67D40">
      <w:pPr>
        <w:spacing w:before="0" w:after="0"/>
        <w:rPr>
          <w:szCs w:val="21"/>
        </w:rPr>
      </w:pPr>
      <w:r w:rsidRPr="00F96A85">
        <w:rPr>
          <w:szCs w:val="21"/>
        </w:rPr>
        <w:t>box: {"off"} | "on"</w:t>
      </w:r>
    </w:p>
    <w:p w:rsidR="00F96A85" w:rsidRPr="00F96A85" w:rsidRDefault="00F67D40" w:rsidP="00086B61">
      <w:pPr>
        <w:spacing w:before="0" w:after="0"/>
        <w:ind w:leftChars="200" w:left="420"/>
        <w:rPr>
          <w:szCs w:val="21"/>
        </w:rPr>
      </w:pPr>
      <w:r w:rsidRPr="00F67D40">
        <w:rPr>
          <w:rFonts w:hint="eastAsia"/>
          <w:szCs w:val="21"/>
        </w:rPr>
        <w:t>控制轴是否有一个周围的盒子。</w:t>
      </w:r>
    </w:p>
    <w:p w:rsidR="00F96A85" w:rsidRPr="00F96A85" w:rsidRDefault="00F96A85" w:rsidP="00F67D40">
      <w:pPr>
        <w:spacing w:before="0" w:after="0"/>
        <w:rPr>
          <w:szCs w:val="21"/>
        </w:rPr>
      </w:pPr>
      <w:r w:rsidRPr="00F96A85">
        <w:rPr>
          <w:szCs w:val="21"/>
        </w:rPr>
        <w:t>boxstyle: {"back"} | "full"</w:t>
      </w:r>
    </w:p>
    <w:p w:rsidR="00F96A85" w:rsidRPr="00F96A85" w:rsidRDefault="00F67D40" w:rsidP="00086B61">
      <w:pPr>
        <w:spacing w:before="0" w:after="0"/>
        <w:ind w:leftChars="200" w:left="420"/>
        <w:rPr>
          <w:szCs w:val="21"/>
        </w:rPr>
      </w:pPr>
      <w:r w:rsidRPr="00F67D40">
        <w:rPr>
          <w:rFonts w:hint="eastAsia"/>
          <w:szCs w:val="21"/>
        </w:rPr>
        <w:t>对于</w:t>
      </w:r>
      <w:r w:rsidRPr="00F67D40">
        <w:rPr>
          <w:rFonts w:hint="eastAsia"/>
          <w:szCs w:val="21"/>
        </w:rPr>
        <w:t xml:space="preserve"> 3-D </w:t>
      </w:r>
      <w:r w:rsidRPr="00F67D40">
        <w:rPr>
          <w:rFonts w:hint="eastAsia"/>
          <w:szCs w:val="21"/>
        </w:rPr>
        <w:t>轴，控制是绘制“完整”框还是仅绘制</w:t>
      </w:r>
      <w:r w:rsidRPr="00F67D40">
        <w:rPr>
          <w:rFonts w:hint="eastAsia"/>
          <w:szCs w:val="21"/>
        </w:rPr>
        <w:t xml:space="preserve"> 3 </w:t>
      </w:r>
      <w:r w:rsidRPr="00F67D40">
        <w:rPr>
          <w:rFonts w:hint="eastAsia"/>
          <w:szCs w:val="21"/>
        </w:rPr>
        <w:t>个“后”轴。</w:t>
      </w:r>
    </w:p>
    <w:p w:rsidR="00F96A85" w:rsidRPr="00F96A85" w:rsidRDefault="00F96A85" w:rsidP="00F67D40">
      <w:pPr>
        <w:spacing w:before="0" w:after="0"/>
        <w:rPr>
          <w:szCs w:val="21"/>
        </w:rPr>
      </w:pPr>
      <w:r w:rsidRPr="00F96A85">
        <w:rPr>
          <w:szCs w:val="21"/>
        </w:rPr>
        <w:t>color: colorspec, def. [1 1 1]</w:t>
      </w:r>
    </w:p>
    <w:p w:rsidR="00F96A85" w:rsidRPr="00F96A85" w:rsidRDefault="00F67D40" w:rsidP="00086B61">
      <w:pPr>
        <w:spacing w:before="0" w:after="0"/>
        <w:ind w:leftChars="200" w:left="420"/>
        <w:rPr>
          <w:szCs w:val="21"/>
        </w:rPr>
      </w:pPr>
      <w:r w:rsidRPr="00F67D40">
        <w:rPr>
          <w:rFonts w:hint="eastAsia"/>
          <w:szCs w:val="21"/>
        </w:rPr>
        <w:t>轴背景的颜色。请参阅</w:t>
      </w:r>
      <w:r w:rsidRPr="00F67D40">
        <w:rPr>
          <w:rFonts w:hint="eastAsia"/>
          <w:szCs w:val="21"/>
          <w:highlight w:val="red"/>
        </w:rPr>
        <w:t>色彩规格</w:t>
      </w:r>
      <w:r w:rsidRPr="00F67D40">
        <w:rPr>
          <w:rFonts w:hint="eastAsia"/>
          <w:szCs w:val="21"/>
        </w:rPr>
        <w:t>。</w:t>
      </w:r>
    </w:p>
    <w:p w:rsidR="00F96A85" w:rsidRPr="00F96A85" w:rsidRDefault="00F96A85" w:rsidP="00F67D40">
      <w:pPr>
        <w:spacing w:before="0" w:after="0"/>
        <w:rPr>
          <w:szCs w:val="21"/>
        </w:rPr>
      </w:pPr>
      <w:r w:rsidRPr="00F96A85">
        <w:rPr>
          <w:szCs w:val="21"/>
        </w:rPr>
        <w:t>dataaspectratio: three-element vector, def. [1 1 1]</w:t>
      </w:r>
    </w:p>
    <w:p w:rsidR="00F96A85" w:rsidRPr="00F96A85" w:rsidRDefault="00F67D40" w:rsidP="00086B61">
      <w:pPr>
        <w:spacing w:before="0" w:after="0"/>
        <w:ind w:leftChars="200" w:left="420"/>
        <w:rPr>
          <w:szCs w:val="21"/>
        </w:rPr>
      </w:pPr>
      <w:r w:rsidRPr="00F67D40">
        <w:rPr>
          <w:rFonts w:hint="eastAsia"/>
          <w:szCs w:val="21"/>
        </w:rPr>
        <w:lastRenderedPageBreak/>
        <w:t>指定轴中显示的数据的相对高度和宽度。将</w:t>
      </w:r>
      <w:r w:rsidRPr="00F67D40">
        <w:rPr>
          <w:rFonts w:hint="eastAsia"/>
          <w:szCs w:val="21"/>
        </w:rPr>
        <w:t xml:space="preserve"> dataaspectratio </w:t>
      </w:r>
      <w:r w:rsidRPr="00F67D40">
        <w:rPr>
          <w:rFonts w:hint="eastAsia"/>
          <w:szCs w:val="21"/>
        </w:rPr>
        <w:t>设置为</w:t>
      </w:r>
      <w:r w:rsidRPr="00F67D40">
        <w:rPr>
          <w:rFonts w:hint="eastAsia"/>
          <w:szCs w:val="21"/>
        </w:rPr>
        <w:t xml:space="preserve"> [1</w:t>
      </w:r>
      <w:r w:rsidRPr="00F67D40">
        <w:rPr>
          <w:rFonts w:hint="eastAsia"/>
          <w:szCs w:val="21"/>
        </w:rPr>
        <w:t>，</w:t>
      </w:r>
      <w:r w:rsidRPr="00F67D40">
        <w:rPr>
          <w:rFonts w:hint="eastAsia"/>
          <w:szCs w:val="21"/>
        </w:rPr>
        <w:t xml:space="preserve"> 2] </w:t>
      </w:r>
      <w:r w:rsidRPr="00F67D40">
        <w:rPr>
          <w:rFonts w:hint="eastAsia"/>
          <w:szCs w:val="21"/>
        </w:rPr>
        <w:t>会导致</w:t>
      </w:r>
      <w:r w:rsidRPr="00F67D40">
        <w:rPr>
          <w:rFonts w:hint="eastAsia"/>
          <w:szCs w:val="21"/>
        </w:rPr>
        <w:t xml:space="preserve"> x </w:t>
      </w:r>
      <w:r w:rsidRPr="00F67D40">
        <w:rPr>
          <w:rFonts w:hint="eastAsia"/>
          <w:szCs w:val="21"/>
        </w:rPr>
        <w:t>轴上显示的一个单位的长度与</w:t>
      </w:r>
      <w:r w:rsidRPr="00F67D40">
        <w:rPr>
          <w:rFonts w:hint="eastAsia"/>
          <w:szCs w:val="21"/>
        </w:rPr>
        <w:t xml:space="preserve"> y </w:t>
      </w:r>
      <w:r w:rsidRPr="00F67D40">
        <w:rPr>
          <w:rFonts w:hint="eastAsia"/>
          <w:szCs w:val="21"/>
        </w:rPr>
        <w:t>轴上</w:t>
      </w:r>
      <w:r w:rsidRPr="00F67D40">
        <w:rPr>
          <w:rFonts w:hint="eastAsia"/>
          <w:szCs w:val="21"/>
        </w:rPr>
        <w:t xml:space="preserve"> 2 </w:t>
      </w:r>
      <w:r w:rsidRPr="00F67D40">
        <w:rPr>
          <w:rFonts w:hint="eastAsia"/>
          <w:szCs w:val="21"/>
        </w:rPr>
        <w:t>个单位的长度相同。请参见</w:t>
      </w:r>
      <w:r w:rsidRPr="00F67D40">
        <w:rPr>
          <w:rFonts w:hint="eastAsia"/>
          <w:szCs w:val="21"/>
        </w:rPr>
        <w:t xml:space="preserve"> </w:t>
      </w:r>
      <w:r w:rsidRPr="00F67D40">
        <w:rPr>
          <w:rFonts w:hint="eastAsia"/>
          <w:szCs w:val="21"/>
          <w:highlight w:val="red"/>
        </w:rPr>
        <w:t xml:space="preserve">daspect </w:t>
      </w:r>
      <w:r w:rsidRPr="00F67D40">
        <w:rPr>
          <w:rFonts w:hint="eastAsia"/>
          <w:szCs w:val="21"/>
          <w:highlight w:val="red"/>
        </w:rPr>
        <w:t>函数</w:t>
      </w:r>
      <w:r w:rsidRPr="00F67D40">
        <w:rPr>
          <w:rFonts w:hint="eastAsia"/>
          <w:szCs w:val="21"/>
        </w:rPr>
        <w:t>。设置</w:t>
      </w:r>
      <w:r w:rsidRPr="00F67D40">
        <w:rPr>
          <w:rFonts w:hint="eastAsia"/>
          <w:szCs w:val="21"/>
        </w:rPr>
        <w:t xml:space="preserve"> dataaspectratio </w:t>
      </w:r>
      <w:r w:rsidRPr="00F67D40">
        <w:rPr>
          <w:rFonts w:hint="eastAsia"/>
          <w:szCs w:val="21"/>
        </w:rPr>
        <w:t>还会强制将</w:t>
      </w:r>
      <w:r w:rsidRPr="00F67D40">
        <w:rPr>
          <w:rFonts w:hint="eastAsia"/>
          <w:szCs w:val="21"/>
        </w:rPr>
        <w:t xml:space="preserve"> dataaspectratiomode </w:t>
      </w:r>
      <w:r w:rsidRPr="00F67D40">
        <w:rPr>
          <w:rFonts w:hint="eastAsia"/>
          <w:szCs w:val="21"/>
        </w:rPr>
        <w:t>属性设置为“</w:t>
      </w:r>
      <w:r w:rsidRPr="00F67D40">
        <w:rPr>
          <w:rFonts w:hint="eastAsia"/>
          <w:szCs w:val="21"/>
        </w:rPr>
        <w:t>manual</w:t>
      </w:r>
      <w:r w:rsidRPr="00F67D40">
        <w:rPr>
          <w:rFonts w:hint="eastAsia"/>
          <w:szCs w:val="21"/>
        </w:rPr>
        <w:t>”。</w:t>
      </w:r>
    </w:p>
    <w:p w:rsidR="00F96A85" w:rsidRPr="00F96A85" w:rsidRDefault="00F96A85" w:rsidP="00F67D40">
      <w:pPr>
        <w:spacing w:before="0" w:after="0"/>
        <w:rPr>
          <w:szCs w:val="21"/>
        </w:rPr>
      </w:pPr>
      <w:r w:rsidRPr="00F96A85">
        <w:rPr>
          <w:szCs w:val="21"/>
        </w:rPr>
        <w:t>dataaspectratiomode: {"auto"} | "manual"</w:t>
      </w:r>
    </w:p>
    <w:p w:rsidR="00F96A85" w:rsidRPr="00F96A85" w:rsidRDefault="00F67D40" w:rsidP="00086B61">
      <w:pPr>
        <w:spacing w:before="0" w:after="0"/>
        <w:ind w:leftChars="200" w:left="420"/>
        <w:rPr>
          <w:szCs w:val="21"/>
        </w:rPr>
      </w:pPr>
      <w:r w:rsidRPr="00F67D40">
        <w:rPr>
          <w:rFonts w:hint="eastAsia"/>
          <w:szCs w:val="21"/>
        </w:rPr>
        <w:t>数据纵横比模式的当前状态，由</w:t>
      </w:r>
      <w:r w:rsidRPr="00F67D40">
        <w:rPr>
          <w:rFonts w:hint="eastAsia"/>
          <w:szCs w:val="21"/>
          <w:highlight w:val="red"/>
        </w:rPr>
        <w:t>“</w:t>
      </w:r>
      <w:r w:rsidRPr="00F67D40">
        <w:rPr>
          <w:rFonts w:hint="eastAsia"/>
          <w:szCs w:val="21"/>
          <w:highlight w:val="red"/>
        </w:rPr>
        <w:t>dataaspectratio</w:t>
      </w:r>
      <w:r w:rsidRPr="00F67D40">
        <w:rPr>
          <w:rFonts w:hint="eastAsia"/>
          <w:szCs w:val="21"/>
          <w:highlight w:val="red"/>
        </w:rPr>
        <w:t>”属性</w:t>
      </w:r>
      <w:r w:rsidRPr="00F67D40">
        <w:rPr>
          <w:rFonts w:hint="eastAsia"/>
          <w:szCs w:val="21"/>
        </w:rPr>
        <w:t>手动设置，或由</w:t>
      </w:r>
      <w:r w:rsidRPr="00F67D40">
        <w:rPr>
          <w:rFonts w:hint="eastAsia"/>
          <w:szCs w:val="21"/>
        </w:rPr>
        <w:t xml:space="preserve"> Octave </w:t>
      </w:r>
      <w:r w:rsidRPr="00F67D40">
        <w:rPr>
          <w:rFonts w:hint="eastAsia"/>
          <w:szCs w:val="21"/>
        </w:rPr>
        <w:t>结合其他显示属性自动设置，以适应当前视图中的数据。</w:t>
      </w:r>
    </w:p>
    <w:p w:rsidR="00F96A85" w:rsidRPr="00F96A85" w:rsidRDefault="00F96A85" w:rsidP="00F67D40">
      <w:pPr>
        <w:spacing w:before="0" w:after="0"/>
        <w:rPr>
          <w:szCs w:val="21"/>
        </w:rPr>
      </w:pPr>
      <w:r w:rsidRPr="00F96A85">
        <w:rPr>
          <w:szCs w:val="21"/>
        </w:rPr>
        <w:t>layer: {"bottom"} | "top"</w:t>
      </w:r>
    </w:p>
    <w:p w:rsidR="00F96A85" w:rsidRPr="00F96A85" w:rsidRDefault="00F67D40" w:rsidP="00086B61">
      <w:pPr>
        <w:spacing w:before="0" w:after="0"/>
        <w:ind w:leftChars="200" w:left="420"/>
        <w:rPr>
          <w:szCs w:val="21"/>
        </w:rPr>
      </w:pPr>
      <w:r w:rsidRPr="00F67D40">
        <w:rPr>
          <w:rFonts w:hint="eastAsia"/>
          <w:szCs w:val="21"/>
        </w:rPr>
        <w:t>控制轴是在子图形对象（被打印对象覆盖的刻度、标签等）下方绘制还是在上方绘制。</w:t>
      </w:r>
    </w:p>
    <w:p w:rsidR="00F96A85" w:rsidRPr="00F96A85" w:rsidRDefault="00F96A85" w:rsidP="00F67D40">
      <w:pPr>
        <w:spacing w:before="0" w:after="0"/>
        <w:rPr>
          <w:szCs w:val="21"/>
        </w:rPr>
      </w:pPr>
      <w:r w:rsidRPr="00F96A85">
        <w:rPr>
          <w:szCs w:val="21"/>
        </w:rPr>
        <w:t>layout (read-only): def. [](0x0)</w:t>
      </w:r>
    </w:p>
    <w:p w:rsidR="00F96A85" w:rsidRPr="00F96A85" w:rsidRDefault="00F67D40" w:rsidP="00086B61">
      <w:pPr>
        <w:spacing w:before="0" w:after="0"/>
        <w:ind w:leftChars="200" w:left="420"/>
        <w:rPr>
          <w:szCs w:val="21"/>
        </w:rPr>
      </w:pPr>
      <w:r w:rsidRPr="00F67D40">
        <w:rPr>
          <w:rFonts w:hint="eastAsia"/>
          <w:szCs w:val="21"/>
        </w:rPr>
        <w:t>尚未为轴对象实现平铺和网格化图表布局。布局未使用。</w:t>
      </w:r>
    </w:p>
    <w:p w:rsidR="00F96A85" w:rsidRPr="00F96A85" w:rsidRDefault="00F96A85" w:rsidP="00F67D40">
      <w:pPr>
        <w:spacing w:before="0" w:after="0"/>
        <w:rPr>
          <w:szCs w:val="21"/>
        </w:rPr>
      </w:pPr>
      <w:r w:rsidRPr="00F96A85">
        <w:rPr>
          <w:szCs w:val="21"/>
        </w:rPr>
        <w:t>linewidth: scalar, def. 0.5000</w:t>
      </w:r>
    </w:p>
    <w:p w:rsidR="00F96A85" w:rsidRPr="00F96A85" w:rsidRDefault="00F67D40" w:rsidP="00086B61">
      <w:pPr>
        <w:spacing w:before="0" w:after="0"/>
        <w:ind w:leftChars="200" w:left="420"/>
        <w:rPr>
          <w:szCs w:val="21"/>
        </w:rPr>
      </w:pPr>
      <w:r w:rsidRPr="00F67D40">
        <w:rPr>
          <w:rFonts w:hint="eastAsia"/>
          <w:szCs w:val="21"/>
        </w:rPr>
        <w:t>主要轴线的宽度。</w:t>
      </w:r>
    </w:p>
    <w:p w:rsidR="00F96A85" w:rsidRPr="00F96A85" w:rsidRDefault="00F96A85" w:rsidP="00F67D40">
      <w:pPr>
        <w:spacing w:before="0" w:after="0"/>
        <w:rPr>
          <w:szCs w:val="21"/>
        </w:rPr>
      </w:pPr>
      <w:r w:rsidRPr="00F96A85">
        <w:rPr>
          <w:szCs w:val="21"/>
        </w:rPr>
        <w:t>tickdir: "both" | {"in"} | "none" | "out"</w:t>
      </w:r>
    </w:p>
    <w:p w:rsidR="00F96A85" w:rsidRPr="00F96A85" w:rsidRDefault="00F67D40" w:rsidP="00086B61">
      <w:pPr>
        <w:spacing w:before="0" w:after="0"/>
        <w:ind w:leftChars="200" w:left="420"/>
        <w:rPr>
          <w:szCs w:val="21"/>
        </w:rPr>
      </w:pPr>
      <w:r w:rsidRPr="00F67D40">
        <w:rPr>
          <w:rFonts w:hint="eastAsia"/>
          <w:szCs w:val="21"/>
        </w:rPr>
        <w:t>控制轴刻度线是“向内”投影到打印框还是“向外”投影。值“</w:t>
      </w:r>
      <w:r w:rsidRPr="00F67D40">
        <w:rPr>
          <w:rFonts w:hint="eastAsia"/>
          <w:szCs w:val="21"/>
        </w:rPr>
        <w:t>both</w:t>
      </w:r>
      <w:r w:rsidRPr="00F67D40">
        <w:rPr>
          <w:rFonts w:hint="eastAsia"/>
          <w:szCs w:val="21"/>
        </w:rPr>
        <w:t>”将画出刻度线。值“</w:t>
      </w:r>
      <w:r w:rsidRPr="00F67D40">
        <w:rPr>
          <w:rFonts w:hint="eastAsia"/>
          <w:szCs w:val="21"/>
        </w:rPr>
        <w:t>none</w:t>
      </w:r>
      <w:r w:rsidRPr="00F67D40">
        <w:rPr>
          <w:rFonts w:hint="eastAsia"/>
          <w:szCs w:val="21"/>
        </w:rPr>
        <w:t>”表示不会绘制刻度线，但仍会呈现刻度标记。设置</w:t>
      </w:r>
      <w:r w:rsidRPr="00F67D40">
        <w:rPr>
          <w:rFonts w:hint="eastAsia"/>
          <w:szCs w:val="21"/>
        </w:rPr>
        <w:t xml:space="preserve"> tickdir </w:t>
      </w:r>
      <w:r w:rsidRPr="00F67D40">
        <w:rPr>
          <w:rFonts w:hint="eastAsia"/>
          <w:szCs w:val="21"/>
        </w:rPr>
        <w:t>还会强制将</w:t>
      </w:r>
      <w:r w:rsidRPr="00F67D40">
        <w:rPr>
          <w:rFonts w:hint="eastAsia"/>
          <w:szCs w:val="21"/>
        </w:rPr>
        <w:t xml:space="preserve"> </w:t>
      </w:r>
      <w:r w:rsidRPr="00F67D40">
        <w:rPr>
          <w:rFonts w:hint="eastAsia"/>
          <w:szCs w:val="21"/>
          <w:highlight w:val="red"/>
        </w:rPr>
        <w:t xml:space="preserve">tickdirmode </w:t>
      </w:r>
      <w:r w:rsidRPr="00F67D40">
        <w:rPr>
          <w:rFonts w:hint="eastAsia"/>
          <w:szCs w:val="21"/>
          <w:highlight w:val="red"/>
        </w:rPr>
        <w:t>属性</w:t>
      </w:r>
      <w:r w:rsidRPr="00F67D40">
        <w:rPr>
          <w:rFonts w:hint="eastAsia"/>
          <w:szCs w:val="21"/>
        </w:rPr>
        <w:t>设置为“</w:t>
      </w:r>
      <w:r w:rsidRPr="00F67D40">
        <w:rPr>
          <w:rFonts w:hint="eastAsia"/>
          <w:szCs w:val="21"/>
        </w:rPr>
        <w:t>manual</w:t>
      </w:r>
      <w:r w:rsidRPr="00F67D40">
        <w:rPr>
          <w:rFonts w:hint="eastAsia"/>
          <w:szCs w:val="21"/>
        </w:rPr>
        <w:t>”。请注意，对于二维图，默认值为“</w:t>
      </w:r>
      <w:r w:rsidRPr="00F67D40">
        <w:rPr>
          <w:rFonts w:hint="eastAsia"/>
          <w:szCs w:val="21"/>
        </w:rPr>
        <w:t>in</w:t>
      </w:r>
      <w:r w:rsidRPr="00F67D40">
        <w:rPr>
          <w:rFonts w:hint="eastAsia"/>
          <w:szCs w:val="21"/>
        </w:rPr>
        <w:t>”，对于三维图，默认值为“</w:t>
      </w:r>
      <w:r w:rsidRPr="00F67D40">
        <w:rPr>
          <w:rFonts w:hint="eastAsia"/>
          <w:szCs w:val="21"/>
        </w:rPr>
        <w:t>out</w:t>
      </w:r>
      <w:r w:rsidRPr="00F67D40">
        <w:rPr>
          <w:rFonts w:hint="eastAsia"/>
          <w:szCs w:val="21"/>
        </w:rPr>
        <w:t>”。</w:t>
      </w:r>
    </w:p>
    <w:p w:rsidR="00F96A85" w:rsidRPr="00F96A85" w:rsidRDefault="00F96A85" w:rsidP="00F67D40">
      <w:pPr>
        <w:spacing w:before="0" w:after="0"/>
        <w:rPr>
          <w:szCs w:val="21"/>
        </w:rPr>
      </w:pPr>
      <w:r w:rsidRPr="00F96A85">
        <w:rPr>
          <w:szCs w:val="21"/>
        </w:rPr>
        <w:t>tickdirmode: {"auto"} | "manual"</w:t>
      </w:r>
    </w:p>
    <w:p w:rsidR="00F96A85" w:rsidRPr="00F96A85" w:rsidRDefault="00F67D40" w:rsidP="00086B61">
      <w:pPr>
        <w:spacing w:before="0" w:after="0"/>
        <w:ind w:leftChars="200" w:left="420"/>
        <w:rPr>
          <w:szCs w:val="21"/>
        </w:rPr>
      </w:pPr>
      <w:r w:rsidRPr="00F67D40">
        <w:rPr>
          <w:rFonts w:hint="eastAsia"/>
          <w:szCs w:val="21"/>
        </w:rPr>
        <w:t xml:space="preserve">tickdir </w:t>
      </w:r>
      <w:r w:rsidRPr="00F67D40">
        <w:rPr>
          <w:rFonts w:hint="eastAsia"/>
          <w:szCs w:val="21"/>
        </w:rPr>
        <w:t>模式的当前状态，由“</w:t>
      </w:r>
      <w:r w:rsidRPr="00F67D40">
        <w:rPr>
          <w:rFonts w:hint="eastAsia"/>
          <w:szCs w:val="21"/>
        </w:rPr>
        <w:t>tickdir</w:t>
      </w:r>
      <w:r w:rsidRPr="00F67D40">
        <w:rPr>
          <w:rFonts w:hint="eastAsia"/>
          <w:szCs w:val="21"/>
        </w:rPr>
        <w:t>”属性手动设置，或自动设置为当前视图的默认值。</w:t>
      </w:r>
    </w:p>
    <w:p w:rsidR="00F96A85" w:rsidRPr="00F96A85" w:rsidRDefault="00F96A85" w:rsidP="00F67D40">
      <w:pPr>
        <w:spacing w:before="0" w:after="0"/>
        <w:rPr>
          <w:szCs w:val="21"/>
        </w:rPr>
      </w:pPr>
      <w:r w:rsidRPr="00F96A85">
        <w:rPr>
          <w:szCs w:val="21"/>
        </w:rPr>
        <w:t>ticklength: two-element vector, def. [0.010000 0.025000]</w:t>
      </w:r>
    </w:p>
    <w:p w:rsidR="00F96A85" w:rsidRPr="00F96A85" w:rsidRDefault="00F67D40" w:rsidP="00086B61">
      <w:pPr>
        <w:spacing w:before="0" w:after="0"/>
        <w:ind w:leftChars="200" w:left="420"/>
        <w:rPr>
          <w:szCs w:val="21"/>
        </w:rPr>
      </w:pPr>
      <w:r w:rsidRPr="00F67D40">
        <w:rPr>
          <w:rFonts w:hint="eastAsia"/>
          <w:szCs w:val="21"/>
        </w:rPr>
        <w:t>双元素矢量</w:t>
      </w:r>
      <w:r w:rsidRPr="00F67D40">
        <w:rPr>
          <w:rFonts w:hint="eastAsia"/>
          <w:szCs w:val="21"/>
        </w:rPr>
        <w:t xml:space="preserve"> [2Dlen 3Dlen] </w:t>
      </w:r>
      <w:r w:rsidRPr="00F67D40">
        <w:rPr>
          <w:rFonts w:hint="eastAsia"/>
          <w:szCs w:val="21"/>
        </w:rPr>
        <w:t>指定刻度线相对于最长可见轴的长度。</w:t>
      </w:r>
    </w:p>
    <w:p w:rsidR="00F96A85" w:rsidRPr="00F96A85" w:rsidRDefault="00F96A85" w:rsidP="00F67D40">
      <w:pPr>
        <w:spacing w:before="0" w:after="0"/>
        <w:rPr>
          <w:szCs w:val="21"/>
        </w:rPr>
      </w:pPr>
      <w:r w:rsidRPr="00F96A85">
        <w:rPr>
          <w:szCs w:val="21"/>
        </w:rPr>
        <w:t>toolbar (read-only): def. [](0x0)</w:t>
      </w:r>
    </w:p>
    <w:p w:rsidR="00F96A85" w:rsidRPr="00F96A85" w:rsidRDefault="00F67D40" w:rsidP="00086B61">
      <w:pPr>
        <w:spacing w:before="0" w:after="0"/>
        <w:ind w:leftChars="200" w:left="420"/>
        <w:rPr>
          <w:szCs w:val="21"/>
        </w:rPr>
      </w:pPr>
      <w:r w:rsidRPr="00F67D40">
        <w:rPr>
          <w:rFonts w:hint="eastAsia"/>
          <w:szCs w:val="21"/>
        </w:rPr>
        <w:t>尚未为</w:t>
      </w:r>
      <w:r w:rsidRPr="00F67D40">
        <w:rPr>
          <w:rFonts w:hint="eastAsia"/>
          <w:szCs w:val="21"/>
        </w:rPr>
        <w:t xml:space="preserve"> axes </w:t>
      </w:r>
      <w:r w:rsidRPr="00F67D40">
        <w:rPr>
          <w:rFonts w:hint="eastAsia"/>
          <w:szCs w:val="21"/>
        </w:rPr>
        <w:t>对象实现</w:t>
      </w:r>
      <w:r w:rsidRPr="00F67D40">
        <w:rPr>
          <w:rFonts w:hint="eastAsia"/>
          <w:szCs w:val="21"/>
        </w:rPr>
        <w:t xml:space="preserve"> AxesToolbar </w:t>
      </w:r>
      <w:r w:rsidRPr="00F67D40">
        <w:rPr>
          <w:rFonts w:hint="eastAsia"/>
          <w:szCs w:val="21"/>
        </w:rPr>
        <w:t>对象。工具栏未使用。</w:t>
      </w:r>
    </w:p>
    <w:p w:rsidR="00F96A85" w:rsidRPr="00F96A85" w:rsidRDefault="00F96A85" w:rsidP="00F67D40">
      <w:pPr>
        <w:spacing w:before="0" w:after="0"/>
        <w:rPr>
          <w:szCs w:val="21"/>
        </w:rPr>
      </w:pPr>
      <w:r w:rsidRPr="00F96A85">
        <w:rPr>
          <w:szCs w:val="21"/>
        </w:rPr>
        <w:t>xaxis (read-only): def. [](0x0)</w:t>
      </w:r>
    </w:p>
    <w:p w:rsidR="00F96A85" w:rsidRPr="00F96A85" w:rsidRDefault="00F67D40" w:rsidP="00086B61">
      <w:pPr>
        <w:spacing w:before="0" w:after="0"/>
        <w:ind w:leftChars="200" w:left="420"/>
        <w:rPr>
          <w:szCs w:val="21"/>
        </w:rPr>
      </w:pPr>
      <w:r w:rsidRPr="00F67D40">
        <w:rPr>
          <w:rFonts w:hint="eastAsia"/>
          <w:szCs w:val="21"/>
        </w:rPr>
        <w:t>尚未为</w:t>
      </w:r>
      <w:r w:rsidRPr="00F67D40">
        <w:rPr>
          <w:rFonts w:hint="eastAsia"/>
          <w:szCs w:val="21"/>
        </w:rPr>
        <w:t xml:space="preserve"> axes </w:t>
      </w:r>
      <w:r w:rsidRPr="00F67D40">
        <w:rPr>
          <w:rFonts w:hint="eastAsia"/>
          <w:szCs w:val="21"/>
        </w:rPr>
        <w:t>对象实现</w:t>
      </w:r>
      <w:r w:rsidRPr="00F67D40">
        <w:rPr>
          <w:rFonts w:hint="eastAsia"/>
          <w:szCs w:val="21"/>
        </w:rPr>
        <w:t xml:space="preserve"> Axes Ruler </w:t>
      </w:r>
      <w:r w:rsidRPr="00F67D40">
        <w:rPr>
          <w:rFonts w:hint="eastAsia"/>
          <w:szCs w:val="21"/>
        </w:rPr>
        <w:t>对象。</w:t>
      </w:r>
      <w:r w:rsidRPr="00F67D40">
        <w:rPr>
          <w:rFonts w:hint="eastAsia"/>
          <w:szCs w:val="21"/>
        </w:rPr>
        <w:t xml:space="preserve">xaxis </w:t>
      </w:r>
      <w:r w:rsidRPr="00F67D40">
        <w:rPr>
          <w:rFonts w:hint="eastAsia"/>
          <w:szCs w:val="21"/>
        </w:rPr>
        <w:t>未使用。</w:t>
      </w:r>
    </w:p>
    <w:p w:rsidR="00F96A85" w:rsidRPr="00F96A85" w:rsidRDefault="00F96A85" w:rsidP="00F67D40">
      <w:pPr>
        <w:spacing w:before="0" w:after="0"/>
        <w:rPr>
          <w:szCs w:val="21"/>
        </w:rPr>
      </w:pPr>
      <w:r w:rsidRPr="00F96A85">
        <w:rPr>
          <w:szCs w:val="21"/>
        </w:rPr>
        <w:t>xaxislocation: {"bottom"} | "origin" | "top"</w:t>
      </w:r>
    </w:p>
    <w:p w:rsidR="00F96A85" w:rsidRPr="00F96A85" w:rsidRDefault="00F67D40" w:rsidP="00086B61">
      <w:pPr>
        <w:spacing w:before="0" w:after="0"/>
        <w:ind w:leftChars="200" w:left="420"/>
        <w:rPr>
          <w:szCs w:val="21"/>
        </w:rPr>
      </w:pPr>
      <w:r w:rsidRPr="00F67D40">
        <w:rPr>
          <w:rFonts w:hint="eastAsia"/>
          <w:szCs w:val="21"/>
        </w:rPr>
        <w:t>控制</w:t>
      </w:r>
      <w:r w:rsidRPr="00F67D40">
        <w:rPr>
          <w:rFonts w:hint="eastAsia"/>
          <w:szCs w:val="21"/>
        </w:rPr>
        <w:t>x</w:t>
      </w:r>
      <w:r w:rsidRPr="00F67D40">
        <w:rPr>
          <w:rFonts w:hint="eastAsia"/>
          <w:szCs w:val="21"/>
        </w:rPr>
        <w:t>轴位置。</w:t>
      </w:r>
    </w:p>
    <w:p w:rsidR="00F96A85" w:rsidRPr="00F96A85" w:rsidRDefault="00F96A85" w:rsidP="00F67D40">
      <w:pPr>
        <w:spacing w:before="0" w:after="0"/>
        <w:rPr>
          <w:szCs w:val="21"/>
        </w:rPr>
      </w:pPr>
      <w:r w:rsidRPr="00F96A85">
        <w:rPr>
          <w:szCs w:val="21"/>
        </w:rPr>
        <w:t>xcolor: {colorspec} | "none", def. [0.1500 0.1500 0.1500]</w:t>
      </w:r>
    </w:p>
    <w:p w:rsidR="00F96A85" w:rsidRPr="00F96A85" w:rsidRDefault="00F67D40" w:rsidP="00086B61">
      <w:pPr>
        <w:spacing w:before="0" w:after="0"/>
        <w:ind w:leftChars="200" w:left="420"/>
        <w:rPr>
          <w:szCs w:val="21"/>
        </w:rPr>
      </w:pPr>
      <w:r w:rsidRPr="00F67D40">
        <w:rPr>
          <w:rFonts w:hint="eastAsia"/>
          <w:szCs w:val="21"/>
        </w:rPr>
        <w:t xml:space="preserve">x </w:t>
      </w:r>
      <w:r w:rsidRPr="00F67D40">
        <w:rPr>
          <w:rFonts w:hint="eastAsia"/>
          <w:szCs w:val="21"/>
        </w:rPr>
        <w:t>轴的颜色。请参阅</w:t>
      </w:r>
      <w:r w:rsidRPr="00F67D40">
        <w:rPr>
          <w:rFonts w:hint="eastAsia"/>
          <w:szCs w:val="21"/>
        </w:rPr>
        <w:t xml:space="preserve"> </w:t>
      </w:r>
      <w:r w:rsidRPr="00F67D40">
        <w:rPr>
          <w:rFonts w:hint="eastAsia"/>
          <w:szCs w:val="21"/>
          <w:highlight w:val="red"/>
        </w:rPr>
        <w:t>colorspec</w:t>
      </w:r>
      <w:r w:rsidRPr="00F67D40">
        <w:rPr>
          <w:rFonts w:hint="eastAsia"/>
          <w:szCs w:val="21"/>
        </w:rPr>
        <w:t>。设置</w:t>
      </w:r>
      <w:r w:rsidRPr="00F67D40">
        <w:rPr>
          <w:rFonts w:hint="eastAsia"/>
          <w:szCs w:val="21"/>
        </w:rPr>
        <w:t xml:space="preserve"> xcolor </w:t>
      </w:r>
      <w:r w:rsidRPr="00F67D40">
        <w:rPr>
          <w:rFonts w:hint="eastAsia"/>
          <w:szCs w:val="21"/>
        </w:rPr>
        <w:t>还会强制将</w:t>
      </w:r>
      <w:r w:rsidRPr="00F67D40">
        <w:rPr>
          <w:rFonts w:hint="eastAsia"/>
          <w:szCs w:val="21"/>
        </w:rPr>
        <w:t xml:space="preserve"> xcolormode </w:t>
      </w:r>
      <w:r w:rsidRPr="00F67D40">
        <w:rPr>
          <w:rFonts w:hint="eastAsia"/>
          <w:szCs w:val="21"/>
        </w:rPr>
        <w:t>属性设置为“</w:t>
      </w:r>
      <w:r w:rsidRPr="00F67D40">
        <w:rPr>
          <w:rFonts w:hint="eastAsia"/>
          <w:szCs w:val="21"/>
        </w:rPr>
        <w:t>manual</w:t>
      </w:r>
      <w:r w:rsidRPr="00F67D40">
        <w:rPr>
          <w:rFonts w:hint="eastAsia"/>
          <w:szCs w:val="21"/>
        </w:rPr>
        <w:t>”。</w:t>
      </w:r>
    </w:p>
    <w:p w:rsidR="00F96A85" w:rsidRPr="00F96A85" w:rsidRDefault="00F96A85" w:rsidP="00F67D40">
      <w:pPr>
        <w:spacing w:before="0" w:after="0"/>
        <w:rPr>
          <w:szCs w:val="21"/>
        </w:rPr>
      </w:pPr>
      <w:r w:rsidRPr="00F96A85">
        <w:rPr>
          <w:szCs w:val="21"/>
        </w:rPr>
        <w:t>xcolormode: {"auto"} | "manual"</w:t>
      </w:r>
    </w:p>
    <w:p w:rsidR="00F96A85" w:rsidRPr="00F96A85" w:rsidRDefault="00F67D40" w:rsidP="00086B61">
      <w:pPr>
        <w:spacing w:before="0" w:after="0"/>
        <w:ind w:leftChars="200" w:left="420"/>
        <w:rPr>
          <w:szCs w:val="21"/>
        </w:rPr>
      </w:pPr>
      <w:r w:rsidRPr="00F67D40">
        <w:rPr>
          <w:rFonts w:hint="eastAsia"/>
          <w:szCs w:val="21"/>
        </w:rPr>
        <w:t>确定应用于</w:t>
      </w:r>
      <w:r w:rsidRPr="00F67D40">
        <w:rPr>
          <w:rFonts w:hint="eastAsia"/>
          <w:szCs w:val="21"/>
        </w:rPr>
        <w:t xml:space="preserve"> x </w:t>
      </w:r>
      <w:r w:rsidRPr="00F67D40">
        <w:rPr>
          <w:rFonts w:hint="eastAsia"/>
          <w:szCs w:val="21"/>
        </w:rPr>
        <w:t>轴网格线的颜色的设置的当前状态。如果设置为“</w:t>
      </w:r>
      <w:r w:rsidRPr="00F67D40">
        <w:rPr>
          <w:rFonts w:hint="eastAsia"/>
          <w:szCs w:val="21"/>
        </w:rPr>
        <w:t>auto</w:t>
      </w:r>
      <w:r w:rsidRPr="00F67D40">
        <w:rPr>
          <w:rFonts w:hint="eastAsia"/>
          <w:szCs w:val="21"/>
        </w:rPr>
        <w:t>”和</w:t>
      </w:r>
      <w:r w:rsidRPr="00F67D40">
        <w:rPr>
          <w:rFonts w:hint="eastAsia"/>
          <w:szCs w:val="21"/>
        </w:rPr>
        <w:t>/</w:t>
      </w:r>
      <w:r w:rsidRPr="00F67D40">
        <w:rPr>
          <w:rFonts w:hint="eastAsia"/>
          <w:szCs w:val="21"/>
        </w:rPr>
        <w:t>或“</w:t>
      </w:r>
      <w:r w:rsidRPr="00F67D40">
        <w:rPr>
          <w:rFonts w:hint="eastAsia"/>
          <w:szCs w:val="21"/>
        </w:rPr>
        <w:t>gridcolormode</w:t>
      </w:r>
      <w:r w:rsidRPr="00F67D40">
        <w:rPr>
          <w:rFonts w:hint="eastAsia"/>
          <w:szCs w:val="21"/>
        </w:rPr>
        <w:t>”属性设置为“</w:t>
      </w:r>
      <w:r w:rsidRPr="00F67D40">
        <w:rPr>
          <w:rFonts w:hint="eastAsia"/>
          <w:szCs w:val="21"/>
        </w:rPr>
        <w:t>manual</w:t>
      </w:r>
      <w:r w:rsidRPr="00F67D40">
        <w:rPr>
          <w:rFonts w:hint="eastAsia"/>
          <w:szCs w:val="21"/>
        </w:rPr>
        <w:t>”，则</w:t>
      </w:r>
      <w:r w:rsidRPr="00F67D40">
        <w:rPr>
          <w:rFonts w:hint="eastAsia"/>
          <w:szCs w:val="21"/>
        </w:rPr>
        <w:t xml:space="preserve"> x </w:t>
      </w:r>
      <w:r w:rsidRPr="00F67D40">
        <w:rPr>
          <w:rFonts w:hint="eastAsia"/>
          <w:szCs w:val="21"/>
        </w:rPr>
        <w:t>轴网格颜色将由“</w:t>
      </w:r>
      <w:r w:rsidRPr="00F67D40">
        <w:rPr>
          <w:rFonts w:hint="eastAsia"/>
          <w:szCs w:val="21"/>
        </w:rPr>
        <w:t>gridcolor</w:t>
      </w:r>
      <w:r w:rsidRPr="00F67D40">
        <w:rPr>
          <w:rFonts w:hint="eastAsia"/>
          <w:szCs w:val="21"/>
        </w:rPr>
        <w:t>”属性定义。否则，</w:t>
      </w:r>
      <w:r w:rsidRPr="00F67D40">
        <w:rPr>
          <w:rFonts w:hint="eastAsia"/>
          <w:szCs w:val="21"/>
        </w:rPr>
        <w:t xml:space="preserve">x </w:t>
      </w:r>
      <w:r w:rsidRPr="00F67D40">
        <w:rPr>
          <w:rFonts w:hint="eastAsia"/>
          <w:szCs w:val="21"/>
        </w:rPr>
        <w:t>轴网格颜色将由“</w:t>
      </w:r>
      <w:r w:rsidRPr="00F67D40">
        <w:rPr>
          <w:rFonts w:hint="eastAsia"/>
          <w:szCs w:val="21"/>
        </w:rPr>
        <w:t>xcolor</w:t>
      </w:r>
      <w:r w:rsidRPr="00F67D40">
        <w:rPr>
          <w:rFonts w:hint="eastAsia"/>
          <w:szCs w:val="21"/>
        </w:rPr>
        <w:t>”属性定义。</w:t>
      </w:r>
    </w:p>
    <w:p w:rsidR="00F96A85" w:rsidRPr="00F96A85" w:rsidRDefault="00F96A85" w:rsidP="00F67D40">
      <w:pPr>
        <w:spacing w:before="0" w:after="0"/>
        <w:rPr>
          <w:szCs w:val="21"/>
        </w:rPr>
      </w:pPr>
      <w:r w:rsidRPr="00F96A85">
        <w:rPr>
          <w:szCs w:val="21"/>
        </w:rPr>
        <w:t>xdir: {"normal"} | "reverse"</w:t>
      </w:r>
    </w:p>
    <w:p w:rsidR="00F96A85" w:rsidRPr="00F96A85" w:rsidRDefault="00F67D40" w:rsidP="00086B61">
      <w:pPr>
        <w:spacing w:before="0" w:after="0"/>
        <w:ind w:leftChars="200" w:left="420"/>
        <w:rPr>
          <w:szCs w:val="21"/>
        </w:rPr>
      </w:pPr>
      <w:r w:rsidRPr="00F67D40">
        <w:rPr>
          <w:rFonts w:hint="eastAsia"/>
          <w:szCs w:val="21"/>
        </w:rPr>
        <w:t xml:space="preserve">x </w:t>
      </w:r>
      <w:r w:rsidRPr="00F67D40">
        <w:rPr>
          <w:rFonts w:hint="eastAsia"/>
          <w:szCs w:val="21"/>
        </w:rPr>
        <w:t>轴的方向：“法线”在默认的</w:t>
      </w:r>
      <w:r w:rsidRPr="00F67D40">
        <w:rPr>
          <w:rFonts w:hint="eastAsia"/>
          <w:szCs w:val="21"/>
        </w:rPr>
        <w:t xml:space="preserve"> 2D </w:t>
      </w:r>
      <w:r w:rsidRPr="00F67D40">
        <w:rPr>
          <w:rFonts w:hint="eastAsia"/>
          <w:szCs w:val="21"/>
        </w:rPr>
        <w:t>和</w:t>
      </w:r>
      <w:r w:rsidRPr="00F67D40">
        <w:rPr>
          <w:rFonts w:hint="eastAsia"/>
          <w:szCs w:val="21"/>
        </w:rPr>
        <w:t xml:space="preserve"> 3D </w:t>
      </w:r>
      <w:r w:rsidRPr="00F67D40">
        <w:rPr>
          <w:rFonts w:hint="eastAsia"/>
          <w:szCs w:val="21"/>
        </w:rPr>
        <w:t>视图中从左到右。</w:t>
      </w:r>
    </w:p>
    <w:p w:rsidR="00F96A85" w:rsidRPr="00F96A85" w:rsidRDefault="00F96A85" w:rsidP="00F67D40">
      <w:pPr>
        <w:spacing w:before="0" w:after="0"/>
        <w:rPr>
          <w:szCs w:val="21"/>
        </w:rPr>
      </w:pPr>
      <w:r w:rsidRPr="00F96A85">
        <w:rPr>
          <w:szCs w:val="21"/>
        </w:rPr>
        <w:t>xlim: two-element vector, def. [0 1]</w:t>
      </w:r>
    </w:p>
    <w:p w:rsidR="00F96A85" w:rsidRPr="00F96A85" w:rsidRDefault="00F67D40" w:rsidP="00086B61">
      <w:pPr>
        <w:spacing w:before="0" w:after="0"/>
        <w:ind w:leftChars="200" w:left="420"/>
        <w:rPr>
          <w:szCs w:val="21"/>
        </w:rPr>
      </w:pPr>
      <w:r w:rsidRPr="00F67D40">
        <w:rPr>
          <w:rFonts w:hint="eastAsia"/>
          <w:szCs w:val="21"/>
        </w:rPr>
        <w:t>双元素矢量</w:t>
      </w:r>
      <w:r w:rsidRPr="00F67D40">
        <w:rPr>
          <w:rFonts w:hint="eastAsia"/>
          <w:szCs w:val="21"/>
        </w:rPr>
        <w:t xml:space="preserve"> [xmin xmax] </w:t>
      </w:r>
      <w:r w:rsidRPr="00F67D40">
        <w:rPr>
          <w:rFonts w:hint="eastAsia"/>
          <w:szCs w:val="21"/>
        </w:rPr>
        <w:t>指定</w:t>
      </w:r>
      <w:r w:rsidRPr="00F67D40">
        <w:rPr>
          <w:rFonts w:hint="eastAsia"/>
          <w:szCs w:val="21"/>
        </w:rPr>
        <w:t xml:space="preserve"> x </w:t>
      </w:r>
      <w:r w:rsidRPr="00F67D40">
        <w:rPr>
          <w:rFonts w:hint="eastAsia"/>
          <w:szCs w:val="21"/>
        </w:rPr>
        <w:t>轴的限制。设置</w:t>
      </w:r>
      <w:r w:rsidRPr="00F67D40">
        <w:rPr>
          <w:rFonts w:hint="eastAsia"/>
          <w:szCs w:val="21"/>
        </w:rPr>
        <w:t xml:space="preserve"> xlim </w:t>
      </w:r>
      <w:r w:rsidRPr="00F67D40">
        <w:rPr>
          <w:rFonts w:hint="eastAsia"/>
          <w:szCs w:val="21"/>
        </w:rPr>
        <w:t>还会强制将</w:t>
      </w:r>
      <w:r w:rsidRPr="00F67D40">
        <w:rPr>
          <w:rFonts w:hint="eastAsia"/>
          <w:szCs w:val="21"/>
        </w:rPr>
        <w:t xml:space="preserve"> xlimmode </w:t>
      </w:r>
      <w:r w:rsidRPr="00F67D40">
        <w:rPr>
          <w:rFonts w:hint="eastAsia"/>
          <w:szCs w:val="21"/>
        </w:rPr>
        <w:t>属性设置为“</w:t>
      </w:r>
      <w:r w:rsidRPr="00F67D40">
        <w:rPr>
          <w:rFonts w:hint="eastAsia"/>
          <w:szCs w:val="21"/>
        </w:rPr>
        <w:t>manual</w:t>
      </w:r>
      <w:r w:rsidRPr="00F67D40">
        <w:rPr>
          <w:rFonts w:hint="eastAsia"/>
          <w:szCs w:val="21"/>
        </w:rPr>
        <w:t>”。请参见</w:t>
      </w:r>
      <w:r w:rsidRPr="00F67D40">
        <w:rPr>
          <w:rFonts w:hint="eastAsia"/>
          <w:szCs w:val="21"/>
        </w:rPr>
        <w:t xml:space="preserve"> </w:t>
      </w:r>
      <w:r w:rsidRPr="00F67D40">
        <w:rPr>
          <w:rFonts w:hint="eastAsia"/>
          <w:szCs w:val="21"/>
          <w:highlight w:val="red"/>
        </w:rPr>
        <w:t xml:space="preserve">xlim </w:t>
      </w:r>
      <w:r w:rsidRPr="00F67D40">
        <w:rPr>
          <w:rFonts w:hint="eastAsia"/>
          <w:szCs w:val="21"/>
          <w:highlight w:val="red"/>
        </w:rPr>
        <w:t>函数</w:t>
      </w:r>
      <w:r w:rsidRPr="00F67D40">
        <w:rPr>
          <w:rFonts w:hint="eastAsia"/>
          <w:szCs w:val="21"/>
        </w:rPr>
        <w:t>。</w:t>
      </w:r>
    </w:p>
    <w:p w:rsidR="00F96A85" w:rsidRPr="00F96A85" w:rsidRDefault="00F96A85" w:rsidP="00F67D40">
      <w:pPr>
        <w:spacing w:before="0" w:after="0"/>
        <w:rPr>
          <w:szCs w:val="21"/>
        </w:rPr>
      </w:pPr>
      <w:r w:rsidRPr="00F96A85">
        <w:rPr>
          <w:szCs w:val="21"/>
        </w:rPr>
        <w:t>xlimitmethod: "padded" | {"tickaligned"} | "tight"</w:t>
      </w:r>
    </w:p>
    <w:p w:rsidR="00F96A85" w:rsidRPr="00F96A85" w:rsidRDefault="00F67D40" w:rsidP="00086B61">
      <w:pPr>
        <w:spacing w:before="0" w:after="0"/>
        <w:ind w:leftChars="200" w:left="420"/>
        <w:rPr>
          <w:szCs w:val="21"/>
        </w:rPr>
      </w:pPr>
      <w:r w:rsidRPr="00F67D40">
        <w:rPr>
          <w:rFonts w:hint="eastAsia"/>
          <w:szCs w:val="21"/>
        </w:rPr>
        <w:t>当</w:t>
      </w:r>
      <w:r w:rsidRPr="00F67D40">
        <w:rPr>
          <w:rFonts w:hint="eastAsia"/>
          <w:szCs w:val="21"/>
        </w:rPr>
        <w:t xml:space="preserve"> xlimmode </w:t>
      </w:r>
      <w:r w:rsidRPr="00F67D40">
        <w:rPr>
          <w:rFonts w:hint="eastAsia"/>
          <w:szCs w:val="21"/>
        </w:rPr>
        <w:t>属性为“</w:t>
      </w:r>
      <w:r w:rsidRPr="00F67D40">
        <w:rPr>
          <w:rFonts w:hint="eastAsia"/>
          <w:szCs w:val="21"/>
        </w:rPr>
        <w:t>auto</w:t>
      </w:r>
      <w:r w:rsidRPr="00F67D40">
        <w:rPr>
          <w:rFonts w:hint="eastAsia"/>
          <w:szCs w:val="21"/>
        </w:rPr>
        <w:t>”时，用于确定</w:t>
      </w:r>
      <w:r w:rsidRPr="00F67D40">
        <w:rPr>
          <w:rFonts w:hint="eastAsia"/>
          <w:szCs w:val="21"/>
        </w:rPr>
        <w:t xml:space="preserve"> x </w:t>
      </w:r>
      <w:r w:rsidRPr="00F67D40">
        <w:rPr>
          <w:rFonts w:hint="eastAsia"/>
          <w:szCs w:val="21"/>
        </w:rPr>
        <w:t>轴限制的方法。默认值“</w:t>
      </w:r>
      <w:r w:rsidRPr="00F67D40">
        <w:rPr>
          <w:rFonts w:hint="eastAsia"/>
          <w:szCs w:val="21"/>
        </w:rPr>
        <w:t>tickaligned</w:t>
      </w:r>
      <w:r w:rsidRPr="00F67D40">
        <w:rPr>
          <w:rFonts w:hint="eastAsia"/>
          <w:szCs w:val="21"/>
        </w:rPr>
        <w:t>”使限制与最接近的刻度对齐。当值为“</w:t>
      </w:r>
      <w:r w:rsidRPr="00F67D40">
        <w:rPr>
          <w:rFonts w:hint="eastAsia"/>
          <w:szCs w:val="21"/>
        </w:rPr>
        <w:t>tight</w:t>
      </w:r>
      <w:r w:rsidRPr="00F67D40">
        <w:rPr>
          <w:rFonts w:hint="eastAsia"/>
          <w:szCs w:val="21"/>
        </w:rPr>
        <w:t>”时，将调整限制以将所有图形对象封闭在轴中，而当值为“</w:t>
      </w:r>
      <w:r w:rsidRPr="00F67D40">
        <w:rPr>
          <w:rFonts w:hint="eastAsia"/>
          <w:szCs w:val="21"/>
        </w:rPr>
        <w:t>ppaid</w:t>
      </w:r>
      <w:r w:rsidRPr="00F67D40">
        <w:rPr>
          <w:rFonts w:hint="eastAsia"/>
          <w:szCs w:val="21"/>
        </w:rPr>
        <w:t>”时，将在对象周围添加约</w:t>
      </w:r>
      <w:r w:rsidRPr="00F67D40">
        <w:rPr>
          <w:rFonts w:hint="eastAsia"/>
          <w:szCs w:val="21"/>
        </w:rPr>
        <w:t xml:space="preserve"> 7% </w:t>
      </w:r>
      <w:r w:rsidRPr="00F67D40">
        <w:rPr>
          <w:rFonts w:hint="eastAsia"/>
          <w:szCs w:val="21"/>
        </w:rPr>
        <w:t>的额外边距数据范围。请参阅</w:t>
      </w:r>
      <w:r w:rsidRPr="00F67D40">
        <w:rPr>
          <w:rFonts w:hint="eastAsia"/>
          <w:szCs w:val="21"/>
          <w:highlight w:val="red"/>
        </w:rPr>
        <w:t>轴功能</w:t>
      </w:r>
      <w:r w:rsidRPr="00F67D40">
        <w:rPr>
          <w:rFonts w:hint="eastAsia"/>
          <w:szCs w:val="21"/>
        </w:rPr>
        <w:t>。</w:t>
      </w:r>
    </w:p>
    <w:p w:rsidR="00F96A85" w:rsidRPr="00F96A85" w:rsidRDefault="00F96A85" w:rsidP="00F67D40">
      <w:pPr>
        <w:spacing w:before="0" w:after="0"/>
        <w:rPr>
          <w:szCs w:val="21"/>
        </w:rPr>
      </w:pPr>
      <w:r w:rsidRPr="00F96A85">
        <w:rPr>
          <w:szCs w:val="21"/>
        </w:rPr>
        <w:t>xlimmode: {"auto"} | "manual"</w:t>
      </w:r>
    </w:p>
    <w:p w:rsidR="00F96A85" w:rsidRPr="00F96A85" w:rsidRDefault="00F67D40" w:rsidP="00086B61">
      <w:pPr>
        <w:spacing w:before="0" w:after="0"/>
        <w:ind w:leftChars="200" w:left="420"/>
        <w:rPr>
          <w:szCs w:val="21"/>
        </w:rPr>
      </w:pPr>
      <w:r w:rsidRPr="00F67D40">
        <w:rPr>
          <w:rFonts w:hint="eastAsia"/>
          <w:szCs w:val="21"/>
        </w:rPr>
        <w:t xml:space="preserve">x </w:t>
      </w:r>
      <w:r w:rsidRPr="00F67D40">
        <w:rPr>
          <w:rFonts w:hint="eastAsia"/>
          <w:szCs w:val="21"/>
        </w:rPr>
        <w:t>轴极限选择方法的当前状态，可以使用</w:t>
      </w:r>
      <w:r w:rsidRPr="00F67D40">
        <w:rPr>
          <w:rFonts w:hint="eastAsia"/>
          <w:szCs w:val="21"/>
          <w:highlight w:val="red"/>
        </w:rPr>
        <w:t>“</w:t>
      </w:r>
      <w:r w:rsidRPr="00F67D40">
        <w:rPr>
          <w:rFonts w:hint="eastAsia"/>
          <w:szCs w:val="21"/>
          <w:highlight w:val="red"/>
        </w:rPr>
        <w:t>xlim</w:t>
      </w:r>
      <w:r w:rsidRPr="00F67D40">
        <w:rPr>
          <w:rFonts w:hint="eastAsia"/>
          <w:szCs w:val="21"/>
          <w:highlight w:val="red"/>
        </w:rPr>
        <w:t>”属性</w:t>
      </w:r>
      <w:r w:rsidRPr="00F67D40">
        <w:rPr>
          <w:rFonts w:hint="eastAsia"/>
          <w:szCs w:val="21"/>
        </w:rPr>
        <w:t>手动设置，也可以根据</w:t>
      </w:r>
      <w:r w:rsidRPr="00F67D40">
        <w:rPr>
          <w:rFonts w:hint="eastAsia"/>
          <w:szCs w:val="21"/>
          <w:highlight w:val="red"/>
        </w:rPr>
        <w:t>“</w:t>
      </w:r>
      <w:r w:rsidRPr="00F67D40">
        <w:rPr>
          <w:rFonts w:hint="eastAsia"/>
          <w:szCs w:val="21"/>
          <w:highlight w:val="red"/>
        </w:rPr>
        <w:t>xlimitmethod</w:t>
      </w:r>
      <w:r w:rsidRPr="00F67D40">
        <w:rPr>
          <w:rFonts w:hint="eastAsia"/>
          <w:szCs w:val="21"/>
          <w:highlight w:val="red"/>
        </w:rPr>
        <w:t>”属性</w:t>
      </w:r>
      <w:r w:rsidRPr="00F67D40">
        <w:rPr>
          <w:rFonts w:hint="eastAsia"/>
          <w:szCs w:val="21"/>
        </w:rPr>
        <w:t>自动设置为跨越绘制的数据。</w:t>
      </w:r>
    </w:p>
    <w:p w:rsidR="00F96A85" w:rsidRPr="00F96A85" w:rsidRDefault="00F96A85" w:rsidP="00F67D40">
      <w:pPr>
        <w:spacing w:before="0" w:after="0"/>
        <w:rPr>
          <w:szCs w:val="21"/>
        </w:rPr>
      </w:pPr>
      <w:r w:rsidRPr="00F96A85">
        <w:rPr>
          <w:szCs w:val="21"/>
        </w:rPr>
        <w:lastRenderedPageBreak/>
        <w:t>xminortick: {"off"} | "on"</w:t>
      </w:r>
    </w:p>
    <w:p w:rsidR="00F96A85" w:rsidRPr="00F96A85" w:rsidRDefault="00F67D40" w:rsidP="00086B61">
      <w:pPr>
        <w:spacing w:before="0" w:after="0"/>
        <w:ind w:leftChars="200" w:left="420"/>
        <w:rPr>
          <w:szCs w:val="21"/>
        </w:rPr>
      </w:pPr>
      <w:r w:rsidRPr="00F67D40">
        <w:rPr>
          <w:rFonts w:hint="eastAsia"/>
          <w:szCs w:val="21"/>
        </w:rPr>
        <w:t>控制是否显示小</w:t>
      </w:r>
      <w:r w:rsidRPr="00F67D40">
        <w:rPr>
          <w:rFonts w:hint="eastAsia"/>
          <w:szCs w:val="21"/>
        </w:rPr>
        <w:t>x</w:t>
      </w:r>
      <w:r w:rsidRPr="00F67D40">
        <w:rPr>
          <w:rFonts w:hint="eastAsia"/>
          <w:szCs w:val="21"/>
        </w:rPr>
        <w:t>标记。</w:t>
      </w:r>
    </w:p>
    <w:p w:rsidR="00F96A85" w:rsidRPr="00F96A85" w:rsidRDefault="00F96A85" w:rsidP="00F67D40">
      <w:pPr>
        <w:spacing w:before="0" w:after="0"/>
        <w:rPr>
          <w:szCs w:val="21"/>
        </w:rPr>
      </w:pPr>
      <w:r w:rsidRPr="00F96A85">
        <w:rPr>
          <w:szCs w:val="21"/>
        </w:rPr>
        <w:t>xtick: vector</w:t>
      </w:r>
    </w:p>
    <w:p w:rsidR="00F96A85" w:rsidRPr="00F96A85" w:rsidRDefault="00F67D40" w:rsidP="00086B61">
      <w:pPr>
        <w:spacing w:before="0" w:after="0"/>
        <w:ind w:leftChars="200" w:left="420"/>
        <w:rPr>
          <w:szCs w:val="21"/>
        </w:rPr>
      </w:pPr>
      <w:r w:rsidRPr="00F67D40">
        <w:rPr>
          <w:rFonts w:hint="eastAsia"/>
          <w:szCs w:val="21"/>
        </w:rPr>
        <w:t xml:space="preserve">x </w:t>
      </w:r>
      <w:r w:rsidRPr="00F67D40">
        <w:rPr>
          <w:rFonts w:hint="eastAsia"/>
          <w:szCs w:val="21"/>
        </w:rPr>
        <w:t>刻度线的位置。设置</w:t>
      </w:r>
      <w:r w:rsidRPr="00F67D40">
        <w:rPr>
          <w:rFonts w:hint="eastAsia"/>
          <w:szCs w:val="21"/>
        </w:rPr>
        <w:t xml:space="preserve"> xtick </w:t>
      </w:r>
      <w:r w:rsidRPr="00F67D40">
        <w:rPr>
          <w:rFonts w:hint="eastAsia"/>
          <w:szCs w:val="21"/>
        </w:rPr>
        <w:t>还会强制将</w:t>
      </w:r>
      <w:r w:rsidRPr="00F67D40">
        <w:rPr>
          <w:rFonts w:hint="eastAsia"/>
          <w:szCs w:val="21"/>
        </w:rPr>
        <w:t xml:space="preserve"> xtickmode </w:t>
      </w:r>
      <w:r w:rsidRPr="00F67D40">
        <w:rPr>
          <w:rFonts w:hint="eastAsia"/>
          <w:szCs w:val="21"/>
        </w:rPr>
        <w:t>属性设置为“</w:t>
      </w:r>
      <w:r w:rsidRPr="00F67D40">
        <w:rPr>
          <w:rFonts w:hint="eastAsia"/>
          <w:szCs w:val="21"/>
        </w:rPr>
        <w:t>manual</w:t>
      </w:r>
      <w:r w:rsidRPr="00F67D40">
        <w:rPr>
          <w:rFonts w:hint="eastAsia"/>
          <w:szCs w:val="21"/>
        </w:rPr>
        <w:t>”。</w:t>
      </w:r>
    </w:p>
    <w:p w:rsidR="00F96A85" w:rsidRPr="00F96A85" w:rsidRDefault="00F96A85" w:rsidP="00F67D40">
      <w:pPr>
        <w:spacing w:before="0" w:after="0"/>
        <w:rPr>
          <w:szCs w:val="21"/>
        </w:rPr>
      </w:pPr>
      <w:r w:rsidRPr="00F96A85">
        <w:rPr>
          <w:szCs w:val="21"/>
        </w:rPr>
        <w:t>xtickmode: {"auto"} | "manual"</w:t>
      </w:r>
    </w:p>
    <w:p w:rsidR="00F96A85" w:rsidRPr="00F96A85" w:rsidRDefault="00F67D40" w:rsidP="00086B61">
      <w:pPr>
        <w:spacing w:before="0" w:after="0"/>
        <w:ind w:leftChars="200" w:left="420"/>
        <w:rPr>
          <w:szCs w:val="21"/>
        </w:rPr>
      </w:pPr>
      <w:r w:rsidRPr="00F67D40">
        <w:rPr>
          <w:rFonts w:hint="eastAsia"/>
          <w:szCs w:val="21"/>
        </w:rPr>
        <w:t>用于确定</w:t>
      </w:r>
      <w:r w:rsidRPr="00F67D40">
        <w:rPr>
          <w:rFonts w:hint="eastAsia"/>
          <w:szCs w:val="21"/>
        </w:rPr>
        <w:t xml:space="preserve"> xtick </w:t>
      </w:r>
      <w:r w:rsidRPr="00F67D40">
        <w:rPr>
          <w:rFonts w:hint="eastAsia"/>
          <w:szCs w:val="21"/>
        </w:rPr>
        <w:t>位置和间距是由</w:t>
      </w:r>
      <w:r w:rsidRPr="00F67D40">
        <w:rPr>
          <w:rFonts w:hint="eastAsia"/>
          <w:szCs w:val="21"/>
        </w:rPr>
        <w:t xml:space="preserve"> Octave </w:t>
      </w:r>
      <w:r w:rsidRPr="00F67D40">
        <w:rPr>
          <w:rFonts w:hint="eastAsia"/>
          <w:szCs w:val="21"/>
        </w:rPr>
        <w:t>自动设置还是使用“</w:t>
      </w:r>
      <w:r w:rsidRPr="00F67D40">
        <w:rPr>
          <w:rFonts w:hint="eastAsia"/>
          <w:szCs w:val="21"/>
        </w:rPr>
        <w:t>xtick</w:t>
      </w:r>
      <w:r w:rsidRPr="00F67D40">
        <w:rPr>
          <w:rFonts w:hint="eastAsia"/>
          <w:szCs w:val="21"/>
        </w:rPr>
        <w:t>”属性手动设置的设置。</w:t>
      </w:r>
    </w:p>
    <w:p w:rsidR="00F96A85" w:rsidRPr="00F96A85" w:rsidRDefault="00F96A85" w:rsidP="00F67D40">
      <w:pPr>
        <w:spacing w:before="0" w:after="0"/>
        <w:rPr>
          <w:szCs w:val="21"/>
        </w:rPr>
      </w:pPr>
      <w:r w:rsidRPr="00F96A85">
        <w:rPr>
          <w:szCs w:val="21"/>
        </w:rPr>
        <w:t>yaxis (read-only): def. [](0x0)</w:t>
      </w:r>
    </w:p>
    <w:p w:rsidR="00F96A85" w:rsidRPr="00F96A85" w:rsidRDefault="00F67D40" w:rsidP="00086B61">
      <w:pPr>
        <w:spacing w:before="0" w:after="0"/>
        <w:ind w:leftChars="200" w:left="420"/>
        <w:rPr>
          <w:szCs w:val="21"/>
        </w:rPr>
      </w:pPr>
      <w:r w:rsidRPr="00F67D40">
        <w:rPr>
          <w:rFonts w:hint="eastAsia"/>
          <w:szCs w:val="21"/>
        </w:rPr>
        <w:t>尚未为</w:t>
      </w:r>
      <w:r w:rsidRPr="00F67D40">
        <w:rPr>
          <w:rFonts w:hint="eastAsia"/>
          <w:szCs w:val="21"/>
        </w:rPr>
        <w:t xml:space="preserve"> axes </w:t>
      </w:r>
      <w:r w:rsidRPr="00F67D40">
        <w:rPr>
          <w:rFonts w:hint="eastAsia"/>
          <w:szCs w:val="21"/>
        </w:rPr>
        <w:t>对象实现</w:t>
      </w:r>
      <w:r w:rsidRPr="00F67D40">
        <w:rPr>
          <w:rFonts w:hint="eastAsia"/>
          <w:szCs w:val="21"/>
        </w:rPr>
        <w:t xml:space="preserve"> Axes Ruler </w:t>
      </w:r>
      <w:r w:rsidRPr="00F67D40">
        <w:rPr>
          <w:rFonts w:hint="eastAsia"/>
          <w:szCs w:val="21"/>
        </w:rPr>
        <w:t>对象。</w:t>
      </w:r>
      <w:r w:rsidRPr="00F67D40">
        <w:rPr>
          <w:rFonts w:hint="eastAsia"/>
          <w:szCs w:val="21"/>
        </w:rPr>
        <w:t xml:space="preserve">yaxis </w:t>
      </w:r>
      <w:r w:rsidRPr="00F67D40">
        <w:rPr>
          <w:rFonts w:hint="eastAsia"/>
          <w:szCs w:val="21"/>
        </w:rPr>
        <w:t>未使用。</w:t>
      </w:r>
    </w:p>
    <w:p w:rsidR="00F96A85" w:rsidRPr="00F96A85" w:rsidRDefault="00F96A85" w:rsidP="00F67D40">
      <w:pPr>
        <w:spacing w:before="0" w:after="0"/>
        <w:rPr>
          <w:szCs w:val="21"/>
        </w:rPr>
      </w:pPr>
      <w:r w:rsidRPr="00F96A85">
        <w:rPr>
          <w:szCs w:val="21"/>
        </w:rPr>
        <w:t>yaxislocation: {"left"} | "origin" | "right"</w:t>
      </w:r>
    </w:p>
    <w:p w:rsidR="00F96A85" w:rsidRPr="00F96A85" w:rsidRDefault="00F67D40" w:rsidP="00086B61">
      <w:pPr>
        <w:spacing w:before="0" w:after="0"/>
        <w:ind w:leftChars="200" w:left="420"/>
        <w:rPr>
          <w:szCs w:val="21"/>
        </w:rPr>
      </w:pPr>
      <w:r w:rsidRPr="00F67D40">
        <w:rPr>
          <w:rFonts w:hint="eastAsia"/>
          <w:szCs w:val="21"/>
        </w:rPr>
        <w:t>控制</w:t>
      </w:r>
      <w:r w:rsidRPr="00F67D40">
        <w:rPr>
          <w:rFonts w:hint="eastAsia"/>
          <w:szCs w:val="21"/>
        </w:rPr>
        <w:t>y</w:t>
      </w:r>
      <w:r w:rsidRPr="00F67D40">
        <w:rPr>
          <w:rFonts w:hint="eastAsia"/>
          <w:szCs w:val="21"/>
        </w:rPr>
        <w:t>轴位置。</w:t>
      </w:r>
    </w:p>
    <w:p w:rsidR="00F96A85" w:rsidRPr="00F96A85" w:rsidRDefault="00F96A85" w:rsidP="00F67D40">
      <w:pPr>
        <w:spacing w:before="0" w:after="0"/>
        <w:rPr>
          <w:szCs w:val="21"/>
        </w:rPr>
      </w:pPr>
      <w:r w:rsidRPr="00F96A85">
        <w:rPr>
          <w:szCs w:val="21"/>
        </w:rPr>
        <w:t>ycolor: {colorspec} | "none", def. [0.1500 0.1500 0.1500]</w:t>
      </w:r>
    </w:p>
    <w:p w:rsidR="00F96A85" w:rsidRPr="00F96A85" w:rsidRDefault="00F67D40" w:rsidP="00086B61">
      <w:pPr>
        <w:spacing w:before="0" w:after="0"/>
        <w:ind w:leftChars="200" w:left="420"/>
        <w:rPr>
          <w:szCs w:val="21"/>
        </w:rPr>
      </w:pPr>
      <w:r w:rsidRPr="00F67D40">
        <w:rPr>
          <w:rFonts w:hint="eastAsia"/>
          <w:szCs w:val="21"/>
        </w:rPr>
        <w:t xml:space="preserve">y </w:t>
      </w:r>
      <w:r w:rsidRPr="00F67D40">
        <w:rPr>
          <w:rFonts w:hint="eastAsia"/>
          <w:szCs w:val="21"/>
        </w:rPr>
        <w:t>轴的颜色。请参阅颜色规范。</w:t>
      </w:r>
    </w:p>
    <w:p w:rsidR="00F96A85" w:rsidRPr="00F96A85" w:rsidRDefault="00F96A85" w:rsidP="00F67D40">
      <w:pPr>
        <w:spacing w:before="0" w:after="0"/>
        <w:rPr>
          <w:szCs w:val="21"/>
        </w:rPr>
      </w:pPr>
      <w:r w:rsidRPr="00F96A85">
        <w:rPr>
          <w:szCs w:val="21"/>
        </w:rPr>
        <w:t>ycolormode: {"auto"} | "manual"</w:t>
      </w:r>
    </w:p>
    <w:p w:rsidR="00F96A85" w:rsidRPr="00F96A85" w:rsidRDefault="00F67D40" w:rsidP="00086B61">
      <w:pPr>
        <w:spacing w:before="0" w:after="0"/>
        <w:ind w:leftChars="200" w:left="420"/>
        <w:rPr>
          <w:szCs w:val="21"/>
        </w:rPr>
      </w:pPr>
      <w:r w:rsidRPr="00F67D40">
        <w:rPr>
          <w:rFonts w:hint="eastAsia"/>
          <w:szCs w:val="21"/>
        </w:rPr>
        <w:t>确定应用于</w:t>
      </w:r>
      <w:r w:rsidRPr="00F67D40">
        <w:rPr>
          <w:rFonts w:hint="eastAsia"/>
          <w:szCs w:val="21"/>
        </w:rPr>
        <w:t xml:space="preserve"> y </w:t>
      </w:r>
      <w:r w:rsidRPr="00F67D40">
        <w:rPr>
          <w:rFonts w:hint="eastAsia"/>
          <w:szCs w:val="21"/>
        </w:rPr>
        <w:t>轴网格线的颜色的设置的当前状态。如果设置为“</w:t>
      </w:r>
      <w:r w:rsidRPr="00F67D40">
        <w:rPr>
          <w:rFonts w:hint="eastAsia"/>
          <w:szCs w:val="21"/>
        </w:rPr>
        <w:t>auto</w:t>
      </w:r>
      <w:r w:rsidRPr="00F67D40">
        <w:rPr>
          <w:rFonts w:hint="eastAsia"/>
          <w:szCs w:val="21"/>
        </w:rPr>
        <w:t>”和</w:t>
      </w:r>
      <w:r w:rsidRPr="00F67D40">
        <w:rPr>
          <w:rFonts w:hint="eastAsia"/>
          <w:szCs w:val="21"/>
        </w:rPr>
        <w:t>/</w:t>
      </w:r>
      <w:r w:rsidRPr="00F67D40">
        <w:rPr>
          <w:rFonts w:hint="eastAsia"/>
          <w:szCs w:val="21"/>
        </w:rPr>
        <w:t>或</w:t>
      </w:r>
      <w:r w:rsidRPr="00F67D40">
        <w:rPr>
          <w:rFonts w:hint="eastAsia"/>
          <w:szCs w:val="21"/>
          <w:highlight w:val="red"/>
        </w:rPr>
        <w:t>“</w:t>
      </w:r>
      <w:r w:rsidRPr="00F67D40">
        <w:rPr>
          <w:rFonts w:hint="eastAsia"/>
          <w:szCs w:val="21"/>
          <w:highlight w:val="red"/>
        </w:rPr>
        <w:t>gridcolormode</w:t>
      </w:r>
      <w:r w:rsidRPr="00F67D40">
        <w:rPr>
          <w:rFonts w:hint="eastAsia"/>
          <w:szCs w:val="21"/>
          <w:highlight w:val="red"/>
        </w:rPr>
        <w:t>”属性</w:t>
      </w:r>
      <w:r w:rsidRPr="00F67D40">
        <w:rPr>
          <w:rFonts w:hint="eastAsia"/>
          <w:szCs w:val="21"/>
        </w:rPr>
        <w:t>设置为“</w:t>
      </w:r>
      <w:r w:rsidRPr="00F67D40">
        <w:rPr>
          <w:rFonts w:hint="eastAsia"/>
          <w:szCs w:val="21"/>
        </w:rPr>
        <w:t>manual</w:t>
      </w:r>
      <w:r w:rsidRPr="00F67D40">
        <w:rPr>
          <w:rFonts w:hint="eastAsia"/>
          <w:szCs w:val="21"/>
        </w:rPr>
        <w:t>”，则</w:t>
      </w:r>
      <w:r w:rsidRPr="00F67D40">
        <w:rPr>
          <w:rFonts w:hint="eastAsia"/>
          <w:szCs w:val="21"/>
        </w:rPr>
        <w:t xml:space="preserve"> y </w:t>
      </w:r>
      <w:r w:rsidRPr="00F67D40">
        <w:rPr>
          <w:rFonts w:hint="eastAsia"/>
          <w:szCs w:val="21"/>
        </w:rPr>
        <w:t>轴网格颜色将由</w:t>
      </w:r>
      <w:r w:rsidRPr="00F67D40">
        <w:rPr>
          <w:rFonts w:hint="eastAsia"/>
          <w:szCs w:val="21"/>
          <w:highlight w:val="red"/>
        </w:rPr>
        <w:t>“</w:t>
      </w:r>
      <w:r w:rsidRPr="00F67D40">
        <w:rPr>
          <w:rFonts w:hint="eastAsia"/>
          <w:szCs w:val="21"/>
          <w:highlight w:val="red"/>
        </w:rPr>
        <w:t>gridcolor</w:t>
      </w:r>
      <w:r w:rsidRPr="00F67D40">
        <w:rPr>
          <w:rFonts w:hint="eastAsia"/>
          <w:szCs w:val="21"/>
          <w:highlight w:val="red"/>
        </w:rPr>
        <w:t>”属性</w:t>
      </w:r>
      <w:r w:rsidRPr="00F67D40">
        <w:rPr>
          <w:rFonts w:hint="eastAsia"/>
          <w:szCs w:val="21"/>
        </w:rPr>
        <w:t>定义。否则，</w:t>
      </w:r>
      <w:r w:rsidRPr="00F67D40">
        <w:rPr>
          <w:rFonts w:hint="eastAsia"/>
          <w:szCs w:val="21"/>
        </w:rPr>
        <w:t xml:space="preserve">y </w:t>
      </w:r>
      <w:r w:rsidRPr="00F67D40">
        <w:rPr>
          <w:rFonts w:hint="eastAsia"/>
          <w:szCs w:val="21"/>
        </w:rPr>
        <w:t>轴网格颜色将由</w:t>
      </w:r>
      <w:r w:rsidRPr="00F67D40">
        <w:rPr>
          <w:rFonts w:hint="eastAsia"/>
          <w:szCs w:val="21"/>
          <w:highlight w:val="red"/>
        </w:rPr>
        <w:t>“</w:t>
      </w:r>
      <w:r w:rsidRPr="00F67D40">
        <w:rPr>
          <w:rFonts w:hint="eastAsia"/>
          <w:szCs w:val="21"/>
          <w:highlight w:val="red"/>
        </w:rPr>
        <w:t>ycolor</w:t>
      </w:r>
      <w:r w:rsidRPr="00F67D40">
        <w:rPr>
          <w:rFonts w:hint="eastAsia"/>
          <w:szCs w:val="21"/>
          <w:highlight w:val="red"/>
        </w:rPr>
        <w:t>”属性</w:t>
      </w:r>
      <w:r w:rsidRPr="00F67D40">
        <w:rPr>
          <w:rFonts w:hint="eastAsia"/>
          <w:szCs w:val="21"/>
        </w:rPr>
        <w:t>定义。</w:t>
      </w:r>
    </w:p>
    <w:p w:rsidR="00F96A85" w:rsidRPr="00F96A85" w:rsidRDefault="00F96A85" w:rsidP="00F67D40">
      <w:pPr>
        <w:spacing w:before="0" w:after="0"/>
        <w:rPr>
          <w:szCs w:val="21"/>
        </w:rPr>
      </w:pPr>
      <w:r w:rsidRPr="00F96A85">
        <w:rPr>
          <w:szCs w:val="21"/>
        </w:rPr>
        <w:t>ydir: {"normal"} | "reverse"</w:t>
      </w:r>
    </w:p>
    <w:p w:rsidR="00F96A85" w:rsidRPr="00F96A85" w:rsidRDefault="00F67D40" w:rsidP="00086B61">
      <w:pPr>
        <w:spacing w:before="0" w:after="0"/>
        <w:ind w:leftChars="200" w:left="420"/>
        <w:rPr>
          <w:szCs w:val="21"/>
        </w:rPr>
      </w:pPr>
      <w:r w:rsidRPr="00F67D40">
        <w:rPr>
          <w:rFonts w:hint="eastAsia"/>
          <w:szCs w:val="21"/>
        </w:rPr>
        <w:t xml:space="preserve">y </w:t>
      </w:r>
      <w:r w:rsidRPr="00F67D40">
        <w:rPr>
          <w:rFonts w:hint="eastAsia"/>
          <w:szCs w:val="21"/>
        </w:rPr>
        <w:t>轴方向：“正常”在</w:t>
      </w:r>
      <w:r w:rsidRPr="00F67D40">
        <w:rPr>
          <w:rFonts w:hint="eastAsia"/>
          <w:szCs w:val="21"/>
        </w:rPr>
        <w:t xml:space="preserve"> 2D </w:t>
      </w:r>
      <w:r w:rsidRPr="00F67D40">
        <w:rPr>
          <w:rFonts w:hint="eastAsia"/>
          <w:szCs w:val="21"/>
        </w:rPr>
        <w:t>中从下到上，在</w:t>
      </w:r>
      <w:r w:rsidRPr="00F67D40">
        <w:rPr>
          <w:rFonts w:hint="eastAsia"/>
          <w:szCs w:val="21"/>
        </w:rPr>
        <w:t xml:space="preserve"> 3D </w:t>
      </w:r>
      <w:r w:rsidRPr="00F67D40">
        <w:rPr>
          <w:rFonts w:hint="eastAsia"/>
          <w:szCs w:val="21"/>
        </w:rPr>
        <w:t>默认视图中从前到后。</w:t>
      </w:r>
    </w:p>
    <w:p w:rsidR="00F96A85" w:rsidRPr="00F96A85" w:rsidRDefault="00F96A85" w:rsidP="00F67D40">
      <w:pPr>
        <w:spacing w:before="0" w:after="0"/>
        <w:rPr>
          <w:szCs w:val="21"/>
        </w:rPr>
      </w:pPr>
      <w:r w:rsidRPr="00F96A85">
        <w:rPr>
          <w:szCs w:val="21"/>
        </w:rPr>
        <w:t>ylim: two-element vector, def. [0 1]</w:t>
      </w:r>
    </w:p>
    <w:p w:rsidR="00F96A85" w:rsidRPr="00F96A85" w:rsidRDefault="00F67D40" w:rsidP="00086B61">
      <w:pPr>
        <w:spacing w:before="0" w:after="0"/>
        <w:ind w:leftChars="200" w:left="420"/>
        <w:rPr>
          <w:szCs w:val="21"/>
        </w:rPr>
      </w:pPr>
      <w:r w:rsidRPr="00F67D40">
        <w:rPr>
          <w:rFonts w:hint="eastAsia"/>
          <w:szCs w:val="21"/>
        </w:rPr>
        <w:t>双元素矢量</w:t>
      </w:r>
      <w:r w:rsidRPr="00F67D40">
        <w:rPr>
          <w:rFonts w:hint="eastAsia"/>
          <w:szCs w:val="21"/>
        </w:rPr>
        <w:t xml:space="preserve"> [ymin ymax] </w:t>
      </w:r>
      <w:r w:rsidRPr="00F67D40">
        <w:rPr>
          <w:rFonts w:hint="eastAsia"/>
          <w:szCs w:val="21"/>
        </w:rPr>
        <w:t>指定</w:t>
      </w:r>
      <w:r w:rsidRPr="00F67D40">
        <w:rPr>
          <w:rFonts w:hint="eastAsia"/>
          <w:szCs w:val="21"/>
        </w:rPr>
        <w:t xml:space="preserve"> y </w:t>
      </w:r>
      <w:r w:rsidRPr="00F67D40">
        <w:rPr>
          <w:rFonts w:hint="eastAsia"/>
          <w:szCs w:val="21"/>
        </w:rPr>
        <w:t>轴的极限。设置</w:t>
      </w:r>
      <w:r w:rsidRPr="00F67D40">
        <w:rPr>
          <w:rFonts w:hint="eastAsia"/>
          <w:szCs w:val="21"/>
        </w:rPr>
        <w:t xml:space="preserve"> ylim </w:t>
      </w:r>
      <w:r w:rsidRPr="00F67D40">
        <w:rPr>
          <w:rFonts w:hint="eastAsia"/>
          <w:szCs w:val="21"/>
        </w:rPr>
        <w:t>还会强制将</w:t>
      </w:r>
      <w:r w:rsidRPr="00F67D40">
        <w:rPr>
          <w:rFonts w:hint="eastAsia"/>
          <w:szCs w:val="21"/>
        </w:rPr>
        <w:t xml:space="preserve"> ylimmode </w:t>
      </w:r>
      <w:r w:rsidRPr="00F67D40">
        <w:rPr>
          <w:rFonts w:hint="eastAsia"/>
          <w:szCs w:val="21"/>
        </w:rPr>
        <w:t>属性设置为“</w:t>
      </w:r>
      <w:r w:rsidRPr="00F67D40">
        <w:rPr>
          <w:rFonts w:hint="eastAsia"/>
          <w:szCs w:val="21"/>
        </w:rPr>
        <w:t>manual</w:t>
      </w:r>
      <w:r w:rsidRPr="00F67D40">
        <w:rPr>
          <w:rFonts w:hint="eastAsia"/>
          <w:szCs w:val="21"/>
        </w:rPr>
        <w:t>”。请参见</w:t>
      </w:r>
      <w:r w:rsidRPr="00F67D40">
        <w:rPr>
          <w:rFonts w:hint="eastAsia"/>
          <w:szCs w:val="21"/>
        </w:rPr>
        <w:t xml:space="preserve"> </w:t>
      </w:r>
      <w:r w:rsidRPr="00F67D40">
        <w:rPr>
          <w:rFonts w:hint="eastAsia"/>
          <w:szCs w:val="21"/>
          <w:highlight w:val="red"/>
        </w:rPr>
        <w:t xml:space="preserve">ylim </w:t>
      </w:r>
      <w:r w:rsidRPr="00F67D40">
        <w:rPr>
          <w:rFonts w:hint="eastAsia"/>
          <w:szCs w:val="21"/>
          <w:highlight w:val="red"/>
        </w:rPr>
        <w:t>函数</w:t>
      </w:r>
      <w:r w:rsidRPr="00F67D40">
        <w:rPr>
          <w:rFonts w:hint="eastAsia"/>
          <w:szCs w:val="21"/>
        </w:rPr>
        <w:t>。</w:t>
      </w:r>
    </w:p>
    <w:p w:rsidR="00F96A85" w:rsidRPr="00F96A85" w:rsidRDefault="00F96A85" w:rsidP="00F67D40">
      <w:pPr>
        <w:spacing w:before="0" w:after="0"/>
        <w:rPr>
          <w:szCs w:val="21"/>
        </w:rPr>
      </w:pPr>
      <w:r w:rsidRPr="00F96A85">
        <w:rPr>
          <w:szCs w:val="21"/>
        </w:rPr>
        <w:t>ylimitmethod: "padded" | {"tickaligned"} | "tight"</w:t>
      </w:r>
    </w:p>
    <w:p w:rsidR="00F96A85" w:rsidRPr="00F96A85" w:rsidRDefault="00F67D40" w:rsidP="00086B61">
      <w:pPr>
        <w:spacing w:before="0" w:after="0"/>
        <w:ind w:leftChars="200" w:left="420"/>
        <w:rPr>
          <w:szCs w:val="21"/>
        </w:rPr>
      </w:pPr>
      <w:r w:rsidRPr="00F67D40">
        <w:rPr>
          <w:rFonts w:hint="eastAsia"/>
          <w:szCs w:val="21"/>
        </w:rPr>
        <w:t>当</w:t>
      </w:r>
      <w:r w:rsidRPr="00F67D40">
        <w:rPr>
          <w:rFonts w:hint="eastAsia"/>
          <w:szCs w:val="21"/>
        </w:rPr>
        <w:t xml:space="preserve"> xlimmode </w:t>
      </w:r>
      <w:r w:rsidRPr="00F67D40">
        <w:rPr>
          <w:rFonts w:hint="eastAsia"/>
          <w:szCs w:val="21"/>
        </w:rPr>
        <w:t>属性为“</w:t>
      </w:r>
      <w:r w:rsidRPr="00F67D40">
        <w:rPr>
          <w:rFonts w:hint="eastAsia"/>
          <w:szCs w:val="21"/>
        </w:rPr>
        <w:t>auto</w:t>
      </w:r>
      <w:r w:rsidRPr="00F67D40">
        <w:rPr>
          <w:rFonts w:hint="eastAsia"/>
          <w:szCs w:val="21"/>
        </w:rPr>
        <w:t>”时，用于确定</w:t>
      </w:r>
      <w:r w:rsidRPr="00F67D40">
        <w:rPr>
          <w:rFonts w:hint="eastAsia"/>
          <w:szCs w:val="21"/>
        </w:rPr>
        <w:t xml:space="preserve"> y </w:t>
      </w:r>
      <w:r w:rsidRPr="00F67D40">
        <w:rPr>
          <w:rFonts w:hint="eastAsia"/>
          <w:szCs w:val="21"/>
        </w:rPr>
        <w:t>轴限制的方法。默认值“</w:t>
      </w:r>
      <w:r w:rsidRPr="00F67D40">
        <w:rPr>
          <w:rFonts w:hint="eastAsia"/>
          <w:szCs w:val="21"/>
        </w:rPr>
        <w:t>tickaligned</w:t>
      </w:r>
      <w:r w:rsidRPr="00F67D40">
        <w:rPr>
          <w:rFonts w:hint="eastAsia"/>
          <w:szCs w:val="21"/>
        </w:rPr>
        <w:t>”使限制与最接近的刻度对齐。当值为“</w:t>
      </w:r>
      <w:r w:rsidRPr="00F67D40">
        <w:rPr>
          <w:rFonts w:hint="eastAsia"/>
          <w:szCs w:val="21"/>
        </w:rPr>
        <w:t>tight</w:t>
      </w:r>
      <w:r w:rsidRPr="00F67D40">
        <w:rPr>
          <w:rFonts w:hint="eastAsia"/>
          <w:szCs w:val="21"/>
        </w:rPr>
        <w:t>”时，将调整限制以将所有图形对象封闭在轴中，而当值为“</w:t>
      </w:r>
      <w:r w:rsidRPr="00F67D40">
        <w:rPr>
          <w:rFonts w:hint="eastAsia"/>
          <w:szCs w:val="21"/>
        </w:rPr>
        <w:t>ppaid</w:t>
      </w:r>
      <w:r w:rsidRPr="00F67D40">
        <w:rPr>
          <w:rFonts w:hint="eastAsia"/>
          <w:szCs w:val="21"/>
        </w:rPr>
        <w:t>”时，将在对象周围添加约</w:t>
      </w:r>
      <w:r w:rsidRPr="00F67D40">
        <w:rPr>
          <w:rFonts w:hint="eastAsia"/>
          <w:szCs w:val="21"/>
        </w:rPr>
        <w:t xml:space="preserve"> 7% </w:t>
      </w:r>
      <w:r w:rsidRPr="00F67D40">
        <w:rPr>
          <w:rFonts w:hint="eastAsia"/>
          <w:szCs w:val="21"/>
        </w:rPr>
        <w:t>的额外边距数据范围。请参阅</w:t>
      </w:r>
      <w:r w:rsidRPr="00F67D40">
        <w:rPr>
          <w:rFonts w:hint="eastAsia"/>
          <w:szCs w:val="21"/>
          <w:highlight w:val="red"/>
        </w:rPr>
        <w:t>轴功能</w:t>
      </w:r>
      <w:r w:rsidRPr="00F67D40">
        <w:rPr>
          <w:rFonts w:hint="eastAsia"/>
          <w:szCs w:val="21"/>
        </w:rPr>
        <w:t>。</w:t>
      </w:r>
    </w:p>
    <w:p w:rsidR="00F96A85" w:rsidRPr="00F96A85" w:rsidRDefault="00F96A85" w:rsidP="00F67D40">
      <w:pPr>
        <w:spacing w:before="0" w:after="0"/>
        <w:rPr>
          <w:szCs w:val="21"/>
        </w:rPr>
      </w:pPr>
      <w:r w:rsidRPr="00F96A85">
        <w:rPr>
          <w:szCs w:val="21"/>
        </w:rPr>
        <w:t>ylimmode: {"auto"} | "manual"</w:t>
      </w:r>
    </w:p>
    <w:p w:rsidR="00F96A85" w:rsidRPr="00F96A85" w:rsidRDefault="00F67D40" w:rsidP="00086B61">
      <w:pPr>
        <w:spacing w:before="0" w:after="0"/>
        <w:ind w:leftChars="200" w:left="420"/>
        <w:rPr>
          <w:szCs w:val="21"/>
        </w:rPr>
      </w:pPr>
      <w:r w:rsidRPr="00F67D40">
        <w:rPr>
          <w:rFonts w:hint="eastAsia"/>
          <w:szCs w:val="21"/>
        </w:rPr>
        <w:t xml:space="preserve">y </w:t>
      </w:r>
      <w:r w:rsidRPr="00F67D40">
        <w:rPr>
          <w:rFonts w:hint="eastAsia"/>
          <w:szCs w:val="21"/>
        </w:rPr>
        <w:t>轴极限选择方法的当前状态，可以使用</w:t>
      </w:r>
      <w:r w:rsidRPr="00F67D40">
        <w:rPr>
          <w:rFonts w:hint="eastAsia"/>
          <w:szCs w:val="21"/>
          <w:highlight w:val="red"/>
        </w:rPr>
        <w:t>“</w:t>
      </w:r>
      <w:r w:rsidRPr="00F67D40">
        <w:rPr>
          <w:rFonts w:hint="eastAsia"/>
          <w:szCs w:val="21"/>
          <w:highlight w:val="red"/>
        </w:rPr>
        <w:t>ylim</w:t>
      </w:r>
      <w:r w:rsidRPr="00F67D40">
        <w:rPr>
          <w:rFonts w:hint="eastAsia"/>
          <w:szCs w:val="21"/>
          <w:highlight w:val="red"/>
        </w:rPr>
        <w:t>”属性</w:t>
      </w:r>
      <w:r w:rsidRPr="00F67D40">
        <w:rPr>
          <w:rFonts w:hint="eastAsia"/>
          <w:szCs w:val="21"/>
        </w:rPr>
        <w:t>手动设置，也可以根据</w:t>
      </w:r>
      <w:r w:rsidRPr="00F67D40">
        <w:rPr>
          <w:rFonts w:hint="eastAsia"/>
          <w:szCs w:val="21"/>
          <w:highlight w:val="red"/>
        </w:rPr>
        <w:t>“</w:t>
      </w:r>
      <w:r w:rsidRPr="00F67D40">
        <w:rPr>
          <w:rFonts w:hint="eastAsia"/>
          <w:szCs w:val="21"/>
          <w:highlight w:val="red"/>
        </w:rPr>
        <w:t>ylimitmethod</w:t>
      </w:r>
      <w:r w:rsidRPr="00F67D40">
        <w:rPr>
          <w:rFonts w:hint="eastAsia"/>
          <w:szCs w:val="21"/>
          <w:highlight w:val="red"/>
        </w:rPr>
        <w:t>”属性</w:t>
      </w:r>
      <w:r w:rsidRPr="00F67D40">
        <w:rPr>
          <w:rFonts w:hint="eastAsia"/>
          <w:szCs w:val="21"/>
        </w:rPr>
        <w:t>自动设置为跨越绘制的数据。</w:t>
      </w:r>
    </w:p>
    <w:p w:rsidR="00F96A85" w:rsidRPr="00F96A85" w:rsidRDefault="00F96A85" w:rsidP="00F67D40">
      <w:pPr>
        <w:spacing w:before="0" w:after="0"/>
        <w:rPr>
          <w:szCs w:val="21"/>
        </w:rPr>
      </w:pPr>
      <w:r w:rsidRPr="00F96A85">
        <w:rPr>
          <w:szCs w:val="21"/>
        </w:rPr>
        <w:t>ytick: vector</w:t>
      </w:r>
    </w:p>
    <w:p w:rsidR="00F96A85" w:rsidRPr="00F96A85" w:rsidRDefault="00F67D40" w:rsidP="00086B61">
      <w:pPr>
        <w:spacing w:before="0" w:after="0"/>
        <w:ind w:leftChars="200" w:left="420"/>
        <w:rPr>
          <w:szCs w:val="21"/>
        </w:rPr>
      </w:pPr>
      <w:r w:rsidRPr="00F67D40">
        <w:rPr>
          <w:rFonts w:hint="eastAsia"/>
          <w:szCs w:val="21"/>
        </w:rPr>
        <w:t xml:space="preserve">y </w:t>
      </w:r>
      <w:r w:rsidRPr="00F67D40">
        <w:rPr>
          <w:rFonts w:hint="eastAsia"/>
          <w:szCs w:val="21"/>
        </w:rPr>
        <w:t>刻度线的位置。设置</w:t>
      </w:r>
      <w:r w:rsidRPr="00F67D40">
        <w:rPr>
          <w:rFonts w:hint="eastAsia"/>
          <w:szCs w:val="21"/>
        </w:rPr>
        <w:t xml:space="preserve"> ytick </w:t>
      </w:r>
      <w:r w:rsidRPr="00F67D40">
        <w:rPr>
          <w:rFonts w:hint="eastAsia"/>
          <w:szCs w:val="21"/>
        </w:rPr>
        <w:t>还会强制将</w:t>
      </w:r>
      <w:r w:rsidRPr="00F67D40">
        <w:rPr>
          <w:rFonts w:hint="eastAsia"/>
          <w:szCs w:val="21"/>
        </w:rPr>
        <w:t xml:space="preserve"> ytickmode </w:t>
      </w:r>
      <w:r w:rsidRPr="00F67D40">
        <w:rPr>
          <w:rFonts w:hint="eastAsia"/>
          <w:szCs w:val="21"/>
        </w:rPr>
        <w:t>属性设置为“</w:t>
      </w:r>
      <w:r w:rsidRPr="00F67D40">
        <w:rPr>
          <w:rFonts w:hint="eastAsia"/>
          <w:szCs w:val="21"/>
        </w:rPr>
        <w:t>manual</w:t>
      </w:r>
      <w:r w:rsidRPr="00F67D40">
        <w:rPr>
          <w:rFonts w:hint="eastAsia"/>
          <w:szCs w:val="21"/>
        </w:rPr>
        <w:t>”。</w:t>
      </w:r>
    </w:p>
    <w:p w:rsidR="00F96A85" w:rsidRPr="00F96A85" w:rsidRDefault="00F96A85" w:rsidP="00F67D40">
      <w:pPr>
        <w:spacing w:before="0" w:after="0"/>
        <w:rPr>
          <w:szCs w:val="21"/>
        </w:rPr>
      </w:pPr>
      <w:r w:rsidRPr="00F96A85">
        <w:rPr>
          <w:szCs w:val="21"/>
        </w:rPr>
        <w:t>ytickmode: {"auto"} | "manual"</w:t>
      </w:r>
    </w:p>
    <w:p w:rsidR="00F96A85" w:rsidRPr="00F96A85" w:rsidRDefault="00F67D40" w:rsidP="00086B61">
      <w:pPr>
        <w:spacing w:before="0" w:after="0"/>
        <w:ind w:leftChars="200" w:left="420"/>
        <w:rPr>
          <w:szCs w:val="21"/>
        </w:rPr>
      </w:pPr>
      <w:r w:rsidRPr="00F67D40">
        <w:rPr>
          <w:rFonts w:hint="eastAsia"/>
          <w:szCs w:val="21"/>
        </w:rPr>
        <w:t>用于确定</w:t>
      </w:r>
      <w:r w:rsidRPr="00F67D40">
        <w:rPr>
          <w:rFonts w:hint="eastAsia"/>
          <w:szCs w:val="21"/>
        </w:rPr>
        <w:t xml:space="preserve"> ytick </w:t>
      </w:r>
      <w:r w:rsidRPr="00F67D40">
        <w:rPr>
          <w:rFonts w:hint="eastAsia"/>
          <w:szCs w:val="21"/>
        </w:rPr>
        <w:t>位置和间距是由</w:t>
      </w:r>
      <w:r w:rsidRPr="00F67D40">
        <w:rPr>
          <w:rFonts w:hint="eastAsia"/>
          <w:szCs w:val="21"/>
        </w:rPr>
        <w:t xml:space="preserve"> Octave </w:t>
      </w:r>
      <w:r w:rsidRPr="00F67D40">
        <w:rPr>
          <w:rFonts w:hint="eastAsia"/>
          <w:szCs w:val="21"/>
        </w:rPr>
        <w:t>自动设置还是使用</w:t>
      </w:r>
      <w:r w:rsidRPr="00F67D40">
        <w:rPr>
          <w:rFonts w:hint="eastAsia"/>
          <w:szCs w:val="21"/>
          <w:highlight w:val="red"/>
        </w:rPr>
        <w:t>“</w:t>
      </w:r>
      <w:r w:rsidRPr="00F67D40">
        <w:rPr>
          <w:rFonts w:hint="eastAsia"/>
          <w:szCs w:val="21"/>
          <w:highlight w:val="red"/>
        </w:rPr>
        <w:t>ytick</w:t>
      </w:r>
      <w:r w:rsidRPr="00F67D40">
        <w:rPr>
          <w:rFonts w:hint="eastAsia"/>
          <w:szCs w:val="21"/>
          <w:highlight w:val="red"/>
        </w:rPr>
        <w:t>”属性</w:t>
      </w:r>
      <w:r w:rsidRPr="00F67D40">
        <w:rPr>
          <w:rFonts w:hint="eastAsia"/>
          <w:szCs w:val="21"/>
        </w:rPr>
        <w:t>手动设置的设置。</w:t>
      </w:r>
    </w:p>
    <w:p w:rsidR="00F96A85" w:rsidRPr="00F96A85" w:rsidRDefault="00F96A85" w:rsidP="00F67D40">
      <w:pPr>
        <w:spacing w:before="0" w:after="0"/>
        <w:rPr>
          <w:szCs w:val="21"/>
        </w:rPr>
      </w:pPr>
      <w:r w:rsidRPr="00F96A85">
        <w:rPr>
          <w:szCs w:val="21"/>
        </w:rPr>
        <w:t>zaxis (read-only): def. [](0x0)</w:t>
      </w:r>
    </w:p>
    <w:p w:rsidR="00F96A85" w:rsidRPr="00F96A85" w:rsidRDefault="00F67D40" w:rsidP="00086B61">
      <w:pPr>
        <w:spacing w:before="0" w:after="0"/>
        <w:ind w:leftChars="200" w:left="420"/>
        <w:rPr>
          <w:szCs w:val="21"/>
        </w:rPr>
      </w:pPr>
      <w:r w:rsidRPr="00F67D40">
        <w:rPr>
          <w:rFonts w:hint="eastAsia"/>
          <w:szCs w:val="21"/>
        </w:rPr>
        <w:t>尚未为</w:t>
      </w:r>
      <w:r w:rsidRPr="00F67D40">
        <w:rPr>
          <w:rFonts w:hint="eastAsia"/>
          <w:szCs w:val="21"/>
        </w:rPr>
        <w:t xml:space="preserve"> axes </w:t>
      </w:r>
      <w:r w:rsidRPr="00F67D40">
        <w:rPr>
          <w:rFonts w:hint="eastAsia"/>
          <w:szCs w:val="21"/>
        </w:rPr>
        <w:t>对象实现</w:t>
      </w:r>
      <w:r w:rsidRPr="00F67D40">
        <w:rPr>
          <w:rFonts w:hint="eastAsia"/>
          <w:szCs w:val="21"/>
        </w:rPr>
        <w:t xml:space="preserve"> Axes Ruler </w:t>
      </w:r>
      <w:r w:rsidRPr="00F67D40">
        <w:rPr>
          <w:rFonts w:hint="eastAsia"/>
          <w:szCs w:val="21"/>
        </w:rPr>
        <w:t>对象。</w:t>
      </w:r>
      <w:r w:rsidRPr="00F67D40">
        <w:rPr>
          <w:rFonts w:hint="eastAsia"/>
          <w:szCs w:val="21"/>
        </w:rPr>
        <w:t xml:space="preserve">Zaxis </w:t>
      </w:r>
      <w:r w:rsidRPr="00F67D40">
        <w:rPr>
          <w:rFonts w:hint="eastAsia"/>
          <w:szCs w:val="21"/>
        </w:rPr>
        <w:t>未使用。</w:t>
      </w:r>
    </w:p>
    <w:p w:rsidR="00F96A85" w:rsidRPr="00F96A85" w:rsidRDefault="00F96A85" w:rsidP="00F67D40">
      <w:pPr>
        <w:spacing w:before="0" w:after="0"/>
        <w:rPr>
          <w:szCs w:val="21"/>
        </w:rPr>
      </w:pPr>
      <w:r w:rsidRPr="00F96A85">
        <w:rPr>
          <w:szCs w:val="21"/>
        </w:rPr>
        <w:t>zcolor: {colorspec} | "none", def. [0.1500 0.1500 0.1500]</w:t>
      </w:r>
    </w:p>
    <w:p w:rsidR="00F96A85" w:rsidRPr="00F96A85" w:rsidRDefault="00F67D40" w:rsidP="00086B61">
      <w:pPr>
        <w:spacing w:before="0" w:after="0"/>
        <w:ind w:leftChars="200" w:left="420"/>
        <w:rPr>
          <w:szCs w:val="21"/>
        </w:rPr>
      </w:pPr>
      <w:r w:rsidRPr="00F67D40">
        <w:rPr>
          <w:rFonts w:hint="eastAsia"/>
          <w:szCs w:val="21"/>
        </w:rPr>
        <w:t xml:space="preserve">z </w:t>
      </w:r>
      <w:r w:rsidRPr="00F67D40">
        <w:rPr>
          <w:rFonts w:hint="eastAsia"/>
          <w:szCs w:val="21"/>
        </w:rPr>
        <w:t>轴的颜色。请参阅</w:t>
      </w:r>
      <w:r w:rsidRPr="00F67D40">
        <w:rPr>
          <w:rFonts w:hint="eastAsia"/>
          <w:szCs w:val="21"/>
          <w:highlight w:val="red"/>
        </w:rPr>
        <w:t>colorspec</w:t>
      </w:r>
      <w:r w:rsidRPr="00F67D40">
        <w:rPr>
          <w:rFonts w:hint="eastAsia"/>
          <w:szCs w:val="21"/>
        </w:rPr>
        <w:t>。</w:t>
      </w:r>
    </w:p>
    <w:p w:rsidR="00F96A85" w:rsidRPr="00F96A85" w:rsidRDefault="00F96A85" w:rsidP="00F67D40">
      <w:pPr>
        <w:spacing w:before="0" w:after="0"/>
        <w:rPr>
          <w:szCs w:val="21"/>
        </w:rPr>
      </w:pPr>
      <w:r w:rsidRPr="00F96A85">
        <w:rPr>
          <w:szCs w:val="21"/>
        </w:rPr>
        <w:t>zcolormode: {"auto"} | "manual"</w:t>
      </w:r>
    </w:p>
    <w:p w:rsidR="00F96A85" w:rsidRPr="00F96A85" w:rsidRDefault="00F67D40" w:rsidP="00086B61">
      <w:pPr>
        <w:spacing w:before="0" w:after="0"/>
        <w:ind w:leftChars="200" w:left="420"/>
        <w:rPr>
          <w:szCs w:val="21"/>
        </w:rPr>
      </w:pPr>
      <w:r w:rsidRPr="00F67D40">
        <w:rPr>
          <w:rFonts w:hint="eastAsia"/>
          <w:szCs w:val="21"/>
        </w:rPr>
        <w:t>确定应用于</w:t>
      </w:r>
      <w:r w:rsidRPr="00F67D40">
        <w:rPr>
          <w:rFonts w:hint="eastAsia"/>
          <w:szCs w:val="21"/>
        </w:rPr>
        <w:t xml:space="preserve"> z </w:t>
      </w:r>
      <w:r w:rsidRPr="00F67D40">
        <w:rPr>
          <w:rFonts w:hint="eastAsia"/>
          <w:szCs w:val="21"/>
        </w:rPr>
        <w:t>轴网格线的颜色的设置的当前状态。如果设置为“</w:t>
      </w:r>
      <w:r w:rsidRPr="00F67D40">
        <w:rPr>
          <w:rFonts w:hint="eastAsia"/>
          <w:szCs w:val="21"/>
        </w:rPr>
        <w:t>auto</w:t>
      </w:r>
      <w:r w:rsidRPr="00F67D40">
        <w:rPr>
          <w:rFonts w:hint="eastAsia"/>
          <w:szCs w:val="21"/>
        </w:rPr>
        <w:t>”和</w:t>
      </w:r>
      <w:r w:rsidRPr="00F67D40">
        <w:rPr>
          <w:rFonts w:hint="eastAsia"/>
          <w:szCs w:val="21"/>
        </w:rPr>
        <w:t>/</w:t>
      </w:r>
      <w:r w:rsidRPr="00F67D40">
        <w:rPr>
          <w:rFonts w:hint="eastAsia"/>
          <w:szCs w:val="21"/>
        </w:rPr>
        <w:t>或</w:t>
      </w:r>
      <w:r w:rsidRPr="00F67D40">
        <w:rPr>
          <w:rFonts w:hint="eastAsia"/>
          <w:szCs w:val="21"/>
          <w:highlight w:val="red"/>
        </w:rPr>
        <w:t>“</w:t>
      </w:r>
      <w:r w:rsidRPr="00F67D40">
        <w:rPr>
          <w:rFonts w:hint="eastAsia"/>
          <w:szCs w:val="21"/>
          <w:highlight w:val="red"/>
        </w:rPr>
        <w:t>gridcolormode</w:t>
      </w:r>
      <w:r w:rsidRPr="00F67D40">
        <w:rPr>
          <w:rFonts w:hint="eastAsia"/>
          <w:szCs w:val="21"/>
          <w:highlight w:val="red"/>
        </w:rPr>
        <w:t>”属性</w:t>
      </w:r>
      <w:r w:rsidRPr="00F67D40">
        <w:rPr>
          <w:rFonts w:hint="eastAsia"/>
          <w:szCs w:val="21"/>
        </w:rPr>
        <w:t>设置为“</w:t>
      </w:r>
      <w:r w:rsidRPr="00F67D40">
        <w:rPr>
          <w:rFonts w:hint="eastAsia"/>
          <w:szCs w:val="21"/>
        </w:rPr>
        <w:t>manual</w:t>
      </w:r>
      <w:r w:rsidRPr="00F67D40">
        <w:rPr>
          <w:rFonts w:hint="eastAsia"/>
          <w:szCs w:val="21"/>
        </w:rPr>
        <w:t>”，则</w:t>
      </w:r>
      <w:r w:rsidRPr="00F67D40">
        <w:rPr>
          <w:rFonts w:hint="eastAsia"/>
          <w:szCs w:val="21"/>
        </w:rPr>
        <w:t xml:space="preserve"> z </w:t>
      </w:r>
      <w:r w:rsidRPr="00F67D40">
        <w:rPr>
          <w:rFonts w:hint="eastAsia"/>
          <w:szCs w:val="21"/>
        </w:rPr>
        <w:t>轴网格颜色将由</w:t>
      </w:r>
      <w:r w:rsidRPr="00F67D40">
        <w:rPr>
          <w:rFonts w:hint="eastAsia"/>
          <w:szCs w:val="21"/>
          <w:highlight w:val="red"/>
        </w:rPr>
        <w:t>“</w:t>
      </w:r>
      <w:r w:rsidRPr="00F67D40">
        <w:rPr>
          <w:rFonts w:hint="eastAsia"/>
          <w:szCs w:val="21"/>
          <w:highlight w:val="red"/>
        </w:rPr>
        <w:t>gridcolor</w:t>
      </w:r>
      <w:r w:rsidRPr="00F67D40">
        <w:rPr>
          <w:rFonts w:hint="eastAsia"/>
          <w:szCs w:val="21"/>
          <w:highlight w:val="red"/>
        </w:rPr>
        <w:t>”属性</w:t>
      </w:r>
      <w:r w:rsidRPr="00F67D40">
        <w:rPr>
          <w:rFonts w:hint="eastAsia"/>
          <w:szCs w:val="21"/>
        </w:rPr>
        <w:t>定义。否则，</w:t>
      </w:r>
      <w:r w:rsidRPr="00F67D40">
        <w:rPr>
          <w:rFonts w:hint="eastAsia"/>
          <w:szCs w:val="21"/>
        </w:rPr>
        <w:t xml:space="preserve">z </w:t>
      </w:r>
      <w:r w:rsidRPr="00F67D40">
        <w:rPr>
          <w:rFonts w:hint="eastAsia"/>
          <w:szCs w:val="21"/>
        </w:rPr>
        <w:t>轴网格颜色将由</w:t>
      </w:r>
      <w:r w:rsidRPr="00F67D40">
        <w:rPr>
          <w:rFonts w:hint="eastAsia"/>
          <w:szCs w:val="21"/>
          <w:highlight w:val="red"/>
        </w:rPr>
        <w:t>“</w:t>
      </w:r>
      <w:r w:rsidRPr="00F67D40">
        <w:rPr>
          <w:rFonts w:hint="eastAsia"/>
          <w:szCs w:val="21"/>
          <w:highlight w:val="red"/>
        </w:rPr>
        <w:t>zcolor</w:t>
      </w:r>
      <w:r w:rsidRPr="00F67D40">
        <w:rPr>
          <w:rFonts w:hint="eastAsia"/>
          <w:szCs w:val="21"/>
          <w:highlight w:val="red"/>
        </w:rPr>
        <w:t>”属性</w:t>
      </w:r>
      <w:r w:rsidRPr="00F67D40">
        <w:rPr>
          <w:rFonts w:hint="eastAsia"/>
          <w:szCs w:val="21"/>
        </w:rPr>
        <w:t>定义。</w:t>
      </w:r>
    </w:p>
    <w:p w:rsidR="00F96A85" w:rsidRPr="00F96A85" w:rsidRDefault="00F96A85" w:rsidP="00F67D40">
      <w:pPr>
        <w:spacing w:before="0" w:after="0"/>
        <w:rPr>
          <w:szCs w:val="21"/>
        </w:rPr>
      </w:pPr>
      <w:r w:rsidRPr="00F96A85">
        <w:rPr>
          <w:szCs w:val="21"/>
        </w:rPr>
        <w:t>zdir: {"normal"} | "reverse"</w:t>
      </w:r>
    </w:p>
    <w:p w:rsidR="00F96A85" w:rsidRPr="00F96A85" w:rsidRDefault="00F67D40" w:rsidP="00086B61">
      <w:pPr>
        <w:spacing w:before="0" w:after="0"/>
        <w:ind w:leftChars="200" w:left="420"/>
        <w:rPr>
          <w:szCs w:val="21"/>
        </w:rPr>
      </w:pPr>
      <w:r w:rsidRPr="00F67D40">
        <w:rPr>
          <w:rFonts w:hint="eastAsia"/>
          <w:szCs w:val="21"/>
        </w:rPr>
        <w:t xml:space="preserve">y </w:t>
      </w:r>
      <w:r w:rsidRPr="00F67D40">
        <w:rPr>
          <w:rFonts w:hint="eastAsia"/>
          <w:szCs w:val="21"/>
        </w:rPr>
        <w:t>轴的方向：“正常”在默认的</w:t>
      </w:r>
      <w:r w:rsidRPr="00F67D40">
        <w:rPr>
          <w:rFonts w:hint="eastAsia"/>
          <w:szCs w:val="21"/>
        </w:rPr>
        <w:t xml:space="preserve"> 3D </w:t>
      </w:r>
      <w:r w:rsidRPr="00F67D40">
        <w:rPr>
          <w:rFonts w:hint="eastAsia"/>
          <w:szCs w:val="21"/>
        </w:rPr>
        <w:t>视图中从下到上。</w:t>
      </w:r>
    </w:p>
    <w:p w:rsidR="00F96A85" w:rsidRPr="00F96A85" w:rsidRDefault="00F96A85" w:rsidP="00F67D40">
      <w:pPr>
        <w:spacing w:before="0" w:after="0"/>
        <w:rPr>
          <w:szCs w:val="21"/>
        </w:rPr>
      </w:pPr>
      <w:r w:rsidRPr="00F96A85">
        <w:rPr>
          <w:szCs w:val="21"/>
        </w:rPr>
        <w:t>zlim: two-element vector, def. [0 1]</w:t>
      </w:r>
    </w:p>
    <w:p w:rsidR="00F96A85" w:rsidRPr="00F96A85" w:rsidRDefault="00F67D40" w:rsidP="00086B61">
      <w:pPr>
        <w:spacing w:before="0" w:after="0"/>
        <w:ind w:leftChars="200" w:left="420"/>
        <w:rPr>
          <w:szCs w:val="21"/>
        </w:rPr>
      </w:pPr>
      <w:r w:rsidRPr="00F67D40">
        <w:rPr>
          <w:rFonts w:hint="eastAsia"/>
          <w:szCs w:val="21"/>
        </w:rPr>
        <w:lastRenderedPageBreak/>
        <w:t>二元素矢量</w:t>
      </w:r>
      <w:r w:rsidRPr="00F67D40">
        <w:rPr>
          <w:rFonts w:hint="eastAsia"/>
          <w:szCs w:val="21"/>
        </w:rPr>
        <w:t xml:space="preserve"> [zmin zmax] </w:t>
      </w:r>
      <w:r w:rsidRPr="00F67D40">
        <w:rPr>
          <w:rFonts w:hint="eastAsia"/>
          <w:szCs w:val="21"/>
        </w:rPr>
        <w:t>指定</w:t>
      </w:r>
      <w:r w:rsidRPr="00F67D40">
        <w:rPr>
          <w:rFonts w:hint="eastAsia"/>
          <w:szCs w:val="21"/>
        </w:rPr>
        <w:t xml:space="preserve"> z </w:t>
      </w:r>
      <w:r w:rsidRPr="00F67D40">
        <w:rPr>
          <w:rFonts w:hint="eastAsia"/>
          <w:szCs w:val="21"/>
        </w:rPr>
        <w:t>轴的极限。设置</w:t>
      </w:r>
      <w:r w:rsidRPr="00F67D40">
        <w:rPr>
          <w:rFonts w:hint="eastAsia"/>
          <w:szCs w:val="21"/>
        </w:rPr>
        <w:t xml:space="preserve"> zlim </w:t>
      </w:r>
      <w:r w:rsidRPr="00F67D40">
        <w:rPr>
          <w:rFonts w:hint="eastAsia"/>
          <w:szCs w:val="21"/>
        </w:rPr>
        <w:t>还会强制将</w:t>
      </w:r>
      <w:r w:rsidRPr="00F67D40">
        <w:rPr>
          <w:rFonts w:hint="eastAsia"/>
          <w:szCs w:val="21"/>
        </w:rPr>
        <w:t xml:space="preserve"> zlimmode </w:t>
      </w:r>
      <w:r w:rsidRPr="00F67D40">
        <w:rPr>
          <w:rFonts w:hint="eastAsia"/>
          <w:szCs w:val="21"/>
        </w:rPr>
        <w:t>属性设置为“</w:t>
      </w:r>
      <w:r w:rsidRPr="00F67D40">
        <w:rPr>
          <w:rFonts w:hint="eastAsia"/>
          <w:szCs w:val="21"/>
        </w:rPr>
        <w:t>manual</w:t>
      </w:r>
      <w:r w:rsidRPr="00F67D40">
        <w:rPr>
          <w:rFonts w:hint="eastAsia"/>
          <w:szCs w:val="21"/>
        </w:rPr>
        <w:t>”。请参见</w:t>
      </w:r>
      <w:r w:rsidRPr="00F67D40">
        <w:rPr>
          <w:rFonts w:hint="eastAsia"/>
          <w:szCs w:val="21"/>
        </w:rPr>
        <w:t xml:space="preserve"> </w:t>
      </w:r>
      <w:r w:rsidRPr="00F67D40">
        <w:rPr>
          <w:rFonts w:hint="eastAsia"/>
          <w:szCs w:val="21"/>
          <w:highlight w:val="red"/>
        </w:rPr>
        <w:t xml:space="preserve">zlim </w:t>
      </w:r>
      <w:r w:rsidRPr="00F67D40">
        <w:rPr>
          <w:rFonts w:hint="eastAsia"/>
          <w:szCs w:val="21"/>
          <w:highlight w:val="red"/>
        </w:rPr>
        <w:t>函数</w:t>
      </w:r>
      <w:r w:rsidRPr="00F67D40">
        <w:rPr>
          <w:rFonts w:hint="eastAsia"/>
          <w:szCs w:val="21"/>
        </w:rPr>
        <w:t>。</w:t>
      </w:r>
    </w:p>
    <w:p w:rsidR="00F96A85" w:rsidRPr="00F96A85" w:rsidRDefault="00F96A85" w:rsidP="00F67D40">
      <w:pPr>
        <w:spacing w:before="0" w:after="0"/>
        <w:rPr>
          <w:szCs w:val="21"/>
        </w:rPr>
      </w:pPr>
      <w:r w:rsidRPr="00F96A85">
        <w:rPr>
          <w:szCs w:val="21"/>
        </w:rPr>
        <w:t>zlimitmethod: "padded" | {"tickaligned"} | "tight"</w:t>
      </w:r>
    </w:p>
    <w:p w:rsidR="00F96A85" w:rsidRPr="00F96A85" w:rsidRDefault="00F67D40" w:rsidP="00086B61">
      <w:pPr>
        <w:spacing w:before="0" w:after="0"/>
        <w:ind w:leftChars="200" w:left="420"/>
        <w:rPr>
          <w:szCs w:val="21"/>
        </w:rPr>
      </w:pPr>
      <w:r w:rsidRPr="00F67D40">
        <w:rPr>
          <w:rFonts w:hint="eastAsia"/>
          <w:szCs w:val="21"/>
        </w:rPr>
        <w:t>当</w:t>
      </w:r>
      <w:r w:rsidRPr="00F67D40">
        <w:rPr>
          <w:rFonts w:hint="eastAsia"/>
          <w:szCs w:val="21"/>
        </w:rPr>
        <w:t xml:space="preserve"> xlimmode </w:t>
      </w:r>
      <w:r w:rsidRPr="00F67D40">
        <w:rPr>
          <w:rFonts w:hint="eastAsia"/>
          <w:szCs w:val="21"/>
        </w:rPr>
        <w:t>属性为“</w:t>
      </w:r>
      <w:r w:rsidRPr="00F67D40">
        <w:rPr>
          <w:rFonts w:hint="eastAsia"/>
          <w:szCs w:val="21"/>
        </w:rPr>
        <w:t>auto</w:t>
      </w:r>
      <w:r w:rsidRPr="00F67D40">
        <w:rPr>
          <w:rFonts w:hint="eastAsia"/>
          <w:szCs w:val="21"/>
        </w:rPr>
        <w:t>”时，用于确定</w:t>
      </w:r>
      <w:r w:rsidRPr="00F67D40">
        <w:rPr>
          <w:rFonts w:hint="eastAsia"/>
          <w:szCs w:val="21"/>
        </w:rPr>
        <w:t xml:space="preserve"> z </w:t>
      </w:r>
      <w:r w:rsidRPr="00F67D40">
        <w:rPr>
          <w:rFonts w:hint="eastAsia"/>
          <w:szCs w:val="21"/>
        </w:rPr>
        <w:t>轴限制的方法。默认值“</w:t>
      </w:r>
      <w:r w:rsidRPr="00F67D40">
        <w:rPr>
          <w:rFonts w:hint="eastAsia"/>
          <w:szCs w:val="21"/>
        </w:rPr>
        <w:t>tickaligned</w:t>
      </w:r>
      <w:r w:rsidRPr="00F67D40">
        <w:rPr>
          <w:rFonts w:hint="eastAsia"/>
          <w:szCs w:val="21"/>
        </w:rPr>
        <w:t>”使限制与最接近的刻度对齐。当值为“</w:t>
      </w:r>
      <w:r w:rsidRPr="00F67D40">
        <w:rPr>
          <w:rFonts w:hint="eastAsia"/>
          <w:szCs w:val="21"/>
        </w:rPr>
        <w:t>tight</w:t>
      </w:r>
      <w:r w:rsidRPr="00F67D40">
        <w:rPr>
          <w:rFonts w:hint="eastAsia"/>
          <w:szCs w:val="21"/>
        </w:rPr>
        <w:t>”时，将调整限制以将所有图形对象封闭在轴中，而当值为“</w:t>
      </w:r>
      <w:r w:rsidRPr="00F67D40">
        <w:rPr>
          <w:rFonts w:hint="eastAsia"/>
          <w:szCs w:val="21"/>
        </w:rPr>
        <w:t>ppaid</w:t>
      </w:r>
      <w:r w:rsidRPr="00F67D40">
        <w:rPr>
          <w:rFonts w:hint="eastAsia"/>
          <w:szCs w:val="21"/>
        </w:rPr>
        <w:t>”时，将在对象周围添加约</w:t>
      </w:r>
      <w:r w:rsidRPr="00F67D40">
        <w:rPr>
          <w:rFonts w:hint="eastAsia"/>
          <w:szCs w:val="21"/>
        </w:rPr>
        <w:t xml:space="preserve"> 7% </w:t>
      </w:r>
      <w:r w:rsidRPr="00F67D40">
        <w:rPr>
          <w:rFonts w:hint="eastAsia"/>
          <w:szCs w:val="21"/>
        </w:rPr>
        <w:t>的额外边距数据范围。请参阅</w:t>
      </w:r>
      <w:r w:rsidRPr="00F67D40">
        <w:rPr>
          <w:rFonts w:hint="eastAsia"/>
          <w:szCs w:val="21"/>
          <w:highlight w:val="red"/>
        </w:rPr>
        <w:t>轴功能</w:t>
      </w:r>
      <w:r w:rsidRPr="00F67D40">
        <w:rPr>
          <w:rFonts w:hint="eastAsia"/>
          <w:szCs w:val="21"/>
        </w:rPr>
        <w:t>。</w:t>
      </w:r>
    </w:p>
    <w:p w:rsidR="00F96A85" w:rsidRPr="00F96A85" w:rsidRDefault="00F96A85" w:rsidP="00F67D40">
      <w:pPr>
        <w:spacing w:before="0" w:after="0"/>
        <w:rPr>
          <w:szCs w:val="21"/>
        </w:rPr>
      </w:pPr>
      <w:r w:rsidRPr="00F96A85">
        <w:rPr>
          <w:szCs w:val="21"/>
        </w:rPr>
        <w:t>zlimmode: {"auto"} | "manual"</w:t>
      </w:r>
    </w:p>
    <w:p w:rsidR="00F96A85" w:rsidRPr="00F96A85" w:rsidRDefault="00F67D40" w:rsidP="00086B61">
      <w:pPr>
        <w:spacing w:before="0" w:after="0"/>
        <w:ind w:leftChars="200" w:left="420"/>
        <w:rPr>
          <w:szCs w:val="21"/>
        </w:rPr>
      </w:pPr>
      <w:r w:rsidRPr="00F67D40">
        <w:rPr>
          <w:rFonts w:hint="eastAsia"/>
          <w:szCs w:val="21"/>
        </w:rPr>
        <w:t xml:space="preserve">z </w:t>
      </w:r>
      <w:r w:rsidRPr="00F67D40">
        <w:rPr>
          <w:rFonts w:hint="eastAsia"/>
          <w:szCs w:val="21"/>
        </w:rPr>
        <w:t>轴极限选择方法的当前状态，可以使用</w:t>
      </w:r>
      <w:r w:rsidRPr="00F67D40">
        <w:rPr>
          <w:rFonts w:hint="eastAsia"/>
          <w:szCs w:val="21"/>
          <w:highlight w:val="red"/>
        </w:rPr>
        <w:t>“</w:t>
      </w:r>
      <w:r w:rsidRPr="00F67D40">
        <w:rPr>
          <w:rFonts w:hint="eastAsia"/>
          <w:szCs w:val="21"/>
          <w:highlight w:val="red"/>
        </w:rPr>
        <w:t>zlim</w:t>
      </w:r>
      <w:r w:rsidRPr="00F67D40">
        <w:rPr>
          <w:rFonts w:hint="eastAsia"/>
          <w:szCs w:val="21"/>
          <w:highlight w:val="red"/>
        </w:rPr>
        <w:t>”属性</w:t>
      </w:r>
      <w:r w:rsidRPr="00F67D40">
        <w:rPr>
          <w:rFonts w:hint="eastAsia"/>
          <w:szCs w:val="21"/>
        </w:rPr>
        <w:t>手动设置，也可以根据</w:t>
      </w:r>
      <w:r w:rsidRPr="00F67D40">
        <w:rPr>
          <w:rFonts w:hint="eastAsia"/>
          <w:szCs w:val="21"/>
          <w:highlight w:val="red"/>
        </w:rPr>
        <w:t>“</w:t>
      </w:r>
      <w:r w:rsidRPr="00F67D40">
        <w:rPr>
          <w:rFonts w:hint="eastAsia"/>
          <w:szCs w:val="21"/>
          <w:highlight w:val="red"/>
        </w:rPr>
        <w:t>zlimitmethod</w:t>
      </w:r>
      <w:r w:rsidRPr="00F67D40">
        <w:rPr>
          <w:rFonts w:hint="eastAsia"/>
          <w:szCs w:val="21"/>
          <w:highlight w:val="red"/>
        </w:rPr>
        <w:t>”属性</w:t>
      </w:r>
      <w:r w:rsidRPr="00F67D40">
        <w:rPr>
          <w:rFonts w:hint="eastAsia"/>
          <w:szCs w:val="21"/>
        </w:rPr>
        <w:t>自动设置为跨越绘制的数据。</w:t>
      </w:r>
    </w:p>
    <w:p w:rsidR="00F96A85" w:rsidRPr="00F96A85" w:rsidRDefault="00F96A85" w:rsidP="00F67D40">
      <w:pPr>
        <w:spacing w:before="0" w:after="0"/>
        <w:rPr>
          <w:szCs w:val="21"/>
        </w:rPr>
      </w:pPr>
      <w:r w:rsidRPr="00F96A85">
        <w:rPr>
          <w:szCs w:val="21"/>
        </w:rPr>
        <w:t>zminortick: {"off"} | "on"</w:t>
      </w:r>
    </w:p>
    <w:p w:rsidR="00F96A85" w:rsidRPr="00F96A85" w:rsidRDefault="00F67D40" w:rsidP="00086B61">
      <w:pPr>
        <w:spacing w:before="0" w:after="0"/>
        <w:ind w:leftChars="200" w:left="420"/>
        <w:rPr>
          <w:szCs w:val="21"/>
        </w:rPr>
      </w:pPr>
      <w:r w:rsidRPr="00F67D40">
        <w:rPr>
          <w:rFonts w:hint="eastAsia"/>
          <w:szCs w:val="21"/>
        </w:rPr>
        <w:t>控制是否显示较小的</w:t>
      </w:r>
      <w:r w:rsidRPr="00F67D40">
        <w:rPr>
          <w:rFonts w:hint="eastAsia"/>
          <w:szCs w:val="21"/>
        </w:rPr>
        <w:t xml:space="preserve"> z </w:t>
      </w:r>
      <w:r w:rsidRPr="00F67D40">
        <w:rPr>
          <w:rFonts w:hint="eastAsia"/>
          <w:szCs w:val="21"/>
        </w:rPr>
        <w:t>勾标记。</w:t>
      </w:r>
    </w:p>
    <w:p w:rsidR="00F96A85" w:rsidRPr="00F96A85" w:rsidRDefault="00F96A85" w:rsidP="00F67D40">
      <w:pPr>
        <w:spacing w:before="0" w:after="0"/>
        <w:rPr>
          <w:szCs w:val="21"/>
        </w:rPr>
      </w:pPr>
      <w:r w:rsidRPr="00F96A85">
        <w:rPr>
          <w:szCs w:val="21"/>
        </w:rPr>
        <w:t>ztick: vector</w:t>
      </w:r>
    </w:p>
    <w:p w:rsidR="00F96A85" w:rsidRPr="00F96A85" w:rsidRDefault="00F67D40" w:rsidP="00086B61">
      <w:pPr>
        <w:spacing w:before="0" w:after="0"/>
        <w:ind w:leftChars="200" w:left="420"/>
        <w:rPr>
          <w:szCs w:val="21"/>
        </w:rPr>
      </w:pPr>
      <w:r w:rsidRPr="00F67D40">
        <w:rPr>
          <w:rFonts w:hint="eastAsia"/>
          <w:szCs w:val="21"/>
        </w:rPr>
        <w:t xml:space="preserve">z </w:t>
      </w:r>
      <w:r w:rsidRPr="00F67D40">
        <w:rPr>
          <w:rFonts w:hint="eastAsia"/>
          <w:szCs w:val="21"/>
        </w:rPr>
        <w:t>刻度线的位置。设置</w:t>
      </w:r>
      <w:r w:rsidRPr="00F67D40">
        <w:rPr>
          <w:rFonts w:hint="eastAsia"/>
          <w:szCs w:val="21"/>
        </w:rPr>
        <w:t xml:space="preserve"> ztick </w:t>
      </w:r>
      <w:r w:rsidRPr="00F67D40">
        <w:rPr>
          <w:rFonts w:hint="eastAsia"/>
          <w:szCs w:val="21"/>
        </w:rPr>
        <w:t>还会强制将</w:t>
      </w:r>
      <w:r w:rsidRPr="00F67D40">
        <w:rPr>
          <w:rFonts w:hint="eastAsia"/>
          <w:szCs w:val="21"/>
        </w:rPr>
        <w:t xml:space="preserve"> ztickmode </w:t>
      </w:r>
      <w:r w:rsidRPr="00F67D40">
        <w:rPr>
          <w:rFonts w:hint="eastAsia"/>
          <w:szCs w:val="21"/>
        </w:rPr>
        <w:t>属性设置为“</w:t>
      </w:r>
      <w:r w:rsidRPr="00F67D40">
        <w:rPr>
          <w:rFonts w:hint="eastAsia"/>
          <w:szCs w:val="21"/>
        </w:rPr>
        <w:t>manual</w:t>
      </w:r>
      <w:r w:rsidRPr="00F67D40">
        <w:rPr>
          <w:rFonts w:hint="eastAsia"/>
          <w:szCs w:val="21"/>
        </w:rPr>
        <w:t>”。</w:t>
      </w:r>
    </w:p>
    <w:p w:rsidR="00F96A85" w:rsidRPr="00F96A85" w:rsidRDefault="00F96A85" w:rsidP="00F67D40">
      <w:pPr>
        <w:spacing w:before="0" w:after="0"/>
        <w:rPr>
          <w:szCs w:val="21"/>
        </w:rPr>
      </w:pPr>
      <w:r w:rsidRPr="00F96A85">
        <w:rPr>
          <w:szCs w:val="21"/>
        </w:rPr>
        <w:t>ztickmode: {"auto"} | "manual"</w:t>
      </w:r>
    </w:p>
    <w:p w:rsidR="00F96A85" w:rsidRPr="00F96A85" w:rsidRDefault="00F67D40" w:rsidP="00086B61">
      <w:pPr>
        <w:spacing w:before="0" w:after="0"/>
        <w:ind w:leftChars="200" w:left="420"/>
        <w:rPr>
          <w:szCs w:val="21"/>
        </w:rPr>
      </w:pPr>
      <w:r w:rsidRPr="00F67D40">
        <w:rPr>
          <w:rFonts w:hint="eastAsia"/>
          <w:szCs w:val="21"/>
        </w:rPr>
        <w:t>用于确定</w:t>
      </w:r>
      <w:r w:rsidRPr="00F67D40">
        <w:rPr>
          <w:rFonts w:hint="eastAsia"/>
          <w:szCs w:val="21"/>
        </w:rPr>
        <w:t xml:space="preserve"> ztick </w:t>
      </w:r>
      <w:r w:rsidRPr="00F67D40">
        <w:rPr>
          <w:rFonts w:hint="eastAsia"/>
          <w:szCs w:val="21"/>
        </w:rPr>
        <w:t>位置和间距是由</w:t>
      </w:r>
      <w:r w:rsidRPr="00F67D40">
        <w:rPr>
          <w:rFonts w:hint="eastAsia"/>
          <w:szCs w:val="21"/>
        </w:rPr>
        <w:t xml:space="preserve"> Octave </w:t>
      </w:r>
      <w:r w:rsidRPr="00F67D40">
        <w:rPr>
          <w:rFonts w:hint="eastAsia"/>
          <w:szCs w:val="21"/>
        </w:rPr>
        <w:t>自动设置还是使用</w:t>
      </w:r>
      <w:r w:rsidRPr="00F67D40">
        <w:rPr>
          <w:rFonts w:hint="eastAsia"/>
          <w:szCs w:val="21"/>
          <w:highlight w:val="red"/>
        </w:rPr>
        <w:t>“</w:t>
      </w:r>
      <w:r w:rsidRPr="00F67D40">
        <w:rPr>
          <w:rFonts w:hint="eastAsia"/>
          <w:szCs w:val="21"/>
          <w:highlight w:val="red"/>
        </w:rPr>
        <w:t>ztick</w:t>
      </w:r>
      <w:r w:rsidRPr="00F67D40">
        <w:rPr>
          <w:rFonts w:hint="eastAsia"/>
          <w:szCs w:val="21"/>
          <w:highlight w:val="red"/>
        </w:rPr>
        <w:t>”属性</w:t>
      </w:r>
      <w:r w:rsidRPr="00F67D40">
        <w:rPr>
          <w:rFonts w:hint="eastAsia"/>
          <w:szCs w:val="21"/>
        </w:rPr>
        <w:t>手动设置的设置。</w:t>
      </w:r>
    </w:p>
    <w:p w:rsidR="00F96A85" w:rsidRPr="00086B61" w:rsidRDefault="00F67D40" w:rsidP="00F67D40">
      <w:pPr>
        <w:spacing w:beforeLines="50" w:before="156" w:after="0"/>
        <w:rPr>
          <w:b/>
          <w:szCs w:val="21"/>
        </w:rPr>
      </w:pPr>
      <w:r w:rsidRPr="00086B61">
        <w:rPr>
          <w:rFonts w:hint="eastAsia"/>
          <w:b/>
          <w:szCs w:val="21"/>
        </w:rPr>
        <w:t>轴网格外观</w:t>
      </w:r>
    </w:p>
    <w:p w:rsidR="00F96A85" w:rsidRPr="00F96A85" w:rsidRDefault="00F96A85" w:rsidP="00F67D40">
      <w:pPr>
        <w:spacing w:before="0" w:after="0"/>
        <w:rPr>
          <w:szCs w:val="21"/>
        </w:rPr>
      </w:pPr>
      <w:r w:rsidRPr="00F96A85">
        <w:rPr>
          <w:szCs w:val="21"/>
        </w:rPr>
        <w:t>gridalpha: def. 0.1500</w:t>
      </w:r>
    </w:p>
    <w:p w:rsidR="00F96A85" w:rsidRPr="00F96A85" w:rsidRDefault="003C344F" w:rsidP="00086B61">
      <w:pPr>
        <w:spacing w:before="0" w:after="0"/>
        <w:ind w:leftChars="200" w:left="420"/>
        <w:rPr>
          <w:szCs w:val="21"/>
        </w:rPr>
      </w:pPr>
      <w:r w:rsidRPr="003C344F">
        <w:rPr>
          <w:rFonts w:hint="eastAsia"/>
          <w:szCs w:val="21"/>
        </w:rPr>
        <w:t>尚未为坐标区对象实现透明度。</w:t>
      </w:r>
      <w:r w:rsidRPr="003C344F">
        <w:rPr>
          <w:rFonts w:hint="eastAsia"/>
          <w:szCs w:val="21"/>
        </w:rPr>
        <w:t xml:space="preserve">gridalpha </w:t>
      </w:r>
      <w:r w:rsidRPr="003C344F">
        <w:rPr>
          <w:rFonts w:hint="eastAsia"/>
          <w:szCs w:val="21"/>
        </w:rPr>
        <w:t>未使用。</w:t>
      </w:r>
    </w:p>
    <w:p w:rsidR="00F96A85" w:rsidRPr="00F96A85" w:rsidRDefault="00F96A85" w:rsidP="00F67D40">
      <w:pPr>
        <w:spacing w:before="0" w:after="0"/>
        <w:rPr>
          <w:szCs w:val="21"/>
        </w:rPr>
      </w:pPr>
      <w:r w:rsidRPr="00F96A85">
        <w:rPr>
          <w:szCs w:val="21"/>
        </w:rPr>
        <w:t>gridalphamode: {"auto"} | "manual"</w:t>
      </w:r>
    </w:p>
    <w:p w:rsidR="00F96A85" w:rsidRPr="00F96A85" w:rsidRDefault="003C344F" w:rsidP="00086B61">
      <w:pPr>
        <w:spacing w:before="0" w:after="0"/>
        <w:ind w:leftChars="200" w:left="420"/>
        <w:rPr>
          <w:szCs w:val="21"/>
        </w:rPr>
      </w:pPr>
      <w:r w:rsidRPr="003C344F">
        <w:rPr>
          <w:rFonts w:hint="eastAsia"/>
          <w:szCs w:val="21"/>
        </w:rPr>
        <w:t>尚未为坐标区对象实现透明度。</w:t>
      </w:r>
      <w:r w:rsidRPr="003C344F">
        <w:rPr>
          <w:rFonts w:hint="eastAsia"/>
          <w:szCs w:val="21"/>
        </w:rPr>
        <w:t xml:space="preserve">GridAlphamode </w:t>
      </w:r>
      <w:r w:rsidRPr="003C344F">
        <w:rPr>
          <w:rFonts w:hint="eastAsia"/>
          <w:szCs w:val="21"/>
        </w:rPr>
        <w:t>未使用。</w:t>
      </w:r>
    </w:p>
    <w:p w:rsidR="00F96A85" w:rsidRPr="00F96A85" w:rsidRDefault="00F96A85" w:rsidP="00F67D40">
      <w:pPr>
        <w:spacing w:before="0" w:after="0"/>
        <w:rPr>
          <w:szCs w:val="21"/>
        </w:rPr>
      </w:pPr>
      <w:r w:rsidRPr="00F96A85">
        <w:rPr>
          <w:szCs w:val="21"/>
        </w:rPr>
        <w:t>gridcolor: {colorspec} | "none", def. [0.1500 0.1500 0.1500]</w:t>
      </w:r>
    </w:p>
    <w:p w:rsidR="00F96A85" w:rsidRPr="00F96A85" w:rsidRDefault="003C344F" w:rsidP="00086B61">
      <w:pPr>
        <w:spacing w:before="0" w:after="0"/>
        <w:ind w:leftChars="200" w:left="420"/>
        <w:rPr>
          <w:szCs w:val="21"/>
        </w:rPr>
      </w:pPr>
      <w:r w:rsidRPr="003C344F">
        <w:rPr>
          <w:rFonts w:hint="eastAsia"/>
          <w:szCs w:val="21"/>
        </w:rPr>
        <w:t>主要网格线的颜色。请参阅</w:t>
      </w:r>
      <w:r w:rsidRPr="003C344F">
        <w:rPr>
          <w:rFonts w:hint="eastAsia"/>
          <w:szCs w:val="21"/>
        </w:rPr>
        <w:t xml:space="preserve"> </w:t>
      </w:r>
      <w:r w:rsidRPr="003C344F">
        <w:rPr>
          <w:rFonts w:hint="eastAsia"/>
          <w:szCs w:val="21"/>
          <w:highlight w:val="red"/>
        </w:rPr>
        <w:t>colorspec</w:t>
      </w:r>
      <w:r w:rsidRPr="003C344F">
        <w:rPr>
          <w:rFonts w:hint="eastAsia"/>
          <w:szCs w:val="21"/>
        </w:rPr>
        <w:t>。设置</w:t>
      </w:r>
      <w:r w:rsidRPr="003C344F">
        <w:rPr>
          <w:rFonts w:hint="eastAsia"/>
          <w:szCs w:val="21"/>
        </w:rPr>
        <w:t xml:space="preserve"> gridcolor </w:t>
      </w:r>
      <w:r w:rsidRPr="003C344F">
        <w:rPr>
          <w:rFonts w:hint="eastAsia"/>
          <w:szCs w:val="21"/>
        </w:rPr>
        <w:t>还会强制将</w:t>
      </w:r>
      <w:r w:rsidRPr="003C344F">
        <w:rPr>
          <w:rFonts w:hint="eastAsia"/>
          <w:szCs w:val="21"/>
        </w:rPr>
        <w:t xml:space="preserve"> gridcolormode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gridcolormode: {"auto"} | "manual"</w:t>
      </w:r>
    </w:p>
    <w:p w:rsidR="00F96A85" w:rsidRPr="00F96A85" w:rsidRDefault="003C344F" w:rsidP="00086B61">
      <w:pPr>
        <w:spacing w:before="0" w:after="0"/>
        <w:ind w:leftChars="200" w:left="420"/>
        <w:rPr>
          <w:szCs w:val="21"/>
        </w:rPr>
      </w:pPr>
      <w:r w:rsidRPr="003C344F">
        <w:rPr>
          <w:rFonts w:hint="eastAsia"/>
          <w:szCs w:val="21"/>
        </w:rPr>
        <w:t xml:space="preserve">gridcolor </w:t>
      </w:r>
      <w:r w:rsidRPr="003C344F">
        <w:rPr>
          <w:rFonts w:hint="eastAsia"/>
          <w:szCs w:val="21"/>
        </w:rPr>
        <w:t>模式的当前状态，由“</w:t>
      </w:r>
      <w:r w:rsidRPr="003C344F">
        <w:rPr>
          <w:rFonts w:hint="eastAsia"/>
          <w:szCs w:val="21"/>
          <w:highlight w:val="red"/>
        </w:rPr>
        <w:t>gridcolor</w:t>
      </w:r>
      <w:r w:rsidRPr="003C344F">
        <w:rPr>
          <w:rFonts w:hint="eastAsia"/>
          <w:szCs w:val="21"/>
        </w:rPr>
        <w:t>”属性手动设置，或由</w:t>
      </w:r>
      <w:r w:rsidRPr="003C344F">
        <w:rPr>
          <w:rFonts w:hint="eastAsia"/>
          <w:szCs w:val="21"/>
        </w:rPr>
        <w:t xml:space="preserve"> Octave </w:t>
      </w:r>
      <w:r w:rsidRPr="003C344F">
        <w:rPr>
          <w:rFonts w:hint="eastAsia"/>
          <w:szCs w:val="21"/>
        </w:rPr>
        <w:t>自动设置为默认值。</w:t>
      </w:r>
    </w:p>
    <w:p w:rsidR="00F96A85" w:rsidRPr="00F96A85" w:rsidRDefault="00F96A85" w:rsidP="00F67D40">
      <w:pPr>
        <w:spacing w:before="0" w:after="0"/>
        <w:rPr>
          <w:szCs w:val="21"/>
        </w:rPr>
      </w:pPr>
      <w:r w:rsidRPr="00F96A85">
        <w:rPr>
          <w:szCs w:val="21"/>
        </w:rPr>
        <w:t>gridlinestyle: {"-"} | "--" | "-." | ":" | "none"</w:t>
      </w:r>
    </w:p>
    <w:p w:rsidR="00F96A85" w:rsidRPr="00F96A85" w:rsidRDefault="003C344F" w:rsidP="00086B61">
      <w:pPr>
        <w:spacing w:before="0" w:after="0"/>
        <w:ind w:leftChars="200" w:left="420"/>
        <w:rPr>
          <w:szCs w:val="21"/>
        </w:rPr>
      </w:pPr>
      <w:r w:rsidRPr="003C344F">
        <w:rPr>
          <w:rFonts w:hint="eastAsia"/>
          <w:szCs w:val="21"/>
        </w:rPr>
        <w:t>参见</w:t>
      </w:r>
      <w:r w:rsidRPr="003C344F">
        <w:rPr>
          <w:rFonts w:hint="eastAsia"/>
          <w:szCs w:val="21"/>
        </w:rPr>
        <w:t xml:space="preserve"> </w:t>
      </w:r>
      <w:r w:rsidRPr="003C344F">
        <w:rPr>
          <w:rFonts w:hint="eastAsia"/>
          <w:szCs w:val="21"/>
          <w:highlight w:val="red"/>
        </w:rPr>
        <w:t>Line Styles</w:t>
      </w:r>
      <w:r w:rsidRPr="003C344F">
        <w:rPr>
          <w:rFonts w:hint="eastAsia"/>
          <w:szCs w:val="21"/>
        </w:rPr>
        <w:t>。</w:t>
      </w:r>
    </w:p>
    <w:p w:rsidR="00F96A85" w:rsidRPr="00F96A85" w:rsidRDefault="00F96A85" w:rsidP="00F67D40">
      <w:pPr>
        <w:spacing w:before="0" w:after="0"/>
        <w:rPr>
          <w:szCs w:val="21"/>
        </w:rPr>
      </w:pPr>
      <w:r w:rsidRPr="00F96A85">
        <w:rPr>
          <w:szCs w:val="21"/>
        </w:rPr>
        <w:t>innerposition: four-element vector, def. [0.1300 0.1100 0.7750 0.8150]</w:t>
      </w:r>
    </w:p>
    <w:p w:rsidR="00F96A85" w:rsidRPr="00F96A85" w:rsidRDefault="003C344F" w:rsidP="00086B61">
      <w:pPr>
        <w:spacing w:before="0" w:after="0"/>
        <w:ind w:leftChars="200" w:left="420"/>
        <w:rPr>
          <w:szCs w:val="21"/>
        </w:rPr>
      </w:pPr>
      <w:r w:rsidRPr="003C344F">
        <w:rPr>
          <w:rFonts w:hint="eastAsia"/>
          <w:szCs w:val="21"/>
        </w:rPr>
        <w:t>"</w:t>
      </w:r>
      <w:r w:rsidRPr="003C344F">
        <w:rPr>
          <w:rFonts w:hint="eastAsia"/>
          <w:szCs w:val="21"/>
        </w:rPr>
        <w:t>内置</w:t>
      </w:r>
      <w:r w:rsidRPr="003C344F">
        <w:rPr>
          <w:rFonts w:hint="eastAsia"/>
          <w:szCs w:val="21"/>
        </w:rPr>
        <w:t>"</w:t>
      </w:r>
      <w:r w:rsidRPr="003C344F">
        <w:rPr>
          <w:rFonts w:hint="eastAsia"/>
          <w:szCs w:val="21"/>
        </w:rPr>
        <w:t>属性与</w:t>
      </w:r>
      <w:r w:rsidRPr="003C344F">
        <w:rPr>
          <w:rFonts w:hint="eastAsia"/>
          <w:szCs w:val="21"/>
        </w:rPr>
        <w:t>"</w:t>
      </w:r>
      <w:r w:rsidRPr="003C344F">
        <w:rPr>
          <w:rFonts w:hint="eastAsia"/>
          <w:szCs w:val="21"/>
          <w:highlight w:val="red"/>
        </w:rPr>
        <w:t>位置</w:t>
      </w:r>
      <w:r w:rsidRPr="003C344F">
        <w:rPr>
          <w:rFonts w:hint="eastAsia"/>
          <w:szCs w:val="21"/>
        </w:rPr>
        <w:t>"</w:t>
      </w:r>
      <w:r w:rsidRPr="003C344F">
        <w:rPr>
          <w:rFonts w:hint="eastAsia"/>
          <w:szCs w:val="21"/>
        </w:rPr>
        <w:t>属性相同。</w:t>
      </w:r>
    </w:p>
    <w:p w:rsidR="00F96A85" w:rsidRPr="00F96A85" w:rsidRDefault="00F96A85" w:rsidP="00F67D40">
      <w:pPr>
        <w:spacing w:before="0" w:after="0"/>
        <w:rPr>
          <w:szCs w:val="21"/>
        </w:rPr>
      </w:pPr>
      <w:r w:rsidRPr="00F96A85">
        <w:rPr>
          <w:szCs w:val="21"/>
        </w:rPr>
        <w:t>minorgridalpha: def. 0.2500</w:t>
      </w:r>
    </w:p>
    <w:p w:rsidR="00F96A85" w:rsidRPr="00F96A85" w:rsidRDefault="003C344F" w:rsidP="00086B61">
      <w:pPr>
        <w:spacing w:before="0" w:after="0"/>
        <w:ind w:leftChars="200" w:left="420"/>
        <w:rPr>
          <w:szCs w:val="21"/>
        </w:rPr>
      </w:pPr>
      <w:r w:rsidRPr="003C344F">
        <w:rPr>
          <w:rFonts w:hint="eastAsia"/>
          <w:szCs w:val="21"/>
        </w:rPr>
        <w:t>尚未为坐标区对象实现透明度。</w:t>
      </w:r>
      <w:r w:rsidRPr="003C344F">
        <w:rPr>
          <w:rFonts w:hint="eastAsia"/>
          <w:szCs w:val="21"/>
        </w:rPr>
        <w:t xml:space="preserve">MinorgridAlpha </w:t>
      </w:r>
      <w:r w:rsidRPr="003C344F">
        <w:rPr>
          <w:rFonts w:hint="eastAsia"/>
          <w:szCs w:val="21"/>
        </w:rPr>
        <w:t>未使用。</w:t>
      </w:r>
    </w:p>
    <w:p w:rsidR="00F96A85" w:rsidRPr="00F96A85" w:rsidRDefault="00F96A85" w:rsidP="00F67D40">
      <w:pPr>
        <w:spacing w:before="0" w:after="0"/>
        <w:rPr>
          <w:szCs w:val="21"/>
        </w:rPr>
      </w:pPr>
      <w:r w:rsidRPr="00F96A85">
        <w:rPr>
          <w:szCs w:val="21"/>
        </w:rPr>
        <w:t>minorgridalphamode: {"auto"} | "manual"</w:t>
      </w:r>
    </w:p>
    <w:p w:rsidR="00F96A85" w:rsidRPr="00F96A85" w:rsidRDefault="003C344F" w:rsidP="00086B61">
      <w:pPr>
        <w:spacing w:before="0" w:after="0"/>
        <w:ind w:leftChars="200" w:left="420"/>
        <w:rPr>
          <w:szCs w:val="21"/>
        </w:rPr>
      </w:pPr>
      <w:r w:rsidRPr="003C344F">
        <w:rPr>
          <w:rFonts w:hint="eastAsia"/>
          <w:szCs w:val="21"/>
        </w:rPr>
        <w:t>尚未为坐标区对象实现透明度。未使用</w:t>
      </w:r>
      <w:r w:rsidRPr="003C344F">
        <w:rPr>
          <w:rFonts w:hint="eastAsia"/>
          <w:szCs w:val="21"/>
        </w:rPr>
        <w:t>minorgridalphamode</w:t>
      </w:r>
      <w:r w:rsidRPr="003C344F">
        <w:rPr>
          <w:rFonts w:hint="eastAsia"/>
          <w:szCs w:val="21"/>
        </w:rPr>
        <w:t>。</w:t>
      </w:r>
    </w:p>
    <w:p w:rsidR="00F96A85" w:rsidRPr="00F96A85" w:rsidRDefault="00F96A85" w:rsidP="00F67D40">
      <w:pPr>
        <w:spacing w:before="0" w:after="0"/>
        <w:rPr>
          <w:szCs w:val="21"/>
        </w:rPr>
      </w:pPr>
      <w:r w:rsidRPr="00F96A85">
        <w:rPr>
          <w:szCs w:val="21"/>
        </w:rPr>
        <w:t>minorgridcolor: {colorspec} | "none", def. [0.1000 0.1000 0.1000]</w:t>
      </w:r>
    </w:p>
    <w:p w:rsidR="00F96A85" w:rsidRPr="00F96A85" w:rsidRDefault="003C344F" w:rsidP="00086B61">
      <w:pPr>
        <w:spacing w:before="0" w:after="0"/>
        <w:ind w:leftChars="200" w:left="420"/>
        <w:rPr>
          <w:szCs w:val="21"/>
        </w:rPr>
      </w:pPr>
      <w:r w:rsidRPr="003C344F">
        <w:rPr>
          <w:rFonts w:hint="eastAsia"/>
          <w:szCs w:val="21"/>
        </w:rPr>
        <w:t>次要网格线的颜色。请参阅</w:t>
      </w:r>
      <w:r w:rsidRPr="003C344F">
        <w:rPr>
          <w:rFonts w:hint="eastAsia"/>
          <w:szCs w:val="21"/>
        </w:rPr>
        <w:t xml:space="preserve"> </w:t>
      </w:r>
      <w:r w:rsidRPr="003C344F">
        <w:rPr>
          <w:rFonts w:hint="eastAsia"/>
          <w:szCs w:val="21"/>
          <w:highlight w:val="red"/>
        </w:rPr>
        <w:t>colorspec</w:t>
      </w:r>
      <w:r w:rsidRPr="003C344F">
        <w:rPr>
          <w:rFonts w:hint="eastAsia"/>
          <w:szCs w:val="21"/>
        </w:rPr>
        <w:t>。设置</w:t>
      </w:r>
      <w:r w:rsidRPr="003C344F">
        <w:rPr>
          <w:rFonts w:hint="eastAsia"/>
          <w:szCs w:val="21"/>
        </w:rPr>
        <w:t xml:space="preserve"> minorgridcolor </w:t>
      </w:r>
      <w:r w:rsidRPr="003C344F">
        <w:rPr>
          <w:rFonts w:hint="eastAsia"/>
          <w:szCs w:val="21"/>
        </w:rPr>
        <w:t>还会强制将</w:t>
      </w:r>
      <w:r w:rsidRPr="003C344F">
        <w:rPr>
          <w:rFonts w:hint="eastAsia"/>
          <w:szCs w:val="21"/>
        </w:rPr>
        <w:t xml:space="preserve"> minorgridcolormode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minorgridcolormode: {"auto"} | "manual"</w:t>
      </w:r>
    </w:p>
    <w:p w:rsidR="00F96A85" w:rsidRPr="00F96A85" w:rsidRDefault="003C344F" w:rsidP="00086B61">
      <w:pPr>
        <w:spacing w:before="0" w:after="0"/>
        <w:ind w:leftChars="200" w:left="420"/>
        <w:rPr>
          <w:szCs w:val="21"/>
        </w:rPr>
      </w:pPr>
      <w:r w:rsidRPr="003C344F">
        <w:rPr>
          <w:rFonts w:hint="eastAsia"/>
          <w:szCs w:val="21"/>
        </w:rPr>
        <w:t xml:space="preserve">minorgridcolor </w:t>
      </w:r>
      <w:r w:rsidRPr="003C344F">
        <w:rPr>
          <w:rFonts w:hint="eastAsia"/>
          <w:szCs w:val="21"/>
        </w:rPr>
        <w:t>模式的当前状态，由“</w:t>
      </w:r>
      <w:r w:rsidRPr="003C344F">
        <w:rPr>
          <w:rFonts w:hint="eastAsia"/>
          <w:szCs w:val="21"/>
          <w:highlight w:val="red"/>
        </w:rPr>
        <w:t>minorgridcolor</w:t>
      </w:r>
      <w:r w:rsidRPr="003C344F">
        <w:rPr>
          <w:rFonts w:hint="eastAsia"/>
          <w:szCs w:val="21"/>
        </w:rPr>
        <w:t>”属性手动设置，或由</w:t>
      </w:r>
      <w:r w:rsidRPr="003C344F">
        <w:rPr>
          <w:rFonts w:hint="eastAsia"/>
          <w:szCs w:val="21"/>
        </w:rPr>
        <w:t xml:space="preserve"> Octave </w:t>
      </w:r>
      <w:r w:rsidRPr="003C344F">
        <w:rPr>
          <w:rFonts w:hint="eastAsia"/>
          <w:szCs w:val="21"/>
        </w:rPr>
        <w:t>自动设置为默认值。</w:t>
      </w:r>
    </w:p>
    <w:p w:rsidR="00F96A85" w:rsidRPr="00F96A85" w:rsidRDefault="00F96A85" w:rsidP="00F67D40">
      <w:pPr>
        <w:spacing w:before="0" w:after="0"/>
        <w:rPr>
          <w:szCs w:val="21"/>
        </w:rPr>
      </w:pPr>
      <w:r w:rsidRPr="00F96A85">
        <w:rPr>
          <w:szCs w:val="21"/>
        </w:rPr>
        <w:t>minorgridlinestyle: "-" | "--" | "-." | {":"} | "none"</w:t>
      </w:r>
    </w:p>
    <w:p w:rsidR="00F96A85" w:rsidRPr="00F96A85" w:rsidRDefault="003C344F" w:rsidP="00086B61">
      <w:pPr>
        <w:spacing w:before="0" w:after="0"/>
        <w:ind w:leftChars="200" w:left="420"/>
        <w:rPr>
          <w:szCs w:val="21"/>
        </w:rPr>
      </w:pPr>
      <w:r w:rsidRPr="003C344F">
        <w:rPr>
          <w:rFonts w:hint="eastAsia"/>
          <w:szCs w:val="21"/>
        </w:rPr>
        <w:t>参见</w:t>
      </w:r>
      <w:r w:rsidRPr="003C344F">
        <w:rPr>
          <w:rFonts w:hint="eastAsia"/>
          <w:szCs w:val="21"/>
        </w:rPr>
        <w:t xml:space="preserve"> </w:t>
      </w:r>
      <w:r w:rsidRPr="003C344F">
        <w:rPr>
          <w:rFonts w:hint="eastAsia"/>
          <w:szCs w:val="21"/>
          <w:highlight w:val="red"/>
        </w:rPr>
        <w:t>Line Styles</w:t>
      </w:r>
      <w:r w:rsidRPr="003C344F">
        <w:rPr>
          <w:rFonts w:hint="eastAsia"/>
          <w:szCs w:val="21"/>
        </w:rPr>
        <w:t>。</w:t>
      </w:r>
    </w:p>
    <w:p w:rsidR="00F96A85" w:rsidRPr="00F96A85" w:rsidRDefault="00F96A85" w:rsidP="00F67D40">
      <w:pPr>
        <w:spacing w:before="0" w:after="0"/>
        <w:rPr>
          <w:szCs w:val="21"/>
        </w:rPr>
      </w:pPr>
      <w:r w:rsidRPr="00F96A85">
        <w:rPr>
          <w:szCs w:val="21"/>
        </w:rPr>
        <w:t>xgrid: {"off"} | "on"</w:t>
      </w:r>
    </w:p>
    <w:p w:rsidR="00F96A85" w:rsidRPr="00F96A85" w:rsidRDefault="003C344F" w:rsidP="00086B61">
      <w:pPr>
        <w:spacing w:before="0" w:after="0"/>
        <w:ind w:leftChars="200" w:left="420"/>
        <w:rPr>
          <w:szCs w:val="21"/>
        </w:rPr>
      </w:pPr>
      <w:r w:rsidRPr="003C344F">
        <w:rPr>
          <w:rFonts w:hint="eastAsia"/>
          <w:szCs w:val="21"/>
        </w:rPr>
        <w:t>控制是否显示主要</w:t>
      </w:r>
      <w:r w:rsidRPr="003C344F">
        <w:rPr>
          <w:rFonts w:hint="eastAsia"/>
          <w:szCs w:val="21"/>
        </w:rPr>
        <w:t>x</w:t>
      </w:r>
      <w:r w:rsidRPr="003C344F">
        <w:rPr>
          <w:rFonts w:hint="eastAsia"/>
          <w:szCs w:val="21"/>
        </w:rPr>
        <w:t>网格线。</w:t>
      </w:r>
    </w:p>
    <w:p w:rsidR="00F96A85" w:rsidRPr="00F96A85" w:rsidRDefault="00F96A85" w:rsidP="00F67D40">
      <w:pPr>
        <w:spacing w:before="0" w:after="0"/>
        <w:rPr>
          <w:szCs w:val="21"/>
        </w:rPr>
      </w:pPr>
      <w:r w:rsidRPr="00F96A85">
        <w:rPr>
          <w:szCs w:val="21"/>
        </w:rPr>
        <w:t>xminorgrid: {"off"} | "on"</w:t>
      </w:r>
    </w:p>
    <w:p w:rsidR="00F96A85" w:rsidRPr="00F96A85" w:rsidRDefault="003C344F" w:rsidP="00086B61">
      <w:pPr>
        <w:spacing w:before="0" w:after="0"/>
        <w:ind w:leftChars="200" w:left="420"/>
        <w:rPr>
          <w:szCs w:val="21"/>
        </w:rPr>
      </w:pPr>
      <w:r w:rsidRPr="003C344F">
        <w:rPr>
          <w:rFonts w:hint="eastAsia"/>
          <w:szCs w:val="21"/>
        </w:rPr>
        <w:t>控制是否显示小</w:t>
      </w:r>
      <w:r w:rsidRPr="003C344F">
        <w:rPr>
          <w:rFonts w:hint="eastAsia"/>
          <w:szCs w:val="21"/>
        </w:rPr>
        <w:t xml:space="preserve"> x </w:t>
      </w:r>
      <w:r w:rsidRPr="003C344F">
        <w:rPr>
          <w:rFonts w:hint="eastAsia"/>
          <w:szCs w:val="21"/>
        </w:rPr>
        <w:t>网格线。</w:t>
      </w:r>
    </w:p>
    <w:p w:rsidR="00F96A85" w:rsidRPr="00F96A85" w:rsidRDefault="00F96A85" w:rsidP="00F67D40">
      <w:pPr>
        <w:spacing w:before="0" w:after="0"/>
        <w:rPr>
          <w:szCs w:val="21"/>
        </w:rPr>
      </w:pPr>
      <w:r w:rsidRPr="00F96A85">
        <w:rPr>
          <w:szCs w:val="21"/>
        </w:rPr>
        <w:t>xscale: {"linear"} | "log"</w:t>
      </w:r>
    </w:p>
    <w:p w:rsidR="00F96A85" w:rsidRPr="00F96A85" w:rsidRDefault="003C344F" w:rsidP="00086B61">
      <w:pPr>
        <w:spacing w:before="0" w:after="0"/>
        <w:ind w:leftChars="200" w:left="420"/>
        <w:rPr>
          <w:szCs w:val="21"/>
        </w:rPr>
      </w:pPr>
      <w:r w:rsidRPr="003C344F">
        <w:rPr>
          <w:rFonts w:hint="eastAsia"/>
          <w:szCs w:val="21"/>
        </w:rPr>
        <w:lastRenderedPageBreak/>
        <w:t>将</w:t>
      </w:r>
      <w:r w:rsidRPr="003C344F">
        <w:rPr>
          <w:rFonts w:hint="eastAsia"/>
          <w:szCs w:val="21"/>
        </w:rPr>
        <w:t xml:space="preserve"> x </w:t>
      </w:r>
      <w:r w:rsidRPr="003C344F">
        <w:rPr>
          <w:rFonts w:hint="eastAsia"/>
          <w:szCs w:val="21"/>
        </w:rPr>
        <w:t>轴设置为线性或对数比例。</w:t>
      </w:r>
    </w:p>
    <w:p w:rsidR="00F96A85" w:rsidRPr="00F96A85" w:rsidRDefault="00F96A85" w:rsidP="00F67D40">
      <w:pPr>
        <w:spacing w:before="0" w:after="0"/>
        <w:rPr>
          <w:szCs w:val="21"/>
        </w:rPr>
      </w:pPr>
      <w:r w:rsidRPr="00F96A85">
        <w:rPr>
          <w:szCs w:val="21"/>
        </w:rPr>
        <w:t>ygrid: {"off"} | "on"</w:t>
      </w:r>
    </w:p>
    <w:p w:rsidR="00F96A85" w:rsidRPr="00F96A85" w:rsidRDefault="003C344F" w:rsidP="00086B61">
      <w:pPr>
        <w:spacing w:before="0" w:after="0"/>
        <w:ind w:leftChars="200" w:left="420"/>
        <w:rPr>
          <w:szCs w:val="21"/>
        </w:rPr>
      </w:pPr>
      <w:r w:rsidRPr="003C344F">
        <w:rPr>
          <w:rFonts w:hint="eastAsia"/>
          <w:szCs w:val="21"/>
        </w:rPr>
        <w:t>控制是否显示主要</w:t>
      </w:r>
      <w:r w:rsidRPr="003C344F">
        <w:rPr>
          <w:rFonts w:hint="eastAsia"/>
          <w:szCs w:val="21"/>
        </w:rPr>
        <w:t>y</w:t>
      </w:r>
      <w:r w:rsidRPr="003C344F">
        <w:rPr>
          <w:rFonts w:hint="eastAsia"/>
          <w:szCs w:val="21"/>
        </w:rPr>
        <w:t>网格线。</w:t>
      </w:r>
    </w:p>
    <w:p w:rsidR="00F96A85" w:rsidRPr="00F96A85" w:rsidRDefault="00F96A85" w:rsidP="00F67D40">
      <w:pPr>
        <w:spacing w:before="0" w:after="0"/>
        <w:rPr>
          <w:szCs w:val="21"/>
        </w:rPr>
      </w:pPr>
      <w:r w:rsidRPr="00F96A85">
        <w:rPr>
          <w:szCs w:val="21"/>
        </w:rPr>
        <w:t>yminorgrid: {"off"} | "on"</w:t>
      </w:r>
    </w:p>
    <w:p w:rsidR="00F96A85" w:rsidRPr="00F96A85" w:rsidRDefault="003C344F" w:rsidP="00086B61">
      <w:pPr>
        <w:spacing w:before="0" w:after="0"/>
        <w:ind w:leftChars="200" w:left="420"/>
        <w:rPr>
          <w:szCs w:val="21"/>
        </w:rPr>
      </w:pPr>
      <w:r w:rsidRPr="003C344F">
        <w:rPr>
          <w:rFonts w:hint="eastAsia"/>
          <w:szCs w:val="21"/>
        </w:rPr>
        <w:t>控制是否显示小</w:t>
      </w:r>
      <w:r w:rsidRPr="003C344F">
        <w:rPr>
          <w:rFonts w:hint="eastAsia"/>
          <w:szCs w:val="21"/>
        </w:rPr>
        <w:t>y</w:t>
      </w:r>
      <w:r w:rsidRPr="003C344F">
        <w:rPr>
          <w:rFonts w:hint="eastAsia"/>
          <w:szCs w:val="21"/>
        </w:rPr>
        <w:t>网格线。</w:t>
      </w:r>
    </w:p>
    <w:p w:rsidR="00F96A85" w:rsidRPr="00F96A85" w:rsidRDefault="00F96A85" w:rsidP="00F67D40">
      <w:pPr>
        <w:spacing w:before="0" w:after="0"/>
        <w:rPr>
          <w:szCs w:val="21"/>
        </w:rPr>
      </w:pPr>
      <w:r w:rsidRPr="00F96A85">
        <w:rPr>
          <w:szCs w:val="21"/>
        </w:rPr>
        <w:t>yminortick: {"off"} | "on"</w:t>
      </w:r>
    </w:p>
    <w:p w:rsidR="00F96A85" w:rsidRPr="00F96A85" w:rsidRDefault="003C344F" w:rsidP="00086B61">
      <w:pPr>
        <w:spacing w:before="0" w:after="0"/>
        <w:ind w:leftChars="200" w:left="420"/>
        <w:rPr>
          <w:szCs w:val="21"/>
        </w:rPr>
      </w:pPr>
      <w:r w:rsidRPr="003C344F">
        <w:rPr>
          <w:rFonts w:hint="eastAsia"/>
          <w:szCs w:val="21"/>
        </w:rPr>
        <w:t>检查是否显示小标记和勾号。</w:t>
      </w:r>
    </w:p>
    <w:p w:rsidR="00F96A85" w:rsidRPr="00F96A85" w:rsidRDefault="00F96A85" w:rsidP="00F67D40">
      <w:pPr>
        <w:spacing w:before="0" w:after="0"/>
        <w:rPr>
          <w:szCs w:val="21"/>
        </w:rPr>
      </w:pPr>
      <w:r w:rsidRPr="00F96A85">
        <w:rPr>
          <w:szCs w:val="21"/>
        </w:rPr>
        <w:t>yscale: {"linear"} | "log"</w:t>
      </w:r>
    </w:p>
    <w:p w:rsidR="00F96A85" w:rsidRPr="00F96A85" w:rsidRDefault="003C344F" w:rsidP="00086B61">
      <w:pPr>
        <w:spacing w:before="0" w:after="0"/>
        <w:ind w:leftChars="200" w:left="420"/>
        <w:rPr>
          <w:szCs w:val="21"/>
        </w:rPr>
      </w:pPr>
      <w:r w:rsidRPr="003C344F">
        <w:rPr>
          <w:rFonts w:hint="eastAsia"/>
          <w:szCs w:val="21"/>
        </w:rPr>
        <w:t>将</w:t>
      </w:r>
      <w:r w:rsidRPr="003C344F">
        <w:rPr>
          <w:rFonts w:hint="eastAsia"/>
          <w:szCs w:val="21"/>
        </w:rPr>
        <w:t xml:space="preserve"> y </w:t>
      </w:r>
      <w:r w:rsidRPr="003C344F">
        <w:rPr>
          <w:rFonts w:hint="eastAsia"/>
          <w:szCs w:val="21"/>
        </w:rPr>
        <w:t>轴设置为线性或对数比例。</w:t>
      </w:r>
    </w:p>
    <w:p w:rsidR="00F96A85" w:rsidRPr="00F96A85" w:rsidRDefault="00F96A85" w:rsidP="00F67D40">
      <w:pPr>
        <w:spacing w:before="0" w:after="0"/>
        <w:rPr>
          <w:szCs w:val="21"/>
        </w:rPr>
      </w:pPr>
      <w:r w:rsidRPr="00F96A85">
        <w:rPr>
          <w:szCs w:val="21"/>
        </w:rPr>
        <w:t>zgrid: {"off"} | "on"</w:t>
      </w:r>
    </w:p>
    <w:p w:rsidR="00F96A85" w:rsidRPr="00F96A85" w:rsidRDefault="003C344F" w:rsidP="00086B61">
      <w:pPr>
        <w:spacing w:before="0" w:after="0"/>
        <w:ind w:leftChars="200" w:left="420"/>
        <w:rPr>
          <w:szCs w:val="21"/>
        </w:rPr>
      </w:pPr>
      <w:r w:rsidRPr="003C344F">
        <w:rPr>
          <w:rFonts w:hint="eastAsia"/>
          <w:szCs w:val="21"/>
        </w:rPr>
        <w:t>控制是否显示主要的</w:t>
      </w:r>
      <w:r w:rsidRPr="003C344F">
        <w:rPr>
          <w:rFonts w:hint="eastAsia"/>
          <w:szCs w:val="21"/>
        </w:rPr>
        <w:t>z</w:t>
      </w:r>
      <w:r w:rsidRPr="003C344F">
        <w:rPr>
          <w:rFonts w:hint="eastAsia"/>
          <w:szCs w:val="21"/>
        </w:rPr>
        <w:t>格线。</w:t>
      </w:r>
    </w:p>
    <w:p w:rsidR="00F96A85" w:rsidRPr="00F96A85" w:rsidRDefault="00F96A85" w:rsidP="00F67D40">
      <w:pPr>
        <w:spacing w:before="0" w:after="0"/>
        <w:rPr>
          <w:szCs w:val="21"/>
        </w:rPr>
      </w:pPr>
      <w:r w:rsidRPr="00F96A85">
        <w:rPr>
          <w:szCs w:val="21"/>
        </w:rPr>
        <w:t>zminorgrid: {"off"} | "on"</w:t>
      </w:r>
    </w:p>
    <w:p w:rsidR="00F96A85" w:rsidRPr="00F96A85" w:rsidRDefault="003C344F" w:rsidP="00086B61">
      <w:pPr>
        <w:spacing w:before="0" w:after="0"/>
        <w:ind w:leftChars="200" w:left="420"/>
        <w:rPr>
          <w:szCs w:val="21"/>
        </w:rPr>
      </w:pPr>
      <w:r w:rsidRPr="003C344F">
        <w:rPr>
          <w:rFonts w:hint="eastAsia"/>
          <w:szCs w:val="21"/>
        </w:rPr>
        <w:t>控制是否显示较小的</w:t>
      </w:r>
      <w:r w:rsidRPr="003C344F">
        <w:rPr>
          <w:rFonts w:hint="eastAsia"/>
          <w:szCs w:val="21"/>
        </w:rPr>
        <w:t>z</w:t>
      </w:r>
      <w:r w:rsidRPr="003C344F">
        <w:rPr>
          <w:rFonts w:hint="eastAsia"/>
          <w:szCs w:val="21"/>
        </w:rPr>
        <w:t>网格线。</w:t>
      </w:r>
    </w:p>
    <w:p w:rsidR="00F96A85" w:rsidRPr="00F96A85" w:rsidRDefault="00F96A85" w:rsidP="00F67D40">
      <w:pPr>
        <w:spacing w:before="0" w:after="0"/>
        <w:rPr>
          <w:szCs w:val="21"/>
        </w:rPr>
      </w:pPr>
      <w:r w:rsidRPr="00F96A85">
        <w:rPr>
          <w:szCs w:val="21"/>
        </w:rPr>
        <w:t>zscale: {"linear"} | "log"</w:t>
      </w:r>
    </w:p>
    <w:p w:rsidR="00F96A85" w:rsidRPr="00F96A85" w:rsidRDefault="003C344F" w:rsidP="00086B61">
      <w:pPr>
        <w:spacing w:before="0" w:after="0"/>
        <w:ind w:leftChars="200" w:left="420"/>
        <w:rPr>
          <w:szCs w:val="21"/>
        </w:rPr>
      </w:pPr>
      <w:r w:rsidRPr="003C344F">
        <w:rPr>
          <w:rFonts w:hint="eastAsia"/>
          <w:szCs w:val="21"/>
        </w:rPr>
        <w:t>将</w:t>
      </w:r>
      <w:r w:rsidRPr="003C344F">
        <w:rPr>
          <w:rFonts w:hint="eastAsia"/>
          <w:szCs w:val="21"/>
        </w:rPr>
        <w:t xml:space="preserve"> z </w:t>
      </w:r>
      <w:r w:rsidRPr="003C344F">
        <w:rPr>
          <w:rFonts w:hint="eastAsia"/>
          <w:szCs w:val="21"/>
        </w:rPr>
        <w:t>轴设置为线性或对数比例。</w:t>
      </w:r>
    </w:p>
    <w:p w:rsidR="00F96A85" w:rsidRPr="00086B61" w:rsidRDefault="00F67D40" w:rsidP="003C344F">
      <w:pPr>
        <w:spacing w:beforeLines="50" w:before="156" w:after="0"/>
        <w:rPr>
          <w:b/>
          <w:szCs w:val="21"/>
        </w:rPr>
      </w:pPr>
      <w:r w:rsidRPr="00086B61">
        <w:rPr>
          <w:rFonts w:hint="eastAsia"/>
          <w:b/>
          <w:szCs w:val="21"/>
        </w:rPr>
        <w:t>回调执行</w:t>
      </w:r>
    </w:p>
    <w:p w:rsidR="00F96A85" w:rsidRPr="00F96A85" w:rsidRDefault="00F96A85" w:rsidP="00F67D40">
      <w:pPr>
        <w:spacing w:before="0" w:after="0"/>
        <w:rPr>
          <w:szCs w:val="21"/>
        </w:rPr>
      </w:pPr>
      <w:r w:rsidRPr="00F96A85">
        <w:rPr>
          <w:szCs w:val="21"/>
        </w:rPr>
        <w:t>busyaction: "cancel" | {"queue"}</w:t>
      </w:r>
    </w:p>
    <w:p w:rsidR="00F96A85" w:rsidRPr="00F96A85" w:rsidRDefault="003C344F" w:rsidP="00086B61">
      <w:pPr>
        <w:spacing w:before="0" w:after="0"/>
        <w:ind w:leftChars="200" w:left="420"/>
        <w:rPr>
          <w:szCs w:val="21"/>
        </w:rPr>
      </w:pPr>
      <w:r w:rsidRPr="003C344F">
        <w:rPr>
          <w:rFonts w:hint="eastAsia"/>
          <w:szCs w:val="21"/>
        </w:rPr>
        <w:t>定义</w:t>
      </w:r>
      <w:r w:rsidRPr="003C344F">
        <w:rPr>
          <w:rFonts w:hint="eastAsia"/>
          <w:szCs w:val="21"/>
        </w:rPr>
        <w:t xml:space="preserve"> Octave </w:t>
      </w:r>
      <w:r w:rsidRPr="003C344F">
        <w:rPr>
          <w:rFonts w:hint="eastAsia"/>
          <w:szCs w:val="21"/>
        </w:rPr>
        <w:t>在无法中断另一个对象的执行回调时如何处理此对象的回调属性的执行。仅当当前正在执行的回调对象的</w:t>
      </w:r>
      <w:r w:rsidRPr="003C344F">
        <w:rPr>
          <w:rFonts w:hint="eastAsia"/>
          <w:szCs w:val="21"/>
        </w:rPr>
        <w:t xml:space="preserve"> interruptible </w:t>
      </w:r>
      <w:r w:rsidRPr="003C344F">
        <w:rPr>
          <w:rFonts w:hint="eastAsia"/>
          <w:szCs w:val="21"/>
        </w:rPr>
        <w:t>属性设置为“</w:t>
      </w:r>
      <w:r w:rsidRPr="003C344F">
        <w:rPr>
          <w:rFonts w:hint="eastAsia"/>
          <w:szCs w:val="21"/>
        </w:rPr>
        <w:t>off</w:t>
      </w:r>
      <w:r w:rsidRPr="003C344F">
        <w:rPr>
          <w:rFonts w:hint="eastAsia"/>
          <w:szCs w:val="21"/>
        </w:rPr>
        <w:t>”时，这才有意义。中断回调对象的</w:t>
      </w:r>
      <w:r w:rsidRPr="003C344F">
        <w:rPr>
          <w:rFonts w:hint="eastAsia"/>
          <w:szCs w:val="21"/>
        </w:rPr>
        <w:t xml:space="preserve"> busyaction </w:t>
      </w:r>
      <w:r w:rsidRPr="003C344F">
        <w:rPr>
          <w:rFonts w:hint="eastAsia"/>
          <w:szCs w:val="21"/>
        </w:rPr>
        <w:t>属性指示中断回调是排队（“</w:t>
      </w:r>
      <w:r w:rsidRPr="003C344F">
        <w:rPr>
          <w:rFonts w:hint="eastAsia"/>
          <w:szCs w:val="21"/>
        </w:rPr>
        <w:t>queue</w:t>
      </w:r>
      <w:r w:rsidRPr="003C344F">
        <w:rPr>
          <w:rFonts w:hint="eastAsia"/>
          <w:szCs w:val="21"/>
        </w:rPr>
        <w:t>”（默认））还是丢弃（“</w:t>
      </w:r>
      <w:r w:rsidRPr="003C344F">
        <w:rPr>
          <w:rFonts w:hint="eastAsia"/>
          <w:szCs w:val="21"/>
        </w:rPr>
        <w:t>cancel</w:t>
      </w:r>
      <w:r w:rsidRPr="003C344F">
        <w:rPr>
          <w:rFonts w:hint="eastAsia"/>
          <w:szCs w:val="21"/>
        </w:rPr>
        <w:t>”）。请参阅</w:t>
      </w:r>
      <w:r w:rsidRPr="003C344F">
        <w:rPr>
          <w:rFonts w:hint="eastAsia"/>
          <w:szCs w:val="21"/>
          <w:highlight w:val="red"/>
        </w:rPr>
        <w:t>回调部分</w:t>
      </w:r>
      <w:r w:rsidRPr="003C344F">
        <w:rPr>
          <w:rFonts w:hint="eastAsia"/>
          <w:szCs w:val="21"/>
        </w:rPr>
        <w:t>。</w:t>
      </w:r>
    </w:p>
    <w:p w:rsidR="00F96A85" w:rsidRPr="00F96A85" w:rsidRDefault="00F96A85" w:rsidP="00F67D40">
      <w:pPr>
        <w:spacing w:before="0" w:after="0"/>
        <w:rPr>
          <w:szCs w:val="21"/>
        </w:rPr>
      </w:pPr>
      <w:r w:rsidRPr="00F96A85">
        <w:rPr>
          <w:szCs w:val="21"/>
        </w:rPr>
        <w:t>interactions (read-only): def. [](0x0)</w:t>
      </w:r>
    </w:p>
    <w:p w:rsidR="00F96A85" w:rsidRPr="00F96A85" w:rsidRDefault="003C344F" w:rsidP="00086B61">
      <w:pPr>
        <w:spacing w:before="0" w:after="0"/>
        <w:ind w:leftChars="200" w:left="420"/>
        <w:rPr>
          <w:szCs w:val="21"/>
        </w:rPr>
      </w:pPr>
      <w:r w:rsidRPr="003C344F">
        <w:rPr>
          <w:rFonts w:hint="eastAsia"/>
          <w:szCs w:val="21"/>
        </w:rPr>
        <w:t>尚未为轴对象实现交互对象。交互未使用。</w:t>
      </w:r>
    </w:p>
    <w:p w:rsidR="00F96A85" w:rsidRPr="00F96A85" w:rsidRDefault="00F96A85" w:rsidP="00F67D40">
      <w:pPr>
        <w:spacing w:before="0" w:after="0"/>
        <w:rPr>
          <w:szCs w:val="21"/>
        </w:rPr>
      </w:pPr>
      <w:r w:rsidRPr="00F96A85">
        <w:rPr>
          <w:szCs w:val="21"/>
        </w:rPr>
        <w:t>interruptible: "off" | {"on"}</w:t>
      </w:r>
    </w:p>
    <w:p w:rsidR="00F96A85" w:rsidRPr="00F96A85" w:rsidRDefault="003C344F" w:rsidP="00086B61">
      <w:pPr>
        <w:spacing w:before="0" w:after="0"/>
        <w:ind w:leftChars="200" w:left="420"/>
        <w:rPr>
          <w:szCs w:val="21"/>
        </w:rPr>
      </w:pPr>
      <w:r w:rsidRPr="003C344F">
        <w:rPr>
          <w:rFonts w:hint="eastAsia"/>
          <w:szCs w:val="21"/>
        </w:rPr>
        <w:t>指定此对象的回调函数是否会被其他回调中断。默认情况下，</w:t>
      </w:r>
      <w:r w:rsidRPr="003C344F">
        <w:rPr>
          <w:rFonts w:hint="eastAsia"/>
          <w:szCs w:val="21"/>
        </w:rPr>
        <w:t xml:space="preserve">interruptible </w:t>
      </w:r>
      <w:r w:rsidRPr="003C344F">
        <w:rPr>
          <w:rFonts w:hint="eastAsia"/>
          <w:szCs w:val="21"/>
        </w:rPr>
        <w:t>为</w:t>
      </w:r>
      <w:r w:rsidRPr="003C344F">
        <w:rPr>
          <w:rFonts w:hint="eastAsia"/>
          <w:szCs w:val="21"/>
        </w:rPr>
        <w:t xml:space="preserve"> </w:t>
      </w:r>
      <w:r w:rsidRPr="003C344F">
        <w:rPr>
          <w:rFonts w:hint="eastAsia"/>
          <w:szCs w:val="21"/>
        </w:rPr>
        <w:t>“</w:t>
      </w:r>
      <w:r w:rsidRPr="003C344F">
        <w:rPr>
          <w:rFonts w:hint="eastAsia"/>
          <w:szCs w:val="21"/>
        </w:rPr>
        <w:t>on</w:t>
      </w:r>
      <w:r w:rsidRPr="003C344F">
        <w:rPr>
          <w:rFonts w:hint="eastAsia"/>
          <w:szCs w:val="21"/>
        </w:rPr>
        <w:t>”，使用</w:t>
      </w:r>
      <w:r w:rsidRPr="003C344F">
        <w:rPr>
          <w:rFonts w:hint="eastAsia"/>
          <w:szCs w:val="21"/>
        </w:rPr>
        <w:t xml:space="preserve"> drawnow</w:t>
      </w:r>
      <w:r w:rsidRPr="003C344F">
        <w:rPr>
          <w:rFonts w:hint="eastAsia"/>
          <w:szCs w:val="21"/>
        </w:rPr>
        <w:t>、</w:t>
      </w:r>
      <w:r w:rsidRPr="003C344F">
        <w:rPr>
          <w:rFonts w:hint="eastAsia"/>
          <w:szCs w:val="21"/>
        </w:rPr>
        <w:t>figure</w:t>
      </w:r>
      <w:r w:rsidRPr="003C344F">
        <w:rPr>
          <w:rFonts w:hint="eastAsia"/>
          <w:szCs w:val="21"/>
        </w:rPr>
        <w:t>、</w:t>
      </w:r>
      <w:r w:rsidRPr="003C344F">
        <w:rPr>
          <w:rFonts w:hint="eastAsia"/>
          <w:szCs w:val="21"/>
        </w:rPr>
        <w:t>waitfor</w:t>
      </w:r>
      <w:r w:rsidRPr="003C344F">
        <w:rPr>
          <w:rFonts w:hint="eastAsia"/>
          <w:szCs w:val="21"/>
        </w:rPr>
        <w:t>、</w:t>
      </w:r>
      <w:r w:rsidRPr="003C344F">
        <w:rPr>
          <w:rFonts w:hint="eastAsia"/>
          <w:szCs w:val="21"/>
        </w:rPr>
        <w:t xml:space="preserve">getframe </w:t>
      </w:r>
      <w:r w:rsidRPr="003C344F">
        <w:rPr>
          <w:rFonts w:hint="eastAsia"/>
          <w:szCs w:val="21"/>
        </w:rPr>
        <w:t>或</w:t>
      </w:r>
      <w:r w:rsidRPr="003C344F">
        <w:rPr>
          <w:rFonts w:hint="eastAsia"/>
          <w:szCs w:val="21"/>
        </w:rPr>
        <w:t xml:space="preserve"> pause </w:t>
      </w:r>
      <w:r w:rsidRPr="003C344F">
        <w:rPr>
          <w:rFonts w:hint="eastAsia"/>
          <w:szCs w:val="21"/>
        </w:rPr>
        <w:t>函数的回调最终会中断。请参阅</w:t>
      </w:r>
      <w:r w:rsidRPr="003C344F">
        <w:rPr>
          <w:rFonts w:hint="eastAsia"/>
          <w:szCs w:val="21"/>
          <w:highlight w:val="red"/>
        </w:rPr>
        <w:t>回调部分</w:t>
      </w:r>
      <w:r w:rsidRPr="003C344F">
        <w:rPr>
          <w:rFonts w:hint="eastAsia"/>
          <w:szCs w:val="21"/>
        </w:rPr>
        <w:t>。</w:t>
      </w:r>
    </w:p>
    <w:p w:rsidR="00F96A85" w:rsidRPr="00086B61" w:rsidRDefault="003C344F" w:rsidP="00086B61">
      <w:pPr>
        <w:spacing w:beforeLines="50" w:before="156" w:after="0"/>
        <w:rPr>
          <w:b/>
          <w:szCs w:val="21"/>
        </w:rPr>
      </w:pPr>
      <w:r w:rsidRPr="00086B61">
        <w:rPr>
          <w:rFonts w:hint="eastAsia"/>
          <w:b/>
          <w:szCs w:val="21"/>
        </w:rPr>
        <w:t>相机和视图控制</w:t>
      </w:r>
    </w:p>
    <w:p w:rsidR="00F96A85" w:rsidRPr="00F96A85" w:rsidRDefault="00F96A85" w:rsidP="00F67D40">
      <w:pPr>
        <w:spacing w:before="0" w:after="0"/>
        <w:rPr>
          <w:szCs w:val="21"/>
        </w:rPr>
      </w:pPr>
      <w:r w:rsidRPr="00F96A85">
        <w:rPr>
          <w:szCs w:val="21"/>
        </w:rPr>
        <w:t>cameraposition: three-element vector, def. [0.5000 0.5000 9.1603]</w:t>
      </w:r>
    </w:p>
    <w:p w:rsidR="00F96A85" w:rsidRPr="00F96A85" w:rsidRDefault="003C344F" w:rsidP="00086B61">
      <w:pPr>
        <w:spacing w:before="0" w:after="0"/>
        <w:ind w:leftChars="200" w:left="420"/>
        <w:rPr>
          <w:szCs w:val="21"/>
        </w:rPr>
      </w:pPr>
      <w:r w:rsidRPr="003C344F">
        <w:rPr>
          <w:rFonts w:hint="eastAsia"/>
          <w:szCs w:val="21"/>
        </w:rPr>
        <w:t>查看轴的相机位置坐标。设置</w:t>
      </w:r>
      <w:r w:rsidRPr="003C344F">
        <w:rPr>
          <w:rFonts w:hint="eastAsia"/>
          <w:szCs w:val="21"/>
        </w:rPr>
        <w:t xml:space="preserve"> cameraposition </w:t>
      </w:r>
      <w:r w:rsidRPr="003C344F">
        <w:rPr>
          <w:rFonts w:hint="eastAsia"/>
          <w:szCs w:val="21"/>
        </w:rPr>
        <w:t>还会强制将</w:t>
      </w:r>
      <w:r w:rsidRPr="003C344F">
        <w:rPr>
          <w:rFonts w:hint="eastAsia"/>
          <w:szCs w:val="21"/>
        </w:rPr>
        <w:t xml:space="preserve"> camerapositionmode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camerapositionmode: {"auto"} | "manual"</w:t>
      </w:r>
    </w:p>
    <w:p w:rsidR="00F96A85" w:rsidRPr="00F96A85" w:rsidRDefault="003C344F" w:rsidP="00086B61">
      <w:pPr>
        <w:spacing w:before="0" w:after="0"/>
        <w:ind w:leftChars="200" w:left="420"/>
        <w:rPr>
          <w:szCs w:val="21"/>
        </w:rPr>
      </w:pPr>
      <w:r w:rsidRPr="003C344F">
        <w:rPr>
          <w:rFonts w:hint="eastAsia"/>
          <w:szCs w:val="21"/>
        </w:rPr>
        <w:t>相机位置属性的当前状态，无论是根据视图功能自动设置，还是使用“</w:t>
      </w:r>
      <w:r w:rsidRPr="003C344F">
        <w:rPr>
          <w:rFonts w:hint="eastAsia"/>
          <w:szCs w:val="21"/>
          <w:highlight w:val="red"/>
        </w:rPr>
        <w:t>cameraposition</w:t>
      </w:r>
      <w:r w:rsidRPr="003C344F">
        <w:rPr>
          <w:rFonts w:hint="eastAsia"/>
          <w:szCs w:val="21"/>
        </w:rPr>
        <w:t>”属性手动设置。</w:t>
      </w:r>
    </w:p>
    <w:p w:rsidR="00F96A85" w:rsidRPr="00F96A85" w:rsidRDefault="00F96A85" w:rsidP="00F67D40">
      <w:pPr>
        <w:spacing w:before="0" w:after="0"/>
        <w:rPr>
          <w:szCs w:val="21"/>
        </w:rPr>
      </w:pPr>
      <w:r w:rsidRPr="00F96A85">
        <w:rPr>
          <w:szCs w:val="21"/>
        </w:rPr>
        <w:t>cameratarget: three-element vector, def. [0.5000 0.5000 0.5000]</w:t>
      </w:r>
    </w:p>
    <w:p w:rsidR="00F96A85" w:rsidRPr="00F96A85" w:rsidRDefault="003C344F" w:rsidP="00086B61">
      <w:pPr>
        <w:spacing w:before="0" w:after="0"/>
        <w:ind w:leftChars="200" w:left="420"/>
        <w:rPr>
          <w:szCs w:val="21"/>
        </w:rPr>
      </w:pPr>
      <w:r w:rsidRPr="003C344F">
        <w:rPr>
          <w:rFonts w:hint="eastAsia"/>
          <w:szCs w:val="21"/>
        </w:rPr>
        <w:t>查看摄像机瞄准点的坐标。设置</w:t>
      </w:r>
      <w:r w:rsidRPr="003C344F">
        <w:rPr>
          <w:rFonts w:hint="eastAsia"/>
          <w:szCs w:val="21"/>
        </w:rPr>
        <w:t xml:space="preserve"> cameratarget </w:t>
      </w:r>
      <w:r w:rsidRPr="003C344F">
        <w:rPr>
          <w:rFonts w:hint="eastAsia"/>
          <w:szCs w:val="21"/>
        </w:rPr>
        <w:t>还会强制将</w:t>
      </w:r>
      <w:r w:rsidRPr="003C344F">
        <w:rPr>
          <w:rFonts w:hint="eastAsia"/>
          <w:szCs w:val="21"/>
        </w:rPr>
        <w:t xml:space="preserve"> cameratargetmode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cameratargetmode: {"auto"} | "manual"</w:t>
      </w:r>
    </w:p>
    <w:p w:rsidR="00F96A85" w:rsidRPr="00F96A85" w:rsidRDefault="003C344F" w:rsidP="00086B61">
      <w:pPr>
        <w:spacing w:before="0" w:after="0"/>
        <w:ind w:leftChars="200" w:left="420"/>
        <w:rPr>
          <w:szCs w:val="21"/>
        </w:rPr>
      </w:pPr>
      <w:r w:rsidRPr="003C344F">
        <w:rPr>
          <w:rFonts w:hint="eastAsia"/>
          <w:szCs w:val="21"/>
        </w:rPr>
        <w:t>相机目标属性的当前状态，可以使用“</w:t>
      </w:r>
      <w:r w:rsidRPr="003C344F">
        <w:rPr>
          <w:rFonts w:hint="eastAsia"/>
          <w:szCs w:val="21"/>
          <w:highlight w:val="red"/>
        </w:rPr>
        <w:t>cameratarget</w:t>
      </w:r>
      <w:r w:rsidRPr="003C344F">
        <w:rPr>
          <w:rFonts w:hint="eastAsia"/>
          <w:szCs w:val="21"/>
        </w:rPr>
        <w:t>”属性手动设置，也可以自动定位在轴图区域的中心。</w:t>
      </w:r>
    </w:p>
    <w:p w:rsidR="00F96A85" w:rsidRPr="00F96A85" w:rsidRDefault="00F96A85" w:rsidP="00F67D40">
      <w:pPr>
        <w:spacing w:before="0" w:after="0"/>
        <w:rPr>
          <w:szCs w:val="21"/>
        </w:rPr>
      </w:pPr>
      <w:r w:rsidRPr="00F96A85">
        <w:rPr>
          <w:szCs w:val="21"/>
        </w:rPr>
        <w:t>cameraupvector: three-element vector, def. [0 1 0]</w:t>
      </w:r>
    </w:p>
    <w:p w:rsidR="00F96A85" w:rsidRPr="00F96A85" w:rsidRDefault="003C344F" w:rsidP="00086B61">
      <w:pPr>
        <w:spacing w:before="0" w:after="0"/>
        <w:ind w:leftChars="200" w:left="420"/>
        <w:rPr>
          <w:szCs w:val="21"/>
        </w:rPr>
      </w:pPr>
      <w:r w:rsidRPr="003C344F">
        <w:rPr>
          <w:rFonts w:hint="eastAsia"/>
          <w:szCs w:val="21"/>
        </w:rPr>
        <w:t>定义当前视图向上方向的</w:t>
      </w:r>
      <w:r w:rsidRPr="003C344F">
        <w:rPr>
          <w:rFonts w:hint="eastAsia"/>
          <w:szCs w:val="21"/>
        </w:rPr>
        <w:t xml:space="preserve"> 3 </w:t>
      </w:r>
      <w:r w:rsidRPr="003C344F">
        <w:rPr>
          <w:rFonts w:hint="eastAsia"/>
          <w:szCs w:val="21"/>
        </w:rPr>
        <w:t>元素矢量。请注意，对于二维图，默认值为</w:t>
      </w:r>
      <w:r w:rsidRPr="003C344F">
        <w:rPr>
          <w:rFonts w:hint="eastAsia"/>
          <w:szCs w:val="21"/>
        </w:rPr>
        <w:t xml:space="preserve"> [0 1 0]</w:t>
      </w:r>
      <w:r w:rsidRPr="003C344F">
        <w:rPr>
          <w:rFonts w:hint="eastAsia"/>
          <w:szCs w:val="21"/>
        </w:rPr>
        <w:t>，对于三维图，默认值为</w:t>
      </w:r>
      <w:r w:rsidRPr="003C344F">
        <w:rPr>
          <w:rFonts w:hint="eastAsia"/>
          <w:szCs w:val="21"/>
        </w:rPr>
        <w:t xml:space="preserve"> [0 0 1]</w:t>
      </w:r>
      <w:r w:rsidRPr="003C344F">
        <w:rPr>
          <w:rFonts w:hint="eastAsia"/>
          <w:szCs w:val="21"/>
        </w:rPr>
        <w:t>。设置</w:t>
      </w:r>
      <w:r w:rsidRPr="003C344F">
        <w:rPr>
          <w:rFonts w:hint="eastAsia"/>
          <w:szCs w:val="21"/>
        </w:rPr>
        <w:t xml:space="preserve"> cameraupvector </w:t>
      </w:r>
      <w:r w:rsidRPr="003C344F">
        <w:rPr>
          <w:rFonts w:hint="eastAsia"/>
          <w:szCs w:val="21"/>
        </w:rPr>
        <w:t>还会强制将</w:t>
      </w:r>
      <w:r w:rsidRPr="003C344F">
        <w:rPr>
          <w:rFonts w:hint="eastAsia"/>
          <w:szCs w:val="21"/>
        </w:rPr>
        <w:t xml:space="preserve"> cameraupvectormode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cameraupvectormode: {"auto"} | "manual"</w:t>
      </w:r>
    </w:p>
    <w:p w:rsidR="00F96A85" w:rsidRPr="00F96A85" w:rsidRDefault="003C344F" w:rsidP="00086B61">
      <w:pPr>
        <w:spacing w:before="0" w:after="0"/>
        <w:ind w:leftChars="200" w:left="420"/>
        <w:rPr>
          <w:szCs w:val="21"/>
        </w:rPr>
      </w:pPr>
      <w:r w:rsidRPr="003C344F">
        <w:rPr>
          <w:rFonts w:hint="eastAsia"/>
          <w:szCs w:val="21"/>
        </w:rPr>
        <w:t>相机向上矢量属性的当前状态，当“</w:t>
      </w:r>
      <w:r w:rsidRPr="003C344F">
        <w:rPr>
          <w:rFonts w:hint="eastAsia"/>
          <w:szCs w:val="21"/>
        </w:rPr>
        <w:t>cameraupvector</w:t>
      </w:r>
      <w:r w:rsidRPr="003C344F">
        <w:rPr>
          <w:rFonts w:hint="eastAsia"/>
          <w:szCs w:val="21"/>
        </w:rPr>
        <w:t>”属性用于将矢量从二维或三维默认值更改为手动时，设置为手动。</w:t>
      </w:r>
    </w:p>
    <w:p w:rsidR="00F96A85" w:rsidRPr="00F96A85" w:rsidRDefault="00F96A85" w:rsidP="00F67D40">
      <w:pPr>
        <w:spacing w:before="0" w:after="0"/>
        <w:rPr>
          <w:szCs w:val="21"/>
        </w:rPr>
      </w:pPr>
      <w:r w:rsidRPr="00F96A85">
        <w:rPr>
          <w:szCs w:val="21"/>
        </w:rPr>
        <w:t>cameraviewangle: scalar, def. 6.6086</w:t>
      </w:r>
    </w:p>
    <w:p w:rsidR="00F96A85" w:rsidRPr="00F96A85" w:rsidRDefault="003C344F" w:rsidP="00086B61">
      <w:pPr>
        <w:spacing w:before="0" w:after="0"/>
        <w:ind w:leftChars="200" w:left="420"/>
        <w:rPr>
          <w:szCs w:val="21"/>
        </w:rPr>
      </w:pPr>
      <w:r w:rsidRPr="003C344F">
        <w:rPr>
          <w:rFonts w:hint="eastAsia"/>
          <w:szCs w:val="21"/>
        </w:rPr>
        <w:lastRenderedPageBreak/>
        <w:t>相机的视野定义为</w:t>
      </w:r>
      <w:r w:rsidRPr="003C344F">
        <w:rPr>
          <w:rFonts w:hint="eastAsia"/>
          <w:szCs w:val="21"/>
        </w:rPr>
        <w:t xml:space="preserve"> 0 </w:t>
      </w:r>
      <w:r w:rsidRPr="003C344F">
        <w:rPr>
          <w:rFonts w:hint="eastAsia"/>
          <w:szCs w:val="21"/>
        </w:rPr>
        <w:t>到</w:t>
      </w:r>
      <w:r w:rsidRPr="003C344F">
        <w:rPr>
          <w:rFonts w:hint="eastAsia"/>
          <w:szCs w:val="21"/>
        </w:rPr>
        <w:t xml:space="preserve"> 180 </w:t>
      </w:r>
      <w:r w:rsidRPr="003C344F">
        <w:rPr>
          <w:rFonts w:hint="eastAsia"/>
          <w:szCs w:val="21"/>
        </w:rPr>
        <w:t>度之间的角度。设置</w:t>
      </w:r>
      <w:r w:rsidRPr="003C344F">
        <w:rPr>
          <w:rFonts w:hint="eastAsia"/>
          <w:szCs w:val="21"/>
        </w:rPr>
        <w:t xml:space="preserve"> cameraviewangle </w:t>
      </w:r>
      <w:r w:rsidRPr="003C344F">
        <w:rPr>
          <w:rFonts w:hint="eastAsia"/>
          <w:szCs w:val="21"/>
        </w:rPr>
        <w:t>还会强制将</w:t>
      </w:r>
      <w:r w:rsidRPr="003C344F">
        <w:rPr>
          <w:rFonts w:hint="eastAsia"/>
          <w:szCs w:val="21"/>
        </w:rPr>
        <w:t xml:space="preserve"> cameraviewanglemode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cameraviewanglemode: {"auto"} | "manual"</w:t>
      </w:r>
    </w:p>
    <w:p w:rsidR="00F96A85" w:rsidRPr="00F96A85" w:rsidRDefault="003C344F" w:rsidP="00086B61">
      <w:pPr>
        <w:spacing w:before="0" w:after="0"/>
        <w:ind w:leftChars="200" w:left="420"/>
        <w:rPr>
          <w:szCs w:val="21"/>
        </w:rPr>
      </w:pPr>
      <w:r w:rsidRPr="003C344F">
        <w:rPr>
          <w:rFonts w:hint="eastAsia"/>
          <w:szCs w:val="21"/>
        </w:rPr>
        <w:t>相机视角属性的当前状态，可以使用“</w:t>
      </w:r>
      <w:r w:rsidRPr="003C344F">
        <w:rPr>
          <w:rFonts w:hint="eastAsia"/>
          <w:szCs w:val="21"/>
        </w:rPr>
        <w:t>cameraviewangle</w:t>
      </w:r>
      <w:r w:rsidRPr="003C344F">
        <w:rPr>
          <w:rFonts w:hint="eastAsia"/>
          <w:szCs w:val="21"/>
        </w:rPr>
        <w:t>”属性手动设置，也可以通过</w:t>
      </w:r>
      <w:r w:rsidRPr="003C344F">
        <w:rPr>
          <w:rFonts w:hint="eastAsia"/>
          <w:szCs w:val="21"/>
        </w:rPr>
        <w:t xml:space="preserve"> Octave </w:t>
      </w:r>
      <w:r w:rsidRPr="003C344F">
        <w:rPr>
          <w:rFonts w:hint="eastAsia"/>
          <w:szCs w:val="21"/>
        </w:rPr>
        <w:t>自动设置以包含所有可见对象。</w:t>
      </w:r>
    </w:p>
    <w:p w:rsidR="00F96A85" w:rsidRPr="00F96A85" w:rsidRDefault="00F96A85" w:rsidP="00F67D40">
      <w:pPr>
        <w:spacing w:before="0" w:after="0"/>
        <w:rPr>
          <w:szCs w:val="21"/>
        </w:rPr>
      </w:pPr>
      <w:r w:rsidRPr="00F96A85">
        <w:rPr>
          <w:szCs w:val="21"/>
        </w:rPr>
        <w:t>projection: {"orthographic"} | "perspective"</w:t>
      </w:r>
    </w:p>
    <w:p w:rsidR="00F96A85" w:rsidRPr="00F96A85" w:rsidRDefault="003C344F" w:rsidP="00086B61">
      <w:pPr>
        <w:spacing w:before="0" w:after="0"/>
        <w:ind w:leftChars="200" w:left="420"/>
        <w:rPr>
          <w:szCs w:val="21"/>
        </w:rPr>
      </w:pPr>
      <w:r w:rsidRPr="003C344F">
        <w:rPr>
          <w:rFonts w:hint="eastAsia"/>
          <w:szCs w:val="21"/>
        </w:rPr>
        <w:t>尚未对轴对象实现正交</w:t>
      </w:r>
      <w:r w:rsidRPr="003C344F">
        <w:rPr>
          <w:rFonts w:hint="eastAsia"/>
          <w:szCs w:val="21"/>
        </w:rPr>
        <w:t>/</w:t>
      </w:r>
      <w:r w:rsidRPr="003C344F">
        <w:rPr>
          <w:rFonts w:hint="eastAsia"/>
          <w:szCs w:val="21"/>
        </w:rPr>
        <w:t>透视投影调整。投影未使用。</w:t>
      </w:r>
    </w:p>
    <w:p w:rsidR="00F96A85" w:rsidRPr="00F96A85" w:rsidRDefault="00F96A85" w:rsidP="00F67D40">
      <w:pPr>
        <w:spacing w:before="0" w:after="0"/>
        <w:rPr>
          <w:szCs w:val="21"/>
        </w:rPr>
      </w:pPr>
      <w:r w:rsidRPr="00F96A85">
        <w:rPr>
          <w:szCs w:val="21"/>
        </w:rPr>
        <w:t>view: two-element vector, def. [0 90]</w:t>
      </w:r>
    </w:p>
    <w:p w:rsidR="00F96A85" w:rsidRPr="00F96A85" w:rsidRDefault="003C344F" w:rsidP="00086B61">
      <w:pPr>
        <w:spacing w:before="0" w:after="0"/>
        <w:ind w:leftChars="200" w:left="420"/>
        <w:rPr>
          <w:szCs w:val="21"/>
        </w:rPr>
      </w:pPr>
      <w:r w:rsidRPr="003C344F">
        <w:rPr>
          <w:rFonts w:hint="eastAsia"/>
          <w:szCs w:val="21"/>
        </w:rPr>
        <w:t>二元矢量</w:t>
      </w:r>
      <w:r w:rsidRPr="003C344F">
        <w:rPr>
          <w:rFonts w:hint="eastAsia"/>
          <w:szCs w:val="21"/>
        </w:rPr>
        <w:t xml:space="preserve"> [</w:t>
      </w:r>
      <w:r w:rsidRPr="003C344F">
        <w:rPr>
          <w:rFonts w:hint="eastAsia"/>
          <w:szCs w:val="21"/>
        </w:rPr>
        <w:t>方位角仰角</w:t>
      </w:r>
      <w:r w:rsidRPr="003C344F">
        <w:rPr>
          <w:rFonts w:hint="eastAsia"/>
          <w:szCs w:val="21"/>
        </w:rPr>
        <w:t xml:space="preserve">] </w:t>
      </w:r>
      <w:r w:rsidRPr="003C344F">
        <w:rPr>
          <w:rFonts w:hint="eastAsia"/>
          <w:szCs w:val="21"/>
        </w:rPr>
        <w:t>指定三维图的视点。</w:t>
      </w:r>
    </w:p>
    <w:p w:rsidR="00F96A85" w:rsidRPr="00086B61" w:rsidRDefault="003C344F" w:rsidP="003C344F">
      <w:pPr>
        <w:spacing w:beforeLines="50" w:before="156" w:after="0"/>
        <w:rPr>
          <w:b/>
          <w:szCs w:val="21"/>
        </w:rPr>
      </w:pPr>
      <w:r w:rsidRPr="00086B61">
        <w:rPr>
          <w:rFonts w:hint="eastAsia"/>
          <w:b/>
          <w:szCs w:val="21"/>
        </w:rPr>
        <w:t>颜色和透明度</w:t>
      </w:r>
    </w:p>
    <w:p w:rsidR="00F96A85" w:rsidRPr="00F96A85" w:rsidRDefault="00F96A85" w:rsidP="00F67D40">
      <w:pPr>
        <w:spacing w:before="0" w:after="0"/>
        <w:rPr>
          <w:szCs w:val="21"/>
        </w:rPr>
      </w:pPr>
      <w:r w:rsidRPr="00F96A85">
        <w:rPr>
          <w:szCs w:val="21"/>
        </w:rPr>
        <w:t>alim: def. [0 1]</w:t>
      </w:r>
    </w:p>
    <w:p w:rsidR="00F96A85" w:rsidRPr="00F96A85" w:rsidRDefault="003C344F" w:rsidP="00086B61">
      <w:pPr>
        <w:spacing w:before="0" w:after="0"/>
        <w:ind w:leftChars="200" w:left="420"/>
        <w:rPr>
          <w:szCs w:val="21"/>
        </w:rPr>
      </w:pPr>
      <w:r w:rsidRPr="003C344F">
        <w:rPr>
          <w:rFonts w:hint="eastAsia"/>
          <w:szCs w:val="21"/>
        </w:rPr>
        <w:t xml:space="preserve">axes </w:t>
      </w:r>
      <w:r w:rsidRPr="003C344F">
        <w:rPr>
          <w:rFonts w:hint="eastAsia"/>
          <w:szCs w:val="21"/>
        </w:rPr>
        <w:t>对象尚未实现透明度</w:t>
      </w:r>
      <w:r w:rsidRPr="003C344F">
        <w:rPr>
          <w:rFonts w:hint="eastAsia"/>
          <w:szCs w:val="21"/>
        </w:rPr>
        <w:t xml:space="preserve">,alim </w:t>
      </w:r>
      <w:r w:rsidRPr="003C344F">
        <w:rPr>
          <w:rFonts w:hint="eastAsia"/>
          <w:szCs w:val="21"/>
        </w:rPr>
        <w:t>未使用。</w:t>
      </w:r>
    </w:p>
    <w:p w:rsidR="00F96A85" w:rsidRPr="00F96A85" w:rsidRDefault="00F96A85" w:rsidP="00F67D40">
      <w:pPr>
        <w:spacing w:before="0" w:after="0"/>
        <w:rPr>
          <w:szCs w:val="21"/>
        </w:rPr>
      </w:pPr>
      <w:r w:rsidRPr="00F96A85">
        <w:rPr>
          <w:szCs w:val="21"/>
        </w:rPr>
        <w:t>alimmode: {"auto"} | "manual"</w:t>
      </w:r>
    </w:p>
    <w:p w:rsidR="00F96A85" w:rsidRPr="00F96A85" w:rsidRDefault="003C344F" w:rsidP="00086B61">
      <w:pPr>
        <w:spacing w:before="0" w:after="0"/>
        <w:ind w:leftChars="200" w:left="420"/>
        <w:rPr>
          <w:szCs w:val="21"/>
        </w:rPr>
      </w:pPr>
      <w:r w:rsidRPr="003C344F">
        <w:rPr>
          <w:rFonts w:hint="eastAsia"/>
          <w:szCs w:val="21"/>
        </w:rPr>
        <w:t>尚未为坐标区对象实现透明度。</w:t>
      </w:r>
      <w:r w:rsidRPr="003C344F">
        <w:rPr>
          <w:rFonts w:hint="eastAsia"/>
          <w:szCs w:val="21"/>
        </w:rPr>
        <w:t xml:space="preserve">Alimmode </w:t>
      </w:r>
      <w:r w:rsidRPr="003C344F">
        <w:rPr>
          <w:rFonts w:hint="eastAsia"/>
          <w:szCs w:val="21"/>
        </w:rPr>
        <w:t>未使用。</w:t>
      </w:r>
    </w:p>
    <w:p w:rsidR="00F96A85" w:rsidRPr="00F96A85" w:rsidRDefault="00F96A85" w:rsidP="00F67D40">
      <w:pPr>
        <w:spacing w:before="0" w:after="0"/>
        <w:rPr>
          <w:szCs w:val="21"/>
        </w:rPr>
      </w:pPr>
      <w:r w:rsidRPr="00F96A85">
        <w:rPr>
          <w:szCs w:val="21"/>
        </w:rPr>
        <w:t>alphamap: def. [](0x0)</w:t>
      </w:r>
    </w:p>
    <w:p w:rsidR="00F96A85" w:rsidRPr="00F96A85" w:rsidRDefault="003C344F" w:rsidP="00086B61">
      <w:pPr>
        <w:spacing w:before="0" w:after="0"/>
        <w:ind w:leftChars="200" w:left="420"/>
        <w:rPr>
          <w:szCs w:val="21"/>
        </w:rPr>
      </w:pPr>
      <w:r w:rsidRPr="003C344F">
        <w:rPr>
          <w:rFonts w:hint="eastAsia"/>
          <w:szCs w:val="21"/>
        </w:rPr>
        <w:t>尚未为坐标区对象实现透明度。</w:t>
      </w:r>
      <w:r w:rsidRPr="003C344F">
        <w:rPr>
          <w:rFonts w:hint="eastAsia"/>
          <w:szCs w:val="21"/>
        </w:rPr>
        <w:t xml:space="preserve">AlphaMap </w:t>
      </w:r>
      <w:r w:rsidRPr="003C344F">
        <w:rPr>
          <w:rFonts w:hint="eastAsia"/>
          <w:szCs w:val="21"/>
        </w:rPr>
        <w:t>未使用。</w:t>
      </w:r>
    </w:p>
    <w:p w:rsidR="00F96A85" w:rsidRPr="00F96A85" w:rsidRDefault="00F96A85" w:rsidP="00F67D40">
      <w:pPr>
        <w:spacing w:before="0" w:after="0"/>
        <w:rPr>
          <w:szCs w:val="21"/>
        </w:rPr>
      </w:pPr>
      <w:r w:rsidRPr="00F96A85">
        <w:rPr>
          <w:szCs w:val="21"/>
        </w:rPr>
        <w:t>alphascale: {"linear"} | "log"</w:t>
      </w:r>
    </w:p>
    <w:p w:rsidR="00F96A85" w:rsidRPr="00F96A85" w:rsidRDefault="003C344F" w:rsidP="00086B61">
      <w:pPr>
        <w:spacing w:before="0" w:after="0"/>
        <w:ind w:leftChars="200" w:left="420"/>
        <w:rPr>
          <w:szCs w:val="21"/>
        </w:rPr>
      </w:pPr>
      <w:r w:rsidRPr="003C344F">
        <w:rPr>
          <w:rFonts w:hint="eastAsia"/>
          <w:szCs w:val="21"/>
        </w:rPr>
        <w:t>尚未为坐标区对象实现透明度。</w:t>
      </w:r>
      <w:r w:rsidRPr="003C344F">
        <w:rPr>
          <w:rFonts w:hint="eastAsia"/>
          <w:szCs w:val="21"/>
        </w:rPr>
        <w:t xml:space="preserve">Alphascale </w:t>
      </w:r>
      <w:r w:rsidRPr="003C344F">
        <w:rPr>
          <w:rFonts w:hint="eastAsia"/>
          <w:szCs w:val="21"/>
        </w:rPr>
        <w:t>未使用。</w:t>
      </w:r>
    </w:p>
    <w:p w:rsidR="00F96A85" w:rsidRPr="00F96A85" w:rsidRDefault="00F96A85" w:rsidP="00F67D40">
      <w:pPr>
        <w:spacing w:before="0" w:after="0"/>
        <w:rPr>
          <w:szCs w:val="21"/>
        </w:rPr>
      </w:pPr>
      <w:r w:rsidRPr="00F96A85">
        <w:rPr>
          <w:szCs w:val="21"/>
        </w:rPr>
        <w:t>ambientlightcolor: def. [1 1 1]</w:t>
      </w:r>
    </w:p>
    <w:p w:rsidR="00F96A85" w:rsidRPr="00F96A85" w:rsidRDefault="003C344F" w:rsidP="00086B61">
      <w:pPr>
        <w:spacing w:before="0" w:after="0"/>
        <w:ind w:leftChars="200" w:left="420"/>
        <w:rPr>
          <w:szCs w:val="21"/>
        </w:rPr>
      </w:pPr>
      <w:r w:rsidRPr="003C344F">
        <w:rPr>
          <w:rFonts w:hint="eastAsia"/>
          <w:szCs w:val="21"/>
        </w:rPr>
        <w:t>尚未为轴对象实现统一的背景轴照明。</w:t>
      </w:r>
      <w:r w:rsidRPr="003C344F">
        <w:rPr>
          <w:rFonts w:hint="eastAsia"/>
          <w:szCs w:val="21"/>
        </w:rPr>
        <w:t xml:space="preserve">AmbientLightColor </w:t>
      </w:r>
      <w:r w:rsidRPr="003C344F">
        <w:rPr>
          <w:rFonts w:hint="eastAsia"/>
          <w:szCs w:val="21"/>
        </w:rPr>
        <w:t>未使用。</w:t>
      </w:r>
    </w:p>
    <w:p w:rsidR="00F96A85" w:rsidRPr="00F96A85" w:rsidRDefault="00F96A85" w:rsidP="00F67D40">
      <w:pPr>
        <w:spacing w:before="0" w:after="0"/>
        <w:rPr>
          <w:szCs w:val="21"/>
        </w:rPr>
      </w:pPr>
      <w:r w:rsidRPr="00F96A85">
        <w:rPr>
          <w:szCs w:val="21"/>
        </w:rPr>
        <w:t>clim: two-element vector, def. [0 1]</w:t>
      </w:r>
    </w:p>
    <w:p w:rsidR="00F96A85" w:rsidRPr="00F96A85" w:rsidRDefault="003C344F" w:rsidP="00086B61">
      <w:pPr>
        <w:spacing w:before="0" w:after="0"/>
        <w:ind w:leftChars="200" w:left="420"/>
        <w:rPr>
          <w:szCs w:val="21"/>
        </w:rPr>
      </w:pPr>
      <w:r w:rsidRPr="003C344F">
        <w:rPr>
          <w:rFonts w:hint="eastAsia"/>
          <w:szCs w:val="21"/>
        </w:rPr>
        <w:t>定义具有</w:t>
      </w:r>
      <w:r w:rsidRPr="003C344F">
        <w:rPr>
          <w:rFonts w:hint="eastAsia"/>
          <w:szCs w:val="21"/>
        </w:rPr>
        <w:t xml:space="preserve"> cdata </w:t>
      </w:r>
      <w:r w:rsidRPr="003C344F">
        <w:rPr>
          <w:rFonts w:hint="eastAsia"/>
          <w:szCs w:val="21"/>
        </w:rPr>
        <w:t>属性的轴子项的颜色轴的限制。设置</w:t>
      </w:r>
      <w:r w:rsidRPr="003C344F">
        <w:rPr>
          <w:rFonts w:hint="eastAsia"/>
          <w:szCs w:val="21"/>
        </w:rPr>
        <w:t xml:space="preserve"> clim </w:t>
      </w:r>
      <w:r w:rsidRPr="003C344F">
        <w:rPr>
          <w:rFonts w:hint="eastAsia"/>
          <w:szCs w:val="21"/>
        </w:rPr>
        <w:t>还会强制将</w:t>
      </w:r>
      <w:r w:rsidRPr="003C344F">
        <w:rPr>
          <w:rFonts w:hint="eastAsia"/>
          <w:szCs w:val="21"/>
        </w:rPr>
        <w:t xml:space="preserve"> climmode </w:t>
      </w:r>
      <w:r w:rsidRPr="003C344F">
        <w:rPr>
          <w:rFonts w:hint="eastAsia"/>
          <w:szCs w:val="21"/>
        </w:rPr>
        <w:t>属性设置为“</w:t>
      </w:r>
      <w:r w:rsidRPr="003C344F">
        <w:rPr>
          <w:rFonts w:hint="eastAsia"/>
          <w:szCs w:val="21"/>
        </w:rPr>
        <w:t>manual</w:t>
      </w:r>
      <w:r w:rsidRPr="003C344F">
        <w:rPr>
          <w:rFonts w:hint="eastAsia"/>
          <w:szCs w:val="21"/>
        </w:rPr>
        <w:t>”。</w:t>
      </w:r>
    </w:p>
    <w:p w:rsidR="00F96A85" w:rsidRPr="00F96A85" w:rsidRDefault="00F96A85" w:rsidP="00F67D40">
      <w:pPr>
        <w:spacing w:before="0" w:after="0"/>
        <w:rPr>
          <w:szCs w:val="21"/>
        </w:rPr>
      </w:pPr>
      <w:r w:rsidRPr="00F96A85">
        <w:rPr>
          <w:szCs w:val="21"/>
        </w:rPr>
        <w:t>climmode: {"auto"} | "manual"</w:t>
      </w:r>
    </w:p>
    <w:p w:rsidR="00F96A85" w:rsidRPr="00F96A85" w:rsidRDefault="003C344F" w:rsidP="00086B61">
      <w:pPr>
        <w:spacing w:before="0" w:after="0"/>
        <w:ind w:leftChars="200" w:left="420"/>
        <w:rPr>
          <w:szCs w:val="21"/>
        </w:rPr>
      </w:pPr>
      <w:r w:rsidRPr="003C344F">
        <w:rPr>
          <w:rFonts w:hint="eastAsia"/>
          <w:szCs w:val="21"/>
        </w:rPr>
        <w:t>颜色限制模式的当前状态，可以由“</w:t>
      </w:r>
      <w:r w:rsidRPr="003C344F">
        <w:rPr>
          <w:rFonts w:hint="eastAsia"/>
          <w:szCs w:val="21"/>
          <w:highlight w:val="red"/>
        </w:rPr>
        <w:t>clim</w:t>
      </w:r>
      <w:r w:rsidRPr="003C344F">
        <w:rPr>
          <w:rFonts w:hint="eastAsia"/>
          <w:szCs w:val="21"/>
        </w:rPr>
        <w:t>”属性手动设置，也可以由</w:t>
      </w:r>
      <w:r w:rsidRPr="003C344F">
        <w:rPr>
          <w:rFonts w:hint="eastAsia"/>
          <w:szCs w:val="21"/>
        </w:rPr>
        <w:t xml:space="preserve"> Octave </w:t>
      </w:r>
      <w:r w:rsidRPr="003C344F">
        <w:rPr>
          <w:rFonts w:hint="eastAsia"/>
          <w:szCs w:val="21"/>
        </w:rPr>
        <w:t>自动设置为轴子项的最小和最大</w:t>
      </w:r>
      <w:r w:rsidRPr="003C344F">
        <w:rPr>
          <w:rFonts w:hint="eastAsia"/>
          <w:szCs w:val="21"/>
        </w:rPr>
        <w:t xml:space="preserve"> cdata </w:t>
      </w:r>
      <w:r w:rsidRPr="003C344F">
        <w:rPr>
          <w:rFonts w:hint="eastAsia"/>
          <w:szCs w:val="21"/>
        </w:rPr>
        <w:t>值。</w:t>
      </w:r>
    </w:p>
    <w:p w:rsidR="00F96A85" w:rsidRPr="00F96A85" w:rsidRDefault="00F96A85" w:rsidP="00F67D40">
      <w:pPr>
        <w:spacing w:before="0" w:after="0"/>
        <w:rPr>
          <w:szCs w:val="21"/>
        </w:rPr>
      </w:pPr>
      <w:r w:rsidRPr="00F96A85">
        <w:rPr>
          <w:szCs w:val="21"/>
        </w:rPr>
        <w:t>colormap: N-by-3 matrix, def. 64-by-3 double</w:t>
      </w:r>
    </w:p>
    <w:p w:rsidR="00F96A85" w:rsidRPr="00F96A85" w:rsidRDefault="003C344F" w:rsidP="00086B61">
      <w:pPr>
        <w:spacing w:before="0" w:after="0"/>
        <w:ind w:leftChars="200" w:left="420"/>
        <w:rPr>
          <w:szCs w:val="21"/>
        </w:rPr>
      </w:pPr>
      <w:r w:rsidRPr="003C344F">
        <w:rPr>
          <w:rFonts w:hint="eastAsia"/>
          <w:szCs w:val="21"/>
        </w:rPr>
        <w:t>包含此轴对象的</w:t>
      </w:r>
      <w:r w:rsidRPr="003C344F">
        <w:rPr>
          <w:rFonts w:hint="eastAsia"/>
          <w:szCs w:val="21"/>
        </w:rPr>
        <w:t xml:space="preserve"> RGB </w:t>
      </w:r>
      <w:r w:rsidRPr="003C344F">
        <w:rPr>
          <w:rFonts w:hint="eastAsia"/>
          <w:szCs w:val="21"/>
        </w:rPr>
        <w:t>颜色映射的矩阵。</w:t>
      </w:r>
    </w:p>
    <w:p w:rsidR="00F96A85" w:rsidRPr="00F96A85" w:rsidRDefault="00F96A85" w:rsidP="00F67D40">
      <w:pPr>
        <w:spacing w:before="0" w:after="0"/>
        <w:rPr>
          <w:szCs w:val="21"/>
        </w:rPr>
      </w:pPr>
      <w:r w:rsidRPr="00F96A85">
        <w:rPr>
          <w:szCs w:val="21"/>
        </w:rPr>
        <w:t>colorscale: {"linear"} | "log"</w:t>
      </w:r>
    </w:p>
    <w:p w:rsidR="00F96A85" w:rsidRPr="00F96A85" w:rsidRDefault="003C344F" w:rsidP="00086B61">
      <w:pPr>
        <w:spacing w:before="0" w:after="0"/>
        <w:ind w:leftChars="200" w:left="420"/>
        <w:rPr>
          <w:szCs w:val="21"/>
        </w:rPr>
      </w:pPr>
      <w:r w:rsidRPr="003C344F">
        <w:rPr>
          <w:rFonts w:hint="eastAsia"/>
          <w:szCs w:val="21"/>
        </w:rPr>
        <w:t>尚未为坐标区对象实现自动线性</w:t>
      </w:r>
      <w:r w:rsidRPr="003C344F">
        <w:rPr>
          <w:rFonts w:hint="eastAsia"/>
          <w:szCs w:val="21"/>
        </w:rPr>
        <w:t>/</w:t>
      </w:r>
      <w:r w:rsidRPr="003C344F">
        <w:rPr>
          <w:rFonts w:hint="eastAsia"/>
          <w:szCs w:val="21"/>
        </w:rPr>
        <w:t>对数颜色缩放。色阶未使用。</w:t>
      </w:r>
    </w:p>
    <w:p w:rsidR="003C344F" w:rsidRPr="00086B61" w:rsidRDefault="003C344F" w:rsidP="003C344F">
      <w:pPr>
        <w:spacing w:beforeLines="50" w:before="156" w:after="0"/>
        <w:rPr>
          <w:b/>
          <w:szCs w:val="21"/>
        </w:rPr>
      </w:pPr>
      <w:r w:rsidRPr="00086B61">
        <w:rPr>
          <w:rFonts w:hint="eastAsia"/>
          <w:b/>
          <w:szCs w:val="21"/>
        </w:rPr>
        <w:t>创建</w:t>
      </w:r>
      <w:r w:rsidRPr="00086B61">
        <w:rPr>
          <w:rFonts w:hint="eastAsia"/>
          <w:b/>
          <w:szCs w:val="21"/>
        </w:rPr>
        <w:t>/</w:t>
      </w:r>
      <w:r w:rsidRPr="00086B61">
        <w:rPr>
          <w:rFonts w:hint="eastAsia"/>
          <w:b/>
          <w:szCs w:val="21"/>
        </w:rPr>
        <w:t>删除</w:t>
      </w:r>
    </w:p>
    <w:p w:rsidR="00F96A85" w:rsidRPr="00F96A85" w:rsidRDefault="00F96A85" w:rsidP="00F67D40">
      <w:pPr>
        <w:spacing w:before="0" w:after="0"/>
        <w:rPr>
          <w:szCs w:val="21"/>
        </w:rPr>
      </w:pPr>
      <w:r w:rsidRPr="00F96A85">
        <w:rPr>
          <w:szCs w:val="21"/>
        </w:rPr>
        <w:t>beingdeleted: {"off"} | "on"</w:t>
      </w:r>
    </w:p>
    <w:p w:rsidR="00F96A85" w:rsidRPr="00F96A85" w:rsidRDefault="003C344F" w:rsidP="00086B61">
      <w:pPr>
        <w:spacing w:before="0" w:after="0"/>
        <w:ind w:leftChars="200" w:left="420"/>
        <w:rPr>
          <w:szCs w:val="21"/>
        </w:rPr>
      </w:pPr>
      <w:r w:rsidRPr="003C344F">
        <w:rPr>
          <w:rFonts w:hint="eastAsia"/>
          <w:szCs w:val="21"/>
        </w:rPr>
        <w:t>指示函数已启动对象删除的属性。</w:t>
      </w:r>
      <w:r w:rsidRPr="003C344F">
        <w:rPr>
          <w:rFonts w:hint="eastAsia"/>
          <w:szCs w:val="21"/>
        </w:rPr>
        <w:t xml:space="preserve">beingdeleted </w:t>
      </w:r>
      <w:r w:rsidRPr="003C344F">
        <w:rPr>
          <w:rFonts w:hint="eastAsia"/>
          <w:szCs w:val="21"/>
        </w:rPr>
        <w:t>设置为</w:t>
      </w:r>
      <w:r w:rsidRPr="003C344F">
        <w:rPr>
          <w:rFonts w:hint="eastAsia"/>
          <w:szCs w:val="21"/>
        </w:rPr>
        <w:t xml:space="preserve"> true</w:t>
      </w:r>
      <w:r w:rsidRPr="003C344F">
        <w:rPr>
          <w:rFonts w:hint="eastAsia"/>
          <w:szCs w:val="21"/>
        </w:rPr>
        <w:t>，直到对象不再存在。</w:t>
      </w:r>
    </w:p>
    <w:p w:rsidR="00F96A85" w:rsidRPr="00F96A85" w:rsidRDefault="00F96A85" w:rsidP="00F67D40">
      <w:pPr>
        <w:spacing w:before="0" w:after="0"/>
        <w:rPr>
          <w:szCs w:val="21"/>
        </w:rPr>
      </w:pPr>
      <w:r w:rsidRPr="00F96A85">
        <w:rPr>
          <w:szCs w:val="21"/>
        </w:rPr>
        <w:t>createfcn: string | function handle, def. [](0x0)</w:t>
      </w:r>
    </w:p>
    <w:p w:rsidR="003C344F" w:rsidRPr="003C344F" w:rsidRDefault="003C344F" w:rsidP="00086B61">
      <w:pPr>
        <w:spacing w:before="0" w:after="0"/>
        <w:ind w:leftChars="200" w:left="420"/>
        <w:rPr>
          <w:szCs w:val="21"/>
        </w:rPr>
      </w:pPr>
      <w:r w:rsidRPr="003C344F">
        <w:rPr>
          <w:rFonts w:hint="eastAsia"/>
          <w:szCs w:val="21"/>
        </w:rPr>
        <w:t xml:space="preserve">allback </w:t>
      </w:r>
      <w:r w:rsidRPr="003C344F">
        <w:rPr>
          <w:rFonts w:hint="eastAsia"/>
          <w:szCs w:val="21"/>
        </w:rPr>
        <w:t>函数在创建轴后立即执行。函数是通过使用根对象上的默认属性来设置的，例如，</w:t>
      </w:r>
      <w:r w:rsidRPr="003C344F">
        <w:rPr>
          <w:rFonts w:hint="eastAsia"/>
          <w:szCs w:val="21"/>
        </w:rPr>
        <w:t xml:space="preserve">set </w:t>
      </w:r>
      <w:r w:rsidRPr="003C344F">
        <w:rPr>
          <w:rFonts w:hint="eastAsia"/>
          <w:szCs w:val="21"/>
        </w:rPr>
        <w:t>（</w:t>
      </w:r>
      <w:r w:rsidRPr="003C344F">
        <w:rPr>
          <w:rFonts w:hint="eastAsia"/>
          <w:szCs w:val="21"/>
        </w:rPr>
        <w:t>groot</w:t>
      </w:r>
      <w:r w:rsidRPr="003C344F">
        <w:rPr>
          <w:rFonts w:hint="eastAsia"/>
          <w:szCs w:val="21"/>
        </w:rPr>
        <w:t>，</w:t>
      </w:r>
      <w:r w:rsidRPr="003C344F">
        <w:rPr>
          <w:rFonts w:hint="eastAsia"/>
          <w:szCs w:val="21"/>
        </w:rPr>
        <w:t xml:space="preserve"> </w:t>
      </w:r>
      <w:r w:rsidRPr="003C344F">
        <w:rPr>
          <w:rFonts w:hint="eastAsia"/>
          <w:szCs w:val="21"/>
        </w:rPr>
        <w:t>“</w:t>
      </w:r>
      <w:r w:rsidRPr="003C344F">
        <w:rPr>
          <w:rFonts w:hint="eastAsia"/>
          <w:szCs w:val="21"/>
        </w:rPr>
        <w:t>defaultaxescreatefcn</w:t>
      </w:r>
      <w:r w:rsidRPr="003C344F">
        <w:rPr>
          <w:rFonts w:hint="eastAsia"/>
          <w:szCs w:val="21"/>
        </w:rPr>
        <w:t>”，</w:t>
      </w:r>
      <w:r w:rsidRPr="003C344F">
        <w:rPr>
          <w:rFonts w:hint="eastAsia"/>
          <w:szCs w:val="21"/>
        </w:rPr>
        <w:t xml:space="preserve"> 'disp </w:t>
      </w:r>
      <w:r w:rsidRPr="003C344F">
        <w:rPr>
          <w:rFonts w:hint="eastAsia"/>
          <w:szCs w:val="21"/>
        </w:rPr>
        <w:t>（“</w:t>
      </w:r>
      <w:r w:rsidRPr="003C344F">
        <w:rPr>
          <w:rFonts w:hint="eastAsia"/>
          <w:szCs w:val="21"/>
        </w:rPr>
        <w:t>axes created</w:t>
      </w:r>
      <w:r w:rsidRPr="003C344F">
        <w:rPr>
          <w:rFonts w:hint="eastAsia"/>
          <w:szCs w:val="21"/>
        </w:rPr>
        <w:t>！”）</w:t>
      </w:r>
      <w:r w:rsidRPr="003C344F">
        <w:rPr>
          <w:rFonts w:hint="eastAsia"/>
          <w:szCs w:val="21"/>
        </w:rPr>
        <w:t>'</w:t>
      </w:r>
      <w:r w:rsidRPr="003C344F">
        <w:rPr>
          <w:rFonts w:hint="eastAsia"/>
          <w:szCs w:val="21"/>
        </w:rPr>
        <w:t>）。</w:t>
      </w:r>
    </w:p>
    <w:p w:rsidR="00F96A85" w:rsidRPr="00F96A85" w:rsidRDefault="003C344F" w:rsidP="00086B61">
      <w:pPr>
        <w:spacing w:before="0" w:after="0"/>
        <w:ind w:leftChars="200" w:left="420"/>
        <w:rPr>
          <w:szCs w:val="21"/>
        </w:rPr>
      </w:pPr>
      <w:r w:rsidRPr="003C344F">
        <w:rPr>
          <w:rFonts w:hint="eastAsia"/>
          <w:szCs w:val="21"/>
        </w:rPr>
        <w:t>有关如何编写图形侦听器函数的信息，请参阅回调部分。</w:t>
      </w:r>
    </w:p>
    <w:p w:rsidR="00F96A85" w:rsidRPr="00F96A85" w:rsidRDefault="00F96A85" w:rsidP="00F67D40">
      <w:pPr>
        <w:spacing w:before="0" w:after="0"/>
        <w:rPr>
          <w:szCs w:val="21"/>
        </w:rPr>
      </w:pPr>
      <w:r w:rsidRPr="00F96A85">
        <w:rPr>
          <w:szCs w:val="21"/>
        </w:rPr>
        <w:t>deletefcn: string | function handle, def. [](0x0)</w:t>
      </w:r>
    </w:p>
    <w:p w:rsidR="003C344F" w:rsidRPr="003C344F" w:rsidRDefault="003C344F" w:rsidP="00086B61">
      <w:pPr>
        <w:spacing w:before="0" w:after="0"/>
        <w:ind w:leftChars="200" w:left="420"/>
        <w:rPr>
          <w:szCs w:val="21"/>
        </w:rPr>
      </w:pPr>
      <w:r w:rsidRPr="003C344F">
        <w:rPr>
          <w:rFonts w:hint="eastAsia"/>
          <w:szCs w:val="21"/>
        </w:rPr>
        <w:t>在删除坐标之前立即执行的回调函数。</w:t>
      </w:r>
    </w:p>
    <w:p w:rsidR="00F96A85" w:rsidRPr="00F96A85" w:rsidRDefault="003C344F" w:rsidP="00086B61">
      <w:pPr>
        <w:spacing w:before="0" w:after="0"/>
        <w:ind w:leftChars="200" w:left="420"/>
        <w:rPr>
          <w:szCs w:val="21"/>
        </w:rPr>
      </w:pPr>
      <w:r w:rsidRPr="003C344F">
        <w:rPr>
          <w:rFonts w:hint="eastAsia"/>
          <w:szCs w:val="21"/>
        </w:rPr>
        <w:t>有关如何编写图形侦听器函数的信息，请参阅回调部分。</w:t>
      </w:r>
    </w:p>
    <w:p w:rsidR="00F96A85" w:rsidRPr="00086B61" w:rsidRDefault="003C344F" w:rsidP="00C00693">
      <w:pPr>
        <w:spacing w:beforeLines="50" w:before="156" w:after="0"/>
        <w:rPr>
          <w:b/>
          <w:szCs w:val="21"/>
        </w:rPr>
      </w:pPr>
      <w:r w:rsidRPr="00086B61">
        <w:rPr>
          <w:rFonts w:hint="eastAsia"/>
          <w:b/>
          <w:szCs w:val="21"/>
        </w:rPr>
        <w:t>显示</w:t>
      </w:r>
    </w:p>
    <w:p w:rsidR="00F96A85" w:rsidRPr="00F96A85" w:rsidRDefault="00F96A85" w:rsidP="00F67D40">
      <w:pPr>
        <w:spacing w:before="0" w:after="0"/>
        <w:rPr>
          <w:szCs w:val="21"/>
        </w:rPr>
      </w:pPr>
      <w:r w:rsidRPr="00F96A85">
        <w:rPr>
          <w:szCs w:val="21"/>
        </w:rPr>
        <w:t>clipping: "off" | {"on"}</w:t>
      </w:r>
    </w:p>
    <w:p w:rsidR="00F96A85" w:rsidRPr="00F96A85" w:rsidRDefault="00C00693" w:rsidP="00086B61">
      <w:pPr>
        <w:spacing w:before="0" w:after="0"/>
        <w:ind w:leftChars="200" w:left="420"/>
        <w:rPr>
          <w:szCs w:val="21"/>
        </w:rPr>
      </w:pPr>
      <w:r w:rsidRPr="00C00693">
        <w:rPr>
          <w:rFonts w:hint="eastAsia"/>
          <w:szCs w:val="21"/>
        </w:rPr>
        <w:t>轴子对象尚未实现轴子剪切控制</w:t>
      </w:r>
      <w:r w:rsidRPr="00C00693">
        <w:rPr>
          <w:rFonts w:hint="eastAsia"/>
          <w:szCs w:val="21"/>
        </w:rPr>
        <w:t>,</w:t>
      </w:r>
      <w:r w:rsidRPr="00C00693">
        <w:rPr>
          <w:rFonts w:hint="eastAsia"/>
          <w:szCs w:val="21"/>
        </w:rPr>
        <w:t>剪切未使用。</w:t>
      </w:r>
    </w:p>
    <w:p w:rsidR="00F96A85" w:rsidRPr="00F96A85" w:rsidRDefault="00F96A85" w:rsidP="00F67D40">
      <w:pPr>
        <w:spacing w:before="0" w:after="0"/>
        <w:rPr>
          <w:szCs w:val="21"/>
        </w:rPr>
      </w:pPr>
      <w:r w:rsidRPr="00F96A85">
        <w:rPr>
          <w:szCs w:val="21"/>
        </w:rPr>
        <w:lastRenderedPageBreak/>
        <w:t>clippingstyle: {"3dbox"} | "rectangle"</w:t>
      </w:r>
    </w:p>
    <w:p w:rsidR="00F96A85" w:rsidRPr="00F96A85" w:rsidRDefault="00C00693" w:rsidP="00086B61">
      <w:pPr>
        <w:spacing w:before="0" w:after="0"/>
        <w:ind w:leftChars="200" w:left="420"/>
        <w:rPr>
          <w:szCs w:val="21"/>
        </w:rPr>
      </w:pPr>
      <w:r w:rsidRPr="00C00693">
        <w:rPr>
          <w:rFonts w:hint="eastAsia"/>
          <w:szCs w:val="21"/>
        </w:rPr>
        <w:t xml:space="preserve">Axes-children </w:t>
      </w:r>
      <w:r w:rsidRPr="00C00693">
        <w:rPr>
          <w:rFonts w:hint="eastAsia"/>
          <w:szCs w:val="21"/>
        </w:rPr>
        <w:t>裁剪控制尚未针对</w:t>
      </w:r>
      <w:r w:rsidRPr="00C00693">
        <w:rPr>
          <w:rFonts w:hint="eastAsia"/>
          <w:szCs w:val="21"/>
        </w:rPr>
        <w:t xml:space="preserve"> Axes </w:t>
      </w:r>
      <w:r w:rsidRPr="00C00693">
        <w:rPr>
          <w:rFonts w:hint="eastAsia"/>
          <w:szCs w:val="21"/>
        </w:rPr>
        <w:t>对象实现</w:t>
      </w:r>
      <w:r w:rsidRPr="00C00693">
        <w:rPr>
          <w:rFonts w:hint="eastAsia"/>
          <w:szCs w:val="21"/>
        </w:rPr>
        <w:t>,</w:t>
      </w:r>
      <w:r w:rsidRPr="00C00693">
        <w:rPr>
          <w:rFonts w:hint="eastAsia"/>
          <w:szCs w:val="21"/>
        </w:rPr>
        <w:t>裁剪样式未使用。</w:t>
      </w:r>
    </w:p>
    <w:p w:rsidR="00F96A85" w:rsidRPr="00F96A85" w:rsidRDefault="00F96A85" w:rsidP="00F67D40">
      <w:pPr>
        <w:spacing w:before="0" w:after="0"/>
        <w:rPr>
          <w:szCs w:val="21"/>
        </w:rPr>
      </w:pPr>
      <w:r w:rsidRPr="00F96A85">
        <w:rPr>
          <w:szCs w:val="21"/>
        </w:rPr>
        <w:t>visible: "off" | {"on"}</w:t>
      </w:r>
    </w:p>
    <w:p w:rsidR="00F96A85" w:rsidRPr="00F96A85" w:rsidRDefault="00C00693" w:rsidP="00086B61">
      <w:pPr>
        <w:spacing w:before="0" w:after="0"/>
        <w:ind w:leftChars="200" w:left="420"/>
        <w:rPr>
          <w:szCs w:val="21"/>
        </w:rPr>
      </w:pPr>
      <w:r w:rsidRPr="00C00693">
        <w:rPr>
          <w:rFonts w:hint="eastAsia"/>
          <w:szCs w:val="21"/>
        </w:rPr>
        <w:t>如果</w:t>
      </w:r>
      <w:r w:rsidRPr="00C00693">
        <w:rPr>
          <w:rFonts w:hint="eastAsia"/>
          <w:szCs w:val="21"/>
        </w:rPr>
        <w:t xml:space="preserve"> visible </w:t>
      </w:r>
      <w:r w:rsidRPr="00C00693">
        <w:rPr>
          <w:rFonts w:hint="eastAsia"/>
          <w:szCs w:val="21"/>
        </w:rPr>
        <w:t>为</w:t>
      </w:r>
      <w:r w:rsidRPr="00C00693">
        <w:rPr>
          <w:rFonts w:hint="eastAsia"/>
          <w:szCs w:val="21"/>
        </w:rPr>
        <w:t>"</w:t>
      </w:r>
      <w:r w:rsidRPr="00C00693">
        <w:rPr>
          <w:rFonts w:hint="eastAsia"/>
          <w:szCs w:val="21"/>
        </w:rPr>
        <w:t>关闭</w:t>
      </w:r>
      <w:r w:rsidRPr="00C00693">
        <w:rPr>
          <w:rFonts w:hint="eastAsia"/>
          <w:szCs w:val="21"/>
        </w:rPr>
        <w:t>",</w:t>
      </w:r>
      <w:r w:rsidRPr="00C00693">
        <w:rPr>
          <w:rFonts w:hint="eastAsia"/>
          <w:szCs w:val="21"/>
        </w:rPr>
        <w:t>则轴不会在屏幕上呈现。</w:t>
      </w:r>
    </w:p>
    <w:p w:rsidR="00F96A85" w:rsidRPr="00086B61" w:rsidRDefault="00C00693" w:rsidP="00C00693">
      <w:pPr>
        <w:spacing w:beforeLines="50" w:before="156" w:after="0"/>
        <w:rPr>
          <w:b/>
          <w:szCs w:val="21"/>
        </w:rPr>
      </w:pPr>
      <w:r w:rsidRPr="00086B61">
        <w:rPr>
          <w:rFonts w:hint="eastAsia"/>
          <w:b/>
          <w:szCs w:val="21"/>
        </w:rPr>
        <w:t>鼠标交互</w:t>
      </w:r>
    </w:p>
    <w:p w:rsidR="00F96A85" w:rsidRPr="00F96A85" w:rsidRDefault="00F96A85" w:rsidP="00F67D40">
      <w:pPr>
        <w:spacing w:before="0" w:after="0"/>
        <w:rPr>
          <w:szCs w:val="21"/>
        </w:rPr>
      </w:pPr>
      <w:r w:rsidRPr="00F96A85">
        <w:rPr>
          <w:szCs w:val="21"/>
        </w:rPr>
        <w:t>buttondownfcn: string | function handle, def. [](0x0)</w:t>
      </w:r>
    </w:p>
    <w:p w:rsidR="00F96A85" w:rsidRPr="00F96A85" w:rsidRDefault="00C00693" w:rsidP="00086B61">
      <w:pPr>
        <w:spacing w:before="0" w:after="0"/>
        <w:ind w:leftChars="200" w:left="420"/>
        <w:rPr>
          <w:szCs w:val="21"/>
        </w:rPr>
      </w:pPr>
      <w:r w:rsidRPr="00C00693">
        <w:rPr>
          <w:rFonts w:hint="eastAsia"/>
          <w:szCs w:val="21"/>
        </w:rPr>
        <w:t>有关如何编写图形监听器功能的信息</w:t>
      </w:r>
      <w:r w:rsidRPr="00C00693">
        <w:rPr>
          <w:rFonts w:hint="eastAsia"/>
          <w:szCs w:val="21"/>
        </w:rPr>
        <w:t>,</w:t>
      </w:r>
      <w:r w:rsidRPr="00C00693">
        <w:rPr>
          <w:rFonts w:hint="eastAsia"/>
          <w:szCs w:val="21"/>
        </w:rPr>
        <w:t>请参阅</w:t>
      </w:r>
      <w:r w:rsidRPr="00C00693">
        <w:rPr>
          <w:rFonts w:hint="eastAsia"/>
          <w:szCs w:val="21"/>
          <w:highlight w:val="red"/>
        </w:rPr>
        <w:t>回调部分</w:t>
      </w:r>
      <w:r w:rsidRPr="00C00693">
        <w:rPr>
          <w:rFonts w:hint="eastAsia"/>
          <w:szCs w:val="21"/>
        </w:rPr>
        <w:t>。</w:t>
      </w:r>
    </w:p>
    <w:p w:rsidR="00F96A85" w:rsidRPr="00F96A85" w:rsidRDefault="00F96A85" w:rsidP="00F67D40">
      <w:pPr>
        <w:spacing w:before="0" w:after="0"/>
        <w:rPr>
          <w:szCs w:val="21"/>
        </w:rPr>
      </w:pPr>
      <w:r w:rsidRPr="00F96A85">
        <w:rPr>
          <w:szCs w:val="21"/>
        </w:rPr>
        <w:t>contextmenu: graphics handle, def. [](0x0)</w:t>
      </w:r>
    </w:p>
    <w:p w:rsidR="00F96A85" w:rsidRPr="00F96A85" w:rsidRDefault="00C00693" w:rsidP="00086B61">
      <w:pPr>
        <w:spacing w:before="0" w:after="0"/>
        <w:ind w:leftChars="200" w:left="420"/>
        <w:rPr>
          <w:szCs w:val="21"/>
        </w:rPr>
      </w:pPr>
      <w:r w:rsidRPr="00C00693">
        <w:rPr>
          <w:rFonts w:hint="eastAsia"/>
          <w:szCs w:val="21"/>
        </w:rPr>
        <w:t>当前与此轴对象关联的</w:t>
      </w:r>
      <w:r w:rsidRPr="00C00693">
        <w:rPr>
          <w:rFonts w:hint="eastAsia"/>
          <w:szCs w:val="21"/>
        </w:rPr>
        <w:t xml:space="preserve"> uicontextmenu </w:t>
      </w:r>
      <w:r w:rsidRPr="00C00693">
        <w:rPr>
          <w:rFonts w:hint="eastAsia"/>
          <w:szCs w:val="21"/>
        </w:rPr>
        <w:t>对象的图形句柄。</w:t>
      </w:r>
    </w:p>
    <w:p w:rsidR="00F96A85" w:rsidRPr="00F96A85" w:rsidRDefault="00F96A85" w:rsidP="00F67D40">
      <w:pPr>
        <w:spacing w:before="0" w:after="0"/>
        <w:rPr>
          <w:szCs w:val="21"/>
        </w:rPr>
      </w:pPr>
      <w:r w:rsidRPr="00F96A85">
        <w:rPr>
          <w:szCs w:val="21"/>
        </w:rPr>
        <w:t>currentpoint: 2-by-3 matrix, def. 2-by-3 double</w:t>
      </w:r>
    </w:p>
    <w:p w:rsidR="00F96A85" w:rsidRPr="00F96A85" w:rsidRDefault="00C00693" w:rsidP="00086B61">
      <w:pPr>
        <w:spacing w:before="0" w:after="0"/>
        <w:ind w:leftChars="200" w:left="420"/>
        <w:rPr>
          <w:szCs w:val="21"/>
        </w:rPr>
      </w:pPr>
      <w:r w:rsidRPr="00C00693">
        <w:rPr>
          <w:rFonts w:hint="eastAsia"/>
          <w:szCs w:val="21"/>
        </w:rPr>
        <w:t>矩阵</w:t>
      </w:r>
      <w:r w:rsidRPr="00C00693">
        <w:rPr>
          <w:rFonts w:hint="eastAsia"/>
          <w:szCs w:val="21"/>
        </w:rPr>
        <w:t xml:space="preserve"> [xf, yf, zf; xb, yb, zb] </w:t>
      </w:r>
      <w:r w:rsidRPr="00C00693">
        <w:rPr>
          <w:rFonts w:hint="eastAsia"/>
          <w:szCs w:val="21"/>
        </w:rPr>
        <w:t>保存鼠标按键按下时鼠标指针所在点的坐标</w:t>
      </w:r>
      <w:r w:rsidRPr="00C00693">
        <w:rPr>
          <w:rFonts w:hint="eastAsia"/>
          <w:szCs w:val="21"/>
        </w:rPr>
        <w:t>(</w:t>
      </w:r>
      <w:r w:rsidRPr="00C00693">
        <w:rPr>
          <w:rFonts w:hint="eastAsia"/>
          <w:szCs w:val="21"/>
        </w:rPr>
        <w:t>以轴数据单位为单位</w:t>
      </w:r>
      <w:r w:rsidRPr="00C00693">
        <w:rPr>
          <w:rFonts w:hint="eastAsia"/>
          <w:szCs w:val="21"/>
        </w:rPr>
        <w:t>)</w:t>
      </w:r>
      <w:r w:rsidRPr="00C00693">
        <w:rPr>
          <w:rFonts w:hint="eastAsia"/>
          <w:szCs w:val="21"/>
        </w:rPr>
        <w:t>。如果定义了鼠标回调函数</w:t>
      </w:r>
      <w:r w:rsidRPr="00C00693">
        <w:rPr>
          <w:rFonts w:hint="eastAsia"/>
          <w:szCs w:val="21"/>
        </w:rPr>
        <w:t>,</w:t>
      </w:r>
      <w:r w:rsidRPr="00C00693">
        <w:rPr>
          <w:rFonts w:hint="eastAsia"/>
          <w:szCs w:val="21"/>
        </w:rPr>
        <w:t>则</w:t>
      </w:r>
      <w:r w:rsidRPr="00C00693">
        <w:rPr>
          <w:rFonts w:hint="eastAsia"/>
          <w:szCs w:val="21"/>
        </w:rPr>
        <w:t xml:space="preserve"> currentpoint </w:t>
      </w:r>
      <w:r w:rsidRPr="00C00693">
        <w:rPr>
          <w:rFonts w:hint="eastAsia"/>
          <w:szCs w:val="21"/>
        </w:rPr>
        <w:t>保存鼠标按键按下时的指针坐标。对于三维绘图</w:t>
      </w:r>
      <w:r w:rsidRPr="00C00693">
        <w:rPr>
          <w:rFonts w:hint="eastAsia"/>
          <w:szCs w:val="21"/>
        </w:rPr>
        <w:t>,</w:t>
      </w:r>
      <w:r w:rsidRPr="00C00693">
        <w:rPr>
          <w:rFonts w:hint="eastAsia"/>
          <w:szCs w:val="21"/>
        </w:rPr>
        <w:t>返回矩阵的第一行指定最接近当前相机位置的点</w:t>
      </w:r>
      <w:r w:rsidRPr="00C00693">
        <w:rPr>
          <w:rFonts w:hint="eastAsia"/>
          <w:szCs w:val="21"/>
        </w:rPr>
        <w:t>,</w:t>
      </w:r>
      <w:r w:rsidRPr="00C00693">
        <w:rPr>
          <w:rFonts w:hint="eastAsia"/>
          <w:szCs w:val="21"/>
        </w:rPr>
        <w:t>第二行指定最远的点。这两个点形成一条垂直于屏幕的线。</w:t>
      </w:r>
    </w:p>
    <w:p w:rsidR="00F96A85" w:rsidRPr="00F96A85" w:rsidRDefault="00F96A85" w:rsidP="00F67D40">
      <w:pPr>
        <w:spacing w:before="0" w:after="0"/>
        <w:rPr>
          <w:szCs w:val="21"/>
        </w:rPr>
      </w:pPr>
      <w:r w:rsidRPr="00F96A85">
        <w:rPr>
          <w:szCs w:val="21"/>
        </w:rPr>
        <w:t>hittest: "off" | {"on"}</w:t>
      </w:r>
    </w:p>
    <w:p w:rsidR="00F96A85" w:rsidRPr="00F96A85" w:rsidRDefault="00C00693" w:rsidP="00086B61">
      <w:pPr>
        <w:spacing w:before="0" w:after="0"/>
        <w:ind w:leftChars="200" w:left="420"/>
        <w:rPr>
          <w:szCs w:val="21"/>
        </w:rPr>
      </w:pPr>
      <w:r w:rsidRPr="00C00693">
        <w:rPr>
          <w:rFonts w:hint="eastAsia"/>
          <w:szCs w:val="21"/>
        </w:rPr>
        <w:t>指定</w:t>
      </w:r>
      <w:r w:rsidRPr="00C00693">
        <w:rPr>
          <w:rFonts w:hint="eastAsia"/>
          <w:szCs w:val="21"/>
        </w:rPr>
        <w:t>axes</w:t>
      </w:r>
      <w:r w:rsidRPr="00C00693">
        <w:rPr>
          <w:rFonts w:hint="eastAsia"/>
          <w:szCs w:val="21"/>
        </w:rPr>
        <w:t>是否处理鼠标事件或将其传递给对象的祖先。启用时</w:t>
      </w:r>
      <w:r w:rsidRPr="00C00693">
        <w:rPr>
          <w:rFonts w:hint="eastAsia"/>
          <w:szCs w:val="21"/>
        </w:rPr>
        <w:t>,</w:t>
      </w:r>
      <w:r w:rsidRPr="00C00693">
        <w:rPr>
          <w:rFonts w:hint="eastAsia"/>
          <w:szCs w:val="21"/>
        </w:rPr>
        <w:t>对象可以通过评估</w:t>
      </w:r>
      <w:r w:rsidRPr="00C00693">
        <w:rPr>
          <w:rFonts w:hint="eastAsia"/>
          <w:szCs w:val="21"/>
        </w:rPr>
        <w:t>"buttondownfcn"</w:t>
      </w:r>
      <w:r w:rsidRPr="00C00693">
        <w:rPr>
          <w:rFonts w:hint="eastAsia"/>
          <w:szCs w:val="21"/>
        </w:rPr>
        <w:t>来响应鼠标单击</w:t>
      </w:r>
      <w:r w:rsidRPr="00C00693">
        <w:rPr>
          <w:rFonts w:hint="eastAsia"/>
          <w:szCs w:val="21"/>
        </w:rPr>
        <w:t>,</w:t>
      </w:r>
      <w:r w:rsidRPr="00C00693">
        <w:rPr>
          <w:rFonts w:hint="eastAsia"/>
          <w:szCs w:val="21"/>
        </w:rPr>
        <w:t>显示</w:t>
      </w:r>
      <w:r w:rsidRPr="00C00693">
        <w:rPr>
          <w:rFonts w:hint="eastAsia"/>
          <w:szCs w:val="21"/>
        </w:rPr>
        <w:t>uicontextmenu,</w:t>
      </w:r>
      <w:r w:rsidRPr="00C00693">
        <w:rPr>
          <w:rFonts w:hint="eastAsia"/>
          <w:szCs w:val="21"/>
        </w:rPr>
        <w:t>并最终成为根</w:t>
      </w:r>
      <w:r w:rsidRPr="00C00693">
        <w:rPr>
          <w:rFonts w:hint="eastAsia"/>
          <w:szCs w:val="21"/>
        </w:rPr>
        <w:t>"</w:t>
      </w:r>
      <w:r w:rsidRPr="00C00693">
        <w:rPr>
          <w:rFonts w:hint="eastAsia"/>
          <w:szCs w:val="21"/>
        </w:rPr>
        <w:t>当前对象</w:t>
      </w:r>
      <w:r w:rsidRPr="00C00693">
        <w:rPr>
          <w:rFonts w:hint="eastAsia"/>
          <w:szCs w:val="21"/>
        </w:rPr>
        <w:t>"</w:t>
      </w:r>
      <w:r w:rsidRPr="00C00693">
        <w:rPr>
          <w:rFonts w:hint="eastAsia"/>
          <w:szCs w:val="21"/>
        </w:rPr>
        <w:t>。此属性仅在对象可以接受鼠标单击时才相关</w:t>
      </w:r>
      <w:r w:rsidRPr="00C00693">
        <w:rPr>
          <w:rFonts w:hint="eastAsia"/>
          <w:szCs w:val="21"/>
        </w:rPr>
        <w:t>,</w:t>
      </w:r>
      <w:r w:rsidRPr="00C00693">
        <w:rPr>
          <w:rFonts w:hint="eastAsia"/>
          <w:szCs w:val="21"/>
        </w:rPr>
        <w:t>这由</w:t>
      </w:r>
      <w:r w:rsidRPr="00C00693">
        <w:rPr>
          <w:rFonts w:hint="eastAsia"/>
          <w:szCs w:val="21"/>
        </w:rPr>
        <w:t>"pickableparts"</w:t>
      </w:r>
      <w:r w:rsidRPr="00C00693">
        <w:rPr>
          <w:rFonts w:hint="eastAsia"/>
          <w:szCs w:val="21"/>
        </w:rPr>
        <w:t>属性确定。请参阅</w:t>
      </w:r>
      <w:r w:rsidRPr="00C00693">
        <w:rPr>
          <w:rFonts w:hint="eastAsia"/>
          <w:szCs w:val="21"/>
          <w:highlight w:val="red"/>
        </w:rPr>
        <w:t>pickableparts</w:t>
      </w:r>
      <w:r w:rsidRPr="00C00693">
        <w:rPr>
          <w:rFonts w:hint="eastAsia"/>
          <w:szCs w:val="21"/>
          <w:highlight w:val="red"/>
        </w:rPr>
        <w:t>属性</w:t>
      </w:r>
      <w:r w:rsidRPr="00C00693">
        <w:rPr>
          <w:rFonts w:hint="eastAsia"/>
          <w:szCs w:val="21"/>
        </w:rPr>
        <w:t>。</w:t>
      </w:r>
    </w:p>
    <w:p w:rsidR="00F96A85" w:rsidRPr="00F96A85" w:rsidRDefault="00F96A85" w:rsidP="00F67D40">
      <w:pPr>
        <w:spacing w:before="0" w:after="0"/>
        <w:rPr>
          <w:szCs w:val="21"/>
        </w:rPr>
      </w:pPr>
      <w:r w:rsidRPr="00F96A85">
        <w:rPr>
          <w:szCs w:val="21"/>
        </w:rPr>
        <w:t>mousewheelzoom: scalar in the range (0, 1), def. 0.5000</w:t>
      </w:r>
    </w:p>
    <w:p w:rsidR="00F96A85" w:rsidRPr="00F96A85" w:rsidRDefault="00C00693" w:rsidP="00086B61">
      <w:pPr>
        <w:spacing w:before="0" w:after="0"/>
        <w:ind w:leftChars="200" w:left="420"/>
        <w:rPr>
          <w:szCs w:val="21"/>
        </w:rPr>
      </w:pPr>
      <w:r w:rsidRPr="00C00693">
        <w:rPr>
          <w:rFonts w:hint="eastAsia"/>
          <w:szCs w:val="21"/>
        </w:rPr>
        <w:t>轴的分数限制了每个车轮运动的变焦。</w:t>
      </w:r>
    </w:p>
    <w:p w:rsidR="00F96A85" w:rsidRPr="00F96A85" w:rsidRDefault="00F96A85" w:rsidP="00F67D40">
      <w:pPr>
        <w:spacing w:before="0" w:after="0"/>
        <w:rPr>
          <w:szCs w:val="21"/>
        </w:rPr>
      </w:pPr>
      <w:r w:rsidRPr="00F96A85">
        <w:rPr>
          <w:szCs w:val="21"/>
        </w:rPr>
        <w:t>pickableparts: "all" | "none" | {"visible"}</w:t>
      </w:r>
    </w:p>
    <w:p w:rsidR="00F96A85" w:rsidRPr="00F96A85" w:rsidRDefault="00C00693" w:rsidP="00086B61">
      <w:pPr>
        <w:spacing w:before="0" w:after="0"/>
        <w:ind w:leftChars="200" w:left="420"/>
        <w:rPr>
          <w:szCs w:val="21"/>
        </w:rPr>
      </w:pPr>
      <w:r w:rsidRPr="00C00693">
        <w:rPr>
          <w:rFonts w:hint="eastAsia"/>
          <w:szCs w:val="21"/>
        </w:rPr>
        <w:t>指定轴是否接受鼠标点击。默认情况下</w:t>
      </w:r>
      <w:r w:rsidRPr="00C00693">
        <w:rPr>
          <w:rFonts w:hint="eastAsia"/>
          <w:szCs w:val="21"/>
        </w:rPr>
        <w:t xml:space="preserve">,pickableparts </w:t>
      </w:r>
      <w:r w:rsidRPr="00C00693">
        <w:rPr>
          <w:rFonts w:hint="eastAsia"/>
          <w:szCs w:val="21"/>
        </w:rPr>
        <w:t>是</w:t>
      </w:r>
      <w:r w:rsidRPr="00C00693">
        <w:rPr>
          <w:rFonts w:hint="eastAsia"/>
          <w:szCs w:val="21"/>
        </w:rPr>
        <w:t>"</w:t>
      </w:r>
      <w:r w:rsidRPr="00C00693">
        <w:rPr>
          <w:rFonts w:hint="eastAsia"/>
          <w:szCs w:val="21"/>
        </w:rPr>
        <w:t>可见</w:t>
      </w:r>
      <w:r w:rsidRPr="00C00693">
        <w:rPr>
          <w:rFonts w:hint="eastAsia"/>
          <w:szCs w:val="21"/>
        </w:rPr>
        <w:t>"</w:t>
      </w:r>
      <w:r w:rsidRPr="00C00693">
        <w:rPr>
          <w:rFonts w:hint="eastAsia"/>
          <w:szCs w:val="21"/>
        </w:rPr>
        <w:t>的</w:t>
      </w:r>
      <w:r w:rsidRPr="00C00693">
        <w:rPr>
          <w:rFonts w:hint="eastAsia"/>
          <w:szCs w:val="21"/>
        </w:rPr>
        <w:t>,</w:t>
      </w:r>
      <w:r w:rsidRPr="00C00693">
        <w:rPr>
          <w:rFonts w:hint="eastAsia"/>
          <w:szCs w:val="21"/>
        </w:rPr>
        <w:t>只有轴的可见部分或其子节点才可能对鼠标点击做出反应。当</w:t>
      </w:r>
      <w:r w:rsidRPr="00C00693">
        <w:rPr>
          <w:rFonts w:hint="eastAsia"/>
          <w:szCs w:val="21"/>
        </w:rPr>
        <w:t xml:space="preserve"> pickableparts </w:t>
      </w:r>
      <w:r w:rsidRPr="00C00693">
        <w:rPr>
          <w:rFonts w:hint="eastAsia"/>
          <w:szCs w:val="21"/>
        </w:rPr>
        <w:t>是</w:t>
      </w:r>
      <w:r w:rsidRPr="00C00693">
        <w:rPr>
          <w:rFonts w:hint="eastAsia"/>
          <w:szCs w:val="21"/>
        </w:rPr>
        <w:t>"</w:t>
      </w:r>
      <w:r w:rsidRPr="00C00693">
        <w:rPr>
          <w:rFonts w:hint="eastAsia"/>
          <w:szCs w:val="21"/>
        </w:rPr>
        <w:t>所有</w:t>
      </w:r>
      <w:r w:rsidRPr="00C00693">
        <w:rPr>
          <w:rFonts w:hint="eastAsia"/>
          <w:szCs w:val="21"/>
        </w:rPr>
        <w:t>"</w:t>
      </w:r>
      <w:r w:rsidRPr="00C00693">
        <w:rPr>
          <w:rFonts w:hint="eastAsia"/>
          <w:szCs w:val="21"/>
        </w:rPr>
        <w:t>时</w:t>
      </w:r>
      <w:r w:rsidRPr="00C00693">
        <w:rPr>
          <w:rFonts w:hint="eastAsia"/>
          <w:szCs w:val="21"/>
        </w:rPr>
        <w:t>,</w:t>
      </w:r>
      <w:r w:rsidRPr="00C00693">
        <w:rPr>
          <w:rFonts w:hint="eastAsia"/>
          <w:szCs w:val="21"/>
        </w:rPr>
        <w:t>可见和不可见部分</w:t>
      </w:r>
      <w:r w:rsidRPr="00C00693">
        <w:rPr>
          <w:rFonts w:hint="eastAsia"/>
          <w:szCs w:val="21"/>
        </w:rPr>
        <w:t>(</w:t>
      </w:r>
      <w:r w:rsidRPr="00C00693">
        <w:rPr>
          <w:rFonts w:hint="eastAsia"/>
          <w:szCs w:val="21"/>
        </w:rPr>
        <w:t>或子节点</w:t>
      </w:r>
      <w:r w:rsidRPr="00C00693">
        <w:rPr>
          <w:rFonts w:hint="eastAsia"/>
          <w:szCs w:val="21"/>
        </w:rPr>
        <w:t>)</w:t>
      </w:r>
      <w:r w:rsidRPr="00C00693">
        <w:rPr>
          <w:rFonts w:hint="eastAsia"/>
          <w:szCs w:val="21"/>
        </w:rPr>
        <w:t>都可能对鼠标点击做出反应。当</w:t>
      </w:r>
      <w:r w:rsidRPr="00C00693">
        <w:rPr>
          <w:rFonts w:hint="eastAsia"/>
          <w:szCs w:val="21"/>
        </w:rPr>
        <w:t xml:space="preserve"> pickableparts </w:t>
      </w:r>
      <w:r w:rsidRPr="00C00693">
        <w:rPr>
          <w:rFonts w:hint="eastAsia"/>
          <w:szCs w:val="21"/>
        </w:rPr>
        <w:t>是</w:t>
      </w:r>
      <w:r w:rsidRPr="00C00693">
        <w:rPr>
          <w:rFonts w:hint="eastAsia"/>
          <w:szCs w:val="21"/>
        </w:rPr>
        <w:t>"</w:t>
      </w:r>
      <w:r w:rsidRPr="00C00693">
        <w:rPr>
          <w:rFonts w:hint="eastAsia"/>
          <w:szCs w:val="21"/>
        </w:rPr>
        <w:t>无</w:t>
      </w:r>
      <w:r w:rsidRPr="00C00693">
        <w:rPr>
          <w:rFonts w:hint="eastAsia"/>
          <w:szCs w:val="21"/>
        </w:rPr>
        <w:t>"</w:t>
      </w:r>
      <w:r w:rsidRPr="00C00693">
        <w:rPr>
          <w:rFonts w:hint="eastAsia"/>
          <w:szCs w:val="21"/>
        </w:rPr>
        <w:t>时</w:t>
      </w:r>
      <w:r w:rsidRPr="00C00693">
        <w:rPr>
          <w:rFonts w:hint="eastAsia"/>
          <w:szCs w:val="21"/>
        </w:rPr>
        <w:t>,</w:t>
      </w:r>
      <w:r w:rsidRPr="00C00693">
        <w:rPr>
          <w:rFonts w:hint="eastAsia"/>
          <w:szCs w:val="21"/>
        </w:rPr>
        <w:t>对对象的鼠标点击将被忽略并传输到该对象下方的任何对象。当一个对象被配置为接受鼠标点击时</w:t>
      </w:r>
      <w:r w:rsidRPr="00C00693">
        <w:rPr>
          <w:rFonts w:hint="eastAsia"/>
          <w:szCs w:val="21"/>
        </w:rPr>
        <w:t xml:space="preserve">,"hittest" </w:t>
      </w:r>
      <w:r w:rsidRPr="00C00693">
        <w:rPr>
          <w:rFonts w:hint="eastAsia"/>
          <w:szCs w:val="21"/>
        </w:rPr>
        <w:t>属性将决定它们如何被处理。参见</w:t>
      </w:r>
      <w:r w:rsidRPr="00C00693">
        <w:rPr>
          <w:rFonts w:hint="eastAsia"/>
          <w:szCs w:val="21"/>
        </w:rPr>
        <w:t xml:space="preserve"> hittest </w:t>
      </w:r>
      <w:r w:rsidRPr="00C00693">
        <w:rPr>
          <w:rFonts w:hint="eastAsia"/>
          <w:szCs w:val="21"/>
        </w:rPr>
        <w:t>属性。</w:t>
      </w:r>
    </w:p>
    <w:p w:rsidR="00F96A85" w:rsidRPr="00F96A85" w:rsidRDefault="00F96A85" w:rsidP="00F67D40">
      <w:pPr>
        <w:spacing w:before="0" w:after="0"/>
        <w:rPr>
          <w:szCs w:val="21"/>
        </w:rPr>
      </w:pPr>
      <w:r w:rsidRPr="00F96A85">
        <w:rPr>
          <w:szCs w:val="21"/>
        </w:rPr>
        <w:t>selected: {"off"} | "on"</w:t>
      </w:r>
    </w:p>
    <w:p w:rsidR="00F96A85" w:rsidRPr="00F96A85" w:rsidRDefault="00C00693" w:rsidP="00086B61">
      <w:pPr>
        <w:spacing w:before="0" w:after="0"/>
        <w:ind w:leftChars="200" w:left="420"/>
        <w:rPr>
          <w:szCs w:val="21"/>
        </w:rPr>
      </w:pPr>
      <w:r w:rsidRPr="00C00693">
        <w:rPr>
          <w:rFonts w:hint="eastAsia"/>
          <w:szCs w:val="21"/>
        </w:rPr>
        <w:t>属性指示是否选择此轴。</w:t>
      </w:r>
    </w:p>
    <w:p w:rsidR="00F96A85" w:rsidRPr="00F96A85" w:rsidRDefault="00F96A85" w:rsidP="00F67D40">
      <w:pPr>
        <w:spacing w:before="0" w:after="0"/>
        <w:rPr>
          <w:szCs w:val="21"/>
        </w:rPr>
      </w:pPr>
      <w:r w:rsidRPr="00F96A85">
        <w:rPr>
          <w:szCs w:val="21"/>
        </w:rPr>
        <w:t>selectionhighlight: "off" | {"on"}</w:t>
      </w:r>
    </w:p>
    <w:p w:rsidR="00F96A85" w:rsidRPr="00F96A85" w:rsidRDefault="00C00693" w:rsidP="00086B61">
      <w:pPr>
        <w:spacing w:before="0" w:after="0"/>
        <w:ind w:leftChars="200" w:left="420"/>
        <w:rPr>
          <w:szCs w:val="21"/>
        </w:rPr>
      </w:pPr>
      <w:r w:rsidRPr="00C00693">
        <w:rPr>
          <w:rFonts w:hint="eastAsia"/>
          <w:szCs w:val="21"/>
        </w:rPr>
        <w:t>如果</w:t>
      </w:r>
      <w:r w:rsidRPr="00C00693">
        <w:rPr>
          <w:rFonts w:hint="eastAsia"/>
          <w:szCs w:val="21"/>
        </w:rPr>
        <w:t>selectionhighlight</w:t>
      </w:r>
      <w:r w:rsidRPr="00C00693">
        <w:rPr>
          <w:rFonts w:hint="eastAsia"/>
          <w:szCs w:val="21"/>
        </w:rPr>
        <w:t>为</w:t>
      </w:r>
      <w:r w:rsidRPr="00C00693">
        <w:rPr>
          <w:rFonts w:hint="eastAsia"/>
          <w:szCs w:val="21"/>
        </w:rPr>
        <w:t>"on",</w:t>
      </w:r>
      <w:r w:rsidRPr="00C00693">
        <w:rPr>
          <w:rFonts w:hint="eastAsia"/>
          <w:szCs w:val="21"/>
        </w:rPr>
        <w:t>则轴的选择状态在视觉上被突出显示。</w:t>
      </w:r>
    </w:p>
    <w:p w:rsidR="00F96A85" w:rsidRPr="00086B61" w:rsidRDefault="00C00693" w:rsidP="00C00693">
      <w:pPr>
        <w:spacing w:beforeLines="50" w:before="156" w:after="0"/>
        <w:rPr>
          <w:b/>
          <w:szCs w:val="21"/>
        </w:rPr>
      </w:pPr>
      <w:r w:rsidRPr="00086B61">
        <w:rPr>
          <w:rFonts w:hint="eastAsia"/>
          <w:b/>
          <w:szCs w:val="21"/>
        </w:rPr>
        <w:t>物体识别</w:t>
      </w:r>
    </w:p>
    <w:p w:rsidR="00F96A85" w:rsidRPr="00F96A85" w:rsidRDefault="00F96A85" w:rsidP="00F67D40">
      <w:pPr>
        <w:spacing w:before="0" w:after="0"/>
        <w:rPr>
          <w:szCs w:val="21"/>
        </w:rPr>
      </w:pPr>
      <w:r w:rsidRPr="00F96A85">
        <w:rPr>
          <w:szCs w:val="21"/>
        </w:rPr>
        <w:t>nextplot: "add" | {"replace"} | "replacechildren"</w:t>
      </w:r>
    </w:p>
    <w:p w:rsidR="00F96A85" w:rsidRPr="00F96A85" w:rsidRDefault="00C00693" w:rsidP="00086B61">
      <w:pPr>
        <w:spacing w:before="0" w:after="0"/>
        <w:ind w:leftChars="200" w:left="420"/>
        <w:rPr>
          <w:szCs w:val="21"/>
        </w:rPr>
      </w:pPr>
      <w:r w:rsidRPr="00C00693">
        <w:rPr>
          <w:rFonts w:hint="eastAsia"/>
          <w:szCs w:val="21"/>
        </w:rPr>
        <w:t xml:space="preserve">nextplot </w:t>
      </w:r>
      <w:r w:rsidRPr="00C00693">
        <w:rPr>
          <w:rFonts w:hint="eastAsia"/>
          <w:szCs w:val="21"/>
        </w:rPr>
        <w:t>被高级绘图函数用来决定如何处理已经存在于轴上的图形对象。参见</w:t>
      </w:r>
      <w:r w:rsidRPr="00C00693">
        <w:rPr>
          <w:rFonts w:hint="eastAsia"/>
          <w:szCs w:val="21"/>
        </w:rPr>
        <w:t xml:space="preserve"> </w:t>
      </w:r>
      <w:r w:rsidRPr="00C00693">
        <w:rPr>
          <w:rFonts w:hint="eastAsia"/>
          <w:szCs w:val="21"/>
          <w:highlight w:val="red"/>
        </w:rPr>
        <w:t xml:space="preserve">newplot </w:t>
      </w:r>
      <w:r w:rsidRPr="00C00693">
        <w:rPr>
          <w:rFonts w:hint="eastAsia"/>
          <w:szCs w:val="21"/>
          <w:highlight w:val="red"/>
        </w:rPr>
        <w:t>函数</w:t>
      </w:r>
      <w:r w:rsidRPr="00C00693">
        <w:rPr>
          <w:rFonts w:hint="eastAsia"/>
          <w:szCs w:val="21"/>
        </w:rPr>
        <w:t>。</w:t>
      </w:r>
      <w:r w:rsidRPr="00C00693">
        <w:rPr>
          <w:rFonts w:hint="eastAsia"/>
          <w:szCs w:val="21"/>
        </w:rPr>
        <w:t xml:space="preserve">nextplot </w:t>
      </w:r>
      <w:r w:rsidRPr="00C00693">
        <w:rPr>
          <w:rFonts w:hint="eastAsia"/>
          <w:szCs w:val="21"/>
        </w:rPr>
        <w:t>的状态通常使用</w:t>
      </w:r>
      <w:r w:rsidRPr="00C00693">
        <w:rPr>
          <w:rFonts w:hint="eastAsia"/>
          <w:szCs w:val="21"/>
        </w:rPr>
        <w:t xml:space="preserve"> hold </w:t>
      </w:r>
      <w:r w:rsidRPr="00C00693">
        <w:rPr>
          <w:rFonts w:hint="eastAsia"/>
          <w:szCs w:val="21"/>
        </w:rPr>
        <w:t>函数来控制。参见</w:t>
      </w:r>
      <w:r w:rsidRPr="00C00693">
        <w:rPr>
          <w:rFonts w:hint="eastAsia"/>
          <w:szCs w:val="21"/>
        </w:rPr>
        <w:t xml:space="preserve"> </w:t>
      </w:r>
      <w:r w:rsidRPr="00C00693">
        <w:rPr>
          <w:rFonts w:hint="eastAsia"/>
          <w:szCs w:val="21"/>
          <w:highlight w:val="red"/>
        </w:rPr>
        <w:t xml:space="preserve">hold </w:t>
      </w:r>
      <w:r w:rsidRPr="00C00693">
        <w:rPr>
          <w:rFonts w:hint="eastAsia"/>
          <w:szCs w:val="21"/>
          <w:highlight w:val="red"/>
        </w:rPr>
        <w:t>函数</w:t>
      </w:r>
      <w:r w:rsidRPr="00C00693">
        <w:rPr>
          <w:rFonts w:hint="eastAsia"/>
          <w:szCs w:val="21"/>
        </w:rPr>
        <w:t>。</w:t>
      </w:r>
    </w:p>
    <w:p w:rsidR="00F96A85" w:rsidRPr="00F96A85" w:rsidRDefault="00F96A85" w:rsidP="00F67D40">
      <w:pPr>
        <w:spacing w:before="0" w:after="0"/>
        <w:rPr>
          <w:szCs w:val="21"/>
        </w:rPr>
      </w:pPr>
      <w:r w:rsidRPr="00F96A85">
        <w:rPr>
          <w:szCs w:val="21"/>
        </w:rPr>
        <w:t>tag: string, def. ""</w:t>
      </w:r>
    </w:p>
    <w:p w:rsidR="00F96A85" w:rsidRPr="00F96A85" w:rsidRDefault="00C00693" w:rsidP="00086B61">
      <w:pPr>
        <w:spacing w:before="0" w:after="0"/>
        <w:ind w:leftChars="200" w:left="420"/>
        <w:rPr>
          <w:szCs w:val="21"/>
        </w:rPr>
      </w:pPr>
      <w:r w:rsidRPr="00C00693">
        <w:rPr>
          <w:rFonts w:hint="eastAsia"/>
          <w:szCs w:val="21"/>
        </w:rPr>
        <w:t>用户定义的字符串</w:t>
      </w:r>
      <w:r w:rsidRPr="00C00693">
        <w:rPr>
          <w:rFonts w:hint="eastAsia"/>
          <w:szCs w:val="21"/>
        </w:rPr>
        <w:t>,</w:t>
      </w:r>
      <w:r w:rsidRPr="00C00693">
        <w:rPr>
          <w:rFonts w:hint="eastAsia"/>
          <w:szCs w:val="21"/>
        </w:rPr>
        <w:t>用于标记图形对象。</w:t>
      </w:r>
    </w:p>
    <w:p w:rsidR="00F96A85" w:rsidRPr="00F96A85" w:rsidRDefault="00F96A85" w:rsidP="00F67D40">
      <w:pPr>
        <w:spacing w:before="0" w:after="0"/>
        <w:rPr>
          <w:szCs w:val="21"/>
        </w:rPr>
      </w:pPr>
      <w:r w:rsidRPr="00F96A85">
        <w:rPr>
          <w:szCs w:val="21"/>
        </w:rPr>
        <w:t>title: graphics handle</w:t>
      </w:r>
    </w:p>
    <w:p w:rsidR="00F96A85" w:rsidRPr="00F96A85" w:rsidRDefault="00C00693" w:rsidP="00086B61">
      <w:pPr>
        <w:spacing w:before="0" w:after="0"/>
        <w:ind w:leftChars="200" w:left="420"/>
        <w:rPr>
          <w:szCs w:val="21"/>
        </w:rPr>
      </w:pPr>
      <w:r w:rsidRPr="00C00693">
        <w:rPr>
          <w:rFonts w:hint="eastAsia"/>
          <w:szCs w:val="21"/>
        </w:rPr>
        <w:t>图形处理标题文本对象。</w:t>
      </w:r>
    </w:p>
    <w:p w:rsidR="00F96A85" w:rsidRPr="00F96A85" w:rsidRDefault="00F96A85" w:rsidP="00F67D40">
      <w:pPr>
        <w:spacing w:before="0" w:after="0"/>
        <w:rPr>
          <w:szCs w:val="21"/>
        </w:rPr>
      </w:pPr>
      <w:r w:rsidRPr="00F96A85">
        <w:rPr>
          <w:szCs w:val="21"/>
        </w:rPr>
        <w:t>type (read-only): string</w:t>
      </w:r>
    </w:p>
    <w:p w:rsidR="00F96A85" w:rsidRPr="00F96A85" w:rsidRDefault="00C00693" w:rsidP="00086B61">
      <w:pPr>
        <w:spacing w:before="0" w:after="0"/>
        <w:ind w:leftChars="200" w:left="420"/>
        <w:rPr>
          <w:szCs w:val="21"/>
        </w:rPr>
      </w:pPr>
      <w:r w:rsidRPr="00C00693">
        <w:rPr>
          <w:rFonts w:hint="eastAsia"/>
          <w:szCs w:val="21"/>
        </w:rPr>
        <w:t>图形对象类型的类名始终为</w:t>
      </w:r>
      <w:r w:rsidRPr="00C00693">
        <w:rPr>
          <w:rFonts w:hint="eastAsia"/>
          <w:szCs w:val="21"/>
        </w:rPr>
        <w:t>"axes"</w:t>
      </w:r>
      <w:r w:rsidRPr="00C00693">
        <w:rPr>
          <w:rFonts w:hint="eastAsia"/>
          <w:szCs w:val="21"/>
        </w:rPr>
        <w:t>。</w:t>
      </w:r>
    </w:p>
    <w:p w:rsidR="00F96A85" w:rsidRPr="00F96A85" w:rsidRDefault="00F96A85" w:rsidP="00F67D40">
      <w:pPr>
        <w:spacing w:before="0" w:after="0"/>
        <w:rPr>
          <w:szCs w:val="21"/>
        </w:rPr>
      </w:pPr>
      <w:r w:rsidRPr="00F96A85">
        <w:rPr>
          <w:szCs w:val="21"/>
        </w:rPr>
        <w:t>userdata: Any Octave data, def. [](0x0)</w:t>
      </w:r>
    </w:p>
    <w:p w:rsidR="00F96A85" w:rsidRPr="00F96A85" w:rsidRDefault="00C00693" w:rsidP="00086B61">
      <w:pPr>
        <w:spacing w:before="0" w:after="0"/>
        <w:ind w:leftChars="200" w:left="420"/>
        <w:rPr>
          <w:szCs w:val="21"/>
        </w:rPr>
      </w:pPr>
      <w:r w:rsidRPr="00C00693">
        <w:rPr>
          <w:rFonts w:hint="eastAsia"/>
          <w:szCs w:val="21"/>
        </w:rPr>
        <w:t>用户定义的数据</w:t>
      </w:r>
      <w:r w:rsidRPr="00C00693">
        <w:rPr>
          <w:rFonts w:hint="eastAsia"/>
          <w:szCs w:val="21"/>
        </w:rPr>
        <w:t>,</w:t>
      </w:r>
      <w:r w:rsidRPr="00C00693">
        <w:rPr>
          <w:rFonts w:hint="eastAsia"/>
          <w:szCs w:val="21"/>
        </w:rPr>
        <w:t>以与图形对象关联。</w:t>
      </w:r>
    </w:p>
    <w:p w:rsidR="00F96A85" w:rsidRPr="00086B61" w:rsidRDefault="00C00693" w:rsidP="00C00693">
      <w:pPr>
        <w:spacing w:beforeLines="50" w:before="156" w:after="0"/>
        <w:rPr>
          <w:b/>
          <w:szCs w:val="21"/>
        </w:rPr>
      </w:pPr>
      <w:r w:rsidRPr="00086B61">
        <w:rPr>
          <w:rFonts w:hint="eastAsia"/>
          <w:b/>
          <w:szCs w:val="21"/>
        </w:rPr>
        <w:t>位置对象</w:t>
      </w:r>
    </w:p>
    <w:p w:rsidR="00F96A85" w:rsidRPr="00F96A85" w:rsidRDefault="00F96A85" w:rsidP="00F67D40">
      <w:pPr>
        <w:spacing w:before="0" w:after="0"/>
        <w:rPr>
          <w:szCs w:val="21"/>
        </w:rPr>
      </w:pPr>
      <w:r w:rsidRPr="00F96A85">
        <w:rPr>
          <w:szCs w:val="21"/>
        </w:rPr>
        <w:t>outerposition: four-element vector, def. [0 0 1 1]</w:t>
      </w:r>
    </w:p>
    <w:p w:rsidR="00F96A85" w:rsidRPr="00F96A85" w:rsidRDefault="00C00693" w:rsidP="00086B61">
      <w:pPr>
        <w:spacing w:before="0" w:after="0"/>
        <w:ind w:leftChars="200" w:left="420"/>
        <w:rPr>
          <w:szCs w:val="21"/>
        </w:rPr>
      </w:pPr>
      <w:r w:rsidRPr="00C00693">
        <w:rPr>
          <w:rFonts w:hint="eastAsia"/>
          <w:szCs w:val="21"/>
        </w:rPr>
        <w:lastRenderedPageBreak/>
        <w:t>指定绘图的位置，包括标题、轴和图例。矢量的四个元素是左下角的坐标以及绘图的宽度和高度，单位归一化为绘图窗口的宽度和高度。例如，</w:t>
      </w:r>
      <w:r w:rsidRPr="00C00693">
        <w:rPr>
          <w:rFonts w:hint="eastAsia"/>
          <w:szCs w:val="21"/>
        </w:rPr>
        <w:t>[0.2</w:t>
      </w:r>
      <w:r w:rsidRPr="00C00693">
        <w:rPr>
          <w:rFonts w:hint="eastAsia"/>
          <w:szCs w:val="21"/>
        </w:rPr>
        <w:t>，</w:t>
      </w:r>
      <w:r w:rsidRPr="00C00693">
        <w:rPr>
          <w:rFonts w:hint="eastAsia"/>
          <w:szCs w:val="21"/>
        </w:rPr>
        <w:t xml:space="preserve"> 0.3</w:t>
      </w:r>
      <w:r w:rsidRPr="00C00693">
        <w:rPr>
          <w:rFonts w:hint="eastAsia"/>
          <w:szCs w:val="21"/>
        </w:rPr>
        <w:t>，</w:t>
      </w:r>
      <w:r w:rsidRPr="00C00693">
        <w:rPr>
          <w:rFonts w:hint="eastAsia"/>
          <w:szCs w:val="21"/>
        </w:rPr>
        <w:t xml:space="preserve"> 0.4</w:t>
      </w:r>
      <w:r w:rsidRPr="00C00693">
        <w:rPr>
          <w:rFonts w:hint="eastAsia"/>
          <w:szCs w:val="21"/>
        </w:rPr>
        <w:t>，</w:t>
      </w:r>
      <w:r w:rsidRPr="00C00693">
        <w:rPr>
          <w:rFonts w:hint="eastAsia"/>
          <w:szCs w:val="21"/>
        </w:rPr>
        <w:t xml:space="preserve"> 0.5] </w:t>
      </w:r>
      <w:r w:rsidRPr="00C00693">
        <w:rPr>
          <w:rFonts w:hint="eastAsia"/>
          <w:szCs w:val="21"/>
        </w:rPr>
        <w:t>将轴的左下角设置为</w:t>
      </w:r>
      <w:r w:rsidRPr="00C00693">
        <w:rPr>
          <w:rFonts w:hint="eastAsia"/>
          <w:szCs w:val="21"/>
        </w:rPr>
        <w:t xml:space="preserve"> </w:t>
      </w:r>
      <w:r w:rsidRPr="00C00693">
        <w:rPr>
          <w:rFonts w:hint="eastAsia"/>
          <w:szCs w:val="21"/>
        </w:rPr>
        <w:t>（</w:t>
      </w:r>
      <w:r w:rsidRPr="00C00693">
        <w:rPr>
          <w:rFonts w:hint="eastAsia"/>
          <w:szCs w:val="21"/>
        </w:rPr>
        <w:t>0.2</w:t>
      </w:r>
      <w:r w:rsidRPr="00C00693">
        <w:rPr>
          <w:rFonts w:hint="eastAsia"/>
          <w:szCs w:val="21"/>
        </w:rPr>
        <w:t>，</w:t>
      </w:r>
      <w:r w:rsidRPr="00C00693">
        <w:rPr>
          <w:rFonts w:hint="eastAsia"/>
          <w:szCs w:val="21"/>
        </w:rPr>
        <w:t xml:space="preserve"> 0.3</w:t>
      </w:r>
      <w:r w:rsidRPr="00C00693">
        <w:rPr>
          <w:rFonts w:hint="eastAsia"/>
          <w:szCs w:val="21"/>
        </w:rPr>
        <w:t>），宽度和高度分别为</w:t>
      </w:r>
      <w:r w:rsidRPr="00C00693">
        <w:rPr>
          <w:rFonts w:hint="eastAsia"/>
          <w:szCs w:val="21"/>
        </w:rPr>
        <w:t xml:space="preserve"> 0.4 </w:t>
      </w:r>
      <w:r w:rsidRPr="00C00693">
        <w:rPr>
          <w:rFonts w:hint="eastAsia"/>
          <w:szCs w:val="21"/>
        </w:rPr>
        <w:t>和</w:t>
      </w:r>
      <w:r w:rsidRPr="00C00693">
        <w:rPr>
          <w:rFonts w:hint="eastAsia"/>
          <w:szCs w:val="21"/>
        </w:rPr>
        <w:t xml:space="preserve"> 0.5</w:t>
      </w:r>
      <w:r w:rsidRPr="00C00693">
        <w:rPr>
          <w:rFonts w:hint="eastAsia"/>
          <w:szCs w:val="21"/>
        </w:rPr>
        <w:t>。请参阅</w:t>
      </w:r>
      <w:r w:rsidRPr="00C00693">
        <w:rPr>
          <w:rFonts w:hint="eastAsia"/>
          <w:szCs w:val="21"/>
        </w:rPr>
        <w:t xml:space="preserve"> </w:t>
      </w:r>
      <w:r w:rsidRPr="00C00693">
        <w:rPr>
          <w:rFonts w:hint="eastAsia"/>
          <w:szCs w:val="21"/>
          <w:highlight w:val="red"/>
        </w:rPr>
        <w:t xml:space="preserve">position </w:t>
      </w:r>
      <w:r w:rsidRPr="00C00693">
        <w:rPr>
          <w:rFonts w:hint="eastAsia"/>
          <w:szCs w:val="21"/>
          <w:highlight w:val="red"/>
        </w:rPr>
        <w:t>属性</w:t>
      </w:r>
      <w:r w:rsidRPr="00C00693">
        <w:rPr>
          <w:rFonts w:hint="eastAsia"/>
          <w:szCs w:val="21"/>
        </w:rPr>
        <w:t>。</w:t>
      </w:r>
    </w:p>
    <w:p w:rsidR="00F96A85" w:rsidRPr="00F96A85" w:rsidRDefault="00F96A85" w:rsidP="00F67D40">
      <w:pPr>
        <w:spacing w:before="0" w:after="0"/>
        <w:rPr>
          <w:szCs w:val="21"/>
        </w:rPr>
      </w:pPr>
      <w:r w:rsidRPr="00F96A85">
        <w:rPr>
          <w:szCs w:val="21"/>
        </w:rPr>
        <w:t>plotboxaspectratio: def. [1 1 1]</w:t>
      </w:r>
    </w:p>
    <w:p w:rsidR="00F96A85" w:rsidRPr="00F96A85" w:rsidRDefault="00C00693" w:rsidP="00086B61">
      <w:pPr>
        <w:spacing w:before="0" w:after="0"/>
        <w:ind w:leftChars="200" w:left="420"/>
        <w:rPr>
          <w:szCs w:val="21"/>
        </w:rPr>
      </w:pPr>
      <w:r w:rsidRPr="00C00693">
        <w:rPr>
          <w:rFonts w:hint="eastAsia"/>
          <w:szCs w:val="21"/>
        </w:rPr>
        <w:t>请参见</w:t>
      </w:r>
      <w:r w:rsidRPr="00C00693">
        <w:rPr>
          <w:rFonts w:hint="eastAsia"/>
          <w:szCs w:val="21"/>
          <w:highlight w:val="red"/>
        </w:rPr>
        <w:t xml:space="preserve">pbaspect </w:t>
      </w:r>
      <w:r w:rsidRPr="00C00693">
        <w:rPr>
          <w:rFonts w:hint="eastAsia"/>
          <w:szCs w:val="21"/>
          <w:highlight w:val="red"/>
        </w:rPr>
        <w:t>函数</w:t>
      </w:r>
      <w:r w:rsidRPr="00C00693">
        <w:rPr>
          <w:rFonts w:hint="eastAsia"/>
          <w:szCs w:val="21"/>
        </w:rPr>
        <w:t>。设置</w:t>
      </w:r>
      <w:r w:rsidRPr="00C00693">
        <w:rPr>
          <w:rFonts w:hint="eastAsia"/>
          <w:szCs w:val="21"/>
        </w:rPr>
        <w:t xml:space="preserve"> plotboxaspectratio </w:t>
      </w:r>
      <w:r w:rsidRPr="00C00693">
        <w:rPr>
          <w:rFonts w:hint="eastAsia"/>
          <w:szCs w:val="21"/>
        </w:rPr>
        <w:t>还会强制将</w:t>
      </w:r>
      <w:r w:rsidRPr="00C00693">
        <w:rPr>
          <w:rFonts w:hint="eastAsia"/>
          <w:szCs w:val="21"/>
        </w:rPr>
        <w:t xml:space="preserve"> plotboxaspectratiomode </w:t>
      </w:r>
      <w:r w:rsidRPr="00C00693">
        <w:rPr>
          <w:rFonts w:hint="eastAsia"/>
          <w:szCs w:val="21"/>
        </w:rPr>
        <w:t>属性设置为“</w:t>
      </w:r>
      <w:r w:rsidRPr="00C00693">
        <w:rPr>
          <w:rFonts w:hint="eastAsia"/>
          <w:szCs w:val="21"/>
        </w:rPr>
        <w:t>manual</w:t>
      </w:r>
      <w:r w:rsidRPr="00C00693">
        <w:rPr>
          <w:rFonts w:hint="eastAsia"/>
          <w:szCs w:val="21"/>
        </w:rPr>
        <w:t>”。</w:t>
      </w:r>
    </w:p>
    <w:p w:rsidR="00F96A85" w:rsidRPr="00F96A85" w:rsidRDefault="00F96A85" w:rsidP="00F67D40">
      <w:pPr>
        <w:spacing w:before="0" w:after="0"/>
        <w:rPr>
          <w:szCs w:val="21"/>
        </w:rPr>
      </w:pPr>
      <w:r w:rsidRPr="00F96A85">
        <w:rPr>
          <w:szCs w:val="21"/>
        </w:rPr>
        <w:t>plotboxaspectratiomode: {"auto"} | "manual"</w:t>
      </w:r>
    </w:p>
    <w:p w:rsidR="00F96A85" w:rsidRPr="00F96A85" w:rsidRDefault="00C00693" w:rsidP="00086B61">
      <w:pPr>
        <w:spacing w:before="0" w:after="0"/>
        <w:ind w:leftChars="200" w:left="420"/>
        <w:rPr>
          <w:szCs w:val="21"/>
        </w:rPr>
      </w:pPr>
      <w:r w:rsidRPr="00C00693">
        <w:rPr>
          <w:rFonts w:hint="eastAsia"/>
          <w:szCs w:val="21"/>
        </w:rPr>
        <w:t>绘图框纵横比模式的当前状态，可以由</w:t>
      </w:r>
      <w:r w:rsidRPr="00C00693">
        <w:rPr>
          <w:rFonts w:hint="eastAsia"/>
          <w:szCs w:val="21"/>
          <w:highlight w:val="red"/>
        </w:rPr>
        <w:t>“</w:t>
      </w:r>
      <w:r w:rsidRPr="00C00693">
        <w:rPr>
          <w:rFonts w:hint="eastAsia"/>
          <w:szCs w:val="21"/>
          <w:highlight w:val="red"/>
        </w:rPr>
        <w:t>dataaspectratio</w:t>
      </w:r>
      <w:r w:rsidRPr="00C00693">
        <w:rPr>
          <w:rFonts w:hint="eastAsia"/>
          <w:szCs w:val="21"/>
          <w:highlight w:val="red"/>
        </w:rPr>
        <w:t>”属性</w:t>
      </w:r>
      <w:r w:rsidRPr="00C00693">
        <w:rPr>
          <w:rFonts w:hint="eastAsia"/>
          <w:szCs w:val="21"/>
        </w:rPr>
        <w:t>手动设置，也可以由</w:t>
      </w:r>
      <w:r w:rsidRPr="00C00693">
        <w:rPr>
          <w:rFonts w:hint="eastAsia"/>
          <w:szCs w:val="21"/>
        </w:rPr>
        <w:t xml:space="preserve"> Octave </w:t>
      </w:r>
      <w:r w:rsidRPr="00C00693">
        <w:rPr>
          <w:rFonts w:hint="eastAsia"/>
          <w:szCs w:val="21"/>
        </w:rPr>
        <w:t>结合其他显示属性自动设置，以适应当前视图中的数据。</w:t>
      </w:r>
    </w:p>
    <w:p w:rsidR="00F96A85" w:rsidRPr="00F96A85" w:rsidRDefault="00F96A85" w:rsidP="00F67D40">
      <w:pPr>
        <w:spacing w:before="0" w:after="0"/>
        <w:rPr>
          <w:szCs w:val="21"/>
        </w:rPr>
      </w:pPr>
      <w:r w:rsidRPr="00F96A85">
        <w:rPr>
          <w:szCs w:val="21"/>
        </w:rPr>
        <w:t>position: four-element vector, def. [0.1300 0.1100 0.7750 0.8150]</w:t>
      </w:r>
    </w:p>
    <w:p w:rsidR="00F96A85" w:rsidRPr="00F96A85" w:rsidRDefault="00C00693" w:rsidP="00086B61">
      <w:pPr>
        <w:spacing w:before="0" w:after="0"/>
        <w:ind w:leftChars="200" w:left="420"/>
        <w:rPr>
          <w:szCs w:val="21"/>
        </w:rPr>
      </w:pPr>
      <w:r w:rsidRPr="00C00693">
        <w:rPr>
          <w:rFonts w:hint="eastAsia"/>
          <w:szCs w:val="21"/>
        </w:rPr>
        <w:t>指定打印的位置，不包括标题、轴和图例。矢量的四个元素是左下角的坐标以及绘图的宽度和高度，单位归一化为绘图窗口的宽度和高度。例如，</w:t>
      </w:r>
      <w:r w:rsidRPr="00C00693">
        <w:rPr>
          <w:rFonts w:hint="eastAsia"/>
          <w:szCs w:val="21"/>
        </w:rPr>
        <w:t>[0.2</w:t>
      </w:r>
      <w:r w:rsidRPr="00C00693">
        <w:rPr>
          <w:rFonts w:hint="eastAsia"/>
          <w:szCs w:val="21"/>
        </w:rPr>
        <w:t>，</w:t>
      </w:r>
      <w:r w:rsidRPr="00C00693">
        <w:rPr>
          <w:rFonts w:hint="eastAsia"/>
          <w:szCs w:val="21"/>
        </w:rPr>
        <w:t xml:space="preserve"> 0.3</w:t>
      </w:r>
      <w:r w:rsidRPr="00C00693">
        <w:rPr>
          <w:rFonts w:hint="eastAsia"/>
          <w:szCs w:val="21"/>
        </w:rPr>
        <w:t>，</w:t>
      </w:r>
      <w:r w:rsidRPr="00C00693">
        <w:rPr>
          <w:rFonts w:hint="eastAsia"/>
          <w:szCs w:val="21"/>
        </w:rPr>
        <w:t xml:space="preserve"> 0.4</w:t>
      </w:r>
      <w:r w:rsidRPr="00C00693">
        <w:rPr>
          <w:rFonts w:hint="eastAsia"/>
          <w:szCs w:val="21"/>
        </w:rPr>
        <w:t>，</w:t>
      </w:r>
      <w:r w:rsidRPr="00C00693">
        <w:rPr>
          <w:rFonts w:hint="eastAsia"/>
          <w:szCs w:val="21"/>
        </w:rPr>
        <w:t xml:space="preserve"> 0.5] </w:t>
      </w:r>
      <w:r w:rsidRPr="00C00693">
        <w:rPr>
          <w:rFonts w:hint="eastAsia"/>
          <w:szCs w:val="21"/>
        </w:rPr>
        <w:t>将轴的左下角设置为</w:t>
      </w:r>
      <w:r w:rsidRPr="00C00693">
        <w:rPr>
          <w:rFonts w:hint="eastAsia"/>
          <w:szCs w:val="21"/>
        </w:rPr>
        <w:t xml:space="preserve"> </w:t>
      </w:r>
      <w:r w:rsidRPr="00C00693">
        <w:rPr>
          <w:rFonts w:hint="eastAsia"/>
          <w:szCs w:val="21"/>
        </w:rPr>
        <w:t>（</w:t>
      </w:r>
      <w:r w:rsidRPr="00C00693">
        <w:rPr>
          <w:rFonts w:hint="eastAsia"/>
          <w:szCs w:val="21"/>
        </w:rPr>
        <w:t>0.2</w:t>
      </w:r>
      <w:r w:rsidRPr="00C00693">
        <w:rPr>
          <w:rFonts w:hint="eastAsia"/>
          <w:szCs w:val="21"/>
        </w:rPr>
        <w:t>，</w:t>
      </w:r>
      <w:r w:rsidRPr="00C00693">
        <w:rPr>
          <w:rFonts w:hint="eastAsia"/>
          <w:szCs w:val="21"/>
        </w:rPr>
        <w:t xml:space="preserve"> 0.3</w:t>
      </w:r>
      <w:r w:rsidRPr="00C00693">
        <w:rPr>
          <w:rFonts w:hint="eastAsia"/>
          <w:szCs w:val="21"/>
        </w:rPr>
        <w:t>），宽度和高度分别为</w:t>
      </w:r>
      <w:r w:rsidRPr="00C00693">
        <w:rPr>
          <w:rFonts w:hint="eastAsia"/>
          <w:szCs w:val="21"/>
        </w:rPr>
        <w:t xml:space="preserve"> 0.4 </w:t>
      </w:r>
      <w:r w:rsidRPr="00C00693">
        <w:rPr>
          <w:rFonts w:hint="eastAsia"/>
          <w:szCs w:val="21"/>
        </w:rPr>
        <w:t>和</w:t>
      </w:r>
      <w:r w:rsidRPr="00C00693">
        <w:rPr>
          <w:rFonts w:hint="eastAsia"/>
          <w:szCs w:val="21"/>
        </w:rPr>
        <w:t xml:space="preserve"> 0.5</w:t>
      </w:r>
      <w:r w:rsidRPr="00C00693">
        <w:rPr>
          <w:rFonts w:hint="eastAsia"/>
          <w:szCs w:val="21"/>
        </w:rPr>
        <w:t>。请参阅</w:t>
      </w:r>
      <w:r w:rsidRPr="00C00693">
        <w:rPr>
          <w:rFonts w:hint="eastAsia"/>
          <w:szCs w:val="21"/>
        </w:rPr>
        <w:t xml:space="preserve"> </w:t>
      </w:r>
      <w:r w:rsidRPr="00C00693">
        <w:rPr>
          <w:rFonts w:hint="eastAsia"/>
          <w:szCs w:val="21"/>
          <w:highlight w:val="red"/>
        </w:rPr>
        <w:t xml:space="preserve">outerposition </w:t>
      </w:r>
      <w:r w:rsidRPr="00C00693">
        <w:rPr>
          <w:rFonts w:hint="eastAsia"/>
          <w:szCs w:val="21"/>
          <w:highlight w:val="red"/>
        </w:rPr>
        <w:t>属性</w:t>
      </w:r>
      <w:r w:rsidRPr="00C00693">
        <w:rPr>
          <w:rFonts w:hint="eastAsia"/>
          <w:szCs w:val="21"/>
        </w:rPr>
        <w:t>。</w:t>
      </w:r>
    </w:p>
    <w:p w:rsidR="00F96A85" w:rsidRPr="00F96A85" w:rsidRDefault="00F96A85" w:rsidP="00F67D40">
      <w:pPr>
        <w:spacing w:before="0" w:after="0"/>
        <w:rPr>
          <w:szCs w:val="21"/>
        </w:rPr>
      </w:pPr>
      <w:r w:rsidRPr="00F96A85">
        <w:rPr>
          <w:szCs w:val="21"/>
        </w:rPr>
        <w:t>positionconstraint: "innerposition" | {"outerposition"}</w:t>
      </w:r>
    </w:p>
    <w:p w:rsidR="00F96A85" w:rsidRPr="00F96A85" w:rsidRDefault="00C00693" w:rsidP="00086B61">
      <w:pPr>
        <w:spacing w:before="0" w:after="0"/>
        <w:ind w:leftChars="200" w:left="420"/>
        <w:rPr>
          <w:szCs w:val="21"/>
        </w:rPr>
      </w:pPr>
      <w:r w:rsidRPr="00C00693">
        <w:rPr>
          <w:rFonts w:hint="eastAsia"/>
          <w:szCs w:val="21"/>
        </w:rPr>
        <w:t>指定当轴注释范围更改时，哪个“内位”或“外位”属性优先。请参阅</w:t>
      </w:r>
      <w:r w:rsidRPr="00C00693">
        <w:rPr>
          <w:rFonts w:hint="eastAsia"/>
          <w:szCs w:val="21"/>
          <w:highlight w:val="red"/>
        </w:rPr>
        <w:t>“</w:t>
      </w:r>
      <w:r w:rsidRPr="00C00693">
        <w:rPr>
          <w:rFonts w:hint="eastAsia"/>
          <w:szCs w:val="21"/>
          <w:highlight w:val="red"/>
        </w:rPr>
        <w:t>innerposition</w:t>
      </w:r>
      <w:r w:rsidRPr="00C00693">
        <w:rPr>
          <w:rFonts w:hint="eastAsia"/>
          <w:szCs w:val="21"/>
          <w:highlight w:val="red"/>
        </w:rPr>
        <w:t>”属性</w:t>
      </w:r>
      <w:r w:rsidRPr="00C00693">
        <w:rPr>
          <w:rFonts w:hint="eastAsia"/>
          <w:szCs w:val="21"/>
        </w:rPr>
        <w:t>和</w:t>
      </w:r>
      <w:r w:rsidRPr="00C00693">
        <w:rPr>
          <w:rFonts w:hint="eastAsia"/>
          <w:szCs w:val="21"/>
          <w:highlight w:val="red"/>
        </w:rPr>
        <w:t>“</w:t>
      </w:r>
      <w:r w:rsidRPr="00C00693">
        <w:rPr>
          <w:rFonts w:hint="eastAsia"/>
          <w:szCs w:val="21"/>
          <w:highlight w:val="red"/>
        </w:rPr>
        <w:t>outerposition</w:t>
      </w:r>
      <w:r w:rsidRPr="00C00693">
        <w:rPr>
          <w:rFonts w:hint="eastAsia"/>
          <w:szCs w:val="21"/>
          <w:highlight w:val="red"/>
        </w:rPr>
        <w:t>”属性</w:t>
      </w:r>
      <w:r w:rsidRPr="00C00693">
        <w:rPr>
          <w:rFonts w:hint="eastAsia"/>
          <w:szCs w:val="21"/>
        </w:rPr>
        <w:t>。</w:t>
      </w:r>
    </w:p>
    <w:p w:rsidR="00F96A85" w:rsidRPr="00F96A85" w:rsidRDefault="00F96A85" w:rsidP="00F67D40">
      <w:pPr>
        <w:spacing w:before="0" w:after="0"/>
        <w:rPr>
          <w:szCs w:val="21"/>
        </w:rPr>
      </w:pPr>
      <w:r w:rsidRPr="00F96A85">
        <w:rPr>
          <w:szCs w:val="21"/>
        </w:rPr>
        <w:t>units: "centimeters" | "characters" | "inches" | {"normalized"} | "pixels" | "points"</w:t>
      </w:r>
    </w:p>
    <w:p w:rsidR="00F96A85" w:rsidRPr="00F96A85" w:rsidRDefault="00C00693" w:rsidP="00086B61">
      <w:pPr>
        <w:spacing w:before="0" w:after="0"/>
        <w:ind w:leftChars="200" w:left="420"/>
        <w:rPr>
          <w:szCs w:val="21"/>
        </w:rPr>
      </w:pPr>
      <w:r w:rsidRPr="00C00693">
        <w:rPr>
          <w:rFonts w:hint="eastAsia"/>
          <w:szCs w:val="21"/>
        </w:rPr>
        <w:t>用于解释“</w:t>
      </w:r>
      <w:r w:rsidRPr="00C00693">
        <w:rPr>
          <w:rFonts w:hint="eastAsia"/>
          <w:szCs w:val="21"/>
        </w:rPr>
        <w:t>position</w:t>
      </w:r>
      <w:r w:rsidRPr="00C00693">
        <w:rPr>
          <w:rFonts w:hint="eastAsia"/>
          <w:szCs w:val="21"/>
        </w:rPr>
        <w:t>”、“</w:t>
      </w:r>
      <w:r w:rsidRPr="00C00693">
        <w:rPr>
          <w:rFonts w:hint="eastAsia"/>
          <w:szCs w:val="21"/>
        </w:rPr>
        <w:t>outerposition</w:t>
      </w:r>
      <w:r w:rsidRPr="00C00693">
        <w:rPr>
          <w:rFonts w:hint="eastAsia"/>
          <w:szCs w:val="21"/>
        </w:rPr>
        <w:t>”和“</w:t>
      </w:r>
      <w:r w:rsidRPr="00C00693">
        <w:rPr>
          <w:rFonts w:hint="eastAsia"/>
          <w:szCs w:val="21"/>
        </w:rPr>
        <w:t>tightinset</w:t>
      </w:r>
      <w:r w:rsidRPr="00C00693">
        <w:rPr>
          <w:rFonts w:hint="eastAsia"/>
          <w:szCs w:val="21"/>
        </w:rPr>
        <w:t>”属性的单位。</w:t>
      </w:r>
    </w:p>
    <w:p w:rsidR="00F96A85" w:rsidRPr="00086B61" w:rsidRDefault="00C00693" w:rsidP="00C00693">
      <w:pPr>
        <w:spacing w:beforeLines="50" w:before="156" w:after="0"/>
        <w:rPr>
          <w:b/>
          <w:szCs w:val="21"/>
        </w:rPr>
      </w:pPr>
      <w:r w:rsidRPr="00086B61">
        <w:rPr>
          <w:rFonts w:hint="eastAsia"/>
          <w:b/>
          <w:szCs w:val="21"/>
        </w:rPr>
        <w:t>家长</w:t>
      </w:r>
      <w:r w:rsidRPr="00086B61">
        <w:rPr>
          <w:rFonts w:hint="eastAsia"/>
          <w:b/>
          <w:szCs w:val="21"/>
        </w:rPr>
        <w:t>/</w:t>
      </w:r>
      <w:r w:rsidRPr="00086B61">
        <w:rPr>
          <w:rFonts w:hint="eastAsia"/>
          <w:b/>
          <w:szCs w:val="21"/>
        </w:rPr>
        <w:t>子女</w:t>
      </w:r>
    </w:p>
    <w:p w:rsidR="00F96A85" w:rsidRPr="00F96A85" w:rsidRDefault="00F96A85" w:rsidP="00F67D40">
      <w:pPr>
        <w:spacing w:before="0" w:after="0"/>
        <w:rPr>
          <w:szCs w:val="21"/>
        </w:rPr>
      </w:pPr>
      <w:r w:rsidRPr="00F96A85">
        <w:rPr>
          <w:szCs w:val="21"/>
        </w:rPr>
        <w:t>children (read-only): vector of graphics handles, def. [](0x1)</w:t>
      </w:r>
    </w:p>
    <w:p w:rsidR="00F96A85" w:rsidRPr="00F96A85" w:rsidRDefault="00C00693" w:rsidP="00086B61">
      <w:pPr>
        <w:spacing w:before="0" w:after="0"/>
        <w:ind w:leftChars="200" w:left="420"/>
        <w:rPr>
          <w:szCs w:val="21"/>
        </w:rPr>
      </w:pPr>
      <w:r w:rsidRPr="00C00693">
        <w:rPr>
          <w:rFonts w:hint="eastAsia"/>
          <w:szCs w:val="21"/>
        </w:rPr>
        <w:t>轴子项的图形控点。</w:t>
      </w:r>
    </w:p>
    <w:p w:rsidR="00F96A85" w:rsidRPr="00F96A85" w:rsidRDefault="00F96A85" w:rsidP="00F67D40">
      <w:pPr>
        <w:spacing w:before="0" w:after="0"/>
        <w:rPr>
          <w:szCs w:val="21"/>
        </w:rPr>
      </w:pPr>
      <w:r w:rsidRPr="00F96A85">
        <w:rPr>
          <w:szCs w:val="21"/>
        </w:rPr>
        <w:t>handlevisibility: "callback" | "off" | {"on"}</w:t>
      </w:r>
    </w:p>
    <w:p w:rsidR="00F96A85" w:rsidRPr="00F96A85" w:rsidRDefault="00C00693" w:rsidP="00086B61">
      <w:pPr>
        <w:spacing w:before="0" w:after="0"/>
        <w:ind w:leftChars="200" w:left="420"/>
        <w:rPr>
          <w:szCs w:val="21"/>
        </w:rPr>
      </w:pPr>
      <w:r w:rsidRPr="00C00693">
        <w:rPr>
          <w:rFonts w:hint="eastAsia"/>
          <w:szCs w:val="21"/>
        </w:rPr>
        <w:t>如果</w:t>
      </w:r>
      <w:r w:rsidRPr="00C00693">
        <w:rPr>
          <w:rFonts w:hint="eastAsia"/>
          <w:szCs w:val="21"/>
        </w:rPr>
        <w:t xml:space="preserve"> handlevisibility </w:t>
      </w:r>
      <w:r w:rsidRPr="00C00693">
        <w:rPr>
          <w:rFonts w:hint="eastAsia"/>
          <w:szCs w:val="21"/>
        </w:rPr>
        <w:t>为“</w:t>
      </w:r>
      <w:r w:rsidRPr="00C00693">
        <w:rPr>
          <w:rFonts w:hint="eastAsia"/>
          <w:szCs w:val="21"/>
        </w:rPr>
        <w:t>off</w:t>
      </w:r>
      <w:r w:rsidRPr="00C00693">
        <w:rPr>
          <w:rFonts w:hint="eastAsia"/>
          <w:szCs w:val="21"/>
        </w:rPr>
        <w:t>”，则轴的句柄在其父级的“</w:t>
      </w:r>
      <w:r w:rsidRPr="00C00693">
        <w:rPr>
          <w:rFonts w:hint="eastAsia"/>
          <w:szCs w:val="21"/>
        </w:rPr>
        <w:t>children</w:t>
      </w:r>
      <w:r w:rsidRPr="00C00693">
        <w:rPr>
          <w:rFonts w:hint="eastAsia"/>
          <w:szCs w:val="21"/>
        </w:rPr>
        <w:t>”属性中不可见。</w:t>
      </w:r>
    </w:p>
    <w:p w:rsidR="00F96A85" w:rsidRPr="00F96A85" w:rsidRDefault="00F96A85" w:rsidP="00F67D40">
      <w:pPr>
        <w:spacing w:before="0" w:after="0"/>
        <w:rPr>
          <w:szCs w:val="21"/>
        </w:rPr>
      </w:pPr>
      <w:r w:rsidRPr="00F96A85">
        <w:rPr>
          <w:szCs w:val="21"/>
        </w:rPr>
        <w:t>parent: graphics handle</w:t>
      </w:r>
    </w:p>
    <w:p w:rsidR="00F96A85" w:rsidRPr="00F96A85" w:rsidRDefault="00C00693" w:rsidP="00086B61">
      <w:pPr>
        <w:spacing w:before="0" w:after="0"/>
        <w:ind w:leftChars="200" w:left="420"/>
        <w:rPr>
          <w:szCs w:val="21"/>
        </w:rPr>
      </w:pPr>
      <w:r w:rsidRPr="00C00693">
        <w:rPr>
          <w:rFonts w:hint="eastAsia"/>
          <w:szCs w:val="21"/>
        </w:rPr>
        <w:t>父图形对象的句柄。</w:t>
      </w:r>
    </w:p>
    <w:p w:rsidR="00F96A85" w:rsidRPr="00F96A85" w:rsidRDefault="00F96A85" w:rsidP="00F67D40">
      <w:pPr>
        <w:spacing w:before="0" w:after="0"/>
        <w:rPr>
          <w:szCs w:val="21"/>
        </w:rPr>
      </w:pPr>
      <w:r w:rsidRPr="00F96A85">
        <w:rPr>
          <w:szCs w:val="21"/>
        </w:rPr>
        <w:t>sortmethod: "childorder" | {"depth"}</w:t>
      </w:r>
    </w:p>
    <w:p w:rsidR="00F96A85" w:rsidRPr="00F96A85" w:rsidRDefault="00C00693" w:rsidP="00086B61">
      <w:pPr>
        <w:spacing w:before="0" w:after="0"/>
        <w:ind w:leftChars="200" w:left="420"/>
        <w:rPr>
          <w:szCs w:val="21"/>
        </w:rPr>
      </w:pPr>
      <w:r w:rsidRPr="00C00693">
        <w:rPr>
          <w:rFonts w:hint="eastAsia"/>
          <w:szCs w:val="21"/>
        </w:rPr>
        <w:t>尚未为轴对象实现子显示顺序控制。</w:t>
      </w:r>
      <w:r w:rsidRPr="00C00693">
        <w:rPr>
          <w:rFonts w:hint="eastAsia"/>
          <w:szCs w:val="21"/>
        </w:rPr>
        <w:t>Sort</w:t>
      </w:r>
      <w:r w:rsidRPr="00C00693">
        <w:rPr>
          <w:rFonts w:hint="eastAsia"/>
          <w:szCs w:val="21"/>
        </w:rPr>
        <w:t>方法未使用。</w:t>
      </w:r>
    </w:p>
    <w:p w:rsidR="00F96A85" w:rsidRPr="00086B61" w:rsidRDefault="00C00693" w:rsidP="00C00693">
      <w:pPr>
        <w:spacing w:beforeLines="50" w:before="156" w:after="0"/>
        <w:rPr>
          <w:b/>
          <w:szCs w:val="21"/>
        </w:rPr>
      </w:pPr>
      <w:r w:rsidRPr="00086B61">
        <w:rPr>
          <w:rFonts w:hint="eastAsia"/>
          <w:b/>
          <w:szCs w:val="21"/>
        </w:rPr>
        <w:t>文本外观</w:t>
      </w:r>
    </w:p>
    <w:p w:rsidR="00F96A85" w:rsidRPr="00F96A85" w:rsidRDefault="00F96A85" w:rsidP="00F67D40">
      <w:pPr>
        <w:spacing w:before="0" w:after="0"/>
        <w:rPr>
          <w:szCs w:val="21"/>
        </w:rPr>
      </w:pPr>
      <w:r w:rsidRPr="00F96A85">
        <w:rPr>
          <w:szCs w:val="21"/>
        </w:rPr>
        <w:t>fontangle: "italic" | {"normal"}</w:t>
      </w:r>
    </w:p>
    <w:p w:rsidR="00F96A85" w:rsidRPr="00F96A85" w:rsidRDefault="00C00693" w:rsidP="00086B61">
      <w:pPr>
        <w:spacing w:before="0" w:after="0"/>
        <w:ind w:leftChars="200" w:left="420"/>
        <w:rPr>
          <w:szCs w:val="21"/>
        </w:rPr>
      </w:pPr>
      <w:r w:rsidRPr="00C00693">
        <w:rPr>
          <w:rFonts w:hint="eastAsia"/>
          <w:szCs w:val="21"/>
        </w:rPr>
        <w:t>控制字体是斜体还是普通。</w:t>
      </w:r>
    </w:p>
    <w:p w:rsidR="00F96A85" w:rsidRPr="00F96A85" w:rsidRDefault="00F96A85" w:rsidP="00F67D40">
      <w:pPr>
        <w:spacing w:before="0" w:after="0"/>
        <w:rPr>
          <w:szCs w:val="21"/>
        </w:rPr>
      </w:pPr>
      <w:r w:rsidRPr="00F96A85">
        <w:rPr>
          <w:szCs w:val="21"/>
        </w:rPr>
        <w:t>fontname: string, def. "*"</w:t>
      </w:r>
    </w:p>
    <w:p w:rsidR="00C00693" w:rsidRPr="00C00693" w:rsidRDefault="00C00693" w:rsidP="00086B61">
      <w:pPr>
        <w:spacing w:before="0" w:after="0"/>
        <w:ind w:leftChars="200" w:left="420"/>
        <w:rPr>
          <w:szCs w:val="21"/>
        </w:rPr>
      </w:pPr>
      <w:r w:rsidRPr="00C00693">
        <w:rPr>
          <w:rFonts w:hint="eastAsia"/>
          <w:szCs w:val="21"/>
        </w:rPr>
        <w:t>用于文本呈现的字体名称。设置此属性时，文本呈现引擎将在系统中搜索匹配的字体。如果未找到任何文本，则使用默认的无衬线字体（与默认的“</w:t>
      </w:r>
      <w:r w:rsidRPr="00C00693">
        <w:rPr>
          <w:rFonts w:hint="eastAsia"/>
          <w:szCs w:val="21"/>
        </w:rPr>
        <w:t>*</w:t>
      </w:r>
      <w:r w:rsidRPr="00C00693">
        <w:rPr>
          <w:rFonts w:hint="eastAsia"/>
          <w:szCs w:val="21"/>
        </w:rPr>
        <w:t>”值相同）呈现文本。</w:t>
      </w:r>
    </w:p>
    <w:p w:rsidR="00F96A85" w:rsidRPr="00C00693" w:rsidRDefault="00C00693" w:rsidP="00086B61">
      <w:pPr>
        <w:spacing w:before="0" w:after="0"/>
        <w:ind w:leftChars="200" w:left="420"/>
        <w:rPr>
          <w:szCs w:val="21"/>
        </w:rPr>
      </w:pPr>
      <w:r w:rsidRPr="00C00693">
        <w:rPr>
          <w:rFonts w:hint="eastAsia"/>
          <w:szCs w:val="21"/>
        </w:rPr>
        <w:t>编程说明：在不本机使用</w:t>
      </w:r>
      <w:r w:rsidRPr="00C00693">
        <w:rPr>
          <w:rFonts w:hint="eastAsia"/>
          <w:szCs w:val="21"/>
        </w:rPr>
        <w:t xml:space="preserve"> FontConfig </w:t>
      </w:r>
      <w:r w:rsidRPr="00C00693">
        <w:rPr>
          <w:rFonts w:hint="eastAsia"/>
          <w:szCs w:val="21"/>
        </w:rPr>
        <w:t>的系统（除</w:t>
      </w:r>
      <w:r w:rsidRPr="00C00693">
        <w:rPr>
          <w:rFonts w:hint="eastAsia"/>
          <w:szCs w:val="21"/>
        </w:rPr>
        <w:t xml:space="preserve"> Linux </w:t>
      </w:r>
      <w:r w:rsidRPr="00C00693">
        <w:rPr>
          <w:rFonts w:hint="eastAsia"/>
          <w:szCs w:val="21"/>
        </w:rPr>
        <w:t>之外的所有系统）上，字体缓存是在安装</w:t>
      </w:r>
      <w:r w:rsidRPr="00C00693">
        <w:rPr>
          <w:rFonts w:hint="eastAsia"/>
          <w:szCs w:val="21"/>
        </w:rPr>
        <w:t xml:space="preserve"> Octave </w:t>
      </w:r>
      <w:r w:rsidRPr="00C00693">
        <w:rPr>
          <w:rFonts w:hint="eastAsia"/>
          <w:szCs w:val="21"/>
        </w:rPr>
        <w:t>时构建的。安装新字体后，您需要手动运行系统（“</w:t>
      </w:r>
      <w:r w:rsidRPr="00C00693">
        <w:rPr>
          <w:rFonts w:hint="eastAsia"/>
          <w:szCs w:val="21"/>
        </w:rPr>
        <w:t>fc-cache -fv</w:t>
      </w:r>
      <w:r w:rsidRPr="00C00693">
        <w:rPr>
          <w:rFonts w:hint="eastAsia"/>
          <w:szCs w:val="21"/>
        </w:rPr>
        <w:t>”）。</w:t>
      </w:r>
    </w:p>
    <w:p w:rsidR="00F96A85" w:rsidRPr="00F96A85" w:rsidRDefault="00F96A85" w:rsidP="00F67D40">
      <w:pPr>
        <w:spacing w:before="0" w:after="0"/>
        <w:rPr>
          <w:szCs w:val="21"/>
        </w:rPr>
      </w:pPr>
      <w:r w:rsidRPr="00F96A85">
        <w:rPr>
          <w:szCs w:val="21"/>
        </w:rPr>
        <w:t>fontsize: scalar, def. 10</w:t>
      </w:r>
    </w:p>
    <w:p w:rsidR="00F96A85" w:rsidRPr="00F96A85" w:rsidRDefault="00C00693" w:rsidP="00086B61">
      <w:pPr>
        <w:spacing w:before="0" w:after="0"/>
        <w:ind w:leftChars="200" w:left="420"/>
        <w:rPr>
          <w:szCs w:val="21"/>
        </w:rPr>
      </w:pPr>
      <w:r w:rsidRPr="00C00693">
        <w:rPr>
          <w:rFonts w:hint="eastAsia"/>
          <w:szCs w:val="21"/>
        </w:rPr>
        <w:t>用于文本呈现的字体大小。请参见</w:t>
      </w:r>
      <w:r w:rsidRPr="00C00693">
        <w:rPr>
          <w:rFonts w:hint="eastAsia"/>
          <w:szCs w:val="21"/>
        </w:rPr>
        <w:t xml:space="preserve">fontunits </w:t>
      </w:r>
      <w:r w:rsidRPr="00C00693">
        <w:rPr>
          <w:rFonts w:hint="eastAsia"/>
          <w:szCs w:val="21"/>
        </w:rPr>
        <w:t>属性。设置</w:t>
      </w:r>
      <w:r w:rsidRPr="00C00693">
        <w:rPr>
          <w:rFonts w:hint="eastAsia"/>
          <w:szCs w:val="21"/>
        </w:rPr>
        <w:t xml:space="preserve"> fontsize </w:t>
      </w:r>
      <w:r w:rsidRPr="00C00693">
        <w:rPr>
          <w:rFonts w:hint="eastAsia"/>
          <w:szCs w:val="21"/>
        </w:rPr>
        <w:t>还会强制将</w:t>
      </w:r>
      <w:r w:rsidRPr="00C00693">
        <w:rPr>
          <w:rFonts w:hint="eastAsia"/>
          <w:szCs w:val="21"/>
        </w:rPr>
        <w:t xml:space="preserve"> </w:t>
      </w:r>
      <w:r w:rsidRPr="00C00693">
        <w:rPr>
          <w:rFonts w:hint="eastAsia"/>
          <w:szCs w:val="21"/>
          <w:highlight w:val="red"/>
        </w:rPr>
        <w:t xml:space="preserve">fontsizemode </w:t>
      </w:r>
      <w:r w:rsidRPr="00C00693">
        <w:rPr>
          <w:rFonts w:hint="eastAsia"/>
          <w:szCs w:val="21"/>
          <w:highlight w:val="red"/>
        </w:rPr>
        <w:t>属性</w:t>
      </w:r>
      <w:r w:rsidRPr="00C00693">
        <w:rPr>
          <w:rFonts w:hint="eastAsia"/>
          <w:szCs w:val="21"/>
        </w:rPr>
        <w:t>设置为“</w:t>
      </w:r>
      <w:r w:rsidRPr="00C00693">
        <w:rPr>
          <w:rFonts w:hint="eastAsia"/>
          <w:szCs w:val="21"/>
        </w:rPr>
        <w:t>manual</w:t>
      </w:r>
      <w:r w:rsidRPr="00C00693">
        <w:rPr>
          <w:rFonts w:hint="eastAsia"/>
          <w:szCs w:val="21"/>
        </w:rPr>
        <w:t>”。</w:t>
      </w:r>
    </w:p>
    <w:p w:rsidR="00F96A85" w:rsidRPr="00F96A85" w:rsidRDefault="00F96A85" w:rsidP="00F67D40">
      <w:pPr>
        <w:spacing w:before="0" w:after="0"/>
        <w:rPr>
          <w:szCs w:val="21"/>
        </w:rPr>
      </w:pPr>
      <w:r w:rsidRPr="00F96A85">
        <w:rPr>
          <w:szCs w:val="21"/>
        </w:rPr>
        <w:t>fontsizemode: {"auto"} | "manual"</w:t>
      </w:r>
    </w:p>
    <w:p w:rsidR="00F96A85" w:rsidRPr="00F96A85" w:rsidRDefault="00C00693" w:rsidP="00086B61">
      <w:pPr>
        <w:spacing w:before="0" w:after="0"/>
        <w:ind w:leftChars="200" w:left="420"/>
        <w:rPr>
          <w:szCs w:val="21"/>
        </w:rPr>
      </w:pPr>
      <w:r w:rsidRPr="00C00693">
        <w:rPr>
          <w:rFonts w:hint="eastAsia"/>
          <w:szCs w:val="21"/>
        </w:rPr>
        <w:t xml:space="preserve">fontsize </w:t>
      </w:r>
      <w:r w:rsidRPr="00C00693">
        <w:rPr>
          <w:rFonts w:hint="eastAsia"/>
          <w:szCs w:val="21"/>
        </w:rPr>
        <w:t>模式的当前状态，可以由</w:t>
      </w:r>
      <w:r w:rsidRPr="00C00693">
        <w:rPr>
          <w:rFonts w:hint="eastAsia"/>
          <w:szCs w:val="21"/>
          <w:highlight w:val="red"/>
        </w:rPr>
        <w:t>“</w:t>
      </w:r>
      <w:r w:rsidRPr="00C00693">
        <w:rPr>
          <w:rFonts w:hint="eastAsia"/>
          <w:szCs w:val="21"/>
          <w:highlight w:val="red"/>
        </w:rPr>
        <w:t>fontsize</w:t>
      </w:r>
      <w:r w:rsidRPr="00C00693">
        <w:rPr>
          <w:rFonts w:hint="eastAsia"/>
          <w:szCs w:val="21"/>
          <w:highlight w:val="red"/>
        </w:rPr>
        <w:t>”属性</w:t>
      </w:r>
      <w:r w:rsidRPr="00C00693">
        <w:rPr>
          <w:rFonts w:hint="eastAsia"/>
          <w:szCs w:val="21"/>
        </w:rPr>
        <w:t>手动设置，也可以由</w:t>
      </w:r>
      <w:r w:rsidRPr="00C00693">
        <w:rPr>
          <w:rFonts w:hint="eastAsia"/>
          <w:szCs w:val="21"/>
        </w:rPr>
        <w:t xml:space="preserve"> Octave </w:t>
      </w:r>
      <w:r w:rsidRPr="00C00693">
        <w:rPr>
          <w:rFonts w:hint="eastAsia"/>
          <w:szCs w:val="21"/>
        </w:rPr>
        <w:t>自动设置以保持可读性。</w:t>
      </w:r>
    </w:p>
    <w:p w:rsidR="00F96A85" w:rsidRPr="00F96A85" w:rsidRDefault="00F96A85" w:rsidP="00F67D40">
      <w:pPr>
        <w:spacing w:before="0" w:after="0"/>
        <w:rPr>
          <w:szCs w:val="21"/>
        </w:rPr>
      </w:pPr>
      <w:r w:rsidRPr="00F96A85">
        <w:rPr>
          <w:szCs w:val="21"/>
        </w:rPr>
        <w:t>fontsmoothing: "off" | {"on"}</w:t>
      </w:r>
    </w:p>
    <w:p w:rsidR="00F96A85" w:rsidRPr="00F96A85" w:rsidRDefault="00C00693" w:rsidP="00086B61">
      <w:pPr>
        <w:spacing w:before="0" w:after="0"/>
        <w:ind w:leftChars="200" w:left="420"/>
        <w:rPr>
          <w:szCs w:val="21"/>
        </w:rPr>
      </w:pPr>
      <w:r w:rsidRPr="00C00693">
        <w:rPr>
          <w:rFonts w:hint="eastAsia"/>
          <w:szCs w:val="21"/>
        </w:rPr>
        <w:t>控制与轴关联的任何文本是否消除锯齿。</w:t>
      </w:r>
    </w:p>
    <w:p w:rsidR="00F96A85" w:rsidRPr="00F96A85" w:rsidRDefault="00F96A85" w:rsidP="00F67D40">
      <w:pPr>
        <w:spacing w:before="0" w:after="0"/>
        <w:rPr>
          <w:szCs w:val="21"/>
        </w:rPr>
      </w:pPr>
      <w:r w:rsidRPr="00F96A85">
        <w:rPr>
          <w:szCs w:val="21"/>
        </w:rPr>
        <w:t>fontunits: "centimeters" | "inches" | "normalized" | "pixels" | {"points"}</w:t>
      </w:r>
    </w:p>
    <w:p w:rsidR="00F96A85" w:rsidRPr="00F96A85" w:rsidRDefault="00C00693" w:rsidP="00086B61">
      <w:pPr>
        <w:spacing w:before="0" w:after="0"/>
        <w:ind w:leftChars="200" w:left="420"/>
        <w:rPr>
          <w:szCs w:val="21"/>
        </w:rPr>
      </w:pPr>
      <w:r w:rsidRPr="00C00693">
        <w:rPr>
          <w:rFonts w:hint="eastAsia"/>
          <w:szCs w:val="21"/>
        </w:rPr>
        <w:lastRenderedPageBreak/>
        <w:t>用于解释“</w:t>
      </w:r>
      <w:r w:rsidRPr="00C00693">
        <w:rPr>
          <w:rFonts w:hint="eastAsia"/>
          <w:szCs w:val="21"/>
        </w:rPr>
        <w:t>fontsize</w:t>
      </w:r>
      <w:r w:rsidRPr="00C00693">
        <w:rPr>
          <w:rFonts w:hint="eastAsia"/>
          <w:szCs w:val="21"/>
        </w:rPr>
        <w:t>”属性的单位。</w:t>
      </w:r>
    </w:p>
    <w:p w:rsidR="00F96A85" w:rsidRPr="00F96A85" w:rsidRDefault="00F96A85" w:rsidP="00F67D40">
      <w:pPr>
        <w:spacing w:before="0" w:after="0"/>
        <w:rPr>
          <w:szCs w:val="21"/>
        </w:rPr>
      </w:pPr>
      <w:r w:rsidRPr="00F96A85">
        <w:rPr>
          <w:szCs w:val="21"/>
        </w:rPr>
        <w:t>fontweight: "bold" | {"normal"}</w:t>
      </w:r>
    </w:p>
    <w:p w:rsidR="00F96A85" w:rsidRPr="00F96A85" w:rsidRDefault="00C00693" w:rsidP="00086B61">
      <w:pPr>
        <w:spacing w:before="0" w:after="0"/>
        <w:ind w:leftChars="200" w:left="420"/>
        <w:rPr>
          <w:szCs w:val="21"/>
        </w:rPr>
      </w:pPr>
      <w:r w:rsidRPr="00C00693">
        <w:rPr>
          <w:rFonts w:hint="eastAsia"/>
          <w:szCs w:val="21"/>
        </w:rPr>
        <w:t>控制用于文本呈现的基本字体的变体。</w:t>
      </w:r>
    </w:p>
    <w:p w:rsidR="00F96A85" w:rsidRPr="00F96A85" w:rsidRDefault="00F96A85" w:rsidP="00F67D40">
      <w:pPr>
        <w:spacing w:before="0" w:after="0"/>
        <w:rPr>
          <w:szCs w:val="21"/>
        </w:rPr>
      </w:pPr>
      <w:r w:rsidRPr="00F96A85">
        <w:rPr>
          <w:szCs w:val="21"/>
        </w:rPr>
        <w:t>labelfontsizemultiplier: def. 1.1000</w:t>
      </w:r>
    </w:p>
    <w:p w:rsidR="00F96A85" w:rsidRPr="00F96A85" w:rsidRDefault="00C00693" w:rsidP="00086B61">
      <w:pPr>
        <w:spacing w:before="0" w:after="0"/>
        <w:ind w:leftChars="200" w:left="420"/>
        <w:rPr>
          <w:szCs w:val="21"/>
        </w:rPr>
      </w:pPr>
      <w:r w:rsidRPr="00C00693">
        <w:rPr>
          <w:rFonts w:hint="eastAsia"/>
          <w:szCs w:val="21"/>
        </w:rPr>
        <w:t xml:space="preserve">x/y/zlabel </w:t>
      </w:r>
      <w:r w:rsidRPr="00C00693">
        <w:rPr>
          <w:rFonts w:hint="eastAsia"/>
          <w:szCs w:val="21"/>
        </w:rPr>
        <w:t>字体大小与刻度标签字体大小之间的比率。</w:t>
      </w:r>
    </w:p>
    <w:p w:rsidR="00F96A85" w:rsidRPr="00F96A85" w:rsidRDefault="00F96A85" w:rsidP="00F67D40">
      <w:pPr>
        <w:spacing w:before="0" w:after="0"/>
        <w:rPr>
          <w:szCs w:val="21"/>
        </w:rPr>
      </w:pPr>
      <w:r w:rsidRPr="00F96A85">
        <w:rPr>
          <w:szCs w:val="21"/>
        </w:rPr>
        <w:t>legend (read-only): def. [](0x0)</w:t>
      </w:r>
    </w:p>
    <w:p w:rsidR="00F96A85" w:rsidRPr="00F96A85" w:rsidRDefault="00C00693" w:rsidP="00086B61">
      <w:pPr>
        <w:spacing w:before="0" w:after="0"/>
        <w:ind w:leftChars="200" w:left="420"/>
        <w:rPr>
          <w:szCs w:val="21"/>
        </w:rPr>
      </w:pPr>
      <w:r w:rsidRPr="00C00693">
        <w:rPr>
          <w:rFonts w:hint="eastAsia"/>
          <w:szCs w:val="21"/>
        </w:rPr>
        <w:t>尚未为坐标区对象实现图例属性控制。图例未使用。使用</w:t>
      </w:r>
      <w:r w:rsidRPr="00C00693">
        <w:rPr>
          <w:rFonts w:hint="eastAsia"/>
          <w:szCs w:val="21"/>
          <w:highlight w:val="red"/>
        </w:rPr>
        <w:t>图例函数</w:t>
      </w:r>
      <w:r w:rsidRPr="00C00693">
        <w:rPr>
          <w:rFonts w:hint="eastAsia"/>
          <w:szCs w:val="21"/>
        </w:rPr>
        <w:t>设置图例属性。</w:t>
      </w:r>
    </w:p>
    <w:p w:rsidR="00F96A85" w:rsidRPr="00F96A85" w:rsidRDefault="00F96A85" w:rsidP="00F67D40">
      <w:pPr>
        <w:spacing w:before="0" w:after="0"/>
        <w:rPr>
          <w:szCs w:val="21"/>
        </w:rPr>
      </w:pPr>
      <w:r w:rsidRPr="00F96A85">
        <w:rPr>
          <w:szCs w:val="21"/>
        </w:rPr>
        <w:t>ticklabelinterpreter: "latex" | "none" | {"tex"}</w:t>
      </w:r>
    </w:p>
    <w:p w:rsidR="00F96A85" w:rsidRPr="00F96A85" w:rsidRDefault="00C00693" w:rsidP="00086B61">
      <w:pPr>
        <w:spacing w:before="0" w:after="0"/>
        <w:ind w:leftChars="200" w:left="420"/>
        <w:rPr>
          <w:szCs w:val="21"/>
        </w:rPr>
      </w:pPr>
      <w:r w:rsidRPr="00C00693">
        <w:rPr>
          <w:rFonts w:hint="eastAsia"/>
          <w:szCs w:val="21"/>
        </w:rPr>
        <w:t>控制</w:t>
      </w:r>
      <w:r w:rsidRPr="00C00693">
        <w:rPr>
          <w:rFonts w:hint="eastAsia"/>
          <w:szCs w:val="21"/>
        </w:rPr>
        <w:t xml:space="preserve"> x/y/zticklabel </w:t>
      </w:r>
      <w:r w:rsidRPr="00C00693">
        <w:rPr>
          <w:rFonts w:hint="eastAsia"/>
          <w:szCs w:val="21"/>
        </w:rPr>
        <w:t>属性的解释方式。请参见</w:t>
      </w:r>
      <w:r w:rsidRPr="00C00693">
        <w:rPr>
          <w:rFonts w:hint="eastAsia"/>
          <w:szCs w:val="21"/>
          <w:highlight w:val="red"/>
        </w:rPr>
        <w:t>“</w:t>
      </w:r>
      <w:r w:rsidRPr="00C00693">
        <w:rPr>
          <w:rFonts w:hint="eastAsia"/>
          <w:szCs w:val="21"/>
          <w:highlight w:val="red"/>
        </w:rPr>
        <w:t>interpreter</w:t>
      </w:r>
      <w:r w:rsidRPr="00C00693">
        <w:rPr>
          <w:rFonts w:hint="eastAsia"/>
          <w:szCs w:val="21"/>
          <w:highlight w:val="red"/>
        </w:rPr>
        <w:t>”属性</w:t>
      </w:r>
      <w:r w:rsidRPr="00C00693">
        <w:rPr>
          <w:rFonts w:hint="eastAsia"/>
          <w:szCs w:val="21"/>
        </w:rPr>
        <w:t>的使用。</w:t>
      </w:r>
    </w:p>
    <w:p w:rsidR="00F96A85" w:rsidRPr="00F96A85" w:rsidRDefault="00F96A85" w:rsidP="00F67D40">
      <w:pPr>
        <w:spacing w:before="0" w:after="0"/>
        <w:rPr>
          <w:szCs w:val="21"/>
        </w:rPr>
      </w:pPr>
      <w:r w:rsidRPr="00F96A85">
        <w:rPr>
          <w:szCs w:val="21"/>
        </w:rPr>
        <w:t>tightinset (read-only): four-element vector</w:t>
      </w:r>
    </w:p>
    <w:p w:rsidR="00F96A85" w:rsidRPr="00F96A85" w:rsidRDefault="00C00693" w:rsidP="00086B61">
      <w:pPr>
        <w:spacing w:before="0" w:after="0"/>
        <w:ind w:leftChars="200" w:left="420"/>
        <w:rPr>
          <w:szCs w:val="21"/>
        </w:rPr>
      </w:pPr>
      <w:r w:rsidRPr="00C00693">
        <w:rPr>
          <w:rFonts w:hint="eastAsia"/>
          <w:szCs w:val="21"/>
        </w:rPr>
        <w:t>包含标签和标题批注的轴周围的</w:t>
      </w:r>
      <w:r w:rsidRPr="00C00693">
        <w:rPr>
          <w:rFonts w:hint="eastAsia"/>
          <w:szCs w:val="21"/>
        </w:rPr>
        <w:t xml:space="preserve"> [</w:t>
      </w:r>
      <w:r w:rsidRPr="00C00693">
        <w:rPr>
          <w:rFonts w:hint="eastAsia"/>
          <w:szCs w:val="21"/>
        </w:rPr>
        <w:t>左下、右上</w:t>
      </w:r>
      <w:r w:rsidRPr="00C00693">
        <w:rPr>
          <w:rFonts w:hint="eastAsia"/>
          <w:szCs w:val="21"/>
        </w:rPr>
        <w:t xml:space="preserve">] </w:t>
      </w:r>
      <w:r w:rsidRPr="00C00693">
        <w:rPr>
          <w:rFonts w:hint="eastAsia"/>
          <w:szCs w:val="21"/>
        </w:rPr>
        <w:t>边距的大小。</w:t>
      </w:r>
    </w:p>
    <w:p w:rsidR="00F96A85" w:rsidRPr="00F96A85" w:rsidRDefault="00F96A85" w:rsidP="00F67D40">
      <w:pPr>
        <w:spacing w:before="0" w:after="0"/>
        <w:rPr>
          <w:szCs w:val="21"/>
        </w:rPr>
      </w:pPr>
      <w:r w:rsidRPr="00F96A85">
        <w:rPr>
          <w:szCs w:val="21"/>
        </w:rPr>
        <w:t>titlefontsizemultiplier: positive scalar, def. 1.1000</w:t>
      </w:r>
    </w:p>
    <w:p w:rsidR="00F96A85" w:rsidRPr="00F96A85" w:rsidRDefault="00C00693" w:rsidP="00086B61">
      <w:pPr>
        <w:spacing w:before="0" w:after="0"/>
        <w:ind w:leftChars="200" w:left="420"/>
        <w:rPr>
          <w:szCs w:val="21"/>
        </w:rPr>
      </w:pPr>
      <w:r w:rsidRPr="00C00693">
        <w:rPr>
          <w:rFonts w:hint="eastAsia"/>
          <w:szCs w:val="21"/>
        </w:rPr>
        <w:t>标题字体大小与刻度标签字体大小之间的比率。</w:t>
      </w:r>
    </w:p>
    <w:p w:rsidR="00F96A85" w:rsidRPr="00F96A85" w:rsidRDefault="00F96A85" w:rsidP="00F67D40">
      <w:pPr>
        <w:spacing w:before="0" w:after="0"/>
        <w:rPr>
          <w:szCs w:val="21"/>
        </w:rPr>
      </w:pPr>
      <w:r w:rsidRPr="00F96A85">
        <w:rPr>
          <w:szCs w:val="21"/>
        </w:rPr>
        <w:t>titlefontweight: {"bold"} | "normal"</w:t>
      </w:r>
    </w:p>
    <w:p w:rsidR="00F96A85" w:rsidRPr="00F96A85" w:rsidRDefault="00C00693" w:rsidP="00086B61">
      <w:pPr>
        <w:spacing w:before="0" w:after="0"/>
        <w:ind w:leftChars="200" w:left="420"/>
        <w:rPr>
          <w:szCs w:val="21"/>
        </w:rPr>
      </w:pPr>
      <w:r w:rsidRPr="00C00693">
        <w:rPr>
          <w:rFonts w:hint="eastAsia"/>
          <w:szCs w:val="21"/>
        </w:rPr>
        <w:t>用于轴标题的基本字体的控制变体。</w:t>
      </w:r>
    </w:p>
    <w:p w:rsidR="00F96A85" w:rsidRPr="00F96A85" w:rsidRDefault="00F96A85" w:rsidP="00F67D40">
      <w:pPr>
        <w:spacing w:before="0" w:after="0"/>
        <w:rPr>
          <w:szCs w:val="21"/>
        </w:rPr>
      </w:pPr>
      <w:r w:rsidRPr="00F96A85">
        <w:rPr>
          <w:szCs w:val="21"/>
        </w:rPr>
        <w:t>xlabel: graphics handle</w:t>
      </w:r>
    </w:p>
    <w:p w:rsidR="00F96A85" w:rsidRPr="00F96A85" w:rsidRDefault="00C00693" w:rsidP="00086B61">
      <w:pPr>
        <w:spacing w:before="0" w:after="0"/>
        <w:ind w:leftChars="200" w:left="420"/>
        <w:rPr>
          <w:szCs w:val="21"/>
        </w:rPr>
      </w:pPr>
      <w:r w:rsidRPr="00C00693">
        <w:rPr>
          <w:rFonts w:hint="eastAsia"/>
          <w:szCs w:val="21"/>
        </w:rPr>
        <w:t xml:space="preserve">x </w:t>
      </w:r>
      <w:r w:rsidRPr="00C00693">
        <w:rPr>
          <w:rFonts w:hint="eastAsia"/>
          <w:szCs w:val="21"/>
        </w:rPr>
        <w:t>标签文本对象的图形句柄。</w:t>
      </w:r>
    </w:p>
    <w:p w:rsidR="00F96A85" w:rsidRPr="00F96A85" w:rsidRDefault="00F96A85" w:rsidP="00F67D40">
      <w:pPr>
        <w:spacing w:before="0" w:after="0"/>
        <w:rPr>
          <w:szCs w:val="21"/>
        </w:rPr>
      </w:pPr>
      <w:r w:rsidRPr="00F96A85">
        <w:rPr>
          <w:szCs w:val="21"/>
        </w:rPr>
        <w:t>xticklabel: string | cell array of strings, def. 6-by-1 cell</w:t>
      </w:r>
    </w:p>
    <w:p w:rsidR="00F96A85" w:rsidRPr="00F96A85" w:rsidRDefault="00C00693" w:rsidP="00086B61">
      <w:pPr>
        <w:spacing w:before="0" w:after="0"/>
        <w:ind w:leftChars="200" w:left="420"/>
        <w:rPr>
          <w:szCs w:val="21"/>
        </w:rPr>
      </w:pPr>
      <w:r w:rsidRPr="00C00693">
        <w:rPr>
          <w:rFonts w:hint="eastAsia"/>
          <w:szCs w:val="21"/>
        </w:rPr>
        <w:t xml:space="preserve">x </w:t>
      </w:r>
      <w:r w:rsidRPr="00C00693">
        <w:rPr>
          <w:rFonts w:hint="eastAsia"/>
          <w:szCs w:val="21"/>
        </w:rPr>
        <w:t>刻度线的标签。设置</w:t>
      </w:r>
      <w:r w:rsidRPr="00C00693">
        <w:rPr>
          <w:rFonts w:hint="eastAsia"/>
          <w:szCs w:val="21"/>
        </w:rPr>
        <w:t xml:space="preserve"> xticklabel </w:t>
      </w:r>
      <w:r w:rsidRPr="00C00693">
        <w:rPr>
          <w:rFonts w:hint="eastAsia"/>
          <w:szCs w:val="21"/>
        </w:rPr>
        <w:t>还会强制将</w:t>
      </w:r>
      <w:r w:rsidRPr="00C00693">
        <w:rPr>
          <w:rFonts w:hint="eastAsia"/>
          <w:szCs w:val="21"/>
        </w:rPr>
        <w:t xml:space="preserve"> xticklabelmode </w:t>
      </w:r>
      <w:r w:rsidRPr="00C00693">
        <w:rPr>
          <w:rFonts w:hint="eastAsia"/>
          <w:szCs w:val="21"/>
        </w:rPr>
        <w:t>属性设置为“</w:t>
      </w:r>
      <w:r w:rsidRPr="00C00693">
        <w:rPr>
          <w:rFonts w:hint="eastAsia"/>
          <w:szCs w:val="21"/>
        </w:rPr>
        <w:t>manual</w:t>
      </w:r>
      <w:r w:rsidRPr="00C00693">
        <w:rPr>
          <w:rFonts w:hint="eastAsia"/>
          <w:szCs w:val="21"/>
        </w:rPr>
        <w:t>”。</w:t>
      </w:r>
    </w:p>
    <w:p w:rsidR="00F96A85" w:rsidRPr="00F96A85" w:rsidRDefault="00F96A85" w:rsidP="00F67D40">
      <w:pPr>
        <w:spacing w:before="0" w:after="0"/>
        <w:rPr>
          <w:szCs w:val="21"/>
        </w:rPr>
      </w:pPr>
      <w:r w:rsidRPr="00F96A85">
        <w:rPr>
          <w:szCs w:val="21"/>
        </w:rPr>
        <w:t>xticklabelmode: {"auto"} | "manual"</w:t>
      </w:r>
    </w:p>
    <w:p w:rsidR="00F96A85" w:rsidRPr="00F96A85" w:rsidRDefault="00C00693" w:rsidP="00086B61">
      <w:pPr>
        <w:spacing w:before="0" w:after="0"/>
        <w:ind w:leftChars="200" w:left="420"/>
        <w:rPr>
          <w:szCs w:val="21"/>
        </w:rPr>
      </w:pPr>
      <w:r w:rsidRPr="00C00693">
        <w:rPr>
          <w:rFonts w:hint="eastAsia"/>
          <w:szCs w:val="21"/>
        </w:rPr>
        <w:t>用于确定</w:t>
      </w:r>
      <w:r w:rsidRPr="00C00693">
        <w:rPr>
          <w:rFonts w:hint="eastAsia"/>
          <w:szCs w:val="21"/>
        </w:rPr>
        <w:t xml:space="preserve"> xtick </w:t>
      </w:r>
      <w:r w:rsidRPr="00C00693">
        <w:rPr>
          <w:rFonts w:hint="eastAsia"/>
          <w:szCs w:val="21"/>
        </w:rPr>
        <w:t>标签是由</w:t>
      </w:r>
      <w:r w:rsidRPr="00C00693">
        <w:rPr>
          <w:rFonts w:hint="eastAsia"/>
          <w:szCs w:val="21"/>
        </w:rPr>
        <w:t xml:space="preserve"> Octave </w:t>
      </w:r>
      <w:r w:rsidRPr="00C00693">
        <w:rPr>
          <w:rFonts w:hint="eastAsia"/>
          <w:szCs w:val="21"/>
        </w:rPr>
        <w:t>自动设置还是使用</w:t>
      </w:r>
      <w:r w:rsidRPr="00C00693">
        <w:rPr>
          <w:rFonts w:hint="eastAsia"/>
          <w:szCs w:val="21"/>
          <w:highlight w:val="red"/>
        </w:rPr>
        <w:t>“</w:t>
      </w:r>
      <w:r w:rsidRPr="00C00693">
        <w:rPr>
          <w:rFonts w:hint="eastAsia"/>
          <w:szCs w:val="21"/>
          <w:highlight w:val="red"/>
        </w:rPr>
        <w:t>xticklabel</w:t>
      </w:r>
      <w:r w:rsidRPr="00C00693">
        <w:rPr>
          <w:rFonts w:hint="eastAsia"/>
          <w:szCs w:val="21"/>
          <w:highlight w:val="red"/>
        </w:rPr>
        <w:t>”属性</w:t>
      </w:r>
      <w:r w:rsidRPr="00C00693">
        <w:rPr>
          <w:rFonts w:hint="eastAsia"/>
          <w:szCs w:val="21"/>
        </w:rPr>
        <w:t>手动设置的设置。</w:t>
      </w:r>
    </w:p>
    <w:p w:rsidR="00F96A85" w:rsidRPr="00F96A85" w:rsidRDefault="00F96A85" w:rsidP="00F67D40">
      <w:pPr>
        <w:spacing w:before="0" w:after="0"/>
        <w:rPr>
          <w:szCs w:val="21"/>
        </w:rPr>
      </w:pPr>
      <w:r w:rsidRPr="00F96A85">
        <w:rPr>
          <w:szCs w:val="21"/>
        </w:rPr>
        <w:t>xticklabelrotation: def. 0</w:t>
      </w:r>
    </w:p>
    <w:p w:rsidR="00F96A85" w:rsidRPr="00F96A85" w:rsidRDefault="00C00693" w:rsidP="00086B61">
      <w:pPr>
        <w:spacing w:before="0" w:after="0"/>
        <w:ind w:leftChars="200" w:left="420"/>
        <w:rPr>
          <w:szCs w:val="21"/>
        </w:rPr>
      </w:pPr>
      <w:r w:rsidRPr="00C00693">
        <w:rPr>
          <w:rFonts w:hint="eastAsia"/>
          <w:szCs w:val="21"/>
        </w:rPr>
        <w:t>尚未为轴对象实现轴标签旋转。</w:t>
      </w:r>
      <w:r w:rsidRPr="00C00693">
        <w:rPr>
          <w:rFonts w:hint="eastAsia"/>
          <w:szCs w:val="21"/>
        </w:rPr>
        <w:t xml:space="preserve">xticklabelrotation </w:t>
      </w:r>
      <w:r w:rsidRPr="00C00693">
        <w:rPr>
          <w:rFonts w:hint="eastAsia"/>
          <w:szCs w:val="21"/>
        </w:rPr>
        <w:t>未使用。</w:t>
      </w:r>
    </w:p>
    <w:p w:rsidR="00F96A85" w:rsidRPr="00F96A85" w:rsidRDefault="00F96A85" w:rsidP="00F67D40">
      <w:pPr>
        <w:spacing w:before="0" w:after="0"/>
        <w:rPr>
          <w:szCs w:val="21"/>
        </w:rPr>
      </w:pPr>
      <w:r w:rsidRPr="00F96A85">
        <w:rPr>
          <w:szCs w:val="21"/>
        </w:rPr>
        <w:t>ylabel: graphics handle</w:t>
      </w:r>
    </w:p>
    <w:p w:rsidR="00F96A85" w:rsidRPr="00F96A85" w:rsidRDefault="00C00693" w:rsidP="00086B61">
      <w:pPr>
        <w:spacing w:before="0" w:after="0"/>
        <w:ind w:leftChars="200" w:left="420"/>
        <w:rPr>
          <w:szCs w:val="21"/>
        </w:rPr>
      </w:pPr>
      <w:r w:rsidRPr="00C00693">
        <w:rPr>
          <w:rFonts w:hint="eastAsia"/>
          <w:szCs w:val="21"/>
        </w:rPr>
        <w:t xml:space="preserve">y </w:t>
      </w:r>
      <w:r w:rsidRPr="00C00693">
        <w:rPr>
          <w:rFonts w:hint="eastAsia"/>
          <w:szCs w:val="21"/>
        </w:rPr>
        <w:t>标签文本对象的图形句柄。</w:t>
      </w:r>
    </w:p>
    <w:p w:rsidR="00F96A85" w:rsidRPr="00F96A85" w:rsidRDefault="00F96A85" w:rsidP="00F67D40">
      <w:pPr>
        <w:spacing w:before="0" w:after="0"/>
        <w:rPr>
          <w:szCs w:val="21"/>
        </w:rPr>
      </w:pPr>
      <w:r w:rsidRPr="00F96A85">
        <w:rPr>
          <w:szCs w:val="21"/>
        </w:rPr>
        <w:t>yticklabel: string | cell array of strings, def. 6-by-1 cell</w:t>
      </w:r>
    </w:p>
    <w:p w:rsidR="00F96A85" w:rsidRPr="00F96A85" w:rsidRDefault="00C00693" w:rsidP="00086B61">
      <w:pPr>
        <w:spacing w:before="0" w:after="0"/>
        <w:ind w:leftChars="200" w:left="420"/>
        <w:rPr>
          <w:szCs w:val="21"/>
        </w:rPr>
      </w:pPr>
      <w:r w:rsidRPr="00C00693">
        <w:rPr>
          <w:rFonts w:hint="eastAsia"/>
          <w:szCs w:val="21"/>
        </w:rPr>
        <w:t xml:space="preserve">y </w:t>
      </w:r>
      <w:r w:rsidRPr="00C00693">
        <w:rPr>
          <w:rFonts w:hint="eastAsia"/>
          <w:szCs w:val="21"/>
        </w:rPr>
        <w:t>刻度线的标签。设置</w:t>
      </w:r>
      <w:r w:rsidRPr="00C00693">
        <w:rPr>
          <w:rFonts w:hint="eastAsia"/>
          <w:szCs w:val="21"/>
        </w:rPr>
        <w:t xml:space="preserve"> yticklabel </w:t>
      </w:r>
      <w:r w:rsidRPr="00C00693">
        <w:rPr>
          <w:rFonts w:hint="eastAsia"/>
          <w:szCs w:val="21"/>
        </w:rPr>
        <w:t>还会强制将</w:t>
      </w:r>
      <w:r w:rsidRPr="00C00693">
        <w:rPr>
          <w:rFonts w:hint="eastAsia"/>
          <w:szCs w:val="21"/>
        </w:rPr>
        <w:t xml:space="preserve"> yticklabelmode </w:t>
      </w:r>
      <w:r w:rsidRPr="00C00693">
        <w:rPr>
          <w:rFonts w:hint="eastAsia"/>
          <w:szCs w:val="21"/>
        </w:rPr>
        <w:t>属性设置为“</w:t>
      </w:r>
      <w:r w:rsidRPr="00C00693">
        <w:rPr>
          <w:rFonts w:hint="eastAsia"/>
          <w:szCs w:val="21"/>
        </w:rPr>
        <w:t>manual</w:t>
      </w:r>
      <w:r w:rsidRPr="00C00693">
        <w:rPr>
          <w:rFonts w:hint="eastAsia"/>
          <w:szCs w:val="21"/>
        </w:rPr>
        <w:t>”。</w:t>
      </w:r>
    </w:p>
    <w:p w:rsidR="00F96A85" w:rsidRPr="00F96A85" w:rsidRDefault="00F96A85" w:rsidP="00F67D40">
      <w:pPr>
        <w:spacing w:before="0" w:after="0"/>
        <w:rPr>
          <w:szCs w:val="21"/>
        </w:rPr>
      </w:pPr>
      <w:r w:rsidRPr="00F96A85">
        <w:rPr>
          <w:szCs w:val="21"/>
        </w:rPr>
        <w:t>yticklabelmode: {"auto"} | "manual"</w:t>
      </w:r>
    </w:p>
    <w:p w:rsidR="00F96A85" w:rsidRPr="00F96A85" w:rsidRDefault="00C00693" w:rsidP="00086B61">
      <w:pPr>
        <w:spacing w:before="0" w:after="0"/>
        <w:ind w:leftChars="200" w:left="420"/>
        <w:rPr>
          <w:szCs w:val="21"/>
        </w:rPr>
      </w:pPr>
      <w:r w:rsidRPr="00C00693">
        <w:rPr>
          <w:rFonts w:hint="eastAsia"/>
          <w:szCs w:val="21"/>
        </w:rPr>
        <w:t>用于确定</w:t>
      </w:r>
      <w:r w:rsidRPr="00C00693">
        <w:rPr>
          <w:rFonts w:hint="eastAsia"/>
          <w:szCs w:val="21"/>
        </w:rPr>
        <w:t xml:space="preserve"> ytick </w:t>
      </w:r>
      <w:r w:rsidRPr="00C00693">
        <w:rPr>
          <w:rFonts w:hint="eastAsia"/>
          <w:szCs w:val="21"/>
        </w:rPr>
        <w:t>标签是由</w:t>
      </w:r>
      <w:r w:rsidRPr="00C00693">
        <w:rPr>
          <w:rFonts w:hint="eastAsia"/>
          <w:szCs w:val="21"/>
        </w:rPr>
        <w:t xml:space="preserve"> Octave </w:t>
      </w:r>
      <w:r w:rsidRPr="00C00693">
        <w:rPr>
          <w:rFonts w:hint="eastAsia"/>
          <w:szCs w:val="21"/>
        </w:rPr>
        <w:t>自动设置还是使用</w:t>
      </w:r>
      <w:r w:rsidRPr="00C00693">
        <w:rPr>
          <w:rFonts w:hint="eastAsia"/>
          <w:szCs w:val="21"/>
          <w:highlight w:val="red"/>
        </w:rPr>
        <w:t>“</w:t>
      </w:r>
      <w:r w:rsidRPr="00C00693">
        <w:rPr>
          <w:rFonts w:hint="eastAsia"/>
          <w:szCs w:val="21"/>
          <w:highlight w:val="red"/>
        </w:rPr>
        <w:t>yticklabel</w:t>
      </w:r>
      <w:r w:rsidRPr="00C00693">
        <w:rPr>
          <w:rFonts w:hint="eastAsia"/>
          <w:szCs w:val="21"/>
          <w:highlight w:val="red"/>
        </w:rPr>
        <w:t>”属性</w:t>
      </w:r>
      <w:r w:rsidRPr="00C00693">
        <w:rPr>
          <w:rFonts w:hint="eastAsia"/>
          <w:szCs w:val="21"/>
        </w:rPr>
        <w:t>手动设置的设置。</w:t>
      </w:r>
    </w:p>
    <w:p w:rsidR="00F96A85" w:rsidRPr="00F96A85" w:rsidRDefault="00F96A85" w:rsidP="00F67D40">
      <w:pPr>
        <w:spacing w:before="0" w:after="0"/>
        <w:rPr>
          <w:szCs w:val="21"/>
        </w:rPr>
      </w:pPr>
      <w:r w:rsidRPr="00F96A85">
        <w:rPr>
          <w:szCs w:val="21"/>
        </w:rPr>
        <w:t>yticklabelrotation: def. 0</w:t>
      </w:r>
    </w:p>
    <w:p w:rsidR="00F96A85" w:rsidRPr="00F96A85" w:rsidRDefault="00C00693" w:rsidP="00086B61">
      <w:pPr>
        <w:spacing w:before="0" w:after="0"/>
        <w:ind w:leftChars="200" w:left="420"/>
        <w:rPr>
          <w:szCs w:val="21"/>
        </w:rPr>
      </w:pPr>
      <w:r w:rsidRPr="00C00693">
        <w:rPr>
          <w:rFonts w:hint="eastAsia"/>
          <w:szCs w:val="21"/>
        </w:rPr>
        <w:t>尚未为轴对象实现轴标签旋转。</w:t>
      </w:r>
      <w:r w:rsidRPr="00C00693">
        <w:rPr>
          <w:rFonts w:hint="eastAsia"/>
          <w:szCs w:val="21"/>
        </w:rPr>
        <w:t xml:space="preserve">yticklabelrotation </w:t>
      </w:r>
      <w:r w:rsidRPr="00C00693">
        <w:rPr>
          <w:rFonts w:hint="eastAsia"/>
          <w:szCs w:val="21"/>
        </w:rPr>
        <w:t>未使用。</w:t>
      </w:r>
    </w:p>
    <w:p w:rsidR="00F96A85" w:rsidRPr="00F96A85" w:rsidRDefault="00F96A85" w:rsidP="00F67D40">
      <w:pPr>
        <w:spacing w:before="0" w:after="0"/>
        <w:rPr>
          <w:szCs w:val="21"/>
        </w:rPr>
      </w:pPr>
      <w:r w:rsidRPr="00F96A85">
        <w:rPr>
          <w:szCs w:val="21"/>
        </w:rPr>
        <w:t>zlabel: graphics handle</w:t>
      </w:r>
    </w:p>
    <w:p w:rsidR="00F96A85" w:rsidRPr="00F96A85" w:rsidRDefault="00C00693" w:rsidP="00086B61">
      <w:pPr>
        <w:spacing w:before="0" w:after="0"/>
        <w:ind w:leftChars="200" w:left="420"/>
        <w:rPr>
          <w:szCs w:val="21"/>
        </w:rPr>
      </w:pPr>
      <w:r w:rsidRPr="00C00693">
        <w:rPr>
          <w:rFonts w:hint="eastAsia"/>
          <w:szCs w:val="21"/>
        </w:rPr>
        <w:t xml:space="preserve">z </w:t>
      </w:r>
      <w:r w:rsidRPr="00C00693">
        <w:rPr>
          <w:rFonts w:hint="eastAsia"/>
          <w:szCs w:val="21"/>
        </w:rPr>
        <w:t>标签文本对象的图形句柄。</w:t>
      </w:r>
    </w:p>
    <w:p w:rsidR="00F96A85" w:rsidRPr="00F96A85" w:rsidRDefault="00F96A85" w:rsidP="00F67D40">
      <w:pPr>
        <w:spacing w:before="0" w:after="0"/>
        <w:rPr>
          <w:szCs w:val="21"/>
        </w:rPr>
      </w:pPr>
      <w:r w:rsidRPr="00F96A85">
        <w:rPr>
          <w:szCs w:val="21"/>
        </w:rPr>
        <w:t>zticklabel: string | cell array of strings, def. 6-by-1 cell</w:t>
      </w:r>
    </w:p>
    <w:p w:rsidR="00F96A85" w:rsidRPr="00F96A85" w:rsidRDefault="00C00693" w:rsidP="00086B61">
      <w:pPr>
        <w:spacing w:before="0" w:after="0"/>
        <w:ind w:leftChars="200" w:left="420"/>
        <w:rPr>
          <w:szCs w:val="21"/>
        </w:rPr>
      </w:pPr>
      <w:r w:rsidRPr="00C00693">
        <w:rPr>
          <w:rFonts w:hint="eastAsia"/>
          <w:szCs w:val="21"/>
        </w:rPr>
        <w:t xml:space="preserve">z </w:t>
      </w:r>
      <w:r w:rsidRPr="00C00693">
        <w:rPr>
          <w:rFonts w:hint="eastAsia"/>
          <w:szCs w:val="21"/>
        </w:rPr>
        <w:t>刻度线的标签。设置</w:t>
      </w:r>
      <w:r w:rsidRPr="00C00693">
        <w:rPr>
          <w:rFonts w:hint="eastAsia"/>
          <w:szCs w:val="21"/>
        </w:rPr>
        <w:t xml:space="preserve"> zticklabel </w:t>
      </w:r>
      <w:r w:rsidRPr="00C00693">
        <w:rPr>
          <w:rFonts w:hint="eastAsia"/>
          <w:szCs w:val="21"/>
        </w:rPr>
        <w:t>还会强制将</w:t>
      </w:r>
      <w:r w:rsidRPr="00C00693">
        <w:rPr>
          <w:rFonts w:hint="eastAsia"/>
          <w:szCs w:val="21"/>
        </w:rPr>
        <w:t xml:space="preserve"> zticklabelmode </w:t>
      </w:r>
      <w:r w:rsidRPr="00C00693">
        <w:rPr>
          <w:rFonts w:hint="eastAsia"/>
          <w:szCs w:val="21"/>
        </w:rPr>
        <w:t>属性设置为“</w:t>
      </w:r>
      <w:r w:rsidRPr="00C00693">
        <w:rPr>
          <w:rFonts w:hint="eastAsia"/>
          <w:szCs w:val="21"/>
        </w:rPr>
        <w:t>manual</w:t>
      </w:r>
      <w:r w:rsidRPr="00C00693">
        <w:rPr>
          <w:rFonts w:hint="eastAsia"/>
          <w:szCs w:val="21"/>
        </w:rPr>
        <w:t>”。</w:t>
      </w:r>
    </w:p>
    <w:p w:rsidR="00F96A85" w:rsidRPr="00F96A85" w:rsidRDefault="00F96A85" w:rsidP="00F67D40">
      <w:pPr>
        <w:spacing w:before="0" w:after="0"/>
        <w:rPr>
          <w:szCs w:val="21"/>
        </w:rPr>
      </w:pPr>
      <w:r w:rsidRPr="00F96A85">
        <w:rPr>
          <w:szCs w:val="21"/>
        </w:rPr>
        <w:t>zticklabelmode: {"auto"} | "manual"</w:t>
      </w:r>
    </w:p>
    <w:p w:rsidR="00F96A85" w:rsidRPr="00F96A85" w:rsidRDefault="00C00693" w:rsidP="00086B61">
      <w:pPr>
        <w:spacing w:before="0" w:after="0"/>
        <w:ind w:leftChars="200" w:left="420"/>
        <w:rPr>
          <w:szCs w:val="21"/>
        </w:rPr>
      </w:pPr>
      <w:r w:rsidRPr="00C00693">
        <w:rPr>
          <w:rFonts w:hint="eastAsia"/>
          <w:szCs w:val="21"/>
        </w:rPr>
        <w:t>用于确定</w:t>
      </w:r>
      <w:r w:rsidRPr="00C00693">
        <w:rPr>
          <w:rFonts w:hint="eastAsia"/>
          <w:szCs w:val="21"/>
        </w:rPr>
        <w:t xml:space="preserve"> ztick </w:t>
      </w:r>
      <w:r w:rsidRPr="00C00693">
        <w:rPr>
          <w:rFonts w:hint="eastAsia"/>
          <w:szCs w:val="21"/>
        </w:rPr>
        <w:t>标签是由</w:t>
      </w:r>
      <w:r w:rsidRPr="00C00693">
        <w:rPr>
          <w:rFonts w:hint="eastAsia"/>
          <w:szCs w:val="21"/>
        </w:rPr>
        <w:t xml:space="preserve"> Octave </w:t>
      </w:r>
      <w:r w:rsidRPr="00C00693">
        <w:rPr>
          <w:rFonts w:hint="eastAsia"/>
          <w:szCs w:val="21"/>
        </w:rPr>
        <w:t>自动设置还是使用</w:t>
      </w:r>
      <w:r w:rsidRPr="00C00693">
        <w:rPr>
          <w:rFonts w:hint="eastAsia"/>
          <w:szCs w:val="21"/>
          <w:highlight w:val="red"/>
        </w:rPr>
        <w:t>“</w:t>
      </w:r>
      <w:r w:rsidRPr="00C00693">
        <w:rPr>
          <w:rFonts w:hint="eastAsia"/>
          <w:szCs w:val="21"/>
          <w:highlight w:val="red"/>
        </w:rPr>
        <w:t>zticklabel</w:t>
      </w:r>
      <w:r w:rsidRPr="00C00693">
        <w:rPr>
          <w:rFonts w:hint="eastAsia"/>
          <w:szCs w:val="21"/>
          <w:highlight w:val="red"/>
        </w:rPr>
        <w:t>”属性</w:t>
      </w:r>
      <w:r w:rsidRPr="00C00693">
        <w:rPr>
          <w:rFonts w:hint="eastAsia"/>
          <w:szCs w:val="21"/>
        </w:rPr>
        <w:t>手动设置的设置。</w:t>
      </w:r>
    </w:p>
    <w:p w:rsidR="00F96A85" w:rsidRPr="00F96A85" w:rsidRDefault="00F96A85" w:rsidP="00F67D40">
      <w:pPr>
        <w:spacing w:before="0" w:after="0"/>
        <w:rPr>
          <w:szCs w:val="21"/>
        </w:rPr>
      </w:pPr>
      <w:r w:rsidRPr="00F96A85">
        <w:rPr>
          <w:szCs w:val="21"/>
        </w:rPr>
        <w:t>zticklabelrotation: def. 0</w:t>
      </w:r>
    </w:p>
    <w:p w:rsidR="004E0181" w:rsidRDefault="00C00693" w:rsidP="00086B61">
      <w:pPr>
        <w:spacing w:before="0" w:after="0"/>
        <w:ind w:leftChars="200" w:left="420"/>
        <w:rPr>
          <w:szCs w:val="21"/>
        </w:rPr>
      </w:pPr>
      <w:r w:rsidRPr="00C00693">
        <w:rPr>
          <w:rFonts w:hint="eastAsia"/>
          <w:szCs w:val="21"/>
        </w:rPr>
        <w:t>尚未为轴对象实现轴标签旋转。</w:t>
      </w:r>
      <w:r w:rsidRPr="00C00693">
        <w:rPr>
          <w:rFonts w:hint="eastAsia"/>
          <w:szCs w:val="21"/>
        </w:rPr>
        <w:t xml:space="preserve">zticklabelRotation </w:t>
      </w:r>
      <w:r w:rsidRPr="00C00693">
        <w:rPr>
          <w:rFonts w:hint="eastAsia"/>
          <w:szCs w:val="21"/>
        </w:rPr>
        <w:t>未使用。</w:t>
      </w:r>
    </w:p>
    <w:p w:rsidR="0020358A" w:rsidRPr="00FF4D54" w:rsidRDefault="0020358A" w:rsidP="004D47FC">
      <w:pPr>
        <w:spacing w:before="0" w:after="0" w:line="480" w:lineRule="auto"/>
        <w:rPr>
          <w:b/>
          <w:szCs w:val="21"/>
        </w:rPr>
      </w:pPr>
      <w:r w:rsidRPr="00FF4D54">
        <w:rPr>
          <w:rFonts w:hint="eastAsia"/>
          <w:b/>
          <w:szCs w:val="21"/>
        </w:rPr>
        <w:t>15.3.3.4</w:t>
      </w:r>
      <w:r w:rsidRPr="00FF4D54">
        <w:rPr>
          <w:rFonts w:hint="eastAsia"/>
          <w:b/>
          <w:szCs w:val="21"/>
        </w:rPr>
        <w:t>图例属性</w:t>
      </w:r>
    </w:p>
    <w:p w:rsidR="0020358A" w:rsidRDefault="0020358A" w:rsidP="00925448">
      <w:pPr>
        <w:spacing w:before="0" w:after="0"/>
        <w:rPr>
          <w:szCs w:val="21"/>
        </w:rPr>
      </w:pPr>
      <w:r w:rsidRPr="0020358A">
        <w:rPr>
          <w:rFonts w:hint="eastAsia"/>
          <w:szCs w:val="21"/>
        </w:rPr>
        <w:t>图例对象属性</w:t>
      </w:r>
      <w:r w:rsidRPr="0020358A">
        <w:rPr>
          <w:rFonts w:hint="eastAsia"/>
          <w:szCs w:val="21"/>
        </w:rPr>
        <w:t>(</w:t>
      </w:r>
      <w:r w:rsidRPr="0020358A">
        <w:rPr>
          <w:rFonts w:hint="eastAsia"/>
          <w:szCs w:val="21"/>
        </w:rPr>
        <w:t>见</w:t>
      </w:r>
      <w:r w:rsidRPr="005A0A5B">
        <w:rPr>
          <w:rFonts w:hint="eastAsia"/>
          <w:b/>
          <w:szCs w:val="21"/>
        </w:rPr>
        <w:t>图例</w:t>
      </w:r>
      <w:r w:rsidRPr="0020358A">
        <w:rPr>
          <w:rFonts w:hint="eastAsia"/>
          <w:szCs w:val="21"/>
        </w:rPr>
        <w:t>):</w:t>
      </w:r>
    </w:p>
    <w:p w:rsidR="005A0A5B" w:rsidRPr="005A0A5B" w:rsidRDefault="005A0A5B" w:rsidP="005A0A5B">
      <w:pPr>
        <w:spacing w:beforeLines="50" w:before="156" w:after="0"/>
        <w:rPr>
          <w:b/>
          <w:szCs w:val="21"/>
        </w:rPr>
      </w:pPr>
      <w:r w:rsidRPr="005A0A5B">
        <w:rPr>
          <w:rFonts w:hint="eastAsia"/>
          <w:b/>
          <w:szCs w:val="21"/>
        </w:rPr>
        <w:t>类别：</w:t>
      </w:r>
    </w:p>
    <w:p w:rsidR="005A0A5B" w:rsidRDefault="005A0A5B" w:rsidP="005A0A5B">
      <w:pPr>
        <w:spacing w:before="0" w:after="0"/>
        <w:ind w:leftChars="200" w:left="420"/>
        <w:rPr>
          <w:szCs w:val="21"/>
        </w:rPr>
      </w:pPr>
      <w:r w:rsidRPr="005A0A5B">
        <w:rPr>
          <w:rFonts w:hint="eastAsia"/>
          <w:szCs w:val="21"/>
        </w:rPr>
        <w:t>回调执行</w:t>
      </w:r>
      <w:r w:rsidRPr="005A0A5B">
        <w:rPr>
          <w:rFonts w:hint="eastAsia"/>
          <w:szCs w:val="21"/>
        </w:rPr>
        <w:t xml:space="preserve"> |</w:t>
      </w:r>
      <w:r w:rsidRPr="005A0A5B">
        <w:rPr>
          <w:rFonts w:hint="eastAsia"/>
          <w:szCs w:val="21"/>
        </w:rPr>
        <w:t>布局</w:t>
      </w:r>
      <w:r w:rsidRPr="005A0A5B">
        <w:rPr>
          <w:rFonts w:hint="eastAsia"/>
          <w:szCs w:val="21"/>
        </w:rPr>
        <w:t xml:space="preserve"> |</w:t>
      </w:r>
      <w:r w:rsidRPr="005A0A5B">
        <w:rPr>
          <w:rFonts w:hint="eastAsia"/>
          <w:szCs w:val="21"/>
        </w:rPr>
        <w:t>图例外观</w:t>
      </w:r>
      <w:r w:rsidRPr="005A0A5B">
        <w:rPr>
          <w:rFonts w:hint="eastAsia"/>
          <w:szCs w:val="21"/>
        </w:rPr>
        <w:t xml:space="preserve"> |</w:t>
      </w:r>
      <w:r w:rsidRPr="005A0A5B">
        <w:rPr>
          <w:rFonts w:hint="eastAsia"/>
          <w:szCs w:val="21"/>
        </w:rPr>
        <w:t>物体识别</w:t>
      </w:r>
      <w:r w:rsidRPr="005A0A5B">
        <w:rPr>
          <w:rFonts w:hint="eastAsia"/>
          <w:szCs w:val="21"/>
        </w:rPr>
        <w:t xml:space="preserve"> |</w:t>
      </w:r>
      <w:r w:rsidRPr="005A0A5B">
        <w:rPr>
          <w:rFonts w:hint="eastAsia"/>
          <w:szCs w:val="21"/>
        </w:rPr>
        <w:t>对象位置</w:t>
      </w:r>
      <w:r w:rsidRPr="005A0A5B">
        <w:rPr>
          <w:rFonts w:hint="eastAsia"/>
          <w:szCs w:val="21"/>
        </w:rPr>
        <w:t xml:space="preserve"> |</w:t>
      </w:r>
      <w:r w:rsidRPr="005A0A5B">
        <w:rPr>
          <w:rFonts w:hint="eastAsia"/>
          <w:szCs w:val="21"/>
        </w:rPr>
        <w:t>文本外观</w:t>
      </w:r>
    </w:p>
    <w:p w:rsidR="005A0A5B" w:rsidRPr="005A0A5B" w:rsidRDefault="005A0A5B" w:rsidP="005A0A5B">
      <w:pPr>
        <w:spacing w:beforeLines="50" w:before="156" w:after="0"/>
        <w:rPr>
          <w:b/>
          <w:szCs w:val="21"/>
        </w:rPr>
      </w:pPr>
      <w:r w:rsidRPr="005A0A5B">
        <w:rPr>
          <w:rFonts w:hint="eastAsia"/>
          <w:b/>
          <w:szCs w:val="21"/>
        </w:rPr>
        <w:lastRenderedPageBreak/>
        <w:t>回调执行</w:t>
      </w:r>
    </w:p>
    <w:p w:rsidR="005A0A5B" w:rsidRPr="005A0A5B" w:rsidRDefault="005A0A5B" w:rsidP="005A0A5B">
      <w:pPr>
        <w:spacing w:before="0" w:after="0"/>
        <w:ind w:leftChars="200" w:left="420"/>
        <w:rPr>
          <w:szCs w:val="21"/>
        </w:rPr>
      </w:pPr>
      <w:r w:rsidRPr="005A0A5B">
        <w:rPr>
          <w:szCs w:val="21"/>
        </w:rPr>
        <w:t>itemhitfcn: def. [](0x0)</w:t>
      </w:r>
    </w:p>
    <w:p w:rsidR="005A0A5B" w:rsidRPr="005A0A5B" w:rsidRDefault="005A0A5B" w:rsidP="005A0A5B">
      <w:pPr>
        <w:spacing w:before="0" w:after="0"/>
        <w:ind w:leftChars="200" w:left="420"/>
        <w:rPr>
          <w:szCs w:val="21"/>
        </w:rPr>
      </w:pPr>
      <w:r w:rsidRPr="005A0A5B">
        <w:rPr>
          <w:rFonts w:hint="eastAsia"/>
          <w:szCs w:val="21"/>
        </w:rPr>
        <w:t>回调函数，在单击图例项时执行。请参阅回调部分。</w:t>
      </w:r>
    </w:p>
    <w:p w:rsidR="005A0A5B" w:rsidRPr="005A0A5B" w:rsidRDefault="005A0A5B" w:rsidP="005A0A5B">
      <w:pPr>
        <w:spacing w:before="0" w:after="0"/>
        <w:ind w:leftChars="200" w:left="420"/>
        <w:rPr>
          <w:szCs w:val="21"/>
        </w:rPr>
      </w:pPr>
      <w:r w:rsidRPr="005A0A5B">
        <w:rPr>
          <w:rFonts w:hint="eastAsia"/>
          <w:szCs w:val="21"/>
        </w:rPr>
        <w:t>回调函数必须具有以下原型</w:t>
      </w:r>
      <w:r w:rsidRPr="005A0A5B">
        <w:rPr>
          <w:rFonts w:hint="eastAsia"/>
          <w:szCs w:val="21"/>
        </w:rPr>
        <w:t xml:space="preserve"> fcn </w:t>
      </w:r>
      <w:r w:rsidRPr="005A0A5B">
        <w:rPr>
          <w:rFonts w:hint="eastAsia"/>
          <w:szCs w:val="21"/>
        </w:rPr>
        <w:t>（</w:t>
      </w:r>
      <w:r w:rsidRPr="005A0A5B">
        <w:rPr>
          <w:rFonts w:hint="eastAsia"/>
          <w:szCs w:val="21"/>
        </w:rPr>
        <w:t>hlegend</w:t>
      </w:r>
      <w:r w:rsidRPr="005A0A5B">
        <w:rPr>
          <w:rFonts w:hint="eastAsia"/>
          <w:szCs w:val="21"/>
        </w:rPr>
        <w:t>，</w:t>
      </w:r>
      <w:r w:rsidRPr="005A0A5B">
        <w:rPr>
          <w:rFonts w:hint="eastAsia"/>
          <w:szCs w:val="21"/>
        </w:rPr>
        <w:t xml:space="preserve"> evnt</w:t>
      </w:r>
      <w:r w:rsidRPr="005A0A5B">
        <w:rPr>
          <w:rFonts w:hint="eastAsia"/>
          <w:szCs w:val="21"/>
        </w:rPr>
        <w:t>）</w:t>
      </w:r>
      <w:r w:rsidRPr="005A0A5B">
        <w:rPr>
          <w:rFonts w:hint="eastAsia"/>
          <w:szCs w:val="21"/>
        </w:rPr>
        <w:t xml:space="preserve"> </w:t>
      </w:r>
      <w:r w:rsidRPr="005A0A5B">
        <w:rPr>
          <w:rFonts w:hint="eastAsia"/>
          <w:szCs w:val="21"/>
        </w:rPr>
        <w:t>，其中</w:t>
      </w:r>
      <w:r w:rsidRPr="005A0A5B">
        <w:rPr>
          <w:rFonts w:hint="eastAsia"/>
          <w:szCs w:val="21"/>
        </w:rPr>
        <w:t xml:space="preserve"> hlegend </w:t>
      </w:r>
      <w:r w:rsidRPr="005A0A5B">
        <w:rPr>
          <w:rFonts w:hint="eastAsia"/>
          <w:szCs w:val="21"/>
        </w:rPr>
        <w:t>是图例对象句柄，</w:t>
      </w:r>
      <w:r w:rsidRPr="005A0A5B">
        <w:rPr>
          <w:rFonts w:hint="eastAsia"/>
          <w:szCs w:val="21"/>
        </w:rPr>
        <w:t xml:space="preserve">evnt </w:t>
      </w:r>
      <w:r w:rsidRPr="005A0A5B">
        <w:rPr>
          <w:rFonts w:hint="eastAsia"/>
          <w:szCs w:val="21"/>
        </w:rPr>
        <w:t>是具有以下字段的结构：</w:t>
      </w:r>
    </w:p>
    <w:p w:rsidR="005A0A5B" w:rsidRPr="005A0A5B" w:rsidRDefault="005A0A5B" w:rsidP="005A0A5B">
      <w:pPr>
        <w:spacing w:before="0" w:after="0"/>
        <w:ind w:leftChars="200" w:left="420"/>
        <w:rPr>
          <w:szCs w:val="21"/>
        </w:rPr>
      </w:pPr>
      <w:r w:rsidRPr="005A0A5B">
        <w:rPr>
          <w:szCs w:val="21"/>
        </w:rPr>
        <w:t>Peer</w:t>
      </w:r>
    </w:p>
    <w:p w:rsidR="005A0A5B" w:rsidRPr="005A0A5B" w:rsidRDefault="005A0A5B" w:rsidP="005A0A5B">
      <w:pPr>
        <w:spacing w:before="0" w:after="0"/>
        <w:ind w:leftChars="400" w:left="840"/>
        <w:rPr>
          <w:szCs w:val="21"/>
        </w:rPr>
      </w:pPr>
      <w:r w:rsidRPr="005A0A5B">
        <w:rPr>
          <w:rFonts w:hint="eastAsia"/>
          <w:szCs w:val="21"/>
        </w:rPr>
        <w:t>单击项所关联的绘图对象的句柄。</w:t>
      </w:r>
    </w:p>
    <w:p w:rsidR="005A0A5B" w:rsidRPr="005A0A5B" w:rsidRDefault="005A0A5B" w:rsidP="005A0A5B">
      <w:pPr>
        <w:spacing w:before="0" w:after="0"/>
        <w:ind w:leftChars="200" w:left="420"/>
        <w:rPr>
          <w:szCs w:val="21"/>
        </w:rPr>
      </w:pPr>
      <w:r w:rsidRPr="005A0A5B">
        <w:rPr>
          <w:szCs w:val="21"/>
        </w:rPr>
        <w:t>Region</w:t>
      </w:r>
    </w:p>
    <w:p w:rsidR="005A0A5B" w:rsidRPr="005A0A5B" w:rsidRDefault="005A0A5B" w:rsidP="005A0A5B">
      <w:pPr>
        <w:spacing w:before="0" w:after="0"/>
        <w:ind w:leftChars="400" w:left="840"/>
        <w:rPr>
          <w:szCs w:val="21"/>
        </w:rPr>
      </w:pPr>
      <w:r w:rsidRPr="005A0A5B">
        <w:rPr>
          <w:rFonts w:hint="eastAsia"/>
          <w:szCs w:val="21"/>
        </w:rPr>
        <w:t>可以是“图标”或“标签”，具体取决于单击项目的哪个部分。</w:t>
      </w:r>
    </w:p>
    <w:p w:rsidR="005A0A5B" w:rsidRPr="005A0A5B" w:rsidRDefault="005A0A5B" w:rsidP="005A0A5B">
      <w:pPr>
        <w:spacing w:before="0" w:after="0"/>
        <w:ind w:leftChars="200" w:left="420"/>
        <w:rPr>
          <w:szCs w:val="21"/>
        </w:rPr>
      </w:pPr>
      <w:r w:rsidRPr="005A0A5B">
        <w:rPr>
          <w:szCs w:val="21"/>
        </w:rPr>
        <w:t>SelectionType</w:t>
      </w:r>
    </w:p>
    <w:p w:rsidR="005A0A5B" w:rsidRPr="005A0A5B" w:rsidRDefault="005A0A5B" w:rsidP="005A0A5B">
      <w:pPr>
        <w:spacing w:before="0" w:after="0"/>
        <w:ind w:leftChars="400" w:left="840"/>
        <w:rPr>
          <w:szCs w:val="21"/>
        </w:rPr>
      </w:pPr>
      <w:r w:rsidRPr="005A0A5B">
        <w:rPr>
          <w:rFonts w:hint="eastAsia"/>
          <w:szCs w:val="21"/>
        </w:rPr>
        <w:t>“</w:t>
      </w:r>
      <w:r w:rsidRPr="005A0A5B">
        <w:rPr>
          <w:rFonts w:hint="eastAsia"/>
          <w:szCs w:val="21"/>
        </w:rPr>
        <w:t>normal</w:t>
      </w:r>
      <w:r w:rsidRPr="005A0A5B">
        <w:rPr>
          <w:rFonts w:hint="eastAsia"/>
          <w:szCs w:val="21"/>
        </w:rPr>
        <w:t>”、“</w:t>
      </w:r>
      <w:r w:rsidRPr="005A0A5B">
        <w:rPr>
          <w:rFonts w:hint="eastAsia"/>
          <w:szCs w:val="21"/>
        </w:rPr>
        <w:t>extend</w:t>
      </w:r>
      <w:r w:rsidRPr="005A0A5B">
        <w:rPr>
          <w:rFonts w:hint="eastAsia"/>
          <w:szCs w:val="21"/>
        </w:rPr>
        <w:t>”、“</w:t>
      </w:r>
      <w:r w:rsidRPr="005A0A5B">
        <w:rPr>
          <w:rFonts w:hint="eastAsia"/>
          <w:szCs w:val="21"/>
        </w:rPr>
        <w:t>open</w:t>
      </w:r>
      <w:r w:rsidRPr="005A0A5B">
        <w:rPr>
          <w:rFonts w:hint="eastAsia"/>
          <w:szCs w:val="21"/>
        </w:rPr>
        <w:t>”或“</w:t>
      </w:r>
      <w:r w:rsidRPr="005A0A5B">
        <w:rPr>
          <w:rFonts w:hint="eastAsia"/>
          <w:szCs w:val="21"/>
        </w:rPr>
        <w:t>alt</w:t>
      </w:r>
      <w:r w:rsidRPr="005A0A5B">
        <w:rPr>
          <w:rFonts w:hint="eastAsia"/>
          <w:szCs w:val="21"/>
        </w:rPr>
        <w:t>”之一。请参见图“</w:t>
      </w:r>
      <w:r w:rsidRPr="005A0A5B">
        <w:rPr>
          <w:rFonts w:hint="eastAsia"/>
          <w:szCs w:val="21"/>
        </w:rPr>
        <w:t>selectiontype</w:t>
      </w:r>
      <w:r w:rsidRPr="005A0A5B">
        <w:rPr>
          <w:rFonts w:hint="eastAsia"/>
          <w:szCs w:val="21"/>
        </w:rPr>
        <w:t>”。</w:t>
      </w:r>
    </w:p>
    <w:p w:rsidR="005A0A5B" w:rsidRPr="005A0A5B" w:rsidRDefault="005A0A5B" w:rsidP="005A0A5B">
      <w:pPr>
        <w:spacing w:before="0" w:after="0"/>
        <w:ind w:leftChars="200" w:left="420"/>
        <w:rPr>
          <w:szCs w:val="21"/>
        </w:rPr>
      </w:pPr>
      <w:r w:rsidRPr="005A0A5B">
        <w:rPr>
          <w:szCs w:val="21"/>
        </w:rPr>
        <w:t>Source</w:t>
      </w:r>
    </w:p>
    <w:p w:rsidR="005A0A5B" w:rsidRPr="005A0A5B" w:rsidRDefault="005A0A5B" w:rsidP="005A0A5B">
      <w:pPr>
        <w:spacing w:before="0" w:after="0"/>
        <w:ind w:leftChars="400" w:left="840"/>
        <w:rPr>
          <w:szCs w:val="21"/>
        </w:rPr>
      </w:pPr>
      <w:r w:rsidRPr="005A0A5B">
        <w:rPr>
          <w:rFonts w:hint="eastAsia"/>
          <w:szCs w:val="21"/>
        </w:rPr>
        <w:t>图例对象的句柄。</w:t>
      </w:r>
    </w:p>
    <w:p w:rsidR="005A0A5B" w:rsidRPr="005A0A5B" w:rsidRDefault="005A0A5B" w:rsidP="005A0A5B">
      <w:pPr>
        <w:spacing w:before="0" w:after="0"/>
        <w:ind w:leftChars="200" w:left="420"/>
        <w:rPr>
          <w:szCs w:val="21"/>
        </w:rPr>
      </w:pPr>
      <w:r w:rsidRPr="005A0A5B">
        <w:rPr>
          <w:szCs w:val="21"/>
        </w:rPr>
        <w:t>EventName</w:t>
      </w:r>
    </w:p>
    <w:p w:rsidR="005A0A5B" w:rsidRPr="005A0A5B" w:rsidRDefault="005A0A5B" w:rsidP="005A0A5B">
      <w:pPr>
        <w:spacing w:before="0" w:after="0"/>
        <w:ind w:leftChars="400" w:left="840"/>
        <w:rPr>
          <w:szCs w:val="21"/>
        </w:rPr>
      </w:pPr>
      <w:r w:rsidRPr="005A0A5B">
        <w:rPr>
          <w:rFonts w:hint="eastAsia"/>
          <w:szCs w:val="21"/>
        </w:rPr>
        <w:t>名称为“</w:t>
      </w:r>
      <w:r w:rsidRPr="005A0A5B">
        <w:rPr>
          <w:rFonts w:hint="eastAsia"/>
          <w:szCs w:val="21"/>
        </w:rPr>
        <w:t>ItemHit</w:t>
      </w:r>
      <w:r w:rsidRPr="005A0A5B">
        <w:rPr>
          <w:rFonts w:hint="eastAsia"/>
          <w:szCs w:val="21"/>
        </w:rPr>
        <w:t>”。</w:t>
      </w:r>
    </w:p>
    <w:p w:rsidR="005A0A5B" w:rsidRPr="005A0A5B" w:rsidRDefault="005A0A5B" w:rsidP="005A0A5B">
      <w:pPr>
        <w:spacing w:beforeLines="50" w:before="156" w:after="0"/>
        <w:rPr>
          <w:b/>
          <w:szCs w:val="21"/>
        </w:rPr>
      </w:pPr>
      <w:r w:rsidRPr="005A0A5B">
        <w:rPr>
          <w:rFonts w:hint="eastAsia"/>
          <w:b/>
          <w:szCs w:val="21"/>
        </w:rPr>
        <w:t>布局</w:t>
      </w:r>
    </w:p>
    <w:p w:rsidR="005A0A5B" w:rsidRPr="005A0A5B" w:rsidRDefault="005A0A5B" w:rsidP="005A0A5B">
      <w:pPr>
        <w:spacing w:before="0" w:after="0"/>
        <w:rPr>
          <w:szCs w:val="21"/>
        </w:rPr>
      </w:pPr>
      <w:r w:rsidRPr="005A0A5B">
        <w:rPr>
          <w:szCs w:val="21"/>
        </w:rPr>
        <w:t>autoupdate: "off" | {"on"}</w:t>
      </w:r>
    </w:p>
    <w:p w:rsidR="005A0A5B" w:rsidRPr="005A0A5B" w:rsidRDefault="005A0A5B" w:rsidP="005A0A5B">
      <w:pPr>
        <w:spacing w:before="0" w:after="0"/>
        <w:ind w:leftChars="200" w:left="420"/>
        <w:rPr>
          <w:szCs w:val="21"/>
        </w:rPr>
      </w:pPr>
      <w:r w:rsidRPr="005A0A5B">
        <w:rPr>
          <w:rFonts w:hint="eastAsia"/>
          <w:szCs w:val="21"/>
        </w:rPr>
        <w:t>控制在对等轴上添加（或删除）对象时是否自动更新图例项的数量。例如：</w:t>
      </w:r>
    </w:p>
    <w:p w:rsidR="005A0A5B" w:rsidRPr="005A0A5B" w:rsidRDefault="005A0A5B" w:rsidP="005A0A5B">
      <w:pPr>
        <w:spacing w:before="0" w:after="0"/>
        <w:ind w:leftChars="400" w:left="840"/>
        <w:rPr>
          <w:szCs w:val="21"/>
        </w:rPr>
      </w:pPr>
      <w:r w:rsidRPr="005A0A5B">
        <w:rPr>
          <w:szCs w:val="21"/>
        </w:rPr>
        <w:t>## Create a single plot with its legend.</w:t>
      </w:r>
    </w:p>
    <w:p w:rsidR="005A0A5B" w:rsidRPr="005A0A5B" w:rsidRDefault="005A0A5B" w:rsidP="005A0A5B">
      <w:pPr>
        <w:spacing w:before="0" w:after="0"/>
        <w:ind w:leftChars="400" w:left="840"/>
        <w:rPr>
          <w:szCs w:val="21"/>
        </w:rPr>
      </w:pPr>
      <w:r w:rsidRPr="005A0A5B">
        <w:rPr>
          <w:szCs w:val="21"/>
        </w:rPr>
        <w:t>figure ();</w:t>
      </w:r>
    </w:p>
    <w:p w:rsidR="005A0A5B" w:rsidRPr="005A0A5B" w:rsidRDefault="005A0A5B" w:rsidP="005A0A5B">
      <w:pPr>
        <w:spacing w:before="0" w:after="0"/>
        <w:ind w:leftChars="400" w:left="840"/>
        <w:rPr>
          <w:szCs w:val="21"/>
        </w:rPr>
      </w:pPr>
      <w:r w:rsidRPr="005A0A5B">
        <w:rPr>
          <w:szCs w:val="21"/>
        </w:rPr>
        <w:t>plot (1:10);</w:t>
      </w:r>
    </w:p>
    <w:p w:rsidR="005A0A5B" w:rsidRPr="005A0A5B" w:rsidRDefault="005A0A5B" w:rsidP="005A0A5B">
      <w:pPr>
        <w:spacing w:before="0" w:after="0"/>
        <w:ind w:leftChars="400" w:left="840"/>
        <w:rPr>
          <w:szCs w:val="21"/>
        </w:rPr>
      </w:pPr>
      <w:r w:rsidRPr="005A0A5B">
        <w:rPr>
          <w:szCs w:val="21"/>
        </w:rPr>
        <w:t>legend ("Slope 1");</w:t>
      </w:r>
    </w:p>
    <w:p w:rsidR="005A0A5B" w:rsidRPr="005A0A5B" w:rsidRDefault="005A0A5B" w:rsidP="005A0A5B">
      <w:pPr>
        <w:spacing w:before="0" w:after="0"/>
        <w:ind w:leftChars="400" w:left="840"/>
        <w:rPr>
          <w:szCs w:val="21"/>
        </w:rPr>
      </w:pPr>
      <w:r w:rsidRPr="005A0A5B">
        <w:rPr>
          <w:szCs w:val="21"/>
        </w:rPr>
        <w:t>## Add another plot and specify its displayname so that</w:t>
      </w:r>
    </w:p>
    <w:p w:rsidR="005A0A5B" w:rsidRPr="005A0A5B" w:rsidRDefault="005A0A5B" w:rsidP="005A0A5B">
      <w:pPr>
        <w:spacing w:before="0" w:after="0"/>
        <w:ind w:leftChars="400" w:left="840"/>
        <w:rPr>
          <w:szCs w:val="21"/>
        </w:rPr>
      </w:pPr>
      <w:r w:rsidRPr="005A0A5B">
        <w:rPr>
          <w:szCs w:val="21"/>
        </w:rPr>
        <w:t>## the legend is correctly updated.</w:t>
      </w:r>
    </w:p>
    <w:p w:rsidR="005A0A5B" w:rsidRPr="005A0A5B" w:rsidRDefault="005A0A5B" w:rsidP="005A0A5B">
      <w:pPr>
        <w:spacing w:before="0" w:after="0"/>
        <w:ind w:leftChars="400" w:left="840"/>
        <w:rPr>
          <w:szCs w:val="21"/>
        </w:rPr>
      </w:pPr>
      <w:r w:rsidRPr="005A0A5B">
        <w:rPr>
          <w:szCs w:val="21"/>
        </w:rPr>
        <w:t>hold on;</w:t>
      </w:r>
    </w:p>
    <w:p w:rsidR="005A0A5B" w:rsidRPr="005A0A5B" w:rsidRDefault="005A0A5B" w:rsidP="005A0A5B">
      <w:pPr>
        <w:spacing w:before="0" w:after="0"/>
        <w:ind w:leftChars="400" w:left="840"/>
        <w:rPr>
          <w:szCs w:val="21"/>
        </w:rPr>
      </w:pPr>
      <w:r w:rsidRPr="005A0A5B">
        <w:rPr>
          <w:szCs w:val="21"/>
        </w:rPr>
        <w:t>plot ((1:10) * 2, "displayname", "Slope 2");</w:t>
      </w:r>
    </w:p>
    <w:p w:rsidR="005A0A5B" w:rsidRPr="005A0A5B" w:rsidRDefault="005A0A5B" w:rsidP="005A0A5B">
      <w:pPr>
        <w:spacing w:before="0" w:after="0"/>
        <w:ind w:leftChars="400" w:left="840"/>
        <w:rPr>
          <w:szCs w:val="21"/>
        </w:rPr>
      </w:pPr>
      <w:r w:rsidRPr="005A0A5B">
        <w:rPr>
          <w:szCs w:val="21"/>
        </w:rPr>
        <w:t>## Stop automatic updates for further plots.</w:t>
      </w:r>
    </w:p>
    <w:p w:rsidR="005A0A5B" w:rsidRPr="005A0A5B" w:rsidRDefault="005A0A5B" w:rsidP="005A0A5B">
      <w:pPr>
        <w:spacing w:before="0" w:after="0"/>
        <w:ind w:leftChars="400" w:left="840"/>
        <w:rPr>
          <w:szCs w:val="21"/>
        </w:rPr>
      </w:pPr>
      <w:r w:rsidRPr="005A0A5B">
        <w:rPr>
          <w:szCs w:val="21"/>
        </w:rPr>
        <w:t>legend ("autoupdate", "off");</w:t>
      </w:r>
    </w:p>
    <w:p w:rsidR="005A0A5B" w:rsidRPr="005A0A5B" w:rsidRDefault="005A0A5B" w:rsidP="005A0A5B">
      <w:pPr>
        <w:spacing w:before="0" w:after="0"/>
        <w:ind w:leftChars="400" w:left="840"/>
        <w:rPr>
          <w:szCs w:val="21"/>
        </w:rPr>
      </w:pPr>
      <w:r w:rsidRPr="005A0A5B">
        <w:rPr>
          <w:szCs w:val="21"/>
        </w:rPr>
        <w:t>plot ((1:10) * 3);</w:t>
      </w:r>
    </w:p>
    <w:p w:rsidR="005A0A5B" w:rsidRPr="005A0A5B" w:rsidRDefault="005A0A5B" w:rsidP="005A0A5B">
      <w:pPr>
        <w:spacing w:before="0" w:after="0"/>
        <w:rPr>
          <w:szCs w:val="21"/>
        </w:rPr>
      </w:pPr>
      <w:r w:rsidRPr="005A0A5B">
        <w:rPr>
          <w:szCs w:val="21"/>
        </w:rPr>
        <w:t>numcolumns: scalar integer, def. 1</w:t>
      </w:r>
    </w:p>
    <w:p w:rsidR="005A0A5B" w:rsidRPr="005A0A5B" w:rsidRDefault="005A0A5B" w:rsidP="005A0A5B">
      <w:pPr>
        <w:spacing w:before="0" w:after="0"/>
        <w:ind w:leftChars="200" w:left="420"/>
        <w:rPr>
          <w:szCs w:val="21"/>
        </w:rPr>
      </w:pPr>
      <w:r w:rsidRPr="005A0A5B">
        <w:rPr>
          <w:rFonts w:hint="eastAsia"/>
          <w:szCs w:val="21"/>
        </w:rPr>
        <w:t>控制图例项布局中使用的列数。例如：</w:t>
      </w:r>
    </w:p>
    <w:p w:rsidR="005A0A5B" w:rsidRPr="005A0A5B" w:rsidRDefault="005A0A5B" w:rsidP="005A0A5B">
      <w:pPr>
        <w:spacing w:before="0" w:after="0"/>
        <w:ind w:leftChars="400" w:left="840"/>
        <w:rPr>
          <w:szCs w:val="21"/>
        </w:rPr>
      </w:pPr>
      <w:r w:rsidRPr="005A0A5B">
        <w:rPr>
          <w:szCs w:val="21"/>
        </w:rPr>
        <w:t>figure ();</w:t>
      </w:r>
    </w:p>
    <w:p w:rsidR="005A0A5B" w:rsidRPr="005A0A5B" w:rsidRDefault="005A0A5B" w:rsidP="005A0A5B">
      <w:pPr>
        <w:spacing w:before="0" w:after="0"/>
        <w:ind w:leftChars="400" w:left="840"/>
        <w:rPr>
          <w:szCs w:val="21"/>
        </w:rPr>
      </w:pPr>
      <w:r w:rsidRPr="005A0A5B">
        <w:rPr>
          <w:szCs w:val="21"/>
        </w:rPr>
        <w:t>plot (rand (30));</w:t>
      </w:r>
    </w:p>
    <w:p w:rsidR="005A0A5B" w:rsidRPr="005A0A5B" w:rsidRDefault="005A0A5B" w:rsidP="005A0A5B">
      <w:pPr>
        <w:spacing w:before="0" w:after="0"/>
        <w:ind w:leftChars="400" w:left="840"/>
        <w:rPr>
          <w:szCs w:val="21"/>
        </w:rPr>
      </w:pPr>
      <w:r w:rsidRPr="005A0A5B">
        <w:rPr>
          <w:szCs w:val="21"/>
        </w:rPr>
        <w:t>legend ("numcolumns", 3);</w:t>
      </w:r>
    </w:p>
    <w:p w:rsidR="005A0A5B" w:rsidRPr="005A0A5B" w:rsidRDefault="005A0A5B" w:rsidP="005A0A5B">
      <w:pPr>
        <w:spacing w:before="0" w:after="0"/>
        <w:ind w:leftChars="200" w:left="420"/>
        <w:rPr>
          <w:szCs w:val="21"/>
        </w:rPr>
      </w:pPr>
      <w:r w:rsidRPr="005A0A5B">
        <w:rPr>
          <w:rFonts w:hint="eastAsia"/>
          <w:szCs w:val="21"/>
        </w:rPr>
        <w:t>设置</w:t>
      </w:r>
      <w:r w:rsidRPr="005A0A5B">
        <w:rPr>
          <w:rFonts w:hint="eastAsia"/>
          <w:szCs w:val="21"/>
        </w:rPr>
        <w:t xml:space="preserve"> numcolumns </w:t>
      </w:r>
      <w:r w:rsidRPr="005A0A5B">
        <w:rPr>
          <w:rFonts w:hint="eastAsia"/>
          <w:szCs w:val="21"/>
        </w:rPr>
        <w:t>还会强制将</w:t>
      </w:r>
      <w:r w:rsidRPr="005A0A5B">
        <w:rPr>
          <w:rFonts w:hint="eastAsia"/>
          <w:szCs w:val="21"/>
        </w:rPr>
        <w:t xml:space="preserve"> numcolumnsmode </w:t>
      </w:r>
      <w:r w:rsidRPr="005A0A5B">
        <w:rPr>
          <w:rFonts w:hint="eastAsia"/>
          <w:szCs w:val="21"/>
        </w:rPr>
        <w:t>属性设置为“</w:t>
      </w:r>
      <w:r w:rsidRPr="005A0A5B">
        <w:rPr>
          <w:rFonts w:hint="eastAsia"/>
          <w:szCs w:val="21"/>
        </w:rPr>
        <w:t>manual</w:t>
      </w:r>
      <w:r w:rsidRPr="005A0A5B">
        <w:rPr>
          <w:rFonts w:hint="eastAsia"/>
          <w:szCs w:val="21"/>
        </w:rPr>
        <w:t>”。</w:t>
      </w:r>
    </w:p>
    <w:p w:rsidR="005A0A5B" w:rsidRPr="005A0A5B" w:rsidRDefault="005A0A5B" w:rsidP="005A0A5B">
      <w:pPr>
        <w:spacing w:before="0" w:after="0"/>
        <w:rPr>
          <w:szCs w:val="21"/>
        </w:rPr>
      </w:pPr>
      <w:r w:rsidRPr="005A0A5B">
        <w:rPr>
          <w:szCs w:val="21"/>
        </w:rPr>
        <w:t>orientation: "horizontal" | {"vertical"}</w:t>
      </w:r>
    </w:p>
    <w:p w:rsidR="005A0A5B" w:rsidRPr="005A0A5B" w:rsidRDefault="005A0A5B" w:rsidP="005A0A5B">
      <w:pPr>
        <w:spacing w:before="0" w:after="0"/>
        <w:ind w:leftChars="200" w:left="420"/>
        <w:rPr>
          <w:szCs w:val="21"/>
        </w:rPr>
      </w:pPr>
      <w:r w:rsidRPr="005A0A5B">
        <w:rPr>
          <w:rFonts w:hint="eastAsia"/>
          <w:szCs w:val="21"/>
        </w:rPr>
        <w:t>控制图例项是垂直排列（按列排列）还是水平排列（按行排列）。</w:t>
      </w:r>
    </w:p>
    <w:p w:rsidR="005A0A5B" w:rsidRPr="005A0A5B" w:rsidRDefault="005A0A5B" w:rsidP="005A0A5B">
      <w:pPr>
        <w:spacing w:beforeLines="50" w:before="156" w:after="0"/>
        <w:rPr>
          <w:b/>
          <w:szCs w:val="21"/>
        </w:rPr>
      </w:pPr>
      <w:r w:rsidRPr="005A0A5B">
        <w:rPr>
          <w:rFonts w:hint="eastAsia"/>
          <w:b/>
          <w:szCs w:val="21"/>
        </w:rPr>
        <w:t>图例外观</w:t>
      </w:r>
    </w:p>
    <w:p w:rsidR="005A0A5B" w:rsidRPr="005A0A5B" w:rsidRDefault="005A0A5B" w:rsidP="005A0A5B">
      <w:pPr>
        <w:spacing w:before="0" w:after="0"/>
        <w:rPr>
          <w:szCs w:val="21"/>
        </w:rPr>
      </w:pPr>
      <w:r w:rsidRPr="005A0A5B">
        <w:rPr>
          <w:szCs w:val="21"/>
        </w:rPr>
        <w:t>box: "off" | {"on"}</w:t>
      </w:r>
    </w:p>
    <w:p w:rsidR="005A0A5B" w:rsidRPr="005A0A5B" w:rsidRDefault="005A0A5B" w:rsidP="005A0A5B">
      <w:pPr>
        <w:spacing w:before="0" w:after="0"/>
        <w:ind w:leftChars="200" w:left="420"/>
        <w:rPr>
          <w:szCs w:val="21"/>
        </w:rPr>
      </w:pPr>
      <w:r w:rsidRPr="005A0A5B">
        <w:rPr>
          <w:rFonts w:hint="eastAsia"/>
          <w:szCs w:val="21"/>
        </w:rPr>
        <w:t>控制图例是否有周围的框。</w:t>
      </w:r>
    </w:p>
    <w:p w:rsidR="005A0A5B" w:rsidRPr="005A0A5B" w:rsidRDefault="005A0A5B" w:rsidP="005A0A5B">
      <w:pPr>
        <w:spacing w:before="0" w:after="0"/>
        <w:rPr>
          <w:szCs w:val="21"/>
        </w:rPr>
      </w:pPr>
      <w:r w:rsidRPr="005A0A5B">
        <w:rPr>
          <w:szCs w:val="21"/>
        </w:rPr>
        <w:t>color: colorspec, def. [1 1 1]</w:t>
      </w:r>
    </w:p>
    <w:p w:rsidR="005A0A5B" w:rsidRPr="005A0A5B" w:rsidRDefault="005A0A5B" w:rsidP="005A0A5B">
      <w:pPr>
        <w:spacing w:before="0" w:after="0"/>
        <w:ind w:leftChars="200" w:left="420"/>
        <w:rPr>
          <w:szCs w:val="21"/>
        </w:rPr>
      </w:pPr>
      <w:r w:rsidRPr="005A0A5B">
        <w:rPr>
          <w:rFonts w:hint="eastAsia"/>
          <w:szCs w:val="21"/>
        </w:rPr>
        <w:t>图例背景的颜色。请参阅</w:t>
      </w:r>
      <w:r w:rsidRPr="005A0A5B">
        <w:rPr>
          <w:rFonts w:hint="eastAsia"/>
          <w:szCs w:val="21"/>
        </w:rPr>
        <w:t xml:space="preserve"> </w:t>
      </w:r>
      <w:r w:rsidRPr="005A0A5B">
        <w:rPr>
          <w:rFonts w:hint="eastAsia"/>
          <w:szCs w:val="21"/>
          <w:highlight w:val="red"/>
        </w:rPr>
        <w:t>colorspec</w:t>
      </w:r>
      <w:r w:rsidRPr="005A0A5B">
        <w:rPr>
          <w:rFonts w:hint="eastAsia"/>
          <w:szCs w:val="21"/>
        </w:rPr>
        <w:t>。</w:t>
      </w:r>
    </w:p>
    <w:p w:rsidR="005A0A5B" w:rsidRPr="005A0A5B" w:rsidRDefault="005A0A5B" w:rsidP="005A0A5B">
      <w:pPr>
        <w:spacing w:before="0" w:after="0"/>
        <w:rPr>
          <w:szCs w:val="21"/>
        </w:rPr>
      </w:pPr>
      <w:r w:rsidRPr="005A0A5B">
        <w:rPr>
          <w:szCs w:val="21"/>
        </w:rPr>
        <w:t>edgecolor: colorspec, def. [0.1500 0.1500 0.1500]</w:t>
      </w:r>
    </w:p>
    <w:p w:rsidR="005A0A5B" w:rsidRPr="005A0A5B" w:rsidRDefault="005A0A5B" w:rsidP="005A0A5B">
      <w:pPr>
        <w:spacing w:before="0" w:after="0"/>
        <w:ind w:leftChars="200" w:left="420"/>
        <w:rPr>
          <w:szCs w:val="21"/>
        </w:rPr>
      </w:pPr>
      <w:r w:rsidRPr="005A0A5B">
        <w:rPr>
          <w:rFonts w:hint="eastAsia"/>
          <w:szCs w:val="21"/>
        </w:rPr>
        <w:lastRenderedPageBreak/>
        <w:t>控制图例轮廓的颜色。</w:t>
      </w:r>
    </w:p>
    <w:p w:rsidR="005A0A5B" w:rsidRPr="005A0A5B" w:rsidRDefault="005A0A5B" w:rsidP="005A0A5B">
      <w:pPr>
        <w:spacing w:beforeLines="50" w:before="156" w:after="0"/>
        <w:rPr>
          <w:b/>
          <w:szCs w:val="21"/>
        </w:rPr>
      </w:pPr>
      <w:r w:rsidRPr="005A0A5B">
        <w:rPr>
          <w:rFonts w:hint="eastAsia"/>
          <w:b/>
          <w:szCs w:val="21"/>
        </w:rPr>
        <w:t>物体识别</w:t>
      </w:r>
    </w:p>
    <w:p w:rsidR="005A0A5B" w:rsidRPr="005A0A5B" w:rsidRDefault="005A0A5B" w:rsidP="005A0A5B">
      <w:pPr>
        <w:spacing w:before="0" w:after="0"/>
        <w:rPr>
          <w:szCs w:val="21"/>
        </w:rPr>
      </w:pPr>
      <w:r w:rsidRPr="005A0A5B">
        <w:rPr>
          <w:szCs w:val="21"/>
        </w:rPr>
        <w:t>title: graphics handle</w:t>
      </w:r>
    </w:p>
    <w:p w:rsidR="005A0A5B" w:rsidRPr="005A0A5B" w:rsidRDefault="005A0A5B" w:rsidP="005A0A5B">
      <w:pPr>
        <w:spacing w:before="0" w:after="0"/>
        <w:ind w:leftChars="200" w:left="420"/>
        <w:rPr>
          <w:szCs w:val="21"/>
        </w:rPr>
      </w:pPr>
      <w:r w:rsidRPr="005A0A5B">
        <w:rPr>
          <w:rFonts w:hint="eastAsia"/>
          <w:szCs w:val="21"/>
        </w:rPr>
        <w:t>标题文本对象的图形句柄。</w:t>
      </w:r>
    </w:p>
    <w:p w:rsidR="005A0A5B" w:rsidRPr="005A0A5B" w:rsidRDefault="005A0A5B" w:rsidP="005A0A5B">
      <w:pPr>
        <w:spacing w:beforeLines="50" w:before="156" w:after="0"/>
        <w:rPr>
          <w:b/>
          <w:szCs w:val="21"/>
        </w:rPr>
      </w:pPr>
      <w:r w:rsidRPr="005A0A5B">
        <w:rPr>
          <w:rFonts w:hint="eastAsia"/>
          <w:b/>
          <w:szCs w:val="21"/>
        </w:rPr>
        <w:t>对象位置</w:t>
      </w:r>
    </w:p>
    <w:p w:rsidR="005A0A5B" w:rsidRPr="005A0A5B" w:rsidRDefault="005A0A5B" w:rsidP="005A0A5B">
      <w:pPr>
        <w:spacing w:before="0" w:after="0"/>
        <w:rPr>
          <w:szCs w:val="21"/>
        </w:rPr>
      </w:pPr>
      <w:r w:rsidRPr="005A0A5B">
        <w:rPr>
          <w:szCs w:val="21"/>
        </w:rPr>
        <w:t>location: "best" | "bestoutside" | "east" | "eastoutside" | "none" | "north" | {"northeast"} | "northeastoutside" | "northoutside" | "northwest" | "northwestoutside" | "south" | "southeast" | "southeastoutside" | "southoutside" | "southwest" | "southwestoutside" | "west" | "westoutside"</w:t>
      </w:r>
    </w:p>
    <w:p w:rsidR="005A0A5B" w:rsidRPr="005A0A5B" w:rsidRDefault="005A0A5B" w:rsidP="005A0A5B">
      <w:pPr>
        <w:spacing w:before="0" w:after="0"/>
        <w:ind w:leftChars="200" w:left="420"/>
        <w:rPr>
          <w:szCs w:val="21"/>
        </w:rPr>
      </w:pPr>
      <w:r w:rsidRPr="005A0A5B">
        <w:rPr>
          <w:rFonts w:hint="eastAsia"/>
          <w:szCs w:val="21"/>
        </w:rPr>
        <w:t>控制图例的位置。</w:t>
      </w:r>
    </w:p>
    <w:p w:rsidR="005A0A5B" w:rsidRPr="005A0A5B" w:rsidRDefault="005A0A5B" w:rsidP="005A0A5B">
      <w:pPr>
        <w:spacing w:before="0" w:after="0"/>
        <w:rPr>
          <w:szCs w:val="21"/>
        </w:rPr>
      </w:pPr>
      <w:r w:rsidRPr="005A0A5B">
        <w:rPr>
          <w:szCs w:val="21"/>
        </w:rPr>
        <w:t>position: four-element vector</w:t>
      </w:r>
    </w:p>
    <w:p w:rsidR="005A0A5B" w:rsidRPr="005A0A5B" w:rsidRDefault="005A0A5B" w:rsidP="005A0A5B">
      <w:pPr>
        <w:spacing w:before="0" w:after="0"/>
        <w:ind w:leftChars="200" w:left="420"/>
        <w:rPr>
          <w:szCs w:val="21"/>
        </w:rPr>
      </w:pPr>
      <w:r w:rsidRPr="005A0A5B">
        <w:rPr>
          <w:rFonts w:hint="eastAsia"/>
          <w:szCs w:val="21"/>
        </w:rPr>
        <w:t>指定图例的位置，不包括其标题。矢量的四个元素是左下角的坐标和图例的宽度和高度。更改此属性还会将“</w:t>
      </w:r>
      <w:r w:rsidRPr="005A0A5B">
        <w:rPr>
          <w:rFonts w:hint="eastAsia"/>
          <w:szCs w:val="21"/>
        </w:rPr>
        <w:t>location</w:t>
      </w:r>
      <w:r w:rsidRPr="005A0A5B">
        <w:rPr>
          <w:rFonts w:hint="eastAsia"/>
          <w:szCs w:val="21"/>
        </w:rPr>
        <w:t>”切换为“</w:t>
      </w:r>
      <w:r w:rsidRPr="005A0A5B">
        <w:rPr>
          <w:rFonts w:hint="eastAsia"/>
          <w:szCs w:val="21"/>
        </w:rPr>
        <w:t>none</w:t>
      </w:r>
      <w:r w:rsidRPr="005A0A5B">
        <w:rPr>
          <w:rFonts w:hint="eastAsia"/>
          <w:szCs w:val="21"/>
        </w:rPr>
        <w:t>”。</w:t>
      </w:r>
    </w:p>
    <w:p w:rsidR="005A0A5B" w:rsidRPr="005A0A5B" w:rsidRDefault="005A0A5B" w:rsidP="005A0A5B">
      <w:pPr>
        <w:spacing w:before="0" w:after="0"/>
        <w:rPr>
          <w:szCs w:val="21"/>
        </w:rPr>
      </w:pPr>
      <w:r w:rsidRPr="005A0A5B">
        <w:rPr>
          <w:szCs w:val="21"/>
        </w:rPr>
        <w:t>units: "centimeters" | "characters" | "inches" | {"normalized"} | "pixels" | "points"</w:t>
      </w:r>
    </w:p>
    <w:p w:rsidR="005A0A5B" w:rsidRPr="005A0A5B" w:rsidRDefault="005A0A5B" w:rsidP="005A0A5B">
      <w:pPr>
        <w:spacing w:before="0" w:after="0"/>
        <w:ind w:leftChars="200" w:left="420"/>
        <w:rPr>
          <w:szCs w:val="21"/>
        </w:rPr>
      </w:pPr>
      <w:r w:rsidRPr="005A0A5B">
        <w:rPr>
          <w:rFonts w:hint="eastAsia"/>
          <w:szCs w:val="21"/>
        </w:rPr>
        <w:t>用于解释“</w:t>
      </w:r>
      <w:r w:rsidRPr="005A0A5B">
        <w:rPr>
          <w:rFonts w:hint="eastAsia"/>
          <w:szCs w:val="21"/>
        </w:rPr>
        <w:t>position</w:t>
      </w:r>
      <w:r w:rsidRPr="005A0A5B">
        <w:rPr>
          <w:rFonts w:hint="eastAsia"/>
          <w:szCs w:val="21"/>
        </w:rPr>
        <w:t>”属性的单位。</w:t>
      </w:r>
    </w:p>
    <w:p w:rsidR="005A0A5B" w:rsidRPr="005A0A5B" w:rsidRDefault="005A0A5B" w:rsidP="005A0A5B">
      <w:pPr>
        <w:spacing w:beforeLines="50" w:before="156" w:after="0"/>
        <w:rPr>
          <w:b/>
          <w:szCs w:val="21"/>
        </w:rPr>
      </w:pPr>
      <w:r w:rsidRPr="005A0A5B">
        <w:rPr>
          <w:rFonts w:hint="eastAsia"/>
          <w:b/>
          <w:szCs w:val="21"/>
        </w:rPr>
        <w:t>文本外观</w:t>
      </w:r>
    </w:p>
    <w:p w:rsidR="005A0A5B" w:rsidRPr="005A0A5B" w:rsidRDefault="005A0A5B" w:rsidP="005A0A5B">
      <w:pPr>
        <w:spacing w:before="0" w:after="0"/>
        <w:rPr>
          <w:szCs w:val="21"/>
        </w:rPr>
      </w:pPr>
      <w:r w:rsidRPr="005A0A5B">
        <w:rPr>
          <w:szCs w:val="21"/>
        </w:rPr>
        <w:t>fontangle: "italic" | {"normal"}</w:t>
      </w:r>
    </w:p>
    <w:p w:rsidR="005A0A5B" w:rsidRPr="005A0A5B" w:rsidRDefault="005A0A5B" w:rsidP="005A0A5B">
      <w:pPr>
        <w:spacing w:before="0" w:after="0"/>
        <w:ind w:leftChars="200" w:left="420"/>
        <w:rPr>
          <w:szCs w:val="21"/>
        </w:rPr>
      </w:pPr>
      <w:r w:rsidRPr="005A0A5B">
        <w:rPr>
          <w:rFonts w:hint="eastAsia"/>
          <w:szCs w:val="21"/>
        </w:rPr>
        <w:t>控制字体是斜体还是普通。</w:t>
      </w:r>
    </w:p>
    <w:p w:rsidR="005A0A5B" w:rsidRPr="005A0A5B" w:rsidRDefault="005A0A5B" w:rsidP="005A0A5B">
      <w:pPr>
        <w:spacing w:before="0" w:after="0"/>
        <w:rPr>
          <w:szCs w:val="21"/>
        </w:rPr>
      </w:pPr>
      <w:r w:rsidRPr="005A0A5B">
        <w:rPr>
          <w:szCs w:val="21"/>
        </w:rPr>
        <w:t>fontname: string, def. "*"</w:t>
      </w:r>
    </w:p>
    <w:p w:rsidR="005A0A5B" w:rsidRPr="005A0A5B" w:rsidRDefault="005A0A5B" w:rsidP="005A0A5B">
      <w:pPr>
        <w:spacing w:before="0" w:after="0"/>
        <w:ind w:leftChars="200" w:left="420"/>
        <w:rPr>
          <w:szCs w:val="21"/>
        </w:rPr>
      </w:pPr>
      <w:r w:rsidRPr="005A0A5B">
        <w:rPr>
          <w:rFonts w:hint="eastAsia"/>
          <w:szCs w:val="21"/>
        </w:rPr>
        <w:t>用于文本呈现的字体名称。设置此属性时，文本呈现引擎将在系统中搜索匹配的字体。如果未找到任何文本，则使用默认的无衬线字体（与默认的“</w:t>
      </w:r>
      <w:r w:rsidRPr="005A0A5B">
        <w:rPr>
          <w:rFonts w:hint="eastAsia"/>
          <w:szCs w:val="21"/>
        </w:rPr>
        <w:t>*</w:t>
      </w:r>
      <w:r w:rsidRPr="005A0A5B">
        <w:rPr>
          <w:rFonts w:hint="eastAsia"/>
          <w:szCs w:val="21"/>
        </w:rPr>
        <w:t>”值相同）呈现文本。</w:t>
      </w:r>
    </w:p>
    <w:p w:rsidR="005A0A5B" w:rsidRPr="005A0A5B" w:rsidRDefault="005A0A5B" w:rsidP="005A0A5B">
      <w:pPr>
        <w:spacing w:before="0" w:after="0"/>
        <w:ind w:leftChars="200" w:left="420"/>
        <w:rPr>
          <w:szCs w:val="21"/>
        </w:rPr>
      </w:pPr>
      <w:r w:rsidRPr="005A0A5B">
        <w:rPr>
          <w:rFonts w:hint="eastAsia"/>
          <w:szCs w:val="21"/>
        </w:rPr>
        <w:t>编程说明：在不本机使用</w:t>
      </w:r>
      <w:r w:rsidRPr="005A0A5B">
        <w:rPr>
          <w:rFonts w:hint="eastAsia"/>
          <w:szCs w:val="21"/>
        </w:rPr>
        <w:t xml:space="preserve"> FontConfig </w:t>
      </w:r>
      <w:r w:rsidRPr="005A0A5B">
        <w:rPr>
          <w:rFonts w:hint="eastAsia"/>
          <w:szCs w:val="21"/>
        </w:rPr>
        <w:t>的系统（除</w:t>
      </w:r>
      <w:r w:rsidRPr="005A0A5B">
        <w:rPr>
          <w:rFonts w:hint="eastAsia"/>
          <w:szCs w:val="21"/>
        </w:rPr>
        <w:t xml:space="preserve"> Linux </w:t>
      </w:r>
      <w:r w:rsidRPr="005A0A5B">
        <w:rPr>
          <w:rFonts w:hint="eastAsia"/>
          <w:szCs w:val="21"/>
        </w:rPr>
        <w:t>之外的所有系统）上，字体缓存是在安装</w:t>
      </w:r>
      <w:r w:rsidRPr="005A0A5B">
        <w:rPr>
          <w:rFonts w:hint="eastAsia"/>
          <w:szCs w:val="21"/>
        </w:rPr>
        <w:t xml:space="preserve"> Octave </w:t>
      </w:r>
      <w:r w:rsidRPr="005A0A5B">
        <w:rPr>
          <w:rFonts w:hint="eastAsia"/>
          <w:szCs w:val="21"/>
        </w:rPr>
        <w:t>时构建的。安装新字体后，您需要手动运行系统（“</w:t>
      </w:r>
      <w:r w:rsidRPr="005A0A5B">
        <w:rPr>
          <w:rFonts w:hint="eastAsia"/>
          <w:szCs w:val="21"/>
        </w:rPr>
        <w:t>fc-cache -fv</w:t>
      </w:r>
      <w:r w:rsidRPr="005A0A5B">
        <w:rPr>
          <w:rFonts w:hint="eastAsia"/>
          <w:szCs w:val="21"/>
        </w:rPr>
        <w:t>”）。</w:t>
      </w:r>
    </w:p>
    <w:p w:rsidR="005A0A5B" w:rsidRPr="005A0A5B" w:rsidRDefault="005A0A5B" w:rsidP="005A0A5B">
      <w:pPr>
        <w:spacing w:before="0" w:after="0"/>
        <w:rPr>
          <w:szCs w:val="21"/>
        </w:rPr>
      </w:pPr>
      <w:r w:rsidRPr="005A0A5B">
        <w:rPr>
          <w:szCs w:val="21"/>
        </w:rPr>
        <w:t>fontsize: scalar, def. 9</w:t>
      </w:r>
    </w:p>
    <w:p w:rsidR="005A0A5B" w:rsidRPr="005A0A5B" w:rsidRDefault="005A0A5B" w:rsidP="005A0A5B">
      <w:pPr>
        <w:spacing w:before="0" w:after="0"/>
        <w:ind w:leftChars="200" w:left="420"/>
        <w:rPr>
          <w:szCs w:val="21"/>
        </w:rPr>
      </w:pPr>
      <w:r w:rsidRPr="005A0A5B">
        <w:rPr>
          <w:rFonts w:hint="eastAsia"/>
          <w:szCs w:val="21"/>
        </w:rPr>
        <w:t>用于文本呈现的字体大小。请参见</w:t>
      </w:r>
      <w:r w:rsidRPr="005A0A5B">
        <w:rPr>
          <w:rFonts w:hint="eastAsia"/>
          <w:szCs w:val="21"/>
          <w:highlight w:val="red"/>
        </w:rPr>
        <w:t xml:space="preserve">fontunits </w:t>
      </w:r>
      <w:r w:rsidRPr="005A0A5B">
        <w:rPr>
          <w:rFonts w:hint="eastAsia"/>
          <w:szCs w:val="21"/>
          <w:highlight w:val="red"/>
        </w:rPr>
        <w:t>属性</w:t>
      </w:r>
      <w:r w:rsidRPr="005A0A5B">
        <w:rPr>
          <w:rFonts w:hint="eastAsia"/>
          <w:szCs w:val="21"/>
        </w:rPr>
        <w:t>。设置</w:t>
      </w:r>
      <w:r w:rsidRPr="005A0A5B">
        <w:rPr>
          <w:rFonts w:hint="eastAsia"/>
          <w:szCs w:val="21"/>
        </w:rPr>
        <w:t xml:space="preserve"> fontsize </w:t>
      </w:r>
      <w:r w:rsidRPr="005A0A5B">
        <w:rPr>
          <w:rFonts w:hint="eastAsia"/>
          <w:szCs w:val="21"/>
        </w:rPr>
        <w:t>还会强制将</w:t>
      </w:r>
      <w:r w:rsidRPr="005A0A5B">
        <w:rPr>
          <w:rFonts w:hint="eastAsia"/>
          <w:szCs w:val="21"/>
        </w:rPr>
        <w:t xml:space="preserve"> fontsizemode </w:t>
      </w:r>
      <w:r w:rsidRPr="005A0A5B">
        <w:rPr>
          <w:rFonts w:hint="eastAsia"/>
          <w:szCs w:val="21"/>
        </w:rPr>
        <w:t>属性设置为“</w:t>
      </w:r>
      <w:r w:rsidRPr="005A0A5B">
        <w:rPr>
          <w:rFonts w:hint="eastAsia"/>
          <w:szCs w:val="21"/>
        </w:rPr>
        <w:t>manual</w:t>
      </w:r>
      <w:r w:rsidRPr="005A0A5B">
        <w:rPr>
          <w:rFonts w:hint="eastAsia"/>
          <w:szCs w:val="21"/>
        </w:rPr>
        <w:t>”。</w:t>
      </w:r>
    </w:p>
    <w:p w:rsidR="005A0A5B" w:rsidRPr="005A0A5B" w:rsidRDefault="005A0A5B" w:rsidP="005A0A5B">
      <w:pPr>
        <w:spacing w:before="0" w:after="0"/>
        <w:rPr>
          <w:szCs w:val="21"/>
        </w:rPr>
      </w:pPr>
      <w:r w:rsidRPr="005A0A5B">
        <w:rPr>
          <w:szCs w:val="21"/>
        </w:rPr>
        <w:t>fontunits: "centimeters" | "inches" | "normalized" | "pixels" | {"points"}</w:t>
      </w:r>
    </w:p>
    <w:p w:rsidR="005A0A5B" w:rsidRPr="005A0A5B" w:rsidRDefault="005A0A5B" w:rsidP="005A0A5B">
      <w:pPr>
        <w:spacing w:before="0" w:after="0"/>
        <w:ind w:leftChars="200" w:left="420"/>
        <w:rPr>
          <w:szCs w:val="21"/>
        </w:rPr>
      </w:pPr>
      <w:r w:rsidRPr="005A0A5B">
        <w:rPr>
          <w:rFonts w:hint="eastAsia"/>
          <w:szCs w:val="21"/>
        </w:rPr>
        <w:t>用于解释“</w:t>
      </w:r>
      <w:r w:rsidRPr="005A0A5B">
        <w:rPr>
          <w:rFonts w:hint="eastAsia"/>
          <w:szCs w:val="21"/>
        </w:rPr>
        <w:t>fontsize</w:t>
      </w:r>
      <w:r w:rsidRPr="005A0A5B">
        <w:rPr>
          <w:rFonts w:hint="eastAsia"/>
          <w:szCs w:val="21"/>
        </w:rPr>
        <w:t>”属性的单位。</w:t>
      </w:r>
    </w:p>
    <w:p w:rsidR="005A0A5B" w:rsidRPr="005A0A5B" w:rsidRDefault="005A0A5B" w:rsidP="005A0A5B">
      <w:pPr>
        <w:spacing w:before="0" w:after="0"/>
        <w:rPr>
          <w:szCs w:val="21"/>
        </w:rPr>
      </w:pPr>
      <w:r w:rsidRPr="005A0A5B">
        <w:rPr>
          <w:szCs w:val="21"/>
        </w:rPr>
        <w:t>fontweight: "bold" | {"normal"}</w:t>
      </w:r>
    </w:p>
    <w:p w:rsidR="005A0A5B" w:rsidRPr="005A0A5B" w:rsidRDefault="005A0A5B" w:rsidP="005A0A5B">
      <w:pPr>
        <w:spacing w:before="0" w:after="0"/>
        <w:ind w:leftChars="200" w:left="420"/>
        <w:rPr>
          <w:szCs w:val="21"/>
        </w:rPr>
      </w:pPr>
      <w:r w:rsidRPr="005A0A5B">
        <w:rPr>
          <w:rFonts w:hint="eastAsia"/>
          <w:szCs w:val="21"/>
        </w:rPr>
        <w:t>控制用于文本呈现的基本字体的变体。</w:t>
      </w:r>
    </w:p>
    <w:p w:rsidR="005A0A5B" w:rsidRPr="005A0A5B" w:rsidRDefault="005A0A5B" w:rsidP="005A0A5B">
      <w:pPr>
        <w:spacing w:before="0" w:after="0"/>
        <w:rPr>
          <w:szCs w:val="21"/>
        </w:rPr>
      </w:pPr>
      <w:r w:rsidRPr="005A0A5B">
        <w:rPr>
          <w:szCs w:val="21"/>
        </w:rPr>
        <w:t>string: string | cell array of strings</w:t>
      </w:r>
    </w:p>
    <w:p w:rsidR="005A0A5B" w:rsidRPr="005A0A5B" w:rsidRDefault="005A0A5B" w:rsidP="005A0A5B">
      <w:pPr>
        <w:spacing w:before="0" w:after="0"/>
        <w:ind w:leftChars="200" w:left="420"/>
        <w:rPr>
          <w:szCs w:val="21"/>
        </w:rPr>
      </w:pPr>
      <w:r w:rsidRPr="005A0A5B">
        <w:rPr>
          <w:rFonts w:hint="eastAsia"/>
          <w:szCs w:val="21"/>
        </w:rPr>
        <w:t>图例项的标签列表。例如：</w:t>
      </w:r>
    </w:p>
    <w:p w:rsidR="005A0A5B" w:rsidRPr="005A0A5B" w:rsidRDefault="005A0A5B" w:rsidP="005A0A5B">
      <w:pPr>
        <w:spacing w:before="0" w:after="0"/>
        <w:ind w:leftChars="400" w:left="840"/>
        <w:rPr>
          <w:szCs w:val="21"/>
        </w:rPr>
      </w:pPr>
      <w:r w:rsidRPr="005A0A5B">
        <w:rPr>
          <w:szCs w:val="21"/>
        </w:rPr>
        <w:t>figure ();</w:t>
      </w:r>
    </w:p>
    <w:p w:rsidR="005A0A5B" w:rsidRPr="005A0A5B" w:rsidRDefault="005A0A5B" w:rsidP="005A0A5B">
      <w:pPr>
        <w:spacing w:before="0" w:after="0"/>
        <w:ind w:leftChars="400" w:left="840"/>
        <w:rPr>
          <w:szCs w:val="21"/>
        </w:rPr>
      </w:pPr>
      <w:r w:rsidRPr="005A0A5B">
        <w:rPr>
          <w:szCs w:val="21"/>
        </w:rPr>
        <w:t>plot (rand (20));</w:t>
      </w:r>
    </w:p>
    <w:p w:rsidR="005A0A5B" w:rsidRPr="005A0A5B" w:rsidRDefault="005A0A5B" w:rsidP="005A0A5B">
      <w:pPr>
        <w:spacing w:before="0" w:after="0"/>
        <w:ind w:leftChars="400" w:left="840"/>
        <w:rPr>
          <w:szCs w:val="21"/>
        </w:rPr>
      </w:pPr>
      <w:r w:rsidRPr="005A0A5B">
        <w:rPr>
          <w:szCs w:val="21"/>
        </w:rPr>
        <w:t>## Let legend choose names automatically</w:t>
      </w:r>
    </w:p>
    <w:p w:rsidR="005A0A5B" w:rsidRPr="005A0A5B" w:rsidRDefault="005A0A5B" w:rsidP="005A0A5B">
      <w:pPr>
        <w:spacing w:before="0" w:after="0"/>
        <w:ind w:leftChars="400" w:left="840"/>
        <w:rPr>
          <w:szCs w:val="21"/>
        </w:rPr>
      </w:pPr>
      <w:r w:rsidRPr="005A0A5B">
        <w:rPr>
          <w:szCs w:val="21"/>
        </w:rPr>
        <w:t>hl = legend ();</w:t>
      </w:r>
    </w:p>
    <w:p w:rsidR="005A0A5B" w:rsidRPr="005A0A5B" w:rsidRDefault="005A0A5B" w:rsidP="005A0A5B">
      <w:pPr>
        <w:spacing w:before="0" w:after="0"/>
        <w:ind w:leftChars="400" w:left="840"/>
        <w:rPr>
          <w:szCs w:val="21"/>
        </w:rPr>
      </w:pPr>
      <w:r w:rsidRPr="005A0A5B">
        <w:rPr>
          <w:szCs w:val="21"/>
        </w:rPr>
        <w:t>## Selectively change some names</w:t>
      </w:r>
    </w:p>
    <w:p w:rsidR="005A0A5B" w:rsidRPr="005A0A5B" w:rsidRDefault="005A0A5B" w:rsidP="005A0A5B">
      <w:pPr>
        <w:spacing w:before="0" w:after="0"/>
        <w:ind w:leftChars="400" w:left="840"/>
        <w:rPr>
          <w:szCs w:val="21"/>
        </w:rPr>
      </w:pPr>
      <w:r w:rsidRPr="005A0A5B">
        <w:rPr>
          <w:szCs w:val="21"/>
        </w:rPr>
        <w:t>str = get (hl, "string");</w:t>
      </w:r>
    </w:p>
    <w:p w:rsidR="005A0A5B" w:rsidRPr="005A0A5B" w:rsidRDefault="005A0A5B" w:rsidP="005A0A5B">
      <w:pPr>
        <w:spacing w:before="0" w:after="0"/>
        <w:ind w:leftChars="400" w:left="840"/>
        <w:rPr>
          <w:szCs w:val="21"/>
        </w:rPr>
      </w:pPr>
      <w:r w:rsidRPr="005A0A5B">
        <w:rPr>
          <w:szCs w:val="21"/>
        </w:rPr>
        <w:t>str(1:5:end) = "Garbage";</w:t>
      </w:r>
    </w:p>
    <w:p w:rsidR="005A0A5B" w:rsidRPr="005A0A5B" w:rsidRDefault="005A0A5B" w:rsidP="005A0A5B">
      <w:pPr>
        <w:spacing w:before="0" w:after="0"/>
        <w:ind w:leftChars="400" w:left="840"/>
        <w:rPr>
          <w:szCs w:val="21"/>
        </w:rPr>
      </w:pPr>
      <w:r w:rsidRPr="005A0A5B">
        <w:rPr>
          <w:szCs w:val="21"/>
        </w:rPr>
        <w:t>set (hl, "string", str);</w:t>
      </w:r>
    </w:p>
    <w:p w:rsidR="005A0A5B" w:rsidRPr="005A0A5B" w:rsidRDefault="005A0A5B" w:rsidP="005A0A5B">
      <w:pPr>
        <w:spacing w:before="0" w:after="0"/>
        <w:rPr>
          <w:szCs w:val="21"/>
        </w:rPr>
      </w:pPr>
      <w:r w:rsidRPr="005A0A5B">
        <w:rPr>
          <w:szCs w:val="21"/>
        </w:rPr>
        <w:t>textcolor: colorspec, def. [0 0 0]</w:t>
      </w:r>
    </w:p>
    <w:p w:rsidR="005A0A5B" w:rsidRPr="005A0A5B" w:rsidRDefault="005A0A5B" w:rsidP="005A0A5B">
      <w:pPr>
        <w:spacing w:before="0" w:after="0"/>
        <w:ind w:leftChars="200" w:left="420"/>
        <w:rPr>
          <w:szCs w:val="21"/>
        </w:rPr>
      </w:pPr>
      <w:r w:rsidRPr="005A0A5B">
        <w:rPr>
          <w:rFonts w:hint="eastAsia"/>
          <w:szCs w:val="21"/>
        </w:rPr>
        <w:t>控制图例项的文本字符串的颜色。</w:t>
      </w:r>
    </w:p>
    <w:p w:rsidR="0020358A" w:rsidRPr="00FF4D54" w:rsidRDefault="0020358A" w:rsidP="004D47FC">
      <w:pPr>
        <w:spacing w:before="0" w:after="0" w:line="480" w:lineRule="auto"/>
        <w:rPr>
          <w:b/>
          <w:szCs w:val="21"/>
        </w:rPr>
      </w:pPr>
      <w:r w:rsidRPr="00FF4D54">
        <w:rPr>
          <w:rFonts w:hint="eastAsia"/>
          <w:b/>
          <w:szCs w:val="21"/>
        </w:rPr>
        <w:t>15.3.3.5</w:t>
      </w:r>
      <w:r w:rsidRPr="00FF4D54">
        <w:rPr>
          <w:rFonts w:hint="eastAsia"/>
          <w:b/>
          <w:szCs w:val="21"/>
        </w:rPr>
        <w:t>行属性</w:t>
      </w:r>
    </w:p>
    <w:p w:rsidR="0020358A" w:rsidRDefault="0020358A" w:rsidP="00925448">
      <w:pPr>
        <w:spacing w:before="0" w:after="0"/>
        <w:rPr>
          <w:szCs w:val="21"/>
        </w:rPr>
      </w:pPr>
      <w:r w:rsidRPr="0020358A">
        <w:rPr>
          <w:rFonts w:hint="eastAsia"/>
          <w:szCs w:val="21"/>
        </w:rPr>
        <w:lastRenderedPageBreak/>
        <w:t>线条对象的属性</w:t>
      </w:r>
      <w:r w:rsidRPr="0020358A">
        <w:rPr>
          <w:rFonts w:hint="eastAsia"/>
          <w:szCs w:val="21"/>
        </w:rPr>
        <w:t>(</w:t>
      </w:r>
      <w:r w:rsidRPr="0020358A">
        <w:rPr>
          <w:rFonts w:hint="eastAsia"/>
          <w:szCs w:val="21"/>
        </w:rPr>
        <w:t>见</w:t>
      </w:r>
      <w:r w:rsidRPr="008E5C62">
        <w:rPr>
          <w:rFonts w:hint="eastAsia"/>
          <w:szCs w:val="21"/>
          <w:highlight w:val="red"/>
        </w:rPr>
        <w:t>线条</w:t>
      </w:r>
      <w:r w:rsidRPr="0020358A">
        <w:rPr>
          <w:rFonts w:hint="eastAsia"/>
          <w:szCs w:val="21"/>
        </w:rPr>
        <w:t>):</w:t>
      </w:r>
    </w:p>
    <w:p w:rsidR="008E5C62" w:rsidRPr="008E5C62" w:rsidRDefault="008E5C62" w:rsidP="008E5C62">
      <w:pPr>
        <w:spacing w:beforeLines="50" w:before="156" w:after="0"/>
        <w:rPr>
          <w:b/>
          <w:szCs w:val="21"/>
        </w:rPr>
      </w:pPr>
      <w:r w:rsidRPr="008E5C62">
        <w:rPr>
          <w:rFonts w:hint="eastAsia"/>
          <w:b/>
          <w:szCs w:val="21"/>
        </w:rPr>
        <w:t>类别：</w:t>
      </w:r>
    </w:p>
    <w:p w:rsidR="008E5C62" w:rsidRPr="0020358A" w:rsidRDefault="008E5C62" w:rsidP="008E5C62">
      <w:pPr>
        <w:spacing w:before="0" w:after="0"/>
        <w:ind w:leftChars="200" w:left="420"/>
        <w:rPr>
          <w:szCs w:val="21"/>
        </w:rPr>
      </w:pPr>
      <w:r w:rsidRPr="008E5C62">
        <w:rPr>
          <w:rFonts w:hint="eastAsia"/>
          <w:szCs w:val="21"/>
        </w:rPr>
        <w:t>回调执行</w:t>
      </w:r>
      <w:r w:rsidRPr="008E5C62">
        <w:rPr>
          <w:rFonts w:hint="eastAsia"/>
          <w:szCs w:val="21"/>
        </w:rPr>
        <w:t xml:space="preserve"> |</w:t>
      </w:r>
      <w:r w:rsidRPr="008E5C62">
        <w:rPr>
          <w:rFonts w:hint="eastAsia"/>
          <w:szCs w:val="21"/>
        </w:rPr>
        <w:t>坐标数据</w:t>
      </w:r>
      <w:r w:rsidRPr="008E5C62">
        <w:rPr>
          <w:rFonts w:hint="eastAsia"/>
          <w:szCs w:val="21"/>
        </w:rPr>
        <w:t xml:space="preserve"> |</w:t>
      </w:r>
      <w:r w:rsidRPr="008E5C62">
        <w:rPr>
          <w:rFonts w:hint="eastAsia"/>
          <w:szCs w:val="21"/>
        </w:rPr>
        <w:t>创建</w:t>
      </w:r>
      <w:r w:rsidRPr="008E5C62">
        <w:rPr>
          <w:rFonts w:hint="eastAsia"/>
          <w:szCs w:val="21"/>
        </w:rPr>
        <w:t>/</w:t>
      </w:r>
      <w:r w:rsidRPr="008E5C62">
        <w:rPr>
          <w:rFonts w:hint="eastAsia"/>
          <w:szCs w:val="21"/>
        </w:rPr>
        <w:t>删除</w:t>
      </w:r>
      <w:r w:rsidRPr="008E5C62">
        <w:rPr>
          <w:rFonts w:hint="eastAsia"/>
          <w:szCs w:val="21"/>
        </w:rPr>
        <w:t xml:space="preserve"> |</w:t>
      </w:r>
      <w:r>
        <w:rPr>
          <w:rFonts w:hint="eastAsia"/>
          <w:szCs w:val="21"/>
        </w:rPr>
        <w:t>显示</w:t>
      </w:r>
      <w:r w:rsidRPr="008E5C62">
        <w:rPr>
          <w:rFonts w:hint="eastAsia"/>
          <w:szCs w:val="21"/>
        </w:rPr>
        <w:t xml:space="preserve"> |</w:t>
      </w:r>
      <w:r w:rsidRPr="008E5C62">
        <w:rPr>
          <w:rFonts w:hint="eastAsia"/>
          <w:szCs w:val="21"/>
        </w:rPr>
        <w:t>图例选项</w:t>
      </w:r>
      <w:r w:rsidRPr="008E5C62">
        <w:rPr>
          <w:rFonts w:hint="eastAsia"/>
          <w:szCs w:val="21"/>
        </w:rPr>
        <w:t xml:space="preserve"> |</w:t>
      </w:r>
      <w:r w:rsidRPr="008E5C62">
        <w:rPr>
          <w:rFonts w:hint="eastAsia"/>
          <w:szCs w:val="21"/>
        </w:rPr>
        <w:t>线条外观</w:t>
      </w:r>
      <w:r w:rsidRPr="008E5C62">
        <w:rPr>
          <w:rFonts w:hint="eastAsia"/>
          <w:szCs w:val="21"/>
        </w:rPr>
        <w:t xml:space="preserve"> |</w:t>
      </w:r>
      <w:r w:rsidRPr="008E5C62">
        <w:rPr>
          <w:rFonts w:hint="eastAsia"/>
          <w:szCs w:val="21"/>
        </w:rPr>
        <w:t>标记外观</w:t>
      </w:r>
      <w:r w:rsidRPr="008E5C62">
        <w:rPr>
          <w:rFonts w:hint="eastAsia"/>
          <w:szCs w:val="21"/>
        </w:rPr>
        <w:t xml:space="preserve"> |</w:t>
      </w:r>
      <w:r w:rsidRPr="008E5C62">
        <w:rPr>
          <w:rFonts w:hint="eastAsia"/>
          <w:szCs w:val="21"/>
        </w:rPr>
        <w:t>鼠标交互</w:t>
      </w:r>
      <w:r w:rsidRPr="008E5C62">
        <w:rPr>
          <w:rFonts w:hint="eastAsia"/>
          <w:szCs w:val="21"/>
        </w:rPr>
        <w:t xml:space="preserve"> |</w:t>
      </w:r>
      <w:r w:rsidRPr="008E5C62">
        <w:rPr>
          <w:rFonts w:hint="eastAsia"/>
          <w:szCs w:val="21"/>
        </w:rPr>
        <w:t>物体识别</w:t>
      </w:r>
      <w:r w:rsidRPr="008E5C62">
        <w:rPr>
          <w:rFonts w:hint="eastAsia"/>
          <w:szCs w:val="21"/>
        </w:rPr>
        <w:t xml:space="preserve"> |</w:t>
      </w:r>
      <w:r w:rsidRPr="008E5C62">
        <w:rPr>
          <w:rFonts w:hint="eastAsia"/>
          <w:szCs w:val="21"/>
        </w:rPr>
        <w:t>家长</w:t>
      </w:r>
      <w:r w:rsidRPr="008E5C62">
        <w:rPr>
          <w:rFonts w:hint="eastAsia"/>
          <w:szCs w:val="21"/>
        </w:rPr>
        <w:t>/</w:t>
      </w:r>
      <w:r w:rsidRPr="008E5C62">
        <w:rPr>
          <w:rFonts w:hint="eastAsia"/>
          <w:szCs w:val="21"/>
        </w:rPr>
        <w:t>子女</w:t>
      </w:r>
    </w:p>
    <w:p w:rsidR="008E5C62" w:rsidRPr="008E5C62" w:rsidRDefault="008E5C62" w:rsidP="008E5C62">
      <w:pPr>
        <w:spacing w:beforeLines="50" w:before="156" w:after="0"/>
        <w:rPr>
          <w:b/>
          <w:szCs w:val="21"/>
        </w:rPr>
      </w:pPr>
      <w:r w:rsidRPr="008E5C62">
        <w:rPr>
          <w:rFonts w:hint="eastAsia"/>
          <w:b/>
          <w:szCs w:val="21"/>
        </w:rPr>
        <w:t>回调执行</w:t>
      </w:r>
    </w:p>
    <w:p w:rsidR="008E5C62" w:rsidRPr="008E5C62" w:rsidRDefault="008E5C62" w:rsidP="008E5C62">
      <w:pPr>
        <w:spacing w:before="0" w:after="0"/>
        <w:rPr>
          <w:szCs w:val="21"/>
        </w:rPr>
      </w:pPr>
      <w:r w:rsidRPr="008E5C62">
        <w:rPr>
          <w:szCs w:val="21"/>
        </w:rPr>
        <w:t>busyaction: "cancel" | {"queue"}</w:t>
      </w:r>
    </w:p>
    <w:p w:rsidR="008E5C62" w:rsidRPr="008E5C62" w:rsidRDefault="008E5C62" w:rsidP="008E5C62">
      <w:pPr>
        <w:spacing w:before="0" w:after="0"/>
        <w:ind w:leftChars="200" w:left="420"/>
        <w:rPr>
          <w:szCs w:val="21"/>
        </w:rPr>
      </w:pPr>
      <w:r w:rsidRPr="008E5C62">
        <w:rPr>
          <w:rFonts w:hint="eastAsia"/>
          <w:szCs w:val="21"/>
        </w:rPr>
        <w:t>定义</w:t>
      </w:r>
      <w:r w:rsidRPr="008E5C62">
        <w:rPr>
          <w:rFonts w:hint="eastAsia"/>
          <w:szCs w:val="21"/>
        </w:rPr>
        <w:t xml:space="preserve"> Octave </w:t>
      </w:r>
      <w:r w:rsidRPr="008E5C62">
        <w:rPr>
          <w:rFonts w:hint="eastAsia"/>
          <w:szCs w:val="21"/>
        </w:rPr>
        <w:t>在无法中断另一个对象的执行回调时如何处理此对象的回调属性的执行。仅当当前正在执行的回调对象的</w:t>
      </w:r>
      <w:r w:rsidRPr="008E5C62">
        <w:rPr>
          <w:rFonts w:hint="eastAsia"/>
          <w:szCs w:val="21"/>
        </w:rPr>
        <w:t xml:space="preserve"> interruptible </w:t>
      </w:r>
      <w:r w:rsidRPr="008E5C62">
        <w:rPr>
          <w:rFonts w:hint="eastAsia"/>
          <w:szCs w:val="21"/>
        </w:rPr>
        <w:t>属性设置为“</w:t>
      </w:r>
      <w:r w:rsidRPr="008E5C62">
        <w:rPr>
          <w:rFonts w:hint="eastAsia"/>
          <w:szCs w:val="21"/>
        </w:rPr>
        <w:t>off</w:t>
      </w:r>
      <w:r w:rsidRPr="008E5C62">
        <w:rPr>
          <w:rFonts w:hint="eastAsia"/>
          <w:szCs w:val="21"/>
        </w:rPr>
        <w:t>”时，这才有意义。中断回调对象的</w:t>
      </w:r>
      <w:r w:rsidRPr="008E5C62">
        <w:rPr>
          <w:rFonts w:hint="eastAsia"/>
          <w:szCs w:val="21"/>
        </w:rPr>
        <w:t xml:space="preserve"> busyaction </w:t>
      </w:r>
      <w:r w:rsidRPr="008E5C62">
        <w:rPr>
          <w:rFonts w:hint="eastAsia"/>
          <w:szCs w:val="21"/>
        </w:rPr>
        <w:t>属性指示中断回调是排队（“</w:t>
      </w:r>
      <w:r w:rsidRPr="008E5C62">
        <w:rPr>
          <w:rFonts w:hint="eastAsia"/>
          <w:szCs w:val="21"/>
        </w:rPr>
        <w:t>queue</w:t>
      </w:r>
      <w:r w:rsidRPr="008E5C62">
        <w:rPr>
          <w:rFonts w:hint="eastAsia"/>
          <w:szCs w:val="21"/>
        </w:rPr>
        <w:t>”（默认））还是丢弃（“</w:t>
      </w:r>
      <w:r w:rsidRPr="008E5C62">
        <w:rPr>
          <w:rFonts w:hint="eastAsia"/>
          <w:szCs w:val="21"/>
        </w:rPr>
        <w:t>cancel</w:t>
      </w:r>
      <w:r w:rsidRPr="008E5C62">
        <w:rPr>
          <w:rFonts w:hint="eastAsia"/>
          <w:szCs w:val="21"/>
        </w:rPr>
        <w:t>”）。请参阅回调部分。</w:t>
      </w:r>
    </w:p>
    <w:p w:rsidR="008E5C62" w:rsidRPr="008E5C62" w:rsidRDefault="008E5C62" w:rsidP="008E5C62">
      <w:pPr>
        <w:spacing w:before="0" w:after="0"/>
        <w:rPr>
          <w:szCs w:val="21"/>
        </w:rPr>
      </w:pPr>
      <w:r w:rsidRPr="008E5C62">
        <w:rPr>
          <w:szCs w:val="21"/>
        </w:rPr>
        <w:t>interruptible: "off" | {"on"}</w:t>
      </w:r>
    </w:p>
    <w:p w:rsidR="008E5C62" w:rsidRPr="008E5C62" w:rsidRDefault="008E5C62" w:rsidP="008E5C62">
      <w:pPr>
        <w:spacing w:before="0" w:after="0"/>
        <w:ind w:leftChars="200" w:left="420"/>
        <w:rPr>
          <w:szCs w:val="21"/>
        </w:rPr>
      </w:pPr>
      <w:r w:rsidRPr="008E5C62">
        <w:rPr>
          <w:rFonts w:hint="eastAsia"/>
          <w:szCs w:val="21"/>
        </w:rPr>
        <w:t>指定此对象的回调函数是否会被其他回调中断。默认情况下，</w:t>
      </w:r>
      <w:r w:rsidRPr="008E5C62">
        <w:rPr>
          <w:rFonts w:hint="eastAsia"/>
          <w:szCs w:val="21"/>
        </w:rPr>
        <w:t xml:space="preserve">interruptible </w:t>
      </w:r>
      <w:r w:rsidRPr="008E5C62">
        <w:rPr>
          <w:rFonts w:hint="eastAsia"/>
          <w:szCs w:val="21"/>
        </w:rPr>
        <w:t>为</w:t>
      </w:r>
      <w:r w:rsidRPr="008E5C62">
        <w:rPr>
          <w:rFonts w:hint="eastAsia"/>
          <w:szCs w:val="21"/>
        </w:rPr>
        <w:t xml:space="preserve"> </w:t>
      </w:r>
      <w:r w:rsidRPr="008E5C62">
        <w:rPr>
          <w:rFonts w:hint="eastAsia"/>
          <w:szCs w:val="21"/>
        </w:rPr>
        <w:t>“</w:t>
      </w:r>
      <w:r w:rsidRPr="008E5C62">
        <w:rPr>
          <w:rFonts w:hint="eastAsia"/>
          <w:szCs w:val="21"/>
        </w:rPr>
        <w:t>on</w:t>
      </w:r>
      <w:r w:rsidRPr="008E5C62">
        <w:rPr>
          <w:rFonts w:hint="eastAsia"/>
          <w:szCs w:val="21"/>
        </w:rPr>
        <w:t>”，使用</w:t>
      </w:r>
      <w:r w:rsidRPr="008E5C62">
        <w:rPr>
          <w:rFonts w:hint="eastAsia"/>
          <w:szCs w:val="21"/>
        </w:rPr>
        <w:t xml:space="preserve"> drawnow</w:t>
      </w:r>
      <w:r w:rsidRPr="008E5C62">
        <w:rPr>
          <w:rFonts w:hint="eastAsia"/>
          <w:szCs w:val="21"/>
        </w:rPr>
        <w:t>、</w:t>
      </w:r>
      <w:r w:rsidRPr="008E5C62">
        <w:rPr>
          <w:rFonts w:hint="eastAsia"/>
          <w:szCs w:val="21"/>
        </w:rPr>
        <w:t>figure</w:t>
      </w:r>
      <w:r w:rsidRPr="008E5C62">
        <w:rPr>
          <w:rFonts w:hint="eastAsia"/>
          <w:szCs w:val="21"/>
        </w:rPr>
        <w:t>、</w:t>
      </w:r>
      <w:r w:rsidRPr="008E5C62">
        <w:rPr>
          <w:rFonts w:hint="eastAsia"/>
          <w:szCs w:val="21"/>
        </w:rPr>
        <w:t>waitfor</w:t>
      </w:r>
      <w:r w:rsidRPr="008E5C62">
        <w:rPr>
          <w:rFonts w:hint="eastAsia"/>
          <w:szCs w:val="21"/>
        </w:rPr>
        <w:t>、</w:t>
      </w:r>
      <w:r w:rsidRPr="008E5C62">
        <w:rPr>
          <w:rFonts w:hint="eastAsia"/>
          <w:szCs w:val="21"/>
        </w:rPr>
        <w:t xml:space="preserve">getframe </w:t>
      </w:r>
      <w:r w:rsidRPr="008E5C62">
        <w:rPr>
          <w:rFonts w:hint="eastAsia"/>
          <w:szCs w:val="21"/>
        </w:rPr>
        <w:t>或</w:t>
      </w:r>
      <w:r w:rsidRPr="008E5C62">
        <w:rPr>
          <w:rFonts w:hint="eastAsia"/>
          <w:szCs w:val="21"/>
        </w:rPr>
        <w:t xml:space="preserve"> pause </w:t>
      </w:r>
      <w:r w:rsidRPr="008E5C62">
        <w:rPr>
          <w:rFonts w:hint="eastAsia"/>
          <w:szCs w:val="21"/>
        </w:rPr>
        <w:t>函数的回调最终会中断。请参阅回调部分。</w:t>
      </w:r>
    </w:p>
    <w:p w:rsidR="008E5C62" w:rsidRPr="008E5C62" w:rsidRDefault="008E5C62" w:rsidP="008E5C62">
      <w:pPr>
        <w:spacing w:beforeLines="50" w:before="156" w:after="0"/>
        <w:rPr>
          <w:b/>
          <w:szCs w:val="21"/>
        </w:rPr>
      </w:pPr>
      <w:r w:rsidRPr="008E5C62">
        <w:rPr>
          <w:rFonts w:hint="eastAsia"/>
          <w:b/>
          <w:szCs w:val="21"/>
        </w:rPr>
        <w:t>坐标数据</w:t>
      </w:r>
    </w:p>
    <w:p w:rsidR="008E5C62" w:rsidRPr="008E5C62" w:rsidRDefault="008E5C62" w:rsidP="008E5C62">
      <w:pPr>
        <w:spacing w:before="0" w:after="0"/>
        <w:rPr>
          <w:szCs w:val="21"/>
        </w:rPr>
      </w:pPr>
      <w:r w:rsidRPr="008E5C62">
        <w:rPr>
          <w:szCs w:val="21"/>
        </w:rPr>
        <w:t>xdata: vector, def. [0 1]</w:t>
      </w:r>
    </w:p>
    <w:p w:rsidR="008E5C62" w:rsidRPr="008E5C62" w:rsidRDefault="008E5C62" w:rsidP="008E5C62">
      <w:pPr>
        <w:spacing w:before="0" w:after="0"/>
        <w:ind w:leftChars="200" w:left="420"/>
        <w:rPr>
          <w:szCs w:val="21"/>
        </w:rPr>
      </w:pPr>
      <w:r w:rsidRPr="008E5C62">
        <w:rPr>
          <w:rFonts w:hint="eastAsia"/>
          <w:szCs w:val="21"/>
        </w:rPr>
        <w:t>要绘制的</w:t>
      </w:r>
      <w:r w:rsidRPr="008E5C62">
        <w:rPr>
          <w:rFonts w:hint="eastAsia"/>
          <w:szCs w:val="21"/>
        </w:rPr>
        <w:t xml:space="preserve"> x </w:t>
      </w:r>
      <w:r w:rsidRPr="008E5C62">
        <w:rPr>
          <w:rFonts w:hint="eastAsia"/>
          <w:szCs w:val="21"/>
        </w:rPr>
        <w:t>数据的矢量。</w:t>
      </w:r>
    </w:p>
    <w:p w:rsidR="008E5C62" w:rsidRPr="008E5C62" w:rsidRDefault="008E5C62" w:rsidP="008E5C62">
      <w:pPr>
        <w:spacing w:before="0" w:after="0"/>
        <w:rPr>
          <w:szCs w:val="21"/>
        </w:rPr>
      </w:pPr>
      <w:r w:rsidRPr="008E5C62">
        <w:rPr>
          <w:szCs w:val="21"/>
        </w:rPr>
        <w:t>xdatasource: string, def. ""</w:t>
      </w:r>
    </w:p>
    <w:p w:rsidR="008E5C62" w:rsidRPr="008E5C62" w:rsidRDefault="008E5C62" w:rsidP="008E5C62">
      <w:pPr>
        <w:spacing w:before="0" w:after="0"/>
        <w:ind w:leftChars="200" w:left="420"/>
        <w:rPr>
          <w:szCs w:val="21"/>
        </w:rPr>
      </w:pPr>
      <w:r w:rsidRPr="008E5C62">
        <w:rPr>
          <w:rFonts w:hint="eastAsia"/>
          <w:szCs w:val="21"/>
        </w:rPr>
        <w:t>当前基本工作区中要用作</w:t>
      </w:r>
      <w:r w:rsidRPr="008E5C62">
        <w:rPr>
          <w:rFonts w:hint="eastAsia"/>
          <w:szCs w:val="21"/>
        </w:rPr>
        <w:t xml:space="preserve"> x </w:t>
      </w:r>
      <w:r w:rsidRPr="008E5C62">
        <w:rPr>
          <w:rFonts w:hint="eastAsia"/>
          <w:szCs w:val="21"/>
        </w:rPr>
        <w:t>数据的矢量的名称。</w:t>
      </w:r>
    </w:p>
    <w:p w:rsidR="008E5C62" w:rsidRPr="008E5C62" w:rsidRDefault="008E5C62" w:rsidP="008E5C62">
      <w:pPr>
        <w:spacing w:before="0" w:after="0"/>
        <w:rPr>
          <w:szCs w:val="21"/>
        </w:rPr>
      </w:pPr>
      <w:r w:rsidRPr="008E5C62">
        <w:rPr>
          <w:szCs w:val="21"/>
        </w:rPr>
        <w:t>ydata: vector, def. [0 1]</w:t>
      </w:r>
    </w:p>
    <w:p w:rsidR="008E5C62" w:rsidRPr="008E5C62" w:rsidRDefault="008E5C62" w:rsidP="008E5C62">
      <w:pPr>
        <w:spacing w:before="0" w:after="0"/>
        <w:ind w:leftChars="200" w:left="420"/>
        <w:rPr>
          <w:szCs w:val="21"/>
        </w:rPr>
      </w:pPr>
      <w:r w:rsidRPr="008E5C62">
        <w:rPr>
          <w:rFonts w:hint="eastAsia"/>
          <w:szCs w:val="21"/>
        </w:rPr>
        <w:t>要绘制的</w:t>
      </w:r>
      <w:r w:rsidRPr="008E5C62">
        <w:rPr>
          <w:rFonts w:hint="eastAsia"/>
          <w:szCs w:val="21"/>
        </w:rPr>
        <w:t xml:space="preserve"> y </w:t>
      </w:r>
      <w:r w:rsidRPr="008E5C62">
        <w:rPr>
          <w:rFonts w:hint="eastAsia"/>
          <w:szCs w:val="21"/>
        </w:rPr>
        <w:t>数据的矢量。</w:t>
      </w:r>
    </w:p>
    <w:p w:rsidR="008E5C62" w:rsidRPr="008E5C62" w:rsidRDefault="008E5C62" w:rsidP="008E5C62">
      <w:pPr>
        <w:spacing w:before="0" w:after="0"/>
        <w:rPr>
          <w:szCs w:val="21"/>
        </w:rPr>
      </w:pPr>
      <w:r w:rsidRPr="008E5C62">
        <w:rPr>
          <w:szCs w:val="21"/>
        </w:rPr>
        <w:t>ydatasource: string, def. ""</w:t>
      </w:r>
    </w:p>
    <w:p w:rsidR="008E5C62" w:rsidRPr="008E5C62" w:rsidRDefault="008E5C62" w:rsidP="008E5C62">
      <w:pPr>
        <w:spacing w:before="0" w:after="0"/>
        <w:ind w:leftChars="200" w:left="420"/>
        <w:rPr>
          <w:szCs w:val="21"/>
        </w:rPr>
      </w:pPr>
      <w:r w:rsidRPr="008E5C62">
        <w:rPr>
          <w:rFonts w:hint="eastAsia"/>
          <w:szCs w:val="21"/>
        </w:rPr>
        <w:t>当前基本工作区中要用作</w:t>
      </w:r>
      <w:r w:rsidRPr="008E5C62">
        <w:rPr>
          <w:rFonts w:hint="eastAsia"/>
          <w:szCs w:val="21"/>
        </w:rPr>
        <w:t xml:space="preserve"> y </w:t>
      </w:r>
      <w:r w:rsidRPr="008E5C62">
        <w:rPr>
          <w:rFonts w:hint="eastAsia"/>
          <w:szCs w:val="21"/>
        </w:rPr>
        <w:t>数据的矢量的名称。</w:t>
      </w:r>
    </w:p>
    <w:p w:rsidR="008E5C62" w:rsidRPr="008E5C62" w:rsidRDefault="008E5C62" w:rsidP="008E5C62">
      <w:pPr>
        <w:spacing w:before="0" w:after="0"/>
        <w:rPr>
          <w:szCs w:val="21"/>
        </w:rPr>
      </w:pPr>
      <w:r w:rsidRPr="008E5C62">
        <w:rPr>
          <w:szCs w:val="21"/>
        </w:rPr>
        <w:t>zdata: vector, def. [](0x0)</w:t>
      </w:r>
    </w:p>
    <w:p w:rsidR="008E5C62" w:rsidRPr="008E5C62" w:rsidRDefault="008E5C62" w:rsidP="008E5C62">
      <w:pPr>
        <w:spacing w:before="0" w:after="0"/>
        <w:ind w:leftChars="200" w:left="420"/>
        <w:rPr>
          <w:szCs w:val="21"/>
        </w:rPr>
      </w:pPr>
      <w:r w:rsidRPr="008E5C62">
        <w:rPr>
          <w:rFonts w:hint="eastAsia"/>
          <w:szCs w:val="21"/>
        </w:rPr>
        <w:t>当前基本工作区中要用作</w:t>
      </w:r>
      <w:r w:rsidRPr="008E5C62">
        <w:rPr>
          <w:rFonts w:hint="eastAsia"/>
          <w:szCs w:val="21"/>
        </w:rPr>
        <w:t xml:space="preserve"> y </w:t>
      </w:r>
      <w:r w:rsidRPr="008E5C62">
        <w:rPr>
          <w:rFonts w:hint="eastAsia"/>
          <w:szCs w:val="21"/>
        </w:rPr>
        <w:t>数据的矢量的名称。</w:t>
      </w:r>
    </w:p>
    <w:p w:rsidR="008E5C62" w:rsidRPr="008E5C62" w:rsidRDefault="008E5C62" w:rsidP="008E5C62">
      <w:pPr>
        <w:spacing w:before="0" w:after="0"/>
        <w:rPr>
          <w:szCs w:val="21"/>
        </w:rPr>
      </w:pPr>
      <w:r w:rsidRPr="008E5C62">
        <w:rPr>
          <w:szCs w:val="21"/>
        </w:rPr>
        <w:t>zdatasource: string, def. ""</w:t>
      </w:r>
    </w:p>
    <w:p w:rsidR="008E5C62" w:rsidRPr="008E5C62" w:rsidRDefault="008E5C62" w:rsidP="008E5C62">
      <w:pPr>
        <w:spacing w:before="0" w:after="0"/>
        <w:ind w:leftChars="200" w:left="420"/>
        <w:rPr>
          <w:szCs w:val="21"/>
        </w:rPr>
      </w:pPr>
      <w:r w:rsidRPr="008E5C62">
        <w:rPr>
          <w:rFonts w:hint="eastAsia"/>
          <w:szCs w:val="21"/>
        </w:rPr>
        <w:t>当前基本工作区中要用作</w:t>
      </w:r>
      <w:r w:rsidRPr="008E5C62">
        <w:rPr>
          <w:rFonts w:hint="eastAsia"/>
          <w:szCs w:val="21"/>
        </w:rPr>
        <w:t xml:space="preserve"> z </w:t>
      </w:r>
      <w:r w:rsidRPr="008E5C62">
        <w:rPr>
          <w:rFonts w:hint="eastAsia"/>
          <w:szCs w:val="21"/>
        </w:rPr>
        <w:t>数据的矢量的名称。</w:t>
      </w:r>
    </w:p>
    <w:p w:rsidR="008E5C62" w:rsidRPr="008E5C62" w:rsidRDefault="008E5C62" w:rsidP="008E5C62">
      <w:pPr>
        <w:spacing w:beforeLines="50" w:before="156" w:after="0"/>
        <w:rPr>
          <w:b/>
          <w:szCs w:val="21"/>
        </w:rPr>
      </w:pPr>
      <w:r w:rsidRPr="008E5C62">
        <w:rPr>
          <w:rFonts w:hint="eastAsia"/>
          <w:b/>
          <w:szCs w:val="21"/>
        </w:rPr>
        <w:t>创建</w:t>
      </w:r>
      <w:r w:rsidRPr="008E5C62">
        <w:rPr>
          <w:rFonts w:hint="eastAsia"/>
          <w:b/>
          <w:szCs w:val="21"/>
        </w:rPr>
        <w:t>/</w:t>
      </w:r>
      <w:r w:rsidRPr="008E5C62">
        <w:rPr>
          <w:rFonts w:hint="eastAsia"/>
          <w:b/>
          <w:szCs w:val="21"/>
        </w:rPr>
        <w:t>删除</w:t>
      </w:r>
    </w:p>
    <w:p w:rsidR="008E5C62" w:rsidRPr="008E5C62" w:rsidRDefault="008E5C62" w:rsidP="008E5C62">
      <w:pPr>
        <w:spacing w:before="0" w:after="0"/>
        <w:rPr>
          <w:szCs w:val="21"/>
        </w:rPr>
      </w:pPr>
      <w:r w:rsidRPr="008E5C62">
        <w:rPr>
          <w:szCs w:val="21"/>
        </w:rPr>
        <w:t>beingdeleted: {"off"} | "on"</w:t>
      </w:r>
    </w:p>
    <w:p w:rsidR="008E5C62" w:rsidRPr="008E5C62" w:rsidRDefault="008E5C62" w:rsidP="008E5C62">
      <w:pPr>
        <w:spacing w:before="0" w:after="0"/>
        <w:rPr>
          <w:szCs w:val="21"/>
        </w:rPr>
      </w:pPr>
      <w:r w:rsidRPr="008E5C62">
        <w:rPr>
          <w:rFonts w:hint="eastAsia"/>
          <w:szCs w:val="21"/>
        </w:rPr>
        <w:t>指示函数已启动对象删除的属性。</w:t>
      </w:r>
      <w:r w:rsidRPr="008E5C62">
        <w:rPr>
          <w:rFonts w:hint="eastAsia"/>
          <w:szCs w:val="21"/>
        </w:rPr>
        <w:t xml:space="preserve">beingdeleted </w:t>
      </w:r>
      <w:r w:rsidRPr="008E5C62">
        <w:rPr>
          <w:rFonts w:hint="eastAsia"/>
          <w:szCs w:val="21"/>
        </w:rPr>
        <w:t>设置为</w:t>
      </w:r>
      <w:r w:rsidRPr="008E5C62">
        <w:rPr>
          <w:rFonts w:hint="eastAsia"/>
          <w:szCs w:val="21"/>
        </w:rPr>
        <w:t xml:space="preserve"> true</w:t>
      </w:r>
      <w:r w:rsidRPr="008E5C62">
        <w:rPr>
          <w:rFonts w:hint="eastAsia"/>
          <w:szCs w:val="21"/>
        </w:rPr>
        <w:t>，直到对象不再存在。</w:t>
      </w:r>
    </w:p>
    <w:p w:rsidR="008E5C62" w:rsidRPr="008E5C62" w:rsidRDefault="008E5C62" w:rsidP="008E5C62">
      <w:pPr>
        <w:spacing w:before="0" w:after="0"/>
        <w:rPr>
          <w:szCs w:val="21"/>
        </w:rPr>
      </w:pPr>
      <w:r w:rsidRPr="008E5C62">
        <w:rPr>
          <w:szCs w:val="21"/>
        </w:rPr>
        <w:t>createfcn: string | function handle, def. [](0x0)</w:t>
      </w:r>
    </w:p>
    <w:p w:rsidR="008E5C62" w:rsidRPr="008E5C62" w:rsidRDefault="008E5C62" w:rsidP="008E5C62">
      <w:pPr>
        <w:spacing w:before="0" w:after="0"/>
        <w:rPr>
          <w:szCs w:val="21"/>
        </w:rPr>
      </w:pPr>
      <w:r w:rsidRPr="008E5C62">
        <w:rPr>
          <w:rFonts w:hint="eastAsia"/>
          <w:szCs w:val="21"/>
        </w:rPr>
        <w:t>回调函数在创建行后立即执行。函数是通过使用根对象上的默认属性来设置的，例如，</w:t>
      </w:r>
      <w:r w:rsidRPr="008E5C62">
        <w:rPr>
          <w:rFonts w:hint="eastAsia"/>
          <w:szCs w:val="21"/>
        </w:rPr>
        <w:t xml:space="preserve">set </w:t>
      </w:r>
      <w:r w:rsidRPr="008E5C62">
        <w:rPr>
          <w:rFonts w:hint="eastAsia"/>
          <w:szCs w:val="21"/>
        </w:rPr>
        <w:t>（</w:t>
      </w:r>
      <w:r w:rsidRPr="008E5C62">
        <w:rPr>
          <w:rFonts w:hint="eastAsia"/>
          <w:szCs w:val="21"/>
        </w:rPr>
        <w:t>groot</w:t>
      </w:r>
      <w:r w:rsidRPr="008E5C62">
        <w:rPr>
          <w:rFonts w:hint="eastAsia"/>
          <w:szCs w:val="21"/>
        </w:rPr>
        <w:t>，</w:t>
      </w:r>
      <w:r w:rsidRPr="008E5C62">
        <w:rPr>
          <w:rFonts w:hint="eastAsia"/>
          <w:szCs w:val="21"/>
        </w:rPr>
        <w:t xml:space="preserve"> </w:t>
      </w:r>
      <w:r w:rsidRPr="008E5C62">
        <w:rPr>
          <w:rFonts w:hint="eastAsia"/>
          <w:szCs w:val="21"/>
        </w:rPr>
        <w:t>“</w:t>
      </w:r>
      <w:r w:rsidRPr="008E5C62">
        <w:rPr>
          <w:rFonts w:hint="eastAsia"/>
          <w:szCs w:val="21"/>
        </w:rPr>
        <w:t>defaultlinecreatefcn</w:t>
      </w:r>
      <w:r w:rsidRPr="008E5C62">
        <w:rPr>
          <w:rFonts w:hint="eastAsia"/>
          <w:szCs w:val="21"/>
        </w:rPr>
        <w:t>”，</w:t>
      </w:r>
      <w:r w:rsidRPr="008E5C62">
        <w:rPr>
          <w:rFonts w:hint="eastAsia"/>
          <w:szCs w:val="21"/>
        </w:rPr>
        <w:t xml:space="preserve"> 'disp </w:t>
      </w:r>
      <w:r w:rsidRPr="008E5C62">
        <w:rPr>
          <w:rFonts w:hint="eastAsia"/>
          <w:szCs w:val="21"/>
        </w:rPr>
        <w:t>（“</w:t>
      </w:r>
      <w:r w:rsidRPr="008E5C62">
        <w:rPr>
          <w:rFonts w:hint="eastAsia"/>
          <w:szCs w:val="21"/>
        </w:rPr>
        <w:t>line created</w:t>
      </w:r>
      <w:r w:rsidRPr="008E5C62">
        <w:rPr>
          <w:rFonts w:hint="eastAsia"/>
          <w:szCs w:val="21"/>
        </w:rPr>
        <w:t>！”）</w:t>
      </w:r>
      <w:r w:rsidRPr="008E5C62">
        <w:rPr>
          <w:rFonts w:hint="eastAsia"/>
          <w:szCs w:val="21"/>
        </w:rPr>
        <w:t>'</w:t>
      </w:r>
      <w:r w:rsidRPr="008E5C62">
        <w:rPr>
          <w:rFonts w:hint="eastAsia"/>
          <w:szCs w:val="21"/>
        </w:rPr>
        <w:t>）。</w:t>
      </w:r>
    </w:p>
    <w:p w:rsidR="008E5C62" w:rsidRPr="008E5C62" w:rsidRDefault="008E5C62" w:rsidP="008E5C62">
      <w:pPr>
        <w:spacing w:before="0" w:after="0"/>
        <w:rPr>
          <w:szCs w:val="21"/>
        </w:rPr>
      </w:pPr>
      <w:r w:rsidRPr="008E5C62">
        <w:rPr>
          <w:rFonts w:hint="eastAsia"/>
          <w:szCs w:val="21"/>
        </w:rPr>
        <w:t>有关如何编写图形侦听器函数的信息，请参</w:t>
      </w:r>
      <w:r w:rsidRPr="008E5C62">
        <w:rPr>
          <w:rFonts w:hint="eastAsia"/>
          <w:szCs w:val="21"/>
          <w:highlight w:val="red"/>
        </w:rPr>
        <w:t>阅回调部分</w:t>
      </w:r>
      <w:r w:rsidRPr="008E5C62">
        <w:rPr>
          <w:rFonts w:hint="eastAsia"/>
          <w:szCs w:val="21"/>
        </w:rPr>
        <w:t>。</w:t>
      </w:r>
    </w:p>
    <w:p w:rsidR="008E5C62" w:rsidRPr="008E5C62" w:rsidRDefault="008E5C62" w:rsidP="008E5C62">
      <w:pPr>
        <w:spacing w:before="0" w:after="0"/>
        <w:rPr>
          <w:szCs w:val="21"/>
        </w:rPr>
      </w:pPr>
      <w:r w:rsidRPr="008E5C62">
        <w:rPr>
          <w:szCs w:val="21"/>
        </w:rPr>
        <w:t>deletefcn: string | function handle, def. [](0x0)</w:t>
      </w:r>
    </w:p>
    <w:p w:rsidR="008E5C62" w:rsidRPr="008E5C62" w:rsidRDefault="008E5C62" w:rsidP="008E5C62">
      <w:pPr>
        <w:spacing w:before="0" w:after="0"/>
        <w:rPr>
          <w:szCs w:val="21"/>
        </w:rPr>
      </w:pPr>
      <w:r w:rsidRPr="008E5C62">
        <w:rPr>
          <w:rFonts w:hint="eastAsia"/>
          <w:szCs w:val="21"/>
        </w:rPr>
        <w:t>回调函数在删除行之前立即执行。</w:t>
      </w:r>
    </w:p>
    <w:p w:rsidR="008E5C62" w:rsidRPr="008E5C62" w:rsidRDefault="008E5C62" w:rsidP="008E5C62">
      <w:pPr>
        <w:spacing w:before="0" w:after="0"/>
        <w:rPr>
          <w:szCs w:val="21"/>
        </w:rPr>
      </w:pPr>
      <w:r w:rsidRPr="008E5C62">
        <w:rPr>
          <w:rFonts w:hint="eastAsia"/>
          <w:szCs w:val="21"/>
        </w:rPr>
        <w:t>有关如何编写图形侦听器函数的信息，请参阅回调部分。</w:t>
      </w:r>
    </w:p>
    <w:p w:rsidR="008E5C62" w:rsidRPr="008E5C62" w:rsidRDefault="008E5C62" w:rsidP="008E5C62">
      <w:pPr>
        <w:spacing w:beforeLines="50" w:before="156" w:after="0"/>
        <w:rPr>
          <w:b/>
          <w:szCs w:val="21"/>
        </w:rPr>
      </w:pPr>
      <w:r w:rsidRPr="008E5C62">
        <w:rPr>
          <w:rFonts w:hint="eastAsia"/>
          <w:b/>
          <w:szCs w:val="21"/>
        </w:rPr>
        <w:t>显示</w:t>
      </w:r>
    </w:p>
    <w:p w:rsidR="008E5C62" w:rsidRPr="008E5C62" w:rsidRDefault="008E5C62" w:rsidP="008E5C62">
      <w:pPr>
        <w:spacing w:before="0" w:after="0"/>
        <w:rPr>
          <w:szCs w:val="21"/>
        </w:rPr>
      </w:pPr>
      <w:r w:rsidRPr="008E5C62">
        <w:rPr>
          <w:szCs w:val="21"/>
        </w:rPr>
        <w:t>clipping: "off" | {"on"}</w:t>
      </w:r>
    </w:p>
    <w:p w:rsidR="008E5C62" w:rsidRPr="008E5C62" w:rsidRDefault="008E5C62" w:rsidP="008E5C62">
      <w:pPr>
        <w:spacing w:before="0" w:after="0"/>
        <w:rPr>
          <w:szCs w:val="21"/>
        </w:rPr>
      </w:pPr>
      <w:r w:rsidRPr="008E5C62">
        <w:rPr>
          <w:rFonts w:hint="eastAsia"/>
          <w:szCs w:val="21"/>
        </w:rPr>
        <w:t>如果剪裁为“打开”，则线将在其父轴限制内进行剪裁。</w:t>
      </w:r>
    </w:p>
    <w:p w:rsidR="008E5C62" w:rsidRPr="008E5C62" w:rsidRDefault="008E5C62" w:rsidP="008E5C62">
      <w:pPr>
        <w:spacing w:before="0" w:after="0"/>
        <w:rPr>
          <w:szCs w:val="21"/>
        </w:rPr>
      </w:pPr>
      <w:r w:rsidRPr="008E5C62">
        <w:rPr>
          <w:szCs w:val="21"/>
        </w:rPr>
        <w:t>visible: "off" | {"on"}</w:t>
      </w:r>
    </w:p>
    <w:p w:rsidR="008E5C62" w:rsidRPr="008E5C62" w:rsidRDefault="008E5C62" w:rsidP="008E5C62">
      <w:pPr>
        <w:spacing w:before="0" w:after="0"/>
        <w:rPr>
          <w:szCs w:val="21"/>
        </w:rPr>
      </w:pPr>
      <w:r w:rsidRPr="008E5C62">
        <w:rPr>
          <w:rFonts w:hint="eastAsia"/>
          <w:szCs w:val="21"/>
        </w:rPr>
        <w:t>如果</w:t>
      </w:r>
      <w:r w:rsidRPr="008E5C62">
        <w:rPr>
          <w:rFonts w:hint="eastAsia"/>
          <w:szCs w:val="21"/>
        </w:rPr>
        <w:t xml:space="preserve"> visible </w:t>
      </w:r>
      <w:r w:rsidRPr="008E5C62">
        <w:rPr>
          <w:rFonts w:hint="eastAsia"/>
          <w:szCs w:val="21"/>
        </w:rPr>
        <w:t>为“</w:t>
      </w:r>
      <w:r w:rsidRPr="008E5C62">
        <w:rPr>
          <w:rFonts w:hint="eastAsia"/>
          <w:szCs w:val="21"/>
        </w:rPr>
        <w:t>off</w:t>
      </w:r>
      <w:r w:rsidRPr="008E5C62">
        <w:rPr>
          <w:rFonts w:hint="eastAsia"/>
          <w:szCs w:val="21"/>
        </w:rPr>
        <w:t>”，则不会在屏幕上呈现该行。</w:t>
      </w:r>
    </w:p>
    <w:p w:rsidR="008E5C62" w:rsidRPr="008E5C62" w:rsidRDefault="008E5C62" w:rsidP="008E5C62">
      <w:pPr>
        <w:spacing w:beforeLines="50" w:before="156" w:after="0"/>
        <w:rPr>
          <w:b/>
          <w:szCs w:val="21"/>
        </w:rPr>
      </w:pPr>
      <w:r w:rsidRPr="008E5C62">
        <w:rPr>
          <w:rFonts w:hint="eastAsia"/>
          <w:b/>
          <w:szCs w:val="21"/>
        </w:rPr>
        <w:t>图例选项</w:t>
      </w:r>
    </w:p>
    <w:p w:rsidR="008E5C62" w:rsidRPr="008E5C62" w:rsidRDefault="008E5C62" w:rsidP="008E5C62">
      <w:pPr>
        <w:spacing w:before="0" w:after="0"/>
        <w:rPr>
          <w:szCs w:val="21"/>
        </w:rPr>
      </w:pPr>
      <w:r w:rsidRPr="008E5C62">
        <w:rPr>
          <w:szCs w:val="21"/>
        </w:rPr>
        <w:lastRenderedPageBreak/>
        <w:t>displayname: string | cell array of strings, def. ""</w:t>
      </w:r>
    </w:p>
    <w:p w:rsidR="008E5C62" w:rsidRPr="008E5C62" w:rsidRDefault="008E5C62" w:rsidP="008E5C62">
      <w:pPr>
        <w:spacing w:before="0" w:after="0"/>
        <w:rPr>
          <w:szCs w:val="21"/>
        </w:rPr>
      </w:pPr>
      <w:r w:rsidRPr="008E5C62">
        <w:rPr>
          <w:rFonts w:hint="eastAsia"/>
          <w:szCs w:val="21"/>
        </w:rPr>
        <w:t>与此行对应的图例条目的文本。</w:t>
      </w:r>
    </w:p>
    <w:p w:rsidR="008E5C62" w:rsidRPr="008E5C62" w:rsidRDefault="008E5C62" w:rsidP="008E5C62">
      <w:pPr>
        <w:spacing w:beforeLines="50" w:before="156" w:after="0"/>
        <w:rPr>
          <w:b/>
          <w:szCs w:val="21"/>
        </w:rPr>
      </w:pPr>
      <w:r w:rsidRPr="008E5C62">
        <w:rPr>
          <w:rFonts w:hint="eastAsia"/>
          <w:b/>
          <w:szCs w:val="21"/>
        </w:rPr>
        <w:t>线条外观</w:t>
      </w:r>
    </w:p>
    <w:p w:rsidR="008E5C62" w:rsidRPr="008E5C62" w:rsidRDefault="008E5C62" w:rsidP="008E5C62">
      <w:pPr>
        <w:spacing w:before="0" w:after="0"/>
        <w:rPr>
          <w:szCs w:val="21"/>
        </w:rPr>
      </w:pPr>
      <w:r w:rsidRPr="008E5C62">
        <w:rPr>
          <w:szCs w:val="21"/>
        </w:rPr>
        <w:t>color: colorspec, def. [0 0 0]</w:t>
      </w:r>
    </w:p>
    <w:p w:rsidR="008E5C62" w:rsidRPr="008E5C62" w:rsidRDefault="008E5C62" w:rsidP="008E5C62">
      <w:pPr>
        <w:spacing w:before="0" w:after="0"/>
        <w:rPr>
          <w:szCs w:val="21"/>
        </w:rPr>
      </w:pPr>
      <w:r w:rsidRPr="008E5C62">
        <w:rPr>
          <w:rFonts w:hint="eastAsia"/>
          <w:szCs w:val="21"/>
        </w:rPr>
        <w:t>线条对象的颜色。请参阅</w:t>
      </w:r>
      <w:r w:rsidRPr="008E5C62">
        <w:rPr>
          <w:rFonts w:hint="eastAsia"/>
          <w:szCs w:val="21"/>
        </w:rPr>
        <w:t xml:space="preserve"> </w:t>
      </w:r>
      <w:r w:rsidRPr="008E5C62">
        <w:rPr>
          <w:rFonts w:hint="eastAsia"/>
          <w:szCs w:val="21"/>
          <w:highlight w:val="red"/>
        </w:rPr>
        <w:t>colorspec</w:t>
      </w:r>
      <w:r w:rsidRPr="008E5C62">
        <w:rPr>
          <w:rFonts w:hint="eastAsia"/>
          <w:szCs w:val="21"/>
        </w:rPr>
        <w:t>。</w:t>
      </w:r>
    </w:p>
    <w:p w:rsidR="008E5C62" w:rsidRPr="008E5C62" w:rsidRDefault="008E5C62" w:rsidP="008E5C62">
      <w:pPr>
        <w:spacing w:before="0" w:after="0"/>
        <w:rPr>
          <w:szCs w:val="21"/>
        </w:rPr>
      </w:pPr>
      <w:r w:rsidRPr="008E5C62">
        <w:rPr>
          <w:szCs w:val="21"/>
        </w:rPr>
        <w:t>linejoin: "chamfer" | "miter" | {"round"}</w:t>
      </w:r>
    </w:p>
    <w:p w:rsidR="008E5C62" w:rsidRPr="008E5C62" w:rsidRDefault="008E5C62" w:rsidP="008E5C62">
      <w:pPr>
        <w:spacing w:before="0" w:after="0"/>
        <w:rPr>
          <w:szCs w:val="21"/>
        </w:rPr>
      </w:pPr>
      <w:r w:rsidRPr="008E5C62">
        <w:rPr>
          <w:rFonts w:hint="eastAsia"/>
          <w:szCs w:val="21"/>
        </w:rPr>
        <w:t>控制线段交汇点的形状。此属性当前仅影响打印输出。</w:t>
      </w:r>
    </w:p>
    <w:p w:rsidR="008E5C62" w:rsidRPr="008E5C62" w:rsidRDefault="008E5C62" w:rsidP="008E5C62">
      <w:pPr>
        <w:spacing w:before="0" w:after="0"/>
        <w:rPr>
          <w:szCs w:val="21"/>
        </w:rPr>
      </w:pPr>
      <w:r w:rsidRPr="008E5C62">
        <w:rPr>
          <w:szCs w:val="21"/>
        </w:rPr>
        <w:t>linestyle: {"-"} | "--" | "-." | ":" | "none"</w:t>
      </w:r>
    </w:p>
    <w:p w:rsidR="008E5C62" w:rsidRPr="008E5C62" w:rsidRDefault="008E5C62" w:rsidP="008E5C62">
      <w:pPr>
        <w:spacing w:before="0" w:after="0"/>
        <w:rPr>
          <w:szCs w:val="21"/>
        </w:rPr>
      </w:pPr>
      <w:r w:rsidRPr="008E5C62">
        <w:rPr>
          <w:rFonts w:hint="eastAsia"/>
          <w:szCs w:val="21"/>
        </w:rPr>
        <w:t>请参阅</w:t>
      </w:r>
      <w:r w:rsidRPr="008E5C62">
        <w:rPr>
          <w:rFonts w:hint="eastAsia"/>
          <w:szCs w:val="21"/>
          <w:highlight w:val="red"/>
        </w:rPr>
        <w:t>线型</w:t>
      </w:r>
      <w:r w:rsidRPr="008E5C62">
        <w:rPr>
          <w:rFonts w:hint="eastAsia"/>
          <w:szCs w:val="21"/>
        </w:rPr>
        <w:t>。</w:t>
      </w:r>
    </w:p>
    <w:p w:rsidR="008E5C62" w:rsidRPr="008E5C62" w:rsidRDefault="008E5C62" w:rsidP="008E5C62">
      <w:pPr>
        <w:spacing w:before="0" w:after="0"/>
        <w:rPr>
          <w:szCs w:val="21"/>
        </w:rPr>
      </w:pPr>
      <w:r w:rsidRPr="008E5C62">
        <w:rPr>
          <w:szCs w:val="21"/>
        </w:rPr>
        <w:t>linewidth: scalar, def. 0.5000</w:t>
      </w:r>
    </w:p>
    <w:p w:rsidR="008E5C62" w:rsidRPr="008E5C62" w:rsidRDefault="008E5C62" w:rsidP="008E5C62">
      <w:pPr>
        <w:spacing w:before="0" w:after="0"/>
        <w:rPr>
          <w:szCs w:val="21"/>
        </w:rPr>
      </w:pPr>
      <w:r w:rsidRPr="008E5C62">
        <w:rPr>
          <w:rFonts w:hint="eastAsia"/>
          <w:szCs w:val="21"/>
        </w:rPr>
        <w:t>线对象的宽度（以磅为单位）。</w:t>
      </w:r>
    </w:p>
    <w:p w:rsidR="008E5C62" w:rsidRPr="008E5C62" w:rsidRDefault="008E5C62" w:rsidP="008E5C62">
      <w:pPr>
        <w:spacing w:before="100" w:beforeAutospacing="1" w:after="0"/>
        <w:rPr>
          <w:b/>
          <w:szCs w:val="21"/>
        </w:rPr>
      </w:pPr>
      <w:r w:rsidRPr="008E5C62">
        <w:rPr>
          <w:rFonts w:hint="eastAsia"/>
          <w:b/>
          <w:szCs w:val="21"/>
        </w:rPr>
        <w:t>标记外观</w:t>
      </w:r>
    </w:p>
    <w:p w:rsidR="008E5C62" w:rsidRPr="008E5C62" w:rsidRDefault="008E5C62" w:rsidP="008E5C62">
      <w:pPr>
        <w:spacing w:before="0" w:after="0"/>
        <w:rPr>
          <w:szCs w:val="21"/>
        </w:rPr>
      </w:pPr>
      <w:r w:rsidRPr="008E5C62">
        <w:rPr>
          <w:szCs w:val="21"/>
        </w:rPr>
        <w:t>marker: "*" | "+" | "." | "&lt;" | "&gt;" | "^" | "_" | "d" | "diamond" | "h" | "hexagram" | {"none"} | "o" | "p" | "pentagram" | "s" | "square" | "v" | "x" | "|"</w:t>
      </w:r>
    </w:p>
    <w:p w:rsidR="008E5C62" w:rsidRPr="008E5C62" w:rsidRDefault="008E5C62" w:rsidP="008E5C62">
      <w:pPr>
        <w:spacing w:before="0" w:after="0"/>
        <w:rPr>
          <w:szCs w:val="21"/>
        </w:rPr>
      </w:pPr>
      <w:r w:rsidRPr="008E5C62">
        <w:rPr>
          <w:rFonts w:hint="eastAsia"/>
          <w:szCs w:val="21"/>
        </w:rPr>
        <w:t>每个数据点的标记形状。请参阅</w:t>
      </w:r>
      <w:r w:rsidRPr="008E5C62">
        <w:rPr>
          <w:rFonts w:hint="eastAsia"/>
          <w:szCs w:val="21"/>
          <w:highlight w:val="red"/>
        </w:rPr>
        <w:t>标记样式</w:t>
      </w:r>
      <w:r w:rsidRPr="008E5C62">
        <w:rPr>
          <w:rFonts w:hint="eastAsia"/>
          <w:szCs w:val="21"/>
        </w:rPr>
        <w:t>。</w:t>
      </w:r>
    </w:p>
    <w:p w:rsidR="008E5C62" w:rsidRPr="008E5C62" w:rsidRDefault="008E5C62" w:rsidP="008E5C62">
      <w:pPr>
        <w:spacing w:before="0" w:after="0"/>
        <w:rPr>
          <w:szCs w:val="21"/>
        </w:rPr>
      </w:pPr>
      <w:r w:rsidRPr="008E5C62">
        <w:rPr>
          <w:szCs w:val="21"/>
        </w:rPr>
        <w:t>markeredgecolor: {"auto"} | "none"</w:t>
      </w:r>
    </w:p>
    <w:p w:rsidR="008E5C62" w:rsidRPr="008E5C62" w:rsidRDefault="008E5C62" w:rsidP="008E5C62">
      <w:pPr>
        <w:spacing w:before="0" w:after="0"/>
        <w:rPr>
          <w:szCs w:val="21"/>
        </w:rPr>
      </w:pPr>
      <w:r w:rsidRPr="008E5C62">
        <w:rPr>
          <w:rFonts w:hint="eastAsia"/>
          <w:szCs w:val="21"/>
        </w:rPr>
        <w:t>标记边缘的颜色。当设置为“自动”时，标记边缘的颜色与线条相同。如果设置为“</w:t>
      </w:r>
      <w:r w:rsidRPr="008E5C62">
        <w:rPr>
          <w:rFonts w:hint="eastAsia"/>
          <w:szCs w:val="21"/>
        </w:rPr>
        <w:t>none</w:t>
      </w:r>
      <w:r w:rsidRPr="008E5C62">
        <w:rPr>
          <w:rFonts w:hint="eastAsia"/>
          <w:szCs w:val="21"/>
        </w:rPr>
        <w:t>”，则不显示标记边缘。此属性也可以设置为任何颜色。请参阅</w:t>
      </w:r>
      <w:r w:rsidRPr="008E5C62">
        <w:rPr>
          <w:rFonts w:hint="eastAsia"/>
          <w:szCs w:val="21"/>
        </w:rPr>
        <w:t xml:space="preserve"> </w:t>
      </w:r>
      <w:r w:rsidRPr="008E5C62">
        <w:rPr>
          <w:rFonts w:hint="eastAsia"/>
          <w:szCs w:val="21"/>
          <w:highlight w:val="red"/>
        </w:rPr>
        <w:t>colorspec</w:t>
      </w:r>
      <w:r w:rsidRPr="008E5C62">
        <w:rPr>
          <w:rFonts w:hint="eastAsia"/>
          <w:szCs w:val="21"/>
        </w:rPr>
        <w:t>。</w:t>
      </w:r>
    </w:p>
    <w:p w:rsidR="008E5C62" w:rsidRPr="008E5C62" w:rsidRDefault="008E5C62" w:rsidP="008E5C62">
      <w:pPr>
        <w:spacing w:before="0" w:after="0"/>
        <w:rPr>
          <w:szCs w:val="21"/>
        </w:rPr>
      </w:pPr>
      <w:r w:rsidRPr="008E5C62">
        <w:rPr>
          <w:szCs w:val="21"/>
        </w:rPr>
        <w:t>markerfacecolor: "auto" | {"none"}</w:t>
      </w:r>
    </w:p>
    <w:p w:rsidR="008E5C62" w:rsidRPr="008E5C62" w:rsidRDefault="008E5C62" w:rsidP="008E5C62">
      <w:pPr>
        <w:spacing w:before="0" w:after="0"/>
        <w:rPr>
          <w:szCs w:val="21"/>
        </w:rPr>
      </w:pPr>
      <w:r w:rsidRPr="008E5C62">
        <w:rPr>
          <w:rFonts w:hint="eastAsia"/>
          <w:szCs w:val="21"/>
        </w:rPr>
        <w:t>标记面部的颜色。当设置为“自动”时，标记面的颜色与线条相同。如果设置为“无”，则不显示标记面。此属性也可以设置为任何颜色。请参阅</w:t>
      </w:r>
      <w:r w:rsidRPr="008E5C62">
        <w:rPr>
          <w:rFonts w:hint="eastAsia"/>
          <w:szCs w:val="21"/>
        </w:rPr>
        <w:t xml:space="preserve"> </w:t>
      </w:r>
      <w:r w:rsidRPr="008E5C62">
        <w:rPr>
          <w:rFonts w:hint="eastAsia"/>
          <w:szCs w:val="21"/>
          <w:highlight w:val="red"/>
        </w:rPr>
        <w:t>colorspec</w:t>
      </w:r>
      <w:r w:rsidRPr="008E5C62">
        <w:rPr>
          <w:rFonts w:hint="eastAsia"/>
          <w:szCs w:val="21"/>
        </w:rPr>
        <w:t>。</w:t>
      </w:r>
    </w:p>
    <w:p w:rsidR="008E5C62" w:rsidRPr="008E5C62" w:rsidRDefault="008E5C62" w:rsidP="008E5C62">
      <w:pPr>
        <w:spacing w:before="0" w:after="0"/>
        <w:rPr>
          <w:szCs w:val="21"/>
        </w:rPr>
      </w:pPr>
      <w:r w:rsidRPr="008E5C62">
        <w:rPr>
          <w:szCs w:val="21"/>
        </w:rPr>
        <w:t>markersize: scalar, def. 6</w:t>
      </w:r>
    </w:p>
    <w:p w:rsidR="008E5C62" w:rsidRPr="008E5C62" w:rsidRDefault="008E5C62" w:rsidP="008E5C62">
      <w:pPr>
        <w:spacing w:before="0" w:after="0"/>
        <w:rPr>
          <w:szCs w:val="21"/>
        </w:rPr>
      </w:pPr>
      <w:r w:rsidRPr="008E5C62">
        <w:rPr>
          <w:rFonts w:hint="eastAsia"/>
          <w:szCs w:val="21"/>
        </w:rPr>
        <w:t>以磅为单位的标记的大小。</w:t>
      </w:r>
    </w:p>
    <w:p w:rsidR="008E5C62" w:rsidRPr="008E5C62" w:rsidRDefault="008E5C62" w:rsidP="008E5C62">
      <w:pPr>
        <w:spacing w:beforeLines="50" w:before="156" w:after="0"/>
        <w:rPr>
          <w:b/>
          <w:szCs w:val="21"/>
        </w:rPr>
      </w:pPr>
      <w:r w:rsidRPr="008E5C62">
        <w:rPr>
          <w:rFonts w:hint="eastAsia"/>
          <w:b/>
          <w:szCs w:val="21"/>
        </w:rPr>
        <w:t>鼠标交互</w:t>
      </w:r>
    </w:p>
    <w:p w:rsidR="008E5C62" w:rsidRPr="008E5C62" w:rsidRDefault="008E5C62" w:rsidP="008E5C62">
      <w:pPr>
        <w:spacing w:before="0" w:after="0"/>
        <w:rPr>
          <w:szCs w:val="21"/>
        </w:rPr>
      </w:pPr>
      <w:r w:rsidRPr="008E5C62">
        <w:rPr>
          <w:szCs w:val="21"/>
        </w:rPr>
        <w:t>buttondownfcn: string | function handle, def. [](0x0)</w:t>
      </w:r>
    </w:p>
    <w:p w:rsidR="008E5C62" w:rsidRPr="008E5C62" w:rsidRDefault="008E5C62" w:rsidP="008E5C62">
      <w:pPr>
        <w:spacing w:before="0" w:after="0"/>
        <w:rPr>
          <w:szCs w:val="21"/>
        </w:rPr>
      </w:pPr>
      <w:r w:rsidRPr="008E5C62">
        <w:rPr>
          <w:rFonts w:hint="eastAsia"/>
          <w:szCs w:val="21"/>
        </w:rPr>
        <w:t>有关如何编写图形侦听器函数的信息，请参阅</w:t>
      </w:r>
      <w:r w:rsidRPr="008E5C62">
        <w:rPr>
          <w:rFonts w:hint="eastAsia"/>
          <w:szCs w:val="21"/>
          <w:highlight w:val="red"/>
        </w:rPr>
        <w:t>回调部分</w:t>
      </w:r>
      <w:r w:rsidRPr="008E5C62">
        <w:rPr>
          <w:rFonts w:hint="eastAsia"/>
          <w:szCs w:val="21"/>
        </w:rPr>
        <w:t>。</w:t>
      </w:r>
    </w:p>
    <w:p w:rsidR="008E5C62" w:rsidRPr="008E5C62" w:rsidRDefault="008E5C62" w:rsidP="008E5C62">
      <w:pPr>
        <w:spacing w:before="0" w:after="0"/>
        <w:rPr>
          <w:szCs w:val="21"/>
        </w:rPr>
      </w:pPr>
      <w:r w:rsidRPr="008E5C62">
        <w:rPr>
          <w:szCs w:val="21"/>
        </w:rPr>
        <w:t>contextmenu: graphics handle, def. [](0x0)</w:t>
      </w:r>
    </w:p>
    <w:p w:rsidR="008E5C62" w:rsidRPr="008E5C62" w:rsidRDefault="008E5C62" w:rsidP="008E5C62">
      <w:pPr>
        <w:spacing w:before="0" w:after="0"/>
        <w:rPr>
          <w:szCs w:val="21"/>
        </w:rPr>
      </w:pPr>
      <w:r w:rsidRPr="008E5C62">
        <w:rPr>
          <w:rFonts w:hint="eastAsia"/>
          <w:szCs w:val="21"/>
        </w:rPr>
        <w:t>当前与此行对象关联的</w:t>
      </w:r>
      <w:r w:rsidRPr="008E5C62">
        <w:rPr>
          <w:rFonts w:hint="eastAsia"/>
          <w:szCs w:val="21"/>
        </w:rPr>
        <w:t xml:space="preserve"> uicontextmenu </w:t>
      </w:r>
      <w:r w:rsidRPr="008E5C62">
        <w:rPr>
          <w:rFonts w:hint="eastAsia"/>
          <w:szCs w:val="21"/>
        </w:rPr>
        <w:t>对象的图形句柄。</w:t>
      </w:r>
    </w:p>
    <w:p w:rsidR="008E5C62" w:rsidRPr="008E5C62" w:rsidRDefault="008E5C62" w:rsidP="008E5C62">
      <w:pPr>
        <w:spacing w:before="0" w:after="0"/>
        <w:rPr>
          <w:szCs w:val="21"/>
        </w:rPr>
      </w:pPr>
      <w:r w:rsidRPr="008E5C62">
        <w:rPr>
          <w:szCs w:val="21"/>
        </w:rPr>
        <w:t>hittest: "off" | {"on"}</w:t>
      </w:r>
    </w:p>
    <w:p w:rsidR="008E5C62" w:rsidRPr="008E5C62" w:rsidRDefault="008E5C62" w:rsidP="008E5C62">
      <w:pPr>
        <w:spacing w:before="0" w:after="0"/>
        <w:rPr>
          <w:szCs w:val="21"/>
        </w:rPr>
      </w:pPr>
      <w:r w:rsidRPr="008E5C62">
        <w:rPr>
          <w:rFonts w:hint="eastAsia"/>
          <w:szCs w:val="21"/>
        </w:rPr>
        <w:t>指定</w:t>
      </w:r>
      <w:r w:rsidRPr="008E5C62">
        <w:rPr>
          <w:rFonts w:hint="eastAsia"/>
          <w:szCs w:val="21"/>
        </w:rPr>
        <w:t xml:space="preserve"> line </w:t>
      </w:r>
      <w:r w:rsidRPr="008E5C62">
        <w:rPr>
          <w:rFonts w:hint="eastAsia"/>
          <w:szCs w:val="21"/>
        </w:rPr>
        <w:t>是处理鼠标事件还是将其传递给对象的祖先。启用后，对象可以通过评估“</w:t>
      </w:r>
      <w:r w:rsidRPr="008E5C62">
        <w:rPr>
          <w:rFonts w:hint="eastAsia"/>
          <w:szCs w:val="21"/>
        </w:rPr>
        <w:t>buttondownfcn</w:t>
      </w:r>
      <w:r w:rsidRPr="008E5C62">
        <w:rPr>
          <w:rFonts w:hint="eastAsia"/>
          <w:szCs w:val="21"/>
        </w:rPr>
        <w:t>”、显示</w:t>
      </w:r>
      <w:r w:rsidRPr="008E5C62">
        <w:rPr>
          <w:rFonts w:hint="eastAsia"/>
          <w:szCs w:val="21"/>
        </w:rPr>
        <w:t xml:space="preserve"> uicontextmenu </w:t>
      </w:r>
      <w:r w:rsidRPr="008E5C62">
        <w:rPr>
          <w:rFonts w:hint="eastAsia"/>
          <w:szCs w:val="21"/>
        </w:rPr>
        <w:t>并最终成为根“</w:t>
      </w:r>
      <w:r w:rsidRPr="008E5C62">
        <w:rPr>
          <w:rFonts w:hint="eastAsia"/>
          <w:szCs w:val="21"/>
        </w:rPr>
        <w:t>currentobject</w:t>
      </w:r>
      <w:r w:rsidRPr="008E5C62">
        <w:rPr>
          <w:rFonts w:hint="eastAsia"/>
          <w:szCs w:val="21"/>
        </w:rPr>
        <w:t>”来响应鼠标单击。仅当对象可以接受鼠标单击时，此属性才相关，鼠标单击由“</w:t>
      </w:r>
      <w:r w:rsidRPr="008E5C62">
        <w:rPr>
          <w:rFonts w:hint="eastAsia"/>
          <w:szCs w:val="21"/>
        </w:rPr>
        <w:t>pickableparts</w:t>
      </w:r>
      <w:r w:rsidRPr="008E5C62">
        <w:rPr>
          <w:rFonts w:hint="eastAsia"/>
          <w:szCs w:val="21"/>
        </w:rPr>
        <w:t>”属性确定。请参见</w:t>
      </w:r>
      <w:r w:rsidRPr="008E5C62">
        <w:rPr>
          <w:rFonts w:hint="eastAsia"/>
          <w:szCs w:val="21"/>
          <w:highlight w:val="red"/>
        </w:rPr>
        <w:t xml:space="preserve">pickableparts </w:t>
      </w:r>
      <w:r w:rsidRPr="008E5C62">
        <w:rPr>
          <w:rFonts w:hint="eastAsia"/>
          <w:szCs w:val="21"/>
          <w:highlight w:val="red"/>
        </w:rPr>
        <w:t>属性</w:t>
      </w:r>
      <w:r w:rsidRPr="008E5C62">
        <w:rPr>
          <w:rFonts w:hint="eastAsia"/>
          <w:szCs w:val="21"/>
        </w:rPr>
        <w:t>。</w:t>
      </w:r>
    </w:p>
    <w:p w:rsidR="008E5C62" w:rsidRPr="008E5C62" w:rsidRDefault="008E5C62" w:rsidP="008E5C62">
      <w:pPr>
        <w:spacing w:before="0" w:after="0"/>
        <w:rPr>
          <w:szCs w:val="21"/>
        </w:rPr>
      </w:pPr>
      <w:r w:rsidRPr="008E5C62">
        <w:rPr>
          <w:szCs w:val="21"/>
        </w:rPr>
        <w:t>pickableparts: "all" | "none" | {"visible"}</w:t>
      </w:r>
    </w:p>
    <w:p w:rsidR="008E5C62" w:rsidRPr="008E5C62" w:rsidRDefault="008E5C62" w:rsidP="008E5C62">
      <w:pPr>
        <w:spacing w:before="0" w:after="0"/>
        <w:rPr>
          <w:szCs w:val="21"/>
        </w:rPr>
      </w:pPr>
      <w:r w:rsidRPr="008E5C62">
        <w:rPr>
          <w:rFonts w:hint="eastAsia"/>
          <w:szCs w:val="21"/>
        </w:rPr>
        <w:t>指定线路是否接受鼠标点击。默认情况下，拾取部件是“可见的”，只有行的可见部分或其子项才能对鼠标单击做出反应。当可拾取部件为“全部”时，可见和不可见部件（或子部件）都可能对鼠标单击做出反应。当</w:t>
      </w:r>
      <w:r w:rsidRPr="008E5C62">
        <w:rPr>
          <w:rFonts w:hint="eastAsia"/>
          <w:szCs w:val="21"/>
        </w:rPr>
        <w:t xml:space="preserve"> pickableparts </w:t>
      </w:r>
      <w:r w:rsidRPr="008E5C62">
        <w:rPr>
          <w:rFonts w:hint="eastAsia"/>
          <w:szCs w:val="21"/>
        </w:rPr>
        <w:t>为“无”时，鼠标单击对象将被忽略并传输到该对象下方的任何对象。当对象配置为接受鼠标单击时，“</w:t>
      </w:r>
      <w:r w:rsidRPr="008E5C62">
        <w:rPr>
          <w:rFonts w:hint="eastAsia"/>
          <w:szCs w:val="21"/>
        </w:rPr>
        <w:t>hittest</w:t>
      </w:r>
      <w:r w:rsidRPr="008E5C62">
        <w:rPr>
          <w:rFonts w:hint="eastAsia"/>
          <w:szCs w:val="21"/>
        </w:rPr>
        <w:t>”属性将确定如何处理它们。请参阅</w:t>
      </w:r>
      <w:r w:rsidRPr="008E5C62">
        <w:rPr>
          <w:rFonts w:hint="eastAsia"/>
          <w:szCs w:val="21"/>
        </w:rPr>
        <w:t xml:space="preserve"> </w:t>
      </w:r>
      <w:r w:rsidRPr="008E5C62">
        <w:rPr>
          <w:rFonts w:hint="eastAsia"/>
          <w:szCs w:val="21"/>
          <w:highlight w:val="red"/>
        </w:rPr>
        <w:t xml:space="preserve">hittest </w:t>
      </w:r>
      <w:r w:rsidRPr="008E5C62">
        <w:rPr>
          <w:rFonts w:hint="eastAsia"/>
          <w:szCs w:val="21"/>
          <w:highlight w:val="red"/>
        </w:rPr>
        <w:t>属性</w:t>
      </w:r>
      <w:r w:rsidRPr="008E5C62">
        <w:rPr>
          <w:rFonts w:hint="eastAsia"/>
          <w:szCs w:val="21"/>
        </w:rPr>
        <w:t>。</w:t>
      </w:r>
    </w:p>
    <w:p w:rsidR="008E5C62" w:rsidRPr="008E5C62" w:rsidRDefault="008E5C62" w:rsidP="008E5C62">
      <w:pPr>
        <w:spacing w:before="0" w:after="0"/>
        <w:rPr>
          <w:szCs w:val="21"/>
        </w:rPr>
      </w:pPr>
      <w:r w:rsidRPr="008E5C62">
        <w:rPr>
          <w:szCs w:val="21"/>
        </w:rPr>
        <w:t>selected: {"off"} | "on"</w:t>
      </w:r>
    </w:p>
    <w:p w:rsidR="008E5C62" w:rsidRPr="008E5C62" w:rsidRDefault="008E5C62" w:rsidP="008E5C62">
      <w:pPr>
        <w:spacing w:before="0" w:after="0"/>
        <w:rPr>
          <w:szCs w:val="21"/>
        </w:rPr>
      </w:pPr>
      <w:r w:rsidRPr="008E5C62">
        <w:rPr>
          <w:rFonts w:hint="eastAsia"/>
          <w:szCs w:val="21"/>
        </w:rPr>
        <w:t>属性指示是否选择此行。</w:t>
      </w:r>
    </w:p>
    <w:p w:rsidR="008E5C62" w:rsidRPr="008E5C62" w:rsidRDefault="008E5C62" w:rsidP="008E5C62">
      <w:pPr>
        <w:spacing w:before="0" w:after="0"/>
        <w:rPr>
          <w:szCs w:val="21"/>
        </w:rPr>
      </w:pPr>
      <w:r w:rsidRPr="008E5C62">
        <w:rPr>
          <w:szCs w:val="21"/>
        </w:rPr>
        <w:t>selectionhighlight: "off" | {"on"}</w:t>
      </w:r>
    </w:p>
    <w:p w:rsidR="008E5C62" w:rsidRPr="008E5C62" w:rsidRDefault="008E5C62" w:rsidP="008E5C62">
      <w:pPr>
        <w:spacing w:before="0" w:after="0"/>
        <w:rPr>
          <w:szCs w:val="21"/>
        </w:rPr>
      </w:pPr>
      <w:r w:rsidRPr="008E5C62">
        <w:rPr>
          <w:rFonts w:hint="eastAsia"/>
          <w:szCs w:val="21"/>
        </w:rPr>
        <w:t>如果</w:t>
      </w:r>
      <w:r w:rsidRPr="008E5C62">
        <w:rPr>
          <w:rFonts w:hint="eastAsia"/>
          <w:szCs w:val="21"/>
        </w:rPr>
        <w:t xml:space="preserve"> selectionhighlight </w:t>
      </w:r>
      <w:r w:rsidRPr="008E5C62">
        <w:rPr>
          <w:rFonts w:hint="eastAsia"/>
          <w:szCs w:val="21"/>
        </w:rPr>
        <w:t>为“</w:t>
      </w:r>
      <w:r w:rsidRPr="008E5C62">
        <w:rPr>
          <w:rFonts w:hint="eastAsia"/>
          <w:szCs w:val="21"/>
        </w:rPr>
        <w:t>on</w:t>
      </w:r>
      <w:r w:rsidRPr="008E5C62">
        <w:rPr>
          <w:rFonts w:hint="eastAsia"/>
          <w:szCs w:val="21"/>
        </w:rPr>
        <w:t>”，则该行的选择状态将直观地突出显示。</w:t>
      </w:r>
    </w:p>
    <w:p w:rsidR="008E5C62" w:rsidRPr="008E5C62" w:rsidRDefault="008E5C62" w:rsidP="008E5C62">
      <w:pPr>
        <w:spacing w:beforeLines="50" w:before="156" w:after="0"/>
        <w:rPr>
          <w:b/>
          <w:szCs w:val="21"/>
        </w:rPr>
      </w:pPr>
      <w:r w:rsidRPr="008E5C62">
        <w:rPr>
          <w:rFonts w:hint="eastAsia"/>
          <w:b/>
          <w:szCs w:val="21"/>
        </w:rPr>
        <w:t>物体识别</w:t>
      </w:r>
    </w:p>
    <w:p w:rsidR="008E5C62" w:rsidRPr="008E5C62" w:rsidRDefault="008E5C62" w:rsidP="008E5C62">
      <w:pPr>
        <w:spacing w:before="0" w:after="0"/>
        <w:rPr>
          <w:szCs w:val="21"/>
        </w:rPr>
      </w:pPr>
      <w:r w:rsidRPr="008E5C62">
        <w:rPr>
          <w:szCs w:val="21"/>
        </w:rPr>
        <w:lastRenderedPageBreak/>
        <w:t>tag: string, def. ""</w:t>
      </w:r>
    </w:p>
    <w:p w:rsidR="008E5C62" w:rsidRPr="008E5C62" w:rsidRDefault="008E5C62" w:rsidP="008E5C62">
      <w:pPr>
        <w:spacing w:before="0" w:after="0"/>
        <w:rPr>
          <w:szCs w:val="21"/>
        </w:rPr>
      </w:pPr>
      <w:r w:rsidRPr="008E5C62">
        <w:rPr>
          <w:rFonts w:hint="eastAsia"/>
          <w:szCs w:val="21"/>
        </w:rPr>
        <w:t>用于标记图形对象的用户定义字符串。</w:t>
      </w:r>
    </w:p>
    <w:p w:rsidR="008E5C62" w:rsidRPr="008E5C62" w:rsidRDefault="008E5C62" w:rsidP="008E5C62">
      <w:pPr>
        <w:spacing w:before="0" w:after="0"/>
        <w:rPr>
          <w:szCs w:val="21"/>
        </w:rPr>
      </w:pPr>
      <w:r w:rsidRPr="008E5C62">
        <w:rPr>
          <w:szCs w:val="21"/>
        </w:rPr>
        <w:t>type (read-only): string</w:t>
      </w:r>
    </w:p>
    <w:p w:rsidR="008E5C62" w:rsidRPr="008E5C62" w:rsidRDefault="008E5C62" w:rsidP="008E5C62">
      <w:pPr>
        <w:spacing w:before="0" w:after="0"/>
        <w:rPr>
          <w:szCs w:val="21"/>
        </w:rPr>
      </w:pPr>
      <w:r w:rsidRPr="008E5C62">
        <w:rPr>
          <w:rFonts w:hint="eastAsia"/>
          <w:szCs w:val="21"/>
        </w:rPr>
        <w:t>图形对象的类名。</w:t>
      </w:r>
      <w:r w:rsidRPr="008E5C62">
        <w:rPr>
          <w:rFonts w:hint="eastAsia"/>
          <w:szCs w:val="21"/>
        </w:rPr>
        <w:t xml:space="preserve">type </w:t>
      </w:r>
      <w:r w:rsidRPr="008E5C62">
        <w:rPr>
          <w:rFonts w:hint="eastAsia"/>
          <w:szCs w:val="21"/>
        </w:rPr>
        <w:t>始终为“</w:t>
      </w:r>
      <w:r w:rsidRPr="008E5C62">
        <w:rPr>
          <w:rFonts w:hint="eastAsia"/>
          <w:szCs w:val="21"/>
        </w:rPr>
        <w:t>line</w:t>
      </w:r>
      <w:r w:rsidRPr="008E5C62">
        <w:rPr>
          <w:rFonts w:hint="eastAsia"/>
          <w:szCs w:val="21"/>
        </w:rPr>
        <w:t>”。</w:t>
      </w:r>
    </w:p>
    <w:p w:rsidR="008E5C62" w:rsidRPr="008E5C62" w:rsidRDefault="008E5C62" w:rsidP="008E5C62">
      <w:pPr>
        <w:spacing w:before="0" w:after="0"/>
        <w:rPr>
          <w:szCs w:val="21"/>
        </w:rPr>
      </w:pPr>
      <w:r w:rsidRPr="008E5C62">
        <w:rPr>
          <w:szCs w:val="21"/>
        </w:rPr>
        <w:t>userdata: Any Octave data, def. [](0x0)</w:t>
      </w:r>
    </w:p>
    <w:p w:rsidR="008E5C62" w:rsidRPr="008E5C62" w:rsidRDefault="008E5C62" w:rsidP="008E5C62">
      <w:pPr>
        <w:spacing w:before="0" w:after="0"/>
        <w:rPr>
          <w:szCs w:val="21"/>
        </w:rPr>
      </w:pPr>
      <w:r w:rsidRPr="008E5C62">
        <w:rPr>
          <w:rFonts w:hint="eastAsia"/>
          <w:szCs w:val="21"/>
        </w:rPr>
        <w:t>要与图形对象关联的用户定义数据。</w:t>
      </w:r>
    </w:p>
    <w:p w:rsidR="008E5C62" w:rsidRPr="008E5C62" w:rsidRDefault="008E5C62" w:rsidP="008E5C62">
      <w:pPr>
        <w:spacing w:beforeLines="50" w:before="156" w:after="0"/>
        <w:rPr>
          <w:b/>
          <w:szCs w:val="21"/>
        </w:rPr>
      </w:pPr>
      <w:r w:rsidRPr="008E5C62">
        <w:rPr>
          <w:rFonts w:hint="eastAsia"/>
          <w:b/>
          <w:szCs w:val="21"/>
        </w:rPr>
        <w:t>家长</w:t>
      </w:r>
      <w:r w:rsidRPr="008E5C62">
        <w:rPr>
          <w:rFonts w:hint="eastAsia"/>
          <w:b/>
          <w:szCs w:val="21"/>
        </w:rPr>
        <w:t>/</w:t>
      </w:r>
      <w:r w:rsidRPr="008E5C62">
        <w:rPr>
          <w:rFonts w:hint="eastAsia"/>
          <w:b/>
          <w:szCs w:val="21"/>
        </w:rPr>
        <w:t>子女</w:t>
      </w:r>
    </w:p>
    <w:p w:rsidR="008E5C62" w:rsidRPr="008E5C62" w:rsidRDefault="008E5C62" w:rsidP="008E5C62">
      <w:pPr>
        <w:spacing w:before="0" w:after="0"/>
        <w:rPr>
          <w:szCs w:val="21"/>
        </w:rPr>
      </w:pPr>
      <w:r w:rsidRPr="008E5C62">
        <w:rPr>
          <w:szCs w:val="21"/>
        </w:rPr>
        <w:t>children (read-only): vector of graphics handles, def. [](0x1)</w:t>
      </w:r>
    </w:p>
    <w:p w:rsidR="008E5C62" w:rsidRPr="008E5C62" w:rsidRDefault="008E5C62" w:rsidP="008E5C62">
      <w:pPr>
        <w:spacing w:before="0" w:after="0"/>
        <w:rPr>
          <w:szCs w:val="21"/>
        </w:rPr>
      </w:pPr>
      <w:r w:rsidRPr="008E5C62">
        <w:rPr>
          <w:rFonts w:hint="eastAsia"/>
          <w:szCs w:val="21"/>
        </w:rPr>
        <w:t>尚未为线条对象实现线条的子对象。儿童未使用。</w:t>
      </w:r>
    </w:p>
    <w:p w:rsidR="008E5C62" w:rsidRPr="008E5C62" w:rsidRDefault="008E5C62" w:rsidP="008E5C62">
      <w:pPr>
        <w:spacing w:before="0" w:after="0"/>
        <w:rPr>
          <w:szCs w:val="21"/>
        </w:rPr>
      </w:pPr>
      <w:r w:rsidRPr="008E5C62">
        <w:rPr>
          <w:szCs w:val="21"/>
        </w:rPr>
        <w:t>handlevisibility: "callback" | "off" | {"on"}</w:t>
      </w:r>
    </w:p>
    <w:p w:rsidR="008E5C62" w:rsidRPr="008E5C62" w:rsidRDefault="008E5C62" w:rsidP="008E5C62">
      <w:pPr>
        <w:spacing w:before="0" w:after="0"/>
        <w:rPr>
          <w:szCs w:val="21"/>
        </w:rPr>
      </w:pPr>
      <w:r w:rsidRPr="008E5C62">
        <w:rPr>
          <w:rFonts w:hint="eastAsia"/>
          <w:szCs w:val="21"/>
        </w:rPr>
        <w:t>如果</w:t>
      </w:r>
      <w:r w:rsidRPr="008E5C62">
        <w:rPr>
          <w:rFonts w:hint="eastAsia"/>
          <w:szCs w:val="21"/>
        </w:rPr>
        <w:t xml:space="preserve"> handlevisibility </w:t>
      </w:r>
      <w:r w:rsidRPr="008E5C62">
        <w:rPr>
          <w:rFonts w:hint="eastAsia"/>
          <w:szCs w:val="21"/>
        </w:rPr>
        <w:t>为“</w:t>
      </w:r>
      <w:r w:rsidRPr="008E5C62">
        <w:rPr>
          <w:rFonts w:hint="eastAsia"/>
          <w:szCs w:val="21"/>
        </w:rPr>
        <w:t>off</w:t>
      </w:r>
      <w:r w:rsidRPr="008E5C62">
        <w:rPr>
          <w:rFonts w:hint="eastAsia"/>
          <w:szCs w:val="21"/>
        </w:rPr>
        <w:t>”，则行的句柄在其父级的“</w:t>
      </w:r>
      <w:r w:rsidRPr="008E5C62">
        <w:rPr>
          <w:rFonts w:hint="eastAsia"/>
          <w:szCs w:val="21"/>
        </w:rPr>
        <w:t>children</w:t>
      </w:r>
      <w:r w:rsidRPr="008E5C62">
        <w:rPr>
          <w:rFonts w:hint="eastAsia"/>
          <w:szCs w:val="21"/>
        </w:rPr>
        <w:t>”属性中不可见。</w:t>
      </w:r>
    </w:p>
    <w:p w:rsidR="008E5C62" w:rsidRPr="008E5C62" w:rsidRDefault="008E5C62" w:rsidP="008E5C62">
      <w:pPr>
        <w:spacing w:before="0" w:after="0"/>
        <w:rPr>
          <w:szCs w:val="21"/>
        </w:rPr>
      </w:pPr>
      <w:r w:rsidRPr="008E5C62">
        <w:rPr>
          <w:szCs w:val="21"/>
        </w:rPr>
        <w:t>parent: graphics handle</w:t>
      </w:r>
    </w:p>
    <w:p w:rsidR="000B44F9" w:rsidRDefault="008E5C62" w:rsidP="008E5C62">
      <w:pPr>
        <w:spacing w:before="0" w:after="0"/>
        <w:rPr>
          <w:szCs w:val="21"/>
        </w:rPr>
      </w:pPr>
      <w:r w:rsidRPr="008E5C62">
        <w:rPr>
          <w:rFonts w:hint="eastAsia"/>
          <w:szCs w:val="21"/>
        </w:rPr>
        <w:t>父图形对象的句柄。</w:t>
      </w:r>
    </w:p>
    <w:p w:rsidR="000B44F9" w:rsidRPr="00FF4D54" w:rsidRDefault="000B44F9" w:rsidP="004D47FC">
      <w:pPr>
        <w:spacing w:beforeLines="50" w:before="156" w:after="0"/>
        <w:rPr>
          <w:b/>
          <w:szCs w:val="21"/>
        </w:rPr>
      </w:pPr>
      <w:r w:rsidRPr="00FF4D54">
        <w:rPr>
          <w:rFonts w:hint="eastAsia"/>
          <w:b/>
          <w:szCs w:val="21"/>
        </w:rPr>
        <w:t>15.3.3.6</w:t>
      </w:r>
      <w:r w:rsidRPr="00FF4D54">
        <w:rPr>
          <w:rFonts w:hint="eastAsia"/>
          <w:b/>
          <w:szCs w:val="21"/>
        </w:rPr>
        <w:t>文本属性</w:t>
      </w:r>
    </w:p>
    <w:p w:rsidR="000B44F9" w:rsidRDefault="000B44F9" w:rsidP="004D47FC">
      <w:pPr>
        <w:spacing w:beforeLines="50" w:before="156" w:after="0"/>
        <w:rPr>
          <w:szCs w:val="21"/>
        </w:rPr>
      </w:pPr>
      <w:r w:rsidRPr="000B44F9">
        <w:rPr>
          <w:rFonts w:hint="eastAsia"/>
          <w:szCs w:val="21"/>
        </w:rPr>
        <w:t>文本对象的属性</w:t>
      </w:r>
      <w:r w:rsidRPr="000B44F9">
        <w:rPr>
          <w:rFonts w:hint="eastAsia"/>
          <w:szCs w:val="21"/>
        </w:rPr>
        <w:t>(</w:t>
      </w:r>
      <w:r w:rsidRPr="000B44F9">
        <w:rPr>
          <w:rFonts w:hint="eastAsia"/>
          <w:szCs w:val="21"/>
        </w:rPr>
        <w:t>参见文本</w:t>
      </w:r>
      <w:r w:rsidRPr="000B44F9">
        <w:rPr>
          <w:rFonts w:hint="eastAsia"/>
          <w:szCs w:val="21"/>
        </w:rPr>
        <w:t>):</w:t>
      </w:r>
    </w:p>
    <w:p w:rsidR="008E5C62" w:rsidRPr="008E5C62" w:rsidRDefault="008E5C62" w:rsidP="008E5C62">
      <w:pPr>
        <w:spacing w:beforeLines="50" w:before="156" w:after="0"/>
        <w:rPr>
          <w:b/>
          <w:szCs w:val="21"/>
        </w:rPr>
      </w:pPr>
      <w:r w:rsidRPr="008E5C62">
        <w:rPr>
          <w:rFonts w:hint="eastAsia"/>
          <w:b/>
          <w:szCs w:val="21"/>
        </w:rPr>
        <w:t>类别：</w:t>
      </w:r>
    </w:p>
    <w:p w:rsidR="008E5C62" w:rsidRDefault="008E5C62" w:rsidP="008E5C62">
      <w:pPr>
        <w:spacing w:before="0" w:after="0"/>
        <w:ind w:leftChars="200" w:left="420"/>
        <w:rPr>
          <w:szCs w:val="21"/>
        </w:rPr>
      </w:pPr>
      <w:r w:rsidRPr="008E5C62">
        <w:rPr>
          <w:rFonts w:hint="eastAsia"/>
          <w:szCs w:val="21"/>
        </w:rPr>
        <w:t>回调执行</w:t>
      </w:r>
      <w:r w:rsidRPr="008E5C62">
        <w:rPr>
          <w:rFonts w:hint="eastAsia"/>
          <w:szCs w:val="21"/>
        </w:rPr>
        <w:t xml:space="preserve"> |</w:t>
      </w:r>
      <w:r w:rsidRPr="008E5C62">
        <w:rPr>
          <w:rFonts w:hint="eastAsia"/>
          <w:szCs w:val="21"/>
        </w:rPr>
        <w:t>创建</w:t>
      </w:r>
      <w:r w:rsidRPr="008E5C62">
        <w:rPr>
          <w:rFonts w:hint="eastAsia"/>
          <w:szCs w:val="21"/>
        </w:rPr>
        <w:t>/</w:t>
      </w:r>
      <w:r w:rsidRPr="008E5C62">
        <w:rPr>
          <w:rFonts w:hint="eastAsia"/>
          <w:szCs w:val="21"/>
        </w:rPr>
        <w:t>删除</w:t>
      </w:r>
      <w:r w:rsidRPr="008E5C62">
        <w:rPr>
          <w:rFonts w:hint="eastAsia"/>
          <w:szCs w:val="21"/>
        </w:rPr>
        <w:t xml:space="preserve"> |</w:t>
      </w:r>
      <w:r>
        <w:rPr>
          <w:rFonts w:hint="eastAsia"/>
          <w:szCs w:val="21"/>
        </w:rPr>
        <w:t>显示</w:t>
      </w:r>
      <w:r w:rsidRPr="008E5C62">
        <w:rPr>
          <w:rFonts w:hint="eastAsia"/>
          <w:szCs w:val="21"/>
        </w:rPr>
        <w:t xml:space="preserve"> |</w:t>
      </w:r>
      <w:r w:rsidRPr="008E5C62">
        <w:rPr>
          <w:rFonts w:hint="eastAsia"/>
          <w:szCs w:val="21"/>
        </w:rPr>
        <w:t>鼠标交互</w:t>
      </w:r>
      <w:r w:rsidRPr="008E5C62">
        <w:rPr>
          <w:rFonts w:hint="eastAsia"/>
          <w:szCs w:val="21"/>
        </w:rPr>
        <w:t xml:space="preserve"> |</w:t>
      </w:r>
      <w:r w:rsidRPr="008E5C62">
        <w:rPr>
          <w:rFonts w:hint="eastAsia"/>
          <w:szCs w:val="21"/>
        </w:rPr>
        <w:t>物体识别</w:t>
      </w:r>
      <w:r w:rsidRPr="008E5C62">
        <w:rPr>
          <w:rFonts w:hint="eastAsia"/>
          <w:szCs w:val="21"/>
        </w:rPr>
        <w:t xml:space="preserve"> |</w:t>
      </w:r>
      <w:r w:rsidRPr="008E5C62">
        <w:rPr>
          <w:rFonts w:hint="eastAsia"/>
          <w:szCs w:val="21"/>
        </w:rPr>
        <w:t>对象位置</w:t>
      </w:r>
      <w:r w:rsidRPr="008E5C62">
        <w:rPr>
          <w:rFonts w:hint="eastAsia"/>
          <w:szCs w:val="21"/>
        </w:rPr>
        <w:t xml:space="preserve"> |</w:t>
      </w:r>
      <w:r w:rsidRPr="008E5C62">
        <w:rPr>
          <w:rFonts w:hint="eastAsia"/>
          <w:szCs w:val="21"/>
        </w:rPr>
        <w:t>家长</w:t>
      </w:r>
      <w:r w:rsidRPr="008E5C62">
        <w:rPr>
          <w:rFonts w:hint="eastAsia"/>
          <w:szCs w:val="21"/>
        </w:rPr>
        <w:t>/</w:t>
      </w:r>
      <w:r w:rsidRPr="008E5C62">
        <w:rPr>
          <w:rFonts w:hint="eastAsia"/>
          <w:szCs w:val="21"/>
        </w:rPr>
        <w:t>子女</w:t>
      </w:r>
      <w:r w:rsidRPr="008E5C62">
        <w:rPr>
          <w:rFonts w:hint="eastAsia"/>
          <w:szCs w:val="21"/>
        </w:rPr>
        <w:t xml:space="preserve"> |</w:t>
      </w:r>
      <w:r w:rsidRPr="008E5C62">
        <w:rPr>
          <w:rFonts w:hint="eastAsia"/>
          <w:szCs w:val="21"/>
        </w:rPr>
        <w:t>文本外观</w:t>
      </w:r>
      <w:r w:rsidRPr="008E5C62">
        <w:rPr>
          <w:rFonts w:hint="eastAsia"/>
          <w:szCs w:val="21"/>
        </w:rPr>
        <w:t xml:space="preserve"> |</w:t>
      </w:r>
      <w:r w:rsidRPr="008E5C62">
        <w:rPr>
          <w:rFonts w:hint="eastAsia"/>
          <w:szCs w:val="21"/>
        </w:rPr>
        <w:t>文本框外观</w:t>
      </w:r>
    </w:p>
    <w:p w:rsidR="008E5C62" w:rsidRPr="008E5C62" w:rsidRDefault="008E5C62" w:rsidP="008E5C62">
      <w:pPr>
        <w:spacing w:beforeLines="50" w:before="156" w:after="0"/>
        <w:rPr>
          <w:b/>
          <w:szCs w:val="21"/>
        </w:rPr>
      </w:pPr>
      <w:r w:rsidRPr="008E5C62">
        <w:rPr>
          <w:rFonts w:hint="eastAsia"/>
          <w:b/>
          <w:szCs w:val="21"/>
        </w:rPr>
        <w:t>回调执行</w:t>
      </w:r>
    </w:p>
    <w:p w:rsidR="008E5C62" w:rsidRPr="008E5C62" w:rsidRDefault="008E5C62" w:rsidP="008E5C62">
      <w:pPr>
        <w:spacing w:before="0" w:after="0"/>
        <w:rPr>
          <w:szCs w:val="21"/>
        </w:rPr>
      </w:pPr>
      <w:r w:rsidRPr="008E5C62">
        <w:rPr>
          <w:szCs w:val="21"/>
        </w:rPr>
        <w:t>busyaction: "cancel" | {"queue"}</w:t>
      </w:r>
    </w:p>
    <w:p w:rsidR="008E5C62" w:rsidRPr="008E5C62" w:rsidRDefault="008E5C62" w:rsidP="008E5C62">
      <w:pPr>
        <w:spacing w:before="0" w:after="0"/>
        <w:rPr>
          <w:szCs w:val="21"/>
        </w:rPr>
      </w:pPr>
      <w:r w:rsidRPr="008E5C62">
        <w:rPr>
          <w:rFonts w:hint="eastAsia"/>
          <w:szCs w:val="21"/>
        </w:rPr>
        <w:t>定义</w:t>
      </w:r>
      <w:r w:rsidRPr="008E5C62">
        <w:rPr>
          <w:rFonts w:hint="eastAsia"/>
          <w:szCs w:val="21"/>
        </w:rPr>
        <w:t xml:space="preserve"> Octave </w:t>
      </w:r>
      <w:r w:rsidRPr="008E5C62">
        <w:rPr>
          <w:rFonts w:hint="eastAsia"/>
          <w:szCs w:val="21"/>
        </w:rPr>
        <w:t>在无法中断另一个对象的执行回调时如何处理此对象的回调属性的执行。仅当当前正在执行的回调对象的</w:t>
      </w:r>
      <w:r w:rsidRPr="008E5C62">
        <w:rPr>
          <w:rFonts w:hint="eastAsia"/>
          <w:szCs w:val="21"/>
        </w:rPr>
        <w:t xml:space="preserve"> interruptible </w:t>
      </w:r>
      <w:r w:rsidRPr="008E5C62">
        <w:rPr>
          <w:rFonts w:hint="eastAsia"/>
          <w:szCs w:val="21"/>
        </w:rPr>
        <w:t>属性设置为“</w:t>
      </w:r>
      <w:r w:rsidRPr="008E5C62">
        <w:rPr>
          <w:rFonts w:hint="eastAsia"/>
          <w:szCs w:val="21"/>
        </w:rPr>
        <w:t>off</w:t>
      </w:r>
      <w:r w:rsidRPr="008E5C62">
        <w:rPr>
          <w:rFonts w:hint="eastAsia"/>
          <w:szCs w:val="21"/>
        </w:rPr>
        <w:t>”时，这才有意义。中断回调对象的</w:t>
      </w:r>
      <w:r w:rsidRPr="008E5C62">
        <w:rPr>
          <w:rFonts w:hint="eastAsia"/>
          <w:szCs w:val="21"/>
        </w:rPr>
        <w:t xml:space="preserve"> busyaction </w:t>
      </w:r>
      <w:r w:rsidRPr="008E5C62">
        <w:rPr>
          <w:rFonts w:hint="eastAsia"/>
          <w:szCs w:val="21"/>
        </w:rPr>
        <w:t>属性指示中断回调是排队（“</w:t>
      </w:r>
      <w:r w:rsidRPr="008E5C62">
        <w:rPr>
          <w:rFonts w:hint="eastAsia"/>
          <w:szCs w:val="21"/>
        </w:rPr>
        <w:t>queue</w:t>
      </w:r>
      <w:r w:rsidRPr="008E5C62">
        <w:rPr>
          <w:rFonts w:hint="eastAsia"/>
          <w:szCs w:val="21"/>
        </w:rPr>
        <w:t>”（默认））还是丢弃（“</w:t>
      </w:r>
      <w:r w:rsidRPr="008E5C62">
        <w:rPr>
          <w:rFonts w:hint="eastAsia"/>
          <w:szCs w:val="21"/>
        </w:rPr>
        <w:t>cancel</w:t>
      </w:r>
      <w:r w:rsidRPr="008E5C62">
        <w:rPr>
          <w:rFonts w:hint="eastAsia"/>
          <w:szCs w:val="21"/>
        </w:rPr>
        <w:t>”）。请参阅</w:t>
      </w:r>
      <w:r w:rsidRPr="008E5C62">
        <w:rPr>
          <w:rFonts w:hint="eastAsia"/>
          <w:szCs w:val="21"/>
          <w:highlight w:val="red"/>
        </w:rPr>
        <w:t>回调部分</w:t>
      </w:r>
      <w:r w:rsidRPr="008E5C62">
        <w:rPr>
          <w:rFonts w:hint="eastAsia"/>
          <w:szCs w:val="21"/>
        </w:rPr>
        <w:t>。</w:t>
      </w:r>
    </w:p>
    <w:p w:rsidR="008E5C62" w:rsidRPr="008E5C62" w:rsidRDefault="008E5C62" w:rsidP="008E5C62">
      <w:pPr>
        <w:spacing w:before="0" w:after="0"/>
        <w:rPr>
          <w:szCs w:val="21"/>
        </w:rPr>
      </w:pPr>
      <w:r w:rsidRPr="008E5C62">
        <w:rPr>
          <w:szCs w:val="21"/>
        </w:rPr>
        <w:t>interruptible: "off" | {"on"}</w:t>
      </w:r>
    </w:p>
    <w:p w:rsidR="008E5C62" w:rsidRPr="008E5C62" w:rsidRDefault="008E5C62" w:rsidP="008E5C62">
      <w:pPr>
        <w:spacing w:before="0" w:after="0"/>
        <w:rPr>
          <w:szCs w:val="21"/>
        </w:rPr>
      </w:pPr>
      <w:r w:rsidRPr="008E5C62">
        <w:rPr>
          <w:rFonts w:hint="eastAsia"/>
          <w:szCs w:val="21"/>
        </w:rPr>
        <w:t>指定此对象的回调函数是否会被其他回调中断。默认情况下，</w:t>
      </w:r>
      <w:r w:rsidRPr="008E5C62">
        <w:rPr>
          <w:rFonts w:hint="eastAsia"/>
          <w:szCs w:val="21"/>
        </w:rPr>
        <w:t xml:space="preserve">interruptible </w:t>
      </w:r>
      <w:r w:rsidRPr="008E5C62">
        <w:rPr>
          <w:rFonts w:hint="eastAsia"/>
          <w:szCs w:val="21"/>
        </w:rPr>
        <w:t>为</w:t>
      </w:r>
      <w:r w:rsidRPr="008E5C62">
        <w:rPr>
          <w:rFonts w:hint="eastAsia"/>
          <w:szCs w:val="21"/>
        </w:rPr>
        <w:t xml:space="preserve"> </w:t>
      </w:r>
      <w:r w:rsidRPr="008E5C62">
        <w:rPr>
          <w:rFonts w:hint="eastAsia"/>
          <w:szCs w:val="21"/>
        </w:rPr>
        <w:t>“</w:t>
      </w:r>
      <w:r w:rsidRPr="008E5C62">
        <w:rPr>
          <w:rFonts w:hint="eastAsia"/>
          <w:szCs w:val="21"/>
        </w:rPr>
        <w:t>on</w:t>
      </w:r>
      <w:r w:rsidRPr="008E5C62">
        <w:rPr>
          <w:rFonts w:hint="eastAsia"/>
          <w:szCs w:val="21"/>
        </w:rPr>
        <w:t>”，使用</w:t>
      </w:r>
      <w:r w:rsidRPr="008E5C62">
        <w:rPr>
          <w:rFonts w:hint="eastAsia"/>
          <w:szCs w:val="21"/>
        </w:rPr>
        <w:t xml:space="preserve"> drawnow</w:t>
      </w:r>
      <w:r w:rsidRPr="008E5C62">
        <w:rPr>
          <w:rFonts w:hint="eastAsia"/>
          <w:szCs w:val="21"/>
        </w:rPr>
        <w:t>、</w:t>
      </w:r>
      <w:r w:rsidRPr="008E5C62">
        <w:rPr>
          <w:rFonts w:hint="eastAsia"/>
          <w:szCs w:val="21"/>
        </w:rPr>
        <w:t>figure</w:t>
      </w:r>
      <w:r w:rsidRPr="008E5C62">
        <w:rPr>
          <w:rFonts w:hint="eastAsia"/>
          <w:szCs w:val="21"/>
        </w:rPr>
        <w:t>、</w:t>
      </w:r>
      <w:r w:rsidRPr="008E5C62">
        <w:rPr>
          <w:rFonts w:hint="eastAsia"/>
          <w:szCs w:val="21"/>
        </w:rPr>
        <w:t>waitfor</w:t>
      </w:r>
      <w:r w:rsidRPr="008E5C62">
        <w:rPr>
          <w:rFonts w:hint="eastAsia"/>
          <w:szCs w:val="21"/>
        </w:rPr>
        <w:t>、</w:t>
      </w:r>
      <w:r w:rsidRPr="008E5C62">
        <w:rPr>
          <w:rFonts w:hint="eastAsia"/>
          <w:szCs w:val="21"/>
        </w:rPr>
        <w:t xml:space="preserve">getframe </w:t>
      </w:r>
      <w:r w:rsidRPr="008E5C62">
        <w:rPr>
          <w:rFonts w:hint="eastAsia"/>
          <w:szCs w:val="21"/>
        </w:rPr>
        <w:t>或</w:t>
      </w:r>
      <w:r w:rsidRPr="008E5C62">
        <w:rPr>
          <w:rFonts w:hint="eastAsia"/>
          <w:szCs w:val="21"/>
        </w:rPr>
        <w:t xml:space="preserve"> pause </w:t>
      </w:r>
      <w:r w:rsidRPr="008E5C62">
        <w:rPr>
          <w:rFonts w:hint="eastAsia"/>
          <w:szCs w:val="21"/>
        </w:rPr>
        <w:t>函数的回调最终会中断。请参阅</w:t>
      </w:r>
      <w:r w:rsidRPr="008E5C62">
        <w:rPr>
          <w:rFonts w:hint="eastAsia"/>
          <w:szCs w:val="21"/>
          <w:highlight w:val="red"/>
        </w:rPr>
        <w:t>回调部分</w:t>
      </w:r>
      <w:r w:rsidRPr="008E5C62">
        <w:rPr>
          <w:rFonts w:hint="eastAsia"/>
          <w:szCs w:val="21"/>
        </w:rPr>
        <w:t>。</w:t>
      </w:r>
    </w:p>
    <w:p w:rsidR="008E5C62" w:rsidRPr="008E5C62" w:rsidRDefault="008E5C62" w:rsidP="008E5C62">
      <w:pPr>
        <w:spacing w:beforeLines="50" w:before="156" w:after="0"/>
        <w:rPr>
          <w:b/>
          <w:szCs w:val="21"/>
        </w:rPr>
      </w:pPr>
      <w:r w:rsidRPr="008E5C62">
        <w:rPr>
          <w:rFonts w:hint="eastAsia"/>
          <w:b/>
          <w:szCs w:val="21"/>
        </w:rPr>
        <w:t>创建</w:t>
      </w:r>
      <w:r w:rsidRPr="008E5C62">
        <w:rPr>
          <w:rFonts w:hint="eastAsia"/>
          <w:b/>
          <w:szCs w:val="21"/>
        </w:rPr>
        <w:t>/</w:t>
      </w:r>
      <w:r w:rsidRPr="008E5C62">
        <w:rPr>
          <w:rFonts w:hint="eastAsia"/>
          <w:b/>
          <w:szCs w:val="21"/>
        </w:rPr>
        <w:t>删除</w:t>
      </w:r>
    </w:p>
    <w:p w:rsidR="008E5C62" w:rsidRPr="008E5C62" w:rsidRDefault="008E5C62" w:rsidP="008E5C62">
      <w:pPr>
        <w:spacing w:before="0" w:after="0"/>
        <w:rPr>
          <w:szCs w:val="21"/>
        </w:rPr>
      </w:pPr>
      <w:r w:rsidRPr="008E5C62">
        <w:rPr>
          <w:szCs w:val="21"/>
        </w:rPr>
        <w:t>beingdeleted: {"off"} | "on"</w:t>
      </w:r>
    </w:p>
    <w:p w:rsidR="008E5C62" w:rsidRPr="008E5C62" w:rsidRDefault="008E5C62" w:rsidP="008E5C62">
      <w:pPr>
        <w:spacing w:before="0" w:after="0"/>
        <w:rPr>
          <w:szCs w:val="21"/>
        </w:rPr>
      </w:pPr>
      <w:r w:rsidRPr="008E5C62">
        <w:rPr>
          <w:rFonts w:hint="eastAsia"/>
          <w:szCs w:val="21"/>
        </w:rPr>
        <w:t>指示函数已启动对象删除的属性。</w:t>
      </w:r>
      <w:r w:rsidRPr="008E5C62">
        <w:rPr>
          <w:rFonts w:hint="eastAsia"/>
          <w:szCs w:val="21"/>
        </w:rPr>
        <w:t xml:space="preserve">beingdeleted </w:t>
      </w:r>
      <w:r w:rsidRPr="008E5C62">
        <w:rPr>
          <w:rFonts w:hint="eastAsia"/>
          <w:szCs w:val="21"/>
        </w:rPr>
        <w:t>设置为</w:t>
      </w:r>
      <w:r w:rsidRPr="008E5C62">
        <w:rPr>
          <w:rFonts w:hint="eastAsia"/>
          <w:szCs w:val="21"/>
        </w:rPr>
        <w:t xml:space="preserve"> true</w:t>
      </w:r>
      <w:r w:rsidRPr="008E5C62">
        <w:rPr>
          <w:rFonts w:hint="eastAsia"/>
          <w:szCs w:val="21"/>
        </w:rPr>
        <w:t>，直到对象不再存在。</w:t>
      </w:r>
    </w:p>
    <w:p w:rsidR="008E5C62" w:rsidRPr="008E5C62" w:rsidRDefault="008E5C62" w:rsidP="008E5C62">
      <w:pPr>
        <w:spacing w:before="0" w:after="0"/>
        <w:rPr>
          <w:szCs w:val="21"/>
        </w:rPr>
      </w:pPr>
      <w:r w:rsidRPr="008E5C62">
        <w:rPr>
          <w:szCs w:val="21"/>
        </w:rPr>
        <w:t>createfcn: string | function handle, def. [](0x0)</w:t>
      </w:r>
    </w:p>
    <w:p w:rsidR="008E5C62" w:rsidRPr="008E5C62" w:rsidRDefault="008E5C62" w:rsidP="008E5C62">
      <w:pPr>
        <w:spacing w:before="0" w:after="0"/>
        <w:rPr>
          <w:szCs w:val="21"/>
        </w:rPr>
      </w:pPr>
      <w:r w:rsidRPr="008E5C62">
        <w:rPr>
          <w:rFonts w:hint="eastAsia"/>
          <w:szCs w:val="21"/>
        </w:rPr>
        <w:t>创建文本后立即执行回调函数。函数是通过使用根对象上的默认属性来设置的，例如，</w:t>
      </w:r>
      <w:r w:rsidRPr="008E5C62">
        <w:rPr>
          <w:rFonts w:hint="eastAsia"/>
          <w:szCs w:val="21"/>
        </w:rPr>
        <w:t xml:space="preserve">set </w:t>
      </w:r>
      <w:r w:rsidRPr="008E5C62">
        <w:rPr>
          <w:rFonts w:hint="eastAsia"/>
          <w:szCs w:val="21"/>
        </w:rPr>
        <w:t>（</w:t>
      </w:r>
      <w:r w:rsidRPr="008E5C62">
        <w:rPr>
          <w:rFonts w:hint="eastAsia"/>
          <w:szCs w:val="21"/>
        </w:rPr>
        <w:t>groot</w:t>
      </w:r>
      <w:r w:rsidRPr="008E5C62">
        <w:rPr>
          <w:rFonts w:hint="eastAsia"/>
          <w:szCs w:val="21"/>
        </w:rPr>
        <w:t>，</w:t>
      </w:r>
      <w:r w:rsidRPr="008E5C62">
        <w:rPr>
          <w:rFonts w:hint="eastAsia"/>
          <w:szCs w:val="21"/>
        </w:rPr>
        <w:t xml:space="preserve"> </w:t>
      </w:r>
      <w:r w:rsidRPr="008E5C62">
        <w:rPr>
          <w:rFonts w:hint="eastAsia"/>
          <w:szCs w:val="21"/>
        </w:rPr>
        <w:t>“</w:t>
      </w:r>
      <w:r w:rsidRPr="008E5C62">
        <w:rPr>
          <w:rFonts w:hint="eastAsia"/>
          <w:szCs w:val="21"/>
        </w:rPr>
        <w:t>defaulttextcreatefcn</w:t>
      </w:r>
      <w:r w:rsidRPr="008E5C62">
        <w:rPr>
          <w:rFonts w:hint="eastAsia"/>
          <w:szCs w:val="21"/>
        </w:rPr>
        <w:t>”，</w:t>
      </w:r>
      <w:r w:rsidRPr="008E5C62">
        <w:rPr>
          <w:rFonts w:hint="eastAsia"/>
          <w:szCs w:val="21"/>
        </w:rPr>
        <w:t xml:space="preserve"> 'disp </w:t>
      </w:r>
      <w:r w:rsidRPr="008E5C62">
        <w:rPr>
          <w:rFonts w:hint="eastAsia"/>
          <w:szCs w:val="21"/>
        </w:rPr>
        <w:t>（“</w:t>
      </w:r>
      <w:r w:rsidRPr="008E5C62">
        <w:rPr>
          <w:rFonts w:hint="eastAsia"/>
          <w:szCs w:val="21"/>
        </w:rPr>
        <w:t>text created</w:t>
      </w:r>
      <w:r w:rsidRPr="008E5C62">
        <w:rPr>
          <w:rFonts w:hint="eastAsia"/>
          <w:szCs w:val="21"/>
        </w:rPr>
        <w:t>！”）</w:t>
      </w:r>
      <w:r w:rsidRPr="008E5C62">
        <w:rPr>
          <w:rFonts w:hint="eastAsia"/>
          <w:szCs w:val="21"/>
        </w:rPr>
        <w:t>'</w:t>
      </w:r>
      <w:r w:rsidRPr="008E5C62">
        <w:rPr>
          <w:rFonts w:hint="eastAsia"/>
          <w:szCs w:val="21"/>
        </w:rPr>
        <w:t>）。</w:t>
      </w:r>
    </w:p>
    <w:p w:rsidR="008E5C62" w:rsidRPr="008E5C62" w:rsidRDefault="008E5C62" w:rsidP="008E5C62">
      <w:pPr>
        <w:spacing w:before="0" w:after="0"/>
        <w:rPr>
          <w:szCs w:val="21"/>
        </w:rPr>
      </w:pPr>
      <w:r w:rsidRPr="008E5C62">
        <w:rPr>
          <w:rFonts w:hint="eastAsia"/>
          <w:szCs w:val="21"/>
        </w:rPr>
        <w:t>有关如何编写图形侦听器函数的信息，请参阅回调部分。</w:t>
      </w:r>
    </w:p>
    <w:p w:rsidR="008E5C62" w:rsidRPr="008E5C62" w:rsidRDefault="008E5C62" w:rsidP="008E5C62">
      <w:pPr>
        <w:spacing w:before="0" w:after="0"/>
        <w:rPr>
          <w:szCs w:val="21"/>
        </w:rPr>
      </w:pPr>
      <w:r w:rsidRPr="008E5C62">
        <w:rPr>
          <w:szCs w:val="21"/>
        </w:rPr>
        <w:t>deletefcn: string | function handle, def. [](0x0)</w:t>
      </w:r>
    </w:p>
    <w:p w:rsidR="008E5C62" w:rsidRPr="008E5C62" w:rsidRDefault="008E5C62" w:rsidP="008E5C62">
      <w:pPr>
        <w:spacing w:before="0" w:after="0"/>
        <w:rPr>
          <w:szCs w:val="21"/>
        </w:rPr>
      </w:pPr>
      <w:r w:rsidRPr="008E5C62">
        <w:rPr>
          <w:rFonts w:hint="eastAsia"/>
          <w:szCs w:val="21"/>
        </w:rPr>
        <w:t>在删除文本之前立即执行回调函数。</w:t>
      </w:r>
    </w:p>
    <w:p w:rsidR="008E5C62" w:rsidRPr="008E5C62" w:rsidRDefault="008E5C62" w:rsidP="008E5C62">
      <w:pPr>
        <w:spacing w:before="0" w:after="0"/>
        <w:rPr>
          <w:szCs w:val="21"/>
        </w:rPr>
      </w:pPr>
      <w:r w:rsidRPr="008E5C62">
        <w:rPr>
          <w:rFonts w:hint="eastAsia"/>
          <w:szCs w:val="21"/>
        </w:rPr>
        <w:t>有关如何编写图形侦听器函数的信息，请参阅回调部分。</w:t>
      </w:r>
    </w:p>
    <w:p w:rsidR="008E5C62" w:rsidRPr="008E5C62" w:rsidRDefault="008E5C62" w:rsidP="008E5C62">
      <w:pPr>
        <w:spacing w:beforeLines="50" w:before="156" w:after="0"/>
        <w:rPr>
          <w:b/>
          <w:szCs w:val="21"/>
        </w:rPr>
      </w:pPr>
      <w:r w:rsidRPr="008E5C62">
        <w:rPr>
          <w:rFonts w:hint="eastAsia"/>
          <w:b/>
          <w:szCs w:val="21"/>
        </w:rPr>
        <w:t>显示</w:t>
      </w:r>
    </w:p>
    <w:p w:rsidR="008E5C62" w:rsidRPr="008E5C62" w:rsidRDefault="008E5C62" w:rsidP="008E5C62">
      <w:pPr>
        <w:spacing w:before="0" w:after="0"/>
        <w:rPr>
          <w:szCs w:val="21"/>
        </w:rPr>
      </w:pPr>
      <w:r w:rsidRPr="008E5C62">
        <w:rPr>
          <w:szCs w:val="21"/>
        </w:rPr>
        <w:t>clipping: "off" | {"on"}</w:t>
      </w:r>
    </w:p>
    <w:p w:rsidR="008E5C62" w:rsidRPr="008E5C62" w:rsidRDefault="008E5C62" w:rsidP="008E5C62">
      <w:pPr>
        <w:spacing w:before="0" w:after="0"/>
        <w:rPr>
          <w:szCs w:val="21"/>
        </w:rPr>
      </w:pPr>
      <w:r w:rsidRPr="008E5C62">
        <w:rPr>
          <w:rFonts w:hint="eastAsia"/>
          <w:szCs w:val="21"/>
        </w:rPr>
        <w:t>如果剪裁为“打开”，则文本将在其父轴限制内进行剪裁。</w:t>
      </w:r>
    </w:p>
    <w:p w:rsidR="008E5C62" w:rsidRPr="008E5C62" w:rsidRDefault="008E5C62" w:rsidP="008E5C62">
      <w:pPr>
        <w:spacing w:before="0" w:after="0"/>
        <w:rPr>
          <w:szCs w:val="21"/>
        </w:rPr>
      </w:pPr>
      <w:r w:rsidRPr="008E5C62">
        <w:rPr>
          <w:szCs w:val="21"/>
        </w:rPr>
        <w:t>visible: "off" | {"on"}</w:t>
      </w:r>
    </w:p>
    <w:p w:rsidR="008E5C62" w:rsidRPr="008E5C62" w:rsidRDefault="008E5C62" w:rsidP="008E5C62">
      <w:pPr>
        <w:spacing w:before="0" w:after="0"/>
        <w:rPr>
          <w:szCs w:val="21"/>
        </w:rPr>
      </w:pPr>
      <w:r w:rsidRPr="008E5C62">
        <w:rPr>
          <w:rFonts w:hint="eastAsia"/>
          <w:szCs w:val="21"/>
        </w:rPr>
        <w:t>如果</w:t>
      </w:r>
      <w:r w:rsidRPr="008E5C62">
        <w:rPr>
          <w:rFonts w:hint="eastAsia"/>
          <w:szCs w:val="21"/>
        </w:rPr>
        <w:t xml:space="preserve"> visible </w:t>
      </w:r>
      <w:r w:rsidRPr="008E5C62">
        <w:rPr>
          <w:rFonts w:hint="eastAsia"/>
          <w:szCs w:val="21"/>
        </w:rPr>
        <w:t>为“</w:t>
      </w:r>
      <w:r w:rsidRPr="008E5C62">
        <w:rPr>
          <w:rFonts w:hint="eastAsia"/>
          <w:szCs w:val="21"/>
        </w:rPr>
        <w:t>off</w:t>
      </w:r>
      <w:r w:rsidRPr="008E5C62">
        <w:rPr>
          <w:rFonts w:hint="eastAsia"/>
          <w:szCs w:val="21"/>
        </w:rPr>
        <w:t>”，则文本不会呈现在屏幕上。</w:t>
      </w:r>
    </w:p>
    <w:p w:rsidR="008E5C62" w:rsidRPr="008E5C62" w:rsidRDefault="008E5C62" w:rsidP="008E5C62">
      <w:pPr>
        <w:spacing w:beforeLines="50" w:before="156" w:after="0"/>
        <w:rPr>
          <w:b/>
          <w:szCs w:val="21"/>
        </w:rPr>
      </w:pPr>
      <w:r w:rsidRPr="008E5C62">
        <w:rPr>
          <w:rFonts w:hint="eastAsia"/>
          <w:b/>
          <w:szCs w:val="21"/>
        </w:rPr>
        <w:lastRenderedPageBreak/>
        <w:t>鼠标交互</w:t>
      </w:r>
    </w:p>
    <w:p w:rsidR="008E5C62" w:rsidRPr="008E5C62" w:rsidRDefault="008E5C62" w:rsidP="008E5C62">
      <w:pPr>
        <w:spacing w:before="0" w:after="0"/>
        <w:rPr>
          <w:szCs w:val="21"/>
        </w:rPr>
      </w:pPr>
      <w:r w:rsidRPr="008E5C62">
        <w:rPr>
          <w:szCs w:val="21"/>
        </w:rPr>
        <w:t>buttondownfcn: string | function handle, def. [](0x0)</w:t>
      </w:r>
    </w:p>
    <w:p w:rsidR="008E5C62" w:rsidRPr="008E5C62" w:rsidRDefault="008E5C62" w:rsidP="008E5C62">
      <w:pPr>
        <w:spacing w:before="0" w:after="0"/>
        <w:rPr>
          <w:szCs w:val="21"/>
        </w:rPr>
      </w:pPr>
      <w:r w:rsidRPr="008E5C62">
        <w:rPr>
          <w:rFonts w:hint="eastAsia"/>
          <w:szCs w:val="21"/>
        </w:rPr>
        <w:t>有关如何编写图形侦听器函数的信息，请参阅回调部分。</w:t>
      </w:r>
    </w:p>
    <w:p w:rsidR="008E5C62" w:rsidRPr="008E5C62" w:rsidRDefault="008E5C62" w:rsidP="008E5C62">
      <w:pPr>
        <w:spacing w:before="0" w:after="0"/>
        <w:rPr>
          <w:szCs w:val="21"/>
        </w:rPr>
      </w:pPr>
      <w:r w:rsidRPr="008E5C62">
        <w:rPr>
          <w:szCs w:val="21"/>
        </w:rPr>
        <w:t>contextmenu: graphics handle, def. [](0x0)</w:t>
      </w:r>
    </w:p>
    <w:p w:rsidR="008E5C62" w:rsidRPr="008E5C62" w:rsidRDefault="008E5C62" w:rsidP="008E5C62">
      <w:pPr>
        <w:spacing w:before="0" w:after="0"/>
        <w:rPr>
          <w:szCs w:val="21"/>
        </w:rPr>
      </w:pPr>
      <w:r w:rsidRPr="008E5C62">
        <w:rPr>
          <w:rFonts w:hint="eastAsia"/>
          <w:szCs w:val="21"/>
        </w:rPr>
        <w:t>当前与此文本对象关联的</w:t>
      </w:r>
      <w:r w:rsidRPr="008E5C62">
        <w:rPr>
          <w:rFonts w:hint="eastAsia"/>
          <w:szCs w:val="21"/>
        </w:rPr>
        <w:t xml:space="preserve"> uicontextmenu </w:t>
      </w:r>
      <w:r w:rsidRPr="008E5C62">
        <w:rPr>
          <w:rFonts w:hint="eastAsia"/>
          <w:szCs w:val="21"/>
        </w:rPr>
        <w:t>对象的图形句柄。</w:t>
      </w:r>
    </w:p>
    <w:p w:rsidR="008E5C62" w:rsidRPr="008E5C62" w:rsidRDefault="008E5C62" w:rsidP="008E5C62">
      <w:pPr>
        <w:spacing w:before="0" w:after="0"/>
        <w:rPr>
          <w:szCs w:val="21"/>
        </w:rPr>
      </w:pPr>
      <w:r w:rsidRPr="008E5C62">
        <w:rPr>
          <w:szCs w:val="21"/>
        </w:rPr>
        <w:t>hittest: "off" | {"on"}</w:t>
      </w:r>
    </w:p>
    <w:p w:rsidR="008E5C62" w:rsidRPr="008E5C62" w:rsidRDefault="008E5C62" w:rsidP="008E5C62">
      <w:pPr>
        <w:spacing w:before="0" w:after="0"/>
        <w:rPr>
          <w:szCs w:val="21"/>
        </w:rPr>
      </w:pPr>
      <w:r w:rsidRPr="008E5C62">
        <w:rPr>
          <w:rFonts w:hint="eastAsia"/>
          <w:szCs w:val="21"/>
        </w:rPr>
        <w:t>指定文本是处理鼠标事件还是将其传递给对象的祖先。启用后，对象可以通过评估“</w:t>
      </w:r>
      <w:r w:rsidRPr="008E5C62">
        <w:rPr>
          <w:rFonts w:hint="eastAsia"/>
          <w:szCs w:val="21"/>
        </w:rPr>
        <w:t>buttondownfcn</w:t>
      </w:r>
      <w:r w:rsidRPr="008E5C62">
        <w:rPr>
          <w:rFonts w:hint="eastAsia"/>
          <w:szCs w:val="21"/>
        </w:rPr>
        <w:t>”、显示</w:t>
      </w:r>
      <w:r w:rsidRPr="008E5C62">
        <w:rPr>
          <w:rFonts w:hint="eastAsia"/>
          <w:szCs w:val="21"/>
        </w:rPr>
        <w:t xml:space="preserve"> uicontextmenu </w:t>
      </w:r>
      <w:r w:rsidRPr="008E5C62">
        <w:rPr>
          <w:rFonts w:hint="eastAsia"/>
          <w:szCs w:val="21"/>
        </w:rPr>
        <w:t>并最终成为根“</w:t>
      </w:r>
      <w:r w:rsidRPr="008E5C62">
        <w:rPr>
          <w:rFonts w:hint="eastAsia"/>
          <w:szCs w:val="21"/>
        </w:rPr>
        <w:t>currentobject</w:t>
      </w:r>
      <w:r w:rsidRPr="008E5C62">
        <w:rPr>
          <w:rFonts w:hint="eastAsia"/>
          <w:szCs w:val="21"/>
        </w:rPr>
        <w:t>”来响应鼠标单击。仅当对象可以接受鼠标单击时，此属性才相关，鼠标单击由“</w:t>
      </w:r>
      <w:r w:rsidRPr="008E5C62">
        <w:rPr>
          <w:rFonts w:hint="eastAsia"/>
          <w:szCs w:val="21"/>
        </w:rPr>
        <w:t>pickableparts</w:t>
      </w:r>
      <w:r w:rsidRPr="008E5C62">
        <w:rPr>
          <w:rFonts w:hint="eastAsia"/>
          <w:szCs w:val="21"/>
        </w:rPr>
        <w:t>”属性确定。请参见</w:t>
      </w:r>
      <w:r w:rsidRPr="008E5C62">
        <w:rPr>
          <w:rFonts w:hint="eastAsia"/>
          <w:szCs w:val="21"/>
        </w:rPr>
        <w:t xml:space="preserve">pickableparts </w:t>
      </w:r>
      <w:r w:rsidRPr="008E5C62">
        <w:rPr>
          <w:rFonts w:hint="eastAsia"/>
          <w:szCs w:val="21"/>
        </w:rPr>
        <w:t>属性。</w:t>
      </w:r>
    </w:p>
    <w:p w:rsidR="008E5C62" w:rsidRPr="008E5C62" w:rsidRDefault="008E5C62" w:rsidP="008E5C62">
      <w:pPr>
        <w:spacing w:before="0" w:after="0"/>
        <w:rPr>
          <w:szCs w:val="21"/>
        </w:rPr>
      </w:pPr>
      <w:r w:rsidRPr="008E5C62">
        <w:rPr>
          <w:szCs w:val="21"/>
        </w:rPr>
        <w:t>pickableparts: "all" | "none" | {"visible"}</w:t>
      </w:r>
    </w:p>
    <w:p w:rsidR="008E5C62" w:rsidRPr="008E5C62" w:rsidRDefault="008E5C62" w:rsidP="008E5C62">
      <w:pPr>
        <w:spacing w:before="0" w:after="0"/>
        <w:rPr>
          <w:szCs w:val="21"/>
        </w:rPr>
      </w:pPr>
      <w:r w:rsidRPr="008E5C62">
        <w:rPr>
          <w:rFonts w:hint="eastAsia"/>
          <w:szCs w:val="21"/>
        </w:rPr>
        <w:t>指定文本是否接受鼠标单击。默认情况下，拾取部分是“可见的”，只有文本的可见部分或其子部分才能对鼠标单击做出反应。当可拾取部件为“全部”时，可见和不可见部件（或子部件）都可能对鼠标单击做出反应。当</w:t>
      </w:r>
      <w:r w:rsidRPr="008E5C62">
        <w:rPr>
          <w:rFonts w:hint="eastAsia"/>
          <w:szCs w:val="21"/>
        </w:rPr>
        <w:t xml:space="preserve"> pickableparts </w:t>
      </w:r>
      <w:r w:rsidRPr="008E5C62">
        <w:rPr>
          <w:rFonts w:hint="eastAsia"/>
          <w:szCs w:val="21"/>
        </w:rPr>
        <w:t>为“无”时，鼠标单击对象将被忽略并传输到该对象下方的任何对象。当对象配置为接受鼠标单击时，“</w:t>
      </w:r>
      <w:r w:rsidRPr="008E5C62">
        <w:rPr>
          <w:rFonts w:hint="eastAsia"/>
          <w:szCs w:val="21"/>
        </w:rPr>
        <w:t>hittest</w:t>
      </w:r>
      <w:r w:rsidRPr="008E5C62">
        <w:rPr>
          <w:rFonts w:hint="eastAsia"/>
          <w:szCs w:val="21"/>
        </w:rPr>
        <w:t>”属性将确定如何处理它们。请参阅</w:t>
      </w:r>
      <w:r w:rsidRPr="008E5C62">
        <w:rPr>
          <w:rFonts w:hint="eastAsia"/>
          <w:szCs w:val="21"/>
        </w:rPr>
        <w:t xml:space="preserve"> hittest </w:t>
      </w:r>
      <w:r w:rsidRPr="008E5C62">
        <w:rPr>
          <w:rFonts w:hint="eastAsia"/>
          <w:szCs w:val="21"/>
        </w:rPr>
        <w:t>属性。</w:t>
      </w:r>
    </w:p>
    <w:p w:rsidR="008E5C62" w:rsidRPr="008E5C62" w:rsidRDefault="008E5C62" w:rsidP="008E5C62">
      <w:pPr>
        <w:spacing w:before="0" w:after="0"/>
        <w:rPr>
          <w:szCs w:val="21"/>
        </w:rPr>
      </w:pPr>
      <w:r w:rsidRPr="008E5C62">
        <w:rPr>
          <w:szCs w:val="21"/>
        </w:rPr>
        <w:t>selected: {"off"} | "on"</w:t>
      </w:r>
    </w:p>
    <w:p w:rsidR="008E5C62" w:rsidRPr="008E5C62" w:rsidRDefault="008E5C62" w:rsidP="008E5C62">
      <w:pPr>
        <w:spacing w:before="0" w:after="0"/>
        <w:rPr>
          <w:szCs w:val="21"/>
        </w:rPr>
      </w:pPr>
      <w:r w:rsidRPr="008E5C62">
        <w:rPr>
          <w:rFonts w:hint="eastAsia"/>
          <w:szCs w:val="21"/>
        </w:rPr>
        <w:t>属性指示是否选中此文本。</w:t>
      </w:r>
    </w:p>
    <w:p w:rsidR="008E5C62" w:rsidRPr="008E5C62" w:rsidRDefault="008E5C62" w:rsidP="008E5C62">
      <w:pPr>
        <w:spacing w:before="0" w:after="0"/>
        <w:rPr>
          <w:szCs w:val="21"/>
        </w:rPr>
      </w:pPr>
      <w:r w:rsidRPr="008E5C62">
        <w:rPr>
          <w:szCs w:val="21"/>
        </w:rPr>
        <w:t>selectionhighlight: "off" | {"on"}</w:t>
      </w:r>
    </w:p>
    <w:p w:rsidR="008E5C62" w:rsidRPr="008E5C62" w:rsidRDefault="008E5C62" w:rsidP="008E5C62">
      <w:pPr>
        <w:spacing w:before="0" w:after="0"/>
        <w:rPr>
          <w:szCs w:val="21"/>
        </w:rPr>
      </w:pPr>
      <w:r w:rsidRPr="008E5C62">
        <w:rPr>
          <w:rFonts w:hint="eastAsia"/>
          <w:szCs w:val="21"/>
        </w:rPr>
        <w:t>如果</w:t>
      </w:r>
      <w:r w:rsidRPr="008E5C62">
        <w:rPr>
          <w:rFonts w:hint="eastAsia"/>
          <w:szCs w:val="21"/>
        </w:rPr>
        <w:t xml:space="preserve"> selectionhighlight </w:t>
      </w:r>
      <w:r w:rsidRPr="008E5C62">
        <w:rPr>
          <w:rFonts w:hint="eastAsia"/>
          <w:szCs w:val="21"/>
        </w:rPr>
        <w:t>为“</w:t>
      </w:r>
      <w:r w:rsidRPr="008E5C62">
        <w:rPr>
          <w:rFonts w:hint="eastAsia"/>
          <w:szCs w:val="21"/>
        </w:rPr>
        <w:t>on</w:t>
      </w:r>
      <w:r w:rsidRPr="008E5C62">
        <w:rPr>
          <w:rFonts w:hint="eastAsia"/>
          <w:szCs w:val="21"/>
        </w:rPr>
        <w:t>”，则文本的选择状态将直观地突出显示。</w:t>
      </w:r>
    </w:p>
    <w:p w:rsidR="008E5C62" w:rsidRPr="008E5C62" w:rsidRDefault="008E5C62" w:rsidP="008E5C62">
      <w:pPr>
        <w:spacing w:beforeLines="50" w:before="156" w:after="0"/>
        <w:rPr>
          <w:b/>
          <w:szCs w:val="21"/>
        </w:rPr>
      </w:pPr>
      <w:r w:rsidRPr="008E5C62">
        <w:rPr>
          <w:rFonts w:hint="eastAsia"/>
          <w:b/>
          <w:szCs w:val="21"/>
        </w:rPr>
        <w:t>物体识别</w:t>
      </w:r>
    </w:p>
    <w:p w:rsidR="008E5C62" w:rsidRPr="008E5C62" w:rsidRDefault="008E5C62" w:rsidP="008E5C62">
      <w:pPr>
        <w:spacing w:before="0" w:after="0"/>
        <w:rPr>
          <w:szCs w:val="21"/>
        </w:rPr>
      </w:pPr>
      <w:r w:rsidRPr="008E5C62">
        <w:rPr>
          <w:szCs w:val="21"/>
        </w:rPr>
        <w:t>tag: string, def. ""</w:t>
      </w:r>
    </w:p>
    <w:p w:rsidR="008E5C62" w:rsidRPr="008E5C62" w:rsidRDefault="008E5C62" w:rsidP="008E5C62">
      <w:pPr>
        <w:spacing w:before="0" w:after="0"/>
        <w:rPr>
          <w:szCs w:val="21"/>
        </w:rPr>
      </w:pPr>
      <w:r w:rsidRPr="008E5C62">
        <w:rPr>
          <w:rFonts w:hint="eastAsia"/>
          <w:szCs w:val="21"/>
        </w:rPr>
        <w:t>用于标记图形对象的用户定义字符串。</w:t>
      </w:r>
    </w:p>
    <w:p w:rsidR="008E5C62" w:rsidRPr="008E5C62" w:rsidRDefault="008E5C62" w:rsidP="008E5C62">
      <w:pPr>
        <w:spacing w:before="0" w:after="0"/>
        <w:rPr>
          <w:szCs w:val="21"/>
        </w:rPr>
      </w:pPr>
      <w:r w:rsidRPr="008E5C62">
        <w:rPr>
          <w:szCs w:val="21"/>
        </w:rPr>
        <w:t>type (read-only): string</w:t>
      </w:r>
    </w:p>
    <w:p w:rsidR="008E5C62" w:rsidRPr="008E5C62" w:rsidRDefault="008E5C62" w:rsidP="008E5C62">
      <w:pPr>
        <w:spacing w:before="0" w:after="0"/>
        <w:rPr>
          <w:szCs w:val="21"/>
        </w:rPr>
      </w:pPr>
      <w:r w:rsidRPr="008E5C62">
        <w:rPr>
          <w:rFonts w:hint="eastAsia"/>
          <w:szCs w:val="21"/>
        </w:rPr>
        <w:t>图形对象的类名。</w:t>
      </w:r>
      <w:r w:rsidRPr="008E5C62">
        <w:rPr>
          <w:rFonts w:hint="eastAsia"/>
          <w:szCs w:val="21"/>
        </w:rPr>
        <w:t xml:space="preserve">type </w:t>
      </w:r>
      <w:r w:rsidRPr="008E5C62">
        <w:rPr>
          <w:rFonts w:hint="eastAsia"/>
          <w:szCs w:val="21"/>
        </w:rPr>
        <w:t>始终为“</w:t>
      </w:r>
      <w:r w:rsidRPr="008E5C62">
        <w:rPr>
          <w:rFonts w:hint="eastAsia"/>
          <w:szCs w:val="21"/>
        </w:rPr>
        <w:t>text</w:t>
      </w:r>
      <w:r w:rsidRPr="008E5C62">
        <w:rPr>
          <w:rFonts w:hint="eastAsia"/>
          <w:szCs w:val="21"/>
        </w:rPr>
        <w:t>”。</w:t>
      </w:r>
    </w:p>
    <w:p w:rsidR="008E5C62" w:rsidRPr="008E5C62" w:rsidRDefault="008E5C62" w:rsidP="008E5C62">
      <w:pPr>
        <w:spacing w:before="0" w:after="0"/>
        <w:rPr>
          <w:szCs w:val="21"/>
        </w:rPr>
      </w:pPr>
      <w:r w:rsidRPr="008E5C62">
        <w:rPr>
          <w:szCs w:val="21"/>
        </w:rPr>
        <w:t>userdata: Any Octave data, def. [](0x0)</w:t>
      </w:r>
    </w:p>
    <w:p w:rsidR="008E5C62" w:rsidRPr="008E5C62" w:rsidRDefault="008E5C62" w:rsidP="008E5C62">
      <w:pPr>
        <w:spacing w:before="0" w:after="0"/>
        <w:rPr>
          <w:szCs w:val="21"/>
        </w:rPr>
      </w:pPr>
      <w:r w:rsidRPr="008E5C62">
        <w:rPr>
          <w:rFonts w:hint="eastAsia"/>
          <w:szCs w:val="21"/>
        </w:rPr>
        <w:t>要与图形对象关联的用户定义数据。</w:t>
      </w:r>
    </w:p>
    <w:p w:rsidR="008E5C62" w:rsidRPr="008E5C62" w:rsidRDefault="008E5C62" w:rsidP="008E5C62">
      <w:pPr>
        <w:spacing w:beforeLines="50" w:before="156" w:after="0"/>
        <w:rPr>
          <w:b/>
          <w:szCs w:val="21"/>
        </w:rPr>
      </w:pPr>
      <w:r w:rsidRPr="008E5C62">
        <w:rPr>
          <w:rFonts w:hint="eastAsia"/>
          <w:b/>
          <w:szCs w:val="21"/>
        </w:rPr>
        <w:t>物体位置</w:t>
      </w:r>
    </w:p>
    <w:p w:rsidR="008E5C62" w:rsidRPr="008E5C62" w:rsidRDefault="008E5C62" w:rsidP="008E5C62">
      <w:pPr>
        <w:spacing w:before="0" w:after="0"/>
        <w:rPr>
          <w:szCs w:val="21"/>
        </w:rPr>
      </w:pPr>
      <w:r w:rsidRPr="008E5C62">
        <w:rPr>
          <w:szCs w:val="21"/>
        </w:rPr>
        <w:t>extent (read-only): four-element vector</w:t>
      </w:r>
    </w:p>
    <w:p w:rsidR="008E5C62" w:rsidRPr="008E5C62" w:rsidRDefault="008E5C62" w:rsidP="008E5C62">
      <w:pPr>
        <w:spacing w:before="0" w:after="0"/>
        <w:rPr>
          <w:szCs w:val="21"/>
        </w:rPr>
      </w:pPr>
      <w:r w:rsidRPr="008E5C62">
        <w:rPr>
          <w:rFonts w:hint="eastAsia"/>
          <w:szCs w:val="21"/>
        </w:rPr>
        <w:t>矢量</w:t>
      </w:r>
      <w:r w:rsidRPr="008E5C62">
        <w:rPr>
          <w:rFonts w:hint="eastAsia"/>
          <w:szCs w:val="21"/>
        </w:rPr>
        <w:t xml:space="preserve"> [x0 y0 width height] </w:t>
      </w:r>
      <w:r w:rsidRPr="008E5C62">
        <w:rPr>
          <w:rFonts w:hint="eastAsia"/>
          <w:szCs w:val="21"/>
        </w:rPr>
        <w:t>指示文本字符串的大小和位置。</w:t>
      </w:r>
    </w:p>
    <w:p w:rsidR="008E5C62" w:rsidRPr="008E5C62" w:rsidRDefault="008E5C62" w:rsidP="008E5C62">
      <w:pPr>
        <w:spacing w:before="0" w:after="0"/>
        <w:rPr>
          <w:szCs w:val="21"/>
        </w:rPr>
      </w:pPr>
      <w:r w:rsidRPr="008E5C62">
        <w:rPr>
          <w:szCs w:val="21"/>
        </w:rPr>
        <w:t>horizontalalignment: "center" | {"left"} | "right"</w:t>
      </w:r>
    </w:p>
    <w:p w:rsidR="008E5C62" w:rsidRPr="008E5C62" w:rsidRDefault="008E5C62" w:rsidP="008E5C62">
      <w:pPr>
        <w:spacing w:before="0" w:after="0"/>
        <w:rPr>
          <w:szCs w:val="21"/>
        </w:rPr>
      </w:pPr>
      <w:r w:rsidRPr="008E5C62">
        <w:rPr>
          <w:rFonts w:hint="eastAsia"/>
          <w:szCs w:val="21"/>
        </w:rPr>
        <w:t>指定“</w:t>
      </w:r>
      <w:r w:rsidRPr="008E5C62">
        <w:rPr>
          <w:rFonts w:hint="eastAsia"/>
          <w:szCs w:val="21"/>
        </w:rPr>
        <w:t>position</w:t>
      </w:r>
      <w:r w:rsidRPr="008E5C62">
        <w:rPr>
          <w:rFonts w:hint="eastAsia"/>
          <w:szCs w:val="21"/>
        </w:rPr>
        <w:t>”属性设置的点相对于文本的水平位置。</w:t>
      </w:r>
    </w:p>
    <w:p w:rsidR="008E5C62" w:rsidRPr="008E5C62" w:rsidRDefault="008E5C62" w:rsidP="008E5C62">
      <w:pPr>
        <w:spacing w:before="0" w:after="0"/>
        <w:rPr>
          <w:szCs w:val="21"/>
        </w:rPr>
      </w:pPr>
      <w:r w:rsidRPr="008E5C62">
        <w:rPr>
          <w:szCs w:val="21"/>
        </w:rPr>
        <w:t>position: three-element vector, def. [0 0 0]</w:t>
      </w:r>
    </w:p>
    <w:p w:rsidR="008E5C62" w:rsidRPr="008E5C62" w:rsidRDefault="008E5C62" w:rsidP="008E5C62">
      <w:pPr>
        <w:spacing w:before="0" w:after="0"/>
        <w:rPr>
          <w:szCs w:val="21"/>
        </w:rPr>
      </w:pPr>
      <w:r w:rsidRPr="008E5C62">
        <w:rPr>
          <w:rFonts w:hint="eastAsia"/>
          <w:szCs w:val="21"/>
        </w:rPr>
        <w:t>矢量</w:t>
      </w:r>
      <w:r w:rsidRPr="008E5C62">
        <w:rPr>
          <w:rFonts w:hint="eastAsia"/>
          <w:szCs w:val="21"/>
        </w:rPr>
        <w:t xml:space="preserve"> [X0 Y0 Z0]</w:t>
      </w:r>
      <w:r w:rsidRPr="008E5C62">
        <w:rPr>
          <w:rFonts w:hint="eastAsia"/>
          <w:szCs w:val="21"/>
        </w:rPr>
        <w:t>，其中</w:t>
      </w:r>
      <w:r w:rsidRPr="008E5C62">
        <w:rPr>
          <w:rFonts w:hint="eastAsia"/>
          <w:szCs w:val="21"/>
        </w:rPr>
        <w:t xml:space="preserve"> X0</w:t>
      </w:r>
      <w:r w:rsidRPr="008E5C62">
        <w:rPr>
          <w:rFonts w:hint="eastAsia"/>
          <w:szCs w:val="21"/>
        </w:rPr>
        <w:t>、</w:t>
      </w:r>
      <w:r w:rsidRPr="008E5C62">
        <w:rPr>
          <w:rFonts w:hint="eastAsia"/>
          <w:szCs w:val="21"/>
        </w:rPr>
        <w:t xml:space="preserve">Y0 </w:t>
      </w:r>
      <w:r w:rsidRPr="008E5C62">
        <w:rPr>
          <w:rFonts w:hint="eastAsia"/>
          <w:szCs w:val="21"/>
        </w:rPr>
        <w:t>和</w:t>
      </w:r>
      <w:r w:rsidRPr="008E5C62">
        <w:rPr>
          <w:rFonts w:hint="eastAsia"/>
          <w:szCs w:val="21"/>
        </w:rPr>
        <w:t xml:space="preserve"> Z0 </w:t>
      </w:r>
      <w:r w:rsidRPr="008E5C62">
        <w:rPr>
          <w:rFonts w:hint="eastAsia"/>
          <w:szCs w:val="21"/>
        </w:rPr>
        <w:t>表示由垂直对齐和水平对齐定义的文本锚点的位置。</w:t>
      </w:r>
    </w:p>
    <w:p w:rsidR="008E5C62" w:rsidRPr="008E5C62" w:rsidRDefault="008E5C62" w:rsidP="008E5C62">
      <w:pPr>
        <w:spacing w:before="0" w:after="0"/>
        <w:rPr>
          <w:szCs w:val="21"/>
        </w:rPr>
      </w:pPr>
      <w:r w:rsidRPr="008E5C62">
        <w:rPr>
          <w:szCs w:val="21"/>
        </w:rPr>
        <w:t>rotation: scalar, def. 0</w:t>
      </w:r>
    </w:p>
    <w:p w:rsidR="008E5C62" w:rsidRPr="008E5C62" w:rsidRDefault="008E5C62" w:rsidP="008E5C62">
      <w:pPr>
        <w:spacing w:before="0" w:after="0"/>
        <w:rPr>
          <w:szCs w:val="21"/>
        </w:rPr>
      </w:pPr>
      <w:r w:rsidRPr="008E5C62">
        <w:rPr>
          <w:rFonts w:hint="eastAsia"/>
          <w:szCs w:val="21"/>
        </w:rPr>
        <w:t>显示文本的旋转角度，以度为单位。</w:t>
      </w:r>
    </w:p>
    <w:p w:rsidR="008E5C62" w:rsidRPr="008E5C62" w:rsidRDefault="008E5C62" w:rsidP="008E5C62">
      <w:pPr>
        <w:spacing w:before="0" w:after="0"/>
        <w:rPr>
          <w:szCs w:val="21"/>
        </w:rPr>
      </w:pPr>
      <w:r w:rsidRPr="008E5C62">
        <w:rPr>
          <w:szCs w:val="21"/>
        </w:rPr>
        <w:t>units: "centimeters" | {"data"} | "inches" | "normalized" | "pixels" | "points"</w:t>
      </w:r>
    </w:p>
    <w:p w:rsidR="008E5C62" w:rsidRPr="008E5C62" w:rsidRDefault="008E5C62" w:rsidP="008E5C62">
      <w:pPr>
        <w:spacing w:before="0" w:after="0"/>
        <w:rPr>
          <w:szCs w:val="21"/>
        </w:rPr>
      </w:pPr>
      <w:r w:rsidRPr="008E5C62">
        <w:rPr>
          <w:rFonts w:hint="eastAsia"/>
          <w:szCs w:val="21"/>
        </w:rPr>
        <w:t>设置应用于“位置”和“范围”属性的测量单位或方法。默认选项“</w:t>
      </w:r>
      <w:r w:rsidRPr="008E5C62">
        <w:rPr>
          <w:rFonts w:hint="eastAsia"/>
          <w:szCs w:val="21"/>
        </w:rPr>
        <w:t>data</w:t>
      </w:r>
      <w:r w:rsidRPr="008E5C62">
        <w:rPr>
          <w:rFonts w:hint="eastAsia"/>
          <w:szCs w:val="21"/>
        </w:rPr>
        <w:t>”使用与图中绘制的数据相同的单位和限制。“规范化”选项将无单位的</w:t>
      </w:r>
      <w:r w:rsidRPr="008E5C62">
        <w:rPr>
          <w:rFonts w:hint="eastAsia"/>
          <w:szCs w:val="21"/>
        </w:rPr>
        <w:t xml:space="preserve"> 0 </w:t>
      </w:r>
      <w:r w:rsidRPr="008E5C62">
        <w:rPr>
          <w:rFonts w:hint="eastAsia"/>
          <w:szCs w:val="21"/>
        </w:rPr>
        <w:t>到</w:t>
      </w:r>
      <w:r w:rsidRPr="008E5C62">
        <w:rPr>
          <w:rFonts w:hint="eastAsia"/>
          <w:szCs w:val="21"/>
        </w:rPr>
        <w:t xml:space="preserve"> 1 </w:t>
      </w:r>
      <w:r w:rsidRPr="008E5C62">
        <w:rPr>
          <w:rFonts w:hint="eastAsia"/>
          <w:szCs w:val="21"/>
        </w:rPr>
        <w:t>刻度应用于沿显示数据的每个轴的限制。</w:t>
      </w:r>
    </w:p>
    <w:p w:rsidR="008E5C62" w:rsidRPr="008E5C62" w:rsidRDefault="008E5C62" w:rsidP="008E5C62">
      <w:pPr>
        <w:spacing w:before="0" w:after="0"/>
        <w:rPr>
          <w:szCs w:val="21"/>
        </w:rPr>
      </w:pPr>
      <w:r w:rsidRPr="008E5C62">
        <w:rPr>
          <w:szCs w:val="21"/>
        </w:rPr>
        <w:t>verticalalignment: "baseline" | "bottom" | "cap" | {"middle"} | "top"</w:t>
      </w:r>
    </w:p>
    <w:p w:rsidR="008E5C62" w:rsidRPr="008E5C62" w:rsidRDefault="008E5C62" w:rsidP="008E5C62">
      <w:pPr>
        <w:spacing w:before="0" w:after="0"/>
        <w:rPr>
          <w:szCs w:val="21"/>
        </w:rPr>
      </w:pPr>
      <w:r w:rsidRPr="008E5C62">
        <w:rPr>
          <w:rFonts w:hint="eastAsia"/>
          <w:szCs w:val="21"/>
        </w:rPr>
        <w:t>指定“</w:t>
      </w:r>
      <w:r w:rsidRPr="008E5C62">
        <w:rPr>
          <w:rFonts w:hint="eastAsia"/>
          <w:szCs w:val="21"/>
        </w:rPr>
        <w:t>position</w:t>
      </w:r>
      <w:r w:rsidRPr="008E5C62">
        <w:rPr>
          <w:rFonts w:hint="eastAsia"/>
          <w:szCs w:val="21"/>
        </w:rPr>
        <w:t>”属性设置的点相对于文本的垂直位置。请注意，“</w:t>
      </w:r>
      <w:r w:rsidRPr="008E5C62">
        <w:rPr>
          <w:rFonts w:hint="eastAsia"/>
          <w:szCs w:val="21"/>
        </w:rPr>
        <w:t>top</w:t>
      </w:r>
      <w:r w:rsidRPr="008E5C62">
        <w:rPr>
          <w:rFonts w:hint="eastAsia"/>
          <w:szCs w:val="21"/>
        </w:rPr>
        <w:t>”和“</w:t>
      </w:r>
      <w:r w:rsidRPr="008E5C62">
        <w:rPr>
          <w:rFonts w:hint="eastAsia"/>
          <w:szCs w:val="21"/>
        </w:rPr>
        <w:t>bottom</w:t>
      </w:r>
      <w:r w:rsidRPr="008E5C62">
        <w:rPr>
          <w:rFonts w:hint="eastAsia"/>
          <w:szCs w:val="21"/>
        </w:rPr>
        <w:t>”与文本框的边缘对齐，而“</w:t>
      </w:r>
      <w:r w:rsidRPr="008E5C62">
        <w:rPr>
          <w:rFonts w:hint="eastAsia"/>
          <w:szCs w:val="21"/>
        </w:rPr>
        <w:t>cap</w:t>
      </w:r>
      <w:r w:rsidRPr="008E5C62">
        <w:rPr>
          <w:rFonts w:hint="eastAsia"/>
          <w:szCs w:val="21"/>
        </w:rPr>
        <w:t>”和“</w:t>
      </w:r>
      <w:r w:rsidRPr="008E5C62">
        <w:rPr>
          <w:rFonts w:hint="eastAsia"/>
          <w:szCs w:val="21"/>
        </w:rPr>
        <w:t>baseline</w:t>
      </w:r>
      <w:r w:rsidRPr="008E5C62">
        <w:rPr>
          <w:rFonts w:hint="eastAsia"/>
          <w:szCs w:val="21"/>
        </w:rPr>
        <w:t>”是指文本本身的边缘。</w:t>
      </w:r>
    </w:p>
    <w:p w:rsidR="008E5C62" w:rsidRPr="002E6727" w:rsidRDefault="002E6727" w:rsidP="002E6727">
      <w:pPr>
        <w:spacing w:beforeLines="50" w:before="156" w:after="0"/>
        <w:rPr>
          <w:b/>
          <w:szCs w:val="21"/>
        </w:rPr>
      </w:pPr>
      <w:r w:rsidRPr="002E6727">
        <w:rPr>
          <w:rFonts w:hint="eastAsia"/>
          <w:b/>
          <w:szCs w:val="21"/>
        </w:rPr>
        <w:t>家长</w:t>
      </w:r>
      <w:r w:rsidRPr="002E6727">
        <w:rPr>
          <w:rFonts w:hint="eastAsia"/>
          <w:b/>
          <w:szCs w:val="21"/>
        </w:rPr>
        <w:t>/</w:t>
      </w:r>
      <w:r w:rsidRPr="002E6727">
        <w:rPr>
          <w:rFonts w:hint="eastAsia"/>
          <w:b/>
          <w:szCs w:val="21"/>
        </w:rPr>
        <w:t>子女</w:t>
      </w:r>
    </w:p>
    <w:p w:rsidR="008E5C62" w:rsidRPr="008E5C62" w:rsidRDefault="008E5C62" w:rsidP="008E5C62">
      <w:pPr>
        <w:spacing w:before="0" w:after="0"/>
        <w:rPr>
          <w:szCs w:val="21"/>
        </w:rPr>
      </w:pPr>
      <w:r w:rsidRPr="008E5C62">
        <w:rPr>
          <w:szCs w:val="21"/>
        </w:rPr>
        <w:t>children (read-only): vector of graphics handles, def. [](0x1)</w:t>
      </w:r>
    </w:p>
    <w:p w:rsidR="008E5C62" w:rsidRPr="008E5C62" w:rsidRDefault="002E6727" w:rsidP="008E5C62">
      <w:pPr>
        <w:spacing w:before="0" w:after="0"/>
        <w:rPr>
          <w:szCs w:val="21"/>
        </w:rPr>
      </w:pPr>
      <w:r w:rsidRPr="002E6727">
        <w:rPr>
          <w:rFonts w:hint="eastAsia"/>
          <w:szCs w:val="21"/>
        </w:rPr>
        <w:t>文本对象没有子对象。儿童未使用。</w:t>
      </w:r>
    </w:p>
    <w:p w:rsidR="008E5C62" w:rsidRPr="008E5C62" w:rsidRDefault="008E5C62" w:rsidP="008E5C62">
      <w:pPr>
        <w:spacing w:before="0" w:after="0"/>
        <w:rPr>
          <w:szCs w:val="21"/>
        </w:rPr>
      </w:pPr>
      <w:r w:rsidRPr="008E5C62">
        <w:rPr>
          <w:szCs w:val="21"/>
        </w:rPr>
        <w:lastRenderedPageBreak/>
        <w:t>handlevisibility: "callback" | "off" | {"on"}</w:t>
      </w:r>
    </w:p>
    <w:p w:rsidR="008E5C62" w:rsidRPr="008E5C62" w:rsidRDefault="002E6727" w:rsidP="008E5C62">
      <w:pPr>
        <w:spacing w:before="0" w:after="0"/>
        <w:rPr>
          <w:szCs w:val="21"/>
        </w:rPr>
      </w:pPr>
      <w:r w:rsidRPr="002E6727">
        <w:rPr>
          <w:rFonts w:hint="eastAsia"/>
          <w:szCs w:val="21"/>
        </w:rPr>
        <w:t>如果</w:t>
      </w:r>
      <w:r w:rsidRPr="002E6727">
        <w:rPr>
          <w:rFonts w:hint="eastAsia"/>
          <w:szCs w:val="21"/>
        </w:rPr>
        <w:t xml:space="preserve"> handlevisibility </w:t>
      </w:r>
      <w:r w:rsidRPr="002E6727">
        <w:rPr>
          <w:rFonts w:hint="eastAsia"/>
          <w:szCs w:val="21"/>
        </w:rPr>
        <w:t>为“</w:t>
      </w:r>
      <w:r w:rsidRPr="002E6727">
        <w:rPr>
          <w:rFonts w:hint="eastAsia"/>
          <w:szCs w:val="21"/>
        </w:rPr>
        <w:t>off</w:t>
      </w:r>
      <w:r w:rsidRPr="002E6727">
        <w:rPr>
          <w:rFonts w:hint="eastAsia"/>
          <w:szCs w:val="21"/>
        </w:rPr>
        <w:t>”，则文本的句柄在其父级的“</w:t>
      </w:r>
      <w:r w:rsidRPr="002E6727">
        <w:rPr>
          <w:rFonts w:hint="eastAsia"/>
          <w:szCs w:val="21"/>
        </w:rPr>
        <w:t>children</w:t>
      </w:r>
      <w:r w:rsidRPr="002E6727">
        <w:rPr>
          <w:rFonts w:hint="eastAsia"/>
          <w:szCs w:val="21"/>
        </w:rPr>
        <w:t>”属性中不可见。</w:t>
      </w:r>
    </w:p>
    <w:p w:rsidR="008E5C62" w:rsidRPr="008E5C62" w:rsidRDefault="008E5C62" w:rsidP="008E5C62">
      <w:pPr>
        <w:spacing w:before="0" w:after="0"/>
        <w:rPr>
          <w:szCs w:val="21"/>
        </w:rPr>
      </w:pPr>
      <w:r w:rsidRPr="008E5C62">
        <w:rPr>
          <w:szCs w:val="21"/>
        </w:rPr>
        <w:t>parent: graphics handle</w:t>
      </w:r>
    </w:p>
    <w:p w:rsidR="008E5C62" w:rsidRPr="008E5C62" w:rsidRDefault="002E6727" w:rsidP="008E5C62">
      <w:pPr>
        <w:spacing w:before="0" w:after="0"/>
        <w:rPr>
          <w:szCs w:val="21"/>
        </w:rPr>
      </w:pPr>
      <w:r w:rsidRPr="002E6727">
        <w:rPr>
          <w:rFonts w:hint="eastAsia"/>
          <w:szCs w:val="21"/>
        </w:rPr>
        <w:t>父图形对象的句柄。</w:t>
      </w:r>
    </w:p>
    <w:p w:rsidR="008E5C62" w:rsidRPr="002E6727" w:rsidRDefault="002E6727" w:rsidP="002E6727">
      <w:pPr>
        <w:spacing w:beforeLines="50" w:before="156" w:after="0"/>
        <w:rPr>
          <w:b/>
          <w:szCs w:val="21"/>
        </w:rPr>
      </w:pPr>
      <w:r w:rsidRPr="002E6727">
        <w:rPr>
          <w:rFonts w:hint="eastAsia"/>
          <w:b/>
          <w:szCs w:val="21"/>
        </w:rPr>
        <w:t>文本外观</w:t>
      </w:r>
    </w:p>
    <w:p w:rsidR="008E5C62" w:rsidRPr="008E5C62" w:rsidRDefault="008E5C62" w:rsidP="008E5C62">
      <w:pPr>
        <w:spacing w:before="0" w:after="0"/>
        <w:rPr>
          <w:szCs w:val="21"/>
        </w:rPr>
      </w:pPr>
      <w:r w:rsidRPr="008E5C62">
        <w:rPr>
          <w:szCs w:val="21"/>
        </w:rPr>
        <w:t>color: colorspec, def. [0 0 0]</w:t>
      </w:r>
    </w:p>
    <w:p w:rsidR="008E5C62" w:rsidRPr="008E5C62" w:rsidRDefault="002E6727" w:rsidP="008E5C62">
      <w:pPr>
        <w:spacing w:before="0" w:after="0"/>
        <w:rPr>
          <w:szCs w:val="21"/>
        </w:rPr>
      </w:pPr>
      <w:r w:rsidRPr="002E6727">
        <w:rPr>
          <w:rFonts w:hint="eastAsia"/>
          <w:szCs w:val="21"/>
        </w:rPr>
        <w:t>文本的颜色。请参阅</w:t>
      </w:r>
      <w:r w:rsidRPr="002E6727">
        <w:rPr>
          <w:rFonts w:hint="eastAsia"/>
          <w:szCs w:val="21"/>
        </w:rPr>
        <w:t xml:space="preserve"> colorspec</w:t>
      </w:r>
      <w:r w:rsidRPr="002E6727">
        <w:rPr>
          <w:rFonts w:hint="eastAsia"/>
          <w:szCs w:val="21"/>
        </w:rPr>
        <w:t>。</w:t>
      </w:r>
    </w:p>
    <w:p w:rsidR="008E5C62" w:rsidRPr="008E5C62" w:rsidRDefault="008E5C62" w:rsidP="008E5C62">
      <w:pPr>
        <w:spacing w:before="0" w:after="0"/>
        <w:rPr>
          <w:szCs w:val="21"/>
        </w:rPr>
      </w:pPr>
      <w:r w:rsidRPr="008E5C62">
        <w:rPr>
          <w:szCs w:val="21"/>
        </w:rPr>
        <w:t>editing: {"off"} | "on"</w:t>
      </w:r>
    </w:p>
    <w:p w:rsidR="008E5C62" w:rsidRPr="008E5C62" w:rsidRDefault="002E6727" w:rsidP="008E5C62">
      <w:pPr>
        <w:spacing w:before="0" w:after="0"/>
        <w:rPr>
          <w:szCs w:val="21"/>
        </w:rPr>
      </w:pPr>
      <w:r w:rsidRPr="002E6727">
        <w:rPr>
          <w:rFonts w:hint="eastAsia"/>
          <w:szCs w:val="21"/>
        </w:rPr>
        <w:t>尚未为文本对象实现交互式文本编辑。编辑未使用。</w:t>
      </w:r>
    </w:p>
    <w:p w:rsidR="008E5C62" w:rsidRPr="008E5C62" w:rsidRDefault="008E5C62" w:rsidP="008E5C62">
      <w:pPr>
        <w:spacing w:before="0" w:after="0"/>
        <w:rPr>
          <w:szCs w:val="21"/>
        </w:rPr>
      </w:pPr>
      <w:r w:rsidRPr="008E5C62">
        <w:rPr>
          <w:szCs w:val="21"/>
        </w:rPr>
        <w:t>fontangle: "italic" | {"normal"}</w:t>
      </w:r>
    </w:p>
    <w:p w:rsidR="008E5C62" w:rsidRPr="008E5C62" w:rsidRDefault="002E6727" w:rsidP="008E5C62">
      <w:pPr>
        <w:spacing w:before="0" w:after="0"/>
        <w:rPr>
          <w:szCs w:val="21"/>
        </w:rPr>
      </w:pPr>
      <w:r w:rsidRPr="002E6727">
        <w:rPr>
          <w:rFonts w:hint="eastAsia"/>
          <w:szCs w:val="21"/>
        </w:rPr>
        <w:t>控制字体是斜体还是普通。</w:t>
      </w:r>
    </w:p>
    <w:p w:rsidR="008E5C62" w:rsidRPr="008E5C62" w:rsidRDefault="008E5C62" w:rsidP="008E5C62">
      <w:pPr>
        <w:spacing w:before="0" w:after="0"/>
        <w:rPr>
          <w:szCs w:val="21"/>
        </w:rPr>
      </w:pPr>
      <w:r w:rsidRPr="008E5C62">
        <w:rPr>
          <w:szCs w:val="21"/>
        </w:rPr>
        <w:t>fontname: string, def. "*"</w:t>
      </w:r>
    </w:p>
    <w:p w:rsidR="002E6727" w:rsidRPr="002E6727" w:rsidRDefault="002E6727" w:rsidP="002E6727">
      <w:pPr>
        <w:spacing w:before="0" w:after="0"/>
        <w:rPr>
          <w:szCs w:val="21"/>
        </w:rPr>
      </w:pPr>
      <w:r w:rsidRPr="002E6727">
        <w:rPr>
          <w:rFonts w:hint="eastAsia"/>
          <w:szCs w:val="21"/>
        </w:rPr>
        <w:t>用于文本呈现的字体名称。设置此属性时，文本呈现引擎将在系统中搜索匹配的字体。如果未找到任何文本，则使用默认的无衬线字体（与默认的“</w:t>
      </w:r>
      <w:r w:rsidRPr="002E6727">
        <w:rPr>
          <w:rFonts w:hint="eastAsia"/>
          <w:szCs w:val="21"/>
        </w:rPr>
        <w:t>*</w:t>
      </w:r>
      <w:r w:rsidRPr="002E6727">
        <w:rPr>
          <w:rFonts w:hint="eastAsia"/>
          <w:szCs w:val="21"/>
        </w:rPr>
        <w:t>”值相同）呈现文本。</w:t>
      </w:r>
    </w:p>
    <w:p w:rsidR="008E5C62" w:rsidRPr="008E5C62" w:rsidRDefault="002E6727" w:rsidP="002E6727">
      <w:pPr>
        <w:spacing w:before="0" w:after="0"/>
        <w:rPr>
          <w:szCs w:val="21"/>
        </w:rPr>
      </w:pPr>
      <w:r w:rsidRPr="002E6727">
        <w:rPr>
          <w:rFonts w:hint="eastAsia"/>
          <w:szCs w:val="21"/>
        </w:rPr>
        <w:t>编程说明：在不本机使用</w:t>
      </w:r>
      <w:r w:rsidRPr="002E6727">
        <w:rPr>
          <w:rFonts w:hint="eastAsia"/>
          <w:szCs w:val="21"/>
        </w:rPr>
        <w:t xml:space="preserve"> FontConfig </w:t>
      </w:r>
      <w:r w:rsidRPr="002E6727">
        <w:rPr>
          <w:rFonts w:hint="eastAsia"/>
          <w:szCs w:val="21"/>
        </w:rPr>
        <w:t>的系统（除</w:t>
      </w:r>
      <w:r w:rsidRPr="002E6727">
        <w:rPr>
          <w:rFonts w:hint="eastAsia"/>
          <w:szCs w:val="21"/>
        </w:rPr>
        <w:t xml:space="preserve"> Linux </w:t>
      </w:r>
      <w:r w:rsidRPr="002E6727">
        <w:rPr>
          <w:rFonts w:hint="eastAsia"/>
          <w:szCs w:val="21"/>
        </w:rPr>
        <w:t>之外的所有系统）上，字体缓存是在安装</w:t>
      </w:r>
      <w:r w:rsidRPr="002E6727">
        <w:rPr>
          <w:rFonts w:hint="eastAsia"/>
          <w:szCs w:val="21"/>
        </w:rPr>
        <w:t xml:space="preserve"> Octave </w:t>
      </w:r>
      <w:r w:rsidRPr="002E6727">
        <w:rPr>
          <w:rFonts w:hint="eastAsia"/>
          <w:szCs w:val="21"/>
        </w:rPr>
        <w:t>时构建的。安装新字体后，您需要手动运行系统（“</w:t>
      </w:r>
      <w:r w:rsidRPr="002E6727">
        <w:rPr>
          <w:rFonts w:hint="eastAsia"/>
          <w:szCs w:val="21"/>
        </w:rPr>
        <w:t>fc-cache -fv</w:t>
      </w:r>
      <w:r w:rsidRPr="002E6727">
        <w:rPr>
          <w:rFonts w:hint="eastAsia"/>
          <w:szCs w:val="21"/>
        </w:rPr>
        <w:t>”）。</w:t>
      </w:r>
    </w:p>
    <w:p w:rsidR="008E5C62" w:rsidRPr="008E5C62" w:rsidRDefault="008E5C62" w:rsidP="008E5C62">
      <w:pPr>
        <w:spacing w:before="0" w:after="0"/>
        <w:rPr>
          <w:szCs w:val="21"/>
        </w:rPr>
      </w:pPr>
      <w:r w:rsidRPr="008E5C62">
        <w:rPr>
          <w:szCs w:val="21"/>
        </w:rPr>
        <w:t>fontsize: scalar, def. 10</w:t>
      </w:r>
    </w:p>
    <w:p w:rsidR="008E5C62" w:rsidRPr="008E5C62" w:rsidRDefault="002E6727" w:rsidP="008E5C62">
      <w:pPr>
        <w:spacing w:before="0" w:after="0"/>
        <w:rPr>
          <w:szCs w:val="21"/>
        </w:rPr>
      </w:pPr>
      <w:r w:rsidRPr="002E6727">
        <w:rPr>
          <w:rFonts w:hint="eastAsia"/>
          <w:szCs w:val="21"/>
        </w:rPr>
        <w:t>用于文本呈现的字体大小。请参见</w:t>
      </w:r>
      <w:r w:rsidRPr="002E6727">
        <w:rPr>
          <w:rFonts w:hint="eastAsia"/>
          <w:szCs w:val="21"/>
        </w:rPr>
        <w:t xml:space="preserve">fontunits </w:t>
      </w:r>
      <w:r w:rsidRPr="002E6727">
        <w:rPr>
          <w:rFonts w:hint="eastAsia"/>
          <w:szCs w:val="21"/>
        </w:rPr>
        <w:t>属性。</w:t>
      </w:r>
    </w:p>
    <w:p w:rsidR="008E5C62" w:rsidRPr="008E5C62" w:rsidRDefault="008E5C62" w:rsidP="008E5C62">
      <w:pPr>
        <w:spacing w:before="0" w:after="0"/>
        <w:rPr>
          <w:szCs w:val="21"/>
        </w:rPr>
      </w:pPr>
      <w:r w:rsidRPr="008E5C62">
        <w:rPr>
          <w:szCs w:val="21"/>
        </w:rPr>
        <w:t>fontsmoothing: "off" | {"on"}</w:t>
      </w:r>
    </w:p>
    <w:p w:rsidR="008E5C62" w:rsidRPr="008E5C62" w:rsidRDefault="002E6727" w:rsidP="008E5C62">
      <w:pPr>
        <w:spacing w:before="0" w:after="0"/>
        <w:rPr>
          <w:szCs w:val="21"/>
        </w:rPr>
      </w:pPr>
      <w:r w:rsidRPr="002E6727">
        <w:rPr>
          <w:rFonts w:hint="eastAsia"/>
          <w:szCs w:val="21"/>
        </w:rPr>
        <w:t>控制渲染文本时是否使用抗锯齿。</w:t>
      </w:r>
    </w:p>
    <w:p w:rsidR="008E5C62" w:rsidRPr="008E5C62" w:rsidRDefault="008E5C62" w:rsidP="008E5C62">
      <w:pPr>
        <w:spacing w:before="0" w:after="0"/>
        <w:rPr>
          <w:szCs w:val="21"/>
        </w:rPr>
      </w:pPr>
      <w:r w:rsidRPr="008E5C62">
        <w:rPr>
          <w:szCs w:val="21"/>
        </w:rPr>
        <w:t>fontunits: "centimeters" | "inches" | "normalized" | "pixels" | {"points"}</w:t>
      </w:r>
    </w:p>
    <w:p w:rsidR="008E5C62" w:rsidRPr="008E5C62" w:rsidRDefault="002E6727" w:rsidP="008E5C62">
      <w:pPr>
        <w:spacing w:before="0" w:after="0"/>
        <w:rPr>
          <w:szCs w:val="21"/>
        </w:rPr>
      </w:pPr>
      <w:r w:rsidRPr="002E6727">
        <w:rPr>
          <w:rFonts w:hint="eastAsia"/>
          <w:szCs w:val="21"/>
        </w:rPr>
        <w:t>用于解释“</w:t>
      </w:r>
      <w:r w:rsidRPr="002E6727">
        <w:rPr>
          <w:rFonts w:hint="eastAsia"/>
          <w:szCs w:val="21"/>
        </w:rPr>
        <w:t>fontsize</w:t>
      </w:r>
      <w:r w:rsidRPr="002E6727">
        <w:rPr>
          <w:rFonts w:hint="eastAsia"/>
          <w:szCs w:val="21"/>
        </w:rPr>
        <w:t>”属性的单位。</w:t>
      </w:r>
    </w:p>
    <w:p w:rsidR="008E5C62" w:rsidRPr="008E5C62" w:rsidRDefault="008E5C62" w:rsidP="008E5C62">
      <w:pPr>
        <w:spacing w:before="0" w:after="0"/>
        <w:rPr>
          <w:szCs w:val="21"/>
        </w:rPr>
      </w:pPr>
      <w:r w:rsidRPr="008E5C62">
        <w:rPr>
          <w:szCs w:val="21"/>
        </w:rPr>
        <w:t>fontweight: "bold" | {"normal"}</w:t>
      </w:r>
    </w:p>
    <w:p w:rsidR="008E5C62" w:rsidRPr="008E5C62" w:rsidRDefault="002E6727" w:rsidP="008E5C62">
      <w:pPr>
        <w:spacing w:before="0" w:after="0"/>
        <w:rPr>
          <w:szCs w:val="21"/>
        </w:rPr>
      </w:pPr>
      <w:r w:rsidRPr="002E6727">
        <w:rPr>
          <w:rFonts w:hint="eastAsia"/>
          <w:szCs w:val="21"/>
        </w:rPr>
        <w:t>控制用于文本呈现的基本字体的变体。</w:t>
      </w:r>
    </w:p>
    <w:p w:rsidR="008E5C62" w:rsidRPr="008E5C62" w:rsidRDefault="008E5C62" w:rsidP="008E5C62">
      <w:pPr>
        <w:spacing w:before="0" w:after="0"/>
        <w:rPr>
          <w:szCs w:val="21"/>
        </w:rPr>
      </w:pPr>
      <w:r w:rsidRPr="008E5C62">
        <w:rPr>
          <w:szCs w:val="21"/>
        </w:rPr>
        <w:t>interpreter: "latex" | "none" | {"tex"}</w:t>
      </w:r>
    </w:p>
    <w:p w:rsidR="008E5C62" w:rsidRPr="008E5C62" w:rsidRDefault="002E6727" w:rsidP="008E5C62">
      <w:pPr>
        <w:spacing w:before="0" w:after="0"/>
        <w:rPr>
          <w:szCs w:val="21"/>
        </w:rPr>
      </w:pPr>
      <w:r w:rsidRPr="002E6727">
        <w:rPr>
          <w:rFonts w:hint="eastAsia"/>
          <w:szCs w:val="21"/>
        </w:rPr>
        <w:t>控制“</w:t>
      </w:r>
      <w:r w:rsidRPr="002E6727">
        <w:rPr>
          <w:rFonts w:hint="eastAsia"/>
          <w:szCs w:val="21"/>
        </w:rPr>
        <w:t>string</w:t>
      </w:r>
      <w:r w:rsidRPr="002E6727">
        <w:rPr>
          <w:rFonts w:hint="eastAsia"/>
          <w:szCs w:val="21"/>
        </w:rPr>
        <w:t>”属性的解释方式。请参见“</w:t>
      </w:r>
      <w:r w:rsidRPr="002E6727">
        <w:rPr>
          <w:rFonts w:hint="eastAsia"/>
          <w:szCs w:val="21"/>
        </w:rPr>
        <w:t>interpreter</w:t>
      </w:r>
      <w:r w:rsidRPr="002E6727">
        <w:rPr>
          <w:rFonts w:hint="eastAsia"/>
          <w:szCs w:val="21"/>
        </w:rPr>
        <w:t>”属性的使用。</w:t>
      </w:r>
    </w:p>
    <w:p w:rsidR="008E5C62" w:rsidRPr="008E5C62" w:rsidRDefault="008E5C62" w:rsidP="008E5C62">
      <w:pPr>
        <w:spacing w:before="0" w:after="0"/>
        <w:rPr>
          <w:szCs w:val="21"/>
        </w:rPr>
      </w:pPr>
      <w:r w:rsidRPr="008E5C62">
        <w:rPr>
          <w:szCs w:val="21"/>
        </w:rPr>
        <w:t>string: string, def. ""</w:t>
      </w:r>
    </w:p>
    <w:p w:rsidR="008E5C62" w:rsidRPr="008E5C62" w:rsidRDefault="002E6727" w:rsidP="008E5C62">
      <w:pPr>
        <w:spacing w:before="0" w:after="0"/>
        <w:rPr>
          <w:szCs w:val="21"/>
        </w:rPr>
      </w:pPr>
      <w:r w:rsidRPr="002E6727">
        <w:rPr>
          <w:rFonts w:hint="eastAsia"/>
          <w:szCs w:val="21"/>
        </w:rPr>
        <w:t>文本对象字符串内容。</w:t>
      </w:r>
    </w:p>
    <w:p w:rsidR="008E5C62" w:rsidRPr="002E6727" w:rsidRDefault="002E6727" w:rsidP="002E6727">
      <w:pPr>
        <w:spacing w:beforeLines="50" w:before="156" w:after="0"/>
        <w:rPr>
          <w:b/>
          <w:szCs w:val="21"/>
        </w:rPr>
      </w:pPr>
      <w:r w:rsidRPr="002E6727">
        <w:rPr>
          <w:rFonts w:hint="eastAsia"/>
          <w:b/>
          <w:szCs w:val="21"/>
        </w:rPr>
        <w:t>文本框外观</w:t>
      </w:r>
    </w:p>
    <w:p w:rsidR="008E5C62" w:rsidRPr="008E5C62" w:rsidRDefault="008E5C62" w:rsidP="008E5C62">
      <w:pPr>
        <w:spacing w:before="0" w:after="0"/>
        <w:rPr>
          <w:szCs w:val="21"/>
        </w:rPr>
      </w:pPr>
      <w:r w:rsidRPr="008E5C62">
        <w:rPr>
          <w:szCs w:val="21"/>
        </w:rPr>
        <w:t>backgroundcolor: colorspec, def. "none"</w:t>
      </w:r>
    </w:p>
    <w:p w:rsidR="008E5C62" w:rsidRPr="008E5C62" w:rsidRDefault="002E6727" w:rsidP="008E5C62">
      <w:pPr>
        <w:spacing w:before="0" w:after="0"/>
        <w:rPr>
          <w:szCs w:val="21"/>
        </w:rPr>
      </w:pPr>
      <w:r w:rsidRPr="002E6727">
        <w:rPr>
          <w:rFonts w:hint="eastAsia"/>
          <w:szCs w:val="21"/>
        </w:rPr>
        <w:t>背景区域的颜色。请参阅</w:t>
      </w:r>
      <w:r w:rsidRPr="002E6727">
        <w:rPr>
          <w:rFonts w:hint="eastAsia"/>
          <w:szCs w:val="21"/>
        </w:rPr>
        <w:t xml:space="preserve"> colorspec</w:t>
      </w:r>
      <w:r w:rsidRPr="002E6727">
        <w:rPr>
          <w:rFonts w:hint="eastAsia"/>
          <w:szCs w:val="21"/>
        </w:rPr>
        <w:t>。</w:t>
      </w:r>
    </w:p>
    <w:p w:rsidR="008E5C62" w:rsidRPr="008E5C62" w:rsidRDefault="008E5C62" w:rsidP="008E5C62">
      <w:pPr>
        <w:spacing w:before="0" w:after="0"/>
        <w:rPr>
          <w:szCs w:val="21"/>
        </w:rPr>
      </w:pPr>
      <w:r w:rsidRPr="008E5C62">
        <w:rPr>
          <w:szCs w:val="21"/>
        </w:rPr>
        <w:t>edgecolor: colorspec, def. "none"</w:t>
      </w:r>
    </w:p>
    <w:p w:rsidR="008E5C62" w:rsidRPr="008E5C62" w:rsidRDefault="002E6727" w:rsidP="008E5C62">
      <w:pPr>
        <w:spacing w:before="0" w:after="0"/>
        <w:rPr>
          <w:szCs w:val="21"/>
        </w:rPr>
      </w:pPr>
      <w:r w:rsidRPr="002E6727">
        <w:rPr>
          <w:rFonts w:hint="eastAsia"/>
          <w:szCs w:val="21"/>
        </w:rPr>
        <w:t>背景区域轮廓的颜色。请参阅</w:t>
      </w:r>
      <w:r w:rsidRPr="002E6727">
        <w:rPr>
          <w:rFonts w:hint="eastAsia"/>
          <w:szCs w:val="21"/>
        </w:rPr>
        <w:t xml:space="preserve"> colorspec</w:t>
      </w:r>
      <w:r w:rsidRPr="002E6727">
        <w:rPr>
          <w:rFonts w:hint="eastAsia"/>
          <w:szCs w:val="21"/>
        </w:rPr>
        <w:t>。</w:t>
      </w:r>
    </w:p>
    <w:p w:rsidR="008E5C62" w:rsidRPr="008E5C62" w:rsidRDefault="008E5C62" w:rsidP="008E5C62">
      <w:pPr>
        <w:spacing w:before="0" w:after="0"/>
        <w:rPr>
          <w:szCs w:val="21"/>
        </w:rPr>
      </w:pPr>
      <w:r w:rsidRPr="008E5C62">
        <w:rPr>
          <w:szCs w:val="21"/>
        </w:rPr>
        <w:t>linestyle: {"-"} | "--" | "-." | ":" | "none"</w:t>
      </w:r>
    </w:p>
    <w:p w:rsidR="008E5C62" w:rsidRPr="008E5C62" w:rsidRDefault="002E6727" w:rsidP="008E5C62">
      <w:pPr>
        <w:spacing w:before="0" w:after="0"/>
        <w:rPr>
          <w:szCs w:val="21"/>
        </w:rPr>
      </w:pPr>
      <w:r w:rsidRPr="002E6727">
        <w:rPr>
          <w:rFonts w:hint="eastAsia"/>
          <w:szCs w:val="21"/>
        </w:rPr>
        <w:t>文本框轮廓的样式。请参阅线型。</w:t>
      </w:r>
    </w:p>
    <w:p w:rsidR="008E5C62" w:rsidRPr="008E5C62" w:rsidRDefault="008E5C62" w:rsidP="008E5C62">
      <w:pPr>
        <w:spacing w:before="0" w:after="0"/>
        <w:rPr>
          <w:szCs w:val="21"/>
        </w:rPr>
      </w:pPr>
      <w:r w:rsidRPr="008E5C62">
        <w:rPr>
          <w:szCs w:val="21"/>
        </w:rPr>
        <w:t>linewidth: scalar, def. 0.5000</w:t>
      </w:r>
    </w:p>
    <w:p w:rsidR="008E5C62" w:rsidRPr="008E5C62" w:rsidRDefault="002E6727" w:rsidP="008E5C62">
      <w:pPr>
        <w:spacing w:before="0" w:after="0"/>
        <w:rPr>
          <w:szCs w:val="21"/>
        </w:rPr>
      </w:pPr>
      <w:r w:rsidRPr="002E6727">
        <w:rPr>
          <w:rFonts w:hint="eastAsia"/>
          <w:szCs w:val="21"/>
        </w:rPr>
        <w:t>文本框轮廓的宽度。</w:t>
      </w:r>
    </w:p>
    <w:p w:rsidR="008E5C62" w:rsidRPr="008E5C62" w:rsidRDefault="008E5C62" w:rsidP="008E5C62">
      <w:pPr>
        <w:spacing w:before="0" w:after="0"/>
        <w:rPr>
          <w:szCs w:val="21"/>
        </w:rPr>
      </w:pPr>
      <w:r w:rsidRPr="008E5C62">
        <w:rPr>
          <w:szCs w:val="21"/>
        </w:rPr>
        <w:t>margin: scalar, def. 3</w:t>
      </w:r>
    </w:p>
    <w:p w:rsidR="00336718" w:rsidRDefault="002E6727" w:rsidP="008E5C62">
      <w:pPr>
        <w:spacing w:before="0" w:after="0"/>
        <w:rPr>
          <w:szCs w:val="21"/>
        </w:rPr>
      </w:pPr>
      <w:r w:rsidRPr="002E6727">
        <w:rPr>
          <w:rFonts w:hint="eastAsia"/>
          <w:szCs w:val="21"/>
        </w:rPr>
        <w:t>背景区域和文本边框之间的边距。该值当前被解释为像素，而不考虑“</w:t>
      </w:r>
      <w:r w:rsidRPr="002E6727">
        <w:rPr>
          <w:rFonts w:hint="eastAsia"/>
          <w:szCs w:val="21"/>
        </w:rPr>
        <w:t>fontunits</w:t>
      </w:r>
      <w:r w:rsidRPr="002E6727">
        <w:rPr>
          <w:rFonts w:hint="eastAsia"/>
          <w:szCs w:val="21"/>
        </w:rPr>
        <w:t>”属性。</w:t>
      </w:r>
    </w:p>
    <w:p w:rsidR="00336718" w:rsidRPr="00FF4D54" w:rsidRDefault="00336718" w:rsidP="004D47FC">
      <w:pPr>
        <w:spacing w:beforeLines="50" w:before="156" w:after="0"/>
        <w:rPr>
          <w:b/>
          <w:szCs w:val="21"/>
        </w:rPr>
      </w:pPr>
      <w:r w:rsidRPr="00FF4D54">
        <w:rPr>
          <w:rFonts w:hint="eastAsia"/>
          <w:b/>
          <w:szCs w:val="21"/>
        </w:rPr>
        <w:t>15.3.3.7</w:t>
      </w:r>
      <w:r w:rsidRPr="00FF4D54">
        <w:rPr>
          <w:rFonts w:hint="eastAsia"/>
          <w:b/>
          <w:szCs w:val="21"/>
        </w:rPr>
        <w:t>镜像属性</w:t>
      </w:r>
    </w:p>
    <w:p w:rsidR="00336718" w:rsidRDefault="00336718" w:rsidP="004D47FC">
      <w:pPr>
        <w:spacing w:beforeLines="50" w:before="156" w:after="0"/>
        <w:rPr>
          <w:szCs w:val="21"/>
        </w:rPr>
      </w:pPr>
      <w:r w:rsidRPr="00336718">
        <w:rPr>
          <w:rFonts w:hint="eastAsia"/>
          <w:szCs w:val="21"/>
        </w:rPr>
        <w:t>图像对象的属性</w:t>
      </w:r>
      <w:r w:rsidRPr="00336718">
        <w:rPr>
          <w:rFonts w:hint="eastAsia"/>
          <w:szCs w:val="21"/>
        </w:rPr>
        <w:t>(</w:t>
      </w:r>
      <w:r w:rsidRPr="00336718">
        <w:rPr>
          <w:rFonts w:hint="eastAsia"/>
          <w:szCs w:val="21"/>
        </w:rPr>
        <w:t>见</w:t>
      </w:r>
      <w:r w:rsidRPr="00630E65">
        <w:rPr>
          <w:rFonts w:hint="eastAsia"/>
          <w:szCs w:val="21"/>
          <w:highlight w:val="red"/>
        </w:rPr>
        <w:t>图</w:t>
      </w:r>
      <w:r w:rsidRPr="00336718">
        <w:rPr>
          <w:rFonts w:hint="eastAsia"/>
          <w:szCs w:val="21"/>
        </w:rPr>
        <w:t>):</w:t>
      </w:r>
    </w:p>
    <w:p w:rsidR="00630E65" w:rsidRPr="00630E65" w:rsidRDefault="00630E65" w:rsidP="00630E65">
      <w:pPr>
        <w:spacing w:beforeLines="50" w:before="156" w:after="0"/>
        <w:rPr>
          <w:rFonts w:hint="eastAsia"/>
          <w:szCs w:val="21"/>
        </w:rPr>
      </w:pPr>
      <w:r w:rsidRPr="00630E65">
        <w:rPr>
          <w:rFonts w:hint="eastAsia"/>
          <w:szCs w:val="21"/>
        </w:rPr>
        <w:t>类别：</w:t>
      </w:r>
    </w:p>
    <w:p w:rsidR="00630E65" w:rsidRPr="00630E65" w:rsidRDefault="00630E65" w:rsidP="00630E65">
      <w:pPr>
        <w:spacing w:before="0" w:after="0"/>
        <w:rPr>
          <w:rFonts w:hint="eastAsia"/>
          <w:szCs w:val="21"/>
        </w:rPr>
      </w:pPr>
      <w:r w:rsidRPr="00630E65">
        <w:rPr>
          <w:rFonts w:hint="eastAsia"/>
          <w:szCs w:val="21"/>
        </w:rPr>
        <w:lastRenderedPageBreak/>
        <w:t>回调执行</w:t>
      </w:r>
      <w:r w:rsidRPr="00630E65">
        <w:rPr>
          <w:rFonts w:hint="eastAsia"/>
          <w:szCs w:val="21"/>
        </w:rPr>
        <w:t xml:space="preserve"> |</w:t>
      </w:r>
      <w:r w:rsidRPr="00630E65">
        <w:rPr>
          <w:rFonts w:hint="eastAsia"/>
          <w:szCs w:val="21"/>
        </w:rPr>
        <w:t>创建</w:t>
      </w:r>
      <w:r w:rsidRPr="00630E65">
        <w:rPr>
          <w:rFonts w:hint="eastAsia"/>
          <w:szCs w:val="21"/>
        </w:rPr>
        <w:t>/</w:t>
      </w:r>
      <w:r w:rsidRPr="00630E65">
        <w:rPr>
          <w:rFonts w:hint="eastAsia"/>
          <w:szCs w:val="21"/>
        </w:rPr>
        <w:t>删除</w:t>
      </w:r>
      <w:r w:rsidRPr="00630E65">
        <w:rPr>
          <w:rFonts w:hint="eastAsia"/>
          <w:szCs w:val="21"/>
        </w:rPr>
        <w:t xml:space="preserve"> |</w:t>
      </w:r>
      <w:r w:rsidRPr="00630E65">
        <w:rPr>
          <w:rFonts w:hint="eastAsia"/>
          <w:szCs w:val="21"/>
        </w:rPr>
        <w:t>显示器</w:t>
      </w:r>
      <w:r w:rsidRPr="00630E65">
        <w:rPr>
          <w:rFonts w:hint="eastAsia"/>
          <w:szCs w:val="21"/>
        </w:rPr>
        <w:t xml:space="preserve"> |</w:t>
      </w:r>
      <w:r w:rsidRPr="00630E65">
        <w:rPr>
          <w:rFonts w:hint="eastAsia"/>
          <w:szCs w:val="21"/>
        </w:rPr>
        <w:t>图像数据</w:t>
      </w:r>
      <w:r w:rsidRPr="00630E65">
        <w:rPr>
          <w:rFonts w:hint="eastAsia"/>
          <w:szCs w:val="21"/>
        </w:rPr>
        <w:t xml:space="preserve"> |</w:t>
      </w:r>
      <w:r w:rsidRPr="00630E65">
        <w:rPr>
          <w:rFonts w:hint="eastAsia"/>
          <w:szCs w:val="21"/>
        </w:rPr>
        <w:t>鼠标交互</w:t>
      </w:r>
      <w:r w:rsidRPr="00630E65">
        <w:rPr>
          <w:rFonts w:hint="eastAsia"/>
          <w:szCs w:val="21"/>
        </w:rPr>
        <w:t xml:space="preserve"> |</w:t>
      </w:r>
      <w:r w:rsidRPr="00630E65">
        <w:rPr>
          <w:rFonts w:hint="eastAsia"/>
          <w:szCs w:val="21"/>
        </w:rPr>
        <w:t>物体识别</w:t>
      </w:r>
      <w:r w:rsidRPr="00630E65">
        <w:rPr>
          <w:rFonts w:hint="eastAsia"/>
          <w:szCs w:val="21"/>
        </w:rPr>
        <w:t xml:space="preserve"> |</w:t>
      </w:r>
      <w:r w:rsidRPr="00630E65">
        <w:rPr>
          <w:rFonts w:hint="eastAsia"/>
          <w:szCs w:val="21"/>
        </w:rPr>
        <w:t>家长</w:t>
      </w:r>
      <w:r w:rsidRPr="00630E65">
        <w:rPr>
          <w:rFonts w:hint="eastAsia"/>
          <w:szCs w:val="21"/>
        </w:rPr>
        <w:t>/</w:t>
      </w:r>
      <w:r w:rsidRPr="00630E65">
        <w:rPr>
          <w:rFonts w:hint="eastAsia"/>
          <w:szCs w:val="21"/>
        </w:rPr>
        <w:t>子女</w:t>
      </w:r>
    </w:p>
    <w:p w:rsidR="00630E65" w:rsidRDefault="00630E65" w:rsidP="00630E65">
      <w:pPr>
        <w:spacing w:beforeLines="50" w:before="156" w:after="0"/>
        <w:rPr>
          <w:szCs w:val="21"/>
        </w:rPr>
      </w:pPr>
      <w:r w:rsidRPr="00630E65">
        <w:rPr>
          <w:rFonts w:hint="eastAsia"/>
          <w:szCs w:val="21"/>
        </w:rPr>
        <w:t>回调执行</w:t>
      </w:r>
    </w:p>
    <w:p w:rsidR="00630E65" w:rsidRPr="00630E65" w:rsidRDefault="00630E65" w:rsidP="00630E65">
      <w:pPr>
        <w:spacing w:before="0" w:after="0"/>
        <w:rPr>
          <w:szCs w:val="21"/>
        </w:rPr>
      </w:pPr>
      <w:r w:rsidRPr="00630E65">
        <w:rPr>
          <w:szCs w:val="21"/>
        </w:rPr>
        <w:t>busyaction: "cancel" | {"queue"}</w:t>
      </w:r>
    </w:p>
    <w:p w:rsidR="00630E65" w:rsidRPr="00630E65" w:rsidRDefault="00630E65" w:rsidP="00630E65">
      <w:pPr>
        <w:spacing w:before="0" w:after="0"/>
        <w:rPr>
          <w:szCs w:val="21"/>
        </w:rPr>
      </w:pPr>
      <w:r w:rsidRPr="00630E65">
        <w:rPr>
          <w:rFonts w:hint="eastAsia"/>
          <w:szCs w:val="21"/>
        </w:rPr>
        <w:t>定义</w:t>
      </w:r>
      <w:r w:rsidRPr="00630E65">
        <w:rPr>
          <w:rFonts w:hint="eastAsia"/>
          <w:szCs w:val="21"/>
        </w:rPr>
        <w:t xml:space="preserve"> Octave </w:t>
      </w:r>
      <w:r w:rsidRPr="00630E65">
        <w:rPr>
          <w:rFonts w:hint="eastAsia"/>
          <w:szCs w:val="21"/>
        </w:rPr>
        <w:t>在无法中断另一个对象的执行回调时如何处理此对象的回调属性的执行。仅当当前正在执行的回调对象的</w:t>
      </w:r>
      <w:r w:rsidRPr="00630E65">
        <w:rPr>
          <w:rFonts w:hint="eastAsia"/>
          <w:szCs w:val="21"/>
        </w:rPr>
        <w:t xml:space="preserve"> interruptible </w:t>
      </w:r>
      <w:r w:rsidRPr="00630E65">
        <w:rPr>
          <w:rFonts w:hint="eastAsia"/>
          <w:szCs w:val="21"/>
        </w:rPr>
        <w:t>属性设置为“</w:t>
      </w:r>
      <w:r w:rsidRPr="00630E65">
        <w:rPr>
          <w:rFonts w:hint="eastAsia"/>
          <w:szCs w:val="21"/>
        </w:rPr>
        <w:t>off</w:t>
      </w:r>
      <w:r w:rsidRPr="00630E65">
        <w:rPr>
          <w:rFonts w:hint="eastAsia"/>
          <w:szCs w:val="21"/>
        </w:rPr>
        <w:t>”时，这才有意义。中断回调对象的</w:t>
      </w:r>
      <w:r w:rsidRPr="00630E65">
        <w:rPr>
          <w:rFonts w:hint="eastAsia"/>
          <w:szCs w:val="21"/>
        </w:rPr>
        <w:t xml:space="preserve"> busyaction </w:t>
      </w:r>
      <w:r w:rsidRPr="00630E65">
        <w:rPr>
          <w:rFonts w:hint="eastAsia"/>
          <w:szCs w:val="21"/>
        </w:rPr>
        <w:t>属性指示中断回调是排队（“</w:t>
      </w:r>
      <w:r w:rsidRPr="00630E65">
        <w:rPr>
          <w:rFonts w:hint="eastAsia"/>
          <w:szCs w:val="21"/>
        </w:rPr>
        <w:t>queue</w:t>
      </w:r>
      <w:r w:rsidRPr="00630E65">
        <w:rPr>
          <w:rFonts w:hint="eastAsia"/>
          <w:szCs w:val="21"/>
        </w:rPr>
        <w:t>”（默认））还是丢弃（“</w:t>
      </w:r>
      <w:r w:rsidRPr="00630E65">
        <w:rPr>
          <w:rFonts w:hint="eastAsia"/>
          <w:szCs w:val="21"/>
        </w:rPr>
        <w:t>cancel</w:t>
      </w:r>
      <w:r w:rsidRPr="00630E65">
        <w:rPr>
          <w:rFonts w:hint="eastAsia"/>
          <w:szCs w:val="21"/>
        </w:rPr>
        <w:t>”）。请参阅回调部分。</w:t>
      </w:r>
    </w:p>
    <w:p w:rsidR="00630E65" w:rsidRPr="00630E65" w:rsidRDefault="00630E65" w:rsidP="00630E65">
      <w:pPr>
        <w:spacing w:before="0" w:after="0"/>
        <w:rPr>
          <w:szCs w:val="21"/>
        </w:rPr>
      </w:pPr>
      <w:r w:rsidRPr="00630E65">
        <w:rPr>
          <w:szCs w:val="21"/>
        </w:rPr>
        <w:t>interruptible: "off" | {"on"}</w:t>
      </w:r>
    </w:p>
    <w:p w:rsidR="00630E65" w:rsidRPr="00630E65" w:rsidRDefault="00630E65" w:rsidP="00630E65">
      <w:pPr>
        <w:spacing w:before="0" w:after="0"/>
        <w:rPr>
          <w:szCs w:val="21"/>
        </w:rPr>
      </w:pPr>
      <w:r w:rsidRPr="00630E65">
        <w:rPr>
          <w:rFonts w:hint="eastAsia"/>
          <w:szCs w:val="21"/>
        </w:rPr>
        <w:t>指定此对象的回调函数是否会被其他回调中断。默认情况下，</w:t>
      </w:r>
      <w:r w:rsidRPr="00630E65">
        <w:rPr>
          <w:rFonts w:hint="eastAsia"/>
          <w:szCs w:val="21"/>
        </w:rPr>
        <w:t xml:space="preserve">interruptible </w:t>
      </w:r>
      <w:r w:rsidRPr="00630E65">
        <w:rPr>
          <w:rFonts w:hint="eastAsia"/>
          <w:szCs w:val="21"/>
        </w:rPr>
        <w:t>为</w:t>
      </w:r>
      <w:r w:rsidRPr="00630E65">
        <w:rPr>
          <w:rFonts w:hint="eastAsia"/>
          <w:szCs w:val="21"/>
        </w:rPr>
        <w:t xml:space="preserve"> </w:t>
      </w:r>
      <w:r w:rsidRPr="00630E65">
        <w:rPr>
          <w:rFonts w:hint="eastAsia"/>
          <w:szCs w:val="21"/>
        </w:rPr>
        <w:t>“</w:t>
      </w:r>
      <w:r w:rsidRPr="00630E65">
        <w:rPr>
          <w:rFonts w:hint="eastAsia"/>
          <w:szCs w:val="21"/>
        </w:rPr>
        <w:t>on</w:t>
      </w:r>
      <w:r w:rsidRPr="00630E65">
        <w:rPr>
          <w:rFonts w:hint="eastAsia"/>
          <w:szCs w:val="21"/>
        </w:rPr>
        <w:t>”，使用</w:t>
      </w:r>
      <w:r w:rsidRPr="00630E65">
        <w:rPr>
          <w:rFonts w:hint="eastAsia"/>
          <w:szCs w:val="21"/>
        </w:rPr>
        <w:t xml:space="preserve"> drawnow</w:t>
      </w:r>
      <w:r w:rsidRPr="00630E65">
        <w:rPr>
          <w:rFonts w:hint="eastAsia"/>
          <w:szCs w:val="21"/>
        </w:rPr>
        <w:t>、</w:t>
      </w:r>
      <w:r w:rsidRPr="00630E65">
        <w:rPr>
          <w:rFonts w:hint="eastAsia"/>
          <w:szCs w:val="21"/>
        </w:rPr>
        <w:t>figure</w:t>
      </w:r>
      <w:r w:rsidRPr="00630E65">
        <w:rPr>
          <w:rFonts w:hint="eastAsia"/>
          <w:szCs w:val="21"/>
        </w:rPr>
        <w:t>、</w:t>
      </w:r>
      <w:r w:rsidRPr="00630E65">
        <w:rPr>
          <w:rFonts w:hint="eastAsia"/>
          <w:szCs w:val="21"/>
        </w:rPr>
        <w:t>waitfor</w:t>
      </w:r>
      <w:r w:rsidRPr="00630E65">
        <w:rPr>
          <w:rFonts w:hint="eastAsia"/>
          <w:szCs w:val="21"/>
        </w:rPr>
        <w:t>、</w:t>
      </w:r>
      <w:r w:rsidRPr="00630E65">
        <w:rPr>
          <w:rFonts w:hint="eastAsia"/>
          <w:szCs w:val="21"/>
        </w:rPr>
        <w:t xml:space="preserve">getframe </w:t>
      </w:r>
      <w:r w:rsidRPr="00630E65">
        <w:rPr>
          <w:rFonts w:hint="eastAsia"/>
          <w:szCs w:val="21"/>
        </w:rPr>
        <w:t>或</w:t>
      </w:r>
      <w:r w:rsidRPr="00630E65">
        <w:rPr>
          <w:rFonts w:hint="eastAsia"/>
          <w:szCs w:val="21"/>
        </w:rPr>
        <w:t xml:space="preserve"> pause </w:t>
      </w:r>
      <w:r w:rsidRPr="00630E65">
        <w:rPr>
          <w:rFonts w:hint="eastAsia"/>
          <w:szCs w:val="21"/>
        </w:rPr>
        <w:t>函数的回调最终会中断。请参阅回调部分。</w:t>
      </w:r>
    </w:p>
    <w:p w:rsidR="00630E65" w:rsidRPr="00630E65" w:rsidRDefault="00630E65" w:rsidP="00630E65">
      <w:pPr>
        <w:spacing w:beforeLines="50" w:before="156" w:after="0"/>
        <w:rPr>
          <w:szCs w:val="21"/>
        </w:rPr>
      </w:pPr>
      <w:r w:rsidRPr="00630E65">
        <w:rPr>
          <w:rFonts w:hint="eastAsia"/>
          <w:szCs w:val="21"/>
        </w:rPr>
        <w:t>创建</w:t>
      </w:r>
      <w:r w:rsidRPr="00630E65">
        <w:rPr>
          <w:rFonts w:hint="eastAsia"/>
          <w:szCs w:val="21"/>
        </w:rPr>
        <w:t>/</w:t>
      </w:r>
      <w:r w:rsidRPr="00630E65">
        <w:rPr>
          <w:rFonts w:hint="eastAsia"/>
          <w:szCs w:val="21"/>
        </w:rPr>
        <w:t>删除</w:t>
      </w:r>
    </w:p>
    <w:p w:rsidR="00630E65" w:rsidRPr="00630E65" w:rsidRDefault="00630E65" w:rsidP="00630E65">
      <w:pPr>
        <w:spacing w:before="0" w:after="0"/>
        <w:rPr>
          <w:szCs w:val="21"/>
        </w:rPr>
      </w:pPr>
      <w:r w:rsidRPr="00630E65">
        <w:rPr>
          <w:szCs w:val="21"/>
        </w:rPr>
        <w:t>beingdeleted: {"off"} | "on"</w:t>
      </w:r>
    </w:p>
    <w:p w:rsidR="00630E65" w:rsidRPr="00630E65" w:rsidRDefault="00630E65" w:rsidP="00630E65">
      <w:pPr>
        <w:spacing w:before="0" w:after="0"/>
        <w:rPr>
          <w:rFonts w:hint="eastAsia"/>
          <w:szCs w:val="21"/>
        </w:rPr>
      </w:pPr>
      <w:r w:rsidRPr="00630E65">
        <w:rPr>
          <w:rFonts w:hint="eastAsia"/>
          <w:szCs w:val="21"/>
        </w:rPr>
        <w:t>指示函数已启动对象删除的属性。</w:t>
      </w:r>
      <w:r w:rsidRPr="00630E65">
        <w:rPr>
          <w:rFonts w:hint="eastAsia"/>
          <w:szCs w:val="21"/>
        </w:rPr>
        <w:t xml:space="preserve">beingdeleted </w:t>
      </w:r>
      <w:r w:rsidRPr="00630E65">
        <w:rPr>
          <w:rFonts w:hint="eastAsia"/>
          <w:szCs w:val="21"/>
        </w:rPr>
        <w:t>设置为</w:t>
      </w:r>
      <w:r w:rsidRPr="00630E65">
        <w:rPr>
          <w:rFonts w:hint="eastAsia"/>
          <w:szCs w:val="21"/>
        </w:rPr>
        <w:t xml:space="preserve"> true</w:t>
      </w:r>
      <w:r w:rsidRPr="00630E65">
        <w:rPr>
          <w:rFonts w:hint="eastAsia"/>
          <w:szCs w:val="21"/>
        </w:rPr>
        <w:t>，直到对象不再存在。</w:t>
      </w:r>
    </w:p>
    <w:p w:rsidR="00630E65" w:rsidRPr="00630E65" w:rsidRDefault="00630E65" w:rsidP="00630E65">
      <w:pPr>
        <w:spacing w:before="0" w:after="0"/>
        <w:rPr>
          <w:szCs w:val="21"/>
        </w:rPr>
      </w:pPr>
      <w:r w:rsidRPr="00630E65">
        <w:rPr>
          <w:szCs w:val="21"/>
        </w:rPr>
        <w:t>createfcn: string | function handle, def. [](0x0)</w:t>
      </w:r>
    </w:p>
    <w:p w:rsidR="00630E65" w:rsidRPr="00630E65" w:rsidRDefault="00630E65" w:rsidP="00630E65">
      <w:pPr>
        <w:spacing w:before="0" w:after="0"/>
        <w:rPr>
          <w:rFonts w:hint="eastAsia"/>
          <w:szCs w:val="21"/>
        </w:rPr>
      </w:pPr>
      <w:r w:rsidRPr="00630E65">
        <w:rPr>
          <w:rFonts w:hint="eastAsia"/>
          <w:szCs w:val="21"/>
        </w:rPr>
        <w:t>创建映像后立即执行回调函数。函数是通过使用根对象上的默认属性来设置的，例如，</w:t>
      </w:r>
      <w:r w:rsidRPr="00630E65">
        <w:rPr>
          <w:rFonts w:hint="eastAsia"/>
          <w:szCs w:val="21"/>
        </w:rPr>
        <w:t xml:space="preserve">set </w:t>
      </w:r>
      <w:r w:rsidRPr="00630E65">
        <w:rPr>
          <w:rFonts w:hint="eastAsia"/>
          <w:szCs w:val="21"/>
        </w:rPr>
        <w:t>（</w:t>
      </w:r>
      <w:r w:rsidRPr="00630E65">
        <w:rPr>
          <w:rFonts w:hint="eastAsia"/>
          <w:szCs w:val="21"/>
        </w:rPr>
        <w:t>groot</w:t>
      </w:r>
      <w:r w:rsidRPr="00630E65">
        <w:rPr>
          <w:rFonts w:hint="eastAsia"/>
          <w:szCs w:val="21"/>
        </w:rPr>
        <w:t>，</w:t>
      </w:r>
      <w:r w:rsidRPr="00630E65">
        <w:rPr>
          <w:rFonts w:hint="eastAsia"/>
          <w:szCs w:val="21"/>
        </w:rPr>
        <w:t xml:space="preserve"> </w:t>
      </w:r>
      <w:r w:rsidRPr="00630E65">
        <w:rPr>
          <w:rFonts w:hint="eastAsia"/>
          <w:szCs w:val="21"/>
        </w:rPr>
        <w:t>“</w:t>
      </w:r>
      <w:r w:rsidRPr="00630E65">
        <w:rPr>
          <w:rFonts w:hint="eastAsia"/>
          <w:szCs w:val="21"/>
        </w:rPr>
        <w:t>defaultimagecreatefcn</w:t>
      </w:r>
      <w:r w:rsidRPr="00630E65">
        <w:rPr>
          <w:rFonts w:hint="eastAsia"/>
          <w:szCs w:val="21"/>
        </w:rPr>
        <w:t>”，</w:t>
      </w:r>
      <w:r w:rsidRPr="00630E65">
        <w:rPr>
          <w:rFonts w:hint="eastAsia"/>
          <w:szCs w:val="21"/>
        </w:rPr>
        <w:t xml:space="preserve"> 'disp </w:t>
      </w:r>
      <w:r w:rsidRPr="00630E65">
        <w:rPr>
          <w:rFonts w:hint="eastAsia"/>
          <w:szCs w:val="21"/>
        </w:rPr>
        <w:t>（“</w:t>
      </w:r>
      <w:r w:rsidRPr="00630E65">
        <w:rPr>
          <w:rFonts w:hint="eastAsia"/>
          <w:szCs w:val="21"/>
        </w:rPr>
        <w:t>image created</w:t>
      </w:r>
      <w:r w:rsidRPr="00630E65">
        <w:rPr>
          <w:rFonts w:hint="eastAsia"/>
          <w:szCs w:val="21"/>
        </w:rPr>
        <w:t>！”）</w:t>
      </w:r>
      <w:r w:rsidRPr="00630E65">
        <w:rPr>
          <w:rFonts w:hint="eastAsia"/>
          <w:szCs w:val="21"/>
        </w:rPr>
        <w:t>'</w:t>
      </w:r>
      <w:r w:rsidRPr="00630E65">
        <w:rPr>
          <w:rFonts w:hint="eastAsia"/>
          <w:szCs w:val="21"/>
        </w:rPr>
        <w:t>）。</w:t>
      </w:r>
    </w:p>
    <w:p w:rsidR="00630E65" w:rsidRPr="00630E65" w:rsidRDefault="00630E65" w:rsidP="00630E65">
      <w:pPr>
        <w:spacing w:before="0" w:after="0"/>
        <w:rPr>
          <w:rFonts w:hint="eastAsia"/>
          <w:szCs w:val="21"/>
        </w:rPr>
      </w:pPr>
      <w:r w:rsidRPr="00630E65">
        <w:rPr>
          <w:rFonts w:hint="eastAsia"/>
          <w:szCs w:val="21"/>
        </w:rPr>
        <w:t>有关如何编写图形侦听器函数的信息，请参阅回调部分。</w:t>
      </w:r>
    </w:p>
    <w:p w:rsidR="00630E65" w:rsidRPr="00630E65" w:rsidRDefault="00630E65" w:rsidP="00630E65">
      <w:pPr>
        <w:spacing w:before="0" w:after="0"/>
        <w:rPr>
          <w:szCs w:val="21"/>
        </w:rPr>
      </w:pPr>
      <w:r w:rsidRPr="00630E65">
        <w:rPr>
          <w:szCs w:val="21"/>
        </w:rPr>
        <w:t>deletefcn: string | function handle, def. [](0x0)</w:t>
      </w:r>
    </w:p>
    <w:p w:rsidR="00630E65" w:rsidRPr="00630E65" w:rsidRDefault="00630E65" w:rsidP="00630E65">
      <w:pPr>
        <w:spacing w:before="0" w:after="0"/>
        <w:rPr>
          <w:rFonts w:hint="eastAsia"/>
          <w:szCs w:val="21"/>
        </w:rPr>
      </w:pPr>
      <w:r w:rsidRPr="00630E65">
        <w:rPr>
          <w:rFonts w:hint="eastAsia"/>
          <w:szCs w:val="21"/>
        </w:rPr>
        <w:t>在删除图像之前立即执行的回调函数。</w:t>
      </w:r>
    </w:p>
    <w:p w:rsidR="00630E65" w:rsidRPr="00630E65" w:rsidRDefault="00630E65" w:rsidP="00630E65">
      <w:pPr>
        <w:spacing w:before="0" w:after="0"/>
        <w:rPr>
          <w:szCs w:val="21"/>
        </w:rPr>
      </w:pPr>
      <w:r w:rsidRPr="00630E65">
        <w:rPr>
          <w:rFonts w:hint="eastAsia"/>
          <w:szCs w:val="21"/>
        </w:rPr>
        <w:t>有关如何编写图形侦听器函数的信息，请参阅回调部分。</w:t>
      </w:r>
    </w:p>
    <w:p w:rsidR="00630E65" w:rsidRPr="00630E65" w:rsidRDefault="00630E65" w:rsidP="00630E65">
      <w:pPr>
        <w:spacing w:beforeLines="50" w:before="156" w:after="0"/>
        <w:rPr>
          <w:szCs w:val="21"/>
        </w:rPr>
      </w:pPr>
      <w:r w:rsidRPr="00630E65">
        <w:rPr>
          <w:rFonts w:hint="eastAsia"/>
          <w:szCs w:val="21"/>
        </w:rPr>
        <w:t>显示</w:t>
      </w:r>
    </w:p>
    <w:p w:rsidR="00630E65" w:rsidRPr="00630E65" w:rsidRDefault="00630E65" w:rsidP="00630E65">
      <w:pPr>
        <w:spacing w:before="0" w:after="0"/>
        <w:rPr>
          <w:szCs w:val="21"/>
        </w:rPr>
      </w:pPr>
      <w:r w:rsidRPr="00630E65">
        <w:rPr>
          <w:szCs w:val="21"/>
        </w:rPr>
        <w:t>clipping: "off" | {"on"}</w:t>
      </w:r>
    </w:p>
    <w:p w:rsidR="00630E65" w:rsidRPr="00630E65" w:rsidRDefault="00630E65" w:rsidP="00630E65">
      <w:pPr>
        <w:spacing w:before="0" w:after="0"/>
        <w:rPr>
          <w:szCs w:val="21"/>
        </w:rPr>
      </w:pPr>
      <w:r w:rsidRPr="00630E65">
        <w:rPr>
          <w:rFonts w:hint="eastAsia"/>
          <w:szCs w:val="21"/>
        </w:rPr>
        <w:t>如果剪裁为“打开”，则图像将在其父轴限制内进行剪裁。</w:t>
      </w:r>
    </w:p>
    <w:p w:rsidR="00630E65" w:rsidRPr="00630E65" w:rsidRDefault="00630E65" w:rsidP="00630E65">
      <w:pPr>
        <w:spacing w:before="0" w:after="0"/>
        <w:rPr>
          <w:szCs w:val="21"/>
        </w:rPr>
      </w:pPr>
      <w:r w:rsidRPr="00630E65">
        <w:rPr>
          <w:szCs w:val="21"/>
        </w:rPr>
        <w:t>visible: "off" | {"on"}</w:t>
      </w:r>
    </w:p>
    <w:p w:rsidR="00630E65" w:rsidRPr="00630E65" w:rsidRDefault="00630E65" w:rsidP="00630E65">
      <w:pPr>
        <w:spacing w:before="0" w:after="0"/>
        <w:rPr>
          <w:szCs w:val="21"/>
        </w:rPr>
      </w:pPr>
      <w:r w:rsidRPr="00630E65">
        <w:rPr>
          <w:rFonts w:hint="eastAsia"/>
          <w:szCs w:val="21"/>
        </w:rPr>
        <w:t>如果可见为“关闭”，则图像不会呈现在屏幕上。</w:t>
      </w:r>
    </w:p>
    <w:p w:rsidR="00630E65" w:rsidRPr="00630E65" w:rsidRDefault="00630E65" w:rsidP="00630E65">
      <w:pPr>
        <w:spacing w:beforeLines="50" w:before="156" w:after="0"/>
        <w:rPr>
          <w:szCs w:val="21"/>
        </w:rPr>
      </w:pPr>
      <w:r w:rsidRPr="00630E65">
        <w:rPr>
          <w:rFonts w:hint="eastAsia"/>
          <w:szCs w:val="21"/>
        </w:rPr>
        <w:t>图像数据</w:t>
      </w:r>
    </w:p>
    <w:p w:rsidR="00630E65" w:rsidRPr="00630E65" w:rsidRDefault="00630E65" w:rsidP="00630E65">
      <w:pPr>
        <w:spacing w:before="0" w:after="0"/>
        <w:rPr>
          <w:szCs w:val="21"/>
        </w:rPr>
      </w:pPr>
      <w:r w:rsidRPr="00630E65">
        <w:rPr>
          <w:szCs w:val="21"/>
        </w:rPr>
        <w:t>alphadata: scalar | matrix, def. 1</w:t>
      </w:r>
    </w:p>
    <w:p w:rsidR="00630E65" w:rsidRPr="00630E65" w:rsidRDefault="00630E65" w:rsidP="00630E65">
      <w:pPr>
        <w:spacing w:before="0" w:after="0"/>
        <w:rPr>
          <w:szCs w:val="21"/>
        </w:rPr>
      </w:pPr>
      <w:r w:rsidRPr="00630E65">
        <w:rPr>
          <w:rFonts w:hint="eastAsia"/>
          <w:szCs w:val="21"/>
        </w:rPr>
        <w:t>尚未为图像对象实现透明度。</w:t>
      </w:r>
      <w:r w:rsidRPr="00630E65">
        <w:rPr>
          <w:rFonts w:hint="eastAsia"/>
          <w:szCs w:val="21"/>
        </w:rPr>
        <w:t xml:space="preserve">Alphadata </w:t>
      </w:r>
      <w:r w:rsidRPr="00630E65">
        <w:rPr>
          <w:rFonts w:hint="eastAsia"/>
          <w:szCs w:val="21"/>
        </w:rPr>
        <w:t>未使用。</w:t>
      </w:r>
    </w:p>
    <w:p w:rsidR="00630E65" w:rsidRPr="00630E65" w:rsidRDefault="00630E65" w:rsidP="00630E65">
      <w:pPr>
        <w:spacing w:before="0" w:after="0"/>
        <w:rPr>
          <w:szCs w:val="21"/>
        </w:rPr>
      </w:pPr>
      <w:r w:rsidRPr="00630E65">
        <w:rPr>
          <w:szCs w:val="21"/>
        </w:rPr>
        <w:t>alphadatamapping: "direct" | {"none"} | "scaled"</w:t>
      </w:r>
    </w:p>
    <w:p w:rsidR="00630E65" w:rsidRPr="00630E65" w:rsidRDefault="00630E65" w:rsidP="00630E65">
      <w:pPr>
        <w:spacing w:before="0" w:after="0"/>
        <w:rPr>
          <w:szCs w:val="21"/>
        </w:rPr>
      </w:pPr>
      <w:r w:rsidRPr="00630E65">
        <w:rPr>
          <w:rFonts w:hint="eastAsia"/>
          <w:szCs w:val="21"/>
        </w:rPr>
        <w:t>尚未为图像对象实现透明度。</w:t>
      </w:r>
      <w:r w:rsidRPr="00630E65">
        <w:rPr>
          <w:rFonts w:hint="eastAsia"/>
          <w:szCs w:val="21"/>
        </w:rPr>
        <w:t xml:space="preserve">AlphaDataMapping </w:t>
      </w:r>
      <w:r w:rsidRPr="00630E65">
        <w:rPr>
          <w:rFonts w:hint="eastAsia"/>
          <w:szCs w:val="21"/>
        </w:rPr>
        <w:t>未使用。</w:t>
      </w:r>
    </w:p>
    <w:p w:rsidR="00630E65" w:rsidRPr="00630E65" w:rsidRDefault="00630E65" w:rsidP="00630E65">
      <w:pPr>
        <w:spacing w:before="0" w:after="0"/>
        <w:rPr>
          <w:szCs w:val="21"/>
        </w:rPr>
      </w:pPr>
      <w:r w:rsidRPr="00630E65">
        <w:rPr>
          <w:szCs w:val="21"/>
        </w:rPr>
        <w:t>cdata: array, def. 64-by-64 double</w:t>
      </w:r>
    </w:p>
    <w:p w:rsidR="00630E65" w:rsidRPr="00630E65" w:rsidRDefault="00630E65" w:rsidP="00630E65">
      <w:pPr>
        <w:spacing w:before="0" w:after="0"/>
        <w:rPr>
          <w:szCs w:val="21"/>
        </w:rPr>
      </w:pPr>
      <w:r w:rsidRPr="00630E65">
        <w:rPr>
          <w:rFonts w:hint="eastAsia"/>
          <w:szCs w:val="21"/>
        </w:rPr>
        <w:t>图像对象的颜色数据。数据存储为</w:t>
      </w:r>
      <w:r w:rsidRPr="00630E65">
        <w:rPr>
          <w:rFonts w:hint="eastAsia"/>
          <w:szCs w:val="21"/>
        </w:rPr>
        <w:t xml:space="preserve"> 2D </w:t>
      </w:r>
      <w:r w:rsidRPr="00630E65">
        <w:rPr>
          <w:rFonts w:hint="eastAsia"/>
          <w:szCs w:val="21"/>
        </w:rPr>
        <w:t>矩阵，其中每个元素的值根据当前颜色图确定该像素的颜色，或者存储为</w:t>
      </w:r>
      <w:r w:rsidRPr="00630E65">
        <w:rPr>
          <w:rFonts w:hint="eastAsia"/>
          <w:szCs w:val="21"/>
        </w:rPr>
        <w:t xml:space="preserve"> 3D </w:t>
      </w:r>
      <w:r w:rsidRPr="00630E65">
        <w:rPr>
          <w:rFonts w:hint="eastAsia"/>
          <w:szCs w:val="21"/>
        </w:rPr>
        <w:t>数组，其中第三个维度包含每个像素的单独红色、蓝色和绿色分量。对于</w:t>
      </w:r>
      <w:r w:rsidRPr="00630E65">
        <w:rPr>
          <w:rFonts w:hint="eastAsia"/>
          <w:szCs w:val="21"/>
        </w:rPr>
        <w:t xml:space="preserve"> RGB </w:t>
      </w:r>
      <w:r w:rsidRPr="00630E65">
        <w:rPr>
          <w:rFonts w:hint="eastAsia"/>
          <w:szCs w:val="21"/>
        </w:rPr>
        <w:t>数组，映射到最小和最大颜色值的值取决于“</w:t>
      </w:r>
      <w:r w:rsidRPr="00630E65">
        <w:rPr>
          <w:rFonts w:hint="eastAsia"/>
          <w:szCs w:val="21"/>
        </w:rPr>
        <w:t>cdata</w:t>
      </w:r>
      <w:r w:rsidRPr="00630E65">
        <w:rPr>
          <w:rFonts w:hint="eastAsia"/>
          <w:szCs w:val="21"/>
        </w:rPr>
        <w:t>”的类。对于该整数类，浮点数和逻辑值的范围从</w:t>
      </w:r>
      <w:r w:rsidRPr="00630E65">
        <w:rPr>
          <w:rFonts w:hint="eastAsia"/>
          <w:szCs w:val="21"/>
        </w:rPr>
        <w:t xml:space="preserve"> 0 </w:t>
      </w:r>
      <w:r w:rsidRPr="00630E65">
        <w:rPr>
          <w:rFonts w:hint="eastAsia"/>
          <w:szCs w:val="21"/>
        </w:rPr>
        <w:t>到</w:t>
      </w:r>
      <w:r w:rsidRPr="00630E65">
        <w:rPr>
          <w:rFonts w:hint="eastAsia"/>
          <w:szCs w:val="21"/>
        </w:rPr>
        <w:t xml:space="preserve"> 1</w:t>
      </w:r>
      <w:r w:rsidRPr="00630E65">
        <w:rPr>
          <w:rFonts w:hint="eastAsia"/>
          <w:szCs w:val="21"/>
        </w:rPr>
        <w:t>，而整数值的范围从</w:t>
      </w:r>
      <w:r w:rsidRPr="00630E65">
        <w:rPr>
          <w:rFonts w:hint="eastAsia"/>
          <w:szCs w:val="21"/>
        </w:rPr>
        <w:t xml:space="preserve"> intmin </w:t>
      </w:r>
      <w:r w:rsidRPr="00630E65">
        <w:rPr>
          <w:rFonts w:hint="eastAsia"/>
          <w:szCs w:val="21"/>
        </w:rPr>
        <w:t>到</w:t>
      </w:r>
      <w:r w:rsidRPr="00630E65">
        <w:rPr>
          <w:rFonts w:hint="eastAsia"/>
          <w:szCs w:val="21"/>
        </w:rPr>
        <w:t xml:space="preserve"> intmax</w:t>
      </w:r>
      <w:r w:rsidRPr="00630E65">
        <w:rPr>
          <w:rFonts w:hint="eastAsia"/>
          <w:szCs w:val="21"/>
        </w:rPr>
        <w:t>。</w:t>
      </w:r>
    </w:p>
    <w:p w:rsidR="00630E65" w:rsidRPr="00630E65" w:rsidRDefault="00630E65" w:rsidP="00630E65">
      <w:pPr>
        <w:spacing w:before="0" w:after="0"/>
        <w:rPr>
          <w:szCs w:val="21"/>
        </w:rPr>
      </w:pPr>
      <w:r w:rsidRPr="00630E65">
        <w:rPr>
          <w:szCs w:val="21"/>
        </w:rPr>
        <w:t>cdatamapping: {"direct"} | "scaled"</w:t>
      </w:r>
    </w:p>
    <w:p w:rsidR="00630E65" w:rsidRPr="00630E65" w:rsidRDefault="00630E65" w:rsidP="00630E65">
      <w:pPr>
        <w:spacing w:before="0" w:after="0"/>
        <w:rPr>
          <w:szCs w:val="21"/>
        </w:rPr>
      </w:pPr>
      <w:r w:rsidRPr="00630E65">
        <w:rPr>
          <w:rFonts w:hint="eastAsia"/>
          <w:szCs w:val="21"/>
        </w:rPr>
        <w:t>设置将数据从“</w:t>
      </w:r>
      <w:r w:rsidRPr="00630E65">
        <w:rPr>
          <w:rFonts w:hint="eastAsia"/>
          <w:szCs w:val="21"/>
        </w:rPr>
        <w:t>cdata</w:t>
      </w:r>
      <w:r w:rsidRPr="00630E65">
        <w:rPr>
          <w:rFonts w:hint="eastAsia"/>
          <w:szCs w:val="21"/>
        </w:rPr>
        <w:t>”属性映射到当前颜色图的方法。“直接”映射使用“</w:t>
      </w:r>
      <w:r w:rsidRPr="00630E65">
        <w:rPr>
          <w:rFonts w:hint="eastAsia"/>
          <w:szCs w:val="21"/>
        </w:rPr>
        <w:t>cdata</w:t>
      </w:r>
      <w:r w:rsidRPr="00630E65">
        <w:rPr>
          <w:rFonts w:hint="eastAsia"/>
          <w:szCs w:val="21"/>
        </w:rPr>
        <w:t>”值作为当前颜色图的索引来选择颜色。“缩放”映射将“</w:t>
      </w:r>
      <w:r w:rsidRPr="00630E65">
        <w:rPr>
          <w:rFonts w:hint="eastAsia"/>
          <w:szCs w:val="21"/>
        </w:rPr>
        <w:t>cdata</w:t>
      </w:r>
      <w:r w:rsidRPr="00630E65">
        <w:rPr>
          <w:rFonts w:hint="eastAsia"/>
          <w:szCs w:val="21"/>
        </w:rPr>
        <w:t>”值缩放到“</w:t>
      </w:r>
      <w:r w:rsidRPr="00630E65">
        <w:rPr>
          <w:rFonts w:hint="eastAsia"/>
          <w:szCs w:val="21"/>
        </w:rPr>
        <w:t>clim</w:t>
      </w:r>
      <w:r w:rsidRPr="00630E65">
        <w:rPr>
          <w:rFonts w:hint="eastAsia"/>
          <w:szCs w:val="21"/>
        </w:rPr>
        <w:t>”轴属性中指定的范围。</w:t>
      </w:r>
    </w:p>
    <w:p w:rsidR="00630E65" w:rsidRPr="00630E65" w:rsidRDefault="00630E65" w:rsidP="00630E65">
      <w:pPr>
        <w:spacing w:before="0" w:after="0"/>
        <w:rPr>
          <w:szCs w:val="21"/>
        </w:rPr>
      </w:pPr>
      <w:r w:rsidRPr="00630E65">
        <w:rPr>
          <w:szCs w:val="21"/>
        </w:rPr>
        <w:t>xdata: two-element vector, def. [1 64]</w:t>
      </w:r>
    </w:p>
    <w:p w:rsidR="00630E65" w:rsidRPr="00630E65" w:rsidRDefault="00630E65" w:rsidP="00630E65">
      <w:pPr>
        <w:spacing w:before="0" w:after="0"/>
        <w:rPr>
          <w:rFonts w:hint="eastAsia"/>
          <w:szCs w:val="21"/>
        </w:rPr>
      </w:pPr>
      <w:r w:rsidRPr="00630E65">
        <w:rPr>
          <w:rFonts w:hint="eastAsia"/>
          <w:szCs w:val="21"/>
        </w:rPr>
        <w:t>双元素矢量</w:t>
      </w:r>
      <w:r w:rsidRPr="00630E65">
        <w:rPr>
          <w:rFonts w:hint="eastAsia"/>
          <w:szCs w:val="21"/>
        </w:rPr>
        <w:t xml:space="preserve"> [xfirst xlast] </w:t>
      </w:r>
      <w:r w:rsidRPr="00630E65">
        <w:rPr>
          <w:rFonts w:hint="eastAsia"/>
          <w:szCs w:val="21"/>
        </w:rPr>
        <w:t>指定图像第一列和最后一列中心的</w:t>
      </w:r>
      <w:r w:rsidRPr="00630E65">
        <w:rPr>
          <w:rFonts w:hint="eastAsia"/>
          <w:szCs w:val="21"/>
        </w:rPr>
        <w:t xml:space="preserve"> x </w:t>
      </w:r>
      <w:r w:rsidRPr="00630E65">
        <w:rPr>
          <w:rFonts w:hint="eastAsia"/>
          <w:szCs w:val="21"/>
        </w:rPr>
        <w:t>坐标。</w:t>
      </w:r>
    </w:p>
    <w:p w:rsidR="00630E65" w:rsidRPr="00630E65" w:rsidRDefault="00630E65" w:rsidP="00630E65">
      <w:pPr>
        <w:spacing w:before="0" w:after="0"/>
        <w:rPr>
          <w:szCs w:val="21"/>
        </w:rPr>
      </w:pPr>
      <w:r w:rsidRPr="00630E65">
        <w:rPr>
          <w:rFonts w:hint="eastAsia"/>
          <w:szCs w:val="21"/>
        </w:rPr>
        <w:t>将</w:t>
      </w:r>
      <w:r w:rsidRPr="00630E65">
        <w:rPr>
          <w:rFonts w:hint="eastAsia"/>
          <w:szCs w:val="21"/>
        </w:rPr>
        <w:t xml:space="preserve"> xdata </w:t>
      </w:r>
      <w:r w:rsidRPr="00630E65">
        <w:rPr>
          <w:rFonts w:hint="eastAsia"/>
          <w:szCs w:val="21"/>
        </w:rPr>
        <w:t>设置为空矩阵</w:t>
      </w:r>
      <w:r w:rsidRPr="00630E65">
        <w:rPr>
          <w:rFonts w:hint="eastAsia"/>
          <w:szCs w:val="21"/>
        </w:rPr>
        <w:t xml:space="preserve"> </w:t>
      </w:r>
      <w:r w:rsidRPr="00630E65">
        <w:rPr>
          <w:rFonts w:hint="eastAsia"/>
          <w:szCs w:val="21"/>
        </w:rPr>
        <w:t>（</w:t>
      </w:r>
      <w:r w:rsidRPr="00630E65">
        <w:rPr>
          <w:rFonts w:hint="eastAsia"/>
          <w:szCs w:val="21"/>
        </w:rPr>
        <w:t>[]</w:t>
      </w:r>
      <w:r w:rsidRPr="00630E65">
        <w:rPr>
          <w:rFonts w:hint="eastAsia"/>
          <w:szCs w:val="21"/>
        </w:rPr>
        <w:t>）</w:t>
      </w:r>
      <w:r w:rsidRPr="00630E65">
        <w:rPr>
          <w:rFonts w:hint="eastAsia"/>
          <w:szCs w:val="21"/>
        </w:rPr>
        <w:t xml:space="preserve"> </w:t>
      </w:r>
      <w:r w:rsidRPr="00630E65">
        <w:rPr>
          <w:rFonts w:hint="eastAsia"/>
          <w:szCs w:val="21"/>
        </w:rPr>
        <w:t>将恢复默认值</w:t>
      </w:r>
      <w:r w:rsidRPr="00630E65">
        <w:rPr>
          <w:rFonts w:hint="eastAsia"/>
          <w:szCs w:val="21"/>
        </w:rPr>
        <w:t xml:space="preserve"> [1 columns</w:t>
      </w:r>
      <w:r w:rsidRPr="00630E65">
        <w:rPr>
          <w:rFonts w:hint="eastAsia"/>
          <w:szCs w:val="21"/>
        </w:rPr>
        <w:t>（</w:t>
      </w:r>
      <w:r w:rsidRPr="00630E65">
        <w:rPr>
          <w:rFonts w:hint="eastAsia"/>
          <w:szCs w:val="21"/>
        </w:rPr>
        <w:t>image</w:t>
      </w:r>
      <w:r w:rsidRPr="00630E65">
        <w:rPr>
          <w:rFonts w:hint="eastAsia"/>
          <w:szCs w:val="21"/>
        </w:rPr>
        <w:t>）</w:t>
      </w:r>
      <w:r w:rsidRPr="00630E65">
        <w:rPr>
          <w:rFonts w:hint="eastAsia"/>
          <w:szCs w:val="21"/>
        </w:rPr>
        <w:t>]</w:t>
      </w:r>
      <w:r w:rsidRPr="00630E65">
        <w:rPr>
          <w:rFonts w:hint="eastAsia"/>
          <w:szCs w:val="21"/>
        </w:rPr>
        <w:t>。</w:t>
      </w:r>
    </w:p>
    <w:p w:rsidR="00630E65" w:rsidRPr="00630E65" w:rsidRDefault="00630E65" w:rsidP="00630E65">
      <w:pPr>
        <w:spacing w:before="0" w:after="0"/>
        <w:rPr>
          <w:szCs w:val="21"/>
        </w:rPr>
      </w:pPr>
      <w:r w:rsidRPr="00630E65">
        <w:rPr>
          <w:szCs w:val="21"/>
        </w:rPr>
        <w:t>ydata: two-element vector, def. [1 64]</w:t>
      </w:r>
    </w:p>
    <w:p w:rsidR="00630E65" w:rsidRPr="00630E65" w:rsidRDefault="00630E65" w:rsidP="00630E65">
      <w:pPr>
        <w:spacing w:before="0" w:after="0"/>
        <w:rPr>
          <w:rFonts w:hint="eastAsia"/>
          <w:szCs w:val="21"/>
        </w:rPr>
      </w:pPr>
      <w:r w:rsidRPr="00630E65">
        <w:rPr>
          <w:rFonts w:hint="eastAsia"/>
          <w:szCs w:val="21"/>
        </w:rPr>
        <w:t>双元素矢量</w:t>
      </w:r>
      <w:r w:rsidRPr="00630E65">
        <w:rPr>
          <w:rFonts w:hint="eastAsia"/>
          <w:szCs w:val="21"/>
        </w:rPr>
        <w:t xml:space="preserve"> [yfirst ylast] </w:t>
      </w:r>
      <w:r w:rsidRPr="00630E65">
        <w:rPr>
          <w:rFonts w:hint="eastAsia"/>
          <w:szCs w:val="21"/>
        </w:rPr>
        <w:t>指定图像第一行和最后一行中心的</w:t>
      </w:r>
      <w:r w:rsidRPr="00630E65">
        <w:rPr>
          <w:rFonts w:hint="eastAsia"/>
          <w:szCs w:val="21"/>
        </w:rPr>
        <w:t xml:space="preserve"> y </w:t>
      </w:r>
      <w:r w:rsidRPr="00630E65">
        <w:rPr>
          <w:rFonts w:hint="eastAsia"/>
          <w:szCs w:val="21"/>
        </w:rPr>
        <w:t>坐标。</w:t>
      </w:r>
    </w:p>
    <w:p w:rsidR="00630E65" w:rsidRPr="00630E65" w:rsidRDefault="00630E65" w:rsidP="00630E65">
      <w:pPr>
        <w:spacing w:before="0" w:after="0"/>
        <w:rPr>
          <w:szCs w:val="21"/>
        </w:rPr>
      </w:pPr>
      <w:r w:rsidRPr="00630E65">
        <w:rPr>
          <w:rFonts w:hint="eastAsia"/>
          <w:szCs w:val="21"/>
        </w:rPr>
        <w:lastRenderedPageBreak/>
        <w:t>将</w:t>
      </w:r>
      <w:r w:rsidRPr="00630E65">
        <w:rPr>
          <w:rFonts w:hint="eastAsia"/>
          <w:szCs w:val="21"/>
        </w:rPr>
        <w:t xml:space="preserve"> ydata </w:t>
      </w:r>
      <w:r w:rsidRPr="00630E65">
        <w:rPr>
          <w:rFonts w:hint="eastAsia"/>
          <w:szCs w:val="21"/>
        </w:rPr>
        <w:t>设置为空矩阵</w:t>
      </w:r>
      <w:r w:rsidRPr="00630E65">
        <w:rPr>
          <w:rFonts w:hint="eastAsia"/>
          <w:szCs w:val="21"/>
        </w:rPr>
        <w:t xml:space="preserve"> </w:t>
      </w:r>
      <w:r w:rsidRPr="00630E65">
        <w:rPr>
          <w:rFonts w:hint="eastAsia"/>
          <w:szCs w:val="21"/>
        </w:rPr>
        <w:t>（</w:t>
      </w:r>
      <w:r w:rsidRPr="00630E65">
        <w:rPr>
          <w:rFonts w:hint="eastAsia"/>
          <w:szCs w:val="21"/>
        </w:rPr>
        <w:t>[]</w:t>
      </w:r>
      <w:r w:rsidRPr="00630E65">
        <w:rPr>
          <w:rFonts w:hint="eastAsia"/>
          <w:szCs w:val="21"/>
        </w:rPr>
        <w:t>）</w:t>
      </w:r>
      <w:r w:rsidRPr="00630E65">
        <w:rPr>
          <w:rFonts w:hint="eastAsia"/>
          <w:szCs w:val="21"/>
        </w:rPr>
        <w:t xml:space="preserve"> </w:t>
      </w:r>
      <w:r w:rsidRPr="00630E65">
        <w:rPr>
          <w:rFonts w:hint="eastAsia"/>
          <w:szCs w:val="21"/>
        </w:rPr>
        <w:t>将恢复默认值</w:t>
      </w:r>
      <w:r w:rsidRPr="00630E65">
        <w:rPr>
          <w:rFonts w:hint="eastAsia"/>
          <w:szCs w:val="21"/>
        </w:rPr>
        <w:t xml:space="preserve"> [1 rows</w:t>
      </w:r>
      <w:r w:rsidRPr="00630E65">
        <w:rPr>
          <w:rFonts w:hint="eastAsia"/>
          <w:szCs w:val="21"/>
        </w:rPr>
        <w:t>（</w:t>
      </w:r>
      <w:r w:rsidRPr="00630E65">
        <w:rPr>
          <w:rFonts w:hint="eastAsia"/>
          <w:szCs w:val="21"/>
        </w:rPr>
        <w:t>image</w:t>
      </w:r>
      <w:r w:rsidRPr="00630E65">
        <w:rPr>
          <w:rFonts w:hint="eastAsia"/>
          <w:szCs w:val="21"/>
        </w:rPr>
        <w:t>）</w:t>
      </w:r>
      <w:r w:rsidRPr="00630E65">
        <w:rPr>
          <w:rFonts w:hint="eastAsia"/>
          <w:szCs w:val="21"/>
        </w:rPr>
        <w:t>]</w:t>
      </w:r>
      <w:r w:rsidRPr="00630E65">
        <w:rPr>
          <w:rFonts w:hint="eastAsia"/>
          <w:szCs w:val="21"/>
        </w:rPr>
        <w:t>。</w:t>
      </w:r>
    </w:p>
    <w:p w:rsidR="00630E65" w:rsidRPr="00630E65" w:rsidRDefault="00630E65" w:rsidP="00630E65">
      <w:pPr>
        <w:spacing w:beforeLines="50" w:before="156" w:after="0"/>
        <w:rPr>
          <w:szCs w:val="21"/>
        </w:rPr>
      </w:pPr>
      <w:r w:rsidRPr="00630E65">
        <w:rPr>
          <w:rFonts w:hint="eastAsia"/>
          <w:szCs w:val="21"/>
        </w:rPr>
        <w:t>鼠标交互</w:t>
      </w:r>
    </w:p>
    <w:p w:rsidR="00630E65" w:rsidRPr="00630E65" w:rsidRDefault="00630E65" w:rsidP="00630E65">
      <w:pPr>
        <w:spacing w:before="0" w:after="0"/>
        <w:rPr>
          <w:szCs w:val="21"/>
        </w:rPr>
      </w:pPr>
      <w:r w:rsidRPr="00630E65">
        <w:rPr>
          <w:szCs w:val="21"/>
        </w:rPr>
        <w:t>buttondownfcn: string | function handle, def. [](0x0)</w:t>
      </w:r>
    </w:p>
    <w:p w:rsidR="00630E65" w:rsidRPr="00630E65" w:rsidRDefault="00630E65" w:rsidP="00630E65">
      <w:pPr>
        <w:spacing w:before="0" w:after="0"/>
        <w:rPr>
          <w:szCs w:val="21"/>
        </w:rPr>
      </w:pPr>
      <w:r w:rsidRPr="00630E65">
        <w:rPr>
          <w:rFonts w:hint="eastAsia"/>
          <w:szCs w:val="21"/>
        </w:rPr>
        <w:t>有关如何编写图形侦听器函数的信息，请参阅回调部分。</w:t>
      </w:r>
    </w:p>
    <w:p w:rsidR="00630E65" w:rsidRPr="00630E65" w:rsidRDefault="00630E65" w:rsidP="00630E65">
      <w:pPr>
        <w:spacing w:before="0" w:after="0"/>
        <w:rPr>
          <w:szCs w:val="21"/>
        </w:rPr>
      </w:pPr>
      <w:r w:rsidRPr="00630E65">
        <w:rPr>
          <w:szCs w:val="21"/>
        </w:rPr>
        <w:t>contextmenu: graphics handle, def. [](0x0)</w:t>
      </w:r>
    </w:p>
    <w:p w:rsidR="00630E65" w:rsidRPr="00630E65" w:rsidRDefault="00630E65" w:rsidP="00630E65">
      <w:pPr>
        <w:spacing w:before="0" w:after="0"/>
        <w:rPr>
          <w:szCs w:val="21"/>
        </w:rPr>
      </w:pPr>
      <w:r w:rsidRPr="00630E65">
        <w:rPr>
          <w:rFonts w:hint="eastAsia"/>
          <w:szCs w:val="21"/>
        </w:rPr>
        <w:t>当前与此图像对象关联的</w:t>
      </w:r>
      <w:r w:rsidRPr="00630E65">
        <w:rPr>
          <w:rFonts w:hint="eastAsia"/>
          <w:szCs w:val="21"/>
        </w:rPr>
        <w:t xml:space="preserve"> uicontextmenu </w:t>
      </w:r>
      <w:r w:rsidRPr="00630E65">
        <w:rPr>
          <w:rFonts w:hint="eastAsia"/>
          <w:szCs w:val="21"/>
        </w:rPr>
        <w:t>对象的图形句柄。</w:t>
      </w:r>
    </w:p>
    <w:p w:rsidR="00630E65" w:rsidRPr="00630E65" w:rsidRDefault="00630E65" w:rsidP="00630E65">
      <w:pPr>
        <w:spacing w:before="0" w:after="0"/>
        <w:rPr>
          <w:szCs w:val="21"/>
        </w:rPr>
      </w:pPr>
      <w:r w:rsidRPr="00630E65">
        <w:rPr>
          <w:szCs w:val="21"/>
        </w:rPr>
        <w:t>hittest: "off" | {"on"}</w:t>
      </w:r>
    </w:p>
    <w:p w:rsidR="00630E65" w:rsidRPr="00630E65" w:rsidRDefault="00630E65" w:rsidP="00630E65">
      <w:pPr>
        <w:spacing w:before="0" w:after="0"/>
        <w:rPr>
          <w:szCs w:val="21"/>
        </w:rPr>
      </w:pPr>
      <w:r w:rsidRPr="00630E65">
        <w:rPr>
          <w:rFonts w:hint="eastAsia"/>
          <w:szCs w:val="21"/>
        </w:rPr>
        <w:t>指定图像是处理鼠标事件还是将其传递给对象的祖先。启用后，对象可以通过评估“</w:t>
      </w:r>
      <w:r w:rsidRPr="00630E65">
        <w:rPr>
          <w:rFonts w:hint="eastAsia"/>
          <w:szCs w:val="21"/>
        </w:rPr>
        <w:t>buttondownfcn</w:t>
      </w:r>
      <w:r w:rsidRPr="00630E65">
        <w:rPr>
          <w:rFonts w:hint="eastAsia"/>
          <w:szCs w:val="21"/>
        </w:rPr>
        <w:t>”、显示</w:t>
      </w:r>
      <w:r w:rsidRPr="00630E65">
        <w:rPr>
          <w:rFonts w:hint="eastAsia"/>
          <w:szCs w:val="21"/>
        </w:rPr>
        <w:t xml:space="preserve"> uicontextmenu </w:t>
      </w:r>
      <w:r w:rsidRPr="00630E65">
        <w:rPr>
          <w:rFonts w:hint="eastAsia"/>
          <w:szCs w:val="21"/>
        </w:rPr>
        <w:t>并最终成为根“</w:t>
      </w:r>
      <w:r w:rsidRPr="00630E65">
        <w:rPr>
          <w:rFonts w:hint="eastAsia"/>
          <w:szCs w:val="21"/>
        </w:rPr>
        <w:t>currentobject</w:t>
      </w:r>
      <w:r w:rsidRPr="00630E65">
        <w:rPr>
          <w:rFonts w:hint="eastAsia"/>
          <w:szCs w:val="21"/>
        </w:rPr>
        <w:t>”来响应鼠标单击。仅当对象可以接受鼠标单击时，此属性才相关，鼠标单击由“</w:t>
      </w:r>
      <w:r w:rsidRPr="00630E65">
        <w:rPr>
          <w:rFonts w:hint="eastAsia"/>
          <w:szCs w:val="21"/>
        </w:rPr>
        <w:t>pickableparts</w:t>
      </w:r>
      <w:r w:rsidRPr="00630E65">
        <w:rPr>
          <w:rFonts w:hint="eastAsia"/>
          <w:szCs w:val="21"/>
        </w:rPr>
        <w:t>”属性确定。请参见</w:t>
      </w:r>
      <w:r w:rsidRPr="00630E65">
        <w:rPr>
          <w:rFonts w:hint="eastAsia"/>
          <w:szCs w:val="21"/>
        </w:rPr>
        <w:t xml:space="preserve">pickableparts </w:t>
      </w:r>
      <w:r w:rsidRPr="00630E65">
        <w:rPr>
          <w:rFonts w:hint="eastAsia"/>
          <w:szCs w:val="21"/>
        </w:rPr>
        <w:t>属性。</w:t>
      </w:r>
    </w:p>
    <w:p w:rsidR="00630E65" w:rsidRPr="00630E65" w:rsidRDefault="00630E65" w:rsidP="00630E65">
      <w:pPr>
        <w:spacing w:before="0" w:after="0"/>
        <w:rPr>
          <w:szCs w:val="21"/>
        </w:rPr>
      </w:pPr>
      <w:r w:rsidRPr="00630E65">
        <w:rPr>
          <w:szCs w:val="21"/>
        </w:rPr>
        <w:t>pickableparts: "all" | "none" | {"visible"}</w:t>
      </w:r>
    </w:p>
    <w:p w:rsidR="00630E65" w:rsidRPr="00630E65" w:rsidRDefault="00630E65" w:rsidP="00630E65">
      <w:pPr>
        <w:spacing w:before="0" w:after="0"/>
        <w:rPr>
          <w:szCs w:val="21"/>
        </w:rPr>
      </w:pPr>
      <w:r w:rsidRPr="00630E65">
        <w:rPr>
          <w:rFonts w:hint="eastAsia"/>
          <w:szCs w:val="21"/>
        </w:rPr>
        <w:t>指定图像是否接受鼠标单击。默认情况下，拾取部分为“可见”部分，只有图像的可见部分或其子部分才能对鼠标单击做出反应。当可拾取部件为“全部”时，可见和不可见部件（或子部件）都可能对鼠标单击做出反应。当</w:t>
      </w:r>
      <w:r w:rsidRPr="00630E65">
        <w:rPr>
          <w:rFonts w:hint="eastAsia"/>
          <w:szCs w:val="21"/>
        </w:rPr>
        <w:t xml:space="preserve"> pickableparts </w:t>
      </w:r>
      <w:r w:rsidRPr="00630E65">
        <w:rPr>
          <w:rFonts w:hint="eastAsia"/>
          <w:szCs w:val="21"/>
        </w:rPr>
        <w:t>为“无”时，鼠标单击对象将被忽略并传输到该对象下方的任何对象。当对象配置为接受鼠标单击时，“</w:t>
      </w:r>
      <w:r w:rsidRPr="00630E65">
        <w:rPr>
          <w:rFonts w:hint="eastAsia"/>
          <w:szCs w:val="21"/>
        </w:rPr>
        <w:t>hittest</w:t>
      </w:r>
      <w:r w:rsidRPr="00630E65">
        <w:rPr>
          <w:rFonts w:hint="eastAsia"/>
          <w:szCs w:val="21"/>
        </w:rPr>
        <w:t>”属性将确定如何处理它们。请参阅</w:t>
      </w:r>
      <w:r w:rsidRPr="00630E65">
        <w:rPr>
          <w:rFonts w:hint="eastAsia"/>
          <w:szCs w:val="21"/>
        </w:rPr>
        <w:t xml:space="preserve"> hittest </w:t>
      </w:r>
      <w:r w:rsidRPr="00630E65">
        <w:rPr>
          <w:rFonts w:hint="eastAsia"/>
          <w:szCs w:val="21"/>
        </w:rPr>
        <w:t>属性。</w:t>
      </w:r>
    </w:p>
    <w:p w:rsidR="00630E65" w:rsidRPr="00630E65" w:rsidRDefault="00630E65" w:rsidP="00630E65">
      <w:pPr>
        <w:spacing w:before="0" w:after="0"/>
        <w:rPr>
          <w:szCs w:val="21"/>
        </w:rPr>
      </w:pPr>
      <w:r w:rsidRPr="00630E65">
        <w:rPr>
          <w:szCs w:val="21"/>
        </w:rPr>
        <w:t>selected: {"off"} | "on"</w:t>
      </w:r>
    </w:p>
    <w:p w:rsidR="00630E65" w:rsidRPr="00630E65" w:rsidRDefault="00630E65" w:rsidP="00630E65">
      <w:pPr>
        <w:spacing w:before="0" w:after="0"/>
        <w:rPr>
          <w:szCs w:val="21"/>
        </w:rPr>
      </w:pPr>
      <w:r w:rsidRPr="00630E65">
        <w:rPr>
          <w:rFonts w:hint="eastAsia"/>
          <w:szCs w:val="21"/>
        </w:rPr>
        <w:t>属性指示是否选中此图像。</w:t>
      </w:r>
    </w:p>
    <w:p w:rsidR="00630E65" w:rsidRPr="00630E65" w:rsidRDefault="00630E65" w:rsidP="00630E65">
      <w:pPr>
        <w:spacing w:before="0" w:after="0"/>
        <w:rPr>
          <w:szCs w:val="21"/>
        </w:rPr>
      </w:pPr>
      <w:r w:rsidRPr="00630E65">
        <w:rPr>
          <w:szCs w:val="21"/>
        </w:rPr>
        <w:t>selectionhighlight: "off" | {"on"}</w:t>
      </w:r>
    </w:p>
    <w:p w:rsidR="00630E65" w:rsidRPr="00630E65" w:rsidRDefault="00630E65" w:rsidP="00630E65">
      <w:pPr>
        <w:spacing w:before="0" w:after="0"/>
        <w:rPr>
          <w:szCs w:val="21"/>
        </w:rPr>
      </w:pPr>
      <w:r w:rsidRPr="00630E65">
        <w:rPr>
          <w:rFonts w:hint="eastAsia"/>
          <w:szCs w:val="21"/>
        </w:rPr>
        <w:t>如果</w:t>
      </w:r>
      <w:r w:rsidRPr="00630E65">
        <w:rPr>
          <w:rFonts w:hint="eastAsia"/>
          <w:szCs w:val="21"/>
        </w:rPr>
        <w:t xml:space="preserve"> selectionhighlight </w:t>
      </w:r>
      <w:r w:rsidRPr="00630E65">
        <w:rPr>
          <w:rFonts w:hint="eastAsia"/>
          <w:szCs w:val="21"/>
        </w:rPr>
        <w:t>为“</w:t>
      </w:r>
      <w:r w:rsidRPr="00630E65">
        <w:rPr>
          <w:rFonts w:hint="eastAsia"/>
          <w:szCs w:val="21"/>
        </w:rPr>
        <w:t>on</w:t>
      </w:r>
      <w:r w:rsidRPr="00630E65">
        <w:rPr>
          <w:rFonts w:hint="eastAsia"/>
          <w:szCs w:val="21"/>
        </w:rPr>
        <w:t>”，则图像的选择状态在视觉上突出显示。</w:t>
      </w:r>
    </w:p>
    <w:p w:rsidR="00630E65" w:rsidRPr="00630E65" w:rsidRDefault="00630E65" w:rsidP="00630E65">
      <w:pPr>
        <w:spacing w:beforeLines="50" w:before="156" w:after="0"/>
        <w:rPr>
          <w:szCs w:val="21"/>
        </w:rPr>
      </w:pPr>
      <w:r w:rsidRPr="00630E65">
        <w:rPr>
          <w:rFonts w:hint="eastAsia"/>
          <w:szCs w:val="21"/>
        </w:rPr>
        <w:t>物体识别</w:t>
      </w:r>
    </w:p>
    <w:p w:rsidR="00630E65" w:rsidRPr="00630E65" w:rsidRDefault="00630E65" w:rsidP="00630E65">
      <w:pPr>
        <w:spacing w:before="0" w:after="0"/>
        <w:rPr>
          <w:szCs w:val="21"/>
        </w:rPr>
      </w:pPr>
      <w:r w:rsidRPr="00630E65">
        <w:rPr>
          <w:szCs w:val="21"/>
        </w:rPr>
        <w:t>tag: string, def. ""</w:t>
      </w:r>
    </w:p>
    <w:p w:rsidR="00630E65" w:rsidRPr="00630E65" w:rsidRDefault="00630E65" w:rsidP="00630E65">
      <w:pPr>
        <w:spacing w:before="0" w:after="0"/>
        <w:rPr>
          <w:szCs w:val="21"/>
        </w:rPr>
      </w:pPr>
      <w:r w:rsidRPr="00630E65">
        <w:rPr>
          <w:rFonts w:hint="eastAsia"/>
          <w:szCs w:val="21"/>
        </w:rPr>
        <w:t>用于标记图形对象的用户定义字符串。</w:t>
      </w:r>
    </w:p>
    <w:p w:rsidR="00630E65" w:rsidRPr="00630E65" w:rsidRDefault="00630E65" w:rsidP="00630E65">
      <w:pPr>
        <w:spacing w:before="0" w:after="0"/>
        <w:rPr>
          <w:szCs w:val="21"/>
        </w:rPr>
      </w:pPr>
      <w:r w:rsidRPr="00630E65">
        <w:rPr>
          <w:szCs w:val="21"/>
        </w:rPr>
        <w:t>type (read-only): string</w:t>
      </w:r>
    </w:p>
    <w:p w:rsidR="00630E65" w:rsidRPr="00630E65" w:rsidRDefault="00630E65" w:rsidP="00630E65">
      <w:pPr>
        <w:spacing w:before="0" w:after="0"/>
        <w:rPr>
          <w:szCs w:val="21"/>
        </w:rPr>
      </w:pPr>
      <w:r w:rsidRPr="00630E65">
        <w:rPr>
          <w:rFonts w:hint="eastAsia"/>
          <w:szCs w:val="21"/>
        </w:rPr>
        <w:t>图形对象的类名。</w:t>
      </w:r>
      <w:r w:rsidRPr="00630E65">
        <w:rPr>
          <w:rFonts w:hint="eastAsia"/>
          <w:szCs w:val="21"/>
        </w:rPr>
        <w:t xml:space="preserve">type </w:t>
      </w:r>
      <w:r w:rsidRPr="00630E65">
        <w:rPr>
          <w:rFonts w:hint="eastAsia"/>
          <w:szCs w:val="21"/>
        </w:rPr>
        <w:t>始终为“</w:t>
      </w:r>
      <w:r w:rsidRPr="00630E65">
        <w:rPr>
          <w:rFonts w:hint="eastAsia"/>
          <w:szCs w:val="21"/>
        </w:rPr>
        <w:t>image</w:t>
      </w:r>
      <w:r w:rsidRPr="00630E65">
        <w:rPr>
          <w:rFonts w:hint="eastAsia"/>
          <w:szCs w:val="21"/>
        </w:rPr>
        <w:t>”。</w:t>
      </w:r>
    </w:p>
    <w:p w:rsidR="00630E65" w:rsidRPr="00630E65" w:rsidRDefault="00630E65" w:rsidP="00630E65">
      <w:pPr>
        <w:spacing w:before="0" w:after="0"/>
        <w:rPr>
          <w:szCs w:val="21"/>
        </w:rPr>
      </w:pPr>
      <w:r w:rsidRPr="00630E65">
        <w:rPr>
          <w:szCs w:val="21"/>
        </w:rPr>
        <w:t>userdata: Any Octave data, def. [](0x0)</w:t>
      </w:r>
    </w:p>
    <w:p w:rsidR="00630E65" w:rsidRPr="00630E65" w:rsidRDefault="00630E65" w:rsidP="00630E65">
      <w:pPr>
        <w:spacing w:before="0" w:after="0"/>
        <w:rPr>
          <w:szCs w:val="21"/>
        </w:rPr>
      </w:pPr>
      <w:r w:rsidRPr="00630E65">
        <w:rPr>
          <w:rFonts w:hint="eastAsia"/>
          <w:szCs w:val="21"/>
        </w:rPr>
        <w:t>要与图形对象关联的用户定义数据。</w:t>
      </w:r>
    </w:p>
    <w:p w:rsidR="00630E65" w:rsidRPr="00630E65" w:rsidRDefault="00630E65" w:rsidP="00630E65">
      <w:pPr>
        <w:spacing w:beforeLines="50" w:before="156" w:after="0"/>
        <w:rPr>
          <w:szCs w:val="21"/>
        </w:rPr>
      </w:pPr>
      <w:r w:rsidRPr="00630E65">
        <w:rPr>
          <w:rFonts w:hint="eastAsia"/>
          <w:szCs w:val="21"/>
        </w:rPr>
        <w:t>家长</w:t>
      </w:r>
      <w:r w:rsidRPr="00630E65">
        <w:rPr>
          <w:rFonts w:hint="eastAsia"/>
          <w:szCs w:val="21"/>
        </w:rPr>
        <w:t>/</w:t>
      </w:r>
      <w:r w:rsidRPr="00630E65">
        <w:rPr>
          <w:rFonts w:hint="eastAsia"/>
          <w:szCs w:val="21"/>
        </w:rPr>
        <w:t>子女</w:t>
      </w:r>
    </w:p>
    <w:p w:rsidR="00630E65" w:rsidRPr="00630E65" w:rsidRDefault="00630E65" w:rsidP="00630E65">
      <w:pPr>
        <w:spacing w:before="0" w:after="0"/>
        <w:rPr>
          <w:szCs w:val="21"/>
        </w:rPr>
      </w:pPr>
      <w:r w:rsidRPr="00630E65">
        <w:rPr>
          <w:szCs w:val="21"/>
        </w:rPr>
        <w:t>children (read-only): vector of graphics handles, def. [](0x1)</w:t>
      </w:r>
    </w:p>
    <w:p w:rsidR="00630E65" w:rsidRPr="00630E65" w:rsidRDefault="00630E65" w:rsidP="00630E65">
      <w:pPr>
        <w:spacing w:before="0" w:after="0"/>
        <w:rPr>
          <w:szCs w:val="21"/>
        </w:rPr>
      </w:pPr>
      <w:r w:rsidRPr="00630E65">
        <w:rPr>
          <w:rFonts w:hint="eastAsia"/>
          <w:szCs w:val="21"/>
        </w:rPr>
        <w:t>尚未为图像对象实现</w:t>
      </w:r>
      <w:r w:rsidRPr="00630E65">
        <w:rPr>
          <w:rFonts w:hint="eastAsia"/>
          <w:szCs w:val="21"/>
        </w:rPr>
        <w:t xml:space="preserve"> Images </w:t>
      </w:r>
      <w:r w:rsidRPr="00630E65">
        <w:rPr>
          <w:rFonts w:hint="eastAsia"/>
          <w:szCs w:val="21"/>
        </w:rPr>
        <w:t>的子对象。儿童未使用。</w:t>
      </w:r>
    </w:p>
    <w:p w:rsidR="00630E65" w:rsidRPr="00630E65" w:rsidRDefault="00630E65" w:rsidP="00630E65">
      <w:pPr>
        <w:spacing w:before="0" w:after="0"/>
        <w:rPr>
          <w:szCs w:val="21"/>
        </w:rPr>
      </w:pPr>
      <w:r w:rsidRPr="00630E65">
        <w:rPr>
          <w:szCs w:val="21"/>
        </w:rPr>
        <w:t>handlevisibility: "callback" | "off" | {"on"}</w:t>
      </w:r>
    </w:p>
    <w:p w:rsidR="00630E65" w:rsidRPr="00630E65" w:rsidRDefault="00630E65" w:rsidP="00630E65">
      <w:pPr>
        <w:spacing w:before="0" w:after="0"/>
        <w:rPr>
          <w:szCs w:val="21"/>
        </w:rPr>
      </w:pPr>
      <w:r w:rsidRPr="00630E65">
        <w:rPr>
          <w:rFonts w:hint="eastAsia"/>
          <w:szCs w:val="21"/>
        </w:rPr>
        <w:t>如果</w:t>
      </w:r>
      <w:r w:rsidRPr="00630E65">
        <w:rPr>
          <w:rFonts w:hint="eastAsia"/>
          <w:szCs w:val="21"/>
        </w:rPr>
        <w:t xml:space="preserve"> handlevisibility </w:t>
      </w:r>
      <w:r w:rsidRPr="00630E65">
        <w:rPr>
          <w:rFonts w:hint="eastAsia"/>
          <w:szCs w:val="21"/>
        </w:rPr>
        <w:t>为“</w:t>
      </w:r>
      <w:r w:rsidRPr="00630E65">
        <w:rPr>
          <w:rFonts w:hint="eastAsia"/>
          <w:szCs w:val="21"/>
        </w:rPr>
        <w:t>off</w:t>
      </w:r>
      <w:r w:rsidRPr="00630E65">
        <w:rPr>
          <w:rFonts w:hint="eastAsia"/>
          <w:szCs w:val="21"/>
        </w:rPr>
        <w:t>”，则图像的句柄在其父级的“</w:t>
      </w:r>
      <w:r w:rsidRPr="00630E65">
        <w:rPr>
          <w:rFonts w:hint="eastAsia"/>
          <w:szCs w:val="21"/>
        </w:rPr>
        <w:t>children</w:t>
      </w:r>
      <w:r w:rsidRPr="00630E65">
        <w:rPr>
          <w:rFonts w:hint="eastAsia"/>
          <w:szCs w:val="21"/>
        </w:rPr>
        <w:t>”属性中不可见。</w:t>
      </w:r>
    </w:p>
    <w:p w:rsidR="00630E65" w:rsidRPr="00630E65" w:rsidRDefault="00630E65" w:rsidP="00630E65">
      <w:pPr>
        <w:spacing w:before="0" w:after="0"/>
        <w:rPr>
          <w:szCs w:val="21"/>
        </w:rPr>
      </w:pPr>
      <w:r w:rsidRPr="00630E65">
        <w:rPr>
          <w:szCs w:val="21"/>
        </w:rPr>
        <w:t>parent: graphics handle</w:t>
      </w:r>
    </w:p>
    <w:p w:rsidR="00630E65" w:rsidRDefault="00630E65" w:rsidP="00630E65">
      <w:pPr>
        <w:spacing w:before="0" w:after="0"/>
        <w:rPr>
          <w:szCs w:val="21"/>
        </w:rPr>
      </w:pPr>
      <w:r w:rsidRPr="00630E65">
        <w:rPr>
          <w:rFonts w:hint="eastAsia"/>
          <w:szCs w:val="21"/>
        </w:rPr>
        <w:t>父图形对象的句柄。</w:t>
      </w:r>
    </w:p>
    <w:p w:rsidR="00336718" w:rsidRPr="000C5040" w:rsidRDefault="00336718" w:rsidP="00404A80">
      <w:pPr>
        <w:spacing w:beforeLines="50" w:before="156" w:after="0"/>
        <w:rPr>
          <w:b/>
          <w:szCs w:val="21"/>
        </w:rPr>
      </w:pPr>
      <w:r w:rsidRPr="000C5040">
        <w:rPr>
          <w:rFonts w:hint="eastAsia"/>
          <w:b/>
          <w:szCs w:val="21"/>
        </w:rPr>
        <w:t>15.3.3.8</w:t>
      </w:r>
      <w:r w:rsidRPr="000C5040">
        <w:rPr>
          <w:rFonts w:hint="eastAsia"/>
          <w:b/>
          <w:szCs w:val="21"/>
        </w:rPr>
        <w:t>补丁属性</w:t>
      </w:r>
    </w:p>
    <w:p w:rsidR="00336718" w:rsidRDefault="00336718" w:rsidP="00404A80">
      <w:pPr>
        <w:spacing w:beforeLines="50" w:before="156" w:after="0"/>
        <w:rPr>
          <w:szCs w:val="21"/>
        </w:rPr>
      </w:pPr>
      <w:r w:rsidRPr="00336718">
        <w:rPr>
          <w:rFonts w:hint="eastAsia"/>
          <w:szCs w:val="21"/>
        </w:rPr>
        <w:t>补丁对象的属性</w:t>
      </w:r>
      <w:r w:rsidRPr="00336718">
        <w:rPr>
          <w:rFonts w:hint="eastAsia"/>
          <w:szCs w:val="21"/>
        </w:rPr>
        <w:t>(</w:t>
      </w:r>
      <w:r w:rsidRPr="00336718">
        <w:rPr>
          <w:rFonts w:hint="eastAsia"/>
          <w:szCs w:val="21"/>
        </w:rPr>
        <w:t>参见</w:t>
      </w:r>
      <w:r w:rsidRPr="00336718">
        <w:rPr>
          <w:rFonts w:hint="eastAsia"/>
          <w:szCs w:val="21"/>
        </w:rPr>
        <w:t>patch):</w:t>
      </w:r>
    </w:p>
    <w:p w:rsidR="00630E65" w:rsidRPr="00630E65" w:rsidRDefault="00630E65" w:rsidP="00630E65">
      <w:pPr>
        <w:spacing w:beforeLines="50" w:before="156" w:after="0"/>
        <w:rPr>
          <w:rFonts w:hint="eastAsia"/>
          <w:szCs w:val="21"/>
        </w:rPr>
      </w:pPr>
      <w:r w:rsidRPr="00630E65">
        <w:rPr>
          <w:rFonts w:hint="eastAsia"/>
          <w:szCs w:val="21"/>
        </w:rPr>
        <w:t>类别：</w:t>
      </w:r>
    </w:p>
    <w:p w:rsidR="00630E65" w:rsidRPr="00630E65" w:rsidRDefault="00630E65" w:rsidP="00630E65">
      <w:pPr>
        <w:spacing w:before="0" w:after="0"/>
        <w:rPr>
          <w:rFonts w:hint="eastAsia"/>
          <w:szCs w:val="21"/>
        </w:rPr>
      </w:pPr>
      <w:r w:rsidRPr="00630E65">
        <w:rPr>
          <w:rFonts w:hint="eastAsia"/>
          <w:szCs w:val="21"/>
        </w:rPr>
        <w:t>回调执行</w:t>
      </w:r>
      <w:r w:rsidRPr="00630E65">
        <w:rPr>
          <w:rFonts w:hint="eastAsia"/>
          <w:szCs w:val="21"/>
        </w:rPr>
        <w:t xml:space="preserve"> |</w:t>
      </w:r>
      <w:r w:rsidRPr="00630E65">
        <w:rPr>
          <w:rFonts w:hint="eastAsia"/>
          <w:szCs w:val="21"/>
        </w:rPr>
        <w:t>颜色和透明度</w:t>
      </w:r>
      <w:r w:rsidRPr="00630E65">
        <w:rPr>
          <w:rFonts w:hint="eastAsia"/>
          <w:szCs w:val="21"/>
        </w:rPr>
        <w:t xml:space="preserve"> |</w:t>
      </w:r>
      <w:r w:rsidRPr="00630E65">
        <w:rPr>
          <w:rFonts w:hint="eastAsia"/>
          <w:szCs w:val="21"/>
        </w:rPr>
        <w:t>坐标数据</w:t>
      </w:r>
      <w:r w:rsidRPr="00630E65">
        <w:rPr>
          <w:rFonts w:hint="eastAsia"/>
          <w:szCs w:val="21"/>
        </w:rPr>
        <w:t xml:space="preserve"> |</w:t>
      </w:r>
      <w:r w:rsidRPr="00630E65">
        <w:rPr>
          <w:rFonts w:hint="eastAsia"/>
          <w:szCs w:val="21"/>
        </w:rPr>
        <w:t>创建</w:t>
      </w:r>
      <w:r w:rsidRPr="00630E65">
        <w:rPr>
          <w:rFonts w:hint="eastAsia"/>
          <w:szCs w:val="21"/>
        </w:rPr>
        <w:t>/</w:t>
      </w:r>
      <w:r w:rsidRPr="00630E65">
        <w:rPr>
          <w:rFonts w:hint="eastAsia"/>
          <w:szCs w:val="21"/>
        </w:rPr>
        <w:t>删除</w:t>
      </w:r>
      <w:r w:rsidRPr="00630E65">
        <w:rPr>
          <w:rFonts w:hint="eastAsia"/>
          <w:szCs w:val="21"/>
        </w:rPr>
        <w:t xml:space="preserve"> |</w:t>
      </w:r>
      <w:r w:rsidRPr="00630E65">
        <w:rPr>
          <w:rFonts w:hint="eastAsia"/>
          <w:szCs w:val="21"/>
        </w:rPr>
        <w:t>显示器</w:t>
      </w:r>
      <w:r w:rsidRPr="00630E65">
        <w:rPr>
          <w:rFonts w:hint="eastAsia"/>
          <w:szCs w:val="21"/>
        </w:rPr>
        <w:t xml:space="preserve"> |</w:t>
      </w:r>
      <w:r w:rsidRPr="00630E65">
        <w:rPr>
          <w:rFonts w:hint="eastAsia"/>
          <w:szCs w:val="21"/>
        </w:rPr>
        <w:t>图例选项</w:t>
      </w:r>
      <w:r w:rsidRPr="00630E65">
        <w:rPr>
          <w:rFonts w:hint="eastAsia"/>
          <w:szCs w:val="21"/>
        </w:rPr>
        <w:t xml:space="preserve"> |</w:t>
      </w:r>
      <w:r w:rsidRPr="00630E65">
        <w:rPr>
          <w:rFonts w:hint="eastAsia"/>
          <w:szCs w:val="21"/>
        </w:rPr>
        <w:t>照明</w:t>
      </w:r>
      <w:r w:rsidRPr="00630E65">
        <w:rPr>
          <w:rFonts w:hint="eastAsia"/>
          <w:szCs w:val="21"/>
        </w:rPr>
        <w:t xml:space="preserve"> |</w:t>
      </w:r>
      <w:r w:rsidRPr="00630E65">
        <w:rPr>
          <w:rFonts w:hint="eastAsia"/>
          <w:szCs w:val="21"/>
        </w:rPr>
        <w:t>标记外观</w:t>
      </w:r>
      <w:r w:rsidRPr="00630E65">
        <w:rPr>
          <w:rFonts w:hint="eastAsia"/>
          <w:szCs w:val="21"/>
        </w:rPr>
        <w:t xml:space="preserve"> |</w:t>
      </w:r>
      <w:r w:rsidRPr="00630E65">
        <w:rPr>
          <w:rFonts w:hint="eastAsia"/>
          <w:szCs w:val="21"/>
        </w:rPr>
        <w:t>鼠标交互</w:t>
      </w:r>
      <w:r w:rsidRPr="00630E65">
        <w:rPr>
          <w:rFonts w:hint="eastAsia"/>
          <w:szCs w:val="21"/>
        </w:rPr>
        <w:t xml:space="preserve"> |</w:t>
      </w:r>
      <w:r w:rsidRPr="00630E65">
        <w:rPr>
          <w:rFonts w:hint="eastAsia"/>
          <w:szCs w:val="21"/>
        </w:rPr>
        <w:t>物体识别</w:t>
      </w:r>
      <w:r w:rsidRPr="00630E65">
        <w:rPr>
          <w:rFonts w:hint="eastAsia"/>
          <w:szCs w:val="21"/>
        </w:rPr>
        <w:t xml:space="preserve"> |</w:t>
      </w:r>
      <w:r w:rsidRPr="00630E65">
        <w:rPr>
          <w:rFonts w:hint="eastAsia"/>
          <w:szCs w:val="21"/>
        </w:rPr>
        <w:t>外形外观</w:t>
      </w:r>
      <w:r w:rsidRPr="00630E65">
        <w:rPr>
          <w:rFonts w:hint="eastAsia"/>
          <w:szCs w:val="21"/>
        </w:rPr>
        <w:t xml:space="preserve"> |</w:t>
      </w:r>
      <w:bookmarkStart w:id="10" w:name="OLE_LINK11"/>
      <w:r w:rsidRPr="00630E65">
        <w:rPr>
          <w:rFonts w:hint="eastAsia"/>
          <w:szCs w:val="21"/>
        </w:rPr>
        <w:t>家长</w:t>
      </w:r>
      <w:r w:rsidRPr="00630E65">
        <w:rPr>
          <w:rFonts w:hint="eastAsia"/>
          <w:szCs w:val="21"/>
        </w:rPr>
        <w:t>/</w:t>
      </w:r>
      <w:r w:rsidRPr="00630E65">
        <w:rPr>
          <w:rFonts w:hint="eastAsia"/>
          <w:szCs w:val="21"/>
        </w:rPr>
        <w:t>子女</w:t>
      </w:r>
      <w:bookmarkEnd w:id="10"/>
    </w:p>
    <w:p w:rsidR="00630E65" w:rsidRPr="00336718" w:rsidRDefault="00630E65" w:rsidP="00630E65">
      <w:pPr>
        <w:spacing w:beforeLines="50" w:before="156" w:after="0"/>
        <w:rPr>
          <w:szCs w:val="21"/>
        </w:rPr>
      </w:pPr>
      <w:r w:rsidRPr="00630E65">
        <w:rPr>
          <w:rFonts w:hint="eastAsia"/>
          <w:szCs w:val="21"/>
        </w:rPr>
        <w:t>回调执行</w:t>
      </w:r>
    </w:p>
    <w:p w:rsidR="00630E65" w:rsidRPr="00630E65" w:rsidRDefault="00630E65" w:rsidP="00630E65">
      <w:pPr>
        <w:spacing w:before="0" w:after="0"/>
        <w:rPr>
          <w:szCs w:val="21"/>
        </w:rPr>
      </w:pPr>
      <w:r w:rsidRPr="00630E65">
        <w:rPr>
          <w:szCs w:val="21"/>
        </w:rPr>
        <w:t>busyaction: "cancel" | {"queue"}</w:t>
      </w:r>
    </w:p>
    <w:p w:rsidR="00630E65" w:rsidRPr="00630E65" w:rsidRDefault="00FA0F0B" w:rsidP="00630E65">
      <w:pPr>
        <w:spacing w:before="0" w:after="0"/>
        <w:rPr>
          <w:rFonts w:hint="eastAsia"/>
          <w:szCs w:val="21"/>
        </w:rPr>
      </w:pPr>
      <w:r w:rsidRPr="00FA0F0B">
        <w:rPr>
          <w:rFonts w:hint="eastAsia"/>
          <w:szCs w:val="21"/>
        </w:rPr>
        <w:lastRenderedPageBreak/>
        <w:t>定义</w:t>
      </w:r>
      <w:r w:rsidRPr="00FA0F0B">
        <w:rPr>
          <w:rFonts w:hint="eastAsia"/>
          <w:szCs w:val="21"/>
        </w:rPr>
        <w:t xml:space="preserve"> Octave </w:t>
      </w:r>
      <w:r w:rsidRPr="00FA0F0B">
        <w:rPr>
          <w:rFonts w:hint="eastAsia"/>
          <w:szCs w:val="21"/>
        </w:rPr>
        <w:t>在无法中断另一个对象的执行回调时如何处理此对象的回调属性的执行。仅当当前正在执行的回调对象的</w:t>
      </w:r>
      <w:r w:rsidRPr="00FA0F0B">
        <w:rPr>
          <w:rFonts w:hint="eastAsia"/>
          <w:szCs w:val="21"/>
        </w:rPr>
        <w:t xml:space="preserve"> interruptible </w:t>
      </w:r>
      <w:r w:rsidRPr="00FA0F0B">
        <w:rPr>
          <w:rFonts w:hint="eastAsia"/>
          <w:szCs w:val="21"/>
        </w:rPr>
        <w:t>属性设置为“</w:t>
      </w:r>
      <w:r w:rsidRPr="00FA0F0B">
        <w:rPr>
          <w:rFonts w:hint="eastAsia"/>
          <w:szCs w:val="21"/>
        </w:rPr>
        <w:t>off</w:t>
      </w:r>
      <w:r w:rsidRPr="00FA0F0B">
        <w:rPr>
          <w:rFonts w:hint="eastAsia"/>
          <w:szCs w:val="21"/>
        </w:rPr>
        <w:t>”时，这才有意义。中断回调对象的</w:t>
      </w:r>
      <w:r w:rsidRPr="00FA0F0B">
        <w:rPr>
          <w:rFonts w:hint="eastAsia"/>
          <w:szCs w:val="21"/>
        </w:rPr>
        <w:t xml:space="preserve"> busyaction </w:t>
      </w:r>
      <w:r w:rsidRPr="00FA0F0B">
        <w:rPr>
          <w:rFonts w:hint="eastAsia"/>
          <w:szCs w:val="21"/>
        </w:rPr>
        <w:t>属性指示中断回调是排队（“</w:t>
      </w:r>
      <w:r w:rsidRPr="00FA0F0B">
        <w:rPr>
          <w:rFonts w:hint="eastAsia"/>
          <w:szCs w:val="21"/>
        </w:rPr>
        <w:t>queue</w:t>
      </w:r>
      <w:r w:rsidRPr="00FA0F0B">
        <w:rPr>
          <w:rFonts w:hint="eastAsia"/>
          <w:szCs w:val="21"/>
        </w:rPr>
        <w:t>”（默认））还是丢弃（“</w:t>
      </w:r>
      <w:r w:rsidRPr="00FA0F0B">
        <w:rPr>
          <w:rFonts w:hint="eastAsia"/>
          <w:szCs w:val="21"/>
        </w:rPr>
        <w:t>cancel</w:t>
      </w:r>
      <w:r w:rsidRPr="00FA0F0B">
        <w:rPr>
          <w:rFonts w:hint="eastAsia"/>
          <w:szCs w:val="21"/>
        </w:rPr>
        <w:t>”）。请参阅回调部分。</w:t>
      </w:r>
    </w:p>
    <w:p w:rsidR="00630E65" w:rsidRPr="00630E65" w:rsidRDefault="00630E65" w:rsidP="00630E65">
      <w:pPr>
        <w:spacing w:before="0" w:after="0"/>
        <w:rPr>
          <w:szCs w:val="21"/>
        </w:rPr>
      </w:pPr>
      <w:r w:rsidRPr="00630E65">
        <w:rPr>
          <w:szCs w:val="21"/>
        </w:rPr>
        <w:t>interruptible: "off" | {"on"}</w:t>
      </w:r>
    </w:p>
    <w:p w:rsidR="00630E65" w:rsidRPr="00630E65" w:rsidRDefault="00FA0F0B" w:rsidP="00630E65">
      <w:pPr>
        <w:spacing w:before="0" w:after="0"/>
        <w:rPr>
          <w:szCs w:val="21"/>
        </w:rPr>
      </w:pPr>
      <w:r w:rsidRPr="00FA0F0B">
        <w:rPr>
          <w:rFonts w:hint="eastAsia"/>
          <w:szCs w:val="21"/>
        </w:rPr>
        <w:t>指定此对象的回调函数是否会被其他回调中断。默认情况下，</w:t>
      </w:r>
      <w:r w:rsidRPr="00FA0F0B">
        <w:rPr>
          <w:rFonts w:hint="eastAsia"/>
          <w:szCs w:val="21"/>
        </w:rPr>
        <w:t xml:space="preserve">interruptible </w:t>
      </w:r>
      <w:r w:rsidRPr="00FA0F0B">
        <w:rPr>
          <w:rFonts w:hint="eastAsia"/>
          <w:szCs w:val="21"/>
        </w:rPr>
        <w:t>为</w:t>
      </w:r>
      <w:r w:rsidRPr="00FA0F0B">
        <w:rPr>
          <w:rFonts w:hint="eastAsia"/>
          <w:szCs w:val="21"/>
        </w:rPr>
        <w:t xml:space="preserve"> </w:t>
      </w:r>
      <w:r w:rsidRPr="00FA0F0B">
        <w:rPr>
          <w:rFonts w:hint="eastAsia"/>
          <w:szCs w:val="21"/>
        </w:rPr>
        <w:t>“</w:t>
      </w:r>
      <w:r w:rsidRPr="00FA0F0B">
        <w:rPr>
          <w:rFonts w:hint="eastAsia"/>
          <w:szCs w:val="21"/>
        </w:rPr>
        <w:t>on</w:t>
      </w:r>
      <w:r w:rsidRPr="00FA0F0B">
        <w:rPr>
          <w:rFonts w:hint="eastAsia"/>
          <w:szCs w:val="21"/>
        </w:rPr>
        <w:t>”，使用</w:t>
      </w:r>
      <w:r w:rsidRPr="00FA0F0B">
        <w:rPr>
          <w:rFonts w:hint="eastAsia"/>
          <w:szCs w:val="21"/>
        </w:rPr>
        <w:t xml:space="preserve"> drawnow</w:t>
      </w:r>
      <w:r w:rsidRPr="00FA0F0B">
        <w:rPr>
          <w:rFonts w:hint="eastAsia"/>
          <w:szCs w:val="21"/>
        </w:rPr>
        <w:t>、</w:t>
      </w:r>
      <w:r w:rsidRPr="00FA0F0B">
        <w:rPr>
          <w:rFonts w:hint="eastAsia"/>
          <w:szCs w:val="21"/>
        </w:rPr>
        <w:t>figure</w:t>
      </w:r>
      <w:r w:rsidRPr="00FA0F0B">
        <w:rPr>
          <w:rFonts w:hint="eastAsia"/>
          <w:szCs w:val="21"/>
        </w:rPr>
        <w:t>、</w:t>
      </w:r>
      <w:r w:rsidRPr="00FA0F0B">
        <w:rPr>
          <w:rFonts w:hint="eastAsia"/>
          <w:szCs w:val="21"/>
        </w:rPr>
        <w:t>waitfor</w:t>
      </w:r>
      <w:r w:rsidRPr="00FA0F0B">
        <w:rPr>
          <w:rFonts w:hint="eastAsia"/>
          <w:szCs w:val="21"/>
        </w:rPr>
        <w:t>、</w:t>
      </w:r>
      <w:r w:rsidRPr="00FA0F0B">
        <w:rPr>
          <w:rFonts w:hint="eastAsia"/>
          <w:szCs w:val="21"/>
        </w:rPr>
        <w:t xml:space="preserve">getframe </w:t>
      </w:r>
      <w:r w:rsidRPr="00FA0F0B">
        <w:rPr>
          <w:rFonts w:hint="eastAsia"/>
          <w:szCs w:val="21"/>
        </w:rPr>
        <w:t>或</w:t>
      </w:r>
      <w:r w:rsidRPr="00FA0F0B">
        <w:rPr>
          <w:rFonts w:hint="eastAsia"/>
          <w:szCs w:val="21"/>
        </w:rPr>
        <w:t xml:space="preserve"> pause </w:t>
      </w:r>
      <w:r w:rsidRPr="00FA0F0B">
        <w:rPr>
          <w:rFonts w:hint="eastAsia"/>
          <w:szCs w:val="21"/>
        </w:rPr>
        <w:t>函数的回调最终会中断。请参阅回调部分。</w:t>
      </w:r>
    </w:p>
    <w:p w:rsidR="00630E65" w:rsidRPr="00630E65" w:rsidRDefault="00630E65" w:rsidP="00630E65">
      <w:pPr>
        <w:spacing w:before="0" w:after="0"/>
        <w:rPr>
          <w:szCs w:val="21"/>
        </w:rPr>
      </w:pPr>
      <w:r w:rsidRPr="00630E65">
        <w:rPr>
          <w:szCs w:val="21"/>
        </w:rPr>
        <w:t>Color and Transparency</w:t>
      </w:r>
    </w:p>
    <w:p w:rsidR="00630E65" w:rsidRPr="00630E65" w:rsidRDefault="00630E65" w:rsidP="00630E65">
      <w:pPr>
        <w:spacing w:before="0" w:after="0"/>
        <w:rPr>
          <w:szCs w:val="21"/>
        </w:rPr>
      </w:pPr>
      <w:r w:rsidRPr="00630E65">
        <w:rPr>
          <w:szCs w:val="21"/>
        </w:rPr>
        <w:t>alphadatamapping: "direct" | "none" | {"scaled"}</w:t>
      </w:r>
    </w:p>
    <w:p w:rsidR="00630E65" w:rsidRPr="00630E65" w:rsidRDefault="00FA0F0B" w:rsidP="00630E65">
      <w:pPr>
        <w:spacing w:before="0" w:after="0"/>
        <w:rPr>
          <w:szCs w:val="21"/>
        </w:rPr>
      </w:pPr>
      <w:r w:rsidRPr="00FA0F0B">
        <w:rPr>
          <w:rFonts w:hint="eastAsia"/>
          <w:szCs w:val="21"/>
        </w:rPr>
        <w:t>尚未为修补进程对象实现透明度。</w:t>
      </w:r>
      <w:r w:rsidRPr="00FA0F0B">
        <w:rPr>
          <w:rFonts w:hint="eastAsia"/>
          <w:szCs w:val="21"/>
        </w:rPr>
        <w:t xml:space="preserve">AlphaDataMapping </w:t>
      </w:r>
      <w:r w:rsidRPr="00FA0F0B">
        <w:rPr>
          <w:rFonts w:hint="eastAsia"/>
          <w:szCs w:val="21"/>
        </w:rPr>
        <w:t>未使用。</w:t>
      </w:r>
    </w:p>
    <w:p w:rsidR="00630E65" w:rsidRPr="00630E65" w:rsidRDefault="00630E65" w:rsidP="00630E65">
      <w:pPr>
        <w:spacing w:before="0" w:after="0"/>
        <w:rPr>
          <w:szCs w:val="21"/>
        </w:rPr>
      </w:pPr>
      <w:r w:rsidRPr="00630E65">
        <w:rPr>
          <w:szCs w:val="21"/>
        </w:rPr>
        <w:t>cdata: scalar | matrix | array, def. [](0x0)</w:t>
      </w:r>
    </w:p>
    <w:p w:rsidR="00FA0F0B" w:rsidRPr="00FA0F0B" w:rsidRDefault="00FA0F0B" w:rsidP="00FA0F0B">
      <w:pPr>
        <w:spacing w:before="0" w:after="0"/>
        <w:rPr>
          <w:rFonts w:hint="eastAsia"/>
          <w:szCs w:val="21"/>
        </w:rPr>
      </w:pPr>
      <w:r w:rsidRPr="00FA0F0B">
        <w:rPr>
          <w:rFonts w:hint="eastAsia"/>
          <w:szCs w:val="21"/>
        </w:rPr>
        <w:t>定义面片对象颜色相对于其</w:t>
      </w:r>
      <w:r w:rsidRPr="00FA0F0B">
        <w:rPr>
          <w:rFonts w:hint="eastAsia"/>
          <w:szCs w:val="21"/>
        </w:rPr>
        <w:t xml:space="preserve"> x/y/z </w:t>
      </w:r>
      <w:r w:rsidRPr="00FA0F0B">
        <w:rPr>
          <w:rFonts w:hint="eastAsia"/>
          <w:szCs w:val="21"/>
        </w:rPr>
        <w:t>坐标数据的数据。可以使用当前颜色图中的索引或</w:t>
      </w:r>
      <w:r w:rsidRPr="00FA0F0B">
        <w:rPr>
          <w:rFonts w:hint="eastAsia"/>
          <w:szCs w:val="21"/>
        </w:rPr>
        <w:t>RGB</w:t>
      </w:r>
      <w:r w:rsidRPr="00FA0F0B">
        <w:rPr>
          <w:rFonts w:hint="eastAsia"/>
          <w:szCs w:val="21"/>
        </w:rPr>
        <w:t>三元组来定义色块颜色，其中</w:t>
      </w:r>
      <w:r w:rsidRPr="00FA0F0B">
        <w:rPr>
          <w:rFonts w:hint="eastAsia"/>
          <w:szCs w:val="21"/>
        </w:rPr>
        <w:t>RGB</w:t>
      </w:r>
      <w:r w:rsidRPr="00FA0F0B">
        <w:rPr>
          <w:rFonts w:hint="eastAsia"/>
          <w:szCs w:val="21"/>
        </w:rPr>
        <w:t>颜色沿第三维定义。这些颜色可以分别为整个面片对象、单个面或单个顶点定义，并由“</w:t>
      </w:r>
      <w:r w:rsidRPr="00FA0F0B">
        <w:rPr>
          <w:rFonts w:hint="eastAsia"/>
          <w:szCs w:val="21"/>
        </w:rPr>
        <w:t>cdata</w:t>
      </w:r>
      <w:r w:rsidRPr="00FA0F0B">
        <w:rPr>
          <w:rFonts w:hint="eastAsia"/>
          <w:szCs w:val="21"/>
        </w:rPr>
        <w:t>”的形状确定，如下所示：</w:t>
      </w:r>
    </w:p>
    <w:p w:rsidR="00FA0F0B" w:rsidRPr="00FA0F0B" w:rsidRDefault="00FA0F0B" w:rsidP="00FA0F0B">
      <w:pPr>
        <w:spacing w:before="0" w:after="0"/>
        <w:rPr>
          <w:szCs w:val="21"/>
        </w:rPr>
      </w:pPr>
      <w:r w:rsidRPr="00FA0F0B">
        <w:rPr>
          <w:rFonts w:hint="eastAsia"/>
          <w:szCs w:val="21"/>
        </w:rPr>
        <w:t>如果“</w:t>
      </w:r>
      <w:r w:rsidRPr="00FA0F0B">
        <w:rPr>
          <w:rFonts w:hint="eastAsia"/>
          <w:szCs w:val="21"/>
        </w:rPr>
        <w:t>cdata</w:t>
      </w:r>
      <w:r w:rsidRPr="00FA0F0B">
        <w:rPr>
          <w:rFonts w:hint="eastAsia"/>
          <w:szCs w:val="21"/>
        </w:rPr>
        <w:t>”是当前颜色图的标量索引或</w:t>
      </w:r>
      <w:r w:rsidRPr="00FA0F0B">
        <w:rPr>
          <w:rFonts w:hint="eastAsia"/>
          <w:szCs w:val="21"/>
        </w:rPr>
        <w:t xml:space="preserve"> 1</w:t>
      </w:r>
      <w:r w:rsidRPr="00FA0F0B">
        <w:rPr>
          <w:rFonts w:hint="eastAsia"/>
          <w:szCs w:val="21"/>
        </w:rPr>
        <w:t>×</w:t>
      </w:r>
      <w:r w:rsidRPr="00FA0F0B">
        <w:rPr>
          <w:rFonts w:hint="eastAsia"/>
          <w:szCs w:val="21"/>
        </w:rPr>
        <w:t>1</w:t>
      </w:r>
      <w:r w:rsidRPr="00FA0F0B">
        <w:rPr>
          <w:rFonts w:hint="eastAsia"/>
          <w:szCs w:val="21"/>
        </w:rPr>
        <w:t>×</w:t>
      </w:r>
      <w:r w:rsidRPr="00FA0F0B">
        <w:rPr>
          <w:rFonts w:hint="eastAsia"/>
          <w:szCs w:val="21"/>
        </w:rPr>
        <w:t xml:space="preserve">3 RGB </w:t>
      </w:r>
      <w:r w:rsidRPr="00FA0F0B">
        <w:rPr>
          <w:rFonts w:hint="eastAsia"/>
          <w:szCs w:val="21"/>
        </w:rPr>
        <w:t>三元组，则它定义所有面和边的颜色。</w:t>
      </w:r>
    </w:p>
    <w:p w:rsidR="00FA0F0B" w:rsidRPr="00FA0F0B" w:rsidRDefault="00FA0F0B" w:rsidP="00FA0F0B">
      <w:pPr>
        <w:spacing w:before="0" w:after="0"/>
        <w:rPr>
          <w:szCs w:val="21"/>
        </w:rPr>
      </w:pPr>
      <w:r w:rsidRPr="00FA0F0B">
        <w:rPr>
          <w:rFonts w:hint="eastAsia"/>
          <w:szCs w:val="21"/>
        </w:rPr>
        <w:t>如果</w:t>
      </w:r>
      <w:r w:rsidRPr="00FA0F0B">
        <w:rPr>
          <w:rFonts w:hint="eastAsia"/>
          <w:szCs w:val="21"/>
        </w:rPr>
        <w:t xml:space="preserve"> patch </w:t>
      </w:r>
      <w:r w:rsidRPr="00FA0F0B">
        <w:rPr>
          <w:rFonts w:hint="eastAsia"/>
          <w:szCs w:val="21"/>
        </w:rPr>
        <w:t>对象有</w:t>
      </w:r>
      <w:r w:rsidRPr="00FA0F0B">
        <w:rPr>
          <w:rFonts w:hint="eastAsia"/>
          <w:szCs w:val="21"/>
        </w:rPr>
        <w:t xml:space="preserve"> N </w:t>
      </w:r>
      <w:r w:rsidRPr="00FA0F0B">
        <w:rPr>
          <w:rFonts w:hint="eastAsia"/>
          <w:szCs w:val="21"/>
        </w:rPr>
        <w:t>个面，并且“</w:t>
      </w:r>
      <w:r w:rsidRPr="00FA0F0B">
        <w:rPr>
          <w:rFonts w:hint="eastAsia"/>
          <w:szCs w:val="21"/>
        </w:rPr>
        <w:t>cdata</w:t>
      </w:r>
      <w:r w:rsidRPr="00FA0F0B">
        <w:rPr>
          <w:rFonts w:hint="eastAsia"/>
          <w:szCs w:val="21"/>
        </w:rPr>
        <w:t>”是</w:t>
      </w:r>
      <w:r w:rsidRPr="00FA0F0B">
        <w:rPr>
          <w:rFonts w:hint="eastAsia"/>
          <w:szCs w:val="21"/>
        </w:rPr>
        <w:t xml:space="preserve"> 1</w:t>
      </w:r>
      <w:r w:rsidRPr="00FA0F0B">
        <w:rPr>
          <w:rFonts w:hint="eastAsia"/>
          <w:szCs w:val="21"/>
        </w:rPr>
        <w:t>×</w:t>
      </w:r>
      <w:r w:rsidRPr="00FA0F0B">
        <w:rPr>
          <w:rFonts w:hint="eastAsia"/>
          <w:szCs w:val="21"/>
        </w:rPr>
        <w:t xml:space="preserve">N </w:t>
      </w:r>
      <w:r w:rsidRPr="00FA0F0B">
        <w:rPr>
          <w:rFonts w:hint="eastAsia"/>
          <w:szCs w:val="21"/>
        </w:rPr>
        <w:t>的颜色图索引矢量或</w:t>
      </w:r>
      <w:r w:rsidRPr="00FA0F0B">
        <w:rPr>
          <w:rFonts w:hint="eastAsia"/>
          <w:szCs w:val="21"/>
        </w:rPr>
        <w:t xml:space="preserve"> 1</w:t>
      </w:r>
      <w:r w:rsidRPr="00FA0F0B">
        <w:rPr>
          <w:rFonts w:hint="eastAsia"/>
          <w:szCs w:val="21"/>
        </w:rPr>
        <w:t>×</w:t>
      </w:r>
      <w:r w:rsidRPr="00FA0F0B">
        <w:rPr>
          <w:rFonts w:hint="eastAsia"/>
          <w:szCs w:val="21"/>
        </w:rPr>
        <w:t>N</w:t>
      </w:r>
      <w:r w:rsidRPr="00FA0F0B">
        <w:rPr>
          <w:rFonts w:hint="eastAsia"/>
          <w:szCs w:val="21"/>
        </w:rPr>
        <w:t>×</w:t>
      </w:r>
      <w:r w:rsidRPr="00FA0F0B">
        <w:rPr>
          <w:rFonts w:hint="eastAsia"/>
          <w:szCs w:val="21"/>
        </w:rPr>
        <w:t xml:space="preserve">3 RGB </w:t>
      </w:r>
      <w:r w:rsidRPr="00FA0F0B">
        <w:rPr>
          <w:rFonts w:hint="eastAsia"/>
          <w:szCs w:val="21"/>
        </w:rPr>
        <w:t>数组，则它定义每个面的颜色。</w:t>
      </w:r>
    </w:p>
    <w:p w:rsidR="00630E65" w:rsidRPr="00630E65" w:rsidRDefault="00FA0F0B" w:rsidP="00FA0F0B">
      <w:pPr>
        <w:spacing w:before="0" w:after="0"/>
        <w:rPr>
          <w:szCs w:val="21"/>
        </w:rPr>
      </w:pPr>
      <w:r w:rsidRPr="00FA0F0B">
        <w:rPr>
          <w:rFonts w:hint="eastAsia"/>
          <w:szCs w:val="21"/>
        </w:rPr>
        <w:t>如果</w:t>
      </w:r>
      <w:r w:rsidRPr="00FA0F0B">
        <w:rPr>
          <w:rFonts w:hint="eastAsia"/>
          <w:szCs w:val="21"/>
        </w:rPr>
        <w:t xml:space="preserve"> patch </w:t>
      </w:r>
      <w:r w:rsidRPr="00FA0F0B">
        <w:rPr>
          <w:rFonts w:hint="eastAsia"/>
          <w:szCs w:val="21"/>
        </w:rPr>
        <w:t>对象有</w:t>
      </w:r>
      <w:r w:rsidRPr="00FA0F0B">
        <w:rPr>
          <w:rFonts w:hint="eastAsia"/>
          <w:szCs w:val="21"/>
        </w:rPr>
        <w:t xml:space="preserve"> N </w:t>
      </w:r>
      <w:r w:rsidRPr="00FA0F0B">
        <w:rPr>
          <w:rFonts w:hint="eastAsia"/>
          <w:szCs w:val="21"/>
        </w:rPr>
        <w:t>个面，每个面有</w:t>
      </w:r>
      <w:r w:rsidRPr="00FA0F0B">
        <w:rPr>
          <w:rFonts w:hint="eastAsia"/>
          <w:szCs w:val="21"/>
        </w:rPr>
        <w:t xml:space="preserve"> M </w:t>
      </w:r>
      <w:r w:rsidRPr="00FA0F0B">
        <w:rPr>
          <w:rFonts w:hint="eastAsia"/>
          <w:szCs w:val="21"/>
        </w:rPr>
        <w:t>个顶点，并且</w:t>
      </w:r>
      <w:r w:rsidRPr="00FA0F0B">
        <w:rPr>
          <w:rFonts w:hint="eastAsia"/>
          <w:szCs w:val="21"/>
        </w:rPr>
        <w:t xml:space="preserve"> cdata </w:t>
      </w:r>
      <w:r w:rsidRPr="00FA0F0B">
        <w:rPr>
          <w:rFonts w:hint="eastAsia"/>
          <w:szCs w:val="21"/>
        </w:rPr>
        <w:t>是颜色图索引的</w:t>
      </w:r>
      <w:r w:rsidRPr="00FA0F0B">
        <w:rPr>
          <w:rFonts w:hint="eastAsia"/>
          <w:szCs w:val="21"/>
        </w:rPr>
        <w:t xml:space="preserve"> M</w:t>
      </w:r>
      <w:r w:rsidRPr="00FA0F0B">
        <w:rPr>
          <w:rFonts w:hint="eastAsia"/>
          <w:szCs w:val="21"/>
        </w:rPr>
        <w:t>×</w:t>
      </w:r>
      <w:r w:rsidRPr="00FA0F0B">
        <w:rPr>
          <w:rFonts w:hint="eastAsia"/>
          <w:szCs w:val="21"/>
        </w:rPr>
        <w:t xml:space="preserve">N </w:t>
      </w:r>
      <w:r w:rsidRPr="00FA0F0B">
        <w:rPr>
          <w:rFonts w:hint="eastAsia"/>
          <w:szCs w:val="21"/>
        </w:rPr>
        <w:t>矩阵或</w:t>
      </w:r>
      <w:r w:rsidRPr="00FA0F0B">
        <w:rPr>
          <w:rFonts w:hint="eastAsia"/>
          <w:szCs w:val="21"/>
        </w:rPr>
        <w:t xml:space="preserve"> M</w:t>
      </w:r>
      <w:r w:rsidRPr="00FA0F0B">
        <w:rPr>
          <w:rFonts w:hint="eastAsia"/>
          <w:szCs w:val="21"/>
        </w:rPr>
        <w:t>×</w:t>
      </w:r>
      <w:r w:rsidRPr="00FA0F0B">
        <w:rPr>
          <w:rFonts w:hint="eastAsia"/>
          <w:szCs w:val="21"/>
        </w:rPr>
        <w:t>N</w:t>
      </w:r>
      <w:r w:rsidRPr="00FA0F0B">
        <w:rPr>
          <w:rFonts w:hint="eastAsia"/>
          <w:szCs w:val="21"/>
        </w:rPr>
        <w:t>×</w:t>
      </w:r>
      <w:r w:rsidRPr="00FA0F0B">
        <w:rPr>
          <w:rFonts w:hint="eastAsia"/>
          <w:szCs w:val="21"/>
        </w:rPr>
        <w:t xml:space="preserve">3 RGB </w:t>
      </w:r>
      <w:r w:rsidRPr="00FA0F0B">
        <w:rPr>
          <w:rFonts w:hint="eastAsia"/>
          <w:szCs w:val="21"/>
        </w:rPr>
        <w:t>数组，则它定义每个顶点的颜色。（“</w:t>
      </w:r>
      <w:r w:rsidRPr="00FA0F0B">
        <w:rPr>
          <w:rFonts w:hint="eastAsia"/>
          <w:szCs w:val="21"/>
        </w:rPr>
        <w:t>cdata</w:t>
      </w:r>
      <w:r w:rsidRPr="00FA0F0B">
        <w:rPr>
          <w:rFonts w:hint="eastAsia"/>
          <w:szCs w:val="21"/>
        </w:rPr>
        <w:t>”的形状应与“</w:t>
      </w:r>
      <w:r w:rsidRPr="00FA0F0B">
        <w:rPr>
          <w:rFonts w:hint="eastAsia"/>
          <w:szCs w:val="21"/>
        </w:rPr>
        <w:t>xdata</w:t>
      </w:r>
      <w:r w:rsidRPr="00FA0F0B">
        <w:rPr>
          <w:rFonts w:hint="eastAsia"/>
          <w:szCs w:val="21"/>
        </w:rPr>
        <w:t>”、“</w:t>
      </w:r>
      <w:r w:rsidRPr="00FA0F0B">
        <w:rPr>
          <w:rFonts w:hint="eastAsia"/>
          <w:szCs w:val="21"/>
        </w:rPr>
        <w:t>ydata</w:t>
      </w:r>
      <w:r w:rsidRPr="00FA0F0B">
        <w:rPr>
          <w:rFonts w:hint="eastAsia"/>
          <w:szCs w:val="21"/>
        </w:rPr>
        <w:t>”和“</w:t>
      </w:r>
      <w:r w:rsidRPr="00FA0F0B">
        <w:rPr>
          <w:rFonts w:hint="eastAsia"/>
          <w:szCs w:val="21"/>
        </w:rPr>
        <w:t>zdata</w:t>
      </w:r>
      <w:r w:rsidRPr="00FA0F0B">
        <w:rPr>
          <w:rFonts w:hint="eastAsia"/>
          <w:szCs w:val="21"/>
        </w:rPr>
        <w:t>”的形状匹配。</w:t>
      </w:r>
    </w:p>
    <w:p w:rsidR="00630E65" w:rsidRPr="00630E65" w:rsidRDefault="00630E65" w:rsidP="00630E65">
      <w:pPr>
        <w:spacing w:before="0" w:after="0"/>
        <w:rPr>
          <w:szCs w:val="21"/>
        </w:rPr>
      </w:pPr>
      <w:r w:rsidRPr="00630E65">
        <w:rPr>
          <w:szCs w:val="21"/>
        </w:rPr>
        <w:t>cdatamapping: "direct" | {"scaled"}</w:t>
      </w:r>
    </w:p>
    <w:p w:rsidR="00630E65" w:rsidRPr="00630E65" w:rsidRDefault="00FA0F0B" w:rsidP="00630E65">
      <w:pPr>
        <w:spacing w:before="0" w:after="0"/>
        <w:rPr>
          <w:szCs w:val="21"/>
        </w:rPr>
      </w:pPr>
      <w:r w:rsidRPr="00FA0F0B">
        <w:rPr>
          <w:rFonts w:hint="eastAsia"/>
          <w:szCs w:val="21"/>
        </w:rPr>
        <w:t>设置将数据从“</w:t>
      </w:r>
      <w:r w:rsidRPr="00FA0F0B">
        <w:rPr>
          <w:rFonts w:hint="eastAsia"/>
          <w:szCs w:val="21"/>
        </w:rPr>
        <w:t>cdata</w:t>
      </w:r>
      <w:r w:rsidRPr="00FA0F0B">
        <w:rPr>
          <w:rFonts w:hint="eastAsia"/>
          <w:szCs w:val="21"/>
        </w:rPr>
        <w:t>”或“</w:t>
      </w:r>
      <w:r w:rsidRPr="00FA0F0B">
        <w:rPr>
          <w:rFonts w:hint="eastAsia"/>
          <w:szCs w:val="21"/>
        </w:rPr>
        <w:t>cdata</w:t>
      </w:r>
      <w:r w:rsidRPr="00FA0F0B">
        <w:rPr>
          <w:rFonts w:hint="eastAsia"/>
          <w:szCs w:val="21"/>
        </w:rPr>
        <w:t>”属性映射到当前颜色图的方法。“直接”映射使用“</w:t>
      </w:r>
      <w:r w:rsidRPr="00FA0F0B">
        <w:rPr>
          <w:rFonts w:hint="eastAsia"/>
          <w:szCs w:val="21"/>
        </w:rPr>
        <w:t>cdata</w:t>
      </w:r>
      <w:r w:rsidRPr="00FA0F0B">
        <w:rPr>
          <w:rFonts w:hint="eastAsia"/>
          <w:szCs w:val="21"/>
        </w:rPr>
        <w:t>”或“</w:t>
      </w:r>
      <w:r w:rsidRPr="00FA0F0B">
        <w:rPr>
          <w:rFonts w:hint="eastAsia"/>
          <w:szCs w:val="21"/>
        </w:rPr>
        <w:t>facevertexcdata</w:t>
      </w:r>
      <w:r w:rsidRPr="00FA0F0B">
        <w:rPr>
          <w:rFonts w:hint="eastAsia"/>
          <w:szCs w:val="21"/>
        </w:rPr>
        <w:t>”值作为当前颜色图的索引来选择颜色。“缩放”映射将“</w:t>
      </w:r>
      <w:r w:rsidRPr="00FA0F0B">
        <w:rPr>
          <w:rFonts w:hint="eastAsia"/>
          <w:szCs w:val="21"/>
        </w:rPr>
        <w:t>cdata</w:t>
      </w:r>
      <w:r w:rsidRPr="00FA0F0B">
        <w:rPr>
          <w:rFonts w:hint="eastAsia"/>
          <w:szCs w:val="21"/>
        </w:rPr>
        <w:t>”或“</w:t>
      </w:r>
      <w:r w:rsidRPr="00FA0F0B">
        <w:rPr>
          <w:rFonts w:hint="eastAsia"/>
          <w:szCs w:val="21"/>
        </w:rPr>
        <w:t>facevertexcdata</w:t>
      </w:r>
      <w:r w:rsidRPr="00FA0F0B">
        <w:rPr>
          <w:rFonts w:hint="eastAsia"/>
          <w:szCs w:val="21"/>
        </w:rPr>
        <w:t>”值缩放到“</w:t>
      </w:r>
      <w:r w:rsidRPr="00FA0F0B">
        <w:rPr>
          <w:rFonts w:hint="eastAsia"/>
          <w:szCs w:val="21"/>
        </w:rPr>
        <w:t>clim</w:t>
      </w:r>
      <w:r w:rsidRPr="00FA0F0B">
        <w:rPr>
          <w:rFonts w:hint="eastAsia"/>
          <w:szCs w:val="21"/>
        </w:rPr>
        <w:t>”坐标属性中指定的范围。</w:t>
      </w:r>
    </w:p>
    <w:p w:rsidR="00630E65" w:rsidRPr="00630E65" w:rsidRDefault="00630E65" w:rsidP="00630E65">
      <w:pPr>
        <w:spacing w:before="0" w:after="0"/>
        <w:rPr>
          <w:szCs w:val="21"/>
        </w:rPr>
      </w:pPr>
      <w:r w:rsidRPr="00630E65">
        <w:rPr>
          <w:szCs w:val="21"/>
        </w:rPr>
        <w:t>facealpha: scalar | "flat" | "interp", def. 1</w:t>
      </w:r>
    </w:p>
    <w:p w:rsidR="00630E65" w:rsidRPr="00630E65" w:rsidRDefault="00FA0F0B" w:rsidP="00630E65">
      <w:pPr>
        <w:spacing w:before="0" w:after="0"/>
        <w:rPr>
          <w:szCs w:val="21"/>
        </w:rPr>
      </w:pPr>
      <w:r w:rsidRPr="00FA0F0B">
        <w:rPr>
          <w:rFonts w:hint="eastAsia"/>
          <w:szCs w:val="21"/>
        </w:rPr>
        <w:t>面片对象面的透明度级别。目前仅支持双精度值，其中值为</w:t>
      </w:r>
      <w:r w:rsidRPr="00FA0F0B">
        <w:rPr>
          <w:rFonts w:hint="eastAsia"/>
          <w:szCs w:val="21"/>
        </w:rPr>
        <w:t xml:space="preserve"> 0 </w:t>
      </w:r>
      <w:r w:rsidRPr="00FA0F0B">
        <w:rPr>
          <w:rFonts w:hint="eastAsia"/>
          <w:szCs w:val="21"/>
        </w:rPr>
        <w:t>表示完全透明，值为</w:t>
      </w:r>
      <w:r w:rsidRPr="00FA0F0B">
        <w:rPr>
          <w:rFonts w:hint="eastAsia"/>
          <w:szCs w:val="21"/>
        </w:rPr>
        <w:t xml:space="preserve"> 1 </w:t>
      </w:r>
      <w:r w:rsidRPr="00FA0F0B">
        <w:rPr>
          <w:rFonts w:hint="eastAsia"/>
          <w:szCs w:val="21"/>
        </w:rPr>
        <w:t>表示没有透明度的实体面。将属性设置为“</w:t>
      </w:r>
      <w:r w:rsidRPr="00FA0F0B">
        <w:rPr>
          <w:rFonts w:hint="eastAsia"/>
          <w:szCs w:val="21"/>
        </w:rPr>
        <w:t>flat</w:t>
      </w:r>
      <w:r w:rsidRPr="00FA0F0B">
        <w:rPr>
          <w:rFonts w:hint="eastAsia"/>
          <w:szCs w:val="21"/>
        </w:rPr>
        <w:t>”或“</w:t>
      </w:r>
      <w:r w:rsidRPr="00FA0F0B">
        <w:rPr>
          <w:rFonts w:hint="eastAsia"/>
          <w:szCs w:val="21"/>
        </w:rPr>
        <w:t>interp</w:t>
      </w:r>
      <w:r w:rsidRPr="00FA0F0B">
        <w:rPr>
          <w:rFonts w:hint="eastAsia"/>
          <w:szCs w:val="21"/>
        </w:rPr>
        <w:t>”会导致无法呈现人脸。此外，人脸不会从后到前进行排序，这可能会导致在渲染分层透明人脸时出现意外结果。</w:t>
      </w:r>
    </w:p>
    <w:p w:rsidR="00630E65" w:rsidRPr="00630E65" w:rsidRDefault="00630E65" w:rsidP="00630E65">
      <w:pPr>
        <w:spacing w:before="0" w:after="0"/>
        <w:rPr>
          <w:szCs w:val="21"/>
        </w:rPr>
      </w:pPr>
      <w:r w:rsidRPr="00630E65">
        <w:rPr>
          <w:szCs w:val="21"/>
        </w:rPr>
        <w:t>facecolor: {colorspec} | "none" | "flat" | "interp", def. [0 0 0]</w:t>
      </w:r>
    </w:p>
    <w:p w:rsidR="00630E65" w:rsidRPr="00630E65" w:rsidRDefault="00FA0F0B" w:rsidP="00630E65">
      <w:pPr>
        <w:spacing w:before="0" w:after="0"/>
        <w:rPr>
          <w:szCs w:val="21"/>
        </w:rPr>
      </w:pPr>
      <w:r w:rsidRPr="00FA0F0B">
        <w:rPr>
          <w:rFonts w:hint="eastAsia"/>
          <w:szCs w:val="21"/>
        </w:rPr>
        <w:t>面片对象的面的颜色，指定为有效颜色规范或“无”、“平面”或“</w:t>
      </w:r>
      <w:r w:rsidRPr="00FA0F0B">
        <w:rPr>
          <w:rFonts w:hint="eastAsia"/>
          <w:szCs w:val="21"/>
        </w:rPr>
        <w:t>interp</w:t>
      </w:r>
      <w:r w:rsidRPr="00FA0F0B">
        <w:rPr>
          <w:rFonts w:hint="eastAsia"/>
          <w:szCs w:val="21"/>
        </w:rPr>
        <w:t>”之一。“</w:t>
      </w:r>
      <w:r w:rsidRPr="00FA0F0B">
        <w:rPr>
          <w:rFonts w:hint="eastAsia"/>
          <w:szCs w:val="21"/>
        </w:rPr>
        <w:t>flat</w:t>
      </w:r>
      <w:r w:rsidRPr="00FA0F0B">
        <w:rPr>
          <w:rFonts w:hint="eastAsia"/>
          <w:szCs w:val="21"/>
        </w:rPr>
        <w:t>”</w:t>
      </w:r>
      <w:r w:rsidRPr="00FA0F0B">
        <w:rPr>
          <w:rFonts w:hint="eastAsia"/>
          <w:szCs w:val="21"/>
        </w:rPr>
        <w:t xml:space="preserve"> </w:t>
      </w:r>
      <w:r w:rsidRPr="00FA0F0B">
        <w:rPr>
          <w:rFonts w:hint="eastAsia"/>
          <w:szCs w:val="21"/>
        </w:rPr>
        <w:t>和</w:t>
      </w:r>
      <w:r w:rsidRPr="00FA0F0B">
        <w:rPr>
          <w:rFonts w:hint="eastAsia"/>
          <w:szCs w:val="21"/>
        </w:rPr>
        <w:t xml:space="preserve"> </w:t>
      </w:r>
      <w:r w:rsidRPr="00FA0F0B">
        <w:rPr>
          <w:rFonts w:hint="eastAsia"/>
          <w:szCs w:val="21"/>
        </w:rPr>
        <w:t>“</w:t>
      </w:r>
      <w:r w:rsidRPr="00FA0F0B">
        <w:rPr>
          <w:rFonts w:hint="eastAsia"/>
          <w:szCs w:val="21"/>
        </w:rPr>
        <w:t>interp</w:t>
      </w:r>
      <w:r w:rsidRPr="00FA0F0B">
        <w:rPr>
          <w:rFonts w:hint="eastAsia"/>
          <w:szCs w:val="21"/>
        </w:rPr>
        <w:t>”</w:t>
      </w:r>
      <w:r w:rsidRPr="00FA0F0B">
        <w:rPr>
          <w:rFonts w:hint="eastAsia"/>
          <w:szCs w:val="21"/>
        </w:rPr>
        <w:t xml:space="preserve"> </w:t>
      </w:r>
      <w:r w:rsidRPr="00FA0F0B">
        <w:rPr>
          <w:rFonts w:hint="eastAsia"/>
          <w:szCs w:val="21"/>
        </w:rPr>
        <w:t>将使用存储在</w:t>
      </w:r>
      <w:r w:rsidRPr="00FA0F0B">
        <w:rPr>
          <w:rFonts w:hint="eastAsia"/>
          <w:szCs w:val="21"/>
        </w:rPr>
        <w:t xml:space="preserve"> </w:t>
      </w:r>
      <w:r w:rsidRPr="00FA0F0B">
        <w:rPr>
          <w:rFonts w:hint="eastAsia"/>
          <w:szCs w:val="21"/>
        </w:rPr>
        <w:t>“</w:t>
      </w:r>
      <w:r w:rsidRPr="00FA0F0B">
        <w:rPr>
          <w:rFonts w:hint="eastAsia"/>
          <w:szCs w:val="21"/>
        </w:rPr>
        <w:t>cdata</w:t>
      </w:r>
      <w:r w:rsidRPr="00FA0F0B">
        <w:rPr>
          <w:rFonts w:hint="eastAsia"/>
          <w:szCs w:val="21"/>
        </w:rPr>
        <w:t>”</w:t>
      </w:r>
      <w:r w:rsidRPr="00FA0F0B">
        <w:rPr>
          <w:rFonts w:hint="eastAsia"/>
          <w:szCs w:val="21"/>
        </w:rPr>
        <w:t xml:space="preserve"> </w:t>
      </w:r>
      <w:r w:rsidRPr="00FA0F0B">
        <w:rPr>
          <w:rFonts w:hint="eastAsia"/>
          <w:szCs w:val="21"/>
        </w:rPr>
        <w:t>或</w:t>
      </w:r>
      <w:r w:rsidRPr="00FA0F0B">
        <w:rPr>
          <w:rFonts w:hint="eastAsia"/>
          <w:szCs w:val="21"/>
        </w:rPr>
        <w:t xml:space="preserve"> </w:t>
      </w:r>
      <w:r w:rsidRPr="00FA0F0B">
        <w:rPr>
          <w:rFonts w:hint="eastAsia"/>
          <w:szCs w:val="21"/>
        </w:rPr>
        <w:t>“</w:t>
      </w:r>
      <w:r w:rsidRPr="00FA0F0B">
        <w:rPr>
          <w:rFonts w:hint="eastAsia"/>
          <w:szCs w:val="21"/>
        </w:rPr>
        <w:t>facevertexcdata</w:t>
      </w:r>
      <w:r w:rsidRPr="00FA0F0B">
        <w:rPr>
          <w:rFonts w:hint="eastAsia"/>
          <w:szCs w:val="21"/>
        </w:rPr>
        <w:t>”</w:t>
      </w:r>
      <w:r w:rsidRPr="00FA0F0B">
        <w:rPr>
          <w:rFonts w:hint="eastAsia"/>
          <w:szCs w:val="21"/>
        </w:rPr>
        <w:t xml:space="preserve"> </w:t>
      </w:r>
      <w:r w:rsidRPr="00FA0F0B">
        <w:rPr>
          <w:rFonts w:hint="eastAsia"/>
          <w:szCs w:val="21"/>
        </w:rPr>
        <w:t>属性中的颜色值数据为每个面设置单一颜色，或在面的顶点上插值颜色。请参阅</w:t>
      </w:r>
      <w:r w:rsidRPr="00FA0F0B">
        <w:rPr>
          <w:rFonts w:hint="eastAsia"/>
          <w:szCs w:val="21"/>
        </w:rPr>
        <w:t xml:space="preserve"> colorspec</w:t>
      </w:r>
      <w:r w:rsidRPr="00FA0F0B">
        <w:rPr>
          <w:rFonts w:hint="eastAsia"/>
          <w:szCs w:val="21"/>
        </w:rPr>
        <w:t>。</w:t>
      </w:r>
    </w:p>
    <w:p w:rsidR="00630E65" w:rsidRPr="00630E65" w:rsidRDefault="00630E65" w:rsidP="00630E65">
      <w:pPr>
        <w:spacing w:before="0" w:after="0"/>
        <w:rPr>
          <w:szCs w:val="21"/>
        </w:rPr>
      </w:pPr>
      <w:r w:rsidRPr="00630E65">
        <w:rPr>
          <w:szCs w:val="21"/>
        </w:rPr>
        <w:t>facelighting: {"flat"} | "gouraud" | "none" | "phong"</w:t>
      </w:r>
    </w:p>
    <w:p w:rsidR="00630E65" w:rsidRPr="00630E65" w:rsidRDefault="00FA0F0B" w:rsidP="00630E65">
      <w:pPr>
        <w:spacing w:before="0" w:after="0"/>
        <w:rPr>
          <w:szCs w:val="21"/>
        </w:rPr>
      </w:pPr>
      <w:r w:rsidRPr="00FA0F0B">
        <w:rPr>
          <w:rFonts w:hint="eastAsia"/>
          <w:szCs w:val="21"/>
        </w:rPr>
        <w:t>当设置为“</w:t>
      </w:r>
      <w:r w:rsidRPr="00FA0F0B">
        <w:rPr>
          <w:rFonts w:hint="eastAsia"/>
          <w:szCs w:val="21"/>
        </w:rPr>
        <w:t>none</w:t>
      </w:r>
      <w:r w:rsidRPr="00FA0F0B">
        <w:rPr>
          <w:rFonts w:hint="eastAsia"/>
          <w:szCs w:val="21"/>
        </w:rPr>
        <w:t>”以外的值时，将使用光影效果绘制对象的面。支持的值为“</w:t>
      </w:r>
      <w:r w:rsidRPr="00FA0F0B">
        <w:rPr>
          <w:rFonts w:hint="eastAsia"/>
          <w:szCs w:val="21"/>
        </w:rPr>
        <w:t>none</w:t>
      </w:r>
      <w:r w:rsidRPr="00FA0F0B">
        <w:rPr>
          <w:rFonts w:hint="eastAsia"/>
          <w:szCs w:val="21"/>
        </w:rPr>
        <w:t>”（无照明效果）、“</w:t>
      </w:r>
      <w:r w:rsidRPr="00FA0F0B">
        <w:rPr>
          <w:rFonts w:hint="eastAsia"/>
          <w:szCs w:val="21"/>
        </w:rPr>
        <w:t>flat</w:t>
      </w:r>
      <w:r w:rsidRPr="00FA0F0B">
        <w:rPr>
          <w:rFonts w:hint="eastAsia"/>
          <w:szCs w:val="21"/>
        </w:rPr>
        <w:t>”（多面外观）和“</w:t>
      </w:r>
      <w:r w:rsidRPr="00FA0F0B">
        <w:rPr>
          <w:rFonts w:hint="eastAsia"/>
          <w:szCs w:val="21"/>
        </w:rPr>
        <w:t>gouraud</w:t>
      </w:r>
      <w:r w:rsidRPr="00FA0F0B">
        <w:rPr>
          <w:rFonts w:hint="eastAsia"/>
          <w:szCs w:val="21"/>
        </w:rPr>
        <w:t>”（顶点之间照明效果的线性插值）。“</w:t>
      </w:r>
      <w:r w:rsidRPr="00FA0F0B">
        <w:rPr>
          <w:rFonts w:hint="eastAsia"/>
          <w:szCs w:val="21"/>
        </w:rPr>
        <w:t>phong</w:t>
      </w:r>
      <w:r w:rsidRPr="00FA0F0B">
        <w:rPr>
          <w:rFonts w:hint="eastAsia"/>
          <w:szCs w:val="21"/>
        </w:rPr>
        <w:t>”已弃用，其效果与“</w:t>
      </w:r>
      <w:r w:rsidRPr="00FA0F0B">
        <w:rPr>
          <w:rFonts w:hint="eastAsia"/>
          <w:szCs w:val="21"/>
        </w:rPr>
        <w:t>gouraud</w:t>
      </w:r>
      <w:r w:rsidRPr="00FA0F0B">
        <w:rPr>
          <w:rFonts w:hint="eastAsia"/>
          <w:szCs w:val="21"/>
        </w:rPr>
        <w:t>”相同。</w:t>
      </w:r>
    </w:p>
    <w:p w:rsidR="00630E65" w:rsidRPr="00630E65" w:rsidRDefault="00630E65" w:rsidP="00630E65">
      <w:pPr>
        <w:spacing w:before="0" w:after="0"/>
        <w:rPr>
          <w:szCs w:val="21"/>
        </w:rPr>
      </w:pPr>
      <w:r w:rsidRPr="00630E65">
        <w:rPr>
          <w:szCs w:val="21"/>
        </w:rPr>
        <w:t>facevertexalphadata: def. [](0x0)</w:t>
      </w:r>
    </w:p>
    <w:p w:rsidR="00630E65" w:rsidRPr="00630E65" w:rsidRDefault="00FA0F0B" w:rsidP="00630E65">
      <w:pPr>
        <w:spacing w:before="0" w:after="0"/>
        <w:rPr>
          <w:szCs w:val="21"/>
        </w:rPr>
      </w:pPr>
      <w:r w:rsidRPr="00FA0F0B">
        <w:rPr>
          <w:rFonts w:hint="eastAsia"/>
          <w:szCs w:val="21"/>
        </w:rPr>
        <w:t>尚未为面片对象实现面顶透明度控制。</w:t>
      </w:r>
      <w:r w:rsidRPr="00FA0F0B">
        <w:rPr>
          <w:rFonts w:hint="eastAsia"/>
          <w:szCs w:val="21"/>
        </w:rPr>
        <w:t xml:space="preserve">FaceVertexalphaData </w:t>
      </w:r>
      <w:r w:rsidRPr="00FA0F0B">
        <w:rPr>
          <w:rFonts w:hint="eastAsia"/>
          <w:szCs w:val="21"/>
        </w:rPr>
        <w:t>未使用。</w:t>
      </w:r>
    </w:p>
    <w:p w:rsidR="00630E65" w:rsidRPr="00630E65" w:rsidRDefault="00630E65" w:rsidP="00630E65">
      <w:pPr>
        <w:spacing w:before="0" w:after="0"/>
        <w:rPr>
          <w:szCs w:val="21"/>
        </w:rPr>
      </w:pPr>
      <w:r w:rsidRPr="00630E65">
        <w:rPr>
          <w:szCs w:val="21"/>
        </w:rPr>
        <w:t>facevertexcdata: scalar | matrix, def. [](0x0)</w:t>
      </w:r>
    </w:p>
    <w:p w:rsidR="00FA0F0B" w:rsidRPr="00FA0F0B" w:rsidRDefault="00FA0F0B" w:rsidP="00FA0F0B">
      <w:pPr>
        <w:spacing w:before="0" w:after="0"/>
        <w:rPr>
          <w:rFonts w:hint="eastAsia"/>
          <w:szCs w:val="21"/>
        </w:rPr>
      </w:pPr>
      <w:r w:rsidRPr="00FA0F0B">
        <w:rPr>
          <w:rFonts w:hint="eastAsia"/>
          <w:szCs w:val="21"/>
        </w:rPr>
        <w:t>定义面片对象颜色相对于其面顶点数据的数据。可以使用当前颜色图中的索引或</w:t>
      </w:r>
      <w:r w:rsidRPr="00FA0F0B">
        <w:rPr>
          <w:rFonts w:hint="eastAsia"/>
          <w:szCs w:val="21"/>
        </w:rPr>
        <w:t>RGB</w:t>
      </w:r>
      <w:r w:rsidRPr="00FA0F0B">
        <w:rPr>
          <w:rFonts w:hint="eastAsia"/>
          <w:szCs w:val="21"/>
        </w:rPr>
        <w:t>三元组来定义斑块颜色，其中</w:t>
      </w:r>
      <w:r w:rsidRPr="00FA0F0B">
        <w:rPr>
          <w:rFonts w:hint="eastAsia"/>
          <w:szCs w:val="21"/>
        </w:rPr>
        <w:t>RGB</w:t>
      </w:r>
      <w:r w:rsidRPr="00FA0F0B">
        <w:rPr>
          <w:rFonts w:hint="eastAsia"/>
          <w:szCs w:val="21"/>
        </w:rPr>
        <w:t>颜色在“</w:t>
      </w:r>
      <w:r w:rsidRPr="00FA0F0B">
        <w:rPr>
          <w:rFonts w:hint="eastAsia"/>
          <w:szCs w:val="21"/>
        </w:rPr>
        <w:t>facevertexcdata</w:t>
      </w:r>
      <w:r w:rsidRPr="00FA0F0B">
        <w:rPr>
          <w:rFonts w:hint="eastAsia"/>
          <w:szCs w:val="21"/>
        </w:rPr>
        <w:t>”行中定义。这些颜色可以为整个面片对象、单个面或单个顶点单独定义，并由“</w:t>
      </w:r>
      <w:r w:rsidRPr="00FA0F0B">
        <w:rPr>
          <w:rFonts w:hint="eastAsia"/>
          <w:szCs w:val="21"/>
        </w:rPr>
        <w:t>facevertexcdata</w:t>
      </w:r>
      <w:r w:rsidRPr="00FA0F0B">
        <w:rPr>
          <w:rFonts w:hint="eastAsia"/>
          <w:szCs w:val="21"/>
        </w:rPr>
        <w:t>”的形状确定，如下所示：</w:t>
      </w:r>
    </w:p>
    <w:p w:rsidR="00FA0F0B" w:rsidRPr="00FA0F0B" w:rsidRDefault="00FA0F0B" w:rsidP="00FA0F0B">
      <w:pPr>
        <w:spacing w:before="0" w:after="0"/>
        <w:rPr>
          <w:szCs w:val="21"/>
        </w:rPr>
      </w:pPr>
      <w:r w:rsidRPr="00FA0F0B">
        <w:rPr>
          <w:rFonts w:hint="eastAsia"/>
          <w:szCs w:val="21"/>
        </w:rPr>
        <w:t>如果</w:t>
      </w:r>
      <w:r w:rsidRPr="00FA0F0B">
        <w:rPr>
          <w:rFonts w:hint="eastAsia"/>
          <w:szCs w:val="21"/>
        </w:rPr>
        <w:t xml:space="preserve"> facevertexcdata </w:t>
      </w:r>
      <w:r w:rsidRPr="00FA0F0B">
        <w:rPr>
          <w:rFonts w:hint="eastAsia"/>
          <w:szCs w:val="21"/>
        </w:rPr>
        <w:t>是当前颜色图的标量索引或</w:t>
      </w:r>
      <w:r w:rsidRPr="00FA0F0B">
        <w:rPr>
          <w:rFonts w:hint="eastAsia"/>
          <w:szCs w:val="21"/>
        </w:rPr>
        <w:t xml:space="preserve"> 1</w:t>
      </w:r>
      <w:r w:rsidRPr="00FA0F0B">
        <w:rPr>
          <w:rFonts w:hint="eastAsia"/>
          <w:szCs w:val="21"/>
        </w:rPr>
        <w:t>×</w:t>
      </w:r>
      <w:r w:rsidRPr="00FA0F0B">
        <w:rPr>
          <w:rFonts w:hint="eastAsia"/>
          <w:szCs w:val="21"/>
        </w:rPr>
        <w:t xml:space="preserve">3 RGB </w:t>
      </w:r>
      <w:r w:rsidRPr="00FA0F0B">
        <w:rPr>
          <w:rFonts w:hint="eastAsia"/>
          <w:szCs w:val="21"/>
        </w:rPr>
        <w:t>三元组，则它定义所有面和边的颜色。</w:t>
      </w:r>
    </w:p>
    <w:p w:rsidR="00FA0F0B" w:rsidRPr="00FA0F0B" w:rsidRDefault="00FA0F0B" w:rsidP="00FA0F0B">
      <w:pPr>
        <w:spacing w:before="0" w:after="0"/>
        <w:rPr>
          <w:szCs w:val="21"/>
        </w:rPr>
      </w:pPr>
      <w:r w:rsidRPr="00FA0F0B">
        <w:rPr>
          <w:rFonts w:hint="eastAsia"/>
          <w:szCs w:val="21"/>
        </w:rPr>
        <w:t>如果</w:t>
      </w:r>
      <w:r w:rsidRPr="00FA0F0B">
        <w:rPr>
          <w:rFonts w:hint="eastAsia"/>
          <w:szCs w:val="21"/>
        </w:rPr>
        <w:t xml:space="preserve"> patch </w:t>
      </w:r>
      <w:r w:rsidRPr="00FA0F0B">
        <w:rPr>
          <w:rFonts w:hint="eastAsia"/>
          <w:szCs w:val="21"/>
        </w:rPr>
        <w:t>对象具有</w:t>
      </w:r>
      <w:r w:rsidRPr="00FA0F0B">
        <w:rPr>
          <w:rFonts w:hint="eastAsia"/>
          <w:szCs w:val="21"/>
        </w:rPr>
        <w:t xml:space="preserve"> N </w:t>
      </w:r>
      <w:r w:rsidRPr="00FA0F0B">
        <w:rPr>
          <w:rFonts w:hint="eastAsia"/>
          <w:szCs w:val="21"/>
        </w:rPr>
        <w:t>个面，并且</w:t>
      </w:r>
      <w:r w:rsidRPr="00FA0F0B">
        <w:rPr>
          <w:rFonts w:hint="eastAsia"/>
          <w:szCs w:val="21"/>
        </w:rPr>
        <w:t xml:space="preserve"> facevertexcdata </w:t>
      </w:r>
      <w:r w:rsidRPr="00FA0F0B">
        <w:rPr>
          <w:rFonts w:hint="eastAsia"/>
          <w:szCs w:val="21"/>
        </w:rPr>
        <w:t>是索引的</w:t>
      </w:r>
      <w:r w:rsidRPr="00FA0F0B">
        <w:rPr>
          <w:rFonts w:hint="eastAsia"/>
          <w:szCs w:val="21"/>
        </w:rPr>
        <w:t xml:space="preserve"> N</w:t>
      </w:r>
      <w:r w:rsidRPr="00FA0F0B">
        <w:rPr>
          <w:rFonts w:hint="eastAsia"/>
          <w:szCs w:val="21"/>
        </w:rPr>
        <w:t>×</w:t>
      </w:r>
      <w:r w:rsidRPr="00FA0F0B">
        <w:rPr>
          <w:rFonts w:hint="eastAsia"/>
          <w:szCs w:val="21"/>
        </w:rPr>
        <w:t xml:space="preserve">1 </w:t>
      </w:r>
      <w:r w:rsidRPr="00FA0F0B">
        <w:rPr>
          <w:rFonts w:hint="eastAsia"/>
          <w:szCs w:val="21"/>
        </w:rPr>
        <w:t>列矢量或</w:t>
      </w:r>
      <w:r w:rsidRPr="00FA0F0B">
        <w:rPr>
          <w:rFonts w:hint="eastAsia"/>
          <w:szCs w:val="21"/>
        </w:rPr>
        <w:t xml:space="preserve"> N</w:t>
      </w:r>
      <w:r w:rsidRPr="00FA0F0B">
        <w:rPr>
          <w:rFonts w:hint="eastAsia"/>
          <w:szCs w:val="21"/>
        </w:rPr>
        <w:t>×</w:t>
      </w:r>
      <w:r w:rsidRPr="00FA0F0B">
        <w:rPr>
          <w:rFonts w:hint="eastAsia"/>
          <w:szCs w:val="21"/>
        </w:rPr>
        <w:t xml:space="preserve">3 RGB </w:t>
      </w:r>
      <w:r w:rsidRPr="00FA0F0B">
        <w:rPr>
          <w:rFonts w:hint="eastAsia"/>
          <w:szCs w:val="21"/>
        </w:rPr>
        <w:t>矩阵，则它定义</w:t>
      </w:r>
      <w:r w:rsidRPr="00FA0F0B">
        <w:rPr>
          <w:rFonts w:hint="eastAsia"/>
          <w:szCs w:val="21"/>
        </w:rPr>
        <w:t xml:space="preserve"> N </w:t>
      </w:r>
      <w:r w:rsidRPr="00FA0F0B">
        <w:rPr>
          <w:rFonts w:hint="eastAsia"/>
          <w:szCs w:val="21"/>
        </w:rPr>
        <w:t>个面中每个面的颜色。</w:t>
      </w:r>
    </w:p>
    <w:p w:rsidR="00630E65" w:rsidRPr="00630E65" w:rsidRDefault="00FA0F0B" w:rsidP="00FA0F0B">
      <w:pPr>
        <w:spacing w:before="0" w:after="0"/>
        <w:rPr>
          <w:szCs w:val="21"/>
        </w:rPr>
      </w:pPr>
      <w:r w:rsidRPr="00FA0F0B">
        <w:rPr>
          <w:rFonts w:hint="eastAsia"/>
          <w:szCs w:val="21"/>
        </w:rPr>
        <w:t>如果</w:t>
      </w:r>
      <w:r w:rsidRPr="00FA0F0B">
        <w:rPr>
          <w:rFonts w:hint="eastAsia"/>
          <w:szCs w:val="21"/>
        </w:rPr>
        <w:t xml:space="preserve"> patch </w:t>
      </w:r>
      <w:r w:rsidRPr="00FA0F0B">
        <w:rPr>
          <w:rFonts w:hint="eastAsia"/>
          <w:szCs w:val="21"/>
        </w:rPr>
        <w:t>对象具有</w:t>
      </w:r>
      <w:r w:rsidRPr="00FA0F0B">
        <w:rPr>
          <w:rFonts w:hint="eastAsia"/>
          <w:szCs w:val="21"/>
        </w:rPr>
        <w:t xml:space="preserve"> M </w:t>
      </w:r>
      <w:r w:rsidRPr="00FA0F0B">
        <w:rPr>
          <w:rFonts w:hint="eastAsia"/>
          <w:szCs w:val="21"/>
        </w:rPr>
        <w:t>个顶点，并且</w:t>
      </w:r>
      <w:r w:rsidRPr="00FA0F0B">
        <w:rPr>
          <w:rFonts w:hint="eastAsia"/>
          <w:szCs w:val="21"/>
        </w:rPr>
        <w:t xml:space="preserve"> facevertexcdata </w:t>
      </w:r>
      <w:r w:rsidRPr="00FA0F0B">
        <w:rPr>
          <w:rFonts w:hint="eastAsia"/>
          <w:szCs w:val="21"/>
        </w:rPr>
        <w:t>是索引的</w:t>
      </w:r>
      <w:r w:rsidRPr="00FA0F0B">
        <w:rPr>
          <w:rFonts w:hint="eastAsia"/>
          <w:szCs w:val="21"/>
        </w:rPr>
        <w:t xml:space="preserve"> M</w:t>
      </w:r>
      <w:r w:rsidRPr="00FA0F0B">
        <w:rPr>
          <w:rFonts w:hint="eastAsia"/>
          <w:szCs w:val="21"/>
        </w:rPr>
        <w:t>×</w:t>
      </w:r>
      <w:r w:rsidRPr="00FA0F0B">
        <w:rPr>
          <w:rFonts w:hint="eastAsia"/>
          <w:szCs w:val="21"/>
        </w:rPr>
        <w:t xml:space="preserve">1 </w:t>
      </w:r>
      <w:r w:rsidRPr="00FA0F0B">
        <w:rPr>
          <w:rFonts w:hint="eastAsia"/>
          <w:szCs w:val="21"/>
        </w:rPr>
        <w:t>列矢量或</w:t>
      </w:r>
      <w:r w:rsidRPr="00FA0F0B">
        <w:rPr>
          <w:rFonts w:hint="eastAsia"/>
          <w:szCs w:val="21"/>
        </w:rPr>
        <w:t xml:space="preserve"> M</w:t>
      </w:r>
      <w:r w:rsidRPr="00FA0F0B">
        <w:rPr>
          <w:rFonts w:hint="eastAsia"/>
          <w:szCs w:val="21"/>
        </w:rPr>
        <w:t>×</w:t>
      </w:r>
      <w:r w:rsidRPr="00FA0F0B">
        <w:rPr>
          <w:rFonts w:hint="eastAsia"/>
          <w:szCs w:val="21"/>
        </w:rPr>
        <w:t xml:space="preserve">3 RGB </w:t>
      </w:r>
      <w:r w:rsidRPr="00FA0F0B">
        <w:rPr>
          <w:rFonts w:hint="eastAsia"/>
          <w:szCs w:val="21"/>
        </w:rPr>
        <w:t>矩阵，则它定义每个顶点的颜色。</w:t>
      </w:r>
    </w:p>
    <w:p w:rsidR="00630E65" w:rsidRPr="00630E65" w:rsidRDefault="00FA0F0B" w:rsidP="00FA0F0B">
      <w:pPr>
        <w:spacing w:beforeLines="50" w:before="156" w:after="0"/>
        <w:rPr>
          <w:szCs w:val="21"/>
        </w:rPr>
      </w:pPr>
      <w:r w:rsidRPr="00FA0F0B">
        <w:rPr>
          <w:rFonts w:hint="eastAsia"/>
          <w:szCs w:val="21"/>
        </w:rPr>
        <w:lastRenderedPageBreak/>
        <w:t>坐标数据</w:t>
      </w:r>
    </w:p>
    <w:p w:rsidR="00630E65" w:rsidRPr="00630E65" w:rsidRDefault="00630E65" w:rsidP="00630E65">
      <w:pPr>
        <w:spacing w:before="0" w:after="0"/>
        <w:rPr>
          <w:szCs w:val="21"/>
        </w:rPr>
      </w:pPr>
      <w:r w:rsidRPr="00630E65">
        <w:rPr>
          <w:szCs w:val="21"/>
        </w:rPr>
        <w:t>faces: vector | matrix, def. [1 2 3]</w:t>
      </w:r>
    </w:p>
    <w:p w:rsidR="00630E65" w:rsidRPr="00630E65" w:rsidRDefault="00FA0F0B" w:rsidP="00630E65">
      <w:pPr>
        <w:spacing w:before="0" w:after="0"/>
        <w:rPr>
          <w:szCs w:val="21"/>
        </w:rPr>
      </w:pPr>
      <w:r w:rsidRPr="00FA0F0B">
        <w:rPr>
          <w:rFonts w:hint="eastAsia"/>
          <w:szCs w:val="21"/>
        </w:rPr>
        <w:t>面片面连通性列表存储为</w:t>
      </w:r>
      <w:r w:rsidRPr="00FA0F0B">
        <w:rPr>
          <w:rFonts w:hint="eastAsia"/>
          <w:szCs w:val="21"/>
        </w:rPr>
        <w:t xml:space="preserve"> M x N </w:t>
      </w:r>
      <w:r w:rsidRPr="00FA0F0B">
        <w:rPr>
          <w:rFonts w:hint="eastAsia"/>
          <w:szCs w:val="21"/>
        </w:rPr>
        <w:t>矩阵，每个</w:t>
      </w:r>
      <w:r w:rsidRPr="00FA0F0B">
        <w:rPr>
          <w:rFonts w:hint="eastAsia"/>
          <w:szCs w:val="21"/>
        </w:rPr>
        <w:t xml:space="preserve"> M </w:t>
      </w:r>
      <w:r w:rsidRPr="00FA0F0B">
        <w:rPr>
          <w:rFonts w:hint="eastAsia"/>
          <w:szCs w:val="21"/>
        </w:rPr>
        <w:t>面由一行最多</w:t>
      </w:r>
      <w:r w:rsidRPr="00FA0F0B">
        <w:rPr>
          <w:rFonts w:hint="eastAsia"/>
          <w:szCs w:val="21"/>
        </w:rPr>
        <w:t xml:space="preserve"> N </w:t>
      </w:r>
      <w:r w:rsidRPr="00FA0F0B">
        <w:rPr>
          <w:rFonts w:hint="eastAsia"/>
          <w:szCs w:val="21"/>
        </w:rPr>
        <w:t>个顶点定义，每个元素都包含存储在顶点属性中的顶点的行索引。顶点少于</w:t>
      </w:r>
      <w:r w:rsidRPr="00FA0F0B">
        <w:rPr>
          <w:rFonts w:hint="eastAsia"/>
          <w:szCs w:val="21"/>
        </w:rPr>
        <w:t xml:space="preserve"> N </w:t>
      </w:r>
      <w:r w:rsidRPr="00FA0F0B">
        <w:rPr>
          <w:rFonts w:hint="eastAsia"/>
          <w:szCs w:val="21"/>
        </w:rPr>
        <w:t>的面使用</w:t>
      </w:r>
      <w:r w:rsidRPr="00FA0F0B">
        <w:rPr>
          <w:rFonts w:hint="eastAsia"/>
          <w:szCs w:val="21"/>
        </w:rPr>
        <w:t xml:space="preserve"> NaN </w:t>
      </w:r>
      <w:r w:rsidRPr="00FA0F0B">
        <w:rPr>
          <w:rFonts w:hint="eastAsia"/>
          <w:szCs w:val="21"/>
        </w:rPr>
        <w:t>值填充空行元素。</w:t>
      </w:r>
    </w:p>
    <w:p w:rsidR="00630E65" w:rsidRPr="00630E65" w:rsidRDefault="00630E65" w:rsidP="00630E65">
      <w:pPr>
        <w:spacing w:before="0" w:after="0"/>
        <w:rPr>
          <w:szCs w:val="21"/>
        </w:rPr>
      </w:pPr>
      <w:r w:rsidRPr="00630E65">
        <w:rPr>
          <w:szCs w:val="21"/>
        </w:rPr>
        <w:t>vertices: vector | matrix, def. 3-by-2 double</w:t>
      </w:r>
    </w:p>
    <w:p w:rsidR="00630E65" w:rsidRPr="00630E65" w:rsidRDefault="00FA0F0B" w:rsidP="00630E65">
      <w:pPr>
        <w:spacing w:before="0" w:after="0"/>
        <w:rPr>
          <w:szCs w:val="21"/>
        </w:rPr>
      </w:pPr>
      <w:r w:rsidRPr="00FA0F0B">
        <w:rPr>
          <w:rFonts w:hint="eastAsia"/>
          <w:szCs w:val="21"/>
        </w:rPr>
        <w:t xml:space="preserve">patch </w:t>
      </w:r>
      <w:r w:rsidRPr="00FA0F0B">
        <w:rPr>
          <w:rFonts w:hint="eastAsia"/>
          <w:szCs w:val="21"/>
        </w:rPr>
        <w:t>顶点列表存储为</w:t>
      </w:r>
      <w:r w:rsidRPr="00FA0F0B">
        <w:rPr>
          <w:rFonts w:hint="eastAsia"/>
          <w:szCs w:val="21"/>
        </w:rPr>
        <w:t xml:space="preserve"> N x 3 </w:t>
      </w:r>
      <w:r w:rsidRPr="00FA0F0B">
        <w:rPr>
          <w:rFonts w:hint="eastAsia"/>
          <w:szCs w:val="21"/>
        </w:rPr>
        <w:t>矩阵，每行包含矢量的</w:t>
      </w:r>
      <w:r w:rsidRPr="00FA0F0B">
        <w:rPr>
          <w:rFonts w:hint="eastAsia"/>
          <w:szCs w:val="21"/>
        </w:rPr>
        <w:t xml:space="preserve"> x</w:t>
      </w:r>
      <w:r w:rsidRPr="00FA0F0B">
        <w:rPr>
          <w:rFonts w:hint="eastAsia"/>
          <w:szCs w:val="21"/>
        </w:rPr>
        <w:t>、</w:t>
      </w:r>
      <w:r w:rsidRPr="00FA0F0B">
        <w:rPr>
          <w:rFonts w:hint="eastAsia"/>
          <w:szCs w:val="21"/>
        </w:rPr>
        <w:t xml:space="preserve">y </w:t>
      </w:r>
      <w:r w:rsidRPr="00FA0F0B">
        <w:rPr>
          <w:rFonts w:hint="eastAsia"/>
          <w:szCs w:val="21"/>
        </w:rPr>
        <w:t>和</w:t>
      </w:r>
      <w:r w:rsidRPr="00FA0F0B">
        <w:rPr>
          <w:rFonts w:hint="eastAsia"/>
          <w:szCs w:val="21"/>
        </w:rPr>
        <w:t xml:space="preserve"> z </w:t>
      </w:r>
      <w:r w:rsidRPr="00FA0F0B">
        <w:rPr>
          <w:rFonts w:hint="eastAsia"/>
          <w:szCs w:val="21"/>
        </w:rPr>
        <w:t>坐标，并与</w:t>
      </w:r>
      <w:r w:rsidRPr="00FA0F0B">
        <w:rPr>
          <w:rFonts w:hint="eastAsia"/>
          <w:szCs w:val="21"/>
        </w:rPr>
        <w:t xml:space="preserve"> faces </w:t>
      </w:r>
      <w:r w:rsidRPr="00FA0F0B">
        <w:rPr>
          <w:rFonts w:hint="eastAsia"/>
          <w:szCs w:val="21"/>
        </w:rPr>
        <w:t>属性一起用于定义</w:t>
      </w:r>
      <w:r w:rsidRPr="00FA0F0B">
        <w:rPr>
          <w:rFonts w:hint="eastAsia"/>
          <w:szCs w:val="21"/>
        </w:rPr>
        <w:t xml:space="preserve"> patch </w:t>
      </w:r>
      <w:r w:rsidRPr="00FA0F0B">
        <w:rPr>
          <w:rFonts w:hint="eastAsia"/>
          <w:szCs w:val="21"/>
        </w:rPr>
        <w:t>结构。</w:t>
      </w:r>
    </w:p>
    <w:p w:rsidR="00630E65" w:rsidRPr="00630E65" w:rsidRDefault="00630E65" w:rsidP="00630E65">
      <w:pPr>
        <w:spacing w:before="0" w:after="0"/>
        <w:rPr>
          <w:szCs w:val="21"/>
        </w:rPr>
      </w:pPr>
      <w:r w:rsidRPr="00630E65">
        <w:rPr>
          <w:szCs w:val="21"/>
        </w:rPr>
        <w:t>xdata: vector | matrix, def. [0; 1; 0]</w:t>
      </w:r>
    </w:p>
    <w:p w:rsidR="00630E65" w:rsidRPr="00630E65" w:rsidRDefault="00FA0F0B" w:rsidP="00630E65">
      <w:pPr>
        <w:spacing w:before="0" w:after="0"/>
        <w:rPr>
          <w:szCs w:val="21"/>
        </w:rPr>
      </w:pPr>
      <w:r w:rsidRPr="00FA0F0B">
        <w:rPr>
          <w:rFonts w:hint="eastAsia"/>
          <w:szCs w:val="21"/>
        </w:rPr>
        <w:t>修补顶点</w:t>
      </w:r>
      <w:r w:rsidRPr="00FA0F0B">
        <w:rPr>
          <w:rFonts w:hint="eastAsia"/>
          <w:szCs w:val="21"/>
        </w:rPr>
        <w:t xml:space="preserve"> X </w:t>
      </w:r>
      <w:r w:rsidRPr="00FA0F0B">
        <w:rPr>
          <w:rFonts w:hint="eastAsia"/>
          <w:szCs w:val="21"/>
        </w:rPr>
        <w:t>坐标。</w:t>
      </w:r>
    </w:p>
    <w:p w:rsidR="00630E65" w:rsidRPr="00630E65" w:rsidRDefault="00630E65" w:rsidP="00630E65">
      <w:pPr>
        <w:spacing w:before="0" w:after="0"/>
        <w:rPr>
          <w:szCs w:val="21"/>
        </w:rPr>
      </w:pPr>
      <w:r w:rsidRPr="00630E65">
        <w:rPr>
          <w:szCs w:val="21"/>
        </w:rPr>
        <w:t>ydata: vector | matrix, def. [1; 1; 0]</w:t>
      </w:r>
    </w:p>
    <w:p w:rsidR="00630E65" w:rsidRPr="00630E65" w:rsidRDefault="00FA0F0B" w:rsidP="00630E65">
      <w:pPr>
        <w:spacing w:before="0" w:after="0"/>
        <w:rPr>
          <w:szCs w:val="21"/>
        </w:rPr>
      </w:pPr>
      <w:r w:rsidRPr="00FA0F0B">
        <w:rPr>
          <w:rFonts w:hint="eastAsia"/>
          <w:szCs w:val="21"/>
        </w:rPr>
        <w:t>修补顶点</w:t>
      </w:r>
      <w:r w:rsidRPr="00FA0F0B">
        <w:rPr>
          <w:rFonts w:hint="eastAsia"/>
          <w:szCs w:val="21"/>
        </w:rPr>
        <w:t xml:space="preserve"> Y </w:t>
      </w:r>
      <w:r w:rsidRPr="00FA0F0B">
        <w:rPr>
          <w:rFonts w:hint="eastAsia"/>
          <w:szCs w:val="21"/>
        </w:rPr>
        <w:t>坐标。</w:t>
      </w:r>
    </w:p>
    <w:p w:rsidR="00630E65" w:rsidRPr="00630E65" w:rsidRDefault="00630E65" w:rsidP="00630E65">
      <w:pPr>
        <w:spacing w:before="0" w:after="0"/>
        <w:rPr>
          <w:szCs w:val="21"/>
        </w:rPr>
      </w:pPr>
      <w:r w:rsidRPr="00630E65">
        <w:rPr>
          <w:szCs w:val="21"/>
        </w:rPr>
        <w:t>zdata: vector | matrix, def. [](0x0)</w:t>
      </w:r>
    </w:p>
    <w:p w:rsidR="00630E65" w:rsidRPr="00630E65" w:rsidRDefault="00FA0F0B" w:rsidP="00630E65">
      <w:pPr>
        <w:spacing w:before="0" w:after="0"/>
        <w:rPr>
          <w:szCs w:val="21"/>
        </w:rPr>
      </w:pPr>
      <w:r w:rsidRPr="00FA0F0B">
        <w:rPr>
          <w:rFonts w:hint="eastAsia"/>
          <w:szCs w:val="21"/>
        </w:rPr>
        <w:t>修补顶点</w:t>
      </w:r>
      <w:r w:rsidRPr="00FA0F0B">
        <w:rPr>
          <w:rFonts w:hint="eastAsia"/>
          <w:szCs w:val="21"/>
        </w:rPr>
        <w:t xml:space="preserve"> z </w:t>
      </w:r>
      <w:r w:rsidRPr="00FA0F0B">
        <w:rPr>
          <w:rFonts w:hint="eastAsia"/>
          <w:szCs w:val="21"/>
        </w:rPr>
        <w:t>坐标。</w:t>
      </w:r>
    </w:p>
    <w:p w:rsidR="00630E65" w:rsidRPr="00630E65" w:rsidRDefault="00FA0F0B" w:rsidP="00FA0F0B">
      <w:pPr>
        <w:spacing w:beforeLines="50" w:before="156" w:after="0"/>
        <w:rPr>
          <w:szCs w:val="21"/>
        </w:rPr>
      </w:pPr>
      <w:r w:rsidRPr="00FA0F0B">
        <w:rPr>
          <w:rFonts w:hint="eastAsia"/>
          <w:szCs w:val="21"/>
        </w:rPr>
        <w:t>创建</w:t>
      </w:r>
      <w:r w:rsidRPr="00FA0F0B">
        <w:rPr>
          <w:rFonts w:hint="eastAsia"/>
          <w:szCs w:val="21"/>
        </w:rPr>
        <w:t>/</w:t>
      </w:r>
      <w:r w:rsidRPr="00FA0F0B">
        <w:rPr>
          <w:rFonts w:hint="eastAsia"/>
          <w:szCs w:val="21"/>
        </w:rPr>
        <w:t>删除</w:t>
      </w:r>
    </w:p>
    <w:p w:rsidR="00630E65" w:rsidRPr="00630E65" w:rsidRDefault="00630E65" w:rsidP="00630E65">
      <w:pPr>
        <w:spacing w:before="0" w:after="0"/>
        <w:rPr>
          <w:szCs w:val="21"/>
        </w:rPr>
      </w:pPr>
      <w:r w:rsidRPr="00630E65">
        <w:rPr>
          <w:szCs w:val="21"/>
        </w:rPr>
        <w:t>beingdeleted: {"off"} | "on"</w:t>
      </w:r>
    </w:p>
    <w:p w:rsidR="00630E65" w:rsidRPr="00630E65" w:rsidRDefault="00FA0F0B" w:rsidP="00630E65">
      <w:pPr>
        <w:spacing w:before="0" w:after="0"/>
        <w:rPr>
          <w:szCs w:val="21"/>
        </w:rPr>
      </w:pPr>
      <w:r w:rsidRPr="00FA0F0B">
        <w:rPr>
          <w:rFonts w:hint="eastAsia"/>
          <w:szCs w:val="21"/>
        </w:rPr>
        <w:t>指示函数已启动对象删除的属性。</w:t>
      </w:r>
      <w:r w:rsidRPr="00FA0F0B">
        <w:rPr>
          <w:rFonts w:hint="eastAsia"/>
          <w:szCs w:val="21"/>
        </w:rPr>
        <w:t xml:space="preserve">beingdeleted </w:t>
      </w:r>
      <w:r w:rsidRPr="00FA0F0B">
        <w:rPr>
          <w:rFonts w:hint="eastAsia"/>
          <w:szCs w:val="21"/>
        </w:rPr>
        <w:t>设置为</w:t>
      </w:r>
      <w:r w:rsidRPr="00FA0F0B">
        <w:rPr>
          <w:rFonts w:hint="eastAsia"/>
          <w:szCs w:val="21"/>
        </w:rPr>
        <w:t xml:space="preserve"> true</w:t>
      </w:r>
      <w:r w:rsidRPr="00FA0F0B">
        <w:rPr>
          <w:rFonts w:hint="eastAsia"/>
          <w:szCs w:val="21"/>
        </w:rPr>
        <w:t>，直到对象不再存在。</w:t>
      </w:r>
    </w:p>
    <w:p w:rsidR="00630E65" w:rsidRPr="00630E65" w:rsidRDefault="00630E65" w:rsidP="00630E65">
      <w:pPr>
        <w:spacing w:before="0" w:after="0"/>
        <w:rPr>
          <w:szCs w:val="21"/>
        </w:rPr>
      </w:pPr>
      <w:r w:rsidRPr="00630E65">
        <w:rPr>
          <w:szCs w:val="21"/>
        </w:rPr>
        <w:t>createfcn: string | function handle, def. [](0x0)</w:t>
      </w:r>
    </w:p>
    <w:p w:rsidR="00FA0F0B" w:rsidRPr="00FA0F0B" w:rsidRDefault="00FA0F0B" w:rsidP="00FA0F0B">
      <w:pPr>
        <w:spacing w:before="0" w:after="0"/>
        <w:rPr>
          <w:rFonts w:hint="eastAsia"/>
          <w:szCs w:val="21"/>
        </w:rPr>
      </w:pPr>
      <w:r w:rsidRPr="00FA0F0B">
        <w:rPr>
          <w:rFonts w:hint="eastAsia"/>
          <w:szCs w:val="21"/>
        </w:rPr>
        <w:t>创建补丁后立即执行回调函数。函数是通过使用</w:t>
      </w:r>
      <w:r w:rsidRPr="00FA0F0B">
        <w:rPr>
          <w:rFonts w:hint="eastAsia"/>
          <w:szCs w:val="21"/>
        </w:rPr>
        <w:t xml:space="preserve"> root </w:t>
      </w:r>
      <w:r w:rsidRPr="00FA0F0B">
        <w:rPr>
          <w:rFonts w:hint="eastAsia"/>
          <w:szCs w:val="21"/>
        </w:rPr>
        <w:t>对象上的默认属性来设置的，例如</w:t>
      </w:r>
      <w:r w:rsidRPr="00FA0F0B">
        <w:rPr>
          <w:rFonts w:hint="eastAsia"/>
          <w:szCs w:val="21"/>
        </w:rPr>
        <w:t xml:space="preserve"> set </w:t>
      </w:r>
      <w:r w:rsidRPr="00FA0F0B">
        <w:rPr>
          <w:rFonts w:hint="eastAsia"/>
          <w:szCs w:val="21"/>
        </w:rPr>
        <w:t>（</w:t>
      </w:r>
      <w:r w:rsidRPr="00FA0F0B">
        <w:rPr>
          <w:rFonts w:hint="eastAsia"/>
          <w:szCs w:val="21"/>
        </w:rPr>
        <w:t>groot</w:t>
      </w:r>
      <w:r w:rsidRPr="00FA0F0B">
        <w:rPr>
          <w:rFonts w:hint="eastAsia"/>
          <w:szCs w:val="21"/>
        </w:rPr>
        <w:t>，</w:t>
      </w:r>
      <w:r w:rsidRPr="00FA0F0B">
        <w:rPr>
          <w:rFonts w:hint="eastAsia"/>
          <w:szCs w:val="21"/>
        </w:rPr>
        <w:t xml:space="preserve"> </w:t>
      </w:r>
      <w:r w:rsidRPr="00FA0F0B">
        <w:rPr>
          <w:rFonts w:hint="eastAsia"/>
          <w:szCs w:val="21"/>
        </w:rPr>
        <w:t>“</w:t>
      </w:r>
      <w:r w:rsidRPr="00FA0F0B">
        <w:rPr>
          <w:rFonts w:hint="eastAsia"/>
          <w:szCs w:val="21"/>
        </w:rPr>
        <w:t>defaultpatchcreatefcn</w:t>
      </w:r>
      <w:r w:rsidRPr="00FA0F0B">
        <w:rPr>
          <w:rFonts w:hint="eastAsia"/>
          <w:szCs w:val="21"/>
        </w:rPr>
        <w:t>”，</w:t>
      </w:r>
      <w:r w:rsidRPr="00FA0F0B">
        <w:rPr>
          <w:rFonts w:hint="eastAsia"/>
          <w:szCs w:val="21"/>
        </w:rPr>
        <w:t xml:space="preserve"> 'disp </w:t>
      </w:r>
      <w:r w:rsidRPr="00FA0F0B">
        <w:rPr>
          <w:rFonts w:hint="eastAsia"/>
          <w:szCs w:val="21"/>
        </w:rPr>
        <w:t>（“</w:t>
      </w:r>
      <w:r w:rsidRPr="00FA0F0B">
        <w:rPr>
          <w:rFonts w:hint="eastAsia"/>
          <w:szCs w:val="21"/>
        </w:rPr>
        <w:t>patch created</w:t>
      </w:r>
      <w:r w:rsidRPr="00FA0F0B">
        <w:rPr>
          <w:rFonts w:hint="eastAsia"/>
          <w:szCs w:val="21"/>
        </w:rPr>
        <w:t>！”）</w:t>
      </w:r>
      <w:r w:rsidRPr="00FA0F0B">
        <w:rPr>
          <w:rFonts w:hint="eastAsia"/>
          <w:szCs w:val="21"/>
        </w:rPr>
        <w:t>'</w:t>
      </w:r>
      <w:r w:rsidRPr="00FA0F0B">
        <w:rPr>
          <w:rFonts w:hint="eastAsia"/>
          <w:szCs w:val="21"/>
        </w:rPr>
        <w:t>）。</w:t>
      </w:r>
    </w:p>
    <w:p w:rsidR="00630E65" w:rsidRPr="00630E65" w:rsidRDefault="00FA0F0B" w:rsidP="00FA0F0B">
      <w:pPr>
        <w:spacing w:before="0" w:after="0"/>
        <w:rPr>
          <w:szCs w:val="21"/>
        </w:rPr>
      </w:pPr>
      <w:r w:rsidRPr="00FA0F0B">
        <w:rPr>
          <w:rFonts w:hint="eastAsia"/>
          <w:szCs w:val="21"/>
        </w:rPr>
        <w:t>有关如何编写图形侦听器函数的信息，请参阅回调部分。</w:t>
      </w:r>
    </w:p>
    <w:p w:rsidR="00630E65" w:rsidRPr="00630E65" w:rsidRDefault="00630E65" w:rsidP="00630E65">
      <w:pPr>
        <w:spacing w:before="0" w:after="0"/>
        <w:rPr>
          <w:szCs w:val="21"/>
        </w:rPr>
      </w:pPr>
      <w:r w:rsidRPr="00630E65">
        <w:rPr>
          <w:szCs w:val="21"/>
        </w:rPr>
        <w:t>deletefcn: string | function handle, def. [](0x0)</w:t>
      </w:r>
    </w:p>
    <w:p w:rsidR="00FA0F0B" w:rsidRPr="00FA0F0B" w:rsidRDefault="00FA0F0B" w:rsidP="00FA0F0B">
      <w:pPr>
        <w:spacing w:before="0" w:after="0"/>
        <w:rPr>
          <w:rFonts w:hint="eastAsia"/>
          <w:szCs w:val="21"/>
        </w:rPr>
      </w:pPr>
      <w:r w:rsidRPr="00FA0F0B">
        <w:rPr>
          <w:rFonts w:hint="eastAsia"/>
          <w:szCs w:val="21"/>
        </w:rPr>
        <w:t>在删除补丁之前立即执行的回调函数。</w:t>
      </w:r>
    </w:p>
    <w:p w:rsidR="00630E65" w:rsidRPr="00630E65" w:rsidRDefault="00FA0F0B" w:rsidP="00FA0F0B">
      <w:pPr>
        <w:spacing w:before="0" w:after="0"/>
        <w:rPr>
          <w:szCs w:val="21"/>
        </w:rPr>
      </w:pPr>
      <w:r w:rsidRPr="00FA0F0B">
        <w:rPr>
          <w:rFonts w:hint="eastAsia"/>
          <w:szCs w:val="21"/>
        </w:rPr>
        <w:t>有关如何编写图形侦听器函数的信息，请参阅回调部分。</w:t>
      </w:r>
    </w:p>
    <w:p w:rsidR="00630E65" w:rsidRPr="00630E65" w:rsidRDefault="00FA0F0B" w:rsidP="00FA0F0B">
      <w:pPr>
        <w:spacing w:beforeLines="50" w:before="156" w:after="0"/>
        <w:rPr>
          <w:szCs w:val="21"/>
        </w:rPr>
      </w:pPr>
      <w:r w:rsidRPr="00FA0F0B">
        <w:rPr>
          <w:rFonts w:hint="eastAsia"/>
          <w:szCs w:val="21"/>
        </w:rPr>
        <w:t>显示</w:t>
      </w:r>
    </w:p>
    <w:p w:rsidR="00630E65" w:rsidRPr="00630E65" w:rsidRDefault="00630E65" w:rsidP="00630E65">
      <w:pPr>
        <w:spacing w:before="0" w:after="0"/>
        <w:rPr>
          <w:szCs w:val="21"/>
        </w:rPr>
      </w:pPr>
      <w:r w:rsidRPr="00630E65">
        <w:rPr>
          <w:szCs w:val="21"/>
        </w:rPr>
        <w:t>clipping: "off" | {"on"}</w:t>
      </w:r>
    </w:p>
    <w:p w:rsidR="00630E65" w:rsidRPr="00630E65" w:rsidRDefault="00FA0F0B" w:rsidP="00630E65">
      <w:pPr>
        <w:spacing w:before="0" w:after="0"/>
        <w:rPr>
          <w:szCs w:val="21"/>
        </w:rPr>
      </w:pPr>
      <w:r w:rsidRPr="00FA0F0B">
        <w:rPr>
          <w:rFonts w:hint="eastAsia"/>
          <w:szCs w:val="21"/>
        </w:rPr>
        <w:t>如果剪裁为“打开”，则裁剪贴片将在其父轴限制内进行剪裁。</w:t>
      </w:r>
    </w:p>
    <w:p w:rsidR="00630E65" w:rsidRPr="00630E65" w:rsidRDefault="00630E65" w:rsidP="00630E65">
      <w:pPr>
        <w:spacing w:before="0" w:after="0"/>
        <w:rPr>
          <w:szCs w:val="21"/>
        </w:rPr>
      </w:pPr>
      <w:r w:rsidRPr="00630E65">
        <w:rPr>
          <w:szCs w:val="21"/>
        </w:rPr>
        <w:t>visible: "off" | {"on"}</w:t>
      </w:r>
    </w:p>
    <w:p w:rsidR="00630E65" w:rsidRPr="00630E65" w:rsidRDefault="00FA0F0B" w:rsidP="00630E65">
      <w:pPr>
        <w:spacing w:before="0" w:after="0"/>
        <w:rPr>
          <w:szCs w:val="21"/>
        </w:rPr>
      </w:pPr>
      <w:r w:rsidRPr="00FA0F0B">
        <w:rPr>
          <w:rFonts w:hint="eastAsia"/>
          <w:szCs w:val="21"/>
        </w:rPr>
        <w:t>如果</w:t>
      </w:r>
      <w:r w:rsidRPr="00FA0F0B">
        <w:rPr>
          <w:rFonts w:hint="eastAsia"/>
          <w:szCs w:val="21"/>
        </w:rPr>
        <w:t xml:space="preserve"> visible </w:t>
      </w:r>
      <w:r w:rsidRPr="00FA0F0B">
        <w:rPr>
          <w:rFonts w:hint="eastAsia"/>
          <w:szCs w:val="21"/>
        </w:rPr>
        <w:t>为“关闭”，则修补进程不会呈现在屏幕上。</w:t>
      </w:r>
    </w:p>
    <w:p w:rsidR="00630E65" w:rsidRPr="00630E65" w:rsidRDefault="00FA0F0B" w:rsidP="00FA0F0B">
      <w:pPr>
        <w:spacing w:beforeLines="50" w:before="156" w:after="0"/>
        <w:rPr>
          <w:szCs w:val="21"/>
        </w:rPr>
      </w:pPr>
      <w:r w:rsidRPr="00FA0F0B">
        <w:rPr>
          <w:rFonts w:hint="eastAsia"/>
          <w:szCs w:val="21"/>
        </w:rPr>
        <w:t>图例选项</w:t>
      </w:r>
    </w:p>
    <w:p w:rsidR="00630E65" w:rsidRPr="00630E65" w:rsidRDefault="00630E65" w:rsidP="00630E65">
      <w:pPr>
        <w:spacing w:before="0" w:after="0"/>
        <w:rPr>
          <w:szCs w:val="21"/>
        </w:rPr>
      </w:pPr>
      <w:r w:rsidRPr="00630E65">
        <w:rPr>
          <w:szCs w:val="21"/>
        </w:rPr>
        <w:t>displayname: def. ""</w:t>
      </w:r>
    </w:p>
    <w:p w:rsidR="00630E65" w:rsidRPr="00630E65" w:rsidRDefault="00FA0F0B" w:rsidP="00630E65">
      <w:pPr>
        <w:spacing w:before="0" w:after="0"/>
        <w:rPr>
          <w:rFonts w:hint="eastAsia"/>
          <w:szCs w:val="21"/>
        </w:rPr>
      </w:pPr>
      <w:r w:rsidRPr="00FA0F0B">
        <w:rPr>
          <w:rFonts w:hint="eastAsia"/>
          <w:szCs w:val="21"/>
        </w:rPr>
        <w:t>与此修补进程对应的图例条目的文本。</w:t>
      </w:r>
    </w:p>
    <w:p w:rsidR="00630E65" w:rsidRPr="00630E65" w:rsidRDefault="00FA0F0B" w:rsidP="00FA0F0B">
      <w:pPr>
        <w:spacing w:beforeLines="50" w:before="156" w:after="0"/>
        <w:rPr>
          <w:szCs w:val="21"/>
        </w:rPr>
      </w:pPr>
      <w:r w:rsidRPr="00FA0F0B">
        <w:rPr>
          <w:rFonts w:hint="eastAsia"/>
          <w:szCs w:val="21"/>
        </w:rPr>
        <w:t>照明</w:t>
      </w:r>
    </w:p>
    <w:p w:rsidR="00630E65" w:rsidRPr="00630E65" w:rsidRDefault="00630E65" w:rsidP="00630E65">
      <w:pPr>
        <w:spacing w:before="0" w:after="0"/>
        <w:rPr>
          <w:szCs w:val="21"/>
        </w:rPr>
      </w:pPr>
      <w:r w:rsidRPr="00630E65">
        <w:rPr>
          <w:szCs w:val="21"/>
        </w:rPr>
        <w:t>ambientstrength: scalar, def. 0.3000</w:t>
      </w:r>
    </w:p>
    <w:p w:rsidR="00630E65" w:rsidRPr="00630E65" w:rsidRDefault="00FA0F0B" w:rsidP="00630E65">
      <w:pPr>
        <w:spacing w:before="0" w:after="0"/>
        <w:rPr>
          <w:szCs w:val="21"/>
        </w:rPr>
      </w:pPr>
      <w:r w:rsidRPr="00FA0F0B">
        <w:rPr>
          <w:rFonts w:hint="eastAsia"/>
          <w:szCs w:val="21"/>
        </w:rPr>
        <w:t>环境光的强度。值介于</w:t>
      </w:r>
      <w:r w:rsidRPr="00FA0F0B">
        <w:rPr>
          <w:rFonts w:hint="eastAsia"/>
          <w:szCs w:val="21"/>
        </w:rPr>
        <w:t xml:space="preserve"> 0.0 </w:t>
      </w:r>
      <w:r w:rsidRPr="00FA0F0B">
        <w:rPr>
          <w:rFonts w:hint="eastAsia"/>
          <w:szCs w:val="21"/>
        </w:rPr>
        <w:t>和</w:t>
      </w:r>
      <w:r w:rsidRPr="00FA0F0B">
        <w:rPr>
          <w:rFonts w:hint="eastAsia"/>
          <w:szCs w:val="21"/>
        </w:rPr>
        <w:t xml:space="preserve"> 1.0 </w:t>
      </w:r>
      <w:r w:rsidRPr="00FA0F0B">
        <w:rPr>
          <w:rFonts w:hint="eastAsia"/>
          <w:szCs w:val="21"/>
        </w:rPr>
        <w:t>之间。</w:t>
      </w:r>
    </w:p>
    <w:p w:rsidR="00630E65" w:rsidRPr="00630E65" w:rsidRDefault="00630E65" w:rsidP="00630E65">
      <w:pPr>
        <w:spacing w:before="0" w:after="0"/>
        <w:rPr>
          <w:szCs w:val="21"/>
        </w:rPr>
      </w:pPr>
      <w:r w:rsidRPr="00630E65">
        <w:rPr>
          <w:szCs w:val="21"/>
        </w:rPr>
        <w:t>backfacelighting: "lit" | {"reverselit"} | "unlit"</w:t>
      </w:r>
    </w:p>
    <w:p w:rsidR="00630E65" w:rsidRPr="00630E65" w:rsidRDefault="00FA0F0B" w:rsidP="00630E65">
      <w:pPr>
        <w:spacing w:before="0" w:after="0"/>
        <w:rPr>
          <w:szCs w:val="21"/>
        </w:rPr>
      </w:pPr>
      <w:r w:rsidRPr="00FA0F0B">
        <w:rPr>
          <w:rFonts w:hint="eastAsia"/>
          <w:szCs w:val="21"/>
        </w:rPr>
        <w:t>“</w:t>
      </w:r>
      <w:r w:rsidRPr="00FA0F0B">
        <w:rPr>
          <w:rFonts w:hint="eastAsia"/>
          <w:szCs w:val="21"/>
        </w:rPr>
        <w:t>lit</w:t>
      </w:r>
      <w:r w:rsidRPr="00FA0F0B">
        <w:rPr>
          <w:rFonts w:hint="eastAsia"/>
          <w:szCs w:val="21"/>
        </w:rPr>
        <w:t>”：法线按原样用于照明。“</w:t>
      </w:r>
      <w:r w:rsidRPr="00FA0F0B">
        <w:rPr>
          <w:rFonts w:hint="eastAsia"/>
          <w:szCs w:val="21"/>
        </w:rPr>
        <w:t>reverselit</w:t>
      </w:r>
      <w:r w:rsidRPr="00FA0F0B">
        <w:rPr>
          <w:rFonts w:hint="eastAsia"/>
          <w:szCs w:val="21"/>
        </w:rPr>
        <w:t>”：法线始终朝向视点。“</w:t>
      </w:r>
      <w:r w:rsidRPr="00FA0F0B">
        <w:rPr>
          <w:rFonts w:hint="eastAsia"/>
          <w:szCs w:val="21"/>
        </w:rPr>
        <w:t>unlit</w:t>
      </w:r>
      <w:r w:rsidRPr="00FA0F0B">
        <w:rPr>
          <w:rFonts w:hint="eastAsia"/>
          <w:szCs w:val="21"/>
        </w:rPr>
        <w:t>”：法线指向远离视点的面不亮。</w:t>
      </w:r>
    </w:p>
    <w:p w:rsidR="00630E65" w:rsidRPr="00630E65" w:rsidRDefault="00630E65" w:rsidP="00630E65">
      <w:pPr>
        <w:spacing w:before="0" w:after="0"/>
        <w:rPr>
          <w:szCs w:val="21"/>
        </w:rPr>
      </w:pPr>
      <w:r w:rsidRPr="00630E65">
        <w:rPr>
          <w:szCs w:val="21"/>
        </w:rPr>
        <w:t>diffusestrength: scalar, def. 0.6000</w:t>
      </w:r>
    </w:p>
    <w:p w:rsidR="00630E65" w:rsidRPr="00630E65" w:rsidRDefault="00FA0F0B" w:rsidP="00630E65">
      <w:pPr>
        <w:spacing w:before="0" w:after="0"/>
        <w:rPr>
          <w:szCs w:val="21"/>
        </w:rPr>
      </w:pPr>
      <w:r w:rsidRPr="00FA0F0B">
        <w:rPr>
          <w:rFonts w:hint="eastAsia"/>
          <w:szCs w:val="21"/>
        </w:rPr>
        <w:t>漫反射的强度。值介于</w:t>
      </w:r>
      <w:r w:rsidRPr="00FA0F0B">
        <w:rPr>
          <w:rFonts w:hint="eastAsia"/>
          <w:szCs w:val="21"/>
        </w:rPr>
        <w:t>0.0(</w:t>
      </w:r>
      <w:r w:rsidRPr="00FA0F0B">
        <w:rPr>
          <w:rFonts w:hint="eastAsia"/>
          <w:szCs w:val="21"/>
        </w:rPr>
        <w:t>无漫反射</w:t>
      </w:r>
      <w:r w:rsidRPr="00FA0F0B">
        <w:rPr>
          <w:rFonts w:hint="eastAsia"/>
          <w:szCs w:val="21"/>
        </w:rPr>
        <w:t>)</w:t>
      </w:r>
      <w:r w:rsidRPr="00FA0F0B">
        <w:rPr>
          <w:rFonts w:hint="eastAsia"/>
          <w:szCs w:val="21"/>
        </w:rPr>
        <w:t>和</w:t>
      </w:r>
      <w:r w:rsidRPr="00FA0F0B">
        <w:rPr>
          <w:rFonts w:hint="eastAsia"/>
          <w:szCs w:val="21"/>
        </w:rPr>
        <w:t>1.0(</w:t>
      </w:r>
      <w:r w:rsidRPr="00FA0F0B">
        <w:rPr>
          <w:rFonts w:hint="eastAsia"/>
          <w:szCs w:val="21"/>
        </w:rPr>
        <w:t>完全漫反射</w:t>
      </w:r>
      <w:r w:rsidRPr="00FA0F0B">
        <w:rPr>
          <w:rFonts w:hint="eastAsia"/>
          <w:szCs w:val="21"/>
        </w:rPr>
        <w:t>)</w:t>
      </w:r>
      <w:r w:rsidRPr="00FA0F0B">
        <w:rPr>
          <w:rFonts w:hint="eastAsia"/>
          <w:szCs w:val="21"/>
        </w:rPr>
        <w:t>之间。</w:t>
      </w:r>
    </w:p>
    <w:p w:rsidR="00630E65" w:rsidRPr="00630E65" w:rsidRDefault="00630E65" w:rsidP="00630E65">
      <w:pPr>
        <w:spacing w:before="0" w:after="0"/>
        <w:rPr>
          <w:szCs w:val="21"/>
        </w:rPr>
      </w:pPr>
      <w:r w:rsidRPr="00630E65">
        <w:rPr>
          <w:szCs w:val="21"/>
        </w:rPr>
        <w:t>facenormals: def. [](0x0)</w:t>
      </w:r>
    </w:p>
    <w:p w:rsidR="00630E65" w:rsidRPr="00630E65" w:rsidRDefault="00FA0F0B" w:rsidP="00630E65">
      <w:pPr>
        <w:spacing w:before="0" w:after="0"/>
        <w:rPr>
          <w:szCs w:val="21"/>
        </w:rPr>
      </w:pPr>
      <w:r w:rsidRPr="00FA0F0B">
        <w:rPr>
          <w:rFonts w:hint="eastAsia"/>
          <w:szCs w:val="21"/>
        </w:rPr>
        <w:t>如果边缘光照或面光照属性设置为“平坦”，则面法线用于照亮边缘或面。设置</w:t>
      </w:r>
      <w:r w:rsidRPr="00FA0F0B">
        <w:rPr>
          <w:rFonts w:hint="eastAsia"/>
          <w:szCs w:val="21"/>
        </w:rPr>
        <w:t>facenormals</w:t>
      </w:r>
      <w:r w:rsidRPr="00FA0F0B">
        <w:rPr>
          <w:rFonts w:hint="eastAsia"/>
          <w:szCs w:val="21"/>
        </w:rPr>
        <w:t>也强制</w:t>
      </w:r>
      <w:r w:rsidRPr="00FA0F0B">
        <w:rPr>
          <w:rFonts w:hint="eastAsia"/>
          <w:szCs w:val="21"/>
        </w:rPr>
        <w:t>facnormalmode</w:t>
      </w:r>
      <w:r w:rsidRPr="00FA0F0B">
        <w:rPr>
          <w:rFonts w:hint="eastAsia"/>
          <w:szCs w:val="21"/>
        </w:rPr>
        <w:t>属性设置为“</w:t>
      </w:r>
      <w:r w:rsidRPr="00FA0F0B">
        <w:rPr>
          <w:rFonts w:hint="eastAsia"/>
          <w:szCs w:val="21"/>
        </w:rPr>
        <w:t>manual</w:t>
      </w:r>
      <w:r w:rsidRPr="00FA0F0B">
        <w:rPr>
          <w:rFonts w:hint="eastAsia"/>
          <w:szCs w:val="21"/>
        </w:rPr>
        <w:t>”。</w:t>
      </w:r>
    </w:p>
    <w:p w:rsidR="00630E65" w:rsidRPr="00630E65" w:rsidRDefault="00630E65" w:rsidP="00630E65">
      <w:pPr>
        <w:spacing w:before="0" w:after="0"/>
        <w:rPr>
          <w:szCs w:val="21"/>
        </w:rPr>
      </w:pPr>
      <w:r w:rsidRPr="00630E65">
        <w:rPr>
          <w:szCs w:val="21"/>
        </w:rPr>
        <w:t>facenormalsmode: {"auto"} | "manual"</w:t>
      </w:r>
    </w:p>
    <w:p w:rsidR="00630E65" w:rsidRPr="00630E65" w:rsidRDefault="00FA0F0B" w:rsidP="00630E65">
      <w:pPr>
        <w:spacing w:before="0" w:after="0"/>
        <w:rPr>
          <w:szCs w:val="21"/>
        </w:rPr>
      </w:pPr>
      <w:r w:rsidRPr="00FA0F0B">
        <w:rPr>
          <w:rFonts w:hint="eastAsia"/>
          <w:szCs w:val="21"/>
        </w:rPr>
        <w:lastRenderedPageBreak/>
        <w:t>如果将此属性设置为“</w:t>
      </w:r>
      <w:r w:rsidRPr="00FA0F0B">
        <w:rPr>
          <w:rFonts w:hint="eastAsia"/>
          <w:szCs w:val="21"/>
        </w:rPr>
        <w:t>auto</w:t>
      </w:r>
      <w:r w:rsidRPr="00FA0F0B">
        <w:rPr>
          <w:rFonts w:hint="eastAsia"/>
          <w:szCs w:val="21"/>
        </w:rPr>
        <w:t>”，则如果将边缘照明或面照明属性设置为“</w:t>
      </w:r>
      <w:r w:rsidRPr="00FA0F0B">
        <w:rPr>
          <w:rFonts w:hint="eastAsia"/>
          <w:szCs w:val="21"/>
        </w:rPr>
        <w:t>flat</w:t>
      </w:r>
      <w:r w:rsidRPr="00FA0F0B">
        <w:rPr>
          <w:rFonts w:hint="eastAsia"/>
          <w:szCs w:val="21"/>
        </w:rPr>
        <w:t>”，并且在同一轴上至少存在一个可见的光照对象，则会自动计算面大小。</w:t>
      </w:r>
    </w:p>
    <w:p w:rsidR="00630E65" w:rsidRPr="00630E65" w:rsidRDefault="00630E65" w:rsidP="00630E65">
      <w:pPr>
        <w:spacing w:before="0" w:after="0"/>
        <w:rPr>
          <w:szCs w:val="21"/>
        </w:rPr>
      </w:pPr>
      <w:r w:rsidRPr="00630E65">
        <w:rPr>
          <w:szCs w:val="21"/>
        </w:rPr>
        <w:t>specularcolorreflectance: scalar, def. 1</w:t>
      </w:r>
    </w:p>
    <w:p w:rsidR="00630E65" w:rsidRPr="00630E65" w:rsidRDefault="00FA0F0B" w:rsidP="00630E65">
      <w:pPr>
        <w:spacing w:before="0" w:after="0"/>
        <w:rPr>
          <w:szCs w:val="21"/>
        </w:rPr>
      </w:pPr>
      <w:r w:rsidRPr="00FA0F0B">
        <w:rPr>
          <w:rFonts w:hint="eastAsia"/>
          <w:szCs w:val="21"/>
        </w:rPr>
        <w:t>镜面颜色的反射率。值介于</w:t>
      </w:r>
      <w:r w:rsidRPr="00FA0F0B">
        <w:rPr>
          <w:rFonts w:hint="eastAsia"/>
          <w:szCs w:val="21"/>
        </w:rPr>
        <w:t>0.0(</w:t>
      </w:r>
      <w:r w:rsidRPr="00FA0F0B">
        <w:rPr>
          <w:rFonts w:hint="eastAsia"/>
          <w:szCs w:val="21"/>
        </w:rPr>
        <w:t>底面颜色</w:t>
      </w:r>
      <w:r w:rsidRPr="00FA0F0B">
        <w:rPr>
          <w:rFonts w:hint="eastAsia"/>
          <w:szCs w:val="21"/>
        </w:rPr>
        <w:t>)</w:t>
      </w:r>
      <w:r w:rsidRPr="00FA0F0B">
        <w:rPr>
          <w:rFonts w:hint="eastAsia"/>
          <w:szCs w:val="21"/>
        </w:rPr>
        <w:t>和</w:t>
      </w:r>
      <w:r w:rsidRPr="00FA0F0B">
        <w:rPr>
          <w:rFonts w:hint="eastAsia"/>
          <w:szCs w:val="21"/>
        </w:rPr>
        <w:t>1.0(</w:t>
      </w:r>
      <w:r w:rsidRPr="00FA0F0B">
        <w:rPr>
          <w:rFonts w:hint="eastAsia"/>
          <w:szCs w:val="21"/>
        </w:rPr>
        <w:t>光源颜色</w:t>
      </w:r>
      <w:r w:rsidRPr="00FA0F0B">
        <w:rPr>
          <w:rFonts w:hint="eastAsia"/>
          <w:szCs w:val="21"/>
        </w:rPr>
        <w:t>)</w:t>
      </w:r>
      <w:r w:rsidRPr="00FA0F0B">
        <w:rPr>
          <w:rFonts w:hint="eastAsia"/>
          <w:szCs w:val="21"/>
        </w:rPr>
        <w:t>之间。</w:t>
      </w:r>
    </w:p>
    <w:p w:rsidR="00630E65" w:rsidRPr="00630E65" w:rsidRDefault="00630E65" w:rsidP="00630E65">
      <w:pPr>
        <w:spacing w:before="0" w:after="0"/>
        <w:rPr>
          <w:szCs w:val="21"/>
        </w:rPr>
      </w:pPr>
      <w:r w:rsidRPr="00630E65">
        <w:rPr>
          <w:szCs w:val="21"/>
        </w:rPr>
        <w:t>specularexponent: scalar, def. 10</w:t>
      </w:r>
    </w:p>
    <w:p w:rsidR="00630E65" w:rsidRPr="00630E65" w:rsidRDefault="00FA0F0B" w:rsidP="00630E65">
      <w:pPr>
        <w:spacing w:before="0" w:after="0"/>
        <w:rPr>
          <w:szCs w:val="21"/>
        </w:rPr>
      </w:pPr>
      <w:r w:rsidRPr="00FA0F0B">
        <w:rPr>
          <w:rFonts w:hint="eastAsia"/>
          <w:szCs w:val="21"/>
        </w:rPr>
        <w:t>镜面反射的指数。该值越低，反射越扩散。</w:t>
      </w:r>
    </w:p>
    <w:p w:rsidR="00630E65" w:rsidRPr="00630E65" w:rsidRDefault="00630E65" w:rsidP="00630E65">
      <w:pPr>
        <w:spacing w:before="0" w:after="0"/>
        <w:rPr>
          <w:szCs w:val="21"/>
        </w:rPr>
      </w:pPr>
      <w:r w:rsidRPr="00630E65">
        <w:rPr>
          <w:szCs w:val="21"/>
        </w:rPr>
        <w:t>specularstrength: scalar, def. 0.9000</w:t>
      </w:r>
    </w:p>
    <w:p w:rsidR="00630E65" w:rsidRPr="00630E65" w:rsidRDefault="00FA0F0B" w:rsidP="00630E65">
      <w:pPr>
        <w:spacing w:before="0" w:after="0"/>
        <w:rPr>
          <w:szCs w:val="21"/>
        </w:rPr>
      </w:pPr>
      <w:r w:rsidRPr="00FA0F0B">
        <w:rPr>
          <w:rFonts w:hint="eastAsia"/>
          <w:szCs w:val="21"/>
        </w:rPr>
        <w:t>镜面反射强度。值介于</w:t>
      </w:r>
      <w:r w:rsidRPr="00FA0F0B">
        <w:rPr>
          <w:rFonts w:hint="eastAsia"/>
          <w:szCs w:val="21"/>
        </w:rPr>
        <w:t>0.0(</w:t>
      </w:r>
      <w:r w:rsidRPr="00FA0F0B">
        <w:rPr>
          <w:rFonts w:hint="eastAsia"/>
          <w:szCs w:val="21"/>
        </w:rPr>
        <w:t>无镜面反射</w:t>
      </w:r>
      <w:r w:rsidRPr="00FA0F0B">
        <w:rPr>
          <w:rFonts w:hint="eastAsia"/>
          <w:szCs w:val="21"/>
        </w:rPr>
        <w:t>)</w:t>
      </w:r>
      <w:r w:rsidRPr="00FA0F0B">
        <w:rPr>
          <w:rFonts w:hint="eastAsia"/>
          <w:szCs w:val="21"/>
        </w:rPr>
        <w:t>和</w:t>
      </w:r>
      <w:r w:rsidRPr="00FA0F0B">
        <w:rPr>
          <w:rFonts w:hint="eastAsia"/>
          <w:szCs w:val="21"/>
        </w:rPr>
        <w:t>1.0(</w:t>
      </w:r>
      <w:r w:rsidRPr="00FA0F0B">
        <w:rPr>
          <w:rFonts w:hint="eastAsia"/>
          <w:szCs w:val="21"/>
        </w:rPr>
        <w:t>全镜面反射</w:t>
      </w:r>
      <w:r w:rsidRPr="00FA0F0B">
        <w:rPr>
          <w:rFonts w:hint="eastAsia"/>
          <w:szCs w:val="21"/>
        </w:rPr>
        <w:t>)</w:t>
      </w:r>
      <w:r w:rsidRPr="00FA0F0B">
        <w:rPr>
          <w:rFonts w:hint="eastAsia"/>
          <w:szCs w:val="21"/>
        </w:rPr>
        <w:t>之间。</w:t>
      </w:r>
    </w:p>
    <w:p w:rsidR="00630E65" w:rsidRPr="00630E65" w:rsidRDefault="00630E65" w:rsidP="00630E65">
      <w:pPr>
        <w:spacing w:before="0" w:after="0"/>
        <w:rPr>
          <w:szCs w:val="21"/>
        </w:rPr>
      </w:pPr>
      <w:r w:rsidRPr="00630E65">
        <w:rPr>
          <w:szCs w:val="21"/>
        </w:rPr>
        <w:t>vertexnormals: def. [](0x0)</w:t>
      </w:r>
    </w:p>
    <w:p w:rsidR="00630E65" w:rsidRPr="00630E65" w:rsidRDefault="00FA0F0B" w:rsidP="00630E65">
      <w:pPr>
        <w:spacing w:before="0" w:after="0"/>
        <w:rPr>
          <w:szCs w:val="21"/>
        </w:rPr>
      </w:pPr>
      <w:r w:rsidRPr="00FA0F0B">
        <w:rPr>
          <w:rFonts w:hint="eastAsia"/>
          <w:szCs w:val="21"/>
        </w:rPr>
        <w:t>顶点法线用于照亮边缘或面，如果边缘照明或面照明属性设置为“</w:t>
      </w:r>
      <w:r w:rsidRPr="00FA0F0B">
        <w:rPr>
          <w:rFonts w:hint="eastAsia"/>
          <w:szCs w:val="21"/>
        </w:rPr>
        <w:t>gouraud</w:t>
      </w:r>
      <w:r w:rsidRPr="00FA0F0B">
        <w:rPr>
          <w:rFonts w:hint="eastAsia"/>
          <w:szCs w:val="21"/>
        </w:rPr>
        <w:t>”。设置</w:t>
      </w:r>
      <w:r w:rsidRPr="00FA0F0B">
        <w:rPr>
          <w:rFonts w:hint="eastAsia"/>
          <w:szCs w:val="21"/>
        </w:rPr>
        <w:t>vertexnormals</w:t>
      </w:r>
      <w:r w:rsidRPr="00FA0F0B">
        <w:rPr>
          <w:rFonts w:hint="eastAsia"/>
          <w:szCs w:val="21"/>
        </w:rPr>
        <w:t>也强制将</w:t>
      </w:r>
      <w:r w:rsidRPr="00FA0F0B">
        <w:rPr>
          <w:rFonts w:hint="eastAsia"/>
          <w:szCs w:val="21"/>
        </w:rPr>
        <w:t>vertexnormalmode</w:t>
      </w:r>
      <w:r w:rsidRPr="00FA0F0B">
        <w:rPr>
          <w:rFonts w:hint="eastAsia"/>
          <w:szCs w:val="21"/>
        </w:rPr>
        <w:t>属性设置为“</w:t>
      </w:r>
      <w:r w:rsidRPr="00FA0F0B">
        <w:rPr>
          <w:rFonts w:hint="eastAsia"/>
          <w:szCs w:val="21"/>
        </w:rPr>
        <w:t>manual</w:t>
      </w:r>
      <w:r w:rsidRPr="00FA0F0B">
        <w:rPr>
          <w:rFonts w:hint="eastAsia"/>
          <w:szCs w:val="21"/>
        </w:rPr>
        <w:t>”。</w:t>
      </w:r>
    </w:p>
    <w:p w:rsidR="00630E65" w:rsidRPr="00630E65" w:rsidRDefault="00630E65" w:rsidP="00630E65">
      <w:pPr>
        <w:spacing w:before="0" w:after="0"/>
        <w:rPr>
          <w:szCs w:val="21"/>
        </w:rPr>
      </w:pPr>
      <w:r w:rsidRPr="00630E65">
        <w:rPr>
          <w:szCs w:val="21"/>
        </w:rPr>
        <w:t>vertexnormalsmode: {"auto"} | "manual"</w:t>
      </w:r>
    </w:p>
    <w:p w:rsidR="00630E65" w:rsidRPr="00630E65" w:rsidRDefault="00FA0F0B" w:rsidP="00630E65">
      <w:pPr>
        <w:spacing w:before="0" w:after="0"/>
        <w:rPr>
          <w:szCs w:val="21"/>
        </w:rPr>
      </w:pPr>
      <w:r w:rsidRPr="00FA0F0B">
        <w:rPr>
          <w:rFonts w:hint="eastAsia"/>
          <w:szCs w:val="21"/>
        </w:rPr>
        <w:t>如果此属性设置为“</w:t>
      </w:r>
      <w:r w:rsidRPr="00FA0F0B">
        <w:rPr>
          <w:rFonts w:hint="eastAsia"/>
          <w:szCs w:val="21"/>
        </w:rPr>
        <w:t>auto</w:t>
      </w:r>
      <w:r w:rsidRPr="00FA0F0B">
        <w:rPr>
          <w:rFonts w:hint="eastAsia"/>
          <w:szCs w:val="21"/>
        </w:rPr>
        <w:t>”，则如果边缘照明或面照明属性设置为“</w:t>
      </w:r>
      <w:r w:rsidRPr="00FA0F0B">
        <w:rPr>
          <w:rFonts w:hint="eastAsia"/>
          <w:szCs w:val="21"/>
        </w:rPr>
        <w:t>gouraud</w:t>
      </w:r>
      <w:r w:rsidRPr="00FA0F0B">
        <w:rPr>
          <w:rFonts w:hint="eastAsia"/>
          <w:szCs w:val="21"/>
        </w:rPr>
        <w:t>”，并且在同一轴上至少存在一个可见的光照对象，则自动计算顶点法线。</w:t>
      </w:r>
    </w:p>
    <w:p w:rsidR="00630E65" w:rsidRPr="00630E65" w:rsidRDefault="00FA0F0B" w:rsidP="00FA0F0B">
      <w:pPr>
        <w:spacing w:beforeLines="50" w:before="156" w:after="0"/>
        <w:rPr>
          <w:szCs w:val="21"/>
        </w:rPr>
      </w:pPr>
      <w:r w:rsidRPr="00FA0F0B">
        <w:rPr>
          <w:rFonts w:hint="eastAsia"/>
          <w:szCs w:val="21"/>
        </w:rPr>
        <w:t>标志的外观</w:t>
      </w:r>
    </w:p>
    <w:p w:rsidR="00630E65" w:rsidRPr="00630E65" w:rsidRDefault="00630E65" w:rsidP="00630E65">
      <w:pPr>
        <w:spacing w:before="0" w:after="0"/>
        <w:rPr>
          <w:szCs w:val="21"/>
        </w:rPr>
      </w:pPr>
      <w:r w:rsidRPr="00630E65">
        <w:rPr>
          <w:szCs w:val="21"/>
        </w:rPr>
        <w:t>marker: "*" | "+" | "." | "&lt;" | "&gt;" | "^" | "_" | "d" | "diamond" | "h" | "hexagram" | {"none"} | "o" | "p" | "pentagram" | "s" | "square" | "v" | "x" | "|"</w:t>
      </w:r>
    </w:p>
    <w:p w:rsidR="00630E65" w:rsidRPr="00630E65" w:rsidRDefault="00FA0F0B" w:rsidP="00630E65">
      <w:pPr>
        <w:spacing w:before="0" w:after="0"/>
        <w:rPr>
          <w:szCs w:val="21"/>
        </w:rPr>
      </w:pPr>
      <w:r w:rsidRPr="00FA0F0B">
        <w:rPr>
          <w:rFonts w:hint="eastAsia"/>
          <w:szCs w:val="21"/>
        </w:rPr>
        <w:t>参见行标记属性。</w:t>
      </w:r>
    </w:p>
    <w:p w:rsidR="00630E65" w:rsidRPr="00630E65" w:rsidRDefault="00630E65" w:rsidP="00630E65">
      <w:pPr>
        <w:spacing w:before="0" w:after="0"/>
        <w:rPr>
          <w:szCs w:val="21"/>
        </w:rPr>
      </w:pPr>
      <w:r w:rsidRPr="00630E65">
        <w:rPr>
          <w:szCs w:val="21"/>
        </w:rPr>
        <w:t>markeredgecolor: {"auto"} | "flat" | "none"</w:t>
      </w:r>
    </w:p>
    <w:p w:rsidR="00630E65" w:rsidRPr="00630E65" w:rsidRDefault="00FA0F0B" w:rsidP="00630E65">
      <w:pPr>
        <w:spacing w:before="0" w:after="0"/>
        <w:rPr>
          <w:szCs w:val="21"/>
        </w:rPr>
      </w:pPr>
      <w:r w:rsidRPr="00FA0F0B">
        <w:rPr>
          <w:rFonts w:hint="eastAsia"/>
          <w:szCs w:val="21"/>
        </w:rPr>
        <w:t>参见</w:t>
      </w:r>
      <w:r w:rsidRPr="00FA0F0B">
        <w:rPr>
          <w:rFonts w:hint="eastAsia"/>
          <w:szCs w:val="21"/>
        </w:rPr>
        <w:t>line markeredgcolor</w:t>
      </w:r>
      <w:r w:rsidRPr="00FA0F0B">
        <w:rPr>
          <w:rFonts w:hint="eastAsia"/>
          <w:szCs w:val="21"/>
        </w:rPr>
        <w:t>属性。</w:t>
      </w:r>
    </w:p>
    <w:p w:rsidR="00630E65" w:rsidRPr="00630E65" w:rsidRDefault="00630E65" w:rsidP="00630E65">
      <w:pPr>
        <w:spacing w:before="0" w:after="0"/>
        <w:rPr>
          <w:szCs w:val="21"/>
        </w:rPr>
      </w:pPr>
      <w:r w:rsidRPr="00630E65">
        <w:rPr>
          <w:szCs w:val="21"/>
        </w:rPr>
        <w:t>markerfacecolor: "auto" | "flat" | {"none"}</w:t>
      </w:r>
    </w:p>
    <w:p w:rsidR="00630E65" w:rsidRPr="00630E65" w:rsidRDefault="00FA0F0B" w:rsidP="00630E65">
      <w:pPr>
        <w:spacing w:before="0" w:after="0"/>
        <w:rPr>
          <w:szCs w:val="21"/>
        </w:rPr>
      </w:pPr>
      <w:r w:rsidRPr="00FA0F0B">
        <w:rPr>
          <w:rFonts w:hint="eastAsia"/>
          <w:szCs w:val="21"/>
        </w:rPr>
        <w:t>参见</w:t>
      </w:r>
      <w:r w:rsidRPr="00FA0F0B">
        <w:rPr>
          <w:rFonts w:hint="eastAsia"/>
          <w:szCs w:val="21"/>
        </w:rPr>
        <w:t>line markerfacecolor</w:t>
      </w:r>
      <w:r w:rsidRPr="00FA0F0B">
        <w:rPr>
          <w:rFonts w:hint="eastAsia"/>
          <w:szCs w:val="21"/>
        </w:rPr>
        <w:t>属性。</w:t>
      </w:r>
    </w:p>
    <w:p w:rsidR="00630E65" w:rsidRPr="00630E65" w:rsidRDefault="00630E65" w:rsidP="00630E65">
      <w:pPr>
        <w:spacing w:before="0" w:after="0"/>
        <w:rPr>
          <w:szCs w:val="21"/>
        </w:rPr>
      </w:pPr>
      <w:r w:rsidRPr="00630E65">
        <w:rPr>
          <w:szCs w:val="21"/>
        </w:rPr>
        <w:t>markersize: scalar, def. 6</w:t>
      </w:r>
    </w:p>
    <w:p w:rsidR="00630E65" w:rsidRPr="00630E65" w:rsidRDefault="00FA0F0B" w:rsidP="00630E65">
      <w:pPr>
        <w:spacing w:before="0" w:after="0"/>
        <w:rPr>
          <w:szCs w:val="21"/>
        </w:rPr>
      </w:pPr>
      <w:r w:rsidRPr="00FA0F0B">
        <w:rPr>
          <w:rFonts w:hint="eastAsia"/>
          <w:szCs w:val="21"/>
        </w:rPr>
        <w:t>参见</w:t>
      </w:r>
      <w:r w:rsidRPr="00FA0F0B">
        <w:rPr>
          <w:rFonts w:hint="eastAsia"/>
          <w:szCs w:val="21"/>
        </w:rPr>
        <w:t>line markersize</w:t>
      </w:r>
      <w:r w:rsidRPr="00FA0F0B">
        <w:rPr>
          <w:rFonts w:hint="eastAsia"/>
          <w:szCs w:val="21"/>
        </w:rPr>
        <w:t>属性。</w:t>
      </w:r>
    </w:p>
    <w:p w:rsidR="00630E65" w:rsidRPr="00630E65" w:rsidRDefault="00FA0F0B" w:rsidP="00FA0F0B">
      <w:pPr>
        <w:spacing w:beforeLines="50" w:before="156" w:after="0"/>
        <w:rPr>
          <w:szCs w:val="21"/>
        </w:rPr>
      </w:pPr>
      <w:r w:rsidRPr="00FA0F0B">
        <w:rPr>
          <w:rFonts w:hint="eastAsia"/>
          <w:szCs w:val="21"/>
        </w:rPr>
        <w:t>鼠标交互</w:t>
      </w:r>
    </w:p>
    <w:p w:rsidR="00630E65" w:rsidRPr="00630E65" w:rsidRDefault="00630E65" w:rsidP="00630E65">
      <w:pPr>
        <w:spacing w:before="0" w:after="0"/>
        <w:rPr>
          <w:szCs w:val="21"/>
        </w:rPr>
      </w:pPr>
      <w:r w:rsidRPr="00630E65">
        <w:rPr>
          <w:szCs w:val="21"/>
        </w:rPr>
        <w:t>buttondownfcn: string | function handle, def. [](0x0)</w:t>
      </w:r>
    </w:p>
    <w:p w:rsidR="00630E65" w:rsidRPr="00630E65" w:rsidRDefault="00FA0F0B" w:rsidP="00630E65">
      <w:pPr>
        <w:spacing w:before="0" w:after="0"/>
        <w:rPr>
          <w:szCs w:val="21"/>
        </w:rPr>
      </w:pPr>
      <w:r w:rsidRPr="00FA0F0B">
        <w:rPr>
          <w:rFonts w:hint="eastAsia"/>
          <w:szCs w:val="21"/>
        </w:rPr>
        <w:t>有关如何编写图形监听器函数的信息，请参阅回调部分。</w:t>
      </w:r>
    </w:p>
    <w:p w:rsidR="00630E65" w:rsidRPr="00630E65" w:rsidRDefault="00630E65" w:rsidP="00630E65">
      <w:pPr>
        <w:spacing w:before="0" w:after="0"/>
        <w:rPr>
          <w:szCs w:val="21"/>
        </w:rPr>
      </w:pPr>
      <w:r w:rsidRPr="00630E65">
        <w:rPr>
          <w:szCs w:val="21"/>
        </w:rPr>
        <w:t>contextmenu: graphics handle, def. [](0x0)</w:t>
      </w:r>
    </w:p>
    <w:p w:rsidR="00630E65" w:rsidRPr="00630E65" w:rsidRDefault="00FA0F0B" w:rsidP="00630E65">
      <w:pPr>
        <w:spacing w:before="0" w:after="0"/>
        <w:rPr>
          <w:szCs w:val="21"/>
        </w:rPr>
      </w:pPr>
      <w:r w:rsidRPr="00FA0F0B">
        <w:rPr>
          <w:rFonts w:hint="eastAsia"/>
          <w:szCs w:val="21"/>
        </w:rPr>
        <w:t>当前与此补丁对象关联的</w:t>
      </w:r>
      <w:r w:rsidRPr="00FA0F0B">
        <w:rPr>
          <w:rFonts w:hint="eastAsia"/>
          <w:szCs w:val="21"/>
        </w:rPr>
        <w:t>uicontextmenu</w:t>
      </w:r>
      <w:r w:rsidRPr="00FA0F0B">
        <w:rPr>
          <w:rFonts w:hint="eastAsia"/>
          <w:szCs w:val="21"/>
        </w:rPr>
        <w:t>对象的图形句柄。</w:t>
      </w:r>
    </w:p>
    <w:p w:rsidR="00630E65" w:rsidRPr="00630E65" w:rsidRDefault="00630E65" w:rsidP="00630E65">
      <w:pPr>
        <w:spacing w:before="0" w:after="0"/>
        <w:rPr>
          <w:szCs w:val="21"/>
        </w:rPr>
      </w:pPr>
      <w:r w:rsidRPr="00630E65">
        <w:rPr>
          <w:szCs w:val="21"/>
        </w:rPr>
        <w:t>hittest: "off" | {"on"}</w:t>
      </w:r>
    </w:p>
    <w:p w:rsidR="00630E65" w:rsidRPr="00630E65" w:rsidRDefault="00FA0F0B" w:rsidP="00630E65">
      <w:pPr>
        <w:spacing w:before="0" w:after="0"/>
        <w:rPr>
          <w:szCs w:val="21"/>
        </w:rPr>
      </w:pPr>
      <w:r w:rsidRPr="00FA0F0B">
        <w:rPr>
          <w:rFonts w:hint="eastAsia"/>
          <w:szCs w:val="21"/>
        </w:rPr>
        <w:t>指定</w:t>
      </w:r>
      <w:r w:rsidRPr="00FA0F0B">
        <w:rPr>
          <w:rFonts w:hint="eastAsia"/>
          <w:szCs w:val="21"/>
        </w:rPr>
        <w:t>patch</w:t>
      </w:r>
      <w:r w:rsidRPr="00FA0F0B">
        <w:rPr>
          <w:rFonts w:hint="eastAsia"/>
          <w:szCs w:val="21"/>
        </w:rPr>
        <w:t>是处理鼠标事件还是将其传递给对象的祖先。当启用时，对象可以通过评估“</w:t>
      </w:r>
      <w:r w:rsidRPr="00FA0F0B">
        <w:rPr>
          <w:rFonts w:hint="eastAsia"/>
          <w:szCs w:val="21"/>
        </w:rPr>
        <w:t>buttondownfcn</w:t>
      </w:r>
      <w:r w:rsidRPr="00FA0F0B">
        <w:rPr>
          <w:rFonts w:hint="eastAsia"/>
          <w:szCs w:val="21"/>
        </w:rPr>
        <w:t>”来响应鼠标点击，显示</w:t>
      </w:r>
      <w:r w:rsidRPr="00FA0F0B">
        <w:rPr>
          <w:rFonts w:hint="eastAsia"/>
          <w:szCs w:val="21"/>
        </w:rPr>
        <w:t>uicontextmenu</w:t>
      </w:r>
      <w:r w:rsidRPr="00FA0F0B">
        <w:rPr>
          <w:rFonts w:hint="eastAsia"/>
          <w:szCs w:val="21"/>
        </w:rPr>
        <w:t>，并最终成为根“</w:t>
      </w:r>
      <w:r w:rsidRPr="00FA0F0B">
        <w:rPr>
          <w:rFonts w:hint="eastAsia"/>
          <w:szCs w:val="21"/>
        </w:rPr>
        <w:t>currentobject</w:t>
      </w:r>
      <w:r w:rsidRPr="00FA0F0B">
        <w:rPr>
          <w:rFonts w:hint="eastAsia"/>
          <w:szCs w:val="21"/>
        </w:rPr>
        <w:t>”。此属性仅在对象可以接受由“</w:t>
      </w:r>
      <w:r w:rsidRPr="00FA0F0B">
        <w:rPr>
          <w:rFonts w:hint="eastAsia"/>
          <w:szCs w:val="21"/>
        </w:rPr>
        <w:t>pickableparts</w:t>
      </w:r>
      <w:r w:rsidRPr="00FA0F0B">
        <w:rPr>
          <w:rFonts w:hint="eastAsia"/>
          <w:szCs w:val="21"/>
        </w:rPr>
        <w:t>”属性决定的鼠标点击时才相关。参见</w:t>
      </w:r>
      <w:r w:rsidRPr="00FA0F0B">
        <w:rPr>
          <w:rFonts w:hint="eastAsia"/>
          <w:szCs w:val="21"/>
        </w:rPr>
        <w:t>pickableparts</w:t>
      </w:r>
      <w:r w:rsidRPr="00FA0F0B">
        <w:rPr>
          <w:rFonts w:hint="eastAsia"/>
          <w:szCs w:val="21"/>
        </w:rPr>
        <w:t>属性。</w:t>
      </w:r>
    </w:p>
    <w:p w:rsidR="00630E65" w:rsidRPr="00630E65" w:rsidRDefault="00630E65" w:rsidP="00630E65">
      <w:pPr>
        <w:spacing w:before="0" w:after="0"/>
        <w:rPr>
          <w:szCs w:val="21"/>
        </w:rPr>
      </w:pPr>
      <w:r w:rsidRPr="00630E65">
        <w:rPr>
          <w:szCs w:val="21"/>
        </w:rPr>
        <w:t>pickableparts: "all" | "none" | {"visible"}</w:t>
      </w:r>
    </w:p>
    <w:p w:rsidR="00630E65" w:rsidRPr="00630E65" w:rsidRDefault="00FA0F0B" w:rsidP="00630E65">
      <w:pPr>
        <w:spacing w:before="0" w:after="0"/>
        <w:rPr>
          <w:szCs w:val="21"/>
        </w:rPr>
      </w:pPr>
      <w:r w:rsidRPr="00FA0F0B">
        <w:rPr>
          <w:rFonts w:hint="eastAsia"/>
          <w:szCs w:val="21"/>
        </w:rPr>
        <w:t>指定补丁是否接受鼠标点击。默认情况下，</w:t>
      </w:r>
      <w:r w:rsidRPr="00FA0F0B">
        <w:rPr>
          <w:rFonts w:hint="eastAsia"/>
          <w:szCs w:val="21"/>
        </w:rPr>
        <w:t>pickableparts</w:t>
      </w:r>
      <w:r w:rsidRPr="00FA0F0B">
        <w:rPr>
          <w:rFonts w:hint="eastAsia"/>
          <w:szCs w:val="21"/>
        </w:rPr>
        <w:t>是“可见的”，只有补丁的可见部分或它的子部分可能对鼠标点击做出反应。当</w:t>
      </w:r>
      <w:r w:rsidRPr="00FA0F0B">
        <w:rPr>
          <w:rFonts w:hint="eastAsia"/>
          <w:szCs w:val="21"/>
        </w:rPr>
        <w:t>pickableparts</w:t>
      </w:r>
      <w:r w:rsidRPr="00FA0F0B">
        <w:rPr>
          <w:rFonts w:hint="eastAsia"/>
          <w:szCs w:val="21"/>
        </w:rPr>
        <w:t>为“</w:t>
      </w:r>
      <w:r w:rsidRPr="00FA0F0B">
        <w:rPr>
          <w:rFonts w:hint="eastAsia"/>
          <w:szCs w:val="21"/>
        </w:rPr>
        <w:t>all</w:t>
      </w:r>
      <w:r w:rsidRPr="00FA0F0B">
        <w:rPr>
          <w:rFonts w:hint="eastAsia"/>
          <w:szCs w:val="21"/>
        </w:rPr>
        <w:t>”时，可见部分和不可见部分</w:t>
      </w:r>
      <w:r w:rsidRPr="00FA0F0B">
        <w:rPr>
          <w:rFonts w:hint="eastAsia"/>
          <w:szCs w:val="21"/>
        </w:rPr>
        <w:t>(</w:t>
      </w:r>
      <w:r w:rsidRPr="00FA0F0B">
        <w:rPr>
          <w:rFonts w:hint="eastAsia"/>
          <w:szCs w:val="21"/>
        </w:rPr>
        <w:t>或子部分</w:t>
      </w:r>
      <w:r w:rsidRPr="00FA0F0B">
        <w:rPr>
          <w:rFonts w:hint="eastAsia"/>
          <w:szCs w:val="21"/>
        </w:rPr>
        <w:t>)</w:t>
      </w:r>
      <w:r w:rsidRPr="00FA0F0B">
        <w:rPr>
          <w:rFonts w:hint="eastAsia"/>
          <w:szCs w:val="21"/>
        </w:rPr>
        <w:t>都可能对鼠标点击做出反应。当</w:t>
      </w:r>
      <w:r w:rsidRPr="00FA0F0B">
        <w:rPr>
          <w:rFonts w:hint="eastAsia"/>
          <w:szCs w:val="21"/>
        </w:rPr>
        <w:t>pickableparts</w:t>
      </w:r>
      <w:r w:rsidRPr="00FA0F0B">
        <w:rPr>
          <w:rFonts w:hint="eastAsia"/>
          <w:szCs w:val="21"/>
        </w:rPr>
        <w:t>为“</w:t>
      </w:r>
      <w:r w:rsidRPr="00FA0F0B">
        <w:rPr>
          <w:rFonts w:hint="eastAsia"/>
          <w:szCs w:val="21"/>
        </w:rPr>
        <w:t>none</w:t>
      </w:r>
      <w:r w:rsidRPr="00FA0F0B">
        <w:rPr>
          <w:rFonts w:hint="eastAsia"/>
          <w:szCs w:val="21"/>
        </w:rPr>
        <w:t>”时，对象上的鼠标点击将被忽略，并传输到该对象下面的任何对象。当一个对象被配置为接受鼠标点击时，“</w:t>
      </w:r>
      <w:r w:rsidRPr="00FA0F0B">
        <w:rPr>
          <w:rFonts w:hint="eastAsia"/>
          <w:szCs w:val="21"/>
        </w:rPr>
        <w:t>hittest</w:t>
      </w:r>
      <w:r w:rsidRPr="00FA0F0B">
        <w:rPr>
          <w:rFonts w:hint="eastAsia"/>
          <w:szCs w:val="21"/>
        </w:rPr>
        <w:t>”属性将决定如何处理它们。参见</w:t>
      </w:r>
      <w:r w:rsidRPr="00FA0F0B">
        <w:rPr>
          <w:rFonts w:hint="eastAsia"/>
          <w:szCs w:val="21"/>
        </w:rPr>
        <w:t>hittest</w:t>
      </w:r>
      <w:r w:rsidRPr="00FA0F0B">
        <w:rPr>
          <w:rFonts w:hint="eastAsia"/>
          <w:szCs w:val="21"/>
        </w:rPr>
        <w:t>属性。</w:t>
      </w:r>
    </w:p>
    <w:p w:rsidR="00630E65" w:rsidRPr="00630E65" w:rsidRDefault="00630E65" w:rsidP="00630E65">
      <w:pPr>
        <w:spacing w:before="0" w:after="0"/>
        <w:rPr>
          <w:szCs w:val="21"/>
        </w:rPr>
      </w:pPr>
      <w:r w:rsidRPr="00630E65">
        <w:rPr>
          <w:szCs w:val="21"/>
        </w:rPr>
        <w:t>selected: {"off"} | "on"</w:t>
      </w:r>
    </w:p>
    <w:p w:rsidR="00630E65" w:rsidRPr="00630E65" w:rsidRDefault="00FA0F0B" w:rsidP="00630E65">
      <w:pPr>
        <w:spacing w:before="0" w:after="0"/>
        <w:rPr>
          <w:szCs w:val="21"/>
        </w:rPr>
      </w:pPr>
      <w:r w:rsidRPr="00FA0F0B">
        <w:rPr>
          <w:rFonts w:hint="eastAsia"/>
          <w:szCs w:val="21"/>
        </w:rPr>
        <w:t>属性表示是否选择该补丁。</w:t>
      </w:r>
    </w:p>
    <w:p w:rsidR="00630E65" w:rsidRPr="00630E65" w:rsidRDefault="00630E65" w:rsidP="00630E65">
      <w:pPr>
        <w:spacing w:before="0" w:after="0"/>
        <w:rPr>
          <w:szCs w:val="21"/>
        </w:rPr>
      </w:pPr>
      <w:r w:rsidRPr="00630E65">
        <w:rPr>
          <w:szCs w:val="21"/>
        </w:rPr>
        <w:t>selectionhighlight: "off" | {"on"}</w:t>
      </w:r>
    </w:p>
    <w:p w:rsidR="00630E65" w:rsidRPr="00630E65" w:rsidRDefault="00FA0F0B" w:rsidP="00630E65">
      <w:pPr>
        <w:spacing w:before="0" w:after="0"/>
        <w:rPr>
          <w:szCs w:val="21"/>
        </w:rPr>
      </w:pPr>
      <w:r w:rsidRPr="00FA0F0B">
        <w:rPr>
          <w:rFonts w:hint="eastAsia"/>
          <w:szCs w:val="21"/>
        </w:rPr>
        <w:t>如果</w:t>
      </w:r>
      <w:r w:rsidRPr="00FA0F0B">
        <w:rPr>
          <w:rFonts w:hint="eastAsia"/>
          <w:szCs w:val="21"/>
        </w:rPr>
        <w:t>selectionhighlight</w:t>
      </w:r>
      <w:r w:rsidRPr="00FA0F0B">
        <w:rPr>
          <w:rFonts w:hint="eastAsia"/>
          <w:szCs w:val="21"/>
        </w:rPr>
        <w:t>为“</w:t>
      </w:r>
      <w:r w:rsidRPr="00FA0F0B">
        <w:rPr>
          <w:rFonts w:hint="eastAsia"/>
          <w:szCs w:val="21"/>
        </w:rPr>
        <w:t>on</w:t>
      </w:r>
      <w:r w:rsidRPr="00FA0F0B">
        <w:rPr>
          <w:rFonts w:hint="eastAsia"/>
          <w:szCs w:val="21"/>
        </w:rPr>
        <w:t>”，则</w:t>
      </w:r>
      <w:r w:rsidRPr="00FA0F0B">
        <w:rPr>
          <w:rFonts w:hint="eastAsia"/>
          <w:szCs w:val="21"/>
        </w:rPr>
        <w:t>patch</w:t>
      </w:r>
      <w:r w:rsidRPr="00FA0F0B">
        <w:rPr>
          <w:rFonts w:hint="eastAsia"/>
          <w:szCs w:val="21"/>
        </w:rPr>
        <w:t>的选择状态将被高亮显示。</w:t>
      </w:r>
    </w:p>
    <w:p w:rsidR="00630E65" w:rsidRPr="00630E65" w:rsidRDefault="00FA0F0B" w:rsidP="00630E65">
      <w:pPr>
        <w:spacing w:before="0" w:after="0"/>
        <w:rPr>
          <w:szCs w:val="21"/>
        </w:rPr>
      </w:pPr>
      <w:r w:rsidRPr="00FA0F0B">
        <w:rPr>
          <w:rFonts w:hint="eastAsia"/>
          <w:szCs w:val="21"/>
        </w:rPr>
        <w:t>物体识别</w:t>
      </w:r>
    </w:p>
    <w:p w:rsidR="00630E65" w:rsidRPr="00630E65" w:rsidRDefault="00630E65" w:rsidP="00630E65">
      <w:pPr>
        <w:spacing w:before="0" w:after="0"/>
        <w:rPr>
          <w:szCs w:val="21"/>
        </w:rPr>
      </w:pPr>
      <w:r w:rsidRPr="00630E65">
        <w:rPr>
          <w:szCs w:val="21"/>
        </w:rPr>
        <w:lastRenderedPageBreak/>
        <w:t>tag: string, def. ""</w:t>
      </w:r>
    </w:p>
    <w:p w:rsidR="00630E65" w:rsidRPr="00630E65" w:rsidRDefault="00FA0F0B" w:rsidP="00630E65">
      <w:pPr>
        <w:spacing w:before="0" w:after="0"/>
        <w:rPr>
          <w:szCs w:val="21"/>
        </w:rPr>
      </w:pPr>
      <w:r w:rsidRPr="00FA0F0B">
        <w:rPr>
          <w:rFonts w:hint="eastAsia"/>
          <w:szCs w:val="21"/>
        </w:rPr>
        <w:t>一个用户定义的字符串，用于标记图形对象。</w:t>
      </w:r>
    </w:p>
    <w:p w:rsidR="00630E65" w:rsidRPr="00630E65" w:rsidRDefault="00630E65" w:rsidP="00630E65">
      <w:pPr>
        <w:spacing w:before="0" w:after="0"/>
        <w:rPr>
          <w:szCs w:val="21"/>
        </w:rPr>
      </w:pPr>
      <w:r w:rsidRPr="00630E65">
        <w:rPr>
          <w:szCs w:val="21"/>
        </w:rPr>
        <w:t>type (read-only): string</w:t>
      </w:r>
    </w:p>
    <w:p w:rsidR="00630E65" w:rsidRPr="00630E65" w:rsidRDefault="00FA0F0B" w:rsidP="00630E65">
      <w:pPr>
        <w:spacing w:before="0" w:after="0"/>
        <w:rPr>
          <w:szCs w:val="21"/>
        </w:rPr>
      </w:pPr>
      <w:r w:rsidRPr="00FA0F0B">
        <w:rPr>
          <w:rFonts w:hint="eastAsia"/>
          <w:szCs w:val="21"/>
        </w:rPr>
        <w:t>图形对象的类名。类型总是“</w:t>
      </w:r>
      <w:r w:rsidRPr="00FA0F0B">
        <w:rPr>
          <w:rFonts w:hint="eastAsia"/>
          <w:szCs w:val="21"/>
        </w:rPr>
        <w:t>patch</w:t>
      </w:r>
      <w:r w:rsidRPr="00FA0F0B">
        <w:rPr>
          <w:rFonts w:hint="eastAsia"/>
          <w:szCs w:val="21"/>
        </w:rPr>
        <w:t>”。</w:t>
      </w:r>
    </w:p>
    <w:p w:rsidR="00630E65" w:rsidRPr="00630E65" w:rsidRDefault="00630E65" w:rsidP="00630E65">
      <w:pPr>
        <w:spacing w:before="0" w:after="0"/>
        <w:rPr>
          <w:szCs w:val="21"/>
        </w:rPr>
      </w:pPr>
      <w:r w:rsidRPr="00630E65">
        <w:rPr>
          <w:szCs w:val="21"/>
        </w:rPr>
        <w:t>userdata: Any Octave data, def. [](0x0)</w:t>
      </w:r>
    </w:p>
    <w:p w:rsidR="00630E65" w:rsidRPr="00630E65" w:rsidRDefault="00FA0F0B" w:rsidP="00630E65">
      <w:pPr>
        <w:spacing w:before="0" w:after="0"/>
        <w:rPr>
          <w:szCs w:val="21"/>
        </w:rPr>
      </w:pPr>
      <w:r w:rsidRPr="00FA0F0B">
        <w:rPr>
          <w:rFonts w:hint="eastAsia"/>
          <w:szCs w:val="21"/>
        </w:rPr>
        <w:t>与图形对象关联的用户定义数据。</w:t>
      </w:r>
    </w:p>
    <w:p w:rsidR="00630E65" w:rsidRPr="00630E65" w:rsidRDefault="00FA0F0B" w:rsidP="00FA0F0B">
      <w:pPr>
        <w:spacing w:beforeLines="50" w:before="156" w:after="0"/>
        <w:rPr>
          <w:szCs w:val="21"/>
        </w:rPr>
      </w:pPr>
      <w:r w:rsidRPr="00FA0F0B">
        <w:rPr>
          <w:rFonts w:hint="eastAsia"/>
          <w:szCs w:val="21"/>
        </w:rPr>
        <w:t>改善外形</w:t>
      </w:r>
    </w:p>
    <w:p w:rsidR="00630E65" w:rsidRPr="00630E65" w:rsidRDefault="00630E65" w:rsidP="00630E65">
      <w:pPr>
        <w:spacing w:before="0" w:after="0"/>
        <w:rPr>
          <w:szCs w:val="21"/>
        </w:rPr>
      </w:pPr>
      <w:r w:rsidRPr="00630E65">
        <w:rPr>
          <w:szCs w:val="21"/>
        </w:rPr>
        <w:t>edgealpha: scalar | matrix, def. 1</w:t>
      </w:r>
    </w:p>
    <w:p w:rsidR="00630E65" w:rsidRPr="00630E65" w:rsidRDefault="00FA0F0B" w:rsidP="00630E65">
      <w:pPr>
        <w:spacing w:before="0" w:after="0"/>
        <w:rPr>
          <w:szCs w:val="21"/>
        </w:rPr>
      </w:pPr>
      <w:r w:rsidRPr="00FA0F0B">
        <w:rPr>
          <w:rFonts w:hint="eastAsia"/>
          <w:szCs w:val="21"/>
        </w:rPr>
        <w:t>透明度尚未对补丁对象实现。</w:t>
      </w:r>
      <w:r w:rsidRPr="00FA0F0B">
        <w:rPr>
          <w:rFonts w:hint="eastAsia"/>
          <w:szCs w:val="21"/>
        </w:rPr>
        <w:t>Edgealpha</w:t>
      </w:r>
      <w:r w:rsidRPr="00FA0F0B">
        <w:rPr>
          <w:rFonts w:hint="eastAsia"/>
          <w:szCs w:val="21"/>
        </w:rPr>
        <w:t>未使用。</w:t>
      </w:r>
    </w:p>
    <w:p w:rsidR="00630E65" w:rsidRPr="00630E65" w:rsidRDefault="00630E65" w:rsidP="00630E65">
      <w:pPr>
        <w:spacing w:before="0" w:after="0"/>
        <w:rPr>
          <w:szCs w:val="21"/>
        </w:rPr>
      </w:pPr>
      <w:r w:rsidRPr="00630E65">
        <w:rPr>
          <w:szCs w:val="21"/>
        </w:rPr>
        <w:t>edgecolor: colorspec | "none" | "flat" | "interp", def. [0 0 0]</w:t>
      </w:r>
    </w:p>
    <w:p w:rsidR="00630E65" w:rsidRPr="00630E65" w:rsidRDefault="00FA0F0B" w:rsidP="00630E65">
      <w:pPr>
        <w:spacing w:before="0" w:after="0"/>
        <w:rPr>
          <w:szCs w:val="21"/>
        </w:rPr>
      </w:pPr>
      <w:r w:rsidRPr="00FA0F0B">
        <w:rPr>
          <w:rFonts w:hint="eastAsia"/>
          <w:szCs w:val="21"/>
        </w:rPr>
        <w:t>patch</w:t>
      </w:r>
      <w:r w:rsidRPr="00FA0F0B">
        <w:rPr>
          <w:rFonts w:hint="eastAsia"/>
          <w:szCs w:val="21"/>
        </w:rPr>
        <w:t>对象边缘的颜色，指定为有效的颜色规格或“</w:t>
      </w:r>
      <w:r w:rsidRPr="00FA0F0B">
        <w:rPr>
          <w:rFonts w:hint="eastAsia"/>
          <w:szCs w:val="21"/>
        </w:rPr>
        <w:t>none</w:t>
      </w:r>
      <w:r w:rsidRPr="00FA0F0B">
        <w:rPr>
          <w:rFonts w:hint="eastAsia"/>
          <w:szCs w:val="21"/>
        </w:rPr>
        <w:t>”、“</w:t>
      </w:r>
      <w:r w:rsidRPr="00FA0F0B">
        <w:rPr>
          <w:rFonts w:hint="eastAsia"/>
          <w:szCs w:val="21"/>
        </w:rPr>
        <w:t>flat</w:t>
      </w:r>
      <w:r w:rsidRPr="00FA0F0B">
        <w:rPr>
          <w:rFonts w:hint="eastAsia"/>
          <w:szCs w:val="21"/>
        </w:rPr>
        <w:t>”或“</w:t>
      </w:r>
      <w:r w:rsidRPr="00FA0F0B">
        <w:rPr>
          <w:rFonts w:hint="eastAsia"/>
          <w:szCs w:val="21"/>
        </w:rPr>
        <w:t>interp</w:t>
      </w:r>
      <w:r w:rsidRPr="00FA0F0B">
        <w:rPr>
          <w:rFonts w:hint="eastAsia"/>
          <w:szCs w:val="21"/>
        </w:rPr>
        <w:t>”中的一种。“</w:t>
      </w:r>
      <w:r w:rsidRPr="00FA0F0B">
        <w:rPr>
          <w:rFonts w:hint="eastAsia"/>
          <w:szCs w:val="21"/>
        </w:rPr>
        <w:t>flat</w:t>
      </w:r>
      <w:r w:rsidRPr="00FA0F0B">
        <w:rPr>
          <w:rFonts w:hint="eastAsia"/>
          <w:szCs w:val="21"/>
        </w:rPr>
        <w:t>”和“</w:t>
      </w:r>
      <w:r w:rsidRPr="00FA0F0B">
        <w:rPr>
          <w:rFonts w:hint="eastAsia"/>
          <w:szCs w:val="21"/>
        </w:rPr>
        <w:t>interp</w:t>
      </w:r>
      <w:r w:rsidRPr="00FA0F0B">
        <w:rPr>
          <w:rFonts w:hint="eastAsia"/>
          <w:szCs w:val="21"/>
        </w:rPr>
        <w:t>”将为每条边设置一个单一的颜色，或者使用存储在“</w:t>
      </w:r>
      <w:r w:rsidRPr="00FA0F0B">
        <w:rPr>
          <w:rFonts w:hint="eastAsia"/>
          <w:szCs w:val="21"/>
        </w:rPr>
        <w:t>cdata</w:t>
      </w:r>
      <w:r w:rsidRPr="00FA0F0B">
        <w:rPr>
          <w:rFonts w:hint="eastAsia"/>
          <w:szCs w:val="21"/>
        </w:rPr>
        <w:t>”中的颜色值数据在边缘的顶点之间插入一个颜色。看到</w:t>
      </w:r>
      <w:r w:rsidRPr="00FA0F0B">
        <w:rPr>
          <w:rFonts w:hint="eastAsia"/>
          <w:szCs w:val="21"/>
        </w:rPr>
        <w:t>colorspec</w:t>
      </w:r>
      <w:r w:rsidRPr="00FA0F0B">
        <w:rPr>
          <w:rFonts w:hint="eastAsia"/>
          <w:szCs w:val="21"/>
        </w:rPr>
        <w:t>。</w:t>
      </w:r>
    </w:p>
    <w:p w:rsidR="00630E65" w:rsidRPr="00630E65" w:rsidRDefault="00630E65" w:rsidP="00630E65">
      <w:pPr>
        <w:spacing w:before="0" w:after="0"/>
        <w:rPr>
          <w:szCs w:val="21"/>
        </w:rPr>
      </w:pPr>
      <w:r w:rsidRPr="00630E65">
        <w:rPr>
          <w:szCs w:val="21"/>
        </w:rPr>
        <w:t>edgelighting: "flat" | "gouraud" | {"none"} | "phong"</w:t>
      </w:r>
    </w:p>
    <w:p w:rsidR="00630E65" w:rsidRPr="00630E65" w:rsidRDefault="00FA0F0B" w:rsidP="00630E65">
      <w:pPr>
        <w:spacing w:before="0" w:after="0"/>
        <w:rPr>
          <w:szCs w:val="21"/>
        </w:rPr>
      </w:pPr>
      <w:r w:rsidRPr="00FA0F0B">
        <w:rPr>
          <w:rFonts w:hint="eastAsia"/>
          <w:szCs w:val="21"/>
        </w:rPr>
        <w:t>当设置为“</w:t>
      </w:r>
      <w:r w:rsidRPr="00FA0F0B">
        <w:rPr>
          <w:rFonts w:hint="eastAsia"/>
          <w:szCs w:val="21"/>
        </w:rPr>
        <w:t>none</w:t>
      </w:r>
      <w:r w:rsidRPr="00FA0F0B">
        <w:rPr>
          <w:rFonts w:hint="eastAsia"/>
          <w:szCs w:val="21"/>
        </w:rPr>
        <w:t>”以外的值时，对象的边缘将使用光影效果绘制。支持的值是“</w:t>
      </w:r>
      <w:r w:rsidRPr="00FA0F0B">
        <w:rPr>
          <w:rFonts w:hint="eastAsia"/>
          <w:szCs w:val="21"/>
        </w:rPr>
        <w:t>none</w:t>
      </w:r>
      <w:r w:rsidRPr="00FA0F0B">
        <w:rPr>
          <w:rFonts w:hint="eastAsia"/>
          <w:szCs w:val="21"/>
        </w:rPr>
        <w:t>”</w:t>
      </w:r>
      <w:r w:rsidRPr="00FA0F0B">
        <w:rPr>
          <w:rFonts w:hint="eastAsia"/>
          <w:szCs w:val="21"/>
        </w:rPr>
        <w:t>(</w:t>
      </w:r>
      <w:r w:rsidRPr="00FA0F0B">
        <w:rPr>
          <w:rFonts w:hint="eastAsia"/>
          <w:szCs w:val="21"/>
        </w:rPr>
        <w:t>没有照明效果</w:t>
      </w:r>
      <w:r w:rsidRPr="00FA0F0B">
        <w:rPr>
          <w:rFonts w:hint="eastAsia"/>
          <w:szCs w:val="21"/>
        </w:rPr>
        <w:t>)</w:t>
      </w:r>
      <w:r w:rsidRPr="00FA0F0B">
        <w:rPr>
          <w:rFonts w:hint="eastAsia"/>
          <w:szCs w:val="21"/>
        </w:rPr>
        <w:t>，“</w:t>
      </w:r>
      <w:r w:rsidRPr="00FA0F0B">
        <w:rPr>
          <w:rFonts w:hint="eastAsia"/>
          <w:szCs w:val="21"/>
        </w:rPr>
        <w:t>flat</w:t>
      </w:r>
      <w:r w:rsidRPr="00FA0F0B">
        <w:rPr>
          <w:rFonts w:hint="eastAsia"/>
          <w:szCs w:val="21"/>
        </w:rPr>
        <w:t>”</w:t>
      </w:r>
      <w:r w:rsidRPr="00FA0F0B">
        <w:rPr>
          <w:rFonts w:hint="eastAsia"/>
          <w:szCs w:val="21"/>
        </w:rPr>
        <w:t>(</w:t>
      </w:r>
      <w:r w:rsidRPr="00FA0F0B">
        <w:rPr>
          <w:rFonts w:hint="eastAsia"/>
          <w:szCs w:val="21"/>
        </w:rPr>
        <w:t>多面外观</w:t>
      </w:r>
      <w:r w:rsidRPr="00FA0F0B">
        <w:rPr>
          <w:rFonts w:hint="eastAsia"/>
          <w:szCs w:val="21"/>
        </w:rPr>
        <w:t>)</w:t>
      </w:r>
      <w:r w:rsidRPr="00FA0F0B">
        <w:rPr>
          <w:rFonts w:hint="eastAsia"/>
          <w:szCs w:val="21"/>
        </w:rPr>
        <w:t>和“</w:t>
      </w:r>
      <w:r w:rsidRPr="00FA0F0B">
        <w:rPr>
          <w:rFonts w:hint="eastAsia"/>
          <w:szCs w:val="21"/>
        </w:rPr>
        <w:t>gouraud</w:t>
      </w:r>
      <w:r w:rsidRPr="00FA0F0B">
        <w:rPr>
          <w:rFonts w:hint="eastAsia"/>
          <w:szCs w:val="21"/>
        </w:rPr>
        <w:t>”</w:t>
      </w:r>
      <w:r w:rsidRPr="00FA0F0B">
        <w:rPr>
          <w:rFonts w:hint="eastAsia"/>
          <w:szCs w:val="21"/>
        </w:rPr>
        <w:t>(</w:t>
      </w:r>
      <w:r w:rsidRPr="00FA0F0B">
        <w:rPr>
          <w:rFonts w:hint="eastAsia"/>
          <w:szCs w:val="21"/>
        </w:rPr>
        <w:t>顶点之间的照明效果的线性插值</w:t>
      </w:r>
      <w:r w:rsidRPr="00FA0F0B">
        <w:rPr>
          <w:rFonts w:hint="eastAsia"/>
          <w:szCs w:val="21"/>
        </w:rPr>
        <w:t>)</w:t>
      </w:r>
      <w:r w:rsidRPr="00FA0F0B">
        <w:rPr>
          <w:rFonts w:hint="eastAsia"/>
          <w:szCs w:val="21"/>
        </w:rPr>
        <w:t>。“</w:t>
      </w:r>
      <w:r w:rsidRPr="00FA0F0B">
        <w:rPr>
          <w:rFonts w:hint="eastAsia"/>
          <w:szCs w:val="21"/>
        </w:rPr>
        <w:t>phong</w:t>
      </w:r>
      <w:r w:rsidRPr="00FA0F0B">
        <w:rPr>
          <w:rFonts w:hint="eastAsia"/>
          <w:szCs w:val="21"/>
        </w:rPr>
        <w:t>”已弃用，其效果与“</w:t>
      </w:r>
      <w:r w:rsidRPr="00FA0F0B">
        <w:rPr>
          <w:rFonts w:hint="eastAsia"/>
          <w:szCs w:val="21"/>
        </w:rPr>
        <w:t>gouraud</w:t>
      </w:r>
      <w:r w:rsidRPr="00FA0F0B">
        <w:rPr>
          <w:rFonts w:hint="eastAsia"/>
          <w:szCs w:val="21"/>
        </w:rPr>
        <w:t>”相同。</w:t>
      </w:r>
    </w:p>
    <w:p w:rsidR="00630E65" w:rsidRPr="00630E65" w:rsidRDefault="00630E65" w:rsidP="00630E65">
      <w:pPr>
        <w:spacing w:before="0" w:after="0"/>
        <w:rPr>
          <w:szCs w:val="21"/>
        </w:rPr>
      </w:pPr>
      <w:r w:rsidRPr="00630E65">
        <w:rPr>
          <w:szCs w:val="21"/>
        </w:rPr>
        <w:t>linestyle: {"-"} | "--" | "-." | ":" | "none"</w:t>
      </w:r>
    </w:p>
    <w:p w:rsidR="00630E65" w:rsidRPr="00630E65" w:rsidRDefault="00FA0F0B" w:rsidP="00630E65">
      <w:pPr>
        <w:spacing w:before="0" w:after="0"/>
        <w:rPr>
          <w:szCs w:val="21"/>
        </w:rPr>
      </w:pPr>
      <w:r w:rsidRPr="00FA0F0B">
        <w:rPr>
          <w:rFonts w:hint="eastAsia"/>
          <w:szCs w:val="21"/>
        </w:rPr>
        <w:t>参见线条样式。</w:t>
      </w:r>
    </w:p>
    <w:p w:rsidR="00630E65" w:rsidRPr="00630E65" w:rsidRDefault="00630E65" w:rsidP="00630E65">
      <w:pPr>
        <w:spacing w:before="0" w:after="0"/>
        <w:rPr>
          <w:szCs w:val="21"/>
        </w:rPr>
      </w:pPr>
      <w:r w:rsidRPr="00630E65">
        <w:rPr>
          <w:szCs w:val="21"/>
        </w:rPr>
        <w:t>linewidth: scalar, def. 0.5000</w:t>
      </w:r>
    </w:p>
    <w:p w:rsidR="00630E65" w:rsidRPr="00630E65" w:rsidRDefault="00FA0F0B" w:rsidP="00630E65">
      <w:pPr>
        <w:spacing w:before="0" w:after="0"/>
        <w:rPr>
          <w:szCs w:val="21"/>
        </w:rPr>
      </w:pPr>
      <w:r w:rsidRPr="00FA0F0B">
        <w:rPr>
          <w:rFonts w:hint="eastAsia"/>
          <w:szCs w:val="21"/>
        </w:rPr>
        <w:t>参见</w:t>
      </w:r>
      <w:r w:rsidRPr="00FA0F0B">
        <w:rPr>
          <w:rFonts w:hint="eastAsia"/>
          <w:szCs w:val="21"/>
        </w:rPr>
        <w:t>line linewidth</w:t>
      </w:r>
      <w:r w:rsidRPr="00FA0F0B">
        <w:rPr>
          <w:rFonts w:hint="eastAsia"/>
          <w:szCs w:val="21"/>
        </w:rPr>
        <w:t>属性。</w:t>
      </w:r>
    </w:p>
    <w:p w:rsidR="00630E65" w:rsidRPr="00630E65" w:rsidRDefault="008975D0" w:rsidP="008975D0">
      <w:pPr>
        <w:spacing w:beforeLines="50" w:before="156" w:after="0"/>
        <w:rPr>
          <w:szCs w:val="21"/>
        </w:rPr>
      </w:pPr>
      <w:r w:rsidRPr="008975D0">
        <w:rPr>
          <w:rFonts w:hint="eastAsia"/>
          <w:szCs w:val="21"/>
        </w:rPr>
        <w:t>家长</w:t>
      </w:r>
      <w:r w:rsidRPr="008975D0">
        <w:rPr>
          <w:rFonts w:hint="eastAsia"/>
          <w:szCs w:val="21"/>
        </w:rPr>
        <w:t>/</w:t>
      </w:r>
      <w:r w:rsidRPr="008975D0">
        <w:rPr>
          <w:rFonts w:hint="eastAsia"/>
          <w:szCs w:val="21"/>
        </w:rPr>
        <w:t>子女</w:t>
      </w:r>
    </w:p>
    <w:p w:rsidR="00630E65" w:rsidRPr="00630E65" w:rsidRDefault="00630E65" w:rsidP="00630E65">
      <w:pPr>
        <w:spacing w:before="0" w:after="0"/>
        <w:rPr>
          <w:szCs w:val="21"/>
        </w:rPr>
      </w:pPr>
      <w:r w:rsidRPr="00630E65">
        <w:rPr>
          <w:szCs w:val="21"/>
        </w:rPr>
        <w:t>children (read-only): vector of graphics handles, def. [](0x1)</w:t>
      </w:r>
    </w:p>
    <w:p w:rsidR="00630E65" w:rsidRPr="00630E65" w:rsidRDefault="008975D0" w:rsidP="00630E65">
      <w:pPr>
        <w:spacing w:before="0" w:after="0"/>
        <w:rPr>
          <w:szCs w:val="21"/>
        </w:rPr>
      </w:pPr>
      <w:r w:rsidRPr="008975D0">
        <w:rPr>
          <w:rFonts w:hint="eastAsia"/>
          <w:szCs w:val="21"/>
        </w:rPr>
        <w:t>Patch</w:t>
      </w:r>
      <w:r w:rsidRPr="008975D0">
        <w:rPr>
          <w:rFonts w:hint="eastAsia"/>
          <w:szCs w:val="21"/>
        </w:rPr>
        <w:t>对象的子对象尚未在</w:t>
      </w:r>
      <w:r w:rsidRPr="008975D0">
        <w:rPr>
          <w:rFonts w:hint="eastAsia"/>
          <w:szCs w:val="21"/>
        </w:rPr>
        <w:t>Patch</w:t>
      </w:r>
      <w:r w:rsidRPr="008975D0">
        <w:rPr>
          <w:rFonts w:hint="eastAsia"/>
          <w:szCs w:val="21"/>
        </w:rPr>
        <w:t>对象中实现。儿童是闲置的。</w:t>
      </w:r>
    </w:p>
    <w:p w:rsidR="00630E65" w:rsidRPr="00630E65" w:rsidRDefault="00630E65" w:rsidP="00630E65">
      <w:pPr>
        <w:spacing w:before="0" w:after="0"/>
        <w:rPr>
          <w:szCs w:val="21"/>
        </w:rPr>
      </w:pPr>
      <w:r w:rsidRPr="00630E65">
        <w:rPr>
          <w:szCs w:val="21"/>
        </w:rPr>
        <w:t>handlevisibility: "callback" | "off" | {"on"}</w:t>
      </w:r>
    </w:p>
    <w:p w:rsidR="00630E65" w:rsidRPr="00630E65" w:rsidRDefault="008975D0" w:rsidP="00630E65">
      <w:pPr>
        <w:spacing w:before="0" w:after="0"/>
        <w:rPr>
          <w:szCs w:val="21"/>
        </w:rPr>
      </w:pPr>
      <w:r w:rsidRPr="008975D0">
        <w:rPr>
          <w:rFonts w:hint="eastAsia"/>
          <w:szCs w:val="21"/>
        </w:rPr>
        <w:t>如果</w:t>
      </w:r>
      <w:r w:rsidRPr="008975D0">
        <w:rPr>
          <w:rFonts w:hint="eastAsia"/>
          <w:szCs w:val="21"/>
        </w:rPr>
        <w:t>handlevisibility</w:t>
      </w:r>
      <w:r w:rsidRPr="008975D0">
        <w:rPr>
          <w:rFonts w:hint="eastAsia"/>
          <w:szCs w:val="21"/>
        </w:rPr>
        <w:t>是</w:t>
      </w:r>
      <w:r w:rsidRPr="008975D0">
        <w:rPr>
          <w:rFonts w:hint="eastAsia"/>
          <w:szCs w:val="21"/>
        </w:rPr>
        <w:t>"off"</w:t>
      </w:r>
      <w:r w:rsidRPr="008975D0">
        <w:rPr>
          <w:rFonts w:hint="eastAsia"/>
          <w:szCs w:val="21"/>
        </w:rPr>
        <w:t>，补丁的句柄在其父的</w:t>
      </w:r>
      <w:r w:rsidRPr="008975D0">
        <w:rPr>
          <w:rFonts w:hint="eastAsia"/>
          <w:szCs w:val="21"/>
        </w:rPr>
        <w:t>"children"</w:t>
      </w:r>
      <w:r w:rsidRPr="008975D0">
        <w:rPr>
          <w:rFonts w:hint="eastAsia"/>
          <w:szCs w:val="21"/>
        </w:rPr>
        <w:t>属性中不可见。</w:t>
      </w:r>
    </w:p>
    <w:p w:rsidR="00630E65" w:rsidRPr="00630E65" w:rsidRDefault="00630E65" w:rsidP="00630E65">
      <w:pPr>
        <w:spacing w:before="0" w:after="0"/>
        <w:rPr>
          <w:szCs w:val="21"/>
        </w:rPr>
      </w:pPr>
      <w:r w:rsidRPr="00630E65">
        <w:rPr>
          <w:szCs w:val="21"/>
        </w:rPr>
        <w:t>parent: graphics handle</w:t>
      </w:r>
    </w:p>
    <w:p w:rsidR="001671C2" w:rsidRDefault="008975D0" w:rsidP="00630E65">
      <w:pPr>
        <w:spacing w:before="0" w:after="0"/>
        <w:rPr>
          <w:szCs w:val="21"/>
        </w:rPr>
      </w:pPr>
      <w:r w:rsidRPr="008975D0">
        <w:rPr>
          <w:rFonts w:hint="eastAsia"/>
          <w:szCs w:val="21"/>
        </w:rPr>
        <w:t>父图形对象的句柄。</w:t>
      </w:r>
    </w:p>
    <w:p w:rsidR="008975D0" w:rsidRPr="008975D0" w:rsidRDefault="008975D0" w:rsidP="008975D0">
      <w:pPr>
        <w:spacing w:before="0" w:afterLines="50" w:after="156"/>
        <w:rPr>
          <w:rFonts w:hint="eastAsia"/>
          <w:szCs w:val="21"/>
        </w:rPr>
      </w:pPr>
      <w:r w:rsidRPr="008975D0">
        <w:rPr>
          <w:rFonts w:hint="eastAsia"/>
          <w:szCs w:val="21"/>
        </w:rPr>
        <w:t>15.3.3.9</w:t>
      </w:r>
      <w:r w:rsidRPr="008975D0">
        <w:rPr>
          <w:rFonts w:hint="eastAsia"/>
          <w:szCs w:val="21"/>
        </w:rPr>
        <w:t>散射属性</w:t>
      </w:r>
    </w:p>
    <w:p w:rsidR="008975D0" w:rsidRPr="008975D0" w:rsidRDefault="008975D0" w:rsidP="008975D0">
      <w:pPr>
        <w:spacing w:before="0" w:afterLines="50" w:after="156"/>
        <w:rPr>
          <w:rFonts w:hint="eastAsia"/>
          <w:szCs w:val="21"/>
        </w:rPr>
      </w:pPr>
      <w:r w:rsidRPr="008975D0">
        <w:rPr>
          <w:rFonts w:hint="eastAsia"/>
          <w:szCs w:val="21"/>
        </w:rPr>
        <w:t>散射对象的属性</w:t>
      </w:r>
      <w:r w:rsidRPr="008975D0">
        <w:rPr>
          <w:rFonts w:hint="eastAsia"/>
          <w:szCs w:val="21"/>
        </w:rPr>
        <w:t>(</w:t>
      </w:r>
      <w:r w:rsidRPr="008975D0">
        <w:rPr>
          <w:rFonts w:hint="eastAsia"/>
          <w:szCs w:val="21"/>
        </w:rPr>
        <w:t>参见</w:t>
      </w:r>
      <w:r w:rsidRPr="008975D0">
        <w:rPr>
          <w:rFonts w:hint="eastAsia"/>
          <w:szCs w:val="21"/>
        </w:rPr>
        <w:t>scatter):</w:t>
      </w:r>
    </w:p>
    <w:p w:rsidR="008975D0" w:rsidRPr="008975D0" w:rsidRDefault="008975D0" w:rsidP="008975D0">
      <w:pPr>
        <w:spacing w:before="0" w:after="0"/>
        <w:rPr>
          <w:rFonts w:hint="eastAsia"/>
          <w:szCs w:val="21"/>
        </w:rPr>
      </w:pPr>
      <w:r w:rsidRPr="008975D0">
        <w:rPr>
          <w:rFonts w:hint="eastAsia"/>
          <w:szCs w:val="21"/>
        </w:rPr>
        <w:t>类别</w:t>
      </w:r>
      <w:r w:rsidRPr="008975D0">
        <w:rPr>
          <w:rFonts w:hint="eastAsia"/>
          <w:szCs w:val="21"/>
        </w:rPr>
        <w:t>:</w:t>
      </w:r>
    </w:p>
    <w:p w:rsidR="001671C2" w:rsidRPr="008975D0" w:rsidRDefault="008975D0" w:rsidP="008975D0">
      <w:pPr>
        <w:spacing w:before="0" w:after="0"/>
        <w:rPr>
          <w:szCs w:val="21"/>
        </w:rPr>
      </w:pPr>
      <w:r w:rsidRPr="008975D0">
        <w:rPr>
          <w:rFonts w:hint="eastAsia"/>
          <w:szCs w:val="21"/>
        </w:rPr>
        <w:t>回调执行</w:t>
      </w:r>
      <w:r w:rsidRPr="008975D0">
        <w:rPr>
          <w:rFonts w:hint="eastAsia"/>
          <w:szCs w:val="21"/>
        </w:rPr>
        <w:t>|</w:t>
      </w:r>
      <w:bookmarkStart w:id="11" w:name="OLE_LINK12"/>
      <w:r w:rsidRPr="008975D0">
        <w:rPr>
          <w:rFonts w:hint="eastAsia"/>
          <w:szCs w:val="21"/>
        </w:rPr>
        <w:t>颜色数据</w:t>
      </w:r>
      <w:bookmarkEnd w:id="11"/>
      <w:r w:rsidRPr="008975D0">
        <w:rPr>
          <w:rFonts w:hint="eastAsia"/>
          <w:szCs w:val="21"/>
        </w:rPr>
        <w:t>|</w:t>
      </w:r>
      <w:bookmarkStart w:id="12" w:name="OLE_LINK13"/>
      <w:r w:rsidRPr="008975D0">
        <w:rPr>
          <w:rFonts w:hint="eastAsia"/>
          <w:szCs w:val="21"/>
        </w:rPr>
        <w:t>坐标数据</w:t>
      </w:r>
      <w:bookmarkEnd w:id="12"/>
      <w:r w:rsidRPr="008975D0">
        <w:rPr>
          <w:rFonts w:hint="eastAsia"/>
          <w:szCs w:val="21"/>
        </w:rPr>
        <w:t>|</w:t>
      </w:r>
      <w:r w:rsidRPr="008975D0">
        <w:rPr>
          <w:rFonts w:hint="eastAsia"/>
          <w:szCs w:val="21"/>
        </w:rPr>
        <w:t>创建</w:t>
      </w:r>
      <w:r w:rsidRPr="008975D0">
        <w:rPr>
          <w:rFonts w:hint="eastAsia"/>
          <w:szCs w:val="21"/>
        </w:rPr>
        <w:t>/</w:t>
      </w:r>
      <w:r w:rsidRPr="008975D0">
        <w:rPr>
          <w:rFonts w:hint="eastAsia"/>
          <w:szCs w:val="21"/>
        </w:rPr>
        <w:t>删除</w:t>
      </w:r>
      <w:r w:rsidRPr="008975D0">
        <w:rPr>
          <w:rFonts w:hint="eastAsia"/>
          <w:szCs w:val="21"/>
        </w:rPr>
        <w:t>|</w:t>
      </w:r>
      <w:r w:rsidRPr="008975D0">
        <w:rPr>
          <w:rFonts w:hint="eastAsia"/>
          <w:szCs w:val="21"/>
        </w:rPr>
        <w:t>显示</w:t>
      </w:r>
      <w:r w:rsidRPr="008975D0">
        <w:rPr>
          <w:rFonts w:hint="eastAsia"/>
          <w:szCs w:val="21"/>
        </w:rPr>
        <w:t>|</w:t>
      </w:r>
      <w:r w:rsidRPr="008975D0">
        <w:rPr>
          <w:rFonts w:hint="eastAsia"/>
          <w:szCs w:val="21"/>
        </w:rPr>
        <w:t>图例选项</w:t>
      </w:r>
      <w:r w:rsidRPr="008975D0">
        <w:rPr>
          <w:rFonts w:hint="eastAsia"/>
          <w:szCs w:val="21"/>
        </w:rPr>
        <w:t>|</w:t>
      </w:r>
      <w:r w:rsidRPr="008975D0">
        <w:rPr>
          <w:rFonts w:hint="eastAsia"/>
          <w:szCs w:val="21"/>
        </w:rPr>
        <w:t>标记外观</w:t>
      </w:r>
      <w:r w:rsidRPr="008975D0">
        <w:rPr>
          <w:rFonts w:hint="eastAsia"/>
          <w:szCs w:val="21"/>
        </w:rPr>
        <w:t>|</w:t>
      </w:r>
      <w:r w:rsidRPr="008975D0">
        <w:rPr>
          <w:rFonts w:hint="eastAsia"/>
          <w:szCs w:val="21"/>
        </w:rPr>
        <w:t>鼠标交互</w:t>
      </w:r>
      <w:r w:rsidRPr="008975D0">
        <w:rPr>
          <w:rFonts w:hint="eastAsia"/>
          <w:szCs w:val="21"/>
        </w:rPr>
        <w:t>|</w:t>
      </w:r>
      <w:r w:rsidRPr="008975D0">
        <w:rPr>
          <w:rFonts w:hint="eastAsia"/>
          <w:szCs w:val="21"/>
        </w:rPr>
        <w:t>对象识别</w:t>
      </w:r>
      <w:r w:rsidRPr="008975D0">
        <w:rPr>
          <w:rFonts w:hint="eastAsia"/>
          <w:szCs w:val="21"/>
        </w:rPr>
        <w:t>|</w:t>
      </w:r>
      <w:r w:rsidRPr="008975D0">
        <w:rPr>
          <w:rFonts w:hint="eastAsia"/>
          <w:szCs w:val="21"/>
        </w:rPr>
        <w:t>父</w:t>
      </w:r>
      <w:r w:rsidRPr="008975D0">
        <w:rPr>
          <w:rFonts w:hint="eastAsia"/>
          <w:szCs w:val="21"/>
        </w:rPr>
        <w:t>/</w:t>
      </w:r>
      <w:r w:rsidRPr="008975D0">
        <w:rPr>
          <w:rFonts w:hint="eastAsia"/>
          <w:szCs w:val="21"/>
        </w:rPr>
        <w:t>子</w:t>
      </w:r>
    </w:p>
    <w:p w:rsidR="008975D0" w:rsidRPr="008975D0" w:rsidRDefault="008975D0" w:rsidP="008975D0">
      <w:pPr>
        <w:spacing w:beforeLines="50" w:before="156" w:after="0"/>
        <w:rPr>
          <w:szCs w:val="21"/>
        </w:rPr>
      </w:pPr>
      <w:r w:rsidRPr="008975D0">
        <w:rPr>
          <w:rFonts w:hint="eastAsia"/>
          <w:szCs w:val="21"/>
        </w:rPr>
        <w:t>回调执行</w:t>
      </w:r>
    </w:p>
    <w:p w:rsidR="008975D0" w:rsidRPr="008975D0" w:rsidRDefault="008975D0" w:rsidP="008975D0">
      <w:pPr>
        <w:spacing w:before="0" w:after="0"/>
        <w:rPr>
          <w:szCs w:val="21"/>
        </w:rPr>
      </w:pPr>
      <w:r w:rsidRPr="008975D0">
        <w:rPr>
          <w:szCs w:val="21"/>
        </w:rPr>
        <w:t>busyaction: "cancel" | {"queue"}</w:t>
      </w:r>
    </w:p>
    <w:p w:rsidR="008975D0" w:rsidRPr="008975D0" w:rsidRDefault="008975D0" w:rsidP="008975D0">
      <w:pPr>
        <w:spacing w:before="0" w:after="0"/>
        <w:rPr>
          <w:szCs w:val="21"/>
        </w:rPr>
      </w:pPr>
      <w:r w:rsidRPr="008975D0">
        <w:rPr>
          <w:rFonts w:hint="eastAsia"/>
          <w:szCs w:val="21"/>
        </w:rPr>
        <w:t>定义</w:t>
      </w:r>
      <w:r w:rsidRPr="008975D0">
        <w:rPr>
          <w:rFonts w:hint="eastAsia"/>
          <w:szCs w:val="21"/>
        </w:rPr>
        <w:t>Octave</w:t>
      </w:r>
      <w:r w:rsidRPr="008975D0">
        <w:rPr>
          <w:rFonts w:hint="eastAsia"/>
          <w:szCs w:val="21"/>
        </w:rPr>
        <w:t>在无法中断另一个对象的回调执行时如何处理该对象的回调属性的执行。只有当当前执行的回调对象的可中断属性设置为“</w:t>
      </w:r>
      <w:r w:rsidRPr="008975D0">
        <w:rPr>
          <w:rFonts w:hint="eastAsia"/>
          <w:szCs w:val="21"/>
        </w:rPr>
        <w:t>off</w:t>
      </w:r>
      <w:r w:rsidRPr="008975D0">
        <w:rPr>
          <w:rFonts w:hint="eastAsia"/>
          <w:szCs w:val="21"/>
        </w:rPr>
        <w:t>”时，这才有意义。中断回调对象的</w:t>
      </w:r>
      <w:r w:rsidRPr="008975D0">
        <w:rPr>
          <w:rFonts w:hint="eastAsia"/>
          <w:szCs w:val="21"/>
        </w:rPr>
        <w:t>busyaction</w:t>
      </w:r>
      <w:r w:rsidRPr="008975D0">
        <w:rPr>
          <w:rFonts w:hint="eastAsia"/>
          <w:szCs w:val="21"/>
        </w:rPr>
        <w:t>属性指示中断回调是排队</w:t>
      </w:r>
      <w:r w:rsidRPr="008975D0">
        <w:rPr>
          <w:rFonts w:hint="eastAsia"/>
          <w:szCs w:val="21"/>
        </w:rPr>
        <w:t>(</w:t>
      </w:r>
      <w:r w:rsidRPr="008975D0">
        <w:rPr>
          <w:rFonts w:hint="eastAsia"/>
          <w:szCs w:val="21"/>
        </w:rPr>
        <w:t>“</w:t>
      </w:r>
      <w:r w:rsidRPr="008975D0">
        <w:rPr>
          <w:rFonts w:hint="eastAsia"/>
          <w:szCs w:val="21"/>
        </w:rPr>
        <w:t>queue</w:t>
      </w:r>
      <w:r w:rsidRPr="008975D0">
        <w:rPr>
          <w:rFonts w:hint="eastAsia"/>
          <w:szCs w:val="21"/>
        </w:rPr>
        <w:t>”</w:t>
      </w:r>
      <w:r w:rsidRPr="008975D0">
        <w:rPr>
          <w:rFonts w:hint="eastAsia"/>
          <w:szCs w:val="21"/>
        </w:rPr>
        <w:t>(</w:t>
      </w:r>
      <w:r w:rsidRPr="008975D0">
        <w:rPr>
          <w:rFonts w:hint="eastAsia"/>
          <w:szCs w:val="21"/>
        </w:rPr>
        <w:t>默认</w:t>
      </w:r>
      <w:r w:rsidRPr="008975D0">
        <w:rPr>
          <w:rFonts w:hint="eastAsia"/>
          <w:szCs w:val="21"/>
        </w:rPr>
        <w:t>))</w:t>
      </w:r>
      <w:r w:rsidRPr="008975D0">
        <w:rPr>
          <w:rFonts w:hint="eastAsia"/>
          <w:szCs w:val="21"/>
        </w:rPr>
        <w:t>还是丢弃</w:t>
      </w:r>
      <w:r w:rsidRPr="008975D0">
        <w:rPr>
          <w:rFonts w:hint="eastAsia"/>
          <w:szCs w:val="21"/>
        </w:rPr>
        <w:t>(</w:t>
      </w:r>
      <w:r w:rsidRPr="008975D0">
        <w:rPr>
          <w:rFonts w:hint="eastAsia"/>
          <w:szCs w:val="21"/>
        </w:rPr>
        <w:t>“</w:t>
      </w:r>
      <w:r w:rsidRPr="008975D0">
        <w:rPr>
          <w:rFonts w:hint="eastAsia"/>
          <w:szCs w:val="21"/>
        </w:rPr>
        <w:t>cancel</w:t>
      </w:r>
      <w:r w:rsidRPr="008975D0">
        <w:rPr>
          <w:rFonts w:hint="eastAsia"/>
          <w:szCs w:val="21"/>
        </w:rPr>
        <w:t>”</w:t>
      </w:r>
      <w:r w:rsidRPr="008975D0">
        <w:rPr>
          <w:rFonts w:hint="eastAsia"/>
          <w:szCs w:val="21"/>
        </w:rPr>
        <w:t>)</w:t>
      </w:r>
      <w:r w:rsidRPr="008975D0">
        <w:rPr>
          <w:rFonts w:hint="eastAsia"/>
          <w:szCs w:val="21"/>
        </w:rPr>
        <w:t>。参见回调一节。</w:t>
      </w:r>
    </w:p>
    <w:p w:rsidR="008975D0" w:rsidRPr="008975D0" w:rsidRDefault="008975D0" w:rsidP="008975D0">
      <w:pPr>
        <w:spacing w:before="0" w:after="0"/>
        <w:rPr>
          <w:szCs w:val="21"/>
        </w:rPr>
      </w:pPr>
      <w:r w:rsidRPr="008975D0">
        <w:rPr>
          <w:szCs w:val="21"/>
        </w:rPr>
        <w:t>interruptible: "off" | {"on"}</w:t>
      </w:r>
    </w:p>
    <w:p w:rsidR="008975D0" w:rsidRPr="008975D0" w:rsidRDefault="008975D0" w:rsidP="008975D0">
      <w:pPr>
        <w:spacing w:before="0" w:after="0"/>
        <w:rPr>
          <w:szCs w:val="21"/>
        </w:rPr>
      </w:pPr>
      <w:r w:rsidRPr="008975D0">
        <w:rPr>
          <w:rFonts w:hint="eastAsia"/>
          <w:szCs w:val="21"/>
        </w:rPr>
        <w:t>指定此对象的回调函数是否可能被其他回调中断。默认情况下，可中断状态为“</w:t>
      </w:r>
      <w:r w:rsidRPr="008975D0">
        <w:rPr>
          <w:rFonts w:hint="eastAsia"/>
          <w:szCs w:val="21"/>
        </w:rPr>
        <w:t>on</w:t>
      </w:r>
      <w:r w:rsidRPr="008975D0">
        <w:rPr>
          <w:rFonts w:hint="eastAsia"/>
          <w:szCs w:val="21"/>
        </w:rPr>
        <w:t>”，使用</w:t>
      </w:r>
      <w:r w:rsidRPr="008975D0">
        <w:rPr>
          <w:rFonts w:hint="eastAsia"/>
          <w:szCs w:val="21"/>
        </w:rPr>
        <w:t>drawnow</w:t>
      </w:r>
      <w:r w:rsidRPr="008975D0">
        <w:rPr>
          <w:rFonts w:hint="eastAsia"/>
          <w:szCs w:val="21"/>
        </w:rPr>
        <w:t>、</w:t>
      </w:r>
      <w:r w:rsidRPr="008975D0">
        <w:rPr>
          <w:rFonts w:hint="eastAsia"/>
          <w:szCs w:val="21"/>
        </w:rPr>
        <w:t>figure</w:t>
      </w:r>
      <w:r w:rsidRPr="008975D0">
        <w:rPr>
          <w:rFonts w:hint="eastAsia"/>
          <w:szCs w:val="21"/>
        </w:rPr>
        <w:t>、</w:t>
      </w:r>
      <w:r w:rsidRPr="008975D0">
        <w:rPr>
          <w:rFonts w:hint="eastAsia"/>
          <w:szCs w:val="21"/>
        </w:rPr>
        <w:t>waitfor</w:t>
      </w:r>
      <w:r w:rsidRPr="008975D0">
        <w:rPr>
          <w:rFonts w:hint="eastAsia"/>
          <w:szCs w:val="21"/>
        </w:rPr>
        <w:t>、</w:t>
      </w:r>
      <w:r w:rsidRPr="008975D0">
        <w:rPr>
          <w:rFonts w:hint="eastAsia"/>
          <w:szCs w:val="21"/>
        </w:rPr>
        <w:t>getframe</w:t>
      </w:r>
      <w:r w:rsidRPr="008975D0">
        <w:rPr>
          <w:rFonts w:hint="eastAsia"/>
          <w:szCs w:val="21"/>
        </w:rPr>
        <w:t>或</w:t>
      </w:r>
      <w:r w:rsidRPr="008975D0">
        <w:rPr>
          <w:rFonts w:hint="eastAsia"/>
          <w:szCs w:val="21"/>
        </w:rPr>
        <w:t>pause</w:t>
      </w:r>
      <w:r w:rsidRPr="008975D0">
        <w:rPr>
          <w:rFonts w:hint="eastAsia"/>
          <w:szCs w:val="21"/>
        </w:rPr>
        <w:t>函数的回调函数最终会被中断。参见回调一节。</w:t>
      </w:r>
    </w:p>
    <w:p w:rsidR="008975D0" w:rsidRPr="008975D0" w:rsidRDefault="008975D0" w:rsidP="008975D0">
      <w:pPr>
        <w:spacing w:beforeLines="50" w:before="156" w:after="0"/>
        <w:rPr>
          <w:szCs w:val="21"/>
        </w:rPr>
      </w:pPr>
      <w:r w:rsidRPr="008975D0">
        <w:rPr>
          <w:rFonts w:hint="eastAsia"/>
          <w:szCs w:val="21"/>
        </w:rPr>
        <w:t>颜色数据</w:t>
      </w:r>
    </w:p>
    <w:p w:rsidR="008975D0" w:rsidRPr="008975D0" w:rsidRDefault="008975D0" w:rsidP="008975D0">
      <w:pPr>
        <w:spacing w:before="0" w:after="0"/>
        <w:rPr>
          <w:szCs w:val="21"/>
        </w:rPr>
      </w:pPr>
      <w:r w:rsidRPr="008975D0">
        <w:rPr>
          <w:szCs w:val="21"/>
        </w:rPr>
        <w:t>cdata: scalar | matrix, def. [0 0.4470 0.7410]</w:t>
      </w:r>
    </w:p>
    <w:p w:rsidR="008975D0" w:rsidRPr="008975D0" w:rsidRDefault="008975D0" w:rsidP="008975D0">
      <w:pPr>
        <w:spacing w:before="0" w:after="0"/>
        <w:rPr>
          <w:rFonts w:hint="eastAsia"/>
          <w:szCs w:val="21"/>
        </w:rPr>
      </w:pPr>
      <w:r w:rsidRPr="008975D0">
        <w:rPr>
          <w:rFonts w:hint="eastAsia"/>
          <w:szCs w:val="21"/>
        </w:rPr>
        <w:lastRenderedPageBreak/>
        <w:t>定义散射对象颜色的数据。</w:t>
      </w:r>
    </w:p>
    <w:p w:rsidR="008975D0" w:rsidRPr="008975D0" w:rsidRDefault="008975D0" w:rsidP="008975D0">
      <w:pPr>
        <w:spacing w:before="0" w:after="0"/>
        <w:rPr>
          <w:rFonts w:hint="eastAsia"/>
          <w:szCs w:val="21"/>
        </w:rPr>
      </w:pPr>
      <w:r w:rsidRPr="008975D0">
        <w:rPr>
          <w:rFonts w:hint="eastAsia"/>
          <w:szCs w:val="21"/>
        </w:rPr>
        <w:t>如果</w:t>
      </w:r>
      <w:r w:rsidRPr="008975D0">
        <w:rPr>
          <w:rFonts w:hint="eastAsia"/>
          <w:szCs w:val="21"/>
        </w:rPr>
        <w:t>cdata</w:t>
      </w:r>
      <w:r w:rsidRPr="008975D0">
        <w:rPr>
          <w:rFonts w:hint="eastAsia"/>
          <w:szCs w:val="21"/>
        </w:rPr>
        <w:t>是当前颜色映射或</w:t>
      </w:r>
      <w:r w:rsidRPr="008975D0">
        <w:rPr>
          <w:rFonts w:hint="eastAsia"/>
          <w:szCs w:val="21"/>
        </w:rPr>
        <w:t>RGB</w:t>
      </w:r>
      <w:r w:rsidRPr="008975D0">
        <w:rPr>
          <w:rFonts w:hint="eastAsia"/>
          <w:szCs w:val="21"/>
        </w:rPr>
        <w:t>三元组的标量索引，则它定义所有散点标记的颜色。</w:t>
      </w:r>
    </w:p>
    <w:p w:rsidR="008975D0" w:rsidRPr="008975D0" w:rsidRDefault="008975D0" w:rsidP="008975D0">
      <w:pPr>
        <w:spacing w:before="0" w:after="0"/>
        <w:rPr>
          <w:szCs w:val="21"/>
        </w:rPr>
      </w:pPr>
      <w:r w:rsidRPr="008975D0">
        <w:rPr>
          <w:rFonts w:hint="eastAsia"/>
          <w:szCs w:val="21"/>
        </w:rPr>
        <w:t>如果</w:t>
      </w:r>
      <w:r w:rsidRPr="008975D0">
        <w:rPr>
          <w:rFonts w:hint="eastAsia"/>
          <w:szCs w:val="21"/>
        </w:rPr>
        <w:t>cdata</w:t>
      </w:r>
      <w:r w:rsidRPr="008975D0">
        <w:rPr>
          <w:rFonts w:hint="eastAsia"/>
          <w:szCs w:val="21"/>
        </w:rPr>
        <w:t>是</w:t>
      </w:r>
      <w:r w:rsidRPr="008975D0">
        <w:rPr>
          <w:rFonts w:hint="eastAsia"/>
          <w:szCs w:val="21"/>
        </w:rPr>
        <w:t xml:space="preserve">N </w:t>
      </w:r>
      <w:r w:rsidRPr="008975D0">
        <w:rPr>
          <w:rFonts w:hint="eastAsia"/>
          <w:szCs w:val="21"/>
        </w:rPr>
        <w:t>×</w:t>
      </w:r>
      <w:r w:rsidRPr="008975D0">
        <w:rPr>
          <w:rFonts w:hint="eastAsia"/>
          <w:szCs w:val="21"/>
        </w:rPr>
        <w:t xml:space="preserve"> 1</w:t>
      </w:r>
      <w:r w:rsidRPr="008975D0">
        <w:rPr>
          <w:rFonts w:hint="eastAsia"/>
          <w:szCs w:val="21"/>
        </w:rPr>
        <w:t>的索引向量或</w:t>
      </w:r>
      <w:r w:rsidRPr="008975D0">
        <w:rPr>
          <w:rFonts w:hint="eastAsia"/>
          <w:szCs w:val="21"/>
        </w:rPr>
        <w:t xml:space="preserve">N </w:t>
      </w:r>
      <w:r w:rsidRPr="008975D0">
        <w:rPr>
          <w:rFonts w:hint="eastAsia"/>
          <w:szCs w:val="21"/>
        </w:rPr>
        <w:t>×</w:t>
      </w:r>
      <w:r w:rsidRPr="008975D0">
        <w:rPr>
          <w:rFonts w:hint="eastAsia"/>
          <w:szCs w:val="21"/>
        </w:rPr>
        <w:t xml:space="preserve"> 3 (RGB)</w:t>
      </w:r>
      <w:r w:rsidRPr="008975D0">
        <w:rPr>
          <w:rFonts w:hint="eastAsia"/>
          <w:szCs w:val="21"/>
        </w:rPr>
        <w:t>矩阵，则它定义了</w:t>
      </w:r>
      <w:r w:rsidRPr="008975D0">
        <w:rPr>
          <w:rFonts w:hint="eastAsia"/>
          <w:szCs w:val="21"/>
        </w:rPr>
        <w:t>N</w:t>
      </w:r>
      <w:r w:rsidRPr="008975D0">
        <w:rPr>
          <w:rFonts w:hint="eastAsia"/>
          <w:szCs w:val="21"/>
        </w:rPr>
        <w:t>个散点标记中每个散点标记的颜色。</w:t>
      </w:r>
    </w:p>
    <w:p w:rsidR="008975D0" w:rsidRPr="008975D0" w:rsidRDefault="008975D0" w:rsidP="008975D0">
      <w:pPr>
        <w:spacing w:before="0" w:after="0"/>
        <w:rPr>
          <w:szCs w:val="21"/>
        </w:rPr>
      </w:pPr>
      <w:r w:rsidRPr="008975D0">
        <w:rPr>
          <w:szCs w:val="21"/>
        </w:rPr>
        <w:t>cdatamode: {"auto"} | "manual"</w:t>
      </w:r>
    </w:p>
    <w:p w:rsidR="008975D0" w:rsidRPr="008975D0" w:rsidRDefault="008975D0" w:rsidP="008975D0">
      <w:pPr>
        <w:spacing w:before="0" w:after="0"/>
        <w:rPr>
          <w:szCs w:val="21"/>
        </w:rPr>
      </w:pPr>
      <w:r w:rsidRPr="008975D0">
        <w:rPr>
          <w:rFonts w:hint="eastAsia"/>
          <w:szCs w:val="21"/>
        </w:rPr>
        <w:t>如果</w:t>
      </w:r>
      <w:r w:rsidRPr="008975D0">
        <w:rPr>
          <w:rFonts w:hint="eastAsia"/>
          <w:szCs w:val="21"/>
        </w:rPr>
        <w:t>cdatmode</w:t>
      </w:r>
      <w:r w:rsidRPr="008975D0">
        <w:rPr>
          <w:rFonts w:hint="eastAsia"/>
          <w:szCs w:val="21"/>
        </w:rPr>
        <w:t>为</w:t>
      </w:r>
      <w:r w:rsidRPr="008975D0">
        <w:rPr>
          <w:rFonts w:hint="eastAsia"/>
          <w:szCs w:val="21"/>
        </w:rPr>
        <w:t>"auto"</w:t>
      </w:r>
      <w:r w:rsidRPr="008975D0">
        <w:rPr>
          <w:rFonts w:hint="eastAsia"/>
          <w:szCs w:val="21"/>
        </w:rPr>
        <w:t>，则</w:t>
      </w:r>
      <w:r w:rsidRPr="008975D0">
        <w:rPr>
          <w:rFonts w:hint="eastAsia"/>
          <w:szCs w:val="21"/>
        </w:rPr>
        <w:t>cdata</w:t>
      </w:r>
      <w:r w:rsidRPr="008975D0">
        <w:rPr>
          <w:rFonts w:hint="eastAsia"/>
          <w:szCs w:val="21"/>
        </w:rPr>
        <w:t>设置为与</w:t>
      </w:r>
      <w:r w:rsidRPr="008975D0">
        <w:rPr>
          <w:rFonts w:hint="eastAsia"/>
          <w:szCs w:val="21"/>
        </w:rPr>
        <w:t>seriesindex</w:t>
      </w:r>
      <w:r w:rsidRPr="008975D0">
        <w:rPr>
          <w:rFonts w:hint="eastAsia"/>
          <w:szCs w:val="21"/>
        </w:rPr>
        <w:t>对应的祖先轴的颜色顺序中的颜色。</w:t>
      </w:r>
    </w:p>
    <w:p w:rsidR="008975D0" w:rsidRPr="008975D0" w:rsidRDefault="008975D0" w:rsidP="008975D0">
      <w:pPr>
        <w:spacing w:before="0" w:after="0"/>
        <w:rPr>
          <w:szCs w:val="21"/>
        </w:rPr>
      </w:pPr>
      <w:r w:rsidRPr="008975D0">
        <w:rPr>
          <w:szCs w:val="21"/>
        </w:rPr>
        <w:t>cdatasource: string, def. ""</w:t>
      </w:r>
    </w:p>
    <w:p w:rsidR="008975D0" w:rsidRPr="008975D0" w:rsidRDefault="008975D0" w:rsidP="008975D0">
      <w:pPr>
        <w:spacing w:before="0" w:after="0"/>
        <w:rPr>
          <w:szCs w:val="21"/>
        </w:rPr>
      </w:pPr>
      <w:r w:rsidRPr="008975D0">
        <w:rPr>
          <w:rFonts w:hint="eastAsia"/>
          <w:szCs w:val="21"/>
        </w:rPr>
        <w:t>工作空间变量的名称，该变量包含将用于“</w:t>
      </w:r>
      <w:r w:rsidRPr="008975D0">
        <w:rPr>
          <w:rFonts w:hint="eastAsia"/>
          <w:szCs w:val="21"/>
        </w:rPr>
        <w:t>cdata</w:t>
      </w:r>
      <w:r w:rsidRPr="008975D0">
        <w:rPr>
          <w:rFonts w:hint="eastAsia"/>
          <w:szCs w:val="21"/>
        </w:rPr>
        <w:t>”属性的数据。使用</w:t>
      </w:r>
      <w:r w:rsidRPr="008975D0">
        <w:rPr>
          <w:rFonts w:hint="eastAsia"/>
          <w:szCs w:val="21"/>
        </w:rPr>
        <w:t>refreshdata</w:t>
      </w:r>
      <w:r w:rsidRPr="008975D0">
        <w:rPr>
          <w:rFonts w:hint="eastAsia"/>
          <w:szCs w:val="21"/>
        </w:rPr>
        <w:t>函数将数据传输到“</w:t>
      </w:r>
      <w:r w:rsidRPr="008975D0">
        <w:rPr>
          <w:rFonts w:hint="eastAsia"/>
          <w:szCs w:val="21"/>
        </w:rPr>
        <w:t>cdata</w:t>
      </w:r>
      <w:r w:rsidRPr="008975D0">
        <w:rPr>
          <w:rFonts w:hint="eastAsia"/>
          <w:szCs w:val="21"/>
        </w:rPr>
        <w:t>”中。</w:t>
      </w:r>
    </w:p>
    <w:p w:rsidR="008975D0" w:rsidRPr="008975D0" w:rsidRDefault="008975D0" w:rsidP="008975D0">
      <w:pPr>
        <w:spacing w:before="0" w:after="0"/>
        <w:rPr>
          <w:szCs w:val="21"/>
        </w:rPr>
      </w:pPr>
      <w:r w:rsidRPr="008975D0">
        <w:rPr>
          <w:szCs w:val="21"/>
        </w:rPr>
        <w:t>seriesindex: def. 1</w:t>
      </w:r>
    </w:p>
    <w:p w:rsidR="008975D0" w:rsidRPr="008975D0" w:rsidRDefault="008975D0" w:rsidP="008975D0">
      <w:pPr>
        <w:spacing w:before="0" w:after="0"/>
        <w:rPr>
          <w:szCs w:val="21"/>
        </w:rPr>
      </w:pPr>
      <w:r w:rsidRPr="008975D0">
        <w:rPr>
          <w:rFonts w:hint="eastAsia"/>
          <w:szCs w:val="21"/>
        </w:rPr>
        <w:t>在同一轴上的每个散射对象被分配一个递增的整数。这对应于在</w:t>
      </w:r>
      <w:r w:rsidRPr="008975D0">
        <w:rPr>
          <w:rFonts w:hint="eastAsia"/>
          <w:szCs w:val="21"/>
        </w:rPr>
        <w:t>cdatmode</w:t>
      </w:r>
      <w:r w:rsidRPr="008975D0">
        <w:rPr>
          <w:rFonts w:hint="eastAsia"/>
          <w:szCs w:val="21"/>
        </w:rPr>
        <w:t>设置为“</w:t>
      </w:r>
      <w:r w:rsidRPr="008975D0">
        <w:rPr>
          <w:rFonts w:hint="eastAsia"/>
          <w:szCs w:val="21"/>
        </w:rPr>
        <w:t>auto</w:t>
      </w:r>
      <w:r w:rsidRPr="008975D0">
        <w:rPr>
          <w:rFonts w:hint="eastAsia"/>
          <w:szCs w:val="21"/>
        </w:rPr>
        <w:t>”时使用的祖先轴颜色顺序的索引。</w:t>
      </w:r>
    </w:p>
    <w:p w:rsidR="008975D0" w:rsidRPr="008975D0" w:rsidRDefault="008975D0" w:rsidP="008975D0">
      <w:pPr>
        <w:spacing w:beforeLines="50" w:before="156" w:after="0"/>
        <w:rPr>
          <w:szCs w:val="21"/>
        </w:rPr>
      </w:pPr>
      <w:r w:rsidRPr="008975D0">
        <w:rPr>
          <w:rFonts w:hint="eastAsia"/>
          <w:szCs w:val="21"/>
        </w:rPr>
        <w:t>坐标数据</w:t>
      </w:r>
    </w:p>
    <w:p w:rsidR="008975D0" w:rsidRPr="008975D0" w:rsidRDefault="008975D0" w:rsidP="008975D0">
      <w:pPr>
        <w:spacing w:before="0" w:after="0"/>
        <w:rPr>
          <w:szCs w:val="21"/>
        </w:rPr>
      </w:pPr>
      <w:r w:rsidRPr="008975D0">
        <w:rPr>
          <w:szCs w:val="21"/>
        </w:rPr>
        <w:t>latitudedata: def. [](0x0)</w:t>
      </w:r>
    </w:p>
    <w:p w:rsidR="008975D0" w:rsidRPr="008975D0" w:rsidRDefault="008975D0" w:rsidP="008975D0">
      <w:pPr>
        <w:spacing w:before="0" w:after="0"/>
        <w:rPr>
          <w:szCs w:val="21"/>
        </w:rPr>
      </w:pPr>
      <w:r w:rsidRPr="008975D0">
        <w:rPr>
          <w:rFonts w:hint="eastAsia"/>
          <w:szCs w:val="21"/>
        </w:rPr>
        <w:t>地理坐标散点绘图尚未对散点对象实现。</w:t>
      </w:r>
      <w:r w:rsidRPr="008975D0">
        <w:rPr>
          <w:rFonts w:hint="eastAsia"/>
          <w:szCs w:val="21"/>
        </w:rPr>
        <w:t>Latitudedata</w:t>
      </w:r>
      <w:r w:rsidRPr="008975D0">
        <w:rPr>
          <w:rFonts w:hint="eastAsia"/>
          <w:szCs w:val="21"/>
        </w:rPr>
        <w:t>未使用。</w:t>
      </w:r>
    </w:p>
    <w:p w:rsidR="008975D0" w:rsidRPr="008975D0" w:rsidRDefault="008975D0" w:rsidP="008975D0">
      <w:pPr>
        <w:spacing w:before="0" w:after="0"/>
        <w:rPr>
          <w:szCs w:val="21"/>
        </w:rPr>
      </w:pPr>
      <w:r w:rsidRPr="008975D0">
        <w:rPr>
          <w:szCs w:val="21"/>
        </w:rPr>
        <w:t>latitudedatasource: def. ""</w:t>
      </w:r>
    </w:p>
    <w:p w:rsidR="008975D0" w:rsidRPr="008975D0" w:rsidRDefault="008975D0" w:rsidP="008975D0">
      <w:pPr>
        <w:spacing w:before="0" w:after="0"/>
        <w:rPr>
          <w:szCs w:val="21"/>
        </w:rPr>
      </w:pPr>
      <w:r w:rsidRPr="008975D0">
        <w:rPr>
          <w:rFonts w:hint="eastAsia"/>
          <w:szCs w:val="21"/>
        </w:rPr>
        <w:t>地理坐标散点绘图尚未对散点对象实现。</w:t>
      </w:r>
      <w:r w:rsidRPr="008975D0">
        <w:rPr>
          <w:rFonts w:hint="eastAsia"/>
          <w:szCs w:val="21"/>
        </w:rPr>
        <w:t>Latitudedatasource</w:t>
      </w:r>
      <w:r w:rsidRPr="008975D0">
        <w:rPr>
          <w:rFonts w:hint="eastAsia"/>
          <w:szCs w:val="21"/>
        </w:rPr>
        <w:t>未使用。</w:t>
      </w:r>
    </w:p>
    <w:p w:rsidR="008975D0" w:rsidRPr="008975D0" w:rsidRDefault="008975D0" w:rsidP="008975D0">
      <w:pPr>
        <w:spacing w:before="0" w:after="0"/>
        <w:rPr>
          <w:szCs w:val="21"/>
        </w:rPr>
      </w:pPr>
      <w:r w:rsidRPr="008975D0">
        <w:rPr>
          <w:szCs w:val="21"/>
        </w:rPr>
        <w:t>longitudedata: def. [](0x0)</w:t>
      </w:r>
    </w:p>
    <w:p w:rsidR="008975D0" w:rsidRPr="008975D0" w:rsidRDefault="008975D0" w:rsidP="008975D0">
      <w:pPr>
        <w:spacing w:before="0" w:after="0"/>
        <w:rPr>
          <w:szCs w:val="21"/>
        </w:rPr>
      </w:pPr>
      <w:r w:rsidRPr="008975D0">
        <w:rPr>
          <w:rFonts w:hint="eastAsia"/>
          <w:szCs w:val="21"/>
        </w:rPr>
        <w:t>地理坐标散点绘图尚未对散点对象实现。经度数据未被使用。</w:t>
      </w:r>
    </w:p>
    <w:p w:rsidR="008975D0" w:rsidRPr="008975D0" w:rsidRDefault="008975D0" w:rsidP="008975D0">
      <w:pPr>
        <w:spacing w:before="0" w:after="0"/>
        <w:rPr>
          <w:szCs w:val="21"/>
        </w:rPr>
      </w:pPr>
      <w:r w:rsidRPr="008975D0">
        <w:rPr>
          <w:szCs w:val="21"/>
        </w:rPr>
        <w:t>longitudedatasource: def. ""</w:t>
      </w:r>
    </w:p>
    <w:p w:rsidR="008975D0" w:rsidRPr="008975D0" w:rsidRDefault="008975D0" w:rsidP="008975D0">
      <w:pPr>
        <w:spacing w:before="0" w:after="0"/>
        <w:rPr>
          <w:szCs w:val="21"/>
        </w:rPr>
      </w:pPr>
      <w:r w:rsidRPr="008975D0">
        <w:rPr>
          <w:rFonts w:hint="eastAsia"/>
          <w:szCs w:val="21"/>
        </w:rPr>
        <w:t>地理坐标散点绘图尚未对散点对象实现。经度数据源未使用。</w:t>
      </w:r>
    </w:p>
    <w:p w:rsidR="008975D0" w:rsidRPr="008975D0" w:rsidRDefault="008975D0" w:rsidP="008975D0">
      <w:pPr>
        <w:spacing w:before="0" w:after="0"/>
        <w:rPr>
          <w:szCs w:val="21"/>
        </w:rPr>
      </w:pPr>
      <w:r w:rsidRPr="008975D0">
        <w:rPr>
          <w:szCs w:val="21"/>
        </w:rPr>
        <w:t>rdata: def. [](0x0)</w:t>
      </w:r>
    </w:p>
    <w:p w:rsidR="008975D0" w:rsidRPr="008975D0" w:rsidRDefault="008975D0" w:rsidP="008975D0">
      <w:pPr>
        <w:spacing w:before="0" w:after="0"/>
        <w:rPr>
          <w:szCs w:val="21"/>
        </w:rPr>
      </w:pPr>
      <w:r w:rsidRPr="008975D0">
        <w:rPr>
          <w:rFonts w:hint="eastAsia"/>
          <w:szCs w:val="21"/>
        </w:rPr>
        <w:t>对于散点对象，尚未实现用于散点绘图的极坐标。</w:t>
      </w:r>
      <w:r w:rsidRPr="008975D0">
        <w:rPr>
          <w:rFonts w:hint="eastAsia"/>
          <w:szCs w:val="21"/>
        </w:rPr>
        <w:t>Rdata</w:t>
      </w:r>
      <w:r w:rsidRPr="008975D0">
        <w:rPr>
          <w:rFonts w:hint="eastAsia"/>
          <w:szCs w:val="21"/>
        </w:rPr>
        <w:t>未使用。</w:t>
      </w:r>
    </w:p>
    <w:p w:rsidR="008975D0" w:rsidRPr="008975D0" w:rsidRDefault="008975D0" w:rsidP="008975D0">
      <w:pPr>
        <w:spacing w:before="0" w:after="0"/>
        <w:rPr>
          <w:szCs w:val="21"/>
        </w:rPr>
      </w:pPr>
      <w:r w:rsidRPr="008975D0">
        <w:rPr>
          <w:szCs w:val="21"/>
        </w:rPr>
        <w:t>rdatasource: def. ""</w:t>
      </w:r>
    </w:p>
    <w:p w:rsidR="008975D0" w:rsidRPr="008975D0" w:rsidRDefault="008975D0" w:rsidP="008975D0">
      <w:pPr>
        <w:spacing w:before="0" w:after="0"/>
        <w:rPr>
          <w:szCs w:val="21"/>
        </w:rPr>
      </w:pPr>
      <w:r w:rsidRPr="008975D0">
        <w:rPr>
          <w:rFonts w:hint="eastAsia"/>
          <w:szCs w:val="21"/>
        </w:rPr>
        <w:t>对于散点对象，尚未实现用于散点绘图的极坐标。</w:t>
      </w:r>
      <w:r w:rsidRPr="008975D0">
        <w:rPr>
          <w:rFonts w:hint="eastAsia"/>
          <w:szCs w:val="21"/>
        </w:rPr>
        <w:t>Rdatasource</w:t>
      </w:r>
      <w:r w:rsidRPr="008975D0">
        <w:rPr>
          <w:rFonts w:hint="eastAsia"/>
          <w:szCs w:val="21"/>
        </w:rPr>
        <w:t>未使用。</w:t>
      </w:r>
    </w:p>
    <w:p w:rsidR="008975D0" w:rsidRPr="008975D0" w:rsidRDefault="008975D0" w:rsidP="008975D0">
      <w:pPr>
        <w:spacing w:before="0" w:after="0"/>
        <w:rPr>
          <w:szCs w:val="21"/>
        </w:rPr>
      </w:pPr>
      <w:r w:rsidRPr="008975D0">
        <w:rPr>
          <w:szCs w:val="21"/>
        </w:rPr>
        <w:t>thetadata: def. [](0x0)</w:t>
      </w:r>
    </w:p>
    <w:p w:rsidR="008975D0" w:rsidRPr="008975D0" w:rsidRDefault="008975D0" w:rsidP="008975D0">
      <w:pPr>
        <w:spacing w:before="0" w:after="0"/>
        <w:rPr>
          <w:szCs w:val="21"/>
        </w:rPr>
      </w:pPr>
      <w:r w:rsidRPr="008975D0">
        <w:rPr>
          <w:rFonts w:hint="eastAsia"/>
          <w:szCs w:val="21"/>
        </w:rPr>
        <w:t>对于散点对象，尚未实现用于散点绘图的极坐标。数据未使用。</w:t>
      </w:r>
    </w:p>
    <w:p w:rsidR="008975D0" w:rsidRPr="008975D0" w:rsidRDefault="008975D0" w:rsidP="008975D0">
      <w:pPr>
        <w:spacing w:before="0" w:after="0"/>
        <w:rPr>
          <w:szCs w:val="21"/>
        </w:rPr>
      </w:pPr>
      <w:r w:rsidRPr="008975D0">
        <w:rPr>
          <w:szCs w:val="21"/>
        </w:rPr>
        <w:t>thetadatasource: def. ""</w:t>
      </w:r>
    </w:p>
    <w:p w:rsidR="008975D0" w:rsidRPr="008975D0" w:rsidRDefault="008975D0" w:rsidP="008975D0">
      <w:pPr>
        <w:spacing w:before="0" w:after="0"/>
        <w:rPr>
          <w:szCs w:val="21"/>
        </w:rPr>
      </w:pPr>
      <w:r w:rsidRPr="008975D0">
        <w:rPr>
          <w:rFonts w:hint="eastAsia"/>
          <w:szCs w:val="21"/>
        </w:rPr>
        <w:t>对于散点对象，尚未实现用于散点绘图的极坐标。数据源未使用。</w:t>
      </w:r>
    </w:p>
    <w:p w:rsidR="008975D0" w:rsidRPr="008975D0" w:rsidRDefault="008975D0" w:rsidP="008975D0">
      <w:pPr>
        <w:spacing w:before="0" w:after="0"/>
        <w:rPr>
          <w:szCs w:val="21"/>
        </w:rPr>
      </w:pPr>
      <w:r w:rsidRPr="008975D0">
        <w:rPr>
          <w:szCs w:val="21"/>
        </w:rPr>
        <w:t>xdata: vector, def. [](0x0)</w:t>
      </w:r>
    </w:p>
    <w:p w:rsidR="008975D0" w:rsidRPr="008975D0" w:rsidRDefault="008975D0" w:rsidP="008975D0">
      <w:pPr>
        <w:spacing w:before="0" w:after="0"/>
        <w:rPr>
          <w:szCs w:val="21"/>
        </w:rPr>
      </w:pPr>
      <w:r w:rsidRPr="008975D0">
        <w:rPr>
          <w:rFonts w:hint="eastAsia"/>
          <w:szCs w:val="21"/>
        </w:rPr>
        <w:t>带有散射物体</w:t>
      </w:r>
      <w:r w:rsidRPr="008975D0">
        <w:rPr>
          <w:rFonts w:hint="eastAsia"/>
          <w:szCs w:val="21"/>
        </w:rPr>
        <w:t>x</w:t>
      </w:r>
      <w:r w:rsidRPr="008975D0">
        <w:rPr>
          <w:rFonts w:hint="eastAsia"/>
          <w:szCs w:val="21"/>
        </w:rPr>
        <w:t>坐标的矢量。</w:t>
      </w:r>
    </w:p>
    <w:p w:rsidR="008975D0" w:rsidRPr="008975D0" w:rsidRDefault="008975D0" w:rsidP="008975D0">
      <w:pPr>
        <w:spacing w:before="0" w:after="0"/>
        <w:rPr>
          <w:szCs w:val="21"/>
        </w:rPr>
      </w:pPr>
      <w:r w:rsidRPr="008975D0">
        <w:rPr>
          <w:szCs w:val="21"/>
        </w:rPr>
        <w:t>xdatasource: string, def. ""</w:t>
      </w:r>
    </w:p>
    <w:p w:rsidR="008975D0" w:rsidRPr="008975D0" w:rsidRDefault="008975D0" w:rsidP="008975D0">
      <w:pPr>
        <w:spacing w:before="0" w:after="0"/>
        <w:rPr>
          <w:szCs w:val="21"/>
        </w:rPr>
      </w:pPr>
      <w:r w:rsidRPr="008975D0">
        <w:rPr>
          <w:rFonts w:hint="eastAsia"/>
          <w:szCs w:val="21"/>
        </w:rPr>
        <w:t>工作区变量的名称，该变量包含将用于“</w:t>
      </w:r>
      <w:r w:rsidRPr="008975D0">
        <w:rPr>
          <w:rFonts w:hint="eastAsia"/>
          <w:szCs w:val="21"/>
        </w:rPr>
        <w:t>xdata</w:t>
      </w:r>
      <w:r w:rsidRPr="008975D0">
        <w:rPr>
          <w:rFonts w:hint="eastAsia"/>
          <w:szCs w:val="21"/>
        </w:rPr>
        <w:t>”属性的数据。使用</w:t>
      </w:r>
      <w:r w:rsidRPr="008975D0">
        <w:rPr>
          <w:rFonts w:hint="eastAsia"/>
          <w:szCs w:val="21"/>
        </w:rPr>
        <w:t>refreshdata</w:t>
      </w:r>
      <w:r w:rsidRPr="008975D0">
        <w:rPr>
          <w:rFonts w:hint="eastAsia"/>
          <w:szCs w:val="21"/>
        </w:rPr>
        <w:t>函数将数据传输到“</w:t>
      </w:r>
      <w:r w:rsidRPr="008975D0">
        <w:rPr>
          <w:rFonts w:hint="eastAsia"/>
          <w:szCs w:val="21"/>
        </w:rPr>
        <w:t>xdata</w:t>
      </w:r>
      <w:r w:rsidRPr="008975D0">
        <w:rPr>
          <w:rFonts w:hint="eastAsia"/>
          <w:szCs w:val="21"/>
        </w:rPr>
        <w:t>”中。</w:t>
      </w:r>
    </w:p>
    <w:p w:rsidR="008975D0" w:rsidRPr="008975D0" w:rsidRDefault="008975D0" w:rsidP="008975D0">
      <w:pPr>
        <w:spacing w:before="0" w:after="0"/>
        <w:rPr>
          <w:szCs w:val="21"/>
        </w:rPr>
      </w:pPr>
      <w:r w:rsidRPr="008975D0">
        <w:rPr>
          <w:szCs w:val="21"/>
        </w:rPr>
        <w:t>ydata: vector, def. [](0x0)</w:t>
      </w:r>
    </w:p>
    <w:p w:rsidR="008975D0" w:rsidRPr="008975D0" w:rsidRDefault="008975D0" w:rsidP="008975D0">
      <w:pPr>
        <w:spacing w:before="0" w:after="0"/>
        <w:rPr>
          <w:szCs w:val="21"/>
        </w:rPr>
      </w:pPr>
      <w:r w:rsidRPr="008975D0">
        <w:rPr>
          <w:rFonts w:hint="eastAsia"/>
          <w:szCs w:val="21"/>
        </w:rPr>
        <w:t>矢量与散射对象的</w:t>
      </w:r>
      <w:r w:rsidRPr="008975D0">
        <w:rPr>
          <w:rFonts w:hint="eastAsia"/>
          <w:szCs w:val="21"/>
        </w:rPr>
        <w:t>y</w:t>
      </w:r>
      <w:r w:rsidRPr="008975D0">
        <w:rPr>
          <w:rFonts w:hint="eastAsia"/>
          <w:szCs w:val="21"/>
        </w:rPr>
        <w:t>坐标。</w:t>
      </w:r>
    </w:p>
    <w:p w:rsidR="008975D0" w:rsidRPr="008975D0" w:rsidRDefault="008975D0" w:rsidP="008975D0">
      <w:pPr>
        <w:spacing w:before="0" w:after="0"/>
        <w:rPr>
          <w:szCs w:val="21"/>
        </w:rPr>
      </w:pPr>
      <w:r w:rsidRPr="008975D0">
        <w:rPr>
          <w:szCs w:val="21"/>
        </w:rPr>
        <w:t>ydatasource: string, def. ""</w:t>
      </w:r>
    </w:p>
    <w:p w:rsidR="008975D0" w:rsidRPr="008975D0" w:rsidRDefault="008975D0" w:rsidP="008975D0">
      <w:pPr>
        <w:spacing w:before="0" w:after="0"/>
        <w:rPr>
          <w:szCs w:val="21"/>
        </w:rPr>
      </w:pPr>
      <w:r w:rsidRPr="008975D0">
        <w:rPr>
          <w:rFonts w:hint="eastAsia"/>
          <w:szCs w:val="21"/>
        </w:rPr>
        <w:t>工作空间变量的名称，该变量包含将用于“</w:t>
      </w:r>
      <w:r w:rsidRPr="008975D0">
        <w:rPr>
          <w:rFonts w:hint="eastAsia"/>
          <w:szCs w:val="21"/>
        </w:rPr>
        <w:t>ydata</w:t>
      </w:r>
      <w:r w:rsidRPr="008975D0">
        <w:rPr>
          <w:rFonts w:hint="eastAsia"/>
          <w:szCs w:val="21"/>
        </w:rPr>
        <w:t>”属性的数据。使用</w:t>
      </w:r>
      <w:r w:rsidRPr="008975D0">
        <w:rPr>
          <w:rFonts w:hint="eastAsia"/>
          <w:szCs w:val="21"/>
        </w:rPr>
        <w:t>refreshdata</w:t>
      </w:r>
      <w:r w:rsidRPr="008975D0">
        <w:rPr>
          <w:rFonts w:hint="eastAsia"/>
          <w:szCs w:val="21"/>
        </w:rPr>
        <w:t>函数将数据传输到“</w:t>
      </w:r>
      <w:r w:rsidRPr="008975D0">
        <w:rPr>
          <w:rFonts w:hint="eastAsia"/>
          <w:szCs w:val="21"/>
        </w:rPr>
        <w:t>ydata</w:t>
      </w:r>
      <w:r w:rsidRPr="008975D0">
        <w:rPr>
          <w:rFonts w:hint="eastAsia"/>
          <w:szCs w:val="21"/>
        </w:rPr>
        <w:t>”中。</w:t>
      </w:r>
    </w:p>
    <w:p w:rsidR="008975D0" w:rsidRPr="008975D0" w:rsidRDefault="008975D0" w:rsidP="008975D0">
      <w:pPr>
        <w:spacing w:before="0" w:after="0"/>
        <w:rPr>
          <w:szCs w:val="21"/>
        </w:rPr>
      </w:pPr>
      <w:r w:rsidRPr="008975D0">
        <w:rPr>
          <w:szCs w:val="21"/>
        </w:rPr>
        <w:t>zdata: [] | vector, def. [](0x0)</w:t>
      </w:r>
    </w:p>
    <w:p w:rsidR="008975D0" w:rsidRPr="008975D0" w:rsidRDefault="008975D0" w:rsidP="008975D0">
      <w:pPr>
        <w:spacing w:before="0" w:after="0"/>
        <w:rPr>
          <w:szCs w:val="21"/>
        </w:rPr>
      </w:pPr>
      <w:r w:rsidRPr="008975D0">
        <w:rPr>
          <w:rFonts w:hint="eastAsia"/>
          <w:szCs w:val="21"/>
        </w:rPr>
        <w:t>对于</w:t>
      </w:r>
      <w:r w:rsidRPr="008975D0">
        <w:rPr>
          <w:rFonts w:hint="eastAsia"/>
          <w:szCs w:val="21"/>
        </w:rPr>
        <w:t>3D</w:t>
      </w:r>
      <w:r w:rsidRPr="008975D0">
        <w:rPr>
          <w:rFonts w:hint="eastAsia"/>
          <w:szCs w:val="21"/>
        </w:rPr>
        <w:t>数据，矢量与散射对象的</w:t>
      </w:r>
      <w:r w:rsidRPr="008975D0">
        <w:rPr>
          <w:rFonts w:hint="eastAsia"/>
          <w:szCs w:val="21"/>
        </w:rPr>
        <w:t>y</w:t>
      </w:r>
      <w:r w:rsidRPr="008975D0">
        <w:rPr>
          <w:rFonts w:hint="eastAsia"/>
          <w:szCs w:val="21"/>
        </w:rPr>
        <w:t>坐标。</w:t>
      </w:r>
    </w:p>
    <w:p w:rsidR="008975D0" w:rsidRPr="008975D0" w:rsidRDefault="008975D0" w:rsidP="008975D0">
      <w:pPr>
        <w:spacing w:before="0" w:after="0"/>
        <w:rPr>
          <w:szCs w:val="21"/>
        </w:rPr>
      </w:pPr>
      <w:r w:rsidRPr="008975D0">
        <w:rPr>
          <w:szCs w:val="21"/>
        </w:rPr>
        <w:t>zdatasource: string, def. ""</w:t>
      </w:r>
    </w:p>
    <w:p w:rsidR="008975D0" w:rsidRPr="008975D0" w:rsidRDefault="008975D0" w:rsidP="008975D0">
      <w:pPr>
        <w:spacing w:before="0" w:after="0"/>
        <w:rPr>
          <w:szCs w:val="21"/>
        </w:rPr>
      </w:pPr>
      <w:r w:rsidRPr="008975D0">
        <w:rPr>
          <w:rFonts w:hint="eastAsia"/>
          <w:szCs w:val="21"/>
        </w:rPr>
        <w:t>工作区变量的名称，该变量包含将用于“</w:t>
      </w:r>
      <w:r w:rsidRPr="008975D0">
        <w:rPr>
          <w:rFonts w:hint="eastAsia"/>
          <w:szCs w:val="21"/>
        </w:rPr>
        <w:t>zdata</w:t>
      </w:r>
      <w:r w:rsidRPr="008975D0">
        <w:rPr>
          <w:rFonts w:hint="eastAsia"/>
          <w:szCs w:val="21"/>
        </w:rPr>
        <w:t>”属性的数据。使用</w:t>
      </w:r>
      <w:r w:rsidRPr="008975D0">
        <w:rPr>
          <w:rFonts w:hint="eastAsia"/>
          <w:szCs w:val="21"/>
        </w:rPr>
        <w:t>refreshdata</w:t>
      </w:r>
      <w:r w:rsidRPr="008975D0">
        <w:rPr>
          <w:rFonts w:hint="eastAsia"/>
          <w:szCs w:val="21"/>
        </w:rPr>
        <w:t>函数将数据传输到“</w:t>
      </w:r>
      <w:r w:rsidRPr="008975D0">
        <w:rPr>
          <w:rFonts w:hint="eastAsia"/>
          <w:szCs w:val="21"/>
        </w:rPr>
        <w:t>zdata</w:t>
      </w:r>
      <w:r w:rsidRPr="008975D0">
        <w:rPr>
          <w:rFonts w:hint="eastAsia"/>
          <w:szCs w:val="21"/>
        </w:rPr>
        <w:t>”中。</w:t>
      </w:r>
    </w:p>
    <w:p w:rsidR="008975D0" w:rsidRPr="008975D0" w:rsidRDefault="008975D0" w:rsidP="008975D0">
      <w:pPr>
        <w:spacing w:beforeLines="50" w:before="156" w:after="0"/>
        <w:rPr>
          <w:szCs w:val="21"/>
        </w:rPr>
      </w:pPr>
      <w:r w:rsidRPr="008975D0">
        <w:rPr>
          <w:rFonts w:hint="eastAsia"/>
          <w:szCs w:val="21"/>
        </w:rPr>
        <w:lastRenderedPageBreak/>
        <w:t>创建</w:t>
      </w:r>
      <w:r w:rsidRPr="008975D0">
        <w:rPr>
          <w:rFonts w:hint="eastAsia"/>
          <w:szCs w:val="21"/>
        </w:rPr>
        <w:t>/</w:t>
      </w:r>
      <w:r w:rsidRPr="008975D0">
        <w:rPr>
          <w:rFonts w:hint="eastAsia"/>
          <w:szCs w:val="21"/>
        </w:rPr>
        <w:t>删除</w:t>
      </w:r>
    </w:p>
    <w:p w:rsidR="008975D0" w:rsidRPr="008975D0" w:rsidRDefault="008975D0" w:rsidP="008975D0">
      <w:pPr>
        <w:spacing w:before="0" w:after="0"/>
        <w:rPr>
          <w:szCs w:val="21"/>
        </w:rPr>
      </w:pPr>
      <w:r w:rsidRPr="008975D0">
        <w:rPr>
          <w:szCs w:val="21"/>
        </w:rPr>
        <w:t>beingdeleted: {"off"} | "on"</w:t>
      </w:r>
    </w:p>
    <w:p w:rsidR="008975D0" w:rsidRPr="008975D0" w:rsidRDefault="008975D0" w:rsidP="008975D0">
      <w:pPr>
        <w:spacing w:before="0" w:after="0"/>
        <w:rPr>
          <w:szCs w:val="21"/>
        </w:rPr>
      </w:pPr>
      <w:r w:rsidRPr="008975D0">
        <w:rPr>
          <w:rFonts w:hint="eastAsia"/>
          <w:szCs w:val="21"/>
        </w:rPr>
        <w:t>属性，指示函数已开始删除对象。</w:t>
      </w:r>
      <w:r w:rsidRPr="008975D0">
        <w:rPr>
          <w:rFonts w:hint="eastAsia"/>
          <w:szCs w:val="21"/>
        </w:rPr>
        <w:t>Beingdeleted</w:t>
      </w:r>
      <w:r w:rsidRPr="008975D0">
        <w:rPr>
          <w:rFonts w:hint="eastAsia"/>
          <w:szCs w:val="21"/>
        </w:rPr>
        <w:t>被设置为</w:t>
      </w:r>
      <w:r w:rsidRPr="008975D0">
        <w:rPr>
          <w:rFonts w:hint="eastAsia"/>
          <w:szCs w:val="21"/>
        </w:rPr>
        <w:t>true</w:t>
      </w:r>
      <w:r w:rsidRPr="008975D0">
        <w:rPr>
          <w:rFonts w:hint="eastAsia"/>
          <w:szCs w:val="21"/>
        </w:rPr>
        <w:t>，直到对象不再存在。</w:t>
      </w:r>
    </w:p>
    <w:p w:rsidR="008975D0" w:rsidRPr="008975D0" w:rsidRDefault="008975D0" w:rsidP="008975D0">
      <w:pPr>
        <w:spacing w:before="0" w:after="0"/>
        <w:rPr>
          <w:szCs w:val="21"/>
        </w:rPr>
      </w:pPr>
      <w:r w:rsidRPr="008975D0">
        <w:rPr>
          <w:szCs w:val="21"/>
        </w:rPr>
        <w:t>createfcn: string | function handle, def. [](0x0)</w:t>
      </w:r>
    </w:p>
    <w:p w:rsidR="008975D0" w:rsidRPr="008975D0" w:rsidRDefault="008975D0" w:rsidP="008975D0">
      <w:pPr>
        <w:spacing w:before="0" w:after="0"/>
        <w:rPr>
          <w:rFonts w:hint="eastAsia"/>
          <w:szCs w:val="21"/>
        </w:rPr>
      </w:pPr>
      <w:r w:rsidRPr="008975D0">
        <w:rPr>
          <w:rFonts w:hint="eastAsia"/>
          <w:szCs w:val="21"/>
        </w:rPr>
        <w:t>创建散射后立即执行的回调函数。函数通过使用根对象上的默认属性来设置，例如</w:t>
      </w:r>
      <w:r w:rsidRPr="008975D0">
        <w:rPr>
          <w:rFonts w:hint="eastAsia"/>
          <w:szCs w:val="21"/>
        </w:rPr>
        <w:t>set (root</w:t>
      </w:r>
      <w:r w:rsidRPr="008975D0">
        <w:rPr>
          <w:rFonts w:hint="eastAsia"/>
          <w:szCs w:val="21"/>
        </w:rPr>
        <w:t>，</w:t>
      </w:r>
      <w:r w:rsidRPr="008975D0">
        <w:rPr>
          <w:rFonts w:hint="eastAsia"/>
          <w:szCs w:val="21"/>
        </w:rPr>
        <w:t xml:space="preserve"> "defaultscattercreatefcn"</w:t>
      </w:r>
      <w:r w:rsidRPr="008975D0">
        <w:rPr>
          <w:rFonts w:hint="eastAsia"/>
          <w:szCs w:val="21"/>
        </w:rPr>
        <w:t>，</w:t>
      </w:r>
      <w:r w:rsidRPr="008975D0">
        <w:rPr>
          <w:rFonts w:hint="eastAsia"/>
          <w:szCs w:val="21"/>
        </w:rPr>
        <w:t xml:space="preserve"> 'disp ("scatter created!")')</w:t>
      </w:r>
      <w:r w:rsidRPr="008975D0">
        <w:rPr>
          <w:rFonts w:hint="eastAsia"/>
          <w:szCs w:val="21"/>
        </w:rPr>
        <w:t>。</w:t>
      </w:r>
    </w:p>
    <w:p w:rsidR="008975D0" w:rsidRPr="008975D0" w:rsidRDefault="008975D0" w:rsidP="008975D0">
      <w:pPr>
        <w:spacing w:before="0" w:after="0"/>
        <w:rPr>
          <w:szCs w:val="21"/>
        </w:rPr>
      </w:pPr>
      <w:r w:rsidRPr="008975D0">
        <w:rPr>
          <w:rFonts w:hint="eastAsia"/>
          <w:szCs w:val="21"/>
        </w:rPr>
        <w:t>有关如何编写图形监听器函数的信息，请参阅回调部分。</w:t>
      </w:r>
    </w:p>
    <w:p w:rsidR="008975D0" w:rsidRPr="008975D0" w:rsidRDefault="008975D0" w:rsidP="008975D0">
      <w:pPr>
        <w:spacing w:before="0" w:after="0"/>
        <w:rPr>
          <w:szCs w:val="21"/>
        </w:rPr>
      </w:pPr>
      <w:r w:rsidRPr="008975D0">
        <w:rPr>
          <w:szCs w:val="21"/>
        </w:rPr>
        <w:t>deletefcn: string | function handle, def. [](0x0)</w:t>
      </w:r>
    </w:p>
    <w:p w:rsidR="008975D0" w:rsidRPr="008975D0" w:rsidRDefault="008975D0" w:rsidP="008975D0">
      <w:pPr>
        <w:spacing w:before="0" w:after="0"/>
        <w:rPr>
          <w:rFonts w:hint="eastAsia"/>
          <w:szCs w:val="21"/>
        </w:rPr>
      </w:pPr>
      <w:r w:rsidRPr="008975D0">
        <w:rPr>
          <w:rFonts w:hint="eastAsia"/>
          <w:szCs w:val="21"/>
        </w:rPr>
        <w:t>在删除</w:t>
      </w:r>
      <w:r w:rsidRPr="008975D0">
        <w:rPr>
          <w:rFonts w:hint="eastAsia"/>
          <w:szCs w:val="21"/>
        </w:rPr>
        <w:t>scatter</w:t>
      </w:r>
      <w:r w:rsidRPr="008975D0">
        <w:rPr>
          <w:rFonts w:hint="eastAsia"/>
          <w:szCs w:val="21"/>
        </w:rPr>
        <w:t>之前立即执行的回调函数。</w:t>
      </w:r>
    </w:p>
    <w:p w:rsidR="008975D0" w:rsidRPr="008975D0" w:rsidRDefault="008975D0" w:rsidP="008975D0">
      <w:pPr>
        <w:spacing w:before="0" w:after="0"/>
        <w:rPr>
          <w:rFonts w:hint="eastAsia"/>
          <w:szCs w:val="21"/>
        </w:rPr>
      </w:pPr>
      <w:r w:rsidRPr="008975D0">
        <w:rPr>
          <w:rFonts w:hint="eastAsia"/>
          <w:szCs w:val="21"/>
        </w:rPr>
        <w:t>有关如何编写图形监听器函数的信息，请参阅回调部分。</w:t>
      </w:r>
    </w:p>
    <w:p w:rsidR="008975D0" w:rsidRPr="008975D0" w:rsidRDefault="008975D0" w:rsidP="008975D0">
      <w:pPr>
        <w:spacing w:beforeLines="50" w:before="156" w:after="0"/>
        <w:rPr>
          <w:szCs w:val="21"/>
        </w:rPr>
      </w:pPr>
      <w:r w:rsidRPr="008975D0">
        <w:rPr>
          <w:rFonts w:hint="eastAsia"/>
          <w:szCs w:val="21"/>
        </w:rPr>
        <w:t>显示</w:t>
      </w:r>
    </w:p>
    <w:p w:rsidR="008975D0" w:rsidRPr="008975D0" w:rsidRDefault="008975D0" w:rsidP="008975D0">
      <w:pPr>
        <w:spacing w:before="0" w:after="0"/>
        <w:rPr>
          <w:szCs w:val="21"/>
        </w:rPr>
      </w:pPr>
      <w:r w:rsidRPr="008975D0">
        <w:rPr>
          <w:szCs w:val="21"/>
        </w:rPr>
        <w:t>clipping: "off" | {"on"}</w:t>
      </w:r>
    </w:p>
    <w:p w:rsidR="008975D0" w:rsidRPr="008975D0" w:rsidRDefault="008975D0" w:rsidP="008975D0">
      <w:pPr>
        <w:spacing w:before="0" w:after="0"/>
        <w:rPr>
          <w:szCs w:val="21"/>
        </w:rPr>
      </w:pPr>
      <w:r w:rsidRPr="008975D0">
        <w:rPr>
          <w:rFonts w:hint="eastAsia"/>
          <w:szCs w:val="21"/>
        </w:rPr>
        <w:t>如果裁剪处于“开启”状态，则散点在其父轴限制内被裁剪。</w:t>
      </w:r>
    </w:p>
    <w:p w:rsidR="008975D0" w:rsidRPr="008975D0" w:rsidRDefault="008975D0" w:rsidP="008975D0">
      <w:pPr>
        <w:spacing w:before="0" w:after="0"/>
        <w:rPr>
          <w:szCs w:val="21"/>
        </w:rPr>
      </w:pPr>
      <w:r w:rsidRPr="008975D0">
        <w:rPr>
          <w:szCs w:val="21"/>
        </w:rPr>
        <w:t>visible: "off" | {"on"}</w:t>
      </w:r>
    </w:p>
    <w:p w:rsidR="008975D0" w:rsidRPr="008975D0" w:rsidRDefault="008975D0" w:rsidP="008975D0">
      <w:pPr>
        <w:spacing w:before="0" w:after="0"/>
        <w:rPr>
          <w:szCs w:val="21"/>
        </w:rPr>
      </w:pPr>
      <w:r w:rsidRPr="008975D0">
        <w:rPr>
          <w:rFonts w:hint="eastAsia"/>
          <w:szCs w:val="21"/>
        </w:rPr>
        <w:t>如果“可见”为“关闭”，则散射不会在屏幕上渲染。</w:t>
      </w:r>
    </w:p>
    <w:p w:rsidR="008975D0" w:rsidRPr="008975D0" w:rsidRDefault="008975D0" w:rsidP="008975D0">
      <w:pPr>
        <w:spacing w:beforeLines="50" w:before="156" w:after="0"/>
        <w:rPr>
          <w:szCs w:val="21"/>
        </w:rPr>
      </w:pPr>
      <w:r w:rsidRPr="008975D0">
        <w:rPr>
          <w:rFonts w:hint="eastAsia"/>
          <w:szCs w:val="21"/>
        </w:rPr>
        <w:t>图例选项</w:t>
      </w:r>
    </w:p>
    <w:p w:rsidR="008975D0" w:rsidRPr="008975D0" w:rsidRDefault="008975D0" w:rsidP="008975D0">
      <w:pPr>
        <w:spacing w:before="0" w:after="0"/>
        <w:rPr>
          <w:szCs w:val="21"/>
        </w:rPr>
      </w:pPr>
      <w:r w:rsidRPr="008975D0">
        <w:rPr>
          <w:szCs w:val="21"/>
        </w:rPr>
        <w:t>annotation: def. [](0x0)</w:t>
      </w:r>
    </w:p>
    <w:p w:rsidR="008975D0" w:rsidRPr="008975D0" w:rsidRDefault="008975D0" w:rsidP="008975D0">
      <w:pPr>
        <w:spacing w:before="0" w:after="0"/>
        <w:rPr>
          <w:szCs w:val="21"/>
        </w:rPr>
      </w:pPr>
      <w:r w:rsidRPr="008975D0">
        <w:rPr>
          <w:rFonts w:hint="eastAsia"/>
          <w:szCs w:val="21"/>
        </w:rPr>
        <w:t>从分散对象内部进行图例外观切换尚未对分散对象实现。注释未使用。</w:t>
      </w:r>
    </w:p>
    <w:p w:rsidR="008975D0" w:rsidRPr="008975D0" w:rsidRDefault="008975D0" w:rsidP="008975D0">
      <w:pPr>
        <w:spacing w:before="0" w:after="0"/>
        <w:rPr>
          <w:szCs w:val="21"/>
        </w:rPr>
      </w:pPr>
      <w:r w:rsidRPr="008975D0">
        <w:rPr>
          <w:szCs w:val="21"/>
        </w:rPr>
        <w:t>displayname: def. ""</w:t>
      </w:r>
    </w:p>
    <w:p w:rsidR="008975D0" w:rsidRPr="008975D0" w:rsidRDefault="008975D0" w:rsidP="008975D0">
      <w:pPr>
        <w:spacing w:before="0" w:after="0"/>
        <w:rPr>
          <w:szCs w:val="21"/>
        </w:rPr>
      </w:pPr>
      <w:r w:rsidRPr="008975D0">
        <w:rPr>
          <w:rFonts w:hint="eastAsia"/>
          <w:szCs w:val="21"/>
        </w:rPr>
        <w:t>与此分散对象对应的图例条目的文本。</w:t>
      </w:r>
    </w:p>
    <w:p w:rsidR="008975D0" w:rsidRPr="008975D0" w:rsidRDefault="008975D0" w:rsidP="008975D0">
      <w:pPr>
        <w:spacing w:beforeLines="50" w:before="156" w:after="0"/>
        <w:rPr>
          <w:szCs w:val="21"/>
        </w:rPr>
      </w:pPr>
      <w:r w:rsidRPr="008975D0">
        <w:rPr>
          <w:rFonts w:hint="eastAsia"/>
          <w:szCs w:val="21"/>
        </w:rPr>
        <w:t>标志的外观</w:t>
      </w:r>
    </w:p>
    <w:p w:rsidR="008975D0" w:rsidRPr="008975D0" w:rsidRDefault="008975D0" w:rsidP="008975D0">
      <w:pPr>
        <w:spacing w:before="0" w:after="0"/>
        <w:rPr>
          <w:szCs w:val="21"/>
        </w:rPr>
      </w:pPr>
      <w:r w:rsidRPr="008975D0">
        <w:rPr>
          <w:szCs w:val="21"/>
        </w:rPr>
        <w:t>linewidth: scalar, def. 0.5000</w:t>
      </w:r>
    </w:p>
    <w:p w:rsidR="008975D0" w:rsidRPr="008975D0" w:rsidRDefault="008975D0" w:rsidP="008975D0">
      <w:pPr>
        <w:spacing w:before="0" w:after="0"/>
        <w:rPr>
          <w:szCs w:val="21"/>
        </w:rPr>
      </w:pPr>
      <w:r w:rsidRPr="008975D0">
        <w:rPr>
          <w:rFonts w:hint="eastAsia"/>
          <w:szCs w:val="21"/>
        </w:rPr>
        <w:t>标记线边缘的线宽。</w:t>
      </w:r>
    </w:p>
    <w:p w:rsidR="008975D0" w:rsidRPr="008975D0" w:rsidRDefault="008975D0" w:rsidP="008975D0">
      <w:pPr>
        <w:spacing w:before="0" w:after="0"/>
        <w:rPr>
          <w:szCs w:val="21"/>
        </w:rPr>
      </w:pPr>
      <w:r w:rsidRPr="008975D0">
        <w:rPr>
          <w:szCs w:val="21"/>
        </w:rPr>
        <w:t>marker: "*" | "+" | "." | "&lt;" | "&gt;" | "^" | "_" | "d" | "diamond" | "h" | "hexagram" | "none" | {"o"} | "p" | "pentagram" | "s" | "square" | "v" | "x" | "|"</w:t>
      </w:r>
    </w:p>
    <w:p w:rsidR="008975D0" w:rsidRPr="008975D0" w:rsidRDefault="008975D0" w:rsidP="008975D0">
      <w:pPr>
        <w:spacing w:before="0" w:after="0"/>
        <w:rPr>
          <w:szCs w:val="21"/>
        </w:rPr>
      </w:pPr>
      <w:r w:rsidRPr="008975D0">
        <w:rPr>
          <w:rFonts w:hint="eastAsia"/>
          <w:szCs w:val="21"/>
        </w:rPr>
        <w:t>参见行标记属性。</w:t>
      </w:r>
    </w:p>
    <w:p w:rsidR="008975D0" w:rsidRPr="008975D0" w:rsidRDefault="008975D0" w:rsidP="008975D0">
      <w:pPr>
        <w:spacing w:before="0" w:after="0"/>
        <w:rPr>
          <w:szCs w:val="21"/>
        </w:rPr>
      </w:pPr>
      <w:r w:rsidRPr="008975D0">
        <w:rPr>
          <w:szCs w:val="21"/>
        </w:rPr>
        <w:t>markeredgealpha: scalar, def. 1</w:t>
      </w:r>
    </w:p>
    <w:p w:rsidR="008975D0" w:rsidRPr="008975D0" w:rsidRDefault="008975D0" w:rsidP="008975D0">
      <w:pPr>
        <w:spacing w:before="0" w:after="0"/>
        <w:rPr>
          <w:szCs w:val="21"/>
        </w:rPr>
      </w:pPr>
      <w:r w:rsidRPr="008975D0">
        <w:rPr>
          <w:rFonts w:hint="eastAsia"/>
          <w:szCs w:val="21"/>
        </w:rPr>
        <w:t>标记面透明度级别，</w:t>
      </w:r>
      <w:r w:rsidRPr="008975D0">
        <w:rPr>
          <w:rFonts w:hint="eastAsia"/>
          <w:szCs w:val="21"/>
        </w:rPr>
        <w:t>0</w:t>
      </w:r>
      <w:r w:rsidRPr="008975D0">
        <w:rPr>
          <w:rFonts w:hint="eastAsia"/>
          <w:szCs w:val="21"/>
        </w:rPr>
        <w:t>表示完全透明，</w:t>
      </w:r>
      <w:r w:rsidRPr="008975D0">
        <w:rPr>
          <w:rFonts w:hint="eastAsia"/>
          <w:szCs w:val="21"/>
        </w:rPr>
        <w:t>1</w:t>
      </w:r>
      <w:r w:rsidRPr="008975D0">
        <w:rPr>
          <w:rFonts w:hint="eastAsia"/>
          <w:szCs w:val="21"/>
        </w:rPr>
        <w:t>表示不透明的实体面。请注意，标记不是从后到前排序的，这可能会导致渲染分层透明标记或与其他透明对象组合时出现意想不到的结果。</w:t>
      </w:r>
    </w:p>
    <w:p w:rsidR="008975D0" w:rsidRPr="008975D0" w:rsidRDefault="008975D0" w:rsidP="008975D0">
      <w:pPr>
        <w:spacing w:before="0" w:after="0"/>
        <w:rPr>
          <w:szCs w:val="21"/>
        </w:rPr>
      </w:pPr>
      <w:r w:rsidRPr="008975D0">
        <w:rPr>
          <w:szCs w:val="21"/>
        </w:rPr>
        <w:t>markeredgecolor: {"none"} | {"flat"} | colorspec</w:t>
      </w:r>
    </w:p>
    <w:p w:rsidR="008975D0" w:rsidRPr="008975D0" w:rsidRDefault="008975D0" w:rsidP="008975D0">
      <w:pPr>
        <w:spacing w:before="0" w:after="0"/>
        <w:rPr>
          <w:szCs w:val="21"/>
        </w:rPr>
      </w:pPr>
      <w:r w:rsidRPr="008975D0">
        <w:rPr>
          <w:rFonts w:hint="eastAsia"/>
          <w:szCs w:val="21"/>
        </w:rPr>
        <w:t>标记笔边缘的颜色。“</w:t>
      </w:r>
      <w:r w:rsidRPr="008975D0">
        <w:rPr>
          <w:rFonts w:hint="eastAsia"/>
          <w:szCs w:val="21"/>
        </w:rPr>
        <w:t>none</w:t>
      </w:r>
      <w:r w:rsidRPr="008975D0">
        <w:rPr>
          <w:rFonts w:hint="eastAsia"/>
          <w:szCs w:val="21"/>
        </w:rPr>
        <w:t>”表示边缘是透明的，“</w:t>
      </w:r>
      <w:r w:rsidRPr="008975D0">
        <w:rPr>
          <w:rFonts w:hint="eastAsia"/>
          <w:szCs w:val="21"/>
        </w:rPr>
        <w:t>flat</w:t>
      </w:r>
      <w:r w:rsidRPr="008975D0">
        <w:rPr>
          <w:rFonts w:hint="eastAsia"/>
          <w:szCs w:val="21"/>
        </w:rPr>
        <w:t>”表示使用</w:t>
      </w:r>
      <w:r w:rsidRPr="008975D0">
        <w:rPr>
          <w:rFonts w:hint="eastAsia"/>
          <w:szCs w:val="21"/>
        </w:rPr>
        <w:t>cdata</w:t>
      </w:r>
      <w:r w:rsidRPr="008975D0">
        <w:rPr>
          <w:rFonts w:hint="eastAsia"/>
          <w:szCs w:val="21"/>
        </w:rPr>
        <w:t>中的值。参见</w:t>
      </w:r>
      <w:r w:rsidRPr="008975D0">
        <w:rPr>
          <w:rFonts w:hint="eastAsia"/>
          <w:szCs w:val="21"/>
        </w:rPr>
        <w:t>line markeredgcolor</w:t>
      </w:r>
      <w:r w:rsidRPr="008975D0">
        <w:rPr>
          <w:rFonts w:hint="eastAsia"/>
          <w:szCs w:val="21"/>
        </w:rPr>
        <w:t>属性。</w:t>
      </w:r>
    </w:p>
    <w:p w:rsidR="008975D0" w:rsidRPr="008975D0" w:rsidRDefault="008975D0" w:rsidP="008975D0">
      <w:pPr>
        <w:spacing w:before="0" w:after="0"/>
        <w:rPr>
          <w:szCs w:val="21"/>
        </w:rPr>
      </w:pPr>
      <w:r w:rsidRPr="008975D0">
        <w:rPr>
          <w:szCs w:val="21"/>
        </w:rPr>
        <w:t>markerfacealpha: scalar, def. 1</w:t>
      </w:r>
    </w:p>
    <w:p w:rsidR="008975D0" w:rsidRPr="008975D0" w:rsidRDefault="008975D0" w:rsidP="008975D0">
      <w:pPr>
        <w:spacing w:before="0" w:after="0"/>
        <w:rPr>
          <w:szCs w:val="21"/>
        </w:rPr>
      </w:pPr>
      <w:r w:rsidRPr="008975D0">
        <w:rPr>
          <w:rFonts w:hint="eastAsia"/>
          <w:szCs w:val="21"/>
        </w:rPr>
        <w:t>标记面透明度级别，</w:t>
      </w:r>
      <w:r w:rsidRPr="008975D0">
        <w:rPr>
          <w:rFonts w:hint="eastAsia"/>
          <w:szCs w:val="21"/>
        </w:rPr>
        <w:t>0</w:t>
      </w:r>
      <w:r w:rsidRPr="008975D0">
        <w:rPr>
          <w:rFonts w:hint="eastAsia"/>
          <w:szCs w:val="21"/>
        </w:rPr>
        <w:t>表示完全透明，</w:t>
      </w:r>
      <w:r w:rsidRPr="008975D0">
        <w:rPr>
          <w:rFonts w:hint="eastAsia"/>
          <w:szCs w:val="21"/>
        </w:rPr>
        <w:t>1</w:t>
      </w:r>
      <w:r w:rsidRPr="008975D0">
        <w:rPr>
          <w:rFonts w:hint="eastAsia"/>
          <w:szCs w:val="21"/>
        </w:rPr>
        <w:t>表示不透明的实体面。请注意，标记不是从后到前排序的，这可能会导致渲染分层透明标记或与其他透明对象组合时出现意想不到的结果。</w:t>
      </w:r>
    </w:p>
    <w:p w:rsidR="008975D0" w:rsidRPr="008975D0" w:rsidRDefault="008975D0" w:rsidP="008975D0">
      <w:pPr>
        <w:spacing w:before="0" w:after="0"/>
        <w:rPr>
          <w:szCs w:val="21"/>
        </w:rPr>
      </w:pPr>
      <w:r w:rsidRPr="008975D0">
        <w:rPr>
          <w:szCs w:val="21"/>
        </w:rPr>
        <w:t>markerfacecolor: {{"none"}} | "flat" | "auto" | colorspec</w:t>
      </w:r>
    </w:p>
    <w:p w:rsidR="008975D0" w:rsidRPr="008975D0" w:rsidRDefault="008975D0" w:rsidP="008975D0">
      <w:pPr>
        <w:spacing w:before="0" w:after="0"/>
        <w:rPr>
          <w:szCs w:val="21"/>
        </w:rPr>
      </w:pPr>
      <w:r w:rsidRPr="008975D0">
        <w:rPr>
          <w:rFonts w:hint="eastAsia"/>
          <w:szCs w:val="21"/>
        </w:rPr>
        <w:t>记号笔表面的颜色。“</w:t>
      </w:r>
      <w:r w:rsidRPr="008975D0">
        <w:rPr>
          <w:rFonts w:hint="eastAsia"/>
          <w:szCs w:val="21"/>
        </w:rPr>
        <w:t>none</w:t>
      </w:r>
      <w:r w:rsidRPr="008975D0">
        <w:rPr>
          <w:rFonts w:hint="eastAsia"/>
          <w:szCs w:val="21"/>
        </w:rPr>
        <w:t>”表示面是透明的，“</w:t>
      </w:r>
      <w:r w:rsidRPr="008975D0">
        <w:rPr>
          <w:rFonts w:hint="eastAsia"/>
          <w:szCs w:val="21"/>
        </w:rPr>
        <w:t>flat</w:t>
      </w:r>
      <w:r w:rsidRPr="008975D0">
        <w:rPr>
          <w:rFonts w:hint="eastAsia"/>
          <w:szCs w:val="21"/>
        </w:rPr>
        <w:t>”表示使用</w:t>
      </w:r>
      <w:r w:rsidRPr="008975D0">
        <w:rPr>
          <w:rFonts w:hint="eastAsia"/>
          <w:szCs w:val="21"/>
        </w:rPr>
        <w:t>cdata</w:t>
      </w:r>
      <w:r w:rsidRPr="008975D0">
        <w:rPr>
          <w:rFonts w:hint="eastAsia"/>
          <w:szCs w:val="21"/>
        </w:rPr>
        <w:t>中的值，“</w:t>
      </w:r>
      <w:r w:rsidRPr="008975D0">
        <w:rPr>
          <w:rFonts w:hint="eastAsia"/>
          <w:szCs w:val="21"/>
        </w:rPr>
        <w:t>auto</w:t>
      </w:r>
      <w:r w:rsidRPr="008975D0">
        <w:rPr>
          <w:rFonts w:hint="eastAsia"/>
          <w:szCs w:val="21"/>
        </w:rPr>
        <w:t>”使用祖先轴的颜色属性。参见</w:t>
      </w:r>
      <w:r w:rsidRPr="008975D0">
        <w:rPr>
          <w:rFonts w:hint="eastAsia"/>
          <w:szCs w:val="21"/>
        </w:rPr>
        <w:t>line markerfacecolor</w:t>
      </w:r>
      <w:r w:rsidRPr="008975D0">
        <w:rPr>
          <w:rFonts w:hint="eastAsia"/>
          <w:szCs w:val="21"/>
        </w:rPr>
        <w:t>属性。</w:t>
      </w:r>
    </w:p>
    <w:p w:rsidR="008975D0" w:rsidRPr="008975D0" w:rsidRDefault="008975D0" w:rsidP="008975D0">
      <w:pPr>
        <w:spacing w:before="0" w:after="0"/>
        <w:rPr>
          <w:szCs w:val="21"/>
        </w:rPr>
      </w:pPr>
      <w:r w:rsidRPr="008975D0">
        <w:rPr>
          <w:szCs w:val="21"/>
        </w:rPr>
        <w:t>sizedata: [] | scalar | vector, def. [](0x0)</w:t>
      </w:r>
    </w:p>
    <w:p w:rsidR="008975D0" w:rsidRPr="008975D0" w:rsidRDefault="008975D0" w:rsidP="008975D0">
      <w:pPr>
        <w:spacing w:before="0" w:after="0"/>
        <w:rPr>
          <w:szCs w:val="21"/>
        </w:rPr>
      </w:pPr>
      <w:r w:rsidRPr="008975D0">
        <w:rPr>
          <w:rFonts w:hint="eastAsia"/>
          <w:szCs w:val="21"/>
        </w:rPr>
        <w:t>标记区域的大小。标量值适用于所有标记。如果</w:t>
      </w:r>
      <w:r w:rsidRPr="008975D0">
        <w:rPr>
          <w:rFonts w:hint="eastAsia"/>
          <w:szCs w:val="21"/>
        </w:rPr>
        <w:t>cdata</w:t>
      </w:r>
      <w:r w:rsidRPr="008975D0">
        <w:rPr>
          <w:rFonts w:hint="eastAsia"/>
          <w:szCs w:val="21"/>
        </w:rPr>
        <w:t>是一个</w:t>
      </w:r>
      <w:r w:rsidRPr="008975D0">
        <w:rPr>
          <w:rFonts w:hint="eastAsia"/>
          <w:szCs w:val="21"/>
        </w:rPr>
        <w:t xml:space="preserve">N </w:t>
      </w:r>
      <w:r w:rsidRPr="008975D0">
        <w:rPr>
          <w:rFonts w:hint="eastAsia"/>
          <w:szCs w:val="21"/>
        </w:rPr>
        <w:t>×</w:t>
      </w:r>
      <w:r w:rsidRPr="008975D0">
        <w:rPr>
          <w:rFonts w:hint="eastAsia"/>
          <w:szCs w:val="21"/>
        </w:rPr>
        <w:t xml:space="preserve"> 1</w:t>
      </w:r>
      <w:r w:rsidRPr="008975D0">
        <w:rPr>
          <w:rFonts w:hint="eastAsia"/>
          <w:szCs w:val="21"/>
        </w:rPr>
        <w:t>的向量，它定义了</w:t>
      </w:r>
      <w:r w:rsidRPr="008975D0">
        <w:rPr>
          <w:rFonts w:hint="eastAsia"/>
          <w:szCs w:val="21"/>
        </w:rPr>
        <w:t>N</w:t>
      </w:r>
      <w:r w:rsidRPr="008975D0">
        <w:rPr>
          <w:rFonts w:hint="eastAsia"/>
          <w:szCs w:val="21"/>
        </w:rPr>
        <w:t>个散点标记中的每一个的颜色。</w:t>
      </w:r>
    </w:p>
    <w:p w:rsidR="008975D0" w:rsidRPr="008975D0" w:rsidRDefault="008975D0" w:rsidP="008975D0">
      <w:pPr>
        <w:spacing w:before="0" w:after="0"/>
        <w:rPr>
          <w:szCs w:val="21"/>
        </w:rPr>
      </w:pPr>
      <w:r w:rsidRPr="008975D0">
        <w:rPr>
          <w:szCs w:val="21"/>
        </w:rPr>
        <w:t>sizedatasource: def. ""</w:t>
      </w:r>
    </w:p>
    <w:p w:rsidR="008975D0" w:rsidRPr="008975D0" w:rsidRDefault="008975D0" w:rsidP="008975D0">
      <w:pPr>
        <w:spacing w:before="0" w:after="0"/>
        <w:rPr>
          <w:szCs w:val="21"/>
        </w:rPr>
      </w:pPr>
      <w:r w:rsidRPr="008975D0">
        <w:rPr>
          <w:rFonts w:hint="eastAsia"/>
          <w:szCs w:val="21"/>
        </w:rPr>
        <w:t>来自工作空间变量的数据尚未为分散对象实现。</w:t>
      </w:r>
      <w:r w:rsidRPr="008975D0">
        <w:rPr>
          <w:rFonts w:hint="eastAsia"/>
          <w:szCs w:val="21"/>
        </w:rPr>
        <w:t>Sizedatasource</w:t>
      </w:r>
      <w:r w:rsidRPr="008975D0">
        <w:rPr>
          <w:rFonts w:hint="eastAsia"/>
          <w:szCs w:val="21"/>
        </w:rPr>
        <w:t>未使用。</w:t>
      </w:r>
    </w:p>
    <w:p w:rsidR="008975D0" w:rsidRPr="008975D0" w:rsidRDefault="008975D0" w:rsidP="008975D0">
      <w:pPr>
        <w:spacing w:beforeLines="50" w:before="156" w:after="0"/>
        <w:rPr>
          <w:szCs w:val="21"/>
        </w:rPr>
      </w:pPr>
      <w:r w:rsidRPr="008975D0">
        <w:rPr>
          <w:rFonts w:hint="eastAsia"/>
          <w:szCs w:val="21"/>
        </w:rPr>
        <w:lastRenderedPageBreak/>
        <w:t>鼠标交互</w:t>
      </w:r>
    </w:p>
    <w:p w:rsidR="008975D0" w:rsidRPr="008975D0" w:rsidRDefault="008975D0" w:rsidP="008975D0">
      <w:pPr>
        <w:spacing w:before="0" w:after="0"/>
        <w:rPr>
          <w:szCs w:val="21"/>
        </w:rPr>
      </w:pPr>
      <w:r w:rsidRPr="008975D0">
        <w:rPr>
          <w:szCs w:val="21"/>
        </w:rPr>
        <w:t>buttondownfcn: string | function handle, def. [](0x0)</w:t>
      </w:r>
    </w:p>
    <w:p w:rsidR="008975D0" w:rsidRPr="008975D0" w:rsidRDefault="008975D0" w:rsidP="008975D0">
      <w:pPr>
        <w:spacing w:before="0" w:after="0"/>
        <w:rPr>
          <w:szCs w:val="21"/>
        </w:rPr>
      </w:pPr>
      <w:r w:rsidRPr="008975D0">
        <w:rPr>
          <w:rFonts w:hint="eastAsia"/>
          <w:szCs w:val="21"/>
        </w:rPr>
        <w:t>有关如何编写图形监听器函数的信息，请参阅回调部分。</w:t>
      </w:r>
    </w:p>
    <w:p w:rsidR="008975D0" w:rsidRPr="008975D0" w:rsidRDefault="008975D0" w:rsidP="008975D0">
      <w:pPr>
        <w:spacing w:before="0" w:after="0"/>
        <w:rPr>
          <w:szCs w:val="21"/>
        </w:rPr>
      </w:pPr>
      <w:r w:rsidRPr="008975D0">
        <w:rPr>
          <w:szCs w:val="21"/>
        </w:rPr>
        <w:t>contextmenu: graphics handle, def. [](0x0)</w:t>
      </w:r>
    </w:p>
    <w:p w:rsidR="008975D0" w:rsidRPr="008975D0" w:rsidRDefault="008975D0" w:rsidP="008975D0">
      <w:pPr>
        <w:spacing w:before="0" w:after="0"/>
        <w:rPr>
          <w:szCs w:val="21"/>
        </w:rPr>
      </w:pPr>
      <w:r w:rsidRPr="008975D0">
        <w:rPr>
          <w:rFonts w:hint="eastAsia"/>
          <w:szCs w:val="21"/>
        </w:rPr>
        <w:t>当前与此散射对象关联的</w:t>
      </w:r>
      <w:r w:rsidRPr="008975D0">
        <w:rPr>
          <w:rFonts w:hint="eastAsia"/>
          <w:szCs w:val="21"/>
        </w:rPr>
        <w:t>uicontextmenu</w:t>
      </w:r>
      <w:r w:rsidRPr="008975D0">
        <w:rPr>
          <w:rFonts w:hint="eastAsia"/>
          <w:szCs w:val="21"/>
        </w:rPr>
        <w:t>对象的图形句柄。</w:t>
      </w:r>
    </w:p>
    <w:p w:rsidR="008975D0" w:rsidRPr="008975D0" w:rsidRDefault="008975D0" w:rsidP="008975D0">
      <w:pPr>
        <w:spacing w:before="0" w:after="0"/>
        <w:rPr>
          <w:szCs w:val="21"/>
        </w:rPr>
      </w:pPr>
      <w:r w:rsidRPr="008975D0">
        <w:rPr>
          <w:szCs w:val="21"/>
        </w:rPr>
        <w:t>datatiptemplate: def. [](0x0)</w:t>
      </w:r>
    </w:p>
    <w:p w:rsidR="008975D0" w:rsidRPr="008975D0" w:rsidRDefault="008975D0" w:rsidP="008975D0">
      <w:pPr>
        <w:spacing w:before="0" w:after="0"/>
        <w:rPr>
          <w:szCs w:val="21"/>
        </w:rPr>
      </w:pPr>
      <w:r w:rsidRPr="008975D0">
        <w:rPr>
          <w:rFonts w:hint="eastAsia"/>
          <w:szCs w:val="21"/>
        </w:rPr>
        <w:t>数据提示对象还没有为分散对象实现。</w:t>
      </w:r>
      <w:r w:rsidRPr="008975D0">
        <w:rPr>
          <w:rFonts w:hint="eastAsia"/>
          <w:szCs w:val="21"/>
        </w:rPr>
        <w:t>Datatiptemplate</w:t>
      </w:r>
      <w:r w:rsidRPr="008975D0">
        <w:rPr>
          <w:rFonts w:hint="eastAsia"/>
          <w:szCs w:val="21"/>
        </w:rPr>
        <w:t>未使用。</w:t>
      </w:r>
    </w:p>
    <w:p w:rsidR="008975D0" w:rsidRPr="008975D0" w:rsidRDefault="008975D0" w:rsidP="008975D0">
      <w:pPr>
        <w:spacing w:before="0" w:after="0"/>
        <w:rPr>
          <w:szCs w:val="21"/>
        </w:rPr>
      </w:pPr>
      <w:r w:rsidRPr="008975D0">
        <w:rPr>
          <w:szCs w:val="21"/>
        </w:rPr>
        <w:t>hittest: "off" | {"on"}</w:t>
      </w:r>
    </w:p>
    <w:p w:rsidR="008975D0" w:rsidRPr="008975D0" w:rsidRDefault="008975D0" w:rsidP="008975D0">
      <w:pPr>
        <w:spacing w:before="0" w:after="0"/>
        <w:rPr>
          <w:szCs w:val="21"/>
        </w:rPr>
      </w:pPr>
      <w:r w:rsidRPr="008975D0">
        <w:rPr>
          <w:rFonts w:hint="eastAsia"/>
          <w:szCs w:val="21"/>
        </w:rPr>
        <w:t>指定</w:t>
      </w:r>
      <w:r w:rsidRPr="008975D0">
        <w:rPr>
          <w:rFonts w:hint="eastAsia"/>
          <w:szCs w:val="21"/>
        </w:rPr>
        <w:t>scatter</w:t>
      </w:r>
      <w:r w:rsidRPr="008975D0">
        <w:rPr>
          <w:rFonts w:hint="eastAsia"/>
          <w:szCs w:val="21"/>
        </w:rPr>
        <w:t>是处理鼠标事件还是将其传递给对象的祖先。当启用时，对象可以通过评估“</w:t>
      </w:r>
      <w:r w:rsidRPr="008975D0">
        <w:rPr>
          <w:rFonts w:hint="eastAsia"/>
          <w:szCs w:val="21"/>
        </w:rPr>
        <w:t>buttondownfcn</w:t>
      </w:r>
      <w:r w:rsidRPr="008975D0">
        <w:rPr>
          <w:rFonts w:hint="eastAsia"/>
          <w:szCs w:val="21"/>
        </w:rPr>
        <w:t>”来响应鼠标点击，显示</w:t>
      </w:r>
      <w:r w:rsidRPr="008975D0">
        <w:rPr>
          <w:rFonts w:hint="eastAsia"/>
          <w:szCs w:val="21"/>
        </w:rPr>
        <w:t>uicontextmenu</w:t>
      </w:r>
      <w:r w:rsidRPr="008975D0">
        <w:rPr>
          <w:rFonts w:hint="eastAsia"/>
          <w:szCs w:val="21"/>
        </w:rPr>
        <w:t>，并最终成为根“</w:t>
      </w:r>
      <w:r w:rsidRPr="008975D0">
        <w:rPr>
          <w:rFonts w:hint="eastAsia"/>
          <w:szCs w:val="21"/>
        </w:rPr>
        <w:t>currentobject</w:t>
      </w:r>
      <w:r w:rsidRPr="008975D0">
        <w:rPr>
          <w:rFonts w:hint="eastAsia"/>
          <w:szCs w:val="21"/>
        </w:rPr>
        <w:t>”。此属性仅在对象可以接受由“</w:t>
      </w:r>
      <w:r w:rsidRPr="008975D0">
        <w:rPr>
          <w:rFonts w:hint="eastAsia"/>
          <w:szCs w:val="21"/>
        </w:rPr>
        <w:t>pickableparts</w:t>
      </w:r>
      <w:r w:rsidRPr="008975D0">
        <w:rPr>
          <w:rFonts w:hint="eastAsia"/>
          <w:szCs w:val="21"/>
        </w:rPr>
        <w:t>”属性决定的鼠标点击时才相关。参见</w:t>
      </w:r>
      <w:r w:rsidRPr="008975D0">
        <w:rPr>
          <w:rFonts w:hint="eastAsia"/>
          <w:szCs w:val="21"/>
        </w:rPr>
        <w:t>pickableparts</w:t>
      </w:r>
      <w:r w:rsidRPr="008975D0">
        <w:rPr>
          <w:rFonts w:hint="eastAsia"/>
          <w:szCs w:val="21"/>
        </w:rPr>
        <w:t>属性。</w:t>
      </w:r>
    </w:p>
    <w:p w:rsidR="008975D0" w:rsidRPr="008975D0" w:rsidRDefault="008975D0" w:rsidP="008975D0">
      <w:pPr>
        <w:spacing w:before="0" w:after="0"/>
        <w:rPr>
          <w:szCs w:val="21"/>
        </w:rPr>
      </w:pPr>
      <w:r w:rsidRPr="008975D0">
        <w:rPr>
          <w:szCs w:val="21"/>
        </w:rPr>
        <w:t>pickableparts: "all" | "none" | {"visible"}</w:t>
      </w:r>
    </w:p>
    <w:p w:rsidR="008975D0" w:rsidRPr="008975D0" w:rsidRDefault="008975D0" w:rsidP="008975D0">
      <w:pPr>
        <w:spacing w:before="0" w:after="0"/>
        <w:rPr>
          <w:szCs w:val="21"/>
        </w:rPr>
      </w:pPr>
      <w:r w:rsidRPr="008975D0">
        <w:rPr>
          <w:rFonts w:hint="eastAsia"/>
          <w:szCs w:val="21"/>
        </w:rPr>
        <w:t>指定</w:t>
      </w:r>
      <w:r w:rsidRPr="008975D0">
        <w:rPr>
          <w:rFonts w:hint="eastAsia"/>
          <w:szCs w:val="21"/>
        </w:rPr>
        <w:t>scatter</w:t>
      </w:r>
      <w:r w:rsidRPr="008975D0">
        <w:rPr>
          <w:rFonts w:hint="eastAsia"/>
          <w:szCs w:val="21"/>
        </w:rPr>
        <w:t>是否接受鼠标点击。默认情况下，</w:t>
      </w:r>
      <w:r w:rsidRPr="008975D0">
        <w:rPr>
          <w:rFonts w:hint="eastAsia"/>
          <w:szCs w:val="21"/>
        </w:rPr>
        <w:t>pickableparts</w:t>
      </w:r>
      <w:r w:rsidRPr="008975D0">
        <w:rPr>
          <w:rFonts w:hint="eastAsia"/>
          <w:szCs w:val="21"/>
        </w:rPr>
        <w:t>是“可见的”，并且只有散布的可见部分或它的子部分可能对鼠标点击做出反应。当</w:t>
      </w:r>
      <w:r w:rsidRPr="008975D0">
        <w:rPr>
          <w:rFonts w:hint="eastAsia"/>
          <w:szCs w:val="21"/>
        </w:rPr>
        <w:t>pickableparts</w:t>
      </w:r>
      <w:r w:rsidRPr="008975D0">
        <w:rPr>
          <w:rFonts w:hint="eastAsia"/>
          <w:szCs w:val="21"/>
        </w:rPr>
        <w:t>为“</w:t>
      </w:r>
      <w:r w:rsidRPr="008975D0">
        <w:rPr>
          <w:rFonts w:hint="eastAsia"/>
          <w:szCs w:val="21"/>
        </w:rPr>
        <w:t>all</w:t>
      </w:r>
      <w:r w:rsidRPr="008975D0">
        <w:rPr>
          <w:rFonts w:hint="eastAsia"/>
          <w:szCs w:val="21"/>
        </w:rPr>
        <w:t>”时，可见部分和不可见部分</w:t>
      </w:r>
      <w:r w:rsidRPr="008975D0">
        <w:rPr>
          <w:rFonts w:hint="eastAsia"/>
          <w:szCs w:val="21"/>
        </w:rPr>
        <w:t>(</w:t>
      </w:r>
      <w:r w:rsidRPr="008975D0">
        <w:rPr>
          <w:rFonts w:hint="eastAsia"/>
          <w:szCs w:val="21"/>
        </w:rPr>
        <w:t>或子部分</w:t>
      </w:r>
      <w:r w:rsidRPr="008975D0">
        <w:rPr>
          <w:rFonts w:hint="eastAsia"/>
          <w:szCs w:val="21"/>
        </w:rPr>
        <w:t>)</w:t>
      </w:r>
      <w:r w:rsidRPr="008975D0">
        <w:rPr>
          <w:rFonts w:hint="eastAsia"/>
          <w:szCs w:val="21"/>
        </w:rPr>
        <w:t>都可能对鼠标点击做出反应。当</w:t>
      </w:r>
      <w:r w:rsidRPr="008975D0">
        <w:rPr>
          <w:rFonts w:hint="eastAsia"/>
          <w:szCs w:val="21"/>
        </w:rPr>
        <w:t>pickableparts</w:t>
      </w:r>
      <w:r w:rsidRPr="008975D0">
        <w:rPr>
          <w:rFonts w:hint="eastAsia"/>
          <w:szCs w:val="21"/>
        </w:rPr>
        <w:t>为“</w:t>
      </w:r>
      <w:r w:rsidRPr="008975D0">
        <w:rPr>
          <w:rFonts w:hint="eastAsia"/>
          <w:szCs w:val="21"/>
        </w:rPr>
        <w:t>none</w:t>
      </w:r>
      <w:r w:rsidRPr="008975D0">
        <w:rPr>
          <w:rFonts w:hint="eastAsia"/>
          <w:szCs w:val="21"/>
        </w:rPr>
        <w:t>”时，对象上的鼠标点击将被忽略，并传输到该对象下面的任何对象。当一个对象被配置为接受鼠标点击时，“</w:t>
      </w:r>
      <w:r w:rsidRPr="008975D0">
        <w:rPr>
          <w:rFonts w:hint="eastAsia"/>
          <w:szCs w:val="21"/>
        </w:rPr>
        <w:t>hittest</w:t>
      </w:r>
      <w:r w:rsidRPr="008975D0">
        <w:rPr>
          <w:rFonts w:hint="eastAsia"/>
          <w:szCs w:val="21"/>
        </w:rPr>
        <w:t>”属性将决定如何处理它们。参见</w:t>
      </w:r>
      <w:r w:rsidRPr="008975D0">
        <w:rPr>
          <w:rFonts w:hint="eastAsia"/>
          <w:szCs w:val="21"/>
        </w:rPr>
        <w:t>hittest</w:t>
      </w:r>
      <w:r w:rsidRPr="008975D0">
        <w:rPr>
          <w:rFonts w:hint="eastAsia"/>
          <w:szCs w:val="21"/>
        </w:rPr>
        <w:t>属性。</w:t>
      </w:r>
    </w:p>
    <w:p w:rsidR="008975D0" w:rsidRPr="008975D0" w:rsidRDefault="008975D0" w:rsidP="008975D0">
      <w:pPr>
        <w:spacing w:before="0" w:after="0"/>
        <w:rPr>
          <w:szCs w:val="21"/>
        </w:rPr>
      </w:pPr>
      <w:r w:rsidRPr="008975D0">
        <w:rPr>
          <w:szCs w:val="21"/>
        </w:rPr>
        <w:t>selected: {"off"} | "on"</w:t>
      </w:r>
    </w:p>
    <w:p w:rsidR="008975D0" w:rsidRPr="008975D0" w:rsidRDefault="008975D0" w:rsidP="008975D0">
      <w:pPr>
        <w:spacing w:before="0" w:after="0"/>
        <w:rPr>
          <w:szCs w:val="21"/>
        </w:rPr>
      </w:pPr>
      <w:r w:rsidRPr="008975D0">
        <w:rPr>
          <w:rFonts w:hint="eastAsia"/>
          <w:szCs w:val="21"/>
        </w:rPr>
        <w:t>属性指示是否选择此散射。</w:t>
      </w:r>
    </w:p>
    <w:p w:rsidR="008975D0" w:rsidRPr="008975D0" w:rsidRDefault="008975D0" w:rsidP="008975D0">
      <w:pPr>
        <w:spacing w:before="0" w:after="0"/>
        <w:rPr>
          <w:szCs w:val="21"/>
        </w:rPr>
      </w:pPr>
      <w:r w:rsidRPr="008975D0">
        <w:rPr>
          <w:szCs w:val="21"/>
        </w:rPr>
        <w:t>selectionhighlight: "off" | {"on"}</w:t>
      </w:r>
    </w:p>
    <w:p w:rsidR="008975D0" w:rsidRPr="008975D0" w:rsidRDefault="008975D0" w:rsidP="008975D0">
      <w:pPr>
        <w:spacing w:before="0" w:after="0"/>
        <w:rPr>
          <w:szCs w:val="21"/>
        </w:rPr>
      </w:pPr>
      <w:r w:rsidRPr="008975D0">
        <w:rPr>
          <w:rFonts w:hint="eastAsia"/>
          <w:szCs w:val="21"/>
        </w:rPr>
        <w:t>如果</w:t>
      </w:r>
      <w:r w:rsidRPr="008975D0">
        <w:rPr>
          <w:rFonts w:hint="eastAsia"/>
          <w:szCs w:val="21"/>
        </w:rPr>
        <w:t>selectionhighlight</w:t>
      </w:r>
      <w:r w:rsidRPr="008975D0">
        <w:rPr>
          <w:rFonts w:hint="eastAsia"/>
          <w:szCs w:val="21"/>
        </w:rPr>
        <w:t>为“</w:t>
      </w:r>
      <w:r w:rsidRPr="008975D0">
        <w:rPr>
          <w:rFonts w:hint="eastAsia"/>
          <w:szCs w:val="21"/>
        </w:rPr>
        <w:t>on</w:t>
      </w:r>
      <w:r w:rsidRPr="008975D0">
        <w:rPr>
          <w:rFonts w:hint="eastAsia"/>
          <w:szCs w:val="21"/>
        </w:rPr>
        <w:t>”，则散点的选择状态将在视觉上突出显示。</w:t>
      </w:r>
    </w:p>
    <w:p w:rsidR="008975D0" w:rsidRPr="008975D0" w:rsidRDefault="008975D0" w:rsidP="008975D0">
      <w:pPr>
        <w:spacing w:beforeLines="50" w:before="156" w:after="0"/>
        <w:rPr>
          <w:szCs w:val="21"/>
        </w:rPr>
      </w:pPr>
      <w:r w:rsidRPr="008975D0">
        <w:rPr>
          <w:rFonts w:hint="eastAsia"/>
          <w:szCs w:val="21"/>
        </w:rPr>
        <w:t>物体识别</w:t>
      </w:r>
    </w:p>
    <w:p w:rsidR="008975D0" w:rsidRPr="008975D0" w:rsidRDefault="008975D0" w:rsidP="008975D0">
      <w:pPr>
        <w:spacing w:before="0" w:after="0"/>
        <w:rPr>
          <w:szCs w:val="21"/>
        </w:rPr>
      </w:pPr>
      <w:r w:rsidRPr="008975D0">
        <w:rPr>
          <w:szCs w:val="21"/>
        </w:rPr>
        <w:t>tag: string, def. ""</w:t>
      </w:r>
    </w:p>
    <w:p w:rsidR="008975D0" w:rsidRPr="008975D0" w:rsidRDefault="008975D0" w:rsidP="008975D0">
      <w:pPr>
        <w:spacing w:before="0" w:after="0"/>
        <w:rPr>
          <w:szCs w:val="21"/>
        </w:rPr>
      </w:pPr>
      <w:r w:rsidRPr="008975D0">
        <w:rPr>
          <w:rFonts w:hint="eastAsia"/>
          <w:szCs w:val="21"/>
        </w:rPr>
        <w:t>一个用户定义的字符串来标记图形对象。</w:t>
      </w:r>
    </w:p>
    <w:p w:rsidR="008975D0" w:rsidRPr="008975D0" w:rsidRDefault="008975D0" w:rsidP="008975D0">
      <w:pPr>
        <w:spacing w:before="0" w:after="0"/>
        <w:rPr>
          <w:szCs w:val="21"/>
        </w:rPr>
      </w:pPr>
      <w:r w:rsidRPr="008975D0">
        <w:rPr>
          <w:szCs w:val="21"/>
        </w:rPr>
        <w:t>type (read-only): string</w:t>
      </w:r>
    </w:p>
    <w:p w:rsidR="008975D0" w:rsidRPr="008975D0" w:rsidRDefault="00683AB6" w:rsidP="008975D0">
      <w:pPr>
        <w:spacing w:before="0" w:after="0"/>
        <w:rPr>
          <w:szCs w:val="21"/>
        </w:rPr>
      </w:pPr>
      <w:r w:rsidRPr="00683AB6">
        <w:rPr>
          <w:rFonts w:hint="eastAsia"/>
          <w:szCs w:val="21"/>
        </w:rPr>
        <w:t>图形对象的类名。类型总是“分散”。</w:t>
      </w:r>
    </w:p>
    <w:p w:rsidR="008975D0" w:rsidRPr="008975D0" w:rsidRDefault="008975D0" w:rsidP="008975D0">
      <w:pPr>
        <w:spacing w:before="0" w:after="0"/>
        <w:rPr>
          <w:szCs w:val="21"/>
        </w:rPr>
      </w:pPr>
      <w:r w:rsidRPr="008975D0">
        <w:rPr>
          <w:szCs w:val="21"/>
        </w:rPr>
        <w:t>userdata: Any Octave data, def. [](0x0)</w:t>
      </w:r>
    </w:p>
    <w:p w:rsidR="008975D0" w:rsidRPr="008975D0" w:rsidRDefault="00683AB6" w:rsidP="008975D0">
      <w:pPr>
        <w:spacing w:before="0" w:after="0"/>
        <w:rPr>
          <w:szCs w:val="21"/>
        </w:rPr>
      </w:pPr>
      <w:r w:rsidRPr="00683AB6">
        <w:rPr>
          <w:rFonts w:hint="eastAsia"/>
          <w:szCs w:val="21"/>
        </w:rPr>
        <w:t>与图形对象关联的用户定义数据。</w:t>
      </w:r>
    </w:p>
    <w:p w:rsidR="008975D0" w:rsidRPr="008975D0" w:rsidRDefault="00683AB6" w:rsidP="00683AB6">
      <w:pPr>
        <w:spacing w:beforeLines="50" w:before="156" w:after="0"/>
        <w:rPr>
          <w:szCs w:val="21"/>
        </w:rPr>
      </w:pPr>
      <w:r w:rsidRPr="00683AB6">
        <w:rPr>
          <w:rFonts w:hint="eastAsia"/>
          <w:szCs w:val="21"/>
        </w:rPr>
        <w:t>亲生子女</w:t>
      </w:r>
    </w:p>
    <w:p w:rsidR="008975D0" w:rsidRPr="008975D0" w:rsidRDefault="008975D0" w:rsidP="008975D0">
      <w:pPr>
        <w:spacing w:before="0" w:after="0"/>
        <w:rPr>
          <w:szCs w:val="21"/>
        </w:rPr>
      </w:pPr>
      <w:r w:rsidRPr="008975D0">
        <w:rPr>
          <w:szCs w:val="21"/>
        </w:rPr>
        <w:t>children (read-only): vector of graphics handles, def. [](0x1)</w:t>
      </w:r>
    </w:p>
    <w:p w:rsidR="008975D0" w:rsidRPr="008975D0" w:rsidRDefault="00683AB6" w:rsidP="008975D0">
      <w:pPr>
        <w:spacing w:before="0" w:after="0"/>
        <w:rPr>
          <w:szCs w:val="21"/>
        </w:rPr>
      </w:pPr>
      <w:r w:rsidRPr="00683AB6">
        <w:rPr>
          <w:rFonts w:hint="eastAsia"/>
          <w:szCs w:val="21"/>
        </w:rPr>
        <w:t>分散对象的子对象尚未实现分散对象。孩子们没有用。</w:t>
      </w:r>
    </w:p>
    <w:p w:rsidR="008975D0" w:rsidRPr="008975D0" w:rsidRDefault="008975D0" w:rsidP="008975D0">
      <w:pPr>
        <w:spacing w:before="0" w:after="0"/>
        <w:rPr>
          <w:szCs w:val="21"/>
        </w:rPr>
      </w:pPr>
      <w:r w:rsidRPr="008975D0">
        <w:rPr>
          <w:szCs w:val="21"/>
        </w:rPr>
        <w:t>handlevisibility: "callback" | "off" | {"on"}</w:t>
      </w:r>
    </w:p>
    <w:p w:rsidR="008975D0" w:rsidRPr="008975D0" w:rsidRDefault="00683AB6" w:rsidP="008975D0">
      <w:pPr>
        <w:spacing w:before="0" w:after="0"/>
        <w:rPr>
          <w:szCs w:val="21"/>
        </w:rPr>
      </w:pPr>
      <w:r w:rsidRPr="00683AB6">
        <w:rPr>
          <w:rFonts w:hint="eastAsia"/>
          <w:szCs w:val="21"/>
        </w:rPr>
        <w:t>如果</w:t>
      </w:r>
      <w:r w:rsidRPr="00683AB6">
        <w:rPr>
          <w:rFonts w:hint="eastAsia"/>
          <w:szCs w:val="21"/>
        </w:rPr>
        <w:t>handlevisibility</w:t>
      </w:r>
      <w:r w:rsidRPr="00683AB6">
        <w:rPr>
          <w:rFonts w:hint="eastAsia"/>
          <w:szCs w:val="21"/>
        </w:rPr>
        <w:t>为“</w:t>
      </w:r>
      <w:r w:rsidRPr="00683AB6">
        <w:rPr>
          <w:rFonts w:hint="eastAsia"/>
          <w:szCs w:val="21"/>
        </w:rPr>
        <w:t>off</w:t>
      </w:r>
      <w:r w:rsidRPr="00683AB6">
        <w:rPr>
          <w:rFonts w:hint="eastAsia"/>
          <w:szCs w:val="21"/>
        </w:rPr>
        <w:t>”，则散射的句柄在其父的“</w:t>
      </w:r>
      <w:r w:rsidRPr="00683AB6">
        <w:rPr>
          <w:rFonts w:hint="eastAsia"/>
          <w:szCs w:val="21"/>
        </w:rPr>
        <w:t>children</w:t>
      </w:r>
      <w:r w:rsidRPr="00683AB6">
        <w:rPr>
          <w:rFonts w:hint="eastAsia"/>
          <w:szCs w:val="21"/>
        </w:rPr>
        <w:t>”属性中不可见。</w:t>
      </w:r>
    </w:p>
    <w:p w:rsidR="008975D0" w:rsidRPr="008975D0" w:rsidRDefault="008975D0" w:rsidP="008975D0">
      <w:pPr>
        <w:spacing w:before="0" w:after="0"/>
        <w:rPr>
          <w:szCs w:val="21"/>
        </w:rPr>
      </w:pPr>
      <w:r w:rsidRPr="008975D0">
        <w:rPr>
          <w:szCs w:val="21"/>
        </w:rPr>
        <w:t>parent: graphics handle</w:t>
      </w:r>
    </w:p>
    <w:p w:rsidR="006A55A2" w:rsidRDefault="00683AB6" w:rsidP="008975D0">
      <w:pPr>
        <w:spacing w:before="0" w:after="0"/>
        <w:rPr>
          <w:szCs w:val="21"/>
        </w:rPr>
      </w:pPr>
      <w:r w:rsidRPr="00683AB6">
        <w:rPr>
          <w:rFonts w:hint="eastAsia"/>
          <w:szCs w:val="21"/>
        </w:rPr>
        <w:t>父图形对象的句柄。</w:t>
      </w:r>
    </w:p>
    <w:p w:rsidR="00683AB6" w:rsidRPr="00683AB6" w:rsidRDefault="00683AB6" w:rsidP="00683AB6">
      <w:pPr>
        <w:spacing w:beforeLines="50" w:before="156" w:after="0"/>
        <w:rPr>
          <w:rFonts w:hint="eastAsia"/>
          <w:b/>
          <w:szCs w:val="21"/>
        </w:rPr>
      </w:pPr>
      <w:r w:rsidRPr="00683AB6">
        <w:rPr>
          <w:rFonts w:hint="eastAsia"/>
          <w:b/>
          <w:szCs w:val="21"/>
        </w:rPr>
        <w:t>15.3.3.10</w:t>
      </w:r>
      <w:r w:rsidRPr="00683AB6">
        <w:rPr>
          <w:rFonts w:hint="eastAsia"/>
          <w:b/>
          <w:szCs w:val="21"/>
        </w:rPr>
        <w:t>表面性质</w:t>
      </w:r>
    </w:p>
    <w:p w:rsidR="00683AB6" w:rsidRPr="00683AB6" w:rsidRDefault="00683AB6" w:rsidP="00683AB6">
      <w:pPr>
        <w:spacing w:beforeLines="50" w:before="156" w:after="0"/>
        <w:rPr>
          <w:rFonts w:hint="eastAsia"/>
          <w:szCs w:val="21"/>
        </w:rPr>
      </w:pPr>
      <w:r w:rsidRPr="00683AB6">
        <w:rPr>
          <w:rFonts w:hint="eastAsia"/>
          <w:szCs w:val="21"/>
        </w:rPr>
        <w:t>表面物体的性质</w:t>
      </w:r>
      <w:r w:rsidRPr="00683AB6">
        <w:rPr>
          <w:rFonts w:hint="eastAsia"/>
          <w:szCs w:val="21"/>
        </w:rPr>
        <w:t>(</w:t>
      </w:r>
      <w:r w:rsidRPr="00683AB6">
        <w:rPr>
          <w:rFonts w:hint="eastAsia"/>
          <w:szCs w:val="21"/>
        </w:rPr>
        <w:t>见表面</w:t>
      </w:r>
      <w:r w:rsidRPr="00683AB6">
        <w:rPr>
          <w:rFonts w:hint="eastAsia"/>
          <w:szCs w:val="21"/>
        </w:rPr>
        <w:t>):</w:t>
      </w:r>
    </w:p>
    <w:p w:rsidR="00683AB6" w:rsidRPr="00683AB6" w:rsidRDefault="00683AB6" w:rsidP="00683AB6">
      <w:pPr>
        <w:spacing w:beforeLines="50" w:before="156" w:after="0"/>
        <w:rPr>
          <w:rFonts w:hint="eastAsia"/>
          <w:b/>
          <w:szCs w:val="21"/>
        </w:rPr>
      </w:pPr>
      <w:r w:rsidRPr="00683AB6">
        <w:rPr>
          <w:rFonts w:hint="eastAsia"/>
          <w:b/>
          <w:szCs w:val="21"/>
        </w:rPr>
        <w:t>类别</w:t>
      </w:r>
      <w:r w:rsidRPr="00683AB6">
        <w:rPr>
          <w:rFonts w:hint="eastAsia"/>
          <w:b/>
          <w:szCs w:val="21"/>
        </w:rPr>
        <w:t>:</w:t>
      </w:r>
    </w:p>
    <w:p w:rsidR="006A55A2" w:rsidRDefault="00683AB6" w:rsidP="00683AB6">
      <w:pPr>
        <w:spacing w:before="0" w:after="0"/>
        <w:rPr>
          <w:szCs w:val="21"/>
        </w:rPr>
      </w:pPr>
      <w:bookmarkStart w:id="13" w:name="OLE_LINK14"/>
      <w:r w:rsidRPr="00683AB6">
        <w:rPr>
          <w:rFonts w:hint="eastAsia"/>
          <w:szCs w:val="21"/>
        </w:rPr>
        <w:t>回调执行</w:t>
      </w:r>
      <w:bookmarkEnd w:id="13"/>
      <w:r w:rsidRPr="00683AB6">
        <w:rPr>
          <w:rFonts w:hint="eastAsia"/>
          <w:szCs w:val="21"/>
        </w:rPr>
        <w:t>|</w:t>
      </w:r>
      <w:bookmarkStart w:id="14" w:name="OLE_LINK15"/>
      <w:bookmarkStart w:id="15" w:name="OLE_LINK16"/>
      <w:r w:rsidRPr="00683AB6">
        <w:rPr>
          <w:rFonts w:hint="eastAsia"/>
          <w:szCs w:val="21"/>
        </w:rPr>
        <w:t>颜色和透明度</w:t>
      </w:r>
      <w:bookmarkEnd w:id="14"/>
      <w:bookmarkEnd w:id="15"/>
      <w:r w:rsidRPr="00683AB6">
        <w:rPr>
          <w:rFonts w:hint="eastAsia"/>
          <w:szCs w:val="21"/>
        </w:rPr>
        <w:t>|</w:t>
      </w:r>
      <w:r w:rsidRPr="00683AB6">
        <w:rPr>
          <w:rFonts w:hint="eastAsia"/>
          <w:szCs w:val="21"/>
        </w:rPr>
        <w:t>坐标数据</w:t>
      </w:r>
      <w:r w:rsidRPr="00683AB6">
        <w:rPr>
          <w:rFonts w:hint="eastAsia"/>
          <w:szCs w:val="21"/>
        </w:rPr>
        <w:t>|</w:t>
      </w:r>
      <w:bookmarkStart w:id="16" w:name="OLE_LINK17"/>
      <w:r w:rsidRPr="00683AB6">
        <w:rPr>
          <w:rFonts w:hint="eastAsia"/>
          <w:szCs w:val="21"/>
        </w:rPr>
        <w:t>创建</w:t>
      </w:r>
      <w:r w:rsidRPr="00683AB6">
        <w:rPr>
          <w:rFonts w:hint="eastAsia"/>
          <w:szCs w:val="21"/>
        </w:rPr>
        <w:t>/</w:t>
      </w:r>
      <w:r w:rsidRPr="00683AB6">
        <w:rPr>
          <w:rFonts w:hint="eastAsia"/>
          <w:szCs w:val="21"/>
        </w:rPr>
        <w:t>删除</w:t>
      </w:r>
      <w:bookmarkEnd w:id="16"/>
      <w:r w:rsidRPr="00683AB6">
        <w:rPr>
          <w:rFonts w:hint="eastAsia"/>
          <w:szCs w:val="21"/>
        </w:rPr>
        <w:t>|</w:t>
      </w:r>
      <w:r w:rsidRPr="00683AB6">
        <w:rPr>
          <w:rFonts w:hint="eastAsia"/>
          <w:szCs w:val="21"/>
        </w:rPr>
        <w:t>显示</w:t>
      </w:r>
      <w:r w:rsidRPr="00683AB6">
        <w:rPr>
          <w:rFonts w:hint="eastAsia"/>
          <w:szCs w:val="21"/>
        </w:rPr>
        <w:t>|</w:t>
      </w:r>
      <w:r w:rsidRPr="00683AB6">
        <w:rPr>
          <w:rFonts w:hint="eastAsia"/>
          <w:szCs w:val="21"/>
        </w:rPr>
        <w:t>人脸外观</w:t>
      </w:r>
      <w:r w:rsidRPr="00683AB6">
        <w:rPr>
          <w:rFonts w:hint="eastAsia"/>
          <w:szCs w:val="21"/>
        </w:rPr>
        <w:t>|</w:t>
      </w:r>
      <w:r w:rsidRPr="00683AB6">
        <w:rPr>
          <w:rFonts w:hint="eastAsia"/>
          <w:szCs w:val="21"/>
        </w:rPr>
        <w:t>图例选项</w:t>
      </w:r>
      <w:r w:rsidRPr="00683AB6">
        <w:rPr>
          <w:rFonts w:hint="eastAsia"/>
          <w:szCs w:val="21"/>
        </w:rPr>
        <w:t>|</w:t>
      </w:r>
      <w:r w:rsidRPr="00683AB6">
        <w:rPr>
          <w:rFonts w:hint="eastAsia"/>
          <w:szCs w:val="21"/>
        </w:rPr>
        <w:t>照明</w:t>
      </w:r>
      <w:r w:rsidRPr="00683AB6">
        <w:rPr>
          <w:rFonts w:hint="eastAsia"/>
          <w:szCs w:val="21"/>
        </w:rPr>
        <w:t>|</w:t>
      </w:r>
      <w:r w:rsidRPr="00683AB6">
        <w:rPr>
          <w:rFonts w:hint="eastAsia"/>
          <w:szCs w:val="21"/>
        </w:rPr>
        <w:t>标记外观</w:t>
      </w:r>
      <w:r w:rsidRPr="00683AB6">
        <w:rPr>
          <w:rFonts w:hint="eastAsia"/>
          <w:szCs w:val="21"/>
        </w:rPr>
        <w:t>|</w:t>
      </w:r>
      <w:r w:rsidRPr="00683AB6">
        <w:rPr>
          <w:rFonts w:hint="eastAsia"/>
          <w:szCs w:val="21"/>
        </w:rPr>
        <w:t>鼠标交互</w:t>
      </w:r>
      <w:r w:rsidRPr="00683AB6">
        <w:rPr>
          <w:rFonts w:hint="eastAsia"/>
          <w:szCs w:val="21"/>
        </w:rPr>
        <w:t>|</w:t>
      </w:r>
      <w:r w:rsidRPr="00683AB6">
        <w:rPr>
          <w:rFonts w:hint="eastAsia"/>
          <w:szCs w:val="21"/>
        </w:rPr>
        <w:t>对象识别</w:t>
      </w:r>
      <w:r w:rsidRPr="00683AB6">
        <w:rPr>
          <w:rFonts w:hint="eastAsia"/>
          <w:szCs w:val="21"/>
        </w:rPr>
        <w:t>|</w:t>
      </w:r>
      <w:r w:rsidRPr="00683AB6">
        <w:rPr>
          <w:rFonts w:hint="eastAsia"/>
          <w:szCs w:val="21"/>
        </w:rPr>
        <w:t>轮廓外观</w:t>
      </w:r>
      <w:r w:rsidRPr="00683AB6">
        <w:rPr>
          <w:rFonts w:hint="eastAsia"/>
          <w:szCs w:val="21"/>
        </w:rPr>
        <w:t>|</w:t>
      </w:r>
      <w:r w:rsidRPr="00683AB6">
        <w:rPr>
          <w:rFonts w:hint="eastAsia"/>
          <w:szCs w:val="21"/>
        </w:rPr>
        <w:t>父</w:t>
      </w:r>
      <w:r w:rsidRPr="00683AB6">
        <w:rPr>
          <w:rFonts w:hint="eastAsia"/>
          <w:szCs w:val="21"/>
        </w:rPr>
        <w:t>/</w:t>
      </w:r>
      <w:r w:rsidRPr="00683AB6">
        <w:rPr>
          <w:rFonts w:hint="eastAsia"/>
          <w:szCs w:val="21"/>
        </w:rPr>
        <w:t>子</w:t>
      </w:r>
    </w:p>
    <w:p w:rsidR="00683AB6" w:rsidRPr="00683AB6" w:rsidRDefault="00683AB6" w:rsidP="00683AB6">
      <w:pPr>
        <w:spacing w:beforeLines="50" w:before="156" w:after="0"/>
        <w:rPr>
          <w:szCs w:val="21"/>
        </w:rPr>
      </w:pPr>
      <w:r w:rsidRPr="00683AB6">
        <w:rPr>
          <w:rFonts w:hint="eastAsia"/>
          <w:szCs w:val="21"/>
        </w:rPr>
        <w:t>回调执行</w:t>
      </w:r>
    </w:p>
    <w:p w:rsidR="00683AB6" w:rsidRPr="00683AB6" w:rsidRDefault="00683AB6" w:rsidP="00683AB6">
      <w:pPr>
        <w:spacing w:before="0" w:after="0"/>
        <w:rPr>
          <w:szCs w:val="21"/>
        </w:rPr>
      </w:pPr>
      <w:r w:rsidRPr="00683AB6">
        <w:rPr>
          <w:szCs w:val="21"/>
        </w:rPr>
        <w:t>busyaction: "cancel" | {"queue"}</w:t>
      </w:r>
    </w:p>
    <w:p w:rsidR="00683AB6" w:rsidRPr="00683AB6" w:rsidRDefault="00683AB6" w:rsidP="00683AB6">
      <w:pPr>
        <w:spacing w:before="0" w:after="0"/>
        <w:rPr>
          <w:szCs w:val="21"/>
        </w:rPr>
      </w:pPr>
      <w:r w:rsidRPr="00683AB6">
        <w:rPr>
          <w:rFonts w:hint="eastAsia"/>
          <w:szCs w:val="21"/>
        </w:rPr>
        <w:lastRenderedPageBreak/>
        <w:t>定义</w:t>
      </w:r>
      <w:r w:rsidRPr="00683AB6">
        <w:rPr>
          <w:rFonts w:hint="eastAsia"/>
          <w:szCs w:val="21"/>
        </w:rPr>
        <w:t>Octave</w:t>
      </w:r>
      <w:r w:rsidRPr="00683AB6">
        <w:rPr>
          <w:rFonts w:hint="eastAsia"/>
          <w:szCs w:val="21"/>
        </w:rPr>
        <w:t>在无法中断另一个对象的回调执行时如何处理该对象的回调属性的执行。只有当当前执行的回调对象的可中断属性设置为“</w:t>
      </w:r>
      <w:r w:rsidRPr="00683AB6">
        <w:rPr>
          <w:rFonts w:hint="eastAsia"/>
          <w:szCs w:val="21"/>
        </w:rPr>
        <w:t>off</w:t>
      </w:r>
      <w:r w:rsidRPr="00683AB6">
        <w:rPr>
          <w:rFonts w:hint="eastAsia"/>
          <w:szCs w:val="21"/>
        </w:rPr>
        <w:t>”时，这才有意义。中断回调对象的</w:t>
      </w:r>
      <w:r w:rsidRPr="00683AB6">
        <w:rPr>
          <w:rFonts w:hint="eastAsia"/>
          <w:szCs w:val="21"/>
        </w:rPr>
        <w:t>busyaction</w:t>
      </w:r>
      <w:r w:rsidRPr="00683AB6">
        <w:rPr>
          <w:rFonts w:hint="eastAsia"/>
          <w:szCs w:val="21"/>
        </w:rPr>
        <w:t>属性指示中断回调是排队</w:t>
      </w:r>
      <w:r w:rsidRPr="00683AB6">
        <w:rPr>
          <w:rFonts w:hint="eastAsia"/>
          <w:szCs w:val="21"/>
        </w:rPr>
        <w:t>(</w:t>
      </w:r>
      <w:r w:rsidRPr="00683AB6">
        <w:rPr>
          <w:rFonts w:hint="eastAsia"/>
          <w:szCs w:val="21"/>
        </w:rPr>
        <w:t>“</w:t>
      </w:r>
      <w:r w:rsidRPr="00683AB6">
        <w:rPr>
          <w:rFonts w:hint="eastAsia"/>
          <w:szCs w:val="21"/>
        </w:rPr>
        <w:t>queue</w:t>
      </w:r>
      <w:r w:rsidRPr="00683AB6">
        <w:rPr>
          <w:rFonts w:hint="eastAsia"/>
          <w:szCs w:val="21"/>
        </w:rPr>
        <w:t>”</w:t>
      </w:r>
      <w:r w:rsidRPr="00683AB6">
        <w:rPr>
          <w:rFonts w:hint="eastAsia"/>
          <w:szCs w:val="21"/>
        </w:rPr>
        <w:t>(</w:t>
      </w:r>
      <w:r w:rsidRPr="00683AB6">
        <w:rPr>
          <w:rFonts w:hint="eastAsia"/>
          <w:szCs w:val="21"/>
        </w:rPr>
        <w:t>默认</w:t>
      </w:r>
      <w:r w:rsidRPr="00683AB6">
        <w:rPr>
          <w:rFonts w:hint="eastAsia"/>
          <w:szCs w:val="21"/>
        </w:rPr>
        <w:t>))</w:t>
      </w:r>
      <w:r w:rsidRPr="00683AB6">
        <w:rPr>
          <w:rFonts w:hint="eastAsia"/>
          <w:szCs w:val="21"/>
        </w:rPr>
        <w:t>还是丢弃</w:t>
      </w:r>
      <w:r w:rsidRPr="00683AB6">
        <w:rPr>
          <w:rFonts w:hint="eastAsia"/>
          <w:szCs w:val="21"/>
        </w:rPr>
        <w:t>(</w:t>
      </w:r>
      <w:r w:rsidRPr="00683AB6">
        <w:rPr>
          <w:rFonts w:hint="eastAsia"/>
          <w:szCs w:val="21"/>
        </w:rPr>
        <w:t>“</w:t>
      </w:r>
      <w:r w:rsidRPr="00683AB6">
        <w:rPr>
          <w:rFonts w:hint="eastAsia"/>
          <w:szCs w:val="21"/>
        </w:rPr>
        <w:t>cancel</w:t>
      </w:r>
      <w:r w:rsidRPr="00683AB6">
        <w:rPr>
          <w:rFonts w:hint="eastAsia"/>
          <w:szCs w:val="21"/>
        </w:rPr>
        <w:t>”</w:t>
      </w:r>
      <w:r w:rsidRPr="00683AB6">
        <w:rPr>
          <w:rFonts w:hint="eastAsia"/>
          <w:szCs w:val="21"/>
        </w:rPr>
        <w:t>)</w:t>
      </w:r>
      <w:r w:rsidRPr="00683AB6">
        <w:rPr>
          <w:rFonts w:hint="eastAsia"/>
          <w:szCs w:val="21"/>
        </w:rPr>
        <w:t>。参见回调一节。</w:t>
      </w:r>
    </w:p>
    <w:p w:rsidR="00683AB6" w:rsidRPr="00683AB6" w:rsidRDefault="00683AB6" w:rsidP="00683AB6">
      <w:pPr>
        <w:spacing w:before="0" w:after="0"/>
        <w:rPr>
          <w:szCs w:val="21"/>
        </w:rPr>
      </w:pPr>
      <w:r w:rsidRPr="00683AB6">
        <w:rPr>
          <w:szCs w:val="21"/>
        </w:rPr>
        <w:t>interruptible: "off" | {"on"}</w:t>
      </w:r>
    </w:p>
    <w:p w:rsidR="00683AB6" w:rsidRPr="00683AB6" w:rsidRDefault="00683AB6" w:rsidP="00683AB6">
      <w:pPr>
        <w:spacing w:before="0" w:after="0"/>
        <w:rPr>
          <w:szCs w:val="21"/>
        </w:rPr>
      </w:pPr>
      <w:r w:rsidRPr="00683AB6">
        <w:rPr>
          <w:rFonts w:hint="eastAsia"/>
          <w:szCs w:val="21"/>
        </w:rPr>
        <w:t>指定此对象的回调函数是否可能被其他回调中断。默认情况下，可中断状态为“</w:t>
      </w:r>
      <w:r w:rsidRPr="00683AB6">
        <w:rPr>
          <w:rFonts w:hint="eastAsia"/>
          <w:szCs w:val="21"/>
        </w:rPr>
        <w:t>on</w:t>
      </w:r>
      <w:r w:rsidRPr="00683AB6">
        <w:rPr>
          <w:rFonts w:hint="eastAsia"/>
          <w:szCs w:val="21"/>
        </w:rPr>
        <w:t>”，使用</w:t>
      </w:r>
      <w:r w:rsidRPr="00683AB6">
        <w:rPr>
          <w:rFonts w:hint="eastAsia"/>
          <w:szCs w:val="21"/>
        </w:rPr>
        <w:t>drawnow</w:t>
      </w:r>
      <w:r w:rsidRPr="00683AB6">
        <w:rPr>
          <w:rFonts w:hint="eastAsia"/>
          <w:szCs w:val="21"/>
        </w:rPr>
        <w:t>、</w:t>
      </w:r>
      <w:r w:rsidRPr="00683AB6">
        <w:rPr>
          <w:rFonts w:hint="eastAsia"/>
          <w:szCs w:val="21"/>
        </w:rPr>
        <w:t>figure</w:t>
      </w:r>
      <w:r w:rsidRPr="00683AB6">
        <w:rPr>
          <w:rFonts w:hint="eastAsia"/>
          <w:szCs w:val="21"/>
        </w:rPr>
        <w:t>、</w:t>
      </w:r>
      <w:r w:rsidRPr="00683AB6">
        <w:rPr>
          <w:rFonts w:hint="eastAsia"/>
          <w:szCs w:val="21"/>
        </w:rPr>
        <w:t>waitfor</w:t>
      </w:r>
      <w:r w:rsidRPr="00683AB6">
        <w:rPr>
          <w:rFonts w:hint="eastAsia"/>
          <w:szCs w:val="21"/>
        </w:rPr>
        <w:t>、</w:t>
      </w:r>
      <w:r w:rsidRPr="00683AB6">
        <w:rPr>
          <w:rFonts w:hint="eastAsia"/>
          <w:szCs w:val="21"/>
        </w:rPr>
        <w:t>getframe</w:t>
      </w:r>
      <w:r w:rsidRPr="00683AB6">
        <w:rPr>
          <w:rFonts w:hint="eastAsia"/>
          <w:szCs w:val="21"/>
        </w:rPr>
        <w:t>或</w:t>
      </w:r>
      <w:r w:rsidRPr="00683AB6">
        <w:rPr>
          <w:rFonts w:hint="eastAsia"/>
          <w:szCs w:val="21"/>
        </w:rPr>
        <w:t>pause</w:t>
      </w:r>
      <w:r w:rsidRPr="00683AB6">
        <w:rPr>
          <w:rFonts w:hint="eastAsia"/>
          <w:szCs w:val="21"/>
        </w:rPr>
        <w:t>函数的回调函数最终会被中断。参见回调一节。</w:t>
      </w:r>
    </w:p>
    <w:p w:rsidR="00683AB6" w:rsidRPr="00683AB6" w:rsidRDefault="00683AB6" w:rsidP="00683AB6">
      <w:pPr>
        <w:spacing w:beforeLines="50" w:before="156" w:after="0"/>
        <w:rPr>
          <w:szCs w:val="21"/>
        </w:rPr>
      </w:pPr>
      <w:r w:rsidRPr="00683AB6">
        <w:rPr>
          <w:rFonts w:hint="eastAsia"/>
          <w:szCs w:val="21"/>
        </w:rPr>
        <w:t>颜色和透明度</w:t>
      </w:r>
    </w:p>
    <w:p w:rsidR="00683AB6" w:rsidRPr="00683AB6" w:rsidRDefault="00683AB6" w:rsidP="00683AB6">
      <w:pPr>
        <w:spacing w:before="0" w:after="0"/>
        <w:rPr>
          <w:szCs w:val="21"/>
        </w:rPr>
      </w:pPr>
      <w:r w:rsidRPr="00683AB6">
        <w:rPr>
          <w:szCs w:val="21"/>
        </w:rPr>
        <w:t>alphadata: scalar | matrix, def. 1</w:t>
      </w:r>
    </w:p>
    <w:p w:rsidR="00683AB6" w:rsidRPr="00683AB6" w:rsidRDefault="00683AB6" w:rsidP="00683AB6">
      <w:pPr>
        <w:spacing w:before="0" w:after="0"/>
        <w:rPr>
          <w:szCs w:val="21"/>
        </w:rPr>
      </w:pPr>
      <w:r w:rsidRPr="00683AB6">
        <w:rPr>
          <w:rFonts w:hint="eastAsia"/>
          <w:szCs w:val="21"/>
        </w:rPr>
        <w:t>表面对象的透明度尚未实现。</w:t>
      </w:r>
      <w:r w:rsidRPr="00683AB6">
        <w:rPr>
          <w:rFonts w:hint="eastAsia"/>
          <w:szCs w:val="21"/>
        </w:rPr>
        <w:t>Alphadata</w:t>
      </w:r>
      <w:r w:rsidRPr="00683AB6">
        <w:rPr>
          <w:rFonts w:hint="eastAsia"/>
          <w:szCs w:val="21"/>
        </w:rPr>
        <w:t>未被使用。</w:t>
      </w:r>
    </w:p>
    <w:p w:rsidR="00683AB6" w:rsidRPr="00683AB6" w:rsidRDefault="00683AB6" w:rsidP="00683AB6">
      <w:pPr>
        <w:spacing w:before="0" w:after="0"/>
        <w:rPr>
          <w:szCs w:val="21"/>
        </w:rPr>
      </w:pPr>
      <w:r w:rsidRPr="00683AB6">
        <w:rPr>
          <w:szCs w:val="21"/>
        </w:rPr>
        <w:t>alphadatamapping: "direct" | "none" | {"scaled"}</w:t>
      </w:r>
    </w:p>
    <w:p w:rsidR="00683AB6" w:rsidRPr="00683AB6" w:rsidRDefault="00683AB6" w:rsidP="00683AB6">
      <w:pPr>
        <w:spacing w:before="0" w:after="0"/>
        <w:rPr>
          <w:szCs w:val="21"/>
        </w:rPr>
      </w:pPr>
      <w:r w:rsidRPr="00683AB6">
        <w:rPr>
          <w:rFonts w:hint="eastAsia"/>
          <w:szCs w:val="21"/>
        </w:rPr>
        <w:t>表面对象的透明度尚未实现。</w:t>
      </w:r>
      <w:r w:rsidRPr="00683AB6">
        <w:rPr>
          <w:rFonts w:hint="eastAsia"/>
          <w:szCs w:val="21"/>
        </w:rPr>
        <w:t>Alphadatamapping</w:t>
      </w:r>
      <w:r w:rsidRPr="00683AB6">
        <w:rPr>
          <w:rFonts w:hint="eastAsia"/>
          <w:szCs w:val="21"/>
        </w:rPr>
        <w:t>未被使用。</w:t>
      </w:r>
    </w:p>
    <w:p w:rsidR="00683AB6" w:rsidRPr="00683AB6" w:rsidRDefault="00683AB6" w:rsidP="00683AB6">
      <w:pPr>
        <w:spacing w:before="0" w:after="0"/>
        <w:rPr>
          <w:szCs w:val="21"/>
        </w:rPr>
      </w:pPr>
      <w:r w:rsidRPr="00683AB6">
        <w:rPr>
          <w:szCs w:val="21"/>
        </w:rPr>
        <w:t>cdata: array, def. 3-by-3 double</w:t>
      </w:r>
    </w:p>
    <w:p w:rsidR="00683AB6" w:rsidRPr="00683AB6" w:rsidRDefault="00683AB6" w:rsidP="00683AB6">
      <w:pPr>
        <w:spacing w:before="0" w:after="0"/>
        <w:rPr>
          <w:szCs w:val="21"/>
        </w:rPr>
      </w:pPr>
      <w:r w:rsidRPr="00683AB6">
        <w:rPr>
          <w:rFonts w:hint="eastAsia"/>
          <w:szCs w:val="21"/>
        </w:rPr>
        <w:t>表面顶点的颜色数据值。数据要么存储为与“</w:t>
      </w:r>
      <w:r w:rsidRPr="00683AB6">
        <w:rPr>
          <w:rFonts w:hint="eastAsia"/>
          <w:szCs w:val="21"/>
        </w:rPr>
        <w:t>zdata</w:t>
      </w:r>
      <w:r w:rsidRPr="00683AB6">
        <w:rPr>
          <w:rFonts w:hint="eastAsia"/>
          <w:szCs w:val="21"/>
        </w:rPr>
        <w:t>”大小相同的二维矩阵，其中每个元素的值根据当前颜色图确定顶点的颜色，要么存储为三维数组，其中第三维包含每个顶点的单独红色、蓝色和绿色组件。</w:t>
      </w:r>
    </w:p>
    <w:p w:rsidR="00683AB6" w:rsidRPr="00683AB6" w:rsidRDefault="00683AB6" w:rsidP="00683AB6">
      <w:pPr>
        <w:spacing w:before="0" w:after="0"/>
        <w:rPr>
          <w:szCs w:val="21"/>
        </w:rPr>
      </w:pPr>
      <w:r w:rsidRPr="00683AB6">
        <w:rPr>
          <w:szCs w:val="21"/>
        </w:rPr>
        <w:t>cdatamapping: "direct" | {"scaled"}</w:t>
      </w:r>
    </w:p>
    <w:p w:rsidR="00683AB6" w:rsidRPr="00683AB6" w:rsidRDefault="00683AB6" w:rsidP="00683AB6">
      <w:pPr>
        <w:spacing w:before="0" w:after="0"/>
        <w:rPr>
          <w:szCs w:val="21"/>
        </w:rPr>
      </w:pPr>
      <w:r w:rsidRPr="00683AB6">
        <w:rPr>
          <w:rFonts w:hint="eastAsia"/>
          <w:szCs w:val="21"/>
        </w:rPr>
        <w:t>设置将数据从“</w:t>
      </w:r>
      <w:r w:rsidRPr="00683AB6">
        <w:rPr>
          <w:rFonts w:hint="eastAsia"/>
          <w:szCs w:val="21"/>
        </w:rPr>
        <w:t>cdata</w:t>
      </w:r>
      <w:r w:rsidRPr="00683AB6">
        <w:rPr>
          <w:rFonts w:hint="eastAsia"/>
          <w:szCs w:val="21"/>
        </w:rPr>
        <w:t>”属性映射到当前颜色映射的方法。“直接”映射使用“</w:t>
      </w:r>
      <w:r w:rsidRPr="00683AB6">
        <w:rPr>
          <w:rFonts w:hint="eastAsia"/>
          <w:szCs w:val="21"/>
        </w:rPr>
        <w:t>cdata</w:t>
      </w:r>
      <w:r w:rsidRPr="00683AB6">
        <w:rPr>
          <w:rFonts w:hint="eastAsia"/>
          <w:szCs w:val="21"/>
        </w:rPr>
        <w:t>”值作为当前颜色映射的索引来选择颜色。“</w:t>
      </w:r>
      <w:r w:rsidRPr="00683AB6">
        <w:rPr>
          <w:rFonts w:hint="eastAsia"/>
          <w:szCs w:val="21"/>
        </w:rPr>
        <w:t>Scale</w:t>
      </w:r>
      <w:r w:rsidRPr="00683AB6">
        <w:rPr>
          <w:rFonts w:hint="eastAsia"/>
          <w:szCs w:val="21"/>
        </w:rPr>
        <w:t>”映射将“</w:t>
      </w:r>
      <w:r w:rsidRPr="00683AB6">
        <w:rPr>
          <w:rFonts w:hint="eastAsia"/>
          <w:szCs w:val="21"/>
        </w:rPr>
        <w:t>cdata</w:t>
      </w:r>
      <w:r w:rsidRPr="00683AB6">
        <w:rPr>
          <w:rFonts w:hint="eastAsia"/>
          <w:szCs w:val="21"/>
        </w:rPr>
        <w:t>”值缩放到“</w:t>
      </w:r>
      <w:r w:rsidRPr="00683AB6">
        <w:rPr>
          <w:rFonts w:hint="eastAsia"/>
          <w:szCs w:val="21"/>
        </w:rPr>
        <w:t>clim</w:t>
      </w:r>
      <w:r w:rsidRPr="00683AB6">
        <w:rPr>
          <w:rFonts w:hint="eastAsia"/>
          <w:szCs w:val="21"/>
        </w:rPr>
        <w:t>”坐标轴属性中指定的范围。</w:t>
      </w:r>
    </w:p>
    <w:p w:rsidR="00683AB6" w:rsidRPr="00683AB6" w:rsidRDefault="00683AB6" w:rsidP="00683AB6">
      <w:pPr>
        <w:spacing w:before="0" w:after="0"/>
        <w:rPr>
          <w:szCs w:val="21"/>
        </w:rPr>
      </w:pPr>
      <w:r w:rsidRPr="00683AB6">
        <w:rPr>
          <w:szCs w:val="21"/>
        </w:rPr>
        <w:t>cdatasource: string, def. ""</w:t>
      </w:r>
    </w:p>
    <w:p w:rsidR="00683AB6" w:rsidRPr="00683AB6" w:rsidRDefault="00683AB6" w:rsidP="00683AB6">
      <w:pPr>
        <w:spacing w:before="0" w:after="0"/>
        <w:rPr>
          <w:szCs w:val="21"/>
        </w:rPr>
      </w:pPr>
      <w:r w:rsidRPr="00683AB6">
        <w:rPr>
          <w:rFonts w:hint="eastAsia"/>
          <w:szCs w:val="21"/>
        </w:rPr>
        <w:t>工作空间变量的名称，该变量包含将用于“</w:t>
      </w:r>
      <w:r w:rsidRPr="00683AB6">
        <w:rPr>
          <w:rFonts w:hint="eastAsia"/>
          <w:szCs w:val="21"/>
        </w:rPr>
        <w:t>cdata</w:t>
      </w:r>
      <w:r w:rsidRPr="00683AB6">
        <w:rPr>
          <w:rFonts w:hint="eastAsia"/>
          <w:szCs w:val="21"/>
        </w:rPr>
        <w:t>”属性的数据。使用</w:t>
      </w:r>
      <w:r w:rsidRPr="00683AB6">
        <w:rPr>
          <w:rFonts w:hint="eastAsia"/>
          <w:szCs w:val="21"/>
        </w:rPr>
        <w:t>refreshdata</w:t>
      </w:r>
      <w:r w:rsidRPr="00683AB6">
        <w:rPr>
          <w:rFonts w:hint="eastAsia"/>
          <w:szCs w:val="21"/>
        </w:rPr>
        <w:t>函数将数据传输到“</w:t>
      </w:r>
      <w:r w:rsidRPr="00683AB6">
        <w:rPr>
          <w:rFonts w:hint="eastAsia"/>
          <w:szCs w:val="21"/>
        </w:rPr>
        <w:t>cdata</w:t>
      </w:r>
      <w:r w:rsidRPr="00683AB6">
        <w:rPr>
          <w:rFonts w:hint="eastAsia"/>
          <w:szCs w:val="21"/>
        </w:rPr>
        <w:t>”中。</w:t>
      </w:r>
    </w:p>
    <w:p w:rsidR="00683AB6" w:rsidRPr="00683AB6" w:rsidRDefault="00683AB6" w:rsidP="00683AB6">
      <w:pPr>
        <w:spacing w:beforeLines="50" w:before="156" w:after="0"/>
        <w:rPr>
          <w:szCs w:val="21"/>
        </w:rPr>
      </w:pPr>
      <w:r w:rsidRPr="00683AB6">
        <w:rPr>
          <w:rFonts w:hint="eastAsia"/>
          <w:szCs w:val="21"/>
        </w:rPr>
        <w:t>坐标数据</w:t>
      </w:r>
    </w:p>
    <w:p w:rsidR="00683AB6" w:rsidRPr="00683AB6" w:rsidRDefault="00683AB6" w:rsidP="00683AB6">
      <w:pPr>
        <w:spacing w:before="0" w:after="0"/>
        <w:rPr>
          <w:szCs w:val="21"/>
        </w:rPr>
      </w:pPr>
      <w:r w:rsidRPr="00683AB6">
        <w:rPr>
          <w:szCs w:val="21"/>
        </w:rPr>
        <w:t>xdata: matrix, def. [1 2 3]</w:t>
      </w:r>
    </w:p>
    <w:p w:rsidR="00683AB6" w:rsidRPr="00683AB6" w:rsidRDefault="00683AB6" w:rsidP="00683AB6">
      <w:pPr>
        <w:spacing w:before="0" w:after="0"/>
        <w:rPr>
          <w:szCs w:val="21"/>
        </w:rPr>
      </w:pPr>
      <w:r w:rsidRPr="00683AB6">
        <w:rPr>
          <w:rFonts w:hint="eastAsia"/>
          <w:szCs w:val="21"/>
        </w:rPr>
        <w:t>x</w:t>
      </w:r>
      <w:r w:rsidRPr="00683AB6">
        <w:rPr>
          <w:rFonts w:hint="eastAsia"/>
          <w:szCs w:val="21"/>
        </w:rPr>
        <w:t>坐标的数据。</w:t>
      </w:r>
    </w:p>
    <w:p w:rsidR="00683AB6" w:rsidRPr="00683AB6" w:rsidRDefault="00683AB6" w:rsidP="00683AB6">
      <w:pPr>
        <w:spacing w:before="0" w:after="0"/>
        <w:rPr>
          <w:szCs w:val="21"/>
        </w:rPr>
      </w:pPr>
      <w:r w:rsidRPr="00683AB6">
        <w:rPr>
          <w:szCs w:val="21"/>
        </w:rPr>
        <w:t>xdatasource: string, def. ""</w:t>
      </w:r>
    </w:p>
    <w:p w:rsidR="00683AB6" w:rsidRPr="00683AB6" w:rsidRDefault="00683AB6" w:rsidP="00683AB6">
      <w:pPr>
        <w:spacing w:before="0" w:after="0"/>
        <w:rPr>
          <w:szCs w:val="21"/>
        </w:rPr>
      </w:pPr>
      <w:r w:rsidRPr="00683AB6">
        <w:rPr>
          <w:rFonts w:hint="eastAsia"/>
          <w:szCs w:val="21"/>
        </w:rPr>
        <w:t>工作区变量的名称，该变量包含将用于“</w:t>
      </w:r>
      <w:r w:rsidRPr="00683AB6">
        <w:rPr>
          <w:rFonts w:hint="eastAsia"/>
          <w:szCs w:val="21"/>
        </w:rPr>
        <w:t>xdata</w:t>
      </w:r>
      <w:r w:rsidRPr="00683AB6">
        <w:rPr>
          <w:rFonts w:hint="eastAsia"/>
          <w:szCs w:val="21"/>
        </w:rPr>
        <w:t>”属性的数据。使用</w:t>
      </w:r>
      <w:r w:rsidRPr="00683AB6">
        <w:rPr>
          <w:rFonts w:hint="eastAsia"/>
          <w:szCs w:val="21"/>
        </w:rPr>
        <w:t>refreshdata</w:t>
      </w:r>
      <w:r w:rsidRPr="00683AB6">
        <w:rPr>
          <w:rFonts w:hint="eastAsia"/>
          <w:szCs w:val="21"/>
        </w:rPr>
        <w:t>函数将数据传输到“</w:t>
      </w:r>
      <w:r w:rsidRPr="00683AB6">
        <w:rPr>
          <w:rFonts w:hint="eastAsia"/>
          <w:szCs w:val="21"/>
        </w:rPr>
        <w:t>xdata</w:t>
      </w:r>
      <w:r w:rsidRPr="00683AB6">
        <w:rPr>
          <w:rFonts w:hint="eastAsia"/>
          <w:szCs w:val="21"/>
        </w:rPr>
        <w:t>”中。</w:t>
      </w:r>
    </w:p>
    <w:p w:rsidR="00683AB6" w:rsidRPr="00683AB6" w:rsidRDefault="00683AB6" w:rsidP="00683AB6">
      <w:pPr>
        <w:spacing w:before="0" w:after="0"/>
        <w:rPr>
          <w:szCs w:val="21"/>
        </w:rPr>
      </w:pPr>
      <w:r w:rsidRPr="00683AB6">
        <w:rPr>
          <w:szCs w:val="21"/>
        </w:rPr>
        <w:t>ydata: matrix, def. [1; 2; 3]</w:t>
      </w:r>
    </w:p>
    <w:p w:rsidR="00683AB6" w:rsidRPr="00683AB6" w:rsidRDefault="00683AB6" w:rsidP="00683AB6">
      <w:pPr>
        <w:spacing w:before="0" w:after="0"/>
        <w:rPr>
          <w:szCs w:val="21"/>
        </w:rPr>
      </w:pPr>
      <w:r w:rsidRPr="00683AB6">
        <w:rPr>
          <w:rFonts w:hint="eastAsia"/>
          <w:szCs w:val="21"/>
        </w:rPr>
        <w:t>y</w:t>
      </w:r>
      <w:r w:rsidRPr="00683AB6">
        <w:rPr>
          <w:rFonts w:hint="eastAsia"/>
          <w:szCs w:val="21"/>
        </w:rPr>
        <w:t>坐标的数据。</w:t>
      </w:r>
    </w:p>
    <w:p w:rsidR="00683AB6" w:rsidRPr="00683AB6" w:rsidRDefault="00683AB6" w:rsidP="00683AB6">
      <w:pPr>
        <w:spacing w:before="0" w:after="0"/>
        <w:rPr>
          <w:szCs w:val="21"/>
        </w:rPr>
      </w:pPr>
      <w:r w:rsidRPr="00683AB6">
        <w:rPr>
          <w:szCs w:val="21"/>
        </w:rPr>
        <w:t>ydatasource: string, def. ""</w:t>
      </w:r>
    </w:p>
    <w:p w:rsidR="00683AB6" w:rsidRPr="00683AB6" w:rsidRDefault="00683AB6" w:rsidP="00683AB6">
      <w:pPr>
        <w:spacing w:before="0" w:after="0"/>
        <w:rPr>
          <w:szCs w:val="21"/>
        </w:rPr>
      </w:pPr>
      <w:r w:rsidRPr="00683AB6">
        <w:rPr>
          <w:rFonts w:hint="eastAsia"/>
          <w:szCs w:val="21"/>
        </w:rPr>
        <w:t>工作空间变量的名称，该变量包含将用于“</w:t>
      </w:r>
      <w:r w:rsidRPr="00683AB6">
        <w:rPr>
          <w:rFonts w:hint="eastAsia"/>
          <w:szCs w:val="21"/>
        </w:rPr>
        <w:t>ydata</w:t>
      </w:r>
      <w:r w:rsidRPr="00683AB6">
        <w:rPr>
          <w:rFonts w:hint="eastAsia"/>
          <w:szCs w:val="21"/>
        </w:rPr>
        <w:t>”属性的数据。使用</w:t>
      </w:r>
      <w:r w:rsidRPr="00683AB6">
        <w:rPr>
          <w:rFonts w:hint="eastAsia"/>
          <w:szCs w:val="21"/>
        </w:rPr>
        <w:t>refreshdata</w:t>
      </w:r>
      <w:r w:rsidRPr="00683AB6">
        <w:rPr>
          <w:rFonts w:hint="eastAsia"/>
          <w:szCs w:val="21"/>
        </w:rPr>
        <w:t>函数将数据传输到“</w:t>
      </w:r>
      <w:r w:rsidRPr="00683AB6">
        <w:rPr>
          <w:rFonts w:hint="eastAsia"/>
          <w:szCs w:val="21"/>
        </w:rPr>
        <w:t>ydata</w:t>
      </w:r>
      <w:r w:rsidRPr="00683AB6">
        <w:rPr>
          <w:rFonts w:hint="eastAsia"/>
          <w:szCs w:val="21"/>
        </w:rPr>
        <w:t>”中。</w:t>
      </w:r>
    </w:p>
    <w:p w:rsidR="00683AB6" w:rsidRPr="00683AB6" w:rsidRDefault="00683AB6" w:rsidP="00683AB6">
      <w:pPr>
        <w:spacing w:before="0" w:after="0"/>
        <w:rPr>
          <w:szCs w:val="21"/>
        </w:rPr>
      </w:pPr>
      <w:r w:rsidRPr="00683AB6">
        <w:rPr>
          <w:szCs w:val="21"/>
        </w:rPr>
        <w:t>zdata: matrix, def. 3-by-3 double</w:t>
      </w:r>
    </w:p>
    <w:p w:rsidR="00683AB6" w:rsidRPr="00683AB6" w:rsidRDefault="00683AB6" w:rsidP="00683AB6">
      <w:pPr>
        <w:spacing w:before="0" w:after="0"/>
        <w:rPr>
          <w:szCs w:val="21"/>
        </w:rPr>
      </w:pPr>
      <w:r w:rsidRPr="00683AB6">
        <w:rPr>
          <w:rFonts w:hint="eastAsia"/>
          <w:szCs w:val="21"/>
        </w:rPr>
        <w:t>z</w:t>
      </w:r>
      <w:r w:rsidRPr="00683AB6">
        <w:rPr>
          <w:rFonts w:hint="eastAsia"/>
          <w:szCs w:val="21"/>
        </w:rPr>
        <w:t>坐标的数据。</w:t>
      </w:r>
    </w:p>
    <w:p w:rsidR="00683AB6" w:rsidRPr="00683AB6" w:rsidRDefault="00683AB6" w:rsidP="00683AB6">
      <w:pPr>
        <w:spacing w:before="0" w:after="0"/>
        <w:rPr>
          <w:szCs w:val="21"/>
        </w:rPr>
      </w:pPr>
      <w:r w:rsidRPr="00683AB6">
        <w:rPr>
          <w:szCs w:val="21"/>
        </w:rPr>
        <w:t>zdatasource: string, def. ""</w:t>
      </w:r>
    </w:p>
    <w:p w:rsidR="00683AB6" w:rsidRPr="00683AB6" w:rsidRDefault="00683AB6" w:rsidP="00683AB6">
      <w:pPr>
        <w:spacing w:before="0" w:after="0"/>
        <w:rPr>
          <w:szCs w:val="21"/>
        </w:rPr>
      </w:pPr>
      <w:r w:rsidRPr="00683AB6">
        <w:rPr>
          <w:rFonts w:hint="eastAsia"/>
          <w:szCs w:val="21"/>
        </w:rPr>
        <w:t>工作区变量的名称，该变量包含将用于“</w:t>
      </w:r>
      <w:r w:rsidRPr="00683AB6">
        <w:rPr>
          <w:rFonts w:hint="eastAsia"/>
          <w:szCs w:val="21"/>
        </w:rPr>
        <w:t>zdata</w:t>
      </w:r>
      <w:r w:rsidRPr="00683AB6">
        <w:rPr>
          <w:rFonts w:hint="eastAsia"/>
          <w:szCs w:val="21"/>
        </w:rPr>
        <w:t>”属性的数据。使用</w:t>
      </w:r>
      <w:r w:rsidRPr="00683AB6">
        <w:rPr>
          <w:rFonts w:hint="eastAsia"/>
          <w:szCs w:val="21"/>
        </w:rPr>
        <w:t>refreshdata</w:t>
      </w:r>
      <w:r w:rsidRPr="00683AB6">
        <w:rPr>
          <w:rFonts w:hint="eastAsia"/>
          <w:szCs w:val="21"/>
        </w:rPr>
        <w:t>函数将数据传输到“</w:t>
      </w:r>
      <w:r w:rsidRPr="00683AB6">
        <w:rPr>
          <w:rFonts w:hint="eastAsia"/>
          <w:szCs w:val="21"/>
        </w:rPr>
        <w:t>zdata</w:t>
      </w:r>
      <w:r w:rsidRPr="00683AB6">
        <w:rPr>
          <w:rFonts w:hint="eastAsia"/>
          <w:szCs w:val="21"/>
        </w:rPr>
        <w:t>”中。</w:t>
      </w:r>
    </w:p>
    <w:p w:rsidR="00683AB6" w:rsidRPr="00683AB6" w:rsidRDefault="00683AB6" w:rsidP="00683AB6">
      <w:pPr>
        <w:spacing w:beforeLines="50" w:before="156" w:after="0"/>
        <w:rPr>
          <w:szCs w:val="21"/>
        </w:rPr>
      </w:pPr>
      <w:r w:rsidRPr="00683AB6">
        <w:rPr>
          <w:rFonts w:hint="eastAsia"/>
          <w:szCs w:val="21"/>
        </w:rPr>
        <w:t>创建</w:t>
      </w:r>
      <w:r w:rsidRPr="00683AB6">
        <w:rPr>
          <w:rFonts w:hint="eastAsia"/>
          <w:szCs w:val="21"/>
        </w:rPr>
        <w:t>/</w:t>
      </w:r>
      <w:r w:rsidRPr="00683AB6">
        <w:rPr>
          <w:rFonts w:hint="eastAsia"/>
          <w:szCs w:val="21"/>
        </w:rPr>
        <w:t>删除</w:t>
      </w:r>
    </w:p>
    <w:p w:rsidR="00683AB6" w:rsidRPr="00683AB6" w:rsidRDefault="00683AB6" w:rsidP="00683AB6">
      <w:pPr>
        <w:spacing w:before="0" w:after="0"/>
        <w:rPr>
          <w:szCs w:val="21"/>
        </w:rPr>
      </w:pPr>
      <w:r w:rsidRPr="00683AB6">
        <w:rPr>
          <w:szCs w:val="21"/>
        </w:rPr>
        <w:t>beingdeleted: {"off"} | "on"</w:t>
      </w:r>
    </w:p>
    <w:p w:rsidR="00683AB6" w:rsidRPr="00683AB6" w:rsidRDefault="00683AB6" w:rsidP="00683AB6">
      <w:pPr>
        <w:spacing w:before="0" w:after="0"/>
        <w:rPr>
          <w:szCs w:val="21"/>
        </w:rPr>
      </w:pPr>
      <w:r w:rsidRPr="00683AB6">
        <w:rPr>
          <w:rFonts w:hint="eastAsia"/>
          <w:szCs w:val="21"/>
        </w:rPr>
        <w:t>属性，指示函数已开始删除对象。</w:t>
      </w:r>
      <w:r w:rsidRPr="00683AB6">
        <w:rPr>
          <w:rFonts w:hint="eastAsia"/>
          <w:szCs w:val="21"/>
        </w:rPr>
        <w:t>Beingdeleted</w:t>
      </w:r>
      <w:r w:rsidRPr="00683AB6">
        <w:rPr>
          <w:rFonts w:hint="eastAsia"/>
          <w:szCs w:val="21"/>
        </w:rPr>
        <w:t>被设置为</w:t>
      </w:r>
      <w:r w:rsidRPr="00683AB6">
        <w:rPr>
          <w:rFonts w:hint="eastAsia"/>
          <w:szCs w:val="21"/>
        </w:rPr>
        <w:t>true</w:t>
      </w:r>
      <w:r w:rsidRPr="00683AB6">
        <w:rPr>
          <w:rFonts w:hint="eastAsia"/>
          <w:szCs w:val="21"/>
        </w:rPr>
        <w:t>，直到对象不再存在。</w:t>
      </w:r>
    </w:p>
    <w:p w:rsidR="00683AB6" w:rsidRPr="00683AB6" w:rsidRDefault="00683AB6" w:rsidP="00683AB6">
      <w:pPr>
        <w:spacing w:before="0" w:after="0"/>
        <w:rPr>
          <w:szCs w:val="21"/>
        </w:rPr>
      </w:pPr>
      <w:r w:rsidRPr="00683AB6">
        <w:rPr>
          <w:szCs w:val="21"/>
        </w:rPr>
        <w:t>createfcn: string | function handle, def. [](0x0)</w:t>
      </w:r>
    </w:p>
    <w:p w:rsidR="00683AB6" w:rsidRPr="00683AB6" w:rsidRDefault="00683AB6" w:rsidP="00683AB6">
      <w:pPr>
        <w:spacing w:before="0" w:after="0"/>
        <w:rPr>
          <w:rFonts w:hint="eastAsia"/>
          <w:szCs w:val="21"/>
        </w:rPr>
      </w:pPr>
      <w:r w:rsidRPr="00683AB6">
        <w:rPr>
          <w:rFonts w:hint="eastAsia"/>
          <w:szCs w:val="21"/>
        </w:rPr>
        <w:t>在创建表面后立即执行的回调函数。函数通过在根对象上使用默认属性来设置，例如</w:t>
      </w:r>
      <w:r w:rsidRPr="00683AB6">
        <w:rPr>
          <w:rFonts w:hint="eastAsia"/>
          <w:szCs w:val="21"/>
        </w:rPr>
        <w:t>set (root</w:t>
      </w:r>
      <w:r w:rsidRPr="00683AB6">
        <w:rPr>
          <w:rFonts w:hint="eastAsia"/>
          <w:szCs w:val="21"/>
        </w:rPr>
        <w:t>，</w:t>
      </w:r>
      <w:r w:rsidRPr="00683AB6">
        <w:rPr>
          <w:rFonts w:hint="eastAsia"/>
          <w:szCs w:val="21"/>
        </w:rPr>
        <w:t xml:space="preserve"> "defaultsurfacecreatefcn"</w:t>
      </w:r>
      <w:r w:rsidRPr="00683AB6">
        <w:rPr>
          <w:rFonts w:hint="eastAsia"/>
          <w:szCs w:val="21"/>
        </w:rPr>
        <w:t>，</w:t>
      </w:r>
      <w:r w:rsidRPr="00683AB6">
        <w:rPr>
          <w:rFonts w:hint="eastAsia"/>
          <w:szCs w:val="21"/>
        </w:rPr>
        <w:t xml:space="preserve"> 'disp ("surface created!")')</w:t>
      </w:r>
      <w:r w:rsidRPr="00683AB6">
        <w:rPr>
          <w:rFonts w:hint="eastAsia"/>
          <w:szCs w:val="21"/>
        </w:rPr>
        <w:t>。</w:t>
      </w:r>
    </w:p>
    <w:p w:rsidR="00683AB6" w:rsidRPr="00683AB6" w:rsidRDefault="00683AB6" w:rsidP="00683AB6">
      <w:pPr>
        <w:spacing w:before="0" w:after="0"/>
        <w:rPr>
          <w:szCs w:val="21"/>
        </w:rPr>
      </w:pPr>
      <w:r w:rsidRPr="00683AB6">
        <w:rPr>
          <w:rFonts w:hint="eastAsia"/>
          <w:szCs w:val="21"/>
        </w:rPr>
        <w:t>有关如何编写图形监听器函数的信息，请参阅回调部分。</w:t>
      </w:r>
    </w:p>
    <w:p w:rsidR="00683AB6" w:rsidRPr="00683AB6" w:rsidRDefault="00683AB6" w:rsidP="00683AB6">
      <w:pPr>
        <w:spacing w:before="0" w:after="0"/>
        <w:rPr>
          <w:szCs w:val="21"/>
        </w:rPr>
      </w:pPr>
      <w:r w:rsidRPr="00683AB6">
        <w:rPr>
          <w:szCs w:val="21"/>
        </w:rPr>
        <w:lastRenderedPageBreak/>
        <w:t>deletefcn: string | function handle, def. [](0x0)</w:t>
      </w:r>
    </w:p>
    <w:p w:rsidR="00683AB6" w:rsidRPr="00683AB6" w:rsidRDefault="00683AB6" w:rsidP="00683AB6">
      <w:pPr>
        <w:spacing w:before="0" w:after="0"/>
        <w:rPr>
          <w:rFonts w:hint="eastAsia"/>
          <w:szCs w:val="21"/>
        </w:rPr>
      </w:pPr>
      <w:r w:rsidRPr="00683AB6">
        <w:rPr>
          <w:rFonts w:hint="eastAsia"/>
          <w:szCs w:val="21"/>
        </w:rPr>
        <w:t>在删除表面之前立即执行的回调函数。</w:t>
      </w:r>
    </w:p>
    <w:p w:rsidR="00683AB6" w:rsidRPr="00683AB6" w:rsidRDefault="00683AB6" w:rsidP="00683AB6">
      <w:pPr>
        <w:spacing w:before="0" w:after="0"/>
        <w:rPr>
          <w:szCs w:val="21"/>
        </w:rPr>
      </w:pPr>
      <w:r w:rsidRPr="00683AB6">
        <w:rPr>
          <w:rFonts w:hint="eastAsia"/>
          <w:szCs w:val="21"/>
        </w:rPr>
        <w:t>有关如何编写图形监听器函数的信息，请参阅回调部分。</w:t>
      </w:r>
    </w:p>
    <w:p w:rsidR="00683AB6" w:rsidRPr="00683AB6" w:rsidRDefault="00683AB6" w:rsidP="00683AB6">
      <w:pPr>
        <w:spacing w:beforeLines="50" w:before="156" w:after="0"/>
        <w:rPr>
          <w:szCs w:val="21"/>
        </w:rPr>
      </w:pPr>
      <w:r w:rsidRPr="00683AB6">
        <w:rPr>
          <w:rFonts w:hint="eastAsia"/>
          <w:szCs w:val="21"/>
        </w:rPr>
        <w:t>显示</w:t>
      </w:r>
    </w:p>
    <w:p w:rsidR="00683AB6" w:rsidRPr="00683AB6" w:rsidRDefault="00683AB6" w:rsidP="00683AB6">
      <w:pPr>
        <w:spacing w:before="0" w:after="0"/>
        <w:rPr>
          <w:szCs w:val="21"/>
        </w:rPr>
      </w:pPr>
      <w:r w:rsidRPr="00683AB6">
        <w:rPr>
          <w:szCs w:val="21"/>
        </w:rPr>
        <w:t>clipping: "off" | {"on"}</w:t>
      </w:r>
    </w:p>
    <w:p w:rsidR="00683AB6" w:rsidRPr="00683AB6" w:rsidRDefault="00683AB6" w:rsidP="00683AB6">
      <w:pPr>
        <w:spacing w:before="0" w:after="0"/>
        <w:rPr>
          <w:szCs w:val="21"/>
        </w:rPr>
      </w:pPr>
      <w:r w:rsidRPr="00683AB6">
        <w:rPr>
          <w:rFonts w:hint="eastAsia"/>
          <w:szCs w:val="21"/>
        </w:rPr>
        <w:t>如果裁剪处于“开启”状态，则表面在其父轴限制内被裁剪。</w:t>
      </w:r>
    </w:p>
    <w:p w:rsidR="00683AB6" w:rsidRPr="00683AB6" w:rsidRDefault="00683AB6" w:rsidP="00683AB6">
      <w:pPr>
        <w:spacing w:before="0" w:after="0"/>
        <w:rPr>
          <w:szCs w:val="21"/>
        </w:rPr>
      </w:pPr>
      <w:r w:rsidRPr="00683AB6">
        <w:rPr>
          <w:szCs w:val="21"/>
        </w:rPr>
        <w:t>visible: "off" | {"on"}</w:t>
      </w:r>
    </w:p>
    <w:p w:rsidR="00683AB6" w:rsidRPr="00683AB6" w:rsidRDefault="00683AB6" w:rsidP="00683AB6">
      <w:pPr>
        <w:spacing w:before="0" w:after="0"/>
        <w:rPr>
          <w:szCs w:val="21"/>
        </w:rPr>
      </w:pPr>
      <w:r w:rsidRPr="00683AB6">
        <w:rPr>
          <w:rFonts w:hint="eastAsia"/>
          <w:szCs w:val="21"/>
        </w:rPr>
        <w:t>如果“可见”为“关闭”，则表面不会在屏幕上渲染。</w:t>
      </w:r>
    </w:p>
    <w:p w:rsidR="00683AB6" w:rsidRPr="00683AB6" w:rsidRDefault="00683AB6" w:rsidP="00683AB6">
      <w:pPr>
        <w:spacing w:beforeLines="50" w:before="156" w:after="0"/>
        <w:rPr>
          <w:szCs w:val="21"/>
        </w:rPr>
      </w:pPr>
      <w:r w:rsidRPr="00683AB6">
        <w:rPr>
          <w:rFonts w:hint="eastAsia"/>
          <w:szCs w:val="21"/>
        </w:rPr>
        <w:t>面孔出现</w:t>
      </w:r>
    </w:p>
    <w:p w:rsidR="00683AB6" w:rsidRPr="00683AB6" w:rsidRDefault="00683AB6" w:rsidP="00683AB6">
      <w:pPr>
        <w:spacing w:before="0" w:after="0"/>
        <w:rPr>
          <w:szCs w:val="21"/>
        </w:rPr>
      </w:pPr>
      <w:r w:rsidRPr="00683AB6">
        <w:rPr>
          <w:szCs w:val="21"/>
        </w:rPr>
        <w:t>facealpha: scalar | "flat" | "interp" | "texturemap", def. 1</w:t>
      </w:r>
    </w:p>
    <w:p w:rsidR="00683AB6" w:rsidRPr="00683AB6" w:rsidRDefault="00683AB6" w:rsidP="00683AB6">
      <w:pPr>
        <w:spacing w:before="0" w:after="0"/>
        <w:rPr>
          <w:szCs w:val="21"/>
        </w:rPr>
      </w:pPr>
      <w:r w:rsidRPr="00683AB6">
        <w:rPr>
          <w:rFonts w:hint="eastAsia"/>
          <w:szCs w:val="21"/>
        </w:rPr>
        <w:t>表面物体表面的透明度级别。目前只支持双值，其中值</w:t>
      </w:r>
      <w:r w:rsidRPr="00683AB6">
        <w:rPr>
          <w:rFonts w:hint="eastAsia"/>
          <w:szCs w:val="21"/>
        </w:rPr>
        <w:t>0</w:t>
      </w:r>
      <w:r w:rsidRPr="00683AB6">
        <w:rPr>
          <w:rFonts w:hint="eastAsia"/>
          <w:szCs w:val="21"/>
        </w:rPr>
        <w:t>表示完全透明，值</w:t>
      </w:r>
      <w:r w:rsidRPr="00683AB6">
        <w:rPr>
          <w:rFonts w:hint="eastAsia"/>
          <w:szCs w:val="21"/>
        </w:rPr>
        <w:t>1</w:t>
      </w:r>
      <w:r w:rsidRPr="00683AB6">
        <w:rPr>
          <w:rFonts w:hint="eastAsia"/>
          <w:szCs w:val="21"/>
        </w:rPr>
        <w:t>表示不透明的实体面。将属性设置为“</w:t>
      </w:r>
      <w:r w:rsidRPr="00683AB6">
        <w:rPr>
          <w:rFonts w:hint="eastAsia"/>
          <w:szCs w:val="21"/>
        </w:rPr>
        <w:t>flat</w:t>
      </w:r>
      <w:r w:rsidRPr="00683AB6">
        <w:rPr>
          <w:rFonts w:hint="eastAsia"/>
          <w:szCs w:val="21"/>
        </w:rPr>
        <w:t>”，“</w:t>
      </w:r>
      <w:r w:rsidRPr="00683AB6">
        <w:rPr>
          <w:rFonts w:hint="eastAsia"/>
          <w:szCs w:val="21"/>
        </w:rPr>
        <w:t>interp</w:t>
      </w:r>
      <w:r w:rsidRPr="00683AB6">
        <w:rPr>
          <w:rFonts w:hint="eastAsia"/>
          <w:szCs w:val="21"/>
        </w:rPr>
        <w:t>”或“</w:t>
      </w:r>
      <w:r w:rsidRPr="00683AB6">
        <w:rPr>
          <w:rFonts w:hint="eastAsia"/>
          <w:szCs w:val="21"/>
        </w:rPr>
        <w:t>texturemap</w:t>
      </w:r>
      <w:r w:rsidRPr="00683AB6">
        <w:rPr>
          <w:rFonts w:hint="eastAsia"/>
          <w:szCs w:val="21"/>
        </w:rPr>
        <w:t>”会导致不渲染面。此外，这些面没有从后到前排序，这可能会导致渲染分层透明面时意想不到的结果。</w:t>
      </w:r>
    </w:p>
    <w:p w:rsidR="00683AB6" w:rsidRPr="00683AB6" w:rsidRDefault="00683AB6" w:rsidP="00683AB6">
      <w:pPr>
        <w:spacing w:before="0" w:after="0"/>
        <w:rPr>
          <w:szCs w:val="21"/>
        </w:rPr>
      </w:pPr>
      <w:r w:rsidRPr="00683AB6">
        <w:rPr>
          <w:szCs w:val="21"/>
        </w:rPr>
        <w:t>facecolor: colorspec | "none" | {"flat"} | "interp"</w:t>
      </w:r>
    </w:p>
    <w:p w:rsidR="00683AB6" w:rsidRPr="00683AB6" w:rsidRDefault="00683AB6" w:rsidP="00683AB6">
      <w:pPr>
        <w:spacing w:before="0" w:after="0"/>
        <w:rPr>
          <w:szCs w:val="21"/>
        </w:rPr>
      </w:pPr>
      <w:r w:rsidRPr="00683AB6">
        <w:rPr>
          <w:rFonts w:hint="eastAsia"/>
          <w:szCs w:val="21"/>
        </w:rPr>
        <w:t>表面对象的面颜色，指定为有效的颜色规格或“无”、“平坦”或“间隔”之一。“</w:t>
      </w:r>
      <w:r w:rsidRPr="00683AB6">
        <w:rPr>
          <w:rFonts w:hint="eastAsia"/>
          <w:szCs w:val="21"/>
        </w:rPr>
        <w:t>flat</w:t>
      </w:r>
      <w:r w:rsidRPr="00683AB6">
        <w:rPr>
          <w:rFonts w:hint="eastAsia"/>
          <w:szCs w:val="21"/>
        </w:rPr>
        <w:t>”和“</w:t>
      </w:r>
      <w:r w:rsidRPr="00683AB6">
        <w:rPr>
          <w:rFonts w:hint="eastAsia"/>
          <w:szCs w:val="21"/>
        </w:rPr>
        <w:t>interp</w:t>
      </w:r>
      <w:r w:rsidRPr="00683AB6">
        <w:rPr>
          <w:rFonts w:hint="eastAsia"/>
          <w:szCs w:val="21"/>
        </w:rPr>
        <w:t>”将为每个面设置一个单一的颜色，或者使用存储在“</w:t>
      </w:r>
      <w:r w:rsidRPr="00683AB6">
        <w:rPr>
          <w:rFonts w:hint="eastAsia"/>
          <w:szCs w:val="21"/>
        </w:rPr>
        <w:t>cdata</w:t>
      </w:r>
      <w:r w:rsidRPr="00683AB6">
        <w:rPr>
          <w:rFonts w:hint="eastAsia"/>
          <w:szCs w:val="21"/>
        </w:rPr>
        <w:t>”中的颜色值数据在面的顶点上插入一个颜色。看到</w:t>
      </w:r>
      <w:r w:rsidRPr="00683AB6">
        <w:rPr>
          <w:rFonts w:hint="eastAsia"/>
          <w:szCs w:val="21"/>
        </w:rPr>
        <w:t>colorspec</w:t>
      </w:r>
      <w:r w:rsidRPr="00683AB6">
        <w:rPr>
          <w:rFonts w:hint="eastAsia"/>
          <w:szCs w:val="21"/>
        </w:rPr>
        <w:t>。</w:t>
      </w:r>
    </w:p>
    <w:p w:rsidR="00683AB6" w:rsidRPr="00683AB6" w:rsidRDefault="00683AB6" w:rsidP="00683AB6">
      <w:pPr>
        <w:spacing w:before="0" w:after="0"/>
        <w:rPr>
          <w:szCs w:val="21"/>
        </w:rPr>
      </w:pPr>
      <w:r w:rsidRPr="00683AB6">
        <w:rPr>
          <w:szCs w:val="21"/>
        </w:rPr>
        <w:t>facelighting: {"flat"} | "gouraud" | "none" | "phong"</w:t>
      </w:r>
    </w:p>
    <w:p w:rsidR="00683AB6" w:rsidRPr="00683AB6" w:rsidRDefault="00683AB6" w:rsidP="00683AB6">
      <w:pPr>
        <w:spacing w:before="0" w:after="0"/>
        <w:rPr>
          <w:szCs w:val="21"/>
        </w:rPr>
      </w:pPr>
      <w:r w:rsidRPr="00683AB6">
        <w:rPr>
          <w:rFonts w:hint="eastAsia"/>
          <w:szCs w:val="21"/>
        </w:rPr>
        <w:t>当设置为“</w:t>
      </w:r>
      <w:r w:rsidRPr="00683AB6">
        <w:rPr>
          <w:rFonts w:hint="eastAsia"/>
          <w:szCs w:val="21"/>
        </w:rPr>
        <w:t>none</w:t>
      </w:r>
      <w:r w:rsidRPr="00683AB6">
        <w:rPr>
          <w:rFonts w:hint="eastAsia"/>
          <w:szCs w:val="21"/>
        </w:rPr>
        <w:t>”以外的值时，对象的面将使用光影效果绘制。支持的值是“</w:t>
      </w:r>
      <w:r w:rsidRPr="00683AB6">
        <w:rPr>
          <w:rFonts w:hint="eastAsia"/>
          <w:szCs w:val="21"/>
        </w:rPr>
        <w:t>none</w:t>
      </w:r>
      <w:r w:rsidRPr="00683AB6">
        <w:rPr>
          <w:rFonts w:hint="eastAsia"/>
          <w:szCs w:val="21"/>
        </w:rPr>
        <w:t>”</w:t>
      </w:r>
      <w:r w:rsidRPr="00683AB6">
        <w:rPr>
          <w:rFonts w:hint="eastAsia"/>
          <w:szCs w:val="21"/>
        </w:rPr>
        <w:t>(</w:t>
      </w:r>
      <w:r w:rsidRPr="00683AB6">
        <w:rPr>
          <w:rFonts w:hint="eastAsia"/>
          <w:szCs w:val="21"/>
        </w:rPr>
        <w:t>没有照明效果</w:t>
      </w:r>
      <w:r w:rsidRPr="00683AB6">
        <w:rPr>
          <w:rFonts w:hint="eastAsia"/>
          <w:szCs w:val="21"/>
        </w:rPr>
        <w:t>)</w:t>
      </w:r>
      <w:r w:rsidRPr="00683AB6">
        <w:rPr>
          <w:rFonts w:hint="eastAsia"/>
          <w:szCs w:val="21"/>
        </w:rPr>
        <w:t>，“</w:t>
      </w:r>
      <w:r w:rsidRPr="00683AB6">
        <w:rPr>
          <w:rFonts w:hint="eastAsia"/>
          <w:szCs w:val="21"/>
        </w:rPr>
        <w:t>flat</w:t>
      </w:r>
      <w:r w:rsidRPr="00683AB6">
        <w:rPr>
          <w:rFonts w:hint="eastAsia"/>
          <w:szCs w:val="21"/>
        </w:rPr>
        <w:t>”</w:t>
      </w:r>
      <w:r w:rsidRPr="00683AB6">
        <w:rPr>
          <w:rFonts w:hint="eastAsia"/>
          <w:szCs w:val="21"/>
        </w:rPr>
        <w:t>(</w:t>
      </w:r>
      <w:r w:rsidRPr="00683AB6">
        <w:rPr>
          <w:rFonts w:hint="eastAsia"/>
          <w:szCs w:val="21"/>
        </w:rPr>
        <w:t>多面外观</w:t>
      </w:r>
      <w:r w:rsidRPr="00683AB6">
        <w:rPr>
          <w:rFonts w:hint="eastAsia"/>
          <w:szCs w:val="21"/>
        </w:rPr>
        <w:t>)</w:t>
      </w:r>
      <w:r w:rsidRPr="00683AB6">
        <w:rPr>
          <w:rFonts w:hint="eastAsia"/>
          <w:szCs w:val="21"/>
        </w:rPr>
        <w:t>和“</w:t>
      </w:r>
      <w:r w:rsidRPr="00683AB6">
        <w:rPr>
          <w:rFonts w:hint="eastAsia"/>
          <w:szCs w:val="21"/>
        </w:rPr>
        <w:t>gouraud</w:t>
      </w:r>
      <w:r w:rsidRPr="00683AB6">
        <w:rPr>
          <w:rFonts w:hint="eastAsia"/>
          <w:szCs w:val="21"/>
        </w:rPr>
        <w:t>”</w:t>
      </w:r>
      <w:r w:rsidRPr="00683AB6">
        <w:rPr>
          <w:rFonts w:hint="eastAsia"/>
          <w:szCs w:val="21"/>
        </w:rPr>
        <w:t>(</w:t>
      </w:r>
      <w:r w:rsidRPr="00683AB6">
        <w:rPr>
          <w:rFonts w:hint="eastAsia"/>
          <w:szCs w:val="21"/>
        </w:rPr>
        <w:t>顶点之间的照明效果的线性插值</w:t>
      </w:r>
      <w:r w:rsidRPr="00683AB6">
        <w:rPr>
          <w:rFonts w:hint="eastAsia"/>
          <w:szCs w:val="21"/>
        </w:rPr>
        <w:t>)</w:t>
      </w:r>
      <w:r w:rsidRPr="00683AB6">
        <w:rPr>
          <w:rFonts w:hint="eastAsia"/>
          <w:szCs w:val="21"/>
        </w:rPr>
        <w:t>。“</w:t>
      </w:r>
      <w:r w:rsidRPr="00683AB6">
        <w:rPr>
          <w:rFonts w:hint="eastAsia"/>
          <w:szCs w:val="21"/>
        </w:rPr>
        <w:t>phong</w:t>
      </w:r>
      <w:r w:rsidRPr="00683AB6">
        <w:rPr>
          <w:rFonts w:hint="eastAsia"/>
          <w:szCs w:val="21"/>
        </w:rPr>
        <w:t>”已弃用，其效果与“</w:t>
      </w:r>
      <w:r w:rsidRPr="00683AB6">
        <w:rPr>
          <w:rFonts w:hint="eastAsia"/>
          <w:szCs w:val="21"/>
        </w:rPr>
        <w:t>gouraud</w:t>
      </w:r>
      <w:r w:rsidRPr="00683AB6">
        <w:rPr>
          <w:rFonts w:hint="eastAsia"/>
          <w:szCs w:val="21"/>
        </w:rPr>
        <w:t>”相同。</w:t>
      </w:r>
    </w:p>
    <w:p w:rsidR="00683AB6" w:rsidRPr="00683AB6" w:rsidRDefault="00683AB6" w:rsidP="00683AB6">
      <w:pPr>
        <w:spacing w:before="0" w:after="0"/>
        <w:rPr>
          <w:szCs w:val="21"/>
        </w:rPr>
      </w:pPr>
      <w:r w:rsidRPr="00683AB6">
        <w:rPr>
          <w:szCs w:val="21"/>
        </w:rPr>
        <w:t>facenormals: def. [](0x0)</w:t>
      </w:r>
    </w:p>
    <w:p w:rsidR="00683AB6" w:rsidRPr="00683AB6" w:rsidRDefault="00683AB6" w:rsidP="00683AB6">
      <w:pPr>
        <w:spacing w:before="0" w:after="0"/>
        <w:rPr>
          <w:szCs w:val="21"/>
        </w:rPr>
      </w:pPr>
      <w:r w:rsidRPr="00683AB6">
        <w:rPr>
          <w:rFonts w:hint="eastAsia"/>
          <w:szCs w:val="21"/>
        </w:rPr>
        <w:t>如果边缘光照或面光照属性设置为“平坦”，则面法线用于照亮边缘或面。设置</w:t>
      </w:r>
      <w:r w:rsidRPr="00683AB6">
        <w:rPr>
          <w:rFonts w:hint="eastAsia"/>
          <w:szCs w:val="21"/>
        </w:rPr>
        <w:t>facenormals</w:t>
      </w:r>
      <w:r w:rsidRPr="00683AB6">
        <w:rPr>
          <w:rFonts w:hint="eastAsia"/>
          <w:szCs w:val="21"/>
        </w:rPr>
        <w:t>也强制</w:t>
      </w:r>
      <w:r w:rsidRPr="00683AB6">
        <w:rPr>
          <w:rFonts w:hint="eastAsia"/>
          <w:szCs w:val="21"/>
        </w:rPr>
        <w:t>facnormalmode</w:t>
      </w:r>
      <w:r w:rsidRPr="00683AB6">
        <w:rPr>
          <w:rFonts w:hint="eastAsia"/>
          <w:szCs w:val="21"/>
        </w:rPr>
        <w:t>属性设置为“</w:t>
      </w:r>
      <w:r w:rsidRPr="00683AB6">
        <w:rPr>
          <w:rFonts w:hint="eastAsia"/>
          <w:szCs w:val="21"/>
        </w:rPr>
        <w:t>manual</w:t>
      </w:r>
      <w:r w:rsidRPr="00683AB6">
        <w:rPr>
          <w:rFonts w:hint="eastAsia"/>
          <w:szCs w:val="21"/>
        </w:rPr>
        <w:t>”。</w:t>
      </w:r>
    </w:p>
    <w:p w:rsidR="00683AB6" w:rsidRPr="00683AB6" w:rsidRDefault="00683AB6" w:rsidP="00683AB6">
      <w:pPr>
        <w:spacing w:before="0" w:after="0"/>
        <w:rPr>
          <w:szCs w:val="21"/>
        </w:rPr>
      </w:pPr>
      <w:r w:rsidRPr="00683AB6">
        <w:rPr>
          <w:szCs w:val="21"/>
        </w:rPr>
        <w:t>facenormalsmode: {"auto"} | "manual"</w:t>
      </w:r>
    </w:p>
    <w:p w:rsidR="00683AB6" w:rsidRPr="00683AB6" w:rsidRDefault="00683AB6" w:rsidP="00683AB6">
      <w:pPr>
        <w:spacing w:before="0" w:after="0"/>
        <w:rPr>
          <w:szCs w:val="21"/>
        </w:rPr>
      </w:pPr>
      <w:r w:rsidRPr="00683AB6">
        <w:rPr>
          <w:rFonts w:hint="eastAsia"/>
          <w:szCs w:val="21"/>
        </w:rPr>
        <w:t>如果将此属性设置为“</w:t>
      </w:r>
      <w:r w:rsidRPr="00683AB6">
        <w:rPr>
          <w:rFonts w:hint="eastAsia"/>
          <w:szCs w:val="21"/>
        </w:rPr>
        <w:t>auto</w:t>
      </w:r>
      <w:r w:rsidRPr="00683AB6">
        <w:rPr>
          <w:rFonts w:hint="eastAsia"/>
          <w:szCs w:val="21"/>
        </w:rPr>
        <w:t>”，则如果将边缘照明或面照明属性设置为“</w:t>
      </w:r>
      <w:r w:rsidRPr="00683AB6">
        <w:rPr>
          <w:rFonts w:hint="eastAsia"/>
          <w:szCs w:val="21"/>
        </w:rPr>
        <w:t>flat</w:t>
      </w:r>
      <w:r w:rsidRPr="00683AB6">
        <w:rPr>
          <w:rFonts w:hint="eastAsia"/>
          <w:szCs w:val="21"/>
        </w:rPr>
        <w:t>”，并且在同一轴上至少存在一个可见的光照对象，则会自动计算面大小。</w:t>
      </w:r>
    </w:p>
    <w:p w:rsidR="00683AB6" w:rsidRPr="00683AB6" w:rsidRDefault="00683AB6" w:rsidP="00683AB6">
      <w:pPr>
        <w:spacing w:beforeLines="50" w:before="156" w:after="0"/>
        <w:rPr>
          <w:szCs w:val="21"/>
        </w:rPr>
      </w:pPr>
      <w:r w:rsidRPr="00683AB6">
        <w:rPr>
          <w:rFonts w:hint="eastAsia"/>
          <w:szCs w:val="21"/>
        </w:rPr>
        <w:t>图例选项</w:t>
      </w:r>
    </w:p>
    <w:p w:rsidR="00683AB6" w:rsidRPr="00683AB6" w:rsidRDefault="00683AB6" w:rsidP="00683AB6">
      <w:pPr>
        <w:spacing w:before="0" w:after="0"/>
        <w:rPr>
          <w:szCs w:val="21"/>
        </w:rPr>
      </w:pPr>
      <w:r w:rsidRPr="00683AB6">
        <w:rPr>
          <w:szCs w:val="21"/>
        </w:rPr>
        <w:t>displayname: def. ""</w:t>
      </w:r>
    </w:p>
    <w:p w:rsidR="00683AB6" w:rsidRPr="00683AB6" w:rsidRDefault="00683AB6" w:rsidP="00683AB6">
      <w:pPr>
        <w:spacing w:before="0" w:after="0"/>
        <w:rPr>
          <w:rFonts w:hint="eastAsia"/>
          <w:szCs w:val="21"/>
        </w:rPr>
      </w:pPr>
      <w:r w:rsidRPr="00683AB6">
        <w:rPr>
          <w:rFonts w:hint="eastAsia"/>
          <w:szCs w:val="21"/>
        </w:rPr>
        <w:t>与此图例表面对应的图例条目的文本。</w:t>
      </w:r>
    </w:p>
    <w:p w:rsidR="00683AB6" w:rsidRPr="00683AB6" w:rsidRDefault="00683AB6" w:rsidP="00683AB6">
      <w:pPr>
        <w:spacing w:beforeLines="50" w:before="156" w:after="0"/>
        <w:rPr>
          <w:szCs w:val="21"/>
        </w:rPr>
      </w:pPr>
      <w:r w:rsidRPr="00683AB6">
        <w:rPr>
          <w:rFonts w:hint="eastAsia"/>
          <w:szCs w:val="21"/>
        </w:rPr>
        <w:t>照明</w:t>
      </w:r>
    </w:p>
    <w:p w:rsidR="00683AB6" w:rsidRPr="00683AB6" w:rsidRDefault="00683AB6" w:rsidP="00683AB6">
      <w:pPr>
        <w:spacing w:before="0" w:after="0"/>
        <w:rPr>
          <w:szCs w:val="21"/>
        </w:rPr>
      </w:pPr>
      <w:r w:rsidRPr="00683AB6">
        <w:rPr>
          <w:szCs w:val="21"/>
        </w:rPr>
        <w:t>ambientstrength: scalar, def. 0.3000</w:t>
      </w:r>
    </w:p>
    <w:p w:rsidR="00683AB6" w:rsidRPr="00683AB6" w:rsidRDefault="00683AB6" w:rsidP="00683AB6">
      <w:pPr>
        <w:spacing w:before="0" w:after="0"/>
        <w:rPr>
          <w:szCs w:val="21"/>
        </w:rPr>
      </w:pPr>
      <w:r w:rsidRPr="00683AB6">
        <w:rPr>
          <w:rFonts w:hint="eastAsia"/>
          <w:szCs w:val="21"/>
        </w:rPr>
        <w:t>环境光的强度。值介于</w:t>
      </w:r>
      <w:r w:rsidRPr="00683AB6">
        <w:rPr>
          <w:rFonts w:hint="eastAsia"/>
          <w:szCs w:val="21"/>
        </w:rPr>
        <w:t>0.0</w:t>
      </w:r>
      <w:r w:rsidRPr="00683AB6">
        <w:rPr>
          <w:rFonts w:hint="eastAsia"/>
          <w:szCs w:val="21"/>
        </w:rPr>
        <w:t>和</w:t>
      </w:r>
      <w:r w:rsidRPr="00683AB6">
        <w:rPr>
          <w:rFonts w:hint="eastAsia"/>
          <w:szCs w:val="21"/>
        </w:rPr>
        <w:t>1.0</w:t>
      </w:r>
      <w:r w:rsidRPr="00683AB6">
        <w:rPr>
          <w:rFonts w:hint="eastAsia"/>
          <w:szCs w:val="21"/>
        </w:rPr>
        <w:t>之间。</w:t>
      </w:r>
    </w:p>
    <w:p w:rsidR="00683AB6" w:rsidRPr="00683AB6" w:rsidRDefault="00683AB6" w:rsidP="00683AB6">
      <w:pPr>
        <w:spacing w:before="0" w:after="0"/>
        <w:rPr>
          <w:szCs w:val="21"/>
        </w:rPr>
      </w:pPr>
      <w:r w:rsidRPr="00683AB6">
        <w:rPr>
          <w:szCs w:val="21"/>
        </w:rPr>
        <w:t>backfacelighting: "lit" | {"reverselit"} | "unlit"</w:t>
      </w:r>
    </w:p>
    <w:p w:rsidR="00683AB6" w:rsidRPr="00683AB6" w:rsidRDefault="00683AB6" w:rsidP="00683AB6">
      <w:pPr>
        <w:rPr>
          <w:rFonts w:hint="eastAsia"/>
          <w:szCs w:val="21"/>
        </w:rPr>
      </w:pPr>
      <w:r w:rsidRPr="00683AB6">
        <w:rPr>
          <w:rFonts w:hint="eastAsia"/>
          <w:szCs w:val="21"/>
        </w:rPr>
        <w:t>"lit":</w:t>
      </w:r>
      <w:r w:rsidRPr="00683AB6">
        <w:rPr>
          <w:rFonts w:hint="eastAsia"/>
          <w:szCs w:val="21"/>
        </w:rPr>
        <w:t>法线与照明相同。“反转”</w:t>
      </w:r>
      <w:r w:rsidRPr="00683AB6">
        <w:rPr>
          <w:rFonts w:hint="eastAsia"/>
          <w:szCs w:val="21"/>
        </w:rPr>
        <w:t>:</w:t>
      </w:r>
      <w:r w:rsidRPr="00683AB6">
        <w:rPr>
          <w:rFonts w:hint="eastAsia"/>
          <w:szCs w:val="21"/>
        </w:rPr>
        <w:t>法线总是朝向视点。“未点亮”</w:t>
      </w:r>
      <w:r w:rsidRPr="00683AB6">
        <w:rPr>
          <w:rFonts w:hint="eastAsia"/>
          <w:szCs w:val="21"/>
        </w:rPr>
        <w:t>:</w:t>
      </w:r>
      <w:r w:rsidRPr="00683AB6">
        <w:rPr>
          <w:rFonts w:hint="eastAsia"/>
          <w:szCs w:val="21"/>
        </w:rPr>
        <w:t>法线指向远离视点的面是未点亮的。</w:t>
      </w:r>
    </w:p>
    <w:p w:rsidR="00683AB6" w:rsidRPr="00683AB6" w:rsidRDefault="00683AB6" w:rsidP="00683AB6">
      <w:pPr>
        <w:spacing w:before="0" w:after="0"/>
        <w:rPr>
          <w:szCs w:val="21"/>
        </w:rPr>
      </w:pPr>
      <w:r w:rsidRPr="00683AB6">
        <w:rPr>
          <w:szCs w:val="21"/>
        </w:rPr>
        <w:t>diffusestrength: scalar, def. 0.6000</w:t>
      </w:r>
    </w:p>
    <w:p w:rsidR="00683AB6" w:rsidRPr="00683AB6" w:rsidRDefault="00683AB6" w:rsidP="00683AB6">
      <w:pPr>
        <w:spacing w:before="0" w:after="0"/>
        <w:rPr>
          <w:szCs w:val="21"/>
        </w:rPr>
      </w:pPr>
      <w:r w:rsidRPr="00683AB6">
        <w:rPr>
          <w:rFonts w:hint="eastAsia"/>
          <w:szCs w:val="21"/>
        </w:rPr>
        <w:t>漫反射的强度。值介于</w:t>
      </w:r>
      <w:r w:rsidRPr="00683AB6">
        <w:rPr>
          <w:rFonts w:hint="eastAsia"/>
          <w:szCs w:val="21"/>
        </w:rPr>
        <w:t>0.0(</w:t>
      </w:r>
      <w:r w:rsidRPr="00683AB6">
        <w:rPr>
          <w:rFonts w:hint="eastAsia"/>
          <w:szCs w:val="21"/>
        </w:rPr>
        <w:t>无漫反射</w:t>
      </w:r>
      <w:r w:rsidRPr="00683AB6">
        <w:rPr>
          <w:rFonts w:hint="eastAsia"/>
          <w:szCs w:val="21"/>
        </w:rPr>
        <w:t>)</w:t>
      </w:r>
      <w:r w:rsidRPr="00683AB6">
        <w:rPr>
          <w:rFonts w:hint="eastAsia"/>
          <w:szCs w:val="21"/>
        </w:rPr>
        <w:t>和</w:t>
      </w:r>
      <w:r w:rsidRPr="00683AB6">
        <w:rPr>
          <w:rFonts w:hint="eastAsia"/>
          <w:szCs w:val="21"/>
        </w:rPr>
        <w:t>1.0(</w:t>
      </w:r>
      <w:r w:rsidRPr="00683AB6">
        <w:rPr>
          <w:rFonts w:hint="eastAsia"/>
          <w:szCs w:val="21"/>
        </w:rPr>
        <w:t>完全漫反射</w:t>
      </w:r>
      <w:r w:rsidRPr="00683AB6">
        <w:rPr>
          <w:rFonts w:hint="eastAsia"/>
          <w:szCs w:val="21"/>
        </w:rPr>
        <w:t>)</w:t>
      </w:r>
      <w:r w:rsidRPr="00683AB6">
        <w:rPr>
          <w:rFonts w:hint="eastAsia"/>
          <w:szCs w:val="21"/>
        </w:rPr>
        <w:t>之间。</w:t>
      </w:r>
    </w:p>
    <w:p w:rsidR="00683AB6" w:rsidRPr="00683AB6" w:rsidRDefault="00683AB6" w:rsidP="00683AB6">
      <w:pPr>
        <w:spacing w:before="0" w:after="0"/>
        <w:rPr>
          <w:szCs w:val="21"/>
        </w:rPr>
      </w:pPr>
      <w:r w:rsidRPr="00683AB6">
        <w:rPr>
          <w:szCs w:val="21"/>
        </w:rPr>
        <w:t>specularcolorreflectance: scalar, def. 1</w:t>
      </w:r>
    </w:p>
    <w:p w:rsidR="00683AB6" w:rsidRPr="00683AB6" w:rsidRDefault="00683AB6" w:rsidP="00683AB6">
      <w:pPr>
        <w:spacing w:before="0" w:after="0"/>
        <w:rPr>
          <w:szCs w:val="21"/>
        </w:rPr>
      </w:pPr>
      <w:r w:rsidRPr="00683AB6">
        <w:rPr>
          <w:rFonts w:hint="eastAsia"/>
          <w:szCs w:val="21"/>
        </w:rPr>
        <w:t>镜面颜色的反射率。值介于</w:t>
      </w:r>
      <w:r w:rsidRPr="00683AB6">
        <w:rPr>
          <w:rFonts w:hint="eastAsia"/>
          <w:szCs w:val="21"/>
        </w:rPr>
        <w:t>0.0(</w:t>
      </w:r>
      <w:r w:rsidRPr="00683AB6">
        <w:rPr>
          <w:rFonts w:hint="eastAsia"/>
          <w:szCs w:val="21"/>
        </w:rPr>
        <w:t>底面颜色</w:t>
      </w:r>
      <w:r w:rsidRPr="00683AB6">
        <w:rPr>
          <w:rFonts w:hint="eastAsia"/>
          <w:szCs w:val="21"/>
        </w:rPr>
        <w:t>)</w:t>
      </w:r>
      <w:r w:rsidRPr="00683AB6">
        <w:rPr>
          <w:rFonts w:hint="eastAsia"/>
          <w:szCs w:val="21"/>
        </w:rPr>
        <w:t>和</w:t>
      </w:r>
      <w:r w:rsidRPr="00683AB6">
        <w:rPr>
          <w:rFonts w:hint="eastAsia"/>
          <w:szCs w:val="21"/>
        </w:rPr>
        <w:t>1.0(</w:t>
      </w:r>
      <w:r w:rsidRPr="00683AB6">
        <w:rPr>
          <w:rFonts w:hint="eastAsia"/>
          <w:szCs w:val="21"/>
        </w:rPr>
        <w:t>光源颜色</w:t>
      </w:r>
      <w:r w:rsidRPr="00683AB6">
        <w:rPr>
          <w:rFonts w:hint="eastAsia"/>
          <w:szCs w:val="21"/>
        </w:rPr>
        <w:t>)</w:t>
      </w:r>
      <w:r w:rsidRPr="00683AB6">
        <w:rPr>
          <w:rFonts w:hint="eastAsia"/>
          <w:szCs w:val="21"/>
        </w:rPr>
        <w:t>之间。</w:t>
      </w:r>
    </w:p>
    <w:p w:rsidR="00683AB6" w:rsidRPr="00683AB6" w:rsidRDefault="00683AB6" w:rsidP="00683AB6">
      <w:pPr>
        <w:spacing w:before="0" w:after="0"/>
        <w:rPr>
          <w:szCs w:val="21"/>
        </w:rPr>
      </w:pPr>
      <w:r w:rsidRPr="00683AB6">
        <w:rPr>
          <w:szCs w:val="21"/>
        </w:rPr>
        <w:t>specularexponent: scalar, def. 10</w:t>
      </w:r>
    </w:p>
    <w:p w:rsidR="00683AB6" w:rsidRPr="00683AB6" w:rsidRDefault="00683AB6" w:rsidP="00683AB6">
      <w:pPr>
        <w:spacing w:before="0" w:after="0"/>
        <w:rPr>
          <w:szCs w:val="21"/>
        </w:rPr>
      </w:pPr>
      <w:r w:rsidRPr="00683AB6">
        <w:rPr>
          <w:rFonts w:hint="eastAsia"/>
          <w:szCs w:val="21"/>
        </w:rPr>
        <w:t>镜面反射的指数。该值越低，反射越扩散。</w:t>
      </w:r>
    </w:p>
    <w:p w:rsidR="00683AB6" w:rsidRPr="00683AB6" w:rsidRDefault="00683AB6" w:rsidP="00683AB6">
      <w:pPr>
        <w:spacing w:before="0" w:after="0"/>
        <w:rPr>
          <w:szCs w:val="21"/>
        </w:rPr>
      </w:pPr>
      <w:r w:rsidRPr="00683AB6">
        <w:rPr>
          <w:szCs w:val="21"/>
        </w:rPr>
        <w:t>specularstrength: scalar, def. 0.9000</w:t>
      </w:r>
    </w:p>
    <w:p w:rsidR="00683AB6" w:rsidRPr="00683AB6" w:rsidRDefault="00683AB6" w:rsidP="00683AB6">
      <w:pPr>
        <w:spacing w:before="0" w:after="0"/>
        <w:rPr>
          <w:szCs w:val="21"/>
        </w:rPr>
      </w:pPr>
      <w:r w:rsidRPr="00683AB6">
        <w:rPr>
          <w:rFonts w:hint="eastAsia"/>
          <w:szCs w:val="21"/>
        </w:rPr>
        <w:t>镜面反射强度。值介于</w:t>
      </w:r>
      <w:r w:rsidRPr="00683AB6">
        <w:rPr>
          <w:rFonts w:hint="eastAsia"/>
          <w:szCs w:val="21"/>
        </w:rPr>
        <w:t>0.0(</w:t>
      </w:r>
      <w:r w:rsidRPr="00683AB6">
        <w:rPr>
          <w:rFonts w:hint="eastAsia"/>
          <w:szCs w:val="21"/>
        </w:rPr>
        <w:t>无镜面反射</w:t>
      </w:r>
      <w:r w:rsidRPr="00683AB6">
        <w:rPr>
          <w:rFonts w:hint="eastAsia"/>
          <w:szCs w:val="21"/>
        </w:rPr>
        <w:t>)</w:t>
      </w:r>
      <w:r w:rsidRPr="00683AB6">
        <w:rPr>
          <w:rFonts w:hint="eastAsia"/>
          <w:szCs w:val="21"/>
        </w:rPr>
        <w:t>和</w:t>
      </w:r>
      <w:r w:rsidRPr="00683AB6">
        <w:rPr>
          <w:rFonts w:hint="eastAsia"/>
          <w:szCs w:val="21"/>
        </w:rPr>
        <w:t>1.0(</w:t>
      </w:r>
      <w:r w:rsidRPr="00683AB6">
        <w:rPr>
          <w:rFonts w:hint="eastAsia"/>
          <w:szCs w:val="21"/>
        </w:rPr>
        <w:t>全镜面反射</w:t>
      </w:r>
      <w:r w:rsidRPr="00683AB6">
        <w:rPr>
          <w:rFonts w:hint="eastAsia"/>
          <w:szCs w:val="21"/>
        </w:rPr>
        <w:t>)</w:t>
      </w:r>
      <w:r w:rsidRPr="00683AB6">
        <w:rPr>
          <w:rFonts w:hint="eastAsia"/>
          <w:szCs w:val="21"/>
        </w:rPr>
        <w:t>之间。</w:t>
      </w:r>
    </w:p>
    <w:p w:rsidR="00683AB6" w:rsidRPr="00683AB6" w:rsidRDefault="00683AB6" w:rsidP="00683AB6">
      <w:pPr>
        <w:spacing w:before="0" w:after="0"/>
        <w:rPr>
          <w:szCs w:val="21"/>
        </w:rPr>
      </w:pPr>
      <w:r w:rsidRPr="00683AB6">
        <w:rPr>
          <w:szCs w:val="21"/>
        </w:rPr>
        <w:lastRenderedPageBreak/>
        <w:t>vertexnormals: def. [](0x0)</w:t>
      </w:r>
    </w:p>
    <w:p w:rsidR="00683AB6" w:rsidRPr="00683AB6" w:rsidRDefault="00683AB6" w:rsidP="00683AB6">
      <w:pPr>
        <w:spacing w:before="0" w:after="0"/>
        <w:rPr>
          <w:szCs w:val="21"/>
        </w:rPr>
      </w:pPr>
      <w:r w:rsidRPr="00683AB6">
        <w:rPr>
          <w:rFonts w:hint="eastAsia"/>
          <w:szCs w:val="21"/>
        </w:rPr>
        <w:t>顶点法线用于照亮边缘或面，如果边缘照明或面照明属性设置为“</w:t>
      </w:r>
      <w:r w:rsidRPr="00683AB6">
        <w:rPr>
          <w:rFonts w:hint="eastAsia"/>
          <w:szCs w:val="21"/>
        </w:rPr>
        <w:t>gouraud</w:t>
      </w:r>
      <w:r w:rsidRPr="00683AB6">
        <w:rPr>
          <w:rFonts w:hint="eastAsia"/>
          <w:szCs w:val="21"/>
        </w:rPr>
        <w:t>”。设置</w:t>
      </w:r>
      <w:r w:rsidRPr="00683AB6">
        <w:rPr>
          <w:rFonts w:hint="eastAsia"/>
          <w:szCs w:val="21"/>
        </w:rPr>
        <w:t>vertexnormals</w:t>
      </w:r>
      <w:r w:rsidRPr="00683AB6">
        <w:rPr>
          <w:rFonts w:hint="eastAsia"/>
          <w:szCs w:val="21"/>
        </w:rPr>
        <w:t>也强制将</w:t>
      </w:r>
      <w:r w:rsidRPr="00683AB6">
        <w:rPr>
          <w:rFonts w:hint="eastAsia"/>
          <w:szCs w:val="21"/>
        </w:rPr>
        <w:t>vertexnormalmode</w:t>
      </w:r>
      <w:r w:rsidRPr="00683AB6">
        <w:rPr>
          <w:rFonts w:hint="eastAsia"/>
          <w:szCs w:val="21"/>
        </w:rPr>
        <w:t>属性设置为“</w:t>
      </w:r>
      <w:r w:rsidRPr="00683AB6">
        <w:rPr>
          <w:rFonts w:hint="eastAsia"/>
          <w:szCs w:val="21"/>
        </w:rPr>
        <w:t>manual</w:t>
      </w:r>
      <w:r w:rsidRPr="00683AB6">
        <w:rPr>
          <w:rFonts w:hint="eastAsia"/>
          <w:szCs w:val="21"/>
        </w:rPr>
        <w:t>”。</w:t>
      </w:r>
    </w:p>
    <w:p w:rsidR="00683AB6" w:rsidRPr="00683AB6" w:rsidRDefault="00683AB6" w:rsidP="00683AB6">
      <w:pPr>
        <w:spacing w:before="0" w:after="0"/>
        <w:rPr>
          <w:szCs w:val="21"/>
        </w:rPr>
      </w:pPr>
      <w:r w:rsidRPr="00683AB6">
        <w:rPr>
          <w:szCs w:val="21"/>
        </w:rPr>
        <w:t>vertexnormalsmode: {"auto"} | "manual"</w:t>
      </w:r>
    </w:p>
    <w:p w:rsidR="00683AB6" w:rsidRPr="00683AB6" w:rsidRDefault="00683AB6" w:rsidP="00683AB6">
      <w:pPr>
        <w:spacing w:before="0" w:after="0"/>
        <w:rPr>
          <w:szCs w:val="21"/>
        </w:rPr>
      </w:pPr>
      <w:r w:rsidRPr="00683AB6">
        <w:rPr>
          <w:rFonts w:hint="eastAsia"/>
          <w:szCs w:val="21"/>
        </w:rPr>
        <w:t>如果此属性设置为“</w:t>
      </w:r>
      <w:r w:rsidRPr="00683AB6">
        <w:rPr>
          <w:rFonts w:hint="eastAsia"/>
          <w:szCs w:val="21"/>
        </w:rPr>
        <w:t>auto</w:t>
      </w:r>
      <w:r w:rsidRPr="00683AB6">
        <w:rPr>
          <w:rFonts w:hint="eastAsia"/>
          <w:szCs w:val="21"/>
        </w:rPr>
        <w:t>”，则如果边缘照明或面照明属性设置为“</w:t>
      </w:r>
      <w:r w:rsidRPr="00683AB6">
        <w:rPr>
          <w:rFonts w:hint="eastAsia"/>
          <w:szCs w:val="21"/>
        </w:rPr>
        <w:t>gouraud</w:t>
      </w:r>
      <w:r w:rsidRPr="00683AB6">
        <w:rPr>
          <w:rFonts w:hint="eastAsia"/>
          <w:szCs w:val="21"/>
        </w:rPr>
        <w:t>”，并且在同一轴上至少存在一个可见的光照对象，则自动计算顶点法线。</w:t>
      </w:r>
    </w:p>
    <w:p w:rsidR="00683AB6" w:rsidRPr="00683AB6" w:rsidRDefault="00683AB6" w:rsidP="00683AB6">
      <w:pPr>
        <w:spacing w:beforeLines="50" w:before="156" w:after="0"/>
        <w:rPr>
          <w:szCs w:val="21"/>
        </w:rPr>
      </w:pPr>
      <w:r w:rsidRPr="00683AB6">
        <w:rPr>
          <w:rFonts w:hint="eastAsia"/>
          <w:szCs w:val="21"/>
        </w:rPr>
        <w:t>标志的外观</w:t>
      </w:r>
    </w:p>
    <w:p w:rsidR="00683AB6" w:rsidRPr="00683AB6" w:rsidRDefault="00683AB6" w:rsidP="00683AB6">
      <w:pPr>
        <w:spacing w:before="0" w:after="0"/>
        <w:rPr>
          <w:szCs w:val="21"/>
        </w:rPr>
      </w:pPr>
      <w:r w:rsidRPr="00683AB6">
        <w:rPr>
          <w:szCs w:val="21"/>
        </w:rPr>
        <w:t>marker: "*" | "+" | "." | "&lt;" | "&gt;" | "^" | "_" | "d" | "diamond" | "h" | "hexagram" | {"none"} | "o" | "p" | "pentagram" | "s" | "square" | "v" | "x" | "|"</w:t>
      </w:r>
    </w:p>
    <w:p w:rsidR="00683AB6" w:rsidRPr="00683AB6" w:rsidRDefault="00683AB6" w:rsidP="00683AB6">
      <w:pPr>
        <w:spacing w:before="0" w:after="0"/>
        <w:rPr>
          <w:rFonts w:hint="eastAsia"/>
          <w:szCs w:val="21"/>
        </w:rPr>
      </w:pPr>
      <w:r w:rsidRPr="00683AB6">
        <w:rPr>
          <w:rFonts w:hint="eastAsia"/>
          <w:szCs w:val="21"/>
        </w:rPr>
        <w:t>参见标记样式。</w:t>
      </w:r>
    </w:p>
    <w:p w:rsidR="00683AB6" w:rsidRPr="00683AB6" w:rsidRDefault="00683AB6" w:rsidP="00683AB6">
      <w:pPr>
        <w:spacing w:before="0" w:after="0"/>
        <w:rPr>
          <w:szCs w:val="21"/>
        </w:rPr>
      </w:pPr>
      <w:r w:rsidRPr="00683AB6">
        <w:rPr>
          <w:szCs w:val="21"/>
        </w:rPr>
        <w:t>markeredgecolor: {"auto"} | "flat" | "none"</w:t>
      </w:r>
    </w:p>
    <w:p w:rsidR="00683AB6" w:rsidRPr="00683AB6" w:rsidRDefault="00683AB6" w:rsidP="00683AB6">
      <w:pPr>
        <w:spacing w:before="0" w:after="0"/>
        <w:rPr>
          <w:szCs w:val="21"/>
        </w:rPr>
      </w:pPr>
      <w:r w:rsidRPr="00683AB6">
        <w:rPr>
          <w:rFonts w:hint="eastAsia"/>
          <w:szCs w:val="21"/>
        </w:rPr>
        <w:t>参见</w:t>
      </w:r>
      <w:r w:rsidRPr="00683AB6">
        <w:rPr>
          <w:rFonts w:hint="eastAsia"/>
          <w:szCs w:val="21"/>
        </w:rPr>
        <w:t>line markeredgcolor</w:t>
      </w:r>
      <w:r w:rsidRPr="00683AB6">
        <w:rPr>
          <w:rFonts w:hint="eastAsia"/>
          <w:szCs w:val="21"/>
        </w:rPr>
        <w:t>属性。</w:t>
      </w:r>
    </w:p>
    <w:p w:rsidR="00683AB6" w:rsidRPr="00683AB6" w:rsidRDefault="00683AB6" w:rsidP="00683AB6">
      <w:pPr>
        <w:spacing w:before="0" w:after="0"/>
        <w:rPr>
          <w:szCs w:val="21"/>
        </w:rPr>
      </w:pPr>
      <w:r w:rsidRPr="00683AB6">
        <w:rPr>
          <w:szCs w:val="21"/>
        </w:rPr>
        <w:t>markerfacecolor: "auto" | "flat" | {"none"}</w:t>
      </w:r>
    </w:p>
    <w:p w:rsidR="00683AB6" w:rsidRPr="00683AB6" w:rsidRDefault="00683AB6" w:rsidP="00683AB6">
      <w:pPr>
        <w:spacing w:before="0" w:after="0"/>
        <w:rPr>
          <w:szCs w:val="21"/>
        </w:rPr>
      </w:pPr>
      <w:r w:rsidRPr="00683AB6">
        <w:rPr>
          <w:rFonts w:hint="eastAsia"/>
          <w:szCs w:val="21"/>
        </w:rPr>
        <w:t>参见</w:t>
      </w:r>
      <w:r w:rsidRPr="00683AB6">
        <w:rPr>
          <w:rFonts w:hint="eastAsia"/>
          <w:szCs w:val="21"/>
        </w:rPr>
        <w:t>line markerfacecolor</w:t>
      </w:r>
      <w:r w:rsidRPr="00683AB6">
        <w:rPr>
          <w:rFonts w:hint="eastAsia"/>
          <w:szCs w:val="21"/>
        </w:rPr>
        <w:t>属性。</w:t>
      </w:r>
    </w:p>
    <w:p w:rsidR="00683AB6" w:rsidRPr="00683AB6" w:rsidRDefault="00683AB6" w:rsidP="00683AB6">
      <w:pPr>
        <w:spacing w:before="0" w:after="0"/>
        <w:rPr>
          <w:szCs w:val="21"/>
        </w:rPr>
      </w:pPr>
      <w:r w:rsidRPr="00683AB6">
        <w:rPr>
          <w:szCs w:val="21"/>
        </w:rPr>
        <w:t>markersize: scalar, def. 6</w:t>
      </w:r>
    </w:p>
    <w:p w:rsidR="00683AB6" w:rsidRPr="00683AB6" w:rsidRDefault="00683AB6" w:rsidP="00683AB6">
      <w:pPr>
        <w:spacing w:before="0" w:after="0"/>
        <w:rPr>
          <w:szCs w:val="21"/>
        </w:rPr>
      </w:pPr>
      <w:r w:rsidRPr="00683AB6">
        <w:rPr>
          <w:rFonts w:hint="eastAsia"/>
          <w:szCs w:val="21"/>
        </w:rPr>
        <w:t>参见</w:t>
      </w:r>
      <w:r w:rsidRPr="00683AB6">
        <w:rPr>
          <w:rFonts w:hint="eastAsia"/>
          <w:szCs w:val="21"/>
        </w:rPr>
        <w:t>line markersize</w:t>
      </w:r>
      <w:r w:rsidRPr="00683AB6">
        <w:rPr>
          <w:rFonts w:hint="eastAsia"/>
          <w:szCs w:val="21"/>
        </w:rPr>
        <w:t>属性。</w:t>
      </w:r>
    </w:p>
    <w:p w:rsidR="00683AB6" w:rsidRPr="00683AB6" w:rsidRDefault="00683AB6" w:rsidP="00683AB6">
      <w:pPr>
        <w:spacing w:beforeLines="50" w:before="156" w:after="0"/>
        <w:rPr>
          <w:szCs w:val="21"/>
        </w:rPr>
      </w:pPr>
      <w:r w:rsidRPr="00683AB6">
        <w:rPr>
          <w:rFonts w:hint="eastAsia"/>
          <w:szCs w:val="21"/>
        </w:rPr>
        <w:t>鼠标交互</w:t>
      </w:r>
    </w:p>
    <w:p w:rsidR="00683AB6" w:rsidRPr="00683AB6" w:rsidRDefault="00683AB6" w:rsidP="00683AB6">
      <w:pPr>
        <w:spacing w:before="0" w:after="0"/>
        <w:rPr>
          <w:szCs w:val="21"/>
        </w:rPr>
      </w:pPr>
      <w:r w:rsidRPr="00683AB6">
        <w:rPr>
          <w:szCs w:val="21"/>
        </w:rPr>
        <w:t>buttondownfcn: string | function handle, def. [](0x0)</w:t>
      </w:r>
    </w:p>
    <w:p w:rsidR="00683AB6" w:rsidRPr="00683AB6" w:rsidRDefault="00683AB6" w:rsidP="00683AB6">
      <w:pPr>
        <w:spacing w:before="0" w:after="0"/>
        <w:rPr>
          <w:szCs w:val="21"/>
        </w:rPr>
      </w:pPr>
      <w:r w:rsidRPr="00683AB6">
        <w:rPr>
          <w:rFonts w:hint="eastAsia"/>
          <w:szCs w:val="21"/>
        </w:rPr>
        <w:t>有关如何编写图形监听器函数的信息，请参阅回调部分。</w:t>
      </w:r>
    </w:p>
    <w:p w:rsidR="00683AB6" w:rsidRPr="00683AB6" w:rsidRDefault="00683AB6" w:rsidP="00683AB6">
      <w:pPr>
        <w:spacing w:before="0" w:after="0"/>
        <w:rPr>
          <w:szCs w:val="21"/>
        </w:rPr>
      </w:pPr>
      <w:r w:rsidRPr="00683AB6">
        <w:rPr>
          <w:szCs w:val="21"/>
        </w:rPr>
        <w:t>contextmenu: graphics handle, def. [](0x0)</w:t>
      </w:r>
    </w:p>
    <w:p w:rsidR="00683AB6" w:rsidRPr="00683AB6" w:rsidRDefault="00683AB6" w:rsidP="00683AB6">
      <w:pPr>
        <w:spacing w:before="0" w:after="0"/>
        <w:rPr>
          <w:szCs w:val="21"/>
        </w:rPr>
      </w:pPr>
      <w:r w:rsidRPr="00683AB6">
        <w:rPr>
          <w:rFonts w:hint="eastAsia"/>
          <w:szCs w:val="21"/>
        </w:rPr>
        <w:t>当前与此表面对象关联的</w:t>
      </w:r>
      <w:r w:rsidRPr="00683AB6">
        <w:rPr>
          <w:rFonts w:hint="eastAsia"/>
          <w:szCs w:val="21"/>
        </w:rPr>
        <w:t>uicontextmenu</w:t>
      </w:r>
      <w:r w:rsidRPr="00683AB6">
        <w:rPr>
          <w:rFonts w:hint="eastAsia"/>
          <w:szCs w:val="21"/>
        </w:rPr>
        <w:t>对象的图形句柄。</w:t>
      </w:r>
    </w:p>
    <w:p w:rsidR="00683AB6" w:rsidRPr="00683AB6" w:rsidRDefault="00683AB6" w:rsidP="00683AB6">
      <w:pPr>
        <w:spacing w:before="0" w:after="0"/>
        <w:rPr>
          <w:szCs w:val="21"/>
        </w:rPr>
      </w:pPr>
      <w:r w:rsidRPr="00683AB6">
        <w:rPr>
          <w:szCs w:val="21"/>
        </w:rPr>
        <w:t>hittest: "off" | {"on"}</w:t>
      </w:r>
    </w:p>
    <w:p w:rsidR="00683AB6" w:rsidRPr="00683AB6" w:rsidRDefault="00683AB6" w:rsidP="00683AB6">
      <w:pPr>
        <w:spacing w:before="0" w:after="0"/>
        <w:rPr>
          <w:szCs w:val="21"/>
        </w:rPr>
      </w:pPr>
      <w:r w:rsidRPr="00683AB6">
        <w:rPr>
          <w:rFonts w:hint="eastAsia"/>
          <w:szCs w:val="21"/>
        </w:rPr>
        <w:t>指定</w:t>
      </w:r>
      <w:r w:rsidRPr="00683AB6">
        <w:rPr>
          <w:rFonts w:hint="eastAsia"/>
          <w:szCs w:val="21"/>
        </w:rPr>
        <w:t>surface</w:t>
      </w:r>
      <w:r w:rsidRPr="00683AB6">
        <w:rPr>
          <w:rFonts w:hint="eastAsia"/>
          <w:szCs w:val="21"/>
        </w:rPr>
        <w:t>是处理鼠标事件还是将其传递给对象的祖先。当启用时，对象可以通过评估“</w:t>
      </w:r>
      <w:r w:rsidRPr="00683AB6">
        <w:rPr>
          <w:rFonts w:hint="eastAsia"/>
          <w:szCs w:val="21"/>
        </w:rPr>
        <w:t>buttondownfcn</w:t>
      </w:r>
      <w:r w:rsidRPr="00683AB6">
        <w:rPr>
          <w:rFonts w:hint="eastAsia"/>
          <w:szCs w:val="21"/>
        </w:rPr>
        <w:t>”来响应鼠标点击，显示</w:t>
      </w:r>
      <w:r w:rsidRPr="00683AB6">
        <w:rPr>
          <w:rFonts w:hint="eastAsia"/>
          <w:szCs w:val="21"/>
        </w:rPr>
        <w:t>uicontextmenu</w:t>
      </w:r>
      <w:r w:rsidRPr="00683AB6">
        <w:rPr>
          <w:rFonts w:hint="eastAsia"/>
          <w:szCs w:val="21"/>
        </w:rPr>
        <w:t>，并最终成为根“</w:t>
      </w:r>
      <w:r w:rsidRPr="00683AB6">
        <w:rPr>
          <w:rFonts w:hint="eastAsia"/>
          <w:szCs w:val="21"/>
        </w:rPr>
        <w:t>currentobject</w:t>
      </w:r>
      <w:r w:rsidRPr="00683AB6">
        <w:rPr>
          <w:rFonts w:hint="eastAsia"/>
          <w:szCs w:val="21"/>
        </w:rPr>
        <w:t>”。此属性仅在对象可以接受由“</w:t>
      </w:r>
      <w:r w:rsidRPr="00683AB6">
        <w:rPr>
          <w:rFonts w:hint="eastAsia"/>
          <w:szCs w:val="21"/>
        </w:rPr>
        <w:t>pickableparts</w:t>
      </w:r>
      <w:r w:rsidRPr="00683AB6">
        <w:rPr>
          <w:rFonts w:hint="eastAsia"/>
          <w:szCs w:val="21"/>
        </w:rPr>
        <w:t>”属性决定的鼠标点击时才相关。参见</w:t>
      </w:r>
      <w:r w:rsidRPr="00683AB6">
        <w:rPr>
          <w:rFonts w:hint="eastAsia"/>
          <w:szCs w:val="21"/>
        </w:rPr>
        <w:t>pickableparts</w:t>
      </w:r>
      <w:r w:rsidRPr="00683AB6">
        <w:rPr>
          <w:rFonts w:hint="eastAsia"/>
          <w:szCs w:val="21"/>
        </w:rPr>
        <w:t>属性。</w:t>
      </w:r>
    </w:p>
    <w:p w:rsidR="00683AB6" w:rsidRPr="00683AB6" w:rsidRDefault="00683AB6" w:rsidP="00683AB6">
      <w:pPr>
        <w:spacing w:before="0" w:after="0"/>
        <w:rPr>
          <w:szCs w:val="21"/>
        </w:rPr>
      </w:pPr>
      <w:r w:rsidRPr="00683AB6">
        <w:rPr>
          <w:szCs w:val="21"/>
        </w:rPr>
        <w:t>pickableparts: "all" | "none" | {"visible"}</w:t>
      </w:r>
    </w:p>
    <w:p w:rsidR="00683AB6" w:rsidRPr="00683AB6" w:rsidRDefault="00683AB6" w:rsidP="00683AB6">
      <w:pPr>
        <w:spacing w:before="0" w:after="0"/>
        <w:rPr>
          <w:szCs w:val="21"/>
        </w:rPr>
      </w:pPr>
      <w:r w:rsidRPr="00683AB6">
        <w:rPr>
          <w:rFonts w:hint="eastAsia"/>
          <w:szCs w:val="21"/>
        </w:rPr>
        <w:t>指定</w:t>
      </w:r>
      <w:r w:rsidRPr="00683AB6">
        <w:rPr>
          <w:rFonts w:hint="eastAsia"/>
          <w:szCs w:val="21"/>
        </w:rPr>
        <w:t>surface</w:t>
      </w:r>
      <w:r w:rsidRPr="00683AB6">
        <w:rPr>
          <w:rFonts w:hint="eastAsia"/>
          <w:szCs w:val="21"/>
        </w:rPr>
        <w:t>是否接受鼠标点击。默认情况下，</w:t>
      </w:r>
      <w:r w:rsidRPr="00683AB6">
        <w:rPr>
          <w:rFonts w:hint="eastAsia"/>
          <w:szCs w:val="21"/>
        </w:rPr>
        <w:t>pickableparts</w:t>
      </w:r>
      <w:r w:rsidRPr="00683AB6">
        <w:rPr>
          <w:rFonts w:hint="eastAsia"/>
          <w:szCs w:val="21"/>
        </w:rPr>
        <w:t>是“可见的”，只有表面的可见部分或它的子部分可能对鼠标点击做出反应。当</w:t>
      </w:r>
      <w:r w:rsidRPr="00683AB6">
        <w:rPr>
          <w:rFonts w:hint="eastAsia"/>
          <w:szCs w:val="21"/>
        </w:rPr>
        <w:t>pickableparts</w:t>
      </w:r>
      <w:r w:rsidRPr="00683AB6">
        <w:rPr>
          <w:rFonts w:hint="eastAsia"/>
          <w:szCs w:val="21"/>
        </w:rPr>
        <w:t>为“</w:t>
      </w:r>
      <w:r w:rsidRPr="00683AB6">
        <w:rPr>
          <w:rFonts w:hint="eastAsia"/>
          <w:szCs w:val="21"/>
        </w:rPr>
        <w:t>all</w:t>
      </w:r>
      <w:r w:rsidRPr="00683AB6">
        <w:rPr>
          <w:rFonts w:hint="eastAsia"/>
          <w:szCs w:val="21"/>
        </w:rPr>
        <w:t>”时，可见部分和不可见部分</w:t>
      </w:r>
      <w:r w:rsidRPr="00683AB6">
        <w:rPr>
          <w:rFonts w:hint="eastAsia"/>
          <w:szCs w:val="21"/>
        </w:rPr>
        <w:t>(</w:t>
      </w:r>
      <w:r w:rsidRPr="00683AB6">
        <w:rPr>
          <w:rFonts w:hint="eastAsia"/>
          <w:szCs w:val="21"/>
        </w:rPr>
        <w:t>或子部分</w:t>
      </w:r>
      <w:r w:rsidRPr="00683AB6">
        <w:rPr>
          <w:rFonts w:hint="eastAsia"/>
          <w:szCs w:val="21"/>
        </w:rPr>
        <w:t>)</w:t>
      </w:r>
      <w:r w:rsidRPr="00683AB6">
        <w:rPr>
          <w:rFonts w:hint="eastAsia"/>
          <w:szCs w:val="21"/>
        </w:rPr>
        <w:t>都可能对鼠标点击做出反应。当</w:t>
      </w:r>
      <w:r w:rsidRPr="00683AB6">
        <w:rPr>
          <w:rFonts w:hint="eastAsia"/>
          <w:szCs w:val="21"/>
        </w:rPr>
        <w:t>pickableparts</w:t>
      </w:r>
      <w:r w:rsidRPr="00683AB6">
        <w:rPr>
          <w:rFonts w:hint="eastAsia"/>
          <w:szCs w:val="21"/>
        </w:rPr>
        <w:t>为“</w:t>
      </w:r>
      <w:r w:rsidRPr="00683AB6">
        <w:rPr>
          <w:rFonts w:hint="eastAsia"/>
          <w:szCs w:val="21"/>
        </w:rPr>
        <w:t>none</w:t>
      </w:r>
      <w:r w:rsidRPr="00683AB6">
        <w:rPr>
          <w:rFonts w:hint="eastAsia"/>
          <w:szCs w:val="21"/>
        </w:rPr>
        <w:t>”时，对象上的鼠标点击将被忽略，并传输到该对象下面的任何对象。当一个对象被配置为接受鼠标点击时，“</w:t>
      </w:r>
      <w:r w:rsidRPr="00683AB6">
        <w:rPr>
          <w:rFonts w:hint="eastAsia"/>
          <w:szCs w:val="21"/>
        </w:rPr>
        <w:t>hittest</w:t>
      </w:r>
      <w:r w:rsidRPr="00683AB6">
        <w:rPr>
          <w:rFonts w:hint="eastAsia"/>
          <w:szCs w:val="21"/>
        </w:rPr>
        <w:t>”属性将决定如何处理它们。参见</w:t>
      </w:r>
      <w:r w:rsidRPr="00683AB6">
        <w:rPr>
          <w:rFonts w:hint="eastAsia"/>
          <w:szCs w:val="21"/>
        </w:rPr>
        <w:t>hittest</w:t>
      </w:r>
      <w:r w:rsidRPr="00683AB6">
        <w:rPr>
          <w:rFonts w:hint="eastAsia"/>
          <w:szCs w:val="21"/>
        </w:rPr>
        <w:t>属性。</w:t>
      </w:r>
    </w:p>
    <w:p w:rsidR="00683AB6" w:rsidRPr="00683AB6" w:rsidRDefault="00683AB6" w:rsidP="00683AB6">
      <w:pPr>
        <w:spacing w:before="0" w:after="0"/>
        <w:rPr>
          <w:szCs w:val="21"/>
        </w:rPr>
      </w:pPr>
      <w:r w:rsidRPr="00683AB6">
        <w:rPr>
          <w:szCs w:val="21"/>
        </w:rPr>
        <w:t>selected: {"off"} | "on"</w:t>
      </w:r>
    </w:p>
    <w:p w:rsidR="00683AB6" w:rsidRPr="00683AB6" w:rsidRDefault="00683AB6" w:rsidP="00683AB6">
      <w:pPr>
        <w:spacing w:before="0" w:after="0"/>
        <w:rPr>
          <w:szCs w:val="21"/>
        </w:rPr>
      </w:pPr>
      <w:r w:rsidRPr="00683AB6">
        <w:rPr>
          <w:rFonts w:hint="eastAsia"/>
          <w:szCs w:val="21"/>
        </w:rPr>
        <w:t>属性指示是否选择此表面。</w:t>
      </w:r>
    </w:p>
    <w:p w:rsidR="00683AB6" w:rsidRPr="00683AB6" w:rsidRDefault="00683AB6" w:rsidP="00683AB6">
      <w:pPr>
        <w:spacing w:before="0" w:after="0"/>
        <w:rPr>
          <w:szCs w:val="21"/>
        </w:rPr>
      </w:pPr>
      <w:r w:rsidRPr="00683AB6">
        <w:rPr>
          <w:szCs w:val="21"/>
        </w:rPr>
        <w:t>selectionhighlight: "off" | {"on"}</w:t>
      </w:r>
    </w:p>
    <w:p w:rsidR="00683AB6" w:rsidRPr="00683AB6" w:rsidRDefault="00683AB6" w:rsidP="00683AB6">
      <w:pPr>
        <w:spacing w:before="0" w:after="0"/>
        <w:rPr>
          <w:rFonts w:hint="eastAsia"/>
          <w:szCs w:val="21"/>
        </w:rPr>
      </w:pPr>
      <w:r w:rsidRPr="00683AB6">
        <w:rPr>
          <w:rFonts w:hint="eastAsia"/>
          <w:szCs w:val="21"/>
        </w:rPr>
        <w:t>如果</w:t>
      </w:r>
      <w:r w:rsidRPr="00683AB6">
        <w:rPr>
          <w:rFonts w:hint="eastAsia"/>
          <w:szCs w:val="21"/>
        </w:rPr>
        <w:t>selectionhighlight</w:t>
      </w:r>
      <w:r w:rsidRPr="00683AB6">
        <w:rPr>
          <w:rFonts w:hint="eastAsia"/>
          <w:szCs w:val="21"/>
        </w:rPr>
        <w:t>为“</w:t>
      </w:r>
      <w:r w:rsidRPr="00683AB6">
        <w:rPr>
          <w:rFonts w:hint="eastAsia"/>
          <w:szCs w:val="21"/>
        </w:rPr>
        <w:t>on</w:t>
      </w:r>
      <w:r w:rsidRPr="00683AB6">
        <w:rPr>
          <w:rFonts w:hint="eastAsia"/>
          <w:szCs w:val="21"/>
        </w:rPr>
        <w:t>”，则表面的选择状态在视觉上高亮显示。</w:t>
      </w:r>
    </w:p>
    <w:p w:rsidR="00683AB6" w:rsidRPr="00683AB6" w:rsidRDefault="002D2412" w:rsidP="002D2412">
      <w:pPr>
        <w:spacing w:beforeLines="50" w:before="156" w:after="0"/>
        <w:rPr>
          <w:szCs w:val="21"/>
        </w:rPr>
      </w:pPr>
      <w:r w:rsidRPr="002D2412">
        <w:rPr>
          <w:rFonts w:hint="eastAsia"/>
          <w:szCs w:val="21"/>
        </w:rPr>
        <w:t>物体识别</w:t>
      </w:r>
    </w:p>
    <w:p w:rsidR="00683AB6" w:rsidRPr="00683AB6" w:rsidRDefault="00683AB6" w:rsidP="00683AB6">
      <w:pPr>
        <w:spacing w:before="0" w:after="0"/>
        <w:rPr>
          <w:szCs w:val="21"/>
        </w:rPr>
      </w:pPr>
      <w:r w:rsidRPr="00683AB6">
        <w:rPr>
          <w:szCs w:val="21"/>
        </w:rPr>
        <w:t>tag: string, def. ""</w:t>
      </w:r>
    </w:p>
    <w:p w:rsidR="00683AB6" w:rsidRPr="00683AB6" w:rsidRDefault="002D2412" w:rsidP="00683AB6">
      <w:pPr>
        <w:spacing w:before="0" w:after="0"/>
        <w:rPr>
          <w:szCs w:val="21"/>
        </w:rPr>
      </w:pPr>
      <w:r w:rsidRPr="002D2412">
        <w:rPr>
          <w:rFonts w:hint="eastAsia"/>
          <w:szCs w:val="21"/>
        </w:rPr>
        <w:t>一个用户定义的字符串，用于标记图形对象。</w:t>
      </w:r>
    </w:p>
    <w:p w:rsidR="00683AB6" w:rsidRPr="00683AB6" w:rsidRDefault="00683AB6" w:rsidP="00683AB6">
      <w:pPr>
        <w:spacing w:before="0" w:after="0"/>
        <w:rPr>
          <w:szCs w:val="21"/>
        </w:rPr>
      </w:pPr>
      <w:r w:rsidRPr="00683AB6">
        <w:rPr>
          <w:szCs w:val="21"/>
        </w:rPr>
        <w:t>type (read-only): string</w:t>
      </w:r>
    </w:p>
    <w:p w:rsidR="00683AB6" w:rsidRPr="00683AB6" w:rsidRDefault="002D2412" w:rsidP="00683AB6">
      <w:pPr>
        <w:spacing w:before="0" w:after="0"/>
        <w:rPr>
          <w:szCs w:val="21"/>
        </w:rPr>
      </w:pPr>
      <w:r w:rsidRPr="002D2412">
        <w:rPr>
          <w:rFonts w:hint="eastAsia"/>
          <w:szCs w:val="21"/>
        </w:rPr>
        <w:t>图形对象的类名。类型永远是“表面”。</w:t>
      </w:r>
    </w:p>
    <w:p w:rsidR="00683AB6" w:rsidRPr="00683AB6" w:rsidRDefault="00683AB6" w:rsidP="00683AB6">
      <w:pPr>
        <w:spacing w:before="0" w:after="0"/>
        <w:rPr>
          <w:szCs w:val="21"/>
        </w:rPr>
      </w:pPr>
      <w:r w:rsidRPr="00683AB6">
        <w:rPr>
          <w:szCs w:val="21"/>
        </w:rPr>
        <w:t>userdata: Any Octave data, def. [](0x0)</w:t>
      </w:r>
    </w:p>
    <w:p w:rsidR="00683AB6" w:rsidRPr="00683AB6" w:rsidRDefault="002D2412" w:rsidP="00683AB6">
      <w:pPr>
        <w:spacing w:before="0" w:after="0"/>
        <w:rPr>
          <w:szCs w:val="21"/>
        </w:rPr>
      </w:pPr>
      <w:r w:rsidRPr="002D2412">
        <w:rPr>
          <w:rFonts w:hint="eastAsia"/>
          <w:szCs w:val="21"/>
        </w:rPr>
        <w:t>与图形对象关联的用户定义数据。</w:t>
      </w:r>
    </w:p>
    <w:p w:rsidR="00683AB6" w:rsidRPr="00683AB6" w:rsidRDefault="002D2412" w:rsidP="002D2412">
      <w:pPr>
        <w:spacing w:beforeLines="50" w:before="156" w:after="0"/>
        <w:rPr>
          <w:szCs w:val="21"/>
        </w:rPr>
      </w:pPr>
      <w:r w:rsidRPr="002D2412">
        <w:rPr>
          <w:rFonts w:hint="eastAsia"/>
          <w:szCs w:val="21"/>
        </w:rPr>
        <w:t>改善外形</w:t>
      </w:r>
    </w:p>
    <w:p w:rsidR="00683AB6" w:rsidRPr="00683AB6" w:rsidRDefault="00683AB6" w:rsidP="00683AB6">
      <w:pPr>
        <w:spacing w:before="0" w:after="0"/>
        <w:rPr>
          <w:szCs w:val="21"/>
        </w:rPr>
      </w:pPr>
      <w:r w:rsidRPr="00683AB6">
        <w:rPr>
          <w:szCs w:val="21"/>
        </w:rPr>
        <w:lastRenderedPageBreak/>
        <w:t>edgealpha: scalar, def. 1</w:t>
      </w:r>
    </w:p>
    <w:p w:rsidR="00683AB6" w:rsidRPr="00683AB6" w:rsidRDefault="002D2412" w:rsidP="00683AB6">
      <w:pPr>
        <w:spacing w:before="0" w:after="0"/>
        <w:rPr>
          <w:szCs w:val="21"/>
        </w:rPr>
      </w:pPr>
      <w:r w:rsidRPr="002D2412">
        <w:rPr>
          <w:rFonts w:hint="eastAsia"/>
          <w:szCs w:val="21"/>
        </w:rPr>
        <w:t>表面对象的透明度尚未实现。</w:t>
      </w:r>
      <w:r w:rsidRPr="002D2412">
        <w:rPr>
          <w:rFonts w:hint="eastAsia"/>
          <w:szCs w:val="21"/>
        </w:rPr>
        <w:t>Edgealpha</w:t>
      </w:r>
      <w:r w:rsidRPr="002D2412">
        <w:rPr>
          <w:rFonts w:hint="eastAsia"/>
          <w:szCs w:val="21"/>
        </w:rPr>
        <w:t>未使用。</w:t>
      </w:r>
    </w:p>
    <w:p w:rsidR="00683AB6" w:rsidRPr="00683AB6" w:rsidRDefault="00683AB6" w:rsidP="00683AB6">
      <w:pPr>
        <w:spacing w:before="0" w:after="0"/>
        <w:rPr>
          <w:szCs w:val="21"/>
        </w:rPr>
      </w:pPr>
      <w:r w:rsidRPr="00683AB6">
        <w:rPr>
          <w:szCs w:val="21"/>
        </w:rPr>
        <w:t>edgecolor: colorspec | "none" | "flat" | "interp", def. [0 0 0]</w:t>
      </w:r>
    </w:p>
    <w:p w:rsidR="00683AB6" w:rsidRPr="00683AB6" w:rsidRDefault="002D2412" w:rsidP="00683AB6">
      <w:pPr>
        <w:spacing w:before="0" w:after="0"/>
        <w:rPr>
          <w:szCs w:val="21"/>
        </w:rPr>
      </w:pPr>
      <w:r w:rsidRPr="002D2412">
        <w:rPr>
          <w:rFonts w:hint="eastAsia"/>
          <w:szCs w:val="21"/>
        </w:rPr>
        <w:t>表面对象边缘的颜色，指定为有效的颜色规格或“无”、“平坦”或“间隔”中的一种。“</w:t>
      </w:r>
      <w:r w:rsidRPr="002D2412">
        <w:rPr>
          <w:rFonts w:hint="eastAsia"/>
          <w:szCs w:val="21"/>
        </w:rPr>
        <w:t>flat</w:t>
      </w:r>
      <w:r w:rsidRPr="002D2412">
        <w:rPr>
          <w:rFonts w:hint="eastAsia"/>
          <w:szCs w:val="21"/>
        </w:rPr>
        <w:t>”和“</w:t>
      </w:r>
      <w:r w:rsidRPr="002D2412">
        <w:rPr>
          <w:rFonts w:hint="eastAsia"/>
          <w:szCs w:val="21"/>
        </w:rPr>
        <w:t>interp</w:t>
      </w:r>
      <w:r w:rsidRPr="002D2412">
        <w:rPr>
          <w:rFonts w:hint="eastAsia"/>
          <w:szCs w:val="21"/>
        </w:rPr>
        <w:t>”将为每个边缘设置单一颜色，或者使用存储在“</w:t>
      </w:r>
      <w:r w:rsidRPr="002D2412">
        <w:rPr>
          <w:rFonts w:hint="eastAsia"/>
          <w:szCs w:val="21"/>
        </w:rPr>
        <w:t>cdata</w:t>
      </w:r>
      <w:r w:rsidRPr="002D2412">
        <w:rPr>
          <w:rFonts w:hint="eastAsia"/>
          <w:szCs w:val="21"/>
        </w:rPr>
        <w:t>”中的颜色值数据在两个相邻顶点之间插入颜色。看到</w:t>
      </w:r>
      <w:r w:rsidRPr="002D2412">
        <w:rPr>
          <w:rFonts w:hint="eastAsia"/>
          <w:szCs w:val="21"/>
        </w:rPr>
        <w:t>colorspec</w:t>
      </w:r>
      <w:r w:rsidRPr="002D2412">
        <w:rPr>
          <w:rFonts w:hint="eastAsia"/>
          <w:szCs w:val="21"/>
        </w:rPr>
        <w:t>。</w:t>
      </w:r>
    </w:p>
    <w:p w:rsidR="00683AB6" w:rsidRPr="00683AB6" w:rsidRDefault="00683AB6" w:rsidP="00683AB6">
      <w:pPr>
        <w:spacing w:before="0" w:after="0"/>
        <w:rPr>
          <w:szCs w:val="21"/>
        </w:rPr>
      </w:pPr>
      <w:r w:rsidRPr="00683AB6">
        <w:rPr>
          <w:szCs w:val="21"/>
        </w:rPr>
        <w:t>edgelighting: "flat" | "gouraud" | {"none"} | "phong"</w:t>
      </w:r>
    </w:p>
    <w:p w:rsidR="00683AB6" w:rsidRPr="00683AB6" w:rsidRDefault="002D2412" w:rsidP="00683AB6">
      <w:pPr>
        <w:spacing w:before="0" w:after="0"/>
        <w:rPr>
          <w:szCs w:val="21"/>
        </w:rPr>
      </w:pPr>
      <w:r w:rsidRPr="002D2412">
        <w:rPr>
          <w:rFonts w:hint="eastAsia"/>
          <w:szCs w:val="21"/>
        </w:rPr>
        <w:t>当设置为“</w:t>
      </w:r>
      <w:r w:rsidRPr="002D2412">
        <w:rPr>
          <w:rFonts w:hint="eastAsia"/>
          <w:szCs w:val="21"/>
        </w:rPr>
        <w:t>none</w:t>
      </w:r>
      <w:r w:rsidRPr="002D2412">
        <w:rPr>
          <w:rFonts w:hint="eastAsia"/>
          <w:szCs w:val="21"/>
        </w:rPr>
        <w:t>”以外的值时，对象的边缘将使用光影效果绘制。支持的值是“</w:t>
      </w:r>
      <w:r w:rsidRPr="002D2412">
        <w:rPr>
          <w:rFonts w:hint="eastAsia"/>
          <w:szCs w:val="21"/>
        </w:rPr>
        <w:t>none</w:t>
      </w:r>
      <w:r w:rsidRPr="002D2412">
        <w:rPr>
          <w:rFonts w:hint="eastAsia"/>
          <w:szCs w:val="21"/>
        </w:rPr>
        <w:t>”</w:t>
      </w:r>
      <w:r w:rsidRPr="002D2412">
        <w:rPr>
          <w:rFonts w:hint="eastAsia"/>
          <w:szCs w:val="21"/>
        </w:rPr>
        <w:t>(</w:t>
      </w:r>
      <w:r w:rsidRPr="002D2412">
        <w:rPr>
          <w:rFonts w:hint="eastAsia"/>
          <w:szCs w:val="21"/>
        </w:rPr>
        <w:t>没有照明效果</w:t>
      </w:r>
      <w:r w:rsidRPr="002D2412">
        <w:rPr>
          <w:rFonts w:hint="eastAsia"/>
          <w:szCs w:val="21"/>
        </w:rPr>
        <w:t>)</w:t>
      </w:r>
      <w:r w:rsidRPr="002D2412">
        <w:rPr>
          <w:rFonts w:hint="eastAsia"/>
          <w:szCs w:val="21"/>
        </w:rPr>
        <w:t>，“</w:t>
      </w:r>
      <w:r w:rsidRPr="002D2412">
        <w:rPr>
          <w:rFonts w:hint="eastAsia"/>
          <w:szCs w:val="21"/>
        </w:rPr>
        <w:t>flat</w:t>
      </w:r>
      <w:r w:rsidRPr="002D2412">
        <w:rPr>
          <w:rFonts w:hint="eastAsia"/>
          <w:szCs w:val="21"/>
        </w:rPr>
        <w:t>”</w:t>
      </w:r>
      <w:r w:rsidRPr="002D2412">
        <w:rPr>
          <w:rFonts w:hint="eastAsia"/>
          <w:szCs w:val="21"/>
        </w:rPr>
        <w:t>(</w:t>
      </w:r>
      <w:r w:rsidRPr="002D2412">
        <w:rPr>
          <w:rFonts w:hint="eastAsia"/>
          <w:szCs w:val="21"/>
        </w:rPr>
        <w:t>多面外观</w:t>
      </w:r>
      <w:r w:rsidRPr="002D2412">
        <w:rPr>
          <w:rFonts w:hint="eastAsia"/>
          <w:szCs w:val="21"/>
        </w:rPr>
        <w:t>)</w:t>
      </w:r>
      <w:r w:rsidRPr="002D2412">
        <w:rPr>
          <w:rFonts w:hint="eastAsia"/>
          <w:szCs w:val="21"/>
        </w:rPr>
        <w:t>和“</w:t>
      </w:r>
      <w:r w:rsidRPr="002D2412">
        <w:rPr>
          <w:rFonts w:hint="eastAsia"/>
          <w:szCs w:val="21"/>
        </w:rPr>
        <w:t>gouraud</w:t>
      </w:r>
      <w:r w:rsidRPr="002D2412">
        <w:rPr>
          <w:rFonts w:hint="eastAsia"/>
          <w:szCs w:val="21"/>
        </w:rPr>
        <w:t>”</w:t>
      </w:r>
      <w:r w:rsidRPr="002D2412">
        <w:rPr>
          <w:rFonts w:hint="eastAsia"/>
          <w:szCs w:val="21"/>
        </w:rPr>
        <w:t>(</w:t>
      </w:r>
      <w:r w:rsidRPr="002D2412">
        <w:rPr>
          <w:rFonts w:hint="eastAsia"/>
          <w:szCs w:val="21"/>
        </w:rPr>
        <w:t>顶点之间的照明效果的线性插值</w:t>
      </w:r>
      <w:r w:rsidRPr="002D2412">
        <w:rPr>
          <w:rFonts w:hint="eastAsia"/>
          <w:szCs w:val="21"/>
        </w:rPr>
        <w:t>)</w:t>
      </w:r>
      <w:r w:rsidRPr="002D2412">
        <w:rPr>
          <w:rFonts w:hint="eastAsia"/>
          <w:szCs w:val="21"/>
        </w:rPr>
        <w:t>。“</w:t>
      </w:r>
      <w:r w:rsidRPr="002D2412">
        <w:rPr>
          <w:rFonts w:hint="eastAsia"/>
          <w:szCs w:val="21"/>
        </w:rPr>
        <w:t>phong</w:t>
      </w:r>
      <w:r w:rsidRPr="002D2412">
        <w:rPr>
          <w:rFonts w:hint="eastAsia"/>
          <w:szCs w:val="21"/>
        </w:rPr>
        <w:t>”已弃用，其效果与“</w:t>
      </w:r>
      <w:r w:rsidRPr="002D2412">
        <w:rPr>
          <w:rFonts w:hint="eastAsia"/>
          <w:szCs w:val="21"/>
        </w:rPr>
        <w:t>gouraud</w:t>
      </w:r>
      <w:r w:rsidRPr="002D2412">
        <w:rPr>
          <w:rFonts w:hint="eastAsia"/>
          <w:szCs w:val="21"/>
        </w:rPr>
        <w:t>”相同。</w:t>
      </w:r>
    </w:p>
    <w:p w:rsidR="00683AB6" w:rsidRPr="00683AB6" w:rsidRDefault="00683AB6" w:rsidP="00683AB6">
      <w:pPr>
        <w:spacing w:before="0" w:after="0"/>
        <w:rPr>
          <w:szCs w:val="21"/>
        </w:rPr>
      </w:pPr>
      <w:r w:rsidRPr="00683AB6">
        <w:rPr>
          <w:szCs w:val="21"/>
        </w:rPr>
        <w:t>linestyle: {"-"} | "--" | "-." | ":" | "none"</w:t>
      </w:r>
    </w:p>
    <w:p w:rsidR="00683AB6" w:rsidRPr="00683AB6" w:rsidRDefault="002D2412" w:rsidP="00683AB6">
      <w:pPr>
        <w:spacing w:before="0" w:after="0"/>
        <w:rPr>
          <w:szCs w:val="21"/>
        </w:rPr>
      </w:pPr>
      <w:r w:rsidRPr="002D2412">
        <w:rPr>
          <w:rFonts w:hint="eastAsia"/>
          <w:szCs w:val="21"/>
        </w:rPr>
        <w:t>参见线条样式。</w:t>
      </w:r>
    </w:p>
    <w:p w:rsidR="00683AB6" w:rsidRPr="00683AB6" w:rsidRDefault="00683AB6" w:rsidP="00683AB6">
      <w:pPr>
        <w:spacing w:before="0" w:after="0"/>
        <w:rPr>
          <w:szCs w:val="21"/>
        </w:rPr>
      </w:pPr>
      <w:r w:rsidRPr="00683AB6">
        <w:rPr>
          <w:szCs w:val="21"/>
        </w:rPr>
        <w:t>linewidth: scalar, def. 0.5000</w:t>
      </w:r>
    </w:p>
    <w:p w:rsidR="00683AB6" w:rsidRPr="00683AB6" w:rsidRDefault="002D2412" w:rsidP="00683AB6">
      <w:pPr>
        <w:spacing w:before="0" w:after="0"/>
        <w:rPr>
          <w:szCs w:val="21"/>
        </w:rPr>
      </w:pPr>
      <w:r w:rsidRPr="002D2412">
        <w:rPr>
          <w:rFonts w:hint="eastAsia"/>
          <w:szCs w:val="21"/>
        </w:rPr>
        <w:t>参见</w:t>
      </w:r>
      <w:r w:rsidRPr="002D2412">
        <w:rPr>
          <w:rFonts w:hint="eastAsia"/>
          <w:szCs w:val="21"/>
        </w:rPr>
        <w:t>line linewidth</w:t>
      </w:r>
      <w:r w:rsidRPr="002D2412">
        <w:rPr>
          <w:rFonts w:hint="eastAsia"/>
          <w:szCs w:val="21"/>
        </w:rPr>
        <w:t>属性。</w:t>
      </w:r>
    </w:p>
    <w:p w:rsidR="00683AB6" w:rsidRPr="00683AB6" w:rsidRDefault="00683AB6" w:rsidP="00683AB6">
      <w:pPr>
        <w:spacing w:before="0" w:after="0"/>
        <w:rPr>
          <w:szCs w:val="21"/>
        </w:rPr>
      </w:pPr>
      <w:r w:rsidRPr="00683AB6">
        <w:rPr>
          <w:szCs w:val="21"/>
        </w:rPr>
        <w:t>meshstyle: {"both"} | "column" | "row"</w:t>
      </w:r>
    </w:p>
    <w:p w:rsidR="002D2412" w:rsidRPr="002D2412" w:rsidRDefault="002D2412" w:rsidP="002D2412">
      <w:pPr>
        <w:spacing w:before="0" w:after="0"/>
        <w:rPr>
          <w:rFonts w:hint="eastAsia"/>
          <w:szCs w:val="21"/>
        </w:rPr>
      </w:pPr>
      <w:r w:rsidRPr="002D2412">
        <w:rPr>
          <w:rFonts w:hint="eastAsia"/>
          <w:szCs w:val="21"/>
        </w:rPr>
        <w:t>指定是否显示与曲面数据的行、列或两者相关联的边。</w:t>
      </w:r>
    </w:p>
    <w:p w:rsidR="00683AB6" w:rsidRPr="00683AB6" w:rsidRDefault="002D2412" w:rsidP="002D2412">
      <w:pPr>
        <w:spacing w:beforeLines="50" w:before="156" w:after="0"/>
        <w:rPr>
          <w:szCs w:val="21"/>
        </w:rPr>
      </w:pPr>
      <w:r w:rsidRPr="002D2412">
        <w:rPr>
          <w:rFonts w:hint="eastAsia"/>
          <w:szCs w:val="21"/>
        </w:rPr>
        <w:t>父母</w:t>
      </w:r>
      <w:r w:rsidRPr="002D2412">
        <w:rPr>
          <w:rFonts w:hint="eastAsia"/>
          <w:szCs w:val="21"/>
        </w:rPr>
        <w:t>/</w:t>
      </w:r>
      <w:r w:rsidRPr="002D2412">
        <w:rPr>
          <w:rFonts w:hint="eastAsia"/>
          <w:szCs w:val="21"/>
        </w:rPr>
        <w:t>孩子</w:t>
      </w:r>
    </w:p>
    <w:p w:rsidR="00683AB6" w:rsidRPr="00683AB6" w:rsidRDefault="00683AB6" w:rsidP="00683AB6">
      <w:pPr>
        <w:spacing w:before="0" w:after="0"/>
        <w:rPr>
          <w:szCs w:val="21"/>
        </w:rPr>
      </w:pPr>
      <w:r w:rsidRPr="00683AB6">
        <w:rPr>
          <w:szCs w:val="21"/>
        </w:rPr>
        <w:t>children (read-only): vector of graphics handles, def. [](0x1)</w:t>
      </w:r>
    </w:p>
    <w:p w:rsidR="00683AB6" w:rsidRPr="00683AB6" w:rsidRDefault="002D2412" w:rsidP="00683AB6">
      <w:pPr>
        <w:spacing w:before="0" w:after="0"/>
        <w:rPr>
          <w:rFonts w:hint="eastAsia"/>
          <w:szCs w:val="21"/>
        </w:rPr>
      </w:pPr>
      <w:r w:rsidRPr="002D2412">
        <w:rPr>
          <w:rFonts w:hint="eastAsia"/>
          <w:szCs w:val="21"/>
        </w:rPr>
        <w:t>表面的子对象还没有实现。儿童是闲置的。</w:t>
      </w:r>
    </w:p>
    <w:p w:rsidR="00683AB6" w:rsidRPr="00683AB6" w:rsidRDefault="00683AB6" w:rsidP="00683AB6">
      <w:pPr>
        <w:spacing w:before="0" w:after="0"/>
        <w:rPr>
          <w:szCs w:val="21"/>
        </w:rPr>
      </w:pPr>
      <w:r w:rsidRPr="00683AB6">
        <w:rPr>
          <w:szCs w:val="21"/>
        </w:rPr>
        <w:t>handlevisibility: "callback" | "off" | {"on"}</w:t>
      </w:r>
    </w:p>
    <w:p w:rsidR="00683AB6" w:rsidRPr="00683AB6" w:rsidRDefault="002D2412" w:rsidP="00683AB6">
      <w:pPr>
        <w:spacing w:before="0" w:after="0"/>
        <w:rPr>
          <w:szCs w:val="21"/>
        </w:rPr>
      </w:pPr>
      <w:r w:rsidRPr="002D2412">
        <w:rPr>
          <w:rFonts w:hint="eastAsia"/>
          <w:szCs w:val="21"/>
        </w:rPr>
        <w:t>如果</w:t>
      </w:r>
      <w:r w:rsidRPr="002D2412">
        <w:rPr>
          <w:rFonts w:hint="eastAsia"/>
          <w:szCs w:val="21"/>
        </w:rPr>
        <w:t>handlevisibility</w:t>
      </w:r>
      <w:r w:rsidRPr="002D2412">
        <w:rPr>
          <w:rFonts w:hint="eastAsia"/>
          <w:szCs w:val="21"/>
        </w:rPr>
        <w:t>为</w:t>
      </w:r>
      <w:r w:rsidRPr="002D2412">
        <w:rPr>
          <w:rFonts w:hint="eastAsia"/>
          <w:szCs w:val="21"/>
        </w:rPr>
        <w:t>"off"</w:t>
      </w:r>
      <w:r w:rsidRPr="002D2412">
        <w:rPr>
          <w:rFonts w:hint="eastAsia"/>
          <w:szCs w:val="21"/>
        </w:rPr>
        <w:t>，则表面的句柄在其父的</w:t>
      </w:r>
      <w:r w:rsidRPr="002D2412">
        <w:rPr>
          <w:rFonts w:hint="eastAsia"/>
          <w:szCs w:val="21"/>
        </w:rPr>
        <w:t>"children"</w:t>
      </w:r>
      <w:r w:rsidRPr="002D2412">
        <w:rPr>
          <w:rFonts w:hint="eastAsia"/>
          <w:szCs w:val="21"/>
        </w:rPr>
        <w:t>属性中不可见。</w:t>
      </w:r>
    </w:p>
    <w:p w:rsidR="00683AB6" w:rsidRPr="00683AB6" w:rsidRDefault="00683AB6" w:rsidP="00683AB6">
      <w:pPr>
        <w:spacing w:before="0" w:after="0"/>
        <w:rPr>
          <w:szCs w:val="21"/>
        </w:rPr>
      </w:pPr>
      <w:r w:rsidRPr="00683AB6">
        <w:rPr>
          <w:szCs w:val="21"/>
        </w:rPr>
        <w:t>parent: graphics handle</w:t>
      </w:r>
    </w:p>
    <w:p w:rsidR="00AE5100" w:rsidRDefault="002D2412" w:rsidP="00683AB6">
      <w:pPr>
        <w:spacing w:before="0" w:after="0"/>
        <w:rPr>
          <w:szCs w:val="21"/>
        </w:rPr>
      </w:pPr>
      <w:r w:rsidRPr="002D2412">
        <w:rPr>
          <w:rFonts w:hint="eastAsia"/>
          <w:szCs w:val="21"/>
        </w:rPr>
        <w:t>父图形对象的句柄。</w:t>
      </w:r>
    </w:p>
    <w:p w:rsidR="002D2412" w:rsidRPr="002D2412" w:rsidRDefault="002D2412" w:rsidP="002D2412">
      <w:pPr>
        <w:spacing w:beforeLines="50" w:before="156" w:after="0"/>
        <w:rPr>
          <w:rFonts w:hint="eastAsia"/>
          <w:b/>
          <w:szCs w:val="21"/>
        </w:rPr>
      </w:pPr>
      <w:r w:rsidRPr="002D2412">
        <w:rPr>
          <w:rFonts w:hint="eastAsia"/>
          <w:b/>
          <w:szCs w:val="21"/>
        </w:rPr>
        <w:t>15.3.3.11 Light</w:t>
      </w:r>
      <w:r w:rsidRPr="002D2412">
        <w:rPr>
          <w:rFonts w:hint="eastAsia"/>
          <w:b/>
          <w:szCs w:val="21"/>
        </w:rPr>
        <w:t>属性</w:t>
      </w:r>
    </w:p>
    <w:p w:rsidR="002D2412" w:rsidRPr="002D2412" w:rsidRDefault="002D2412" w:rsidP="002D2412">
      <w:pPr>
        <w:spacing w:beforeLines="50" w:before="156" w:after="0"/>
        <w:rPr>
          <w:rFonts w:hint="eastAsia"/>
          <w:szCs w:val="21"/>
        </w:rPr>
      </w:pPr>
      <w:r w:rsidRPr="002D2412">
        <w:rPr>
          <w:rFonts w:hint="eastAsia"/>
          <w:szCs w:val="21"/>
        </w:rPr>
        <w:t>光对象的属性</w:t>
      </w:r>
      <w:r w:rsidRPr="002D2412">
        <w:rPr>
          <w:rFonts w:hint="eastAsia"/>
          <w:szCs w:val="21"/>
        </w:rPr>
        <w:t>(</w:t>
      </w:r>
      <w:r w:rsidRPr="002D2412">
        <w:rPr>
          <w:rFonts w:hint="eastAsia"/>
          <w:szCs w:val="21"/>
        </w:rPr>
        <w:t>见光</w:t>
      </w:r>
      <w:r w:rsidRPr="002D2412">
        <w:rPr>
          <w:rFonts w:hint="eastAsia"/>
          <w:szCs w:val="21"/>
        </w:rPr>
        <w:t>):</w:t>
      </w:r>
    </w:p>
    <w:p w:rsidR="002D2412" w:rsidRPr="002D2412" w:rsidRDefault="002D2412" w:rsidP="002D2412">
      <w:pPr>
        <w:spacing w:beforeLines="50" w:before="156" w:after="0"/>
        <w:rPr>
          <w:rFonts w:hint="eastAsia"/>
          <w:b/>
          <w:szCs w:val="21"/>
        </w:rPr>
      </w:pPr>
      <w:r w:rsidRPr="002D2412">
        <w:rPr>
          <w:rFonts w:hint="eastAsia"/>
          <w:b/>
          <w:szCs w:val="21"/>
        </w:rPr>
        <w:t>类别</w:t>
      </w:r>
      <w:r w:rsidRPr="002D2412">
        <w:rPr>
          <w:rFonts w:hint="eastAsia"/>
          <w:b/>
          <w:szCs w:val="21"/>
        </w:rPr>
        <w:t>:</w:t>
      </w:r>
    </w:p>
    <w:p w:rsidR="002D2412" w:rsidRPr="002D2412" w:rsidRDefault="002D2412" w:rsidP="002D2412">
      <w:pPr>
        <w:spacing w:before="0" w:after="0"/>
        <w:rPr>
          <w:rFonts w:hint="eastAsia"/>
          <w:szCs w:val="21"/>
        </w:rPr>
      </w:pPr>
      <w:r w:rsidRPr="002D2412">
        <w:rPr>
          <w:rFonts w:hint="eastAsia"/>
          <w:szCs w:val="21"/>
        </w:rPr>
        <w:t>回调执行</w:t>
      </w:r>
      <w:r w:rsidRPr="002D2412">
        <w:rPr>
          <w:rFonts w:hint="eastAsia"/>
          <w:szCs w:val="21"/>
        </w:rPr>
        <w:t>|</w:t>
      </w:r>
      <w:bookmarkStart w:id="17" w:name="OLE_LINK18"/>
      <w:r w:rsidRPr="002D2412">
        <w:rPr>
          <w:rFonts w:hint="eastAsia"/>
          <w:szCs w:val="21"/>
        </w:rPr>
        <w:t>创建</w:t>
      </w:r>
      <w:r w:rsidRPr="002D2412">
        <w:rPr>
          <w:rFonts w:hint="eastAsia"/>
          <w:szCs w:val="21"/>
        </w:rPr>
        <w:t>/</w:t>
      </w:r>
      <w:r w:rsidRPr="002D2412">
        <w:rPr>
          <w:rFonts w:hint="eastAsia"/>
          <w:szCs w:val="21"/>
        </w:rPr>
        <w:t>删除</w:t>
      </w:r>
      <w:bookmarkEnd w:id="17"/>
      <w:r w:rsidRPr="002D2412">
        <w:rPr>
          <w:rFonts w:hint="eastAsia"/>
          <w:szCs w:val="21"/>
        </w:rPr>
        <w:t>|</w:t>
      </w:r>
      <w:r w:rsidRPr="002D2412">
        <w:rPr>
          <w:rFonts w:hint="eastAsia"/>
          <w:szCs w:val="21"/>
        </w:rPr>
        <w:t>显示</w:t>
      </w:r>
      <w:r w:rsidRPr="002D2412">
        <w:rPr>
          <w:rFonts w:hint="eastAsia"/>
          <w:szCs w:val="21"/>
        </w:rPr>
        <w:t>|</w:t>
      </w:r>
      <w:r w:rsidRPr="002D2412">
        <w:rPr>
          <w:rFonts w:hint="eastAsia"/>
          <w:szCs w:val="21"/>
        </w:rPr>
        <w:t>照明</w:t>
      </w:r>
      <w:r w:rsidRPr="002D2412">
        <w:rPr>
          <w:rFonts w:hint="eastAsia"/>
          <w:szCs w:val="21"/>
        </w:rPr>
        <w:t>|</w:t>
      </w:r>
      <w:r w:rsidRPr="002D2412">
        <w:rPr>
          <w:rFonts w:hint="eastAsia"/>
          <w:szCs w:val="21"/>
        </w:rPr>
        <w:t>鼠标交互</w:t>
      </w:r>
      <w:r w:rsidRPr="002D2412">
        <w:rPr>
          <w:rFonts w:hint="eastAsia"/>
          <w:szCs w:val="21"/>
        </w:rPr>
        <w:t>|</w:t>
      </w:r>
      <w:r w:rsidRPr="002D2412">
        <w:rPr>
          <w:rFonts w:hint="eastAsia"/>
          <w:szCs w:val="21"/>
        </w:rPr>
        <w:t>对象识别</w:t>
      </w:r>
      <w:r w:rsidRPr="002D2412">
        <w:rPr>
          <w:rFonts w:hint="eastAsia"/>
          <w:szCs w:val="21"/>
        </w:rPr>
        <w:t>|</w:t>
      </w:r>
      <w:bookmarkStart w:id="18" w:name="OLE_LINK19"/>
      <w:bookmarkStart w:id="19" w:name="OLE_LINK20"/>
      <w:r w:rsidRPr="002D2412">
        <w:rPr>
          <w:rFonts w:hint="eastAsia"/>
          <w:szCs w:val="21"/>
        </w:rPr>
        <w:t>父</w:t>
      </w:r>
      <w:r w:rsidRPr="002D2412">
        <w:rPr>
          <w:rFonts w:hint="eastAsia"/>
          <w:szCs w:val="21"/>
        </w:rPr>
        <w:t>/</w:t>
      </w:r>
      <w:r w:rsidRPr="002D2412">
        <w:rPr>
          <w:rFonts w:hint="eastAsia"/>
          <w:szCs w:val="21"/>
        </w:rPr>
        <w:t>子</w:t>
      </w:r>
      <w:bookmarkEnd w:id="18"/>
      <w:bookmarkEnd w:id="19"/>
    </w:p>
    <w:p w:rsidR="006B793E" w:rsidRDefault="002D2412" w:rsidP="002D2412">
      <w:pPr>
        <w:spacing w:beforeLines="50" w:before="156" w:after="0"/>
        <w:rPr>
          <w:b/>
          <w:szCs w:val="21"/>
        </w:rPr>
      </w:pPr>
      <w:r w:rsidRPr="002D2412">
        <w:rPr>
          <w:rFonts w:hint="eastAsia"/>
          <w:b/>
          <w:szCs w:val="21"/>
        </w:rPr>
        <w:t>回调执行</w:t>
      </w:r>
    </w:p>
    <w:p w:rsidR="002D2412" w:rsidRPr="002D2412" w:rsidRDefault="002D2412" w:rsidP="002D2412">
      <w:pPr>
        <w:spacing w:before="0" w:after="0"/>
        <w:rPr>
          <w:szCs w:val="21"/>
        </w:rPr>
      </w:pPr>
      <w:r w:rsidRPr="002D2412">
        <w:rPr>
          <w:szCs w:val="21"/>
        </w:rPr>
        <w:t>busyaction: "cancel" | {"queue"}</w:t>
      </w:r>
    </w:p>
    <w:p w:rsidR="002D2412" w:rsidRPr="002D2412" w:rsidRDefault="002D2412" w:rsidP="002D2412">
      <w:pPr>
        <w:spacing w:before="0" w:after="0"/>
        <w:rPr>
          <w:szCs w:val="21"/>
        </w:rPr>
      </w:pPr>
      <w:r w:rsidRPr="002D2412">
        <w:rPr>
          <w:rFonts w:hint="eastAsia"/>
          <w:szCs w:val="21"/>
        </w:rPr>
        <w:t>定义</w:t>
      </w:r>
      <w:r w:rsidRPr="002D2412">
        <w:rPr>
          <w:rFonts w:hint="eastAsia"/>
          <w:szCs w:val="21"/>
        </w:rPr>
        <w:t>Octave</w:t>
      </w:r>
      <w:r w:rsidRPr="002D2412">
        <w:rPr>
          <w:rFonts w:hint="eastAsia"/>
          <w:szCs w:val="21"/>
        </w:rPr>
        <w:t>在无法中断另一个对象的回调执行时如何处理该对象的回调属性的执行。只有当当前执行的回调对象的可中断属性设置为“</w:t>
      </w:r>
      <w:r w:rsidRPr="002D2412">
        <w:rPr>
          <w:rFonts w:hint="eastAsia"/>
          <w:szCs w:val="21"/>
        </w:rPr>
        <w:t>off</w:t>
      </w:r>
      <w:r w:rsidRPr="002D2412">
        <w:rPr>
          <w:rFonts w:hint="eastAsia"/>
          <w:szCs w:val="21"/>
        </w:rPr>
        <w:t>”时，这才有意义。中断回调对象的</w:t>
      </w:r>
      <w:r w:rsidRPr="002D2412">
        <w:rPr>
          <w:rFonts w:hint="eastAsia"/>
          <w:szCs w:val="21"/>
        </w:rPr>
        <w:t>busyaction</w:t>
      </w:r>
      <w:r w:rsidRPr="002D2412">
        <w:rPr>
          <w:rFonts w:hint="eastAsia"/>
          <w:szCs w:val="21"/>
        </w:rPr>
        <w:t>属性指示中断回调是排队</w:t>
      </w:r>
      <w:r w:rsidRPr="002D2412">
        <w:rPr>
          <w:rFonts w:hint="eastAsia"/>
          <w:szCs w:val="21"/>
        </w:rPr>
        <w:t>(</w:t>
      </w:r>
      <w:r w:rsidRPr="002D2412">
        <w:rPr>
          <w:rFonts w:hint="eastAsia"/>
          <w:szCs w:val="21"/>
        </w:rPr>
        <w:t>“</w:t>
      </w:r>
      <w:r w:rsidRPr="002D2412">
        <w:rPr>
          <w:rFonts w:hint="eastAsia"/>
          <w:szCs w:val="21"/>
        </w:rPr>
        <w:t>queue</w:t>
      </w:r>
      <w:r w:rsidRPr="002D2412">
        <w:rPr>
          <w:rFonts w:hint="eastAsia"/>
          <w:szCs w:val="21"/>
        </w:rPr>
        <w:t>”</w:t>
      </w:r>
      <w:r w:rsidRPr="002D2412">
        <w:rPr>
          <w:rFonts w:hint="eastAsia"/>
          <w:szCs w:val="21"/>
        </w:rPr>
        <w:t>(</w:t>
      </w:r>
      <w:r w:rsidRPr="002D2412">
        <w:rPr>
          <w:rFonts w:hint="eastAsia"/>
          <w:szCs w:val="21"/>
        </w:rPr>
        <w:t>默认</w:t>
      </w:r>
      <w:r w:rsidRPr="002D2412">
        <w:rPr>
          <w:rFonts w:hint="eastAsia"/>
          <w:szCs w:val="21"/>
        </w:rPr>
        <w:t>))</w:t>
      </w:r>
      <w:r w:rsidRPr="002D2412">
        <w:rPr>
          <w:rFonts w:hint="eastAsia"/>
          <w:szCs w:val="21"/>
        </w:rPr>
        <w:t>还是丢弃</w:t>
      </w:r>
      <w:r w:rsidRPr="002D2412">
        <w:rPr>
          <w:rFonts w:hint="eastAsia"/>
          <w:szCs w:val="21"/>
        </w:rPr>
        <w:t>(</w:t>
      </w:r>
      <w:r w:rsidRPr="002D2412">
        <w:rPr>
          <w:rFonts w:hint="eastAsia"/>
          <w:szCs w:val="21"/>
        </w:rPr>
        <w:t>“</w:t>
      </w:r>
      <w:r w:rsidRPr="002D2412">
        <w:rPr>
          <w:rFonts w:hint="eastAsia"/>
          <w:szCs w:val="21"/>
        </w:rPr>
        <w:t>cancel</w:t>
      </w:r>
      <w:r w:rsidRPr="002D2412">
        <w:rPr>
          <w:rFonts w:hint="eastAsia"/>
          <w:szCs w:val="21"/>
        </w:rPr>
        <w:t>”</w:t>
      </w:r>
      <w:r w:rsidRPr="002D2412">
        <w:rPr>
          <w:rFonts w:hint="eastAsia"/>
          <w:szCs w:val="21"/>
        </w:rPr>
        <w:t>)</w:t>
      </w:r>
      <w:r w:rsidRPr="002D2412">
        <w:rPr>
          <w:rFonts w:hint="eastAsia"/>
          <w:szCs w:val="21"/>
        </w:rPr>
        <w:t>。参见回调一节。</w:t>
      </w:r>
    </w:p>
    <w:p w:rsidR="002D2412" w:rsidRPr="002D2412" w:rsidRDefault="002D2412" w:rsidP="002D2412">
      <w:pPr>
        <w:spacing w:before="0" w:after="0"/>
        <w:rPr>
          <w:szCs w:val="21"/>
        </w:rPr>
      </w:pPr>
      <w:r w:rsidRPr="002D2412">
        <w:rPr>
          <w:szCs w:val="21"/>
        </w:rPr>
        <w:t>interruptible: "off" | {"on"}</w:t>
      </w:r>
    </w:p>
    <w:p w:rsidR="002D2412" w:rsidRPr="002D2412" w:rsidRDefault="002D2412" w:rsidP="002D2412">
      <w:pPr>
        <w:spacing w:before="0" w:after="0"/>
        <w:rPr>
          <w:szCs w:val="21"/>
        </w:rPr>
      </w:pPr>
      <w:r w:rsidRPr="002D2412">
        <w:rPr>
          <w:rFonts w:hint="eastAsia"/>
          <w:szCs w:val="21"/>
        </w:rPr>
        <w:t>指定此对象的回调函数是否可能被其他回调中断。默认情况下，可中断状态为“</w:t>
      </w:r>
      <w:r w:rsidRPr="002D2412">
        <w:rPr>
          <w:rFonts w:hint="eastAsia"/>
          <w:szCs w:val="21"/>
        </w:rPr>
        <w:t>on</w:t>
      </w:r>
      <w:r w:rsidRPr="002D2412">
        <w:rPr>
          <w:rFonts w:hint="eastAsia"/>
          <w:szCs w:val="21"/>
        </w:rPr>
        <w:t>”，使用</w:t>
      </w:r>
      <w:r w:rsidRPr="002D2412">
        <w:rPr>
          <w:rFonts w:hint="eastAsia"/>
          <w:szCs w:val="21"/>
        </w:rPr>
        <w:t>drawnow</w:t>
      </w:r>
      <w:r w:rsidRPr="002D2412">
        <w:rPr>
          <w:rFonts w:hint="eastAsia"/>
          <w:szCs w:val="21"/>
        </w:rPr>
        <w:t>、</w:t>
      </w:r>
      <w:r w:rsidRPr="002D2412">
        <w:rPr>
          <w:rFonts w:hint="eastAsia"/>
          <w:szCs w:val="21"/>
        </w:rPr>
        <w:t>figure</w:t>
      </w:r>
      <w:r w:rsidRPr="002D2412">
        <w:rPr>
          <w:rFonts w:hint="eastAsia"/>
          <w:szCs w:val="21"/>
        </w:rPr>
        <w:t>、</w:t>
      </w:r>
      <w:r w:rsidRPr="002D2412">
        <w:rPr>
          <w:rFonts w:hint="eastAsia"/>
          <w:szCs w:val="21"/>
        </w:rPr>
        <w:t>waitfor</w:t>
      </w:r>
      <w:r w:rsidRPr="002D2412">
        <w:rPr>
          <w:rFonts w:hint="eastAsia"/>
          <w:szCs w:val="21"/>
        </w:rPr>
        <w:t>、</w:t>
      </w:r>
      <w:r w:rsidRPr="002D2412">
        <w:rPr>
          <w:rFonts w:hint="eastAsia"/>
          <w:szCs w:val="21"/>
        </w:rPr>
        <w:t>getframe</w:t>
      </w:r>
      <w:r w:rsidRPr="002D2412">
        <w:rPr>
          <w:rFonts w:hint="eastAsia"/>
          <w:szCs w:val="21"/>
        </w:rPr>
        <w:t>或</w:t>
      </w:r>
      <w:r w:rsidRPr="002D2412">
        <w:rPr>
          <w:rFonts w:hint="eastAsia"/>
          <w:szCs w:val="21"/>
        </w:rPr>
        <w:t>pause</w:t>
      </w:r>
      <w:r w:rsidRPr="002D2412">
        <w:rPr>
          <w:rFonts w:hint="eastAsia"/>
          <w:szCs w:val="21"/>
        </w:rPr>
        <w:t>函数的回调函数最终会被中断。参见回调一节。</w:t>
      </w:r>
    </w:p>
    <w:p w:rsidR="002D2412" w:rsidRPr="002D2412" w:rsidRDefault="002D2412" w:rsidP="002D2412">
      <w:pPr>
        <w:spacing w:before="0" w:after="0"/>
        <w:rPr>
          <w:szCs w:val="21"/>
        </w:rPr>
      </w:pPr>
      <w:r w:rsidRPr="002D2412">
        <w:rPr>
          <w:rFonts w:hint="eastAsia"/>
          <w:szCs w:val="21"/>
        </w:rPr>
        <w:t>创建</w:t>
      </w:r>
      <w:r w:rsidRPr="002D2412">
        <w:rPr>
          <w:rFonts w:hint="eastAsia"/>
          <w:szCs w:val="21"/>
        </w:rPr>
        <w:t>/</w:t>
      </w:r>
      <w:r w:rsidRPr="002D2412">
        <w:rPr>
          <w:rFonts w:hint="eastAsia"/>
          <w:szCs w:val="21"/>
        </w:rPr>
        <w:t>删除</w:t>
      </w:r>
    </w:p>
    <w:p w:rsidR="002D2412" w:rsidRPr="002D2412" w:rsidRDefault="002D2412" w:rsidP="002D2412">
      <w:pPr>
        <w:spacing w:before="0" w:after="0"/>
        <w:rPr>
          <w:szCs w:val="21"/>
        </w:rPr>
      </w:pPr>
      <w:r w:rsidRPr="002D2412">
        <w:rPr>
          <w:szCs w:val="21"/>
        </w:rPr>
        <w:t>beingdeleted: {"off"} | "on"</w:t>
      </w:r>
    </w:p>
    <w:p w:rsidR="002D2412" w:rsidRPr="002D2412" w:rsidRDefault="002D2412" w:rsidP="002D2412">
      <w:pPr>
        <w:spacing w:before="0" w:after="0"/>
        <w:rPr>
          <w:szCs w:val="21"/>
        </w:rPr>
      </w:pPr>
      <w:r w:rsidRPr="002D2412">
        <w:rPr>
          <w:rFonts w:hint="eastAsia"/>
          <w:szCs w:val="21"/>
        </w:rPr>
        <w:t>属性，指示函数已开始删除对象。</w:t>
      </w:r>
      <w:r w:rsidRPr="002D2412">
        <w:rPr>
          <w:rFonts w:hint="eastAsia"/>
          <w:szCs w:val="21"/>
        </w:rPr>
        <w:t>Beingdeleted</w:t>
      </w:r>
      <w:r w:rsidRPr="002D2412">
        <w:rPr>
          <w:rFonts w:hint="eastAsia"/>
          <w:szCs w:val="21"/>
        </w:rPr>
        <w:t>被设置为</w:t>
      </w:r>
      <w:r w:rsidRPr="002D2412">
        <w:rPr>
          <w:rFonts w:hint="eastAsia"/>
          <w:szCs w:val="21"/>
        </w:rPr>
        <w:t>true</w:t>
      </w:r>
      <w:r w:rsidRPr="002D2412">
        <w:rPr>
          <w:rFonts w:hint="eastAsia"/>
          <w:szCs w:val="21"/>
        </w:rPr>
        <w:t>，直到对象不再存在。</w:t>
      </w:r>
    </w:p>
    <w:p w:rsidR="002D2412" w:rsidRPr="002D2412" w:rsidRDefault="002D2412" w:rsidP="002D2412">
      <w:pPr>
        <w:spacing w:before="0" w:after="0"/>
        <w:rPr>
          <w:szCs w:val="21"/>
        </w:rPr>
      </w:pPr>
      <w:r w:rsidRPr="002D2412">
        <w:rPr>
          <w:szCs w:val="21"/>
        </w:rPr>
        <w:t>createfcn: string | function handle, def. [](0x0)</w:t>
      </w:r>
    </w:p>
    <w:p w:rsidR="002D2412" w:rsidRPr="002D2412" w:rsidRDefault="002D2412" w:rsidP="002D2412">
      <w:pPr>
        <w:spacing w:before="0" w:after="0"/>
        <w:rPr>
          <w:rFonts w:hint="eastAsia"/>
          <w:szCs w:val="21"/>
        </w:rPr>
      </w:pPr>
      <w:r w:rsidRPr="002D2412">
        <w:rPr>
          <w:rFonts w:hint="eastAsia"/>
          <w:szCs w:val="21"/>
        </w:rPr>
        <w:t>创建光后立即执行的回调函数。函数通过在根对象上使用默认属性来设置，例如</w:t>
      </w:r>
      <w:r w:rsidRPr="002D2412">
        <w:rPr>
          <w:rFonts w:hint="eastAsia"/>
          <w:szCs w:val="21"/>
        </w:rPr>
        <w:t>set (root</w:t>
      </w:r>
      <w:r w:rsidRPr="002D2412">
        <w:rPr>
          <w:rFonts w:hint="eastAsia"/>
          <w:szCs w:val="21"/>
        </w:rPr>
        <w:t>，</w:t>
      </w:r>
      <w:r w:rsidRPr="002D2412">
        <w:rPr>
          <w:rFonts w:hint="eastAsia"/>
          <w:szCs w:val="21"/>
        </w:rPr>
        <w:t xml:space="preserve"> "defaultlightcreatefcn"</w:t>
      </w:r>
      <w:r w:rsidRPr="002D2412">
        <w:rPr>
          <w:rFonts w:hint="eastAsia"/>
          <w:szCs w:val="21"/>
        </w:rPr>
        <w:t>，</w:t>
      </w:r>
      <w:r w:rsidRPr="002D2412">
        <w:rPr>
          <w:rFonts w:hint="eastAsia"/>
          <w:szCs w:val="21"/>
        </w:rPr>
        <w:t xml:space="preserve"> 'disp ("light created!")')</w:t>
      </w:r>
      <w:r w:rsidRPr="002D2412">
        <w:rPr>
          <w:rFonts w:hint="eastAsia"/>
          <w:szCs w:val="21"/>
        </w:rPr>
        <w:t>。</w:t>
      </w:r>
    </w:p>
    <w:p w:rsidR="002D2412" w:rsidRPr="002D2412" w:rsidRDefault="002D2412" w:rsidP="002D2412">
      <w:pPr>
        <w:spacing w:before="0" w:after="0"/>
        <w:rPr>
          <w:szCs w:val="21"/>
        </w:rPr>
      </w:pPr>
      <w:r w:rsidRPr="002D2412">
        <w:rPr>
          <w:rFonts w:hint="eastAsia"/>
          <w:szCs w:val="21"/>
        </w:rPr>
        <w:t>有关如何编写图形监听器函数的信息，请参阅回调部分。</w:t>
      </w:r>
    </w:p>
    <w:p w:rsidR="002D2412" w:rsidRPr="002D2412" w:rsidRDefault="002D2412" w:rsidP="002D2412">
      <w:pPr>
        <w:spacing w:before="0" w:after="0"/>
        <w:rPr>
          <w:szCs w:val="21"/>
        </w:rPr>
      </w:pPr>
      <w:r w:rsidRPr="002D2412">
        <w:rPr>
          <w:szCs w:val="21"/>
        </w:rPr>
        <w:t>deletefcn: string | function handle, def. [](0x0)</w:t>
      </w:r>
    </w:p>
    <w:p w:rsidR="002D2412" w:rsidRPr="002D2412" w:rsidRDefault="002D2412" w:rsidP="002D2412">
      <w:pPr>
        <w:spacing w:before="0" w:after="0"/>
        <w:rPr>
          <w:rFonts w:hint="eastAsia"/>
          <w:szCs w:val="21"/>
        </w:rPr>
      </w:pPr>
      <w:r w:rsidRPr="002D2412">
        <w:rPr>
          <w:rFonts w:hint="eastAsia"/>
          <w:szCs w:val="21"/>
        </w:rPr>
        <w:lastRenderedPageBreak/>
        <w:t>在删除</w:t>
      </w:r>
      <w:r w:rsidRPr="002D2412">
        <w:rPr>
          <w:rFonts w:hint="eastAsia"/>
          <w:szCs w:val="21"/>
        </w:rPr>
        <w:t>light</w:t>
      </w:r>
      <w:r w:rsidRPr="002D2412">
        <w:rPr>
          <w:rFonts w:hint="eastAsia"/>
          <w:szCs w:val="21"/>
        </w:rPr>
        <w:t>之前立即执行的回调函数。</w:t>
      </w:r>
    </w:p>
    <w:p w:rsidR="002D2412" w:rsidRPr="002D2412" w:rsidRDefault="002D2412" w:rsidP="002D2412">
      <w:pPr>
        <w:spacing w:before="0" w:after="0"/>
        <w:rPr>
          <w:rFonts w:hint="eastAsia"/>
          <w:szCs w:val="21"/>
        </w:rPr>
      </w:pPr>
      <w:r w:rsidRPr="002D2412">
        <w:rPr>
          <w:rFonts w:hint="eastAsia"/>
          <w:szCs w:val="21"/>
        </w:rPr>
        <w:t>有关如何编写图形监听器函数的信息，请参阅回调部分。</w:t>
      </w:r>
    </w:p>
    <w:p w:rsidR="002D2412" w:rsidRPr="002D2412" w:rsidRDefault="002D2412" w:rsidP="002D2412">
      <w:pPr>
        <w:spacing w:beforeLines="50" w:before="156" w:after="0"/>
        <w:rPr>
          <w:szCs w:val="21"/>
        </w:rPr>
      </w:pPr>
      <w:r w:rsidRPr="002D2412">
        <w:rPr>
          <w:rFonts w:hint="eastAsia"/>
          <w:szCs w:val="21"/>
        </w:rPr>
        <w:t>显示</w:t>
      </w:r>
    </w:p>
    <w:p w:rsidR="002D2412" w:rsidRPr="002D2412" w:rsidRDefault="002D2412" w:rsidP="002D2412">
      <w:pPr>
        <w:spacing w:before="0" w:after="0"/>
        <w:rPr>
          <w:szCs w:val="21"/>
        </w:rPr>
      </w:pPr>
      <w:r w:rsidRPr="002D2412">
        <w:rPr>
          <w:szCs w:val="21"/>
        </w:rPr>
        <w:t>clipping: "off" | {"on"}</w:t>
      </w:r>
    </w:p>
    <w:p w:rsidR="002D2412" w:rsidRPr="002D2412" w:rsidRDefault="002D2412" w:rsidP="002D2412">
      <w:pPr>
        <w:spacing w:before="0" w:after="0"/>
        <w:rPr>
          <w:szCs w:val="21"/>
        </w:rPr>
      </w:pPr>
      <w:r w:rsidRPr="002D2412">
        <w:rPr>
          <w:rFonts w:hint="eastAsia"/>
          <w:szCs w:val="21"/>
        </w:rPr>
        <w:t>如果裁剪处于“开启”状态，则光线在其父轴范围内被裁剪。</w:t>
      </w:r>
    </w:p>
    <w:p w:rsidR="002D2412" w:rsidRPr="002D2412" w:rsidRDefault="002D2412" w:rsidP="002D2412">
      <w:pPr>
        <w:spacing w:before="0" w:after="0"/>
        <w:rPr>
          <w:szCs w:val="21"/>
        </w:rPr>
      </w:pPr>
      <w:r w:rsidRPr="002D2412">
        <w:rPr>
          <w:szCs w:val="21"/>
        </w:rPr>
        <w:t>visible: "off" | {"on"}</w:t>
      </w:r>
    </w:p>
    <w:p w:rsidR="002D2412" w:rsidRPr="002D2412" w:rsidRDefault="002D2412" w:rsidP="002D2412">
      <w:pPr>
        <w:spacing w:before="0" w:after="0"/>
        <w:rPr>
          <w:rFonts w:hint="eastAsia"/>
          <w:szCs w:val="21"/>
        </w:rPr>
      </w:pPr>
      <w:r w:rsidRPr="002D2412">
        <w:rPr>
          <w:rFonts w:hint="eastAsia"/>
          <w:szCs w:val="21"/>
        </w:rPr>
        <w:t>如果“可见”为“关闭”，则不会在屏幕上渲染光线。</w:t>
      </w:r>
    </w:p>
    <w:p w:rsidR="002D2412" w:rsidRPr="002D2412" w:rsidRDefault="002D2412" w:rsidP="002D2412">
      <w:pPr>
        <w:spacing w:beforeLines="50" w:before="156" w:after="0"/>
        <w:rPr>
          <w:szCs w:val="21"/>
        </w:rPr>
      </w:pPr>
      <w:r w:rsidRPr="002D2412">
        <w:rPr>
          <w:rFonts w:hint="eastAsia"/>
          <w:szCs w:val="21"/>
        </w:rPr>
        <w:t>照明</w:t>
      </w:r>
    </w:p>
    <w:p w:rsidR="002D2412" w:rsidRPr="002D2412" w:rsidRDefault="002D2412" w:rsidP="002D2412">
      <w:pPr>
        <w:spacing w:before="0" w:after="0"/>
        <w:rPr>
          <w:szCs w:val="21"/>
        </w:rPr>
      </w:pPr>
      <w:r w:rsidRPr="002D2412">
        <w:rPr>
          <w:szCs w:val="21"/>
        </w:rPr>
        <w:t>color: colorspec, def. [1 1 1]</w:t>
      </w:r>
    </w:p>
    <w:p w:rsidR="002D2412" w:rsidRPr="002D2412" w:rsidRDefault="002D2412" w:rsidP="002D2412">
      <w:pPr>
        <w:spacing w:before="0" w:after="0"/>
        <w:rPr>
          <w:szCs w:val="21"/>
        </w:rPr>
      </w:pPr>
      <w:r w:rsidRPr="002D2412">
        <w:rPr>
          <w:rFonts w:hint="eastAsia"/>
          <w:szCs w:val="21"/>
        </w:rPr>
        <w:t>光源的颜色。看到</w:t>
      </w:r>
      <w:r w:rsidRPr="002D2412">
        <w:rPr>
          <w:rFonts w:hint="eastAsia"/>
          <w:szCs w:val="21"/>
        </w:rPr>
        <w:t>colorspec</w:t>
      </w:r>
      <w:r w:rsidRPr="002D2412">
        <w:rPr>
          <w:rFonts w:hint="eastAsia"/>
          <w:szCs w:val="21"/>
        </w:rPr>
        <w:t>。</w:t>
      </w:r>
    </w:p>
    <w:p w:rsidR="002D2412" w:rsidRPr="002D2412" w:rsidRDefault="002D2412" w:rsidP="002D2412">
      <w:pPr>
        <w:spacing w:before="0" w:after="0"/>
        <w:rPr>
          <w:szCs w:val="21"/>
        </w:rPr>
      </w:pPr>
      <w:r w:rsidRPr="002D2412">
        <w:rPr>
          <w:szCs w:val="21"/>
        </w:rPr>
        <w:t>position: def. [1 0 1]</w:t>
      </w:r>
    </w:p>
    <w:p w:rsidR="002D2412" w:rsidRPr="002D2412" w:rsidRDefault="002D2412" w:rsidP="002D2412">
      <w:pPr>
        <w:spacing w:before="0" w:after="0"/>
        <w:rPr>
          <w:szCs w:val="21"/>
        </w:rPr>
      </w:pPr>
      <w:r w:rsidRPr="002D2412">
        <w:rPr>
          <w:rFonts w:hint="eastAsia"/>
          <w:szCs w:val="21"/>
        </w:rPr>
        <w:t>光源位置。</w:t>
      </w:r>
    </w:p>
    <w:p w:rsidR="002D2412" w:rsidRPr="002D2412" w:rsidRDefault="002D2412" w:rsidP="002D2412">
      <w:pPr>
        <w:spacing w:before="0" w:after="0"/>
        <w:rPr>
          <w:szCs w:val="21"/>
        </w:rPr>
      </w:pPr>
      <w:r w:rsidRPr="002D2412">
        <w:rPr>
          <w:szCs w:val="21"/>
        </w:rPr>
        <w:t>style: {"infinite"} | "local"</w:t>
      </w:r>
    </w:p>
    <w:p w:rsidR="002D2412" w:rsidRPr="002D2412" w:rsidRDefault="002D2412" w:rsidP="002D2412">
      <w:pPr>
        <w:spacing w:before="0" w:after="0"/>
        <w:rPr>
          <w:rFonts w:hint="eastAsia"/>
          <w:szCs w:val="21"/>
        </w:rPr>
      </w:pPr>
      <w:r w:rsidRPr="002D2412">
        <w:rPr>
          <w:rFonts w:hint="eastAsia"/>
          <w:szCs w:val="21"/>
        </w:rPr>
        <w:t>这个字符串定义了光是从无限远的光源</w:t>
      </w:r>
      <w:r w:rsidRPr="002D2412">
        <w:rPr>
          <w:rFonts w:hint="eastAsia"/>
          <w:szCs w:val="21"/>
        </w:rPr>
        <w:t>(</w:t>
      </w:r>
      <w:r w:rsidRPr="002D2412">
        <w:rPr>
          <w:rFonts w:hint="eastAsia"/>
          <w:szCs w:val="21"/>
        </w:rPr>
        <w:t>“无限”</w:t>
      </w:r>
      <w:r w:rsidRPr="002D2412">
        <w:rPr>
          <w:rFonts w:hint="eastAsia"/>
          <w:szCs w:val="21"/>
        </w:rPr>
        <w:t>)</w:t>
      </w:r>
      <w:r w:rsidRPr="002D2412">
        <w:rPr>
          <w:rFonts w:hint="eastAsia"/>
          <w:szCs w:val="21"/>
        </w:rPr>
        <w:t>还是从局部点源</w:t>
      </w:r>
      <w:r w:rsidRPr="002D2412">
        <w:rPr>
          <w:rFonts w:hint="eastAsia"/>
          <w:szCs w:val="21"/>
        </w:rPr>
        <w:t>(</w:t>
      </w:r>
      <w:r w:rsidRPr="002D2412">
        <w:rPr>
          <w:rFonts w:hint="eastAsia"/>
          <w:szCs w:val="21"/>
        </w:rPr>
        <w:t>“本地”</w:t>
      </w:r>
      <w:r w:rsidRPr="002D2412">
        <w:rPr>
          <w:rFonts w:hint="eastAsia"/>
          <w:szCs w:val="21"/>
        </w:rPr>
        <w:t>)</w:t>
      </w:r>
      <w:r w:rsidRPr="002D2412">
        <w:rPr>
          <w:rFonts w:hint="eastAsia"/>
          <w:szCs w:val="21"/>
        </w:rPr>
        <w:t>发出的。</w:t>
      </w:r>
    </w:p>
    <w:p w:rsidR="002D2412" w:rsidRPr="002D2412" w:rsidRDefault="002D2412" w:rsidP="002D2412">
      <w:pPr>
        <w:spacing w:beforeLines="50" w:before="156" w:after="0"/>
        <w:rPr>
          <w:szCs w:val="21"/>
        </w:rPr>
      </w:pPr>
      <w:r w:rsidRPr="002D2412">
        <w:rPr>
          <w:rFonts w:hint="eastAsia"/>
          <w:szCs w:val="21"/>
        </w:rPr>
        <w:t>鼠标交互</w:t>
      </w:r>
    </w:p>
    <w:p w:rsidR="002D2412" w:rsidRPr="002D2412" w:rsidRDefault="002D2412" w:rsidP="002D2412">
      <w:pPr>
        <w:spacing w:before="0" w:after="0"/>
        <w:rPr>
          <w:szCs w:val="21"/>
        </w:rPr>
      </w:pPr>
      <w:r w:rsidRPr="002D2412">
        <w:rPr>
          <w:szCs w:val="21"/>
        </w:rPr>
        <w:t>buttondownfcn: string | function handle, def. [](0x0)</w:t>
      </w:r>
    </w:p>
    <w:p w:rsidR="002D2412" w:rsidRPr="002D2412" w:rsidRDefault="002D2412" w:rsidP="002D2412">
      <w:pPr>
        <w:spacing w:before="0" w:after="0"/>
        <w:rPr>
          <w:rFonts w:hint="eastAsia"/>
          <w:szCs w:val="21"/>
        </w:rPr>
      </w:pPr>
      <w:r w:rsidRPr="002D2412">
        <w:rPr>
          <w:rFonts w:hint="eastAsia"/>
          <w:szCs w:val="21"/>
        </w:rPr>
        <w:t>有关如何编写图形监听器函数的信息，请参阅回调部分。</w:t>
      </w:r>
    </w:p>
    <w:p w:rsidR="002D2412" w:rsidRPr="002D2412" w:rsidRDefault="002D2412" w:rsidP="002D2412">
      <w:pPr>
        <w:spacing w:before="0" w:after="0"/>
        <w:rPr>
          <w:szCs w:val="21"/>
        </w:rPr>
      </w:pPr>
      <w:r w:rsidRPr="002D2412">
        <w:rPr>
          <w:szCs w:val="21"/>
        </w:rPr>
        <w:t>contextmenu: graphics handle, def. [](0x0)</w:t>
      </w:r>
    </w:p>
    <w:p w:rsidR="002D2412" w:rsidRPr="002D2412" w:rsidRDefault="002D2412" w:rsidP="002D2412">
      <w:pPr>
        <w:spacing w:before="0" w:after="0"/>
        <w:rPr>
          <w:szCs w:val="21"/>
        </w:rPr>
      </w:pPr>
      <w:r w:rsidRPr="002D2412">
        <w:rPr>
          <w:rFonts w:hint="eastAsia"/>
          <w:szCs w:val="21"/>
        </w:rPr>
        <w:t>当前与此</w:t>
      </w:r>
      <w:r w:rsidRPr="002D2412">
        <w:rPr>
          <w:rFonts w:hint="eastAsia"/>
          <w:szCs w:val="21"/>
        </w:rPr>
        <w:t>light</w:t>
      </w:r>
      <w:r w:rsidRPr="002D2412">
        <w:rPr>
          <w:rFonts w:hint="eastAsia"/>
          <w:szCs w:val="21"/>
        </w:rPr>
        <w:t>对象关联的</w:t>
      </w:r>
      <w:r w:rsidRPr="002D2412">
        <w:rPr>
          <w:rFonts w:hint="eastAsia"/>
          <w:szCs w:val="21"/>
        </w:rPr>
        <w:t>uicontextmenu</w:t>
      </w:r>
      <w:r w:rsidRPr="002D2412">
        <w:rPr>
          <w:rFonts w:hint="eastAsia"/>
          <w:szCs w:val="21"/>
        </w:rPr>
        <w:t>对象的图形句柄。</w:t>
      </w:r>
    </w:p>
    <w:p w:rsidR="002D2412" w:rsidRPr="002D2412" w:rsidRDefault="002D2412" w:rsidP="002D2412">
      <w:pPr>
        <w:spacing w:before="0" w:after="0"/>
        <w:rPr>
          <w:szCs w:val="21"/>
        </w:rPr>
      </w:pPr>
      <w:r w:rsidRPr="002D2412">
        <w:rPr>
          <w:szCs w:val="21"/>
        </w:rPr>
        <w:t>hittest: "off" | {"on"}</w:t>
      </w:r>
    </w:p>
    <w:p w:rsidR="002D2412" w:rsidRPr="002D2412" w:rsidRDefault="002D2412" w:rsidP="002D2412">
      <w:pPr>
        <w:spacing w:before="0" w:after="0"/>
        <w:rPr>
          <w:szCs w:val="21"/>
        </w:rPr>
      </w:pPr>
      <w:r w:rsidRPr="002D2412">
        <w:rPr>
          <w:rFonts w:hint="eastAsia"/>
          <w:szCs w:val="21"/>
        </w:rPr>
        <w:t>指定</w:t>
      </w:r>
      <w:r w:rsidRPr="002D2412">
        <w:rPr>
          <w:rFonts w:hint="eastAsia"/>
          <w:szCs w:val="21"/>
        </w:rPr>
        <w:t>light</w:t>
      </w:r>
      <w:r w:rsidRPr="002D2412">
        <w:rPr>
          <w:rFonts w:hint="eastAsia"/>
          <w:szCs w:val="21"/>
        </w:rPr>
        <w:t>是处理鼠标事件还是将其传递给对象的祖先。当启用时，对象可以通过评估“</w:t>
      </w:r>
      <w:r w:rsidRPr="002D2412">
        <w:rPr>
          <w:rFonts w:hint="eastAsia"/>
          <w:szCs w:val="21"/>
        </w:rPr>
        <w:t>buttondownfcn</w:t>
      </w:r>
      <w:r w:rsidRPr="002D2412">
        <w:rPr>
          <w:rFonts w:hint="eastAsia"/>
          <w:szCs w:val="21"/>
        </w:rPr>
        <w:t>”来响应鼠标点击，显示</w:t>
      </w:r>
      <w:r w:rsidRPr="002D2412">
        <w:rPr>
          <w:rFonts w:hint="eastAsia"/>
          <w:szCs w:val="21"/>
        </w:rPr>
        <w:t>uicontextmenu</w:t>
      </w:r>
      <w:r w:rsidRPr="002D2412">
        <w:rPr>
          <w:rFonts w:hint="eastAsia"/>
          <w:szCs w:val="21"/>
        </w:rPr>
        <w:t>，并最终成为根“</w:t>
      </w:r>
      <w:r w:rsidRPr="002D2412">
        <w:rPr>
          <w:rFonts w:hint="eastAsia"/>
          <w:szCs w:val="21"/>
        </w:rPr>
        <w:t>currentobject</w:t>
      </w:r>
      <w:r w:rsidRPr="002D2412">
        <w:rPr>
          <w:rFonts w:hint="eastAsia"/>
          <w:szCs w:val="21"/>
        </w:rPr>
        <w:t>”。此属性仅在对象可以接受由“</w:t>
      </w:r>
      <w:r w:rsidRPr="002D2412">
        <w:rPr>
          <w:rFonts w:hint="eastAsia"/>
          <w:szCs w:val="21"/>
        </w:rPr>
        <w:t>pickableparts</w:t>
      </w:r>
      <w:r w:rsidRPr="002D2412">
        <w:rPr>
          <w:rFonts w:hint="eastAsia"/>
          <w:szCs w:val="21"/>
        </w:rPr>
        <w:t>”属性决定的鼠标点击时才相关。参见</w:t>
      </w:r>
      <w:r w:rsidRPr="002D2412">
        <w:rPr>
          <w:rFonts w:hint="eastAsia"/>
          <w:szCs w:val="21"/>
        </w:rPr>
        <w:t>pickableparts</w:t>
      </w:r>
      <w:r w:rsidRPr="002D2412">
        <w:rPr>
          <w:rFonts w:hint="eastAsia"/>
          <w:szCs w:val="21"/>
        </w:rPr>
        <w:t>属性。</w:t>
      </w:r>
    </w:p>
    <w:p w:rsidR="002D2412" w:rsidRPr="002D2412" w:rsidRDefault="002D2412" w:rsidP="002D2412">
      <w:pPr>
        <w:spacing w:before="0" w:after="0"/>
        <w:rPr>
          <w:szCs w:val="21"/>
        </w:rPr>
      </w:pPr>
      <w:r w:rsidRPr="002D2412">
        <w:rPr>
          <w:szCs w:val="21"/>
        </w:rPr>
        <w:t>pickableparts: "all" | "none" | {"visible"}</w:t>
      </w:r>
    </w:p>
    <w:p w:rsidR="002D2412" w:rsidRPr="002D2412" w:rsidRDefault="002D2412" w:rsidP="002D2412">
      <w:pPr>
        <w:spacing w:before="0" w:after="0"/>
        <w:rPr>
          <w:szCs w:val="21"/>
        </w:rPr>
      </w:pPr>
      <w:r w:rsidRPr="002D2412">
        <w:rPr>
          <w:rFonts w:hint="eastAsia"/>
          <w:szCs w:val="21"/>
        </w:rPr>
        <w:t>指定</w:t>
      </w:r>
      <w:r w:rsidRPr="002D2412">
        <w:rPr>
          <w:rFonts w:hint="eastAsia"/>
          <w:szCs w:val="21"/>
        </w:rPr>
        <w:t>light</w:t>
      </w:r>
      <w:r w:rsidRPr="002D2412">
        <w:rPr>
          <w:rFonts w:hint="eastAsia"/>
          <w:szCs w:val="21"/>
        </w:rPr>
        <w:t>是否接受鼠标点击。默认情况下，</w:t>
      </w:r>
      <w:r w:rsidRPr="002D2412">
        <w:rPr>
          <w:rFonts w:hint="eastAsia"/>
          <w:szCs w:val="21"/>
        </w:rPr>
        <w:t>pickableparts</w:t>
      </w:r>
      <w:r w:rsidRPr="002D2412">
        <w:rPr>
          <w:rFonts w:hint="eastAsia"/>
          <w:szCs w:val="21"/>
        </w:rPr>
        <w:t>是“可见的”，只有灯光的可见部分或它的子部分可能对鼠标点击做出反应。当</w:t>
      </w:r>
      <w:r w:rsidRPr="002D2412">
        <w:rPr>
          <w:rFonts w:hint="eastAsia"/>
          <w:szCs w:val="21"/>
        </w:rPr>
        <w:t>pickableparts</w:t>
      </w:r>
      <w:r w:rsidRPr="002D2412">
        <w:rPr>
          <w:rFonts w:hint="eastAsia"/>
          <w:szCs w:val="21"/>
        </w:rPr>
        <w:t>为“</w:t>
      </w:r>
      <w:r w:rsidRPr="002D2412">
        <w:rPr>
          <w:rFonts w:hint="eastAsia"/>
          <w:szCs w:val="21"/>
        </w:rPr>
        <w:t>all</w:t>
      </w:r>
      <w:r w:rsidRPr="002D2412">
        <w:rPr>
          <w:rFonts w:hint="eastAsia"/>
          <w:szCs w:val="21"/>
        </w:rPr>
        <w:t>”时，可见部分和不可见部分</w:t>
      </w:r>
      <w:r w:rsidRPr="002D2412">
        <w:rPr>
          <w:rFonts w:hint="eastAsia"/>
          <w:szCs w:val="21"/>
        </w:rPr>
        <w:t>(</w:t>
      </w:r>
      <w:r w:rsidRPr="002D2412">
        <w:rPr>
          <w:rFonts w:hint="eastAsia"/>
          <w:szCs w:val="21"/>
        </w:rPr>
        <w:t>或子部分</w:t>
      </w:r>
      <w:r w:rsidRPr="002D2412">
        <w:rPr>
          <w:rFonts w:hint="eastAsia"/>
          <w:szCs w:val="21"/>
        </w:rPr>
        <w:t>)</w:t>
      </w:r>
      <w:r w:rsidRPr="002D2412">
        <w:rPr>
          <w:rFonts w:hint="eastAsia"/>
          <w:szCs w:val="21"/>
        </w:rPr>
        <w:t>都可能对鼠标点击做出反应。当</w:t>
      </w:r>
      <w:r w:rsidRPr="002D2412">
        <w:rPr>
          <w:rFonts w:hint="eastAsia"/>
          <w:szCs w:val="21"/>
        </w:rPr>
        <w:t>pickableparts</w:t>
      </w:r>
      <w:r w:rsidRPr="002D2412">
        <w:rPr>
          <w:rFonts w:hint="eastAsia"/>
          <w:szCs w:val="21"/>
        </w:rPr>
        <w:t>为“</w:t>
      </w:r>
      <w:r w:rsidRPr="002D2412">
        <w:rPr>
          <w:rFonts w:hint="eastAsia"/>
          <w:szCs w:val="21"/>
        </w:rPr>
        <w:t>none</w:t>
      </w:r>
      <w:r w:rsidRPr="002D2412">
        <w:rPr>
          <w:rFonts w:hint="eastAsia"/>
          <w:szCs w:val="21"/>
        </w:rPr>
        <w:t>”时，对象上的鼠标点击将被忽略，并传输到该对象下面的任何对象。当一个对象被配置为接受鼠标点击时，“</w:t>
      </w:r>
      <w:r w:rsidRPr="002D2412">
        <w:rPr>
          <w:rFonts w:hint="eastAsia"/>
          <w:szCs w:val="21"/>
        </w:rPr>
        <w:t>hittest</w:t>
      </w:r>
      <w:r w:rsidRPr="002D2412">
        <w:rPr>
          <w:rFonts w:hint="eastAsia"/>
          <w:szCs w:val="21"/>
        </w:rPr>
        <w:t>”属性将决定如何处理它们。参见</w:t>
      </w:r>
      <w:r w:rsidRPr="002D2412">
        <w:rPr>
          <w:rFonts w:hint="eastAsia"/>
          <w:szCs w:val="21"/>
        </w:rPr>
        <w:t>hittest</w:t>
      </w:r>
      <w:r w:rsidRPr="002D2412">
        <w:rPr>
          <w:rFonts w:hint="eastAsia"/>
          <w:szCs w:val="21"/>
        </w:rPr>
        <w:t>属性。</w:t>
      </w:r>
    </w:p>
    <w:p w:rsidR="002D2412" w:rsidRPr="002D2412" w:rsidRDefault="002D2412" w:rsidP="002D2412">
      <w:pPr>
        <w:spacing w:before="0" w:after="0"/>
        <w:rPr>
          <w:szCs w:val="21"/>
        </w:rPr>
      </w:pPr>
      <w:r w:rsidRPr="002D2412">
        <w:rPr>
          <w:szCs w:val="21"/>
        </w:rPr>
        <w:t>selected: {"off"} | "on"</w:t>
      </w:r>
    </w:p>
    <w:p w:rsidR="002D2412" w:rsidRPr="002D2412" w:rsidRDefault="002D2412" w:rsidP="002D2412">
      <w:pPr>
        <w:spacing w:before="0" w:after="0"/>
        <w:rPr>
          <w:szCs w:val="21"/>
        </w:rPr>
      </w:pPr>
      <w:r w:rsidRPr="002D2412">
        <w:rPr>
          <w:rFonts w:hint="eastAsia"/>
          <w:szCs w:val="21"/>
        </w:rPr>
        <w:t>属性指示是否选择此灯。</w:t>
      </w:r>
    </w:p>
    <w:p w:rsidR="002D2412" w:rsidRPr="002D2412" w:rsidRDefault="002D2412" w:rsidP="002D2412">
      <w:pPr>
        <w:spacing w:before="0" w:after="0"/>
        <w:rPr>
          <w:szCs w:val="21"/>
        </w:rPr>
      </w:pPr>
      <w:r w:rsidRPr="002D2412">
        <w:rPr>
          <w:szCs w:val="21"/>
        </w:rPr>
        <w:t>selectionhighlight: "off" | {"on"}</w:t>
      </w:r>
    </w:p>
    <w:p w:rsidR="002D2412" w:rsidRPr="002D2412" w:rsidRDefault="002D2412" w:rsidP="002D2412">
      <w:pPr>
        <w:spacing w:before="0" w:after="0"/>
        <w:rPr>
          <w:szCs w:val="21"/>
        </w:rPr>
      </w:pPr>
      <w:r w:rsidRPr="002D2412">
        <w:rPr>
          <w:rFonts w:hint="eastAsia"/>
          <w:szCs w:val="21"/>
        </w:rPr>
        <w:t>如果</w:t>
      </w:r>
      <w:r w:rsidRPr="002D2412">
        <w:rPr>
          <w:rFonts w:hint="eastAsia"/>
          <w:szCs w:val="21"/>
        </w:rPr>
        <w:t>selectionhighlight</w:t>
      </w:r>
      <w:r w:rsidRPr="002D2412">
        <w:rPr>
          <w:rFonts w:hint="eastAsia"/>
          <w:szCs w:val="21"/>
        </w:rPr>
        <w:t>为“</w:t>
      </w:r>
      <w:r w:rsidRPr="002D2412">
        <w:rPr>
          <w:rFonts w:hint="eastAsia"/>
          <w:szCs w:val="21"/>
        </w:rPr>
        <w:t>on</w:t>
      </w:r>
      <w:r w:rsidRPr="002D2412">
        <w:rPr>
          <w:rFonts w:hint="eastAsia"/>
          <w:szCs w:val="21"/>
        </w:rPr>
        <w:t>”，则灯光的选择状态在视觉上高亮显示。</w:t>
      </w:r>
    </w:p>
    <w:p w:rsidR="002D2412" w:rsidRPr="002D2412" w:rsidRDefault="002D2412" w:rsidP="002D2412">
      <w:pPr>
        <w:spacing w:beforeLines="50" w:before="156" w:after="0"/>
        <w:rPr>
          <w:szCs w:val="21"/>
        </w:rPr>
      </w:pPr>
      <w:r w:rsidRPr="002D2412">
        <w:rPr>
          <w:rFonts w:hint="eastAsia"/>
          <w:szCs w:val="21"/>
        </w:rPr>
        <w:t>物体识别</w:t>
      </w:r>
    </w:p>
    <w:p w:rsidR="002D2412" w:rsidRPr="002D2412" w:rsidRDefault="002D2412" w:rsidP="002D2412">
      <w:pPr>
        <w:spacing w:before="0" w:after="0"/>
        <w:rPr>
          <w:szCs w:val="21"/>
        </w:rPr>
      </w:pPr>
      <w:r w:rsidRPr="002D2412">
        <w:rPr>
          <w:szCs w:val="21"/>
        </w:rPr>
        <w:t>tag: string, def. ""</w:t>
      </w:r>
    </w:p>
    <w:p w:rsidR="002D2412" w:rsidRPr="002D2412" w:rsidRDefault="002D2412" w:rsidP="002D2412">
      <w:pPr>
        <w:spacing w:before="0" w:after="0"/>
        <w:rPr>
          <w:szCs w:val="21"/>
        </w:rPr>
      </w:pPr>
      <w:r w:rsidRPr="002D2412">
        <w:rPr>
          <w:rFonts w:hint="eastAsia"/>
          <w:szCs w:val="21"/>
        </w:rPr>
        <w:t>一个用户定义的字符串，用于标记图形对象。</w:t>
      </w:r>
    </w:p>
    <w:p w:rsidR="002D2412" w:rsidRPr="002D2412" w:rsidRDefault="002D2412" w:rsidP="002D2412">
      <w:pPr>
        <w:spacing w:before="0" w:after="0"/>
        <w:rPr>
          <w:szCs w:val="21"/>
        </w:rPr>
      </w:pPr>
      <w:r w:rsidRPr="002D2412">
        <w:rPr>
          <w:szCs w:val="21"/>
        </w:rPr>
        <w:t>type (read-only): string</w:t>
      </w:r>
    </w:p>
    <w:p w:rsidR="002D2412" w:rsidRPr="002D2412" w:rsidRDefault="002D2412" w:rsidP="002D2412">
      <w:pPr>
        <w:spacing w:before="0" w:after="0"/>
        <w:rPr>
          <w:szCs w:val="21"/>
        </w:rPr>
      </w:pPr>
      <w:r w:rsidRPr="002D2412">
        <w:rPr>
          <w:rFonts w:hint="eastAsia"/>
          <w:szCs w:val="21"/>
        </w:rPr>
        <w:t>图形对象的类名。类型总是“轻”。</w:t>
      </w:r>
    </w:p>
    <w:p w:rsidR="002D2412" w:rsidRPr="002D2412" w:rsidRDefault="002D2412" w:rsidP="002D2412">
      <w:pPr>
        <w:spacing w:before="0" w:after="0"/>
        <w:rPr>
          <w:szCs w:val="21"/>
        </w:rPr>
      </w:pPr>
      <w:r w:rsidRPr="002D2412">
        <w:rPr>
          <w:szCs w:val="21"/>
        </w:rPr>
        <w:t>userdata: Any Octave data, def. [](0x0)</w:t>
      </w:r>
    </w:p>
    <w:p w:rsidR="002D2412" w:rsidRPr="002D2412" w:rsidRDefault="002D2412" w:rsidP="002D2412">
      <w:pPr>
        <w:spacing w:before="0" w:after="0"/>
        <w:rPr>
          <w:szCs w:val="21"/>
        </w:rPr>
      </w:pPr>
      <w:r w:rsidRPr="002D2412">
        <w:rPr>
          <w:rFonts w:hint="eastAsia"/>
          <w:szCs w:val="21"/>
        </w:rPr>
        <w:t>与图形对象关联的用户定义数据。</w:t>
      </w:r>
    </w:p>
    <w:p w:rsidR="002D2412" w:rsidRPr="002D2412" w:rsidRDefault="002D2412" w:rsidP="002D2412">
      <w:pPr>
        <w:spacing w:beforeLines="50" w:before="156" w:after="0"/>
        <w:rPr>
          <w:szCs w:val="21"/>
        </w:rPr>
      </w:pPr>
      <w:r w:rsidRPr="002D2412">
        <w:rPr>
          <w:rFonts w:hint="eastAsia"/>
          <w:szCs w:val="21"/>
        </w:rPr>
        <w:t>父</w:t>
      </w:r>
      <w:r w:rsidRPr="002D2412">
        <w:rPr>
          <w:rFonts w:hint="eastAsia"/>
          <w:szCs w:val="21"/>
        </w:rPr>
        <w:t>/</w:t>
      </w:r>
      <w:r w:rsidRPr="002D2412">
        <w:rPr>
          <w:rFonts w:hint="eastAsia"/>
          <w:szCs w:val="21"/>
        </w:rPr>
        <w:t>子</w:t>
      </w:r>
    </w:p>
    <w:p w:rsidR="002D2412" w:rsidRPr="002D2412" w:rsidRDefault="002D2412" w:rsidP="002D2412">
      <w:pPr>
        <w:spacing w:before="0" w:after="0"/>
        <w:rPr>
          <w:szCs w:val="21"/>
        </w:rPr>
      </w:pPr>
      <w:r w:rsidRPr="002D2412">
        <w:rPr>
          <w:szCs w:val="21"/>
        </w:rPr>
        <w:t>children (read-only): vector of graphics handles, def. [](0x1)</w:t>
      </w:r>
    </w:p>
    <w:p w:rsidR="002D2412" w:rsidRPr="002D2412" w:rsidRDefault="002D2412" w:rsidP="002D2412">
      <w:pPr>
        <w:spacing w:before="0" w:after="0"/>
        <w:rPr>
          <w:szCs w:val="21"/>
        </w:rPr>
      </w:pPr>
      <w:r w:rsidRPr="002D2412">
        <w:rPr>
          <w:rFonts w:hint="eastAsia"/>
          <w:szCs w:val="21"/>
        </w:rPr>
        <w:t>光对象没有子对象。儿童是闲置的。</w:t>
      </w:r>
    </w:p>
    <w:p w:rsidR="002D2412" w:rsidRPr="002D2412" w:rsidRDefault="002D2412" w:rsidP="002D2412">
      <w:pPr>
        <w:spacing w:before="0" w:after="0"/>
        <w:rPr>
          <w:szCs w:val="21"/>
        </w:rPr>
      </w:pPr>
      <w:r w:rsidRPr="002D2412">
        <w:rPr>
          <w:szCs w:val="21"/>
        </w:rPr>
        <w:lastRenderedPageBreak/>
        <w:t>handlevisibility: "callback" | "off" | {"on"}</w:t>
      </w:r>
    </w:p>
    <w:p w:rsidR="002D2412" w:rsidRPr="002D2412" w:rsidRDefault="002D2412" w:rsidP="002D2412">
      <w:pPr>
        <w:spacing w:before="0" w:after="0"/>
        <w:rPr>
          <w:szCs w:val="21"/>
        </w:rPr>
      </w:pPr>
      <w:r w:rsidRPr="002D2412">
        <w:rPr>
          <w:rFonts w:hint="eastAsia"/>
          <w:szCs w:val="21"/>
        </w:rPr>
        <w:t>如果</w:t>
      </w:r>
      <w:r w:rsidRPr="002D2412">
        <w:rPr>
          <w:rFonts w:hint="eastAsia"/>
          <w:szCs w:val="21"/>
        </w:rPr>
        <w:t>handlevisibility</w:t>
      </w:r>
      <w:r w:rsidRPr="002D2412">
        <w:rPr>
          <w:rFonts w:hint="eastAsia"/>
          <w:szCs w:val="21"/>
        </w:rPr>
        <w:t>为</w:t>
      </w:r>
      <w:r w:rsidRPr="002D2412">
        <w:rPr>
          <w:rFonts w:hint="eastAsia"/>
          <w:szCs w:val="21"/>
        </w:rPr>
        <w:t>off</w:t>
      </w:r>
      <w:r w:rsidRPr="002D2412">
        <w:rPr>
          <w:rFonts w:hint="eastAsia"/>
          <w:szCs w:val="21"/>
        </w:rPr>
        <w:t>，则该灯的句柄在其父的</w:t>
      </w:r>
      <w:r w:rsidRPr="002D2412">
        <w:rPr>
          <w:rFonts w:hint="eastAsia"/>
          <w:szCs w:val="21"/>
        </w:rPr>
        <w:t>children</w:t>
      </w:r>
      <w:r w:rsidRPr="002D2412">
        <w:rPr>
          <w:rFonts w:hint="eastAsia"/>
          <w:szCs w:val="21"/>
        </w:rPr>
        <w:t>属性中不可见。</w:t>
      </w:r>
    </w:p>
    <w:p w:rsidR="002D2412" w:rsidRPr="002D2412" w:rsidRDefault="002D2412" w:rsidP="002D2412">
      <w:pPr>
        <w:spacing w:before="0" w:after="0"/>
        <w:rPr>
          <w:szCs w:val="21"/>
        </w:rPr>
      </w:pPr>
      <w:r w:rsidRPr="002D2412">
        <w:rPr>
          <w:szCs w:val="21"/>
        </w:rPr>
        <w:t>parent: graphics handle</w:t>
      </w:r>
    </w:p>
    <w:p w:rsidR="00AE5100" w:rsidRDefault="002D2412" w:rsidP="002D2412">
      <w:pPr>
        <w:spacing w:before="0" w:after="0"/>
        <w:rPr>
          <w:szCs w:val="21"/>
        </w:rPr>
      </w:pPr>
      <w:r w:rsidRPr="002D2412">
        <w:rPr>
          <w:rFonts w:hint="eastAsia"/>
          <w:szCs w:val="21"/>
        </w:rPr>
        <w:t>父图形对象的句柄。</w:t>
      </w:r>
    </w:p>
    <w:p w:rsidR="002D2412" w:rsidRPr="002D2412" w:rsidRDefault="002D2412" w:rsidP="002D2412">
      <w:pPr>
        <w:spacing w:beforeLines="50" w:before="156" w:after="0"/>
        <w:rPr>
          <w:rFonts w:hint="eastAsia"/>
          <w:b/>
          <w:szCs w:val="21"/>
        </w:rPr>
      </w:pPr>
      <w:r w:rsidRPr="002D2412">
        <w:rPr>
          <w:rFonts w:hint="eastAsia"/>
          <w:b/>
          <w:szCs w:val="21"/>
        </w:rPr>
        <w:t>15.3.3.12 ui</w:t>
      </w:r>
      <w:r w:rsidRPr="002D2412">
        <w:rPr>
          <w:rFonts w:hint="eastAsia"/>
          <w:b/>
          <w:szCs w:val="21"/>
        </w:rPr>
        <w:t>菜单属性</w:t>
      </w:r>
    </w:p>
    <w:p w:rsidR="002D2412" w:rsidRPr="002D2412" w:rsidRDefault="002D2412" w:rsidP="002D2412">
      <w:pPr>
        <w:spacing w:beforeLines="50" w:before="156" w:after="0"/>
        <w:rPr>
          <w:rFonts w:hint="eastAsia"/>
          <w:b/>
          <w:szCs w:val="21"/>
        </w:rPr>
      </w:pPr>
      <w:r w:rsidRPr="002D2412">
        <w:rPr>
          <w:rFonts w:hint="eastAsia"/>
          <w:b/>
          <w:szCs w:val="21"/>
        </w:rPr>
        <w:t>uimenu</w:t>
      </w:r>
      <w:r w:rsidRPr="002D2412">
        <w:rPr>
          <w:rFonts w:hint="eastAsia"/>
          <w:b/>
          <w:szCs w:val="21"/>
        </w:rPr>
        <w:t>对象的属性</w:t>
      </w:r>
      <w:r w:rsidRPr="002D2412">
        <w:rPr>
          <w:rFonts w:hint="eastAsia"/>
          <w:b/>
          <w:szCs w:val="21"/>
        </w:rPr>
        <w:t>(</w:t>
      </w:r>
      <w:r w:rsidRPr="002D2412">
        <w:rPr>
          <w:rFonts w:hint="eastAsia"/>
          <w:b/>
          <w:szCs w:val="21"/>
        </w:rPr>
        <w:t>参见</w:t>
      </w:r>
      <w:r w:rsidRPr="002D2412">
        <w:rPr>
          <w:rFonts w:hint="eastAsia"/>
          <w:b/>
          <w:szCs w:val="21"/>
        </w:rPr>
        <w:t>uimenu):</w:t>
      </w:r>
    </w:p>
    <w:p w:rsidR="002D2412" w:rsidRPr="002D2412" w:rsidRDefault="002D2412" w:rsidP="002D2412">
      <w:pPr>
        <w:spacing w:beforeLines="50" w:before="156" w:after="0"/>
        <w:rPr>
          <w:rFonts w:hint="eastAsia"/>
          <w:b/>
          <w:szCs w:val="21"/>
        </w:rPr>
      </w:pPr>
      <w:r w:rsidRPr="002D2412">
        <w:rPr>
          <w:rFonts w:hint="eastAsia"/>
          <w:b/>
          <w:szCs w:val="21"/>
        </w:rPr>
        <w:t>类别</w:t>
      </w:r>
      <w:r w:rsidRPr="002D2412">
        <w:rPr>
          <w:rFonts w:hint="eastAsia"/>
          <w:b/>
          <w:szCs w:val="21"/>
        </w:rPr>
        <w:t>:</w:t>
      </w:r>
    </w:p>
    <w:p w:rsidR="00AE5100" w:rsidRPr="002D2412" w:rsidRDefault="002D2412" w:rsidP="002D2412">
      <w:pPr>
        <w:spacing w:before="0" w:after="0"/>
        <w:rPr>
          <w:szCs w:val="21"/>
        </w:rPr>
      </w:pPr>
      <w:bookmarkStart w:id="20" w:name="OLE_LINK21"/>
      <w:r w:rsidRPr="002D2412">
        <w:rPr>
          <w:rFonts w:hint="eastAsia"/>
          <w:szCs w:val="21"/>
        </w:rPr>
        <w:t>外观</w:t>
      </w:r>
      <w:bookmarkEnd w:id="20"/>
      <w:r w:rsidRPr="002D2412">
        <w:rPr>
          <w:rFonts w:hint="eastAsia"/>
          <w:szCs w:val="21"/>
        </w:rPr>
        <w:t>|</w:t>
      </w:r>
      <w:r w:rsidRPr="002D2412">
        <w:rPr>
          <w:rFonts w:hint="eastAsia"/>
          <w:szCs w:val="21"/>
        </w:rPr>
        <w:t>回调执行</w:t>
      </w:r>
      <w:r w:rsidRPr="002D2412">
        <w:rPr>
          <w:rFonts w:hint="eastAsia"/>
          <w:szCs w:val="21"/>
        </w:rPr>
        <w:t>|</w:t>
      </w:r>
      <w:bookmarkStart w:id="21" w:name="OLE_LINK22"/>
      <w:r w:rsidRPr="002D2412">
        <w:rPr>
          <w:rFonts w:hint="eastAsia"/>
          <w:szCs w:val="21"/>
        </w:rPr>
        <w:t>创建</w:t>
      </w:r>
      <w:r w:rsidRPr="002D2412">
        <w:rPr>
          <w:rFonts w:hint="eastAsia"/>
          <w:szCs w:val="21"/>
        </w:rPr>
        <w:t>/</w:t>
      </w:r>
      <w:r w:rsidRPr="002D2412">
        <w:rPr>
          <w:rFonts w:hint="eastAsia"/>
          <w:szCs w:val="21"/>
        </w:rPr>
        <w:t>删除</w:t>
      </w:r>
      <w:bookmarkEnd w:id="21"/>
      <w:r w:rsidRPr="002D2412">
        <w:rPr>
          <w:rFonts w:hint="eastAsia"/>
          <w:szCs w:val="21"/>
        </w:rPr>
        <w:t>|</w:t>
      </w:r>
      <w:r w:rsidRPr="002D2412">
        <w:rPr>
          <w:rFonts w:hint="eastAsia"/>
          <w:szCs w:val="21"/>
        </w:rPr>
        <w:t>显示</w:t>
      </w:r>
      <w:r w:rsidRPr="002D2412">
        <w:rPr>
          <w:rFonts w:hint="eastAsia"/>
          <w:szCs w:val="21"/>
        </w:rPr>
        <w:t>|</w:t>
      </w:r>
      <w:r w:rsidRPr="002D2412">
        <w:rPr>
          <w:rFonts w:hint="eastAsia"/>
          <w:szCs w:val="21"/>
        </w:rPr>
        <w:t>键盘交互</w:t>
      </w:r>
      <w:r w:rsidRPr="002D2412">
        <w:rPr>
          <w:rFonts w:hint="eastAsia"/>
          <w:szCs w:val="21"/>
        </w:rPr>
        <w:t>|</w:t>
      </w:r>
      <w:r w:rsidRPr="002D2412">
        <w:rPr>
          <w:rFonts w:hint="eastAsia"/>
          <w:szCs w:val="21"/>
        </w:rPr>
        <w:t>菜单选项</w:t>
      </w:r>
      <w:r w:rsidRPr="002D2412">
        <w:rPr>
          <w:rFonts w:hint="eastAsia"/>
          <w:szCs w:val="21"/>
        </w:rPr>
        <w:t>|</w:t>
      </w:r>
      <w:r w:rsidRPr="002D2412">
        <w:rPr>
          <w:rFonts w:hint="eastAsia"/>
          <w:szCs w:val="21"/>
        </w:rPr>
        <w:t>鼠标交互</w:t>
      </w:r>
      <w:r w:rsidRPr="002D2412">
        <w:rPr>
          <w:rFonts w:hint="eastAsia"/>
          <w:szCs w:val="21"/>
        </w:rPr>
        <w:t>|</w:t>
      </w:r>
      <w:r w:rsidRPr="002D2412">
        <w:rPr>
          <w:rFonts w:hint="eastAsia"/>
          <w:szCs w:val="21"/>
        </w:rPr>
        <w:t>对象识别</w:t>
      </w:r>
      <w:r w:rsidRPr="002D2412">
        <w:rPr>
          <w:rFonts w:hint="eastAsia"/>
          <w:szCs w:val="21"/>
        </w:rPr>
        <w:t>|</w:t>
      </w:r>
      <w:r w:rsidRPr="002D2412">
        <w:rPr>
          <w:rFonts w:hint="eastAsia"/>
          <w:szCs w:val="21"/>
        </w:rPr>
        <w:t>对象位置</w:t>
      </w:r>
      <w:r w:rsidRPr="002D2412">
        <w:rPr>
          <w:rFonts w:hint="eastAsia"/>
          <w:szCs w:val="21"/>
        </w:rPr>
        <w:t>|</w:t>
      </w:r>
      <w:bookmarkStart w:id="22" w:name="OLE_LINK23"/>
      <w:bookmarkStart w:id="23" w:name="OLE_LINK24"/>
      <w:r w:rsidRPr="002D2412">
        <w:rPr>
          <w:rFonts w:hint="eastAsia"/>
          <w:szCs w:val="21"/>
        </w:rPr>
        <w:t>父</w:t>
      </w:r>
      <w:r w:rsidRPr="002D2412">
        <w:rPr>
          <w:rFonts w:hint="eastAsia"/>
          <w:szCs w:val="21"/>
        </w:rPr>
        <w:t>/</w:t>
      </w:r>
      <w:r w:rsidRPr="002D2412">
        <w:rPr>
          <w:rFonts w:hint="eastAsia"/>
          <w:szCs w:val="21"/>
        </w:rPr>
        <w:t>子</w:t>
      </w:r>
      <w:bookmarkEnd w:id="22"/>
      <w:bookmarkEnd w:id="23"/>
    </w:p>
    <w:p w:rsidR="002D2412" w:rsidRPr="002D2412" w:rsidRDefault="002D2412" w:rsidP="002D2412">
      <w:pPr>
        <w:spacing w:beforeLines="50" w:before="156" w:after="0"/>
        <w:rPr>
          <w:szCs w:val="21"/>
        </w:rPr>
      </w:pPr>
      <w:r w:rsidRPr="002D2412">
        <w:rPr>
          <w:rFonts w:hint="eastAsia"/>
          <w:szCs w:val="21"/>
        </w:rPr>
        <w:t>外观</w:t>
      </w:r>
    </w:p>
    <w:p w:rsidR="002D2412" w:rsidRPr="002D2412" w:rsidRDefault="002D2412" w:rsidP="002D2412">
      <w:pPr>
        <w:spacing w:before="0" w:after="0"/>
        <w:rPr>
          <w:szCs w:val="21"/>
        </w:rPr>
      </w:pPr>
      <w:r w:rsidRPr="002D2412">
        <w:rPr>
          <w:szCs w:val="21"/>
        </w:rPr>
        <w:t>foregroundcolor: colorspec, def. [0 0 0]</w:t>
      </w:r>
    </w:p>
    <w:p w:rsidR="002D2412" w:rsidRPr="002D2412" w:rsidRDefault="002D2412" w:rsidP="002D2412">
      <w:pPr>
        <w:spacing w:before="0" w:after="0"/>
        <w:rPr>
          <w:szCs w:val="21"/>
        </w:rPr>
      </w:pPr>
      <w:r w:rsidRPr="002D2412">
        <w:rPr>
          <w:rFonts w:hint="eastAsia"/>
          <w:szCs w:val="21"/>
        </w:rPr>
        <w:t>此菜单项的文本颜色值。</w:t>
      </w:r>
    </w:p>
    <w:p w:rsidR="002D2412" w:rsidRPr="002D2412" w:rsidRDefault="002D2412" w:rsidP="002D2412">
      <w:pPr>
        <w:spacing w:before="0" w:after="0"/>
        <w:rPr>
          <w:szCs w:val="21"/>
        </w:rPr>
      </w:pPr>
      <w:r w:rsidRPr="002D2412">
        <w:rPr>
          <w:szCs w:val="21"/>
        </w:rPr>
        <w:t>separator: {"off"} | "on"</w:t>
      </w:r>
    </w:p>
    <w:p w:rsidR="002D2412" w:rsidRPr="002D2412" w:rsidRDefault="002D2412" w:rsidP="002D2412">
      <w:pPr>
        <w:spacing w:before="0" w:after="0"/>
        <w:rPr>
          <w:rFonts w:hint="eastAsia"/>
          <w:szCs w:val="21"/>
        </w:rPr>
      </w:pPr>
      <w:r w:rsidRPr="002D2412">
        <w:rPr>
          <w:rFonts w:hint="eastAsia"/>
          <w:szCs w:val="21"/>
        </w:rPr>
        <w:t>指示是否在当前菜单位置上方绘制分隔线的状态。</w:t>
      </w:r>
    </w:p>
    <w:p w:rsidR="002D2412" w:rsidRPr="002D2412" w:rsidRDefault="002D2412" w:rsidP="002D2412">
      <w:pPr>
        <w:spacing w:beforeLines="50" w:before="156" w:after="0"/>
        <w:rPr>
          <w:szCs w:val="21"/>
        </w:rPr>
      </w:pPr>
      <w:r w:rsidRPr="002D2412">
        <w:rPr>
          <w:rFonts w:hint="eastAsia"/>
          <w:szCs w:val="21"/>
        </w:rPr>
        <w:t>回调执行</w:t>
      </w:r>
    </w:p>
    <w:p w:rsidR="002D2412" w:rsidRPr="002D2412" w:rsidRDefault="002D2412" w:rsidP="002D2412">
      <w:pPr>
        <w:spacing w:before="0" w:after="0"/>
        <w:rPr>
          <w:szCs w:val="21"/>
        </w:rPr>
      </w:pPr>
      <w:r w:rsidRPr="002D2412">
        <w:rPr>
          <w:szCs w:val="21"/>
        </w:rPr>
        <w:t>busyaction: "cancel" | {"queue"}</w:t>
      </w:r>
    </w:p>
    <w:p w:rsidR="002D2412" w:rsidRPr="002D2412" w:rsidRDefault="002D2412" w:rsidP="002D2412">
      <w:pPr>
        <w:spacing w:before="0" w:after="0"/>
        <w:rPr>
          <w:szCs w:val="21"/>
        </w:rPr>
      </w:pPr>
      <w:r w:rsidRPr="002D2412">
        <w:rPr>
          <w:rFonts w:hint="eastAsia"/>
          <w:szCs w:val="21"/>
        </w:rPr>
        <w:t>定义</w:t>
      </w:r>
      <w:r w:rsidRPr="002D2412">
        <w:rPr>
          <w:rFonts w:hint="eastAsia"/>
          <w:szCs w:val="21"/>
        </w:rPr>
        <w:t>Octave</w:t>
      </w:r>
      <w:r w:rsidRPr="002D2412">
        <w:rPr>
          <w:rFonts w:hint="eastAsia"/>
          <w:szCs w:val="21"/>
        </w:rPr>
        <w:t>在无法中断另一个对象的回调执行时如何处理该对象的回调属性的执行。只有当当前执行的回调对象的可中断属性设置为“</w:t>
      </w:r>
      <w:r w:rsidRPr="002D2412">
        <w:rPr>
          <w:rFonts w:hint="eastAsia"/>
          <w:szCs w:val="21"/>
        </w:rPr>
        <w:t>off</w:t>
      </w:r>
      <w:r w:rsidRPr="002D2412">
        <w:rPr>
          <w:rFonts w:hint="eastAsia"/>
          <w:szCs w:val="21"/>
        </w:rPr>
        <w:t>”时，这才有意义。中断回调对象的</w:t>
      </w:r>
      <w:r w:rsidRPr="002D2412">
        <w:rPr>
          <w:rFonts w:hint="eastAsia"/>
          <w:szCs w:val="21"/>
        </w:rPr>
        <w:t>busyaction</w:t>
      </w:r>
      <w:r w:rsidRPr="002D2412">
        <w:rPr>
          <w:rFonts w:hint="eastAsia"/>
          <w:szCs w:val="21"/>
        </w:rPr>
        <w:t>属性指示中断回调是排队</w:t>
      </w:r>
      <w:r w:rsidRPr="002D2412">
        <w:rPr>
          <w:rFonts w:hint="eastAsia"/>
          <w:szCs w:val="21"/>
        </w:rPr>
        <w:t>(</w:t>
      </w:r>
      <w:r w:rsidRPr="002D2412">
        <w:rPr>
          <w:rFonts w:hint="eastAsia"/>
          <w:szCs w:val="21"/>
        </w:rPr>
        <w:t>“</w:t>
      </w:r>
      <w:r w:rsidRPr="002D2412">
        <w:rPr>
          <w:rFonts w:hint="eastAsia"/>
          <w:szCs w:val="21"/>
        </w:rPr>
        <w:t>queue</w:t>
      </w:r>
      <w:r w:rsidRPr="002D2412">
        <w:rPr>
          <w:rFonts w:hint="eastAsia"/>
          <w:szCs w:val="21"/>
        </w:rPr>
        <w:t>”</w:t>
      </w:r>
      <w:r w:rsidRPr="002D2412">
        <w:rPr>
          <w:rFonts w:hint="eastAsia"/>
          <w:szCs w:val="21"/>
        </w:rPr>
        <w:t>(</w:t>
      </w:r>
      <w:r w:rsidRPr="002D2412">
        <w:rPr>
          <w:rFonts w:hint="eastAsia"/>
          <w:szCs w:val="21"/>
        </w:rPr>
        <w:t>默认</w:t>
      </w:r>
      <w:r w:rsidRPr="002D2412">
        <w:rPr>
          <w:rFonts w:hint="eastAsia"/>
          <w:szCs w:val="21"/>
        </w:rPr>
        <w:t>))</w:t>
      </w:r>
      <w:r w:rsidRPr="002D2412">
        <w:rPr>
          <w:rFonts w:hint="eastAsia"/>
          <w:szCs w:val="21"/>
        </w:rPr>
        <w:t>还是丢弃</w:t>
      </w:r>
      <w:r w:rsidRPr="002D2412">
        <w:rPr>
          <w:rFonts w:hint="eastAsia"/>
          <w:szCs w:val="21"/>
        </w:rPr>
        <w:t>(</w:t>
      </w:r>
      <w:r w:rsidRPr="002D2412">
        <w:rPr>
          <w:rFonts w:hint="eastAsia"/>
          <w:szCs w:val="21"/>
        </w:rPr>
        <w:t>“</w:t>
      </w:r>
      <w:r w:rsidRPr="002D2412">
        <w:rPr>
          <w:rFonts w:hint="eastAsia"/>
          <w:szCs w:val="21"/>
        </w:rPr>
        <w:t>cancel</w:t>
      </w:r>
      <w:r w:rsidRPr="002D2412">
        <w:rPr>
          <w:rFonts w:hint="eastAsia"/>
          <w:szCs w:val="21"/>
        </w:rPr>
        <w:t>”</w:t>
      </w:r>
      <w:r w:rsidRPr="002D2412">
        <w:rPr>
          <w:rFonts w:hint="eastAsia"/>
          <w:szCs w:val="21"/>
        </w:rPr>
        <w:t>)</w:t>
      </w:r>
      <w:r w:rsidRPr="002D2412">
        <w:rPr>
          <w:rFonts w:hint="eastAsia"/>
          <w:szCs w:val="21"/>
        </w:rPr>
        <w:t>。参见回调一节。</w:t>
      </w:r>
    </w:p>
    <w:p w:rsidR="002D2412" w:rsidRPr="002D2412" w:rsidRDefault="002D2412" w:rsidP="002D2412">
      <w:pPr>
        <w:spacing w:before="0" w:after="0"/>
        <w:rPr>
          <w:szCs w:val="21"/>
        </w:rPr>
      </w:pPr>
      <w:r w:rsidRPr="002D2412">
        <w:rPr>
          <w:szCs w:val="21"/>
        </w:rPr>
        <w:t>interruptible: "off" | {"on"}</w:t>
      </w:r>
    </w:p>
    <w:p w:rsidR="002D2412" w:rsidRPr="002D2412" w:rsidRDefault="002D2412" w:rsidP="002D2412">
      <w:pPr>
        <w:spacing w:before="0" w:after="0"/>
        <w:rPr>
          <w:szCs w:val="21"/>
        </w:rPr>
      </w:pPr>
      <w:r w:rsidRPr="002D2412">
        <w:rPr>
          <w:rFonts w:hint="eastAsia"/>
          <w:szCs w:val="21"/>
        </w:rPr>
        <w:t>指定此对象的回调函数是否可能被其他回调中断。默认情况下，可中断状态为“</w:t>
      </w:r>
      <w:r w:rsidRPr="002D2412">
        <w:rPr>
          <w:rFonts w:hint="eastAsia"/>
          <w:szCs w:val="21"/>
        </w:rPr>
        <w:t>on</w:t>
      </w:r>
      <w:r w:rsidRPr="002D2412">
        <w:rPr>
          <w:rFonts w:hint="eastAsia"/>
          <w:szCs w:val="21"/>
        </w:rPr>
        <w:t>”，使用</w:t>
      </w:r>
      <w:r w:rsidRPr="002D2412">
        <w:rPr>
          <w:rFonts w:hint="eastAsia"/>
          <w:szCs w:val="21"/>
        </w:rPr>
        <w:t>drawnow</w:t>
      </w:r>
      <w:r w:rsidRPr="002D2412">
        <w:rPr>
          <w:rFonts w:hint="eastAsia"/>
          <w:szCs w:val="21"/>
        </w:rPr>
        <w:t>、</w:t>
      </w:r>
      <w:r w:rsidRPr="002D2412">
        <w:rPr>
          <w:rFonts w:hint="eastAsia"/>
          <w:szCs w:val="21"/>
        </w:rPr>
        <w:t>figure</w:t>
      </w:r>
      <w:r w:rsidRPr="002D2412">
        <w:rPr>
          <w:rFonts w:hint="eastAsia"/>
          <w:szCs w:val="21"/>
        </w:rPr>
        <w:t>、</w:t>
      </w:r>
      <w:r w:rsidRPr="002D2412">
        <w:rPr>
          <w:rFonts w:hint="eastAsia"/>
          <w:szCs w:val="21"/>
        </w:rPr>
        <w:t>waitfor</w:t>
      </w:r>
      <w:r w:rsidRPr="002D2412">
        <w:rPr>
          <w:rFonts w:hint="eastAsia"/>
          <w:szCs w:val="21"/>
        </w:rPr>
        <w:t>、</w:t>
      </w:r>
      <w:r w:rsidRPr="002D2412">
        <w:rPr>
          <w:rFonts w:hint="eastAsia"/>
          <w:szCs w:val="21"/>
        </w:rPr>
        <w:t>getframe</w:t>
      </w:r>
      <w:r w:rsidRPr="002D2412">
        <w:rPr>
          <w:rFonts w:hint="eastAsia"/>
          <w:szCs w:val="21"/>
        </w:rPr>
        <w:t>或</w:t>
      </w:r>
      <w:r w:rsidRPr="002D2412">
        <w:rPr>
          <w:rFonts w:hint="eastAsia"/>
          <w:szCs w:val="21"/>
        </w:rPr>
        <w:t>pause</w:t>
      </w:r>
      <w:r w:rsidRPr="002D2412">
        <w:rPr>
          <w:rFonts w:hint="eastAsia"/>
          <w:szCs w:val="21"/>
        </w:rPr>
        <w:t>函数的回调函数最终会被中断。参见回调一节。</w:t>
      </w:r>
    </w:p>
    <w:p w:rsidR="002D2412" w:rsidRPr="002D2412" w:rsidRDefault="002D2412" w:rsidP="002D2412">
      <w:pPr>
        <w:spacing w:before="0" w:after="0"/>
        <w:rPr>
          <w:szCs w:val="21"/>
        </w:rPr>
      </w:pPr>
      <w:r w:rsidRPr="002D2412">
        <w:rPr>
          <w:szCs w:val="21"/>
        </w:rPr>
        <w:t>menuselectedfcn: string | function handle, def. [](0x0)</w:t>
      </w:r>
    </w:p>
    <w:p w:rsidR="002D2412" w:rsidRPr="002D2412" w:rsidRDefault="002D2412" w:rsidP="002D2412">
      <w:pPr>
        <w:spacing w:before="0" w:after="0"/>
        <w:rPr>
          <w:szCs w:val="21"/>
        </w:rPr>
      </w:pPr>
      <w:r w:rsidRPr="002D2412">
        <w:rPr>
          <w:rFonts w:hint="eastAsia"/>
          <w:szCs w:val="21"/>
        </w:rPr>
        <w:t>函数，在执行此菜单项时调用。有关如何编写图形监听器函数的信息，请参阅回调部分。</w:t>
      </w:r>
    </w:p>
    <w:p w:rsidR="002D2412" w:rsidRPr="002D2412" w:rsidRDefault="002D2412" w:rsidP="002D2412">
      <w:pPr>
        <w:spacing w:beforeLines="50" w:before="156" w:after="0"/>
        <w:rPr>
          <w:szCs w:val="21"/>
        </w:rPr>
      </w:pPr>
      <w:r w:rsidRPr="002D2412">
        <w:rPr>
          <w:rFonts w:hint="eastAsia"/>
          <w:szCs w:val="21"/>
        </w:rPr>
        <w:t>创建</w:t>
      </w:r>
      <w:r w:rsidRPr="002D2412">
        <w:rPr>
          <w:rFonts w:hint="eastAsia"/>
          <w:szCs w:val="21"/>
        </w:rPr>
        <w:t>/</w:t>
      </w:r>
      <w:r w:rsidRPr="002D2412">
        <w:rPr>
          <w:rFonts w:hint="eastAsia"/>
          <w:szCs w:val="21"/>
        </w:rPr>
        <w:t>删除</w:t>
      </w:r>
    </w:p>
    <w:p w:rsidR="002D2412" w:rsidRPr="002D2412" w:rsidRDefault="002D2412" w:rsidP="002D2412">
      <w:pPr>
        <w:spacing w:before="0" w:after="0"/>
        <w:rPr>
          <w:szCs w:val="21"/>
        </w:rPr>
      </w:pPr>
      <w:r w:rsidRPr="002D2412">
        <w:rPr>
          <w:szCs w:val="21"/>
        </w:rPr>
        <w:t>beingdeleted: {"off"} | "on"</w:t>
      </w:r>
    </w:p>
    <w:p w:rsidR="002D2412" w:rsidRPr="002D2412" w:rsidRDefault="002D2412" w:rsidP="002D2412">
      <w:pPr>
        <w:spacing w:before="0" w:after="0"/>
        <w:rPr>
          <w:szCs w:val="21"/>
        </w:rPr>
      </w:pPr>
      <w:r w:rsidRPr="002D2412">
        <w:rPr>
          <w:rFonts w:hint="eastAsia"/>
          <w:szCs w:val="21"/>
        </w:rPr>
        <w:t>属性，指示函数已开始删除对象。</w:t>
      </w:r>
      <w:r w:rsidRPr="002D2412">
        <w:rPr>
          <w:rFonts w:hint="eastAsia"/>
          <w:szCs w:val="21"/>
        </w:rPr>
        <w:t>Beingdeleted</w:t>
      </w:r>
      <w:r w:rsidRPr="002D2412">
        <w:rPr>
          <w:rFonts w:hint="eastAsia"/>
          <w:szCs w:val="21"/>
        </w:rPr>
        <w:t>被设置为</w:t>
      </w:r>
      <w:r w:rsidRPr="002D2412">
        <w:rPr>
          <w:rFonts w:hint="eastAsia"/>
          <w:szCs w:val="21"/>
        </w:rPr>
        <w:t>true</w:t>
      </w:r>
      <w:r w:rsidRPr="002D2412">
        <w:rPr>
          <w:rFonts w:hint="eastAsia"/>
          <w:szCs w:val="21"/>
        </w:rPr>
        <w:t>，直到对象不再存在。</w:t>
      </w:r>
    </w:p>
    <w:p w:rsidR="002D2412" w:rsidRPr="002D2412" w:rsidRDefault="002D2412" w:rsidP="002D2412">
      <w:pPr>
        <w:spacing w:before="0" w:after="0"/>
        <w:rPr>
          <w:szCs w:val="21"/>
        </w:rPr>
      </w:pPr>
      <w:r w:rsidRPr="002D2412">
        <w:rPr>
          <w:szCs w:val="21"/>
        </w:rPr>
        <w:t>createfcn: string | function handle, def. [](0x0)</w:t>
      </w:r>
    </w:p>
    <w:p w:rsidR="002D2412" w:rsidRPr="002D2412" w:rsidRDefault="002D2412" w:rsidP="002D2412">
      <w:pPr>
        <w:spacing w:before="0" w:after="0"/>
        <w:rPr>
          <w:rFonts w:hint="eastAsia"/>
          <w:szCs w:val="21"/>
        </w:rPr>
      </w:pPr>
      <w:r w:rsidRPr="002D2412">
        <w:rPr>
          <w:rFonts w:hint="eastAsia"/>
          <w:szCs w:val="21"/>
        </w:rPr>
        <w:t>创建</w:t>
      </w:r>
      <w:r w:rsidRPr="002D2412">
        <w:rPr>
          <w:rFonts w:hint="eastAsia"/>
          <w:szCs w:val="21"/>
        </w:rPr>
        <w:t>ui</w:t>
      </w:r>
      <w:r w:rsidRPr="002D2412">
        <w:rPr>
          <w:rFonts w:hint="eastAsia"/>
          <w:szCs w:val="21"/>
        </w:rPr>
        <w:t>菜单后立即执行的回调函数。函数通过使用根对象上的默认属性来设置，例如</w:t>
      </w:r>
      <w:r w:rsidRPr="002D2412">
        <w:rPr>
          <w:rFonts w:hint="eastAsia"/>
          <w:szCs w:val="21"/>
        </w:rPr>
        <w:t>set (root</w:t>
      </w:r>
      <w:r w:rsidRPr="002D2412">
        <w:rPr>
          <w:rFonts w:hint="eastAsia"/>
          <w:szCs w:val="21"/>
        </w:rPr>
        <w:t>，</w:t>
      </w:r>
      <w:r w:rsidRPr="002D2412">
        <w:rPr>
          <w:rFonts w:hint="eastAsia"/>
          <w:szCs w:val="21"/>
        </w:rPr>
        <w:t xml:space="preserve"> "defaultuimenucreatefcn"</w:t>
      </w:r>
      <w:r w:rsidRPr="002D2412">
        <w:rPr>
          <w:rFonts w:hint="eastAsia"/>
          <w:szCs w:val="21"/>
        </w:rPr>
        <w:t>，</w:t>
      </w:r>
      <w:r w:rsidRPr="002D2412">
        <w:rPr>
          <w:rFonts w:hint="eastAsia"/>
          <w:szCs w:val="21"/>
        </w:rPr>
        <w:t xml:space="preserve"> 'disp ("uimenu created!")')</w:t>
      </w:r>
      <w:r w:rsidRPr="002D2412">
        <w:rPr>
          <w:rFonts w:hint="eastAsia"/>
          <w:szCs w:val="21"/>
        </w:rPr>
        <w:t>。</w:t>
      </w:r>
    </w:p>
    <w:p w:rsidR="002D2412" w:rsidRPr="002D2412" w:rsidRDefault="002D2412" w:rsidP="002D2412">
      <w:pPr>
        <w:spacing w:before="0" w:after="0"/>
        <w:rPr>
          <w:szCs w:val="21"/>
        </w:rPr>
      </w:pPr>
      <w:r w:rsidRPr="002D2412">
        <w:rPr>
          <w:rFonts w:hint="eastAsia"/>
          <w:szCs w:val="21"/>
        </w:rPr>
        <w:t>有关如何编写图形监听器函数的信息，请参阅回调部分。</w:t>
      </w:r>
    </w:p>
    <w:p w:rsidR="002D2412" w:rsidRPr="002D2412" w:rsidRDefault="002D2412" w:rsidP="002D2412">
      <w:pPr>
        <w:spacing w:before="0" w:after="0"/>
        <w:rPr>
          <w:szCs w:val="21"/>
        </w:rPr>
      </w:pPr>
      <w:r w:rsidRPr="002D2412">
        <w:rPr>
          <w:szCs w:val="21"/>
        </w:rPr>
        <w:t>deletefcn: string | function handle, def. [](0x0)</w:t>
      </w:r>
    </w:p>
    <w:p w:rsidR="002D2412" w:rsidRPr="002D2412" w:rsidRDefault="002D2412" w:rsidP="002D2412">
      <w:pPr>
        <w:spacing w:before="0" w:after="0"/>
        <w:rPr>
          <w:rFonts w:hint="eastAsia"/>
          <w:szCs w:val="21"/>
        </w:rPr>
      </w:pPr>
      <w:r w:rsidRPr="002D2412">
        <w:rPr>
          <w:rFonts w:hint="eastAsia"/>
          <w:szCs w:val="21"/>
        </w:rPr>
        <w:t>在删除</w:t>
      </w:r>
      <w:r w:rsidRPr="002D2412">
        <w:rPr>
          <w:rFonts w:hint="eastAsia"/>
          <w:szCs w:val="21"/>
        </w:rPr>
        <w:t>ui</w:t>
      </w:r>
      <w:r w:rsidRPr="002D2412">
        <w:rPr>
          <w:rFonts w:hint="eastAsia"/>
          <w:szCs w:val="21"/>
        </w:rPr>
        <w:t>菜单之前立即执行的回调函数。</w:t>
      </w:r>
    </w:p>
    <w:p w:rsidR="002D2412" w:rsidRPr="002D2412" w:rsidRDefault="002D2412" w:rsidP="002D2412">
      <w:pPr>
        <w:spacing w:before="0" w:after="0"/>
        <w:rPr>
          <w:rFonts w:hint="eastAsia"/>
          <w:szCs w:val="21"/>
        </w:rPr>
      </w:pPr>
      <w:r w:rsidRPr="002D2412">
        <w:rPr>
          <w:rFonts w:hint="eastAsia"/>
          <w:szCs w:val="21"/>
        </w:rPr>
        <w:t>有关如何编写图形监听器函数的信息，请参阅回调部分。</w:t>
      </w:r>
    </w:p>
    <w:p w:rsidR="002D2412" w:rsidRPr="002D2412" w:rsidRDefault="002D2412" w:rsidP="002D2412">
      <w:pPr>
        <w:spacing w:beforeLines="50" w:before="156" w:after="0"/>
        <w:rPr>
          <w:szCs w:val="21"/>
        </w:rPr>
      </w:pPr>
      <w:r w:rsidRPr="002D2412">
        <w:rPr>
          <w:rFonts w:hint="eastAsia"/>
          <w:szCs w:val="21"/>
        </w:rPr>
        <w:t>显示</w:t>
      </w:r>
    </w:p>
    <w:p w:rsidR="002D2412" w:rsidRPr="002D2412" w:rsidRDefault="002D2412" w:rsidP="002D2412">
      <w:pPr>
        <w:spacing w:before="0" w:after="0"/>
        <w:rPr>
          <w:szCs w:val="21"/>
        </w:rPr>
      </w:pPr>
      <w:r w:rsidRPr="002D2412">
        <w:rPr>
          <w:szCs w:val="21"/>
        </w:rPr>
        <w:t>clipping: "off" | {"on"}</w:t>
      </w:r>
    </w:p>
    <w:p w:rsidR="002D2412" w:rsidRPr="002D2412" w:rsidRDefault="002D2412" w:rsidP="002D2412">
      <w:pPr>
        <w:spacing w:before="0" w:after="0"/>
        <w:rPr>
          <w:szCs w:val="21"/>
        </w:rPr>
      </w:pPr>
      <w:r w:rsidRPr="002D2412">
        <w:rPr>
          <w:rFonts w:hint="eastAsia"/>
          <w:szCs w:val="21"/>
        </w:rPr>
        <w:t>如果裁剪为“</w:t>
      </w:r>
      <w:r w:rsidRPr="002D2412">
        <w:rPr>
          <w:rFonts w:hint="eastAsia"/>
          <w:szCs w:val="21"/>
        </w:rPr>
        <w:t>on</w:t>
      </w:r>
      <w:r w:rsidRPr="002D2412">
        <w:rPr>
          <w:rFonts w:hint="eastAsia"/>
          <w:szCs w:val="21"/>
        </w:rPr>
        <w:t>”，则菜单在其父轴限制内被裁剪。</w:t>
      </w:r>
    </w:p>
    <w:p w:rsidR="002D2412" w:rsidRPr="002D2412" w:rsidRDefault="002D2412" w:rsidP="002D2412">
      <w:pPr>
        <w:spacing w:before="0" w:after="0"/>
        <w:rPr>
          <w:szCs w:val="21"/>
        </w:rPr>
      </w:pPr>
      <w:r w:rsidRPr="002D2412">
        <w:rPr>
          <w:szCs w:val="21"/>
        </w:rPr>
        <w:t>visible: "off" | {"on"}</w:t>
      </w:r>
    </w:p>
    <w:p w:rsidR="002D2412" w:rsidRPr="002D2412" w:rsidRDefault="002D2412" w:rsidP="002D2412">
      <w:pPr>
        <w:spacing w:before="0" w:after="0"/>
        <w:rPr>
          <w:szCs w:val="21"/>
        </w:rPr>
      </w:pPr>
      <w:r w:rsidRPr="002D2412">
        <w:rPr>
          <w:rFonts w:hint="eastAsia"/>
          <w:szCs w:val="21"/>
        </w:rPr>
        <w:t>如果“可见”为“关闭”，则界面不呈现在屏幕上。</w:t>
      </w:r>
    </w:p>
    <w:p w:rsidR="002D2412" w:rsidRPr="002D2412" w:rsidRDefault="002D2412" w:rsidP="002D2412">
      <w:pPr>
        <w:spacing w:beforeLines="50" w:before="156" w:after="0"/>
        <w:rPr>
          <w:szCs w:val="21"/>
        </w:rPr>
      </w:pPr>
      <w:r w:rsidRPr="002D2412">
        <w:rPr>
          <w:rFonts w:hint="eastAsia"/>
          <w:szCs w:val="21"/>
        </w:rPr>
        <w:t>键盘交互</w:t>
      </w:r>
    </w:p>
    <w:p w:rsidR="002D2412" w:rsidRPr="002D2412" w:rsidRDefault="002D2412" w:rsidP="002D2412">
      <w:pPr>
        <w:spacing w:before="0" w:after="0"/>
        <w:rPr>
          <w:szCs w:val="21"/>
        </w:rPr>
      </w:pPr>
      <w:r w:rsidRPr="002D2412">
        <w:rPr>
          <w:szCs w:val="21"/>
        </w:rPr>
        <w:t>accelerator: character, def. ""</w:t>
      </w:r>
    </w:p>
    <w:p w:rsidR="002D2412" w:rsidRPr="002D2412" w:rsidRDefault="002D2412" w:rsidP="002D2412">
      <w:pPr>
        <w:spacing w:before="0" w:after="0"/>
        <w:rPr>
          <w:szCs w:val="21"/>
        </w:rPr>
      </w:pPr>
      <w:r w:rsidRPr="002D2412">
        <w:rPr>
          <w:rFonts w:hint="eastAsia"/>
          <w:szCs w:val="21"/>
        </w:rPr>
        <w:lastRenderedPageBreak/>
        <w:t>当与</w:t>
      </w:r>
      <w:r w:rsidRPr="002D2412">
        <w:rPr>
          <w:rFonts w:hint="eastAsia"/>
          <w:szCs w:val="21"/>
        </w:rPr>
        <w:t>CTRL</w:t>
      </w:r>
      <w:r w:rsidRPr="002D2412">
        <w:rPr>
          <w:rFonts w:hint="eastAsia"/>
          <w:szCs w:val="21"/>
        </w:rPr>
        <w:t>键同时按下时将执行该菜单项的字符</w:t>
      </w:r>
      <w:r w:rsidRPr="002D2412">
        <w:rPr>
          <w:rFonts w:hint="eastAsia"/>
          <w:szCs w:val="21"/>
        </w:rPr>
        <w:t>(</w:t>
      </w:r>
      <w:r w:rsidRPr="002D2412">
        <w:rPr>
          <w:rFonts w:hint="eastAsia"/>
          <w:szCs w:val="21"/>
        </w:rPr>
        <w:t>例如，“</w:t>
      </w:r>
      <w:r w:rsidRPr="002D2412">
        <w:rPr>
          <w:rFonts w:hint="eastAsia"/>
          <w:szCs w:val="21"/>
        </w:rPr>
        <w:t>x</w:t>
      </w:r>
      <w:r w:rsidRPr="002D2412">
        <w:rPr>
          <w:rFonts w:hint="eastAsia"/>
          <w:szCs w:val="21"/>
        </w:rPr>
        <w:t>”表示</w:t>
      </w:r>
      <w:r w:rsidRPr="002D2412">
        <w:rPr>
          <w:rFonts w:hint="eastAsia"/>
          <w:szCs w:val="21"/>
        </w:rPr>
        <w:t>CTRL+x)</w:t>
      </w:r>
      <w:r w:rsidRPr="002D2412">
        <w:rPr>
          <w:rFonts w:hint="eastAsia"/>
          <w:szCs w:val="21"/>
        </w:rPr>
        <w:t>。</w:t>
      </w:r>
    </w:p>
    <w:p w:rsidR="002D2412" w:rsidRPr="002D2412" w:rsidRDefault="002D2412" w:rsidP="002D2412">
      <w:pPr>
        <w:spacing w:beforeLines="50" w:before="156" w:after="0"/>
        <w:rPr>
          <w:szCs w:val="21"/>
        </w:rPr>
      </w:pPr>
      <w:r w:rsidRPr="002D2412">
        <w:rPr>
          <w:rFonts w:hint="eastAsia"/>
          <w:szCs w:val="21"/>
        </w:rPr>
        <w:t>菜单选项</w:t>
      </w:r>
    </w:p>
    <w:p w:rsidR="002D2412" w:rsidRPr="002D2412" w:rsidRDefault="002D2412" w:rsidP="002D2412">
      <w:pPr>
        <w:spacing w:before="0" w:after="0"/>
        <w:rPr>
          <w:szCs w:val="21"/>
        </w:rPr>
      </w:pPr>
      <w:r w:rsidRPr="002D2412">
        <w:rPr>
          <w:szCs w:val="21"/>
        </w:rPr>
        <w:t>checked: {"off"} | "on"</w:t>
      </w:r>
    </w:p>
    <w:p w:rsidR="002D2412" w:rsidRPr="002D2412" w:rsidRDefault="002D2412" w:rsidP="002D2412">
      <w:pPr>
        <w:spacing w:before="0" w:after="0"/>
        <w:rPr>
          <w:szCs w:val="21"/>
        </w:rPr>
      </w:pPr>
      <w:r w:rsidRPr="002D2412">
        <w:rPr>
          <w:rFonts w:hint="eastAsia"/>
          <w:szCs w:val="21"/>
        </w:rPr>
        <w:t>设置是否在此菜单项上显示标记。</w:t>
      </w:r>
    </w:p>
    <w:p w:rsidR="002D2412" w:rsidRPr="002D2412" w:rsidRDefault="002D2412" w:rsidP="002D2412">
      <w:pPr>
        <w:spacing w:before="0" w:after="0"/>
        <w:rPr>
          <w:szCs w:val="21"/>
        </w:rPr>
      </w:pPr>
      <w:r w:rsidRPr="002D2412">
        <w:rPr>
          <w:szCs w:val="21"/>
        </w:rPr>
        <w:t>enable: "off" | {"on"}</w:t>
      </w:r>
    </w:p>
    <w:p w:rsidR="002D2412" w:rsidRPr="002D2412" w:rsidRDefault="002D2412" w:rsidP="002D2412">
      <w:pPr>
        <w:spacing w:before="0" w:after="0"/>
        <w:rPr>
          <w:szCs w:val="21"/>
        </w:rPr>
      </w:pPr>
      <w:r w:rsidRPr="002D2412">
        <w:rPr>
          <w:rFonts w:hint="eastAsia"/>
          <w:szCs w:val="21"/>
        </w:rPr>
        <w:t>设置此菜单项是处于活动状态还是显示为灰色。</w:t>
      </w:r>
    </w:p>
    <w:p w:rsidR="002D2412" w:rsidRPr="002D2412" w:rsidRDefault="002D2412" w:rsidP="002D2412">
      <w:pPr>
        <w:spacing w:before="0" w:after="0"/>
        <w:rPr>
          <w:szCs w:val="21"/>
        </w:rPr>
      </w:pPr>
      <w:r w:rsidRPr="002D2412">
        <w:rPr>
          <w:szCs w:val="21"/>
        </w:rPr>
        <w:t>text: string, def. ""</w:t>
      </w:r>
    </w:p>
    <w:p w:rsidR="002D2412" w:rsidRPr="002D2412" w:rsidRDefault="002D2412" w:rsidP="002D2412">
      <w:pPr>
        <w:spacing w:before="0" w:after="0"/>
        <w:rPr>
          <w:szCs w:val="21"/>
        </w:rPr>
      </w:pPr>
      <w:r w:rsidRPr="002D2412">
        <w:rPr>
          <w:rFonts w:hint="eastAsia"/>
          <w:szCs w:val="21"/>
        </w:rPr>
        <w:t>这个菜单条目的文本。“</w:t>
      </w:r>
      <w:r w:rsidRPr="002D2412">
        <w:rPr>
          <w:rFonts w:hint="eastAsia"/>
          <w:szCs w:val="21"/>
        </w:rPr>
        <w:t>&amp;</w:t>
      </w:r>
      <w:r w:rsidRPr="002D2412">
        <w:rPr>
          <w:rFonts w:hint="eastAsia"/>
          <w:szCs w:val="21"/>
        </w:rPr>
        <w:t>”字符可用于标记“加速键”</w:t>
      </w:r>
    </w:p>
    <w:p w:rsidR="002D2412" w:rsidRPr="002D2412" w:rsidRDefault="002D2412" w:rsidP="002D2412">
      <w:pPr>
        <w:spacing w:beforeLines="50" w:before="156" w:after="0"/>
        <w:rPr>
          <w:szCs w:val="21"/>
        </w:rPr>
      </w:pPr>
      <w:r w:rsidRPr="002D2412">
        <w:rPr>
          <w:rFonts w:hint="eastAsia"/>
          <w:szCs w:val="21"/>
        </w:rPr>
        <w:t>鼠标交互</w:t>
      </w:r>
    </w:p>
    <w:p w:rsidR="002D2412" w:rsidRPr="002D2412" w:rsidRDefault="002D2412" w:rsidP="002D2412">
      <w:pPr>
        <w:spacing w:before="0" w:after="0"/>
        <w:rPr>
          <w:szCs w:val="21"/>
        </w:rPr>
      </w:pPr>
      <w:r w:rsidRPr="002D2412">
        <w:rPr>
          <w:szCs w:val="21"/>
        </w:rPr>
        <w:t>buttondownfcn: string | function handle, def. [](0x0)</w:t>
      </w:r>
    </w:p>
    <w:p w:rsidR="002D2412" w:rsidRPr="002D2412" w:rsidRDefault="002D2412" w:rsidP="002D2412">
      <w:pPr>
        <w:spacing w:before="0" w:after="0"/>
        <w:rPr>
          <w:szCs w:val="21"/>
        </w:rPr>
      </w:pPr>
      <w:r w:rsidRPr="002D2412">
        <w:rPr>
          <w:rFonts w:hint="eastAsia"/>
          <w:szCs w:val="21"/>
        </w:rPr>
        <w:t>Buttondownfcn</w:t>
      </w:r>
      <w:r w:rsidRPr="002D2412">
        <w:rPr>
          <w:rFonts w:hint="eastAsia"/>
          <w:szCs w:val="21"/>
        </w:rPr>
        <w:t>未使用。</w:t>
      </w:r>
    </w:p>
    <w:p w:rsidR="002D2412" w:rsidRPr="002D2412" w:rsidRDefault="002D2412" w:rsidP="002D2412">
      <w:pPr>
        <w:spacing w:before="0" w:after="0"/>
        <w:rPr>
          <w:szCs w:val="21"/>
        </w:rPr>
      </w:pPr>
      <w:r w:rsidRPr="002D2412">
        <w:rPr>
          <w:szCs w:val="21"/>
        </w:rPr>
        <w:t>contextmenu: graphics handle, def. [](0x0)</w:t>
      </w:r>
    </w:p>
    <w:p w:rsidR="002D2412" w:rsidRPr="002D2412" w:rsidRDefault="002D2412" w:rsidP="002D2412">
      <w:pPr>
        <w:spacing w:before="0" w:after="0"/>
        <w:rPr>
          <w:szCs w:val="21"/>
        </w:rPr>
      </w:pPr>
      <w:r w:rsidRPr="002D2412">
        <w:rPr>
          <w:rFonts w:hint="eastAsia"/>
          <w:szCs w:val="21"/>
        </w:rPr>
        <w:t>uicontextmenu</w:t>
      </w:r>
      <w:r w:rsidRPr="002D2412">
        <w:rPr>
          <w:rFonts w:hint="eastAsia"/>
          <w:szCs w:val="21"/>
        </w:rPr>
        <w:t>对象的图形句柄，该对象当前与该</w:t>
      </w:r>
      <w:r w:rsidRPr="002D2412">
        <w:rPr>
          <w:rFonts w:hint="eastAsia"/>
          <w:szCs w:val="21"/>
        </w:rPr>
        <w:t>uimenu</w:t>
      </w:r>
      <w:r w:rsidRPr="002D2412">
        <w:rPr>
          <w:rFonts w:hint="eastAsia"/>
          <w:szCs w:val="21"/>
        </w:rPr>
        <w:t>对象相关联。</w:t>
      </w:r>
    </w:p>
    <w:p w:rsidR="002D2412" w:rsidRPr="002D2412" w:rsidRDefault="002D2412" w:rsidP="002D2412">
      <w:pPr>
        <w:spacing w:before="0" w:after="0"/>
        <w:rPr>
          <w:szCs w:val="21"/>
        </w:rPr>
      </w:pPr>
      <w:r w:rsidRPr="002D2412">
        <w:rPr>
          <w:szCs w:val="21"/>
        </w:rPr>
        <w:t>hittest: "off" | {"on"}</w:t>
      </w:r>
    </w:p>
    <w:p w:rsidR="002D2412" w:rsidRPr="002D2412" w:rsidRDefault="002D2412" w:rsidP="002D2412">
      <w:pPr>
        <w:spacing w:before="0" w:after="0"/>
        <w:rPr>
          <w:szCs w:val="21"/>
        </w:rPr>
      </w:pPr>
      <w:r w:rsidRPr="002D2412">
        <w:rPr>
          <w:rFonts w:hint="eastAsia"/>
          <w:szCs w:val="21"/>
        </w:rPr>
        <w:t>指定</w:t>
      </w:r>
      <w:r w:rsidRPr="002D2412">
        <w:rPr>
          <w:rFonts w:hint="eastAsia"/>
          <w:szCs w:val="21"/>
        </w:rPr>
        <w:t>uimenu</w:t>
      </w:r>
      <w:r w:rsidRPr="002D2412">
        <w:rPr>
          <w:rFonts w:hint="eastAsia"/>
          <w:szCs w:val="21"/>
        </w:rPr>
        <w:t>是处理鼠标事件还是将其传递给对象的祖先。当启用时，对象可以通过评估“</w:t>
      </w:r>
      <w:r w:rsidRPr="002D2412">
        <w:rPr>
          <w:rFonts w:hint="eastAsia"/>
          <w:szCs w:val="21"/>
        </w:rPr>
        <w:t>buttondownfcn</w:t>
      </w:r>
      <w:r w:rsidRPr="002D2412">
        <w:rPr>
          <w:rFonts w:hint="eastAsia"/>
          <w:szCs w:val="21"/>
        </w:rPr>
        <w:t>”来响应鼠标点击，显示</w:t>
      </w:r>
      <w:r w:rsidRPr="002D2412">
        <w:rPr>
          <w:rFonts w:hint="eastAsia"/>
          <w:szCs w:val="21"/>
        </w:rPr>
        <w:t>uicontextmenu</w:t>
      </w:r>
      <w:r w:rsidRPr="002D2412">
        <w:rPr>
          <w:rFonts w:hint="eastAsia"/>
          <w:szCs w:val="21"/>
        </w:rPr>
        <w:t>，并最终成为根“</w:t>
      </w:r>
      <w:r w:rsidRPr="002D2412">
        <w:rPr>
          <w:rFonts w:hint="eastAsia"/>
          <w:szCs w:val="21"/>
        </w:rPr>
        <w:t>currentobject</w:t>
      </w:r>
      <w:r w:rsidRPr="002D2412">
        <w:rPr>
          <w:rFonts w:hint="eastAsia"/>
          <w:szCs w:val="21"/>
        </w:rPr>
        <w:t>”。此属性仅在对象可以接受由“</w:t>
      </w:r>
      <w:r w:rsidRPr="002D2412">
        <w:rPr>
          <w:rFonts w:hint="eastAsia"/>
          <w:szCs w:val="21"/>
        </w:rPr>
        <w:t>pickableparts</w:t>
      </w:r>
      <w:r w:rsidRPr="002D2412">
        <w:rPr>
          <w:rFonts w:hint="eastAsia"/>
          <w:szCs w:val="21"/>
        </w:rPr>
        <w:t>”属性决定的鼠标点击时才相关。参见</w:t>
      </w:r>
      <w:r w:rsidRPr="002D2412">
        <w:rPr>
          <w:rFonts w:hint="eastAsia"/>
          <w:szCs w:val="21"/>
        </w:rPr>
        <w:t>pickableparts</w:t>
      </w:r>
      <w:r w:rsidRPr="002D2412">
        <w:rPr>
          <w:rFonts w:hint="eastAsia"/>
          <w:szCs w:val="21"/>
        </w:rPr>
        <w:t>属性。</w:t>
      </w:r>
    </w:p>
    <w:p w:rsidR="002D2412" w:rsidRPr="002D2412" w:rsidRDefault="002D2412" w:rsidP="002D2412">
      <w:pPr>
        <w:spacing w:before="0" w:after="0"/>
        <w:rPr>
          <w:szCs w:val="21"/>
        </w:rPr>
      </w:pPr>
      <w:r w:rsidRPr="002D2412">
        <w:rPr>
          <w:szCs w:val="21"/>
        </w:rPr>
        <w:t>pickableparts: "all" | "none" | {"visible"}</w:t>
      </w:r>
    </w:p>
    <w:p w:rsidR="002D2412" w:rsidRPr="002D2412" w:rsidRDefault="002D2412" w:rsidP="002D2412">
      <w:pPr>
        <w:spacing w:before="0" w:after="0"/>
        <w:rPr>
          <w:szCs w:val="21"/>
        </w:rPr>
      </w:pPr>
      <w:r w:rsidRPr="002D2412">
        <w:rPr>
          <w:rFonts w:hint="eastAsia"/>
          <w:szCs w:val="21"/>
        </w:rPr>
        <w:t>指定</w:t>
      </w:r>
      <w:r w:rsidRPr="002D2412">
        <w:rPr>
          <w:rFonts w:hint="eastAsia"/>
          <w:szCs w:val="21"/>
        </w:rPr>
        <w:t>ui</w:t>
      </w:r>
      <w:r w:rsidRPr="002D2412">
        <w:rPr>
          <w:rFonts w:hint="eastAsia"/>
          <w:szCs w:val="21"/>
        </w:rPr>
        <w:t>菜单是否接受鼠标点击。默认情况下，</w:t>
      </w:r>
      <w:r w:rsidRPr="002D2412">
        <w:rPr>
          <w:rFonts w:hint="eastAsia"/>
          <w:szCs w:val="21"/>
        </w:rPr>
        <w:t>pickableparts</w:t>
      </w:r>
      <w:r w:rsidRPr="002D2412">
        <w:rPr>
          <w:rFonts w:hint="eastAsia"/>
          <w:szCs w:val="21"/>
        </w:rPr>
        <w:t>是“可见的”，只有</w:t>
      </w:r>
      <w:r w:rsidRPr="002D2412">
        <w:rPr>
          <w:rFonts w:hint="eastAsia"/>
          <w:szCs w:val="21"/>
        </w:rPr>
        <w:t>ui</w:t>
      </w:r>
      <w:r w:rsidRPr="002D2412">
        <w:rPr>
          <w:rFonts w:hint="eastAsia"/>
          <w:szCs w:val="21"/>
        </w:rPr>
        <w:t>菜单的可见部分或它的子部分可能对鼠标点击做出反应。当</w:t>
      </w:r>
      <w:r w:rsidRPr="002D2412">
        <w:rPr>
          <w:rFonts w:hint="eastAsia"/>
          <w:szCs w:val="21"/>
        </w:rPr>
        <w:t>pickableparts</w:t>
      </w:r>
      <w:r w:rsidRPr="002D2412">
        <w:rPr>
          <w:rFonts w:hint="eastAsia"/>
          <w:szCs w:val="21"/>
        </w:rPr>
        <w:t>为“</w:t>
      </w:r>
      <w:r w:rsidRPr="002D2412">
        <w:rPr>
          <w:rFonts w:hint="eastAsia"/>
          <w:szCs w:val="21"/>
        </w:rPr>
        <w:t>all</w:t>
      </w:r>
      <w:r w:rsidRPr="002D2412">
        <w:rPr>
          <w:rFonts w:hint="eastAsia"/>
          <w:szCs w:val="21"/>
        </w:rPr>
        <w:t>”时，可见部分和不可见部分</w:t>
      </w:r>
      <w:r w:rsidRPr="002D2412">
        <w:rPr>
          <w:rFonts w:hint="eastAsia"/>
          <w:szCs w:val="21"/>
        </w:rPr>
        <w:t>(</w:t>
      </w:r>
      <w:r w:rsidRPr="002D2412">
        <w:rPr>
          <w:rFonts w:hint="eastAsia"/>
          <w:szCs w:val="21"/>
        </w:rPr>
        <w:t>或子部分</w:t>
      </w:r>
      <w:r w:rsidRPr="002D2412">
        <w:rPr>
          <w:rFonts w:hint="eastAsia"/>
          <w:szCs w:val="21"/>
        </w:rPr>
        <w:t>)</w:t>
      </w:r>
      <w:r w:rsidRPr="002D2412">
        <w:rPr>
          <w:rFonts w:hint="eastAsia"/>
          <w:szCs w:val="21"/>
        </w:rPr>
        <w:t>都可能对鼠标点击做出反应。当</w:t>
      </w:r>
      <w:r w:rsidRPr="002D2412">
        <w:rPr>
          <w:rFonts w:hint="eastAsia"/>
          <w:szCs w:val="21"/>
        </w:rPr>
        <w:t>pickableparts</w:t>
      </w:r>
      <w:r w:rsidRPr="002D2412">
        <w:rPr>
          <w:rFonts w:hint="eastAsia"/>
          <w:szCs w:val="21"/>
        </w:rPr>
        <w:t>为“</w:t>
      </w:r>
      <w:r w:rsidRPr="002D2412">
        <w:rPr>
          <w:rFonts w:hint="eastAsia"/>
          <w:szCs w:val="21"/>
        </w:rPr>
        <w:t>none</w:t>
      </w:r>
      <w:r w:rsidRPr="002D2412">
        <w:rPr>
          <w:rFonts w:hint="eastAsia"/>
          <w:szCs w:val="21"/>
        </w:rPr>
        <w:t>”时，对象上的鼠标点击将被忽略，并传输到该对象下面的任何对象。当一个对象被配置为接受鼠标点击时，“</w:t>
      </w:r>
      <w:r w:rsidRPr="002D2412">
        <w:rPr>
          <w:rFonts w:hint="eastAsia"/>
          <w:szCs w:val="21"/>
        </w:rPr>
        <w:t>hittest</w:t>
      </w:r>
      <w:r w:rsidRPr="002D2412">
        <w:rPr>
          <w:rFonts w:hint="eastAsia"/>
          <w:szCs w:val="21"/>
        </w:rPr>
        <w:t>”属性将决定如何处理它们。参见</w:t>
      </w:r>
      <w:r w:rsidRPr="002D2412">
        <w:rPr>
          <w:rFonts w:hint="eastAsia"/>
          <w:szCs w:val="21"/>
        </w:rPr>
        <w:t>hittest</w:t>
      </w:r>
      <w:r w:rsidRPr="002D2412">
        <w:rPr>
          <w:rFonts w:hint="eastAsia"/>
          <w:szCs w:val="21"/>
        </w:rPr>
        <w:t>属性。</w:t>
      </w:r>
    </w:p>
    <w:p w:rsidR="002D2412" w:rsidRPr="002D2412" w:rsidRDefault="002D2412" w:rsidP="002D2412">
      <w:pPr>
        <w:spacing w:before="0" w:after="0"/>
        <w:rPr>
          <w:szCs w:val="21"/>
        </w:rPr>
      </w:pPr>
      <w:r w:rsidRPr="002D2412">
        <w:rPr>
          <w:szCs w:val="21"/>
        </w:rPr>
        <w:t>selected: {"off"} | "on"</w:t>
      </w:r>
    </w:p>
    <w:p w:rsidR="002D2412" w:rsidRPr="002D2412" w:rsidRDefault="002D2412" w:rsidP="002D2412">
      <w:pPr>
        <w:spacing w:before="0" w:after="0"/>
        <w:rPr>
          <w:szCs w:val="21"/>
        </w:rPr>
      </w:pPr>
      <w:r w:rsidRPr="002D2412">
        <w:rPr>
          <w:rFonts w:hint="eastAsia"/>
          <w:szCs w:val="21"/>
        </w:rPr>
        <w:t>属性指示是否选择此菜单。</w:t>
      </w:r>
    </w:p>
    <w:p w:rsidR="002D2412" w:rsidRPr="002D2412" w:rsidRDefault="002D2412" w:rsidP="002D2412">
      <w:pPr>
        <w:spacing w:before="0" w:after="0"/>
        <w:rPr>
          <w:szCs w:val="21"/>
        </w:rPr>
      </w:pPr>
      <w:r w:rsidRPr="002D2412">
        <w:rPr>
          <w:szCs w:val="21"/>
        </w:rPr>
        <w:t>selectionhighlight: "off" | {"on"}</w:t>
      </w:r>
    </w:p>
    <w:p w:rsidR="002D2412" w:rsidRPr="002D2412" w:rsidRDefault="002D2412" w:rsidP="002D2412">
      <w:pPr>
        <w:spacing w:before="0" w:after="0"/>
        <w:rPr>
          <w:rFonts w:hint="eastAsia"/>
          <w:szCs w:val="21"/>
        </w:rPr>
      </w:pPr>
      <w:r w:rsidRPr="002D2412">
        <w:rPr>
          <w:rFonts w:hint="eastAsia"/>
          <w:szCs w:val="21"/>
        </w:rPr>
        <w:t>如果</w:t>
      </w:r>
      <w:r w:rsidRPr="002D2412">
        <w:rPr>
          <w:rFonts w:hint="eastAsia"/>
          <w:szCs w:val="21"/>
        </w:rPr>
        <w:t>selectionhighlight</w:t>
      </w:r>
      <w:r w:rsidRPr="002D2412">
        <w:rPr>
          <w:rFonts w:hint="eastAsia"/>
          <w:szCs w:val="21"/>
        </w:rPr>
        <w:t>为“</w:t>
      </w:r>
      <w:r w:rsidRPr="002D2412">
        <w:rPr>
          <w:rFonts w:hint="eastAsia"/>
          <w:szCs w:val="21"/>
        </w:rPr>
        <w:t>on</w:t>
      </w:r>
      <w:r w:rsidRPr="002D2412">
        <w:rPr>
          <w:rFonts w:hint="eastAsia"/>
          <w:szCs w:val="21"/>
        </w:rPr>
        <w:t>”，则</w:t>
      </w:r>
      <w:r w:rsidRPr="002D2412">
        <w:rPr>
          <w:rFonts w:hint="eastAsia"/>
          <w:szCs w:val="21"/>
        </w:rPr>
        <w:t>ui</w:t>
      </w:r>
      <w:r w:rsidRPr="002D2412">
        <w:rPr>
          <w:rFonts w:hint="eastAsia"/>
          <w:szCs w:val="21"/>
        </w:rPr>
        <w:t>菜单的选择状态将被高亮显示。</w:t>
      </w:r>
    </w:p>
    <w:p w:rsidR="002D2412" w:rsidRPr="002D2412" w:rsidRDefault="002D2412" w:rsidP="002D2412">
      <w:pPr>
        <w:spacing w:beforeLines="50" w:before="156" w:after="0"/>
        <w:rPr>
          <w:szCs w:val="21"/>
        </w:rPr>
      </w:pPr>
      <w:r w:rsidRPr="002D2412">
        <w:rPr>
          <w:rFonts w:hint="eastAsia"/>
          <w:szCs w:val="21"/>
        </w:rPr>
        <w:t>目标识别</w:t>
      </w:r>
    </w:p>
    <w:p w:rsidR="002D2412" w:rsidRPr="002D2412" w:rsidRDefault="002D2412" w:rsidP="002D2412">
      <w:pPr>
        <w:spacing w:before="0" w:after="0"/>
        <w:rPr>
          <w:szCs w:val="21"/>
        </w:rPr>
      </w:pPr>
      <w:r w:rsidRPr="002D2412">
        <w:rPr>
          <w:szCs w:val="21"/>
        </w:rPr>
        <w:t>tag: string, def. ""</w:t>
      </w:r>
    </w:p>
    <w:p w:rsidR="002D2412" w:rsidRPr="002D2412" w:rsidRDefault="002D2412" w:rsidP="002D2412">
      <w:pPr>
        <w:spacing w:before="0" w:after="0"/>
        <w:rPr>
          <w:szCs w:val="21"/>
        </w:rPr>
      </w:pPr>
      <w:r w:rsidRPr="002D2412">
        <w:rPr>
          <w:rFonts w:hint="eastAsia"/>
          <w:szCs w:val="21"/>
        </w:rPr>
        <w:t>一个用户定义的字符串，用于标记图形对象。</w:t>
      </w:r>
    </w:p>
    <w:p w:rsidR="002D2412" w:rsidRPr="002D2412" w:rsidRDefault="002D2412" w:rsidP="002D2412">
      <w:pPr>
        <w:spacing w:before="0" w:after="0"/>
        <w:rPr>
          <w:szCs w:val="21"/>
        </w:rPr>
      </w:pPr>
      <w:r w:rsidRPr="002D2412">
        <w:rPr>
          <w:szCs w:val="21"/>
        </w:rPr>
        <w:t>type (read-only): string</w:t>
      </w:r>
    </w:p>
    <w:p w:rsidR="002D2412" w:rsidRPr="002D2412" w:rsidRDefault="002D2412" w:rsidP="002D2412">
      <w:pPr>
        <w:spacing w:before="0" w:after="0"/>
        <w:rPr>
          <w:szCs w:val="21"/>
        </w:rPr>
      </w:pPr>
      <w:r w:rsidRPr="002D2412">
        <w:rPr>
          <w:rFonts w:hint="eastAsia"/>
          <w:szCs w:val="21"/>
        </w:rPr>
        <w:t>图形对象的类名。类型总是“</w:t>
      </w:r>
      <w:r w:rsidRPr="002D2412">
        <w:rPr>
          <w:rFonts w:hint="eastAsia"/>
          <w:szCs w:val="21"/>
        </w:rPr>
        <w:t>ui</w:t>
      </w:r>
      <w:r w:rsidRPr="002D2412">
        <w:rPr>
          <w:rFonts w:hint="eastAsia"/>
          <w:szCs w:val="21"/>
        </w:rPr>
        <w:t>菜单”。</w:t>
      </w:r>
    </w:p>
    <w:p w:rsidR="002D2412" w:rsidRPr="002D2412" w:rsidRDefault="002D2412" w:rsidP="002D2412">
      <w:pPr>
        <w:spacing w:before="0" w:after="0"/>
        <w:rPr>
          <w:szCs w:val="21"/>
        </w:rPr>
      </w:pPr>
      <w:r w:rsidRPr="002D2412">
        <w:rPr>
          <w:szCs w:val="21"/>
        </w:rPr>
        <w:t>userdata: Any Octave data, def. [](0x0)</w:t>
      </w:r>
    </w:p>
    <w:p w:rsidR="002D2412" w:rsidRPr="002D2412" w:rsidRDefault="002D2412" w:rsidP="002D2412">
      <w:pPr>
        <w:spacing w:before="0" w:after="0"/>
        <w:rPr>
          <w:rFonts w:hint="eastAsia"/>
          <w:szCs w:val="21"/>
        </w:rPr>
      </w:pPr>
      <w:r w:rsidRPr="002D2412">
        <w:rPr>
          <w:rFonts w:hint="eastAsia"/>
          <w:szCs w:val="21"/>
        </w:rPr>
        <w:t>与图形对象关联的用户定义数据。</w:t>
      </w:r>
    </w:p>
    <w:p w:rsidR="002D2412" w:rsidRPr="002D2412" w:rsidRDefault="002D2412" w:rsidP="002D2412">
      <w:pPr>
        <w:spacing w:beforeLines="50" w:before="156" w:after="0"/>
        <w:rPr>
          <w:szCs w:val="21"/>
        </w:rPr>
      </w:pPr>
      <w:r w:rsidRPr="002D2412">
        <w:rPr>
          <w:rFonts w:hint="eastAsia"/>
          <w:szCs w:val="21"/>
        </w:rPr>
        <w:t>对象的位置</w:t>
      </w:r>
    </w:p>
    <w:p w:rsidR="002D2412" w:rsidRPr="002D2412" w:rsidRDefault="002D2412" w:rsidP="002D2412">
      <w:pPr>
        <w:spacing w:before="0" w:after="0"/>
        <w:rPr>
          <w:szCs w:val="21"/>
        </w:rPr>
      </w:pPr>
      <w:r w:rsidRPr="002D2412">
        <w:rPr>
          <w:szCs w:val="21"/>
        </w:rPr>
        <w:t>position: scalar, def. 4</w:t>
      </w:r>
    </w:p>
    <w:p w:rsidR="002D2412" w:rsidRPr="002D2412" w:rsidRDefault="002D2412" w:rsidP="002D2412">
      <w:pPr>
        <w:spacing w:before="0" w:after="0"/>
        <w:rPr>
          <w:szCs w:val="21"/>
        </w:rPr>
      </w:pPr>
      <w:r w:rsidRPr="002D2412">
        <w:rPr>
          <w:rFonts w:hint="eastAsia"/>
          <w:szCs w:val="21"/>
        </w:rPr>
        <w:t>一个标量值，根据菜单的方向，包含从左侧或顶部开始的相对菜单位置。</w:t>
      </w:r>
    </w:p>
    <w:p w:rsidR="002D2412" w:rsidRPr="002D2412" w:rsidRDefault="002D2412" w:rsidP="002D2412">
      <w:pPr>
        <w:spacing w:beforeLines="50" w:before="156" w:after="0"/>
        <w:rPr>
          <w:szCs w:val="21"/>
        </w:rPr>
      </w:pPr>
      <w:r w:rsidRPr="002D2412">
        <w:rPr>
          <w:rFonts w:hint="eastAsia"/>
          <w:szCs w:val="21"/>
        </w:rPr>
        <w:t>父</w:t>
      </w:r>
      <w:r w:rsidRPr="002D2412">
        <w:rPr>
          <w:rFonts w:hint="eastAsia"/>
          <w:szCs w:val="21"/>
        </w:rPr>
        <w:t>/</w:t>
      </w:r>
      <w:r w:rsidRPr="002D2412">
        <w:rPr>
          <w:rFonts w:hint="eastAsia"/>
          <w:szCs w:val="21"/>
        </w:rPr>
        <w:t>子</w:t>
      </w:r>
    </w:p>
    <w:p w:rsidR="002D2412" w:rsidRPr="002D2412" w:rsidRDefault="002D2412" w:rsidP="002D2412">
      <w:pPr>
        <w:spacing w:before="0" w:after="0"/>
        <w:rPr>
          <w:szCs w:val="21"/>
        </w:rPr>
      </w:pPr>
      <w:r w:rsidRPr="002D2412">
        <w:rPr>
          <w:szCs w:val="21"/>
        </w:rPr>
        <w:t>children (read-only): vector of graphics handles, def. [](0x1)</w:t>
      </w:r>
    </w:p>
    <w:p w:rsidR="002D2412" w:rsidRPr="002D2412" w:rsidRDefault="002D2412" w:rsidP="002D2412">
      <w:pPr>
        <w:spacing w:before="0" w:after="0"/>
        <w:rPr>
          <w:rFonts w:hint="eastAsia"/>
          <w:szCs w:val="21"/>
        </w:rPr>
      </w:pPr>
      <w:r w:rsidRPr="002D2412">
        <w:rPr>
          <w:rFonts w:hint="eastAsia"/>
          <w:szCs w:val="21"/>
        </w:rPr>
        <w:t>ui</w:t>
      </w:r>
      <w:r w:rsidRPr="002D2412">
        <w:rPr>
          <w:rFonts w:hint="eastAsia"/>
          <w:szCs w:val="21"/>
        </w:rPr>
        <w:t>菜单子节点的图形句柄。</w:t>
      </w:r>
    </w:p>
    <w:p w:rsidR="002D2412" w:rsidRPr="002D2412" w:rsidRDefault="002D2412" w:rsidP="002D2412">
      <w:pPr>
        <w:spacing w:before="0" w:after="0"/>
        <w:rPr>
          <w:szCs w:val="21"/>
        </w:rPr>
      </w:pPr>
      <w:r w:rsidRPr="002D2412">
        <w:rPr>
          <w:szCs w:val="21"/>
        </w:rPr>
        <w:t>handlevisibility: "callback" | "off" | {"on"}</w:t>
      </w:r>
    </w:p>
    <w:p w:rsidR="002D2412" w:rsidRPr="002D2412" w:rsidRDefault="002D2412" w:rsidP="002D2412">
      <w:pPr>
        <w:spacing w:before="0" w:after="0"/>
        <w:rPr>
          <w:szCs w:val="21"/>
        </w:rPr>
      </w:pPr>
      <w:r w:rsidRPr="002D2412">
        <w:rPr>
          <w:rFonts w:hint="eastAsia"/>
          <w:szCs w:val="21"/>
        </w:rPr>
        <w:t>如果</w:t>
      </w:r>
      <w:r w:rsidRPr="002D2412">
        <w:rPr>
          <w:rFonts w:hint="eastAsia"/>
          <w:szCs w:val="21"/>
        </w:rPr>
        <w:t>handlevisibility</w:t>
      </w:r>
      <w:r w:rsidRPr="002D2412">
        <w:rPr>
          <w:rFonts w:hint="eastAsia"/>
          <w:szCs w:val="21"/>
        </w:rPr>
        <w:t>为</w:t>
      </w:r>
      <w:r w:rsidRPr="002D2412">
        <w:rPr>
          <w:rFonts w:hint="eastAsia"/>
          <w:szCs w:val="21"/>
        </w:rPr>
        <w:t>"off"</w:t>
      </w:r>
      <w:r w:rsidRPr="002D2412">
        <w:rPr>
          <w:rFonts w:hint="eastAsia"/>
          <w:szCs w:val="21"/>
        </w:rPr>
        <w:t>，则</w:t>
      </w:r>
      <w:r w:rsidRPr="002D2412">
        <w:rPr>
          <w:rFonts w:hint="eastAsia"/>
          <w:szCs w:val="21"/>
        </w:rPr>
        <w:t>ui</w:t>
      </w:r>
      <w:r w:rsidRPr="002D2412">
        <w:rPr>
          <w:rFonts w:hint="eastAsia"/>
          <w:szCs w:val="21"/>
        </w:rPr>
        <w:t>菜单的句柄在其父属性的</w:t>
      </w:r>
      <w:r w:rsidRPr="002D2412">
        <w:rPr>
          <w:rFonts w:hint="eastAsia"/>
          <w:szCs w:val="21"/>
        </w:rPr>
        <w:t>"children"</w:t>
      </w:r>
      <w:r w:rsidRPr="002D2412">
        <w:rPr>
          <w:rFonts w:hint="eastAsia"/>
          <w:szCs w:val="21"/>
        </w:rPr>
        <w:t>中不可见。</w:t>
      </w:r>
    </w:p>
    <w:p w:rsidR="002D2412" w:rsidRPr="002D2412" w:rsidRDefault="002D2412" w:rsidP="002D2412">
      <w:pPr>
        <w:spacing w:before="0" w:after="0"/>
        <w:rPr>
          <w:szCs w:val="21"/>
        </w:rPr>
      </w:pPr>
      <w:r w:rsidRPr="002D2412">
        <w:rPr>
          <w:szCs w:val="21"/>
        </w:rPr>
        <w:t>parent: graphics handle</w:t>
      </w:r>
    </w:p>
    <w:p w:rsidR="00AE5100" w:rsidRDefault="002D2412" w:rsidP="002D2412">
      <w:pPr>
        <w:spacing w:before="0" w:after="0"/>
        <w:rPr>
          <w:rFonts w:hint="eastAsia"/>
          <w:szCs w:val="21"/>
        </w:rPr>
      </w:pPr>
      <w:r w:rsidRPr="002D2412">
        <w:rPr>
          <w:rFonts w:hint="eastAsia"/>
          <w:szCs w:val="21"/>
        </w:rPr>
        <w:lastRenderedPageBreak/>
        <w:t>父图形对象的句柄。</w:t>
      </w:r>
    </w:p>
    <w:p w:rsidR="001A64B9" w:rsidRPr="001A64B9" w:rsidRDefault="001A64B9" w:rsidP="001A64B9">
      <w:pPr>
        <w:spacing w:beforeLines="50" w:before="156" w:after="0"/>
        <w:rPr>
          <w:rFonts w:hint="eastAsia"/>
          <w:szCs w:val="21"/>
        </w:rPr>
      </w:pPr>
      <w:r w:rsidRPr="001A64B9">
        <w:rPr>
          <w:rFonts w:hint="eastAsia"/>
          <w:szCs w:val="21"/>
        </w:rPr>
        <w:t>15.3.3.13 Uibuttongroup</w:t>
      </w:r>
      <w:r w:rsidRPr="001A64B9">
        <w:rPr>
          <w:rFonts w:hint="eastAsia"/>
          <w:szCs w:val="21"/>
        </w:rPr>
        <w:t>属性</w:t>
      </w:r>
    </w:p>
    <w:p w:rsidR="001A64B9" w:rsidRPr="001A64B9" w:rsidRDefault="001A64B9" w:rsidP="001A64B9">
      <w:pPr>
        <w:spacing w:beforeLines="50" w:before="156" w:after="0"/>
        <w:rPr>
          <w:rFonts w:hint="eastAsia"/>
          <w:szCs w:val="21"/>
        </w:rPr>
      </w:pPr>
      <w:r w:rsidRPr="001A64B9">
        <w:rPr>
          <w:rFonts w:hint="eastAsia"/>
          <w:szCs w:val="21"/>
        </w:rPr>
        <w:t>uibuttongroup</w:t>
      </w:r>
      <w:r w:rsidRPr="001A64B9">
        <w:rPr>
          <w:rFonts w:hint="eastAsia"/>
          <w:szCs w:val="21"/>
        </w:rPr>
        <w:t>对象的属性</w:t>
      </w:r>
      <w:r w:rsidRPr="001A64B9">
        <w:rPr>
          <w:rFonts w:hint="eastAsia"/>
          <w:szCs w:val="21"/>
        </w:rPr>
        <w:t>(</w:t>
      </w:r>
      <w:r w:rsidRPr="001A64B9">
        <w:rPr>
          <w:rFonts w:hint="eastAsia"/>
          <w:szCs w:val="21"/>
        </w:rPr>
        <w:t>参见</w:t>
      </w:r>
      <w:r w:rsidRPr="001A64B9">
        <w:rPr>
          <w:rFonts w:hint="eastAsia"/>
          <w:szCs w:val="21"/>
        </w:rPr>
        <w:t>uibuttongroup):</w:t>
      </w:r>
    </w:p>
    <w:p w:rsidR="001A64B9" w:rsidRPr="001A64B9" w:rsidRDefault="001A64B9" w:rsidP="001A64B9">
      <w:pPr>
        <w:spacing w:beforeLines="50" w:before="156" w:after="0"/>
        <w:rPr>
          <w:rFonts w:hint="eastAsia"/>
          <w:szCs w:val="21"/>
        </w:rPr>
      </w:pPr>
      <w:r w:rsidRPr="001A64B9">
        <w:rPr>
          <w:rFonts w:hint="eastAsia"/>
          <w:szCs w:val="21"/>
        </w:rPr>
        <w:t>类别</w:t>
      </w:r>
      <w:r w:rsidRPr="001A64B9">
        <w:rPr>
          <w:rFonts w:hint="eastAsia"/>
          <w:szCs w:val="21"/>
        </w:rPr>
        <w:t>:</w:t>
      </w:r>
    </w:p>
    <w:p w:rsidR="001A64B9" w:rsidRPr="001A64B9" w:rsidRDefault="001A64B9" w:rsidP="001A64B9">
      <w:pPr>
        <w:spacing w:before="0" w:after="0"/>
        <w:rPr>
          <w:rFonts w:hint="eastAsia"/>
          <w:szCs w:val="21"/>
        </w:rPr>
      </w:pPr>
      <w:r w:rsidRPr="001A64B9">
        <w:rPr>
          <w:rFonts w:hint="eastAsia"/>
          <w:szCs w:val="21"/>
        </w:rPr>
        <w:t>外观</w:t>
      </w:r>
      <w:r w:rsidRPr="001A64B9">
        <w:rPr>
          <w:rFonts w:hint="eastAsia"/>
          <w:szCs w:val="21"/>
        </w:rPr>
        <w:t>|</w:t>
      </w:r>
      <w:r w:rsidRPr="001A64B9">
        <w:rPr>
          <w:rFonts w:hint="eastAsia"/>
          <w:szCs w:val="21"/>
        </w:rPr>
        <w:t>按钮组操作</w:t>
      </w:r>
      <w:r w:rsidRPr="001A64B9">
        <w:rPr>
          <w:rFonts w:hint="eastAsia"/>
          <w:szCs w:val="21"/>
        </w:rPr>
        <w:t>|</w:t>
      </w:r>
      <w:bookmarkStart w:id="24" w:name="OLE_LINK25"/>
      <w:bookmarkStart w:id="25" w:name="OLE_LINK26"/>
      <w:r w:rsidRPr="001A64B9">
        <w:rPr>
          <w:rFonts w:hint="eastAsia"/>
          <w:szCs w:val="21"/>
        </w:rPr>
        <w:t>回调执行</w:t>
      </w:r>
      <w:bookmarkEnd w:id="24"/>
      <w:bookmarkEnd w:id="25"/>
      <w:r w:rsidRPr="001A64B9">
        <w:rPr>
          <w:rFonts w:hint="eastAsia"/>
          <w:szCs w:val="21"/>
        </w:rPr>
        <w:t>|</w:t>
      </w:r>
      <w:r w:rsidRPr="001A64B9">
        <w:rPr>
          <w:rFonts w:hint="eastAsia"/>
          <w:szCs w:val="21"/>
        </w:rPr>
        <w:t>创建</w:t>
      </w:r>
      <w:r w:rsidRPr="001A64B9">
        <w:rPr>
          <w:rFonts w:hint="eastAsia"/>
          <w:szCs w:val="21"/>
        </w:rPr>
        <w:t>/</w:t>
      </w:r>
      <w:r w:rsidRPr="001A64B9">
        <w:rPr>
          <w:rFonts w:hint="eastAsia"/>
          <w:szCs w:val="21"/>
        </w:rPr>
        <w:t>删除</w:t>
      </w:r>
      <w:r w:rsidRPr="001A64B9">
        <w:rPr>
          <w:rFonts w:hint="eastAsia"/>
          <w:szCs w:val="21"/>
        </w:rPr>
        <w:t>|</w:t>
      </w:r>
      <w:r w:rsidRPr="001A64B9">
        <w:rPr>
          <w:rFonts w:hint="eastAsia"/>
          <w:szCs w:val="21"/>
        </w:rPr>
        <w:t>显示</w:t>
      </w:r>
      <w:r w:rsidRPr="001A64B9">
        <w:rPr>
          <w:rFonts w:hint="eastAsia"/>
          <w:szCs w:val="21"/>
        </w:rPr>
        <w:t>|</w:t>
      </w:r>
      <w:r w:rsidRPr="001A64B9">
        <w:rPr>
          <w:rFonts w:hint="eastAsia"/>
          <w:szCs w:val="21"/>
        </w:rPr>
        <w:t>鼠标交互</w:t>
      </w:r>
      <w:r w:rsidRPr="001A64B9">
        <w:rPr>
          <w:rFonts w:hint="eastAsia"/>
          <w:szCs w:val="21"/>
        </w:rPr>
        <w:t>|</w:t>
      </w:r>
      <w:r w:rsidRPr="001A64B9">
        <w:rPr>
          <w:rFonts w:hint="eastAsia"/>
          <w:szCs w:val="21"/>
        </w:rPr>
        <w:t>对象识别</w:t>
      </w:r>
      <w:r w:rsidRPr="001A64B9">
        <w:rPr>
          <w:rFonts w:hint="eastAsia"/>
          <w:szCs w:val="21"/>
        </w:rPr>
        <w:t>|</w:t>
      </w:r>
      <w:r w:rsidRPr="001A64B9">
        <w:rPr>
          <w:rFonts w:hint="eastAsia"/>
          <w:szCs w:val="21"/>
        </w:rPr>
        <w:t>对象位置</w:t>
      </w:r>
      <w:r w:rsidRPr="001A64B9">
        <w:rPr>
          <w:rFonts w:hint="eastAsia"/>
          <w:szCs w:val="21"/>
        </w:rPr>
        <w:t>|</w:t>
      </w:r>
      <w:r w:rsidRPr="001A64B9">
        <w:rPr>
          <w:rFonts w:hint="eastAsia"/>
          <w:szCs w:val="21"/>
        </w:rPr>
        <w:t>父</w:t>
      </w:r>
      <w:r w:rsidRPr="001A64B9">
        <w:rPr>
          <w:rFonts w:hint="eastAsia"/>
          <w:szCs w:val="21"/>
        </w:rPr>
        <w:t>/</w:t>
      </w:r>
      <w:r w:rsidRPr="001A64B9">
        <w:rPr>
          <w:rFonts w:hint="eastAsia"/>
          <w:szCs w:val="21"/>
        </w:rPr>
        <w:t>子</w:t>
      </w:r>
      <w:r w:rsidRPr="001A64B9">
        <w:rPr>
          <w:rFonts w:hint="eastAsia"/>
          <w:szCs w:val="21"/>
        </w:rPr>
        <w:t>|</w:t>
      </w:r>
      <w:r w:rsidRPr="001A64B9">
        <w:rPr>
          <w:rFonts w:hint="eastAsia"/>
          <w:szCs w:val="21"/>
        </w:rPr>
        <w:t>文本外观</w:t>
      </w:r>
    </w:p>
    <w:p w:rsidR="00AE5100" w:rsidRDefault="001A64B9" w:rsidP="001A64B9">
      <w:pPr>
        <w:spacing w:beforeLines="50" w:before="156" w:after="0"/>
        <w:rPr>
          <w:szCs w:val="21"/>
        </w:rPr>
      </w:pPr>
      <w:r w:rsidRPr="001A64B9">
        <w:rPr>
          <w:rFonts w:hint="eastAsia"/>
          <w:szCs w:val="21"/>
        </w:rPr>
        <w:t>外观</w:t>
      </w:r>
    </w:p>
    <w:p w:rsidR="001A64B9" w:rsidRPr="001A64B9" w:rsidRDefault="001A64B9" w:rsidP="001A64B9">
      <w:pPr>
        <w:spacing w:before="0" w:after="0"/>
        <w:rPr>
          <w:szCs w:val="21"/>
        </w:rPr>
      </w:pPr>
      <w:r w:rsidRPr="001A64B9">
        <w:rPr>
          <w:szCs w:val="21"/>
        </w:rPr>
        <w:t>backgroundcolor: colorspec, def. [0.9400 0.9400 0.9400]</w:t>
      </w:r>
    </w:p>
    <w:p w:rsidR="001A64B9" w:rsidRPr="001A64B9" w:rsidRDefault="001A64B9" w:rsidP="001A64B9">
      <w:pPr>
        <w:spacing w:before="0" w:after="0"/>
        <w:rPr>
          <w:szCs w:val="21"/>
        </w:rPr>
      </w:pPr>
      <w:r w:rsidRPr="001A64B9">
        <w:rPr>
          <w:rFonts w:hint="eastAsia"/>
          <w:szCs w:val="21"/>
        </w:rPr>
        <w:t>此按钮组的背景颜色值。</w:t>
      </w:r>
    </w:p>
    <w:p w:rsidR="001A64B9" w:rsidRPr="001A64B9" w:rsidRDefault="001A64B9" w:rsidP="001A64B9">
      <w:pPr>
        <w:spacing w:before="0" w:after="0"/>
        <w:rPr>
          <w:szCs w:val="21"/>
        </w:rPr>
      </w:pPr>
      <w:r w:rsidRPr="001A64B9">
        <w:rPr>
          <w:szCs w:val="21"/>
        </w:rPr>
        <w:t>bordertype: "beveledin" | "beveledout" | {"etchedin"} | "etchedout" | "line" | "none"</w:t>
      </w:r>
    </w:p>
    <w:p w:rsidR="001A64B9" w:rsidRPr="001A64B9" w:rsidRDefault="001A64B9" w:rsidP="001A64B9">
      <w:pPr>
        <w:spacing w:before="0" w:after="0"/>
        <w:rPr>
          <w:szCs w:val="21"/>
        </w:rPr>
      </w:pPr>
      <w:r w:rsidRPr="001A64B9">
        <w:rPr>
          <w:rFonts w:hint="eastAsia"/>
          <w:szCs w:val="21"/>
        </w:rPr>
        <w:t>设置是否在按钮组周围使用线边框。</w:t>
      </w:r>
    </w:p>
    <w:p w:rsidR="001A64B9" w:rsidRPr="001A64B9" w:rsidRDefault="001A64B9" w:rsidP="001A64B9">
      <w:pPr>
        <w:spacing w:before="0" w:after="0"/>
        <w:rPr>
          <w:szCs w:val="21"/>
        </w:rPr>
      </w:pPr>
      <w:r w:rsidRPr="001A64B9">
        <w:rPr>
          <w:szCs w:val="21"/>
        </w:rPr>
        <w:t>borderwidth: whole number scalar, def. 1</w:t>
      </w:r>
    </w:p>
    <w:p w:rsidR="001A64B9" w:rsidRPr="001A64B9" w:rsidRDefault="001A64B9" w:rsidP="001A64B9">
      <w:pPr>
        <w:spacing w:before="0" w:after="0"/>
        <w:rPr>
          <w:szCs w:val="21"/>
        </w:rPr>
      </w:pPr>
      <w:r w:rsidRPr="001A64B9">
        <w:rPr>
          <w:rFonts w:hint="eastAsia"/>
          <w:szCs w:val="21"/>
        </w:rPr>
        <w:t>以像素为单位的线边界宽度。</w:t>
      </w:r>
    </w:p>
    <w:p w:rsidR="001A64B9" w:rsidRPr="001A64B9" w:rsidRDefault="001A64B9" w:rsidP="001A64B9">
      <w:pPr>
        <w:spacing w:before="0" w:after="0"/>
        <w:rPr>
          <w:szCs w:val="21"/>
        </w:rPr>
      </w:pPr>
      <w:r w:rsidRPr="001A64B9">
        <w:rPr>
          <w:szCs w:val="21"/>
        </w:rPr>
        <w:t>foregroundcolor: colorspec, def. [0 0 0]</w:t>
      </w:r>
    </w:p>
    <w:p w:rsidR="001A64B9" w:rsidRPr="001A64B9" w:rsidRDefault="001A64B9" w:rsidP="001A64B9">
      <w:pPr>
        <w:spacing w:before="0" w:after="0"/>
        <w:rPr>
          <w:szCs w:val="21"/>
        </w:rPr>
      </w:pPr>
      <w:r w:rsidRPr="001A64B9">
        <w:rPr>
          <w:rFonts w:hint="eastAsia"/>
          <w:szCs w:val="21"/>
        </w:rPr>
        <w:t>此按钮组的标题文本的颜色值。</w:t>
      </w:r>
    </w:p>
    <w:p w:rsidR="001A64B9" w:rsidRPr="001A64B9" w:rsidRDefault="001A64B9" w:rsidP="001A64B9">
      <w:pPr>
        <w:spacing w:before="0" w:after="0"/>
        <w:rPr>
          <w:szCs w:val="21"/>
        </w:rPr>
      </w:pPr>
      <w:r w:rsidRPr="001A64B9">
        <w:rPr>
          <w:szCs w:val="21"/>
        </w:rPr>
        <w:t>highlightcolor: colorspec, def. [1 1 1]</w:t>
      </w:r>
    </w:p>
    <w:p w:rsidR="001A64B9" w:rsidRPr="001A64B9" w:rsidRDefault="001A64B9" w:rsidP="001A64B9">
      <w:pPr>
        <w:spacing w:before="0" w:after="0"/>
        <w:rPr>
          <w:szCs w:val="21"/>
        </w:rPr>
      </w:pPr>
      <w:r w:rsidRPr="001A64B9">
        <w:rPr>
          <w:rFonts w:hint="eastAsia"/>
          <w:szCs w:val="21"/>
        </w:rPr>
        <w:t>与此按钮组相邻的线的颜色值。</w:t>
      </w:r>
    </w:p>
    <w:p w:rsidR="001A64B9" w:rsidRPr="001A64B9" w:rsidRDefault="001A64B9" w:rsidP="001A64B9">
      <w:pPr>
        <w:spacing w:before="0" w:after="0"/>
        <w:rPr>
          <w:szCs w:val="21"/>
        </w:rPr>
      </w:pPr>
      <w:r w:rsidRPr="001A64B9">
        <w:rPr>
          <w:szCs w:val="21"/>
        </w:rPr>
        <w:t>shadowcolor: colorspec, def. [0.7000 0.7000 0.7000]</w:t>
      </w:r>
    </w:p>
    <w:p w:rsidR="001A64B9" w:rsidRPr="001A64B9" w:rsidRDefault="001A64B9" w:rsidP="001A64B9">
      <w:pPr>
        <w:spacing w:before="0" w:after="0"/>
        <w:rPr>
          <w:szCs w:val="21"/>
        </w:rPr>
      </w:pPr>
      <w:r w:rsidRPr="001A64B9">
        <w:rPr>
          <w:rFonts w:hint="eastAsia"/>
          <w:szCs w:val="21"/>
        </w:rPr>
        <w:t>环绕此按钮组的边框线的颜色值。</w:t>
      </w:r>
    </w:p>
    <w:p w:rsidR="001A64B9" w:rsidRPr="001A64B9" w:rsidRDefault="001A64B9" w:rsidP="001A64B9">
      <w:pPr>
        <w:spacing w:before="0" w:after="0"/>
        <w:rPr>
          <w:szCs w:val="21"/>
        </w:rPr>
      </w:pPr>
      <w:r w:rsidRPr="001A64B9">
        <w:rPr>
          <w:szCs w:val="21"/>
        </w:rPr>
        <w:t>sizechangedfcn: string | function handle, def. [](0x0)</w:t>
      </w:r>
    </w:p>
    <w:p w:rsidR="001A64B9" w:rsidRPr="001A64B9" w:rsidRDefault="001A64B9" w:rsidP="001A64B9">
      <w:pPr>
        <w:spacing w:before="0" w:after="0"/>
        <w:rPr>
          <w:rFonts w:hint="eastAsia"/>
          <w:szCs w:val="21"/>
        </w:rPr>
      </w:pPr>
      <w:r w:rsidRPr="001A64B9">
        <w:rPr>
          <w:rFonts w:hint="eastAsia"/>
          <w:szCs w:val="21"/>
        </w:rPr>
        <w:t>当按钮组大小改变时触发回调。</w:t>
      </w:r>
    </w:p>
    <w:p w:rsidR="001A64B9" w:rsidRPr="001A64B9" w:rsidRDefault="001A64B9" w:rsidP="001A64B9">
      <w:pPr>
        <w:spacing w:before="0" w:after="0"/>
        <w:rPr>
          <w:rFonts w:hint="eastAsia"/>
          <w:szCs w:val="21"/>
        </w:rPr>
      </w:pPr>
      <w:r w:rsidRPr="001A64B9">
        <w:rPr>
          <w:rFonts w:hint="eastAsia"/>
          <w:szCs w:val="21"/>
        </w:rPr>
        <w:t>有关如何编写图形监听器函数的信息，请参阅回调部分。</w:t>
      </w:r>
    </w:p>
    <w:p w:rsidR="001A64B9" w:rsidRPr="001A64B9" w:rsidRDefault="001A64B9" w:rsidP="001A64B9">
      <w:pPr>
        <w:spacing w:beforeLines="50" w:before="156" w:after="0"/>
        <w:rPr>
          <w:szCs w:val="21"/>
        </w:rPr>
      </w:pPr>
      <w:r w:rsidRPr="001A64B9">
        <w:rPr>
          <w:rFonts w:hint="eastAsia"/>
          <w:szCs w:val="21"/>
        </w:rPr>
        <w:t>按钮组操作</w:t>
      </w:r>
    </w:p>
    <w:p w:rsidR="001A64B9" w:rsidRPr="001A64B9" w:rsidRDefault="001A64B9" w:rsidP="001A64B9">
      <w:pPr>
        <w:spacing w:before="0" w:after="0"/>
        <w:rPr>
          <w:szCs w:val="21"/>
        </w:rPr>
      </w:pPr>
      <w:r w:rsidRPr="001A64B9">
        <w:rPr>
          <w:szCs w:val="21"/>
        </w:rPr>
        <w:t>selectedobject: def. [](0x0)</w:t>
      </w:r>
    </w:p>
    <w:p w:rsidR="001A64B9" w:rsidRPr="001A64B9" w:rsidRDefault="001A64B9" w:rsidP="001A64B9">
      <w:pPr>
        <w:spacing w:before="0" w:after="0"/>
        <w:rPr>
          <w:szCs w:val="21"/>
        </w:rPr>
      </w:pPr>
      <w:r w:rsidRPr="001A64B9">
        <w:rPr>
          <w:rFonts w:hint="eastAsia"/>
          <w:szCs w:val="21"/>
        </w:rPr>
        <w:t>按钮组中当前选定项的图形句柄。</w:t>
      </w:r>
    </w:p>
    <w:p w:rsidR="001A64B9" w:rsidRPr="001A64B9" w:rsidRDefault="001A64B9" w:rsidP="001A64B9">
      <w:pPr>
        <w:spacing w:beforeLines="50" w:before="156" w:after="0"/>
        <w:rPr>
          <w:szCs w:val="21"/>
        </w:rPr>
      </w:pPr>
      <w:r w:rsidRPr="001A64B9">
        <w:rPr>
          <w:rFonts w:hint="eastAsia"/>
          <w:szCs w:val="21"/>
        </w:rPr>
        <w:t>回调执行</w:t>
      </w:r>
    </w:p>
    <w:p w:rsidR="001A64B9" w:rsidRPr="001A64B9" w:rsidRDefault="001A64B9" w:rsidP="001A64B9">
      <w:pPr>
        <w:spacing w:before="0" w:after="0"/>
        <w:rPr>
          <w:szCs w:val="21"/>
        </w:rPr>
      </w:pPr>
      <w:r w:rsidRPr="001A64B9">
        <w:rPr>
          <w:szCs w:val="21"/>
        </w:rPr>
        <w:t>busyaction: "cancel" | {"queue"}</w:t>
      </w:r>
    </w:p>
    <w:p w:rsidR="001A64B9" w:rsidRPr="001A64B9" w:rsidRDefault="001A64B9" w:rsidP="001A64B9">
      <w:pPr>
        <w:spacing w:before="0" w:after="0"/>
        <w:rPr>
          <w:szCs w:val="21"/>
        </w:rPr>
      </w:pPr>
      <w:r w:rsidRPr="001A64B9">
        <w:rPr>
          <w:rFonts w:hint="eastAsia"/>
          <w:szCs w:val="21"/>
        </w:rPr>
        <w:t>定义</w:t>
      </w:r>
      <w:r w:rsidRPr="001A64B9">
        <w:rPr>
          <w:rFonts w:hint="eastAsia"/>
          <w:szCs w:val="21"/>
        </w:rPr>
        <w:t>Octave</w:t>
      </w:r>
      <w:r w:rsidRPr="001A64B9">
        <w:rPr>
          <w:rFonts w:hint="eastAsia"/>
          <w:szCs w:val="21"/>
        </w:rPr>
        <w:t>在无法中断另一个对象的回调执行时如何处理该对象的回调属性的执行。只有当当前执行的回调对象的可中断属性设置为“</w:t>
      </w:r>
      <w:r w:rsidRPr="001A64B9">
        <w:rPr>
          <w:rFonts w:hint="eastAsia"/>
          <w:szCs w:val="21"/>
        </w:rPr>
        <w:t>off</w:t>
      </w:r>
      <w:r w:rsidRPr="001A64B9">
        <w:rPr>
          <w:rFonts w:hint="eastAsia"/>
          <w:szCs w:val="21"/>
        </w:rPr>
        <w:t>”时，这才有意义。中断回调对象的</w:t>
      </w:r>
      <w:r w:rsidRPr="001A64B9">
        <w:rPr>
          <w:rFonts w:hint="eastAsia"/>
          <w:szCs w:val="21"/>
        </w:rPr>
        <w:t>busyaction</w:t>
      </w:r>
      <w:r w:rsidRPr="001A64B9">
        <w:rPr>
          <w:rFonts w:hint="eastAsia"/>
          <w:szCs w:val="21"/>
        </w:rPr>
        <w:t>属性指示中断回调是排队</w:t>
      </w:r>
      <w:r w:rsidRPr="001A64B9">
        <w:rPr>
          <w:rFonts w:hint="eastAsia"/>
          <w:szCs w:val="21"/>
        </w:rPr>
        <w:t>(</w:t>
      </w:r>
      <w:r w:rsidRPr="001A64B9">
        <w:rPr>
          <w:rFonts w:hint="eastAsia"/>
          <w:szCs w:val="21"/>
        </w:rPr>
        <w:t>“</w:t>
      </w:r>
      <w:r w:rsidRPr="001A64B9">
        <w:rPr>
          <w:rFonts w:hint="eastAsia"/>
          <w:szCs w:val="21"/>
        </w:rPr>
        <w:t>queue</w:t>
      </w:r>
      <w:r w:rsidRPr="001A64B9">
        <w:rPr>
          <w:rFonts w:hint="eastAsia"/>
          <w:szCs w:val="21"/>
        </w:rPr>
        <w:t>”</w:t>
      </w:r>
      <w:r w:rsidRPr="001A64B9">
        <w:rPr>
          <w:rFonts w:hint="eastAsia"/>
          <w:szCs w:val="21"/>
        </w:rPr>
        <w:t>(</w:t>
      </w:r>
      <w:r w:rsidRPr="001A64B9">
        <w:rPr>
          <w:rFonts w:hint="eastAsia"/>
          <w:szCs w:val="21"/>
        </w:rPr>
        <w:t>默认</w:t>
      </w:r>
      <w:r w:rsidRPr="001A64B9">
        <w:rPr>
          <w:rFonts w:hint="eastAsia"/>
          <w:szCs w:val="21"/>
        </w:rPr>
        <w:t>))</w:t>
      </w:r>
      <w:r w:rsidRPr="001A64B9">
        <w:rPr>
          <w:rFonts w:hint="eastAsia"/>
          <w:szCs w:val="21"/>
        </w:rPr>
        <w:t>还是丢弃</w:t>
      </w:r>
      <w:r w:rsidRPr="001A64B9">
        <w:rPr>
          <w:rFonts w:hint="eastAsia"/>
          <w:szCs w:val="21"/>
        </w:rPr>
        <w:t>(</w:t>
      </w:r>
      <w:r w:rsidRPr="001A64B9">
        <w:rPr>
          <w:rFonts w:hint="eastAsia"/>
          <w:szCs w:val="21"/>
        </w:rPr>
        <w:t>“</w:t>
      </w:r>
      <w:r w:rsidRPr="001A64B9">
        <w:rPr>
          <w:rFonts w:hint="eastAsia"/>
          <w:szCs w:val="21"/>
        </w:rPr>
        <w:t>cancel</w:t>
      </w:r>
      <w:r w:rsidRPr="001A64B9">
        <w:rPr>
          <w:rFonts w:hint="eastAsia"/>
          <w:szCs w:val="21"/>
        </w:rPr>
        <w:t>”</w:t>
      </w:r>
      <w:r w:rsidRPr="001A64B9">
        <w:rPr>
          <w:rFonts w:hint="eastAsia"/>
          <w:szCs w:val="21"/>
        </w:rPr>
        <w:t>)</w:t>
      </w:r>
      <w:r w:rsidRPr="001A64B9">
        <w:rPr>
          <w:rFonts w:hint="eastAsia"/>
          <w:szCs w:val="21"/>
        </w:rPr>
        <w:t>。参见回调一节。</w:t>
      </w:r>
    </w:p>
    <w:p w:rsidR="001A64B9" w:rsidRPr="001A64B9" w:rsidRDefault="001A64B9" w:rsidP="001A64B9">
      <w:pPr>
        <w:spacing w:before="0" w:after="0"/>
        <w:rPr>
          <w:szCs w:val="21"/>
        </w:rPr>
      </w:pPr>
      <w:r w:rsidRPr="001A64B9">
        <w:rPr>
          <w:szCs w:val="21"/>
        </w:rPr>
        <w:t>interruptible: "off" | {"on"}</w:t>
      </w:r>
    </w:p>
    <w:p w:rsidR="001A64B9" w:rsidRPr="001A64B9" w:rsidRDefault="001A64B9" w:rsidP="001A64B9">
      <w:pPr>
        <w:spacing w:before="0" w:after="0"/>
        <w:rPr>
          <w:szCs w:val="21"/>
        </w:rPr>
      </w:pPr>
      <w:r w:rsidRPr="001A64B9">
        <w:rPr>
          <w:rFonts w:hint="eastAsia"/>
          <w:szCs w:val="21"/>
        </w:rPr>
        <w:t>指定此对象的回调函数是否可能被其他回调中断。默认情况下，可中断状态为“</w:t>
      </w:r>
      <w:r w:rsidRPr="001A64B9">
        <w:rPr>
          <w:rFonts w:hint="eastAsia"/>
          <w:szCs w:val="21"/>
        </w:rPr>
        <w:t>on</w:t>
      </w:r>
      <w:r w:rsidRPr="001A64B9">
        <w:rPr>
          <w:rFonts w:hint="eastAsia"/>
          <w:szCs w:val="21"/>
        </w:rPr>
        <w:t>”，使用</w:t>
      </w:r>
      <w:r w:rsidRPr="001A64B9">
        <w:rPr>
          <w:rFonts w:hint="eastAsia"/>
          <w:szCs w:val="21"/>
        </w:rPr>
        <w:t>drawnow</w:t>
      </w:r>
      <w:r w:rsidRPr="001A64B9">
        <w:rPr>
          <w:rFonts w:hint="eastAsia"/>
          <w:szCs w:val="21"/>
        </w:rPr>
        <w:t>、</w:t>
      </w:r>
      <w:r w:rsidRPr="001A64B9">
        <w:rPr>
          <w:rFonts w:hint="eastAsia"/>
          <w:szCs w:val="21"/>
        </w:rPr>
        <w:t>figure</w:t>
      </w:r>
      <w:r w:rsidRPr="001A64B9">
        <w:rPr>
          <w:rFonts w:hint="eastAsia"/>
          <w:szCs w:val="21"/>
        </w:rPr>
        <w:t>、</w:t>
      </w:r>
      <w:r w:rsidRPr="001A64B9">
        <w:rPr>
          <w:rFonts w:hint="eastAsia"/>
          <w:szCs w:val="21"/>
        </w:rPr>
        <w:t>waitfor</w:t>
      </w:r>
      <w:r w:rsidRPr="001A64B9">
        <w:rPr>
          <w:rFonts w:hint="eastAsia"/>
          <w:szCs w:val="21"/>
        </w:rPr>
        <w:t>、</w:t>
      </w:r>
      <w:r w:rsidRPr="001A64B9">
        <w:rPr>
          <w:rFonts w:hint="eastAsia"/>
          <w:szCs w:val="21"/>
        </w:rPr>
        <w:t>getframe</w:t>
      </w:r>
      <w:r w:rsidRPr="001A64B9">
        <w:rPr>
          <w:rFonts w:hint="eastAsia"/>
          <w:szCs w:val="21"/>
        </w:rPr>
        <w:t>或</w:t>
      </w:r>
      <w:r w:rsidRPr="001A64B9">
        <w:rPr>
          <w:rFonts w:hint="eastAsia"/>
          <w:szCs w:val="21"/>
        </w:rPr>
        <w:t>pause</w:t>
      </w:r>
      <w:r w:rsidRPr="001A64B9">
        <w:rPr>
          <w:rFonts w:hint="eastAsia"/>
          <w:szCs w:val="21"/>
        </w:rPr>
        <w:t>函数的回调函数最终会被中断。参见回调一节。</w:t>
      </w:r>
    </w:p>
    <w:p w:rsidR="001A64B9" w:rsidRPr="001A64B9" w:rsidRDefault="001A64B9" w:rsidP="001A64B9">
      <w:pPr>
        <w:spacing w:before="0" w:after="0"/>
        <w:rPr>
          <w:szCs w:val="21"/>
        </w:rPr>
      </w:pPr>
      <w:r w:rsidRPr="001A64B9">
        <w:rPr>
          <w:szCs w:val="21"/>
        </w:rPr>
        <w:t>resizefcn: string | function handle, def. [](0x0)</w:t>
      </w:r>
    </w:p>
    <w:p w:rsidR="001A64B9" w:rsidRPr="001A64B9" w:rsidRDefault="001A64B9" w:rsidP="001A64B9">
      <w:pPr>
        <w:spacing w:before="0" w:after="0"/>
        <w:rPr>
          <w:szCs w:val="21"/>
        </w:rPr>
      </w:pPr>
      <w:r w:rsidRPr="001A64B9">
        <w:rPr>
          <w:rFonts w:hint="eastAsia"/>
          <w:szCs w:val="21"/>
        </w:rPr>
        <w:t>Resizefcn</w:t>
      </w:r>
      <w:r w:rsidRPr="001A64B9">
        <w:rPr>
          <w:rFonts w:hint="eastAsia"/>
          <w:szCs w:val="21"/>
        </w:rPr>
        <w:t>已弃用。使用</w:t>
      </w:r>
      <w:r w:rsidRPr="001A64B9">
        <w:rPr>
          <w:rFonts w:hint="eastAsia"/>
          <w:szCs w:val="21"/>
        </w:rPr>
        <w:t>sizechangedfcn</w:t>
      </w:r>
      <w:r w:rsidRPr="001A64B9">
        <w:rPr>
          <w:rFonts w:hint="eastAsia"/>
          <w:szCs w:val="21"/>
        </w:rPr>
        <w:t>代替。</w:t>
      </w:r>
    </w:p>
    <w:p w:rsidR="001A64B9" w:rsidRPr="001A64B9" w:rsidRDefault="001A64B9" w:rsidP="001A64B9">
      <w:pPr>
        <w:spacing w:before="0" w:after="0"/>
        <w:rPr>
          <w:szCs w:val="21"/>
        </w:rPr>
      </w:pPr>
      <w:r w:rsidRPr="001A64B9">
        <w:rPr>
          <w:szCs w:val="21"/>
        </w:rPr>
        <w:t>selectionchangedfcn: string | function handle, def. [](0x0)</w:t>
      </w:r>
    </w:p>
    <w:p w:rsidR="001A64B9" w:rsidRPr="001A64B9" w:rsidRDefault="001A64B9" w:rsidP="001A64B9">
      <w:pPr>
        <w:spacing w:before="0" w:after="0"/>
        <w:rPr>
          <w:rFonts w:hint="eastAsia"/>
          <w:szCs w:val="21"/>
        </w:rPr>
      </w:pPr>
      <w:r w:rsidRPr="001A64B9">
        <w:rPr>
          <w:rFonts w:hint="eastAsia"/>
          <w:szCs w:val="21"/>
        </w:rPr>
        <w:t>当按钮组内所选项被更改时触发回调。</w:t>
      </w:r>
    </w:p>
    <w:p w:rsidR="001A64B9" w:rsidRPr="001A64B9" w:rsidRDefault="001A64B9" w:rsidP="001A64B9">
      <w:pPr>
        <w:spacing w:before="0" w:after="0"/>
        <w:rPr>
          <w:rFonts w:hint="eastAsia"/>
          <w:szCs w:val="21"/>
        </w:rPr>
      </w:pPr>
      <w:r w:rsidRPr="001A64B9">
        <w:rPr>
          <w:rFonts w:hint="eastAsia"/>
          <w:szCs w:val="21"/>
        </w:rPr>
        <w:t>有关如何编写图形监听器函数的信息，请参阅回调部分。</w:t>
      </w:r>
    </w:p>
    <w:p w:rsidR="001A64B9" w:rsidRPr="001A64B9" w:rsidRDefault="001A64B9" w:rsidP="001A64B9">
      <w:pPr>
        <w:spacing w:beforeLines="50" w:before="156" w:after="0"/>
        <w:rPr>
          <w:szCs w:val="21"/>
        </w:rPr>
      </w:pPr>
      <w:r w:rsidRPr="001A64B9">
        <w:rPr>
          <w:rFonts w:hint="eastAsia"/>
          <w:szCs w:val="21"/>
        </w:rPr>
        <w:t>创建</w:t>
      </w:r>
      <w:r w:rsidRPr="001A64B9">
        <w:rPr>
          <w:rFonts w:hint="eastAsia"/>
          <w:szCs w:val="21"/>
        </w:rPr>
        <w:t>/</w:t>
      </w:r>
      <w:r w:rsidRPr="001A64B9">
        <w:rPr>
          <w:rFonts w:hint="eastAsia"/>
          <w:szCs w:val="21"/>
        </w:rPr>
        <w:t>删除</w:t>
      </w:r>
    </w:p>
    <w:p w:rsidR="001A64B9" w:rsidRPr="001A64B9" w:rsidRDefault="001A64B9" w:rsidP="001A64B9">
      <w:pPr>
        <w:spacing w:before="0" w:after="0"/>
        <w:rPr>
          <w:szCs w:val="21"/>
        </w:rPr>
      </w:pPr>
      <w:r w:rsidRPr="001A64B9">
        <w:rPr>
          <w:szCs w:val="21"/>
        </w:rPr>
        <w:t>beingdeleted: {"off"} | "on"</w:t>
      </w:r>
    </w:p>
    <w:p w:rsidR="001A64B9" w:rsidRPr="001A64B9" w:rsidRDefault="001A64B9" w:rsidP="001A64B9">
      <w:pPr>
        <w:spacing w:before="0" w:after="0"/>
        <w:rPr>
          <w:szCs w:val="21"/>
        </w:rPr>
      </w:pPr>
      <w:r w:rsidRPr="001A64B9">
        <w:rPr>
          <w:rFonts w:hint="eastAsia"/>
          <w:szCs w:val="21"/>
        </w:rPr>
        <w:t>属性，指示函数已开始删除对象。</w:t>
      </w:r>
      <w:r w:rsidRPr="001A64B9">
        <w:rPr>
          <w:rFonts w:hint="eastAsia"/>
          <w:szCs w:val="21"/>
        </w:rPr>
        <w:t>Beingdeleted</w:t>
      </w:r>
      <w:r w:rsidRPr="001A64B9">
        <w:rPr>
          <w:rFonts w:hint="eastAsia"/>
          <w:szCs w:val="21"/>
        </w:rPr>
        <w:t>被设置为</w:t>
      </w:r>
      <w:r w:rsidRPr="001A64B9">
        <w:rPr>
          <w:rFonts w:hint="eastAsia"/>
          <w:szCs w:val="21"/>
        </w:rPr>
        <w:t>true</w:t>
      </w:r>
      <w:r w:rsidRPr="001A64B9">
        <w:rPr>
          <w:rFonts w:hint="eastAsia"/>
          <w:szCs w:val="21"/>
        </w:rPr>
        <w:t>，直到对象不再存在。</w:t>
      </w:r>
    </w:p>
    <w:p w:rsidR="001A64B9" w:rsidRPr="001A64B9" w:rsidRDefault="001A64B9" w:rsidP="001A64B9">
      <w:pPr>
        <w:spacing w:before="0" w:after="0"/>
        <w:rPr>
          <w:szCs w:val="21"/>
        </w:rPr>
      </w:pPr>
      <w:r w:rsidRPr="001A64B9">
        <w:rPr>
          <w:szCs w:val="21"/>
        </w:rPr>
        <w:t>createfcn: string | function handle, def. [](0x0)</w:t>
      </w:r>
    </w:p>
    <w:p w:rsidR="001A64B9" w:rsidRPr="001A64B9" w:rsidRDefault="001A64B9" w:rsidP="001A64B9">
      <w:pPr>
        <w:spacing w:before="0" w:after="0"/>
        <w:rPr>
          <w:rFonts w:hint="eastAsia"/>
          <w:szCs w:val="21"/>
        </w:rPr>
      </w:pPr>
      <w:r w:rsidRPr="001A64B9">
        <w:rPr>
          <w:rFonts w:hint="eastAsia"/>
          <w:szCs w:val="21"/>
        </w:rPr>
        <w:lastRenderedPageBreak/>
        <w:t>在</w:t>
      </w:r>
      <w:r w:rsidRPr="001A64B9">
        <w:rPr>
          <w:rFonts w:hint="eastAsia"/>
          <w:szCs w:val="21"/>
        </w:rPr>
        <w:t>uibuttongroup</w:t>
      </w:r>
      <w:r w:rsidRPr="001A64B9">
        <w:rPr>
          <w:rFonts w:hint="eastAsia"/>
          <w:szCs w:val="21"/>
        </w:rPr>
        <w:t>创建后立即执行的回调函数。函数通过使用根对象上的默认属性来设置，例如</w:t>
      </w:r>
      <w:r w:rsidRPr="001A64B9">
        <w:rPr>
          <w:rFonts w:hint="eastAsia"/>
          <w:szCs w:val="21"/>
        </w:rPr>
        <w:t>set (root</w:t>
      </w:r>
      <w:r w:rsidRPr="001A64B9">
        <w:rPr>
          <w:rFonts w:hint="eastAsia"/>
          <w:szCs w:val="21"/>
        </w:rPr>
        <w:t>，</w:t>
      </w:r>
      <w:r w:rsidRPr="001A64B9">
        <w:rPr>
          <w:rFonts w:hint="eastAsia"/>
          <w:szCs w:val="21"/>
        </w:rPr>
        <w:t xml:space="preserve"> "defaultuibuttongroupcreatefcn"</w:t>
      </w:r>
      <w:r w:rsidRPr="001A64B9">
        <w:rPr>
          <w:rFonts w:hint="eastAsia"/>
          <w:szCs w:val="21"/>
        </w:rPr>
        <w:t>，</w:t>
      </w:r>
      <w:r w:rsidRPr="001A64B9">
        <w:rPr>
          <w:rFonts w:hint="eastAsia"/>
          <w:szCs w:val="21"/>
        </w:rPr>
        <w:t xml:space="preserve"> 'disp ("uibuttongroup created!")')</w:t>
      </w:r>
      <w:r w:rsidRPr="001A64B9">
        <w:rPr>
          <w:rFonts w:hint="eastAsia"/>
          <w:szCs w:val="21"/>
        </w:rPr>
        <w:t>。</w:t>
      </w:r>
    </w:p>
    <w:p w:rsidR="001A64B9" w:rsidRPr="001A64B9" w:rsidRDefault="001A64B9" w:rsidP="001A64B9">
      <w:pPr>
        <w:spacing w:before="0" w:after="0"/>
        <w:rPr>
          <w:szCs w:val="21"/>
        </w:rPr>
      </w:pPr>
      <w:r w:rsidRPr="001A64B9">
        <w:rPr>
          <w:rFonts w:hint="eastAsia"/>
          <w:szCs w:val="21"/>
        </w:rPr>
        <w:t>有关如何编写图形监听器函数的信息，请参阅回调部分。</w:t>
      </w:r>
    </w:p>
    <w:p w:rsidR="001A64B9" w:rsidRPr="001A64B9" w:rsidRDefault="001A64B9" w:rsidP="001A64B9">
      <w:pPr>
        <w:spacing w:before="0" w:after="0"/>
        <w:rPr>
          <w:szCs w:val="21"/>
        </w:rPr>
      </w:pPr>
      <w:r w:rsidRPr="001A64B9">
        <w:rPr>
          <w:szCs w:val="21"/>
        </w:rPr>
        <w:t>deletefcn: string | function handle, def. [](0x0)</w:t>
      </w:r>
    </w:p>
    <w:p w:rsidR="001A64B9" w:rsidRPr="001A64B9" w:rsidRDefault="001A64B9" w:rsidP="001A64B9">
      <w:pPr>
        <w:spacing w:before="0" w:after="0"/>
        <w:rPr>
          <w:rFonts w:hint="eastAsia"/>
          <w:szCs w:val="21"/>
        </w:rPr>
      </w:pPr>
      <w:r w:rsidRPr="001A64B9">
        <w:rPr>
          <w:rFonts w:hint="eastAsia"/>
          <w:szCs w:val="21"/>
        </w:rPr>
        <w:t>在删除</w:t>
      </w:r>
      <w:r w:rsidRPr="001A64B9">
        <w:rPr>
          <w:rFonts w:hint="eastAsia"/>
          <w:szCs w:val="21"/>
        </w:rPr>
        <w:t>uibuttongroup</w:t>
      </w:r>
      <w:r w:rsidRPr="001A64B9">
        <w:rPr>
          <w:rFonts w:hint="eastAsia"/>
          <w:szCs w:val="21"/>
        </w:rPr>
        <w:t>之前立即执行的回调函数。</w:t>
      </w:r>
    </w:p>
    <w:p w:rsidR="001A64B9" w:rsidRPr="001A64B9" w:rsidRDefault="001A64B9" w:rsidP="001A64B9">
      <w:pPr>
        <w:spacing w:before="0" w:after="0"/>
        <w:rPr>
          <w:rFonts w:hint="eastAsia"/>
          <w:szCs w:val="21"/>
        </w:rPr>
      </w:pPr>
      <w:r w:rsidRPr="001A64B9">
        <w:rPr>
          <w:rFonts w:hint="eastAsia"/>
          <w:szCs w:val="21"/>
        </w:rPr>
        <w:t>有关如何编写图形监听器函数的信息，请参阅回调部分。</w:t>
      </w:r>
    </w:p>
    <w:p w:rsidR="001A64B9" w:rsidRPr="001A64B9" w:rsidRDefault="001A64B9" w:rsidP="001A64B9">
      <w:pPr>
        <w:spacing w:beforeLines="50" w:before="156" w:after="0"/>
        <w:rPr>
          <w:szCs w:val="21"/>
        </w:rPr>
      </w:pPr>
      <w:r w:rsidRPr="001A64B9">
        <w:rPr>
          <w:rFonts w:hint="eastAsia"/>
          <w:szCs w:val="21"/>
        </w:rPr>
        <w:t>显示</w:t>
      </w:r>
    </w:p>
    <w:p w:rsidR="001A64B9" w:rsidRPr="001A64B9" w:rsidRDefault="001A64B9" w:rsidP="001A64B9">
      <w:pPr>
        <w:spacing w:before="0" w:after="0"/>
        <w:rPr>
          <w:szCs w:val="21"/>
        </w:rPr>
      </w:pPr>
      <w:r w:rsidRPr="001A64B9">
        <w:rPr>
          <w:szCs w:val="21"/>
        </w:rPr>
        <w:t>clipping: "off" | {"on"}</w:t>
      </w:r>
    </w:p>
    <w:p w:rsidR="001A64B9" w:rsidRPr="001A64B9" w:rsidRDefault="001A64B9" w:rsidP="001A64B9">
      <w:pPr>
        <w:spacing w:before="0" w:after="0"/>
        <w:rPr>
          <w:szCs w:val="21"/>
        </w:rPr>
      </w:pPr>
      <w:r w:rsidRPr="001A64B9">
        <w:rPr>
          <w:rFonts w:hint="eastAsia"/>
          <w:szCs w:val="21"/>
        </w:rPr>
        <w:t>如果</w:t>
      </w:r>
      <w:r w:rsidRPr="001A64B9">
        <w:rPr>
          <w:rFonts w:hint="eastAsia"/>
          <w:szCs w:val="21"/>
        </w:rPr>
        <w:t>clipping</w:t>
      </w:r>
      <w:r w:rsidRPr="001A64B9">
        <w:rPr>
          <w:rFonts w:hint="eastAsia"/>
          <w:szCs w:val="21"/>
        </w:rPr>
        <w:t>是“</w:t>
      </w:r>
      <w:r w:rsidRPr="001A64B9">
        <w:rPr>
          <w:rFonts w:hint="eastAsia"/>
          <w:szCs w:val="21"/>
        </w:rPr>
        <w:t>on</w:t>
      </w:r>
      <w:r w:rsidRPr="001A64B9">
        <w:rPr>
          <w:rFonts w:hint="eastAsia"/>
          <w:szCs w:val="21"/>
        </w:rPr>
        <w:t>”，</w:t>
      </w:r>
      <w:r w:rsidRPr="001A64B9">
        <w:rPr>
          <w:rFonts w:hint="eastAsia"/>
          <w:szCs w:val="21"/>
        </w:rPr>
        <w:t>uibuttongroup</w:t>
      </w:r>
      <w:r w:rsidRPr="001A64B9">
        <w:rPr>
          <w:rFonts w:hint="eastAsia"/>
          <w:szCs w:val="21"/>
        </w:rPr>
        <w:t>在它的父轴限制中被剪裁。</w:t>
      </w:r>
    </w:p>
    <w:p w:rsidR="001A64B9" w:rsidRPr="001A64B9" w:rsidRDefault="001A64B9" w:rsidP="001A64B9">
      <w:pPr>
        <w:spacing w:before="0" w:after="0"/>
        <w:rPr>
          <w:szCs w:val="21"/>
        </w:rPr>
      </w:pPr>
      <w:r w:rsidRPr="001A64B9">
        <w:rPr>
          <w:szCs w:val="21"/>
        </w:rPr>
        <w:t>visible: "off" | {"on"}</w:t>
      </w:r>
    </w:p>
    <w:p w:rsidR="001A64B9" w:rsidRPr="001A64B9" w:rsidRDefault="001A64B9" w:rsidP="001A64B9">
      <w:pPr>
        <w:spacing w:before="0" w:after="0"/>
        <w:rPr>
          <w:szCs w:val="21"/>
        </w:rPr>
      </w:pPr>
      <w:r w:rsidRPr="001A64B9">
        <w:rPr>
          <w:rFonts w:hint="eastAsia"/>
          <w:szCs w:val="21"/>
        </w:rPr>
        <w:t>如果</w:t>
      </w:r>
      <w:r w:rsidRPr="001A64B9">
        <w:rPr>
          <w:rFonts w:hint="eastAsia"/>
          <w:szCs w:val="21"/>
        </w:rPr>
        <w:t>visible</w:t>
      </w:r>
      <w:r w:rsidRPr="001A64B9">
        <w:rPr>
          <w:rFonts w:hint="eastAsia"/>
          <w:szCs w:val="21"/>
        </w:rPr>
        <w:t>为“</w:t>
      </w:r>
      <w:r w:rsidRPr="001A64B9">
        <w:rPr>
          <w:rFonts w:hint="eastAsia"/>
          <w:szCs w:val="21"/>
        </w:rPr>
        <w:t>off</w:t>
      </w:r>
      <w:r w:rsidRPr="001A64B9">
        <w:rPr>
          <w:rFonts w:hint="eastAsia"/>
          <w:szCs w:val="21"/>
        </w:rPr>
        <w:t>”，则</w:t>
      </w:r>
      <w:r w:rsidRPr="001A64B9">
        <w:rPr>
          <w:rFonts w:hint="eastAsia"/>
          <w:szCs w:val="21"/>
        </w:rPr>
        <w:t>uibuttongroup</w:t>
      </w:r>
      <w:r w:rsidRPr="001A64B9">
        <w:rPr>
          <w:rFonts w:hint="eastAsia"/>
          <w:szCs w:val="21"/>
        </w:rPr>
        <w:t>不呈现在屏幕上。</w:t>
      </w:r>
    </w:p>
    <w:p w:rsidR="001A64B9" w:rsidRPr="001A64B9" w:rsidRDefault="001A64B9" w:rsidP="001A64B9">
      <w:pPr>
        <w:spacing w:beforeLines="50" w:before="156" w:after="0"/>
        <w:rPr>
          <w:szCs w:val="21"/>
        </w:rPr>
      </w:pPr>
      <w:r w:rsidRPr="001A64B9">
        <w:rPr>
          <w:rFonts w:hint="eastAsia"/>
          <w:szCs w:val="21"/>
        </w:rPr>
        <w:t>鼠标交互</w:t>
      </w:r>
    </w:p>
    <w:p w:rsidR="001A64B9" w:rsidRPr="001A64B9" w:rsidRDefault="001A64B9" w:rsidP="001A64B9">
      <w:pPr>
        <w:spacing w:before="0" w:after="0"/>
        <w:rPr>
          <w:szCs w:val="21"/>
        </w:rPr>
      </w:pPr>
      <w:r w:rsidRPr="001A64B9">
        <w:rPr>
          <w:szCs w:val="21"/>
        </w:rPr>
        <w:t>buttondownfcn: string | function handle, def. [](0x0)</w:t>
      </w:r>
    </w:p>
    <w:p w:rsidR="001A64B9" w:rsidRPr="001A64B9" w:rsidRDefault="001A64B9" w:rsidP="001A64B9">
      <w:pPr>
        <w:spacing w:before="0" w:after="0"/>
        <w:rPr>
          <w:szCs w:val="21"/>
        </w:rPr>
      </w:pPr>
      <w:r w:rsidRPr="001A64B9">
        <w:rPr>
          <w:rFonts w:hint="eastAsia"/>
          <w:szCs w:val="21"/>
        </w:rPr>
        <w:t>有关如何编写图形监听器函数的信息，请参阅回调部分。</w:t>
      </w:r>
    </w:p>
    <w:p w:rsidR="001A64B9" w:rsidRPr="001A64B9" w:rsidRDefault="001A64B9" w:rsidP="001A64B9">
      <w:pPr>
        <w:spacing w:before="0" w:after="0"/>
        <w:rPr>
          <w:szCs w:val="21"/>
        </w:rPr>
      </w:pPr>
      <w:r w:rsidRPr="001A64B9">
        <w:rPr>
          <w:szCs w:val="21"/>
        </w:rPr>
        <w:t>contextmenu: graphics handle, def. [](0x0)</w:t>
      </w:r>
    </w:p>
    <w:p w:rsidR="001A64B9" w:rsidRPr="001A64B9" w:rsidRDefault="001A64B9" w:rsidP="001A64B9">
      <w:pPr>
        <w:spacing w:before="0" w:after="0"/>
        <w:rPr>
          <w:szCs w:val="21"/>
        </w:rPr>
      </w:pPr>
      <w:r w:rsidRPr="001A64B9">
        <w:rPr>
          <w:rFonts w:hint="eastAsia"/>
          <w:szCs w:val="21"/>
        </w:rPr>
        <w:t>当前与这个</w:t>
      </w:r>
      <w:r w:rsidRPr="001A64B9">
        <w:rPr>
          <w:rFonts w:hint="eastAsia"/>
          <w:szCs w:val="21"/>
        </w:rPr>
        <w:t>uibuttongroup</w:t>
      </w:r>
      <w:r w:rsidRPr="001A64B9">
        <w:rPr>
          <w:rFonts w:hint="eastAsia"/>
          <w:szCs w:val="21"/>
        </w:rPr>
        <w:t>对象相关联的</w:t>
      </w:r>
      <w:r w:rsidRPr="001A64B9">
        <w:rPr>
          <w:rFonts w:hint="eastAsia"/>
          <w:szCs w:val="21"/>
        </w:rPr>
        <w:t>uicontextmenu</w:t>
      </w:r>
      <w:r w:rsidRPr="001A64B9">
        <w:rPr>
          <w:rFonts w:hint="eastAsia"/>
          <w:szCs w:val="21"/>
        </w:rPr>
        <w:t>对象的图形句柄。</w:t>
      </w:r>
    </w:p>
    <w:p w:rsidR="001A64B9" w:rsidRPr="001A64B9" w:rsidRDefault="001A64B9" w:rsidP="001A64B9">
      <w:pPr>
        <w:spacing w:before="0" w:after="0"/>
        <w:rPr>
          <w:szCs w:val="21"/>
        </w:rPr>
      </w:pPr>
      <w:r w:rsidRPr="001A64B9">
        <w:rPr>
          <w:szCs w:val="21"/>
        </w:rPr>
        <w:t>hittest: "off" | {"on"}</w:t>
      </w:r>
    </w:p>
    <w:p w:rsidR="001A64B9" w:rsidRPr="001A64B9" w:rsidRDefault="001A64B9" w:rsidP="001A64B9">
      <w:pPr>
        <w:spacing w:before="0" w:after="0"/>
        <w:rPr>
          <w:szCs w:val="21"/>
        </w:rPr>
      </w:pPr>
      <w:r w:rsidRPr="001A64B9">
        <w:rPr>
          <w:rFonts w:hint="eastAsia"/>
          <w:szCs w:val="21"/>
        </w:rPr>
        <w:t>指定</w:t>
      </w:r>
      <w:r w:rsidRPr="001A64B9">
        <w:rPr>
          <w:rFonts w:hint="eastAsia"/>
          <w:szCs w:val="21"/>
        </w:rPr>
        <w:t>uibuttongroup</w:t>
      </w:r>
      <w:r w:rsidRPr="001A64B9">
        <w:rPr>
          <w:rFonts w:hint="eastAsia"/>
          <w:szCs w:val="21"/>
        </w:rPr>
        <w:t>是处理鼠标事件还是将它们传递给对象的祖先。当启用时，对象可以通过评估“</w:t>
      </w:r>
      <w:r w:rsidRPr="001A64B9">
        <w:rPr>
          <w:rFonts w:hint="eastAsia"/>
          <w:szCs w:val="21"/>
        </w:rPr>
        <w:t>buttondownfcn</w:t>
      </w:r>
      <w:r w:rsidRPr="001A64B9">
        <w:rPr>
          <w:rFonts w:hint="eastAsia"/>
          <w:szCs w:val="21"/>
        </w:rPr>
        <w:t>”来响应鼠标点击，显示</w:t>
      </w:r>
      <w:r w:rsidRPr="001A64B9">
        <w:rPr>
          <w:rFonts w:hint="eastAsia"/>
          <w:szCs w:val="21"/>
        </w:rPr>
        <w:t>uicontextmenu</w:t>
      </w:r>
      <w:r w:rsidRPr="001A64B9">
        <w:rPr>
          <w:rFonts w:hint="eastAsia"/>
          <w:szCs w:val="21"/>
        </w:rPr>
        <w:t>，并最终成为根“</w:t>
      </w:r>
      <w:r w:rsidRPr="001A64B9">
        <w:rPr>
          <w:rFonts w:hint="eastAsia"/>
          <w:szCs w:val="21"/>
        </w:rPr>
        <w:t>currentobject</w:t>
      </w:r>
      <w:r w:rsidRPr="001A64B9">
        <w:rPr>
          <w:rFonts w:hint="eastAsia"/>
          <w:szCs w:val="21"/>
        </w:rPr>
        <w:t>”。此属性仅在对象可以接受由“</w:t>
      </w:r>
      <w:r w:rsidRPr="001A64B9">
        <w:rPr>
          <w:rFonts w:hint="eastAsia"/>
          <w:szCs w:val="21"/>
        </w:rPr>
        <w:t>pickableparts</w:t>
      </w:r>
      <w:r w:rsidRPr="001A64B9">
        <w:rPr>
          <w:rFonts w:hint="eastAsia"/>
          <w:szCs w:val="21"/>
        </w:rPr>
        <w:t>”属性决定的鼠标点击时才相关。参见</w:t>
      </w:r>
      <w:r w:rsidRPr="001A64B9">
        <w:rPr>
          <w:rFonts w:hint="eastAsia"/>
          <w:szCs w:val="21"/>
        </w:rPr>
        <w:t>pickableparts</w:t>
      </w:r>
      <w:r w:rsidRPr="001A64B9">
        <w:rPr>
          <w:rFonts w:hint="eastAsia"/>
          <w:szCs w:val="21"/>
        </w:rPr>
        <w:t>属性。</w:t>
      </w:r>
    </w:p>
    <w:p w:rsidR="001A64B9" w:rsidRPr="001A64B9" w:rsidRDefault="001A64B9" w:rsidP="001A64B9">
      <w:pPr>
        <w:spacing w:before="0" w:after="0"/>
        <w:rPr>
          <w:szCs w:val="21"/>
        </w:rPr>
      </w:pPr>
      <w:r w:rsidRPr="001A64B9">
        <w:rPr>
          <w:szCs w:val="21"/>
        </w:rPr>
        <w:t>pickableparts: "all" | "none" | {"visible"}</w:t>
      </w:r>
    </w:p>
    <w:p w:rsidR="001A64B9" w:rsidRPr="001A64B9" w:rsidRDefault="001A64B9" w:rsidP="001A64B9">
      <w:pPr>
        <w:spacing w:before="0" w:after="0"/>
        <w:rPr>
          <w:szCs w:val="21"/>
        </w:rPr>
      </w:pPr>
      <w:r w:rsidRPr="001A64B9">
        <w:rPr>
          <w:rFonts w:hint="eastAsia"/>
          <w:szCs w:val="21"/>
        </w:rPr>
        <w:t>指定</w:t>
      </w:r>
      <w:r w:rsidRPr="001A64B9">
        <w:rPr>
          <w:rFonts w:hint="eastAsia"/>
          <w:szCs w:val="21"/>
        </w:rPr>
        <w:t>uibuttongroup</w:t>
      </w:r>
      <w:r w:rsidRPr="001A64B9">
        <w:rPr>
          <w:rFonts w:hint="eastAsia"/>
          <w:szCs w:val="21"/>
        </w:rPr>
        <w:t>是否接受鼠标点击。默认情况下，</w:t>
      </w:r>
      <w:r w:rsidRPr="001A64B9">
        <w:rPr>
          <w:rFonts w:hint="eastAsia"/>
          <w:szCs w:val="21"/>
        </w:rPr>
        <w:t>pickableparts</w:t>
      </w:r>
      <w:r w:rsidRPr="001A64B9">
        <w:rPr>
          <w:rFonts w:hint="eastAsia"/>
          <w:szCs w:val="21"/>
        </w:rPr>
        <w:t>是“可见的”，只有</w:t>
      </w:r>
      <w:r w:rsidRPr="001A64B9">
        <w:rPr>
          <w:rFonts w:hint="eastAsia"/>
          <w:szCs w:val="21"/>
        </w:rPr>
        <w:t>uibuttongroup</w:t>
      </w:r>
      <w:r w:rsidRPr="001A64B9">
        <w:rPr>
          <w:rFonts w:hint="eastAsia"/>
          <w:szCs w:val="21"/>
        </w:rPr>
        <w:t>或它的子元素的可见部分才会对鼠标点击做出反应。当</w:t>
      </w:r>
      <w:r w:rsidRPr="001A64B9">
        <w:rPr>
          <w:rFonts w:hint="eastAsia"/>
          <w:szCs w:val="21"/>
        </w:rPr>
        <w:t>pickableparts</w:t>
      </w:r>
      <w:r w:rsidRPr="001A64B9">
        <w:rPr>
          <w:rFonts w:hint="eastAsia"/>
          <w:szCs w:val="21"/>
        </w:rPr>
        <w:t>为“</w:t>
      </w:r>
      <w:r w:rsidRPr="001A64B9">
        <w:rPr>
          <w:rFonts w:hint="eastAsia"/>
          <w:szCs w:val="21"/>
        </w:rPr>
        <w:t>all</w:t>
      </w:r>
      <w:r w:rsidRPr="001A64B9">
        <w:rPr>
          <w:rFonts w:hint="eastAsia"/>
          <w:szCs w:val="21"/>
        </w:rPr>
        <w:t>”时，可见部分和不可见部分</w:t>
      </w:r>
      <w:r w:rsidRPr="001A64B9">
        <w:rPr>
          <w:rFonts w:hint="eastAsia"/>
          <w:szCs w:val="21"/>
        </w:rPr>
        <w:t>(</w:t>
      </w:r>
      <w:r w:rsidRPr="001A64B9">
        <w:rPr>
          <w:rFonts w:hint="eastAsia"/>
          <w:szCs w:val="21"/>
        </w:rPr>
        <w:t>或子部分</w:t>
      </w:r>
      <w:r w:rsidRPr="001A64B9">
        <w:rPr>
          <w:rFonts w:hint="eastAsia"/>
          <w:szCs w:val="21"/>
        </w:rPr>
        <w:t>)</w:t>
      </w:r>
      <w:r w:rsidRPr="001A64B9">
        <w:rPr>
          <w:rFonts w:hint="eastAsia"/>
          <w:szCs w:val="21"/>
        </w:rPr>
        <w:t>都可能对鼠标点击做出反应。当</w:t>
      </w:r>
      <w:r w:rsidRPr="001A64B9">
        <w:rPr>
          <w:rFonts w:hint="eastAsia"/>
          <w:szCs w:val="21"/>
        </w:rPr>
        <w:t>pickableparts</w:t>
      </w:r>
      <w:r w:rsidRPr="001A64B9">
        <w:rPr>
          <w:rFonts w:hint="eastAsia"/>
          <w:szCs w:val="21"/>
        </w:rPr>
        <w:t>为“</w:t>
      </w:r>
      <w:r w:rsidRPr="001A64B9">
        <w:rPr>
          <w:rFonts w:hint="eastAsia"/>
          <w:szCs w:val="21"/>
        </w:rPr>
        <w:t>none</w:t>
      </w:r>
      <w:r w:rsidRPr="001A64B9">
        <w:rPr>
          <w:rFonts w:hint="eastAsia"/>
          <w:szCs w:val="21"/>
        </w:rPr>
        <w:t>”时，对象上的鼠标点击将被忽略，并传输到该对象下面的任何对象。当一个对象被配置为接受鼠标点击时，“</w:t>
      </w:r>
      <w:r w:rsidRPr="001A64B9">
        <w:rPr>
          <w:rFonts w:hint="eastAsia"/>
          <w:szCs w:val="21"/>
        </w:rPr>
        <w:t>hittest</w:t>
      </w:r>
      <w:r w:rsidRPr="001A64B9">
        <w:rPr>
          <w:rFonts w:hint="eastAsia"/>
          <w:szCs w:val="21"/>
        </w:rPr>
        <w:t>”属性将决定如何处理它们。参见</w:t>
      </w:r>
      <w:r w:rsidRPr="001A64B9">
        <w:rPr>
          <w:rFonts w:hint="eastAsia"/>
          <w:szCs w:val="21"/>
        </w:rPr>
        <w:t>hittest</w:t>
      </w:r>
      <w:r w:rsidRPr="001A64B9">
        <w:rPr>
          <w:rFonts w:hint="eastAsia"/>
          <w:szCs w:val="21"/>
        </w:rPr>
        <w:t>属性。</w:t>
      </w:r>
    </w:p>
    <w:p w:rsidR="001A64B9" w:rsidRPr="001A64B9" w:rsidRDefault="001A64B9" w:rsidP="001A64B9">
      <w:pPr>
        <w:spacing w:before="0" w:after="0"/>
        <w:rPr>
          <w:szCs w:val="21"/>
        </w:rPr>
      </w:pPr>
      <w:r w:rsidRPr="001A64B9">
        <w:rPr>
          <w:szCs w:val="21"/>
        </w:rPr>
        <w:t>selected: {"off"} | "on"</w:t>
      </w:r>
    </w:p>
    <w:p w:rsidR="001A64B9" w:rsidRPr="001A64B9" w:rsidRDefault="001A64B9" w:rsidP="001A64B9">
      <w:pPr>
        <w:spacing w:before="0" w:after="0"/>
        <w:rPr>
          <w:szCs w:val="21"/>
        </w:rPr>
      </w:pPr>
      <w:r w:rsidRPr="001A64B9">
        <w:rPr>
          <w:rFonts w:hint="eastAsia"/>
          <w:szCs w:val="21"/>
        </w:rPr>
        <w:t>属性指示是否选择此</w:t>
      </w:r>
      <w:r w:rsidRPr="001A64B9">
        <w:rPr>
          <w:rFonts w:hint="eastAsia"/>
          <w:szCs w:val="21"/>
        </w:rPr>
        <w:t>uibuttongroup</w:t>
      </w:r>
      <w:r w:rsidRPr="001A64B9">
        <w:rPr>
          <w:rFonts w:hint="eastAsia"/>
          <w:szCs w:val="21"/>
        </w:rPr>
        <w:t>。</w:t>
      </w:r>
    </w:p>
    <w:p w:rsidR="001A64B9" w:rsidRPr="001A64B9" w:rsidRDefault="001A64B9" w:rsidP="001A64B9">
      <w:pPr>
        <w:spacing w:before="0" w:after="0"/>
        <w:rPr>
          <w:szCs w:val="21"/>
        </w:rPr>
      </w:pPr>
      <w:r w:rsidRPr="001A64B9">
        <w:rPr>
          <w:szCs w:val="21"/>
        </w:rPr>
        <w:t>selectionhighlight: "off" | {"on"}</w:t>
      </w:r>
    </w:p>
    <w:p w:rsidR="001A64B9" w:rsidRPr="001A64B9" w:rsidRDefault="001A64B9" w:rsidP="001A64B9">
      <w:pPr>
        <w:spacing w:before="0" w:after="0"/>
        <w:rPr>
          <w:rFonts w:hint="eastAsia"/>
          <w:szCs w:val="21"/>
        </w:rPr>
      </w:pPr>
      <w:r w:rsidRPr="001A64B9">
        <w:rPr>
          <w:rFonts w:hint="eastAsia"/>
          <w:szCs w:val="21"/>
        </w:rPr>
        <w:t>如果</w:t>
      </w:r>
      <w:r w:rsidRPr="001A64B9">
        <w:rPr>
          <w:rFonts w:hint="eastAsia"/>
          <w:szCs w:val="21"/>
        </w:rPr>
        <w:t>selectionhighlight</w:t>
      </w:r>
      <w:r w:rsidRPr="001A64B9">
        <w:rPr>
          <w:rFonts w:hint="eastAsia"/>
          <w:szCs w:val="21"/>
        </w:rPr>
        <w:t>为“</w:t>
      </w:r>
      <w:r w:rsidRPr="001A64B9">
        <w:rPr>
          <w:rFonts w:hint="eastAsia"/>
          <w:szCs w:val="21"/>
        </w:rPr>
        <w:t>on</w:t>
      </w:r>
      <w:r w:rsidRPr="001A64B9">
        <w:rPr>
          <w:rFonts w:hint="eastAsia"/>
          <w:szCs w:val="21"/>
        </w:rPr>
        <w:t>”，那么</w:t>
      </w:r>
      <w:r w:rsidRPr="001A64B9">
        <w:rPr>
          <w:rFonts w:hint="eastAsia"/>
          <w:szCs w:val="21"/>
        </w:rPr>
        <w:t>uibuttongroup</w:t>
      </w:r>
      <w:r w:rsidRPr="001A64B9">
        <w:rPr>
          <w:rFonts w:hint="eastAsia"/>
          <w:szCs w:val="21"/>
        </w:rPr>
        <w:t>的选择状态将被高亮显示。</w:t>
      </w:r>
    </w:p>
    <w:p w:rsidR="001A64B9" w:rsidRPr="001A64B9" w:rsidRDefault="001A64B9" w:rsidP="001A64B9">
      <w:pPr>
        <w:spacing w:beforeLines="50" w:before="156" w:after="0"/>
        <w:rPr>
          <w:szCs w:val="21"/>
        </w:rPr>
      </w:pPr>
      <w:r w:rsidRPr="001A64B9">
        <w:rPr>
          <w:rFonts w:hint="eastAsia"/>
          <w:szCs w:val="21"/>
        </w:rPr>
        <w:t>目标识别</w:t>
      </w:r>
    </w:p>
    <w:p w:rsidR="001A64B9" w:rsidRPr="001A64B9" w:rsidRDefault="001A64B9" w:rsidP="001A64B9">
      <w:pPr>
        <w:spacing w:before="0" w:after="0"/>
        <w:rPr>
          <w:szCs w:val="21"/>
        </w:rPr>
      </w:pPr>
      <w:r w:rsidRPr="001A64B9">
        <w:rPr>
          <w:szCs w:val="21"/>
        </w:rPr>
        <w:t>tag: string, def. ""</w:t>
      </w:r>
    </w:p>
    <w:p w:rsidR="001A64B9" w:rsidRPr="001A64B9" w:rsidRDefault="001A64B9" w:rsidP="001A64B9">
      <w:pPr>
        <w:spacing w:before="0" w:after="0"/>
        <w:rPr>
          <w:szCs w:val="21"/>
        </w:rPr>
      </w:pPr>
      <w:r w:rsidRPr="001A64B9">
        <w:rPr>
          <w:rFonts w:hint="eastAsia"/>
          <w:szCs w:val="21"/>
        </w:rPr>
        <w:t>一个用户定义的字符串，用于标记图形对象。</w:t>
      </w:r>
    </w:p>
    <w:p w:rsidR="001A64B9" w:rsidRPr="001A64B9" w:rsidRDefault="001A64B9" w:rsidP="001A64B9">
      <w:pPr>
        <w:spacing w:before="0" w:after="0"/>
        <w:rPr>
          <w:szCs w:val="21"/>
        </w:rPr>
      </w:pPr>
      <w:r w:rsidRPr="001A64B9">
        <w:rPr>
          <w:szCs w:val="21"/>
        </w:rPr>
        <w:t>type (read-only): string</w:t>
      </w:r>
    </w:p>
    <w:p w:rsidR="001A64B9" w:rsidRPr="001A64B9" w:rsidRDefault="001A64B9" w:rsidP="001A64B9">
      <w:pPr>
        <w:spacing w:before="0" w:after="0"/>
        <w:rPr>
          <w:szCs w:val="21"/>
        </w:rPr>
      </w:pPr>
      <w:r w:rsidRPr="001A64B9">
        <w:rPr>
          <w:rFonts w:hint="eastAsia"/>
          <w:szCs w:val="21"/>
        </w:rPr>
        <w:t>图形对象的类名。类型总是“</w:t>
      </w:r>
      <w:r w:rsidRPr="001A64B9">
        <w:rPr>
          <w:rFonts w:hint="eastAsia"/>
          <w:szCs w:val="21"/>
        </w:rPr>
        <w:t>uibuttongroup</w:t>
      </w:r>
      <w:r w:rsidRPr="001A64B9">
        <w:rPr>
          <w:rFonts w:hint="eastAsia"/>
          <w:szCs w:val="21"/>
        </w:rPr>
        <w:t>”。</w:t>
      </w:r>
    </w:p>
    <w:p w:rsidR="001A64B9" w:rsidRPr="001A64B9" w:rsidRDefault="001A64B9" w:rsidP="001A64B9">
      <w:pPr>
        <w:spacing w:before="0" w:after="0"/>
        <w:rPr>
          <w:szCs w:val="21"/>
        </w:rPr>
      </w:pPr>
      <w:r w:rsidRPr="001A64B9">
        <w:rPr>
          <w:szCs w:val="21"/>
        </w:rPr>
        <w:t>userdata: Any Octave data, def. [](0x0)</w:t>
      </w:r>
    </w:p>
    <w:p w:rsidR="001A64B9" w:rsidRPr="001A64B9" w:rsidRDefault="001A64B9" w:rsidP="001A64B9">
      <w:pPr>
        <w:spacing w:before="0" w:after="0"/>
        <w:rPr>
          <w:rFonts w:hint="eastAsia"/>
          <w:szCs w:val="21"/>
        </w:rPr>
      </w:pPr>
      <w:r w:rsidRPr="001A64B9">
        <w:rPr>
          <w:rFonts w:hint="eastAsia"/>
          <w:szCs w:val="21"/>
        </w:rPr>
        <w:t>与图形对象关联的用户定义数据。</w:t>
      </w:r>
    </w:p>
    <w:p w:rsidR="001A64B9" w:rsidRPr="001A64B9" w:rsidRDefault="001A64B9" w:rsidP="001A64B9">
      <w:pPr>
        <w:spacing w:beforeLines="50" w:before="156" w:after="0"/>
        <w:rPr>
          <w:szCs w:val="21"/>
        </w:rPr>
      </w:pPr>
      <w:r w:rsidRPr="001A64B9">
        <w:rPr>
          <w:rFonts w:hint="eastAsia"/>
          <w:szCs w:val="21"/>
        </w:rPr>
        <w:t>对象的位置</w:t>
      </w:r>
    </w:p>
    <w:p w:rsidR="001A64B9" w:rsidRPr="001A64B9" w:rsidRDefault="001A64B9" w:rsidP="001A64B9">
      <w:pPr>
        <w:spacing w:before="0" w:after="0"/>
        <w:rPr>
          <w:szCs w:val="21"/>
        </w:rPr>
      </w:pPr>
      <w:r w:rsidRPr="001A64B9">
        <w:rPr>
          <w:szCs w:val="21"/>
        </w:rPr>
        <w:t>position: four-element vector, def. [0 0 1 1]</w:t>
      </w:r>
    </w:p>
    <w:p w:rsidR="001A64B9" w:rsidRPr="001A64B9" w:rsidRDefault="001A64B9" w:rsidP="001A64B9">
      <w:pPr>
        <w:spacing w:before="0" w:after="0"/>
        <w:rPr>
          <w:szCs w:val="21"/>
        </w:rPr>
      </w:pPr>
      <w:r w:rsidRPr="001A64B9">
        <w:rPr>
          <w:rFonts w:hint="eastAsia"/>
          <w:szCs w:val="21"/>
        </w:rPr>
        <w:t>按钮组的大小表示为四元素向量</w:t>
      </w:r>
      <w:r w:rsidRPr="001A64B9">
        <w:rPr>
          <w:rFonts w:hint="eastAsia"/>
          <w:szCs w:val="21"/>
        </w:rPr>
        <w:t>[</w:t>
      </w:r>
      <w:r w:rsidRPr="001A64B9">
        <w:rPr>
          <w:rFonts w:hint="eastAsia"/>
          <w:szCs w:val="21"/>
        </w:rPr>
        <w:t>左，底，宽，高</w:t>
      </w:r>
      <w:r w:rsidRPr="001A64B9">
        <w:rPr>
          <w:rFonts w:hint="eastAsia"/>
          <w:szCs w:val="21"/>
        </w:rPr>
        <w:t>]</w:t>
      </w:r>
      <w:r w:rsidRPr="001A64B9">
        <w:rPr>
          <w:rFonts w:hint="eastAsia"/>
          <w:szCs w:val="21"/>
        </w:rPr>
        <w:t>。</w:t>
      </w:r>
    </w:p>
    <w:p w:rsidR="001A64B9" w:rsidRPr="001A64B9" w:rsidRDefault="001A64B9" w:rsidP="001A64B9">
      <w:pPr>
        <w:spacing w:before="0" w:after="0"/>
        <w:rPr>
          <w:szCs w:val="21"/>
        </w:rPr>
      </w:pPr>
      <w:r w:rsidRPr="001A64B9">
        <w:rPr>
          <w:szCs w:val="21"/>
        </w:rPr>
        <w:t>units: "centimeters" | "characters" | "inches" | {"normalized"} | "pixels" | "points"</w:t>
      </w:r>
    </w:p>
    <w:p w:rsidR="001A64B9" w:rsidRPr="001A64B9" w:rsidRDefault="001A64B9" w:rsidP="001A64B9">
      <w:pPr>
        <w:spacing w:before="0" w:after="0"/>
        <w:rPr>
          <w:rFonts w:hint="eastAsia"/>
          <w:szCs w:val="21"/>
        </w:rPr>
      </w:pPr>
      <w:r w:rsidRPr="001A64B9">
        <w:rPr>
          <w:rFonts w:hint="eastAsia"/>
          <w:szCs w:val="21"/>
        </w:rPr>
        <w:t>用来解释“位置”属性的测量单位。</w:t>
      </w:r>
    </w:p>
    <w:p w:rsidR="001A64B9" w:rsidRPr="001A64B9" w:rsidRDefault="001A64B9" w:rsidP="001A64B9">
      <w:pPr>
        <w:spacing w:beforeLines="50" w:before="156" w:after="0"/>
        <w:rPr>
          <w:szCs w:val="21"/>
        </w:rPr>
      </w:pPr>
      <w:r w:rsidRPr="001A64B9">
        <w:rPr>
          <w:rFonts w:hint="eastAsia"/>
          <w:szCs w:val="21"/>
        </w:rPr>
        <w:lastRenderedPageBreak/>
        <w:t>父母</w:t>
      </w:r>
      <w:r w:rsidRPr="001A64B9">
        <w:rPr>
          <w:rFonts w:hint="eastAsia"/>
          <w:szCs w:val="21"/>
        </w:rPr>
        <w:t>/</w:t>
      </w:r>
      <w:r w:rsidRPr="001A64B9">
        <w:rPr>
          <w:rFonts w:hint="eastAsia"/>
          <w:szCs w:val="21"/>
        </w:rPr>
        <w:t>孩子</w:t>
      </w:r>
    </w:p>
    <w:p w:rsidR="001A64B9" w:rsidRPr="001A64B9" w:rsidRDefault="001A64B9" w:rsidP="001A64B9">
      <w:pPr>
        <w:spacing w:before="0" w:after="0"/>
        <w:rPr>
          <w:szCs w:val="21"/>
        </w:rPr>
      </w:pPr>
      <w:r w:rsidRPr="001A64B9">
        <w:rPr>
          <w:szCs w:val="21"/>
        </w:rPr>
        <w:t>children (read-only): vector of graphics handles, def. [](0x1)</w:t>
      </w:r>
    </w:p>
    <w:p w:rsidR="001A64B9" w:rsidRPr="001A64B9" w:rsidRDefault="001A64B9" w:rsidP="001A64B9">
      <w:pPr>
        <w:spacing w:before="0" w:after="0"/>
        <w:rPr>
          <w:szCs w:val="21"/>
        </w:rPr>
      </w:pPr>
      <w:r w:rsidRPr="001A64B9">
        <w:rPr>
          <w:rFonts w:hint="eastAsia"/>
          <w:szCs w:val="21"/>
        </w:rPr>
        <w:t>uibuttongroup</w:t>
      </w:r>
      <w:r w:rsidRPr="001A64B9">
        <w:rPr>
          <w:rFonts w:hint="eastAsia"/>
          <w:szCs w:val="21"/>
        </w:rPr>
        <w:t>子元素的图形句柄。</w:t>
      </w:r>
    </w:p>
    <w:p w:rsidR="001A64B9" w:rsidRPr="001A64B9" w:rsidRDefault="001A64B9" w:rsidP="001A64B9">
      <w:pPr>
        <w:spacing w:before="0" w:after="0"/>
        <w:rPr>
          <w:szCs w:val="21"/>
        </w:rPr>
      </w:pPr>
      <w:r w:rsidRPr="001A64B9">
        <w:rPr>
          <w:szCs w:val="21"/>
        </w:rPr>
        <w:t>handlevisibility: "callback" | "off" | {"on"}</w:t>
      </w:r>
    </w:p>
    <w:p w:rsidR="001A64B9" w:rsidRPr="001A64B9" w:rsidRDefault="001A64B9" w:rsidP="001A64B9">
      <w:pPr>
        <w:spacing w:before="0" w:after="0"/>
        <w:rPr>
          <w:szCs w:val="21"/>
        </w:rPr>
      </w:pPr>
      <w:r w:rsidRPr="001A64B9">
        <w:rPr>
          <w:rFonts w:hint="eastAsia"/>
          <w:szCs w:val="21"/>
        </w:rPr>
        <w:t>如果</w:t>
      </w:r>
      <w:r w:rsidRPr="001A64B9">
        <w:rPr>
          <w:rFonts w:hint="eastAsia"/>
          <w:szCs w:val="21"/>
        </w:rPr>
        <w:t>handlevisibility</w:t>
      </w:r>
      <w:r w:rsidRPr="001A64B9">
        <w:rPr>
          <w:rFonts w:hint="eastAsia"/>
          <w:szCs w:val="21"/>
        </w:rPr>
        <w:t>是</w:t>
      </w:r>
      <w:r w:rsidRPr="001A64B9">
        <w:rPr>
          <w:rFonts w:hint="eastAsia"/>
          <w:szCs w:val="21"/>
        </w:rPr>
        <w:t>"off"</w:t>
      </w:r>
      <w:r w:rsidRPr="001A64B9">
        <w:rPr>
          <w:rFonts w:hint="eastAsia"/>
          <w:szCs w:val="21"/>
        </w:rPr>
        <w:t>，</w:t>
      </w:r>
      <w:r w:rsidRPr="001A64B9">
        <w:rPr>
          <w:rFonts w:hint="eastAsia"/>
          <w:szCs w:val="21"/>
        </w:rPr>
        <w:t xml:space="preserve"> uibuttongroup</w:t>
      </w:r>
      <w:r w:rsidRPr="001A64B9">
        <w:rPr>
          <w:rFonts w:hint="eastAsia"/>
          <w:szCs w:val="21"/>
        </w:rPr>
        <w:t>的句柄在其父的</w:t>
      </w:r>
      <w:r w:rsidRPr="001A64B9">
        <w:rPr>
          <w:rFonts w:hint="eastAsia"/>
          <w:szCs w:val="21"/>
        </w:rPr>
        <w:t>"children"</w:t>
      </w:r>
      <w:r w:rsidRPr="001A64B9">
        <w:rPr>
          <w:rFonts w:hint="eastAsia"/>
          <w:szCs w:val="21"/>
        </w:rPr>
        <w:t>属性中是不可见的。</w:t>
      </w:r>
    </w:p>
    <w:p w:rsidR="001A64B9" w:rsidRPr="001A64B9" w:rsidRDefault="001A64B9" w:rsidP="001A64B9">
      <w:pPr>
        <w:spacing w:before="0" w:after="0"/>
        <w:rPr>
          <w:szCs w:val="21"/>
        </w:rPr>
      </w:pPr>
      <w:r w:rsidRPr="001A64B9">
        <w:rPr>
          <w:szCs w:val="21"/>
        </w:rPr>
        <w:t>parent: graphics handle</w:t>
      </w:r>
    </w:p>
    <w:p w:rsidR="001A64B9" w:rsidRPr="001A64B9" w:rsidRDefault="001A64B9" w:rsidP="001A64B9">
      <w:pPr>
        <w:spacing w:before="0" w:after="0"/>
        <w:rPr>
          <w:rFonts w:hint="eastAsia"/>
          <w:szCs w:val="21"/>
        </w:rPr>
      </w:pPr>
      <w:r w:rsidRPr="001A64B9">
        <w:rPr>
          <w:rFonts w:hint="eastAsia"/>
          <w:szCs w:val="21"/>
        </w:rPr>
        <w:t>父图形对象的句柄。</w:t>
      </w:r>
    </w:p>
    <w:p w:rsidR="001A64B9" w:rsidRPr="001A64B9" w:rsidRDefault="001A64B9" w:rsidP="001A64B9">
      <w:pPr>
        <w:spacing w:beforeLines="50" w:before="156" w:after="0"/>
        <w:rPr>
          <w:szCs w:val="21"/>
        </w:rPr>
      </w:pPr>
      <w:r w:rsidRPr="001A64B9">
        <w:rPr>
          <w:rFonts w:hint="eastAsia"/>
          <w:szCs w:val="21"/>
        </w:rPr>
        <w:t>文本的外观</w:t>
      </w:r>
    </w:p>
    <w:p w:rsidR="001A64B9" w:rsidRPr="001A64B9" w:rsidRDefault="001A64B9" w:rsidP="001A64B9">
      <w:pPr>
        <w:spacing w:before="0" w:after="0"/>
        <w:rPr>
          <w:szCs w:val="21"/>
        </w:rPr>
      </w:pPr>
      <w:r w:rsidRPr="001A64B9">
        <w:rPr>
          <w:szCs w:val="21"/>
        </w:rPr>
        <w:t>fontangle: "italic" | {"normal"}</w:t>
      </w:r>
    </w:p>
    <w:p w:rsidR="001A64B9" w:rsidRPr="001A64B9" w:rsidRDefault="001A64B9" w:rsidP="001A64B9">
      <w:pPr>
        <w:spacing w:before="0" w:after="0"/>
        <w:rPr>
          <w:szCs w:val="21"/>
        </w:rPr>
      </w:pPr>
      <w:r w:rsidRPr="001A64B9">
        <w:rPr>
          <w:rFonts w:hint="eastAsia"/>
          <w:szCs w:val="21"/>
        </w:rPr>
        <w:t>控制字体是斜体还是普通。</w:t>
      </w:r>
    </w:p>
    <w:p w:rsidR="001A64B9" w:rsidRPr="001A64B9" w:rsidRDefault="001A64B9" w:rsidP="001A64B9">
      <w:pPr>
        <w:spacing w:before="0" w:after="0"/>
        <w:rPr>
          <w:szCs w:val="21"/>
        </w:rPr>
      </w:pPr>
      <w:r w:rsidRPr="001A64B9">
        <w:rPr>
          <w:szCs w:val="21"/>
        </w:rPr>
        <w:t>fontname: string, def. "*"</w:t>
      </w:r>
    </w:p>
    <w:p w:rsidR="001A64B9" w:rsidRPr="001A64B9" w:rsidRDefault="001A64B9" w:rsidP="001A64B9">
      <w:pPr>
        <w:spacing w:before="0" w:after="0"/>
        <w:rPr>
          <w:rFonts w:hint="eastAsia"/>
          <w:szCs w:val="21"/>
        </w:rPr>
      </w:pPr>
      <w:r w:rsidRPr="001A64B9">
        <w:rPr>
          <w:rFonts w:hint="eastAsia"/>
          <w:szCs w:val="21"/>
        </w:rPr>
        <w:t>用于文本呈现的字体名称。设置此属性时，文本呈现引擎将在系统中搜索匹配的字体。如果没有找到，则使用默认的无衬线字体</w:t>
      </w:r>
      <w:r w:rsidRPr="001A64B9">
        <w:rPr>
          <w:rFonts w:hint="eastAsia"/>
          <w:szCs w:val="21"/>
        </w:rPr>
        <w:t>(</w:t>
      </w:r>
      <w:r w:rsidRPr="001A64B9">
        <w:rPr>
          <w:rFonts w:hint="eastAsia"/>
          <w:szCs w:val="21"/>
        </w:rPr>
        <w:t>与默认的“</w:t>
      </w:r>
      <w:r w:rsidRPr="001A64B9">
        <w:rPr>
          <w:rFonts w:hint="eastAsia"/>
          <w:szCs w:val="21"/>
        </w:rPr>
        <w:t>*</w:t>
      </w:r>
      <w:r w:rsidRPr="001A64B9">
        <w:rPr>
          <w:rFonts w:hint="eastAsia"/>
          <w:szCs w:val="21"/>
        </w:rPr>
        <w:t>”值相同</w:t>
      </w:r>
      <w:r w:rsidRPr="001A64B9">
        <w:rPr>
          <w:rFonts w:hint="eastAsia"/>
          <w:szCs w:val="21"/>
        </w:rPr>
        <w:t>)</w:t>
      </w:r>
      <w:r w:rsidRPr="001A64B9">
        <w:rPr>
          <w:rFonts w:hint="eastAsia"/>
          <w:szCs w:val="21"/>
        </w:rPr>
        <w:t>呈现文本。</w:t>
      </w:r>
    </w:p>
    <w:p w:rsidR="001A64B9" w:rsidRPr="001A64B9" w:rsidRDefault="001A64B9" w:rsidP="001A64B9">
      <w:pPr>
        <w:spacing w:before="0" w:after="0"/>
        <w:rPr>
          <w:szCs w:val="21"/>
        </w:rPr>
      </w:pPr>
      <w:r w:rsidRPr="001A64B9">
        <w:rPr>
          <w:rFonts w:hint="eastAsia"/>
          <w:szCs w:val="21"/>
        </w:rPr>
        <w:t>编程注意</w:t>
      </w:r>
      <w:r w:rsidRPr="001A64B9">
        <w:rPr>
          <w:rFonts w:hint="eastAsia"/>
          <w:szCs w:val="21"/>
        </w:rPr>
        <w:t>:</w:t>
      </w:r>
      <w:r w:rsidRPr="001A64B9">
        <w:rPr>
          <w:rFonts w:hint="eastAsia"/>
          <w:szCs w:val="21"/>
        </w:rPr>
        <w:t>在不使用本机</w:t>
      </w:r>
      <w:r w:rsidRPr="001A64B9">
        <w:rPr>
          <w:rFonts w:hint="eastAsia"/>
          <w:szCs w:val="21"/>
        </w:rPr>
        <w:t>FontConfig</w:t>
      </w:r>
      <w:r w:rsidRPr="001A64B9">
        <w:rPr>
          <w:rFonts w:hint="eastAsia"/>
          <w:szCs w:val="21"/>
        </w:rPr>
        <w:t>的系统上</w:t>
      </w:r>
      <w:r w:rsidRPr="001A64B9">
        <w:rPr>
          <w:rFonts w:hint="eastAsia"/>
          <w:szCs w:val="21"/>
        </w:rPr>
        <w:t>(</w:t>
      </w:r>
      <w:r w:rsidRPr="001A64B9">
        <w:rPr>
          <w:rFonts w:hint="eastAsia"/>
          <w:szCs w:val="21"/>
        </w:rPr>
        <w:t>除了</w:t>
      </w:r>
      <w:r w:rsidRPr="001A64B9">
        <w:rPr>
          <w:rFonts w:hint="eastAsia"/>
          <w:szCs w:val="21"/>
        </w:rPr>
        <w:t>Linux)</w:t>
      </w:r>
      <w:r w:rsidRPr="001A64B9">
        <w:rPr>
          <w:rFonts w:hint="eastAsia"/>
          <w:szCs w:val="21"/>
        </w:rPr>
        <w:t>，字体缓存是在安装</w:t>
      </w:r>
      <w:r w:rsidRPr="001A64B9">
        <w:rPr>
          <w:rFonts w:hint="eastAsia"/>
          <w:szCs w:val="21"/>
        </w:rPr>
        <w:t>Octave</w:t>
      </w:r>
      <w:r w:rsidRPr="001A64B9">
        <w:rPr>
          <w:rFonts w:hint="eastAsia"/>
          <w:szCs w:val="21"/>
        </w:rPr>
        <w:t>时构建的。安装新字体后，您需要手动运行</w:t>
      </w:r>
      <w:r w:rsidRPr="001A64B9">
        <w:rPr>
          <w:rFonts w:hint="eastAsia"/>
          <w:szCs w:val="21"/>
        </w:rPr>
        <w:t>system(</w:t>
      </w:r>
      <w:r w:rsidRPr="001A64B9">
        <w:rPr>
          <w:rFonts w:hint="eastAsia"/>
          <w:szCs w:val="21"/>
        </w:rPr>
        <w:t>“</w:t>
      </w:r>
      <w:r w:rsidRPr="001A64B9">
        <w:rPr>
          <w:rFonts w:hint="eastAsia"/>
          <w:szCs w:val="21"/>
        </w:rPr>
        <w:t>fc-cache -fv</w:t>
      </w:r>
      <w:r w:rsidRPr="001A64B9">
        <w:rPr>
          <w:rFonts w:hint="eastAsia"/>
          <w:szCs w:val="21"/>
        </w:rPr>
        <w:t>”</w:t>
      </w:r>
      <w:r w:rsidRPr="001A64B9">
        <w:rPr>
          <w:rFonts w:hint="eastAsia"/>
          <w:szCs w:val="21"/>
        </w:rPr>
        <w:t>)</w:t>
      </w:r>
      <w:r w:rsidRPr="001A64B9">
        <w:rPr>
          <w:rFonts w:hint="eastAsia"/>
          <w:szCs w:val="21"/>
        </w:rPr>
        <w:t>。</w:t>
      </w:r>
    </w:p>
    <w:p w:rsidR="001A64B9" w:rsidRPr="001A64B9" w:rsidRDefault="001A64B9" w:rsidP="001A64B9">
      <w:pPr>
        <w:spacing w:before="0" w:after="0"/>
        <w:rPr>
          <w:szCs w:val="21"/>
        </w:rPr>
      </w:pPr>
      <w:r w:rsidRPr="001A64B9">
        <w:rPr>
          <w:szCs w:val="21"/>
        </w:rPr>
        <w:t>fontsize: scalar, def. 10</w:t>
      </w:r>
    </w:p>
    <w:p w:rsidR="001A64B9" w:rsidRPr="001A64B9" w:rsidRDefault="001A64B9" w:rsidP="001A64B9">
      <w:pPr>
        <w:spacing w:before="0" w:after="0"/>
        <w:rPr>
          <w:szCs w:val="21"/>
        </w:rPr>
      </w:pPr>
      <w:r w:rsidRPr="001A64B9">
        <w:rPr>
          <w:rFonts w:hint="eastAsia"/>
          <w:szCs w:val="21"/>
        </w:rPr>
        <w:t>用于文本呈现的字体大小。参见</w:t>
      </w:r>
      <w:r w:rsidRPr="001A64B9">
        <w:rPr>
          <w:rFonts w:hint="eastAsia"/>
          <w:szCs w:val="21"/>
        </w:rPr>
        <w:t>fontunits</w:t>
      </w:r>
      <w:r w:rsidRPr="001A64B9">
        <w:rPr>
          <w:rFonts w:hint="eastAsia"/>
          <w:szCs w:val="21"/>
        </w:rPr>
        <w:t>属性。</w:t>
      </w:r>
    </w:p>
    <w:p w:rsidR="001A64B9" w:rsidRPr="001A64B9" w:rsidRDefault="001A64B9" w:rsidP="001A64B9">
      <w:pPr>
        <w:spacing w:before="0" w:after="0"/>
        <w:rPr>
          <w:szCs w:val="21"/>
        </w:rPr>
      </w:pPr>
      <w:r w:rsidRPr="001A64B9">
        <w:rPr>
          <w:szCs w:val="21"/>
        </w:rPr>
        <w:t>fontunits: "centimeters" | "inches" | "normalized" | "pixels" | {"points"}</w:t>
      </w:r>
    </w:p>
    <w:p w:rsidR="001A64B9" w:rsidRPr="001A64B9" w:rsidRDefault="001A64B9" w:rsidP="001A64B9">
      <w:pPr>
        <w:spacing w:before="0" w:after="0"/>
        <w:rPr>
          <w:szCs w:val="21"/>
        </w:rPr>
      </w:pPr>
      <w:r w:rsidRPr="001A64B9">
        <w:rPr>
          <w:rFonts w:hint="eastAsia"/>
          <w:szCs w:val="21"/>
        </w:rPr>
        <w:t>用来解释</w:t>
      </w:r>
      <w:r w:rsidRPr="001A64B9">
        <w:rPr>
          <w:rFonts w:hint="eastAsia"/>
          <w:szCs w:val="21"/>
        </w:rPr>
        <w:t>"font - size"</w:t>
      </w:r>
      <w:r w:rsidRPr="001A64B9">
        <w:rPr>
          <w:rFonts w:hint="eastAsia"/>
          <w:szCs w:val="21"/>
        </w:rPr>
        <w:t>属性的单元。</w:t>
      </w:r>
    </w:p>
    <w:p w:rsidR="001A64B9" w:rsidRPr="001A64B9" w:rsidRDefault="001A64B9" w:rsidP="001A64B9">
      <w:pPr>
        <w:spacing w:before="0" w:after="0"/>
        <w:rPr>
          <w:szCs w:val="21"/>
        </w:rPr>
      </w:pPr>
      <w:r w:rsidRPr="001A64B9">
        <w:rPr>
          <w:szCs w:val="21"/>
        </w:rPr>
        <w:t>fontweight: "bold" | {"normal"}</w:t>
      </w:r>
    </w:p>
    <w:p w:rsidR="001A64B9" w:rsidRPr="001A64B9" w:rsidRDefault="001A64B9" w:rsidP="001A64B9">
      <w:pPr>
        <w:spacing w:before="0" w:after="0"/>
        <w:rPr>
          <w:szCs w:val="21"/>
        </w:rPr>
      </w:pPr>
      <w:r w:rsidRPr="001A64B9">
        <w:rPr>
          <w:rFonts w:hint="eastAsia"/>
          <w:szCs w:val="21"/>
        </w:rPr>
        <w:t>控制用于文本呈现的基本字体的变体。</w:t>
      </w:r>
    </w:p>
    <w:p w:rsidR="001A64B9" w:rsidRPr="001A64B9" w:rsidRDefault="001A64B9" w:rsidP="001A64B9">
      <w:pPr>
        <w:spacing w:before="0" w:after="0"/>
        <w:rPr>
          <w:szCs w:val="21"/>
        </w:rPr>
      </w:pPr>
      <w:r w:rsidRPr="001A64B9">
        <w:rPr>
          <w:szCs w:val="21"/>
        </w:rPr>
        <w:t>title: string, def. ""</w:t>
      </w:r>
    </w:p>
    <w:p w:rsidR="001A64B9" w:rsidRPr="001A64B9" w:rsidRDefault="001A64B9" w:rsidP="001A64B9">
      <w:pPr>
        <w:spacing w:before="0" w:after="0"/>
        <w:rPr>
          <w:szCs w:val="21"/>
        </w:rPr>
      </w:pPr>
      <w:r w:rsidRPr="001A64B9">
        <w:rPr>
          <w:rFonts w:hint="eastAsia"/>
          <w:szCs w:val="21"/>
        </w:rPr>
        <w:t>按钮组标题的文本。</w:t>
      </w:r>
    </w:p>
    <w:p w:rsidR="001A64B9" w:rsidRPr="001A64B9" w:rsidRDefault="001A64B9" w:rsidP="001A64B9">
      <w:pPr>
        <w:spacing w:before="0" w:after="0"/>
        <w:rPr>
          <w:szCs w:val="21"/>
        </w:rPr>
      </w:pPr>
      <w:r w:rsidRPr="001A64B9">
        <w:rPr>
          <w:szCs w:val="21"/>
        </w:rPr>
        <w:t>titleposition: "centerbottom" | "centertop" | "leftbottom" | {"lefttop"} | "rightbottom" | "righttop"</w:t>
      </w:r>
    </w:p>
    <w:p w:rsidR="001C371E" w:rsidRDefault="001A64B9" w:rsidP="001A64B9">
      <w:pPr>
        <w:spacing w:before="0" w:after="0"/>
        <w:rPr>
          <w:szCs w:val="21"/>
        </w:rPr>
      </w:pPr>
      <w:r w:rsidRPr="001A64B9">
        <w:rPr>
          <w:rFonts w:hint="eastAsia"/>
          <w:szCs w:val="21"/>
        </w:rPr>
        <w:t>按钮组中标题的相对位置。</w:t>
      </w:r>
    </w:p>
    <w:p w:rsidR="001A64B9" w:rsidRPr="001A64B9" w:rsidRDefault="001A64B9" w:rsidP="001A64B9">
      <w:pPr>
        <w:spacing w:beforeLines="50" w:before="156" w:afterLines="50" w:after="156"/>
        <w:rPr>
          <w:rFonts w:hint="eastAsia"/>
          <w:b/>
          <w:szCs w:val="21"/>
        </w:rPr>
      </w:pPr>
      <w:r w:rsidRPr="001A64B9">
        <w:rPr>
          <w:rFonts w:hint="eastAsia"/>
          <w:b/>
          <w:szCs w:val="21"/>
        </w:rPr>
        <w:t>15.3.3.14 Uicontextmenu</w:t>
      </w:r>
      <w:r w:rsidRPr="001A64B9">
        <w:rPr>
          <w:rFonts w:hint="eastAsia"/>
          <w:b/>
          <w:szCs w:val="21"/>
        </w:rPr>
        <w:t>属性</w:t>
      </w:r>
    </w:p>
    <w:p w:rsidR="001A64B9" w:rsidRPr="001A64B9" w:rsidRDefault="001A64B9" w:rsidP="001A64B9">
      <w:pPr>
        <w:spacing w:beforeLines="50" w:before="156" w:afterLines="50" w:after="156"/>
        <w:rPr>
          <w:rFonts w:hint="eastAsia"/>
          <w:b/>
          <w:szCs w:val="21"/>
        </w:rPr>
      </w:pPr>
      <w:r w:rsidRPr="001A64B9">
        <w:rPr>
          <w:rFonts w:hint="eastAsia"/>
          <w:b/>
          <w:szCs w:val="21"/>
        </w:rPr>
        <w:t>uicontextmenu</w:t>
      </w:r>
      <w:r w:rsidRPr="001A64B9">
        <w:rPr>
          <w:rFonts w:hint="eastAsia"/>
          <w:b/>
          <w:szCs w:val="21"/>
        </w:rPr>
        <w:t>对象的属性</w:t>
      </w:r>
      <w:r w:rsidRPr="001A64B9">
        <w:rPr>
          <w:rFonts w:hint="eastAsia"/>
          <w:b/>
          <w:szCs w:val="21"/>
        </w:rPr>
        <w:t>(</w:t>
      </w:r>
      <w:r w:rsidRPr="001A64B9">
        <w:rPr>
          <w:rFonts w:hint="eastAsia"/>
          <w:b/>
          <w:szCs w:val="21"/>
        </w:rPr>
        <w:t>参见</w:t>
      </w:r>
      <w:r w:rsidRPr="001A64B9">
        <w:rPr>
          <w:rFonts w:hint="eastAsia"/>
          <w:b/>
          <w:szCs w:val="21"/>
        </w:rPr>
        <w:t>uicontextmenu):</w:t>
      </w:r>
    </w:p>
    <w:p w:rsidR="001A64B9" w:rsidRPr="001A64B9" w:rsidRDefault="001A64B9" w:rsidP="001A64B9">
      <w:pPr>
        <w:spacing w:beforeLines="50" w:before="156" w:after="0"/>
        <w:rPr>
          <w:rFonts w:hint="eastAsia"/>
          <w:b/>
          <w:szCs w:val="21"/>
        </w:rPr>
      </w:pPr>
      <w:r w:rsidRPr="001A64B9">
        <w:rPr>
          <w:rFonts w:hint="eastAsia"/>
          <w:b/>
          <w:szCs w:val="21"/>
        </w:rPr>
        <w:t>类别</w:t>
      </w:r>
      <w:r w:rsidRPr="001A64B9">
        <w:rPr>
          <w:rFonts w:hint="eastAsia"/>
          <w:b/>
          <w:szCs w:val="21"/>
        </w:rPr>
        <w:t>:</w:t>
      </w:r>
    </w:p>
    <w:p w:rsidR="001A64B9" w:rsidRPr="001A64B9" w:rsidRDefault="001A64B9" w:rsidP="001A64B9">
      <w:pPr>
        <w:spacing w:before="0" w:afterLines="50" w:after="156"/>
        <w:rPr>
          <w:rFonts w:hint="eastAsia"/>
          <w:szCs w:val="21"/>
        </w:rPr>
      </w:pPr>
      <w:r w:rsidRPr="001A64B9">
        <w:rPr>
          <w:rFonts w:hint="eastAsia"/>
          <w:szCs w:val="21"/>
        </w:rPr>
        <w:t>回调执行</w:t>
      </w:r>
      <w:r w:rsidRPr="001A64B9">
        <w:rPr>
          <w:rFonts w:hint="eastAsia"/>
          <w:szCs w:val="21"/>
        </w:rPr>
        <w:t>|</w:t>
      </w:r>
      <w:r w:rsidRPr="001A64B9">
        <w:rPr>
          <w:rFonts w:hint="eastAsia"/>
          <w:szCs w:val="21"/>
        </w:rPr>
        <w:t>创建</w:t>
      </w:r>
      <w:r w:rsidRPr="001A64B9">
        <w:rPr>
          <w:rFonts w:hint="eastAsia"/>
          <w:szCs w:val="21"/>
        </w:rPr>
        <w:t>/</w:t>
      </w:r>
      <w:r w:rsidRPr="001A64B9">
        <w:rPr>
          <w:rFonts w:hint="eastAsia"/>
          <w:szCs w:val="21"/>
        </w:rPr>
        <w:t>删除</w:t>
      </w:r>
      <w:r w:rsidRPr="001A64B9">
        <w:rPr>
          <w:rFonts w:hint="eastAsia"/>
          <w:szCs w:val="21"/>
        </w:rPr>
        <w:t>|</w:t>
      </w:r>
      <w:r w:rsidRPr="001A64B9">
        <w:rPr>
          <w:rFonts w:hint="eastAsia"/>
          <w:szCs w:val="21"/>
        </w:rPr>
        <w:t>显示</w:t>
      </w:r>
      <w:r w:rsidRPr="001A64B9">
        <w:rPr>
          <w:rFonts w:hint="eastAsia"/>
          <w:szCs w:val="21"/>
        </w:rPr>
        <w:t>|</w:t>
      </w:r>
      <w:r w:rsidRPr="001A64B9">
        <w:rPr>
          <w:rFonts w:hint="eastAsia"/>
          <w:szCs w:val="21"/>
        </w:rPr>
        <w:t>鼠标交互</w:t>
      </w:r>
      <w:r w:rsidRPr="001A64B9">
        <w:rPr>
          <w:rFonts w:hint="eastAsia"/>
          <w:szCs w:val="21"/>
        </w:rPr>
        <w:t>|</w:t>
      </w:r>
      <w:r w:rsidRPr="001A64B9">
        <w:rPr>
          <w:rFonts w:hint="eastAsia"/>
          <w:szCs w:val="21"/>
        </w:rPr>
        <w:t>对象识别</w:t>
      </w:r>
      <w:r w:rsidRPr="001A64B9">
        <w:rPr>
          <w:rFonts w:hint="eastAsia"/>
          <w:szCs w:val="21"/>
        </w:rPr>
        <w:t>|</w:t>
      </w:r>
      <w:r w:rsidRPr="001A64B9">
        <w:rPr>
          <w:rFonts w:hint="eastAsia"/>
          <w:szCs w:val="21"/>
        </w:rPr>
        <w:t>对象位置</w:t>
      </w:r>
      <w:r w:rsidRPr="001A64B9">
        <w:rPr>
          <w:rFonts w:hint="eastAsia"/>
          <w:szCs w:val="21"/>
        </w:rPr>
        <w:t>|</w:t>
      </w:r>
      <w:r w:rsidRPr="001A64B9">
        <w:rPr>
          <w:rFonts w:hint="eastAsia"/>
          <w:szCs w:val="21"/>
        </w:rPr>
        <w:t>父</w:t>
      </w:r>
      <w:r w:rsidRPr="001A64B9">
        <w:rPr>
          <w:rFonts w:hint="eastAsia"/>
          <w:szCs w:val="21"/>
        </w:rPr>
        <w:t>/</w:t>
      </w:r>
      <w:r w:rsidRPr="001A64B9">
        <w:rPr>
          <w:rFonts w:hint="eastAsia"/>
          <w:szCs w:val="21"/>
        </w:rPr>
        <w:t>子</w:t>
      </w:r>
    </w:p>
    <w:p w:rsidR="001C371E" w:rsidRDefault="001A64B9" w:rsidP="001A64B9">
      <w:pPr>
        <w:spacing w:before="0" w:after="0"/>
        <w:rPr>
          <w:szCs w:val="21"/>
        </w:rPr>
      </w:pPr>
      <w:r w:rsidRPr="001A64B9">
        <w:rPr>
          <w:rFonts w:hint="eastAsia"/>
          <w:b/>
          <w:szCs w:val="21"/>
        </w:rPr>
        <w:t>回调执行</w:t>
      </w:r>
    </w:p>
    <w:p w:rsidR="001A64B9" w:rsidRPr="001A64B9" w:rsidRDefault="001A64B9" w:rsidP="001A64B9">
      <w:pPr>
        <w:spacing w:before="0" w:after="0"/>
        <w:rPr>
          <w:szCs w:val="21"/>
        </w:rPr>
      </w:pPr>
      <w:r w:rsidRPr="001A64B9">
        <w:rPr>
          <w:szCs w:val="21"/>
        </w:rPr>
        <w:t>busyaction: "cancel" | {"queue"}</w:t>
      </w:r>
    </w:p>
    <w:p w:rsidR="001A64B9" w:rsidRPr="001A64B9" w:rsidRDefault="001A64B9" w:rsidP="001A64B9">
      <w:pPr>
        <w:spacing w:before="0" w:after="0"/>
        <w:rPr>
          <w:szCs w:val="21"/>
        </w:rPr>
      </w:pPr>
      <w:r w:rsidRPr="001A64B9">
        <w:rPr>
          <w:rFonts w:hint="eastAsia"/>
          <w:szCs w:val="21"/>
        </w:rPr>
        <w:t>定义</w:t>
      </w:r>
      <w:r w:rsidRPr="001A64B9">
        <w:rPr>
          <w:rFonts w:hint="eastAsia"/>
          <w:szCs w:val="21"/>
        </w:rPr>
        <w:t>Octave</w:t>
      </w:r>
      <w:r w:rsidRPr="001A64B9">
        <w:rPr>
          <w:rFonts w:hint="eastAsia"/>
          <w:szCs w:val="21"/>
        </w:rPr>
        <w:t>在无法中断另一个对象的回调执行时如何处理该对象的回调属性的执行。只有当当前执行的回调对象的可中断属性设置为“</w:t>
      </w:r>
      <w:r w:rsidRPr="001A64B9">
        <w:rPr>
          <w:rFonts w:hint="eastAsia"/>
          <w:szCs w:val="21"/>
        </w:rPr>
        <w:t>off</w:t>
      </w:r>
      <w:r w:rsidRPr="001A64B9">
        <w:rPr>
          <w:rFonts w:hint="eastAsia"/>
          <w:szCs w:val="21"/>
        </w:rPr>
        <w:t>”时，这才有意义。中断回调对象的</w:t>
      </w:r>
      <w:r w:rsidRPr="001A64B9">
        <w:rPr>
          <w:rFonts w:hint="eastAsia"/>
          <w:szCs w:val="21"/>
        </w:rPr>
        <w:t>busyaction</w:t>
      </w:r>
      <w:r w:rsidRPr="001A64B9">
        <w:rPr>
          <w:rFonts w:hint="eastAsia"/>
          <w:szCs w:val="21"/>
        </w:rPr>
        <w:t>属性指示中断回调是排队</w:t>
      </w:r>
      <w:r w:rsidRPr="001A64B9">
        <w:rPr>
          <w:rFonts w:hint="eastAsia"/>
          <w:szCs w:val="21"/>
        </w:rPr>
        <w:t>(</w:t>
      </w:r>
      <w:r w:rsidRPr="001A64B9">
        <w:rPr>
          <w:rFonts w:hint="eastAsia"/>
          <w:szCs w:val="21"/>
        </w:rPr>
        <w:t>“</w:t>
      </w:r>
      <w:r w:rsidRPr="001A64B9">
        <w:rPr>
          <w:rFonts w:hint="eastAsia"/>
          <w:szCs w:val="21"/>
        </w:rPr>
        <w:t>queue</w:t>
      </w:r>
      <w:r w:rsidRPr="001A64B9">
        <w:rPr>
          <w:rFonts w:hint="eastAsia"/>
          <w:szCs w:val="21"/>
        </w:rPr>
        <w:t>”</w:t>
      </w:r>
      <w:r w:rsidRPr="001A64B9">
        <w:rPr>
          <w:rFonts w:hint="eastAsia"/>
          <w:szCs w:val="21"/>
        </w:rPr>
        <w:t>(</w:t>
      </w:r>
      <w:r w:rsidRPr="001A64B9">
        <w:rPr>
          <w:rFonts w:hint="eastAsia"/>
          <w:szCs w:val="21"/>
        </w:rPr>
        <w:t>默认</w:t>
      </w:r>
      <w:r w:rsidRPr="001A64B9">
        <w:rPr>
          <w:rFonts w:hint="eastAsia"/>
          <w:szCs w:val="21"/>
        </w:rPr>
        <w:t>))</w:t>
      </w:r>
      <w:r w:rsidRPr="001A64B9">
        <w:rPr>
          <w:rFonts w:hint="eastAsia"/>
          <w:szCs w:val="21"/>
        </w:rPr>
        <w:t>还是丢弃</w:t>
      </w:r>
      <w:r w:rsidRPr="001A64B9">
        <w:rPr>
          <w:rFonts w:hint="eastAsia"/>
          <w:szCs w:val="21"/>
        </w:rPr>
        <w:t>(</w:t>
      </w:r>
      <w:r w:rsidRPr="001A64B9">
        <w:rPr>
          <w:rFonts w:hint="eastAsia"/>
          <w:szCs w:val="21"/>
        </w:rPr>
        <w:t>“</w:t>
      </w:r>
      <w:r w:rsidRPr="001A64B9">
        <w:rPr>
          <w:rFonts w:hint="eastAsia"/>
          <w:szCs w:val="21"/>
        </w:rPr>
        <w:t>cancel</w:t>
      </w:r>
      <w:r w:rsidRPr="001A64B9">
        <w:rPr>
          <w:rFonts w:hint="eastAsia"/>
          <w:szCs w:val="21"/>
        </w:rPr>
        <w:t>”</w:t>
      </w:r>
      <w:r w:rsidRPr="001A64B9">
        <w:rPr>
          <w:rFonts w:hint="eastAsia"/>
          <w:szCs w:val="21"/>
        </w:rPr>
        <w:t>)</w:t>
      </w:r>
      <w:r w:rsidRPr="001A64B9">
        <w:rPr>
          <w:rFonts w:hint="eastAsia"/>
          <w:szCs w:val="21"/>
        </w:rPr>
        <w:t>。参见回调一节。</w:t>
      </w:r>
    </w:p>
    <w:p w:rsidR="001A64B9" w:rsidRPr="001A64B9" w:rsidRDefault="001A64B9" w:rsidP="001A64B9">
      <w:pPr>
        <w:spacing w:before="0" w:after="0"/>
        <w:rPr>
          <w:szCs w:val="21"/>
        </w:rPr>
      </w:pPr>
      <w:r w:rsidRPr="001A64B9">
        <w:rPr>
          <w:szCs w:val="21"/>
        </w:rPr>
        <w:t>callback: string, def. [](0x0)</w:t>
      </w:r>
    </w:p>
    <w:p w:rsidR="001A64B9" w:rsidRPr="001A64B9" w:rsidRDefault="001A64B9" w:rsidP="001A64B9">
      <w:pPr>
        <w:spacing w:before="0" w:after="0"/>
        <w:rPr>
          <w:szCs w:val="21"/>
        </w:rPr>
      </w:pPr>
      <w:r w:rsidRPr="001A64B9">
        <w:rPr>
          <w:rFonts w:hint="eastAsia"/>
          <w:szCs w:val="21"/>
        </w:rPr>
        <w:t>由有效的</w:t>
      </w:r>
      <w:r w:rsidRPr="001A64B9">
        <w:rPr>
          <w:rFonts w:hint="eastAsia"/>
          <w:szCs w:val="21"/>
        </w:rPr>
        <w:t>Octave</w:t>
      </w:r>
      <w:r w:rsidRPr="001A64B9">
        <w:rPr>
          <w:rFonts w:hint="eastAsia"/>
          <w:szCs w:val="21"/>
        </w:rPr>
        <w:t>表达式组成的字符串，该表达式将在选择此项时执行。</w:t>
      </w:r>
    </w:p>
    <w:p w:rsidR="001A64B9" w:rsidRPr="001A64B9" w:rsidRDefault="001A64B9" w:rsidP="001A64B9">
      <w:pPr>
        <w:spacing w:before="0" w:after="0"/>
        <w:rPr>
          <w:szCs w:val="21"/>
        </w:rPr>
      </w:pPr>
      <w:r w:rsidRPr="001A64B9">
        <w:rPr>
          <w:szCs w:val="21"/>
        </w:rPr>
        <w:t>interruptible: "off" | {"on"}</w:t>
      </w:r>
    </w:p>
    <w:p w:rsidR="001A64B9" w:rsidRPr="001A64B9" w:rsidRDefault="001A64B9" w:rsidP="001A64B9">
      <w:pPr>
        <w:spacing w:before="0" w:after="0"/>
        <w:rPr>
          <w:rFonts w:hint="eastAsia"/>
          <w:szCs w:val="21"/>
        </w:rPr>
      </w:pPr>
      <w:r w:rsidRPr="001A64B9">
        <w:rPr>
          <w:rFonts w:hint="eastAsia"/>
          <w:szCs w:val="21"/>
        </w:rPr>
        <w:t>指定此对象的回调函数是否可能被其他回调中断。默认情况下，可中断状态为“</w:t>
      </w:r>
      <w:r w:rsidRPr="001A64B9">
        <w:rPr>
          <w:rFonts w:hint="eastAsia"/>
          <w:szCs w:val="21"/>
        </w:rPr>
        <w:t>on</w:t>
      </w:r>
      <w:r w:rsidRPr="001A64B9">
        <w:rPr>
          <w:rFonts w:hint="eastAsia"/>
          <w:szCs w:val="21"/>
        </w:rPr>
        <w:t>”，使用</w:t>
      </w:r>
      <w:r w:rsidRPr="001A64B9">
        <w:rPr>
          <w:rFonts w:hint="eastAsia"/>
          <w:szCs w:val="21"/>
        </w:rPr>
        <w:t>drawnow</w:t>
      </w:r>
      <w:r w:rsidRPr="001A64B9">
        <w:rPr>
          <w:rFonts w:hint="eastAsia"/>
          <w:szCs w:val="21"/>
        </w:rPr>
        <w:t>、</w:t>
      </w:r>
      <w:r w:rsidRPr="001A64B9">
        <w:rPr>
          <w:rFonts w:hint="eastAsia"/>
          <w:szCs w:val="21"/>
        </w:rPr>
        <w:t>figure</w:t>
      </w:r>
      <w:r w:rsidRPr="001A64B9">
        <w:rPr>
          <w:rFonts w:hint="eastAsia"/>
          <w:szCs w:val="21"/>
        </w:rPr>
        <w:t>、</w:t>
      </w:r>
      <w:r w:rsidRPr="001A64B9">
        <w:rPr>
          <w:rFonts w:hint="eastAsia"/>
          <w:szCs w:val="21"/>
        </w:rPr>
        <w:t>waitfor</w:t>
      </w:r>
      <w:r w:rsidRPr="001A64B9">
        <w:rPr>
          <w:rFonts w:hint="eastAsia"/>
          <w:szCs w:val="21"/>
        </w:rPr>
        <w:t>、</w:t>
      </w:r>
      <w:r w:rsidRPr="001A64B9">
        <w:rPr>
          <w:rFonts w:hint="eastAsia"/>
          <w:szCs w:val="21"/>
        </w:rPr>
        <w:t>getframe</w:t>
      </w:r>
      <w:r w:rsidRPr="001A64B9">
        <w:rPr>
          <w:rFonts w:hint="eastAsia"/>
          <w:szCs w:val="21"/>
        </w:rPr>
        <w:t>或</w:t>
      </w:r>
      <w:r w:rsidRPr="001A64B9">
        <w:rPr>
          <w:rFonts w:hint="eastAsia"/>
          <w:szCs w:val="21"/>
        </w:rPr>
        <w:t>pause</w:t>
      </w:r>
      <w:r w:rsidRPr="001A64B9">
        <w:rPr>
          <w:rFonts w:hint="eastAsia"/>
          <w:szCs w:val="21"/>
        </w:rPr>
        <w:t>函数的回调函数最终会被中断。参见回调一节。</w:t>
      </w:r>
    </w:p>
    <w:p w:rsidR="001A64B9" w:rsidRPr="001A64B9" w:rsidRDefault="001A64B9" w:rsidP="001A64B9">
      <w:pPr>
        <w:spacing w:beforeLines="50" w:before="156" w:after="0"/>
        <w:rPr>
          <w:b/>
          <w:szCs w:val="21"/>
        </w:rPr>
      </w:pPr>
      <w:r w:rsidRPr="001A64B9">
        <w:rPr>
          <w:rFonts w:hint="eastAsia"/>
          <w:b/>
          <w:szCs w:val="21"/>
        </w:rPr>
        <w:t>创建</w:t>
      </w:r>
      <w:r w:rsidRPr="001A64B9">
        <w:rPr>
          <w:rFonts w:hint="eastAsia"/>
          <w:b/>
          <w:szCs w:val="21"/>
        </w:rPr>
        <w:t>/</w:t>
      </w:r>
      <w:r w:rsidRPr="001A64B9">
        <w:rPr>
          <w:rFonts w:hint="eastAsia"/>
          <w:b/>
          <w:szCs w:val="21"/>
        </w:rPr>
        <w:t>删除</w:t>
      </w:r>
    </w:p>
    <w:p w:rsidR="001A64B9" w:rsidRPr="001A64B9" w:rsidRDefault="001A64B9" w:rsidP="001A64B9">
      <w:pPr>
        <w:spacing w:before="0" w:after="0"/>
        <w:rPr>
          <w:szCs w:val="21"/>
        </w:rPr>
      </w:pPr>
      <w:r w:rsidRPr="001A64B9">
        <w:rPr>
          <w:szCs w:val="21"/>
        </w:rPr>
        <w:t>beingdeleted: {"off"} | "on"</w:t>
      </w:r>
    </w:p>
    <w:p w:rsidR="001A64B9" w:rsidRPr="001A64B9" w:rsidRDefault="001A64B9" w:rsidP="001A64B9">
      <w:pPr>
        <w:spacing w:before="0" w:after="0"/>
        <w:rPr>
          <w:szCs w:val="21"/>
        </w:rPr>
      </w:pPr>
      <w:r w:rsidRPr="001A64B9">
        <w:rPr>
          <w:rFonts w:hint="eastAsia"/>
          <w:szCs w:val="21"/>
        </w:rPr>
        <w:lastRenderedPageBreak/>
        <w:t>属性，指示函数已开始删除对象。</w:t>
      </w:r>
      <w:r w:rsidRPr="001A64B9">
        <w:rPr>
          <w:rFonts w:hint="eastAsia"/>
          <w:szCs w:val="21"/>
        </w:rPr>
        <w:t>Beingdeleted</w:t>
      </w:r>
      <w:r w:rsidRPr="001A64B9">
        <w:rPr>
          <w:rFonts w:hint="eastAsia"/>
          <w:szCs w:val="21"/>
        </w:rPr>
        <w:t>被设置为</w:t>
      </w:r>
      <w:r w:rsidRPr="001A64B9">
        <w:rPr>
          <w:rFonts w:hint="eastAsia"/>
          <w:szCs w:val="21"/>
        </w:rPr>
        <w:t>true</w:t>
      </w:r>
      <w:r w:rsidRPr="001A64B9">
        <w:rPr>
          <w:rFonts w:hint="eastAsia"/>
          <w:szCs w:val="21"/>
        </w:rPr>
        <w:t>，直到对象不再存在。</w:t>
      </w:r>
    </w:p>
    <w:p w:rsidR="001A64B9" w:rsidRPr="001A64B9" w:rsidRDefault="001A64B9" w:rsidP="001A64B9">
      <w:pPr>
        <w:spacing w:before="0" w:after="0"/>
        <w:rPr>
          <w:szCs w:val="21"/>
        </w:rPr>
      </w:pPr>
      <w:r w:rsidRPr="001A64B9">
        <w:rPr>
          <w:szCs w:val="21"/>
        </w:rPr>
        <w:t>createfcn: string | function handle, def. [](0x0)</w:t>
      </w:r>
    </w:p>
    <w:p w:rsidR="001A64B9" w:rsidRPr="001A64B9" w:rsidRDefault="001A64B9" w:rsidP="001A64B9">
      <w:pPr>
        <w:spacing w:before="0" w:after="0"/>
        <w:rPr>
          <w:rFonts w:hint="eastAsia"/>
          <w:szCs w:val="21"/>
        </w:rPr>
      </w:pPr>
      <w:r w:rsidRPr="001A64B9">
        <w:rPr>
          <w:rFonts w:hint="eastAsia"/>
          <w:szCs w:val="21"/>
        </w:rPr>
        <w:t>在</w:t>
      </w:r>
      <w:r w:rsidRPr="001A64B9">
        <w:rPr>
          <w:rFonts w:hint="eastAsia"/>
          <w:szCs w:val="21"/>
        </w:rPr>
        <w:t>uicontextmenu</w:t>
      </w:r>
      <w:r w:rsidRPr="001A64B9">
        <w:rPr>
          <w:rFonts w:hint="eastAsia"/>
          <w:szCs w:val="21"/>
        </w:rPr>
        <w:t>创建后立即执行的回调函数。函数通过使用根对象上的默认属性来设置，例如</w:t>
      </w:r>
      <w:r w:rsidRPr="001A64B9">
        <w:rPr>
          <w:rFonts w:hint="eastAsia"/>
          <w:szCs w:val="21"/>
        </w:rPr>
        <w:t>set (root</w:t>
      </w:r>
      <w:r w:rsidRPr="001A64B9">
        <w:rPr>
          <w:rFonts w:hint="eastAsia"/>
          <w:szCs w:val="21"/>
        </w:rPr>
        <w:t>，</w:t>
      </w:r>
      <w:r w:rsidRPr="001A64B9">
        <w:rPr>
          <w:rFonts w:hint="eastAsia"/>
          <w:szCs w:val="21"/>
        </w:rPr>
        <w:t xml:space="preserve"> "defaultuicontextmenucreatefcn"</w:t>
      </w:r>
      <w:r w:rsidRPr="001A64B9">
        <w:rPr>
          <w:rFonts w:hint="eastAsia"/>
          <w:szCs w:val="21"/>
        </w:rPr>
        <w:t>，</w:t>
      </w:r>
      <w:r w:rsidRPr="001A64B9">
        <w:rPr>
          <w:rFonts w:hint="eastAsia"/>
          <w:szCs w:val="21"/>
        </w:rPr>
        <w:t xml:space="preserve"> 'disp ("uicontextmenu created!")')</w:t>
      </w:r>
      <w:r w:rsidRPr="001A64B9">
        <w:rPr>
          <w:rFonts w:hint="eastAsia"/>
          <w:szCs w:val="21"/>
        </w:rPr>
        <w:t>。</w:t>
      </w:r>
    </w:p>
    <w:p w:rsidR="001A64B9" w:rsidRPr="001A64B9" w:rsidRDefault="001A64B9" w:rsidP="001A64B9">
      <w:pPr>
        <w:spacing w:before="0" w:after="0"/>
        <w:rPr>
          <w:szCs w:val="21"/>
        </w:rPr>
      </w:pPr>
      <w:r w:rsidRPr="001A64B9">
        <w:rPr>
          <w:rFonts w:hint="eastAsia"/>
          <w:szCs w:val="21"/>
        </w:rPr>
        <w:t>有关如何编写图形监听器函数的信息，请参阅回调部分。</w:t>
      </w:r>
    </w:p>
    <w:p w:rsidR="001A64B9" w:rsidRPr="001A64B9" w:rsidRDefault="001A64B9" w:rsidP="001A64B9">
      <w:pPr>
        <w:spacing w:before="0" w:after="0"/>
        <w:rPr>
          <w:szCs w:val="21"/>
        </w:rPr>
      </w:pPr>
      <w:r w:rsidRPr="001A64B9">
        <w:rPr>
          <w:szCs w:val="21"/>
        </w:rPr>
        <w:t>deletefcn: string | function handle, def. [](0x0)</w:t>
      </w:r>
    </w:p>
    <w:p w:rsidR="001A64B9" w:rsidRPr="001A64B9" w:rsidRDefault="001A64B9" w:rsidP="001A64B9">
      <w:pPr>
        <w:spacing w:before="0" w:after="0"/>
        <w:rPr>
          <w:rFonts w:hint="eastAsia"/>
          <w:szCs w:val="21"/>
        </w:rPr>
      </w:pPr>
      <w:r w:rsidRPr="001A64B9">
        <w:rPr>
          <w:rFonts w:hint="eastAsia"/>
          <w:szCs w:val="21"/>
        </w:rPr>
        <w:t>在删除</w:t>
      </w:r>
      <w:r w:rsidRPr="001A64B9">
        <w:rPr>
          <w:rFonts w:hint="eastAsia"/>
          <w:szCs w:val="21"/>
        </w:rPr>
        <w:t>uicontextmenu</w:t>
      </w:r>
      <w:r w:rsidRPr="001A64B9">
        <w:rPr>
          <w:rFonts w:hint="eastAsia"/>
          <w:szCs w:val="21"/>
        </w:rPr>
        <w:t>之前立即执行的回调函数。</w:t>
      </w:r>
    </w:p>
    <w:p w:rsidR="001A64B9" w:rsidRPr="001A64B9" w:rsidRDefault="001A64B9" w:rsidP="001A64B9">
      <w:pPr>
        <w:spacing w:before="0" w:after="0"/>
        <w:rPr>
          <w:rFonts w:hint="eastAsia"/>
          <w:szCs w:val="21"/>
        </w:rPr>
      </w:pPr>
      <w:r w:rsidRPr="001A64B9">
        <w:rPr>
          <w:rFonts w:hint="eastAsia"/>
          <w:szCs w:val="21"/>
        </w:rPr>
        <w:t>有关如何编写图形监听器函数的信息，请参阅回调部分。</w:t>
      </w:r>
    </w:p>
    <w:p w:rsidR="001A64B9" w:rsidRPr="001A64B9" w:rsidRDefault="001A64B9" w:rsidP="001A64B9">
      <w:pPr>
        <w:spacing w:beforeLines="50" w:before="156" w:after="0"/>
        <w:rPr>
          <w:szCs w:val="21"/>
        </w:rPr>
      </w:pPr>
      <w:r w:rsidRPr="001A64B9">
        <w:rPr>
          <w:rFonts w:hint="eastAsia"/>
          <w:szCs w:val="21"/>
        </w:rPr>
        <w:t>显示</w:t>
      </w:r>
    </w:p>
    <w:p w:rsidR="001A64B9" w:rsidRPr="001A64B9" w:rsidRDefault="001A64B9" w:rsidP="001A64B9">
      <w:pPr>
        <w:spacing w:before="0" w:after="0"/>
        <w:rPr>
          <w:szCs w:val="21"/>
        </w:rPr>
      </w:pPr>
      <w:r w:rsidRPr="001A64B9">
        <w:rPr>
          <w:szCs w:val="21"/>
        </w:rPr>
        <w:t>clipping: "off" | {"on"}</w:t>
      </w:r>
    </w:p>
    <w:p w:rsidR="001A64B9" w:rsidRPr="001A64B9" w:rsidRDefault="001A64B9" w:rsidP="001A64B9">
      <w:pPr>
        <w:spacing w:before="0" w:after="0"/>
        <w:rPr>
          <w:szCs w:val="21"/>
        </w:rPr>
      </w:pPr>
      <w:r w:rsidRPr="001A64B9">
        <w:rPr>
          <w:rFonts w:hint="eastAsia"/>
          <w:szCs w:val="21"/>
        </w:rPr>
        <w:t>如果裁剪为“</w:t>
      </w:r>
      <w:r w:rsidRPr="001A64B9">
        <w:rPr>
          <w:rFonts w:hint="eastAsia"/>
          <w:szCs w:val="21"/>
        </w:rPr>
        <w:t>on</w:t>
      </w:r>
      <w:r w:rsidRPr="001A64B9">
        <w:rPr>
          <w:rFonts w:hint="eastAsia"/>
          <w:szCs w:val="21"/>
        </w:rPr>
        <w:t>”，则</w:t>
      </w:r>
      <w:r w:rsidRPr="001A64B9">
        <w:rPr>
          <w:rFonts w:hint="eastAsia"/>
          <w:szCs w:val="21"/>
        </w:rPr>
        <w:t>uicontextmenu</w:t>
      </w:r>
      <w:r w:rsidRPr="001A64B9">
        <w:rPr>
          <w:rFonts w:hint="eastAsia"/>
          <w:szCs w:val="21"/>
        </w:rPr>
        <w:t>在其父轴限制内被裁剪。</w:t>
      </w:r>
    </w:p>
    <w:p w:rsidR="001A64B9" w:rsidRPr="001A64B9" w:rsidRDefault="001A64B9" w:rsidP="001A64B9">
      <w:pPr>
        <w:spacing w:before="0" w:after="0"/>
        <w:rPr>
          <w:szCs w:val="21"/>
        </w:rPr>
      </w:pPr>
      <w:r w:rsidRPr="001A64B9">
        <w:rPr>
          <w:szCs w:val="21"/>
        </w:rPr>
        <w:t>visible: "off" | {"on"}</w:t>
      </w:r>
    </w:p>
    <w:p w:rsidR="001A64B9" w:rsidRPr="001A64B9" w:rsidRDefault="001A64B9" w:rsidP="001A64B9">
      <w:pPr>
        <w:spacing w:before="0" w:after="0"/>
        <w:rPr>
          <w:rFonts w:hint="eastAsia"/>
          <w:szCs w:val="21"/>
        </w:rPr>
      </w:pPr>
      <w:r w:rsidRPr="001A64B9">
        <w:rPr>
          <w:rFonts w:hint="eastAsia"/>
          <w:szCs w:val="21"/>
        </w:rPr>
        <w:t>如果</w:t>
      </w:r>
      <w:r w:rsidRPr="001A64B9">
        <w:rPr>
          <w:rFonts w:hint="eastAsia"/>
          <w:szCs w:val="21"/>
        </w:rPr>
        <w:t>visible</w:t>
      </w:r>
      <w:r w:rsidRPr="001A64B9">
        <w:rPr>
          <w:rFonts w:hint="eastAsia"/>
          <w:szCs w:val="21"/>
        </w:rPr>
        <w:t>为“</w:t>
      </w:r>
      <w:r w:rsidRPr="001A64B9">
        <w:rPr>
          <w:rFonts w:hint="eastAsia"/>
          <w:szCs w:val="21"/>
        </w:rPr>
        <w:t>off</w:t>
      </w:r>
      <w:r w:rsidRPr="001A64B9">
        <w:rPr>
          <w:rFonts w:hint="eastAsia"/>
          <w:szCs w:val="21"/>
        </w:rPr>
        <w:t>”，则</w:t>
      </w:r>
      <w:r w:rsidRPr="001A64B9">
        <w:rPr>
          <w:rFonts w:hint="eastAsia"/>
          <w:szCs w:val="21"/>
        </w:rPr>
        <w:t>uicontextmenu</w:t>
      </w:r>
      <w:r w:rsidRPr="001A64B9">
        <w:rPr>
          <w:rFonts w:hint="eastAsia"/>
          <w:szCs w:val="21"/>
        </w:rPr>
        <w:t>不呈现在屏幕上。</w:t>
      </w:r>
    </w:p>
    <w:p w:rsidR="001A64B9" w:rsidRPr="001A64B9" w:rsidRDefault="001A64B9" w:rsidP="001A64B9">
      <w:pPr>
        <w:spacing w:beforeLines="50" w:before="156" w:after="0"/>
        <w:rPr>
          <w:szCs w:val="21"/>
        </w:rPr>
      </w:pPr>
      <w:r w:rsidRPr="001A64B9">
        <w:rPr>
          <w:rFonts w:hint="eastAsia"/>
          <w:szCs w:val="21"/>
        </w:rPr>
        <w:t>鼠标交互</w:t>
      </w:r>
    </w:p>
    <w:p w:rsidR="001A64B9" w:rsidRPr="001A64B9" w:rsidRDefault="001A64B9" w:rsidP="001A64B9">
      <w:pPr>
        <w:spacing w:before="0" w:after="0"/>
        <w:rPr>
          <w:szCs w:val="21"/>
        </w:rPr>
      </w:pPr>
      <w:r w:rsidRPr="001A64B9">
        <w:rPr>
          <w:szCs w:val="21"/>
        </w:rPr>
        <w:t>buttondownfcn: string | function handle, def. [](0x0)</w:t>
      </w:r>
    </w:p>
    <w:p w:rsidR="001A64B9" w:rsidRPr="001A64B9" w:rsidRDefault="001A64B9" w:rsidP="001A64B9">
      <w:pPr>
        <w:spacing w:before="0" w:after="0"/>
        <w:rPr>
          <w:szCs w:val="21"/>
        </w:rPr>
      </w:pPr>
      <w:r w:rsidRPr="001A64B9">
        <w:rPr>
          <w:rFonts w:hint="eastAsia"/>
          <w:szCs w:val="21"/>
        </w:rPr>
        <w:t>Buttondownfcn</w:t>
      </w:r>
      <w:r w:rsidRPr="001A64B9">
        <w:rPr>
          <w:rFonts w:hint="eastAsia"/>
          <w:szCs w:val="21"/>
        </w:rPr>
        <w:t>未使用。</w:t>
      </w:r>
    </w:p>
    <w:p w:rsidR="001A64B9" w:rsidRPr="001A64B9" w:rsidRDefault="001A64B9" w:rsidP="001A64B9">
      <w:pPr>
        <w:spacing w:before="0" w:after="0"/>
        <w:rPr>
          <w:szCs w:val="21"/>
        </w:rPr>
      </w:pPr>
      <w:r w:rsidRPr="001A64B9">
        <w:rPr>
          <w:szCs w:val="21"/>
        </w:rPr>
        <w:t>contextmenu: graphics handle, def. [](0x0)</w:t>
      </w:r>
    </w:p>
    <w:p w:rsidR="001A64B9" w:rsidRPr="001A64B9" w:rsidRDefault="001A64B9" w:rsidP="001A64B9">
      <w:pPr>
        <w:spacing w:before="0" w:after="0"/>
        <w:rPr>
          <w:szCs w:val="21"/>
        </w:rPr>
      </w:pPr>
      <w:r w:rsidRPr="001A64B9">
        <w:rPr>
          <w:rFonts w:hint="eastAsia"/>
          <w:szCs w:val="21"/>
        </w:rPr>
        <w:t>当前与</w:t>
      </w:r>
      <w:r w:rsidRPr="001A64B9">
        <w:rPr>
          <w:rFonts w:hint="eastAsia"/>
          <w:szCs w:val="21"/>
        </w:rPr>
        <w:t>uicontextmenu</w:t>
      </w:r>
      <w:r w:rsidRPr="001A64B9">
        <w:rPr>
          <w:rFonts w:hint="eastAsia"/>
          <w:szCs w:val="21"/>
        </w:rPr>
        <w:t>对象关联的</w:t>
      </w:r>
      <w:r w:rsidRPr="001A64B9">
        <w:rPr>
          <w:rFonts w:hint="eastAsia"/>
          <w:szCs w:val="21"/>
        </w:rPr>
        <w:t>uicontextmenu</w:t>
      </w:r>
      <w:r w:rsidRPr="001A64B9">
        <w:rPr>
          <w:rFonts w:hint="eastAsia"/>
          <w:szCs w:val="21"/>
        </w:rPr>
        <w:t>对象的图形句柄。</w:t>
      </w:r>
    </w:p>
    <w:p w:rsidR="001A64B9" w:rsidRPr="001A64B9" w:rsidRDefault="001A64B9" w:rsidP="001A64B9">
      <w:pPr>
        <w:spacing w:before="0" w:after="0"/>
        <w:rPr>
          <w:szCs w:val="21"/>
        </w:rPr>
      </w:pPr>
      <w:r w:rsidRPr="001A64B9">
        <w:rPr>
          <w:szCs w:val="21"/>
        </w:rPr>
        <w:t>hittest: "off" | {"on"}</w:t>
      </w:r>
    </w:p>
    <w:p w:rsidR="001A64B9" w:rsidRPr="001A64B9" w:rsidRDefault="001A64B9" w:rsidP="001A64B9">
      <w:pPr>
        <w:spacing w:before="0" w:after="0"/>
        <w:rPr>
          <w:szCs w:val="21"/>
        </w:rPr>
      </w:pPr>
      <w:r w:rsidRPr="001A64B9">
        <w:rPr>
          <w:rFonts w:hint="eastAsia"/>
          <w:szCs w:val="21"/>
        </w:rPr>
        <w:t>指定</w:t>
      </w:r>
      <w:r w:rsidRPr="001A64B9">
        <w:rPr>
          <w:rFonts w:hint="eastAsia"/>
          <w:szCs w:val="21"/>
        </w:rPr>
        <w:t>uicontextmenu</w:t>
      </w:r>
      <w:r w:rsidRPr="001A64B9">
        <w:rPr>
          <w:rFonts w:hint="eastAsia"/>
          <w:szCs w:val="21"/>
        </w:rPr>
        <w:t>是处理鼠标事件还是将其传递给对象的祖先。当启用时，对象可以通过评估“</w:t>
      </w:r>
      <w:r w:rsidRPr="001A64B9">
        <w:rPr>
          <w:rFonts w:hint="eastAsia"/>
          <w:szCs w:val="21"/>
        </w:rPr>
        <w:t>buttondownfcn</w:t>
      </w:r>
      <w:r w:rsidRPr="001A64B9">
        <w:rPr>
          <w:rFonts w:hint="eastAsia"/>
          <w:szCs w:val="21"/>
        </w:rPr>
        <w:t>”来响应鼠标点击，显示</w:t>
      </w:r>
      <w:r w:rsidRPr="001A64B9">
        <w:rPr>
          <w:rFonts w:hint="eastAsia"/>
          <w:szCs w:val="21"/>
        </w:rPr>
        <w:t>uicontextmenu</w:t>
      </w:r>
      <w:r w:rsidRPr="001A64B9">
        <w:rPr>
          <w:rFonts w:hint="eastAsia"/>
          <w:szCs w:val="21"/>
        </w:rPr>
        <w:t>，并最终成为根“</w:t>
      </w:r>
      <w:r w:rsidRPr="001A64B9">
        <w:rPr>
          <w:rFonts w:hint="eastAsia"/>
          <w:szCs w:val="21"/>
        </w:rPr>
        <w:t>currentobject</w:t>
      </w:r>
      <w:r w:rsidRPr="001A64B9">
        <w:rPr>
          <w:rFonts w:hint="eastAsia"/>
          <w:szCs w:val="21"/>
        </w:rPr>
        <w:t>”。此属性仅在对象可以接受由“</w:t>
      </w:r>
      <w:r w:rsidRPr="001A64B9">
        <w:rPr>
          <w:rFonts w:hint="eastAsia"/>
          <w:szCs w:val="21"/>
        </w:rPr>
        <w:t>pickableparts</w:t>
      </w:r>
      <w:r w:rsidRPr="001A64B9">
        <w:rPr>
          <w:rFonts w:hint="eastAsia"/>
          <w:szCs w:val="21"/>
        </w:rPr>
        <w:t>”属性决定的鼠标点击时才相关。参见</w:t>
      </w:r>
      <w:r w:rsidRPr="001A64B9">
        <w:rPr>
          <w:rFonts w:hint="eastAsia"/>
          <w:szCs w:val="21"/>
        </w:rPr>
        <w:t>pickableparts</w:t>
      </w:r>
      <w:r w:rsidRPr="001A64B9">
        <w:rPr>
          <w:rFonts w:hint="eastAsia"/>
          <w:szCs w:val="21"/>
        </w:rPr>
        <w:t>属性。</w:t>
      </w:r>
    </w:p>
    <w:p w:rsidR="001A64B9" w:rsidRPr="001A64B9" w:rsidRDefault="001A64B9" w:rsidP="001A64B9">
      <w:pPr>
        <w:spacing w:before="0" w:after="0"/>
        <w:rPr>
          <w:szCs w:val="21"/>
        </w:rPr>
      </w:pPr>
      <w:r w:rsidRPr="001A64B9">
        <w:rPr>
          <w:szCs w:val="21"/>
        </w:rPr>
        <w:t>pickableparts: "all" | "none" | {"visible"}</w:t>
      </w:r>
    </w:p>
    <w:p w:rsidR="001A64B9" w:rsidRPr="001A64B9" w:rsidRDefault="001A64B9" w:rsidP="001A64B9">
      <w:pPr>
        <w:spacing w:before="0" w:after="0"/>
        <w:rPr>
          <w:szCs w:val="21"/>
        </w:rPr>
      </w:pPr>
      <w:r w:rsidRPr="001A64B9">
        <w:rPr>
          <w:rFonts w:hint="eastAsia"/>
          <w:szCs w:val="21"/>
        </w:rPr>
        <w:t>指定</w:t>
      </w:r>
      <w:r w:rsidRPr="001A64B9">
        <w:rPr>
          <w:rFonts w:hint="eastAsia"/>
          <w:szCs w:val="21"/>
        </w:rPr>
        <w:t>uicontextmenu</w:t>
      </w:r>
      <w:r w:rsidRPr="001A64B9">
        <w:rPr>
          <w:rFonts w:hint="eastAsia"/>
          <w:szCs w:val="21"/>
        </w:rPr>
        <w:t>是否接受鼠标点击。默认情况下，</w:t>
      </w:r>
      <w:r w:rsidRPr="001A64B9">
        <w:rPr>
          <w:rFonts w:hint="eastAsia"/>
          <w:szCs w:val="21"/>
        </w:rPr>
        <w:t>pickableparts</w:t>
      </w:r>
      <w:r w:rsidRPr="001A64B9">
        <w:rPr>
          <w:rFonts w:hint="eastAsia"/>
          <w:szCs w:val="21"/>
        </w:rPr>
        <w:t>是“可见的”，只有</w:t>
      </w:r>
      <w:r w:rsidRPr="001A64B9">
        <w:rPr>
          <w:rFonts w:hint="eastAsia"/>
          <w:szCs w:val="21"/>
        </w:rPr>
        <w:t>uicontextmenu</w:t>
      </w:r>
      <w:r w:rsidRPr="001A64B9">
        <w:rPr>
          <w:rFonts w:hint="eastAsia"/>
          <w:szCs w:val="21"/>
        </w:rPr>
        <w:t>或它的子菜单的可见部分才会对鼠标点击做出反应。当</w:t>
      </w:r>
      <w:r w:rsidRPr="001A64B9">
        <w:rPr>
          <w:rFonts w:hint="eastAsia"/>
          <w:szCs w:val="21"/>
        </w:rPr>
        <w:t>pickableparts</w:t>
      </w:r>
      <w:r w:rsidRPr="001A64B9">
        <w:rPr>
          <w:rFonts w:hint="eastAsia"/>
          <w:szCs w:val="21"/>
        </w:rPr>
        <w:t>为“</w:t>
      </w:r>
      <w:r w:rsidRPr="001A64B9">
        <w:rPr>
          <w:rFonts w:hint="eastAsia"/>
          <w:szCs w:val="21"/>
        </w:rPr>
        <w:t>all</w:t>
      </w:r>
      <w:r w:rsidRPr="001A64B9">
        <w:rPr>
          <w:rFonts w:hint="eastAsia"/>
          <w:szCs w:val="21"/>
        </w:rPr>
        <w:t>”时，可见部分和不可见部分</w:t>
      </w:r>
      <w:r w:rsidRPr="001A64B9">
        <w:rPr>
          <w:rFonts w:hint="eastAsia"/>
          <w:szCs w:val="21"/>
        </w:rPr>
        <w:t>(</w:t>
      </w:r>
      <w:r w:rsidRPr="001A64B9">
        <w:rPr>
          <w:rFonts w:hint="eastAsia"/>
          <w:szCs w:val="21"/>
        </w:rPr>
        <w:t>或子部分</w:t>
      </w:r>
      <w:r w:rsidRPr="001A64B9">
        <w:rPr>
          <w:rFonts w:hint="eastAsia"/>
          <w:szCs w:val="21"/>
        </w:rPr>
        <w:t>)</w:t>
      </w:r>
      <w:r w:rsidRPr="001A64B9">
        <w:rPr>
          <w:rFonts w:hint="eastAsia"/>
          <w:szCs w:val="21"/>
        </w:rPr>
        <w:t>都可能对鼠标点击做出反应。当</w:t>
      </w:r>
      <w:r w:rsidRPr="001A64B9">
        <w:rPr>
          <w:rFonts w:hint="eastAsia"/>
          <w:szCs w:val="21"/>
        </w:rPr>
        <w:t>pickableparts</w:t>
      </w:r>
      <w:r w:rsidRPr="001A64B9">
        <w:rPr>
          <w:rFonts w:hint="eastAsia"/>
          <w:szCs w:val="21"/>
        </w:rPr>
        <w:t>为“</w:t>
      </w:r>
      <w:r w:rsidRPr="001A64B9">
        <w:rPr>
          <w:rFonts w:hint="eastAsia"/>
          <w:szCs w:val="21"/>
        </w:rPr>
        <w:t>none</w:t>
      </w:r>
      <w:r w:rsidRPr="001A64B9">
        <w:rPr>
          <w:rFonts w:hint="eastAsia"/>
          <w:szCs w:val="21"/>
        </w:rPr>
        <w:t>”时，对象上的鼠标点击将被忽略，并传输到该对象下面的任何对象。当一个对象被配置为接受鼠标点击时，“</w:t>
      </w:r>
      <w:r w:rsidRPr="001A64B9">
        <w:rPr>
          <w:rFonts w:hint="eastAsia"/>
          <w:szCs w:val="21"/>
        </w:rPr>
        <w:t>hittest</w:t>
      </w:r>
      <w:r w:rsidRPr="001A64B9">
        <w:rPr>
          <w:rFonts w:hint="eastAsia"/>
          <w:szCs w:val="21"/>
        </w:rPr>
        <w:t>”属性将决定如何处理它们。参见</w:t>
      </w:r>
      <w:r w:rsidRPr="001A64B9">
        <w:rPr>
          <w:rFonts w:hint="eastAsia"/>
          <w:szCs w:val="21"/>
        </w:rPr>
        <w:t>hittest</w:t>
      </w:r>
      <w:r w:rsidRPr="001A64B9">
        <w:rPr>
          <w:rFonts w:hint="eastAsia"/>
          <w:szCs w:val="21"/>
        </w:rPr>
        <w:t>属性。</w:t>
      </w:r>
    </w:p>
    <w:p w:rsidR="001A64B9" w:rsidRPr="001A64B9" w:rsidRDefault="001A64B9" w:rsidP="001A64B9">
      <w:pPr>
        <w:spacing w:before="0" w:after="0"/>
        <w:rPr>
          <w:szCs w:val="21"/>
        </w:rPr>
      </w:pPr>
      <w:r w:rsidRPr="001A64B9">
        <w:rPr>
          <w:szCs w:val="21"/>
        </w:rPr>
        <w:t>selected: {"off"} | "on"</w:t>
      </w:r>
    </w:p>
    <w:p w:rsidR="001A64B9" w:rsidRPr="001A64B9" w:rsidRDefault="001A64B9" w:rsidP="001A64B9">
      <w:pPr>
        <w:spacing w:before="0" w:after="0"/>
        <w:rPr>
          <w:szCs w:val="21"/>
        </w:rPr>
      </w:pPr>
      <w:r w:rsidRPr="001A64B9">
        <w:rPr>
          <w:rFonts w:hint="eastAsia"/>
          <w:szCs w:val="21"/>
        </w:rPr>
        <w:t>属性指示是否选中此</w:t>
      </w:r>
      <w:r w:rsidRPr="001A64B9">
        <w:rPr>
          <w:rFonts w:hint="eastAsia"/>
          <w:szCs w:val="21"/>
        </w:rPr>
        <w:t>uicontextmenu</w:t>
      </w:r>
      <w:r w:rsidRPr="001A64B9">
        <w:rPr>
          <w:rFonts w:hint="eastAsia"/>
          <w:szCs w:val="21"/>
        </w:rPr>
        <w:t>。</w:t>
      </w:r>
    </w:p>
    <w:p w:rsidR="001A64B9" w:rsidRPr="001A64B9" w:rsidRDefault="001A64B9" w:rsidP="001A64B9">
      <w:pPr>
        <w:spacing w:before="0" w:after="0"/>
        <w:rPr>
          <w:szCs w:val="21"/>
        </w:rPr>
      </w:pPr>
      <w:r w:rsidRPr="001A64B9">
        <w:rPr>
          <w:szCs w:val="21"/>
        </w:rPr>
        <w:t>selectionhighlight: "off" | {"on"}</w:t>
      </w:r>
    </w:p>
    <w:p w:rsidR="001A64B9" w:rsidRPr="001A64B9" w:rsidRDefault="001A64B9" w:rsidP="001A64B9">
      <w:pPr>
        <w:spacing w:before="0" w:after="0"/>
        <w:rPr>
          <w:rFonts w:hint="eastAsia"/>
          <w:szCs w:val="21"/>
        </w:rPr>
      </w:pPr>
      <w:r w:rsidRPr="001A64B9">
        <w:rPr>
          <w:rFonts w:hint="eastAsia"/>
          <w:szCs w:val="21"/>
        </w:rPr>
        <w:t>如果</w:t>
      </w:r>
      <w:r w:rsidRPr="001A64B9">
        <w:rPr>
          <w:rFonts w:hint="eastAsia"/>
          <w:szCs w:val="21"/>
        </w:rPr>
        <w:t>selectionhighlight</w:t>
      </w:r>
      <w:r w:rsidRPr="001A64B9">
        <w:rPr>
          <w:rFonts w:hint="eastAsia"/>
          <w:szCs w:val="21"/>
        </w:rPr>
        <w:t>为“</w:t>
      </w:r>
      <w:r w:rsidRPr="001A64B9">
        <w:rPr>
          <w:rFonts w:hint="eastAsia"/>
          <w:szCs w:val="21"/>
        </w:rPr>
        <w:t>on</w:t>
      </w:r>
      <w:r w:rsidRPr="001A64B9">
        <w:rPr>
          <w:rFonts w:hint="eastAsia"/>
          <w:szCs w:val="21"/>
        </w:rPr>
        <w:t>”，则</w:t>
      </w:r>
      <w:r w:rsidRPr="001A64B9">
        <w:rPr>
          <w:rFonts w:hint="eastAsia"/>
          <w:szCs w:val="21"/>
        </w:rPr>
        <w:t>uicontextmenu</w:t>
      </w:r>
      <w:r w:rsidRPr="001A64B9">
        <w:rPr>
          <w:rFonts w:hint="eastAsia"/>
          <w:szCs w:val="21"/>
        </w:rPr>
        <w:t>的选择状态将被高亮显示。</w:t>
      </w:r>
    </w:p>
    <w:p w:rsidR="001A64B9" w:rsidRPr="001A64B9" w:rsidRDefault="001A64B9" w:rsidP="001A64B9">
      <w:pPr>
        <w:spacing w:beforeLines="50" w:before="156" w:after="0"/>
        <w:rPr>
          <w:szCs w:val="21"/>
        </w:rPr>
      </w:pPr>
      <w:r w:rsidRPr="001A64B9">
        <w:rPr>
          <w:rFonts w:hint="eastAsia"/>
          <w:szCs w:val="21"/>
        </w:rPr>
        <w:t>目标识别</w:t>
      </w:r>
    </w:p>
    <w:p w:rsidR="001A64B9" w:rsidRPr="001A64B9" w:rsidRDefault="001A64B9" w:rsidP="001A64B9">
      <w:pPr>
        <w:spacing w:before="0" w:after="0"/>
        <w:rPr>
          <w:szCs w:val="21"/>
        </w:rPr>
      </w:pPr>
      <w:r w:rsidRPr="001A64B9">
        <w:rPr>
          <w:szCs w:val="21"/>
        </w:rPr>
        <w:t>tag: string, def. ""</w:t>
      </w:r>
    </w:p>
    <w:p w:rsidR="001A64B9" w:rsidRPr="001A64B9" w:rsidRDefault="001A64B9" w:rsidP="001A64B9">
      <w:pPr>
        <w:spacing w:before="0" w:after="0"/>
        <w:rPr>
          <w:szCs w:val="21"/>
        </w:rPr>
      </w:pPr>
      <w:r w:rsidRPr="001A64B9">
        <w:rPr>
          <w:rFonts w:hint="eastAsia"/>
          <w:szCs w:val="21"/>
        </w:rPr>
        <w:t>一个用户定义的字符串，用于标记图形对象。</w:t>
      </w:r>
    </w:p>
    <w:p w:rsidR="001A64B9" w:rsidRPr="001A64B9" w:rsidRDefault="001A64B9" w:rsidP="001A64B9">
      <w:pPr>
        <w:spacing w:before="0" w:after="0"/>
        <w:rPr>
          <w:szCs w:val="21"/>
        </w:rPr>
      </w:pPr>
      <w:r w:rsidRPr="001A64B9">
        <w:rPr>
          <w:szCs w:val="21"/>
        </w:rPr>
        <w:t>type (read-only): string</w:t>
      </w:r>
    </w:p>
    <w:p w:rsidR="001A64B9" w:rsidRPr="001A64B9" w:rsidRDefault="001A64B9" w:rsidP="001A64B9">
      <w:pPr>
        <w:spacing w:before="0" w:after="0"/>
        <w:rPr>
          <w:szCs w:val="21"/>
        </w:rPr>
      </w:pPr>
      <w:r w:rsidRPr="001A64B9">
        <w:rPr>
          <w:rFonts w:hint="eastAsia"/>
          <w:szCs w:val="21"/>
        </w:rPr>
        <w:t>图形对象的类名。类型总是“</w:t>
      </w:r>
      <w:r w:rsidRPr="001A64B9">
        <w:rPr>
          <w:rFonts w:hint="eastAsia"/>
          <w:szCs w:val="21"/>
        </w:rPr>
        <w:t>uicontextmenu</w:t>
      </w:r>
      <w:r w:rsidRPr="001A64B9">
        <w:rPr>
          <w:rFonts w:hint="eastAsia"/>
          <w:szCs w:val="21"/>
        </w:rPr>
        <w:t>”。</w:t>
      </w:r>
    </w:p>
    <w:p w:rsidR="001A64B9" w:rsidRPr="001A64B9" w:rsidRDefault="001A64B9" w:rsidP="001A64B9">
      <w:pPr>
        <w:spacing w:before="0" w:after="0"/>
        <w:rPr>
          <w:szCs w:val="21"/>
        </w:rPr>
      </w:pPr>
      <w:r w:rsidRPr="001A64B9">
        <w:rPr>
          <w:szCs w:val="21"/>
        </w:rPr>
        <w:t>userdata: Any Octave data, def. [](0x0)</w:t>
      </w:r>
    </w:p>
    <w:p w:rsidR="001A64B9" w:rsidRPr="001A64B9" w:rsidRDefault="001A64B9" w:rsidP="001A64B9">
      <w:pPr>
        <w:spacing w:before="0" w:after="0"/>
        <w:rPr>
          <w:szCs w:val="21"/>
        </w:rPr>
      </w:pPr>
      <w:r w:rsidRPr="001A64B9">
        <w:rPr>
          <w:rFonts w:hint="eastAsia"/>
          <w:szCs w:val="21"/>
        </w:rPr>
        <w:t>与图形对象关联的用户定义数据。</w:t>
      </w:r>
    </w:p>
    <w:p w:rsidR="001A64B9" w:rsidRPr="001A64B9" w:rsidRDefault="001A64B9" w:rsidP="001A64B9">
      <w:pPr>
        <w:spacing w:beforeLines="50" w:before="156" w:after="0"/>
        <w:rPr>
          <w:szCs w:val="21"/>
        </w:rPr>
      </w:pPr>
      <w:r w:rsidRPr="001A64B9">
        <w:rPr>
          <w:rFonts w:hint="eastAsia"/>
          <w:szCs w:val="21"/>
        </w:rPr>
        <w:t>客体位置</w:t>
      </w:r>
    </w:p>
    <w:p w:rsidR="001A64B9" w:rsidRPr="001A64B9" w:rsidRDefault="001A64B9" w:rsidP="001A64B9">
      <w:pPr>
        <w:spacing w:before="0" w:after="0"/>
        <w:rPr>
          <w:szCs w:val="21"/>
        </w:rPr>
      </w:pPr>
      <w:r w:rsidRPr="001A64B9">
        <w:rPr>
          <w:szCs w:val="21"/>
        </w:rPr>
        <w:t>position: def. [0 0]</w:t>
      </w:r>
    </w:p>
    <w:p w:rsidR="001A64B9" w:rsidRPr="001A64B9" w:rsidRDefault="001A64B9" w:rsidP="001A64B9">
      <w:pPr>
        <w:spacing w:before="0" w:after="0"/>
        <w:rPr>
          <w:rFonts w:hint="eastAsia"/>
          <w:szCs w:val="21"/>
        </w:rPr>
      </w:pPr>
      <w:r w:rsidRPr="001A64B9">
        <w:rPr>
          <w:rFonts w:hint="eastAsia"/>
          <w:szCs w:val="21"/>
        </w:rPr>
        <w:t>手动设置</w:t>
      </w:r>
      <w:r w:rsidRPr="001A64B9">
        <w:rPr>
          <w:rFonts w:hint="eastAsia"/>
          <w:szCs w:val="21"/>
        </w:rPr>
        <w:t>uicontextmenu</w:t>
      </w:r>
      <w:r w:rsidRPr="001A64B9">
        <w:rPr>
          <w:rFonts w:hint="eastAsia"/>
          <w:szCs w:val="21"/>
        </w:rPr>
        <w:t>出现的位置尚未实现</w:t>
      </w:r>
      <w:r w:rsidRPr="001A64B9">
        <w:rPr>
          <w:rFonts w:hint="eastAsia"/>
          <w:szCs w:val="21"/>
        </w:rPr>
        <w:t>uicontextmenu</w:t>
      </w:r>
      <w:r w:rsidRPr="001A64B9">
        <w:rPr>
          <w:rFonts w:hint="eastAsia"/>
          <w:szCs w:val="21"/>
        </w:rPr>
        <w:t>对象。位置未使用。</w:t>
      </w:r>
    </w:p>
    <w:p w:rsidR="001A64B9" w:rsidRPr="001A64B9" w:rsidRDefault="001A64B9" w:rsidP="001A64B9">
      <w:pPr>
        <w:spacing w:beforeLines="50" w:before="156" w:after="0"/>
        <w:rPr>
          <w:szCs w:val="21"/>
        </w:rPr>
      </w:pPr>
      <w:r w:rsidRPr="001A64B9">
        <w:rPr>
          <w:rFonts w:hint="eastAsia"/>
          <w:szCs w:val="21"/>
        </w:rPr>
        <w:lastRenderedPageBreak/>
        <w:t>父母</w:t>
      </w:r>
      <w:r w:rsidRPr="001A64B9">
        <w:rPr>
          <w:rFonts w:hint="eastAsia"/>
          <w:szCs w:val="21"/>
        </w:rPr>
        <w:t>/</w:t>
      </w:r>
      <w:r w:rsidRPr="001A64B9">
        <w:rPr>
          <w:rFonts w:hint="eastAsia"/>
          <w:szCs w:val="21"/>
        </w:rPr>
        <w:t>孩子</w:t>
      </w:r>
    </w:p>
    <w:p w:rsidR="001A64B9" w:rsidRPr="001A64B9" w:rsidRDefault="001A64B9" w:rsidP="001A64B9">
      <w:pPr>
        <w:spacing w:before="0" w:after="0"/>
        <w:rPr>
          <w:szCs w:val="21"/>
        </w:rPr>
      </w:pPr>
      <w:r w:rsidRPr="001A64B9">
        <w:rPr>
          <w:szCs w:val="21"/>
        </w:rPr>
        <w:t>children (read-only): vector of graphics handles, def. [](0x1)</w:t>
      </w:r>
    </w:p>
    <w:p w:rsidR="001A64B9" w:rsidRPr="001A64B9" w:rsidRDefault="001A64B9" w:rsidP="001A64B9">
      <w:pPr>
        <w:spacing w:before="0" w:after="0"/>
        <w:rPr>
          <w:rFonts w:hint="eastAsia"/>
          <w:szCs w:val="21"/>
        </w:rPr>
      </w:pPr>
      <w:r w:rsidRPr="001A64B9">
        <w:rPr>
          <w:rFonts w:hint="eastAsia"/>
          <w:szCs w:val="21"/>
        </w:rPr>
        <w:t>uicontextmenu</w:t>
      </w:r>
      <w:r w:rsidRPr="001A64B9">
        <w:rPr>
          <w:rFonts w:hint="eastAsia"/>
          <w:szCs w:val="21"/>
        </w:rPr>
        <w:t>子元素的图形句柄。</w:t>
      </w:r>
    </w:p>
    <w:p w:rsidR="001A64B9" w:rsidRPr="001A64B9" w:rsidRDefault="001A64B9" w:rsidP="001A64B9">
      <w:pPr>
        <w:spacing w:before="0" w:after="0"/>
        <w:rPr>
          <w:szCs w:val="21"/>
        </w:rPr>
      </w:pPr>
      <w:r w:rsidRPr="001A64B9">
        <w:rPr>
          <w:szCs w:val="21"/>
        </w:rPr>
        <w:t>handlevisibility: "callback" | "off" | {"on"}</w:t>
      </w:r>
    </w:p>
    <w:p w:rsidR="001A64B9" w:rsidRPr="001A64B9" w:rsidRDefault="001A64B9" w:rsidP="001A64B9">
      <w:pPr>
        <w:spacing w:before="0" w:after="0"/>
        <w:rPr>
          <w:szCs w:val="21"/>
        </w:rPr>
      </w:pPr>
      <w:r w:rsidRPr="001A64B9">
        <w:rPr>
          <w:rFonts w:hint="eastAsia"/>
          <w:szCs w:val="21"/>
        </w:rPr>
        <w:t>如果</w:t>
      </w:r>
      <w:r w:rsidRPr="001A64B9">
        <w:rPr>
          <w:rFonts w:hint="eastAsia"/>
          <w:szCs w:val="21"/>
        </w:rPr>
        <w:t>handlevisibility</w:t>
      </w:r>
      <w:r w:rsidRPr="001A64B9">
        <w:rPr>
          <w:rFonts w:hint="eastAsia"/>
          <w:szCs w:val="21"/>
        </w:rPr>
        <w:t>为</w:t>
      </w:r>
      <w:r w:rsidRPr="001A64B9">
        <w:rPr>
          <w:rFonts w:hint="eastAsia"/>
          <w:szCs w:val="21"/>
        </w:rPr>
        <w:t>"off"</w:t>
      </w:r>
      <w:r w:rsidRPr="001A64B9">
        <w:rPr>
          <w:rFonts w:hint="eastAsia"/>
          <w:szCs w:val="21"/>
        </w:rPr>
        <w:t>，则</w:t>
      </w:r>
      <w:r w:rsidRPr="001A64B9">
        <w:rPr>
          <w:rFonts w:hint="eastAsia"/>
          <w:szCs w:val="21"/>
        </w:rPr>
        <w:t>uicontextmenu</w:t>
      </w:r>
      <w:r w:rsidRPr="001A64B9">
        <w:rPr>
          <w:rFonts w:hint="eastAsia"/>
          <w:szCs w:val="21"/>
        </w:rPr>
        <w:t>的句柄在其父属性的</w:t>
      </w:r>
      <w:r w:rsidRPr="001A64B9">
        <w:rPr>
          <w:rFonts w:hint="eastAsia"/>
          <w:szCs w:val="21"/>
        </w:rPr>
        <w:t>"children"</w:t>
      </w:r>
      <w:r w:rsidRPr="001A64B9">
        <w:rPr>
          <w:rFonts w:hint="eastAsia"/>
          <w:szCs w:val="21"/>
        </w:rPr>
        <w:t>中不可见。</w:t>
      </w:r>
    </w:p>
    <w:p w:rsidR="001A64B9" w:rsidRPr="001A64B9" w:rsidRDefault="001A64B9" w:rsidP="001A64B9">
      <w:pPr>
        <w:spacing w:before="0" w:after="0"/>
        <w:rPr>
          <w:szCs w:val="21"/>
        </w:rPr>
      </w:pPr>
      <w:r w:rsidRPr="001A64B9">
        <w:rPr>
          <w:szCs w:val="21"/>
        </w:rPr>
        <w:t>parent: graphics handle</w:t>
      </w:r>
    </w:p>
    <w:p w:rsidR="001C371E" w:rsidRDefault="001A64B9" w:rsidP="001A64B9">
      <w:pPr>
        <w:spacing w:before="0" w:after="0"/>
        <w:rPr>
          <w:szCs w:val="21"/>
        </w:rPr>
      </w:pPr>
      <w:r w:rsidRPr="001A64B9">
        <w:rPr>
          <w:rFonts w:hint="eastAsia"/>
          <w:szCs w:val="21"/>
        </w:rPr>
        <w:t>父图形对象的句柄。</w:t>
      </w:r>
    </w:p>
    <w:p w:rsidR="0040623E" w:rsidRPr="0040623E" w:rsidRDefault="0040623E" w:rsidP="0040623E">
      <w:pPr>
        <w:spacing w:beforeLines="50" w:before="156" w:after="0"/>
        <w:rPr>
          <w:rFonts w:hint="eastAsia"/>
          <w:b/>
          <w:szCs w:val="21"/>
        </w:rPr>
      </w:pPr>
      <w:r w:rsidRPr="0040623E">
        <w:rPr>
          <w:rFonts w:hint="eastAsia"/>
          <w:b/>
          <w:szCs w:val="21"/>
        </w:rPr>
        <w:t>15.3.3.15 Uipanel</w:t>
      </w:r>
      <w:r w:rsidRPr="0040623E">
        <w:rPr>
          <w:rFonts w:hint="eastAsia"/>
          <w:b/>
          <w:szCs w:val="21"/>
        </w:rPr>
        <w:t>属性</w:t>
      </w:r>
    </w:p>
    <w:p w:rsidR="0040623E" w:rsidRPr="0040623E" w:rsidRDefault="0040623E" w:rsidP="0040623E">
      <w:pPr>
        <w:spacing w:beforeLines="50" w:before="156" w:after="0"/>
        <w:rPr>
          <w:rFonts w:hint="eastAsia"/>
          <w:szCs w:val="21"/>
        </w:rPr>
      </w:pPr>
      <w:r w:rsidRPr="0040623E">
        <w:rPr>
          <w:rFonts w:hint="eastAsia"/>
          <w:szCs w:val="21"/>
        </w:rPr>
        <w:t>uipanel</w:t>
      </w:r>
      <w:r w:rsidRPr="0040623E">
        <w:rPr>
          <w:rFonts w:hint="eastAsia"/>
          <w:szCs w:val="21"/>
        </w:rPr>
        <w:t>对象属性</w:t>
      </w:r>
      <w:r w:rsidRPr="0040623E">
        <w:rPr>
          <w:rFonts w:hint="eastAsia"/>
          <w:szCs w:val="21"/>
        </w:rPr>
        <w:t>(</w:t>
      </w:r>
      <w:r w:rsidRPr="0040623E">
        <w:rPr>
          <w:rFonts w:hint="eastAsia"/>
          <w:szCs w:val="21"/>
        </w:rPr>
        <w:t>参见</w:t>
      </w:r>
      <w:r w:rsidRPr="0040623E">
        <w:rPr>
          <w:rFonts w:hint="eastAsia"/>
          <w:szCs w:val="21"/>
        </w:rPr>
        <w:t>uipanel):</w:t>
      </w:r>
    </w:p>
    <w:p w:rsidR="0040623E" w:rsidRPr="0040623E" w:rsidRDefault="0040623E" w:rsidP="0040623E">
      <w:pPr>
        <w:spacing w:beforeLines="50" w:before="156" w:after="0"/>
        <w:rPr>
          <w:rFonts w:hint="eastAsia"/>
          <w:szCs w:val="21"/>
        </w:rPr>
      </w:pPr>
      <w:r w:rsidRPr="0040623E">
        <w:rPr>
          <w:rFonts w:hint="eastAsia"/>
          <w:szCs w:val="21"/>
        </w:rPr>
        <w:t>类别</w:t>
      </w:r>
      <w:r w:rsidRPr="0040623E">
        <w:rPr>
          <w:rFonts w:hint="eastAsia"/>
          <w:szCs w:val="21"/>
        </w:rPr>
        <w:t>:</w:t>
      </w:r>
    </w:p>
    <w:p w:rsidR="0040623E" w:rsidRPr="0040623E" w:rsidRDefault="0040623E" w:rsidP="0040623E">
      <w:pPr>
        <w:spacing w:before="0" w:afterLines="50" w:after="156"/>
        <w:rPr>
          <w:rFonts w:hint="eastAsia"/>
          <w:szCs w:val="21"/>
        </w:rPr>
      </w:pPr>
      <w:r w:rsidRPr="0040623E">
        <w:rPr>
          <w:rFonts w:hint="eastAsia"/>
          <w:szCs w:val="21"/>
        </w:rPr>
        <w:t>外观</w:t>
      </w:r>
      <w:r w:rsidRPr="0040623E">
        <w:rPr>
          <w:rFonts w:hint="eastAsia"/>
          <w:szCs w:val="21"/>
        </w:rPr>
        <w:t>|</w:t>
      </w:r>
      <w:r w:rsidRPr="0040623E">
        <w:rPr>
          <w:rFonts w:hint="eastAsia"/>
          <w:szCs w:val="21"/>
        </w:rPr>
        <w:t>回调执行</w:t>
      </w:r>
      <w:r w:rsidRPr="0040623E">
        <w:rPr>
          <w:rFonts w:hint="eastAsia"/>
          <w:szCs w:val="21"/>
        </w:rPr>
        <w:t>|</w:t>
      </w:r>
      <w:r w:rsidRPr="0040623E">
        <w:rPr>
          <w:rFonts w:hint="eastAsia"/>
          <w:szCs w:val="21"/>
        </w:rPr>
        <w:t>创建</w:t>
      </w:r>
      <w:r w:rsidRPr="0040623E">
        <w:rPr>
          <w:rFonts w:hint="eastAsia"/>
          <w:szCs w:val="21"/>
        </w:rPr>
        <w:t>/</w:t>
      </w:r>
      <w:r w:rsidRPr="0040623E">
        <w:rPr>
          <w:rFonts w:hint="eastAsia"/>
          <w:szCs w:val="21"/>
        </w:rPr>
        <w:t>删除</w:t>
      </w:r>
      <w:r w:rsidRPr="0040623E">
        <w:rPr>
          <w:rFonts w:hint="eastAsia"/>
          <w:szCs w:val="21"/>
        </w:rPr>
        <w:t>|</w:t>
      </w:r>
      <w:r w:rsidRPr="0040623E">
        <w:rPr>
          <w:rFonts w:hint="eastAsia"/>
          <w:szCs w:val="21"/>
        </w:rPr>
        <w:t>显示</w:t>
      </w:r>
      <w:r w:rsidRPr="0040623E">
        <w:rPr>
          <w:rFonts w:hint="eastAsia"/>
          <w:szCs w:val="21"/>
        </w:rPr>
        <w:t>|</w:t>
      </w:r>
      <w:r w:rsidRPr="0040623E">
        <w:rPr>
          <w:rFonts w:hint="eastAsia"/>
          <w:szCs w:val="21"/>
        </w:rPr>
        <w:t>鼠标交互</w:t>
      </w:r>
      <w:r w:rsidRPr="0040623E">
        <w:rPr>
          <w:rFonts w:hint="eastAsia"/>
          <w:szCs w:val="21"/>
        </w:rPr>
        <w:t>|</w:t>
      </w:r>
      <w:r w:rsidRPr="0040623E">
        <w:rPr>
          <w:rFonts w:hint="eastAsia"/>
          <w:szCs w:val="21"/>
        </w:rPr>
        <w:t>对象识别</w:t>
      </w:r>
      <w:r w:rsidRPr="0040623E">
        <w:rPr>
          <w:rFonts w:hint="eastAsia"/>
          <w:szCs w:val="21"/>
        </w:rPr>
        <w:t>|</w:t>
      </w:r>
      <w:r w:rsidRPr="0040623E">
        <w:rPr>
          <w:rFonts w:hint="eastAsia"/>
          <w:szCs w:val="21"/>
        </w:rPr>
        <w:t>对象位置</w:t>
      </w:r>
      <w:r w:rsidRPr="0040623E">
        <w:rPr>
          <w:rFonts w:hint="eastAsia"/>
          <w:szCs w:val="21"/>
        </w:rPr>
        <w:t>|</w:t>
      </w:r>
      <w:r w:rsidRPr="0040623E">
        <w:rPr>
          <w:rFonts w:hint="eastAsia"/>
          <w:szCs w:val="21"/>
        </w:rPr>
        <w:t>父</w:t>
      </w:r>
      <w:r w:rsidRPr="0040623E">
        <w:rPr>
          <w:rFonts w:hint="eastAsia"/>
          <w:szCs w:val="21"/>
        </w:rPr>
        <w:t>/</w:t>
      </w:r>
      <w:r w:rsidRPr="0040623E">
        <w:rPr>
          <w:rFonts w:hint="eastAsia"/>
          <w:szCs w:val="21"/>
        </w:rPr>
        <w:t>子</w:t>
      </w:r>
      <w:r w:rsidRPr="0040623E">
        <w:rPr>
          <w:rFonts w:hint="eastAsia"/>
          <w:szCs w:val="21"/>
        </w:rPr>
        <w:t>|</w:t>
      </w:r>
      <w:r w:rsidRPr="0040623E">
        <w:rPr>
          <w:rFonts w:hint="eastAsia"/>
          <w:szCs w:val="21"/>
        </w:rPr>
        <w:t>文本外观</w:t>
      </w:r>
    </w:p>
    <w:p w:rsidR="001C371E" w:rsidRDefault="0040623E" w:rsidP="0040623E">
      <w:pPr>
        <w:spacing w:before="0" w:after="0"/>
        <w:rPr>
          <w:szCs w:val="21"/>
        </w:rPr>
      </w:pPr>
      <w:r w:rsidRPr="0040623E">
        <w:rPr>
          <w:rFonts w:hint="eastAsia"/>
          <w:szCs w:val="21"/>
        </w:rPr>
        <w:t>外观</w:t>
      </w:r>
    </w:p>
    <w:p w:rsidR="0040623E" w:rsidRPr="0040623E" w:rsidRDefault="0040623E" w:rsidP="0040623E">
      <w:pPr>
        <w:spacing w:before="0" w:after="0"/>
        <w:rPr>
          <w:szCs w:val="21"/>
        </w:rPr>
      </w:pPr>
      <w:r w:rsidRPr="0040623E">
        <w:rPr>
          <w:szCs w:val="21"/>
        </w:rPr>
        <w:t>backgroundcolor: colorspec, def. [0.9400 0.9400 0.9400]</w:t>
      </w:r>
    </w:p>
    <w:p w:rsidR="0040623E" w:rsidRPr="0040623E" w:rsidRDefault="0040623E" w:rsidP="0040623E">
      <w:pPr>
        <w:spacing w:before="0" w:after="0"/>
        <w:rPr>
          <w:szCs w:val="21"/>
        </w:rPr>
      </w:pPr>
      <w:r w:rsidRPr="0040623E">
        <w:rPr>
          <w:rFonts w:hint="eastAsia"/>
          <w:szCs w:val="21"/>
        </w:rPr>
        <w:t>该面板背景的颜色值。</w:t>
      </w:r>
    </w:p>
    <w:p w:rsidR="0040623E" w:rsidRPr="0040623E" w:rsidRDefault="0040623E" w:rsidP="0040623E">
      <w:pPr>
        <w:spacing w:before="0" w:after="0"/>
        <w:rPr>
          <w:szCs w:val="21"/>
        </w:rPr>
      </w:pPr>
      <w:r w:rsidRPr="0040623E">
        <w:rPr>
          <w:szCs w:val="21"/>
        </w:rPr>
        <w:t>bordertype: "beveledin" | "beveledout" | {"etchedin"} | "etchedout" | "line" | "none"</w:t>
      </w:r>
    </w:p>
    <w:p w:rsidR="0040623E" w:rsidRPr="0040623E" w:rsidRDefault="0040623E" w:rsidP="0040623E">
      <w:pPr>
        <w:spacing w:before="0" w:after="0"/>
        <w:rPr>
          <w:szCs w:val="21"/>
        </w:rPr>
      </w:pPr>
      <w:r w:rsidRPr="0040623E">
        <w:rPr>
          <w:rFonts w:hint="eastAsia"/>
          <w:szCs w:val="21"/>
        </w:rPr>
        <w:t>设置是否在面板周围设置线边框。</w:t>
      </w:r>
    </w:p>
    <w:p w:rsidR="0040623E" w:rsidRPr="0040623E" w:rsidRDefault="0040623E" w:rsidP="0040623E">
      <w:pPr>
        <w:spacing w:before="0" w:after="0"/>
        <w:rPr>
          <w:szCs w:val="21"/>
        </w:rPr>
      </w:pPr>
      <w:r w:rsidRPr="0040623E">
        <w:rPr>
          <w:szCs w:val="21"/>
        </w:rPr>
        <w:t>borderwidth: whole number scalar, def. 1</w:t>
      </w:r>
    </w:p>
    <w:p w:rsidR="0040623E" w:rsidRPr="0040623E" w:rsidRDefault="0040623E" w:rsidP="0040623E">
      <w:pPr>
        <w:spacing w:before="0" w:after="0"/>
        <w:rPr>
          <w:szCs w:val="21"/>
        </w:rPr>
      </w:pPr>
      <w:r w:rsidRPr="0040623E">
        <w:rPr>
          <w:rFonts w:hint="eastAsia"/>
          <w:szCs w:val="21"/>
        </w:rPr>
        <w:t>以像素为单位的线边界宽度。</w:t>
      </w:r>
    </w:p>
    <w:p w:rsidR="0040623E" w:rsidRPr="0040623E" w:rsidRDefault="0040623E" w:rsidP="0040623E">
      <w:pPr>
        <w:spacing w:before="0" w:after="0"/>
        <w:rPr>
          <w:szCs w:val="21"/>
        </w:rPr>
      </w:pPr>
      <w:r w:rsidRPr="0040623E">
        <w:rPr>
          <w:szCs w:val="21"/>
        </w:rPr>
        <w:t>foregroundcolor: colorspec, def. [0 0 0]</w:t>
      </w:r>
    </w:p>
    <w:p w:rsidR="0040623E" w:rsidRPr="0040623E" w:rsidRDefault="0040623E" w:rsidP="0040623E">
      <w:pPr>
        <w:spacing w:before="0" w:after="0"/>
        <w:rPr>
          <w:szCs w:val="21"/>
        </w:rPr>
      </w:pPr>
      <w:r w:rsidRPr="0040623E">
        <w:rPr>
          <w:rFonts w:hint="eastAsia"/>
          <w:szCs w:val="21"/>
        </w:rPr>
        <w:t>此面板的标题文本的颜色值。</w:t>
      </w:r>
    </w:p>
    <w:p w:rsidR="0040623E" w:rsidRPr="0040623E" w:rsidRDefault="0040623E" w:rsidP="0040623E">
      <w:pPr>
        <w:spacing w:before="0" w:after="0"/>
        <w:rPr>
          <w:szCs w:val="21"/>
        </w:rPr>
      </w:pPr>
      <w:r w:rsidRPr="0040623E">
        <w:rPr>
          <w:szCs w:val="21"/>
        </w:rPr>
        <w:t>highlightcolor: colorspec, def. [1 1 1]</w:t>
      </w:r>
    </w:p>
    <w:p w:rsidR="0040623E" w:rsidRPr="0040623E" w:rsidRDefault="0040623E" w:rsidP="0040623E">
      <w:pPr>
        <w:spacing w:before="0" w:after="0"/>
        <w:rPr>
          <w:szCs w:val="21"/>
        </w:rPr>
      </w:pPr>
      <w:r w:rsidRPr="0040623E">
        <w:rPr>
          <w:rFonts w:hint="eastAsia"/>
          <w:szCs w:val="21"/>
        </w:rPr>
        <w:t>与该面板相邻的线的颜色值。</w:t>
      </w:r>
    </w:p>
    <w:p w:rsidR="0040623E" w:rsidRPr="0040623E" w:rsidRDefault="0040623E" w:rsidP="0040623E">
      <w:pPr>
        <w:spacing w:before="0" w:after="0"/>
        <w:rPr>
          <w:szCs w:val="21"/>
        </w:rPr>
      </w:pPr>
      <w:r w:rsidRPr="0040623E">
        <w:rPr>
          <w:szCs w:val="21"/>
        </w:rPr>
        <w:t>shadowcolor: colorspec, def. [0.7000 0.7000 0.7000]</w:t>
      </w:r>
    </w:p>
    <w:p w:rsidR="0040623E" w:rsidRPr="0040623E" w:rsidRDefault="0040623E" w:rsidP="0040623E">
      <w:pPr>
        <w:spacing w:before="0" w:after="0"/>
        <w:rPr>
          <w:rFonts w:hint="eastAsia"/>
          <w:szCs w:val="21"/>
        </w:rPr>
      </w:pPr>
      <w:r w:rsidRPr="0040623E">
        <w:rPr>
          <w:rFonts w:hint="eastAsia"/>
          <w:szCs w:val="21"/>
        </w:rPr>
        <w:t>围绕这个面板的边框线的线的颜色值。看到</w:t>
      </w:r>
      <w:r w:rsidRPr="0040623E">
        <w:rPr>
          <w:rFonts w:hint="eastAsia"/>
          <w:szCs w:val="21"/>
        </w:rPr>
        <w:t>colorspec</w:t>
      </w:r>
      <w:r w:rsidRPr="0040623E">
        <w:rPr>
          <w:rFonts w:hint="eastAsia"/>
          <w:szCs w:val="21"/>
        </w:rPr>
        <w:t>。</w:t>
      </w:r>
    </w:p>
    <w:p w:rsidR="0040623E" w:rsidRPr="0040623E" w:rsidRDefault="0040623E" w:rsidP="0040623E">
      <w:pPr>
        <w:spacing w:beforeLines="50" w:before="156" w:after="0"/>
        <w:rPr>
          <w:b/>
          <w:szCs w:val="21"/>
        </w:rPr>
      </w:pPr>
      <w:r w:rsidRPr="0040623E">
        <w:rPr>
          <w:rFonts w:hint="eastAsia"/>
          <w:b/>
          <w:szCs w:val="21"/>
        </w:rPr>
        <w:t>回调执行</w:t>
      </w:r>
    </w:p>
    <w:p w:rsidR="0040623E" w:rsidRPr="0040623E" w:rsidRDefault="0040623E" w:rsidP="0040623E">
      <w:pPr>
        <w:spacing w:before="0" w:after="0"/>
        <w:rPr>
          <w:szCs w:val="21"/>
        </w:rPr>
      </w:pPr>
      <w:r w:rsidRPr="0040623E">
        <w:rPr>
          <w:szCs w:val="21"/>
        </w:rPr>
        <w:t>busyaction: "cancel" | {"queue"}</w:t>
      </w:r>
    </w:p>
    <w:p w:rsidR="0040623E" w:rsidRPr="0040623E" w:rsidRDefault="0040623E" w:rsidP="0040623E">
      <w:pPr>
        <w:spacing w:before="0" w:after="0"/>
        <w:rPr>
          <w:szCs w:val="21"/>
        </w:rPr>
      </w:pPr>
      <w:r w:rsidRPr="0040623E">
        <w:rPr>
          <w:rFonts w:hint="eastAsia"/>
          <w:szCs w:val="21"/>
        </w:rPr>
        <w:t>定义</w:t>
      </w:r>
      <w:r w:rsidRPr="0040623E">
        <w:rPr>
          <w:rFonts w:hint="eastAsia"/>
          <w:szCs w:val="21"/>
        </w:rPr>
        <w:t>Octave</w:t>
      </w:r>
      <w:r w:rsidRPr="0040623E">
        <w:rPr>
          <w:rFonts w:hint="eastAsia"/>
          <w:szCs w:val="21"/>
        </w:rPr>
        <w:t>在无法中断另一个对象的回调执行时如何处理该对象的回调属性的执行。只有当当前执行的回调对象的可中断属性设置为“</w:t>
      </w:r>
      <w:r w:rsidRPr="0040623E">
        <w:rPr>
          <w:rFonts w:hint="eastAsia"/>
          <w:szCs w:val="21"/>
        </w:rPr>
        <w:t>off</w:t>
      </w:r>
      <w:r w:rsidRPr="0040623E">
        <w:rPr>
          <w:rFonts w:hint="eastAsia"/>
          <w:szCs w:val="21"/>
        </w:rPr>
        <w:t>”时，这才有意义。中断回调对象的</w:t>
      </w:r>
      <w:r w:rsidRPr="0040623E">
        <w:rPr>
          <w:rFonts w:hint="eastAsia"/>
          <w:szCs w:val="21"/>
        </w:rPr>
        <w:t>busyaction</w:t>
      </w:r>
      <w:r w:rsidRPr="0040623E">
        <w:rPr>
          <w:rFonts w:hint="eastAsia"/>
          <w:szCs w:val="21"/>
        </w:rPr>
        <w:t>属性指示中断回调是排队</w:t>
      </w:r>
      <w:r w:rsidRPr="0040623E">
        <w:rPr>
          <w:rFonts w:hint="eastAsia"/>
          <w:szCs w:val="21"/>
        </w:rPr>
        <w:t>(</w:t>
      </w:r>
      <w:r w:rsidRPr="0040623E">
        <w:rPr>
          <w:rFonts w:hint="eastAsia"/>
          <w:szCs w:val="21"/>
        </w:rPr>
        <w:t>“</w:t>
      </w:r>
      <w:r w:rsidRPr="0040623E">
        <w:rPr>
          <w:rFonts w:hint="eastAsia"/>
          <w:szCs w:val="21"/>
        </w:rPr>
        <w:t>queue</w:t>
      </w:r>
      <w:r w:rsidRPr="0040623E">
        <w:rPr>
          <w:rFonts w:hint="eastAsia"/>
          <w:szCs w:val="21"/>
        </w:rPr>
        <w:t>”</w:t>
      </w:r>
      <w:r w:rsidRPr="0040623E">
        <w:rPr>
          <w:rFonts w:hint="eastAsia"/>
          <w:szCs w:val="21"/>
        </w:rPr>
        <w:t>(</w:t>
      </w:r>
      <w:r w:rsidRPr="0040623E">
        <w:rPr>
          <w:rFonts w:hint="eastAsia"/>
          <w:szCs w:val="21"/>
        </w:rPr>
        <w:t>默认</w:t>
      </w:r>
      <w:r w:rsidRPr="0040623E">
        <w:rPr>
          <w:rFonts w:hint="eastAsia"/>
          <w:szCs w:val="21"/>
        </w:rPr>
        <w:t>))</w:t>
      </w:r>
      <w:r w:rsidRPr="0040623E">
        <w:rPr>
          <w:rFonts w:hint="eastAsia"/>
          <w:szCs w:val="21"/>
        </w:rPr>
        <w:t>还是丢弃</w:t>
      </w:r>
      <w:r w:rsidRPr="0040623E">
        <w:rPr>
          <w:rFonts w:hint="eastAsia"/>
          <w:szCs w:val="21"/>
        </w:rPr>
        <w:t>(</w:t>
      </w:r>
      <w:r w:rsidRPr="0040623E">
        <w:rPr>
          <w:rFonts w:hint="eastAsia"/>
          <w:szCs w:val="21"/>
        </w:rPr>
        <w:t>“</w:t>
      </w:r>
      <w:r w:rsidRPr="0040623E">
        <w:rPr>
          <w:rFonts w:hint="eastAsia"/>
          <w:szCs w:val="21"/>
        </w:rPr>
        <w:t>cancel</w:t>
      </w:r>
      <w:r w:rsidRPr="0040623E">
        <w:rPr>
          <w:rFonts w:hint="eastAsia"/>
          <w:szCs w:val="21"/>
        </w:rPr>
        <w:t>”</w:t>
      </w:r>
      <w:r w:rsidRPr="0040623E">
        <w:rPr>
          <w:rFonts w:hint="eastAsia"/>
          <w:szCs w:val="21"/>
        </w:rPr>
        <w:t>)</w:t>
      </w:r>
      <w:r w:rsidRPr="0040623E">
        <w:rPr>
          <w:rFonts w:hint="eastAsia"/>
          <w:szCs w:val="21"/>
        </w:rPr>
        <w:t>。参见回调一节。</w:t>
      </w:r>
    </w:p>
    <w:p w:rsidR="0040623E" w:rsidRPr="0040623E" w:rsidRDefault="0040623E" w:rsidP="0040623E">
      <w:pPr>
        <w:spacing w:before="0" w:after="0"/>
        <w:rPr>
          <w:szCs w:val="21"/>
        </w:rPr>
      </w:pPr>
      <w:r w:rsidRPr="0040623E">
        <w:rPr>
          <w:szCs w:val="21"/>
        </w:rPr>
        <w:t>interruptible: "off" | {"on"}</w:t>
      </w:r>
    </w:p>
    <w:p w:rsidR="0040623E" w:rsidRPr="0040623E" w:rsidRDefault="0040623E" w:rsidP="0040623E">
      <w:pPr>
        <w:spacing w:before="0" w:after="0"/>
        <w:rPr>
          <w:szCs w:val="21"/>
        </w:rPr>
      </w:pPr>
      <w:r w:rsidRPr="0040623E">
        <w:rPr>
          <w:rFonts w:hint="eastAsia"/>
          <w:szCs w:val="21"/>
        </w:rPr>
        <w:t>指定此对象的回调函数是否可能被其他回调中断。默认情况下，可中断状态为“</w:t>
      </w:r>
      <w:r w:rsidRPr="0040623E">
        <w:rPr>
          <w:rFonts w:hint="eastAsia"/>
          <w:szCs w:val="21"/>
        </w:rPr>
        <w:t>on</w:t>
      </w:r>
      <w:r w:rsidRPr="0040623E">
        <w:rPr>
          <w:rFonts w:hint="eastAsia"/>
          <w:szCs w:val="21"/>
        </w:rPr>
        <w:t>”，使用</w:t>
      </w:r>
      <w:r w:rsidRPr="0040623E">
        <w:rPr>
          <w:rFonts w:hint="eastAsia"/>
          <w:szCs w:val="21"/>
        </w:rPr>
        <w:t>drawnow</w:t>
      </w:r>
      <w:r w:rsidRPr="0040623E">
        <w:rPr>
          <w:rFonts w:hint="eastAsia"/>
          <w:szCs w:val="21"/>
        </w:rPr>
        <w:t>、</w:t>
      </w:r>
      <w:r w:rsidRPr="0040623E">
        <w:rPr>
          <w:rFonts w:hint="eastAsia"/>
          <w:szCs w:val="21"/>
        </w:rPr>
        <w:t>figure</w:t>
      </w:r>
      <w:r w:rsidRPr="0040623E">
        <w:rPr>
          <w:rFonts w:hint="eastAsia"/>
          <w:szCs w:val="21"/>
        </w:rPr>
        <w:t>、</w:t>
      </w:r>
      <w:r w:rsidRPr="0040623E">
        <w:rPr>
          <w:rFonts w:hint="eastAsia"/>
          <w:szCs w:val="21"/>
        </w:rPr>
        <w:t>waitfor</w:t>
      </w:r>
      <w:r w:rsidRPr="0040623E">
        <w:rPr>
          <w:rFonts w:hint="eastAsia"/>
          <w:szCs w:val="21"/>
        </w:rPr>
        <w:t>、</w:t>
      </w:r>
      <w:r w:rsidRPr="0040623E">
        <w:rPr>
          <w:rFonts w:hint="eastAsia"/>
          <w:szCs w:val="21"/>
        </w:rPr>
        <w:t>getframe</w:t>
      </w:r>
      <w:r w:rsidRPr="0040623E">
        <w:rPr>
          <w:rFonts w:hint="eastAsia"/>
          <w:szCs w:val="21"/>
        </w:rPr>
        <w:t>或</w:t>
      </w:r>
      <w:r w:rsidRPr="0040623E">
        <w:rPr>
          <w:rFonts w:hint="eastAsia"/>
          <w:szCs w:val="21"/>
        </w:rPr>
        <w:t>pause</w:t>
      </w:r>
      <w:r w:rsidRPr="0040623E">
        <w:rPr>
          <w:rFonts w:hint="eastAsia"/>
          <w:szCs w:val="21"/>
        </w:rPr>
        <w:t>函数的回调函数最终会被中断。参见回调一节。</w:t>
      </w:r>
    </w:p>
    <w:p w:rsidR="0040623E" w:rsidRPr="0040623E" w:rsidRDefault="0040623E" w:rsidP="0040623E">
      <w:pPr>
        <w:spacing w:before="0" w:after="0"/>
        <w:rPr>
          <w:szCs w:val="21"/>
        </w:rPr>
      </w:pPr>
      <w:r w:rsidRPr="0040623E">
        <w:rPr>
          <w:szCs w:val="21"/>
        </w:rPr>
        <w:t>resizefcn: string | function handle, def. [](0x0)</w:t>
      </w:r>
    </w:p>
    <w:p w:rsidR="0040623E" w:rsidRPr="0040623E" w:rsidRDefault="0040623E" w:rsidP="0040623E">
      <w:pPr>
        <w:spacing w:before="0" w:after="0"/>
        <w:rPr>
          <w:szCs w:val="21"/>
        </w:rPr>
      </w:pPr>
      <w:r w:rsidRPr="0040623E">
        <w:rPr>
          <w:rFonts w:hint="eastAsia"/>
          <w:szCs w:val="21"/>
        </w:rPr>
        <w:t>Resizefcn</w:t>
      </w:r>
      <w:r w:rsidRPr="0040623E">
        <w:rPr>
          <w:rFonts w:hint="eastAsia"/>
          <w:szCs w:val="21"/>
        </w:rPr>
        <w:t>已弃用。使用</w:t>
      </w:r>
      <w:r w:rsidRPr="0040623E">
        <w:rPr>
          <w:rFonts w:hint="eastAsia"/>
          <w:szCs w:val="21"/>
        </w:rPr>
        <w:t>sizechangedfcn</w:t>
      </w:r>
      <w:r w:rsidRPr="0040623E">
        <w:rPr>
          <w:rFonts w:hint="eastAsia"/>
          <w:szCs w:val="21"/>
        </w:rPr>
        <w:t>代替。</w:t>
      </w:r>
    </w:p>
    <w:p w:rsidR="0040623E" w:rsidRPr="0040623E" w:rsidRDefault="0040623E" w:rsidP="0040623E">
      <w:pPr>
        <w:spacing w:before="0" w:after="0"/>
        <w:rPr>
          <w:szCs w:val="21"/>
        </w:rPr>
      </w:pPr>
      <w:r w:rsidRPr="0040623E">
        <w:rPr>
          <w:szCs w:val="21"/>
        </w:rPr>
        <w:t>sizechangedfcn: string | function handle, def. [](0x0)</w:t>
      </w:r>
    </w:p>
    <w:p w:rsidR="0040623E" w:rsidRPr="0040623E" w:rsidRDefault="0040623E" w:rsidP="0040623E">
      <w:pPr>
        <w:spacing w:before="0" w:after="0"/>
        <w:rPr>
          <w:rFonts w:hint="eastAsia"/>
          <w:szCs w:val="21"/>
        </w:rPr>
      </w:pPr>
      <w:r w:rsidRPr="0040623E">
        <w:rPr>
          <w:rFonts w:hint="eastAsia"/>
          <w:szCs w:val="21"/>
        </w:rPr>
        <w:t>当面板大小改变时触发回调。</w:t>
      </w:r>
    </w:p>
    <w:p w:rsidR="0040623E" w:rsidRPr="0040623E" w:rsidRDefault="0040623E" w:rsidP="0040623E">
      <w:pPr>
        <w:spacing w:before="0" w:after="0"/>
        <w:rPr>
          <w:rFonts w:hint="eastAsia"/>
          <w:szCs w:val="21"/>
        </w:rPr>
      </w:pPr>
      <w:r w:rsidRPr="0040623E">
        <w:rPr>
          <w:rFonts w:hint="eastAsia"/>
          <w:szCs w:val="21"/>
        </w:rPr>
        <w:t>有关如何编写图形监听器函数的信息，请参阅回调部分。</w:t>
      </w:r>
    </w:p>
    <w:p w:rsidR="0040623E" w:rsidRPr="0040623E" w:rsidRDefault="0040623E" w:rsidP="0040623E">
      <w:pPr>
        <w:spacing w:beforeLines="50" w:before="156" w:after="0"/>
        <w:rPr>
          <w:b/>
          <w:szCs w:val="21"/>
        </w:rPr>
      </w:pPr>
      <w:r w:rsidRPr="0040623E">
        <w:rPr>
          <w:rFonts w:hint="eastAsia"/>
          <w:b/>
          <w:szCs w:val="21"/>
        </w:rPr>
        <w:t>创建</w:t>
      </w:r>
      <w:r w:rsidRPr="0040623E">
        <w:rPr>
          <w:rFonts w:hint="eastAsia"/>
          <w:b/>
          <w:szCs w:val="21"/>
        </w:rPr>
        <w:t>/</w:t>
      </w:r>
      <w:r w:rsidRPr="0040623E">
        <w:rPr>
          <w:rFonts w:hint="eastAsia"/>
          <w:b/>
          <w:szCs w:val="21"/>
        </w:rPr>
        <w:t>删除</w:t>
      </w:r>
    </w:p>
    <w:p w:rsidR="0040623E" w:rsidRPr="0040623E" w:rsidRDefault="0040623E" w:rsidP="0040623E">
      <w:pPr>
        <w:spacing w:before="0" w:after="0"/>
        <w:rPr>
          <w:szCs w:val="21"/>
        </w:rPr>
      </w:pPr>
      <w:r w:rsidRPr="0040623E">
        <w:rPr>
          <w:szCs w:val="21"/>
        </w:rPr>
        <w:t>beingdeleted: {"off"} | "on"</w:t>
      </w:r>
    </w:p>
    <w:p w:rsidR="0040623E" w:rsidRPr="0040623E" w:rsidRDefault="0040623E" w:rsidP="0040623E">
      <w:pPr>
        <w:spacing w:before="0" w:after="0"/>
        <w:rPr>
          <w:szCs w:val="21"/>
        </w:rPr>
      </w:pPr>
      <w:r w:rsidRPr="0040623E">
        <w:rPr>
          <w:rFonts w:hint="eastAsia"/>
          <w:szCs w:val="21"/>
        </w:rPr>
        <w:t>属性，指示函数已开始删除对象。</w:t>
      </w:r>
      <w:r w:rsidRPr="0040623E">
        <w:rPr>
          <w:rFonts w:hint="eastAsia"/>
          <w:szCs w:val="21"/>
        </w:rPr>
        <w:t>Beingdeleted</w:t>
      </w:r>
      <w:r w:rsidRPr="0040623E">
        <w:rPr>
          <w:rFonts w:hint="eastAsia"/>
          <w:szCs w:val="21"/>
        </w:rPr>
        <w:t>被设置为</w:t>
      </w:r>
      <w:r w:rsidRPr="0040623E">
        <w:rPr>
          <w:rFonts w:hint="eastAsia"/>
          <w:szCs w:val="21"/>
        </w:rPr>
        <w:t>true</w:t>
      </w:r>
      <w:r w:rsidRPr="0040623E">
        <w:rPr>
          <w:rFonts w:hint="eastAsia"/>
          <w:szCs w:val="21"/>
        </w:rPr>
        <w:t>，直到对象不再存在。</w:t>
      </w:r>
    </w:p>
    <w:p w:rsidR="0040623E" w:rsidRPr="0040623E" w:rsidRDefault="0040623E" w:rsidP="0040623E">
      <w:pPr>
        <w:spacing w:before="0" w:after="0"/>
        <w:rPr>
          <w:szCs w:val="21"/>
        </w:rPr>
      </w:pPr>
      <w:r w:rsidRPr="0040623E">
        <w:rPr>
          <w:szCs w:val="21"/>
        </w:rPr>
        <w:t>createfcn: string | function handle, def. [](0x0)</w:t>
      </w:r>
    </w:p>
    <w:p w:rsidR="0040623E" w:rsidRPr="0040623E" w:rsidRDefault="0040623E" w:rsidP="0040623E">
      <w:pPr>
        <w:spacing w:before="0" w:after="0"/>
        <w:rPr>
          <w:rFonts w:hint="eastAsia"/>
          <w:szCs w:val="21"/>
        </w:rPr>
      </w:pPr>
      <w:r w:rsidRPr="0040623E">
        <w:rPr>
          <w:rFonts w:hint="eastAsia"/>
          <w:szCs w:val="21"/>
        </w:rPr>
        <w:lastRenderedPageBreak/>
        <w:t>在</w:t>
      </w:r>
      <w:r w:rsidRPr="0040623E">
        <w:rPr>
          <w:rFonts w:hint="eastAsia"/>
          <w:szCs w:val="21"/>
        </w:rPr>
        <w:t>uipanel</w:t>
      </w:r>
      <w:r w:rsidRPr="0040623E">
        <w:rPr>
          <w:rFonts w:hint="eastAsia"/>
          <w:szCs w:val="21"/>
        </w:rPr>
        <w:t>创建后立即执行的回调函数。函数是通过在根对象上使用默认属性来设置的，例如</w:t>
      </w:r>
      <w:r w:rsidRPr="0040623E">
        <w:rPr>
          <w:rFonts w:hint="eastAsia"/>
          <w:szCs w:val="21"/>
        </w:rPr>
        <w:t>set (root</w:t>
      </w:r>
      <w:r w:rsidRPr="0040623E">
        <w:rPr>
          <w:rFonts w:hint="eastAsia"/>
          <w:szCs w:val="21"/>
        </w:rPr>
        <w:t>，</w:t>
      </w:r>
      <w:r w:rsidRPr="0040623E">
        <w:rPr>
          <w:rFonts w:hint="eastAsia"/>
          <w:szCs w:val="21"/>
        </w:rPr>
        <w:t xml:space="preserve"> "defaultuipanelcreatefcn"</w:t>
      </w:r>
      <w:r w:rsidRPr="0040623E">
        <w:rPr>
          <w:rFonts w:hint="eastAsia"/>
          <w:szCs w:val="21"/>
        </w:rPr>
        <w:t>，</w:t>
      </w:r>
      <w:r w:rsidRPr="0040623E">
        <w:rPr>
          <w:rFonts w:hint="eastAsia"/>
          <w:szCs w:val="21"/>
        </w:rPr>
        <w:t xml:space="preserve"> 'disp ("uipanel created!")')</w:t>
      </w:r>
      <w:r w:rsidRPr="0040623E">
        <w:rPr>
          <w:rFonts w:hint="eastAsia"/>
          <w:szCs w:val="21"/>
        </w:rPr>
        <w:t>。</w:t>
      </w:r>
    </w:p>
    <w:p w:rsidR="0040623E" w:rsidRPr="0040623E" w:rsidRDefault="0040623E" w:rsidP="0040623E">
      <w:pPr>
        <w:spacing w:before="0" w:after="0"/>
        <w:rPr>
          <w:szCs w:val="21"/>
        </w:rPr>
      </w:pPr>
      <w:r w:rsidRPr="0040623E">
        <w:rPr>
          <w:rFonts w:hint="eastAsia"/>
          <w:szCs w:val="21"/>
        </w:rPr>
        <w:t>有关如何编写图形监听器函数的信息，请参阅回调部分。</w:t>
      </w:r>
    </w:p>
    <w:p w:rsidR="0040623E" w:rsidRPr="0040623E" w:rsidRDefault="0040623E" w:rsidP="0040623E">
      <w:pPr>
        <w:spacing w:before="0" w:after="0"/>
        <w:rPr>
          <w:szCs w:val="21"/>
        </w:rPr>
      </w:pPr>
      <w:r w:rsidRPr="0040623E">
        <w:rPr>
          <w:szCs w:val="21"/>
        </w:rPr>
        <w:t>deletefcn: string | function handle, def. [](0x0)</w:t>
      </w:r>
    </w:p>
    <w:p w:rsidR="0040623E" w:rsidRPr="0040623E" w:rsidRDefault="0040623E" w:rsidP="0040623E">
      <w:pPr>
        <w:spacing w:before="0" w:after="0"/>
        <w:rPr>
          <w:rFonts w:hint="eastAsia"/>
          <w:szCs w:val="21"/>
        </w:rPr>
      </w:pPr>
      <w:r w:rsidRPr="0040623E">
        <w:rPr>
          <w:rFonts w:hint="eastAsia"/>
          <w:szCs w:val="21"/>
        </w:rPr>
        <w:t>在删除</w:t>
      </w:r>
      <w:r w:rsidRPr="0040623E">
        <w:rPr>
          <w:rFonts w:hint="eastAsia"/>
          <w:szCs w:val="21"/>
        </w:rPr>
        <w:t>uipanel</w:t>
      </w:r>
      <w:r w:rsidRPr="0040623E">
        <w:rPr>
          <w:rFonts w:hint="eastAsia"/>
          <w:szCs w:val="21"/>
        </w:rPr>
        <w:t>之前立即执行的回调函数。</w:t>
      </w:r>
    </w:p>
    <w:p w:rsidR="0040623E" w:rsidRPr="0040623E" w:rsidRDefault="0040623E" w:rsidP="0040623E">
      <w:pPr>
        <w:spacing w:before="0" w:after="0"/>
        <w:rPr>
          <w:rFonts w:hint="eastAsia"/>
          <w:szCs w:val="21"/>
        </w:rPr>
      </w:pPr>
      <w:r w:rsidRPr="0040623E">
        <w:rPr>
          <w:rFonts w:hint="eastAsia"/>
          <w:szCs w:val="21"/>
        </w:rPr>
        <w:t>有关如何编写图形监听器函数的信息，请参阅回调部分。</w:t>
      </w:r>
    </w:p>
    <w:p w:rsidR="0040623E" w:rsidRPr="0040623E" w:rsidRDefault="0040623E" w:rsidP="0040623E">
      <w:pPr>
        <w:spacing w:beforeLines="50" w:before="156" w:after="0"/>
        <w:rPr>
          <w:b/>
          <w:szCs w:val="21"/>
        </w:rPr>
      </w:pPr>
      <w:r w:rsidRPr="0040623E">
        <w:rPr>
          <w:rFonts w:hint="eastAsia"/>
          <w:b/>
          <w:szCs w:val="21"/>
        </w:rPr>
        <w:t>显示</w:t>
      </w:r>
    </w:p>
    <w:p w:rsidR="0040623E" w:rsidRPr="0040623E" w:rsidRDefault="0040623E" w:rsidP="0040623E">
      <w:pPr>
        <w:spacing w:before="0" w:after="0"/>
        <w:rPr>
          <w:szCs w:val="21"/>
        </w:rPr>
      </w:pPr>
      <w:r w:rsidRPr="0040623E">
        <w:rPr>
          <w:szCs w:val="21"/>
        </w:rPr>
        <w:t>clipping: "off" | {"on"}</w:t>
      </w:r>
    </w:p>
    <w:p w:rsidR="0040623E" w:rsidRPr="0040623E" w:rsidRDefault="0040623E" w:rsidP="0040623E">
      <w:pPr>
        <w:spacing w:before="0" w:after="0"/>
        <w:rPr>
          <w:szCs w:val="21"/>
        </w:rPr>
      </w:pPr>
      <w:r w:rsidRPr="0040623E">
        <w:rPr>
          <w:rFonts w:hint="eastAsia"/>
          <w:szCs w:val="21"/>
        </w:rPr>
        <w:t>如果</w:t>
      </w:r>
      <w:r w:rsidRPr="0040623E">
        <w:rPr>
          <w:rFonts w:hint="eastAsia"/>
          <w:szCs w:val="21"/>
        </w:rPr>
        <w:t>clip</w:t>
      </w:r>
      <w:r w:rsidRPr="0040623E">
        <w:rPr>
          <w:rFonts w:hint="eastAsia"/>
          <w:szCs w:val="21"/>
        </w:rPr>
        <w:t>是“</w:t>
      </w:r>
      <w:r w:rsidRPr="0040623E">
        <w:rPr>
          <w:rFonts w:hint="eastAsia"/>
          <w:szCs w:val="21"/>
        </w:rPr>
        <w:t>on</w:t>
      </w:r>
      <w:r w:rsidRPr="0040623E">
        <w:rPr>
          <w:rFonts w:hint="eastAsia"/>
          <w:szCs w:val="21"/>
        </w:rPr>
        <w:t>”，</w:t>
      </w:r>
      <w:r w:rsidRPr="0040623E">
        <w:rPr>
          <w:rFonts w:hint="eastAsia"/>
          <w:szCs w:val="21"/>
        </w:rPr>
        <w:t>uipanel</w:t>
      </w:r>
      <w:r w:rsidRPr="0040623E">
        <w:rPr>
          <w:rFonts w:hint="eastAsia"/>
          <w:szCs w:val="21"/>
        </w:rPr>
        <w:t>在它的父轴限制内被</w:t>
      </w:r>
      <w:r w:rsidRPr="0040623E">
        <w:rPr>
          <w:rFonts w:hint="eastAsia"/>
          <w:szCs w:val="21"/>
        </w:rPr>
        <w:t>clip</w:t>
      </w:r>
      <w:r w:rsidRPr="0040623E">
        <w:rPr>
          <w:rFonts w:hint="eastAsia"/>
          <w:szCs w:val="21"/>
        </w:rPr>
        <w:t>。</w:t>
      </w:r>
    </w:p>
    <w:p w:rsidR="0040623E" w:rsidRPr="0040623E" w:rsidRDefault="0040623E" w:rsidP="0040623E">
      <w:pPr>
        <w:spacing w:before="0" w:after="0"/>
        <w:rPr>
          <w:szCs w:val="21"/>
        </w:rPr>
      </w:pPr>
      <w:r w:rsidRPr="0040623E">
        <w:rPr>
          <w:szCs w:val="21"/>
        </w:rPr>
        <w:t>visible: "off" | {"on"}</w:t>
      </w:r>
    </w:p>
    <w:p w:rsidR="0040623E" w:rsidRPr="0040623E" w:rsidRDefault="0040623E" w:rsidP="0040623E">
      <w:pPr>
        <w:spacing w:before="0" w:after="0"/>
        <w:rPr>
          <w:rFonts w:hint="eastAsia"/>
          <w:szCs w:val="21"/>
        </w:rPr>
      </w:pPr>
      <w:r w:rsidRPr="0040623E">
        <w:rPr>
          <w:rFonts w:hint="eastAsia"/>
          <w:szCs w:val="21"/>
        </w:rPr>
        <w:t>如果</w:t>
      </w:r>
      <w:r w:rsidRPr="0040623E">
        <w:rPr>
          <w:rFonts w:hint="eastAsia"/>
          <w:szCs w:val="21"/>
        </w:rPr>
        <w:t>visible</w:t>
      </w:r>
      <w:r w:rsidRPr="0040623E">
        <w:rPr>
          <w:rFonts w:hint="eastAsia"/>
          <w:szCs w:val="21"/>
        </w:rPr>
        <w:t>是“</w:t>
      </w:r>
      <w:r w:rsidRPr="0040623E">
        <w:rPr>
          <w:rFonts w:hint="eastAsia"/>
          <w:szCs w:val="21"/>
        </w:rPr>
        <w:t>off</w:t>
      </w:r>
      <w:r w:rsidRPr="0040623E">
        <w:rPr>
          <w:rFonts w:hint="eastAsia"/>
          <w:szCs w:val="21"/>
        </w:rPr>
        <w:t>”，</w:t>
      </w:r>
      <w:r w:rsidRPr="0040623E">
        <w:rPr>
          <w:rFonts w:hint="eastAsia"/>
          <w:szCs w:val="21"/>
        </w:rPr>
        <w:t>uipanel</w:t>
      </w:r>
      <w:r w:rsidRPr="0040623E">
        <w:rPr>
          <w:rFonts w:hint="eastAsia"/>
          <w:szCs w:val="21"/>
        </w:rPr>
        <w:t>不会在屏幕上渲染。</w:t>
      </w:r>
    </w:p>
    <w:p w:rsidR="0040623E" w:rsidRPr="0040623E" w:rsidRDefault="0040623E" w:rsidP="0040623E">
      <w:pPr>
        <w:spacing w:beforeLines="50" w:before="156" w:after="0"/>
        <w:rPr>
          <w:b/>
          <w:szCs w:val="21"/>
        </w:rPr>
      </w:pPr>
      <w:r w:rsidRPr="0040623E">
        <w:rPr>
          <w:rFonts w:hint="eastAsia"/>
          <w:b/>
          <w:szCs w:val="21"/>
        </w:rPr>
        <w:t>鼠标交互</w:t>
      </w:r>
    </w:p>
    <w:p w:rsidR="0040623E" w:rsidRPr="0040623E" w:rsidRDefault="0040623E" w:rsidP="0040623E">
      <w:pPr>
        <w:spacing w:before="0" w:after="0"/>
        <w:rPr>
          <w:szCs w:val="21"/>
        </w:rPr>
      </w:pPr>
      <w:r w:rsidRPr="0040623E">
        <w:rPr>
          <w:szCs w:val="21"/>
        </w:rPr>
        <w:t>buttondownfcn: string | function handle, def. [](0x0)</w:t>
      </w:r>
    </w:p>
    <w:p w:rsidR="0040623E" w:rsidRPr="0040623E" w:rsidRDefault="0040623E" w:rsidP="0040623E">
      <w:pPr>
        <w:spacing w:before="0" w:after="0"/>
        <w:rPr>
          <w:szCs w:val="21"/>
        </w:rPr>
      </w:pPr>
      <w:r w:rsidRPr="0040623E">
        <w:rPr>
          <w:rFonts w:hint="eastAsia"/>
          <w:szCs w:val="21"/>
        </w:rPr>
        <w:t>有关如何编写图形监听器函数的信息，请参阅回调部分。</w:t>
      </w:r>
    </w:p>
    <w:p w:rsidR="0040623E" w:rsidRPr="0040623E" w:rsidRDefault="0040623E" w:rsidP="0040623E">
      <w:pPr>
        <w:spacing w:before="0" w:after="0"/>
        <w:rPr>
          <w:szCs w:val="21"/>
        </w:rPr>
      </w:pPr>
      <w:r w:rsidRPr="0040623E">
        <w:rPr>
          <w:szCs w:val="21"/>
        </w:rPr>
        <w:t>contextmenu: graphics handle, def. [](0x0)</w:t>
      </w:r>
    </w:p>
    <w:p w:rsidR="0040623E" w:rsidRPr="0040623E" w:rsidRDefault="0040623E" w:rsidP="0040623E">
      <w:pPr>
        <w:spacing w:before="0" w:after="0"/>
        <w:rPr>
          <w:szCs w:val="21"/>
        </w:rPr>
      </w:pPr>
      <w:r w:rsidRPr="0040623E">
        <w:rPr>
          <w:rFonts w:hint="eastAsia"/>
          <w:szCs w:val="21"/>
        </w:rPr>
        <w:t>当前与这个</w:t>
      </w:r>
      <w:r w:rsidRPr="0040623E">
        <w:rPr>
          <w:rFonts w:hint="eastAsia"/>
          <w:szCs w:val="21"/>
        </w:rPr>
        <w:t>uipanel</w:t>
      </w:r>
      <w:r w:rsidRPr="0040623E">
        <w:rPr>
          <w:rFonts w:hint="eastAsia"/>
          <w:szCs w:val="21"/>
        </w:rPr>
        <w:t>对象关联的</w:t>
      </w:r>
      <w:r w:rsidRPr="0040623E">
        <w:rPr>
          <w:rFonts w:hint="eastAsia"/>
          <w:szCs w:val="21"/>
        </w:rPr>
        <w:t>uicontextmenu</w:t>
      </w:r>
      <w:r w:rsidRPr="0040623E">
        <w:rPr>
          <w:rFonts w:hint="eastAsia"/>
          <w:szCs w:val="21"/>
        </w:rPr>
        <w:t>对象的图形句柄。</w:t>
      </w:r>
    </w:p>
    <w:p w:rsidR="0040623E" w:rsidRPr="0040623E" w:rsidRDefault="0040623E" w:rsidP="0040623E">
      <w:pPr>
        <w:spacing w:before="0" w:after="0"/>
        <w:rPr>
          <w:szCs w:val="21"/>
        </w:rPr>
      </w:pPr>
      <w:r w:rsidRPr="0040623E">
        <w:rPr>
          <w:szCs w:val="21"/>
        </w:rPr>
        <w:t>hittest: "off" | {"on"}</w:t>
      </w:r>
    </w:p>
    <w:p w:rsidR="0040623E" w:rsidRPr="0040623E" w:rsidRDefault="0040623E" w:rsidP="0040623E">
      <w:pPr>
        <w:spacing w:before="0" w:after="0"/>
        <w:rPr>
          <w:szCs w:val="21"/>
        </w:rPr>
      </w:pPr>
      <w:r w:rsidRPr="0040623E">
        <w:rPr>
          <w:rFonts w:hint="eastAsia"/>
          <w:szCs w:val="21"/>
        </w:rPr>
        <w:t>指定</w:t>
      </w:r>
      <w:r w:rsidRPr="0040623E">
        <w:rPr>
          <w:rFonts w:hint="eastAsia"/>
          <w:szCs w:val="21"/>
        </w:rPr>
        <w:t>uipanel</w:t>
      </w:r>
      <w:r w:rsidRPr="0040623E">
        <w:rPr>
          <w:rFonts w:hint="eastAsia"/>
          <w:szCs w:val="21"/>
        </w:rPr>
        <w:t>是处理鼠标事件还是将其传递给对象的祖先。当启用时，对象可以通过评估“</w:t>
      </w:r>
      <w:r w:rsidRPr="0040623E">
        <w:rPr>
          <w:rFonts w:hint="eastAsia"/>
          <w:szCs w:val="21"/>
        </w:rPr>
        <w:t>buttondownfcn</w:t>
      </w:r>
      <w:r w:rsidRPr="0040623E">
        <w:rPr>
          <w:rFonts w:hint="eastAsia"/>
          <w:szCs w:val="21"/>
        </w:rPr>
        <w:t>”来响应鼠标点击，显示</w:t>
      </w:r>
      <w:r w:rsidRPr="0040623E">
        <w:rPr>
          <w:rFonts w:hint="eastAsia"/>
          <w:szCs w:val="21"/>
        </w:rPr>
        <w:t>uicontextmenu</w:t>
      </w:r>
      <w:r w:rsidRPr="0040623E">
        <w:rPr>
          <w:rFonts w:hint="eastAsia"/>
          <w:szCs w:val="21"/>
        </w:rPr>
        <w:t>，并最终成为根“</w:t>
      </w:r>
      <w:r w:rsidRPr="0040623E">
        <w:rPr>
          <w:rFonts w:hint="eastAsia"/>
          <w:szCs w:val="21"/>
        </w:rPr>
        <w:t>currentobject</w:t>
      </w:r>
      <w:r w:rsidRPr="0040623E">
        <w:rPr>
          <w:rFonts w:hint="eastAsia"/>
          <w:szCs w:val="21"/>
        </w:rPr>
        <w:t>”。此属性仅在对象可以接受由“</w:t>
      </w:r>
      <w:r w:rsidRPr="0040623E">
        <w:rPr>
          <w:rFonts w:hint="eastAsia"/>
          <w:szCs w:val="21"/>
        </w:rPr>
        <w:t>pickableparts</w:t>
      </w:r>
      <w:r w:rsidRPr="0040623E">
        <w:rPr>
          <w:rFonts w:hint="eastAsia"/>
          <w:szCs w:val="21"/>
        </w:rPr>
        <w:t>”属性决定的鼠标点击时才相关。参见</w:t>
      </w:r>
      <w:r w:rsidRPr="0040623E">
        <w:rPr>
          <w:rFonts w:hint="eastAsia"/>
          <w:szCs w:val="21"/>
        </w:rPr>
        <w:t>pickableparts</w:t>
      </w:r>
      <w:r w:rsidRPr="0040623E">
        <w:rPr>
          <w:rFonts w:hint="eastAsia"/>
          <w:szCs w:val="21"/>
        </w:rPr>
        <w:t>属性。</w:t>
      </w:r>
    </w:p>
    <w:p w:rsidR="0040623E" w:rsidRPr="0040623E" w:rsidRDefault="0040623E" w:rsidP="0040623E">
      <w:pPr>
        <w:spacing w:before="0" w:after="0"/>
        <w:rPr>
          <w:szCs w:val="21"/>
        </w:rPr>
      </w:pPr>
      <w:r w:rsidRPr="0040623E">
        <w:rPr>
          <w:szCs w:val="21"/>
        </w:rPr>
        <w:t>pickableparts: "all" | "none" | {"visible"}</w:t>
      </w:r>
    </w:p>
    <w:p w:rsidR="0040623E" w:rsidRPr="0040623E" w:rsidRDefault="0040623E" w:rsidP="0040623E">
      <w:pPr>
        <w:spacing w:before="0" w:after="0"/>
        <w:rPr>
          <w:szCs w:val="21"/>
        </w:rPr>
      </w:pPr>
      <w:r w:rsidRPr="0040623E">
        <w:rPr>
          <w:rFonts w:hint="eastAsia"/>
          <w:szCs w:val="21"/>
        </w:rPr>
        <w:t>指定</w:t>
      </w:r>
      <w:r w:rsidRPr="0040623E">
        <w:rPr>
          <w:rFonts w:hint="eastAsia"/>
          <w:szCs w:val="21"/>
        </w:rPr>
        <w:t>uipanel</w:t>
      </w:r>
      <w:r w:rsidRPr="0040623E">
        <w:rPr>
          <w:rFonts w:hint="eastAsia"/>
          <w:szCs w:val="21"/>
        </w:rPr>
        <w:t>是否接受鼠标点击。默认情况下，</w:t>
      </w:r>
      <w:r w:rsidRPr="0040623E">
        <w:rPr>
          <w:rFonts w:hint="eastAsia"/>
          <w:szCs w:val="21"/>
        </w:rPr>
        <w:t>pickableparts</w:t>
      </w:r>
      <w:r w:rsidRPr="0040623E">
        <w:rPr>
          <w:rFonts w:hint="eastAsia"/>
          <w:szCs w:val="21"/>
        </w:rPr>
        <w:t>是“可见的”，只有</w:t>
      </w:r>
      <w:r w:rsidRPr="0040623E">
        <w:rPr>
          <w:rFonts w:hint="eastAsia"/>
          <w:szCs w:val="21"/>
        </w:rPr>
        <w:t>uipanel</w:t>
      </w:r>
      <w:r w:rsidRPr="0040623E">
        <w:rPr>
          <w:rFonts w:hint="eastAsia"/>
          <w:szCs w:val="21"/>
        </w:rPr>
        <w:t>或它的子面板的可见部分才会对鼠标点击做出反应。当</w:t>
      </w:r>
      <w:r w:rsidRPr="0040623E">
        <w:rPr>
          <w:rFonts w:hint="eastAsia"/>
          <w:szCs w:val="21"/>
        </w:rPr>
        <w:t>pickableparts</w:t>
      </w:r>
      <w:r w:rsidRPr="0040623E">
        <w:rPr>
          <w:rFonts w:hint="eastAsia"/>
          <w:szCs w:val="21"/>
        </w:rPr>
        <w:t>为“</w:t>
      </w:r>
      <w:r w:rsidRPr="0040623E">
        <w:rPr>
          <w:rFonts w:hint="eastAsia"/>
          <w:szCs w:val="21"/>
        </w:rPr>
        <w:t>all</w:t>
      </w:r>
      <w:r w:rsidRPr="0040623E">
        <w:rPr>
          <w:rFonts w:hint="eastAsia"/>
          <w:szCs w:val="21"/>
        </w:rPr>
        <w:t>”时，可见部分和不可见部分</w:t>
      </w:r>
      <w:r w:rsidRPr="0040623E">
        <w:rPr>
          <w:rFonts w:hint="eastAsia"/>
          <w:szCs w:val="21"/>
        </w:rPr>
        <w:t>(</w:t>
      </w:r>
      <w:r w:rsidRPr="0040623E">
        <w:rPr>
          <w:rFonts w:hint="eastAsia"/>
          <w:szCs w:val="21"/>
        </w:rPr>
        <w:t>或子部分</w:t>
      </w:r>
      <w:r w:rsidRPr="0040623E">
        <w:rPr>
          <w:rFonts w:hint="eastAsia"/>
          <w:szCs w:val="21"/>
        </w:rPr>
        <w:t>)</w:t>
      </w:r>
      <w:r w:rsidRPr="0040623E">
        <w:rPr>
          <w:rFonts w:hint="eastAsia"/>
          <w:szCs w:val="21"/>
        </w:rPr>
        <w:t>都可能对鼠标点击做出反应。当</w:t>
      </w:r>
      <w:r w:rsidRPr="0040623E">
        <w:rPr>
          <w:rFonts w:hint="eastAsia"/>
          <w:szCs w:val="21"/>
        </w:rPr>
        <w:t>pickableparts</w:t>
      </w:r>
      <w:r w:rsidRPr="0040623E">
        <w:rPr>
          <w:rFonts w:hint="eastAsia"/>
          <w:szCs w:val="21"/>
        </w:rPr>
        <w:t>为“</w:t>
      </w:r>
      <w:r w:rsidRPr="0040623E">
        <w:rPr>
          <w:rFonts w:hint="eastAsia"/>
          <w:szCs w:val="21"/>
        </w:rPr>
        <w:t>none</w:t>
      </w:r>
      <w:r w:rsidRPr="0040623E">
        <w:rPr>
          <w:rFonts w:hint="eastAsia"/>
          <w:szCs w:val="21"/>
        </w:rPr>
        <w:t>”时，对象上的鼠标点击将被忽略，并传输到该对象下面的任何对象。当一个对象被配置为接受鼠标点击时，“</w:t>
      </w:r>
      <w:r w:rsidRPr="0040623E">
        <w:rPr>
          <w:rFonts w:hint="eastAsia"/>
          <w:szCs w:val="21"/>
        </w:rPr>
        <w:t>hittest</w:t>
      </w:r>
      <w:r w:rsidRPr="0040623E">
        <w:rPr>
          <w:rFonts w:hint="eastAsia"/>
          <w:szCs w:val="21"/>
        </w:rPr>
        <w:t>”属性将决定如何处理它们。参见</w:t>
      </w:r>
      <w:r w:rsidRPr="0040623E">
        <w:rPr>
          <w:rFonts w:hint="eastAsia"/>
          <w:szCs w:val="21"/>
        </w:rPr>
        <w:t>hittest</w:t>
      </w:r>
      <w:r w:rsidRPr="0040623E">
        <w:rPr>
          <w:rFonts w:hint="eastAsia"/>
          <w:szCs w:val="21"/>
        </w:rPr>
        <w:t>属性。</w:t>
      </w:r>
    </w:p>
    <w:p w:rsidR="0040623E" w:rsidRPr="0040623E" w:rsidRDefault="0040623E" w:rsidP="0040623E">
      <w:pPr>
        <w:spacing w:before="0" w:after="0"/>
        <w:rPr>
          <w:szCs w:val="21"/>
        </w:rPr>
      </w:pPr>
      <w:r w:rsidRPr="0040623E">
        <w:rPr>
          <w:szCs w:val="21"/>
        </w:rPr>
        <w:t>selected: {"off"} | "on"</w:t>
      </w:r>
    </w:p>
    <w:p w:rsidR="0040623E" w:rsidRPr="0040623E" w:rsidRDefault="0040623E" w:rsidP="0040623E">
      <w:pPr>
        <w:spacing w:before="0" w:after="0"/>
        <w:rPr>
          <w:szCs w:val="21"/>
        </w:rPr>
      </w:pPr>
      <w:r w:rsidRPr="0040623E">
        <w:rPr>
          <w:rFonts w:hint="eastAsia"/>
          <w:szCs w:val="21"/>
        </w:rPr>
        <w:t>属性指示该</w:t>
      </w:r>
      <w:r w:rsidRPr="0040623E">
        <w:rPr>
          <w:rFonts w:hint="eastAsia"/>
          <w:szCs w:val="21"/>
        </w:rPr>
        <w:t>uipanel</w:t>
      </w:r>
      <w:r w:rsidRPr="0040623E">
        <w:rPr>
          <w:rFonts w:hint="eastAsia"/>
          <w:szCs w:val="21"/>
        </w:rPr>
        <w:t>是否被选中。</w:t>
      </w:r>
    </w:p>
    <w:p w:rsidR="0040623E" w:rsidRPr="0040623E" w:rsidRDefault="0040623E" w:rsidP="0040623E">
      <w:pPr>
        <w:spacing w:before="0" w:after="0"/>
        <w:rPr>
          <w:szCs w:val="21"/>
        </w:rPr>
      </w:pPr>
      <w:r w:rsidRPr="0040623E">
        <w:rPr>
          <w:szCs w:val="21"/>
        </w:rPr>
        <w:t>selectionhighlight: "off" | {"on"}</w:t>
      </w:r>
    </w:p>
    <w:p w:rsidR="0040623E" w:rsidRPr="0040623E" w:rsidRDefault="0040623E" w:rsidP="0040623E">
      <w:pPr>
        <w:spacing w:before="0" w:after="0"/>
        <w:rPr>
          <w:rFonts w:hint="eastAsia"/>
          <w:szCs w:val="21"/>
        </w:rPr>
      </w:pPr>
      <w:r w:rsidRPr="0040623E">
        <w:rPr>
          <w:rFonts w:hint="eastAsia"/>
          <w:szCs w:val="21"/>
        </w:rPr>
        <w:t>如果</w:t>
      </w:r>
      <w:r w:rsidRPr="0040623E">
        <w:rPr>
          <w:rFonts w:hint="eastAsia"/>
          <w:szCs w:val="21"/>
        </w:rPr>
        <w:t>selectionhighlight</w:t>
      </w:r>
      <w:r w:rsidRPr="0040623E">
        <w:rPr>
          <w:rFonts w:hint="eastAsia"/>
          <w:szCs w:val="21"/>
        </w:rPr>
        <w:t>是“</w:t>
      </w:r>
      <w:r w:rsidRPr="0040623E">
        <w:rPr>
          <w:rFonts w:hint="eastAsia"/>
          <w:szCs w:val="21"/>
        </w:rPr>
        <w:t>on</w:t>
      </w:r>
      <w:r w:rsidRPr="0040623E">
        <w:rPr>
          <w:rFonts w:hint="eastAsia"/>
          <w:szCs w:val="21"/>
        </w:rPr>
        <w:t>”，那么</w:t>
      </w:r>
      <w:r w:rsidRPr="0040623E">
        <w:rPr>
          <w:rFonts w:hint="eastAsia"/>
          <w:szCs w:val="21"/>
        </w:rPr>
        <w:t>uipanel</w:t>
      </w:r>
      <w:r w:rsidRPr="0040623E">
        <w:rPr>
          <w:rFonts w:hint="eastAsia"/>
          <w:szCs w:val="21"/>
        </w:rPr>
        <w:t>的选择状态将被高亮显示。</w:t>
      </w:r>
    </w:p>
    <w:p w:rsidR="0040623E" w:rsidRPr="0040623E" w:rsidRDefault="0040623E" w:rsidP="0040623E">
      <w:pPr>
        <w:spacing w:beforeLines="50" w:before="156" w:after="0"/>
        <w:rPr>
          <w:b/>
          <w:szCs w:val="21"/>
        </w:rPr>
      </w:pPr>
      <w:r w:rsidRPr="0040623E">
        <w:rPr>
          <w:rFonts w:hint="eastAsia"/>
          <w:b/>
          <w:szCs w:val="21"/>
        </w:rPr>
        <w:t>目标识别</w:t>
      </w:r>
    </w:p>
    <w:p w:rsidR="0040623E" w:rsidRPr="0040623E" w:rsidRDefault="0040623E" w:rsidP="0040623E">
      <w:pPr>
        <w:spacing w:before="0" w:after="0"/>
        <w:rPr>
          <w:szCs w:val="21"/>
        </w:rPr>
      </w:pPr>
      <w:r w:rsidRPr="0040623E">
        <w:rPr>
          <w:szCs w:val="21"/>
        </w:rPr>
        <w:t>tag: string, def. ""</w:t>
      </w:r>
    </w:p>
    <w:p w:rsidR="0040623E" w:rsidRPr="0040623E" w:rsidRDefault="0040623E" w:rsidP="0040623E">
      <w:pPr>
        <w:spacing w:before="0" w:after="0"/>
        <w:rPr>
          <w:szCs w:val="21"/>
        </w:rPr>
      </w:pPr>
      <w:r w:rsidRPr="0040623E">
        <w:rPr>
          <w:rFonts w:hint="eastAsia"/>
          <w:szCs w:val="21"/>
        </w:rPr>
        <w:t>一个用户定义的字符串，用于标记图形对象。</w:t>
      </w:r>
    </w:p>
    <w:p w:rsidR="0040623E" w:rsidRPr="0040623E" w:rsidRDefault="0040623E" w:rsidP="0040623E">
      <w:pPr>
        <w:spacing w:before="0" w:after="0"/>
        <w:rPr>
          <w:szCs w:val="21"/>
        </w:rPr>
      </w:pPr>
      <w:r w:rsidRPr="0040623E">
        <w:rPr>
          <w:szCs w:val="21"/>
        </w:rPr>
        <w:t>type (read-only): string</w:t>
      </w:r>
    </w:p>
    <w:p w:rsidR="0040623E" w:rsidRPr="0040623E" w:rsidRDefault="0040623E" w:rsidP="0040623E">
      <w:pPr>
        <w:spacing w:before="0" w:after="0"/>
        <w:rPr>
          <w:szCs w:val="21"/>
        </w:rPr>
      </w:pPr>
      <w:r w:rsidRPr="0040623E">
        <w:rPr>
          <w:rFonts w:hint="eastAsia"/>
          <w:szCs w:val="21"/>
        </w:rPr>
        <w:t>图形对象的类名。类型总是“</w:t>
      </w:r>
      <w:r w:rsidRPr="0040623E">
        <w:rPr>
          <w:rFonts w:hint="eastAsia"/>
          <w:szCs w:val="21"/>
        </w:rPr>
        <w:t>uipanel</w:t>
      </w:r>
      <w:r w:rsidRPr="0040623E">
        <w:rPr>
          <w:rFonts w:hint="eastAsia"/>
          <w:szCs w:val="21"/>
        </w:rPr>
        <w:t>”。</w:t>
      </w:r>
    </w:p>
    <w:p w:rsidR="0040623E" w:rsidRPr="0040623E" w:rsidRDefault="0040623E" w:rsidP="0040623E">
      <w:pPr>
        <w:spacing w:before="0" w:after="0"/>
        <w:rPr>
          <w:szCs w:val="21"/>
        </w:rPr>
      </w:pPr>
      <w:r w:rsidRPr="0040623E">
        <w:rPr>
          <w:szCs w:val="21"/>
        </w:rPr>
        <w:t>userdata: Any Octave data, def. [](0x0)</w:t>
      </w:r>
    </w:p>
    <w:p w:rsidR="0040623E" w:rsidRPr="0040623E" w:rsidRDefault="0040623E" w:rsidP="0040623E">
      <w:pPr>
        <w:spacing w:before="0" w:after="0"/>
        <w:rPr>
          <w:rFonts w:hint="eastAsia"/>
          <w:szCs w:val="21"/>
        </w:rPr>
      </w:pPr>
      <w:r w:rsidRPr="0040623E">
        <w:rPr>
          <w:rFonts w:hint="eastAsia"/>
          <w:szCs w:val="21"/>
        </w:rPr>
        <w:t>与图形对象关联的用户定义数据。</w:t>
      </w:r>
    </w:p>
    <w:p w:rsidR="0040623E" w:rsidRPr="0040623E" w:rsidRDefault="0040623E" w:rsidP="0040623E">
      <w:pPr>
        <w:spacing w:beforeLines="50" w:before="156" w:after="0"/>
        <w:rPr>
          <w:b/>
          <w:szCs w:val="21"/>
        </w:rPr>
      </w:pPr>
      <w:r w:rsidRPr="0040623E">
        <w:rPr>
          <w:rFonts w:hint="eastAsia"/>
          <w:b/>
          <w:szCs w:val="21"/>
        </w:rPr>
        <w:t>对象的位置</w:t>
      </w:r>
    </w:p>
    <w:p w:rsidR="0040623E" w:rsidRPr="0040623E" w:rsidRDefault="0040623E" w:rsidP="0040623E">
      <w:pPr>
        <w:spacing w:before="0" w:after="0"/>
        <w:rPr>
          <w:szCs w:val="21"/>
        </w:rPr>
      </w:pPr>
      <w:r w:rsidRPr="0040623E">
        <w:rPr>
          <w:szCs w:val="21"/>
        </w:rPr>
        <w:t>position: four-element vector, def. [0 0 1 1]</w:t>
      </w:r>
    </w:p>
    <w:p w:rsidR="0040623E" w:rsidRPr="0040623E" w:rsidRDefault="0040623E" w:rsidP="0040623E">
      <w:pPr>
        <w:spacing w:before="0" w:after="0"/>
        <w:rPr>
          <w:szCs w:val="21"/>
        </w:rPr>
      </w:pPr>
      <w:r w:rsidRPr="0040623E">
        <w:rPr>
          <w:rFonts w:hint="eastAsia"/>
          <w:szCs w:val="21"/>
        </w:rPr>
        <w:t>面板的大小表示为四元素向量</w:t>
      </w:r>
      <w:r w:rsidRPr="0040623E">
        <w:rPr>
          <w:rFonts w:hint="eastAsia"/>
          <w:szCs w:val="21"/>
        </w:rPr>
        <w:t>[</w:t>
      </w:r>
      <w:r w:rsidRPr="0040623E">
        <w:rPr>
          <w:rFonts w:hint="eastAsia"/>
          <w:szCs w:val="21"/>
        </w:rPr>
        <w:t>左，底，宽，高</w:t>
      </w:r>
      <w:r w:rsidRPr="0040623E">
        <w:rPr>
          <w:rFonts w:hint="eastAsia"/>
          <w:szCs w:val="21"/>
        </w:rPr>
        <w:t>]</w:t>
      </w:r>
      <w:r w:rsidRPr="0040623E">
        <w:rPr>
          <w:rFonts w:hint="eastAsia"/>
          <w:szCs w:val="21"/>
        </w:rPr>
        <w:t>。</w:t>
      </w:r>
    </w:p>
    <w:p w:rsidR="0040623E" w:rsidRPr="0040623E" w:rsidRDefault="0040623E" w:rsidP="0040623E">
      <w:pPr>
        <w:spacing w:before="0" w:after="0"/>
        <w:rPr>
          <w:szCs w:val="21"/>
        </w:rPr>
      </w:pPr>
      <w:r w:rsidRPr="0040623E">
        <w:rPr>
          <w:szCs w:val="21"/>
        </w:rPr>
        <w:t>units: "centimeters" | "characters" | "inches" | {"normalized"} | "pixels" | "points"</w:t>
      </w:r>
    </w:p>
    <w:p w:rsidR="0040623E" w:rsidRPr="0040623E" w:rsidRDefault="0040623E" w:rsidP="0040623E">
      <w:pPr>
        <w:spacing w:before="0" w:after="0"/>
        <w:rPr>
          <w:rFonts w:hint="eastAsia"/>
          <w:szCs w:val="21"/>
        </w:rPr>
      </w:pPr>
      <w:r w:rsidRPr="0040623E">
        <w:rPr>
          <w:rFonts w:hint="eastAsia"/>
          <w:szCs w:val="21"/>
        </w:rPr>
        <w:t>用来解释“位置”属性的测量单位。</w:t>
      </w:r>
    </w:p>
    <w:p w:rsidR="0040623E" w:rsidRPr="0040623E" w:rsidRDefault="0040623E" w:rsidP="0040623E">
      <w:pPr>
        <w:spacing w:beforeLines="50" w:before="156" w:after="0"/>
        <w:rPr>
          <w:b/>
          <w:szCs w:val="21"/>
        </w:rPr>
      </w:pPr>
      <w:r w:rsidRPr="0040623E">
        <w:rPr>
          <w:rFonts w:hint="eastAsia"/>
          <w:b/>
          <w:szCs w:val="21"/>
        </w:rPr>
        <w:t>父母</w:t>
      </w:r>
      <w:r w:rsidRPr="0040623E">
        <w:rPr>
          <w:rFonts w:hint="eastAsia"/>
          <w:b/>
          <w:szCs w:val="21"/>
        </w:rPr>
        <w:t>/</w:t>
      </w:r>
      <w:r w:rsidRPr="0040623E">
        <w:rPr>
          <w:rFonts w:hint="eastAsia"/>
          <w:b/>
          <w:szCs w:val="21"/>
        </w:rPr>
        <w:t>孩子</w:t>
      </w:r>
    </w:p>
    <w:p w:rsidR="0040623E" w:rsidRPr="0040623E" w:rsidRDefault="0040623E" w:rsidP="0040623E">
      <w:pPr>
        <w:spacing w:before="0" w:after="0"/>
        <w:rPr>
          <w:szCs w:val="21"/>
        </w:rPr>
      </w:pPr>
      <w:r w:rsidRPr="0040623E">
        <w:rPr>
          <w:szCs w:val="21"/>
        </w:rPr>
        <w:lastRenderedPageBreak/>
        <w:t>children (read-only): vector of graphics handles, def. [](0x1)</w:t>
      </w:r>
    </w:p>
    <w:p w:rsidR="0040623E" w:rsidRPr="0040623E" w:rsidRDefault="0040623E" w:rsidP="0040623E">
      <w:pPr>
        <w:spacing w:before="0" w:after="0"/>
        <w:rPr>
          <w:szCs w:val="21"/>
        </w:rPr>
      </w:pPr>
      <w:r w:rsidRPr="0040623E">
        <w:rPr>
          <w:rFonts w:hint="eastAsia"/>
          <w:szCs w:val="21"/>
        </w:rPr>
        <w:t>uipanel</w:t>
      </w:r>
      <w:r w:rsidRPr="0040623E">
        <w:rPr>
          <w:rFonts w:hint="eastAsia"/>
          <w:szCs w:val="21"/>
        </w:rPr>
        <w:t>子面板的图形句柄。</w:t>
      </w:r>
    </w:p>
    <w:p w:rsidR="0040623E" w:rsidRPr="0040623E" w:rsidRDefault="0040623E" w:rsidP="0040623E">
      <w:pPr>
        <w:spacing w:before="0" w:after="0"/>
        <w:rPr>
          <w:szCs w:val="21"/>
        </w:rPr>
      </w:pPr>
      <w:r w:rsidRPr="0040623E">
        <w:rPr>
          <w:szCs w:val="21"/>
        </w:rPr>
        <w:t>handlevisibility: "callback" | "off" | {"on"}</w:t>
      </w:r>
    </w:p>
    <w:p w:rsidR="0040623E" w:rsidRPr="0040623E" w:rsidRDefault="0040623E" w:rsidP="0040623E">
      <w:pPr>
        <w:spacing w:before="0" w:after="0"/>
        <w:rPr>
          <w:szCs w:val="21"/>
        </w:rPr>
      </w:pPr>
      <w:r w:rsidRPr="0040623E">
        <w:rPr>
          <w:rFonts w:hint="eastAsia"/>
          <w:szCs w:val="21"/>
        </w:rPr>
        <w:t>如果</w:t>
      </w:r>
      <w:r w:rsidRPr="0040623E">
        <w:rPr>
          <w:rFonts w:hint="eastAsia"/>
          <w:szCs w:val="21"/>
        </w:rPr>
        <w:t>handlevisibility</w:t>
      </w:r>
      <w:r w:rsidRPr="0040623E">
        <w:rPr>
          <w:rFonts w:hint="eastAsia"/>
          <w:szCs w:val="21"/>
        </w:rPr>
        <w:t>是</w:t>
      </w:r>
      <w:r w:rsidRPr="0040623E">
        <w:rPr>
          <w:rFonts w:hint="eastAsia"/>
          <w:szCs w:val="21"/>
        </w:rPr>
        <w:t>"off"</w:t>
      </w:r>
      <w:r w:rsidRPr="0040623E">
        <w:rPr>
          <w:rFonts w:hint="eastAsia"/>
          <w:szCs w:val="21"/>
        </w:rPr>
        <w:t>，</w:t>
      </w:r>
      <w:r w:rsidRPr="0040623E">
        <w:rPr>
          <w:rFonts w:hint="eastAsia"/>
          <w:szCs w:val="21"/>
        </w:rPr>
        <w:t xml:space="preserve"> uipanel</w:t>
      </w:r>
      <w:r w:rsidRPr="0040623E">
        <w:rPr>
          <w:rFonts w:hint="eastAsia"/>
          <w:szCs w:val="21"/>
        </w:rPr>
        <w:t>的句柄在其父的</w:t>
      </w:r>
      <w:r w:rsidRPr="0040623E">
        <w:rPr>
          <w:rFonts w:hint="eastAsia"/>
          <w:szCs w:val="21"/>
        </w:rPr>
        <w:t>"children"</w:t>
      </w:r>
      <w:r w:rsidRPr="0040623E">
        <w:rPr>
          <w:rFonts w:hint="eastAsia"/>
          <w:szCs w:val="21"/>
        </w:rPr>
        <w:t>属性中不可见。</w:t>
      </w:r>
    </w:p>
    <w:p w:rsidR="0040623E" w:rsidRPr="0040623E" w:rsidRDefault="0040623E" w:rsidP="0040623E">
      <w:pPr>
        <w:spacing w:before="0" w:after="0"/>
        <w:rPr>
          <w:szCs w:val="21"/>
        </w:rPr>
      </w:pPr>
      <w:r w:rsidRPr="0040623E">
        <w:rPr>
          <w:szCs w:val="21"/>
        </w:rPr>
        <w:t>parent: graphics handle</w:t>
      </w:r>
    </w:p>
    <w:p w:rsidR="0040623E" w:rsidRPr="0040623E" w:rsidRDefault="0040623E" w:rsidP="0040623E">
      <w:pPr>
        <w:spacing w:before="0" w:after="0"/>
        <w:rPr>
          <w:rFonts w:hint="eastAsia"/>
          <w:szCs w:val="21"/>
        </w:rPr>
      </w:pPr>
      <w:r w:rsidRPr="0040623E">
        <w:rPr>
          <w:rFonts w:hint="eastAsia"/>
          <w:szCs w:val="21"/>
        </w:rPr>
        <w:t>父图形对象的句柄。</w:t>
      </w:r>
    </w:p>
    <w:p w:rsidR="0040623E" w:rsidRPr="0040623E" w:rsidRDefault="0040623E" w:rsidP="0040623E">
      <w:pPr>
        <w:spacing w:beforeLines="50" w:before="156" w:after="0"/>
        <w:rPr>
          <w:szCs w:val="21"/>
        </w:rPr>
      </w:pPr>
      <w:r w:rsidRPr="0040623E">
        <w:rPr>
          <w:rFonts w:hint="eastAsia"/>
          <w:szCs w:val="21"/>
        </w:rPr>
        <w:t>文本的外观</w:t>
      </w:r>
    </w:p>
    <w:p w:rsidR="0040623E" w:rsidRPr="0040623E" w:rsidRDefault="0040623E" w:rsidP="0040623E">
      <w:pPr>
        <w:spacing w:before="0" w:after="0"/>
        <w:rPr>
          <w:szCs w:val="21"/>
        </w:rPr>
      </w:pPr>
      <w:r w:rsidRPr="0040623E">
        <w:rPr>
          <w:szCs w:val="21"/>
        </w:rPr>
        <w:t>fontangle: "italic" | {"normal"}</w:t>
      </w:r>
    </w:p>
    <w:p w:rsidR="0040623E" w:rsidRPr="0040623E" w:rsidRDefault="0040623E" w:rsidP="0040623E">
      <w:pPr>
        <w:spacing w:before="0" w:after="0"/>
        <w:rPr>
          <w:szCs w:val="21"/>
        </w:rPr>
      </w:pPr>
      <w:r w:rsidRPr="0040623E">
        <w:rPr>
          <w:rFonts w:hint="eastAsia"/>
          <w:szCs w:val="21"/>
        </w:rPr>
        <w:t>控制字体是斜体还是普通。</w:t>
      </w:r>
    </w:p>
    <w:p w:rsidR="0040623E" w:rsidRPr="0040623E" w:rsidRDefault="0040623E" w:rsidP="0040623E">
      <w:pPr>
        <w:spacing w:before="0" w:after="0"/>
        <w:rPr>
          <w:szCs w:val="21"/>
        </w:rPr>
      </w:pPr>
      <w:r w:rsidRPr="0040623E">
        <w:rPr>
          <w:szCs w:val="21"/>
        </w:rPr>
        <w:t>fontname: string, def. "*"</w:t>
      </w:r>
    </w:p>
    <w:p w:rsidR="0040623E" w:rsidRPr="0040623E" w:rsidRDefault="0040623E" w:rsidP="0040623E">
      <w:pPr>
        <w:spacing w:before="0" w:after="0"/>
        <w:rPr>
          <w:rFonts w:hint="eastAsia"/>
          <w:szCs w:val="21"/>
        </w:rPr>
      </w:pPr>
      <w:r w:rsidRPr="0040623E">
        <w:rPr>
          <w:rFonts w:hint="eastAsia"/>
          <w:szCs w:val="21"/>
        </w:rPr>
        <w:t>用于文本呈现的字体名称。设置此属性时，文本呈现引擎将在系统中搜索匹配的字体。如果没有找到，则使用默认的无衬线字体</w:t>
      </w:r>
      <w:r w:rsidRPr="0040623E">
        <w:rPr>
          <w:rFonts w:hint="eastAsia"/>
          <w:szCs w:val="21"/>
        </w:rPr>
        <w:t>(</w:t>
      </w:r>
      <w:r w:rsidRPr="0040623E">
        <w:rPr>
          <w:rFonts w:hint="eastAsia"/>
          <w:szCs w:val="21"/>
        </w:rPr>
        <w:t>与默认的“</w:t>
      </w:r>
      <w:r w:rsidRPr="0040623E">
        <w:rPr>
          <w:rFonts w:hint="eastAsia"/>
          <w:szCs w:val="21"/>
        </w:rPr>
        <w:t>*</w:t>
      </w:r>
      <w:r w:rsidRPr="0040623E">
        <w:rPr>
          <w:rFonts w:hint="eastAsia"/>
          <w:szCs w:val="21"/>
        </w:rPr>
        <w:t>”值相同</w:t>
      </w:r>
      <w:r w:rsidRPr="0040623E">
        <w:rPr>
          <w:rFonts w:hint="eastAsia"/>
          <w:szCs w:val="21"/>
        </w:rPr>
        <w:t>)</w:t>
      </w:r>
      <w:r w:rsidRPr="0040623E">
        <w:rPr>
          <w:rFonts w:hint="eastAsia"/>
          <w:szCs w:val="21"/>
        </w:rPr>
        <w:t>呈现文本。</w:t>
      </w:r>
    </w:p>
    <w:p w:rsidR="0040623E" w:rsidRPr="0040623E" w:rsidRDefault="0040623E" w:rsidP="0040623E">
      <w:pPr>
        <w:spacing w:before="0" w:after="0"/>
        <w:rPr>
          <w:rFonts w:hint="eastAsia"/>
          <w:szCs w:val="21"/>
        </w:rPr>
      </w:pPr>
      <w:r w:rsidRPr="0040623E">
        <w:rPr>
          <w:rFonts w:hint="eastAsia"/>
          <w:szCs w:val="21"/>
        </w:rPr>
        <w:t>编程注意</w:t>
      </w:r>
      <w:r w:rsidRPr="0040623E">
        <w:rPr>
          <w:rFonts w:hint="eastAsia"/>
          <w:szCs w:val="21"/>
        </w:rPr>
        <w:t>:</w:t>
      </w:r>
      <w:r w:rsidRPr="0040623E">
        <w:rPr>
          <w:rFonts w:hint="eastAsia"/>
          <w:szCs w:val="21"/>
        </w:rPr>
        <w:t>在不使用本机</w:t>
      </w:r>
      <w:r w:rsidRPr="0040623E">
        <w:rPr>
          <w:rFonts w:hint="eastAsia"/>
          <w:szCs w:val="21"/>
        </w:rPr>
        <w:t>FontConfig</w:t>
      </w:r>
      <w:r w:rsidRPr="0040623E">
        <w:rPr>
          <w:rFonts w:hint="eastAsia"/>
          <w:szCs w:val="21"/>
        </w:rPr>
        <w:t>的系统上</w:t>
      </w:r>
      <w:r w:rsidRPr="0040623E">
        <w:rPr>
          <w:rFonts w:hint="eastAsia"/>
          <w:szCs w:val="21"/>
        </w:rPr>
        <w:t>(</w:t>
      </w:r>
      <w:r w:rsidRPr="0040623E">
        <w:rPr>
          <w:rFonts w:hint="eastAsia"/>
          <w:szCs w:val="21"/>
        </w:rPr>
        <w:t>除了</w:t>
      </w:r>
      <w:r w:rsidRPr="0040623E">
        <w:rPr>
          <w:rFonts w:hint="eastAsia"/>
          <w:szCs w:val="21"/>
        </w:rPr>
        <w:t>Linux)</w:t>
      </w:r>
      <w:r w:rsidRPr="0040623E">
        <w:rPr>
          <w:rFonts w:hint="eastAsia"/>
          <w:szCs w:val="21"/>
        </w:rPr>
        <w:t>，字体缓存是在安装</w:t>
      </w:r>
      <w:r w:rsidRPr="0040623E">
        <w:rPr>
          <w:rFonts w:hint="eastAsia"/>
          <w:szCs w:val="21"/>
        </w:rPr>
        <w:t>Octave</w:t>
      </w:r>
      <w:r w:rsidRPr="0040623E">
        <w:rPr>
          <w:rFonts w:hint="eastAsia"/>
          <w:szCs w:val="21"/>
        </w:rPr>
        <w:t>时构建的。安装新字体后，您需要手动运行</w:t>
      </w:r>
      <w:r w:rsidRPr="0040623E">
        <w:rPr>
          <w:rFonts w:hint="eastAsia"/>
          <w:szCs w:val="21"/>
        </w:rPr>
        <w:t>system(</w:t>
      </w:r>
      <w:r w:rsidRPr="0040623E">
        <w:rPr>
          <w:rFonts w:hint="eastAsia"/>
          <w:szCs w:val="21"/>
        </w:rPr>
        <w:t>“</w:t>
      </w:r>
      <w:r w:rsidRPr="0040623E">
        <w:rPr>
          <w:rFonts w:hint="eastAsia"/>
          <w:szCs w:val="21"/>
        </w:rPr>
        <w:t>fc-cache -fv</w:t>
      </w:r>
      <w:r w:rsidRPr="0040623E">
        <w:rPr>
          <w:rFonts w:hint="eastAsia"/>
          <w:szCs w:val="21"/>
        </w:rPr>
        <w:t>”</w:t>
      </w:r>
      <w:r w:rsidRPr="0040623E">
        <w:rPr>
          <w:rFonts w:hint="eastAsia"/>
          <w:szCs w:val="21"/>
        </w:rPr>
        <w:t>)</w:t>
      </w:r>
      <w:r w:rsidRPr="0040623E">
        <w:rPr>
          <w:rFonts w:hint="eastAsia"/>
          <w:szCs w:val="21"/>
        </w:rPr>
        <w:t>。</w:t>
      </w:r>
    </w:p>
    <w:p w:rsidR="0040623E" w:rsidRPr="0040623E" w:rsidRDefault="0040623E" w:rsidP="0040623E">
      <w:pPr>
        <w:spacing w:before="0" w:after="0"/>
        <w:rPr>
          <w:szCs w:val="21"/>
        </w:rPr>
      </w:pPr>
      <w:r w:rsidRPr="0040623E">
        <w:rPr>
          <w:szCs w:val="21"/>
        </w:rPr>
        <w:t>fontsize: scalar, def. 10</w:t>
      </w:r>
    </w:p>
    <w:p w:rsidR="0040623E" w:rsidRPr="0040623E" w:rsidRDefault="0040623E" w:rsidP="0040623E">
      <w:pPr>
        <w:spacing w:before="0" w:after="0"/>
        <w:rPr>
          <w:szCs w:val="21"/>
        </w:rPr>
      </w:pPr>
      <w:r w:rsidRPr="0040623E">
        <w:rPr>
          <w:rFonts w:hint="eastAsia"/>
          <w:szCs w:val="21"/>
        </w:rPr>
        <w:t>用于文本呈现的字体大小。参见</w:t>
      </w:r>
      <w:r w:rsidRPr="0040623E">
        <w:rPr>
          <w:rFonts w:hint="eastAsia"/>
          <w:szCs w:val="21"/>
        </w:rPr>
        <w:t>fontunits</w:t>
      </w:r>
      <w:r w:rsidRPr="0040623E">
        <w:rPr>
          <w:rFonts w:hint="eastAsia"/>
          <w:szCs w:val="21"/>
        </w:rPr>
        <w:t>属性。</w:t>
      </w:r>
    </w:p>
    <w:p w:rsidR="0040623E" w:rsidRPr="0040623E" w:rsidRDefault="0040623E" w:rsidP="0040623E">
      <w:pPr>
        <w:spacing w:before="0" w:after="0"/>
        <w:rPr>
          <w:szCs w:val="21"/>
        </w:rPr>
      </w:pPr>
      <w:r w:rsidRPr="0040623E">
        <w:rPr>
          <w:szCs w:val="21"/>
        </w:rPr>
        <w:t>fontunits: "centimeters" | "inches" | "normalized" | "pixels" | {"points"}</w:t>
      </w:r>
    </w:p>
    <w:p w:rsidR="0040623E" w:rsidRPr="0040623E" w:rsidRDefault="0040623E" w:rsidP="0040623E">
      <w:pPr>
        <w:spacing w:before="0" w:after="0"/>
        <w:rPr>
          <w:szCs w:val="21"/>
        </w:rPr>
      </w:pPr>
      <w:r w:rsidRPr="0040623E">
        <w:rPr>
          <w:rFonts w:hint="eastAsia"/>
          <w:szCs w:val="21"/>
        </w:rPr>
        <w:t>用来解释</w:t>
      </w:r>
      <w:r w:rsidRPr="0040623E">
        <w:rPr>
          <w:rFonts w:hint="eastAsia"/>
          <w:szCs w:val="21"/>
        </w:rPr>
        <w:t>"font - size"</w:t>
      </w:r>
      <w:r w:rsidRPr="0040623E">
        <w:rPr>
          <w:rFonts w:hint="eastAsia"/>
          <w:szCs w:val="21"/>
        </w:rPr>
        <w:t>属性的单元。</w:t>
      </w:r>
    </w:p>
    <w:p w:rsidR="0040623E" w:rsidRPr="0040623E" w:rsidRDefault="0040623E" w:rsidP="0040623E">
      <w:pPr>
        <w:spacing w:before="0" w:after="0"/>
        <w:rPr>
          <w:szCs w:val="21"/>
        </w:rPr>
      </w:pPr>
      <w:r w:rsidRPr="0040623E">
        <w:rPr>
          <w:szCs w:val="21"/>
        </w:rPr>
        <w:t>fontweight: "bold" | {"normal"}</w:t>
      </w:r>
    </w:p>
    <w:p w:rsidR="0040623E" w:rsidRPr="0040623E" w:rsidRDefault="0040623E" w:rsidP="0040623E">
      <w:pPr>
        <w:spacing w:before="0" w:after="0"/>
        <w:rPr>
          <w:szCs w:val="21"/>
        </w:rPr>
      </w:pPr>
      <w:r w:rsidRPr="0040623E">
        <w:rPr>
          <w:rFonts w:hint="eastAsia"/>
          <w:szCs w:val="21"/>
        </w:rPr>
        <w:t>控制用于文本呈现的基本字体的变体。</w:t>
      </w:r>
    </w:p>
    <w:p w:rsidR="0040623E" w:rsidRPr="0040623E" w:rsidRDefault="0040623E" w:rsidP="0040623E">
      <w:pPr>
        <w:spacing w:before="0" w:after="0"/>
        <w:rPr>
          <w:szCs w:val="21"/>
        </w:rPr>
      </w:pPr>
      <w:r w:rsidRPr="0040623E">
        <w:rPr>
          <w:szCs w:val="21"/>
        </w:rPr>
        <w:t>title: string, def. ""</w:t>
      </w:r>
    </w:p>
    <w:p w:rsidR="0040623E" w:rsidRPr="0040623E" w:rsidRDefault="0040623E" w:rsidP="0040623E">
      <w:pPr>
        <w:spacing w:before="0" w:after="0"/>
        <w:rPr>
          <w:szCs w:val="21"/>
        </w:rPr>
      </w:pPr>
      <w:r w:rsidRPr="0040623E">
        <w:rPr>
          <w:rFonts w:hint="eastAsia"/>
          <w:szCs w:val="21"/>
        </w:rPr>
        <w:t>面板标题的文本。</w:t>
      </w:r>
    </w:p>
    <w:p w:rsidR="0040623E" w:rsidRPr="0040623E" w:rsidRDefault="0040623E" w:rsidP="0040623E">
      <w:pPr>
        <w:spacing w:before="0" w:after="0"/>
        <w:rPr>
          <w:szCs w:val="21"/>
        </w:rPr>
      </w:pPr>
      <w:r w:rsidRPr="0040623E">
        <w:rPr>
          <w:szCs w:val="21"/>
        </w:rPr>
        <w:t>titleposition: "centerbottom" | "centertop" | "leftbottom" | {"lefttop"} | "rightbottom" | "righttop"</w:t>
      </w:r>
    </w:p>
    <w:p w:rsidR="00F63070" w:rsidRDefault="0040623E" w:rsidP="0040623E">
      <w:pPr>
        <w:spacing w:before="0" w:after="0"/>
        <w:rPr>
          <w:szCs w:val="21"/>
        </w:rPr>
      </w:pPr>
      <w:r w:rsidRPr="0040623E">
        <w:rPr>
          <w:szCs w:val="21"/>
        </w:rPr>
        <w:t>Relative position of the title within the panel.</w:t>
      </w:r>
    </w:p>
    <w:p w:rsidR="0040623E" w:rsidRDefault="0040623E" w:rsidP="0040623E">
      <w:pPr>
        <w:spacing w:before="0" w:after="0"/>
        <w:rPr>
          <w:szCs w:val="21"/>
        </w:rPr>
      </w:pPr>
      <w:r w:rsidRPr="0040623E">
        <w:rPr>
          <w:rFonts w:hint="eastAsia"/>
          <w:szCs w:val="21"/>
        </w:rPr>
        <w:t>标题在面板中的相对位置。</w:t>
      </w:r>
    </w:p>
    <w:p w:rsidR="0040623E" w:rsidRPr="0040623E" w:rsidRDefault="0040623E" w:rsidP="0040623E">
      <w:pPr>
        <w:spacing w:beforeLines="50" w:before="156" w:afterLines="50" w:after="156"/>
        <w:rPr>
          <w:rFonts w:hint="eastAsia"/>
          <w:szCs w:val="21"/>
        </w:rPr>
      </w:pPr>
      <w:r w:rsidRPr="0040623E">
        <w:rPr>
          <w:rFonts w:hint="eastAsia"/>
          <w:szCs w:val="21"/>
        </w:rPr>
        <w:t>15.3.3.16 Uicontrol</w:t>
      </w:r>
      <w:r w:rsidRPr="0040623E">
        <w:rPr>
          <w:rFonts w:hint="eastAsia"/>
          <w:szCs w:val="21"/>
        </w:rPr>
        <w:t>属性</w:t>
      </w:r>
    </w:p>
    <w:p w:rsidR="0040623E" w:rsidRPr="0040623E" w:rsidRDefault="0040623E" w:rsidP="0040623E">
      <w:pPr>
        <w:spacing w:before="0" w:after="0"/>
        <w:rPr>
          <w:rFonts w:hint="eastAsia"/>
          <w:szCs w:val="21"/>
        </w:rPr>
      </w:pPr>
      <w:r w:rsidRPr="0040623E">
        <w:rPr>
          <w:rFonts w:hint="eastAsia"/>
          <w:szCs w:val="21"/>
        </w:rPr>
        <w:t>uicontrol</w:t>
      </w:r>
      <w:r w:rsidRPr="0040623E">
        <w:rPr>
          <w:rFonts w:hint="eastAsia"/>
          <w:szCs w:val="21"/>
        </w:rPr>
        <w:t>对象的属性</w:t>
      </w:r>
      <w:r w:rsidRPr="0040623E">
        <w:rPr>
          <w:rFonts w:hint="eastAsia"/>
          <w:szCs w:val="21"/>
        </w:rPr>
        <w:t>(</w:t>
      </w:r>
      <w:r w:rsidRPr="0040623E">
        <w:rPr>
          <w:rFonts w:hint="eastAsia"/>
          <w:szCs w:val="21"/>
        </w:rPr>
        <w:t>参见</w:t>
      </w:r>
      <w:r w:rsidRPr="0040623E">
        <w:rPr>
          <w:rFonts w:hint="eastAsia"/>
          <w:szCs w:val="21"/>
        </w:rPr>
        <w:t>uicontrol):</w:t>
      </w:r>
    </w:p>
    <w:p w:rsidR="0040623E" w:rsidRPr="0040623E" w:rsidRDefault="0040623E" w:rsidP="0040623E">
      <w:pPr>
        <w:spacing w:beforeLines="50" w:before="156" w:after="0"/>
        <w:rPr>
          <w:rFonts w:hint="eastAsia"/>
          <w:szCs w:val="21"/>
        </w:rPr>
      </w:pPr>
      <w:r w:rsidRPr="0040623E">
        <w:rPr>
          <w:rFonts w:hint="eastAsia"/>
          <w:szCs w:val="21"/>
        </w:rPr>
        <w:t>类别</w:t>
      </w:r>
      <w:r w:rsidRPr="0040623E">
        <w:rPr>
          <w:rFonts w:hint="eastAsia"/>
          <w:szCs w:val="21"/>
        </w:rPr>
        <w:t>:</w:t>
      </w:r>
    </w:p>
    <w:p w:rsidR="0040623E" w:rsidRPr="0040623E" w:rsidRDefault="0040623E" w:rsidP="0040623E">
      <w:pPr>
        <w:spacing w:before="0" w:after="0"/>
        <w:rPr>
          <w:rFonts w:hint="eastAsia"/>
          <w:szCs w:val="21"/>
        </w:rPr>
      </w:pPr>
      <w:r w:rsidRPr="0040623E">
        <w:rPr>
          <w:rFonts w:hint="eastAsia"/>
          <w:szCs w:val="21"/>
        </w:rPr>
        <w:t>外观</w:t>
      </w:r>
      <w:r w:rsidRPr="0040623E">
        <w:rPr>
          <w:rFonts w:hint="eastAsia"/>
          <w:szCs w:val="21"/>
        </w:rPr>
        <w:t>|</w:t>
      </w:r>
      <w:r w:rsidRPr="0040623E">
        <w:rPr>
          <w:rFonts w:hint="eastAsia"/>
          <w:szCs w:val="21"/>
        </w:rPr>
        <w:t>回调执行</w:t>
      </w:r>
      <w:r w:rsidRPr="0040623E">
        <w:rPr>
          <w:rFonts w:hint="eastAsia"/>
          <w:szCs w:val="21"/>
        </w:rPr>
        <w:t>|</w:t>
      </w:r>
      <w:r w:rsidRPr="0040623E">
        <w:rPr>
          <w:rFonts w:hint="eastAsia"/>
          <w:szCs w:val="21"/>
        </w:rPr>
        <w:t>控制选项</w:t>
      </w:r>
      <w:r w:rsidRPr="0040623E">
        <w:rPr>
          <w:rFonts w:hint="eastAsia"/>
          <w:szCs w:val="21"/>
        </w:rPr>
        <w:t>|</w:t>
      </w:r>
      <w:r w:rsidRPr="0040623E">
        <w:rPr>
          <w:rFonts w:hint="eastAsia"/>
          <w:szCs w:val="21"/>
        </w:rPr>
        <w:t>创建</w:t>
      </w:r>
      <w:r w:rsidRPr="0040623E">
        <w:rPr>
          <w:rFonts w:hint="eastAsia"/>
          <w:szCs w:val="21"/>
        </w:rPr>
        <w:t>/</w:t>
      </w:r>
      <w:r w:rsidRPr="0040623E">
        <w:rPr>
          <w:rFonts w:hint="eastAsia"/>
          <w:szCs w:val="21"/>
        </w:rPr>
        <w:t>删除</w:t>
      </w:r>
      <w:r w:rsidRPr="0040623E">
        <w:rPr>
          <w:rFonts w:hint="eastAsia"/>
          <w:szCs w:val="21"/>
        </w:rPr>
        <w:t>|</w:t>
      </w:r>
      <w:r w:rsidRPr="0040623E">
        <w:rPr>
          <w:rFonts w:hint="eastAsia"/>
          <w:szCs w:val="21"/>
        </w:rPr>
        <w:t>显示</w:t>
      </w:r>
      <w:r w:rsidRPr="0040623E">
        <w:rPr>
          <w:rFonts w:hint="eastAsia"/>
          <w:szCs w:val="21"/>
        </w:rPr>
        <w:t>|</w:t>
      </w:r>
      <w:r w:rsidRPr="0040623E">
        <w:rPr>
          <w:rFonts w:hint="eastAsia"/>
          <w:szCs w:val="21"/>
        </w:rPr>
        <w:t>鼠标交互</w:t>
      </w:r>
      <w:r w:rsidRPr="0040623E">
        <w:rPr>
          <w:rFonts w:hint="eastAsia"/>
          <w:szCs w:val="21"/>
        </w:rPr>
        <w:t>|</w:t>
      </w:r>
      <w:r w:rsidRPr="0040623E">
        <w:rPr>
          <w:rFonts w:hint="eastAsia"/>
          <w:szCs w:val="21"/>
        </w:rPr>
        <w:t>对象识别</w:t>
      </w:r>
      <w:r w:rsidRPr="0040623E">
        <w:rPr>
          <w:rFonts w:hint="eastAsia"/>
          <w:szCs w:val="21"/>
        </w:rPr>
        <w:t>|</w:t>
      </w:r>
      <w:r w:rsidRPr="0040623E">
        <w:rPr>
          <w:rFonts w:hint="eastAsia"/>
          <w:szCs w:val="21"/>
        </w:rPr>
        <w:t>对象位置</w:t>
      </w:r>
      <w:r w:rsidRPr="0040623E">
        <w:rPr>
          <w:rFonts w:hint="eastAsia"/>
          <w:szCs w:val="21"/>
        </w:rPr>
        <w:t>|</w:t>
      </w:r>
      <w:r w:rsidRPr="0040623E">
        <w:rPr>
          <w:rFonts w:hint="eastAsia"/>
          <w:szCs w:val="21"/>
        </w:rPr>
        <w:t>父</w:t>
      </w:r>
      <w:r w:rsidRPr="0040623E">
        <w:rPr>
          <w:rFonts w:hint="eastAsia"/>
          <w:szCs w:val="21"/>
        </w:rPr>
        <w:t>/</w:t>
      </w:r>
      <w:r w:rsidRPr="0040623E">
        <w:rPr>
          <w:rFonts w:hint="eastAsia"/>
          <w:szCs w:val="21"/>
        </w:rPr>
        <w:t>子</w:t>
      </w:r>
      <w:r w:rsidRPr="0040623E">
        <w:rPr>
          <w:rFonts w:hint="eastAsia"/>
          <w:szCs w:val="21"/>
        </w:rPr>
        <w:t>|</w:t>
      </w:r>
      <w:r w:rsidRPr="0040623E">
        <w:rPr>
          <w:rFonts w:hint="eastAsia"/>
          <w:szCs w:val="21"/>
        </w:rPr>
        <w:t>文本外观</w:t>
      </w:r>
    </w:p>
    <w:p w:rsidR="0040623E" w:rsidRDefault="0040623E" w:rsidP="0040623E">
      <w:pPr>
        <w:spacing w:beforeLines="50" w:before="156" w:after="0"/>
        <w:rPr>
          <w:szCs w:val="21"/>
        </w:rPr>
      </w:pPr>
      <w:r w:rsidRPr="0040623E">
        <w:rPr>
          <w:rFonts w:hint="eastAsia"/>
          <w:szCs w:val="21"/>
        </w:rPr>
        <w:t>外观</w:t>
      </w:r>
    </w:p>
    <w:p w:rsidR="0040623E" w:rsidRPr="0040623E" w:rsidRDefault="0040623E" w:rsidP="0040623E">
      <w:pPr>
        <w:spacing w:before="0" w:after="0"/>
        <w:rPr>
          <w:szCs w:val="21"/>
        </w:rPr>
      </w:pPr>
      <w:r w:rsidRPr="0040623E">
        <w:rPr>
          <w:szCs w:val="21"/>
        </w:rPr>
        <w:t>backgroundcolor: colorspec, def. [0.9400 0.9400 0.9400]</w:t>
      </w:r>
    </w:p>
    <w:p w:rsidR="0040623E" w:rsidRPr="0040623E" w:rsidRDefault="0040623E" w:rsidP="0040623E">
      <w:pPr>
        <w:spacing w:before="0" w:after="0"/>
        <w:rPr>
          <w:szCs w:val="21"/>
        </w:rPr>
      </w:pPr>
      <w:r w:rsidRPr="0040623E">
        <w:rPr>
          <w:rFonts w:hint="eastAsia"/>
          <w:szCs w:val="21"/>
        </w:rPr>
        <w:t>此控件对象的背景颜色值。</w:t>
      </w:r>
    </w:p>
    <w:p w:rsidR="0040623E" w:rsidRPr="0040623E" w:rsidRDefault="0040623E" w:rsidP="0040623E">
      <w:pPr>
        <w:spacing w:before="0" w:after="0"/>
        <w:rPr>
          <w:szCs w:val="21"/>
        </w:rPr>
      </w:pPr>
      <w:r w:rsidRPr="0040623E">
        <w:rPr>
          <w:szCs w:val="21"/>
        </w:rPr>
        <w:t>cdata: array, def. [](0x0)</w:t>
      </w:r>
    </w:p>
    <w:p w:rsidR="0040623E" w:rsidRPr="0040623E" w:rsidRDefault="0040623E" w:rsidP="0040623E">
      <w:pPr>
        <w:spacing w:before="0" w:after="0"/>
        <w:rPr>
          <w:szCs w:val="21"/>
        </w:rPr>
      </w:pPr>
      <w:r w:rsidRPr="0040623E">
        <w:rPr>
          <w:rFonts w:hint="eastAsia"/>
          <w:szCs w:val="21"/>
        </w:rPr>
        <w:t>用于表示控制对象的图像数据，存储为</w:t>
      </w:r>
      <w:r w:rsidRPr="0040623E">
        <w:rPr>
          <w:rFonts w:hint="eastAsia"/>
          <w:szCs w:val="21"/>
        </w:rPr>
        <w:t xml:space="preserve">M </w:t>
      </w:r>
      <w:r w:rsidRPr="0040623E">
        <w:rPr>
          <w:rFonts w:hint="eastAsia"/>
          <w:szCs w:val="21"/>
        </w:rPr>
        <w:t>×</w:t>
      </w:r>
      <w:r w:rsidRPr="0040623E">
        <w:rPr>
          <w:rFonts w:hint="eastAsia"/>
          <w:szCs w:val="21"/>
        </w:rPr>
        <w:t xml:space="preserve"> N </w:t>
      </w:r>
      <w:r w:rsidRPr="0040623E">
        <w:rPr>
          <w:rFonts w:hint="eastAsia"/>
          <w:szCs w:val="21"/>
        </w:rPr>
        <w:t>×</w:t>
      </w:r>
      <w:r w:rsidRPr="0040623E">
        <w:rPr>
          <w:rFonts w:hint="eastAsia"/>
          <w:szCs w:val="21"/>
        </w:rPr>
        <w:t xml:space="preserve"> 3 RGB</w:t>
      </w:r>
      <w:r w:rsidRPr="0040623E">
        <w:rPr>
          <w:rFonts w:hint="eastAsia"/>
          <w:szCs w:val="21"/>
        </w:rPr>
        <w:t>数组。</w:t>
      </w:r>
    </w:p>
    <w:p w:rsidR="0040623E" w:rsidRPr="0040623E" w:rsidRDefault="0040623E" w:rsidP="0040623E">
      <w:pPr>
        <w:spacing w:before="0" w:after="0"/>
        <w:rPr>
          <w:szCs w:val="21"/>
        </w:rPr>
      </w:pPr>
      <w:r w:rsidRPr="0040623E">
        <w:rPr>
          <w:szCs w:val="21"/>
        </w:rPr>
        <w:t>extent (read-only): four-element vector</w:t>
      </w:r>
    </w:p>
    <w:p w:rsidR="0040623E" w:rsidRPr="0040623E" w:rsidRDefault="0040623E" w:rsidP="0040623E">
      <w:pPr>
        <w:spacing w:before="0" w:after="0"/>
        <w:rPr>
          <w:rFonts w:hint="eastAsia"/>
          <w:szCs w:val="21"/>
        </w:rPr>
      </w:pPr>
      <w:r w:rsidRPr="0040623E">
        <w:rPr>
          <w:rFonts w:hint="eastAsia"/>
          <w:szCs w:val="21"/>
        </w:rPr>
        <w:t>与</w:t>
      </w:r>
      <w:r w:rsidRPr="0040623E">
        <w:rPr>
          <w:rFonts w:hint="eastAsia"/>
          <w:szCs w:val="21"/>
        </w:rPr>
        <w:t>[0 0 width height]</w:t>
      </w:r>
      <w:r w:rsidRPr="0040623E">
        <w:rPr>
          <w:rFonts w:hint="eastAsia"/>
          <w:szCs w:val="21"/>
        </w:rPr>
        <w:t>形式返回的</w:t>
      </w:r>
      <w:r w:rsidRPr="0040623E">
        <w:rPr>
          <w:rFonts w:hint="eastAsia"/>
          <w:szCs w:val="21"/>
        </w:rPr>
        <w:t>uicontrol</w:t>
      </w:r>
      <w:r w:rsidRPr="0040623E">
        <w:rPr>
          <w:rFonts w:hint="eastAsia"/>
          <w:szCs w:val="21"/>
        </w:rPr>
        <w:t>相关联的文本字符串的大小</w:t>
      </w:r>
      <w:r w:rsidRPr="0040623E">
        <w:rPr>
          <w:rFonts w:hint="eastAsia"/>
          <w:szCs w:val="21"/>
        </w:rPr>
        <w:t>(</w:t>
      </w:r>
      <w:r w:rsidRPr="0040623E">
        <w:rPr>
          <w:rFonts w:hint="eastAsia"/>
          <w:szCs w:val="21"/>
        </w:rPr>
        <w:t>前两个元素始终为零</w:t>
      </w:r>
      <w:r w:rsidRPr="0040623E">
        <w:rPr>
          <w:rFonts w:hint="eastAsia"/>
          <w:szCs w:val="21"/>
        </w:rPr>
        <w:t>)</w:t>
      </w:r>
      <w:r w:rsidRPr="0040623E">
        <w:rPr>
          <w:rFonts w:hint="eastAsia"/>
          <w:szCs w:val="21"/>
        </w:rPr>
        <w:t>。</w:t>
      </w:r>
    </w:p>
    <w:p w:rsidR="0040623E" w:rsidRPr="0040623E" w:rsidRDefault="0040623E" w:rsidP="0040623E">
      <w:pPr>
        <w:spacing w:before="0" w:after="0"/>
        <w:rPr>
          <w:szCs w:val="21"/>
        </w:rPr>
      </w:pPr>
      <w:r w:rsidRPr="0040623E">
        <w:rPr>
          <w:rFonts w:hint="eastAsia"/>
          <w:szCs w:val="21"/>
        </w:rPr>
        <w:t>对于多行字符串，返回的宽度和高度表示包含所有行的矩形的大小。</w:t>
      </w:r>
    </w:p>
    <w:p w:rsidR="0040623E" w:rsidRPr="0040623E" w:rsidRDefault="0040623E" w:rsidP="0040623E">
      <w:pPr>
        <w:spacing w:before="0" w:after="0"/>
        <w:rPr>
          <w:szCs w:val="21"/>
        </w:rPr>
      </w:pPr>
      <w:r w:rsidRPr="0040623E">
        <w:rPr>
          <w:szCs w:val="21"/>
        </w:rPr>
        <w:t>foregroundcolor: colorspec, def. [0 0 0]</w:t>
      </w:r>
    </w:p>
    <w:p w:rsidR="0040623E" w:rsidRPr="0040623E" w:rsidRDefault="0040623E" w:rsidP="0040623E">
      <w:pPr>
        <w:spacing w:before="0" w:after="0"/>
        <w:rPr>
          <w:szCs w:val="21"/>
        </w:rPr>
      </w:pPr>
      <w:r w:rsidRPr="0040623E">
        <w:rPr>
          <w:rFonts w:hint="eastAsia"/>
          <w:szCs w:val="21"/>
        </w:rPr>
        <w:t>此控件对象的文本的颜色值。看到</w:t>
      </w:r>
      <w:r w:rsidRPr="0040623E">
        <w:rPr>
          <w:rFonts w:hint="eastAsia"/>
          <w:szCs w:val="21"/>
        </w:rPr>
        <w:t>colorspec</w:t>
      </w:r>
      <w:r w:rsidRPr="0040623E">
        <w:rPr>
          <w:rFonts w:hint="eastAsia"/>
          <w:szCs w:val="21"/>
        </w:rPr>
        <w:t>。</w:t>
      </w:r>
    </w:p>
    <w:p w:rsidR="0040623E" w:rsidRPr="0040623E" w:rsidRDefault="0040623E" w:rsidP="0040623E">
      <w:pPr>
        <w:spacing w:before="0" w:after="0"/>
        <w:rPr>
          <w:szCs w:val="21"/>
        </w:rPr>
      </w:pPr>
      <w:r w:rsidRPr="0040623E">
        <w:rPr>
          <w:szCs w:val="21"/>
        </w:rPr>
        <w:t>style: "checkbox" | "edit" | "frame" | "listbox" | "popupmenu" | {"pushbutton"} | "radiobutton" | "slider" | "text" | "togglebutton"</w:t>
      </w:r>
    </w:p>
    <w:p w:rsidR="0040623E" w:rsidRPr="0040623E" w:rsidRDefault="0040623E" w:rsidP="0040623E">
      <w:pPr>
        <w:spacing w:before="0" w:after="0"/>
        <w:rPr>
          <w:rFonts w:hint="eastAsia"/>
          <w:szCs w:val="21"/>
        </w:rPr>
      </w:pPr>
      <w:r w:rsidRPr="0040623E">
        <w:rPr>
          <w:rFonts w:hint="eastAsia"/>
          <w:szCs w:val="21"/>
        </w:rPr>
        <w:t>创建的控件对象的类型。有关可用控件样式的完整描述，请参阅</w:t>
      </w:r>
      <w:r w:rsidRPr="0040623E">
        <w:rPr>
          <w:rFonts w:hint="eastAsia"/>
          <w:szCs w:val="21"/>
        </w:rPr>
        <w:t>"uicontrol"</w:t>
      </w:r>
      <w:r w:rsidRPr="0040623E">
        <w:rPr>
          <w:rFonts w:hint="eastAsia"/>
          <w:szCs w:val="21"/>
        </w:rPr>
        <w:t>函数</w:t>
      </w:r>
    </w:p>
    <w:p w:rsidR="0040623E" w:rsidRPr="0040623E" w:rsidRDefault="0040623E" w:rsidP="0040623E">
      <w:pPr>
        <w:spacing w:beforeLines="50" w:before="156" w:after="0"/>
        <w:rPr>
          <w:b/>
          <w:szCs w:val="21"/>
        </w:rPr>
      </w:pPr>
      <w:r w:rsidRPr="0040623E">
        <w:rPr>
          <w:rFonts w:hint="eastAsia"/>
          <w:b/>
          <w:szCs w:val="21"/>
        </w:rPr>
        <w:lastRenderedPageBreak/>
        <w:t>回调执行</w:t>
      </w:r>
    </w:p>
    <w:p w:rsidR="0040623E" w:rsidRPr="0040623E" w:rsidRDefault="0040623E" w:rsidP="0040623E">
      <w:pPr>
        <w:spacing w:before="0" w:after="0"/>
        <w:rPr>
          <w:szCs w:val="21"/>
        </w:rPr>
      </w:pPr>
      <w:r w:rsidRPr="0040623E">
        <w:rPr>
          <w:szCs w:val="21"/>
        </w:rPr>
        <w:t>busyaction: "cancel" | {"queue"}</w:t>
      </w:r>
    </w:p>
    <w:p w:rsidR="0040623E" w:rsidRPr="0040623E" w:rsidRDefault="0040623E" w:rsidP="0040623E">
      <w:pPr>
        <w:spacing w:before="0" w:after="0"/>
        <w:rPr>
          <w:szCs w:val="21"/>
        </w:rPr>
      </w:pPr>
      <w:r w:rsidRPr="0040623E">
        <w:rPr>
          <w:rFonts w:hint="eastAsia"/>
          <w:szCs w:val="21"/>
        </w:rPr>
        <w:t>定义</w:t>
      </w:r>
      <w:r w:rsidRPr="0040623E">
        <w:rPr>
          <w:rFonts w:hint="eastAsia"/>
          <w:szCs w:val="21"/>
        </w:rPr>
        <w:t>Octave</w:t>
      </w:r>
      <w:r w:rsidRPr="0040623E">
        <w:rPr>
          <w:rFonts w:hint="eastAsia"/>
          <w:szCs w:val="21"/>
        </w:rPr>
        <w:t>在无法中断另一个对象的回调执行时如何处理该对象的回调属性的执行。只有当当前执行的回调对象的可中断属性设置为“</w:t>
      </w:r>
      <w:r w:rsidRPr="0040623E">
        <w:rPr>
          <w:rFonts w:hint="eastAsia"/>
          <w:szCs w:val="21"/>
        </w:rPr>
        <w:t>off</w:t>
      </w:r>
      <w:r w:rsidRPr="0040623E">
        <w:rPr>
          <w:rFonts w:hint="eastAsia"/>
          <w:szCs w:val="21"/>
        </w:rPr>
        <w:t>”时，这才有意义。中断回调对象的</w:t>
      </w:r>
      <w:r w:rsidRPr="0040623E">
        <w:rPr>
          <w:rFonts w:hint="eastAsia"/>
          <w:szCs w:val="21"/>
        </w:rPr>
        <w:t>busyaction</w:t>
      </w:r>
      <w:r w:rsidRPr="0040623E">
        <w:rPr>
          <w:rFonts w:hint="eastAsia"/>
          <w:szCs w:val="21"/>
        </w:rPr>
        <w:t>属性指示中断回调是排队</w:t>
      </w:r>
      <w:r w:rsidRPr="0040623E">
        <w:rPr>
          <w:rFonts w:hint="eastAsia"/>
          <w:szCs w:val="21"/>
        </w:rPr>
        <w:t>(</w:t>
      </w:r>
      <w:r w:rsidRPr="0040623E">
        <w:rPr>
          <w:rFonts w:hint="eastAsia"/>
          <w:szCs w:val="21"/>
        </w:rPr>
        <w:t>“</w:t>
      </w:r>
      <w:r w:rsidRPr="0040623E">
        <w:rPr>
          <w:rFonts w:hint="eastAsia"/>
          <w:szCs w:val="21"/>
        </w:rPr>
        <w:t>queue</w:t>
      </w:r>
      <w:r w:rsidRPr="0040623E">
        <w:rPr>
          <w:rFonts w:hint="eastAsia"/>
          <w:szCs w:val="21"/>
        </w:rPr>
        <w:t>”</w:t>
      </w:r>
      <w:r w:rsidRPr="0040623E">
        <w:rPr>
          <w:rFonts w:hint="eastAsia"/>
          <w:szCs w:val="21"/>
        </w:rPr>
        <w:t>(</w:t>
      </w:r>
      <w:r w:rsidRPr="0040623E">
        <w:rPr>
          <w:rFonts w:hint="eastAsia"/>
          <w:szCs w:val="21"/>
        </w:rPr>
        <w:t>默认</w:t>
      </w:r>
      <w:r w:rsidRPr="0040623E">
        <w:rPr>
          <w:rFonts w:hint="eastAsia"/>
          <w:szCs w:val="21"/>
        </w:rPr>
        <w:t>))</w:t>
      </w:r>
      <w:r w:rsidRPr="0040623E">
        <w:rPr>
          <w:rFonts w:hint="eastAsia"/>
          <w:szCs w:val="21"/>
        </w:rPr>
        <w:t>还是丢弃</w:t>
      </w:r>
      <w:r w:rsidRPr="0040623E">
        <w:rPr>
          <w:rFonts w:hint="eastAsia"/>
          <w:szCs w:val="21"/>
        </w:rPr>
        <w:t>(</w:t>
      </w:r>
      <w:r w:rsidRPr="0040623E">
        <w:rPr>
          <w:rFonts w:hint="eastAsia"/>
          <w:szCs w:val="21"/>
        </w:rPr>
        <w:t>“</w:t>
      </w:r>
      <w:r w:rsidRPr="0040623E">
        <w:rPr>
          <w:rFonts w:hint="eastAsia"/>
          <w:szCs w:val="21"/>
        </w:rPr>
        <w:t>cancel</w:t>
      </w:r>
      <w:r w:rsidRPr="0040623E">
        <w:rPr>
          <w:rFonts w:hint="eastAsia"/>
          <w:szCs w:val="21"/>
        </w:rPr>
        <w:t>”</w:t>
      </w:r>
      <w:r w:rsidRPr="0040623E">
        <w:rPr>
          <w:rFonts w:hint="eastAsia"/>
          <w:szCs w:val="21"/>
        </w:rPr>
        <w:t>)</w:t>
      </w:r>
      <w:r w:rsidRPr="0040623E">
        <w:rPr>
          <w:rFonts w:hint="eastAsia"/>
          <w:szCs w:val="21"/>
        </w:rPr>
        <w:t>。参见回调一节。</w:t>
      </w:r>
    </w:p>
    <w:p w:rsidR="0040623E" w:rsidRPr="0040623E" w:rsidRDefault="0040623E" w:rsidP="0040623E">
      <w:pPr>
        <w:spacing w:before="0" w:after="0"/>
        <w:rPr>
          <w:szCs w:val="21"/>
        </w:rPr>
      </w:pPr>
      <w:r w:rsidRPr="0040623E">
        <w:rPr>
          <w:szCs w:val="21"/>
        </w:rPr>
        <w:t>callback: string, def. [](0x0)</w:t>
      </w:r>
    </w:p>
    <w:p w:rsidR="0040623E" w:rsidRPr="0040623E" w:rsidRDefault="0040623E" w:rsidP="0040623E">
      <w:pPr>
        <w:spacing w:before="0" w:after="0"/>
        <w:rPr>
          <w:szCs w:val="21"/>
        </w:rPr>
      </w:pPr>
      <w:r w:rsidRPr="0040623E">
        <w:rPr>
          <w:rFonts w:hint="eastAsia"/>
          <w:szCs w:val="21"/>
        </w:rPr>
        <w:t>由有效</w:t>
      </w:r>
      <w:r w:rsidRPr="0040623E">
        <w:rPr>
          <w:rFonts w:hint="eastAsia"/>
          <w:szCs w:val="21"/>
        </w:rPr>
        <w:t>Octave</w:t>
      </w:r>
      <w:r w:rsidRPr="0040623E">
        <w:rPr>
          <w:rFonts w:hint="eastAsia"/>
          <w:szCs w:val="21"/>
        </w:rPr>
        <w:t>表达式组成的字符串，该表达式将在激活此控件时执行。</w:t>
      </w:r>
    </w:p>
    <w:p w:rsidR="0040623E" w:rsidRPr="0040623E" w:rsidRDefault="0040623E" w:rsidP="0040623E">
      <w:pPr>
        <w:spacing w:before="0" w:after="0"/>
        <w:rPr>
          <w:szCs w:val="21"/>
        </w:rPr>
      </w:pPr>
      <w:r w:rsidRPr="0040623E">
        <w:rPr>
          <w:szCs w:val="21"/>
        </w:rPr>
        <w:t>interruptible: "off" | {"on"}</w:t>
      </w:r>
    </w:p>
    <w:p w:rsidR="0040623E" w:rsidRPr="0040623E" w:rsidRDefault="0040623E" w:rsidP="0040623E">
      <w:pPr>
        <w:spacing w:before="0" w:after="0"/>
        <w:rPr>
          <w:szCs w:val="21"/>
        </w:rPr>
      </w:pPr>
      <w:r w:rsidRPr="0040623E">
        <w:rPr>
          <w:rFonts w:hint="eastAsia"/>
          <w:szCs w:val="21"/>
        </w:rPr>
        <w:t>指定此对象的回调函数是否可能被其他回调中断。默认情况下，可中断状态为“</w:t>
      </w:r>
      <w:r w:rsidRPr="0040623E">
        <w:rPr>
          <w:rFonts w:hint="eastAsia"/>
          <w:szCs w:val="21"/>
        </w:rPr>
        <w:t>on</w:t>
      </w:r>
      <w:r w:rsidRPr="0040623E">
        <w:rPr>
          <w:rFonts w:hint="eastAsia"/>
          <w:szCs w:val="21"/>
        </w:rPr>
        <w:t>”，使用</w:t>
      </w:r>
      <w:r w:rsidRPr="0040623E">
        <w:rPr>
          <w:rFonts w:hint="eastAsia"/>
          <w:szCs w:val="21"/>
        </w:rPr>
        <w:t>drawnow</w:t>
      </w:r>
      <w:r w:rsidRPr="0040623E">
        <w:rPr>
          <w:rFonts w:hint="eastAsia"/>
          <w:szCs w:val="21"/>
        </w:rPr>
        <w:t>、</w:t>
      </w:r>
      <w:r w:rsidRPr="0040623E">
        <w:rPr>
          <w:rFonts w:hint="eastAsia"/>
          <w:szCs w:val="21"/>
        </w:rPr>
        <w:t>figure</w:t>
      </w:r>
      <w:r w:rsidRPr="0040623E">
        <w:rPr>
          <w:rFonts w:hint="eastAsia"/>
          <w:szCs w:val="21"/>
        </w:rPr>
        <w:t>、</w:t>
      </w:r>
      <w:r w:rsidRPr="0040623E">
        <w:rPr>
          <w:rFonts w:hint="eastAsia"/>
          <w:szCs w:val="21"/>
        </w:rPr>
        <w:t>waitfor</w:t>
      </w:r>
      <w:r w:rsidRPr="0040623E">
        <w:rPr>
          <w:rFonts w:hint="eastAsia"/>
          <w:szCs w:val="21"/>
        </w:rPr>
        <w:t>、</w:t>
      </w:r>
      <w:r w:rsidRPr="0040623E">
        <w:rPr>
          <w:rFonts w:hint="eastAsia"/>
          <w:szCs w:val="21"/>
        </w:rPr>
        <w:t>getframe</w:t>
      </w:r>
      <w:r w:rsidRPr="0040623E">
        <w:rPr>
          <w:rFonts w:hint="eastAsia"/>
          <w:szCs w:val="21"/>
        </w:rPr>
        <w:t>或</w:t>
      </w:r>
      <w:r w:rsidRPr="0040623E">
        <w:rPr>
          <w:rFonts w:hint="eastAsia"/>
          <w:szCs w:val="21"/>
        </w:rPr>
        <w:t>pause</w:t>
      </w:r>
      <w:r w:rsidRPr="0040623E">
        <w:rPr>
          <w:rFonts w:hint="eastAsia"/>
          <w:szCs w:val="21"/>
        </w:rPr>
        <w:t>函数的回调函数最终会被中断。参见回调一节。</w:t>
      </w:r>
    </w:p>
    <w:p w:rsidR="0040623E" w:rsidRPr="0040623E" w:rsidRDefault="0040623E" w:rsidP="0040623E">
      <w:pPr>
        <w:spacing w:before="0" w:after="0"/>
        <w:rPr>
          <w:szCs w:val="21"/>
        </w:rPr>
      </w:pPr>
      <w:r w:rsidRPr="0040623E">
        <w:rPr>
          <w:szCs w:val="21"/>
        </w:rPr>
        <w:t>keypressfcn: string | function handle, def. [](0x0)</w:t>
      </w:r>
    </w:p>
    <w:p w:rsidR="0040623E" w:rsidRPr="0040623E" w:rsidRDefault="0040623E" w:rsidP="0040623E">
      <w:pPr>
        <w:spacing w:before="0" w:after="0"/>
        <w:rPr>
          <w:rFonts w:hint="eastAsia"/>
          <w:szCs w:val="21"/>
        </w:rPr>
      </w:pPr>
      <w:r w:rsidRPr="0040623E">
        <w:rPr>
          <w:rFonts w:hint="eastAsia"/>
          <w:szCs w:val="21"/>
        </w:rPr>
        <w:t>当按下键并且控制对象有焦点时执行的函数。</w:t>
      </w:r>
    </w:p>
    <w:p w:rsidR="0040623E" w:rsidRPr="0040623E" w:rsidRDefault="0040623E" w:rsidP="0040623E">
      <w:pPr>
        <w:spacing w:before="0" w:after="0"/>
        <w:rPr>
          <w:rFonts w:hint="eastAsia"/>
          <w:szCs w:val="21"/>
        </w:rPr>
      </w:pPr>
      <w:r w:rsidRPr="0040623E">
        <w:rPr>
          <w:rFonts w:hint="eastAsia"/>
          <w:szCs w:val="21"/>
        </w:rPr>
        <w:t>有关如何编写图形监听器函数的信息，请参阅回调部分。</w:t>
      </w:r>
    </w:p>
    <w:p w:rsidR="0040623E" w:rsidRPr="0040623E" w:rsidRDefault="0040623E" w:rsidP="0040623E">
      <w:pPr>
        <w:spacing w:beforeLines="50" w:before="156" w:after="0"/>
        <w:rPr>
          <w:szCs w:val="21"/>
        </w:rPr>
      </w:pPr>
      <w:r w:rsidRPr="0040623E">
        <w:rPr>
          <w:rFonts w:hint="eastAsia"/>
          <w:szCs w:val="21"/>
        </w:rPr>
        <w:t>控制选项</w:t>
      </w:r>
    </w:p>
    <w:p w:rsidR="0040623E" w:rsidRPr="0040623E" w:rsidRDefault="0040623E" w:rsidP="0040623E">
      <w:pPr>
        <w:spacing w:before="0" w:after="0"/>
        <w:rPr>
          <w:szCs w:val="21"/>
        </w:rPr>
      </w:pPr>
      <w:r w:rsidRPr="0040623E">
        <w:rPr>
          <w:szCs w:val="21"/>
        </w:rPr>
        <w:t>enable: "inactive" | "off" | {"on"}</w:t>
      </w:r>
    </w:p>
    <w:p w:rsidR="0040623E" w:rsidRPr="0040623E" w:rsidRDefault="0040623E" w:rsidP="0040623E">
      <w:pPr>
        <w:spacing w:before="0" w:after="0"/>
        <w:rPr>
          <w:szCs w:val="21"/>
        </w:rPr>
      </w:pPr>
      <w:r w:rsidRPr="0040623E">
        <w:rPr>
          <w:rFonts w:hint="eastAsia"/>
          <w:szCs w:val="21"/>
        </w:rPr>
        <w:t>设置此控件对象是活动还是显示为灰色。</w:t>
      </w:r>
    </w:p>
    <w:p w:rsidR="0040623E" w:rsidRPr="0040623E" w:rsidRDefault="0040623E" w:rsidP="0040623E">
      <w:pPr>
        <w:spacing w:before="0" w:after="0"/>
        <w:rPr>
          <w:szCs w:val="21"/>
        </w:rPr>
      </w:pPr>
      <w:r w:rsidRPr="0040623E">
        <w:rPr>
          <w:szCs w:val="21"/>
        </w:rPr>
        <w:t>listboxtop: scalar, def. 1</w:t>
      </w:r>
    </w:p>
    <w:p w:rsidR="0040623E" w:rsidRPr="0040623E" w:rsidRDefault="0040623E" w:rsidP="0040623E">
      <w:pPr>
        <w:spacing w:before="0" w:after="0"/>
        <w:rPr>
          <w:szCs w:val="21"/>
        </w:rPr>
      </w:pPr>
      <w:r w:rsidRPr="0040623E">
        <w:rPr>
          <w:rFonts w:hint="eastAsia"/>
          <w:szCs w:val="21"/>
        </w:rPr>
        <w:t>将出现在“列表框”控件顶部的字符串选项的索引</w:t>
      </w:r>
    </w:p>
    <w:p w:rsidR="0040623E" w:rsidRPr="0040623E" w:rsidRDefault="0040623E" w:rsidP="0040623E">
      <w:pPr>
        <w:spacing w:before="0" w:after="0"/>
        <w:rPr>
          <w:szCs w:val="21"/>
        </w:rPr>
      </w:pPr>
      <w:r w:rsidRPr="0040623E">
        <w:rPr>
          <w:szCs w:val="21"/>
        </w:rPr>
        <w:t>max: scalar, def. 1</w:t>
      </w:r>
    </w:p>
    <w:p w:rsidR="0040623E" w:rsidRPr="0040623E" w:rsidRDefault="0040623E" w:rsidP="0040623E">
      <w:pPr>
        <w:spacing w:before="0" w:after="0"/>
        <w:rPr>
          <w:szCs w:val="21"/>
        </w:rPr>
      </w:pPr>
      <w:r w:rsidRPr="0040623E">
        <w:rPr>
          <w:rFonts w:hint="eastAsia"/>
          <w:szCs w:val="21"/>
        </w:rPr>
        <w:t>最大控制值，其对控件的影响取决于控件类型。对于“复选框”、“切换按钮”和“单选按钮”控件，当控件对象被选中时，将“</w:t>
      </w:r>
      <w:r w:rsidRPr="0040623E">
        <w:rPr>
          <w:rFonts w:hint="eastAsia"/>
          <w:szCs w:val="21"/>
        </w:rPr>
        <w:t>max</w:t>
      </w:r>
      <w:r w:rsidRPr="0040623E">
        <w:rPr>
          <w:rFonts w:hint="eastAsia"/>
          <w:szCs w:val="21"/>
        </w:rPr>
        <w:t>”值赋给“</w:t>
      </w:r>
      <w:r w:rsidRPr="0040623E">
        <w:rPr>
          <w:rFonts w:hint="eastAsia"/>
          <w:szCs w:val="21"/>
        </w:rPr>
        <w:t>value</w:t>
      </w:r>
      <w:r w:rsidRPr="0040623E">
        <w:rPr>
          <w:rFonts w:hint="eastAsia"/>
          <w:szCs w:val="21"/>
        </w:rPr>
        <w:t>”属性。对于“</w:t>
      </w:r>
      <w:r w:rsidRPr="0040623E">
        <w:rPr>
          <w:rFonts w:hint="eastAsia"/>
          <w:szCs w:val="21"/>
        </w:rPr>
        <w:t>slider</w:t>
      </w:r>
      <w:r w:rsidRPr="0040623E">
        <w:rPr>
          <w:rFonts w:hint="eastAsia"/>
          <w:szCs w:val="21"/>
        </w:rPr>
        <w:t>”控件，“</w:t>
      </w:r>
      <w:r w:rsidRPr="0040623E">
        <w:rPr>
          <w:rFonts w:hint="eastAsia"/>
          <w:szCs w:val="21"/>
        </w:rPr>
        <w:t>max</w:t>
      </w:r>
      <w:r w:rsidRPr="0040623E">
        <w:rPr>
          <w:rFonts w:hint="eastAsia"/>
          <w:szCs w:val="21"/>
        </w:rPr>
        <w:t>”定义了滑块的最大值。对于“</w:t>
      </w:r>
      <w:r w:rsidRPr="0040623E">
        <w:rPr>
          <w:rFonts w:hint="eastAsia"/>
          <w:szCs w:val="21"/>
        </w:rPr>
        <w:t>edit</w:t>
      </w:r>
      <w:r w:rsidRPr="0040623E">
        <w:rPr>
          <w:rFonts w:hint="eastAsia"/>
          <w:szCs w:val="21"/>
        </w:rPr>
        <w:t>”和“</w:t>
      </w:r>
      <w:r w:rsidRPr="0040623E">
        <w:rPr>
          <w:rFonts w:hint="eastAsia"/>
          <w:szCs w:val="21"/>
        </w:rPr>
        <w:t>listbox</w:t>
      </w:r>
      <w:r w:rsidRPr="0040623E">
        <w:rPr>
          <w:rFonts w:hint="eastAsia"/>
          <w:szCs w:val="21"/>
        </w:rPr>
        <w:t>”控件，如果</w:t>
      </w:r>
      <w:r w:rsidRPr="0040623E">
        <w:rPr>
          <w:rFonts w:hint="eastAsia"/>
          <w:szCs w:val="21"/>
        </w:rPr>
        <w:t>Max - Min &gt; 1</w:t>
      </w:r>
      <w:r w:rsidRPr="0040623E">
        <w:rPr>
          <w:rFonts w:hint="eastAsia"/>
          <w:szCs w:val="21"/>
        </w:rPr>
        <w:t>，则该控件将分别允许多个行项或列表项选择。</w:t>
      </w:r>
    </w:p>
    <w:p w:rsidR="0040623E" w:rsidRPr="0040623E" w:rsidRDefault="0040623E" w:rsidP="0040623E">
      <w:pPr>
        <w:spacing w:before="0" w:after="0"/>
        <w:rPr>
          <w:szCs w:val="21"/>
        </w:rPr>
      </w:pPr>
      <w:r w:rsidRPr="0040623E">
        <w:rPr>
          <w:szCs w:val="21"/>
        </w:rPr>
        <w:t>min: scalar, def. 0</w:t>
      </w:r>
    </w:p>
    <w:p w:rsidR="0040623E" w:rsidRPr="0040623E" w:rsidRDefault="0040623E" w:rsidP="0040623E">
      <w:pPr>
        <w:spacing w:before="0" w:after="0"/>
        <w:rPr>
          <w:szCs w:val="21"/>
        </w:rPr>
      </w:pPr>
      <w:r w:rsidRPr="0040623E">
        <w:rPr>
          <w:rFonts w:hint="eastAsia"/>
          <w:szCs w:val="21"/>
        </w:rPr>
        <w:t>最小控制值，其对控件的影响取决于控件类型。对于“复选框”、“切换按钮”和“单选按钮”控件，当控件对象未被选中时，将“最小”值赋给“值”属性。对于“</w:t>
      </w:r>
      <w:r w:rsidRPr="0040623E">
        <w:rPr>
          <w:rFonts w:hint="eastAsia"/>
          <w:szCs w:val="21"/>
        </w:rPr>
        <w:t>slider</w:t>
      </w:r>
      <w:r w:rsidRPr="0040623E">
        <w:rPr>
          <w:rFonts w:hint="eastAsia"/>
          <w:szCs w:val="21"/>
        </w:rPr>
        <w:t>”控件，“</w:t>
      </w:r>
      <w:r w:rsidRPr="0040623E">
        <w:rPr>
          <w:rFonts w:hint="eastAsia"/>
          <w:szCs w:val="21"/>
        </w:rPr>
        <w:t>min</w:t>
      </w:r>
      <w:r w:rsidRPr="0040623E">
        <w:rPr>
          <w:rFonts w:hint="eastAsia"/>
          <w:szCs w:val="21"/>
        </w:rPr>
        <w:t>”定义了滑块的最小值。对于“</w:t>
      </w:r>
      <w:r w:rsidRPr="0040623E">
        <w:rPr>
          <w:rFonts w:hint="eastAsia"/>
          <w:szCs w:val="21"/>
        </w:rPr>
        <w:t>edit</w:t>
      </w:r>
      <w:r w:rsidRPr="0040623E">
        <w:rPr>
          <w:rFonts w:hint="eastAsia"/>
          <w:szCs w:val="21"/>
        </w:rPr>
        <w:t>”和“</w:t>
      </w:r>
      <w:r w:rsidRPr="0040623E">
        <w:rPr>
          <w:rFonts w:hint="eastAsia"/>
          <w:szCs w:val="21"/>
        </w:rPr>
        <w:t>listbox</w:t>
      </w:r>
      <w:r w:rsidRPr="0040623E">
        <w:rPr>
          <w:rFonts w:hint="eastAsia"/>
          <w:szCs w:val="21"/>
        </w:rPr>
        <w:t>”控件，如果</w:t>
      </w:r>
      <w:r w:rsidRPr="0040623E">
        <w:rPr>
          <w:rFonts w:hint="eastAsia"/>
          <w:szCs w:val="21"/>
        </w:rPr>
        <w:t>Max - Min &gt; 1</w:t>
      </w:r>
      <w:r w:rsidRPr="0040623E">
        <w:rPr>
          <w:rFonts w:hint="eastAsia"/>
          <w:szCs w:val="21"/>
        </w:rPr>
        <w:t>，则该控件将分别允许多个行项或列表项选择。</w:t>
      </w:r>
    </w:p>
    <w:p w:rsidR="0040623E" w:rsidRPr="0040623E" w:rsidRDefault="0040623E" w:rsidP="0040623E">
      <w:pPr>
        <w:spacing w:before="0" w:after="0"/>
        <w:rPr>
          <w:szCs w:val="21"/>
        </w:rPr>
      </w:pPr>
      <w:r w:rsidRPr="0040623E">
        <w:rPr>
          <w:szCs w:val="21"/>
        </w:rPr>
        <w:t>sliderstep: two-element vector, def. [0.010000 0.100000]</w:t>
      </w:r>
    </w:p>
    <w:p w:rsidR="0040623E" w:rsidRPr="0040623E" w:rsidRDefault="0040623E" w:rsidP="0040623E">
      <w:pPr>
        <w:spacing w:before="0" w:after="0"/>
        <w:rPr>
          <w:szCs w:val="21"/>
        </w:rPr>
      </w:pPr>
      <w:r w:rsidRPr="0040623E">
        <w:rPr>
          <w:rFonts w:hint="eastAsia"/>
          <w:szCs w:val="21"/>
        </w:rPr>
        <w:t>相对于滑块的最小</w:t>
      </w:r>
      <w:r w:rsidRPr="0040623E">
        <w:rPr>
          <w:rFonts w:hint="eastAsia"/>
          <w:szCs w:val="21"/>
        </w:rPr>
        <w:t>-</w:t>
      </w:r>
      <w:r w:rsidRPr="0040623E">
        <w:rPr>
          <w:rFonts w:hint="eastAsia"/>
          <w:szCs w:val="21"/>
        </w:rPr>
        <w:t>最大跨度测量的分数步长，当用户单击对象时，滑块移动的步长。“</w:t>
      </w:r>
      <w:r w:rsidRPr="0040623E">
        <w:rPr>
          <w:rFonts w:hint="eastAsia"/>
          <w:szCs w:val="21"/>
        </w:rPr>
        <w:t>sliderstep</w:t>
      </w:r>
      <w:r w:rsidRPr="0040623E">
        <w:rPr>
          <w:rFonts w:hint="eastAsia"/>
          <w:szCs w:val="21"/>
        </w:rPr>
        <w:t>”被指定为由</w:t>
      </w:r>
      <w:r w:rsidRPr="0040623E">
        <w:rPr>
          <w:rFonts w:hint="eastAsia"/>
          <w:szCs w:val="21"/>
        </w:rPr>
        <w:t>[minor major]</w:t>
      </w:r>
      <w:r w:rsidRPr="0040623E">
        <w:rPr>
          <w:rFonts w:hint="eastAsia"/>
          <w:szCs w:val="21"/>
        </w:rPr>
        <w:t>组成的双元素向量，其中“</w:t>
      </w:r>
      <w:r w:rsidRPr="0040623E">
        <w:rPr>
          <w:rFonts w:hint="eastAsia"/>
          <w:szCs w:val="21"/>
        </w:rPr>
        <w:t>minor</w:t>
      </w:r>
      <w:r w:rsidRPr="0040623E">
        <w:rPr>
          <w:rFonts w:hint="eastAsia"/>
          <w:szCs w:val="21"/>
        </w:rPr>
        <w:t>”是单击滑块箭头的步长，“</w:t>
      </w:r>
      <w:r w:rsidRPr="0040623E">
        <w:rPr>
          <w:rFonts w:hint="eastAsia"/>
          <w:szCs w:val="21"/>
        </w:rPr>
        <w:t>major</w:t>
      </w:r>
      <w:r w:rsidRPr="0040623E">
        <w:rPr>
          <w:rFonts w:hint="eastAsia"/>
          <w:szCs w:val="21"/>
        </w:rPr>
        <w:t>”是在滑块条内单击的步长。</w:t>
      </w:r>
    </w:p>
    <w:p w:rsidR="0040623E" w:rsidRPr="0040623E" w:rsidRDefault="0040623E" w:rsidP="0040623E">
      <w:pPr>
        <w:spacing w:before="0" w:after="0"/>
        <w:rPr>
          <w:szCs w:val="21"/>
        </w:rPr>
      </w:pPr>
      <w:r w:rsidRPr="0040623E">
        <w:rPr>
          <w:szCs w:val="21"/>
        </w:rPr>
        <w:t>value: scalar, def. 0</w:t>
      </w:r>
    </w:p>
    <w:p w:rsidR="0040623E" w:rsidRPr="0040623E" w:rsidRDefault="0040623E" w:rsidP="0040623E">
      <w:pPr>
        <w:spacing w:before="0" w:after="0"/>
        <w:rPr>
          <w:rFonts w:hint="eastAsia"/>
          <w:szCs w:val="21"/>
        </w:rPr>
      </w:pPr>
      <w:r w:rsidRPr="0040623E">
        <w:rPr>
          <w:rFonts w:hint="eastAsia"/>
          <w:szCs w:val="21"/>
        </w:rPr>
        <w:t>与控件对象的当前状态相关联的数值，该值的含义取决于控件对象的“样式”。</w:t>
      </w:r>
    </w:p>
    <w:p w:rsidR="0040623E" w:rsidRPr="0040623E" w:rsidRDefault="0040623E" w:rsidP="0040623E">
      <w:pPr>
        <w:spacing w:beforeLines="50" w:before="156" w:after="0"/>
        <w:rPr>
          <w:szCs w:val="21"/>
        </w:rPr>
      </w:pPr>
      <w:r w:rsidRPr="0040623E">
        <w:rPr>
          <w:rFonts w:hint="eastAsia"/>
          <w:szCs w:val="21"/>
        </w:rPr>
        <w:t>创建</w:t>
      </w:r>
      <w:r w:rsidRPr="0040623E">
        <w:rPr>
          <w:rFonts w:hint="eastAsia"/>
          <w:szCs w:val="21"/>
        </w:rPr>
        <w:t>/</w:t>
      </w:r>
      <w:r w:rsidRPr="0040623E">
        <w:rPr>
          <w:rFonts w:hint="eastAsia"/>
          <w:szCs w:val="21"/>
        </w:rPr>
        <w:t>删除</w:t>
      </w:r>
    </w:p>
    <w:p w:rsidR="0040623E" w:rsidRPr="0040623E" w:rsidRDefault="0040623E" w:rsidP="0040623E">
      <w:pPr>
        <w:spacing w:before="0" w:after="0"/>
        <w:rPr>
          <w:szCs w:val="21"/>
        </w:rPr>
      </w:pPr>
      <w:r w:rsidRPr="0040623E">
        <w:rPr>
          <w:szCs w:val="21"/>
        </w:rPr>
        <w:t>beingdeleted: {"off"} | "on"</w:t>
      </w:r>
    </w:p>
    <w:p w:rsidR="0040623E" w:rsidRPr="0040623E" w:rsidRDefault="0040623E" w:rsidP="0040623E">
      <w:pPr>
        <w:spacing w:before="0" w:after="0"/>
        <w:rPr>
          <w:szCs w:val="21"/>
        </w:rPr>
      </w:pPr>
      <w:r w:rsidRPr="0040623E">
        <w:rPr>
          <w:rFonts w:hint="eastAsia"/>
          <w:szCs w:val="21"/>
        </w:rPr>
        <w:t>属性，指示函数已开始删除对象。</w:t>
      </w:r>
      <w:r w:rsidRPr="0040623E">
        <w:rPr>
          <w:rFonts w:hint="eastAsia"/>
          <w:szCs w:val="21"/>
        </w:rPr>
        <w:t>Beingdeleted</w:t>
      </w:r>
      <w:r w:rsidRPr="0040623E">
        <w:rPr>
          <w:rFonts w:hint="eastAsia"/>
          <w:szCs w:val="21"/>
        </w:rPr>
        <w:t>被设置为</w:t>
      </w:r>
      <w:r w:rsidRPr="0040623E">
        <w:rPr>
          <w:rFonts w:hint="eastAsia"/>
          <w:szCs w:val="21"/>
        </w:rPr>
        <w:t>true</w:t>
      </w:r>
      <w:r w:rsidRPr="0040623E">
        <w:rPr>
          <w:rFonts w:hint="eastAsia"/>
          <w:szCs w:val="21"/>
        </w:rPr>
        <w:t>，直到对象不再存在。</w:t>
      </w:r>
    </w:p>
    <w:p w:rsidR="0040623E" w:rsidRPr="0040623E" w:rsidRDefault="0040623E" w:rsidP="0040623E">
      <w:pPr>
        <w:spacing w:before="0" w:after="0"/>
        <w:rPr>
          <w:szCs w:val="21"/>
        </w:rPr>
      </w:pPr>
      <w:r w:rsidRPr="0040623E">
        <w:rPr>
          <w:szCs w:val="21"/>
        </w:rPr>
        <w:t>createfcn: string | function handle, def. [](0x0)</w:t>
      </w:r>
    </w:p>
    <w:p w:rsidR="0040623E" w:rsidRPr="0040623E" w:rsidRDefault="0040623E" w:rsidP="0040623E">
      <w:pPr>
        <w:spacing w:before="0" w:after="0"/>
        <w:rPr>
          <w:rFonts w:hint="eastAsia"/>
          <w:szCs w:val="21"/>
        </w:rPr>
      </w:pPr>
      <w:r w:rsidRPr="0040623E">
        <w:rPr>
          <w:rFonts w:hint="eastAsia"/>
          <w:szCs w:val="21"/>
        </w:rPr>
        <w:t>在</w:t>
      </w:r>
      <w:r w:rsidRPr="0040623E">
        <w:rPr>
          <w:rFonts w:hint="eastAsia"/>
          <w:szCs w:val="21"/>
        </w:rPr>
        <w:t>uicontrol</w:t>
      </w:r>
      <w:r w:rsidRPr="0040623E">
        <w:rPr>
          <w:rFonts w:hint="eastAsia"/>
          <w:szCs w:val="21"/>
        </w:rPr>
        <w:t>创建后立即执行的回调函数。函数通过在根对象上使用默认属性来设置，例如</w:t>
      </w:r>
      <w:r w:rsidRPr="0040623E">
        <w:rPr>
          <w:rFonts w:hint="eastAsia"/>
          <w:szCs w:val="21"/>
        </w:rPr>
        <w:t>set (root</w:t>
      </w:r>
      <w:r w:rsidRPr="0040623E">
        <w:rPr>
          <w:rFonts w:hint="eastAsia"/>
          <w:szCs w:val="21"/>
        </w:rPr>
        <w:t>，</w:t>
      </w:r>
      <w:r w:rsidRPr="0040623E">
        <w:rPr>
          <w:rFonts w:hint="eastAsia"/>
          <w:szCs w:val="21"/>
        </w:rPr>
        <w:t xml:space="preserve"> "defaultuicontrolcreatefcn"</w:t>
      </w:r>
      <w:r w:rsidRPr="0040623E">
        <w:rPr>
          <w:rFonts w:hint="eastAsia"/>
          <w:szCs w:val="21"/>
        </w:rPr>
        <w:t>，</w:t>
      </w:r>
      <w:r w:rsidRPr="0040623E">
        <w:rPr>
          <w:rFonts w:hint="eastAsia"/>
          <w:szCs w:val="21"/>
        </w:rPr>
        <w:t xml:space="preserve"> 'disp ("uicontrol created!")')</w:t>
      </w:r>
      <w:r w:rsidRPr="0040623E">
        <w:rPr>
          <w:rFonts w:hint="eastAsia"/>
          <w:szCs w:val="21"/>
        </w:rPr>
        <w:t>。</w:t>
      </w:r>
    </w:p>
    <w:p w:rsidR="0040623E" w:rsidRPr="0040623E" w:rsidRDefault="0040623E" w:rsidP="0040623E">
      <w:pPr>
        <w:spacing w:before="0" w:after="0"/>
        <w:rPr>
          <w:szCs w:val="21"/>
        </w:rPr>
      </w:pPr>
      <w:r w:rsidRPr="0040623E">
        <w:rPr>
          <w:rFonts w:hint="eastAsia"/>
          <w:szCs w:val="21"/>
        </w:rPr>
        <w:t>有关如何编写图形监听器函数的信息，请参阅回调部分。</w:t>
      </w:r>
    </w:p>
    <w:p w:rsidR="0040623E" w:rsidRPr="0040623E" w:rsidRDefault="0040623E" w:rsidP="0040623E">
      <w:pPr>
        <w:spacing w:before="0" w:after="0"/>
        <w:rPr>
          <w:szCs w:val="21"/>
        </w:rPr>
      </w:pPr>
      <w:r w:rsidRPr="0040623E">
        <w:rPr>
          <w:szCs w:val="21"/>
        </w:rPr>
        <w:t>deletefcn: string | function handle, def. [](0x0)</w:t>
      </w:r>
    </w:p>
    <w:p w:rsidR="0040623E" w:rsidRPr="0040623E" w:rsidRDefault="0040623E" w:rsidP="0040623E">
      <w:pPr>
        <w:spacing w:before="0" w:after="0"/>
        <w:rPr>
          <w:rFonts w:hint="eastAsia"/>
          <w:szCs w:val="21"/>
        </w:rPr>
      </w:pPr>
      <w:r w:rsidRPr="0040623E">
        <w:rPr>
          <w:rFonts w:hint="eastAsia"/>
          <w:szCs w:val="21"/>
        </w:rPr>
        <w:t>在删除</w:t>
      </w:r>
      <w:r w:rsidRPr="0040623E">
        <w:rPr>
          <w:rFonts w:hint="eastAsia"/>
          <w:szCs w:val="21"/>
        </w:rPr>
        <w:t>uicontrol</w:t>
      </w:r>
      <w:r w:rsidRPr="0040623E">
        <w:rPr>
          <w:rFonts w:hint="eastAsia"/>
          <w:szCs w:val="21"/>
        </w:rPr>
        <w:t>之前立即执行的回调函数。</w:t>
      </w:r>
    </w:p>
    <w:p w:rsidR="0040623E" w:rsidRPr="0040623E" w:rsidRDefault="0040623E" w:rsidP="0040623E">
      <w:pPr>
        <w:spacing w:before="0" w:after="0"/>
        <w:rPr>
          <w:rFonts w:hint="eastAsia"/>
          <w:szCs w:val="21"/>
        </w:rPr>
      </w:pPr>
      <w:r w:rsidRPr="0040623E">
        <w:rPr>
          <w:rFonts w:hint="eastAsia"/>
          <w:szCs w:val="21"/>
        </w:rPr>
        <w:t>有关如何编写图形监听器函数的信息，请参阅回调部分。</w:t>
      </w:r>
    </w:p>
    <w:p w:rsidR="0040623E" w:rsidRPr="0040623E" w:rsidRDefault="0040623E" w:rsidP="0040623E">
      <w:pPr>
        <w:spacing w:beforeLines="50" w:before="156" w:after="0"/>
        <w:rPr>
          <w:szCs w:val="21"/>
        </w:rPr>
      </w:pPr>
      <w:r w:rsidRPr="0040623E">
        <w:rPr>
          <w:rFonts w:hint="eastAsia"/>
          <w:szCs w:val="21"/>
        </w:rPr>
        <w:t>显示</w:t>
      </w:r>
    </w:p>
    <w:p w:rsidR="0040623E" w:rsidRPr="0040623E" w:rsidRDefault="0040623E" w:rsidP="0040623E">
      <w:pPr>
        <w:spacing w:before="0" w:after="0"/>
        <w:rPr>
          <w:szCs w:val="21"/>
        </w:rPr>
      </w:pPr>
      <w:r w:rsidRPr="0040623E">
        <w:rPr>
          <w:szCs w:val="21"/>
        </w:rPr>
        <w:lastRenderedPageBreak/>
        <w:t>clipping: "off" | {"on"}</w:t>
      </w:r>
    </w:p>
    <w:p w:rsidR="0040623E" w:rsidRPr="0040623E" w:rsidRDefault="0040623E" w:rsidP="0040623E">
      <w:pPr>
        <w:spacing w:before="0" w:after="0"/>
        <w:rPr>
          <w:szCs w:val="21"/>
        </w:rPr>
      </w:pPr>
      <w:r w:rsidRPr="0040623E">
        <w:rPr>
          <w:rFonts w:hint="eastAsia"/>
          <w:szCs w:val="21"/>
        </w:rPr>
        <w:t>如果裁剪为“</w:t>
      </w:r>
      <w:r w:rsidRPr="0040623E">
        <w:rPr>
          <w:rFonts w:hint="eastAsia"/>
          <w:szCs w:val="21"/>
        </w:rPr>
        <w:t>on</w:t>
      </w:r>
      <w:r w:rsidRPr="0040623E">
        <w:rPr>
          <w:rFonts w:hint="eastAsia"/>
          <w:szCs w:val="21"/>
        </w:rPr>
        <w:t>”，则</w:t>
      </w:r>
      <w:r w:rsidRPr="0040623E">
        <w:rPr>
          <w:rFonts w:hint="eastAsia"/>
          <w:szCs w:val="21"/>
        </w:rPr>
        <w:t>uicontrol</w:t>
      </w:r>
      <w:r w:rsidRPr="0040623E">
        <w:rPr>
          <w:rFonts w:hint="eastAsia"/>
          <w:szCs w:val="21"/>
        </w:rPr>
        <w:t>将在其父轴限制内被裁剪。</w:t>
      </w:r>
    </w:p>
    <w:p w:rsidR="0040623E" w:rsidRPr="0040623E" w:rsidRDefault="0040623E" w:rsidP="0040623E">
      <w:pPr>
        <w:spacing w:before="0" w:after="0"/>
        <w:rPr>
          <w:szCs w:val="21"/>
        </w:rPr>
      </w:pPr>
      <w:r w:rsidRPr="0040623E">
        <w:rPr>
          <w:szCs w:val="21"/>
        </w:rPr>
        <w:t>visible: "off" | {"on"}</w:t>
      </w:r>
    </w:p>
    <w:p w:rsidR="0040623E" w:rsidRPr="0040623E" w:rsidRDefault="0040623E" w:rsidP="0040623E">
      <w:pPr>
        <w:spacing w:before="0" w:after="0"/>
        <w:rPr>
          <w:rFonts w:hint="eastAsia"/>
          <w:szCs w:val="21"/>
        </w:rPr>
      </w:pPr>
      <w:r w:rsidRPr="0040623E">
        <w:rPr>
          <w:rFonts w:hint="eastAsia"/>
          <w:szCs w:val="21"/>
        </w:rPr>
        <w:t>如果</w:t>
      </w:r>
      <w:r w:rsidRPr="0040623E">
        <w:rPr>
          <w:rFonts w:hint="eastAsia"/>
          <w:szCs w:val="21"/>
        </w:rPr>
        <w:t>visible</w:t>
      </w:r>
      <w:r w:rsidRPr="0040623E">
        <w:rPr>
          <w:rFonts w:hint="eastAsia"/>
          <w:szCs w:val="21"/>
        </w:rPr>
        <w:t>为“</w:t>
      </w:r>
      <w:r w:rsidRPr="0040623E">
        <w:rPr>
          <w:rFonts w:hint="eastAsia"/>
          <w:szCs w:val="21"/>
        </w:rPr>
        <w:t>off</w:t>
      </w:r>
      <w:r w:rsidRPr="0040623E">
        <w:rPr>
          <w:rFonts w:hint="eastAsia"/>
          <w:szCs w:val="21"/>
        </w:rPr>
        <w:t>”，则该控件不会在屏幕上呈现。</w:t>
      </w:r>
    </w:p>
    <w:p w:rsidR="0040623E" w:rsidRPr="0040623E" w:rsidRDefault="0040623E" w:rsidP="0040623E">
      <w:pPr>
        <w:spacing w:beforeLines="50" w:before="156" w:after="0"/>
        <w:rPr>
          <w:b/>
          <w:szCs w:val="21"/>
        </w:rPr>
      </w:pPr>
      <w:r w:rsidRPr="0040623E">
        <w:rPr>
          <w:rFonts w:hint="eastAsia"/>
          <w:b/>
          <w:szCs w:val="21"/>
        </w:rPr>
        <w:t>鼠标交互</w:t>
      </w:r>
    </w:p>
    <w:p w:rsidR="0040623E" w:rsidRPr="0040623E" w:rsidRDefault="0040623E" w:rsidP="0040623E">
      <w:pPr>
        <w:spacing w:before="0" w:after="0"/>
        <w:rPr>
          <w:szCs w:val="21"/>
        </w:rPr>
      </w:pPr>
      <w:r w:rsidRPr="0040623E">
        <w:rPr>
          <w:szCs w:val="21"/>
        </w:rPr>
        <w:t>buttondownfcn: string | function handle, def. [](0x0)</w:t>
      </w:r>
    </w:p>
    <w:p w:rsidR="0040623E" w:rsidRPr="0040623E" w:rsidRDefault="0040623E" w:rsidP="0040623E">
      <w:pPr>
        <w:spacing w:before="0" w:after="0"/>
        <w:rPr>
          <w:szCs w:val="21"/>
        </w:rPr>
      </w:pPr>
      <w:r w:rsidRPr="0040623E">
        <w:rPr>
          <w:rFonts w:hint="eastAsia"/>
          <w:szCs w:val="21"/>
        </w:rPr>
        <w:t>有关如何编写图形监听器函数的信息，请参阅回调部分。</w:t>
      </w:r>
    </w:p>
    <w:p w:rsidR="0040623E" w:rsidRPr="0040623E" w:rsidRDefault="0040623E" w:rsidP="0040623E">
      <w:pPr>
        <w:spacing w:before="0" w:after="0"/>
        <w:rPr>
          <w:szCs w:val="21"/>
        </w:rPr>
      </w:pPr>
      <w:r w:rsidRPr="0040623E">
        <w:rPr>
          <w:szCs w:val="21"/>
        </w:rPr>
        <w:t>contextmenu: graphics handle, def. [](0x0)</w:t>
      </w:r>
    </w:p>
    <w:p w:rsidR="0040623E" w:rsidRPr="0040623E" w:rsidRDefault="0040623E" w:rsidP="0040623E">
      <w:pPr>
        <w:spacing w:before="0" w:after="0"/>
        <w:rPr>
          <w:szCs w:val="21"/>
        </w:rPr>
      </w:pPr>
      <w:r w:rsidRPr="0040623E">
        <w:rPr>
          <w:rFonts w:hint="eastAsia"/>
          <w:szCs w:val="21"/>
        </w:rPr>
        <w:t>当前与</w:t>
      </w:r>
      <w:r w:rsidRPr="0040623E">
        <w:rPr>
          <w:rFonts w:hint="eastAsia"/>
          <w:szCs w:val="21"/>
        </w:rPr>
        <w:t>uiconcontrol</w:t>
      </w:r>
      <w:r w:rsidRPr="0040623E">
        <w:rPr>
          <w:rFonts w:hint="eastAsia"/>
          <w:szCs w:val="21"/>
        </w:rPr>
        <w:t>对象关联的</w:t>
      </w:r>
      <w:r w:rsidRPr="0040623E">
        <w:rPr>
          <w:rFonts w:hint="eastAsia"/>
          <w:szCs w:val="21"/>
        </w:rPr>
        <w:t>uicontextmenu</w:t>
      </w:r>
      <w:r w:rsidRPr="0040623E">
        <w:rPr>
          <w:rFonts w:hint="eastAsia"/>
          <w:szCs w:val="21"/>
        </w:rPr>
        <w:t>对象的图形句柄。</w:t>
      </w:r>
    </w:p>
    <w:p w:rsidR="0040623E" w:rsidRPr="0040623E" w:rsidRDefault="0040623E" w:rsidP="0040623E">
      <w:pPr>
        <w:spacing w:before="0" w:after="0"/>
        <w:rPr>
          <w:szCs w:val="21"/>
        </w:rPr>
      </w:pPr>
      <w:r w:rsidRPr="0040623E">
        <w:rPr>
          <w:szCs w:val="21"/>
        </w:rPr>
        <w:t>hittest: "off" | {"on"}</w:t>
      </w:r>
    </w:p>
    <w:p w:rsidR="0040623E" w:rsidRPr="0040623E" w:rsidRDefault="0040623E" w:rsidP="0040623E">
      <w:pPr>
        <w:spacing w:before="0" w:after="0"/>
        <w:rPr>
          <w:szCs w:val="21"/>
        </w:rPr>
      </w:pPr>
      <w:r w:rsidRPr="0040623E">
        <w:rPr>
          <w:rFonts w:hint="eastAsia"/>
          <w:szCs w:val="21"/>
        </w:rPr>
        <w:t>指定</w:t>
      </w:r>
      <w:r w:rsidRPr="0040623E">
        <w:rPr>
          <w:rFonts w:hint="eastAsia"/>
          <w:szCs w:val="21"/>
        </w:rPr>
        <w:t>uiconcontrol</w:t>
      </w:r>
      <w:r w:rsidRPr="0040623E">
        <w:rPr>
          <w:rFonts w:hint="eastAsia"/>
          <w:szCs w:val="21"/>
        </w:rPr>
        <w:t>是处理鼠标事件还是将其传递给对象的祖先。当启用时，对象可以通过评估“</w:t>
      </w:r>
      <w:r w:rsidRPr="0040623E">
        <w:rPr>
          <w:rFonts w:hint="eastAsia"/>
          <w:szCs w:val="21"/>
        </w:rPr>
        <w:t>buttondownfcn</w:t>
      </w:r>
      <w:r w:rsidRPr="0040623E">
        <w:rPr>
          <w:rFonts w:hint="eastAsia"/>
          <w:szCs w:val="21"/>
        </w:rPr>
        <w:t>”来响应鼠标点击，显示</w:t>
      </w:r>
      <w:r w:rsidRPr="0040623E">
        <w:rPr>
          <w:rFonts w:hint="eastAsia"/>
          <w:szCs w:val="21"/>
        </w:rPr>
        <w:t>uicontextmenu</w:t>
      </w:r>
      <w:r w:rsidRPr="0040623E">
        <w:rPr>
          <w:rFonts w:hint="eastAsia"/>
          <w:szCs w:val="21"/>
        </w:rPr>
        <w:t>，并最终成为根“</w:t>
      </w:r>
      <w:r w:rsidRPr="0040623E">
        <w:rPr>
          <w:rFonts w:hint="eastAsia"/>
          <w:szCs w:val="21"/>
        </w:rPr>
        <w:t>currentobject</w:t>
      </w:r>
      <w:r w:rsidRPr="0040623E">
        <w:rPr>
          <w:rFonts w:hint="eastAsia"/>
          <w:szCs w:val="21"/>
        </w:rPr>
        <w:t>”。此属性仅在对象可以接受由“</w:t>
      </w:r>
      <w:r w:rsidRPr="0040623E">
        <w:rPr>
          <w:rFonts w:hint="eastAsia"/>
          <w:szCs w:val="21"/>
        </w:rPr>
        <w:t>pickableparts</w:t>
      </w:r>
      <w:r w:rsidRPr="0040623E">
        <w:rPr>
          <w:rFonts w:hint="eastAsia"/>
          <w:szCs w:val="21"/>
        </w:rPr>
        <w:t>”属性决定的鼠标点击时才相关。参见</w:t>
      </w:r>
      <w:r w:rsidRPr="0040623E">
        <w:rPr>
          <w:rFonts w:hint="eastAsia"/>
          <w:szCs w:val="21"/>
        </w:rPr>
        <w:t>pickableparts</w:t>
      </w:r>
      <w:r w:rsidRPr="0040623E">
        <w:rPr>
          <w:rFonts w:hint="eastAsia"/>
          <w:szCs w:val="21"/>
        </w:rPr>
        <w:t>属性。</w:t>
      </w:r>
    </w:p>
    <w:p w:rsidR="0040623E" w:rsidRPr="0040623E" w:rsidRDefault="0040623E" w:rsidP="0040623E">
      <w:pPr>
        <w:spacing w:before="0" w:after="0"/>
        <w:rPr>
          <w:szCs w:val="21"/>
        </w:rPr>
      </w:pPr>
      <w:r w:rsidRPr="0040623E">
        <w:rPr>
          <w:szCs w:val="21"/>
        </w:rPr>
        <w:t>pickableparts: "all" | "none" | {"visible"}</w:t>
      </w:r>
    </w:p>
    <w:p w:rsidR="0040623E" w:rsidRPr="0040623E" w:rsidRDefault="0040623E" w:rsidP="0040623E">
      <w:pPr>
        <w:spacing w:before="0" w:after="0"/>
        <w:rPr>
          <w:szCs w:val="21"/>
        </w:rPr>
      </w:pPr>
      <w:r w:rsidRPr="0040623E">
        <w:rPr>
          <w:rFonts w:hint="eastAsia"/>
          <w:szCs w:val="21"/>
        </w:rPr>
        <w:t>指定</w:t>
      </w:r>
      <w:r w:rsidRPr="0040623E">
        <w:rPr>
          <w:rFonts w:hint="eastAsia"/>
          <w:szCs w:val="21"/>
        </w:rPr>
        <w:t>uiconcontrol</w:t>
      </w:r>
      <w:r w:rsidRPr="0040623E">
        <w:rPr>
          <w:rFonts w:hint="eastAsia"/>
          <w:szCs w:val="21"/>
        </w:rPr>
        <w:t>是否接受鼠标点击。默认情况下，</w:t>
      </w:r>
      <w:r w:rsidRPr="0040623E">
        <w:rPr>
          <w:rFonts w:hint="eastAsia"/>
          <w:szCs w:val="21"/>
        </w:rPr>
        <w:t>pickableparts</w:t>
      </w:r>
      <w:r w:rsidRPr="0040623E">
        <w:rPr>
          <w:rFonts w:hint="eastAsia"/>
          <w:szCs w:val="21"/>
        </w:rPr>
        <w:t>是“可见的”，只有</w:t>
      </w:r>
      <w:r w:rsidRPr="0040623E">
        <w:rPr>
          <w:rFonts w:hint="eastAsia"/>
          <w:szCs w:val="21"/>
        </w:rPr>
        <w:t>uicontrol</w:t>
      </w:r>
      <w:r w:rsidRPr="0040623E">
        <w:rPr>
          <w:rFonts w:hint="eastAsia"/>
          <w:szCs w:val="21"/>
        </w:rPr>
        <w:t>或它的子控件的可见部分才会对鼠标点击做出反应。当</w:t>
      </w:r>
      <w:r w:rsidRPr="0040623E">
        <w:rPr>
          <w:rFonts w:hint="eastAsia"/>
          <w:szCs w:val="21"/>
        </w:rPr>
        <w:t>pickableparts</w:t>
      </w:r>
      <w:r w:rsidRPr="0040623E">
        <w:rPr>
          <w:rFonts w:hint="eastAsia"/>
          <w:szCs w:val="21"/>
        </w:rPr>
        <w:t>为“</w:t>
      </w:r>
      <w:r w:rsidRPr="0040623E">
        <w:rPr>
          <w:rFonts w:hint="eastAsia"/>
          <w:szCs w:val="21"/>
        </w:rPr>
        <w:t>all</w:t>
      </w:r>
      <w:r w:rsidRPr="0040623E">
        <w:rPr>
          <w:rFonts w:hint="eastAsia"/>
          <w:szCs w:val="21"/>
        </w:rPr>
        <w:t>”时，可见部分和不可见部分</w:t>
      </w:r>
      <w:r w:rsidRPr="0040623E">
        <w:rPr>
          <w:rFonts w:hint="eastAsia"/>
          <w:szCs w:val="21"/>
        </w:rPr>
        <w:t>(</w:t>
      </w:r>
      <w:r w:rsidRPr="0040623E">
        <w:rPr>
          <w:rFonts w:hint="eastAsia"/>
          <w:szCs w:val="21"/>
        </w:rPr>
        <w:t>或子部分</w:t>
      </w:r>
      <w:r w:rsidRPr="0040623E">
        <w:rPr>
          <w:rFonts w:hint="eastAsia"/>
          <w:szCs w:val="21"/>
        </w:rPr>
        <w:t>)</w:t>
      </w:r>
      <w:r w:rsidRPr="0040623E">
        <w:rPr>
          <w:rFonts w:hint="eastAsia"/>
          <w:szCs w:val="21"/>
        </w:rPr>
        <w:t>都可能对鼠标点击做出反应。当</w:t>
      </w:r>
      <w:r w:rsidRPr="0040623E">
        <w:rPr>
          <w:rFonts w:hint="eastAsia"/>
          <w:szCs w:val="21"/>
        </w:rPr>
        <w:t>pickableparts</w:t>
      </w:r>
      <w:r w:rsidRPr="0040623E">
        <w:rPr>
          <w:rFonts w:hint="eastAsia"/>
          <w:szCs w:val="21"/>
        </w:rPr>
        <w:t>为“</w:t>
      </w:r>
      <w:r w:rsidRPr="0040623E">
        <w:rPr>
          <w:rFonts w:hint="eastAsia"/>
          <w:szCs w:val="21"/>
        </w:rPr>
        <w:t>none</w:t>
      </w:r>
      <w:r w:rsidRPr="0040623E">
        <w:rPr>
          <w:rFonts w:hint="eastAsia"/>
          <w:szCs w:val="21"/>
        </w:rPr>
        <w:t>”时，对象上的鼠标点击将被忽略，并传输到该对象下面的任何对象。当一个对象被配置为接受鼠标点击时，“</w:t>
      </w:r>
      <w:r w:rsidRPr="0040623E">
        <w:rPr>
          <w:rFonts w:hint="eastAsia"/>
          <w:szCs w:val="21"/>
        </w:rPr>
        <w:t>hittest</w:t>
      </w:r>
      <w:r w:rsidRPr="0040623E">
        <w:rPr>
          <w:rFonts w:hint="eastAsia"/>
          <w:szCs w:val="21"/>
        </w:rPr>
        <w:t>”属性将决定如何处理它们。参见</w:t>
      </w:r>
      <w:r w:rsidRPr="0040623E">
        <w:rPr>
          <w:rFonts w:hint="eastAsia"/>
          <w:szCs w:val="21"/>
        </w:rPr>
        <w:t>hittest</w:t>
      </w:r>
      <w:r w:rsidRPr="0040623E">
        <w:rPr>
          <w:rFonts w:hint="eastAsia"/>
          <w:szCs w:val="21"/>
        </w:rPr>
        <w:t>属性。</w:t>
      </w:r>
    </w:p>
    <w:p w:rsidR="0040623E" w:rsidRPr="0040623E" w:rsidRDefault="0040623E" w:rsidP="0040623E">
      <w:pPr>
        <w:spacing w:before="0" w:after="0"/>
        <w:rPr>
          <w:szCs w:val="21"/>
        </w:rPr>
      </w:pPr>
      <w:r w:rsidRPr="0040623E">
        <w:rPr>
          <w:szCs w:val="21"/>
        </w:rPr>
        <w:t>selected: {"off"} | "on"</w:t>
      </w:r>
    </w:p>
    <w:p w:rsidR="0040623E" w:rsidRPr="0040623E" w:rsidRDefault="0040623E" w:rsidP="0040623E">
      <w:pPr>
        <w:spacing w:before="0" w:after="0"/>
        <w:rPr>
          <w:szCs w:val="21"/>
        </w:rPr>
      </w:pPr>
      <w:r w:rsidRPr="0040623E">
        <w:rPr>
          <w:rFonts w:hint="eastAsia"/>
          <w:szCs w:val="21"/>
        </w:rPr>
        <w:t>属性指示是否选择此控件。</w:t>
      </w:r>
    </w:p>
    <w:p w:rsidR="0040623E" w:rsidRPr="0040623E" w:rsidRDefault="0040623E" w:rsidP="0040623E">
      <w:pPr>
        <w:spacing w:before="0" w:after="0"/>
        <w:rPr>
          <w:szCs w:val="21"/>
        </w:rPr>
      </w:pPr>
      <w:r w:rsidRPr="0040623E">
        <w:rPr>
          <w:szCs w:val="21"/>
        </w:rPr>
        <w:t>selectionhighlight: "off" | {"on"}</w:t>
      </w:r>
    </w:p>
    <w:p w:rsidR="0040623E" w:rsidRPr="0040623E" w:rsidRDefault="0040623E" w:rsidP="0040623E">
      <w:pPr>
        <w:spacing w:before="0" w:after="0"/>
        <w:rPr>
          <w:szCs w:val="21"/>
        </w:rPr>
      </w:pPr>
      <w:r w:rsidRPr="0040623E">
        <w:rPr>
          <w:rFonts w:hint="eastAsia"/>
          <w:szCs w:val="21"/>
        </w:rPr>
        <w:t>如果</w:t>
      </w:r>
      <w:r w:rsidRPr="0040623E">
        <w:rPr>
          <w:rFonts w:hint="eastAsia"/>
          <w:szCs w:val="21"/>
        </w:rPr>
        <w:t>selectionhighlight</w:t>
      </w:r>
      <w:r w:rsidRPr="0040623E">
        <w:rPr>
          <w:rFonts w:hint="eastAsia"/>
          <w:szCs w:val="21"/>
        </w:rPr>
        <w:t>为“</w:t>
      </w:r>
      <w:r w:rsidRPr="0040623E">
        <w:rPr>
          <w:rFonts w:hint="eastAsia"/>
          <w:szCs w:val="21"/>
        </w:rPr>
        <w:t>on</w:t>
      </w:r>
      <w:r w:rsidRPr="0040623E">
        <w:rPr>
          <w:rFonts w:hint="eastAsia"/>
          <w:szCs w:val="21"/>
        </w:rPr>
        <w:t>”，则</w:t>
      </w:r>
      <w:r w:rsidRPr="0040623E">
        <w:rPr>
          <w:rFonts w:hint="eastAsia"/>
          <w:szCs w:val="21"/>
        </w:rPr>
        <w:t>uicontrol</w:t>
      </w:r>
      <w:r w:rsidRPr="0040623E">
        <w:rPr>
          <w:rFonts w:hint="eastAsia"/>
          <w:szCs w:val="21"/>
        </w:rPr>
        <w:t>的选择状态将被高亮显示。</w:t>
      </w:r>
    </w:p>
    <w:p w:rsidR="0040623E" w:rsidRPr="0040623E" w:rsidRDefault="0040623E" w:rsidP="0040623E">
      <w:pPr>
        <w:spacing w:before="0" w:after="0"/>
        <w:rPr>
          <w:szCs w:val="21"/>
        </w:rPr>
      </w:pPr>
      <w:r w:rsidRPr="0040623E">
        <w:rPr>
          <w:szCs w:val="21"/>
        </w:rPr>
        <w:t>tooltipstring: string, def. ""</w:t>
      </w:r>
    </w:p>
    <w:p w:rsidR="0040623E" w:rsidRPr="0040623E" w:rsidRDefault="0040623E" w:rsidP="0040623E">
      <w:pPr>
        <w:spacing w:before="0" w:after="0"/>
        <w:rPr>
          <w:rFonts w:hint="eastAsia"/>
          <w:szCs w:val="21"/>
        </w:rPr>
      </w:pPr>
      <w:r w:rsidRPr="0040623E">
        <w:rPr>
          <w:rFonts w:hint="eastAsia"/>
          <w:szCs w:val="21"/>
        </w:rPr>
        <w:t>当鼠标指针悬停在控件对象上时出现在工具提示中的文本字符串。</w:t>
      </w:r>
    </w:p>
    <w:p w:rsidR="0040623E" w:rsidRPr="0040623E" w:rsidRDefault="0040623E" w:rsidP="0040623E">
      <w:pPr>
        <w:spacing w:beforeLines="50" w:before="156" w:after="0"/>
        <w:rPr>
          <w:szCs w:val="21"/>
        </w:rPr>
      </w:pPr>
      <w:r w:rsidRPr="0040623E">
        <w:rPr>
          <w:rFonts w:hint="eastAsia"/>
          <w:szCs w:val="21"/>
        </w:rPr>
        <w:t>目标识别</w:t>
      </w:r>
    </w:p>
    <w:p w:rsidR="0040623E" w:rsidRPr="0040623E" w:rsidRDefault="0040623E" w:rsidP="0040623E">
      <w:pPr>
        <w:spacing w:before="0" w:after="0"/>
        <w:rPr>
          <w:szCs w:val="21"/>
        </w:rPr>
      </w:pPr>
      <w:r w:rsidRPr="0040623E">
        <w:rPr>
          <w:szCs w:val="21"/>
        </w:rPr>
        <w:t>tag: string, def. ""</w:t>
      </w:r>
    </w:p>
    <w:p w:rsidR="0040623E" w:rsidRPr="0040623E" w:rsidRDefault="0040623E" w:rsidP="0040623E">
      <w:pPr>
        <w:spacing w:before="0" w:after="0"/>
        <w:rPr>
          <w:szCs w:val="21"/>
        </w:rPr>
      </w:pPr>
      <w:r w:rsidRPr="0040623E">
        <w:rPr>
          <w:rFonts w:hint="eastAsia"/>
          <w:szCs w:val="21"/>
        </w:rPr>
        <w:t>一个用户定义的字符串，用于标记图形对象。</w:t>
      </w:r>
    </w:p>
    <w:p w:rsidR="0040623E" w:rsidRPr="0040623E" w:rsidRDefault="0040623E" w:rsidP="0040623E">
      <w:pPr>
        <w:spacing w:before="0" w:after="0"/>
        <w:rPr>
          <w:szCs w:val="21"/>
        </w:rPr>
      </w:pPr>
      <w:r w:rsidRPr="0040623E">
        <w:rPr>
          <w:szCs w:val="21"/>
        </w:rPr>
        <w:t>type (read-only): string</w:t>
      </w:r>
    </w:p>
    <w:p w:rsidR="0040623E" w:rsidRPr="0040623E" w:rsidRDefault="0040623E" w:rsidP="0040623E">
      <w:pPr>
        <w:spacing w:before="0" w:after="0"/>
        <w:rPr>
          <w:szCs w:val="21"/>
        </w:rPr>
      </w:pPr>
      <w:r w:rsidRPr="0040623E">
        <w:rPr>
          <w:rFonts w:hint="eastAsia"/>
          <w:szCs w:val="21"/>
        </w:rPr>
        <w:t>图形对象的类名。类型总是“</w:t>
      </w:r>
      <w:r w:rsidRPr="0040623E">
        <w:rPr>
          <w:rFonts w:hint="eastAsia"/>
          <w:szCs w:val="21"/>
        </w:rPr>
        <w:t>uicontrol</w:t>
      </w:r>
      <w:r w:rsidRPr="0040623E">
        <w:rPr>
          <w:rFonts w:hint="eastAsia"/>
          <w:szCs w:val="21"/>
        </w:rPr>
        <w:t>”。</w:t>
      </w:r>
    </w:p>
    <w:p w:rsidR="0040623E" w:rsidRPr="0040623E" w:rsidRDefault="0040623E" w:rsidP="0040623E">
      <w:pPr>
        <w:spacing w:before="0" w:after="0"/>
        <w:rPr>
          <w:szCs w:val="21"/>
        </w:rPr>
      </w:pPr>
      <w:r w:rsidRPr="0040623E">
        <w:rPr>
          <w:szCs w:val="21"/>
        </w:rPr>
        <w:t>userdata: Any Octave data, def. [](0x0)</w:t>
      </w:r>
    </w:p>
    <w:p w:rsidR="0040623E" w:rsidRPr="0040623E" w:rsidRDefault="0040623E" w:rsidP="0040623E">
      <w:pPr>
        <w:spacing w:before="0" w:after="0"/>
        <w:rPr>
          <w:rFonts w:hint="eastAsia"/>
          <w:szCs w:val="21"/>
        </w:rPr>
      </w:pPr>
      <w:r w:rsidRPr="0040623E">
        <w:rPr>
          <w:rFonts w:hint="eastAsia"/>
          <w:szCs w:val="21"/>
        </w:rPr>
        <w:t>与图形对象关联的用户定义数据。</w:t>
      </w:r>
    </w:p>
    <w:p w:rsidR="0040623E" w:rsidRPr="0040623E" w:rsidRDefault="0040623E" w:rsidP="0040623E">
      <w:pPr>
        <w:spacing w:beforeLines="50" w:before="156" w:after="0"/>
        <w:rPr>
          <w:szCs w:val="21"/>
        </w:rPr>
      </w:pPr>
      <w:r w:rsidRPr="0040623E">
        <w:rPr>
          <w:rFonts w:hint="eastAsia"/>
          <w:szCs w:val="21"/>
        </w:rPr>
        <w:t>对象的位置</w:t>
      </w:r>
    </w:p>
    <w:p w:rsidR="0040623E" w:rsidRPr="0040623E" w:rsidRDefault="0040623E" w:rsidP="0040623E">
      <w:pPr>
        <w:spacing w:before="0" w:after="0"/>
        <w:rPr>
          <w:szCs w:val="21"/>
        </w:rPr>
      </w:pPr>
      <w:r w:rsidRPr="0040623E">
        <w:rPr>
          <w:szCs w:val="21"/>
        </w:rPr>
        <w:t>position: four-element vector, def. [0 0 80 30]</w:t>
      </w:r>
    </w:p>
    <w:p w:rsidR="0040623E" w:rsidRPr="0040623E" w:rsidRDefault="0040623E" w:rsidP="0040623E">
      <w:pPr>
        <w:spacing w:before="0" w:after="0"/>
        <w:rPr>
          <w:szCs w:val="21"/>
        </w:rPr>
      </w:pPr>
      <w:r w:rsidRPr="0040623E">
        <w:rPr>
          <w:rFonts w:hint="eastAsia"/>
          <w:szCs w:val="21"/>
        </w:rPr>
        <w:t>控件对象的大小，表示为四元素向量</w:t>
      </w:r>
      <w:r w:rsidRPr="0040623E">
        <w:rPr>
          <w:rFonts w:hint="eastAsia"/>
          <w:szCs w:val="21"/>
        </w:rPr>
        <w:t>[</w:t>
      </w:r>
      <w:r w:rsidRPr="0040623E">
        <w:rPr>
          <w:rFonts w:hint="eastAsia"/>
          <w:szCs w:val="21"/>
        </w:rPr>
        <w:t>左，底，宽，高</w:t>
      </w:r>
      <w:r w:rsidRPr="0040623E">
        <w:rPr>
          <w:rFonts w:hint="eastAsia"/>
          <w:szCs w:val="21"/>
        </w:rPr>
        <w:t>]</w:t>
      </w:r>
      <w:r w:rsidRPr="0040623E">
        <w:rPr>
          <w:rFonts w:hint="eastAsia"/>
          <w:szCs w:val="21"/>
        </w:rPr>
        <w:t>。</w:t>
      </w:r>
    </w:p>
    <w:p w:rsidR="0040623E" w:rsidRPr="0040623E" w:rsidRDefault="0040623E" w:rsidP="0040623E">
      <w:pPr>
        <w:spacing w:before="0" w:after="0"/>
        <w:rPr>
          <w:szCs w:val="21"/>
        </w:rPr>
      </w:pPr>
      <w:r w:rsidRPr="0040623E">
        <w:rPr>
          <w:szCs w:val="21"/>
        </w:rPr>
        <w:t>units: "centimeters" | "characters" | "inches" | "normalized" | {"pixels"} | "points"</w:t>
      </w:r>
    </w:p>
    <w:p w:rsidR="0040623E" w:rsidRPr="0040623E" w:rsidRDefault="0040623E" w:rsidP="0040623E">
      <w:pPr>
        <w:spacing w:before="0" w:after="0"/>
        <w:rPr>
          <w:rFonts w:hint="eastAsia"/>
          <w:szCs w:val="21"/>
        </w:rPr>
      </w:pPr>
      <w:r w:rsidRPr="0040623E">
        <w:rPr>
          <w:rFonts w:hint="eastAsia"/>
          <w:szCs w:val="21"/>
        </w:rPr>
        <w:t>用来解释“位置”属性的测量单位。</w:t>
      </w:r>
    </w:p>
    <w:p w:rsidR="0040623E" w:rsidRPr="0040623E" w:rsidRDefault="0040623E" w:rsidP="0040623E">
      <w:pPr>
        <w:spacing w:beforeLines="50" w:before="156" w:after="0"/>
        <w:rPr>
          <w:szCs w:val="21"/>
        </w:rPr>
      </w:pPr>
      <w:r w:rsidRPr="0040623E">
        <w:rPr>
          <w:rFonts w:hint="eastAsia"/>
          <w:szCs w:val="21"/>
        </w:rPr>
        <w:t>父母</w:t>
      </w:r>
      <w:r w:rsidRPr="0040623E">
        <w:rPr>
          <w:rFonts w:hint="eastAsia"/>
          <w:szCs w:val="21"/>
        </w:rPr>
        <w:t>/</w:t>
      </w:r>
      <w:r w:rsidRPr="0040623E">
        <w:rPr>
          <w:rFonts w:hint="eastAsia"/>
          <w:szCs w:val="21"/>
        </w:rPr>
        <w:t>孩子</w:t>
      </w:r>
    </w:p>
    <w:p w:rsidR="0040623E" w:rsidRPr="0040623E" w:rsidRDefault="0040623E" w:rsidP="0040623E">
      <w:pPr>
        <w:spacing w:before="0" w:after="0"/>
        <w:rPr>
          <w:szCs w:val="21"/>
        </w:rPr>
      </w:pPr>
      <w:r w:rsidRPr="0040623E">
        <w:rPr>
          <w:szCs w:val="21"/>
        </w:rPr>
        <w:t>children (read-only): vector of graphics handles, def. [](0x1)</w:t>
      </w:r>
    </w:p>
    <w:p w:rsidR="0040623E" w:rsidRPr="0040623E" w:rsidRDefault="0040623E" w:rsidP="0040623E">
      <w:pPr>
        <w:spacing w:before="0" w:after="0"/>
        <w:rPr>
          <w:szCs w:val="21"/>
        </w:rPr>
      </w:pPr>
      <w:r w:rsidRPr="0040623E">
        <w:rPr>
          <w:rFonts w:hint="eastAsia"/>
          <w:szCs w:val="21"/>
        </w:rPr>
        <w:t>控件子控件的图形句柄。</w:t>
      </w:r>
    </w:p>
    <w:p w:rsidR="0040623E" w:rsidRPr="0040623E" w:rsidRDefault="0040623E" w:rsidP="0040623E">
      <w:pPr>
        <w:spacing w:before="0" w:after="0"/>
        <w:rPr>
          <w:szCs w:val="21"/>
        </w:rPr>
      </w:pPr>
      <w:r w:rsidRPr="0040623E">
        <w:rPr>
          <w:szCs w:val="21"/>
        </w:rPr>
        <w:t>handlevisibility: "callback" | "off" | {"on"}</w:t>
      </w:r>
    </w:p>
    <w:p w:rsidR="0040623E" w:rsidRPr="0040623E" w:rsidRDefault="0040623E" w:rsidP="0040623E">
      <w:pPr>
        <w:spacing w:before="0" w:after="0"/>
        <w:rPr>
          <w:szCs w:val="21"/>
        </w:rPr>
      </w:pPr>
      <w:r w:rsidRPr="0040623E">
        <w:rPr>
          <w:rFonts w:hint="eastAsia"/>
          <w:szCs w:val="21"/>
        </w:rPr>
        <w:t>如果</w:t>
      </w:r>
      <w:r w:rsidRPr="0040623E">
        <w:rPr>
          <w:rFonts w:hint="eastAsia"/>
          <w:szCs w:val="21"/>
        </w:rPr>
        <w:t>handlevisibility</w:t>
      </w:r>
      <w:r w:rsidRPr="0040623E">
        <w:rPr>
          <w:rFonts w:hint="eastAsia"/>
          <w:szCs w:val="21"/>
        </w:rPr>
        <w:t>为</w:t>
      </w:r>
      <w:r w:rsidRPr="0040623E">
        <w:rPr>
          <w:rFonts w:hint="eastAsia"/>
          <w:szCs w:val="21"/>
        </w:rPr>
        <w:t>"off"</w:t>
      </w:r>
      <w:r w:rsidRPr="0040623E">
        <w:rPr>
          <w:rFonts w:hint="eastAsia"/>
          <w:szCs w:val="21"/>
        </w:rPr>
        <w:t>，则</w:t>
      </w:r>
      <w:r w:rsidRPr="0040623E">
        <w:rPr>
          <w:rFonts w:hint="eastAsia"/>
          <w:szCs w:val="21"/>
        </w:rPr>
        <w:t>uicontrol</w:t>
      </w:r>
      <w:r w:rsidRPr="0040623E">
        <w:rPr>
          <w:rFonts w:hint="eastAsia"/>
          <w:szCs w:val="21"/>
        </w:rPr>
        <w:t>的句柄在其父的</w:t>
      </w:r>
      <w:r w:rsidRPr="0040623E">
        <w:rPr>
          <w:rFonts w:hint="eastAsia"/>
          <w:szCs w:val="21"/>
        </w:rPr>
        <w:t>"children"</w:t>
      </w:r>
      <w:r w:rsidRPr="0040623E">
        <w:rPr>
          <w:rFonts w:hint="eastAsia"/>
          <w:szCs w:val="21"/>
        </w:rPr>
        <w:t>属性中不可见。</w:t>
      </w:r>
    </w:p>
    <w:p w:rsidR="0040623E" w:rsidRPr="0040623E" w:rsidRDefault="0040623E" w:rsidP="0040623E">
      <w:pPr>
        <w:spacing w:before="0" w:after="0"/>
        <w:rPr>
          <w:szCs w:val="21"/>
        </w:rPr>
      </w:pPr>
      <w:r w:rsidRPr="0040623E">
        <w:rPr>
          <w:szCs w:val="21"/>
        </w:rPr>
        <w:lastRenderedPageBreak/>
        <w:t>parent: graphics handle</w:t>
      </w:r>
    </w:p>
    <w:p w:rsidR="0040623E" w:rsidRPr="0040623E" w:rsidRDefault="0040623E" w:rsidP="0040623E">
      <w:pPr>
        <w:spacing w:before="0" w:after="0"/>
        <w:rPr>
          <w:rFonts w:hint="eastAsia"/>
          <w:szCs w:val="21"/>
        </w:rPr>
      </w:pPr>
      <w:r w:rsidRPr="0040623E">
        <w:rPr>
          <w:rFonts w:hint="eastAsia"/>
          <w:szCs w:val="21"/>
        </w:rPr>
        <w:t>父图形对象的句柄。</w:t>
      </w:r>
    </w:p>
    <w:p w:rsidR="0040623E" w:rsidRPr="0040623E" w:rsidRDefault="0040623E" w:rsidP="0040623E">
      <w:pPr>
        <w:spacing w:beforeLines="50" w:before="156" w:after="0"/>
        <w:rPr>
          <w:szCs w:val="21"/>
        </w:rPr>
      </w:pPr>
      <w:r w:rsidRPr="0040623E">
        <w:rPr>
          <w:rFonts w:hint="eastAsia"/>
          <w:szCs w:val="21"/>
        </w:rPr>
        <w:t>文本的外观</w:t>
      </w:r>
    </w:p>
    <w:p w:rsidR="0040623E" w:rsidRPr="0040623E" w:rsidRDefault="0040623E" w:rsidP="0040623E">
      <w:pPr>
        <w:spacing w:before="0" w:after="0"/>
        <w:rPr>
          <w:szCs w:val="21"/>
        </w:rPr>
      </w:pPr>
      <w:r w:rsidRPr="0040623E">
        <w:rPr>
          <w:szCs w:val="21"/>
        </w:rPr>
        <w:t>fontangle: "italic" | {"normal"}</w:t>
      </w:r>
    </w:p>
    <w:p w:rsidR="0040623E" w:rsidRPr="0040623E" w:rsidRDefault="0040623E" w:rsidP="0040623E">
      <w:pPr>
        <w:spacing w:before="0" w:after="0"/>
        <w:rPr>
          <w:szCs w:val="21"/>
        </w:rPr>
      </w:pPr>
      <w:r w:rsidRPr="0040623E">
        <w:rPr>
          <w:rFonts w:hint="eastAsia"/>
          <w:szCs w:val="21"/>
        </w:rPr>
        <w:t>控制字体是斜体还是普通。</w:t>
      </w:r>
    </w:p>
    <w:p w:rsidR="0040623E" w:rsidRPr="0040623E" w:rsidRDefault="0040623E" w:rsidP="0040623E">
      <w:pPr>
        <w:spacing w:before="0" w:after="0"/>
        <w:rPr>
          <w:szCs w:val="21"/>
        </w:rPr>
      </w:pPr>
      <w:r w:rsidRPr="0040623E">
        <w:rPr>
          <w:szCs w:val="21"/>
        </w:rPr>
        <w:t>fontname: string, def. "*"</w:t>
      </w:r>
    </w:p>
    <w:p w:rsidR="0040623E" w:rsidRPr="0040623E" w:rsidRDefault="0040623E" w:rsidP="0040623E">
      <w:pPr>
        <w:spacing w:before="0" w:after="0"/>
        <w:rPr>
          <w:rFonts w:hint="eastAsia"/>
          <w:szCs w:val="21"/>
        </w:rPr>
      </w:pPr>
      <w:r w:rsidRPr="0040623E">
        <w:rPr>
          <w:rFonts w:hint="eastAsia"/>
          <w:szCs w:val="21"/>
        </w:rPr>
        <w:t>用于文本呈现的字体名称。设置此属性时，文本呈现引擎将在系统中搜索匹配的字体。如果没有找到，则使用默认的无衬线字体</w:t>
      </w:r>
      <w:r w:rsidRPr="0040623E">
        <w:rPr>
          <w:rFonts w:hint="eastAsia"/>
          <w:szCs w:val="21"/>
        </w:rPr>
        <w:t>(</w:t>
      </w:r>
      <w:r w:rsidRPr="0040623E">
        <w:rPr>
          <w:rFonts w:hint="eastAsia"/>
          <w:szCs w:val="21"/>
        </w:rPr>
        <w:t>与默认的“</w:t>
      </w:r>
      <w:r w:rsidRPr="0040623E">
        <w:rPr>
          <w:rFonts w:hint="eastAsia"/>
          <w:szCs w:val="21"/>
        </w:rPr>
        <w:t>*</w:t>
      </w:r>
      <w:r w:rsidRPr="0040623E">
        <w:rPr>
          <w:rFonts w:hint="eastAsia"/>
          <w:szCs w:val="21"/>
        </w:rPr>
        <w:t>”值相同</w:t>
      </w:r>
      <w:r w:rsidRPr="0040623E">
        <w:rPr>
          <w:rFonts w:hint="eastAsia"/>
          <w:szCs w:val="21"/>
        </w:rPr>
        <w:t>)</w:t>
      </w:r>
      <w:r w:rsidRPr="0040623E">
        <w:rPr>
          <w:rFonts w:hint="eastAsia"/>
          <w:szCs w:val="21"/>
        </w:rPr>
        <w:t>呈现文本。</w:t>
      </w:r>
    </w:p>
    <w:p w:rsidR="0040623E" w:rsidRPr="0040623E" w:rsidRDefault="0040623E" w:rsidP="0040623E">
      <w:pPr>
        <w:spacing w:before="0" w:after="0"/>
        <w:rPr>
          <w:szCs w:val="21"/>
        </w:rPr>
      </w:pPr>
      <w:r w:rsidRPr="0040623E">
        <w:rPr>
          <w:rFonts w:hint="eastAsia"/>
          <w:szCs w:val="21"/>
        </w:rPr>
        <w:t>编程注意</w:t>
      </w:r>
      <w:r w:rsidRPr="0040623E">
        <w:rPr>
          <w:rFonts w:hint="eastAsia"/>
          <w:szCs w:val="21"/>
        </w:rPr>
        <w:t>:</w:t>
      </w:r>
      <w:r w:rsidRPr="0040623E">
        <w:rPr>
          <w:rFonts w:hint="eastAsia"/>
          <w:szCs w:val="21"/>
        </w:rPr>
        <w:t>在不使用本机</w:t>
      </w:r>
      <w:r w:rsidRPr="0040623E">
        <w:rPr>
          <w:rFonts w:hint="eastAsia"/>
          <w:szCs w:val="21"/>
        </w:rPr>
        <w:t>FontConfig</w:t>
      </w:r>
      <w:r w:rsidRPr="0040623E">
        <w:rPr>
          <w:rFonts w:hint="eastAsia"/>
          <w:szCs w:val="21"/>
        </w:rPr>
        <w:t>的系统上</w:t>
      </w:r>
      <w:r w:rsidRPr="0040623E">
        <w:rPr>
          <w:rFonts w:hint="eastAsia"/>
          <w:szCs w:val="21"/>
        </w:rPr>
        <w:t>(</w:t>
      </w:r>
      <w:r w:rsidRPr="0040623E">
        <w:rPr>
          <w:rFonts w:hint="eastAsia"/>
          <w:szCs w:val="21"/>
        </w:rPr>
        <w:t>除了</w:t>
      </w:r>
      <w:r w:rsidRPr="0040623E">
        <w:rPr>
          <w:rFonts w:hint="eastAsia"/>
          <w:szCs w:val="21"/>
        </w:rPr>
        <w:t>Linux)</w:t>
      </w:r>
      <w:r w:rsidRPr="0040623E">
        <w:rPr>
          <w:rFonts w:hint="eastAsia"/>
          <w:szCs w:val="21"/>
        </w:rPr>
        <w:t>，字体缓存是在安装</w:t>
      </w:r>
      <w:r w:rsidRPr="0040623E">
        <w:rPr>
          <w:rFonts w:hint="eastAsia"/>
          <w:szCs w:val="21"/>
        </w:rPr>
        <w:t>Octave</w:t>
      </w:r>
      <w:r w:rsidRPr="0040623E">
        <w:rPr>
          <w:rFonts w:hint="eastAsia"/>
          <w:szCs w:val="21"/>
        </w:rPr>
        <w:t>时构建的。安装新字体后，您需要手动运行</w:t>
      </w:r>
      <w:r w:rsidRPr="0040623E">
        <w:rPr>
          <w:rFonts w:hint="eastAsia"/>
          <w:szCs w:val="21"/>
        </w:rPr>
        <w:t>system(</w:t>
      </w:r>
      <w:r w:rsidRPr="0040623E">
        <w:rPr>
          <w:rFonts w:hint="eastAsia"/>
          <w:szCs w:val="21"/>
        </w:rPr>
        <w:t>“</w:t>
      </w:r>
      <w:r w:rsidRPr="0040623E">
        <w:rPr>
          <w:rFonts w:hint="eastAsia"/>
          <w:szCs w:val="21"/>
        </w:rPr>
        <w:t>fc-cache -fv</w:t>
      </w:r>
      <w:r w:rsidRPr="0040623E">
        <w:rPr>
          <w:rFonts w:hint="eastAsia"/>
          <w:szCs w:val="21"/>
        </w:rPr>
        <w:t>”</w:t>
      </w:r>
      <w:r w:rsidRPr="0040623E">
        <w:rPr>
          <w:rFonts w:hint="eastAsia"/>
          <w:szCs w:val="21"/>
        </w:rPr>
        <w:t>)</w:t>
      </w:r>
      <w:r w:rsidRPr="0040623E">
        <w:rPr>
          <w:rFonts w:hint="eastAsia"/>
          <w:szCs w:val="21"/>
        </w:rPr>
        <w:t>。</w:t>
      </w:r>
    </w:p>
    <w:p w:rsidR="0040623E" w:rsidRPr="0040623E" w:rsidRDefault="0040623E" w:rsidP="0040623E">
      <w:pPr>
        <w:spacing w:before="0" w:after="0"/>
        <w:rPr>
          <w:szCs w:val="21"/>
        </w:rPr>
      </w:pPr>
      <w:r w:rsidRPr="0040623E">
        <w:rPr>
          <w:szCs w:val="21"/>
        </w:rPr>
        <w:t>fontsize: scalar, def. 10</w:t>
      </w:r>
    </w:p>
    <w:p w:rsidR="0040623E" w:rsidRPr="0040623E" w:rsidRDefault="0040623E" w:rsidP="0040623E">
      <w:pPr>
        <w:spacing w:before="0" w:after="0"/>
        <w:rPr>
          <w:szCs w:val="21"/>
        </w:rPr>
      </w:pPr>
      <w:r w:rsidRPr="0040623E">
        <w:rPr>
          <w:rFonts w:hint="eastAsia"/>
          <w:szCs w:val="21"/>
        </w:rPr>
        <w:t>用于文本呈现的字体大小。参见</w:t>
      </w:r>
      <w:r w:rsidRPr="0040623E">
        <w:rPr>
          <w:rFonts w:hint="eastAsia"/>
          <w:szCs w:val="21"/>
        </w:rPr>
        <w:t>fontunits</w:t>
      </w:r>
      <w:r w:rsidRPr="0040623E">
        <w:rPr>
          <w:rFonts w:hint="eastAsia"/>
          <w:szCs w:val="21"/>
        </w:rPr>
        <w:t>属性。</w:t>
      </w:r>
    </w:p>
    <w:p w:rsidR="0040623E" w:rsidRPr="0040623E" w:rsidRDefault="0040623E" w:rsidP="0040623E">
      <w:pPr>
        <w:spacing w:before="0" w:after="0"/>
        <w:rPr>
          <w:szCs w:val="21"/>
        </w:rPr>
      </w:pPr>
      <w:r w:rsidRPr="0040623E">
        <w:rPr>
          <w:szCs w:val="21"/>
        </w:rPr>
        <w:t>fontunits: "centimeters" | "inches" | "normalized" | "pixels" | {"points"}</w:t>
      </w:r>
    </w:p>
    <w:p w:rsidR="0040623E" w:rsidRPr="0040623E" w:rsidRDefault="0040623E" w:rsidP="0040623E">
      <w:pPr>
        <w:spacing w:before="0" w:after="0"/>
        <w:rPr>
          <w:szCs w:val="21"/>
        </w:rPr>
      </w:pPr>
      <w:r w:rsidRPr="0040623E">
        <w:rPr>
          <w:rFonts w:hint="eastAsia"/>
          <w:szCs w:val="21"/>
        </w:rPr>
        <w:t>用来解释</w:t>
      </w:r>
      <w:r w:rsidRPr="0040623E">
        <w:rPr>
          <w:rFonts w:hint="eastAsia"/>
          <w:szCs w:val="21"/>
        </w:rPr>
        <w:t>"font - size"</w:t>
      </w:r>
      <w:r w:rsidRPr="0040623E">
        <w:rPr>
          <w:rFonts w:hint="eastAsia"/>
          <w:szCs w:val="21"/>
        </w:rPr>
        <w:t>属性的单元。</w:t>
      </w:r>
    </w:p>
    <w:p w:rsidR="0040623E" w:rsidRPr="0040623E" w:rsidRDefault="0040623E" w:rsidP="0040623E">
      <w:pPr>
        <w:spacing w:before="0" w:after="0"/>
        <w:rPr>
          <w:szCs w:val="21"/>
        </w:rPr>
      </w:pPr>
      <w:r w:rsidRPr="0040623E">
        <w:rPr>
          <w:szCs w:val="21"/>
        </w:rPr>
        <w:t>fontweight: "bold" | {"normal"}</w:t>
      </w:r>
    </w:p>
    <w:p w:rsidR="0040623E" w:rsidRPr="0040623E" w:rsidRDefault="0040623E" w:rsidP="0040623E">
      <w:pPr>
        <w:spacing w:before="0" w:after="0"/>
        <w:rPr>
          <w:szCs w:val="21"/>
        </w:rPr>
      </w:pPr>
      <w:r w:rsidRPr="0040623E">
        <w:rPr>
          <w:rFonts w:hint="eastAsia"/>
          <w:szCs w:val="21"/>
        </w:rPr>
        <w:t>控制用于文本呈现的基本字体的变体。</w:t>
      </w:r>
    </w:p>
    <w:p w:rsidR="0040623E" w:rsidRPr="0040623E" w:rsidRDefault="0040623E" w:rsidP="0040623E">
      <w:pPr>
        <w:spacing w:before="0" w:after="0"/>
        <w:rPr>
          <w:szCs w:val="21"/>
        </w:rPr>
      </w:pPr>
      <w:r w:rsidRPr="0040623E">
        <w:rPr>
          <w:szCs w:val="21"/>
        </w:rPr>
        <w:t>horizontalalignment: {"center"} | "left" | "right"</w:t>
      </w:r>
    </w:p>
    <w:p w:rsidR="0040623E" w:rsidRPr="0040623E" w:rsidRDefault="0040623E" w:rsidP="0040623E">
      <w:pPr>
        <w:spacing w:before="0" w:after="0"/>
        <w:rPr>
          <w:szCs w:val="21"/>
        </w:rPr>
      </w:pPr>
      <w:r w:rsidRPr="0040623E">
        <w:rPr>
          <w:rFonts w:hint="eastAsia"/>
          <w:szCs w:val="21"/>
        </w:rPr>
        <w:t>指定</w:t>
      </w:r>
      <w:r w:rsidRPr="0040623E">
        <w:rPr>
          <w:rFonts w:hint="eastAsia"/>
          <w:szCs w:val="21"/>
        </w:rPr>
        <w:t>uicontrol</w:t>
      </w:r>
      <w:r w:rsidRPr="0040623E">
        <w:rPr>
          <w:rFonts w:hint="eastAsia"/>
          <w:szCs w:val="21"/>
        </w:rPr>
        <w:t>对象内文本的水平对齐。</w:t>
      </w:r>
    </w:p>
    <w:p w:rsidR="0040623E" w:rsidRPr="0040623E" w:rsidRDefault="0040623E" w:rsidP="0040623E">
      <w:pPr>
        <w:spacing w:before="0" w:after="0"/>
        <w:rPr>
          <w:szCs w:val="21"/>
        </w:rPr>
      </w:pPr>
      <w:r w:rsidRPr="0040623E">
        <w:rPr>
          <w:szCs w:val="21"/>
        </w:rPr>
        <w:t>string: string, def. ""</w:t>
      </w:r>
    </w:p>
    <w:p w:rsidR="0040623E" w:rsidRPr="0040623E" w:rsidRDefault="0040623E" w:rsidP="0040623E">
      <w:pPr>
        <w:spacing w:before="0" w:after="0"/>
        <w:rPr>
          <w:szCs w:val="21"/>
        </w:rPr>
      </w:pPr>
      <w:r w:rsidRPr="0040623E">
        <w:rPr>
          <w:rFonts w:hint="eastAsia"/>
          <w:szCs w:val="21"/>
        </w:rPr>
        <w:t>与控件对象一起出现的文本。</w:t>
      </w:r>
    </w:p>
    <w:p w:rsidR="0040623E" w:rsidRPr="0040623E" w:rsidRDefault="0040623E" w:rsidP="0040623E">
      <w:pPr>
        <w:spacing w:before="0" w:after="0"/>
        <w:rPr>
          <w:szCs w:val="21"/>
        </w:rPr>
      </w:pPr>
      <w:r w:rsidRPr="0040623E">
        <w:rPr>
          <w:szCs w:val="21"/>
        </w:rPr>
        <w:t>verticalalignment: "bottom" | {"middle"} | "top"</w:t>
      </w:r>
    </w:p>
    <w:p w:rsidR="0040623E" w:rsidRDefault="0040623E" w:rsidP="0040623E">
      <w:pPr>
        <w:spacing w:before="0" w:after="0"/>
        <w:rPr>
          <w:szCs w:val="21"/>
        </w:rPr>
      </w:pPr>
      <w:r w:rsidRPr="0040623E">
        <w:rPr>
          <w:rFonts w:hint="eastAsia"/>
          <w:szCs w:val="21"/>
        </w:rPr>
        <w:t>指定文本在</w:t>
      </w:r>
      <w:r w:rsidRPr="0040623E">
        <w:rPr>
          <w:rFonts w:hint="eastAsia"/>
          <w:szCs w:val="21"/>
        </w:rPr>
        <w:t>uicontrol</w:t>
      </w:r>
      <w:r w:rsidRPr="0040623E">
        <w:rPr>
          <w:rFonts w:hint="eastAsia"/>
          <w:szCs w:val="21"/>
        </w:rPr>
        <w:t>对象中的垂直位置。</w:t>
      </w:r>
    </w:p>
    <w:p w:rsidR="0040623E" w:rsidRPr="00DD71B6" w:rsidRDefault="0040623E" w:rsidP="0040623E">
      <w:pPr>
        <w:spacing w:beforeLines="50" w:before="156" w:afterLines="50" w:after="156"/>
        <w:rPr>
          <w:rFonts w:hint="eastAsia"/>
          <w:b/>
          <w:szCs w:val="21"/>
        </w:rPr>
      </w:pPr>
      <w:r w:rsidRPr="00DD71B6">
        <w:rPr>
          <w:rFonts w:hint="eastAsia"/>
          <w:b/>
          <w:szCs w:val="21"/>
        </w:rPr>
        <w:t>15.3.3.17 Uitable</w:t>
      </w:r>
      <w:r w:rsidRPr="00DD71B6">
        <w:rPr>
          <w:rFonts w:hint="eastAsia"/>
          <w:b/>
          <w:szCs w:val="21"/>
        </w:rPr>
        <w:t>属性</w:t>
      </w:r>
    </w:p>
    <w:p w:rsidR="0040623E" w:rsidRPr="0040623E" w:rsidRDefault="0040623E" w:rsidP="0040623E">
      <w:pPr>
        <w:spacing w:before="0" w:after="0"/>
        <w:rPr>
          <w:rFonts w:hint="eastAsia"/>
          <w:szCs w:val="21"/>
        </w:rPr>
      </w:pPr>
      <w:r w:rsidRPr="0040623E">
        <w:rPr>
          <w:rFonts w:hint="eastAsia"/>
          <w:szCs w:val="21"/>
        </w:rPr>
        <w:t>uitable</w:t>
      </w:r>
      <w:r w:rsidRPr="0040623E">
        <w:rPr>
          <w:rFonts w:hint="eastAsia"/>
          <w:szCs w:val="21"/>
        </w:rPr>
        <w:t>对象的属性</w:t>
      </w:r>
      <w:r w:rsidRPr="0040623E">
        <w:rPr>
          <w:rFonts w:hint="eastAsia"/>
          <w:szCs w:val="21"/>
        </w:rPr>
        <w:t>(</w:t>
      </w:r>
      <w:r w:rsidRPr="0040623E">
        <w:rPr>
          <w:rFonts w:hint="eastAsia"/>
          <w:szCs w:val="21"/>
        </w:rPr>
        <w:t>参见</w:t>
      </w:r>
      <w:r w:rsidRPr="0040623E">
        <w:rPr>
          <w:rFonts w:hint="eastAsia"/>
          <w:szCs w:val="21"/>
        </w:rPr>
        <w:t>uitable):</w:t>
      </w:r>
    </w:p>
    <w:p w:rsidR="0040623E" w:rsidRPr="0040623E" w:rsidRDefault="0040623E" w:rsidP="0040623E">
      <w:pPr>
        <w:spacing w:beforeLines="50" w:before="156" w:after="0"/>
        <w:rPr>
          <w:rFonts w:hint="eastAsia"/>
          <w:szCs w:val="21"/>
        </w:rPr>
      </w:pPr>
      <w:r w:rsidRPr="0040623E">
        <w:rPr>
          <w:rFonts w:hint="eastAsia"/>
          <w:szCs w:val="21"/>
        </w:rPr>
        <w:t>类别</w:t>
      </w:r>
      <w:r w:rsidRPr="0040623E">
        <w:rPr>
          <w:rFonts w:hint="eastAsia"/>
          <w:szCs w:val="21"/>
        </w:rPr>
        <w:t>:</w:t>
      </w:r>
    </w:p>
    <w:p w:rsidR="0040623E" w:rsidRPr="0040623E" w:rsidRDefault="0040623E" w:rsidP="0040623E">
      <w:pPr>
        <w:spacing w:before="0" w:after="0"/>
        <w:rPr>
          <w:rFonts w:hint="eastAsia"/>
          <w:szCs w:val="21"/>
        </w:rPr>
      </w:pPr>
      <w:r w:rsidRPr="0040623E">
        <w:rPr>
          <w:rFonts w:hint="eastAsia"/>
          <w:szCs w:val="21"/>
        </w:rPr>
        <w:t>外观</w:t>
      </w:r>
      <w:r w:rsidRPr="0040623E">
        <w:rPr>
          <w:rFonts w:hint="eastAsia"/>
          <w:szCs w:val="21"/>
        </w:rPr>
        <w:t>|</w:t>
      </w:r>
      <w:r w:rsidRPr="0040623E">
        <w:rPr>
          <w:rFonts w:hint="eastAsia"/>
          <w:szCs w:val="21"/>
        </w:rPr>
        <w:t>回调执行</w:t>
      </w:r>
      <w:r w:rsidRPr="0040623E">
        <w:rPr>
          <w:rFonts w:hint="eastAsia"/>
          <w:szCs w:val="21"/>
        </w:rPr>
        <w:t>|</w:t>
      </w:r>
      <w:r w:rsidRPr="0040623E">
        <w:rPr>
          <w:rFonts w:hint="eastAsia"/>
          <w:szCs w:val="21"/>
        </w:rPr>
        <w:t>创建</w:t>
      </w:r>
      <w:r w:rsidRPr="0040623E">
        <w:rPr>
          <w:rFonts w:hint="eastAsia"/>
          <w:szCs w:val="21"/>
        </w:rPr>
        <w:t>/</w:t>
      </w:r>
      <w:r w:rsidRPr="0040623E">
        <w:rPr>
          <w:rFonts w:hint="eastAsia"/>
          <w:szCs w:val="21"/>
        </w:rPr>
        <w:t>删除</w:t>
      </w:r>
      <w:r w:rsidRPr="0040623E">
        <w:rPr>
          <w:rFonts w:hint="eastAsia"/>
          <w:szCs w:val="21"/>
        </w:rPr>
        <w:t>|</w:t>
      </w:r>
      <w:r w:rsidRPr="0040623E">
        <w:rPr>
          <w:rFonts w:hint="eastAsia"/>
          <w:szCs w:val="21"/>
        </w:rPr>
        <w:t>显示</w:t>
      </w:r>
      <w:r w:rsidRPr="0040623E">
        <w:rPr>
          <w:rFonts w:hint="eastAsia"/>
          <w:szCs w:val="21"/>
        </w:rPr>
        <w:t>|</w:t>
      </w:r>
      <w:r w:rsidRPr="0040623E">
        <w:rPr>
          <w:rFonts w:hint="eastAsia"/>
          <w:szCs w:val="21"/>
        </w:rPr>
        <w:t>鼠标交互</w:t>
      </w:r>
      <w:r w:rsidRPr="0040623E">
        <w:rPr>
          <w:rFonts w:hint="eastAsia"/>
          <w:szCs w:val="21"/>
        </w:rPr>
        <w:t>|</w:t>
      </w:r>
      <w:r w:rsidRPr="0040623E">
        <w:rPr>
          <w:rFonts w:hint="eastAsia"/>
          <w:szCs w:val="21"/>
        </w:rPr>
        <w:t>对象识别</w:t>
      </w:r>
      <w:r w:rsidRPr="0040623E">
        <w:rPr>
          <w:rFonts w:hint="eastAsia"/>
          <w:szCs w:val="21"/>
        </w:rPr>
        <w:t>|</w:t>
      </w:r>
      <w:r w:rsidRPr="0040623E">
        <w:rPr>
          <w:rFonts w:hint="eastAsia"/>
          <w:szCs w:val="21"/>
        </w:rPr>
        <w:t>对象位置</w:t>
      </w:r>
      <w:r w:rsidRPr="0040623E">
        <w:rPr>
          <w:rFonts w:hint="eastAsia"/>
          <w:szCs w:val="21"/>
        </w:rPr>
        <w:t>|</w:t>
      </w:r>
      <w:r w:rsidRPr="0040623E">
        <w:rPr>
          <w:rFonts w:hint="eastAsia"/>
          <w:szCs w:val="21"/>
        </w:rPr>
        <w:t>父</w:t>
      </w:r>
      <w:r w:rsidRPr="0040623E">
        <w:rPr>
          <w:rFonts w:hint="eastAsia"/>
          <w:szCs w:val="21"/>
        </w:rPr>
        <w:t>/</w:t>
      </w:r>
      <w:r w:rsidRPr="0040623E">
        <w:rPr>
          <w:rFonts w:hint="eastAsia"/>
          <w:szCs w:val="21"/>
        </w:rPr>
        <w:t>子</w:t>
      </w:r>
      <w:r w:rsidRPr="0040623E">
        <w:rPr>
          <w:rFonts w:hint="eastAsia"/>
          <w:szCs w:val="21"/>
        </w:rPr>
        <w:t>|</w:t>
      </w:r>
      <w:r w:rsidRPr="0040623E">
        <w:rPr>
          <w:rFonts w:hint="eastAsia"/>
          <w:szCs w:val="21"/>
        </w:rPr>
        <w:t>表数据</w:t>
      </w:r>
      <w:r w:rsidRPr="0040623E">
        <w:rPr>
          <w:rFonts w:hint="eastAsia"/>
          <w:szCs w:val="21"/>
        </w:rPr>
        <w:t>|</w:t>
      </w:r>
      <w:r w:rsidRPr="0040623E">
        <w:rPr>
          <w:rFonts w:hint="eastAsia"/>
          <w:szCs w:val="21"/>
        </w:rPr>
        <w:t>表操作</w:t>
      </w:r>
      <w:r w:rsidRPr="0040623E">
        <w:rPr>
          <w:rFonts w:hint="eastAsia"/>
          <w:szCs w:val="21"/>
        </w:rPr>
        <w:t>|</w:t>
      </w:r>
      <w:r w:rsidRPr="0040623E">
        <w:rPr>
          <w:rFonts w:hint="eastAsia"/>
          <w:szCs w:val="21"/>
        </w:rPr>
        <w:t>文本外观</w:t>
      </w:r>
    </w:p>
    <w:p w:rsidR="0040623E" w:rsidRDefault="0040623E" w:rsidP="0040623E">
      <w:pPr>
        <w:spacing w:beforeLines="50" w:before="156" w:after="0"/>
        <w:rPr>
          <w:szCs w:val="21"/>
        </w:rPr>
      </w:pPr>
      <w:r w:rsidRPr="0040623E">
        <w:rPr>
          <w:rFonts w:hint="eastAsia"/>
          <w:szCs w:val="21"/>
        </w:rPr>
        <w:t>外观</w:t>
      </w:r>
    </w:p>
    <w:p w:rsidR="00DD71B6" w:rsidRPr="00DD71B6" w:rsidRDefault="00DD71B6" w:rsidP="00DD71B6">
      <w:pPr>
        <w:spacing w:before="0" w:after="0"/>
        <w:rPr>
          <w:szCs w:val="21"/>
        </w:rPr>
      </w:pPr>
      <w:r w:rsidRPr="00DD71B6">
        <w:rPr>
          <w:szCs w:val="21"/>
        </w:rPr>
        <w:t>backgroundcolor: colorspec, def. 2-by-3 double</w:t>
      </w:r>
    </w:p>
    <w:p w:rsidR="00DD71B6" w:rsidRPr="00DD71B6" w:rsidRDefault="00DD71B6" w:rsidP="00DD71B6">
      <w:pPr>
        <w:spacing w:before="0" w:after="0"/>
        <w:rPr>
          <w:szCs w:val="21"/>
        </w:rPr>
      </w:pPr>
      <w:r w:rsidRPr="00DD71B6">
        <w:rPr>
          <w:rFonts w:hint="eastAsia"/>
          <w:szCs w:val="21"/>
        </w:rPr>
        <w:t>指定为</w:t>
      </w:r>
      <w:r w:rsidRPr="00DD71B6">
        <w:rPr>
          <w:rFonts w:hint="eastAsia"/>
          <w:szCs w:val="21"/>
        </w:rPr>
        <w:t>3</w:t>
      </w:r>
      <w:r w:rsidRPr="00DD71B6">
        <w:rPr>
          <w:rFonts w:hint="eastAsia"/>
          <w:szCs w:val="21"/>
        </w:rPr>
        <w:t>元素</w:t>
      </w:r>
      <w:r w:rsidRPr="00DD71B6">
        <w:rPr>
          <w:rFonts w:hint="eastAsia"/>
          <w:szCs w:val="21"/>
        </w:rPr>
        <w:t>RBG</w:t>
      </w:r>
      <w:r w:rsidRPr="00DD71B6">
        <w:rPr>
          <w:rFonts w:hint="eastAsia"/>
          <w:szCs w:val="21"/>
        </w:rPr>
        <w:t>向量的表背景的颜色。如果</w:t>
      </w:r>
      <w:r w:rsidRPr="00DD71B6">
        <w:rPr>
          <w:rFonts w:hint="eastAsia"/>
          <w:szCs w:val="21"/>
        </w:rPr>
        <w:t>backgroundcolor</w:t>
      </w:r>
      <w:r w:rsidRPr="00DD71B6">
        <w:rPr>
          <w:rFonts w:hint="eastAsia"/>
          <w:szCs w:val="21"/>
        </w:rPr>
        <w:t>有多行，则在“</w:t>
      </w:r>
      <w:r w:rsidRPr="00DD71B6">
        <w:rPr>
          <w:rFonts w:hint="eastAsia"/>
          <w:szCs w:val="21"/>
        </w:rPr>
        <w:t>rowstriping</w:t>
      </w:r>
      <w:r w:rsidRPr="00DD71B6">
        <w:rPr>
          <w:rFonts w:hint="eastAsia"/>
          <w:szCs w:val="21"/>
        </w:rPr>
        <w:t>”属性开启时，颜色会重复循环。</w:t>
      </w:r>
    </w:p>
    <w:p w:rsidR="00DD71B6" w:rsidRPr="00DD71B6" w:rsidRDefault="00DD71B6" w:rsidP="00DD71B6">
      <w:pPr>
        <w:spacing w:before="0" w:after="0"/>
        <w:rPr>
          <w:szCs w:val="21"/>
        </w:rPr>
      </w:pPr>
      <w:r w:rsidRPr="00DD71B6">
        <w:rPr>
          <w:szCs w:val="21"/>
        </w:rPr>
        <w:t>foregroundcolor: colorspec, def. [0 0 0]</w:t>
      </w:r>
    </w:p>
    <w:p w:rsidR="00DD71B6" w:rsidRPr="00DD71B6" w:rsidRDefault="00DD71B6" w:rsidP="00DD71B6">
      <w:pPr>
        <w:spacing w:before="0" w:after="0"/>
        <w:rPr>
          <w:szCs w:val="21"/>
        </w:rPr>
      </w:pPr>
      <w:r w:rsidRPr="00DD71B6">
        <w:rPr>
          <w:rFonts w:hint="eastAsia"/>
          <w:szCs w:val="21"/>
        </w:rPr>
        <w:t>该表中数据文本的颜色。看到</w:t>
      </w:r>
      <w:r w:rsidRPr="00DD71B6">
        <w:rPr>
          <w:rFonts w:hint="eastAsia"/>
          <w:szCs w:val="21"/>
        </w:rPr>
        <w:t>colorspec</w:t>
      </w:r>
      <w:r w:rsidRPr="00DD71B6">
        <w:rPr>
          <w:rFonts w:hint="eastAsia"/>
          <w:szCs w:val="21"/>
        </w:rPr>
        <w:t>。</w:t>
      </w:r>
    </w:p>
    <w:p w:rsidR="00DD71B6" w:rsidRPr="00DD71B6" w:rsidRDefault="00DD71B6" w:rsidP="00DD71B6">
      <w:pPr>
        <w:spacing w:before="0" w:after="0"/>
        <w:rPr>
          <w:szCs w:val="21"/>
        </w:rPr>
      </w:pPr>
      <w:r w:rsidRPr="00DD71B6">
        <w:rPr>
          <w:szCs w:val="21"/>
        </w:rPr>
        <w:t>rowstriping: "off" | {"on"}</w:t>
      </w:r>
    </w:p>
    <w:p w:rsidR="00DD71B6" w:rsidRPr="00DD71B6" w:rsidRDefault="00DD71B6" w:rsidP="00DD71B6">
      <w:pPr>
        <w:spacing w:before="0" w:after="0"/>
        <w:rPr>
          <w:rFonts w:hint="eastAsia"/>
          <w:szCs w:val="21"/>
        </w:rPr>
      </w:pPr>
      <w:r w:rsidRPr="00DD71B6">
        <w:rPr>
          <w:rFonts w:hint="eastAsia"/>
          <w:szCs w:val="21"/>
        </w:rPr>
        <w:t>设置，以指示表背景颜色是否将为每一行使用不同的颜色。颜色是从重复图案中的“</w:t>
      </w:r>
      <w:r w:rsidRPr="00DD71B6">
        <w:rPr>
          <w:rFonts w:hint="eastAsia"/>
          <w:szCs w:val="21"/>
        </w:rPr>
        <w:t>backgroundcolor</w:t>
      </w:r>
      <w:r w:rsidRPr="00DD71B6">
        <w:rPr>
          <w:rFonts w:hint="eastAsia"/>
          <w:szCs w:val="21"/>
        </w:rPr>
        <w:t>”属性绘制的。</w:t>
      </w:r>
    </w:p>
    <w:p w:rsidR="00DD71B6" w:rsidRPr="00DD71B6" w:rsidRDefault="00DD71B6" w:rsidP="00DD71B6">
      <w:pPr>
        <w:spacing w:beforeLines="50" w:before="156" w:after="0"/>
        <w:rPr>
          <w:szCs w:val="21"/>
        </w:rPr>
      </w:pPr>
      <w:r w:rsidRPr="00DD71B6">
        <w:rPr>
          <w:rFonts w:hint="eastAsia"/>
          <w:szCs w:val="21"/>
        </w:rPr>
        <w:t>回调执行</w:t>
      </w:r>
    </w:p>
    <w:p w:rsidR="00DD71B6" w:rsidRPr="00DD71B6" w:rsidRDefault="00DD71B6" w:rsidP="00DD71B6">
      <w:pPr>
        <w:spacing w:before="0" w:after="0"/>
        <w:rPr>
          <w:szCs w:val="21"/>
        </w:rPr>
      </w:pPr>
      <w:r w:rsidRPr="00DD71B6">
        <w:rPr>
          <w:szCs w:val="21"/>
        </w:rPr>
        <w:t>busyaction: "cancel" | {"queue"}</w:t>
      </w:r>
    </w:p>
    <w:p w:rsidR="00DD71B6" w:rsidRPr="00DD71B6" w:rsidRDefault="00DD71B6" w:rsidP="00DD71B6">
      <w:pPr>
        <w:spacing w:before="0" w:after="0"/>
        <w:rPr>
          <w:szCs w:val="21"/>
        </w:rPr>
      </w:pPr>
      <w:r w:rsidRPr="00DD71B6">
        <w:rPr>
          <w:rFonts w:hint="eastAsia"/>
          <w:szCs w:val="21"/>
        </w:rPr>
        <w:t>定义</w:t>
      </w:r>
      <w:r w:rsidRPr="00DD71B6">
        <w:rPr>
          <w:rFonts w:hint="eastAsia"/>
          <w:szCs w:val="21"/>
        </w:rPr>
        <w:t>Octave</w:t>
      </w:r>
      <w:r w:rsidRPr="00DD71B6">
        <w:rPr>
          <w:rFonts w:hint="eastAsia"/>
          <w:szCs w:val="21"/>
        </w:rPr>
        <w:t>在无法中断另一个对象的回调执行时如何处理该对象的回调属性的执行。只有当当前执行的回调对象的可中断属性设置为“</w:t>
      </w:r>
      <w:r w:rsidRPr="00DD71B6">
        <w:rPr>
          <w:rFonts w:hint="eastAsia"/>
          <w:szCs w:val="21"/>
        </w:rPr>
        <w:t>off</w:t>
      </w:r>
      <w:r w:rsidRPr="00DD71B6">
        <w:rPr>
          <w:rFonts w:hint="eastAsia"/>
          <w:szCs w:val="21"/>
        </w:rPr>
        <w:t>”时，这才有意义。中断回调对象的</w:t>
      </w:r>
      <w:r w:rsidRPr="00DD71B6">
        <w:rPr>
          <w:rFonts w:hint="eastAsia"/>
          <w:szCs w:val="21"/>
        </w:rPr>
        <w:t>busyaction</w:t>
      </w:r>
      <w:r w:rsidRPr="00DD71B6">
        <w:rPr>
          <w:rFonts w:hint="eastAsia"/>
          <w:szCs w:val="21"/>
        </w:rPr>
        <w:t>属性指示中断回调是排队</w:t>
      </w:r>
      <w:r w:rsidRPr="00DD71B6">
        <w:rPr>
          <w:rFonts w:hint="eastAsia"/>
          <w:szCs w:val="21"/>
        </w:rPr>
        <w:t>(</w:t>
      </w:r>
      <w:r w:rsidRPr="00DD71B6">
        <w:rPr>
          <w:rFonts w:hint="eastAsia"/>
          <w:szCs w:val="21"/>
        </w:rPr>
        <w:t>“</w:t>
      </w:r>
      <w:r w:rsidRPr="00DD71B6">
        <w:rPr>
          <w:rFonts w:hint="eastAsia"/>
          <w:szCs w:val="21"/>
        </w:rPr>
        <w:t>queue</w:t>
      </w:r>
      <w:r w:rsidRPr="00DD71B6">
        <w:rPr>
          <w:rFonts w:hint="eastAsia"/>
          <w:szCs w:val="21"/>
        </w:rPr>
        <w:t>”</w:t>
      </w:r>
      <w:r w:rsidRPr="00DD71B6">
        <w:rPr>
          <w:rFonts w:hint="eastAsia"/>
          <w:szCs w:val="21"/>
        </w:rPr>
        <w:t>(</w:t>
      </w:r>
      <w:r w:rsidRPr="00DD71B6">
        <w:rPr>
          <w:rFonts w:hint="eastAsia"/>
          <w:szCs w:val="21"/>
        </w:rPr>
        <w:t>默认</w:t>
      </w:r>
      <w:r w:rsidRPr="00DD71B6">
        <w:rPr>
          <w:rFonts w:hint="eastAsia"/>
          <w:szCs w:val="21"/>
        </w:rPr>
        <w:t>))</w:t>
      </w:r>
      <w:r w:rsidRPr="00DD71B6">
        <w:rPr>
          <w:rFonts w:hint="eastAsia"/>
          <w:szCs w:val="21"/>
        </w:rPr>
        <w:t>还是丢弃</w:t>
      </w:r>
      <w:r w:rsidRPr="00DD71B6">
        <w:rPr>
          <w:rFonts w:hint="eastAsia"/>
          <w:szCs w:val="21"/>
        </w:rPr>
        <w:t>(</w:t>
      </w:r>
      <w:r w:rsidRPr="00DD71B6">
        <w:rPr>
          <w:rFonts w:hint="eastAsia"/>
          <w:szCs w:val="21"/>
        </w:rPr>
        <w:t>“</w:t>
      </w:r>
      <w:r w:rsidRPr="00DD71B6">
        <w:rPr>
          <w:rFonts w:hint="eastAsia"/>
          <w:szCs w:val="21"/>
        </w:rPr>
        <w:t>cancel</w:t>
      </w:r>
      <w:r w:rsidRPr="00DD71B6">
        <w:rPr>
          <w:rFonts w:hint="eastAsia"/>
          <w:szCs w:val="21"/>
        </w:rPr>
        <w:t>”</w:t>
      </w:r>
      <w:r w:rsidRPr="00DD71B6">
        <w:rPr>
          <w:rFonts w:hint="eastAsia"/>
          <w:szCs w:val="21"/>
        </w:rPr>
        <w:t>)</w:t>
      </w:r>
      <w:r w:rsidRPr="00DD71B6">
        <w:rPr>
          <w:rFonts w:hint="eastAsia"/>
          <w:szCs w:val="21"/>
        </w:rPr>
        <w:t>。参见回调一节。</w:t>
      </w:r>
    </w:p>
    <w:p w:rsidR="00DD71B6" w:rsidRPr="00DD71B6" w:rsidRDefault="00DD71B6" w:rsidP="00DD71B6">
      <w:pPr>
        <w:spacing w:before="0" w:after="0"/>
        <w:rPr>
          <w:szCs w:val="21"/>
        </w:rPr>
      </w:pPr>
      <w:r w:rsidRPr="00DD71B6">
        <w:rPr>
          <w:szCs w:val="21"/>
        </w:rPr>
        <w:t>celleditcallback: string, def. [](0x0)</w:t>
      </w:r>
    </w:p>
    <w:p w:rsidR="00DD71B6" w:rsidRPr="00DD71B6" w:rsidRDefault="00DD71B6" w:rsidP="00DD71B6">
      <w:pPr>
        <w:spacing w:before="0" w:after="0"/>
        <w:rPr>
          <w:szCs w:val="21"/>
        </w:rPr>
      </w:pPr>
      <w:r w:rsidRPr="00DD71B6">
        <w:rPr>
          <w:rFonts w:hint="eastAsia"/>
          <w:szCs w:val="21"/>
        </w:rPr>
        <w:lastRenderedPageBreak/>
        <w:t>由有效的</w:t>
      </w:r>
      <w:r w:rsidRPr="00DD71B6">
        <w:rPr>
          <w:rFonts w:hint="eastAsia"/>
          <w:szCs w:val="21"/>
        </w:rPr>
        <w:t>Octave</w:t>
      </w:r>
      <w:r w:rsidRPr="00DD71B6">
        <w:rPr>
          <w:rFonts w:hint="eastAsia"/>
          <w:szCs w:val="21"/>
        </w:rPr>
        <w:t>表达式组成的字符串，每当编辑表格单元格时将执行该表达式。</w:t>
      </w:r>
    </w:p>
    <w:p w:rsidR="00DD71B6" w:rsidRPr="00DD71B6" w:rsidRDefault="00DD71B6" w:rsidP="00DD71B6">
      <w:pPr>
        <w:spacing w:before="0" w:after="0"/>
        <w:rPr>
          <w:szCs w:val="21"/>
        </w:rPr>
      </w:pPr>
      <w:r w:rsidRPr="00DD71B6">
        <w:rPr>
          <w:szCs w:val="21"/>
        </w:rPr>
        <w:t>cellselectioncallback: string, def. [](0x0)</w:t>
      </w:r>
    </w:p>
    <w:p w:rsidR="00DD71B6" w:rsidRPr="00DD71B6" w:rsidRDefault="00DD71B6" w:rsidP="00DD71B6">
      <w:pPr>
        <w:spacing w:before="0" w:after="0"/>
        <w:rPr>
          <w:szCs w:val="21"/>
        </w:rPr>
      </w:pPr>
      <w:r w:rsidRPr="00DD71B6">
        <w:rPr>
          <w:rFonts w:hint="eastAsia"/>
          <w:szCs w:val="21"/>
        </w:rPr>
        <w:t>由有效的</w:t>
      </w:r>
      <w:r w:rsidRPr="00DD71B6">
        <w:rPr>
          <w:rFonts w:hint="eastAsia"/>
          <w:szCs w:val="21"/>
        </w:rPr>
        <w:t>Octave</w:t>
      </w:r>
      <w:r w:rsidRPr="00DD71B6">
        <w:rPr>
          <w:rFonts w:hint="eastAsia"/>
          <w:szCs w:val="21"/>
        </w:rPr>
        <w:t>表达式组成的字符串，每当选择表格单元格时将执行该表达式。</w:t>
      </w:r>
    </w:p>
    <w:p w:rsidR="00DD71B6" w:rsidRPr="00DD71B6" w:rsidRDefault="00DD71B6" w:rsidP="00DD71B6">
      <w:pPr>
        <w:spacing w:before="0" w:after="0"/>
        <w:rPr>
          <w:szCs w:val="21"/>
        </w:rPr>
      </w:pPr>
      <w:r w:rsidRPr="00DD71B6">
        <w:rPr>
          <w:szCs w:val="21"/>
        </w:rPr>
        <w:t>interruptible: "off" | {"on"}</w:t>
      </w:r>
    </w:p>
    <w:p w:rsidR="00DD71B6" w:rsidRPr="00DD71B6" w:rsidRDefault="00DD71B6" w:rsidP="00DD71B6">
      <w:pPr>
        <w:spacing w:before="0" w:after="0"/>
        <w:rPr>
          <w:szCs w:val="21"/>
        </w:rPr>
      </w:pPr>
      <w:r w:rsidRPr="00DD71B6">
        <w:rPr>
          <w:rFonts w:hint="eastAsia"/>
          <w:szCs w:val="21"/>
        </w:rPr>
        <w:t>指定此对象的回调函数是否可能被其他回调中断。默认情况下，可中断状态为“</w:t>
      </w:r>
      <w:r w:rsidRPr="00DD71B6">
        <w:rPr>
          <w:rFonts w:hint="eastAsia"/>
          <w:szCs w:val="21"/>
        </w:rPr>
        <w:t>on</w:t>
      </w:r>
      <w:r w:rsidRPr="00DD71B6">
        <w:rPr>
          <w:rFonts w:hint="eastAsia"/>
          <w:szCs w:val="21"/>
        </w:rPr>
        <w:t>”，使用</w:t>
      </w:r>
      <w:r w:rsidRPr="00DD71B6">
        <w:rPr>
          <w:rFonts w:hint="eastAsia"/>
          <w:szCs w:val="21"/>
        </w:rPr>
        <w:t>drawnow</w:t>
      </w:r>
      <w:r w:rsidRPr="00DD71B6">
        <w:rPr>
          <w:rFonts w:hint="eastAsia"/>
          <w:szCs w:val="21"/>
        </w:rPr>
        <w:t>、</w:t>
      </w:r>
      <w:r w:rsidRPr="00DD71B6">
        <w:rPr>
          <w:rFonts w:hint="eastAsia"/>
          <w:szCs w:val="21"/>
        </w:rPr>
        <w:t>figure</w:t>
      </w:r>
      <w:r w:rsidRPr="00DD71B6">
        <w:rPr>
          <w:rFonts w:hint="eastAsia"/>
          <w:szCs w:val="21"/>
        </w:rPr>
        <w:t>、</w:t>
      </w:r>
      <w:r w:rsidRPr="00DD71B6">
        <w:rPr>
          <w:rFonts w:hint="eastAsia"/>
          <w:szCs w:val="21"/>
        </w:rPr>
        <w:t>waitfor</w:t>
      </w:r>
      <w:r w:rsidRPr="00DD71B6">
        <w:rPr>
          <w:rFonts w:hint="eastAsia"/>
          <w:szCs w:val="21"/>
        </w:rPr>
        <w:t>、</w:t>
      </w:r>
      <w:r w:rsidRPr="00DD71B6">
        <w:rPr>
          <w:rFonts w:hint="eastAsia"/>
          <w:szCs w:val="21"/>
        </w:rPr>
        <w:t>getframe</w:t>
      </w:r>
      <w:r w:rsidRPr="00DD71B6">
        <w:rPr>
          <w:rFonts w:hint="eastAsia"/>
          <w:szCs w:val="21"/>
        </w:rPr>
        <w:t>或</w:t>
      </w:r>
      <w:r w:rsidRPr="00DD71B6">
        <w:rPr>
          <w:rFonts w:hint="eastAsia"/>
          <w:szCs w:val="21"/>
        </w:rPr>
        <w:t>pause</w:t>
      </w:r>
      <w:r w:rsidRPr="00DD71B6">
        <w:rPr>
          <w:rFonts w:hint="eastAsia"/>
          <w:szCs w:val="21"/>
        </w:rPr>
        <w:t>函数的回调函数最终会被中断。参见回调一节。</w:t>
      </w:r>
    </w:p>
    <w:p w:rsidR="00DD71B6" w:rsidRPr="00DD71B6" w:rsidRDefault="00DD71B6" w:rsidP="00DD71B6">
      <w:pPr>
        <w:spacing w:before="0" w:after="0"/>
        <w:rPr>
          <w:szCs w:val="21"/>
        </w:rPr>
      </w:pPr>
      <w:r w:rsidRPr="00DD71B6">
        <w:rPr>
          <w:szCs w:val="21"/>
        </w:rPr>
        <w:t>keypressfcn: string, def. [](0x0)</w:t>
      </w:r>
    </w:p>
    <w:p w:rsidR="00DD71B6" w:rsidRPr="00DD71B6" w:rsidRDefault="00DD71B6" w:rsidP="00DD71B6">
      <w:pPr>
        <w:spacing w:before="0" w:after="0"/>
        <w:rPr>
          <w:szCs w:val="21"/>
        </w:rPr>
      </w:pPr>
      <w:r w:rsidRPr="00DD71B6">
        <w:rPr>
          <w:rFonts w:hint="eastAsia"/>
          <w:szCs w:val="21"/>
        </w:rPr>
        <w:t>一个字符串，由一个有效的</w:t>
      </w:r>
      <w:r w:rsidRPr="00DD71B6">
        <w:rPr>
          <w:rFonts w:hint="eastAsia"/>
          <w:szCs w:val="21"/>
        </w:rPr>
        <w:t>Octave</w:t>
      </w:r>
      <w:r w:rsidRPr="00DD71B6">
        <w:rPr>
          <w:rFonts w:hint="eastAsia"/>
          <w:szCs w:val="21"/>
        </w:rPr>
        <w:t>表达式组成，只要在这个表对象中按下一个键，这个表达式就会执行。</w:t>
      </w:r>
    </w:p>
    <w:p w:rsidR="00DD71B6" w:rsidRPr="00DD71B6" w:rsidRDefault="00DD71B6" w:rsidP="00DD71B6">
      <w:pPr>
        <w:spacing w:before="0" w:after="0"/>
        <w:rPr>
          <w:szCs w:val="21"/>
        </w:rPr>
      </w:pPr>
      <w:r w:rsidRPr="00DD71B6">
        <w:rPr>
          <w:szCs w:val="21"/>
        </w:rPr>
        <w:t>keyreleasefcn: def. [](0x0)</w:t>
      </w:r>
    </w:p>
    <w:p w:rsidR="00DD71B6" w:rsidRPr="00DD71B6" w:rsidRDefault="00DD71B6" w:rsidP="00DD71B6">
      <w:pPr>
        <w:spacing w:before="0" w:after="0"/>
        <w:rPr>
          <w:rFonts w:hint="eastAsia"/>
          <w:szCs w:val="21"/>
        </w:rPr>
      </w:pPr>
      <w:r w:rsidRPr="00DD71B6">
        <w:rPr>
          <w:rFonts w:hint="eastAsia"/>
          <w:szCs w:val="21"/>
        </w:rPr>
        <w:t>由一个有效的</w:t>
      </w:r>
      <w:r w:rsidRPr="00DD71B6">
        <w:rPr>
          <w:rFonts w:hint="eastAsia"/>
          <w:szCs w:val="21"/>
        </w:rPr>
        <w:t>Octave</w:t>
      </w:r>
      <w:r w:rsidRPr="00DD71B6">
        <w:rPr>
          <w:rFonts w:hint="eastAsia"/>
          <w:szCs w:val="21"/>
        </w:rPr>
        <w:t>表达式组成的字符串，该表达式将在此表对象中释放键时执行。</w:t>
      </w:r>
    </w:p>
    <w:p w:rsidR="00DD71B6" w:rsidRPr="00DD71B6" w:rsidRDefault="00DD71B6" w:rsidP="00DD71B6">
      <w:pPr>
        <w:spacing w:beforeLines="50" w:before="156" w:after="0"/>
        <w:rPr>
          <w:rFonts w:hint="eastAsia"/>
          <w:b/>
          <w:szCs w:val="21"/>
        </w:rPr>
      </w:pPr>
      <w:r w:rsidRPr="00DD71B6">
        <w:rPr>
          <w:rFonts w:hint="eastAsia"/>
          <w:b/>
          <w:szCs w:val="21"/>
        </w:rPr>
        <w:t>创建</w:t>
      </w:r>
      <w:r w:rsidRPr="00DD71B6">
        <w:rPr>
          <w:rFonts w:hint="eastAsia"/>
          <w:b/>
          <w:szCs w:val="21"/>
        </w:rPr>
        <w:t>/</w:t>
      </w:r>
      <w:r w:rsidRPr="00DD71B6">
        <w:rPr>
          <w:rFonts w:hint="eastAsia"/>
          <w:b/>
          <w:szCs w:val="21"/>
        </w:rPr>
        <w:t>删除</w:t>
      </w:r>
    </w:p>
    <w:p w:rsidR="00DD71B6" w:rsidRPr="00DD71B6" w:rsidRDefault="00DD71B6" w:rsidP="00DD71B6">
      <w:pPr>
        <w:spacing w:before="0" w:after="0"/>
        <w:rPr>
          <w:szCs w:val="21"/>
        </w:rPr>
      </w:pPr>
      <w:r w:rsidRPr="00DD71B6">
        <w:rPr>
          <w:szCs w:val="21"/>
        </w:rPr>
        <w:t>beingdeleted: {"off"} | "on"</w:t>
      </w:r>
    </w:p>
    <w:p w:rsidR="00DD71B6" w:rsidRPr="00DD71B6" w:rsidRDefault="00DD71B6" w:rsidP="00DD71B6">
      <w:pPr>
        <w:spacing w:before="0" w:after="0"/>
        <w:rPr>
          <w:szCs w:val="21"/>
        </w:rPr>
      </w:pPr>
      <w:r w:rsidRPr="00DD71B6">
        <w:rPr>
          <w:rFonts w:hint="eastAsia"/>
          <w:szCs w:val="21"/>
        </w:rPr>
        <w:t>属性，指示函数已开始删除对象。</w:t>
      </w:r>
      <w:r w:rsidRPr="00DD71B6">
        <w:rPr>
          <w:rFonts w:hint="eastAsia"/>
          <w:szCs w:val="21"/>
        </w:rPr>
        <w:t>Beingdeleted</w:t>
      </w:r>
      <w:r w:rsidRPr="00DD71B6">
        <w:rPr>
          <w:rFonts w:hint="eastAsia"/>
          <w:szCs w:val="21"/>
        </w:rPr>
        <w:t>被设置为</w:t>
      </w:r>
      <w:r w:rsidRPr="00DD71B6">
        <w:rPr>
          <w:rFonts w:hint="eastAsia"/>
          <w:szCs w:val="21"/>
        </w:rPr>
        <w:t>true</w:t>
      </w:r>
      <w:r w:rsidRPr="00DD71B6">
        <w:rPr>
          <w:rFonts w:hint="eastAsia"/>
          <w:szCs w:val="21"/>
        </w:rPr>
        <w:t>，直到对象不再存在。</w:t>
      </w:r>
    </w:p>
    <w:p w:rsidR="00DD71B6" w:rsidRPr="00DD71B6" w:rsidRDefault="00DD71B6" w:rsidP="00DD71B6">
      <w:pPr>
        <w:spacing w:before="0" w:after="0"/>
        <w:rPr>
          <w:szCs w:val="21"/>
        </w:rPr>
      </w:pPr>
      <w:r w:rsidRPr="00DD71B6">
        <w:rPr>
          <w:szCs w:val="21"/>
        </w:rPr>
        <w:t>createfcn: string | function handle, def. [](0x0)</w:t>
      </w:r>
    </w:p>
    <w:p w:rsidR="00DD71B6" w:rsidRPr="00DD71B6" w:rsidRDefault="00DD71B6" w:rsidP="00DD71B6">
      <w:pPr>
        <w:spacing w:before="0" w:after="0"/>
        <w:rPr>
          <w:rFonts w:hint="eastAsia"/>
          <w:szCs w:val="21"/>
        </w:rPr>
      </w:pPr>
      <w:r w:rsidRPr="00DD71B6">
        <w:rPr>
          <w:rFonts w:hint="eastAsia"/>
          <w:szCs w:val="21"/>
        </w:rPr>
        <w:t>创建后立即执行的回调函数。函数通过使用根对象上的默认属性来设置，例如</w:t>
      </w:r>
      <w:r w:rsidRPr="00DD71B6">
        <w:rPr>
          <w:rFonts w:hint="eastAsia"/>
          <w:szCs w:val="21"/>
        </w:rPr>
        <w:t>set (root</w:t>
      </w:r>
      <w:r w:rsidRPr="00DD71B6">
        <w:rPr>
          <w:rFonts w:hint="eastAsia"/>
          <w:szCs w:val="21"/>
        </w:rPr>
        <w:t>，</w:t>
      </w:r>
      <w:r w:rsidRPr="00DD71B6">
        <w:rPr>
          <w:rFonts w:hint="eastAsia"/>
          <w:szCs w:val="21"/>
        </w:rPr>
        <w:t xml:space="preserve"> "defaultuitablecreatefcn"</w:t>
      </w:r>
      <w:r w:rsidRPr="00DD71B6">
        <w:rPr>
          <w:rFonts w:hint="eastAsia"/>
          <w:szCs w:val="21"/>
        </w:rPr>
        <w:t>，</w:t>
      </w:r>
      <w:r w:rsidRPr="00DD71B6">
        <w:rPr>
          <w:rFonts w:hint="eastAsia"/>
          <w:szCs w:val="21"/>
        </w:rPr>
        <w:t xml:space="preserve"> 'disp ("uitable created!")')</w:t>
      </w:r>
      <w:r w:rsidRPr="00DD71B6">
        <w:rPr>
          <w:rFonts w:hint="eastAsia"/>
          <w:szCs w:val="21"/>
        </w:rPr>
        <w:t>。</w:t>
      </w:r>
    </w:p>
    <w:p w:rsidR="00DD71B6" w:rsidRPr="00DD71B6" w:rsidRDefault="00DD71B6" w:rsidP="00DD71B6">
      <w:pPr>
        <w:spacing w:before="0" w:after="0"/>
        <w:rPr>
          <w:szCs w:val="21"/>
        </w:rPr>
      </w:pPr>
      <w:r w:rsidRPr="00DD71B6">
        <w:rPr>
          <w:rFonts w:hint="eastAsia"/>
          <w:szCs w:val="21"/>
        </w:rPr>
        <w:t>有关如何编写图形监听器函数的信息，请参阅回调部分。</w:t>
      </w:r>
    </w:p>
    <w:p w:rsidR="00DD71B6" w:rsidRPr="00DD71B6" w:rsidRDefault="00DD71B6" w:rsidP="00DD71B6">
      <w:pPr>
        <w:spacing w:before="0" w:after="0"/>
        <w:rPr>
          <w:szCs w:val="21"/>
        </w:rPr>
      </w:pPr>
      <w:r w:rsidRPr="00DD71B6">
        <w:rPr>
          <w:szCs w:val="21"/>
        </w:rPr>
        <w:t>deletefcn: string | function handle, def. [](0x0)</w:t>
      </w:r>
    </w:p>
    <w:p w:rsidR="00DD71B6" w:rsidRPr="00DD71B6" w:rsidRDefault="00DD71B6" w:rsidP="00DD71B6">
      <w:pPr>
        <w:spacing w:before="0" w:after="0"/>
        <w:rPr>
          <w:rFonts w:hint="eastAsia"/>
          <w:szCs w:val="21"/>
        </w:rPr>
      </w:pPr>
      <w:r w:rsidRPr="00DD71B6">
        <w:rPr>
          <w:rFonts w:hint="eastAsia"/>
          <w:szCs w:val="21"/>
        </w:rPr>
        <w:t>在</w:t>
      </w:r>
      <w:r w:rsidRPr="00DD71B6">
        <w:rPr>
          <w:rFonts w:hint="eastAsia"/>
          <w:szCs w:val="21"/>
        </w:rPr>
        <w:t>uitable</w:t>
      </w:r>
      <w:r w:rsidRPr="00DD71B6">
        <w:rPr>
          <w:rFonts w:hint="eastAsia"/>
          <w:szCs w:val="21"/>
        </w:rPr>
        <w:t>被删除之前执行的回调函数。</w:t>
      </w:r>
    </w:p>
    <w:p w:rsidR="00DD71B6" w:rsidRPr="00DD71B6" w:rsidRDefault="00DD71B6" w:rsidP="00DD71B6">
      <w:pPr>
        <w:spacing w:before="0" w:after="0"/>
        <w:rPr>
          <w:rFonts w:hint="eastAsia"/>
          <w:szCs w:val="21"/>
        </w:rPr>
      </w:pPr>
      <w:r w:rsidRPr="00DD71B6">
        <w:rPr>
          <w:rFonts w:hint="eastAsia"/>
          <w:szCs w:val="21"/>
        </w:rPr>
        <w:t>有关如何编写图形监听器函数的信息，请参阅回调部分。</w:t>
      </w:r>
    </w:p>
    <w:p w:rsidR="00DD71B6" w:rsidRPr="00DD71B6" w:rsidRDefault="00DD71B6" w:rsidP="00DD71B6">
      <w:pPr>
        <w:spacing w:beforeLines="50" w:before="156" w:after="0"/>
        <w:rPr>
          <w:b/>
          <w:szCs w:val="21"/>
        </w:rPr>
      </w:pPr>
      <w:r w:rsidRPr="00DD71B6">
        <w:rPr>
          <w:rFonts w:hint="eastAsia"/>
          <w:b/>
          <w:szCs w:val="21"/>
        </w:rPr>
        <w:t>显示</w:t>
      </w:r>
    </w:p>
    <w:p w:rsidR="00DD71B6" w:rsidRPr="00DD71B6" w:rsidRDefault="00DD71B6" w:rsidP="00DD71B6">
      <w:pPr>
        <w:spacing w:before="0" w:after="0"/>
        <w:rPr>
          <w:szCs w:val="21"/>
        </w:rPr>
      </w:pPr>
      <w:r w:rsidRPr="00DD71B6">
        <w:rPr>
          <w:szCs w:val="21"/>
        </w:rPr>
        <w:t>clipping: "off" | {"on"}</w:t>
      </w:r>
    </w:p>
    <w:p w:rsidR="00DD71B6" w:rsidRPr="00DD71B6" w:rsidRDefault="00DD71B6" w:rsidP="00DD71B6">
      <w:pPr>
        <w:spacing w:before="0" w:after="0"/>
        <w:rPr>
          <w:szCs w:val="21"/>
        </w:rPr>
      </w:pPr>
      <w:r w:rsidRPr="00DD71B6">
        <w:rPr>
          <w:rFonts w:hint="eastAsia"/>
          <w:szCs w:val="21"/>
        </w:rPr>
        <w:t>如果裁剪为“</w:t>
      </w:r>
      <w:r w:rsidRPr="00DD71B6">
        <w:rPr>
          <w:rFonts w:hint="eastAsia"/>
          <w:szCs w:val="21"/>
        </w:rPr>
        <w:t>on</w:t>
      </w:r>
      <w:r w:rsidRPr="00DD71B6">
        <w:rPr>
          <w:rFonts w:hint="eastAsia"/>
          <w:szCs w:val="21"/>
        </w:rPr>
        <w:t>”，则合适的对象在其父轴限制内被裁剪。</w:t>
      </w:r>
    </w:p>
    <w:p w:rsidR="00DD71B6" w:rsidRPr="00DD71B6" w:rsidRDefault="00DD71B6" w:rsidP="00DD71B6">
      <w:pPr>
        <w:spacing w:before="0" w:after="0"/>
        <w:rPr>
          <w:szCs w:val="21"/>
        </w:rPr>
      </w:pPr>
      <w:r w:rsidRPr="00DD71B6">
        <w:rPr>
          <w:szCs w:val="21"/>
        </w:rPr>
        <w:t>visible: "off" | {"on"}</w:t>
      </w:r>
    </w:p>
    <w:p w:rsidR="00DD71B6" w:rsidRPr="00DD71B6" w:rsidRDefault="00DD71B6" w:rsidP="00DD71B6">
      <w:pPr>
        <w:spacing w:before="0" w:after="0"/>
        <w:rPr>
          <w:rFonts w:hint="eastAsia"/>
          <w:szCs w:val="21"/>
        </w:rPr>
      </w:pPr>
      <w:r w:rsidRPr="00DD71B6">
        <w:rPr>
          <w:rFonts w:hint="eastAsia"/>
          <w:szCs w:val="21"/>
        </w:rPr>
        <w:t>如果</w:t>
      </w:r>
      <w:r w:rsidRPr="00DD71B6">
        <w:rPr>
          <w:rFonts w:hint="eastAsia"/>
          <w:szCs w:val="21"/>
        </w:rPr>
        <w:t>visible</w:t>
      </w:r>
      <w:r w:rsidRPr="00DD71B6">
        <w:rPr>
          <w:rFonts w:hint="eastAsia"/>
          <w:szCs w:val="21"/>
        </w:rPr>
        <w:t>为“</w:t>
      </w:r>
      <w:r w:rsidRPr="00DD71B6">
        <w:rPr>
          <w:rFonts w:hint="eastAsia"/>
          <w:szCs w:val="21"/>
        </w:rPr>
        <w:t>off</w:t>
      </w:r>
      <w:r w:rsidRPr="00DD71B6">
        <w:rPr>
          <w:rFonts w:hint="eastAsia"/>
          <w:szCs w:val="21"/>
        </w:rPr>
        <w:t>”，则不显示在屏幕上。</w:t>
      </w:r>
    </w:p>
    <w:p w:rsidR="00DD71B6" w:rsidRPr="00DD71B6" w:rsidRDefault="00DD71B6" w:rsidP="00DD71B6">
      <w:pPr>
        <w:spacing w:beforeLines="50" w:before="156" w:after="0"/>
        <w:rPr>
          <w:b/>
          <w:szCs w:val="21"/>
        </w:rPr>
      </w:pPr>
      <w:r w:rsidRPr="00DD71B6">
        <w:rPr>
          <w:rFonts w:hint="eastAsia"/>
          <w:b/>
          <w:szCs w:val="21"/>
        </w:rPr>
        <w:t>鼠标交互</w:t>
      </w:r>
    </w:p>
    <w:p w:rsidR="00DD71B6" w:rsidRPr="00DD71B6" w:rsidRDefault="00DD71B6" w:rsidP="00DD71B6">
      <w:pPr>
        <w:spacing w:before="0" w:after="0"/>
        <w:rPr>
          <w:szCs w:val="21"/>
        </w:rPr>
      </w:pPr>
      <w:r w:rsidRPr="00DD71B6">
        <w:rPr>
          <w:szCs w:val="21"/>
        </w:rPr>
        <w:t>buttondownfcn: string | function handle, def. [](0x0)</w:t>
      </w:r>
    </w:p>
    <w:p w:rsidR="00DD71B6" w:rsidRPr="00DD71B6" w:rsidRDefault="00DD71B6" w:rsidP="00DD71B6">
      <w:pPr>
        <w:spacing w:before="0" w:after="0"/>
        <w:rPr>
          <w:szCs w:val="21"/>
        </w:rPr>
      </w:pPr>
      <w:r w:rsidRPr="00DD71B6">
        <w:rPr>
          <w:rFonts w:hint="eastAsia"/>
          <w:szCs w:val="21"/>
        </w:rPr>
        <w:t>有关如何编写图形监听器函数的信息，请参阅回调部分。</w:t>
      </w:r>
    </w:p>
    <w:p w:rsidR="00DD71B6" w:rsidRPr="00DD71B6" w:rsidRDefault="00DD71B6" w:rsidP="00DD71B6">
      <w:pPr>
        <w:spacing w:before="0" w:after="0"/>
        <w:rPr>
          <w:szCs w:val="21"/>
        </w:rPr>
      </w:pPr>
      <w:r w:rsidRPr="00DD71B6">
        <w:rPr>
          <w:szCs w:val="21"/>
        </w:rPr>
        <w:t>contextmenu: graphics handle, def. [](0x0)</w:t>
      </w:r>
    </w:p>
    <w:p w:rsidR="00DD71B6" w:rsidRPr="00DD71B6" w:rsidRDefault="00DD71B6" w:rsidP="00DD71B6">
      <w:pPr>
        <w:spacing w:before="0" w:after="0"/>
        <w:rPr>
          <w:szCs w:val="21"/>
        </w:rPr>
      </w:pPr>
      <w:r w:rsidRPr="00DD71B6">
        <w:rPr>
          <w:rFonts w:hint="eastAsia"/>
          <w:szCs w:val="21"/>
        </w:rPr>
        <w:t>uicontextmenu</w:t>
      </w:r>
      <w:r w:rsidRPr="00DD71B6">
        <w:rPr>
          <w:rFonts w:hint="eastAsia"/>
          <w:szCs w:val="21"/>
        </w:rPr>
        <w:t>对象的图形句柄，该对象当前与此合适的对象相关联。</w:t>
      </w:r>
    </w:p>
    <w:p w:rsidR="00DD71B6" w:rsidRPr="00DD71B6" w:rsidRDefault="00DD71B6" w:rsidP="00DD71B6">
      <w:pPr>
        <w:spacing w:before="0" w:after="0"/>
        <w:rPr>
          <w:szCs w:val="21"/>
        </w:rPr>
      </w:pPr>
      <w:r w:rsidRPr="00DD71B6">
        <w:rPr>
          <w:szCs w:val="21"/>
        </w:rPr>
        <w:t>hittest: "off" | {"on"}</w:t>
      </w:r>
    </w:p>
    <w:p w:rsidR="00DD71B6" w:rsidRPr="00DD71B6" w:rsidRDefault="00DD71B6" w:rsidP="00DD71B6">
      <w:pPr>
        <w:spacing w:before="0" w:after="0"/>
        <w:rPr>
          <w:szCs w:val="21"/>
        </w:rPr>
      </w:pPr>
      <w:r w:rsidRPr="00DD71B6">
        <w:rPr>
          <w:rFonts w:hint="eastAsia"/>
          <w:szCs w:val="21"/>
        </w:rPr>
        <w:t>指定是处理鼠标事件还是将其传递给对象的祖先。当启用时，对象可以通过评估“</w:t>
      </w:r>
      <w:r w:rsidRPr="00DD71B6">
        <w:rPr>
          <w:rFonts w:hint="eastAsia"/>
          <w:szCs w:val="21"/>
        </w:rPr>
        <w:t>buttondownfcn</w:t>
      </w:r>
      <w:r w:rsidRPr="00DD71B6">
        <w:rPr>
          <w:rFonts w:hint="eastAsia"/>
          <w:szCs w:val="21"/>
        </w:rPr>
        <w:t>”来响应鼠标点击，显示</w:t>
      </w:r>
      <w:r w:rsidRPr="00DD71B6">
        <w:rPr>
          <w:rFonts w:hint="eastAsia"/>
          <w:szCs w:val="21"/>
        </w:rPr>
        <w:t>uicontextmenu</w:t>
      </w:r>
      <w:r w:rsidRPr="00DD71B6">
        <w:rPr>
          <w:rFonts w:hint="eastAsia"/>
          <w:szCs w:val="21"/>
        </w:rPr>
        <w:t>，并最终成为根“</w:t>
      </w:r>
      <w:r w:rsidRPr="00DD71B6">
        <w:rPr>
          <w:rFonts w:hint="eastAsia"/>
          <w:szCs w:val="21"/>
        </w:rPr>
        <w:t>currentobject</w:t>
      </w:r>
      <w:r w:rsidRPr="00DD71B6">
        <w:rPr>
          <w:rFonts w:hint="eastAsia"/>
          <w:szCs w:val="21"/>
        </w:rPr>
        <w:t>”。此属性仅在对象可以接受由“</w:t>
      </w:r>
      <w:r w:rsidRPr="00DD71B6">
        <w:rPr>
          <w:rFonts w:hint="eastAsia"/>
          <w:szCs w:val="21"/>
        </w:rPr>
        <w:t>pickableparts</w:t>
      </w:r>
      <w:r w:rsidRPr="00DD71B6">
        <w:rPr>
          <w:rFonts w:hint="eastAsia"/>
          <w:szCs w:val="21"/>
        </w:rPr>
        <w:t>”属性决定的鼠标点击时才相关。参见</w:t>
      </w:r>
      <w:r w:rsidRPr="00DD71B6">
        <w:rPr>
          <w:rFonts w:hint="eastAsia"/>
          <w:szCs w:val="21"/>
        </w:rPr>
        <w:t>pickableparts</w:t>
      </w:r>
      <w:r w:rsidRPr="00DD71B6">
        <w:rPr>
          <w:rFonts w:hint="eastAsia"/>
          <w:szCs w:val="21"/>
        </w:rPr>
        <w:t>属性。</w:t>
      </w:r>
    </w:p>
    <w:p w:rsidR="00DD71B6" w:rsidRPr="00DD71B6" w:rsidRDefault="00DD71B6" w:rsidP="00DD71B6">
      <w:pPr>
        <w:spacing w:before="0" w:after="0"/>
        <w:rPr>
          <w:szCs w:val="21"/>
        </w:rPr>
      </w:pPr>
      <w:r w:rsidRPr="00DD71B6">
        <w:rPr>
          <w:szCs w:val="21"/>
        </w:rPr>
        <w:t>pickableparts: "all" | "none" | {"visible"}</w:t>
      </w:r>
    </w:p>
    <w:p w:rsidR="00DD71B6" w:rsidRPr="00DD71B6" w:rsidRDefault="00DD71B6" w:rsidP="00DD71B6">
      <w:pPr>
        <w:spacing w:before="0" w:after="0"/>
        <w:rPr>
          <w:szCs w:val="21"/>
        </w:rPr>
      </w:pPr>
      <w:r w:rsidRPr="00DD71B6">
        <w:rPr>
          <w:rFonts w:hint="eastAsia"/>
          <w:szCs w:val="21"/>
        </w:rPr>
        <w:t>指定是否接受鼠标点击。默认情况下，</w:t>
      </w:r>
      <w:r w:rsidRPr="00DD71B6">
        <w:rPr>
          <w:rFonts w:hint="eastAsia"/>
          <w:szCs w:val="21"/>
        </w:rPr>
        <w:t>pickableparts</w:t>
      </w:r>
      <w:r w:rsidRPr="00DD71B6">
        <w:rPr>
          <w:rFonts w:hint="eastAsia"/>
          <w:szCs w:val="21"/>
        </w:rPr>
        <w:t>是“可见的”，只有可显示的部分或它的子部分可能对鼠标点击做出反应。当</w:t>
      </w:r>
      <w:r w:rsidRPr="00DD71B6">
        <w:rPr>
          <w:rFonts w:hint="eastAsia"/>
          <w:szCs w:val="21"/>
        </w:rPr>
        <w:t>pickableparts</w:t>
      </w:r>
      <w:r w:rsidRPr="00DD71B6">
        <w:rPr>
          <w:rFonts w:hint="eastAsia"/>
          <w:szCs w:val="21"/>
        </w:rPr>
        <w:t>为“</w:t>
      </w:r>
      <w:r w:rsidRPr="00DD71B6">
        <w:rPr>
          <w:rFonts w:hint="eastAsia"/>
          <w:szCs w:val="21"/>
        </w:rPr>
        <w:t>all</w:t>
      </w:r>
      <w:r w:rsidRPr="00DD71B6">
        <w:rPr>
          <w:rFonts w:hint="eastAsia"/>
          <w:szCs w:val="21"/>
        </w:rPr>
        <w:t>”时，可见部分和不可见部分</w:t>
      </w:r>
      <w:r w:rsidRPr="00DD71B6">
        <w:rPr>
          <w:rFonts w:hint="eastAsia"/>
          <w:szCs w:val="21"/>
        </w:rPr>
        <w:t>(</w:t>
      </w:r>
      <w:r w:rsidRPr="00DD71B6">
        <w:rPr>
          <w:rFonts w:hint="eastAsia"/>
          <w:szCs w:val="21"/>
        </w:rPr>
        <w:t>或子部分</w:t>
      </w:r>
      <w:r w:rsidRPr="00DD71B6">
        <w:rPr>
          <w:rFonts w:hint="eastAsia"/>
          <w:szCs w:val="21"/>
        </w:rPr>
        <w:t>)</w:t>
      </w:r>
      <w:r w:rsidRPr="00DD71B6">
        <w:rPr>
          <w:rFonts w:hint="eastAsia"/>
          <w:szCs w:val="21"/>
        </w:rPr>
        <w:t>都可能对鼠标点击做出反应。当</w:t>
      </w:r>
      <w:r w:rsidRPr="00DD71B6">
        <w:rPr>
          <w:rFonts w:hint="eastAsia"/>
          <w:szCs w:val="21"/>
        </w:rPr>
        <w:t>pickableparts</w:t>
      </w:r>
      <w:r w:rsidRPr="00DD71B6">
        <w:rPr>
          <w:rFonts w:hint="eastAsia"/>
          <w:szCs w:val="21"/>
        </w:rPr>
        <w:t>为“</w:t>
      </w:r>
      <w:r w:rsidRPr="00DD71B6">
        <w:rPr>
          <w:rFonts w:hint="eastAsia"/>
          <w:szCs w:val="21"/>
        </w:rPr>
        <w:t>none</w:t>
      </w:r>
      <w:r w:rsidRPr="00DD71B6">
        <w:rPr>
          <w:rFonts w:hint="eastAsia"/>
          <w:szCs w:val="21"/>
        </w:rPr>
        <w:t>”时，对象上的鼠标点击将被忽略，并传输到该对象下面的任何对象。当一个对象被配置为接受鼠标点击时，“</w:t>
      </w:r>
      <w:r w:rsidRPr="00DD71B6">
        <w:rPr>
          <w:rFonts w:hint="eastAsia"/>
          <w:szCs w:val="21"/>
        </w:rPr>
        <w:t>hittest</w:t>
      </w:r>
      <w:r w:rsidRPr="00DD71B6">
        <w:rPr>
          <w:rFonts w:hint="eastAsia"/>
          <w:szCs w:val="21"/>
        </w:rPr>
        <w:t>”属性将决定如何处理它们。参见</w:t>
      </w:r>
      <w:r w:rsidRPr="00DD71B6">
        <w:rPr>
          <w:rFonts w:hint="eastAsia"/>
          <w:szCs w:val="21"/>
        </w:rPr>
        <w:t>hittest</w:t>
      </w:r>
      <w:r w:rsidRPr="00DD71B6">
        <w:rPr>
          <w:rFonts w:hint="eastAsia"/>
          <w:szCs w:val="21"/>
        </w:rPr>
        <w:t>属性。</w:t>
      </w:r>
    </w:p>
    <w:p w:rsidR="00DD71B6" w:rsidRPr="00DD71B6" w:rsidRDefault="00DD71B6" w:rsidP="00DD71B6">
      <w:pPr>
        <w:spacing w:before="0" w:after="0"/>
        <w:rPr>
          <w:szCs w:val="21"/>
        </w:rPr>
      </w:pPr>
      <w:r w:rsidRPr="00DD71B6">
        <w:rPr>
          <w:szCs w:val="21"/>
        </w:rPr>
        <w:t>selected: {"off"} | "on"</w:t>
      </w:r>
    </w:p>
    <w:p w:rsidR="00DD71B6" w:rsidRPr="00DD71B6" w:rsidRDefault="00DD71B6" w:rsidP="00DD71B6">
      <w:pPr>
        <w:spacing w:before="0" w:after="0"/>
        <w:rPr>
          <w:szCs w:val="21"/>
        </w:rPr>
      </w:pPr>
      <w:r w:rsidRPr="00DD71B6">
        <w:rPr>
          <w:rFonts w:hint="eastAsia"/>
          <w:szCs w:val="21"/>
        </w:rPr>
        <w:t>属性指示是否选择此适合项。</w:t>
      </w:r>
    </w:p>
    <w:p w:rsidR="00DD71B6" w:rsidRPr="00DD71B6" w:rsidRDefault="00DD71B6" w:rsidP="00DD71B6">
      <w:pPr>
        <w:spacing w:before="0" w:after="0"/>
        <w:rPr>
          <w:szCs w:val="21"/>
        </w:rPr>
      </w:pPr>
      <w:r w:rsidRPr="00DD71B6">
        <w:rPr>
          <w:szCs w:val="21"/>
        </w:rPr>
        <w:t>selectionhighlight: "off" | {"on"}</w:t>
      </w:r>
    </w:p>
    <w:p w:rsidR="00DD71B6" w:rsidRPr="00DD71B6" w:rsidRDefault="00DD71B6" w:rsidP="00DD71B6">
      <w:pPr>
        <w:spacing w:before="0" w:after="0"/>
        <w:rPr>
          <w:szCs w:val="21"/>
        </w:rPr>
      </w:pPr>
      <w:r w:rsidRPr="00DD71B6">
        <w:rPr>
          <w:rFonts w:hint="eastAsia"/>
          <w:szCs w:val="21"/>
        </w:rPr>
        <w:t>如果</w:t>
      </w:r>
      <w:r w:rsidRPr="00DD71B6">
        <w:rPr>
          <w:rFonts w:hint="eastAsia"/>
          <w:szCs w:val="21"/>
        </w:rPr>
        <w:t>selectionhighlight</w:t>
      </w:r>
      <w:r w:rsidRPr="00DD71B6">
        <w:rPr>
          <w:rFonts w:hint="eastAsia"/>
          <w:szCs w:val="21"/>
        </w:rPr>
        <w:t>为“</w:t>
      </w:r>
      <w:r w:rsidRPr="00DD71B6">
        <w:rPr>
          <w:rFonts w:hint="eastAsia"/>
          <w:szCs w:val="21"/>
        </w:rPr>
        <w:t>on</w:t>
      </w:r>
      <w:r w:rsidRPr="00DD71B6">
        <w:rPr>
          <w:rFonts w:hint="eastAsia"/>
          <w:szCs w:val="21"/>
        </w:rPr>
        <w:t>”，则显示该对象的选择状态。</w:t>
      </w:r>
    </w:p>
    <w:p w:rsidR="00DD71B6" w:rsidRPr="00DD71B6" w:rsidRDefault="00DD71B6" w:rsidP="00DD71B6">
      <w:pPr>
        <w:spacing w:before="0" w:after="0"/>
        <w:rPr>
          <w:szCs w:val="21"/>
        </w:rPr>
      </w:pPr>
      <w:r w:rsidRPr="00DD71B6">
        <w:rPr>
          <w:szCs w:val="21"/>
        </w:rPr>
        <w:lastRenderedPageBreak/>
        <w:t>tooltipstring: string, def. ""</w:t>
      </w:r>
    </w:p>
    <w:p w:rsidR="00DD71B6" w:rsidRPr="00DD71B6" w:rsidRDefault="00DD71B6" w:rsidP="00DD71B6">
      <w:pPr>
        <w:spacing w:before="0" w:after="0"/>
        <w:rPr>
          <w:rFonts w:hint="eastAsia"/>
          <w:szCs w:val="21"/>
        </w:rPr>
      </w:pPr>
      <w:r w:rsidRPr="00DD71B6">
        <w:rPr>
          <w:rFonts w:hint="eastAsia"/>
          <w:szCs w:val="21"/>
        </w:rPr>
        <w:t>当鼠标指针悬停在表对象上时出现在工具提示中的文本字符串。</w:t>
      </w:r>
    </w:p>
    <w:p w:rsidR="00DD71B6" w:rsidRPr="00DD71B6" w:rsidRDefault="00DD71B6" w:rsidP="00DD71B6">
      <w:pPr>
        <w:spacing w:beforeLines="50" w:before="156" w:after="0"/>
        <w:rPr>
          <w:szCs w:val="21"/>
        </w:rPr>
      </w:pPr>
      <w:r w:rsidRPr="00DD71B6">
        <w:rPr>
          <w:rFonts w:hint="eastAsia"/>
          <w:szCs w:val="21"/>
        </w:rPr>
        <w:t>目标识别</w:t>
      </w:r>
    </w:p>
    <w:p w:rsidR="00DD71B6" w:rsidRPr="00DD71B6" w:rsidRDefault="00DD71B6" w:rsidP="00DD71B6">
      <w:pPr>
        <w:spacing w:before="0" w:after="0"/>
        <w:rPr>
          <w:szCs w:val="21"/>
        </w:rPr>
      </w:pPr>
      <w:r w:rsidRPr="00DD71B6">
        <w:rPr>
          <w:szCs w:val="21"/>
        </w:rPr>
        <w:t>tag: string, def. ""</w:t>
      </w:r>
    </w:p>
    <w:p w:rsidR="00DD71B6" w:rsidRPr="00DD71B6" w:rsidRDefault="00DD71B6" w:rsidP="00DD71B6">
      <w:pPr>
        <w:spacing w:before="0" w:after="0"/>
        <w:rPr>
          <w:szCs w:val="21"/>
        </w:rPr>
      </w:pPr>
      <w:r w:rsidRPr="00DD71B6">
        <w:rPr>
          <w:rFonts w:hint="eastAsia"/>
          <w:szCs w:val="21"/>
        </w:rPr>
        <w:t>一个用户定义的字符串，用于标记图形对象。</w:t>
      </w:r>
    </w:p>
    <w:p w:rsidR="00DD71B6" w:rsidRPr="00DD71B6" w:rsidRDefault="00DD71B6" w:rsidP="00DD71B6">
      <w:pPr>
        <w:spacing w:before="0" w:after="0"/>
        <w:rPr>
          <w:szCs w:val="21"/>
        </w:rPr>
      </w:pPr>
      <w:r w:rsidRPr="00DD71B6">
        <w:rPr>
          <w:szCs w:val="21"/>
        </w:rPr>
        <w:t>type (read-only): string</w:t>
      </w:r>
    </w:p>
    <w:p w:rsidR="00DD71B6" w:rsidRPr="00DD71B6" w:rsidRDefault="00DD71B6" w:rsidP="00DD71B6">
      <w:pPr>
        <w:spacing w:before="0" w:after="0"/>
        <w:rPr>
          <w:szCs w:val="21"/>
        </w:rPr>
      </w:pPr>
      <w:r w:rsidRPr="00DD71B6">
        <w:rPr>
          <w:rFonts w:hint="eastAsia"/>
          <w:szCs w:val="21"/>
        </w:rPr>
        <w:t>图形对象的类名。类型总是“合适的”。</w:t>
      </w:r>
    </w:p>
    <w:p w:rsidR="00DD71B6" w:rsidRPr="00DD71B6" w:rsidRDefault="00DD71B6" w:rsidP="00DD71B6">
      <w:pPr>
        <w:spacing w:before="0" w:after="0"/>
        <w:rPr>
          <w:szCs w:val="21"/>
        </w:rPr>
      </w:pPr>
      <w:r w:rsidRPr="00DD71B6">
        <w:rPr>
          <w:szCs w:val="21"/>
        </w:rPr>
        <w:t>userdata: Any Octave data, def. [](0x0)</w:t>
      </w:r>
    </w:p>
    <w:p w:rsidR="00DD71B6" w:rsidRPr="00DD71B6" w:rsidRDefault="00DD71B6" w:rsidP="00DD71B6">
      <w:pPr>
        <w:spacing w:before="0" w:after="0"/>
        <w:rPr>
          <w:rFonts w:hint="eastAsia"/>
          <w:szCs w:val="21"/>
        </w:rPr>
      </w:pPr>
      <w:r w:rsidRPr="00DD71B6">
        <w:rPr>
          <w:rFonts w:hint="eastAsia"/>
          <w:szCs w:val="21"/>
        </w:rPr>
        <w:t>与图形对象关联的用户定义数据。</w:t>
      </w:r>
    </w:p>
    <w:p w:rsidR="00DD71B6" w:rsidRPr="00DD71B6" w:rsidRDefault="00DD71B6" w:rsidP="00DD71B6">
      <w:pPr>
        <w:spacing w:beforeLines="50" w:before="156" w:after="0"/>
        <w:rPr>
          <w:szCs w:val="21"/>
        </w:rPr>
      </w:pPr>
      <w:r w:rsidRPr="00DD71B6">
        <w:rPr>
          <w:rFonts w:hint="eastAsia"/>
          <w:szCs w:val="21"/>
        </w:rPr>
        <w:t>对象的位置</w:t>
      </w:r>
    </w:p>
    <w:p w:rsidR="00DD71B6" w:rsidRPr="00DD71B6" w:rsidRDefault="00DD71B6" w:rsidP="00DD71B6">
      <w:pPr>
        <w:spacing w:before="0" w:after="0"/>
        <w:rPr>
          <w:szCs w:val="21"/>
        </w:rPr>
      </w:pPr>
      <w:r w:rsidRPr="00DD71B6">
        <w:rPr>
          <w:szCs w:val="21"/>
        </w:rPr>
        <w:t>extent (read-only): four-element vector</w:t>
      </w:r>
    </w:p>
    <w:p w:rsidR="00DD71B6" w:rsidRPr="00DD71B6" w:rsidRDefault="00DD71B6" w:rsidP="00DD71B6">
      <w:pPr>
        <w:spacing w:before="0" w:after="0"/>
        <w:rPr>
          <w:szCs w:val="21"/>
        </w:rPr>
      </w:pPr>
      <w:r w:rsidRPr="00DD71B6">
        <w:rPr>
          <w:rFonts w:hint="eastAsia"/>
          <w:szCs w:val="21"/>
        </w:rPr>
        <w:t>表示表大小的元素向量。数组的前两个元素始终为零，而第三和第四个元素包含表的高度和宽度。</w:t>
      </w:r>
    </w:p>
    <w:p w:rsidR="00DD71B6" w:rsidRPr="00DD71B6" w:rsidRDefault="00DD71B6" w:rsidP="00DD71B6">
      <w:pPr>
        <w:spacing w:before="0" w:after="0"/>
        <w:rPr>
          <w:szCs w:val="21"/>
        </w:rPr>
      </w:pPr>
      <w:r w:rsidRPr="00DD71B6">
        <w:rPr>
          <w:szCs w:val="21"/>
        </w:rPr>
        <w:t>position: four-element vector, def. [20 20 300 300]</w:t>
      </w:r>
    </w:p>
    <w:p w:rsidR="00DD71B6" w:rsidRPr="00DD71B6" w:rsidRDefault="00DD71B6" w:rsidP="00DD71B6">
      <w:pPr>
        <w:spacing w:before="0" w:after="0"/>
        <w:rPr>
          <w:szCs w:val="21"/>
        </w:rPr>
      </w:pPr>
      <w:r w:rsidRPr="00DD71B6">
        <w:rPr>
          <w:rFonts w:hint="eastAsia"/>
          <w:szCs w:val="21"/>
        </w:rPr>
        <w:t>表的位置和大小。向量的四个元素是左下角的坐标和图形的宽度和高度。参见单位属性。</w:t>
      </w:r>
    </w:p>
    <w:p w:rsidR="00DD71B6" w:rsidRPr="00DD71B6" w:rsidRDefault="00DD71B6" w:rsidP="00DD71B6">
      <w:pPr>
        <w:spacing w:before="0" w:after="0"/>
        <w:rPr>
          <w:szCs w:val="21"/>
        </w:rPr>
      </w:pPr>
      <w:r w:rsidRPr="00DD71B6">
        <w:rPr>
          <w:szCs w:val="21"/>
        </w:rPr>
        <w:t>units: "centimeters" | "characters" | "inches" | "normalized" | {"pixels"} | "points"</w:t>
      </w:r>
    </w:p>
    <w:p w:rsidR="00DD71B6" w:rsidRPr="00DD71B6" w:rsidRDefault="00DD71B6" w:rsidP="00DD71B6">
      <w:pPr>
        <w:spacing w:before="0" w:after="0"/>
        <w:rPr>
          <w:rFonts w:hint="eastAsia"/>
          <w:szCs w:val="21"/>
        </w:rPr>
      </w:pPr>
      <w:r w:rsidRPr="00DD71B6">
        <w:rPr>
          <w:rFonts w:hint="eastAsia"/>
          <w:szCs w:val="21"/>
        </w:rPr>
        <w:t>用来解释“位置”属性的测量单位。</w:t>
      </w:r>
    </w:p>
    <w:p w:rsidR="00DD71B6" w:rsidRPr="00DD71B6" w:rsidRDefault="00DD71B6" w:rsidP="00DD71B6">
      <w:pPr>
        <w:spacing w:beforeLines="50" w:before="156" w:after="0"/>
        <w:rPr>
          <w:szCs w:val="21"/>
        </w:rPr>
      </w:pPr>
      <w:r w:rsidRPr="00DD71B6">
        <w:rPr>
          <w:rFonts w:hint="eastAsia"/>
          <w:szCs w:val="21"/>
        </w:rPr>
        <w:t>父母</w:t>
      </w:r>
      <w:r w:rsidRPr="00DD71B6">
        <w:rPr>
          <w:rFonts w:hint="eastAsia"/>
          <w:szCs w:val="21"/>
        </w:rPr>
        <w:t>/</w:t>
      </w:r>
      <w:r w:rsidRPr="00DD71B6">
        <w:rPr>
          <w:rFonts w:hint="eastAsia"/>
          <w:szCs w:val="21"/>
        </w:rPr>
        <w:t>孩子</w:t>
      </w:r>
    </w:p>
    <w:p w:rsidR="00DD71B6" w:rsidRPr="00DD71B6" w:rsidRDefault="00DD71B6" w:rsidP="00DD71B6">
      <w:pPr>
        <w:spacing w:before="0" w:after="0"/>
        <w:rPr>
          <w:szCs w:val="21"/>
        </w:rPr>
      </w:pPr>
      <w:r w:rsidRPr="00DD71B6">
        <w:rPr>
          <w:szCs w:val="21"/>
        </w:rPr>
        <w:t>children (read-only): vector of graphics handles, def. [](0x1)</w:t>
      </w:r>
    </w:p>
    <w:p w:rsidR="00DD71B6" w:rsidRPr="00DD71B6" w:rsidRDefault="00DD71B6" w:rsidP="00DD71B6">
      <w:pPr>
        <w:spacing w:before="0" w:after="0"/>
        <w:rPr>
          <w:szCs w:val="21"/>
        </w:rPr>
      </w:pPr>
      <w:r w:rsidRPr="00DD71B6">
        <w:rPr>
          <w:rFonts w:hint="eastAsia"/>
          <w:szCs w:val="21"/>
        </w:rPr>
        <w:t>适合子对象的图形句柄。</w:t>
      </w:r>
    </w:p>
    <w:p w:rsidR="00DD71B6" w:rsidRPr="00DD71B6" w:rsidRDefault="00DD71B6" w:rsidP="00DD71B6">
      <w:pPr>
        <w:spacing w:before="0" w:after="0"/>
        <w:rPr>
          <w:szCs w:val="21"/>
        </w:rPr>
      </w:pPr>
      <w:r w:rsidRPr="00DD71B6">
        <w:rPr>
          <w:szCs w:val="21"/>
        </w:rPr>
        <w:t>handlevisibility: "callback" | "off" | {"on"}</w:t>
      </w:r>
    </w:p>
    <w:p w:rsidR="00DD71B6" w:rsidRPr="00DD71B6" w:rsidRDefault="00DD71B6" w:rsidP="00DD71B6">
      <w:pPr>
        <w:spacing w:before="0" w:after="0"/>
        <w:rPr>
          <w:szCs w:val="21"/>
        </w:rPr>
      </w:pPr>
      <w:r w:rsidRPr="00DD71B6">
        <w:rPr>
          <w:rFonts w:hint="eastAsia"/>
          <w:szCs w:val="21"/>
        </w:rPr>
        <w:t>如果</w:t>
      </w:r>
      <w:r w:rsidRPr="00DD71B6">
        <w:rPr>
          <w:rFonts w:hint="eastAsia"/>
          <w:szCs w:val="21"/>
        </w:rPr>
        <w:t>handlevisibility</w:t>
      </w:r>
      <w:r w:rsidRPr="00DD71B6">
        <w:rPr>
          <w:rFonts w:hint="eastAsia"/>
          <w:szCs w:val="21"/>
        </w:rPr>
        <w:t>为</w:t>
      </w:r>
      <w:r w:rsidRPr="00DD71B6">
        <w:rPr>
          <w:rFonts w:hint="eastAsia"/>
          <w:szCs w:val="21"/>
        </w:rPr>
        <w:t>"off"</w:t>
      </w:r>
      <w:r w:rsidRPr="00DD71B6">
        <w:rPr>
          <w:rFonts w:hint="eastAsia"/>
          <w:szCs w:val="21"/>
        </w:rPr>
        <w:t>，则该对象的句柄在其父对象的</w:t>
      </w:r>
      <w:r w:rsidRPr="00DD71B6">
        <w:rPr>
          <w:rFonts w:hint="eastAsia"/>
          <w:szCs w:val="21"/>
        </w:rPr>
        <w:t>"children"</w:t>
      </w:r>
      <w:r w:rsidRPr="00DD71B6">
        <w:rPr>
          <w:rFonts w:hint="eastAsia"/>
          <w:szCs w:val="21"/>
        </w:rPr>
        <w:t>属性中不可见。</w:t>
      </w:r>
    </w:p>
    <w:p w:rsidR="00DD71B6" w:rsidRPr="00DD71B6" w:rsidRDefault="00DD71B6" w:rsidP="00DD71B6">
      <w:pPr>
        <w:spacing w:before="0" w:after="0"/>
        <w:rPr>
          <w:szCs w:val="21"/>
        </w:rPr>
      </w:pPr>
      <w:r w:rsidRPr="00DD71B6">
        <w:rPr>
          <w:szCs w:val="21"/>
        </w:rPr>
        <w:t>parent: graphics handle</w:t>
      </w:r>
    </w:p>
    <w:p w:rsidR="00DD71B6" w:rsidRPr="00DD71B6" w:rsidRDefault="00DD71B6" w:rsidP="00DD71B6">
      <w:pPr>
        <w:spacing w:before="0" w:after="0"/>
        <w:rPr>
          <w:rFonts w:hint="eastAsia"/>
          <w:szCs w:val="21"/>
        </w:rPr>
      </w:pPr>
      <w:r w:rsidRPr="00DD71B6">
        <w:rPr>
          <w:rFonts w:hint="eastAsia"/>
          <w:szCs w:val="21"/>
        </w:rPr>
        <w:t>父图形对象的句柄。</w:t>
      </w:r>
    </w:p>
    <w:p w:rsidR="00DD71B6" w:rsidRPr="00DD71B6" w:rsidRDefault="00DD71B6" w:rsidP="00DD71B6">
      <w:pPr>
        <w:spacing w:beforeLines="50" w:before="156" w:after="0"/>
        <w:rPr>
          <w:szCs w:val="21"/>
        </w:rPr>
      </w:pPr>
      <w:r w:rsidRPr="00DD71B6">
        <w:rPr>
          <w:rFonts w:hint="eastAsia"/>
          <w:szCs w:val="21"/>
        </w:rPr>
        <w:t>表数据</w:t>
      </w:r>
    </w:p>
    <w:p w:rsidR="00DD71B6" w:rsidRPr="00DD71B6" w:rsidRDefault="00DD71B6" w:rsidP="00DD71B6">
      <w:pPr>
        <w:spacing w:before="0" w:after="0"/>
        <w:rPr>
          <w:szCs w:val="21"/>
        </w:rPr>
      </w:pPr>
      <w:r w:rsidRPr="00DD71B6">
        <w:rPr>
          <w:szCs w:val="21"/>
        </w:rPr>
        <w:t>columnformat: def. {}(0x0)</w:t>
      </w:r>
    </w:p>
    <w:p w:rsidR="00DD71B6" w:rsidRPr="00DD71B6" w:rsidRDefault="00DD71B6" w:rsidP="00DD71B6">
      <w:pPr>
        <w:spacing w:before="0" w:after="0"/>
        <w:rPr>
          <w:szCs w:val="21"/>
        </w:rPr>
      </w:pPr>
      <w:r w:rsidRPr="00DD71B6">
        <w:rPr>
          <w:rFonts w:hint="eastAsia"/>
          <w:szCs w:val="21"/>
        </w:rPr>
        <w:t>每列中数字数据的显示格式。有效的格式包括</w:t>
      </w:r>
      <w:r w:rsidRPr="00DD71B6">
        <w:rPr>
          <w:rFonts w:hint="eastAsia"/>
          <w:szCs w:val="21"/>
        </w:rPr>
        <w:t>"char"</w:t>
      </w:r>
      <w:r w:rsidRPr="00DD71B6">
        <w:rPr>
          <w:rFonts w:hint="eastAsia"/>
          <w:szCs w:val="21"/>
        </w:rPr>
        <w:t>、</w:t>
      </w:r>
      <w:r w:rsidRPr="00DD71B6">
        <w:rPr>
          <w:rFonts w:hint="eastAsia"/>
          <w:szCs w:val="21"/>
        </w:rPr>
        <w:t>"logical"</w:t>
      </w:r>
      <w:r w:rsidRPr="00DD71B6">
        <w:rPr>
          <w:rFonts w:hint="eastAsia"/>
          <w:szCs w:val="21"/>
        </w:rPr>
        <w:t>、</w:t>
      </w:r>
      <w:r w:rsidRPr="00DD71B6">
        <w:rPr>
          <w:rFonts w:hint="eastAsia"/>
          <w:szCs w:val="21"/>
        </w:rPr>
        <w:t>"numeric"</w:t>
      </w:r>
      <w:r w:rsidRPr="00DD71B6">
        <w:rPr>
          <w:rFonts w:hint="eastAsia"/>
          <w:szCs w:val="21"/>
        </w:rPr>
        <w:t>或</w:t>
      </w:r>
      <w:r w:rsidRPr="00DD71B6">
        <w:rPr>
          <w:rFonts w:hint="eastAsia"/>
          <w:szCs w:val="21"/>
        </w:rPr>
        <w:t>format</w:t>
      </w:r>
      <w:r w:rsidRPr="00DD71B6">
        <w:rPr>
          <w:rFonts w:hint="eastAsia"/>
          <w:szCs w:val="21"/>
        </w:rPr>
        <w:t>函数中的有效格式设置</w:t>
      </w:r>
    </w:p>
    <w:p w:rsidR="00DD71B6" w:rsidRPr="00DD71B6" w:rsidRDefault="00DD71B6" w:rsidP="00DD71B6">
      <w:pPr>
        <w:spacing w:before="0" w:after="0"/>
        <w:rPr>
          <w:szCs w:val="21"/>
        </w:rPr>
      </w:pPr>
      <w:r w:rsidRPr="00DD71B6">
        <w:rPr>
          <w:szCs w:val="21"/>
        </w:rPr>
        <w:t>columnname: def. "numbered"</w:t>
      </w:r>
    </w:p>
    <w:p w:rsidR="00DD71B6" w:rsidRPr="00DD71B6" w:rsidRDefault="00DD71B6" w:rsidP="00DD71B6">
      <w:pPr>
        <w:spacing w:before="0" w:after="0"/>
        <w:rPr>
          <w:szCs w:val="21"/>
        </w:rPr>
      </w:pPr>
      <w:r w:rsidRPr="00DD71B6">
        <w:rPr>
          <w:rFonts w:hint="eastAsia"/>
          <w:szCs w:val="21"/>
        </w:rPr>
        <w:t>列名指定为“编号”或</w:t>
      </w:r>
      <w:r w:rsidRPr="00DD71B6">
        <w:rPr>
          <w:rFonts w:hint="eastAsia"/>
          <w:szCs w:val="21"/>
        </w:rPr>
        <w:t>1 x N</w:t>
      </w:r>
      <w:r w:rsidRPr="00DD71B6">
        <w:rPr>
          <w:rFonts w:hint="eastAsia"/>
          <w:szCs w:val="21"/>
        </w:rPr>
        <w:t>单元格字符串向量，其中包含用于每个列标题的名称。</w:t>
      </w:r>
    </w:p>
    <w:p w:rsidR="00DD71B6" w:rsidRPr="00DD71B6" w:rsidRDefault="00DD71B6" w:rsidP="00DD71B6">
      <w:pPr>
        <w:spacing w:before="0" w:after="0"/>
        <w:rPr>
          <w:szCs w:val="21"/>
        </w:rPr>
      </w:pPr>
      <w:r w:rsidRPr="00DD71B6">
        <w:rPr>
          <w:szCs w:val="21"/>
        </w:rPr>
        <w:t>columnwidth: def. "auto"</w:t>
      </w:r>
    </w:p>
    <w:p w:rsidR="00DD71B6" w:rsidRPr="00DD71B6" w:rsidRDefault="00DD71B6" w:rsidP="00DD71B6">
      <w:pPr>
        <w:spacing w:before="0" w:after="0"/>
        <w:rPr>
          <w:szCs w:val="21"/>
        </w:rPr>
      </w:pPr>
      <w:r w:rsidRPr="00DD71B6">
        <w:rPr>
          <w:rFonts w:hint="eastAsia"/>
          <w:szCs w:val="21"/>
        </w:rPr>
        <w:t>设置确定每列的宽度，有效的选项包括</w:t>
      </w:r>
      <w:r w:rsidRPr="00DD71B6">
        <w:rPr>
          <w:rFonts w:hint="eastAsia"/>
          <w:szCs w:val="21"/>
        </w:rPr>
        <w:t>:</w:t>
      </w:r>
      <w:r w:rsidRPr="00DD71B6">
        <w:rPr>
          <w:rFonts w:hint="eastAsia"/>
          <w:szCs w:val="21"/>
        </w:rPr>
        <w:t>“</w:t>
      </w:r>
      <w:r w:rsidRPr="00DD71B6">
        <w:rPr>
          <w:rFonts w:hint="eastAsia"/>
          <w:szCs w:val="21"/>
        </w:rPr>
        <w:t>auto</w:t>
      </w:r>
      <w:r w:rsidRPr="00DD71B6">
        <w:rPr>
          <w:rFonts w:hint="eastAsia"/>
          <w:szCs w:val="21"/>
        </w:rPr>
        <w:t>”，“</w:t>
      </w:r>
      <w:r w:rsidRPr="00DD71B6">
        <w:rPr>
          <w:rFonts w:hint="eastAsia"/>
          <w:szCs w:val="21"/>
        </w:rPr>
        <w:t>fit</w:t>
      </w:r>
      <w:r w:rsidRPr="00DD71B6">
        <w:rPr>
          <w:rFonts w:hint="eastAsia"/>
          <w:szCs w:val="21"/>
        </w:rPr>
        <w:t>”，指定为“</w:t>
      </w:r>
      <w:r w:rsidRPr="00DD71B6">
        <w:rPr>
          <w:rFonts w:hint="eastAsia"/>
          <w:szCs w:val="21"/>
        </w:rPr>
        <w:t>1x</w:t>
      </w:r>
      <w:r w:rsidRPr="00DD71B6">
        <w:rPr>
          <w:rFonts w:hint="eastAsia"/>
          <w:szCs w:val="21"/>
        </w:rPr>
        <w:t>”，“</w:t>
      </w:r>
      <w:r w:rsidRPr="00DD71B6">
        <w:rPr>
          <w:rFonts w:hint="eastAsia"/>
          <w:szCs w:val="21"/>
        </w:rPr>
        <w:t>2x</w:t>
      </w:r>
      <w:r w:rsidRPr="00DD71B6">
        <w:rPr>
          <w:rFonts w:hint="eastAsia"/>
          <w:szCs w:val="21"/>
        </w:rPr>
        <w:t>”等的平均倍数，或</w:t>
      </w:r>
      <w:r w:rsidRPr="00DD71B6">
        <w:rPr>
          <w:rFonts w:hint="eastAsia"/>
          <w:szCs w:val="21"/>
        </w:rPr>
        <w:t>1x N</w:t>
      </w:r>
      <w:r w:rsidRPr="00DD71B6">
        <w:rPr>
          <w:rFonts w:hint="eastAsia"/>
          <w:szCs w:val="21"/>
        </w:rPr>
        <w:t>单元格向量，其中每个元素对应于</w:t>
      </w:r>
      <w:r w:rsidRPr="00DD71B6">
        <w:rPr>
          <w:rFonts w:hint="eastAsia"/>
          <w:szCs w:val="21"/>
        </w:rPr>
        <w:t>N</w:t>
      </w:r>
      <w:r w:rsidRPr="00DD71B6">
        <w:rPr>
          <w:rFonts w:hint="eastAsia"/>
          <w:szCs w:val="21"/>
        </w:rPr>
        <w:t>个表列中的一个，并包含上述任何选项或以像素指定的固定宽度。</w:t>
      </w:r>
    </w:p>
    <w:p w:rsidR="00DD71B6" w:rsidRPr="00DD71B6" w:rsidRDefault="00DD71B6" w:rsidP="00DD71B6">
      <w:pPr>
        <w:spacing w:before="0" w:after="0"/>
        <w:rPr>
          <w:szCs w:val="21"/>
        </w:rPr>
      </w:pPr>
      <w:r w:rsidRPr="00DD71B6">
        <w:rPr>
          <w:szCs w:val="21"/>
        </w:rPr>
        <w:t>data: matrix, def. [](0x0)</w:t>
      </w:r>
    </w:p>
    <w:p w:rsidR="00DD71B6" w:rsidRPr="00DD71B6" w:rsidRDefault="00DD71B6" w:rsidP="00DD71B6">
      <w:pPr>
        <w:spacing w:before="0" w:after="0"/>
        <w:rPr>
          <w:szCs w:val="21"/>
        </w:rPr>
      </w:pPr>
      <w:r w:rsidRPr="00DD71B6">
        <w:rPr>
          <w:rFonts w:hint="eastAsia"/>
          <w:szCs w:val="21"/>
        </w:rPr>
        <w:t>表中包含的数据指定为二维数字、逻辑或单元格数组。</w:t>
      </w:r>
    </w:p>
    <w:p w:rsidR="00DD71B6" w:rsidRPr="00DD71B6" w:rsidRDefault="00DD71B6" w:rsidP="00DD71B6">
      <w:pPr>
        <w:spacing w:before="0" w:after="0"/>
        <w:rPr>
          <w:szCs w:val="21"/>
        </w:rPr>
      </w:pPr>
      <w:r w:rsidRPr="00DD71B6">
        <w:rPr>
          <w:szCs w:val="21"/>
        </w:rPr>
        <w:t>rowname: def. "numbered"</w:t>
      </w:r>
    </w:p>
    <w:p w:rsidR="00DD71B6" w:rsidRPr="00DD71B6" w:rsidRDefault="00DD71B6" w:rsidP="00DD71B6">
      <w:pPr>
        <w:spacing w:before="0" w:after="0"/>
        <w:rPr>
          <w:rFonts w:hint="eastAsia"/>
          <w:szCs w:val="21"/>
        </w:rPr>
      </w:pPr>
      <w:r w:rsidRPr="00DD71B6">
        <w:rPr>
          <w:rFonts w:hint="eastAsia"/>
          <w:szCs w:val="21"/>
        </w:rPr>
        <w:t>行名指定为“编号”或</w:t>
      </w:r>
      <w:r w:rsidRPr="00DD71B6">
        <w:rPr>
          <w:rFonts w:hint="eastAsia"/>
          <w:szCs w:val="21"/>
        </w:rPr>
        <w:t>N x 1</w:t>
      </w:r>
      <w:r w:rsidRPr="00DD71B6">
        <w:rPr>
          <w:rFonts w:hint="eastAsia"/>
          <w:szCs w:val="21"/>
        </w:rPr>
        <w:t>单元格字符串向量，其中包含用于每个行标题的名称。</w:t>
      </w:r>
    </w:p>
    <w:p w:rsidR="00DD71B6" w:rsidRPr="00DD71B6" w:rsidRDefault="00DD71B6" w:rsidP="00DD71B6">
      <w:pPr>
        <w:spacing w:before="0" w:after="0"/>
        <w:rPr>
          <w:szCs w:val="21"/>
        </w:rPr>
      </w:pPr>
      <w:r w:rsidRPr="00DD71B6">
        <w:rPr>
          <w:rFonts w:hint="eastAsia"/>
          <w:szCs w:val="21"/>
        </w:rPr>
        <w:t>表操作</w:t>
      </w:r>
    </w:p>
    <w:p w:rsidR="00DD71B6" w:rsidRPr="00DD71B6" w:rsidRDefault="00DD71B6" w:rsidP="00DD71B6">
      <w:pPr>
        <w:spacing w:before="0" w:after="0"/>
        <w:rPr>
          <w:szCs w:val="21"/>
        </w:rPr>
      </w:pPr>
      <w:r w:rsidRPr="00DD71B6">
        <w:rPr>
          <w:szCs w:val="21"/>
        </w:rPr>
        <w:t>columneditable: logical row vector, def. [](0x0)</w:t>
      </w:r>
    </w:p>
    <w:p w:rsidR="00DD71B6" w:rsidRPr="00DD71B6" w:rsidRDefault="00DD71B6" w:rsidP="00DD71B6">
      <w:pPr>
        <w:spacing w:before="0" w:after="0"/>
        <w:rPr>
          <w:szCs w:val="21"/>
        </w:rPr>
      </w:pPr>
      <w:r w:rsidRPr="00DD71B6">
        <w:rPr>
          <w:rFonts w:hint="eastAsia"/>
          <w:szCs w:val="21"/>
        </w:rPr>
        <w:t>表示列是否可编辑的逻辑指示器。它由一个</w:t>
      </w:r>
      <w:r w:rsidRPr="00DD71B6">
        <w:rPr>
          <w:rFonts w:hint="eastAsia"/>
          <w:szCs w:val="21"/>
        </w:rPr>
        <w:t>1 x N</w:t>
      </w:r>
      <w:r w:rsidRPr="00DD71B6">
        <w:rPr>
          <w:rFonts w:hint="eastAsia"/>
          <w:szCs w:val="21"/>
        </w:rPr>
        <w:t>的逻辑值向量组成，其中</w:t>
      </w:r>
      <w:r w:rsidRPr="00DD71B6">
        <w:rPr>
          <w:rFonts w:hint="eastAsia"/>
          <w:szCs w:val="21"/>
        </w:rPr>
        <w:t>true</w:t>
      </w:r>
      <w:r w:rsidRPr="00DD71B6">
        <w:rPr>
          <w:rFonts w:hint="eastAsia"/>
          <w:szCs w:val="21"/>
        </w:rPr>
        <w:t>或</w:t>
      </w:r>
      <w:r w:rsidRPr="00DD71B6">
        <w:rPr>
          <w:rFonts w:hint="eastAsia"/>
          <w:szCs w:val="21"/>
        </w:rPr>
        <w:t>false</w:t>
      </w:r>
      <w:r w:rsidRPr="00DD71B6">
        <w:rPr>
          <w:rFonts w:hint="eastAsia"/>
          <w:szCs w:val="21"/>
        </w:rPr>
        <w:t>分别表示相应的列是可编辑的或不可编辑的，或者由一个空逻辑数组组成，表示没有列是不可编辑的。</w:t>
      </w:r>
    </w:p>
    <w:p w:rsidR="00DD71B6" w:rsidRPr="00DD71B6" w:rsidRDefault="00DD71B6" w:rsidP="00DD71B6">
      <w:pPr>
        <w:spacing w:before="0" w:after="0"/>
        <w:rPr>
          <w:szCs w:val="21"/>
        </w:rPr>
      </w:pPr>
      <w:r w:rsidRPr="00DD71B6">
        <w:rPr>
          <w:szCs w:val="21"/>
        </w:rPr>
        <w:t>enable: "off" | {"on"}</w:t>
      </w:r>
    </w:p>
    <w:p w:rsidR="00DD71B6" w:rsidRPr="00DD71B6" w:rsidRDefault="00DD71B6" w:rsidP="00DD71B6">
      <w:pPr>
        <w:spacing w:before="0" w:after="0"/>
        <w:rPr>
          <w:szCs w:val="21"/>
        </w:rPr>
      </w:pPr>
      <w:r w:rsidRPr="00DD71B6">
        <w:rPr>
          <w:rFonts w:hint="eastAsia"/>
          <w:szCs w:val="21"/>
        </w:rPr>
        <w:t>设置此表对象是活动还是显示为灰色。</w:t>
      </w:r>
    </w:p>
    <w:p w:rsidR="00DD71B6" w:rsidRPr="00DD71B6" w:rsidRDefault="00DD71B6" w:rsidP="00DD71B6">
      <w:pPr>
        <w:spacing w:before="0" w:after="0"/>
        <w:rPr>
          <w:szCs w:val="21"/>
        </w:rPr>
      </w:pPr>
      <w:r w:rsidRPr="00DD71B6">
        <w:rPr>
          <w:szCs w:val="21"/>
        </w:rPr>
        <w:t>rearrangeablecolumns: {"off"} | "on"</w:t>
      </w:r>
    </w:p>
    <w:p w:rsidR="00DD71B6" w:rsidRPr="00DD71B6" w:rsidRDefault="00DD71B6" w:rsidP="00DD71B6">
      <w:pPr>
        <w:spacing w:before="0" w:after="0"/>
        <w:rPr>
          <w:rFonts w:hint="eastAsia"/>
          <w:szCs w:val="21"/>
        </w:rPr>
      </w:pPr>
      <w:r w:rsidRPr="00DD71B6">
        <w:rPr>
          <w:rFonts w:hint="eastAsia"/>
          <w:szCs w:val="21"/>
        </w:rPr>
        <w:lastRenderedPageBreak/>
        <w:t>指示是否能够通过单击和拖动列标头来移动列。</w:t>
      </w:r>
    </w:p>
    <w:p w:rsidR="00DD71B6" w:rsidRPr="00DD71B6" w:rsidRDefault="00DD71B6" w:rsidP="00DD71B6">
      <w:pPr>
        <w:spacing w:beforeLines="50" w:before="156" w:after="0"/>
        <w:rPr>
          <w:szCs w:val="21"/>
        </w:rPr>
      </w:pPr>
      <w:r w:rsidRPr="00DD71B6">
        <w:rPr>
          <w:rFonts w:hint="eastAsia"/>
          <w:szCs w:val="21"/>
        </w:rPr>
        <w:t>文本的外观</w:t>
      </w:r>
    </w:p>
    <w:p w:rsidR="00DD71B6" w:rsidRPr="00DD71B6" w:rsidRDefault="00DD71B6" w:rsidP="00DD71B6">
      <w:pPr>
        <w:spacing w:before="0" w:after="0"/>
        <w:rPr>
          <w:szCs w:val="21"/>
        </w:rPr>
      </w:pPr>
      <w:r w:rsidRPr="00DD71B6">
        <w:rPr>
          <w:szCs w:val="21"/>
        </w:rPr>
        <w:t>fontangle: "italic" | {"normal"}</w:t>
      </w:r>
    </w:p>
    <w:p w:rsidR="00DD71B6" w:rsidRPr="00DD71B6" w:rsidRDefault="00DD71B6" w:rsidP="00DD71B6">
      <w:pPr>
        <w:spacing w:before="0" w:after="0"/>
        <w:rPr>
          <w:szCs w:val="21"/>
        </w:rPr>
      </w:pPr>
      <w:r w:rsidRPr="00DD71B6">
        <w:rPr>
          <w:rFonts w:hint="eastAsia"/>
          <w:szCs w:val="21"/>
        </w:rPr>
        <w:t>控制字体是斜体还是普通。</w:t>
      </w:r>
    </w:p>
    <w:p w:rsidR="00DD71B6" w:rsidRPr="00DD71B6" w:rsidRDefault="00DD71B6" w:rsidP="00DD71B6">
      <w:pPr>
        <w:spacing w:before="0" w:after="0"/>
        <w:rPr>
          <w:szCs w:val="21"/>
        </w:rPr>
      </w:pPr>
      <w:r w:rsidRPr="00DD71B6">
        <w:rPr>
          <w:szCs w:val="21"/>
        </w:rPr>
        <w:t>fontname: string, def. "*"</w:t>
      </w:r>
    </w:p>
    <w:p w:rsidR="00DD71B6" w:rsidRPr="00DD71B6" w:rsidRDefault="00DD71B6" w:rsidP="00DD71B6">
      <w:pPr>
        <w:spacing w:before="0" w:after="0"/>
        <w:rPr>
          <w:rFonts w:hint="eastAsia"/>
          <w:szCs w:val="21"/>
        </w:rPr>
      </w:pPr>
      <w:r w:rsidRPr="00DD71B6">
        <w:rPr>
          <w:rFonts w:hint="eastAsia"/>
          <w:szCs w:val="21"/>
        </w:rPr>
        <w:t>用于文本呈现的字体名称。设置此属性时，文本呈现引擎将在系统中搜索匹配的字体。如果没有找到，则使用默认的无衬线字体</w:t>
      </w:r>
      <w:r w:rsidRPr="00DD71B6">
        <w:rPr>
          <w:rFonts w:hint="eastAsia"/>
          <w:szCs w:val="21"/>
        </w:rPr>
        <w:t>(</w:t>
      </w:r>
      <w:r w:rsidRPr="00DD71B6">
        <w:rPr>
          <w:rFonts w:hint="eastAsia"/>
          <w:szCs w:val="21"/>
        </w:rPr>
        <w:t>与默认的“</w:t>
      </w:r>
      <w:r w:rsidRPr="00DD71B6">
        <w:rPr>
          <w:rFonts w:hint="eastAsia"/>
          <w:szCs w:val="21"/>
        </w:rPr>
        <w:t>*</w:t>
      </w:r>
      <w:r w:rsidRPr="00DD71B6">
        <w:rPr>
          <w:rFonts w:hint="eastAsia"/>
          <w:szCs w:val="21"/>
        </w:rPr>
        <w:t>”值相同</w:t>
      </w:r>
      <w:r w:rsidRPr="00DD71B6">
        <w:rPr>
          <w:rFonts w:hint="eastAsia"/>
          <w:szCs w:val="21"/>
        </w:rPr>
        <w:t>)</w:t>
      </w:r>
      <w:r w:rsidRPr="00DD71B6">
        <w:rPr>
          <w:rFonts w:hint="eastAsia"/>
          <w:szCs w:val="21"/>
        </w:rPr>
        <w:t>呈现文本。</w:t>
      </w:r>
    </w:p>
    <w:p w:rsidR="00DD71B6" w:rsidRPr="00DD71B6" w:rsidRDefault="00DD71B6" w:rsidP="00DD71B6">
      <w:pPr>
        <w:spacing w:before="0" w:after="0"/>
        <w:rPr>
          <w:szCs w:val="21"/>
        </w:rPr>
      </w:pPr>
      <w:r w:rsidRPr="00DD71B6">
        <w:rPr>
          <w:rFonts w:hint="eastAsia"/>
          <w:szCs w:val="21"/>
        </w:rPr>
        <w:t>编程注意</w:t>
      </w:r>
      <w:r w:rsidRPr="00DD71B6">
        <w:rPr>
          <w:rFonts w:hint="eastAsia"/>
          <w:szCs w:val="21"/>
        </w:rPr>
        <w:t>:</w:t>
      </w:r>
      <w:r w:rsidRPr="00DD71B6">
        <w:rPr>
          <w:rFonts w:hint="eastAsia"/>
          <w:szCs w:val="21"/>
        </w:rPr>
        <w:t>在不使用本机</w:t>
      </w:r>
      <w:r w:rsidRPr="00DD71B6">
        <w:rPr>
          <w:rFonts w:hint="eastAsia"/>
          <w:szCs w:val="21"/>
        </w:rPr>
        <w:t>FontConfig</w:t>
      </w:r>
      <w:r w:rsidRPr="00DD71B6">
        <w:rPr>
          <w:rFonts w:hint="eastAsia"/>
          <w:szCs w:val="21"/>
        </w:rPr>
        <w:t>的系统上</w:t>
      </w:r>
      <w:r w:rsidRPr="00DD71B6">
        <w:rPr>
          <w:rFonts w:hint="eastAsia"/>
          <w:szCs w:val="21"/>
        </w:rPr>
        <w:t>(</w:t>
      </w:r>
      <w:r w:rsidRPr="00DD71B6">
        <w:rPr>
          <w:rFonts w:hint="eastAsia"/>
          <w:szCs w:val="21"/>
        </w:rPr>
        <w:t>除了</w:t>
      </w:r>
      <w:r w:rsidRPr="00DD71B6">
        <w:rPr>
          <w:rFonts w:hint="eastAsia"/>
          <w:szCs w:val="21"/>
        </w:rPr>
        <w:t>Linux)</w:t>
      </w:r>
      <w:r w:rsidRPr="00DD71B6">
        <w:rPr>
          <w:rFonts w:hint="eastAsia"/>
          <w:szCs w:val="21"/>
        </w:rPr>
        <w:t>，字体缓存是在安装</w:t>
      </w:r>
      <w:r w:rsidRPr="00DD71B6">
        <w:rPr>
          <w:rFonts w:hint="eastAsia"/>
          <w:szCs w:val="21"/>
        </w:rPr>
        <w:t>Octave</w:t>
      </w:r>
      <w:r w:rsidRPr="00DD71B6">
        <w:rPr>
          <w:rFonts w:hint="eastAsia"/>
          <w:szCs w:val="21"/>
        </w:rPr>
        <w:t>时构建的。安装新字体后，您需要手动运行</w:t>
      </w:r>
      <w:r w:rsidRPr="00DD71B6">
        <w:rPr>
          <w:rFonts w:hint="eastAsia"/>
          <w:szCs w:val="21"/>
        </w:rPr>
        <w:t>system(</w:t>
      </w:r>
      <w:r w:rsidRPr="00DD71B6">
        <w:rPr>
          <w:rFonts w:hint="eastAsia"/>
          <w:szCs w:val="21"/>
        </w:rPr>
        <w:t>“</w:t>
      </w:r>
      <w:r w:rsidRPr="00DD71B6">
        <w:rPr>
          <w:rFonts w:hint="eastAsia"/>
          <w:szCs w:val="21"/>
        </w:rPr>
        <w:t>fc-cache -fv</w:t>
      </w:r>
      <w:r w:rsidRPr="00DD71B6">
        <w:rPr>
          <w:rFonts w:hint="eastAsia"/>
          <w:szCs w:val="21"/>
        </w:rPr>
        <w:t>”</w:t>
      </w:r>
      <w:r w:rsidRPr="00DD71B6">
        <w:rPr>
          <w:rFonts w:hint="eastAsia"/>
          <w:szCs w:val="21"/>
        </w:rPr>
        <w:t>)</w:t>
      </w:r>
      <w:r w:rsidRPr="00DD71B6">
        <w:rPr>
          <w:rFonts w:hint="eastAsia"/>
          <w:szCs w:val="21"/>
        </w:rPr>
        <w:t>。</w:t>
      </w:r>
    </w:p>
    <w:p w:rsidR="00DD71B6" w:rsidRPr="00DD71B6" w:rsidRDefault="00DD71B6" w:rsidP="00DD71B6">
      <w:pPr>
        <w:spacing w:before="0" w:after="0"/>
        <w:rPr>
          <w:szCs w:val="21"/>
        </w:rPr>
      </w:pPr>
      <w:r w:rsidRPr="00DD71B6">
        <w:rPr>
          <w:szCs w:val="21"/>
        </w:rPr>
        <w:t>fontsize: scalar, def. 10</w:t>
      </w:r>
    </w:p>
    <w:p w:rsidR="00DD71B6" w:rsidRPr="00DD71B6" w:rsidRDefault="00DD71B6" w:rsidP="00DD71B6">
      <w:pPr>
        <w:spacing w:before="0" w:after="0"/>
        <w:rPr>
          <w:szCs w:val="21"/>
        </w:rPr>
      </w:pPr>
      <w:r w:rsidRPr="00DD71B6">
        <w:rPr>
          <w:rFonts w:hint="eastAsia"/>
          <w:szCs w:val="21"/>
        </w:rPr>
        <w:t>用于文本呈现的字体大小。参见</w:t>
      </w:r>
      <w:r w:rsidRPr="00DD71B6">
        <w:rPr>
          <w:rFonts w:hint="eastAsia"/>
          <w:szCs w:val="21"/>
        </w:rPr>
        <w:t>fontunits</w:t>
      </w:r>
      <w:r w:rsidRPr="00DD71B6">
        <w:rPr>
          <w:rFonts w:hint="eastAsia"/>
          <w:szCs w:val="21"/>
        </w:rPr>
        <w:t>属性。</w:t>
      </w:r>
    </w:p>
    <w:p w:rsidR="00DD71B6" w:rsidRPr="00DD71B6" w:rsidRDefault="00DD71B6" w:rsidP="00DD71B6">
      <w:pPr>
        <w:spacing w:before="0" w:after="0"/>
        <w:rPr>
          <w:szCs w:val="21"/>
        </w:rPr>
      </w:pPr>
      <w:r w:rsidRPr="00DD71B6">
        <w:rPr>
          <w:szCs w:val="21"/>
        </w:rPr>
        <w:t>fontunits: "centimeters" | "inches" | "normalized" | "pixels" | {"points"}</w:t>
      </w:r>
    </w:p>
    <w:p w:rsidR="00DD71B6" w:rsidRPr="00DD71B6" w:rsidRDefault="00DD71B6" w:rsidP="00DD71B6">
      <w:pPr>
        <w:spacing w:before="0" w:after="0"/>
        <w:rPr>
          <w:szCs w:val="21"/>
        </w:rPr>
      </w:pPr>
      <w:r w:rsidRPr="00DD71B6">
        <w:rPr>
          <w:rFonts w:hint="eastAsia"/>
          <w:szCs w:val="21"/>
        </w:rPr>
        <w:t>用来解释</w:t>
      </w:r>
      <w:r w:rsidRPr="00DD71B6">
        <w:rPr>
          <w:rFonts w:hint="eastAsia"/>
          <w:szCs w:val="21"/>
        </w:rPr>
        <w:t>"font - size"</w:t>
      </w:r>
      <w:r w:rsidRPr="00DD71B6">
        <w:rPr>
          <w:rFonts w:hint="eastAsia"/>
          <w:szCs w:val="21"/>
        </w:rPr>
        <w:t>属性的单元。</w:t>
      </w:r>
    </w:p>
    <w:p w:rsidR="00DD71B6" w:rsidRPr="00DD71B6" w:rsidRDefault="00DD71B6" w:rsidP="00DD71B6">
      <w:pPr>
        <w:spacing w:before="0" w:after="0"/>
        <w:rPr>
          <w:szCs w:val="21"/>
        </w:rPr>
      </w:pPr>
      <w:r w:rsidRPr="00DD71B6">
        <w:rPr>
          <w:szCs w:val="21"/>
        </w:rPr>
        <w:t>fontweight: "bold" | {"normal"}</w:t>
      </w:r>
    </w:p>
    <w:p w:rsidR="0040623E" w:rsidRDefault="00DD71B6" w:rsidP="0040623E">
      <w:pPr>
        <w:spacing w:before="0" w:after="0"/>
        <w:rPr>
          <w:szCs w:val="21"/>
        </w:rPr>
      </w:pPr>
      <w:r w:rsidRPr="00DD71B6">
        <w:rPr>
          <w:rFonts w:hint="eastAsia"/>
          <w:szCs w:val="21"/>
        </w:rPr>
        <w:t>控制用于文本呈现的基本字体的变体。</w:t>
      </w:r>
    </w:p>
    <w:p w:rsidR="00DD71B6" w:rsidRPr="00DD71B6" w:rsidRDefault="00DD71B6" w:rsidP="00DD71B6">
      <w:pPr>
        <w:spacing w:beforeLines="50" w:before="156" w:afterLines="50" w:after="156"/>
        <w:rPr>
          <w:rFonts w:hint="eastAsia"/>
          <w:szCs w:val="21"/>
        </w:rPr>
      </w:pPr>
      <w:r w:rsidRPr="00DD71B6">
        <w:rPr>
          <w:rFonts w:hint="eastAsia"/>
          <w:szCs w:val="21"/>
        </w:rPr>
        <w:t>15.3.3.18</w:t>
      </w:r>
      <w:r w:rsidRPr="00DD71B6">
        <w:rPr>
          <w:rFonts w:hint="eastAsia"/>
          <w:szCs w:val="21"/>
        </w:rPr>
        <w:t>工具栏属性</w:t>
      </w:r>
    </w:p>
    <w:p w:rsidR="00DD71B6" w:rsidRPr="00DD71B6" w:rsidRDefault="00DD71B6" w:rsidP="00DD71B6">
      <w:pPr>
        <w:spacing w:before="0" w:after="0"/>
        <w:rPr>
          <w:rFonts w:hint="eastAsia"/>
          <w:szCs w:val="21"/>
        </w:rPr>
      </w:pPr>
      <w:r w:rsidRPr="00DD71B6">
        <w:rPr>
          <w:rFonts w:hint="eastAsia"/>
          <w:szCs w:val="21"/>
        </w:rPr>
        <w:t>工具栏对象的属性</w:t>
      </w:r>
      <w:r w:rsidRPr="00DD71B6">
        <w:rPr>
          <w:rFonts w:hint="eastAsia"/>
          <w:szCs w:val="21"/>
        </w:rPr>
        <w:t>(</w:t>
      </w:r>
      <w:r w:rsidRPr="00DD71B6">
        <w:rPr>
          <w:rFonts w:hint="eastAsia"/>
          <w:szCs w:val="21"/>
        </w:rPr>
        <w:t>参见工具栏</w:t>
      </w:r>
      <w:r w:rsidRPr="00DD71B6">
        <w:rPr>
          <w:rFonts w:hint="eastAsia"/>
          <w:szCs w:val="21"/>
        </w:rPr>
        <w:t>):</w:t>
      </w:r>
    </w:p>
    <w:p w:rsidR="00DD71B6" w:rsidRPr="00DD71B6" w:rsidRDefault="00DD71B6" w:rsidP="00DD71B6">
      <w:pPr>
        <w:spacing w:beforeLines="50" w:before="156" w:after="0"/>
        <w:rPr>
          <w:rFonts w:hint="eastAsia"/>
          <w:szCs w:val="21"/>
        </w:rPr>
      </w:pPr>
      <w:r w:rsidRPr="00DD71B6">
        <w:rPr>
          <w:rFonts w:hint="eastAsia"/>
          <w:szCs w:val="21"/>
        </w:rPr>
        <w:t>类别</w:t>
      </w:r>
      <w:r w:rsidRPr="00DD71B6">
        <w:rPr>
          <w:rFonts w:hint="eastAsia"/>
          <w:szCs w:val="21"/>
        </w:rPr>
        <w:t>:</w:t>
      </w:r>
    </w:p>
    <w:p w:rsidR="00DD71B6" w:rsidRPr="00DD71B6" w:rsidRDefault="00DD71B6" w:rsidP="00DD71B6">
      <w:pPr>
        <w:spacing w:before="0" w:after="0"/>
        <w:rPr>
          <w:rFonts w:hint="eastAsia"/>
          <w:szCs w:val="21"/>
        </w:rPr>
      </w:pPr>
      <w:r w:rsidRPr="00DD71B6">
        <w:rPr>
          <w:rFonts w:hint="eastAsia"/>
          <w:szCs w:val="21"/>
        </w:rPr>
        <w:t>回调执行</w:t>
      </w:r>
      <w:r w:rsidRPr="00DD71B6">
        <w:rPr>
          <w:rFonts w:hint="eastAsia"/>
          <w:szCs w:val="21"/>
        </w:rPr>
        <w:t>|</w:t>
      </w:r>
      <w:r w:rsidRPr="00DD71B6">
        <w:rPr>
          <w:rFonts w:hint="eastAsia"/>
          <w:szCs w:val="21"/>
        </w:rPr>
        <w:t>创建</w:t>
      </w:r>
      <w:r w:rsidRPr="00DD71B6">
        <w:rPr>
          <w:rFonts w:hint="eastAsia"/>
          <w:szCs w:val="21"/>
        </w:rPr>
        <w:t>/</w:t>
      </w:r>
      <w:r w:rsidRPr="00DD71B6">
        <w:rPr>
          <w:rFonts w:hint="eastAsia"/>
          <w:szCs w:val="21"/>
        </w:rPr>
        <w:t>删除</w:t>
      </w:r>
      <w:r w:rsidRPr="00DD71B6">
        <w:rPr>
          <w:rFonts w:hint="eastAsia"/>
          <w:szCs w:val="21"/>
        </w:rPr>
        <w:t>|</w:t>
      </w:r>
      <w:r w:rsidRPr="00DD71B6">
        <w:rPr>
          <w:rFonts w:hint="eastAsia"/>
          <w:szCs w:val="21"/>
        </w:rPr>
        <w:t>显示</w:t>
      </w:r>
      <w:r w:rsidRPr="00DD71B6">
        <w:rPr>
          <w:rFonts w:hint="eastAsia"/>
          <w:szCs w:val="21"/>
        </w:rPr>
        <w:t>|</w:t>
      </w:r>
      <w:r w:rsidRPr="00DD71B6">
        <w:rPr>
          <w:rFonts w:hint="eastAsia"/>
          <w:szCs w:val="21"/>
        </w:rPr>
        <w:t>鼠标交互</w:t>
      </w:r>
      <w:r w:rsidRPr="00DD71B6">
        <w:rPr>
          <w:rFonts w:hint="eastAsia"/>
          <w:szCs w:val="21"/>
        </w:rPr>
        <w:t>|</w:t>
      </w:r>
      <w:r w:rsidRPr="00DD71B6">
        <w:rPr>
          <w:rFonts w:hint="eastAsia"/>
          <w:szCs w:val="21"/>
        </w:rPr>
        <w:t>对象识别</w:t>
      </w:r>
      <w:r w:rsidRPr="00DD71B6">
        <w:rPr>
          <w:rFonts w:hint="eastAsia"/>
          <w:szCs w:val="21"/>
        </w:rPr>
        <w:t>|</w:t>
      </w:r>
      <w:r w:rsidRPr="00DD71B6">
        <w:rPr>
          <w:rFonts w:hint="eastAsia"/>
          <w:szCs w:val="21"/>
        </w:rPr>
        <w:t>父</w:t>
      </w:r>
      <w:r w:rsidRPr="00DD71B6">
        <w:rPr>
          <w:rFonts w:hint="eastAsia"/>
          <w:szCs w:val="21"/>
        </w:rPr>
        <w:t>/</w:t>
      </w:r>
      <w:r w:rsidRPr="00DD71B6">
        <w:rPr>
          <w:rFonts w:hint="eastAsia"/>
          <w:szCs w:val="21"/>
        </w:rPr>
        <w:t>子</w:t>
      </w:r>
    </w:p>
    <w:p w:rsidR="0040623E" w:rsidRDefault="00DD71B6" w:rsidP="00DD71B6">
      <w:pPr>
        <w:spacing w:beforeLines="50" w:before="156" w:after="0"/>
        <w:rPr>
          <w:szCs w:val="21"/>
        </w:rPr>
      </w:pPr>
      <w:r w:rsidRPr="00DD71B6">
        <w:rPr>
          <w:rFonts w:hint="eastAsia"/>
          <w:szCs w:val="21"/>
        </w:rPr>
        <w:t>回调执行</w:t>
      </w:r>
    </w:p>
    <w:p w:rsidR="00DD71B6" w:rsidRPr="00DD71B6" w:rsidRDefault="00DD71B6" w:rsidP="00DD71B6">
      <w:pPr>
        <w:spacing w:before="0" w:after="0"/>
        <w:rPr>
          <w:szCs w:val="21"/>
        </w:rPr>
      </w:pPr>
      <w:r w:rsidRPr="00DD71B6">
        <w:rPr>
          <w:szCs w:val="21"/>
        </w:rPr>
        <w:t>busyaction: "cancel" | {"queue"}</w:t>
      </w:r>
    </w:p>
    <w:p w:rsidR="00DD71B6" w:rsidRPr="00DD71B6" w:rsidRDefault="00DD71B6" w:rsidP="00DD71B6">
      <w:pPr>
        <w:spacing w:before="0" w:after="0"/>
        <w:rPr>
          <w:szCs w:val="21"/>
        </w:rPr>
      </w:pPr>
      <w:r w:rsidRPr="00DD71B6">
        <w:rPr>
          <w:rFonts w:hint="eastAsia"/>
          <w:szCs w:val="21"/>
        </w:rPr>
        <w:t>定义</w:t>
      </w:r>
      <w:r w:rsidRPr="00DD71B6">
        <w:rPr>
          <w:rFonts w:hint="eastAsia"/>
          <w:szCs w:val="21"/>
        </w:rPr>
        <w:t>Octave</w:t>
      </w:r>
      <w:r w:rsidRPr="00DD71B6">
        <w:rPr>
          <w:rFonts w:hint="eastAsia"/>
          <w:szCs w:val="21"/>
        </w:rPr>
        <w:t>在无法中断另一个对象的回调执行时如何处理该对象的回调属性的执行。只有当当前执行的回调对象的可中断属性设置为“</w:t>
      </w:r>
      <w:r w:rsidRPr="00DD71B6">
        <w:rPr>
          <w:rFonts w:hint="eastAsia"/>
          <w:szCs w:val="21"/>
        </w:rPr>
        <w:t>off</w:t>
      </w:r>
      <w:r w:rsidRPr="00DD71B6">
        <w:rPr>
          <w:rFonts w:hint="eastAsia"/>
          <w:szCs w:val="21"/>
        </w:rPr>
        <w:t>”时，这才有意义。中断回调对象的</w:t>
      </w:r>
      <w:r w:rsidRPr="00DD71B6">
        <w:rPr>
          <w:rFonts w:hint="eastAsia"/>
          <w:szCs w:val="21"/>
        </w:rPr>
        <w:t>busyaction</w:t>
      </w:r>
      <w:r w:rsidRPr="00DD71B6">
        <w:rPr>
          <w:rFonts w:hint="eastAsia"/>
          <w:szCs w:val="21"/>
        </w:rPr>
        <w:t>属性指示中断回调是排队</w:t>
      </w:r>
      <w:r w:rsidRPr="00DD71B6">
        <w:rPr>
          <w:rFonts w:hint="eastAsia"/>
          <w:szCs w:val="21"/>
        </w:rPr>
        <w:t>(</w:t>
      </w:r>
      <w:r w:rsidRPr="00DD71B6">
        <w:rPr>
          <w:rFonts w:hint="eastAsia"/>
          <w:szCs w:val="21"/>
        </w:rPr>
        <w:t>“</w:t>
      </w:r>
      <w:r w:rsidRPr="00DD71B6">
        <w:rPr>
          <w:rFonts w:hint="eastAsia"/>
          <w:szCs w:val="21"/>
        </w:rPr>
        <w:t>queue</w:t>
      </w:r>
      <w:r w:rsidRPr="00DD71B6">
        <w:rPr>
          <w:rFonts w:hint="eastAsia"/>
          <w:szCs w:val="21"/>
        </w:rPr>
        <w:t>”</w:t>
      </w:r>
      <w:r w:rsidRPr="00DD71B6">
        <w:rPr>
          <w:rFonts w:hint="eastAsia"/>
          <w:szCs w:val="21"/>
        </w:rPr>
        <w:t>(</w:t>
      </w:r>
      <w:r w:rsidRPr="00DD71B6">
        <w:rPr>
          <w:rFonts w:hint="eastAsia"/>
          <w:szCs w:val="21"/>
        </w:rPr>
        <w:t>默认</w:t>
      </w:r>
      <w:r w:rsidRPr="00DD71B6">
        <w:rPr>
          <w:rFonts w:hint="eastAsia"/>
          <w:szCs w:val="21"/>
        </w:rPr>
        <w:t>))</w:t>
      </w:r>
      <w:r w:rsidRPr="00DD71B6">
        <w:rPr>
          <w:rFonts w:hint="eastAsia"/>
          <w:szCs w:val="21"/>
        </w:rPr>
        <w:t>还是丢弃</w:t>
      </w:r>
      <w:r w:rsidRPr="00DD71B6">
        <w:rPr>
          <w:rFonts w:hint="eastAsia"/>
          <w:szCs w:val="21"/>
        </w:rPr>
        <w:t>(</w:t>
      </w:r>
      <w:r w:rsidRPr="00DD71B6">
        <w:rPr>
          <w:rFonts w:hint="eastAsia"/>
          <w:szCs w:val="21"/>
        </w:rPr>
        <w:t>“</w:t>
      </w:r>
      <w:r w:rsidRPr="00DD71B6">
        <w:rPr>
          <w:rFonts w:hint="eastAsia"/>
          <w:szCs w:val="21"/>
        </w:rPr>
        <w:t>cancel</w:t>
      </w:r>
      <w:r w:rsidRPr="00DD71B6">
        <w:rPr>
          <w:rFonts w:hint="eastAsia"/>
          <w:szCs w:val="21"/>
        </w:rPr>
        <w:t>”</w:t>
      </w:r>
      <w:r w:rsidRPr="00DD71B6">
        <w:rPr>
          <w:rFonts w:hint="eastAsia"/>
          <w:szCs w:val="21"/>
        </w:rPr>
        <w:t>)</w:t>
      </w:r>
      <w:r w:rsidRPr="00DD71B6">
        <w:rPr>
          <w:rFonts w:hint="eastAsia"/>
          <w:szCs w:val="21"/>
        </w:rPr>
        <w:t>。参见回调一节。</w:t>
      </w:r>
    </w:p>
    <w:p w:rsidR="00DD71B6" w:rsidRPr="00DD71B6" w:rsidRDefault="00DD71B6" w:rsidP="00DD71B6">
      <w:pPr>
        <w:spacing w:before="0" w:after="0"/>
        <w:rPr>
          <w:szCs w:val="21"/>
        </w:rPr>
      </w:pPr>
      <w:r w:rsidRPr="00DD71B6">
        <w:rPr>
          <w:szCs w:val="21"/>
        </w:rPr>
        <w:t>interruptible: "off" | {"on"}</w:t>
      </w:r>
    </w:p>
    <w:p w:rsidR="00DD71B6" w:rsidRPr="00DD71B6" w:rsidRDefault="00DD71B6" w:rsidP="00DD71B6">
      <w:pPr>
        <w:spacing w:before="0" w:after="0"/>
        <w:rPr>
          <w:rFonts w:hint="eastAsia"/>
          <w:szCs w:val="21"/>
        </w:rPr>
      </w:pPr>
      <w:r w:rsidRPr="00DD71B6">
        <w:rPr>
          <w:rFonts w:hint="eastAsia"/>
          <w:szCs w:val="21"/>
        </w:rPr>
        <w:t>指定此对象的回调函数是否可能被其他回调中断。默认情况下，可中断状态为“</w:t>
      </w:r>
      <w:r w:rsidRPr="00DD71B6">
        <w:rPr>
          <w:rFonts w:hint="eastAsia"/>
          <w:szCs w:val="21"/>
        </w:rPr>
        <w:t>on</w:t>
      </w:r>
      <w:r w:rsidRPr="00DD71B6">
        <w:rPr>
          <w:rFonts w:hint="eastAsia"/>
          <w:szCs w:val="21"/>
        </w:rPr>
        <w:t>”，使用</w:t>
      </w:r>
      <w:r w:rsidRPr="00DD71B6">
        <w:rPr>
          <w:rFonts w:hint="eastAsia"/>
          <w:szCs w:val="21"/>
        </w:rPr>
        <w:t>drawnow</w:t>
      </w:r>
      <w:r w:rsidRPr="00DD71B6">
        <w:rPr>
          <w:rFonts w:hint="eastAsia"/>
          <w:szCs w:val="21"/>
        </w:rPr>
        <w:t>、</w:t>
      </w:r>
      <w:r w:rsidRPr="00DD71B6">
        <w:rPr>
          <w:rFonts w:hint="eastAsia"/>
          <w:szCs w:val="21"/>
        </w:rPr>
        <w:t>figure</w:t>
      </w:r>
      <w:r w:rsidRPr="00DD71B6">
        <w:rPr>
          <w:rFonts w:hint="eastAsia"/>
          <w:szCs w:val="21"/>
        </w:rPr>
        <w:t>、</w:t>
      </w:r>
      <w:r w:rsidRPr="00DD71B6">
        <w:rPr>
          <w:rFonts w:hint="eastAsia"/>
          <w:szCs w:val="21"/>
        </w:rPr>
        <w:t>waitfor</w:t>
      </w:r>
      <w:r w:rsidRPr="00DD71B6">
        <w:rPr>
          <w:rFonts w:hint="eastAsia"/>
          <w:szCs w:val="21"/>
        </w:rPr>
        <w:t>、</w:t>
      </w:r>
      <w:r w:rsidRPr="00DD71B6">
        <w:rPr>
          <w:rFonts w:hint="eastAsia"/>
          <w:szCs w:val="21"/>
        </w:rPr>
        <w:t>getframe</w:t>
      </w:r>
      <w:r w:rsidRPr="00DD71B6">
        <w:rPr>
          <w:rFonts w:hint="eastAsia"/>
          <w:szCs w:val="21"/>
        </w:rPr>
        <w:t>或</w:t>
      </w:r>
      <w:r w:rsidRPr="00DD71B6">
        <w:rPr>
          <w:rFonts w:hint="eastAsia"/>
          <w:szCs w:val="21"/>
        </w:rPr>
        <w:t>pause</w:t>
      </w:r>
      <w:r w:rsidRPr="00DD71B6">
        <w:rPr>
          <w:rFonts w:hint="eastAsia"/>
          <w:szCs w:val="21"/>
        </w:rPr>
        <w:t>函数的回调函数最终会被中断。参见回调一节。</w:t>
      </w:r>
    </w:p>
    <w:p w:rsidR="00DD71B6" w:rsidRPr="00DD71B6" w:rsidRDefault="00DD71B6" w:rsidP="00DD71B6">
      <w:pPr>
        <w:spacing w:beforeLines="50" w:before="156" w:after="0"/>
        <w:rPr>
          <w:szCs w:val="21"/>
        </w:rPr>
      </w:pPr>
      <w:r w:rsidRPr="00DD71B6">
        <w:rPr>
          <w:rFonts w:hint="eastAsia"/>
          <w:szCs w:val="21"/>
        </w:rPr>
        <w:t>创建</w:t>
      </w:r>
      <w:r w:rsidRPr="00DD71B6">
        <w:rPr>
          <w:rFonts w:hint="eastAsia"/>
          <w:szCs w:val="21"/>
        </w:rPr>
        <w:t>/</w:t>
      </w:r>
      <w:r w:rsidRPr="00DD71B6">
        <w:rPr>
          <w:rFonts w:hint="eastAsia"/>
          <w:szCs w:val="21"/>
        </w:rPr>
        <w:t>删除</w:t>
      </w:r>
    </w:p>
    <w:p w:rsidR="00DD71B6" w:rsidRPr="00DD71B6" w:rsidRDefault="00DD71B6" w:rsidP="00DD71B6">
      <w:pPr>
        <w:spacing w:before="0" w:after="0"/>
        <w:rPr>
          <w:szCs w:val="21"/>
        </w:rPr>
      </w:pPr>
      <w:r w:rsidRPr="00DD71B6">
        <w:rPr>
          <w:szCs w:val="21"/>
        </w:rPr>
        <w:t>beingdeleted: {"off"} | "on"</w:t>
      </w:r>
    </w:p>
    <w:p w:rsidR="00DD71B6" w:rsidRPr="00DD71B6" w:rsidRDefault="00DD71B6" w:rsidP="00DD71B6">
      <w:pPr>
        <w:spacing w:before="0" w:after="0"/>
        <w:rPr>
          <w:szCs w:val="21"/>
        </w:rPr>
      </w:pPr>
      <w:r w:rsidRPr="00DD71B6">
        <w:rPr>
          <w:rFonts w:hint="eastAsia"/>
          <w:szCs w:val="21"/>
        </w:rPr>
        <w:t>属性，指示函数已开始删除对象。</w:t>
      </w:r>
      <w:r w:rsidRPr="00DD71B6">
        <w:rPr>
          <w:rFonts w:hint="eastAsia"/>
          <w:szCs w:val="21"/>
        </w:rPr>
        <w:t>Beingdeleted</w:t>
      </w:r>
      <w:r w:rsidRPr="00DD71B6">
        <w:rPr>
          <w:rFonts w:hint="eastAsia"/>
          <w:szCs w:val="21"/>
        </w:rPr>
        <w:t>被设置为</w:t>
      </w:r>
      <w:r w:rsidRPr="00DD71B6">
        <w:rPr>
          <w:rFonts w:hint="eastAsia"/>
          <w:szCs w:val="21"/>
        </w:rPr>
        <w:t>true</w:t>
      </w:r>
      <w:r w:rsidRPr="00DD71B6">
        <w:rPr>
          <w:rFonts w:hint="eastAsia"/>
          <w:szCs w:val="21"/>
        </w:rPr>
        <w:t>，直到对象不再存在。</w:t>
      </w:r>
    </w:p>
    <w:p w:rsidR="00DD71B6" w:rsidRPr="00DD71B6" w:rsidRDefault="00DD71B6" w:rsidP="00DD71B6">
      <w:pPr>
        <w:spacing w:before="0" w:after="0"/>
        <w:rPr>
          <w:szCs w:val="21"/>
        </w:rPr>
      </w:pPr>
      <w:r w:rsidRPr="00DD71B6">
        <w:rPr>
          <w:szCs w:val="21"/>
        </w:rPr>
        <w:t>createfcn: string | function handle, def. [](0x0)</w:t>
      </w:r>
    </w:p>
    <w:p w:rsidR="00DD71B6" w:rsidRPr="00DD71B6" w:rsidRDefault="00DD71B6" w:rsidP="00DD71B6">
      <w:pPr>
        <w:spacing w:before="0" w:after="0"/>
        <w:rPr>
          <w:rFonts w:hint="eastAsia"/>
          <w:szCs w:val="21"/>
        </w:rPr>
      </w:pPr>
      <w:r w:rsidRPr="00DD71B6">
        <w:rPr>
          <w:rFonts w:hint="eastAsia"/>
          <w:szCs w:val="21"/>
        </w:rPr>
        <w:t>在工具栏创建后立即执行的回调函数。函数通过使用根对象上的默认属性来设置，例如</w:t>
      </w:r>
      <w:r w:rsidRPr="00DD71B6">
        <w:rPr>
          <w:rFonts w:hint="eastAsia"/>
          <w:szCs w:val="21"/>
        </w:rPr>
        <w:t>set (root</w:t>
      </w:r>
      <w:r w:rsidRPr="00DD71B6">
        <w:rPr>
          <w:rFonts w:hint="eastAsia"/>
          <w:szCs w:val="21"/>
        </w:rPr>
        <w:t>，</w:t>
      </w:r>
      <w:r w:rsidRPr="00DD71B6">
        <w:rPr>
          <w:rFonts w:hint="eastAsia"/>
          <w:szCs w:val="21"/>
        </w:rPr>
        <w:t xml:space="preserve"> "defaultuitoolbarcreatefcn"</w:t>
      </w:r>
      <w:r w:rsidRPr="00DD71B6">
        <w:rPr>
          <w:rFonts w:hint="eastAsia"/>
          <w:szCs w:val="21"/>
        </w:rPr>
        <w:t>，</w:t>
      </w:r>
      <w:r w:rsidRPr="00DD71B6">
        <w:rPr>
          <w:rFonts w:hint="eastAsia"/>
          <w:szCs w:val="21"/>
        </w:rPr>
        <w:t xml:space="preserve"> 'disp ("uitoolbar created!")')</w:t>
      </w:r>
      <w:r w:rsidRPr="00DD71B6">
        <w:rPr>
          <w:rFonts w:hint="eastAsia"/>
          <w:szCs w:val="21"/>
        </w:rPr>
        <w:t>。</w:t>
      </w:r>
    </w:p>
    <w:p w:rsidR="00DD71B6" w:rsidRPr="00DD71B6" w:rsidRDefault="00DD71B6" w:rsidP="00DD71B6">
      <w:pPr>
        <w:spacing w:before="0" w:after="0"/>
        <w:rPr>
          <w:szCs w:val="21"/>
        </w:rPr>
      </w:pPr>
      <w:r w:rsidRPr="00DD71B6">
        <w:rPr>
          <w:rFonts w:hint="eastAsia"/>
          <w:szCs w:val="21"/>
        </w:rPr>
        <w:t>有关如何编写图形监听器函数的信息，请参阅回调部分。</w:t>
      </w:r>
    </w:p>
    <w:p w:rsidR="00DD71B6" w:rsidRPr="00DD71B6" w:rsidRDefault="00DD71B6" w:rsidP="00DD71B6">
      <w:pPr>
        <w:spacing w:before="0" w:after="0"/>
        <w:rPr>
          <w:szCs w:val="21"/>
        </w:rPr>
      </w:pPr>
      <w:r w:rsidRPr="00DD71B6">
        <w:rPr>
          <w:szCs w:val="21"/>
        </w:rPr>
        <w:t>deletefcn: string | function handle, def. [](0x0)</w:t>
      </w:r>
    </w:p>
    <w:p w:rsidR="00DD71B6" w:rsidRPr="00DD71B6" w:rsidRDefault="00DD71B6" w:rsidP="00DD71B6">
      <w:pPr>
        <w:spacing w:before="0" w:after="0"/>
        <w:rPr>
          <w:rFonts w:hint="eastAsia"/>
          <w:szCs w:val="21"/>
        </w:rPr>
      </w:pPr>
      <w:r w:rsidRPr="00DD71B6">
        <w:rPr>
          <w:rFonts w:hint="eastAsia"/>
          <w:szCs w:val="21"/>
        </w:rPr>
        <w:t>在工具栏被删除之前立即执行的回调函数。</w:t>
      </w:r>
    </w:p>
    <w:p w:rsidR="00DD71B6" w:rsidRPr="00DD71B6" w:rsidRDefault="00DD71B6" w:rsidP="00DD71B6">
      <w:pPr>
        <w:spacing w:before="0" w:after="0"/>
        <w:rPr>
          <w:rFonts w:hint="eastAsia"/>
          <w:szCs w:val="21"/>
        </w:rPr>
      </w:pPr>
      <w:r w:rsidRPr="00DD71B6">
        <w:rPr>
          <w:rFonts w:hint="eastAsia"/>
          <w:szCs w:val="21"/>
        </w:rPr>
        <w:t>有关如何编写图形监听器函数的信息，请参阅回调部分。</w:t>
      </w:r>
    </w:p>
    <w:p w:rsidR="00DD71B6" w:rsidRPr="00DD71B6" w:rsidRDefault="00DD71B6" w:rsidP="00DD71B6">
      <w:pPr>
        <w:spacing w:beforeLines="50" w:before="156" w:after="0"/>
        <w:rPr>
          <w:szCs w:val="21"/>
        </w:rPr>
      </w:pPr>
      <w:r w:rsidRPr="00DD71B6">
        <w:rPr>
          <w:rFonts w:hint="eastAsia"/>
          <w:szCs w:val="21"/>
        </w:rPr>
        <w:t>显示</w:t>
      </w:r>
    </w:p>
    <w:p w:rsidR="00DD71B6" w:rsidRPr="00DD71B6" w:rsidRDefault="00DD71B6" w:rsidP="00DD71B6">
      <w:pPr>
        <w:spacing w:before="0" w:after="0"/>
        <w:rPr>
          <w:szCs w:val="21"/>
        </w:rPr>
      </w:pPr>
      <w:r w:rsidRPr="00DD71B6">
        <w:rPr>
          <w:szCs w:val="21"/>
        </w:rPr>
        <w:t>clipping: "off" | {"on"}</w:t>
      </w:r>
    </w:p>
    <w:p w:rsidR="00DD71B6" w:rsidRPr="00DD71B6" w:rsidRDefault="00DD71B6" w:rsidP="00DD71B6">
      <w:pPr>
        <w:spacing w:before="0" w:after="0"/>
        <w:rPr>
          <w:szCs w:val="21"/>
        </w:rPr>
      </w:pPr>
      <w:r w:rsidRPr="00DD71B6">
        <w:rPr>
          <w:rFonts w:hint="eastAsia"/>
          <w:szCs w:val="21"/>
        </w:rPr>
        <w:t>如果“打开”，则工具栏将在其父轴限制内被剪切。</w:t>
      </w:r>
    </w:p>
    <w:p w:rsidR="00DD71B6" w:rsidRPr="00DD71B6" w:rsidRDefault="00DD71B6" w:rsidP="00DD71B6">
      <w:pPr>
        <w:spacing w:before="0" w:after="0"/>
        <w:rPr>
          <w:szCs w:val="21"/>
        </w:rPr>
      </w:pPr>
      <w:r w:rsidRPr="00DD71B6">
        <w:rPr>
          <w:szCs w:val="21"/>
        </w:rPr>
        <w:t>visible: "off" | {"on"}</w:t>
      </w:r>
    </w:p>
    <w:p w:rsidR="00DD71B6" w:rsidRPr="00DD71B6" w:rsidRDefault="00DD71B6" w:rsidP="00DD71B6">
      <w:pPr>
        <w:spacing w:before="0" w:after="0"/>
        <w:rPr>
          <w:rFonts w:hint="eastAsia"/>
          <w:szCs w:val="21"/>
        </w:rPr>
      </w:pPr>
      <w:r w:rsidRPr="00DD71B6">
        <w:rPr>
          <w:rFonts w:hint="eastAsia"/>
          <w:szCs w:val="21"/>
        </w:rPr>
        <w:lastRenderedPageBreak/>
        <w:t>如果“可见”为“关闭”，则工具栏不会在屏幕上呈现。</w:t>
      </w:r>
    </w:p>
    <w:p w:rsidR="00DD71B6" w:rsidRPr="00DD71B6" w:rsidRDefault="00DD71B6" w:rsidP="00DD71B6">
      <w:pPr>
        <w:spacing w:beforeLines="50" w:before="156" w:after="0"/>
        <w:rPr>
          <w:szCs w:val="21"/>
        </w:rPr>
      </w:pPr>
      <w:r w:rsidRPr="00DD71B6">
        <w:rPr>
          <w:rFonts w:hint="eastAsia"/>
          <w:szCs w:val="21"/>
        </w:rPr>
        <w:t>鼠标交互</w:t>
      </w:r>
    </w:p>
    <w:p w:rsidR="00DD71B6" w:rsidRPr="00DD71B6" w:rsidRDefault="00DD71B6" w:rsidP="00DD71B6">
      <w:pPr>
        <w:spacing w:before="0" w:after="0"/>
        <w:rPr>
          <w:szCs w:val="21"/>
        </w:rPr>
      </w:pPr>
      <w:r w:rsidRPr="00DD71B6">
        <w:rPr>
          <w:szCs w:val="21"/>
        </w:rPr>
        <w:t>buttondownfcn: string | function handle, def. [](0x0)</w:t>
      </w:r>
    </w:p>
    <w:p w:rsidR="00DD71B6" w:rsidRPr="00DD71B6" w:rsidRDefault="00DD71B6" w:rsidP="00DD71B6">
      <w:pPr>
        <w:spacing w:before="0" w:after="0"/>
        <w:rPr>
          <w:szCs w:val="21"/>
        </w:rPr>
      </w:pPr>
      <w:r w:rsidRPr="00DD71B6">
        <w:rPr>
          <w:szCs w:val="21"/>
        </w:rPr>
        <w:t>b</w:t>
      </w:r>
      <w:r w:rsidRPr="00DD71B6">
        <w:rPr>
          <w:rFonts w:hint="eastAsia"/>
          <w:szCs w:val="21"/>
        </w:rPr>
        <w:t>uttondownfcn</w:t>
      </w:r>
      <w:r w:rsidRPr="00DD71B6">
        <w:rPr>
          <w:rFonts w:hint="eastAsia"/>
          <w:szCs w:val="21"/>
        </w:rPr>
        <w:t>未使用。</w:t>
      </w:r>
    </w:p>
    <w:p w:rsidR="00DD71B6" w:rsidRPr="00DD71B6" w:rsidRDefault="00DD71B6" w:rsidP="00DD71B6">
      <w:pPr>
        <w:spacing w:before="0" w:after="0"/>
        <w:rPr>
          <w:szCs w:val="21"/>
        </w:rPr>
      </w:pPr>
      <w:r w:rsidRPr="00DD71B6">
        <w:rPr>
          <w:szCs w:val="21"/>
        </w:rPr>
        <w:t>contextmenu: graphics handle, def. [](0x0)</w:t>
      </w:r>
    </w:p>
    <w:p w:rsidR="00DD71B6" w:rsidRPr="00DD71B6" w:rsidRDefault="00DD71B6" w:rsidP="00DD71B6">
      <w:pPr>
        <w:spacing w:before="0" w:after="0"/>
        <w:rPr>
          <w:szCs w:val="21"/>
        </w:rPr>
      </w:pPr>
      <w:r w:rsidRPr="00DD71B6">
        <w:rPr>
          <w:rFonts w:hint="eastAsia"/>
          <w:szCs w:val="21"/>
        </w:rPr>
        <w:t>当前与此工具栏对象关联的</w:t>
      </w:r>
      <w:r w:rsidRPr="00DD71B6">
        <w:rPr>
          <w:rFonts w:hint="eastAsia"/>
          <w:szCs w:val="21"/>
        </w:rPr>
        <w:t>uicontextmenu</w:t>
      </w:r>
      <w:r w:rsidRPr="00DD71B6">
        <w:rPr>
          <w:rFonts w:hint="eastAsia"/>
          <w:szCs w:val="21"/>
        </w:rPr>
        <w:t>对象的图形句柄。</w:t>
      </w:r>
    </w:p>
    <w:p w:rsidR="00DD71B6" w:rsidRPr="00DD71B6" w:rsidRDefault="00DD71B6" w:rsidP="00DD71B6">
      <w:pPr>
        <w:spacing w:before="0" w:after="0"/>
        <w:rPr>
          <w:szCs w:val="21"/>
        </w:rPr>
      </w:pPr>
      <w:r w:rsidRPr="00DD71B6">
        <w:rPr>
          <w:szCs w:val="21"/>
        </w:rPr>
        <w:t>hittest: "off" | {"on"}</w:t>
      </w:r>
    </w:p>
    <w:p w:rsidR="00DD71B6" w:rsidRPr="00DD71B6" w:rsidRDefault="00DD71B6" w:rsidP="00DD71B6">
      <w:pPr>
        <w:spacing w:before="0" w:after="0"/>
        <w:rPr>
          <w:szCs w:val="21"/>
        </w:rPr>
      </w:pPr>
      <w:r w:rsidRPr="00DD71B6">
        <w:rPr>
          <w:rFonts w:hint="eastAsia"/>
          <w:szCs w:val="21"/>
        </w:rPr>
        <w:t>指定</w:t>
      </w:r>
      <w:r w:rsidRPr="00DD71B6">
        <w:rPr>
          <w:rFonts w:hint="eastAsia"/>
          <w:szCs w:val="21"/>
        </w:rPr>
        <w:t>uitoolbar</w:t>
      </w:r>
      <w:r w:rsidRPr="00DD71B6">
        <w:rPr>
          <w:rFonts w:hint="eastAsia"/>
          <w:szCs w:val="21"/>
        </w:rPr>
        <w:t>是处理鼠标事件还是将其传递给对象的祖先。当启用时，对象可以通过评估“</w:t>
      </w:r>
      <w:r w:rsidRPr="00DD71B6">
        <w:rPr>
          <w:rFonts w:hint="eastAsia"/>
          <w:szCs w:val="21"/>
        </w:rPr>
        <w:t>buttondownfcn</w:t>
      </w:r>
      <w:r w:rsidRPr="00DD71B6">
        <w:rPr>
          <w:rFonts w:hint="eastAsia"/>
          <w:szCs w:val="21"/>
        </w:rPr>
        <w:t>”来响应鼠标点击，显示</w:t>
      </w:r>
      <w:r w:rsidRPr="00DD71B6">
        <w:rPr>
          <w:rFonts w:hint="eastAsia"/>
          <w:szCs w:val="21"/>
        </w:rPr>
        <w:t>uicontextmenu</w:t>
      </w:r>
      <w:r w:rsidRPr="00DD71B6">
        <w:rPr>
          <w:rFonts w:hint="eastAsia"/>
          <w:szCs w:val="21"/>
        </w:rPr>
        <w:t>，并最终成为根“</w:t>
      </w:r>
      <w:r w:rsidRPr="00DD71B6">
        <w:rPr>
          <w:rFonts w:hint="eastAsia"/>
          <w:szCs w:val="21"/>
        </w:rPr>
        <w:t>currentobject</w:t>
      </w:r>
      <w:r w:rsidRPr="00DD71B6">
        <w:rPr>
          <w:rFonts w:hint="eastAsia"/>
          <w:szCs w:val="21"/>
        </w:rPr>
        <w:t>”。此属性仅在对象可以接受由“</w:t>
      </w:r>
      <w:r w:rsidRPr="00DD71B6">
        <w:rPr>
          <w:rFonts w:hint="eastAsia"/>
          <w:szCs w:val="21"/>
        </w:rPr>
        <w:t>pickableparts</w:t>
      </w:r>
      <w:r w:rsidRPr="00DD71B6">
        <w:rPr>
          <w:rFonts w:hint="eastAsia"/>
          <w:szCs w:val="21"/>
        </w:rPr>
        <w:t>”属性决定的鼠标点击时才相关。参见</w:t>
      </w:r>
      <w:r w:rsidRPr="00DD71B6">
        <w:rPr>
          <w:rFonts w:hint="eastAsia"/>
          <w:szCs w:val="21"/>
        </w:rPr>
        <w:t>pickableparts</w:t>
      </w:r>
      <w:r w:rsidRPr="00DD71B6">
        <w:rPr>
          <w:rFonts w:hint="eastAsia"/>
          <w:szCs w:val="21"/>
        </w:rPr>
        <w:t>属性。</w:t>
      </w:r>
    </w:p>
    <w:p w:rsidR="00DD71B6" w:rsidRPr="00DD71B6" w:rsidRDefault="00DD71B6" w:rsidP="00DD71B6">
      <w:pPr>
        <w:spacing w:before="0" w:after="0"/>
        <w:rPr>
          <w:szCs w:val="21"/>
        </w:rPr>
      </w:pPr>
      <w:r w:rsidRPr="00DD71B6">
        <w:rPr>
          <w:szCs w:val="21"/>
        </w:rPr>
        <w:t>pickableparts: "all" | "none" | {"visible"}</w:t>
      </w:r>
    </w:p>
    <w:p w:rsidR="00DD71B6" w:rsidRPr="00DD71B6" w:rsidRDefault="00DD71B6" w:rsidP="00DD71B6">
      <w:pPr>
        <w:spacing w:before="0" w:after="0"/>
        <w:rPr>
          <w:szCs w:val="21"/>
        </w:rPr>
      </w:pPr>
      <w:r w:rsidRPr="00DD71B6">
        <w:rPr>
          <w:rFonts w:hint="eastAsia"/>
          <w:szCs w:val="21"/>
        </w:rPr>
        <w:t>指定工具栏是否接受鼠标点击。默认情况下，</w:t>
      </w:r>
      <w:r w:rsidRPr="00DD71B6">
        <w:rPr>
          <w:rFonts w:hint="eastAsia"/>
          <w:szCs w:val="21"/>
        </w:rPr>
        <w:t>pickableparts</w:t>
      </w:r>
      <w:r w:rsidRPr="00DD71B6">
        <w:rPr>
          <w:rFonts w:hint="eastAsia"/>
          <w:szCs w:val="21"/>
        </w:rPr>
        <w:t>是“可见的”，只有工具栏的可见部分或它的子部分可能对鼠标点击做出反应。当</w:t>
      </w:r>
      <w:r w:rsidRPr="00DD71B6">
        <w:rPr>
          <w:rFonts w:hint="eastAsia"/>
          <w:szCs w:val="21"/>
        </w:rPr>
        <w:t>pickableparts</w:t>
      </w:r>
      <w:r w:rsidRPr="00DD71B6">
        <w:rPr>
          <w:rFonts w:hint="eastAsia"/>
          <w:szCs w:val="21"/>
        </w:rPr>
        <w:t>为“</w:t>
      </w:r>
      <w:r w:rsidRPr="00DD71B6">
        <w:rPr>
          <w:rFonts w:hint="eastAsia"/>
          <w:szCs w:val="21"/>
        </w:rPr>
        <w:t>all</w:t>
      </w:r>
      <w:r w:rsidRPr="00DD71B6">
        <w:rPr>
          <w:rFonts w:hint="eastAsia"/>
          <w:szCs w:val="21"/>
        </w:rPr>
        <w:t>”时，可见部分和不可见部分</w:t>
      </w:r>
      <w:r w:rsidRPr="00DD71B6">
        <w:rPr>
          <w:rFonts w:hint="eastAsia"/>
          <w:szCs w:val="21"/>
        </w:rPr>
        <w:t>(</w:t>
      </w:r>
      <w:r w:rsidRPr="00DD71B6">
        <w:rPr>
          <w:rFonts w:hint="eastAsia"/>
          <w:szCs w:val="21"/>
        </w:rPr>
        <w:t>或子部分</w:t>
      </w:r>
      <w:r w:rsidRPr="00DD71B6">
        <w:rPr>
          <w:rFonts w:hint="eastAsia"/>
          <w:szCs w:val="21"/>
        </w:rPr>
        <w:t>)</w:t>
      </w:r>
      <w:r w:rsidRPr="00DD71B6">
        <w:rPr>
          <w:rFonts w:hint="eastAsia"/>
          <w:szCs w:val="21"/>
        </w:rPr>
        <w:t>都可能对鼠标点击做出反应。当</w:t>
      </w:r>
      <w:r w:rsidRPr="00DD71B6">
        <w:rPr>
          <w:rFonts w:hint="eastAsia"/>
          <w:szCs w:val="21"/>
        </w:rPr>
        <w:t>pickableparts</w:t>
      </w:r>
      <w:r w:rsidRPr="00DD71B6">
        <w:rPr>
          <w:rFonts w:hint="eastAsia"/>
          <w:szCs w:val="21"/>
        </w:rPr>
        <w:t>为“</w:t>
      </w:r>
      <w:r w:rsidRPr="00DD71B6">
        <w:rPr>
          <w:rFonts w:hint="eastAsia"/>
          <w:szCs w:val="21"/>
        </w:rPr>
        <w:t>none</w:t>
      </w:r>
      <w:r w:rsidRPr="00DD71B6">
        <w:rPr>
          <w:rFonts w:hint="eastAsia"/>
          <w:szCs w:val="21"/>
        </w:rPr>
        <w:t>”时，对象上的鼠标点击将被忽略，并传输到该对象下面的任何对象。当一个对象被配置为接受鼠标点击时，“</w:t>
      </w:r>
      <w:r w:rsidRPr="00DD71B6">
        <w:rPr>
          <w:rFonts w:hint="eastAsia"/>
          <w:szCs w:val="21"/>
        </w:rPr>
        <w:t>hittest</w:t>
      </w:r>
      <w:r w:rsidRPr="00DD71B6">
        <w:rPr>
          <w:rFonts w:hint="eastAsia"/>
          <w:szCs w:val="21"/>
        </w:rPr>
        <w:t>”属性将决定如何处理它们。参见</w:t>
      </w:r>
      <w:r w:rsidRPr="00DD71B6">
        <w:rPr>
          <w:rFonts w:hint="eastAsia"/>
          <w:szCs w:val="21"/>
        </w:rPr>
        <w:t>hittest</w:t>
      </w:r>
      <w:r w:rsidRPr="00DD71B6">
        <w:rPr>
          <w:rFonts w:hint="eastAsia"/>
          <w:szCs w:val="21"/>
        </w:rPr>
        <w:t>属性。</w:t>
      </w:r>
    </w:p>
    <w:p w:rsidR="00DD71B6" w:rsidRPr="00DD71B6" w:rsidRDefault="00DD71B6" w:rsidP="00DD71B6">
      <w:pPr>
        <w:spacing w:before="0" w:after="0"/>
        <w:rPr>
          <w:szCs w:val="21"/>
        </w:rPr>
      </w:pPr>
      <w:r w:rsidRPr="00DD71B6">
        <w:rPr>
          <w:szCs w:val="21"/>
        </w:rPr>
        <w:t>selected: {"off"} | "on"</w:t>
      </w:r>
    </w:p>
    <w:p w:rsidR="00DD71B6" w:rsidRPr="00DD71B6" w:rsidRDefault="00DD71B6" w:rsidP="00DD71B6">
      <w:pPr>
        <w:spacing w:before="0" w:after="0"/>
        <w:rPr>
          <w:szCs w:val="21"/>
        </w:rPr>
      </w:pPr>
      <w:r w:rsidRPr="00DD71B6">
        <w:rPr>
          <w:rFonts w:hint="eastAsia"/>
          <w:szCs w:val="21"/>
        </w:rPr>
        <w:t>属性指示是否选择此工具栏。</w:t>
      </w:r>
    </w:p>
    <w:p w:rsidR="00DD71B6" w:rsidRPr="00DD71B6" w:rsidRDefault="00DD71B6" w:rsidP="00DD71B6">
      <w:pPr>
        <w:spacing w:before="0" w:after="0"/>
        <w:rPr>
          <w:szCs w:val="21"/>
        </w:rPr>
      </w:pPr>
      <w:r w:rsidRPr="00DD71B6">
        <w:rPr>
          <w:szCs w:val="21"/>
        </w:rPr>
        <w:t>selectionhighlight: "off" | {"on"}</w:t>
      </w:r>
    </w:p>
    <w:p w:rsidR="00DD71B6" w:rsidRPr="00DD71B6" w:rsidRDefault="00DD71B6" w:rsidP="00DD71B6">
      <w:pPr>
        <w:spacing w:before="0" w:after="0"/>
        <w:rPr>
          <w:rFonts w:hint="eastAsia"/>
          <w:szCs w:val="21"/>
        </w:rPr>
      </w:pPr>
      <w:r w:rsidRPr="00DD71B6">
        <w:rPr>
          <w:rFonts w:hint="eastAsia"/>
          <w:szCs w:val="21"/>
        </w:rPr>
        <w:t>如果</w:t>
      </w:r>
      <w:r w:rsidRPr="00DD71B6">
        <w:rPr>
          <w:rFonts w:hint="eastAsia"/>
          <w:szCs w:val="21"/>
        </w:rPr>
        <w:t>selectionhighlight</w:t>
      </w:r>
      <w:r w:rsidRPr="00DD71B6">
        <w:rPr>
          <w:rFonts w:hint="eastAsia"/>
          <w:szCs w:val="21"/>
        </w:rPr>
        <w:t>为“</w:t>
      </w:r>
      <w:r w:rsidRPr="00DD71B6">
        <w:rPr>
          <w:rFonts w:hint="eastAsia"/>
          <w:szCs w:val="21"/>
        </w:rPr>
        <w:t>on</w:t>
      </w:r>
      <w:r w:rsidRPr="00DD71B6">
        <w:rPr>
          <w:rFonts w:hint="eastAsia"/>
          <w:szCs w:val="21"/>
        </w:rPr>
        <w:t>”，则工具栏的选择状态将被可视化地高亮显示。</w:t>
      </w:r>
    </w:p>
    <w:p w:rsidR="00DD71B6" w:rsidRPr="00DD71B6" w:rsidRDefault="00DD71B6" w:rsidP="00DD71B6">
      <w:pPr>
        <w:spacing w:beforeLines="50" w:before="156" w:after="0"/>
        <w:rPr>
          <w:szCs w:val="21"/>
        </w:rPr>
      </w:pPr>
      <w:r w:rsidRPr="00DD71B6">
        <w:rPr>
          <w:rFonts w:hint="eastAsia"/>
          <w:szCs w:val="21"/>
        </w:rPr>
        <w:t>目标识别</w:t>
      </w:r>
    </w:p>
    <w:p w:rsidR="00DD71B6" w:rsidRPr="00DD71B6" w:rsidRDefault="00DD71B6" w:rsidP="00DD71B6">
      <w:pPr>
        <w:spacing w:before="0" w:after="0"/>
        <w:rPr>
          <w:szCs w:val="21"/>
        </w:rPr>
      </w:pPr>
      <w:r w:rsidRPr="00DD71B6">
        <w:rPr>
          <w:szCs w:val="21"/>
        </w:rPr>
        <w:t>tag: string, def. ""</w:t>
      </w:r>
    </w:p>
    <w:p w:rsidR="00DD71B6" w:rsidRPr="00DD71B6" w:rsidRDefault="00DD71B6" w:rsidP="00DD71B6">
      <w:pPr>
        <w:spacing w:before="0" w:after="0"/>
        <w:rPr>
          <w:rFonts w:hint="eastAsia"/>
          <w:szCs w:val="21"/>
        </w:rPr>
      </w:pPr>
      <w:r w:rsidRPr="00DD71B6">
        <w:rPr>
          <w:rFonts w:hint="eastAsia"/>
          <w:szCs w:val="21"/>
        </w:rPr>
        <w:t>一个用户定义的字符串，用于标记图形对象。</w:t>
      </w:r>
    </w:p>
    <w:p w:rsidR="00DD71B6" w:rsidRPr="00DD71B6" w:rsidRDefault="00DD71B6" w:rsidP="00DD71B6">
      <w:pPr>
        <w:spacing w:before="0" w:after="0"/>
        <w:rPr>
          <w:szCs w:val="21"/>
        </w:rPr>
      </w:pPr>
      <w:r w:rsidRPr="00DD71B6">
        <w:rPr>
          <w:szCs w:val="21"/>
        </w:rPr>
        <w:t>type (read-only): string</w:t>
      </w:r>
    </w:p>
    <w:p w:rsidR="00DD71B6" w:rsidRPr="00DD71B6" w:rsidRDefault="00DD71B6" w:rsidP="00DD71B6">
      <w:pPr>
        <w:spacing w:before="0" w:after="0"/>
        <w:rPr>
          <w:szCs w:val="21"/>
        </w:rPr>
      </w:pPr>
      <w:r w:rsidRPr="00DD71B6">
        <w:rPr>
          <w:rFonts w:hint="eastAsia"/>
          <w:szCs w:val="21"/>
        </w:rPr>
        <w:t>图形对象的类名。类型总是“</w:t>
      </w:r>
      <w:r w:rsidRPr="00DD71B6">
        <w:rPr>
          <w:rFonts w:hint="eastAsia"/>
          <w:szCs w:val="21"/>
        </w:rPr>
        <w:t>uitoolbar</w:t>
      </w:r>
      <w:r w:rsidRPr="00DD71B6">
        <w:rPr>
          <w:rFonts w:hint="eastAsia"/>
          <w:szCs w:val="21"/>
        </w:rPr>
        <w:t>”。</w:t>
      </w:r>
    </w:p>
    <w:p w:rsidR="00DD71B6" w:rsidRPr="00DD71B6" w:rsidRDefault="00DD71B6" w:rsidP="00DD71B6">
      <w:pPr>
        <w:spacing w:before="0" w:after="0"/>
        <w:rPr>
          <w:szCs w:val="21"/>
        </w:rPr>
      </w:pPr>
      <w:r w:rsidRPr="00DD71B6">
        <w:rPr>
          <w:szCs w:val="21"/>
        </w:rPr>
        <w:t>userdata: Any Octave data, def. [](0x0)</w:t>
      </w:r>
    </w:p>
    <w:p w:rsidR="00DD71B6" w:rsidRPr="00DD71B6" w:rsidRDefault="00DD71B6" w:rsidP="00DD71B6">
      <w:pPr>
        <w:spacing w:before="0" w:after="0"/>
        <w:rPr>
          <w:rFonts w:hint="eastAsia"/>
          <w:szCs w:val="21"/>
        </w:rPr>
      </w:pPr>
      <w:r w:rsidRPr="00DD71B6">
        <w:rPr>
          <w:rFonts w:hint="eastAsia"/>
          <w:szCs w:val="21"/>
        </w:rPr>
        <w:t>与图形对象关联的用户定义数据。</w:t>
      </w:r>
    </w:p>
    <w:p w:rsidR="00DD71B6" w:rsidRPr="00DD71B6" w:rsidRDefault="00DD71B6" w:rsidP="00DD71B6">
      <w:pPr>
        <w:spacing w:beforeLines="50" w:before="156" w:after="0"/>
        <w:rPr>
          <w:szCs w:val="21"/>
        </w:rPr>
      </w:pPr>
      <w:r w:rsidRPr="00DD71B6">
        <w:rPr>
          <w:rFonts w:hint="eastAsia"/>
          <w:szCs w:val="21"/>
        </w:rPr>
        <w:t>父母</w:t>
      </w:r>
      <w:r w:rsidRPr="00DD71B6">
        <w:rPr>
          <w:rFonts w:hint="eastAsia"/>
          <w:szCs w:val="21"/>
        </w:rPr>
        <w:t>/</w:t>
      </w:r>
      <w:r w:rsidRPr="00DD71B6">
        <w:rPr>
          <w:rFonts w:hint="eastAsia"/>
          <w:szCs w:val="21"/>
        </w:rPr>
        <w:t>孩子</w:t>
      </w:r>
    </w:p>
    <w:p w:rsidR="00DD71B6" w:rsidRPr="00DD71B6" w:rsidRDefault="00DD71B6" w:rsidP="00DD71B6">
      <w:pPr>
        <w:spacing w:before="0" w:after="0"/>
        <w:rPr>
          <w:szCs w:val="21"/>
        </w:rPr>
      </w:pPr>
      <w:r w:rsidRPr="00DD71B6">
        <w:rPr>
          <w:szCs w:val="21"/>
        </w:rPr>
        <w:t>children (read-only): vector of graphics handles, def. [](0x1)</w:t>
      </w:r>
    </w:p>
    <w:p w:rsidR="00DD71B6" w:rsidRPr="00DD71B6" w:rsidRDefault="00DD71B6" w:rsidP="00DD71B6">
      <w:pPr>
        <w:spacing w:before="0" w:after="0"/>
        <w:rPr>
          <w:szCs w:val="21"/>
        </w:rPr>
      </w:pPr>
      <w:r w:rsidRPr="00DD71B6">
        <w:rPr>
          <w:rFonts w:hint="eastAsia"/>
          <w:szCs w:val="21"/>
        </w:rPr>
        <w:t>工具栏子节点的图形句柄。</w:t>
      </w:r>
    </w:p>
    <w:p w:rsidR="00DD71B6" w:rsidRPr="00DD71B6" w:rsidRDefault="00DD71B6" w:rsidP="00DD71B6">
      <w:pPr>
        <w:spacing w:before="0" w:after="0"/>
        <w:rPr>
          <w:szCs w:val="21"/>
        </w:rPr>
      </w:pPr>
      <w:r w:rsidRPr="00DD71B6">
        <w:rPr>
          <w:szCs w:val="21"/>
        </w:rPr>
        <w:t>handlevisibility: "callback" | "off" | {"on"}</w:t>
      </w:r>
    </w:p>
    <w:p w:rsidR="00DD71B6" w:rsidRPr="00DD71B6" w:rsidRDefault="00DD71B6" w:rsidP="00DD71B6">
      <w:pPr>
        <w:spacing w:before="0" w:after="0"/>
        <w:rPr>
          <w:szCs w:val="21"/>
        </w:rPr>
      </w:pPr>
      <w:r w:rsidRPr="00DD71B6">
        <w:rPr>
          <w:rFonts w:hint="eastAsia"/>
          <w:szCs w:val="21"/>
        </w:rPr>
        <w:t>如果</w:t>
      </w:r>
      <w:r w:rsidRPr="00DD71B6">
        <w:rPr>
          <w:rFonts w:hint="eastAsia"/>
          <w:szCs w:val="21"/>
        </w:rPr>
        <w:t>handlevisibility</w:t>
      </w:r>
      <w:r w:rsidRPr="00DD71B6">
        <w:rPr>
          <w:rFonts w:hint="eastAsia"/>
          <w:szCs w:val="21"/>
        </w:rPr>
        <w:t>为</w:t>
      </w:r>
      <w:r w:rsidRPr="00DD71B6">
        <w:rPr>
          <w:rFonts w:hint="eastAsia"/>
          <w:szCs w:val="21"/>
        </w:rPr>
        <w:t>"off"</w:t>
      </w:r>
      <w:r w:rsidRPr="00DD71B6">
        <w:rPr>
          <w:rFonts w:hint="eastAsia"/>
          <w:szCs w:val="21"/>
        </w:rPr>
        <w:t>，则工具栏的句柄在其父的</w:t>
      </w:r>
      <w:r w:rsidRPr="00DD71B6">
        <w:rPr>
          <w:rFonts w:hint="eastAsia"/>
          <w:szCs w:val="21"/>
        </w:rPr>
        <w:t>"children"</w:t>
      </w:r>
      <w:r w:rsidRPr="00DD71B6">
        <w:rPr>
          <w:rFonts w:hint="eastAsia"/>
          <w:szCs w:val="21"/>
        </w:rPr>
        <w:t>属性中不可见。</w:t>
      </w:r>
    </w:p>
    <w:p w:rsidR="00DD71B6" w:rsidRPr="00DD71B6" w:rsidRDefault="00DD71B6" w:rsidP="00DD71B6">
      <w:pPr>
        <w:spacing w:before="0" w:after="0"/>
        <w:rPr>
          <w:szCs w:val="21"/>
        </w:rPr>
      </w:pPr>
      <w:r w:rsidRPr="00DD71B6">
        <w:rPr>
          <w:szCs w:val="21"/>
        </w:rPr>
        <w:t>parent: graphics handle</w:t>
      </w:r>
    </w:p>
    <w:p w:rsidR="0040623E" w:rsidRDefault="00DD71B6" w:rsidP="0040623E">
      <w:pPr>
        <w:spacing w:before="0" w:after="0"/>
        <w:rPr>
          <w:szCs w:val="21"/>
        </w:rPr>
      </w:pPr>
      <w:r w:rsidRPr="00DD71B6">
        <w:rPr>
          <w:rFonts w:hint="eastAsia"/>
          <w:szCs w:val="21"/>
        </w:rPr>
        <w:t>父图形对象的句柄。</w:t>
      </w:r>
    </w:p>
    <w:p w:rsidR="005A680E" w:rsidRPr="005A680E" w:rsidRDefault="005A680E" w:rsidP="005A680E">
      <w:pPr>
        <w:spacing w:beforeLines="50" w:before="156" w:afterLines="50" w:after="156"/>
        <w:rPr>
          <w:rFonts w:hint="eastAsia"/>
          <w:szCs w:val="21"/>
        </w:rPr>
      </w:pPr>
      <w:r w:rsidRPr="005A680E">
        <w:rPr>
          <w:rFonts w:hint="eastAsia"/>
          <w:szCs w:val="21"/>
        </w:rPr>
        <w:t>15.3.3.19 Uipushtool</w:t>
      </w:r>
      <w:r w:rsidRPr="005A680E">
        <w:rPr>
          <w:rFonts w:hint="eastAsia"/>
          <w:szCs w:val="21"/>
        </w:rPr>
        <w:t>属性</w:t>
      </w:r>
    </w:p>
    <w:p w:rsidR="005A680E" w:rsidRPr="005A680E" w:rsidRDefault="005A680E" w:rsidP="005A680E">
      <w:pPr>
        <w:spacing w:before="0" w:after="0"/>
        <w:rPr>
          <w:rFonts w:hint="eastAsia"/>
          <w:szCs w:val="21"/>
        </w:rPr>
      </w:pPr>
      <w:r w:rsidRPr="005A680E">
        <w:rPr>
          <w:rFonts w:hint="eastAsia"/>
          <w:szCs w:val="21"/>
        </w:rPr>
        <w:t>uipushtool</w:t>
      </w:r>
      <w:r w:rsidRPr="005A680E">
        <w:rPr>
          <w:rFonts w:hint="eastAsia"/>
          <w:szCs w:val="21"/>
        </w:rPr>
        <w:t>对象的属性</w:t>
      </w:r>
      <w:r w:rsidRPr="005A680E">
        <w:rPr>
          <w:rFonts w:hint="eastAsia"/>
          <w:szCs w:val="21"/>
        </w:rPr>
        <w:t>(</w:t>
      </w:r>
      <w:r w:rsidRPr="005A680E">
        <w:rPr>
          <w:rFonts w:hint="eastAsia"/>
          <w:szCs w:val="21"/>
        </w:rPr>
        <w:t>参见</w:t>
      </w:r>
      <w:r w:rsidRPr="005A680E">
        <w:rPr>
          <w:rFonts w:hint="eastAsia"/>
          <w:szCs w:val="21"/>
        </w:rPr>
        <w:t>uipushtool):</w:t>
      </w:r>
    </w:p>
    <w:p w:rsidR="005A680E" w:rsidRPr="005A680E" w:rsidRDefault="005A680E" w:rsidP="005A680E">
      <w:pPr>
        <w:spacing w:beforeLines="50" w:before="156" w:after="0"/>
        <w:rPr>
          <w:rFonts w:hint="eastAsia"/>
          <w:szCs w:val="21"/>
        </w:rPr>
      </w:pPr>
      <w:r w:rsidRPr="005A680E">
        <w:rPr>
          <w:rFonts w:hint="eastAsia"/>
          <w:szCs w:val="21"/>
        </w:rPr>
        <w:t>类别</w:t>
      </w:r>
      <w:r w:rsidRPr="005A680E">
        <w:rPr>
          <w:rFonts w:hint="eastAsia"/>
          <w:szCs w:val="21"/>
        </w:rPr>
        <w:t>:</w:t>
      </w:r>
    </w:p>
    <w:p w:rsidR="005A680E" w:rsidRPr="005A680E" w:rsidRDefault="005A680E" w:rsidP="005A680E">
      <w:pPr>
        <w:spacing w:before="0" w:after="0"/>
        <w:rPr>
          <w:rFonts w:hint="eastAsia"/>
          <w:szCs w:val="21"/>
        </w:rPr>
      </w:pPr>
      <w:r w:rsidRPr="005A680E">
        <w:rPr>
          <w:rFonts w:hint="eastAsia"/>
          <w:szCs w:val="21"/>
        </w:rPr>
        <w:t>外观</w:t>
      </w:r>
      <w:r w:rsidRPr="005A680E">
        <w:rPr>
          <w:rFonts w:hint="eastAsia"/>
          <w:szCs w:val="21"/>
        </w:rPr>
        <w:t>|</w:t>
      </w:r>
      <w:r w:rsidRPr="005A680E">
        <w:rPr>
          <w:rFonts w:hint="eastAsia"/>
          <w:szCs w:val="21"/>
        </w:rPr>
        <w:t>回调执行</w:t>
      </w:r>
      <w:r w:rsidRPr="005A680E">
        <w:rPr>
          <w:rFonts w:hint="eastAsia"/>
          <w:szCs w:val="21"/>
        </w:rPr>
        <w:t>|</w:t>
      </w:r>
      <w:r w:rsidRPr="005A680E">
        <w:rPr>
          <w:rFonts w:hint="eastAsia"/>
          <w:szCs w:val="21"/>
        </w:rPr>
        <w:t>创建</w:t>
      </w:r>
      <w:r w:rsidRPr="005A680E">
        <w:rPr>
          <w:rFonts w:hint="eastAsia"/>
          <w:szCs w:val="21"/>
        </w:rPr>
        <w:t>/</w:t>
      </w:r>
      <w:r w:rsidRPr="005A680E">
        <w:rPr>
          <w:rFonts w:hint="eastAsia"/>
          <w:szCs w:val="21"/>
        </w:rPr>
        <w:t>删除</w:t>
      </w:r>
      <w:r w:rsidRPr="005A680E">
        <w:rPr>
          <w:rFonts w:hint="eastAsia"/>
          <w:szCs w:val="21"/>
        </w:rPr>
        <w:t>|</w:t>
      </w:r>
      <w:r w:rsidRPr="005A680E">
        <w:rPr>
          <w:rFonts w:hint="eastAsia"/>
          <w:szCs w:val="21"/>
        </w:rPr>
        <w:t>显示</w:t>
      </w:r>
      <w:r w:rsidRPr="005A680E">
        <w:rPr>
          <w:rFonts w:hint="eastAsia"/>
          <w:szCs w:val="21"/>
        </w:rPr>
        <w:t>|</w:t>
      </w:r>
      <w:r w:rsidRPr="005A680E">
        <w:rPr>
          <w:rFonts w:hint="eastAsia"/>
          <w:szCs w:val="21"/>
        </w:rPr>
        <w:t>鼠标交互</w:t>
      </w:r>
      <w:r w:rsidRPr="005A680E">
        <w:rPr>
          <w:rFonts w:hint="eastAsia"/>
          <w:szCs w:val="21"/>
        </w:rPr>
        <w:t>|</w:t>
      </w:r>
      <w:r w:rsidRPr="005A680E">
        <w:rPr>
          <w:rFonts w:hint="eastAsia"/>
          <w:szCs w:val="21"/>
        </w:rPr>
        <w:t>对象识别</w:t>
      </w:r>
      <w:r w:rsidRPr="005A680E">
        <w:rPr>
          <w:rFonts w:hint="eastAsia"/>
          <w:szCs w:val="21"/>
        </w:rPr>
        <w:t>|</w:t>
      </w:r>
      <w:r w:rsidRPr="005A680E">
        <w:rPr>
          <w:rFonts w:hint="eastAsia"/>
          <w:szCs w:val="21"/>
        </w:rPr>
        <w:t>父</w:t>
      </w:r>
      <w:r w:rsidRPr="005A680E">
        <w:rPr>
          <w:rFonts w:hint="eastAsia"/>
          <w:szCs w:val="21"/>
        </w:rPr>
        <w:t>/</w:t>
      </w:r>
      <w:r w:rsidRPr="005A680E">
        <w:rPr>
          <w:rFonts w:hint="eastAsia"/>
          <w:szCs w:val="21"/>
        </w:rPr>
        <w:t>子</w:t>
      </w:r>
      <w:r w:rsidRPr="005A680E">
        <w:rPr>
          <w:rFonts w:hint="eastAsia"/>
          <w:szCs w:val="21"/>
        </w:rPr>
        <w:t>|</w:t>
      </w:r>
      <w:r w:rsidRPr="005A680E">
        <w:rPr>
          <w:rFonts w:hint="eastAsia"/>
          <w:szCs w:val="21"/>
        </w:rPr>
        <w:t>推送工具操作</w:t>
      </w:r>
    </w:p>
    <w:p w:rsidR="0040623E" w:rsidRDefault="005A680E" w:rsidP="005A680E">
      <w:pPr>
        <w:spacing w:beforeLines="50" w:before="156" w:after="0"/>
        <w:rPr>
          <w:szCs w:val="21"/>
        </w:rPr>
      </w:pPr>
      <w:r w:rsidRPr="005A680E">
        <w:rPr>
          <w:rFonts w:hint="eastAsia"/>
          <w:szCs w:val="21"/>
        </w:rPr>
        <w:t>外观</w:t>
      </w:r>
    </w:p>
    <w:p w:rsidR="005A680E" w:rsidRPr="005A680E" w:rsidRDefault="005A680E" w:rsidP="005A680E">
      <w:pPr>
        <w:spacing w:before="0" w:after="0"/>
        <w:rPr>
          <w:szCs w:val="21"/>
        </w:rPr>
      </w:pPr>
      <w:r w:rsidRPr="005A680E">
        <w:rPr>
          <w:szCs w:val="21"/>
        </w:rPr>
        <w:t>_named_icon__: string, def. ""</w:t>
      </w:r>
    </w:p>
    <w:p w:rsidR="005A680E" w:rsidRPr="005A680E" w:rsidRDefault="005A680E" w:rsidP="005A680E">
      <w:pPr>
        <w:spacing w:before="0" w:after="0"/>
        <w:rPr>
          <w:szCs w:val="21"/>
        </w:rPr>
      </w:pPr>
      <w:r w:rsidRPr="005A680E">
        <w:rPr>
          <w:rFonts w:hint="eastAsia"/>
          <w:szCs w:val="21"/>
        </w:rPr>
        <w:t>要用作推送工具对象的图像的绑定图标文件的名称。</w:t>
      </w:r>
    </w:p>
    <w:p w:rsidR="005A680E" w:rsidRPr="005A680E" w:rsidRDefault="005A680E" w:rsidP="005A680E">
      <w:pPr>
        <w:spacing w:before="0" w:after="0"/>
        <w:rPr>
          <w:szCs w:val="21"/>
        </w:rPr>
      </w:pPr>
      <w:r w:rsidRPr="005A680E">
        <w:rPr>
          <w:szCs w:val="21"/>
        </w:rPr>
        <w:t>cdata: array, def. [](0x0)</w:t>
      </w:r>
    </w:p>
    <w:p w:rsidR="005A680E" w:rsidRPr="005A680E" w:rsidRDefault="005A680E" w:rsidP="005A680E">
      <w:pPr>
        <w:spacing w:before="0" w:after="0"/>
        <w:rPr>
          <w:szCs w:val="21"/>
        </w:rPr>
      </w:pPr>
      <w:r w:rsidRPr="005A680E">
        <w:rPr>
          <w:rFonts w:hint="eastAsia"/>
          <w:szCs w:val="21"/>
        </w:rPr>
        <w:lastRenderedPageBreak/>
        <w:t>用于表示</w:t>
      </w:r>
      <w:r w:rsidRPr="005A680E">
        <w:rPr>
          <w:rFonts w:hint="eastAsia"/>
          <w:szCs w:val="21"/>
        </w:rPr>
        <w:t>pushtool</w:t>
      </w:r>
      <w:r w:rsidRPr="005A680E">
        <w:rPr>
          <w:rFonts w:hint="eastAsia"/>
          <w:szCs w:val="21"/>
        </w:rPr>
        <w:t>对象的</w:t>
      </w:r>
    </w:p>
    <w:p w:rsidR="005A680E" w:rsidRPr="005A680E" w:rsidRDefault="005A680E" w:rsidP="005A680E">
      <w:pPr>
        <w:spacing w:before="0" w:after="0"/>
        <w:rPr>
          <w:szCs w:val="21"/>
        </w:rPr>
      </w:pPr>
      <w:r w:rsidRPr="005A680E">
        <w:rPr>
          <w:szCs w:val="21"/>
        </w:rPr>
        <w:t>separator: {"off"} | "on"</w:t>
      </w:r>
    </w:p>
    <w:p w:rsidR="005A680E" w:rsidRPr="005A680E" w:rsidRDefault="005A680E" w:rsidP="005A680E">
      <w:pPr>
        <w:spacing w:before="0" w:after="0"/>
        <w:rPr>
          <w:rFonts w:hint="eastAsia"/>
          <w:szCs w:val="21"/>
        </w:rPr>
      </w:pPr>
      <w:r w:rsidRPr="005A680E">
        <w:rPr>
          <w:rFonts w:hint="eastAsia"/>
          <w:szCs w:val="21"/>
        </w:rPr>
        <w:t>指示是否在当前冲压工具位置旁边绘制分隔线的状态。</w:t>
      </w:r>
    </w:p>
    <w:p w:rsidR="005A680E" w:rsidRPr="005A680E" w:rsidRDefault="005A680E" w:rsidP="005A680E">
      <w:pPr>
        <w:spacing w:beforeLines="50" w:before="156" w:after="0"/>
        <w:rPr>
          <w:szCs w:val="21"/>
        </w:rPr>
      </w:pPr>
      <w:r w:rsidRPr="005A680E">
        <w:rPr>
          <w:rFonts w:hint="eastAsia"/>
          <w:szCs w:val="21"/>
        </w:rPr>
        <w:t>回调执行</w:t>
      </w:r>
    </w:p>
    <w:p w:rsidR="005A680E" w:rsidRPr="005A680E" w:rsidRDefault="005A680E" w:rsidP="005A680E">
      <w:pPr>
        <w:spacing w:before="0" w:after="0"/>
        <w:rPr>
          <w:szCs w:val="21"/>
        </w:rPr>
      </w:pPr>
      <w:r w:rsidRPr="005A680E">
        <w:rPr>
          <w:szCs w:val="21"/>
        </w:rPr>
        <w:t>busyaction: "cancel" | {"queue"}</w:t>
      </w:r>
    </w:p>
    <w:p w:rsidR="005A680E" w:rsidRPr="005A680E" w:rsidRDefault="005A680E" w:rsidP="005A680E">
      <w:pPr>
        <w:spacing w:before="0" w:after="0"/>
        <w:rPr>
          <w:szCs w:val="21"/>
        </w:rPr>
      </w:pPr>
      <w:r w:rsidRPr="005A680E">
        <w:rPr>
          <w:rFonts w:hint="eastAsia"/>
          <w:szCs w:val="21"/>
        </w:rPr>
        <w:t>定义</w:t>
      </w:r>
      <w:r w:rsidRPr="005A680E">
        <w:rPr>
          <w:rFonts w:hint="eastAsia"/>
          <w:szCs w:val="21"/>
        </w:rPr>
        <w:t>Octave</w:t>
      </w:r>
      <w:r w:rsidRPr="005A680E">
        <w:rPr>
          <w:rFonts w:hint="eastAsia"/>
          <w:szCs w:val="21"/>
        </w:rPr>
        <w:t>在无法中断另一个对象的回调执行时如何处理该对象的回调属性的执行。只有当当前执行的回调对象的可中断属性设置为“</w:t>
      </w:r>
      <w:r w:rsidRPr="005A680E">
        <w:rPr>
          <w:rFonts w:hint="eastAsia"/>
          <w:szCs w:val="21"/>
        </w:rPr>
        <w:t>off</w:t>
      </w:r>
      <w:r w:rsidRPr="005A680E">
        <w:rPr>
          <w:rFonts w:hint="eastAsia"/>
          <w:szCs w:val="21"/>
        </w:rPr>
        <w:t>”时，这才有意义。中断回调对象的</w:t>
      </w:r>
      <w:r w:rsidRPr="005A680E">
        <w:rPr>
          <w:rFonts w:hint="eastAsia"/>
          <w:szCs w:val="21"/>
        </w:rPr>
        <w:t>busyaction</w:t>
      </w:r>
      <w:r w:rsidRPr="005A680E">
        <w:rPr>
          <w:rFonts w:hint="eastAsia"/>
          <w:szCs w:val="21"/>
        </w:rPr>
        <w:t>属性指示中断回调是排队</w:t>
      </w:r>
      <w:r w:rsidRPr="005A680E">
        <w:rPr>
          <w:rFonts w:hint="eastAsia"/>
          <w:szCs w:val="21"/>
        </w:rPr>
        <w:t>(</w:t>
      </w:r>
      <w:r w:rsidRPr="005A680E">
        <w:rPr>
          <w:rFonts w:hint="eastAsia"/>
          <w:szCs w:val="21"/>
        </w:rPr>
        <w:t>“</w:t>
      </w:r>
      <w:r w:rsidRPr="005A680E">
        <w:rPr>
          <w:rFonts w:hint="eastAsia"/>
          <w:szCs w:val="21"/>
        </w:rPr>
        <w:t>queue</w:t>
      </w:r>
      <w:r w:rsidRPr="005A680E">
        <w:rPr>
          <w:rFonts w:hint="eastAsia"/>
          <w:szCs w:val="21"/>
        </w:rPr>
        <w:t>”</w:t>
      </w:r>
      <w:r w:rsidRPr="005A680E">
        <w:rPr>
          <w:rFonts w:hint="eastAsia"/>
          <w:szCs w:val="21"/>
        </w:rPr>
        <w:t>(</w:t>
      </w:r>
      <w:r w:rsidRPr="005A680E">
        <w:rPr>
          <w:rFonts w:hint="eastAsia"/>
          <w:szCs w:val="21"/>
        </w:rPr>
        <w:t>默认</w:t>
      </w:r>
      <w:r w:rsidRPr="005A680E">
        <w:rPr>
          <w:rFonts w:hint="eastAsia"/>
          <w:szCs w:val="21"/>
        </w:rPr>
        <w:t>))</w:t>
      </w:r>
      <w:r w:rsidRPr="005A680E">
        <w:rPr>
          <w:rFonts w:hint="eastAsia"/>
          <w:szCs w:val="21"/>
        </w:rPr>
        <w:t>还是丢弃</w:t>
      </w:r>
      <w:r w:rsidRPr="005A680E">
        <w:rPr>
          <w:rFonts w:hint="eastAsia"/>
          <w:szCs w:val="21"/>
        </w:rPr>
        <w:t>(</w:t>
      </w:r>
      <w:r w:rsidRPr="005A680E">
        <w:rPr>
          <w:rFonts w:hint="eastAsia"/>
          <w:szCs w:val="21"/>
        </w:rPr>
        <w:t>“</w:t>
      </w:r>
      <w:r w:rsidRPr="005A680E">
        <w:rPr>
          <w:rFonts w:hint="eastAsia"/>
          <w:szCs w:val="21"/>
        </w:rPr>
        <w:t>cancel</w:t>
      </w:r>
      <w:r w:rsidRPr="005A680E">
        <w:rPr>
          <w:rFonts w:hint="eastAsia"/>
          <w:szCs w:val="21"/>
        </w:rPr>
        <w:t>”</w:t>
      </w:r>
      <w:r w:rsidRPr="005A680E">
        <w:rPr>
          <w:rFonts w:hint="eastAsia"/>
          <w:szCs w:val="21"/>
        </w:rPr>
        <w:t>)</w:t>
      </w:r>
      <w:r w:rsidRPr="005A680E">
        <w:rPr>
          <w:rFonts w:hint="eastAsia"/>
          <w:szCs w:val="21"/>
        </w:rPr>
        <w:t>。参见回调一节。</w:t>
      </w:r>
    </w:p>
    <w:p w:rsidR="005A680E" w:rsidRPr="005A680E" w:rsidRDefault="005A680E" w:rsidP="005A680E">
      <w:pPr>
        <w:spacing w:before="0" w:after="0"/>
        <w:rPr>
          <w:szCs w:val="21"/>
        </w:rPr>
      </w:pPr>
      <w:r w:rsidRPr="005A680E">
        <w:rPr>
          <w:szCs w:val="21"/>
        </w:rPr>
        <w:t>clickedcallback: string, def. [](0x0)</w:t>
      </w:r>
    </w:p>
    <w:p w:rsidR="005A680E" w:rsidRPr="005A680E" w:rsidRDefault="005A680E" w:rsidP="005A680E">
      <w:pPr>
        <w:spacing w:before="0" w:after="0"/>
        <w:rPr>
          <w:szCs w:val="21"/>
        </w:rPr>
      </w:pPr>
      <w:r w:rsidRPr="005A680E">
        <w:rPr>
          <w:rFonts w:hint="eastAsia"/>
          <w:szCs w:val="21"/>
        </w:rPr>
        <w:t>由有效的</w:t>
      </w:r>
      <w:r w:rsidRPr="005A680E">
        <w:rPr>
          <w:rFonts w:hint="eastAsia"/>
          <w:szCs w:val="21"/>
        </w:rPr>
        <w:t>Octave</w:t>
      </w:r>
      <w:r w:rsidRPr="005A680E">
        <w:rPr>
          <w:rFonts w:hint="eastAsia"/>
          <w:szCs w:val="21"/>
        </w:rPr>
        <w:t>表达式组成的字符串，该表达式将在单击此控件对象时执行。</w:t>
      </w:r>
    </w:p>
    <w:p w:rsidR="005A680E" w:rsidRPr="005A680E" w:rsidRDefault="005A680E" w:rsidP="005A680E">
      <w:pPr>
        <w:spacing w:before="0" w:after="0"/>
        <w:rPr>
          <w:szCs w:val="21"/>
        </w:rPr>
      </w:pPr>
      <w:r w:rsidRPr="005A680E">
        <w:rPr>
          <w:szCs w:val="21"/>
        </w:rPr>
        <w:t>interruptible: "off" | {"on"}</w:t>
      </w:r>
    </w:p>
    <w:p w:rsidR="005A680E" w:rsidRPr="005A680E" w:rsidRDefault="005A680E" w:rsidP="005A680E">
      <w:pPr>
        <w:spacing w:before="0" w:after="0"/>
        <w:rPr>
          <w:rFonts w:hint="eastAsia"/>
          <w:szCs w:val="21"/>
        </w:rPr>
      </w:pPr>
      <w:r w:rsidRPr="005A680E">
        <w:rPr>
          <w:rFonts w:hint="eastAsia"/>
          <w:szCs w:val="21"/>
        </w:rPr>
        <w:t>指定此对象的回调函数是否可能被其他回调中断。默认情况下，可中断状态为“</w:t>
      </w:r>
      <w:r w:rsidRPr="005A680E">
        <w:rPr>
          <w:rFonts w:hint="eastAsia"/>
          <w:szCs w:val="21"/>
        </w:rPr>
        <w:t>on</w:t>
      </w:r>
      <w:r w:rsidRPr="005A680E">
        <w:rPr>
          <w:rFonts w:hint="eastAsia"/>
          <w:szCs w:val="21"/>
        </w:rPr>
        <w:t>”，使用</w:t>
      </w:r>
      <w:r w:rsidRPr="005A680E">
        <w:rPr>
          <w:rFonts w:hint="eastAsia"/>
          <w:szCs w:val="21"/>
        </w:rPr>
        <w:t>drawnow</w:t>
      </w:r>
      <w:r w:rsidRPr="005A680E">
        <w:rPr>
          <w:rFonts w:hint="eastAsia"/>
          <w:szCs w:val="21"/>
        </w:rPr>
        <w:t>、</w:t>
      </w:r>
      <w:r w:rsidRPr="005A680E">
        <w:rPr>
          <w:rFonts w:hint="eastAsia"/>
          <w:szCs w:val="21"/>
        </w:rPr>
        <w:t>figure</w:t>
      </w:r>
      <w:r w:rsidRPr="005A680E">
        <w:rPr>
          <w:rFonts w:hint="eastAsia"/>
          <w:szCs w:val="21"/>
        </w:rPr>
        <w:t>、</w:t>
      </w:r>
      <w:r w:rsidRPr="005A680E">
        <w:rPr>
          <w:rFonts w:hint="eastAsia"/>
          <w:szCs w:val="21"/>
        </w:rPr>
        <w:t>waitfor</w:t>
      </w:r>
      <w:r w:rsidRPr="005A680E">
        <w:rPr>
          <w:rFonts w:hint="eastAsia"/>
          <w:szCs w:val="21"/>
        </w:rPr>
        <w:t>、</w:t>
      </w:r>
      <w:r w:rsidRPr="005A680E">
        <w:rPr>
          <w:rFonts w:hint="eastAsia"/>
          <w:szCs w:val="21"/>
        </w:rPr>
        <w:t>getframe</w:t>
      </w:r>
      <w:r w:rsidRPr="005A680E">
        <w:rPr>
          <w:rFonts w:hint="eastAsia"/>
          <w:szCs w:val="21"/>
        </w:rPr>
        <w:t>或</w:t>
      </w:r>
      <w:r w:rsidRPr="005A680E">
        <w:rPr>
          <w:rFonts w:hint="eastAsia"/>
          <w:szCs w:val="21"/>
        </w:rPr>
        <w:t>pause</w:t>
      </w:r>
      <w:r w:rsidRPr="005A680E">
        <w:rPr>
          <w:rFonts w:hint="eastAsia"/>
          <w:szCs w:val="21"/>
        </w:rPr>
        <w:t>函数的回调函数最终会被中断。参见回调一节。</w:t>
      </w:r>
    </w:p>
    <w:p w:rsidR="005A680E" w:rsidRPr="005A680E" w:rsidRDefault="005A680E" w:rsidP="005A680E">
      <w:pPr>
        <w:spacing w:beforeLines="50" w:before="156" w:after="0"/>
        <w:rPr>
          <w:szCs w:val="21"/>
        </w:rPr>
      </w:pPr>
      <w:r w:rsidRPr="005A680E">
        <w:rPr>
          <w:rFonts w:hint="eastAsia"/>
          <w:szCs w:val="21"/>
        </w:rPr>
        <w:t>创建</w:t>
      </w:r>
      <w:r w:rsidRPr="005A680E">
        <w:rPr>
          <w:rFonts w:hint="eastAsia"/>
          <w:szCs w:val="21"/>
        </w:rPr>
        <w:t>/</w:t>
      </w:r>
      <w:r w:rsidRPr="005A680E">
        <w:rPr>
          <w:rFonts w:hint="eastAsia"/>
          <w:szCs w:val="21"/>
        </w:rPr>
        <w:t>删除</w:t>
      </w:r>
    </w:p>
    <w:p w:rsidR="005A680E" w:rsidRPr="005A680E" w:rsidRDefault="005A680E" w:rsidP="005A680E">
      <w:pPr>
        <w:spacing w:before="0" w:after="0"/>
        <w:rPr>
          <w:szCs w:val="21"/>
        </w:rPr>
      </w:pPr>
      <w:r w:rsidRPr="005A680E">
        <w:rPr>
          <w:szCs w:val="21"/>
        </w:rPr>
        <w:t>beingdeleted: {"off"} | "on"</w:t>
      </w:r>
    </w:p>
    <w:p w:rsidR="005A680E" w:rsidRPr="005A680E" w:rsidRDefault="005A680E" w:rsidP="005A680E">
      <w:pPr>
        <w:spacing w:before="0" w:after="0"/>
        <w:rPr>
          <w:szCs w:val="21"/>
        </w:rPr>
      </w:pPr>
      <w:r w:rsidRPr="005A680E">
        <w:rPr>
          <w:rFonts w:hint="eastAsia"/>
          <w:szCs w:val="21"/>
        </w:rPr>
        <w:t>属性，指示函数已开始删除对象。</w:t>
      </w:r>
      <w:r w:rsidRPr="005A680E">
        <w:rPr>
          <w:rFonts w:hint="eastAsia"/>
          <w:szCs w:val="21"/>
        </w:rPr>
        <w:t>Beingdeleted</w:t>
      </w:r>
      <w:r w:rsidRPr="005A680E">
        <w:rPr>
          <w:rFonts w:hint="eastAsia"/>
          <w:szCs w:val="21"/>
        </w:rPr>
        <w:t>被设置为</w:t>
      </w:r>
      <w:r w:rsidRPr="005A680E">
        <w:rPr>
          <w:rFonts w:hint="eastAsia"/>
          <w:szCs w:val="21"/>
        </w:rPr>
        <w:t>true</w:t>
      </w:r>
      <w:r w:rsidRPr="005A680E">
        <w:rPr>
          <w:rFonts w:hint="eastAsia"/>
          <w:szCs w:val="21"/>
        </w:rPr>
        <w:t>，直到对象不再存在。</w:t>
      </w:r>
    </w:p>
    <w:p w:rsidR="005A680E" w:rsidRPr="005A680E" w:rsidRDefault="005A680E" w:rsidP="005A680E">
      <w:pPr>
        <w:spacing w:before="0" w:after="0"/>
        <w:rPr>
          <w:szCs w:val="21"/>
        </w:rPr>
      </w:pPr>
      <w:r w:rsidRPr="005A680E">
        <w:rPr>
          <w:szCs w:val="21"/>
        </w:rPr>
        <w:t>createfcn: string | function handle, def. [](0x0)</w:t>
      </w:r>
    </w:p>
    <w:p w:rsidR="005A680E" w:rsidRPr="005A680E" w:rsidRDefault="005A680E" w:rsidP="005A680E">
      <w:pPr>
        <w:spacing w:before="0" w:after="0"/>
        <w:rPr>
          <w:rFonts w:hint="eastAsia"/>
          <w:szCs w:val="21"/>
        </w:rPr>
      </w:pPr>
      <w:r w:rsidRPr="005A680E">
        <w:rPr>
          <w:rFonts w:hint="eastAsia"/>
          <w:szCs w:val="21"/>
        </w:rPr>
        <w:t>uipushtool</w:t>
      </w:r>
      <w:r w:rsidRPr="005A680E">
        <w:rPr>
          <w:rFonts w:hint="eastAsia"/>
          <w:szCs w:val="21"/>
        </w:rPr>
        <w:t>创建完成后立即执行的回调函数。函数通过使用根对象上的默认属性来设置，例如</w:t>
      </w:r>
      <w:r w:rsidRPr="005A680E">
        <w:rPr>
          <w:rFonts w:hint="eastAsia"/>
          <w:szCs w:val="21"/>
        </w:rPr>
        <w:t>set (root</w:t>
      </w:r>
      <w:r w:rsidRPr="005A680E">
        <w:rPr>
          <w:rFonts w:hint="eastAsia"/>
          <w:szCs w:val="21"/>
        </w:rPr>
        <w:t>，</w:t>
      </w:r>
      <w:r w:rsidRPr="005A680E">
        <w:rPr>
          <w:rFonts w:hint="eastAsia"/>
          <w:szCs w:val="21"/>
        </w:rPr>
        <w:t xml:space="preserve"> "defaultuipushtoolcreatefcn"</w:t>
      </w:r>
      <w:r w:rsidRPr="005A680E">
        <w:rPr>
          <w:rFonts w:hint="eastAsia"/>
          <w:szCs w:val="21"/>
        </w:rPr>
        <w:t>，</w:t>
      </w:r>
      <w:r w:rsidRPr="005A680E">
        <w:rPr>
          <w:rFonts w:hint="eastAsia"/>
          <w:szCs w:val="21"/>
        </w:rPr>
        <w:t xml:space="preserve"> 'disp ("uipushtool created!")')</w:t>
      </w:r>
      <w:r w:rsidRPr="005A680E">
        <w:rPr>
          <w:rFonts w:hint="eastAsia"/>
          <w:szCs w:val="21"/>
        </w:rPr>
        <w:t>。</w:t>
      </w:r>
    </w:p>
    <w:p w:rsidR="005A680E" w:rsidRPr="005A680E" w:rsidRDefault="005A680E" w:rsidP="005A680E">
      <w:pPr>
        <w:spacing w:before="0" w:after="0"/>
        <w:rPr>
          <w:szCs w:val="21"/>
        </w:rPr>
      </w:pPr>
      <w:r w:rsidRPr="005A680E">
        <w:rPr>
          <w:rFonts w:hint="eastAsia"/>
          <w:szCs w:val="21"/>
        </w:rPr>
        <w:t>有关如何编写图形监听器函数的信息，请参阅回调部分。</w:t>
      </w:r>
    </w:p>
    <w:p w:rsidR="005A680E" w:rsidRPr="005A680E" w:rsidRDefault="005A680E" w:rsidP="005A680E">
      <w:pPr>
        <w:spacing w:before="0" w:after="0"/>
        <w:rPr>
          <w:szCs w:val="21"/>
        </w:rPr>
      </w:pPr>
      <w:r w:rsidRPr="005A680E">
        <w:rPr>
          <w:szCs w:val="21"/>
        </w:rPr>
        <w:t>deletefcn: string | function handle, def. [](0x0)</w:t>
      </w:r>
    </w:p>
    <w:p w:rsidR="005A680E" w:rsidRPr="005A680E" w:rsidRDefault="005A680E" w:rsidP="005A680E">
      <w:pPr>
        <w:spacing w:before="0" w:after="0"/>
        <w:rPr>
          <w:rFonts w:hint="eastAsia"/>
          <w:szCs w:val="21"/>
        </w:rPr>
      </w:pPr>
      <w:r w:rsidRPr="005A680E">
        <w:rPr>
          <w:rFonts w:hint="eastAsia"/>
          <w:szCs w:val="21"/>
        </w:rPr>
        <w:t>删除</w:t>
      </w:r>
      <w:r w:rsidRPr="005A680E">
        <w:rPr>
          <w:rFonts w:hint="eastAsia"/>
          <w:szCs w:val="21"/>
        </w:rPr>
        <w:t>upushtool</w:t>
      </w:r>
      <w:r w:rsidRPr="005A680E">
        <w:rPr>
          <w:rFonts w:hint="eastAsia"/>
          <w:szCs w:val="21"/>
        </w:rPr>
        <w:t>之前立即执行的回调函数。</w:t>
      </w:r>
    </w:p>
    <w:p w:rsidR="005A680E" w:rsidRPr="005A680E" w:rsidRDefault="005A680E" w:rsidP="005A680E">
      <w:pPr>
        <w:spacing w:before="0" w:after="0"/>
        <w:rPr>
          <w:rFonts w:hint="eastAsia"/>
          <w:szCs w:val="21"/>
        </w:rPr>
      </w:pPr>
      <w:r w:rsidRPr="005A680E">
        <w:rPr>
          <w:rFonts w:hint="eastAsia"/>
          <w:szCs w:val="21"/>
        </w:rPr>
        <w:t>有关如何编写图形监听器函数的信息，请参阅回调部分。</w:t>
      </w:r>
    </w:p>
    <w:p w:rsidR="005A680E" w:rsidRPr="005A680E" w:rsidRDefault="005A680E" w:rsidP="005A680E">
      <w:pPr>
        <w:spacing w:beforeLines="50" w:before="156" w:after="0"/>
        <w:rPr>
          <w:szCs w:val="21"/>
        </w:rPr>
      </w:pPr>
      <w:r w:rsidRPr="005A680E">
        <w:rPr>
          <w:rFonts w:hint="eastAsia"/>
          <w:szCs w:val="21"/>
        </w:rPr>
        <w:t>显示</w:t>
      </w:r>
    </w:p>
    <w:p w:rsidR="005A680E" w:rsidRPr="005A680E" w:rsidRDefault="005A680E" w:rsidP="005A680E">
      <w:pPr>
        <w:spacing w:before="0" w:after="0"/>
        <w:rPr>
          <w:szCs w:val="21"/>
        </w:rPr>
      </w:pPr>
      <w:r w:rsidRPr="005A680E">
        <w:rPr>
          <w:szCs w:val="21"/>
        </w:rPr>
        <w:t>clipping: "off" | {"on"}</w:t>
      </w:r>
    </w:p>
    <w:p w:rsidR="005A680E" w:rsidRPr="005A680E" w:rsidRDefault="005A680E" w:rsidP="005A680E">
      <w:pPr>
        <w:spacing w:before="0" w:after="0"/>
        <w:rPr>
          <w:szCs w:val="21"/>
        </w:rPr>
      </w:pPr>
      <w:r w:rsidRPr="005A680E">
        <w:rPr>
          <w:rFonts w:hint="eastAsia"/>
          <w:szCs w:val="21"/>
        </w:rPr>
        <w:t>如果裁剪为“</w:t>
      </w:r>
      <w:r w:rsidRPr="005A680E">
        <w:rPr>
          <w:rFonts w:hint="eastAsia"/>
          <w:szCs w:val="21"/>
        </w:rPr>
        <w:t>on</w:t>
      </w:r>
      <w:r w:rsidRPr="005A680E">
        <w:rPr>
          <w:rFonts w:hint="eastAsia"/>
          <w:szCs w:val="21"/>
        </w:rPr>
        <w:t>”，则</w:t>
      </w:r>
      <w:r w:rsidRPr="005A680E">
        <w:rPr>
          <w:rFonts w:hint="eastAsia"/>
          <w:szCs w:val="21"/>
        </w:rPr>
        <w:t>upushtool</w:t>
      </w:r>
      <w:r w:rsidRPr="005A680E">
        <w:rPr>
          <w:rFonts w:hint="eastAsia"/>
          <w:szCs w:val="21"/>
        </w:rPr>
        <w:t>将被裁剪在其父轴限制内。</w:t>
      </w:r>
    </w:p>
    <w:p w:rsidR="005A680E" w:rsidRPr="005A680E" w:rsidRDefault="005A680E" w:rsidP="005A680E">
      <w:pPr>
        <w:spacing w:before="0" w:after="0"/>
        <w:rPr>
          <w:szCs w:val="21"/>
        </w:rPr>
      </w:pPr>
      <w:r w:rsidRPr="005A680E">
        <w:rPr>
          <w:szCs w:val="21"/>
        </w:rPr>
        <w:t>visible: "off" | {"on"}</w:t>
      </w:r>
    </w:p>
    <w:p w:rsidR="005A680E" w:rsidRPr="005A680E" w:rsidRDefault="005A680E" w:rsidP="005A680E">
      <w:pPr>
        <w:spacing w:before="0" w:after="0"/>
        <w:rPr>
          <w:rFonts w:hint="eastAsia"/>
          <w:szCs w:val="21"/>
        </w:rPr>
      </w:pPr>
      <w:r w:rsidRPr="005A680E">
        <w:rPr>
          <w:rFonts w:hint="eastAsia"/>
          <w:szCs w:val="21"/>
        </w:rPr>
        <w:t>如果“可见”为“关闭”，则</w:t>
      </w:r>
      <w:r w:rsidRPr="005A680E">
        <w:rPr>
          <w:rFonts w:hint="eastAsia"/>
          <w:szCs w:val="21"/>
        </w:rPr>
        <w:t>upushtool</w:t>
      </w:r>
      <w:r w:rsidRPr="005A680E">
        <w:rPr>
          <w:rFonts w:hint="eastAsia"/>
          <w:szCs w:val="21"/>
        </w:rPr>
        <w:t>不会在屏幕上呈现。</w:t>
      </w:r>
    </w:p>
    <w:p w:rsidR="005A680E" w:rsidRPr="005A680E" w:rsidRDefault="005A680E" w:rsidP="005A680E">
      <w:pPr>
        <w:spacing w:beforeLines="50" w:before="156" w:after="0"/>
        <w:rPr>
          <w:szCs w:val="21"/>
        </w:rPr>
      </w:pPr>
      <w:r w:rsidRPr="005A680E">
        <w:rPr>
          <w:rFonts w:hint="eastAsia"/>
          <w:szCs w:val="21"/>
        </w:rPr>
        <w:t>鼠标交互</w:t>
      </w:r>
    </w:p>
    <w:p w:rsidR="005A680E" w:rsidRPr="005A680E" w:rsidRDefault="005A680E" w:rsidP="005A680E">
      <w:pPr>
        <w:spacing w:before="0" w:after="0"/>
        <w:rPr>
          <w:szCs w:val="21"/>
        </w:rPr>
      </w:pPr>
      <w:r w:rsidRPr="005A680E">
        <w:rPr>
          <w:szCs w:val="21"/>
        </w:rPr>
        <w:t>buttondownfcn: string | function handle, def. [](0x0)</w:t>
      </w:r>
    </w:p>
    <w:p w:rsidR="005A680E" w:rsidRPr="005A680E" w:rsidRDefault="005A680E" w:rsidP="005A680E">
      <w:pPr>
        <w:spacing w:before="0" w:after="0"/>
        <w:rPr>
          <w:szCs w:val="21"/>
        </w:rPr>
      </w:pPr>
      <w:r w:rsidRPr="005A680E">
        <w:rPr>
          <w:rFonts w:hint="eastAsia"/>
          <w:szCs w:val="21"/>
        </w:rPr>
        <w:t>Buttondownfcn</w:t>
      </w:r>
      <w:r w:rsidRPr="005A680E">
        <w:rPr>
          <w:rFonts w:hint="eastAsia"/>
          <w:szCs w:val="21"/>
        </w:rPr>
        <w:t>未使用。</w:t>
      </w:r>
    </w:p>
    <w:p w:rsidR="005A680E" w:rsidRPr="005A680E" w:rsidRDefault="005A680E" w:rsidP="005A680E">
      <w:pPr>
        <w:spacing w:before="0" w:after="0"/>
        <w:rPr>
          <w:szCs w:val="21"/>
        </w:rPr>
      </w:pPr>
      <w:r w:rsidRPr="005A680E">
        <w:rPr>
          <w:szCs w:val="21"/>
        </w:rPr>
        <w:t>contextmenu: graphics handle, def. [](0x0)</w:t>
      </w:r>
    </w:p>
    <w:p w:rsidR="005A680E" w:rsidRPr="005A680E" w:rsidRDefault="005A680E" w:rsidP="005A680E">
      <w:pPr>
        <w:spacing w:before="0" w:after="0"/>
        <w:rPr>
          <w:szCs w:val="21"/>
        </w:rPr>
      </w:pPr>
      <w:r w:rsidRPr="005A680E">
        <w:rPr>
          <w:rFonts w:hint="eastAsia"/>
          <w:szCs w:val="21"/>
        </w:rPr>
        <w:t>当前与</w:t>
      </w:r>
      <w:r w:rsidRPr="005A680E">
        <w:rPr>
          <w:rFonts w:hint="eastAsia"/>
          <w:szCs w:val="21"/>
        </w:rPr>
        <w:t>uipushtool</w:t>
      </w:r>
      <w:r w:rsidRPr="005A680E">
        <w:rPr>
          <w:rFonts w:hint="eastAsia"/>
          <w:szCs w:val="21"/>
        </w:rPr>
        <w:t>对象相关联的</w:t>
      </w:r>
      <w:r w:rsidRPr="005A680E">
        <w:rPr>
          <w:rFonts w:hint="eastAsia"/>
          <w:szCs w:val="21"/>
        </w:rPr>
        <w:t>uicontextmenu</w:t>
      </w:r>
      <w:r w:rsidRPr="005A680E">
        <w:rPr>
          <w:rFonts w:hint="eastAsia"/>
          <w:szCs w:val="21"/>
        </w:rPr>
        <w:t>对象的图形句柄。</w:t>
      </w:r>
    </w:p>
    <w:p w:rsidR="005A680E" w:rsidRPr="005A680E" w:rsidRDefault="005A680E" w:rsidP="005A680E">
      <w:pPr>
        <w:spacing w:before="0" w:after="0"/>
        <w:rPr>
          <w:szCs w:val="21"/>
        </w:rPr>
      </w:pPr>
      <w:r w:rsidRPr="005A680E">
        <w:rPr>
          <w:szCs w:val="21"/>
        </w:rPr>
        <w:t>hittest: "off" | {"on"}</w:t>
      </w:r>
    </w:p>
    <w:p w:rsidR="005A680E" w:rsidRPr="005A680E" w:rsidRDefault="005A680E" w:rsidP="005A680E">
      <w:pPr>
        <w:spacing w:before="0" w:after="0"/>
        <w:rPr>
          <w:szCs w:val="21"/>
        </w:rPr>
      </w:pPr>
      <w:r w:rsidRPr="005A680E">
        <w:rPr>
          <w:rFonts w:hint="eastAsia"/>
          <w:szCs w:val="21"/>
        </w:rPr>
        <w:t>指定</w:t>
      </w:r>
      <w:r w:rsidRPr="005A680E">
        <w:rPr>
          <w:rFonts w:hint="eastAsia"/>
          <w:szCs w:val="21"/>
        </w:rPr>
        <w:t>uipushtool</w:t>
      </w:r>
      <w:r w:rsidRPr="005A680E">
        <w:rPr>
          <w:rFonts w:hint="eastAsia"/>
          <w:szCs w:val="21"/>
        </w:rPr>
        <w:t>是处理鼠标事件还是将其传递给对象的祖先。当启用时，对象可以通过评估“</w:t>
      </w:r>
      <w:r w:rsidRPr="005A680E">
        <w:rPr>
          <w:rFonts w:hint="eastAsia"/>
          <w:szCs w:val="21"/>
        </w:rPr>
        <w:t>buttondownfcn</w:t>
      </w:r>
      <w:r w:rsidRPr="005A680E">
        <w:rPr>
          <w:rFonts w:hint="eastAsia"/>
          <w:szCs w:val="21"/>
        </w:rPr>
        <w:t>”来响应鼠标点击，显示</w:t>
      </w:r>
      <w:r w:rsidRPr="005A680E">
        <w:rPr>
          <w:rFonts w:hint="eastAsia"/>
          <w:szCs w:val="21"/>
        </w:rPr>
        <w:t>uicontextmenu</w:t>
      </w:r>
      <w:r w:rsidRPr="005A680E">
        <w:rPr>
          <w:rFonts w:hint="eastAsia"/>
          <w:szCs w:val="21"/>
        </w:rPr>
        <w:t>，并最终成为根“</w:t>
      </w:r>
      <w:r w:rsidRPr="005A680E">
        <w:rPr>
          <w:rFonts w:hint="eastAsia"/>
          <w:szCs w:val="21"/>
        </w:rPr>
        <w:t>currentobject</w:t>
      </w:r>
      <w:r w:rsidRPr="005A680E">
        <w:rPr>
          <w:rFonts w:hint="eastAsia"/>
          <w:szCs w:val="21"/>
        </w:rPr>
        <w:t>”。此属性仅在对象可以接受由“</w:t>
      </w:r>
      <w:r w:rsidRPr="005A680E">
        <w:rPr>
          <w:rFonts w:hint="eastAsia"/>
          <w:szCs w:val="21"/>
        </w:rPr>
        <w:t>pickableparts</w:t>
      </w:r>
      <w:r w:rsidRPr="005A680E">
        <w:rPr>
          <w:rFonts w:hint="eastAsia"/>
          <w:szCs w:val="21"/>
        </w:rPr>
        <w:t>”属性决定的鼠标点击时才相关。参见</w:t>
      </w:r>
      <w:r w:rsidRPr="005A680E">
        <w:rPr>
          <w:rFonts w:hint="eastAsia"/>
          <w:szCs w:val="21"/>
        </w:rPr>
        <w:t>pickableparts</w:t>
      </w:r>
      <w:r w:rsidRPr="005A680E">
        <w:rPr>
          <w:rFonts w:hint="eastAsia"/>
          <w:szCs w:val="21"/>
        </w:rPr>
        <w:t>属性。</w:t>
      </w:r>
    </w:p>
    <w:p w:rsidR="005A680E" w:rsidRPr="005A680E" w:rsidRDefault="005A680E" w:rsidP="005A680E">
      <w:pPr>
        <w:spacing w:before="0" w:after="0"/>
        <w:rPr>
          <w:szCs w:val="21"/>
        </w:rPr>
      </w:pPr>
      <w:r w:rsidRPr="005A680E">
        <w:rPr>
          <w:szCs w:val="21"/>
        </w:rPr>
        <w:t>pickableparts: "all" | "none" | {"visible"}</w:t>
      </w:r>
    </w:p>
    <w:p w:rsidR="005A680E" w:rsidRPr="005A680E" w:rsidRDefault="005A680E" w:rsidP="005A680E">
      <w:pPr>
        <w:spacing w:before="0" w:after="0"/>
        <w:rPr>
          <w:szCs w:val="21"/>
        </w:rPr>
      </w:pPr>
      <w:r w:rsidRPr="005A680E">
        <w:rPr>
          <w:rFonts w:hint="eastAsia"/>
          <w:szCs w:val="21"/>
        </w:rPr>
        <w:t>指定</w:t>
      </w:r>
      <w:r w:rsidRPr="005A680E">
        <w:rPr>
          <w:rFonts w:hint="eastAsia"/>
          <w:szCs w:val="21"/>
        </w:rPr>
        <w:t>upushtool</w:t>
      </w:r>
      <w:r w:rsidRPr="005A680E">
        <w:rPr>
          <w:rFonts w:hint="eastAsia"/>
          <w:szCs w:val="21"/>
        </w:rPr>
        <w:t>是否接受鼠标点击。默认情况下，</w:t>
      </w:r>
      <w:r w:rsidRPr="005A680E">
        <w:rPr>
          <w:rFonts w:hint="eastAsia"/>
          <w:szCs w:val="21"/>
        </w:rPr>
        <w:t>pickableparts</w:t>
      </w:r>
      <w:r w:rsidRPr="005A680E">
        <w:rPr>
          <w:rFonts w:hint="eastAsia"/>
          <w:szCs w:val="21"/>
        </w:rPr>
        <w:t>是“可见的”，只有</w:t>
      </w:r>
      <w:r w:rsidRPr="005A680E">
        <w:rPr>
          <w:rFonts w:hint="eastAsia"/>
          <w:szCs w:val="21"/>
        </w:rPr>
        <w:t>uppushtool</w:t>
      </w:r>
      <w:r w:rsidRPr="005A680E">
        <w:rPr>
          <w:rFonts w:hint="eastAsia"/>
          <w:szCs w:val="21"/>
        </w:rPr>
        <w:t>或其子工具的可见部分才会对鼠标点击做出反应。当</w:t>
      </w:r>
      <w:r w:rsidRPr="005A680E">
        <w:rPr>
          <w:rFonts w:hint="eastAsia"/>
          <w:szCs w:val="21"/>
        </w:rPr>
        <w:t>pickableparts</w:t>
      </w:r>
      <w:r w:rsidRPr="005A680E">
        <w:rPr>
          <w:rFonts w:hint="eastAsia"/>
          <w:szCs w:val="21"/>
        </w:rPr>
        <w:t>为“</w:t>
      </w:r>
      <w:r w:rsidRPr="005A680E">
        <w:rPr>
          <w:rFonts w:hint="eastAsia"/>
          <w:szCs w:val="21"/>
        </w:rPr>
        <w:t>all</w:t>
      </w:r>
      <w:r w:rsidRPr="005A680E">
        <w:rPr>
          <w:rFonts w:hint="eastAsia"/>
          <w:szCs w:val="21"/>
        </w:rPr>
        <w:t>”时，可见部分和不可见部分</w:t>
      </w:r>
      <w:r w:rsidRPr="005A680E">
        <w:rPr>
          <w:rFonts w:hint="eastAsia"/>
          <w:szCs w:val="21"/>
        </w:rPr>
        <w:t>(</w:t>
      </w:r>
      <w:r w:rsidRPr="005A680E">
        <w:rPr>
          <w:rFonts w:hint="eastAsia"/>
          <w:szCs w:val="21"/>
        </w:rPr>
        <w:t>或子部分</w:t>
      </w:r>
      <w:r w:rsidRPr="005A680E">
        <w:rPr>
          <w:rFonts w:hint="eastAsia"/>
          <w:szCs w:val="21"/>
        </w:rPr>
        <w:t>)</w:t>
      </w:r>
      <w:r w:rsidRPr="005A680E">
        <w:rPr>
          <w:rFonts w:hint="eastAsia"/>
          <w:szCs w:val="21"/>
        </w:rPr>
        <w:t>都可能对鼠标点击做出反应。当</w:t>
      </w:r>
      <w:r w:rsidRPr="005A680E">
        <w:rPr>
          <w:rFonts w:hint="eastAsia"/>
          <w:szCs w:val="21"/>
        </w:rPr>
        <w:t>pickableparts</w:t>
      </w:r>
      <w:r w:rsidRPr="005A680E">
        <w:rPr>
          <w:rFonts w:hint="eastAsia"/>
          <w:szCs w:val="21"/>
        </w:rPr>
        <w:t>为“</w:t>
      </w:r>
      <w:r w:rsidRPr="005A680E">
        <w:rPr>
          <w:rFonts w:hint="eastAsia"/>
          <w:szCs w:val="21"/>
        </w:rPr>
        <w:t>none</w:t>
      </w:r>
      <w:r w:rsidRPr="005A680E">
        <w:rPr>
          <w:rFonts w:hint="eastAsia"/>
          <w:szCs w:val="21"/>
        </w:rPr>
        <w:t>”时，对象上的鼠标点击将被忽略，并传输到该对象下面的任何对象。当一个对象被配置为接受鼠标点击时，“</w:t>
      </w:r>
      <w:r w:rsidRPr="005A680E">
        <w:rPr>
          <w:rFonts w:hint="eastAsia"/>
          <w:szCs w:val="21"/>
        </w:rPr>
        <w:t>hittest</w:t>
      </w:r>
      <w:r w:rsidRPr="005A680E">
        <w:rPr>
          <w:rFonts w:hint="eastAsia"/>
          <w:szCs w:val="21"/>
        </w:rPr>
        <w:t>”属性将决定如何处理它们。参见</w:t>
      </w:r>
      <w:r w:rsidRPr="005A680E">
        <w:rPr>
          <w:rFonts w:hint="eastAsia"/>
          <w:szCs w:val="21"/>
        </w:rPr>
        <w:t>hittest</w:t>
      </w:r>
      <w:r w:rsidRPr="005A680E">
        <w:rPr>
          <w:rFonts w:hint="eastAsia"/>
          <w:szCs w:val="21"/>
        </w:rPr>
        <w:t>属性。</w:t>
      </w:r>
    </w:p>
    <w:p w:rsidR="005A680E" w:rsidRPr="005A680E" w:rsidRDefault="005A680E" w:rsidP="005A680E">
      <w:pPr>
        <w:spacing w:before="0" w:after="0"/>
        <w:rPr>
          <w:szCs w:val="21"/>
        </w:rPr>
      </w:pPr>
      <w:r w:rsidRPr="005A680E">
        <w:rPr>
          <w:szCs w:val="21"/>
        </w:rPr>
        <w:lastRenderedPageBreak/>
        <w:t>selected: {"off"} | "on"</w:t>
      </w:r>
    </w:p>
    <w:p w:rsidR="005A680E" w:rsidRPr="005A680E" w:rsidRDefault="005A680E" w:rsidP="005A680E">
      <w:pPr>
        <w:spacing w:before="0" w:after="0"/>
        <w:rPr>
          <w:szCs w:val="21"/>
        </w:rPr>
      </w:pPr>
      <w:r w:rsidRPr="005A680E">
        <w:rPr>
          <w:rFonts w:hint="eastAsia"/>
          <w:szCs w:val="21"/>
        </w:rPr>
        <w:t>属性指示是否选择此</w:t>
      </w:r>
      <w:r w:rsidRPr="005A680E">
        <w:rPr>
          <w:rFonts w:hint="eastAsia"/>
          <w:szCs w:val="21"/>
        </w:rPr>
        <w:t>upushtool</w:t>
      </w:r>
      <w:r w:rsidRPr="005A680E">
        <w:rPr>
          <w:rFonts w:hint="eastAsia"/>
          <w:szCs w:val="21"/>
        </w:rPr>
        <w:t>。</w:t>
      </w:r>
    </w:p>
    <w:p w:rsidR="005A680E" w:rsidRPr="005A680E" w:rsidRDefault="005A680E" w:rsidP="005A680E">
      <w:pPr>
        <w:spacing w:before="0" w:after="0"/>
        <w:rPr>
          <w:szCs w:val="21"/>
        </w:rPr>
      </w:pPr>
      <w:r w:rsidRPr="005A680E">
        <w:rPr>
          <w:szCs w:val="21"/>
        </w:rPr>
        <w:t>selectionhighlight: "off" | {"on"}</w:t>
      </w:r>
    </w:p>
    <w:p w:rsidR="005A680E" w:rsidRPr="005A680E" w:rsidRDefault="005A680E" w:rsidP="005A680E">
      <w:pPr>
        <w:spacing w:before="0" w:after="0"/>
        <w:rPr>
          <w:szCs w:val="21"/>
        </w:rPr>
      </w:pPr>
      <w:r w:rsidRPr="005A680E">
        <w:rPr>
          <w:rFonts w:hint="eastAsia"/>
          <w:szCs w:val="21"/>
        </w:rPr>
        <w:t>如果</w:t>
      </w:r>
      <w:r w:rsidRPr="005A680E">
        <w:rPr>
          <w:rFonts w:hint="eastAsia"/>
          <w:szCs w:val="21"/>
        </w:rPr>
        <w:t>selectionhighlight</w:t>
      </w:r>
      <w:r w:rsidRPr="005A680E">
        <w:rPr>
          <w:rFonts w:hint="eastAsia"/>
          <w:szCs w:val="21"/>
        </w:rPr>
        <w:t>为“</w:t>
      </w:r>
      <w:r w:rsidRPr="005A680E">
        <w:rPr>
          <w:rFonts w:hint="eastAsia"/>
          <w:szCs w:val="21"/>
        </w:rPr>
        <w:t>on</w:t>
      </w:r>
      <w:r w:rsidRPr="005A680E">
        <w:rPr>
          <w:rFonts w:hint="eastAsia"/>
          <w:szCs w:val="21"/>
        </w:rPr>
        <w:t>”，则</w:t>
      </w:r>
      <w:r w:rsidRPr="005A680E">
        <w:rPr>
          <w:rFonts w:hint="eastAsia"/>
          <w:szCs w:val="21"/>
        </w:rPr>
        <w:t>upushtool</w:t>
      </w:r>
      <w:r w:rsidRPr="005A680E">
        <w:rPr>
          <w:rFonts w:hint="eastAsia"/>
          <w:szCs w:val="21"/>
        </w:rPr>
        <w:t>的选择状态将被可视化地高亮显示。</w:t>
      </w:r>
    </w:p>
    <w:p w:rsidR="005A680E" w:rsidRPr="005A680E" w:rsidRDefault="005A680E" w:rsidP="005A680E">
      <w:pPr>
        <w:spacing w:before="0" w:after="0"/>
        <w:rPr>
          <w:szCs w:val="21"/>
        </w:rPr>
      </w:pPr>
      <w:r w:rsidRPr="005A680E">
        <w:rPr>
          <w:szCs w:val="21"/>
        </w:rPr>
        <w:t>tooltipstring: string, def. ""</w:t>
      </w:r>
    </w:p>
    <w:p w:rsidR="005A680E" w:rsidRPr="005A680E" w:rsidRDefault="005A680E" w:rsidP="005A680E">
      <w:pPr>
        <w:spacing w:before="0" w:after="0"/>
        <w:rPr>
          <w:rFonts w:hint="eastAsia"/>
          <w:szCs w:val="21"/>
        </w:rPr>
      </w:pPr>
      <w:r w:rsidRPr="005A680E">
        <w:rPr>
          <w:rFonts w:hint="eastAsia"/>
          <w:szCs w:val="21"/>
        </w:rPr>
        <w:t>当鼠标指针悬停在推送工具对象上时出现在工具提示中的文本字符串。</w:t>
      </w:r>
    </w:p>
    <w:p w:rsidR="005A680E" w:rsidRPr="005A680E" w:rsidRDefault="005A680E" w:rsidP="005A680E">
      <w:pPr>
        <w:spacing w:beforeLines="50" w:before="156" w:after="0"/>
        <w:rPr>
          <w:szCs w:val="21"/>
        </w:rPr>
      </w:pPr>
      <w:r w:rsidRPr="005A680E">
        <w:rPr>
          <w:rFonts w:hint="eastAsia"/>
          <w:szCs w:val="21"/>
        </w:rPr>
        <w:t>目标识别</w:t>
      </w:r>
    </w:p>
    <w:p w:rsidR="005A680E" w:rsidRPr="005A680E" w:rsidRDefault="005A680E" w:rsidP="005A680E">
      <w:pPr>
        <w:spacing w:before="0" w:after="0"/>
        <w:rPr>
          <w:szCs w:val="21"/>
        </w:rPr>
      </w:pPr>
      <w:r w:rsidRPr="005A680E">
        <w:rPr>
          <w:szCs w:val="21"/>
        </w:rPr>
        <w:t>tag: string, def. ""</w:t>
      </w:r>
    </w:p>
    <w:p w:rsidR="005A680E" w:rsidRPr="005A680E" w:rsidRDefault="005A680E" w:rsidP="005A680E">
      <w:pPr>
        <w:spacing w:before="0" w:after="0"/>
        <w:rPr>
          <w:szCs w:val="21"/>
        </w:rPr>
      </w:pPr>
      <w:r w:rsidRPr="005A680E">
        <w:rPr>
          <w:rFonts w:hint="eastAsia"/>
          <w:szCs w:val="21"/>
        </w:rPr>
        <w:t>一个用户定义的字符串，用于标记图形对象。</w:t>
      </w:r>
    </w:p>
    <w:p w:rsidR="005A680E" w:rsidRPr="005A680E" w:rsidRDefault="005A680E" w:rsidP="005A680E">
      <w:pPr>
        <w:spacing w:before="0" w:after="0"/>
        <w:rPr>
          <w:szCs w:val="21"/>
        </w:rPr>
      </w:pPr>
      <w:r w:rsidRPr="005A680E">
        <w:rPr>
          <w:szCs w:val="21"/>
        </w:rPr>
        <w:t>type (read-only): string</w:t>
      </w:r>
    </w:p>
    <w:p w:rsidR="005A680E" w:rsidRPr="005A680E" w:rsidRDefault="005A680E" w:rsidP="005A680E">
      <w:pPr>
        <w:spacing w:before="0" w:after="0"/>
        <w:rPr>
          <w:szCs w:val="21"/>
        </w:rPr>
      </w:pPr>
      <w:r w:rsidRPr="005A680E">
        <w:rPr>
          <w:rFonts w:hint="eastAsia"/>
          <w:szCs w:val="21"/>
        </w:rPr>
        <w:t>图形对象的类名。类型总是“</w:t>
      </w:r>
      <w:r w:rsidRPr="005A680E">
        <w:rPr>
          <w:rFonts w:hint="eastAsia"/>
          <w:szCs w:val="21"/>
        </w:rPr>
        <w:t>upushtool</w:t>
      </w:r>
      <w:r w:rsidRPr="005A680E">
        <w:rPr>
          <w:rFonts w:hint="eastAsia"/>
          <w:szCs w:val="21"/>
        </w:rPr>
        <w:t>”。</w:t>
      </w:r>
    </w:p>
    <w:p w:rsidR="005A680E" w:rsidRPr="005A680E" w:rsidRDefault="005A680E" w:rsidP="005A680E">
      <w:pPr>
        <w:spacing w:before="0" w:after="0"/>
        <w:rPr>
          <w:szCs w:val="21"/>
        </w:rPr>
      </w:pPr>
      <w:r w:rsidRPr="005A680E">
        <w:rPr>
          <w:szCs w:val="21"/>
        </w:rPr>
        <w:t>userdata: Any Octave data, def. [](0x0)</w:t>
      </w:r>
    </w:p>
    <w:p w:rsidR="005A680E" w:rsidRPr="005A680E" w:rsidRDefault="005A680E" w:rsidP="005A680E">
      <w:pPr>
        <w:spacing w:before="0" w:after="0"/>
        <w:rPr>
          <w:rFonts w:hint="eastAsia"/>
          <w:szCs w:val="21"/>
        </w:rPr>
      </w:pPr>
      <w:r w:rsidRPr="005A680E">
        <w:rPr>
          <w:rFonts w:hint="eastAsia"/>
          <w:szCs w:val="21"/>
        </w:rPr>
        <w:t>与图形对象关联的用户定义数据。</w:t>
      </w:r>
    </w:p>
    <w:p w:rsidR="005A680E" w:rsidRPr="005A680E" w:rsidRDefault="005A680E" w:rsidP="005A680E">
      <w:pPr>
        <w:spacing w:beforeLines="50" w:before="156" w:after="0"/>
        <w:rPr>
          <w:szCs w:val="21"/>
        </w:rPr>
      </w:pPr>
      <w:r w:rsidRPr="005A680E">
        <w:rPr>
          <w:rFonts w:hint="eastAsia"/>
          <w:szCs w:val="21"/>
        </w:rPr>
        <w:t>父母</w:t>
      </w:r>
      <w:r w:rsidRPr="005A680E">
        <w:rPr>
          <w:rFonts w:hint="eastAsia"/>
          <w:szCs w:val="21"/>
        </w:rPr>
        <w:t>/</w:t>
      </w:r>
      <w:r w:rsidRPr="005A680E">
        <w:rPr>
          <w:rFonts w:hint="eastAsia"/>
          <w:szCs w:val="21"/>
        </w:rPr>
        <w:t>孩子</w:t>
      </w:r>
    </w:p>
    <w:p w:rsidR="005A680E" w:rsidRPr="005A680E" w:rsidRDefault="005A680E" w:rsidP="005A680E">
      <w:pPr>
        <w:spacing w:before="0" w:after="0"/>
        <w:rPr>
          <w:szCs w:val="21"/>
        </w:rPr>
      </w:pPr>
      <w:r w:rsidRPr="005A680E">
        <w:rPr>
          <w:szCs w:val="21"/>
        </w:rPr>
        <w:t>children (read-only): vector of graphics handles, def. [](0x1)</w:t>
      </w:r>
    </w:p>
    <w:p w:rsidR="005A680E" w:rsidRPr="005A680E" w:rsidRDefault="005A680E" w:rsidP="005A680E">
      <w:pPr>
        <w:spacing w:before="0" w:after="0"/>
        <w:rPr>
          <w:szCs w:val="21"/>
        </w:rPr>
      </w:pPr>
      <w:r w:rsidRPr="005A680E">
        <w:rPr>
          <w:rFonts w:hint="eastAsia"/>
          <w:szCs w:val="21"/>
        </w:rPr>
        <w:t>upushtool</w:t>
      </w:r>
      <w:r w:rsidRPr="005A680E">
        <w:rPr>
          <w:rFonts w:hint="eastAsia"/>
          <w:szCs w:val="21"/>
        </w:rPr>
        <w:t>子进程的图形句柄。</w:t>
      </w:r>
    </w:p>
    <w:p w:rsidR="005A680E" w:rsidRPr="005A680E" w:rsidRDefault="005A680E" w:rsidP="005A680E">
      <w:pPr>
        <w:spacing w:before="0" w:after="0"/>
        <w:rPr>
          <w:szCs w:val="21"/>
        </w:rPr>
      </w:pPr>
      <w:r w:rsidRPr="005A680E">
        <w:rPr>
          <w:szCs w:val="21"/>
        </w:rPr>
        <w:t>handlevisibility: "callback" | "off" | {"on"}</w:t>
      </w:r>
    </w:p>
    <w:p w:rsidR="005A680E" w:rsidRPr="005A680E" w:rsidRDefault="005A680E" w:rsidP="005A680E">
      <w:pPr>
        <w:spacing w:before="0" w:after="0"/>
        <w:rPr>
          <w:szCs w:val="21"/>
        </w:rPr>
      </w:pPr>
      <w:r w:rsidRPr="005A680E">
        <w:rPr>
          <w:rFonts w:hint="eastAsia"/>
          <w:szCs w:val="21"/>
        </w:rPr>
        <w:t>如果</w:t>
      </w:r>
      <w:r w:rsidRPr="005A680E">
        <w:rPr>
          <w:rFonts w:hint="eastAsia"/>
          <w:szCs w:val="21"/>
        </w:rPr>
        <w:t>handlevisibility</w:t>
      </w:r>
      <w:r w:rsidRPr="005A680E">
        <w:rPr>
          <w:rFonts w:hint="eastAsia"/>
          <w:szCs w:val="21"/>
        </w:rPr>
        <w:t>为</w:t>
      </w:r>
      <w:r w:rsidRPr="005A680E">
        <w:rPr>
          <w:rFonts w:hint="eastAsia"/>
          <w:szCs w:val="21"/>
        </w:rPr>
        <w:t>"off"</w:t>
      </w:r>
      <w:r w:rsidRPr="005A680E">
        <w:rPr>
          <w:rFonts w:hint="eastAsia"/>
          <w:szCs w:val="21"/>
        </w:rPr>
        <w:t>，则</w:t>
      </w:r>
      <w:r w:rsidRPr="005A680E">
        <w:rPr>
          <w:rFonts w:hint="eastAsia"/>
          <w:szCs w:val="21"/>
        </w:rPr>
        <w:t>upushtool</w:t>
      </w:r>
      <w:r w:rsidRPr="005A680E">
        <w:rPr>
          <w:rFonts w:hint="eastAsia"/>
          <w:szCs w:val="21"/>
        </w:rPr>
        <w:t>的句柄在其父的</w:t>
      </w:r>
      <w:r w:rsidRPr="005A680E">
        <w:rPr>
          <w:rFonts w:hint="eastAsia"/>
          <w:szCs w:val="21"/>
        </w:rPr>
        <w:t>"children"</w:t>
      </w:r>
      <w:r w:rsidRPr="005A680E">
        <w:rPr>
          <w:rFonts w:hint="eastAsia"/>
          <w:szCs w:val="21"/>
        </w:rPr>
        <w:t>属性中不可见。</w:t>
      </w:r>
    </w:p>
    <w:p w:rsidR="005A680E" w:rsidRPr="005A680E" w:rsidRDefault="005A680E" w:rsidP="005A680E">
      <w:pPr>
        <w:spacing w:before="0" w:after="0"/>
        <w:rPr>
          <w:szCs w:val="21"/>
        </w:rPr>
      </w:pPr>
      <w:r w:rsidRPr="005A680E">
        <w:rPr>
          <w:szCs w:val="21"/>
        </w:rPr>
        <w:t>parent: graphics handle</w:t>
      </w:r>
    </w:p>
    <w:p w:rsidR="005A680E" w:rsidRPr="005A680E" w:rsidRDefault="005A680E" w:rsidP="005A680E">
      <w:pPr>
        <w:spacing w:before="0" w:after="0"/>
        <w:rPr>
          <w:rFonts w:hint="eastAsia"/>
          <w:szCs w:val="21"/>
        </w:rPr>
      </w:pPr>
      <w:r w:rsidRPr="005A680E">
        <w:rPr>
          <w:rFonts w:hint="eastAsia"/>
          <w:szCs w:val="21"/>
        </w:rPr>
        <w:t>父图形对象的句柄。</w:t>
      </w:r>
    </w:p>
    <w:p w:rsidR="005A680E" w:rsidRPr="005A680E" w:rsidRDefault="005A680E" w:rsidP="005A680E">
      <w:pPr>
        <w:spacing w:beforeLines="50" w:before="156" w:after="0"/>
        <w:rPr>
          <w:szCs w:val="21"/>
        </w:rPr>
      </w:pPr>
      <w:r w:rsidRPr="005A680E">
        <w:rPr>
          <w:rFonts w:hint="eastAsia"/>
          <w:szCs w:val="21"/>
        </w:rPr>
        <w:t>Pushtool</w:t>
      </w:r>
      <w:r w:rsidRPr="005A680E">
        <w:rPr>
          <w:rFonts w:hint="eastAsia"/>
          <w:szCs w:val="21"/>
        </w:rPr>
        <w:t>操作</w:t>
      </w:r>
    </w:p>
    <w:p w:rsidR="005A680E" w:rsidRPr="005A680E" w:rsidRDefault="005A680E" w:rsidP="005A680E">
      <w:pPr>
        <w:spacing w:before="0" w:after="0"/>
        <w:rPr>
          <w:szCs w:val="21"/>
        </w:rPr>
      </w:pPr>
      <w:r w:rsidRPr="005A680E">
        <w:rPr>
          <w:szCs w:val="21"/>
        </w:rPr>
        <w:t>enable: "off" | {"on"}</w:t>
      </w:r>
    </w:p>
    <w:p w:rsidR="0040623E" w:rsidRDefault="005A680E" w:rsidP="005A680E">
      <w:pPr>
        <w:spacing w:before="0" w:after="0"/>
        <w:rPr>
          <w:szCs w:val="21"/>
        </w:rPr>
      </w:pPr>
      <w:r w:rsidRPr="005A680E">
        <w:rPr>
          <w:rFonts w:hint="eastAsia"/>
          <w:szCs w:val="21"/>
        </w:rPr>
        <w:t>设置此推送工具对象是处于活动状态还是显示为灰色。</w:t>
      </w:r>
    </w:p>
    <w:p w:rsidR="005A680E" w:rsidRPr="005A680E" w:rsidRDefault="005A680E" w:rsidP="005A680E">
      <w:pPr>
        <w:spacing w:beforeLines="50" w:before="156" w:afterLines="50" w:after="156"/>
        <w:rPr>
          <w:rFonts w:hint="eastAsia"/>
          <w:szCs w:val="21"/>
        </w:rPr>
      </w:pPr>
      <w:r w:rsidRPr="005A680E">
        <w:rPr>
          <w:rFonts w:hint="eastAsia"/>
          <w:szCs w:val="21"/>
        </w:rPr>
        <w:t>15.3.3.20 Uitoggletool</w:t>
      </w:r>
      <w:r w:rsidRPr="005A680E">
        <w:rPr>
          <w:rFonts w:hint="eastAsia"/>
          <w:szCs w:val="21"/>
        </w:rPr>
        <w:t>属性</w:t>
      </w:r>
    </w:p>
    <w:p w:rsidR="005A680E" w:rsidRPr="005A680E" w:rsidRDefault="005A680E" w:rsidP="005A680E">
      <w:pPr>
        <w:spacing w:before="0" w:after="0"/>
        <w:rPr>
          <w:rFonts w:hint="eastAsia"/>
          <w:szCs w:val="21"/>
        </w:rPr>
      </w:pPr>
      <w:r w:rsidRPr="005A680E">
        <w:rPr>
          <w:rFonts w:hint="eastAsia"/>
          <w:szCs w:val="21"/>
        </w:rPr>
        <w:t>uitoggletool</w:t>
      </w:r>
      <w:r w:rsidRPr="005A680E">
        <w:rPr>
          <w:rFonts w:hint="eastAsia"/>
          <w:szCs w:val="21"/>
        </w:rPr>
        <w:t>对象的属性</w:t>
      </w:r>
      <w:r w:rsidRPr="005A680E">
        <w:rPr>
          <w:rFonts w:hint="eastAsia"/>
          <w:szCs w:val="21"/>
        </w:rPr>
        <w:t>(</w:t>
      </w:r>
      <w:r w:rsidRPr="005A680E">
        <w:rPr>
          <w:rFonts w:hint="eastAsia"/>
          <w:szCs w:val="21"/>
        </w:rPr>
        <w:t>参见</w:t>
      </w:r>
      <w:r w:rsidRPr="005A680E">
        <w:rPr>
          <w:rFonts w:hint="eastAsia"/>
          <w:szCs w:val="21"/>
        </w:rPr>
        <w:t>uitoggletool):</w:t>
      </w:r>
    </w:p>
    <w:p w:rsidR="005A680E" w:rsidRPr="005A680E" w:rsidRDefault="005A680E" w:rsidP="005A680E">
      <w:pPr>
        <w:spacing w:beforeLines="50" w:before="156" w:after="0"/>
        <w:rPr>
          <w:rFonts w:hint="eastAsia"/>
          <w:szCs w:val="21"/>
        </w:rPr>
      </w:pPr>
      <w:r w:rsidRPr="005A680E">
        <w:rPr>
          <w:rFonts w:hint="eastAsia"/>
          <w:szCs w:val="21"/>
        </w:rPr>
        <w:t>类别</w:t>
      </w:r>
      <w:r w:rsidRPr="005A680E">
        <w:rPr>
          <w:rFonts w:hint="eastAsia"/>
          <w:szCs w:val="21"/>
        </w:rPr>
        <w:t>:</w:t>
      </w:r>
    </w:p>
    <w:p w:rsidR="005A680E" w:rsidRPr="005A680E" w:rsidRDefault="005A680E" w:rsidP="005A680E">
      <w:pPr>
        <w:spacing w:before="0" w:after="0"/>
        <w:rPr>
          <w:rFonts w:hint="eastAsia"/>
          <w:szCs w:val="21"/>
        </w:rPr>
      </w:pPr>
      <w:r w:rsidRPr="005A680E">
        <w:rPr>
          <w:rFonts w:hint="eastAsia"/>
          <w:szCs w:val="21"/>
        </w:rPr>
        <w:t>外观</w:t>
      </w:r>
      <w:r w:rsidRPr="005A680E">
        <w:rPr>
          <w:rFonts w:hint="eastAsia"/>
          <w:szCs w:val="21"/>
        </w:rPr>
        <w:t>|</w:t>
      </w:r>
      <w:r w:rsidRPr="005A680E">
        <w:rPr>
          <w:rFonts w:hint="eastAsia"/>
          <w:szCs w:val="21"/>
        </w:rPr>
        <w:t>回调执行</w:t>
      </w:r>
      <w:r w:rsidRPr="005A680E">
        <w:rPr>
          <w:rFonts w:hint="eastAsia"/>
          <w:szCs w:val="21"/>
        </w:rPr>
        <w:t>|</w:t>
      </w:r>
      <w:r w:rsidRPr="005A680E">
        <w:rPr>
          <w:rFonts w:hint="eastAsia"/>
          <w:szCs w:val="21"/>
        </w:rPr>
        <w:t>创建</w:t>
      </w:r>
      <w:r w:rsidRPr="005A680E">
        <w:rPr>
          <w:rFonts w:hint="eastAsia"/>
          <w:szCs w:val="21"/>
        </w:rPr>
        <w:t>/</w:t>
      </w:r>
      <w:r w:rsidRPr="005A680E">
        <w:rPr>
          <w:rFonts w:hint="eastAsia"/>
          <w:szCs w:val="21"/>
        </w:rPr>
        <w:t>删除</w:t>
      </w:r>
      <w:r w:rsidRPr="005A680E">
        <w:rPr>
          <w:rFonts w:hint="eastAsia"/>
          <w:szCs w:val="21"/>
        </w:rPr>
        <w:t>|</w:t>
      </w:r>
      <w:r w:rsidRPr="005A680E">
        <w:rPr>
          <w:rFonts w:hint="eastAsia"/>
          <w:szCs w:val="21"/>
        </w:rPr>
        <w:t>显示</w:t>
      </w:r>
      <w:r w:rsidRPr="005A680E">
        <w:rPr>
          <w:rFonts w:hint="eastAsia"/>
          <w:szCs w:val="21"/>
        </w:rPr>
        <w:t>|</w:t>
      </w:r>
      <w:r w:rsidRPr="005A680E">
        <w:rPr>
          <w:rFonts w:hint="eastAsia"/>
          <w:szCs w:val="21"/>
        </w:rPr>
        <w:t>鼠标交互</w:t>
      </w:r>
      <w:r w:rsidRPr="005A680E">
        <w:rPr>
          <w:rFonts w:hint="eastAsia"/>
          <w:szCs w:val="21"/>
        </w:rPr>
        <w:t>|</w:t>
      </w:r>
      <w:r w:rsidRPr="005A680E">
        <w:rPr>
          <w:rFonts w:hint="eastAsia"/>
          <w:szCs w:val="21"/>
        </w:rPr>
        <w:t>对象识别</w:t>
      </w:r>
      <w:r w:rsidRPr="005A680E">
        <w:rPr>
          <w:rFonts w:hint="eastAsia"/>
          <w:szCs w:val="21"/>
        </w:rPr>
        <w:t>|</w:t>
      </w:r>
      <w:r w:rsidRPr="005A680E">
        <w:rPr>
          <w:rFonts w:hint="eastAsia"/>
          <w:szCs w:val="21"/>
        </w:rPr>
        <w:t>父</w:t>
      </w:r>
      <w:r w:rsidRPr="005A680E">
        <w:rPr>
          <w:rFonts w:hint="eastAsia"/>
          <w:szCs w:val="21"/>
        </w:rPr>
        <w:t>/</w:t>
      </w:r>
      <w:r w:rsidRPr="005A680E">
        <w:rPr>
          <w:rFonts w:hint="eastAsia"/>
          <w:szCs w:val="21"/>
        </w:rPr>
        <w:t>子</w:t>
      </w:r>
      <w:r w:rsidRPr="005A680E">
        <w:rPr>
          <w:rFonts w:hint="eastAsia"/>
          <w:szCs w:val="21"/>
        </w:rPr>
        <w:t>|</w:t>
      </w:r>
      <w:r w:rsidRPr="005A680E">
        <w:rPr>
          <w:rFonts w:hint="eastAsia"/>
          <w:szCs w:val="21"/>
        </w:rPr>
        <w:t>切换操作</w:t>
      </w:r>
    </w:p>
    <w:p w:rsidR="0040623E" w:rsidRDefault="005A680E" w:rsidP="005A680E">
      <w:pPr>
        <w:spacing w:beforeLines="50" w:before="156" w:after="0"/>
        <w:rPr>
          <w:szCs w:val="21"/>
        </w:rPr>
      </w:pPr>
      <w:r w:rsidRPr="005A680E">
        <w:rPr>
          <w:rFonts w:hint="eastAsia"/>
          <w:szCs w:val="21"/>
        </w:rPr>
        <w:t>外观</w:t>
      </w:r>
    </w:p>
    <w:p w:rsidR="005A680E" w:rsidRPr="005A680E" w:rsidRDefault="005A680E" w:rsidP="005A680E">
      <w:pPr>
        <w:spacing w:before="0" w:after="0"/>
        <w:rPr>
          <w:szCs w:val="21"/>
        </w:rPr>
      </w:pPr>
      <w:r w:rsidRPr="005A680E">
        <w:rPr>
          <w:szCs w:val="21"/>
        </w:rPr>
        <w:t>__named_icon__: string, def. ""</w:t>
      </w:r>
    </w:p>
    <w:p w:rsidR="005A680E" w:rsidRPr="005A680E" w:rsidRDefault="005A680E" w:rsidP="005A680E">
      <w:pPr>
        <w:spacing w:before="0" w:after="0"/>
        <w:rPr>
          <w:szCs w:val="21"/>
        </w:rPr>
      </w:pPr>
      <w:r w:rsidRPr="005A680E">
        <w:rPr>
          <w:rFonts w:hint="eastAsia"/>
          <w:szCs w:val="21"/>
        </w:rPr>
        <w:t>要用作</w:t>
      </w:r>
      <w:r w:rsidRPr="005A680E">
        <w:rPr>
          <w:rFonts w:hint="eastAsia"/>
          <w:szCs w:val="21"/>
        </w:rPr>
        <w:t>toggletool</w:t>
      </w:r>
      <w:r w:rsidRPr="005A680E">
        <w:rPr>
          <w:rFonts w:hint="eastAsia"/>
          <w:szCs w:val="21"/>
        </w:rPr>
        <w:t>对象的图像的绑定图标文件的名称。</w:t>
      </w:r>
    </w:p>
    <w:p w:rsidR="005A680E" w:rsidRPr="005A680E" w:rsidRDefault="005A680E" w:rsidP="005A680E">
      <w:pPr>
        <w:spacing w:before="0" w:after="0"/>
        <w:rPr>
          <w:szCs w:val="21"/>
        </w:rPr>
      </w:pPr>
      <w:r w:rsidRPr="005A680E">
        <w:rPr>
          <w:szCs w:val="21"/>
        </w:rPr>
        <w:t>cdata: array, def. [](0x0)</w:t>
      </w:r>
    </w:p>
    <w:p w:rsidR="005A680E" w:rsidRPr="005A680E" w:rsidRDefault="005A680E" w:rsidP="005A680E">
      <w:pPr>
        <w:spacing w:before="0" w:after="0"/>
        <w:rPr>
          <w:szCs w:val="21"/>
        </w:rPr>
      </w:pPr>
      <w:r w:rsidRPr="005A680E">
        <w:rPr>
          <w:rFonts w:hint="eastAsia"/>
          <w:szCs w:val="21"/>
        </w:rPr>
        <w:t>用于表示</w:t>
      </w:r>
      <w:r w:rsidRPr="005A680E">
        <w:rPr>
          <w:rFonts w:hint="eastAsia"/>
          <w:szCs w:val="21"/>
        </w:rPr>
        <w:t>toggletool</w:t>
      </w:r>
      <w:r w:rsidRPr="005A680E">
        <w:rPr>
          <w:rFonts w:hint="eastAsia"/>
          <w:szCs w:val="21"/>
        </w:rPr>
        <w:t>对象的图像数据，存储为</w:t>
      </w:r>
      <w:r w:rsidRPr="005A680E">
        <w:rPr>
          <w:rFonts w:hint="eastAsia"/>
          <w:szCs w:val="21"/>
        </w:rPr>
        <w:t xml:space="preserve">M </w:t>
      </w:r>
      <w:r w:rsidRPr="005A680E">
        <w:rPr>
          <w:rFonts w:hint="eastAsia"/>
          <w:szCs w:val="21"/>
        </w:rPr>
        <w:t>×</w:t>
      </w:r>
      <w:r w:rsidRPr="005A680E">
        <w:rPr>
          <w:rFonts w:hint="eastAsia"/>
          <w:szCs w:val="21"/>
        </w:rPr>
        <w:t xml:space="preserve"> N </w:t>
      </w:r>
      <w:r w:rsidRPr="005A680E">
        <w:rPr>
          <w:rFonts w:hint="eastAsia"/>
          <w:szCs w:val="21"/>
        </w:rPr>
        <w:t>×</w:t>
      </w:r>
      <w:r w:rsidRPr="005A680E">
        <w:rPr>
          <w:rFonts w:hint="eastAsia"/>
          <w:szCs w:val="21"/>
        </w:rPr>
        <w:t xml:space="preserve"> 3 RGB</w:t>
      </w:r>
      <w:r w:rsidRPr="005A680E">
        <w:rPr>
          <w:rFonts w:hint="eastAsia"/>
          <w:szCs w:val="21"/>
        </w:rPr>
        <w:t>数组。</w:t>
      </w:r>
    </w:p>
    <w:p w:rsidR="005A680E" w:rsidRPr="005A680E" w:rsidRDefault="005A680E" w:rsidP="005A680E">
      <w:pPr>
        <w:spacing w:before="0" w:after="0"/>
        <w:rPr>
          <w:szCs w:val="21"/>
        </w:rPr>
      </w:pPr>
      <w:r w:rsidRPr="005A680E">
        <w:rPr>
          <w:szCs w:val="21"/>
        </w:rPr>
        <w:t>separator: {"off"} | "on"</w:t>
      </w:r>
    </w:p>
    <w:p w:rsidR="005A680E" w:rsidRPr="005A680E" w:rsidRDefault="005A680E" w:rsidP="005A680E">
      <w:pPr>
        <w:spacing w:before="0" w:after="0"/>
        <w:rPr>
          <w:rFonts w:hint="eastAsia"/>
          <w:szCs w:val="21"/>
        </w:rPr>
      </w:pPr>
      <w:r w:rsidRPr="005A680E">
        <w:rPr>
          <w:rFonts w:hint="eastAsia"/>
          <w:szCs w:val="21"/>
        </w:rPr>
        <w:t>设置为在工具栏的左侧绘制一条垂直线。</w:t>
      </w:r>
    </w:p>
    <w:p w:rsidR="005A680E" w:rsidRPr="005A680E" w:rsidRDefault="005A680E" w:rsidP="005A680E">
      <w:pPr>
        <w:spacing w:beforeLines="50" w:before="156" w:after="0"/>
        <w:rPr>
          <w:szCs w:val="21"/>
        </w:rPr>
      </w:pPr>
      <w:r w:rsidRPr="005A680E">
        <w:rPr>
          <w:rFonts w:hint="eastAsia"/>
          <w:szCs w:val="21"/>
        </w:rPr>
        <w:t>回调执行</w:t>
      </w:r>
    </w:p>
    <w:p w:rsidR="005A680E" w:rsidRPr="005A680E" w:rsidRDefault="005A680E" w:rsidP="005A680E">
      <w:pPr>
        <w:spacing w:before="0" w:after="0"/>
        <w:rPr>
          <w:szCs w:val="21"/>
        </w:rPr>
      </w:pPr>
      <w:r w:rsidRPr="005A680E">
        <w:rPr>
          <w:szCs w:val="21"/>
        </w:rPr>
        <w:t>busyaction: "cancel" | {"queue"}</w:t>
      </w:r>
    </w:p>
    <w:p w:rsidR="005A680E" w:rsidRPr="005A680E" w:rsidRDefault="005A680E" w:rsidP="005A680E">
      <w:pPr>
        <w:spacing w:before="0" w:after="0"/>
        <w:rPr>
          <w:szCs w:val="21"/>
        </w:rPr>
      </w:pPr>
      <w:r w:rsidRPr="005A680E">
        <w:rPr>
          <w:rFonts w:hint="eastAsia"/>
          <w:szCs w:val="21"/>
        </w:rPr>
        <w:t>定义</w:t>
      </w:r>
      <w:r w:rsidRPr="005A680E">
        <w:rPr>
          <w:rFonts w:hint="eastAsia"/>
          <w:szCs w:val="21"/>
        </w:rPr>
        <w:t>Octave</w:t>
      </w:r>
      <w:r w:rsidRPr="005A680E">
        <w:rPr>
          <w:rFonts w:hint="eastAsia"/>
          <w:szCs w:val="21"/>
        </w:rPr>
        <w:t>在无法中断另一个对象的回调执行时如何处理该对象的回调属性的执行。只有当当前执行的回调对象的可中断属性设置为“</w:t>
      </w:r>
      <w:r w:rsidRPr="005A680E">
        <w:rPr>
          <w:rFonts w:hint="eastAsia"/>
          <w:szCs w:val="21"/>
        </w:rPr>
        <w:t>off</w:t>
      </w:r>
      <w:r w:rsidRPr="005A680E">
        <w:rPr>
          <w:rFonts w:hint="eastAsia"/>
          <w:szCs w:val="21"/>
        </w:rPr>
        <w:t>”时，这才有意义。中断回调对象的</w:t>
      </w:r>
      <w:r w:rsidRPr="005A680E">
        <w:rPr>
          <w:rFonts w:hint="eastAsia"/>
          <w:szCs w:val="21"/>
        </w:rPr>
        <w:t>busyaction</w:t>
      </w:r>
      <w:r w:rsidRPr="005A680E">
        <w:rPr>
          <w:rFonts w:hint="eastAsia"/>
          <w:szCs w:val="21"/>
        </w:rPr>
        <w:t>属性指示中断回调是排队</w:t>
      </w:r>
      <w:r w:rsidRPr="005A680E">
        <w:rPr>
          <w:rFonts w:hint="eastAsia"/>
          <w:szCs w:val="21"/>
        </w:rPr>
        <w:t>(</w:t>
      </w:r>
      <w:r w:rsidRPr="005A680E">
        <w:rPr>
          <w:rFonts w:hint="eastAsia"/>
          <w:szCs w:val="21"/>
        </w:rPr>
        <w:t>“</w:t>
      </w:r>
      <w:r w:rsidRPr="005A680E">
        <w:rPr>
          <w:rFonts w:hint="eastAsia"/>
          <w:szCs w:val="21"/>
        </w:rPr>
        <w:t>queue</w:t>
      </w:r>
      <w:r w:rsidRPr="005A680E">
        <w:rPr>
          <w:rFonts w:hint="eastAsia"/>
          <w:szCs w:val="21"/>
        </w:rPr>
        <w:t>”</w:t>
      </w:r>
      <w:r w:rsidRPr="005A680E">
        <w:rPr>
          <w:rFonts w:hint="eastAsia"/>
          <w:szCs w:val="21"/>
        </w:rPr>
        <w:t>(</w:t>
      </w:r>
      <w:r w:rsidRPr="005A680E">
        <w:rPr>
          <w:rFonts w:hint="eastAsia"/>
          <w:szCs w:val="21"/>
        </w:rPr>
        <w:t>默认</w:t>
      </w:r>
      <w:r w:rsidRPr="005A680E">
        <w:rPr>
          <w:rFonts w:hint="eastAsia"/>
          <w:szCs w:val="21"/>
        </w:rPr>
        <w:t>))</w:t>
      </w:r>
      <w:r w:rsidRPr="005A680E">
        <w:rPr>
          <w:rFonts w:hint="eastAsia"/>
          <w:szCs w:val="21"/>
        </w:rPr>
        <w:t>还是丢弃</w:t>
      </w:r>
      <w:r w:rsidRPr="005A680E">
        <w:rPr>
          <w:rFonts w:hint="eastAsia"/>
          <w:szCs w:val="21"/>
        </w:rPr>
        <w:t>(</w:t>
      </w:r>
      <w:r w:rsidRPr="005A680E">
        <w:rPr>
          <w:rFonts w:hint="eastAsia"/>
          <w:szCs w:val="21"/>
        </w:rPr>
        <w:t>“</w:t>
      </w:r>
      <w:r w:rsidRPr="005A680E">
        <w:rPr>
          <w:rFonts w:hint="eastAsia"/>
          <w:szCs w:val="21"/>
        </w:rPr>
        <w:t>cancel</w:t>
      </w:r>
      <w:r w:rsidRPr="005A680E">
        <w:rPr>
          <w:rFonts w:hint="eastAsia"/>
          <w:szCs w:val="21"/>
        </w:rPr>
        <w:t>”</w:t>
      </w:r>
      <w:r w:rsidRPr="005A680E">
        <w:rPr>
          <w:rFonts w:hint="eastAsia"/>
          <w:szCs w:val="21"/>
        </w:rPr>
        <w:t>)</w:t>
      </w:r>
      <w:r w:rsidRPr="005A680E">
        <w:rPr>
          <w:rFonts w:hint="eastAsia"/>
          <w:szCs w:val="21"/>
        </w:rPr>
        <w:t>。参见回调一节。</w:t>
      </w:r>
    </w:p>
    <w:p w:rsidR="005A680E" w:rsidRPr="005A680E" w:rsidRDefault="005A680E" w:rsidP="005A680E">
      <w:pPr>
        <w:spacing w:before="0" w:after="0"/>
        <w:rPr>
          <w:szCs w:val="21"/>
        </w:rPr>
      </w:pPr>
      <w:r w:rsidRPr="005A680E">
        <w:rPr>
          <w:szCs w:val="21"/>
        </w:rPr>
        <w:t>clickedcallback: string, def. [](0x0)</w:t>
      </w:r>
    </w:p>
    <w:p w:rsidR="005A680E" w:rsidRPr="005A680E" w:rsidRDefault="005A680E" w:rsidP="005A680E">
      <w:pPr>
        <w:spacing w:before="0" w:after="0"/>
        <w:rPr>
          <w:szCs w:val="21"/>
        </w:rPr>
      </w:pPr>
      <w:r w:rsidRPr="005A680E">
        <w:rPr>
          <w:rFonts w:hint="eastAsia"/>
          <w:szCs w:val="21"/>
        </w:rPr>
        <w:lastRenderedPageBreak/>
        <w:t>由有效的</w:t>
      </w:r>
      <w:r w:rsidRPr="005A680E">
        <w:rPr>
          <w:rFonts w:hint="eastAsia"/>
          <w:szCs w:val="21"/>
        </w:rPr>
        <w:t>Octave</w:t>
      </w:r>
      <w:r w:rsidRPr="005A680E">
        <w:rPr>
          <w:rFonts w:hint="eastAsia"/>
          <w:szCs w:val="21"/>
        </w:rPr>
        <w:t>表达式组成的字符串，该表达式将在单击此控件对象时执行。</w:t>
      </w:r>
    </w:p>
    <w:p w:rsidR="005A680E" w:rsidRPr="005A680E" w:rsidRDefault="005A680E" w:rsidP="005A680E">
      <w:pPr>
        <w:spacing w:before="0" w:after="0"/>
        <w:rPr>
          <w:szCs w:val="21"/>
        </w:rPr>
      </w:pPr>
      <w:r w:rsidRPr="005A680E">
        <w:rPr>
          <w:szCs w:val="21"/>
        </w:rPr>
        <w:t>interruptible: "off" | {"on"}</w:t>
      </w:r>
    </w:p>
    <w:p w:rsidR="005A680E" w:rsidRPr="005A680E" w:rsidRDefault="005A680E" w:rsidP="005A680E">
      <w:pPr>
        <w:spacing w:before="0" w:after="0"/>
        <w:rPr>
          <w:szCs w:val="21"/>
        </w:rPr>
      </w:pPr>
      <w:r w:rsidRPr="005A680E">
        <w:rPr>
          <w:rFonts w:hint="eastAsia"/>
          <w:szCs w:val="21"/>
        </w:rPr>
        <w:t>指定此对象的回调函数是否可能被其他回调中断。默认情况下，可中断状态为“</w:t>
      </w:r>
      <w:r w:rsidRPr="005A680E">
        <w:rPr>
          <w:rFonts w:hint="eastAsia"/>
          <w:szCs w:val="21"/>
        </w:rPr>
        <w:t>on</w:t>
      </w:r>
      <w:r w:rsidRPr="005A680E">
        <w:rPr>
          <w:rFonts w:hint="eastAsia"/>
          <w:szCs w:val="21"/>
        </w:rPr>
        <w:t>”，使用</w:t>
      </w:r>
      <w:r w:rsidRPr="005A680E">
        <w:rPr>
          <w:rFonts w:hint="eastAsia"/>
          <w:szCs w:val="21"/>
        </w:rPr>
        <w:t>drawnow</w:t>
      </w:r>
      <w:r w:rsidRPr="005A680E">
        <w:rPr>
          <w:rFonts w:hint="eastAsia"/>
          <w:szCs w:val="21"/>
        </w:rPr>
        <w:t>、</w:t>
      </w:r>
      <w:r w:rsidRPr="005A680E">
        <w:rPr>
          <w:rFonts w:hint="eastAsia"/>
          <w:szCs w:val="21"/>
        </w:rPr>
        <w:t>figure</w:t>
      </w:r>
      <w:r w:rsidRPr="005A680E">
        <w:rPr>
          <w:rFonts w:hint="eastAsia"/>
          <w:szCs w:val="21"/>
        </w:rPr>
        <w:t>、</w:t>
      </w:r>
      <w:r w:rsidRPr="005A680E">
        <w:rPr>
          <w:rFonts w:hint="eastAsia"/>
          <w:szCs w:val="21"/>
        </w:rPr>
        <w:t>waitfor</w:t>
      </w:r>
      <w:r w:rsidRPr="005A680E">
        <w:rPr>
          <w:rFonts w:hint="eastAsia"/>
          <w:szCs w:val="21"/>
        </w:rPr>
        <w:t>、</w:t>
      </w:r>
      <w:r w:rsidRPr="005A680E">
        <w:rPr>
          <w:rFonts w:hint="eastAsia"/>
          <w:szCs w:val="21"/>
        </w:rPr>
        <w:t>getframe</w:t>
      </w:r>
      <w:r w:rsidRPr="005A680E">
        <w:rPr>
          <w:rFonts w:hint="eastAsia"/>
          <w:szCs w:val="21"/>
        </w:rPr>
        <w:t>或</w:t>
      </w:r>
      <w:r w:rsidRPr="005A680E">
        <w:rPr>
          <w:rFonts w:hint="eastAsia"/>
          <w:szCs w:val="21"/>
        </w:rPr>
        <w:t>pause</w:t>
      </w:r>
      <w:r w:rsidRPr="005A680E">
        <w:rPr>
          <w:rFonts w:hint="eastAsia"/>
          <w:szCs w:val="21"/>
        </w:rPr>
        <w:t>函数的回调函数最终会被中断。参见回调一节。</w:t>
      </w:r>
    </w:p>
    <w:p w:rsidR="005A680E" w:rsidRPr="005A680E" w:rsidRDefault="005A680E" w:rsidP="005A680E">
      <w:pPr>
        <w:spacing w:before="0" w:after="0"/>
        <w:rPr>
          <w:szCs w:val="21"/>
        </w:rPr>
      </w:pPr>
      <w:r w:rsidRPr="005A680E">
        <w:rPr>
          <w:szCs w:val="21"/>
        </w:rPr>
        <w:t>offcallback: string, def. [](0x0)</w:t>
      </w:r>
    </w:p>
    <w:p w:rsidR="005A680E" w:rsidRPr="005A680E" w:rsidRDefault="005A680E" w:rsidP="005A680E">
      <w:pPr>
        <w:spacing w:before="0" w:after="0"/>
        <w:rPr>
          <w:szCs w:val="21"/>
        </w:rPr>
      </w:pPr>
      <w:r w:rsidRPr="005A680E">
        <w:rPr>
          <w:rFonts w:hint="eastAsia"/>
          <w:szCs w:val="21"/>
        </w:rPr>
        <w:t>由有效的</w:t>
      </w:r>
      <w:r w:rsidRPr="005A680E">
        <w:rPr>
          <w:rFonts w:hint="eastAsia"/>
          <w:szCs w:val="21"/>
        </w:rPr>
        <w:t>Octave</w:t>
      </w:r>
      <w:r w:rsidRPr="005A680E">
        <w:rPr>
          <w:rFonts w:hint="eastAsia"/>
          <w:szCs w:val="21"/>
        </w:rPr>
        <w:t>表达式组成的字符串，该表达式将在此控制对象被关闭时执行。</w:t>
      </w:r>
    </w:p>
    <w:p w:rsidR="005A680E" w:rsidRPr="005A680E" w:rsidRDefault="005A680E" w:rsidP="005A680E">
      <w:pPr>
        <w:spacing w:before="0" w:after="0"/>
        <w:rPr>
          <w:szCs w:val="21"/>
        </w:rPr>
      </w:pPr>
      <w:r w:rsidRPr="005A680E">
        <w:rPr>
          <w:szCs w:val="21"/>
        </w:rPr>
        <w:t>oncallback: string, def. [](0x0)</w:t>
      </w:r>
    </w:p>
    <w:p w:rsidR="005A680E" w:rsidRPr="005A680E" w:rsidRDefault="005A680E" w:rsidP="005A680E">
      <w:pPr>
        <w:spacing w:before="0" w:after="0"/>
        <w:rPr>
          <w:rFonts w:hint="eastAsia"/>
          <w:szCs w:val="21"/>
        </w:rPr>
      </w:pPr>
      <w:r w:rsidRPr="005A680E">
        <w:rPr>
          <w:rFonts w:hint="eastAsia"/>
          <w:szCs w:val="21"/>
        </w:rPr>
        <w:t>由有效</w:t>
      </w:r>
      <w:r w:rsidRPr="005A680E">
        <w:rPr>
          <w:rFonts w:hint="eastAsia"/>
          <w:szCs w:val="21"/>
        </w:rPr>
        <w:t>Octave</w:t>
      </w:r>
      <w:r w:rsidRPr="005A680E">
        <w:rPr>
          <w:rFonts w:hint="eastAsia"/>
          <w:szCs w:val="21"/>
        </w:rPr>
        <w:t>表达式组成的字符串，该表达式将在打开此控制对象时执行。</w:t>
      </w:r>
    </w:p>
    <w:p w:rsidR="005A680E" w:rsidRPr="005A680E" w:rsidRDefault="005A680E" w:rsidP="005A680E">
      <w:pPr>
        <w:spacing w:beforeLines="50" w:before="156" w:after="0"/>
        <w:rPr>
          <w:szCs w:val="21"/>
        </w:rPr>
      </w:pPr>
      <w:r w:rsidRPr="005A680E">
        <w:rPr>
          <w:rFonts w:hint="eastAsia"/>
          <w:szCs w:val="21"/>
        </w:rPr>
        <w:t>创建</w:t>
      </w:r>
      <w:r w:rsidRPr="005A680E">
        <w:rPr>
          <w:rFonts w:hint="eastAsia"/>
          <w:szCs w:val="21"/>
        </w:rPr>
        <w:t>/</w:t>
      </w:r>
      <w:r w:rsidRPr="005A680E">
        <w:rPr>
          <w:rFonts w:hint="eastAsia"/>
          <w:szCs w:val="21"/>
        </w:rPr>
        <w:t>删除</w:t>
      </w:r>
    </w:p>
    <w:p w:rsidR="005A680E" w:rsidRPr="005A680E" w:rsidRDefault="005A680E" w:rsidP="005A680E">
      <w:pPr>
        <w:spacing w:before="0" w:after="0"/>
        <w:rPr>
          <w:szCs w:val="21"/>
        </w:rPr>
      </w:pPr>
      <w:r w:rsidRPr="005A680E">
        <w:rPr>
          <w:szCs w:val="21"/>
        </w:rPr>
        <w:t>beingdeleted: {"off"} | "on"</w:t>
      </w:r>
    </w:p>
    <w:p w:rsidR="005A680E" w:rsidRPr="005A680E" w:rsidRDefault="005A680E" w:rsidP="005A680E">
      <w:pPr>
        <w:spacing w:before="0" w:after="0"/>
        <w:rPr>
          <w:szCs w:val="21"/>
        </w:rPr>
      </w:pPr>
      <w:r w:rsidRPr="005A680E">
        <w:rPr>
          <w:rFonts w:hint="eastAsia"/>
          <w:szCs w:val="21"/>
        </w:rPr>
        <w:t>属性，指示函数已开始删除对象。</w:t>
      </w:r>
      <w:r w:rsidRPr="005A680E">
        <w:rPr>
          <w:rFonts w:hint="eastAsia"/>
          <w:szCs w:val="21"/>
        </w:rPr>
        <w:t>Beingdeleted</w:t>
      </w:r>
      <w:r w:rsidRPr="005A680E">
        <w:rPr>
          <w:rFonts w:hint="eastAsia"/>
          <w:szCs w:val="21"/>
        </w:rPr>
        <w:t>被设置为</w:t>
      </w:r>
      <w:r w:rsidRPr="005A680E">
        <w:rPr>
          <w:rFonts w:hint="eastAsia"/>
          <w:szCs w:val="21"/>
        </w:rPr>
        <w:t>true</w:t>
      </w:r>
      <w:r w:rsidRPr="005A680E">
        <w:rPr>
          <w:rFonts w:hint="eastAsia"/>
          <w:szCs w:val="21"/>
        </w:rPr>
        <w:t>，直到对象不再存在。</w:t>
      </w:r>
    </w:p>
    <w:p w:rsidR="005A680E" w:rsidRPr="005A680E" w:rsidRDefault="005A680E" w:rsidP="005A680E">
      <w:pPr>
        <w:spacing w:before="0" w:after="0"/>
        <w:rPr>
          <w:szCs w:val="21"/>
        </w:rPr>
      </w:pPr>
      <w:r w:rsidRPr="005A680E">
        <w:rPr>
          <w:szCs w:val="21"/>
        </w:rPr>
        <w:t>createfcn: string | function handle, def. [](0x0)</w:t>
      </w:r>
    </w:p>
    <w:p w:rsidR="005A680E" w:rsidRPr="005A680E" w:rsidRDefault="005A680E" w:rsidP="005A680E">
      <w:pPr>
        <w:spacing w:before="0" w:after="0"/>
        <w:rPr>
          <w:rFonts w:hint="eastAsia"/>
          <w:szCs w:val="21"/>
        </w:rPr>
      </w:pPr>
      <w:r w:rsidRPr="005A680E">
        <w:rPr>
          <w:rFonts w:hint="eastAsia"/>
          <w:szCs w:val="21"/>
        </w:rPr>
        <w:t>创建</w:t>
      </w:r>
      <w:r w:rsidRPr="005A680E">
        <w:rPr>
          <w:rFonts w:hint="eastAsia"/>
          <w:szCs w:val="21"/>
        </w:rPr>
        <w:t>uitoggletool</w:t>
      </w:r>
      <w:r w:rsidRPr="005A680E">
        <w:rPr>
          <w:rFonts w:hint="eastAsia"/>
          <w:szCs w:val="21"/>
        </w:rPr>
        <w:t>后立即执行的回调函数。函数通过使用根对象上的默认属性来设置，例如</w:t>
      </w:r>
      <w:r w:rsidRPr="005A680E">
        <w:rPr>
          <w:rFonts w:hint="eastAsia"/>
          <w:szCs w:val="21"/>
        </w:rPr>
        <w:t>set (root</w:t>
      </w:r>
      <w:r w:rsidRPr="005A680E">
        <w:rPr>
          <w:rFonts w:hint="eastAsia"/>
          <w:szCs w:val="21"/>
        </w:rPr>
        <w:t>，</w:t>
      </w:r>
      <w:r w:rsidRPr="005A680E">
        <w:rPr>
          <w:rFonts w:hint="eastAsia"/>
          <w:szCs w:val="21"/>
        </w:rPr>
        <w:t xml:space="preserve"> "defaultuitoggletoolcreatefcn"</w:t>
      </w:r>
      <w:r w:rsidRPr="005A680E">
        <w:rPr>
          <w:rFonts w:hint="eastAsia"/>
          <w:szCs w:val="21"/>
        </w:rPr>
        <w:t>，</w:t>
      </w:r>
      <w:r w:rsidRPr="005A680E">
        <w:rPr>
          <w:rFonts w:hint="eastAsia"/>
          <w:szCs w:val="21"/>
        </w:rPr>
        <w:t xml:space="preserve"> 'disp (" uitoggleool created!")')</w:t>
      </w:r>
      <w:r w:rsidRPr="005A680E">
        <w:rPr>
          <w:rFonts w:hint="eastAsia"/>
          <w:szCs w:val="21"/>
        </w:rPr>
        <w:t>。</w:t>
      </w:r>
    </w:p>
    <w:p w:rsidR="005A680E" w:rsidRPr="005A680E" w:rsidRDefault="005A680E" w:rsidP="005A680E">
      <w:pPr>
        <w:spacing w:before="0" w:after="0"/>
        <w:rPr>
          <w:szCs w:val="21"/>
        </w:rPr>
      </w:pPr>
      <w:r w:rsidRPr="005A680E">
        <w:rPr>
          <w:rFonts w:hint="eastAsia"/>
          <w:szCs w:val="21"/>
        </w:rPr>
        <w:t>有关如何编写图形监听器函数的信息，请参阅回调部分。</w:t>
      </w:r>
    </w:p>
    <w:p w:rsidR="005A680E" w:rsidRPr="005A680E" w:rsidRDefault="005A680E" w:rsidP="005A680E">
      <w:pPr>
        <w:spacing w:before="0" w:after="0"/>
        <w:rPr>
          <w:szCs w:val="21"/>
        </w:rPr>
      </w:pPr>
      <w:r w:rsidRPr="005A680E">
        <w:rPr>
          <w:szCs w:val="21"/>
        </w:rPr>
        <w:t>deletefcn: string | function handle, def. [](0x0)</w:t>
      </w:r>
    </w:p>
    <w:p w:rsidR="005A680E" w:rsidRPr="005A680E" w:rsidRDefault="005A680E" w:rsidP="005A680E">
      <w:pPr>
        <w:spacing w:before="0" w:after="0"/>
        <w:rPr>
          <w:rFonts w:hint="eastAsia"/>
          <w:szCs w:val="21"/>
        </w:rPr>
      </w:pPr>
      <w:r w:rsidRPr="005A680E">
        <w:rPr>
          <w:rFonts w:hint="eastAsia"/>
          <w:szCs w:val="21"/>
        </w:rPr>
        <w:t>在删除</w:t>
      </w:r>
      <w:r w:rsidRPr="005A680E">
        <w:rPr>
          <w:rFonts w:hint="eastAsia"/>
          <w:szCs w:val="21"/>
        </w:rPr>
        <w:t>uitoggletool</w:t>
      </w:r>
      <w:r w:rsidRPr="005A680E">
        <w:rPr>
          <w:rFonts w:hint="eastAsia"/>
          <w:szCs w:val="21"/>
        </w:rPr>
        <w:t>之前立即执行的回调函数。</w:t>
      </w:r>
    </w:p>
    <w:p w:rsidR="005A680E" w:rsidRPr="005A680E" w:rsidRDefault="005A680E" w:rsidP="005A680E">
      <w:pPr>
        <w:spacing w:before="0" w:after="0"/>
        <w:rPr>
          <w:rFonts w:hint="eastAsia"/>
          <w:szCs w:val="21"/>
        </w:rPr>
      </w:pPr>
      <w:r w:rsidRPr="005A680E">
        <w:rPr>
          <w:rFonts w:hint="eastAsia"/>
          <w:szCs w:val="21"/>
        </w:rPr>
        <w:t>有关如何编写图形监听器函数的信息，请参阅回调部分。</w:t>
      </w:r>
    </w:p>
    <w:p w:rsidR="005A680E" w:rsidRPr="005A680E" w:rsidRDefault="005A680E" w:rsidP="005A680E">
      <w:pPr>
        <w:spacing w:beforeLines="50" w:before="156" w:after="0"/>
        <w:rPr>
          <w:szCs w:val="21"/>
        </w:rPr>
      </w:pPr>
      <w:r w:rsidRPr="005A680E">
        <w:rPr>
          <w:rFonts w:hint="eastAsia"/>
          <w:szCs w:val="21"/>
        </w:rPr>
        <w:t>显示</w:t>
      </w:r>
    </w:p>
    <w:p w:rsidR="005A680E" w:rsidRPr="005A680E" w:rsidRDefault="005A680E" w:rsidP="005A680E">
      <w:pPr>
        <w:spacing w:before="0" w:after="0"/>
        <w:rPr>
          <w:szCs w:val="21"/>
        </w:rPr>
      </w:pPr>
      <w:r w:rsidRPr="005A680E">
        <w:rPr>
          <w:szCs w:val="21"/>
        </w:rPr>
        <w:t>clipping: "off" | {"on"}</w:t>
      </w:r>
    </w:p>
    <w:p w:rsidR="005A680E" w:rsidRPr="005A680E" w:rsidRDefault="005A680E" w:rsidP="005A680E">
      <w:pPr>
        <w:spacing w:before="0" w:after="0"/>
        <w:rPr>
          <w:szCs w:val="21"/>
        </w:rPr>
      </w:pPr>
      <w:r w:rsidRPr="005A680E">
        <w:rPr>
          <w:rFonts w:hint="eastAsia"/>
          <w:szCs w:val="21"/>
        </w:rPr>
        <w:t>如果裁剪是“</w:t>
      </w:r>
      <w:r w:rsidRPr="005A680E">
        <w:rPr>
          <w:rFonts w:hint="eastAsia"/>
          <w:szCs w:val="21"/>
        </w:rPr>
        <w:t>on</w:t>
      </w:r>
      <w:r w:rsidRPr="005A680E">
        <w:rPr>
          <w:rFonts w:hint="eastAsia"/>
          <w:szCs w:val="21"/>
        </w:rPr>
        <w:t>”，则</w:t>
      </w:r>
      <w:r w:rsidRPr="005A680E">
        <w:rPr>
          <w:rFonts w:hint="eastAsia"/>
          <w:szCs w:val="21"/>
        </w:rPr>
        <w:t>uitoggletool</w:t>
      </w:r>
      <w:r w:rsidRPr="005A680E">
        <w:rPr>
          <w:rFonts w:hint="eastAsia"/>
          <w:szCs w:val="21"/>
        </w:rPr>
        <w:t>在其父轴限制内被裁剪。</w:t>
      </w:r>
    </w:p>
    <w:p w:rsidR="005A680E" w:rsidRPr="005A680E" w:rsidRDefault="005A680E" w:rsidP="005A680E">
      <w:pPr>
        <w:spacing w:before="0" w:after="0"/>
        <w:rPr>
          <w:szCs w:val="21"/>
        </w:rPr>
      </w:pPr>
      <w:r w:rsidRPr="005A680E">
        <w:rPr>
          <w:szCs w:val="21"/>
        </w:rPr>
        <w:t>visible: "off" | {"on"}</w:t>
      </w:r>
    </w:p>
    <w:p w:rsidR="005A680E" w:rsidRPr="005A680E" w:rsidRDefault="005A680E" w:rsidP="005A680E">
      <w:pPr>
        <w:spacing w:before="0" w:after="0"/>
        <w:rPr>
          <w:rFonts w:hint="eastAsia"/>
          <w:szCs w:val="21"/>
        </w:rPr>
      </w:pPr>
      <w:r w:rsidRPr="005A680E">
        <w:rPr>
          <w:rFonts w:hint="eastAsia"/>
          <w:szCs w:val="21"/>
        </w:rPr>
        <w:t>如果</w:t>
      </w:r>
      <w:r w:rsidRPr="005A680E">
        <w:rPr>
          <w:rFonts w:hint="eastAsia"/>
          <w:szCs w:val="21"/>
        </w:rPr>
        <w:t>visible</w:t>
      </w:r>
      <w:r w:rsidRPr="005A680E">
        <w:rPr>
          <w:rFonts w:hint="eastAsia"/>
          <w:szCs w:val="21"/>
        </w:rPr>
        <w:t>为“</w:t>
      </w:r>
      <w:r w:rsidRPr="005A680E">
        <w:rPr>
          <w:rFonts w:hint="eastAsia"/>
          <w:szCs w:val="21"/>
        </w:rPr>
        <w:t>off</w:t>
      </w:r>
      <w:r w:rsidRPr="005A680E">
        <w:rPr>
          <w:rFonts w:hint="eastAsia"/>
          <w:szCs w:val="21"/>
        </w:rPr>
        <w:t>”，则该工具不会在屏幕上呈现。</w:t>
      </w:r>
    </w:p>
    <w:p w:rsidR="005A680E" w:rsidRPr="005A680E" w:rsidRDefault="005A680E" w:rsidP="005A680E">
      <w:pPr>
        <w:spacing w:beforeLines="50" w:before="156" w:after="0"/>
        <w:rPr>
          <w:szCs w:val="21"/>
        </w:rPr>
      </w:pPr>
      <w:r w:rsidRPr="005A680E">
        <w:rPr>
          <w:rFonts w:hint="eastAsia"/>
          <w:szCs w:val="21"/>
        </w:rPr>
        <w:t>鼠标交互</w:t>
      </w:r>
    </w:p>
    <w:p w:rsidR="005A680E" w:rsidRPr="005A680E" w:rsidRDefault="005A680E" w:rsidP="005A680E">
      <w:pPr>
        <w:spacing w:before="0" w:after="0"/>
        <w:rPr>
          <w:szCs w:val="21"/>
        </w:rPr>
      </w:pPr>
      <w:r w:rsidRPr="005A680E">
        <w:rPr>
          <w:szCs w:val="21"/>
        </w:rPr>
        <w:t>buttondownfcn: string | function handle, def. [](0x0)</w:t>
      </w:r>
    </w:p>
    <w:p w:rsidR="005A680E" w:rsidRPr="005A680E" w:rsidRDefault="005A680E" w:rsidP="005A680E">
      <w:pPr>
        <w:spacing w:before="0" w:after="0"/>
        <w:rPr>
          <w:szCs w:val="21"/>
        </w:rPr>
      </w:pPr>
      <w:r w:rsidRPr="005A680E">
        <w:rPr>
          <w:rFonts w:hint="eastAsia"/>
          <w:szCs w:val="21"/>
        </w:rPr>
        <w:t>Buttondownfcn</w:t>
      </w:r>
      <w:r w:rsidRPr="005A680E">
        <w:rPr>
          <w:rFonts w:hint="eastAsia"/>
          <w:szCs w:val="21"/>
        </w:rPr>
        <w:t>未使用。</w:t>
      </w:r>
    </w:p>
    <w:p w:rsidR="005A680E" w:rsidRPr="005A680E" w:rsidRDefault="005A680E" w:rsidP="005A680E">
      <w:pPr>
        <w:spacing w:before="0" w:after="0"/>
        <w:rPr>
          <w:szCs w:val="21"/>
        </w:rPr>
      </w:pPr>
      <w:r w:rsidRPr="005A680E">
        <w:rPr>
          <w:szCs w:val="21"/>
        </w:rPr>
        <w:t>contextmenu: graphics handle, def. [](0x0)</w:t>
      </w:r>
    </w:p>
    <w:p w:rsidR="005A680E" w:rsidRPr="005A680E" w:rsidRDefault="005A680E" w:rsidP="005A680E">
      <w:pPr>
        <w:spacing w:before="0" w:after="0"/>
        <w:rPr>
          <w:szCs w:val="21"/>
        </w:rPr>
      </w:pPr>
      <w:r w:rsidRPr="005A680E">
        <w:rPr>
          <w:rFonts w:hint="eastAsia"/>
          <w:szCs w:val="21"/>
        </w:rPr>
        <w:t>uicontextmenu</w:t>
      </w:r>
      <w:r w:rsidRPr="005A680E">
        <w:rPr>
          <w:rFonts w:hint="eastAsia"/>
          <w:szCs w:val="21"/>
        </w:rPr>
        <w:t>对象的图形句柄，当前与此</w:t>
      </w:r>
      <w:r w:rsidRPr="005A680E">
        <w:rPr>
          <w:rFonts w:hint="eastAsia"/>
          <w:szCs w:val="21"/>
        </w:rPr>
        <w:t>uitoggletool</w:t>
      </w:r>
      <w:r w:rsidRPr="005A680E">
        <w:rPr>
          <w:rFonts w:hint="eastAsia"/>
          <w:szCs w:val="21"/>
        </w:rPr>
        <w:t>对象关联。</w:t>
      </w:r>
    </w:p>
    <w:p w:rsidR="005A680E" w:rsidRPr="005A680E" w:rsidRDefault="005A680E" w:rsidP="005A680E">
      <w:pPr>
        <w:spacing w:before="0" w:after="0"/>
        <w:rPr>
          <w:szCs w:val="21"/>
        </w:rPr>
      </w:pPr>
      <w:r w:rsidRPr="005A680E">
        <w:rPr>
          <w:szCs w:val="21"/>
        </w:rPr>
        <w:t>hittest: "off" | {"on"}</w:t>
      </w:r>
    </w:p>
    <w:p w:rsidR="005A680E" w:rsidRPr="005A680E" w:rsidRDefault="005A680E" w:rsidP="005A680E">
      <w:pPr>
        <w:spacing w:before="0" w:after="0"/>
        <w:rPr>
          <w:szCs w:val="21"/>
        </w:rPr>
      </w:pPr>
      <w:r w:rsidRPr="005A680E">
        <w:rPr>
          <w:rFonts w:hint="eastAsia"/>
          <w:szCs w:val="21"/>
        </w:rPr>
        <w:t>指定</w:t>
      </w:r>
      <w:r w:rsidRPr="005A680E">
        <w:rPr>
          <w:rFonts w:hint="eastAsia"/>
          <w:szCs w:val="21"/>
        </w:rPr>
        <w:t>uitoggletool</w:t>
      </w:r>
      <w:r w:rsidRPr="005A680E">
        <w:rPr>
          <w:rFonts w:hint="eastAsia"/>
          <w:szCs w:val="21"/>
        </w:rPr>
        <w:t>是处理鼠标事件还是将其传递给对象的祖先。当启用时，对象可以通过评估“</w:t>
      </w:r>
      <w:r w:rsidRPr="005A680E">
        <w:rPr>
          <w:rFonts w:hint="eastAsia"/>
          <w:szCs w:val="21"/>
        </w:rPr>
        <w:t>buttondownfcn</w:t>
      </w:r>
      <w:r w:rsidRPr="005A680E">
        <w:rPr>
          <w:rFonts w:hint="eastAsia"/>
          <w:szCs w:val="21"/>
        </w:rPr>
        <w:t>”来响应鼠标点击，显示</w:t>
      </w:r>
      <w:r w:rsidRPr="005A680E">
        <w:rPr>
          <w:rFonts w:hint="eastAsia"/>
          <w:szCs w:val="21"/>
        </w:rPr>
        <w:t>uicontextmenu</w:t>
      </w:r>
      <w:r w:rsidRPr="005A680E">
        <w:rPr>
          <w:rFonts w:hint="eastAsia"/>
          <w:szCs w:val="21"/>
        </w:rPr>
        <w:t>，并最终成为根“</w:t>
      </w:r>
      <w:r w:rsidRPr="005A680E">
        <w:rPr>
          <w:rFonts w:hint="eastAsia"/>
          <w:szCs w:val="21"/>
        </w:rPr>
        <w:t>currentobject</w:t>
      </w:r>
      <w:r w:rsidRPr="005A680E">
        <w:rPr>
          <w:rFonts w:hint="eastAsia"/>
          <w:szCs w:val="21"/>
        </w:rPr>
        <w:t>”。此属性仅在对象可以接受由“</w:t>
      </w:r>
      <w:r w:rsidRPr="005A680E">
        <w:rPr>
          <w:rFonts w:hint="eastAsia"/>
          <w:szCs w:val="21"/>
        </w:rPr>
        <w:t>pickableparts</w:t>
      </w:r>
      <w:r w:rsidRPr="005A680E">
        <w:rPr>
          <w:rFonts w:hint="eastAsia"/>
          <w:szCs w:val="21"/>
        </w:rPr>
        <w:t>”属性决定的鼠标点击时才相关。参见</w:t>
      </w:r>
      <w:r w:rsidRPr="005A680E">
        <w:rPr>
          <w:rFonts w:hint="eastAsia"/>
          <w:szCs w:val="21"/>
        </w:rPr>
        <w:t>pickableparts</w:t>
      </w:r>
      <w:r w:rsidRPr="005A680E">
        <w:rPr>
          <w:rFonts w:hint="eastAsia"/>
          <w:szCs w:val="21"/>
        </w:rPr>
        <w:t>属性。</w:t>
      </w:r>
    </w:p>
    <w:p w:rsidR="005A680E" w:rsidRPr="005A680E" w:rsidRDefault="005A680E" w:rsidP="005A680E">
      <w:pPr>
        <w:spacing w:before="0" w:after="0"/>
        <w:rPr>
          <w:szCs w:val="21"/>
        </w:rPr>
      </w:pPr>
      <w:r w:rsidRPr="005A680E">
        <w:rPr>
          <w:szCs w:val="21"/>
        </w:rPr>
        <w:t>pickableparts: "all" | "none" | {"visible"}</w:t>
      </w:r>
    </w:p>
    <w:p w:rsidR="005A680E" w:rsidRPr="005A680E" w:rsidRDefault="005A680E" w:rsidP="005A680E">
      <w:pPr>
        <w:spacing w:before="0" w:after="0"/>
        <w:rPr>
          <w:szCs w:val="21"/>
        </w:rPr>
      </w:pPr>
      <w:r w:rsidRPr="005A680E">
        <w:rPr>
          <w:rFonts w:hint="eastAsia"/>
          <w:szCs w:val="21"/>
        </w:rPr>
        <w:t>指定</w:t>
      </w:r>
      <w:r w:rsidRPr="005A680E">
        <w:rPr>
          <w:rFonts w:hint="eastAsia"/>
          <w:szCs w:val="21"/>
        </w:rPr>
        <w:t>uitoggletool</w:t>
      </w:r>
      <w:r w:rsidRPr="005A680E">
        <w:rPr>
          <w:rFonts w:hint="eastAsia"/>
          <w:szCs w:val="21"/>
        </w:rPr>
        <w:t>是否接受鼠标点击。默认情况下，</w:t>
      </w:r>
      <w:r w:rsidRPr="005A680E">
        <w:rPr>
          <w:rFonts w:hint="eastAsia"/>
          <w:szCs w:val="21"/>
        </w:rPr>
        <w:t>pickableparts</w:t>
      </w:r>
      <w:r w:rsidRPr="005A680E">
        <w:rPr>
          <w:rFonts w:hint="eastAsia"/>
          <w:szCs w:val="21"/>
        </w:rPr>
        <w:t>是“可见的”，并且只有</w:t>
      </w:r>
      <w:r w:rsidRPr="005A680E">
        <w:rPr>
          <w:rFonts w:hint="eastAsia"/>
          <w:szCs w:val="21"/>
        </w:rPr>
        <w:t>uitoggletool</w:t>
      </w:r>
      <w:r w:rsidRPr="005A680E">
        <w:rPr>
          <w:rFonts w:hint="eastAsia"/>
          <w:szCs w:val="21"/>
        </w:rPr>
        <w:t>或其子组件的可见部分才会对鼠标点击做出反应。当</w:t>
      </w:r>
      <w:r w:rsidRPr="005A680E">
        <w:rPr>
          <w:rFonts w:hint="eastAsia"/>
          <w:szCs w:val="21"/>
        </w:rPr>
        <w:t>pickableparts</w:t>
      </w:r>
      <w:r w:rsidRPr="005A680E">
        <w:rPr>
          <w:rFonts w:hint="eastAsia"/>
          <w:szCs w:val="21"/>
        </w:rPr>
        <w:t>为“</w:t>
      </w:r>
      <w:r w:rsidRPr="005A680E">
        <w:rPr>
          <w:rFonts w:hint="eastAsia"/>
          <w:szCs w:val="21"/>
        </w:rPr>
        <w:t>all</w:t>
      </w:r>
      <w:r w:rsidRPr="005A680E">
        <w:rPr>
          <w:rFonts w:hint="eastAsia"/>
          <w:szCs w:val="21"/>
        </w:rPr>
        <w:t>”时，可见部分和不可见部分</w:t>
      </w:r>
      <w:r w:rsidRPr="005A680E">
        <w:rPr>
          <w:rFonts w:hint="eastAsia"/>
          <w:szCs w:val="21"/>
        </w:rPr>
        <w:t>(</w:t>
      </w:r>
      <w:r w:rsidRPr="005A680E">
        <w:rPr>
          <w:rFonts w:hint="eastAsia"/>
          <w:szCs w:val="21"/>
        </w:rPr>
        <w:t>或子部分</w:t>
      </w:r>
      <w:r w:rsidRPr="005A680E">
        <w:rPr>
          <w:rFonts w:hint="eastAsia"/>
          <w:szCs w:val="21"/>
        </w:rPr>
        <w:t>)</w:t>
      </w:r>
      <w:r w:rsidRPr="005A680E">
        <w:rPr>
          <w:rFonts w:hint="eastAsia"/>
          <w:szCs w:val="21"/>
        </w:rPr>
        <w:t>都可能对鼠标点击做出反应。当</w:t>
      </w:r>
      <w:r w:rsidRPr="005A680E">
        <w:rPr>
          <w:rFonts w:hint="eastAsia"/>
          <w:szCs w:val="21"/>
        </w:rPr>
        <w:t>pickableparts</w:t>
      </w:r>
      <w:r w:rsidRPr="005A680E">
        <w:rPr>
          <w:rFonts w:hint="eastAsia"/>
          <w:szCs w:val="21"/>
        </w:rPr>
        <w:t>为“</w:t>
      </w:r>
      <w:r w:rsidRPr="005A680E">
        <w:rPr>
          <w:rFonts w:hint="eastAsia"/>
          <w:szCs w:val="21"/>
        </w:rPr>
        <w:t>none</w:t>
      </w:r>
      <w:r w:rsidRPr="005A680E">
        <w:rPr>
          <w:rFonts w:hint="eastAsia"/>
          <w:szCs w:val="21"/>
        </w:rPr>
        <w:t>”时，对象上的鼠标点击将被忽略，并传输到该对象下面的任何对象。当一个对象被配置为接受鼠标点击时，“</w:t>
      </w:r>
      <w:r w:rsidRPr="005A680E">
        <w:rPr>
          <w:rFonts w:hint="eastAsia"/>
          <w:szCs w:val="21"/>
        </w:rPr>
        <w:t>hittest</w:t>
      </w:r>
      <w:r w:rsidRPr="005A680E">
        <w:rPr>
          <w:rFonts w:hint="eastAsia"/>
          <w:szCs w:val="21"/>
        </w:rPr>
        <w:t>”属性将决定如何处理它们。参见</w:t>
      </w:r>
      <w:r w:rsidRPr="005A680E">
        <w:rPr>
          <w:rFonts w:hint="eastAsia"/>
          <w:szCs w:val="21"/>
        </w:rPr>
        <w:t>hittest</w:t>
      </w:r>
      <w:r w:rsidRPr="005A680E">
        <w:rPr>
          <w:rFonts w:hint="eastAsia"/>
          <w:szCs w:val="21"/>
        </w:rPr>
        <w:t>属性。</w:t>
      </w:r>
    </w:p>
    <w:p w:rsidR="005A680E" w:rsidRPr="005A680E" w:rsidRDefault="005A680E" w:rsidP="005A680E">
      <w:pPr>
        <w:spacing w:before="0" w:after="0"/>
        <w:rPr>
          <w:szCs w:val="21"/>
        </w:rPr>
      </w:pPr>
      <w:r w:rsidRPr="005A680E">
        <w:rPr>
          <w:szCs w:val="21"/>
        </w:rPr>
        <w:t>selected: {"off"} | "on"</w:t>
      </w:r>
    </w:p>
    <w:p w:rsidR="005A680E" w:rsidRPr="005A680E" w:rsidRDefault="005A680E" w:rsidP="005A680E">
      <w:pPr>
        <w:spacing w:before="0" w:after="0"/>
        <w:rPr>
          <w:szCs w:val="21"/>
        </w:rPr>
      </w:pPr>
      <w:r w:rsidRPr="005A680E">
        <w:rPr>
          <w:rFonts w:hint="eastAsia"/>
          <w:szCs w:val="21"/>
        </w:rPr>
        <w:t>属性指示是否选择此工具。</w:t>
      </w:r>
    </w:p>
    <w:p w:rsidR="005A680E" w:rsidRPr="005A680E" w:rsidRDefault="005A680E" w:rsidP="005A680E">
      <w:pPr>
        <w:spacing w:before="0" w:after="0"/>
        <w:rPr>
          <w:szCs w:val="21"/>
        </w:rPr>
      </w:pPr>
      <w:r w:rsidRPr="005A680E">
        <w:rPr>
          <w:szCs w:val="21"/>
        </w:rPr>
        <w:t>selectionhighlight: "off" | {"on"}</w:t>
      </w:r>
    </w:p>
    <w:p w:rsidR="005A680E" w:rsidRPr="005A680E" w:rsidRDefault="005A680E" w:rsidP="005A680E">
      <w:pPr>
        <w:spacing w:before="0" w:after="0"/>
        <w:rPr>
          <w:szCs w:val="21"/>
        </w:rPr>
      </w:pPr>
      <w:r w:rsidRPr="005A680E">
        <w:rPr>
          <w:rFonts w:hint="eastAsia"/>
          <w:szCs w:val="21"/>
        </w:rPr>
        <w:t>如果</w:t>
      </w:r>
      <w:r w:rsidRPr="005A680E">
        <w:rPr>
          <w:rFonts w:hint="eastAsia"/>
          <w:szCs w:val="21"/>
        </w:rPr>
        <w:t>selectionhighlight</w:t>
      </w:r>
      <w:r w:rsidRPr="005A680E">
        <w:rPr>
          <w:rFonts w:hint="eastAsia"/>
          <w:szCs w:val="21"/>
        </w:rPr>
        <w:t>为“</w:t>
      </w:r>
      <w:r w:rsidRPr="005A680E">
        <w:rPr>
          <w:rFonts w:hint="eastAsia"/>
          <w:szCs w:val="21"/>
        </w:rPr>
        <w:t>on</w:t>
      </w:r>
      <w:r w:rsidRPr="005A680E">
        <w:rPr>
          <w:rFonts w:hint="eastAsia"/>
          <w:szCs w:val="21"/>
        </w:rPr>
        <w:t>”，则</w:t>
      </w:r>
      <w:r w:rsidRPr="005A680E">
        <w:rPr>
          <w:rFonts w:hint="eastAsia"/>
          <w:szCs w:val="21"/>
        </w:rPr>
        <w:t>uitoggletool</w:t>
      </w:r>
      <w:r w:rsidRPr="005A680E">
        <w:rPr>
          <w:rFonts w:hint="eastAsia"/>
          <w:szCs w:val="21"/>
        </w:rPr>
        <w:t>的选择状态将被可视化地高亮显示。</w:t>
      </w:r>
    </w:p>
    <w:p w:rsidR="005A680E" w:rsidRPr="005A680E" w:rsidRDefault="005A680E" w:rsidP="005A680E">
      <w:pPr>
        <w:spacing w:before="0" w:after="0"/>
        <w:rPr>
          <w:szCs w:val="21"/>
        </w:rPr>
      </w:pPr>
      <w:r w:rsidRPr="005A680E">
        <w:rPr>
          <w:szCs w:val="21"/>
        </w:rPr>
        <w:t>tooltipstring: string, def. ""</w:t>
      </w:r>
    </w:p>
    <w:p w:rsidR="005A680E" w:rsidRPr="005A680E" w:rsidRDefault="005A680E" w:rsidP="005A680E">
      <w:pPr>
        <w:spacing w:before="0" w:after="0"/>
        <w:rPr>
          <w:rFonts w:hint="eastAsia"/>
          <w:szCs w:val="21"/>
        </w:rPr>
      </w:pPr>
      <w:r w:rsidRPr="005A680E">
        <w:rPr>
          <w:rFonts w:hint="eastAsia"/>
          <w:szCs w:val="21"/>
        </w:rPr>
        <w:lastRenderedPageBreak/>
        <w:t>当鼠标指针悬停在工具工具对象上时出现在工具提示中的文本字符串。</w:t>
      </w:r>
    </w:p>
    <w:p w:rsidR="005A680E" w:rsidRPr="005A680E" w:rsidRDefault="005A680E" w:rsidP="005A680E">
      <w:pPr>
        <w:spacing w:beforeLines="50" w:before="156" w:after="0"/>
        <w:rPr>
          <w:szCs w:val="21"/>
        </w:rPr>
      </w:pPr>
      <w:r w:rsidRPr="005A680E">
        <w:rPr>
          <w:rFonts w:hint="eastAsia"/>
          <w:szCs w:val="21"/>
        </w:rPr>
        <w:t>目标识别</w:t>
      </w:r>
    </w:p>
    <w:p w:rsidR="005A680E" w:rsidRPr="005A680E" w:rsidRDefault="005A680E" w:rsidP="005A680E">
      <w:pPr>
        <w:spacing w:before="0" w:after="0"/>
        <w:rPr>
          <w:szCs w:val="21"/>
        </w:rPr>
      </w:pPr>
      <w:r w:rsidRPr="005A680E">
        <w:rPr>
          <w:szCs w:val="21"/>
        </w:rPr>
        <w:t>tag: string, def. ""</w:t>
      </w:r>
    </w:p>
    <w:p w:rsidR="005A680E" w:rsidRPr="005A680E" w:rsidRDefault="005A680E" w:rsidP="005A680E">
      <w:pPr>
        <w:spacing w:before="0" w:after="0"/>
        <w:rPr>
          <w:szCs w:val="21"/>
        </w:rPr>
      </w:pPr>
      <w:r w:rsidRPr="005A680E">
        <w:rPr>
          <w:rFonts w:hint="eastAsia"/>
          <w:szCs w:val="21"/>
        </w:rPr>
        <w:t>一个用户定义的字符串，用于标记图形对象。</w:t>
      </w:r>
    </w:p>
    <w:p w:rsidR="005A680E" w:rsidRPr="005A680E" w:rsidRDefault="005A680E" w:rsidP="005A680E">
      <w:pPr>
        <w:spacing w:before="0" w:after="0"/>
        <w:rPr>
          <w:szCs w:val="21"/>
        </w:rPr>
      </w:pPr>
      <w:r w:rsidRPr="005A680E">
        <w:rPr>
          <w:szCs w:val="21"/>
        </w:rPr>
        <w:t>type (read-only): string</w:t>
      </w:r>
    </w:p>
    <w:p w:rsidR="005A680E" w:rsidRPr="005A680E" w:rsidRDefault="005A680E" w:rsidP="005A680E">
      <w:pPr>
        <w:spacing w:before="0" w:after="0"/>
        <w:rPr>
          <w:szCs w:val="21"/>
        </w:rPr>
      </w:pPr>
      <w:r w:rsidRPr="005A680E">
        <w:rPr>
          <w:rFonts w:hint="eastAsia"/>
          <w:szCs w:val="21"/>
        </w:rPr>
        <w:t>图形对象的类名。类型总是“</w:t>
      </w:r>
      <w:r w:rsidRPr="005A680E">
        <w:rPr>
          <w:rFonts w:hint="eastAsia"/>
          <w:szCs w:val="21"/>
        </w:rPr>
        <w:t>uitoggletool</w:t>
      </w:r>
      <w:r w:rsidRPr="005A680E">
        <w:rPr>
          <w:rFonts w:hint="eastAsia"/>
          <w:szCs w:val="21"/>
        </w:rPr>
        <w:t>”。</w:t>
      </w:r>
    </w:p>
    <w:p w:rsidR="005A680E" w:rsidRPr="005A680E" w:rsidRDefault="005A680E" w:rsidP="005A680E">
      <w:pPr>
        <w:spacing w:before="0" w:after="0"/>
        <w:rPr>
          <w:szCs w:val="21"/>
        </w:rPr>
      </w:pPr>
      <w:r w:rsidRPr="005A680E">
        <w:rPr>
          <w:szCs w:val="21"/>
        </w:rPr>
        <w:t>userdata: Any Octave data, def. [](0x0)</w:t>
      </w:r>
    </w:p>
    <w:p w:rsidR="005A680E" w:rsidRPr="005A680E" w:rsidRDefault="005A680E" w:rsidP="005A680E">
      <w:pPr>
        <w:spacing w:before="0" w:after="0"/>
        <w:rPr>
          <w:rFonts w:hint="eastAsia"/>
          <w:szCs w:val="21"/>
        </w:rPr>
      </w:pPr>
      <w:r w:rsidRPr="005A680E">
        <w:rPr>
          <w:rFonts w:hint="eastAsia"/>
          <w:szCs w:val="21"/>
        </w:rPr>
        <w:t>与图形对象关联的用户定义数据。</w:t>
      </w:r>
    </w:p>
    <w:p w:rsidR="005A680E" w:rsidRPr="005A680E" w:rsidRDefault="005A680E" w:rsidP="005A680E">
      <w:pPr>
        <w:spacing w:beforeLines="50" w:before="156" w:after="0"/>
        <w:rPr>
          <w:szCs w:val="21"/>
        </w:rPr>
      </w:pPr>
      <w:r w:rsidRPr="005A680E">
        <w:rPr>
          <w:rFonts w:hint="eastAsia"/>
          <w:szCs w:val="21"/>
        </w:rPr>
        <w:t>父母</w:t>
      </w:r>
      <w:r w:rsidRPr="005A680E">
        <w:rPr>
          <w:rFonts w:hint="eastAsia"/>
          <w:szCs w:val="21"/>
        </w:rPr>
        <w:t>/</w:t>
      </w:r>
      <w:r w:rsidRPr="005A680E">
        <w:rPr>
          <w:rFonts w:hint="eastAsia"/>
          <w:szCs w:val="21"/>
        </w:rPr>
        <w:t>孩子</w:t>
      </w:r>
    </w:p>
    <w:p w:rsidR="005A680E" w:rsidRPr="005A680E" w:rsidRDefault="005A680E" w:rsidP="005A680E">
      <w:pPr>
        <w:spacing w:before="0" w:after="0"/>
        <w:rPr>
          <w:szCs w:val="21"/>
        </w:rPr>
      </w:pPr>
      <w:r w:rsidRPr="005A680E">
        <w:rPr>
          <w:szCs w:val="21"/>
        </w:rPr>
        <w:t>children (read-only): vector of graphics handles, def. [](0x1)</w:t>
      </w:r>
    </w:p>
    <w:p w:rsidR="005A680E" w:rsidRPr="005A680E" w:rsidRDefault="005A680E" w:rsidP="005A680E">
      <w:pPr>
        <w:spacing w:before="0" w:after="0"/>
        <w:rPr>
          <w:szCs w:val="21"/>
        </w:rPr>
      </w:pPr>
      <w:r w:rsidRPr="005A680E">
        <w:rPr>
          <w:rFonts w:hint="eastAsia"/>
          <w:szCs w:val="21"/>
        </w:rPr>
        <w:t>uitoggletool</w:t>
      </w:r>
      <w:r w:rsidRPr="005A680E">
        <w:rPr>
          <w:rFonts w:hint="eastAsia"/>
          <w:szCs w:val="21"/>
        </w:rPr>
        <w:t>子进程的图形句柄。</w:t>
      </w:r>
    </w:p>
    <w:p w:rsidR="005A680E" w:rsidRPr="005A680E" w:rsidRDefault="005A680E" w:rsidP="005A680E">
      <w:pPr>
        <w:spacing w:before="0" w:after="0"/>
        <w:rPr>
          <w:szCs w:val="21"/>
        </w:rPr>
      </w:pPr>
      <w:r w:rsidRPr="005A680E">
        <w:rPr>
          <w:szCs w:val="21"/>
        </w:rPr>
        <w:t>handlevisibility: "callback" | "off" | {"on"}</w:t>
      </w:r>
    </w:p>
    <w:p w:rsidR="005A680E" w:rsidRPr="005A680E" w:rsidRDefault="005A680E" w:rsidP="005A680E">
      <w:pPr>
        <w:spacing w:before="0" w:after="0"/>
        <w:rPr>
          <w:szCs w:val="21"/>
        </w:rPr>
      </w:pPr>
      <w:r w:rsidRPr="005A680E">
        <w:rPr>
          <w:rFonts w:hint="eastAsia"/>
          <w:szCs w:val="21"/>
        </w:rPr>
        <w:t>如果</w:t>
      </w:r>
      <w:r w:rsidRPr="005A680E">
        <w:rPr>
          <w:rFonts w:hint="eastAsia"/>
          <w:szCs w:val="21"/>
        </w:rPr>
        <w:t>handlevisibility</w:t>
      </w:r>
      <w:r w:rsidRPr="005A680E">
        <w:rPr>
          <w:rFonts w:hint="eastAsia"/>
          <w:szCs w:val="21"/>
        </w:rPr>
        <w:t>为</w:t>
      </w:r>
      <w:r w:rsidRPr="005A680E">
        <w:rPr>
          <w:rFonts w:hint="eastAsia"/>
          <w:szCs w:val="21"/>
        </w:rPr>
        <w:t>"off"</w:t>
      </w:r>
      <w:r w:rsidRPr="005A680E">
        <w:rPr>
          <w:rFonts w:hint="eastAsia"/>
          <w:szCs w:val="21"/>
        </w:rPr>
        <w:t>，则</w:t>
      </w:r>
      <w:r w:rsidRPr="005A680E">
        <w:rPr>
          <w:rFonts w:hint="eastAsia"/>
          <w:szCs w:val="21"/>
        </w:rPr>
        <w:t>uitoggletool</w:t>
      </w:r>
      <w:r w:rsidRPr="005A680E">
        <w:rPr>
          <w:rFonts w:hint="eastAsia"/>
          <w:szCs w:val="21"/>
        </w:rPr>
        <w:t>的句柄在其父的</w:t>
      </w:r>
      <w:r w:rsidRPr="005A680E">
        <w:rPr>
          <w:rFonts w:hint="eastAsia"/>
          <w:szCs w:val="21"/>
        </w:rPr>
        <w:t>"children"</w:t>
      </w:r>
      <w:r w:rsidRPr="005A680E">
        <w:rPr>
          <w:rFonts w:hint="eastAsia"/>
          <w:szCs w:val="21"/>
        </w:rPr>
        <w:t>属性中不可见。</w:t>
      </w:r>
    </w:p>
    <w:p w:rsidR="005A680E" w:rsidRPr="005A680E" w:rsidRDefault="005A680E" w:rsidP="005A680E">
      <w:pPr>
        <w:spacing w:before="0" w:after="0"/>
        <w:rPr>
          <w:szCs w:val="21"/>
        </w:rPr>
      </w:pPr>
      <w:r w:rsidRPr="005A680E">
        <w:rPr>
          <w:szCs w:val="21"/>
        </w:rPr>
        <w:t>parent: graphics handle</w:t>
      </w:r>
    </w:p>
    <w:p w:rsidR="005A680E" w:rsidRPr="005A680E" w:rsidRDefault="005A680E" w:rsidP="005A680E">
      <w:pPr>
        <w:spacing w:before="0" w:after="0"/>
        <w:rPr>
          <w:rFonts w:hint="eastAsia"/>
          <w:szCs w:val="21"/>
        </w:rPr>
      </w:pPr>
      <w:r w:rsidRPr="005A680E">
        <w:rPr>
          <w:rFonts w:hint="eastAsia"/>
          <w:szCs w:val="21"/>
        </w:rPr>
        <w:t>父图形对象的句柄。</w:t>
      </w:r>
    </w:p>
    <w:p w:rsidR="005A680E" w:rsidRPr="005A680E" w:rsidRDefault="005A680E" w:rsidP="005A680E">
      <w:pPr>
        <w:spacing w:beforeLines="50" w:before="156" w:after="0"/>
        <w:rPr>
          <w:szCs w:val="21"/>
        </w:rPr>
      </w:pPr>
      <w:r w:rsidRPr="005A680E">
        <w:rPr>
          <w:rFonts w:hint="eastAsia"/>
          <w:szCs w:val="21"/>
        </w:rPr>
        <w:t>切换操作</w:t>
      </w:r>
    </w:p>
    <w:p w:rsidR="005A680E" w:rsidRPr="005A680E" w:rsidRDefault="005A680E" w:rsidP="005A680E">
      <w:pPr>
        <w:spacing w:before="0" w:after="0"/>
        <w:rPr>
          <w:szCs w:val="21"/>
        </w:rPr>
      </w:pPr>
      <w:r w:rsidRPr="005A680E">
        <w:rPr>
          <w:szCs w:val="21"/>
        </w:rPr>
        <w:t>enable: "off" | {"on"}</w:t>
      </w:r>
    </w:p>
    <w:p w:rsidR="005A680E" w:rsidRPr="005A680E" w:rsidRDefault="005A680E" w:rsidP="005A680E">
      <w:pPr>
        <w:spacing w:before="0" w:after="0"/>
        <w:rPr>
          <w:szCs w:val="21"/>
        </w:rPr>
      </w:pPr>
      <w:r w:rsidRPr="005A680E">
        <w:rPr>
          <w:rFonts w:hint="eastAsia"/>
          <w:szCs w:val="21"/>
        </w:rPr>
        <w:t>设置此工具对象是活动的还是变灰的。</w:t>
      </w:r>
    </w:p>
    <w:p w:rsidR="005A680E" w:rsidRPr="005A680E" w:rsidRDefault="005A680E" w:rsidP="005A680E">
      <w:pPr>
        <w:spacing w:before="0" w:after="0"/>
        <w:rPr>
          <w:szCs w:val="21"/>
        </w:rPr>
      </w:pPr>
      <w:r w:rsidRPr="005A680E">
        <w:rPr>
          <w:szCs w:val="21"/>
        </w:rPr>
        <w:t>state: {"off"} | "on"</w:t>
      </w:r>
    </w:p>
    <w:p w:rsidR="0040623E" w:rsidRDefault="005A680E" w:rsidP="005A680E">
      <w:pPr>
        <w:spacing w:before="0" w:after="0"/>
        <w:rPr>
          <w:rFonts w:hint="eastAsia"/>
          <w:szCs w:val="21"/>
        </w:rPr>
      </w:pPr>
      <w:r w:rsidRPr="005A680E">
        <w:rPr>
          <w:rFonts w:hint="eastAsia"/>
          <w:szCs w:val="21"/>
        </w:rPr>
        <w:t>toggletool</w:t>
      </w:r>
      <w:r w:rsidRPr="005A680E">
        <w:rPr>
          <w:rFonts w:hint="eastAsia"/>
          <w:szCs w:val="21"/>
        </w:rPr>
        <w:t>对象的当前“开”或“关”状态。</w:t>
      </w:r>
    </w:p>
    <w:p w:rsidR="00F63070" w:rsidRPr="00E26195" w:rsidRDefault="00F63070" w:rsidP="00F63070">
      <w:pPr>
        <w:rPr>
          <w:b/>
          <w:szCs w:val="21"/>
        </w:rPr>
      </w:pPr>
      <w:r w:rsidRPr="00E26195">
        <w:rPr>
          <w:rFonts w:hint="eastAsia"/>
          <w:b/>
          <w:szCs w:val="21"/>
        </w:rPr>
        <w:t>15.3.4</w:t>
      </w:r>
      <w:r w:rsidRPr="00E26195">
        <w:rPr>
          <w:rFonts w:hint="eastAsia"/>
          <w:b/>
          <w:szCs w:val="21"/>
        </w:rPr>
        <w:t>搜索属性</w:t>
      </w:r>
    </w:p>
    <w:p w:rsidR="00F63070" w:rsidRPr="00F63070" w:rsidRDefault="00F63070" w:rsidP="00E26195">
      <w:pPr>
        <w:spacing w:before="0" w:after="0"/>
        <w:rPr>
          <w:szCs w:val="21"/>
        </w:rPr>
      </w:pPr>
      <w:r w:rsidRPr="00F63070">
        <w:rPr>
          <w:szCs w:val="21"/>
        </w:rPr>
        <w:t>: h = findobj ()</w:t>
      </w:r>
    </w:p>
    <w:p w:rsidR="00F63070" w:rsidRPr="00F63070" w:rsidRDefault="00F63070" w:rsidP="00E26195">
      <w:pPr>
        <w:spacing w:before="0" w:after="0"/>
        <w:rPr>
          <w:szCs w:val="21"/>
        </w:rPr>
      </w:pPr>
      <w:r w:rsidRPr="00F63070">
        <w:rPr>
          <w:szCs w:val="21"/>
        </w:rPr>
        <w:t>: h = findobj (prop_name, prop_value, …)</w:t>
      </w:r>
    </w:p>
    <w:p w:rsidR="00F63070" w:rsidRPr="00F63070" w:rsidRDefault="00F63070" w:rsidP="00E26195">
      <w:pPr>
        <w:spacing w:before="0" w:after="0"/>
        <w:rPr>
          <w:szCs w:val="21"/>
        </w:rPr>
      </w:pPr>
      <w:r w:rsidRPr="00F63070">
        <w:rPr>
          <w:szCs w:val="21"/>
        </w:rPr>
        <w:t>: h = findobj (prop_name, prop_value, "-logical_op", prop_name, prop_value)</w:t>
      </w:r>
    </w:p>
    <w:p w:rsidR="00F63070" w:rsidRPr="00F63070" w:rsidRDefault="00F63070" w:rsidP="00E26195">
      <w:pPr>
        <w:spacing w:before="0" w:after="0"/>
        <w:rPr>
          <w:szCs w:val="21"/>
        </w:rPr>
      </w:pPr>
      <w:r w:rsidRPr="00F63070">
        <w:rPr>
          <w:szCs w:val="21"/>
        </w:rPr>
        <w:t>: h = findobj ("-property", prop_name)</w:t>
      </w:r>
    </w:p>
    <w:p w:rsidR="00F63070" w:rsidRPr="00F63070" w:rsidRDefault="00F63070" w:rsidP="00E26195">
      <w:pPr>
        <w:spacing w:before="0" w:after="0"/>
        <w:rPr>
          <w:szCs w:val="21"/>
        </w:rPr>
      </w:pPr>
      <w:r w:rsidRPr="00F63070">
        <w:rPr>
          <w:szCs w:val="21"/>
        </w:rPr>
        <w:t>: h = findobj ("-regexp", prop_name, pattern)</w:t>
      </w:r>
    </w:p>
    <w:p w:rsidR="00F63070" w:rsidRPr="00F63070" w:rsidRDefault="00F63070" w:rsidP="00E26195">
      <w:pPr>
        <w:spacing w:before="0" w:after="0"/>
        <w:rPr>
          <w:szCs w:val="21"/>
        </w:rPr>
      </w:pPr>
      <w:r w:rsidRPr="00F63070">
        <w:rPr>
          <w:szCs w:val="21"/>
        </w:rPr>
        <w:t>: h = findobj (hlist, …)</w:t>
      </w:r>
    </w:p>
    <w:p w:rsidR="00F63070" w:rsidRPr="00F63070" w:rsidRDefault="00F63070" w:rsidP="00E26195">
      <w:pPr>
        <w:spacing w:before="0" w:after="0"/>
        <w:rPr>
          <w:szCs w:val="21"/>
        </w:rPr>
      </w:pPr>
      <w:r w:rsidRPr="00F63070">
        <w:rPr>
          <w:szCs w:val="21"/>
        </w:rPr>
        <w:t>: h = findobj (hlist, "flat", …)</w:t>
      </w:r>
    </w:p>
    <w:p w:rsidR="00F63070" w:rsidRDefault="00F63070" w:rsidP="00E26195">
      <w:pPr>
        <w:spacing w:before="0" w:after="0"/>
        <w:rPr>
          <w:szCs w:val="21"/>
        </w:rPr>
      </w:pPr>
      <w:r w:rsidRPr="00F63070">
        <w:rPr>
          <w:szCs w:val="21"/>
        </w:rPr>
        <w:t>: h = findobj (hlist, "-depth", d, …)</w:t>
      </w:r>
    </w:p>
    <w:p w:rsidR="00F63070" w:rsidRPr="00F63070" w:rsidRDefault="00F63070" w:rsidP="00F937BF">
      <w:pPr>
        <w:spacing w:before="0" w:after="0"/>
        <w:ind w:leftChars="200" w:left="420"/>
        <w:rPr>
          <w:szCs w:val="21"/>
        </w:rPr>
      </w:pPr>
      <w:r w:rsidRPr="00F63070">
        <w:rPr>
          <w:rFonts w:hint="eastAsia"/>
          <w:szCs w:val="21"/>
        </w:rPr>
        <w:t>查找具有指定属性的图形对象。</w:t>
      </w:r>
    </w:p>
    <w:p w:rsidR="00F63070" w:rsidRPr="00F63070" w:rsidRDefault="00F63070" w:rsidP="00F937BF">
      <w:pPr>
        <w:spacing w:before="0" w:after="0"/>
        <w:ind w:leftChars="200" w:left="420"/>
        <w:rPr>
          <w:szCs w:val="21"/>
        </w:rPr>
      </w:pPr>
      <w:r w:rsidRPr="00F63070">
        <w:rPr>
          <w:rFonts w:hint="eastAsia"/>
          <w:szCs w:val="21"/>
        </w:rPr>
        <w:t>当不带参数调用时，返回从根对象</w:t>
      </w:r>
      <w:r w:rsidRPr="00F63070">
        <w:rPr>
          <w:rFonts w:hint="eastAsia"/>
          <w:szCs w:val="21"/>
        </w:rPr>
        <w:t>(0)</w:t>
      </w:r>
      <w:r w:rsidRPr="00F63070">
        <w:rPr>
          <w:rFonts w:hint="eastAsia"/>
          <w:szCs w:val="21"/>
        </w:rPr>
        <w:t>开始并包括其所有后代的所有图形对象。</w:t>
      </w:r>
    </w:p>
    <w:p w:rsidR="00F63070" w:rsidRDefault="00F63070" w:rsidP="00F937BF">
      <w:pPr>
        <w:spacing w:before="0" w:after="0"/>
        <w:ind w:leftChars="200" w:left="420"/>
        <w:rPr>
          <w:szCs w:val="21"/>
        </w:rPr>
      </w:pPr>
      <w:r w:rsidRPr="00F63070">
        <w:rPr>
          <w:rFonts w:hint="eastAsia"/>
          <w:szCs w:val="21"/>
        </w:rPr>
        <w:t>缩小结果范围的最简单形式是</w:t>
      </w:r>
    </w:p>
    <w:p w:rsidR="00F63070" w:rsidRDefault="00F63070" w:rsidP="00F937BF">
      <w:pPr>
        <w:spacing w:before="0" w:after="0"/>
        <w:ind w:leftChars="400" w:left="840"/>
        <w:rPr>
          <w:szCs w:val="21"/>
        </w:rPr>
      </w:pPr>
      <w:r w:rsidRPr="00F63070">
        <w:rPr>
          <w:szCs w:val="21"/>
        </w:rPr>
        <w:t>findobj (prop_name, prop_value)</w:t>
      </w:r>
    </w:p>
    <w:p w:rsidR="00F63070" w:rsidRPr="00F63070" w:rsidRDefault="00F63070" w:rsidP="00F937BF">
      <w:pPr>
        <w:spacing w:before="0" w:after="0"/>
        <w:ind w:leftChars="200" w:left="420"/>
        <w:rPr>
          <w:szCs w:val="21"/>
        </w:rPr>
      </w:pPr>
      <w:r w:rsidRPr="00F63070">
        <w:rPr>
          <w:rFonts w:hint="eastAsia"/>
          <w:szCs w:val="21"/>
        </w:rPr>
        <w:t>它返回所有对象的句柄，这些对象的属性名为</w:t>
      </w:r>
      <w:r w:rsidRPr="00F63070">
        <w:rPr>
          <w:rFonts w:hint="eastAsia"/>
          <w:szCs w:val="21"/>
        </w:rPr>
        <w:t>prop_name</w:t>
      </w:r>
      <w:r w:rsidRPr="00F63070">
        <w:rPr>
          <w:rFonts w:hint="eastAsia"/>
          <w:szCs w:val="21"/>
        </w:rPr>
        <w:t>，其值为</w:t>
      </w:r>
      <w:r w:rsidRPr="00F63070">
        <w:rPr>
          <w:rFonts w:hint="eastAsia"/>
          <w:szCs w:val="21"/>
        </w:rPr>
        <w:t>prop_value</w:t>
      </w:r>
      <w:r w:rsidRPr="00F63070">
        <w:rPr>
          <w:rFonts w:hint="eastAsia"/>
          <w:szCs w:val="21"/>
        </w:rPr>
        <w:t>。如果指定了多个属性</w:t>
      </w:r>
      <w:r w:rsidRPr="00F63070">
        <w:rPr>
          <w:rFonts w:hint="eastAsia"/>
          <w:szCs w:val="21"/>
        </w:rPr>
        <w:t>/</w:t>
      </w:r>
      <w:r w:rsidRPr="00F63070">
        <w:rPr>
          <w:rFonts w:hint="eastAsia"/>
          <w:szCs w:val="21"/>
        </w:rPr>
        <w:t>值对，则只返回满足所有条件</w:t>
      </w:r>
      <w:r w:rsidRPr="00F63070">
        <w:rPr>
          <w:rFonts w:hint="eastAsia"/>
          <w:szCs w:val="21"/>
        </w:rPr>
        <w:t>(</w:t>
      </w:r>
      <w:r w:rsidRPr="00F63070">
        <w:rPr>
          <w:rFonts w:hint="eastAsia"/>
          <w:szCs w:val="21"/>
        </w:rPr>
        <w:t>相当于</w:t>
      </w:r>
      <w:r w:rsidRPr="00F63070">
        <w:rPr>
          <w:rFonts w:hint="eastAsia"/>
          <w:szCs w:val="21"/>
        </w:rPr>
        <w:t>-and)</w:t>
      </w:r>
      <w:r w:rsidRPr="00F63070">
        <w:rPr>
          <w:rFonts w:hint="eastAsia"/>
          <w:szCs w:val="21"/>
        </w:rPr>
        <w:t>的对象。</w:t>
      </w:r>
    </w:p>
    <w:p w:rsidR="00F63070" w:rsidRPr="00F63070" w:rsidRDefault="00F63070" w:rsidP="00F937BF">
      <w:pPr>
        <w:spacing w:before="0" w:after="0"/>
        <w:ind w:leftChars="200" w:left="420"/>
        <w:rPr>
          <w:szCs w:val="21"/>
        </w:rPr>
      </w:pPr>
      <w:r w:rsidRPr="00F63070">
        <w:rPr>
          <w:rFonts w:hint="eastAsia"/>
          <w:szCs w:val="21"/>
        </w:rPr>
        <w:t>通过传递句柄或句柄集</w:t>
      </w:r>
      <w:r w:rsidRPr="00F63070">
        <w:rPr>
          <w:rFonts w:hint="eastAsia"/>
          <w:szCs w:val="21"/>
        </w:rPr>
        <w:t>hlist</w:t>
      </w:r>
      <w:r w:rsidRPr="00F63070">
        <w:rPr>
          <w:rFonts w:hint="eastAsia"/>
          <w:szCs w:val="21"/>
        </w:rPr>
        <w:t>作为第一个参数，可以将搜索限制在一组特定的对象及其后代。</w:t>
      </w:r>
    </w:p>
    <w:p w:rsidR="00F63070" w:rsidRDefault="00F63070" w:rsidP="00F937BF">
      <w:pPr>
        <w:spacing w:before="0" w:after="0"/>
        <w:ind w:leftChars="200" w:left="420"/>
        <w:rPr>
          <w:szCs w:val="21"/>
        </w:rPr>
      </w:pPr>
      <w:r w:rsidRPr="00F63070">
        <w:rPr>
          <w:rFonts w:hint="eastAsia"/>
          <w:szCs w:val="21"/>
        </w:rPr>
        <w:t>可以使用</w:t>
      </w:r>
      <w:r w:rsidRPr="00F63070">
        <w:rPr>
          <w:rFonts w:hint="eastAsia"/>
          <w:szCs w:val="21"/>
        </w:rPr>
        <w:t>"-depth"</w:t>
      </w:r>
      <w:r w:rsidRPr="00F63070">
        <w:rPr>
          <w:rFonts w:hint="eastAsia"/>
          <w:szCs w:val="21"/>
        </w:rPr>
        <w:t>参数限制要搜索的对象层次结构的深度。一个只搜索三代子代的例子是</w:t>
      </w:r>
      <w:r w:rsidRPr="00F63070">
        <w:rPr>
          <w:rFonts w:hint="eastAsia"/>
          <w:szCs w:val="21"/>
        </w:rPr>
        <w:t>:</w:t>
      </w:r>
    </w:p>
    <w:p w:rsidR="00F63070" w:rsidRDefault="00F63070" w:rsidP="00F937BF">
      <w:pPr>
        <w:spacing w:before="0" w:after="0"/>
        <w:ind w:leftChars="400" w:left="840"/>
        <w:rPr>
          <w:szCs w:val="21"/>
        </w:rPr>
      </w:pPr>
      <w:r w:rsidRPr="00F63070">
        <w:rPr>
          <w:szCs w:val="21"/>
        </w:rPr>
        <w:t>findobj (hlist, "-depth", 3</w:t>
      </w:r>
      <w:bookmarkStart w:id="26" w:name="_GoBack"/>
      <w:bookmarkEnd w:id="26"/>
      <w:r w:rsidRPr="00F63070">
        <w:rPr>
          <w:szCs w:val="21"/>
        </w:rPr>
        <w:t>, prop_name, prop_value)</w:t>
      </w:r>
    </w:p>
    <w:p w:rsidR="00F63070" w:rsidRPr="00F63070" w:rsidRDefault="00F63070" w:rsidP="00F937BF">
      <w:pPr>
        <w:spacing w:before="0" w:after="0"/>
        <w:ind w:leftChars="200" w:left="420"/>
        <w:rPr>
          <w:szCs w:val="21"/>
        </w:rPr>
      </w:pPr>
      <w:r w:rsidRPr="00F63070">
        <w:rPr>
          <w:rFonts w:hint="eastAsia"/>
          <w:szCs w:val="21"/>
        </w:rPr>
        <w:t>指定深度</w:t>
      </w:r>
      <w:r w:rsidRPr="00F63070">
        <w:rPr>
          <w:rFonts w:hint="eastAsia"/>
          <w:szCs w:val="21"/>
        </w:rPr>
        <w:t>d</w:t>
      </w:r>
      <w:r w:rsidRPr="00F63070">
        <w:rPr>
          <w:rFonts w:hint="eastAsia"/>
          <w:szCs w:val="21"/>
        </w:rPr>
        <w:t>为</w:t>
      </w:r>
      <w:r w:rsidRPr="00F63070">
        <w:rPr>
          <w:rFonts w:hint="eastAsia"/>
          <w:szCs w:val="21"/>
        </w:rPr>
        <w:t>0</w:t>
      </w:r>
      <w:r w:rsidRPr="00F63070">
        <w:rPr>
          <w:rFonts w:hint="eastAsia"/>
          <w:szCs w:val="21"/>
        </w:rPr>
        <w:t>将搜索限制在</w:t>
      </w:r>
      <w:r w:rsidRPr="00F63070">
        <w:rPr>
          <w:rFonts w:hint="eastAsia"/>
          <w:szCs w:val="21"/>
        </w:rPr>
        <w:t>hlist</w:t>
      </w:r>
      <w:r w:rsidRPr="00F63070">
        <w:rPr>
          <w:rFonts w:hint="eastAsia"/>
          <w:szCs w:val="21"/>
        </w:rPr>
        <w:t>中传递的对象集合中。深度为</w:t>
      </w:r>
      <w:r w:rsidRPr="00F63070">
        <w:rPr>
          <w:rFonts w:hint="eastAsia"/>
          <w:szCs w:val="21"/>
        </w:rPr>
        <w:t>0</w:t>
      </w:r>
      <w:r w:rsidRPr="00F63070">
        <w:rPr>
          <w:rFonts w:hint="eastAsia"/>
          <w:szCs w:val="21"/>
        </w:rPr>
        <w:t>也等同于“平坦”参数。默认的深度值是</w:t>
      </w:r>
      <w:r w:rsidRPr="00F63070">
        <w:rPr>
          <w:rFonts w:hint="eastAsia"/>
          <w:szCs w:val="21"/>
        </w:rPr>
        <w:t>Inf</w:t>
      </w:r>
      <w:r w:rsidRPr="00F63070">
        <w:rPr>
          <w:rFonts w:hint="eastAsia"/>
          <w:szCs w:val="21"/>
        </w:rPr>
        <w:t>，它包括所有的后代。</w:t>
      </w:r>
    </w:p>
    <w:p w:rsidR="00F63070" w:rsidRDefault="00F63070" w:rsidP="00F937BF">
      <w:pPr>
        <w:spacing w:before="0" w:after="0"/>
        <w:ind w:leftChars="200" w:left="420"/>
        <w:rPr>
          <w:szCs w:val="21"/>
        </w:rPr>
      </w:pPr>
      <w:r w:rsidRPr="00F63070">
        <w:rPr>
          <w:rFonts w:hint="eastAsia"/>
          <w:szCs w:val="21"/>
        </w:rPr>
        <w:t>在</w:t>
      </w:r>
      <w:r w:rsidRPr="00F63070">
        <w:rPr>
          <w:rFonts w:hint="eastAsia"/>
          <w:szCs w:val="21"/>
        </w:rPr>
        <w:t>prop_name</w:t>
      </w:r>
      <w:r w:rsidRPr="00F63070">
        <w:rPr>
          <w:rFonts w:hint="eastAsia"/>
          <w:szCs w:val="21"/>
        </w:rPr>
        <w:t>、</w:t>
      </w:r>
      <w:r w:rsidRPr="00F63070">
        <w:rPr>
          <w:rFonts w:hint="eastAsia"/>
          <w:szCs w:val="21"/>
        </w:rPr>
        <w:t>prop_value</w:t>
      </w:r>
      <w:r w:rsidRPr="00F63070">
        <w:rPr>
          <w:rFonts w:hint="eastAsia"/>
          <w:szCs w:val="21"/>
        </w:rPr>
        <w:t>对之间可以使用指定的逻辑运算符。支持的逻辑运算符为</w:t>
      </w:r>
      <w:r w:rsidRPr="00F63070">
        <w:rPr>
          <w:rFonts w:hint="eastAsia"/>
          <w:szCs w:val="21"/>
        </w:rPr>
        <w:t>:-and</w:t>
      </w:r>
      <w:r w:rsidRPr="00F63070">
        <w:rPr>
          <w:rFonts w:hint="eastAsia"/>
          <w:szCs w:val="21"/>
        </w:rPr>
        <w:t>，</w:t>
      </w:r>
      <w:r w:rsidRPr="00F63070">
        <w:rPr>
          <w:rFonts w:hint="eastAsia"/>
          <w:szCs w:val="21"/>
        </w:rPr>
        <w:t xml:space="preserve"> -or</w:t>
      </w:r>
      <w:r w:rsidRPr="00F63070">
        <w:rPr>
          <w:rFonts w:hint="eastAsia"/>
          <w:szCs w:val="21"/>
        </w:rPr>
        <w:t>，</w:t>
      </w:r>
      <w:r w:rsidRPr="00F63070">
        <w:rPr>
          <w:rFonts w:hint="eastAsia"/>
          <w:szCs w:val="21"/>
        </w:rPr>
        <w:t xml:space="preserve"> -xor</w:t>
      </w:r>
      <w:r w:rsidRPr="00F63070">
        <w:rPr>
          <w:rFonts w:hint="eastAsia"/>
          <w:szCs w:val="21"/>
        </w:rPr>
        <w:t>，</w:t>
      </w:r>
      <w:r w:rsidRPr="00F63070">
        <w:rPr>
          <w:rFonts w:hint="eastAsia"/>
          <w:szCs w:val="21"/>
        </w:rPr>
        <w:t xml:space="preserve"> -not</w:t>
      </w:r>
      <w:r w:rsidRPr="00F63070">
        <w:rPr>
          <w:rFonts w:hint="eastAsia"/>
          <w:szCs w:val="21"/>
        </w:rPr>
        <w:t>。定位所有图形和轴对象的示例代码是</w:t>
      </w:r>
    </w:p>
    <w:p w:rsidR="00F63070" w:rsidRDefault="00F63070" w:rsidP="00F937BF">
      <w:pPr>
        <w:spacing w:before="0" w:after="0"/>
        <w:ind w:leftChars="400" w:left="840"/>
        <w:rPr>
          <w:szCs w:val="21"/>
        </w:rPr>
      </w:pPr>
      <w:r w:rsidRPr="00F63070">
        <w:rPr>
          <w:szCs w:val="21"/>
        </w:rPr>
        <w:lastRenderedPageBreak/>
        <w:t>findobj ("type", "figure", "-or", "type", "axes")</w:t>
      </w:r>
    </w:p>
    <w:p w:rsidR="00F63070" w:rsidRPr="00F63070" w:rsidRDefault="00F63070" w:rsidP="00F937BF">
      <w:pPr>
        <w:spacing w:before="0" w:after="0"/>
        <w:ind w:leftChars="200" w:left="420"/>
        <w:rPr>
          <w:szCs w:val="21"/>
        </w:rPr>
      </w:pPr>
      <w:r w:rsidRPr="00F63070">
        <w:rPr>
          <w:rFonts w:hint="eastAsia"/>
          <w:szCs w:val="21"/>
        </w:rPr>
        <w:t>也可以通过将正则表达式与属性值进行比较来匹配对象，其中返回匹配</w:t>
      </w:r>
      <w:r w:rsidRPr="00F63070">
        <w:rPr>
          <w:rFonts w:hint="eastAsia"/>
          <w:szCs w:val="21"/>
        </w:rPr>
        <w:t>regexp (prop_value, pattern)</w:t>
      </w:r>
      <w:r w:rsidRPr="00F63070">
        <w:rPr>
          <w:rFonts w:hint="eastAsia"/>
          <w:szCs w:val="21"/>
        </w:rPr>
        <w:t>的属性值。</w:t>
      </w:r>
    </w:p>
    <w:p w:rsidR="00F63070" w:rsidRDefault="00F63070" w:rsidP="00F937BF">
      <w:pPr>
        <w:spacing w:before="0" w:after="0"/>
        <w:ind w:leftChars="200" w:left="420"/>
        <w:rPr>
          <w:szCs w:val="21"/>
        </w:rPr>
      </w:pPr>
      <w:r w:rsidRPr="00F63070">
        <w:rPr>
          <w:rFonts w:hint="eastAsia"/>
          <w:szCs w:val="21"/>
        </w:rPr>
        <w:t>最后，可以使用“</w:t>
      </w:r>
      <w:r w:rsidRPr="00F63070">
        <w:rPr>
          <w:rFonts w:hint="eastAsia"/>
          <w:szCs w:val="21"/>
        </w:rPr>
        <w:t>-property</w:t>
      </w:r>
      <w:r w:rsidRPr="00F63070">
        <w:rPr>
          <w:rFonts w:hint="eastAsia"/>
          <w:szCs w:val="21"/>
        </w:rPr>
        <w:t>”选项找到具有属性名称的对象。例如，定位带有“</w:t>
      </w:r>
      <w:r w:rsidRPr="00F63070">
        <w:rPr>
          <w:rFonts w:hint="eastAsia"/>
          <w:szCs w:val="21"/>
        </w:rPr>
        <w:t>meshstyle</w:t>
      </w:r>
      <w:r w:rsidRPr="00F63070">
        <w:rPr>
          <w:rFonts w:hint="eastAsia"/>
          <w:szCs w:val="21"/>
        </w:rPr>
        <w:t>”属性的对象的代码是</w:t>
      </w:r>
    </w:p>
    <w:p w:rsidR="00F63070" w:rsidRDefault="00F63070" w:rsidP="00F937BF">
      <w:pPr>
        <w:spacing w:before="0" w:after="0"/>
        <w:ind w:leftChars="400" w:left="840"/>
        <w:rPr>
          <w:szCs w:val="21"/>
        </w:rPr>
      </w:pPr>
      <w:r w:rsidRPr="00F63070">
        <w:rPr>
          <w:szCs w:val="21"/>
        </w:rPr>
        <w:t>findobj ("-property", "meshstyle")</w:t>
      </w:r>
    </w:p>
    <w:p w:rsidR="00F63070" w:rsidRPr="00F63070" w:rsidRDefault="00F63070" w:rsidP="00F937BF">
      <w:pPr>
        <w:spacing w:before="0" w:after="0"/>
        <w:ind w:leftChars="200" w:left="420"/>
        <w:rPr>
          <w:szCs w:val="21"/>
        </w:rPr>
      </w:pPr>
      <w:r w:rsidRPr="00F63070">
        <w:rPr>
          <w:rFonts w:hint="eastAsia"/>
          <w:szCs w:val="21"/>
        </w:rPr>
        <w:t>实现注意</w:t>
      </w:r>
      <w:r w:rsidRPr="00F63070">
        <w:rPr>
          <w:rFonts w:hint="eastAsia"/>
          <w:szCs w:val="21"/>
        </w:rPr>
        <w:t>:</w:t>
      </w:r>
      <w:r w:rsidRPr="00F63070">
        <w:rPr>
          <w:rFonts w:hint="eastAsia"/>
          <w:szCs w:val="21"/>
        </w:rPr>
        <w:t>搜索只包括具有可见句柄的对象</w:t>
      </w:r>
      <w:r w:rsidRPr="00F63070">
        <w:rPr>
          <w:rFonts w:hint="eastAsia"/>
          <w:szCs w:val="21"/>
        </w:rPr>
        <w:t>(HandleVisibility = "on")</w:t>
      </w:r>
      <w:r w:rsidRPr="00F63070">
        <w:rPr>
          <w:rFonts w:hint="eastAsia"/>
          <w:szCs w:val="21"/>
        </w:rPr>
        <w:t>。参见</w:t>
      </w:r>
      <w:r w:rsidRPr="00F63070">
        <w:rPr>
          <w:rFonts w:hint="eastAsia"/>
          <w:szCs w:val="21"/>
        </w:rPr>
        <w:t>findall</w:t>
      </w:r>
      <w:r w:rsidRPr="00F63070">
        <w:rPr>
          <w:rFonts w:hint="eastAsia"/>
          <w:szCs w:val="21"/>
        </w:rPr>
        <w:t>，搜索包括隐藏对象在内的所有对象。</w:t>
      </w:r>
    </w:p>
    <w:p w:rsidR="00F63070" w:rsidRDefault="00F63070" w:rsidP="00F937BF">
      <w:pPr>
        <w:spacing w:before="0" w:after="0"/>
        <w:ind w:leftChars="200" w:left="420"/>
        <w:rPr>
          <w:szCs w:val="21"/>
        </w:rPr>
      </w:pPr>
      <w:r w:rsidRPr="00F63070">
        <w:rPr>
          <w:rFonts w:hint="eastAsia"/>
          <w:szCs w:val="21"/>
        </w:rPr>
        <w:t>参见</w:t>
      </w:r>
      <w:r w:rsidRPr="00F63070">
        <w:rPr>
          <w:rFonts w:hint="eastAsia"/>
          <w:szCs w:val="21"/>
        </w:rPr>
        <w:t>:findall, allchild, get, set</w:t>
      </w:r>
      <w:r w:rsidRPr="00F63070">
        <w:rPr>
          <w:rFonts w:hint="eastAsia"/>
          <w:szCs w:val="21"/>
        </w:rPr>
        <w:t>。</w:t>
      </w:r>
    </w:p>
    <w:p w:rsidR="00F63070" w:rsidRPr="00F63070" w:rsidRDefault="00F63070" w:rsidP="00F937BF">
      <w:pPr>
        <w:spacing w:beforeLines="50" w:before="156" w:after="0"/>
        <w:rPr>
          <w:szCs w:val="21"/>
        </w:rPr>
      </w:pPr>
      <w:r w:rsidRPr="00F63070">
        <w:rPr>
          <w:szCs w:val="21"/>
        </w:rPr>
        <w:t>: h = findall ()</w:t>
      </w:r>
    </w:p>
    <w:p w:rsidR="00F63070" w:rsidRPr="00F63070" w:rsidRDefault="00F63070" w:rsidP="00E26195">
      <w:pPr>
        <w:spacing w:before="0" w:after="0"/>
        <w:rPr>
          <w:szCs w:val="21"/>
        </w:rPr>
      </w:pPr>
      <w:r w:rsidRPr="00F63070">
        <w:rPr>
          <w:szCs w:val="21"/>
        </w:rPr>
        <w:t>: h = findall (prop_name, prop_value, …)</w:t>
      </w:r>
    </w:p>
    <w:p w:rsidR="00F63070" w:rsidRPr="00F63070" w:rsidRDefault="00F63070" w:rsidP="00E26195">
      <w:pPr>
        <w:spacing w:before="0" w:after="0"/>
        <w:rPr>
          <w:szCs w:val="21"/>
        </w:rPr>
      </w:pPr>
      <w:r w:rsidRPr="00F63070">
        <w:rPr>
          <w:szCs w:val="21"/>
        </w:rPr>
        <w:t>: h = findall (prop_name, prop_value, "-logical_op", prop_name, prop_value)</w:t>
      </w:r>
    </w:p>
    <w:p w:rsidR="00F63070" w:rsidRPr="00F63070" w:rsidRDefault="00F63070" w:rsidP="00E26195">
      <w:pPr>
        <w:spacing w:before="0" w:after="0"/>
        <w:rPr>
          <w:szCs w:val="21"/>
        </w:rPr>
      </w:pPr>
      <w:r w:rsidRPr="00F63070">
        <w:rPr>
          <w:szCs w:val="21"/>
        </w:rPr>
        <w:t>: h = findall ("-property", prop_name)</w:t>
      </w:r>
    </w:p>
    <w:p w:rsidR="00F63070" w:rsidRPr="00F63070" w:rsidRDefault="00F63070" w:rsidP="00E26195">
      <w:pPr>
        <w:spacing w:before="0" w:after="0"/>
        <w:rPr>
          <w:szCs w:val="21"/>
        </w:rPr>
      </w:pPr>
      <w:r w:rsidRPr="00F63070">
        <w:rPr>
          <w:szCs w:val="21"/>
        </w:rPr>
        <w:t>: h = findall ("-regexp", prop_name, pattern)</w:t>
      </w:r>
    </w:p>
    <w:p w:rsidR="00F63070" w:rsidRPr="00F63070" w:rsidRDefault="00F63070" w:rsidP="00E26195">
      <w:pPr>
        <w:spacing w:before="0" w:after="0"/>
        <w:rPr>
          <w:szCs w:val="21"/>
        </w:rPr>
      </w:pPr>
      <w:r w:rsidRPr="00F63070">
        <w:rPr>
          <w:szCs w:val="21"/>
        </w:rPr>
        <w:t>: h = findall (hlist, …)</w:t>
      </w:r>
    </w:p>
    <w:p w:rsidR="00F63070" w:rsidRPr="00F63070" w:rsidRDefault="00F63070" w:rsidP="00E26195">
      <w:pPr>
        <w:spacing w:before="0" w:after="0"/>
        <w:rPr>
          <w:szCs w:val="21"/>
        </w:rPr>
      </w:pPr>
      <w:r w:rsidRPr="00F63070">
        <w:rPr>
          <w:szCs w:val="21"/>
        </w:rPr>
        <w:t>: h = findall (hlist, "flat", …)</w:t>
      </w:r>
    </w:p>
    <w:p w:rsidR="00F63070" w:rsidRDefault="00F63070" w:rsidP="00E26195">
      <w:pPr>
        <w:spacing w:before="0" w:after="0"/>
        <w:rPr>
          <w:szCs w:val="21"/>
        </w:rPr>
      </w:pPr>
      <w:r w:rsidRPr="00F63070">
        <w:rPr>
          <w:szCs w:val="21"/>
        </w:rPr>
        <w:t>: h = findall (hlist, "-depth", d, …)</w:t>
      </w:r>
    </w:p>
    <w:p w:rsidR="00F63070" w:rsidRPr="00F63070" w:rsidRDefault="00F63070" w:rsidP="00F937BF">
      <w:pPr>
        <w:spacing w:before="0" w:after="0"/>
        <w:ind w:leftChars="200" w:left="420"/>
        <w:rPr>
          <w:szCs w:val="21"/>
        </w:rPr>
      </w:pPr>
      <w:r w:rsidRPr="00F63070">
        <w:rPr>
          <w:rFonts w:hint="eastAsia"/>
          <w:szCs w:val="21"/>
        </w:rPr>
        <w:t>查找具有指定属性的图形对象，包括隐藏对象。</w:t>
      </w:r>
    </w:p>
    <w:p w:rsidR="00F63070" w:rsidRPr="00F63070" w:rsidRDefault="00F63070" w:rsidP="00F937BF">
      <w:pPr>
        <w:spacing w:before="0" w:after="0"/>
        <w:ind w:leftChars="200" w:left="420"/>
        <w:rPr>
          <w:szCs w:val="21"/>
        </w:rPr>
      </w:pPr>
      <w:r w:rsidRPr="00F63070">
        <w:rPr>
          <w:rFonts w:hint="eastAsia"/>
          <w:szCs w:val="21"/>
        </w:rPr>
        <w:t>返回值</w:t>
      </w:r>
      <w:r w:rsidRPr="00F63070">
        <w:rPr>
          <w:rFonts w:hint="eastAsia"/>
          <w:szCs w:val="21"/>
        </w:rPr>
        <w:t>h</w:t>
      </w:r>
      <w:r w:rsidRPr="00F63070">
        <w:rPr>
          <w:rFonts w:hint="eastAsia"/>
          <w:szCs w:val="21"/>
        </w:rPr>
        <w:t>是找到的图形对象的句柄列表。</w:t>
      </w:r>
    </w:p>
    <w:p w:rsidR="00F63070" w:rsidRPr="00F63070" w:rsidRDefault="00F63070" w:rsidP="00F937BF">
      <w:pPr>
        <w:spacing w:before="0" w:after="0"/>
        <w:ind w:leftChars="200" w:left="420"/>
        <w:rPr>
          <w:szCs w:val="21"/>
        </w:rPr>
      </w:pPr>
      <w:r w:rsidRPr="00F63070">
        <w:rPr>
          <w:rFonts w:hint="eastAsia"/>
          <w:szCs w:val="21"/>
        </w:rPr>
        <w:t>findall</w:t>
      </w:r>
      <w:r w:rsidRPr="00F63070">
        <w:rPr>
          <w:rFonts w:hint="eastAsia"/>
          <w:szCs w:val="21"/>
        </w:rPr>
        <w:t>执行与</w:t>
      </w:r>
      <w:r w:rsidRPr="00F63070">
        <w:rPr>
          <w:rFonts w:hint="eastAsia"/>
          <w:szCs w:val="21"/>
        </w:rPr>
        <w:t>findobj</w:t>
      </w:r>
      <w:r w:rsidRPr="00F63070">
        <w:rPr>
          <w:rFonts w:hint="eastAsia"/>
          <w:szCs w:val="21"/>
        </w:rPr>
        <w:t>相同的搜索，但它包含隐藏对象</w:t>
      </w:r>
      <w:r w:rsidRPr="00F63070">
        <w:rPr>
          <w:rFonts w:hint="eastAsia"/>
          <w:szCs w:val="21"/>
        </w:rPr>
        <w:t>(HandleVisibility = "off")</w:t>
      </w:r>
      <w:r w:rsidRPr="00F63070">
        <w:rPr>
          <w:rFonts w:hint="eastAsia"/>
          <w:szCs w:val="21"/>
        </w:rPr>
        <w:t>。有关完整文档，请参阅</w:t>
      </w:r>
      <w:r w:rsidRPr="00F63070">
        <w:rPr>
          <w:rFonts w:hint="eastAsia"/>
          <w:szCs w:val="21"/>
        </w:rPr>
        <w:t>findobj</w:t>
      </w:r>
      <w:r w:rsidRPr="00F63070">
        <w:rPr>
          <w:rFonts w:hint="eastAsia"/>
          <w:szCs w:val="21"/>
        </w:rPr>
        <w:t>。</w:t>
      </w:r>
    </w:p>
    <w:p w:rsidR="00F63070" w:rsidRDefault="00F63070" w:rsidP="00F937BF">
      <w:pPr>
        <w:spacing w:before="0" w:after="0"/>
        <w:ind w:leftChars="200" w:left="420"/>
        <w:rPr>
          <w:szCs w:val="21"/>
        </w:rPr>
      </w:pPr>
      <w:r w:rsidRPr="00F63070">
        <w:rPr>
          <w:rFonts w:hint="eastAsia"/>
          <w:szCs w:val="21"/>
        </w:rPr>
        <w:t>参见</w:t>
      </w:r>
      <w:r w:rsidRPr="00F63070">
        <w:rPr>
          <w:rFonts w:hint="eastAsia"/>
          <w:szCs w:val="21"/>
        </w:rPr>
        <w:t>:findobj, allchild, get, set</w:t>
      </w:r>
      <w:r w:rsidRPr="00F63070">
        <w:rPr>
          <w:rFonts w:hint="eastAsia"/>
          <w:szCs w:val="21"/>
        </w:rPr>
        <w:t>。</w:t>
      </w:r>
    </w:p>
    <w:p w:rsidR="00F63070" w:rsidRPr="00F63070" w:rsidRDefault="00F63070" w:rsidP="00F937BF">
      <w:pPr>
        <w:spacing w:beforeLines="50" w:before="156" w:after="0"/>
        <w:rPr>
          <w:szCs w:val="21"/>
        </w:rPr>
      </w:pPr>
      <w:r w:rsidRPr="00F63070">
        <w:rPr>
          <w:rFonts w:hint="eastAsia"/>
          <w:szCs w:val="21"/>
        </w:rPr>
        <w:t>15.3.5</w:t>
      </w:r>
      <w:r w:rsidRPr="00F63070">
        <w:rPr>
          <w:rFonts w:hint="eastAsia"/>
          <w:szCs w:val="21"/>
        </w:rPr>
        <w:t>管理默认属性</w:t>
      </w:r>
    </w:p>
    <w:p w:rsidR="00F63070" w:rsidRPr="00F63070" w:rsidRDefault="00F63070" w:rsidP="00F937BF">
      <w:pPr>
        <w:spacing w:before="0" w:after="0"/>
        <w:rPr>
          <w:szCs w:val="21"/>
        </w:rPr>
      </w:pPr>
      <w:r w:rsidRPr="00F63070">
        <w:rPr>
          <w:rFonts w:hint="eastAsia"/>
          <w:szCs w:val="21"/>
        </w:rPr>
        <w:t>对象属性有两类默认值，即工厂默认值</w:t>
      </w:r>
      <w:r w:rsidRPr="00F63070">
        <w:rPr>
          <w:rFonts w:hint="eastAsia"/>
          <w:szCs w:val="21"/>
        </w:rPr>
        <w:t>(</w:t>
      </w:r>
      <w:r w:rsidRPr="00F63070">
        <w:rPr>
          <w:rFonts w:hint="eastAsia"/>
          <w:szCs w:val="21"/>
        </w:rPr>
        <w:t>初始值</w:t>
      </w:r>
      <w:r w:rsidRPr="00F63070">
        <w:rPr>
          <w:rFonts w:hint="eastAsia"/>
          <w:szCs w:val="21"/>
        </w:rPr>
        <w:t>)</w:t>
      </w:r>
      <w:r w:rsidRPr="00F63070">
        <w:rPr>
          <w:rFonts w:hint="eastAsia"/>
          <w:szCs w:val="21"/>
        </w:rPr>
        <w:t>和用户定义的默认值，后者可以覆盖工厂默认值。</w:t>
      </w:r>
    </w:p>
    <w:p w:rsidR="00F63070" w:rsidRDefault="00F63070" w:rsidP="00F937BF">
      <w:pPr>
        <w:spacing w:before="0" w:after="0"/>
        <w:rPr>
          <w:szCs w:val="21"/>
        </w:rPr>
      </w:pPr>
      <w:r w:rsidRPr="00F63070">
        <w:rPr>
          <w:rFonts w:hint="eastAsia"/>
          <w:szCs w:val="21"/>
        </w:rPr>
        <w:t>虽然可以为任何对象设置默认值，但它们是在父对象中设置的，并应用于指定对象类型的子对象。例如，将线对象的默认颜色属性设置为“绿色”，对于根对象，将导致所有线对象继承颜色“绿色”作为默认值。</w:t>
      </w:r>
    </w:p>
    <w:p w:rsidR="00F63070" w:rsidRDefault="00F63070" w:rsidP="00F937BF">
      <w:pPr>
        <w:spacing w:before="0" w:after="0"/>
        <w:ind w:leftChars="200" w:left="420"/>
        <w:rPr>
          <w:szCs w:val="21"/>
        </w:rPr>
      </w:pPr>
      <w:r w:rsidRPr="00F63070">
        <w:rPr>
          <w:szCs w:val="21"/>
        </w:rPr>
        <w:t>set (groot, "defaultlinecolor", "green");</w:t>
      </w:r>
    </w:p>
    <w:p w:rsidR="00F63070" w:rsidRDefault="00F63070" w:rsidP="00F937BF">
      <w:pPr>
        <w:spacing w:before="0" w:after="0"/>
        <w:rPr>
          <w:szCs w:val="21"/>
        </w:rPr>
      </w:pPr>
      <w:r w:rsidRPr="00F63070">
        <w:rPr>
          <w:rFonts w:hint="eastAsia"/>
          <w:szCs w:val="21"/>
        </w:rPr>
        <w:t>为所有对象设置默认的线条颜色。构造属性名以设置默认值的规则是</w:t>
      </w:r>
    </w:p>
    <w:p w:rsidR="00F63070" w:rsidRDefault="00F63070" w:rsidP="00F937BF">
      <w:pPr>
        <w:spacing w:before="0" w:after="0"/>
        <w:ind w:leftChars="200" w:left="420"/>
        <w:rPr>
          <w:szCs w:val="21"/>
        </w:rPr>
      </w:pPr>
      <w:r w:rsidRPr="00F63070">
        <w:rPr>
          <w:szCs w:val="21"/>
        </w:rPr>
        <w:t>default + object-type + property-name</w:t>
      </w:r>
    </w:p>
    <w:p w:rsidR="00F63070" w:rsidRPr="00F63070" w:rsidRDefault="00F63070" w:rsidP="00F937BF">
      <w:pPr>
        <w:spacing w:before="0" w:after="0"/>
        <w:rPr>
          <w:szCs w:val="21"/>
        </w:rPr>
      </w:pPr>
      <w:r w:rsidRPr="00F63070">
        <w:rPr>
          <w:rFonts w:hint="eastAsia"/>
          <w:szCs w:val="21"/>
        </w:rPr>
        <w:t>该规则可能会导致一些奇怪的名称，例如</w:t>
      </w:r>
      <w:r w:rsidRPr="00F63070">
        <w:rPr>
          <w:rFonts w:hint="eastAsia"/>
          <w:szCs w:val="21"/>
        </w:rPr>
        <w:t>defaultlinelinewidth"</w:t>
      </w:r>
      <w:r w:rsidRPr="00F63070">
        <w:rPr>
          <w:rFonts w:hint="eastAsia"/>
          <w:szCs w:val="21"/>
        </w:rPr>
        <w:t>指定行对象的默认线宽属性。</w:t>
      </w:r>
    </w:p>
    <w:p w:rsidR="00F63070" w:rsidRDefault="00F63070" w:rsidP="00F937BF">
      <w:pPr>
        <w:spacing w:before="0" w:after="0"/>
        <w:rPr>
          <w:szCs w:val="21"/>
        </w:rPr>
      </w:pPr>
      <w:r w:rsidRPr="00F63070">
        <w:rPr>
          <w:rFonts w:hint="eastAsia"/>
          <w:szCs w:val="21"/>
        </w:rPr>
        <w:t>上面的例子使用了根对象，所以默认属性值将应用于所有行对象。但是，默认值是分层的，因此在图形对象中设置的默认值将覆盖在根对象中设置的默认值。同样，在轴对象中设置的默认值覆盖在图或根对象中设置的默认值。例如</w:t>
      </w:r>
      <w:r w:rsidRPr="00F63070">
        <w:rPr>
          <w:rFonts w:hint="eastAsia"/>
          <w:szCs w:val="21"/>
        </w:rPr>
        <w:t>,</w:t>
      </w:r>
    </w:p>
    <w:p w:rsidR="00F63070" w:rsidRPr="00F63070" w:rsidRDefault="00F63070" w:rsidP="00F937BF">
      <w:pPr>
        <w:spacing w:before="0" w:after="0"/>
        <w:ind w:leftChars="200" w:left="420"/>
        <w:rPr>
          <w:szCs w:val="21"/>
        </w:rPr>
      </w:pPr>
      <w:r w:rsidRPr="00F63070">
        <w:rPr>
          <w:szCs w:val="21"/>
        </w:rPr>
        <w:t>subplot (2, 1, 1);</w:t>
      </w:r>
    </w:p>
    <w:p w:rsidR="00F63070" w:rsidRPr="00F63070" w:rsidRDefault="00F63070" w:rsidP="00F937BF">
      <w:pPr>
        <w:spacing w:before="0" w:after="0"/>
        <w:ind w:leftChars="200" w:left="420"/>
        <w:rPr>
          <w:szCs w:val="21"/>
        </w:rPr>
      </w:pPr>
      <w:r w:rsidRPr="00F63070">
        <w:rPr>
          <w:szCs w:val="21"/>
        </w:rPr>
        <w:t>set (groot, "defaultlinecolor", "red");</w:t>
      </w:r>
    </w:p>
    <w:p w:rsidR="00F63070" w:rsidRPr="00F63070" w:rsidRDefault="00F63070" w:rsidP="00F937BF">
      <w:pPr>
        <w:spacing w:before="0" w:after="0"/>
        <w:ind w:leftChars="200" w:left="420"/>
        <w:rPr>
          <w:szCs w:val="21"/>
        </w:rPr>
      </w:pPr>
      <w:r w:rsidRPr="00F63070">
        <w:rPr>
          <w:szCs w:val="21"/>
        </w:rPr>
        <w:t>set (1, "defaultlinecolor", "green");</w:t>
      </w:r>
    </w:p>
    <w:p w:rsidR="00F63070" w:rsidRPr="00F63070" w:rsidRDefault="00F63070" w:rsidP="00F937BF">
      <w:pPr>
        <w:spacing w:before="0" w:after="0"/>
        <w:ind w:leftChars="200" w:left="420"/>
        <w:rPr>
          <w:szCs w:val="21"/>
        </w:rPr>
      </w:pPr>
      <w:r w:rsidRPr="00F63070">
        <w:rPr>
          <w:szCs w:val="21"/>
        </w:rPr>
        <w:t>set (gca (), "defaultlinecolor", "blue");</w:t>
      </w:r>
    </w:p>
    <w:p w:rsidR="00F63070" w:rsidRPr="00F63070" w:rsidRDefault="00F63070" w:rsidP="00F937BF">
      <w:pPr>
        <w:spacing w:before="0" w:after="0"/>
        <w:ind w:leftChars="200" w:left="420"/>
        <w:rPr>
          <w:szCs w:val="21"/>
        </w:rPr>
      </w:pPr>
      <w:r w:rsidRPr="00F63070">
        <w:rPr>
          <w:szCs w:val="21"/>
        </w:rPr>
        <w:t>line (1:10, rand (1, 10));</w:t>
      </w:r>
    </w:p>
    <w:p w:rsidR="00F63070" w:rsidRPr="00F63070" w:rsidRDefault="00F63070" w:rsidP="00F937BF">
      <w:pPr>
        <w:spacing w:before="0" w:after="0"/>
        <w:ind w:leftChars="200" w:left="420"/>
        <w:rPr>
          <w:szCs w:val="21"/>
        </w:rPr>
      </w:pPr>
      <w:r w:rsidRPr="00F63070">
        <w:rPr>
          <w:szCs w:val="21"/>
        </w:rPr>
        <w:t>subplot (2, 1, 2);</w:t>
      </w:r>
    </w:p>
    <w:p w:rsidR="00F63070" w:rsidRPr="00F63070" w:rsidRDefault="00F63070" w:rsidP="00F937BF">
      <w:pPr>
        <w:spacing w:before="0" w:after="0"/>
        <w:ind w:leftChars="200" w:left="420"/>
        <w:rPr>
          <w:szCs w:val="21"/>
        </w:rPr>
      </w:pPr>
      <w:r w:rsidRPr="00F63070">
        <w:rPr>
          <w:szCs w:val="21"/>
        </w:rPr>
        <w:t>line (1:10, rand (1, 10));</w:t>
      </w:r>
    </w:p>
    <w:p w:rsidR="00F63070" w:rsidRPr="00F63070" w:rsidRDefault="00F63070" w:rsidP="00F937BF">
      <w:pPr>
        <w:spacing w:before="0" w:after="0"/>
        <w:ind w:leftChars="200" w:left="420"/>
        <w:rPr>
          <w:szCs w:val="21"/>
        </w:rPr>
      </w:pPr>
      <w:r w:rsidRPr="00F63070">
        <w:rPr>
          <w:szCs w:val="21"/>
        </w:rPr>
        <w:t>figure (2)</w:t>
      </w:r>
    </w:p>
    <w:p w:rsidR="00F63070" w:rsidRDefault="00F63070" w:rsidP="00F937BF">
      <w:pPr>
        <w:spacing w:before="0" w:after="0"/>
        <w:ind w:leftChars="200" w:left="420"/>
        <w:rPr>
          <w:szCs w:val="21"/>
        </w:rPr>
      </w:pPr>
      <w:r w:rsidRPr="00F63070">
        <w:rPr>
          <w:szCs w:val="21"/>
        </w:rPr>
        <w:t>line (1:10, rand (1, 10));</w:t>
      </w:r>
    </w:p>
    <w:p w:rsidR="00F63070" w:rsidRPr="00F63070" w:rsidRDefault="00F63070" w:rsidP="00F937BF">
      <w:pPr>
        <w:spacing w:before="0" w:after="0"/>
        <w:rPr>
          <w:szCs w:val="21"/>
        </w:rPr>
      </w:pPr>
      <w:r w:rsidRPr="00F63070">
        <w:rPr>
          <w:rFonts w:hint="eastAsia"/>
          <w:szCs w:val="21"/>
        </w:rPr>
        <w:lastRenderedPageBreak/>
        <w:t>产生两个数字。第一个图的第一个子图窗口中的线是蓝色的，因为它继承了它的父轴对象的颜色。第一个图的第二个子图窗口中的线是绿色的，因为它继承了它的父图对象的颜色。第二个图形窗口中的行是红色的，因为它从全局根对象继承了它的颜色。</w:t>
      </w:r>
    </w:p>
    <w:p w:rsidR="00F63070" w:rsidRDefault="00F63070" w:rsidP="00F937BF">
      <w:pPr>
        <w:spacing w:before="0" w:after="0"/>
        <w:rPr>
          <w:szCs w:val="21"/>
        </w:rPr>
      </w:pPr>
      <w:r w:rsidRPr="00F63070">
        <w:rPr>
          <w:rFonts w:hint="eastAsia"/>
          <w:szCs w:val="21"/>
        </w:rPr>
        <w:t>如果需要删除用户自定义的默认设置，可以将默认属性设置为“</w:t>
      </w:r>
      <w:r w:rsidRPr="00F63070">
        <w:rPr>
          <w:rFonts w:hint="eastAsia"/>
          <w:szCs w:val="21"/>
        </w:rPr>
        <w:t>remove</w:t>
      </w:r>
      <w:r w:rsidRPr="00F63070">
        <w:rPr>
          <w:rFonts w:hint="eastAsia"/>
          <w:szCs w:val="21"/>
        </w:rPr>
        <w:t>”。例如</w:t>
      </w:r>
      <w:r w:rsidRPr="00F63070">
        <w:rPr>
          <w:rFonts w:hint="eastAsia"/>
          <w:szCs w:val="21"/>
        </w:rPr>
        <w:t>,</w:t>
      </w:r>
    </w:p>
    <w:p w:rsidR="00F63070" w:rsidRDefault="00F63070" w:rsidP="00F937BF">
      <w:pPr>
        <w:spacing w:before="0" w:after="0"/>
        <w:ind w:leftChars="200" w:left="420"/>
        <w:rPr>
          <w:szCs w:val="21"/>
        </w:rPr>
      </w:pPr>
      <w:r w:rsidRPr="00F63070">
        <w:rPr>
          <w:szCs w:val="21"/>
        </w:rPr>
        <w:t>set (gca (), "defaultlinecolor", "remove");</w:t>
      </w:r>
    </w:p>
    <w:p w:rsidR="00F63070" w:rsidRPr="00F63070" w:rsidRDefault="00F63070" w:rsidP="00F937BF">
      <w:pPr>
        <w:spacing w:before="0" w:after="0"/>
        <w:rPr>
          <w:szCs w:val="21"/>
        </w:rPr>
      </w:pPr>
      <w:r w:rsidRPr="00F63070">
        <w:rPr>
          <w:rFonts w:hint="eastAsia"/>
          <w:szCs w:val="21"/>
        </w:rPr>
        <w:t>从当前轴对象中移除用户定义的默认线条颜色设置。使用</w:t>
      </w:r>
      <w:r w:rsidRPr="00F63070">
        <w:rPr>
          <w:rFonts w:hint="eastAsia"/>
          <w:szCs w:val="21"/>
        </w:rPr>
        <w:t>reset</w:t>
      </w:r>
      <w:r w:rsidRPr="00F63070">
        <w:rPr>
          <w:rFonts w:hint="eastAsia"/>
          <w:szCs w:val="21"/>
        </w:rPr>
        <w:t>功能可以快速清除所有用户自定义的默认值。</w:t>
      </w:r>
    </w:p>
    <w:p w:rsidR="00F63070" w:rsidRDefault="00F63070" w:rsidP="00F937BF">
      <w:pPr>
        <w:spacing w:before="0" w:after="0"/>
        <w:rPr>
          <w:szCs w:val="21"/>
        </w:rPr>
      </w:pPr>
      <w:r w:rsidRPr="00F63070">
        <w:rPr>
          <w:rFonts w:hint="eastAsia"/>
          <w:szCs w:val="21"/>
        </w:rPr>
        <w:t>默认情况下，高级绘图功能</w:t>
      </w:r>
      <w:r w:rsidRPr="00F63070">
        <w:rPr>
          <w:rFonts w:hint="eastAsia"/>
          <w:szCs w:val="21"/>
        </w:rPr>
        <w:t>(</w:t>
      </w:r>
      <w:r w:rsidRPr="00F63070">
        <w:rPr>
          <w:rFonts w:hint="eastAsia"/>
          <w:szCs w:val="21"/>
        </w:rPr>
        <w:t>如绘图重置和重新定义轴属性</w:t>
      </w:r>
      <w:r w:rsidRPr="00F63070">
        <w:rPr>
          <w:rFonts w:hint="eastAsia"/>
          <w:szCs w:val="21"/>
        </w:rPr>
        <w:t>)</w:t>
      </w:r>
      <w:r w:rsidRPr="00F63070">
        <w:rPr>
          <w:rFonts w:hint="eastAsia"/>
          <w:szCs w:val="21"/>
        </w:rPr>
        <w:t>独立于默认值。这种属性的一个例子是</w:t>
      </w:r>
      <w:r w:rsidRPr="00F63070">
        <w:rPr>
          <w:rFonts w:hint="eastAsia"/>
          <w:szCs w:val="21"/>
        </w:rPr>
        <w:t>axesbox</w:t>
      </w:r>
      <w:r w:rsidRPr="00F63070">
        <w:rPr>
          <w:rFonts w:hint="eastAsia"/>
          <w:szCs w:val="21"/>
        </w:rPr>
        <w:t>属性</w:t>
      </w:r>
      <w:r w:rsidRPr="00F63070">
        <w:rPr>
          <w:rFonts w:hint="eastAsia"/>
          <w:szCs w:val="21"/>
        </w:rPr>
        <w:t>:</w:t>
      </w:r>
      <w:r w:rsidRPr="00F63070">
        <w:rPr>
          <w:rFonts w:hint="eastAsia"/>
          <w:szCs w:val="21"/>
        </w:rPr>
        <w:t>它是由高级</w:t>
      </w:r>
      <w:r w:rsidRPr="00F63070">
        <w:rPr>
          <w:rFonts w:hint="eastAsia"/>
          <w:szCs w:val="21"/>
        </w:rPr>
        <w:t>2d</w:t>
      </w:r>
      <w:r w:rsidRPr="00F63070">
        <w:rPr>
          <w:rFonts w:hint="eastAsia"/>
          <w:szCs w:val="21"/>
        </w:rPr>
        <w:t>图形函数设置的，而不管属性“</w:t>
      </w:r>
      <w:r w:rsidRPr="00F63070">
        <w:rPr>
          <w:rFonts w:hint="eastAsia"/>
          <w:szCs w:val="21"/>
        </w:rPr>
        <w:t>defaultaxesbox</w:t>
      </w:r>
      <w:r w:rsidRPr="00F63070">
        <w:rPr>
          <w:rFonts w:hint="eastAsia"/>
          <w:szCs w:val="21"/>
        </w:rPr>
        <w:t>”。使用</w:t>
      </w:r>
      <w:r w:rsidRPr="00F63070">
        <w:rPr>
          <w:rFonts w:hint="eastAsia"/>
          <w:szCs w:val="21"/>
        </w:rPr>
        <w:t>hold</w:t>
      </w:r>
      <w:r w:rsidRPr="00F63070">
        <w:rPr>
          <w:rFonts w:hint="eastAsia"/>
          <w:szCs w:val="21"/>
        </w:rPr>
        <w:t>函数来防止这种行为</w:t>
      </w:r>
      <w:r w:rsidRPr="00F63070">
        <w:rPr>
          <w:rFonts w:hint="eastAsia"/>
          <w:szCs w:val="21"/>
        </w:rPr>
        <w:t>:</w:t>
      </w:r>
    </w:p>
    <w:p w:rsidR="00F63070" w:rsidRPr="00F63070" w:rsidRDefault="00F63070" w:rsidP="00F937BF">
      <w:pPr>
        <w:spacing w:before="0" w:after="0"/>
        <w:ind w:leftChars="200" w:left="420"/>
        <w:rPr>
          <w:szCs w:val="21"/>
        </w:rPr>
      </w:pPr>
      <w:r w:rsidRPr="00F63070">
        <w:rPr>
          <w:szCs w:val="21"/>
        </w:rPr>
        <w:t>set (groot, "defaultaxesbox", "off");</w:t>
      </w:r>
    </w:p>
    <w:p w:rsidR="00F63070" w:rsidRPr="00F63070" w:rsidRDefault="00F63070" w:rsidP="00F937BF">
      <w:pPr>
        <w:spacing w:before="0" w:after="0"/>
        <w:ind w:leftChars="200" w:left="420"/>
        <w:rPr>
          <w:szCs w:val="21"/>
        </w:rPr>
      </w:pPr>
      <w:r w:rsidRPr="00F63070">
        <w:rPr>
          <w:szCs w:val="21"/>
        </w:rPr>
        <w:t>subplot (2, 1, 1);</w:t>
      </w:r>
    </w:p>
    <w:p w:rsidR="00F63070" w:rsidRPr="00F63070" w:rsidRDefault="00F63070" w:rsidP="00F937BF">
      <w:pPr>
        <w:spacing w:before="0" w:after="0"/>
        <w:ind w:leftChars="200" w:left="420"/>
        <w:rPr>
          <w:szCs w:val="21"/>
        </w:rPr>
      </w:pPr>
      <w:r w:rsidRPr="00F63070">
        <w:rPr>
          <w:szCs w:val="21"/>
        </w:rPr>
        <w:t>plot (1:10)</w:t>
      </w:r>
    </w:p>
    <w:p w:rsidR="00F63070" w:rsidRPr="00F63070" w:rsidRDefault="00F63070" w:rsidP="00F937BF">
      <w:pPr>
        <w:spacing w:before="0" w:after="0"/>
        <w:ind w:leftChars="200" w:left="420"/>
        <w:rPr>
          <w:szCs w:val="21"/>
        </w:rPr>
      </w:pPr>
      <w:r w:rsidRPr="00F63070">
        <w:rPr>
          <w:szCs w:val="21"/>
        </w:rPr>
        <w:t>title ("Box is on anyway")</w:t>
      </w:r>
    </w:p>
    <w:p w:rsidR="00F63070" w:rsidRPr="00F63070" w:rsidRDefault="00F63070" w:rsidP="00F937BF">
      <w:pPr>
        <w:spacing w:before="0" w:after="0"/>
        <w:ind w:leftChars="200" w:left="420"/>
        <w:rPr>
          <w:szCs w:val="21"/>
        </w:rPr>
      </w:pPr>
      <w:r w:rsidRPr="00F63070">
        <w:rPr>
          <w:szCs w:val="21"/>
        </w:rPr>
        <w:t>subplot (2, 1, 2);</w:t>
      </w:r>
    </w:p>
    <w:p w:rsidR="00F63070" w:rsidRPr="00F63070" w:rsidRDefault="00F63070" w:rsidP="00F937BF">
      <w:pPr>
        <w:spacing w:before="0" w:after="0"/>
        <w:ind w:leftChars="200" w:left="420"/>
        <w:rPr>
          <w:szCs w:val="21"/>
        </w:rPr>
      </w:pPr>
      <w:r w:rsidRPr="00F63070">
        <w:rPr>
          <w:szCs w:val="21"/>
        </w:rPr>
        <w:t>hold on</w:t>
      </w:r>
    </w:p>
    <w:p w:rsidR="00F63070" w:rsidRPr="00F63070" w:rsidRDefault="00F63070" w:rsidP="00F937BF">
      <w:pPr>
        <w:spacing w:before="0" w:after="0"/>
        <w:ind w:leftChars="200" w:left="420"/>
        <w:rPr>
          <w:szCs w:val="21"/>
        </w:rPr>
      </w:pPr>
      <w:r w:rsidRPr="00F63070">
        <w:rPr>
          <w:szCs w:val="21"/>
        </w:rPr>
        <w:t>plot (1:10)</w:t>
      </w:r>
    </w:p>
    <w:p w:rsidR="00F63070" w:rsidRDefault="00F63070" w:rsidP="00F937BF">
      <w:pPr>
        <w:spacing w:before="0" w:after="0"/>
        <w:ind w:leftChars="200" w:left="420"/>
        <w:rPr>
          <w:szCs w:val="21"/>
        </w:rPr>
      </w:pPr>
      <w:r w:rsidRPr="00F63070">
        <w:rPr>
          <w:szCs w:val="21"/>
        </w:rPr>
        <w:t>title ("Box is off")</w:t>
      </w:r>
    </w:p>
    <w:p w:rsidR="00F63070" w:rsidRDefault="00F63070" w:rsidP="00F937BF">
      <w:pPr>
        <w:spacing w:beforeLines="50" w:before="156" w:after="0"/>
        <w:rPr>
          <w:szCs w:val="21"/>
        </w:rPr>
      </w:pPr>
      <w:r w:rsidRPr="00F63070">
        <w:rPr>
          <w:szCs w:val="21"/>
        </w:rPr>
        <w:t>: reset (h)</w:t>
      </w:r>
    </w:p>
    <w:p w:rsidR="00F63070" w:rsidRPr="00F63070" w:rsidRDefault="00F63070" w:rsidP="00F937BF">
      <w:pPr>
        <w:spacing w:before="0" w:after="0"/>
        <w:ind w:leftChars="200" w:left="420"/>
        <w:rPr>
          <w:szCs w:val="21"/>
        </w:rPr>
      </w:pPr>
      <w:r w:rsidRPr="00F63070">
        <w:rPr>
          <w:rFonts w:hint="eastAsia"/>
          <w:szCs w:val="21"/>
        </w:rPr>
        <w:t>将图形对象</w:t>
      </w:r>
      <w:r w:rsidRPr="00F63070">
        <w:rPr>
          <w:rFonts w:hint="eastAsia"/>
          <w:szCs w:val="21"/>
        </w:rPr>
        <w:t>h</w:t>
      </w:r>
      <w:r w:rsidRPr="00F63070">
        <w:rPr>
          <w:rFonts w:hint="eastAsia"/>
          <w:szCs w:val="21"/>
        </w:rPr>
        <w:t>的属性重置为其默认值。</w:t>
      </w:r>
    </w:p>
    <w:p w:rsidR="00F63070" w:rsidRPr="00F63070" w:rsidRDefault="00F63070" w:rsidP="00F937BF">
      <w:pPr>
        <w:spacing w:before="0" w:after="0"/>
        <w:ind w:leftChars="200" w:left="420"/>
        <w:rPr>
          <w:szCs w:val="21"/>
        </w:rPr>
      </w:pPr>
      <w:r w:rsidRPr="00F63070">
        <w:rPr>
          <w:rFonts w:hint="eastAsia"/>
          <w:szCs w:val="21"/>
        </w:rPr>
        <w:t>对于图形，属性“位置”、“单位”、“窗口样式”和“纸张单位”不受影响。对于轴，属性“位置”和“单位”不受影响。</w:t>
      </w:r>
    </w:p>
    <w:p w:rsidR="00F63070" w:rsidRPr="00F63070" w:rsidRDefault="00F63070" w:rsidP="00F937BF">
      <w:pPr>
        <w:spacing w:before="0" w:after="0"/>
        <w:ind w:leftChars="200" w:left="420"/>
        <w:rPr>
          <w:szCs w:val="21"/>
        </w:rPr>
      </w:pPr>
      <w:r w:rsidRPr="00F63070">
        <w:rPr>
          <w:rFonts w:hint="eastAsia"/>
          <w:szCs w:val="21"/>
        </w:rPr>
        <w:t>输入</w:t>
      </w:r>
      <w:r w:rsidRPr="00F63070">
        <w:rPr>
          <w:rFonts w:hint="eastAsia"/>
          <w:szCs w:val="21"/>
        </w:rPr>
        <w:t>h</w:t>
      </w:r>
      <w:r w:rsidRPr="00F63070">
        <w:rPr>
          <w:rFonts w:hint="eastAsia"/>
          <w:szCs w:val="21"/>
        </w:rPr>
        <w:t>也可以是图形句柄的向量，在这种情况下，每个单独的对象将被重置。</w:t>
      </w:r>
    </w:p>
    <w:p w:rsidR="00F63070" w:rsidRDefault="00F63070" w:rsidP="00F937BF">
      <w:pPr>
        <w:spacing w:before="0" w:after="0"/>
        <w:ind w:leftChars="200" w:left="420"/>
        <w:rPr>
          <w:szCs w:val="21"/>
        </w:rPr>
      </w:pPr>
      <w:r w:rsidRPr="00F63070">
        <w:rPr>
          <w:rFonts w:hint="eastAsia"/>
          <w:szCs w:val="21"/>
        </w:rPr>
        <w:t>参见</w:t>
      </w:r>
      <w:r w:rsidRPr="00F63070">
        <w:rPr>
          <w:rFonts w:hint="eastAsia"/>
          <w:szCs w:val="21"/>
        </w:rPr>
        <w:t>:cla, clf, newplot</w:t>
      </w:r>
      <w:r w:rsidRPr="00F63070">
        <w:rPr>
          <w:rFonts w:hint="eastAsia"/>
          <w:szCs w:val="21"/>
        </w:rPr>
        <w:t>。</w:t>
      </w:r>
    </w:p>
    <w:p w:rsidR="00F63070" w:rsidRDefault="00F63070" w:rsidP="00F937BF">
      <w:pPr>
        <w:spacing w:before="0" w:after="0"/>
        <w:ind w:leftChars="200" w:left="420"/>
        <w:rPr>
          <w:szCs w:val="21"/>
        </w:rPr>
      </w:pPr>
      <w:r w:rsidRPr="00F63070">
        <w:rPr>
          <w:rFonts w:hint="eastAsia"/>
          <w:szCs w:val="21"/>
        </w:rPr>
        <w:t>获取对象的“</w:t>
      </w:r>
      <w:r w:rsidRPr="00F63070">
        <w:rPr>
          <w:rFonts w:hint="eastAsia"/>
          <w:szCs w:val="21"/>
        </w:rPr>
        <w:t>default</w:t>
      </w:r>
      <w:r w:rsidRPr="00F63070">
        <w:rPr>
          <w:rFonts w:hint="eastAsia"/>
          <w:szCs w:val="21"/>
        </w:rPr>
        <w:t>”属性将返回为该对象设置的用户定义默认值列表。例如</w:t>
      </w:r>
      <w:r w:rsidRPr="00F63070">
        <w:rPr>
          <w:rFonts w:hint="eastAsia"/>
          <w:szCs w:val="21"/>
        </w:rPr>
        <w:t>,</w:t>
      </w:r>
    </w:p>
    <w:p w:rsidR="00F63070" w:rsidRDefault="00F63070" w:rsidP="00F937BF">
      <w:pPr>
        <w:spacing w:before="0" w:after="0"/>
        <w:ind w:leftChars="400" w:left="840"/>
        <w:rPr>
          <w:szCs w:val="21"/>
        </w:rPr>
      </w:pPr>
      <w:r w:rsidRPr="00F63070">
        <w:rPr>
          <w:szCs w:val="21"/>
        </w:rPr>
        <w:t>get (gca (), "default");</w:t>
      </w:r>
    </w:p>
    <w:p w:rsidR="00F63070" w:rsidRPr="00F63070" w:rsidRDefault="00F63070" w:rsidP="00F937BF">
      <w:pPr>
        <w:spacing w:before="0" w:after="0"/>
        <w:ind w:leftChars="200" w:left="420"/>
        <w:rPr>
          <w:szCs w:val="21"/>
        </w:rPr>
      </w:pPr>
      <w:r w:rsidRPr="00F63070">
        <w:rPr>
          <w:rFonts w:hint="eastAsia"/>
          <w:szCs w:val="21"/>
        </w:rPr>
        <w:t>返回当前坐标轴对象的用户定义默认值列表。</w:t>
      </w:r>
    </w:p>
    <w:p w:rsidR="00F63070" w:rsidRDefault="00F63070" w:rsidP="00F937BF">
      <w:pPr>
        <w:spacing w:before="0" w:after="0"/>
        <w:ind w:leftChars="200" w:left="420"/>
        <w:rPr>
          <w:szCs w:val="21"/>
        </w:rPr>
      </w:pPr>
      <w:r w:rsidRPr="00F63070">
        <w:rPr>
          <w:rFonts w:hint="eastAsia"/>
          <w:szCs w:val="21"/>
        </w:rPr>
        <w:t>工厂默认值存储在根对象中。命令</w:t>
      </w:r>
    </w:p>
    <w:p w:rsidR="00F63070" w:rsidRDefault="00F63070" w:rsidP="00F937BF">
      <w:pPr>
        <w:spacing w:before="0" w:after="0"/>
        <w:ind w:leftChars="400" w:left="840"/>
        <w:rPr>
          <w:szCs w:val="21"/>
        </w:rPr>
      </w:pPr>
      <w:r w:rsidRPr="00F63070">
        <w:rPr>
          <w:szCs w:val="21"/>
        </w:rPr>
        <w:t>get (groot, "factory");</w:t>
      </w:r>
    </w:p>
    <w:p w:rsidR="00F63070" w:rsidRDefault="00F63070" w:rsidP="00F937BF">
      <w:pPr>
        <w:spacing w:before="0" w:after="0"/>
        <w:ind w:leftChars="200" w:left="420"/>
        <w:rPr>
          <w:szCs w:val="21"/>
        </w:rPr>
      </w:pPr>
      <w:r w:rsidRPr="00F63070">
        <w:rPr>
          <w:rFonts w:hint="eastAsia"/>
          <w:szCs w:val="21"/>
        </w:rPr>
        <w:t>返回出厂默认值的列表。</w:t>
      </w:r>
    </w:p>
    <w:p w:rsidR="00F63070" w:rsidRPr="00F937BF" w:rsidRDefault="00F63070" w:rsidP="00F63070">
      <w:pPr>
        <w:rPr>
          <w:b/>
          <w:szCs w:val="21"/>
        </w:rPr>
      </w:pPr>
      <w:r w:rsidRPr="00F937BF">
        <w:rPr>
          <w:rFonts w:hint="eastAsia"/>
          <w:b/>
          <w:szCs w:val="21"/>
        </w:rPr>
        <w:t>15.4</w:t>
      </w:r>
      <w:r w:rsidRPr="00F937BF">
        <w:rPr>
          <w:rFonts w:hint="eastAsia"/>
          <w:b/>
          <w:szCs w:val="21"/>
        </w:rPr>
        <w:t>高级绘图</w:t>
      </w:r>
    </w:p>
    <w:p w:rsidR="00F63070" w:rsidRPr="00F937BF" w:rsidRDefault="00F63070" w:rsidP="00F63070">
      <w:pPr>
        <w:rPr>
          <w:b/>
          <w:szCs w:val="21"/>
        </w:rPr>
      </w:pPr>
      <w:r w:rsidRPr="00F937BF">
        <w:rPr>
          <w:rFonts w:hint="eastAsia"/>
          <w:b/>
          <w:szCs w:val="21"/>
        </w:rPr>
        <w:t>15.4.1</w:t>
      </w:r>
      <w:r w:rsidRPr="00F937BF">
        <w:rPr>
          <w:rFonts w:hint="eastAsia"/>
          <w:b/>
          <w:szCs w:val="21"/>
        </w:rPr>
        <w:t>颜色</w:t>
      </w:r>
    </w:p>
    <w:p w:rsidR="00F63070" w:rsidRPr="00F63070" w:rsidRDefault="00F63070" w:rsidP="00F63070">
      <w:pPr>
        <w:rPr>
          <w:szCs w:val="21"/>
        </w:rPr>
      </w:pPr>
      <w:r w:rsidRPr="00F63070">
        <w:rPr>
          <w:rFonts w:hint="eastAsia"/>
          <w:szCs w:val="21"/>
        </w:rPr>
        <w:t>可以通过三种方式指定颜色</w:t>
      </w:r>
      <w:r w:rsidRPr="00F63070">
        <w:rPr>
          <w:rFonts w:hint="eastAsia"/>
          <w:szCs w:val="21"/>
        </w:rPr>
        <w:t>:1)RGB</w:t>
      </w:r>
      <w:r w:rsidRPr="00F63070">
        <w:rPr>
          <w:rFonts w:hint="eastAsia"/>
          <w:szCs w:val="21"/>
        </w:rPr>
        <w:t>三元组，</w:t>
      </w:r>
      <w:r w:rsidRPr="00F63070">
        <w:rPr>
          <w:rFonts w:hint="eastAsia"/>
          <w:szCs w:val="21"/>
        </w:rPr>
        <w:t>2)</w:t>
      </w:r>
      <w:r w:rsidRPr="00F63070">
        <w:rPr>
          <w:rFonts w:hint="eastAsia"/>
          <w:szCs w:val="21"/>
        </w:rPr>
        <w:t>通过名称，或</w:t>
      </w:r>
      <w:r w:rsidRPr="00F63070">
        <w:rPr>
          <w:rFonts w:hint="eastAsia"/>
          <w:szCs w:val="21"/>
        </w:rPr>
        <w:t>3)</w:t>
      </w:r>
      <w:r w:rsidRPr="00F63070">
        <w:rPr>
          <w:rFonts w:hint="eastAsia"/>
          <w:szCs w:val="21"/>
        </w:rPr>
        <w:t>通过</w:t>
      </w:r>
      <w:r w:rsidRPr="00F63070">
        <w:rPr>
          <w:rFonts w:hint="eastAsia"/>
          <w:szCs w:val="21"/>
        </w:rPr>
        <w:t>HTML</w:t>
      </w:r>
      <w:r w:rsidRPr="00F63070">
        <w:rPr>
          <w:rFonts w:hint="eastAsia"/>
          <w:szCs w:val="21"/>
        </w:rPr>
        <w:t>符号。</w:t>
      </w:r>
    </w:p>
    <w:p w:rsidR="00F63070" w:rsidRPr="00F63070" w:rsidRDefault="00F63070" w:rsidP="00F63070">
      <w:pPr>
        <w:rPr>
          <w:szCs w:val="21"/>
        </w:rPr>
      </w:pPr>
      <w:r w:rsidRPr="00F63070">
        <w:rPr>
          <w:rFonts w:hint="eastAsia"/>
          <w:szCs w:val="21"/>
        </w:rPr>
        <w:t>RGB</w:t>
      </w:r>
      <w:r w:rsidRPr="00F63070">
        <w:rPr>
          <w:rFonts w:hint="eastAsia"/>
          <w:szCs w:val="21"/>
        </w:rPr>
        <w:t>值</w:t>
      </w:r>
    </w:p>
    <w:p w:rsidR="00F63070" w:rsidRPr="00F63070" w:rsidRDefault="00F63070" w:rsidP="00F63070">
      <w:pPr>
        <w:rPr>
          <w:szCs w:val="21"/>
        </w:rPr>
      </w:pPr>
      <w:r w:rsidRPr="00F63070">
        <w:rPr>
          <w:rFonts w:hint="eastAsia"/>
          <w:szCs w:val="21"/>
        </w:rPr>
        <w:t>RGB</w:t>
      </w:r>
      <w:r w:rsidRPr="00F63070">
        <w:rPr>
          <w:rFonts w:hint="eastAsia"/>
          <w:szCs w:val="21"/>
        </w:rPr>
        <w:t>三元组是一个</w:t>
      </w:r>
      <w:r w:rsidRPr="00F63070">
        <w:rPr>
          <w:rFonts w:hint="eastAsia"/>
          <w:szCs w:val="21"/>
        </w:rPr>
        <w:t>1x3</w:t>
      </w:r>
      <w:r w:rsidRPr="00F63070">
        <w:rPr>
          <w:rFonts w:hint="eastAsia"/>
          <w:szCs w:val="21"/>
        </w:rPr>
        <w:t>向量，其中每个值都在</w:t>
      </w:r>
      <w:r w:rsidRPr="00F63070">
        <w:rPr>
          <w:rFonts w:hint="eastAsia"/>
          <w:szCs w:val="21"/>
        </w:rPr>
        <w:t>0</w:t>
      </w:r>
      <w:r w:rsidRPr="00F63070">
        <w:rPr>
          <w:rFonts w:hint="eastAsia"/>
          <w:szCs w:val="21"/>
        </w:rPr>
        <w:t>到</w:t>
      </w:r>
      <w:r w:rsidRPr="00F63070">
        <w:rPr>
          <w:rFonts w:hint="eastAsia"/>
          <w:szCs w:val="21"/>
        </w:rPr>
        <w:t>1</w:t>
      </w:r>
      <w:r w:rsidRPr="00F63070">
        <w:rPr>
          <w:rFonts w:hint="eastAsia"/>
          <w:szCs w:val="21"/>
        </w:rPr>
        <w:t>之间。第一个值表示红色的百分比，第二个值表示绿色的百分比，第三个值表示蓝色的百分比。例如，</w:t>
      </w:r>
      <w:r w:rsidRPr="00F63070">
        <w:rPr>
          <w:rFonts w:hint="eastAsia"/>
          <w:szCs w:val="21"/>
        </w:rPr>
        <w:t>[1,0,1]</w:t>
      </w:r>
      <w:r w:rsidRPr="00F63070">
        <w:rPr>
          <w:rFonts w:hint="eastAsia"/>
          <w:szCs w:val="21"/>
        </w:rPr>
        <w:t>表示完整的红色和蓝色通道，从而产生品红。</w:t>
      </w:r>
    </w:p>
    <w:p w:rsidR="00F63070" w:rsidRPr="00F63070" w:rsidRDefault="00F63070" w:rsidP="00F63070">
      <w:pPr>
        <w:rPr>
          <w:szCs w:val="21"/>
        </w:rPr>
      </w:pPr>
      <w:r w:rsidRPr="00F63070">
        <w:rPr>
          <w:rFonts w:hint="eastAsia"/>
          <w:szCs w:val="21"/>
        </w:rPr>
        <w:t>短名称或长名称</w:t>
      </w:r>
    </w:p>
    <w:p w:rsidR="00F63070" w:rsidRDefault="00F63070" w:rsidP="00F63070">
      <w:pPr>
        <w:rPr>
          <w:szCs w:val="21"/>
        </w:rPr>
      </w:pPr>
      <w:r w:rsidRPr="00F63070">
        <w:rPr>
          <w:rFonts w:hint="eastAsia"/>
          <w:szCs w:val="21"/>
        </w:rPr>
        <w:t>八种颜色可以通过名称直接指定，也可以通过单个字符短名称指定。</w:t>
      </w:r>
    </w:p>
    <w:tbl>
      <w:tblPr>
        <w:tblW w:w="3224" w:type="pct"/>
        <w:tblCellSpacing w:w="15" w:type="dxa"/>
        <w:tblCellMar>
          <w:top w:w="15" w:type="dxa"/>
          <w:left w:w="15" w:type="dxa"/>
          <w:bottom w:w="15" w:type="dxa"/>
          <w:right w:w="15" w:type="dxa"/>
        </w:tblCellMar>
        <w:tblLook w:val="04A0" w:firstRow="1" w:lastRow="0" w:firstColumn="1" w:lastColumn="0" w:noHBand="0" w:noVBand="1"/>
      </w:tblPr>
      <w:tblGrid>
        <w:gridCol w:w="1358"/>
        <w:gridCol w:w="4984"/>
      </w:tblGrid>
      <w:tr w:rsidR="00F63070" w:rsidRPr="00F63070" w:rsidTr="005F3262">
        <w:trPr>
          <w:tblHeader/>
          <w:tblCellSpacing w:w="15" w:type="dxa"/>
        </w:trPr>
        <w:tc>
          <w:tcPr>
            <w:tcW w:w="1035" w:type="pct"/>
            <w:vAlign w:val="center"/>
            <w:hideMark/>
          </w:tcPr>
          <w:p w:rsidR="00F63070" w:rsidRPr="00F63070" w:rsidRDefault="00F63070" w:rsidP="00F63070">
            <w:pPr>
              <w:rPr>
                <w:b/>
                <w:bCs/>
                <w:szCs w:val="21"/>
              </w:rPr>
            </w:pPr>
            <w:r w:rsidRPr="00F63070">
              <w:rPr>
                <w:b/>
                <w:bCs/>
                <w:szCs w:val="21"/>
              </w:rPr>
              <w:t>Name</w:t>
            </w:r>
          </w:p>
        </w:tc>
        <w:tc>
          <w:tcPr>
            <w:tcW w:w="3894" w:type="pct"/>
            <w:vAlign w:val="center"/>
            <w:hideMark/>
          </w:tcPr>
          <w:p w:rsidR="00F63070" w:rsidRPr="00F63070" w:rsidRDefault="00F63070" w:rsidP="00F63070">
            <w:pPr>
              <w:rPr>
                <w:b/>
                <w:bCs/>
                <w:szCs w:val="21"/>
              </w:rPr>
            </w:pPr>
            <w:r w:rsidRPr="00F63070">
              <w:rPr>
                <w:b/>
                <w:bCs/>
                <w:szCs w:val="21"/>
              </w:rPr>
              <w:t>Color</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k</w:t>
            </w:r>
            <w:r w:rsidRPr="00F63070">
              <w:rPr>
                <w:szCs w:val="21"/>
              </w:rPr>
              <w:t>’, </w:t>
            </w:r>
            <w:r w:rsidRPr="00F63070">
              <w:rPr>
                <w:i/>
                <w:iCs/>
                <w:szCs w:val="21"/>
              </w:rPr>
              <w:t>"black"</w:t>
            </w:r>
          </w:p>
        </w:tc>
        <w:tc>
          <w:tcPr>
            <w:tcW w:w="3894" w:type="pct"/>
            <w:vAlign w:val="center"/>
            <w:hideMark/>
          </w:tcPr>
          <w:p w:rsidR="00F63070" w:rsidRPr="00F63070" w:rsidRDefault="00F63070" w:rsidP="00F63070">
            <w:pPr>
              <w:rPr>
                <w:szCs w:val="21"/>
              </w:rPr>
            </w:pPr>
            <w:r w:rsidRPr="00F63070">
              <w:rPr>
                <w:szCs w:val="21"/>
              </w:rPr>
              <w:t>blacK</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lastRenderedPageBreak/>
              <w:t>‘</w:t>
            </w:r>
            <w:r w:rsidRPr="00F63070">
              <w:rPr>
                <w:i/>
                <w:iCs/>
                <w:szCs w:val="21"/>
              </w:rPr>
              <w:t>r</w:t>
            </w:r>
            <w:r w:rsidRPr="00F63070">
              <w:rPr>
                <w:szCs w:val="21"/>
              </w:rPr>
              <w:t>’, </w:t>
            </w:r>
            <w:r w:rsidRPr="00F63070">
              <w:rPr>
                <w:i/>
                <w:iCs/>
                <w:szCs w:val="21"/>
              </w:rPr>
              <w:t>"red"</w:t>
            </w:r>
          </w:p>
        </w:tc>
        <w:tc>
          <w:tcPr>
            <w:tcW w:w="3894" w:type="pct"/>
            <w:vAlign w:val="center"/>
            <w:hideMark/>
          </w:tcPr>
          <w:p w:rsidR="00F63070" w:rsidRPr="00F63070" w:rsidRDefault="00F63070" w:rsidP="00F63070">
            <w:pPr>
              <w:rPr>
                <w:szCs w:val="21"/>
              </w:rPr>
            </w:pPr>
            <w:r w:rsidRPr="00F63070">
              <w:rPr>
                <w:szCs w:val="21"/>
              </w:rPr>
              <w:t>Red</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g</w:t>
            </w:r>
            <w:r w:rsidRPr="00F63070">
              <w:rPr>
                <w:szCs w:val="21"/>
              </w:rPr>
              <w:t>’, </w:t>
            </w:r>
            <w:r w:rsidRPr="00F63070">
              <w:rPr>
                <w:i/>
                <w:iCs/>
                <w:szCs w:val="21"/>
              </w:rPr>
              <w:t>"green"</w:t>
            </w:r>
          </w:p>
        </w:tc>
        <w:tc>
          <w:tcPr>
            <w:tcW w:w="3894" w:type="pct"/>
            <w:vAlign w:val="center"/>
            <w:hideMark/>
          </w:tcPr>
          <w:p w:rsidR="00F63070" w:rsidRPr="00F63070" w:rsidRDefault="00F63070" w:rsidP="00F63070">
            <w:pPr>
              <w:rPr>
                <w:szCs w:val="21"/>
              </w:rPr>
            </w:pPr>
            <w:r w:rsidRPr="00F63070">
              <w:rPr>
                <w:szCs w:val="21"/>
              </w:rPr>
              <w:t>Green</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b</w:t>
            </w:r>
            <w:r w:rsidRPr="00F63070">
              <w:rPr>
                <w:szCs w:val="21"/>
              </w:rPr>
              <w:t>’, </w:t>
            </w:r>
            <w:r w:rsidRPr="00F63070">
              <w:rPr>
                <w:i/>
                <w:iCs/>
                <w:szCs w:val="21"/>
              </w:rPr>
              <w:t>"blue"</w:t>
            </w:r>
          </w:p>
        </w:tc>
        <w:tc>
          <w:tcPr>
            <w:tcW w:w="3894" w:type="pct"/>
            <w:vAlign w:val="center"/>
            <w:hideMark/>
          </w:tcPr>
          <w:p w:rsidR="00F63070" w:rsidRPr="00F63070" w:rsidRDefault="00F63070" w:rsidP="00F63070">
            <w:pPr>
              <w:rPr>
                <w:szCs w:val="21"/>
              </w:rPr>
            </w:pPr>
            <w:r w:rsidRPr="00F63070">
              <w:rPr>
                <w:szCs w:val="21"/>
              </w:rPr>
              <w:t>Blue</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y</w:t>
            </w:r>
            <w:r w:rsidRPr="00F63070">
              <w:rPr>
                <w:szCs w:val="21"/>
              </w:rPr>
              <w:t>’, </w:t>
            </w:r>
            <w:r w:rsidRPr="00F63070">
              <w:rPr>
                <w:i/>
                <w:iCs/>
                <w:szCs w:val="21"/>
              </w:rPr>
              <w:t>"yellow"</w:t>
            </w:r>
          </w:p>
        </w:tc>
        <w:tc>
          <w:tcPr>
            <w:tcW w:w="3894" w:type="pct"/>
            <w:vAlign w:val="center"/>
            <w:hideMark/>
          </w:tcPr>
          <w:p w:rsidR="00F63070" w:rsidRPr="00F63070" w:rsidRDefault="00F63070" w:rsidP="00F63070">
            <w:pPr>
              <w:rPr>
                <w:szCs w:val="21"/>
              </w:rPr>
            </w:pPr>
            <w:r w:rsidRPr="00F63070">
              <w:rPr>
                <w:szCs w:val="21"/>
              </w:rPr>
              <w:t>Yellow</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m</w:t>
            </w:r>
            <w:r w:rsidRPr="00F63070">
              <w:rPr>
                <w:szCs w:val="21"/>
              </w:rPr>
              <w:t>’, </w:t>
            </w:r>
            <w:r w:rsidRPr="00F63070">
              <w:rPr>
                <w:i/>
                <w:iCs/>
                <w:szCs w:val="21"/>
              </w:rPr>
              <w:t>"magenta"</w:t>
            </w:r>
          </w:p>
        </w:tc>
        <w:tc>
          <w:tcPr>
            <w:tcW w:w="3894" w:type="pct"/>
            <w:vAlign w:val="center"/>
            <w:hideMark/>
          </w:tcPr>
          <w:p w:rsidR="00F63070" w:rsidRPr="00F63070" w:rsidRDefault="00F63070" w:rsidP="00F63070">
            <w:pPr>
              <w:rPr>
                <w:szCs w:val="21"/>
              </w:rPr>
            </w:pPr>
            <w:r w:rsidRPr="00F63070">
              <w:rPr>
                <w:szCs w:val="21"/>
              </w:rPr>
              <w:t>Magenta</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c</w:t>
            </w:r>
            <w:r w:rsidRPr="00F63070">
              <w:rPr>
                <w:szCs w:val="21"/>
              </w:rPr>
              <w:t>’, </w:t>
            </w:r>
            <w:r w:rsidRPr="00F63070">
              <w:rPr>
                <w:i/>
                <w:iCs/>
                <w:szCs w:val="21"/>
              </w:rPr>
              <w:t>"cyan"</w:t>
            </w:r>
          </w:p>
        </w:tc>
        <w:tc>
          <w:tcPr>
            <w:tcW w:w="3894" w:type="pct"/>
            <w:vAlign w:val="center"/>
            <w:hideMark/>
          </w:tcPr>
          <w:p w:rsidR="00F63070" w:rsidRPr="00F63070" w:rsidRDefault="00F63070" w:rsidP="00F63070">
            <w:pPr>
              <w:rPr>
                <w:szCs w:val="21"/>
              </w:rPr>
            </w:pPr>
            <w:r w:rsidRPr="00F63070">
              <w:rPr>
                <w:szCs w:val="21"/>
              </w:rPr>
              <w:t>Cyan</w:t>
            </w:r>
          </w:p>
        </w:tc>
      </w:tr>
      <w:tr w:rsidR="00F63070" w:rsidRPr="00F63070" w:rsidTr="005F3262">
        <w:trPr>
          <w:tblCellSpacing w:w="15" w:type="dxa"/>
        </w:trPr>
        <w:tc>
          <w:tcPr>
            <w:tcW w:w="1035" w:type="pct"/>
            <w:vAlign w:val="center"/>
            <w:hideMark/>
          </w:tcPr>
          <w:p w:rsidR="00F63070" w:rsidRPr="00F63070" w:rsidRDefault="00F63070" w:rsidP="00F63070">
            <w:pPr>
              <w:rPr>
                <w:szCs w:val="21"/>
              </w:rPr>
            </w:pPr>
            <w:r w:rsidRPr="00F63070">
              <w:rPr>
                <w:szCs w:val="21"/>
              </w:rPr>
              <w:t>‘</w:t>
            </w:r>
            <w:r w:rsidRPr="00F63070">
              <w:rPr>
                <w:i/>
                <w:iCs/>
                <w:szCs w:val="21"/>
              </w:rPr>
              <w:t>w</w:t>
            </w:r>
            <w:r w:rsidRPr="00F63070">
              <w:rPr>
                <w:szCs w:val="21"/>
              </w:rPr>
              <w:t>’, </w:t>
            </w:r>
            <w:r w:rsidRPr="00F63070">
              <w:rPr>
                <w:i/>
                <w:iCs/>
                <w:szCs w:val="21"/>
              </w:rPr>
              <w:t>"white"</w:t>
            </w:r>
          </w:p>
        </w:tc>
        <w:tc>
          <w:tcPr>
            <w:tcW w:w="3894" w:type="pct"/>
            <w:vAlign w:val="center"/>
            <w:hideMark/>
          </w:tcPr>
          <w:p w:rsidR="00F63070" w:rsidRPr="00F63070" w:rsidRDefault="00F63070" w:rsidP="00F63070">
            <w:pPr>
              <w:rPr>
                <w:szCs w:val="21"/>
              </w:rPr>
            </w:pPr>
            <w:r w:rsidRPr="00F63070">
              <w:rPr>
                <w:szCs w:val="21"/>
              </w:rPr>
              <w:t>White</w:t>
            </w:r>
          </w:p>
        </w:tc>
      </w:tr>
    </w:tbl>
    <w:p w:rsidR="005F3262" w:rsidRPr="005F3262" w:rsidRDefault="005F3262" w:rsidP="005F3262">
      <w:pPr>
        <w:rPr>
          <w:szCs w:val="21"/>
        </w:rPr>
      </w:pPr>
      <w:r w:rsidRPr="005F3262">
        <w:rPr>
          <w:rFonts w:hint="eastAsia"/>
          <w:szCs w:val="21"/>
        </w:rPr>
        <w:t>HTML</w:t>
      </w:r>
      <w:r w:rsidRPr="005F3262">
        <w:rPr>
          <w:rFonts w:hint="eastAsia"/>
          <w:szCs w:val="21"/>
        </w:rPr>
        <w:t>符号</w:t>
      </w:r>
    </w:p>
    <w:p w:rsidR="005F3262" w:rsidRDefault="005F3262" w:rsidP="005F3262">
      <w:pPr>
        <w:rPr>
          <w:szCs w:val="21"/>
        </w:rPr>
      </w:pPr>
      <w:r w:rsidRPr="005F3262">
        <w:rPr>
          <w:rFonts w:hint="eastAsia"/>
          <w:szCs w:val="21"/>
        </w:rPr>
        <w:t>HTML</w:t>
      </w:r>
      <w:r w:rsidRPr="005F3262">
        <w:rPr>
          <w:rFonts w:hint="eastAsia"/>
          <w:szCs w:val="21"/>
        </w:rPr>
        <w:t>表示法是一个字符串，以字符“</w:t>
      </w:r>
      <w:r w:rsidRPr="005F3262">
        <w:rPr>
          <w:rFonts w:hint="eastAsia"/>
          <w:szCs w:val="21"/>
        </w:rPr>
        <w:t>#</w:t>
      </w:r>
      <w:r w:rsidRPr="005F3262">
        <w:rPr>
          <w:rFonts w:hint="eastAsia"/>
          <w:szCs w:val="21"/>
        </w:rPr>
        <w:t>”开头，后跟</w:t>
      </w:r>
      <w:r w:rsidRPr="005F3262">
        <w:rPr>
          <w:rFonts w:hint="eastAsia"/>
          <w:szCs w:val="21"/>
        </w:rPr>
        <w:t>3</w:t>
      </w:r>
      <w:r w:rsidRPr="005F3262">
        <w:rPr>
          <w:rFonts w:hint="eastAsia"/>
          <w:szCs w:val="21"/>
        </w:rPr>
        <w:t>或</w:t>
      </w:r>
      <w:r w:rsidRPr="005F3262">
        <w:rPr>
          <w:rFonts w:hint="eastAsia"/>
          <w:szCs w:val="21"/>
        </w:rPr>
        <w:t>6</w:t>
      </w:r>
      <w:r w:rsidRPr="005F3262">
        <w:rPr>
          <w:rFonts w:hint="eastAsia"/>
          <w:szCs w:val="21"/>
        </w:rPr>
        <w:t>个十六进制数字。与</w:t>
      </w:r>
      <w:r w:rsidRPr="005F3262">
        <w:rPr>
          <w:rFonts w:hint="eastAsia"/>
          <w:szCs w:val="21"/>
        </w:rPr>
        <w:t>RGB</w:t>
      </w:r>
      <w:r w:rsidRPr="005F3262">
        <w:rPr>
          <w:rFonts w:hint="eastAsia"/>
          <w:szCs w:val="21"/>
        </w:rPr>
        <w:t>三元组一样，每个十六进制数表示以指定颜色呈现的红、绿和蓝通道的比例。例如，“</w:t>
      </w:r>
      <w:r w:rsidRPr="005F3262">
        <w:rPr>
          <w:rFonts w:hint="eastAsia"/>
          <w:szCs w:val="21"/>
        </w:rPr>
        <w:t>#FF00FF</w:t>
      </w:r>
      <w:r w:rsidRPr="005F3262">
        <w:rPr>
          <w:rFonts w:hint="eastAsia"/>
          <w:szCs w:val="21"/>
        </w:rPr>
        <w:t>”代表洋红色。</w:t>
      </w:r>
    </w:p>
    <w:p w:rsidR="005F3262" w:rsidRPr="00F937BF" w:rsidRDefault="005F3262" w:rsidP="005F3262">
      <w:pPr>
        <w:rPr>
          <w:b/>
          <w:szCs w:val="21"/>
        </w:rPr>
      </w:pPr>
      <w:r w:rsidRPr="00F937BF">
        <w:rPr>
          <w:rFonts w:hint="eastAsia"/>
          <w:b/>
          <w:szCs w:val="21"/>
        </w:rPr>
        <w:t>15.4.2</w:t>
      </w:r>
      <w:r w:rsidRPr="00F937BF">
        <w:rPr>
          <w:rFonts w:hint="eastAsia"/>
          <w:b/>
          <w:szCs w:val="21"/>
        </w:rPr>
        <w:t>线条样式</w:t>
      </w:r>
    </w:p>
    <w:p w:rsidR="005F3262" w:rsidRDefault="005F3262" w:rsidP="005F3262">
      <w:pPr>
        <w:rPr>
          <w:szCs w:val="21"/>
        </w:rPr>
      </w:pPr>
      <w:r w:rsidRPr="005F3262">
        <w:rPr>
          <w:rFonts w:hint="eastAsia"/>
          <w:szCs w:val="21"/>
        </w:rPr>
        <w:t>行样式由以下属性指定</w:t>
      </w:r>
      <w:r w:rsidRPr="005F3262">
        <w:rPr>
          <w:rFonts w:hint="eastAsia"/>
          <w:szCs w:val="21"/>
        </w:rPr>
        <w:t>:</w:t>
      </w:r>
    </w:p>
    <w:p w:rsidR="005F3262" w:rsidRDefault="005F3262" w:rsidP="005F3262">
      <w:pPr>
        <w:rPr>
          <w:szCs w:val="21"/>
        </w:rPr>
      </w:pPr>
      <w:r>
        <w:rPr>
          <w:szCs w:val="21"/>
        </w:rPr>
        <w:t>l</w:t>
      </w:r>
      <w:r w:rsidRPr="005F3262">
        <w:rPr>
          <w:szCs w:val="21"/>
        </w:rPr>
        <w:t>inestyle</w:t>
      </w:r>
    </w:p>
    <w:p w:rsidR="005F3262" w:rsidRPr="005F3262" w:rsidRDefault="005F3262" w:rsidP="00F937BF">
      <w:pPr>
        <w:ind w:leftChars="200" w:left="420"/>
        <w:rPr>
          <w:szCs w:val="21"/>
        </w:rPr>
      </w:pPr>
      <w:r w:rsidRPr="005F3262">
        <w:rPr>
          <w:rFonts w:hint="eastAsia"/>
          <w:szCs w:val="21"/>
        </w:rPr>
        <w:t>可能是其中之一</w:t>
      </w:r>
    </w:p>
    <w:p w:rsidR="005F3262" w:rsidRPr="005F3262" w:rsidRDefault="005F3262" w:rsidP="00FC67A1">
      <w:pPr>
        <w:ind w:leftChars="200" w:left="420"/>
        <w:rPr>
          <w:szCs w:val="21"/>
        </w:rPr>
      </w:pPr>
      <w:r>
        <w:rPr>
          <w:szCs w:val="21"/>
        </w:rPr>
        <w:t>“-”</w:t>
      </w:r>
    </w:p>
    <w:p w:rsidR="005F3262" w:rsidRPr="005F3262" w:rsidRDefault="005F3262" w:rsidP="00FC67A1">
      <w:pPr>
        <w:ind w:leftChars="400" w:left="840"/>
        <w:rPr>
          <w:szCs w:val="21"/>
        </w:rPr>
      </w:pPr>
      <w:r w:rsidRPr="005F3262">
        <w:rPr>
          <w:rFonts w:hint="eastAsia"/>
          <w:szCs w:val="21"/>
        </w:rPr>
        <w:t>实线。</w:t>
      </w:r>
      <w:r w:rsidRPr="005F3262">
        <w:rPr>
          <w:rFonts w:hint="eastAsia"/>
          <w:szCs w:val="21"/>
        </w:rPr>
        <w:t>(</w:t>
      </w:r>
      <w:r w:rsidRPr="005F3262">
        <w:rPr>
          <w:rFonts w:hint="eastAsia"/>
          <w:szCs w:val="21"/>
        </w:rPr>
        <w:t>默认</w:t>
      </w:r>
      <w:r w:rsidRPr="005F3262">
        <w:rPr>
          <w:rFonts w:hint="eastAsia"/>
          <w:szCs w:val="21"/>
        </w:rPr>
        <w:t>)</w:t>
      </w:r>
    </w:p>
    <w:p w:rsidR="005F3262" w:rsidRPr="005F3262" w:rsidRDefault="005F3262" w:rsidP="00FC67A1">
      <w:pPr>
        <w:ind w:leftChars="200" w:left="420"/>
        <w:rPr>
          <w:szCs w:val="21"/>
        </w:rPr>
      </w:pPr>
      <w:r>
        <w:rPr>
          <w:szCs w:val="21"/>
        </w:rPr>
        <w:t>“--”</w:t>
      </w:r>
    </w:p>
    <w:p w:rsidR="005F3262" w:rsidRPr="005F3262" w:rsidRDefault="005F3262" w:rsidP="00FC67A1">
      <w:pPr>
        <w:ind w:leftChars="400" w:left="840"/>
        <w:rPr>
          <w:szCs w:val="21"/>
        </w:rPr>
      </w:pPr>
      <w:r w:rsidRPr="005F3262">
        <w:rPr>
          <w:rFonts w:hint="eastAsia"/>
          <w:szCs w:val="21"/>
        </w:rPr>
        <w:t>虚线。</w:t>
      </w:r>
    </w:p>
    <w:p w:rsidR="005F3262" w:rsidRPr="005F3262" w:rsidRDefault="005F3262" w:rsidP="00FC67A1">
      <w:pPr>
        <w:ind w:leftChars="200" w:left="420"/>
        <w:rPr>
          <w:szCs w:val="21"/>
        </w:rPr>
      </w:pPr>
      <w:r>
        <w:rPr>
          <w:szCs w:val="21"/>
        </w:rPr>
        <w:t>“:”</w:t>
      </w:r>
    </w:p>
    <w:p w:rsidR="005F3262" w:rsidRPr="005F3262" w:rsidRDefault="005F3262" w:rsidP="00FC67A1">
      <w:pPr>
        <w:ind w:leftChars="400" w:left="840"/>
        <w:rPr>
          <w:szCs w:val="21"/>
        </w:rPr>
      </w:pPr>
      <w:r w:rsidRPr="005F3262">
        <w:rPr>
          <w:rFonts w:hint="eastAsia"/>
          <w:szCs w:val="21"/>
        </w:rPr>
        <w:t>虚线。</w:t>
      </w:r>
    </w:p>
    <w:p w:rsidR="005F3262" w:rsidRPr="005F3262" w:rsidRDefault="005F3262" w:rsidP="00FC67A1">
      <w:pPr>
        <w:ind w:leftChars="200" w:left="420"/>
        <w:rPr>
          <w:szCs w:val="21"/>
        </w:rPr>
      </w:pPr>
      <w:r>
        <w:rPr>
          <w:szCs w:val="21"/>
        </w:rPr>
        <w:t>“-.”</w:t>
      </w:r>
    </w:p>
    <w:p w:rsidR="005F3262" w:rsidRPr="005F3262" w:rsidRDefault="005F3262" w:rsidP="00FC67A1">
      <w:pPr>
        <w:ind w:leftChars="400" w:left="840"/>
        <w:rPr>
          <w:szCs w:val="21"/>
        </w:rPr>
      </w:pPr>
      <w:r w:rsidRPr="005F3262">
        <w:rPr>
          <w:rFonts w:hint="eastAsia"/>
          <w:szCs w:val="21"/>
        </w:rPr>
        <w:t>虚线。</w:t>
      </w:r>
    </w:p>
    <w:p w:rsidR="005F3262" w:rsidRPr="005F3262" w:rsidRDefault="005F3262" w:rsidP="00FC67A1">
      <w:pPr>
        <w:ind w:leftChars="200" w:left="420"/>
        <w:rPr>
          <w:szCs w:val="21"/>
        </w:rPr>
      </w:pPr>
      <w:r>
        <w:rPr>
          <w:szCs w:val="21"/>
        </w:rPr>
        <w:t>“none”</w:t>
      </w:r>
    </w:p>
    <w:p w:rsidR="005F3262" w:rsidRPr="005F3262" w:rsidRDefault="005F3262" w:rsidP="00FC67A1">
      <w:pPr>
        <w:ind w:leftChars="400" w:left="840"/>
        <w:rPr>
          <w:szCs w:val="21"/>
        </w:rPr>
      </w:pPr>
      <w:r w:rsidRPr="005F3262">
        <w:rPr>
          <w:rFonts w:hint="eastAsia"/>
          <w:szCs w:val="21"/>
        </w:rPr>
        <w:t>没有线。点仍将使用当前的标记样式进行标记。</w:t>
      </w:r>
    </w:p>
    <w:p w:rsidR="005F3262" w:rsidRPr="005F3262" w:rsidRDefault="005F3262" w:rsidP="00FC67A1">
      <w:pPr>
        <w:rPr>
          <w:szCs w:val="21"/>
        </w:rPr>
      </w:pPr>
      <w:r w:rsidRPr="005F3262">
        <w:rPr>
          <w:szCs w:val="21"/>
        </w:rPr>
        <w:t>linewidth</w:t>
      </w:r>
    </w:p>
    <w:p w:rsidR="005F3262" w:rsidRDefault="005F3262" w:rsidP="00FC67A1">
      <w:pPr>
        <w:ind w:leftChars="200" w:left="420"/>
        <w:rPr>
          <w:szCs w:val="21"/>
        </w:rPr>
      </w:pPr>
      <w:r w:rsidRPr="005F3262">
        <w:rPr>
          <w:rFonts w:hint="eastAsia"/>
          <w:szCs w:val="21"/>
        </w:rPr>
        <w:t>指定行宽度的数字。默认为</w:t>
      </w:r>
      <w:r w:rsidRPr="005F3262">
        <w:rPr>
          <w:rFonts w:hint="eastAsia"/>
          <w:szCs w:val="21"/>
        </w:rPr>
        <w:t>1</w:t>
      </w:r>
      <w:r w:rsidRPr="005F3262">
        <w:rPr>
          <w:rFonts w:hint="eastAsia"/>
          <w:szCs w:val="21"/>
        </w:rPr>
        <w:t>。值</w:t>
      </w:r>
      <w:r w:rsidRPr="005F3262">
        <w:rPr>
          <w:rFonts w:hint="eastAsia"/>
          <w:szCs w:val="21"/>
        </w:rPr>
        <w:t>2</w:t>
      </w:r>
      <w:r w:rsidRPr="005F3262">
        <w:rPr>
          <w:rFonts w:hint="eastAsia"/>
          <w:szCs w:val="21"/>
        </w:rPr>
        <w:t>是默认值的两倍，等等。</w:t>
      </w:r>
    </w:p>
    <w:p w:rsidR="005F3262" w:rsidRPr="00FC67A1" w:rsidRDefault="005F3262" w:rsidP="005F3262">
      <w:pPr>
        <w:rPr>
          <w:b/>
          <w:szCs w:val="21"/>
        </w:rPr>
      </w:pPr>
      <w:r w:rsidRPr="00FC67A1">
        <w:rPr>
          <w:rFonts w:hint="eastAsia"/>
          <w:b/>
          <w:szCs w:val="21"/>
        </w:rPr>
        <w:t>15.4.3</w:t>
      </w:r>
      <w:r w:rsidRPr="00FC67A1">
        <w:rPr>
          <w:rFonts w:hint="eastAsia"/>
          <w:b/>
          <w:szCs w:val="21"/>
        </w:rPr>
        <w:t>标记样式</w:t>
      </w:r>
    </w:p>
    <w:p w:rsidR="005F3262" w:rsidRDefault="005F3262" w:rsidP="005F3262">
      <w:pPr>
        <w:rPr>
          <w:szCs w:val="21"/>
        </w:rPr>
      </w:pPr>
      <w:r w:rsidRPr="005F3262">
        <w:rPr>
          <w:rFonts w:hint="eastAsia"/>
          <w:szCs w:val="21"/>
        </w:rPr>
        <w:t>标记样式由以下属性指定</w:t>
      </w:r>
      <w:r w:rsidRPr="005F3262">
        <w:rPr>
          <w:rFonts w:hint="eastAsia"/>
          <w:szCs w:val="21"/>
        </w:rPr>
        <w:t>:</w:t>
      </w:r>
    </w:p>
    <w:p w:rsidR="005F3262" w:rsidRDefault="005F3262" w:rsidP="00FC67A1">
      <w:pPr>
        <w:spacing w:before="0" w:after="0"/>
        <w:rPr>
          <w:szCs w:val="21"/>
        </w:rPr>
      </w:pPr>
      <w:r w:rsidRPr="005F3262">
        <w:rPr>
          <w:szCs w:val="21"/>
        </w:rPr>
        <w:lastRenderedPageBreak/>
        <w:t>marker</w:t>
      </w:r>
    </w:p>
    <w:p w:rsidR="00F63070" w:rsidRDefault="005F3262" w:rsidP="00FC67A1">
      <w:pPr>
        <w:spacing w:before="0" w:after="0"/>
        <w:ind w:leftChars="200" w:left="420"/>
        <w:rPr>
          <w:szCs w:val="21"/>
        </w:rPr>
      </w:pPr>
      <w:r w:rsidRPr="005F3262">
        <w:rPr>
          <w:rFonts w:hint="eastAsia"/>
          <w:szCs w:val="21"/>
        </w:rPr>
        <w:t>表示在每个数据点上放置绘图标记的字符，或“无”，表示不显示任何标记。</w:t>
      </w:r>
    </w:p>
    <w:p w:rsidR="005F3262" w:rsidRDefault="005F3262" w:rsidP="00FC67A1">
      <w:pPr>
        <w:spacing w:beforeLines="50" w:before="156" w:after="0"/>
        <w:rPr>
          <w:szCs w:val="21"/>
        </w:rPr>
      </w:pPr>
      <w:r w:rsidRPr="005F3262">
        <w:rPr>
          <w:szCs w:val="21"/>
        </w:rPr>
        <w:t>Markeredgecolor</w:t>
      </w:r>
    </w:p>
    <w:p w:rsidR="005F3262" w:rsidRDefault="005F3262" w:rsidP="00FC67A1">
      <w:pPr>
        <w:spacing w:before="0" w:after="0"/>
        <w:ind w:leftChars="200" w:left="420"/>
        <w:rPr>
          <w:szCs w:val="21"/>
        </w:rPr>
      </w:pPr>
      <w:r w:rsidRPr="005F3262">
        <w:rPr>
          <w:rFonts w:hint="eastAsia"/>
          <w:szCs w:val="21"/>
        </w:rPr>
        <w:t>标记周围边缘的颜色，或“自动”，意思是边缘颜色与面颜色相同。看到颜色。</w:t>
      </w:r>
    </w:p>
    <w:p w:rsidR="005F3262" w:rsidRDefault="005F3262" w:rsidP="00FC67A1">
      <w:pPr>
        <w:spacing w:beforeLines="50" w:before="156" w:after="0"/>
        <w:rPr>
          <w:szCs w:val="21"/>
        </w:rPr>
      </w:pPr>
      <w:r w:rsidRPr="005F3262">
        <w:rPr>
          <w:szCs w:val="21"/>
        </w:rPr>
        <w:t>markerfacecolor</w:t>
      </w:r>
    </w:p>
    <w:p w:rsidR="005F3262" w:rsidRDefault="005F3262" w:rsidP="00FC67A1">
      <w:pPr>
        <w:spacing w:before="0" w:after="0"/>
        <w:ind w:leftChars="200" w:left="420"/>
        <w:rPr>
          <w:szCs w:val="21"/>
        </w:rPr>
      </w:pPr>
      <w:r w:rsidRPr="005F3262">
        <w:rPr>
          <w:rFonts w:hint="eastAsia"/>
          <w:szCs w:val="21"/>
        </w:rPr>
        <w:t>标记的颜色，或“</w:t>
      </w:r>
      <w:r w:rsidRPr="005F3262">
        <w:rPr>
          <w:rFonts w:hint="eastAsia"/>
          <w:szCs w:val="21"/>
        </w:rPr>
        <w:t>none</w:t>
      </w:r>
      <w:r w:rsidRPr="005F3262">
        <w:rPr>
          <w:rFonts w:hint="eastAsia"/>
          <w:szCs w:val="21"/>
        </w:rPr>
        <w:t>”表示不应该填充标记。看到颜色。</w:t>
      </w:r>
    </w:p>
    <w:p w:rsidR="005F3262" w:rsidRDefault="005F3262" w:rsidP="00FC67A1">
      <w:pPr>
        <w:spacing w:beforeLines="50" w:before="156" w:after="0"/>
        <w:rPr>
          <w:szCs w:val="21"/>
        </w:rPr>
      </w:pPr>
      <w:r w:rsidRPr="005F3262">
        <w:rPr>
          <w:szCs w:val="21"/>
        </w:rPr>
        <w:t>markersize</w:t>
      </w:r>
    </w:p>
    <w:p w:rsidR="005F3262" w:rsidRPr="005F3262" w:rsidRDefault="005F3262" w:rsidP="00FC67A1">
      <w:pPr>
        <w:spacing w:before="0" w:after="0"/>
        <w:ind w:leftChars="200" w:left="420"/>
        <w:rPr>
          <w:szCs w:val="21"/>
        </w:rPr>
      </w:pPr>
      <w:r w:rsidRPr="005F3262">
        <w:rPr>
          <w:rFonts w:hint="eastAsia"/>
          <w:szCs w:val="21"/>
        </w:rPr>
        <w:t>指定标记大小的数字。默认为</w:t>
      </w:r>
      <w:r w:rsidRPr="005F3262">
        <w:rPr>
          <w:rFonts w:hint="eastAsia"/>
          <w:szCs w:val="21"/>
        </w:rPr>
        <w:t>1</w:t>
      </w:r>
      <w:r w:rsidRPr="005F3262">
        <w:rPr>
          <w:rFonts w:hint="eastAsia"/>
          <w:szCs w:val="21"/>
        </w:rPr>
        <w:t>。值</w:t>
      </w:r>
      <w:r w:rsidRPr="005F3262">
        <w:rPr>
          <w:rFonts w:hint="eastAsia"/>
          <w:szCs w:val="21"/>
        </w:rPr>
        <w:t>2</w:t>
      </w:r>
      <w:r w:rsidRPr="005F3262">
        <w:rPr>
          <w:rFonts w:hint="eastAsia"/>
          <w:szCs w:val="21"/>
        </w:rPr>
        <w:t>是默认值的两倍，以此类推。</w:t>
      </w:r>
    </w:p>
    <w:p w:rsidR="005F3262" w:rsidRDefault="005F3262" w:rsidP="005F3262">
      <w:pPr>
        <w:rPr>
          <w:szCs w:val="21"/>
        </w:rPr>
      </w:pPr>
      <w:r w:rsidRPr="005F3262">
        <w:rPr>
          <w:rFonts w:hint="eastAsia"/>
          <w:szCs w:val="21"/>
        </w:rPr>
        <w:t>colstyle</w:t>
      </w:r>
      <w:r w:rsidRPr="005F3262">
        <w:rPr>
          <w:rFonts w:hint="eastAsia"/>
          <w:szCs w:val="21"/>
        </w:rPr>
        <w:t>函数将解析绘图样式规范，并返回结果的颜色、线条和标记值。</w:t>
      </w:r>
    </w:p>
    <w:p w:rsidR="005F3262" w:rsidRDefault="005F3262" w:rsidP="00FC67A1">
      <w:pPr>
        <w:spacing w:before="0" w:after="0"/>
        <w:rPr>
          <w:szCs w:val="21"/>
        </w:rPr>
      </w:pPr>
      <w:r w:rsidRPr="005F3262">
        <w:rPr>
          <w:szCs w:val="21"/>
        </w:rPr>
        <w:t>: [style, color, marker, msg] = colstyle (style)</w:t>
      </w:r>
    </w:p>
    <w:p w:rsidR="005F3262" w:rsidRPr="005F3262" w:rsidRDefault="005F3262" w:rsidP="00FC67A1">
      <w:pPr>
        <w:spacing w:before="0" w:after="0"/>
        <w:ind w:leftChars="200" w:left="420"/>
        <w:rPr>
          <w:szCs w:val="21"/>
        </w:rPr>
      </w:pPr>
      <w:r w:rsidRPr="005F3262">
        <w:rPr>
          <w:rFonts w:hint="eastAsia"/>
          <w:szCs w:val="21"/>
        </w:rPr>
        <w:t>解析行规范样式并返回给定的行样式、颜色和标记。</w:t>
      </w:r>
    </w:p>
    <w:p w:rsidR="005F3262" w:rsidRDefault="005F3262" w:rsidP="00FC67A1">
      <w:pPr>
        <w:spacing w:before="0" w:after="0"/>
        <w:ind w:leftChars="200" w:left="420"/>
        <w:rPr>
          <w:szCs w:val="21"/>
        </w:rPr>
      </w:pPr>
      <w:r w:rsidRPr="005F3262">
        <w:rPr>
          <w:rFonts w:hint="eastAsia"/>
          <w:szCs w:val="21"/>
        </w:rPr>
        <w:t>如果出现错误，字符串</w:t>
      </w:r>
      <w:r w:rsidRPr="005F3262">
        <w:rPr>
          <w:rFonts w:hint="eastAsia"/>
          <w:szCs w:val="21"/>
        </w:rPr>
        <w:t>msg</w:t>
      </w:r>
      <w:r w:rsidRPr="005F3262">
        <w:rPr>
          <w:rFonts w:hint="eastAsia"/>
          <w:szCs w:val="21"/>
        </w:rPr>
        <w:t>将返回错误的文本。</w:t>
      </w:r>
    </w:p>
    <w:p w:rsidR="005F3262" w:rsidRPr="00FC67A1" w:rsidRDefault="005F3262" w:rsidP="005F3262">
      <w:pPr>
        <w:rPr>
          <w:b/>
          <w:szCs w:val="21"/>
        </w:rPr>
      </w:pPr>
      <w:r w:rsidRPr="00FC67A1">
        <w:rPr>
          <w:rFonts w:hint="eastAsia"/>
          <w:b/>
          <w:szCs w:val="21"/>
        </w:rPr>
        <w:t>15.4.4</w:t>
      </w:r>
      <w:r w:rsidRPr="00FC67A1">
        <w:rPr>
          <w:rFonts w:hint="eastAsia"/>
          <w:b/>
          <w:szCs w:val="21"/>
        </w:rPr>
        <w:t>回调</w:t>
      </w:r>
    </w:p>
    <w:p w:rsidR="005F3262" w:rsidRDefault="005F3262" w:rsidP="005F3262">
      <w:pPr>
        <w:rPr>
          <w:szCs w:val="21"/>
        </w:rPr>
      </w:pPr>
      <w:r w:rsidRPr="005F3262">
        <w:rPr>
          <w:rFonts w:hint="eastAsia"/>
          <w:szCs w:val="21"/>
        </w:rPr>
        <w:t>回调函数可以与图形对象相关联，并在某些事件发生后触发。所有回调函数的基本结构是</w:t>
      </w:r>
    </w:p>
    <w:p w:rsidR="005F3262" w:rsidRPr="005F3262" w:rsidRDefault="005F3262" w:rsidP="00FC67A1">
      <w:pPr>
        <w:spacing w:before="0" w:after="0"/>
        <w:ind w:leftChars="200" w:left="420"/>
        <w:rPr>
          <w:szCs w:val="21"/>
        </w:rPr>
      </w:pPr>
      <w:r w:rsidRPr="005F3262">
        <w:rPr>
          <w:szCs w:val="21"/>
        </w:rPr>
        <w:t>function mycallback (hsrc, evt)</w:t>
      </w:r>
    </w:p>
    <w:p w:rsidR="005F3262" w:rsidRPr="005F3262" w:rsidRDefault="005F3262" w:rsidP="00FC67A1">
      <w:pPr>
        <w:spacing w:before="0" w:after="0"/>
        <w:ind w:leftChars="200" w:left="420"/>
        <w:rPr>
          <w:szCs w:val="21"/>
        </w:rPr>
      </w:pPr>
      <w:r w:rsidRPr="005F3262">
        <w:rPr>
          <w:szCs w:val="21"/>
        </w:rPr>
        <w:t xml:space="preserve">  …</w:t>
      </w:r>
    </w:p>
    <w:p w:rsidR="005F3262" w:rsidRDefault="005F3262" w:rsidP="00FC67A1">
      <w:pPr>
        <w:spacing w:before="0" w:after="0"/>
        <w:ind w:leftChars="200" w:left="420"/>
        <w:rPr>
          <w:szCs w:val="21"/>
        </w:rPr>
      </w:pPr>
      <w:r w:rsidRPr="005F3262">
        <w:rPr>
          <w:szCs w:val="21"/>
        </w:rPr>
        <w:t>endfunction</w:t>
      </w:r>
    </w:p>
    <w:p w:rsidR="005F3262" w:rsidRPr="005F3262" w:rsidRDefault="005F3262" w:rsidP="005F3262">
      <w:pPr>
        <w:rPr>
          <w:szCs w:val="21"/>
        </w:rPr>
      </w:pPr>
      <w:r w:rsidRPr="005F3262">
        <w:rPr>
          <w:rFonts w:hint="eastAsia"/>
          <w:szCs w:val="21"/>
        </w:rPr>
        <w:t>HSRC</w:t>
      </w:r>
      <w:r w:rsidRPr="005F3262">
        <w:rPr>
          <w:rFonts w:hint="eastAsia"/>
          <w:szCs w:val="21"/>
        </w:rPr>
        <w:t>是回调源的句柄，</w:t>
      </w:r>
      <w:r w:rsidRPr="005F3262">
        <w:rPr>
          <w:rFonts w:hint="eastAsia"/>
          <w:szCs w:val="21"/>
        </w:rPr>
        <w:t>evt</w:t>
      </w:r>
      <w:r w:rsidRPr="005F3262">
        <w:rPr>
          <w:rFonts w:hint="eastAsia"/>
          <w:szCs w:val="21"/>
        </w:rPr>
        <w:t>给出一些特定于事件的数据。</w:t>
      </w:r>
    </w:p>
    <w:p w:rsidR="005F3262" w:rsidRPr="005F3262" w:rsidRDefault="005F3262" w:rsidP="005F3262">
      <w:pPr>
        <w:rPr>
          <w:szCs w:val="21"/>
        </w:rPr>
      </w:pPr>
      <w:r w:rsidRPr="005F3262">
        <w:rPr>
          <w:rFonts w:hint="eastAsia"/>
          <w:szCs w:val="21"/>
        </w:rPr>
        <w:t>该函数可以作为普通</w:t>
      </w:r>
      <w:r w:rsidRPr="005F3262">
        <w:rPr>
          <w:rFonts w:hint="eastAsia"/>
          <w:szCs w:val="21"/>
        </w:rPr>
        <w:t>Octave</w:t>
      </w:r>
      <w:r w:rsidRPr="005F3262">
        <w:rPr>
          <w:rFonts w:hint="eastAsia"/>
          <w:szCs w:val="21"/>
        </w:rPr>
        <w:t>函数的函数句柄、匿名函数或表示</w:t>
      </w:r>
      <w:r w:rsidRPr="005F3262">
        <w:rPr>
          <w:rFonts w:hint="eastAsia"/>
          <w:szCs w:val="21"/>
        </w:rPr>
        <w:t>Octave</w:t>
      </w:r>
      <w:r w:rsidRPr="005F3262">
        <w:rPr>
          <w:rFonts w:hint="eastAsia"/>
          <w:szCs w:val="21"/>
        </w:rPr>
        <w:t>命令的字符串提供。不建议使用后一种语法，因为只有在求值字符串时才会出现语法错误。参见函数句柄部分。</w:t>
      </w:r>
    </w:p>
    <w:p w:rsidR="005F3262" w:rsidRDefault="005F3262" w:rsidP="005F3262">
      <w:pPr>
        <w:rPr>
          <w:szCs w:val="21"/>
        </w:rPr>
      </w:pPr>
      <w:r w:rsidRPr="005F3262">
        <w:rPr>
          <w:rFonts w:hint="eastAsia"/>
          <w:szCs w:val="21"/>
        </w:rPr>
        <w:t>然后可以在对象创建时将其与对象关联，或者稍后使用</w:t>
      </w:r>
      <w:r w:rsidRPr="005F3262">
        <w:rPr>
          <w:rFonts w:hint="eastAsia"/>
          <w:szCs w:val="21"/>
        </w:rPr>
        <w:t>set</w:t>
      </w:r>
      <w:r w:rsidRPr="005F3262">
        <w:rPr>
          <w:rFonts w:hint="eastAsia"/>
          <w:szCs w:val="21"/>
        </w:rPr>
        <w:t>函数将其与对象关联。例如</w:t>
      </w:r>
      <w:r w:rsidRPr="005F3262">
        <w:rPr>
          <w:rFonts w:hint="eastAsia"/>
          <w:szCs w:val="21"/>
        </w:rPr>
        <w:t>,</w:t>
      </w:r>
    </w:p>
    <w:p w:rsidR="005F3262" w:rsidRDefault="005F3262" w:rsidP="00FC67A1">
      <w:pPr>
        <w:ind w:leftChars="200" w:left="420"/>
        <w:rPr>
          <w:szCs w:val="21"/>
        </w:rPr>
      </w:pPr>
      <w:r w:rsidRPr="005F3262">
        <w:rPr>
          <w:szCs w:val="21"/>
        </w:rPr>
        <w:t>plot (x, "DeleteFcn", @(h, e) disp ("Window Deleted"))</w:t>
      </w:r>
    </w:p>
    <w:p w:rsidR="005F3262" w:rsidRPr="005F3262" w:rsidRDefault="005F3262" w:rsidP="005F3262">
      <w:pPr>
        <w:rPr>
          <w:szCs w:val="21"/>
        </w:rPr>
      </w:pPr>
      <w:r w:rsidRPr="005F3262">
        <w:rPr>
          <w:rFonts w:hint="eastAsia"/>
          <w:szCs w:val="21"/>
        </w:rPr>
        <w:t>其中，在情节被删除的时刻，将显示“窗口已删除”的消息。</w:t>
      </w:r>
    </w:p>
    <w:p w:rsidR="005F3262" w:rsidRDefault="005F3262" w:rsidP="005F3262">
      <w:pPr>
        <w:rPr>
          <w:szCs w:val="21"/>
        </w:rPr>
      </w:pPr>
      <w:r w:rsidRPr="005F3262">
        <w:rPr>
          <w:rFonts w:hint="eastAsia"/>
          <w:szCs w:val="21"/>
        </w:rPr>
        <w:t>附加的用户参数可以传递给回调函数，并将在两个默认参数之后传递。例如</w:t>
      </w:r>
      <w:r w:rsidRPr="005F3262">
        <w:rPr>
          <w:rFonts w:hint="eastAsia"/>
          <w:szCs w:val="21"/>
        </w:rPr>
        <w:t>:</w:t>
      </w:r>
    </w:p>
    <w:p w:rsidR="005F3262" w:rsidRPr="005F3262" w:rsidRDefault="005F3262" w:rsidP="00FC67A1">
      <w:pPr>
        <w:spacing w:before="0" w:after="0"/>
        <w:ind w:leftChars="200" w:left="420"/>
        <w:rPr>
          <w:szCs w:val="21"/>
        </w:rPr>
      </w:pPr>
      <w:r w:rsidRPr="005F3262">
        <w:rPr>
          <w:szCs w:val="21"/>
        </w:rPr>
        <w:t>plot (x, "DeleteFcn", {@mycallback, "1"})</w:t>
      </w:r>
    </w:p>
    <w:p w:rsidR="005F3262" w:rsidRPr="005F3262" w:rsidRDefault="005F3262" w:rsidP="00FC67A1">
      <w:pPr>
        <w:spacing w:before="0" w:after="0"/>
        <w:ind w:leftChars="200" w:left="420"/>
        <w:rPr>
          <w:szCs w:val="21"/>
        </w:rPr>
      </w:pPr>
      <w:r w:rsidRPr="005F3262">
        <w:rPr>
          <w:rFonts w:hint="eastAsia"/>
          <w:szCs w:val="21"/>
        </w:rPr>
        <w:t>…</w:t>
      </w:r>
    </w:p>
    <w:p w:rsidR="005F3262" w:rsidRPr="005F3262" w:rsidRDefault="005F3262" w:rsidP="00FC67A1">
      <w:pPr>
        <w:spacing w:before="0" w:after="0"/>
        <w:ind w:leftChars="200" w:left="420"/>
        <w:rPr>
          <w:szCs w:val="21"/>
        </w:rPr>
      </w:pPr>
      <w:r w:rsidRPr="005F3262">
        <w:rPr>
          <w:szCs w:val="21"/>
        </w:rPr>
        <w:t>function mycallback (h, evt, arg1)</w:t>
      </w:r>
    </w:p>
    <w:p w:rsidR="005F3262" w:rsidRPr="005F3262" w:rsidRDefault="005F3262" w:rsidP="00FC67A1">
      <w:pPr>
        <w:spacing w:before="0" w:after="0"/>
        <w:ind w:leftChars="200" w:left="420"/>
        <w:rPr>
          <w:szCs w:val="21"/>
        </w:rPr>
      </w:pPr>
      <w:r w:rsidRPr="005F3262">
        <w:rPr>
          <w:szCs w:val="21"/>
        </w:rPr>
        <w:t xml:space="preserve">  fprintf ("Closing plot %d\n", arg1);</w:t>
      </w:r>
    </w:p>
    <w:p w:rsidR="005F3262" w:rsidRDefault="005F3262" w:rsidP="00FC67A1">
      <w:pPr>
        <w:spacing w:before="0" w:after="0"/>
        <w:ind w:leftChars="200" w:left="420"/>
        <w:rPr>
          <w:szCs w:val="21"/>
        </w:rPr>
      </w:pPr>
      <w:r w:rsidRPr="005F3262">
        <w:rPr>
          <w:szCs w:val="21"/>
        </w:rPr>
        <w:t>endfunction</w:t>
      </w:r>
    </w:p>
    <w:p w:rsidR="005F3262" w:rsidRPr="005F3262" w:rsidRDefault="005F3262" w:rsidP="005F3262">
      <w:pPr>
        <w:rPr>
          <w:szCs w:val="21"/>
        </w:rPr>
      </w:pPr>
      <w:r w:rsidRPr="005F3262">
        <w:rPr>
          <w:rFonts w:hint="eastAsia"/>
          <w:szCs w:val="21"/>
        </w:rPr>
        <w:t>注意</w:t>
      </w:r>
      <w:r w:rsidRPr="005F3262">
        <w:rPr>
          <w:rFonts w:hint="eastAsia"/>
          <w:szCs w:val="21"/>
        </w:rPr>
        <w:t>:</w:t>
      </w:r>
      <w:r w:rsidRPr="005F3262">
        <w:rPr>
          <w:rFonts w:hint="eastAsia"/>
          <w:szCs w:val="21"/>
        </w:rPr>
        <w:t>回调函数中的第二个参数</w:t>
      </w:r>
      <w:r w:rsidRPr="005F3262">
        <w:rPr>
          <w:rFonts w:hint="eastAsia"/>
          <w:szCs w:val="21"/>
        </w:rPr>
        <w:t>evt</w:t>
      </w:r>
      <w:r w:rsidRPr="005F3262">
        <w:rPr>
          <w:rFonts w:hint="eastAsia"/>
          <w:szCs w:val="21"/>
        </w:rPr>
        <w:t>仅在</w:t>
      </w:r>
      <w:r w:rsidRPr="005F3262">
        <w:rPr>
          <w:rFonts w:hint="eastAsia"/>
          <w:szCs w:val="21"/>
        </w:rPr>
        <w:t>Qt</w:t>
      </w:r>
      <w:r w:rsidRPr="005F3262">
        <w:rPr>
          <w:rFonts w:hint="eastAsia"/>
          <w:szCs w:val="21"/>
        </w:rPr>
        <w:t>图形工具包中部分实现</w:t>
      </w:r>
      <w:r w:rsidRPr="005F3262">
        <w:rPr>
          <w:rFonts w:hint="eastAsia"/>
          <w:szCs w:val="21"/>
        </w:rPr>
        <w:t>:</w:t>
      </w:r>
    </w:p>
    <w:p w:rsidR="005F3262" w:rsidRPr="00FC67A1" w:rsidRDefault="005F3262" w:rsidP="005E53B2">
      <w:pPr>
        <w:pStyle w:val="a9"/>
        <w:numPr>
          <w:ilvl w:val="0"/>
          <w:numId w:val="20"/>
        </w:numPr>
        <w:spacing w:before="0" w:after="0"/>
        <w:ind w:firstLineChars="0"/>
        <w:rPr>
          <w:szCs w:val="21"/>
        </w:rPr>
      </w:pPr>
      <w:r w:rsidRPr="00FC67A1">
        <w:rPr>
          <w:rFonts w:hint="eastAsia"/>
          <w:szCs w:val="21"/>
        </w:rPr>
        <w:t>鼠标单击事件</w:t>
      </w:r>
      <w:r w:rsidRPr="00FC67A1">
        <w:rPr>
          <w:rFonts w:hint="eastAsia"/>
          <w:szCs w:val="21"/>
        </w:rPr>
        <w:t>:evt</w:t>
      </w:r>
      <w:r w:rsidRPr="00FC67A1">
        <w:rPr>
          <w:rFonts w:hint="eastAsia"/>
          <w:szCs w:val="21"/>
        </w:rPr>
        <w:t>是一个类双值</w:t>
      </w:r>
      <w:r w:rsidRPr="00FC67A1">
        <w:rPr>
          <w:rFonts w:hint="eastAsia"/>
          <w:szCs w:val="21"/>
        </w:rPr>
        <w:t>:1</w:t>
      </w:r>
      <w:r w:rsidRPr="00FC67A1">
        <w:rPr>
          <w:rFonts w:hint="eastAsia"/>
          <w:szCs w:val="21"/>
        </w:rPr>
        <w:t>表示左键，</w:t>
      </w:r>
      <w:r w:rsidRPr="00FC67A1">
        <w:rPr>
          <w:rFonts w:hint="eastAsia"/>
          <w:szCs w:val="21"/>
        </w:rPr>
        <w:t>2</w:t>
      </w:r>
      <w:r w:rsidRPr="00FC67A1">
        <w:rPr>
          <w:rFonts w:hint="eastAsia"/>
          <w:szCs w:val="21"/>
        </w:rPr>
        <w:t>表示中键，</w:t>
      </w:r>
      <w:r w:rsidRPr="00FC67A1">
        <w:rPr>
          <w:rFonts w:hint="eastAsia"/>
          <w:szCs w:val="21"/>
        </w:rPr>
        <w:t>3</w:t>
      </w:r>
      <w:r w:rsidRPr="00FC67A1">
        <w:rPr>
          <w:rFonts w:hint="eastAsia"/>
          <w:szCs w:val="21"/>
        </w:rPr>
        <w:t>表示右键。</w:t>
      </w:r>
    </w:p>
    <w:p w:rsidR="005F3262" w:rsidRPr="00FC67A1" w:rsidRDefault="005F3262" w:rsidP="005E53B2">
      <w:pPr>
        <w:pStyle w:val="a9"/>
        <w:numPr>
          <w:ilvl w:val="0"/>
          <w:numId w:val="20"/>
        </w:numPr>
        <w:spacing w:before="0" w:after="0"/>
        <w:ind w:firstLineChars="0"/>
        <w:rPr>
          <w:szCs w:val="21"/>
        </w:rPr>
      </w:pPr>
      <w:r w:rsidRPr="00FC67A1">
        <w:rPr>
          <w:rFonts w:hint="eastAsia"/>
          <w:szCs w:val="21"/>
        </w:rPr>
        <w:t>按键事件</w:t>
      </w:r>
      <w:r w:rsidRPr="00FC67A1">
        <w:rPr>
          <w:rFonts w:hint="eastAsia"/>
          <w:szCs w:val="21"/>
        </w:rPr>
        <w:t>:evt</w:t>
      </w:r>
      <w:r w:rsidRPr="00FC67A1">
        <w:rPr>
          <w:rFonts w:hint="eastAsia"/>
          <w:szCs w:val="21"/>
        </w:rPr>
        <w:t>是一个包含字段</w:t>
      </w:r>
      <w:r w:rsidRPr="00FC67A1">
        <w:rPr>
          <w:rFonts w:hint="eastAsia"/>
          <w:szCs w:val="21"/>
        </w:rPr>
        <w:t>Key(</w:t>
      </w:r>
      <w:r w:rsidRPr="00FC67A1">
        <w:rPr>
          <w:rFonts w:hint="eastAsia"/>
          <w:szCs w:val="21"/>
        </w:rPr>
        <w:t>字符串</w:t>
      </w:r>
      <w:r w:rsidRPr="00FC67A1">
        <w:rPr>
          <w:rFonts w:hint="eastAsia"/>
          <w:szCs w:val="21"/>
        </w:rPr>
        <w:t>)</w:t>
      </w:r>
      <w:r w:rsidRPr="00FC67A1">
        <w:rPr>
          <w:rFonts w:hint="eastAsia"/>
          <w:szCs w:val="21"/>
        </w:rPr>
        <w:t>、</w:t>
      </w:r>
      <w:r w:rsidRPr="00FC67A1">
        <w:rPr>
          <w:rFonts w:hint="eastAsia"/>
          <w:szCs w:val="21"/>
        </w:rPr>
        <w:t>Character(</w:t>
      </w:r>
      <w:r w:rsidRPr="00FC67A1">
        <w:rPr>
          <w:rFonts w:hint="eastAsia"/>
          <w:szCs w:val="21"/>
        </w:rPr>
        <w:t>字符串</w:t>
      </w:r>
      <w:r w:rsidRPr="00FC67A1">
        <w:rPr>
          <w:rFonts w:hint="eastAsia"/>
          <w:szCs w:val="21"/>
        </w:rPr>
        <w:t>)</w:t>
      </w:r>
      <w:r w:rsidRPr="00FC67A1">
        <w:rPr>
          <w:rFonts w:hint="eastAsia"/>
          <w:szCs w:val="21"/>
        </w:rPr>
        <w:t>和</w:t>
      </w:r>
      <w:r w:rsidRPr="00FC67A1">
        <w:rPr>
          <w:rFonts w:hint="eastAsia"/>
          <w:szCs w:val="21"/>
        </w:rPr>
        <w:t>Modifier(</w:t>
      </w:r>
      <w:r w:rsidRPr="00FC67A1">
        <w:rPr>
          <w:rFonts w:hint="eastAsia"/>
          <w:szCs w:val="21"/>
        </w:rPr>
        <w:t>字符串单元格数组</w:t>
      </w:r>
      <w:r w:rsidRPr="00FC67A1">
        <w:rPr>
          <w:rFonts w:hint="eastAsia"/>
          <w:szCs w:val="21"/>
        </w:rPr>
        <w:t>)</w:t>
      </w:r>
      <w:r w:rsidRPr="00FC67A1">
        <w:rPr>
          <w:rFonts w:hint="eastAsia"/>
          <w:szCs w:val="21"/>
        </w:rPr>
        <w:t>的结构。</w:t>
      </w:r>
    </w:p>
    <w:p w:rsidR="005F3262" w:rsidRPr="00FC67A1" w:rsidRDefault="005F3262" w:rsidP="005E53B2">
      <w:pPr>
        <w:pStyle w:val="a9"/>
        <w:numPr>
          <w:ilvl w:val="0"/>
          <w:numId w:val="20"/>
        </w:numPr>
        <w:spacing w:before="0" w:after="0"/>
        <w:ind w:firstLineChars="0"/>
        <w:rPr>
          <w:szCs w:val="21"/>
        </w:rPr>
      </w:pPr>
      <w:r w:rsidRPr="00FC67A1">
        <w:rPr>
          <w:rFonts w:hint="eastAsia"/>
          <w:szCs w:val="21"/>
        </w:rPr>
        <w:t>其他事件</w:t>
      </w:r>
      <w:r w:rsidRPr="00FC67A1">
        <w:rPr>
          <w:rFonts w:hint="eastAsia"/>
          <w:szCs w:val="21"/>
        </w:rPr>
        <w:t>:evt</w:t>
      </w:r>
      <w:r w:rsidRPr="00FC67A1">
        <w:rPr>
          <w:rFonts w:hint="eastAsia"/>
          <w:szCs w:val="21"/>
        </w:rPr>
        <w:t>是一个类双空矩阵。</w:t>
      </w:r>
    </w:p>
    <w:p w:rsidR="005F3262" w:rsidRPr="005F3262" w:rsidRDefault="005F3262" w:rsidP="005F3262">
      <w:pPr>
        <w:rPr>
          <w:szCs w:val="21"/>
        </w:rPr>
      </w:pPr>
      <w:r w:rsidRPr="005F3262">
        <w:rPr>
          <w:rFonts w:hint="eastAsia"/>
          <w:szCs w:val="21"/>
        </w:rPr>
        <w:t>可用于所有图形对象的基本回调函数是</w:t>
      </w:r>
    </w:p>
    <w:p w:rsidR="005F3262" w:rsidRPr="00FC67A1" w:rsidRDefault="005F3262" w:rsidP="005E53B2">
      <w:pPr>
        <w:pStyle w:val="a9"/>
        <w:numPr>
          <w:ilvl w:val="0"/>
          <w:numId w:val="21"/>
        </w:numPr>
        <w:spacing w:before="0" w:after="0"/>
        <w:ind w:firstLineChars="0"/>
        <w:rPr>
          <w:szCs w:val="21"/>
        </w:rPr>
      </w:pPr>
      <w:r w:rsidRPr="00FC67A1">
        <w:rPr>
          <w:rFonts w:hint="eastAsia"/>
          <w:szCs w:val="21"/>
        </w:rPr>
        <w:t>CreateFcn:</w:t>
      </w:r>
      <w:r w:rsidRPr="00FC67A1">
        <w:rPr>
          <w:rFonts w:hint="eastAsia"/>
          <w:szCs w:val="21"/>
        </w:rPr>
        <w:t>在对象创建时调用。如果以任何方式改变了对象，则不会调用它，因此只有在定义对象的函数调用中定义此回调才有意义。稍后通过</w:t>
      </w:r>
      <w:r w:rsidRPr="00FC67A1">
        <w:rPr>
          <w:rFonts w:hint="eastAsia"/>
          <w:szCs w:val="21"/>
        </w:rPr>
        <w:t>set</w:t>
      </w:r>
      <w:r w:rsidRPr="00FC67A1">
        <w:rPr>
          <w:rFonts w:hint="eastAsia"/>
          <w:szCs w:val="21"/>
        </w:rPr>
        <w:t>函数添加到</w:t>
      </w:r>
      <w:r w:rsidRPr="00FC67A1">
        <w:rPr>
          <w:rFonts w:hint="eastAsia"/>
          <w:szCs w:val="21"/>
        </w:rPr>
        <w:t>CreateFcn</w:t>
      </w:r>
      <w:r w:rsidRPr="00FC67A1">
        <w:rPr>
          <w:rFonts w:hint="eastAsia"/>
          <w:szCs w:val="21"/>
        </w:rPr>
        <w:t>的回调将永远不会被执行。</w:t>
      </w:r>
    </w:p>
    <w:p w:rsidR="005F3262" w:rsidRPr="00FC67A1" w:rsidRDefault="005F3262" w:rsidP="005E53B2">
      <w:pPr>
        <w:pStyle w:val="a9"/>
        <w:numPr>
          <w:ilvl w:val="0"/>
          <w:numId w:val="21"/>
        </w:numPr>
        <w:spacing w:before="0" w:after="0"/>
        <w:ind w:firstLineChars="0"/>
        <w:rPr>
          <w:szCs w:val="21"/>
        </w:rPr>
      </w:pPr>
      <w:r w:rsidRPr="00FC67A1">
        <w:rPr>
          <w:rFonts w:hint="eastAsia"/>
          <w:szCs w:val="21"/>
        </w:rPr>
        <w:lastRenderedPageBreak/>
        <w:t>DeleteFcn:</w:t>
      </w:r>
      <w:r w:rsidRPr="00FC67A1">
        <w:rPr>
          <w:rFonts w:hint="eastAsia"/>
          <w:szCs w:val="21"/>
        </w:rPr>
        <w:t>在对象被删除时调用。</w:t>
      </w:r>
    </w:p>
    <w:p w:rsidR="005F3262" w:rsidRPr="00FC67A1" w:rsidRDefault="005F3262" w:rsidP="005E53B2">
      <w:pPr>
        <w:pStyle w:val="a9"/>
        <w:numPr>
          <w:ilvl w:val="0"/>
          <w:numId w:val="21"/>
        </w:numPr>
        <w:spacing w:before="0" w:after="0"/>
        <w:ind w:firstLineChars="0"/>
        <w:rPr>
          <w:szCs w:val="21"/>
        </w:rPr>
      </w:pPr>
      <w:r w:rsidRPr="00FC67A1">
        <w:rPr>
          <w:rFonts w:hint="eastAsia"/>
          <w:szCs w:val="21"/>
        </w:rPr>
        <w:t>ButtonDownFcn:</w:t>
      </w:r>
      <w:r w:rsidRPr="00FC67A1">
        <w:rPr>
          <w:rFonts w:hint="eastAsia"/>
          <w:szCs w:val="21"/>
        </w:rPr>
        <w:t>当鼠标指针在此对象上时按下鼠标按钮时调用。注意，</w:t>
      </w:r>
      <w:r w:rsidRPr="00FC67A1">
        <w:rPr>
          <w:rFonts w:hint="eastAsia"/>
          <w:szCs w:val="21"/>
        </w:rPr>
        <w:t>gnuplot</w:t>
      </w:r>
      <w:r w:rsidRPr="00FC67A1">
        <w:rPr>
          <w:rFonts w:hint="eastAsia"/>
          <w:szCs w:val="21"/>
        </w:rPr>
        <w:t>接口没有实现这个回调。</w:t>
      </w:r>
    </w:p>
    <w:p w:rsidR="005F3262" w:rsidRPr="005F3262" w:rsidRDefault="005F3262" w:rsidP="005F3262">
      <w:pPr>
        <w:rPr>
          <w:szCs w:val="21"/>
        </w:rPr>
      </w:pPr>
      <w:r w:rsidRPr="005F3262">
        <w:rPr>
          <w:rFonts w:hint="eastAsia"/>
          <w:szCs w:val="21"/>
        </w:rPr>
        <w:t>默认情况下，回调函数是排队的</w:t>
      </w:r>
      <w:r w:rsidRPr="005F3262">
        <w:rPr>
          <w:rFonts w:hint="eastAsia"/>
          <w:szCs w:val="21"/>
        </w:rPr>
        <w:t>(</w:t>
      </w:r>
      <w:r w:rsidRPr="005F3262">
        <w:rPr>
          <w:rFonts w:hint="eastAsia"/>
          <w:szCs w:val="21"/>
        </w:rPr>
        <w:t>它们在事件队列中一个接一个地执行</w:t>
      </w:r>
      <w:r w:rsidRPr="005F3262">
        <w:rPr>
          <w:rFonts w:hint="eastAsia"/>
          <w:szCs w:val="21"/>
        </w:rPr>
        <w:t>)</w:t>
      </w:r>
      <w:r w:rsidRPr="005F3262">
        <w:rPr>
          <w:rFonts w:hint="eastAsia"/>
          <w:szCs w:val="21"/>
        </w:rPr>
        <w:t>，除非使用了</w:t>
      </w:r>
      <w:r w:rsidRPr="005F3262">
        <w:rPr>
          <w:rFonts w:hint="eastAsia"/>
          <w:szCs w:val="21"/>
        </w:rPr>
        <w:t>drawnow</w:t>
      </w:r>
      <w:r w:rsidRPr="005F3262">
        <w:rPr>
          <w:rFonts w:hint="eastAsia"/>
          <w:szCs w:val="21"/>
        </w:rPr>
        <w:t>、</w:t>
      </w:r>
      <w:r w:rsidRPr="005F3262">
        <w:rPr>
          <w:rFonts w:hint="eastAsia"/>
          <w:szCs w:val="21"/>
        </w:rPr>
        <w:t>figure</w:t>
      </w:r>
      <w:r w:rsidRPr="005F3262">
        <w:rPr>
          <w:rFonts w:hint="eastAsia"/>
          <w:szCs w:val="21"/>
        </w:rPr>
        <w:t>、</w:t>
      </w:r>
      <w:r w:rsidRPr="005F3262">
        <w:rPr>
          <w:rFonts w:hint="eastAsia"/>
          <w:szCs w:val="21"/>
        </w:rPr>
        <w:t>waitfor</w:t>
      </w:r>
      <w:r w:rsidRPr="005F3262">
        <w:rPr>
          <w:rFonts w:hint="eastAsia"/>
          <w:szCs w:val="21"/>
        </w:rPr>
        <w:t>、</w:t>
      </w:r>
      <w:r w:rsidRPr="005F3262">
        <w:rPr>
          <w:rFonts w:hint="eastAsia"/>
          <w:szCs w:val="21"/>
        </w:rPr>
        <w:t>getframe</w:t>
      </w:r>
      <w:r w:rsidRPr="005F3262">
        <w:rPr>
          <w:rFonts w:hint="eastAsia"/>
          <w:szCs w:val="21"/>
        </w:rPr>
        <w:t>或</w:t>
      </w:r>
      <w:r w:rsidRPr="005F3262">
        <w:rPr>
          <w:rFonts w:hint="eastAsia"/>
          <w:szCs w:val="21"/>
        </w:rPr>
        <w:t>pause</w:t>
      </w:r>
      <w:r w:rsidRPr="005F3262">
        <w:rPr>
          <w:rFonts w:hint="eastAsia"/>
          <w:szCs w:val="21"/>
        </w:rPr>
        <w:t>函数。如果正在执行的回调调用其中一个函数，则会导致</w:t>
      </w:r>
      <w:r w:rsidRPr="005F3262">
        <w:rPr>
          <w:rFonts w:hint="eastAsia"/>
          <w:szCs w:val="21"/>
        </w:rPr>
        <w:t>Octave</w:t>
      </w:r>
      <w:r w:rsidRPr="005F3262">
        <w:rPr>
          <w:rFonts w:hint="eastAsia"/>
          <w:szCs w:val="21"/>
        </w:rPr>
        <w:t>刷新事件队列，从而导致正在执行的回调被中断。</w:t>
      </w:r>
    </w:p>
    <w:p w:rsidR="005F3262" w:rsidRDefault="005F3262" w:rsidP="005F3262">
      <w:pPr>
        <w:rPr>
          <w:szCs w:val="21"/>
        </w:rPr>
      </w:pPr>
      <w:r w:rsidRPr="005F3262">
        <w:rPr>
          <w:rFonts w:hint="eastAsia"/>
          <w:szCs w:val="21"/>
        </w:rPr>
        <w:t>可以通过将对象的</w:t>
      </w:r>
      <w:r w:rsidRPr="005F3262">
        <w:rPr>
          <w:rFonts w:hint="eastAsia"/>
          <w:szCs w:val="21"/>
        </w:rPr>
        <w:t>interruptible</w:t>
      </w:r>
      <w:r w:rsidRPr="005F3262">
        <w:rPr>
          <w:rFonts w:hint="eastAsia"/>
          <w:szCs w:val="21"/>
        </w:rPr>
        <w:t>属性设置为“</w:t>
      </w:r>
      <w:r w:rsidRPr="005F3262">
        <w:rPr>
          <w:rFonts w:hint="eastAsia"/>
          <w:szCs w:val="21"/>
        </w:rPr>
        <w:t>off</w:t>
      </w:r>
      <w:r w:rsidRPr="005F3262">
        <w:rPr>
          <w:rFonts w:hint="eastAsia"/>
          <w:szCs w:val="21"/>
        </w:rPr>
        <w:t>”来指定对象的回调不应该被中断。在这种情况下，</w:t>
      </w:r>
      <w:r w:rsidRPr="005F3262">
        <w:rPr>
          <w:rFonts w:hint="eastAsia"/>
          <w:szCs w:val="21"/>
        </w:rPr>
        <w:t>Octave</w:t>
      </w:r>
      <w:r w:rsidRPr="005F3262">
        <w:rPr>
          <w:rFonts w:hint="eastAsia"/>
          <w:szCs w:val="21"/>
        </w:rPr>
        <w:t>根据中断回调对象的</w:t>
      </w:r>
      <w:r w:rsidRPr="005F3262">
        <w:rPr>
          <w:rFonts w:hint="eastAsia"/>
          <w:szCs w:val="21"/>
        </w:rPr>
        <w:t>busyaction</w:t>
      </w:r>
      <w:r w:rsidRPr="005F3262">
        <w:rPr>
          <w:rFonts w:hint="eastAsia"/>
          <w:szCs w:val="21"/>
        </w:rPr>
        <w:t>属性决定做什么</w:t>
      </w:r>
      <w:r w:rsidRPr="005F3262">
        <w:rPr>
          <w:rFonts w:hint="eastAsia"/>
          <w:szCs w:val="21"/>
        </w:rPr>
        <w:t>:</w:t>
      </w:r>
    </w:p>
    <w:p w:rsidR="005F3262" w:rsidRPr="005F3262" w:rsidRDefault="005F3262" w:rsidP="00FC67A1">
      <w:pPr>
        <w:spacing w:before="0" w:after="0"/>
        <w:rPr>
          <w:szCs w:val="21"/>
        </w:rPr>
      </w:pPr>
      <w:r w:rsidRPr="005F3262">
        <w:rPr>
          <w:szCs w:val="21"/>
        </w:rPr>
        <w:t>queue (the default)</w:t>
      </w:r>
    </w:p>
    <w:p w:rsidR="005F3262" w:rsidRPr="005F3262" w:rsidRDefault="005F3262" w:rsidP="00FC67A1">
      <w:pPr>
        <w:spacing w:before="0" w:after="0"/>
        <w:ind w:leftChars="200" w:left="420"/>
        <w:rPr>
          <w:szCs w:val="21"/>
        </w:rPr>
      </w:pPr>
      <w:r w:rsidRPr="005F3262">
        <w:rPr>
          <w:rFonts w:hint="eastAsia"/>
          <w:szCs w:val="21"/>
        </w:rPr>
        <w:t>中断回调在执行回调返回后执行。</w:t>
      </w:r>
    </w:p>
    <w:p w:rsidR="005F3262" w:rsidRDefault="005F3262" w:rsidP="00FC67A1">
      <w:pPr>
        <w:spacing w:beforeLines="50" w:before="156" w:after="0"/>
        <w:rPr>
          <w:szCs w:val="21"/>
        </w:rPr>
      </w:pPr>
      <w:r>
        <w:rPr>
          <w:szCs w:val="21"/>
        </w:rPr>
        <w:t>c</w:t>
      </w:r>
      <w:r w:rsidRPr="005F3262">
        <w:rPr>
          <w:szCs w:val="21"/>
        </w:rPr>
        <w:t>ancel</w:t>
      </w:r>
    </w:p>
    <w:p w:rsidR="005F3262" w:rsidRDefault="005F3262" w:rsidP="00FC67A1">
      <w:pPr>
        <w:spacing w:before="0" w:after="0"/>
        <w:ind w:leftChars="200" w:left="420"/>
        <w:rPr>
          <w:szCs w:val="21"/>
        </w:rPr>
      </w:pPr>
      <w:r w:rsidRPr="005F3262">
        <w:rPr>
          <w:rFonts w:hint="eastAsia"/>
          <w:szCs w:val="21"/>
        </w:rPr>
        <w:t>中断的回调被丢弃。</w:t>
      </w:r>
    </w:p>
    <w:p w:rsidR="005F3262" w:rsidRPr="005F3262" w:rsidRDefault="005F3262" w:rsidP="005F3262">
      <w:pPr>
        <w:rPr>
          <w:szCs w:val="21"/>
        </w:rPr>
      </w:pPr>
      <w:r w:rsidRPr="005F3262">
        <w:rPr>
          <w:rFonts w:hint="eastAsia"/>
          <w:szCs w:val="21"/>
        </w:rPr>
        <w:t>当中断回调函数是</w:t>
      </w:r>
      <w:r w:rsidRPr="005F3262">
        <w:rPr>
          <w:rFonts w:hint="eastAsia"/>
          <w:szCs w:val="21"/>
        </w:rPr>
        <w:t>deletefcn</w:t>
      </w:r>
      <w:r w:rsidRPr="005F3262">
        <w:rPr>
          <w:rFonts w:hint="eastAsia"/>
          <w:szCs w:val="21"/>
        </w:rPr>
        <w:t>、</w:t>
      </w:r>
      <w:r w:rsidRPr="005F3262">
        <w:rPr>
          <w:rFonts w:hint="eastAsia"/>
          <w:szCs w:val="21"/>
        </w:rPr>
        <w:t>figure resizefcn</w:t>
      </w:r>
      <w:r w:rsidRPr="005F3262">
        <w:rPr>
          <w:rFonts w:hint="eastAsia"/>
          <w:szCs w:val="21"/>
        </w:rPr>
        <w:t>或</w:t>
      </w:r>
      <w:r w:rsidRPr="005F3262">
        <w:rPr>
          <w:rFonts w:hint="eastAsia"/>
          <w:szCs w:val="21"/>
        </w:rPr>
        <w:t>closerequestfcn</w:t>
      </w:r>
      <w:r w:rsidRPr="005F3262">
        <w:rPr>
          <w:rFonts w:hint="eastAsia"/>
          <w:szCs w:val="21"/>
        </w:rPr>
        <w:t>时，</w:t>
      </w:r>
      <w:r w:rsidRPr="005F3262">
        <w:rPr>
          <w:rFonts w:hint="eastAsia"/>
          <w:szCs w:val="21"/>
        </w:rPr>
        <w:t>interruptible</w:t>
      </w:r>
      <w:r w:rsidRPr="005F3262">
        <w:rPr>
          <w:rFonts w:hint="eastAsia"/>
          <w:szCs w:val="21"/>
        </w:rPr>
        <w:t>属性不起作用。那些回调总是中断正在执行的回调。</w:t>
      </w:r>
    </w:p>
    <w:p w:rsidR="005F3262" w:rsidRDefault="005F3262" w:rsidP="005F3262">
      <w:pPr>
        <w:rPr>
          <w:szCs w:val="21"/>
        </w:rPr>
      </w:pPr>
      <w:r w:rsidRPr="005F3262">
        <w:rPr>
          <w:rFonts w:hint="eastAsia"/>
          <w:szCs w:val="21"/>
        </w:rPr>
        <w:t>持有正在执行的回调的对象的句柄可以通过</w:t>
      </w:r>
      <w:r w:rsidRPr="005F3262">
        <w:rPr>
          <w:rFonts w:hint="eastAsia"/>
          <w:szCs w:val="21"/>
        </w:rPr>
        <w:t>gbo</w:t>
      </w:r>
      <w:r w:rsidRPr="005F3262">
        <w:rPr>
          <w:rFonts w:hint="eastAsia"/>
          <w:szCs w:val="21"/>
        </w:rPr>
        <w:t>函数获得。该对象的祖先图的句柄可以使用</w:t>
      </w:r>
      <w:r w:rsidRPr="005F3262">
        <w:rPr>
          <w:rFonts w:hint="eastAsia"/>
          <w:szCs w:val="21"/>
        </w:rPr>
        <w:t>gcbf</w:t>
      </w:r>
      <w:r w:rsidRPr="005F3262">
        <w:rPr>
          <w:rFonts w:hint="eastAsia"/>
          <w:szCs w:val="21"/>
        </w:rPr>
        <w:t>函数获得。</w:t>
      </w:r>
    </w:p>
    <w:p w:rsidR="005F3262" w:rsidRPr="005F3262" w:rsidRDefault="005F3262" w:rsidP="00FC67A1">
      <w:pPr>
        <w:spacing w:before="0" w:after="0"/>
        <w:rPr>
          <w:szCs w:val="21"/>
        </w:rPr>
      </w:pPr>
      <w:r w:rsidRPr="005F3262">
        <w:rPr>
          <w:szCs w:val="21"/>
        </w:rPr>
        <w:t>: h = gcbo ()</w:t>
      </w:r>
    </w:p>
    <w:p w:rsidR="005F3262" w:rsidRDefault="005F3262" w:rsidP="00FC67A1">
      <w:pPr>
        <w:spacing w:before="0" w:after="0"/>
        <w:rPr>
          <w:szCs w:val="21"/>
        </w:rPr>
      </w:pPr>
      <w:r w:rsidRPr="005F3262">
        <w:rPr>
          <w:szCs w:val="21"/>
        </w:rPr>
        <w:t>: [h, fig] = gcbo ()</w:t>
      </w:r>
    </w:p>
    <w:p w:rsidR="005F3262" w:rsidRPr="005F3262" w:rsidRDefault="005F3262" w:rsidP="00FC67A1">
      <w:pPr>
        <w:spacing w:before="0" w:after="0"/>
        <w:ind w:leftChars="200" w:left="420"/>
        <w:rPr>
          <w:szCs w:val="21"/>
        </w:rPr>
      </w:pPr>
      <w:r w:rsidRPr="005F3262">
        <w:rPr>
          <w:rFonts w:hint="eastAsia"/>
          <w:szCs w:val="21"/>
        </w:rPr>
        <w:t>返回当前正在执行回调的对象的句柄。</w:t>
      </w:r>
    </w:p>
    <w:p w:rsidR="005F3262" w:rsidRPr="005F3262" w:rsidRDefault="005F3262" w:rsidP="00FC67A1">
      <w:pPr>
        <w:spacing w:before="0" w:after="0"/>
        <w:ind w:leftChars="200" w:left="420"/>
        <w:rPr>
          <w:szCs w:val="21"/>
        </w:rPr>
      </w:pPr>
      <w:r w:rsidRPr="005F3262">
        <w:rPr>
          <w:rFonts w:hint="eastAsia"/>
          <w:szCs w:val="21"/>
        </w:rPr>
        <w:t>如果没有回调正在执行，这个函数返回空矩阵。这个句柄是从根对象属性“</w:t>
      </w:r>
      <w:r w:rsidRPr="005F3262">
        <w:rPr>
          <w:rFonts w:hint="eastAsia"/>
          <w:szCs w:val="21"/>
        </w:rPr>
        <w:t>CallbackObject</w:t>
      </w:r>
      <w:r w:rsidRPr="005F3262">
        <w:rPr>
          <w:rFonts w:hint="eastAsia"/>
          <w:szCs w:val="21"/>
        </w:rPr>
        <w:t>”中获得的。</w:t>
      </w:r>
    </w:p>
    <w:p w:rsidR="005F3262" w:rsidRPr="005F3262" w:rsidRDefault="005F3262" w:rsidP="00FC67A1">
      <w:pPr>
        <w:spacing w:before="0" w:after="0"/>
        <w:ind w:leftChars="200" w:left="420"/>
        <w:rPr>
          <w:szCs w:val="21"/>
        </w:rPr>
      </w:pPr>
      <w:r w:rsidRPr="005F3262">
        <w:rPr>
          <w:rFonts w:hint="eastAsia"/>
          <w:szCs w:val="21"/>
        </w:rPr>
        <w:t>当使用第二个输出参数调用时，返回包含当前正在执行回调的对象的图形句柄。如果没有回调正在执行，第二个输出也被设置为空矩阵。</w:t>
      </w:r>
    </w:p>
    <w:p w:rsid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:gcbf, gco, gca, gcf, get, set</w:t>
      </w:r>
      <w:r w:rsidRPr="005F3262">
        <w:rPr>
          <w:rFonts w:hint="eastAsia"/>
          <w:szCs w:val="21"/>
        </w:rPr>
        <w:t>。</w:t>
      </w:r>
    </w:p>
    <w:p w:rsidR="005F3262" w:rsidRDefault="005F3262" w:rsidP="00FC67A1">
      <w:pPr>
        <w:spacing w:beforeLines="50" w:before="156" w:after="0"/>
        <w:rPr>
          <w:szCs w:val="21"/>
        </w:rPr>
      </w:pPr>
      <w:r w:rsidRPr="005F3262">
        <w:rPr>
          <w:szCs w:val="21"/>
        </w:rPr>
        <w:t>: fig = gcbf ()</w:t>
      </w:r>
    </w:p>
    <w:p w:rsidR="005F3262" w:rsidRPr="005F3262" w:rsidRDefault="005F3262" w:rsidP="00FC67A1">
      <w:pPr>
        <w:spacing w:before="0" w:after="0"/>
        <w:ind w:leftChars="200" w:left="420"/>
        <w:rPr>
          <w:szCs w:val="21"/>
        </w:rPr>
      </w:pPr>
      <w:r w:rsidRPr="005F3262">
        <w:rPr>
          <w:rFonts w:hint="eastAsia"/>
          <w:szCs w:val="21"/>
        </w:rPr>
        <w:t>返回包含当前正在执行回调的对象的图形的句柄。</w:t>
      </w:r>
    </w:p>
    <w:p w:rsidR="005F3262" w:rsidRPr="005F3262" w:rsidRDefault="005F3262" w:rsidP="00FC67A1">
      <w:pPr>
        <w:spacing w:before="0" w:after="0"/>
        <w:ind w:leftChars="200" w:left="420"/>
        <w:rPr>
          <w:szCs w:val="21"/>
        </w:rPr>
      </w:pPr>
      <w:r w:rsidRPr="005F3262">
        <w:rPr>
          <w:rFonts w:hint="eastAsia"/>
          <w:szCs w:val="21"/>
        </w:rPr>
        <w:t>如果没有回调正在执行，这个函数返回空矩阵。该函数返回的句柄与</w:t>
      </w:r>
      <w:r w:rsidRPr="005F3262">
        <w:rPr>
          <w:rFonts w:hint="eastAsia"/>
          <w:szCs w:val="21"/>
        </w:rPr>
        <w:t>gcbo</w:t>
      </w:r>
      <w:r w:rsidRPr="005F3262">
        <w:rPr>
          <w:rFonts w:hint="eastAsia"/>
          <w:szCs w:val="21"/>
        </w:rPr>
        <w:t>的第二个输出参数相同。</w:t>
      </w:r>
    </w:p>
    <w:p w:rsidR="005F3262" w:rsidRP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:gcbo, gcf, gco, gca, get, set</w:t>
      </w:r>
      <w:r w:rsidRPr="005F3262">
        <w:rPr>
          <w:rFonts w:hint="eastAsia"/>
          <w:szCs w:val="21"/>
        </w:rPr>
        <w:t>。</w:t>
      </w:r>
    </w:p>
    <w:p w:rsidR="005F3262" w:rsidRDefault="005F3262" w:rsidP="005F3262">
      <w:pPr>
        <w:rPr>
          <w:szCs w:val="21"/>
        </w:rPr>
      </w:pPr>
      <w:r w:rsidRPr="005F3262">
        <w:rPr>
          <w:rFonts w:hint="eastAsia"/>
          <w:szCs w:val="21"/>
        </w:rPr>
        <w:t>回调也可以使用下面描述的</w:t>
      </w:r>
      <w:r w:rsidRPr="005F3262">
        <w:rPr>
          <w:rFonts w:hint="eastAsia"/>
          <w:szCs w:val="21"/>
        </w:rPr>
        <w:t>addlistener</w:t>
      </w:r>
      <w:r w:rsidRPr="005F3262">
        <w:rPr>
          <w:rFonts w:hint="eastAsia"/>
          <w:szCs w:val="21"/>
        </w:rPr>
        <w:t>函数添加到属性中。</w:t>
      </w:r>
    </w:p>
    <w:p w:rsidR="005F3262" w:rsidRPr="00FC67A1" w:rsidRDefault="005F3262" w:rsidP="005F3262">
      <w:pPr>
        <w:rPr>
          <w:b/>
          <w:szCs w:val="21"/>
        </w:rPr>
      </w:pPr>
      <w:r w:rsidRPr="00FC67A1">
        <w:rPr>
          <w:rFonts w:hint="eastAsia"/>
          <w:b/>
          <w:szCs w:val="21"/>
        </w:rPr>
        <w:t>15.4.5</w:t>
      </w:r>
      <w:r w:rsidRPr="00FC67A1">
        <w:rPr>
          <w:rFonts w:hint="eastAsia"/>
          <w:b/>
          <w:szCs w:val="21"/>
        </w:rPr>
        <w:t>应用定义数据</w:t>
      </w:r>
    </w:p>
    <w:p w:rsidR="005F3262" w:rsidRDefault="005F3262" w:rsidP="005F3262">
      <w:pPr>
        <w:rPr>
          <w:szCs w:val="21"/>
        </w:rPr>
      </w:pPr>
      <w:r w:rsidRPr="005F3262">
        <w:rPr>
          <w:rFonts w:hint="eastAsia"/>
          <w:szCs w:val="21"/>
        </w:rPr>
        <w:t>Octave</w:t>
      </w:r>
      <w:r w:rsidRPr="005F3262">
        <w:rPr>
          <w:rFonts w:hint="eastAsia"/>
          <w:szCs w:val="21"/>
        </w:rPr>
        <w:t>提供了将应用程序定义的数据附加到图形句柄的功能。数据可以是任何对应用程序有意义的数据，并且会被</w:t>
      </w:r>
      <w:r w:rsidRPr="005F3262">
        <w:rPr>
          <w:rFonts w:hint="eastAsia"/>
          <w:szCs w:val="21"/>
        </w:rPr>
        <w:t>Octave</w:t>
      </w:r>
      <w:r w:rsidRPr="005F3262">
        <w:rPr>
          <w:rFonts w:hint="eastAsia"/>
          <w:szCs w:val="21"/>
        </w:rPr>
        <w:t>完全忽略。</w:t>
      </w:r>
    </w:p>
    <w:p w:rsidR="005F3262" w:rsidRPr="005F3262" w:rsidRDefault="005F3262" w:rsidP="00FC67A1">
      <w:pPr>
        <w:spacing w:before="0" w:after="0"/>
        <w:rPr>
          <w:szCs w:val="21"/>
        </w:rPr>
      </w:pPr>
      <w:r w:rsidRPr="005F3262">
        <w:rPr>
          <w:szCs w:val="21"/>
        </w:rPr>
        <w:t>: setappdata (h, name, value)</w:t>
      </w:r>
    </w:p>
    <w:p w:rsidR="005F3262" w:rsidRPr="005F3262" w:rsidRDefault="005F3262" w:rsidP="00FC67A1">
      <w:pPr>
        <w:spacing w:before="0" w:after="0"/>
        <w:rPr>
          <w:szCs w:val="21"/>
        </w:rPr>
      </w:pPr>
      <w:r w:rsidRPr="005F3262">
        <w:rPr>
          <w:szCs w:val="21"/>
        </w:rPr>
        <w:t>: setappdata (h, name1, value1, name2, value3, …)</w:t>
      </w:r>
    </w:p>
    <w:p w:rsidR="005F3262" w:rsidRDefault="005F3262" w:rsidP="00FC67A1">
      <w:pPr>
        <w:spacing w:before="0" w:after="0"/>
        <w:rPr>
          <w:szCs w:val="21"/>
        </w:rPr>
      </w:pPr>
      <w:r w:rsidRPr="005F3262">
        <w:rPr>
          <w:szCs w:val="21"/>
        </w:rPr>
        <w:t>: setappdata (h, {name1, name2, …}, {value1, value2, …})</w:t>
      </w:r>
    </w:p>
    <w:p w:rsidR="005F3262" w:rsidRPr="005F3262" w:rsidRDefault="005F3262" w:rsidP="00FC67A1">
      <w:pPr>
        <w:spacing w:before="0" w:after="0"/>
        <w:ind w:leftChars="200" w:left="420"/>
        <w:rPr>
          <w:szCs w:val="21"/>
        </w:rPr>
      </w:pPr>
      <w:r w:rsidRPr="005F3262">
        <w:rPr>
          <w:rFonts w:hint="eastAsia"/>
          <w:szCs w:val="21"/>
        </w:rPr>
        <w:t>将具有句柄</w:t>
      </w:r>
      <w:r w:rsidRPr="005F3262">
        <w:rPr>
          <w:rFonts w:hint="eastAsia"/>
          <w:szCs w:val="21"/>
        </w:rPr>
        <w:t>h</w:t>
      </w:r>
      <w:r w:rsidRPr="005F3262">
        <w:rPr>
          <w:rFonts w:hint="eastAsia"/>
          <w:szCs w:val="21"/>
        </w:rPr>
        <w:t>的图形对象的应用程序数据名称设置为值。</w:t>
      </w:r>
    </w:p>
    <w:p w:rsidR="005F3262" w:rsidRPr="005F3262" w:rsidRDefault="005F3262" w:rsidP="00FC67A1">
      <w:pPr>
        <w:spacing w:before="0" w:after="0"/>
        <w:ind w:leftChars="200" w:left="420"/>
        <w:rPr>
          <w:szCs w:val="21"/>
        </w:rPr>
      </w:pPr>
      <w:r w:rsidRPr="005F3262">
        <w:rPr>
          <w:rFonts w:hint="eastAsia"/>
          <w:szCs w:val="21"/>
        </w:rPr>
        <w:t>H</w:t>
      </w:r>
      <w:r w:rsidRPr="005F3262">
        <w:rPr>
          <w:rFonts w:hint="eastAsia"/>
          <w:szCs w:val="21"/>
        </w:rPr>
        <w:t>也可以是图形句柄的向量。如果指定名称的应用程序数据不存在，则创建该数据。</w:t>
      </w:r>
    </w:p>
    <w:p w:rsidR="005F3262" w:rsidRPr="005F3262" w:rsidRDefault="005F3262" w:rsidP="00FC67A1">
      <w:pPr>
        <w:spacing w:before="0" w:after="0"/>
        <w:ind w:leftChars="200" w:left="420"/>
        <w:rPr>
          <w:szCs w:val="21"/>
        </w:rPr>
      </w:pPr>
      <w:r w:rsidRPr="005F3262">
        <w:rPr>
          <w:rFonts w:hint="eastAsia"/>
          <w:szCs w:val="21"/>
        </w:rPr>
        <w:t>可以指定多个名称</w:t>
      </w:r>
      <w:r w:rsidRPr="005F3262">
        <w:rPr>
          <w:rFonts w:hint="eastAsia"/>
          <w:szCs w:val="21"/>
        </w:rPr>
        <w:t>/</w:t>
      </w:r>
      <w:r w:rsidRPr="005F3262">
        <w:rPr>
          <w:rFonts w:hint="eastAsia"/>
          <w:szCs w:val="21"/>
        </w:rPr>
        <w:t>值对。或者，可以指定名称的单元格数组和相应的值的单元格数组。有关获取有效应用程序数据属性列表的详细信息，请参见</w:t>
      </w:r>
      <w:r w:rsidRPr="005F3262">
        <w:rPr>
          <w:rFonts w:hint="eastAsia"/>
          <w:szCs w:val="21"/>
        </w:rPr>
        <w:t>getappdata</w:t>
      </w:r>
      <w:r w:rsidRPr="005F3262">
        <w:rPr>
          <w:rFonts w:hint="eastAsia"/>
          <w:szCs w:val="21"/>
        </w:rPr>
        <w:t>。</w:t>
      </w:r>
    </w:p>
    <w:p w:rsid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:getappdata, isappdata, rmappdata, guidata, get, set, getpref, setpref</w:t>
      </w:r>
      <w:r w:rsidRPr="005F3262">
        <w:rPr>
          <w:rFonts w:hint="eastAsia"/>
          <w:szCs w:val="21"/>
        </w:rPr>
        <w:t>。</w:t>
      </w:r>
    </w:p>
    <w:p w:rsidR="005F3262" w:rsidRPr="005F3262" w:rsidRDefault="005F3262" w:rsidP="00FC67A1">
      <w:pPr>
        <w:spacing w:beforeLines="50" w:before="156" w:after="0"/>
        <w:rPr>
          <w:szCs w:val="21"/>
        </w:rPr>
      </w:pPr>
      <w:r w:rsidRPr="005F3262">
        <w:rPr>
          <w:szCs w:val="21"/>
        </w:rPr>
        <w:t>: value = getappdata (h, name)</w:t>
      </w:r>
    </w:p>
    <w:p w:rsidR="005F3262" w:rsidRDefault="005F3262" w:rsidP="00FC67A1">
      <w:pPr>
        <w:spacing w:before="0" w:after="0"/>
        <w:rPr>
          <w:szCs w:val="21"/>
        </w:rPr>
      </w:pPr>
      <w:r w:rsidRPr="005F3262">
        <w:rPr>
          <w:szCs w:val="21"/>
        </w:rPr>
        <w:lastRenderedPageBreak/>
        <w:t>: appdata = getappdata (h)</w:t>
      </w:r>
    </w:p>
    <w:p w:rsidR="005F3262" w:rsidRPr="005F3262" w:rsidRDefault="005F3262" w:rsidP="00FC67A1">
      <w:pPr>
        <w:spacing w:before="0" w:after="0"/>
        <w:ind w:leftChars="200" w:left="420"/>
        <w:rPr>
          <w:szCs w:val="21"/>
        </w:rPr>
      </w:pPr>
      <w:r w:rsidRPr="005F3262">
        <w:rPr>
          <w:rFonts w:hint="eastAsia"/>
          <w:szCs w:val="21"/>
        </w:rPr>
        <w:t>返回句柄为</w:t>
      </w:r>
      <w:r w:rsidRPr="005F3262">
        <w:rPr>
          <w:rFonts w:hint="eastAsia"/>
          <w:szCs w:val="21"/>
        </w:rPr>
        <w:t>h</w:t>
      </w:r>
      <w:r w:rsidRPr="005F3262">
        <w:rPr>
          <w:rFonts w:hint="eastAsia"/>
          <w:szCs w:val="21"/>
        </w:rPr>
        <w:t>的图形对象的应用程序数据名称的值。</w:t>
      </w:r>
    </w:p>
    <w:p w:rsidR="005F3262" w:rsidRPr="005F3262" w:rsidRDefault="005F3262" w:rsidP="00FC67A1">
      <w:pPr>
        <w:spacing w:before="0" w:after="0"/>
        <w:ind w:leftChars="200" w:left="420"/>
        <w:rPr>
          <w:szCs w:val="21"/>
        </w:rPr>
      </w:pPr>
      <w:r w:rsidRPr="005F3262">
        <w:rPr>
          <w:rFonts w:hint="eastAsia"/>
          <w:szCs w:val="21"/>
        </w:rPr>
        <w:t>H</w:t>
      </w:r>
      <w:r w:rsidRPr="005F3262">
        <w:rPr>
          <w:rFonts w:hint="eastAsia"/>
          <w:szCs w:val="21"/>
        </w:rPr>
        <w:t>也可以是图形句柄的向量。如果没有给出第二个参数名称，那么</w:t>
      </w:r>
      <w:r w:rsidRPr="005F3262">
        <w:rPr>
          <w:rFonts w:hint="eastAsia"/>
          <w:szCs w:val="21"/>
        </w:rPr>
        <w:t>getappdata</w:t>
      </w:r>
      <w:r w:rsidRPr="005F3262">
        <w:rPr>
          <w:rFonts w:hint="eastAsia"/>
          <w:szCs w:val="21"/>
        </w:rPr>
        <w:t>返回一个结构体</w:t>
      </w:r>
      <w:r w:rsidRPr="005F3262">
        <w:rPr>
          <w:rFonts w:hint="eastAsia"/>
          <w:szCs w:val="21"/>
        </w:rPr>
        <w:t>appdata</w:t>
      </w:r>
      <w:r w:rsidRPr="005F3262">
        <w:rPr>
          <w:rFonts w:hint="eastAsia"/>
          <w:szCs w:val="21"/>
        </w:rPr>
        <w:t>，其字段对应于</w:t>
      </w:r>
      <w:r w:rsidRPr="005F3262">
        <w:rPr>
          <w:rFonts w:hint="eastAsia"/>
          <w:szCs w:val="21"/>
        </w:rPr>
        <w:t>appdata</w:t>
      </w:r>
      <w:r w:rsidRPr="005F3262">
        <w:rPr>
          <w:rFonts w:hint="eastAsia"/>
          <w:szCs w:val="21"/>
        </w:rPr>
        <w:t>属性。</w:t>
      </w:r>
    </w:p>
    <w:p w:rsid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:setappdata, isappdata, rmappdata, guidata, get, set, getpref, setpref</w:t>
      </w:r>
      <w:r w:rsidRPr="005F3262">
        <w:rPr>
          <w:rFonts w:hint="eastAsia"/>
          <w:szCs w:val="21"/>
        </w:rPr>
        <w:t>。</w:t>
      </w:r>
    </w:p>
    <w:p w:rsidR="005F3262" w:rsidRPr="005F3262" w:rsidRDefault="005F3262" w:rsidP="00FC67A1">
      <w:pPr>
        <w:spacing w:beforeLines="50" w:before="156" w:after="0"/>
        <w:rPr>
          <w:szCs w:val="21"/>
        </w:rPr>
      </w:pPr>
      <w:r w:rsidRPr="005F3262">
        <w:rPr>
          <w:szCs w:val="21"/>
        </w:rPr>
        <w:t>: rmappdata (h, name)</w:t>
      </w:r>
    </w:p>
    <w:p w:rsidR="005F3262" w:rsidRDefault="005F3262" w:rsidP="00FC67A1">
      <w:pPr>
        <w:spacing w:before="0" w:after="0"/>
        <w:rPr>
          <w:szCs w:val="21"/>
        </w:rPr>
      </w:pPr>
      <w:r w:rsidRPr="005F3262">
        <w:rPr>
          <w:szCs w:val="21"/>
        </w:rPr>
        <w:t>: rmappdata (h, name1, name2, …)</w:t>
      </w:r>
    </w:p>
    <w:p w:rsidR="005F3262" w:rsidRPr="005F3262" w:rsidRDefault="005F3262" w:rsidP="00FC67A1">
      <w:pPr>
        <w:spacing w:before="0" w:after="0"/>
        <w:ind w:leftChars="200" w:left="420"/>
        <w:rPr>
          <w:szCs w:val="21"/>
        </w:rPr>
      </w:pPr>
      <w:r w:rsidRPr="005F3262">
        <w:rPr>
          <w:rFonts w:hint="eastAsia"/>
          <w:szCs w:val="21"/>
        </w:rPr>
        <w:t>从句柄为</w:t>
      </w:r>
      <w:r w:rsidRPr="005F3262">
        <w:rPr>
          <w:rFonts w:hint="eastAsia"/>
          <w:szCs w:val="21"/>
        </w:rPr>
        <w:t>h</w:t>
      </w:r>
      <w:r w:rsidRPr="005F3262">
        <w:rPr>
          <w:rFonts w:hint="eastAsia"/>
          <w:szCs w:val="21"/>
        </w:rPr>
        <w:t>的图形对象中删除应用程序数据名称。</w:t>
      </w:r>
    </w:p>
    <w:p w:rsidR="005F3262" w:rsidRPr="005F3262" w:rsidRDefault="005F3262" w:rsidP="00FC67A1">
      <w:pPr>
        <w:spacing w:before="0" w:after="0"/>
        <w:ind w:leftChars="200" w:left="420"/>
        <w:rPr>
          <w:szCs w:val="21"/>
        </w:rPr>
      </w:pPr>
      <w:r w:rsidRPr="005F3262">
        <w:rPr>
          <w:rFonts w:hint="eastAsia"/>
          <w:szCs w:val="21"/>
        </w:rPr>
        <w:t>H</w:t>
      </w:r>
      <w:r w:rsidRPr="005F3262">
        <w:rPr>
          <w:rFonts w:hint="eastAsia"/>
          <w:szCs w:val="21"/>
        </w:rPr>
        <w:t>也可以是图形句柄的向量。可以提供多个应用程序数据名来一次删除多个属性。</w:t>
      </w:r>
    </w:p>
    <w:p w:rsid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:setappdata, getappdata, isappdata</w:t>
      </w:r>
      <w:r w:rsidRPr="005F3262">
        <w:rPr>
          <w:rFonts w:hint="eastAsia"/>
          <w:szCs w:val="21"/>
        </w:rPr>
        <w:t>。</w:t>
      </w:r>
    </w:p>
    <w:p w:rsidR="005F3262" w:rsidRDefault="005F3262" w:rsidP="00FC67A1">
      <w:pPr>
        <w:spacing w:beforeLines="50" w:before="156" w:after="0"/>
        <w:rPr>
          <w:szCs w:val="21"/>
        </w:rPr>
      </w:pPr>
      <w:r w:rsidRPr="005F3262">
        <w:rPr>
          <w:szCs w:val="21"/>
        </w:rPr>
        <w:t>: valid = isappdata (h, name)</w:t>
      </w:r>
    </w:p>
    <w:p w:rsidR="005F3262" w:rsidRPr="005F3262" w:rsidRDefault="005F3262" w:rsidP="00FC67A1">
      <w:pPr>
        <w:spacing w:before="0" w:after="0"/>
        <w:ind w:leftChars="200" w:left="420"/>
        <w:rPr>
          <w:szCs w:val="21"/>
        </w:rPr>
      </w:pPr>
      <w:r w:rsidRPr="005F3262">
        <w:rPr>
          <w:rFonts w:hint="eastAsia"/>
          <w:szCs w:val="21"/>
        </w:rPr>
        <w:t>如果为句柄为</w:t>
      </w:r>
      <w:r w:rsidRPr="005F3262">
        <w:rPr>
          <w:rFonts w:hint="eastAsia"/>
          <w:szCs w:val="21"/>
        </w:rPr>
        <w:t>h</w:t>
      </w:r>
      <w:r w:rsidRPr="005F3262">
        <w:rPr>
          <w:rFonts w:hint="eastAsia"/>
          <w:szCs w:val="21"/>
        </w:rPr>
        <w:t>的图形对象存在命名的应用程序数据</w:t>
      </w:r>
      <w:r w:rsidRPr="005F3262">
        <w:rPr>
          <w:rFonts w:hint="eastAsia"/>
          <w:szCs w:val="21"/>
        </w:rPr>
        <w:t>name</w:t>
      </w:r>
      <w:r w:rsidRPr="005F3262">
        <w:rPr>
          <w:rFonts w:hint="eastAsia"/>
          <w:szCs w:val="21"/>
        </w:rPr>
        <w:t>，则返回</w:t>
      </w:r>
      <w:r w:rsidRPr="005F3262">
        <w:rPr>
          <w:rFonts w:hint="eastAsia"/>
          <w:szCs w:val="21"/>
        </w:rPr>
        <w:t>true</w:t>
      </w:r>
      <w:r w:rsidRPr="005F3262">
        <w:rPr>
          <w:rFonts w:hint="eastAsia"/>
          <w:szCs w:val="21"/>
        </w:rPr>
        <w:t>。</w:t>
      </w:r>
    </w:p>
    <w:p w:rsidR="005F3262" w:rsidRPr="005F3262" w:rsidRDefault="005F3262" w:rsidP="00FC67A1">
      <w:pPr>
        <w:spacing w:before="0" w:after="0"/>
        <w:ind w:leftChars="200" w:left="420"/>
        <w:rPr>
          <w:szCs w:val="21"/>
        </w:rPr>
      </w:pPr>
      <w:r w:rsidRPr="005F3262">
        <w:rPr>
          <w:rFonts w:hint="eastAsia"/>
          <w:szCs w:val="21"/>
        </w:rPr>
        <w:t>H</w:t>
      </w:r>
      <w:r w:rsidRPr="005F3262">
        <w:rPr>
          <w:rFonts w:hint="eastAsia"/>
          <w:szCs w:val="21"/>
        </w:rPr>
        <w:t>也可以是图形句柄的向量。</w:t>
      </w:r>
    </w:p>
    <w:p w:rsid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:getappdata, setappdata, rmappdata, guidata, get, set, getpref, setpref</w:t>
      </w:r>
      <w:r w:rsidRPr="005F3262">
        <w:rPr>
          <w:rFonts w:hint="eastAsia"/>
          <w:szCs w:val="21"/>
        </w:rPr>
        <w:t>。</w:t>
      </w:r>
    </w:p>
    <w:p w:rsidR="005F3262" w:rsidRPr="00FC67A1" w:rsidRDefault="005F3262" w:rsidP="005F3262">
      <w:pPr>
        <w:rPr>
          <w:b/>
          <w:szCs w:val="21"/>
        </w:rPr>
      </w:pPr>
      <w:r w:rsidRPr="00FC67A1">
        <w:rPr>
          <w:rFonts w:hint="eastAsia"/>
          <w:b/>
          <w:szCs w:val="21"/>
        </w:rPr>
        <w:t>15.4.6</w:t>
      </w:r>
      <w:r w:rsidRPr="00FC67A1">
        <w:rPr>
          <w:rFonts w:hint="eastAsia"/>
          <w:b/>
          <w:szCs w:val="21"/>
        </w:rPr>
        <w:t>对象组</w:t>
      </w:r>
    </w:p>
    <w:p w:rsidR="005F3262" w:rsidRDefault="005F3262" w:rsidP="005F3262">
      <w:pPr>
        <w:rPr>
          <w:szCs w:val="21"/>
        </w:rPr>
      </w:pPr>
      <w:r w:rsidRPr="005F3262">
        <w:rPr>
          <w:rFonts w:hint="eastAsia"/>
          <w:szCs w:val="21"/>
        </w:rPr>
        <w:t>许多</w:t>
      </w:r>
      <w:r w:rsidRPr="005F3262">
        <w:rPr>
          <w:rFonts w:hint="eastAsia"/>
          <w:szCs w:val="21"/>
        </w:rPr>
        <w:t>Octave</w:t>
      </w:r>
      <w:r w:rsidRPr="005F3262">
        <w:rPr>
          <w:rFonts w:hint="eastAsia"/>
          <w:szCs w:val="21"/>
        </w:rPr>
        <w:t>高级绘图函数返回其他图形对象的组，或者它们返回的图形对象的属性以这样一种方式链接，即对其中一个属性的更改会导致其他属性的更改。将其他对象分组的图形对象称为</w:t>
      </w:r>
      <w:r w:rsidRPr="005F3262">
        <w:rPr>
          <w:szCs w:val="21"/>
        </w:rPr>
        <w:t>hggroup</w:t>
      </w:r>
    </w:p>
    <w:p w:rsidR="005F3262" w:rsidRPr="005F3262" w:rsidRDefault="005F3262" w:rsidP="00FC67A1">
      <w:pPr>
        <w:spacing w:before="0" w:after="0"/>
        <w:rPr>
          <w:szCs w:val="21"/>
        </w:rPr>
      </w:pPr>
      <w:r w:rsidRPr="005F3262">
        <w:rPr>
          <w:szCs w:val="21"/>
        </w:rPr>
        <w:t>: hggroup ()</w:t>
      </w:r>
    </w:p>
    <w:p w:rsidR="005F3262" w:rsidRPr="005F3262" w:rsidRDefault="005F3262" w:rsidP="00FC67A1">
      <w:pPr>
        <w:spacing w:before="0" w:after="0"/>
        <w:rPr>
          <w:szCs w:val="21"/>
        </w:rPr>
      </w:pPr>
      <w:r w:rsidRPr="005F3262">
        <w:rPr>
          <w:szCs w:val="21"/>
        </w:rPr>
        <w:t>: hggroup (hax)</w:t>
      </w:r>
    </w:p>
    <w:p w:rsidR="005F3262" w:rsidRPr="005F3262" w:rsidRDefault="005F3262" w:rsidP="00FC67A1">
      <w:pPr>
        <w:spacing w:before="0" w:after="0"/>
        <w:rPr>
          <w:szCs w:val="21"/>
        </w:rPr>
      </w:pPr>
      <w:r w:rsidRPr="005F3262">
        <w:rPr>
          <w:szCs w:val="21"/>
        </w:rPr>
        <w:t>: hggroup (…, property, value, …)</w:t>
      </w:r>
    </w:p>
    <w:p w:rsidR="005F3262" w:rsidRDefault="005F3262" w:rsidP="00FC67A1">
      <w:pPr>
        <w:spacing w:before="0" w:after="0"/>
        <w:rPr>
          <w:szCs w:val="21"/>
        </w:rPr>
      </w:pPr>
      <w:r w:rsidRPr="005F3262">
        <w:rPr>
          <w:szCs w:val="21"/>
        </w:rPr>
        <w:t>: h = hggroup (…)</w:t>
      </w:r>
    </w:p>
    <w:p w:rsidR="005F3262" w:rsidRPr="005F3262" w:rsidRDefault="005F3262" w:rsidP="00FC67A1">
      <w:pPr>
        <w:spacing w:before="0" w:after="0"/>
        <w:ind w:leftChars="200" w:left="420"/>
        <w:rPr>
          <w:szCs w:val="21"/>
        </w:rPr>
      </w:pPr>
      <w:r w:rsidRPr="005F3262">
        <w:rPr>
          <w:rFonts w:hint="eastAsia"/>
          <w:szCs w:val="21"/>
        </w:rPr>
        <w:t>创建具有轴父轴的手柄图形组对象。</w:t>
      </w:r>
    </w:p>
    <w:p w:rsidR="005F3262" w:rsidRPr="005F3262" w:rsidRDefault="005F3262" w:rsidP="00FC67A1">
      <w:pPr>
        <w:spacing w:before="0" w:after="0"/>
        <w:ind w:leftChars="200" w:left="420"/>
        <w:rPr>
          <w:szCs w:val="21"/>
        </w:rPr>
      </w:pPr>
      <w:r w:rsidRPr="005F3262">
        <w:rPr>
          <w:rFonts w:hint="eastAsia"/>
          <w:szCs w:val="21"/>
        </w:rPr>
        <w:t>如果没有指定父组，则在当前轴上创建组。</w:t>
      </w:r>
    </w:p>
    <w:p w:rsidR="005F3262" w:rsidRPr="005F3262" w:rsidRDefault="005F3262" w:rsidP="00FC67A1">
      <w:pPr>
        <w:spacing w:before="0" w:after="0"/>
        <w:ind w:leftChars="200" w:left="420"/>
        <w:rPr>
          <w:szCs w:val="21"/>
        </w:rPr>
      </w:pPr>
      <w:r w:rsidRPr="005F3262">
        <w:rPr>
          <w:rFonts w:hint="eastAsia"/>
          <w:szCs w:val="21"/>
        </w:rPr>
        <w:t>可以为</w:t>
      </w:r>
      <w:r w:rsidRPr="005F3262">
        <w:rPr>
          <w:rFonts w:hint="eastAsia"/>
          <w:szCs w:val="21"/>
        </w:rPr>
        <w:t>hg</w:t>
      </w:r>
      <w:r w:rsidRPr="005F3262">
        <w:rPr>
          <w:rFonts w:hint="eastAsia"/>
          <w:szCs w:val="21"/>
        </w:rPr>
        <w:t>组指定多个属性</w:t>
      </w:r>
      <w:r w:rsidRPr="005F3262">
        <w:rPr>
          <w:rFonts w:hint="eastAsia"/>
          <w:szCs w:val="21"/>
        </w:rPr>
        <w:t>/</w:t>
      </w:r>
      <w:r w:rsidRPr="005F3262">
        <w:rPr>
          <w:rFonts w:hint="eastAsia"/>
          <w:szCs w:val="21"/>
        </w:rPr>
        <w:t>值对，但它们必须成对出现。完整的属性列表记录在</w:t>
      </w:r>
      <w:r w:rsidRPr="005F3262">
        <w:rPr>
          <w:rFonts w:hint="eastAsia"/>
          <w:szCs w:val="21"/>
        </w:rPr>
        <w:t>Axes properties</w:t>
      </w:r>
      <w:r w:rsidRPr="005F3262">
        <w:rPr>
          <w:rFonts w:hint="eastAsia"/>
          <w:szCs w:val="21"/>
        </w:rPr>
        <w:t>。</w:t>
      </w:r>
    </w:p>
    <w:p w:rsidR="005F3262" w:rsidRDefault="005F3262" w:rsidP="00FC67A1">
      <w:pPr>
        <w:spacing w:before="0" w:after="0"/>
        <w:ind w:leftChars="200" w:left="420"/>
        <w:rPr>
          <w:szCs w:val="21"/>
        </w:rPr>
      </w:pPr>
      <w:r w:rsidRPr="005F3262">
        <w:rPr>
          <w:rFonts w:hint="eastAsia"/>
          <w:szCs w:val="21"/>
        </w:rPr>
        <w:t>可选的返回值</w:t>
      </w:r>
      <w:r w:rsidRPr="005F3262">
        <w:rPr>
          <w:rFonts w:hint="eastAsia"/>
          <w:szCs w:val="21"/>
        </w:rPr>
        <w:t>h</w:t>
      </w:r>
      <w:r w:rsidRPr="005F3262">
        <w:rPr>
          <w:rFonts w:hint="eastAsia"/>
          <w:szCs w:val="21"/>
        </w:rPr>
        <w:t>是创建的</w:t>
      </w:r>
      <w:r w:rsidRPr="005F3262">
        <w:rPr>
          <w:rFonts w:hint="eastAsia"/>
          <w:szCs w:val="21"/>
        </w:rPr>
        <w:t>hggroup</w:t>
      </w:r>
      <w:r w:rsidRPr="005F3262">
        <w:rPr>
          <w:rFonts w:hint="eastAsia"/>
          <w:szCs w:val="21"/>
        </w:rPr>
        <w:t>对象的图形句柄。</w:t>
      </w:r>
    </w:p>
    <w:p w:rsidR="005F3262" w:rsidRPr="005F3262" w:rsidRDefault="005F3262" w:rsidP="00FC67A1">
      <w:pPr>
        <w:spacing w:before="0" w:after="0"/>
        <w:ind w:leftChars="200" w:left="420"/>
        <w:rPr>
          <w:szCs w:val="21"/>
        </w:rPr>
      </w:pPr>
      <w:r w:rsidRPr="005F3262">
        <w:rPr>
          <w:rFonts w:hint="eastAsia"/>
          <w:szCs w:val="21"/>
        </w:rPr>
        <w:t>编程注意</w:t>
      </w:r>
      <w:r w:rsidRPr="005F3262">
        <w:rPr>
          <w:rFonts w:hint="eastAsia"/>
          <w:szCs w:val="21"/>
        </w:rPr>
        <w:t>:hggroup</w:t>
      </w:r>
      <w:r w:rsidRPr="005F3262">
        <w:rPr>
          <w:rFonts w:hint="eastAsia"/>
          <w:szCs w:val="21"/>
        </w:rPr>
        <w:t>是一种将基本图形对象</w:t>
      </w:r>
      <w:r w:rsidRPr="005F3262">
        <w:rPr>
          <w:rFonts w:hint="eastAsia"/>
          <w:szCs w:val="21"/>
        </w:rPr>
        <w:t>(</w:t>
      </w:r>
      <w:r w:rsidRPr="005F3262">
        <w:rPr>
          <w:rFonts w:hint="eastAsia"/>
          <w:szCs w:val="21"/>
        </w:rPr>
        <w:t>如直线对象或补丁对象</w:t>
      </w:r>
      <w:r w:rsidRPr="005F3262">
        <w:rPr>
          <w:rFonts w:hint="eastAsia"/>
          <w:szCs w:val="21"/>
        </w:rPr>
        <w:t>)</w:t>
      </w:r>
      <w:r w:rsidRPr="005F3262">
        <w:rPr>
          <w:rFonts w:hint="eastAsia"/>
          <w:szCs w:val="21"/>
        </w:rPr>
        <w:t>分组为一个可以适当反应的单元的方法。例如，等高线的各个线条被收集到单个</w:t>
      </w:r>
      <w:r w:rsidRPr="005F3262">
        <w:rPr>
          <w:rFonts w:hint="eastAsia"/>
          <w:szCs w:val="21"/>
        </w:rPr>
        <w:t>hg_group</w:t>
      </w:r>
      <w:r w:rsidRPr="005F3262">
        <w:rPr>
          <w:rFonts w:hint="eastAsia"/>
          <w:szCs w:val="21"/>
        </w:rPr>
        <w:t>中，这样它们就可以通过一个命令</w:t>
      </w:r>
      <w:r w:rsidRPr="005F3262">
        <w:rPr>
          <w:rFonts w:hint="eastAsia"/>
          <w:szCs w:val="21"/>
        </w:rPr>
        <w:t>set (hg_handle</w:t>
      </w:r>
      <w:r w:rsidRPr="005F3262">
        <w:rPr>
          <w:rFonts w:hint="eastAsia"/>
          <w:szCs w:val="21"/>
        </w:rPr>
        <w:t>，</w:t>
      </w:r>
      <w:r w:rsidRPr="005F3262">
        <w:rPr>
          <w:rFonts w:hint="eastAsia"/>
          <w:szCs w:val="21"/>
        </w:rPr>
        <w:t xml:space="preserve"> "visible"</w:t>
      </w:r>
      <w:r w:rsidRPr="005F3262">
        <w:rPr>
          <w:rFonts w:hint="eastAsia"/>
          <w:szCs w:val="21"/>
        </w:rPr>
        <w:t>，</w:t>
      </w:r>
      <w:r w:rsidRPr="005F3262">
        <w:rPr>
          <w:rFonts w:hint="eastAsia"/>
          <w:szCs w:val="21"/>
        </w:rPr>
        <w:t xml:space="preserve"> "off")</w:t>
      </w:r>
      <w:r w:rsidRPr="005F3262">
        <w:rPr>
          <w:rFonts w:hint="eastAsia"/>
          <w:szCs w:val="21"/>
        </w:rPr>
        <w:t>设置为可见</w:t>
      </w:r>
      <w:r w:rsidRPr="005F3262">
        <w:rPr>
          <w:rFonts w:hint="eastAsia"/>
          <w:szCs w:val="21"/>
        </w:rPr>
        <w:t>/</w:t>
      </w:r>
      <w:r w:rsidRPr="005F3262">
        <w:rPr>
          <w:rFonts w:hint="eastAsia"/>
          <w:szCs w:val="21"/>
        </w:rPr>
        <w:t>不可见。</w:t>
      </w:r>
    </w:p>
    <w:p w:rsidR="005F3262" w:rsidRP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:addproperty, addlistener</w:t>
      </w:r>
      <w:r w:rsidRPr="005F3262">
        <w:rPr>
          <w:rFonts w:hint="eastAsia"/>
          <w:szCs w:val="21"/>
        </w:rPr>
        <w:t>。</w:t>
      </w:r>
    </w:p>
    <w:p w:rsidR="005F3262" w:rsidRDefault="005F3262" w:rsidP="005F3262">
      <w:pPr>
        <w:rPr>
          <w:szCs w:val="21"/>
        </w:rPr>
      </w:pPr>
      <w:r w:rsidRPr="005F3262">
        <w:rPr>
          <w:rFonts w:hint="eastAsia"/>
          <w:szCs w:val="21"/>
        </w:rPr>
        <w:t>例如，</w:t>
      </w:r>
      <w:r w:rsidRPr="005F3262">
        <w:rPr>
          <w:szCs w:val="21"/>
        </w:rPr>
        <w:t>hggroup</w:t>
      </w:r>
      <w:r w:rsidRPr="005F3262">
        <w:rPr>
          <w:rFonts w:hint="eastAsia"/>
          <w:szCs w:val="21"/>
        </w:rPr>
        <w:t>的一个简单用法可能是</w:t>
      </w:r>
    </w:p>
    <w:p w:rsidR="005F3262" w:rsidRPr="005F3262" w:rsidRDefault="005F3262" w:rsidP="00FC67A1">
      <w:pPr>
        <w:spacing w:before="0" w:after="0"/>
        <w:ind w:leftChars="200" w:left="420"/>
        <w:rPr>
          <w:szCs w:val="21"/>
        </w:rPr>
      </w:pPr>
      <w:r w:rsidRPr="005F3262">
        <w:rPr>
          <w:szCs w:val="21"/>
        </w:rPr>
        <w:t>x = 0:0.1:10;</w:t>
      </w:r>
    </w:p>
    <w:p w:rsidR="005F3262" w:rsidRPr="005F3262" w:rsidRDefault="005F3262" w:rsidP="00FC67A1">
      <w:pPr>
        <w:spacing w:before="0" w:after="0"/>
        <w:ind w:leftChars="200" w:left="420"/>
        <w:rPr>
          <w:szCs w:val="21"/>
        </w:rPr>
      </w:pPr>
      <w:r w:rsidRPr="005F3262">
        <w:rPr>
          <w:szCs w:val="21"/>
        </w:rPr>
        <w:t>hg = hggroup ();</w:t>
      </w:r>
    </w:p>
    <w:p w:rsidR="005F3262" w:rsidRPr="005F3262" w:rsidRDefault="005F3262" w:rsidP="00FC67A1">
      <w:pPr>
        <w:spacing w:before="0" w:after="0"/>
        <w:ind w:leftChars="200" w:left="420"/>
        <w:rPr>
          <w:szCs w:val="21"/>
        </w:rPr>
      </w:pPr>
      <w:r w:rsidRPr="005F3262">
        <w:rPr>
          <w:szCs w:val="21"/>
        </w:rPr>
        <w:t>plot (x, sin (x), "color", [1, 0, 0], "parent", hg);</w:t>
      </w:r>
    </w:p>
    <w:p w:rsidR="005F3262" w:rsidRPr="005F3262" w:rsidRDefault="005F3262" w:rsidP="00FC67A1">
      <w:pPr>
        <w:spacing w:before="0" w:after="0"/>
        <w:ind w:leftChars="200" w:left="420"/>
        <w:rPr>
          <w:szCs w:val="21"/>
        </w:rPr>
      </w:pPr>
      <w:r w:rsidRPr="005F3262">
        <w:rPr>
          <w:szCs w:val="21"/>
        </w:rPr>
        <w:t>hold on</w:t>
      </w:r>
    </w:p>
    <w:p w:rsidR="005F3262" w:rsidRPr="005F3262" w:rsidRDefault="005F3262" w:rsidP="00FC67A1">
      <w:pPr>
        <w:spacing w:before="0" w:after="0"/>
        <w:ind w:leftChars="200" w:left="420"/>
        <w:rPr>
          <w:szCs w:val="21"/>
        </w:rPr>
      </w:pPr>
      <w:r w:rsidRPr="005F3262">
        <w:rPr>
          <w:szCs w:val="21"/>
        </w:rPr>
        <w:t>plot (x, cos (x), "color", [0, 1, 0], "parent", hg);</w:t>
      </w:r>
    </w:p>
    <w:p w:rsidR="005F3262" w:rsidRDefault="005F3262" w:rsidP="00FC67A1">
      <w:pPr>
        <w:spacing w:before="0" w:after="0"/>
        <w:ind w:leftChars="200" w:left="420"/>
        <w:rPr>
          <w:szCs w:val="21"/>
        </w:rPr>
      </w:pPr>
      <w:r w:rsidRPr="005F3262">
        <w:rPr>
          <w:szCs w:val="21"/>
        </w:rPr>
        <w:t>set (hg, "visible", "off");</w:t>
      </w:r>
    </w:p>
    <w:p w:rsidR="005F3262" w:rsidRDefault="005F3262" w:rsidP="005F3262">
      <w:pPr>
        <w:rPr>
          <w:szCs w:val="21"/>
        </w:rPr>
      </w:pPr>
      <w:r w:rsidRPr="005F3262">
        <w:rPr>
          <w:rFonts w:hint="eastAsia"/>
          <w:szCs w:val="21"/>
        </w:rPr>
        <w:t>它将两个地块分组为一个对象，并直接控制它们的可见性。</w:t>
      </w:r>
      <w:r w:rsidRPr="005F3262">
        <w:rPr>
          <w:rFonts w:hint="eastAsia"/>
          <w:szCs w:val="21"/>
        </w:rPr>
        <w:t>hggroup</w:t>
      </w:r>
      <w:r w:rsidRPr="005F3262">
        <w:rPr>
          <w:rFonts w:hint="eastAsia"/>
          <w:szCs w:val="21"/>
        </w:rPr>
        <w:t>的默认属性与其他图形对象的通用属性集相同。可以使用</w:t>
      </w:r>
      <w:r w:rsidRPr="005F3262">
        <w:rPr>
          <w:rFonts w:hint="eastAsia"/>
          <w:szCs w:val="21"/>
        </w:rPr>
        <w:t>addproperty</w:t>
      </w:r>
      <w:r w:rsidRPr="005F3262">
        <w:rPr>
          <w:rFonts w:hint="eastAsia"/>
          <w:szCs w:val="21"/>
        </w:rPr>
        <w:t>函数添加其他属性。</w:t>
      </w:r>
    </w:p>
    <w:p w:rsidR="005F3262" w:rsidRPr="005F3262" w:rsidRDefault="005F3262" w:rsidP="00FC67A1">
      <w:pPr>
        <w:spacing w:before="0" w:after="0"/>
        <w:rPr>
          <w:szCs w:val="21"/>
        </w:rPr>
      </w:pPr>
      <w:r w:rsidRPr="005F3262">
        <w:rPr>
          <w:szCs w:val="21"/>
        </w:rPr>
        <w:t>: addproperty (name, h, type)</w:t>
      </w:r>
    </w:p>
    <w:p w:rsidR="005F3262" w:rsidRDefault="005F3262" w:rsidP="00FC67A1">
      <w:pPr>
        <w:spacing w:before="0" w:after="0"/>
        <w:rPr>
          <w:szCs w:val="21"/>
        </w:rPr>
      </w:pPr>
      <w:r w:rsidRPr="005F3262">
        <w:rPr>
          <w:szCs w:val="21"/>
        </w:rPr>
        <w:t>: addproperty (name, h, type, arg, …)</w:t>
      </w:r>
    </w:p>
    <w:p w:rsidR="005F3262" w:rsidRPr="005F3262" w:rsidRDefault="005F3262" w:rsidP="00FC67A1">
      <w:pPr>
        <w:spacing w:before="0" w:after="0"/>
        <w:ind w:leftChars="200" w:left="420"/>
        <w:rPr>
          <w:szCs w:val="21"/>
        </w:rPr>
      </w:pPr>
      <w:r w:rsidRPr="005F3262">
        <w:rPr>
          <w:rFonts w:hint="eastAsia"/>
          <w:szCs w:val="21"/>
        </w:rPr>
        <w:t>在图形对象</w:t>
      </w:r>
      <w:r w:rsidRPr="005F3262">
        <w:rPr>
          <w:rFonts w:hint="eastAsia"/>
          <w:szCs w:val="21"/>
        </w:rPr>
        <w:t>h</w:t>
      </w:r>
      <w:r w:rsidRPr="005F3262">
        <w:rPr>
          <w:rFonts w:hint="eastAsia"/>
          <w:szCs w:val="21"/>
        </w:rPr>
        <w:t>中创建一个名为</w:t>
      </w:r>
      <w:r w:rsidRPr="005F3262">
        <w:rPr>
          <w:rFonts w:hint="eastAsia"/>
          <w:szCs w:val="21"/>
        </w:rPr>
        <w:t>name</w:t>
      </w:r>
      <w:r w:rsidRPr="005F3262">
        <w:rPr>
          <w:rFonts w:hint="eastAsia"/>
          <w:szCs w:val="21"/>
        </w:rPr>
        <w:t>的新属性。</w:t>
      </w:r>
    </w:p>
    <w:p w:rsidR="005F3262" w:rsidRPr="005F3262" w:rsidRDefault="005F3262" w:rsidP="00FC67A1">
      <w:pPr>
        <w:spacing w:before="0" w:after="0"/>
        <w:ind w:leftChars="200" w:left="420"/>
        <w:rPr>
          <w:szCs w:val="21"/>
        </w:rPr>
      </w:pPr>
      <w:r w:rsidRPr="005F3262">
        <w:rPr>
          <w:rFonts w:hint="eastAsia"/>
          <w:szCs w:val="21"/>
        </w:rPr>
        <w:lastRenderedPageBreak/>
        <w:t>类型确定要创建的属性的类型。</w:t>
      </w:r>
      <w:r w:rsidRPr="005F3262">
        <w:rPr>
          <w:rFonts w:hint="eastAsia"/>
          <w:szCs w:val="21"/>
        </w:rPr>
        <w:t>Args</w:t>
      </w:r>
      <w:r w:rsidRPr="005F3262">
        <w:rPr>
          <w:rFonts w:hint="eastAsia"/>
          <w:szCs w:val="21"/>
        </w:rPr>
        <w:t>通常包含属性的默认值，但根据属性的类型可能会给出额外的参数。</w:t>
      </w:r>
    </w:p>
    <w:p w:rsidR="005F3262" w:rsidRDefault="005F3262" w:rsidP="00FC67A1">
      <w:pPr>
        <w:spacing w:before="0" w:after="0"/>
        <w:ind w:leftChars="200" w:left="420"/>
        <w:rPr>
          <w:szCs w:val="21"/>
        </w:rPr>
      </w:pPr>
      <w:r w:rsidRPr="005F3262">
        <w:rPr>
          <w:rFonts w:hint="eastAsia"/>
          <w:szCs w:val="21"/>
        </w:rPr>
        <w:t>支持的属性类型有</w:t>
      </w:r>
      <w:r w:rsidRPr="005F3262">
        <w:rPr>
          <w:rFonts w:hint="eastAsia"/>
          <w:szCs w:val="21"/>
        </w:rPr>
        <w:t>:</w:t>
      </w:r>
    </w:p>
    <w:p w:rsidR="005F3262" w:rsidRDefault="005F3262" w:rsidP="00FC67A1">
      <w:pPr>
        <w:spacing w:before="0" w:after="0"/>
        <w:ind w:leftChars="200" w:left="420"/>
        <w:rPr>
          <w:szCs w:val="21"/>
        </w:rPr>
      </w:pPr>
      <w:r w:rsidRPr="005F3262">
        <w:rPr>
          <w:szCs w:val="21"/>
        </w:rPr>
        <w:t>string</w:t>
      </w:r>
    </w:p>
    <w:p w:rsidR="005F3262" w:rsidRDefault="005F3262" w:rsidP="00FC67A1">
      <w:pPr>
        <w:spacing w:before="0" w:after="0"/>
        <w:ind w:leftChars="400" w:left="840"/>
        <w:rPr>
          <w:szCs w:val="21"/>
        </w:rPr>
      </w:pPr>
      <w:r w:rsidRPr="005F3262">
        <w:rPr>
          <w:rFonts w:hint="eastAsia"/>
          <w:szCs w:val="21"/>
        </w:rPr>
        <w:t>字符串属性。</w:t>
      </w:r>
      <w:r w:rsidRPr="005F3262">
        <w:rPr>
          <w:rFonts w:hint="eastAsia"/>
          <w:szCs w:val="21"/>
        </w:rPr>
        <w:t>Arg</w:t>
      </w:r>
      <w:r w:rsidRPr="005F3262">
        <w:rPr>
          <w:rFonts w:hint="eastAsia"/>
          <w:szCs w:val="21"/>
        </w:rPr>
        <w:t>包含默认字符串值。</w:t>
      </w:r>
    </w:p>
    <w:p w:rsidR="005F3262" w:rsidRDefault="005F3262" w:rsidP="00FC67A1">
      <w:pPr>
        <w:spacing w:before="0" w:after="0"/>
        <w:ind w:leftChars="200" w:left="420"/>
        <w:rPr>
          <w:szCs w:val="21"/>
        </w:rPr>
      </w:pPr>
      <w:r w:rsidRPr="005F3262">
        <w:rPr>
          <w:szCs w:val="21"/>
        </w:rPr>
        <w:t>any</w:t>
      </w:r>
    </w:p>
    <w:p w:rsidR="005F3262" w:rsidRDefault="005F3262" w:rsidP="00FC67A1">
      <w:pPr>
        <w:spacing w:before="0" w:after="0"/>
        <w:ind w:leftChars="400" w:left="840"/>
        <w:rPr>
          <w:szCs w:val="21"/>
        </w:rPr>
      </w:pPr>
      <w:r w:rsidRPr="005F3262">
        <w:rPr>
          <w:rFonts w:hint="eastAsia"/>
          <w:szCs w:val="21"/>
        </w:rPr>
        <w:t>未类型化的属性。这种属性可以保存任何八度值。</w:t>
      </w:r>
      <w:r w:rsidRPr="005F3262">
        <w:rPr>
          <w:rFonts w:hint="eastAsia"/>
          <w:szCs w:val="21"/>
        </w:rPr>
        <w:t>Args</w:t>
      </w:r>
      <w:r w:rsidRPr="005F3262">
        <w:rPr>
          <w:rFonts w:hint="eastAsia"/>
          <w:szCs w:val="21"/>
        </w:rPr>
        <w:t>包含默认值。</w:t>
      </w:r>
    </w:p>
    <w:p w:rsidR="005F3262" w:rsidRDefault="005F3262" w:rsidP="00FC67A1">
      <w:pPr>
        <w:spacing w:before="0" w:after="0"/>
        <w:ind w:leftChars="200" w:left="420"/>
        <w:rPr>
          <w:szCs w:val="21"/>
        </w:rPr>
      </w:pPr>
      <w:r w:rsidRPr="005F3262">
        <w:rPr>
          <w:szCs w:val="21"/>
        </w:rPr>
        <w:t>radio</w:t>
      </w:r>
    </w:p>
    <w:p w:rsidR="005F3262" w:rsidRDefault="005F3262" w:rsidP="00FC67A1">
      <w:pPr>
        <w:spacing w:before="0" w:after="0"/>
        <w:ind w:leftChars="400" w:left="840"/>
        <w:rPr>
          <w:szCs w:val="21"/>
        </w:rPr>
      </w:pPr>
      <w:r w:rsidRPr="005F3262">
        <w:rPr>
          <w:rFonts w:hint="eastAsia"/>
          <w:szCs w:val="21"/>
        </w:rPr>
        <w:t>具有一组有限的可接受值的字符串属性。第一个参数必须是一个字符串，所有可接受的值由竖线</w:t>
      </w:r>
      <w:r w:rsidRPr="005F3262">
        <w:rPr>
          <w:rFonts w:hint="eastAsia"/>
          <w:szCs w:val="21"/>
        </w:rPr>
        <w:t>(' | ')</w:t>
      </w:r>
      <w:r w:rsidRPr="005F3262">
        <w:rPr>
          <w:rFonts w:hint="eastAsia"/>
          <w:szCs w:val="21"/>
        </w:rPr>
        <w:t>分隔。默认值可以通过用</w:t>
      </w:r>
      <w:r w:rsidRPr="005F3262">
        <w:rPr>
          <w:rFonts w:hint="eastAsia"/>
          <w:szCs w:val="21"/>
        </w:rPr>
        <w:t>'{' '}'</w:t>
      </w:r>
      <w:r w:rsidRPr="005F3262">
        <w:rPr>
          <w:rFonts w:hint="eastAsia"/>
          <w:szCs w:val="21"/>
        </w:rPr>
        <w:t>对括起来来标记。默认值也可以作为第二个可选字符串参数给出。</w:t>
      </w:r>
    </w:p>
    <w:p w:rsidR="005F3262" w:rsidRDefault="005F3262" w:rsidP="00FC67A1">
      <w:pPr>
        <w:spacing w:before="0" w:after="0"/>
        <w:ind w:leftChars="200" w:left="420"/>
        <w:rPr>
          <w:szCs w:val="21"/>
        </w:rPr>
      </w:pPr>
      <w:r w:rsidRPr="005F3262">
        <w:rPr>
          <w:szCs w:val="21"/>
        </w:rPr>
        <w:t>boolean</w:t>
      </w:r>
    </w:p>
    <w:p w:rsidR="005F3262" w:rsidRDefault="005F3262" w:rsidP="00FC67A1">
      <w:pPr>
        <w:spacing w:before="0" w:after="0"/>
        <w:ind w:leftChars="400" w:left="840"/>
        <w:rPr>
          <w:szCs w:val="21"/>
        </w:rPr>
      </w:pPr>
      <w:r w:rsidRPr="005F3262">
        <w:rPr>
          <w:rFonts w:hint="eastAsia"/>
          <w:szCs w:val="21"/>
        </w:rPr>
        <w:t>布尔属性。此属性类型相当于可接受值为“</w:t>
      </w:r>
      <w:r w:rsidRPr="005F3262">
        <w:rPr>
          <w:rFonts w:hint="eastAsia"/>
          <w:szCs w:val="21"/>
        </w:rPr>
        <w:t>on / off</w:t>
      </w:r>
      <w:r w:rsidRPr="005F3262">
        <w:rPr>
          <w:rFonts w:hint="eastAsia"/>
          <w:szCs w:val="21"/>
        </w:rPr>
        <w:t>”的单选属性。参数包含默认属性值。</w:t>
      </w:r>
    </w:p>
    <w:p w:rsidR="005F3262" w:rsidRDefault="005F3262" w:rsidP="00FC67A1">
      <w:pPr>
        <w:spacing w:before="0" w:after="0"/>
        <w:ind w:leftChars="200" w:left="420"/>
        <w:rPr>
          <w:szCs w:val="21"/>
        </w:rPr>
      </w:pPr>
      <w:r w:rsidRPr="005F3262">
        <w:rPr>
          <w:szCs w:val="21"/>
        </w:rPr>
        <w:t>double</w:t>
      </w:r>
    </w:p>
    <w:p w:rsidR="005F3262" w:rsidRDefault="005F3262" w:rsidP="00FC67A1">
      <w:pPr>
        <w:spacing w:before="0" w:after="0"/>
        <w:ind w:leftChars="400" w:left="840"/>
        <w:rPr>
          <w:szCs w:val="21"/>
        </w:rPr>
      </w:pPr>
      <w:r w:rsidRPr="005F3262">
        <w:rPr>
          <w:rFonts w:hint="eastAsia"/>
          <w:szCs w:val="21"/>
        </w:rPr>
        <w:t>一个标量双精度性质。</w:t>
      </w:r>
      <w:r w:rsidRPr="005F3262">
        <w:rPr>
          <w:rFonts w:hint="eastAsia"/>
          <w:szCs w:val="21"/>
        </w:rPr>
        <w:t>Arg</w:t>
      </w:r>
      <w:r w:rsidRPr="005F3262">
        <w:rPr>
          <w:rFonts w:hint="eastAsia"/>
          <w:szCs w:val="21"/>
        </w:rPr>
        <w:t>包含默认值。</w:t>
      </w:r>
    </w:p>
    <w:p w:rsidR="005F3262" w:rsidRDefault="005F3262" w:rsidP="00FC67A1">
      <w:pPr>
        <w:spacing w:before="0" w:after="0"/>
        <w:ind w:leftChars="200" w:left="420"/>
        <w:rPr>
          <w:szCs w:val="21"/>
        </w:rPr>
      </w:pPr>
      <w:r w:rsidRPr="005F3262">
        <w:rPr>
          <w:szCs w:val="21"/>
        </w:rPr>
        <w:t>handle</w:t>
      </w:r>
    </w:p>
    <w:p w:rsidR="005F3262" w:rsidRDefault="005F3262" w:rsidP="00FC67A1">
      <w:pPr>
        <w:spacing w:before="0" w:after="0"/>
        <w:ind w:leftChars="400" w:left="840"/>
        <w:rPr>
          <w:szCs w:val="21"/>
        </w:rPr>
      </w:pPr>
      <w:r w:rsidRPr="005F3262">
        <w:rPr>
          <w:rFonts w:hint="eastAsia"/>
          <w:szCs w:val="21"/>
        </w:rPr>
        <w:t>句柄属性。这种属性包含图形对象的句柄。参数包含默认句柄值。当没有给出默认值时，属性被初始化为空矩阵。</w:t>
      </w:r>
    </w:p>
    <w:p w:rsidR="005F3262" w:rsidRDefault="005F3262" w:rsidP="00FC67A1">
      <w:pPr>
        <w:spacing w:before="0" w:after="0"/>
        <w:ind w:leftChars="200" w:left="420"/>
        <w:rPr>
          <w:szCs w:val="21"/>
        </w:rPr>
      </w:pPr>
      <w:r w:rsidRPr="005F3262">
        <w:rPr>
          <w:szCs w:val="21"/>
        </w:rPr>
        <w:t>data</w:t>
      </w:r>
    </w:p>
    <w:p w:rsidR="005F3262" w:rsidRDefault="005F3262" w:rsidP="00FC67A1">
      <w:pPr>
        <w:spacing w:before="0" w:after="0"/>
        <w:ind w:leftChars="400" w:left="840"/>
        <w:rPr>
          <w:szCs w:val="21"/>
        </w:rPr>
      </w:pPr>
      <w:r w:rsidRPr="005F3262">
        <w:rPr>
          <w:rFonts w:hint="eastAsia"/>
          <w:szCs w:val="21"/>
        </w:rPr>
        <w:t>数据</w:t>
      </w:r>
      <w:r w:rsidRPr="005F3262">
        <w:rPr>
          <w:rFonts w:hint="eastAsia"/>
          <w:szCs w:val="21"/>
        </w:rPr>
        <w:t>(</w:t>
      </w:r>
      <w:r w:rsidRPr="005F3262">
        <w:rPr>
          <w:rFonts w:hint="eastAsia"/>
          <w:szCs w:val="21"/>
        </w:rPr>
        <w:t>矩阵</w:t>
      </w:r>
      <w:r w:rsidRPr="005F3262">
        <w:rPr>
          <w:rFonts w:hint="eastAsia"/>
          <w:szCs w:val="21"/>
        </w:rPr>
        <w:t>)</w:t>
      </w:r>
      <w:r w:rsidRPr="005F3262">
        <w:rPr>
          <w:rFonts w:hint="eastAsia"/>
          <w:szCs w:val="21"/>
        </w:rPr>
        <w:t>属性。参数包含默认数据值。当没有给出默认值时，数据被初始化为空矩阵。</w:t>
      </w:r>
    </w:p>
    <w:p w:rsidR="005F3262" w:rsidRDefault="005F3262" w:rsidP="00FC67A1">
      <w:pPr>
        <w:spacing w:before="0" w:after="0"/>
        <w:ind w:leftChars="200" w:left="420"/>
        <w:rPr>
          <w:szCs w:val="21"/>
        </w:rPr>
      </w:pPr>
      <w:r w:rsidRPr="005F3262">
        <w:rPr>
          <w:szCs w:val="21"/>
        </w:rPr>
        <w:t>color</w:t>
      </w:r>
    </w:p>
    <w:p w:rsidR="005F3262" w:rsidRPr="005F3262" w:rsidRDefault="005F3262" w:rsidP="00FC67A1">
      <w:pPr>
        <w:spacing w:before="0" w:after="0"/>
        <w:ind w:leftChars="400" w:left="840"/>
        <w:rPr>
          <w:szCs w:val="21"/>
        </w:rPr>
      </w:pPr>
      <w:r w:rsidRPr="005F3262">
        <w:rPr>
          <w:rFonts w:hint="eastAsia"/>
          <w:szCs w:val="21"/>
        </w:rPr>
        <w:t>颜色属性。</w:t>
      </w:r>
      <w:r w:rsidRPr="005F3262">
        <w:rPr>
          <w:rFonts w:hint="eastAsia"/>
          <w:szCs w:val="21"/>
        </w:rPr>
        <w:t>Arg</w:t>
      </w:r>
      <w:r w:rsidRPr="005F3262">
        <w:rPr>
          <w:rFonts w:hint="eastAsia"/>
          <w:szCs w:val="21"/>
        </w:rPr>
        <w:t>包含默认颜色值。当没有给出默认颜色时，该属性被设置为黑色。可以给出可选的第二个字符串参数来指定可接受的字符串值的附加集合</w:t>
      </w:r>
      <w:r w:rsidRPr="005F3262">
        <w:rPr>
          <w:rFonts w:hint="eastAsia"/>
          <w:szCs w:val="21"/>
        </w:rPr>
        <w:t>(</w:t>
      </w:r>
      <w:r w:rsidRPr="005F3262">
        <w:rPr>
          <w:rFonts w:hint="eastAsia"/>
          <w:szCs w:val="21"/>
        </w:rPr>
        <w:t>如无线电属性</w:t>
      </w:r>
      <w:r w:rsidRPr="005F3262">
        <w:rPr>
          <w:rFonts w:hint="eastAsia"/>
          <w:szCs w:val="21"/>
        </w:rPr>
        <w:t>)</w:t>
      </w:r>
      <w:r w:rsidRPr="005F3262">
        <w:rPr>
          <w:rFonts w:hint="eastAsia"/>
          <w:szCs w:val="21"/>
        </w:rPr>
        <w:t>。</w:t>
      </w:r>
    </w:p>
    <w:p w:rsidR="005F3262" w:rsidRDefault="005F3262" w:rsidP="00FC67A1">
      <w:pPr>
        <w:spacing w:before="0" w:after="0"/>
        <w:ind w:leftChars="200" w:left="420"/>
        <w:rPr>
          <w:szCs w:val="21"/>
        </w:rPr>
      </w:pPr>
      <w:r w:rsidRPr="005F3262">
        <w:rPr>
          <w:rFonts w:hint="eastAsia"/>
          <w:szCs w:val="21"/>
        </w:rPr>
        <w:t>Type</w:t>
      </w:r>
      <w:r w:rsidRPr="005F3262">
        <w:rPr>
          <w:rFonts w:hint="eastAsia"/>
          <w:szCs w:val="21"/>
        </w:rPr>
        <w:t>也可以是核心对象类型和该对象类型的有效属性名的连接。然后创建的属性具有与引用属性相同的特征</w:t>
      </w:r>
      <w:r w:rsidRPr="005F3262">
        <w:rPr>
          <w:rFonts w:hint="eastAsia"/>
          <w:szCs w:val="21"/>
        </w:rPr>
        <w:t>(</w:t>
      </w:r>
      <w:r w:rsidRPr="005F3262">
        <w:rPr>
          <w:rFonts w:hint="eastAsia"/>
          <w:szCs w:val="21"/>
        </w:rPr>
        <w:t>类型、可能的值、隐藏状态……</w:t>
      </w:r>
      <w:r w:rsidRPr="005F3262">
        <w:rPr>
          <w:rFonts w:hint="eastAsia"/>
          <w:szCs w:val="21"/>
        </w:rPr>
        <w:t>)</w:t>
      </w:r>
      <w:r w:rsidRPr="005F3262">
        <w:rPr>
          <w:rFonts w:hint="eastAsia"/>
          <w:szCs w:val="21"/>
        </w:rPr>
        <w:t>。这允许将现有属性克隆到图形对象</w:t>
      </w:r>
      <w:r w:rsidRPr="005F3262">
        <w:rPr>
          <w:rFonts w:hint="eastAsia"/>
          <w:szCs w:val="21"/>
        </w:rPr>
        <w:t>h</w:t>
      </w:r>
      <w:r w:rsidRPr="005F3262">
        <w:rPr>
          <w:rFonts w:hint="eastAsia"/>
          <w:szCs w:val="21"/>
        </w:rPr>
        <w:t>中。</w:t>
      </w:r>
    </w:p>
    <w:p w:rsidR="005F3262" w:rsidRDefault="005F3262" w:rsidP="00FC67A1">
      <w:pPr>
        <w:spacing w:before="0" w:after="0"/>
        <w:ind w:leftChars="200" w:left="420"/>
        <w:rPr>
          <w:szCs w:val="21"/>
        </w:rPr>
      </w:pPr>
      <w:r>
        <w:rPr>
          <w:rFonts w:hint="eastAsia"/>
          <w:szCs w:val="21"/>
        </w:rPr>
        <w:t>示例：</w:t>
      </w:r>
    </w:p>
    <w:p w:rsidR="005F3262" w:rsidRPr="005F3262" w:rsidRDefault="005F3262" w:rsidP="00FC67A1">
      <w:pPr>
        <w:spacing w:before="0" w:after="0"/>
        <w:ind w:leftChars="400" w:left="840"/>
        <w:rPr>
          <w:szCs w:val="21"/>
        </w:rPr>
      </w:pPr>
      <w:r w:rsidRPr="005F3262">
        <w:rPr>
          <w:szCs w:val="21"/>
        </w:rPr>
        <w:t>addproperty ("my_property", gcf, "string", "a string value");</w:t>
      </w:r>
    </w:p>
    <w:p w:rsidR="005F3262" w:rsidRPr="005F3262" w:rsidRDefault="005F3262" w:rsidP="00FC67A1">
      <w:pPr>
        <w:spacing w:before="0" w:after="0"/>
        <w:ind w:leftChars="400" w:left="840"/>
        <w:rPr>
          <w:szCs w:val="21"/>
        </w:rPr>
      </w:pPr>
      <w:r w:rsidRPr="005F3262">
        <w:rPr>
          <w:szCs w:val="21"/>
        </w:rPr>
        <w:t>addproperty ("my_radio", gcf, "radio", "val_1|val_2|{val_3}");</w:t>
      </w:r>
    </w:p>
    <w:p w:rsidR="005F3262" w:rsidRDefault="005F3262" w:rsidP="00FC67A1">
      <w:pPr>
        <w:spacing w:before="0" w:after="0"/>
        <w:ind w:leftChars="400" w:left="840"/>
        <w:rPr>
          <w:szCs w:val="21"/>
        </w:rPr>
      </w:pPr>
      <w:r w:rsidRPr="005F3262">
        <w:rPr>
          <w:szCs w:val="21"/>
        </w:rPr>
        <w:t>addproperty ("my_style", gcf, "linelinestyle", "--");</w:t>
      </w:r>
    </w:p>
    <w:p w:rsidR="005F3262" w:rsidRP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:addlistener, hgroup</w:t>
      </w:r>
      <w:r w:rsidRPr="005F3262">
        <w:rPr>
          <w:rFonts w:hint="eastAsia"/>
          <w:szCs w:val="21"/>
        </w:rPr>
        <w:t>。</w:t>
      </w:r>
    </w:p>
    <w:p w:rsidR="005F3262" w:rsidRDefault="005F3262" w:rsidP="005F3262">
      <w:pPr>
        <w:rPr>
          <w:szCs w:val="21"/>
        </w:rPr>
      </w:pPr>
      <w:r w:rsidRPr="005F3262">
        <w:rPr>
          <w:rFonts w:hint="eastAsia"/>
          <w:szCs w:val="21"/>
        </w:rPr>
        <w:t>一旦属性被添加到</w:t>
      </w:r>
      <w:r w:rsidRPr="005F3262">
        <w:rPr>
          <w:rFonts w:hint="eastAsia"/>
          <w:szCs w:val="21"/>
        </w:rPr>
        <w:t>hg</w:t>
      </w:r>
      <w:r w:rsidRPr="005F3262">
        <w:rPr>
          <w:rFonts w:hint="eastAsia"/>
          <w:szCs w:val="21"/>
        </w:rPr>
        <w:t>组中，它就不会链接到该组的子属性或任何其他图形对象的任何其他属性。为了控制这个新添加的属性的使用方式，</w:t>
      </w:r>
      <w:r w:rsidRPr="005F3262">
        <w:rPr>
          <w:rFonts w:hint="eastAsia"/>
          <w:szCs w:val="21"/>
        </w:rPr>
        <w:t>addlistener</w:t>
      </w:r>
      <w:r w:rsidRPr="005F3262">
        <w:rPr>
          <w:rFonts w:hint="eastAsia"/>
          <w:szCs w:val="21"/>
        </w:rPr>
        <w:t>函数用于定义一个回调函数，该函数在属性被更改时执行。</w:t>
      </w:r>
    </w:p>
    <w:p w:rsidR="005F3262" w:rsidRDefault="005F3262" w:rsidP="00FC67A1">
      <w:pPr>
        <w:spacing w:before="0" w:after="0"/>
        <w:rPr>
          <w:szCs w:val="21"/>
        </w:rPr>
      </w:pPr>
      <w:r w:rsidRPr="005F3262">
        <w:rPr>
          <w:szCs w:val="21"/>
        </w:rPr>
        <w:t>: addlistener (h, prop, fcn)</w:t>
      </w:r>
    </w:p>
    <w:p w:rsidR="005F3262" w:rsidRPr="005F3262" w:rsidRDefault="005F3262" w:rsidP="00FC67A1">
      <w:pPr>
        <w:spacing w:before="0" w:after="0"/>
        <w:ind w:leftChars="200" w:left="420"/>
        <w:rPr>
          <w:szCs w:val="21"/>
        </w:rPr>
      </w:pPr>
      <w:r w:rsidRPr="005F3262">
        <w:rPr>
          <w:rFonts w:hint="eastAsia"/>
          <w:szCs w:val="21"/>
        </w:rPr>
        <w:t>将</w:t>
      </w:r>
      <w:r w:rsidRPr="005F3262">
        <w:rPr>
          <w:rFonts w:hint="eastAsia"/>
          <w:szCs w:val="21"/>
        </w:rPr>
        <w:t>fcn</w:t>
      </w:r>
      <w:r w:rsidRPr="005F3262">
        <w:rPr>
          <w:rFonts w:hint="eastAsia"/>
          <w:szCs w:val="21"/>
        </w:rPr>
        <w:t>注册为图形对象</w:t>
      </w:r>
      <w:r w:rsidRPr="005F3262">
        <w:rPr>
          <w:rFonts w:hint="eastAsia"/>
          <w:szCs w:val="21"/>
        </w:rPr>
        <w:t>h</w:t>
      </w:r>
      <w:r w:rsidRPr="005F3262">
        <w:rPr>
          <w:rFonts w:hint="eastAsia"/>
          <w:szCs w:val="21"/>
        </w:rPr>
        <w:t>的属性</w:t>
      </w:r>
      <w:r w:rsidRPr="005F3262">
        <w:rPr>
          <w:rFonts w:hint="eastAsia"/>
          <w:szCs w:val="21"/>
        </w:rPr>
        <w:t>prop</w:t>
      </w:r>
      <w:r w:rsidRPr="005F3262">
        <w:rPr>
          <w:rFonts w:hint="eastAsia"/>
          <w:szCs w:val="21"/>
        </w:rPr>
        <w:t>的监听器。</w:t>
      </w:r>
    </w:p>
    <w:p w:rsidR="005F3262" w:rsidRPr="005F3262" w:rsidRDefault="005F3262" w:rsidP="00FC67A1">
      <w:pPr>
        <w:spacing w:before="0" w:after="0"/>
        <w:ind w:leftChars="200" w:left="420"/>
        <w:rPr>
          <w:szCs w:val="21"/>
        </w:rPr>
      </w:pPr>
      <w:r w:rsidRPr="005F3262">
        <w:rPr>
          <w:rFonts w:hint="eastAsia"/>
          <w:szCs w:val="21"/>
        </w:rPr>
        <w:t>属性侦听器在设置属性时执行</w:t>
      </w:r>
      <w:r w:rsidRPr="005F3262">
        <w:rPr>
          <w:rFonts w:hint="eastAsia"/>
          <w:szCs w:val="21"/>
        </w:rPr>
        <w:t>(</w:t>
      </w:r>
      <w:r w:rsidRPr="005F3262">
        <w:rPr>
          <w:rFonts w:hint="eastAsia"/>
          <w:szCs w:val="21"/>
        </w:rPr>
        <w:t>按注册顺序执行</w:t>
      </w:r>
      <w:r w:rsidRPr="005F3262">
        <w:rPr>
          <w:rFonts w:hint="eastAsia"/>
          <w:szCs w:val="21"/>
        </w:rPr>
        <w:t>)</w:t>
      </w:r>
      <w:r w:rsidRPr="005F3262">
        <w:rPr>
          <w:rFonts w:hint="eastAsia"/>
          <w:szCs w:val="21"/>
        </w:rPr>
        <w:t>。在执行侦听器时，新值已经可用。</w:t>
      </w:r>
    </w:p>
    <w:p w:rsidR="005F3262" w:rsidRDefault="005F3262" w:rsidP="00FC67A1">
      <w:pPr>
        <w:spacing w:before="0" w:after="0"/>
        <w:ind w:leftChars="200" w:left="420"/>
        <w:rPr>
          <w:szCs w:val="21"/>
        </w:rPr>
      </w:pPr>
      <w:r w:rsidRPr="005F3262">
        <w:rPr>
          <w:rFonts w:hint="eastAsia"/>
          <w:szCs w:val="21"/>
        </w:rPr>
        <w:t>Prop</w:t>
      </w:r>
      <w:r w:rsidRPr="005F3262">
        <w:rPr>
          <w:rFonts w:hint="eastAsia"/>
          <w:szCs w:val="21"/>
        </w:rPr>
        <w:t>必须是一个字符串，在</w:t>
      </w:r>
      <w:r w:rsidRPr="005F3262">
        <w:rPr>
          <w:rFonts w:hint="eastAsia"/>
          <w:szCs w:val="21"/>
        </w:rPr>
        <w:t>h</w:t>
      </w:r>
      <w:r w:rsidRPr="005F3262">
        <w:rPr>
          <w:rFonts w:hint="eastAsia"/>
          <w:szCs w:val="21"/>
        </w:rPr>
        <w:t>中指定一个有效的属性。</w:t>
      </w:r>
    </w:p>
    <w:p w:rsidR="005F3262" w:rsidRPr="005F3262" w:rsidRDefault="005F3262" w:rsidP="00FC67A1">
      <w:pPr>
        <w:spacing w:before="0" w:after="0"/>
        <w:ind w:leftChars="200" w:left="420"/>
        <w:rPr>
          <w:szCs w:val="21"/>
        </w:rPr>
      </w:pPr>
      <w:r w:rsidRPr="005F3262">
        <w:rPr>
          <w:rFonts w:hint="eastAsia"/>
          <w:szCs w:val="21"/>
        </w:rPr>
        <w:t>FCN</w:t>
      </w:r>
      <w:r w:rsidRPr="005F3262">
        <w:rPr>
          <w:rFonts w:hint="eastAsia"/>
          <w:szCs w:val="21"/>
        </w:rPr>
        <w:t>可以是函数句柄、字符串或第一个元素是函数句柄的单元格数组。如果</w:t>
      </w:r>
      <w:r w:rsidRPr="005F3262">
        <w:rPr>
          <w:rFonts w:hint="eastAsia"/>
          <w:szCs w:val="21"/>
        </w:rPr>
        <w:t>fcn</w:t>
      </w:r>
      <w:r w:rsidRPr="005F3262">
        <w:rPr>
          <w:rFonts w:hint="eastAsia"/>
          <w:szCs w:val="21"/>
        </w:rPr>
        <w:t>是一个函数句柄，对应的函数应该接受至少</w:t>
      </w:r>
      <w:r w:rsidRPr="005F3262">
        <w:rPr>
          <w:rFonts w:hint="eastAsia"/>
          <w:szCs w:val="21"/>
        </w:rPr>
        <w:t>2</w:t>
      </w:r>
      <w:r w:rsidRPr="005F3262">
        <w:rPr>
          <w:rFonts w:hint="eastAsia"/>
          <w:szCs w:val="21"/>
        </w:rPr>
        <w:t>个参数，分别设置为对象句柄和空矩阵。如果</w:t>
      </w:r>
      <w:r w:rsidRPr="005F3262">
        <w:rPr>
          <w:rFonts w:hint="eastAsia"/>
          <w:szCs w:val="21"/>
        </w:rPr>
        <w:t>fcn</w:t>
      </w:r>
      <w:r w:rsidRPr="005F3262">
        <w:rPr>
          <w:rFonts w:hint="eastAsia"/>
          <w:szCs w:val="21"/>
        </w:rPr>
        <w:t>是一个字符串，它必须是任何有效的八度表达式。如果</w:t>
      </w:r>
      <w:r w:rsidRPr="005F3262">
        <w:rPr>
          <w:rFonts w:hint="eastAsia"/>
          <w:szCs w:val="21"/>
        </w:rPr>
        <w:t>fcn</w:t>
      </w:r>
      <w:r w:rsidRPr="005F3262">
        <w:rPr>
          <w:rFonts w:hint="eastAsia"/>
          <w:szCs w:val="21"/>
        </w:rPr>
        <w:t>是一个单元格数组，则第一个元素必须是一个函数句柄，其签名与上面描述的相同。单元格数组的下一个元素作为附加参数传递给函数。</w:t>
      </w:r>
    </w:p>
    <w:p w:rsidR="005F3262" w:rsidRDefault="005F3262" w:rsidP="00FC67A1">
      <w:pPr>
        <w:spacing w:before="0" w:after="0"/>
        <w:ind w:leftChars="200" w:left="420"/>
        <w:rPr>
          <w:szCs w:val="21"/>
        </w:rPr>
      </w:pPr>
      <w:r w:rsidRPr="005F3262">
        <w:rPr>
          <w:rFonts w:hint="eastAsia"/>
          <w:szCs w:val="21"/>
        </w:rPr>
        <w:t>例子</w:t>
      </w:r>
      <w:r w:rsidRPr="005F3262">
        <w:rPr>
          <w:rFonts w:hint="eastAsia"/>
          <w:szCs w:val="21"/>
        </w:rPr>
        <w:t>:</w:t>
      </w:r>
    </w:p>
    <w:p w:rsidR="005F3262" w:rsidRPr="005F3262" w:rsidRDefault="005F3262" w:rsidP="00662ABE">
      <w:pPr>
        <w:spacing w:before="0" w:after="0"/>
        <w:ind w:leftChars="400" w:left="840"/>
        <w:rPr>
          <w:szCs w:val="21"/>
        </w:rPr>
      </w:pPr>
      <w:r w:rsidRPr="005F3262">
        <w:rPr>
          <w:szCs w:val="21"/>
        </w:rPr>
        <w:t>function my_listener (h, dummy, p1)</w:t>
      </w:r>
    </w:p>
    <w:p w:rsidR="005F3262" w:rsidRPr="005F3262" w:rsidRDefault="005F3262" w:rsidP="00662ABE">
      <w:pPr>
        <w:spacing w:before="0" w:after="0"/>
        <w:ind w:leftChars="400" w:left="840"/>
        <w:rPr>
          <w:szCs w:val="21"/>
        </w:rPr>
      </w:pPr>
      <w:r w:rsidRPr="005F3262">
        <w:rPr>
          <w:szCs w:val="21"/>
        </w:rPr>
        <w:t xml:space="preserve">  fprintf ("my_listener called with p1=%s\n", p1);</w:t>
      </w:r>
    </w:p>
    <w:p w:rsidR="005F3262" w:rsidRPr="005F3262" w:rsidRDefault="005F3262" w:rsidP="00662ABE">
      <w:pPr>
        <w:tabs>
          <w:tab w:val="left" w:pos="2550"/>
        </w:tabs>
        <w:spacing w:before="0" w:after="0"/>
        <w:ind w:leftChars="400" w:left="840"/>
        <w:rPr>
          <w:szCs w:val="21"/>
        </w:rPr>
      </w:pPr>
      <w:r w:rsidRPr="005F3262">
        <w:rPr>
          <w:szCs w:val="21"/>
        </w:rPr>
        <w:t>endfunction</w:t>
      </w:r>
      <w:r w:rsidR="00662ABE">
        <w:rPr>
          <w:szCs w:val="21"/>
        </w:rPr>
        <w:tab/>
      </w:r>
    </w:p>
    <w:p w:rsidR="005F3262" w:rsidRPr="00FC67A1" w:rsidRDefault="005F3262" w:rsidP="00662ABE">
      <w:pPr>
        <w:spacing w:before="0" w:after="0"/>
        <w:ind w:leftChars="200" w:left="420"/>
        <w:rPr>
          <w:szCs w:val="21"/>
        </w:rPr>
      </w:pPr>
    </w:p>
    <w:p w:rsidR="005F3262" w:rsidRDefault="005F3262" w:rsidP="00662ABE">
      <w:pPr>
        <w:spacing w:before="0" w:after="0"/>
        <w:ind w:leftChars="400" w:left="840"/>
        <w:rPr>
          <w:szCs w:val="21"/>
        </w:rPr>
      </w:pPr>
      <w:r w:rsidRPr="005F3262">
        <w:rPr>
          <w:szCs w:val="21"/>
        </w:rPr>
        <w:lastRenderedPageBreak/>
        <w:t>addlistener (gcf, "position", {@my_listener, "my string"})</w:t>
      </w:r>
    </w:p>
    <w:p w:rsidR="005F3262" w:rsidRDefault="005F3262" w:rsidP="00FC67A1">
      <w:pPr>
        <w:spacing w:before="0" w:after="0"/>
        <w:ind w:leftChars="200" w:left="420"/>
        <w:rPr>
          <w:szCs w:val="21"/>
        </w:rPr>
      </w:pPr>
      <w:r w:rsidRPr="005F3262">
        <w:rPr>
          <w:rFonts w:hint="eastAsia"/>
          <w:szCs w:val="21"/>
        </w:rPr>
        <w:t>参见</w:t>
      </w:r>
      <w:r w:rsidRPr="005F3262">
        <w:rPr>
          <w:rFonts w:hint="eastAsia"/>
          <w:szCs w:val="21"/>
        </w:rPr>
        <w:t>:dellistener, addproperty, hggroup</w:t>
      </w:r>
      <w:r w:rsidRPr="005F3262">
        <w:rPr>
          <w:rFonts w:hint="eastAsia"/>
          <w:szCs w:val="21"/>
        </w:rPr>
        <w:t>。</w:t>
      </w:r>
    </w:p>
    <w:p w:rsidR="005F3262" w:rsidRDefault="005F3262" w:rsidP="00662ABE">
      <w:pPr>
        <w:spacing w:beforeLines="50" w:before="156" w:after="0"/>
        <w:rPr>
          <w:szCs w:val="21"/>
        </w:rPr>
      </w:pPr>
      <w:r w:rsidRPr="005F3262">
        <w:rPr>
          <w:szCs w:val="21"/>
        </w:rPr>
        <w:t>: dellistener (h, prop, fcn)</w:t>
      </w:r>
    </w:p>
    <w:p w:rsidR="005F3262" w:rsidRPr="005F3262" w:rsidRDefault="005F3262" w:rsidP="00662ABE">
      <w:pPr>
        <w:spacing w:before="0" w:after="0"/>
        <w:ind w:leftChars="200" w:left="420"/>
        <w:rPr>
          <w:szCs w:val="21"/>
        </w:rPr>
      </w:pPr>
      <w:r w:rsidRPr="005F3262">
        <w:rPr>
          <w:rFonts w:hint="eastAsia"/>
          <w:szCs w:val="21"/>
        </w:rPr>
        <w:t>删除</w:t>
      </w:r>
      <w:r w:rsidRPr="005F3262">
        <w:rPr>
          <w:rFonts w:hint="eastAsia"/>
          <w:szCs w:val="21"/>
        </w:rPr>
        <w:t>fcn</w:t>
      </w:r>
      <w:r w:rsidRPr="005F3262">
        <w:rPr>
          <w:rFonts w:hint="eastAsia"/>
          <w:szCs w:val="21"/>
        </w:rPr>
        <w:t>作为图形对象</w:t>
      </w:r>
      <w:r w:rsidRPr="005F3262">
        <w:rPr>
          <w:rFonts w:hint="eastAsia"/>
          <w:szCs w:val="21"/>
        </w:rPr>
        <w:t>h</w:t>
      </w:r>
      <w:r w:rsidRPr="005F3262">
        <w:rPr>
          <w:rFonts w:hint="eastAsia"/>
          <w:szCs w:val="21"/>
        </w:rPr>
        <w:t>的属性</w:t>
      </w:r>
      <w:r w:rsidRPr="005F3262">
        <w:rPr>
          <w:rFonts w:hint="eastAsia"/>
          <w:szCs w:val="21"/>
        </w:rPr>
        <w:t>prop</w:t>
      </w:r>
      <w:r w:rsidRPr="005F3262">
        <w:rPr>
          <w:rFonts w:hint="eastAsia"/>
          <w:szCs w:val="21"/>
        </w:rPr>
        <w:t>的侦听器的注册。</w:t>
      </w:r>
    </w:p>
    <w:p w:rsidR="005F3262" w:rsidRPr="005F3262" w:rsidRDefault="005F3262" w:rsidP="00662ABE">
      <w:pPr>
        <w:spacing w:before="0" w:after="0"/>
        <w:ind w:leftChars="200" w:left="420"/>
        <w:rPr>
          <w:szCs w:val="21"/>
        </w:rPr>
      </w:pPr>
      <w:r w:rsidRPr="005F3262">
        <w:rPr>
          <w:rFonts w:hint="eastAsia"/>
          <w:szCs w:val="21"/>
        </w:rPr>
        <w:t>函数</w:t>
      </w:r>
      <w:r w:rsidRPr="005F3262">
        <w:rPr>
          <w:rFonts w:hint="eastAsia"/>
          <w:szCs w:val="21"/>
        </w:rPr>
        <w:t>fcn</w:t>
      </w:r>
      <w:r w:rsidRPr="005F3262">
        <w:rPr>
          <w:rFonts w:hint="eastAsia"/>
          <w:szCs w:val="21"/>
        </w:rPr>
        <w:t>必须是与传递给</w:t>
      </w:r>
      <w:r w:rsidRPr="005F3262">
        <w:rPr>
          <w:rFonts w:hint="eastAsia"/>
          <w:szCs w:val="21"/>
        </w:rPr>
        <w:t>addlistener</w:t>
      </w:r>
      <w:r w:rsidRPr="005F3262">
        <w:rPr>
          <w:rFonts w:hint="eastAsia"/>
          <w:szCs w:val="21"/>
        </w:rPr>
        <w:t>的原始调用相同的变量</w:t>
      </w:r>
      <w:r w:rsidRPr="005F3262">
        <w:rPr>
          <w:rFonts w:hint="eastAsia"/>
          <w:szCs w:val="21"/>
        </w:rPr>
        <w:t>(</w:t>
      </w:r>
      <w:r w:rsidRPr="005F3262">
        <w:rPr>
          <w:rFonts w:hint="eastAsia"/>
          <w:szCs w:val="21"/>
        </w:rPr>
        <w:t>不仅仅是相同的值</w:t>
      </w:r>
      <w:r w:rsidRPr="005F3262">
        <w:rPr>
          <w:rFonts w:hint="eastAsia"/>
          <w:szCs w:val="21"/>
        </w:rPr>
        <w:t>)</w:t>
      </w:r>
      <w:r w:rsidRPr="005F3262">
        <w:rPr>
          <w:rFonts w:hint="eastAsia"/>
          <w:szCs w:val="21"/>
        </w:rPr>
        <w:t>。</w:t>
      </w:r>
    </w:p>
    <w:p w:rsidR="005F3262" w:rsidRPr="005F3262" w:rsidRDefault="005F3262" w:rsidP="00662ABE">
      <w:pPr>
        <w:spacing w:before="0" w:after="0"/>
        <w:ind w:leftChars="200" w:left="420"/>
        <w:rPr>
          <w:szCs w:val="21"/>
        </w:rPr>
      </w:pPr>
      <w:r w:rsidRPr="005F3262">
        <w:rPr>
          <w:rFonts w:hint="eastAsia"/>
          <w:szCs w:val="21"/>
        </w:rPr>
        <w:t>如果未定义</w:t>
      </w:r>
      <w:r w:rsidRPr="005F3262">
        <w:rPr>
          <w:rFonts w:hint="eastAsia"/>
          <w:szCs w:val="21"/>
        </w:rPr>
        <w:t>fcn</w:t>
      </w:r>
      <w:r w:rsidRPr="005F3262">
        <w:rPr>
          <w:rFonts w:hint="eastAsia"/>
          <w:szCs w:val="21"/>
        </w:rPr>
        <w:t>，则删除</w:t>
      </w:r>
      <w:r w:rsidRPr="005F3262">
        <w:rPr>
          <w:rFonts w:hint="eastAsia"/>
          <w:szCs w:val="21"/>
        </w:rPr>
        <w:t>prop</w:t>
      </w:r>
      <w:r w:rsidRPr="005F3262">
        <w:rPr>
          <w:rFonts w:hint="eastAsia"/>
          <w:szCs w:val="21"/>
        </w:rPr>
        <w:t>的所有侦听器函数。</w:t>
      </w:r>
    </w:p>
    <w:p w:rsidR="005F3262" w:rsidRDefault="005F3262" w:rsidP="00662ABE">
      <w:pPr>
        <w:spacing w:before="0" w:after="0"/>
        <w:ind w:leftChars="200" w:left="420"/>
        <w:rPr>
          <w:szCs w:val="21"/>
        </w:rPr>
      </w:pPr>
      <w:r w:rsidRPr="005F3262">
        <w:rPr>
          <w:rFonts w:hint="eastAsia"/>
          <w:szCs w:val="21"/>
        </w:rPr>
        <w:t>例子</w:t>
      </w:r>
      <w:r w:rsidRPr="005F3262">
        <w:rPr>
          <w:rFonts w:hint="eastAsia"/>
          <w:szCs w:val="21"/>
        </w:rPr>
        <w:t>:</w:t>
      </w:r>
    </w:p>
    <w:p w:rsidR="005F3262" w:rsidRPr="005F3262" w:rsidRDefault="005F3262" w:rsidP="00662ABE">
      <w:pPr>
        <w:spacing w:before="0" w:after="0"/>
        <w:ind w:leftChars="400" w:left="840"/>
        <w:rPr>
          <w:szCs w:val="21"/>
        </w:rPr>
      </w:pPr>
      <w:r w:rsidRPr="005F3262">
        <w:rPr>
          <w:szCs w:val="21"/>
        </w:rPr>
        <w:t>function my_listener (h, dummy, p1)</w:t>
      </w:r>
    </w:p>
    <w:p w:rsidR="005F3262" w:rsidRPr="005F3262" w:rsidRDefault="005F3262" w:rsidP="00662ABE">
      <w:pPr>
        <w:spacing w:before="0" w:after="0"/>
        <w:ind w:leftChars="400" w:left="840"/>
        <w:rPr>
          <w:szCs w:val="21"/>
        </w:rPr>
      </w:pPr>
      <w:r w:rsidRPr="005F3262">
        <w:rPr>
          <w:szCs w:val="21"/>
        </w:rPr>
        <w:t xml:space="preserve">  fprintf ("my_listener called with p1=%s\n", p1);</w:t>
      </w:r>
    </w:p>
    <w:p w:rsidR="005F3262" w:rsidRPr="005F3262" w:rsidRDefault="005F3262" w:rsidP="00662ABE">
      <w:pPr>
        <w:spacing w:before="0" w:after="0"/>
        <w:ind w:leftChars="400" w:left="840"/>
        <w:rPr>
          <w:szCs w:val="21"/>
        </w:rPr>
      </w:pPr>
      <w:r w:rsidRPr="005F3262">
        <w:rPr>
          <w:szCs w:val="21"/>
        </w:rPr>
        <w:t>endfunction</w:t>
      </w:r>
    </w:p>
    <w:p w:rsidR="005F3262" w:rsidRPr="005F3262" w:rsidRDefault="005F3262" w:rsidP="00662ABE">
      <w:pPr>
        <w:spacing w:before="0" w:after="0"/>
        <w:ind w:leftChars="400" w:left="840"/>
        <w:rPr>
          <w:szCs w:val="21"/>
        </w:rPr>
      </w:pPr>
    </w:p>
    <w:p w:rsidR="005F3262" w:rsidRPr="005F3262" w:rsidRDefault="005F3262" w:rsidP="00662ABE">
      <w:pPr>
        <w:spacing w:before="0" w:after="0"/>
        <w:ind w:leftChars="400" w:left="840"/>
        <w:rPr>
          <w:szCs w:val="21"/>
        </w:rPr>
      </w:pPr>
      <w:r w:rsidRPr="005F3262">
        <w:rPr>
          <w:szCs w:val="21"/>
        </w:rPr>
        <w:t>c = {@my_listener, "my string"};</w:t>
      </w:r>
    </w:p>
    <w:p w:rsidR="005F3262" w:rsidRPr="005F3262" w:rsidRDefault="005F3262" w:rsidP="00662ABE">
      <w:pPr>
        <w:spacing w:before="0" w:after="0"/>
        <w:ind w:leftChars="400" w:left="840"/>
        <w:rPr>
          <w:szCs w:val="21"/>
        </w:rPr>
      </w:pPr>
      <w:r w:rsidRPr="005F3262">
        <w:rPr>
          <w:szCs w:val="21"/>
        </w:rPr>
        <w:t>addlistener (gcf, "position", c);</w:t>
      </w:r>
    </w:p>
    <w:p w:rsidR="005F3262" w:rsidRDefault="005F3262" w:rsidP="00662ABE">
      <w:pPr>
        <w:spacing w:before="0" w:after="0"/>
        <w:ind w:leftChars="400" w:left="840"/>
        <w:rPr>
          <w:szCs w:val="21"/>
        </w:rPr>
      </w:pPr>
      <w:r w:rsidRPr="005F3262">
        <w:rPr>
          <w:szCs w:val="21"/>
        </w:rPr>
        <w:t>dellistener (gcf, "position", c);</w:t>
      </w:r>
    </w:p>
    <w:p w:rsidR="005F3262" w:rsidRPr="005F3262" w:rsidRDefault="005F3262" w:rsidP="00662ABE">
      <w:pPr>
        <w:spacing w:before="0" w:after="0"/>
        <w:ind w:leftChars="200" w:left="420"/>
        <w:rPr>
          <w:szCs w:val="21"/>
        </w:rPr>
      </w:pPr>
      <w:r w:rsidRPr="005F3262">
        <w:rPr>
          <w:rFonts w:hint="eastAsia"/>
          <w:szCs w:val="21"/>
        </w:rPr>
        <w:t>参见</w:t>
      </w:r>
      <w:r w:rsidRPr="005F3262">
        <w:rPr>
          <w:rFonts w:hint="eastAsia"/>
          <w:szCs w:val="21"/>
        </w:rPr>
        <w:t>:addlistener</w:t>
      </w:r>
      <w:r w:rsidRPr="005F3262">
        <w:rPr>
          <w:rFonts w:hint="eastAsia"/>
          <w:szCs w:val="21"/>
        </w:rPr>
        <w:t>。</w:t>
      </w:r>
    </w:p>
    <w:p w:rsidR="005F3262" w:rsidRDefault="005F3262" w:rsidP="005F3262">
      <w:pPr>
        <w:rPr>
          <w:szCs w:val="21"/>
        </w:rPr>
      </w:pPr>
      <w:r w:rsidRPr="005F3262">
        <w:rPr>
          <w:rFonts w:hint="eastAsia"/>
          <w:szCs w:val="21"/>
        </w:rPr>
        <w:t>使用这两个函数的示例如下</w:t>
      </w:r>
    </w:p>
    <w:p w:rsidR="005F3262" w:rsidRPr="005F3262" w:rsidRDefault="005F3262" w:rsidP="00662ABE">
      <w:pPr>
        <w:spacing w:before="0" w:after="0"/>
        <w:ind w:leftChars="200" w:left="420"/>
        <w:rPr>
          <w:szCs w:val="21"/>
        </w:rPr>
      </w:pPr>
      <w:r w:rsidRPr="005F3262">
        <w:rPr>
          <w:szCs w:val="21"/>
        </w:rPr>
        <w:t>x = 0:0.1:10;</w:t>
      </w:r>
    </w:p>
    <w:p w:rsidR="005F3262" w:rsidRPr="005F3262" w:rsidRDefault="005F3262" w:rsidP="00662ABE">
      <w:pPr>
        <w:spacing w:before="0" w:after="0"/>
        <w:ind w:leftChars="200" w:left="420"/>
        <w:rPr>
          <w:szCs w:val="21"/>
        </w:rPr>
      </w:pPr>
      <w:r w:rsidRPr="005F3262">
        <w:rPr>
          <w:szCs w:val="21"/>
        </w:rPr>
        <w:t>hg = hggroup ();</w:t>
      </w:r>
    </w:p>
    <w:p w:rsidR="005F3262" w:rsidRPr="005F3262" w:rsidRDefault="005F3262" w:rsidP="00662ABE">
      <w:pPr>
        <w:spacing w:before="0" w:after="0"/>
        <w:ind w:leftChars="200" w:left="420"/>
        <w:rPr>
          <w:szCs w:val="21"/>
        </w:rPr>
      </w:pPr>
      <w:r w:rsidRPr="005F3262">
        <w:rPr>
          <w:szCs w:val="21"/>
        </w:rPr>
        <w:t>h = plot (x, sin (x), "color", [1, 0, 0], "parent", hg);</w:t>
      </w:r>
    </w:p>
    <w:p w:rsidR="005F3262" w:rsidRPr="005F3262" w:rsidRDefault="005F3262" w:rsidP="00662ABE">
      <w:pPr>
        <w:spacing w:before="0" w:after="0"/>
        <w:ind w:leftChars="200" w:left="420"/>
        <w:rPr>
          <w:szCs w:val="21"/>
        </w:rPr>
      </w:pPr>
      <w:r w:rsidRPr="005F3262">
        <w:rPr>
          <w:szCs w:val="21"/>
        </w:rPr>
        <w:t>addproperty ("linestyle", hg, "linelinestyle", get (h, "linestyle"));</w:t>
      </w:r>
    </w:p>
    <w:p w:rsidR="005F3262" w:rsidRPr="005F3262" w:rsidRDefault="005F3262" w:rsidP="00662ABE">
      <w:pPr>
        <w:spacing w:before="0" w:after="0"/>
        <w:ind w:leftChars="200" w:left="420"/>
        <w:rPr>
          <w:szCs w:val="21"/>
        </w:rPr>
      </w:pPr>
      <w:r w:rsidRPr="005F3262">
        <w:rPr>
          <w:szCs w:val="21"/>
        </w:rPr>
        <w:t>addlistener (hg, "linestyle", @update_props);</w:t>
      </w:r>
    </w:p>
    <w:p w:rsidR="005F3262" w:rsidRPr="005F3262" w:rsidRDefault="005F3262" w:rsidP="00662ABE">
      <w:pPr>
        <w:spacing w:before="0" w:after="0"/>
        <w:ind w:leftChars="200" w:left="420"/>
        <w:rPr>
          <w:szCs w:val="21"/>
        </w:rPr>
      </w:pPr>
      <w:r w:rsidRPr="005F3262">
        <w:rPr>
          <w:szCs w:val="21"/>
        </w:rPr>
        <w:t>hold on</w:t>
      </w:r>
    </w:p>
    <w:p w:rsidR="005F3262" w:rsidRPr="005F3262" w:rsidRDefault="005F3262" w:rsidP="00662ABE">
      <w:pPr>
        <w:spacing w:before="0" w:after="0"/>
        <w:ind w:leftChars="200" w:left="420"/>
        <w:rPr>
          <w:szCs w:val="21"/>
        </w:rPr>
      </w:pPr>
      <w:r w:rsidRPr="005F3262">
        <w:rPr>
          <w:szCs w:val="21"/>
        </w:rPr>
        <w:t>plot (x, cos (x), "color", [0, 1, 0], "parent", hg);</w:t>
      </w:r>
    </w:p>
    <w:p w:rsidR="005F3262" w:rsidRPr="005F3262" w:rsidRDefault="005F3262" w:rsidP="00662ABE">
      <w:pPr>
        <w:spacing w:before="0" w:after="0"/>
        <w:ind w:leftChars="200" w:left="420"/>
        <w:rPr>
          <w:szCs w:val="21"/>
        </w:rPr>
      </w:pPr>
    </w:p>
    <w:p w:rsidR="005F3262" w:rsidRPr="005F3262" w:rsidRDefault="005F3262" w:rsidP="00662ABE">
      <w:pPr>
        <w:spacing w:before="0" w:after="0"/>
        <w:ind w:leftChars="200" w:left="420"/>
        <w:rPr>
          <w:szCs w:val="21"/>
        </w:rPr>
      </w:pPr>
      <w:r w:rsidRPr="005F3262">
        <w:rPr>
          <w:szCs w:val="21"/>
        </w:rPr>
        <w:t>function update_props (h, d)</w:t>
      </w:r>
    </w:p>
    <w:p w:rsidR="005F3262" w:rsidRPr="005F3262" w:rsidRDefault="005F3262" w:rsidP="00662ABE">
      <w:pPr>
        <w:spacing w:before="0" w:after="0"/>
        <w:ind w:leftChars="200" w:left="420"/>
        <w:rPr>
          <w:szCs w:val="21"/>
        </w:rPr>
      </w:pPr>
      <w:r w:rsidRPr="005F3262">
        <w:rPr>
          <w:szCs w:val="21"/>
        </w:rPr>
        <w:t xml:space="preserve">  set (get (h, "children"), "linestyle", get (h, "linestyle"));</w:t>
      </w:r>
    </w:p>
    <w:p w:rsidR="005F3262" w:rsidRDefault="005F3262" w:rsidP="00662ABE">
      <w:pPr>
        <w:spacing w:before="0" w:after="0"/>
        <w:ind w:leftChars="200" w:left="420"/>
        <w:rPr>
          <w:szCs w:val="21"/>
        </w:rPr>
      </w:pPr>
      <w:r w:rsidRPr="005F3262">
        <w:rPr>
          <w:szCs w:val="21"/>
        </w:rPr>
        <w:t>endfunction</w:t>
      </w:r>
    </w:p>
    <w:p w:rsidR="005F3262" w:rsidRDefault="005F3262" w:rsidP="00662ABE">
      <w:pPr>
        <w:spacing w:before="0" w:after="0"/>
        <w:rPr>
          <w:szCs w:val="21"/>
        </w:rPr>
      </w:pPr>
      <w:r w:rsidRPr="005F3262">
        <w:rPr>
          <w:rFonts w:hint="eastAsia"/>
          <w:szCs w:val="21"/>
        </w:rPr>
        <w:t>这将向</w:t>
      </w:r>
      <w:r w:rsidRPr="005F3262">
        <w:rPr>
          <w:rFonts w:hint="eastAsia"/>
          <w:szCs w:val="21"/>
        </w:rPr>
        <w:t>hg</w:t>
      </w:r>
      <w:r w:rsidRPr="005F3262">
        <w:rPr>
          <w:rFonts w:hint="eastAsia"/>
          <w:szCs w:val="21"/>
        </w:rPr>
        <w:t>组添加一个</w:t>
      </w:r>
      <w:r w:rsidRPr="005F3262">
        <w:rPr>
          <w:rFonts w:hint="eastAsia"/>
          <w:szCs w:val="21"/>
        </w:rPr>
        <w:t>linestyle</w:t>
      </w:r>
      <w:r w:rsidRPr="005F3262">
        <w:rPr>
          <w:rFonts w:hint="eastAsia"/>
          <w:szCs w:val="21"/>
        </w:rPr>
        <w:t>属性，并将其值的任何更改传播给该组的子元素。</w:t>
      </w:r>
      <w:r w:rsidRPr="005F3262">
        <w:rPr>
          <w:rFonts w:hint="eastAsia"/>
          <w:szCs w:val="21"/>
        </w:rPr>
        <w:t>linkprop</w:t>
      </w:r>
      <w:r w:rsidRPr="005F3262">
        <w:rPr>
          <w:rFonts w:hint="eastAsia"/>
          <w:szCs w:val="21"/>
        </w:rPr>
        <w:t>函数可以用来将上面的简化为</w:t>
      </w:r>
    </w:p>
    <w:p w:rsidR="005F3262" w:rsidRPr="005F3262" w:rsidRDefault="005F3262" w:rsidP="00662ABE">
      <w:pPr>
        <w:spacing w:before="0" w:after="0"/>
        <w:ind w:leftChars="200" w:left="420"/>
        <w:rPr>
          <w:szCs w:val="21"/>
        </w:rPr>
      </w:pPr>
      <w:r w:rsidRPr="005F3262">
        <w:rPr>
          <w:szCs w:val="21"/>
        </w:rPr>
        <w:t>x = 0:0.1:10;</w:t>
      </w:r>
    </w:p>
    <w:p w:rsidR="005F3262" w:rsidRPr="005F3262" w:rsidRDefault="005F3262" w:rsidP="00662ABE">
      <w:pPr>
        <w:spacing w:before="0" w:after="0"/>
        <w:ind w:leftChars="200" w:left="420"/>
        <w:rPr>
          <w:szCs w:val="21"/>
        </w:rPr>
      </w:pPr>
      <w:r w:rsidRPr="005F3262">
        <w:rPr>
          <w:szCs w:val="21"/>
        </w:rPr>
        <w:t>hg = hggroup ();</w:t>
      </w:r>
    </w:p>
    <w:p w:rsidR="005F3262" w:rsidRPr="005F3262" w:rsidRDefault="005F3262" w:rsidP="00662ABE">
      <w:pPr>
        <w:spacing w:before="0" w:after="0"/>
        <w:ind w:leftChars="200" w:left="420"/>
        <w:rPr>
          <w:szCs w:val="21"/>
        </w:rPr>
      </w:pPr>
      <w:r w:rsidRPr="005F3262">
        <w:rPr>
          <w:szCs w:val="21"/>
        </w:rPr>
        <w:t>h1 = plot (x, sin (x), "color", [1, 0, 0], "parent", hg);</w:t>
      </w:r>
    </w:p>
    <w:p w:rsidR="005F3262" w:rsidRPr="005F3262" w:rsidRDefault="005F3262" w:rsidP="00662ABE">
      <w:pPr>
        <w:spacing w:before="0" w:after="0"/>
        <w:ind w:leftChars="200" w:left="420"/>
        <w:rPr>
          <w:szCs w:val="21"/>
        </w:rPr>
      </w:pPr>
      <w:r w:rsidRPr="005F3262">
        <w:rPr>
          <w:szCs w:val="21"/>
        </w:rPr>
        <w:t>addproperty ("linestyle", hg, "linelinestyle", get (h, "linestyle"));</w:t>
      </w:r>
    </w:p>
    <w:p w:rsidR="005F3262" w:rsidRPr="005F3262" w:rsidRDefault="005F3262" w:rsidP="00662ABE">
      <w:pPr>
        <w:spacing w:before="0" w:after="0"/>
        <w:ind w:leftChars="200" w:left="420"/>
        <w:rPr>
          <w:szCs w:val="21"/>
        </w:rPr>
      </w:pPr>
      <w:r w:rsidRPr="005F3262">
        <w:rPr>
          <w:szCs w:val="21"/>
        </w:rPr>
        <w:t>hold on</w:t>
      </w:r>
    </w:p>
    <w:p w:rsidR="005F3262" w:rsidRPr="005F3262" w:rsidRDefault="005F3262" w:rsidP="00662ABE">
      <w:pPr>
        <w:spacing w:before="0" w:after="0"/>
        <w:ind w:leftChars="200" w:left="420"/>
        <w:rPr>
          <w:szCs w:val="21"/>
        </w:rPr>
      </w:pPr>
      <w:r w:rsidRPr="005F3262">
        <w:rPr>
          <w:szCs w:val="21"/>
        </w:rPr>
        <w:t>h2 = plot (x, cos (x), "color", [0, 1, 0], "parent", hg);</w:t>
      </w:r>
    </w:p>
    <w:p w:rsidR="005F3262" w:rsidRDefault="005F3262" w:rsidP="00662ABE">
      <w:pPr>
        <w:spacing w:before="0" w:after="0"/>
        <w:ind w:leftChars="200" w:left="420"/>
        <w:rPr>
          <w:szCs w:val="21"/>
        </w:rPr>
      </w:pPr>
      <w:r w:rsidRPr="005F3262">
        <w:rPr>
          <w:szCs w:val="21"/>
        </w:rPr>
        <w:t>hlink = linkprop ([hg, h1, h2], "color");</w:t>
      </w:r>
    </w:p>
    <w:p w:rsidR="005F3262" w:rsidRPr="005F3262" w:rsidRDefault="005F3262" w:rsidP="00662ABE">
      <w:pPr>
        <w:spacing w:beforeLines="50" w:before="156" w:after="0"/>
        <w:rPr>
          <w:szCs w:val="21"/>
        </w:rPr>
      </w:pPr>
      <w:r w:rsidRPr="005F3262">
        <w:rPr>
          <w:szCs w:val="21"/>
        </w:rPr>
        <w:t>: hlink = linkprop (h, "prop")</w:t>
      </w:r>
    </w:p>
    <w:p w:rsidR="005F3262" w:rsidRDefault="005F3262" w:rsidP="00662ABE">
      <w:pPr>
        <w:spacing w:before="0" w:after="0"/>
        <w:rPr>
          <w:szCs w:val="21"/>
        </w:rPr>
      </w:pPr>
      <w:r w:rsidRPr="005F3262">
        <w:rPr>
          <w:szCs w:val="21"/>
        </w:rPr>
        <w:t>: hlink = linkp</w:t>
      </w:r>
      <w:r>
        <w:rPr>
          <w:szCs w:val="21"/>
        </w:rPr>
        <w:t>rop (h, {"prop1", "prop2", …})</w:t>
      </w:r>
    </w:p>
    <w:p w:rsidR="005F3262" w:rsidRPr="005F3262" w:rsidRDefault="005F3262" w:rsidP="00662ABE">
      <w:pPr>
        <w:spacing w:before="0" w:after="0"/>
        <w:ind w:leftChars="200" w:left="420"/>
        <w:rPr>
          <w:szCs w:val="21"/>
        </w:rPr>
      </w:pPr>
      <w:r w:rsidRPr="005F3262">
        <w:rPr>
          <w:rFonts w:hint="eastAsia"/>
          <w:szCs w:val="21"/>
        </w:rPr>
        <w:t>链接图形对象属性，以便将其中一个对象的更改传播到其他对象。</w:t>
      </w:r>
    </w:p>
    <w:p w:rsidR="005F3262" w:rsidRPr="005F3262" w:rsidRDefault="005F3262" w:rsidP="00662ABE">
      <w:pPr>
        <w:spacing w:before="0" w:after="0"/>
        <w:ind w:leftChars="200" w:left="420"/>
        <w:rPr>
          <w:szCs w:val="21"/>
        </w:rPr>
      </w:pPr>
      <w:r w:rsidRPr="005F3262">
        <w:rPr>
          <w:rFonts w:hint="eastAsia"/>
          <w:szCs w:val="21"/>
        </w:rPr>
        <w:t>输入</w:t>
      </w:r>
      <w:r w:rsidRPr="005F3262">
        <w:rPr>
          <w:rFonts w:hint="eastAsia"/>
          <w:szCs w:val="21"/>
        </w:rPr>
        <w:t>h</w:t>
      </w:r>
      <w:r w:rsidRPr="005F3262">
        <w:rPr>
          <w:rFonts w:hint="eastAsia"/>
          <w:szCs w:val="21"/>
        </w:rPr>
        <w:t>是要链接的图形句柄向量。</w:t>
      </w:r>
    </w:p>
    <w:p w:rsidR="005F3262" w:rsidRDefault="005F3262" w:rsidP="00662ABE">
      <w:pPr>
        <w:spacing w:before="0" w:after="0"/>
        <w:ind w:leftChars="200" w:left="420"/>
        <w:rPr>
          <w:szCs w:val="21"/>
        </w:rPr>
      </w:pPr>
      <w:r w:rsidRPr="005F3262">
        <w:rPr>
          <w:rFonts w:hint="eastAsia"/>
          <w:szCs w:val="21"/>
        </w:rPr>
        <w:t>当链接单个属性时，</w:t>
      </w:r>
      <w:r w:rsidRPr="005F3262">
        <w:rPr>
          <w:rFonts w:hint="eastAsia"/>
          <w:szCs w:val="21"/>
        </w:rPr>
        <w:t>Prop</w:t>
      </w:r>
      <w:r w:rsidRPr="005F3262">
        <w:rPr>
          <w:rFonts w:hint="eastAsia"/>
          <w:szCs w:val="21"/>
        </w:rPr>
        <w:t>可以是字符串，或者链接多个属性时，</w:t>
      </w:r>
      <w:r w:rsidRPr="005F3262">
        <w:rPr>
          <w:rFonts w:hint="eastAsia"/>
          <w:szCs w:val="21"/>
        </w:rPr>
        <w:t>Prop</w:t>
      </w:r>
      <w:r w:rsidRPr="005F3262">
        <w:rPr>
          <w:rFonts w:hint="eastAsia"/>
          <w:szCs w:val="21"/>
        </w:rPr>
        <w:t>可以是字符串的单元格数组。在链接过程中，</w:t>
      </w:r>
      <w:r w:rsidRPr="005F3262">
        <w:rPr>
          <w:rFonts w:hint="eastAsia"/>
          <w:szCs w:val="21"/>
        </w:rPr>
        <w:t>prop</w:t>
      </w:r>
      <w:r w:rsidRPr="005F3262">
        <w:rPr>
          <w:rFonts w:hint="eastAsia"/>
          <w:szCs w:val="21"/>
        </w:rPr>
        <w:t>中的所有属性最初将被设置为列表</w:t>
      </w:r>
      <w:r w:rsidRPr="005F3262">
        <w:rPr>
          <w:rFonts w:hint="eastAsia"/>
          <w:szCs w:val="21"/>
        </w:rPr>
        <w:t>h</w:t>
      </w:r>
      <w:r w:rsidRPr="005F3262">
        <w:rPr>
          <w:rFonts w:hint="eastAsia"/>
          <w:szCs w:val="21"/>
        </w:rPr>
        <w:t>中第一个对象上存在的值。</w:t>
      </w:r>
    </w:p>
    <w:p w:rsidR="005F3262" w:rsidRPr="005F3262" w:rsidRDefault="005F3262" w:rsidP="00662ABE">
      <w:pPr>
        <w:spacing w:before="0" w:after="0"/>
        <w:ind w:leftChars="200" w:left="420"/>
        <w:rPr>
          <w:szCs w:val="21"/>
        </w:rPr>
      </w:pPr>
      <w:r w:rsidRPr="005F3262">
        <w:rPr>
          <w:rFonts w:hint="eastAsia"/>
          <w:szCs w:val="21"/>
        </w:rPr>
        <w:lastRenderedPageBreak/>
        <w:t>函数返回</w:t>
      </w:r>
      <w:r w:rsidRPr="005F3262">
        <w:rPr>
          <w:rFonts w:hint="eastAsia"/>
          <w:szCs w:val="21"/>
        </w:rPr>
        <w:t>hlink</w:t>
      </w:r>
      <w:r w:rsidRPr="005F3262">
        <w:rPr>
          <w:rFonts w:hint="eastAsia"/>
          <w:szCs w:val="21"/>
        </w:rPr>
        <w:t>，它是一个描述链接的特殊对象。只要引用链接存在，图形对象之间的链接就会处于活动状态。这意味着</w:t>
      </w:r>
      <w:r w:rsidRPr="005F3262">
        <w:rPr>
          <w:rFonts w:hint="eastAsia"/>
          <w:szCs w:val="21"/>
        </w:rPr>
        <w:t>hlink</w:t>
      </w:r>
      <w:r w:rsidRPr="005F3262">
        <w:rPr>
          <w:rFonts w:hint="eastAsia"/>
          <w:szCs w:val="21"/>
        </w:rPr>
        <w:t>必须保存在工作空间变量、全局变量中，或者使用</w:t>
      </w:r>
      <w:r w:rsidRPr="005F3262">
        <w:rPr>
          <w:rFonts w:hint="eastAsia"/>
          <w:szCs w:val="21"/>
        </w:rPr>
        <w:t>setappdata</w:t>
      </w:r>
      <w:r w:rsidRPr="005F3262">
        <w:rPr>
          <w:rFonts w:hint="eastAsia"/>
          <w:szCs w:val="21"/>
        </w:rPr>
        <w:t>或</w:t>
      </w:r>
      <w:r w:rsidRPr="005F3262">
        <w:rPr>
          <w:rFonts w:hint="eastAsia"/>
          <w:szCs w:val="21"/>
        </w:rPr>
        <w:t>guidata</w:t>
      </w:r>
      <w:r w:rsidRPr="005F3262">
        <w:rPr>
          <w:rFonts w:hint="eastAsia"/>
          <w:szCs w:val="21"/>
        </w:rPr>
        <w:t>等函数进行存储。要取消链接属性，请执行</w:t>
      </w:r>
      <w:r w:rsidRPr="005F3262">
        <w:rPr>
          <w:rFonts w:hint="eastAsia"/>
          <w:szCs w:val="21"/>
        </w:rPr>
        <w:t>clear hlink</w:t>
      </w:r>
      <w:r w:rsidRPr="005F3262">
        <w:rPr>
          <w:rFonts w:hint="eastAsia"/>
          <w:szCs w:val="21"/>
        </w:rPr>
        <w:t>。</w:t>
      </w:r>
    </w:p>
    <w:p w:rsidR="005F3262" w:rsidRDefault="005F3262" w:rsidP="00662ABE">
      <w:pPr>
        <w:spacing w:before="0" w:after="0"/>
        <w:ind w:leftChars="200" w:left="420"/>
        <w:rPr>
          <w:szCs w:val="21"/>
        </w:rPr>
      </w:pPr>
      <w:r w:rsidRPr="005F3262">
        <w:rPr>
          <w:rFonts w:hint="eastAsia"/>
          <w:szCs w:val="21"/>
        </w:rPr>
        <w:t>使用</w:t>
      </w:r>
      <w:r w:rsidRPr="005F3262">
        <w:rPr>
          <w:rFonts w:hint="eastAsia"/>
          <w:szCs w:val="21"/>
        </w:rPr>
        <w:t>linkprop</w:t>
      </w:r>
      <w:r w:rsidRPr="005F3262">
        <w:rPr>
          <w:rFonts w:hint="eastAsia"/>
          <w:szCs w:val="21"/>
        </w:rPr>
        <w:t>的一个例子是</w:t>
      </w:r>
    </w:p>
    <w:p w:rsidR="005F3262" w:rsidRPr="005F3262" w:rsidRDefault="005F3262" w:rsidP="00662ABE">
      <w:pPr>
        <w:spacing w:before="0" w:after="0"/>
        <w:ind w:leftChars="400" w:left="840"/>
        <w:rPr>
          <w:szCs w:val="21"/>
        </w:rPr>
      </w:pPr>
      <w:r w:rsidRPr="005F3262">
        <w:rPr>
          <w:szCs w:val="21"/>
        </w:rPr>
        <w:t>x = 0:0.1:10;</w:t>
      </w:r>
    </w:p>
    <w:p w:rsidR="005F3262" w:rsidRPr="005F3262" w:rsidRDefault="005F3262" w:rsidP="00662ABE">
      <w:pPr>
        <w:spacing w:before="0" w:after="0"/>
        <w:ind w:leftChars="400" w:left="840"/>
        <w:rPr>
          <w:szCs w:val="21"/>
        </w:rPr>
      </w:pPr>
      <w:r w:rsidRPr="005F3262">
        <w:rPr>
          <w:szCs w:val="21"/>
        </w:rPr>
        <w:t>subplot (1,2,1);</w:t>
      </w:r>
    </w:p>
    <w:p w:rsidR="005F3262" w:rsidRPr="005F3262" w:rsidRDefault="005F3262" w:rsidP="00662ABE">
      <w:pPr>
        <w:spacing w:before="0" w:after="0"/>
        <w:ind w:leftChars="400" w:left="840"/>
        <w:rPr>
          <w:szCs w:val="21"/>
        </w:rPr>
      </w:pPr>
      <w:r w:rsidRPr="005F3262">
        <w:rPr>
          <w:szCs w:val="21"/>
        </w:rPr>
        <w:t>h1 = plot (x, sin (x));</w:t>
      </w:r>
    </w:p>
    <w:p w:rsidR="005F3262" w:rsidRPr="005F3262" w:rsidRDefault="005F3262" w:rsidP="00662ABE">
      <w:pPr>
        <w:spacing w:before="0" w:after="0"/>
        <w:ind w:leftChars="400" w:left="840"/>
        <w:rPr>
          <w:szCs w:val="21"/>
        </w:rPr>
      </w:pPr>
      <w:r w:rsidRPr="005F3262">
        <w:rPr>
          <w:szCs w:val="21"/>
        </w:rPr>
        <w:t>subplot (1,2,2);</w:t>
      </w:r>
    </w:p>
    <w:p w:rsidR="005F3262" w:rsidRPr="005F3262" w:rsidRDefault="005F3262" w:rsidP="00662ABE">
      <w:pPr>
        <w:spacing w:before="0" w:after="0"/>
        <w:ind w:leftChars="400" w:left="840"/>
        <w:rPr>
          <w:szCs w:val="21"/>
        </w:rPr>
      </w:pPr>
      <w:r w:rsidRPr="005F3262">
        <w:rPr>
          <w:szCs w:val="21"/>
        </w:rPr>
        <w:t>h2 = plot (x, cos (x));</w:t>
      </w:r>
    </w:p>
    <w:p w:rsidR="005F3262" w:rsidRPr="005F3262" w:rsidRDefault="005F3262" w:rsidP="00662ABE">
      <w:pPr>
        <w:spacing w:before="0" w:after="0"/>
        <w:ind w:leftChars="400" w:left="840"/>
        <w:rPr>
          <w:szCs w:val="21"/>
        </w:rPr>
      </w:pPr>
      <w:r w:rsidRPr="005F3262">
        <w:rPr>
          <w:szCs w:val="21"/>
        </w:rPr>
        <w:t>hlink = linkprop ([h1, h2], {"color","linestyle"});</w:t>
      </w:r>
    </w:p>
    <w:p w:rsidR="005F3262" w:rsidRPr="005F3262" w:rsidRDefault="005F3262" w:rsidP="00662ABE">
      <w:pPr>
        <w:spacing w:before="0" w:after="0"/>
        <w:ind w:leftChars="400" w:left="840"/>
        <w:rPr>
          <w:szCs w:val="21"/>
        </w:rPr>
      </w:pPr>
      <w:r w:rsidRPr="005F3262">
        <w:rPr>
          <w:szCs w:val="21"/>
        </w:rPr>
        <w:t>set (h1, "color", "green");</w:t>
      </w:r>
    </w:p>
    <w:p w:rsidR="005F3262" w:rsidRDefault="005F3262" w:rsidP="00662ABE">
      <w:pPr>
        <w:spacing w:before="0" w:after="0"/>
        <w:ind w:leftChars="400" w:left="840"/>
        <w:rPr>
          <w:szCs w:val="21"/>
        </w:rPr>
      </w:pPr>
      <w:r w:rsidRPr="005F3262">
        <w:rPr>
          <w:szCs w:val="21"/>
        </w:rPr>
        <w:t>set (h2, "linestyle", "--");</w:t>
      </w:r>
    </w:p>
    <w:p w:rsidR="005F3262" w:rsidRDefault="005F3262" w:rsidP="00662ABE">
      <w:pPr>
        <w:spacing w:before="0" w:after="0"/>
        <w:ind w:leftChars="200" w:left="420"/>
        <w:rPr>
          <w:szCs w:val="21"/>
        </w:rPr>
      </w:pPr>
      <w:r w:rsidRPr="005F3262">
        <w:rPr>
          <w:rFonts w:hint="eastAsia"/>
          <w:szCs w:val="21"/>
        </w:rPr>
        <w:t>参见</w:t>
      </w:r>
      <w:r w:rsidRPr="005F3262">
        <w:rPr>
          <w:rFonts w:hint="eastAsia"/>
          <w:szCs w:val="21"/>
        </w:rPr>
        <w:t>:linkaxes, addlistener</w:t>
      </w:r>
      <w:r w:rsidRPr="005F3262">
        <w:rPr>
          <w:rFonts w:hint="eastAsia"/>
          <w:szCs w:val="21"/>
        </w:rPr>
        <w:t>。</w:t>
      </w:r>
    </w:p>
    <w:p w:rsidR="005F3262" w:rsidRPr="005F3262" w:rsidRDefault="005F3262" w:rsidP="00662ABE">
      <w:pPr>
        <w:spacing w:beforeLines="50" w:before="156" w:after="0"/>
        <w:rPr>
          <w:szCs w:val="21"/>
        </w:rPr>
      </w:pPr>
      <w:r w:rsidRPr="005F3262">
        <w:rPr>
          <w:szCs w:val="21"/>
        </w:rPr>
        <w:t>: linkaxes (hax)</w:t>
      </w:r>
    </w:p>
    <w:p w:rsidR="005F3262" w:rsidRDefault="005F3262" w:rsidP="00662ABE">
      <w:pPr>
        <w:spacing w:before="0" w:after="0"/>
        <w:rPr>
          <w:szCs w:val="21"/>
        </w:rPr>
      </w:pPr>
      <w:r w:rsidRPr="005F3262">
        <w:rPr>
          <w:szCs w:val="21"/>
        </w:rPr>
        <w:t>: linkaxes (hax, optstr)</w:t>
      </w:r>
    </w:p>
    <w:p w:rsidR="005F3262" w:rsidRPr="005F3262" w:rsidRDefault="005F3262" w:rsidP="00662ABE">
      <w:pPr>
        <w:spacing w:before="0" w:after="0"/>
        <w:ind w:leftChars="200" w:left="420"/>
        <w:rPr>
          <w:szCs w:val="21"/>
        </w:rPr>
      </w:pPr>
      <w:r w:rsidRPr="005F3262">
        <w:rPr>
          <w:rFonts w:hint="eastAsia"/>
          <w:szCs w:val="21"/>
        </w:rPr>
        <w:t>连接</w:t>
      </w:r>
      <w:r w:rsidRPr="005F3262">
        <w:rPr>
          <w:rFonts w:hint="eastAsia"/>
          <w:szCs w:val="21"/>
        </w:rPr>
        <w:t>2-D</w:t>
      </w:r>
      <w:r w:rsidRPr="005F3262">
        <w:rPr>
          <w:rFonts w:hint="eastAsia"/>
          <w:szCs w:val="21"/>
        </w:rPr>
        <w:t>图的轴极限，使其中一个的变化传播到其他的。</w:t>
      </w:r>
    </w:p>
    <w:p w:rsidR="005F3262" w:rsidRPr="005F3262" w:rsidRDefault="005F3262" w:rsidP="00662ABE">
      <w:pPr>
        <w:spacing w:before="0" w:after="0"/>
        <w:ind w:leftChars="200" w:left="420"/>
        <w:rPr>
          <w:szCs w:val="21"/>
        </w:rPr>
      </w:pPr>
      <w:r w:rsidRPr="005F3262">
        <w:rPr>
          <w:rFonts w:hint="eastAsia"/>
          <w:szCs w:val="21"/>
        </w:rPr>
        <w:t>要链接的轴句柄作为第一个参数</w:t>
      </w:r>
      <w:r w:rsidRPr="005F3262">
        <w:rPr>
          <w:rFonts w:hint="eastAsia"/>
          <w:szCs w:val="21"/>
        </w:rPr>
        <w:t>hax</w:t>
      </w:r>
      <w:r w:rsidRPr="005F3262">
        <w:rPr>
          <w:rFonts w:hint="eastAsia"/>
          <w:szCs w:val="21"/>
        </w:rPr>
        <w:t>传递。</w:t>
      </w:r>
    </w:p>
    <w:p w:rsidR="005F3262" w:rsidRDefault="005F3262" w:rsidP="00662ABE">
      <w:pPr>
        <w:spacing w:before="0" w:after="0"/>
        <w:ind w:leftChars="200" w:left="420"/>
        <w:rPr>
          <w:szCs w:val="21"/>
        </w:rPr>
      </w:pPr>
      <w:r w:rsidRPr="005F3262">
        <w:rPr>
          <w:rFonts w:hint="eastAsia"/>
          <w:szCs w:val="21"/>
        </w:rPr>
        <w:t>可选的第二个参数是一个字符串，它定义将链接哪些轴限制。</w:t>
      </w:r>
      <w:r w:rsidRPr="005F3262">
        <w:rPr>
          <w:rFonts w:hint="eastAsia"/>
          <w:szCs w:val="21"/>
        </w:rPr>
        <w:t>optstr</w:t>
      </w:r>
      <w:r w:rsidRPr="005F3262">
        <w:rPr>
          <w:rFonts w:hint="eastAsia"/>
          <w:szCs w:val="21"/>
        </w:rPr>
        <w:t>的可能值有</w:t>
      </w:r>
      <w:r w:rsidRPr="005F3262">
        <w:rPr>
          <w:rFonts w:hint="eastAsia"/>
          <w:szCs w:val="21"/>
        </w:rPr>
        <w:t>:</w:t>
      </w:r>
    </w:p>
    <w:p w:rsidR="005F3262" w:rsidRPr="005F3262" w:rsidRDefault="005F3262" w:rsidP="00662ABE">
      <w:pPr>
        <w:spacing w:before="0" w:after="0"/>
        <w:ind w:leftChars="200" w:left="420"/>
        <w:rPr>
          <w:szCs w:val="21"/>
        </w:rPr>
      </w:pPr>
      <w:r w:rsidRPr="005F3262">
        <w:rPr>
          <w:rFonts w:hint="eastAsia"/>
          <w:szCs w:val="21"/>
        </w:rPr>
        <w:t>“</w:t>
      </w:r>
      <w:r w:rsidRPr="005F3262">
        <w:rPr>
          <w:szCs w:val="21"/>
        </w:rPr>
        <w:t>x”</w:t>
      </w:r>
    </w:p>
    <w:p w:rsidR="005F3262" w:rsidRPr="005F3262" w:rsidRDefault="005F3262" w:rsidP="00662ABE">
      <w:pPr>
        <w:spacing w:before="0" w:after="0"/>
        <w:ind w:leftChars="400" w:left="840"/>
        <w:rPr>
          <w:szCs w:val="21"/>
        </w:rPr>
      </w:pPr>
      <w:r w:rsidRPr="005F3262">
        <w:rPr>
          <w:rFonts w:hint="eastAsia"/>
          <w:szCs w:val="21"/>
        </w:rPr>
        <w:t>链接</w:t>
      </w:r>
      <w:r w:rsidRPr="005F3262">
        <w:rPr>
          <w:rFonts w:hint="eastAsia"/>
          <w:szCs w:val="21"/>
        </w:rPr>
        <w:t>x</w:t>
      </w:r>
      <w:r w:rsidRPr="005F3262">
        <w:rPr>
          <w:rFonts w:hint="eastAsia"/>
          <w:szCs w:val="21"/>
        </w:rPr>
        <w:t>轴</w:t>
      </w:r>
    </w:p>
    <w:p w:rsidR="005F3262" w:rsidRPr="005F3262" w:rsidRDefault="005F3262" w:rsidP="00662ABE">
      <w:pPr>
        <w:spacing w:before="0" w:after="0"/>
        <w:ind w:leftChars="200" w:left="420"/>
        <w:rPr>
          <w:szCs w:val="21"/>
        </w:rPr>
      </w:pPr>
      <w:r w:rsidRPr="005F3262">
        <w:rPr>
          <w:rFonts w:hint="eastAsia"/>
          <w:szCs w:val="21"/>
        </w:rPr>
        <w:t>“</w:t>
      </w:r>
      <w:r w:rsidRPr="005F3262">
        <w:rPr>
          <w:szCs w:val="21"/>
        </w:rPr>
        <w:t>y”</w:t>
      </w:r>
    </w:p>
    <w:p w:rsidR="005F3262" w:rsidRPr="005F3262" w:rsidRDefault="005F3262" w:rsidP="00662ABE">
      <w:pPr>
        <w:spacing w:before="0" w:after="0"/>
        <w:ind w:leftChars="400" w:left="840"/>
        <w:rPr>
          <w:szCs w:val="21"/>
        </w:rPr>
      </w:pPr>
      <w:r w:rsidRPr="005F3262">
        <w:rPr>
          <w:rFonts w:hint="eastAsia"/>
          <w:szCs w:val="21"/>
        </w:rPr>
        <w:t>连接轴</w:t>
      </w:r>
    </w:p>
    <w:p w:rsidR="005F3262" w:rsidRPr="005F3262" w:rsidRDefault="005F3262" w:rsidP="00662ABE">
      <w:pPr>
        <w:spacing w:before="0" w:after="0"/>
        <w:ind w:leftChars="200" w:left="420"/>
        <w:rPr>
          <w:szCs w:val="21"/>
        </w:rPr>
      </w:pPr>
      <w:r w:rsidRPr="005F3262">
        <w:rPr>
          <w:rFonts w:hint="eastAsia"/>
          <w:szCs w:val="21"/>
        </w:rPr>
        <w:t>“</w:t>
      </w:r>
      <w:r w:rsidRPr="005F3262">
        <w:rPr>
          <w:rFonts w:hint="eastAsia"/>
          <w:szCs w:val="21"/>
        </w:rPr>
        <w:t>xy</w:t>
      </w:r>
      <w:r w:rsidRPr="005F3262">
        <w:rPr>
          <w:rFonts w:hint="eastAsia"/>
          <w:szCs w:val="21"/>
        </w:rPr>
        <w:t>”</w:t>
      </w:r>
      <w:r w:rsidRPr="005F3262">
        <w:rPr>
          <w:rFonts w:hint="eastAsia"/>
          <w:szCs w:val="21"/>
        </w:rPr>
        <w:t>(</w:t>
      </w:r>
      <w:r w:rsidRPr="005F3262">
        <w:rPr>
          <w:rFonts w:hint="eastAsia"/>
          <w:szCs w:val="21"/>
        </w:rPr>
        <w:t>默认</w:t>
      </w:r>
      <w:r w:rsidRPr="005F3262">
        <w:rPr>
          <w:rFonts w:hint="eastAsia"/>
          <w:szCs w:val="21"/>
        </w:rPr>
        <w:t>)</w:t>
      </w:r>
    </w:p>
    <w:p w:rsidR="005F3262" w:rsidRPr="005F3262" w:rsidRDefault="005F3262" w:rsidP="00662ABE">
      <w:pPr>
        <w:spacing w:before="0" w:after="0"/>
        <w:ind w:leftChars="400" w:left="840"/>
        <w:rPr>
          <w:szCs w:val="21"/>
        </w:rPr>
      </w:pPr>
      <w:r w:rsidRPr="005F3262">
        <w:rPr>
          <w:rFonts w:hint="eastAsia"/>
          <w:szCs w:val="21"/>
        </w:rPr>
        <w:t>连接两个轴</w:t>
      </w:r>
    </w:p>
    <w:p w:rsidR="005F3262" w:rsidRPr="005F3262" w:rsidRDefault="005F3262" w:rsidP="00662ABE">
      <w:pPr>
        <w:spacing w:before="0" w:after="0"/>
        <w:ind w:leftChars="200" w:left="420"/>
        <w:rPr>
          <w:szCs w:val="21"/>
        </w:rPr>
      </w:pPr>
      <w:r>
        <w:rPr>
          <w:rFonts w:hint="eastAsia"/>
          <w:szCs w:val="21"/>
        </w:rPr>
        <w:t>“</w:t>
      </w:r>
      <w:r>
        <w:rPr>
          <w:rFonts w:hint="eastAsia"/>
          <w:szCs w:val="21"/>
        </w:rPr>
        <w:t>off</w:t>
      </w:r>
      <w:r>
        <w:rPr>
          <w:rFonts w:hint="eastAsia"/>
          <w:szCs w:val="21"/>
        </w:rPr>
        <w:t>”</w:t>
      </w:r>
    </w:p>
    <w:p w:rsidR="005F3262" w:rsidRDefault="005F3262" w:rsidP="00662ABE">
      <w:pPr>
        <w:spacing w:before="0" w:after="0"/>
        <w:ind w:leftChars="400" w:left="840"/>
        <w:rPr>
          <w:szCs w:val="21"/>
        </w:rPr>
      </w:pPr>
      <w:r w:rsidRPr="005F3262">
        <w:rPr>
          <w:rFonts w:hint="eastAsia"/>
          <w:szCs w:val="21"/>
        </w:rPr>
        <w:t>关闭链接</w:t>
      </w:r>
    </w:p>
    <w:p w:rsidR="005F3262" w:rsidRPr="005F3262" w:rsidRDefault="005F3262" w:rsidP="00662ABE">
      <w:pPr>
        <w:spacing w:before="0" w:after="0"/>
        <w:ind w:leftChars="200" w:left="420"/>
        <w:rPr>
          <w:szCs w:val="21"/>
        </w:rPr>
      </w:pPr>
      <w:r w:rsidRPr="005F3262">
        <w:rPr>
          <w:rFonts w:hint="eastAsia"/>
          <w:szCs w:val="21"/>
        </w:rPr>
        <w:t>如果未指定，默认是链接</w:t>
      </w:r>
      <w:r w:rsidRPr="005F3262">
        <w:rPr>
          <w:rFonts w:hint="eastAsia"/>
          <w:szCs w:val="21"/>
        </w:rPr>
        <w:t>X</w:t>
      </w:r>
      <w:r w:rsidRPr="005F3262">
        <w:rPr>
          <w:rFonts w:hint="eastAsia"/>
          <w:szCs w:val="21"/>
        </w:rPr>
        <w:t>轴和</w:t>
      </w:r>
      <w:r w:rsidRPr="005F3262">
        <w:rPr>
          <w:rFonts w:hint="eastAsia"/>
          <w:szCs w:val="21"/>
        </w:rPr>
        <w:t>Y</w:t>
      </w:r>
      <w:r w:rsidRPr="005F3262">
        <w:rPr>
          <w:rFonts w:hint="eastAsia"/>
          <w:szCs w:val="21"/>
        </w:rPr>
        <w:t>轴。</w:t>
      </w:r>
    </w:p>
    <w:p w:rsidR="005F3262" w:rsidRPr="005F3262" w:rsidRDefault="005F3262" w:rsidP="00662ABE">
      <w:pPr>
        <w:spacing w:before="0" w:after="0"/>
        <w:ind w:leftChars="200" w:left="420"/>
        <w:rPr>
          <w:szCs w:val="21"/>
        </w:rPr>
      </w:pPr>
      <w:r w:rsidRPr="005F3262">
        <w:rPr>
          <w:rFonts w:hint="eastAsia"/>
          <w:szCs w:val="21"/>
        </w:rPr>
        <w:t>链接时，</w:t>
      </w:r>
      <w:r w:rsidRPr="005F3262">
        <w:rPr>
          <w:rFonts w:hint="eastAsia"/>
          <w:szCs w:val="21"/>
        </w:rPr>
        <w:t>hax</w:t>
      </w:r>
      <w:r w:rsidRPr="005F3262">
        <w:rPr>
          <w:rFonts w:hint="eastAsia"/>
          <w:szCs w:val="21"/>
        </w:rPr>
        <w:t>中第一个轴的限制应用于列表中的其他轴。对其中任何一个轴的后续更改将传播到其他轴。</w:t>
      </w:r>
    </w:p>
    <w:p w:rsidR="005F3262" w:rsidRDefault="005F3262" w:rsidP="00662ABE">
      <w:pPr>
        <w:spacing w:before="0" w:after="0"/>
        <w:ind w:leftChars="200" w:left="420"/>
        <w:rPr>
          <w:szCs w:val="21"/>
        </w:rPr>
      </w:pPr>
      <w:r w:rsidRPr="005F3262">
        <w:rPr>
          <w:rFonts w:hint="eastAsia"/>
          <w:szCs w:val="21"/>
        </w:rPr>
        <w:t>参见</w:t>
      </w:r>
      <w:r w:rsidRPr="005F3262">
        <w:rPr>
          <w:rFonts w:hint="eastAsia"/>
          <w:szCs w:val="21"/>
        </w:rPr>
        <w:t>:linkprop, addproperty</w:t>
      </w:r>
      <w:r w:rsidRPr="005F3262">
        <w:rPr>
          <w:rFonts w:hint="eastAsia"/>
          <w:szCs w:val="21"/>
        </w:rPr>
        <w:t>。</w:t>
      </w:r>
    </w:p>
    <w:p w:rsidR="008A1D9C" w:rsidRDefault="008A1D9C" w:rsidP="005F3262">
      <w:pPr>
        <w:rPr>
          <w:szCs w:val="21"/>
        </w:rPr>
      </w:pPr>
      <w:r w:rsidRPr="008A1D9C">
        <w:rPr>
          <w:rFonts w:hint="eastAsia"/>
          <w:szCs w:val="21"/>
        </w:rPr>
        <w:t>这些功能在许多基本图形对象中使用。由</w:t>
      </w:r>
      <w:r w:rsidRPr="008A1D9C">
        <w:rPr>
          <w:rFonts w:hint="eastAsia"/>
          <w:szCs w:val="21"/>
        </w:rPr>
        <w:t>Octave</w:t>
      </w:r>
      <w:r w:rsidRPr="008A1D9C">
        <w:rPr>
          <w:rFonts w:hint="eastAsia"/>
          <w:szCs w:val="21"/>
        </w:rPr>
        <w:t>函数创建的</w:t>
      </w:r>
      <w:r w:rsidRPr="008A1D9C">
        <w:rPr>
          <w:rFonts w:hint="eastAsia"/>
          <w:szCs w:val="21"/>
        </w:rPr>
        <w:t>hggroup</w:t>
      </w:r>
      <w:r w:rsidRPr="008A1D9C">
        <w:rPr>
          <w:rFonts w:hint="eastAsia"/>
          <w:szCs w:val="21"/>
        </w:rPr>
        <w:t>对象包含一个或多个图形对象，用于</w:t>
      </w:r>
      <w:r w:rsidRPr="008A1D9C">
        <w:rPr>
          <w:rFonts w:hint="eastAsia"/>
          <w:szCs w:val="21"/>
        </w:rPr>
        <w:t>:</w:t>
      </w:r>
    </w:p>
    <w:p w:rsidR="008A1D9C" w:rsidRPr="00662ABE" w:rsidRDefault="008A1D9C" w:rsidP="005E53B2">
      <w:pPr>
        <w:pStyle w:val="a9"/>
        <w:numPr>
          <w:ilvl w:val="0"/>
          <w:numId w:val="22"/>
        </w:numPr>
        <w:spacing w:before="0" w:after="0"/>
        <w:ind w:leftChars="200" w:left="840" w:firstLineChars="0"/>
        <w:rPr>
          <w:szCs w:val="21"/>
        </w:rPr>
      </w:pPr>
      <w:r w:rsidRPr="00662ABE">
        <w:rPr>
          <w:rFonts w:hint="eastAsia"/>
          <w:szCs w:val="21"/>
        </w:rPr>
        <w:t>将多个图形对象组合在一起，</w:t>
      </w:r>
    </w:p>
    <w:p w:rsidR="008A1D9C" w:rsidRPr="00662ABE" w:rsidRDefault="008A1D9C" w:rsidP="005E53B2">
      <w:pPr>
        <w:pStyle w:val="a9"/>
        <w:numPr>
          <w:ilvl w:val="0"/>
          <w:numId w:val="22"/>
        </w:numPr>
        <w:spacing w:before="0" w:after="0"/>
        <w:ind w:leftChars="200" w:left="840" w:firstLineChars="0"/>
        <w:rPr>
          <w:szCs w:val="21"/>
        </w:rPr>
      </w:pPr>
      <w:r w:rsidRPr="00662ABE">
        <w:rPr>
          <w:rFonts w:hint="eastAsia"/>
          <w:szCs w:val="21"/>
        </w:rPr>
        <w:t>在不同图形对象之间创建链接属性，和</w:t>
      </w:r>
    </w:p>
    <w:p w:rsidR="008A1D9C" w:rsidRPr="00662ABE" w:rsidRDefault="008A1D9C" w:rsidP="005E53B2">
      <w:pPr>
        <w:pStyle w:val="a9"/>
        <w:numPr>
          <w:ilvl w:val="0"/>
          <w:numId w:val="22"/>
        </w:numPr>
        <w:spacing w:before="0" w:after="0"/>
        <w:ind w:leftChars="200" w:left="840" w:firstLineChars="0"/>
        <w:rPr>
          <w:szCs w:val="21"/>
        </w:rPr>
      </w:pPr>
      <w:r w:rsidRPr="00662ABE">
        <w:rPr>
          <w:rFonts w:hint="eastAsia"/>
          <w:szCs w:val="21"/>
        </w:rPr>
        <w:t>从对象的实际数据中隐藏名义用户数据。</w:t>
      </w:r>
    </w:p>
    <w:p w:rsidR="008A1D9C" w:rsidRDefault="008A1D9C" w:rsidP="008A1D9C">
      <w:pPr>
        <w:rPr>
          <w:szCs w:val="21"/>
        </w:rPr>
      </w:pPr>
      <w:r w:rsidRPr="008A1D9C">
        <w:rPr>
          <w:rFonts w:hint="eastAsia"/>
          <w:szCs w:val="21"/>
        </w:rPr>
        <w:t>例如，茎函数创建一个茎系列，其中茎系列的每个</w:t>
      </w:r>
      <w:r w:rsidRPr="008A1D9C">
        <w:rPr>
          <w:rFonts w:hint="eastAsia"/>
          <w:szCs w:val="21"/>
        </w:rPr>
        <w:t>hgroup</w:t>
      </w:r>
      <w:r w:rsidRPr="008A1D9C">
        <w:rPr>
          <w:rFonts w:hint="eastAsia"/>
          <w:szCs w:val="21"/>
        </w:rPr>
        <w:t>包含两个线对象，分别表示茎的主体和头部。干系列的</w:t>
      </w:r>
      <w:r w:rsidRPr="008A1D9C">
        <w:rPr>
          <w:rFonts w:hint="eastAsia"/>
          <w:szCs w:val="21"/>
        </w:rPr>
        <w:t>hg</w:t>
      </w:r>
      <w:r w:rsidRPr="008A1D9C">
        <w:rPr>
          <w:rFonts w:hint="eastAsia"/>
          <w:szCs w:val="21"/>
        </w:rPr>
        <w:t>组的</w:t>
      </w:r>
      <w:r w:rsidRPr="008A1D9C">
        <w:rPr>
          <w:rFonts w:hint="eastAsia"/>
          <w:szCs w:val="21"/>
        </w:rPr>
        <w:t>ydata</w:t>
      </w:r>
      <w:r w:rsidRPr="008A1D9C">
        <w:rPr>
          <w:rFonts w:hint="eastAsia"/>
          <w:szCs w:val="21"/>
        </w:rPr>
        <w:t>属性表示干的头部，而干的主体位于基线和该值之间。例如</w:t>
      </w:r>
    </w:p>
    <w:p w:rsidR="008A1D9C" w:rsidRPr="008A1D9C" w:rsidRDefault="008A1D9C" w:rsidP="00662ABE">
      <w:pPr>
        <w:spacing w:before="0" w:after="0"/>
        <w:ind w:leftChars="200" w:left="420"/>
        <w:rPr>
          <w:szCs w:val="21"/>
        </w:rPr>
      </w:pPr>
      <w:r w:rsidRPr="008A1D9C">
        <w:rPr>
          <w:szCs w:val="21"/>
        </w:rPr>
        <w:t>h = stem (1:4)</w:t>
      </w:r>
    </w:p>
    <w:p w:rsidR="008A1D9C" w:rsidRPr="008A1D9C" w:rsidRDefault="008A1D9C" w:rsidP="00662ABE">
      <w:pPr>
        <w:spacing w:before="0" w:after="0"/>
        <w:ind w:leftChars="200" w:left="420"/>
        <w:rPr>
          <w:szCs w:val="21"/>
        </w:rPr>
      </w:pPr>
      <w:r w:rsidRPr="008A1D9C">
        <w:rPr>
          <w:szCs w:val="21"/>
        </w:rPr>
        <w:t>get (h, "xdata")</w:t>
      </w:r>
    </w:p>
    <w:p w:rsidR="008A1D9C" w:rsidRPr="008A1D9C" w:rsidRDefault="008A1D9C" w:rsidP="00662ABE">
      <w:pPr>
        <w:spacing w:before="0" w:after="0"/>
        <w:ind w:leftChars="200" w:left="420"/>
        <w:rPr>
          <w:szCs w:val="21"/>
        </w:rPr>
      </w:pPr>
      <w:r w:rsidRPr="008A1D9C">
        <w:rPr>
          <w:rFonts w:ascii="Cambria Math" w:hAnsi="Cambria Math" w:cs="Cambria Math"/>
          <w:szCs w:val="21"/>
        </w:rPr>
        <w:t>⇒</w:t>
      </w:r>
      <w:r w:rsidRPr="008A1D9C">
        <w:rPr>
          <w:szCs w:val="21"/>
        </w:rPr>
        <w:t xml:space="preserve"> [  1   2   3   4]'</w:t>
      </w:r>
    </w:p>
    <w:p w:rsidR="008A1D9C" w:rsidRPr="008A1D9C" w:rsidRDefault="008A1D9C" w:rsidP="00662ABE">
      <w:pPr>
        <w:spacing w:before="0" w:after="0"/>
        <w:ind w:leftChars="200" w:left="420"/>
        <w:rPr>
          <w:szCs w:val="21"/>
        </w:rPr>
      </w:pPr>
      <w:r w:rsidRPr="008A1D9C">
        <w:rPr>
          <w:szCs w:val="21"/>
        </w:rPr>
        <w:t>get (get (h, "children")(1), "xdata")</w:t>
      </w:r>
    </w:p>
    <w:p w:rsidR="008A1D9C" w:rsidRDefault="008A1D9C" w:rsidP="00662ABE">
      <w:pPr>
        <w:spacing w:before="0" w:after="0"/>
        <w:ind w:leftChars="200" w:left="420"/>
        <w:rPr>
          <w:szCs w:val="21"/>
        </w:rPr>
      </w:pPr>
      <w:r w:rsidRPr="008A1D9C">
        <w:rPr>
          <w:rFonts w:ascii="Cambria Math" w:hAnsi="Cambria Math" w:cs="Cambria Math"/>
          <w:szCs w:val="21"/>
        </w:rPr>
        <w:t>⇒</w:t>
      </w:r>
      <w:r w:rsidRPr="008A1D9C">
        <w:rPr>
          <w:szCs w:val="21"/>
        </w:rPr>
        <w:t xml:space="preserve"> [  1   1 NaN   2   2 NaN   3   3 NaN   4   4 NaN]'</w:t>
      </w:r>
    </w:p>
    <w:p w:rsidR="008A1D9C" w:rsidRPr="008A1D9C" w:rsidRDefault="008A1D9C" w:rsidP="008A1D9C">
      <w:pPr>
        <w:rPr>
          <w:szCs w:val="21"/>
        </w:rPr>
      </w:pPr>
      <w:r w:rsidRPr="008A1D9C">
        <w:rPr>
          <w:rFonts w:hint="eastAsia"/>
          <w:szCs w:val="21"/>
        </w:rPr>
        <w:t>显示干系列对象的</w:t>
      </w:r>
      <w:r w:rsidRPr="008A1D9C">
        <w:rPr>
          <w:rFonts w:hint="eastAsia"/>
          <w:szCs w:val="21"/>
        </w:rPr>
        <w:t>hg</w:t>
      </w:r>
      <w:r w:rsidRPr="008A1D9C">
        <w:rPr>
          <w:rFonts w:hint="eastAsia"/>
          <w:szCs w:val="21"/>
        </w:rPr>
        <w:t>组的</w:t>
      </w:r>
      <w:r w:rsidRPr="008A1D9C">
        <w:rPr>
          <w:rFonts w:hint="eastAsia"/>
          <w:szCs w:val="21"/>
        </w:rPr>
        <w:t>xdata</w:t>
      </w:r>
      <w:r w:rsidRPr="008A1D9C">
        <w:rPr>
          <w:rFonts w:hint="eastAsia"/>
          <w:szCs w:val="21"/>
        </w:rPr>
        <w:t>与底层行之间的差异。</w:t>
      </w:r>
    </w:p>
    <w:p w:rsidR="008A1D9C" w:rsidRDefault="008A1D9C" w:rsidP="008A1D9C">
      <w:pPr>
        <w:rPr>
          <w:szCs w:val="21"/>
        </w:rPr>
      </w:pPr>
      <w:r w:rsidRPr="008A1D9C">
        <w:rPr>
          <w:rFonts w:hint="eastAsia"/>
          <w:szCs w:val="21"/>
        </w:rPr>
        <w:lastRenderedPageBreak/>
        <w:t>此类组对象的基本属性是它们由一个或多个链接的</w:t>
      </w:r>
      <w:r w:rsidRPr="008A1D9C">
        <w:rPr>
          <w:rFonts w:hint="eastAsia"/>
          <w:szCs w:val="21"/>
        </w:rPr>
        <w:t>hgroup</w:t>
      </w:r>
      <w:r w:rsidRPr="008A1D9C">
        <w:rPr>
          <w:rFonts w:hint="eastAsia"/>
          <w:szCs w:val="21"/>
        </w:rPr>
        <w:t>组成，并且这些组的某些属性的更改会传播给组的其他成员。然而，组成员的某些属性仅适用于当前成员。</w:t>
      </w:r>
    </w:p>
    <w:p w:rsidR="008A1D9C" w:rsidRDefault="008A1D9C" w:rsidP="008A1D9C">
      <w:pPr>
        <w:rPr>
          <w:szCs w:val="21"/>
        </w:rPr>
      </w:pPr>
      <w:r w:rsidRPr="008A1D9C">
        <w:rPr>
          <w:rFonts w:hint="eastAsia"/>
          <w:szCs w:val="21"/>
        </w:rPr>
        <w:t>此外，组的成员也可以通过回调函数链接到其他图形对象。例如，条或杆函数的基线是一个线对象，其长度和位置根据相应的</w:t>
      </w:r>
      <w:r w:rsidRPr="008A1D9C">
        <w:rPr>
          <w:rFonts w:hint="eastAsia"/>
          <w:szCs w:val="21"/>
        </w:rPr>
        <w:t>hg</w:t>
      </w:r>
      <w:r w:rsidRPr="008A1D9C">
        <w:rPr>
          <w:rFonts w:hint="eastAsia"/>
          <w:szCs w:val="21"/>
        </w:rPr>
        <w:t>组元素的变化自动调整。</w:t>
      </w:r>
    </w:p>
    <w:p w:rsidR="008A1D9C" w:rsidRPr="00662ABE" w:rsidRDefault="008A1D9C" w:rsidP="008A1D9C">
      <w:pPr>
        <w:rPr>
          <w:b/>
          <w:szCs w:val="21"/>
        </w:rPr>
      </w:pPr>
      <w:r w:rsidRPr="00662ABE">
        <w:rPr>
          <w:rFonts w:hint="eastAsia"/>
          <w:b/>
          <w:szCs w:val="21"/>
        </w:rPr>
        <w:t>15.4.6.1</w:t>
      </w:r>
      <w:r w:rsidRPr="00662ABE">
        <w:rPr>
          <w:rFonts w:hint="eastAsia"/>
          <w:b/>
          <w:szCs w:val="21"/>
        </w:rPr>
        <w:t>对象组中的数据源</w:t>
      </w:r>
    </w:p>
    <w:p w:rsidR="008A1D9C" w:rsidRDefault="008A1D9C" w:rsidP="008A1D9C">
      <w:pPr>
        <w:rPr>
          <w:szCs w:val="21"/>
        </w:rPr>
      </w:pPr>
      <w:r w:rsidRPr="008A1D9C">
        <w:rPr>
          <w:rFonts w:hint="eastAsia"/>
          <w:szCs w:val="21"/>
        </w:rPr>
        <w:t>所有组对象都包含数据源参数。有一些字符串参数包含一个表达式，当调用</w:t>
      </w:r>
      <w:r w:rsidRPr="008A1D9C">
        <w:rPr>
          <w:rFonts w:hint="eastAsia"/>
          <w:szCs w:val="21"/>
        </w:rPr>
        <w:t>refreshdata</w:t>
      </w:r>
      <w:r w:rsidRPr="008A1D9C">
        <w:rPr>
          <w:rFonts w:hint="eastAsia"/>
          <w:szCs w:val="21"/>
        </w:rPr>
        <w:t>函数时，计算该表达式以更新组的相关数据属性。</w:t>
      </w:r>
    </w:p>
    <w:p w:rsidR="008A1D9C" w:rsidRPr="008A1D9C" w:rsidRDefault="008A1D9C" w:rsidP="00662ABE">
      <w:pPr>
        <w:spacing w:before="0" w:after="0"/>
        <w:rPr>
          <w:szCs w:val="21"/>
        </w:rPr>
      </w:pPr>
      <w:r w:rsidRPr="008A1D9C">
        <w:rPr>
          <w:szCs w:val="21"/>
        </w:rPr>
        <w:t>: refreshdata ()</w:t>
      </w:r>
    </w:p>
    <w:p w:rsidR="008A1D9C" w:rsidRPr="008A1D9C" w:rsidRDefault="008A1D9C" w:rsidP="00662ABE">
      <w:pPr>
        <w:spacing w:before="0" w:after="0"/>
        <w:rPr>
          <w:szCs w:val="21"/>
        </w:rPr>
      </w:pPr>
      <w:r w:rsidRPr="008A1D9C">
        <w:rPr>
          <w:szCs w:val="21"/>
        </w:rPr>
        <w:t>: refreshdata (h)</w:t>
      </w:r>
    </w:p>
    <w:p w:rsidR="008A1D9C" w:rsidRDefault="008A1D9C" w:rsidP="00662ABE">
      <w:pPr>
        <w:spacing w:before="0" w:after="0"/>
        <w:rPr>
          <w:szCs w:val="21"/>
        </w:rPr>
      </w:pPr>
      <w:r w:rsidRPr="008A1D9C">
        <w:rPr>
          <w:szCs w:val="21"/>
        </w:rPr>
        <w:t>: refreshdata (h, workspace)</w:t>
      </w:r>
    </w:p>
    <w:p w:rsidR="008A1D9C" w:rsidRPr="008A1D9C" w:rsidRDefault="008A1D9C" w:rsidP="00662ABE">
      <w:pPr>
        <w:spacing w:before="0" w:after="0"/>
        <w:ind w:leftChars="200" w:left="420"/>
        <w:rPr>
          <w:szCs w:val="21"/>
        </w:rPr>
      </w:pPr>
      <w:r w:rsidRPr="008A1D9C">
        <w:rPr>
          <w:rFonts w:hint="eastAsia"/>
          <w:szCs w:val="21"/>
        </w:rPr>
        <w:t>计算当前图形的任何“数据源”属性，如果相应的数据发生了变化，则更新绘图。</w:t>
      </w:r>
    </w:p>
    <w:p w:rsidR="008A1D9C" w:rsidRPr="008A1D9C" w:rsidRDefault="008A1D9C" w:rsidP="00662ABE">
      <w:pPr>
        <w:spacing w:before="0" w:after="0"/>
        <w:ind w:leftChars="200" w:left="420"/>
        <w:rPr>
          <w:szCs w:val="21"/>
        </w:rPr>
      </w:pPr>
      <w:r w:rsidRPr="008A1D9C">
        <w:rPr>
          <w:rFonts w:hint="eastAsia"/>
          <w:szCs w:val="21"/>
        </w:rPr>
        <w:t>如果第一个参数</w:t>
      </w:r>
      <w:r w:rsidRPr="008A1D9C">
        <w:rPr>
          <w:rFonts w:hint="eastAsia"/>
          <w:szCs w:val="21"/>
        </w:rPr>
        <w:t>h</w:t>
      </w:r>
      <w:r w:rsidRPr="008A1D9C">
        <w:rPr>
          <w:rFonts w:hint="eastAsia"/>
          <w:szCs w:val="21"/>
        </w:rPr>
        <w:t>是一个图形句柄列表，则操作这些对象，而不是</w:t>
      </w:r>
      <w:r w:rsidRPr="008A1D9C">
        <w:rPr>
          <w:rFonts w:hint="eastAsia"/>
          <w:szCs w:val="21"/>
        </w:rPr>
        <w:t>gcf</w:t>
      </w:r>
      <w:r w:rsidRPr="008A1D9C">
        <w:rPr>
          <w:rFonts w:hint="eastAsia"/>
          <w:szCs w:val="21"/>
        </w:rPr>
        <w:t>返回的当前图形。</w:t>
      </w:r>
    </w:p>
    <w:p w:rsidR="008A1D9C" w:rsidRDefault="008A1D9C" w:rsidP="00662ABE">
      <w:pPr>
        <w:spacing w:before="0" w:after="0"/>
        <w:ind w:leftChars="200" w:left="420"/>
        <w:rPr>
          <w:szCs w:val="21"/>
        </w:rPr>
      </w:pPr>
      <w:r w:rsidRPr="008A1D9C">
        <w:rPr>
          <w:rFonts w:hint="eastAsia"/>
          <w:szCs w:val="21"/>
        </w:rPr>
        <w:t>第二个可选参数</w:t>
      </w:r>
      <w:r w:rsidRPr="008A1D9C">
        <w:rPr>
          <w:rFonts w:hint="eastAsia"/>
          <w:szCs w:val="21"/>
        </w:rPr>
        <w:t>workspace</w:t>
      </w:r>
      <w:r w:rsidRPr="008A1D9C">
        <w:rPr>
          <w:rFonts w:hint="eastAsia"/>
          <w:szCs w:val="21"/>
        </w:rPr>
        <w:t>可以接受以下值</w:t>
      </w:r>
      <w:r w:rsidRPr="008A1D9C">
        <w:rPr>
          <w:rFonts w:hint="eastAsia"/>
          <w:szCs w:val="21"/>
        </w:rPr>
        <w:t>:</w:t>
      </w:r>
    </w:p>
    <w:p w:rsidR="008A1D9C" w:rsidRPr="008A1D9C" w:rsidRDefault="008A1D9C" w:rsidP="00662ABE">
      <w:pPr>
        <w:spacing w:before="0" w:after="0"/>
        <w:ind w:leftChars="200" w:left="420"/>
        <w:rPr>
          <w:szCs w:val="21"/>
        </w:rPr>
      </w:pPr>
      <w:r w:rsidRPr="008A1D9C">
        <w:rPr>
          <w:szCs w:val="21"/>
        </w:rPr>
        <w:t>"base"</w:t>
      </w:r>
    </w:p>
    <w:p w:rsidR="008A1D9C" w:rsidRPr="008A1D9C" w:rsidRDefault="008A1D9C" w:rsidP="00662ABE">
      <w:pPr>
        <w:spacing w:before="0" w:after="0"/>
        <w:ind w:leftChars="400" w:left="840"/>
        <w:rPr>
          <w:szCs w:val="21"/>
        </w:rPr>
      </w:pPr>
      <w:r w:rsidRPr="008A1D9C">
        <w:rPr>
          <w:rFonts w:hint="eastAsia"/>
          <w:szCs w:val="21"/>
        </w:rPr>
        <w:t>评估基本工作区中的数据源属性。</w:t>
      </w:r>
      <w:r w:rsidRPr="008A1D9C">
        <w:rPr>
          <w:rFonts w:hint="eastAsia"/>
          <w:szCs w:val="21"/>
        </w:rPr>
        <w:t>(</w:t>
      </w:r>
      <w:r w:rsidRPr="008A1D9C">
        <w:rPr>
          <w:rFonts w:hint="eastAsia"/>
          <w:szCs w:val="21"/>
        </w:rPr>
        <w:t>默认</w:t>
      </w:r>
      <w:r w:rsidRPr="008A1D9C">
        <w:rPr>
          <w:rFonts w:hint="eastAsia"/>
          <w:szCs w:val="21"/>
        </w:rPr>
        <w:t>)</w:t>
      </w:r>
      <w:r w:rsidRPr="008A1D9C">
        <w:rPr>
          <w:rFonts w:hint="eastAsia"/>
          <w:szCs w:val="21"/>
        </w:rPr>
        <w:t>。</w:t>
      </w:r>
    </w:p>
    <w:p w:rsidR="008A1D9C" w:rsidRPr="008A1D9C" w:rsidRDefault="008A1D9C" w:rsidP="00662ABE">
      <w:pPr>
        <w:spacing w:before="0" w:after="0"/>
        <w:ind w:leftChars="200" w:left="420"/>
        <w:rPr>
          <w:szCs w:val="21"/>
        </w:rPr>
      </w:pPr>
      <w:r w:rsidRPr="008A1D9C">
        <w:rPr>
          <w:szCs w:val="21"/>
        </w:rPr>
        <w:t>"caller"</w:t>
      </w:r>
    </w:p>
    <w:p w:rsidR="008A1D9C" w:rsidRPr="008A1D9C" w:rsidRDefault="008A1D9C" w:rsidP="00662ABE">
      <w:pPr>
        <w:spacing w:before="0" w:after="0"/>
        <w:ind w:leftChars="400" w:left="840"/>
        <w:rPr>
          <w:szCs w:val="21"/>
        </w:rPr>
      </w:pPr>
      <w:r w:rsidRPr="008A1D9C">
        <w:rPr>
          <w:rFonts w:hint="eastAsia"/>
          <w:szCs w:val="21"/>
        </w:rPr>
        <w:t>在调用</w:t>
      </w:r>
      <w:r w:rsidRPr="008A1D9C">
        <w:rPr>
          <w:rFonts w:hint="eastAsia"/>
          <w:szCs w:val="21"/>
        </w:rPr>
        <w:t>refreshdata</w:t>
      </w:r>
      <w:r w:rsidRPr="008A1D9C">
        <w:rPr>
          <w:rFonts w:hint="eastAsia"/>
          <w:szCs w:val="21"/>
        </w:rPr>
        <w:t>的函数的工作空间中计算数据源属性。</w:t>
      </w:r>
    </w:p>
    <w:p w:rsidR="008A1D9C" w:rsidRDefault="008A1D9C" w:rsidP="00662ABE">
      <w:pPr>
        <w:spacing w:before="0" w:after="0"/>
        <w:ind w:leftChars="200" w:left="420"/>
        <w:rPr>
          <w:szCs w:val="21"/>
        </w:rPr>
      </w:pPr>
      <w:r w:rsidRPr="008A1D9C">
        <w:rPr>
          <w:rFonts w:hint="eastAsia"/>
          <w:szCs w:val="21"/>
        </w:rPr>
        <w:t>使用</w:t>
      </w:r>
      <w:r w:rsidRPr="008A1D9C">
        <w:rPr>
          <w:rFonts w:hint="eastAsia"/>
          <w:szCs w:val="21"/>
        </w:rPr>
        <w:t>refreshdata</w:t>
      </w:r>
      <w:r w:rsidRPr="008A1D9C">
        <w:rPr>
          <w:rFonts w:hint="eastAsia"/>
          <w:szCs w:val="21"/>
        </w:rPr>
        <w:t>的一个例子是</w:t>
      </w:r>
      <w:r w:rsidRPr="008A1D9C">
        <w:rPr>
          <w:rFonts w:hint="eastAsia"/>
          <w:szCs w:val="21"/>
        </w:rPr>
        <w:t>:</w:t>
      </w:r>
    </w:p>
    <w:p w:rsidR="008A1D9C" w:rsidRPr="008A1D9C" w:rsidRDefault="008A1D9C" w:rsidP="00662ABE">
      <w:pPr>
        <w:spacing w:before="0" w:after="0"/>
        <w:ind w:leftChars="400" w:left="840"/>
        <w:rPr>
          <w:szCs w:val="21"/>
        </w:rPr>
      </w:pPr>
      <w:r w:rsidRPr="008A1D9C">
        <w:rPr>
          <w:szCs w:val="21"/>
        </w:rPr>
        <w:t>x = 0:0.1:10;</w:t>
      </w:r>
    </w:p>
    <w:p w:rsidR="008A1D9C" w:rsidRPr="008A1D9C" w:rsidRDefault="008A1D9C" w:rsidP="00662ABE">
      <w:pPr>
        <w:spacing w:before="0" w:after="0"/>
        <w:ind w:leftChars="400" w:left="840"/>
        <w:rPr>
          <w:szCs w:val="21"/>
        </w:rPr>
      </w:pPr>
      <w:r w:rsidRPr="008A1D9C">
        <w:rPr>
          <w:szCs w:val="21"/>
        </w:rPr>
        <w:t>y = sin (x);</w:t>
      </w:r>
    </w:p>
    <w:p w:rsidR="008A1D9C" w:rsidRPr="008A1D9C" w:rsidRDefault="008A1D9C" w:rsidP="00662ABE">
      <w:pPr>
        <w:spacing w:before="0" w:after="0"/>
        <w:ind w:leftChars="400" w:left="840"/>
        <w:rPr>
          <w:szCs w:val="21"/>
        </w:rPr>
      </w:pPr>
      <w:r w:rsidRPr="008A1D9C">
        <w:rPr>
          <w:szCs w:val="21"/>
        </w:rPr>
        <w:t>plot (x, y, "ydatasource", "y");</w:t>
      </w:r>
    </w:p>
    <w:p w:rsidR="008A1D9C" w:rsidRPr="008A1D9C" w:rsidRDefault="008A1D9C" w:rsidP="00662ABE">
      <w:pPr>
        <w:spacing w:before="0" w:after="0"/>
        <w:ind w:leftChars="400" w:left="840"/>
        <w:rPr>
          <w:szCs w:val="21"/>
        </w:rPr>
      </w:pPr>
      <w:r w:rsidRPr="008A1D9C">
        <w:rPr>
          <w:szCs w:val="21"/>
        </w:rPr>
        <w:t>for i = 1 : 100</w:t>
      </w:r>
    </w:p>
    <w:p w:rsidR="008A1D9C" w:rsidRPr="008A1D9C" w:rsidRDefault="008A1D9C" w:rsidP="00662ABE">
      <w:pPr>
        <w:spacing w:before="0" w:after="0"/>
        <w:ind w:leftChars="400" w:left="840"/>
        <w:rPr>
          <w:szCs w:val="21"/>
        </w:rPr>
      </w:pPr>
      <w:r w:rsidRPr="008A1D9C">
        <w:rPr>
          <w:szCs w:val="21"/>
        </w:rPr>
        <w:t xml:space="preserve">  pause (0.1);</w:t>
      </w:r>
    </w:p>
    <w:p w:rsidR="008A1D9C" w:rsidRPr="008A1D9C" w:rsidRDefault="008A1D9C" w:rsidP="00662ABE">
      <w:pPr>
        <w:spacing w:before="0" w:after="0"/>
        <w:ind w:leftChars="400" w:left="840"/>
        <w:rPr>
          <w:szCs w:val="21"/>
        </w:rPr>
      </w:pPr>
      <w:r w:rsidRPr="008A1D9C">
        <w:rPr>
          <w:szCs w:val="21"/>
        </w:rPr>
        <w:t xml:space="preserve">  y = sin (x + 0.1*i);</w:t>
      </w:r>
    </w:p>
    <w:p w:rsidR="008A1D9C" w:rsidRPr="008A1D9C" w:rsidRDefault="008A1D9C" w:rsidP="00662ABE">
      <w:pPr>
        <w:spacing w:before="0" w:after="0"/>
        <w:ind w:leftChars="400" w:left="840"/>
        <w:rPr>
          <w:szCs w:val="21"/>
        </w:rPr>
      </w:pPr>
      <w:r w:rsidRPr="008A1D9C">
        <w:rPr>
          <w:szCs w:val="21"/>
        </w:rPr>
        <w:t xml:space="preserve">  refreshdata ();</w:t>
      </w:r>
    </w:p>
    <w:p w:rsidR="008A1D9C" w:rsidRDefault="008A1D9C" w:rsidP="00662ABE">
      <w:pPr>
        <w:spacing w:before="0" w:after="0"/>
        <w:ind w:leftChars="400" w:left="840"/>
        <w:rPr>
          <w:szCs w:val="21"/>
        </w:rPr>
      </w:pPr>
      <w:r w:rsidRPr="008A1D9C">
        <w:rPr>
          <w:szCs w:val="21"/>
        </w:rPr>
        <w:t>endfor</w:t>
      </w:r>
    </w:p>
    <w:p w:rsidR="008A1D9C" w:rsidRPr="00662ABE" w:rsidRDefault="008A1D9C" w:rsidP="008A1D9C">
      <w:pPr>
        <w:rPr>
          <w:b/>
          <w:szCs w:val="21"/>
        </w:rPr>
      </w:pPr>
      <w:r w:rsidRPr="00662ABE">
        <w:rPr>
          <w:rFonts w:hint="eastAsia"/>
          <w:b/>
          <w:szCs w:val="21"/>
        </w:rPr>
        <w:t>15.4.6.2</w:t>
      </w:r>
      <w:r w:rsidRPr="00662ABE">
        <w:rPr>
          <w:rFonts w:hint="eastAsia"/>
          <w:b/>
          <w:szCs w:val="21"/>
        </w:rPr>
        <w:t>区域系列</w:t>
      </w:r>
    </w:p>
    <w:p w:rsidR="008A1D9C" w:rsidRPr="008A1D9C" w:rsidRDefault="008A1D9C" w:rsidP="008A1D9C">
      <w:pPr>
        <w:rPr>
          <w:szCs w:val="21"/>
        </w:rPr>
      </w:pPr>
      <w:r w:rsidRPr="008A1D9C">
        <w:rPr>
          <w:rFonts w:hint="eastAsia"/>
          <w:szCs w:val="21"/>
        </w:rPr>
        <w:t>区域系列对象由</w:t>
      </w:r>
      <w:r w:rsidRPr="008A1D9C">
        <w:rPr>
          <w:rFonts w:hint="eastAsia"/>
          <w:szCs w:val="21"/>
        </w:rPr>
        <w:t>Area</w:t>
      </w:r>
      <w:r w:rsidRPr="008A1D9C">
        <w:rPr>
          <w:rFonts w:hint="eastAsia"/>
          <w:szCs w:val="21"/>
        </w:rPr>
        <w:t>函数创建。每个</w:t>
      </w:r>
      <w:r w:rsidRPr="008A1D9C">
        <w:rPr>
          <w:rFonts w:hint="eastAsia"/>
          <w:szCs w:val="21"/>
        </w:rPr>
        <w:t>hg</w:t>
      </w:r>
      <w:r w:rsidRPr="008A1D9C">
        <w:rPr>
          <w:rFonts w:hint="eastAsia"/>
          <w:szCs w:val="21"/>
        </w:rPr>
        <w:t>组元素都包含一个</w:t>
      </w:r>
      <w:r w:rsidRPr="008A1D9C">
        <w:rPr>
          <w:rFonts w:hint="eastAsia"/>
          <w:szCs w:val="21"/>
        </w:rPr>
        <w:t>patch</w:t>
      </w:r>
      <w:r w:rsidRPr="008A1D9C">
        <w:rPr>
          <w:rFonts w:hint="eastAsia"/>
          <w:szCs w:val="21"/>
        </w:rPr>
        <w:t>对象。面积级数的性质是</w:t>
      </w:r>
    </w:p>
    <w:p w:rsidR="008A1D9C" w:rsidRPr="008A1D9C" w:rsidRDefault="008A1D9C" w:rsidP="00662ABE">
      <w:pPr>
        <w:spacing w:before="0" w:after="0"/>
        <w:rPr>
          <w:szCs w:val="21"/>
        </w:rPr>
      </w:pPr>
      <w:r w:rsidRPr="008A1D9C">
        <w:rPr>
          <w:szCs w:val="21"/>
        </w:rPr>
        <w:t>basevalue</w:t>
      </w:r>
    </w:p>
    <w:p w:rsidR="008A1D9C" w:rsidRPr="008A1D9C" w:rsidRDefault="008A1D9C" w:rsidP="00662ABE">
      <w:pPr>
        <w:spacing w:before="0" w:after="0"/>
        <w:ind w:leftChars="200" w:left="420"/>
        <w:rPr>
          <w:szCs w:val="21"/>
        </w:rPr>
      </w:pPr>
      <w:r w:rsidRPr="008A1D9C">
        <w:rPr>
          <w:rFonts w:hint="eastAsia"/>
          <w:szCs w:val="21"/>
        </w:rPr>
        <w:t>绘制面积图底面的值。</w:t>
      </w:r>
    </w:p>
    <w:p w:rsidR="008A1D9C" w:rsidRPr="008A1D9C" w:rsidRDefault="008A1D9C" w:rsidP="00662ABE">
      <w:pPr>
        <w:spacing w:beforeLines="50" w:before="156"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Pr="008A1D9C" w:rsidRDefault="008A1D9C" w:rsidP="00662ABE">
      <w:pPr>
        <w:spacing w:before="0" w:after="0"/>
        <w:ind w:leftChars="200" w:left="420"/>
        <w:rPr>
          <w:szCs w:val="21"/>
        </w:rPr>
      </w:pPr>
      <w:r w:rsidRPr="008A1D9C">
        <w:rPr>
          <w:rFonts w:hint="eastAsia"/>
          <w:szCs w:val="21"/>
        </w:rPr>
        <w:t>构成区域的补丁对象边缘的线宽和样式。参见线条样式。</w:t>
      </w:r>
    </w:p>
    <w:p w:rsidR="008A1D9C" w:rsidRDefault="008A1D9C" w:rsidP="00662ABE">
      <w:pPr>
        <w:spacing w:beforeLines="50" w:before="156" w:after="0"/>
        <w:rPr>
          <w:szCs w:val="21"/>
        </w:rPr>
      </w:pPr>
      <w:r>
        <w:rPr>
          <w:szCs w:val="21"/>
        </w:rPr>
        <w:t>e</w:t>
      </w:r>
      <w:r w:rsidRPr="008A1D9C">
        <w:rPr>
          <w:szCs w:val="21"/>
        </w:rPr>
        <w:t>dgecolor</w:t>
      </w:r>
    </w:p>
    <w:p w:rsidR="008A1D9C" w:rsidRPr="008A1D9C" w:rsidRDefault="008A1D9C" w:rsidP="00662ABE">
      <w:pPr>
        <w:spacing w:before="0" w:after="0"/>
        <w:rPr>
          <w:szCs w:val="21"/>
        </w:rPr>
      </w:pPr>
      <w:r w:rsidRPr="008A1D9C">
        <w:rPr>
          <w:szCs w:val="21"/>
        </w:rPr>
        <w:t>facecolor</w:t>
      </w:r>
    </w:p>
    <w:p w:rsidR="008A1D9C" w:rsidRPr="008A1D9C" w:rsidRDefault="008A1D9C" w:rsidP="00662ABE">
      <w:pPr>
        <w:spacing w:before="0" w:after="0"/>
        <w:ind w:leftChars="200" w:left="420"/>
        <w:rPr>
          <w:szCs w:val="21"/>
        </w:rPr>
      </w:pPr>
      <w:r w:rsidRPr="008A1D9C">
        <w:rPr>
          <w:rFonts w:hint="eastAsia"/>
          <w:szCs w:val="21"/>
        </w:rPr>
        <w:t>构成区域的补丁对象的线条和填充颜色。看到颜色。</w:t>
      </w:r>
    </w:p>
    <w:p w:rsidR="008A1D9C" w:rsidRDefault="008A1D9C" w:rsidP="00662ABE">
      <w:pPr>
        <w:spacing w:beforeLines="50" w:before="156" w:after="0"/>
        <w:rPr>
          <w:szCs w:val="21"/>
        </w:rPr>
      </w:pPr>
      <w:r>
        <w:rPr>
          <w:szCs w:val="21"/>
        </w:rPr>
        <w:t>x</w:t>
      </w:r>
      <w:r w:rsidRPr="008A1D9C">
        <w:rPr>
          <w:szCs w:val="21"/>
        </w:rPr>
        <w:t>data</w:t>
      </w:r>
    </w:p>
    <w:p w:rsidR="008A1D9C" w:rsidRPr="008A1D9C" w:rsidRDefault="008A1D9C" w:rsidP="00662ABE">
      <w:pPr>
        <w:spacing w:before="0" w:after="0"/>
        <w:rPr>
          <w:szCs w:val="21"/>
        </w:rPr>
      </w:pPr>
      <w:r w:rsidRPr="008A1D9C">
        <w:rPr>
          <w:szCs w:val="21"/>
        </w:rPr>
        <w:t>ydata</w:t>
      </w:r>
    </w:p>
    <w:p w:rsidR="008A1D9C" w:rsidRPr="008A1D9C" w:rsidRDefault="008A1D9C" w:rsidP="00662ABE">
      <w:pPr>
        <w:spacing w:before="0" w:after="0"/>
        <w:ind w:leftChars="200" w:left="420"/>
        <w:rPr>
          <w:szCs w:val="21"/>
        </w:rPr>
      </w:pPr>
      <w:r w:rsidRPr="008A1D9C">
        <w:rPr>
          <w:rFonts w:hint="eastAsia"/>
          <w:szCs w:val="21"/>
        </w:rPr>
        <w:t>在</w:t>
      </w:r>
      <w:r w:rsidRPr="008A1D9C">
        <w:rPr>
          <w:rFonts w:hint="eastAsia"/>
          <w:szCs w:val="21"/>
        </w:rPr>
        <w:t>area</w:t>
      </w:r>
      <w:r w:rsidRPr="008A1D9C">
        <w:rPr>
          <w:rFonts w:hint="eastAsia"/>
          <w:szCs w:val="21"/>
        </w:rPr>
        <w:t>函数中使用的累积求和之前，传递给</w:t>
      </w:r>
      <w:r w:rsidRPr="008A1D9C">
        <w:rPr>
          <w:rFonts w:hint="eastAsia"/>
          <w:szCs w:val="21"/>
        </w:rPr>
        <w:t>area</w:t>
      </w:r>
      <w:r w:rsidRPr="008A1D9C">
        <w:rPr>
          <w:rFonts w:hint="eastAsia"/>
          <w:szCs w:val="21"/>
        </w:rPr>
        <w:t>的原始数据列的</w:t>
      </w:r>
      <w:r w:rsidRPr="008A1D9C">
        <w:rPr>
          <w:rFonts w:hint="eastAsia"/>
          <w:szCs w:val="21"/>
        </w:rPr>
        <w:t>x</w:t>
      </w:r>
      <w:r w:rsidRPr="008A1D9C">
        <w:rPr>
          <w:rFonts w:hint="eastAsia"/>
          <w:szCs w:val="21"/>
        </w:rPr>
        <w:t>和</w:t>
      </w:r>
      <w:r w:rsidRPr="008A1D9C">
        <w:rPr>
          <w:rFonts w:hint="eastAsia"/>
          <w:szCs w:val="21"/>
        </w:rPr>
        <w:t>y</w:t>
      </w:r>
      <w:r w:rsidRPr="008A1D9C">
        <w:rPr>
          <w:rFonts w:hint="eastAsia"/>
          <w:szCs w:val="21"/>
        </w:rPr>
        <w:t>坐标。</w:t>
      </w:r>
    </w:p>
    <w:p w:rsidR="008A1D9C" w:rsidRDefault="008A1D9C" w:rsidP="00662ABE">
      <w:pPr>
        <w:spacing w:beforeLines="50" w:before="156" w:after="0"/>
        <w:rPr>
          <w:szCs w:val="21"/>
        </w:rPr>
      </w:pPr>
      <w:r>
        <w:rPr>
          <w:szCs w:val="21"/>
        </w:rPr>
        <w:t>x</w:t>
      </w:r>
      <w:r w:rsidRPr="008A1D9C">
        <w:rPr>
          <w:szCs w:val="21"/>
        </w:rPr>
        <w:t>datasource</w:t>
      </w:r>
    </w:p>
    <w:p w:rsidR="008A1D9C" w:rsidRDefault="008A1D9C" w:rsidP="00662ABE">
      <w:pPr>
        <w:spacing w:before="0" w:after="0"/>
        <w:rPr>
          <w:szCs w:val="21"/>
        </w:rPr>
      </w:pPr>
      <w:r w:rsidRPr="008A1D9C">
        <w:rPr>
          <w:szCs w:val="21"/>
        </w:rPr>
        <w:lastRenderedPageBreak/>
        <w:t>ydatasource</w:t>
      </w:r>
    </w:p>
    <w:p w:rsidR="008A1D9C" w:rsidRDefault="008A1D9C" w:rsidP="00662ABE">
      <w:pPr>
        <w:spacing w:before="0"/>
        <w:ind w:leftChars="200" w:left="420"/>
        <w:rPr>
          <w:szCs w:val="21"/>
        </w:rPr>
      </w:pPr>
      <w:r w:rsidRPr="008A1D9C">
        <w:rPr>
          <w:rFonts w:hint="eastAsia"/>
          <w:szCs w:val="21"/>
        </w:rPr>
        <w:t>数据源变量。</w:t>
      </w:r>
    </w:p>
    <w:p w:rsidR="008A1D9C" w:rsidRPr="00662ABE" w:rsidRDefault="008A1D9C" w:rsidP="008A1D9C">
      <w:pPr>
        <w:rPr>
          <w:b/>
          <w:szCs w:val="21"/>
        </w:rPr>
      </w:pPr>
      <w:r w:rsidRPr="00662ABE">
        <w:rPr>
          <w:rFonts w:hint="eastAsia"/>
          <w:b/>
          <w:szCs w:val="21"/>
        </w:rPr>
        <w:t>15.4.6.3 Bar</w:t>
      </w:r>
      <w:r w:rsidRPr="00662ABE">
        <w:rPr>
          <w:rFonts w:hint="eastAsia"/>
          <w:b/>
          <w:szCs w:val="21"/>
        </w:rPr>
        <w:t>系列</w:t>
      </w:r>
    </w:p>
    <w:p w:rsidR="008A1D9C" w:rsidRDefault="008A1D9C" w:rsidP="008A1D9C">
      <w:pPr>
        <w:rPr>
          <w:szCs w:val="21"/>
        </w:rPr>
      </w:pPr>
      <w:r w:rsidRPr="008A1D9C">
        <w:rPr>
          <w:rFonts w:hint="eastAsia"/>
          <w:szCs w:val="21"/>
        </w:rPr>
        <w:t>Bar</w:t>
      </w:r>
      <w:r w:rsidRPr="008A1D9C">
        <w:rPr>
          <w:rFonts w:hint="eastAsia"/>
          <w:szCs w:val="21"/>
        </w:rPr>
        <w:t>系列对象由</w:t>
      </w:r>
      <w:r w:rsidRPr="008A1D9C">
        <w:rPr>
          <w:rFonts w:hint="eastAsia"/>
          <w:szCs w:val="21"/>
        </w:rPr>
        <w:t>Bar</w:t>
      </w:r>
      <w:r w:rsidRPr="008A1D9C">
        <w:rPr>
          <w:rFonts w:hint="eastAsia"/>
          <w:szCs w:val="21"/>
        </w:rPr>
        <w:t>或</w:t>
      </w:r>
      <w:r w:rsidRPr="008A1D9C">
        <w:rPr>
          <w:rFonts w:hint="eastAsia"/>
          <w:szCs w:val="21"/>
        </w:rPr>
        <w:t>barh</w:t>
      </w:r>
      <w:r w:rsidRPr="008A1D9C">
        <w:rPr>
          <w:rFonts w:hint="eastAsia"/>
          <w:szCs w:val="21"/>
        </w:rPr>
        <w:t>函数创建。每个</w:t>
      </w:r>
      <w:r w:rsidRPr="008A1D9C">
        <w:rPr>
          <w:szCs w:val="21"/>
        </w:rPr>
        <w:t>hggroup</w:t>
      </w:r>
      <w:r w:rsidRPr="008A1D9C">
        <w:rPr>
          <w:rFonts w:hint="eastAsia"/>
          <w:szCs w:val="21"/>
        </w:rPr>
        <w:t>元素包含一个</w:t>
      </w:r>
      <w:r w:rsidRPr="008A1D9C">
        <w:rPr>
          <w:rFonts w:hint="eastAsia"/>
          <w:szCs w:val="21"/>
        </w:rPr>
        <w:t>patch</w:t>
      </w:r>
      <w:r w:rsidRPr="008A1D9C">
        <w:rPr>
          <w:rFonts w:hint="eastAsia"/>
          <w:szCs w:val="21"/>
        </w:rPr>
        <w:t>对象。柱级数的性质是</w:t>
      </w:r>
    </w:p>
    <w:p w:rsidR="008A1D9C" w:rsidRPr="008A1D9C" w:rsidRDefault="008A1D9C" w:rsidP="00662ABE">
      <w:pPr>
        <w:spacing w:before="0" w:after="0"/>
        <w:rPr>
          <w:szCs w:val="21"/>
        </w:rPr>
      </w:pPr>
      <w:r w:rsidRPr="008A1D9C">
        <w:rPr>
          <w:szCs w:val="21"/>
        </w:rPr>
        <w:t>showbaseline</w:t>
      </w:r>
    </w:p>
    <w:p w:rsidR="008A1D9C" w:rsidRPr="008A1D9C" w:rsidRDefault="008A1D9C" w:rsidP="00662ABE">
      <w:pPr>
        <w:spacing w:before="0" w:after="0"/>
        <w:rPr>
          <w:szCs w:val="21"/>
        </w:rPr>
      </w:pPr>
      <w:r w:rsidRPr="008A1D9C">
        <w:rPr>
          <w:szCs w:val="21"/>
        </w:rPr>
        <w:t>baseline</w:t>
      </w:r>
    </w:p>
    <w:p w:rsidR="008A1D9C" w:rsidRDefault="008A1D9C" w:rsidP="00662ABE">
      <w:pPr>
        <w:spacing w:before="0" w:after="0"/>
        <w:rPr>
          <w:szCs w:val="21"/>
        </w:rPr>
      </w:pPr>
      <w:r w:rsidRPr="008A1D9C">
        <w:rPr>
          <w:szCs w:val="21"/>
        </w:rPr>
        <w:t>basevalue</w:t>
      </w:r>
    </w:p>
    <w:p w:rsidR="008A1D9C" w:rsidRPr="008A1D9C" w:rsidRDefault="008A1D9C" w:rsidP="00662ABE">
      <w:pPr>
        <w:spacing w:before="0" w:after="0"/>
        <w:ind w:leftChars="200" w:left="420"/>
        <w:rPr>
          <w:szCs w:val="21"/>
        </w:rPr>
      </w:pPr>
      <w:r w:rsidRPr="008A1D9C">
        <w:rPr>
          <w:rFonts w:hint="eastAsia"/>
          <w:szCs w:val="21"/>
        </w:rPr>
        <w:t>属性</w:t>
      </w:r>
      <w:r w:rsidRPr="008A1D9C">
        <w:rPr>
          <w:rFonts w:hint="eastAsia"/>
          <w:szCs w:val="21"/>
        </w:rPr>
        <w:t>showbaseline</w:t>
      </w:r>
      <w:r w:rsidRPr="008A1D9C">
        <w:rPr>
          <w:rFonts w:hint="eastAsia"/>
          <w:szCs w:val="21"/>
        </w:rPr>
        <w:t>标记是否显示柱系列的基线</w:t>
      </w:r>
      <w:r w:rsidRPr="008A1D9C">
        <w:rPr>
          <w:rFonts w:hint="eastAsia"/>
          <w:szCs w:val="21"/>
        </w:rPr>
        <w:t>(</w:t>
      </w:r>
      <w:r w:rsidRPr="008A1D9C">
        <w:rPr>
          <w:rFonts w:hint="eastAsia"/>
          <w:szCs w:val="21"/>
        </w:rPr>
        <w:t>默认为“</w:t>
      </w:r>
      <w:r w:rsidRPr="008A1D9C">
        <w:rPr>
          <w:rFonts w:hint="eastAsia"/>
          <w:szCs w:val="21"/>
        </w:rPr>
        <w:t>on</w:t>
      </w:r>
      <w:r w:rsidRPr="008A1D9C">
        <w:rPr>
          <w:rFonts w:hint="eastAsia"/>
          <w:szCs w:val="21"/>
        </w:rPr>
        <w:t>”</w:t>
      </w:r>
      <w:r w:rsidRPr="008A1D9C">
        <w:rPr>
          <w:rFonts w:hint="eastAsia"/>
          <w:szCs w:val="21"/>
        </w:rPr>
        <w:t>)</w:t>
      </w:r>
      <w:r w:rsidRPr="008A1D9C">
        <w:rPr>
          <w:rFonts w:hint="eastAsia"/>
          <w:szCs w:val="21"/>
        </w:rPr>
        <w:t>。表示基线的图形对象的句柄由</w:t>
      </w:r>
      <w:r w:rsidRPr="008A1D9C">
        <w:rPr>
          <w:rFonts w:hint="eastAsia"/>
          <w:szCs w:val="21"/>
        </w:rPr>
        <w:t>baseline</w:t>
      </w:r>
      <w:r w:rsidRPr="008A1D9C">
        <w:rPr>
          <w:rFonts w:hint="eastAsia"/>
          <w:szCs w:val="21"/>
        </w:rPr>
        <w:t>属性给出，基线的</w:t>
      </w:r>
      <w:r w:rsidRPr="008A1D9C">
        <w:rPr>
          <w:rFonts w:hint="eastAsia"/>
          <w:szCs w:val="21"/>
        </w:rPr>
        <w:t>y</w:t>
      </w:r>
      <w:r w:rsidRPr="008A1D9C">
        <w:rPr>
          <w:rFonts w:hint="eastAsia"/>
          <w:szCs w:val="21"/>
        </w:rPr>
        <w:t>值由</w:t>
      </w:r>
      <w:r w:rsidRPr="008A1D9C">
        <w:rPr>
          <w:rFonts w:hint="eastAsia"/>
          <w:szCs w:val="21"/>
        </w:rPr>
        <w:t>basevalue</w:t>
      </w:r>
      <w:r w:rsidRPr="008A1D9C">
        <w:rPr>
          <w:rFonts w:hint="eastAsia"/>
          <w:szCs w:val="21"/>
        </w:rPr>
        <w:t>属性给出。</w:t>
      </w:r>
    </w:p>
    <w:p w:rsidR="008A1D9C" w:rsidRDefault="008A1D9C" w:rsidP="00662ABE">
      <w:pPr>
        <w:spacing w:before="0" w:after="0"/>
        <w:ind w:leftChars="200" w:left="420"/>
        <w:rPr>
          <w:szCs w:val="21"/>
        </w:rPr>
      </w:pPr>
      <w:r w:rsidRPr="008A1D9C">
        <w:rPr>
          <w:rFonts w:hint="eastAsia"/>
          <w:szCs w:val="21"/>
        </w:rPr>
        <w:t>对这些属性的任何更改都会传播到柱形图系列的其他成员和基线本身。同样，基线本身属性的变化也会传播到相应柱序列的成员。</w:t>
      </w:r>
    </w:p>
    <w:p w:rsidR="008A1D9C" w:rsidRPr="008A1D9C" w:rsidRDefault="008A1D9C" w:rsidP="00662ABE">
      <w:pPr>
        <w:spacing w:beforeLines="50" w:before="156" w:after="0"/>
        <w:rPr>
          <w:szCs w:val="21"/>
        </w:rPr>
      </w:pPr>
      <w:r w:rsidRPr="008A1D9C">
        <w:rPr>
          <w:szCs w:val="21"/>
        </w:rPr>
        <w:t>barwidth</w:t>
      </w:r>
    </w:p>
    <w:p w:rsidR="008A1D9C" w:rsidRPr="008A1D9C" w:rsidRDefault="008A1D9C" w:rsidP="00662ABE">
      <w:pPr>
        <w:spacing w:before="0" w:after="0"/>
        <w:rPr>
          <w:szCs w:val="21"/>
        </w:rPr>
      </w:pPr>
      <w:r w:rsidRPr="008A1D9C">
        <w:rPr>
          <w:szCs w:val="21"/>
        </w:rPr>
        <w:t>barlayout</w:t>
      </w:r>
    </w:p>
    <w:p w:rsidR="008A1D9C" w:rsidRDefault="008A1D9C" w:rsidP="00662ABE">
      <w:pPr>
        <w:spacing w:before="0" w:after="0"/>
        <w:rPr>
          <w:szCs w:val="21"/>
        </w:rPr>
      </w:pPr>
      <w:r w:rsidRPr="008A1D9C">
        <w:rPr>
          <w:szCs w:val="21"/>
        </w:rPr>
        <w:t>horizontal</w:t>
      </w:r>
    </w:p>
    <w:p w:rsidR="008A1D9C" w:rsidRPr="008A1D9C" w:rsidRDefault="008A1D9C" w:rsidP="00662ABE">
      <w:pPr>
        <w:spacing w:before="0" w:after="0"/>
        <w:ind w:leftChars="200" w:left="420"/>
        <w:rPr>
          <w:szCs w:val="21"/>
        </w:rPr>
      </w:pPr>
      <w:r w:rsidRPr="008A1D9C">
        <w:rPr>
          <w:rFonts w:hint="eastAsia"/>
          <w:szCs w:val="21"/>
        </w:rPr>
        <w:t>属性</w:t>
      </w:r>
      <w:r w:rsidRPr="008A1D9C">
        <w:rPr>
          <w:rFonts w:hint="eastAsia"/>
          <w:szCs w:val="21"/>
        </w:rPr>
        <w:t>barwidth</w:t>
      </w:r>
      <w:r w:rsidRPr="008A1D9C">
        <w:rPr>
          <w:rFonts w:hint="eastAsia"/>
          <w:szCs w:val="21"/>
        </w:rPr>
        <w:t>是与传递给</w:t>
      </w:r>
      <w:r w:rsidRPr="008A1D9C">
        <w:rPr>
          <w:rFonts w:hint="eastAsia"/>
          <w:szCs w:val="21"/>
        </w:rPr>
        <w:t>bar</w:t>
      </w:r>
      <w:r w:rsidRPr="008A1D9C">
        <w:rPr>
          <w:rFonts w:hint="eastAsia"/>
          <w:szCs w:val="21"/>
        </w:rPr>
        <w:t>或</w:t>
      </w:r>
      <w:r w:rsidRPr="008A1D9C">
        <w:rPr>
          <w:rFonts w:hint="eastAsia"/>
          <w:szCs w:val="21"/>
        </w:rPr>
        <w:t>barh</w:t>
      </w:r>
      <w:r w:rsidRPr="008A1D9C">
        <w:rPr>
          <w:rFonts w:hint="eastAsia"/>
          <w:szCs w:val="21"/>
        </w:rPr>
        <w:t>的宽度变量相对应的条的宽度。条形条系列是“分组”还是“堆叠”由</w:t>
      </w:r>
      <w:r w:rsidRPr="008A1D9C">
        <w:rPr>
          <w:rFonts w:hint="eastAsia"/>
          <w:szCs w:val="21"/>
        </w:rPr>
        <w:t>barlayout</w:t>
      </w:r>
      <w:r w:rsidRPr="008A1D9C">
        <w:rPr>
          <w:rFonts w:hint="eastAsia"/>
          <w:szCs w:val="21"/>
        </w:rPr>
        <w:t>属性决定，条形条是水平的还是垂直的由水平属性决定。</w:t>
      </w:r>
    </w:p>
    <w:p w:rsidR="008A1D9C" w:rsidRDefault="008A1D9C" w:rsidP="00662ABE">
      <w:pPr>
        <w:spacing w:before="0" w:after="0"/>
        <w:ind w:leftChars="200" w:left="420"/>
        <w:rPr>
          <w:szCs w:val="21"/>
        </w:rPr>
      </w:pPr>
      <w:r w:rsidRPr="008A1D9C">
        <w:rPr>
          <w:rFonts w:hint="eastAsia"/>
          <w:szCs w:val="21"/>
        </w:rPr>
        <w:t>对这些属性的任何更改都将传播到条形图系列的其他成员。</w:t>
      </w:r>
    </w:p>
    <w:p w:rsidR="008A1D9C" w:rsidRPr="008A1D9C" w:rsidRDefault="008A1D9C" w:rsidP="00662ABE">
      <w:pPr>
        <w:spacing w:beforeLines="50" w:before="156"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Default="008A1D9C" w:rsidP="00662ABE">
      <w:pPr>
        <w:spacing w:before="0" w:after="0"/>
        <w:ind w:leftChars="200" w:left="420"/>
        <w:rPr>
          <w:szCs w:val="21"/>
        </w:rPr>
      </w:pPr>
      <w:r w:rsidRPr="008A1D9C">
        <w:rPr>
          <w:rFonts w:hint="eastAsia"/>
          <w:szCs w:val="21"/>
        </w:rPr>
        <w:t>构成条的补丁对象边缘的线宽和样式。参见线条样式。</w:t>
      </w:r>
    </w:p>
    <w:p w:rsidR="008A1D9C" w:rsidRPr="008A1D9C" w:rsidRDefault="008A1D9C" w:rsidP="00662ABE">
      <w:pPr>
        <w:spacing w:beforeLines="50" w:before="156" w:after="0"/>
        <w:rPr>
          <w:szCs w:val="21"/>
        </w:rPr>
      </w:pPr>
      <w:r w:rsidRPr="008A1D9C">
        <w:rPr>
          <w:szCs w:val="21"/>
        </w:rPr>
        <w:t>edgecolor</w:t>
      </w:r>
    </w:p>
    <w:p w:rsidR="008A1D9C" w:rsidRDefault="008A1D9C" w:rsidP="00662ABE">
      <w:pPr>
        <w:spacing w:before="0" w:after="0"/>
        <w:rPr>
          <w:szCs w:val="21"/>
        </w:rPr>
      </w:pPr>
      <w:r w:rsidRPr="008A1D9C">
        <w:rPr>
          <w:szCs w:val="21"/>
        </w:rPr>
        <w:t>facecolor</w:t>
      </w:r>
    </w:p>
    <w:p w:rsidR="008A1D9C" w:rsidRDefault="008A1D9C" w:rsidP="005F3B71">
      <w:pPr>
        <w:spacing w:before="0" w:after="0"/>
        <w:ind w:leftChars="200" w:left="420"/>
        <w:rPr>
          <w:szCs w:val="21"/>
        </w:rPr>
      </w:pPr>
      <w:r w:rsidRPr="008A1D9C">
        <w:rPr>
          <w:rFonts w:hint="eastAsia"/>
          <w:szCs w:val="21"/>
        </w:rPr>
        <w:t>构成条的补丁对象的线条和填充颜色。看到颜色。</w:t>
      </w:r>
    </w:p>
    <w:p w:rsidR="008A1D9C" w:rsidRDefault="008A1D9C" w:rsidP="00662ABE">
      <w:pPr>
        <w:spacing w:beforeLines="50" w:before="156" w:after="0"/>
        <w:rPr>
          <w:szCs w:val="21"/>
        </w:rPr>
      </w:pPr>
      <w:r w:rsidRPr="008A1D9C">
        <w:rPr>
          <w:szCs w:val="21"/>
        </w:rPr>
        <w:t>xdata</w:t>
      </w:r>
    </w:p>
    <w:p w:rsidR="008A1D9C" w:rsidRDefault="008A1D9C" w:rsidP="005F3B71">
      <w:pPr>
        <w:spacing w:before="0" w:after="0"/>
        <w:ind w:leftChars="200" w:left="420"/>
        <w:rPr>
          <w:szCs w:val="21"/>
        </w:rPr>
      </w:pPr>
      <w:r w:rsidRPr="008A1D9C">
        <w:rPr>
          <w:rFonts w:hint="eastAsia"/>
          <w:szCs w:val="21"/>
        </w:rPr>
        <w:t>标称的杆的</w:t>
      </w:r>
      <w:r w:rsidRPr="008A1D9C">
        <w:rPr>
          <w:rFonts w:hint="eastAsia"/>
          <w:szCs w:val="21"/>
        </w:rPr>
        <w:t>x</w:t>
      </w:r>
      <w:r w:rsidRPr="008A1D9C">
        <w:rPr>
          <w:rFonts w:hint="eastAsia"/>
          <w:szCs w:val="21"/>
        </w:rPr>
        <w:t>位置。这一性质的变化也影响到了柱形级数的其他成员。</w:t>
      </w:r>
    </w:p>
    <w:p w:rsidR="008A1D9C" w:rsidRDefault="008A1D9C" w:rsidP="00662ABE">
      <w:pPr>
        <w:spacing w:beforeLines="50" w:before="156" w:after="0"/>
        <w:rPr>
          <w:szCs w:val="21"/>
        </w:rPr>
      </w:pPr>
      <w:r w:rsidRPr="008A1D9C">
        <w:rPr>
          <w:szCs w:val="21"/>
        </w:rPr>
        <w:t>ydata</w:t>
      </w:r>
    </w:p>
    <w:p w:rsidR="008A1D9C" w:rsidRDefault="008A1D9C" w:rsidP="005F3B71">
      <w:pPr>
        <w:spacing w:before="0" w:after="0"/>
        <w:ind w:leftChars="200" w:left="420"/>
        <w:rPr>
          <w:szCs w:val="21"/>
        </w:rPr>
      </w:pPr>
      <w:r w:rsidRPr="008A1D9C">
        <w:rPr>
          <w:rFonts w:hint="eastAsia"/>
          <w:szCs w:val="21"/>
        </w:rPr>
        <w:t>纵轴的</w:t>
      </w:r>
      <w:r w:rsidRPr="008A1D9C">
        <w:rPr>
          <w:rFonts w:hint="eastAsia"/>
          <w:szCs w:val="21"/>
        </w:rPr>
        <w:t>y</w:t>
      </w:r>
      <w:r w:rsidRPr="008A1D9C">
        <w:rPr>
          <w:rFonts w:hint="eastAsia"/>
          <w:szCs w:val="21"/>
        </w:rPr>
        <w:t>值</w:t>
      </w:r>
      <w:r w:rsidRPr="008A1D9C">
        <w:rPr>
          <w:szCs w:val="21"/>
        </w:rPr>
        <w:t>hggroup</w:t>
      </w:r>
    </w:p>
    <w:p w:rsidR="008A1D9C" w:rsidRPr="008A1D9C" w:rsidRDefault="008A1D9C" w:rsidP="00662ABE">
      <w:pPr>
        <w:spacing w:beforeLines="50" w:before="156" w:after="0"/>
        <w:rPr>
          <w:szCs w:val="21"/>
        </w:rPr>
      </w:pPr>
      <w:r w:rsidRPr="008A1D9C">
        <w:rPr>
          <w:szCs w:val="21"/>
        </w:rPr>
        <w:t>xdatasource</w:t>
      </w:r>
    </w:p>
    <w:p w:rsidR="008A1D9C" w:rsidRDefault="008A1D9C" w:rsidP="00662ABE">
      <w:pPr>
        <w:spacing w:before="0" w:after="0"/>
        <w:rPr>
          <w:szCs w:val="21"/>
        </w:rPr>
      </w:pPr>
      <w:r w:rsidRPr="008A1D9C">
        <w:rPr>
          <w:szCs w:val="21"/>
        </w:rPr>
        <w:t>ydatasource</w:t>
      </w:r>
    </w:p>
    <w:p w:rsidR="008A1D9C" w:rsidRDefault="008A1D9C" w:rsidP="005F3B71">
      <w:pPr>
        <w:spacing w:before="0" w:after="0"/>
        <w:ind w:leftChars="200" w:left="420"/>
        <w:rPr>
          <w:szCs w:val="21"/>
        </w:rPr>
      </w:pPr>
      <w:r w:rsidRPr="008A1D9C">
        <w:rPr>
          <w:rFonts w:hint="eastAsia"/>
          <w:szCs w:val="21"/>
        </w:rPr>
        <w:t>数据源变量。</w:t>
      </w:r>
    </w:p>
    <w:p w:rsidR="008A1D9C" w:rsidRPr="00662ABE" w:rsidRDefault="008A1D9C" w:rsidP="008A1D9C">
      <w:pPr>
        <w:rPr>
          <w:b/>
          <w:szCs w:val="21"/>
        </w:rPr>
      </w:pPr>
      <w:r w:rsidRPr="00662ABE">
        <w:rPr>
          <w:rFonts w:hint="eastAsia"/>
          <w:b/>
          <w:szCs w:val="21"/>
        </w:rPr>
        <w:t>15.4.6.4</w:t>
      </w:r>
      <w:r w:rsidRPr="00662ABE">
        <w:rPr>
          <w:rFonts w:hint="eastAsia"/>
          <w:b/>
          <w:szCs w:val="21"/>
        </w:rPr>
        <w:t>轮廓组</w:t>
      </w:r>
    </w:p>
    <w:p w:rsidR="008A1D9C" w:rsidRDefault="008A1D9C" w:rsidP="008A1D9C">
      <w:pPr>
        <w:rPr>
          <w:szCs w:val="21"/>
        </w:rPr>
      </w:pPr>
      <w:r w:rsidRPr="008A1D9C">
        <w:rPr>
          <w:rFonts w:hint="eastAsia"/>
          <w:szCs w:val="21"/>
        </w:rPr>
        <w:t>轮廓组对象由</w:t>
      </w:r>
      <w:r w:rsidRPr="008A1D9C">
        <w:rPr>
          <w:rFonts w:hint="eastAsia"/>
          <w:szCs w:val="21"/>
        </w:rPr>
        <w:t>Contour</w:t>
      </w:r>
      <w:r w:rsidRPr="008A1D9C">
        <w:rPr>
          <w:rFonts w:hint="eastAsia"/>
          <w:szCs w:val="21"/>
        </w:rPr>
        <w:t>、</w:t>
      </w:r>
      <w:r w:rsidRPr="008A1D9C">
        <w:rPr>
          <w:rFonts w:hint="eastAsia"/>
          <w:szCs w:val="21"/>
        </w:rPr>
        <w:t>contf</w:t>
      </w:r>
      <w:r w:rsidRPr="008A1D9C">
        <w:rPr>
          <w:rFonts w:hint="eastAsia"/>
          <w:szCs w:val="21"/>
        </w:rPr>
        <w:t>和</w:t>
      </w:r>
      <w:r w:rsidRPr="008A1D9C">
        <w:rPr>
          <w:rFonts w:hint="eastAsia"/>
          <w:szCs w:val="21"/>
        </w:rPr>
        <w:t>contour3</w:t>
      </w:r>
      <w:r w:rsidRPr="008A1D9C">
        <w:rPr>
          <w:rFonts w:hint="eastAsia"/>
          <w:szCs w:val="21"/>
        </w:rPr>
        <w:t>函数创建。它们也是</w:t>
      </w:r>
      <w:r w:rsidRPr="008A1D9C">
        <w:rPr>
          <w:rFonts w:hint="eastAsia"/>
          <w:szCs w:val="21"/>
        </w:rPr>
        <w:t>surfc</w:t>
      </w:r>
      <w:r w:rsidRPr="008A1D9C">
        <w:rPr>
          <w:rFonts w:hint="eastAsia"/>
          <w:szCs w:val="21"/>
        </w:rPr>
        <w:t>和</w:t>
      </w:r>
      <w:r w:rsidRPr="008A1D9C">
        <w:rPr>
          <w:rFonts w:hint="eastAsia"/>
          <w:szCs w:val="21"/>
        </w:rPr>
        <w:t>meshc</w:t>
      </w:r>
      <w:r w:rsidRPr="008A1D9C">
        <w:rPr>
          <w:rFonts w:hint="eastAsia"/>
          <w:szCs w:val="21"/>
        </w:rPr>
        <w:t>函数返回的句柄之一。等高线群的性质是</w:t>
      </w:r>
    </w:p>
    <w:p w:rsidR="008A1D9C" w:rsidRDefault="008A1D9C" w:rsidP="00662ABE">
      <w:pPr>
        <w:spacing w:before="0" w:after="0"/>
        <w:rPr>
          <w:szCs w:val="21"/>
        </w:rPr>
      </w:pPr>
      <w:r w:rsidRPr="008A1D9C">
        <w:rPr>
          <w:szCs w:val="21"/>
        </w:rPr>
        <w:t>contourmatrix</w:t>
      </w:r>
    </w:p>
    <w:p w:rsidR="008A1D9C" w:rsidRDefault="008A1D9C" w:rsidP="005F3B71">
      <w:pPr>
        <w:spacing w:before="0" w:after="0"/>
        <w:ind w:leftChars="200" w:left="420"/>
        <w:rPr>
          <w:szCs w:val="21"/>
        </w:rPr>
      </w:pPr>
      <w:r w:rsidRPr="008A1D9C">
        <w:rPr>
          <w:rFonts w:hint="eastAsia"/>
          <w:szCs w:val="21"/>
        </w:rPr>
        <w:t>一个只读属性，包含用于创建绘图轮廓的</w:t>
      </w:r>
      <w:r w:rsidRPr="008A1D9C">
        <w:rPr>
          <w:rFonts w:hint="eastAsia"/>
          <w:szCs w:val="21"/>
        </w:rPr>
        <w:t>contourc</w:t>
      </w:r>
      <w:r w:rsidRPr="008A1D9C">
        <w:rPr>
          <w:rFonts w:hint="eastAsia"/>
          <w:szCs w:val="21"/>
        </w:rPr>
        <w:t>返回的数据。</w:t>
      </w:r>
    </w:p>
    <w:p w:rsidR="008A1D9C" w:rsidRDefault="008A1D9C" w:rsidP="005F3B71">
      <w:pPr>
        <w:spacing w:beforeLines="50" w:before="156" w:after="0"/>
        <w:rPr>
          <w:szCs w:val="21"/>
        </w:rPr>
      </w:pPr>
      <w:r w:rsidRPr="008A1D9C">
        <w:rPr>
          <w:szCs w:val="21"/>
        </w:rPr>
        <w:t>fill</w:t>
      </w:r>
    </w:p>
    <w:p w:rsidR="008A1D9C" w:rsidRDefault="008A1D9C" w:rsidP="005F3B71">
      <w:pPr>
        <w:spacing w:before="0" w:after="0"/>
        <w:ind w:leftChars="200" w:left="420"/>
        <w:rPr>
          <w:szCs w:val="21"/>
        </w:rPr>
      </w:pPr>
      <w:r w:rsidRPr="008A1D9C">
        <w:rPr>
          <w:rFonts w:hint="eastAsia"/>
          <w:szCs w:val="21"/>
        </w:rPr>
        <w:t>可以具有值“</w:t>
      </w:r>
      <w:r w:rsidRPr="008A1D9C">
        <w:rPr>
          <w:rFonts w:hint="eastAsia"/>
          <w:szCs w:val="21"/>
        </w:rPr>
        <w:t>on</w:t>
      </w:r>
      <w:r w:rsidRPr="008A1D9C">
        <w:rPr>
          <w:rFonts w:hint="eastAsia"/>
          <w:szCs w:val="21"/>
        </w:rPr>
        <w:t>”或“</w:t>
      </w:r>
      <w:r w:rsidRPr="008A1D9C">
        <w:rPr>
          <w:rFonts w:hint="eastAsia"/>
          <w:szCs w:val="21"/>
        </w:rPr>
        <w:t>off</w:t>
      </w:r>
      <w:r w:rsidRPr="008A1D9C">
        <w:rPr>
          <w:rFonts w:hint="eastAsia"/>
          <w:szCs w:val="21"/>
        </w:rPr>
        <w:t>”的单选属性，用于标记要绘制的轮廓是否要填充。</w:t>
      </w:r>
    </w:p>
    <w:p w:rsidR="008A1D9C" w:rsidRPr="008A1D9C" w:rsidRDefault="008A1D9C" w:rsidP="005F3B71">
      <w:pPr>
        <w:spacing w:beforeLines="50" w:before="156" w:after="0"/>
        <w:rPr>
          <w:szCs w:val="21"/>
        </w:rPr>
      </w:pPr>
      <w:r w:rsidRPr="008A1D9C">
        <w:rPr>
          <w:szCs w:val="21"/>
        </w:rPr>
        <w:t>zlevelmode</w:t>
      </w:r>
    </w:p>
    <w:p w:rsidR="008A1D9C" w:rsidRPr="008A1D9C" w:rsidRDefault="008A1D9C" w:rsidP="00662ABE">
      <w:pPr>
        <w:spacing w:before="0" w:after="0"/>
        <w:rPr>
          <w:szCs w:val="21"/>
        </w:rPr>
      </w:pPr>
      <w:r w:rsidRPr="008A1D9C">
        <w:rPr>
          <w:szCs w:val="21"/>
        </w:rPr>
        <w:lastRenderedPageBreak/>
        <w:t>zlevel</w:t>
      </w:r>
    </w:p>
    <w:p w:rsidR="008A1D9C" w:rsidRDefault="008A1D9C" w:rsidP="005F3B71">
      <w:pPr>
        <w:spacing w:before="0" w:after="0"/>
        <w:ind w:leftChars="200" w:left="420"/>
        <w:rPr>
          <w:szCs w:val="21"/>
        </w:rPr>
      </w:pPr>
      <w:r w:rsidRPr="008A1D9C">
        <w:rPr>
          <w:rFonts w:hint="eastAsia"/>
          <w:szCs w:val="21"/>
        </w:rPr>
        <w:t>无线电属性</w:t>
      </w:r>
      <w:r w:rsidRPr="008A1D9C">
        <w:rPr>
          <w:rFonts w:hint="eastAsia"/>
          <w:szCs w:val="21"/>
        </w:rPr>
        <w:t>zlevelmode</w:t>
      </w:r>
      <w:r w:rsidRPr="008A1D9C">
        <w:rPr>
          <w:rFonts w:hint="eastAsia"/>
          <w:szCs w:val="21"/>
        </w:rPr>
        <w:t>的值可以是</w:t>
      </w:r>
      <w:r w:rsidRPr="008A1D9C">
        <w:rPr>
          <w:rFonts w:hint="eastAsia"/>
          <w:szCs w:val="21"/>
        </w:rPr>
        <w:t>"none"</w:t>
      </w:r>
      <w:r w:rsidRPr="008A1D9C">
        <w:rPr>
          <w:rFonts w:hint="eastAsia"/>
          <w:szCs w:val="21"/>
        </w:rPr>
        <w:t>，</w:t>
      </w:r>
      <w:r w:rsidRPr="008A1D9C">
        <w:rPr>
          <w:rFonts w:hint="eastAsia"/>
          <w:szCs w:val="21"/>
        </w:rPr>
        <w:t xml:space="preserve"> "auto"</w:t>
      </w:r>
      <w:r w:rsidRPr="008A1D9C">
        <w:rPr>
          <w:rFonts w:hint="eastAsia"/>
          <w:szCs w:val="21"/>
        </w:rPr>
        <w:t>或</w:t>
      </w:r>
      <w:r w:rsidRPr="008A1D9C">
        <w:rPr>
          <w:rFonts w:hint="eastAsia"/>
          <w:szCs w:val="21"/>
        </w:rPr>
        <w:t>"manual"</w:t>
      </w:r>
      <w:r w:rsidRPr="008A1D9C">
        <w:rPr>
          <w:rFonts w:hint="eastAsia"/>
          <w:szCs w:val="21"/>
        </w:rPr>
        <w:t>。当它的值为“</w:t>
      </w:r>
      <w:r w:rsidRPr="008A1D9C">
        <w:rPr>
          <w:rFonts w:hint="eastAsia"/>
          <w:szCs w:val="21"/>
        </w:rPr>
        <w:t>none</w:t>
      </w:r>
      <w:r w:rsidRPr="008A1D9C">
        <w:rPr>
          <w:rFonts w:hint="eastAsia"/>
          <w:szCs w:val="21"/>
        </w:rPr>
        <w:t>”时，绘制的轮廓没有</w:t>
      </w:r>
      <w:r w:rsidRPr="008A1D9C">
        <w:rPr>
          <w:rFonts w:hint="eastAsia"/>
          <w:szCs w:val="21"/>
        </w:rPr>
        <w:t>z</w:t>
      </w:r>
      <w:r w:rsidRPr="008A1D9C">
        <w:rPr>
          <w:rFonts w:hint="eastAsia"/>
          <w:szCs w:val="21"/>
        </w:rPr>
        <w:t>分量。当其值为“</w:t>
      </w:r>
      <w:r w:rsidRPr="008A1D9C">
        <w:rPr>
          <w:rFonts w:hint="eastAsia"/>
          <w:szCs w:val="21"/>
        </w:rPr>
        <w:t>auto</w:t>
      </w:r>
      <w:r w:rsidRPr="008A1D9C">
        <w:rPr>
          <w:rFonts w:hint="eastAsia"/>
          <w:szCs w:val="21"/>
        </w:rPr>
        <w:t>”时，绘制轮廓的</w:t>
      </w:r>
      <w:r w:rsidRPr="008A1D9C">
        <w:rPr>
          <w:rFonts w:hint="eastAsia"/>
          <w:szCs w:val="21"/>
        </w:rPr>
        <w:t>z</w:t>
      </w:r>
      <w:r w:rsidRPr="008A1D9C">
        <w:rPr>
          <w:rFonts w:hint="eastAsia"/>
          <w:szCs w:val="21"/>
        </w:rPr>
        <w:t>值与轮廓本身的值相同。如果该值为“</w:t>
      </w:r>
      <w:r w:rsidRPr="008A1D9C">
        <w:rPr>
          <w:rFonts w:hint="eastAsia"/>
          <w:szCs w:val="21"/>
        </w:rPr>
        <w:t>manual</w:t>
      </w:r>
      <w:r w:rsidRPr="008A1D9C">
        <w:rPr>
          <w:rFonts w:hint="eastAsia"/>
          <w:szCs w:val="21"/>
        </w:rPr>
        <w:t>”，则绘制轮廓的</w:t>
      </w:r>
      <w:r w:rsidRPr="008A1D9C">
        <w:rPr>
          <w:rFonts w:hint="eastAsia"/>
          <w:szCs w:val="21"/>
        </w:rPr>
        <w:t>z</w:t>
      </w:r>
      <w:r w:rsidRPr="008A1D9C">
        <w:rPr>
          <w:rFonts w:hint="eastAsia"/>
          <w:szCs w:val="21"/>
        </w:rPr>
        <w:t>值由</w:t>
      </w:r>
      <w:r w:rsidRPr="008A1D9C">
        <w:rPr>
          <w:rFonts w:hint="eastAsia"/>
          <w:szCs w:val="21"/>
        </w:rPr>
        <w:t>zlevel</w:t>
      </w:r>
      <w:r w:rsidRPr="008A1D9C">
        <w:rPr>
          <w:rFonts w:hint="eastAsia"/>
          <w:szCs w:val="21"/>
        </w:rPr>
        <w:t>属性决定。</w:t>
      </w:r>
    </w:p>
    <w:p w:rsidR="008A1D9C" w:rsidRPr="008A1D9C" w:rsidRDefault="008A1D9C" w:rsidP="005F3B71">
      <w:pPr>
        <w:spacing w:beforeLines="50" w:before="156" w:after="0"/>
        <w:rPr>
          <w:szCs w:val="21"/>
        </w:rPr>
      </w:pPr>
      <w:r w:rsidRPr="008A1D9C">
        <w:rPr>
          <w:szCs w:val="21"/>
        </w:rPr>
        <w:t>levellistmode</w:t>
      </w:r>
    </w:p>
    <w:p w:rsidR="008A1D9C" w:rsidRPr="008A1D9C" w:rsidRDefault="008A1D9C" w:rsidP="00662ABE">
      <w:pPr>
        <w:spacing w:before="0" w:after="0"/>
        <w:rPr>
          <w:szCs w:val="21"/>
        </w:rPr>
      </w:pPr>
      <w:r w:rsidRPr="008A1D9C">
        <w:rPr>
          <w:szCs w:val="21"/>
        </w:rPr>
        <w:t>levellist</w:t>
      </w:r>
    </w:p>
    <w:p w:rsidR="008A1D9C" w:rsidRPr="008A1D9C" w:rsidRDefault="008A1D9C" w:rsidP="00662ABE">
      <w:pPr>
        <w:spacing w:before="0" w:after="0"/>
        <w:rPr>
          <w:szCs w:val="21"/>
        </w:rPr>
      </w:pPr>
      <w:r w:rsidRPr="008A1D9C">
        <w:rPr>
          <w:szCs w:val="21"/>
        </w:rPr>
        <w:t>levelstepmode</w:t>
      </w:r>
    </w:p>
    <w:p w:rsidR="008A1D9C" w:rsidRDefault="008A1D9C" w:rsidP="00662ABE">
      <w:pPr>
        <w:spacing w:before="0" w:after="0"/>
        <w:rPr>
          <w:szCs w:val="21"/>
        </w:rPr>
      </w:pPr>
      <w:r w:rsidRPr="008A1D9C">
        <w:rPr>
          <w:szCs w:val="21"/>
        </w:rPr>
        <w:t>levelstep</w:t>
      </w:r>
    </w:p>
    <w:p w:rsidR="008A1D9C" w:rsidRDefault="008A1D9C" w:rsidP="005F3B71">
      <w:pPr>
        <w:spacing w:before="0" w:after="0"/>
        <w:ind w:leftChars="200" w:left="420"/>
        <w:rPr>
          <w:szCs w:val="21"/>
        </w:rPr>
      </w:pPr>
      <w:r w:rsidRPr="008A1D9C">
        <w:rPr>
          <w:rFonts w:hint="eastAsia"/>
          <w:szCs w:val="21"/>
        </w:rPr>
        <w:t>如果</w:t>
      </w:r>
      <w:r w:rsidRPr="008A1D9C">
        <w:rPr>
          <w:rFonts w:hint="eastAsia"/>
          <w:szCs w:val="21"/>
        </w:rPr>
        <w:t>levellistmode</w:t>
      </w:r>
      <w:r w:rsidRPr="008A1D9C">
        <w:rPr>
          <w:rFonts w:hint="eastAsia"/>
          <w:szCs w:val="21"/>
        </w:rPr>
        <w:t>是“</w:t>
      </w:r>
      <w:r w:rsidRPr="008A1D9C">
        <w:rPr>
          <w:rFonts w:hint="eastAsia"/>
          <w:szCs w:val="21"/>
        </w:rPr>
        <w:t>manual</w:t>
      </w:r>
      <w:r w:rsidRPr="008A1D9C">
        <w:rPr>
          <w:rFonts w:hint="eastAsia"/>
          <w:szCs w:val="21"/>
        </w:rPr>
        <w:t>”，那么绘制等高线的水平由</w:t>
      </w:r>
      <w:r w:rsidRPr="008A1D9C">
        <w:rPr>
          <w:rFonts w:hint="eastAsia"/>
          <w:szCs w:val="21"/>
        </w:rPr>
        <w:t>levellist</w:t>
      </w:r>
      <w:r w:rsidRPr="008A1D9C">
        <w:rPr>
          <w:rFonts w:hint="eastAsia"/>
          <w:szCs w:val="21"/>
        </w:rPr>
        <w:t>决定。如果</w:t>
      </w:r>
      <w:r w:rsidRPr="008A1D9C">
        <w:rPr>
          <w:rFonts w:hint="eastAsia"/>
          <w:szCs w:val="21"/>
        </w:rPr>
        <w:t>levellistmode</w:t>
      </w:r>
      <w:r w:rsidRPr="008A1D9C">
        <w:rPr>
          <w:rFonts w:hint="eastAsia"/>
          <w:szCs w:val="21"/>
        </w:rPr>
        <w:t>设置为“</w:t>
      </w:r>
      <w:r w:rsidRPr="008A1D9C">
        <w:rPr>
          <w:rFonts w:hint="eastAsia"/>
          <w:szCs w:val="21"/>
        </w:rPr>
        <w:t>auto</w:t>
      </w:r>
      <w:r w:rsidRPr="008A1D9C">
        <w:rPr>
          <w:rFonts w:hint="eastAsia"/>
          <w:szCs w:val="21"/>
        </w:rPr>
        <w:t>”，那么轮廓之间的距离由</w:t>
      </w:r>
      <w:r w:rsidRPr="008A1D9C">
        <w:rPr>
          <w:rFonts w:hint="eastAsia"/>
          <w:szCs w:val="21"/>
        </w:rPr>
        <w:t>levelstep</w:t>
      </w:r>
      <w:r w:rsidRPr="008A1D9C">
        <w:rPr>
          <w:rFonts w:hint="eastAsia"/>
          <w:szCs w:val="21"/>
        </w:rPr>
        <w:t>决定。如果</w:t>
      </w:r>
      <w:r w:rsidRPr="008A1D9C">
        <w:rPr>
          <w:rFonts w:hint="eastAsia"/>
          <w:szCs w:val="21"/>
        </w:rPr>
        <w:t>levellistmode</w:t>
      </w:r>
      <w:r w:rsidRPr="008A1D9C">
        <w:rPr>
          <w:rFonts w:hint="eastAsia"/>
          <w:szCs w:val="21"/>
        </w:rPr>
        <w:t>和</w:t>
      </w:r>
      <w:r w:rsidRPr="008A1D9C">
        <w:rPr>
          <w:rFonts w:hint="eastAsia"/>
          <w:szCs w:val="21"/>
        </w:rPr>
        <w:t>levelstepmode</w:t>
      </w:r>
      <w:r w:rsidRPr="008A1D9C">
        <w:rPr>
          <w:rFonts w:hint="eastAsia"/>
          <w:szCs w:val="21"/>
        </w:rPr>
        <w:t>都设置为“</w:t>
      </w:r>
      <w:r w:rsidRPr="008A1D9C">
        <w:rPr>
          <w:rFonts w:hint="eastAsia"/>
          <w:szCs w:val="21"/>
        </w:rPr>
        <w:t>auto</w:t>
      </w:r>
      <w:r w:rsidRPr="008A1D9C">
        <w:rPr>
          <w:rFonts w:hint="eastAsia"/>
          <w:szCs w:val="21"/>
        </w:rPr>
        <w:t>”，那么假定有</w:t>
      </w:r>
      <w:r w:rsidRPr="008A1D9C">
        <w:rPr>
          <w:rFonts w:hint="eastAsia"/>
          <w:szCs w:val="21"/>
        </w:rPr>
        <w:t>10</w:t>
      </w:r>
      <w:r w:rsidRPr="008A1D9C">
        <w:rPr>
          <w:rFonts w:hint="eastAsia"/>
          <w:szCs w:val="21"/>
        </w:rPr>
        <w:t>个等距轮廓。</w:t>
      </w:r>
    </w:p>
    <w:p w:rsidR="008A1D9C" w:rsidRPr="008A1D9C" w:rsidRDefault="008A1D9C" w:rsidP="005F3B71">
      <w:pPr>
        <w:spacing w:beforeLines="50" w:before="156" w:after="0"/>
        <w:rPr>
          <w:szCs w:val="21"/>
        </w:rPr>
      </w:pPr>
      <w:r w:rsidRPr="008A1D9C">
        <w:rPr>
          <w:szCs w:val="21"/>
        </w:rPr>
        <w:t>textlistmode</w:t>
      </w:r>
    </w:p>
    <w:p w:rsidR="008A1D9C" w:rsidRPr="008A1D9C" w:rsidRDefault="008A1D9C" w:rsidP="00662ABE">
      <w:pPr>
        <w:spacing w:before="0" w:after="0"/>
        <w:rPr>
          <w:szCs w:val="21"/>
        </w:rPr>
      </w:pPr>
      <w:r w:rsidRPr="008A1D9C">
        <w:rPr>
          <w:szCs w:val="21"/>
        </w:rPr>
        <w:t>textlist</w:t>
      </w:r>
    </w:p>
    <w:p w:rsidR="008A1D9C" w:rsidRPr="008A1D9C" w:rsidRDefault="008A1D9C" w:rsidP="00662ABE">
      <w:pPr>
        <w:spacing w:before="0" w:after="0"/>
        <w:rPr>
          <w:szCs w:val="21"/>
        </w:rPr>
      </w:pPr>
      <w:r w:rsidRPr="008A1D9C">
        <w:rPr>
          <w:szCs w:val="21"/>
        </w:rPr>
        <w:t>textstepmode</w:t>
      </w:r>
    </w:p>
    <w:p w:rsidR="008A1D9C" w:rsidRDefault="008A1D9C" w:rsidP="00662ABE">
      <w:pPr>
        <w:spacing w:before="0" w:after="0"/>
        <w:rPr>
          <w:szCs w:val="21"/>
        </w:rPr>
      </w:pPr>
      <w:r w:rsidRPr="008A1D9C">
        <w:rPr>
          <w:szCs w:val="21"/>
        </w:rPr>
        <w:t>textstep</w:t>
      </w:r>
    </w:p>
    <w:p w:rsidR="008A1D9C" w:rsidRPr="008A1D9C" w:rsidRDefault="008A1D9C" w:rsidP="005F3B71">
      <w:pPr>
        <w:spacing w:before="0" w:after="0"/>
        <w:ind w:leftChars="200" w:left="420"/>
        <w:rPr>
          <w:szCs w:val="21"/>
        </w:rPr>
      </w:pPr>
      <w:r w:rsidRPr="008A1D9C">
        <w:rPr>
          <w:rFonts w:hint="eastAsia"/>
          <w:szCs w:val="21"/>
        </w:rPr>
        <w:t>如果</w:t>
      </w:r>
      <w:r w:rsidRPr="008A1D9C">
        <w:rPr>
          <w:rFonts w:hint="eastAsia"/>
          <w:szCs w:val="21"/>
        </w:rPr>
        <w:t>textlistmode</w:t>
      </w:r>
      <w:r w:rsidRPr="008A1D9C">
        <w:rPr>
          <w:rFonts w:hint="eastAsia"/>
          <w:szCs w:val="21"/>
        </w:rPr>
        <w:t>为“</w:t>
      </w:r>
      <w:r w:rsidRPr="008A1D9C">
        <w:rPr>
          <w:rFonts w:hint="eastAsia"/>
          <w:szCs w:val="21"/>
        </w:rPr>
        <w:t>manual</w:t>
      </w:r>
      <w:r w:rsidRPr="008A1D9C">
        <w:rPr>
          <w:rFonts w:hint="eastAsia"/>
          <w:szCs w:val="21"/>
        </w:rPr>
        <w:t>”，则标记的轮廓由</w:t>
      </w:r>
      <w:r w:rsidRPr="008A1D9C">
        <w:rPr>
          <w:rFonts w:hint="eastAsia"/>
          <w:szCs w:val="21"/>
        </w:rPr>
        <w:t>textlist</w:t>
      </w:r>
      <w:r w:rsidRPr="008A1D9C">
        <w:rPr>
          <w:rFonts w:hint="eastAsia"/>
          <w:szCs w:val="21"/>
        </w:rPr>
        <w:t>确定。如果</w:t>
      </w:r>
      <w:r w:rsidRPr="008A1D9C">
        <w:rPr>
          <w:rFonts w:hint="eastAsia"/>
          <w:szCs w:val="21"/>
        </w:rPr>
        <w:t>textlistmode</w:t>
      </w:r>
      <w:r w:rsidRPr="008A1D9C">
        <w:rPr>
          <w:rFonts w:hint="eastAsia"/>
          <w:szCs w:val="21"/>
        </w:rPr>
        <w:t>设置为“</w:t>
      </w:r>
      <w:r w:rsidRPr="008A1D9C">
        <w:rPr>
          <w:rFonts w:hint="eastAsia"/>
          <w:szCs w:val="21"/>
        </w:rPr>
        <w:t>auto</w:t>
      </w:r>
      <w:r w:rsidRPr="008A1D9C">
        <w:rPr>
          <w:rFonts w:hint="eastAsia"/>
          <w:szCs w:val="21"/>
        </w:rPr>
        <w:t>”，则标记轮廓之间的距离由</w:t>
      </w:r>
      <w:r w:rsidRPr="008A1D9C">
        <w:rPr>
          <w:rFonts w:hint="eastAsia"/>
          <w:szCs w:val="21"/>
        </w:rPr>
        <w:t>textstep</w:t>
      </w:r>
      <w:r w:rsidRPr="008A1D9C">
        <w:rPr>
          <w:rFonts w:hint="eastAsia"/>
          <w:szCs w:val="21"/>
        </w:rPr>
        <w:t>决定。如果</w:t>
      </w:r>
      <w:r w:rsidRPr="008A1D9C">
        <w:rPr>
          <w:rFonts w:hint="eastAsia"/>
          <w:szCs w:val="21"/>
        </w:rPr>
        <w:t>textlistmode</w:t>
      </w:r>
      <w:r w:rsidRPr="008A1D9C">
        <w:rPr>
          <w:rFonts w:hint="eastAsia"/>
          <w:szCs w:val="21"/>
        </w:rPr>
        <w:t>和</w:t>
      </w:r>
      <w:r w:rsidRPr="008A1D9C">
        <w:rPr>
          <w:rFonts w:hint="eastAsia"/>
          <w:szCs w:val="21"/>
        </w:rPr>
        <w:t>textstepmode</w:t>
      </w:r>
      <w:r w:rsidRPr="008A1D9C">
        <w:rPr>
          <w:rFonts w:hint="eastAsia"/>
          <w:szCs w:val="21"/>
        </w:rPr>
        <w:t>都设置为“</w:t>
      </w:r>
      <w:r w:rsidRPr="008A1D9C">
        <w:rPr>
          <w:rFonts w:hint="eastAsia"/>
          <w:szCs w:val="21"/>
        </w:rPr>
        <w:t>auto</w:t>
      </w:r>
      <w:r w:rsidRPr="008A1D9C">
        <w:rPr>
          <w:rFonts w:hint="eastAsia"/>
          <w:szCs w:val="21"/>
        </w:rPr>
        <w:t>”，那么假定有</w:t>
      </w:r>
      <w:r w:rsidRPr="008A1D9C">
        <w:rPr>
          <w:rFonts w:hint="eastAsia"/>
          <w:szCs w:val="21"/>
        </w:rPr>
        <w:t>10</w:t>
      </w:r>
      <w:r w:rsidRPr="008A1D9C">
        <w:rPr>
          <w:rFonts w:hint="eastAsia"/>
          <w:szCs w:val="21"/>
        </w:rPr>
        <w:t>个等距的标记轮廓。</w:t>
      </w:r>
    </w:p>
    <w:p w:rsidR="008A1D9C" w:rsidRDefault="008A1D9C" w:rsidP="005F3B71">
      <w:pPr>
        <w:spacing w:beforeLines="50" w:before="156" w:after="0"/>
        <w:rPr>
          <w:szCs w:val="21"/>
        </w:rPr>
      </w:pPr>
      <w:r w:rsidRPr="008A1D9C">
        <w:rPr>
          <w:szCs w:val="21"/>
        </w:rPr>
        <w:t>showtext</w:t>
      </w:r>
    </w:p>
    <w:p w:rsidR="008A1D9C" w:rsidRDefault="008A1D9C" w:rsidP="005F3B71">
      <w:pPr>
        <w:spacing w:before="0" w:after="0"/>
        <w:ind w:leftChars="200" w:left="420"/>
        <w:rPr>
          <w:szCs w:val="21"/>
        </w:rPr>
      </w:pPr>
      <w:r w:rsidRPr="008A1D9C">
        <w:rPr>
          <w:rFonts w:hint="eastAsia"/>
          <w:szCs w:val="21"/>
        </w:rPr>
        <w:t>标记轮廓标签是否显示。</w:t>
      </w:r>
    </w:p>
    <w:p w:rsidR="008A1D9C" w:rsidRDefault="008A1D9C" w:rsidP="005F3B71">
      <w:pPr>
        <w:spacing w:beforeLines="50" w:before="156" w:after="0"/>
        <w:rPr>
          <w:szCs w:val="21"/>
        </w:rPr>
      </w:pPr>
      <w:r w:rsidRPr="008A1D9C">
        <w:rPr>
          <w:szCs w:val="21"/>
        </w:rPr>
        <w:t>labelspacing</w:t>
      </w:r>
    </w:p>
    <w:p w:rsidR="008A1D9C" w:rsidRDefault="008A1D9C" w:rsidP="005F3B71">
      <w:pPr>
        <w:spacing w:before="0" w:after="0"/>
        <w:ind w:leftChars="200" w:left="420"/>
        <w:rPr>
          <w:szCs w:val="21"/>
        </w:rPr>
      </w:pPr>
      <w:r w:rsidRPr="008A1D9C">
        <w:rPr>
          <w:rFonts w:hint="eastAsia"/>
          <w:szCs w:val="21"/>
        </w:rPr>
        <w:t>以点为单位的单个轮廓上标签之间的距离。</w:t>
      </w:r>
    </w:p>
    <w:p w:rsidR="008A1D9C" w:rsidRPr="008A1D9C" w:rsidRDefault="008A1D9C" w:rsidP="005F3B71">
      <w:pPr>
        <w:spacing w:beforeLines="50" w:before="156" w:after="0"/>
        <w:rPr>
          <w:szCs w:val="21"/>
        </w:rPr>
      </w:pPr>
      <w:r w:rsidRPr="008A1D9C">
        <w:rPr>
          <w:szCs w:val="21"/>
        </w:rPr>
        <w:t>linewidth</w:t>
      </w:r>
    </w:p>
    <w:p w:rsidR="008A1D9C" w:rsidRPr="008A1D9C" w:rsidRDefault="008A1D9C" w:rsidP="00662ABE">
      <w:pPr>
        <w:spacing w:before="0" w:after="0"/>
        <w:rPr>
          <w:szCs w:val="21"/>
        </w:rPr>
      </w:pPr>
      <w:r w:rsidRPr="008A1D9C">
        <w:rPr>
          <w:szCs w:val="21"/>
        </w:rPr>
        <w:t>linestyle</w:t>
      </w:r>
    </w:p>
    <w:p w:rsidR="008A1D9C" w:rsidRDefault="008A1D9C" w:rsidP="00662ABE">
      <w:pPr>
        <w:spacing w:before="0" w:after="0"/>
        <w:rPr>
          <w:szCs w:val="21"/>
        </w:rPr>
      </w:pPr>
      <w:r w:rsidRPr="008A1D9C">
        <w:rPr>
          <w:szCs w:val="21"/>
        </w:rPr>
        <w:t>linecolor</w:t>
      </w:r>
    </w:p>
    <w:p w:rsidR="008A1D9C" w:rsidRDefault="008A1D9C" w:rsidP="005F3B71">
      <w:pPr>
        <w:spacing w:before="0" w:after="0"/>
        <w:ind w:leftChars="200" w:left="420"/>
        <w:rPr>
          <w:szCs w:val="21"/>
        </w:rPr>
      </w:pPr>
      <w:r w:rsidRPr="008A1D9C">
        <w:rPr>
          <w:rFonts w:hint="eastAsia"/>
          <w:szCs w:val="21"/>
        </w:rPr>
        <w:t>等高线的性质。属性</w:t>
      </w:r>
      <w:r w:rsidRPr="008A1D9C">
        <w:rPr>
          <w:rFonts w:hint="eastAsia"/>
          <w:szCs w:val="21"/>
        </w:rPr>
        <w:t>linewidth</w:t>
      </w:r>
      <w:r w:rsidRPr="008A1D9C">
        <w:rPr>
          <w:rFonts w:hint="eastAsia"/>
          <w:szCs w:val="21"/>
        </w:rPr>
        <w:t>和</w:t>
      </w:r>
      <w:r w:rsidRPr="008A1D9C">
        <w:rPr>
          <w:rFonts w:hint="eastAsia"/>
          <w:szCs w:val="21"/>
        </w:rPr>
        <w:t>linestyle</w:t>
      </w:r>
      <w:r w:rsidRPr="008A1D9C">
        <w:rPr>
          <w:rFonts w:hint="eastAsia"/>
          <w:szCs w:val="21"/>
        </w:rPr>
        <w:t>类似于线条的相应属性。属性</w:t>
      </w:r>
      <w:r w:rsidRPr="008A1D9C">
        <w:rPr>
          <w:rFonts w:hint="eastAsia"/>
          <w:szCs w:val="21"/>
        </w:rPr>
        <w:t>linecolor</w:t>
      </w:r>
      <w:r w:rsidRPr="008A1D9C">
        <w:rPr>
          <w:rFonts w:hint="eastAsia"/>
          <w:szCs w:val="21"/>
        </w:rPr>
        <w:t>是一个颜色属性</w:t>
      </w:r>
      <w:r w:rsidRPr="008A1D9C">
        <w:rPr>
          <w:rFonts w:hint="eastAsia"/>
          <w:szCs w:val="21"/>
        </w:rPr>
        <w:t>(</w:t>
      </w:r>
      <w:r w:rsidRPr="008A1D9C">
        <w:rPr>
          <w:rFonts w:hint="eastAsia"/>
          <w:szCs w:val="21"/>
        </w:rPr>
        <w:t>参见</w:t>
      </w:r>
      <w:r w:rsidRPr="008A1D9C">
        <w:rPr>
          <w:rFonts w:hint="eastAsia"/>
          <w:szCs w:val="21"/>
        </w:rPr>
        <w:t>Colors)</w:t>
      </w:r>
      <w:r w:rsidRPr="008A1D9C">
        <w:rPr>
          <w:rFonts w:hint="eastAsia"/>
          <w:szCs w:val="21"/>
        </w:rPr>
        <w:t>，它的值也可以是</w:t>
      </w:r>
      <w:r w:rsidRPr="008A1D9C">
        <w:rPr>
          <w:rFonts w:hint="eastAsia"/>
          <w:szCs w:val="21"/>
        </w:rPr>
        <w:t>none</w:t>
      </w:r>
      <w:r w:rsidRPr="008A1D9C">
        <w:rPr>
          <w:rFonts w:hint="eastAsia"/>
          <w:szCs w:val="21"/>
        </w:rPr>
        <w:t>或</w:t>
      </w:r>
      <w:r w:rsidRPr="008A1D9C">
        <w:rPr>
          <w:rFonts w:hint="eastAsia"/>
          <w:szCs w:val="21"/>
        </w:rPr>
        <w:t>auto</w:t>
      </w:r>
      <w:r w:rsidRPr="008A1D9C">
        <w:rPr>
          <w:rFonts w:hint="eastAsia"/>
          <w:szCs w:val="21"/>
        </w:rPr>
        <w:t>。如果</w:t>
      </w:r>
      <w:r w:rsidRPr="008A1D9C">
        <w:rPr>
          <w:rFonts w:hint="eastAsia"/>
          <w:szCs w:val="21"/>
        </w:rPr>
        <w:t>linecolor</w:t>
      </w:r>
      <w:r w:rsidRPr="008A1D9C">
        <w:rPr>
          <w:rFonts w:hint="eastAsia"/>
          <w:szCs w:val="21"/>
        </w:rPr>
        <w:t>为“</w:t>
      </w:r>
      <w:r w:rsidRPr="008A1D9C">
        <w:rPr>
          <w:rFonts w:hint="eastAsia"/>
          <w:szCs w:val="21"/>
        </w:rPr>
        <w:t>none</w:t>
      </w:r>
      <w:r w:rsidRPr="008A1D9C">
        <w:rPr>
          <w:rFonts w:hint="eastAsia"/>
          <w:szCs w:val="21"/>
        </w:rPr>
        <w:t>”，则不绘制等高线。如果</w:t>
      </w:r>
      <w:r w:rsidRPr="008A1D9C">
        <w:rPr>
          <w:rFonts w:hint="eastAsia"/>
          <w:szCs w:val="21"/>
        </w:rPr>
        <w:t>linecolor</w:t>
      </w:r>
      <w:r w:rsidRPr="008A1D9C">
        <w:rPr>
          <w:rFonts w:hint="eastAsia"/>
          <w:szCs w:val="21"/>
        </w:rPr>
        <w:t>为“</w:t>
      </w:r>
      <w:r w:rsidRPr="008A1D9C">
        <w:rPr>
          <w:rFonts w:hint="eastAsia"/>
          <w:szCs w:val="21"/>
        </w:rPr>
        <w:t>auto</w:t>
      </w:r>
      <w:r w:rsidRPr="008A1D9C">
        <w:rPr>
          <w:rFonts w:hint="eastAsia"/>
          <w:szCs w:val="21"/>
        </w:rPr>
        <w:t>”，则线的颜色由颜色映射决定。</w:t>
      </w:r>
    </w:p>
    <w:p w:rsidR="008A1D9C" w:rsidRPr="008A1D9C" w:rsidRDefault="008A1D9C" w:rsidP="005F3B71">
      <w:pPr>
        <w:spacing w:beforeLines="50" w:before="156" w:after="0"/>
        <w:rPr>
          <w:szCs w:val="21"/>
        </w:rPr>
      </w:pPr>
      <w:r w:rsidRPr="008A1D9C">
        <w:rPr>
          <w:szCs w:val="21"/>
        </w:rPr>
        <w:t>xdata</w:t>
      </w:r>
    </w:p>
    <w:p w:rsidR="008A1D9C" w:rsidRPr="008A1D9C" w:rsidRDefault="008A1D9C" w:rsidP="00662ABE">
      <w:pPr>
        <w:spacing w:before="0" w:after="0"/>
        <w:rPr>
          <w:szCs w:val="21"/>
        </w:rPr>
      </w:pPr>
      <w:r w:rsidRPr="008A1D9C">
        <w:rPr>
          <w:szCs w:val="21"/>
        </w:rPr>
        <w:t>ydata</w:t>
      </w:r>
    </w:p>
    <w:p w:rsidR="008A1D9C" w:rsidRDefault="008A1D9C" w:rsidP="00662ABE">
      <w:pPr>
        <w:spacing w:before="0" w:after="0"/>
        <w:rPr>
          <w:szCs w:val="21"/>
        </w:rPr>
      </w:pPr>
      <w:r w:rsidRPr="008A1D9C">
        <w:rPr>
          <w:szCs w:val="21"/>
        </w:rPr>
        <w:t>zdata</w:t>
      </w:r>
    </w:p>
    <w:p w:rsidR="008A1D9C" w:rsidRDefault="008A1D9C" w:rsidP="005F3B71">
      <w:pPr>
        <w:spacing w:before="0" w:after="0"/>
        <w:ind w:leftChars="200" w:left="420"/>
        <w:rPr>
          <w:szCs w:val="21"/>
        </w:rPr>
      </w:pPr>
      <w:r w:rsidRPr="008A1D9C">
        <w:rPr>
          <w:rFonts w:hint="eastAsia"/>
          <w:szCs w:val="21"/>
        </w:rPr>
        <w:t>等高线的原始</w:t>
      </w:r>
      <w:r w:rsidRPr="008A1D9C">
        <w:rPr>
          <w:rFonts w:hint="eastAsia"/>
          <w:szCs w:val="21"/>
        </w:rPr>
        <w:t>x</w:t>
      </w:r>
      <w:r w:rsidRPr="008A1D9C">
        <w:rPr>
          <w:rFonts w:hint="eastAsia"/>
          <w:szCs w:val="21"/>
        </w:rPr>
        <w:t>、</w:t>
      </w:r>
      <w:r w:rsidRPr="008A1D9C">
        <w:rPr>
          <w:rFonts w:hint="eastAsia"/>
          <w:szCs w:val="21"/>
        </w:rPr>
        <w:t>y</w:t>
      </w:r>
      <w:r w:rsidRPr="008A1D9C">
        <w:rPr>
          <w:rFonts w:hint="eastAsia"/>
          <w:szCs w:val="21"/>
        </w:rPr>
        <w:t>、</w:t>
      </w:r>
      <w:r w:rsidRPr="008A1D9C">
        <w:rPr>
          <w:rFonts w:hint="eastAsia"/>
          <w:szCs w:val="21"/>
        </w:rPr>
        <w:t>z</w:t>
      </w:r>
      <w:r w:rsidRPr="008A1D9C">
        <w:rPr>
          <w:rFonts w:hint="eastAsia"/>
          <w:szCs w:val="21"/>
        </w:rPr>
        <w:t>数据。</w:t>
      </w:r>
    </w:p>
    <w:p w:rsidR="008A1D9C" w:rsidRPr="008A1D9C" w:rsidRDefault="008A1D9C" w:rsidP="005F3B71">
      <w:pPr>
        <w:spacing w:beforeLines="50" w:before="156" w:after="0"/>
        <w:rPr>
          <w:szCs w:val="21"/>
        </w:rPr>
      </w:pPr>
      <w:r w:rsidRPr="008A1D9C">
        <w:rPr>
          <w:szCs w:val="21"/>
        </w:rPr>
        <w:t>xdatasource</w:t>
      </w:r>
    </w:p>
    <w:p w:rsidR="008A1D9C" w:rsidRPr="008A1D9C" w:rsidRDefault="008A1D9C" w:rsidP="00662ABE">
      <w:pPr>
        <w:spacing w:before="0" w:after="0"/>
        <w:rPr>
          <w:szCs w:val="21"/>
        </w:rPr>
      </w:pPr>
      <w:r w:rsidRPr="008A1D9C">
        <w:rPr>
          <w:szCs w:val="21"/>
        </w:rPr>
        <w:t>ydatasource</w:t>
      </w:r>
    </w:p>
    <w:p w:rsidR="008A1D9C" w:rsidRDefault="008A1D9C" w:rsidP="00662ABE">
      <w:pPr>
        <w:spacing w:before="0" w:after="0"/>
        <w:rPr>
          <w:szCs w:val="21"/>
        </w:rPr>
      </w:pPr>
      <w:r w:rsidRPr="008A1D9C">
        <w:rPr>
          <w:szCs w:val="21"/>
        </w:rPr>
        <w:t>zdatasource</w:t>
      </w:r>
    </w:p>
    <w:p w:rsidR="008A1D9C" w:rsidRDefault="008A1D9C" w:rsidP="005F3B71">
      <w:pPr>
        <w:spacing w:before="0" w:after="0"/>
        <w:ind w:leftChars="200" w:left="420"/>
        <w:rPr>
          <w:szCs w:val="21"/>
        </w:rPr>
      </w:pPr>
      <w:r w:rsidRPr="008A1D9C">
        <w:rPr>
          <w:rFonts w:hint="eastAsia"/>
          <w:szCs w:val="21"/>
        </w:rPr>
        <w:t>数据源变量。</w:t>
      </w:r>
    </w:p>
    <w:p w:rsidR="008A1D9C" w:rsidRPr="008A1D9C" w:rsidRDefault="008A1D9C" w:rsidP="005F3B71">
      <w:pPr>
        <w:ind w:leftChars="200" w:left="420"/>
        <w:rPr>
          <w:szCs w:val="21"/>
        </w:rPr>
      </w:pPr>
      <w:r w:rsidRPr="008A1D9C">
        <w:rPr>
          <w:rFonts w:hint="eastAsia"/>
          <w:szCs w:val="21"/>
        </w:rPr>
        <w:t>15.4.6.5</w:t>
      </w:r>
      <w:r w:rsidRPr="008A1D9C">
        <w:rPr>
          <w:rFonts w:hint="eastAsia"/>
          <w:szCs w:val="21"/>
        </w:rPr>
        <w:t>误差条系列</w:t>
      </w:r>
    </w:p>
    <w:p w:rsidR="008A1D9C" w:rsidRDefault="008A1D9C" w:rsidP="008A1D9C">
      <w:pPr>
        <w:rPr>
          <w:szCs w:val="21"/>
        </w:rPr>
      </w:pPr>
      <w:r w:rsidRPr="008A1D9C">
        <w:rPr>
          <w:rFonts w:hint="eastAsia"/>
          <w:szCs w:val="21"/>
        </w:rPr>
        <w:t>错误条系列是由</w:t>
      </w:r>
      <w:r w:rsidRPr="008A1D9C">
        <w:rPr>
          <w:rFonts w:hint="eastAsia"/>
          <w:szCs w:val="21"/>
        </w:rPr>
        <w:t>errorbar</w:t>
      </w:r>
      <w:r w:rsidRPr="008A1D9C">
        <w:rPr>
          <w:rFonts w:hint="eastAsia"/>
          <w:szCs w:val="21"/>
        </w:rPr>
        <w:t>函数创建的。每个</w:t>
      </w:r>
      <w:r w:rsidRPr="008A1D9C">
        <w:rPr>
          <w:szCs w:val="21"/>
        </w:rPr>
        <w:t>hggroup</w:t>
      </w:r>
      <w:r w:rsidRPr="008A1D9C">
        <w:rPr>
          <w:rFonts w:hint="eastAsia"/>
          <w:szCs w:val="21"/>
        </w:rPr>
        <w:t>元素包含两个行对象，分别表示数据和错误栏。误差条级数的性质为</w:t>
      </w:r>
    </w:p>
    <w:p w:rsidR="008A1D9C" w:rsidRDefault="008A1D9C" w:rsidP="00662ABE">
      <w:pPr>
        <w:spacing w:before="0" w:after="0"/>
        <w:rPr>
          <w:szCs w:val="21"/>
        </w:rPr>
      </w:pPr>
      <w:r w:rsidRPr="008A1D9C">
        <w:rPr>
          <w:szCs w:val="21"/>
        </w:rPr>
        <w:t>color</w:t>
      </w:r>
    </w:p>
    <w:p w:rsidR="008A1D9C" w:rsidRDefault="008A1D9C" w:rsidP="005F3B71">
      <w:pPr>
        <w:spacing w:before="0" w:after="0"/>
        <w:ind w:leftChars="200" w:left="420"/>
        <w:rPr>
          <w:szCs w:val="21"/>
        </w:rPr>
      </w:pPr>
      <w:r w:rsidRPr="008A1D9C">
        <w:rPr>
          <w:rFonts w:hint="eastAsia"/>
          <w:szCs w:val="21"/>
        </w:rPr>
        <w:lastRenderedPageBreak/>
        <w:t>错误条的线对象的</w:t>
      </w:r>
      <w:r w:rsidRPr="008A1D9C">
        <w:rPr>
          <w:rFonts w:hint="eastAsia"/>
          <w:szCs w:val="21"/>
        </w:rPr>
        <w:t>RGB</w:t>
      </w:r>
      <w:r w:rsidRPr="008A1D9C">
        <w:rPr>
          <w:rFonts w:hint="eastAsia"/>
          <w:szCs w:val="21"/>
        </w:rPr>
        <w:t>颜色或颜色名称。看到颜色。</w:t>
      </w:r>
    </w:p>
    <w:p w:rsidR="008A1D9C" w:rsidRPr="008A1D9C" w:rsidRDefault="008A1D9C" w:rsidP="005F3B71">
      <w:pPr>
        <w:spacing w:beforeLines="50" w:before="156"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Default="008A1D9C" w:rsidP="005F3B71">
      <w:pPr>
        <w:spacing w:before="0" w:after="0"/>
        <w:ind w:leftChars="200" w:left="420"/>
        <w:rPr>
          <w:szCs w:val="21"/>
        </w:rPr>
      </w:pPr>
      <w:r w:rsidRPr="008A1D9C">
        <w:rPr>
          <w:rFonts w:hint="eastAsia"/>
          <w:szCs w:val="21"/>
        </w:rPr>
        <w:t>误差条的线对象的线宽和样式。参见线条样式。</w:t>
      </w:r>
    </w:p>
    <w:p w:rsidR="008A1D9C" w:rsidRPr="008A1D9C" w:rsidRDefault="008A1D9C" w:rsidP="005F3B71">
      <w:pPr>
        <w:spacing w:beforeLines="50" w:before="156" w:after="0"/>
        <w:rPr>
          <w:szCs w:val="21"/>
        </w:rPr>
      </w:pPr>
      <w:r w:rsidRPr="008A1D9C">
        <w:rPr>
          <w:szCs w:val="21"/>
        </w:rPr>
        <w:t>marker</w:t>
      </w:r>
    </w:p>
    <w:p w:rsidR="008A1D9C" w:rsidRPr="008A1D9C" w:rsidRDefault="008A1D9C" w:rsidP="00662ABE">
      <w:pPr>
        <w:spacing w:before="0" w:after="0"/>
        <w:rPr>
          <w:szCs w:val="21"/>
        </w:rPr>
      </w:pPr>
      <w:r w:rsidRPr="008A1D9C">
        <w:rPr>
          <w:szCs w:val="21"/>
        </w:rPr>
        <w:t>markeredgecolor</w:t>
      </w:r>
    </w:p>
    <w:p w:rsidR="008A1D9C" w:rsidRPr="008A1D9C" w:rsidRDefault="008A1D9C" w:rsidP="00662ABE">
      <w:pPr>
        <w:spacing w:before="0" w:after="0"/>
        <w:rPr>
          <w:szCs w:val="21"/>
        </w:rPr>
      </w:pPr>
      <w:r w:rsidRPr="008A1D9C">
        <w:rPr>
          <w:szCs w:val="21"/>
        </w:rPr>
        <w:t>markerfacecolor</w:t>
      </w:r>
    </w:p>
    <w:p w:rsidR="005F3262" w:rsidRDefault="008A1D9C" w:rsidP="00662ABE">
      <w:pPr>
        <w:spacing w:before="0" w:after="0"/>
        <w:rPr>
          <w:szCs w:val="21"/>
        </w:rPr>
      </w:pPr>
      <w:r w:rsidRPr="008A1D9C">
        <w:rPr>
          <w:szCs w:val="21"/>
        </w:rPr>
        <w:t>markersize</w:t>
      </w:r>
    </w:p>
    <w:p w:rsidR="008A1D9C" w:rsidRDefault="008A1D9C" w:rsidP="005F3B71">
      <w:pPr>
        <w:spacing w:before="0" w:after="0"/>
        <w:ind w:leftChars="200" w:left="420"/>
        <w:rPr>
          <w:szCs w:val="21"/>
        </w:rPr>
      </w:pPr>
      <w:r w:rsidRPr="008A1D9C">
        <w:rPr>
          <w:rFonts w:hint="eastAsia"/>
          <w:szCs w:val="21"/>
        </w:rPr>
        <w:t>误差条上标记的线条和填充颜色。看到颜色。</w:t>
      </w:r>
    </w:p>
    <w:p w:rsidR="008A1D9C" w:rsidRPr="008A1D9C" w:rsidRDefault="008A1D9C" w:rsidP="005F3B71">
      <w:pPr>
        <w:spacing w:beforeLines="50" w:before="156" w:after="0"/>
        <w:rPr>
          <w:szCs w:val="21"/>
        </w:rPr>
      </w:pPr>
      <w:r w:rsidRPr="008A1D9C">
        <w:rPr>
          <w:szCs w:val="21"/>
        </w:rPr>
        <w:t>xdata</w:t>
      </w:r>
    </w:p>
    <w:p w:rsidR="008A1D9C" w:rsidRPr="008A1D9C" w:rsidRDefault="008A1D9C" w:rsidP="00662ABE">
      <w:pPr>
        <w:spacing w:before="0" w:after="0"/>
        <w:rPr>
          <w:szCs w:val="21"/>
        </w:rPr>
      </w:pPr>
      <w:r w:rsidRPr="008A1D9C">
        <w:rPr>
          <w:szCs w:val="21"/>
        </w:rPr>
        <w:t>ydata</w:t>
      </w:r>
    </w:p>
    <w:p w:rsidR="008A1D9C" w:rsidRPr="008A1D9C" w:rsidRDefault="008A1D9C" w:rsidP="00662ABE">
      <w:pPr>
        <w:spacing w:before="0" w:after="0"/>
        <w:rPr>
          <w:szCs w:val="21"/>
        </w:rPr>
      </w:pPr>
      <w:r w:rsidRPr="008A1D9C">
        <w:rPr>
          <w:szCs w:val="21"/>
        </w:rPr>
        <w:t>ldata</w:t>
      </w:r>
    </w:p>
    <w:p w:rsidR="008A1D9C" w:rsidRPr="008A1D9C" w:rsidRDefault="008A1D9C" w:rsidP="00662ABE">
      <w:pPr>
        <w:spacing w:before="0" w:after="0"/>
        <w:rPr>
          <w:szCs w:val="21"/>
        </w:rPr>
      </w:pPr>
      <w:r w:rsidRPr="008A1D9C">
        <w:rPr>
          <w:szCs w:val="21"/>
        </w:rPr>
        <w:t>udata</w:t>
      </w:r>
    </w:p>
    <w:p w:rsidR="008A1D9C" w:rsidRPr="008A1D9C" w:rsidRDefault="008A1D9C" w:rsidP="00662ABE">
      <w:pPr>
        <w:spacing w:before="0" w:after="0"/>
        <w:rPr>
          <w:szCs w:val="21"/>
        </w:rPr>
      </w:pPr>
      <w:r w:rsidRPr="008A1D9C">
        <w:rPr>
          <w:szCs w:val="21"/>
        </w:rPr>
        <w:t>xldata</w:t>
      </w:r>
    </w:p>
    <w:p w:rsidR="008A1D9C" w:rsidRDefault="008A1D9C" w:rsidP="00662ABE">
      <w:pPr>
        <w:spacing w:before="0" w:after="0"/>
        <w:rPr>
          <w:szCs w:val="21"/>
        </w:rPr>
      </w:pPr>
      <w:r w:rsidRPr="008A1D9C">
        <w:rPr>
          <w:szCs w:val="21"/>
        </w:rPr>
        <w:t>xudata</w:t>
      </w:r>
    </w:p>
    <w:p w:rsidR="008A1D9C" w:rsidRDefault="008A1D9C" w:rsidP="005F3B71">
      <w:pPr>
        <w:spacing w:before="0" w:after="0"/>
        <w:ind w:leftChars="200" w:left="420"/>
        <w:rPr>
          <w:szCs w:val="21"/>
        </w:rPr>
      </w:pPr>
      <w:r w:rsidRPr="008A1D9C">
        <w:rPr>
          <w:rFonts w:hint="eastAsia"/>
          <w:szCs w:val="21"/>
        </w:rPr>
        <w:t>原始</w:t>
      </w:r>
      <w:r w:rsidRPr="008A1D9C">
        <w:rPr>
          <w:rFonts w:hint="eastAsia"/>
          <w:szCs w:val="21"/>
        </w:rPr>
        <w:t>x, y, l, u, xl, xu</w:t>
      </w:r>
      <w:r w:rsidRPr="008A1D9C">
        <w:rPr>
          <w:rFonts w:hint="eastAsia"/>
          <w:szCs w:val="21"/>
        </w:rPr>
        <w:t>数据的误差条。</w:t>
      </w:r>
    </w:p>
    <w:p w:rsidR="008A1D9C" w:rsidRPr="008A1D9C" w:rsidRDefault="008A1D9C" w:rsidP="00662ABE">
      <w:pPr>
        <w:spacing w:beforeLines="50" w:before="156" w:after="0"/>
        <w:rPr>
          <w:szCs w:val="21"/>
        </w:rPr>
      </w:pPr>
      <w:r w:rsidRPr="008A1D9C">
        <w:rPr>
          <w:szCs w:val="21"/>
        </w:rPr>
        <w:t>xdatasource</w:t>
      </w:r>
    </w:p>
    <w:p w:rsidR="008A1D9C" w:rsidRPr="008A1D9C" w:rsidRDefault="008A1D9C" w:rsidP="00662ABE">
      <w:pPr>
        <w:spacing w:before="0" w:after="0"/>
        <w:rPr>
          <w:szCs w:val="21"/>
        </w:rPr>
      </w:pPr>
      <w:r w:rsidRPr="008A1D9C">
        <w:rPr>
          <w:szCs w:val="21"/>
        </w:rPr>
        <w:t>ydatasource</w:t>
      </w:r>
    </w:p>
    <w:p w:rsidR="008A1D9C" w:rsidRPr="008A1D9C" w:rsidRDefault="008A1D9C" w:rsidP="00662ABE">
      <w:pPr>
        <w:spacing w:before="0" w:after="0"/>
        <w:rPr>
          <w:szCs w:val="21"/>
        </w:rPr>
      </w:pPr>
      <w:r w:rsidRPr="008A1D9C">
        <w:rPr>
          <w:szCs w:val="21"/>
        </w:rPr>
        <w:t>ldatasource</w:t>
      </w:r>
    </w:p>
    <w:p w:rsidR="008A1D9C" w:rsidRPr="008A1D9C" w:rsidRDefault="008A1D9C" w:rsidP="00662ABE">
      <w:pPr>
        <w:spacing w:before="0" w:after="0"/>
        <w:rPr>
          <w:szCs w:val="21"/>
        </w:rPr>
      </w:pPr>
      <w:r w:rsidRPr="008A1D9C">
        <w:rPr>
          <w:szCs w:val="21"/>
        </w:rPr>
        <w:t>udatasource</w:t>
      </w:r>
    </w:p>
    <w:p w:rsidR="008A1D9C" w:rsidRPr="008A1D9C" w:rsidRDefault="008A1D9C" w:rsidP="00662ABE">
      <w:pPr>
        <w:spacing w:before="0" w:after="0"/>
        <w:rPr>
          <w:szCs w:val="21"/>
        </w:rPr>
      </w:pPr>
      <w:r w:rsidRPr="008A1D9C">
        <w:rPr>
          <w:szCs w:val="21"/>
        </w:rPr>
        <w:t>xldatasource</w:t>
      </w:r>
    </w:p>
    <w:p w:rsidR="008A1D9C" w:rsidRDefault="008A1D9C" w:rsidP="00662ABE">
      <w:pPr>
        <w:spacing w:before="0" w:after="0"/>
        <w:rPr>
          <w:szCs w:val="21"/>
        </w:rPr>
      </w:pPr>
      <w:r w:rsidRPr="008A1D9C">
        <w:rPr>
          <w:szCs w:val="21"/>
        </w:rPr>
        <w:t>xudatasource</w:t>
      </w:r>
    </w:p>
    <w:p w:rsidR="008A1D9C" w:rsidRDefault="008A1D9C" w:rsidP="005F3B71">
      <w:pPr>
        <w:spacing w:before="0" w:after="0"/>
        <w:ind w:leftChars="200" w:left="420"/>
        <w:rPr>
          <w:szCs w:val="21"/>
        </w:rPr>
      </w:pPr>
      <w:r w:rsidRPr="008A1D9C">
        <w:rPr>
          <w:rFonts w:hint="eastAsia"/>
          <w:szCs w:val="21"/>
        </w:rPr>
        <w:t>数据源变量。</w:t>
      </w:r>
    </w:p>
    <w:p w:rsidR="008A1D9C" w:rsidRPr="00662ABE" w:rsidRDefault="008A1D9C" w:rsidP="008A1D9C">
      <w:pPr>
        <w:rPr>
          <w:b/>
          <w:szCs w:val="21"/>
        </w:rPr>
      </w:pPr>
      <w:r w:rsidRPr="00662ABE">
        <w:rPr>
          <w:rFonts w:hint="eastAsia"/>
          <w:b/>
          <w:szCs w:val="21"/>
        </w:rPr>
        <w:t>15.4.6.6</w:t>
      </w:r>
      <w:r w:rsidRPr="00662ABE">
        <w:rPr>
          <w:rFonts w:hint="eastAsia"/>
          <w:b/>
          <w:szCs w:val="21"/>
        </w:rPr>
        <w:t>线路系列</w:t>
      </w:r>
    </w:p>
    <w:p w:rsidR="008A1D9C" w:rsidRDefault="008A1D9C" w:rsidP="008A1D9C">
      <w:pPr>
        <w:rPr>
          <w:szCs w:val="21"/>
        </w:rPr>
      </w:pPr>
      <w:r w:rsidRPr="008A1D9C">
        <w:rPr>
          <w:rFonts w:hint="eastAsia"/>
          <w:szCs w:val="21"/>
        </w:rPr>
        <w:t>线系列对象由</w:t>
      </w:r>
      <w:r w:rsidRPr="008A1D9C">
        <w:rPr>
          <w:rFonts w:hint="eastAsia"/>
          <w:szCs w:val="21"/>
        </w:rPr>
        <w:t>plot</w:t>
      </w:r>
      <w:r w:rsidRPr="008A1D9C">
        <w:rPr>
          <w:rFonts w:hint="eastAsia"/>
          <w:szCs w:val="21"/>
        </w:rPr>
        <w:t>和</w:t>
      </w:r>
      <w:r w:rsidRPr="008A1D9C">
        <w:rPr>
          <w:rFonts w:hint="eastAsia"/>
          <w:szCs w:val="21"/>
        </w:rPr>
        <w:t>plot3</w:t>
      </w:r>
      <w:r w:rsidRPr="008A1D9C">
        <w:rPr>
          <w:rFonts w:hint="eastAsia"/>
          <w:szCs w:val="21"/>
        </w:rPr>
        <w:t>函数创建，类型为</w:t>
      </w:r>
      <w:r w:rsidRPr="008A1D9C">
        <w:rPr>
          <w:rFonts w:hint="eastAsia"/>
          <w:szCs w:val="21"/>
        </w:rPr>
        <w:t>Line</w:t>
      </w:r>
      <w:r w:rsidRPr="008A1D9C">
        <w:rPr>
          <w:rFonts w:hint="eastAsia"/>
          <w:szCs w:val="21"/>
        </w:rPr>
        <w:t>。具有添加数据源能力的行系列属性。</w:t>
      </w:r>
    </w:p>
    <w:p w:rsidR="008A1D9C" w:rsidRDefault="008A1D9C" w:rsidP="00662ABE">
      <w:pPr>
        <w:spacing w:before="0" w:after="0"/>
        <w:rPr>
          <w:szCs w:val="21"/>
        </w:rPr>
      </w:pPr>
      <w:r w:rsidRPr="008A1D9C">
        <w:rPr>
          <w:szCs w:val="21"/>
        </w:rPr>
        <w:t>color</w:t>
      </w:r>
    </w:p>
    <w:p w:rsidR="008A1D9C" w:rsidRDefault="008A1D9C" w:rsidP="005F3B71">
      <w:pPr>
        <w:spacing w:before="0" w:after="0"/>
        <w:ind w:leftChars="200" w:left="420"/>
        <w:rPr>
          <w:szCs w:val="21"/>
        </w:rPr>
      </w:pPr>
      <w:r w:rsidRPr="008A1D9C">
        <w:rPr>
          <w:rFonts w:hint="eastAsia"/>
          <w:szCs w:val="21"/>
        </w:rPr>
        <w:t>线对象的</w:t>
      </w:r>
      <w:r w:rsidRPr="008A1D9C">
        <w:rPr>
          <w:rFonts w:hint="eastAsia"/>
          <w:szCs w:val="21"/>
        </w:rPr>
        <w:t>RGB</w:t>
      </w:r>
      <w:r w:rsidRPr="008A1D9C">
        <w:rPr>
          <w:rFonts w:hint="eastAsia"/>
          <w:szCs w:val="21"/>
        </w:rPr>
        <w:t>颜色或颜色名称。看到颜色。</w:t>
      </w:r>
    </w:p>
    <w:p w:rsidR="008A1D9C" w:rsidRPr="008A1D9C" w:rsidRDefault="008A1D9C" w:rsidP="00662ABE">
      <w:pPr>
        <w:spacing w:before="0"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Default="008A1D9C" w:rsidP="005F3B71">
      <w:pPr>
        <w:spacing w:before="0" w:after="0"/>
        <w:ind w:leftChars="200" w:left="420"/>
        <w:rPr>
          <w:szCs w:val="21"/>
        </w:rPr>
      </w:pPr>
      <w:r w:rsidRPr="008A1D9C">
        <w:rPr>
          <w:rFonts w:hint="eastAsia"/>
          <w:szCs w:val="21"/>
        </w:rPr>
        <w:t>线对象的线宽和样式。参见线条样式。</w:t>
      </w:r>
    </w:p>
    <w:p w:rsidR="008A1D9C" w:rsidRPr="008A1D9C" w:rsidRDefault="008A1D9C" w:rsidP="00662ABE">
      <w:pPr>
        <w:spacing w:beforeLines="50" w:before="156" w:after="0"/>
        <w:rPr>
          <w:szCs w:val="21"/>
        </w:rPr>
      </w:pPr>
      <w:r w:rsidRPr="008A1D9C">
        <w:rPr>
          <w:szCs w:val="21"/>
        </w:rPr>
        <w:t>marker</w:t>
      </w:r>
    </w:p>
    <w:p w:rsidR="008A1D9C" w:rsidRPr="008A1D9C" w:rsidRDefault="008A1D9C" w:rsidP="00662ABE">
      <w:pPr>
        <w:spacing w:before="0" w:after="0"/>
        <w:rPr>
          <w:szCs w:val="21"/>
        </w:rPr>
      </w:pPr>
      <w:r w:rsidRPr="008A1D9C">
        <w:rPr>
          <w:szCs w:val="21"/>
        </w:rPr>
        <w:t>markeredgecolor</w:t>
      </w:r>
    </w:p>
    <w:p w:rsidR="008A1D9C" w:rsidRPr="008A1D9C" w:rsidRDefault="008A1D9C" w:rsidP="00662ABE">
      <w:pPr>
        <w:spacing w:before="0" w:after="0"/>
        <w:rPr>
          <w:szCs w:val="21"/>
        </w:rPr>
      </w:pPr>
      <w:r w:rsidRPr="008A1D9C">
        <w:rPr>
          <w:szCs w:val="21"/>
        </w:rPr>
        <w:t>markerfacecolor</w:t>
      </w:r>
    </w:p>
    <w:p w:rsidR="008A1D9C" w:rsidRDefault="008A1D9C" w:rsidP="00662ABE">
      <w:pPr>
        <w:spacing w:before="0" w:after="0"/>
        <w:rPr>
          <w:szCs w:val="21"/>
        </w:rPr>
      </w:pPr>
      <w:r w:rsidRPr="008A1D9C">
        <w:rPr>
          <w:szCs w:val="21"/>
        </w:rPr>
        <w:t>markersize</w:t>
      </w:r>
    </w:p>
    <w:p w:rsidR="008A1D9C" w:rsidRDefault="008A1D9C" w:rsidP="005F3B71">
      <w:pPr>
        <w:spacing w:before="0" w:after="0"/>
        <w:ind w:leftChars="200" w:left="420"/>
        <w:rPr>
          <w:szCs w:val="21"/>
        </w:rPr>
      </w:pPr>
      <w:r w:rsidRPr="008A1D9C">
        <w:rPr>
          <w:rFonts w:hint="eastAsia"/>
          <w:szCs w:val="21"/>
        </w:rPr>
        <w:t>标记的线条和填充颜色。看到颜色。</w:t>
      </w:r>
    </w:p>
    <w:p w:rsidR="008A1D9C" w:rsidRPr="008A1D9C" w:rsidRDefault="008A1D9C" w:rsidP="00662ABE">
      <w:pPr>
        <w:spacing w:beforeLines="50" w:before="156" w:after="0"/>
        <w:rPr>
          <w:szCs w:val="21"/>
        </w:rPr>
      </w:pPr>
      <w:r w:rsidRPr="008A1D9C">
        <w:rPr>
          <w:szCs w:val="21"/>
        </w:rPr>
        <w:t>xdata</w:t>
      </w:r>
    </w:p>
    <w:p w:rsidR="008A1D9C" w:rsidRPr="008A1D9C" w:rsidRDefault="008A1D9C" w:rsidP="00662ABE">
      <w:pPr>
        <w:spacing w:before="0" w:after="0"/>
        <w:rPr>
          <w:szCs w:val="21"/>
        </w:rPr>
      </w:pPr>
      <w:r w:rsidRPr="008A1D9C">
        <w:rPr>
          <w:szCs w:val="21"/>
        </w:rPr>
        <w:t>ydata</w:t>
      </w:r>
    </w:p>
    <w:p w:rsidR="008A1D9C" w:rsidRDefault="008A1D9C" w:rsidP="00662ABE">
      <w:pPr>
        <w:spacing w:before="0" w:after="0"/>
        <w:rPr>
          <w:szCs w:val="21"/>
        </w:rPr>
      </w:pPr>
      <w:r w:rsidRPr="008A1D9C">
        <w:rPr>
          <w:szCs w:val="21"/>
        </w:rPr>
        <w:t>zdata</w:t>
      </w:r>
    </w:p>
    <w:p w:rsidR="008A1D9C" w:rsidRDefault="008A1D9C" w:rsidP="005F3B71">
      <w:pPr>
        <w:spacing w:before="0" w:after="0"/>
        <w:ind w:leftChars="200" w:left="420"/>
        <w:rPr>
          <w:szCs w:val="21"/>
        </w:rPr>
      </w:pPr>
      <w:r w:rsidRPr="008A1D9C">
        <w:rPr>
          <w:rFonts w:hint="eastAsia"/>
          <w:szCs w:val="21"/>
        </w:rPr>
        <w:t>原始的</w:t>
      </w:r>
      <w:r w:rsidRPr="008A1D9C">
        <w:rPr>
          <w:rFonts w:hint="eastAsia"/>
          <w:szCs w:val="21"/>
        </w:rPr>
        <w:t>x y</w:t>
      </w:r>
      <w:r w:rsidRPr="008A1D9C">
        <w:rPr>
          <w:rFonts w:hint="eastAsia"/>
          <w:szCs w:val="21"/>
        </w:rPr>
        <w:t>和</w:t>
      </w:r>
      <w:r w:rsidRPr="008A1D9C">
        <w:rPr>
          <w:rFonts w:hint="eastAsia"/>
          <w:szCs w:val="21"/>
        </w:rPr>
        <w:t>z</w:t>
      </w:r>
      <w:r w:rsidRPr="008A1D9C">
        <w:rPr>
          <w:rFonts w:hint="eastAsia"/>
          <w:szCs w:val="21"/>
        </w:rPr>
        <w:t>数据。</w:t>
      </w:r>
    </w:p>
    <w:p w:rsidR="008A1D9C" w:rsidRPr="008A1D9C" w:rsidRDefault="008A1D9C" w:rsidP="00662ABE">
      <w:pPr>
        <w:spacing w:beforeLines="50" w:before="156" w:after="0"/>
        <w:rPr>
          <w:szCs w:val="21"/>
        </w:rPr>
      </w:pPr>
      <w:r w:rsidRPr="008A1D9C">
        <w:rPr>
          <w:szCs w:val="21"/>
        </w:rPr>
        <w:t>xdatasource</w:t>
      </w:r>
    </w:p>
    <w:p w:rsidR="008A1D9C" w:rsidRPr="008A1D9C" w:rsidRDefault="008A1D9C" w:rsidP="00662ABE">
      <w:pPr>
        <w:spacing w:before="0" w:after="0"/>
        <w:rPr>
          <w:szCs w:val="21"/>
        </w:rPr>
      </w:pPr>
      <w:r w:rsidRPr="008A1D9C">
        <w:rPr>
          <w:szCs w:val="21"/>
        </w:rPr>
        <w:lastRenderedPageBreak/>
        <w:t>ydatasource</w:t>
      </w:r>
    </w:p>
    <w:p w:rsidR="008A1D9C" w:rsidRDefault="008A1D9C" w:rsidP="00662ABE">
      <w:pPr>
        <w:spacing w:before="0" w:after="0"/>
        <w:rPr>
          <w:szCs w:val="21"/>
        </w:rPr>
      </w:pPr>
      <w:r w:rsidRPr="008A1D9C">
        <w:rPr>
          <w:szCs w:val="21"/>
        </w:rPr>
        <w:t>zdatasource</w:t>
      </w:r>
    </w:p>
    <w:p w:rsidR="008A1D9C" w:rsidRDefault="008A1D9C" w:rsidP="005F3B71">
      <w:pPr>
        <w:spacing w:before="0" w:after="0"/>
        <w:ind w:leftChars="200" w:left="420"/>
        <w:rPr>
          <w:szCs w:val="21"/>
        </w:rPr>
      </w:pPr>
      <w:r w:rsidRPr="008A1D9C">
        <w:rPr>
          <w:rFonts w:hint="eastAsia"/>
          <w:szCs w:val="21"/>
        </w:rPr>
        <w:t>数据源变量。</w:t>
      </w:r>
    </w:p>
    <w:p w:rsidR="008A1D9C" w:rsidRPr="00662ABE" w:rsidRDefault="008A1D9C" w:rsidP="008A1D9C">
      <w:pPr>
        <w:rPr>
          <w:b/>
          <w:szCs w:val="21"/>
        </w:rPr>
      </w:pPr>
      <w:r w:rsidRPr="00662ABE">
        <w:rPr>
          <w:b/>
          <w:szCs w:val="21"/>
        </w:rPr>
        <w:t>15.4.6.7 Quiver Group</w:t>
      </w:r>
    </w:p>
    <w:p w:rsidR="008A1D9C" w:rsidRDefault="008A1D9C" w:rsidP="008A1D9C">
      <w:pPr>
        <w:rPr>
          <w:szCs w:val="21"/>
        </w:rPr>
      </w:pPr>
      <w:r w:rsidRPr="008A1D9C">
        <w:rPr>
          <w:rFonts w:hint="eastAsia"/>
          <w:szCs w:val="21"/>
        </w:rPr>
        <w:t>Quiver</w:t>
      </w:r>
      <w:r w:rsidRPr="008A1D9C">
        <w:rPr>
          <w:rFonts w:hint="eastAsia"/>
          <w:szCs w:val="21"/>
        </w:rPr>
        <w:t>系列对象由</w:t>
      </w:r>
      <w:r w:rsidRPr="008A1D9C">
        <w:rPr>
          <w:rFonts w:hint="eastAsia"/>
          <w:szCs w:val="21"/>
        </w:rPr>
        <w:t>Quiver</w:t>
      </w:r>
      <w:r w:rsidRPr="008A1D9C">
        <w:rPr>
          <w:rFonts w:hint="eastAsia"/>
          <w:szCs w:val="21"/>
        </w:rPr>
        <w:t>或</w:t>
      </w:r>
      <w:r w:rsidRPr="008A1D9C">
        <w:rPr>
          <w:rFonts w:hint="eastAsia"/>
          <w:szCs w:val="21"/>
        </w:rPr>
        <w:t>quiver3</w:t>
      </w:r>
      <w:r w:rsidRPr="008A1D9C">
        <w:rPr>
          <w:rFonts w:hint="eastAsia"/>
          <w:szCs w:val="21"/>
        </w:rPr>
        <w:t>函数创建。该系列的每个</w:t>
      </w:r>
      <w:r w:rsidRPr="008A1D9C">
        <w:rPr>
          <w:rFonts w:hint="eastAsia"/>
          <w:szCs w:val="21"/>
        </w:rPr>
        <w:t>hgroup</w:t>
      </w:r>
      <w:r w:rsidRPr="008A1D9C">
        <w:rPr>
          <w:rFonts w:hint="eastAsia"/>
          <w:szCs w:val="21"/>
        </w:rPr>
        <w:t>元素包含三个线对象作为子对象，分别表示箭头的主体和头部，以及一个标记作为箭头的原点。颤振级数的性质是</w:t>
      </w:r>
    </w:p>
    <w:p w:rsidR="008A1D9C" w:rsidRPr="008A1D9C" w:rsidRDefault="008A1D9C" w:rsidP="00662ABE">
      <w:pPr>
        <w:spacing w:before="0" w:after="0"/>
        <w:rPr>
          <w:szCs w:val="21"/>
        </w:rPr>
      </w:pPr>
      <w:r w:rsidRPr="008A1D9C">
        <w:rPr>
          <w:szCs w:val="21"/>
        </w:rPr>
        <w:t>autoscale</w:t>
      </w:r>
    </w:p>
    <w:p w:rsidR="008A1D9C" w:rsidRDefault="008A1D9C" w:rsidP="00662ABE">
      <w:pPr>
        <w:spacing w:before="0" w:after="0"/>
        <w:rPr>
          <w:szCs w:val="21"/>
        </w:rPr>
      </w:pPr>
      <w:r w:rsidRPr="008A1D9C">
        <w:rPr>
          <w:szCs w:val="21"/>
        </w:rPr>
        <w:t>autoscalefactor</w:t>
      </w:r>
    </w:p>
    <w:p w:rsidR="008A1D9C" w:rsidRDefault="008A1D9C" w:rsidP="005F3B71">
      <w:pPr>
        <w:spacing w:before="0" w:after="0"/>
        <w:ind w:leftChars="200" w:left="420"/>
        <w:rPr>
          <w:szCs w:val="21"/>
        </w:rPr>
      </w:pPr>
      <w:r w:rsidRPr="008A1D9C">
        <w:rPr>
          <w:rFonts w:hint="eastAsia"/>
          <w:szCs w:val="21"/>
        </w:rPr>
        <w:t>标记箭头的长度是缩放还是直接从</w:t>
      </w:r>
      <w:r w:rsidRPr="008A1D9C">
        <w:rPr>
          <w:rFonts w:hint="eastAsia"/>
          <w:szCs w:val="21"/>
        </w:rPr>
        <w:t>u, v</w:t>
      </w:r>
      <w:r w:rsidRPr="008A1D9C">
        <w:rPr>
          <w:rFonts w:hint="eastAsia"/>
          <w:szCs w:val="21"/>
        </w:rPr>
        <w:t>和</w:t>
      </w:r>
      <w:r w:rsidRPr="008A1D9C">
        <w:rPr>
          <w:rFonts w:hint="eastAsia"/>
          <w:szCs w:val="21"/>
        </w:rPr>
        <w:t>w</w:t>
      </w:r>
      <w:r w:rsidRPr="008A1D9C">
        <w:rPr>
          <w:rFonts w:hint="eastAsia"/>
          <w:szCs w:val="21"/>
        </w:rPr>
        <w:t>数据定义。如果将箭头长度标记为由</w:t>
      </w:r>
      <w:r w:rsidRPr="008A1D9C">
        <w:rPr>
          <w:rFonts w:hint="eastAsia"/>
          <w:szCs w:val="21"/>
        </w:rPr>
        <w:t>autoscale</w:t>
      </w:r>
      <w:r w:rsidRPr="008A1D9C">
        <w:rPr>
          <w:rFonts w:hint="eastAsia"/>
          <w:szCs w:val="21"/>
        </w:rPr>
        <w:t>属性缩放，则自动缩放箭头的长度由</w:t>
      </w:r>
      <w:r w:rsidRPr="008A1D9C">
        <w:rPr>
          <w:rFonts w:hint="eastAsia"/>
          <w:szCs w:val="21"/>
        </w:rPr>
        <w:t>autoscalefactor</w:t>
      </w:r>
      <w:r w:rsidRPr="008A1D9C">
        <w:rPr>
          <w:rFonts w:hint="eastAsia"/>
          <w:szCs w:val="21"/>
        </w:rPr>
        <w:t>控制。</w:t>
      </w:r>
    </w:p>
    <w:p w:rsidR="008A1D9C" w:rsidRDefault="008A1D9C" w:rsidP="00662ABE">
      <w:pPr>
        <w:spacing w:beforeLines="50" w:before="156" w:after="0"/>
        <w:rPr>
          <w:szCs w:val="21"/>
        </w:rPr>
      </w:pPr>
      <w:r w:rsidRPr="008A1D9C">
        <w:rPr>
          <w:szCs w:val="21"/>
        </w:rPr>
        <w:t>maxheadsize</w:t>
      </w:r>
    </w:p>
    <w:p w:rsidR="008A1D9C" w:rsidRPr="008A1D9C" w:rsidRDefault="008A1D9C" w:rsidP="005F3B71">
      <w:pPr>
        <w:spacing w:before="0" w:after="0"/>
        <w:ind w:leftChars="200" w:left="420"/>
        <w:rPr>
          <w:szCs w:val="21"/>
        </w:rPr>
      </w:pPr>
      <w:r w:rsidRPr="008A1D9C">
        <w:rPr>
          <w:rFonts w:hint="eastAsia"/>
          <w:szCs w:val="21"/>
        </w:rPr>
        <w:t>此属性控制箭筒系列中箭头的大小。默认值为</w:t>
      </w:r>
      <w:r w:rsidRPr="008A1D9C">
        <w:rPr>
          <w:rFonts w:hint="eastAsia"/>
          <w:szCs w:val="21"/>
        </w:rPr>
        <w:t>0.2</w:t>
      </w:r>
      <w:r w:rsidRPr="008A1D9C">
        <w:rPr>
          <w:rFonts w:hint="eastAsia"/>
          <w:szCs w:val="21"/>
        </w:rPr>
        <w:t>。</w:t>
      </w:r>
    </w:p>
    <w:p w:rsidR="008A1D9C" w:rsidRDefault="008A1D9C" w:rsidP="00662ABE">
      <w:pPr>
        <w:spacing w:beforeLines="50" w:before="156" w:after="0"/>
        <w:rPr>
          <w:szCs w:val="21"/>
        </w:rPr>
      </w:pPr>
      <w:r w:rsidRPr="008A1D9C">
        <w:rPr>
          <w:szCs w:val="21"/>
        </w:rPr>
        <w:t>showarrowhead</w:t>
      </w:r>
    </w:p>
    <w:p w:rsidR="008A1D9C" w:rsidRPr="008A1D9C" w:rsidRDefault="008A1D9C" w:rsidP="005F3B71">
      <w:pPr>
        <w:spacing w:before="0" w:after="0"/>
        <w:ind w:leftChars="200" w:left="420"/>
        <w:rPr>
          <w:szCs w:val="21"/>
        </w:rPr>
      </w:pPr>
      <w:r w:rsidRPr="008A1D9C">
        <w:rPr>
          <w:rFonts w:hint="eastAsia"/>
          <w:szCs w:val="21"/>
        </w:rPr>
        <w:t>标记箭头是否显示在箭袋图中。</w:t>
      </w:r>
    </w:p>
    <w:p w:rsidR="008A1D9C" w:rsidRDefault="008A1D9C" w:rsidP="00662ABE">
      <w:pPr>
        <w:spacing w:beforeLines="50" w:before="156" w:after="0"/>
        <w:rPr>
          <w:szCs w:val="21"/>
        </w:rPr>
      </w:pPr>
      <w:r w:rsidRPr="008A1D9C">
        <w:rPr>
          <w:szCs w:val="21"/>
        </w:rPr>
        <w:t>color</w:t>
      </w:r>
    </w:p>
    <w:p w:rsidR="008A1D9C" w:rsidRDefault="008A1D9C" w:rsidP="00662ABE">
      <w:pPr>
        <w:spacing w:before="0" w:after="0"/>
        <w:ind w:leftChars="200" w:left="420"/>
        <w:rPr>
          <w:szCs w:val="21"/>
        </w:rPr>
      </w:pPr>
      <w:r w:rsidRPr="008A1D9C">
        <w:rPr>
          <w:rFonts w:hint="eastAsia"/>
          <w:szCs w:val="21"/>
        </w:rPr>
        <w:t>箭筒的线条对象的</w:t>
      </w:r>
      <w:r w:rsidRPr="008A1D9C">
        <w:rPr>
          <w:rFonts w:hint="eastAsia"/>
          <w:szCs w:val="21"/>
        </w:rPr>
        <w:t>RGB</w:t>
      </w:r>
      <w:r w:rsidRPr="008A1D9C">
        <w:rPr>
          <w:rFonts w:hint="eastAsia"/>
          <w:szCs w:val="21"/>
        </w:rPr>
        <w:t>颜色或颜色名称。看到颜色。</w:t>
      </w:r>
    </w:p>
    <w:p w:rsidR="008A1D9C" w:rsidRPr="008A1D9C" w:rsidRDefault="008A1D9C" w:rsidP="00662ABE">
      <w:pPr>
        <w:spacing w:beforeLines="50" w:before="156"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Default="008A1D9C" w:rsidP="00662ABE">
      <w:pPr>
        <w:spacing w:before="0" w:after="0"/>
        <w:ind w:leftChars="200" w:left="420"/>
        <w:rPr>
          <w:szCs w:val="21"/>
        </w:rPr>
      </w:pPr>
      <w:r w:rsidRPr="008A1D9C">
        <w:rPr>
          <w:rFonts w:hint="eastAsia"/>
          <w:szCs w:val="21"/>
        </w:rPr>
        <w:t>线的宽度和样式的线的对象的颤抖。参见线条样式。</w:t>
      </w:r>
    </w:p>
    <w:p w:rsidR="008A1D9C" w:rsidRPr="008A1D9C" w:rsidRDefault="008A1D9C" w:rsidP="00662ABE">
      <w:pPr>
        <w:spacing w:beforeLines="50" w:before="156" w:after="0"/>
        <w:rPr>
          <w:szCs w:val="21"/>
        </w:rPr>
      </w:pPr>
      <w:r w:rsidRPr="008A1D9C">
        <w:rPr>
          <w:szCs w:val="21"/>
        </w:rPr>
        <w:t>marker</w:t>
      </w:r>
    </w:p>
    <w:p w:rsidR="008A1D9C" w:rsidRPr="008A1D9C" w:rsidRDefault="008A1D9C" w:rsidP="00662ABE">
      <w:pPr>
        <w:spacing w:before="0" w:after="0"/>
        <w:rPr>
          <w:szCs w:val="21"/>
        </w:rPr>
      </w:pPr>
      <w:r w:rsidRPr="008A1D9C">
        <w:rPr>
          <w:szCs w:val="21"/>
        </w:rPr>
        <w:t>markerfacecolor</w:t>
      </w:r>
    </w:p>
    <w:p w:rsidR="008A1D9C" w:rsidRDefault="008A1D9C" w:rsidP="00662ABE">
      <w:pPr>
        <w:spacing w:before="0" w:after="0"/>
        <w:rPr>
          <w:szCs w:val="21"/>
        </w:rPr>
      </w:pPr>
      <w:r w:rsidRPr="008A1D9C">
        <w:rPr>
          <w:szCs w:val="21"/>
        </w:rPr>
        <w:t>markersize</w:t>
      </w:r>
    </w:p>
    <w:p w:rsidR="008A1D9C" w:rsidRDefault="008A1D9C" w:rsidP="00662ABE">
      <w:pPr>
        <w:spacing w:before="0" w:after="0"/>
        <w:ind w:leftChars="200" w:left="420"/>
        <w:rPr>
          <w:szCs w:val="21"/>
        </w:rPr>
      </w:pPr>
      <w:r w:rsidRPr="008A1D9C">
        <w:rPr>
          <w:rFonts w:hint="eastAsia"/>
          <w:szCs w:val="21"/>
        </w:rPr>
        <w:t>标记对象的线条和填充颜色位于箭头的原始位置。看到颜色。</w:t>
      </w:r>
    </w:p>
    <w:p w:rsidR="008A1D9C" w:rsidRPr="008A1D9C" w:rsidRDefault="008A1D9C" w:rsidP="00662ABE">
      <w:pPr>
        <w:spacing w:beforeLines="50" w:before="156" w:after="0"/>
        <w:rPr>
          <w:szCs w:val="21"/>
        </w:rPr>
      </w:pPr>
      <w:r w:rsidRPr="008A1D9C">
        <w:rPr>
          <w:szCs w:val="21"/>
        </w:rPr>
        <w:t>xdata</w:t>
      </w:r>
    </w:p>
    <w:p w:rsidR="008A1D9C" w:rsidRPr="008A1D9C" w:rsidRDefault="008A1D9C" w:rsidP="00662ABE">
      <w:pPr>
        <w:spacing w:before="0" w:after="0"/>
        <w:rPr>
          <w:szCs w:val="21"/>
        </w:rPr>
      </w:pPr>
      <w:r w:rsidRPr="008A1D9C">
        <w:rPr>
          <w:szCs w:val="21"/>
        </w:rPr>
        <w:t>ydata</w:t>
      </w:r>
    </w:p>
    <w:p w:rsidR="008A1D9C" w:rsidRDefault="008A1D9C" w:rsidP="00662ABE">
      <w:pPr>
        <w:spacing w:before="0" w:after="0"/>
        <w:rPr>
          <w:szCs w:val="21"/>
        </w:rPr>
      </w:pPr>
      <w:r w:rsidRPr="008A1D9C">
        <w:rPr>
          <w:szCs w:val="21"/>
        </w:rPr>
        <w:t>zdata</w:t>
      </w:r>
    </w:p>
    <w:p w:rsidR="008A1D9C" w:rsidRDefault="008A1D9C" w:rsidP="00662ABE">
      <w:pPr>
        <w:spacing w:before="0" w:after="0"/>
        <w:ind w:leftChars="200" w:left="420"/>
        <w:rPr>
          <w:szCs w:val="21"/>
        </w:rPr>
      </w:pPr>
      <w:r w:rsidRPr="008A1D9C">
        <w:rPr>
          <w:rFonts w:hint="eastAsia"/>
          <w:szCs w:val="21"/>
        </w:rPr>
        <w:t>向量场值的原点。</w:t>
      </w:r>
    </w:p>
    <w:p w:rsidR="008A1D9C" w:rsidRPr="008A1D9C" w:rsidRDefault="008A1D9C" w:rsidP="00662ABE">
      <w:pPr>
        <w:spacing w:beforeLines="50" w:before="156" w:after="0"/>
        <w:rPr>
          <w:szCs w:val="21"/>
        </w:rPr>
      </w:pPr>
      <w:r w:rsidRPr="008A1D9C">
        <w:rPr>
          <w:szCs w:val="21"/>
        </w:rPr>
        <w:t>udata</w:t>
      </w:r>
    </w:p>
    <w:p w:rsidR="008A1D9C" w:rsidRPr="008A1D9C" w:rsidRDefault="008A1D9C" w:rsidP="00662ABE">
      <w:pPr>
        <w:spacing w:before="0" w:after="0"/>
        <w:rPr>
          <w:szCs w:val="21"/>
        </w:rPr>
      </w:pPr>
      <w:r w:rsidRPr="008A1D9C">
        <w:rPr>
          <w:szCs w:val="21"/>
        </w:rPr>
        <w:t>vdata</w:t>
      </w:r>
    </w:p>
    <w:p w:rsidR="008A1D9C" w:rsidRDefault="008A1D9C" w:rsidP="00662ABE">
      <w:pPr>
        <w:spacing w:before="0" w:after="0"/>
        <w:rPr>
          <w:szCs w:val="21"/>
        </w:rPr>
      </w:pPr>
      <w:r w:rsidRPr="008A1D9C">
        <w:rPr>
          <w:szCs w:val="21"/>
        </w:rPr>
        <w:t>wdata</w:t>
      </w:r>
    </w:p>
    <w:p w:rsidR="008A1D9C" w:rsidRDefault="008A1D9C" w:rsidP="00662ABE">
      <w:pPr>
        <w:spacing w:before="0" w:after="0"/>
        <w:ind w:leftChars="200" w:left="420"/>
        <w:rPr>
          <w:szCs w:val="21"/>
        </w:rPr>
      </w:pPr>
      <w:r w:rsidRPr="008A1D9C">
        <w:rPr>
          <w:rFonts w:hint="eastAsia"/>
          <w:szCs w:val="21"/>
        </w:rPr>
        <w:t>要绘制的向量场的值。</w:t>
      </w:r>
    </w:p>
    <w:p w:rsidR="008A1D9C" w:rsidRPr="008A1D9C" w:rsidRDefault="008A1D9C" w:rsidP="00662ABE">
      <w:pPr>
        <w:spacing w:beforeLines="50" w:before="156" w:after="0"/>
        <w:rPr>
          <w:szCs w:val="21"/>
        </w:rPr>
      </w:pPr>
      <w:r w:rsidRPr="008A1D9C">
        <w:rPr>
          <w:szCs w:val="21"/>
        </w:rPr>
        <w:t>xdatasource</w:t>
      </w:r>
    </w:p>
    <w:p w:rsidR="008A1D9C" w:rsidRPr="008A1D9C" w:rsidRDefault="008A1D9C" w:rsidP="00662ABE">
      <w:pPr>
        <w:spacing w:before="0" w:after="0"/>
        <w:rPr>
          <w:szCs w:val="21"/>
        </w:rPr>
      </w:pPr>
      <w:r w:rsidRPr="008A1D9C">
        <w:rPr>
          <w:szCs w:val="21"/>
        </w:rPr>
        <w:t>ydatasource</w:t>
      </w:r>
    </w:p>
    <w:p w:rsidR="008A1D9C" w:rsidRPr="008A1D9C" w:rsidRDefault="008A1D9C" w:rsidP="00662ABE">
      <w:pPr>
        <w:spacing w:before="0" w:after="0"/>
        <w:rPr>
          <w:szCs w:val="21"/>
        </w:rPr>
      </w:pPr>
      <w:r w:rsidRPr="008A1D9C">
        <w:rPr>
          <w:szCs w:val="21"/>
        </w:rPr>
        <w:t>zdatasource</w:t>
      </w:r>
    </w:p>
    <w:p w:rsidR="008A1D9C" w:rsidRPr="008A1D9C" w:rsidRDefault="008A1D9C" w:rsidP="00662ABE">
      <w:pPr>
        <w:spacing w:before="0" w:after="0"/>
        <w:rPr>
          <w:szCs w:val="21"/>
        </w:rPr>
      </w:pPr>
      <w:r w:rsidRPr="008A1D9C">
        <w:rPr>
          <w:szCs w:val="21"/>
        </w:rPr>
        <w:t>udatasource</w:t>
      </w:r>
    </w:p>
    <w:p w:rsidR="008A1D9C" w:rsidRPr="008A1D9C" w:rsidRDefault="008A1D9C" w:rsidP="00662ABE">
      <w:pPr>
        <w:spacing w:before="0" w:after="0"/>
        <w:rPr>
          <w:szCs w:val="21"/>
        </w:rPr>
      </w:pPr>
      <w:r w:rsidRPr="008A1D9C">
        <w:rPr>
          <w:szCs w:val="21"/>
        </w:rPr>
        <w:t>vdatasource</w:t>
      </w:r>
    </w:p>
    <w:p w:rsidR="008A1D9C" w:rsidRDefault="008A1D9C" w:rsidP="00662ABE">
      <w:pPr>
        <w:spacing w:before="0" w:after="0"/>
        <w:rPr>
          <w:szCs w:val="21"/>
        </w:rPr>
      </w:pPr>
      <w:r w:rsidRPr="008A1D9C">
        <w:rPr>
          <w:szCs w:val="21"/>
        </w:rPr>
        <w:t>wdatasource</w:t>
      </w:r>
    </w:p>
    <w:p w:rsidR="008A1D9C" w:rsidRDefault="008A1D9C" w:rsidP="00662ABE">
      <w:pPr>
        <w:spacing w:before="0" w:after="0"/>
        <w:ind w:leftChars="200" w:left="420"/>
        <w:rPr>
          <w:szCs w:val="21"/>
        </w:rPr>
      </w:pPr>
      <w:r w:rsidRPr="008A1D9C">
        <w:rPr>
          <w:rFonts w:hint="eastAsia"/>
          <w:szCs w:val="21"/>
        </w:rPr>
        <w:t>数据源变量。</w:t>
      </w:r>
    </w:p>
    <w:p w:rsidR="008A1D9C" w:rsidRPr="00662ABE" w:rsidRDefault="008A1D9C" w:rsidP="008A1D9C">
      <w:pPr>
        <w:rPr>
          <w:b/>
          <w:szCs w:val="21"/>
        </w:rPr>
      </w:pPr>
      <w:r w:rsidRPr="00662ABE">
        <w:rPr>
          <w:rFonts w:hint="eastAsia"/>
          <w:b/>
          <w:szCs w:val="21"/>
        </w:rPr>
        <w:t>15.4.6.8</w:t>
      </w:r>
      <w:r w:rsidRPr="00662ABE">
        <w:rPr>
          <w:rFonts w:hint="eastAsia"/>
          <w:b/>
          <w:szCs w:val="21"/>
        </w:rPr>
        <w:t>楼梯组</w:t>
      </w:r>
    </w:p>
    <w:p w:rsidR="008A1D9C" w:rsidRDefault="008A1D9C" w:rsidP="008A1D9C">
      <w:pPr>
        <w:rPr>
          <w:szCs w:val="21"/>
        </w:rPr>
      </w:pPr>
      <w:r w:rsidRPr="008A1D9C">
        <w:rPr>
          <w:rFonts w:hint="eastAsia"/>
          <w:szCs w:val="21"/>
        </w:rPr>
        <w:lastRenderedPageBreak/>
        <w:t>楼梯系列对象由</w:t>
      </w:r>
      <w:r w:rsidRPr="008A1D9C">
        <w:rPr>
          <w:rFonts w:hint="eastAsia"/>
          <w:szCs w:val="21"/>
        </w:rPr>
        <w:t>Stair</w:t>
      </w:r>
      <w:r w:rsidRPr="008A1D9C">
        <w:rPr>
          <w:rFonts w:hint="eastAsia"/>
          <w:szCs w:val="21"/>
        </w:rPr>
        <w:t>函数创建。该系列的每个</w:t>
      </w:r>
      <w:r w:rsidRPr="008A1D9C">
        <w:rPr>
          <w:rFonts w:hint="eastAsia"/>
          <w:szCs w:val="21"/>
        </w:rPr>
        <w:t>hg</w:t>
      </w:r>
      <w:r w:rsidRPr="008A1D9C">
        <w:rPr>
          <w:rFonts w:hint="eastAsia"/>
          <w:szCs w:val="21"/>
        </w:rPr>
        <w:t>组元素都包含一个单线对象，作为表示楼梯的子对象。阶梯级数的性质是</w:t>
      </w:r>
    </w:p>
    <w:p w:rsidR="008A1D9C" w:rsidRDefault="008A1D9C" w:rsidP="00662ABE">
      <w:pPr>
        <w:spacing w:before="0" w:after="0"/>
        <w:rPr>
          <w:szCs w:val="21"/>
        </w:rPr>
      </w:pPr>
      <w:r w:rsidRPr="008A1D9C">
        <w:rPr>
          <w:szCs w:val="21"/>
        </w:rPr>
        <w:t>color</w:t>
      </w:r>
    </w:p>
    <w:p w:rsidR="008A1D9C" w:rsidRPr="008A1D9C" w:rsidRDefault="008A1D9C" w:rsidP="00662ABE">
      <w:pPr>
        <w:spacing w:before="0" w:after="0"/>
        <w:ind w:leftChars="200" w:left="420"/>
        <w:rPr>
          <w:szCs w:val="21"/>
        </w:rPr>
      </w:pPr>
      <w:r w:rsidRPr="008A1D9C">
        <w:rPr>
          <w:rFonts w:hint="eastAsia"/>
          <w:szCs w:val="21"/>
        </w:rPr>
        <w:t>楼梯的线条对象的</w:t>
      </w:r>
      <w:r w:rsidRPr="008A1D9C">
        <w:rPr>
          <w:rFonts w:hint="eastAsia"/>
          <w:szCs w:val="21"/>
        </w:rPr>
        <w:t>RGB</w:t>
      </w:r>
      <w:r w:rsidRPr="008A1D9C">
        <w:rPr>
          <w:rFonts w:hint="eastAsia"/>
          <w:szCs w:val="21"/>
        </w:rPr>
        <w:t>颜色或颜色名称。看到颜色。</w:t>
      </w:r>
    </w:p>
    <w:p w:rsidR="008A1D9C" w:rsidRPr="008A1D9C" w:rsidRDefault="008A1D9C" w:rsidP="00662ABE">
      <w:pPr>
        <w:spacing w:beforeLines="50" w:before="156"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Default="008A1D9C" w:rsidP="00662ABE">
      <w:pPr>
        <w:spacing w:before="0" w:after="0"/>
        <w:ind w:leftChars="200" w:left="420"/>
        <w:rPr>
          <w:szCs w:val="21"/>
        </w:rPr>
      </w:pPr>
      <w:r w:rsidRPr="008A1D9C">
        <w:rPr>
          <w:rFonts w:hint="eastAsia"/>
          <w:szCs w:val="21"/>
        </w:rPr>
        <w:t>楼梯线条对象的线条宽度和样式。参见线条样式。</w:t>
      </w:r>
    </w:p>
    <w:p w:rsidR="008A1D9C" w:rsidRPr="008A1D9C" w:rsidRDefault="008A1D9C" w:rsidP="00662ABE">
      <w:pPr>
        <w:spacing w:beforeLines="50" w:before="156" w:after="0"/>
        <w:rPr>
          <w:szCs w:val="21"/>
        </w:rPr>
      </w:pPr>
      <w:r w:rsidRPr="008A1D9C">
        <w:rPr>
          <w:szCs w:val="21"/>
        </w:rPr>
        <w:t>marker</w:t>
      </w:r>
    </w:p>
    <w:p w:rsidR="008A1D9C" w:rsidRPr="008A1D9C" w:rsidRDefault="008A1D9C" w:rsidP="00662ABE">
      <w:pPr>
        <w:spacing w:before="0" w:after="0"/>
        <w:rPr>
          <w:szCs w:val="21"/>
        </w:rPr>
      </w:pPr>
      <w:r w:rsidRPr="008A1D9C">
        <w:rPr>
          <w:szCs w:val="21"/>
        </w:rPr>
        <w:t>markeredgecolor</w:t>
      </w:r>
    </w:p>
    <w:p w:rsidR="008A1D9C" w:rsidRPr="008A1D9C" w:rsidRDefault="008A1D9C" w:rsidP="00662ABE">
      <w:pPr>
        <w:spacing w:before="0" w:after="0"/>
        <w:rPr>
          <w:szCs w:val="21"/>
        </w:rPr>
      </w:pPr>
      <w:r w:rsidRPr="008A1D9C">
        <w:rPr>
          <w:szCs w:val="21"/>
        </w:rPr>
        <w:t>markerfacecolor</w:t>
      </w:r>
    </w:p>
    <w:p w:rsidR="008A1D9C" w:rsidRDefault="008A1D9C" w:rsidP="00662ABE">
      <w:pPr>
        <w:spacing w:before="0" w:after="0"/>
        <w:rPr>
          <w:szCs w:val="21"/>
        </w:rPr>
      </w:pPr>
      <w:r w:rsidRPr="008A1D9C">
        <w:rPr>
          <w:szCs w:val="21"/>
        </w:rPr>
        <w:t>markersize</w:t>
      </w:r>
    </w:p>
    <w:p w:rsidR="008A1D9C" w:rsidRDefault="008A1D9C" w:rsidP="00662ABE">
      <w:pPr>
        <w:spacing w:before="0" w:after="0"/>
        <w:ind w:leftChars="200" w:left="420"/>
        <w:rPr>
          <w:szCs w:val="21"/>
        </w:rPr>
      </w:pPr>
      <w:r w:rsidRPr="008A1D9C">
        <w:rPr>
          <w:rFonts w:hint="eastAsia"/>
          <w:szCs w:val="21"/>
        </w:rPr>
        <w:t>楼梯上标记的线条和填充颜色。看到颜色。</w:t>
      </w:r>
    </w:p>
    <w:p w:rsidR="008A1D9C" w:rsidRPr="008A1D9C" w:rsidRDefault="008A1D9C" w:rsidP="00662ABE">
      <w:pPr>
        <w:spacing w:beforeLines="50" w:before="156" w:after="0"/>
        <w:rPr>
          <w:szCs w:val="21"/>
        </w:rPr>
      </w:pPr>
      <w:r w:rsidRPr="008A1D9C">
        <w:rPr>
          <w:szCs w:val="21"/>
        </w:rPr>
        <w:t>xdata</w:t>
      </w:r>
    </w:p>
    <w:p w:rsidR="008A1D9C" w:rsidRDefault="008A1D9C" w:rsidP="00662ABE">
      <w:pPr>
        <w:spacing w:before="0" w:after="0"/>
        <w:rPr>
          <w:szCs w:val="21"/>
        </w:rPr>
      </w:pPr>
      <w:r w:rsidRPr="008A1D9C">
        <w:rPr>
          <w:szCs w:val="21"/>
        </w:rPr>
        <w:t>ydata</w:t>
      </w:r>
    </w:p>
    <w:p w:rsidR="008A1D9C" w:rsidRDefault="008A1D9C" w:rsidP="00662ABE">
      <w:pPr>
        <w:spacing w:before="0" w:after="0"/>
        <w:ind w:leftChars="200" w:left="420"/>
        <w:rPr>
          <w:szCs w:val="21"/>
        </w:rPr>
      </w:pPr>
      <w:r w:rsidRPr="008A1D9C">
        <w:rPr>
          <w:rFonts w:hint="eastAsia"/>
          <w:szCs w:val="21"/>
        </w:rPr>
        <w:t>楼梯的原始</w:t>
      </w:r>
      <w:r w:rsidRPr="008A1D9C">
        <w:rPr>
          <w:rFonts w:hint="eastAsia"/>
          <w:szCs w:val="21"/>
        </w:rPr>
        <w:t>x</w:t>
      </w:r>
      <w:r w:rsidRPr="008A1D9C">
        <w:rPr>
          <w:rFonts w:hint="eastAsia"/>
          <w:szCs w:val="21"/>
        </w:rPr>
        <w:t>和</w:t>
      </w:r>
      <w:r w:rsidRPr="008A1D9C">
        <w:rPr>
          <w:rFonts w:hint="eastAsia"/>
          <w:szCs w:val="21"/>
        </w:rPr>
        <w:t>y</w:t>
      </w:r>
      <w:r w:rsidRPr="008A1D9C">
        <w:rPr>
          <w:rFonts w:hint="eastAsia"/>
          <w:szCs w:val="21"/>
        </w:rPr>
        <w:t>数据。</w:t>
      </w:r>
    </w:p>
    <w:p w:rsidR="008A1D9C" w:rsidRPr="008A1D9C" w:rsidRDefault="008A1D9C" w:rsidP="00662ABE">
      <w:pPr>
        <w:spacing w:beforeLines="50" w:before="156" w:after="0"/>
        <w:rPr>
          <w:szCs w:val="21"/>
        </w:rPr>
      </w:pPr>
      <w:r w:rsidRPr="008A1D9C">
        <w:rPr>
          <w:szCs w:val="21"/>
        </w:rPr>
        <w:t>xdatasource</w:t>
      </w:r>
    </w:p>
    <w:p w:rsidR="008A1D9C" w:rsidRDefault="008A1D9C" w:rsidP="00662ABE">
      <w:pPr>
        <w:spacing w:before="0" w:after="0"/>
        <w:rPr>
          <w:szCs w:val="21"/>
        </w:rPr>
      </w:pPr>
      <w:r w:rsidRPr="008A1D9C">
        <w:rPr>
          <w:szCs w:val="21"/>
        </w:rPr>
        <w:t>ydatasource</w:t>
      </w:r>
    </w:p>
    <w:p w:rsidR="008A1D9C" w:rsidRDefault="008A1D9C" w:rsidP="00662ABE">
      <w:pPr>
        <w:spacing w:before="0" w:after="0"/>
        <w:ind w:leftChars="200" w:left="420"/>
        <w:rPr>
          <w:szCs w:val="21"/>
        </w:rPr>
      </w:pPr>
      <w:r w:rsidRPr="008A1D9C">
        <w:rPr>
          <w:rFonts w:hint="eastAsia"/>
          <w:szCs w:val="21"/>
        </w:rPr>
        <w:t>数据源变量。</w:t>
      </w:r>
    </w:p>
    <w:p w:rsidR="008A1D9C" w:rsidRPr="00662ABE" w:rsidRDefault="008A1D9C" w:rsidP="008A1D9C">
      <w:pPr>
        <w:rPr>
          <w:b/>
          <w:szCs w:val="21"/>
        </w:rPr>
      </w:pPr>
      <w:r w:rsidRPr="00662ABE">
        <w:rPr>
          <w:rFonts w:hint="eastAsia"/>
          <w:b/>
          <w:szCs w:val="21"/>
        </w:rPr>
        <w:t>15.4.6.9</w:t>
      </w:r>
      <w:r w:rsidRPr="00662ABE">
        <w:rPr>
          <w:rFonts w:hint="eastAsia"/>
          <w:b/>
          <w:szCs w:val="21"/>
        </w:rPr>
        <w:t>阀杆系列</w:t>
      </w:r>
    </w:p>
    <w:p w:rsidR="008A1D9C" w:rsidRDefault="008A1D9C" w:rsidP="008A1D9C">
      <w:pPr>
        <w:rPr>
          <w:szCs w:val="21"/>
        </w:rPr>
      </w:pPr>
      <w:r w:rsidRPr="008A1D9C">
        <w:rPr>
          <w:rFonts w:hint="eastAsia"/>
          <w:szCs w:val="21"/>
        </w:rPr>
        <w:t>Stem</w:t>
      </w:r>
      <w:r w:rsidRPr="008A1D9C">
        <w:rPr>
          <w:rFonts w:hint="eastAsia"/>
          <w:szCs w:val="21"/>
        </w:rPr>
        <w:t>系列对象由</w:t>
      </w:r>
      <w:r w:rsidRPr="008A1D9C">
        <w:rPr>
          <w:rFonts w:hint="eastAsia"/>
          <w:szCs w:val="21"/>
        </w:rPr>
        <w:t>Stem</w:t>
      </w:r>
      <w:r w:rsidRPr="008A1D9C">
        <w:rPr>
          <w:rFonts w:hint="eastAsia"/>
          <w:szCs w:val="21"/>
        </w:rPr>
        <w:t>或</w:t>
      </w:r>
      <w:r w:rsidRPr="008A1D9C">
        <w:rPr>
          <w:rFonts w:hint="eastAsia"/>
          <w:szCs w:val="21"/>
        </w:rPr>
        <w:t>stem3</w:t>
      </w:r>
      <w:r w:rsidRPr="008A1D9C">
        <w:rPr>
          <w:rFonts w:hint="eastAsia"/>
          <w:szCs w:val="21"/>
        </w:rPr>
        <w:t>函数创建。每个</w:t>
      </w:r>
      <w:r w:rsidRPr="008A1D9C">
        <w:rPr>
          <w:rFonts w:hint="eastAsia"/>
          <w:szCs w:val="21"/>
        </w:rPr>
        <w:t>hg - group</w:t>
      </w:r>
      <w:r w:rsidRPr="008A1D9C">
        <w:rPr>
          <w:rFonts w:hint="eastAsia"/>
          <w:szCs w:val="21"/>
        </w:rPr>
        <w:t>元素都包含一个单行对象，作为表示茎的子对象。该级数的性质为</w:t>
      </w:r>
    </w:p>
    <w:p w:rsidR="008A1D9C" w:rsidRPr="008A1D9C" w:rsidRDefault="008A1D9C" w:rsidP="00662ABE">
      <w:pPr>
        <w:spacing w:before="0" w:after="0"/>
        <w:rPr>
          <w:szCs w:val="21"/>
        </w:rPr>
      </w:pPr>
      <w:r w:rsidRPr="008A1D9C">
        <w:rPr>
          <w:szCs w:val="21"/>
        </w:rPr>
        <w:t>showbaseline</w:t>
      </w:r>
    </w:p>
    <w:p w:rsidR="008A1D9C" w:rsidRPr="008A1D9C" w:rsidRDefault="008A1D9C" w:rsidP="00662ABE">
      <w:pPr>
        <w:spacing w:before="0" w:after="0"/>
        <w:rPr>
          <w:szCs w:val="21"/>
        </w:rPr>
      </w:pPr>
      <w:r w:rsidRPr="008A1D9C">
        <w:rPr>
          <w:szCs w:val="21"/>
        </w:rPr>
        <w:t>baseline</w:t>
      </w:r>
    </w:p>
    <w:p w:rsidR="008A1D9C" w:rsidRDefault="008A1D9C" w:rsidP="00662ABE">
      <w:pPr>
        <w:spacing w:before="0" w:after="0"/>
        <w:rPr>
          <w:szCs w:val="21"/>
        </w:rPr>
      </w:pPr>
      <w:r w:rsidRPr="008A1D9C">
        <w:rPr>
          <w:szCs w:val="21"/>
        </w:rPr>
        <w:t>basevalue</w:t>
      </w:r>
    </w:p>
    <w:p w:rsidR="008A1D9C" w:rsidRPr="008A1D9C" w:rsidRDefault="008A1D9C" w:rsidP="00662ABE">
      <w:pPr>
        <w:spacing w:before="0" w:after="0"/>
        <w:ind w:leftChars="200" w:left="420"/>
        <w:rPr>
          <w:szCs w:val="21"/>
        </w:rPr>
      </w:pPr>
      <w:r w:rsidRPr="008A1D9C">
        <w:rPr>
          <w:rFonts w:hint="eastAsia"/>
          <w:szCs w:val="21"/>
        </w:rPr>
        <w:t>属性</w:t>
      </w:r>
      <w:r w:rsidRPr="008A1D9C">
        <w:rPr>
          <w:rFonts w:hint="eastAsia"/>
          <w:szCs w:val="21"/>
        </w:rPr>
        <w:t>showbaseline</w:t>
      </w:r>
      <w:r w:rsidRPr="008A1D9C">
        <w:rPr>
          <w:rFonts w:hint="eastAsia"/>
          <w:szCs w:val="21"/>
        </w:rPr>
        <w:t>标记是否显示茎系列的基线</w:t>
      </w:r>
      <w:r w:rsidRPr="008A1D9C">
        <w:rPr>
          <w:rFonts w:hint="eastAsia"/>
          <w:szCs w:val="21"/>
        </w:rPr>
        <w:t>(</w:t>
      </w:r>
      <w:r w:rsidRPr="008A1D9C">
        <w:rPr>
          <w:rFonts w:hint="eastAsia"/>
          <w:szCs w:val="21"/>
        </w:rPr>
        <w:t>默认为“</w:t>
      </w:r>
      <w:r w:rsidRPr="008A1D9C">
        <w:rPr>
          <w:rFonts w:hint="eastAsia"/>
          <w:szCs w:val="21"/>
        </w:rPr>
        <w:t>on</w:t>
      </w:r>
      <w:r w:rsidRPr="008A1D9C">
        <w:rPr>
          <w:rFonts w:hint="eastAsia"/>
          <w:szCs w:val="21"/>
        </w:rPr>
        <w:t>”</w:t>
      </w:r>
      <w:r w:rsidRPr="008A1D9C">
        <w:rPr>
          <w:rFonts w:hint="eastAsia"/>
          <w:szCs w:val="21"/>
        </w:rPr>
        <w:t>)</w:t>
      </w:r>
      <w:r w:rsidRPr="008A1D9C">
        <w:rPr>
          <w:rFonts w:hint="eastAsia"/>
          <w:szCs w:val="21"/>
        </w:rPr>
        <w:t>。表示基线的图形对象的句柄由</w:t>
      </w:r>
      <w:r w:rsidRPr="008A1D9C">
        <w:rPr>
          <w:rFonts w:hint="eastAsia"/>
          <w:szCs w:val="21"/>
        </w:rPr>
        <w:t>baseline</w:t>
      </w:r>
      <w:r w:rsidRPr="008A1D9C">
        <w:rPr>
          <w:rFonts w:hint="eastAsia"/>
          <w:szCs w:val="21"/>
        </w:rPr>
        <w:t>属性给出，基线的</w:t>
      </w:r>
      <w:r w:rsidRPr="008A1D9C">
        <w:rPr>
          <w:rFonts w:hint="eastAsia"/>
          <w:szCs w:val="21"/>
        </w:rPr>
        <w:t>y</w:t>
      </w:r>
      <w:r w:rsidRPr="008A1D9C">
        <w:rPr>
          <w:rFonts w:hint="eastAsia"/>
          <w:szCs w:val="21"/>
        </w:rPr>
        <w:t>值</w:t>
      </w:r>
      <w:r w:rsidRPr="008A1D9C">
        <w:rPr>
          <w:rFonts w:hint="eastAsia"/>
          <w:szCs w:val="21"/>
        </w:rPr>
        <w:t>(</w:t>
      </w:r>
      <w:r w:rsidRPr="008A1D9C">
        <w:rPr>
          <w:rFonts w:hint="eastAsia"/>
          <w:szCs w:val="21"/>
        </w:rPr>
        <w:t>或</w:t>
      </w:r>
      <w:r w:rsidRPr="008A1D9C">
        <w:rPr>
          <w:rFonts w:hint="eastAsia"/>
          <w:szCs w:val="21"/>
        </w:rPr>
        <w:t>stem3</w:t>
      </w:r>
      <w:r w:rsidRPr="008A1D9C">
        <w:rPr>
          <w:rFonts w:hint="eastAsia"/>
          <w:szCs w:val="21"/>
        </w:rPr>
        <w:t>的</w:t>
      </w:r>
      <w:r w:rsidRPr="008A1D9C">
        <w:rPr>
          <w:rFonts w:hint="eastAsia"/>
          <w:szCs w:val="21"/>
        </w:rPr>
        <w:t>z</w:t>
      </w:r>
      <w:r w:rsidRPr="008A1D9C">
        <w:rPr>
          <w:rFonts w:hint="eastAsia"/>
          <w:szCs w:val="21"/>
        </w:rPr>
        <w:t>值</w:t>
      </w:r>
      <w:r w:rsidRPr="008A1D9C">
        <w:rPr>
          <w:rFonts w:hint="eastAsia"/>
          <w:szCs w:val="21"/>
        </w:rPr>
        <w:t>)</w:t>
      </w:r>
      <w:r w:rsidRPr="008A1D9C">
        <w:rPr>
          <w:rFonts w:hint="eastAsia"/>
          <w:szCs w:val="21"/>
        </w:rPr>
        <w:t>由</w:t>
      </w:r>
      <w:r w:rsidRPr="008A1D9C">
        <w:rPr>
          <w:rFonts w:hint="eastAsia"/>
          <w:szCs w:val="21"/>
        </w:rPr>
        <w:t>basevalue</w:t>
      </w:r>
      <w:r w:rsidRPr="008A1D9C">
        <w:rPr>
          <w:rFonts w:hint="eastAsia"/>
          <w:szCs w:val="21"/>
        </w:rPr>
        <w:t>属性给出。</w:t>
      </w:r>
    </w:p>
    <w:p w:rsidR="008A1D9C" w:rsidRDefault="008A1D9C" w:rsidP="00662ABE">
      <w:pPr>
        <w:spacing w:before="0" w:after="0"/>
        <w:ind w:leftChars="200" w:left="420"/>
        <w:rPr>
          <w:szCs w:val="21"/>
        </w:rPr>
      </w:pPr>
      <w:r w:rsidRPr="008A1D9C">
        <w:rPr>
          <w:rFonts w:hint="eastAsia"/>
          <w:szCs w:val="21"/>
        </w:rPr>
        <w:t>对这些属性的任何更改都将传播到干系列的其他成员和基线本身。同样地，基线本身性质的变化也会传播到相应的干级数的成员上。</w:t>
      </w:r>
    </w:p>
    <w:p w:rsidR="008A1D9C" w:rsidRDefault="008A1D9C" w:rsidP="00662ABE">
      <w:pPr>
        <w:spacing w:beforeLines="50" w:before="156" w:after="0"/>
        <w:rPr>
          <w:szCs w:val="21"/>
        </w:rPr>
      </w:pPr>
      <w:r w:rsidRPr="008A1D9C">
        <w:rPr>
          <w:szCs w:val="21"/>
        </w:rPr>
        <w:t>color</w:t>
      </w:r>
    </w:p>
    <w:p w:rsidR="008A1D9C" w:rsidRDefault="008A1D9C" w:rsidP="00662ABE">
      <w:pPr>
        <w:spacing w:before="0" w:after="0"/>
        <w:ind w:leftChars="200" w:left="420"/>
        <w:rPr>
          <w:szCs w:val="21"/>
        </w:rPr>
      </w:pPr>
      <w:r w:rsidRPr="008A1D9C">
        <w:rPr>
          <w:rFonts w:hint="eastAsia"/>
          <w:szCs w:val="21"/>
        </w:rPr>
        <w:t>茎的行对象的</w:t>
      </w:r>
      <w:r w:rsidRPr="008A1D9C">
        <w:rPr>
          <w:rFonts w:hint="eastAsia"/>
          <w:szCs w:val="21"/>
        </w:rPr>
        <w:t>RGB</w:t>
      </w:r>
      <w:r w:rsidRPr="008A1D9C">
        <w:rPr>
          <w:rFonts w:hint="eastAsia"/>
          <w:szCs w:val="21"/>
        </w:rPr>
        <w:t>颜色或色名。看到颜色。</w:t>
      </w:r>
    </w:p>
    <w:p w:rsidR="008A1D9C" w:rsidRPr="008A1D9C" w:rsidRDefault="008A1D9C" w:rsidP="00662ABE">
      <w:pPr>
        <w:spacing w:beforeLines="50" w:before="156" w:after="0"/>
        <w:rPr>
          <w:szCs w:val="21"/>
        </w:rPr>
      </w:pPr>
      <w:r w:rsidRPr="008A1D9C">
        <w:rPr>
          <w:szCs w:val="21"/>
        </w:rPr>
        <w:t>linewidth</w:t>
      </w:r>
    </w:p>
    <w:p w:rsidR="008A1D9C" w:rsidRDefault="008A1D9C" w:rsidP="00662ABE">
      <w:pPr>
        <w:spacing w:before="0" w:after="0"/>
        <w:rPr>
          <w:szCs w:val="21"/>
        </w:rPr>
      </w:pPr>
      <w:r w:rsidRPr="008A1D9C">
        <w:rPr>
          <w:szCs w:val="21"/>
        </w:rPr>
        <w:t>linestyle</w:t>
      </w:r>
    </w:p>
    <w:p w:rsidR="008A1D9C" w:rsidRDefault="008A1D9C" w:rsidP="00662ABE">
      <w:pPr>
        <w:spacing w:before="0" w:after="0"/>
        <w:ind w:leftChars="200" w:left="420"/>
        <w:rPr>
          <w:szCs w:val="21"/>
        </w:rPr>
      </w:pPr>
      <w:r w:rsidRPr="008A1D9C">
        <w:rPr>
          <w:rFonts w:hint="eastAsia"/>
          <w:szCs w:val="21"/>
        </w:rPr>
        <w:t>茎的线对象的线宽度和样式。参见线条样式。</w:t>
      </w:r>
    </w:p>
    <w:p w:rsidR="008A1D9C" w:rsidRPr="008A1D9C" w:rsidRDefault="008A1D9C" w:rsidP="00662ABE">
      <w:pPr>
        <w:spacing w:before="0" w:after="0"/>
        <w:rPr>
          <w:szCs w:val="21"/>
        </w:rPr>
      </w:pPr>
      <w:r w:rsidRPr="008A1D9C">
        <w:rPr>
          <w:szCs w:val="21"/>
        </w:rPr>
        <w:t>marker</w:t>
      </w:r>
    </w:p>
    <w:p w:rsidR="008A1D9C" w:rsidRPr="008A1D9C" w:rsidRDefault="008A1D9C" w:rsidP="00662ABE">
      <w:pPr>
        <w:spacing w:before="0" w:after="0"/>
        <w:rPr>
          <w:szCs w:val="21"/>
        </w:rPr>
      </w:pPr>
      <w:r w:rsidRPr="008A1D9C">
        <w:rPr>
          <w:szCs w:val="21"/>
        </w:rPr>
        <w:t>markeredgecolor</w:t>
      </w:r>
    </w:p>
    <w:p w:rsidR="008A1D9C" w:rsidRPr="008A1D9C" w:rsidRDefault="008A1D9C" w:rsidP="00662ABE">
      <w:pPr>
        <w:spacing w:before="0" w:after="0"/>
        <w:rPr>
          <w:szCs w:val="21"/>
        </w:rPr>
      </w:pPr>
      <w:r w:rsidRPr="008A1D9C">
        <w:rPr>
          <w:szCs w:val="21"/>
        </w:rPr>
        <w:t>markerfacecolor</w:t>
      </w:r>
    </w:p>
    <w:p w:rsidR="008A1D9C" w:rsidRDefault="008A1D9C" w:rsidP="00662ABE">
      <w:pPr>
        <w:spacing w:before="0" w:after="0"/>
        <w:rPr>
          <w:szCs w:val="21"/>
        </w:rPr>
      </w:pPr>
      <w:r w:rsidRPr="008A1D9C">
        <w:rPr>
          <w:szCs w:val="21"/>
        </w:rPr>
        <w:t>markersize</w:t>
      </w:r>
    </w:p>
    <w:p w:rsidR="008A1D9C" w:rsidRDefault="008A1D9C" w:rsidP="00662ABE">
      <w:pPr>
        <w:spacing w:before="0" w:after="0"/>
        <w:ind w:leftChars="200" w:left="420"/>
        <w:rPr>
          <w:szCs w:val="21"/>
        </w:rPr>
      </w:pPr>
      <w:r w:rsidRPr="008A1D9C">
        <w:rPr>
          <w:rFonts w:hint="eastAsia"/>
          <w:szCs w:val="21"/>
        </w:rPr>
        <w:t>茎上标记的线条和填充颜色。看到颜色。</w:t>
      </w:r>
    </w:p>
    <w:p w:rsidR="008A1D9C" w:rsidRPr="008A1D9C" w:rsidRDefault="008A1D9C" w:rsidP="00662ABE">
      <w:pPr>
        <w:spacing w:beforeLines="50" w:before="156" w:after="0"/>
        <w:rPr>
          <w:szCs w:val="21"/>
        </w:rPr>
      </w:pPr>
      <w:r w:rsidRPr="008A1D9C">
        <w:rPr>
          <w:szCs w:val="21"/>
        </w:rPr>
        <w:t>xdata</w:t>
      </w:r>
    </w:p>
    <w:p w:rsidR="008A1D9C" w:rsidRPr="008A1D9C" w:rsidRDefault="008A1D9C" w:rsidP="00662ABE">
      <w:pPr>
        <w:spacing w:before="0" w:after="0"/>
        <w:rPr>
          <w:szCs w:val="21"/>
        </w:rPr>
      </w:pPr>
      <w:r w:rsidRPr="008A1D9C">
        <w:rPr>
          <w:szCs w:val="21"/>
        </w:rPr>
        <w:lastRenderedPageBreak/>
        <w:t>ydata</w:t>
      </w:r>
    </w:p>
    <w:p w:rsidR="008A1D9C" w:rsidRDefault="008A1D9C" w:rsidP="00662ABE">
      <w:pPr>
        <w:spacing w:before="0" w:after="0"/>
        <w:rPr>
          <w:szCs w:val="21"/>
        </w:rPr>
      </w:pPr>
      <w:r w:rsidRPr="008A1D9C">
        <w:rPr>
          <w:szCs w:val="21"/>
        </w:rPr>
        <w:t>zdata</w:t>
      </w:r>
    </w:p>
    <w:p w:rsidR="008A1D9C" w:rsidRDefault="008A1D9C" w:rsidP="00662ABE">
      <w:pPr>
        <w:spacing w:before="0" w:after="0"/>
        <w:ind w:leftChars="200" w:left="420"/>
        <w:rPr>
          <w:szCs w:val="21"/>
        </w:rPr>
      </w:pPr>
      <w:r w:rsidRPr="008A1D9C">
        <w:rPr>
          <w:rFonts w:hint="eastAsia"/>
          <w:szCs w:val="21"/>
        </w:rPr>
        <w:t>茎的原始</w:t>
      </w:r>
      <w:r w:rsidRPr="008A1D9C">
        <w:rPr>
          <w:rFonts w:hint="eastAsia"/>
          <w:szCs w:val="21"/>
        </w:rPr>
        <w:t>x, y</w:t>
      </w:r>
      <w:r w:rsidRPr="008A1D9C">
        <w:rPr>
          <w:rFonts w:hint="eastAsia"/>
          <w:szCs w:val="21"/>
        </w:rPr>
        <w:t>和</w:t>
      </w:r>
      <w:r w:rsidRPr="008A1D9C">
        <w:rPr>
          <w:rFonts w:hint="eastAsia"/>
          <w:szCs w:val="21"/>
        </w:rPr>
        <w:t>z</w:t>
      </w:r>
      <w:r w:rsidRPr="008A1D9C">
        <w:rPr>
          <w:rFonts w:hint="eastAsia"/>
          <w:szCs w:val="21"/>
        </w:rPr>
        <w:t>数据。</w:t>
      </w:r>
    </w:p>
    <w:p w:rsidR="008A1D9C" w:rsidRPr="008A1D9C" w:rsidRDefault="008A1D9C" w:rsidP="00662ABE">
      <w:pPr>
        <w:spacing w:beforeLines="50" w:before="156" w:after="0"/>
        <w:rPr>
          <w:szCs w:val="21"/>
        </w:rPr>
      </w:pPr>
      <w:r w:rsidRPr="008A1D9C">
        <w:rPr>
          <w:szCs w:val="21"/>
        </w:rPr>
        <w:t>xdatasource</w:t>
      </w:r>
    </w:p>
    <w:p w:rsidR="008A1D9C" w:rsidRPr="008A1D9C" w:rsidRDefault="008A1D9C" w:rsidP="00662ABE">
      <w:pPr>
        <w:spacing w:before="0" w:after="0"/>
        <w:rPr>
          <w:szCs w:val="21"/>
        </w:rPr>
      </w:pPr>
      <w:r w:rsidRPr="008A1D9C">
        <w:rPr>
          <w:szCs w:val="21"/>
        </w:rPr>
        <w:t>ydatasource</w:t>
      </w:r>
    </w:p>
    <w:p w:rsidR="008A1D9C" w:rsidRDefault="008A1D9C" w:rsidP="00662ABE">
      <w:pPr>
        <w:spacing w:before="0" w:after="0"/>
        <w:rPr>
          <w:szCs w:val="21"/>
        </w:rPr>
      </w:pPr>
      <w:r w:rsidRPr="008A1D9C">
        <w:rPr>
          <w:szCs w:val="21"/>
        </w:rPr>
        <w:t>zdatasource</w:t>
      </w:r>
    </w:p>
    <w:p w:rsidR="00C43F9F" w:rsidRDefault="008A1D9C" w:rsidP="00662ABE">
      <w:pPr>
        <w:spacing w:before="0" w:after="0"/>
        <w:ind w:leftChars="200" w:left="420"/>
        <w:rPr>
          <w:szCs w:val="21"/>
        </w:rPr>
      </w:pPr>
      <w:r w:rsidRPr="008A1D9C">
        <w:rPr>
          <w:rFonts w:hint="eastAsia"/>
          <w:szCs w:val="21"/>
        </w:rPr>
        <w:t>数据源变量。</w:t>
      </w:r>
    </w:p>
    <w:p w:rsidR="00C43F9F" w:rsidRPr="00662ABE" w:rsidRDefault="00C43F9F" w:rsidP="00C43F9F">
      <w:pPr>
        <w:rPr>
          <w:b/>
          <w:szCs w:val="21"/>
        </w:rPr>
      </w:pPr>
      <w:r w:rsidRPr="00662ABE">
        <w:rPr>
          <w:rFonts w:hint="eastAsia"/>
          <w:b/>
          <w:szCs w:val="21"/>
        </w:rPr>
        <w:t>15.4.6.10</w:t>
      </w:r>
      <w:r w:rsidRPr="00662ABE">
        <w:rPr>
          <w:rFonts w:hint="eastAsia"/>
          <w:b/>
          <w:szCs w:val="21"/>
        </w:rPr>
        <w:t>表面组</w:t>
      </w:r>
    </w:p>
    <w:p w:rsidR="00C43F9F" w:rsidRPr="00C43F9F" w:rsidRDefault="00C43F9F" w:rsidP="00C43F9F">
      <w:pPr>
        <w:rPr>
          <w:szCs w:val="21"/>
        </w:rPr>
      </w:pPr>
      <w:r w:rsidRPr="00C43F9F">
        <w:rPr>
          <w:rFonts w:hint="eastAsia"/>
          <w:szCs w:val="21"/>
        </w:rPr>
        <w:t>表面组对象是由</w:t>
      </w:r>
      <w:r w:rsidRPr="00C43F9F">
        <w:rPr>
          <w:rFonts w:hint="eastAsia"/>
          <w:szCs w:val="21"/>
        </w:rPr>
        <w:t>surf</w:t>
      </w:r>
      <w:r w:rsidRPr="00C43F9F">
        <w:rPr>
          <w:rFonts w:hint="eastAsia"/>
          <w:szCs w:val="21"/>
        </w:rPr>
        <w:t>或</w:t>
      </w:r>
      <w:r w:rsidRPr="00C43F9F">
        <w:rPr>
          <w:rFonts w:hint="eastAsia"/>
          <w:szCs w:val="21"/>
        </w:rPr>
        <w:t>mesh</w:t>
      </w:r>
      <w:r w:rsidRPr="00C43F9F">
        <w:rPr>
          <w:rFonts w:hint="eastAsia"/>
          <w:szCs w:val="21"/>
        </w:rPr>
        <w:t>函数创建的，但同样是由</w:t>
      </w:r>
      <w:r w:rsidRPr="00C43F9F">
        <w:rPr>
          <w:rFonts w:hint="eastAsia"/>
          <w:szCs w:val="21"/>
        </w:rPr>
        <w:t>surf</w:t>
      </w:r>
      <w:r w:rsidRPr="00C43F9F">
        <w:rPr>
          <w:rFonts w:hint="eastAsia"/>
          <w:szCs w:val="21"/>
        </w:rPr>
        <w:t>或</w:t>
      </w:r>
      <w:r w:rsidRPr="00C43F9F">
        <w:rPr>
          <w:rFonts w:hint="eastAsia"/>
          <w:szCs w:val="21"/>
        </w:rPr>
        <w:t>mesh</w:t>
      </w:r>
      <w:r w:rsidRPr="00C43F9F">
        <w:rPr>
          <w:rFonts w:hint="eastAsia"/>
          <w:szCs w:val="21"/>
        </w:rPr>
        <w:t>函数返回的句柄之一。表面群属于表面类型。</w:t>
      </w:r>
    </w:p>
    <w:p w:rsidR="00C43F9F" w:rsidRPr="00C43F9F" w:rsidRDefault="00C43F9F" w:rsidP="00C43F9F">
      <w:pPr>
        <w:rPr>
          <w:szCs w:val="21"/>
        </w:rPr>
      </w:pPr>
      <w:r w:rsidRPr="00C43F9F">
        <w:rPr>
          <w:rFonts w:hint="eastAsia"/>
          <w:szCs w:val="21"/>
        </w:rPr>
        <w:t>表面基团的性质为</w:t>
      </w:r>
    </w:p>
    <w:p w:rsidR="00C43F9F" w:rsidRPr="00C43F9F" w:rsidRDefault="00C43F9F" w:rsidP="00662ABE">
      <w:pPr>
        <w:spacing w:before="0" w:after="0"/>
        <w:rPr>
          <w:szCs w:val="21"/>
        </w:rPr>
      </w:pPr>
      <w:r w:rsidRPr="00C43F9F">
        <w:rPr>
          <w:szCs w:val="21"/>
        </w:rPr>
        <w:t>edgecolor</w:t>
      </w:r>
    </w:p>
    <w:p w:rsidR="00C43F9F" w:rsidRDefault="00C43F9F" w:rsidP="00662ABE">
      <w:pPr>
        <w:spacing w:before="0" w:after="0"/>
        <w:rPr>
          <w:szCs w:val="21"/>
        </w:rPr>
      </w:pPr>
      <w:r w:rsidRPr="00C43F9F">
        <w:rPr>
          <w:szCs w:val="21"/>
        </w:rPr>
        <w:t>facecolor</w:t>
      </w:r>
    </w:p>
    <w:p w:rsidR="00C43F9F" w:rsidRDefault="00C43F9F" w:rsidP="00662ABE">
      <w:pPr>
        <w:spacing w:before="0" w:after="0"/>
        <w:ind w:leftChars="200" w:left="420"/>
        <w:rPr>
          <w:szCs w:val="21"/>
        </w:rPr>
      </w:pPr>
      <w:r w:rsidRPr="00C43F9F">
        <w:rPr>
          <w:rFonts w:hint="eastAsia"/>
          <w:szCs w:val="21"/>
        </w:rPr>
        <w:t>表面的边或面的</w:t>
      </w:r>
      <w:r w:rsidRPr="00C43F9F">
        <w:rPr>
          <w:rFonts w:hint="eastAsia"/>
          <w:szCs w:val="21"/>
        </w:rPr>
        <w:t>RGB</w:t>
      </w:r>
      <w:r w:rsidRPr="00C43F9F">
        <w:rPr>
          <w:rFonts w:hint="eastAsia"/>
          <w:szCs w:val="21"/>
        </w:rPr>
        <w:t>颜色或色名。看到颜色。</w:t>
      </w:r>
    </w:p>
    <w:p w:rsidR="00C43F9F" w:rsidRPr="00C43F9F" w:rsidRDefault="00C43F9F" w:rsidP="00662ABE">
      <w:pPr>
        <w:spacing w:before="0" w:after="0"/>
        <w:rPr>
          <w:szCs w:val="21"/>
        </w:rPr>
      </w:pPr>
      <w:r w:rsidRPr="00C43F9F">
        <w:rPr>
          <w:szCs w:val="21"/>
        </w:rPr>
        <w:t>linewidth</w:t>
      </w:r>
    </w:p>
    <w:p w:rsidR="00C43F9F" w:rsidRDefault="00C43F9F" w:rsidP="00662ABE">
      <w:pPr>
        <w:spacing w:before="0" w:after="0"/>
        <w:rPr>
          <w:szCs w:val="21"/>
        </w:rPr>
      </w:pPr>
      <w:r w:rsidRPr="00C43F9F">
        <w:rPr>
          <w:szCs w:val="21"/>
        </w:rPr>
        <w:t>linestyle</w:t>
      </w:r>
    </w:p>
    <w:p w:rsidR="00C43F9F" w:rsidRDefault="00C43F9F" w:rsidP="00662ABE">
      <w:pPr>
        <w:spacing w:before="0" w:after="0"/>
        <w:ind w:leftChars="200" w:left="420"/>
        <w:rPr>
          <w:szCs w:val="21"/>
        </w:rPr>
      </w:pPr>
      <w:r w:rsidRPr="00C43F9F">
        <w:rPr>
          <w:rFonts w:hint="eastAsia"/>
          <w:szCs w:val="21"/>
        </w:rPr>
        <w:t>表面上线条的线宽和样式。参见线条样式。</w:t>
      </w:r>
    </w:p>
    <w:p w:rsidR="00C43F9F" w:rsidRPr="00C43F9F" w:rsidRDefault="00C43F9F" w:rsidP="00662ABE">
      <w:pPr>
        <w:spacing w:before="0" w:after="0"/>
        <w:rPr>
          <w:szCs w:val="21"/>
        </w:rPr>
      </w:pPr>
      <w:r w:rsidRPr="00C43F9F">
        <w:rPr>
          <w:szCs w:val="21"/>
        </w:rPr>
        <w:t>marker</w:t>
      </w:r>
    </w:p>
    <w:p w:rsidR="00C43F9F" w:rsidRPr="00C43F9F" w:rsidRDefault="00C43F9F" w:rsidP="00662ABE">
      <w:pPr>
        <w:spacing w:before="0" w:after="0"/>
        <w:rPr>
          <w:szCs w:val="21"/>
        </w:rPr>
      </w:pPr>
      <w:r w:rsidRPr="00C43F9F">
        <w:rPr>
          <w:szCs w:val="21"/>
        </w:rPr>
        <w:t>markeredgecolor</w:t>
      </w:r>
    </w:p>
    <w:p w:rsidR="00C43F9F" w:rsidRPr="00C43F9F" w:rsidRDefault="00C43F9F" w:rsidP="00662ABE">
      <w:pPr>
        <w:spacing w:before="0" w:after="0"/>
        <w:rPr>
          <w:szCs w:val="21"/>
        </w:rPr>
      </w:pPr>
      <w:r w:rsidRPr="00C43F9F">
        <w:rPr>
          <w:szCs w:val="21"/>
        </w:rPr>
        <w:t>markerfacecolor</w:t>
      </w:r>
    </w:p>
    <w:p w:rsidR="008A1D9C" w:rsidRDefault="00C43F9F" w:rsidP="00662ABE">
      <w:pPr>
        <w:spacing w:before="0" w:after="0"/>
        <w:rPr>
          <w:szCs w:val="21"/>
        </w:rPr>
      </w:pPr>
      <w:r w:rsidRPr="00C43F9F">
        <w:rPr>
          <w:szCs w:val="21"/>
        </w:rPr>
        <w:t>markersize</w:t>
      </w:r>
    </w:p>
    <w:p w:rsidR="00C43F9F" w:rsidRDefault="00C43F9F" w:rsidP="00662ABE">
      <w:pPr>
        <w:spacing w:before="0" w:after="0"/>
        <w:ind w:leftChars="200" w:left="420"/>
        <w:rPr>
          <w:szCs w:val="21"/>
        </w:rPr>
      </w:pPr>
      <w:r w:rsidRPr="00C43F9F">
        <w:rPr>
          <w:rFonts w:hint="eastAsia"/>
          <w:szCs w:val="21"/>
        </w:rPr>
        <w:t>表面上标记的线条和填充颜色。看到颜色。</w:t>
      </w:r>
    </w:p>
    <w:p w:rsidR="00C43F9F" w:rsidRPr="00C43F9F" w:rsidRDefault="00C43F9F" w:rsidP="00662ABE">
      <w:pPr>
        <w:spacing w:before="0" w:after="0"/>
        <w:rPr>
          <w:szCs w:val="21"/>
        </w:rPr>
      </w:pPr>
      <w:r w:rsidRPr="00C43F9F">
        <w:rPr>
          <w:szCs w:val="21"/>
        </w:rPr>
        <w:t>xdata</w:t>
      </w:r>
    </w:p>
    <w:p w:rsidR="00C43F9F" w:rsidRPr="00C43F9F" w:rsidRDefault="00C43F9F" w:rsidP="00662ABE">
      <w:pPr>
        <w:spacing w:before="0" w:after="0"/>
        <w:rPr>
          <w:szCs w:val="21"/>
        </w:rPr>
      </w:pPr>
      <w:r w:rsidRPr="00C43F9F">
        <w:rPr>
          <w:szCs w:val="21"/>
        </w:rPr>
        <w:t>ydata</w:t>
      </w:r>
    </w:p>
    <w:p w:rsidR="00C43F9F" w:rsidRPr="00C43F9F" w:rsidRDefault="00C43F9F" w:rsidP="00662ABE">
      <w:pPr>
        <w:spacing w:before="0" w:after="0"/>
        <w:rPr>
          <w:szCs w:val="21"/>
        </w:rPr>
      </w:pPr>
      <w:r w:rsidRPr="00C43F9F">
        <w:rPr>
          <w:szCs w:val="21"/>
        </w:rPr>
        <w:t>zdata</w:t>
      </w:r>
    </w:p>
    <w:p w:rsidR="00C43F9F" w:rsidRDefault="00C43F9F" w:rsidP="00662ABE">
      <w:pPr>
        <w:spacing w:before="0" w:after="0"/>
        <w:rPr>
          <w:szCs w:val="21"/>
        </w:rPr>
      </w:pPr>
      <w:r w:rsidRPr="00C43F9F">
        <w:rPr>
          <w:szCs w:val="21"/>
        </w:rPr>
        <w:t>cdata</w:t>
      </w:r>
    </w:p>
    <w:p w:rsidR="00C43F9F" w:rsidRDefault="00C43F9F" w:rsidP="00662ABE">
      <w:pPr>
        <w:spacing w:before="0" w:after="0"/>
        <w:ind w:leftChars="200" w:left="420"/>
        <w:rPr>
          <w:szCs w:val="21"/>
        </w:rPr>
      </w:pPr>
      <w:r w:rsidRPr="00C43F9F">
        <w:rPr>
          <w:rFonts w:hint="eastAsia"/>
          <w:szCs w:val="21"/>
        </w:rPr>
        <w:t>原始的</w:t>
      </w:r>
      <w:r w:rsidRPr="00C43F9F">
        <w:rPr>
          <w:rFonts w:hint="eastAsia"/>
          <w:szCs w:val="21"/>
        </w:rPr>
        <w:t>x y z</w:t>
      </w:r>
      <w:r w:rsidRPr="00C43F9F">
        <w:rPr>
          <w:rFonts w:hint="eastAsia"/>
          <w:szCs w:val="21"/>
        </w:rPr>
        <w:t>和</w:t>
      </w:r>
      <w:r w:rsidRPr="00C43F9F">
        <w:rPr>
          <w:rFonts w:hint="eastAsia"/>
          <w:szCs w:val="21"/>
        </w:rPr>
        <w:t>c</w:t>
      </w:r>
      <w:r w:rsidRPr="00C43F9F">
        <w:rPr>
          <w:rFonts w:hint="eastAsia"/>
          <w:szCs w:val="21"/>
        </w:rPr>
        <w:t>数据。</w:t>
      </w:r>
    </w:p>
    <w:p w:rsidR="00C43F9F" w:rsidRPr="00C43F9F" w:rsidRDefault="00C43F9F" w:rsidP="00662ABE">
      <w:pPr>
        <w:spacing w:before="0" w:after="0"/>
        <w:rPr>
          <w:szCs w:val="21"/>
        </w:rPr>
      </w:pPr>
      <w:r w:rsidRPr="00C43F9F">
        <w:rPr>
          <w:szCs w:val="21"/>
        </w:rPr>
        <w:t>xdatasource</w:t>
      </w:r>
    </w:p>
    <w:p w:rsidR="00C43F9F" w:rsidRPr="00C43F9F" w:rsidRDefault="00C43F9F" w:rsidP="00662ABE">
      <w:pPr>
        <w:spacing w:before="0" w:after="0"/>
        <w:rPr>
          <w:szCs w:val="21"/>
        </w:rPr>
      </w:pPr>
      <w:r w:rsidRPr="00C43F9F">
        <w:rPr>
          <w:szCs w:val="21"/>
        </w:rPr>
        <w:t>ydatasource</w:t>
      </w:r>
    </w:p>
    <w:p w:rsidR="00C43F9F" w:rsidRPr="00C43F9F" w:rsidRDefault="00C43F9F" w:rsidP="00662ABE">
      <w:pPr>
        <w:spacing w:before="0" w:after="0"/>
        <w:rPr>
          <w:szCs w:val="21"/>
        </w:rPr>
      </w:pPr>
      <w:r w:rsidRPr="00C43F9F">
        <w:rPr>
          <w:szCs w:val="21"/>
        </w:rPr>
        <w:t>zdatasource</w:t>
      </w:r>
    </w:p>
    <w:p w:rsidR="00C43F9F" w:rsidRDefault="00C43F9F" w:rsidP="00662ABE">
      <w:pPr>
        <w:spacing w:before="0" w:after="0"/>
        <w:rPr>
          <w:szCs w:val="21"/>
        </w:rPr>
      </w:pPr>
      <w:r w:rsidRPr="00C43F9F">
        <w:rPr>
          <w:szCs w:val="21"/>
        </w:rPr>
        <w:t>cdatasource</w:t>
      </w:r>
    </w:p>
    <w:p w:rsidR="00E46228" w:rsidRDefault="00C43F9F" w:rsidP="00662ABE">
      <w:pPr>
        <w:spacing w:before="0" w:after="0"/>
        <w:ind w:leftChars="200" w:left="420"/>
        <w:rPr>
          <w:szCs w:val="21"/>
        </w:rPr>
      </w:pPr>
      <w:r w:rsidRPr="00C43F9F">
        <w:rPr>
          <w:rFonts w:hint="eastAsia"/>
          <w:szCs w:val="21"/>
        </w:rPr>
        <w:t>数据源变量。</w:t>
      </w:r>
    </w:p>
    <w:p w:rsidR="00E46228" w:rsidRPr="00662ABE" w:rsidRDefault="00E46228" w:rsidP="00E46228">
      <w:pPr>
        <w:rPr>
          <w:b/>
          <w:szCs w:val="21"/>
        </w:rPr>
      </w:pPr>
      <w:r w:rsidRPr="00662ABE">
        <w:rPr>
          <w:rFonts w:hint="eastAsia"/>
          <w:b/>
          <w:szCs w:val="21"/>
        </w:rPr>
        <w:t>15.4.7</w:t>
      </w:r>
      <w:r w:rsidRPr="00662ABE">
        <w:rPr>
          <w:rFonts w:hint="eastAsia"/>
          <w:b/>
          <w:szCs w:val="21"/>
        </w:rPr>
        <w:t>变换组</w:t>
      </w:r>
    </w:p>
    <w:p w:rsidR="00E46228" w:rsidRPr="00E46228" w:rsidRDefault="00E46228" w:rsidP="00662ABE">
      <w:pPr>
        <w:spacing w:before="0" w:after="0"/>
        <w:rPr>
          <w:szCs w:val="21"/>
        </w:rPr>
      </w:pPr>
      <w:r w:rsidRPr="00E46228">
        <w:rPr>
          <w:szCs w:val="21"/>
        </w:rPr>
        <w:t>: h = hgtransform ()</w:t>
      </w:r>
    </w:p>
    <w:p w:rsidR="00E46228" w:rsidRPr="00E46228" w:rsidRDefault="00E46228" w:rsidP="00662ABE">
      <w:pPr>
        <w:spacing w:before="0" w:after="0"/>
        <w:rPr>
          <w:szCs w:val="21"/>
        </w:rPr>
      </w:pPr>
      <w:r w:rsidRPr="00E46228">
        <w:rPr>
          <w:szCs w:val="21"/>
        </w:rPr>
        <w:t>: h = hgtransform (property, value, …)</w:t>
      </w:r>
    </w:p>
    <w:p w:rsidR="00E46228" w:rsidRDefault="00E46228" w:rsidP="00662ABE">
      <w:pPr>
        <w:spacing w:before="0" w:after="0"/>
        <w:rPr>
          <w:szCs w:val="21"/>
        </w:rPr>
      </w:pPr>
      <w:r w:rsidRPr="00E46228">
        <w:rPr>
          <w:szCs w:val="21"/>
        </w:rPr>
        <w:t>: h = hgtransform (hax, …)</w:t>
      </w:r>
    </w:p>
    <w:p w:rsidR="00E46228" w:rsidRPr="00E46228" w:rsidRDefault="00E46228" w:rsidP="00662ABE">
      <w:pPr>
        <w:spacing w:before="0" w:after="0"/>
        <w:ind w:leftChars="200" w:left="420"/>
        <w:rPr>
          <w:szCs w:val="21"/>
        </w:rPr>
      </w:pPr>
      <w:r w:rsidRPr="00E46228">
        <w:rPr>
          <w:rFonts w:hint="eastAsia"/>
          <w:szCs w:val="21"/>
        </w:rPr>
        <w:t>创建一个图形转换对象。</w:t>
      </w:r>
    </w:p>
    <w:p w:rsidR="00E46228" w:rsidRPr="00E46228" w:rsidRDefault="00E46228" w:rsidP="00662ABE">
      <w:pPr>
        <w:spacing w:before="0" w:after="0"/>
        <w:ind w:leftChars="200" w:left="420"/>
        <w:rPr>
          <w:szCs w:val="21"/>
        </w:rPr>
      </w:pPr>
      <w:r w:rsidRPr="00E46228">
        <w:rPr>
          <w:rFonts w:hint="eastAsia"/>
          <w:szCs w:val="21"/>
        </w:rPr>
        <w:t>修复</w:t>
      </w:r>
      <w:r w:rsidRPr="00E46228">
        <w:rPr>
          <w:rFonts w:hint="eastAsia"/>
          <w:szCs w:val="21"/>
        </w:rPr>
        <w:t>:</w:t>
      </w:r>
      <w:r w:rsidRPr="00E46228">
        <w:rPr>
          <w:rFonts w:hint="eastAsia"/>
          <w:szCs w:val="21"/>
        </w:rPr>
        <w:t>需要写文档。修正</w:t>
      </w:r>
      <w:r w:rsidRPr="00E46228">
        <w:rPr>
          <w:rFonts w:hint="eastAsia"/>
          <w:szCs w:val="21"/>
        </w:rPr>
        <w:t>:</w:t>
      </w:r>
      <w:r w:rsidRPr="00E46228">
        <w:rPr>
          <w:rFonts w:hint="eastAsia"/>
          <w:szCs w:val="21"/>
        </w:rPr>
        <w:t>添加</w:t>
      </w:r>
      <w:r w:rsidRPr="00E46228">
        <w:rPr>
          <w:rFonts w:hint="eastAsia"/>
          <w:szCs w:val="21"/>
        </w:rPr>
        <w:t>&lt;makehgtform&gt;</w:t>
      </w:r>
      <w:r w:rsidRPr="00E46228">
        <w:rPr>
          <w:rFonts w:hint="eastAsia"/>
          <w:szCs w:val="21"/>
        </w:rPr>
        <w:t>来查看</w:t>
      </w:r>
      <w:r w:rsidRPr="00E46228">
        <w:rPr>
          <w:rFonts w:hint="eastAsia"/>
          <w:szCs w:val="21"/>
        </w:rPr>
        <w:t>also</w:t>
      </w:r>
      <w:r w:rsidRPr="00E46228">
        <w:rPr>
          <w:rFonts w:hint="eastAsia"/>
          <w:szCs w:val="21"/>
        </w:rPr>
        <w:t>列表，当它被实现。</w:t>
      </w:r>
    </w:p>
    <w:p w:rsidR="00E46228" w:rsidRDefault="00E46228" w:rsidP="00662ABE">
      <w:pPr>
        <w:spacing w:before="0" w:after="0"/>
        <w:ind w:leftChars="200" w:left="420"/>
        <w:rPr>
          <w:szCs w:val="21"/>
        </w:rPr>
      </w:pPr>
      <w:r w:rsidRPr="00E46228">
        <w:rPr>
          <w:rFonts w:hint="eastAsia"/>
          <w:szCs w:val="21"/>
        </w:rPr>
        <w:t>参见</w:t>
      </w:r>
      <w:r w:rsidRPr="00E46228">
        <w:rPr>
          <w:rFonts w:hint="eastAsia"/>
          <w:szCs w:val="21"/>
        </w:rPr>
        <w:t>:hggroup</w:t>
      </w:r>
      <w:r w:rsidRPr="00E46228">
        <w:rPr>
          <w:rFonts w:hint="eastAsia"/>
          <w:szCs w:val="21"/>
        </w:rPr>
        <w:t>。</w:t>
      </w:r>
    </w:p>
    <w:p w:rsidR="00E46228" w:rsidRPr="00662ABE" w:rsidRDefault="00E46228" w:rsidP="00E46228">
      <w:pPr>
        <w:rPr>
          <w:b/>
          <w:szCs w:val="21"/>
        </w:rPr>
      </w:pPr>
      <w:r w:rsidRPr="00662ABE">
        <w:rPr>
          <w:rFonts w:hint="eastAsia"/>
          <w:b/>
          <w:szCs w:val="21"/>
        </w:rPr>
        <w:t>15.4.8</w:t>
      </w:r>
      <w:r w:rsidRPr="00662ABE">
        <w:rPr>
          <w:rFonts w:hint="eastAsia"/>
          <w:b/>
          <w:szCs w:val="21"/>
        </w:rPr>
        <w:t>图形工具箱</w:t>
      </w:r>
    </w:p>
    <w:p w:rsidR="00E46228" w:rsidRPr="00E46228" w:rsidRDefault="00E46228" w:rsidP="00662ABE">
      <w:pPr>
        <w:spacing w:before="0" w:after="0"/>
        <w:rPr>
          <w:szCs w:val="21"/>
        </w:rPr>
      </w:pPr>
      <w:r w:rsidRPr="00E46228">
        <w:rPr>
          <w:szCs w:val="21"/>
        </w:rPr>
        <w:t>: tkit = graphics_toolkit ()</w:t>
      </w:r>
    </w:p>
    <w:p w:rsidR="00E46228" w:rsidRPr="00E46228" w:rsidRDefault="00E46228" w:rsidP="00662ABE">
      <w:pPr>
        <w:spacing w:before="0" w:after="0"/>
        <w:rPr>
          <w:szCs w:val="21"/>
        </w:rPr>
      </w:pPr>
      <w:r w:rsidRPr="00E46228">
        <w:rPr>
          <w:szCs w:val="21"/>
        </w:rPr>
        <w:lastRenderedPageBreak/>
        <w:t>: tkit = graphics_toolkit (hlist)</w:t>
      </w:r>
    </w:p>
    <w:p w:rsidR="00E46228" w:rsidRPr="00E46228" w:rsidRDefault="00E46228" w:rsidP="00662ABE">
      <w:pPr>
        <w:spacing w:before="0" w:after="0"/>
        <w:rPr>
          <w:szCs w:val="21"/>
        </w:rPr>
      </w:pPr>
      <w:r w:rsidRPr="00E46228">
        <w:rPr>
          <w:szCs w:val="21"/>
        </w:rPr>
        <w:t>: graphics_toolkit (name)</w:t>
      </w:r>
    </w:p>
    <w:p w:rsidR="00E46228" w:rsidRDefault="00E46228" w:rsidP="00662ABE">
      <w:pPr>
        <w:spacing w:before="0" w:after="0"/>
        <w:rPr>
          <w:szCs w:val="21"/>
        </w:rPr>
      </w:pPr>
      <w:r w:rsidRPr="00E46228">
        <w:rPr>
          <w:szCs w:val="21"/>
        </w:rPr>
        <w:t>: graphics_toolkit (hlist, name)</w:t>
      </w:r>
    </w:p>
    <w:p w:rsidR="00E46228" w:rsidRPr="00E46228" w:rsidRDefault="00E46228" w:rsidP="00662ABE">
      <w:pPr>
        <w:spacing w:before="0" w:after="0"/>
        <w:ind w:leftChars="200" w:left="420"/>
        <w:rPr>
          <w:szCs w:val="21"/>
        </w:rPr>
      </w:pPr>
      <w:r w:rsidRPr="00E46228">
        <w:rPr>
          <w:rFonts w:hint="eastAsia"/>
          <w:szCs w:val="21"/>
        </w:rPr>
        <w:t>查询或设置分配给新图形的默认图形工具包。</w:t>
      </w:r>
    </w:p>
    <w:p w:rsidR="00E46228" w:rsidRPr="00E46228" w:rsidRDefault="00E46228" w:rsidP="00662ABE">
      <w:pPr>
        <w:spacing w:before="0" w:after="0"/>
        <w:ind w:leftChars="200" w:left="420"/>
        <w:rPr>
          <w:szCs w:val="21"/>
        </w:rPr>
      </w:pPr>
      <w:r w:rsidRPr="00E46228">
        <w:rPr>
          <w:rFonts w:hint="eastAsia"/>
          <w:szCs w:val="21"/>
        </w:rPr>
        <w:t>如果没有输入，则返回当前默认图形工具包。如果输入是图形句柄列表</w:t>
      </w:r>
      <w:r w:rsidRPr="00E46228">
        <w:rPr>
          <w:rFonts w:hint="eastAsia"/>
          <w:szCs w:val="21"/>
        </w:rPr>
        <w:t>hlist</w:t>
      </w:r>
      <w:r w:rsidRPr="00E46228">
        <w:rPr>
          <w:rFonts w:hint="eastAsia"/>
          <w:szCs w:val="21"/>
        </w:rPr>
        <w:t>，则返回用于每个图形的图形工具包的名称。</w:t>
      </w:r>
    </w:p>
    <w:p w:rsidR="00E46228" w:rsidRDefault="00E46228" w:rsidP="00662ABE">
      <w:pPr>
        <w:spacing w:before="0" w:after="0"/>
        <w:ind w:leftChars="200" w:left="420"/>
        <w:rPr>
          <w:szCs w:val="21"/>
        </w:rPr>
      </w:pPr>
      <w:r w:rsidRPr="00E46228">
        <w:rPr>
          <w:rFonts w:hint="eastAsia"/>
          <w:szCs w:val="21"/>
        </w:rPr>
        <w:t>当使用单个输入名称调用时，将默认图形工具包设置为</w:t>
      </w:r>
      <w:r w:rsidRPr="00E46228">
        <w:rPr>
          <w:rFonts w:hint="eastAsia"/>
          <w:szCs w:val="21"/>
        </w:rPr>
        <w:t>name</w:t>
      </w:r>
      <w:r w:rsidRPr="00E46228">
        <w:rPr>
          <w:rFonts w:hint="eastAsia"/>
          <w:szCs w:val="21"/>
        </w:rPr>
        <w:t>。如果工具包尚未加载，则通过调用</w:t>
      </w:r>
      <w:r w:rsidRPr="00E46228">
        <w:rPr>
          <w:rFonts w:hint="eastAsia"/>
          <w:szCs w:val="21"/>
        </w:rPr>
        <w:t>__init_name</w:t>
      </w:r>
      <w:r w:rsidRPr="00E46228">
        <w:rPr>
          <w:rFonts w:hint="eastAsia"/>
          <w:szCs w:val="21"/>
        </w:rPr>
        <w:t>函数对其进行初始化。如果第一个输入是图形句柄列表</w:t>
      </w:r>
      <w:r w:rsidRPr="00E46228">
        <w:rPr>
          <w:rFonts w:hint="eastAsia"/>
          <w:szCs w:val="21"/>
        </w:rPr>
        <w:t>hlist</w:t>
      </w:r>
      <w:r w:rsidRPr="00E46228">
        <w:rPr>
          <w:rFonts w:hint="eastAsia"/>
          <w:szCs w:val="21"/>
        </w:rPr>
        <w:t>，那么图形工具包将被设置为仅为这些图形命名。</w:t>
      </w:r>
    </w:p>
    <w:p w:rsidR="00E46228" w:rsidRDefault="00E46228" w:rsidP="00662ABE">
      <w:pPr>
        <w:spacing w:before="0" w:after="0"/>
        <w:ind w:leftChars="200" w:left="420"/>
        <w:rPr>
          <w:szCs w:val="21"/>
        </w:rPr>
      </w:pPr>
      <w:r w:rsidRPr="00E46228">
        <w:rPr>
          <w:rFonts w:hint="eastAsia"/>
          <w:szCs w:val="21"/>
        </w:rPr>
        <w:t>参见</w:t>
      </w:r>
      <w:r w:rsidRPr="00E46228">
        <w:rPr>
          <w:rFonts w:hint="eastAsia"/>
          <w:szCs w:val="21"/>
        </w:rPr>
        <w:t>:available_graphics_toolkits</w:t>
      </w:r>
      <w:r w:rsidRPr="00E46228">
        <w:rPr>
          <w:rFonts w:hint="eastAsia"/>
          <w:szCs w:val="21"/>
        </w:rPr>
        <w:t>。</w:t>
      </w:r>
    </w:p>
    <w:p w:rsidR="00E46228" w:rsidRDefault="00E46228" w:rsidP="00662ABE">
      <w:pPr>
        <w:spacing w:beforeLines="50" w:before="156" w:after="0"/>
        <w:rPr>
          <w:szCs w:val="21"/>
        </w:rPr>
      </w:pPr>
      <w:r w:rsidRPr="00E46228">
        <w:rPr>
          <w:szCs w:val="21"/>
        </w:rPr>
        <w:t>: toolkits = available_graphics_toolkits ()</w:t>
      </w:r>
    </w:p>
    <w:p w:rsidR="00E46228" w:rsidRPr="00E46228" w:rsidRDefault="00E46228" w:rsidP="00662ABE">
      <w:pPr>
        <w:spacing w:before="0" w:after="0"/>
        <w:ind w:leftChars="200" w:left="420"/>
        <w:rPr>
          <w:szCs w:val="21"/>
        </w:rPr>
      </w:pPr>
      <w:r w:rsidRPr="00E46228">
        <w:rPr>
          <w:rFonts w:hint="eastAsia"/>
          <w:szCs w:val="21"/>
        </w:rPr>
        <w:t>返回已注册图形工具包的单元数组。</w:t>
      </w:r>
    </w:p>
    <w:p w:rsidR="00C43F9F" w:rsidRDefault="00E46228" w:rsidP="00662ABE">
      <w:pPr>
        <w:spacing w:before="0" w:after="0"/>
        <w:ind w:leftChars="200" w:left="420"/>
        <w:rPr>
          <w:szCs w:val="21"/>
        </w:rPr>
      </w:pPr>
      <w:r w:rsidRPr="00E46228">
        <w:rPr>
          <w:rFonts w:hint="eastAsia"/>
          <w:szCs w:val="21"/>
        </w:rPr>
        <w:t>参见</w:t>
      </w:r>
      <w:r w:rsidRPr="00E46228">
        <w:rPr>
          <w:rFonts w:hint="eastAsia"/>
          <w:szCs w:val="21"/>
        </w:rPr>
        <w:t>:graphics_toolkit, register_graphics_toolkit</w:t>
      </w:r>
      <w:r w:rsidRPr="00E46228">
        <w:rPr>
          <w:rFonts w:hint="eastAsia"/>
          <w:szCs w:val="21"/>
        </w:rPr>
        <w:t>。</w:t>
      </w:r>
    </w:p>
    <w:p w:rsidR="00E46228" w:rsidRDefault="00E46228" w:rsidP="00662ABE">
      <w:pPr>
        <w:spacing w:beforeLines="50" w:before="156" w:after="0"/>
        <w:rPr>
          <w:szCs w:val="21"/>
        </w:rPr>
      </w:pPr>
      <w:r w:rsidRPr="00E46228">
        <w:rPr>
          <w:szCs w:val="21"/>
        </w:rPr>
        <w:t>: toolkits = loaded_graphics_toolkits ()</w:t>
      </w:r>
    </w:p>
    <w:p w:rsidR="00E46228" w:rsidRPr="00E46228" w:rsidRDefault="00E46228" w:rsidP="00662ABE">
      <w:pPr>
        <w:spacing w:before="0" w:after="0"/>
        <w:ind w:leftChars="200" w:left="420"/>
        <w:rPr>
          <w:szCs w:val="21"/>
        </w:rPr>
      </w:pPr>
      <w:r w:rsidRPr="00E46228">
        <w:rPr>
          <w:rFonts w:hint="eastAsia"/>
          <w:szCs w:val="21"/>
        </w:rPr>
        <w:t>返回当前加载的图形工具包的单元格数组。</w:t>
      </w:r>
    </w:p>
    <w:p w:rsidR="00E46228" w:rsidRDefault="00E46228" w:rsidP="00662ABE">
      <w:pPr>
        <w:spacing w:before="0" w:after="0"/>
        <w:ind w:leftChars="200" w:left="420"/>
        <w:rPr>
          <w:szCs w:val="21"/>
        </w:rPr>
      </w:pPr>
      <w:r w:rsidRPr="00E46228">
        <w:rPr>
          <w:rFonts w:hint="eastAsia"/>
          <w:szCs w:val="21"/>
        </w:rPr>
        <w:t>参见</w:t>
      </w:r>
      <w:r w:rsidRPr="00E46228">
        <w:rPr>
          <w:rFonts w:hint="eastAsia"/>
          <w:szCs w:val="21"/>
        </w:rPr>
        <w:t>:available_graphics_toolkits</w:t>
      </w:r>
      <w:r w:rsidRPr="00E46228">
        <w:rPr>
          <w:rFonts w:hint="eastAsia"/>
          <w:szCs w:val="21"/>
        </w:rPr>
        <w:t>。</w:t>
      </w:r>
    </w:p>
    <w:p w:rsidR="00E46228" w:rsidRDefault="00E46228" w:rsidP="00662ABE">
      <w:pPr>
        <w:spacing w:beforeLines="50" w:before="156" w:after="0"/>
        <w:rPr>
          <w:szCs w:val="21"/>
        </w:rPr>
      </w:pPr>
      <w:r w:rsidRPr="00E46228">
        <w:rPr>
          <w:szCs w:val="21"/>
        </w:rPr>
        <w:t>: register_graphics_toolkit ("toolkit")</w:t>
      </w:r>
    </w:p>
    <w:p w:rsidR="00E46228" w:rsidRPr="00E46228" w:rsidRDefault="00E46228" w:rsidP="00662ABE">
      <w:pPr>
        <w:spacing w:before="0" w:after="0"/>
        <w:ind w:leftChars="200" w:left="420"/>
        <w:rPr>
          <w:szCs w:val="21"/>
        </w:rPr>
      </w:pPr>
      <w:r w:rsidRPr="00E46228">
        <w:rPr>
          <w:rFonts w:hint="eastAsia"/>
          <w:szCs w:val="21"/>
        </w:rPr>
        <w:t>将工具包列为可用的图形工具包。</w:t>
      </w:r>
    </w:p>
    <w:p w:rsidR="00E46228" w:rsidRPr="00E46228" w:rsidRDefault="00E46228" w:rsidP="00662ABE">
      <w:pPr>
        <w:spacing w:before="0" w:after="0"/>
        <w:ind w:leftChars="200" w:left="420"/>
        <w:rPr>
          <w:szCs w:val="21"/>
        </w:rPr>
      </w:pPr>
      <w:r w:rsidRPr="00E46228">
        <w:rPr>
          <w:rFonts w:hint="eastAsia"/>
          <w:szCs w:val="21"/>
        </w:rPr>
        <w:t>编程注意</w:t>
      </w:r>
      <w:r w:rsidRPr="00E46228">
        <w:rPr>
          <w:rFonts w:hint="eastAsia"/>
          <w:szCs w:val="21"/>
        </w:rPr>
        <w:t>:</w:t>
      </w:r>
      <w:r w:rsidRPr="00E46228">
        <w:rPr>
          <w:rFonts w:hint="eastAsia"/>
          <w:szCs w:val="21"/>
        </w:rPr>
        <w:t>对输入字符串不进行输入验证</w:t>
      </w:r>
      <w:r w:rsidRPr="00E46228">
        <w:rPr>
          <w:rFonts w:hint="eastAsia"/>
          <w:szCs w:val="21"/>
        </w:rPr>
        <w:t>;</w:t>
      </w:r>
      <w:r w:rsidRPr="00E46228">
        <w:rPr>
          <w:rFonts w:hint="eastAsia"/>
          <w:szCs w:val="21"/>
        </w:rPr>
        <w:t>它只是添加到可能的图形工具包列表中。</w:t>
      </w:r>
    </w:p>
    <w:p w:rsidR="00E46228" w:rsidRDefault="00E46228" w:rsidP="00662ABE">
      <w:pPr>
        <w:spacing w:before="0" w:after="0"/>
        <w:ind w:leftChars="200" w:left="420"/>
        <w:rPr>
          <w:szCs w:val="21"/>
        </w:rPr>
      </w:pPr>
      <w:r w:rsidRPr="00E46228">
        <w:rPr>
          <w:rFonts w:hint="eastAsia"/>
          <w:szCs w:val="21"/>
        </w:rPr>
        <w:t>参见</w:t>
      </w:r>
      <w:r w:rsidRPr="00E46228">
        <w:rPr>
          <w:rFonts w:hint="eastAsia"/>
          <w:szCs w:val="21"/>
        </w:rPr>
        <w:t>:available_graphics_toolkits</w:t>
      </w:r>
      <w:r w:rsidRPr="00E46228">
        <w:rPr>
          <w:rFonts w:hint="eastAsia"/>
          <w:szCs w:val="21"/>
        </w:rPr>
        <w:t>。</w:t>
      </w:r>
    </w:p>
    <w:p w:rsidR="00E46228" w:rsidRPr="00662ABE" w:rsidRDefault="00E46228" w:rsidP="00E46228">
      <w:pPr>
        <w:rPr>
          <w:b/>
          <w:szCs w:val="21"/>
        </w:rPr>
      </w:pPr>
      <w:r w:rsidRPr="00662ABE">
        <w:rPr>
          <w:rFonts w:hint="eastAsia"/>
          <w:b/>
          <w:szCs w:val="21"/>
        </w:rPr>
        <w:t>15.4.8.1</w:t>
      </w:r>
      <w:r w:rsidRPr="00662ABE">
        <w:rPr>
          <w:rFonts w:hint="eastAsia"/>
          <w:b/>
          <w:szCs w:val="21"/>
        </w:rPr>
        <w:t>定制</w:t>
      </w:r>
      <w:r w:rsidRPr="00662ABE">
        <w:rPr>
          <w:rFonts w:hint="eastAsia"/>
          <w:b/>
          <w:szCs w:val="21"/>
        </w:rPr>
        <w:t>Toolkit</w:t>
      </w:r>
      <w:r w:rsidRPr="00662ABE">
        <w:rPr>
          <w:rFonts w:hint="eastAsia"/>
          <w:b/>
          <w:szCs w:val="21"/>
        </w:rPr>
        <w:t>行为</w:t>
      </w:r>
    </w:p>
    <w:p w:rsidR="00E46228" w:rsidRDefault="00E46228" w:rsidP="00E46228">
      <w:pPr>
        <w:rPr>
          <w:szCs w:val="21"/>
        </w:rPr>
      </w:pPr>
      <w:r w:rsidRPr="00E46228">
        <w:rPr>
          <w:rFonts w:hint="eastAsia"/>
          <w:szCs w:val="21"/>
        </w:rPr>
        <w:t>可以使用以下实用程序函数修改后端工具包的特定行为。注意</w:t>
      </w:r>
      <w:r w:rsidRPr="00E46228">
        <w:rPr>
          <w:rFonts w:hint="eastAsia"/>
          <w:szCs w:val="21"/>
        </w:rPr>
        <w:t>:</w:t>
      </w:r>
      <w:r w:rsidRPr="00E46228">
        <w:rPr>
          <w:rFonts w:hint="eastAsia"/>
          <w:szCs w:val="21"/>
        </w:rPr>
        <w:t>并非所有函数都适用于每个图形工具包。</w:t>
      </w:r>
    </w:p>
    <w:p w:rsidR="00E46228" w:rsidRPr="00E46228" w:rsidRDefault="00E46228" w:rsidP="00662ABE">
      <w:pPr>
        <w:spacing w:before="0" w:after="0"/>
        <w:rPr>
          <w:szCs w:val="21"/>
        </w:rPr>
      </w:pPr>
      <w:r w:rsidRPr="00E46228">
        <w:rPr>
          <w:szCs w:val="21"/>
        </w:rPr>
        <w:t>: [prog, args] = gnuplot_binary ()</w:t>
      </w:r>
    </w:p>
    <w:p w:rsidR="00E46228" w:rsidRPr="00E46228" w:rsidRDefault="00E46228" w:rsidP="00662ABE">
      <w:pPr>
        <w:spacing w:before="0" w:after="0"/>
        <w:rPr>
          <w:szCs w:val="21"/>
        </w:rPr>
      </w:pPr>
      <w:r w:rsidRPr="00E46228">
        <w:rPr>
          <w:szCs w:val="21"/>
        </w:rPr>
        <w:t>: [old_prog, old_args] = gnuplot_binary (new_prog)</w:t>
      </w:r>
    </w:p>
    <w:p w:rsidR="00E46228" w:rsidRDefault="00E46228" w:rsidP="00662ABE">
      <w:pPr>
        <w:spacing w:before="0" w:after="0"/>
        <w:rPr>
          <w:szCs w:val="21"/>
        </w:rPr>
      </w:pPr>
      <w:r w:rsidRPr="00E46228">
        <w:rPr>
          <w:szCs w:val="21"/>
        </w:rPr>
        <w:t>: [old_prog, old_args] = gnuplot_binary (new_prog, arg1, …)</w:t>
      </w:r>
    </w:p>
    <w:p w:rsidR="00E46228" w:rsidRPr="00E46228" w:rsidRDefault="00E46228" w:rsidP="00662ABE">
      <w:pPr>
        <w:spacing w:before="0" w:after="0"/>
        <w:ind w:leftChars="200" w:left="420"/>
        <w:rPr>
          <w:szCs w:val="21"/>
        </w:rPr>
      </w:pPr>
      <w:r w:rsidRPr="00E46228">
        <w:rPr>
          <w:rFonts w:hint="eastAsia"/>
          <w:szCs w:val="21"/>
        </w:rPr>
        <w:t>查询或设置图形工具箱设置为“</w:t>
      </w:r>
      <w:r w:rsidRPr="00E46228">
        <w:rPr>
          <w:rFonts w:hint="eastAsia"/>
          <w:szCs w:val="21"/>
        </w:rPr>
        <w:t>gnuplot</w:t>
      </w:r>
      <w:r w:rsidRPr="00E46228">
        <w:rPr>
          <w:rFonts w:hint="eastAsia"/>
          <w:szCs w:val="21"/>
        </w:rPr>
        <w:t>”时，</w:t>
      </w:r>
      <w:r w:rsidRPr="00E46228">
        <w:rPr>
          <w:rFonts w:hint="eastAsia"/>
          <w:szCs w:val="21"/>
        </w:rPr>
        <w:t>plot</w:t>
      </w:r>
      <w:r w:rsidRPr="00E46228">
        <w:rPr>
          <w:rFonts w:hint="eastAsia"/>
          <w:szCs w:val="21"/>
        </w:rPr>
        <w:t>命令调用的程序名称。</w:t>
      </w:r>
    </w:p>
    <w:p w:rsidR="00E46228" w:rsidRPr="00E46228" w:rsidRDefault="00E46228" w:rsidP="00662ABE">
      <w:pPr>
        <w:spacing w:before="0" w:after="0"/>
        <w:ind w:leftChars="200" w:left="420"/>
        <w:rPr>
          <w:szCs w:val="21"/>
        </w:rPr>
      </w:pPr>
      <w:r w:rsidRPr="00E46228">
        <w:rPr>
          <w:rFonts w:hint="eastAsia"/>
          <w:szCs w:val="21"/>
        </w:rPr>
        <w:t>还可以给出传递给外部绘图程序的其他参数。默认值是“</w:t>
      </w:r>
      <w:r w:rsidRPr="00E46228">
        <w:rPr>
          <w:rFonts w:hint="eastAsia"/>
          <w:szCs w:val="21"/>
        </w:rPr>
        <w:t>gnuplot</w:t>
      </w:r>
      <w:r w:rsidRPr="00E46228">
        <w:rPr>
          <w:rFonts w:hint="eastAsia"/>
          <w:szCs w:val="21"/>
        </w:rPr>
        <w:t>”，不带其他参数。参见安装</w:t>
      </w:r>
      <w:r w:rsidRPr="00E46228">
        <w:rPr>
          <w:rFonts w:hint="eastAsia"/>
          <w:szCs w:val="21"/>
        </w:rPr>
        <w:t>Octave</w:t>
      </w:r>
      <w:r w:rsidRPr="00E46228">
        <w:rPr>
          <w:rFonts w:hint="eastAsia"/>
          <w:szCs w:val="21"/>
        </w:rPr>
        <w:t>。</w:t>
      </w:r>
    </w:p>
    <w:p w:rsidR="00E46228" w:rsidRDefault="00E46228" w:rsidP="00662ABE">
      <w:pPr>
        <w:spacing w:before="0" w:after="0"/>
        <w:ind w:leftChars="200" w:left="420"/>
        <w:rPr>
          <w:szCs w:val="21"/>
        </w:rPr>
      </w:pPr>
      <w:r w:rsidRPr="00E46228">
        <w:rPr>
          <w:rFonts w:hint="eastAsia"/>
          <w:szCs w:val="21"/>
        </w:rPr>
        <w:t>参见</w:t>
      </w:r>
      <w:r w:rsidRPr="00E46228">
        <w:rPr>
          <w:rFonts w:hint="eastAsia"/>
          <w:szCs w:val="21"/>
        </w:rPr>
        <w:t>:graphics_toolkit</w:t>
      </w:r>
      <w:r w:rsidRPr="00E46228">
        <w:rPr>
          <w:rFonts w:hint="eastAsia"/>
          <w:szCs w:val="21"/>
        </w:rPr>
        <w:t>。</w:t>
      </w:r>
    </w:p>
    <w:p w:rsidR="00E46228" w:rsidRDefault="00E46228" w:rsidP="00E46228">
      <w:pPr>
        <w:rPr>
          <w:szCs w:val="21"/>
        </w:rPr>
      </w:pPr>
      <w:r w:rsidRPr="00E46228">
        <w:rPr>
          <w:rFonts w:hint="eastAsia"/>
          <w:szCs w:val="21"/>
        </w:rPr>
        <w:t>此外，</w:t>
      </w:r>
      <w:r w:rsidRPr="00E46228">
        <w:rPr>
          <w:rFonts w:hint="eastAsia"/>
          <w:szCs w:val="21"/>
        </w:rPr>
        <w:t>gnuplot</w:t>
      </w:r>
      <w:r w:rsidRPr="00E46228">
        <w:rPr>
          <w:rFonts w:hint="eastAsia"/>
          <w:szCs w:val="21"/>
        </w:rPr>
        <w:t>程序通常提供许多不同的接口，称为终端。</w:t>
      </w:r>
      <w:r w:rsidRPr="00E46228">
        <w:rPr>
          <w:rFonts w:hint="eastAsia"/>
          <w:szCs w:val="21"/>
        </w:rPr>
        <w:t>Octave</w:t>
      </w:r>
      <w:r w:rsidRPr="00E46228">
        <w:rPr>
          <w:rFonts w:hint="eastAsia"/>
          <w:szCs w:val="21"/>
        </w:rPr>
        <w:t>通常会选择一个默认终端，但是您可以使用环境变量</w:t>
      </w:r>
      <w:r w:rsidRPr="00E46228">
        <w:rPr>
          <w:rFonts w:hint="eastAsia"/>
          <w:szCs w:val="21"/>
        </w:rPr>
        <w:t>GNUTERM</w:t>
      </w:r>
      <w:r w:rsidRPr="00E46228">
        <w:rPr>
          <w:rFonts w:hint="eastAsia"/>
          <w:szCs w:val="21"/>
        </w:rPr>
        <w:t>来覆盖它。这个变量可以在启动</w:t>
      </w:r>
      <w:r w:rsidRPr="00E46228">
        <w:rPr>
          <w:rFonts w:hint="eastAsia"/>
          <w:szCs w:val="21"/>
        </w:rPr>
        <w:t>Octave</w:t>
      </w:r>
      <w:r w:rsidRPr="00E46228">
        <w:rPr>
          <w:rFonts w:hint="eastAsia"/>
          <w:szCs w:val="21"/>
        </w:rPr>
        <w:t>之前在</w:t>
      </w:r>
      <w:r w:rsidRPr="00E46228">
        <w:rPr>
          <w:rFonts w:hint="eastAsia"/>
          <w:szCs w:val="21"/>
        </w:rPr>
        <w:t>shell</w:t>
      </w:r>
      <w:r w:rsidRPr="00E46228">
        <w:rPr>
          <w:rFonts w:hint="eastAsia"/>
          <w:szCs w:val="21"/>
        </w:rPr>
        <w:t>中设置，也可以在第一次绘图之前在</w:t>
      </w:r>
      <w:r w:rsidRPr="00E46228">
        <w:rPr>
          <w:rFonts w:hint="eastAsia"/>
          <w:szCs w:val="21"/>
        </w:rPr>
        <w:t>Octave</w:t>
      </w:r>
      <w:r w:rsidRPr="00E46228">
        <w:rPr>
          <w:rFonts w:hint="eastAsia"/>
          <w:szCs w:val="21"/>
        </w:rPr>
        <w:t>中设置。例如</w:t>
      </w:r>
      <w:r w:rsidRPr="00E46228">
        <w:rPr>
          <w:rFonts w:hint="eastAsia"/>
          <w:szCs w:val="21"/>
        </w:rPr>
        <w:t>:</w:t>
      </w:r>
    </w:p>
    <w:p w:rsidR="00E46228" w:rsidRPr="00E46228" w:rsidRDefault="00E46228" w:rsidP="00662ABE">
      <w:pPr>
        <w:spacing w:before="0" w:after="0"/>
        <w:ind w:leftChars="200" w:left="420"/>
        <w:rPr>
          <w:szCs w:val="21"/>
        </w:rPr>
      </w:pPr>
      <w:r w:rsidRPr="00E46228">
        <w:rPr>
          <w:szCs w:val="21"/>
        </w:rPr>
        <w:t>setenv ("GNUTERM", "wxt")</w:t>
      </w:r>
    </w:p>
    <w:p w:rsidR="00E46228" w:rsidRPr="00E46228" w:rsidRDefault="00E46228" w:rsidP="00662ABE">
      <w:pPr>
        <w:spacing w:before="0" w:after="0"/>
        <w:ind w:leftChars="200" w:left="420"/>
        <w:rPr>
          <w:szCs w:val="21"/>
        </w:rPr>
      </w:pPr>
      <w:r w:rsidRPr="00E46228">
        <w:rPr>
          <w:szCs w:val="21"/>
        </w:rPr>
        <w:t>graphics_toolkit ("gnuplot")</w:t>
      </w:r>
    </w:p>
    <w:p w:rsidR="00E46228" w:rsidRDefault="00E46228" w:rsidP="00662ABE">
      <w:pPr>
        <w:spacing w:before="0" w:after="0"/>
        <w:ind w:leftChars="200" w:left="420"/>
        <w:rPr>
          <w:szCs w:val="21"/>
        </w:rPr>
      </w:pPr>
      <w:r w:rsidRPr="00E46228">
        <w:rPr>
          <w:szCs w:val="21"/>
        </w:rPr>
        <w:t>plot (1:10)</w:t>
      </w:r>
    </w:p>
    <w:p w:rsidR="00E46228" w:rsidRPr="00662ABE" w:rsidRDefault="00E46228" w:rsidP="00E46228">
      <w:pPr>
        <w:rPr>
          <w:b/>
          <w:szCs w:val="21"/>
        </w:rPr>
      </w:pPr>
      <w:r w:rsidRPr="00662ABE">
        <w:rPr>
          <w:rFonts w:hint="eastAsia"/>
          <w:b/>
          <w:szCs w:val="21"/>
        </w:rPr>
        <w:t>15.4.8.2</w:t>
      </w:r>
      <w:r w:rsidRPr="00662ABE">
        <w:rPr>
          <w:rFonts w:hint="eastAsia"/>
          <w:b/>
          <w:szCs w:val="21"/>
        </w:rPr>
        <w:t>硬件与软件渲染</w:t>
      </w:r>
    </w:p>
    <w:p w:rsidR="00E46228" w:rsidRDefault="00E46228" w:rsidP="00E46228">
      <w:pPr>
        <w:rPr>
          <w:szCs w:val="21"/>
        </w:rPr>
      </w:pPr>
      <w:r w:rsidRPr="00E46228">
        <w:rPr>
          <w:rFonts w:hint="eastAsia"/>
          <w:szCs w:val="21"/>
        </w:rPr>
        <w:t>当使用</w:t>
      </w:r>
      <w:r w:rsidRPr="00E46228">
        <w:rPr>
          <w:rFonts w:hint="eastAsia"/>
          <w:szCs w:val="21"/>
        </w:rPr>
        <w:t>Octave for Windows</w:t>
      </w:r>
      <w:r w:rsidRPr="00E46228">
        <w:rPr>
          <w:rFonts w:hint="eastAsia"/>
          <w:szCs w:val="21"/>
        </w:rPr>
        <w:t>安装程序时，用户可以选择“系统</w:t>
      </w:r>
      <w:r w:rsidRPr="00E46228">
        <w:rPr>
          <w:rFonts w:hint="eastAsia"/>
          <w:szCs w:val="21"/>
        </w:rPr>
        <w:t>OpenGL</w:t>
      </w:r>
      <w:r w:rsidRPr="00E46228">
        <w:rPr>
          <w:rFonts w:hint="eastAsia"/>
          <w:szCs w:val="21"/>
        </w:rPr>
        <w:t>”和“软件</w:t>
      </w:r>
      <w:r w:rsidRPr="00E46228">
        <w:rPr>
          <w:rFonts w:hint="eastAsia"/>
          <w:szCs w:val="21"/>
        </w:rPr>
        <w:t>OpenGL</w:t>
      </w:r>
      <w:r w:rsidRPr="00E46228">
        <w:rPr>
          <w:rFonts w:hint="eastAsia"/>
          <w:szCs w:val="21"/>
        </w:rPr>
        <w:t>”渲染器。此选项选择是否对</w:t>
      </w:r>
      <w:r w:rsidRPr="00E46228">
        <w:rPr>
          <w:rFonts w:hint="eastAsia"/>
          <w:szCs w:val="21"/>
        </w:rPr>
        <w:t>OpenGL</w:t>
      </w:r>
      <w:r w:rsidRPr="00E46228">
        <w:rPr>
          <w:rFonts w:hint="eastAsia"/>
          <w:szCs w:val="21"/>
        </w:rPr>
        <w:t>图形工具包</w:t>
      </w:r>
      <w:r w:rsidRPr="00E46228">
        <w:rPr>
          <w:rFonts w:hint="eastAsia"/>
          <w:szCs w:val="21"/>
        </w:rPr>
        <w:t>(</w:t>
      </w:r>
      <w:r w:rsidRPr="00E46228">
        <w:rPr>
          <w:rFonts w:hint="eastAsia"/>
          <w:szCs w:val="21"/>
        </w:rPr>
        <w:t>“</w:t>
      </w:r>
      <w:r w:rsidRPr="00E46228">
        <w:rPr>
          <w:rFonts w:hint="eastAsia"/>
          <w:szCs w:val="21"/>
        </w:rPr>
        <w:t>qt</w:t>
      </w:r>
      <w:r w:rsidRPr="00E46228">
        <w:rPr>
          <w:rFonts w:hint="eastAsia"/>
          <w:szCs w:val="21"/>
        </w:rPr>
        <w:t>”和“</w:t>
      </w:r>
      <w:r w:rsidRPr="00E46228">
        <w:rPr>
          <w:rFonts w:hint="eastAsia"/>
          <w:szCs w:val="21"/>
        </w:rPr>
        <w:t>fltk</w:t>
      </w:r>
      <w:r w:rsidRPr="00E46228">
        <w:rPr>
          <w:rFonts w:hint="eastAsia"/>
          <w:szCs w:val="21"/>
        </w:rPr>
        <w:t>”</w:t>
      </w:r>
      <w:r w:rsidRPr="00E46228">
        <w:rPr>
          <w:rFonts w:hint="eastAsia"/>
          <w:szCs w:val="21"/>
        </w:rPr>
        <w:t>)</w:t>
      </w:r>
      <w:r w:rsidRPr="00E46228">
        <w:rPr>
          <w:rFonts w:hint="eastAsia"/>
          <w:szCs w:val="21"/>
        </w:rPr>
        <w:t>使用软件渲染。软件渲染可以用来避免由于来自不同厂商的不同图形卡</w:t>
      </w:r>
      <w:r w:rsidRPr="00E46228">
        <w:rPr>
          <w:rFonts w:hint="eastAsia"/>
          <w:szCs w:val="21"/>
        </w:rPr>
        <w:t>(</w:t>
      </w:r>
      <w:r w:rsidRPr="00E46228">
        <w:rPr>
          <w:rFonts w:hint="eastAsia"/>
          <w:szCs w:val="21"/>
        </w:rPr>
        <w:t>特别是集成的英特尔图形卡</w:t>
      </w:r>
      <w:r w:rsidRPr="00E46228">
        <w:rPr>
          <w:rFonts w:hint="eastAsia"/>
          <w:szCs w:val="21"/>
        </w:rPr>
        <w:t>)</w:t>
      </w:r>
      <w:r w:rsidRPr="00E46228">
        <w:rPr>
          <w:rFonts w:hint="eastAsia"/>
          <w:szCs w:val="21"/>
        </w:rPr>
        <w:t>的不完善的</w:t>
      </w:r>
      <w:r w:rsidRPr="00E46228">
        <w:rPr>
          <w:rFonts w:hint="eastAsia"/>
          <w:szCs w:val="21"/>
        </w:rPr>
        <w:t>OpenGL</w:t>
      </w:r>
      <w:r w:rsidRPr="00E46228">
        <w:rPr>
          <w:rFonts w:hint="eastAsia"/>
          <w:szCs w:val="21"/>
        </w:rPr>
        <w:t>驱动实现而导致的渲染和打印问题。缺点是，软件渲染可能比硬件加速渲染慢得多</w:t>
      </w:r>
      <w:r w:rsidRPr="00E46228">
        <w:rPr>
          <w:rFonts w:hint="eastAsia"/>
          <w:szCs w:val="21"/>
        </w:rPr>
        <w:t>(</w:t>
      </w:r>
      <w:r w:rsidRPr="00E46228">
        <w:rPr>
          <w:rFonts w:hint="eastAsia"/>
          <w:szCs w:val="21"/>
        </w:rPr>
        <w:t>并且在</w:t>
      </w:r>
      <w:r w:rsidRPr="00E46228">
        <w:rPr>
          <w:rFonts w:hint="eastAsia"/>
          <w:szCs w:val="21"/>
        </w:rPr>
        <w:t>32</w:t>
      </w:r>
      <w:r w:rsidRPr="00E46228">
        <w:rPr>
          <w:rFonts w:hint="eastAsia"/>
          <w:szCs w:val="21"/>
        </w:rPr>
        <w:t>位平台或</w:t>
      </w:r>
      <w:r w:rsidRPr="00E46228">
        <w:rPr>
          <w:rFonts w:hint="eastAsia"/>
          <w:szCs w:val="21"/>
        </w:rPr>
        <w:t>WoW64</w:t>
      </w:r>
      <w:r w:rsidRPr="00E46228">
        <w:rPr>
          <w:rFonts w:hint="eastAsia"/>
          <w:szCs w:val="21"/>
        </w:rPr>
        <w:t>上可能无法正常工作</w:t>
      </w:r>
      <w:r w:rsidRPr="00E46228">
        <w:rPr>
          <w:rFonts w:hint="eastAsia"/>
          <w:szCs w:val="21"/>
        </w:rPr>
        <w:t>)</w:t>
      </w:r>
      <w:r w:rsidRPr="00E46228">
        <w:rPr>
          <w:rFonts w:hint="eastAsia"/>
          <w:szCs w:val="21"/>
        </w:rPr>
        <w:t>。要在显卡驱动的硬</w:t>
      </w:r>
      <w:r w:rsidRPr="00E46228">
        <w:rPr>
          <w:rFonts w:hint="eastAsia"/>
          <w:szCs w:val="21"/>
        </w:rPr>
        <w:lastRenderedPageBreak/>
        <w:t>件加速渲染和软件渲染之间永久切换，请在</w:t>
      </w:r>
      <w:r w:rsidRPr="00E46228">
        <w:rPr>
          <w:rFonts w:hint="eastAsia"/>
          <w:szCs w:val="21"/>
        </w:rPr>
        <w:t>Octave</w:t>
      </w:r>
      <w:r w:rsidRPr="00E46228">
        <w:rPr>
          <w:rFonts w:hint="eastAsia"/>
          <w:szCs w:val="21"/>
        </w:rPr>
        <w:t>关闭时从开始菜单中使用“</w:t>
      </w:r>
      <w:r w:rsidRPr="00E46228">
        <w:rPr>
          <w:rFonts w:hint="eastAsia"/>
          <w:szCs w:val="21"/>
        </w:rPr>
        <w:t>OpenGL</w:t>
      </w:r>
      <w:r w:rsidRPr="00E46228">
        <w:rPr>
          <w:rFonts w:hint="eastAsia"/>
          <w:szCs w:val="21"/>
        </w:rPr>
        <w:t>切换器”应用程序。或者，在</w:t>
      </w:r>
      <w:r w:rsidRPr="00E46228">
        <w:rPr>
          <w:rFonts w:hint="eastAsia"/>
          <w:szCs w:val="21"/>
        </w:rPr>
        <w:t>Octave</w:t>
      </w:r>
      <w:r w:rsidRPr="00E46228">
        <w:rPr>
          <w:rFonts w:hint="eastAsia"/>
          <w:szCs w:val="21"/>
        </w:rPr>
        <w:t>关闭时重命名以下文件</w:t>
      </w:r>
      <w:r w:rsidRPr="00E46228">
        <w:rPr>
          <w:rFonts w:hint="eastAsia"/>
          <w:szCs w:val="21"/>
        </w:rPr>
        <w:t>:</w:t>
      </w:r>
    </w:p>
    <w:p w:rsidR="00E46228" w:rsidRDefault="00E46228" w:rsidP="005F3B71">
      <w:pPr>
        <w:ind w:leftChars="200" w:left="420"/>
        <w:rPr>
          <w:szCs w:val="21"/>
        </w:rPr>
      </w:pPr>
      <w:r w:rsidRPr="00E46228">
        <w:rPr>
          <w:szCs w:val="21"/>
        </w:rPr>
        <w:t>octave-home\bin\opengl32.dll</w:t>
      </w:r>
    </w:p>
    <w:p w:rsidR="00E46228" w:rsidRDefault="00E46228" w:rsidP="00E46228">
      <w:pPr>
        <w:rPr>
          <w:szCs w:val="21"/>
        </w:rPr>
      </w:pPr>
      <w:r w:rsidRPr="00E46228">
        <w:rPr>
          <w:rFonts w:hint="eastAsia"/>
          <w:szCs w:val="21"/>
        </w:rPr>
        <w:t>其中</w:t>
      </w:r>
      <w:r w:rsidRPr="00E46228">
        <w:rPr>
          <w:rFonts w:hint="eastAsia"/>
          <w:szCs w:val="21"/>
        </w:rPr>
        <w:t>Octave -home</w:t>
      </w:r>
      <w:r w:rsidRPr="00E46228">
        <w:rPr>
          <w:rFonts w:hint="eastAsia"/>
          <w:szCs w:val="21"/>
        </w:rPr>
        <w:t>是</w:t>
      </w:r>
      <w:r w:rsidRPr="00E46228">
        <w:rPr>
          <w:rFonts w:hint="eastAsia"/>
          <w:szCs w:val="21"/>
        </w:rPr>
        <w:t>OCTAVE</w:t>
      </w:r>
      <w:r w:rsidRPr="00E46228">
        <w:rPr>
          <w:rFonts w:hint="eastAsia"/>
          <w:szCs w:val="21"/>
        </w:rPr>
        <w:t>＿</w:t>
      </w:r>
      <w:r w:rsidRPr="00E46228">
        <w:rPr>
          <w:rFonts w:hint="eastAsia"/>
          <w:szCs w:val="21"/>
        </w:rPr>
        <w:t>HOME</w:t>
      </w:r>
      <w:r w:rsidRPr="00E46228">
        <w:rPr>
          <w:rFonts w:hint="eastAsia"/>
          <w:szCs w:val="21"/>
        </w:rPr>
        <w:t>返回的目录，即安装</w:t>
      </w:r>
      <w:r w:rsidRPr="00E46228">
        <w:rPr>
          <w:rFonts w:hint="eastAsia"/>
          <w:szCs w:val="21"/>
        </w:rPr>
        <w:t>Octave</w:t>
      </w:r>
      <w:r w:rsidRPr="00E46228">
        <w:rPr>
          <w:rFonts w:hint="eastAsia"/>
          <w:szCs w:val="21"/>
        </w:rPr>
        <w:t>的目录</w:t>
      </w:r>
      <w:r w:rsidRPr="00E46228">
        <w:rPr>
          <w:rFonts w:hint="eastAsia"/>
          <w:szCs w:val="21"/>
        </w:rPr>
        <w:t>(</w:t>
      </w:r>
      <w:r w:rsidRPr="00E46228">
        <w:rPr>
          <w:rFonts w:hint="eastAsia"/>
          <w:szCs w:val="21"/>
        </w:rPr>
        <w:t>默认为</w:t>
      </w:r>
      <w:r w:rsidRPr="00E46228">
        <w:rPr>
          <w:rFonts w:hint="eastAsia"/>
          <w:szCs w:val="21"/>
        </w:rPr>
        <w:t>C: \Program Files \GNU Octave \Octave\Octave -version \mingw 64)</w:t>
      </w:r>
      <w:r w:rsidRPr="00E46228">
        <w:rPr>
          <w:rFonts w:hint="eastAsia"/>
          <w:szCs w:val="21"/>
        </w:rPr>
        <w:t>。将文件扩展名更改为。</w:t>
      </w:r>
      <w:r w:rsidRPr="00E46228">
        <w:rPr>
          <w:rFonts w:hint="eastAsia"/>
          <w:szCs w:val="21"/>
        </w:rPr>
        <w:t>bak(</w:t>
      </w:r>
      <w:r w:rsidRPr="00E46228">
        <w:rPr>
          <w:rFonts w:hint="eastAsia"/>
          <w:szCs w:val="21"/>
        </w:rPr>
        <w:t>用于硬件呈现</w:t>
      </w:r>
      <w:r w:rsidRPr="00E46228">
        <w:rPr>
          <w:rFonts w:hint="eastAsia"/>
          <w:szCs w:val="21"/>
        </w:rPr>
        <w:t>)</w:t>
      </w:r>
      <w:r w:rsidRPr="00E46228">
        <w:rPr>
          <w:rFonts w:hint="eastAsia"/>
          <w:szCs w:val="21"/>
        </w:rPr>
        <w:t>或。</w:t>
      </w:r>
      <w:r w:rsidRPr="00E46228">
        <w:rPr>
          <w:rFonts w:hint="eastAsia"/>
          <w:szCs w:val="21"/>
        </w:rPr>
        <w:t>dll(</w:t>
      </w:r>
      <w:r w:rsidRPr="00E46228">
        <w:rPr>
          <w:rFonts w:hint="eastAsia"/>
          <w:szCs w:val="21"/>
        </w:rPr>
        <w:t>用于软件呈现</w:t>
      </w:r>
      <w:r w:rsidRPr="00E46228">
        <w:rPr>
          <w:rFonts w:hint="eastAsia"/>
          <w:szCs w:val="21"/>
        </w:rPr>
        <w:t>)</w:t>
      </w:r>
      <w:r w:rsidRPr="00E46228">
        <w:rPr>
          <w:rFonts w:hint="eastAsia"/>
          <w:szCs w:val="21"/>
        </w:rPr>
        <w:t>。</w:t>
      </w:r>
    </w:p>
    <w:p w:rsidR="00E46228" w:rsidRPr="005F3B71" w:rsidRDefault="00E46228" w:rsidP="00E46228">
      <w:pPr>
        <w:rPr>
          <w:b/>
          <w:szCs w:val="21"/>
        </w:rPr>
      </w:pPr>
      <w:r w:rsidRPr="005F3B71">
        <w:rPr>
          <w:rFonts w:hint="eastAsia"/>
          <w:b/>
          <w:szCs w:val="21"/>
        </w:rPr>
        <w:t>15.4.8.3</w:t>
      </w:r>
      <w:r w:rsidRPr="005F3B71">
        <w:rPr>
          <w:rFonts w:hint="eastAsia"/>
          <w:b/>
          <w:szCs w:val="21"/>
        </w:rPr>
        <w:t>精度问题</w:t>
      </w:r>
    </w:p>
    <w:p w:rsidR="00E46228" w:rsidRDefault="00E46228" w:rsidP="00E46228">
      <w:pPr>
        <w:rPr>
          <w:szCs w:val="21"/>
        </w:rPr>
      </w:pPr>
      <w:r w:rsidRPr="00E46228">
        <w:rPr>
          <w:rFonts w:hint="eastAsia"/>
          <w:szCs w:val="21"/>
        </w:rPr>
        <w:t>OpenGL</w:t>
      </w:r>
      <w:r w:rsidRPr="00E46228">
        <w:rPr>
          <w:rFonts w:hint="eastAsia"/>
          <w:szCs w:val="21"/>
        </w:rPr>
        <w:t>图形工具包</w:t>
      </w:r>
      <w:r w:rsidRPr="00E46228">
        <w:rPr>
          <w:rFonts w:hint="eastAsia"/>
          <w:szCs w:val="21"/>
        </w:rPr>
        <w:t>(</w:t>
      </w:r>
      <w:r w:rsidRPr="00E46228">
        <w:rPr>
          <w:rFonts w:hint="eastAsia"/>
          <w:szCs w:val="21"/>
        </w:rPr>
        <w:t>“</w:t>
      </w:r>
      <w:r w:rsidRPr="00E46228">
        <w:rPr>
          <w:rFonts w:hint="eastAsia"/>
          <w:szCs w:val="21"/>
        </w:rPr>
        <w:t>qt</w:t>
      </w:r>
      <w:r w:rsidRPr="00E46228">
        <w:rPr>
          <w:rFonts w:hint="eastAsia"/>
          <w:szCs w:val="21"/>
        </w:rPr>
        <w:t>”和“</w:t>
      </w:r>
      <w:r w:rsidRPr="00E46228">
        <w:rPr>
          <w:rFonts w:hint="eastAsia"/>
          <w:szCs w:val="21"/>
        </w:rPr>
        <w:t>fltk</w:t>
      </w:r>
      <w:r w:rsidRPr="00E46228">
        <w:rPr>
          <w:rFonts w:hint="eastAsia"/>
          <w:szCs w:val="21"/>
        </w:rPr>
        <w:t>”</w:t>
      </w:r>
      <w:r w:rsidRPr="00E46228">
        <w:rPr>
          <w:rFonts w:hint="eastAsia"/>
          <w:szCs w:val="21"/>
        </w:rPr>
        <w:t>)</w:t>
      </w:r>
      <w:r w:rsidRPr="00E46228">
        <w:rPr>
          <w:rFonts w:hint="eastAsia"/>
          <w:szCs w:val="21"/>
        </w:rPr>
        <w:t>使用单精度进行渲染。这种限制特别适用于</w:t>
      </w:r>
      <w:r w:rsidRPr="00E46228">
        <w:rPr>
          <w:rFonts w:hint="eastAsia"/>
          <w:szCs w:val="21"/>
        </w:rPr>
        <w:t>datenum</w:t>
      </w:r>
      <w:r w:rsidRPr="00E46228">
        <w:rPr>
          <w:rFonts w:hint="eastAsia"/>
          <w:szCs w:val="21"/>
        </w:rPr>
        <w:t>、</w:t>
      </w:r>
      <w:r w:rsidRPr="00E46228">
        <w:rPr>
          <w:rFonts w:hint="eastAsia"/>
          <w:szCs w:val="21"/>
        </w:rPr>
        <w:t>datestr</w:t>
      </w:r>
      <w:r w:rsidRPr="00E46228">
        <w:rPr>
          <w:rFonts w:hint="eastAsia"/>
          <w:szCs w:val="21"/>
        </w:rPr>
        <w:t>、</w:t>
      </w:r>
      <w:r w:rsidRPr="00E46228">
        <w:rPr>
          <w:rFonts w:hint="eastAsia"/>
          <w:szCs w:val="21"/>
        </w:rPr>
        <w:t>datestruct</w:t>
      </w:r>
      <w:r w:rsidRPr="00E46228">
        <w:rPr>
          <w:rFonts w:hint="eastAsia"/>
          <w:szCs w:val="21"/>
        </w:rPr>
        <w:t>和</w:t>
      </w:r>
      <w:r w:rsidRPr="00E46228">
        <w:rPr>
          <w:rFonts w:hint="eastAsia"/>
          <w:szCs w:val="21"/>
        </w:rPr>
        <w:t>datetick</w:t>
      </w:r>
      <w:r w:rsidRPr="00E46228">
        <w:rPr>
          <w:rFonts w:hint="eastAsia"/>
          <w:szCs w:val="21"/>
        </w:rPr>
        <w:t>函数使用的时间序列与序列日期的对比图。</w:t>
      </w:r>
    </w:p>
    <w:p w:rsidR="00E46228" w:rsidRDefault="00E46228" w:rsidP="00E46228">
      <w:pPr>
        <w:rPr>
          <w:szCs w:val="21"/>
        </w:rPr>
      </w:pPr>
      <w:r w:rsidRPr="00E46228">
        <w:rPr>
          <w:rFonts w:hint="eastAsia"/>
          <w:szCs w:val="21"/>
        </w:rPr>
        <w:t>序列日期将时间戳编码为从零年开始经过的天数，以小时、分钟、秒为小数部分。在</w:t>
      </w:r>
      <w:r w:rsidRPr="00E46228">
        <w:rPr>
          <w:rFonts w:hint="eastAsia"/>
          <w:szCs w:val="21"/>
        </w:rPr>
        <w:t>1999</w:t>
      </w:r>
      <w:r w:rsidRPr="00E46228">
        <w:rPr>
          <w:rFonts w:hint="eastAsia"/>
          <w:szCs w:val="21"/>
        </w:rPr>
        <w:t>年</w:t>
      </w:r>
      <w:r w:rsidRPr="00E46228">
        <w:rPr>
          <w:rFonts w:hint="eastAsia"/>
          <w:szCs w:val="21"/>
        </w:rPr>
        <w:t>12</w:t>
      </w:r>
      <w:r w:rsidRPr="00E46228">
        <w:rPr>
          <w:rFonts w:hint="eastAsia"/>
          <w:szCs w:val="21"/>
        </w:rPr>
        <w:t>月</w:t>
      </w:r>
      <w:r w:rsidRPr="00E46228">
        <w:rPr>
          <w:rFonts w:hint="eastAsia"/>
          <w:szCs w:val="21"/>
        </w:rPr>
        <w:t>31</w:t>
      </w:r>
      <w:r w:rsidRPr="00E46228">
        <w:rPr>
          <w:rFonts w:hint="eastAsia"/>
          <w:szCs w:val="21"/>
        </w:rPr>
        <w:t>日，序列号日期表示为</w:t>
      </w:r>
      <w:r w:rsidRPr="00E46228">
        <w:rPr>
          <w:rFonts w:hint="eastAsia"/>
          <w:szCs w:val="21"/>
        </w:rPr>
        <w:t>730485</w:t>
      </w:r>
      <w:r w:rsidRPr="00E46228">
        <w:rPr>
          <w:rFonts w:hint="eastAsia"/>
          <w:szCs w:val="21"/>
        </w:rPr>
        <w:t>。带有整数部分的双精度变量允许其小数部分的分辨率为</w:t>
      </w:r>
      <w:r w:rsidRPr="00E46228">
        <w:rPr>
          <w:rFonts w:hint="eastAsia"/>
          <w:szCs w:val="21"/>
        </w:rPr>
        <w:t>1.2e-10</w:t>
      </w:r>
      <w:r w:rsidRPr="00E46228">
        <w:rPr>
          <w:rFonts w:hint="eastAsia"/>
          <w:szCs w:val="21"/>
        </w:rPr>
        <w:t>，表示大约</w:t>
      </w:r>
      <w:r w:rsidRPr="00E46228">
        <w:rPr>
          <w:rFonts w:hint="eastAsia"/>
          <w:szCs w:val="21"/>
        </w:rPr>
        <w:t>5</w:t>
      </w:r>
      <w:r w:rsidRPr="00E46228">
        <w:rPr>
          <w:rFonts w:hint="eastAsia"/>
          <w:szCs w:val="21"/>
        </w:rPr>
        <w:t>微秒。但在单精度情况下，分辨率降低到</w:t>
      </w:r>
      <w:r w:rsidRPr="00E46228">
        <w:rPr>
          <w:rFonts w:hint="eastAsia"/>
          <w:szCs w:val="21"/>
        </w:rPr>
        <w:t>0.06</w:t>
      </w:r>
      <w:r w:rsidRPr="00E46228">
        <w:rPr>
          <w:rFonts w:hint="eastAsia"/>
          <w:szCs w:val="21"/>
        </w:rPr>
        <w:t>左右，代表</w:t>
      </w:r>
      <w:r w:rsidRPr="00E46228">
        <w:rPr>
          <w:rFonts w:hint="eastAsia"/>
          <w:szCs w:val="21"/>
        </w:rPr>
        <w:t>45</w:t>
      </w:r>
      <w:r w:rsidRPr="00E46228">
        <w:rPr>
          <w:rFonts w:hint="eastAsia"/>
          <w:szCs w:val="21"/>
        </w:rPr>
        <w:t>分钟。任何用更细粒度绘制时间戳数据的尝试都会导致扭曲的图形。</w:t>
      </w:r>
    </w:p>
    <w:p w:rsidR="00E46228" w:rsidRDefault="00E46228" w:rsidP="00E46228">
      <w:pPr>
        <w:rPr>
          <w:szCs w:val="21"/>
        </w:rPr>
      </w:pPr>
      <w:r w:rsidRPr="00E46228">
        <w:rPr>
          <w:rFonts w:hint="eastAsia"/>
          <w:szCs w:val="21"/>
        </w:rPr>
        <w:t>作为一种变通方法，可以使用“</w:t>
      </w:r>
      <w:r w:rsidRPr="00E46228">
        <w:rPr>
          <w:rFonts w:hint="eastAsia"/>
          <w:szCs w:val="21"/>
        </w:rPr>
        <w:t>gnuplot</w:t>
      </w:r>
      <w:r w:rsidRPr="00E46228">
        <w:rPr>
          <w:rFonts w:hint="eastAsia"/>
          <w:szCs w:val="21"/>
        </w:rPr>
        <w:t>”图形工具包或减去</w:t>
      </w:r>
      <w:r w:rsidRPr="00E46228">
        <w:rPr>
          <w:rFonts w:hint="eastAsia"/>
          <w:szCs w:val="21"/>
        </w:rPr>
        <w:t>2000</w:t>
      </w:r>
      <w:r w:rsidRPr="00E46228">
        <w:rPr>
          <w:rFonts w:hint="eastAsia"/>
          <w:szCs w:val="21"/>
        </w:rPr>
        <w:t>年。，</w:t>
      </w:r>
      <w:r w:rsidRPr="00E46228">
        <w:rPr>
          <w:rFonts w:hint="eastAsia"/>
          <w:szCs w:val="21"/>
        </w:rPr>
        <w:t xml:space="preserve"> datenum(2000,0,0)</w:t>
      </w:r>
      <w:r w:rsidRPr="00E46228">
        <w:rPr>
          <w:rFonts w:hint="eastAsia"/>
          <w:szCs w:val="21"/>
        </w:rPr>
        <w:t>或</w:t>
      </w:r>
      <w:r w:rsidRPr="00E46228">
        <w:rPr>
          <w:rFonts w:hint="eastAsia"/>
          <w:szCs w:val="21"/>
        </w:rPr>
        <w:t>730485 -</w:t>
      </w:r>
      <w:r w:rsidRPr="00E46228">
        <w:rPr>
          <w:rFonts w:hint="eastAsia"/>
          <w:szCs w:val="21"/>
        </w:rPr>
        <w:t>从时间值。由于日历结构每</w:t>
      </w:r>
      <w:r w:rsidRPr="00E46228">
        <w:rPr>
          <w:rFonts w:hint="eastAsia"/>
          <w:szCs w:val="21"/>
        </w:rPr>
        <w:t>2000</w:t>
      </w:r>
      <w:r w:rsidRPr="00E46228">
        <w:rPr>
          <w:rFonts w:hint="eastAsia"/>
          <w:szCs w:val="21"/>
        </w:rPr>
        <w:t>年重复一次，因此年、月、月中的一天和星期中的一天之间的关系将保持不变，</w:t>
      </w:r>
      <w:r w:rsidRPr="00E46228">
        <w:rPr>
          <w:rFonts w:hint="eastAsia"/>
          <w:szCs w:val="21"/>
        </w:rPr>
        <w:t>datetick</w:t>
      </w:r>
      <w:r w:rsidRPr="00E46228">
        <w:rPr>
          <w:rFonts w:hint="eastAsia"/>
          <w:szCs w:val="21"/>
        </w:rPr>
        <w:t>函数产生的刻度和</w:t>
      </w:r>
      <w:r w:rsidRPr="00E46228">
        <w:rPr>
          <w:rFonts w:hint="eastAsia"/>
          <w:szCs w:val="21"/>
        </w:rPr>
        <w:t>ticklabel</w:t>
      </w:r>
      <w:r w:rsidRPr="00E46228">
        <w:rPr>
          <w:rFonts w:hint="eastAsia"/>
          <w:szCs w:val="21"/>
        </w:rPr>
        <w:t>仍然是正确的。只有年份没有千禧年数字。因此，“</w:t>
      </w:r>
      <w:r w:rsidRPr="00E46228">
        <w:rPr>
          <w:rFonts w:hint="eastAsia"/>
          <w:szCs w:val="21"/>
        </w:rPr>
        <w:t>2020</w:t>
      </w:r>
      <w:r w:rsidRPr="00E46228">
        <w:rPr>
          <w:rFonts w:hint="eastAsia"/>
          <w:szCs w:val="21"/>
        </w:rPr>
        <w:t>”将被打印为“</w:t>
      </w:r>
      <w:r w:rsidRPr="00E46228">
        <w:rPr>
          <w:rFonts w:hint="eastAsia"/>
          <w:szCs w:val="21"/>
        </w:rPr>
        <w:t>20</w:t>
      </w:r>
      <w:r w:rsidRPr="00E46228">
        <w:rPr>
          <w:rFonts w:hint="eastAsia"/>
          <w:szCs w:val="21"/>
        </w:rPr>
        <w:t>”。例如</w:t>
      </w:r>
      <w:r w:rsidRPr="00E46228">
        <w:rPr>
          <w:rFonts w:hint="eastAsia"/>
          <w:szCs w:val="21"/>
        </w:rPr>
        <w:t>:</w:t>
      </w:r>
    </w:p>
    <w:p w:rsidR="00E46228" w:rsidRPr="00E46228" w:rsidRDefault="00E46228" w:rsidP="005F3B71">
      <w:pPr>
        <w:spacing w:before="0" w:after="0"/>
        <w:ind w:leftChars="200" w:left="420"/>
        <w:rPr>
          <w:szCs w:val="21"/>
        </w:rPr>
      </w:pPr>
      <w:r w:rsidRPr="00E46228">
        <w:rPr>
          <w:szCs w:val="21"/>
        </w:rPr>
        <w:t># timestamps of 24 hours in one minute steps</w:t>
      </w:r>
    </w:p>
    <w:p w:rsidR="00E46228" w:rsidRPr="00E46228" w:rsidRDefault="00E46228" w:rsidP="005F3B71">
      <w:pPr>
        <w:spacing w:before="0" w:after="0"/>
        <w:ind w:leftChars="200" w:left="420"/>
        <w:rPr>
          <w:szCs w:val="21"/>
        </w:rPr>
      </w:pPr>
      <w:r w:rsidRPr="00E46228">
        <w:rPr>
          <w:szCs w:val="21"/>
        </w:rPr>
        <w:t>t = datenum (2020, 1, 1):(1/1440):datenum (2020, 1, 2);</w:t>
      </w:r>
    </w:p>
    <w:p w:rsidR="00E46228" w:rsidRPr="00E46228" w:rsidRDefault="00E46228" w:rsidP="005F3B71">
      <w:pPr>
        <w:spacing w:before="0" w:after="0"/>
        <w:ind w:leftChars="200" w:left="420"/>
        <w:rPr>
          <w:szCs w:val="21"/>
        </w:rPr>
      </w:pPr>
    </w:p>
    <w:p w:rsidR="00E46228" w:rsidRPr="00E46228" w:rsidRDefault="00E46228" w:rsidP="005F3B71">
      <w:pPr>
        <w:spacing w:before="0" w:after="0"/>
        <w:ind w:leftChars="200" w:left="420"/>
        <w:rPr>
          <w:szCs w:val="21"/>
        </w:rPr>
      </w:pPr>
      <w:r w:rsidRPr="00E46228">
        <w:rPr>
          <w:szCs w:val="21"/>
        </w:rPr>
        <w:t># some example time series data</w:t>
      </w:r>
    </w:p>
    <w:p w:rsidR="00E46228" w:rsidRPr="00E46228" w:rsidRDefault="00E46228" w:rsidP="005F3B71">
      <w:pPr>
        <w:spacing w:before="0" w:after="0"/>
        <w:ind w:leftChars="200" w:left="420"/>
        <w:rPr>
          <w:szCs w:val="21"/>
        </w:rPr>
      </w:pPr>
      <w:r w:rsidRPr="00E46228">
        <w:rPr>
          <w:szCs w:val="21"/>
        </w:rPr>
        <w:t>x = -cos (2*pi*t) + rand (size (t)) / 10;</w:t>
      </w:r>
    </w:p>
    <w:p w:rsidR="00E46228" w:rsidRPr="00E46228" w:rsidRDefault="00E46228" w:rsidP="005F3B71">
      <w:pPr>
        <w:spacing w:before="0" w:after="0"/>
        <w:ind w:leftChars="200" w:left="420"/>
        <w:rPr>
          <w:szCs w:val="21"/>
        </w:rPr>
      </w:pPr>
    </w:p>
    <w:p w:rsidR="00E46228" w:rsidRPr="00E46228" w:rsidRDefault="00E46228" w:rsidP="005F3B71">
      <w:pPr>
        <w:spacing w:before="0" w:after="0"/>
        <w:ind w:leftChars="200" w:left="420"/>
        <w:rPr>
          <w:szCs w:val="21"/>
        </w:rPr>
      </w:pPr>
      <w:r w:rsidRPr="00E46228">
        <w:rPr>
          <w:szCs w:val="21"/>
        </w:rPr>
        <w:t>subplot (1, 2, 1);</w:t>
      </w:r>
    </w:p>
    <w:p w:rsidR="00E46228" w:rsidRPr="00E46228" w:rsidRDefault="00E46228" w:rsidP="005F3B71">
      <w:pPr>
        <w:spacing w:before="0" w:after="0"/>
        <w:ind w:leftChars="200" w:left="420"/>
        <w:rPr>
          <w:szCs w:val="21"/>
        </w:rPr>
      </w:pPr>
      <w:r w:rsidRPr="00E46228">
        <w:rPr>
          <w:szCs w:val="21"/>
        </w:rPr>
        <w:t>plot (t, x);</w:t>
      </w:r>
    </w:p>
    <w:p w:rsidR="00E46228" w:rsidRPr="00E46228" w:rsidRDefault="00E46228" w:rsidP="005F3B71">
      <w:pPr>
        <w:spacing w:before="0" w:after="0"/>
        <w:ind w:leftChars="200" w:left="420"/>
        <w:rPr>
          <w:szCs w:val="21"/>
        </w:rPr>
      </w:pPr>
      <w:r w:rsidRPr="00E46228">
        <w:rPr>
          <w:szCs w:val="21"/>
        </w:rPr>
        <w:t>datetick ("x");</w:t>
      </w:r>
    </w:p>
    <w:p w:rsidR="00E46228" w:rsidRPr="00E46228" w:rsidRDefault="00E46228" w:rsidP="005F3B71">
      <w:pPr>
        <w:spacing w:before="0" w:after="0"/>
        <w:ind w:leftChars="200" w:left="420"/>
        <w:rPr>
          <w:szCs w:val="21"/>
        </w:rPr>
      </w:pPr>
      <w:r w:rsidRPr="00E46228">
        <w:rPr>
          <w:szCs w:val="21"/>
        </w:rPr>
        <w:t>xlabel ("serial date");</w:t>
      </w:r>
    </w:p>
    <w:p w:rsidR="00E46228" w:rsidRPr="00E46228" w:rsidRDefault="00E46228" w:rsidP="005F3B71">
      <w:pPr>
        <w:spacing w:before="0" w:after="0"/>
        <w:ind w:leftChars="200" w:left="420"/>
        <w:rPr>
          <w:szCs w:val="21"/>
        </w:rPr>
      </w:pPr>
      <w:r w:rsidRPr="00E46228">
        <w:rPr>
          <w:szCs w:val="21"/>
        </w:rPr>
        <w:t>title ("problem");</w:t>
      </w:r>
    </w:p>
    <w:p w:rsidR="00E46228" w:rsidRPr="00E46228" w:rsidRDefault="00E46228" w:rsidP="005F3B71">
      <w:pPr>
        <w:spacing w:before="0" w:after="0"/>
        <w:ind w:leftChars="200" w:left="420"/>
        <w:rPr>
          <w:szCs w:val="21"/>
        </w:rPr>
      </w:pPr>
    </w:p>
    <w:p w:rsidR="00E46228" w:rsidRPr="00E46228" w:rsidRDefault="00E46228" w:rsidP="005F3B71">
      <w:pPr>
        <w:spacing w:before="0" w:after="0"/>
        <w:ind w:leftChars="200" w:left="420"/>
        <w:rPr>
          <w:szCs w:val="21"/>
        </w:rPr>
      </w:pPr>
      <w:r w:rsidRPr="00E46228">
        <w:rPr>
          <w:szCs w:val="21"/>
        </w:rPr>
        <w:t>subplot (1, 2, 2);</w:t>
      </w:r>
    </w:p>
    <w:p w:rsidR="00E46228" w:rsidRPr="00E46228" w:rsidRDefault="00E46228" w:rsidP="005F3B71">
      <w:pPr>
        <w:spacing w:before="0" w:after="0"/>
        <w:ind w:leftChars="200" w:left="420"/>
        <w:rPr>
          <w:szCs w:val="21"/>
        </w:rPr>
      </w:pPr>
      <w:r w:rsidRPr="00E46228">
        <w:rPr>
          <w:szCs w:val="21"/>
        </w:rPr>
        <w:t>plot (t - 730485, x);</w:t>
      </w:r>
    </w:p>
    <w:p w:rsidR="00E46228" w:rsidRPr="00E46228" w:rsidRDefault="00E46228" w:rsidP="005F3B71">
      <w:pPr>
        <w:spacing w:before="0" w:after="0"/>
        <w:ind w:leftChars="200" w:left="420"/>
        <w:rPr>
          <w:szCs w:val="21"/>
        </w:rPr>
      </w:pPr>
      <w:r w:rsidRPr="00E46228">
        <w:rPr>
          <w:szCs w:val="21"/>
        </w:rPr>
        <w:t>datetick ("x");</w:t>
      </w:r>
    </w:p>
    <w:p w:rsidR="00E46228" w:rsidRPr="00E46228" w:rsidRDefault="00E46228" w:rsidP="005F3B71">
      <w:pPr>
        <w:spacing w:before="0" w:after="0"/>
        <w:ind w:leftChars="200" w:left="420"/>
        <w:rPr>
          <w:szCs w:val="21"/>
        </w:rPr>
      </w:pPr>
      <w:r w:rsidRPr="00E46228">
        <w:rPr>
          <w:szCs w:val="21"/>
        </w:rPr>
        <w:t>xlabel ("2000 years off");</w:t>
      </w:r>
    </w:p>
    <w:p w:rsidR="00E46228" w:rsidRDefault="00E46228" w:rsidP="005F3B71">
      <w:pPr>
        <w:spacing w:before="0" w:after="0"/>
        <w:ind w:leftChars="200" w:left="420"/>
        <w:rPr>
          <w:szCs w:val="21"/>
        </w:rPr>
      </w:pPr>
      <w:r w:rsidRPr="00E46228">
        <w:rPr>
          <w:szCs w:val="21"/>
        </w:rPr>
        <w:t>title ("workaround");</w:t>
      </w:r>
    </w:p>
    <w:p w:rsidR="00E46228" w:rsidRDefault="00E46228" w:rsidP="00E46228">
      <w:pPr>
        <w:rPr>
          <w:szCs w:val="21"/>
        </w:rPr>
      </w:pPr>
      <w:r w:rsidRPr="00E46228">
        <w:rPr>
          <w:rFonts w:hint="eastAsia"/>
          <w:szCs w:val="21"/>
        </w:rPr>
        <w:t>其结果如图</w:t>
      </w:r>
      <w:r w:rsidRPr="00E46228">
        <w:rPr>
          <w:rFonts w:hint="eastAsia"/>
          <w:szCs w:val="21"/>
        </w:rPr>
        <w:t>15.8</w:t>
      </w:r>
      <w:r w:rsidRPr="00E46228">
        <w:rPr>
          <w:rFonts w:hint="eastAsia"/>
          <w:szCs w:val="21"/>
        </w:rPr>
        <w:t>所示。</w:t>
      </w:r>
    </w:p>
    <w:p w:rsidR="00E46228" w:rsidRDefault="00E46228" w:rsidP="00E46228">
      <w:pPr>
        <w:rPr>
          <w:szCs w:val="21"/>
        </w:rPr>
      </w:pPr>
      <w:r>
        <w:rPr>
          <w:noProof/>
        </w:rPr>
        <w:lastRenderedPageBreak/>
        <w:drawing>
          <wp:inline distT="0" distB="0" distL="0" distR="0">
            <wp:extent cx="6188710" cy="2626575"/>
            <wp:effectExtent l="0" t="0" r="2540" b="2540"/>
            <wp:docPr id="10" name="图片 10" descr="precision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cision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626575"/>
                    </a:xfrm>
                    <a:prstGeom prst="rect">
                      <a:avLst/>
                    </a:prstGeom>
                    <a:noFill/>
                    <a:ln>
                      <a:noFill/>
                    </a:ln>
                  </pic:spPr>
                </pic:pic>
              </a:graphicData>
            </a:graphic>
          </wp:inline>
        </w:drawing>
      </w:r>
    </w:p>
    <w:p w:rsidR="00E46228" w:rsidRPr="00E46228" w:rsidRDefault="00E46228" w:rsidP="00E46228">
      <w:pPr>
        <w:rPr>
          <w:szCs w:val="21"/>
        </w:rPr>
      </w:pPr>
      <w:r w:rsidRPr="00E46228">
        <w:rPr>
          <w:rFonts w:hint="eastAsia"/>
          <w:szCs w:val="21"/>
        </w:rPr>
        <w:t>图</w:t>
      </w:r>
      <w:r w:rsidRPr="00E46228">
        <w:rPr>
          <w:rFonts w:hint="eastAsia"/>
          <w:szCs w:val="21"/>
        </w:rPr>
        <w:t>15.8:OpenGL</w:t>
      </w:r>
      <w:r w:rsidRPr="00E46228">
        <w:rPr>
          <w:rFonts w:hint="eastAsia"/>
          <w:szCs w:val="21"/>
        </w:rPr>
        <w:t>图形工具包的单精度问题</w:t>
      </w:r>
    </w:p>
    <w:p w:rsidR="00FA62B0" w:rsidRDefault="00E46228" w:rsidP="00E46228">
      <w:pPr>
        <w:rPr>
          <w:szCs w:val="21"/>
        </w:rPr>
      </w:pPr>
      <w:r w:rsidRPr="00E46228">
        <w:rPr>
          <w:rFonts w:hint="eastAsia"/>
          <w:szCs w:val="21"/>
        </w:rPr>
        <w:t>同样，可以翻译或重新缩放其他数据以解决此问题。</w:t>
      </w:r>
    </w:p>
    <w:p w:rsidR="00FA62B0" w:rsidRDefault="00FA62B0">
      <w:pPr>
        <w:rPr>
          <w:szCs w:val="21"/>
        </w:rPr>
      </w:pPr>
      <w:r>
        <w:rPr>
          <w:szCs w:val="21"/>
        </w:rPr>
        <w:br w:type="page"/>
      </w:r>
    </w:p>
    <w:sectPr w:rsidR="00FA62B0" w:rsidSect="0085023A">
      <w:headerReference w:type="even" r:id="rId20"/>
      <w:headerReference w:type="default" r:id="rId2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07C" w:rsidRDefault="00F5607C" w:rsidP="001B33F6">
      <w:pPr>
        <w:spacing w:before="0" w:after="0"/>
      </w:pPr>
      <w:r>
        <w:separator/>
      </w:r>
    </w:p>
  </w:endnote>
  <w:endnote w:type="continuationSeparator" w:id="0">
    <w:p w:rsidR="00F5607C" w:rsidRDefault="00F5607C" w:rsidP="001B33F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07C" w:rsidRDefault="00F5607C" w:rsidP="001B33F6">
      <w:pPr>
        <w:spacing w:before="0" w:after="0"/>
      </w:pPr>
      <w:r>
        <w:separator/>
      </w:r>
    </w:p>
  </w:footnote>
  <w:footnote w:type="continuationSeparator" w:id="0">
    <w:p w:rsidR="00F5607C" w:rsidRDefault="00F5607C" w:rsidP="001B33F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412" w:rsidRDefault="002D2412" w:rsidP="0085023A">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412" w:rsidRDefault="002D2412" w:rsidP="0085023A">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D3E"/>
    <w:multiLevelType w:val="hybridMultilevel"/>
    <w:tmpl w:val="091E4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8A43AF"/>
    <w:multiLevelType w:val="hybridMultilevel"/>
    <w:tmpl w:val="CB120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552DC8"/>
    <w:multiLevelType w:val="hybridMultilevel"/>
    <w:tmpl w:val="EC18F3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2FF149F"/>
    <w:multiLevelType w:val="hybridMultilevel"/>
    <w:tmpl w:val="8D6834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574587A"/>
    <w:multiLevelType w:val="hybridMultilevel"/>
    <w:tmpl w:val="F52EA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5EE2073"/>
    <w:multiLevelType w:val="hybridMultilevel"/>
    <w:tmpl w:val="3EC0C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97C7D4B"/>
    <w:multiLevelType w:val="hybridMultilevel"/>
    <w:tmpl w:val="F2FC43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AA334D9"/>
    <w:multiLevelType w:val="hybridMultilevel"/>
    <w:tmpl w:val="263A01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177BA0"/>
    <w:multiLevelType w:val="hybridMultilevel"/>
    <w:tmpl w:val="F45AB7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D897E19"/>
    <w:multiLevelType w:val="hybridMultilevel"/>
    <w:tmpl w:val="D42C2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FAE45FB"/>
    <w:multiLevelType w:val="hybridMultilevel"/>
    <w:tmpl w:val="4B02F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1D493E"/>
    <w:multiLevelType w:val="hybridMultilevel"/>
    <w:tmpl w:val="260ACAD6"/>
    <w:lvl w:ilvl="0" w:tplc="9A7859F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06C375F"/>
    <w:multiLevelType w:val="hybridMultilevel"/>
    <w:tmpl w:val="CAD000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C272F2"/>
    <w:multiLevelType w:val="hybridMultilevel"/>
    <w:tmpl w:val="0AE0A492"/>
    <w:lvl w:ilvl="0" w:tplc="04090019">
      <w:start w:val="1"/>
      <w:numFmt w:val="lowerLetter"/>
      <w:lvlText w:val="%1)"/>
      <w:lvlJc w:val="left"/>
      <w:pPr>
        <w:ind w:left="420" w:hanging="420"/>
      </w:pPr>
    </w:lvl>
    <w:lvl w:ilvl="1" w:tplc="857E98F4">
      <w:start w:val="4"/>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C96287"/>
    <w:multiLevelType w:val="hybridMultilevel"/>
    <w:tmpl w:val="F404B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2CD7CDF"/>
    <w:multiLevelType w:val="hybridMultilevel"/>
    <w:tmpl w:val="946697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4CE457A"/>
    <w:multiLevelType w:val="hybridMultilevel"/>
    <w:tmpl w:val="36301B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5045D89"/>
    <w:multiLevelType w:val="hybridMultilevel"/>
    <w:tmpl w:val="1FB6D01C"/>
    <w:lvl w:ilvl="0" w:tplc="D8A25D64">
      <w:start w:val="1"/>
      <w:numFmt w:val="bullet"/>
      <w:lvlText w:val="˗"/>
      <w:lvlJc w:val="center"/>
      <w:pPr>
        <w:ind w:left="840" w:hanging="420"/>
      </w:pPr>
      <w:rPr>
        <w:rFonts w:ascii="Arial Unicode MS" w:eastAsia="Arial Unicode MS" w:hAnsi="Arial Unicode MS"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6601565"/>
    <w:multiLevelType w:val="hybridMultilevel"/>
    <w:tmpl w:val="EDA2F3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6C77DE0"/>
    <w:multiLevelType w:val="hybridMultilevel"/>
    <w:tmpl w:val="AA74D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77178C6"/>
    <w:multiLevelType w:val="hybridMultilevel"/>
    <w:tmpl w:val="8086F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8CC72F7"/>
    <w:multiLevelType w:val="multilevel"/>
    <w:tmpl w:val="7E68CB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5A53AA"/>
    <w:multiLevelType w:val="hybridMultilevel"/>
    <w:tmpl w:val="CE7AD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A990C05"/>
    <w:multiLevelType w:val="hybridMultilevel"/>
    <w:tmpl w:val="83A844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1BB5317F"/>
    <w:multiLevelType w:val="hybridMultilevel"/>
    <w:tmpl w:val="FEACA0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1C3857DD"/>
    <w:multiLevelType w:val="hybridMultilevel"/>
    <w:tmpl w:val="E8E63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1FC33F7E"/>
    <w:multiLevelType w:val="hybridMultilevel"/>
    <w:tmpl w:val="EEF26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033C32"/>
    <w:multiLevelType w:val="hybridMultilevel"/>
    <w:tmpl w:val="B2749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08304EA"/>
    <w:multiLevelType w:val="hybridMultilevel"/>
    <w:tmpl w:val="BD88AD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237F711B"/>
    <w:multiLevelType w:val="hybridMultilevel"/>
    <w:tmpl w:val="D7489C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620E91"/>
    <w:multiLevelType w:val="hybridMultilevel"/>
    <w:tmpl w:val="DD44F8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24A80937"/>
    <w:multiLevelType w:val="hybridMultilevel"/>
    <w:tmpl w:val="6BCE38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24AA4863"/>
    <w:multiLevelType w:val="hybridMultilevel"/>
    <w:tmpl w:val="7FCE7E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5450D86"/>
    <w:multiLevelType w:val="hybridMultilevel"/>
    <w:tmpl w:val="BE16C9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76C0F5C"/>
    <w:multiLevelType w:val="hybridMultilevel"/>
    <w:tmpl w:val="CD5A7B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78D14B3"/>
    <w:multiLevelType w:val="hybridMultilevel"/>
    <w:tmpl w:val="70504E28"/>
    <w:lvl w:ilvl="0" w:tplc="9A7859F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8A85FE1"/>
    <w:multiLevelType w:val="multilevel"/>
    <w:tmpl w:val="F43C457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7" w15:restartNumberingAfterBreak="0">
    <w:nsid w:val="2C630C4F"/>
    <w:multiLevelType w:val="hybridMultilevel"/>
    <w:tmpl w:val="40043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DA1330F"/>
    <w:multiLevelType w:val="hybridMultilevel"/>
    <w:tmpl w:val="E6D04E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F922BAE"/>
    <w:multiLevelType w:val="hybridMultilevel"/>
    <w:tmpl w:val="ED38FB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6EB10CF"/>
    <w:multiLevelType w:val="hybridMultilevel"/>
    <w:tmpl w:val="1F7E7E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3A730654"/>
    <w:multiLevelType w:val="hybridMultilevel"/>
    <w:tmpl w:val="E1866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E2D1113"/>
    <w:multiLevelType w:val="hybridMultilevel"/>
    <w:tmpl w:val="6902075A"/>
    <w:lvl w:ilvl="0" w:tplc="9A7859F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3FBD7305"/>
    <w:multiLevelType w:val="hybridMultilevel"/>
    <w:tmpl w:val="9CC480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406F25A3"/>
    <w:multiLevelType w:val="hybridMultilevel"/>
    <w:tmpl w:val="AC40C1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277137D"/>
    <w:multiLevelType w:val="hybridMultilevel"/>
    <w:tmpl w:val="9AFEA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389263E"/>
    <w:multiLevelType w:val="hybridMultilevel"/>
    <w:tmpl w:val="3EE660D2"/>
    <w:lvl w:ilvl="0" w:tplc="FC96B676">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7" w15:restartNumberingAfterBreak="0">
    <w:nsid w:val="45B622D0"/>
    <w:multiLevelType w:val="hybridMultilevel"/>
    <w:tmpl w:val="638C63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7DC12E8"/>
    <w:multiLevelType w:val="hybridMultilevel"/>
    <w:tmpl w:val="26863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A1D09F7"/>
    <w:multiLevelType w:val="hybridMultilevel"/>
    <w:tmpl w:val="724072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CAF1151"/>
    <w:multiLevelType w:val="hybridMultilevel"/>
    <w:tmpl w:val="C2EC4C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CB5772A"/>
    <w:multiLevelType w:val="hybridMultilevel"/>
    <w:tmpl w:val="BDB4347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531DC7"/>
    <w:multiLevelType w:val="hybridMultilevel"/>
    <w:tmpl w:val="46B276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D726632"/>
    <w:multiLevelType w:val="hybridMultilevel"/>
    <w:tmpl w:val="50D8C2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4D8B10D3"/>
    <w:multiLevelType w:val="hybridMultilevel"/>
    <w:tmpl w:val="249E09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15:restartNumberingAfterBreak="0">
    <w:nsid w:val="4F6809A0"/>
    <w:multiLevelType w:val="hybridMultilevel"/>
    <w:tmpl w:val="D1702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3F653D9"/>
    <w:multiLevelType w:val="hybridMultilevel"/>
    <w:tmpl w:val="D1702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5E56DAB"/>
    <w:multiLevelType w:val="hybridMultilevel"/>
    <w:tmpl w:val="9DCC16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8" w15:restartNumberingAfterBreak="0">
    <w:nsid w:val="56C3482D"/>
    <w:multiLevelType w:val="hybridMultilevel"/>
    <w:tmpl w:val="8F08AA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CF7463F"/>
    <w:multiLevelType w:val="hybridMultilevel"/>
    <w:tmpl w:val="8B769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DDA4DED"/>
    <w:multiLevelType w:val="hybridMultilevel"/>
    <w:tmpl w:val="97EE19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DE56F12"/>
    <w:multiLevelType w:val="hybridMultilevel"/>
    <w:tmpl w:val="CB9E1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3325387"/>
    <w:multiLevelType w:val="hybridMultilevel"/>
    <w:tmpl w:val="666476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15:restartNumberingAfterBreak="0">
    <w:nsid w:val="633D7798"/>
    <w:multiLevelType w:val="hybridMultilevel"/>
    <w:tmpl w:val="994CA3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65745D53"/>
    <w:multiLevelType w:val="hybridMultilevel"/>
    <w:tmpl w:val="F55A28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66B20BD0"/>
    <w:multiLevelType w:val="hybridMultilevel"/>
    <w:tmpl w:val="A9D02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211DB3"/>
    <w:multiLevelType w:val="hybridMultilevel"/>
    <w:tmpl w:val="416415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7" w15:restartNumberingAfterBreak="0">
    <w:nsid w:val="67740EFC"/>
    <w:multiLevelType w:val="hybridMultilevel"/>
    <w:tmpl w:val="3D264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CD6106A"/>
    <w:multiLevelType w:val="hybridMultilevel"/>
    <w:tmpl w:val="68DC5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D7C0390"/>
    <w:multiLevelType w:val="hybridMultilevel"/>
    <w:tmpl w:val="79C885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6DFC2D76"/>
    <w:multiLevelType w:val="hybridMultilevel"/>
    <w:tmpl w:val="7B3899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ECC60E4"/>
    <w:multiLevelType w:val="hybridMultilevel"/>
    <w:tmpl w:val="E6F28A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707F7BE9"/>
    <w:multiLevelType w:val="hybridMultilevel"/>
    <w:tmpl w:val="D5BC3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1BA4E29"/>
    <w:multiLevelType w:val="hybridMultilevel"/>
    <w:tmpl w:val="E52C5E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72FD1541"/>
    <w:multiLevelType w:val="hybridMultilevel"/>
    <w:tmpl w:val="2A881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3682B54"/>
    <w:multiLevelType w:val="hybridMultilevel"/>
    <w:tmpl w:val="01EC3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5436AA1"/>
    <w:multiLevelType w:val="hybridMultilevel"/>
    <w:tmpl w:val="2A429D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75D71A10"/>
    <w:multiLevelType w:val="hybridMultilevel"/>
    <w:tmpl w:val="0416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65E58BE"/>
    <w:multiLevelType w:val="hybridMultilevel"/>
    <w:tmpl w:val="81AAE45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9" w15:restartNumberingAfterBreak="0">
    <w:nsid w:val="76950695"/>
    <w:multiLevelType w:val="hybridMultilevel"/>
    <w:tmpl w:val="C3ECB7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78406F29"/>
    <w:multiLevelType w:val="hybridMultilevel"/>
    <w:tmpl w:val="94F4BA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78AF1B52"/>
    <w:multiLevelType w:val="hybridMultilevel"/>
    <w:tmpl w:val="7CF68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8DA180F"/>
    <w:multiLevelType w:val="hybridMultilevel"/>
    <w:tmpl w:val="50704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7C261CD0"/>
    <w:multiLevelType w:val="hybridMultilevel"/>
    <w:tmpl w:val="10EA1FF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7E6F4B14"/>
    <w:multiLevelType w:val="hybridMultilevel"/>
    <w:tmpl w:val="29DE9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EC22C89"/>
    <w:multiLevelType w:val="hybridMultilevel"/>
    <w:tmpl w:val="7B2CB1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6"/>
  </w:num>
  <w:num w:numId="2">
    <w:abstractNumId w:val="36"/>
  </w:num>
  <w:num w:numId="3">
    <w:abstractNumId w:val="75"/>
  </w:num>
  <w:num w:numId="4">
    <w:abstractNumId w:val="12"/>
  </w:num>
  <w:num w:numId="5">
    <w:abstractNumId w:val="1"/>
  </w:num>
  <w:num w:numId="6">
    <w:abstractNumId w:val="39"/>
  </w:num>
  <w:num w:numId="7">
    <w:abstractNumId w:val="47"/>
  </w:num>
  <w:num w:numId="8">
    <w:abstractNumId w:val="61"/>
  </w:num>
  <w:num w:numId="9">
    <w:abstractNumId w:val="41"/>
  </w:num>
  <w:num w:numId="10">
    <w:abstractNumId w:val="57"/>
  </w:num>
  <w:num w:numId="11">
    <w:abstractNumId w:val="82"/>
  </w:num>
  <w:num w:numId="12">
    <w:abstractNumId w:val="2"/>
  </w:num>
  <w:num w:numId="13">
    <w:abstractNumId w:val="14"/>
  </w:num>
  <w:num w:numId="14">
    <w:abstractNumId w:val="34"/>
  </w:num>
  <w:num w:numId="15">
    <w:abstractNumId w:val="53"/>
  </w:num>
  <w:num w:numId="16">
    <w:abstractNumId w:val="58"/>
  </w:num>
  <w:num w:numId="17">
    <w:abstractNumId w:val="22"/>
  </w:num>
  <w:num w:numId="18">
    <w:abstractNumId w:val="64"/>
  </w:num>
  <w:num w:numId="19">
    <w:abstractNumId w:val="59"/>
  </w:num>
  <w:num w:numId="20">
    <w:abstractNumId w:val="8"/>
  </w:num>
  <w:num w:numId="21">
    <w:abstractNumId w:val="3"/>
  </w:num>
  <w:num w:numId="22">
    <w:abstractNumId w:val="4"/>
  </w:num>
  <w:num w:numId="23">
    <w:abstractNumId w:val="48"/>
  </w:num>
  <w:num w:numId="24">
    <w:abstractNumId w:val="67"/>
  </w:num>
  <w:num w:numId="25">
    <w:abstractNumId w:val="37"/>
  </w:num>
  <w:num w:numId="26">
    <w:abstractNumId w:val="79"/>
  </w:num>
  <w:num w:numId="27">
    <w:abstractNumId w:val="17"/>
  </w:num>
  <w:num w:numId="28">
    <w:abstractNumId w:val="50"/>
  </w:num>
  <w:num w:numId="29">
    <w:abstractNumId w:val="80"/>
  </w:num>
  <w:num w:numId="30">
    <w:abstractNumId w:val="83"/>
  </w:num>
  <w:num w:numId="31">
    <w:abstractNumId w:val="71"/>
  </w:num>
  <w:num w:numId="32">
    <w:abstractNumId w:val="63"/>
  </w:num>
  <w:num w:numId="33">
    <w:abstractNumId w:val="51"/>
  </w:num>
  <w:num w:numId="34">
    <w:abstractNumId w:val="74"/>
  </w:num>
  <w:num w:numId="35">
    <w:abstractNumId w:val="9"/>
  </w:num>
  <w:num w:numId="36">
    <w:abstractNumId w:val="26"/>
  </w:num>
  <w:num w:numId="37">
    <w:abstractNumId w:val="13"/>
  </w:num>
  <w:num w:numId="38">
    <w:abstractNumId w:val="27"/>
  </w:num>
  <w:num w:numId="39">
    <w:abstractNumId w:val="5"/>
  </w:num>
  <w:num w:numId="40">
    <w:abstractNumId w:val="78"/>
  </w:num>
  <w:num w:numId="41">
    <w:abstractNumId w:val="62"/>
  </w:num>
  <w:num w:numId="42">
    <w:abstractNumId w:val="15"/>
  </w:num>
  <w:num w:numId="43">
    <w:abstractNumId w:val="76"/>
  </w:num>
  <w:num w:numId="44">
    <w:abstractNumId w:val="33"/>
  </w:num>
  <w:num w:numId="45">
    <w:abstractNumId w:val="0"/>
  </w:num>
  <w:num w:numId="46">
    <w:abstractNumId w:val="38"/>
  </w:num>
  <w:num w:numId="47">
    <w:abstractNumId w:val="70"/>
  </w:num>
  <w:num w:numId="48">
    <w:abstractNumId w:val="56"/>
  </w:num>
  <w:num w:numId="49">
    <w:abstractNumId w:val="55"/>
  </w:num>
  <w:num w:numId="50">
    <w:abstractNumId w:val="72"/>
  </w:num>
  <w:num w:numId="51">
    <w:abstractNumId w:val="16"/>
  </w:num>
  <w:num w:numId="52">
    <w:abstractNumId w:val="40"/>
  </w:num>
  <w:num w:numId="53">
    <w:abstractNumId w:val="66"/>
  </w:num>
  <w:num w:numId="54">
    <w:abstractNumId w:val="23"/>
  </w:num>
  <w:num w:numId="55">
    <w:abstractNumId w:val="28"/>
  </w:num>
  <w:num w:numId="56">
    <w:abstractNumId w:val="25"/>
  </w:num>
  <w:num w:numId="57">
    <w:abstractNumId w:val="52"/>
  </w:num>
  <w:num w:numId="58">
    <w:abstractNumId w:val="43"/>
  </w:num>
  <w:num w:numId="59">
    <w:abstractNumId w:val="31"/>
  </w:num>
  <w:num w:numId="60">
    <w:abstractNumId w:val="21"/>
  </w:num>
  <w:num w:numId="61">
    <w:abstractNumId w:val="21"/>
    <w:lvlOverride w:ilvl="1">
      <w:startOverride w:val="1"/>
    </w:lvlOverride>
  </w:num>
  <w:num w:numId="62">
    <w:abstractNumId w:val="21"/>
    <w:lvlOverride w:ilvl="1">
      <w:startOverride w:val="1"/>
    </w:lvlOverride>
  </w:num>
  <w:num w:numId="63">
    <w:abstractNumId w:val="6"/>
  </w:num>
  <w:num w:numId="64">
    <w:abstractNumId w:val="24"/>
  </w:num>
  <w:num w:numId="65">
    <w:abstractNumId w:val="54"/>
  </w:num>
  <w:num w:numId="66">
    <w:abstractNumId w:val="85"/>
  </w:num>
  <w:num w:numId="67">
    <w:abstractNumId w:val="19"/>
  </w:num>
  <w:num w:numId="68">
    <w:abstractNumId w:val="77"/>
  </w:num>
  <w:num w:numId="69">
    <w:abstractNumId w:val="7"/>
  </w:num>
  <w:num w:numId="70">
    <w:abstractNumId w:val="29"/>
  </w:num>
  <w:num w:numId="71">
    <w:abstractNumId w:val="81"/>
  </w:num>
  <w:num w:numId="72">
    <w:abstractNumId w:val="65"/>
  </w:num>
  <w:num w:numId="73">
    <w:abstractNumId w:val="49"/>
  </w:num>
  <w:num w:numId="74">
    <w:abstractNumId w:val="68"/>
  </w:num>
  <w:num w:numId="75">
    <w:abstractNumId w:val="84"/>
  </w:num>
  <w:num w:numId="76">
    <w:abstractNumId w:val="32"/>
  </w:num>
  <w:num w:numId="77">
    <w:abstractNumId w:val="18"/>
  </w:num>
  <w:num w:numId="78">
    <w:abstractNumId w:val="42"/>
  </w:num>
  <w:num w:numId="79">
    <w:abstractNumId w:val="35"/>
  </w:num>
  <w:num w:numId="80">
    <w:abstractNumId w:val="11"/>
  </w:num>
  <w:num w:numId="81">
    <w:abstractNumId w:val="10"/>
  </w:num>
  <w:num w:numId="82">
    <w:abstractNumId w:val="20"/>
  </w:num>
  <w:num w:numId="83">
    <w:abstractNumId w:val="45"/>
  </w:num>
  <w:num w:numId="84">
    <w:abstractNumId w:val="73"/>
  </w:num>
  <w:num w:numId="85">
    <w:abstractNumId w:val="60"/>
  </w:num>
  <w:num w:numId="86">
    <w:abstractNumId w:val="69"/>
  </w:num>
  <w:num w:numId="87">
    <w:abstractNumId w:val="30"/>
  </w:num>
  <w:num w:numId="88">
    <w:abstractNumId w:val="4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B66"/>
    <w:rsid w:val="0000133D"/>
    <w:rsid w:val="000033C8"/>
    <w:rsid w:val="00004A77"/>
    <w:rsid w:val="00012F6C"/>
    <w:rsid w:val="00015604"/>
    <w:rsid w:val="000166B1"/>
    <w:rsid w:val="00080ABC"/>
    <w:rsid w:val="00086B61"/>
    <w:rsid w:val="000B44F9"/>
    <w:rsid w:val="000C01C2"/>
    <w:rsid w:val="000C5040"/>
    <w:rsid w:val="000D0D1A"/>
    <w:rsid w:val="000D1FB5"/>
    <w:rsid w:val="000D532E"/>
    <w:rsid w:val="000E45AF"/>
    <w:rsid w:val="0010027A"/>
    <w:rsid w:val="0010264B"/>
    <w:rsid w:val="001106B8"/>
    <w:rsid w:val="0013169B"/>
    <w:rsid w:val="001324F3"/>
    <w:rsid w:val="00136EDC"/>
    <w:rsid w:val="00143154"/>
    <w:rsid w:val="001461EB"/>
    <w:rsid w:val="00156B1C"/>
    <w:rsid w:val="0015788E"/>
    <w:rsid w:val="00164193"/>
    <w:rsid w:val="001671C2"/>
    <w:rsid w:val="001719FA"/>
    <w:rsid w:val="00175EE6"/>
    <w:rsid w:val="00195806"/>
    <w:rsid w:val="001963DF"/>
    <w:rsid w:val="00196550"/>
    <w:rsid w:val="001A64B9"/>
    <w:rsid w:val="001B28F0"/>
    <w:rsid w:val="001B33F6"/>
    <w:rsid w:val="001C36D8"/>
    <w:rsid w:val="001C371E"/>
    <w:rsid w:val="001D35F2"/>
    <w:rsid w:val="001E1054"/>
    <w:rsid w:val="001E2BA8"/>
    <w:rsid w:val="001E4226"/>
    <w:rsid w:val="001E4B59"/>
    <w:rsid w:val="00201E82"/>
    <w:rsid w:val="00201E9F"/>
    <w:rsid w:val="0020358A"/>
    <w:rsid w:val="00217D71"/>
    <w:rsid w:val="00225AA0"/>
    <w:rsid w:val="0022749B"/>
    <w:rsid w:val="00234E03"/>
    <w:rsid w:val="00240E04"/>
    <w:rsid w:val="00243A85"/>
    <w:rsid w:val="00245A79"/>
    <w:rsid w:val="00253E4E"/>
    <w:rsid w:val="002577D6"/>
    <w:rsid w:val="00266019"/>
    <w:rsid w:val="00280703"/>
    <w:rsid w:val="00287B1A"/>
    <w:rsid w:val="002A20E4"/>
    <w:rsid w:val="002C5596"/>
    <w:rsid w:val="002D2412"/>
    <w:rsid w:val="002E5C11"/>
    <w:rsid w:val="002E6727"/>
    <w:rsid w:val="002F28CA"/>
    <w:rsid w:val="002F7267"/>
    <w:rsid w:val="003055D1"/>
    <w:rsid w:val="003214F2"/>
    <w:rsid w:val="00323DFE"/>
    <w:rsid w:val="00336718"/>
    <w:rsid w:val="003549D2"/>
    <w:rsid w:val="00354BC5"/>
    <w:rsid w:val="0037037B"/>
    <w:rsid w:val="00370EF3"/>
    <w:rsid w:val="003853C9"/>
    <w:rsid w:val="0038583B"/>
    <w:rsid w:val="003877EB"/>
    <w:rsid w:val="00397629"/>
    <w:rsid w:val="003B16AE"/>
    <w:rsid w:val="003B2148"/>
    <w:rsid w:val="003B330E"/>
    <w:rsid w:val="003C21D2"/>
    <w:rsid w:val="003C344F"/>
    <w:rsid w:val="003D2821"/>
    <w:rsid w:val="003D2B71"/>
    <w:rsid w:val="003E2348"/>
    <w:rsid w:val="003F3D72"/>
    <w:rsid w:val="003F695A"/>
    <w:rsid w:val="0040221C"/>
    <w:rsid w:val="00404A80"/>
    <w:rsid w:val="0040623E"/>
    <w:rsid w:val="004071CA"/>
    <w:rsid w:val="004128FB"/>
    <w:rsid w:val="00417D01"/>
    <w:rsid w:val="00423642"/>
    <w:rsid w:val="00424FCA"/>
    <w:rsid w:val="00427D3A"/>
    <w:rsid w:val="00427F84"/>
    <w:rsid w:val="00460363"/>
    <w:rsid w:val="00467AEE"/>
    <w:rsid w:val="00482B3C"/>
    <w:rsid w:val="004867AA"/>
    <w:rsid w:val="004A2F13"/>
    <w:rsid w:val="004B6C2C"/>
    <w:rsid w:val="004B7CF8"/>
    <w:rsid w:val="004C2298"/>
    <w:rsid w:val="004D47FC"/>
    <w:rsid w:val="004E0181"/>
    <w:rsid w:val="0050543E"/>
    <w:rsid w:val="00521464"/>
    <w:rsid w:val="00537459"/>
    <w:rsid w:val="00555FF3"/>
    <w:rsid w:val="0055703C"/>
    <w:rsid w:val="00571B66"/>
    <w:rsid w:val="00587F00"/>
    <w:rsid w:val="0059209B"/>
    <w:rsid w:val="005A0A5B"/>
    <w:rsid w:val="005A680E"/>
    <w:rsid w:val="005B0243"/>
    <w:rsid w:val="005B5842"/>
    <w:rsid w:val="005B6347"/>
    <w:rsid w:val="005B6595"/>
    <w:rsid w:val="005C0CF0"/>
    <w:rsid w:val="005C20F9"/>
    <w:rsid w:val="005D4A3E"/>
    <w:rsid w:val="005D7CCF"/>
    <w:rsid w:val="005E2B31"/>
    <w:rsid w:val="005E53B2"/>
    <w:rsid w:val="005F0253"/>
    <w:rsid w:val="005F3262"/>
    <w:rsid w:val="005F3B71"/>
    <w:rsid w:val="00606EDB"/>
    <w:rsid w:val="00612366"/>
    <w:rsid w:val="006124C1"/>
    <w:rsid w:val="00630E65"/>
    <w:rsid w:val="0063424B"/>
    <w:rsid w:val="00645711"/>
    <w:rsid w:val="00645AD6"/>
    <w:rsid w:val="00653B44"/>
    <w:rsid w:val="00662ABE"/>
    <w:rsid w:val="00671D7E"/>
    <w:rsid w:val="0067331E"/>
    <w:rsid w:val="00683AB6"/>
    <w:rsid w:val="006A183E"/>
    <w:rsid w:val="006A55A2"/>
    <w:rsid w:val="006B537B"/>
    <w:rsid w:val="006B793E"/>
    <w:rsid w:val="006C4270"/>
    <w:rsid w:val="006D0F9D"/>
    <w:rsid w:val="006D671F"/>
    <w:rsid w:val="006F2A12"/>
    <w:rsid w:val="006F47E2"/>
    <w:rsid w:val="0070655C"/>
    <w:rsid w:val="00712BEE"/>
    <w:rsid w:val="007503C1"/>
    <w:rsid w:val="0075144D"/>
    <w:rsid w:val="00780E0D"/>
    <w:rsid w:val="00780EDA"/>
    <w:rsid w:val="00787ECC"/>
    <w:rsid w:val="00796238"/>
    <w:rsid w:val="007A7514"/>
    <w:rsid w:val="007B2742"/>
    <w:rsid w:val="007B5A2A"/>
    <w:rsid w:val="007C3DAC"/>
    <w:rsid w:val="007C4A7D"/>
    <w:rsid w:val="007D4F52"/>
    <w:rsid w:val="007F287C"/>
    <w:rsid w:val="007F5D07"/>
    <w:rsid w:val="00800041"/>
    <w:rsid w:val="00810C69"/>
    <w:rsid w:val="008146E0"/>
    <w:rsid w:val="008201F1"/>
    <w:rsid w:val="00834336"/>
    <w:rsid w:val="00837766"/>
    <w:rsid w:val="00840DF6"/>
    <w:rsid w:val="00842AD1"/>
    <w:rsid w:val="0084369F"/>
    <w:rsid w:val="0085023A"/>
    <w:rsid w:val="00861909"/>
    <w:rsid w:val="008726AE"/>
    <w:rsid w:val="008840C6"/>
    <w:rsid w:val="008975D0"/>
    <w:rsid w:val="008A1D9C"/>
    <w:rsid w:val="008A6B93"/>
    <w:rsid w:val="008B1D97"/>
    <w:rsid w:val="008B224D"/>
    <w:rsid w:val="008B5CCB"/>
    <w:rsid w:val="008B63DB"/>
    <w:rsid w:val="008C1DC6"/>
    <w:rsid w:val="008C301D"/>
    <w:rsid w:val="008C71CA"/>
    <w:rsid w:val="008C7A33"/>
    <w:rsid w:val="008E0B1D"/>
    <w:rsid w:val="008E2CD8"/>
    <w:rsid w:val="008E4357"/>
    <w:rsid w:val="008E5C62"/>
    <w:rsid w:val="008F37E3"/>
    <w:rsid w:val="00904959"/>
    <w:rsid w:val="0091298E"/>
    <w:rsid w:val="00920B65"/>
    <w:rsid w:val="00923E0E"/>
    <w:rsid w:val="00925448"/>
    <w:rsid w:val="00937835"/>
    <w:rsid w:val="00941773"/>
    <w:rsid w:val="00946CDF"/>
    <w:rsid w:val="00963670"/>
    <w:rsid w:val="00984CB4"/>
    <w:rsid w:val="00984EB7"/>
    <w:rsid w:val="009A7156"/>
    <w:rsid w:val="009B24F5"/>
    <w:rsid w:val="009B6F2B"/>
    <w:rsid w:val="009B742F"/>
    <w:rsid w:val="009D6515"/>
    <w:rsid w:val="009D6786"/>
    <w:rsid w:val="009E0A09"/>
    <w:rsid w:val="009E1D99"/>
    <w:rsid w:val="009E7082"/>
    <w:rsid w:val="00A0193F"/>
    <w:rsid w:val="00A05E95"/>
    <w:rsid w:val="00A321D5"/>
    <w:rsid w:val="00A3644A"/>
    <w:rsid w:val="00A60D12"/>
    <w:rsid w:val="00A6108C"/>
    <w:rsid w:val="00A61C80"/>
    <w:rsid w:val="00A67DAE"/>
    <w:rsid w:val="00A85C9E"/>
    <w:rsid w:val="00A97860"/>
    <w:rsid w:val="00AC3513"/>
    <w:rsid w:val="00AC66A2"/>
    <w:rsid w:val="00AD1498"/>
    <w:rsid w:val="00AE5100"/>
    <w:rsid w:val="00AE5B82"/>
    <w:rsid w:val="00AF16FC"/>
    <w:rsid w:val="00AF5642"/>
    <w:rsid w:val="00AF5CA8"/>
    <w:rsid w:val="00B05458"/>
    <w:rsid w:val="00B14008"/>
    <w:rsid w:val="00B15575"/>
    <w:rsid w:val="00B22D5B"/>
    <w:rsid w:val="00B2738C"/>
    <w:rsid w:val="00B60CB5"/>
    <w:rsid w:val="00B66177"/>
    <w:rsid w:val="00B80296"/>
    <w:rsid w:val="00BA6C09"/>
    <w:rsid w:val="00BB7B30"/>
    <w:rsid w:val="00BB7DAD"/>
    <w:rsid w:val="00BC06D3"/>
    <w:rsid w:val="00BD44C1"/>
    <w:rsid w:val="00BF3A09"/>
    <w:rsid w:val="00BF45C3"/>
    <w:rsid w:val="00BF67C7"/>
    <w:rsid w:val="00BF6929"/>
    <w:rsid w:val="00C00693"/>
    <w:rsid w:val="00C049AE"/>
    <w:rsid w:val="00C17189"/>
    <w:rsid w:val="00C178E2"/>
    <w:rsid w:val="00C21B60"/>
    <w:rsid w:val="00C255FA"/>
    <w:rsid w:val="00C26DBE"/>
    <w:rsid w:val="00C317CD"/>
    <w:rsid w:val="00C358BE"/>
    <w:rsid w:val="00C43F9F"/>
    <w:rsid w:val="00C44576"/>
    <w:rsid w:val="00C447CE"/>
    <w:rsid w:val="00C472F6"/>
    <w:rsid w:val="00C502AC"/>
    <w:rsid w:val="00C663C5"/>
    <w:rsid w:val="00C66B68"/>
    <w:rsid w:val="00C7380E"/>
    <w:rsid w:val="00CB01C3"/>
    <w:rsid w:val="00CB5C7F"/>
    <w:rsid w:val="00CC1FB8"/>
    <w:rsid w:val="00CC44A2"/>
    <w:rsid w:val="00CC786F"/>
    <w:rsid w:val="00CD2C36"/>
    <w:rsid w:val="00CE57D3"/>
    <w:rsid w:val="00CE6F2E"/>
    <w:rsid w:val="00D014FE"/>
    <w:rsid w:val="00D238EC"/>
    <w:rsid w:val="00D312A6"/>
    <w:rsid w:val="00D40055"/>
    <w:rsid w:val="00D40326"/>
    <w:rsid w:val="00D504BF"/>
    <w:rsid w:val="00D616D1"/>
    <w:rsid w:val="00D67FBE"/>
    <w:rsid w:val="00D91AAA"/>
    <w:rsid w:val="00DA6291"/>
    <w:rsid w:val="00DB2D24"/>
    <w:rsid w:val="00DD16F0"/>
    <w:rsid w:val="00DD71B6"/>
    <w:rsid w:val="00DE5A35"/>
    <w:rsid w:val="00DF276F"/>
    <w:rsid w:val="00DF3AA3"/>
    <w:rsid w:val="00E17A6C"/>
    <w:rsid w:val="00E24C8E"/>
    <w:rsid w:val="00E26195"/>
    <w:rsid w:val="00E456CC"/>
    <w:rsid w:val="00E46228"/>
    <w:rsid w:val="00E46F81"/>
    <w:rsid w:val="00E530D6"/>
    <w:rsid w:val="00EA7D14"/>
    <w:rsid w:val="00EB6A04"/>
    <w:rsid w:val="00EC32F8"/>
    <w:rsid w:val="00ED6BF0"/>
    <w:rsid w:val="00ED7B6C"/>
    <w:rsid w:val="00EE00FB"/>
    <w:rsid w:val="00EE1C56"/>
    <w:rsid w:val="00F009E5"/>
    <w:rsid w:val="00F00E4F"/>
    <w:rsid w:val="00F12274"/>
    <w:rsid w:val="00F211CA"/>
    <w:rsid w:val="00F237EB"/>
    <w:rsid w:val="00F26138"/>
    <w:rsid w:val="00F27A1B"/>
    <w:rsid w:val="00F366C8"/>
    <w:rsid w:val="00F37429"/>
    <w:rsid w:val="00F458FC"/>
    <w:rsid w:val="00F46A46"/>
    <w:rsid w:val="00F4752A"/>
    <w:rsid w:val="00F5607C"/>
    <w:rsid w:val="00F56346"/>
    <w:rsid w:val="00F569D7"/>
    <w:rsid w:val="00F63070"/>
    <w:rsid w:val="00F66DF3"/>
    <w:rsid w:val="00F67D40"/>
    <w:rsid w:val="00F722AE"/>
    <w:rsid w:val="00F826D6"/>
    <w:rsid w:val="00F937BF"/>
    <w:rsid w:val="00F96A85"/>
    <w:rsid w:val="00FA0F0B"/>
    <w:rsid w:val="00FA2BAF"/>
    <w:rsid w:val="00FA62B0"/>
    <w:rsid w:val="00FB771E"/>
    <w:rsid w:val="00FC0689"/>
    <w:rsid w:val="00FC207A"/>
    <w:rsid w:val="00FC67A1"/>
    <w:rsid w:val="00FC6AE9"/>
    <w:rsid w:val="00FF4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D866B"/>
  <w15:docId w15:val="{F779833C-76ED-4C6E-993A-3B2E3D33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01E8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D53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B60C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F695A"/>
    <w:pPr>
      <w:ind w:leftChars="2500" w:left="100"/>
    </w:pPr>
  </w:style>
  <w:style w:type="character" w:customStyle="1" w:styleId="a4">
    <w:name w:val="日期 字符"/>
    <w:basedOn w:val="a0"/>
    <w:link w:val="a3"/>
    <w:uiPriority w:val="99"/>
    <w:semiHidden/>
    <w:rsid w:val="003F695A"/>
  </w:style>
  <w:style w:type="paragraph" w:styleId="a5">
    <w:name w:val="Balloon Text"/>
    <w:basedOn w:val="a"/>
    <w:link w:val="a6"/>
    <w:uiPriority w:val="99"/>
    <w:semiHidden/>
    <w:unhideWhenUsed/>
    <w:rsid w:val="003F695A"/>
    <w:rPr>
      <w:sz w:val="18"/>
      <w:szCs w:val="18"/>
    </w:rPr>
  </w:style>
  <w:style w:type="character" w:customStyle="1" w:styleId="a6">
    <w:name w:val="批注框文本 字符"/>
    <w:basedOn w:val="a0"/>
    <w:link w:val="a5"/>
    <w:uiPriority w:val="99"/>
    <w:semiHidden/>
    <w:rsid w:val="003F695A"/>
    <w:rPr>
      <w:sz w:val="18"/>
      <w:szCs w:val="18"/>
    </w:rPr>
  </w:style>
  <w:style w:type="character" w:styleId="a7">
    <w:name w:val="Hyperlink"/>
    <w:basedOn w:val="a0"/>
    <w:uiPriority w:val="99"/>
    <w:unhideWhenUsed/>
    <w:rsid w:val="00FC0689"/>
    <w:rPr>
      <w:color w:val="0000FF" w:themeColor="hyperlink"/>
      <w:u w:val="single"/>
    </w:rPr>
  </w:style>
  <w:style w:type="character" w:styleId="a8">
    <w:name w:val="Placeholder Text"/>
    <w:basedOn w:val="a0"/>
    <w:uiPriority w:val="99"/>
    <w:semiHidden/>
    <w:rsid w:val="002F28CA"/>
    <w:rPr>
      <w:color w:val="808080"/>
    </w:rPr>
  </w:style>
  <w:style w:type="paragraph" w:styleId="a9">
    <w:name w:val="List Paragraph"/>
    <w:basedOn w:val="a"/>
    <w:uiPriority w:val="34"/>
    <w:qFormat/>
    <w:rsid w:val="004071CA"/>
    <w:pPr>
      <w:ind w:firstLineChars="200" w:firstLine="420"/>
    </w:pPr>
  </w:style>
  <w:style w:type="character" w:customStyle="1" w:styleId="10">
    <w:name w:val="标题 1 字符"/>
    <w:basedOn w:val="a0"/>
    <w:link w:val="1"/>
    <w:uiPriority w:val="9"/>
    <w:rsid w:val="00201E82"/>
    <w:rPr>
      <w:b/>
      <w:bCs/>
      <w:kern w:val="44"/>
      <w:sz w:val="44"/>
      <w:szCs w:val="44"/>
    </w:rPr>
  </w:style>
  <w:style w:type="paragraph" w:styleId="TOC">
    <w:name w:val="TOC Heading"/>
    <w:basedOn w:val="1"/>
    <w:next w:val="a"/>
    <w:uiPriority w:val="39"/>
    <w:semiHidden/>
    <w:unhideWhenUsed/>
    <w:qFormat/>
    <w:rsid w:val="00201E82"/>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semiHidden/>
    <w:unhideWhenUsed/>
    <w:qFormat/>
    <w:rsid w:val="00201E82"/>
    <w:pPr>
      <w:spacing w:after="100" w:line="276" w:lineRule="auto"/>
      <w:ind w:left="220"/>
    </w:pPr>
    <w:rPr>
      <w:kern w:val="0"/>
      <w:sz w:val="22"/>
    </w:rPr>
  </w:style>
  <w:style w:type="paragraph" w:styleId="11">
    <w:name w:val="toc 1"/>
    <w:basedOn w:val="a"/>
    <w:next w:val="a"/>
    <w:autoRedefine/>
    <w:uiPriority w:val="39"/>
    <w:semiHidden/>
    <w:unhideWhenUsed/>
    <w:qFormat/>
    <w:rsid w:val="00201E82"/>
    <w:pPr>
      <w:spacing w:after="100" w:line="276" w:lineRule="auto"/>
    </w:pPr>
    <w:rPr>
      <w:kern w:val="0"/>
      <w:sz w:val="22"/>
    </w:rPr>
  </w:style>
  <w:style w:type="paragraph" w:styleId="3">
    <w:name w:val="toc 3"/>
    <w:basedOn w:val="a"/>
    <w:next w:val="a"/>
    <w:autoRedefine/>
    <w:uiPriority w:val="39"/>
    <w:semiHidden/>
    <w:unhideWhenUsed/>
    <w:qFormat/>
    <w:rsid w:val="00201E82"/>
    <w:pPr>
      <w:spacing w:after="100" w:line="276" w:lineRule="auto"/>
      <w:ind w:left="440"/>
    </w:pPr>
    <w:rPr>
      <w:kern w:val="0"/>
      <w:sz w:val="22"/>
    </w:rPr>
  </w:style>
  <w:style w:type="character" w:styleId="aa">
    <w:name w:val="Strong"/>
    <w:basedOn w:val="a0"/>
    <w:uiPriority w:val="22"/>
    <w:qFormat/>
    <w:rsid w:val="003D2821"/>
    <w:rPr>
      <w:b/>
      <w:bCs/>
    </w:rPr>
  </w:style>
  <w:style w:type="character" w:styleId="ab">
    <w:name w:val="Emphasis"/>
    <w:basedOn w:val="a0"/>
    <w:uiPriority w:val="20"/>
    <w:qFormat/>
    <w:rsid w:val="003D2821"/>
    <w:rPr>
      <w:i/>
      <w:iCs/>
    </w:rPr>
  </w:style>
  <w:style w:type="paragraph" w:styleId="ac">
    <w:name w:val="Quote"/>
    <w:basedOn w:val="a"/>
    <w:next w:val="a"/>
    <w:link w:val="ad"/>
    <w:uiPriority w:val="29"/>
    <w:qFormat/>
    <w:rsid w:val="003549D2"/>
    <w:rPr>
      <w:i/>
      <w:iCs/>
      <w:color w:val="000000" w:themeColor="text1"/>
    </w:rPr>
  </w:style>
  <w:style w:type="character" w:customStyle="1" w:styleId="ad">
    <w:name w:val="引用 字符"/>
    <w:basedOn w:val="a0"/>
    <w:link w:val="ac"/>
    <w:uiPriority w:val="29"/>
    <w:rsid w:val="003549D2"/>
    <w:rPr>
      <w:i/>
      <w:iCs/>
      <w:color w:val="000000" w:themeColor="text1"/>
    </w:rPr>
  </w:style>
  <w:style w:type="character" w:customStyle="1" w:styleId="20">
    <w:name w:val="标题 2 字符"/>
    <w:basedOn w:val="a0"/>
    <w:link w:val="2"/>
    <w:uiPriority w:val="9"/>
    <w:semiHidden/>
    <w:rsid w:val="000D532E"/>
    <w:rPr>
      <w:rFonts w:asciiTheme="majorHAnsi" w:eastAsiaTheme="majorEastAsia" w:hAnsiTheme="majorHAnsi" w:cstheme="majorBidi"/>
      <w:b/>
      <w:bCs/>
      <w:sz w:val="32"/>
      <w:szCs w:val="32"/>
    </w:rPr>
  </w:style>
  <w:style w:type="paragraph" w:styleId="ae">
    <w:name w:val="header"/>
    <w:basedOn w:val="a"/>
    <w:link w:val="af"/>
    <w:uiPriority w:val="99"/>
    <w:unhideWhenUsed/>
    <w:rsid w:val="001B33F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B33F6"/>
    <w:rPr>
      <w:sz w:val="18"/>
      <w:szCs w:val="18"/>
    </w:rPr>
  </w:style>
  <w:style w:type="paragraph" w:styleId="af0">
    <w:name w:val="footer"/>
    <w:basedOn w:val="a"/>
    <w:link w:val="af1"/>
    <w:uiPriority w:val="99"/>
    <w:unhideWhenUsed/>
    <w:rsid w:val="001B33F6"/>
    <w:pPr>
      <w:tabs>
        <w:tab w:val="center" w:pos="4153"/>
        <w:tab w:val="right" w:pos="8306"/>
      </w:tabs>
      <w:snapToGrid w:val="0"/>
    </w:pPr>
    <w:rPr>
      <w:sz w:val="18"/>
      <w:szCs w:val="18"/>
    </w:rPr>
  </w:style>
  <w:style w:type="character" w:customStyle="1" w:styleId="af1">
    <w:name w:val="页脚 字符"/>
    <w:basedOn w:val="a0"/>
    <w:link w:val="af0"/>
    <w:uiPriority w:val="99"/>
    <w:rsid w:val="001B33F6"/>
    <w:rPr>
      <w:sz w:val="18"/>
      <w:szCs w:val="18"/>
    </w:rPr>
  </w:style>
  <w:style w:type="character" w:customStyle="1" w:styleId="40">
    <w:name w:val="标题 4 字符"/>
    <w:basedOn w:val="a0"/>
    <w:link w:val="4"/>
    <w:uiPriority w:val="9"/>
    <w:semiHidden/>
    <w:rsid w:val="00B60CB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47">
      <w:bodyDiv w:val="1"/>
      <w:marLeft w:val="0"/>
      <w:marRight w:val="0"/>
      <w:marTop w:val="0"/>
      <w:marBottom w:val="0"/>
      <w:divBdr>
        <w:top w:val="none" w:sz="0" w:space="0" w:color="auto"/>
        <w:left w:val="none" w:sz="0" w:space="0" w:color="auto"/>
        <w:bottom w:val="none" w:sz="0" w:space="0" w:color="auto"/>
        <w:right w:val="none" w:sz="0" w:space="0" w:color="auto"/>
      </w:divBdr>
    </w:div>
    <w:div w:id="278512">
      <w:bodyDiv w:val="1"/>
      <w:marLeft w:val="0"/>
      <w:marRight w:val="0"/>
      <w:marTop w:val="0"/>
      <w:marBottom w:val="0"/>
      <w:divBdr>
        <w:top w:val="none" w:sz="0" w:space="0" w:color="auto"/>
        <w:left w:val="none" w:sz="0" w:space="0" w:color="auto"/>
        <w:bottom w:val="none" w:sz="0" w:space="0" w:color="auto"/>
        <w:right w:val="none" w:sz="0" w:space="0" w:color="auto"/>
      </w:divBdr>
    </w:div>
    <w:div w:id="1710823">
      <w:bodyDiv w:val="1"/>
      <w:marLeft w:val="0"/>
      <w:marRight w:val="0"/>
      <w:marTop w:val="0"/>
      <w:marBottom w:val="0"/>
      <w:divBdr>
        <w:top w:val="none" w:sz="0" w:space="0" w:color="auto"/>
        <w:left w:val="none" w:sz="0" w:space="0" w:color="auto"/>
        <w:bottom w:val="none" w:sz="0" w:space="0" w:color="auto"/>
        <w:right w:val="none" w:sz="0" w:space="0" w:color="auto"/>
      </w:divBdr>
      <w:divsChild>
        <w:div w:id="1061711239">
          <w:marLeft w:val="0"/>
          <w:marRight w:val="0"/>
          <w:marTop w:val="0"/>
          <w:marBottom w:val="240"/>
          <w:divBdr>
            <w:top w:val="none" w:sz="0" w:space="0" w:color="auto"/>
            <w:left w:val="none" w:sz="0" w:space="0" w:color="auto"/>
            <w:bottom w:val="none" w:sz="0" w:space="0" w:color="auto"/>
            <w:right w:val="none" w:sz="0" w:space="0" w:color="auto"/>
          </w:divBdr>
          <w:divsChild>
            <w:div w:id="16186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42">
      <w:bodyDiv w:val="1"/>
      <w:marLeft w:val="0"/>
      <w:marRight w:val="0"/>
      <w:marTop w:val="0"/>
      <w:marBottom w:val="0"/>
      <w:divBdr>
        <w:top w:val="none" w:sz="0" w:space="0" w:color="auto"/>
        <w:left w:val="none" w:sz="0" w:space="0" w:color="auto"/>
        <w:bottom w:val="none" w:sz="0" w:space="0" w:color="auto"/>
        <w:right w:val="none" w:sz="0" w:space="0" w:color="auto"/>
      </w:divBdr>
    </w:div>
    <w:div w:id="2557731">
      <w:bodyDiv w:val="1"/>
      <w:marLeft w:val="0"/>
      <w:marRight w:val="0"/>
      <w:marTop w:val="0"/>
      <w:marBottom w:val="0"/>
      <w:divBdr>
        <w:top w:val="none" w:sz="0" w:space="0" w:color="auto"/>
        <w:left w:val="none" w:sz="0" w:space="0" w:color="auto"/>
        <w:bottom w:val="none" w:sz="0" w:space="0" w:color="auto"/>
        <w:right w:val="none" w:sz="0" w:space="0" w:color="auto"/>
      </w:divBdr>
    </w:div>
    <w:div w:id="3482877">
      <w:bodyDiv w:val="1"/>
      <w:marLeft w:val="0"/>
      <w:marRight w:val="0"/>
      <w:marTop w:val="0"/>
      <w:marBottom w:val="0"/>
      <w:divBdr>
        <w:top w:val="none" w:sz="0" w:space="0" w:color="auto"/>
        <w:left w:val="none" w:sz="0" w:space="0" w:color="auto"/>
        <w:bottom w:val="none" w:sz="0" w:space="0" w:color="auto"/>
        <w:right w:val="none" w:sz="0" w:space="0" w:color="auto"/>
      </w:divBdr>
    </w:div>
    <w:div w:id="3868122">
      <w:bodyDiv w:val="1"/>
      <w:marLeft w:val="0"/>
      <w:marRight w:val="0"/>
      <w:marTop w:val="0"/>
      <w:marBottom w:val="0"/>
      <w:divBdr>
        <w:top w:val="none" w:sz="0" w:space="0" w:color="auto"/>
        <w:left w:val="none" w:sz="0" w:space="0" w:color="auto"/>
        <w:bottom w:val="none" w:sz="0" w:space="0" w:color="auto"/>
        <w:right w:val="none" w:sz="0" w:space="0" w:color="auto"/>
      </w:divBdr>
    </w:div>
    <w:div w:id="4095403">
      <w:bodyDiv w:val="1"/>
      <w:marLeft w:val="0"/>
      <w:marRight w:val="0"/>
      <w:marTop w:val="0"/>
      <w:marBottom w:val="0"/>
      <w:divBdr>
        <w:top w:val="none" w:sz="0" w:space="0" w:color="auto"/>
        <w:left w:val="none" w:sz="0" w:space="0" w:color="auto"/>
        <w:bottom w:val="none" w:sz="0" w:space="0" w:color="auto"/>
        <w:right w:val="none" w:sz="0" w:space="0" w:color="auto"/>
      </w:divBdr>
    </w:div>
    <w:div w:id="4481505">
      <w:bodyDiv w:val="1"/>
      <w:marLeft w:val="0"/>
      <w:marRight w:val="0"/>
      <w:marTop w:val="0"/>
      <w:marBottom w:val="0"/>
      <w:divBdr>
        <w:top w:val="none" w:sz="0" w:space="0" w:color="auto"/>
        <w:left w:val="none" w:sz="0" w:space="0" w:color="auto"/>
        <w:bottom w:val="none" w:sz="0" w:space="0" w:color="auto"/>
        <w:right w:val="none" w:sz="0" w:space="0" w:color="auto"/>
      </w:divBdr>
    </w:div>
    <w:div w:id="6711602">
      <w:bodyDiv w:val="1"/>
      <w:marLeft w:val="0"/>
      <w:marRight w:val="0"/>
      <w:marTop w:val="0"/>
      <w:marBottom w:val="0"/>
      <w:divBdr>
        <w:top w:val="none" w:sz="0" w:space="0" w:color="auto"/>
        <w:left w:val="none" w:sz="0" w:space="0" w:color="auto"/>
        <w:bottom w:val="none" w:sz="0" w:space="0" w:color="auto"/>
        <w:right w:val="none" w:sz="0" w:space="0" w:color="auto"/>
      </w:divBdr>
    </w:div>
    <w:div w:id="7290937">
      <w:bodyDiv w:val="1"/>
      <w:marLeft w:val="0"/>
      <w:marRight w:val="0"/>
      <w:marTop w:val="0"/>
      <w:marBottom w:val="0"/>
      <w:divBdr>
        <w:top w:val="none" w:sz="0" w:space="0" w:color="auto"/>
        <w:left w:val="none" w:sz="0" w:space="0" w:color="auto"/>
        <w:bottom w:val="none" w:sz="0" w:space="0" w:color="auto"/>
        <w:right w:val="none" w:sz="0" w:space="0" w:color="auto"/>
      </w:divBdr>
    </w:div>
    <w:div w:id="7485652">
      <w:bodyDiv w:val="1"/>
      <w:marLeft w:val="0"/>
      <w:marRight w:val="0"/>
      <w:marTop w:val="0"/>
      <w:marBottom w:val="0"/>
      <w:divBdr>
        <w:top w:val="none" w:sz="0" w:space="0" w:color="auto"/>
        <w:left w:val="none" w:sz="0" w:space="0" w:color="auto"/>
        <w:bottom w:val="none" w:sz="0" w:space="0" w:color="auto"/>
        <w:right w:val="none" w:sz="0" w:space="0" w:color="auto"/>
      </w:divBdr>
    </w:div>
    <w:div w:id="8533731">
      <w:bodyDiv w:val="1"/>
      <w:marLeft w:val="0"/>
      <w:marRight w:val="0"/>
      <w:marTop w:val="0"/>
      <w:marBottom w:val="0"/>
      <w:divBdr>
        <w:top w:val="none" w:sz="0" w:space="0" w:color="auto"/>
        <w:left w:val="none" w:sz="0" w:space="0" w:color="auto"/>
        <w:bottom w:val="none" w:sz="0" w:space="0" w:color="auto"/>
        <w:right w:val="none" w:sz="0" w:space="0" w:color="auto"/>
      </w:divBdr>
    </w:div>
    <w:div w:id="9257614">
      <w:bodyDiv w:val="1"/>
      <w:marLeft w:val="0"/>
      <w:marRight w:val="0"/>
      <w:marTop w:val="0"/>
      <w:marBottom w:val="0"/>
      <w:divBdr>
        <w:top w:val="none" w:sz="0" w:space="0" w:color="auto"/>
        <w:left w:val="none" w:sz="0" w:space="0" w:color="auto"/>
        <w:bottom w:val="none" w:sz="0" w:space="0" w:color="auto"/>
        <w:right w:val="none" w:sz="0" w:space="0" w:color="auto"/>
      </w:divBdr>
    </w:div>
    <w:div w:id="9765793">
      <w:bodyDiv w:val="1"/>
      <w:marLeft w:val="0"/>
      <w:marRight w:val="0"/>
      <w:marTop w:val="0"/>
      <w:marBottom w:val="0"/>
      <w:divBdr>
        <w:top w:val="none" w:sz="0" w:space="0" w:color="auto"/>
        <w:left w:val="none" w:sz="0" w:space="0" w:color="auto"/>
        <w:bottom w:val="none" w:sz="0" w:space="0" w:color="auto"/>
        <w:right w:val="none" w:sz="0" w:space="0" w:color="auto"/>
      </w:divBdr>
    </w:div>
    <w:div w:id="9767450">
      <w:bodyDiv w:val="1"/>
      <w:marLeft w:val="0"/>
      <w:marRight w:val="0"/>
      <w:marTop w:val="0"/>
      <w:marBottom w:val="0"/>
      <w:divBdr>
        <w:top w:val="none" w:sz="0" w:space="0" w:color="auto"/>
        <w:left w:val="none" w:sz="0" w:space="0" w:color="auto"/>
        <w:bottom w:val="none" w:sz="0" w:space="0" w:color="auto"/>
        <w:right w:val="none" w:sz="0" w:space="0" w:color="auto"/>
      </w:divBdr>
    </w:div>
    <w:div w:id="11297819">
      <w:bodyDiv w:val="1"/>
      <w:marLeft w:val="0"/>
      <w:marRight w:val="0"/>
      <w:marTop w:val="0"/>
      <w:marBottom w:val="0"/>
      <w:divBdr>
        <w:top w:val="none" w:sz="0" w:space="0" w:color="auto"/>
        <w:left w:val="none" w:sz="0" w:space="0" w:color="auto"/>
        <w:bottom w:val="none" w:sz="0" w:space="0" w:color="auto"/>
        <w:right w:val="none" w:sz="0" w:space="0" w:color="auto"/>
      </w:divBdr>
    </w:div>
    <w:div w:id="11810442">
      <w:bodyDiv w:val="1"/>
      <w:marLeft w:val="0"/>
      <w:marRight w:val="0"/>
      <w:marTop w:val="0"/>
      <w:marBottom w:val="0"/>
      <w:divBdr>
        <w:top w:val="none" w:sz="0" w:space="0" w:color="auto"/>
        <w:left w:val="none" w:sz="0" w:space="0" w:color="auto"/>
        <w:bottom w:val="none" w:sz="0" w:space="0" w:color="auto"/>
        <w:right w:val="none" w:sz="0" w:space="0" w:color="auto"/>
      </w:divBdr>
    </w:div>
    <w:div w:id="12457078">
      <w:bodyDiv w:val="1"/>
      <w:marLeft w:val="0"/>
      <w:marRight w:val="0"/>
      <w:marTop w:val="0"/>
      <w:marBottom w:val="0"/>
      <w:divBdr>
        <w:top w:val="none" w:sz="0" w:space="0" w:color="auto"/>
        <w:left w:val="none" w:sz="0" w:space="0" w:color="auto"/>
        <w:bottom w:val="none" w:sz="0" w:space="0" w:color="auto"/>
        <w:right w:val="none" w:sz="0" w:space="0" w:color="auto"/>
      </w:divBdr>
    </w:div>
    <w:div w:id="12802773">
      <w:bodyDiv w:val="1"/>
      <w:marLeft w:val="0"/>
      <w:marRight w:val="0"/>
      <w:marTop w:val="0"/>
      <w:marBottom w:val="0"/>
      <w:divBdr>
        <w:top w:val="none" w:sz="0" w:space="0" w:color="auto"/>
        <w:left w:val="none" w:sz="0" w:space="0" w:color="auto"/>
        <w:bottom w:val="none" w:sz="0" w:space="0" w:color="auto"/>
        <w:right w:val="none" w:sz="0" w:space="0" w:color="auto"/>
      </w:divBdr>
    </w:div>
    <w:div w:id="12849581">
      <w:bodyDiv w:val="1"/>
      <w:marLeft w:val="0"/>
      <w:marRight w:val="0"/>
      <w:marTop w:val="0"/>
      <w:marBottom w:val="0"/>
      <w:divBdr>
        <w:top w:val="none" w:sz="0" w:space="0" w:color="auto"/>
        <w:left w:val="none" w:sz="0" w:space="0" w:color="auto"/>
        <w:bottom w:val="none" w:sz="0" w:space="0" w:color="auto"/>
        <w:right w:val="none" w:sz="0" w:space="0" w:color="auto"/>
      </w:divBdr>
    </w:div>
    <w:div w:id="13195679">
      <w:bodyDiv w:val="1"/>
      <w:marLeft w:val="0"/>
      <w:marRight w:val="0"/>
      <w:marTop w:val="0"/>
      <w:marBottom w:val="0"/>
      <w:divBdr>
        <w:top w:val="none" w:sz="0" w:space="0" w:color="auto"/>
        <w:left w:val="none" w:sz="0" w:space="0" w:color="auto"/>
        <w:bottom w:val="none" w:sz="0" w:space="0" w:color="auto"/>
        <w:right w:val="none" w:sz="0" w:space="0" w:color="auto"/>
      </w:divBdr>
    </w:div>
    <w:div w:id="13575129">
      <w:bodyDiv w:val="1"/>
      <w:marLeft w:val="0"/>
      <w:marRight w:val="0"/>
      <w:marTop w:val="0"/>
      <w:marBottom w:val="0"/>
      <w:divBdr>
        <w:top w:val="none" w:sz="0" w:space="0" w:color="auto"/>
        <w:left w:val="none" w:sz="0" w:space="0" w:color="auto"/>
        <w:bottom w:val="none" w:sz="0" w:space="0" w:color="auto"/>
        <w:right w:val="none" w:sz="0" w:space="0" w:color="auto"/>
      </w:divBdr>
    </w:div>
    <w:div w:id="13581950">
      <w:bodyDiv w:val="1"/>
      <w:marLeft w:val="0"/>
      <w:marRight w:val="0"/>
      <w:marTop w:val="0"/>
      <w:marBottom w:val="0"/>
      <w:divBdr>
        <w:top w:val="none" w:sz="0" w:space="0" w:color="auto"/>
        <w:left w:val="none" w:sz="0" w:space="0" w:color="auto"/>
        <w:bottom w:val="none" w:sz="0" w:space="0" w:color="auto"/>
        <w:right w:val="none" w:sz="0" w:space="0" w:color="auto"/>
      </w:divBdr>
    </w:div>
    <w:div w:id="15078423">
      <w:bodyDiv w:val="1"/>
      <w:marLeft w:val="0"/>
      <w:marRight w:val="0"/>
      <w:marTop w:val="0"/>
      <w:marBottom w:val="0"/>
      <w:divBdr>
        <w:top w:val="none" w:sz="0" w:space="0" w:color="auto"/>
        <w:left w:val="none" w:sz="0" w:space="0" w:color="auto"/>
        <w:bottom w:val="none" w:sz="0" w:space="0" w:color="auto"/>
        <w:right w:val="none" w:sz="0" w:space="0" w:color="auto"/>
      </w:divBdr>
    </w:div>
    <w:div w:id="15155945">
      <w:bodyDiv w:val="1"/>
      <w:marLeft w:val="0"/>
      <w:marRight w:val="0"/>
      <w:marTop w:val="0"/>
      <w:marBottom w:val="0"/>
      <w:divBdr>
        <w:top w:val="none" w:sz="0" w:space="0" w:color="auto"/>
        <w:left w:val="none" w:sz="0" w:space="0" w:color="auto"/>
        <w:bottom w:val="none" w:sz="0" w:space="0" w:color="auto"/>
        <w:right w:val="none" w:sz="0" w:space="0" w:color="auto"/>
      </w:divBdr>
    </w:div>
    <w:div w:id="15277160">
      <w:bodyDiv w:val="1"/>
      <w:marLeft w:val="0"/>
      <w:marRight w:val="0"/>
      <w:marTop w:val="0"/>
      <w:marBottom w:val="0"/>
      <w:divBdr>
        <w:top w:val="none" w:sz="0" w:space="0" w:color="auto"/>
        <w:left w:val="none" w:sz="0" w:space="0" w:color="auto"/>
        <w:bottom w:val="none" w:sz="0" w:space="0" w:color="auto"/>
        <w:right w:val="none" w:sz="0" w:space="0" w:color="auto"/>
      </w:divBdr>
    </w:div>
    <w:div w:id="15619931">
      <w:bodyDiv w:val="1"/>
      <w:marLeft w:val="0"/>
      <w:marRight w:val="0"/>
      <w:marTop w:val="0"/>
      <w:marBottom w:val="0"/>
      <w:divBdr>
        <w:top w:val="none" w:sz="0" w:space="0" w:color="auto"/>
        <w:left w:val="none" w:sz="0" w:space="0" w:color="auto"/>
        <w:bottom w:val="none" w:sz="0" w:space="0" w:color="auto"/>
        <w:right w:val="none" w:sz="0" w:space="0" w:color="auto"/>
      </w:divBdr>
    </w:div>
    <w:div w:id="16545040">
      <w:bodyDiv w:val="1"/>
      <w:marLeft w:val="0"/>
      <w:marRight w:val="0"/>
      <w:marTop w:val="0"/>
      <w:marBottom w:val="0"/>
      <w:divBdr>
        <w:top w:val="none" w:sz="0" w:space="0" w:color="auto"/>
        <w:left w:val="none" w:sz="0" w:space="0" w:color="auto"/>
        <w:bottom w:val="none" w:sz="0" w:space="0" w:color="auto"/>
        <w:right w:val="none" w:sz="0" w:space="0" w:color="auto"/>
      </w:divBdr>
    </w:div>
    <w:div w:id="18044228">
      <w:bodyDiv w:val="1"/>
      <w:marLeft w:val="0"/>
      <w:marRight w:val="0"/>
      <w:marTop w:val="0"/>
      <w:marBottom w:val="0"/>
      <w:divBdr>
        <w:top w:val="none" w:sz="0" w:space="0" w:color="auto"/>
        <w:left w:val="none" w:sz="0" w:space="0" w:color="auto"/>
        <w:bottom w:val="none" w:sz="0" w:space="0" w:color="auto"/>
        <w:right w:val="none" w:sz="0" w:space="0" w:color="auto"/>
      </w:divBdr>
    </w:div>
    <w:div w:id="18823024">
      <w:bodyDiv w:val="1"/>
      <w:marLeft w:val="0"/>
      <w:marRight w:val="0"/>
      <w:marTop w:val="0"/>
      <w:marBottom w:val="0"/>
      <w:divBdr>
        <w:top w:val="none" w:sz="0" w:space="0" w:color="auto"/>
        <w:left w:val="none" w:sz="0" w:space="0" w:color="auto"/>
        <w:bottom w:val="none" w:sz="0" w:space="0" w:color="auto"/>
        <w:right w:val="none" w:sz="0" w:space="0" w:color="auto"/>
      </w:divBdr>
      <w:divsChild>
        <w:div w:id="2122452439">
          <w:marLeft w:val="0"/>
          <w:marRight w:val="0"/>
          <w:marTop w:val="0"/>
          <w:marBottom w:val="240"/>
          <w:divBdr>
            <w:top w:val="none" w:sz="0" w:space="0" w:color="auto"/>
            <w:left w:val="none" w:sz="0" w:space="0" w:color="auto"/>
            <w:bottom w:val="none" w:sz="0" w:space="0" w:color="auto"/>
            <w:right w:val="none" w:sz="0" w:space="0" w:color="auto"/>
          </w:divBdr>
          <w:divsChild>
            <w:div w:id="5372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605">
      <w:bodyDiv w:val="1"/>
      <w:marLeft w:val="0"/>
      <w:marRight w:val="0"/>
      <w:marTop w:val="0"/>
      <w:marBottom w:val="0"/>
      <w:divBdr>
        <w:top w:val="none" w:sz="0" w:space="0" w:color="auto"/>
        <w:left w:val="none" w:sz="0" w:space="0" w:color="auto"/>
        <w:bottom w:val="none" w:sz="0" w:space="0" w:color="auto"/>
        <w:right w:val="none" w:sz="0" w:space="0" w:color="auto"/>
      </w:divBdr>
    </w:div>
    <w:div w:id="20011742">
      <w:bodyDiv w:val="1"/>
      <w:marLeft w:val="0"/>
      <w:marRight w:val="0"/>
      <w:marTop w:val="0"/>
      <w:marBottom w:val="0"/>
      <w:divBdr>
        <w:top w:val="none" w:sz="0" w:space="0" w:color="auto"/>
        <w:left w:val="none" w:sz="0" w:space="0" w:color="auto"/>
        <w:bottom w:val="none" w:sz="0" w:space="0" w:color="auto"/>
        <w:right w:val="none" w:sz="0" w:space="0" w:color="auto"/>
      </w:divBdr>
    </w:div>
    <w:div w:id="21437998">
      <w:bodyDiv w:val="1"/>
      <w:marLeft w:val="0"/>
      <w:marRight w:val="0"/>
      <w:marTop w:val="0"/>
      <w:marBottom w:val="0"/>
      <w:divBdr>
        <w:top w:val="none" w:sz="0" w:space="0" w:color="auto"/>
        <w:left w:val="none" w:sz="0" w:space="0" w:color="auto"/>
        <w:bottom w:val="none" w:sz="0" w:space="0" w:color="auto"/>
        <w:right w:val="none" w:sz="0" w:space="0" w:color="auto"/>
      </w:divBdr>
      <w:divsChild>
        <w:div w:id="1087465152">
          <w:marLeft w:val="0"/>
          <w:marRight w:val="0"/>
          <w:marTop w:val="0"/>
          <w:marBottom w:val="240"/>
          <w:divBdr>
            <w:top w:val="none" w:sz="0" w:space="0" w:color="auto"/>
            <w:left w:val="none" w:sz="0" w:space="0" w:color="auto"/>
            <w:bottom w:val="none" w:sz="0" w:space="0" w:color="auto"/>
            <w:right w:val="none" w:sz="0" w:space="0" w:color="auto"/>
          </w:divBdr>
          <w:divsChild>
            <w:div w:id="10505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8012">
      <w:bodyDiv w:val="1"/>
      <w:marLeft w:val="0"/>
      <w:marRight w:val="0"/>
      <w:marTop w:val="0"/>
      <w:marBottom w:val="0"/>
      <w:divBdr>
        <w:top w:val="none" w:sz="0" w:space="0" w:color="auto"/>
        <w:left w:val="none" w:sz="0" w:space="0" w:color="auto"/>
        <w:bottom w:val="none" w:sz="0" w:space="0" w:color="auto"/>
        <w:right w:val="none" w:sz="0" w:space="0" w:color="auto"/>
      </w:divBdr>
    </w:div>
    <w:div w:id="22561521">
      <w:bodyDiv w:val="1"/>
      <w:marLeft w:val="0"/>
      <w:marRight w:val="0"/>
      <w:marTop w:val="0"/>
      <w:marBottom w:val="0"/>
      <w:divBdr>
        <w:top w:val="none" w:sz="0" w:space="0" w:color="auto"/>
        <w:left w:val="none" w:sz="0" w:space="0" w:color="auto"/>
        <w:bottom w:val="none" w:sz="0" w:space="0" w:color="auto"/>
        <w:right w:val="none" w:sz="0" w:space="0" w:color="auto"/>
      </w:divBdr>
    </w:div>
    <w:div w:id="23143081">
      <w:bodyDiv w:val="1"/>
      <w:marLeft w:val="0"/>
      <w:marRight w:val="0"/>
      <w:marTop w:val="0"/>
      <w:marBottom w:val="0"/>
      <w:divBdr>
        <w:top w:val="none" w:sz="0" w:space="0" w:color="auto"/>
        <w:left w:val="none" w:sz="0" w:space="0" w:color="auto"/>
        <w:bottom w:val="none" w:sz="0" w:space="0" w:color="auto"/>
        <w:right w:val="none" w:sz="0" w:space="0" w:color="auto"/>
      </w:divBdr>
      <w:divsChild>
        <w:div w:id="1280065057">
          <w:marLeft w:val="0"/>
          <w:marRight w:val="0"/>
          <w:marTop w:val="0"/>
          <w:marBottom w:val="240"/>
          <w:divBdr>
            <w:top w:val="none" w:sz="0" w:space="0" w:color="auto"/>
            <w:left w:val="none" w:sz="0" w:space="0" w:color="auto"/>
            <w:bottom w:val="none" w:sz="0" w:space="0" w:color="auto"/>
            <w:right w:val="none" w:sz="0" w:space="0" w:color="auto"/>
          </w:divBdr>
          <w:divsChild>
            <w:div w:id="20380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1172">
      <w:bodyDiv w:val="1"/>
      <w:marLeft w:val="0"/>
      <w:marRight w:val="0"/>
      <w:marTop w:val="0"/>
      <w:marBottom w:val="0"/>
      <w:divBdr>
        <w:top w:val="none" w:sz="0" w:space="0" w:color="auto"/>
        <w:left w:val="none" w:sz="0" w:space="0" w:color="auto"/>
        <w:bottom w:val="none" w:sz="0" w:space="0" w:color="auto"/>
        <w:right w:val="none" w:sz="0" w:space="0" w:color="auto"/>
      </w:divBdr>
    </w:div>
    <w:div w:id="24135980">
      <w:bodyDiv w:val="1"/>
      <w:marLeft w:val="0"/>
      <w:marRight w:val="0"/>
      <w:marTop w:val="0"/>
      <w:marBottom w:val="0"/>
      <w:divBdr>
        <w:top w:val="none" w:sz="0" w:space="0" w:color="auto"/>
        <w:left w:val="none" w:sz="0" w:space="0" w:color="auto"/>
        <w:bottom w:val="none" w:sz="0" w:space="0" w:color="auto"/>
        <w:right w:val="none" w:sz="0" w:space="0" w:color="auto"/>
      </w:divBdr>
    </w:div>
    <w:div w:id="24915663">
      <w:bodyDiv w:val="1"/>
      <w:marLeft w:val="0"/>
      <w:marRight w:val="0"/>
      <w:marTop w:val="0"/>
      <w:marBottom w:val="0"/>
      <w:divBdr>
        <w:top w:val="none" w:sz="0" w:space="0" w:color="auto"/>
        <w:left w:val="none" w:sz="0" w:space="0" w:color="auto"/>
        <w:bottom w:val="none" w:sz="0" w:space="0" w:color="auto"/>
        <w:right w:val="none" w:sz="0" w:space="0" w:color="auto"/>
      </w:divBdr>
      <w:divsChild>
        <w:div w:id="1456218124">
          <w:marLeft w:val="0"/>
          <w:marRight w:val="0"/>
          <w:marTop w:val="0"/>
          <w:marBottom w:val="240"/>
          <w:divBdr>
            <w:top w:val="none" w:sz="0" w:space="0" w:color="auto"/>
            <w:left w:val="none" w:sz="0" w:space="0" w:color="auto"/>
            <w:bottom w:val="none" w:sz="0" w:space="0" w:color="auto"/>
            <w:right w:val="none" w:sz="0" w:space="0" w:color="auto"/>
          </w:divBdr>
          <w:divsChild>
            <w:div w:id="1126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8041">
      <w:bodyDiv w:val="1"/>
      <w:marLeft w:val="0"/>
      <w:marRight w:val="0"/>
      <w:marTop w:val="0"/>
      <w:marBottom w:val="0"/>
      <w:divBdr>
        <w:top w:val="none" w:sz="0" w:space="0" w:color="auto"/>
        <w:left w:val="none" w:sz="0" w:space="0" w:color="auto"/>
        <w:bottom w:val="none" w:sz="0" w:space="0" w:color="auto"/>
        <w:right w:val="none" w:sz="0" w:space="0" w:color="auto"/>
      </w:divBdr>
    </w:div>
    <w:div w:id="26880518">
      <w:bodyDiv w:val="1"/>
      <w:marLeft w:val="0"/>
      <w:marRight w:val="0"/>
      <w:marTop w:val="0"/>
      <w:marBottom w:val="0"/>
      <w:divBdr>
        <w:top w:val="none" w:sz="0" w:space="0" w:color="auto"/>
        <w:left w:val="none" w:sz="0" w:space="0" w:color="auto"/>
        <w:bottom w:val="none" w:sz="0" w:space="0" w:color="auto"/>
        <w:right w:val="none" w:sz="0" w:space="0" w:color="auto"/>
      </w:divBdr>
    </w:div>
    <w:div w:id="27146503">
      <w:bodyDiv w:val="1"/>
      <w:marLeft w:val="0"/>
      <w:marRight w:val="0"/>
      <w:marTop w:val="0"/>
      <w:marBottom w:val="0"/>
      <w:divBdr>
        <w:top w:val="none" w:sz="0" w:space="0" w:color="auto"/>
        <w:left w:val="none" w:sz="0" w:space="0" w:color="auto"/>
        <w:bottom w:val="none" w:sz="0" w:space="0" w:color="auto"/>
        <w:right w:val="none" w:sz="0" w:space="0" w:color="auto"/>
      </w:divBdr>
    </w:div>
    <w:div w:id="28144698">
      <w:bodyDiv w:val="1"/>
      <w:marLeft w:val="0"/>
      <w:marRight w:val="0"/>
      <w:marTop w:val="0"/>
      <w:marBottom w:val="0"/>
      <w:divBdr>
        <w:top w:val="none" w:sz="0" w:space="0" w:color="auto"/>
        <w:left w:val="none" w:sz="0" w:space="0" w:color="auto"/>
        <w:bottom w:val="none" w:sz="0" w:space="0" w:color="auto"/>
        <w:right w:val="none" w:sz="0" w:space="0" w:color="auto"/>
      </w:divBdr>
    </w:div>
    <w:div w:id="29231973">
      <w:bodyDiv w:val="1"/>
      <w:marLeft w:val="0"/>
      <w:marRight w:val="0"/>
      <w:marTop w:val="0"/>
      <w:marBottom w:val="0"/>
      <w:divBdr>
        <w:top w:val="none" w:sz="0" w:space="0" w:color="auto"/>
        <w:left w:val="none" w:sz="0" w:space="0" w:color="auto"/>
        <w:bottom w:val="none" w:sz="0" w:space="0" w:color="auto"/>
        <w:right w:val="none" w:sz="0" w:space="0" w:color="auto"/>
      </w:divBdr>
      <w:divsChild>
        <w:div w:id="209001507">
          <w:marLeft w:val="0"/>
          <w:marRight w:val="0"/>
          <w:marTop w:val="0"/>
          <w:marBottom w:val="240"/>
          <w:divBdr>
            <w:top w:val="none" w:sz="0" w:space="0" w:color="auto"/>
            <w:left w:val="none" w:sz="0" w:space="0" w:color="auto"/>
            <w:bottom w:val="none" w:sz="0" w:space="0" w:color="auto"/>
            <w:right w:val="none" w:sz="0" w:space="0" w:color="auto"/>
          </w:divBdr>
          <w:divsChild>
            <w:div w:id="21307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5523">
      <w:bodyDiv w:val="1"/>
      <w:marLeft w:val="0"/>
      <w:marRight w:val="0"/>
      <w:marTop w:val="0"/>
      <w:marBottom w:val="0"/>
      <w:divBdr>
        <w:top w:val="none" w:sz="0" w:space="0" w:color="auto"/>
        <w:left w:val="none" w:sz="0" w:space="0" w:color="auto"/>
        <w:bottom w:val="none" w:sz="0" w:space="0" w:color="auto"/>
        <w:right w:val="none" w:sz="0" w:space="0" w:color="auto"/>
      </w:divBdr>
    </w:div>
    <w:div w:id="29690432">
      <w:bodyDiv w:val="1"/>
      <w:marLeft w:val="0"/>
      <w:marRight w:val="0"/>
      <w:marTop w:val="0"/>
      <w:marBottom w:val="0"/>
      <w:divBdr>
        <w:top w:val="none" w:sz="0" w:space="0" w:color="auto"/>
        <w:left w:val="none" w:sz="0" w:space="0" w:color="auto"/>
        <w:bottom w:val="none" w:sz="0" w:space="0" w:color="auto"/>
        <w:right w:val="none" w:sz="0" w:space="0" w:color="auto"/>
      </w:divBdr>
    </w:div>
    <w:div w:id="29846596">
      <w:bodyDiv w:val="1"/>
      <w:marLeft w:val="0"/>
      <w:marRight w:val="0"/>
      <w:marTop w:val="0"/>
      <w:marBottom w:val="0"/>
      <w:divBdr>
        <w:top w:val="none" w:sz="0" w:space="0" w:color="auto"/>
        <w:left w:val="none" w:sz="0" w:space="0" w:color="auto"/>
        <w:bottom w:val="none" w:sz="0" w:space="0" w:color="auto"/>
        <w:right w:val="none" w:sz="0" w:space="0" w:color="auto"/>
      </w:divBdr>
    </w:div>
    <w:div w:id="30620878">
      <w:bodyDiv w:val="1"/>
      <w:marLeft w:val="0"/>
      <w:marRight w:val="0"/>
      <w:marTop w:val="0"/>
      <w:marBottom w:val="0"/>
      <w:divBdr>
        <w:top w:val="none" w:sz="0" w:space="0" w:color="auto"/>
        <w:left w:val="none" w:sz="0" w:space="0" w:color="auto"/>
        <w:bottom w:val="none" w:sz="0" w:space="0" w:color="auto"/>
        <w:right w:val="none" w:sz="0" w:space="0" w:color="auto"/>
      </w:divBdr>
    </w:div>
    <w:div w:id="31853514">
      <w:bodyDiv w:val="1"/>
      <w:marLeft w:val="0"/>
      <w:marRight w:val="0"/>
      <w:marTop w:val="0"/>
      <w:marBottom w:val="0"/>
      <w:divBdr>
        <w:top w:val="none" w:sz="0" w:space="0" w:color="auto"/>
        <w:left w:val="none" w:sz="0" w:space="0" w:color="auto"/>
        <w:bottom w:val="none" w:sz="0" w:space="0" w:color="auto"/>
        <w:right w:val="none" w:sz="0" w:space="0" w:color="auto"/>
      </w:divBdr>
    </w:div>
    <w:div w:id="32733043">
      <w:bodyDiv w:val="1"/>
      <w:marLeft w:val="0"/>
      <w:marRight w:val="0"/>
      <w:marTop w:val="0"/>
      <w:marBottom w:val="0"/>
      <w:divBdr>
        <w:top w:val="none" w:sz="0" w:space="0" w:color="auto"/>
        <w:left w:val="none" w:sz="0" w:space="0" w:color="auto"/>
        <w:bottom w:val="none" w:sz="0" w:space="0" w:color="auto"/>
        <w:right w:val="none" w:sz="0" w:space="0" w:color="auto"/>
      </w:divBdr>
    </w:div>
    <w:div w:id="36047301">
      <w:bodyDiv w:val="1"/>
      <w:marLeft w:val="0"/>
      <w:marRight w:val="0"/>
      <w:marTop w:val="0"/>
      <w:marBottom w:val="0"/>
      <w:divBdr>
        <w:top w:val="none" w:sz="0" w:space="0" w:color="auto"/>
        <w:left w:val="none" w:sz="0" w:space="0" w:color="auto"/>
        <w:bottom w:val="none" w:sz="0" w:space="0" w:color="auto"/>
        <w:right w:val="none" w:sz="0" w:space="0" w:color="auto"/>
      </w:divBdr>
    </w:div>
    <w:div w:id="37321641">
      <w:bodyDiv w:val="1"/>
      <w:marLeft w:val="0"/>
      <w:marRight w:val="0"/>
      <w:marTop w:val="0"/>
      <w:marBottom w:val="0"/>
      <w:divBdr>
        <w:top w:val="none" w:sz="0" w:space="0" w:color="auto"/>
        <w:left w:val="none" w:sz="0" w:space="0" w:color="auto"/>
        <w:bottom w:val="none" w:sz="0" w:space="0" w:color="auto"/>
        <w:right w:val="none" w:sz="0" w:space="0" w:color="auto"/>
      </w:divBdr>
      <w:divsChild>
        <w:div w:id="805703134">
          <w:marLeft w:val="0"/>
          <w:marRight w:val="0"/>
          <w:marTop w:val="0"/>
          <w:marBottom w:val="240"/>
          <w:divBdr>
            <w:top w:val="none" w:sz="0" w:space="0" w:color="auto"/>
            <w:left w:val="none" w:sz="0" w:space="0" w:color="auto"/>
            <w:bottom w:val="none" w:sz="0" w:space="0" w:color="auto"/>
            <w:right w:val="none" w:sz="0" w:space="0" w:color="auto"/>
          </w:divBdr>
          <w:divsChild>
            <w:div w:id="40168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544">
      <w:bodyDiv w:val="1"/>
      <w:marLeft w:val="0"/>
      <w:marRight w:val="0"/>
      <w:marTop w:val="0"/>
      <w:marBottom w:val="0"/>
      <w:divBdr>
        <w:top w:val="none" w:sz="0" w:space="0" w:color="auto"/>
        <w:left w:val="none" w:sz="0" w:space="0" w:color="auto"/>
        <w:bottom w:val="none" w:sz="0" w:space="0" w:color="auto"/>
        <w:right w:val="none" w:sz="0" w:space="0" w:color="auto"/>
      </w:divBdr>
    </w:div>
    <w:div w:id="38356763">
      <w:bodyDiv w:val="1"/>
      <w:marLeft w:val="0"/>
      <w:marRight w:val="0"/>
      <w:marTop w:val="0"/>
      <w:marBottom w:val="0"/>
      <w:divBdr>
        <w:top w:val="none" w:sz="0" w:space="0" w:color="auto"/>
        <w:left w:val="none" w:sz="0" w:space="0" w:color="auto"/>
        <w:bottom w:val="none" w:sz="0" w:space="0" w:color="auto"/>
        <w:right w:val="none" w:sz="0" w:space="0" w:color="auto"/>
      </w:divBdr>
    </w:div>
    <w:div w:id="38865446">
      <w:bodyDiv w:val="1"/>
      <w:marLeft w:val="0"/>
      <w:marRight w:val="0"/>
      <w:marTop w:val="0"/>
      <w:marBottom w:val="0"/>
      <w:divBdr>
        <w:top w:val="none" w:sz="0" w:space="0" w:color="auto"/>
        <w:left w:val="none" w:sz="0" w:space="0" w:color="auto"/>
        <w:bottom w:val="none" w:sz="0" w:space="0" w:color="auto"/>
        <w:right w:val="none" w:sz="0" w:space="0" w:color="auto"/>
      </w:divBdr>
    </w:div>
    <w:div w:id="38867584">
      <w:bodyDiv w:val="1"/>
      <w:marLeft w:val="0"/>
      <w:marRight w:val="0"/>
      <w:marTop w:val="0"/>
      <w:marBottom w:val="0"/>
      <w:divBdr>
        <w:top w:val="none" w:sz="0" w:space="0" w:color="auto"/>
        <w:left w:val="none" w:sz="0" w:space="0" w:color="auto"/>
        <w:bottom w:val="none" w:sz="0" w:space="0" w:color="auto"/>
        <w:right w:val="none" w:sz="0" w:space="0" w:color="auto"/>
      </w:divBdr>
      <w:divsChild>
        <w:div w:id="1638754535">
          <w:marLeft w:val="0"/>
          <w:marRight w:val="0"/>
          <w:marTop w:val="0"/>
          <w:marBottom w:val="240"/>
          <w:divBdr>
            <w:top w:val="none" w:sz="0" w:space="0" w:color="auto"/>
            <w:left w:val="none" w:sz="0" w:space="0" w:color="auto"/>
            <w:bottom w:val="none" w:sz="0" w:space="0" w:color="auto"/>
            <w:right w:val="none" w:sz="0" w:space="0" w:color="auto"/>
          </w:divBdr>
          <w:divsChild>
            <w:div w:id="5496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8446">
      <w:bodyDiv w:val="1"/>
      <w:marLeft w:val="0"/>
      <w:marRight w:val="0"/>
      <w:marTop w:val="0"/>
      <w:marBottom w:val="0"/>
      <w:divBdr>
        <w:top w:val="none" w:sz="0" w:space="0" w:color="auto"/>
        <w:left w:val="none" w:sz="0" w:space="0" w:color="auto"/>
        <w:bottom w:val="none" w:sz="0" w:space="0" w:color="auto"/>
        <w:right w:val="none" w:sz="0" w:space="0" w:color="auto"/>
      </w:divBdr>
    </w:div>
    <w:div w:id="39063499">
      <w:bodyDiv w:val="1"/>
      <w:marLeft w:val="0"/>
      <w:marRight w:val="0"/>
      <w:marTop w:val="0"/>
      <w:marBottom w:val="0"/>
      <w:divBdr>
        <w:top w:val="none" w:sz="0" w:space="0" w:color="auto"/>
        <w:left w:val="none" w:sz="0" w:space="0" w:color="auto"/>
        <w:bottom w:val="none" w:sz="0" w:space="0" w:color="auto"/>
        <w:right w:val="none" w:sz="0" w:space="0" w:color="auto"/>
      </w:divBdr>
    </w:div>
    <w:div w:id="40136384">
      <w:bodyDiv w:val="1"/>
      <w:marLeft w:val="0"/>
      <w:marRight w:val="0"/>
      <w:marTop w:val="0"/>
      <w:marBottom w:val="0"/>
      <w:divBdr>
        <w:top w:val="none" w:sz="0" w:space="0" w:color="auto"/>
        <w:left w:val="none" w:sz="0" w:space="0" w:color="auto"/>
        <w:bottom w:val="none" w:sz="0" w:space="0" w:color="auto"/>
        <w:right w:val="none" w:sz="0" w:space="0" w:color="auto"/>
      </w:divBdr>
    </w:div>
    <w:div w:id="40714089">
      <w:bodyDiv w:val="1"/>
      <w:marLeft w:val="0"/>
      <w:marRight w:val="0"/>
      <w:marTop w:val="0"/>
      <w:marBottom w:val="0"/>
      <w:divBdr>
        <w:top w:val="none" w:sz="0" w:space="0" w:color="auto"/>
        <w:left w:val="none" w:sz="0" w:space="0" w:color="auto"/>
        <w:bottom w:val="none" w:sz="0" w:space="0" w:color="auto"/>
        <w:right w:val="none" w:sz="0" w:space="0" w:color="auto"/>
      </w:divBdr>
      <w:divsChild>
        <w:div w:id="1421372630">
          <w:marLeft w:val="0"/>
          <w:marRight w:val="0"/>
          <w:marTop w:val="0"/>
          <w:marBottom w:val="240"/>
          <w:divBdr>
            <w:top w:val="none" w:sz="0" w:space="0" w:color="auto"/>
            <w:left w:val="none" w:sz="0" w:space="0" w:color="auto"/>
            <w:bottom w:val="none" w:sz="0" w:space="0" w:color="auto"/>
            <w:right w:val="none" w:sz="0" w:space="0" w:color="auto"/>
          </w:divBdr>
        </w:div>
      </w:divsChild>
    </w:div>
    <w:div w:id="40904381">
      <w:bodyDiv w:val="1"/>
      <w:marLeft w:val="0"/>
      <w:marRight w:val="0"/>
      <w:marTop w:val="0"/>
      <w:marBottom w:val="0"/>
      <w:divBdr>
        <w:top w:val="none" w:sz="0" w:space="0" w:color="auto"/>
        <w:left w:val="none" w:sz="0" w:space="0" w:color="auto"/>
        <w:bottom w:val="none" w:sz="0" w:space="0" w:color="auto"/>
        <w:right w:val="none" w:sz="0" w:space="0" w:color="auto"/>
      </w:divBdr>
    </w:div>
    <w:div w:id="41290634">
      <w:bodyDiv w:val="1"/>
      <w:marLeft w:val="0"/>
      <w:marRight w:val="0"/>
      <w:marTop w:val="0"/>
      <w:marBottom w:val="0"/>
      <w:divBdr>
        <w:top w:val="none" w:sz="0" w:space="0" w:color="auto"/>
        <w:left w:val="none" w:sz="0" w:space="0" w:color="auto"/>
        <w:bottom w:val="none" w:sz="0" w:space="0" w:color="auto"/>
        <w:right w:val="none" w:sz="0" w:space="0" w:color="auto"/>
      </w:divBdr>
    </w:div>
    <w:div w:id="41637465">
      <w:bodyDiv w:val="1"/>
      <w:marLeft w:val="0"/>
      <w:marRight w:val="0"/>
      <w:marTop w:val="0"/>
      <w:marBottom w:val="0"/>
      <w:divBdr>
        <w:top w:val="none" w:sz="0" w:space="0" w:color="auto"/>
        <w:left w:val="none" w:sz="0" w:space="0" w:color="auto"/>
        <w:bottom w:val="none" w:sz="0" w:space="0" w:color="auto"/>
        <w:right w:val="none" w:sz="0" w:space="0" w:color="auto"/>
      </w:divBdr>
    </w:div>
    <w:div w:id="41710796">
      <w:bodyDiv w:val="1"/>
      <w:marLeft w:val="0"/>
      <w:marRight w:val="0"/>
      <w:marTop w:val="0"/>
      <w:marBottom w:val="0"/>
      <w:divBdr>
        <w:top w:val="none" w:sz="0" w:space="0" w:color="auto"/>
        <w:left w:val="none" w:sz="0" w:space="0" w:color="auto"/>
        <w:bottom w:val="none" w:sz="0" w:space="0" w:color="auto"/>
        <w:right w:val="none" w:sz="0" w:space="0" w:color="auto"/>
      </w:divBdr>
    </w:div>
    <w:div w:id="42796740">
      <w:bodyDiv w:val="1"/>
      <w:marLeft w:val="0"/>
      <w:marRight w:val="0"/>
      <w:marTop w:val="0"/>
      <w:marBottom w:val="0"/>
      <w:divBdr>
        <w:top w:val="none" w:sz="0" w:space="0" w:color="auto"/>
        <w:left w:val="none" w:sz="0" w:space="0" w:color="auto"/>
        <w:bottom w:val="none" w:sz="0" w:space="0" w:color="auto"/>
        <w:right w:val="none" w:sz="0" w:space="0" w:color="auto"/>
      </w:divBdr>
    </w:div>
    <w:div w:id="43019570">
      <w:bodyDiv w:val="1"/>
      <w:marLeft w:val="0"/>
      <w:marRight w:val="0"/>
      <w:marTop w:val="0"/>
      <w:marBottom w:val="0"/>
      <w:divBdr>
        <w:top w:val="none" w:sz="0" w:space="0" w:color="auto"/>
        <w:left w:val="none" w:sz="0" w:space="0" w:color="auto"/>
        <w:bottom w:val="none" w:sz="0" w:space="0" w:color="auto"/>
        <w:right w:val="none" w:sz="0" w:space="0" w:color="auto"/>
      </w:divBdr>
    </w:div>
    <w:div w:id="43143893">
      <w:bodyDiv w:val="1"/>
      <w:marLeft w:val="0"/>
      <w:marRight w:val="0"/>
      <w:marTop w:val="0"/>
      <w:marBottom w:val="0"/>
      <w:divBdr>
        <w:top w:val="none" w:sz="0" w:space="0" w:color="auto"/>
        <w:left w:val="none" w:sz="0" w:space="0" w:color="auto"/>
        <w:bottom w:val="none" w:sz="0" w:space="0" w:color="auto"/>
        <w:right w:val="none" w:sz="0" w:space="0" w:color="auto"/>
      </w:divBdr>
      <w:divsChild>
        <w:div w:id="64232223">
          <w:marLeft w:val="0"/>
          <w:marRight w:val="0"/>
          <w:marTop w:val="0"/>
          <w:marBottom w:val="240"/>
          <w:divBdr>
            <w:top w:val="none" w:sz="0" w:space="0" w:color="auto"/>
            <w:left w:val="none" w:sz="0" w:space="0" w:color="auto"/>
            <w:bottom w:val="none" w:sz="0" w:space="0" w:color="auto"/>
            <w:right w:val="none" w:sz="0" w:space="0" w:color="auto"/>
          </w:divBdr>
          <w:divsChild>
            <w:div w:id="5624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073">
      <w:bodyDiv w:val="1"/>
      <w:marLeft w:val="0"/>
      <w:marRight w:val="0"/>
      <w:marTop w:val="0"/>
      <w:marBottom w:val="0"/>
      <w:divBdr>
        <w:top w:val="none" w:sz="0" w:space="0" w:color="auto"/>
        <w:left w:val="none" w:sz="0" w:space="0" w:color="auto"/>
        <w:bottom w:val="none" w:sz="0" w:space="0" w:color="auto"/>
        <w:right w:val="none" w:sz="0" w:space="0" w:color="auto"/>
      </w:divBdr>
    </w:div>
    <w:div w:id="43531260">
      <w:bodyDiv w:val="1"/>
      <w:marLeft w:val="0"/>
      <w:marRight w:val="0"/>
      <w:marTop w:val="0"/>
      <w:marBottom w:val="0"/>
      <w:divBdr>
        <w:top w:val="none" w:sz="0" w:space="0" w:color="auto"/>
        <w:left w:val="none" w:sz="0" w:space="0" w:color="auto"/>
        <w:bottom w:val="none" w:sz="0" w:space="0" w:color="auto"/>
        <w:right w:val="none" w:sz="0" w:space="0" w:color="auto"/>
      </w:divBdr>
      <w:divsChild>
        <w:div w:id="1473794087">
          <w:marLeft w:val="0"/>
          <w:marRight w:val="0"/>
          <w:marTop w:val="0"/>
          <w:marBottom w:val="0"/>
          <w:divBdr>
            <w:top w:val="none" w:sz="0" w:space="0" w:color="auto"/>
            <w:left w:val="none" w:sz="0" w:space="0" w:color="auto"/>
            <w:bottom w:val="none" w:sz="0" w:space="0" w:color="auto"/>
            <w:right w:val="none" w:sz="0" w:space="0" w:color="auto"/>
          </w:divBdr>
        </w:div>
      </w:divsChild>
    </w:div>
    <w:div w:id="44187365">
      <w:bodyDiv w:val="1"/>
      <w:marLeft w:val="0"/>
      <w:marRight w:val="0"/>
      <w:marTop w:val="0"/>
      <w:marBottom w:val="0"/>
      <w:divBdr>
        <w:top w:val="none" w:sz="0" w:space="0" w:color="auto"/>
        <w:left w:val="none" w:sz="0" w:space="0" w:color="auto"/>
        <w:bottom w:val="none" w:sz="0" w:space="0" w:color="auto"/>
        <w:right w:val="none" w:sz="0" w:space="0" w:color="auto"/>
      </w:divBdr>
    </w:div>
    <w:div w:id="44304137">
      <w:bodyDiv w:val="1"/>
      <w:marLeft w:val="0"/>
      <w:marRight w:val="0"/>
      <w:marTop w:val="0"/>
      <w:marBottom w:val="0"/>
      <w:divBdr>
        <w:top w:val="none" w:sz="0" w:space="0" w:color="auto"/>
        <w:left w:val="none" w:sz="0" w:space="0" w:color="auto"/>
        <w:bottom w:val="none" w:sz="0" w:space="0" w:color="auto"/>
        <w:right w:val="none" w:sz="0" w:space="0" w:color="auto"/>
      </w:divBdr>
      <w:divsChild>
        <w:div w:id="746807239">
          <w:marLeft w:val="0"/>
          <w:marRight w:val="0"/>
          <w:marTop w:val="0"/>
          <w:marBottom w:val="240"/>
          <w:divBdr>
            <w:top w:val="none" w:sz="0" w:space="0" w:color="auto"/>
            <w:left w:val="none" w:sz="0" w:space="0" w:color="auto"/>
            <w:bottom w:val="none" w:sz="0" w:space="0" w:color="auto"/>
            <w:right w:val="none" w:sz="0" w:space="0" w:color="auto"/>
          </w:divBdr>
          <w:divsChild>
            <w:div w:id="449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055">
      <w:bodyDiv w:val="1"/>
      <w:marLeft w:val="0"/>
      <w:marRight w:val="0"/>
      <w:marTop w:val="0"/>
      <w:marBottom w:val="0"/>
      <w:divBdr>
        <w:top w:val="none" w:sz="0" w:space="0" w:color="auto"/>
        <w:left w:val="none" w:sz="0" w:space="0" w:color="auto"/>
        <w:bottom w:val="none" w:sz="0" w:space="0" w:color="auto"/>
        <w:right w:val="none" w:sz="0" w:space="0" w:color="auto"/>
      </w:divBdr>
    </w:div>
    <w:div w:id="45304105">
      <w:bodyDiv w:val="1"/>
      <w:marLeft w:val="0"/>
      <w:marRight w:val="0"/>
      <w:marTop w:val="0"/>
      <w:marBottom w:val="0"/>
      <w:divBdr>
        <w:top w:val="none" w:sz="0" w:space="0" w:color="auto"/>
        <w:left w:val="none" w:sz="0" w:space="0" w:color="auto"/>
        <w:bottom w:val="none" w:sz="0" w:space="0" w:color="auto"/>
        <w:right w:val="none" w:sz="0" w:space="0" w:color="auto"/>
      </w:divBdr>
      <w:divsChild>
        <w:div w:id="271784388">
          <w:marLeft w:val="0"/>
          <w:marRight w:val="0"/>
          <w:marTop w:val="0"/>
          <w:marBottom w:val="0"/>
          <w:divBdr>
            <w:top w:val="none" w:sz="0" w:space="0" w:color="auto"/>
            <w:left w:val="none" w:sz="0" w:space="0" w:color="auto"/>
            <w:bottom w:val="none" w:sz="0" w:space="0" w:color="auto"/>
            <w:right w:val="none" w:sz="0" w:space="0" w:color="auto"/>
          </w:divBdr>
        </w:div>
      </w:divsChild>
    </w:div>
    <w:div w:id="45570066">
      <w:bodyDiv w:val="1"/>
      <w:marLeft w:val="0"/>
      <w:marRight w:val="0"/>
      <w:marTop w:val="0"/>
      <w:marBottom w:val="0"/>
      <w:divBdr>
        <w:top w:val="none" w:sz="0" w:space="0" w:color="auto"/>
        <w:left w:val="none" w:sz="0" w:space="0" w:color="auto"/>
        <w:bottom w:val="none" w:sz="0" w:space="0" w:color="auto"/>
        <w:right w:val="none" w:sz="0" w:space="0" w:color="auto"/>
      </w:divBdr>
    </w:div>
    <w:div w:id="46074276">
      <w:bodyDiv w:val="1"/>
      <w:marLeft w:val="0"/>
      <w:marRight w:val="0"/>
      <w:marTop w:val="0"/>
      <w:marBottom w:val="0"/>
      <w:divBdr>
        <w:top w:val="none" w:sz="0" w:space="0" w:color="auto"/>
        <w:left w:val="none" w:sz="0" w:space="0" w:color="auto"/>
        <w:bottom w:val="none" w:sz="0" w:space="0" w:color="auto"/>
        <w:right w:val="none" w:sz="0" w:space="0" w:color="auto"/>
      </w:divBdr>
    </w:div>
    <w:div w:id="47076189">
      <w:bodyDiv w:val="1"/>
      <w:marLeft w:val="0"/>
      <w:marRight w:val="0"/>
      <w:marTop w:val="0"/>
      <w:marBottom w:val="0"/>
      <w:divBdr>
        <w:top w:val="none" w:sz="0" w:space="0" w:color="auto"/>
        <w:left w:val="none" w:sz="0" w:space="0" w:color="auto"/>
        <w:bottom w:val="none" w:sz="0" w:space="0" w:color="auto"/>
        <w:right w:val="none" w:sz="0" w:space="0" w:color="auto"/>
      </w:divBdr>
    </w:div>
    <w:div w:id="47383528">
      <w:bodyDiv w:val="1"/>
      <w:marLeft w:val="0"/>
      <w:marRight w:val="0"/>
      <w:marTop w:val="0"/>
      <w:marBottom w:val="0"/>
      <w:divBdr>
        <w:top w:val="none" w:sz="0" w:space="0" w:color="auto"/>
        <w:left w:val="none" w:sz="0" w:space="0" w:color="auto"/>
        <w:bottom w:val="none" w:sz="0" w:space="0" w:color="auto"/>
        <w:right w:val="none" w:sz="0" w:space="0" w:color="auto"/>
      </w:divBdr>
      <w:divsChild>
        <w:div w:id="748692709">
          <w:marLeft w:val="0"/>
          <w:marRight w:val="0"/>
          <w:marTop w:val="0"/>
          <w:marBottom w:val="240"/>
          <w:divBdr>
            <w:top w:val="none" w:sz="0" w:space="0" w:color="auto"/>
            <w:left w:val="none" w:sz="0" w:space="0" w:color="auto"/>
            <w:bottom w:val="none" w:sz="0" w:space="0" w:color="auto"/>
            <w:right w:val="none" w:sz="0" w:space="0" w:color="auto"/>
          </w:divBdr>
        </w:div>
      </w:divsChild>
    </w:div>
    <w:div w:id="47805019">
      <w:bodyDiv w:val="1"/>
      <w:marLeft w:val="0"/>
      <w:marRight w:val="0"/>
      <w:marTop w:val="0"/>
      <w:marBottom w:val="0"/>
      <w:divBdr>
        <w:top w:val="none" w:sz="0" w:space="0" w:color="auto"/>
        <w:left w:val="none" w:sz="0" w:space="0" w:color="auto"/>
        <w:bottom w:val="none" w:sz="0" w:space="0" w:color="auto"/>
        <w:right w:val="none" w:sz="0" w:space="0" w:color="auto"/>
      </w:divBdr>
    </w:div>
    <w:div w:id="48114440">
      <w:bodyDiv w:val="1"/>
      <w:marLeft w:val="0"/>
      <w:marRight w:val="0"/>
      <w:marTop w:val="0"/>
      <w:marBottom w:val="0"/>
      <w:divBdr>
        <w:top w:val="none" w:sz="0" w:space="0" w:color="auto"/>
        <w:left w:val="none" w:sz="0" w:space="0" w:color="auto"/>
        <w:bottom w:val="none" w:sz="0" w:space="0" w:color="auto"/>
        <w:right w:val="none" w:sz="0" w:space="0" w:color="auto"/>
      </w:divBdr>
    </w:div>
    <w:div w:id="48234573">
      <w:bodyDiv w:val="1"/>
      <w:marLeft w:val="0"/>
      <w:marRight w:val="0"/>
      <w:marTop w:val="0"/>
      <w:marBottom w:val="0"/>
      <w:divBdr>
        <w:top w:val="none" w:sz="0" w:space="0" w:color="auto"/>
        <w:left w:val="none" w:sz="0" w:space="0" w:color="auto"/>
        <w:bottom w:val="none" w:sz="0" w:space="0" w:color="auto"/>
        <w:right w:val="none" w:sz="0" w:space="0" w:color="auto"/>
      </w:divBdr>
    </w:div>
    <w:div w:id="48723677">
      <w:bodyDiv w:val="1"/>
      <w:marLeft w:val="0"/>
      <w:marRight w:val="0"/>
      <w:marTop w:val="0"/>
      <w:marBottom w:val="0"/>
      <w:divBdr>
        <w:top w:val="none" w:sz="0" w:space="0" w:color="auto"/>
        <w:left w:val="none" w:sz="0" w:space="0" w:color="auto"/>
        <w:bottom w:val="none" w:sz="0" w:space="0" w:color="auto"/>
        <w:right w:val="none" w:sz="0" w:space="0" w:color="auto"/>
      </w:divBdr>
    </w:div>
    <w:div w:id="49161725">
      <w:bodyDiv w:val="1"/>
      <w:marLeft w:val="0"/>
      <w:marRight w:val="0"/>
      <w:marTop w:val="0"/>
      <w:marBottom w:val="0"/>
      <w:divBdr>
        <w:top w:val="none" w:sz="0" w:space="0" w:color="auto"/>
        <w:left w:val="none" w:sz="0" w:space="0" w:color="auto"/>
        <w:bottom w:val="none" w:sz="0" w:space="0" w:color="auto"/>
        <w:right w:val="none" w:sz="0" w:space="0" w:color="auto"/>
      </w:divBdr>
    </w:div>
    <w:div w:id="49379932">
      <w:bodyDiv w:val="1"/>
      <w:marLeft w:val="0"/>
      <w:marRight w:val="0"/>
      <w:marTop w:val="0"/>
      <w:marBottom w:val="0"/>
      <w:divBdr>
        <w:top w:val="none" w:sz="0" w:space="0" w:color="auto"/>
        <w:left w:val="none" w:sz="0" w:space="0" w:color="auto"/>
        <w:bottom w:val="none" w:sz="0" w:space="0" w:color="auto"/>
        <w:right w:val="none" w:sz="0" w:space="0" w:color="auto"/>
      </w:divBdr>
    </w:div>
    <w:div w:id="49691431">
      <w:bodyDiv w:val="1"/>
      <w:marLeft w:val="0"/>
      <w:marRight w:val="0"/>
      <w:marTop w:val="0"/>
      <w:marBottom w:val="0"/>
      <w:divBdr>
        <w:top w:val="none" w:sz="0" w:space="0" w:color="auto"/>
        <w:left w:val="none" w:sz="0" w:space="0" w:color="auto"/>
        <w:bottom w:val="none" w:sz="0" w:space="0" w:color="auto"/>
        <w:right w:val="none" w:sz="0" w:space="0" w:color="auto"/>
      </w:divBdr>
    </w:div>
    <w:div w:id="49883093">
      <w:bodyDiv w:val="1"/>
      <w:marLeft w:val="0"/>
      <w:marRight w:val="0"/>
      <w:marTop w:val="0"/>
      <w:marBottom w:val="0"/>
      <w:divBdr>
        <w:top w:val="none" w:sz="0" w:space="0" w:color="auto"/>
        <w:left w:val="none" w:sz="0" w:space="0" w:color="auto"/>
        <w:bottom w:val="none" w:sz="0" w:space="0" w:color="auto"/>
        <w:right w:val="none" w:sz="0" w:space="0" w:color="auto"/>
      </w:divBdr>
    </w:div>
    <w:div w:id="53046914">
      <w:bodyDiv w:val="1"/>
      <w:marLeft w:val="0"/>
      <w:marRight w:val="0"/>
      <w:marTop w:val="0"/>
      <w:marBottom w:val="0"/>
      <w:divBdr>
        <w:top w:val="none" w:sz="0" w:space="0" w:color="auto"/>
        <w:left w:val="none" w:sz="0" w:space="0" w:color="auto"/>
        <w:bottom w:val="none" w:sz="0" w:space="0" w:color="auto"/>
        <w:right w:val="none" w:sz="0" w:space="0" w:color="auto"/>
      </w:divBdr>
    </w:div>
    <w:div w:id="53164901">
      <w:bodyDiv w:val="1"/>
      <w:marLeft w:val="0"/>
      <w:marRight w:val="0"/>
      <w:marTop w:val="0"/>
      <w:marBottom w:val="0"/>
      <w:divBdr>
        <w:top w:val="none" w:sz="0" w:space="0" w:color="auto"/>
        <w:left w:val="none" w:sz="0" w:space="0" w:color="auto"/>
        <w:bottom w:val="none" w:sz="0" w:space="0" w:color="auto"/>
        <w:right w:val="none" w:sz="0" w:space="0" w:color="auto"/>
      </w:divBdr>
    </w:div>
    <w:div w:id="53286565">
      <w:bodyDiv w:val="1"/>
      <w:marLeft w:val="0"/>
      <w:marRight w:val="0"/>
      <w:marTop w:val="0"/>
      <w:marBottom w:val="0"/>
      <w:divBdr>
        <w:top w:val="none" w:sz="0" w:space="0" w:color="auto"/>
        <w:left w:val="none" w:sz="0" w:space="0" w:color="auto"/>
        <w:bottom w:val="none" w:sz="0" w:space="0" w:color="auto"/>
        <w:right w:val="none" w:sz="0" w:space="0" w:color="auto"/>
      </w:divBdr>
    </w:div>
    <w:div w:id="53353638">
      <w:bodyDiv w:val="1"/>
      <w:marLeft w:val="0"/>
      <w:marRight w:val="0"/>
      <w:marTop w:val="0"/>
      <w:marBottom w:val="0"/>
      <w:divBdr>
        <w:top w:val="none" w:sz="0" w:space="0" w:color="auto"/>
        <w:left w:val="none" w:sz="0" w:space="0" w:color="auto"/>
        <w:bottom w:val="none" w:sz="0" w:space="0" w:color="auto"/>
        <w:right w:val="none" w:sz="0" w:space="0" w:color="auto"/>
      </w:divBdr>
    </w:div>
    <w:div w:id="53705810">
      <w:bodyDiv w:val="1"/>
      <w:marLeft w:val="0"/>
      <w:marRight w:val="0"/>
      <w:marTop w:val="0"/>
      <w:marBottom w:val="0"/>
      <w:divBdr>
        <w:top w:val="none" w:sz="0" w:space="0" w:color="auto"/>
        <w:left w:val="none" w:sz="0" w:space="0" w:color="auto"/>
        <w:bottom w:val="none" w:sz="0" w:space="0" w:color="auto"/>
        <w:right w:val="none" w:sz="0" w:space="0" w:color="auto"/>
      </w:divBdr>
    </w:div>
    <w:div w:id="54553094">
      <w:bodyDiv w:val="1"/>
      <w:marLeft w:val="0"/>
      <w:marRight w:val="0"/>
      <w:marTop w:val="0"/>
      <w:marBottom w:val="0"/>
      <w:divBdr>
        <w:top w:val="none" w:sz="0" w:space="0" w:color="auto"/>
        <w:left w:val="none" w:sz="0" w:space="0" w:color="auto"/>
        <w:bottom w:val="none" w:sz="0" w:space="0" w:color="auto"/>
        <w:right w:val="none" w:sz="0" w:space="0" w:color="auto"/>
      </w:divBdr>
    </w:div>
    <w:div w:id="54789271">
      <w:bodyDiv w:val="1"/>
      <w:marLeft w:val="0"/>
      <w:marRight w:val="0"/>
      <w:marTop w:val="0"/>
      <w:marBottom w:val="0"/>
      <w:divBdr>
        <w:top w:val="none" w:sz="0" w:space="0" w:color="auto"/>
        <w:left w:val="none" w:sz="0" w:space="0" w:color="auto"/>
        <w:bottom w:val="none" w:sz="0" w:space="0" w:color="auto"/>
        <w:right w:val="none" w:sz="0" w:space="0" w:color="auto"/>
      </w:divBdr>
    </w:div>
    <w:div w:id="55277439">
      <w:bodyDiv w:val="1"/>
      <w:marLeft w:val="0"/>
      <w:marRight w:val="0"/>
      <w:marTop w:val="0"/>
      <w:marBottom w:val="0"/>
      <w:divBdr>
        <w:top w:val="none" w:sz="0" w:space="0" w:color="auto"/>
        <w:left w:val="none" w:sz="0" w:space="0" w:color="auto"/>
        <w:bottom w:val="none" w:sz="0" w:space="0" w:color="auto"/>
        <w:right w:val="none" w:sz="0" w:space="0" w:color="auto"/>
      </w:divBdr>
    </w:div>
    <w:div w:id="55326440">
      <w:bodyDiv w:val="1"/>
      <w:marLeft w:val="0"/>
      <w:marRight w:val="0"/>
      <w:marTop w:val="0"/>
      <w:marBottom w:val="0"/>
      <w:divBdr>
        <w:top w:val="none" w:sz="0" w:space="0" w:color="auto"/>
        <w:left w:val="none" w:sz="0" w:space="0" w:color="auto"/>
        <w:bottom w:val="none" w:sz="0" w:space="0" w:color="auto"/>
        <w:right w:val="none" w:sz="0" w:space="0" w:color="auto"/>
      </w:divBdr>
    </w:div>
    <w:div w:id="55443931">
      <w:bodyDiv w:val="1"/>
      <w:marLeft w:val="0"/>
      <w:marRight w:val="0"/>
      <w:marTop w:val="0"/>
      <w:marBottom w:val="0"/>
      <w:divBdr>
        <w:top w:val="none" w:sz="0" w:space="0" w:color="auto"/>
        <w:left w:val="none" w:sz="0" w:space="0" w:color="auto"/>
        <w:bottom w:val="none" w:sz="0" w:space="0" w:color="auto"/>
        <w:right w:val="none" w:sz="0" w:space="0" w:color="auto"/>
      </w:divBdr>
    </w:div>
    <w:div w:id="55786110">
      <w:bodyDiv w:val="1"/>
      <w:marLeft w:val="0"/>
      <w:marRight w:val="0"/>
      <w:marTop w:val="0"/>
      <w:marBottom w:val="0"/>
      <w:divBdr>
        <w:top w:val="none" w:sz="0" w:space="0" w:color="auto"/>
        <w:left w:val="none" w:sz="0" w:space="0" w:color="auto"/>
        <w:bottom w:val="none" w:sz="0" w:space="0" w:color="auto"/>
        <w:right w:val="none" w:sz="0" w:space="0" w:color="auto"/>
      </w:divBdr>
    </w:div>
    <w:div w:id="55974533">
      <w:bodyDiv w:val="1"/>
      <w:marLeft w:val="0"/>
      <w:marRight w:val="0"/>
      <w:marTop w:val="0"/>
      <w:marBottom w:val="0"/>
      <w:divBdr>
        <w:top w:val="none" w:sz="0" w:space="0" w:color="auto"/>
        <w:left w:val="none" w:sz="0" w:space="0" w:color="auto"/>
        <w:bottom w:val="none" w:sz="0" w:space="0" w:color="auto"/>
        <w:right w:val="none" w:sz="0" w:space="0" w:color="auto"/>
      </w:divBdr>
    </w:div>
    <w:div w:id="56588254">
      <w:bodyDiv w:val="1"/>
      <w:marLeft w:val="0"/>
      <w:marRight w:val="0"/>
      <w:marTop w:val="0"/>
      <w:marBottom w:val="0"/>
      <w:divBdr>
        <w:top w:val="none" w:sz="0" w:space="0" w:color="auto"/>
        <w:left w:val="none" w:sz="0" w:space="0" w:color="auto"/>
        <w:bottom w:val="none" w:sz="0" w:space="0" w:color="auto"/>
        <w:right w:val="none" w:sz="0" w:space="0" w:color="auto"/>
      </w:divBdr>
    </w:div>
    <w:div w:id="57218299">
      <w:bodyDiv w:val="1"/>
      <w:marLeft w:val="0"/>
      <w:marRight w:val="0"/>
      <w:marTop w:val="0"/>
      <w:marBottom w:val="0"/>
      <w:divBdr>
        <w:top w:val="none" w:sz="0" w:space="0" w:color="auto"/>
        <w:left w:val="none" w:sz="0" w:space="0" w:color="auto"/>
        <w:bottom w:val="none" w:sz="0" w:space="0" w:color="auto"/>
        <w:right w:val="none" w:sz="0" w:space="0" w:color="auto"/>
      </w:divBdr>
    </w:div>
    <w:div w:id="58135219">
      <w:bodyDiv w:val="1"/>
      <w:marLeft w:val="0"/>
      <w:marRight w:val="0"/>
      <w:marTop w:val="0"/>
      <w:marBottom w:val="0"/>
      <w:divBdr>
        <w:top w:val="none" w:sz="0" w:space="0" w:color="auto"/>
        <w:left w:val="none" w:sz="0" w:space="0" w:color="auto"/>
        <w:bottom w:val="none" w:sz="0" w:space="0" w:color="auto"/>
        <w:right w:val="none" w:sz="0" w:space="0" w:color="auto"/>
      </w:divBdr>
    </w:div>
    <w:div w:id="58410026">
      <w:bodyDiv w:val="1"/>
      <w:marLeft w:val="0"/>
      <w:marRight w:val="0"/>
      <w:marTop w:val="0"/>
      <w:marBottom w:val="0"/>
      <w:divBdr>
        <w:top w:val="none" w:sz="0" w:space="0" w:color="auto"/>
        <w:left w:val="none" w:sz="0" w:space="0" w:color="auto"/>
        <w:bottom w:val="none" w:sz="0" w:space="0" w:color="auto"/>
        <w:right w:val="none" w:sz="0" w:space="0" w:color="auto"/>
      </w:divBdr>
    </w:div>
    <w:div w:id="58673634">
      <w:bodyDiv w:val="1"/>
      <w:marLeft w:val="0"/>
      <w:marRight w:val="0"/>
      <w:marTop w:val="0"/>
      <w:marBottom w:val="0"/>
      <w:divBdr>
        <w:top w:val="none" w:sz="0" w:space="0" w:color="auto"/>
        <w:left w:val="none" w:sz="0" w:space="0" w:color="auto"/>
        <w:bottom w:val="none" w:sz="0" w:space="0" w:color="auto"/>
        <w:right w:val="none" w:sz="0" w:space="0" w:color="auto"/>
      </w:divBdr>
    </w:div>
    <w:div w:id="58675202">
      <w:bodyDiv w:val="1"/>
      <w:marLeft w:val="0"/>
      <w:marRight w:val="0"/>
      <w:marTop w:val="0"/>
      <w:marBottom w:val="0"/>
      <w:divBdr>
        <w:top w:val="none" w:sz="0" w:space="0" w:color="auto"/>
        <w:left w:val="none" w:sz="0" w:space="0" w:color="auto"/>
        <w:bottom w:val="none" w:sz="0" w:space="0" w:color="auto"/>
        <w:right w:val="none" w:sz="0" w:space="0" w:color="auto"/>
      </w:divBdr>
    </w:div>
    <w:div w:id="58789373">
      <w:bodyDiv w:val="1"/>
      <w:marLeft w:val="0"/>
      <w:marRight w:val="0"/>
      <w:marTop w:val="0"/>
      <w:marBottom w:val="0"/>
      <w:divBdr>
        <w:top w:val="none" w:sz="0" w:space="0" w:color="auto"/>
        <w:left w:val="none" w:sz="0" w:space="0" w:color="auto"/>
        <w:bottom w:val="none" w:sz="0" w:space="0" w:color="auto"/>
        <w:right w:val="none" w:sz="0" w:space="0" w:color="auto"/>
      </w:divBdr>
    </w:div>
    <w:div w:id="59210046">
      <w:bodyDiv w:val="1"/>
      <w:marLeft w:val="0"/>
      <w:marRight w:val="0"/>
      <w:marTop w:val="0"/>
      <w:marBottom w:val="0"/>
      <w:divBdr>
        <w:top w:val="none" w:sz="0" w:space="0" w:color="auto"/>
        <w:left w:val="none" w:sz="0" w:space="0" w:color="auto"/>
        <w:bottom w:val="none" w:sz="0" w:space="0" w:color="auto"/>
        <w:right w:val="none" w:sz="0" w:space="0" w:color="auto"/>
      </w:divBdr>
    </w:div>
    <w:div w:id="59602227">
      <w:bodyDiv w:val="1"/>
      <w:marLeft w:val="0"/>
      <w:marRight w:val="0"/>
      <w:marTop w:val="0"/>
      <w:marBottom w:val="0"/>
      <w:divBdr>
        <w:top w:val="none" w:sz="0" w:space="0" w:color="auto"/>
        <w:left w:val="none" w:sz="0" w:space="0" w:color="auto"/>
        <w:bottom w:val="none" w:sz="0" w:space="0" w:color="auto"/>
        <w:right w:val="none" w:sz="0" w:space="0" w:color="auto"/>
      </w:divBdr>
    </w:div>
    <w:div w:id="59713169">
      <w:bodyDiv w:val="1"/>
      <w:marLeft w:val="0"/>
      <w:marRight w:val="0"/>
      <w:marTop w:val="0"/>
      <w:marBottom w:val="0"/>
      <w:divBdr>
        <w:top w:val="none" w:sz="0" w:space="0" w:color="auto"/>
        <w:left w:val="none" w:sz="0" w:space="0" w:color="auto"/>
        <w:bottom w:val="none" w:sz="0" w:space="0" w:color="auto"/>
        <w:right w:val="none" w:sz="0" w:space="0" w:color="auto"/>
      </w:divBdr>
    </w:div>
    <w:div w:id="61215789">
      <w:bodyDiv w:val="1"/>
      <w:marLeft w:val="0"/>
      <w:marRight w:val="0"/>
      <w:marTop w:val="0"/>
      <w:marBottom w:val="0"/>
      <w:divBdr>
        <w:top w:val="none" w:sz="0" w:space="0" w:color="auto"/>
        <w:left w:val="none" w:sz="0" w:space="0" w:color="auto"/>
        <w:bottom w:val="none" w:sz="0" w:space="0" w:color="auto"/>
        <w:right w:val="none" w:sz="0" w:space="0" w:color="auto"/>
      </w:divBdr>
    </w:div>
    <w:div w:id="62064598">
      <w:bodyDiv w:val="1"/>
      <w:marLeft w:val="0"/>
      <w:marRight w:val="0"/>
      <w:marTop w:val="0"/>
      <w:marBottom w:val="0"/>
      <w:divBdr>
        <w:top w:val="none" w:sz="0" w:space="0" w:color="auto"/>
        <w:left w:val="none" w:sz="0" w:space="0" w:color="auto"/>
        <w:bottom w:val="none" w:sz="0" w:space="0" w:color="auto"/>
        <w:right w:val="none" w:sz="0" w:space="0" w:color="auto"/>
      </w:divBdr>
      <w:divsChild>
        <w:div w:id="813327190">
          <w:marLeft w:val="0"/>
          <w:marRight w:val="0"/>
          <w:marTop w:val="0"/>
          <w:marBottom w:val="240"/>
          <w:divBdr>
            <w:top w:val="none" w:sz="0" w:space="0" w:color="auto"/>
            <w:left w:val="none" w:sz="0" w:space="0" w:color="auto"/>
            <w:bottom w:val="none" w:sz="0" w:space="0" w:color="auto"/>
            <w:right w:val="none" w:sz="0" w:space="0" w:color="auto"/>
          </w:divBdr>
          <w:divsChild>
            <w:div w:id="10316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6866">
      <w:bodyDiv w:val="1"/>
      <w:marLeft w:val="0"/>
      <w:marRight w:val="0"/>
      <w:marTop w:val="0"/>
      <w:marBottom w:val="0"/>
      <w:divBdr>
        <w:top w:val="none" w:sz="0" w:space="0" w:color="auto"/>
        <w:left w:val="none" w:sz="0" w:space="0" w:color="auto"/>
        <w:bottom w:val="none" w:sz="0" w:space="0" w:color="auto"/>
        <w:right w:val="none" w:sz="0" w:space="0" w:color="auto"/>
      </w:divBdr>
    </w:div>
    <w:div w:id="65153107">
      <w:bodyDiv w:val="1"/>
      <w:marLeft w:val="0"/>
      <w:marRight w:val="0"/>
      <w:marTop w:val="0"/>
      <w:marBottom w:val="0"/>
      <w:divBdr>
        <w:top w:val="none" w:sz="0" w:space="0" w:color="auto"/>
        <w:left w:val="none" w:sz="0" w:space="0" w:color="auto"/>
        <w:bottom w:val="none" w:sz="0" w:space="0" w:color="auto"/>
        <w:right w:val="none" w:sz="0" w:space="0" w:color="auto"/>
      </w:divBdr>
    </w:div>
    <w:div w:id="65424109">
      <w:bodyDiv w:val="1"/>
      <w:marLeft w:val="0"/>
      <w:marRight w:val="0"/>
      <w:marTop w:val="0"/>
      <w:marBottom w:val="0"/>
      <w:divBdr>
        <w:top w:val="none" w:sz="0" w:space="0" w:color="auto"/>
        <w:left w:val="none" w:sz="0" w:space="0" w:color="auto"/>
        <w:bottom w:val="none" w:sz="0" w:space="0" w:color="auto"/>
        <w:right w:val="none" w:sz="0" w:space="0" w:color="auto"/>
      </w:divBdr>
    </w:div>
    <w:div w:id="65877929">
      <w:bodyDiv w:val="1"/>
      <w:marLeft w:val="0"/>
      <w:marRight w:val="0"/>
      <w:marTop w:val="0"/>
      <w:marBottom w:val="0"/>
      <w:divBdr>
        <w:top w:val="none" w:sz="0" w:space="0" w:color="auto"/>
        <w:left w:val="none" w:sz="0" w:space="0" w:color="auto"/>
        <w:bottom w:val="none" w:sz="0" w:space="0" w:color="auto"/>
        <w:right w:val="none" w:sz="0" w:space="0" w:color="auto"/>
      </w:divBdr>
    </w:div>
    <w:div w:id="66348931">
      <w:bodyDiv w:val="1"/>
      <w:marLeft w:val="0"/>
      <w:marRight w:val="0"/>
      <w:marTop w:val="0"/>
      <w:marBottom w:val="0"/>
      <w:divBdr>
        <w:top w:val="none" w:sz="0" w:space="0" w:color="auto"/>
        <w:left w:val="none" w:sz="0" w:space="0" w:color="auto"/>
        <w:bottom w:val="none" w:sz="0" w:space="0" w:color="auto"/>
        <w:right w:val="none" w:sz="0" w:space="0" w:color="auto"/>
      </w:divBdr>
    </w:div>
    <w:div w:id="66609793">
      <w:bodyDiv w:val="1"/>
      <w:marLeft w:val="0"/>
      <w:marRight w:val="0"/>
      <w:marTop w:val="0"/>
      <w:marBottom w:val="0"/>
      <w:divBdr>
        <w:top w:val="none" w:sz="0" w:space="0" w:color="auto"/>
        <w:left w:val="none" w:sz="0" w:space="0" w:color="auto"/>
        <w:bottom w:val="none" w:sz="0" w:space="0" w:color="auto"/>
        <w:right w:val="none" w:sz="0" w:space="0" w:color="auto"/>
      </w:divBdr>
    </w:div>
    <w:div w:id="67581314">
      <w:bodyDiv w:val="1"/>
      <w:marLeft w:val="0"/>
      <w:marRight w:val="0"/>
      <w:marTop w:val="0"/>
      <w:marBottom w:val="0"/>
      <w:divBdr>
        <w:top w:val="none" w:sz="0" w:space="0" w:color="auto"/>
        <w:left w:val="none" w:sz="0" w:space="0" w:color="auto"/>
        <w:bottom w:val="none" w:sz="0" w:space="0" w:color="auto"/>
        <w:right w:val="none" w:sz="0" w:space="0" w:color="auto"/>
      </w:divBdr>
    </w:div>
    <w:div w:id="69010655">
      <w:bodyDiv w:val="1"/>
      <w:marLeft w:val="0"/>
      <w:marRight w:val="0"/>
      <w:marTop w:val="0"/>
      <w:marBottom w:val="0"/>
      <w:divBdr>
        <w:top w:val="none" w:sz="0" w:space="0" w:color="auto"/>
        <w:left w:val="none" w:sz="0" w:space="0" w:color="auto"/>
        <w:bottom w:val="none" w:sz="0" w:space="0" w:color="auto"/>
        <w:right w:val="none" w:sz="0" w:space="0" w:color="auto"/>
      </w:divBdr>
    </w:div>
    <w:div w:id="69156204">
      <w:bodyDiv w:val="1"/>
      <w:marLeft w:val="0"/>
      <w:marRight w:val="0"/>
      <w:marTop w:val="0"/>
      <w:marBottom w:val="0"/>
      <w:divBdr>
        <w:top w:val="none" w:sz="0" w:space="0" w:color="auto"/>
        <w:left w:val="none" w:sz="0" w:space="0" w:color="auto"/>
        <w:bottom w:val="none" w:sz="0" w:space="0" w:color="auto"/>
        <w:right w:val="none" w:sz="0" w:space="0" w:color="auto"/>
      </w:divBdr>
    </w:div>
    <w:div w:id="69696763">
      <w:bodyDiv w:val="1"/>
      <w:marLeft w:val="0"/>
      <w:marRight w:val="0"/>
      <w:marTop w:val="0"/>
      <w:marBottom w:val="0"/>
      <w:divBdr>
        <w:top w:val="none" w:sz="0" w:space="0" w:color="auto"/>
        <w:left w:val="none" w:sz="0" w:space="0" w:color="auto"/>
        <w:bottom w:val="none" w:sz="0" w:space="0" w:color="auto"/>
        <w:right w:val="none" w:sz="0" w:space="0" w:color="auto"/>
      </w:divBdr>
    </w:div>
    <w:div w:id="70087533">
      <w:bodyDiv w:val="1"/>
      <w:marLeft w:val="0"/>
      <w:marRight w:val="0"/>
      <w:marTop w:val="0"/>
      <w:marBottom w:val="0"/>
      <w:divBdr>
        <w:top w:val="none" w:sz="0" w:space="0" w:color="auto"/>
        <w:left w:val="none" w:sz="0" w:space="0" w:color="auto"/>
        <w:bottom w:val="none" w:sz="0" w:space="0" w:color="auto"/>
        <w:right w:val="none" w:sz="0" w:space="0" w:color="auto"/>
      </w:divBdr>
    </w:div>
    <w:div w:id="70349619">
      <w:bodyDiv w:val="1"/>
      <w:marLeft w:val="0"/>
      <w:marRight w:val="0"/>
      <w:marTop w:val="0"/>
      <w:marBottom w:val="0"/>
      <w:divBdr>
        <w:top w:val="none" w:sz="0" w:space="0" w:color="auto"/>
        <w:left w:val="none" w:sz="0" w:space="0" w:color="auto"/>
        <w:bottom w:val="none" w:sz="0" w:space="0" w:color="auto"/>
        <w:right w:val="none" w:sz="0" w:space="0" w:color="auto"/>
      </w:divBdr>
    </w:div>
    <w:div w:id="70391797">
      <w:bodyDiv w:val="1"/>
      <w:marLeft w:val="0"/>
      <w:marRight w:val="0"/>
      <w:marTop w:val="0"/>
      <w:marBottom w:val="0"/>
      <w:divBdr>
        <w:top w:val="none" w:sz="0" w:space="0" w:color="auto"/>
        <w:left w:val="none" w:sz="0" w:space="0" w:color="auto"/>
        <w:bottom w:val="none" w:sz="0" w:space="0" w:color="auto"/>
        <w:right w:val="none" w:sz="0" w:space="0" w:color="auto"/>
      </w:divBdr>
    </w:div>
    <w:div w:id="70854737">
      <w:bodyDiv w:val="1"/>
      <w:marLeft w:val="0"/>
      <w:marRight w:val="0"/>
      <w:marTop w:val="0"/>
      <w:marBottom w:val="0"/>
      <w:divBdr>
        <w:top w:val="none" w:sz="0" w:space="0" w:color="auto"/>
        <w:left w:val="none" w:sz="0" w:space="0" w:color="auto"/>
        <w:bottom w:val="none" w:sz="0" w:space="0" w:color="auto"/>
        <w:right w:val="none" w:sz="0" w:space="0" w:color="auto"/>
      </w:divBdr>
    </w:div>
    <w:div w:id="71392855">
      <w:bodyDiv w:val="1"/>
      <w:marLeft w:val="0"/>
      <w:marRight w:val="0"/>
      <w:marTop w:val="0"/>
      <w:marBottom w:val="0"/>
      <w:divBdr>
        <w:top w:val="none" w:sz="0" w:space="0" w:color="auto"/>
        <w:left w:val="none" w:sz="0" w:space="0" w:color="auto"/>
        <w:bottom w:val="none" w:sz="0" w:space="0" w:color="auto"/>
        <w:right w:val="none" w:sz="0" w:space="0" w:color="auto"/>
      </w:divBdr>
    </w:div>
    <w:div w:id="71707102">
      <w:bodyDiv w:val="1"/>
      <w:marLeft w:val="0"/>
      <w:marRight w:val="0"/>
      <w:marTop w:val="0"/>
      <w:marBottom w:val="0"/>
      <w:divBdr>
        <w:top w:val="none" w:sz="0" w:space="0" w:color="auto"/>
        <w:left w:val="none" w:sz="0" w:space="0" w:color="auto"/>
        <w:bottom w:val="none" w:sz="0" w:space="0" w:color="auto"/>
        <w:right w:val="none" w:sz="0" w:space="0" w:color="auto"/>
      </w:divBdr>
    </w:div>
    <w:div w:id="73283969">
      <w:bodyDiv w:val="1"/>
      <w:marLeft w:val="0"/>
      <w:marRight w:val="0"/>
      <w:marTop w:val="0"/>
      <w:marBottom w:val="0"/>
      <w:divBdr>
        <w:top w:val="none" w:sz="0" w:space="0" w:color="auto"/>
        <w:left w:val="none" w:sz="0" w:space="0" w:color="auto"/>
        <w:bottom w:val="none" w:sz="0" w:space="0" w:color="auto"/>
        <w:right w:val="none" w:sz="0" w:space="0" w:color="auto"/>
      </w:divBdr>
    </w:div>
    <w:div w:id="73863591">
      <w:bodyDiv w:val="1"/>
      <w:marLeft w:val="0"/>
      <w:marRight w:val="0"/>
      <w:marTop w:val="0"/>
      <w:marBottom w:val="0"/>
      <w:divBdr>
        <w:top w:val="none" w:sz="0" w:space="0" w:color="auto"/>
        <w:left w:val="none" w:sz="0" w:space="0" w:color="auto"/>
        <w:bottom w:val="none" w:sz="0" w:space="0" w:color="auto"/>
        <w:right w:val="none" w:sz="0" w:space="0" w:color="auto"/>
      </w:divBdr>
    </w:div>
    <w:div w:id="74017352">
      <w:bodyDiv w:val="1"/>
      <w:marLeft w:val="0"/>
      <w:marRight w:val="0"/>
      <w:marTop w:val="0"/>
      <w:marBottom w:val="0"/>
      <w:divBdr>
        <w:top w:val="none" w:sz="0" w:space="0" w:color="auto"/>
        <w:left w:val="none" w:sz="0" w:space="0" w:color="auto"/>
        <w:bottom w:val="none" w:sz="0" w:space="0" w:color="auto"/>
        <w:right w:val="none" w:sz="0" w:space="0" w:color="auto"/>
      </w:divBdr>
    </w:div>
    <w:div w:id="74086442">
      <w:bodyDiv w:val="1"/>
      <w:marLeft w:val="0"/>
      <w:marRight w:val="0"/>
      <w:marTop w:val="0"/>
      <w:marBottom w:val="0"/>
      <w:divBdr>
        <w:top w:val="none" w:sz="0" w:space="0" w:color="auto"/>
        <w:left w:val="none" w:sz="0" w:space="0" w:color="auto"/>
        <w:bottom w:val="none" w:sz="0" w:space="0" w:color="auto"/>
        <w:right w:val="none" w:sz="0" w:space="0" w:color="auto"/>
      </w:divBdr>
    </w:div>
    <w:div w:id="74518224">
      <w:bodyDiv w:val="1"/>
      <w:marLeft w:val="0"/>
      <w:marRight w:val="0"/>
      <w:marTop w:val="0"/>
      <w:marBottom w:val="0"/>
      <w:divBdr>
        <w:top w:val="none" w:sz="0" w:space="0" w:color="auto"/>
        <w:left w:val="none" w:sz="0" w:space="0" w:color="auto"/>
        <w:bottom w:val="none" w:sz="0" w:space="0" w:color="auto"/>
        <w:right w:val="none" w:sz="0" w:space="0" w:color="auto"/>
      </w:divBdr>
    </w:div>
    <w:div w:id="75134226">
      <w:bodyDiv w:val="1"/>
      <w:marLeft w:val="0"/>
      <w:marRight w:val="0"/>
      <w:marTop w:val="0"/>
      <w:marBottom w:val="0"/>
      <w:divBdr>
        <w:top w:val="none" w:sz="0" w:space="0" w:color="auto"/>
        <w:left w:val="none" w:sz="0" w:space="0" w:color="auto"/>
        <w:bottom w:val="none" w:sz="0" w:space="0" w:color="auto"/>
        <w:right w:val="none" w:sz="0" w:space="0" w:color="auto"/>
      </w:divBdr>
    </w:div>
    <w:div w:id="75136539">
      <w:bodyDiv w:val="1"/>
      <w:marLeft w:val="0"/>
      <w:marRight w:val="0"/>
      <w:marTop w:val="0"/>
      <w:marBottom w:val="0"/>
      <w:divBdr>
        <w:top w:val="none" w:sz="0" w:space="0" w:color="auto"/>
        <w:left w:val="none" w:sz="0" w:space="0" w:color="auto"/>
        <w:bottom w:val="none" w:sz="0" w:space="0" w:color="auto"/>
        <w:right w:val="none" w:sz="0" w:space="0" w:color="auto"/>
      </w:divBdr>
      <w:divsChild>
        <w:div w:id="1731659009">
          <w:marLeft w:val="0"/>
          <w:marRight w:val="0"/>
          <w:marTop w:val="0"/>
          <w:marBottom w:val="240"/>
          <w:divBdr>
            <w:top w:val="none" w:sz="0" w:space="0" w:color="auto"/>
            <w:left w:val="none" w:sz="0" w:space="0" w:color="auto"/>
            <w:bottom w:val="none" w:sz="0" w:space="0" w:color="auto"/>
            <w:right w:val="none" w:sz="0" w:space="0" w:color="auto"/>
          </w:divBdr>
          <w:divsChild>
            <w:div w:id="7228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3697">
      <w:bodyDiv w:val="1"/>
      <w:marLeft w:val="0"/>
      <w:marRight w:val="0"/>
      <w:marTop w:val="0"/>
      <w:marBottom w:val="0"/>
      <w:divBdr>
        <w:top w:val="none" w:sz="0" w:space="0" w:color="auto"/>
        <w:left w:val="none" w:sz="0" w:space="0" w:color="auto"/>
        <w:bottom w:val="none" w:sz="0" w:space="0" w:color="auto"/>
        <w:right w:val="none" w:sz="0" w:space="0" w:color="auto"/>
      </w:divBdr>
    </w:div>
    <w:div w:id="76560889">
      <w:bodyDiv w:val="1"/>
      <w:marLeft w:val="0"/>
      <w:marRight w:val="0"/>
      <w:marTop w:val="0"/>
      <w:marBottom w:val="0"/>
      <w:divBdr>
        <w:top w:val="none" w:sz="0" w:space="0" w:color="auto"/>
        <w:left w:val="none" w:sz="0" w:space="0" w:color="auto"/>
        <w:bottom w:val="none" w:sz="0" w:space="0" w:color="auto"/>
        <w:right w:val="none" w:sz="0" w:space="0" w:color="auto"/>
      </w:divBdr>
    </w:div>
    <w:div w:id="77141019">
      <w:bodyDiv w:val="1"/>
      <w:marLeft w:val="0"/>
      <w:marRight w:val="0"/>
      <w:marTop w:val="0"/>
      <w:marBottom w:val="0"/>
      <w:divBdr>
        <w:top w:val="none" w:sz="0" w:space="0" w:color="auto"/>
        <w:left w:val="none" w:sz="0" w:space="0" w:color="auto"/>
        <w:bottom w:val="none" w:sz="0" w:space="0" w:color="auto"/>
        <w:right w:val="none" w:sz="0" w:space="0" w:color="auto"/>
      </w:divBdr>
    </w:div>
    <w:div w:id="77752260">
      <w:bodyDiv w:val="1"/>
      <w:marLeft w:val="0"/>
      <w:marRight w:val="0"/>
      <w:marTop w:val="0"/>
      <w:marBottom w:val="0"/>
      <w:divBdr>
        <w:top w:val="none" w:sz="0" w:space="0" w:color="auto"/>
        <w:left w:val="none" w:sz="0" w:space="0" w:color="auto"/>
        <w:bottom w:val="none" w:sz="0" w:space="0" w:color="auto"/>
        <w:right w:val="none" w:sz="0" w:space="0" w:color="auto"/>
      </w:divBdr>
    </w:div>
    <w:div w:id="77950732">
      <w:bodyDiv w:val="1"/>
      <w:marLeft w:val="0"/>
      <w:marRight w:val="0"/>
      <w:marTop w:val="0"/>
      <w:marBottom w:val="0"/>
      <w:divBdr>
        <w:top w:val="none" w:sz="0" w:space="0" w:color="auto"/>
        <w:left w:val="none" w:sz="0" w:space="0" w:color="auto"/>
        <w:bottom w:val="none" w:sz="0" w:space="0" w:color="auto"/>
        <w:right w:val="none" w:sz="0" w:space="0" w:color="auto"/>
      </w:divBdr>
    </w:div>
    <w:div w:id="78644822">
      <w:bodyDiv w:val="1"/>
      <w:marLeft w:val="0"/>
      <w:marRight w:val="0"/>
      <w:marTop w:val="0"/>
      <w:marBottom w:val="0"/>
      <w:divBdr>
        <w:top w:val="none" w:sz="0" w:space="0" w:color="auto"/>
        <w:left w:val="none" w:sz="0" w:space="0" w:color="auto"/>
        <w:bottom w:val="none" w:sz="0" w:space="0" w:color="auto"/>
        <w:right w:val="none" w:sz="0" w:space="0" w:color="auto"/>
      </w:divBdr>
    </w:div>
    <w:div w:id="78722998">
      <w:bodyDiv w:val="1"/>
      <w:marLeft w:val="0"/>
      <w:marRight w:val="0"/>
      <w:marTop w:val="0"/>
      <w:marBottom w:val="0"/>
      <w:divBdr>
        <w:top w:val="none" w:sz="0" w:space="0" w:color="auto"/>
        <w:left w:val="none" w:sz="0" w:space="0" w:color="auto"/>
        <w:bottom w:val="none" w:sz="0" w:space="0" w:color="auto"/>
        <w:right w:val="none" w:sz="0" w:space="0" w:color="auto"/>
      </w:divBdr>
      <w:divsChild>
        <w:div w:id="1287004714">
          <w:marLeft w:val="0"/>
          <w:marRight w:val="0"/>
          <w:marTop w:val="0"/>
          <w:marBottom w:val="0"/>
          <w:divBdr>
            <w:top w:val="none" w:sz="0" w:space="0" w:color="auto"/>
            <w:left w:val="none" w:sz="0" w:space="0" w:color="auto"/>
            <w:bottom w:val="none" w:sz="0" w:space="0" w:color="auto"/>
            <w:right w:val="none" w:sz="0" w:space="0" w:color="auto"/>
          </w:divBdr>
        </w:div>
      </w:divsChild>
    </w:div>
    <w:div w:id="80375564">
      <w:bodyDiv w:val="1"/>
      <w:marLeft w:val="0"/>
      <w:marRight w:val="0"/>
      <w:marTop w:val="0"/>
      <w:marBottom w:val="0"/>
      <w:divBdr>
        <w:top w:val="none" w:sz="0" w:space="0" w:color="auto"/>
        <w:left w:val="none" w:sz="0" w:space="0" w:color="auto"/>
        <w:bottom w:val="none" w:sz="0" w:space="0" w:color="auto"/>
        <w:right w:val="none" w:sz="0" w:space="0" w:color="auto"/>
      </w:divBdr>
    </w:div>
    <w:div w:id="80413618">
      <w:bodyDiv w:val="1"/>
      <w:marLeft w:val="0"/>
      <w:marRight w:val="0"/>
      <w:marTop w:val="0"/>
      <w:marBottom w:val="0"/>
      <w:divBdr>
        <w:top w:val="none" w:sz="0" w:space="0" w:color="auto"/>
        <w:left w:val="none" w:sz="0" w:space="0" w:color="auto"/>
        <w:bottom w:val="none" w:sz="0" w:space="0" w:color="auto"/>
        <w:right w:val="none" w:sz="0" w:space="0" w:color="auto"/>
      </w:divBdr>
    </w:div>
    <w:div w:id="80490836">
      <w:bodyDiv w:val="1"/>
      <w:marLeft w:val="0"/>
      <w:marRight w:val="0"/>
      <w:marTop w:val="0"/>
      <w:marBottom w:val="0"/>
      <w:divBdr>
        <w:top w:val="none" w:sz="0" w:space="0" w:color="auto"/>
        <w:left w:val="none" w:sz="0" w:space="0" w:color="auto"/>
        <w:bottom w:val="none" w:sz="0" w:space="0" w:color="auto"/>
        <w:right w:val="none" w:sz="0" w:space="0" w:color="auto"/>
      </w:divBdr>
    </w:div>
    <w:div w:id="80568182">
      <w:bodyDiv w:val="1"/>
      <w:marLeft w:val="0"/>
      <w:marRight w:val="0"/>
      <w:marTop w:val="0"/>
      <w:marBottom w:val="0"/>
      <w:divBdr>
        <w:top w:val="none" w:sz="0" w:space="0" w:color="auto"/>
        <w:left w:val="none" w:sz="0" w:space="0" w:color="auto"/>
        <w:bottom w:val="none" w:sz="0" w:space="0" w:color="auto"/>
        <w:right w:val="none" w:sz="0" w:space="0" w:color="auto"/>
      </w:divBdr>
    </w:div>
    <w:div w:id="81025866">
      <w:bodyDiv w:val="1"/>
      <w:marLeft w:val="0"/>
      <w:marRight w:val="0"/>
      <w:marTop w:val="0"/>
      <w:marBottom w:val="0"/>
      <w:divBdr>
        <w:top w:val="none" w:sz="0" w:space="0" w:color="auto"/>
        <w:left w:val="none" w:sz="0" w:space="0" w:color="auto"/>
        <w:bottom w:val="none" w:sz="0" w:space="0" w:color="auto"/>
        <w:right w:val="none" w:sz="0" w:space="0" w:color="auto"/>
      </w:divBdr>
    </w:div>
    <w:div w:id="81611201">
      <w:bodyDiv w:val="1"/>
      <w:marLeft w:val="0"/>
      <w:marRight w:val="0"/>
      <w:marTop w:val="0"/>
      <w:marBottom w:val="0"/>
      <w:divBdr>
        <w:top w:val="none" w:sz="0" w:space="0" w:color="auto"/>
        <w:left w:val="none" w:sz="0" w:space="0" w:color="auto"/>
        <w:bottom w:val="none" w:sz="0" w:space="0" w:color="auto"/>
        <w:right w:val="none" w:sz="0" w:space="0" w:color="auto"/>
      </w:divBdr>
    </w:div>
    <w:div w:id="82722846">
      <w:bodyDiv w:val="1"/>
      <w:marLeft w:val="0"/>
      <w:marRight w:val="0"/>
      <w:marTop w:val="0"/>
      <w:marBottom w:val="0"/>
      <w:divBdr>
        <w:top w:val="none" w:sz="0" w:space="0" w:color="auto"/>
        <w:left w:val="none" w:sz="0" w:space="0" w:color="auto"/>
        <w:bottom w:val="none" w:sz="0" w:space="0" w:color="auto"/>
        <w:right w:val="none" w:sz="0" w:space="0" w:color="auto"/>
      </w:divBdr>
      <w:divsChild>
        <w:div w:id="521356649">
          <w:marLeft w:val="0"/>
          <w:marRight w:val="0"/>
          <w:marTop w:val="0"/>
          <w:marBottom w:val="0"/>
          <w:divBdr>
            <w:top w:val="none" w:sz="0" w:space="0" w:color="auto"/>
            <w:left w:val="none" w:sz="0" w:space="0" w:color="auto"/>
            <w:bottom w:val="none" w:sz="0" w:space="0" w:color="auto"/>
            <w:right w:val="none" w:sz="0" w:space="0" w:color="auto"/>
          </w:divBdr>
        </w:div>
        <w:div w:id="1513454347">
          <w:marLeft w:val="0"/>
          <w:marRight w:val="0"/>
          <w:marTop w:val="0"/>
          <w:marBottom w:val="0"/>
          <w:divBdr>
            <w:top w:val="none" w:sz="0" w:space="0" w:color="auto"/>
            <w:left w:val="none" w:sz="0" w:space="0" w:color="auto"/>
            <w:bottom w:val="none" w:sz="0" w:space="0" w:color="auto"/>
            <w:right w:val="none" w:sz="0" w:space="0" w:color="auto"/>
          </w:divBdr>
        </w:div>
      </w:divsChild>
    </w:div>
    <w:div w:id="83036263">
      <w:bodyDiv w:val="1"/>
      <w:marLeft w:val="0"/>
      <w:marRight w:val="0"/>
      <w:marTop w:val="0"/>
      <w:marBottom w:val="0"/>
      <w:divBdr>
        <w:top w:val="none" w:sz="0" w:space="0" w:color="auto"/>
        <w:left w:val="none" w:sz="0" w:space="0" w:color="auto"/>
        <w:bottom w:val="none" w:sz="0" w:space="0" w:color="auto"/>
        <w:right w:val="none" w:sz="0" w:space="0" w:color="auto"/>
      </w:divBdr>
      <w:divsChild>
        <w:div w:id="1917544595">
          <w:marLeft w:val="0"/>
          <w:marRight w:val="0"/>
          <w:marTop w:val="0"/>
          <w:marBottom w:val="240"/>
          <w:divBdr>
            <w:top w:val="none" w:sz="0" w:space="0" w:color="auto"/>
            <w:left w:val="none" w:sz="0" w:space="0" w:color="auto"/>
            <w:bottom w:val="none" w:sz="0" w:space="0" w:color="auto"/>
            <w:right w:val="none" w:sz="0" w:space="0" w:color="auto"/>
          </w:divBdr>
          <w:divsChild>
            <w:div w:id="14401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8176">
      <w:bodyDiv w:val="1"/>
      <w:marLeft w:val="0"/>
      <w:marRight w:val="0"/>
      <w:marTop w:val="0"/>
      <w:marBottom w:val="0"/>
      <w:divBdr>
        <w:top w:val="none" w:sz="0" w:space="0" w:color="auto"/>
        <w:left w:val="none" w:sz="0" w:space="0" w:color="auto"/>
        <w:bottom w:val="none" w:sz="0" w:space="0" w:color="auto"/>
        <w:right w:val="none" w:sz="0" w:space="0" w:color="auto"/>
      </w:divBdr>
    </w:div>
    <w:div w:id="84694031">
      <w:bodyDiv w:val="1"/>
      <w:marLeft w:val="0"/>
      <w:marRight w:val="0"/>
      <w:marTop w:val="0"/>
      <w:marBottom w:val="0"/>
      <w:divBdr>
        <w:top w:val="none" w:sz="0" w:space="0" w:color="auto"/>
        <w:left w:val="none" w:sz="0" w:space="0" w:color="auto"/>
        <w:bottom w:val="none" w:sz="0" w:space="0" w:color="auto"/>
        <w:right w:val="none" w:sz="0" w:space="0" w:color="auto"/>
      </w:divBdr>
    </w:div>
    <w:div w:id="84807728">
      <w:bodyDiv w:val="1"/>
      <w:marLeft w:val="0"/>
      <w:marRight w:val="0"/>
      <w:marTop w:val="0"/>
      <w:marBottom w:val="0"/>
      <w:divBdr>
        <w:top w:val="none" w:sz="0" w:space="0" w:color="auto"/>
        <w:left w:val="none" w:sz="0" w:space="0" w:color="auto"/>
        <w:bottom w:val="none" w:sz="0" w:space="0" w:color="auto"/>
        <w:right w:val="none" w:sz="0" w:space="0" w:color="auto"/>
      </w:divBdr>
    </w:div>
    <w:div w:id="85082738">
      <w:bodyDiv w:val="1"/>
      <w:marLeft w:val="0"/>
      <w:marRight w:val="0"/>
      <w:marTop w:val="0"/>
      <w:marBottom w:val="0"/>
      <w:divBdr>
        <w:top w:val="none" w:sz="0" w:space="0" w:color="auto"/>
        <w:left w:val="none" w:sz="0" w:space="0" w:color="auto"/>
        <w:bottom w:val="none" w:sz="0" w:space="0" w:color="auto"/>
        <w:right w:val="none" w:sz="0" w:space="0" w:color="auto"/>
      </w:divBdr>
    </w:div>
    <w:div w:id="85812309">
      <w:bodyDiv w:val="1"/>
      <w:marLeft w:val="0"/>
      <w:marRight w:val="0"/>
      <w:marTop w:val="0"/>
      <w:marBottom w:val="0"/>
      <w:divBdr>
        <w:top w:val="none" w:sz="0" w:space="0" w:color="auto"/>
        <w:left w:val="none" w:sz="0" w:space="0" w:color="auto"/>
        <w:bottom w:val="none" w:sz="0" w:space="0" w:color="auto"/>
        <w:right w:val="none" w:sz="0" w:space="0" w:color="auto"/>
      </w:divBdr>
    </w:div>
    <w:div w:id="85999433">
      <w:bodyDiv w:val="1"/>
      <w:marLeft w:val="0"/>
      <w:marRight w:val="0"/>
      <w:marTop w:val="0"/>
      <w:marBottom w:val="0"/>
      <w:divBdr>
        <w:top w:val="none" w:sz="0" w:space="0" w:color="auto"/>
        <w:left w:val="none" w:sz="0" w:space="0" w:color="auto"/>
        <w:bottom w:val="none" w:sz="0" w:space="0" w:color="auto"/>
        <w:right w:val="none" w:sz="0" w:space="0" w:color="auto"/>
      </w:divBdr>
    </w:div>
    <w:div w:id="86002844">
      <w:bodyDiv w:val="1"/>
      <w:marLeft w:val="0"/>
      <w:marRight w:val="0"/>
      <w:marTop w:val="0"/>
      <w:marBottom w:val="0"/>
      <w:divBdr>
        <w:top w:val="none" w:sz="0" w:space="0" w:color="auto"/>
        <w:left w:val="none" w:sz="0" w:space="0" w:color="auto"/>
        <w:bottom w:val="none" w:sz="0" w:space="0" w:color="auto"/>
        <w:right w:val="none" w:sz="0" w:space="0" w:color="auto"/>
      </w:divBdr>
    </w:div>
    <w:div w:id="86117166">
      <w:bodyDiv w:val="1"/>
      <w:marLeft w:val="0"/>
      <w:marRight w:val="0"/>
      <w:marTop w:val="0"/>
      <w:marBottom w:val="0"/>
      <w:divBdr>
        <w:top w:val="none" w:sz="0" w:space="0" w:color="auto"/>
        <w:left w:val="none" w:sz="0" w:space="0" w:color="auto"/>
        <w:bottom w:val="none" w:sz="0" w:space="0" w:color="auto"/>
        <w:right w:val="none" w:sz="0" w:space="0" w:color="auto"/>
      </w:divBdr>
    </w:div>
    <w:div w:id="86193549">
      <w:bodyDiv w:val="1"/>
      <w:marLeft w:val="0"/>
      <w:marRight w:val="0"/>
      <w:marTop w:val="0"/>
      <w:marBottom w:val="0"/>
      <w:divBdr>
        <w:top w:val="none" w:sz="0" w:space="0" w:color="auto"/>
        <w:left w:val="none" w:sz="0" w:space="0" w:color="auto"/>
        <w:bottom w:val="none" w:sz="0" w:space="0" w:color="auto"/>
        <w:right w:val="none" w:sz="0" w:space="0" w:color="auto"/>
      </w:divBdr>
    </w:div>
    <w:div w:id="86197966">
      <w:bodyDiv w:val="1"/>
      <w:marLeft w:val="0"/>
      <w:marRight w:val="0"/>
      <w:marTop w:val="0"/>
      <w:marBottom w:val="0"/>
      <w:divBdr>
        <w:top w:val="none" w:sz="0" w:space="0" w:color="auto"/>
        <w:left w:val="none" w:sz="0" w:space="0" w:color="auto"/>
        <w:bottom w:val="none" w:sz="0" w:space="0" w:color="auto"/>
        <w:right w:val="none" w:sz="0" w:space="0" w:color="auto"/>
      </w:divBdr>
    </w:div>
    <w:div w:id="86537402">
      <w:bodyDiv w:val="1"/>
      <w:marLeft w:val="0"/>
      <w:marRight w:val="0"/>
      <w:marTop w:val="0"/>
      <w:marBottom w:val="0"/>
      <w:divBdr>
        <w:top w:val="none" w:sz="0" w:space="0" w:color="auto"/>
        <w:left w:val="none" w:sz="0" w:space="0" w:color="auto"/>
        <w:bottom w:val="none" w:sz="0" w:space="0" w:color="auto"/>
        <w:right w:val="none" w:sz="0" w:space="0" w:color="auto"/>
      </w:divBdr>
    </w:div>
    <w:div w:id="86659264">
      <w:bodyDiv w:val="1"/>
      <w:marLeft w:val="0"/>
      <w:marRight w:val="0"/>
      <w:marTop w:val="0"/>
      <w:marBottom w:val="0"/>
      <w:divBdr>
        <w:top w:val="none" w:sz="0" w:space="0" w:color="auto"/>
        <w:left w:val="none" w:sz="0" w:space="0" w:color="auto"/>
        <w:bottom w:val="none" w:sz="0" w:space="0" w:color="auto"/>
        <w:right w:val="none" w:sz="0" w:space="0" w:color="auto"/>
      </w:divBdr>
    </w:div>
    <w:div w:id="87048447">
      <w:bodyDiv w:val="1"/>
      <w:marLeft w:val="0"/>
      <w:marRight w:val="0"/>
      <w:marTop w:val="0"/>
      <w:marBottom w:val="0"/>
      <w:divBdr>
        <w:top w:val="none" w:sz="0" w:space="0" w:color="auto"/>
        <w:left w:val="none" w:sz="0" w:space="0" w:color="auto"/>
        <w:bottom w:val="none" w:sz="0" w:space="0" w:color="auto"/>
        <w:right w:val="none" w:sz="0" w:space="0" w:color="auto"/>
      </w:divBdr>
    </w:div>
    <w:div w:id="87121361">
      <w:bodyDiv w:val="1"/>
      <w:marLeft w:val="0"/>
      <w:marRight w:val="0"/>
      <w:marTop w:val="0"/>
      <w:marBottom w:val="0"/>
      <w:divBdr>
        <w:top w:val="none" w:sz="0" w:space="0" w:color="auto"/>
        <w:left w:val="none" w:sz="0" w:space="0" w:color="auto"/>
        <w:bottom w:val="none" w:sz="0" w:space="0" w:color="auto"/>
        <w:right w:val="none" w:sz="0" w:space="0" w:color="auto"/>
      </w:divBdr>
    </w:div>
    <w:div w:id="87624122">
      <w:bodyDiv w:val="1"/>
      <w:marLeft w:val="0"/>
      <w:marRight w:val="0"/>
      <w:marTop w:val="0"/>
      <w:marBottom w:val="0"/>
      <w:divBdr>
        <w:top w:val="none" w:sz="0" w:space="0" w:color="auto"/>
        <w:left w:val="none" w:sz="0" w:space="0" w:color="auto"/>
        <w:bottom w:val="none" w:sz="0" w:space="0" w:color="auto"/>
        <w:right w:val="none" w:sz="0" w:space="0" w:color="auto"/>
      </w:divBdr>
    </w:div>
    <w:div w:id="89205172">
      <w:bodyDiv w:val="1"/>
      <w:marLeft w:val="0"/>
      <w:marRight w:val="0"/>
      <w:marTop w:val="0"/>
      <w:marBottom w:val="0"/>
      <w:divBdr>
        <w:top w:val="none" w:sz="0" w:space="0" w:color="auto"/>
        <w:left w:val="none" w:sz="0" w:space="0" w:color="auto"/>
        <w:bottom w:val="none" w:sz="0" w:space="0" w:color="auto"/>
        <w:right w:val="none" w:sz="0" w:space="0" w:color="auto"/>
      </w:divBdr>
    </w:div>
    <w:div w:id="89938766">
      <w:bodyDiv w:val="1"/>
      <w:marLeft w:val="0"/>
      <w:marRight w:val="0"/>
      <w:marTop w:val="0"/>
      <w:marBottom w:val="0"/>
      <w:divBdr>
        <w:top w:val="none" w:sz="0" w:space="0" w:color="auto"/>
        <w:left w:val="none" w:sz="0" w:space="0" w:color="auto"/>
        <w:bottom w:val="none" w:sz="0" w:space="0" w:color="auto"/>
        <w:right w:val="none" w:sz="0" w:space="0" w:color="auto"/>
      </w:divBdr>
    </w:div>
    <w:div w:id="90317008">
      <w:bodyDiv w:val="1"/>
      <w:marLeft w:val="0"/>
      <w:marRight w:val="0"/>
      <w:marTop w:val="0"/>
      <w:marBottom w:val="0"/>
      <w:divBdr>
        <w:top w:val="none" w:sz="0" w:space="0" w:color="auto"/>
        <w:left w:val="none" w:sz="0" w:space="0" w:color="auto"/>
        <w:bottom w:val="none" w:sz="0" w:space="0" w:color="auto"/>
        <w:right w:val="none" w:sz="0" w:space="0" w:color="auto"/>
      </w:divBdr>
    </w:div>
    <w:div w:id="90391561">
      <w:bodyDiv w:val="1"/>
      <w:marLeft w:val="0"/>
      <w:marRight w:val="0"/>
      <w:marTop w:val="0"/>
      <w:marBottom w:val="0"/>
      <w:divBdr>
        <w:top w:val="none" w:sz="0" w:space="0" w:color="auto"/>
        <w:left w:val="none" w:sz="0" w:space="0" w:color="auto"/>
        <w:bottom w:val="none" w:sz="0" w:space="0" w:color="auto"/>
        <w:right w:val="none" w:sz="0" w:space="0" w:color="auto"/>
      </w:divBdr>
      <w:divsChild>
        <w:div w:id="1620137361">
          <w:marLeft w:val="0"/>
          <w:marRight w:val="0"/>
          <w:marTop w:val="0"/>
          <w:marBottom w:val="0"/>
          <w:divBdr>
            <w:top w:val="none" w:sz="0" w:space="0" w:color="auto"/>
            <w:left w:val="none" w:sz="0" w:space="0" w:color="auto"/>
            <w:bottom w:val="none" w:sz="0" w:space="0" w:color="auto"/>
            <w:right w:val="none" w:sz="0" w:space="0" w:color="auto"/>
          </w:divBdr>
        </w:div>
        <w:div w:id="2125146065">
          <w:marLeft w:val="0"/>
          <w:marRight w:val="0"/>
          <w:marTop w:val="0"/>
          <w:marBottom w:val="0"/>
          <w:divBdr>
            <w:top w:val="none" w:sz="0" w:space="0" w:color="auto"/>
            <w:left w:val="none" w:sz="0" w:space="0" w:color="auto"/>
            <w:bottom w:val="none" w:sz="0" w:space="0" w:color="auto"/>
            <w:right w:val="none" w:sz="0" w:space="0" w:color="auto"/>
          </w:divBdr>
          <w:divsChild>
            <w:div w:id="12364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8993">
      <w:bodyDiv w:val="1"/>
      <w:marLeft w:val="0"/>
      <w:marRight w:val="0"/>
      <w:marTop w:val="0"/>
      <w:marBottom w:val="0"/>
      <w:divBdr>
        <w:top w:val="none" w:sz="0" w:space="0" w:color="auto"/>
        <w:left w:val="none" w:sz="0" w:space="0" w:color="auto"/>
        <w:bottom w:val="none" w:sz="0" w:space="0" w:color="auto"/>
        <w:right w:val="none" w:sz="0" w:space="0" w:color="auto"/>
      </w:divBdr>
    </w:div>
    <w:div w:id="92744975">
      <w:bodyDiv w:val="1"/>
      <w:marLeft w:val="0"/>
      <w:marRight w:val="0"/>
      <w:marTop w:val="0"/>
      <w:marBottom w:val="0"/>
      <w:divBdr>
        <w:top w:val="none" w:sz="0" w:space="0" w:color="auto"/>
        <w:left w:val="none" w:sz="0" w:space="0" w:color="auto"/>
        <w:bottom w:val="none" w:sz="0" w:space="0" w:color="auto"/>
        <w:right w:val="none" w:sz="0" w:space="0" w:color="auto"/>
      </w:divBdr>
    </w:div>
    <w:div w:id="93017459">
      <w:bodyDiv w:val="1"/>
      <w:marLeft w:val="0"/>
      <w:marRight w:val="0"/>
      <w:marTop w:val="0"/>
      <w:marBottom w:val="0"/>
      <w:divBdr>
        <w:top w:val="none" w:sz="0" w:space="0" w:color="auto"/>
        <w:left w:val="none" w:sz="0" w:space="0" w:color="auto"/>
        <w:bottom w:val="none" w:sz="0" w:space="0" w:color="auto"/>
        <w:right w:val="none" w:sz="0" w:space="0" w:color="auto"/>
      </w:divBdr>
    </w:div>
    <w:div w:id="93520739">
      <w:bodyDiv w:val="1"/>
      <w:marLeft w:val="0"/>
      <w:marRight w:val="0"/>
      <w:marTop w:val="0"/>
      <w:marBottom w:val="0"/>
      <w:divBdr>
        <w:top w:val="none" w:sz="0" w:space="0" w:color="auto"/>
        <w:left w:val="none" w:sz="0" w:space="0" w:color="auto"/>
        <w:bottom w:val="none" w:sz="0" w:space="0" w:color="auto"/>
        <w:right w:val="none" w:sz="0" w:space="0" w:color="auto"/>
      </w:divBdr>
    </w:div>
    <w:div w:id="93673722">
      <w:bodyDiv w:val="1"/>
      <w:marLeft w:val="0"/>
      <w:marRight w:val="0"/>
      <w:marTop w:val="0"/>
      <w:marBottom w:val="0"/>
      <w:divBdr>
        <w:top w:val="none" w:sz="0" w:space="0" w:color="auto"/>
        <w:left w:val="none" w:sz="0" w:space="0" w:color="auto"/>
        <w:bottom w:val="none" w:sz="0" w:space="0" w:color="auto"/>
        <w:right w:val="none" w:sz="0" w:space="0" w:color="auto"/>
      </w:divBdr>
    </w:div>
    <w:div w:id="93938834">
      <w:bodyDiv w:val="1"/>
      <w:marLeft w:val="0"/>
      <w:marRight w:val="0"/>
      <w:marTop w:val="0"/>
      <w:marBottom w:val="0"/>
      <w:divBdr>
        <w:top w:val="none" w:sz="0" w:space="0" w:color="auto"/>
        <w:left w:val="none" w:sz="0" w:space="0" w:color="auto"/>
        <w:bottom w:val="none" w:sz="0" w:space="0" w:color="auto"/>
        <w:right w:val="none" w:sz="0" w:space="0" w:color="auto"/>
      </w:divBdr>
    </w:div>
    <w:div w:id="93988775">
      <w:bodyDiv w:val="1"/>
      <w:marLeft w:val="0"/>
      <w:marRight w:val="0"/>
      <w:marTop w:val="0"/>
      <w:marBottom w:val="0"/>
      <w:divBdr>
        <w:top w:val="none" w:sz="0" w:space="0" w:color="auto"/>
        <w:left w:val="none" w:sz="0" w:space="0" w:color="auto"/>
        <w:bottom w:val="none" w:sz="0" w:space="0" w:color="auto"/>
        <w:right w:val="none" w:sz="0" w:space="0" w:color="auto"/>
      </w:divBdr>
    </w:div>
    <w:div w:id="95370225">
      <w:bodyDiv w:val="1"/>
      <w:marLeft w:val="0"/>
      <w:marRight w:val="0"/>
      <w:marTop w:val="0"/>
      <w:marBottom w:val="0"/>
      <w:divBdr>
        <w:top w:val="none" w:sz="0" w:space="0" w:color="auto"/>
        <w:left w:val="none" w:sz="0" w:space="0" w:color="auto"/>
        <w:bottom w:val="none" w:sz="0" w:space="0" w:color="auto"/>
        <w:right w:val="none" w:sz="0" w:space="0" w:color="auto"/>
      </w:divBdr>
    </w:div>
    <w:div w:id="95641236">
      <w:bodyDiv w:val="1"/>
      <w:marLeft w:val="0"/>
      <w:marRight w:val="0"/>
      <w:marTop w:val="0"/>
      <w:marBottom w:val="0"/>
      <w:divBdr>
        <w:top w:val="none" w:sz="0" w:space="0" w:color="auto"/>
        <w:left w:val="none" w:sz="0" w:space="0" w:color="auto"/>
        <w:bottom w:val="none" w:sz="0" w:space="0" w:color="auto"/>
        <w:right w:val="none" w:sz="0" w:space="0" w:color="auto"/>
      </w:divBdr>
    </w:div>
    <w:div w:id="96677986">
      <w:bodyDiv w:val="1"/>
      <w:marLeft w:val="0"/>
      <w:marRight w:val="0"/>
      <w:marTop w:val="0"/>
      <w:marBottom w:val="0"/>
      <w:divBdr>
        <w:top w:val="none" w:sz="0" w:space="0" w:color="auto"/>
        <w:left w:val="none" w:sz="0" w:space="0" w:color="auto"/>
        <w:bottom w:val="none" w:sz="0" w:space="0" w:color="auto"/>
        <w:right w:val="none" w:sz="0" w:space="0" w:color="auto"/>
      </w:divBdr>
    </w:div>
    <w:div w:id="97454644">
      <w:bodyDiv w:val="1"/>
      <w:marLeft w:val="0"/>
      <w:marRight w:val="0"/>
      <w:marTop w:val="0"/>
      <w:marBottom w:val="0"/>
      <w:divBdr>
        <w:top w:val="none" w:sz="0" w:space="0" w:color="auto"/>
        <w:left w:val="none" w:sz="0" w:space="0" w:color="auto"/>
        <w:bottom w:val="none" w:sz="0" w:space="0" w:color="auto"/>
        <w:right w:val="none" w:sz="0" w:space="0" w:color="auto"/>
      </w:divBdr>
    </w:div>
    <w:div w:id="97484097">
      <w:bodyDiv w:val="1"/>
      <w:marLeft w:val="0"/>
      <w:marRight w:val="0"/>
      <w:marTop w:val="0"/>
      <w:marBottom w:val="0"/>
      <w:divBdr>
        <w:top w:val="none" w:sz="0" w:space="0" w:color="auto"/>
        <w:left w:val="none" w:sz="0" w:space="0" w:color="auto"/>
        <w:bottom w:val="none" w:sz="0" w:space="0" w:color="auto"/>
        <w:right w:val="none" w:sz="0" w:space="0" w:color="auto"/>
      </w:divBdr>
    </w:div>
    <w:div w:id="98330256">
      <w:bodyDiv w:val="1"/>
      <w:marLeft w:val="0"/>
      <w:marRight w:val="0"/>
      <w:marTop w:val="0"/>
      <w:marBottom w:val="0"/>
      <w:divBdr>
        <w:top w:val="none" w:sz="0" w:space="0" w:color="auto"/>
        <w:left w:val="none" w:sz="0" w:space="0" w:color="auto"/>
        <w:bottom w:val="none" w:sz="0" w:space="0" w:color="auto"/>
        <w:right w:val="none" w:sz="0" w:space="0" w:color="auto"/>
      </w:divBdr>
    </w:div>
    <w:div w:id="98527152">
      <w:bodyDiv w:val="1"/>
      <w:marLeft w:val="0"/>
      <w:marRight w:val="0"/>
      <w:marTop w:val="0"/>
      <w:marBottom w:val="0"/>
      <w:divBdr>
        <w:top w:val="none" w:sz="0" w:space="0" w:color="auto"/>
        <w:left w:val="none" w:sz="0" w:space="0" w:color="auto"/>
        <w:bottom w:val="none" w:sz="0" w:space="0" w:color="auto"/>
        <w:right w:val="none" w:sz="0" w:space="0" w:color="auto"/>
      </w:divBdr>
    </w:div>
    <w:div w:id="98571131">
      <w:bodyDiv w:val="1"/>
      <w:marLeft w:val="0"/>
      <w:marRight w:val="0"/>
      <w:marTop w:val="0"/>
      <w:marBottom w:val="0"/>
      <w:divBdr>
        <w:top w:val="none" w:sz="0" w:space="0" w:color="auto"/>
        <w:left w:val="none" w:sz="0" w:space="0" w:color="auto"/>
        <w:bottom w:val="none" w:sz="0" w:space="0" w:color="auto"/>
        <w:right w:val="none" w:sz="0" w:space="0" w:color="auto"/>
      </w:divBdr>
    </w:div>
    <w:div w:id="99030547">
      <w:bodyDiv w:val="1"/>
      <w:marLeft w:val="0"/>
      <w:marRight w:val="0"/>
      <w:marTop w:val="0"/>
      <w:marBottom w:val="0"/>
      <w:divBdr>
        <w:top w:val="none" w:sz="0" w:space="0" w:color="auto"/>
        <w:left w:val="none" w:sz="0" w:space="0" w:color="auto"/>
        <w:bottom w:val="none" w:sz="0" w:space="0" w:color="auto"/>
        <w:right w:val="none" w:sz="0" w:space="0" w:color="auto"/>
      </w:divBdr>
    </w:div>
    <w:div w:id="99764614">
      <w:bodyDiv w:val="1"/>
      <w:marLeft w:val="0"/>
      <w:marRight w:val="0"/>
      <w:marTop w:val="0"/>
      <w:marBottom w:val="0"/>
      <w:divBdr>
        <w:top w:val="none" w:sz="0" w:space="0" w:color="auto"/>
        <w:left w:val="none" w:sz="0" w:space="0" w:color="auto"/>
        <w:bottom w:val="none" w:sz="0" w:space="0" w:color="auto"/>
        <w:right w:val="none" w:sz="0" w:space="0" w:color="auto"/>
      </w:divBdr>
    </w:div>
    <w:div w:id="100145523">
      <w:bodyDiv w:val="1"/>
      <w:marLeft w:val="0"/>
      <w:marRight w:val="0"/>
      <w:marTop w:val="0"/>
      <w:marBottom w:val="0"/>
      <w:divBdr>
        <w:top w:val="none" w:sz="0" w:space="0" w:color="auto"/>
        <w:left w:val="none" w:sz="0" w:space="0" w:color="auto"/>
        <w:bottom w:val="none" w:sz="0" w:space="0" w:color="auto"/>
        <w:right w:val="none" w:sz="0" w:space="0" w:color="auto"/>
      </w:divBdr>
    </w:div>
    <w:div w:id="100688959">
      <w:bodyDiv w:val="1"/>
      <w:marLeft w:val="0"/>
      <w:marRight w:val="0"/>
      <w:marTop w:val="0"/>
      <w:marBottom w:val="0"/>
      <w:divBdr>
        <w:top w:val="none" w:sz="0" w:space="0" w:color="auto"/>
        <w:left w:val="none" w:sz="0" w:space="0" w:color="auto"/>
        <w:bottom w:val="none" w:sz="0" w:space="0" w:color="auto"/>
        <w:right w:val="none" w:sz="0" w:space="0" w:color="auto"/>
      </w:divBdr>
    </w:div>
    <w:div w:id="101609946">
      <w:bodyDiv w:val="1"/>
      <w:marLeft w:val="0"/>
      <w:marRight w:val="0"/>
      <w:marTop w:val="0"/>
      <w:marBottom w:val="0"/>
      <w:divBdr>
        <w:top w:val="none" w:sz="0" w:space="0" w:color="auto"/>
        <w:left w:val="none" w:sz="0" w:space="0" w:color="auto"/>
        <w:bottom w:val="none" w:sz="0" w:space="0" w:color="auto"/>
        <w:right w:val="none" w:sz="0" w:space="0" w:color="auto"/>
      </w:divBdr>
    </w:div>
    <w:div w:id="101724445">
      <w:bodyDiv w:val="1"/>
      <w:marLeft w:val="0"/>
      <w:marRight w:val="0"/>
      <w:marTop w:val="0"/>
      <w:marBottom w:val="0"/>
      <w:divBdr>
        <w:top w:val="none" w:sz="0" w:space="0" w:color="auto"/>
        <w:left w:val="none" w:sz="0" w:space="0" w:color="auto"/>
        <w:bottom w:val="none" w:sz="0" w:space="0" w:color="auto"/>
        <w:right w:val="none" w:sz="0" w:space="0" w:color="auto"/>
      </w:divBdr>
    </w:div>
    <w:div w:id="103810794">
      <w:bodyDiv w:val="1"/>
      <w:marLeft w:val="0"/>
      <w:marRight w:val="0"/>
      <w:marTop w:val="0"/>
      <w:marBottom w:val="0"/>
      <w:divBdr>
        <w:top w:val="none" w:sz="0" w:space="0" w:color="auto"/>
        <w:left w:val="none" w:sz="0" w:space="0" w:color="auto"/>
        <w:bottom w:val="none" w:sz="0" w:space="0" w:color="auto"/>
        <w:right w:val="none" w:sz="0" w:space="0" w:color="auto"/>
      </w:divBdr>
    </w:div>
    <w:div w:id="105081755">
      <w:bodyDiv w:val="1"/>
      <w:marLeft w:val="0"/>
      <w:marRight w:val="0"/>
      <w:marTop w:val="0"/>
      <w:marBottom w:val="0"/>
      <w:divBdr>
        <w:top w:val="none" w:sz="0" w:space="0" w:color="auto"/>
        <w:left w:val="none" w:sz="0" w:space="0" w:color="auto"/>
        <w:bottom w:val="none" w:sz="0" w:space="0" w:color="auto"/>
        <w:right w:val="none" w:sz="0" w:space="0" w:color="auto"/>
      </w:divBdr>
    </w:div>
    <w:div w:id="106051452">
      <w:bodyDiv w:val="1"/>
      <w:marLeft w:val="0"/>
      <w:marRight w:val="0"/>
      <w:marTop w:val="0"/>
      <w:marBottom w:val="0"/>
      <w:divBdr>
        <w:top w:val="none" w:sz="0" w:space="0" w:color="auto"/>
        <w:left w:val="none" w:sz="0" w:space="0" w:color="auto"/>
        <w:bottom w:val="none" w:sz="0" w:space="0" w:color="auto"/>
        <w:right w:val="none" w:sz="0" w:space="0" w:color="auto"/>
      </w:divBdr>
    </w:div>
    <w:div w:id="106243727">
      <w:bodyDiv w:val="1"/>
      <w:marLeft w:val="0"/>
      <w:marRight w:val="0"/>
      <w:marTop w:val="0"/>
      <w:marBottom w:val="0"/>
      <w:divBdr>
        <w:top w:val="none" w:sz="0" w:space="0" w:color="auto"/>
        <w:left w:val="none" w:sz="0" w:space="0" w:color="auto"/>
        <w:bottom w:val="none" w:sz="0" w:space="0" w:color="auto"/>
        <w:right w:val="none" w:sz="0" w:space="0" w:color="auto"/>
      </w:divBdr>
    </w:div>
    <w:div w:id="106508765">
      <w:bodyDiv w:val="1"/>
      <w:marLeft w:val="0"/>
      <w:marRight w:val="0"/>
      <w:marTop w:val="0"/>
      <w:marBottom w:val="0"/>
      <w:divBdr>
        <w:top w:val="none" w:sz="0" w:space="0" w:color="auto"/>
        <w:left w:val="none" w:sz="0" w:space="0" w:color="auto"/>
        <w:bottom w:val="none" w:sz="0" w:space="0" w:color="auto"/>
        <w:right w:val="none" w:sz="0" w:space="0" w:color="auto"/>
      </w:divBdr>
      <w:divsChild>
        <w:div w:id="288124389">
          <w:marLeft w:val="0"/>
          <w:marRight w:val="0"/>
          <w:marTop w:val="0"/>
          <w:marBottom w:val="240"/>
          <w:divBdr>
            <w:top w:val="none" w:sz="0" w:space="0" w:color="auto"/>
            <w:left w:val="none" w:sz="0" w:space="0" w:color="auto"/>
            <w:bottom w:val="none" w:sz="0" w:space="0" w:color="auto"/>
            <w:right w:val="none" w:sz="0" w:space="0" w:color="auto"/>
          </w:divBdr>
          <w:divsChild>
            <w:div w:id="8892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1529">
      <w:bodyDiv w:val="1"/>
      <w:marLeft w:val="0"/>
      <w:marRight w:val="0"/>
      <w:marTop w:val="0"/>
      <w:marBottom w:val="0"/>
      <w:divBdr>
        <w:top w:val="none" w:sz="0" w:space="0" w:color="auto"/>
        <w:left w:val="none" w:sz="0" w:space="0" w:color="auto"/>
        <w:bottom w:val="none" w:sz="0" w:space="0" w:color="auto"/>
        <w:right w:val="none" w:sz="0" w:space="0" w:color="auto"/>
      </w:divBdr>
    </w:div>
    <w:div w:id="106852608">
      <w:bodyDiv w:val="1"/>
      <w:marLeft w:val="0"/>
      <w:marRight w:val="0"/>
      <w:marTop w:val="0"/>
      <w:marBottom w:val="0"/>
      <w:divBdr>
        <w:top w:val="none" w:sz="0" w:space="0" w:color="auto"/>
        <w:left w:val="none" w:sz="0" w:space="0" w:color="auto"/>
        <w:bottom w:val="none" w:sz="0" w:space="0" w:color="auto"/>
        <w:right w:val="none" w:sz="0" w:space="0" w:color="auto"/>
      </w:divBdr>
    </w:div>
    <w:div w:id="106896000">
      <w:bodyDiv w:val="1"/>
      <w:marLeft w:val="0"/>
      <w:marRight w:val="0"/>
      <w:marTop w:val="0"/>
      <w:marBottom w:val="0"/>
      <w:divBdr>
        <w:top w:val="none" w:sz="0" w:space="0" w:color="auto"/>
        <w:left w:val="none" w:sz="0" w:space="0" w:color="auto"/>
        <w:bottom w:val="none" w:sz="0" w:space="0" w:color="auto"/>
        <w:right w:val="none" w:sz="0" w:space="0" w:color="auto"/>
      </w:divBdr>
    </w:div>
    <w:div w:id="108551448">
      <w:bodyDiv w:val="1"/>
      <w:marLeft w:val="0"/>
      <w:marRight w:val="0"/>
      <w:marTop w:val="0"/>
      <w:marBottom w:val="0"/>
      <w:divBdr>
        <w:top w:val="none" w:sz="0" w:space="0" w:color="auto"/>
        <w:left w:val="none" w:sz="0" w:space="0" w:color="auto"/>
        <w:bottom w:val="none" w:sz="0" w:space="0" w:color="auto"/>
        <w:right w:val="none" w:sz="0" w:space="0" w:color="auto"/>
      </w:divBdr>
    </w:div>
    <w:div w:id="111023057">
      <w:bodyDiv w:val="1"/>
      <w:marLeft w:val="0"/>
      <w:marRight w:val="0"/>
      <w:marTop w:val="0"/>
      <w:marBottom w:val="0"/>
      <w:divBdr>
        <w:top w:val="none" w:sz="0" w:space="0" w:color="auto"/>
        <w:left w:val="none" w:sz="0" w:space="0" w:color="auto"/>
        <w:bottom w:val="none" w:sz="0" w:space="0" w:color="auto"/>
        <w:right w:val="none" w:sz="0" w:space="0" w:color="auto"/>
      </w:divBdr>
    </w:div>
    <w:div w:id="111175244">
      <w:bodyDiv w:val="1"/>
      <w:marLeft w:val="0"/>
      <w:marRight w:val="0"/>
      <w:marTop w:val="0"/>
      <w:marBottom w:val="0"/>
      <w:divBdr>
        <w:top w:val="none" w:sz="0" w:space="0" w:color="auto"/>
        <w:left w:val="none" w:sz="0" w:space="0" w:color="auto"/>
        <w:bottom w:val="none" w:sz="0" w:space="0" w:color="auto"/>
        <w:right w:val="none" w:sz="0" w:space="0" w:color="auto"/>
      </w:divBdr>
    </w:div>
    <w:div w:id="1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027608510">
          <w:marLeft w:val="0"/>
          <w:marRight w:val="0"/>
          <w:marTop w:val="0"/>
          <w:marBottom w:val="240"/>
          <w:divBdr>
            <w:top w:val="none" w:sz="0" w:space="0" w:color="auto"/>
            <w:left w:val="none" w:sz="0" w:space="0" w:color="auto"/>
            <w:bottom w:val="none" w:sz="0" w:space="0" w:color="auto"/>
            <w:right w:val="none" w:sz="0" w:space="0" w:color="auto"/>
          </w:divBdr>
          <w:divsChild>
            <w:div w:id="6625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397">
      <w:bodyDiv w:val="1"/>
      <w:marLeft w:val="0"/>
      <w:marRight w:val="0"/>
      <w:marTop w:val="0"/>
      <w:marBottom w:val="0"/>
      <w:divBdr>
        <w:top w:val="none" w:sz="0" w:space="0" w:color="auto"/>
        <w:left w:val="none" w:sz="0" w:space="0" w:color="auto"/>
        <w:bottom w:val="none" w:sz="0" w:space="0" w:color="auto"/>
        <w:right w:val="none" w:sz="0" w:space="0" w:color="auto"/>
      </w:divBdr>
    </w:div>
    <w:div w:id="113184058">
      <w:bodyDiv w:val="1"/>
      <w:marLeft w:val="0"/>
      <w:marRight w:val="0"/>
      <w:marTop w:val="0"/>
      <w:marBottom w:val="0"/>
      <w:divBdr>
        <w:top w:val="none" w:sz="0" w:space="0" w:color="auto"/>
        <w:left w:val="none" w:sz="0" w:space="0" w:color="auto"/>
        <w:bottom w:val="none" w:sz="0" w:space="0" w:color="auto"/>
        <w:right w:val="none" w:sz="0" w:space="0" w:color="auto"/>
      </w:divBdr>
    </w:div>
    <w:div w:id="114448183">
      <w:bodyDiv w:val="1"/>
      <w:marLeft w:val="0"/>
      <w:marRight w:val="0"/>
      <w:marTop w:val="0"/>
      <w:marBottom w:val="0"/>
      <w:divBdr>
        <w:top w:val="none" w:sz="0" w:space="0" w:color="auto"/>
        <w:left w:val="none" w:sz="0" w:space="0" w:color="auto"/>
        <w:bottom w:val="none" w:sz="0" w:space="0" w:color="auto"/>
        <w:right w:val="none" w:sz="0" w:space="0" w:color="auto"/>
      </w:divBdr>
    </w:div>
    <w:div w:id="114836069">
      <w:bodyDiv w:val="1"/>
      <w:marLeft w:val="0"/>
      <w:marRight w:val="0"/>
      <w:marTop w:val="0"/>
      <w:marBottom w:val="0"/>
      <w:divBdr>
        <w:top w:val="none" w:sz="0" w:space="0" w:color="auto"/>
        <w:left w:val="none" w:sz="0" w:space="0" w:color="auto"/>
        <w:bottom w:val="none" w:sz="0" w:space="0" w:color="auto"/>
        <w:right w:val="none" w:sz="0" w:space="0" w:color="auto"/>
      </w:divBdr>
    </w:div>
    <w:div w:id="114952275">
      <w:bodyDiv w:val="1"/>
      <w:marLeft w:val="0"/>
      <w:marRight w:val="0"/>
      <w:marTop w:val="0"/>
      <w:marBottom w:val="0"/>
      <w:divBdr>
        <w:top w:val="none" w:sz="0" w:space="0" w:color="auto"/>
        <w:left w:val="none" w:sz="0" w:space="0" w:color="auto"/>
        <w:bottom w:val="none" w:sz="0" w:space="0" w:color="auto"/>
        <w:right w:val="none" w:sz="0" w:space="0" w:color="auto"/>
      </w:divBdr>
    </w:div>
    <w:div w:id="115292950">
      <w:bodyDiv w:val="1"/>
      <w:marLeft w:val="0"/>
      <w:marRight w:val="0"/>
      <w:marTop w:val="0"/>
      <w:marBottom w:val="0"/>
      <w:divBdr>
        <w:top w:val="none" w:sz="0" w:space="0" w:color="auto"/>
        <w:left w:val="none" w:sz="0" w:space="0" w:color="auto"/>
        <w:bottom w:val="none" w:sz="0" w:space="0" w:color="auto"/>
        <w:right w:val="none" w:sz="0" w:space="0" w:color="auto"/>
      </w:divBdr>
    </w:div>
    <w:div w:id="115410206">
      <w:bodyDiv w:val="1"/>
      <w:marLeft w:val="0"/>
      <w:marRight w:val="0"/>
      <w:marTop w:val="0"/>
      <w:marBottom w:val="0"/>
      <w:divBdr>
        <w:top w:val="none" w:sz="0" w:space="0" w:color="auto"/>
        <w:left w:val="none" w:sz="0" w:space="0" w:color="auto"/>
        <w:bottom w:val="none" w:sz="0" w:space="0" w:color="auto"/>
        <w:right w:val="none" w:sz="0" w:space="0" w:color="auto"/>
      </w:divBdr>
    </w:div>
    <w:div w:id="115410777">
      <w:bodyDiv w:val="1"/>
      <w:marLeft w:val="0"/>
      <w:marRight w:val="0"/>
      <w:marTop w:val="0"/>
      <w:marBottom w:val="0"/>
      <w:divBdr>
        <w:top w:val="none" w:sz="0" w:space="0" w:color="auto"/>
        <w:left w:val="none" w:sz="0" w:space="0" w:color="auto"/>
        <w:bottom w:val="none" w:sz="0" w:space="0" w:color="auto"/>
        <w:right w:val="none" w:sz="0" w:space="0" w:color="auto"/>
      </w:divBdr>
      <w:divsChild>
        <w:div w:id="56707311">
          <w:marLeft w:val="0"/>
          <w:marRight w:val="0"/>
          <w:marTop w:val="0"/>
          <w:marBottom w:val="240"/>
          <w:divBdr>
            <w:top w:val="none" w:sz="0" w:space="0" w:color="auto"/>
            <w:left w:val="none" w:sz="0" w:space="0" w:color="auto"/>
            <w:bottom w:val="none" w:sz="0" w:space="0" w:color="auto"/>
            <w:right w:val="none" w:sz="0" w:space="0" w:color="auto"/>
          </w:divBdr>
          <w:divsChild>
            <w:div w:id="4115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747">
      <w:bodyDiv w:val="1"/>
      <w:marLeft w:val="0"/>
      <w:marRight w:val="0"/>
      <w:marTop w:val="0"/>
      <w:marBottom w:val="0"/>
      <w:divBdr>
        <w:top w:val="none" w:sz="0" w:space="0" w:color="auto"/>
        <w:left w:val="none" w:sz="0" w:space="0" w:color="auto"/>
        <w:bottom w:val="none" w:sz="0" w:space="0" w:color="auto"/>
        <w:right w:val="none" w:sz="0" w:space="0" w:color="auto"/>
      </w:divBdr>
    </w:div>
    <w:div w:id="115607767">
      <w:bodyDiv w:val="1"/>
      <w:marLeft w:val="0"/>
      <w:marRight w:val="0"/>
      <w:marTop w:val="0"/>
      <w:marBottom w:val="0"/>
      <w:divBdr>
        <w:top w:val="none" w:sz="0" w:space="0" w:color="auto"/>
        <w:left w:val="none" w:sz="0" w:space="0" w:color="auto"/>
        <w:bottom w:val="none" w:sz="0" w:space="0" w:color="auto"/>
        <w:right w:val="none" w:sz="0" w:space="0" w:color="auto"/>
      </w:divBdr>
    </w:div>
    <w:div w:id="117719683">
      <w:bodyDiv w:val="1"/>
      <w:marLeft w:val="0"/>
      <w:marRight w:val="0"/>
      <w:marTop w:val="0"/>
      <w:marBottom w:val="0"/>
      <w:divBdr>
        <w:top w:val="none" w:sz="0" w:space="0" w:color="auto"/>
        <w:left w:val="none" w:sz="0" w:space="0" w:color="auto"/>
        <w:bottom w:val="none" w:sz="0" w:space="0" w:color="auto"/>
        <w:right w:val="none" w:sz="0" w:space="0" w:color="auto"/>
      </w:divBdr>
    </w:div>
    <w:div w:id="118575998">
      <w:bodyDiv w:val="1"/>
      <w:marLeft w:val="0"/>
      <w:marRight w:val="0"/>
      <w:marTop w:val="0"/>
      <w:marBottom w:val="0"/>
      <w:divBdr>
        <w:top w:val="none" w:sz="0" w:space="0" w:color="auto"/>
        <w:left w:val="none" w:sz="0" w:space="0" w:color="auto"/>
        <w:bottom w:val="none" w:sz="0" w:space="0" w:color="auto"/>
        <w:right w:val="none" w:sz="0" w:space="0" w:color="auto"/>
      </w:divBdr>
    </w:div>
    <w:div w:id="118843062">
      <w:bodyDiv w:val="1"/>
      <w:marLeft w:val="0"/>
      <w:marRight w:val="0"/>
      <w:marTop w:val="0"/>
      <w:marBottom w:val="0"/>
      <w:divBdr>
        <w:top w:val="none" w:sz="0" w:space="0" w:color="auto"/>
        <w:left w:val="none" w:sz="0" w:space="0" w:color="auto"/>
        <w:bottom w:val="none" w:sz="0" w:space="0" w:color="auto"/>
        <w:right w:val="none" w:sz="0" w:space="0" w:color="auto"/>
      </w:divBdr>
    </w:div>
    <w:div w:id="120537674">
      <w:bodyDiv w:val="1"/>
      <w:marLeft w:val="0"/>
      <w:marRight w:val="0"/>
      <w:marTop w:val="0"/>
      <w:marBottom w:val="0"/>
      <w:divBdr>
        <w:top w:val="none" w:sz="0" w:space="0" w:color="auto"/>
        <w:left w:val="none" w:sz="0" w:space="0" w:color="auto"/>
        <w:bottom w:val="none" w:sz="0" w:space="0" w:color="auto"/>
        <w:right w:val="none" w:sz="0" w:space="0" w:color="auto"/>
      </w:divBdr>
    </w:div>
    <w:div w:id="120659291">
      <w:bodyDiv w:val="1"/>
      <w:marLeft w:val="0"/>
      <w:marRight w:val="0"/>
      <w:marTop w:val="0"/>
      <w:marBottom w:val="0"/>
      <w:divBdr>
        <w:top w:val="none" w:sz="0" w:space="0" w:color="auto"/>
        <w:left w:val="none" w:sz="0" w:space="0" w:color="auto"/>
        <w:bottom w:val="none" w:sz="0" w:space="0" w:color="auto"/>
        <w:right w:val="none" w:sz="0" w:space="0" w:color="auto"/>
      </w:divBdr>
    </w:div>
    <w:div w:id="120811227">
      <w:bodyDiv w:val="1"/>
      <w:marLeft w:val="0"/>
      <w:marRight w:val="0"/>
      <w:marTop w:val="0"/>
      <w:marBottom w:val="0"/>
      <w:divBdr>
        <w:top w:val="none" w:sz="0" w:space="0" w:color="auto"/>
        <w:left w:val="none" w:sz="0" w:space="0" w:color="auto"/>
        <w:bottom w:val="none" w:sz="0" w:space="0" w:color="auto"/>
        <w:right w:val="none" w:sz="0" w:space="0" w:color="auto"/>
      </w:divBdr>
    </w:div>
    <w:div w:id="121265589">
      <w:bodyDiv w:val="1"/>
      <w:marLeft w:val="0"/>
      <w:marRight w:val="0"/>
      <w:marTop w:val="0"/>
      <w:marBottom w:val="0"/>
      <w:divBdr>
        <w:top w:val="none" w:sz="0" w:space="0" w:color="auto"/>
        <w:left w:val="none" w:sz="0" w:space="0" w:color="auto"/>
        <w:bottom w:val="none" w:sz="0" w:space="0" w:color="auto"/>
        <w:right w:val="none" w:sz="0" w:space="0" w:color="auto"/>
      </w:divBdr>
    </w:div>
    <w:div w:id="122189442">
      <w:bodyDiv w:val="1"/>
      <w:marLeft w:val="0"/>
      <w:marRight w:val="0"/>
      <w:marTop w:val="0"/>
      <w:marBottom w:val="0"/>
      <w:divBdr>
        <w:top w:val="none" w:sz="0" w:space="0" w:color="auto"/>
        <w:left w:val="none" w:sz="0" w:space="0" w:color="auto"/>
        <w:bottom w:val="none" w:sz="0" w:space="0" w:color="auto"/>
        <w:right w:val="none" w:sz="0" w:space="0" w:color="auto"/>
      </w:divBdr>
    </w:div>
    <w:div w:id="122384084">
      <w:bodyDiv w:val="1"/>
      <w:marLeft w:val="0"/>
      <w:marRight w:val="0"/>
      <w:marTop w:val="0"/>
      <w:marBottom w:val="0"/>
      <w:divBdr>
        <w:top w:val="none" w:sz="0" w:space="0" w:color="auto"/>
        <w:left w:val="none" w:sz="0" w:space="0" w:color="auto"/>
        <w:bottom w:val="none" w:sz="0" w:space="0" w:color="auto"/>
        <w:right w:val="none" w:sz="0" w:space="0" w:color="auto"/>
      </w:divBdr>
      <w:divsChild>
        <w:div w:id="49037797">
          <w:marLeft w:val="0"/>
          <w:marRight w:val="0"/>
          <w:marTop w:val="0"/>
          <w:marBottom w:val="240"/>
          <w:divBdr>
            <w:top w:val="none" w:sz="0" w:space="0" w:color="auto"/>
            <w:left w:val="none" w:sz="0" w:space="0" w:color="auto"/>
            <w:bottom w:val="none" w:sz="0" w:space="0" w:color="auto"/>
            <w:right w:val="none" w:sz="0" w:space="0" w:color="auto"/>
          </w:divBdr>
          <w:divsChild>
            <w:div w:id="15298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8422">
      <w:bodyDiv w:val="1"/>
      <w:marLeft w:val="0"/>
      <w:marRight w:val="0"/>
      <w:marTop w:val="0"/>
      <w:marBottom w:val="0"/>
      <w:divBdr>
        <w:top w:val="none" w:sz="0" w:space="0" w:color="auto"/>
        <w:left w:val="none" w:sz="0" w:space="0" w:color="auto"/>
        <w:bottom w:val="none" w:sz="0" w:space="0" w:color="auto"/>
        <w:right w:val="none" w:sz="0" w:space="0" w:color="auto"/>
      </w:divBdr>
    </w:div>
    <w:div w:id="123889145">
      <w:bodyDiv w:val="1"/>
      <w:marLeft w:val="0"/>
      <w:marRight w:val="0"/>
      <w:marTop w:val="0"/>
      <w:marBottom w:val="0"/>
      <w:divBdr>
        <w:top w:val="none" w:sz="0" w:space="0" w:color="auto"/>
        <w:left w:val="none" w:sz="0" w:space="0" w:color="auto"/>
        <w:bottom w:val="none" w:sz="0" w:space="0" w:color="auto"/>
        <w:right w:val="none" w:sz="0" w:space="0" w:color="auto"/>
      </w:divBdr>
    </w:div>
    <w:div w:id="127167394">
      <w:bodyDiv w:val="1"/>
      <w:marLeft w:val="0"/>
      <w:marRight w:val="0"/>
      <w:marTop w:val="0"/>
      <w:marBottom w:val="0"/>
      <w:divBdr>
        <w:top w:val="none" w:sz="0" w:space="0" w:color="auto"/>
        <w:left w:val="none" w:sz="0" w:space="0" w:color="auto"/>
        <w:bottom w:val="none" w:sz="0" w:space="0" w:color="auto"/>
        <w:right w:val="none" w:sz="0" w:space="0" w:color="auto"/>
      </w:divBdr>
    </w:div>
    <w:div w:id="127286469">
      <w:bodyDiv w:val="1"/>
      <w:marLeft w:val="0"/>
      <w:marRight w:val="0"/>
      <w:marTop w:val="0"/>
      <w:marBottom w:val="0"/>
      <w:divBdr>
        <w:top w:val="none" w:sz="0" w:space="0" w:color="auto"/>
        <w:left w:val="none" w:sz="0" w:space="0" w:color="auto"/>
        <w:bottom w:val="none" w:sz="0" w:space="0" w:color="auto"/>
        <w:right w:val="none" w:sz="0" w:space="0" w:color="auto"/>
      </w:divBdr>
    </w:div>
    <w:div w:id="130250441">
      <w:bodyDiv w:val="1"/>
      <w:marLeft w:val="0"/>
      <w:marRight w:val="0"/>
      <w:marTop w:val="0"/>
      <w:marBottom w:val="0"/>
      <w:divBdr>
        <w:top w:val="none" w:sz="0" w:space="0" w:color="auto"/>
        <w:left w:val="none" w:sz="0" w:space="0" w:color="auto"/>
        <w:bottom w:val="none" w:sz="0" w:space="0" w:color="auto"/>
        <w:right w:val="none" w:sz="0" w:space="0" w:color="auto"/>
      </w:divBdr>
    </w:div>
    <w:div w:id="131215310">
      <w:bodyDiv w:val="1"/>
      <w:marLeft w:val="0"/>
      <w:marRight w:val="0"/>
      <w:marTop w:val="0"/>
      <w:marBottom w:val="0"/>
      <w:divBdr>
        <w:top w:val="none" w:sz="0" w:space="0" w:color="auto"/>
        <w:left w:val="none" w:sz="0" w:space="0" w:color="auto"/>
        <w:bottom w:val="none" w:sz="0" w:space="0" w:color="auto"/>
        <w:right w:val="none" w:sz="0" w:space="0" w:color="auto"/>
      </w:divBdr>
    </w:div>
    <w:div w:id="131824416">
      <w:bodyDiv w:val="1"/>
      <w:marLeft w:val="0"/>
      <w:marRight w:val="0"/>
      <w:marTop w:val="0"/>
      <w:marBottom w:val="0"/>
      <w:divBdr>
        <w:top w:val="none" w:sz="0" w:space="0" w:color="auto"/>
        <w:left w:val="none" w:sz="0" w:space="0" w:color="auto"/>
        <w:bottom w:val="none" w:sz="0" w:space="0" w:color="auto"/>
        <w:right w:val="none" w:sz="0" w:space="0" w:color="auto"/>
      </w:divBdr>
    </w:div>
    <w:div w:id="131945579">
      <w:bodyDiv w:val="1"/>
      <w:marLeft w:val="0"/>
      <w:marRight w:val="0"/>
      <w:marTop w:val="0"/>
      <w:marBottom w:val="0"/>
      <w:divBdr>
        <w:top w:val="none" w:sz="0" w:space="0" w:color="auto"/>
        <w:left w:val="none" w:sz="0" w:space="0" w:color="auto"/>
        <w:bottom w:val="none" w:sz="0" w:space="0" w:color="auto"/>
        <w:right w:val="none" w:sz="0" w:space="0" w:color="auto"/>
      </w:divBdr>
    </w:div>
    <w:div w:id="132526569">
      <w:bodyDiv w:val="1"/>
      <w:marLeft w:val="0"/>
      <w:marRight w:val="0"/>
      <w:marTop w:val="0"/>
      <w:marBottom w:val="0"/>
      <w:divBdr>
        <w:top w:val="none" w:sz="0" w:space="0" w:color="auto"/>
        <w:left w:val="none" w:sz="0" w:space="0" w:color="auto"/>
        <w:bottom w:val="none" w:sz="0" w:space="0" w:color="auto"/>
        <w:right w:val="none" w:sz="0" w:space="0" w:color="auto"/>
      </w:divBdr>
    </w:div>
    <w:div w:id="132912733">
      <w:bodyDiv w:val="1"/>
      <w:marLeft w:val="0"/>
      <w:marRight w:val="0"/>
      <w:marTop w:val="0"/>
      <w:marBottom w:val="0"/>
      <w:divBdr>
        <w:top w:val="none" w:sz="0" w:space="0" w:color="auto"/>
        <w:left w:val="none" w:sz="0" w:space="0" w:color="auto"/>
        <w:bottom w:val="none" w:sz="0" w:space="0" w:color="auto"/>
        <w:right w:val="none" w:sz="0" w:space="0" w:color="auto"/>
      </w:divBdr>
    </w:div>
    <w:div w:id="132992375">
      <w:bodyDiv w:val="1"/>
      <w:marLeft w:val="0"/>
      <w:marRight w:val="0"/>
      <w:marTop w:val="0"/>
      <w:marBottom w:val="0"/>
      <w:divBdr>
        <w:top w:val="none" w:sz="0" w:space="0" w:color="auto"/>
        <w:left w:val="none" w:sz="0" w:space="0" w:color="auto"/>
        <w:bottom w:val="none" w:sz="0" w:space="0" w:color="auto"/>
        <w:right w:val="none" w:sz="0" w:space="0" w:color="auto"/>
      </w:divBdr>
    </w:div>
    <w:div w:id="133525973">
      <w:bodyDiv w:val="1"/>
      <w:marLeft w:val="0"/>
      <w:marRight w:val="0"/>
      <w:marTop w:val="0"/>
      <w:marBottom w:val="0"/>
      <w:divBdr>
        <w:top w:val="none" w:sz="0" w:space="0" w:color="auto"/>
        <w:left w:val="none" w:sz="0" w:space="0" w:color="auto"/>
        <w:bottom w:val="none" w:sz="0" w:space="0" w:color="auto"/>
        <w:right w:val="none" w:sz="0" w:space="0" w:color="auto"/>
      </w:divBdr>
    </w:div>
    <w:div w:id="134377445">
      <w:bodyDiv w:val="1"/>
      <w:marLeft w:val="0"/>
      <w:marRight w:val="0"/>
      <w:marTop w:val="0"/>
      <w:marBottom w:val="0"/>
      <w:divBdr>
        <w:top w:val="none" w:sz="0" w:space="0" w:color="auto"/>
        <w:left w:val="none" w:sz="0" w:space="0" w:color="auto"/>
        <w:bottom w:val="none" w:sz="0" w:space="0" w:color="auto"/>
        <w:right w:val="none" w:sz="0" w:space="0" w:color="auto"/>
      </w:divBdr>
    </w:div>
    <w:div w:id="135070952">
      <w:bodyDiv w:val="1"/>
      <w:marLeft w:val="0"/>
      <w:marRight w:val="0"/>
      <w:marTop w:val="0"/>
      <w:marBottom w:val="0"/>
      <w:divBdr>
        <w:top w:val="none" w:sz="0" w:space="0" w:color="auto"/>
        <w:left w:val="none" w:sz="0" w:space="0" w:color="auto"/>
        <w:bottom w:val="none" w:sz="0" w:space="0" w:color="auto"/>
        <w:right w:val="none" w:sz="0" w:space="0" w:color="auto"/>
      </w:divBdr>
    </w:div>
    <w:div w:id="135219929">
      <w:bodyDiv w:val="1"/>
      <w:marLeft w:val="0"/>
      <w:marRight w:val="0"/>
      <w:marTop w:val="0"/>
      <w:marBottom w:val="0"/>
      <w:divBdr>
        <w:top w:val="none" w:sz="0" w:space="0" w:color="auto"/>
        <w:left w:val="none" w:sz="0" w:space="0" w:color="auto"/>
        <w:bottom w:val="none" w:sz="0" w:space="0" w:color="auto"/>
        <w:right w:val="none" w:sz="0" w:space="0" w:color="auto"/>
      </w:divBdr>
    </w:div>
    <w:div w:id="135412953">
      <w:bodyDiv w:val="1"/>
      <w:marLeft w:val="0"/>
      <w:marRight w:val="0"/>
      <w:marTop w:val="0"/>
      <w:marBottom w:val="0"/>
      <w:divBdr>
        <w:top w:val="none" w:sz="0" w:space="0" w:color="auto"/>
        <w:left w:val="none" w:sz="0" w:space="0" w:color="auto"/>
        <w:bottom w:val="none" w:sz="0" w:space="0" w:color="auto"/>
        <w:right w:val="none" w:sz="0" w:space="0" w:color="auto"/>
      </w:divBdr>
      <w:divsChild>
        <w:div w:id="870189054">
          <w:marLeft w:val="0"/>
          <w:marRight w:val="0"/>
          <w:marTop w:val="0"/>
          <w:marBottom w:val="0"/>
          <w:divBdr>
            <w:top w:val="none" w:sz="0" w:space="0" w:color="auto"/>
            <w:left w:val="none" w:sz="0" w:space="0" w:color="auto"/>
            <w:bottom w:val="none" w:sz="0" w:space="0" w:color="auto"/>
            <w:right w:val="none" w:sz="0" w:space="0" w:color="auto"/>
          </w:divBdr>
        </w:div>
      </w:divsChild>
    </w:div>
    <w:div w:id="135995680">
      <w:bodyDiv w:val="1"/>
      <w:marLeft w:val="0"/>
      <w:marRight w:val="0"/>
      <w:marTop w:val="0"/>
      <w:marBottom w:val="0"/>
      <w:divBdr>
        <w:top w:val="none" w:sz="0" w:space="0" w:color="auto"/>
        <w:left w:val="none" w:sz="0" w:space="0" w:color="auto"/>
        <w:bottom w:val="none" w:sz="0" w:space="0" w:color="auto"/>
        <w:right w:val="none" w:sz="0" w:space="0" w:color="auto"/>
      </w:divBdr>
      <w:divsChild>
        <w:div w:id="451826304">
          <w:marLeft w:val="0"/>
          <w:marRight w:val="0"/>
          <w:marTop w:val="0"/>
          <w:marBottom w:val="240"/>
          <w:divBdr>
            <w:top w:val="none" w:sz="0" w:space="0" w:color="auto"/>
            <w:left w:val="none" w:sz="0" w:space="0" w:color="auto"/>
            <w:bottom w:val="none" w:sz="0" w:space="0" w:color="auto"/>
            <w:right w:val="none" w:sz="0" w:space="0" w:color="auto"/>
          </w:divBdr>
          <w:divsChild>
            <w:div w:id="6754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7669">
      <w:bodyDiv w:val="1"/>
      <w:marLeft w:val="0"/>
      <w:marRight w:val="0"/>
      <w:marTop w:val="0"/>
      <w:marBottom w:val="0"/>
      <w:divBdr>
        <w:top w:val="none" w:sz="0" w:space="0" w:color="auto"/>
        <w:left w:val="none" w:sz="0" w:space="0" w:color="auto"/>
        <w:bottom w:val="none" w:sz="0" w:space="0" w:color="auto"/>
        <w:right w:val="none" w:sz="0" w:space="0" w:color="auto"/>
      </w:divBdr>
    </w:div>
    <w:div w:id="136344703">
      <w:bodyDiv w:val="1"/>
      <w:marLeft w:val="0"/>
      <w:marRight w:val="0"/>
      <w:marTop w:val="0"/>
      <w:marBottom w:val="0"/>
      <w:divBdr>
        <w:top w:val="none" w:sz="0" w:space="0" w:color="auto"/>
        <w:left w:val="none" w:sz="0" w:space="0" w:color="auto"/>
        <w:bottom w:val="none" w:sz="0" w:space="0" w:color="auto"/>
        <w:right w:val="none" w:sz="0" w:space="0" w:color="auto"/>
      </w:divBdr>
    </w:div>
    <w:div w:id="136386239">
      <w:bodyDiv w:val="1"/>
      <w:marLeft w:val="0"/>
      <w:marRight w:val="0"/>
      <w:marTop w:val="0"/>
      <w:marBottom w:val="0"/>
      <w:divBdr>
        <w:top w:val="none" w:sz="0" w:space="0" w:color="auto"/>
        <w:left w:val="none" w:sz="0" w:space="0" w:color="auto"/>
        <w:bottom w:val="none" w:sz="0" w:space="0" w:color="auto"/>
        <w:right w:val="none" w:sz="0" w:space="0" w:color="auto"/>
      </w:divBdr>
    </w:div>
    <w:div w:id="136799775">
      <w:bodyDiv w:val="1"/>
      <w:marLeft w:val="0"/>
      <w:marRight w:val="0"/>
      <w:marTop w:val="0"/>
      <w:marBottom w:val="0"/>
      <w:divBdr>
        <w:top w:val="none" w:sz="0" w:space="0" w:color="auto"/>
        <w:left w:val="none" w:sz="0" w:space="0" w:color="auto"/>
        <w:bottom w:val="none" w:sz="0" w:space="0" w:color="auto"/>
        <w:right w:val="none" w:sz="0" w:space="0" w:color="auto"/>
      </w:divBdr>
    </w:div>
    <w:div w:id="137959163">
      <w:bodyDiv w:val="1"/>
      <w:marLeft w:val="0"/>
      <w:marRight w:val="0"/>
      <w:marTop w:val="0"/>
      <w:marBottom w:val="0"/>
      <w:divBdr>
        <w:top w:val="none" w:sz="0" w:space="0" w:color="auto"/>
        <w:left w:val="none" w:sz="0" w:space="0" w:color="auto"/>
        <w:bottom w:val="none" w:sz="0" w:space="0" w:color="auto"/>
        <w:right w:val="none" w:sz="0" w:space="0" w:color="auto"/>
      </w:divBdr>
    </w:div>
    <w:div w:id="138422548">
      <w:bodyDiv w:val="1"/>
      <w:marLeft w:val="0"/>
      <w:marRight w:val="0"/>
      <w:marTop w:val="0"/>
      <w:marBottom w:val="0"/>
      <w:divBdr>
        <w:top w:val="none" w:sz="0" w:space="0" w:color="auto"/>
        <w:left w:val="none" w:sz="0" w:space="0" w:color="auto"/>
        <w:bottom w:val="none" w:sz="0" w:space="0" w:color="auto"/>
        <w:right w:val="none" w:sz="0" w:space="0" w:color="auto"/>
      </w:divBdr>
    </w:div>
    <w:div w:id="138958472">
      <w:bodyDiv w:val="1"/>
      <w:marLeft w:val="0"/>
      <w:marRight w:val="0"/>
      <w:marTop w:val="0"/>
      <w:marBottom w:val="0"/>
      <w:divBdr>
        <w:top w:val="none" w:sz="0" w:space="0" w:color="auto"/>
        <w:left w:val="none" w:sz="0" w:space="0" w:color="auto"/>
        <w:bottom w:val="none" w:sz="0" w:space="0" w:color="auto"/>
        <w:right w:val="none" w:sz="0" w:space="0" w:color="auto"/>
      </w:divBdr>
    </w:div>
    <w:div w:id="139465391">
      <w:bodyDiv w:val="1"/>
      <w:marLeft w:val="0"/>
      <w:marRight w:val="0"/>
      <w:marTop w:val="0"/>
      <w:marBottom w:val="0"/>
      <w:divBdr>
        <w:top w:val="none" w:sz="0" w:space="0" w:color="auto"/>
        <w:left w:val="none" w:sz="0" w:space="0" w:color="auto"/>
        <w:bottom w:val="none" w:sz="0" w:space="0" w:color="auto"/>
        <w:right w:val="none" w:sz="0" w:space="0" w:color="auto"/>
      </w:divBdr>
    </w:div>
    <w:div w:id="139620312">
      <w:bodyDiv w:val="1"/>
      <w:marLeft w:val="0"/>
      <w:marRight w:val="0"/>
      <w:marTop w:val="0"/>
      <w:marBottom w:val="0"/>
      <w:divBdr>
        <w:top w:val="none" w:sz="0" w:space="0" w:color="auto"/>
        <w:left w:val="none" w:sz="0" w:space="0" w:color="auto"/>
        <w:bottom w:val="none" w:sz="0" w:space="0" w:color="auto"/>
        <w:right w:val="none" w:sz="0" w:space="0" w:color="auto"/>
      </w:divBdr>
    </w:div>
    <w:div w:id="140388873">
      <w:bodyDiv w:val="1"/>
      <w:marLeft w:val="0"/>
      <w:marRight w:val="0"/>
      <w:marTop w:val="0"/>
      <w:marBottom w:val="0"/>
      <w:divBdr>
        <w:top w:val="none" w:sz="0" w:space="0" w:color="auto"/>
        <w:left w:val="none" w:sz="0" w:space="0" w:color="auto"/>
        <w:bottom w:val="none" w:sz="0" w:space="0" w:color="auto"/>
        <w:right w:val="none" w:sz="0" w:space="0" w:color="auto"/>
      </w:divBdr>
    </w:div>
    <w:div w:id="141237456">
      <w:bodyDiv w:val="1"/>
      <w:marLeft w:val="0"/>
      <w:marRight w:val="0"/>
      <w:marTop w:val="0"/>
      <w:marBottom w:val="0"/>
      <w:divBdr>
        <w:top w:val="none" w:sz="0" w:space="0" w:color="auto"/>
        <w:left w:val="none" w:sz="0" w:space="0" w:color="auto"/>
        <w:bottom w:val="none" w:sz="0" w:space="0" w:color="auto"/>
        <w:right w:val="none" w:sz="0" w:space="0" w:color="auto"/>
      </w:divBdr>
    </w:div>
    <w:div w:id="142238162">
      <w:bodyDiv w:val="1"/>
      <w:marLeft w:val="0"/>
      <w:marRight w:val="0"/>
      <w:marTop w:val="0"/>
      <w:marBottom w:val="0"/>
      <w:divBdr>
        <w:top w:val="none" w:sz="0" w:space="0" w:color="auto"/>
        <w:left w:val="none" w:sz="0" w:space="0" w:color="auto"/>
        <w:bottom w:val="none" w:sz="0" w:space="0" w:color="auto"/>
        <w:right w:val="none" w:sz="0" w:space="0" w:color="auto"/>
      </w:divBdr>
    </w:div>
    <w:div w:id="142241821">
      <w:bodyDiv w:val="1"/>
      <w:marLeft w:val="0"/>
      <w:marRight w:val="0"/>
      <w:marTop w:val="0"/>
      <w:marBottom w:val="0"/>
      <w:divBdr>
        <w:top w:val="none" w:sz="0" w:space="0" w:color="auto"/>
        <w:left w:val="none" w:sz="0" w:space="0" w:color="auto"/>
        <w:bottom w:val="none" w:sz="0" w:space="0" w:color="auto"/>
        <w:right w:val="none" w:sz="0" w:space="0" w:color="auto"/>
      </w:divBdr>
    </w:div>
    <w:div w:id="142359441">
      <w:bodyDiv w:val="1"/>
      <w:marLeft w:val="0"/>
      <w:marRight w:val="0"/>
      <w:marTop w:val="0"/>
      <w:marBottom w:val="0"/>
      <w:divBdr>
        <w:top w:val="none" w:sz="0" w:space="0" w:color="auto"/>
        <w:left w:val="none" w:sz="0" w:space="0" w:color="auto"/>
        <w:bottom w:val="none" w:sz="0" w:space="0" w:color="auto"/>
        <w:right w:val="none" w:sz="0" w:space="0" w:color="auto"/>
      </w:divBdr>
    </w:div>
    <w:div w:id="142432166">
      <w:bodyDiv w:val="1"/>
      <w:marLeft w:val="0"/>
      <w:marRight w:val="0"/>
      <w:marTop w:val="0"/>
      <w:marBottom w:val="0"/>
      <w:divBdr>
        <w:top w:val="none" w:sz="0" w:space="0" w:color="auto"/>
        <w:left w:val="none" w:sz="0" w:space="0" w:color="auto"/>
        <w:bottom w:val="none" w:sz="0" w:space="0" w:color="auto"/>
        <w:right w:val="none" w:sz="0" w:space="0" w:color="auto"/>
      </w:divBdr>
    </w:div>
    <w:div w:id="142934444">
      <w:bodyDiv w:val="1"/>
      <w:marLeft w:val="0"/>
      <w:marRight w:val="0"/>
      <w:marTop w:val="0"/>
      <w:marBottom w:val="0"/>
      <w:divBdr>
        <w:top w:val="none" w:sz="0" w:space="0" w:color="auto"/>
        <w:left w:val="none" w:sz="0" w:space="0" w:color="auto"/>
        <w:bottom w:val="none" w:sz="0" w:space="0" w:color="auto"/>
        <w:right w:val="none" w:sz="0" w:space="0" w:color="auto"/>
      </w:divBdr>
    </w:div>
    <w:div w:id="143012913">
      <w:bodyDiv w:val="1"/>
      <w:marLeft w:val="0"/>
      <w:marRight w:val="0"/>
      <w:marTop w:val="0"/>
      <w:marBottom w:val="0"/>
      <w:divBdr>
        <w:top w:val="none" w:sz="0" w:space="0" w:color="auto"/>
        <w:left w:val="none" w:sz="0" w:space="0" w:color="auto"/>
        <w:bottom w:val="none" w:sz="0" w:space="0" w:color="auto"/>
        <w:right w:val="none" w:sz="0" w:space="0" w:color="auto"/>
      </w:divBdr>
    </w:div>
    <w:div w:id="143400151">
      <w:bodyDiv w:val="1"/>
      <w:marLeft w:val="0"/>
      <w:marRight w:val="0"/>
      <w:marTop w:val="0"/>
      <w:marBottom w:val="0"/>
      <w:divBdr>
        <w:top w:val="none" w:sz="0" w:space="0" w:color="auto"/>
        <w:left w:val="none" w:sz="0" w:space="0" w:color="auto"/>
        <w:bottom w:val="none" w:sz="0" w:space="0" w:color="auto"/>
        <w:right w:val="none" w:sz="0" w:space="0" w:color="auto"/>
      </w:divBdr>
    </w:div>
    <w:div w:id="143740098">
      <w:bodyDiv w:val="1"/>
      <w:marLeft w:val="0"/>
      <w:marRight w:val="0"/>
      <w:marTop w:val="0"/>
      <w:marBottom w:val="0"/>
      <w:divBdr>
        <w:top w:val="none" w:sz="0" w:space="0" w:color="auto"/>
        <w:left w:val="none" w:sz="0" w:space="0" w:color="auto"/>
        <w:bottom w:val="none" w:sz="0" w:space="0" w:color="auto"/>
        <w:right w:val="none" w:sz="0" w:space="0" w:color="auto"/>
      </w:divBdr>
    </w:div>
    <w:div w:id="144013123">
      <w:bodyDiv w:val="1"/>
      <w:marLeft w:val="0"/>
      <w:marRight w:val="0"/>
      <w:marTop w:val="0"/>
      <w:marBottom w:val="0"/>
      <w:divBdr>
        <w:top w:val="none" w:sz="0" w:space="0" w:color="auto"/>
        <w:left w:val="none" w:sz="0" w:space="0" w:color="auto"/>
        <w:bottom w:val="none" w:sz="0" w:space="0" w:color="auto"/>
        <w:right w:val="none" w:sz="0" w:space="0" w:color="auto"/>
      </w:divBdr>
    </w:div>
    <w:div w:id="144247686">
      <w:bodyDiv w:val="1"/>
      <w:marLeft w:val="0"/>
      <w:marRight w:val="0"/>
      <w:marTop w:val="0"/>
      <w:marBottom w:val="0"/>
      <w:divBdr>
        <w:top w:val="none" w:sz="0" w:space="0" w:color="auto"/>
        <w:left w:val="none" w:sz="0" w:space="0" w:color="auto"/>
        <w:bottom w:val="none" w:sz="0" w:space="0" w:color="auto"/>
        <w:right w:val="none" w:sz="0" w:space="0" w:color="auto"/>
      </w:divBdr>
    </w:div>
    <w:div w:id="144396493">
      <w:bodyDiv w:val="1"/>
      <w:marLeft w:val="0"/>
      <w:marRight w:val="0"/>
      <w:marTop w:val="0"/>
      <w:marBottom w:val="0"/>
      <w:divBdr>
        <w:top w:val="none" w:sz="0" w:space="0" w:color="auto"/>
        <w:left w:val="none" w:sz="0" w:space="0" w:color="auto"/>
        <w:bottom w:val="none" w:sz="0" w:space="0" w:color="auto"/>
        <w:right w:val="none" w:sz="0" w:space="0" w:color="auto"/>
      </w:divBdr>
    </w:div>
    <w:div w:id="144511217">
      <w:bodyDiv w:val="1"/>
      <w:marLeft w:val="0"/>
      <w:marRight w:val="0"/>
      <w:marTop w:val="0"/>
      <w:marBottom w:val="0"/>
      <w:divBdr>
        <w:top w:val="none" w:sz="0" w:space="0" w:color="auto"/>
        <w:left w:val="none" w:sz="0" w:space="0" w:color="auto"/>
        <w:bottom w:val="none" w:sz="0" w:space="0" w:color="auto"/>
        <w:right w:val="none" w:sz="0" w:space="0" w:color="auto"/>
      </w:divBdr>
    </w:div>
    <w:div w:id="145781744">
      <w:bodyDiv w:val="1"/>
      <w:marLeft w:val="0"/>
      <w:marRight w:val="0"/>
      <w:marTop w:val="0"/>
      <w:marBottom w:val="0"/>
      <w:divBdr>
        <w:top w:val="none" w:sz="0" w:space="0" w:color="auto"/>
        <w:left w:val="none" w:sz="0" w:space="0" w:color="auto"/>
        <w:bottom w:val="none" w:sz="0" w:space="0" w:color="auto"/>
        <w:right w:val="none" w:sz="0" w:space="0" w:color="auto"/>
      </w:divBdr>
    </w:div>
    <w:div w:id="145905145">
      <w:bodyDiv w:val="1"/>
      <w:marLeft w:val="0"/>
      <w:marRight w:val="0"/>
      <w:marTop w:val="0"/>
      <w:marBottom w:val="0"/>
      <w:divBdr>
        <w:top w:val="none" w:sz="0" w:space="0" w:color="auto"/>
        <w:left w:val="none" w:sz="0" w:space="0" w:color="auto"/>
        <w:bottom w:val="none" w:sz="0" w:space="0" w:color="auto"/>
        <w:right w:val="none" w:sz="0" w:space="0" w:color="auto"/>
      </w:divBdr>
    </w:div>
    <w:div w:id="147719953">
      <w:bodyDiv w:val="1"/>
      <w:marLeft w:val="0"/>
      <w:marRight w:val="0"/>
      <w:marTop w:val="0"/>
      <w:marBottom w:val="0"/>
      <w:divBdr>
        <w:top w:val="none" w:sz="0" w:space="0" w:color="auto"/>
        <w:left w:val="none" w:sz="0" w:space="0" w:color="auto"/>
        <w:bottom w:val="none" w:sz="0" w:space="0" w:color="auto"/>
        <w:right w:val="none" w:sz="0" w:space="0" w:color="auto"/>
      </w:divBdr>
    </w:div>
    <w:div w:id="148057248">
      <w:bodyDiv w:val="1"/>
      <w:marLeft w:val="0"/>
      <w:marRight w:val="0"/>
      <w:marTop w:val="0"/>
      <w:marBottom w:val="0"/>
      <w:divBdr>
        <w:top w:val="none" w:sz="0" w:space="0" w:color="auto"/>
        <w:left w:val="none" w:sz="0" w:space="0" w:color="auto"/>
        <w:bottom w:val="none" w:sz="0" w:space="0" w:color="auto"/>
        <w:right w:val="none" w:sz="0" w:space="0" w:color="auto"/>
      </w:divBdr>
    </w:div>
    <w:div w:id="148600115">
      <w:bodyDiv w:val="1"/>
      <w:marLeft w:val="0"/>
      <w:marRight w:val="0"/>
      <w:marTop w:val="0"/>
      <w:marBottom w:val="0"/>
      <w:divBdr>
        <w:top w:val="none" w:sz="0" w:space="0" w:color="auto"/>
        <w:left w:val="none" w:sz="0" w:space="0" w:color="auto"/>
        <w:bottom w:val="none" w:sz="0" w:space="0" w:color="auto"/>
        <w:right w:val="none" w:sz="0" w:space="0" w:color="auto"/>
      </w:divBdr>
    </w:div>
    <w:div w:id="149443543">
      <w:bodyDiv w:val="1"/>
      <w:marLeft w:val="0"/>
      <w:marRight w:val="0"/>
      <w:marTop w:val="0"/>
      <w:marBottom w:val="0"/>
      <w:divBdr>
        <w:top w:val="none" w:sz="0" w:space="0" w:color="auto"/>
        <w:left w:val="none" w:sz="0" w:space="0" w:color="auto"/>
        <w:bottom w:val="none" w:sz="0" w:space="0" w:color="auto"/>
        <w:right w:val="none" w:sz="0" w:space="0" w:color="auto"/>
      </w:divBdr>
    </w:div>
    <w:div w:id="150409577">
      <w:bodyDiv w:val="1"/>
      <w:marLeft w:val="0"/>
      <w:marRight w:val="0"/>
      <w:marTop w:val="0"/>
      <w:marBottom w:val="0"/>
      <w:divBdr>
        <w:top w:val="none" w:sz="0" w:space="0" w:color="auto"/>
        <w:left w:val="none" w:sz="0" w:space="0" w:color="auto"/>
        <w:bottom w:val="none" w:sz="0" w:space="0" w:color="auto"/>
        <w:right w:val="none" w:sz="0" w:space="0" w:color="auto"/>
      </w:divBdr>
    </w:div>
    <w:div w:id="150409978">
      <w:bodyDiv w:val="1"/>
      <w:marLeft w:val="0"/>
      <w:marRight w:val="0"/>
      <w:marTop w:val="0"/>
      <w:marBottom w:val="0"/>
      <w:divBdr>
        <w:top w:val="none" w:sz="0" w:space="0" w:color="auto"/>
        <w:left w:val="none" w:sz="0" w:space="0" w:color="auto"/>
        <w:bottom w:val="none" w:sz="0" w:space="0" w:color="auto"/>
        <w:right w:val="none" w:sz="0" w:space="0" w:color="auto"/>
      </w:divBdr>
    </w:div>
    <w:div w:id="151139781">
      <w:bodyDiv w:val="1"/>
      <w:marLeft w:val="0"/>
      <w:marRight w:val="0"/>
      <w:marTop w:val="0"/>
      <w:marBottom w:val="0"/>
      <w:divBdr>
        <w:top w:val="none" w:sz="0" w:space="0" w:color="auto"/>
        <w:left w:val="none" w:sz="0" w:space="0" w:color="auto"/>
        <w:bottom w:val="none" w:sz="0" w:space="0" w:color="auto"/>
        <w:right w:val="none" w:sz="0" w:space="0" w:color="auto"/>
      </w:divBdr>
    </w:div>
    <w:div w:id="151722712">
      <w:bodyDiv w:val="1"/>
      <w:marLeft w:val="0"/>
      <w:marRight w:val="0"/>
      <w:marTop w:val="0"/>
      <w:marBottom w:val="0"/>
      <w:divBdr>
        <w:top w:val="none" w:sz="0" w:space="0" w:color="auto"/>
        <w:left w:val="none" w:sz="0" w:space="0" w:color="auto"/>
        <w:bottom w:val="none" w:sz="0" w:space="0" w:color="auto"/>
        <w:right w:val="none" w:sz="0" w:space="0" w:color="auto"/>
      </w:divBdr>
    </w:div>
    <w:div w:id="152138579">
      <w:bodyDiv w:val="1"/>
      <w:marLeft w:val="0"/>
      <w:marRight w:val="0"/>
      <w:marTop w:val="0"/>
      <w:marBottom w:val="0"/>
      <w:divBdr>
        <w:top w:val="none" w:sz="0" w:space="0" w:color="auto"/>
        <w:left w:val="none" w:sz="0" w:space="0" w:color="auto"/>
        <w:bottom w:val="none" w:sz="0" w:space="0" w:color="auto"/>
        <w:right w:val="none" w:sz="0" w:space="0" w:color="auto"/>
      </w:divBdr>
    </w:div>
    <w:div w:id="152448922">
      <w:bodyDiv w:val="1"/>
      <w:marLeft w:val="0"/>
      <w:marRight w:val="0"/>
      <w:marTop w:val="0"/>
      <w:marBottom w:val="0"/>
      <w:divBdr>
        <w:top w:val="none" w:sz="0" w:space="0" w:color="auto"/>
        <w:left w:val="none" w:sz="0" w:space="0" w:color="auto"/>
        <w:bottom w:val="none" w:sz="0" w:space="0" w:color="auto"/>
        <w:right w:val="none" w:sz="0" w:space="0" w:color="auto"/>
      </w:divBdr>
    </w:div>
    <w:div w:id="153032710">
      <w:bodyDiv w:val="1"/>
      <w:marLeft w:val="0"/>
      <w:marRight w:val="0"/>
      <w:marTop w:val="0"/>
      <w:marBottom w:val="0"/>
      <w:divBdr>
        <w:top w:val="none" w:sz="0" w:space="0" w:color="auto"/>
        <w:left w:val="none" w:sz="0" w:space="0" w:color="auto"/>
        <w:bottom w:val="none" w:sz="0" w:space="0" w:color="auto"/>
        <w:right w:val="none" w:sz="0" w:space="0" w:color="auto"/>
      </w:divBdr>
    </w:div>
    <w:div w:id="153491801">
      <w:bodyDiv w:val="1"/>
      <w:marLeft w:val="0"/>
      <w:marRight w:val="0"/>
      <w:marTop w:val="0"/>
      <w:marBottom w:val="0"/>
      <w:divBdr>
        <w:top w:val="none" w:sz="0" w:space="0" w:color="auto"/>
        <w:left w:val="none" w:sz="0" w:space="0" w:color="auto"/>
        <w:bottom w:val="none" w:sz="0" w:space="0" w:color="auto"/>
        <w:right w:val="none" w:sz="0" w:space="0" w:color="auto"/>
      </w:divBdr>
    </w:div>
    <w:div w:id="154802466">
      <w:bodyDiv w:val="1"/>
      <w:marLeft w:val="0"/>
      <w:marRight w:val="0"/>
      <w:marTop w:val="0"/>
      <w:marBottom w:val="0"/>
      <w:divBdr>
        <w:top w:val="none" w:sz="0" w:space="0" w:color="auto"/>
        <w:left w:val="none" w:sz="0" w:space="0" w:color="auto"/>
        <w:bottom w:val="none" w:sz="0" w:space="0" w:color="auto"/>
        <w:right w:val="none" w:sz="0" w:space="0" w:color="auto"/>
      </w:divBdr>
    </w:div>
    <w:div w:id="155264651">
      <w:bodyDiv w:val="1"/>
      <w:marLeft w:val="0"/>
      <w:marRight w:val="0"/>
      <w:marTop w:val="0"/>
      <w:marBottom w:val="0"/>
      <w:divBdr>
        <w:top w:val="none" w:sz="0" w:space="0" w:color="auto"/>
        <w:left w:val="none" w:sz="0" w:space="0" w:color="auto"/>
        <w:bottom w:val="none" w:sz="0" w:space="0" w:color="auto"/>
        <w:right w:val="none" w:sz="0" w:space="0" w:color="auto"/>
      </w:divBdr>
    </w:div>
    <w:div w:id="155342914">
      <w:bodyDiv w:val="1"/>
      <w:marLeft w:val="0"/>
      <w:marRight w:val="0"/>
      <w:marTop w:val="0"/>
      <w:marBottom w:val="0"/>
      <w:divBdr>
        <w:top w:val="none" w:sz="0" w:space="0" w:color="auto"/>
        <w:left w:val="none" w:sz="0" w:space="0" w:color="auto"/>
        <w:bottom w:val="none" w:sz="0" w:space="0" w:color="auto"/>
        <w:right w:val="none" w:sz="0" w:space="0" w:color="auto"/>
      </w:divBdr>
    </w:div>
    <w:div w:id="156196025">
      <w:bodyDiv w:val="1"/>
      <w:marLeft w:val="0"/>
      <w:marRight w:val="0"/>
      <w:marTop w:val="0"/>
      <w:marBottom w:val="0"/>
      <w:divBdr>
        <w:top w:val="none" w:sz="0" w:space="0" w:color="auto"/>
        <w:left w:val="none" w:sz="0" w:space="0" w:color="auto"/>
        <w:bottom w:val="none" w:sz="0" w:space="0" w:color="auto"/>
        <w:right w:val="none" w:sz="0" w:space="0" w:color="auto"/>
      </w:divBdr>
    </w:div>
    <w:div w:id="156960785">
      <w:bodyDiv w:val="1"/>
      <w:marLeft w:val="0"/>
      <w:marRight w:val="0"/>
      <w:marTop w:val="0"/>
      <w:marBottom w:val="0"/>
      <w:divBdr>
        <w:top w:val="none" w:sz="0" w:space="0" w:color="auto"/>
        <w:left w:val="none" w:sz="0" w:space="0" w:color="auto"/>
        <w:bottom w:val="none" w:sz="0" w:space="0" w:color="auto"/>
        <w:right w:val="none" w:sz="0" w:space="0" w:color="auto"/>
      </w:divBdr>
    </w:div>
    <w:div w:id="157156841">
      <w:bodyDiv w:val="1"/>
      <w:marLeft w:val="0"/>
      <w:marRight w:val="0"/>
      <w:marTop w:val="0"/>
      <w:marBottom w:val="0"/>
      <w:divBdr>
        <w:top w:val="none" w:sz="0" w:space="0" w:color="auto"/>
        <w:left w:val="none" w:sz="0" w:space="0" w:color="auto"/>
        <w:bottom w:val="none" w:sz="0" w:space="0" w:color="auto"/>
        <w:right w:val="none" w:sz="0" w:space="0" w:color="auto"/>
      </w:divBdr>
    </w:div>
    <w:div w:id="157431255">
      <w:bodyDiv w:val="1"/>
      <w:marLeft w:val="0"/>
      <w:marRight w:val="0"/>
      <w:marTop w:val="0"/>
      <w:marBottom w:val="0"/>
      <w:divBdr>
        <w:top w:val="none" w:sz="0" w:space="0" w:color="auto"/>
        <w:left w:val="none" w:sz="0" w:space="0" w:color="auto"/>
        <w:bottom w:val="none" w:sz="0" w:space="0" w:color="auto"/>
        <w:right w:val="none" w:sz="0" w:space="0" w:color="auto"/>
      </w:divBdr>
    </w:div>
    <w:div w:id="158228306">
      <w:bodyDiv w:val="1"/>
      <w:marLeft w:val="0"/>
      <w:marRight w:val="0"/>
      <w:marTop w:val="0"/>
      <w:marBottom w:val="0"/>
      <w:divBdr>
        <w:top w:val="none" w:sz="0" w:space="0" w:color="auto"/>
        <w:left w:val="none" w:sz="0" w:space="0" w:color="auto"/>
        <w:bottom w:val="none" w:sz="0" w:space="0" w:color="auto"/>
        <w:right w:val="none" w:sz="0" w:space="0" w:color="auto"/>
      </w:divBdr>
    </w:div>
    <w:div w:id="159319214">
      <w:bodyDiv w:val="1"/>
      <w:marLeft w:val="0"/>
      <w:marRight w:val="0"/>
      <w:marTop w:val="0"/>
      <w:marBottom w:val="0"/>
      <w:divBdr>
        <w:top w:val="none" w:sz="0" w:space="0" w:color="auto"/>
        <w:left w:val="none" w:sz="0" w:space="0" w:color="auto"/>
        <w:bottom w:val="none" w:sz="0" w:space="0" w:color="auto"/>
        <w:right w:val="none" w:sz="0" w:space="0" w:color="auto"/>
      </w:divBdr>
    </w:div>
    <w:div w:id="159738298">
      <w:bodyDiv w:val="1"/>
      <w:marLeft w:val="0"/>
      <w:marRight w:val="0"/>
      <w:marTop w:val="0"/>
      <w:marBottom w:val="0"/>
      <w:divBdr>
        <w:top w:val="none" w:sz="0" w:space="0" w:color="auto"/>
        <w:left w:val="none" w:sz="0" w:space="0" w:color="auto"/>
        <w:bottom w:val="none" w:sz="0" w:space="0" w:color="auto"/>
        <w:right w:val="none" w:sz="0" w:space="0" w:color="auto"/>
      </w:divBdr>
    </w:div>
    <w:div w:id="160630181">
      <w:bodyDiv w:val="1"/>
      <w:marLeft w:val="0"/>
      <w:marRight w:val="0"/>
      <w:marTop w:val="0"/>
      <w:marBottom w:val="0"/>
      <w:divBdr>
        <w:top w:val="none" w:sz="0" w:space="0" w:color="auto"/>
        <w:left w:val="none" w:sz="0" w:space="0" w:color="auto"/>
        <w:bottom w:val="none" w:sz="0" w:space="0" w:color="auto"/>
        <w:right w:val="none" w:sz="0" w:space="0" w:color="auto"/>
      </w:divBdr>
    </w:div>
    <w:div w:id="160631930">
      <w:bodyDiv w:val="1"/>
      <w:marLeft w:val="0"/>
      <w:marRight w:val="0"/>
      <w:marTop w:val="0"/>
      <w:marBottom w:val="0"/>
      <w:divBdr>
        <w:top w:val="none" w:sz="0" w:space="0" w:color="auto"/>
        <w:left w:val="none" w:sz="0" w:space="0" w:color="auto"/>
        <w:bottom w:val="none" w:sz="0" w:space="0" w:color="auto"/>
        <w:right w:val="none" w:sz="0" w:space="0" w:color="auto"/>
      </w:divBdr>
    </w:div>
    <w:div w:id="161047808">
      <w:bodyDiv w:val="1"/>
      <w:marLeft w:val="0"/>
      <w:marRight w:val="0"/>
      <w:marTop w:val="0"/>
      <w:marBottom w:val="0"/>
      <w:divBdr>
        <w:top w:val="none" w:sz="0" w:space="0" w:color="auto"/>
        <w:left w:val="none" w:sz="0" w:space="0" w:color="auto"/>
        <w:bottom w:val="none" w:sz="0" w:space="0" w:color="auto"/>
        <w:right w:val="none" w:sz="0" w:space="0" w:color="auto"/>
      </w:divBdr>
    </w:div>
    <w:div w:id="161313195">
      <w:bodyDiv w:val="1"/>
      <w:marLeft w:val="0"/>
      <w:marRight w:val="0"/>
      <w:marTop w:val="0"/>
      <w:marBottom w:val="0"/>
      <w:divBdr>
        <w:top w:val="none" w:sz="0" w:space="0" w:color="auto"/>
        <w:left w:val="none" w:sz="0" w:space="0" w:color="auto"/>
        <w:bottom w:val="none" w:sz="0" w:space="0" w:color="auto"/>
        <w:right w:val="none" w:sz="0" w:space="0" w:color="auto"/>
      </w:divBdr>
    </w:div>
    <w:div w:id="161355139">
      <w:bodyDiv w:val="1"/>
      <w:marLeft w:val="0"/>
      <w:marRight w:val="0"/>
      <w:marTop w:val="0"/>
      <w:marBottom w:val="0"/>
      <w:divBdr>
        <w:top w:val="none" w:sz="0" w:space="0" w:color="auto"/>
        <w:left w:val="none" w:sz="0" w:space="0" w:color="auto"/>
        <w:bottom w:val="none" w:sz="0" w:space="0" w:color="auto"/>
        <w:right w:val="none" w:sz="0" w:space="0" w:color="auto"/>
      </w:divBdr>
    </w:div>
    <w:div w:id="161554599">
      <w:bodyDiv w:val="1"/>
      <w:marLeft w:val="0"/>
      <w:marRight w:val="0"/>
      <w:marTop w:val="0"/>
      <w:marBottom w:val="0"/>
      <w:divBdr>
        <w:top w:val="none" w:sz="0" w:space="0" w:color="auto"/>
        <w:left w:val="none" w:sz="0" w:space="0" w:color="auto"/>
        <w:bottom w:val="none" w:sz="0" w:space="0" w:color="auto"/>
        <w:right w:val="none" w:sz="0" w:space="0" w:color="auto"/>
      </w:divBdr>
    </w:div>
    <w:div w:id="163085809">
      <w:bodyDiv w:val="1"/>
      <w:marLeft w:val="0"/>
      <w:marRight w:val="0"/>
      <w:marTop w:val="0"/>
      <w:marBottom w:val="0"/>
      <w:divBdr>
        <w:top w:val="none" w:sz="0" w:space="0" w:color="auto"/>
        <w:left w:val="none" w:sz="0" w:space="0" w:color="auto"/>
        <w:bottom w:val="none" w:sz="0" w:space="0" w:color="auto"/>
        <w:right w:val="none" w:sz="0" w:space="0" w:color="auto"/>
      </w:divBdr>
    </w:div>
    <w:div w:id="163597564">
      <w:bodyDiv w:val="1"/>
      <w:marLeft w:val="0"/>
      <w:marRight w:val="0"/>
      <w:marTop w:val="0"/>
      <w:marBottom w:val="0"/>
      <w:divBdr>
        <w:top w:val="none" w:sz="0" w:space="0" w:color="auto"/>
        <w:left w:val="none" w:sz="0" w:space="0" w:color="auto"/>
        <w:bottom w:val="none" w:sz="0" w:space="0" w:color="auto"/>
        <w:right w:val="none" w:sz="0" w:space="0" w:color="auto"/>
      </w:divBdr>
      <w:divsChild>
        <w:div w:id="1116214450">
          <w:marLeft w:val="0"/>
          <w:marRight w:val="0"/>
          <w:marTop w:val="0"/>
          <w:marBottom w:val="240"/>
          <w:divBdr>
            <w:top w:val="none" w:sz="0" w:space="0" w:color="auto"/>
            <w:left w:val="none" w:sz="0" w:space="0" w:color="auto"/>
            <w:bottom w:val="none" w:sz="0" w:space="0" w:color="auto"/>
            <w:right w:val="none" w:sz="0" w:space="0" w:color="auto"/>
          </w:divBdr>
          <w:divsChild>
            <w:div w:id="8640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8464">
      <w:bodyDiv w:val="1"/>
      <w:marLeft w:val="0"/>
      <w:marRight w:val="0"/>
      <w:marTop w:val="0"/>
      <w:marBottom w:val="0"/>
      <w:divBdr>
        <w:top w:val="none" w:sz="0" w:space="0" w:color="auto"/>
        <w:left w:val="none" w:sz="0" w:space="0" w:color="auto"/>
        <w:bottom w:val="none" w:sz="0" w:space="0" w:color="auto"/>
        <w:right w:val="none" w:sz="0" w:space="0" w:color="auto"/>
      </w:divBdr>
    </w:div>
    <w:div w:id="164514655">
      <w:bodyDiv w:val="1"/>
      <w:marLeft w:val="0"/>
      <w:marRight w:val="0"/>
      <w:marTop w:val="0"/>
      <w:marBottom w:val="0"/>
      <w:divBdr>
        <w:top w:val="none" w:sz="0" w:space="0" w:color="auto"/>
        <w:left w:val="none" w:sz="0" w:space="0" w:color="auto"/>
        <w:bottom w:val="none" w:sz="0" w:space="0" w:color="auto"/>
        <w:right w:val="none" w:sz="0" w:space="0" w:color="auto"/>
      </w:divBdr>
    </w:div>
    <w:div w:id="164709376">
      <w:bodyDiv w:val="1"/>
      <w:marLeft w:val="0"/>
      <w:marRight w:val="0"/>
      <w:marTop w:val="0"/>
      <w:marBottom w:val="0"/>
      <w:divBdr>
        <w:top w:val="none" w:sz="0" w:space="0" w:color="auto"/>
        <w:left w:val="none" w:sz="0" w:space="0" w:color="auto"/>
        <w:bottom w:val="none" w:sz="0" w:space="0" w:color="auto"/>
        <w:right w:val="none" w:sz="0" w:space="0" w:color="auto"/>
      </w:divBdr>
    </w:div>
    <w:div w:id="164714544">
      <w:bodyDiv w:val="1"/>
      <w:marLeft w:val="0"/>
      <w:marRight w:val="0"/>
      <w:marTop w:val="0"/>
      <w:marBottom w:val="0"/>
      <w:divBdr>
        <w:top w:val="none" w:sz="0" w:space="0" w:color="auto"/>
        <w:left w:val="none" w:sz="0" w:space="0" w:color="auto"/>
        <w:bottom w:val="none" w:sz="0" w:space="0" w:color="auto"/>
        <w:right w:val="none" w:sz="0" w:space="0" w:color="auto"/>
      </w:divBdr>
    </w:div>
    <w:div w:id="165749670">
      <w:bodyDiv w:val="1"/>
      <w:marLeft w:val="0"/>
      <w:marRight w:val="0"/>
      <w:marTop w:val="0"/>
      <w:marBottom w:val="0"/>
      <w:divBdr>
        <w:top w:val="none" w:sz="0" w:space="0" w:color="auto"/>
        <w:left w:val="none" w:sz="0" w:space="0" w:color="auto"/>
        <w:bottom w:val="none" w:sz="0" w:space="0" w:color="auto"/>
        <w:right w:val="none" w:sz="0" w:space="0" w:color="auto"/>
      </w:divBdr>
    </w:div>
    <w:div w:id="166136107">
      <w:bodyDiv w:val="1"/>
      <w:marLeft w:val="0"/>
      <w:marRight w:val="0"/>
      <w:marTop w:val="0"/>
      <w:marBottom w:val="0"/>
      <w:divBdr>
        <w:top w:val="none" w:sz="0" w:space="0" w:color="auto"/>
        <w:left w:val="none" w:sz="0" w:space="0" w:color="auto"/>
        <w:bottom w:val="none" w:sz="0" w:space="0" w:color="auto"/>
        <w:right w:val="none" w:sz="0" w:space="0" w:color="auto"/>
      </w:divBdr>
    </w:div>
    <w:div w:id="166211470">
      <w:bodyDiv w:val="1"/>
      <w:marLeft w:val="0"/>
      <w:marRight w:val="0"/>
      <w:marTop w:val="0"/>
      <w:marBottom w:val="0"/>
      <w:divBdr>
        <w:top w:val="none" w:sz="0" w:space="0" w:color="auto"/>
        <w:left w:val="none" w:sz="0" w:space="0" w:color="auto"/>
        <w:bottom w:val="none" w:sz="0" w:space="0" w:color="auto"/>
        <w:right w:val="none" w:sz="0" w:space="0" w:color="auto"/>
      </w:divBdr>
    </w:div>
    <w:div w:id="166330582">
      <w:bodyDiv w:val="1"/>
      <w:marLeft w:val="0"/>
      <w:marRight w:val="0"/>
      <w:marTop w:val="0"/>
      <w:marBottom w:val="0"/>
      <w:divBdr>
        <w:top w:val="none" w:sz="0" w:space="0" w:color="auto"/>
        <w:left w:val="none" w:sz="0" w:space="0" w:color="auto"/>
        <w:bottom w:val="none" w:sz="0" w:space="0" w:color="auto"/>
        <w:right w:val="none" w:sz="0" w:space="0" w:color="auto"/>
      </w:divBdr>
    </w:div>
    <w:div w:id="168179647">
      <w:bodyDiv w:val="1"/>
      <w:marLeft w:val="0"/>
      <w:marRight w:val="0"/>
      <w:marTop w:val="0"/>
      <w:marBottom w:val="0"/>
      <w:divBdr>
        <w:top w:val="none" w:sz="0" w:space="0" w:color="auto"/>
        <w:left w:val="none" w:sz="0" w:space="0" w:color="auto"/>
        <w:bottom w:val="none" w:sz="0" w:space="0" w:color="auto"/>
        <w:right w:val="none" w:sz="0" w:space="0" w:color="auto"/>
      </w:divBdr>
    </w:div>
    <w:div w:id="168256373">
      <w:bodyDiv w:val="1"/>
      <w:marLeft w:val="0"/>
      <w:marRight w:val="0"/>
      <w:marTop w:val="0"/>
      <w:marBottom w:val="0"/>
      <w:divBdr>
        <w:top w:val="none" w:sz="0" w:space="0" w:color="auto"/>
        <w:left w:val="none" w:sz="0" w:space="0" w:color="auto"/>
        <w:bottom w:val="none" w:sz="0" w:space="0" w:color="auto"/>
        <w:right w:val="none" w:sz="0" w:space="0" w:color="auto"/>
      </w:divBdr>
    </w:div>
    <w:div w:id="168714381">
      <w:bodyDiv w:val="1"/>
      <w:marLeft w:val="0"/>
      <w:marRight w:val="0"/>
      <w:marTop w:val="0"/>
      <w:marBottom w:val="0"/>
      <w:divBdr>
        <w:top w:val="none" w:sz="0" w:space="0" w:color="auto"/>
        <w:left w:val="none" w:sz="0" w:space="0" w:color="auto"/>
        <w:bottom w:val="none" w:sz="0" w:space="0" w:color="auto"/>
        <w:right w:val="none" w:sz="0" w:space="0" w:color="auto"/>
      </w:divBdr>
    </w:div>
    <w:div w:id="168720802">
      <w:bodyDiv w:val="1"/>
      <w:marLeft w:val="0"/>
      <w:marRight w:val="0"/>
      <w:marTop w:val="0"/>
      <w:marBottom w:val="0"/>
      <w:divBdr>
        <w:top w:val="none" w:sz="0" w:space="0" w:color="auto"/>
        <w:left w:val="none" w:sz="0" w:space="0" w:color="auto"/>
        <w:bottom w:val="none" w:sz="0" w:space="0" w:color="auto"/>
        <w:right w:val="none" w:sz="0" w:space="0" w:color="auto"/>
      </w:divBdr>
    </w:div>
    <w:div w:id="172259656">
      <w:bodyDiv w:val="1"/>
      <w:marLeft w:val="0"/>
      <w:marRight w:val="0"/>
      <w:marTop w:val="0"/>
      <w:marBottom w:val="0"/>
      <w:divBdr>
        <w:top w:val="none" w:sz="0" w:space="0" w:color="auto"/>
        <w:left w:val="none" w:sz="0" w:space="0" w:color="auto"/>
        <w:bottom w:val="none" w:sz="0" w:space="0" w:color="auto"/>
        <w:right w:val="none" w:sz="0" w:space="0" w:color="auto"/>
      </w:divBdr>
      <w:divsChild>
        <w:div w:id="742070160">
          <w:marLeft w:val="0"/>
          <w:marRight w:val="0"/>
          <w:marTop w:val="0"/>
          <w:marBottom w:val="240"/>
          <w:divBdr>
            <w:top w:val="none" w:sz="0" w:space="0" w:color="auto"/>
            <w:left w:val="none" w:sz="0" w:space="0" w:color="auto"/>
            <w:bottom w:val="none" w:sz="0" w:space="0" w:color="auto"/>
            <w:right w:val="none" w:sz="0" w:space="0" w:color="auto"/>
          </w:divBdr>
          <w:divsChild>
            <w:div w:id="6859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140">
      <w:bodyDiv w:val="1"/>
      <w:marLeft w:val="0"/>
      <w:marRight w:val="0"/>
      <w:marTop w:val="0"/>
      <w:marBottom w:val="0"/>
      <w:divBdr>
        <w:top w:val="none" w:sz="0" w:space="0" w:color="auto"/>
        <w:left w:val="none" w:sz="0" w:space="0" w:color="auto"/>
        <w:bottom w:val="none" w:sz="0" w:space="0" w:color="auto"/>
        <w:right w:val="none" w:sz="0" w:space="0" w:color="auto"/>
      </w:divBdr>
    </w:div>
    <w:div w:id="172963467">
      <w:bodyDiv w:val="1"/>
      <w:marLeft w:val="0"/>
      <w:marRight w:val="0"/>
      <w:marTop w:val="0"/>
      <w:marBottom w:val="0"/>
      <w:divBdr>
        <w:top w:val="none" w:sz="0" w:space="0" w:color="auto"/>
        <w:left w:val="none" w:sz="0" w:space="0" w:color="auto"/>
        <w:bottom w:val="none" w:sz="0" w:space="0" w:color="auto"/>
        <w:right w:val="none" w:sz="0" w:space="0" w:color="auto"/>
      </w:divBdr>
    </w:div>
    <w:div w:id="173225698">
      <w:bodyDiv w:val="1"/>
      <w:marLeft w:val="0"/>
      <w:marRight w:val="0"/>
      <w:marTop w:val="0"/>
      <w:marBottom w:val="0"/>
      <w:divBdr>
        <w:top w:val="none" w:sz="0" w:space="0" w:color="auto"/>
        <w:left w:val="none" w:sz="0" w:space="0" w:color="auto"/>
        <w:bottom w:val="none" w:sz="0" w:space="0" w:color="auto"/>
        <w:right w:val="none" w:sz="0" w:space="0" w:color="auto"/>
      </w:divBdr>
    </w:div>
    <w:div w:id="173226658">
      <w:bodyDiv w:val="1"/>
      <w:marLeft w:val="0"/>
      <w:marRight w:val="0"/>
      <w:marTop w:val="0"/>
      <w:marBottom w:val="0"/>
      <w:divBdr>
        <w:top w:val="none" w:sz="0" w:space="0" w:color="auto"/>
        <w:left w:val="none" w:sz="0" w:space="0" w:color="auto"/>
        <w:bottom w:val="none" w:sz="0" w:space="0" w:color="auto"/>
        <w:right w:val="none" w:sz="0" w:space="0" w:color="auto"/>
      </w:divBdr>
    </w:div>
    <w:div w:id="173230508">
      <w:bodyDiv w:val="1"/>
      <w:marLeft w:val="0"/>
      <w:marRight w:val="0"/>
      <w:marTop w:val="0"/>
      <w:marBottom w:val="0"/>
      <w:divBdr>
        <w:top w:val="none" w:sz="0" w:space="0" w:color="auto"/>
        <w:left w:val="none" w:sz="0" w:space="0" w:color="auto"/>
        <w:bottom w:val="none" w:sz="0" w:space="0" w:color="auto"/>
        <w:right w:val="none" w:sz="0" w:space="0" w:color="auto"/>
      </w:divBdr>
    </w:div>
    <w:div w:id="173497563">
      <w:bodyDiv w:val="1"/>
      <w:marLeft w:val="0"/>
      <w:marRight w:val="0"/>
      <w:marTop w:val="0"/>
      <w:marBottom w:val="0"/>
      <w:divBdr>
        <w:top w:val="none" w:sz="0" w:space="0" w:color="auto"/>
        <w:left w:val="none" w:sz="0" w:space="0" w:color="auto"/>
        <w:bottom w:val="none" w:sz="0" w:space="0" w:color="auto"/>
        <w:right w:val="none" w:sz="0" w:space="0" w:color="auto"/>
      </w:divBdr>
    </w:div>
    <w:div w:id="174266109">
      <w:bodyDiv w:val="1"/>
      <w:marLeft w:val="0"/>
      <w:marRight w:val="0"/>
      <w:marTop w:val="0"/>
      <w:marBottom w:val="0"/>
      <w:divBdr>
        <w:top w:val="none" w:sz="0" w:space="0" w:color="auto"/>
        <w:left w:val="none" w:sz="0" w:space="0" w:color="auto"/>
        <w:bottom w:val="none" w:sz="0" w:space="0" w:color="auto"/>
        <w:right w:val="none" w:sz="0" w:space="0" w:color="auto"/>
      </w:divBdr>
    </w:div>
    <w:div w:id="175072808">
      <w:bodyDiv w:val="1"/>
      <w:marLeft w:val="0"/>
      <w:marRight w:val="0"/>
      <w:marTop w:val="0"/>
      <w:marBottom w:val="0"/>
      <w:divBdr>
        <w:top w:val="none" w:sz="0" w:space="0" w:color="auto"/>
        <w:left w:val="none" w:sz="0" w:space="0" w:color="auto"/>
        <w:bottom w:val="none" w:sz="0" w:space="0" w:color="auto"/>
        <w:right w:val="none" w:sz="0" w:space="0" w:color="auto"/>
      </w:divBdr>
    </w:div>
    <w:div w:id="175121012">
      <w:bodyDiv w:val="1"/>
      <w:marLeft w:val="0"/>
      <w:marRight w:val="0"/>
      <w:marTop w:val="0"/>
      <w:marBottom w:val="0"/>
      <w:divBdr>
        <w:top w:val="none" w:sz="0" w:space="0" w:color="auto"/>
        <w:left w:val="none" w:sz="0" w:space="0" w:color="auto"/>
        <w:bottom w:val="none" w:sz="0" w:space="0" w:color="auto"/>
        <w:right w:val="none" w:sz="0" w:space="0" w:color="auto"/>
      </w:divBdr>
    </w:div>
    <w:div w:id="175585763">
      <w:bodyDiv w:val="1"/>
      <w:marLeft w:val="0"/>
      <w:marRight w:val="0"/>
      <w:marTop w:val="0"/>
      <w:marBottom w:val="0"/>
      <w:divBdr>
        <w:top w:val="none" w:sz="0" w:space="0" w:color="auto"/>
        <w:left w:val="none" w:sz="0" w:space="0" w:color="auto"/>
        <w:bottom w:val="none" w:sz="0" w:space="0" w:color="auto"/>
        <w:right w:val="none" w:sz="0" w:space="0" w:color="auto"/>
      </w:divBdr>
    </w:div>
    <w:div w:id="176039695">
      <w:bodyDiv w:val="1"/>
      <w:marLeft w:val="0"/>
      <w:marRight w:val="0"/>
      <w:marTop w:val="0"/>
      <w:marBottom w:val="0"/>
      <w:divBdr>
        <w:top w:val="none" w:sz="0" w:space="0" w:color="auto"/>
        <w:left w:val="none" w:sz="0" w:space="0" w:color="auto"/>
        <w:bottom w:val="none" w:sz="0" w:space="0" w:color="auto"/>
        <w:right w:val="none" w:sz="0" w:space="0" w:color="auto"/>
      </w:divBdr>
    </w:div>
    <w:div w:id="177239099">
      <w:bodyDiv w:val="1"/>
      <w:marLeft w:val="0"/>
      <w:marRight w:val="0"/>
      <w:marTop w:val="0"/>
      <w:marBottom w:val="0"/>
      <w:divBdr>
        <w:top w:val="none" w:sz="0" w:space="0" w:color="auto"/>
        <w:left w:val="none" w:sz="0" w:space="0" w:color="auto"/>
        <w:bottom w:val="none" w:sz="0" w:space="0" w:color="auto"/>
        <w:right w:val="none" w:sz="0" w:space="0" w:color="auto"/>
      </w:divBdr>
    </w:div>
    <w:div w:id="177696227">
      <w:bodyDiv w:val="1"/>
      <w:marLeft w:val="0"/>
      <w:marRight w:val="0"/>
      <w:marTop w:val="0"/>
      <w:marBottom w:val="0"/>
      <w:divBdr>
        <w:top w:val="none" w:sz="0" w:space="0" w:color="auto"/>
        <w:left w:val="none" w:sz="0" w:space="0" w:color="auto"/>
        <w:bottom w:val="none" w:sz="0" w:space="0" w:color="auto"/>
        <w:right w:val="none" w:sz="0" w:space="0" w:color="auto"/>
      </w:divBdr>
    </w:div>
    <w:div w:id="177815572">
      <w:bodyDiv w:val="1"/>
      <w:marLeft w:val="0"/>
      <w:marRight w:val="0"/>
      <w:marTop w:val="0"/>
      <w:marBottom w:val="0"/>
      <w:divBdr>
        <w:top w:val="none" w:sz="0" w:space="0" w:color="auto"/>
        <w:left w:val="none" w:sz="0" w:space="0" w:color="auto"/>
        <w:bottom w:val="none" w:sz="0" w:space="0" w:color="auto"/>
        <w:right w:val="none" w:sz="0" w:space="0" w:color="auto"/>
      </w:divBdr>
    </w:div>
    <w:div w:id="179202946">
      <w:bodyDiv w:val="1"/>
      <w:marLeft w:val="0"/>
      <w:marRight w:val="0"/>
      <w:marTop w:val="0"/>
      <w:marBottom w:val="0"/>
      <w:divBdr>
        <w:top w:val="none" w:sz="0" w:space="0" w:color="auto"/>
        <w:left w:val="none" w:sz="0" w:space="0" w:color="auto"/>
        <w:bottom w:val="none" w:sz="0" w:space="0" w:color="auto"/>
        <w:right w:val="none" w:sz="0" w:space="0" w:color="auto"/>
      </w:divBdr>
    </w:div>
    <w:div w:id="179395816">
      <w:bodyDiv w:val="1"/>
      <w:marLeft w:val="0"/>
      <w:marRight w:val="0"/>
      <w:marTop w:val="0"/>
      <w:marBottom w:val="0"/>
      <w:divBdr>
        <w:top w:val="none" w:sz="0" w:space="0" w:color="auto"/>
        <w:left w:val="none" w:sz="0" w:space="0" w:color="auto"/>
        <w:bottom w:val="none" w:sz="0" w:space="0" w:color="auto"/>
        <w:right w:val="none" w:sz="0" w:space="0" w:color="auto"/>
      </w:divBdr>
    </w:div>
    <w:div w:id="179509791">
      <w:bodyDiv w:val="1"/>
      <w:marLeft w:val="0"/>
      <w:marRight w:val="0"/>
      <w:marTop w:val="0"/>
      <w:marBottom w:val="0"/>
      <w:divBdr>
        <w:top w:val="none" w:sz="0" w:space="0" w:color="auto"/>
        <w:left w:val="none" w:sz="0" w:space="0" w:color="auto"/>
        <w:bottom w:val="none" w:sz="0" w:space="0" w:color="auto"/>
        <w:right w:val="none" w:sz="0" w:space="0" w:color="auto"/>
      </w:divBdr>
    </w:div>
    <w:div w:id="179780410">
      <w:bodyDiv w:val="1"/>
      <w:marLeft w:val="0"/>
      <w:marRight w:val="0"/>
      <w:marTop w:val="0"/>
      <w:marBottom w:val="0"/>
      <w:divBdr>
        <w:top w:val="none" w:sz="0" w:space="0" w:color="auto"/>
        <w:left w:val="none" w:sz="0" w:space="0" w:color="auto"/>
        <w:bottom w:val="none" w:sz="0" w:space="0" w:color="auto"/>
        <w:right w:val="none" w:sz="0" w:space="0" w:color="auto"/>
      </w:divBdr>
    </w:div>
    <w:div w:id="180046298">
      <w:bodyDiv w:val="1"/>
      <w:marLeft w:val="0"/>
      <w:marRight w:val="0"/>
      <w:marTop w:val="0"/>
      <w:marBottom w:val="0"/>
      <w:divBdr>
        <w:top w:val="none" w:sz="0" w:space="0" w:color="auto"/>
        <w:left w:val="none" w:sz="0" w:space="0" w:color="auto"/>
        <w:bottom w:val="none" w:sz="0" w:space="0" w:color="auto"/>
        <w:right w:val="none" w:sz="0" w:space="0" w:color="auto"/>
      </w:divBdr>
      <w:divsChild>
        <w:div w:id="1990329785">
          <w:marLeft w:val="0"/>
          <w:marRight w:val="0"/>
          <w:marTop w:val="0"/>
          <w:marBottom w:val="240"/>
          <w:divBdr>
            <w:top w:val="none" w:sz="0" w:space="0" w:color="auto"/>
            <w:left w:val="none" w:sz="0" w:space="0" w:color="auto"/>
            <w:bottom w:val="none" w:sz="0" w:space="0" w:color="auto"/>
            <w:right w:val="none" w:sz="0" w:space="0" w:color="auto"/>
          </w:divBdr>
          <w:divsChild>
            <w:div w:id="15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230">
      <w:bodyDiv w:val="1"/>
      <w:marLeft w:val="0"/>
      <w:marRight w:val="0"/>
      <w:marTop w:val="0"/>
      <w:marBottom w:val="0"/>
      <w:divBdr>
        <w:top w:val="none" w:sz="0" w:space="0" w:color="auto"/>
        <w:left w:val="none" w:sz="0" w:space="0" w:color="auto"/>
        <w:bottom w:val="none" w:sz="0" w:space="0" w:color="auto"/>
        <w:right w:val="none" w:sz="0" w:space="0" w:color="auto"/>
      </w:divBdr>
    </w:div>
    <w:div w:id="182209856">
      <w:bodyDiv w:val="1"/>
      <w:marLeft w:val="0"/>
      <w:marRight w:val="0"/>
      <w:marTop w:val="0"/>
      <w:marBottom w:val="0"/>
      <w:divBdr>
        <w:top w:val="none" w:sz="0" w:space="0" w:color="auto"/>
        <w:left w:val="none" w:sz="0" w:space="0" w:color="auto"/>
        <w:bottom w:val="none" w:sz="0" w:space="0" w:color="auto"/>
        <w:right w:val="none" w:sz="0" w:space="0" w:color="auto"/>
      </w:divBdr>
    </w:div>
    <w:div w:id="184368280">
      <w:bodyDiv w:val="1"/>
      <w:marLeft w:val="0"/>
      <w:marRight w:val="0"/>
      <w:marTop w:val="0"/>
      <w:marBottom w:val="0"/>
      <w:divBdr>
        <w:top w:val="none" w:sz="0" w:space="0" w:color="auto"/>
        <w:left w:val="none" w:sz="0" w:space="0" w:color="auto"/>
        <w:bottom w:val="none" w:sz="0" w:space="0" w:color="auto"/>
        <w:right w:val="none" w:sz="0" w:space="0" w:color="auto"/>
      </w:divBdr>
    </w:div>
    <w:div w:id="185020686">
      <w:bodyDiv w:val="1"/>
      <w:marLeft w:val="0"/>
      <w:marRight w:val="0"/>
      <w:marTop w:val="0"/>
      <w:marBottom w:val="0"/>
      <w:divBdr>
        <w:top w:val="none" w:sz="0" w:space="0" w:color="auto"/>
        <w:left w:val="none" w:sz="0" w:space="0" w:color="auto"/>
        <w:bottom w:val="none" w:sz="0" w:space="0" w:color="auto"/>
        <w:right w:val="none" w:sz="0" w:space="0" w:color="auto"/>
      </w:divBdr>
    </w:div>
    <w:div w:id="185095135">
      <w:bodyDiv w:val="1"/>
      <w:marLeft w:val="0"/>
      <w:marRight w:val="0"/>
      <w:marTop w:val="0"/>
      <w:marBottom w:val="0"/>
      <w:divBdr>
        <w:top w:val="none" w:sz="0" w:space="0" w:color="auto"/>
        <w:left w:val="none" w:sz="0" w:space="0" w:color="auto"/>
        <w:bottom w:val="none" w:sz="0" w:space="0" w:color="auto"/>
        <w:right w:val="none" w:sz="0" w:space="0" w:color="auto"/>
      </w:divBdr>
    </w:div>
    <w:div w:id="185679445">
      <w:bodyDiv w:val="1"/>
      <w:marLeft w:val="0"/>
      <w:marRight w:val="0"/>
      <w:marTop w:val="0"/>
      <w:marBottom w:val="0"/>
      <w:divBdr>
        <w:top w:val="none" w:sz="0" w:space="0" w:color="auto"/>
        <w:left w:val="none" w:sz="0" w:space="0" w:color="auto"/>
        <w:bottom w:val="none" w:sz="0" w:space="0" w:color="auto"/>
        <w:right w:val="none" w:sz="0" w:space="0" w:color="auto"/>
      </w:divBdr>
    </w:div>
    <w:div w:id="186220302">
      <w:bodyDiv w:val="1"/>
      <w:marLeft w:val="0"/>
      <w:marRight w:val="0"/>
      <w:marTop w:val="0"/>
      <w:marBottom w:val="0"/>
      <w:divBdr>
        <w:top w:val="none" w:sz="0" w:space="0" w:color="auto"/>
        <w:left w:val="none" w:sz="0" w:space="0" w:color="auto"/>
        <w:bottom w:val="none" w:sz="0" w:space="0" w:color="auto"/>
        <w:right w:val="none" w:sz="0" w:space="0" w:color="auto"/>
      </w:divBdr>
    </w:div>
    <w:div w:id="186795361">
      <w:bodyDiv w:val="1"/>
      <w:marLeft w:val="0"/>
      <w:marRight w:val="0"/>
      <w:marTop w:val="0"/>
      <w:marBottom w:val="0"/>
      <w:divBdr>
        <w:top w:val="none" w:sz="0" w:space="0" w:color="auto"/>
        <w:left w:val="none" w:sz="0" w:space="0" w:color="auto"/>
        <w:bottom w:val="none" w:sz="0" w:space="0" w:color="auto"/>
        <w:right w:val="none" w:sz="0" w:space="0" w:color="auto"/>
      </w:divBdr>
    </w:div>
    <w:div w:id="186870406">
      <w:bodyDiv w:val="1"/>
      <w:marLeft w:val="0"/>
      <w:marRight w:val="0"/>
      <w:marTop w:val="0"/>
      <w:marBottom w:val="0"/>
      <w:divBdr>
        <w:top w:val="none" w:sz="0" w:space="0" w:color="auto"/>
        <w:left w:val="none" w:sz="0" w:space="0" w:color="auto"/>
        <w:bottom w:val="none" w:sz="0" w:space="0" w:color="auto"/>
        <w:right w:val="none" w:sz="0" w:space="0" w:color="auto"/>
      </w:divBdr>
    </w:div>
    <w:div w:id="187068044">
      <w:bodyDiv w:val="1"/>
      <w:marLeft w:val="0"/>
      <w:marRight w:val="0"/>
      <w:marTop w:val="0"/>
      <w:marBottom w:val="0"/>
      <w:divBdr>
        <w:top w:val="none" w:sz="0" w:space="0" w:color="auto"/>
        <w:left w:val="none" w:sz="0" w:space="0" w:color="auto"/>
        <w:bottom w:val="none" w:sz="0" w:space="0" w:color="auto"/>
        <w:right w:val="none" w:sz="0" w:space="0" w:color="auto"/>
      </w:divBdr>
    </w:div>
    <w:div w:id="187331085">
      <w:bodyDiv w:val="1"/>
      <w:marLeft w:val="0"/>
      <w:marRight w:val="0"/>
      <w:marTop w:val="0"/>
      <w:marBottom w:val="0"/>
      <w:divBdr>
        <w:top w:val="none" w:sz="0" w:space="0" w:color="auto"/>
        <w:left w:val="none" w:sz="0" w:space="0" w:color="auto"/>
        <w:bottom w:val="none" w:sz="0" w:space="0" w:color="auto"/>
        <w:right w:val="none" w:sz="0" w:space="0" w:color="auto"/>
      </w:divBdr>
    </w:div>
    <w:div w:id="188223905">
      <w:bodyDiv w:val="1"/>
      <w:marLeft w:val="0"/>
      <w:marRight w:val="0"/>
      <w:marTop w:val="0"/>
      <w:marBottom w:val="0"/>
      <w:divBdr>
        <w:top w:val="none" w:sz="0" w:space="0" w:color="auto"/>
        <w:left w:val="none" w:sz="0" w:space="0" w:color="auto"/>
        <w:bottom w:val="none" w:sz="0" w:space="0" w:color="auto"/>
        <w:right w:val="none" w:sz="0" w:space="0" w:color="auto"/>
      </w:divBdr>
      <w:divsChild>
        <w:div w:id="1925605390">
          <w:marLeft w:val="0"/>
          <w:marRight w:val="0"/>
          <w:marTop w:val="0"/>
          <w:marBottom w:val="240"/>
          <w:divBdr>
            <w:top w:val="none" w:sz="0" w:space="0" w:color="auto"/>
            <w:left w:val="none" w:sz="0" w:space="0" w:color="auto"/>
            <w:bottom w:val="none" w:sz="0" w:space="0" w:color="auto"/>
            <w:right w:val="none" w:sz="0" w:space="0" w:color="auto"/>
          </w:divBdr>
        </w:div>
      </w:divsChild>
    </w:div>
    <w:div w:id="188375019">
      <w:bodyDiv w:val="1"/>
      <w:marLeft w:val="0"/>
      <w:marRight w:val="0"/>
      <w:marTop w:val="0"/>
      <w:marBottom w:val="0"/>
      <w:divBdr>
        <w:top w:val="none" w:sz="0" w:space="0" w:color="auto"/>
        <w:left w:val="none" w:sz="0" w:space="0" w:color="auto"/>
        <w:bottom w:val="none" w:sz="0" w:space="0" w:color="auto"/>
        <w:right w:val="none" w:sz="0" w:space="0" w:color="auto"/>
      </w:divBdr>
    </w:div>
    <w:div w:id="188758071">
      <w:bodyDiv w:val="1"/>
      <w:marLeft w:val="0"/>
      <w:marRight w:val="0"/>
      <w:marTop w:val="0"/>
      <w:marBottom w:val="0"/>
      <w:divBdr>
        <w:top w:val="none" w:sz="0" w:space="0" w:color="auto"/>
        <w:left w:val="none" w:sz="0" w:space="0" w:color="auto"/>
        <w:bottom w:val="none" w:sz="0" w:space="0" w:color="auto"/>
        <w:right w:val="none" w:sz="0" w:space="0" w:color="auto"/>
      </w:divBdr>
      <w:divsChild>
        <w:div w:id="733620267">
          <w:marLeft w:val="0"/>
          <w:marRight w:val="0"/>
          <w:marTop w:val="0"/>
          <w:marBottom w:val="240"/>
          <w:divBdr>
            <w:top w:val="none" w:sz="0" w:space="0" w:color="auto"/>
            <w:left w:val="none" w:sz="0" w:space="0" w:color="auto"/>
            <w:bottom w:val="none" w:sz="0" w:space="0" w:color="auto"/>
            <w:right w:val="none" w:sz="0" w:space="0" w:color="auto"/>
          </w:divBdr>
          <w:divsChild>
            <w:div w:id="7687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9159">
      <w:bodyDiv w:val="1"/>
      <w:marLeft w:val="0"/>
      <w:marRight w:val="0"/>
      <w:marTop w:val="0"/>
      <w:marBottom w:val="0"/>
      <w:divBdr>
        <w:top w:val="none" w:sz="0" w:space="0" w:color="auto"/>
        <w:left w:val="none" w:sz="0" w:space="0" w:color="auto"/>
        <w:bottom w:val="none" w:sz="0" w:space="0" w:color="auto"/>
        <w:right w:val="none" w:sz="0" w:space="0" w:color="auto"/>
      </w:divBdr>
    </w:div>
    <w:div w:id="191187745">
      <w:bodyDiv w:val="1"/>
      <w:marLeft w:val="0"/>
      <w:marRight w:val="0"/>
      <w:marTop w:val="0"/>
      <w:marBottom w:val="0"/>
      <w:divBdr>
        <w:top w:val="none" w:sz="0" w:space="0" w:color="auto"/>
        <w:left w:val="none" w:sz="0" w:space="0" w:color="auto"/>
        <w:bottom w:val="none" w:sz="0" w:space="0" w:color="auto"/>
        <w:right w:val="none" w:sz="0" w:space="0" w:color="auto"/>
      </w:divBdr>
    </w:div>
    <w:div w:id="191891126">
      <w:bodyDiv w:val="1"/>
      <w:marLeft w:val="0"/>
      <w:marRight w:val="0"/>
      <w:marTop w:val="0"/>
      <w:marBottom w:val="0"/>
      <w:divBdr>
        <w:top w:val="none" w:sz="0" w:space="0" w:color="auto"/>
        <w:left w:val="none" w:sz="0" w:space="0" w:color="auto"/>
        <w:bottom w:val="none" w:sz="0" w:space="0" w:color="auto"/>
        <w:right w:val="none" w:sz="0" w:space="0" w:color="auto"/>
      </w:divBdr>
      <w:divsChild>
        <w:div w:id="1711026470">
          <w:marLeft w:val="0"/>
          <w:marRight w:val="0"/>
          <w:marTop w:val="0"/>
          <w:marBottom w:val="240"/>
          <w:divBdr>
            <w:top w:val="none" w:sz="0" w:space="0" w:color="auto"/>
            <w:left w:val="none" w:sz="0" w:space="0" w:color="auto"/>
            <w:bottom w:val="none" w:sz="0" w:space="0" w:color="auto"/>
            <w:right w:val="none" w:sz="0" w:space="0" w:color="auto"/>
          </w:divBdr>
          <w:divsChild>
            <w:div w:id="3235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0578">
      <w:bodyDiv w:val="1"/>
      <w:marLeft w:val="0"/>
      <w:marRight w:val="0"/>
      <w:marTop w:val="0"/>
      <w:marBottom w:val="0"/>
      <w:divBdr>
        <w:top w:val="none" w:sz="0" w:space="0" w:color="auto"/>
        <w:left w:val="none" w:sz="0" w:space="0" w:color="auto"/>
        <w:bottom w:val="none" w:sz="0" w:space="0" w:color="auto"/>
        <w:right w:val="none" w:sz="0" w:space="0" w:color="auto"/>
      </w:divBdr>
    </w:div>
    <w:div w:id="192306350">
      <w:bodyDiv w:val="1"/>
      <w:marLeft w:val="0"/>
      <w:marRight w:val="0"/>
      <w:marTop w:val="0"/>
      <w:marBottom w:val="0"/>
      <w:divBdr>
        <w:top w:val="none" w:sz="0" w:space="0" w:color="auto"/>
        <w:left w:val="none" w:sz="0" w:space="0" w:color="auto"/>
        <w:bottom w:val="none" w:sz="0" w:space="0" w:color="auto"/>
        <w:right w:val="none" w:sz="0" w:space="0" w:color="auto"/>
      </w:divBdr>
    </w:div>
    <w:div w:id="192350288">
      <w:bodyDiv w:val="1"/>
      <w:marLeft w:val="0"/>
      <w:marRight w:val="0"/>
      <w:marTop w:val="0"/>
      <w:marBottom w:val="0"/>
      <w:divBdr>
        <w:top w:val="none" w:sz="0" w:space="0" w:color="auto"/>
        <w:left w:val="none" w:sz="0" w:space="0" w:color="auto"/>
        <w:bottom w:val="none" w:sz="0" w:space="0" w:color="auto"/>
        <w:right w:val="none" w:sz="0" w:space="0" w:color="auto"/>
      </w:divBdr>
    </w:div>
    <w:div w:id="192574956">
      <w:bodyDiv w:val="1"/>
      <w:marLeft w:val="0"/>
      <w:marRight w:val="0"/>
      <w:marTop w:val="0"/>
      <w:marBottom w:val="0"/>
      <w:divBdr>
        <w:top w:val="none" w:sz="0" w:space="0" w:color="auto"/>
        <w:left w:val="none" w:sz="0" w:space="0" w:color="auto"/>
        <w:bottom w:val="none" w:sz="0" w:space="0" w:color="auto"/>
        <w:right w:val="none" w:sz="0" w:space="0" w:color="auto"/>
      </w:divBdr>
      <w:divsChild>
        <w:div w:id="113794702">
          <w:marLeft w:val="0"/>
          <w:marRight w:val="0"/>
          <w:marTop w:val="0"/>
          <w:marBottom w:val="240"/>
          <w:divBdr>
            <w:top w:val="none" w:sz="0" w:space="0" w:color="auto"/>
            <w:left w:val="none" w:sz="0" w:space="0" w:color="auto"/>
            <w:bottom w:val="none" w:sz="0" w:space="0" w:color="auto"/>
            <w:right w:val="none" w:sz="0" w:space="0" w:color="auto"/>
          </w:divBdr>
          <w:divsChild>
            <w:div w:id="18869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5260">
      <w:bodyDiv w:val="1"/>
      <w:marLeft w:val="0"/>
      <w:marRight w:val="0"/>
      <w:marTop w:val="0"/>
      <w:marBottom w:val="0"/>
      <w:divBdr>
        <w:top w:val="none" w:sz="0" w:space="0" w:color="auto"/>
        <w:left w:val="none" w:sz="0" w:space="0" w:color="auto"/>
        <w:bottom w:val="none" w:sz="0" w:space="0" w:color="auto"/>
        <w:right w:val="none" w:sz="0" w:space="0" w:color="auto"/>
      </w:divBdr>
      <w:divsChild>
        <w:div w:id="1998999915">
          <w:marLeft w:val="0"/>
          <w:marRight w:val="0"/>
          <w:marTop w:val="0"/>
          <w:marBottom w:val="240"/>
          <w:divBdr>
            <w:top w:val="none" w:sz="0" w:space="0" w:color="auto"/>
            <w:left w:val="none" w:sz="0" w:space="0" w:color="auto"/>
            <w:bottom w:val="none" w:sz="0" w:space="0" w:color="auto"/>
            <w:right w:val="none" w:sz="0" w:space="0" w:color="auto"/>
          </w:divBdr>
          <w:divsChild>
            <w:div w:id="1563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1083">
      <w:bodyDiv w:val="1"/>
      <w:marLeft w:val="0"/>
      <w:marRight w:val="0"/>
      <w:marTop w:val="0"/>
      <w:marBottom w:val="0"/>
      <w:divBdr>
        <w:top w:val="none" w:sz="0" w:space="0" w:color="auto"/>
        <w:left w:val="none" w:sz="0" w:space="0" w:color="auto"/>
        <w:bottom w:val="none" w:sz="0" w:space="0" w:color="auto"/>
        <w:right w:val="none" w:sz="0" w:space="0" w:color="auto"/>
      </w:divBdr>
    </w:div>
    <w:div w:id="193345006">
      <w:bodyDiv w:val="1"/>
      <w:marLeft w:val="0"/>
      <w:marRight w:val="0"/>
      <w:marTop w:val="0"/>
      <w:marBottom w:val="0"/>
      <w:divBdr>
        <w:top w:val="none" w:sz="0" w:space="0" w:color="auto"/>
        <w:left w:val="none" w:sz="0" w:space="0" w:color="auto"/>
        <w:bottom w:val="none" w:sz="0" w:space="0" w:color="auto"/>
        <w:right w:val="none" w:sz="0" w:space="0" w:color="auto"/>
      </w:divBdr>
      <w:divsChild>
        <w:div w:id="656615804">
          <w:marLeft w:val="0"/>
          <w:marRight w:val="0"/>
          <w:marTop w:val="0"/>
          <w:marBottom w:val="240"/>
          <w:divBdr>
            <w:top w:val="none" w:sz="0" w:space="0" w:color="auto"/>
            <w:left w:val="none" w:sz="0" w:space="0" w:color="auto"/>
            <w:bottom w:val="none" w:sz="0" w:space="0" w:color="auto"/>
            <w:right w:val="none" w:sz="0" w:space="0" w:color="auto"/>
          </w:divBdr>
          <w:divsChild>
            <w:div w:id="16107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313">
      <w:bodyDiv w:val="1"/>
      <w:marLeft w:val="0"/>
      <w:marRight w:val="0"/>
      <w:marTop w:val="0"/>
      <w:marBottom w:val="0"/>
      <w:divBdr>
        <w:top w:val="none" w:sz="0" w:space="0" w:color="auto"/>
        <w:left w:val="none" w:sz="0" w:space="0" w:color="auto"/>
        <w:bottom w:val="none" w:sz="0" w:space="0" w:color="auto"/>
        <w:right w:val="none" w:sz="0" w:space="0" w:color="auto"/>
      </w:divBdr>
    </w:div>
    <w:div w:id="195311149">
      <w:bodyDiv w:val="1"/>
      <w:marLeft w:val="0"/>
      <w:marRight w:val="0"/>
      <w:marTop w:val="0"/>
      <w:marBottom w:val="0"/>
      <w:divBdr>
        <w:top w:val="none" w:sz="0" w:space="0" w:color="auto"/>
        <w:left w:val="none" w:sz="0" w:space="0" w:color="auto"/>
        <w:bottom w:val="none" w:sz="0" w:space="0" w:color="auto"/>
        <w:right w:val="none" w:sz="0" w:space="0" w:color="auto"/>
      </w:divBdr>
    </w:div>
    <w:div w:id="195967525">
      <w:bodyDiv w:val="1"/>
      <w:marLeft w:val="0"/>
      <w:marRight w:val="0"/>
      <w:marTop w:val="0"/>
      <w:marBottom w:val="0"/>
      <w:divBdr>
        <w:top w:val="none" w:sz="0" w:space="0" w:color="auto"/>
        <w:left w:val="none" w:sz="0" w:space="0" w:color="auto"/>
        <w:bottom w:val="none" w:sz="0" w:space="0" w:color="auto"/>
        <w:right w:val="none" w:sz="0" w:space="0" w:color="auto"/>
      </w:divBdr>
    </w:div>
    <w:div w:id="196355527">
      <w:bodyDiv w:val="1"/>
      <w:marLeft w:val="0"/>
      <w:marRight w:val="0"/>
      <w:marTop w:val="0"/>
      <w:marBottom w:val="0"/>
      <w:divBdr>
        <w:top w:val="none" w:sz="0" w:space="0" w:color="auto"/>
        <w:left w:val="none" w:sz="0" w:space="0" w:color="auto"/>
        <w:bottom w:val="none" w:sz="0" w:space="0" w:color="auto"/>
        <w:right w:val="none" w:sz="0" w:space="0" w:color="auto"/>
      </w:divBdr>
    </w:div>
    <w:div w:id="196357803">
      <w:bodyDiv w:val="1"/>
      <w:marLeft w:val="0"/>
      <w:marRight w:val="0"/>
      <w:marTop w:val="0"/>
      <w:marBottom w:val="0"/>
      <w:divBdr>
        <w:top w:val="none" w:sz="0" w:space="0" w:color="auto"/>
        <w:left w:val="none" w:sz="0" w:space="0" w:color="auto"/>
        <w:bottom w:val="none" w:sz="0" w:space="0" w:color="auto"/>
        <w:right w:val="none" w:sz="0" w:space="0" w:color="auto"/>
      </w:divBdr>
    </w:div>
    <w:div w:id="197594673">
      <w:bodyDiv w:val="1"/>
      <w:marLeft w:val="0"/>
      <w:marRight w:val="0"/>
      <w:marTop w:val="0"/>
      <w:marBottom w:val="0"/>
      <w:divBdr>
        <w:top w:val="none" w:sz="0" w:space="0" w:color="auto"/>
        <w:left w:val="none" w:sz="0" w:space="0" w:color="auto"/>
        <w:bottom w:val="none" w:sz="0" w:space="0" w:color="auto"/>
        <w:right w:val="none" w:sz="0" w:space="0" w:color="auto"/>
      </w:divBdr>
    </w:div>
    <w:div w:id="198519106">
      <w:bodyDiv w:val="1"/>
      <w:marLeft w:val="0"/>
      <w:marRight w:val="0"/>
      <w:marTop w:val="0"/>
      <w:marBottom w:val="0"/>
      <w:divBdr>
        <w:top w:val="none" w:sz="0" w:space="0" w:color="auto"/>
        <w:left w:val="none" w:sz="0" w:space="0" w:color="auto"/>
        <w:bottom w:val="none" w:sz="0" w:space="0" w:color="auto"/>
        <w:right w:val="none" w:sz="0" w:space="0" w:color="auto"/>
      </w:divBdr>
      <w:divsChild>
        <w:div w:id="1301572195">
          <w:marLeft w:val="0"/>
          <w:marRight w:val="0"/>
          <w:marTop w:val="0"/>
          <w:marBottom w:val="240"/>
          <w:divBdr>
            <w:top w:val="none" w:sz="0" w:space="0" w:color="auto"/>
            <w:left w:val="none" w:sz="0" w:space="0" w:color="auto"/>
            <w:bottom w:val="none" w:sz="0" w:space="0" w:color="auto"/>
            <w:right w:val="none" w:sz="0" w:space="0" w:color="auto"/>
          </w:divBdr>
          <w:divsChild>
            <w:div w:id="14737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8335">
      <w:bodyDiv w:val="1"/>
      <w:marLeft w:val="0"/>
      <w:marRight w:val="0"/>
      <w:marTop w:val="0"/>
      <w:marBottom w:val="0"/>
      <w:divBdr>
        <w:top w:val="none" w:sz="0" w:space="0" w:color="auto"/>
        <w:left w:val="none" w:sz="0" w:space="0" w:color="auto"/>
        <w:bottom w:val="none" w:sz="0" w:space="0" w:color="auto"/>
        <w:right w:val="none" w:sz="0" w:space="0" w:color="auto"/>
      </w:divBdr>
    </w:div>
    <w:div w:id="200212795">
      <w:bodyDiv w:val="1"/>
      <w:marLeft w:val="0"/>
      <w:marRight w:val="0"/>
      <w:marTop w:val="0"/>
      <w:marBottom w:val="0"/>
      <w:divBdr>
        <w:top w:val="none" w:sz="0" w:space="0" w:color="auto"/>
        <w:left w:val="none" w:sz="0" w:space="0" w:color="auto"/>
        <w:bottom w:val="none" w:sz="0" w:space="0" w:color="auto"/>
        <w:right w:val="none" w:sz="0" w:space="0" w:color="auto"/>
      </w:divBdr>
    </w:div>
    <w:div w:id="200285333">
      <w:bodyDiv w:val="1"/>
      <w:marLeft w:val="0"/>
      <w:marRight w:val="0"/>
      <w:marTop w:val="0"/>
      <w:marBottom w:val="0"/>
      <w:divBdr>
        <w:top w:val="none" w:sz="0" w:space="0" w:color="auto"/>
        <w:left w:val="none" w:sz="0" w:space="0" w:color="auto"/>
        <w:bottom w:val="none" w:sz="0" w:space="0" w:color="auto"/>
        <w:right w:val="none" w:sz="0" w:space="0" w:color="auto"/>
      </w:divBdr>
    </w:div>
    <w:div w:id="200637023">
      <w:bodyDiv w:val="1"/>
      <w:marLeft w:val="0"/>
      <w:marRight w:val="0"/>
      <w:marTop w:val="0"/>
      <w:marBottom w:val="0"/>
      <w:divBdr>
        <w:top w:val="none" w:sz="0" w:space="0" w:color="auto"/>
        <w:left w:val="none" w:sz="0" w:space="0" w:color="auto"/>
        <w:bottom w:val="none" w:sz="0" w:space="0" w:color="auto"/>
        <w:right w:val="none" w:sz="0" w:space="0" w:color="auto"/>
      </w:divBdr>
    </w:div>
    <w:div w:id="201333831">
      <w:bodyDiv w:val="1"/>
      <w:marLeft w:val="0"/>
      <w:marRight w:val="0"/>
      <w:marTop w:val="0"/>
      <w:marBottom w:val="0"/>
      <w:divBdr>
        <w:top w:val="none" w:sz="0" w:space="0" w:color="auto"/>
        <w:left w:val="none" w:sz="0" w:space="0" w:color="auto"/>
        <w:bottom w:val="none" w:sz="0" w:space="0" w:color="auto"/>
        <w:right w:val="none" w:sz="0" w:space="0" w:color="auto"/>
      </w:divBdr>
    </w:div>
    <w:div w:id="203031423">
      <w:bodyDiv w:val="1"/>
      <w:marLeft w:val="0"/>
      <w:marRight w:val="0"/>
      <w:marTop w:val="0"/>
      <w:marBottom w:val="0"/>
      <w:divBdr>
        <w:top w:val="none" w:sz="0" w:space="0" w:color="auto"/>
        <w:left w:val="none" w:sz="0" w:space="0" w:color="auto"/>
        <w:bottom w:val="none" w:sz="0" w:space="0" w:color="auto"/>
        <w:right w:val="none" w:sz="0" w:space="0" w:color="auto"/>
      </w:divBdr>
    </w:div>
    <w:div w:id="205796156">
      <w:bodyDiv w:val="1"/>
      <w:marLeft w:val="0"/>
      <w:marRight w:val="0"/>
      <w:marTop w:val="0"/>
      <w:marBottom w:val="0"/>
      <w:divBdr>
        <w:top w:val="none" w:sz="0" w:space="0" w:color="auto"/>
        <w:left w:val="none" w:sz="0" w:space="0" w:color="auto"/>
        <w:bottom w:val="none" w:sz="0" w:space="0" w:color="auto"/>
        <w:right w:val="none" w:sz="0" w:space="0" w:color="auto"/>
      </w:divBdr>
    </w:div>
    <w:div w:id="207425150">
      <w:bodyDiv w:val="1"/>
      <w:marLeft w:val="0"/>
      <w:marRight w:val="0"/>
      <w:marTop w:val="0"/>
      <w:marBottom w:val="0"/>
      <w:divBdr>
        <w:top w:val="none" w:sz="0" w:space="0" w:color="auto"/>
        <w:left w:val="none" w:sz="0" w:space="0" w:color="auto"/>
        <w:bottom w:val="none" w:sz="0" w:space="0" w:color="auto"/>
        <w:right w:val="none" w:sz="0" w:space="0" w:color="auto"/>
      </w:divBdr>
    </w:div>
    <w:div w:id="208227291">
      <w:bodyDiv w:val="1"/>
      <w:marLeft w:val="0"/>
      <w:marRight w:val="0"/>
      <w:marTop w:val="0"/>
      <w:marBottom w:val="0"/>
      <w:divBdr>
        <w:top w:val="none" w:sz="0" w:space="0" w:color="auto"/>
        <w:left w:val="none" w:sz="0" w:space="0" w:color="auto"/>
        <w:bottom w:val="none" w:sz="0" w:space="0" w:color="auto"/>
        <w:right w:val="none" w:sz="0" w:space="0" w:color="auto"/>
      </w:divBdr>
    </w:div>
    <w:div w:id="208493219">
      <w:bodyDiv w:val="1"/>
      <w:marLeft w:val="0"/>
      <w:marRight w:val="0"/>
      <w:marTop w:val="0"/>
      <w:marBottom w:val="0"/>
      <w:divBdr>
        <w:top w:val="none" w:sz="0" w:space="0" w:color="auto"/>
        <w:left w:val="none" w:sz="0" w:space="0" w:color="auto"/>
        <w:bottom w:val="none" w:sz="0" w:space="0" w:color="auto"/>
        <w:right w:val="none" w:sz="0" w:space="0" w:color="auto"/>
      </w:divBdr>
    </w:div>
    <w:div w:id="209809585">
      <w:bodyDiv w:val="1"/>
      <w:marLeft w:val="0"/>
      <w:marRight w:val="0"/>
      <w:marTop w:val="0"/>
      <w:marBottom w:val="0"/>
      <w:divBdr>
        <w:top w:val="none" w:sz="0" w:space="0" w:color="auto"/>
        <w:left w:val="none" w:sz="0" w:space="0" w:color="auto"/>
        <w:bottom w:val="none" w:sz="0" w:space="0" w:color="auto"/>
        <w:right w:val="none" w:sz="0" w:space="0" w:color="auto"/>
      </w:divBdr>
    </w:div>
    <w:div w:id="210121352">
      <w:bodyDiv w:val="1"/>
      <w:marLeft w:val="0"/>
      <w:marRight w:val="0"/>
      <w:marTop w:val="0"/>
      <w:marBottom w:val="0"/>
      <w:divBdr>
        <w:top w:val="none" w:sz="0" w:space="0" w:color="auto"/>
        <w:left w:val="none" w:sz="0" w:space="0" w:color="auto"/>
        <w:bottom w:val="none" w:sz="0" w:space="0" w:color="auto"/>
        <w:right w:val="none" w:sz="0" w:space="0" w:color="auto"/>
      </w:divBdr>
    </w:div>
    <w:div w:id="210961066">
      <w:bodyDiv w:val="1"/>
      <w:marLeft w:val="0"/>
      <w:marRight w:val="0"/>
      <w:marTop w:val="0"/>
      <w:marBottom w:val="0"/>
      <w:divBdr>
        <w:top w:val="none" w:sz="0" w:space="0" w:color="auto"/>
        <w:left w:val="none" w:sz="0" w:space="0" w:color="auto"/>
        <w:bottom w:val="none" w:sz="0" w:space="0" w:color="auto"/>
        <w:right w:val="none" w:sz="0" w:space="0" w:color="auto"/>
      </w:divBdr>
    </w:div>
    <w:div w:id="211038684">
      <w:bodyDiv w:val="1"/>
      <w:marLeft w:val="0"/>
      <w:marRight w:val="0"/>
      <w:marTop w:val="0"/>
      <w:marBottom w:val="0"/>
      <w:divBdr>
        <w:top w:val="none" w:sz="0" w:space="0" w:color="auto"/>
        <w:left w:val="none" w:sz="0" w:space="0" w:color="auto"/>
        <w:bottom w:val="none" w:sz="0" w:space="0" w:color="auto"/>
        <w:right w:val="none" w:sz="0" w:space="0" w:color="auto"/>
      </w:divBdr>
    </w:div>
    <w:div w:id="212082525">
      <w:bodyDiv w:val="1"/>
      <w:marLeft w:val="0"/>
      <w:marRight w:val="0"/>
      <w:marTop w:val="0"/>
      <w:marBottom w:val="0"/>
      <w:divBdr>
        <w:top w:val="none" w:sz="0" w:space="0" w:color="auto"/>
        <w:left w:val="none" w:sz="0" w:space="0" w:color="auto"/>
        <w:bottom w:val="none" w:sz="0" w:space="0" w:color="auto"/>
        <w:right w:val="none" w:sz="0" w:space="0" w:color="auto"/>
      </w:divBdr>
      <w:divsChild>
        <w:div w:id="399984482">
          <w:marLeft w:val="0"/>
          <w:marRight w:val="0"/>
          <w:marTop w:val="0"/>
          <w:marBottom w:val="240"/>
          <w:divBdr>
            <w:top w:val="none" w:sz="0" w:space="0" w:color="auto"/>
            <w:left w:val="none" w:sz="0" w:space="0" w:color="auto"/>
            <w:bottom w:val="none" w:sz="0" w:space="0" w:color="auto"/>
            <w:right w:val="none" w:sz="0" w:space="0" w:color="auto"/>
          </w:divBdr>
          <w:divsChild>
            <w:div w:id="13894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0171">
      <w:bodyDiv w:val="1"/>
      <w:marLeft w:val="0"/>
      <w:marRight w:val="0"/>
      <w:marTop w:val="0"/>
      <w:marBottom w:val="0"/>
      <w:divBdr>
        <w:top w:val="none" w:sz="0" w:space="0" w:color="auto"/>
        <w:left w:val="none" w:sz="0" w:space="0" w:color="auto"/>
        <w:bottom w:val="none" w:sz="0" w:space="0" w:color="auto"/>
        <w:right w:val="none" w:sz="0" w:space="0" w:color="auto"/>
      </w:divBdr>
    </w:div>
    <w:div w:id="213734506">
      <w:bodyDiv w:val="1"/>
      <w:marLeft w:val="0"/>
      <w:marRight w:val="0"/>
      <w:marTop w:val="0"/>
      <w:marBottom w:val="0"/>
      <w:divBdr>
        <w:top w:val="none" w:sz="0" w:space="0" w:color="auto"/>
        <w:left w:val="none" w:sz="0" w:space="0" w:color="auto"/>
        <w:bottom w:val="none" w:sz="0" w:space="0" w:color="auto"/>
        <w:right w:val="none" w:sz="0" w:space="0" w:color="auto"/>
      </w:divBdr>
    </w:div>
    <w:div w:id="213852959">
      <w:bodyDiv w:val="1"/>
      <w:marLeft w:val="0"/>
      <w:marRight w:val="0"/>
      <w:marTop w:val="0"/>
      <w:marBottom w:val="0"/>
      <w:divBdr>
        <w:top w:val="none" w:sz="0" w:space="0" w:color="auto"/>
        <w:left w:val="none" w:sz="0" w:space="0" w:color="auto"/>
        <w:bottom w:val="none" w:sz="0" w:space="0" w:color="auto"/>
        <w:right w:val="none" w:sz="0" w:space="0" w:color="auto"/>
      </w:divBdr>
    </w:div>
    <w:div w:id="213860076">
      <w:bodyDiv w:val="1"/>
      <w:marLeft w:val="0"/>
      <w:marRight w:val="0"/>
      <w:marTop w:val="0"/>
      <w:marBottom w:val="0"/>
      <w:divBdr>
        <w:top w:val="none" w:sz="0" w:space="0" w:color="auto"/>
        <w:left w:val="none" w:sz="0" w:space="0" w:color="auto"/>
        <w:bottom w:val="none" w:sz="0" w:space="0" w:color="auto"/>
        <w:right w:val="none" w:sz="0" w:space="0" w:color="auto"/>
      </w:divBdr>
    </w:div>
    <w:div w:id="214313250">
      <w:bodyDiv w:val="1"/>
      <w:marLeft w:val="0"/>
      <w:marRight w:val="0"/>
      <w:marTop w:val="0"/>
      <w:marBottom w:val="0"/>
      <w:divBdr>
        <w:top w:val="none" w:sz="0" w:space="0" w:color="auto"/>
        <w:left w:val="none" w:sz="0" w:space="0" w:color="auto"/>
        <w:bottom w:val="none" w:sz="0" w:space="0" w:color="auto"/>
        <w:right w:val="none" w:sz="0" w:space="0" w:color="auto"/>
      </w:divBdr>
    </w:div>
    <w:div w:id="214395536">
      <w:bodyDiv w:val="1"/>
      <w:marLeft w:val="0"/>
      <w:marRight w:val="0"/>
      <w:marTop w:val="0"/>
      <w:marBottom w:val="0"/>
      <w:divBdr>
        <w:top w:val="none" w:sz="0" w:space="0" w:color="auto"/>
        <w:left w:val="none" w:sz="0" w:space="0" w:color="auto"/>
        <w:bottom w:val="none" w:sz="0" w:space="0" w:color="auto"/>
        <w:right w:val="none" w:sz="0" w:space="0" w:color="auto"/>
      </w:divBdr>
    </w:div>
    <w:div w:id="214589804">
      <w:bodyDiv w:val="1"/>
      <w:marLeft w:val="0"/>
      <w:marRight w:val="0"/>
      <w:marTop w:val="0"/>
      <w:marBottom w:val="0"/>
      <w:divBdr>
        <w:top w:val="none" w:sz="0" w:space="0" w:color="auto"/>
        <w:left w:val="none" w:sz="0" w:space="0" w:color="auto"/>
        <w:bottom w:val="none" w:sz="0" w:space="0" w:color="auto"/>
        <w:right w:val="none" w:sz="0" w:space="0" w:color="auto"/>
      </w:divBdr>
    </w:div>
    <w:div w:id="214703730">
      <w:bodyDiv w:val="1"/>
      <w:marLeft w:val="0"/>
      <w:marRight w:val="0"/>
      <w:marTop w:val="0"/>
      <w:marBottom w:val="0"/>
      <w:divBdr>
        <w:top w:val="none" w:sz="0" w:space="0" w:color="auto"/>
        <w:left w:val="none" w:sz="0" w:space="0" w:color="auto"/>
        <w:bottom w:val="none" w:sz="0" w:space="0" w:color="auto"/>
        <w:right w:val="none" w:sz="0" w:space="0" w:color="auto"/>
      </w:divBdr>
      <w:divsChild>
        <w:div w:id="1874536431">
          <w:marLeft w:val="0"/>
          <w:marRight w:val="0"/>
          <w:marTop w:val="0"/>
          <w:marBottom w:val="240"/>
          <w:divBdr>
            <w:top w:val="none" w:sz="0" w:space="0" w:color="auto"/>
            <w:left w:val="none" w:sz="0" w:space="0" w:color="auto"/>
            <w:bottom w:val="none" w:sz="0" w:space="0" w:color="auto"/>
            <w:right w:val="none" w:sz="0" w:space="0" w:color="auto"/>
          </w:divBdr>
          <w:divsChild>
            <w:div w:id="1186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7146">
      <w:bodyDiv w:val="1"/>
      <w:marLeft w:val="0"/>
      <w:marRight w:val="0"/>
      <w:marTop w:val="0"/>
      <w:marBottom w:val="0"/>
      <w:divBdr>
        <w:top w:val="none" w:sz="0" w:space="0" w:color="auto"/>
        <w:left w:val="none" w:sz="0" w:space="0" w:color="auto"/>
        <w:bottom w:val="none" w:sz="0" w:space="0" w:color="auto"/>
        <w:right w:val="none" w:sz="0" w:space="0" w:color="auto"/>
      </w:divBdr>
    </w:div>
    <w:div w:id="217671925">
      <w:bodyDiv w:val="1"/>
      <w:marLeft w:val="0"/>
      <w:marRight w:val="0"/>
      <w:marTop w:val="0"/>
      <w:marBottom w:val="0"/>
      <w:divBdr>
        <w:top w:val="none" w:sz="0" w:space="0" w:color="auto"/>
        <w:left w:val="none" w:sz="0" w:space="0" w:color="auto"/>
        <w:bottom w:val="none" w:sz="0" w:space="0" w:color="auto"/>
        <w:right w:val="none" w:sz="0" w:space="0" w:color="auto"/>
      </w:divBdr>
    </w:div>
    <w:div w:id="218445792">
      <w:bodyDiv w:val="1"/>
      <w:marLeft w:val="0"/>
      <w:marRight w:val="0"/>
      <w:marTop w:val="0"/>
      <w:marBottom w:val="0"/>
      <w:divBdr>
        <w:top w:val="none" w:sz="0" w:space="0" w:color="auto"/>
        <w:left w:val="none" w:sz="0" w:space="0" w:color="auto"/>
        <w:bottom w:val="none" w:sz="0" w:space="0" w:color="auto"/>
        <w:right w:val="none" w:sz="0" w:space="0" w:color="auto"/>
      </w:divBdr>
    </w:div>
    <w:div w:id="218446648">
      <w:bodyDiv w:val="1"/>
      <w:marLeft w:val="0"/>
      <w:marRight w:val="0"/>
      <w:marTop w:val="0"/>
      <w:marBottom w:val="0"/>
      <w:divBdr>
        <w:top w:val="none" w:sz="0" w:space="0" w:color="auto"/>
        <w:left w:val="none" w:sz="0" w:space="0" w:color="auto"/>
        <w:bottom w:val="none" w:sz="0" w:space="0" w:color="auto"/>
        <w:right w:val="none" w:sz="0" w:space="0" w:color="auto"/>
      </w:divBdr>
    </w:div>
    <w:div w:id="218518869">
      <w:bodyDiv w:val="1"/>
      <w:marLeft w:val="0"/>
      <w:marRight w:val="0"/>
      <w:marTop w:val="0"/>
      <w:marBottom w:val="0"/>
      <w:divBdr>
        <w:top w:val="none" w:sz="0" w:space="0" w:color="auto"/>
        <w:left w:val="none" w:sz="0" w:space="0" w:color="auto"/>
        <w:bottom w:val="none" w:sz="0" w:space="0" w:color="auto"/>
        <w:right w:val="none" w:sz="0" w:space="0" w:color="auto"/>
      </w:divBdr>
    </w:div>
    <w:div w:id="219170724">
      <w:bodyDiv w:val="1"/>
      <w:marLeft w:val="0"/>
      <w:marRight w:val="0"/>
      <w:marTop w:val="0"/>
      <w:marBottom w:val="0"/>
      <w:divBdr>
        <w:top w:val="none" w:sz="0" w:space="0" w:color="auto"/>
        <w:left w:val="none" w:sz="0" w:space="0" w:color="auto"/>
        <w:bottom w:val="none" w:sz="0" w:space="0" w:color="auto"/>
        <w:right w:val="none" w:sz="0" w:space="0" w:color="auto"/>
      </w:divBdr>
    </w:div>
    <w:div w:id="220597601">
      <w:bodyDiv w:val="1"/>
      <w:marLeft w:val="0"/>
      <w:marRight w:val="0"/>
      <w:marTop w:val="0"/>
      <w:marBottom w:val="0"/>
      <w:divBdr>
        <w:top w:val="none" w:sz="0" w:space="0" w:color="auto"/>
        <w:left w:val="none" w:sz="0" w:space="0" w:color="auto"/>
        <w:bottom w:val="none" w:sz="0" w:space="0" w:color="auto"/>
        <w:right w:val="none" w:sz="0" w:space="0" w:color="auto"/>
      </w:divBdr>
    </w:div>
    <w:div w:id="221452090">
      <w:bodyDiv w:val="1"/>
      <w:marLeft w:val="0"/>
      <w:marRight w:val="0"/>
      <w:marTop w:val="0"/>
      <w:marBottom w:val="0"/>
      <w:divBdr>
        <w:top w:val="none" w:sz="0" w:space="0" w:color="auto"/>
        <w:left w:val="none" w:sz="0" w:space="0" w:color="auto"/>
        <w:bottom w:val="none" w:sz="0" w:space="0" w:color="auto"/>
        <w:right w:val="none" w:sz="0" w:space="0" w:color="auto"/>
      </w:divBdr>
    </w:div>
    <w:div w:id="221603901">
      <w:bodyDiv w:val="1"/>
      <w:marLeft w:val="0"/>
      <w:marRight w:val="0"/>
      <w:marTop w:val="0"/>
      <w:marBottom w:val="0"/>
      <w:divBdr>
        <w:top w:val="none" w:sz="0" w:space="0" w:color="auto"/>
        <w:left w:val="none" w:sz="0" w:space="0" w:color="auto"/>
        <w:bottom w:val="none" w:sz="0" w:space="0" w:color="auto"/>
        <w:right w:val="none" w:sz="0" w:space="0" w:color="auto"/>
      </w:divBdr>
    </w:div>
    <w:div w:id="222184303">
      <w:bodyDiv w:val="1"/>
      <w:marLeft w:val="0"/>
      <w:marRight w:val="0"/>
      <w:marTop w:val="0"/>
      <w:marBottom w:val="0"/>
      <w:divBdr>
        <w:top w:val="none" w:sz="0" w:space="0" w:color="auto"/>
        <w:left w:val="none" w:sz="0" w:space="0" w:color="auto"/>
        <w:bottom w:val="none" w:sz="0" w:space="0" w:color="auto"/>
        <w:right w:val="none" w:sz="0" w:space="0" w:color="auto"/>
      </w:divBdr>
    </w:div>
    <w:div w:id="222523172">
      <w:bodyDiv w:val="1"/>
      <w:marLeft w:val="0"/>
      <w:marRight w:val="0"/>
      <w:marTop w:val="0"/>
      <w:marBottom w:val="0"/>
      <w:divBdr>
        <w:top w:val="none" w:sz="0" w:space="0" w:color="auto"/>
        <w:left w:val="none" w:sz="0" w:space="0" w:color="auto"/>
        <w:bottom w:val="none" w:sz="0" w:space="0" w:color="auto"/>
        <w:right w:val="none" w:sz="0" w:space="0" w:color="auto"/>
      </w:divBdr>
    </w:div>
    <w:div w:id="223873978">
      <w:bodyDiv w:val="1"/>
      <w:marLeft w:val="0"/>
      <w:marRight w:val="0"/>
      <w:marTop w:val="0"/>
      <w:marBottom w:val="0"/>
      <w:divBdr>
        <w:top w:val="none" w:sz="0" w:space="0" w:color="auto"/>
        <w:left w:val="none" w:sz="0" w:space="0" w:color="auto"/>
        <w:bottom w:val="none" w:sz="0" w:space="0" w:color="auto"/>
        <w:right w:val="none" w:sz="0" w:space="0" w:color="auto"/>
      </w:divBdr>
    </w:div>
    <w:div w:id="225840987">
      <w:bodyDiv w:val="1"/>
      <w:marLeft w:val="0"/>
      <w:marRight w:val="0"/>
      <w:marTop w:val="0"/>
      <w:marBottom w:val="0"/>
      <w:divBdr>
        <w:top w:val="none" w:sz="0" w:space="0" w:color="auto"/>
        <w:left w:val="none" w:sz="0" w:space="0" w:color="auto"/>
        <w:bottom w:val="none" w:sz="0" w:space="0" w:color="auto"/>
        <w:right w:val="none" w:sz="0" w:space="0" w:color="auto"/>
      </w:divBdr>
    </w:div>
    <w:div w:id="225994106">
      <w:bodyDiv w:val="1"/>
      <w:marLeft w:val="0"/>
      <w:marRight w:val="0"/>
      <w:marTop w:val="0"/>
      <w:marBottom w:val="0"/>
      <w:divBdr>
        <w:top w:val="none" w:sz="0" w:space="0" w:color="auto"/>
        <w:left w:val="none" w:sz="0" w:space="0" w:color="auto"/>
        <w:bottom w:val="none" w:sz="0" w:space="0" w:color="auto"/>
        <w:right w:val="none" w:sz="0" w:space="0" w:color="auto"/>
      </w:divBdr>
    </w:div>
    <w:div w:id="226302679">
      <w:bodyDiv w:val="1"/>
      <w:marLeft w:val="0"/>
      <w:marRight w:val="0"/>
      <w:marTop w:val="0"/>
      <w:marBottom w:val="0"/>
      <w:divBdr>
        <w:top w:val="none" w:sz="0" w:space="0" w:color="auto"/>
        <w:left w:val="none" w:sz="0" w:space="0" w:color="auto"/>
        <w:bottom w:val="none" w:sz="0" w:space="0" w:color="auto"/>
        <w:right w:val="none" w:sz="0" w:space="0" w:color="auto"/>
      </w:divBdr>
    </w:div>
    <w:div w:id="226571499">
      <w:bodyDiv w:val="1"/>
      <w:marLeft w:val="0"/>
      <w:marRight w:val="0"/>
      <w:marTop w:val="0"/>
      <w:marBottom w:val="0"/>
      <w:divBdr>
        <w:top w:val="none" w:sz="0" w:space="0" w:color="auto"/>
        <w:left w:val="none" w:sz="0" w:space="0" w:color="auto"/>
        <w:bottom w:val="none" w:sz="0" w:space="0" w:color="auto"/>
        <w:right w:val="none" w:sz="0" w:space="0" w:color="auto"/>
      </w:divBdr>
    </w:div>
    <w:div w:id="226889877">
      <w:bodyDiv w:val="1"/>
      <w:marLeft w:val="0"/>
      <w:marRight w:val="0"/>
      <w:marTop w:val="0"/>
      <w:marBottom w:val="0"/>
      <w:divBdr>
        <w:top w:val="none" w:sz="0" w:space="0" w:color="auto"/>
        <w:left w:val="none" w:sz="0" w:space="0" w:color="auto"/>
        <w:bottom w:val="none" w:sz="0" w:space="0" w:color="auto"/>
        <w:right w:val="none" w:sz="0" w:space="0" w:color="auto"/>
      </w:divBdr>
    </w:div>
    <w:div w:id="227113934">
      <w:bodyDiv w:val="1"/>
      <w:marLeft w:val="0"/>
      <w:marRight w:val="0"/>
      <w:marTop w:val="0"/>
      <w:marBottom w:val="0"/>
      <w:divBdr>
        <w:top w:val="none" w:sz="0" w:space="0" w:color="auto"/>
        <w:left w:val="none" w:sz="0" w:space="0" w:color="auto"/>
        <w:bottom w:val="none" w:sz="0" w:space="0" w:color="auto"/>
        <w:right w:val="none" w:sz="0" w:space="0" w:color="auto"/>
      </w:divBdr>
    </w:div>
    <w:div w:id="227155246">
      <w:bodyDiv w:val="1"/>
      <w:marLeft w:val="0"/>
      <w:marRight w:val="0"/>
      <w:marTop w:val="0"/>
      <w:marBottom w:val="0"/>
      <w:divBdr>
        <w:top w:val="none" w:sz="0" w:space="0" w:color="auto"/>
        <w:left w:val="none" w:sz="0" w:space="0" w:color="auto"/>
        <w:bottom w:val="none" w:sz="0" w:space="0" w:color="auto"/>
        <w:right w:val="none" w:sz="0" w:space="0" w:color="auto"/>
      </w:divBdr>
    </w:div>
    <w:div w:id="229388743">
      <w:bodyDiv w:val="1"/>
      <w:marLeft w:val="0"/>
      <w:marRight w:val="0"/>
      <w:marTop w:val="0"/>
      <w:marBottom w:val="0"/>
      <w:divBdr>
        <w:top w:val="none" w:sz="0" w:space="0" w:color="auto"/>
        <w:left w:val="none" w:sz="0" w:space="0" w:color="auto"/>
        <w:bottom w:val="none" w:sz="0" w:space="0" w:color="auto"/>
        <w:right w:val="none" w:sz="0" w:space="0" w:color="auto"/>
      </w:divBdr>
    </w:div>
    <w:div w:id="230041840">
      <w:bodyDiv w:val="1"/>
      <w:marLeft w:val="0"/>
      <w:marRight w:val="0"/>
      <w:marTop w:val="0"/>
      <w:marBottom w:val="0"/>
      <w:divBdr>
        <w:top w:val="none" w:sz="0" w:space="0" w:color="auto"/>
        <w:left w:val="none" w:sz="0" w:space="0" w:color="auto"/>
        <w:bottom w:val="none" w:sz="0" w:space="0" w:color="auto"/>
        <w:right w:val="none" w:sz="0" w:space="0" w:color="auto"/>
      </w:divBdr>
    </w:div>
    <w:div w:id="231356050">
      <w:bodyDiv w:val="1"/>
      <w:marLeft w:val="0"/>
      <w:marRight w:val="0"/>
      <w:marTop w:val="0"/>
      <w:marBottom w:val="0"/>
      <w:divBdr>
        <w:top w:val="none" w:sz="0" w:space="0" w:color="auto"/>
        <w:left w:val="none" w:sz="0" w:space="0" w:color="auto"/>
        <w:bottom w:val="none" w:sz="0" w:space="0" w:color="auto"/>
        <w:right w:val="none" w:sz="0" w:space="0" w:color="auto"/>
      </w:divBdr>
      <w:divsChild>
        <w:div w:id="1760324356">
          <w:marLeft w:val="0"/>
          <w:marRight w:val="0"/>
          <w:marTop w:val="0"/>
          <w:marBottom w:val="240"/>
          <w:divBdr>
            <w:top w:val="none" w:sz="0" w:space="0" w:color="auto"/>
            <w:left w:val="none" w:sz="0" w:space="0" w:color="auto"/>
            <w:bottom w:val="none" w:sz="0" w:space="0" w:color="auto"/>
            <w:right w:val="none" w:sz="0" w:space="0" w:color="auto"/>
          </w:divBdr>
          <w:divsChild>
            <w:div w:id="11803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9054">
      <w:bodyDiv w:val="1"/>
      <w:marLeft w:val="0"/>
      <w:marRight w:val="0"/>
      <w:marTop w:val="0"/>
      <w:marBottom w:val="0"/>
      <w:divBdr>
        <w:top w:val="none" w:sz="0" w:space="0" w:color="auto"/>
        <w:left w:val="none" w:sz="0" w:space="0" w:color="auto"/>
        <w:bottom w:val="none" w:sz="0" w:space="0" w:color="auto"/>
        <w:right w:val="none" w:sz="0" w:space="0" w:color="auto"/>
      </w:divBdr>
    </w:div>
    <w:div w:id="231890270">
      <w:bodyDiv w:val="1"/>
      <w:marLeft w:val="0"/>
      <w:marRight w:val="0"/>
      <w:marTop w:val="0"/>
      <w:marBottom w:val="0"/>
      <w:divBdr>
        <w:top w:val="none" w:sz="0" w:space="0" w:color="auto"/>
        <w:left w:val="none" w:sz="0" w:space="0" w:color="auto"/>
        <w:bottom w:val="none" w:sz="0" w:space="0" w:color="auto"/>
        <w:right w:val="none" w:sz="0" w:space="0" w:color="auto"/>
      </w:divBdr>
    </w:div>
    <w:div w:id="231935075">
      <w:bodyDiv w:val="1"/>
      <w:marLeft w:val="0"/>
      <w:marRight w:val="0"/>
      <w:marTop w:val="0"/>
      <w:marBottom w:val="0"/>
      <w:divBdr>
        <w:top w:val="none" w:sz="0" w:space="0" w:color="auto"/>
        <w:left w:val="none" w:sz="0" w:space="0" w:color="auto"/>
        <w:bottom w:val="none" w:sz="0" w:space="0" w:color="auto"/>
        <w:right w:val="none" w:sz="0" w:space="0" w:color="auto"/>
      </w:divBdr>
    </w:div>
    <w:div w:id="231936064">
      <w:bodyDiv w:val="1"/>
      <w:marLeft w:val="0"/>
      <w:marRight w:val="0"/>
      <w:marTop w:val="0"/>
      <w:marBottom w:val="0"/>
      <w:divBdr>
        <w:top w:val="none" w:sz="0" w:space="0" w:color="auto"/>
        <w:left w:val="none" w:sz="0" w:space="0" w:color="auto"/>
        <w:bottom w:val="none" w:sz="0" w:space="0" w:color="auto"/>
        <w:right w:val="none" w:sz="0" w:space="0" w:color="auto"/>
      </w:divBdr>
    </w:div>
    <w:div w:id="232080752">
      <w:bodyDiv w:val="1"/>
      <w:marLeft w:val="0"/>
      <w:marRight w:val="0"/>
      <w:marTop w:val="0"/>
      <w:marBottom w:val="0"/>
      <w:divBdr>
        <w:top w:val="none" w:sz="0" w:space="0" w:color="auto"/>
        <w:left w:val="none" w:sz="0" w:space="0" w:color="auto"/>
        <w:bottom w:val="none" w:sz="0" w:space="0" w:color="auto"/>
        <w:right w:val="none" w:sz="0" w:space="0" w:color="auto"/>
      </w:divBdr>
    </w:div>
    <w:div w:id="232542670">
      <w:bodyDiv w:val="1"/>
      <w:marLeft w:val="0"/>
      <w:marRight w:val="0"/>
      <w:marTop w:val="0"/>
      <w:marBottom w:val="0"/>
      <w:divBdr>
        <w:top w:val="none" w:sz="0" w:space="0" w:color="auto"/>
        <w:left w:val="none" w:sz="0" w:space="0" w:color="auto"/>
        <w:bottom w:val="none" w:sz="0" w:space="0" w:color="auto"/>
        <w:right w:val="none" w:sz="0" w:space="0" w:color="auto"/>
      </w:divBdr>
    </w:div>
    <w:div w:id="232594401">
      <w:bodyDiv w:val="1"/>
      <w:marLeft w:val="0"/>
      <w:marRight w:val="0"/>
      <w:marTop w:val="0"/>
      <w:marBottom w:val="0"/>
      <w:divBdr>
        <w:top w:val="none" w:sz="0" w:space="0" w:color="auto"/>
        <w:left w:val="none" w:sz="0" w:space="0" w:color="auto"/>
        <w:bottom w:val="none" w:sz="0" w:space="0" w:color="auto"/>
        <w:right w:val="none" w:sz="0" w:space="0" w:color="auto"/>
      </w:divBdr>
    </w:div>
    <w:div w:id="233398569">
      <w:bodyDiv w:val="1"/>
      <w:marLeft w:val="0"/>
      <w:marRight w:val="0"/>
      <w:marTop w:val="0"/>
      <w:marBottom w:val="0"/>
      <w:divBdr>
        <w:top w:val="none" w:sz="0" w:space="0" w:color="auto"/>
        <w:left w:val="none" w:sz="0" w:space="0" w:color="auto"/>
        <w:bottom w:val="none" w:sz="0" w:space="0" w:color="auto"/>
        <w:right w:val="none" w:sz="0" w:space="0" w:color="auto"/>
      </w:divBdr>
    </w:div>
    <w:div w:id="233707656">
      <w:bodyDiv w:val="1"/>
      <w:marLeft w:val="0"/>
      <w:marRight w:val="0"/>
      <w:marTop w:val="0"/>
      <w:marBottom w:val="0"/>
      <w:divBdr>
        <w:top w:val="none" w:sz="0" w:space="0" w:color="auto"/>
        <w:left w:val="none" w:sz="0" w:space="0" w:color="auto"/>
        <w:bottom w:val="none" w:sz="0" w:space="0" w:color="auto"/>
        <w:right w:val="none" w:sz="0" w:space="0" w:color="auto"/>
      </w:divBdr>
    </w:div>
    <w:div w:id="233901929">
      <w:bodyDiv w:val="1"/>
      <w:marLeft w:val="0"/>
      <w:marRight w:val="0"/>
      <w:marTop w:val="0"/>
      <w:marBottom w:val="0"/>
      <w:divBdr>
        <w:top w:val="none" w:sz="0" w:space="0" w:color="auto"/>
        <w:left w:val="none" w:sz="0" w:space="0" w:color="auto"/>
        <w:bottom w:val="none" w:sz="0" w:space="0" w:color="auto"/>
        <w:right w:val="none" w:sz="0" w:space="0" w:color="auto"/>
      </w:divBdr>
    </w:div>
    <w:div w:id="234441020">
      <w:bodyDiv w:val="1"/>
      <w:marLeft w:val="0"/>
      <w:marRight w:val="0"/>
      <w:marTop w:val="0"/>
      <w:marBottom w:val="0"/>
      <w:divBdr>
        <w:top w:val="none" w:sz="0" w:space="0" w:color="auto"/>
        <w:left w:val="none" w:sz="0" w:space="0" w:color="auto"/>
        <w:bottom w:val="none" w:sz="0" w:space="0" w:color="auto"/>
        <w:right w:val="none" w:sz="0" w:space="0" w:color="auto"/>
      </w:divBdr>
    </w:div>
    <w:div w:id="237713944">
      <w:bodyDiv w:val="1"/>
      <w:marLeft w:val="0"/>
      <w:marRight w:val="0"/>
      <w:marTop w:val="0"/>
      <w:marBottom w:val="0"/>
      <w:divBdr>
        <w:top w:val="none" w:sz="0" w:space="0" w:color="auto"/>
        <w:left w:val="none" w:sz="0" w:space="0" w:color="auto"/>
        <w:bottom w:val="none" w:sz="0" w:space="0" w:color="auto"/>
        <w:right w:val="none" w:sz="0" w:space="0" w:color="auto"/>
      </w:divBdr>
    </w:div>
    <w:div w:id="238364494">
      <w:bodyDiv w:val="1"/>
      <w:marLeft w:val="0"/>
      <w:marRight w:val="0"/>
      <w:marTop w:val="0"/>
      <w:marBottom w:val="0"/>
      <w:divBdr>
        <w:top w:val="none" w:sz="0" w:space="0" w:color="auto"/>
        <w:left w:val="none" w:sz="0" w:space="0" w:color="auto"/>
        <w:bottom w:val="none" w:sz="0" w:space="0" w:color="auto"/>
        <w:right w:val="none" w:sz="0" w:space="0" w:color="auto"/>
      </w:divBdr>
    </w:div>
    <w:div w:id="238365848">
      <w:bodyDiv w:val="1"/>
      <w:marLeft w:val="0"/>
      <w:marRight w:val="0"/>
      <w:marTop w:val="0"/>
      <w:marBottom w:val="0"/>
      <w:divBdr>
        <w:top w:val="none" w:sz="0" w:space="0" w:color="auto"/>
        <w:left w:val="none" w:sz="0" w:space="0" w:color="auto"/>
        <w:bottom w:val="none" w:sz="0" w:space="0" w:color="auto"/>
        <w:right w:val="none" w:sz="0" w:space="0" w:color="auto"/>
      </w:divBdr>
    </w:div>
    <w:div w:id="238640240">
      <w:bodyDiv w:val="1"/>
      <w:marLeft w:val="0"/>
      <w:marRight w:val="0"/>
      <w:marTop w:val="0"/>
      <w:marBottom w:val="0"/>
      <w:divBdr>
        <w:top w:val="none" w:sz="0" w:space="0" w:color="auto"/>
        <w:left w:val="none" w:sz="0" w:space="0" w:color="auto"/>
        <w:bottom w:val="none" w:sz="0" w:space="0" w:color="auto"/>
        <w:right w:val="none" w:sz="0" w:space="0" w:color="auto"/>
      </w:divBdr>
    </w:div>
    <w:div w:id="239414210">
      <w:bodyDiv w:val="1"/>
      <w:marLeft w:val="0"/>
      <w:marRight w:val="0"/>
      <w:marTop w:val="0"/>
      <w:marBottom w:val="0"/>
      <w:divBdr>
        <w:top w:val="none" w:sz="0" w:space="0" w:color="auto"/>
        <w:left w:val="none" w:sz="0" w:space="0" w:color="auto"/>
        <w:bottom w:val="none" w:sz="0" w:space="0" w:color="auto"/>
        <w:right w:val="none" w:sz="0" w:space="0" w:color="auto"/>
      </w:divBdr>
    </w:div>
    <w:div w:id="239676427">
      <w:bodyDiv w:val="1"/>
      <w:marLeft w:val="0"/>
      <w:marRight w:val="0"/>
      <w:marTop w:val="0"/>
      <w:marBottom w:val="0"/>
      <w:divBdr>
        <w:top w:val="none" w:sz="0" w:space="0" w:color="auto"/>
        <w:left w:val="none" w:sz="0" w:space="0" w:color="auto"/>
        <w:bottom w:val="none" w:sz="0" w:space="0" w:color="auto"/>
        <w:right w:val="none" w:sz="0" w:space="0" w:color="auto"/>
      </w:divBdr>
      <w:divsChild>
        <w:div w:id="815953488">
          <w:marLeft w:val="0"/>
          <w:marRight w:val="0"/>
          <w:marTop w:val="0"/>
          <w:marBottom w:val="240"/>
          <w:divBdr>
            <w:top w:val="none" w:sz="0" w:space="0" w:color="auto"/>
            <w:left w:val="none" w:sz="0" w:space="0" w:color="auto"/>
            <w:bottom w:val="none" w:sz="0" w:space="0" w:color="auto"/>
            <w:right w:val="none" w:sz="0" w:space="0" w:color="auto"/>
          </w:divBdr>
        </w:div>
      </w:divsChild>
    </w:div>
    <w:div w:id="240139081">
      <w:bodyDiv w:val="1"/>
      <w:marLeft w:val="0"/>
      <w:marRight w:val="0"/>
      <w:marTop w:val="0"/>
      <w:marBottom w:val="0"/>
      <w:divBdr>
        <w:top w:val="none" w:sz="0" w:space="0" w:color="auto"/>
        <w:left w:val="none" w:sz="0" w:space="0" w:color="auto"/>
        <w:bottom w:val="none" w:sz="0" w:space="0" w:color="auto"/>
        <w:right w:val="none" w:sz="0" w:space="0" w:color="auto"/>
      </w:divBdr>
    </w:div>
    <w:div w:id="240261832">
      <w:bodyDiv w:val="1"/>
      <w:marLeft w:val="0"/>
      <w:marRight w:val="0"/>
      <w:marTop w:val="0"/>
      <w:marBottom w:val="0"/>
      <w:divBdr>
        <w:top w:val="none" w:sz="0" w:space="0" w:color="auto"/>
        <w:left w:val="none" w:sz="0" w:space="0" w:color="auto"/>
        <w:bottom w:val="none" w:sz="0" w:space="0" w:color="auto"/>
        <w:right w:val="none" w:sz="0" w:space="0" w:color="auto"/>
      </w:divBdr>
    </w:div>
    <w:div w:id="240524078">
      <w:bodyDiv w:val="1"/>
      <w:marLeft w:val="0"/>
      <w:marRight w:val="0"/>
      <w:marTop w:val="0"/>
      <w:marBottom w:val="0"/>
      <w:divBdr>
        <w:top w:val="none" w:sz="0" w:space="0" w:color="auto"/>
        <w:left w:val="none" w:sz="0" w:space="0" w:color="auto"/>
        <w:bottom w:val="none" w:sz="0" w:space="0" w:color="auto"/>
        <w:right w:val="none" w:sz="0" w:space="0" w:color="auto"/>
      </w:divBdr>
    </w:div>
    <w:div w:id="240916874">
      <w:bodyDiv w:val="1"/>
      <w:marLeft w:val="0"/>
      <w:marRight w:val="0"/>
      <w:marTop w:val="0"/>
      <w:marBottom w:val="0"/>
      <w:divBdr>
        <w:top w:val="none" w:sz="0" w:space="0" w:color="auto"/>
        <w:left w:val="none" w:sz="0" w:space="0" w:color="auto"/>
        <w:bottom w:val="none" w:sz="0" w:space="0" w:color="auto"/>
        <w:right w:val="none" w:sz="0" w:space="0" w:color="auto"/>
      </w:divBdr>
    </w:div>
    <w:div w:id="241188307">
      <w:bodyDiv w:val="1"/>
      <w:marLeft w:val="0"/>
      <w:marRight w:val="0"/>
      <w:marTop w:val="0"/>
      <w:marBottom w:val="0"/>
      <w:divBdr>
        <w:top w:val="none" w:sz="0" w:space="0" w:color="auto"/>
        <w:left w:val="none" w:sz="0" w:space="0" w:color="auto"/>
        <w:bottom w:val="none" w:sz="0" w:space="0" w:color="auto"/>
        <w:right w:val="none" w:sz="0" w:space="0" w:color="auto"/>
      </w:divBdr>
    </w:div>
    <w:div w:id="241451305">
      <w:bodyDiv w:val="1"/>
      <w:marLeft w:val="0"/>
      <w:marRight w:val="0"/>
      <w:marTop w:val="0"/>
      <w:marBottom w:val="0"/>
      <w:divBdr>
        <w:top w:val="none" w:sz="0" w:space="0" w:color="auto"/>
        <w:left w:val="none" w:sz="0" w:space="0" w:color="auto"/>
        <w:bottom w:val="none" w:sz="0" w:space="0" w:color="auto"/>
        <w:right w:val="none" w:sz="0" w:space="0" w:color="auto"/>
      </w:divBdr>
    </w:div>
    <w:div w:id="241911599">
      <w:bodyDiv w:val="1"/>
      <w:marLeft w:val="0"/>
      <w:marRight w:val="0"/>
      <w:marTop w:val="0"/>
      <w:marBottom w:val="0"/>
      <w:divBdr>
        <w:top w:val="none" w:sz="0" w:space="0" w:color="auto"/>
        <w:left w:val="none" w:sz="0" w:space="0" w:color="auto"/>
        <w:bottom w:val="none" w:sz="0" w:space="0" w:color="auto"/>
        <w:right w:val="none" w:sz="0" w:space="0" w:color="auto"/>
      </w:divBdr>
      <w:divsChild>
        <w:div w:id="2131900535">
          <w:marLeft w:val="0"/>
          <w:marRight w:val="0"/>
          <w:marTop w:val="0"/>
          <w:marBottom w:val="240"/>
          <w:divBdr>
            <w:top w:val="none" w:sz="0" w:space="0" w:color="auto"/>
            <w:left w:val="none" w:sz="0" w:space="0" w:color="auto"/>
            <w:bottom w:val="none" w:sz="0" w:space="0" w:color="auto"/>
            <w:right w:val="none" w:sz="0" w:space="0" w:color="auto"/>
          </w:divBdr>
        </w:div>
        <w:div w:id="1176532750">
          <w:marLeft w:val="0"/>
          <w:marRight w:val="0"/>
          <w:marTop w:val="0"/>
          <w:marBottom w:val="240"/>
          <w:divBdr>
            <w:top w:val="none" w:sz="0" w:space="0" w:color="auto"/>
            <w:left w:val="none" w:sz="0" w:space="0" w:color="auto"/>
            <w:bottom w:val="none" w:sz="0" w:space="0" w:color="auto"/>
            <w:right w:val="none" w:sz="0" w:space="0" w:color="auto"/>
          </w:divBdr>
        </w:div>
      </w:divsChild>
    </w:div>
    <w:div w:id="242180686">
      <w:bodyDiv w:val="1"/>
      <w:marLeft w:val="0"/>
      <w:marRight w:val="0"/>
      <w:marTop w:val="0"/>
      <w:marBottom w:val="0"/>
      <w:divBdr>
        <w:top w:val="none" w:sz="0" w:space="0" w:color="auto"/>
        <w:left w:val="none" w:sz="0" w:space="0" w:color="auto"/>
        <w:bottom w:val="none" w:sz="0" w:space="0" w:color="auto"/>
        <w:right w:val="none" w:sz="0" w:space="0" w:color="auto"/>
      </w:divBdr>
    </w:div>
    <w:div w:id="242421173">
      <w:bodyDiv w:val="1"/>
      <w:marLeft w:val="0"/>
      <w:marRight w:val="0"/>
      <w:marTop w:val="0"/>
      <w:marBottom w:val="0"/>
      <w:divBdr>
        <w:top w:val="none" w:sz="0" w:space="0" w:color="auto"/>
        <w:left w:val="none" w:sz="0" w:space="0" w:color="auto"/>
        <w:bottom w:val="none" w:sz="0" w:space="0" w:color="auto"/>
        <w:right w:val="none" w:sz="0" w:space="0" w:color="auto"/>
      </w:divBdr>
    </w:div>
    <w:div w:id="242495767">
      <w:bodyDiv w:val="1"/>
      <w:marLeft w:val="0"/>
      <w:marRight w:val="0"/>
      <w:marTop w:val="0"/>
      <w:marBottom w:val="0"/>
      <w:divBdr>
        <w:top w:val="none" w:sz="0" w:space="0" w:color="auto"/>
        <w:left w:val="none" w:sz="0" w:space="0" w:color="auto"/>
        <w:bottom w:val="none" w:sz="0" w:space="0" w:color="auto"/>
        <w:right w:val="none" w:sz="0" w:space="0" w:color="auto"/>
      </w:divBdr>
    </w:div>
    <w:div w:id="242767208">
      <w:bodyDiv w:val="1"/>
      <w:marLeft w:val="0"/>
      <w:marRight w:val="0"/>
      <w:marTop w:val="0"/>
      <w:marBottom w:val="0"/>
      <w:divBdr>
        <w:top w:val="none" w:sz="0" w:space="0" w:color="auto"/>
        <w:left w:val="none" w:sz="0" w:space="0" w:color="auto"/>
        <w:bottom w:val="none" w:sz="0" w:space="0" w:color="auto"/>
        <w:right w:val="none" w:sz="0" w:space="0" w:color="auto"/>
      </w:divBdr>
    </w:div>
    <w:div w:id="242951989">
      <w:bodyDiv w:val="1"/>
      <w:marLeft w:val="0"/>
      <w:marRight w:val="0"/>
      <w:marTop w:val="0"/>
      <w:marBottom w:val="0"/>
      <w:divBdr>
        <w:top w:val="none" w:sz="0" w:space="0" w:color="auto"/>
        <w:left w:val="none" w:sz="0" w:space="0" w:color="auto"/>
        <w:bottom w:val="none" w:sz="0" w:space="0" w:color="auto"/>
        <w:right w:val="none" w:sz="0" w:space="0" w:color="auto"/>
      </w:divBdr>
      <w:divsChild>
        <w:div w:id="1340424867">
          <w:marLeft w:val="0"/>
          <w:marRight w:val="0"/>
          <w:marTop w:val="0"/>
          <w:marBottom w:val="240"/>
          <w:divBdr>
            <w:top w:val="none" w:sz="0" w:space="0" w:color="auto"/>
            <w:left w:val="none" w:sz="0" w:space="0" w:color="auto"/>
            <w:bottom w:val="none" w:sz="0" w:space="0" w:color="auto"/>
            <w:right w:val="none" w:sz="0" w:space="0" w:color="auto"/>
          </w:divBdr>
          <w:divsChild>
            <w:div w:id="5025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9134">
      <w:bodyDiv w:val="1"/>
      <w:marLeft w:val="0"/>
      <w:marRight w:val="0"/>
      <w:marTop w:val="0"/>
      <w:marBottom w:val="0"/>
      <w:divBdr>
        <w:top w:val="none" w:sz="0" w:space="0" w:color="auto"/>
        <w:left w:val="none" w:sz="0" w:space="0" w:color="auto"/>
        <w:bottom w:val="none" w:sz="0" w:space="0" w:color="auto"/>
        <w:right w:val="none" w:sz="0" w:space="0" w:color="auto"/>
      </w:divBdr>
    </w:div>
    <w:div w:id="243999970">
      <w:bodyDiv w:val="1"/>
      <w:marLeft w:val="0"/>
      <w:marRight w:val="0"/>
      <w:marTop w:val="0"/>
      <w:marBottom w:val="0"/>
      <w:divBdr>
        <w:top w:val="none" w:sz="0" w:space="0" w:color="auto"/>
        <w:left w:val="none" w:sz="0" w:space="0" w:color="auto"/>
        <w:bottom w:val="none" w:sz="0" w:space="0" w:color="auto"/>
        <w:right w:val="none" w:sz="0" w:space="0" w:color="auto"/>
      </w:divBdr>
    </w:div>
    <w:div w:id="245040000">
      <w:bodyDiv w:val="1"/>
      <w:marLeft w:val="0"/>
      <w:marRight w:val="0"/>
      <w:marTop w:val="0"/>
      <w:marBottom w:val="0"/>
      <w:divBdr>
        <w:top w:val="none" w:sz="0" w:space="0" w:color="auto"/>
        <w:left w:val="none" w:sz="0" w:space="0" w:color="auto"/>
        <w:bottom w:val="none" w:sz="0" w:space="0" w:color="auto"/>
        <w:right w:val="none" w:sz="0" w:space="0" w:color="auto"/>
      </w:divBdr>
    </w:div>
    <w:div w:id="246691844">
      <w:bodyDiv w:val="1"/>
      <w:marLeft w:val="0"/>
      <w:marRight w:val="0"/>
      <w:marTop w:val="0"/>
      <w:marBottom w:val="0"/>
      <w:divBdr>
        <w:top w:val="none" w:sz="0" w:space="0" w:color="auto"/>
        <w:left w:val="none" w:sz="0" w:space="0" w:color="auto"/>
        <w:bottom w:val="none" w:sz="0" w:space="0" w:color="auto"/>
        <w:right w:val="none" w:sz="0" w:space="0" w:color="auto"/>
      </w:divBdr>
      <w:divsChild>
        <w:div w:id="1293516780">
          <w:marLeft w:val="0"/>
          <w:marRight w:val="0"/>
          <w:marTop w:val="0"/>
          <w:marBottom w:val="0"/>
          <w:divBdr>
            <w:top w:val="none" w:sz="0" w:space="0" w:color="auto"/>
            <w:left w:val="none" w:sz="0" w:space="0" w:color="auto"/>
            <w:bottom w:val="none" w:sz="0" w:space="0" w:color="auto"/>
            <w:right w:val="none" w:sz="0" w:space="0" w:color="auto"/>
          </w:divBdr>
        </w:div>
      </w:divsChild>
    </w:div>
    <w:div w:id="246695372">
      <w:bodyDiv w:val="1"/>
      <w:marLeft w:val="0"/>
      <w:marRight w:val="0"/>
      <w:marTop w:val="0"/>
      <w:marBottom w:val="0"/>
      <w:divBdr>
        <w:top w:val="none" w:sz="0" w:space="0" w:color="auto"/>
        <w:left w:val="none" w:sz="0" w:space="0" w:color="auto"/>
        <w:bottom w:val="none" w:sz="0" w:space="0" w:color="auto"/>
        <w:right w:val="none" w:sz="0" w:space="0" w:color="auto"/>
      </w:divBdr>
    </w:div>
    <w:div w:id="246840745">
      <w:bodyDiv w:val="1"/>
      <w:marLeft w:val="0"/>
      <w:marRight w:val="0"/>
      <w:marTop w:val="0"/>
      <w:marBottom w:val="0"/>
      <w:divBdr>
        <w:top w:val="none" w:sz="0" w:space="0" w:color="auto"/>
        <w:left w:val="none" w:sz="0" w:space="0" w:color="auto"/>
        <w:bottom w:val="none" w:sz="0" w:space="0" w:color="auto"/>
        <w:right w:val="none" w:sz="0" w:space="0" w:color="auto"/>
      </w:divBdr>
    </w:div>
    <w:div w:id="246960315">
      <w:bodyDiv w:val="1"/>
      <w:marLeft w:val="0"/>
      <w:marRight w:val="0"/>
      <w:marTop w:val="0"/>
      <w:marBottom w:val="0"/>
      <w:divBdr>
        <w:top w:val="none" w:sz="0" w:space="0" w:color="auto"/>
        <w:left w:val="none" w:sz="0" w:space="0" w:color="auto"/>
        <w:bottom w:val="none" w:sz="0" w:space="0" w:color="auto"/>
        <w:right w:val="none" w:sz="0" w:space="0" w:color="auto"/>
      </w:divBdr>
    </w:div>
    <w:div w:id="247886127">
      <w:bodyDiv w:val="1"/>
      <w:marLeft w:val="0"/>
      <w:marRight w:val="0"/>
      <w:marTop w:val="0"/>
      <w:marBottom w:val="0"/>
      <w:divBdr>
        <w:top w:val="none" w:sz="0" w:space="0" w:color="auto"/>
        <w:left w:val="none" w:sz="0" w:space="0" w:color="auto"/>
        <w:bottom w:val="none" w:sz="0" w:space="0" w:color="auto"/>
        <w:right w:val="none" w:sz="0" w:space="0" w:color="auto"/>
      </w:divBdr>
      <w:divsChild>
        <w:div w:id="1088578784">
          <w:marLeft w:val="0"/>
          <w:marRight w:val="0"/>
          <w:marTop w:val="0"/>
          <w:marBottom w:val="240"/>
          <w:divBdr>
            <w:top w:val="none" w:sz="0" w:space="0" w:color="auto"/>
            <w:left w:val="none" w:sz="0" w:space="0" w:color="auto"/>
            <w:bottom w:val="none" w:sz="0" w:space="0" w:color="auto"/>
            <w:right w:val="none" w:sz="0" w:space="0" w:color="auto"/>
          </w:divBdr>
          <w:divsChild>
            <w:div w:id="1816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5399">
      <w:bodyDiv w:val="1"/>
      <w:marLeft w:val="0"/>
      <w:marRight w:val="0"/>
      <w:marTop w:val="0"/>
      <w:marBottom w:val="0"/>
      <w:divBdr>
        <w:top w:val="none" w:sz="0" w:space="0" w:color="auto"/>
        <w:left w:val="none" w:sz="0" w:space="0" w:color="auto"/>
        <w:bottom w:val="none" w:sz="0" w:space="0" w:color="auto"/>
        <w:right w:val="none" w:sz="0" w:space="0" w:color="auto"/>
      </w:divBdr>
    </w:div>
    <w:div w:id="248277441">
      <w:bodyDiv w:val="1"/>
      <w:marLeft w:val="0"/>
      <w:marRight w:val="0"/>
      <w:marTop w:val="0"/>
      <w:marBottom w:val="0"/>
      <w:divBdr>
        <w:top w:val="none" w:sz="0" w:space="0" w:color="auto"/>
        <w:left w:val="none" w:sz="0" w:space="0" w:color="auto"/>
        <w:bottom w:val="none" w:sz="0" w:space="0" w:color="auto"/>
        <w:right w:val="none" w:sz="0" w:space="0" w:color="auto"/>
      </w:divBdr>
    </w:div>
    <w:div w:id="248277912">
      <w:bodyDiv w:val="1"/>
      <w:marLeft w:val="0"/>
      <w:marRight w:val="0"/>
      <w:marTop w:val="0"/>
      <w:marBottom w:val="0"/>
      <w:divBdr>
        <w:top w:val="none" w:sz="0" w:space="0" w:color="auto"/>
        <w:left w:val="none" w:sz="0" w:space="0" w:color="auto"/>
        <w:bottom w:val="none" w:sz="0" w:space="0" w:color="auto"/>
        <w:right w:val="none" w:sz="0" w:space="0" w:color="auto"/>
      </w:divBdr>
    </w:div>
    <w:div w:id="248391388">
      <w:bodyDiv w:val="1"/>
      <w:marLeft w:val="0"/>
      <w:marRight w:val="0"/>
      <w:marTop w:val="0"/>
      <w:marBottom w:val="0"/>
      <w:divBdr>
        <w:top w:val="none" w:sz="0" w:space="0" w:color="auto"/>
        <w:left w:val="none" w:sz="0" w:space="0" w:color="auto"/>
        <w:bottom w:val="none" w:sz="0" w:space="0" w:color="auto"/>
        <w:right w:val="none" w:sz="0" w:space="0" w:color="auto"/>
      </w:divBdr>
    </w:div>
    <w:div w:id="248466216">
      <w:bodyDiv w:val="1"/>
      <w:marLeft w:val="0"/>
      <w:marRight w:val="0"/>
      <w:marTop w:val="0"/>
      <w:marBottom w:val="0"/>
      <w:divBdr>
        <w:top w:val="none" w:sz="0" w:space="0" w:color="auto"/>
        <w:left w:val="none" w:sz="0" w:space="0" w:color="auto"/>
        <w:bottom w:val="none" w:sz="0" w:space="0" w:color="auto"/>
        <w:right w:val="none" w:sz="0" w:space="0" w:color="auto"/>
      </w:divBdr>
    </w:div>
    <w:div w:id="249972811">
      <w:bodyDiv w:val="1"/>
      <w:marLeft w:val="0"/>
      <w:marRight w:val="0"/>
      <w:marTop w:val="0"/>
      <w:marBottom w:val="0"/>
      <w:divBdr>
        <w:top w:val="none" w:sz="0" w:space="0" w:color="auto"/>
        <w:left w:val="none" w:sz="0" w:space="0" w:color="auto"/>
        <w:bottom w:val="none" w:sz="0" w:space="0" w:color="auto"/>
        <w:right w:val="none" w:sz="0" w:space="0" w:color="auto"/>
      </w:divBdr>
    </w:div>
    <w:div w:id="250428915">
      <w:bodyDiv w:val="1"/>
      <w:marLeft w:val="0"/>
      <w:marRight w:val="0"/>
      <w:marTop w:val="0"/>
      <w:marBottom w:val="0"/>
      <w:divBdr>
        <w:top w:val="none" w:sz="0" w:space="0" w:color="auto"/>
        <w:left w:val="none" w:sz="0" w:space="0" w:color="auto"/>
        <w:bottom w:val="none" w:sz="0" w:space="0" w:color="auto"/>
        <w:right w:val="none" w:sz="0" w:space="0" w:color="auto"/>
      </w:divBdr>
    </w:div>
    <w:div w:id="251621702">
      <w:bodyDiv w:val="1"/>
      <w:marLeft w:val="0"/>
      <w:marRight w:val="0"/>
      <w:marTop w:val="0"/>
      <w:marBottom w:val="0"/>
      <w:divBdr>
        <w:top w:val="none" w:sz="0" w:space="0" w:color="auto"/>
        <w:left w:val="none" w:sz="0" w:space="0" w:color="auto"/>
        <w:bottom w:val="none" w:sz="0" w:space="0" w:color="auto"/>
        <w:right w:val="none" w:sz="0" w:space="0" w:color="auto"/>
      </w:divBdr>
    </w:div>
    <w:div w:id="252011863">
      <w:bodyDiv w:val="1"/>
      <w:marLeft w:val="0"/>
      <w:marRight w:val="0"/>
      <w:marTop w:val="0"/>
      <w:marBottom w:val="0"/>
      <w:divBdr>
        <w:top w:val="none" w:sz="0" w:space="0" w:color="auto"/>
        <w:left w:val="none" w:sz="0" w:space="0" w:color="auto"/>
        <w:bottom w:val="none" w:sz="0" w:space="0" w:color="auto"/>
        <w:right w:val="none" w:sz="0" w:space="0" w:color="auto"/>
      </w:divBdr>
      <w:divsChild>
        <w:div w:id="880245726">
          <w:marLeft w:val="0"/>
          <w:marRight w:val="0"/>
          <w:marTop w:val="0"/>
          <w:marBottom w:val="240"/>
          <w:divBdr>
            <w:top w:val="none" w:sz="0" w:space="0" w:color="auto"/>
            <w:left w:val="none" w:sz="0" w:space="0" w:color="auto"/>
            <w:bottom w:val="none" w:sz="0" w:space="0" w:color="auto"/>
            <w:right w:val="none" w:sz="0" w:space="0" w:color="auto"/>
          </w:divBdr>
          <w:divsChild>
            <w:div w:id="14753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6414">
      <w:bodyDiv w:val="1"/>
      <w:marLeft w:val="0"/>
      <w:marRight w:val="0"/>
      <w:marTop w:val="0"/>
      <w:marBottom w:val="0"/>
      <w:divBdr>
        <w:top w:val="none" w:sz="0" w:space="0" w:color="auto"/>
        <w:left w:val="none" w:sz="0" w:space="0" w:color="auto"/>
        <w:bottom w:val="none" w:sz="0" w:space="0" w:color="auto"/>
        <w:right w:val="none" w:sz="0" w:space="0" w:color="auto"/>
      </w:divBdr>
    </w:div>
    <w:div w:id="252983266">
      <w:bodyDiv w:val="1"/>
      <w:marLeft w:val="0"/>
      <w:marRight w:val="0"/>
      <w:marTop w:val="0"/>
      <w:marBottom w:val="0"/>
      <w:divBdr>
        <w:top w:val="none" w:sz="0" w:space="0" w:color="auto"/>
        <w:left w:val="none" w:sz="0" w:space="0" w:color="auto"/>
        <w:bottom w:val="none" w:sz="0" w:space="0" w:color="auto"/>
        <w:right w:val="none" w:sz="0" w:space="0" w:color="auto"/>
      </w:divBdr>
    </w:div>
    <w:div w:id="253321051">
      <w:bodyDiv w:val="1"/>
      <w:marLeft w:val="0"/>
      <w:marRight w:val="0"/>
      <w:marTop w:val="0"/>
      <w:marBottom w:val="0"/>
      <w:divBdr>
        <w:top w:val="none" w:sz="0" w:space="0" w:color="auto"/>
        <w:left w:val="none" w:sz="0" w:space="0" w:color="auto"/>
        <w:bottom w:val="none" w:sz="0" w:space="0" w:color="auto"/>
        <w:right w:val="none" w:sz="0" w:space="0" w:color="auto"/>
      </w:divBdr>
    </w:div>
    <w:div w:id="253587958">
      <w:bodyDiv w:val="1"/>
      <w:marLeft w:val="0"/>
      <w:marRight w:val="0"/>
      <w:marTop w:val="0"/>
      <w:marBottom w:val="0"/>
      <w:divBdr>
        <w:top w:val="none" w:sz="0" w:space="0" w:color="auto"/>
        <w:left w:val="none" w:sz="0" w:space="0" w:color="auto"/>
        <w:bottom w:val="none" w:sz="0" w:space="0" w:color="auto"/>
        <w:right w:val="none" w:sz="0" w:space="0" w:color="auto"/>
      </w:divBdr>
    </w:div>
    <w:div w:id="253787025">
      <w:bodyDiv w:val="1"/>
      <w:marLeft w:val="0"/>
      <w:marRight w:val="0"/>
      <w:marTop w:val="0"/>
      <w:marBottom w:val="0"/>
      <w:divBdr>
        <w:top w:val="none" w:sz="0" w:space="0" w:color="auto"/>
        <w:left w:val="none" w:sz="0" w:space="0" w:color="auto"/>
        <w:bottom w:val="none" w:sz="0" w:space="0" w:color="auto"/>
        <w:right w:val="none" w:sz="0" w:space="0" w:color="auto"/>
      </w:divBdr>
    </w:div>
    <w:div w:id="254048408">
      <w:bodyDiv w:val="1"/>
      <w:marLeft w:val="0"/>
      <w:marRight w:val="0"/>
      <w:marTop w:val="0"/>
      <w:marBottom w:val="0"/>
      <w:divBdr>
        <w:top w:val="none" w:sz="0" w:space="0" w:color="auto"/>
        <w:left w:val="none" w:sz="0" w:space="0" w:color="auto"/>
        <w:bottom w:val="none" w:sz="0" w:space="0" w:color="auto"/>
        <w:right w:val="none" w:sz="0" w:space="0" w:color="auto"/>
      </w:divBdr>
    </w:div>
    <w:div w:id="254830001">
      <w:bodyDiv w:val="1"/>
      <w:marLeft w:val="0"/>
      <w:marRight w:val="0"/>
      <w:marTop w:val="0"/>
      <w:marBottom w:val="0"/>
      <w:divBdr>
        <w:top w:val="none" w:sz="0" w:space="0" w:color="auto"/>
        <w:left w:val="none" w:sz="0" w:space="0" w:color="auto"/>
        <w:bottom w:val="none" w:sz="0" w:space="0" w:color="auto"/>
        <w:right w:val="none" w:sz="0" w:space="0" w:color="auto"/>
      </w:divBdr>
    </w:div>
    <w:div w:id="256451973">
      <w:bodyDiv w:val="1"/>
      <w:marLeft w:val="0"/>
      <w:marRight w:val="0"/>
      <w:marTop w:val="0"/>
      <w:marBottom w:val="0"/>
      <w:divBdr>
        <w:top w:val="none" w:sz="0" w:space="0" w:color="auto"/>
        <w:left w:val="none" w:sz="0" w:space="0" w:color="auto"/>
        <w:bottom w:val="none" w:sz="0" w:space="0" w:color="auto"/>
        <w:right w:val="none" w:sz="0" w:space="0" w:color="auto"/>
      </w:divBdr>
    </w:div>
    <w:div w:id="257182285">
      <w:bodyDiv w:val="1"/>
      <w:marLeft w:val="0"/>
      <w:marRight w:val="0"/>
      <w:marTop w:val="0"/>
      <w:marBottom w:val="0"/>
      <w:divBdr>
        <w:top w:val="none" w:sz="0" w:space="0" w:color="auto"/>
        <w:left w:val="none" w:sz="0" w:space="0" w:color="auto"/>
        <w:bottom w:val="none" w:sz="0" w:space="0" w:color="auto"/>
        <w:right w:val="none" w:sz="0" w:space="0" w:color="auto"/>
      </w:divBdr>
    </w:div>
    <w:div w:id="257952695">
      <w:bodyDiv w:val="1"/>
      <w:marLeft w:val="0"/>
      <w:marRight w:val="0"/>
      <w:marTop w:val="0"/>
      <w:marBottom w:val="0"/>
      <w:divBdr>
        <w:top w:val="none" w:sz="0" w:space="0" w:color="auto"/>
        <w:left w:val="none" w:sz="0" w:space="0" w:color="auto"/>
        <w:bottom w:val="none" w:sz="0" w:space="0" w:color="auto"/>
        <w:right w:val="none" w:sz="0" w:space="0" w:color="auto"/>
      </w:divBdr>
    </w:div>
    <w:div w:id="259609443">
      <w:bodyDiv w:val="1"/>
      <w:marLeft w:val="0"/>
      <w:marRight w:val="0"/>
      <w:marTop w:val="0"/>
      <w:marBottom w:val="0"/>
      <w:divBdr>
        <w:top w:val="none" w:sz="0" w:space="0" w:color="auto"/>
        <w:left w:val="none" w:sz="0" w:space="0" w:color="auto"/>
        <w:bottom w:val="none" w:sz="0" w:space="0" w:color="auto"/>
        <w:right w:val="none" w:sz="0" w:space="0" w:color="auto"/>
      </w:divBdr>
    </w:div>
    <w:div w:id="259919945">
      <w:bodyDiv w:val="1"/>
      <w:marLeft w:val="0"/>
      <w:marRight w:val="0"/>
      <w:marTop w:val="0"/>
      <w:marBottom w:val="0"/>
      <w:divBdr>
        <w:top w:val="none" w:sz="0" w:space="0" w:color="auto"/>
        <w:left w:val="none" w:sz="0" w:space="0" w:color="auto"/>
        <w:bottom w:val="none" w:sz="0" w:space="0" w:color="auto"/>
        <w:right w:val="none" w:sz="0" w:space="0" w:color="auto"/>
      </w:divBdr>
    </w:div>
    <w:div w:id="260070249">
      <w:bodyDiv w:val="1"/>
      <w:marLeft w:val="0"/>
      <w:marRight w:val="0"/>
      <w:marTop w:val="0"/>
      <w:marBottom w:val="0"/>
      <w:divBdr>
        <w:top w:val="none" w:sz="0" w:space="0" w:color="auto"/>
        <w:left w:val="none" w:sz="0" w:space="0" w:color="auto"/>
        <w:bottom w:val="none" w:sz="0" w:space="0" w:color="auto"/>
        <w:right w:val="none" w:sz="0" w:space="0" w:color="auto"/>
      </w:divBdr>
    </w:div>
    <w:div w:id="260914894">
      <w:bodyDiv w:val="1"/>
      <w:marLeft w:val="0"/>
      <w:marRight w:val="0"/>
      <w:marTop w:val="0"/>
      <w:marBottom w:val="0"/>
      <w:divBdr>
        <w:top w:val="none" w:sz="0" w:space="0" w:color="auto"/>
        <w:left w:val="none" w:sz="0" w:space="0" w:color="auto"/>
        <w:bottom w:val="none" w:sz="0" w:space="0" w:color="auto"/>
        <w:right w:val="none" w:sz="0" w:space="0" w:color="auto"/>
      </w:divBdr>
      <w:divsChild>
        <w:div w:id="331836904">
          <w:marLeft w:val="0"/>
          <w:marRight w:val="0"/>
          <w:marTop w:val="0"/>
          <w:marBottom w:val="240"/>
          <w:divBdr>
            <w:top w:val="none" w:sz="0" w:space="0" w:color="auto"/>
            <w:left w:val="none" w:sz="0" w:space="0" w:color="auto"/>
            <w:bottom w:val="none" w:sz="0" w:space="0" w:color="auto"/>
            <w:right w:val="none" w:sz="0" w:space="0" w:color="auto"/>
          </w:divBdr>
          <w:divsChild>
            <w:div w:id="1247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9621">
      <w:bodyDiv w:val="1"/>
      <w:marLeft w:val="0"/>
      <w:marRight w:val="0"/>
      <w:marTop w:val="0"/>
      <w:marBottom w:val="0"/>
      <w:divBdr>
        <w:top w:val="none" w:sz="0" w:space="0" w:color="auto"/>
        <w:left w:val="none" w:sz="0" w:space="0" w:color="auto"/>
        <w:bottom w:val="none" w:sz="0" w:space="0" w:color="auto"/>
        <w:right w:val="none" w:sz="0" w:space="0" w:color="auto"/>
      </w:divBdr>
    </w:div>
    <w:div w:id="261650939">
      <w:bodyDiv w:val="1"/>
      <w:marLeft w:val="0"/>
      <w:marRight w:val="0"/>
      <w:marTop w:val="0"/>
      <w:marBottom w:val="0"/>
      <w:divBdr>
        <w:top w:val="none" w:sz="0" w:space="0" w:color="auto"/>
        <w:left w:val="none" w:sz="0" w:space="0" w:color="auto"/>
        <w:bottom w:val="none" w:sz="0" w:space="0" w:color="auto"/>
        <w:right w:val="none" w:sz="0" w:space="0" w:color="auto"/>
      </w:divBdr>
    </w:div>
    <w:div w:id="261694338">
      <w:bodyDiv w:val="1"/>
      <w:marLeft w:val="0"/>
      <w:marRight w:val="0"/>
      <w:marTop w:val="0"/>
      <w:marBottom w:val="0"/>
      <w:divBdr>
        <w:top w:val="none" w:sz="0" w:space="0" w:color="auto"/>
        <w:left w:val="none" w:sz="0" w:space="0" w:color="auto"/>
        <w:bottom w:val="none" w:sz="0" w:space="0" w:color="auto"/>
        <w:right w:val="none" w:sz="0" w:space="0" w:color="auto"/>
      </w:divBdr>
    </w:div>
    <w:div w:id="261962793">
      <w:bodyDiv w:val="1"/>
      <w:marLeft w:val="0"/>
      <w:marRight w:val="0"/>
      <w:marTop w:val="0"/>
      <w:marBottom w:val="0"/>
      <w:divBdr>
        <w:top w:val="none" w:sz="0" w:space="0" w:color="auto"/>
        <w:left w:val="none" w:sz="0" w:space="0" w:color="auto"/>
        <w:bottom w:val="none" w:sz="0" w:space="0" w:color="auto"/>
        <w:right w:val="none" w:sz="0" w:space="0" w:color="auto"/>
      </w:divBdr>
    </w:div>
    <w:div w:id="263656833">
      <w:bodyDiv w:val="1"/>
      <w:marLeft w:val="0"/>
      <w:marRight w:val="0"/>
      <w:marTop w:val="0"/>
      <w:marBottom w:val="0"/>
      <w:divBdr>
        <w:top w:val="none" w:sz="0" w:space="0" w:color="auto"/>
        <w:left w:val="none" w:sz="0" w:space="0" w:color="auto"/>
        <w:bottom w:val="none" w:sz="0" w:space="0" w:color="auto"/>
        <w:right w:val="none" w:sz="0" w:space="0" w:color="auto"/>
      </w:divBdr>
    </w:div>
    <w:div w:id="264198031">
      <w:bodyDiv w:val="1"/>
      <w:marLeft w:val="0"/>
      <w:marRight w:val="0"/>
      <w:marTop w:val="0"/>
      <w:marBottom w:val="0"/>
      <w:divBdr>
        <w:top w:val="none" w:sz="0" w:space="0" w:color="auto"/>
        <w:left w:val="none" w:sz="0" w:space="0" w:color="auto"/>
        <w:bottom w:val="none" w:sz="0" w:space="0" w:color="auto"/>
        <w:right w:val="none" w:sz="0" w:space="0" w:color="auto"/>
      </w:divBdr>
    </w:div>
    <w:div w:id="265576840">
      <w:bodyDiv w:val="1"/>
      <w:marLeft w:val="0"/>
      <w:marRight w:val="0"/>
      <w:marTop w:val="0"/>
      <w:marBottom w:val="0"/>
      <w:divBdr>
        <w:top w:val="none" w:sz="0" w:space="0" w:color="auto"/>
        <w:left w:val="none" w:sz="0" w:space="0" w:color="auto"/>
        <w:bottom w:val="none" w:sz="0" w:space="0" w:color="auto"/>
        <w:right w:val="none" w:sz="0" w:space="0" w:color="auto"/>
      </w:divBdr>
    </w:div>
    <w:div w:id="266236419">
      <w:bodyDiv w:val="1"/>
      <w:marLeft w:val="0"/>
      <w:marRight w:val="0"/>
      <w:marTop w:val="0"/>
      <w:marBottom w:val="0"/>
      <w:divBdr>
        <w:top w:val="none" w:sz="0" w:space="0" w:color="auto"/>
        <w:left w:val="none" w:sz="0" w:space="0" w:color="auto"/>
        <w:bottom w:val="none" w:sz="0" w:space="0" w:color="auto"/>
        <w:right w:val="none" w:sz="0" w:space="0" w:color="auto"/>
      </w:divBdr>
    </w:div>
    <w:div w:id="266739600">
      <w:bodyDiv w:val="1"/>
      <w:marLeft w:val="0"/>
      <w:marRight w:val="0"/>
      <w:marTop w:val="0"/>
      <w:marBottom w:val="0"/>
      <w:divBdr>
        <w:top w:val="none" w:sz="0" w:space="0" w:color="auto"/>
        <w:left w:val="none" w:sz="0" w:space="0" w:color="auto"/>
        <w:bottom w:val="none" w:sz="0" w:space="0" w:color="auto"/>
        <w:right w:val="none" w:sz="0" w:space="0" w:color="auto"/>
      </w:divBdr>
    </w:div>
    <w:div w:id="266887773">
      <w:bodyDiv w:val="1"/>
      <w:marLeft w:val="0"/>
      <w:marRight w:val="0"/>
      <w:marTop w:val="0"/>
      <w:marBottom w:val="0"/>
      <w:divBdr>
        <w:top w:val="none" w:sz="0" w:space="0" w:color="auto"/>
        <w:left w:val="none" w:sz="0" w:space="0" w:color="auto"/>
        <w:bottom w:val="none" w:sz="0" w:space="0" w:color="auto"/>
        <w:right w:val="none" w:sz="0" w:space="0" w:color="auto"/>
      </w:divBdr>
      <w:divsChild>
        <w:div w:id="383529157">
          <w:marLeft w:val="0"/>
          <w:marRight w:val="0"/>
          <w:marTop w:val="0"/>
          <w:marBottom w:val="240"/>
          <w:divBdr>
            <w:top w:val="none" w:sz="0" w:space="0" w:color="auto"/>
            <w:left w:val="none" w:sz="0" w:space="0" w:color="auto"/>
            <w:bottom w:val="none" w:sz="0" w:space="0" w:color="auto"/>
            <w:right w:val="none" w:sz="0" w:space="0" w:color="auto"/>
          </w:divBdr>
          <w:divsChild>
            <w:div w:id="5573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6550">
      <w:bodyDiv w:val="1"/>
      <w:marLeft w:val="0"/>
      <w:marRight w:val="0"/>
      <w:marTop w:val="0"/>
      <w:marBottom w:val="0"/>
      <w:divBdr>
        <w:top w:val="none" w:sz="0" w:space="0" w:color="auto"/>
        <w:left w:val="none" w:sz="0" w:space="0" w:color="auto"/>
        <w:bottom w:val="none" w:sz="0" w:space="0" w:color="auto"/>
        <w:right w:val="none" w:sz="0" w:space="0" w:color="auto"/>
      </w:divBdr>
    </w:div>
    <w:div w:id="268781317">
      <w:bodyDiv w:val="1"/>
      <w:marLeft w:val="0"/>
      <w:marRight w:val="0"/>
      <w:marTop w:val="0"/>
      <w:marBottom w:val="0"/>
      <w:divBdr>
        <w:top w:val="none" w:sz="0" w:space="0" w:color="auto"/>
        <w:left w:val="none" w:sz="0" w:space="0" w:color="auto"/>
        <w:bottom w:val="none" w:sz="0" w:space="0" w:color="auto"/>
        <w:right w:val="none" w:sz="0" w:space="0" w:color="auto"/>
      </w:divBdr>
    </w:div>
    <w:div w:id="268898201">
      <w:bodyDiv w:val="1"/>
      <w:marLeft w:val="0"/>
      <w:marRight w:val="0"/>
      <w:marTop w:val="0"/>
      <w:marBottom w:val="0"/>
      <w:divBdr>
        <w:top w:val="none" w:sz="0" w:space="0" w:color="auto"/>
        <w:left w:val="none" w:sz="0" w:space="0" w:color="auto"/>
        <w:bottom w:val="none" w:sz="0" w:space="0" w:color="auto"/>
        <w:right w:val="none" w:sz="0" w:space="0" w:color="auto"/>
      </w:divBdr>
    </w:div>
    <w:div w:id="269312670">
      <w:bodyDiv w:val="1"/>
      <w:marLeft w:val="0"/>
      <w:marRight w:val="0"/>
      <w:marTop w:val="0"/>
      <w:marBottom w:val="0"/>
      <w:divBdr>
        <w:top w:val="none" w:sz="0" w:space="0" w:color="auto"/>
        <w:left w:val="none" w:sz="0" w:space="0" w:color="auto"/>
        <w:bottom w:val="none" w:sz="0" w:space="0" w:color="auto"/>
        <w:right w:val="none" w:sz="0" w:space="0" w:color="auto"/>
      </w:divBdr>
      <w:divsChild>
        <w:div w:id="1960068361">
          <w:marLeft w:val="0"/>
          <w:marRight w:val="0"/>
          <w:marTop w:val="0"/>
          <w:marBottom w:val="240"/>
          <w:divBdr>
            <w:top w:val="none" w:sz="0" w:space="0" w:color="auto"/>
            <w:left w:val="none" w:sz="0" w:space="0" w:color="auto"/>
            <w:bottom w:val="none" w:sz="0" w:space="0" w:color="auto"/>
            <w:right w:val="none" w:sz="0" w:space="0" w:color="auto"/>
          </w:divBdr>
          <w:divsChild>
            <w:div w:id="582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3084">
      <w:bodyDiv w:val="1"/>
      <w:marLeft w:val="0"/>
      <w:marRight w:val="0"/>
      <w:marTop w:val="0"/>
      <w:marBottom w:val="0"/>
      <w:divBdr>
        <w:top w:val="none" w:sz="0" w:space="0" w:color="auto"/>
        <w:left w:val="none" w:sz="0" w:space="0" w:color="auto"/>
        <w:bottom w:val="none" w:sz="0" w:space="0" w:color="auto"/>
        <w:right w:val="none" w:sz="0" w:space="0" w:color="auto"/>
      </w:divBdr>
    </w:div>
    <w:div w:id="269557206">
      <w:bodyDiv w:val="1"/>
      <w:marLeft w:val="0"/>
      <w:marRight w:val="0"/>
      <w:marTop w:val="0"/>
      <w:marBottom w:val="0"/>
      <w:divBdr>
        <w:top w:val="none" w:sz="0" w:space="0" w:color="auto"/>
        <w:left w:val="none" w:sz="0" w:space="0" w:color="auto"/>
        <w:bottom w:val="none" w:sz="0" w:space="0" w:color="auto"/>
        <w:right w:val="none" w:sz="0" w:space="0" w:color="auto"/>
      </w:divBdr>
    </w:div>
    <w:div w:id="269776251">
      <w:bodyDiv w:val="1"/>
      <w:marLeft w:val="0"/>
      <w:marRight w:val="0"/>
      <w:marTop w:val="0"/>
      <w:marBottom w:val="0"/>
      <w:divBdr>
        <w:top w:val="none" w:sz="0" w:space="0" w:color="auto"/>
        <w:left w:val="none" w:sz="0" w:space="0" w:color="auto"/>
        <w:bottom w:val="none" w:sz="0" w:space="0" w:color="auto"/>
        <w:right w:val="none" w:sz="0" w:space="0" w:color="auto"/>
      </w:divBdr>
    </w:div>
    <w:div w:id="270210204">
      <w:bodyDiv w:val="1"/>
      <w:marLeft w:val="0"/>
      <w:marRight w:val="0"/>
      <w:marTop w:val="0"/>
      <w:marBottom w:val="0"/>
      <w:divBdr>
        <w:top w:val="none" w:sz="0" w:space="0" w:color="auto"/>
        <w:left w:val="none" w:sz="0" w:space="0" w:color="auto"/>
        <w:bottom w:val="none" w:sz="0" w:space="0" w:color="auto"/>
        <w:right w:val="none" w:sz="0" w:space="0" w:color="auto"/>
      </w:divBdr>
    </w:div>
    <w:div w:id="271865849">
      <w:bodyDiv w:val="1"/>
      <w:marLeft w:val="0"/>
      <w:marRight w:val="0"/>
      <w:marTop w:val="0"/>
      <w:marBottom w:val="0"/>
      <w:divBdr>
        <w:top w:val="none" w:sz="0" w:space="0" w:color="auto"/>
        <w:left w:val="none" w:sz="0" w:space="0" w:color="auto"/>
        <w:bottom w:val="none" w:sz="0" w:space="0" w:color="auto"/>
        <w:right w:val="none" w:sz="0" w:space="0" w:color="auto"/>
      </w:divBdr>
    </w:div>
    <w:div w:id="273564097">
      <w:bodyDiv w:val="1"/>
      <w:marLeft w:val="0"/>
      <w:marRight w:val="0"/>
      <w:marTop w:val="0"/>
      <w:marBottom w:val="0"/>
      <w:divBdr>
        <w:top w:val="none" w:sz="0" w:space="0" w:color="auto"/>
        <w:left w:val="none" w:sz="0" w:space="0" w:color="auto"/>
        <w:bottom w:val="none" w:sz="0" w:space="0" w:color="auto"/>
        <w:right w:val="none" w:sz="0" w:space="0" w:color="auto"/>
      </w:divBdr>
    </w:div>
    <w:div w:id="273708023">
      <w:bodyDiv w:val="1"/>
      <w:marLeft w:val="0"/>
      <w:marRight w:val="0"/>
      <w:marTop w:val="0"/>
      <w:marBottom w:val="0"/>
      <w:divBdr>
        <w:top w:val="none" w:sz="0" w:space="0" w:color="auto"/>
        <w:left w:val="none" w:sz="0" w:space="0" w:color="auto"/>
        <w:bottom w:val="none" w:sz="0" w:space="0" w:color="auto"/>
        <w:right w:val="none" w:sz="0" w:space="0" w:color="auto"/>
      </w:divBdr>
      <w:divsChild>
        <w:div w:id="43453061">
          <w:marLeft w:val="0"/>
          <w:marRight w:val="0"/>
          <w:marTop w:val="0"/>
          <w:marBottom w:val="240"/>
          <w:divBdr>
            <w:top w:val="none" w:sz="0" w:space="0" w:color="auto"/>
            <w:left w:val="none" w:sz="0" w:space="0" w:color="auto"/>
            <w:bottom w:val="none" w:sz="0" w:space="0" w:color="auto"/>
            <w:right w:val="none" w:sz="0" w:space="0" w:color="auto"/>
          </w:divBdr>
          <w:divsChild>
            <w:div w:id="349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889">
      <w:bodyDiv w:val="1"/>
      <w:marLeft w:val="0"/>
      <w:marRight w:val="0"/>
      <w:marTop w:val="0"/>
      <w:marBottom w:val="0"/>
      <w:divBdr>
        <w:top w:val="none" w:sz="0" w:space="0" w:color="auto"/>
        <w:left w:val="none" w:sz="0" w:space="0" w:color="auto"/>
        <w:bottom w:val="none" w:sz="0" w:space="0" w:color="auto"/>
        <w:right w:val="none" w:sz="0" w:space="0" w:color="auto"/>
      </w:divBdr>
    </w:div>
    <w:div w:id="274485442">
      <w:bodyDiv w:val="1"/>
      <w:marLeft w:val="0"/>
      <w:marRight w:val="0"/>
      <w:marTop w:val="0"/>
      <w:marBottom w:val="0"/>
      <w:divBdr>
        <w:top w:val="none" w:sz="0" w:space="0" w:color="auto"/>
        <w:left w:val="none" w:sz="0" w:space="0" w:color="auto"/>
        <w:bottom w:val="none" w:sz="0" w:space="0" w:color="auto"/>
        <w:right w:val="none" w:sz="0" w:space="0" w:color="auto"/>
      </w:divBdr>
    </w:div>
    <w:div w:id="275454534">
      <w:bodyDiv w:val="1"/>
      <w:marLeft w:val="0"/>
      <w:marRight w:val="0"/>
      <w:marTop w:val="0"/>
      <w:marBottom w:val="0"/>
      <w:divBdr>
        <w:top w:val="none" w:sz="0" w:space="0" w:color="auto"/>
        <w:left w:val="none" w:sz="0" w:space="0" w:color="auto"/>
        <w:bottom w:val="none" w:sz="0" w:space="0" w:color="auto"/>
        <w:right w:val="none" w:sz="0" w:space="0" w:color="auto"/>
      </w:divBdr>
      <w:divsChild>
        <w:div w:id="1537739753">
          <w:marLeft w:val="0"/>
          <w:marRight w:val="0"/>
          <w:marTop w:val="0"/>
          <w:marBottom w:val="0"/>
          <w:divBdr>
            <w:top w:val="none" w:sz="0" w:space="0" w:color="auto"/>
            <w:left w:val="none" w:sz="0" w:space="0" w:color="auto"/>
            <w:bottom w:val="none" w:sz="0" w:space="0" w:color="auto"/>
            <w:right w:val="none" w:sz="0" w:space="0" w:color="auto"/>
          </w:divBdr>
        </w:div>
      </w:divsChild>
    </w:div>
    <w:div w:id="275984694">
      <w:bodyDiv w:val="1"/>
      <w:marLeft w:val="0"/>
      <w:marRight w:val="0"/>
      <w:marTop w:val="0"/>
      <w:marBottom w:val="0"/>
      <w:divBdr>
        <w:top w:val="none" w:sz="0" w:space="0" w:color="auto"/>
        <w:left w:val="none" w:sz="0" w:space="0" w:color="auto"/>
        <w:bottom w:val="none" w:sz="0" w:space="0" w:color="auto"/>
        <w:right w:val="none" w:sz="0" w:space="0" w:color="auto"/>
      </w:divBdr>
    </w:div>
    <w:div w:id="276719757">
      <w:bodyDiv w:val="1"/>
      <w:marLeft w:val="0"/>
      <w:marRight w:val="0"/>
      <w:marTop w:val="0"/>
      <w:marBottom w:val="0"/>
      <w:divBdr>
        <w:top w:val="none" w:sz="0" w:space="0" w:color="auto"/>
        <w:left w:val="none" w:sz="0" w:space="0" w:color="auto"/>
        <w:bottom w:val="none" w:sz="0" w:space="0" w:color="auto"/>
        <w:right w:val="none" w:sz="0" w:space="0" w:color="auto"/>
      </w:divBdr>
    </w:div>
    <w:div w:id="277765495">
      <w:bodyDiv w:val="1"/>
      <w:marLeft w:val="0"/>
      <w:marRight w:val="0"/>
      <w:marTop w:val="0"/>
      <w:marBottom w:val="0"/>
      <w:divBdr>
        <w:top w:val="none" w:sz="0" w:space="0" w:color="auto"/>
        <w:left w:val="none" w:sz="0" w:space="0" w:color="auto"/>
        <w:bottom w:val="none" w:sz="0" w:space="0" w:color="auto"/>
        <w:right w:val="none" w:sz="0" w:space="0" w:color="auto"/>
      </w:divBdr>
    </w:div>
    <w:div w:id="278531234">
      <w:bodyDiv w:val="1"/>
      <w:marLeft w:val="0"/>
      <w:marRight w:val="0"/>
      <w:marTop w:val="0"/>
      <w:marBottom w:val="0"/>
      <w:divBdr>
        <w:top w:val="none" w:sz="0" w:space="0" w:color="auto"/>
        <w:left w:val="none" w:sz="0" w:space="0" w:color="auto"/>
        <w:bottom w:val="none" w:sz="0" w:space="0" w:color="auto"/>
        <w:right w:val="none" w:sz="0" w:space="0" w:color="auto"/>
      </w:divBdr>
    </w:div>
    <w:div w:id="281424427">
      <w:bodyDiv w:val="1"/>
      <w:marLeft w:val="0"/>
      <w:marRight w:val="0"/>
      <w:marTop w:val="0"/>
      <w:marBottom w:val="0"/>
      <w:divBdr>
        <w:top w:val="none" w:sz="0" w:space="0" w:color="auto"/>
        <w:left w:val="none" w:sz="0" w:space="0" w:color="auto"/>
        <w:bottom w:val="none" w:sz="0" w:space="0" w:color="auto"/>
        <w:right w:val="none" w:sz="0" w:space="0" w:color="auto"/>
      </w:divBdr>
    </w:div>
    <w:div w:id="281426128">
      <w:bodyDiv w:val="1"/>
      <w:marLeft w:val="0"/>
      <w:marRight w:val="0"/>
      <w:marTop w:val="0"/>
      <w:marBottom w:val="0"/>
      <w:divBdr>
        <w:top w:val="none" w:sz="0" w:space="0" w:color="auto"/>
        <w:left w:val="none" w:sz="0" w:space="0" w:color="auto"/>
        <w:bottom w:val="none" w:sz="0" w:space="0" w:color="auto"/>
        <w:right w:val="none" w:sz="0" w:space="0" w:color="auto"/>
      </w:divBdr>
    </w:div>
    <w:div w:id="281495411">
      <w:bodyDiv w:val="1"/>
      <w:marLeft w:val="0"/>
      <w:marRight w:val="0"/>
      <w:marTop w:val="0"/>
      <w:marBottom w:val="0"/>
      <w:divBdr>
        <w:top w:val="none" w:sz="0" w:space="0" w:color="auto"/>
        <w:left w:val="none" w:sz="0" w:space="0" w:color="auto"/>
        <w:bottom w:val="none" w:sz="0" w:space="0" w:color="auto"/>
        <w:right w:val="none" w:sz="0" w:space="0" w:color="auto"/>
      </w:divBdr>
    </w:div>
    <w:div w:id="282467765">
      <w:bodyDiv w:val="1"/>
      <w:marLeft w:val="0"/>
      <w:marRight w:val="0"/>
      <w:marTop w:val="0"/>
      <w:marBottom w:val="0"/>
      <w:divBdr>
        <w:top w:val="none" w:sz="0" w:space="0" w:color="auto"/>
        <w:left w:val="none" w:sz="0" w:space="0" w:color="auto"/>
        <w:bottom w:val="none" w:sz="0" w:space="0" w:color="auto"/>
        <w:right w:val="none" w:sz="0" w:space="0" w:color="auto"/>
      </w:divBdr>
    </w:div>
    <w:div w:id="282923489">
      <w:bodyDiv w:val="1"/>
      <w:marLeft w:val="0"/>
      <w:marRight w:val="0"/>
      <w:marTop w:val="0"/>
      <w:marBottom w:val="0"/>
      <w:divBdr>
        <w:top w:val="none" w:sz="0" w:space="0" w:color="auto"/>
        <w:left w:val="none" w:sz="0" w:space="0" w:color="auto"/>
        <w:bottom w:val="none" w:sz="0" w:space="0" w:color="auto"/>
        <w:right w:val="none" w:sz="0" w:space="0" w:color="auto"/>
      </w:divBdr>
    </w:div>
    <w:div w:id="283001605">
      <w:bodyDiv w:val="1"/>
      <w:marLeft w:val="0"/>
      <w:marRight w:val="0"/>
      <w:marTop w:val="0"/>
      <w:marBottom w:val="0"/>
      <w:divBdr>
        <w:top w:val="none" w:sz="0" w:space="0" w:color="auto"/>
        <w:left w:val="none" w:sz="0" w:space="0" w:color="auto"/>
        <w:bottom w:val="none" w:sz="0" w:space="0" w:color="auto"/>
        <w:right w:val="none" w:sz="0" w:space="0" w:color="auto"/>
      </w:divBdr>
    </w:div>
    <w:div w:id="283081018">
      <w:bodyDiv w:val="1"/>
      <w:marLeft w:val="0"/>
      <w:marRight w:val="0"/>
      <w:marTop w:val="0"/>
      <w:marBottom w:val="0"/>
      <w:divBdr>
        <w:top w:val="none" w:sz="0" w:space="0" w:color="auto"/>
        <w:left w:val="none" w:sz="0" w:space="0" w:color="auto"/>
        <w:bottom w:val="none" w:sz="0" w:space="0" w:color="auto"/>
        <w:right w:val="none" w:sz="0" w:space="0" w:color="auto"/>
      </w:divBdr>
    </w:div>
    <w:div w:id="283780504">
      <w:bodyDiv w:val="1"/>
      <w:marLeft w:val="0"/>
      <w:marRight w:val="0"/>
      <w:marTop w:val="0"/>
      <w:marBottom w:val="0"/>
      <w:divBdr>
        <w:top w:val="none" w:sz="0" w:space="0" w:color="auto"/>
        <w:left w:val="none" w:sz="0" w:space="0" w:color="auto"/>
        <w:bottom w:val="none" w:sz="0" w:space="0" w:color="auto"/>
        <w:right w:val="none" w:sz="0" w:space="0" w:color="auto"/>
      </w:divBdr>
    </w:div>
    <w:div w:id="283927624">
      <w:bodyDiv w:val="1"/>
      <w:marLeft w:val="0"/>
      <w:marRight w:val="0"/>
      <w:marTop w:val="0"/>
      <w:marBottom w:val="0"/>
      <w:divBdr>
        <w:top w:val="none" w:sz="0" w:space="0" w:color="auto"/>
        <w:left w:val="none" w:sz="0" w:space="0" w:color="auto"/>
        <w:bottom w:val="none" w:sz="0" w:space="0" w:color="auto"/>
        <w:right w:val="none" w:sz="0" w:space="0" w:color="auto"/>
      </w:divBdr>
    </w:div>
    <w:div w:id="284043109">
      <w:bodyDiv w:val="1"/>
      <w:marLeft w:val="0"/>
      <w:marRight w:val="0"/>
      <w:marTop w:val="0"/>
      <w:marBottom w:val="0"/>
      <w:divBdr>
        <w:top w:val="none" w:sz="0" w:space="0" w:color="auto"/>
        <w:left w:val="none" w:sz="0" w:space="0" w:color="auto"/>
        <w:bottom w:val="none" w:sz="0" w:space="0" w:color="auto"/>
        <w:right w:val="none" w:sz="0" w:space="0" w:color="auto"/>
      </w:divBdr>
    </w:div>
    <w:div w:id="284115468">
      <w:bodyDiv w:val="1"/>
      <w:marLeft w:val="0"/>
      <w:marRight w:val="0"/>
      <w:marTop w:val="0"/>
      <w:marBottom w:val="0"/>
      <w:divBdr>
        <w:top w:val="none" w:sz="0" w:space="0" w:color="auto"/>
        <w:left w:val="none" w:sz="0" w:space="0" w:color="auto"/>
        <w:bottom w:val="none" w:sz="0" w:space="0" w:color="auto"/>
        <w:right w:val="none" w:sz="0" w:space="0" w:color="auto"/>
      </w:divBdr>
    </w:div>
    <w:div w:id="285086785">
      <w:bodyDiv w:val="1"/>
      <w:marLeft w:val="0"/>
      <w:marRight w:val="0"/>
      <w:marTop w:val="0"/>
      <w:marBottom w:val="0"/>
      <w:divBdr>
        <w:top w:val="none" w:sz="0" w:space="0" w:color="auto"/>
        <w:left w:val="none" w:sz="0" w:space="0" w:color="auto"/>
        <w:bottom w:val="none" w:sz="0" w:space="0" w:color="auto"/>
        <w:right w:val="none" w:sz="0" w:space="0" w:color="auto"/>
      </w:divBdr>
    </w:div>
    <w:div w:id="285308819">
      <w:bodyDiv w:val="1"/>
      <w:marLeft w:val="0"/>
      <w:marRight w:val="0"/>
      <w:marTop w:val="0"/>
      <w:marBottom w:val="0"/>
      <w:divBdr>
        <w:top w:val="none" w:sz="0" w:space="0" w:color="auto"/>
        <w:left w:val="none" w:sz="0" w:space="0" w:color="auto"/>
        <w:bottom w:val="none" w:sz="0" w:space="0" w:color="auto"/>
        <w:right w:val="none" w:sz="0" w:space="0" w:color="auto"/>
      </w:divBdr>
    </w:div>
    <w:div w:id="285619243">
      <w:bodyDiv w:val="1"/>
      <w:marLeft w:val="0"/>
      <w:marRight w:val="0"/>
      <w:marTop w:val="0"/>
      <w:marBottom w:val="0"/>
      <w:divBdr>
        <w:top w:val="none" w:sz="0" w:space="0" w:color="auto"/>
        <w:left w:val="none" w:sz="0" w:space="0" w:color="auto"/>
        <w:bottom w:val="none" w:sz="0" w:space="0" w:color="auto"/>
        <w:right w:val="none" w:sz="0" w:space="0" w:color="auto"/>
      </w:divBdr>
      <w:divsChild>
        <w:div w:id="143739102">
          <w:marLeft w:val="0"/>
          <w:marRight w:val="0"/>
          <w:marTop w:val="0"/>
          <w:marBottom w:val="240"/>
          <w:divBdr>
            <w:top w:val="none" w:sz="0" w:space="0" w:color="auto"/>
            <w:left w:val="none" w:sz="0" w:space="0" w:color="auto"/>
            <w:bottom w:val="none" w:sz="0" w:space="0" w:color="auto"/>
            <w:right w:val="none" w:sz="0" w:space="0" w:color="auto"/>
          </w:divBdr>
          <w:divsChild>
            <w:div w:id="270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4747">
      <w:bodyDiv w:val="1"/>
      <w:marLeft w:val="0"/>
      <w:marRight w:val="0"/>
      <w:marTop w:val="0"/>
      <w:marBottom w:val="0"/>
      <w:divBdr>
        <w:top w:val="none" w:sz="0" w:space="0" w:color="auto"/>
        <w:left w:val="none" w:sz="0" w:space="0" w:color="auto"/>
        <w:bottom w:val="none" w:sz="0" w:space="0" w:color="auto"/>
        <w:right w:val="none" w:sz="0" w:space="0" w:color="auto"/>
      </w:divBdr>
    </w:div>
    <w:div w:id="286357985">
      <w:bodyDiv w:val="1"/>
      <w:marLeft w:val="0"/>
      <w:marRight w:val="0"/>
      <w:marTop w:val="0"/>
      <w:marBottom w:val="0"/>
      <w:divBdr>
        <w:top w:val="none" w:sz="0" w:space="0" w:color="auto"/>
        <w:left w:val="none" w:sz="0" w:space="0" w:color="auto"/>
        <w:bottom w:val="none" w:sz="0" w:space="0" w:color="auto"/>
        <w:right w:val="none" w:sz="0" w:space="0" w:color="auto"/>
      </w:divBdr>
    </w:div>
    <w:div w:id="287593860">
      <w:bodyDiv w:val="1"/>
      <w:marLeft w:val="0"/>
      <w:marRight w:val="0"/>
      <w:marTop w:val="0"/>
      <w:marBottom w:val="0"/>
      <w:divBdr>
        <w:top w:val="none" w:sz="0" w:space="0" w:color="auto"/>
        <w:left w:val="none" w:sz="0" w:space="0" w:color="auto"/>
        <w:bottom w:val="none" w:sz="0" w:space="0" w:color="auto"/>
        <w:right w:val="none" w:sz="0" w:space="0" w:color="auto"/>
      </w:divBdr>
    </w:div>
    <w:div w:id="287664759">
      <w:bodyDiv w:val="1"/>
      <w:marLeft w:val="0"/>
      <w:marRight w:val="0"/>
      <w:marTop w:val="0"/>
      <w:marBottom w:val="0"/>
      <w:divBdr>
        <w:top w:val="none" w:sz="0" w:space="0" w:color="auto"/>
        <w:left w:val="none" w:sz="0" w:space="0" w:color="auto"/>
        <w:bottom w:val="none" w:sz="0" w:space="0" w:color="auto"/>
        <w:right w:val="none" w:sz="0" w:space="0" w:color="auto"/>
      </w:divBdr>
    </w:div>
    <w:div w:id="288976924">
      <w:bodyDiv w:val="1"/>
      <w:marLeft w:val="0"/>
      <w:marRight w:val="0"/>
      <w:marTop w:val="0"/>
      <w:marBottom w:val="0"/>
      <w:divBdr>
        <w:top w:val="none" w:sz="0" w:space="0" w:color="auto"/>
        <w:left w:val="none" w:sz="0" w:space="0" w:color="auto"/>
        <w:bottom w:val="none" w:sz="0" w:space="0" w:color="auto"/>
        <w:right w:val="none" w:sz="0" w:space="0" w:color="auto"/>
      </w:divBdr>
    </w:div>
    <w:div w:id="289017673">
      <w:bodyDiv w:val="1"/>
      <w:marLeft w:val="0"/>
      <w:marRight w:val="0"/>
      <w:marTop w:val="0"/>
      <w:marBottom w:val="0"/>
      <w:divBdr>
        <w:top w:val="none" w:sz="0" w:space="0" w:color="auto"/>
        <w:left w:val="none" w:sz="0" w:space="0" w:color="auto"/>
        <w:bottom w:val="none" w:sz="0" w:space="0" w:color="auto"/>
        <w:right w:val="none" w:sz="0" w:space="0" w:color="auto"/>
      </w:divBdr>
    </w:div>
    <w:div w:id="289363003">
      <w:bodyDiv w:val="1"/>
      <w:marLeft w:val="0"/>
      <w:marRight w:val="0"/>
      <w:marTop w:val="0"/>
      <w:marBottom w:val="0"/>
      <w:divBdr>
        <w:top w:val="none" w:sz="0" w:space="0" w:color="auto"/>
        <w:left w:val="none" w:sz="0" w:space="0" w:color="auto"/>
        <w:bottom w:val="none" w:sz="0" w:space="0" w:color="auto"/>
        <w:right w:val="none" w:sz="0" w:space="0" w:color="auto"/>
      </w:divBdr>
    </w:div>
    <w:div w:id="289481607">
      <w:bodyDiv w:val="1"/>
      <w:marLeft w:val="0"/>
      <w:marRight w:val="0"/>
      <w:marTop w:val="0"/>
      <w:marBottom w:val="0"/>
      <w:divBdr>
        <w:top w:val="none" w:sz="0" w:space="0" w:color="auto"/>
        <w:left w:val="none" w:sz="0" w:space="0" w:color="auto"/>
        <w:bottom w:val="none" w:sz="0" w:space="0" w:color="auto"/>
        <w:right w:val="none" w:sz="0" w:space="0" w:color="auto"/>
      </w:divBdr>
    </w:div>
    <w:div w:id="291132286">
      <w:bodyDiv w:val="1"/>
      <w:marLeft w:val="0"/>
      <w:marRight w:val="0"/>
      <w:marTop w:val="0"/>
      <w:marBottom w:val="0"/>
      <w:divBdr>
        <w:top w:val="none" w:sz="0" w:space="0" w:color="auto"/>
        <w:left w:val="none" w:sz="0" w:space="0" w:color="auto"/>
        <w:bottom w:val="none" w:sz="0" w:space="0" w:color="auto"/>
        <w:right w:val="none" w:sz="0" w:space="0" w:color="auto"/>
      </w:divBdr>
      <w:divsChild>
        <w:div w:id="456294146">
          <w:marLeft w:val="0"/>
          <w:marRight w:val="0"/>
          <w:marTop w:val="0"/>
          <w:marBottom w:val="240"/>
          <w:divBdr>
            <w:top w:val="none" w:sz="0" w:space="0" w:color="auto"/>
            <w:left w:val="none" w:sz="0" w:space="0" w:color="auto"/>
            <w:bottom w:val="none" w:sz="0" w:space="0" w:color="auto"/>
            <w:right w:val="none" w:sz="0" w:space="0" w:color="auto"/>
          </w:divBdr>
          <w:divsChild>
            <w:div w:id="15259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300">
      <w:bodyDiv w:val="1"/>
      <w:marLeft w:val="0"/>
      <w:marRight w:val="0"/>
      <w:marTop w:val="0"/>
      <w:marBottom w:val="0"/>
      <w:divBdr>
        <w:top w:val="none" w:sz="0" w:space="0" w:color="auto"/>
        <w:left w:val="none" w:sz="0" w:space="0" w:color="auto"/>
        <w:bottom w:val="none" w:sz="0" w:space="0" w:color="auto"/>
        <w:right w:val="none" w:sz="0" w:space="0" w:color="auto"/>
      </w:divBdr>
    </w:div>
    <w:div w:id="292172008">
      <w:bodyDiv w:val="1"/>
      <w:marLeft w:val="0"/>
      <w:marRight w:val="0"/>
      <w:marTop w:val="0"/>
      <w:marBottom w:val="0"/>
      <w:divBdr>
        <w:top w:val="none" w:sz="0" w:space="0" w:color="auto"/>
        <w:left w:val="none" w:sz="0" w:space="0" w:color="auto"/>
        <w:bottom w:val="none" w:sz="0" w:space="0" w:color="auto"/>
        <w:right w:val="none" w:sz="0" w:space="0" w:color="auto"/>
      </w:divBdr>
    </w:div>
    <w:div w:id="292372225">
      <w:bodyDiv w:val="1"/>
      <w:marLeft w:val="0"/>
      <w:marRight w:val="0"/>
      <w:marTop w:val="0"/>
      <w:marBottom w:val="0"/>
      <w:divBdr>
        <w:top w:val="none" w:sz="0" w:space="0" w:color="auto"/>
        <w:left w:val="none" w:sz="0" w:space="0" w:color="auto"/>
        <w:bottom w:val="none" w:sz="0" w:space="0" w:color="auto"/>
        <w:right w:val="none" w:sz="0" w:space="0" w:color="auto"/>
      </w:divBdr>
    </w:div>
    <w:div w:id="292558896">
      <w:bodyDiv w:val="1"/>
      <w:marLeft w:val="0"/>
      <w:marRight w:val="0"/>
      <w:marTop w:val="0"/>
      <w:marBottom w:val="0"/>
      <w:divBdr>
        <w:top w:val="none" w:sz="0" w:space="0" w:color="auto"/>
        <w:left w:val="none" w:sz="0" w:space="0" w:color="auto"/>
        <w:bottom w:val="none" w:sz="0" w:space="0" w:color="auto"/>
        <w:right w:val="none" w:sz="0" w:space="0" w:color="auto"/>
      </w:divBdr>
    </w:div>
    <w:div w:id="292753189">
      <w:bodyDiv w:val="1"/>
      <w:marLeft w:val="0"/>
      <w:marRight w:val="0"/>
      <w:marTop w:val="0"/>
      <w:marBottom w:val="0"/>
      <w:divBdr>
        <w:top w:val="none" w:sz="0" w:space="0" w:color="auto"/>
        <w:left w:val="none" w:sz="0" w:space="0" w:color="auto"/>
        <w:bottom w:val="none" w:sz="0" w:space="0" w:color="auto"/>
        <w:right w:val="none" w:sz="0" w:space="0" w:color="auto"/>
      </w:divBdr>
    </w:div>
    <w:div w:id="293801458">
      <w:bodyDiv w:val="1"/>
      <w:marLeft w:val="0"/>
      <w:marRight w:val="0"/>
      <w:marTop w:val="0"/>
      <w:marBottom w:val="0"/>
      <w:divBdr>
        <w:top w:val="none" w:sz="0" w:space="0" w:color="auto"/>
        <w:left w:val="none" w:sz="0" w:space="0" w:color="auto"/>
        <w:bottom w:val="none" w:sz="0" w:space="0" w:color="auto"/>
        <w:right w:val="none" w:sz="0" w:space="0" w:color="auto"/>
      </w:divBdr>
    </w:div>
    <w:div w:id="294217394">
      <w:bodyDiv w:val="1"/>
      <w:marLeft w:val="0"/>
      <w:marRight w:val="0"/>
      <w:marTop w:val="0"/>
      <w:marBottom w:val="0"/>
      <w:divBdr>
        <w:top w:val="none" w:sz="0" w:space="0" w:color="auto"/>
        <w:left w:val="none" w:sz="0" w:space="0" w:color="auto"/>
        <w:bottom w:val="none" w:sz="0" w:space="0" w:color="auto"/>
        <w:right w:val="none" w:sz="0" w:space="0" w:color="auto"/>
      </w:divBdr>
    </w:div>
    <w:div w:id="294943535">
      <w:bodyDiv w:val="1"/>
      <w:marLeft w:val="0"/>
      <w:marRight w:val="0"/>
      <w:marTop w:val="0"/>
      <w:marBottom w:val="0"/>
      <w:divBdr>
        <w:top w:val="none" w:sz="0" w:space="0" w:color="auto"/>
        <w:left w:val="none" w:sz="0" w:space="0" w:color="auto"/>
        <w:bottom w:val="none" w:sz="0" w:space="0" w:color="auto"/>
        <w:right w:val="none" w:sz="0" w:space="0" w:color="auto"/>
      </w:divBdr>
    </w:div>
    <w:div w:id="296109956">
      <w:bodyDiv w:val="1"/>
      <w:marLeft w:val="0"/>
      <w:marRight w:val="0"/>
      <w:marTop w:val="0"/>
      <w:marBottom w:val="0"/>
      <w:divBdr>
        <w:top w:val="none" w:sz="0" w:space="0" w:color="auto"/>
        <w:left w:val="none" w:sz="0" w:space="0" w:color="auto"/>
        <w:bottom w:val="none" w:sz="0" w:space="0" w:color="auto"/>
        <w:right w:val="none" w:sz="0" w:space="0" w:color="auto"/>
      </w:divBdr>
    </w:div>
    <w:div w:id="296644469">
      <w:bodyDiv w:val="1"/>
      <w:marLeft w:val="0"/>
      <w:marRight w:val="0"/>
      <w:marTop w:val="0"/>
      <w:marBottom w:val="0"/>
      <w:divBdr>
        <w:top w:val="none" w:sz="0" w:space="0" w:color="auto"/>
        <w:left w:val="none" w:sz="0" w:space="0" w:color="auto"/>
        <w:bottom w:val="none" w:sz="0" w:space="0" w:color="auto"/>
        <w:right w:val="none" w:sz="0" w:space="0" w:color="auto"/>
      </w:divBdr>
    </w:div>
    <w:div w:id="296686251">
      <w:bodyDiv w:val="1"/>
      <w:marLeft w:val="0"/>
      <w:marRight w:val="0"/>
      <w:marTop w:val="0"/>
      <w:marBottom w:val="0"/>
      <w:divBdr>
        <w:top w:val="none" w:sz="0" w:space="0" w:color="auto"/>
        <w:left w:val="none" w:sz="0" w:space="0" w:color="auto"/>
        <w:bottom w:val="none" w:sz="0" w:space="0" w:color="auto"/>
        <w:right w:val="none" w:sz="0" w:space="0" w:color="auto"/>
      </w:divBdr>
    </w:div>
    <w:div w:id="297341337">
      <w:bodyDiv w:val="1"/>
      <w:marLeft w:val="0"/>
      <w:marRight w:val="0"/>
      <w:marTop w:val="0"/>
      <w:marBottom w:val="0"/>
      <w:divBdr>
        <w:top w:val="none" w:sz="0" w:space="0" w:color="auto"/>
        <w:left w:val="none" w:sz="0" w:space="0" w:color="auto"/>
        <w:bottom w:val="none" w:sz="0" w:space="0" w:color="auto"/>
        <w:right w:val="none" w:sz="0" w:space="0" w:color="auto"/>
      </w:divBdr>
    </w:div>
    <w:div w:id="297342477">
      <w:bodyDiv w:val="1"/>
      <w:marLeft w:val="0"/>
      <w:marRight w:val="0"/>
      <w:marTop w:val="0"/>
      <w:marBottom w:val="0"/>
      <w:divBdr>
        <w:top w:val="none" w:sz="0" w:space="0" w:color="auto"/>
        <w:left w:val="none" w:sz="0" w:space="0" w:color="auto"/>
        <w:bottom w:val="none" w:sz="0" w:space="0" w:color="auto"/>
        <w:right w:val="none" w:sz="0" w:space="0" w:color="auto"/>
      </w:divBdr>
    </w:div>
    <w:div w:id="297686227">
      <w:bodyDiv w:val="1"/>
      <w:marLeft w:val="0"/>
      <w:marRight w:val="0"/>
      <w:marTop w:val="0"/>
      <w:marBottom w:val="0"/>
      <w:divBdr>
        <w:top w:val="none" w:sz="0" w:space="0" w:color="auto"/>
        <w:left w:val="none" w:sz="0" w:space="0" w:color="auto"/>
        <w:bottom w:val="none" w:sz="0" w:space="0" w:color="auto"/>
        <w:right w:val="none" w:sz="0" w:space="0" w:color="auto"/>
      </w:divBdr>
    </w:div>
    <w:div w:id="297732313">
      <w:bodyDiv w:val="1"/>
      <w:marLeft w:val="0"/>
      <w:marRight w:val="0"/>
      <w:marTop w:val="0"/>
      <w:marBottom w:val="0"/>
      <w:divBdr>
        <w:top w:val="none" w:sz="0" w:space="0" w:color="auto"/>
        <w:left w:val="none" w:sz="0" w:space="0" w:color="auto"/>
        <w:bottom w:val="none" w:sz="0" w:space="0" w:color="auto"/>
        <w:right w:val="none" w:sz="0" w:space="0" w:color="auto"/>
      </w:divBdr>
    </w:div>
    <w:div w:id="298076475">
      <w:bodyDiv w:val="1"/>
      <w:marLeft w:val="0"/>
      <w:marRight w:val="0"/>
      <w:marTop w:val="0"/>
      <w:marBottom w:val="0"/>
      <w:divBdr>
        <w:top w:val="none" w:sz="0" w:space="0" w:color="auto"/>
        <w:left w:val="none" w:sz="0" w:space="0" w:color="auto"/>
        <w:bottom w:val="none" w:sz="0" w:space="0" w:color="auto"/>
        <w:right w:val="none" w:sz="0" w:space="0" w:color="auto"/>
      </w:divBdr>
    </w:div>
    <w:div w:id="298346393">
      <w:bodyDiv w:val="1"/>
      <w:marLeft w:val="0"/>
      <w:marRight w:val="0"/>
      <w:marTop w:val="0"/>
      <w:marBottom w:val="0"/>
      <w:divBdr>
        <w:top w:val="none" w:sz="0" w:space="0" w:color="auto"/>
        <w:left w:val="none" w:sz="0" w:space="0" w:color="auto"/>
        <w:bottom w:val="none" w:sz="0" w:space="0" w:color="auto"/>
        <w:right w:val="none" w:sz="0" w:space="0" w:color="auto"/>
      </w:divBdr>
    </w:div>
    <w:div w:id="299115303">
      <w:bodyDiv w:val="1"/>
      <w:marLeft w:val="0"/>
      <w:marRight w:val="0"/>
      <w:marTop w:val="0"/>
      <w:marBottom w:val="0"/>
      <w:divBdr>
        <w:top w:val="none" w:sz="0" w:space="0" w:color="auto"/>
        <w:left w:val="none" w:sz="0" w:space="0" w:color="auto"/>
        <w:bottom w:val="none" w:sz="0" w:space="0" w:color="auto"/>
        <w:right w:val="none" w:sz="0" w:space="0" w:color="auto"/>
      </w:divBdr>
    </w:div>
    <w:div w:id="300229181">
      <w:bodyDiv w:val="1"/>
      <w:marLeft w:val="0"/>
      <w:marRight w:val="0"/>
      <w:marTop w:val="0"/>
      <w:marBottom w:val="0"/>
      <w:divBdr>
        <w:top w:val="none" w:sz="0" w:space="0" w:color="auto"/>
        <w:left w:val="none" w:sz="0" w:space="0" w:color="auto"/>
        <w:bottom w:val="none" w:sz="0" w:space="0" w:color="auto"/>
        <w:right w:val="none" w:sz="0" w:space="0" w:color="auto"/>
      </w:divBdr>
    </w:div>
    <w:div w:id="300234914">
      <w:bodyDiv w:val="1"/>
      <w:marLeft w:val="0"/>
      <w:marRight w:val="0"/>
      <w:marTop w:val="0"/>
      <w:marBottom w:val="0"/>
      <w:divBdr>
        <w:top w:val="none" w:sz="0" w:space="0" w:color="auto"/>
        <w:left w:val="none" w:sz="0" w:space="0" w:color="auto"/>
        <w:bottom w:val="none" w:sz="0" w:space="0" w:color="auto"/>
        <w:right w:val="none" w:sz="0" w:space="0" w:color="auto"/>
      </w:divBdr>
    </w:div>
    <w:div w:id="301158994">
      <w:bodyDiv w:val="1"/>
      <w:marLeft w:val="0"/>
      <w:marRight w:val="0"/>
      <w:marTop w:val="0"/>
      <w:marBottom w:val="0"/>
      <w:divBdr>
        <w:top w:val="none" w:sz="0" w:space="0" w:color="auto"/>
        <w:left w:val="none" w:sz="0" w:space="0" w:color="auto"/>
        <w:bottom w:val="none" w:sz="0" w:space="0" w:color="auto"/>
        <w:right w:val="none" w:sz="0" w:space="0" w:color="auto"/>
      </w:divBdr>
    </w:div>
    <w:div w:id="302203467">
      <w:bodyDiv w:val="1"/>
      <w:marLeft w:val="0"/>
      <w:marRight w:val="0"/>
      <w:marTop w:val="0"/>
      <w:marBottom w:val="0"/>
      <w:divBdr>
        <w:top w:val="none" w:sz="0" w:space="0" w:color="auto"/>
        <w:left w:val="none" w:sz="0" w:space="0" w:color="auto"/>
        <w:bottom w:val="none" w:sz="0" w:space="0" w:color="auto"/>
        <w:right w:val="none" w:sz="0" w:space="0" w:color="auto"/>
      </w:divBdr>
    </w:div>
    <w:div w:id="302270664">
      <w:bodyDiv w:val="1"/>
      <w:marLeft w:val="0"/>
      <w:marRight w:val="0"/>
      <w:marTop w:val="0"/>
      <w:marBottom w:val="0"/>
      <w:divBdr>
        <w:top w:val="none" w:sz="0" w:space="0" w:color="auto"/>
        <w:left w:val="none" w:sz="0" w:space="0" w:color="auto"/>
        <w:bottom w:val="none" w:sz="0" w:space="0" w:color="auto"/>
        <w:right w:val="none" w:sz="0" w:space="0" w:color="auto"/>
      </w:divBdr>
    </w:div>
    <w:div w:id="303197070">
      <w:bodyDiv w:val="1"/>
      <w:marLeft w:val="0"/>
      <w:marRight w:val="0"/>
      <w:marTop w:val="0"/>
      <w:marBottom w:val="0"/>
      <w:divBdr>
        <w:top w:val="none" w:sz="0" w:space="0" w:color="auto"/>
        <w:left w:val="none" w:sz="0" w:space="0" w:color="auto"/>
        <w:bottom w:val="none" w:sz="0" w:space="0" w:color="auto"/>
        <w:right w:val="none" w:sz="0" w:space="0" w:color="auto"/>
      </w:divBdr>
    </w:div>
    <w:div w:id="303237693">
      <w:bodyDiv w:val="1"/>
      <w:marLeft w:val="0"/>
      <w:marRight w:val="0"/>
      <w:marTop w:val="0"/>
      <w:marBottom w:val="0"/>
      <w:divBdr>
        <w:top w:val="none" w:sz="0" w:space="0" w:color="auto"/>
        <w:left w:val="none" w:sz="0" w:space="0" w:color="auto"/>
        <w:bottom w:val="none" w:sz="0" w:space="0" w:color="auto"/>
        <w:right w:val="none" w:sz="0" w:space="0" w:color="auto"/>
      </w:divBdr>
    </w:div>
    <w:div w:id="303238069">
      <w:bodyDiv w:val="1"/>
      <w:marLeft w:val="0"/>
      <w:marRight w:val="0"/>
      <w:marTop w:val="0"/>
      <w:marBottom w:val="0"/>
      <w:divBdr>
        <w:top w:val="none" w:sz="0" w:space="0" w:color="auto"/>
        <w:left w:val="none" w:sz="0" w:space="0" w:color="auto"/>
        <w:bottom w:val="none" w:sz="0" w:space="0" w:color="auto"/>
        <w:right w:val="none" w:sz="0" w:space="0" w:color="auto"/>
      </w:divBdr>
    </w:div>
    <w:div w:id="303391363">
      <w:bodyDiv w:val="1"/>
      <w:marLeft w:val="0"/>
      <w:marRight w:val="0"/>
      <w:marTop w:val="0"/>
      <w:marBottom w:val="0"/>
      <w:divBdr>
        <w:top w:val="none" w:sz="0" w:space="0" w:color="auto"/>
        <w:left w:val="none" w:sz="0" w:space="0" w:color="auto"/>
        <w:bottom w:val="none" w:sz="0" w:space="0" w:color="auto"/>
        <w:right w:val="none" w:sz="0" w:space="0" w:color="auto"/>
      </w:divBdr>
    </w:div>
    <w:div w:id="304432235">
      <w:bodyDiv w:val="1"/>
      <w:marLeft w:val="0"/>
      <w:marRight w:val="0"/>
      <w:marTop w:val="0"/>
      <w:marBottom w:val="0"/>
      <w:divBdr>
        <w:top w:val="none" w:sz="0" w:space="0" w:color="auto"/>
        <w:left w:val="none" w:sz="0" w:space="0" w:color="auto"/>
        <w:bottom w:val="none" w:sz="0" w:space="0" w:color="auto"/>
        <w:right w:val="none" w:sz="0" w:space="0" w:color="auto"/>
      </w:divBdr>
    </w:div>
    <w:div w:id="304630178">
      <w:bodyDiv w:val="1"/>
      <w:marLeft w:val="0"/>
      <w:marRight w:val="0"/>
      <w:marTop w:val="0"/>
      <w:marBottom w:val="0"/>
      <w:divBdr>
        <w:top w:val="none" w:sz="0" w:space="0" w:color="auto"/>
        <w:left w:val="none" w:sz="0" w:space="0" w:color="auto"/>
        <w:bottom w:val="none" w:sz="0" w:space="0" w:color="auto"/>
        <w:right w:val="none" w:sz="0" w:space="0" w:color="auto"/>
      </w:divBdr>
    </w:div>
    <w:div w:id="305864275">
      <w:bodyDiv w:val="1"/>
      <w:marLeft w:val="0"/>
      <w:marRight w:val="0"/>
      <w:marTop w:val="0"/>
      <w:marBottom w:val="0"/>
      <w:divBdr>
        <w:top w:val="none" w:sz="0" w:space="0" w:color="auto"/>
        <w:left w:val="none" w:sz="0" w:space="0" w:color="auto"/>
        <w:bottom w:val="none" w:sz="0" w:space="0" w:color="auto"/>
        <w:right w:val="none" w:sz="0" w:space="0" w:color="auto"/>
      </w:divBdr>
    </w:div>
    <w:div w:id="306251742">
      <w:bodyDiv w:val="1"/>
      <w:marLeft w:val="0"/>
      <w:marRight w:val="0"/>
      <w:marTop w:val="0"/>
      <w:marBottom w:val="0"/>
      <w:divBdr>
        <w:top w:val="none" w:sz="0" w:space="0" w:color="auto"/>
        <w:left w:val="none" w:sz="0" w:space="0" w:color="auto"/>
        <w:bottom w:val="none" w:sz="0" w:space="0" w:color="auto"/>
        <w:right w:val="none" w:sz="0" w:space="0" w:color="auto"/>
      </w:divBdr>
    </w:div>
    <w:div w:id="307131176">
      <w:bodyDiv w:val="1"/>
      <w:marLeft w:val="0"/>
      <w:marRight w:val="0"/>
      <w:marTop w:val="0"/>
      <w:marBottom w:val="0"/>
      <w:divBdr>
        <w:top w:val="none" w:sz="0" w:space="0" w:color="auto"/>
        <w:left w:val="none" w:sz="0" w:space="0" w:color="auto"/>
        <w:bottom w:val="none" w:sz="0" w:space="0" w:color="auto"/>
        <w:right w:val="none" w:sz="0" w:space="0" w:color="auto"/>
      </w:divBdr>
    </w:div>
    <w:div w:id="307823991">
      <w:bodyDiv w:val="1"/>
      <w:marLeft w:val="0"/>
      <w:marRight w:val="0"/>
      <w:marTop w:val="0"/>
      <w:marBottom w:val="0"/>
      <w:divBdr>
        <w:top w:val="none" w:sz="0" w:space="0" w:color="auto"/>
        <w:left w:val="none" w:sz="0" w:space="0" w:color="auto"/>
        <w:bottom w:val="none" w:sz="0" w:space="0" w:color="auto"/>
        <w:right w:val="none" w:sz="0" w:space="0" w:color="auto"/>
      </w:divBdr>
    </w:div>
    <w:div w:id="307830194">
      <w:bodyDiv w:val="1"/>
      <w:marLeft w:val="0"/>
      <w:marRight w:val="0"/>
      <w:marTop w:val="0"/>
      <w:marBottom w:val="0"/>
      <w:divBdr>
        <w:top w:val="none" w:sz="0" w:space="0" w:color="auto"/>
        <w:left w:val="none" w:sz="0" w:space="0" w:color="auto"/>
        <w:bottom w:val="none" w:sz="0" w:space="0" w:color="auto"/>
        <w:right w:val="none" w:sz="0" w:space="0" w:color="auto"/>
      </w:divBdr>
    </w:div>
    <w:div w:id="309142640">
      <w:bodyDiv w:val="1"/>
      <w:marLeft w:val="0"/>
      <w:marRight w:val="0"/>
      <w:marTop w:val="0"/>
      <w:marBottom w:val="0"/>
      <w:divBdr>
        <w:top w:val="none" w:sz="0" w:space="0" w:color="auto"/>
        <w:left w:val="none" w:sz="0" w:space="0" w:color="auto"/>
        <w:bottom w:val="none" w:sz="0" w:space="0" w:color="auto"/>
        <w:right w:val="none" w:sz="0" w:space="0" w:color="auto"/>
      </w:divBdr>
      <w:divsChild>
        <w:div w:id="1702238971">
          <w:marLeft w:val="0"/>
          <w:marRight w:val="0"/>
          <w:marTop w:val="0"/>
          <w:marBottom w:val="240"/>
          <w:divBdr>
            <w:top w:val="none" w:sz="0" w:space="0" w:color="auto"/>
            <w:left w:val="none" w:sz="0" w:space="0" w:color="auto"/>
            <w:bottom w:val="none" w:sz="0" w:space="0" w:color="auto"/>
            <w:right w:val="none" w:sz="0" w:space="0" w:color="auto"/>
          </w:divBdr>
          <w:divsChild>
            <w:div w:id="1940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076">
      <w:bodyDiv w:val="1"/>
      <w:marLeft w:val="0"/>
      <w:marRight w:val="0"/>
      <w:marTop w:val="0"/>
      <w:marBottom w:val="0"/>
      <w:divBdr>
        <w:top w:val="none" w:sz="0" w:space="0" w:color="auto"/>
        <w:left w:val="none" w:sz="0" w:space="0" w:color="auto"/>
        <w:bottom w:val="none" w:sz="0" w:space="0" w:color="auto"/>
        <w:right w:val="none" w:sz="0" w:space="0" w:color="auto"/>
      </w:divBdr>
    </w:div>
    <w:div w:id="309404602">
      <w:bodyDiv w:val="1"/>
      <w:marLeft w:val="0"/>
      <w:marRight w:val="0"/>
      <w:marTop w:val="0"/>
      <w:marBottom w:val="0"/>
      <w:divBdr>
        <w:top w:val="none" w:sz="0" w:space="0" w:color="auto"/>
        <w:left w:val="none" w:sz="0" w:space="0" w:color="auto"/>
        <w:bottom w:val="none" w:sz="0" w:space="0" w:color="auto"/>
        <w:right w:val="none" w:sz="0" w:space="0" w:color="auto"/>
      </w:divBdr>
    </w:div>
    <w:div w:id="311832296">
      <w:bodyDiv w:val="1"/>
      <w:marLeft w:val="0"/>
      <w:marRight w:val="0"/>
      <w:marTop w:val="0"/>
      <w:marBottom w:val="0"/>
      <w:divBdr>
        <w:top w:val="none" w:sz="0" w:space="0" w:color="auto"/>
        <w:left w:val="none" w:sz="0" w:space="0" w:color="auto"/>
        <w:bottom w:val="none" w:sz="0" w:space="0" w:color="auto"/>
        <w:right w:val="none" w:sz="0" w:space="0" w:color="auto"/>
      </w:divBdr>
    </w:div>
    <w:div w:id="313722076">
      <w:bodyDiv w:val="1"/>
      <w:marLeft w:val="0"/>
      <w:marRight w:val="0"/>
      <w:marTop w:val="0"/>
      <w:marBottom w:val="0"/>
      <w:divBdr>
        <w:top w:val="none" w:sz="0" w:space="0" w:color="auto"/>
        <w:left w:val="none" w:sz="0" w:space="0" w:color="auto"/>
        <w:bottom w:val="none" w:sz="0" w:space="0" w:color="auto"/>
        <w:right w:val="none" w:sz="0" w:space="0" w:color="auto"/>
      </w:divBdr>
    </w:div>
    <w:div w:id="314142812">
      <w:bodyDiv w:val="1"/>
      <w:marLeft w:val="0"/>
      <w:marRight w:val="0"/>
      <w:marTop w:val="0"/>
      <w:marBottom w:val="0"/>
      <w:divBdr>
        <w:top w:val="none" w:sz="0" w:space="0" w:color="auto"/>
        <w:left w:val="none" w:sz="0" w:space="0" w:color="auto"/>
        <w:bottom w:val="none" w:sz="0" w:space="0" w:color="auto"/>
        <w:right w:val="none" w:sz="0" w:space="0" w:color="auto"/>
      </w:divBdr>
      <w:divsChild>
        <w:div w:id="1058437926">
          <w:marLeft w:val="0"/>
          <w:marRight w:val="0"/>
          <w:marTop w:val="0"/>
          <w:marBottom w:val="240"/>
          <w:divBdr>
            <w:top w:val="none" w:sz="0" w:space="0" w:color="auto"/>
            <w:left w:val="none" w:sz="0" w:space="0" w:color="auto"/>
            <w:bottom w:val="none" w:sz="0" w:space="0" w:color="auto"/>
            <w:right w:val="none" w:sz="0" w:space="0" w:color="auto"/>
          </w:divBdr>
          <w:divsChild>
            <w:div w:id="6947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8301">
      <w:bodyDiv w:val="1"/>
      <w:marLeft w:val="0"/>
      <w:marRight w:val="0"/>
      <w:marTop w:val="0"/>
      <w:marBottom w:val="0"/>
      <w:divBdr>
        <w:top w:val="none" w:sz="0" w:space="0" w:color="auto"/>
        <w:left w:val="none" w:sz="0" w:space="0" w:color="auto"/>
        <w:bottom w:val="none" w:sz="0" w:space="0" w:color="auto"/>
        <w:right w:val="none" w:sz="0" w:space="0" w:color="auto"/>
      </w:divBdr>
    </w:div>
    <w:div w:id="314603961">
      <w:bodyDiv w:val="1"/>
      <w:marLeft w:val="0"/>
      <w:marRight w:val="0"/>
      <w:marTop w:val="0"/>
      <w:marBottom w:val="0"/>
      <w:divBdr>
        <w:top w:val="none" w:sz="0" w:space="0" w:color="auto"/>
        <w:left w:val="none" w:sz="0" w:space="0" w:color="auto"/>
        <w:bottom w:val="none" w:sz="0" w:space="0" w:color="auto"/>
        <w:right w:val="none" w:sz="0" w:space="0" w:color="auto"/>
      </w:divBdr>
    </w:div>
    <w:div w:id="316229881">
      <w:bodyDiv w:val="1"/>
      <w:marLeft w:val="0"/>
      <w:marRight w:val="0"/>
      <w:marTop w:val="0"/>
      <w:marBottom w:val="0"/>
      <w:divBdr>
        <w:top w:val="none" w:sz="0" w:space="0" w:color="auto"/>
        <w:left w:val="none" w:sz="0" w:space="0" w:color="auto"/>
        <w:bottom w:val="none" w:sz="0" w:space="0" w:color="auto"/>
        <w:right w:val="none" w:sz="0" w:space="0" w:color="auto"/>
      </w:divBdr>
    </w:div>
    <w:div w:id="317617329">
      <w:bodyDiv w:val="1"/>
      <w:marLeft w:val="0"/>
      <w:marRight w:val="0"/>
      <w:marTop w:val="0"/>
      <w:marBottom w:val="0"/>
      <w:divBdr>
        <w:top w:val="none" w:sz="0" w:space="0" w:color="auto"/>
        <w:left w:val="none" w:sz="0" w:space="0" w:color="auto"/>
        <w:bottom w:val="none" w:sz="0" w:space="0" w:color="auto"/>
        <w:right w:val="none" w:sz="0" w:space="0" w:color="auto"/>
      </w:divBdr>
      <w:divsChild>
        <w:div w:id="780415630">
          <w:marLeft w:val="0"/>
          <w:marRight w:val="0"/>
          <w:marTop w:val="0"/>
          <w:marBottom w:val="240"/>
          <w:divBdr>
            <w:top w:val="none" w:sz="0" w:space="0" w:color="auto"/>
            <w:left w:val="none" w:sz="0" w:space="0" w:color="auto"/>
            <w:bottom w:val="none" w:sz="0" w:space="0" w:color="auto"/>
            <w:right w:val="none" w:sz="0" w:space="0" w:color="auto"/>
          </w:divBdr>
          <w:divsChild>
            <w:div w:id="3636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6951">
      <w:bodyDiv w:val="1"/>
      <w:marLeft w:val="0"/>
      <w:marRight w:val="0"/>
      <w:marTop w:val="0"/>
      <w:marBottom w:val="0"/>
      <w:divBdr>
        <w:top w:val="none" w:sz="0" w:space="0" w:color="auto"/>
        <w:left w:val="none" w:sz="0" w:space="0" w:color="auto"/>
        <w:bottom w:val="none" w:sz="0" w:space="0" w:color="auto"/>
        <w:right w:val="none" w:sz="0" w:space="0" w:color="auto"/>
      </w:divBdr>
    </w:div>
    <w:div w:id="319188747">
      <w:bodyDiv w:val="1"/>
      <w:marLeft w:val="0"/>
      <w:marRight w:val="0"/>
      <w:marTop w:val="0"/>
      <w:marBottom w:val="0"/>
      <w:divBdr>
        <w:top w:val="none" w:sz="0" w:space="0" w:color="auto"/>
        <w:left w:val="none" w:sz="0" w:space="0" w:color="auto"/>
        <w:bottom w:val="none" w:sz="0" w:space="0" w:color="auto"/>
        <w:right w:val="none" w:sz="0" w:space="0" w:color="auto"/>
      </w:divBdr>
    </w:div>
    <w:div w:id="319235335">
      <w:bodyDiv w:val="1"/>
      <w:marLeft w:val="0"/>
      <w:marRight w:val="0"/>
      <w:marTop w:val="0"/>
      <w:marBottom w:val="0"/>
      <w:divBdr>
        <w:top w:val="none" w:sz="0" w:space="0" w:color="auto"/>
        <w:left w:val="none" w:sz="0" w:space="0" w:color="auto"/>
        <w:bottom w:val="none" w:sz="0" w:space="0" w:color="auto"/>
        <w:right w:val="none" w:sz="0" w:space="0" w:color="auto"/>
      </w:divBdr>
      <w:divsChild>
        <w:div w:id="195316465">
          <w:marLeft w:val="0"/>
          <w:marRight w:val="0"/>
          <w:marTop w:val="0"/>
          <w:marBottom w:val="240"/>
          <w:divBdr>
            <w:top w:val="none" w:sz="0" w:space="0" w:color="auto"/>
            <w:left w:val="none" w:sz="0" w:space="0" w:color="auto"/>
            <w:bottom w:val="none" w:sz="0" w:space="0" w:color="auto"/>
            <w:right w:val="none" w:sz="0" w:space="0" w:color="auto"/>
          </w:divBdr>
          <w:divsChild>
            <w:div w:id="14787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0772">
      <w:bodyDiv w:val="1"/>
      <w:marLeft w:val="0"/>
      <w:marRight w:val="0"/>
      <w:marTop w:val="0"/>
      <w:marBottom w:val="0"/>
      <w:divBdr>
        <w:top w:val="none" w:sz="0" w:space="0" w:color="auto"/>
        <w:left w:val="none" w:sz="0" w:space="0" w:color="auto"/>
        <w:bottom w:val="none" w:sz="0" w:space="0" w:color="auto"/>
        <w:right w:val="none" w:sz="0" w:space="0" w:color="auto"/>
      </w:divBdr>
    </w:div>
    <w:div w:id="319846993">
      <w:bodyDiv w:val="1"/>
      <w:marLeft w:val="0"/>
      <w:marRight w:val="0"/>
      <w:marTop w:val="0"/>
      <w:marBottom w:val="0"/>
      <w:divBdr>
        <w:top w:val="none" w:sz="0" w:space="0" w:color="auto"/>
        <w:left w:val="none" w:sz="0" w:space="0" w:color="auto"/>
        <w:bottom w:val="none" w:sz="0" w:space="0" w:color="auto"/>
        <w:right w:val="none" w:sz="0" w:space="0" w:color="auto"/>
      </w:divBdr>
    </w:div>
    <w:div w:id="320693795">
      <w:bodyDiv w:val="1"/>
      <w:marLeft w:val="0"/>
      <w:marRight w:val="0"/>
      <w:marTop w:val="0"/>
      <w:marBottom w:val="0"/>
      <w:divBdr>
        <w:top w:val="none" w:sz="0" w:space="0" w:color="auto"/>
        <w:left w:val="none" w:sz="0" w:space="0" w:color="auto"/>
        <w:bottom w:val="none" w:sz="0" w:space="0" w:color="auto"/>
        <w:right w:val="none" w:sz="0" w:space="0" w:color="auto"/>
      </w:divBdr>
    </w:div>
    <w:div w:id="321351366">
      <w:bodyDiv w:val="1"/>
      <w:marLeft w:val="0"/>
      <w:marRight w:val="0"/>
      <w:marTop w:val="0"/>
      <w:marBottom w:val="0"/>
      <w:divBdr>
        <w:top w:val="none" w:sz="0" w:space="0" w:color="auto"/>
        <w:left w:val="none" w:sz="0" w:space="0" w:color="auto"/>
        <w:bottom w:val="none" w:sz="0" w:space="0" w:color="auto"/>
        <w:right w:val="none" w:sz="0" w:space="0" w:color="auto"/>
      </w:divBdr>
    </w:div>
    <w:div w:id="324280734">
      <w:bodyDiv w:val="1"/>
      <w:marLeft w:val="0"/>
      <w:marRight w:val="0"/>
      <w:marTop w:val="0"/>
      <w:marBottom w:val="0"/>
      <w:divBdr>
        <w:top w:val="none" w:sz="0" w:space="0" w:color="auto"/>
        <w:left w:val="none" w:sz="0" w:space="0" w:color="auto"/>
        <w:bottom w:val="none" w:sz="0" w:space="0" w:color="auto"/>
        <w:right w:val="none" w:sz="0" w:space="0" w:color="auto"/>
      </w:divBdr>
    </w:div>
    <w:div w:id="325012108">
      <w:bodyDiv w:val="1"/>
      <w:marLeft w:val="0"/>
      <w:marRight w:val="0"/>
      <w:marTop w:val="0"/>
      <w:marBottom w:val="0"/>
      <w:divBdr>
        <w:top w:val="none" w:sz="0" w:space="0" w:color="auto"/>
        <w:left w:val="none" w:sz="0" w:space="0" w:color="auto"/>
        <w:bottom w:val="none" w:sz="0" w:space="0" w:color="auto"/>
        <w:right w:val="none" w:sz="0" w:space="0" w:color="auto"/>
      </w:divBdr>
    </w:div>
    <w:div w:id="325019658">
      <w:bodyDiv w:val="1"/>
      <w:marLeft w:val="0"/>
      <w:marRight w:val="0"/>
      <w:marTop w:val="0"/>
      <w:marBottom w:val="0"/>
      <w:divBdr>
        <w:top w:val="none" w:sz="0" w:space="0" w:color="auto"/>
        <w:left w:val="none" w:sz="0" w:space="0" w:color="auto"/>
        <w:bottom w:val="none" w:sz="0" w:space="0" w:color="auto"/>
        <w:right w:val="none" w:sz="0" w:space="0" w:color="auto"/>
      </w:divBdr>
    </w:div>
    <w:div w:id="325591078">
      <w:bodyDiv w:val="1"/>
      <w:marLeft w:val="0"/>
      <w:marRight w:val="0"/>
      <w:marTop w:val="0"/>
      <w:marBottom w:val="0"/>
      <w:divBdr>
        <w:top w:val="none" w:sz="0" w:space="0" w:color="auto"/>
        <w:left w:val="none" w:sz="0" w:space="0" w:color="auto"/>
        <w:bottom w:val="none" w:sz="0" w:space="0" w:color="auto"/>
        <w:right w:val="none" w:sz="0" w:space="0" w:color="auto"/>
      </w:divBdr>
    </w:div>
    <w:div w:id="326133031">
      <w:bodyDiv w:val="1"/>
      <w:marLeft w:val="0"/>
      <w:marRight w:val="0"/>
      <w:marTop w:val="0"/>
      <w:marBottom w:val="0"/>
      <w:divBdr>
        <w:top w:val="none" w:sz="0" w:space="0" w:color="auto"/>
        <w:left w:val="none" w:sz="0" w:space="0" w:color="auto"/>
        <w:bottom w:val="none" w:sz="0" w:space="0" w:color="auto"/>
        <w:right w:val="none" w:sz="0" w:space="0" w:color="auto"/>
      </w:divBdr>
    </w:div>
    <w:div w:id="326371787">
      <w:bodyDiv w:val="1"/>
      <w:marLeft w:val="0"/>
      <w:marRight w:val="0"/>
      <w:marTop w:val="0"/>
      <w:marBottom w:val="0"/>
      <w:divBdr>
        <w:top w:val="none" w:sz="0" w:space="0" w:color="auto"/>
        <w:left w:val="none" w:sz="0" w:space="0" w:color="auto"/>
        <w:bottom w:val="none" w:sz="0" w:space="0" w:color="auto"/>
        <w:right w:val="none" w:sz="0" w:space="0" w:color="auto"/>
      </w:divBdr>
    </w:div>
    <w:div w:id="326522828">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327488437">
      <w:bodyDiv w:val="1"/>
      <w:marLeft w:val="0"/>
      <w:marRight w:val="0"/>
      <w:marTop w:val="0"/>
      <w:marBottom w:val="0"/>
      <w:divBdr>
        <w:top w:val="none" w:sz="0" w:space="0" w:color="auto"/>
        <w:left w:val="none" w:sz="0" w:space="0" w:color="auto"/>
        <w:bottom w:val="none" w:sz="0" w:space="0" w:color="auto"/>
        <w:right w:val="none" w:sz="0" w:space="0" w:color="auto"/>
      </w:divBdr>
    </w:div>
    <w:div w:id="328679817">
      <w:bodyDiv w:val="1"/>
      <w:marLeft w:val="0"/>
      <w:marRight w:val="0"/>
      <w:marTop w:val="0"/>
      <w:marBottom w:val="0"/>
      <w:divBdr>
        <w:top w:val="none" w:sz="0" w:space="0" w:color="auto"/>
        <w:left w:val="none" w:sz="0" w:space="0" w:color="auto"/>
        <w:bottom w:val="none" w:sz="0" w:space="0" w:color="auto"/>
        <w:right w:val="none" w:sz="0" w:space="0" w:color="auto"/>
      </w:divBdr>
      <w:divsChild>
        <w:div w:id="719132785">
          <w:marLeft w:val="0"/>
          <w:marRight w:val="0"/>
          <w:marTop w:val="0"/>
          <w:marBottom w:val="0"/>
          <w:divBdr>
            <w:top w:val="none" w:sz="0" w:space="0" w:color="auto"/>
            <w:left w:val="none" w:sz="0" w:space="0" w:color="auto"/>
            <w:bottom w:val="none" w:sz="0" w:space="0" w:color="auto"/>
            <w:right w:val="none" w:sz="0" w:space="0" w:color="auto"/>
          </w:divBdr>
        </w:div>
      </w:divsChild>
    </w:div>
    <w:div w:id="328871118">
      <w:bodyDiv w:val="1"/>
      <w:marLeft w:val="0"/>
      <w:marRight w:val="0"/>
      <w:marTop w:val="0"/>
      <w:marBottom w:val="0"/>
      <w:divBdr>
        <w:top w:val="none" w:sz="0" w:space="0" w:color="auto"/>
        <w:left w:val="none" w:sz="0" w:space="0" w:color="auto"/>
        <w:bottom w:val="none" w:sz="0" w:space="0" w:color="auto"/>
        <w:right w:val="none" w:sz="0" w:space="0" w:color="auto"/>
      </w:divBdr>
    </w:div>
    <w:div w:id="328949782">
      <w:bodyDiv w:val="1"/>
      <w:marLeft w:val="0"/>
      <w:marRight w:val="0"/>
      <w:marTop w:val="0"/>
      <w:marBottom w:val="0"/>
      <w:divBdr>
        <w:top w:val="none" w:sz="0" w:space="0" w:color="auto"/>
        <w:left w:val="none" w:sz="0" w:space="0" w:color="auto"/>
        <w:bottom w:val="none" w:sz="0" w:space="0" w:color="auto"/>
        <w:right w:val="none" w:sz="0" w:space="0" w:color="auto"/>
      </w:divBdr>
    </w:div>
    <w:div w:id="329019241">
      <w:bodyDiv w:val="1"/>
      <w:marLeft w:val="0"/>
      <w:marRight w:val="0"/>
      <w:marTop w:val="0"/>
      <w:marBottom w:val="0"/>
      <w:divBdr>
        <w:top w:val="none" w:sz="0" w:space="0" w:color="auto"/>
        <w:left w:val="none" w:sz="0" w:space="0" w:color="auto"/>
        <w:bottom w:val="none" w:sz="0" w:space="0" w:color="auto"/>
        <w:right w:val="none" w:sz="0" w:space="0" w:color="auto"/>
      </w:divBdr>
    </w:div>
    <w:div w:id="329986130">
      <w:bodyDiv w:val="1"/>
      <w:marLeft w:val="0"/>
      <w:marRight w:val="0"/>
      <w:marTop w:val="0"/>
      <w:marBottom w:val="0"/>
      <w:divBdr>
        <w:top w:val="none" w:sz="0" w:space="0" w:color="auto"/>
        <w:left w:val="none" w:sz="0" w:space="0" w:color="auto"/>
        <w:bottom w:val="none" w:sz="0" w:space="0" w:color="auto"/>
        <w:right w:val="none" w:sz="0" w:space="0" w:color="auto"/>
      </w:divBdr>
    </w:div>
    <w:div w:id="330449048">
      <w:bodyDiv w:val="1"/>
      <w:marLeft w:val="0"/>
      <w:marRight w:val="0"/>
      <w:marTop w:val="0"/>
      <w:marBottom w:val="0"/>
      <w:divBdr>
        <w:top w:val="none" w:sz="0" w:space="0" w:color="auto"/>
        <w:left w:val="none" w:sz="0" w:space="0" w:color="auto"/>
        <w:bottom w:val="none" w:sz="0" w:space="0" w:color="auto"/>
        <w:right w:val="none" w:sz="0" w:space="0" w:color="auto"/>
      </w:divBdr>
    </w:div>
    <w:div w:id="330452304">
      <w:bodyDiv w:val="1"/>
      <w:marLeft w:val="0"/>
      <w:marRight w:val="0"/>
      <w:marTop w:val="0"/>
      <w:marBottom w:val="0"/>
      <w:divBdr>
        <w:top w:val="none" w:sz="0" w:space="0" w:color="auto"/>
        <w:left w:val="none" w:sz="0" w:space="0" w:color="auto"/>
        <w:bottom w:val="none" w:sz="0" w:space="0" w:color="auto"/>
        <w:right w:val="none" w:sz="0" w:space="0" w:color="auto"/>
      </w:divBdr>
    </w:div>
    <w:div w:id="330719569">
      <w:bodyDiv w:val="1"/>
      <w:marLeft w:val="0"/>
      <w:marRight w:val="0"/>
      <w:marTop w:val="0"/>
      <w:marBottom w:val="0"/>
      <w:divBdr>
        <w:top w:val="none" w:sz="0" w:space="0" w:color="auto"/>
        <w:left w:val="none" w:sz="0" w:space="0" w:color="auto"/>
        <w:bottom w:val="none" w:sz="0" w:space="0" w:color="auto"/>
        <w:right w:val="none" w:sz="0" w:space="0" w:color="auto"/>
      </w:divBdr>
    </w:div>
    <w:div w:id="330957425">
      <w:bodyDiv w:val="1"/>
      <w:marLeft w:val="0"/>
      <w:marRight w:val="0"/>
      <w:marTop w:val="0"/>
      <w:marBottom w:val="0"/>
      <w:divBdr>
        <w:top w:val="none" w:sz="0" w:space="0" w:color="auto"/>
        <w:left w:val="none" w:sz="0" w:space="0" w:color="auto"/>
        <w:bottom w:val="none" w:sz="0" w:space="0" w:color="auto"/>
        <w:right w:val="none" w:sz="0" w:space="0" w:color="auto"/>
      </w:divBdr>
    </w:div>
    <w:div w:id="330988435">
      <w:bodyDiv w:val="1"/>
      <w:marLeft w:val="0"/>
      <w:marRight w:val="0"/>
      <w:marTop w:val="0"/>
      <w:marBottom w:val="0"/>
      <w:divBdr>
        <w:top w:val="none" w:sz="0" w:space="0" w:color="auto"/>
        <w:left w:val="none" w:sz="0" w:space="0" w:color="auto"/>
        <w:bottom w:val="none" w:sz="0" w:space="0" w:color="auto"/>
        <w:right w:val="none" w:sz="0" w:space="0" w:color="auto"/>
      </w:divBdr>
    </w:div>
    <w:div w:id="331105500">
      <w:bodyDiv w:val="1"/>
      <w:marLeft w:val="0"/>
      <w:marRight w:val="0"/>
      <w:marTop w:val="0"/>
      <w:marBottom w:val="0"/>
      <w:divBdr>
        <w:top w:val="none" w:sz="0" w:space="0" w:color="auto"/>
        <w:left w:val="none" w:sz="0" w:space="0" w:color="auto"/>
        <w:bottom w:val="none" w:sz="0" w:space="0" w:color="auto"/>
        <w:right w:val="none" w:sz="0" w:space="0" w:color="auto"/>
      </w:divBdr>
    </w:div>
    <w:div w:id="331181734">
      <w:bodyDiv w:val="1"/>
      <w:marLeft w:val="0"/>
      <w:marRight w:val="0"/>
      <w:marTop w:val="0"/>
      <w:marBottom w:val="0"/>
      <w:divBdr>
        <w:top w:val="none" w:sz="0" w:space="0" w:color="auto"/>
        <w:left w:val="none" w:sz="0" w:space="0" w:color="auto"/>
        <w:bottom w:val="none" w:sz="0" w:space="0" w:color="auto"/>
        <w:right w:val="none" w:sz="0" w:space="0" w:color="auto"/>
      </w:divBdr>
    </w:div>
    <w:div w:id="332073443">
      <w:bodyDiv w:val="1"/>
      <w:marLeft w:val="0"/>
      <w:marRight w:val="0"/>
      <w:marTop w:val="0"/>
      <w:marBottom w:val="0"/>
      <w:divBdr>
        <w:top w:val="none" w:sz="0" w:space="0" w:color="auto"/>
        <w:left w:val="none" w:sz="0" w:space="0" w:color="auto"/>
        <w:bottom w:val="none" w:sz="0" w:space="0" w:color="auto"/>
        <w:right w:val="none" w:sz="0" w:space="0" w:color="auto"/>
      </w:divBdr>
      <w:divsChild>
        <w:div w:id="501506242">
          <w:marLeft w:val="0"/>
          <w:marRight w:val="0"/>
          <w:marTop w:val="0"/>
          <w:marBottom w:val="0"/>
          <w:divBdr>
            <w:top w:val="none" w:sz="0" w:space="0" w:color="auto"/>
            <w:left w:val="none" w:sz="0" w:space="0" w:color="auto"/>
            <w:bottom w:val="none" w:sz="0" w:space="0" w:color="auto"/>
            <w:right w:val="none" w:sz="0" w:space="0" w:color="auto"/>
          </w:divBdr>
        </w:div>
      </w:divsChild>
    </w:div>
    <w:div w:id="333917830">
      <w:bodyDiv w:val="1"/>
      <w:marLeft w:val="0"/>
      <w:marRight w:val="0"/>
      <w:marTop w:val="0"/>
      <w:marBottom w:val="0"/>
      <w:divBdr>
        <w:top w:val="none" w:sz="0" w:space="0" w:color="auto"/>
        <w:left w:val="none" w:sz="0" w:space="0" w:color="auto"/>
        <w:bottom w:val="none" w:sz="0" w:space="0" w:color="auto"/>
        <w:right w:val="none" w:sz="0" w:space="0" w:color="auto"/>
      </w:divBdr>
    </w:div>
    <w:div w:id="335815322">
      <w:bodyDiv w:val="1"/>
      <w:marLeft w:val="0"/>
      <w:marRight w:val="0"/>
      <w:marTop w:val="0"/>
      <w:marBottom w:val="0"/>
      <w:divBdr>
        <w:top w:val="none" w:sz="0" w:space="0" w:color="auto"/>
        <w:left w:val="none" w:sz="0" w:space="0" w:color="auto"/>
        <w:bottom w:val="none" w:sz="0" w:space="0" w:color="auto"/>
        <w:right w:val="none" w:sz="0" w:space="0" w:color="auto"/>
      </w:divBdr>
    </w:div>
    <w:div w:id="336661261">
      <w:bodyDiv w:val="1"/>
      <w:marLeft w:val="0"/>
      <w:marRight w:val="0"/>
      <w:marTop w:val="0"/>
      <w:marBottom w:val="0"/>
      <w:divBdr>
        <w:top w:val="none" w:sz="0" w:space="0" w:color="auto"/>
        <w:left w:val="none" w:sz="0" w:space="0" w:color="auto"/>
        <w:bottom w:val="none" w:sz="0" w:space="0" w:color="auto"/>
        <w:right w:val="none" w:sz="0" w:space="0" w:color="auto"/>
      </w:divBdr>
    </w:div>
    <w:div w:id="338392208">
      <w:bodyDiv w:val="1"/>
      <w:marLeft w:val="0"/>
      <w:marRight w:val="0"/>
      <w:marTop w:val="0"/>
      <w:marBottom w:val="0"/>
      <w:divBdr>
        <w:top w:val="none" w:sz="0" w:space="0" w:color="auto"/>
        <w:left w:val="none" w:sz="0" w:space="0" w:color="auto"/>
        <w:bottom w:val="none" w:sz="0" w:space="0" w:color="auto"/>
        <w:right w:val="none" w:sz="0" w:space="0" w:color="auto"/>
      </w:divBdr>
    </w:div>
    <w:div w:id="338656209">
      <w:bodyDiv w:val="1"/>
      <w:marLeft w:val="0"/>
      <w:marRight w:val="0"/>
      <w:marTop w:val="0"/>
      <w:marBottom w:val="0"/>
      <w:divBdr>
        <w:top w:val="none" w:sz="0" w:space="0" w:color="auto"/>
        <w:left w:val="none" w:sz="0" w:space="0" w:color="auto"/>
        <w:bottom w:val="none" w:sz="0" w:space="0" w:color="auto"/>
        <w:right w:val="none" w:sz="0" w:space="0" w:color="auto"/>
      </w:divBdr>
    </w:div>
    <w:div w:id="338699001">
      <w:bodyDiv w:val="1"/>
      <w:marLeft w:val="0"/>
      <w:marRight w:val="0"/>
      <w:marTop w:val="0"/>
      <w:marBottom w:val="0"/>
      <w:divBdr>
        <w:top w:val="none" w:sz="0" w:space="0" w:color="auto"/>
        <w:left w:val="none" w:sz="0" w:space="0" w:color="auto"/>
        <w:bottom w:val="none" w:sz="0" w:space="0" w:color="auto"/>
        <w:right w:val="none" w:sz="0" w:space="0" w:color="auto"/>
      </w:divBdr>
    </w:div>
    <w:div w:id="339237305">
      <w:bodyDiv w:val="1"/>
      <w:marLeft w:val="0"/>
      <w:marRight w:val="0"/>
      <w:marTop w:val="0"/>
      <w:marBottom w:val="0"/>
      <w:divBdr>
        <w:top w:val="none" w:sz="0" w:space="0" w:color="auto"/>
        <w:left w:val="none" w:sz="0" w:space="0" w:color="auto"/>
        <w:bottom w:val="none" w:sz="0" w:space="0" w:color="auto"/>
        <w:right w:val="none" w:sz="0" w:space="0" w:color="auto"/>
      </w:divBdr>
    </w:div>
    <w:div w:id="339502840">
      <w:bodyDiv w:val="1"/>
      <w:marLeft w:val="0"/>
      <w:marRight w:val="0"/>
      <w:marTop w:val="0"/>
      <w:marBottom w:val="0"/>
      <w:divBdr>
        <w:top w:val="none" w:sz="0" w:space="0" w:color="auto"/>
        <w:left w:val="none" w:sz="0" w:space="0" w:color="auto"/>
        <w:bottom w:val="none" w:sz="0" w:space="0" w:color="auto"/>
        <w:right w:val="none" w:sz="0" w:space="0" w:color="auto"/>
      </w:divBdr>
    </w:div>
    <w:div w:id="339553135">
      <w:bodyDiv w:val="1"/>
      <w:marLeft w:val="0"/>
      <w:marRight w:val="0"/>
      <w:marTop w:val="0"/>
      <w:marBottom w:val="0"/>
      <w:divBdr>
        <w:top w:val="none" w:sz="0" w:space="0" w:color="auto"/>
        <w:left w:val="none" w:sz="0" w:space="0" w:color="auto"/>
        <w:bottom w:val="none" w:sz="0" w:space="0" w:color="auto"/>
        <w:right w:val="none" w:sz="0" w:space="0" w:color="auto"/>
      </w:divBdr>
    </w:div>
    <w:div w:id="340817662">
      <w:bodyDiv w:val="1"/>
      <w:marLeft w:val="0"/>
      <w:marRight w:val="0"/>
      <w:marTop w:val="0"/>
      <w:marBottom w:val="0"/>
      <w:divBdr>
        <w:top w:val="none" w:sz="0" w:space="0" w:color="auto"/>
        <w:left w:val="none" w:sz="0" w:space="0" w:color="auto"/>
        <w:bottom w:val="none" w:sz="0" w:space="0" w:color="auto"/>
        <w:right w:val="none" w:sz="0" w:space="0" w:color="auto"/>
      </w:divBdr>
      <w:divsChild>
        <w:div w:id="864563851">
          <w:marLeft w:val="0"/>
          <w:marRight w:val="0"/>
          <w:marTop w:val="0"/>
          <w:marBottom w:val="240"/>
          <w:divBdr>
            <w:top w:val="none" w:sz="0" w:space="0" w:color="auto"/>
            <w:left w:val="none" w:sz="0" w:space="0" w:color="auto"/>
            <w:bottom w:val="none" w:sz="0" w:space="0" w:color="auto"/>
            <w:right w:val="none" w:sz="0" w:space="0" w:color="auto"/>
          </w:divBdr>
          <w:divsChild>
            <w:div w:id="12766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338">
      <w:bodyDiv w:val="1"/>
      <w:marLeft w:val="0"/>
      <w:marRight w:val="0"/>
      <w:marTop w:val="0"/>
      <w:marBottom w:val="0"/>
      <w:divBdr>
        <w:top w:val="none" w:sz="0" w:space="0" w:color="auto"/>
        <w:left w:val="none" w:sz="0" w:space="0" w:color="auto"/>
        <w:bottom w:val="none" w:sz="0" w:space="0" w:color="auto"/>
        <w:right w:val="none" w:sz="0" w:space="0" w:color="auto"/>
      </w:divBdr>
    </w:div>
    <w:div w:id="342245470">
      <w:bodyDiv w:val="1"/>
      <w:marLeft w:val="0"/>
      <w:marRight w:val="0"/>
      <w:marTop w:val="0"/>
      <w:marBottom w:val="0"/>
      <w:divBdr>
        <w:top w:val="none" w:sz="0" w:space="0" w:color="auto"/>
        <w:left w:val="none" w:sz="0" w:space="0" w:color="auto"/>
        <w:bottom w:val="none" w:sz="0" w:space="0" w:color="auto"/>
        <w:right w:val="none" w:sz="0" w:space="0" w:color="auto"/>
      </w:divBdr>
    </w:div>
    <w:div w:id="342392519">
      <w:bodyDiv w:val="1"/>
      <w:marLeft w:val="0"/>
      <w:marRight w:val="0"/>
      <w:marTop w:val="0"/>
      <w:marBottom w:val="0"/>
      <w:divBdr>
        <w:top w:val="none" w:sz="0" w:space="0" w:color="auto"/>
        <w:left w:val="none" w:sz="0" w:space="0" w:color="auto"/>
        <w:bottom w:val="none" w:sz="0" w:space="0" w:color="auto"/>
        <w:right w:val="none" w:sz="0" w:space="0" w:color="auto"/>
      </w:divBdr>
    </w:div>
    <w:div w:id="343170750">
      <w:bodyDiv w:val="1"/>
      <w:marLeft w:val="0"/>
      <w:marRight w:val="0"/>
      <w:marTop w:val="0"/>
      <w:marBottom w:val="0"/>
      <w:divBdr>
        <w:top w:val="none" w:sz="0" w:space="0" w:color="auto"/>
        <w:left w:val="none" w:sz="0" w:space="0" w:color="auto"/>
        <w:bottom w:val="none" w:sz="0" w:space="0" w:color="auto"/>
        <w:right w:val="none" w:sz="0" w:space="0" w:color="auto"/>
      </w:divBdr>
    </w:div>
    <w:div w:id="343409681">
      <w:bodyDiv w:val="1"/>
      <w:marLeft w:val="0"/>
      <w:marRight w:val="0"/>
      <w:marTop w:val="0"/>
      <w:marBottom w:val="0"/>
      <w:divBdr>
        <w:top w:val="none" w:sz="0" w:space="0" w:color="auto"/>
        <w:left w:val="none" w:sz="0" w:space="0" w:color="auto"/>
        <w:bottom w:val="none" w:sz="0" w:space="0" w:color="auto"/>
        <w:right w:val="none" w:sz="0" w:space="0" w:color="auto"/>
      </w:divBdr>
      <w:divsChild>
        <w:div w:id="850606054">
          <w:marLeft w:val="0"/>
          <w:marRight w:val="0"/>
          <w:marTop w:val="0"/>
          <w:marBottom w:val="0"/>
          <w:divBdr>
            <w:top w:val="none" w:sz="0" w:space="0" w:color="auto"/>
            <w:left w:val="none" w:sz="0" w:space="0" w:color="auto"/>
            <w:bottom w:val="none" w:sz="0" w:space="0" w:color="auto"/>
            <w:right w:val="none" w:sz="0" w:space="0" w:color="auto"/>
          </w:divBdr>
        </w:div>
      </w:divsChild>
    </w:div>
    <w:div w:id="343944784">
      <w:bodyDiv w:val="1"/>
      <w:marLeft w:val="0"/>
      <w:marRight w:val="0"/>
      <w:marTop w:val="0"/>
      <w:marBottom w:val="0"/>
      <w:divBdr>
        <w:top w:val="none" w:sz="0" w:space="0" w:color="auto"/>
        <w:left w:val="none" w:sz="0" w:space="0" w:color="auto"/>
        <w:bottom w:val="none" w:sz="0" w:space="0" w:color="auto"/>
        <w:right w:val="none" w:sz="0" w:space="0" w:color="auto"/>
      </w:divBdr>
    </w:div>
    <w:div w:id="344332915">
      <w:bodyDiv w:val="1"/>
      <w:marLeft w:val="0"/>
      <w:marRight w:val="0"/>
      <w:marTop w:val="0"/>
      <w:marBottom w:val="0"/>
      <w:divBdr>
        <w:top w:val="none" w:sz="0" w:space="0" w:color="auto"/>
        <w:left w:val="none" w:sz="0" w:space="0" w:color="auto"/>
        <w:bottom w:val="none" w:sz="0" w:space="0" w:color="auto"/>
        <w:right w:val="none" w:sz="0" w:space="0" w:color="auto"/>
      </w:divBdr>
    </w:div>
    <w:div w:id="345593558">
      <w:bodyDiv w:val="1"/>
      <w:marLeft w:val="0"/>
      <w:marRight w:val="0"/>
      <w:marTop w:val="0"/>
      <w:marBottom w:val="0"/>
      <w:divBdr>
        <w:top w:val="none" w:sz="0" w:space="0" w:color="auto"/>
        <w:left w:val="none" w:sz="0" w:space="0" w:color="auto"/>
        <w:bottom w:val="none" w:sz="0" w:space="0" w:color="auto"/>
        <w:right w:val="none" w:sz="0" w:space="0" w:color="auto"/>
      </w:divBdr>
    </w:div>
    <w:div w:id="345981991">
      <w:bodyDiv w:val="1"/>
      <w:marLeft w:val="0"/>
      <w:marRight w:val="0"/>
      <w:marTop w:val="0"/>
      <w:marBottom w:val="0"/>
      <w:divBdr>
        <w:top w:val="none" w:sz="0" w:space="0" w:color="auto"/>
        <w:left w:val="none" w:sz="0" w:space="0" w:color="auto"/>
        <w:bottom w:val="none" w:sz="0" w:space="0" w:color="auto"/>
        <w:right w:val="none" w:sz="0" w:space="0" w:color="auto"/>
      </w:divBdr>
    </w:div>
    <w:div w:id="346060404">
      <w:bodyDiv w:val="1"/>
      <w:marLeft w:val="0"/>
      <w:marRight w:val="0"/>
      <w:marTop w:val="0"/>
      <w:marBottom w:val="0"/>
      <w:divBdr>
        <w:top w:val="none" w:sz="0" w:space="0" w:color="auto"/>
        <w:left w:val="none" w:sz="0" w:space="0" w:color="auto"/>
        <w:bottom w:val="none" w:sz="0" w:space="0" w:color="auto"/>
        <w:right w:val="none" w:sz="0" w:space="0" w:color="auto"/>
      </w:divBdr>
    </w:div>
    <w:div w:id="346102876">
      <w:bodyDiv w:val="1"/>
      <w:marLeft w:val="0"/>
      <w:marRight w:val="0"/>
      <w:marTop w:val="0"/>
      <w:marBottom w:val="0"/>
      <w:divBdr>
        <w:top w:val="none" w:sz="0" w:space="0" w:color="auto"/>
        <w:left w:val="none" w:sz="0" w:space="0" w:color="auto"/>
        <w:bottom w:val="none" w:sz="0" w:space="0" w:color="auto"/>
        <w:right w:val="none" w:sz="0" w:space="0" w:color="auto"/>
      </w:divBdr>
    </w:div>
    <w:div w:id="346489392">
      <w:bodyDiv w:val="1"/>
      <w:marLeft w:val="0"/>
      <w:marRight w:val="0"/>
      <w:marTop w:val="0"/>
      <w:marBottom w:val="0"/>
      <w:divBdr>
        <w:top w:val="none" w:sz="0" w:space="0" w:color="auto"/>
        <w:left w:val="none" w:sz="0" w:space="0" w:color="auto"/>
        <w:bottom w:val="none" w:sz="0" w:space="0" w:color="auto"/>
        <w:right w:val="none" w:sz="0" w:space="0" w:color="auto"/>
      </w:divBdr>
    </w:div>
    <w:div w:id="346710223">
      <w:bodyDiv w:val="1"/>
      <w:marLeft w:val="0"/>
      <w:marRight w:val="0"/>
      <w:marTop w:val="0"/>
      <w:marBottom w:val="0"/>
      <w:divBdr>
        <w:top w:val="none" w:sz="0" w:space="0" w:color="auto"/>
        <w:left w:val="none" w:sz="0" w:space="0" w:color="auto"/>
        <w:bottom w:val="none" w:sz="0" w:space="0" w:color="auto"/>
        <w:right w:val="none" w:sz="0" w:space="0" w:color="auto"/>
      </w:divBdr>
    </w:div>
    <w:div w:id="346757776">
      <w:bodyDiv w:val="1"/>
      <w:marLeft w:val="0"/>
      <w:marRight w:val="0"/>
      <w:marTop w:val="0"/>
      <w:marBottom w:val="0"/>
      <w:divBdr>
        <w:top w:val="none" w:sz="0" w:space="0" w:color="auto"/>
        <w:left w:val="none" w:sz="0" w:space="0" w:color="auto"/>
        <w:bottom w:val="none" w:sz="0" w:space="0" w:color="auto"/>
        <w:right w:val="none" w:sz="0" w:space="0" w:color="auto"/>
      </w:divBdr>
    </w:div>
    <w:div w:id="347946437">
      <w:bodyDiv w:val="1"/>
      <w:marLeft w:val="0"/>
      <w:marRight w:val="0"/>
      <w:marTop w:val="0"/>
      <w:marBottom w:val="0"/>
      <w:divBdr>
        <w:top w:val="none" w:sz="0" w:space="0" w:color="auto"/>
        <w:left w:val="none" w:sz="0" w:space="0" w:color="auto"/>
        <w:bottom w:val="none" w:sz="0" w:space="0" w:color="auto"/>
        <w:right w:val="none" w:sz="0" w:space="0" w:color="auto"/>
      </w:divBdr>
    </w:div>
    <w:div w:id="348412285">
      <w:bodyDiv w:val="1"/>
      <w:marLeft w:val="0"/>
      <w:marRight w:val="0"/>
      <w:marTop w:val="0"/>
      <w:marBottom w:val="0"/>
      <w:divBdr>
        <w:top w:val="none" w:sz="0" w:space="0" w:color="auto"/>
        <w:left w:val="none" w:sz="0" w:space="0" w:color="auto"/>
        <w:bottom w:val="none" w:sz="0" w:space="0" w:color="auto"/>
        <w:right w:val="none" w:sz="0" w:space="0" w:color="auto"/>
      </w:divBdr>
      <w:divsChild>
        <w:div w:id="484011526">
          <w:marLeft w:val="0"/>
          <w:marRight w:val="0"/>
          <w:marTop w:val="0"/>
          <w:marBottom w:val="240"/>
          <w:divBdr>
            <w:top w:val="none" w:sz="0" w:space="0" w:color="auto"/>
            <w:left w:val="none" w:sz="0" w:space="0" w:color="auto"/>
            <w:bottom w:val="none" w:sz="0" w:space="0" w:color="auto"/>
            <w:right w:val="none" w:sz="0" w:space="0" w:color="auto"/>
          </w:divBdr>
          <w:divsChild>
            <w:div w:id="4080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1395">
      <w:bodyDiv w:val="1"/>
      <w:marLeft w:val="0"/>
      <w:marRight w:val="0"/>
      <w:marTop w:val="0"/>
      <w:marBottom w:val="0"/>
      <w:divBdr>
        <w:top w:val="none" w:sz="0" w:space="0" w:color="auto"/>
        <w:left w:val="none" w:sz="0" w:space="0" w:color="auto"/>
        <w:bottom w:val="none" w:sz="0" w:space="0" w:color="auto"/>
        <w:right w:val="none" w:sz="0" w:space="0" w:color="auto"/>
      </w:divBdr>
    </w:div>
    <w:div w:id="350303162">
      <w:bodyDiv w:val="1"/>
      <w:marLeft w:val="0"/>
      <w:marRight w:val="0"/>
      <w:marTop w:val="0"/>
      <w:marBottom w:val="0"/>
      <w:divBdr>
        <w:top w:val="none" w:sz="0" w:space="0" w:color="auto"/>
        <w:left w:val="none" w:sz="0" w:space="0" w:color="auto"/>
        <w:bottom w:val="none" w:sz="0" w:space="0" w:color="auto"/>
        <w:right w:val="none" w:sz="0" w:space="0" w:color="auto"/>
      </w:divBdr>
    </w:div>
    <w:div w:id="350760892">
      <w:bodyDiv w:val="1"/>
      <w:marLeft w:val="0"/>
      <w:marRight w:val="0"/>
      <w:marTop w:val="0"/>
      <w:marBottom w:val="0"/>
      <w:divBdr>
        <w:top w:val="none" w:sz="0" w:space="0" w:color="auto"/>
        <w:left w:val="none" w:sz="0" w:space="0" w:color="auto"/>
        <w:bottom w:val="none" w:sz="0" w:space="0" w:color="auto"/>
        <w:right w:val="none" w:sz="0" w:space="0" w:color="auto"/>
      </w:divBdr>
    </w:div>
    <w:div w:id="351345198">
      <w:bodyDiv w:val="1"/>
      <w:marLeft w:val="0"/>
      <w:marRight w:val="0"/>
      <w:marTop w:val="0"/>
      <w:marBottom w:val="0"/>
      <w:divBdr>
        <w:top w:val="none" w:sz="0" w:space="0" w:color="auto"/>
        <w:left w:val="none" w:sz="0" w:space="0" w:color="auto"/>
        <w:bottom w:val="none" w:sz="0" w:space="0" w:color="auto"/>
        <w:right w:val="none" w:sz="0" w:space="0" w:color="auto"/>
      </w:divBdr>
    </w:div>
    <w:div w:id="353698967">
      <w:bodyDiv w:val="1"/>
      <w:marLeft w:val="0"/>
      <w:marRight w:val="0"/>
      <w:marTop w:val="0"/>
      <w:marBottom w:val="0"/>
      <w:divBdr>
        <w:top w:val="none" w:sz="0" w:space="0" w:color="auto"/>
        <w:left w:val="none" w:sz="0" w:space="0" w:color="auto"/>
        <w:bottom w:val="none" w:sz="0" w:space="0" w:color="auto"/>
        <w:right w:val="none" w:sz="0" w:space="0" w:color="auto"/>
      </w:divBdr>
    </w:div>
    <w:div w:id="355153416">
      <w:bodyDiv w:val="1"/>
      <w:marLeft w:val="0"/>
      <w:marRight w:val="0"/>
      <w:marTop w:val="0"/>
      <w:marBottom w:val="0"/>
      <w:divBdr>
        <w:top w:val="none" w:sz="0" w:space="0" w:color="auto"/>
        <w:left w:val="none" w:sz="0" w:space="0" w:color="auto"/>
        <w:bottom w:val="none" w:sz="0" w:space="0" w:color="auto"/>
        <w:right w:val="none" w:sz="0" w:space="0" w:color="auto"/>
      </w:divBdr>
    </w:div>
    <w:div w:id="356470590">
      <w:bodyDiv w:val="1"/>
      <w:marLeft w:val="0"/>
      <w:marRight w:val="0"/>
      <w:marTop w:val="0"/>
      <w:marBottom w:val="0"/>
      <w:divBdr>
        <w:top w:val="none" w:sz="0" w:space="0" w:color="auto"/>
        <w:left w:val="none" w:sz="0" w:space="0" w:color="auto"/>
        <w:bottom w:val="none" w:sz="0" w:space="0" w:color="auto"/>
        <w:right w:val="none" w:sz="0" w:space="0" w:color="auto"/>
      </w:divBdr>
    </w:div>
    <w:div w:id="357048861">
      <w:bodyDiv w:val="1"/>
      <w:marLeft w:val="0"/>
      <w:marRight w:val="0"/>
      <w:marTop w:val="0"/>
      <w:marBottom w:val="0"/>
      <w:divBdr>
        <w:top w:val="none" w:sz="0" w:space="0" w:color="auto"/>
        <w:left w:val="none" w:sz="0" w:space="0" w:color="auto"/>
        <w:bottom w:val="none" w:sz="0" w:space="0" w:color="auto"/>
        <w:right w:val="none" w:sz="0" w:space="0" w:color="auto"/>
      </w:divBdr>
    </w:div>
    <w:div w:id="357239897">
      <w:bodyDiv w:val="1"/>
      <w:marLeft w:val="0"/>
      <w:marRight w:val="0"/>
      <w:marTop w:val="0"/>
      <w:marBottom w:val="0"/>
      <w:divBdr>
        <w:top w:val="none" w:sz="0" w:space="0" w:color="auto"/>
        <w:left w:val="none" w:sz="0" w:space="0" w:color="auto"/>
        <w:bottom w:val="none" w:sz="0" w:space="0" w:color="auto"/>
        <w:right w:val="none" w:sz="0" w:space="0" w:color="auto"/>
      </w:divBdr>
    </w:div>
    <w:div w:id="358899927">
      <w:bodyDiv w:val="1"/>
      <w:marLeft w:val="0"/>
      <w:marRight w:val="0"/>
      <w:marTop w:val="0"/>
      <w:marBottom w:val="0"/>
      <w:divBdr>
        <w:top w:val="none" w:sz="0" w:space="0" w:color="auto"/>
        <w:left w:val="none" w:sz="0" w:space="0" w:color="auto"/>
        <w:bottom w:val="none" w:sz="0" w:space="0" w:color="auto"/>
        <w:right w:val="none" w:sz="0" w:space="0" w:color="auto"/>
      </w:divBdr>
    </w:div>
    <w:div w:id="359204204">
      <w:bodyDiv w:val="1"/>
      <w:marLeft w:val="0"/>
      <w:marRight w:val="0"/>
      <w:marTop w:val="0"/>
      <w:marBottom w:val="0"/>
      <w:divBdr>
        <w:top w:val="none" w:sz="0" w:space="0" w:color="auto"/>
        <w:left w:val="none" w:sz="0" w:space="0" w:color="auto"/>
        <w:bottom w:val="none" w:sz="0" w:space="0" w:color="auto"/>
        <w:right w:val="none" w:sz="0" w:space="0" w:color="auto"/>
      </w:divBdr>
    </w:div>
    <w:div w:id="359356743">
      <w:bodyDiv w:val="1"/>
      <w:marLeft w:val="0"/>
      <w:marRight w:val="0"/>
      <w:marTop w:val="0"/>
      <w:marBottom w:val="0"/>
      <w:divBdr>
        <w:top w:val="none" w:sz="0" w:space="0" w:color="auto"/>
        <w:left w:val="none" w:sz="0" w:space="0" w:color="auto"/>
        <w:bottom w:val="none" w:sz="0" w:space="0" w:color="auto"/>
        <w:right w:val="none" w:sz="0" w:space="0" w:color="auto"/>
      </w:divBdr>
    </w:div>
    <w:div w:id="359942207">
      <w:bodyDiv w:val="1"/>
      <w:marLeft w:val="0"/>
      <w:marRight w:val="0"/>
      <w:marTop w:val="0"/>
      <w:marBottom w:val="0"/>
      <w:divBdr>
        <w:top w:val="none" w:sz="0" w:space="0" w:color="auto"/>
        <w:left w:val="none" w:sz="0" w:space="0" w:color="auto"/>
        <w:bottom w:val="none" w:sz="0" w:space="0" w:color="auto"/>
        <w:right w:val="none" w:sz="0" w:space="0" w:color="auto"/>
      </w:divBdr>
    </w:div>
    <w:div w:id="360203941">
      <w:bodyDiv w:val="1"/>
      <w:marLeft w:val="0"/>
      <w:marRight w:val="0"/>
      <w:marTop w:val="0"/>
      <w:marBottom w:val="0"/>
      <w:divBdr>
        <w:top w:val="none" w:sz="0" w:space="0" w:color="auto"/>
        <w:left w:val="none" w:sz="0" w:space="0" w:color="auto"/>
        <w:bottom w:val="none" w:sz="0" w:space="0" w:color="auto"/>
        <w:right w:val="none" w:sz="0" w:space="0" w:color="auto"/>
      </w:divBdr>
    </w:div>
    <w:div w:id="361592472">
      <w:bodyDiv w:val="1"/>
      <w:marLeft w:val="0"/>
      <w:marRight w:val="0"/>
      <w:marTop w:val="0"/>
      <w:marBottom w:val="0"/>
      <w:divBdr>
        <w:top w:val="none" w:sz="0" w:space="0" w:color="auto"/>
        <w:left w:val="none" w:sz="0" w:space="0" w:color="auto"/>
        <w:bottom w:val="none" w:sz="0" w:space="0" w:color="auto"/>
        <w:right w:val="none" w:sz="0" w:space="0" w:color="auto"/>
      </w:divBdr>
    </w:div>
    <w:div w:id="361707652">
      <w:bodyDiv w:val="1"/>
      <w:marLeft w:val="0"/>
      <w:marRight w:val="0"/>
      <w:marTop w:val="0"/>
      <w:marBottom w:val="0"/>
      <w:divBdr>
        <w:top w:val="none" w:sz="0" w:space="0" w:color="auto"/>
        <w:left w:val="none" w:sz="0" w:space="0" w:color="auto"/>
        <w:bottom w:val="none" w:sz="0" w:space="0" w:color="auto"/>
        <w:right w:val="none" w:sz="0" w:space="0" w:color="auto"/>
      </w:divBdr>
    </w:div>
    <w:div w:id="361785049">
      <w:bodyDiv w:val="1"/>
      <w:marLeft w:val="0"/>
      <w:marRight w:val="0"/>
      <w:marTop w:val="0"/>
      <w:marBottom w:val="0"/>
      <w:divBdr>
        <w:top w:val="none" w:sz="0" w:space="0" w:color="auto"/>
        <w:left w:val="none" w:sz="0" w:space="0" w:color="auto"/>
        <w:bottom w:val="none" w:sz="0" w:space="0" w:color="auto"/>
        <w:right w:val="none" w:sz="0" w:space="0" w:color="auto"/>
      </w:divBdr>
    </w:div>
    <w:div w:id="363598785">
      <w:bodyDiv w:val="1"/>
      <w:marLeft w:val="0"/>
      <w:marRight w:val="0"/>
      <w:marTop w:val="0"/>
      <w:marBottom w:val="0"/>
      <w:divBdr>
        <w:top w:val="none" w:sz="0" w:space="0" w:color="auto"/>
        <w:left w:val="none" w:sz="0" w:space="0" w:color="auto"/>
        <w:bottom w:val="none" w:sz="0" w:space="0" w:color="auto"/>
        <w:right w:val="none" w:sz="0" w:space="0" w:color="auto"/>
      </w:divBdr>
    </w:div>
    <w:div w:id="363940556">
      <w:bodyDiv w:val="1"/>
      <w:marLeft w:val="0"/>
      <w:marRight w:val="0"/>
      <w:marTop w:val="0"/>
      <w:marBottom w:val="0"/>
      <w:divBdr>
        <w:top w:val="none" w:sz="0" w:space="0" w:color="auto"/>
        <w:left w:val="none" w:sz="0" w:space="0" w:color="auto"/>
        <w:bottom w:val="none" w:sz="0" w:space="0" w:color="auto"/>
        <w:right w:val="none" w:sz="0" w:space="0" w:color="auto"/>
      </w:divBdr>
    </w:div>
    <w:div w:id="363988378">
      <w:bodyDiv w:val="1"/>
      <w:marLeft w:val="0"/>
      <w:marRight w:val="0"/>
      <w:marTop w:val="0"/>
      <w:marBottom w:val="0"/>
      <w:divBdr>
        <w:top w:val="none" w:sz="0" w:space="0" w:color="auto"/>
        <w:left w:val="none" w:sz="0" w:space="0" w:color="auto"/>
        <w:bottom w:val="none" w:sz="0" w:space="0" w:color="auto"/>
        <w:right w:val="none" w:sz="0" w:space="0" w:color="auto"/>
      </w:divBdr>
    </w:div>
    <w:div w:id="363990722">
      <w:bodyDiv w:val="1"/>
      <w:marLeft w:val="0"/>
      <w:marRight w:val="0"/>
      <w:marTop w:val="0"/>
      <w:marBottom w:val="0"/>
      <w:divBdr>
        <w:top w:val="none" w:sz="0" w:space="0" w:color="auto"/>
        <w:left w:val="none" w:sz="0" w:space="0" w:color="auto"/>
        <w:bottom w:val="none" w:sz="0" w:space="0" w:color="auto"/>
        <w:right w:val="none" w:sz="0" w:space="0" w:color="auto"/>
      </w:divBdr>
    </w:div>
    <w:div w:id="364526258">
      <w:bodyDiv w:val="1"/>
      <w:marLeft w:val="0"/>
      <w:marRight w:val="0"/>
      <w:marTop w:val="0"/>
      <w:marBottom w:val="0"/>
      <w:divBdr>
        <w:top w:val="none" w:sz="0" w:space="0" w:color="auto"/>
        <w:left w:val="none" w:sz="0" w:space="0" w:color="auto"/>
        <w:bottom w:val="none" w:sz="0" w:space="0" w:color="auto"/>
        <w:right w:val="none" w:sz="0" w:space="0" w:color="auto"/>
      </w:divBdr>
    </w:div>
    <w:div w:id="364912918">
      <w:bodyDiv w:val="1"/>
      <w:marLeft w:val="0"/>
      <w:marRight w:val="0"/>
      <w:marTop w:val="0"/>
      <w:marBottom w:val="0"/>
      <w:divBdr>
        <w:top w:val="none" w:sz="0" w:space="0" w:color="auto"/>
        <w:left w:val="none" w:sz="0" w:space="0" w:color="auto"/>
        <w:bottom w:val="none" w:sz="0" w:space="0" w:color="auto"/>
        <w:right w:val="none" w:sz="0" w:space="0" w:color="auto"/>
      </w:divBdr>
    </w:div>
    <w:div w:id="365252470">
      <w:bodyDiv w:val="1"/>
      <w:marLeft w:val="0"/>
      <w:marRight w:val="0"/>
      <w:marTop w:val="0"/>
      <w:marBottom w:val="0"/>
      <w:divBdr>
        <w:top w:val="none" w:sz="0" w:space="0" w:color="auto"/>
        <w:left w:val="none" w:sz="0" w:space="0" w:color="auto"/>
        <w:bottom w:val="none" w:sz="0" w:space="0" w:color="auto"/>
        <w:right w:val="none" w:sz="0" w:space="0" w:color="auto"/>
      </w:divBdr>
    </w:div>
    <w:div w:id="365253660">
      <w:bodyDiv w:val="1"/>
      <w:marLeft w:val="0"/>
      <w:marRight w:val="0"/>
      <w:marTop w:val="0"/>
      <w:marBottom w:val="0"/>
      <w:divBdr>
        <w:top w:val="none" w:sz="0" w:space="0" w:color="auto"/>
        <w:left w:val="none" w:sz="0" w:space="0" w:color="auto"/>
        <w:bottom w:val="none" w:sz="0" w:space="0" w:color="auto"/>
        <w:right w:val="none" w:sz="0" w:space="0" w:color="auto"/>
      </w:divBdr>
    </w:div>
    <w:div w:id="365298094">
      <w:bodyDiv w:val="1"/>
      <w:marLeft w:val="0"/>
      <w:marRight w:val="0"/>
      <w:marTop w:val="0"/>
      <w:marBottom w:val="0"/>
      <w:divBdr>
        <w:top w:val="none" w:sz="0" w:space="0" w:color="auto"/>
        <w:left w:val="none" w:sz="0" w:space="0" w:color="auto"/>
        <w:bottom w:val="none" w:sz="0" w:space="0" w:color="auto"/>
        <w:right w:val="none" w:sz="0" w:space="0" w:color="auto"/>
      </w:divBdr>
    </w:div>
    <w:div w:id="365720803">
      <w:bodyDiv w:val="1"/>
      <w:marLeft w:val="0"/>
      <w:marRight w:val="0"/>
      <w:marTop w:val="0"/>
      <w:marBottom w:val="0"/>
      <w:divBdr>
        <w:top w:val="none" w:sz="0" w:space="0" w:color="auto"/>
        <w:left w:val="none" w:sz="0" w:space="0" w:color="auto"/>
        <w:bottom w:val="none" w:sz="0" w:space="0" w:color="auto"/>
        <w:right w:val="none" w:sz="0" w:space="0" w:color="auto"/>
      </w:divBdr>
    </w:div>
    <w:div w:id="366416751">
      <w:bodyDiv w:val="1"/>
      <w:marLeft w:val="0"/>
      <w:marRight w:val="0"/>
      <w:marTop w:val="0"/>
      <w:marBottom w:val="0"/>
      <w:divBdr>
        <w:top w:val="none" w:sz="0" w:space="0" w:color="auto"/>
        <w:left w:val="none" w:sz="0" w:space="0" w:color="auto"/>
        <w:bottom w:val="none" w:sz="0" w:space="0" w:color="auto"/>
        <w:right w:val="none" w:sz="0" w:space="0" w:color="auto"/>
      </w:divBdr>
    </w:div>
    <w:div w:id="367220322">
      <w:bodyDiv w:val="1"/>
      <w:marLeft w:val="0"/>
      <w:marRight w:val="0"/>
      <w:marTop w:val="0"/>
      <w:marBottom w:val="0"/>
      <w:divBdr>
        <w:top w:val="none" w:sz="0" w:space="0" w:color="auto"/>
        <w:left w:val="none" w:sz="0" w:space="0" w:color="auto"/>
        <w:bottom w:val="none" w:sz="0" w:space="0" w:color="auto"/>
        <w:right w:val="none" w:sz="0" w:space="0" w:color="auto"/>
      </w:divBdr>
    </w:div>
    <w:div w:id="368798981">
      <w:bodyDiv w:val="1"/>
      <w:marLeft w:val="0"/>
      <w:marRight w:val="0"/>
      <w:marTop w:val="0"/>
      <w:marBottom w:val="0"/>
      <w:divBdr>
        <w:top w:val="none" w:sz="0" w:space="0" w:color="auto"/>
        <w:left w:val="none" w:sz="0" w:space="0" w:color="auto"/>
        <w:bottom w:val="none" w:sz="0" w:space="0" w:color="auto"/>
        <w:right w:val="none" w:sz="0" w:space="0" w:color="auto"/>
      </w:divBdr>
    </w:div>
    <w:div w:id="369040310">
      <w:bodyDiv w:val="1"/>
      <w:marLeft w:val="0"/>
      <w:marRight w:val="0"/>
      <w:marTop w:val="0"/>
      <w:marBottom w:val="0"/>
      <w:divBdr>
        <w:top w:val="none" w:sz="0" w:space="0" w:color="auto"/>
        <w:left w:val="none" w:sz="0" w:space="0" w:color="auto"/>
        <w:bottom w:val="none" w:sz="0" w:space="0" w:color="auto"/>
        <w:right w:val="none" w:sz="0" w:space="0" w:color="auto"/>
      </w:divBdr>
    </w:div>
    <w:div w:id="369570079">
      <w:bodyDiv w:val="1"/>
      <w:marLeft w:val="0"/>
      <w:marRight w:val="0"/>
      <w:marTop w:val="0"/>
      <w:marBottom w:val="0"/>
      <w:divBdr>
        <w:top w:val="none" w:sz="0" w:space="0" w:color="auto"/>
        <w:left w:val="none" w:sz="0" w:space="0" w:color="auto"/>
        <w:bottom w:val="none" w:sz="0" w:space="0" w:color="auto"/>
        <w:right w:val="none" w:sz="0" w:space="0" w:color="auto"/>
      </w:divBdr>
    </w:div>
    <w:div w:id="369913135">
      <w:bodyDiv w:val="1"/>
      <w:marLeft w:val="0"/>
      <w:marRight w:val="0"/>
      <w:marTop w:val="0"/>
      <w:marBottom w:val="0"/>
      <w:divBdr>
        <w:top w:val="none" w:sz="0" w:space="0" w:color="auto"/>
        <w:left w:val="none" w:sz="0" w:space="0" w:color="auto"/>
        <w:bottom w:val="none" w:sz="0" w:space="0" w:color="auto"/>
        <w:right w:val="none" w:sz="0" w:space="0" w:color="auto"/>
      </w:divBdr>
    </w:div>
    <w:div w:id="370112217">
      <w:bodyDiv w:val="1"/>
      <w:marLeft w:val="0"/>
      <w:marRight w:val="0"/>
      <w:marTop w:val="0"/>
      <w:marBottom w:val="0"/>
      <w:divBdr>
        <w:top w:val="none" w:sz="0" w:space="0" w:color="auto"/>
        <w:left w:val="none" w:sz="0" w:space="0" w:color="auto"/>
        <w:bottom w:val="none" w:sz="0" w:space="0" w:color="auto"/>
        <w:right w:val="none" w:sz="0" w:space="0" w:color="auto"/>
      </w:divBdr>
    </w:div>
    <w:div w:id="370499248">
      <w:bodyDiv w:val="1"/>
      <w:marLeft w:val="0"/>
      <w:marRight w:val="0"/>
      <w:marTop w:val="0"/>
      <w:marBottom w:val="0"/>
      <w:divBdr>
        <w:top w:val="none" w:sz="0" w:space="0" w:color="auto"/>
        <w:left w:val="none" w:sz="0" w:space="0" w:color="auto"/>
        <w:bottom w:val="none" w:sz="0" w:space="0" w:color="auto"/>
        <w:right w:val="none" w:sz="0" w:space="0" w:color="auto"/>
      </w:divBdr>
    </w:div>
    <w:div w:id="370813306">
      <w:bodyDiv w:val="1"/>
      <w:marLeft w:val="0"/>
      <w:marRight w:val="0"/>
      <w:marTop w:val="0"/>
      <w:marBottom w:val="0"/>
      <w:divBdr>
        <w:top w:val="none" w:sz="0" w:space="0" w:color="auto"/>
        <w:left w:val="none" w:sz="0" w:space="0" w:color="auto"/>
        <w:bottom w:val="none" w:sz="0" w:space="0" w:color="auto"/>
        <w:right w:val="none" w:sz="0" w:space="0" w:color="auto"/>
      </w:divBdr>
    </w:div>
    <w:div w:id="371536619">
      <w:bodyDiv w:val="1"/>
      <w:marLeft w:val="0"/>
      <w:marRight w:val="0"/>
      <w:marTop w:val="0"/>
      <w:marBottom w:val="0"/>
      <w:divBdr>
        <w:top w:val="none" w:sz="0" w:space="0" w:color="auto"/>
        <w:left w:val="none" w:sz="0" w:space="0" w:color="auto"/>
        <w:bottom w:val="none" w:sz="0" w:space="0" w:color="auto"/>
        <w:right w:val="none" w:sz="0" w:space="0" w:color="auto"/>
      </w:divBdr>
    </w:div>
    <w:div w:id="373039255">
      <w:bodyDiv w:val="1"/>
      <w:marLeft w:val="0"/>
      <w:marRight w:val="0"/>
      <w:marTop w:val="0"/>
      <w:marBottom w:val="0"/>
      <w:divBdr>
        <w:top w:val="none" w:sz="0" w:space="0" w:color="auto"/>
        <w:left w:val="none" w:sz="0" w:space="0" w:color="auto"/>
        <w:bottom w:val="none" w:sz="0" w:space="0" w:color="auto"/>
        <w:right w:val="none" w:sz="0" w:space="0" w:color="auto"/>
      </w:divBdr>
    </w:div>
    <w:div w:id="373697049">
      <w:bodyDiv w:val="1"/>
      <w:marLeft w:val="0"/>
      <w:marRight w:val="0"/>
      <w:marTop w:val="0"/>
      <w:marBottom w:val="0"/>
      <w:divBdr>
        <w:top w:val="none" w:sz="0" w:space="0" w:color="auto"/>
        <w:left w:val="none" w:sz="0" w:space="0" w:color="auto"/>
        <w:bottom w:val="none" w:sz="0" w:space="0" w:color="auto"/>
        <w:right w:val="none" w:sz="0" w:space="0" w:color="auto"/>
      </w:divBdr>
    </w:div>
    <w:div w:id="374163152">
      <w:bodyDiv w:val="1"/>
      <w:marLeft w:val="0"/>
      <w:marRight w:val="0"/>
      <w:marTop w:val="0"/>
      <w:marBottom w:val="0"/>
      <w:divBdr>
        <w:top w:val="none" w:sz="0" w:space="0" w:color="auto"/>
        <w:left w:val="none" w:sz="0" w:space="0" w:color="auto"/>
        <w:bottom w:val="none" w:sz="0" w:space="0" w:color="auto"/>
        <w:right w:val="none" w:sz="0" w:space="0" w:color="auto"/>
      </w:divBdr>
    </w:div>
    <w:div w:id="374283442">
      <w:bodyDiv w:val="1"/>
      <w:marLeft w:val="0"/>
      <w:marRight w:val="0"/>
      <w:marTop w:val="0"/>
      <w:marBottom w:val="0"/>
      <w:divBdr>
        <w:top w:val="none" w:sz="0" w:space="0" w:color="auto"/>
        <w:left w:val="none" w:sz="0" w:space="0" w:color="auto"/>
        <w:bottom w:val="none" w:sz="0" w:space="0" w:color="auto"/>
        <w:right w:val="none" w:sz="0" w:space="0" w:color="auto"/>
      </w:divBdr>
      <w:divsChild>
        <w:div w:id="1753306982">
          <w:marLeft w:val="0"/>
          <w:marRight w:val="0"/>
          <w:marTop w:val="0"/>
          <w:marBottom w:val="240"/>
          <w:divBdr>
            <w:top w:val="none" w:sz="0" w:space="0" w:color="auto"/>
            <w:left w:val="none" w:sz="0" w:space="0" w:color="auto"/>
            <w:bottom w:val="none" w:sz="0" w:space="0" w:color="auto"/>
            <w:right w:val="none" w:sz="0" w:space="0" w:color="auto"/>
          </w:divBdr>
        </w:div>
      </w:divsChild>
    </w:div>
    <w:div w:id="374812292">
      <w:bodyDiv w:val="1"/>
      <w:marLeft w:val="0"/>
      <w:marRight w:val="0"/>
      <w:marTop w:val="0"/>
      <w:marBottom w:val="0"/>
      <w:divBdr>
        <w:top w:val="none" w:sz="0" w:space="0" w:color="auto"/>
        <w:left w:val="none" w:sz="0" w:space="0" w:color="auto"/>
        <w:bottom w:val="none" w:sz="0" w:space="0" w:color="auto"/>
        <w:right w:val="none" w:sz="0" w:space="0" w:color="auto"/>
      </w:divBdr>
    </w:div>
    <w:div w:id="375088999">
      <w:bodyDiv w:val="1"/>
      <w:marLeft w:val="0"/>
      <w:marRight w:val="0"/>
      <w:marTop w:val="0"/>
      <w:marBottom w:val="0"/>
      <w:divBdr>
        <w:top w:val="none" w:sz="0" w:space="0" w:color="auto"/>
        <w:left w:val="none" w:sz="0" w:space="0" w:color="auto"/>
        <w:bottom w:val="none" w:sz="0" w:space="0" w:color="auto"/>
        <w:right w:val="none" w:sz="0" w:space="0" w:color="auto"/>
      </w:divBdr>
    </w:div>
    <w:div w:id="375203038">
      <w:bodyDiv w:val="1"/>
      <w:marLeft w:val="0"/>
      <w:marRight w:val="0"/>
      <w:marTop w:val="0"/>
      <w:marBottom w:val="0"/>
      <w:divBdr>
        <w:top w:val="none" w:sz="0" w:space="0" w:color="auto"/>
        <w:left w:val="none" w:sz="0" w:space="0" w:color="auto"/>
        <w:bottom w:val="none" w:sz="0" w:space="0" w:color="auto"/>
        <w:right w:val="none" w:sz="0" w:space="0" w:color="auto"/>
      </w:divBdr>
    </w:div>
    <w:div w:id="375473838">
      <w:bodyDiv w:val="1"/>
      <w:marLeft w:val="0"/>
      <w:marRight w:val="0"/>
      <w:marTop w:val="0"/>
      <w:marBottom w:val="0"/>
      <w:divBdr>
        <w:top w:val="none" w:sz="0" w:space="0" w:color="auto"/>
        <w:left w:val="none" w:sz="0" w:space="0" w:color="auto"/>
        <w:bottom w:val="none" w:sz="0" w:space="0" w:color="auto"/>
        <w:right w:val="none" w:sz="0" w:space="0" w:color="auto"/>
      </w:divBdr>
    </w:div>
    <w:div w:id="375475809">
      <w:bodyDiv w:val="1"/>
      <w:marLeft w:val="0"/>
      <w:marRight w:val="0"/>
      <w:marTop w:val="0"/>
      <w:marBottom w:val="0"/>
      <w:divBdr>
        <w:top w:val="none" w:sz="0" w:space="0" w:color="auto"/>
        <w:left w:val="none" w:sz="0" w:space="0" w:color="auto"/>
        <w:bottom w:val="none" w:sz="0" w:space="0" w:color="auto"/>
        <w:right w:val="none" w:sz="0" w:space="0" w:color="auto"/>
      </w:divBdr>
    </w:div>
    <w:div w:id="375816048">
      <w:bodyDiv w:val="1"/>
      <w:marLeft w:val="0"/>
      <w:marRight w:val="0"/>
      <w:marTop w:val="0"/>
      <w:marBottom w:val="0"/>
      <w:divBdr>
        <w:top w:val="none" w:sz="0" w:space="0" w:color="auto"/>
        <w:left w:val="none" w:sz="0" w:space="0" w:color="auto"/>
        <w:bottom w:val="none" w:sz="0" w:space="0" w:color="auto"/>
        <w:right w:val="none" w:sz="0" w:space="0" w:color="auto"/>
      </w:divBdr>
      <w:divsChild>
        <w:div w:id="10305634">
          <w:marLeft w:val="0"/>
          <w:marRight w:val="0"/>
          <w:marTop w:val="0"/>
          <w:marBottom w:val="240"/>
          <w:divBdr>
            <w:top w:val="none" w:sz="0" w:space="0" w:color="auto"/>
            <w:left w:val="none" w:sz="0" w:space="0" w:color="auto"/>
            <w:bottom w:val="none" w:sz="0" w:space="0" w:color="auto"/>
            <w:right w:val="none" w:sz="0" w:space="0" w:color="auto"/>
          </w:divBdr>
          <w:divsChild>
            <w:div w:id="7352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5188">
      <w:bodyDiv w:val="1"/>
      <w:marLeft w:val="0"/>
      <w:marRight w:val="0"/>
      <w:marTop w:val="0"/>
      <w:marBottom w:val="0"/>
      <w:divBdr>
        <w:top w:val="none" w:sz="0" w:space="0" w:color="auto"/>
        <w:left w:val="none" w:sz="0" w:space="0" w:color="auto"/>
        <w:bottom w:val="none" w:sz="0" w:space="0" w:color="auto"/>
        <w:right w:val="none" w:sz="0" w:space="0" w:color="auto"/>
      </w:divBdr>
      <w:divsChild>
        <w:div w:id="330719152">
          <w:marLeft w:val="0"/>
          <w:marRight w:val="0"/>
          <w:marTop w:val="0"/>
          <w:marBottom w:val="240"/>
          <w:divBdr>
            <w:top w:val="none" w:sz="0" w:space="0" w:color="auto"/>
            <w:left w:val="none" w:sz="0" w:space="0" w:color="auto"/>
            <w:bottom w:val="none" w:sz="0" w:space="0" w:color="auto"/>
            <w:right w:val="none" w:sz="0" w:space="0" w:color="auto"/>
          </w:divBdr>
          <w:divsChild>
            <w:div w:id="18286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106">
      <w:bodyDiv w:val="1"/>
      <w:marLeft w:val="0"/>
      <w:marRight w:val="0"/>
      <w:marTop w:val="0"/>
      <w:marBottom w:val="0"/>
      <w:divBdr>
        <w:top w:val="none" w:sz="0" w:space="0" w:color="auto"/>
        <w:left w:val="none" w:sz="0" w:space="0" w:color="auto"/>
        <w:bottom w:val="none" w:sz="0" w:space="0" w:color="auto"/>
        <w:right w:val="none" w:sz="0" w:space="0" w:color="auto"/>
      </w:divBdr>
    </w:div>
    <w:div w:id="378866359">
      <w:bodyDiv w:val="1"/>
      <w:marLeft w:val="0"/>
      <w:marRight w:val="0"/>
      <w:marTop w:val="0"/>
      <w:marBottom w:val="0"/>
      <w:divBdr>
        <w:top w:val="none" w:sz="0" w:space="0" w:color="auto"/>
        <w:left w:val="none" w:sz="0" w:space="0" w:color="auto"/>
        <w:bottom w:val="none" w:sz="0" w:space="0" w:color="auto"/>
        <w:right w:val="none" w:sz="0" w:space="0" w:color="auto"/>
      </w:divBdr>
    </w:div>
    <w:div w:id="379672090">
      <w:bodyDiv w:val="1"/>
      <w:marLeft w:val="0"/>
      <w:marRight w:val="0"/>
      <w:marTop w:val="0"/>
      <w:marBottom w:val="0"/>
      <w:divBdr>
        <w:top w:val="none" w:sz="0" w:space="0" w:color="auto"/>
        <w:left w:val="none" w:sz="0" w:space="0" w:color="auto"/>
        <w:bottom w:val="none" w:sz="0" w:space="0" w:color="auto"/>
        <w:right w:val="none" w:sz="0" w:space="0" w:color="auto"/>
      </w:divBdr>
      <w:divsChild>
        <w:div w:id="675695195">
          <w:marLeft w:val="0"/>
          <w:marRight w:val="0"/>
          <w:marTop w:val="0"/>
          <w:marBottom w:val="240"/>
          <w:divBdr>
            <w:top w:val="none" w:sz="0" w:space="0" w:color="auto"/>
            <w:left w:val="none" w:sz="0" w:space="0" w:color="auto"/>
            <w:bottom w:val="none" w:sz="0" w:space="0" w:color="auto"/>
            <w:right w:val="none" w:sz="0" w:space="0" w:color="auto"/>
          </w:divBdr>
          <w:divsChild>
            <w:div w:id="325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10695">
      <w:bodyDiv w:val="1"/>
      <w:marLeft w:val="0"/>
      <w:marRight w:val="0"/>
      <w:marTop w:val="0"/>
      <w:marBottom w:val="0"/>
      <w:divBdr>
        <w:top w:val="none" w:sz="0" w:space="0" w:color="auto"/>
        <w:left w:val="none" w:sz="0" w:space="0" w:color="auto"/>
        <w:bottom w:val="none" w:sz="0" w:space="0" w:color="auto"/>
        <w:right w:val="none" w:sz="0" w:space="0" w:color="auto"/>
      </w:divBdr>
    </w:div>
    <w:div w:id="381947009">
      <w:bodyDiv w:val="1"/>
      <w:marLeft w:val="0"/>
      <w:marRight w:val="0"/>
      <w:marTop w:val="0"/>
      <w:marBottom w:val="0"/>
      <w:divBdr>
        <w:top w:val="none" w:sz="0" w:space="0" w:color="auto"/>
        <w:left w:val="none" w:sz="0" w:space="0" w:color="auto"/>
        <w:bottom w:val="none" w:sz="0" w:space="0" w:color="auto"/>
        <w:right w:val="none" w:sz="0" w:space="0" w:color="auto"/>
      </w:divBdr>
    </w:div>
    <w:div w:id="383025030">
      <w:bodyDiv w:val="1"/>
      <w:marLeft w:val="0"/>
      <w:marRight w:val="0"/>
      <w:marTop w:val="0"/>
      <w:marBottom w:val="0"/>
      <w:divBdr>
        <w:top w:val="none" w:sz="0" w:space="0" w:color="auto"/>
        <w:left w:val="none" w:sz="0" w:space="0" w:color="auto"/>
        <w:bottom w:val="none" w:sz="0" w:space="0" w:color="auto"/>
        <w:right w:val="none" w:sz="0" w:space="0" w:color="auto"/>
      </w:divBdr>
    </w:div>
    <w:div w:id="383409319">
      <w:bodyDiv w:val="1"/>
      <w:marLeft w:val="0"/>
      <w:marRight w:val="0"/>
      <w:marTop w:val="0"/>
      <w:marBottom w:val="0"/>
      <w:divBdr>
        <w:top w:val="none" w:sz="0" w:space="0" w:color="auto"/>
        <w:left w:val="none" w:sz="0" w:space="0" w:color="auto"/>
        <w:bottom w:val="none" w:sz="0" w:space="0" w:color="auto"/>
        <w:right w:val="none" w:sz="0" w:space="0" w:color="auto"/>
      </w:divBdr>
      <w:divsChild>
        <w:div w:id="474027294">
          <w:marLeft w:val="0"/>
          <w:marRight w:val="0"/>
          <w:marTop w:val="0"/>
          <w:marBottom w:val="240"/>
          <w:divBdr>
            <w:top w:val="none" w:sz="0" w:space="0" w:color="auto"/>
            <w:left w:val="none" w:sz="0" w:space="0" w:color="auto"/>
            <w:bottom w:val="none" w:sz="0" w:space="0" w:color="auto"/>
            <w:right w:val="none" w:sz="0" w:space="0" w:color="auto"/>
          </w:divBdr>
        </w:div>
        <w:div w:id="561524763">
          <w:marLeft w:val="0"/>
          <w:marRight w:val="0"/>
          <w:marTop w:val="0"/>
          <w:marBottom w:val="240"/>
          <w:divBdr>
            <w:top w:val="none" w:sz="0" w:space="0" w:color="auto"/>
            <w:left w:val="none" w:sz="0" w:space="0" w:color="auto"/>
            <w:bottom w:val="none" w:sz="0" w:space="0" w:color="auto"/>
            <w:right w:val="none" w:sz="0" w:space="0" w:color="auto"/>
          </w:divBdr>
        </w:div>
      </w:divsChild>
    </w:div>
    <w:div w:id="384260736">
      <w:bodyDiv w:val="1"/>
      <w:marLeft w:val="0"/>
      <w:marRight w:val="0"/>
      <w:marTop w:val="0"/>
      <w:marBottom w:val="0"/>
      <w:divBdr>
        <w:top w:val="none" w:sz="0" w:space="0" w:color="auto"/>
        <w:left w:val="none" w:sz="0" w:space="0" w:color="auto"/>
        <w:bottom w:val="none" w:sz="0" w:space="0" w:color="auto"/>
        <w:right w:val="none" w:sz="0" w:space="0" w:color="auto"/>
      </w:divBdr>
    </w:div>
    <w:div w:id="384380082">
      <w:bodyDiv w:val="1"/>
      <w:marLeft w:val="0"/>
      <w:marRight w:val="0"/>
      <w:marTop w:val="0"/>
      <w:marBottom w:val="0"/>
      <w:divBdr>
        <w:top w:val="none" w:sz="0" w:space="0" w:color="auto"/>
        <w:left w:val="none" w:sz="0" w:space="0" w:color="auto"/>
        <w:bottom w:val="none" w:sz="0" w:space="0" w:color="auto"/>
        <w:right w:val="none" w:sz="0" w:space="0" w:color="auto"/>
      </w:divBdr>
    </w:div>
    <w:div w:id="384649603">
      <w:bodyDiv w:val="1"/>
      <w:marLeft w:val="0"/>
      <w:marRight w:val="0"/>
      <w:marTop w:val="0"/>
      <w:marBottom w:val="0"/>
      <w:divBdr>
        <w:top w:val="none" w:sz="0" w:space="0" w:color="auto"/>
        <w:left w:val="none" w:sz="0" w:space="0" w:color="auto"/>
        <w:bottom w:val="none" w:sz="0" w:space="0" w:color="auto"/>
        <w:right w:val="none" w:sz="0" w:space="0" w:color="auto"/>
      </w:divBdr>
    </w:div>
    <w:div w:id="384833780">
      <w:bodyDiv w:val="1"/>
      <w:marLeft w:val="0"/>
      <w:marRight w:val="0"/>
      <w:marTop w:val="0"/>
      <w:marBottom w:val="0"/>
      <w:divBdr>
        <w:top w:val="none" w:sz="0" w:space="0" w:color="auto"/>
        <w:left w:val="none" w:sz="0" w:space="0" w:color="auto"/>
        <w:bottom w:val="none" w:sz="0" w:space="0" w:color="auto"/>
        <w:right w:val="none" w:sz="0" w:space="0" w:color="auto"/>
      </w:divBdr>
    </w:div>
    <w:div w:id="384836989">
      <w:bodyDiv w:val="1"/>
      <w:marLeft w:val="0"/>
      <w:marRight w:val="0"/>
      <w:marTop w:val="0"/>
      <w:marBottom w:val="0"/>
      <w:divBdr>
        <w:top w:val="none" w:sz="0" w:space="0" w:color="auto"/>
        <w:left w:val="none" w:sz="0" w:space="0" w:color="auto"/>
        <w:bottom w:val="none" w:sz="0" w:space="0" w:color="auto"/>
        <w:right w:val="none" w:sz="0" w:space="0" w:color="auto"/>
      </w:divBdr>
    </w:div>
    <w:div w:id="385760561">
      <w:bodyDiv w:val="1"/>
      <w:marLeft w:val="0"/>
      <w:marRight w:val="0"/>
      <w:marTop w:val="0"/>
      <w:marBottom w:val="0"/>
      <w:divBdr>
        <w:top w:val="none" w:sz="0" w:space="0" w:color="auto"/>
        <w:left w:val="none" w:sz="0" w:space="0" w:color="auto"/>
        <w:bottom w:val="none" w:sz="0" w:space="0" w:color="auto"/>
        <w:right w:val="none" w:sz="0" w:space="0" w:color="auto"/>
      </w:divBdr>
    </w:div>
    <w:div w:id="386147587">
      <w:bodyDiv w:val="1"/>
      <w:marLeft w:val="0"/>
      <w:marRight w:val="0"/>
      <w:marTop w:val="0"/>
      <w:marBottom w:val="0"/>
      <w:divBdr>
        <w:top w:val="none" w:sz="0" w:space="0" w:color="auto"/>
        <w:left w:val="none" w:sz="0" w:space="0" w:color="auto"/>
        <w:bottom w:val="none" w:sz="0" w:space="0" w:color="auto"/>
        <w:right w:val="none" w:sz="0" w:space="0" w:color="auto"/>
      </w:divBdr>
      <w:divsChild>
        <w:div w:id="2016497337">
          <w:marLeft w:val="0"/>
          <w:marRight w:val="0"/>
          <w:marTop w:val="0"/>
          <w:marBottom w:val="0"/>
          <w:divBdr>
            <w:top w:val="none" w:sz="0" w:space="0" w:color="auto"/>
            <w:left w:val="none" w:sz="0" w:space="0" w:color="auto"/>
            <w:bottom w:val="none" w:sz="0" w:space="0" w:color="auto"/>
            <w:right w:val="none" w:sz="0" w:space="0" w:color="auto"/>
          </w:divBdr>
          <w:divsChild>
            <w:div w:id="1190146595">
              <w:marLeft w:val="0"/>
              <w:marRight w:val="0"/>
              <w:marTop w:val="0"/>
              <w:marBottom w:val="0"/>
              <w:divBdr>
                <w:top w:val="none" w:sz="0" w:space="0" w:color="auto"/>
                <w:left w:val="none" w:sz="0" w:space="0" w:color="auto"/>
                <w:bottom w:val="none" w:sz="0" w:space="0" w:color="auto"/>
                <w:right w:val="none" w:sz="0" w:space="0" w:color="auto"/>
              </w:divBdr>
              <w:divsChild>
                <w:div w:id="1751265836">
                  <w:marLeft w:val="0"/>
                  <w:marRight w:val="0"/>
                  <w:marTop w:val="0"/>
                  <w:marBottom w:val="0"/>
                  <w:divBdr>
                    <w:top w:val="none" w:sz="0" w:space="0" w:color="auto"/>
                    <w:left w:val="none" w:sz="0" w:space="0" w:color="auto"/>
                    <w:bottom w:val="none" w:sz="0" w:space="0" w:color="auto"/>
                    <w:right w:val="none" w:sz="0" w:space="0" w:color="auto"/>
                  </w:divBdr>
                  <w:divsChild>
                    <w:div w:id="1287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98553">
      <w:bodyDiv w:val="1"/>
      <w:marLeft w:val="0"/>
      <w:marRight w:val="0"/>
      <w:marTop w:val="0"/>
      <w:marBottom w:val="0"/>
      <w:divBdr>
        <w:top w:val="none" w:sz="0" w:space="0" w:color="auto"/>
        <w:left w:val="none" w:sz="0" w:space="0" w:color="auto"/>
        <w:bottom w:val="none" w:sz="0" w:space="0" w:color="auto"/>
        <w:right w:val="none" w:sz="0" w:space="0" w:color="auto"/>
      </w:divBdr>
    </w:div>
    <w:div w:id="388190780">
      <w:bodyDiv w:val="1"/>
      <w:marLeft w:val="0"/>
      <w:marRight w:val="0"/>
      <w:marTop w:val="0"/>
      <w:marBottom w:val="0"/>
      <w:divBdr>
        <w:top w:val="none" w:sz="0" w:space="0" w:color="auto"/>
        <w:left w:val="none" w:sz="0" w:space="0" w:color="auto"/>
        <w:bottom w:val="none" w:sz="0" w:space="0" w:color="auto"/>
        <w:right w:val="none" w:sz="0" w:space="0" w:color="auto"/>
      </w:divBdr>
    </w:div>
    <w:div w:id="388575235">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389616330">
      <w:bodyDiv w:val="1"/>
      <w:marLeft w:val="0"/>
      <w:marRight w:val="0"/>
      <w:marTop w:val="0"/>
      <w:marBottom w:val="0"/>
      <w:divBdr>
        <w:top w:val="none" w:sz="0" w:space="0" w:color="auto"/>
        <w:left w:val="none" w:sz="0" w:space="0" w:color="auto"/>
        <w:bottom w:val="none" w:sz="0" w:space="0" w:color="auto"/>
        <w:right w:val="none" w:sz="0" w:space="0" w:color="auto"/>
      </w:divBdr>
    </w:div>
    <w:div w:id="390540558">
      <w:bodyDiv w:val="1"/>
      <w:marLeft w:val="0"/>
      <w:marRight w:val="0"/>
      <w:marTop w:val="0"/>
      <w:marBottom w:val="0"/>
      <w:divBdr>
        <w:top w:val="none" w:sz="0" w:space="0" w:color="auto"/>
        <w:left w:val="none" w:sz="0" w:space="0" w:color="auto"/>
        <w:bottom w:val="none" w:sz="0" w:space="0" w:color="auto"/>
        <w:right w:val="none" w:sz="0" w:space="0" w:color="auto"/>
      </w:divBdr>
    </w:div>
    <w:div w:id="390924124">
      <w:bodyDiv w:val="1"/>
      <w:marLeft w:val="0"/>
      <w:marRight w:val="0"/>
      <w:marTop w:val="0"/>
      <w:marBottom w:val="0"/>
      <w:divBdr>
        <w:top w:val="none" w:sz="0" w:space="0" w:color="auto"/>
        <w:left w:val="none" w:sz="0" w:space="0" w:color="auto"/>
        <w:bottom w:val="none" w:sz="0" w:space="0" w:color="auto"/>
        <w:right w:val="none" w:sz="0" w:space="0" w:color="auto"/>
      </w:divBdr>
    </w:div>
    <w:div w:id="391776120">
      <w:bodyDiv w:val="1"/>
      <w:marLeft w:val="0"/>
      <w:marRight w:val="0"/>
      <w:marTop w:val="0"/>
      <w:marBottom w:val="0"/>
      <w:divBdr>
        <w:top w:val="none" w:sz="0" w:space="0" w:color="auto"/>
        <w:left w:val="none" w:sz="0" w:space="0" w:color="auto"/>
        <w:bottom w:val="none" w:sz="0" w:space="0" w:color="auto"/>
        <w:right w:val="none" w:sz="0" w:space="0" w:color="auto"/>
      </w:divBdr>
    </w:div>
    <w:div w:id="391782418">
      <w:bodyDiv w:val="1"/>
      <w:marLeft w:val="0"/>
      <w:marRight w:val="0"/>
      <w:marTop w:val="0"/>
      <w:marBottom w:val="0"/>
      <w:divBdr>
        <w:top w:val="none" w:sz="0" w:space="0" w:color="auto"/>
        <w:left w:val="none" w:sz="0" w:space="0" w:color="auto"/>
        <w:bottom w:val="none" w:sz="0" w:space="0" w:color="auto"/>
        <w:right w:val="none" w:sz="0" w:space="0" w:color="auto"/>
      </w:divBdr>
    </w:div>
    <w:div w:id="392235968">
      <w:bodyDiv w:val="1"/>
      <w:marLeft w:val="0"/>
      <w:marRight w:val="0"/>
      <w:marTop w:val="0"/>
      <w:marBottom w:val="0"/>
      <w:divBdr>
        <w:top w:val="none" w:sz="0" w:space="0" w:color="auto"/>
        <w:left w:val="none" w:sz="0" w:space="0" w:color="auto"/>
        <w:bottom w:val="none" w:sz="0" w:space="0" w:color="auto"/>
        <w:right w:val="none" w:sz="0" w:space="0" w:color="auto"/>
      </w:divBdr>
    </w:div>
    <w:div w:id="393968268">
      <w:bodyDiv w:val="1"/>
      <w:marLeft w:val="0"/>
      <w:marRight w:val="0"/>
      <w:marTop w:val="0"/>
      <w:marBottom w:val="0"/>
      <w:divBdr>
        <w:top w:val="none" w:sz="0" w:space="0" w:color="auto"/>
        <w:left w:val="none" w:sz="0" w:space="0" w:color="auto"/>
        <w:bottom w:val="none" w:sz="0" w:space="0" w:color="auto"/>
        <w:right w:val="none" w:sz="0" w:space="0" w:color="auto"/>
      </w:divBdr>
    </w:div>
    <w:div w:id="394592442">
      <w:bodyDiv w:val="1"/>
      <w:marLeft w:val="0"/>
      <w:marRight w:val="0"/>
      <w:marTop w:val="0"/>
      <w:marBottom w:val="0"/>
      <w:divBdr>
        <w:top w:val="none" w:sz="0" w:space="0" w:color="auto"/>
        <w:left w:val="none" w:sz="0" w:space="0" w:color="auto"/>
        <w:bottom w:val="none" w:sz="0" w:space="0" w:color="auto"/>
        <w:right w:val="none" w:sz="0" w:space="0" w:color="auto"/>
      </w:divBdr>
    </w:div>
    <w:div w:id="394747254">
      <w:bodyDiv w:val="1"/>
      <w:marLeft w:val="0"/>
      <w:marRight w:val="0"/>
      <w:marTop w:val="0"/>
      <w:marBottom w:val="0"/>
      <w:divBdr>
        <w:top w:val="none" w:sz="0" w:space="0" w:color="auto"/>
        <w:left w:val="none" w:sz="0" w:space="0" w:color="auto"/>
        <w:bottom w:val="none" w:sz="0" w:space="0" w:color="auto"/>
        <w:right w:val="none" w:sz="0" w:space="0" w:color="auto"/>
      </w:divBdr>
    </w:div>
    <w:div w:id="396241787">
      <w:bodyDiv w:val="1"/>
      <w:marLeft w:val="0"/>
      <w:marRight w:val="0"/>
      <w:marTop w:val="0"/>
      <w:marBottom w:val="0"/>
      <w:divBdr>
        <w:top w:val="none" w:sz="0" w:space="0" w:color="auto"/>
        <w:left w:val="none" w:sz="0" w:space="0" w:color="auto"/>
        <w:bottom w:val="none" w:sz="0" w:space="0" w:color="auto"/>
        <w:right w:val="none" w:sz="0" w:space="0" w:color="auto"/>
      </w:divBdr>
    </w:div>
    <w:div w:id="396972835">
      <w:bodyDiv w:val="1"/>
      <w:marLeft w:val="0"/>
      <w:marRight w:val="0"/>
      <w:marTop w:val="0"/>
      <w:marBottom w:val="0"/>
      <w:divBdr>
        <w:top w:val="none" w:sz="0" w:space="0" w:color="auto"/>
        <w:left w:val="none" w:sz="0" w:space="0" w:color="auto"/>
        <w:bottom w:val="none" w:sz="0" w:space="0" w:color="auto"/>
        <w:right w:val="none" w:sz="0" w:space="0" w:color="auto"/>
      </w:divBdr>
    </w:div>
    <w:div w:id="397749028">
      <w:bodyDiv w:val="1"/>
      <w:marLeft w:val="0"/>
      <w:marRight w:val="0"/>
      <w:marTop w:val="0"/>
      <w:marBottom w:val="0"/>
      <w:divBdr>
        <w:top w:val="none" w:sz="0" w:space="0" w:color="auto"/>
        <w:left w:val="none" w:sz="0" w:space="0" w:color="auto"/>
        <w:bottom w:val="none" w:sz="0" w:space="0" w:color="auto"/>
        <w:right w:val="none" w:sz="0" w:space="0" w:color="auto"/>
      </w:divBdr>
    </w:div>
    <w:div w:id="399257578">
      <w:bodyDiv w:val="1"/>
      <w:marLeft w:val="0"/>
      <w:marRight w:val="0"/>
      <w:marTop w:val="0"/>
      <w:marBottom w:val="0"/>
      <w:divBdr>
        <w:top w:val="none" w:sz="0" w:space="0" w:color="auto"/>
        <w:left w:val="none" w:sz="0" w:space="0" w:color="auto"/>
        <w:bottom w:val="none" w:sz="0" w:space="0" w:color="auto"/>
        <w:right w:val="none" w:sz="0" w:space="0" w:color="auto"/>
      </w:divBdr>
    </w:div>
    <w:div w:id="399986797">
      <w:bodyDiv w:val="1"/>
      <w:marLeft w:val="0"/>
      <w:marRight w:val="0"/>
      <w:marTop w:val="0"/>
      <w:marBottom w:val="0"/>
      <w:divBdr>
        <w:top w:val="none" w:sz="0" w:space="0" w:color="auto"/>
        <w:left w:val="none" w:sz="0" w:space="0" w:color="auto"/>
        <w:bottom w:val="none" w:sz="0" w:space="0" w:color="auto"/>
        <w:right w:val="none" w:sz="0" w:space="0" w:color="auto"/>
      </w:divBdr>
    </w:div>
    <w:div w:id="400182393">
      <w:bodyDiv w:val="1"/>
      <w:marLeft w:val="0"/>
      <w:marRight w:val="0"/>
      <w:marTop w:val="0"/>
      <w:marBottom w:val="0"/>
      <w:divBdr>
        <w:top w:val="none" w:sz="0" w:space="0" w:color="auto"/>
        <w:left w:val="none" w:sz="0" w:space="0" w:color="auto"/>
        <w:bottom w:val="none" w:sz="0" w:space="0" w:color="auto"/>
        <w:right w:val="none" w:sz="0" w:space="0" w:color="auto"/>
      </w:divBdr>
    </w:div>
    <w:div w:id="402794486">
      <w:bodyDiv w:val="1"/>
      <w:marLeft w:val="0"/>
      <w:marRight w:val="0"/>
      <w:marTop w:val="0"/>
      <w:marBottom w:val="0"/>
      <w:divBdr>
        <w:top w:val="none" w:sz="0" w:space="0" w:color="auto"/>
        <w:left w:val="none" w:sz="0" w:space="0" w:color="auto"/>
        <w:bottom w:val="none" w:sz="0" w:space="0" w:color="auto"/>
        <w:right w:val="none" w:sz="0" w:space="0" w:color="auto"/>
      </w:divBdr>
    </w:div>
    <w:div w:id="403333230">
      <w:bodyDiv w:val="1"/>
      <w:marLeft w:val="0"/>
      <w:marRight w:val="0"/>
      <w:marTop w:val="0"/>
      <w:marBottom w:val="0"/>
      <w:divBdr>
        <w:top w:val="none" w:sz="0" w:space="0" w:color="auto"/>
        <w:left w:val="none" w:sz="0" w:space="0" w:color="auto"/>
        <w:bottom w:val="none" w:sz="0" w:space="0" w:color="auto"/>
        <w:right w:val="none" w:sz="0" w:space="0" w:color="auto"/>
      </w:divBdr>
    </w:div>
    <w:div w:id="403652051">
      <w:bodyDiv w:val="1"/>
      <w:marLeft w:val="0"/>
      <w:marRight w:val="0"/>
      <w:marTop w:val="0"/>
      <w:marBottom w:val="0"/>
      <w:divBdr>
        <w:top w:val="none" w:sz="0" w:space="0" w:color="auto"/>
        <w:left w:val="none" w:sz="0" w:space="0" w:color="auto"/>
        <w:bottom w:val="none" w:sz="0" w:space="0" w:color="auto"/>
        <w:right w:val="none" w:sz="0" w:space="0" w:color="auto"/>
      </w:divBdr>
    </w:div>
    <w:div w:id="403799219">
      <w:bodyDiv w:val="1"/>
      <w:marLeft w:val="0"/>
      <w:marRight w:val="0"/>
      <w:marTop w:val="0"/>
      <w:marBottom w:val="0"/>
      <w:divBdr>
        <w:top w:val="none" w:sz="0" w:space="0" w:color="auto"/>
        <w:left w:val="none" w:sz="0" w:space="0" w:color="auto"/>
        <w:bottom w:val="none" w:sz="0" w:space="0" w:color="auto"/>
        <w:right w:val="none" w:sz="0" w:space="0" w:color="auto"/>
      </w:divBdr>
    </w:div>
    <w:div w:id="404497140">
      <w:bodyDiv w:val="1"/>
      <w:marLeft w:val="0"/>
      <w:marRight w:val="0"/>
      <w:marTop w:val="0"/>
      <w:marBottom w:val="0"/>
      <w:divBdr>
        <w:top w:val="none" w:sz="0" w:space="0" w:color="auto"/>
        <w:left w:val="none" w:sz="0" w:space="0" w:color="auto"/>
        <w:bottom w:val="none" w:sz="0" w:space="0" w:color="auto"/>
        <w:right w:val="none" w:sz="0" w:space="0" w:color="auto"/>
      </w:divBdr>
    </w:div>
    <w:div w:id="404691463">
      <w:bodyDiv w:val="1"/>
      <w:marLeft w:val="0"/>
      <w:marRight w:val="0"/>
      <w:marTop w:val="0"/>
      <w:marBottom w:val="0"/>
      <w:divBdr>
        <w:top w:val="none" w:sz="0" w:space="0" w:color="auto"/>
        <w:left w:val="none" w:sz="0" w:space="0" w:color="auto"/>
        <w:bottom w:val="none" w:sz="0" w:space="0" w:color="auto"/>
        <w:right w:val="none" w:sz="0" w:space="0" w:color="auto"/>
      </w:divBdr>
    </w:div>
    <w:div w:id="405761978">
      <w:bodyDiv w:val="1"/>
      <w:marLeft w:val="0"/>
      <w:marRight w:val="0"/>
      <w:marTop w:val="0"/>
      <w:marBottom w:val="0"/>
      <w:divBdr>
        <w:top w:val="none" w:sz="0" w:space="0" w:color="auto"/>
        <w:left w:val="none" w:sz="0" w:space="0" w:color="auto"/>
        <w:bottom w:val="none" w:sz="0" w:space="0" w:color="auto"/>
        <w:right w:val="none" w:sz="0" w:space="0" w:color="auto"/>
      </w:divBdr>
    </w:div>
    <w:div w:id="405807184">
      <w:bodyDiv w:val="1"/>
      <w:marLeft w:val="0"/>
      <w:marRight w:val="0"/>
      <w:marTop w:val="0"/>
      <w:marBottom w:val="0"/>
      <w:divBdr>
        <w:top w:val="none" w:sz="0" w:space="0" w:color="auto"/>
        <w:left w:val="none" w:sz="0" w:space="0" w:color="auto"/>
        <w:bottom w:val="none" w:sz="0" w:space="0" w:color="auto"/>
        <w:right w:val="none" w:sz="0" w:space="0" w:color="auto"/>
      </w:divBdr>
      <w:divsChild>
        <w:div w:id="876508932">
          <w:marLeft w:val="0"/>
          <w:marRight w:val="0"/>
          <w:marTop w:val="0"/>
          <w:marBottom w:val="240"/>
          <w:divBdr>
            <w:top w:val="none" w:sz="0" w:space="0" w:color="auto"/>
            <w:left w:val="none" w:sz="0" w:space="0" w:color="auto"/>
            <w:bottom w:val="none" w:sz="0" w:space="0" w:color="auto"/>
            <w:right w:val="none" w:sz="0" w:space="0" w:color="auto"/>
          </w:divBdr>
          <w:divsChild>
            <w:div w:id="918172734">
              <w:marLeft w:val="0"/>
              <w:marRight w:val="0"/>
              <w:marTop w:val="0"/>
              <w:marBottom w:val="0"/>
              <w:divBdr>
                <w:top w:val="none" w:sz="0" w:space="0" w:color="auto"/>
                <w:left w:val="none" w:sz="0" w:space="0" w:color="auto"/>
                <w:bottom w:val="none" w:sz="0" w:space="0" w:color="auto"/>
                <w:right w:val="none" w:sz="0" w:space="0" w:color="auto"/>
              </w:divBdr>
            </w:div>
          </w:divsChild>
        </w:div>
        <w:div w:id="9533189">
          <w:marLeft w:val="0"/>
          <w:marRight w:val="0"/>
          <w:marTop w:val="0"/>
          <w:marBottom w:val="240"/>
          <w:divBdr>
            <w:top w:val="none" w:sz="0" w:space="0" w:color="auto"/>
            <w:left w:val="none" w:sz="0" w:space="0" w:color="auto"/>
            <w:bottom w:val="none" w:sz="0" w:space="0" w:color="auto"/>
            <w:right w:val="none" w:sz="0" w:space="0" w:color="auto"/>
          </w:divBdr>
          <w:divsChild>
            <w:div w:id="314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1685">
      <w:bodyDiv w:val="1"/>
      <w:marLeft w:val="0"/>
      <w:marRight w:val="0"/>
      <w:marTop w:val="0"/>
      <w:marBottom w:val="0"/>
      <w:divBdr>
        <w:top w:val="none" w:sz="0" w:space="0" w:color="auto"/>
        <w:left w:val="none" w:sz="0" w:space="0" w:color="auto"/>
        <w:bottom w:val="none" w:sz="0" w:space="0" w:color="auto"/>
        <w:right w:val="none" w:sz="0" w:space="0" w:color="auto"/>
      </w:divBdr>
      <w:divsChild>
        <w:div w:id="1666400831">
          <w:marLeft w:val="0"/>
          <w:marRight w:val="0"/>
          <w:marTop w:val="0"/>
          <w:marBottom w:val="240"/>
          <w:divBdr>
            <w:top w:val="none" w:sz="0" w:space="0" w:color="auto"/>
            <w:left w:val="none" w:sz="0" w:space="0" w:color="auto"/>
            <w:bottom w:val="none" w:sz="0" w:space="0" w:color="auto"/>
            <w:right w:val="none" w:sz="0" w:space="0" w:color="auto"/>
          </w:divBdr>
          <w:divsChild>
            <w:div w:id="4557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429">
      <w:bodyDiv w:val="1"/>
      <w:marLeft w:val="0"/>
      <w:marRight w:val="0"/>
      <w:marTop w:val="0"/>
      <w:marBottom w:val="0"/>
      <w:divBdr>
        <w:top w:val="none" w:sz="0" w:space="0" w:color="auto"/>
        <w:left w:val="none" w:sz="0" w:space="0" w:color="auto"/>
        <w:bottom w:val="none" w:sz="0" w:space="0" w:color="auto"/>
        <w:right w:val="none" w:sz="0" w:space="0" w:color="auto"/>
      </w:divBdr>
    </w:div>
    <w:div w:id="409424090">
      <w:bodyDiv w:val="1"/>
      <w:marLeft w:val="0"/>
      <w:marRight w:val="0"/>
      <w:marTop w:val="0"/>
      <w:marBottom w:val="0"/>
      <w:divBdr>
        <w:top w:val="none" w:sz="0" w:space="0" w:color="auto"/>
        <w:left w:val="none" w:sz="0" w:space="0" w:color="auto"/>
        <w:bottom w:val="none" w:sz="0" w:space="0" w:color="auto"/>
        <w:right w:val="none" w:sz="0" w:space="0" w:color="auto"/>
      </w:divBdr>
    </w:div>
    <w:div w:id="409544229">
      <w:bodyDiv w:val="1"/>
      <w:marLeft w:val="0"/>
      <w:marRight w:val="0"/>
      <w:marTop w:val="0"/>
      <w:marBottom w:val="0"/>
      <w:divBdr>
        <w:top w:val="none" w:sz="0" w:space="0" w:color="auto"/>
        <w:left w:val="none" w:sz="0" w:space="0" w:color="auto"/>
        <w:bottom w:val="none" w:sz="0" w:space="0" w:color="auto"/>
        <w:right w:val="none" w:sz="0" w:space="0" w:color="auto"/>
      </w:divBdr>
    </w:div>
    <w:div w:id="409622406">
      <w:bodyDiv w:val="1"/>
      <w:marLeft w:val="0"/>
      <w:marRight w:val="0"/>
      <w:marTop w:val="0"/>
      <w:marBottom w:val="0"/>
      <w:divBdr>
        <w:top w:val="none" w:sz="0" w:space="0" w:color="auto"/>
        <w:left w:val="none" w:sz="0" w:space="0" w:color="auto"/>
        <w:bottom w:val="none" w:sz="0" w:space="0" w:color="auto"/>
        <w:right w:val="none" w:sz="0" w:space="0" w:color="auto"/>
      </w:divBdr>
    </w:div>
    <w:div w:id="410809636">
      <w:bodyDiv w:val="1"/>
      <w:marLeft w:val="0"/>
      <w:marRight w:val="0"/>
      <w:marTop w:val="0"/>
      <w:marBottom w:val="0"/>
      <w:divBdr>
        <w:top w:val="none" w:sz="0" w:space="0" w:color="auto"/>
        <w:left w:val="none" w:sz="0" w:space="0" w:color="auto"/>
        <w:bottom w:val="none" w:sz="0" w:space="0" w:color="auto"/>
        <w:right w:val="none" w:sz="0" w:space="0" w:color="auto"/>
      </w:divBdr>
    </w:div>
    <w:div w:id="411664042">
      <w:bodyDiv w:val="1"/>
      <w:marLeft w:val="0"/>
      <w:marRight w:val="0"/>
      <w:marTop w:val="0"/>
      <w:marBottom w:val="0"/>
      <w:divBdr>
        <w:top w:val="none" w:sz="0" w:space="0" w:color="auto"/>
        <w:left w:val="none" w:sz="0" w:space="0" w:color="auto"/>
        <w:bottom w:val="none" w:sz="0" w:space="0" w:color="auto"/>
        <w:right w:val="none" w:sz="0" w:space="0" w:color="auto"/>
      </w:divBdr>
    </w:div>
    <w:div w:id="412091443">
      <w:bodyDiv w:val="1"/>
      <w:marLeft w:val="0"/>
      <w:marRight w:val="0"/>
      <w:marTop w:val="0"/>
      <w:marBottom w:val="0"/>
      <w:divBdr>
        <w:top w:val="none" w:sz="0" w:space="0" w:color="auto"/>
        <w:left w:val="none" w:sz="0" w:space="0" w:color="auto"/>
        <w:bottom w:val="none" w:sz="0" w:space="0" w:color="auto"/>
        <w:right w:val="none" w:sz="0" w:space="0" w:color="auto"/>
      </w:divBdr>
    </w:div>
    <w:div w:id="412632724">
      <w:bodyDiv w:val="1"/>
      <w:marLeft w:val="0"/>
      <w:marRight w:val="0"/>
      <w:marTop w:val="0"/>
      <w:marBottom w:val="0"/>
      <w:divBdr>
        <w:top w:val="none" w:sz="0" w:space="0" w:color="auto"/>
        <w:left w:val="none" w:sz="0" w:space="0" w:color="auto"/>
        <w:bottom w:val="none" w:sz="0" w:space="0" w:color="auto"/>
        <w:right w:val="none" w:sz="0" w:space="0" w:color="auto"/>
      </w:divBdr>
    </w:div>
    <w:div w:id="413358205">
      <w:bodyDiv w:val="1"/>
      <w:marLeft w:val="0"/>
      <w:marRight w:val="0"/>
      <w:marTop w:val="0"/>
      <w:marBottom w:val="0"/>
      <w:divBdr>
        <w:top w:val="none" w:sz="0" w:space="0" w:color="auto"/>
        <w:left w:val="none" w:sz="0" w:space="0" w:color="auto"/>
        <w:bottom w:val="none" w:sz="0" w:space="0" w:color="auto"/>
        <w:right w:val="none" w:sz="0" w:space="0" w:color="auto"/>
      </w:divBdr>
    </w:div>
    <w:div w:id="414320779">
      <w:bodyDiv w:val="1"/>
      <w:marLeft w:val="0"/>
      <w:marRight w:val="0"/>
      <w:marTop w:val="0"/>
      <w:marBottom w:val="0"/>
      <w:divBdr>
        <w:top w:val="none" w:sz="0" w:space="0" w:color="auto"/>
        <w:left w:val="none" w:sz="0" w:space="0" w:color="auto"/>
        <w:bottom w:val="none" w:sz="0" w:space="0" w:color="auto"/>
        <w:right w:val="none" w:sz="0" w:space="0" w:color="auto"/>
      </w:divBdr>
    </w:div>
    <w:div w:id="414597390">
      <w:bodyDiv w:val="1"/>
      <w:marLeft w:val="0"/>
      <w:marRight w:val="0"/>
      <w:marTop w:val="0"/>
      <w:marBottom w:val="0"/>
      <w:divBdr>
        <w:top w:val="none" w:sz="0" w:space="0" w:color="auto"/>
        <w:left w:val="none" w:sz="0" w:space="0" w:color="auto"/>
        <w:bottom w:val="none" w:sz="0" w:space="0" w:color="auto"/>
        <w:right w:val="none" w:sz="0" w:space="0" w:color="auto"/>
      </w:divBdr>
    </w:div>
    <w:div w:id="414978773">
      <w:bodyDiv w:val="1"/>
      <w:marLeft w:val="0"/>
      <w:marRight w:val="0"/>
      <w:marTop w:val="0"/>
      <w:marBottom w:val="0"/>
      <w:divBdr>
        <w:top w:val="none" w:sz="0" w:space="0" w:color="auto"/>
        <w:left w:val="none" w:sz="0" w:space="0" w:color="auto"/>
        <w:bottom w:val="none" w:sz="0" w:space="0" w:color="auto"/>
        <w:right w:val="none" w:sz="0" w:space="0" w:color="auto"/>
      </w:divBdr>
    </w:div>
    <w:div w:id="415903651">
      <w:bodyDiv w:val="1"/>
      <w:marLeft w:val="0"/>
      <w:marRight w:val="0"/>
      <w:marTop w:val="0"/>
      <w:marBottom w:val="0"/>
      <w:divBdr>
        <w:top w:val="none" w:sz="0" w:space="0" w:color="auto"/>
        <w:left w:val="none" w:sz="0" w:space="0" w:color="auto"/>
        <w:bottom w:val="none" w:sz="0" w:space="0" w:color="auto"/>
        <w:right w:val="none" w:sz="0" w:space="0" w:color="auto"/>
      </w:divBdr>
    </w:div>
    <w:div w:id="419526815">
      <w:bodyDiv w:val="1"/>
      <w:marLeft w:val="0"/>
      <w:marRight w:val="0"/>
      <w:marTop w:val="0"/>
      <w:marBottom w:val="0"/>
      <w:divBdr>
        <w:top w:val="none" w:sz="0" w:space="0" w:color="auto"/>
        <w:left w:val="none" w:sz="0" w:space="0" w:color="auto"/>
        <w:bottom w:val="none" w:sz="0" w:space="0" w:color="auto"/>
        <w:right w:val="none" w:sz="0" w:space="0" w:color="auto"/>
      </w:divBdr>
    </w:div>
    <w:div w:id="420757911">
      <w:bodyDiv w:val="1"/>
      <w:marLeft w:val="0"/>
      <w:marRight w:val="0"/>
      <w:marTop w:val="0"/>
      <w:marBottom w:val="0"/>
      <w:divBdr>
        <w:top w:val="none" w:sz="0" w:space="0" w:color="auto"/>
        <w:left w:val="none" w:sz="0" w:space="0" w:color="auto"/>
        <w:bottom w:val="none" w:sz="0" w:space="0" w:color="auto"/>
        <w:right w:val="none" w:sz="0" w:space="0" w:color="auto"/>
      </w:divBdr>
    </w:div>
    <w:div w:id="421343973">
      <w:bodyDiv w:val="1"/>
      <w:marLeft w:val="0"/>
      <w:marRight w:val="0"/>
      <w:marTop w:val="0"/>
      <w:marBottom w:val="0"/>
      <w:divBdr>
        <w:top w:val="none" w:sz="0" w:space="0" w:color="auto"/>
        <w:left w:val="none" w:sz="0" w:space="0" w:color="auto"/>
        <w:bottom w:val="none" w:sz="0" w:space="0" w:color="auto"/>
        <w:right w:val="none" w:sz="0" w:space="0" w:color="auto"/>
      </w:divBdr>
      <w:divsChild>
        <w:div w:id="641153809">
          <w:marLeft w:val="0"/>
          <w:marRight w:val="0"/>
          <w:marTop w:val="0"/>
          <w:marBottom w:val="240"/>
          <w:divBdr>
            <w:top w:val="none" w:sz="0" w:space="0" w:color="auto"/>
            <w:left w:val="none" w:sz="0" w:space="0" w:color="auto"/>
            <w:bottom w:val="none" w:sz="0" w:space="0" w:color="auto"/>
            <w:right w:val="none" w:sz="0" w:space="0" w:color="auto"/>
          </w:divBdr>
          <w:divsChild>
            <w:div w:id="1692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3864">
      <w:bodyDiv w:val="1"/>
      <w:marLeft w:val="0"/>
      <w:marRight w:val="0"/>
      <w:marTop w:val="0"/>
      <w:marBottom w:val="0"/>
      <w:divBdr>
        <w:top w:val="none" w:sz="0" w:space="0" w:color="auto"/>
        <w:left w:val="none" w:sz="0" w:space="0" w:color="auto"/>
        <w:bottom w:val="none" w:sz="0" w:space="0" w:color="auto"/>
        <w:right w:val="none" w:sz="0" w:space="0" w:color="auto"/>
      </w:divBdr>
      <w:divsChild>
        <w:div w:id="1241449666">
          <w:marLeft w:val="0"/>
          <w:marRight w:val="0"/>
          <w:marTop w:val="0"/>
          <w:marBottom w:val="240"/>
          <w:divBdr>
            <w:top w:val="none" w:sz="0" w:space="0" w:color="auto"/>
            <w:left w:val="none" w:sz="0" w:space="0" w:color="auto"/>
            <w:bottom w:val="none" w:sz="0" w:space="0" w:color="auto"/>
            <w:right w:val="none" w:sz="0" w:space="0" w:color="auto"/>
          </w:divBdr>
          <w:divsChild>
            <w:div w:id="9858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0939">
      <w:bodyDiv w:val="1"/>
      <w:marLeft w:val="0"/>
      <w:marRight w:val="0"/>
      <w:marTop w:val="0"/>
      <w:marBottom w:val="0"/>
      <w:divBdr>
        <w:top w:val="none" w:sz="0" w:space="0" w:color="auto"/>
        <w:left w:val="none" w:sz="0" w:space="0" w:color="auto"/>
        <w:bottom w:val="none" w:sz="0" w:space="0" w:color="auto"/>
        <w:right w:val="none" w:sz="0" w:space="0" w:color="auto"/>
      </w:divBdr>
    </w:div>
    <w:div w:id="422578060">
      <w:bodyDiv w:val="1"/>
      <w:marLeft w:val="0"/>
      <w:marRight w:val="0"/>
      <w:marTop w:val="0"/>
      <w:marBottom w:val="0"/>
      <w:divBdr>
        <w:top w:val="none" w:sz="0" w:space="0" w:color="auto"/>
        <w:left w:val="none" w:sz="0" w:space="0" w:color="auto"/>
        <w:bottom w:val="none" w:sz="0" w:space="0" w:color="auto"/>
        <w:right w:val="none" w:sz="0" w:space="0" w:color="auto"/>
      </w:divBdr>
    </w:div>
    <w:div w:id="423914400">
      <w:bodyDiv w:val="1"/>
      <w:marLeft w:val="0"/>
      <w:marRight w:val="0"/>
      <w:marTop w:val="0"/>
      <w:marBottom w:val="0"/>
      <w:divBdr>
        <w:top w:val="none" w:sz="0" w:space="0" w:color="auto"/>
        <w:left w:val="none" w:sz="0" w:space="0" w:color="auto"/>
        <w:bottom w:val="none" w:sz="0" w:space="0" w:color="auto"/>
        <w:right w:val="none" w:sz="0" w:space="0" w:color="auto"/>
      </w:divBdr>
    </w:div>
    <w:div w:id="426392584">
      <w:bodyDiv w:val="1"/>
      <w:marLeft w:val="0"/>
      <w:marRight w:val="0"/>
      <w:marTop w:val="0"/>
      <w:marBottom w:val="0"/>
      <w:divBdr>
        <w:top w:val="none" w:sz="0" w:space="0" w:color="auto"/>
        <w:left w:val="none" w:sz="0" w:space="0" w:color="auto"/>
        <w:bottom w:val="none" w:sz="0" w:space="0" w:color="auto"/>
        <w:right w:val="none" w:sz="0" w:space="0" w:color="auto"/>
      </w:divBdr>
    </w:div>
    <w:div w:id="426509857">
      <w:bodyDiv w:val="1"/>
      <w:marLeft w:val="0"/>
      <w:marRight w:val="0"/>
      <w:marTop w:val="0"/>
      <w:marBottom w:val="0"/>
      <w:divBdr>
        <w:top w:val="none" w:sz="0" w:space="0" w:color="auto"/>
        <w:left w:val="none" w:sz="0" w:space="0" w:color="auto"/>
        <w:bottom w:val="none" w:sz="0" w:space="0" w:color="auto"/>
        <w:right w:val="none" w:sz="0" w:space="0" w:color="auto"/>
      </w:divBdr>
    </w:div>
    <w:div w:id="426776303">
      <w:bodyDiv w:val="1"/>
      <w:marLeft w:val="0"/>
      <w:marRight w:val="0"/>
      <w:marTop w:val="0"/>
      <w:marBottom w:val="0"/>
      <w:divBdr>
        <w:top w:val="none" w:sz="0" w:space="0" w:color="auto"/>
        <w:left w:val="none" w:sz="0" w:space="0" w:color="auto"/>
        <w:bottom w:val="none" w:sz="0" w:space="0" w:color="auto"/>
        <w:right w:val="none" w:sz="0" w:space="0" w:color="auto"/>
      </w:divBdr>
    </w:div>
    <w:div w:id="427117812">
      <w:bodyDiv w:val="1"/>
      <w:marLeft w:val="0"/>
      <w:marRight w:val="0"/>
      <w:marTop w:val="0"/>
      <w:marBottom w:val="0"/>
      <w:divBdr>
        <w:top w:val="none" w:sz="0" w:space="0" w:color="auto"/>
        <w:left w:val="none" w:sz="0" w:space="0" w:color="auto"/>
        <w:bottom w:val="none" w:sz="0" w:space="0" w:color="auto"/>
        <w:right w:val="none" w:sz="0" w:space="0" w:color="auto"/>
      </w:divBdr>
    </w:div>
    <w:div w:id="427317372">
      <w:bodyDiv w:val="1"/>
      <w:marLeft w:val="0"/>
      <w:marRight w:val="0"/>
      <w:marTop w:val="0"/>
      <w:marBottom w:val="0"/>
      <w:divBdr>
        <w:top w:val="none" w:sz="0" w:space="0" w:color="auto"/>
        <w:left w:val="none" w:sz="0" w:space="0" w:color="auto"/>
        <w:bottom w:val="none" w:sz="0" w:space="0" w:color="auto"/>
        <w:right w:val="none" w:sz="0" w:space="0" w:color="auto"/>
      </w:divBdr>
    </w:div>
    <w:div w:id="427700565">
      <w:bodyDiv w:val="1"/>
      <w:marLeft w:val="0"/>
      <w:marRight w:val="0"/>
      <w:marTop w:val="0"/>
      <w:marBottom w:val="0"/>
      <w:divBdr>
        <w:top w:val="none" w:sz="0" w:space="0" w:color="auto"/>
        <w:left w:val="none" w:sz="0" w:space="0" w:color="auto"/>
        <w:bottom w:val="none" w:sz="0" w:space="0" w:color="auto"/>
        <w:right w:val="none" w:sz="0" w:space="0" w:color="auto"/>
      </w:divBdr>
    </w:div>
    <w:div w:id="427774195">
      <w:bodyDiv w:val="1"/>
      <w:marLeft w:val="0"/>
      <w:marRight w:val="0"/>
      <w:marTop w:val="0"/>
      <w:marBottom w:val="0"/>
      <w:divBdr>
        <w:top w:val="none" w:sz="0" w:space="0" w:color="auto"/>
        <w:left w:val="none" w:sz="0" w:space="0" w:color="auto"/>
        <w:bottom w:val="none" w:sz="0" w:space="0" w:color="auto"/>
        <w:right w:val="none" w:sz="0" w:space="0" w:color="auto"/>
      </w:divBdr>
    </w:div>
    <w:div w:id="428894950">
      <w:bodyDiv w:val="1"/>
      <w:marLeft w:val="0"/>
      <w:marRight w:val="0"/>
      <w:marTop w:val="0"/>
      <w:marBottom w:val="0"/>
      <w:divBdr>
        <w:top w:val="none" w:sz="0" w:space="0" w:color="auto"/>
        <w:left w:val="none" w:sz="0" w:space="0" w:color="auto"/>
        <w:bottom w:val="none" w:sz="0" w:space="0" w:color="auto"/>
        <w:right w:val="none" w:sz="0" w:space="0" w:color="auto"/>
      </w:divBdr>
    </w:div>
    <w:div w:id="428895171">
      <w:bodyDiv w:val="1"/>
      <w:marLeft w:val="0"/>
      <w:marRight w:val="0"/>
      <w:marTop w:val="0"/>
      <w:marBottom w:val="0"/>
      <w:divBdr>
        <w:top w:val="none" w:sz="0" w:space="0" w:color="auto"/>
        <w:left w:val="none" w:sz="0" w:space="0" w:color="auto"/>
        <w:bottom w:val="none" w:sz="0" w:space="0" w:color="auto"/>
        <w:right w:val="none" w:sz="0" w:space="0" w:color="auto"/>
      </w:divBdr>
    </w:div>
    <w:div w:id="429082697">
      <w:bodyDiv w:val="1"/>
      <w:marLeft w:val="0"/>
      <w:marRight w:val="0"/>
      <w:marTop w:val="0"/>
      <w:marBottom w:val="0"/>
      <w:divBdr>
        <w:top w:val="none" w:sz="0" w:space="0" w:color="auto"/>
        <w:left w:val="none" w:sz="0" w:space="0" w:color="auto"/>
        <w:bottom w:val="none" w:sz="0" w:space="0" w:color="auto"/>
        <w:right w:val="none" w:sz="0" w:space="0" w:color="auto"/>
      </w:divBdr>
    </w:div>
    <w:div w:id="429159160">
      <w:bodyDiv w:val="1"/>
      <w:marLeft w:val="0"/>
      <w:marRight w:val="0"/>
      <w:marTop w:val="0"/>
      <w:marBottom w:val="0"/>
      <w:divBdr>
        <w:top w:val="none" w:sz="0" w:space="0" w:color="auto"/>
        <w:left w:val="none" w:sz="0" w:space="0" w:color="auto"/>
        <w:bottom w:val="none" w:sz="0" w:space="0" w:color="auto"/>
        <w:right w:val="none" w:sz="0" w:space="0" w:color="auto"/>
      </w:divBdr>
    </w:div>
    <w:div w:id="429543483">
      <w:bodyDiv w:val="1"/>
      <w:marLeft w:val="0"/>
      <w:marRight w:val="0"/>
      <w:marTop w:val="0"/>
      <w:marBottom w:val="0"/>
      <w:divBdr>
        <w:top w:val="none" w:sz="0" w:space="0" w:color="auto"/>
        <w:left w:val="none" w:sz="0" w:space="0" w:color="auto"/>
        <w:bottom w:val="none" w:sz="0" w:space="0" w:color="auto"/>
        <w:right w:val="none" w:sz="0" w:space="0" w:color="auto"/>
      </w:divBdr>
    </w:div>
    <w:div w:id="429737934">
      <w:bodyDiv w:val="1"/>
      <w:marLeft w:val="0"/>
      <w:marRight w:val="0"/>
      <w:marTop w:val="0"/>
      <w:marBottom w:val="0"/>
      <w:divBdr>
        <w:top w:val="none" w:sz="0" w:space="0" w:color="auto"/>
        <w:left w:val="none" w:sz="0" w:space="0" w:color="auto"/>
        <w:bottom w:val="none" w:sz="0" w:space="0" w:color="auto"/>
        <w:right w:val="none" w:sz="0" w:space="0" w:color="auto"/>
      </w:divBdr>
    </w:div>
    <w:div w:id="431828578">
      <w:bodyDiv w:val="1"/>
      <w:marLeft w:val="0"/>
      <w:marRight w:val="0"/>
      <w:marTop w:val="0"/>
      <w:marBottom w:val="0"/>
      <w:divBdr>
        <w:top w:val="none" w:sz="0" w:space="0" w:color="auto"/>
        <w:left w:val="none" w:sz="0" w:space="0" w:color="auto"/>
        <w:bottom w:val="none" w:sz="0" w:space="0" w:color="auto"/>
        <w:right w:val="none" w:sz="0" w:space="0" w:color="auto"/>
      </w:divBdr>
    </w:div>
    <w:div w:id="432629120">
      <w:bodyDiv w:val="1"/>
      <w:marLeft w:val="0"/>
      <w:marRight w:val="0"/>
      <w:marTop w:val="0"/>
      <w:marBottom w:val="0"/>
      <w:divBdr>
        <w:top w:val="none" w:sz="0" w:space="0" w:color="auto"/>
        <w:left w:val="none" w:sz="0" w:space="0" w:color="auto"/>
        <w:bottom w:val="none" w:sz="0" w:space="0" w:color="auto"/>
        <w:right w:val="none" w:sz="0" w:space="0" w:color="auto"/>
      </w:divBdr>
    </w:div>
    <w:div w:id="433987932">
      <w:bodyDiv w:val="1"/>
      <w:marLeft w:val="0"/>
      <w:marRight w:val="0"/>
      <w:marTop w:val="0"/>
      <w:marBottom w:val="0"/>
      <w:divBdr>
        <w:top w:val="none" w:sz="0" w:space="0" w:color="auto"/>
        <w:left w:val="none" w:sz="0" w:space="0" w:color="auto"/>
        <w:bottom w:val="none" w:sz="0" w:space="0" w:color="auto"/>
        <w:right w:val="none" w:sz="0" w:space="0" w:color="auto"/>
      </w:divBdr>
    </w:div>
    <w:div w:id="434399439">
      <w:bodyDiv w:val="1"/>
      <w:marLeft w:val="0"/>
      <w:marRight w:val="0"/>
      <w:marTop w:val="0"/>
      <w:marBottom w:val="0"/>
      <w:divBdr>
        <w:top w:val="none" w:sz="0" w:space="0" w:color="auto"/>
        <w:left w:val="none" w:sz="0" w:space="0" w:color="auto"/>
        <w:bottom w:val="none" w:sz="0" w:space="0" w:color="auto"/>
        <w:right w:val="none" w:sz="0" w:space="0" w:color="auto"/>
      </w:divBdr>
    </w:div>
    <w:div w:id="434715770">
      <w:bodyDiv w:val="1"/>
      <w:marLeft w:val="0"/>
      <w:marRight w:val="0"/>
      <w:marTop w:val="0"/>
      <w:marBottom w:val="0"/>
      <w:divBdr>
        <w:top w:val="none" w:sz="0" w:space="0" w:color="auto"/>
        <w:left w:val="none" w:sz="0" w:space="0" w:color="auto"/>
        <w:bottom w:val="none" w:sz="0" w:space="0" w:color="auto"/>
        <w:right w:val="none" w:sz="0" w:space="0" w:color="auto"/>
      </w:divBdr>
      <w:divsChild>
        <w:div w:id="491218802">
          <w:marLeft w:val="0"/>
          <w:marRight w:val="0"/>
          <w:marTop w:val="0"/>
          <w:marBottom w:val="240"/>
          <w:divBdr>
            <w:top w:val="none" w:sz="0" w:space="0" w:color="auto"/>
            <w:left w:val="none" w:sz="0" w:space="0" w:color="auto"/>
            <w:bottom w:val="none" w:sz="0" w:space="0" w:color="auto"/>
            <w:right w:val="none" w:sz="0" w:space="0" w:color="auto"/>
          </w:divBdr>
        </w:div>
      </w:divsChild>
    </w:div>
    <w:div w:id="434862014">
      <w:bodyDiv w:val="1"/>
      <w:marLeft w:val="0"/>
      <w:marRight w:val="0"/>
      <w:marTop w:val="0"/>
      <w:marBottom w:val="0"/>
      <w:divBdr>
        <w:top w:val="none" w:sz="0" w:space="0" w:color="auto"/>
        <w:left w:val="none" w:sz="0" w:space="0" w:color="auto"/>
        <w:bottom w:val="none" w:sz="0" w:space="0" w:color="auto"/>
        <w:right w:val="none" w:sz="0" w:space="0" w:color="auto"/>
      </w:divBdr>
    </w:div>
    <w:div w:id="436565787">
      <w:bodyDiv w:val="1"/>
      <w:marLeft w:val="0"/>
      <w:marRight w:val="0"/>
      <w:marTop w:val="0"/>
      <w:marBottom w:val="0"/>
      <w:divBdr>
        <w:top w:val="none" w:sz="0" w:space="0" w:color="auto"/>
        <w:left w:val="none" w:sz="0" w:space="0" w:color="auto"/>
        <w:bottom w:val="none" w:sz="0" w:space="0" w:color="auto"/>
        <w:right w:val="none" w:sz="0" w:space="0" w:color="auto"/>
      </w:divBdr>
    </w:div>
    <w:div w:id="437985845">
      <w:bodyDiv w:val="1"/>
      <w:marLeft w:val="0"/>
      <w:marRight w:val="0"/>
      <w:marTop w:val="0"/>
      <w:marBottom w:val="0"/>
      <w:divBdr>
        <w:top w:val="none" w:sz="0" w:space="0" w:color="auto"/>
        <w:left w:val="none" w:sz="0" w:space="0" w:color="auto"/>
        <w:bottom w:val="none" w:sz="0" w:space="0" w:color="auto"/>
        <w:right w:val="none" w:sz="0" w:space="0" w:color="auto"/>
      </w:divBdr>
    </w:div>
    <w:div w:id="437986015">
      <w:bodyDiv w:val="1"/>
      <w:marLeft w:val="0"/>
      <w:marRight w:val="0"/>
      <w:marTop w:val="0"/>
      <w:marBottom w:val="0"/>
      <w:divBdr>
        <w:top w:val="none" w:sz="0" w:space="0" w:color="auto"/>
        <w:left w:val="none" w:sz="0" w:space="0" w:color="auto"/>
        <w:bottom w:val="none" w:sz="0" w:space="0" w:color="auto"/>
        <w:right w:val="none" w:sz="0" w:space="0" w:color="auto"/>
      </w:divBdr>
    </w:div>
    <w:div w:id="438531901">
      <w:bodyDiv w:val="1"/>
      <w:marLeft w:val="0"/>
      <w:marRight w:val="0"/>
      <w:marTop w:val="0"/>
      <w:marBottom w:val="0"/>
      <w:divBdr>
        <w:top w:val="none" w:sz="0" w:space="0" w:color="auto"/>
        <w:left w:val="none" w:sz="0" w:space="0" w:color="auto"/>
        <w:bottom w:val="none" w:sz="0" w:space="0" w:color="auto"/>
        <w:right w:val="none" w:sz="0" w:space="0" w:color="auto"/>
      </w:divBdr>
      <w:divsChild>
        <w:div w:id="492255530">
          <w:marLeft w:val="0"/>
          <w:marRight w:val="0"/>
          <w:marTop w:val="0"/>
          <w:marBottom w:val="240"/>
          <w:divBdr>
            <w:top w:val="none" w:sz="0" w:space="0" w:color="auto"/>
            <w:left w:val="none" w:sz="0" w:space="0" w:color="auto"/>
            <w:bottom w:val="none" w:sz="0" w:space="0" w:color="auto"/>
            <w:right w:val="none" w:sz="0" w:space="0" w:color="auto"/>
          </w:divBdr>
          <w:divsChild>
            <w:div w:id="1728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2640">
      <w:bodyDiv w:val="1"/>
      <w:marLeft w:val="0"/>
      <w:marRight w:val="0"/>
      <w:marTop w:val="0"/>
      <w:marBottom w:val="0"/>
      <w:divBdr>
        <w:top w:val="none" w:sz="0" w:space="0" w:color="auto"/>
        <w:left w:val="none" w:sz="0" w:space="0" w:color="auto"/>
        <w:bottom w:val="none" w:sz="0" w:space="0" w:color="auto"/>
        <w:right w:val="none" w:sz="0" w:space="0" w:color="auto"/>
      </w:divBdr>
    </w:div>
    <w:div w:id="440338977">
      <w:bodyDiv w:val="1"/>
      <w:marLeft w:val="0"/>
      <w:marRight w:val="0"/>
      <w:marTop w:val="0"/>
      <w:marBottom w:val="0"/>
      <w:divBdr>
        <w:top w:val="none" w:sz="0" w:space="0" w:color="auto"/>
        <w:left w:val="none" w:sz="0" w:space="0" w:color="auto"/>
        <w:bottom w:val="none" w:sz="0" w:space="0" w:color="auto"/>
        <w:right w:val="none" w:sz="0" w:space="0" w:color="auto"/>
      </w:divBdr>
    </w:div>
    <w:div w:id="440347318">
      <w:bodyDiv w:val="1"/>
      <w:marLeft w:val="0"/>
      <w:marRight w:val="0"/>
      <w:marTop w:val="0"/>
      <w:marBottom w:val="0"/>
      <w:divBdr>
        <w:top w:val="none" w:sz="0" w:space="0" w:color="auto"/>
        <w:left w:val="none" w:sz="0" w:space="0" w:color="auto"/>
        <w:bottom w:val="none" w:sz="0" w:space="0" w:color="auto"/>
        <w:right w:val="none" w:sz="0" w:space="0" w:color="auto"/>
      </w:divBdr>
    </w:div>
    <w:div w:id="442579545">
      <w:bodyDiv w:val="1"/>
      <w:marLeft w:val="0"/>
      <w:marRight w:val="0"/>
      <w:marTop w:val="0"/>
      <w:marBottom w:val="0"/>
      <w:divBdr>
        <w:top w:val="none" w:sz="0" w:space="0" w:color="auto"/>
        <w:left w:val="none" w:sz="0" w:space="0" w:color="auto"/>
        <w:bottom w:val="none" w:sz="0" w:space="0" w:color="auto"/>
        <w:right w:val="none" w:sz="0" w:space="0" w:color="auto"/>
      </w:divBdr>
    </w:div>
    <w:div w:id="446588340">
      <w:bodyDiv w:val="1"/>
      <w:marLeft w:val="0"/>
      <w:marRight w:val="0"/>
      <w:marTop w:val="0"/>
      <w:marBottom w:val="0"/>
      <w:divBdr>
        <w:top w:val="none" w:sz="0" w:space="0" w:color="auto"/>
        <w:left w:val="none" w:sz="0" w:space="0" w:color="auto"/>
        <w:bottom w:val="none" w:sz="0" w:space="0" w:color="auto"/>
        <w:right w:val="none" w:sz="0" w:space="0" w:color="auto"/>
      </w:divBdr>
    </w:div>
    <w:div w:id="447549522">
      <w:bodyDiv w:val="1"/>
      <w:marLeft w:val="0"/>
      <w:marRight w:val="0"/>
      <w:marTop w:val="0"/>
      <w:marBottom w:val="0"/>
      <w:divBdr>
        <w:top w:val="none" w:sz="0" w:space="0" w:color="auto"/>
        <w:left w:val="none" w:sz="0" w:space="0" w:color="auto"/>
        <w:bottom w:val="none" w:sz="0" w:space="0" w:color="auto"/>
        <w:right w:val="none" w:sz="0" w:space="0" w:color="auto"/>
      </w:divBdr>
    </w:div>
    <w:div w:id="447555478">
      <w:bodyDiv w:val="1"/>
      <w:marLeft w:val="0"/>
      <w:marRight w:val="0"/>
      <w:marTop w:val="0"/>
      <w:marBottom w:val="0"/>
      <w:divBdr>
        <w:top w:val="none" w:sz="0" w:space="0" w:color="auto"/>
        <w:left w:val="none" w:sz="0" w:space="0" w:color="auto"/>
        <w:bottom w:val="none" w:sz="0" w:space="0" w:color="auto"/>
        <w:right w:val="none" w:sz="0" w:space="0" w:color="auto"/>
      </w:divBdr>
    </w:div>
    <w:div w:id="448277456">
      <w:bodyDiv w:val="1"/>
      <w:marLeft w:val="0"/>
      <w:marRight w:val="0"/>
      <w:marTop w:val="0"/>
      <w:marBottom w:val="0"/>
      <w:divBdr>
        <w:top w:val="none" w:sz="0" w:space="0" w:color="auto"/>
        <w:left w:val="none" w:sz="0" w:space="0" w:color="auto"/>
        <w:bottom w:val="none" w:sz="0" w:space="0" w:color="auto"/>
        <w:right w:val="none" w:sz="0" w:space="0" w:color="auto"/>
      </w:divBdr>
    </w:div>
    <w:div w:id="448284813">
      <w:bodyDiv w:val="1"/>
      <w:marLeft w:val="0"/>
      <w:marRight w:val="0"/>
      <w:marTop w:val="0"/>
      <w:marBottom w:val="0"/>
      <w:divBdr>
        <w:top w:val="none" w:sz="0" w:space="0" w:color="auto"/>
        <w:left w:val="none" w:sz="0" w:space="0" w:color="auto"/>
        <w:bottom w:val="none" w:sz="0" w:space="0" w:color="auto"/>
        <w:right w:val="none" w:sz="0" w:space="0" w:color="auto"/>
      </w:divBdr>
      <w:divsChild>
        <w:div w:id="461115971">
          <w:marLeft w:val="0"/>
          <w:marRight w:val="0"/>
          <w:marTop w:val="0"/>
          <w:marBottom w:val="240"/>
          <w:divBdr>
            <w:top w:val="none" w:sz="0" w:space="0" w:color="auto"/>
            <w:left w:val="none" w:sz="0" w:space="0" w:color="auto"/>
            <w:bottom w:val="none" w:sz="0" w:space="0" w:color="auto"/>
            <w:right w:val="none" w:sz="0" w:space="0" w:color="auto"/>
          </w:divBdr>
          <w:divsChild>
            <w:div w:id="915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6772">
      <w:bodyDiv w:val="1"/>
      <w:marLeft w:val="0"/>
      <w:marRight w:val="0"/>
      <w:marTop w:val="0"/>
      <w:marBottom w:val="0"/>
      <w:divBdr>
        <w:top w:val="none" w:sz="0" w:space="0" w:color="auto"/>
        <w:left w:val="none" w:sz="0" w:space="0" w:color="auto"/>
        <w:bottom w:val="none" w:sz="0" w:space="0" w:color="auto"/>
        <w:right w:val="none" w:sz="0" w:space="0" w:color="auto"/>
      </w:divBdr>
    </w:div>
    <w:div w:id="449905664">
      <w:bodyDiv w:val="1"/>
      <w:marLeft w:val="0"/>
      <w:marRight w:val="0"/>
      <w:marTop w:val="0"/>
      <w:marBottom w:val="0"/>
      <w:divBdr>
        <w:top w:val="none" w:sz="0" w:space="0" w:color="auto"/>
        <w:left w:val="none" w:sz="0" w:space="0" w:color="auto"/>
        <w:bottom w:val="none" w:sz="0" w:space="0" w:color="auto"/>
        <w:right w:val="none" w:sz="0" w:space="0" w:color="auto"/>
      </w:divBdr>
    </w:div>
    <w:div w:id="451023199">
      <w:bodyDiv w:val="1"/>
      <w:marLeft w:val="0"/>
      <w:marRight w:val="0"/>
      <w:marTop w:val="0"/>
      <w:marBottom w:val="0"/>
      <w:divBdr>
        <w:top w:val="none" w:sz="0" w:space="0" w:color="auto"/>
        <w:left w:val="none" w:sz="0" w:space="0" w:color="auto"/>
        <w:bottom w:val="none" w:sz="0" w:space="0" w:color="auto"/>
        <w:right w:val="none" w:sz="0" w:space="0" w:color="auto"/>
      </w:divBdr>
    </w:div>
    <w:div w:id="451477515">
      <w:bodyDiv w:val="1"/>
      <w:marLeft w:val="0"/>
      <w:marRight w:val="0"/>
      <w:marTop w:val="0"/>
      <w:marBottom w:val="0"/>
      <w:divBdr>
        <w:top w:val="none" w:sz="0" w:space="0" w:color="auto"/>
        <w:left w:val="none" w:sz="0" w:space="0" w:color="auto"/>
        <w:bottom w:val="none" w:sz="0" w:space="0" w:color="auto"/>
        <w:right w:val="none" w:sz="0" w:space="0" w:color="auto"/>
      </w:divBdr>
    </w:div>
    <w:div w:id="451560764">
      <w:bodyDiv w:val="1"/>
      <w:marLeft w:val="0"/>
      <w:marRight w:val="0"/>
      <w:marTop w:val="0"/>
      <w:marBottom w:val="0"/>
      <w:divBdr>
        <w:top w:val="none" w:sz="0" w:space="0" w:color="auto"/>
        <w:left w:val="none" w:sz="0" w:space="0" w:color="auto"/>
        <w:bottom w:val="none" w:sz="0" w:space="0" w:color="auto"/>
        <w:right w:val="none" w:sz="0" w:space="0" w:color="auto"/>
      </w:divBdr>
    </w:div>
    <w:div w:id="451754123">
      <w:bodyDiv w:val="1"/>
      <w:marLeft w:val="0"/>
      <w:marRight w:val="0"/>
      <w:marTop w:val="0"/>
      <w:marBottom w:val="0"/>
      <w:divBdr>
        <w:top w:val="none" w:sz="0" w:space="0" w:color="auto"/>
        <w:left w:val="none" w:sz="0" w:space="0" w:color="auto"/>
        <w:bottom w:val="none" w:sz="0" w:space="0" w:color="auto"/>
        <w:right w:val="none" w:sz="0" w:space="0" w:color="auto"/>
      </w:divBdr>
    </w:div>
    <w:div w:id="452870211">
      <w:bodyDiv w:val="1"/>
      <w:marLeft w:val="0"/>
      <w:marRight w:val="0"/>
      <w:marTop w:val="0"/>
      <w:marBottom w:val="0"/>
      <w:divBdr>
        <w:top w:val="none" w:sz="0" w:space="0" w:color="auto"/>
        <w:left w:val="none" w:sz="0" w:space="0" w:color="auto"/>
        <w:bottom w:val="none" w:sz="0" w:space="0" w:color="auto"/>
        <w:right w:val="none" w:sz="0" w:space="0" w:color="auto"/>
      </w:divBdr>
    </w:div>
    <w:div w:id="453444988">
      <w:bodyDiv w:val="1"/>
      <w:marLeft w:val="0"/>
      <w:marRight w:val="0"/>
      <w:marTop w:val="0"/>
      <w:marBottom w:val="0"/>
      <w:divBdr>
        <w:top w:val="none" w:sz="0" w:space="0" w:color="auto"/>
        <w:left w:val="none" w:sz="0" w:space="0" w:color="auto"/>
        <w:bottom w:val="none" w:sz="0" w:space="0" w:color="auto"/>
        <w:right w:val="none" w:sz="0" w:space="0" w:color="auto"/>
      </w:divBdr>
    </w:div>
    <w:div w:id="454101163">
      <w:bodyDiv w:val="1"/>
      <w:marLeft w:val="0"/>
      <w:marRight w:val="0"/>
      <w:marTop w:val="0"/>
      <w:marBottom w:val="0"/>
      <w:divBdr>
        <w:top w:val="none" w:sz="0" w:space="0" w:color="auto"/>
        <w:left w:val="none" w:sz="0" w:space="0" w:color="auto"/>
        <w:bottom w:val="none" w:sz="0" w:space="0" w:color="auto"/>
        <w:right w:val="none" w:sz="0" w:space="0" w:color="auto"/>
      </w:divBdr>
      <w:divsChild>
        <w:div w:id="1162815545">
          <w:marLeft w:val="0"/>
          <w:marRight w:val="0"/>
          <w:marTop w:val="0"/>
          <w:marBottom w:val="240"/>
          <w:divBdr>
            <w:top w:val="none" w:sz="0" w:space="0" w:color="auto"/>
            <w:left w:val="none" w:sz="0" w:space="0" w:color="auto"/>
            <w:bottom w:val="none" w:sz="0" w:space="0" w:color="auto"/>
            <w:right w:val="none" w:sz="0" w:space="0" w:color="auto"/>
          </w:divBdr>
          <w:divsChild>
            <w:div w:id="5750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4936">
      <w:bodyDiv w:val="1"/>
      <w:marLeft w:val="0"/>
      <w:marRight w:val="0"/>
      <w:marTop w:val="0"/>
      <w:marBottom w:val="0"/>
      <w:divBdr>
        <w:top w:val="none" w:sz="0" w:space="0" w:color="auto"/>
        <w:left w:val="none" w:sz="0" w:space="0" w:color="auto"/>
        <w:bottom w:val="none" w:sz="0" w:space="0" w:color="auto"/>
        <w:right w:val="none" w:sz="0" w:space="0" w:color="auto"/>
      </w:divBdr>
    </w:div>
    <w:div w:id="454830759">
      <w:bodyDiv w:val="1"/>
      <w:marLeft w:val="0"/>
      <w:marRight w:val="0"/>
      <w:marTop w:val="0"/>
      <w:marBottom w:val="0"/>
      <w:divBdr>
        <w:top w:val="none" w:sz="0" w:space="0" w:color="auto"/>
        <w:left w:val="none" w:sz="0" w:space="0" w:color="auto"/>
        <w:bottom w:val="none" w:sz="0" w:space="0" w:color="auto"/>
        <w:right w:val="none" w:sz="0" w:space="0" w:color="auto"/>
      </w:divBdr>
    </w:div>
    <w:div w:id="455297776">
      <w:bodyDiv w:val="1"/>
      <w:marLeft w:val="0"/>
      <w:marRight w:val="0"/>
      <w:marTop w:val="0"/>
      <w:marBottom w:val="0"/>
      <w:divBdr>
        <w:top w:val="none" w:sz="0" w:space="0" w:color="auto"/>
        <w:left w:val="none" w:sz="0" w:space="0" w:color="auto"/>
        <w:bottom w:val="none" w:sz="0" w:space="0" w:color="auto"/>
        <w:right w:val="none" w:sz="0" w:space="0" w:color="auto"/>
      </w:divBdr>
      <w:divsChild>
        <w:div w:id="1485583608">
          <w:marLeft w:val="0"/>
          <w:marRight w:val="0"/>
          <w:marTop w:val="0"/>
          <w:marBottom w:val="240"/>
          <w:divBdr>
            <w:top w:val="none" w:sz="0" w:space="0" w:color="auto"/>
            <w:left w:val="none" w:sz="0" w:space="0" w:color="auto"/>
            <w:bottom w:val="none" w:sz="0" w:space="0" w:color="auto"/>
            <w:right w:val="none" w:sz="0" w:space="0" w:color="auto"/>
          </w:divBdr>
          <w:divsChild>
            <w:div w:id="8641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983">
      <w:bodyDiv w:val="1"/>
      <w:marLeft w:val="0"/>
      <w:marRight w:val="0"/>
      <w:marTop w:val="0"/>
      <w:marBottom w:val="0"/>
      <w:divBdr>
        <w:top w:val="none" w:sz="0" w:space="0" w:color="auto"/>
        <w:left w:val="none" w:sz="0" w:space="0" w:color="auto"/>
        <w:bottom w:val="none" w:sz="0" w:space="0" w:color="auto"/>
        <w:right w:val="none" w:sz="0" w:space="0" w:color="auto"/>
      </w:divBdr>
    </w:div>
    <w:div w:id="456031495">
      <w:bodyDiv w:val="1"/>
      <w:marLeft w:val="0"/>
      <w:marRight w:val="0"/>
      <w:marTop w:val="0"/>
      <w:marBottom w:val="0"/>
      <w:divBdr>
        <w:top w:val="none" w:sz="0" w:space="0" w:color="auto"/>
        <w:left w:val="none" w:sz="0" w:space="0" w:color="auto"/>
        <w:bottom w:val="none" w:sz="0" w:space="0" w:color="auto"/>
        <w:right w:val="none" w:sz="0" w:space="0" w:color="auto"/>
      </w:divBdr>
    </w:div>
    <w:div w:id="456333750">
      <w:bodyDiv w:val="1"/>
      <w:marLeft w:val="0"/>
      <w:marRight w:val="0"/>
      <w:marTop w:val="0"/>
      <w:marBottom w:val="0"/>
      <w:divBdr>
        <w:top w:val="none" w:sz="0" w:space="0" w:color="auto"/>
        <w:left w:val="none" w:sz="0" w:space="0" w:color="auto"/>
        <w:bottom w:val="none" w:sz="0" w:space="0" w:color="auto"/>
        <w:right w:val="none" w:sz="0" w:space="0" w:color="auto"/>
      </w:divBdr>
    </w:div>
    <w:div w:id="456489085">
      <w:bodyDiv w:val="1"/>
      <w:marLeft w:val="0"/>
      <w:marRight w:val="0"/>
      <w:marTop w:val="0"/>
      <w:marBottom w:val="0"/>
      <w:divBdr>
        <w:top w:val="none" w:sz="0" w:space="0" w:color="auto"/>
        <w:left w:val="none" w:sz="0" w:space="0" w:color="auto"/>
        <w:bottom w:val="none" w:sz="0" w:space="0" w:color="auto"/>
        <w:right w:val="none" w:sz="0" w:space="0" w:color="auto"/>
      </w:divBdr>
    </w:div>
    <w:div w:id="456918749">
      <w:bodyDiv w:val="1"/>
      <w:marLeft w:val="0"/>
      <w:marRight w:val="0"/>
      <w:marTop w:val="0"/>
      <w:marBottom w:val="0"/>
      <w:divBdr>
        <w:top w:val="none" w:sz="0" w:space="0" w:color="auto"/>
        <w:left w:val="none" w:sz="0" w:space="0" w:color="auto"/>
        <w:bottom w:val="none" w:sz="0" w:space="0" w:color="auto"/>
        <w:right w:val="none" w:sz="0" w:space="0" w:color="auto"/>
      </w:divBdr>
    </w:div>
    <w:div w:id="457452628">
      <w:bodyDiv w:val="1"/>
      <w:marLeft w:val="0"/>
      <w:marRight w:val="0"/>
      <w:marTop w:val="0"/>
      <w:marBottom w:val="0"/>
      <w:divBdr>
        <w:top w:val="none" w:sz="0" w:space="0" w:color="auto"/>
        <w:left w:val="none" w:sz="0" w:space="0" w:color="auto"/>
        <w:bottom w:val="none" w:sz="0" w:space="0" w:color="auto"/>
        <w:right w:val="none" w:sz="0" w:space="0" w:color="auto"/>
      </w:divBdr>
      <w:divsChild>
        <w:div w:id="908345075">
          <w:marLeft w:val="0"/>
          <w:marRight w:val="0"/>
          <w:marTop w:val="0"/>
          <w:marBottom w:val="240"/>
          <w:divBdr>
            <w:top w:val="none" w:sz="0" w:space="0" w:color="auto"/>
            <w:left w:val="none" w:sz="0" w:space="0" w:color="auto"/>
            <w:bottom w:val="none" w:sz="0" w:space="0" w:color="auto"/>
            <w:right w:val="none" w:sz="0" w:space="0" w:color="auto"/>
          </w:divBdr>
          <w:divsChild>
            <w:div w:id="17242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0853">
      <w:bodyDiv w:val="1"/>
      <w:marLeft w:val="0"/>
      <w:marRight w:val="0"/>
      <w:marTop w:val="0"/>
      <w:marBottom w:val="0"/>
      <w:divBdr>
        <w:top w:val="none" w:sz="0" w:space="0" w:color="auto"/>
        <w:left w:val="none" w:sz="0" w:space="0" w:color="auto"/>
        <w:bottom w:val="none" w:sz="0" w:space="0" w:color="auto"/>
        <w:right w:val="none" w:sz="0" w:space="0" w:color="auto"/>
      </w:divBdr>
    </w:div>
    <w:div w:id="458303662">
      <w:bodyDiv w:val="1"/>
      <w:marLeft w:val="0"/>
      <w:marRight w:val="0"/>
      <w:marTop w:val="0"/>
      <w:marBottom w:val="0"/>
      <w:divBdr>
        <w:top w:val="none" w:sz="0" w:space="0" w:color="auto"/>
        <w:left w:val="none" w:sz="0" w:space="0" w:color="auto"/>
        <w:bottom w:val="none" w:sz="0" w:space="0" w:color="auto"/>
        <w:right w:val="none" w:sz="0" w:space="0" w:color="auto"/>
      </w:divBdr>
    </w:div>
    <w:div w:id="458844113">
      <w:bodyDiv w:val="1"/>
      <w:marLeft w:val="0"/>
      <w:marRight w:val="0"/>
      <w:marTop w:val="0"/>
      <w:marBottom w:val="0"/>
      <w:divBdr>
        <w:top w:val="none" w:sz="0" w:space="0" w:color="auto"/>
        <w:left w:val="none" w:sz="0" w:space="0" w:color="auto"/>
        <w:bottom w:val="none" w:sz="0" w:space="0" w:color="auto"/>
        <w:right w:val="none" w:sz="0" w:space="0" w:color="auto"/>
      </w:divBdr>
    </w:div>
    <w:div w:id="459306876">
      <w:bodyDiv w:val="1"/>
      <w:marLeft w:val="0"/>
      <w:marRight w:val="0"/>
      <w:marTop w:val="0"/>
      <w:marBottom w:val="0"/>
      <w:divBdr>
        <w:top w:val="none" w:sz="0" w:space="0" w:color="auto"/>
        <w:left w:val="none" w:sz="0" w:space="0" w:color="auto"/>
        <w:bottom w:val="none" w:sz="0" w:space="0" w:color="auto"/>
        <w:right w:val="none" w:sz="0" w:space="0" w:color="auto"/>
      </w:divBdr>
    </w:div>
    <w:div w:id="459345320">
      <w:bodyDiv w:val="1"/>
      <w:marLeft w:val="0"/>
      <w:marRight w:val="0"/>
      <w:marTop w:val="0"/>
      <w:marBottom w:val="0"/>
      <w:divBdr>
        <w:top w:val="none" w:sz="0" w:space="0" w:color="auto"/>
        <w:left w:val="none" w:sz="0" w:space="0" w:color="auto"/>
        <w:bottom w:val="none" w:sz="0" w:space="0" w:color="auto"/>
        <w:right w:val="none" w:sz="0" w:space="0" w:color="auto"/>
      </w:divBdr>
    </w:div>
    <w:div w:id="459420363">
      <w:bodyDiv w:val="1"/>
      <w:marLeft w:val="0"/>
      <w:marRight w:val="0"/>
      <w:marTop w:val="0"/>
      <w:marBottom w:val="0"/>
      <w:divBdr>
        <w:top w:val="none" w:sz="0" w:space="0" w:color="auto"/>
        <w:left w:val="none" w:sz="0" w:space="0" w:color="auto"/>
        <w:bottom w:val="none" w:sz="0" w:space="0" w:color="auto"/>
        <w:right w:val="none" w:sz="0" w:space="0" w:color="auto"/>
      </w:divBdr>
      <w:divsChild>
        <w:div w:id="1408453284">
          <w:marLeft w:val="0"/>
          <w:marRight w:val="0"/>
          <w:marTop w:val="0"/>
          <w:marBottom w:val="240"/>
          <w:divBdr>
            <w:top w:val="none" w:sz="0" w:space="0" w:color="auto"/>
            <w:left w:val="none" w:sz="0" w:space="0" w:color="auto"/>
            <w:bottom w:val="none" w:sz="0" w:space="0" w:color="auto"/>
            <w:right w:val="none" w:sz="0" w:space="0" w:color="auto"/>
          </w:divBdr>
          <w:divsChild>
            <w:div w:id="17388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2192">
      <w:bodyDiv w:val="1"/>
      <w:marLeft w:val="0"/>
      <w:marRight w:val="0"/>
      <w:marTop w:val="0"/>
      <w:marBottom w:val="0"/>
      <w:divBdr>
        <w:top w:val="none" w:sz="0" w:space="0" w:color="auto"/>
        <w:left w:val="none" w:sz="0" w:space="0" w:color="auto"/>
        <w:bottom w:val="none" w:sz="0" w:space="0" w:color="auto"/>
        <w:right w:val="none" w:sz="0" w:space="0" w:color="auto"/>
      </w:divBdr>
    </w:div>
    <w:div w:id="460341179">
      <w:bodyDiv w:val="1"/>
      <w:marLeft w:val="0"/>
      <w:marRight w:val="0"/>
      <w:marTop w:val="0"/>
      <w:marBottom w:val="0"/>
      <w:divBdr>
        <w:top w:val="none" w:sz="0" w:space="0" w:color="auto"/>
        <w:left w:val="none" w:sz="0" w:space="0" w:color="auto"/>
        <w:bottom w:val="none" w:sz="0" w:space="0" w:color="auto"/>
        <w:right w:val="none" w:sz="0" w:space="0" w:color="auto"/>
      </w:divBdr>
    </w:div>
    <w:div w:id="461002483">
      <w:bodyDiv w:val="1"/>
      <w:marLeft w:val="0"/>
      <w:marRight w:val="0"/>
      <w:marTop w:val="0"/>
      <w:marBottom w:val="0"/>
      <w:divBdr>
        <w:top w:val="none" w:sz="0" w:space="0" w:color="auto"/>
        <w:left w:val="none" w:sz="0" w:space="0" w:color="auto"/>
        <w:bottom w:val="none" w:sz="0" w:space="0" w:color="auto"/>
        <w:right w:val="none" w:sz="0" w:space="0" w:color="auto"/>
      </w:divBdr>
    </w:div>
    <w:div w:id="462508735">
      <w:bodyDiv w:val="1"/>
      <w:marLeft w:val="0"/>
      <w:marRight w:val="0"/>
      <w:marTop w:val="0"/>
      <w:marBottom w:val="0"/>
      <w:divBdr>
        <w:top w:val="none" w:sz="0" w:space="0" w:color="auto"/>
        <w:left w:val="none" w:sz="0" w:space="0" w:color="auto"/>
        <w:bottom w:val="none" w:sz="0" w:space="0" w:color="auto"/>
        <w:right w:val="none" w:sz="0" w:space="0" w:color="auto"/>
      </w:divBdr>
    </w:div>
    <w:div w:id="462622642">
      <w:bodyDiv w:val="1"/>
      <w:marLeft w:val="0"/>
      <w:marRight w:val="0"/>
      <w:marTop w:val="0"/>
      <w:marBottom w:val="0"/>
      <w:divBdr>
        <w:top w:val="none" w:sz="0" w:space="0" w:color="auto"/>
        <w:left w:val="none" w:sz="0" w:space="0" w:color="auto"/>
        <w:bottom w:val="none" w:sz="0" w:space="0" w:color="auto"/>
        <w:right w:val="none" w:sz="0" w:space="0" w:color="auto"/>
      </w:divBdr>
    </w:div>
    <w:div w:id="462895224">
      <w:bodyDiv w:val="1"/>
      <w:marLeft w:val="0"/>
      <w:marRight w:val="0"/>
      <w:marTop w:val="0"/>
      <w:marBottom w:val="0"/>
      <w:divBdr>
        <w:top w:val="none" w:sz="0" w:space="0" w:color="auto"/>
        <w:left w:val="none" w:sz="0" w:space="0" w:color="auto"/>
        <w:bottom w:val="none" w:sz="0" w:space="0" w:color="auto"/>
        <w:right w:val="none" w:sz="0" w:space="0" w:color="auto"/>
      </w:divBdr>
    </w:div>
    <w:div w:id="462968824">
      <w:bodyDiv w:val="1"/>
      <w:marLeft w:val="0"/>
      <w:marRight w:val="0"/>
      <w:marTop w:val="0"/>
      <w:marBottom w:val="0"/>
      <w:divBdr>
        <w:top w:val="none" w:sz="0" w:space="0" w:color="auto"/>
        <w:left w:val="none" w:sz="0" w:space="0" w:color="auto"/>
        <w:bottom w:val="none" w:sz="0" w:space="0" w:color="auto"/>
        <w:right w:val="none" w:sz="0" w:space="0" w:color="auto"/>
      </w:divBdr>
    </w:div>
    <w:div w:id="463037663">
      <w:bodyDiv w:val="1"/>
      <w:marLeft w:val="0"/>
      <w:marRight w:val="0"/>
      <w:marTop w:val="0"/>
      <w:marBottom w:val="0"/>
      <w:divBdr>
        <w:top w:val="none" w:sz="0" w:space="0" w:color="auto"/>
        <w:left w:val="none" w:sz="0" w:space="0" w:color="auto"/>
        <w:bottom w:val="none" w:sz="0" w:space="0" w:color="auto"/>
        <w:right w:val="none" w:sz="0" w:space="0" w:color="auto"/>
      </w:divBdr>
    </w:div>
    <w:div w:id="463697076">
      <w:bodyDiv w:val="1"/>
      <w:marLeft w:val="0"/>
      <w:marRight w:val="0"/>
      <w:marTop w:val="0"/>
      <w:marBottom w:val="0"/>
      <w:divBdr>
        <w:top w:val="none" w:sz="0" w:space="0" w:color="auto"/>
        <w:left w:val="none" w:sz="0" w:space="0" w:color="auto"/>
        <w:bottom w:val="none" w:sz="0" w:space="0" w:color="auto"/>
        <w:right w:val="none" w:sz="0" w:space="0" w:color="auto"/>
      </w:divBdr>
    </w:div>
    <w:div w:id="463934322">
      <w:bodyDiv w:val="1"/>
      <w:marLeft w:val="0"/>
      <w:marRight w:val="0"/>
      <w:marTop w:val="0"/>
      <w:marBottom w:val="0"/>
      <w:divBdr>
        <w:top w:val="none" w:sz="0" w:space="0" w:color="auto"/>
        <w:left w:val="none" w:sz="0" w:space="0" w:color="auto"/>
        <w:bottom w:val="none" w:sz="0" w:space="0" w:color="auto"/>
        <w:right w:val="none" w:sz="0" w:space="0" w:color="auto"/>
      </w:divBdr>
    </w:div>
    <w:div w:id="464472919">
      <w:bodyDiv w:val="1"/>
      <w:marLeft w:val="0"/>
      <w:marRight w:val="0"/>
      <w:marTop w:val="0"/>
      <w:marBottom w:val="0"/>
      <w:divBdr>
        <w:top w:val="none" w:sz="0" w:space="0" w:color="auto"/>
        <w:left w:val="none" w:sz="0" w:space="0" w:color="auto"/>
        <w:bottom w:val="none" w:sz="0" w:space="0" w:color="auto"/>
        <w:right w:val="none" w:sz="0" w:space="0" w:color="auto"/>
      </w:divBdr>
    </w:div>
    <w:div w:id="464935660">
      <w:bodyDiv w:val="1"/>
      <w:marLeft w:val="0"/>
      <w:marRight w:val="0"/>
      <w:marTop w:val="0"/>
      <w:marBottom w:val="0"/>
      <w:divBdr>
        <w:top w:val="none" w:sz="0" w:space="0" w:color="auto"/>
        <w:left w:val="none" w:sz="0" w:space="0" w:color="auto"/>
        <w:bottom w:val="none" w:sz="0" w:space="0" w:color="auto"/>
        <w:right w:val="none" w:sz="0" w:space="0" w:color="auto"/>
      </w:divBdr>
    </w:div>
    <w:div w:id="464936549">
      <w:bodyDiv w:val="1"/>
      <w:marLeft w:val="0"/>
      <w:marRight w:val="0"/>
      <w:marTop w:val="0"/>
      <w:marBottom w:val="0"/>
      <w:divBdr>
        <w:top w:val="none" w:sz="0" w:space="0" w:color="auto"/>
        <w:left w:val="none" w:sz="0" w:space="0" w:color="auto"/>
        <w:bottom w:val="none" w:sz="0" w:space="0" w:color="auto"/>
        <w:right w:val="none" w:sz="0" w:space="0" w:color="auto"/>
      </w:divBdr>
    </w:div>
    <w:div w:id="465437637">
      <w:bodyDiv w:val="1"/>
      <w:marLeft w:val="0"/>
      <w:marRight w:val="0"/>
      <w:marTop w:val="0"/>
      <w:marBottom w:val="0"/>
      <w:divBdr>
        <w:top w:val="none" w:sz="0" w:space="0" w:color="auto"/>
        <w:left w:val="none" w:sz="0" w:space="0" w:color="auto"/>
        <w:bottom w:val="none" w:sz="0" w:space="0" w:color="auto"/>
        <w:right w:val="none" w:sz="0" w:space="0" w:color="auto"/>
      </w:divBdr>
    </w:div>
    <w:div w:id="465467466">
      <w:bodyDiv w:val="1"/>
      <w:marLeft w:val="0"/>
      <w:marRight w:val="0"/>
      <w:marTop w:val="0"/>
      <w:marBottom w:val="0"/>
      <w:divBdr>
        <w:top w:val="none" w:sz="0" w:space="0" w:color="auto"/>
        <w:left w:val="none" w:sz="0" w:space="0" w:color="auto"/>
        <w:bottom w:val="none" w:sz="0" w:space="0" w:color="auto"/>
        <w:right w:val="none" w:sz="0" w:space="0" w:color="auto"/>
      </w:divBdr>
    </w:div>
    <w:div w:id="465976526">
      <w:bodyDiv w:val="1"/>
      <w:marLeft w:val="0"/>
      <w:marRight w:val="0"/>
      <w:marTop w:val="0"/>
      <w:marBottom w:val="0"/>
      <w:divBdr>
        <w:top w:val="none" w:sz="0" w:space="0" w:color="auto"/>
        <w:left w:val="none" w:sz="0" w:space="0" w:color="auto"/>
        <w:bottom w:val="none" w:sz="0" w:space="0" w:color="auto"/>
        <w:right w:val="none" w:sz="0" w:space="0" w:color="auto"/>
      </w:divBdr>
    </w:div>
    <w:div w:id="466779218">
      <w:bodyDiv w:val="1"/>
      <w:marLeft w:val="0"/>
      <w:marRight w:val="0"/>
      <w:marTop w:val="0"/>
      <w:marBottom w:val="0"/>
      <w:divBdr>
        <w:top w:val="none" w:sz="0" w:space="0" w:color="auto"/>
        <w:left w:val="none" w:sz="0" w:space="0" w:color="auto"/>
        <w:bottom w:val="none" w:sz="0" w:space="0" w:color="auto"/>
        <w:right w:val="none" w:sz="0" w:space="0" w:color="auto"/>
      </w:divBdr>
    </w:div>
    <w:div w:id="467169282">
      <w:bodyDiv w:val="1"/>
      <w:marLeft w:val="0"/>
      <w:marRight w:val="0"/>
      <w:marTop w:val="0"/>
      <w:marBottom w:val="0"/>
      <w:divBdr>
        <w:top w:val="none" w:sz="0" w:space="0" w:color="auto"/>
        <w:left w:val="none" w:sz="0" w:space="0" w:color="auto"/>
        <w:bottom w:val="none" w:sz="0" w:space="0" w:color="auto"/>
        <w:right w:val="none" w:sz="0" w:space="0" w:color="auto"/>
      </w:divBdr>
      <w:divsChild>
        <w:div w:id="455611407">
          <w:marLeft w:val="0"/>
          <w:marRight w:val="0"/>
          <w:marTop w:val="0"/>
          <w:marBottom w:val="240"/>
          <w:divBdr>
            <w:top w:val="none" w:sz="0" w:space="0" w:color="auto"/>
            <w:left w:val="none" w:sz="0" w:space="0" w:color="auto"/>
            <w:bottom w:val="none" w:sz="0" w:space="0" w:color="auto"/>
            <w:right w:val="none" w:sz="0" w:space="0" w:color="auto"/>
          </w:divBdr>
          <w:divsChild>
            <w:div w:id="19985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4298">
      <w:bodyDiv w:val="1"/>
      <w:marLeft w:val="0"/>
      <w:marRight w:val="0"/>
      <w:marTop w:val="0"/>
      <w:marBottom w:val="0"/>
      <w:divBdr>
        <w:top w:val="none" w:sz="0" w:space="0" w:color="auto"/>
        <w:left w:val="none" w:sz="0" w:space="0" w:color="auto"/>
        <w:bottom w:val="none" w:sz="0" w:space="0" w:color="auto"/>
        <w:right w:val="none" w:sz="0" w:space="0" w:color="auto"/>
      </w:divBdr>
    </w:div>
    <w:div w:id="467894195">
      <w:bodyDiv w:val="1"/>
      <w:marLeft w:val="0"/>
      <w:marRight w:val="0"/>
      <w:marTop w:val="0"/>
      <w:marBottom w:val="0"/>
      <w:divBdr>
        <w:top w:val="none" w:sz="0" w:space="0" w:color="auto"/>
        <w:left w:val="none" w:sz="0" w:space="0" w:color="auto"/>
        <w:bottom w:val="none" w:sz="0" w:space="0" w:color="auto"/>
        <w:right w:val="none" w:sz="0" w:space="0" w:color="auto"/>
      </w:divBdr>
    </w:div>
    <w:div w:id="469324288">
      <w:bodyDiv w:val="1"/>
      <w:marLeft w:val="0"/>
      <w:marRight w:val="0"/>
      <w:marTop w:val="0"/>
      <w:marBottom w:val="0"/>
      <w:divBdr>
        <w:top w:val="none" w:sz="0" w:space="0" w:color="auto"/>
        <w:left w:val="none" w:sz="0" w:space="0" w:color="auto"/>
        <w:bottom w:val="none" w:sz="0" w:space="0" w:color="auto"/>
        <w:right w:val="none" w:sz="0" w:space="0" w:color="auto"/>
      </w:divBdr>
    </w:div>
    <w:div w:id="469589488">
      <w:bodyDiv w:val="1"/>
      <w:marLeft w:val="0"/>
      <w:marRight w:val="0"/>
      <w:marTop w:val="0"/>
      <w:marBottom w:val="0"/>
      <w:divBdr>
        <w:top w:val="none" w:sz="0" w:space="0" w:color="auto"/>
        <w:left w:val="none" w:sz="0" w:space="0" w:color="auto"/>
        <w:bottom w:val="none" w:sz="0" w:space="0" w:color="auto"/>
        <w:right w:val="none" w:sz="0" w:space="0" w:color="auto"/>
      </w:divBdr>
    </w:div>
    <w:div w:id="470288867">
      <w:bodyDiv w:val="1"/>
      <w:marLeft w:val="0"/>
      <w:marRight w:val="0"/>
      <w:marTop w:val="0"/>
      <w:marBottom w:val="0"/>
      <w:divBdr>
        <w:top w:val="none" w:sz="0" w:space="0" w:color="auto"/>
        <w:left w:val="none" w:sz="0" w:space="0" w:color="auto"/>
        <w:bottom w:val="none" w:sz="0" w:space="0" w:color="auto"/>
        <w:right w:val="none" w:sz="0" w:space="0" w:color="auto"/>
      </w:divBdr>
      <w:divsChild>
        <w:div w:id="162016340">
          <w:marLeft w:val="0"/>
          <w:marRight w:val="0"/>
          <w:marTop w:val="0"/>
          <w:marBottom w:val="240"/>
          <w:divBdr>
            <w:top w:val="none" w:sz="0" w:space="0" w:color="auto"/>
            <w:left w:val="none" w:sz="0" w:space="0" w:color="auto"/>
            <w:bottom w:val="none" w:sz="0" w:space="0" w:color="auto"/>
            <w:right w:val="none" w:sz="0" w:space="0" w:color="auto"/>
          </w:divBdr>
          <w:divsChild>
            <w:div w:id="17474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8481">
      <w:bodyDiv w:val="1"/>
      <w:marLeft w:val="0"/>
      <w:marRight w:val="0"/>
      <w:marTop w:val="0"/>
      <w:marBottom w:val="0"/>
      <w:divBdr>
        <w:top w:val="none" w:sz="0" w:space="0" w:color="auto"/>
        <w:left w:val="none" w:sz="0" w:space="0" w:color="auto"/>
        <w:bottom w:val="none" w:sz="0" w:space="0" w:color="auto"/>
        <w:right w:val="none" w:sz="0" w:space="0" w:color="auto"/>
      </w:divBdr>
    </w:div>
    <w:div w:id="470825055">
      <w:bodyDiv w:val="1"/>
      <w:marLeft w:val="0"/>
      <w:marRight w:val="0"/>
      <w:marTop w:val="0"/>
      <w:marBottom w:val="0"/>
      <w:divBdr>
        <w:top w:val="none" w:sz="0" w:space="0" w:color="auto"/>
        <w:left w:val="none" w:sz="0" w:space="0" w:color="auto"/>
        <w:bottom w:val="none" w:sz="0" w:space="0" w:color="auto"/>
        <w:right w:val="none" w:sz="0" w:space="0" w:color="auto"/>
      </w:divBdr>
    </w:div>
    <w:div w:id="471143822">
      <w:bodyDiv w:val="1"/>
      <w:marLeft w:val="0"/>
      <w:marRight w:val="0"/>
      <w:marTop w:val="0"/>
      <w:marBottom w:val="0"/>
      <w:divBdr>
        <w:top w:val="none" w:sz="0" w:space="0" w:color="auto"/>
        <w:left w:val="none" w:sz="0" w:space="0" w:color="auto"/>
        <w:bottom w:val="none" w:sz="0" w:space="0" w:color="auto"/>
        <w:right w:val="none" w:sz="0" w:space="0" w:color="auto"/>
      </w:divBdr>
    </w:div>
    <w:div w:id="471560575">
      <w:bodyDiv w:val="1"/>
      <w:marLeft w:val="0"/>
      <w:marRight w:val="0"/>
      <w:marTop w:val="0"/>
      <w:marBottom w:val="0"/>
      <w:divBdr>
        <w:top w:val="none" w:sz="0" w:space="0" w:color="auto"/>
        <w:left w:val="none" w:sz="0" w:space="0" w:color="auto"/>
        <w:bottom w:val="none" w:sz="0" w:space="0" w:color="auto"/>
        <w:right w:val="none" w:sz="0" w:space="0" w:color="auto"/>
      </w:divBdr>
    </w:div>
    <w:div w:id="472598581">
      <w:bodyDiv w:val="1"/>
      <w:marLeft w:val="0"/>
      <w:marRight w:val="0"/>
      <w:marTop w:val="0"/>
      <w:marBottom w:val="0"/>
      <w:divBdr>
        <w:top w:val="none" w:sz="0" w:space="0" w:color="auto"/>
        <w:left w:val="none" w:sz="0" w:space="0" w:color="auto"/>
        <w:bottom w:val="none" w:sz="0" w:space="0" w:color="auto"/>
        <w:right w:val="none" w:sz="0" w:space="0" w:color="auto"/>
      </w:divBdr>
    </w:div>
    <w:div w:id="472986807">
      <w:bodyDiv w:val="1"/>
      <w:marLeft w:val="0"/>
      <w:marRight w:val="0"/>
      <w:marTop w:val="0"/>
      <w:marBottom w:val="0"/>
      <w:divBdr>
        <w:top w:val="none" w:sz="0" w:space="0" w:color="auto"/>
        <w:left w:val="none" w:sz="0" w:space="0" w:color="auto"/>
        <w:bottom w:val="none" w:sz="0" w:space="0" w:color="auto"/>
        <w:right w:val="none" w:sz="0" w:space="0" w:color="auto"/>
      </w:divBdr>
    </w:div>
    <w:div w:id="474686696">
      <w:bodyDiv w:val="1"/>
      <w:marLeft w:val="0"/>
      <w:marRight w:val="0"/>
      <w:marTop w:val="0"/>
      <w:marBottom w:val="0"/>
      <w:divBdr>
        <w:top w:val="none" w:sz="0" w:space="0" w:color="auto"/>
        <w:left w:val="none" w:sz="0" w:space="0" w:color="auto"/>
        <w:bottom w:val="none" w:sz="0" w:space="0" w:color="auto"/>
        <w:right w:val="none" w:sz="0" w:space="0" w:color="auto"/>
      </w:divBdr>
    </w:div>
    <w:div w:id="4752695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583">
          <w:marLeft w:val="0"/>
          <w:marRight w:val="0"/>
          <w:marTop w:val="0"/>
          <w:marBottom w:val="240"/>
          <w:divBdr>
            <w:top w:val="none" w:sz="0" w:space="0" w:color="auto"/>
            <w:left w:val="none" w:sz="0" w:space="0" w:color="auto"/>
            <w:bottom w:val="none" w:sz="0" w:space="0" w:color="auto"/>
            <w:right w:val="none" w:sz="0" w:space="0" w:color="auto"/>
          </w:divBdr>
          <w:divsChild>
            <w:div w:id="2019232038">
              <w:marLeft w:val="0"/>
              <w:marRight w:val="0"/>
              <w:marTop w:val="0"/>
              <w:marBottom w:val="0"/>
              <w:divBdr>
                <w:top w:val="none" w:sz="0" w:space="0" w:color="auto"/>
                <w:left w:val="none" w:sz="0" w:space="0" w:color="auto"/>
                <w:bottom w:val="none" w:sz="0" w:space="0" w:color="auto"/>
                <w:right w:val="none" w:sz="0" w:space="0" w:color="auto"/>
              </w:divBdr>
            </w:div>
          </w:divsChild>
        </w:div>
        <w:div w:id="1018115103">
          <w:marLeft w:val="0"/>
          <w:marRight w:val="0"/>
          <w:marTop w:val="0"/>
          <w:marBottom w:val="240"/>
          <w:divBdr>
            <w:top w:val="none" w:sz="0" w:space="0" w:color="auto"/>
            <w:left w:val="none" w:sz="0" w:space="0" w:color="auto"/>
            <w:bottom w:val="none" w:sz="0" w:space="0" w:color="auto"/>
            <w:right w:val="none" w:sz="0" w:space="0" w:color="auto"/>
          </w:divBdr>
          <w:divsChild>
            <w:div w:id="2723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6507">
      <w:bodyDiv w:val="1"/>
      <w:marLeft w:val="0"/>
      <w:marRight w:val="0"/>
      <w:marTop w:val="0"/>
      <w:marBottom w:val="0"/>
      <w:divBdr>
        <w:top w:val="none" w:sz="0" w:space="0" w:color="auto"/>
        <w:left w:val="none" w:sz="0" w:space="0" w:color="auto"/>
        <w:bottom w:val="none" w:sz="0" w:space="0" w:color="auto"/>
        <w:right w:val="none" w:sz="0" w:space="0" w:color="auto"/>
      </w:divBdr>
    </w:div>
    <w:div w:id="477914534">
      <w:bodyDiv w:val="1"/>
      <w:marLeft w:val="0"/>
      <w:marRight w:val="0"/>
      <w:marTop w:val="0"/>
      <w:marBottom w:val="0"/>
      <w:divBdr>
        <w:top w:val="none" w:sz="0" w:space="0" w:color="auto"/>
        <w:left w:val="none" w:sz="0" w:space="0" w:color="auto"/>
        <w:bottom w:val="none" w:sz="0" w:space="0" w:color="auto"/>
        <w:right w:val="none" w:sz="0" w:space="0" w:color="auto"/>
      </w:divBdr>
    </w:div>
    <w:div w:id="478036602">
      <w:bodyDiv w:val="1"/>
      <w:marLeft w:val="0"/>
      <w:marRight w:val="0"/>
      <w:marTop w:val="0"/>
      <w:marBottom w:val="0"/>
      <w:divBdr>
        <w:top w:val="none" w:sz="0" w:space="0" w:color="auto"/>
        <w:left w:val="none" w:sz="0" w:space="0" w:color="auto"/>
        <w:bottom w:val="none" w:sz="0" w:space="0" w:color="auto"/>
        <w:right w:val="none" w:sz="0" w:space="0" w:color="auto"/>
      </w:divBdr>
    </w:div>
    <w:div w:id="478687798">
      <w:bodyDiv w:val="1"/>
      <w:marLeft w:val="0"/>
      <w:marRight w:val="0"/>
      <w:marTop w:val="0"/>
      <w:marBottom w:val="0"/>
      <w:divBdr>
        <w:top w:val="none" w:sz="0" w:space="0" w:color="auto"/>
        <w:left w:val="none" w:sz="0" w:space="0" w:color="auto"/>
        <w:bottom w:val="none" w:sz="0" w:space="0" w:color="auto"/>
        <w:right w:val="none" w:sz="0" w:space="0" w:color="auto"/>
      </w:divBdr>
      <w:divsChild>
        <w:div w:id="1479571962">
          <w:marLeft w:val="0"/>
          <w:marRight w:val="0"/>
          <w:marTop w:val="0"/>
          <w:marBottom w:val="240"/>
          <w:divBdr>
            <w:top w:val="none" w:sz="0" w:space="0" w:color="auto"/>
            <w:left w:val="none" w:sz="0" w:space="0" w:color="auto"/>
            <w:bottom w:val="none" w:sz="0" w:space="0" w:color="auto"/>
            <w:right w:val="none" w:sz="0" w:space="0" w:color="auto"/>
          </w:divBdr>
          <w:divsChild>
            <w:div w:id="2852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65802">
      <w:bodyDiv w:val="1"/>
      <w:marLeft w:val="0"/>
      <w:marRight w:val="0"/>
      <w:marTop w:val="0"/>
      <w:marBottom w:val="0"/>
      <w:divBdr>
        <w:top w:val="none" w:sz="0" w:space="0" w:color="auto"/>
        <w:left w:val="none" w:sz="0" w:space="0" w:color="auto"/>
        <w:bottom w:val="none" w:sz="0" w:space="0" w:color="auto"/>
        <w:right w:val="none" w:sz="0" w:space="0" w:color="auto"/>
      </w:divBdr>
      <w:divsChild>
        <w:div w:id="30307607">
          <w:marLeft w:val="0"/>
          <w:marRight w:val="0"/>
          <w:marTop w:val="0"/>
          <w:marBottom w:val="240"/>
          <w:divBdr>
            <w:top w:val="none" w:sz="0" w:space="0" w:color="auto"/>
            <w:left w:val="none" w:sz="0" w:space="0" w:color="auto"/>
            <w:bottom w:val="none" w:sz="0" w:space="0" w:color="auto"/>
            <w:right w:val="none" w:sz="0" w:space="0" w:color="auto"/>
          </w:divBdr>
          <w:divsChild>
            <w:div w:id="1403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6300">
      <w:bodyDiv w:val="1"/>
      <w:marLeft w:val="0"/>
      <w:marRight w:val="0"/>
      <w:marTop w:val="0"/>
      <w:marBottom w:val="0"/>
      <w:divBdr>
        <w:top w:val="none" w:sz="0" w:space="0" w:color="auto"/>
        <w:left w:val="none" w:sz="0" w:space="0" w:color="auto"/>
        <w:bottom w:val="none" w:sz="0" w:space="0" w:color="auto"/>
        <w:right w:val="none" w:sz="0" w:space="0" w:color="auto"/>
      </w:divBdr>
    </w:div>
    <w:div w:id="480587092">
      <w:bodyDiv w:val="1"/>
      <w:marLeft w:val="0"/>
      <w:marRight w:val="0"/>
      <w:marTop w:val="0"/>
      <w:marBottom w:val="0"/>
      <w:divBdr>
        <w:top w:val="none" w:sz="0" w:space="0" w:color="auto"/>
        <w:left w:val="none" w:sz="0" w:space="0" w:color="auto"/>
        <w:bottom w:val="none" w:sz="0" w:space="0" w:color="auto"/>
        <w:right w:val="none" w:sz="0" w:space="0" w:color="auto"/>
      </w:divBdr>
    </w:div>
    <w:div w:id="481891642">
      <w:bodyDiv w:val="1"/>
      <w:marLeft w:val="0"/>
      <w:marRight w:val="0"/>
      <w:marTop w:val="0"/>
      <w:marBottom w:val="0"/>
      <w:divBdr>
        <w:top w:val="none" w:sz="0" w:space="0" w:color="auto"/>
        <w:left w:val="none" w:sz="0" w:space="0" w:color="auto"/>
        <w:bottom w:val="none" w:sz="0" w:space="0" w:color="auto"/>
        <w:right w:val="none" w:sz="0" w:space="0" w:color="auto"/>
      </w:divBdr>
    </w:div>
    <w:div w:id="481968539">
      <w:bodyDiv w:val="1"/>
      <w:marLeft w:val="0"/>
      <w:marRight w:val="0"/>
      <w:marTop w:val="0"/>
      <w:marBottom w:val="0"/>
      <w:divBdr>
        <w:top w:val="none" w:sz="0" w:space="0" w:color="auto"/>
        <w:left w:val="none" w:sz="0" w:space="0" w:color="auto"/>
        <w:bottom w:val="none" w:sz="0" w:space="0" w:color="auto"/>
        <w:right w:val="none" w:sz="0" w:space="0" w:color="auto"/>
      </w:divBdr>
    </w:div>
    <w:div w:id="484248457">
      <w:bodyDiv w:val="1"/>
      <w:marLeft w:val="0"/>
      <w:marRight w:val="0"/>
      <w:marTop w:val="0"/>
      <w:marBottom w:val="0"/>
      <w:divBdr>
        <w:top w:val="none" w:sz="0" w:space="0" w:color="auto"/>
        <w:left w:val="none" w:sz="0" w:space="0" w:color="auto"/>
        <w:bottom w:val="none" w:sz="0" w:space="0" w:color="auto"/>
        <w:right w:val="none" w:sz="0" w:space="0" w:color="auto"/>
      </w:divBdr>
    </w:div>
    <w:div w:id="485365328">
      <w:bodyDiv w:val="1"/>
      <w:marLeft w:val="0"/>
      <w:marRight w:val="0"/>
      <w:marTop w:val="0"/>
      <w:marBottom w:val="0"/>
      <w:divBdr>
        <w:top w:val="none" w:sz="0" w:space="0" w:color="auto"/>
        <w:left w:val="none" w:sz="0" w:space="0" w:color="auto"/>
        <w:bottom w:val="none" w:sz="0" w:space="0" w:color="auto"/>
        <w:right w:val="none" w:sz="0" w:space="0" w:color="auto"/>
      </w:divBdr>
      <w:divsChild>
        <w:div w:id="809638217">
          <w:marLeft w:val="0"/>
          <w:marRight w:val="0"/>
          <w:marTop w:val="0"/>
          <w:marBottom w:val="240"/>
          <w:divBdr>
            <w:top w:val="none" w:sz="0" w:space="0" w:color="auto"/>
            <w:left w:val="none" w:sz="0" w:space="0" w:color="auto"/>
            <w:bottom w:val="none" w:sz="0" w:space="0" w:color="auto"/>
            <w:right w:val="none" w:sz="0" w:space="0" w:color="auto"/>
          </w:divBdr>
          <w:divsChild>
            <w:div w:id="430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4824">
      <w:bodyDiv w:val="1"/>
      <w:marLeft w:val="0"/>
      <w:marRight w:val="0"/>
      <w:marTop w:val="0"/>
      <w:marBottom w:val="0"/>
      <w:divBdr>
        <w:top w:val="none" w:sz="0" w:space="0" w:color="auto"/>
        <w:left w:val="none" w:sz="0" w:space="0" w:color="auto"/>
        <w:bottom w:val="none" w:sz="0" w:space="0" w:color="auto"/>
        <w:right w:val="none" w:sz="0" w:space="0" w:color="auto"/>
      </w:divBdr>
      <w:divsChild>
        <w:div w:id="1645813549">
          <w:marLeft w:val="0"/>
          <w:marRight w:val="0"/>
          <w:marTop w:val="0"/>
          <w:marBottom w:val="240"/>
          <w:divBdr>
            <w:top w:val="none" w:sz="0" w:space="0" w:color="auto"/>
            <w:left w:val="none" w:sz="0" w:space="0" w:color="auto"/>
            <w:bottom w:val="none" w:sz="0" w:space="0" w:color="auto"/>
            <w:right w:val="none" w:sz="0" w:space="0" w:color="auto"/>
          </w:divBdr>
          <w:divsChild>
            <w:div w:id="5235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02885">
      <w:bodyDiv w:val="1"/>
      <w:marLeft w:val="0"/>
      <w:marRight w:val="0"/>
      <w:marTop w:val="0"/>
      <w:marBottom w:val="0"/>
      <w:divBdr>
        <w:top w:val="none" w:sz="0" w:space="0" w:color="auto"/>
        <w:left w:val="none" w:sz="0" w:space="0" w:color="auto"/>
        <w:bottom w:val="none" w:sz="0" w:space="0" w:color="auto"/>
        <w:right w:val="none" w:sz="0" w:space="0" w:color="auto"/>
      </w:divBdr>
    </w:div>
    <w:div w:id="487329940">
      <w:bodyDiv w:val="1"/>
      <w:marLeft w:val="0"/>
      <w:marRight w:val="0"/>
      <w:marTop w:val="0"/>
      <w:marBottom w:val="0"/>
      <w:divBdr>
        <w:top w:val="none" w:sz="0" w:space="0" w:color="auto"/>
        <w:left w:val="none" w:sz="0" w:space="0" w:color="auto"/>
        <w:bottom w:val="none" w:sz="0" w:space="0" w:color="auto"/>
        <w:right w:val="none" w:sz="0" w:space="0" w:color="auto"/>
      </w:divBdr>
    </w:div>
    <w:div w:id="487869705">
      <w:bodyDiv w:val="1"/>
      <w:marLeft w:val="0"/>
      <w:marRight w:val="0"/>
      <w:marTop w:val="0"/>
      <w:marBottom w:val="0"/>
      <w:divBdr>
        <w:top w:val="none" w:sz="0" w:space="0" w:color="auto"/>
        <w:left w:val="none" w:sz="0" w:space="0" w:color="auto"/>
        <w:bottom w:val="none" w:sz="0" w:space="0" w:color="auto"/>
        <w:right w:val="none" w:sz="0" w:space="0" w:color="auto"/>
      </w:divBdr>
    </w:div>
    <w:div w:id="488984805">
      <w:bodyDiv w:val="1"/>
      <w:marLeft w:val="0"/>
      <w:marRight w:val="0"/>
      <w:marTop w:val="0"/>
      <w:marBottom w:val="0"/>
      <w:divBdr>
        <w:top w:val="none" w:sz="0" w:space="0" w:color="auto"/>
        <w:left w:val="none" w:sz="0" w:space="0" w:color="auto"/>
        <w:bottom w:val="none" w:sz="0" w:space="0" w:color="auto"/>
        <w:right w:val="none" w:sz="0" w:space="0" w:color="auto"/>
      </w:divBdr>
    </w:div>
    <w:div w:id="489104491">
      <w:bodyDiv w:val="1"/>
      <w:marLeft w:val="0"/>
      <w:marRight w:val="0"/>
      <w:marTop w:val="0"/>
      <w:marBottom w:val="0"/>
      <w:divBdr>
        <w:top w:val="none" w:sz="0" w:space="0" w:color="auto"/>
        <w:left w:val="none" w:sz="0" w:space="0" w:color="auto"/>
        <w:bottom w:val="none" w:sz="0" w:space="0" w:color="auto"/>
        <w:right w:val="none" w:sz="0" w:space="0" w:color="auto"/>
      </w:divBdr>
    </w:div>
    <w:div w:id="489374666">
      <w:bodyDiv w:val="1"/>
      <w:marLeft w:val="0"/>
      <w:marRight w:val="0"/>
      <w:marTop w:val="0"/>
      <w:marBottom w:val="0"/>
      <w:divBdr>
        <w:top w:val="none" w:sz="0" w:space="0" w:color="auto"/>
        <w:left w:val="none" w:sz="0" w:space="0" w:color="auto"/>
        <w:bottom w:val="none" w:sz="0" w:space="0" w:color="auto"/>
        <w:right w:val="none" w:sz="0" w:space="0" w:color="auto"/>
      </w:divBdr>
      <w:divsChild>
        <w:div w:id="53506467">
          <w:marLeft w:val="0"/>
          <w:marRight w:val="0"/>
          <w:marTop w:val="0"/>
          <w:marBottom w:val="240"/>
          <w:divBdr>
            <w:top w:val="none" w:sz="0" w:space="0" w:color="auto"/>
            <w:left w:val="none" w:sz="0" w:space="0" w:color="auto"/>
            <w:bottom w:val="none" w:sz="0" w:space="0" w:color="auto"/>
            <w:right w:val="none" w:sz="0" w:space="0" w:color="auto"/>
          </w:divBdr>
          <w:divsChild>
            <w:div w:id="8660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7684">
      <w:bodyDiv w:val="1"/>
      <w:marLeft w:val="0"/>
      <w:marRight w:val="0"/>
      <w:marTop w:val="0"/>
      <w:marBottom w:val="0"/>
      <w:divBdr>
        <w:top w:val="none" w:sz="0" w:space="0" w:color="auto"/>
        <w:left w:val="none" w:sz="0" w:space="0" w:color="auto"/>
        <w:bottom w:val="none" w:sz="0" w:space="0" w:color="auto"/>
        <w:right w:val="none" w:sz="0" w:space="0" w:color="auto"/>
      </w:divBdr>
    </w:div>
    <w:div w:id="490760811">
      <w:bodyDiv w:val="1"/>
      <w:marLeft w:val="0"/>
      <w:marRight w:val="0"/>
      <w:marTop w:val="0"/>
      <w:marBottom w:val="0"/>
      <w:divBdr>
        <w:top w:val="none" w:sz="0" w:space="0" w:color="auto"/>
        <w:left w:val="none" w:sz="0" w:space="0" w:color="auto"/>
        <w:bottom w:val="none" w:sz="0" w:space="0" w:color="auto"/>
        <w:right w:val="none" w:sz="0" w:space="0" w:color="auto"/>
      </w:divBdr>
    </w:div>
    <w:div w:id="490827394">
      <w:bodyDiv w:val="1"/>
      <w:marLeft w:val="0"/>
      <w:marRight w:val="0"/>
      <w:marTop w:val="0"/>
      <w:marBottom w:val="0"/>
      <w:divBdr>
        <w:top w:val="none" w:sz="0" w:space="0" w:color="auto"/>
        <w:left w:val="none" w:sz="0" w:space="0" w:color="auto"/>
        <w:bottom w:val="none" w:sz="0" w:space="0" w:color="auto"/>
        <w:right w:val="none" w:sz="0" w:space="0" w:color="auto"/>
      </w:divBdr>
    </w:div>
    <w:div w:id="491334129">
      <w:bodyDiv w:val="1"/>
      <w:marLeft w:val="0"/>
      <w:marRight w:val="0"/>
      <w:marTop w:val="0"/>
      <w:marBottom w:val="0"/>
      <w:divBdr>
        <w:top w:val="none" w:sz="0" w:space="0" w:color="auto"/>
        <w:left w:val="none" w:sz="0" w:space="0" w:color="auto"/>
        <w:bottom w:val="none" w:sz="0" w:space="0" w:color="auto"/>
        <w:right w:val="none" w:sz="0" w:space="0" w:color="auto"/>
      </w:divBdr>
    </w:div>
    <w:div w:id="491608785">
      <w:bodyDiv w:val="1"/>
      <w:marLeft w:val="0"/>
      <w:marRight w:val="0"/>
      <w:marTop w:val="0"/>
      <w:marBottom w:val="0"/>
      <w:divBdr>
        <w:top w:val="none" w:sz="0" w:space="0" w:color="auto"/>
        <w:left w:val="none" w:sz="0" w:space="0" w:color="auto"/>
        <w:bottom w:val="none" w:sz="0" w:space="0" w:color="auto"/>
        <w:right w:val="none" w:sz="0" w:space="0" w:color="auto"/>
      </w:divBdr>
    </w:div>
    <w:div w:id="492575594">
      <w:bodyDiv w:val="1"/>
      <w:marLeft w:val="0"/>
      <w:marRight w:val="0"/>
      <w:marTop w:val="0"/>
      <w:marBottom w:val="0"/>
      <w:divBdr>
        <w:top w:val="none" w:sz="0" w:space="0" w:color="auto"/>
        <w:left w:val="none" w:sz="0" w:space="0" w:color="auto"/>
        <w:bottom w:val="none" w:sz="0" w:space="0" w:color="auto"/>
        <w:right w:val="none" w:sz="0" w:space="0" w:color="auto"/>
      </w:divBdr>
    </w:div>
    <w:div w:id="493036665">
      <w:bodyDiv w:val="1"/>
      <w:marLeft w:val="0"/>
      <w:marRight w:val="0"/>
      <w:marTop w:val="0"/>
      <w:marBottom w:val="0"/>
      <w:divBdr>
        <w:top w:val="none" w:sz="0" w:space="0" w:color="auto"/>
        <w:left w:val="none" w:sz="0" w:space="0" w:color="auto"/>
        <w:bottom w:val="none" w:sz="0" w:space="0" w:color="auto"/>
        <w:right w:val="none" w:sz="0" w:space="0" w:color="auto"/>
      </w:divBdr>
    </w:div>
    <w:div w:id="493885061">
      <w:bodyDiv w:val="1"/>
      <w:marLeft w:val="0"/>
      <w:marRight w:val="0"/>
      <w:marTop w:val="0"/>
      <w:marBottom w:val="0"/>
      <w:divBdr>
        <w:top w:val="none" w:sz="0" w:space="0" w:color="auto"/>
        <w:left w:val="none" w:sz="0" w:space="0" w:color="auto"/>
        <w:bottom w:val="none" w:sz="0" w:space="0" w:color="auto"/>
        <w:right w:val="none" w:sz="0" w:space="0" w:color="auto"/>
      </w:divBdr>
    </w:div>
    <w:div w:id="494689851">
      <w:bodyDiv w:val="1"/>
      <w:marLeft w:val="0"/>
      <w:marRight w:val="0"/>
      <w:marTop w:val="0"/>
      <w:marBottom w:val="0"/>
      <w:divBdr>
        <w:top w:val="none" w:sz="0" w:space="0" w:color="auto"/>
        <w:left w:val="none" w:sz="0" w:space="0" w:color="auto"/>
        <w:bottom w:val="none" w:sz="0" w:space="0" w:color="auto"/>
        <w:right w:val="none" w:sz="0" w:space="0" w:color="auto"/>
      </w:divBdr>
    </w:div>
    <w:div w:id="494762707">
      <w:bodyDiv w:val="1"/>
      <w:marLeft w:val="0"/>
      <w:marRight w:val="0"/>
      <w:marTop w:val="0"/>
      <w:marBottom w:val="0"/>
      <w:divBdr>
        <w:top w:val="none" w:sz="0" w:space="0" w:color="auto"/>
        <w:left w:val="none" w:sz="0" w:space="0" w:color="auto"/>
        <w:bottom w:val="none" w:sz="0" w:space="0" w:color="auto"/>
        <w:right w:val="none" w:sz="0" w:space="0" w:color="auto"/>
      </w:divBdr>
    </w:div>
    <w:div w:id="494876907">
      <w:bodyDiv w:val="1"/>
      <w:marLeft w:val="0"/>
      <w:marRight w:val="0"/>
      <w:marTop w:val="0"/>
      <w:marBottom w:val="0"/>
      <w:divBdr>
        <w:top w:val="none" w:sz="0" w:space="0" w:color="auto"/>
        <w:left w:val="none" w:sz="0" w:space="0" w:color="auto"/>
        <w:bottom w:val="none" w:sz="0" w:space="0" w:color="auto"/>
        <w:right w:val="none" w:sz="0" w:space="0" w:color="auto"/>
      </w:divBdr>
    </w:div>
    <w:div w:id="495146685">
      <w:bodyDiv w:val="1"/>
      <w:marLeft w:val="0"/>
      <w:marRight w:val="0"/>
      <w:marTop w:val="0"/>
      <w:marBottom w:val="0"/>
      <w:divBdr>
        <w:top w:val="none" w:sz="0" w:space="0" w:color="auto"/>
        <w:left w:val="none" w:sz="0" w:space="0" w:color="auto"/>
        <w:bottom w:val="none" w:sz="0" w:space="0" w:color="auto"/>
        <w:right w:val="none" w:sz="0" w:space="0" w:color="auto"/>
      </w:divBdr>
    </w:div>
    <w:div w:id="495195449">
      <w:bodyDiv w:val="1"/>
      <w:marLeft w:val="0"/>
      <w:marRight w:val="0"/>
      <w:marTop w:val="0"/>
      <w:marBottom w:val="0"/>
      <w:divBdr>
        <w:top w:val="none" w:sz="0" w:space="0" w:color="auto"/>
        <w:left w:val="none" w:sz="0" w:space="0" w:color="auto"/>
        <w:bottom w:val="none" w:sz="0" w:space="0" w:color="auto"/>
        <w:right w:val="none" w:sz="0" w:space="0" w:color="auto"/>
      </w:divBdr>
      <w:divsChild>
        <w:div w:id="1141538102">
          <w:marLeft w:val="0"/>
          <w:marRight w:val="0"/>
          <w:marTop w:val="0"/>
          <w:marBottom w:val="240"/>
          <w:divBdr>
            <w:top w:val="none" w:sz="0" w:space="0" w:color="auto"/>
            <w:left w:val="none" w:sz="0" w:space="0" w:color="auto"/>
            <w:bottom w:val="none" w:sz="0" w:space="0" w:color="auto"/>
            <w:right w:val="none" w:sz="0" w:space="0" w:color="auto"/>
          </w:divBdr>
          <w:divsChild>
            <w:div w:id="3286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7559">
      <w:bodyDiv w:val="1"/>
      <w:marLeft w:val="0"/>
      <w:marRight w:val="0"/>
      <w:marTop w:val="0"/>
      <w:marBottom w:val="0"/>
      <w:divBdr>
        <w:top w:val="none" w:sz="0" w:space="0" w:color="auto"/>
        <w:left w:val="none" w:sz="0" w:space="0" w:color="auto"/>
        <w:bottom w:val="none" w:sz="0" w:space="0" w:color="auto"/>
        <w:right w:val="none" w:sz="0" w:space="0" w:color="auto"/>
      </w:divBdr>
    </w:div>
    <w:div w:id="495729063">
      <w:bodyDiv w:val="1"/>
      <w:marLeft w:val="0"/>
      <w:marRight w:val="0"/>
      <w:marTop w:val="0"/>
      <w:marBottom w:val="0"/>
      <w:divBdr>
        <w:top w:val="none" w:sz="0" w:space="0" w:color="auto"/>
        <w:left w:val="none" w:sz="0" w:space="0" w:color="auto"/>
        <w:bottom w:val="none" w:sz="0" w:space="0" w:color="auto"/>
        <w:right w:val="none" w:sz="0" w:space="0" w:color="auto"/>
      </w:divBdr>
    </w:div>
    <w:div w:id="495803739">
      <w:bodyDiv w:val="1"/>
      <w:marLeft w:val="0"/>
      <w:marRight w:val="0"/>
      <w:marTop w:val="0"/>
      <w:marBottom w:val="0"/>
      <w:divBdr>
        <w:top w:val="none" w:sz="0" w:space="0" w:color="auto"/>
        <w:left w:val="none" w:sz="0" w:space="0" w:color="auto"/>
        <w:bottom w:val="none" w:sz="0" w:space="0" w:color="auto"/>
        <w:right w:val="none" w:sz="0" w:space="0" w:color="auto"/>
      </w:divBdr>
    </w:div>
    <w:div w:id="496654888">
      <w:bodyDiv w:val="1"/>
      <w:marLeft w:val="0"/>
      <w:marRight w:val="0"/>
      <w:marTop w:val="0"/>
      <w:marBottom w:val="0"/>
      <w:divBdr>
        <w:top w:val="none" w:sz="0" w:space="0" w:color="auto"/>
        <w:left w:val="none" w:sz="0" w:space="0" w:color="auto"/>
        <w:bottom w:val="none" w:sz="0" w:space="0" w:color="auto"/>
        <w:right w:val="none" w:sz="0" w:space="0" w:color="auto"/>
      </w:divBdr>
    </w:div>
    <w:div w:id="497116599">
      <w:bodyDiv w:val="1"/>
      <w:marLeft w:val="0"/>
      <w:marRight w:val="0"/>
      <w:marTop w:val="0"/>
      <w:marBottom w:val="0"/>
      <w:divBdr>
        <w:top w:val="none" w:sz="0" w:space="0" w:color="auto"/>
        <w:left w:val="none" w:sz="0" w:space="0" w:color="auto"/>
        <w:bottom w:val="none" w:sz="0" w:space="0" w:color="auto"/>
        <w:right w:val="none" w:sz="0" w:space="0" w:color="auto"/>
      </w:divBdr>
    </w:div>
    <w:div w:id="499194454">
      <w:bodyDiv w:val="1"/>
      <w:marLeft w:val="0"/>
      <w:marRight w:val="0"/>
      <w:marTop w:val="0"/>
      <w:marBottom w:val="0"/>
      <w:divBdr>
        <w:top w:val="none" w:sz="0" w:space="0" w:color="auto"/>
        <w:left w:val="none" w:sz="0" w:space="0" w:color="auto"/>
        <w:bottom w:val="none" w:sz="0" w:space="0" w:color="auto"/>
        <w:right w:val="none" w:sz="0" w:space="0" w:color="auto"/>
      </w:divBdr>
    </w:div>
    <w:div w:id="499850995">
      <w:bodyDiv w:val="1"/>
      <w:marLeft w:val="0"/>
      <w:marRight w:val="0"/>
      <w:marTop w:val="0"/>
      <w:marBottom w:val="0"/>
      <w:divBdr>
        <w:top w:val="none" w:sz="0" w:space="0" w:color="auto"/>
        <w:left w:val="none" w:sz="0" w:space="0" w:color="auto"/>
        <w:bottom w:val="none" w:sz="0" w:space="0" w:color="auto"/>
        <w:right w:val="none" w:sz="0" w:space="0" w:color="auto"/>
      </w:divBdr>
      <w:divsChild>
        <w:div w:id="477577922">
          <w:marLeft w:val="0"/>
          <w:marRight w:val="0"/>
          <w:marTop w:val="0"/>
          <w:marBottom w:val="0"/>
          <w:divBdr>
            <w:top w:val="none" w:sz="0" w:space="0" w:color="auto"/>
            <w:left w:val="none" w:sz="0" w:space="0" w:color="auto"/>
            <w:bottom w:val="none" w:sz="0" w:space="0" w:color="auto"/>
            <w:right w:val="none" w:sz="0" w:space="0" w:color="auto"/>
          </w:divBdr>
        </w:div>
        <w:div w:id="716121759">
          <w:marLeft w:val="0"/>
          <w:marRight w:val="0"/>
          <w:marTop w:val="0"/>
          <w:marBottom w:val="0"/>
          <w:divBdr>
            <w:top w:val="none" w:sz="0" w:space="0" w:color="auto"/>
            <w:left w:val="none" w:sz="0" w:space="0" w:color="auto"/>
            <w:bottom w:val="none" w:sz="0" w:space="0" w:color="auto"/>
            <w:right w:val="none" w:sz="0" w:space="0" w:color="auto"/>
          </w:divBdr>
        </w:div>
        <w:div w:id="964888357">
          <w:marLeft w:val="0"/>
          <w:marRight w:val="0"/>
          <w:marTop w:val="0"/>
          <w:marBottom w:val="0"/>
          <w:divBdr>
            <w:top w:val="none" w:sz="0" w:space="0" w:color="auto"/>
            <w:left w:val="none" w:sz="0" w:space="0" w:color="auto"/>
            <w:bottom w:val="none" w:sz="0" w:space="0" w:color="auto"/>
            <w:right w:val="none" w:sz="0" w:space="0" w:color="auto"/>
          </w:divBdr>
        </w:div>
      </w:divsChild>
    </w:div>
    <w:div w:id="500315392">
      <w:bodyDiv w:val="1"/>
      <w:marLeft w:val="0"/>
      <w:marRight w:val="0"/>
      <w:marTop w:val="0"/>
      <w:marBottom w:val="0"/>
      <w:divBdr>
        <w:top w:val="none" w:sz="0" w:space="0" w:color="auto"/>
        <w:left w:val="none" w:sz="0" w:space="0" w:color="auto"/>
        <w:bottom w:val="none" w:sz="0" w:space="0" w:color="auto"/>
        <w:right w:val="none" w:sz="0" w:space="0" w:color="auto"/>
      </w:divBdr>
    </w:div>
    <w:div w:id="500701990">
      <w:bodyDiv w:val="1"/>
      <w:marLeft w:val="0"/>
      <w:marRight w:val="0"/>
      <w:marTop w:val="0"/>
      <w:marBottom w:val="0"/>
      <w:divBdr>
        <w:top w:val="none" w:sz="0" w:space="0" w:color="auto"/>
        <w:left w:val="none" w:sz="0" w:space="0" w:color="auto"/>
        <w:bottom w:val="none" w:sz="0" w:space="0" w:color="auto"/>
        <w:right w:val="none" w:sz="0" w:space="0" w:color="auto"/>
      </w:divBdr>
    </w:div>
    <w:div w:id="500892673">
      <w:bodyDiv w:val="1"/>
      <w:marLeft w:val="0"/>
      <w:marRight w:val="0"/>
      <w:marTop w:val="0"/>
      <w:marBottom w:val="0"/>
      <w:divBdr>
        <w:top w:val="none" w:sz="0" w:space="0" w:color="auto"/>
        <w:left w:val="none" w:sz="0" w:space="0" w:color="auto"/>
        <w:bottom w:val="none" w:sz="0" w:space="0" w:color="auto"/>
        <w:right w:val="none" w:sz="0" w:space="0" w:color="auto"/>
      </w:divBdr>
    </w:div>
    <w:div w:id="501360377">
      <w:bodyDiv w:val="1"/>
      <w:marLeft w:val="0"/>
      <w:marRight w:val="0"/>
      <w:marTop w:val="0"/>
      <w:marBottom w:val="0"/>
      <w:divBdr>
        <w:top w:val="none" w:sz="0" w:space="0" w:color="auto"/>
        <w:left w:val="none" w:sz="0" w:space="0" w:color="auto"/>
        <w:bottom w:val="none" w:sz="0" w:space="0" w:color="auto"/>
        <w:right w:val="none" w:sz="0" w:space="0" w:color="auto"/>
      </w:divBdr>
    </w:div>
    <w:div w:id="501548696">
      <w:bodyDiv w:val="1"/>
      <w:marLeft w:val="0"/>
      <w:marRight w:val="0"/>
      <w:marTop w:val="0"/>
      <w:marBottom w:val="0"/>
      <w:divBdr>
        <w:top w:val="none" w:sz="0" w:space="0" w:color="auto"/>
        <w:left w:val="none" w:sz="0" w:space="0" w:color="auto"/>
        <w:bottom w:val="none" w:sz="0" w:space="0" w:color="auto"/>
        <w:right w:val="none" w:sz="0" w:space="0" w:color="auto"/>
      </w:divBdr>
    </w:div>
    <w:div w:id="501899859">
      <w:bodyDiv w:val="1"/>
      <w:marLeft w:val="0"/>
      <w:marRight w:val="0"/>
      <w:marTop w:val="0"/>
      <w:marBottom w:val="0"/>
      <w:divBdr>
        <w:top w:val="none" w:sz="0" w:space="0" w:color="auto"/>
        <w:left w:val="none" w:sz="0" w:space="0" w:color="auto"/>
        <w:bottom w:val="none" w:sz="0" w:space="0" w:color="auto"/>
        <w:right w:val="none" w:sz="0" w:space="0" w:color="auto"/>
      </w:divBdr>
      <w:divsChild>
        <w:div w:id="302584787">
          <w:marLeft w:val="0"/>
          <w:marRight w:val="0"/>
          <w:marTop w:val="0"/>
          <w:marBottom w:val="0"/>
          <w:divBdr>
            <w:top w:val="none" w:sz="0" w:space="0" w:color="auto"/>
            <w:left w:val="none" w:sz="0" w:space="0" w:color="auto"/>
            <w:bottom w:val="none" w:sz="0" w:space="0" w:color="auto"/>
            <w:right w:val="none" w:sz="0" w:space="0" w:color="auto"/>
          </w:divBdr>
        </w:div>
      </w:divsChild>
    </w:div>
    <w:div w:id="502015032">
      <w:bodyDiv w:val="1"/>
      <w:marLeft w:val="0"/>
      <w:marRight w:val="0"/>
      <w:marTop w:val="0"/>
      <w:marBottom w:val="0"/>
      <w:divBdr>
        <w:top w:val="none" w:sz="0" w:space="0" w:color="auto"/>
        <w:left w:val="none" w:sz="0" w:space="0" w:color="auto"/>
        <w:bottom w:val="none" w:sz="0" w:space="0" w:color="auto"/>
        <w:right w:val="none" w:sz="0" w:space="0" w:color="auto"/>
      </w:divBdr>
    </w:div>
    <w:div w:id="502091482">
      <w:bodyDiv w:val="1"/>
      <w:marLeft w:val="0"/>
      <w:marRight w:val="0"/>
      <w:marTop w:val="0"/>
      <w:marBottom w:val="0"/>
      <w:divBdr>
        <w:top w:val="none" w:sz="0" w:space="0" w:color="auto"/>
        <w:left w:val="none" w:sz="0" w:space="0" w:color="auto"/>
        <w:bottom w:val="none" w:sz="0" w:space="0" w:color="auto"/>
        <w:right w:val="none" w:sz="0" w:space="0" w:color="auto"/>
      </w:divBdr>
    </w:div>
    <w:div w:id="502740972">
      <w:bodyDiv w:val="1"/>
      <w:marLeft w:val="0"/>
      <w:marRight w:val="0"/>
      <w:marTop w:val="0"/>
      <w:marBottom w:val="0"/>
      <w:divBdr>
        <w:top w:val="none" w:sz="0" w:space="0" w:color="auto"/>
        <w:left w:val="none" w:sz="0" w:space="0" w:color="auto"/>
        <w:bottom w:val="none" w:sz="0" w:space="0" w:color="auto"/>
        <w:right w:val="none" w:sz="0" w:space="0" w:color="auto"/>
      </w:divBdr>
    </w:div>
    <w:div w:id="503786666">
      <w:bodyDiv w:val="1"/>
      <w:marLeft w:val="0"/>
      <w:marRight w:val="0"/>
      <w:marTop w:val="0"/>
      <w:marBottom w:val="0"/>
      <w:divBdr>
        <w:top w:val="none" w:sz="0" w:space="0" w:color="auto"/>
        <w:left w:val="none" w:sz="0" w:space="0" w:color="auto"/>
        <w:bottom w:val="none" w:sz="0" w:space="0" w:color="auto"/>
        <w:right w:val="none" w:sz="0" w:space="0" w:color="auto"/>
      </w:divBdr>
    </w:div>
    <w:div w:id="504901427">
      <w:bodyDiv w:val="1"/>
      <w:marLeft w:val="0"/>
      <w:marRight w:val="0"/>
      <w:marTop w:val="0"/>
      <w:marBottom w:val="0"/>
      <w:divBdr>
        <w:top w:val="none" w:sz="0" w:space="0" w:color="auto"/>
        <w:left w:val="none" w:sz="0" w:space="0" w:color="auto"/>
        <w:bottom w:val="none" w:sz="0" w:space="0" w:color="auto"/>
        <w:right w:val="none" w:sz="0" w:space="0" w:color="auto"/>
      </w:divBdr>
    </w:div>
    <w:div w:id="505098123">
      <w:bodyDiv w:val="1"/>
      <w:marLeft w:val="0"/>
      <w:marRight w:val="0"/>
      <w:marTop w:val="0"/>
      <w:marBottom w:val="0"/>
      <w:divBdr>
        <w:top w:val="none" w:sz="0" w:space="0" w:color="auto"/>
        <w:left w:val="none" w:sz="0" w:space="0" w:color="auto"/>
        <w:bottom w:val="none" w:sz="0" w:space="0" w:color="auto"/>
        <w:right w:val="none" w:sz="0" w:space="0" w:color="auto"/>
      </w:divBdr>
    </w:div>
    <w:div w:id="505291144">
      <w:bodyDiv w:val="1"/>
      <w:marLeft w:val="0"/>
      <w:marRight w:val="0"/>
      <w:marTop w:val="0"/>
      <w:marBottom w:val="0"/>
      <w:divBdr>
        <w:top w:val="none" w:sz="0" w:space="0" w:color="auto"/>
        <w:left w:val="none" w:sz="0" w:space="0" w:color="auto"/>
        <w:bottom w:val="none" w:sz="0" w:space="0" w:color="auto"/>
        <w:right w:val="none" w:sz="0" w:space="0" w:color="auto"/>
      </w:divBdr>
    </w:div>
    <w:div w:id="505901340">
      <w:bodyDiv w:val="1"/>
      <w:marLeft w:val="0"/>
      <w:marRight w:val="0"/>
      <w:marTop w:val="0"/>
      <w:marBottom w:val="0"/>
      <w:divBdr>
        <w:top w:val="none" w:sz="0" w:space="0" w:color="auto"/>
        <w:left w:val="none" w:sz="0" w:space="0" w:color="auto"/>
        <w:bottom w:val="none" w:sz="0" w:space="0" w:color="auto"/>
        <w:right w:val="none" w:sz="0" w:space="0" w:color="auto"/>
      </w:divBdr>
    </w:div>
    <w:div w:id="505948676">
      <w:bodyDiv w:val="1"/>
      <w:marLeft w:val="0"/>
      <w:marRight w:val="0"/>
      <w:marTop w:val="0"/>
      <w:marBottom w:val="0"/>
      <w:divBdr>
        <w:top w:val="none" w:sz="0" w:space="0" w:color="auto"/>
        <w:left w:val="none" w:sz="0" w:space="0" w:color="auto"/>
        <w:bottom w:val="none" w:sz="0" w:space="0" w:color="auto"/>
        <w:right w:val="none" w:sz="0" w:space="0" w:color="auto"/>
      </w:divBdr>
      <w:divsChild>
        <w:div w:id="618606529">
          <w:marLeft w:val="0"/>
          <w:marRight w:val="0"/>
          <w:marTop w:val="0"/>
          <w:marBottom w:val="240"/>
          <w:divBdr>
            <w:top w:val="none" w:sz="0" w:space="0" w:color="auto"/>
            <w:left w:val="none" w:sz="0" w:space="0" w:color="auto"/>
            <w:bottom w:val="none" w:sz="0" w:space="0" w:color="auto"/>
            <w:right w:val="none" w:sz="0" w:space="0" w:color="auto"/>
          </w:divBdr>
          <w:divsChild>
            <w:div w:id="18998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497">
      <w:bodyDiv w:val="1"/>
      <w:marLeft w:val="0"/>
      <w:marRight w:val="0"/>
      <w:marTop w:val="0"/>
      <w:marBottom w:val="0"/>
      <w:divBdr>
        <w:top w:val="none" w:sz="0" w:space="0" w:color="auto"/>
        <w:left w:val="none" w:sz="0" w:space="0" w:color="auto"/>
        <w:bottom w:val="none" w:sz="0" w:space="0" w:color="auto"/>
        <w:right w:val="none" w:sz="0" w:space="0" w:color="auto"/>
      </w:divBdr>
    </w:div>
    <w:div w:id="507869341">
      <w:bodyDiv w:val="1"/>
      <w:marLeft w:val="0"/>
      <w:marRight w:val="0"/>
      <w:marTop w:val="0"/>
      <w:marBottom w:val="0"/>
      <w:divBdr>
        <w:top w:val="none" w:sz="0" w:space="0" w:color="auto"/>
        <w:left w:val="none" w:sz="0" w:space="0" w:color="auto"/>
        <w:bottom w:val="none" w:sz="0" w:space="0" w:color="auto"/>
        <w:right w:val="none" w:sz="0" w:space="0" w:color="auto"/>
      </w:divBdr>
    </w:div>
    <w:div w:id="507870073">
      <w:bodyDiv w:val="1"/>
      <w:marLeft w:val="0"/>
      <w:marRight w:val="0"/>
      <w:marTop w:val="0"/>
      <w:marBottom w:val="0"/>
      <w:divBdr>
        <w:top w:val="none" w:sz="0" w:space="0" w:color="auto"/>
        <w:left w:val="none" w:sz="0" w:space="0" w:color="auto"/>
        <w:bottom w:val="none" w:sz="0" w:space="0" w:color="auto"/>
        <w:right w:val="none" w:sz="0" w:space="0" w:color="auto"/>
      </w:divBdr>
    </w:div>
    <w:div w:id="509300406">
      <w:bodyDiv w:val="1"/>
      <w:marLeft w:val="0"/>
      <w:marRight w:val="0"/>
      <w:marTop w:val="0"/>
      <w:marBottom w:val="0"/>
      <w:divBdr>
        <w:top w:val="none" w:sz="0" w:space="0" w:color="auto"/>
        <w:left w:val="none" w:sz="0" w:space="0" w:color="auto"/>
        <w:bottom w:val="none" w:sz="0" w:space="0" w:color="auto"/>
        <w:right w:val="none" w:sz="0" w:space="0" w:color="auto"/>
      </w:divBdr>
    </w:div>
    <w:div w:id="510686535">
      <w:bodyDiv w:val="1"/>
      <w:marLeft w:val="0"/>
      <w:marRight w:val="0"/>
      <w:marTop w:val="0"/>
      <w:marBottom w:val="0"/>
      <w:divBdr>
        <w:top w:val="none" w:sz="0" w:space="0" w:color="auto"/>
        <w:left w:val="none" w:sz="0" w:space="0" w:color="auto"/>
        <w:bottom w:val="none" w:sz="0" w:space="0" w:color="auto"/>
        <w:right w:val="none" w:sz="0" w:space="0" w:color="auto"/>
      </w:divBdr>
      <w:divsChild>
        <w:div w:id="1607614449">
          <w:marLeft w:val="0"/>
          <w:marRight w:val="0"/>
          <w:marTop w:val="0"/>
          <w:marBottom w:val="240"/>
          <w:divBdr>
            <w:top w:val="none" w:sz="0" w:space="0" w:color="auto"/>
            <w:left w:val="none" w:sz="0" w:space="0" w:color="auto"/>
            <w:bottom w:val="none" w:sz="0" w:space="0" w:color="auto"/>
            <w:right w:val="none" w:sz="0" w:space="0" w:color="auto"/>
          </w:divBdr>
          <w:divsChild>
            <w:div w:id="7129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6100">
      <w:bodyDiv w:val="1"/>
      <w:marLeft w:val="0"/>
      <w:marRight w:val="0"/>
      <w:marTop w:val="0"/>
      <w:marBottom w:val="0"/>
      <w:divBdr>
        <w:top w:val="none" w:sz="0" w:space="0" w:color="auto"/>
        <w:left w:val="none" w:sz="0" w:space="0" w:color="auto"/>
        <w:bottom w:val="none" w:sz="0" w:space="0" w:color="auto"/>
        <w:right w:val="none" w:sz="0" w:space="0" w:color="auto"/>
      </w:divBdr>
    </w:div>
    <w:div w:id="510949934">
      <w:bodyDiv w:val="1"/>
      <w:marLeft w:val="0"/>
      <w:marRight w:val="0"/>
      <w:marTop w:val="0"/>
      <w:marBottom w:val="0"/>
      <w:divBdr>
        <w:top w:val="none" w:sz="0" w:space="0" w:color="auto"/>
        <w:left w:val="none" w:sz="0" w:space="0" w:color="auto"/>
        <w:bottom w:val="none" w:sz="0" w:space="0" w:color="auto"/>
        <w:right w:val="none" w:sz="0" w:space="0" w:color="auto"/>
      </w:divBdr>
    </w:div>
    <w:div w:id="511992227">
      <w:bodyDiv w:val="1"/>
      <w:marLeft w:val="0"/>
      <w:marRight w:val="0"/>
      <w:marTop w:val="0"/>
      <w:marBottom w:val="0"/>
      <w:divBdr>
        <w:top w:val="none" w:sz="0" w:space="0" w:color="auto"/>
        <w:left w:val="none" w:sz="0" w:space="0" w:color="auto"/>
        <w:bottom w:val="none" w:sz="0" w:space="0" w:color="auto"/>
        <w:right w:val="none" w:sz="0" w:space="0" w:color="auto"/>
      </w:divBdr>
      <w:divsChild>
        <w:div w:id="859121844">
          <w:marLeft w:val="0"/>
          <w:marRight w:val="0"/>
          <w:marTop w:val="0"/>
          <w:marBottom w:val="240"/>
          <w:divBdr>
            <w:top w:val="none" w:sz="0" w:space="0" w:color="auto"/>
            <w:left w:val="none" w:sz="0" w:space="0" w:color="auto"/>
            <w:bottom w:val="none" w:sz="0" w:space="0" w:color="auto"/>
            <w:right w:val="none" w:sz="0" w:space="0" w:color="auto"/>
          </w:divBdr>
          <w:divsChild>
            <w:div w:id="21060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9011">
      <w:bodyDiv w:val="1"/>
      <w:marLeft w:val="0"/>
      <w:marRight w:val="0"/>
      <w:marTop w:val="0"/>
      <w:marBottom w:val="0"/>
      <w:divBdr>
        <w:top w:val="none" w:sz="0" w:space="0" w:color="auto"/>
        <w:left w:val="none" w:sz="0" w:space="0" w:color="auto"/>
        <w:bottom w:val="none" w:sz="0" w:space="0" w:color="auto"/>
        <w:right w:val="none" w:sz="0" w:space="0" w:color="auto"/>
      </w:divBdr>
    </w:div>
    <w:div w:id="512960951">
      <w:bodyDiv w:val="1"/>
      <w:marLeft w:val="0"/>
      <w:marRight w:val="0"/>
      <w:marTop w:val="0"/>
      <w:marBottom w:val="0"/>
      <w:divBdr>
        <w:top w:val="none" w:sz="0" w:space="0" w:color="auto"/>
        <w:left w:val="none" w:sz="0" w:space="0" w:color="auto"/>
        <w:bottom w:val="none" w:sz="0" w:space="0" w:color="auto"/>
        <w:right w:val="none" w:sz="0" w:space="0" w:color="auto"/>
      </w:divBdr>
    </w:div>
    <w:div w:id="513542871">
      <w:bodyDiv w:val="1"/>
      <w:marLeft w:val="0"/>
      <w:marRight w:val="0"/>
      <w:marTop w:val="0"/>
      <w:marBottom w:val="0"/>
      <w:divBdr>
        <w:top w:val="none" w:sz="0" w:space="0" w:color="auto"/>
        <w:left w:val="none" w:sz="0" w:space="0" w:color="auto"/>
        <w:bottom w:val="none" w:sz="0" w:space="0" w:color="auto"/>
        <w:right w:val="none" w:sz="0" w:space="0" w:color="auto"/>
      </w:divBdr>
    </w:div>
    <w:div w:id="514349697">
      <w:bodyDiv w:val="1"/>
      <w:marLeft w:val="0"/>
      <w:marRight w:val="0"/>
      <w:marTop w:val="0"/>
      <w:marBottom w:val="0"/>
      <w:divBdr>
        <w:top w:val="none" w:sz="0" w:space="0" w:color="auto"/>
        <w:left w:val="none" w:sz="0" w:space="0" w:color="auto"/>
        <w:bottom w:val="none" w:sz="0" w:space="0" w:color="auto"/>
        <w:right w:val="none" w:sz="0" w:space="0" w:color="auto"/>
      </w:divBdr>
    </w:div>
    <w:div w:id="514929180">
      <w:bodyDiv w:val="1"/>
      <w:marLeft w:val="0"/>
      <w:marRight w:val="0"/>
      <w:marTop w:val="0"/>
      <w:marBottom w:val="0"/>
      <w:divBdr>
        <w:top w:val="none" w:sz="0" w:space="0" w:color="auto"/>
        <w:left w:val="none" w:sz="0" w:space="0" w:color="auto"/>
        <w:bottom w:val="none" w:sz="0" w:space="0" w:color="auto"/>
        <w:right w:val="none" w:sz="0" w:space="0" w:color="auto"/>
      </w:divBdr>
    </w:div>
    <w:div w:id="515000344">
      <w:bodyDiv w:val="1"/>
      <w:marLeft w:val="0"/>
      <w:marRight w:val="0"/>
      <w:marTop w:val="0"/>
      <w:marBottom w:val="0"/>
      <w:divBdr>
        <w:top w:val="none" w:sz="0" w:space="0" w:color="auto"/>
        <w:left w:val="none" w:sz="0" w:space="0" w:color="auto"/>
        <w:bottom w:val="none" w:sz="0" w:space="0" w:color="auto"/>
        <w:right w:val="none" w:sz="0" w:space="0" w:color="auto"/>
      </w:divBdr>
    </w:div>
    <w:div w:id="515271975">
      <w:bodyDiv w:val="1"/>
      <w:marLeft w:val="0"/>
      <w:marRight w:val="0"/>
      <w:marTop w:val="0"/>
      <w:marBottom w:val="0"/>
      <w:divBdr>
        <w:top w:val="none" w:sz="0" w:space="0" w:color="auto"/>
        <w:left w:val="none" w:sz="0" w:space="0" w:color="auto"/>
        <w:bottom w:val="none" w:sz="0" w:space="0" w:color="auto"/>
        <w:right w:val="none" w:sz="0" w:space="0" w:color="auto"/>
      </w:divBdr>
      <w:divsChild>
        <w:div w:id="780417549">
          <w:marLeft w:val="0"/>
          <w:marRight w:val="0"/>
          <w:marTop w:val="0"/>
          <w:marBottom w:val="240"/>
          <w:divBdr>
            <w:top w:val="none" w:sz="0" w:space="0" w:color="auto"/>
            <w:left w:val="none" w:sz="0" w:space="0" w:color="auto"/>
            <w:bottom w:val="none" w:sz="0" w:space="0" w:color="auto"/>
            <w:right w:val="none" w:sz="0" w:space="0" w:color="auto"/>
          </w:divBdr>
          <w:divsChild>
            <w:div w:id="223294421">
              <w:marLeft w:val="0"/>
              <w:marRight w:val="0"/>
              <w:marTop w:val="0"/>
              <w:marBottom w:val="0"/>
              <w:divBdr>
                <w:top w:val="none" w:sz="0" w:space="0" w:color="auto"/>
                <w:left w:val="none" w:sz="0" w:space="0" w:color="auto"/>
                <w:bottom w:val="none" w:sz="0" w:space="0" w:color="auto"/>
                <w:right w:val="none" w:sz="0" w:space="0" w:color="auto"/>
              </w:divBdr>
            </w:div>
            <w:div w:id="1304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046">
      <w:bodyDiv w:val="1"/>
      <w:marLeft w:val="0"/>
      <w:marRight w:val="0"/>
      <w:marTop w:val="0"/>
      <w:marBottom w:val="0"/>
      <w:divBdr>
        <w:top w:val="none" w:sz="0" w:space="0" w:color="auto"/>
        <w:left w:val="none" w:sz="0" w:space="0" w:color="auto"/>
        <w:bottom w:val="none" w:sz="0" w:space="0" w:color="auto"/>
        <w:right w:val="none" w:sz="0" w:space="0" w:color="auto"/>
      </w:divBdr>
    </w:div>
    <w:div w:id="515769723">
      <w:bodyDiv w:val="1"/>
      <w:marLeft w:val="0"/>
      <w:marRight w:val="0"/>
      <w:marTop w:val="0"/>
      <w:marBottom w:val="0"/>
      <w:divBdr>
        <w:top w:val="none" w:sz="0" w:space="0" w:color="auto"/>
        <w:left w:val="none" w:sz="0" w:space="0" w:color="auto"/>
        <w:bottom w:val="none" w:sz="0" w:space="0" w:color="auto"/>
        <w:right w:val="none" w:sz="0" w:space="0" w:color="auto"/>
      </w:divBdr>
    </w:div>
    <w:div w:id="516430082">
      <w:bodyDiv w:val="1"/>
      <w:marLeft w:val="0"/>
      <w:marRight w:val="0"/>
      <w:marTop w:val="0"/>
      <w:marBottom w:val="0"/>
      <w:divBdr>
        <w:top w:val="none" w:sz="0" w:space="0" w:color="auto"/>
        <w:left w:val="none" w:sz="0" w:space="0" w:color="auto"/>
        <w:bottom w:val="none" w:sz="0" w:space="0" w:color="auto"/>
        <w:right w:val="none" w:sz="0" w:space="0" w:color="auto"/>
      </w:divBdr>
    </w:div>
    <w:div w:id="516771098">
      <w:bodyDiv w:val="1"/>
      <w:marLeft w:val="0"/>
      <w:marRight w:val="0"/>
      <w:marTop w:val="0"/>
      <w:marBottom w:val="0"/>
      <w:divBdr>
        <w:top w:val="none" w:sz="0" w:space="0" w:color="auto"/>
        <w:left w:val="none" w:sz="0" w:space="0" w:color="auto"/>
        <w:bottom w:val="none" w:sz="0" w:space="0" w:color="auto"/>
        <w:right w:val="none" w:sz="0" w:space="0" w:color="auto"/>
      </w:divBdr>
    </w:div>
    <w:div w:id="518201405">
      <w:bodyDiv w:val="1"/>
      <w:marLeft w:val="0"/>
      <w:marRight w:val="0"/>
      <w:marTop w:val="0"/>
      <w:marBottom w:val="0"/>
      <w:divBdr>
        <w:top w:val="none" w:sz="0" w:space="0" w:color="auto"/>
        <w:left w:val="none" w:sz="0" w:space="0" w:color="auto"/>
        <w:bottom w:val="none" w:sz="0" w:space="0" w:color="auto"/>
        <w:right w:val="none" w:sz="0" w:space="0" w:color="auto"/>
      </w:divBdr>
    </w:div>
    <w:div w:id="518814581">
      <w:bodyDiv w:val="1"/>
      <w:marLeft w:val="0"/>
      <w:marRight w:val="0"/>
      <w:marTop w:val="0"/>
      <w:marBottom w:val="0"/>
      <w:divBdr>
        <w:top w:val="none" w:sz="0" w:space="0" w:color="auto"/>
        <w:left w:val="none" w:sz="0" w:space="0" w:color="auto"/>
        <w:bottom w:val="none" w:sz="0" w:space="0" w:color="auto"/>
        <w:right w:val="none" w:sz="0" w:space="0" w:color="auto"/>
      </w:divBdr>
    </w:div>
    <w:div w:id="519197276">
      <w:bodyDiv w:val="1"/>
      <w:marLeft w:val="0"/>
      <w:marRight w:val="0"/>
      <w:marTop w:val="0"/>
      <w:marBottom w:val="0"/>
      <w:divBdr>
        <w:top w:val="none" w:sz="0" w:space="0" w:color="auto"/>
        <w:left w:val="none" w:sz="0" w:space="0" w:color="auto"/>
        <w:bottom w:val="none" w:sz="0" w:space="0" w:color="auto"/>
        <w:right w:val="none" w:sz="0" w:space="0" w:color="auto"/>
      </w:divBdr>
    </w:div>
    <w:div w:id="519199062">
      <w:bodyDiv w:val="1"/>
      <w:marLeft w:val="0"/>
      <w:marRight w:val="0"/>
      <w:marTop w:val="0"/>
      <w:marBottom w:val="0"/>
      <w:divBdr>
        <w:top w:val="none" w:sz="0" w:space="0" w:color="auto"/>
        <w:left w:val="none" w:sz="0" w:space="0" w:color="auto"/>
        <w:bottom w:val="none" w:sz="0" w:space="0" w:color="auto"/>
        <w:right w:val="none" w:sz="0" w:space="0" w:color="auto"/>
      </w:divBdr>
    </w:div>
    <w:div w:id="520052190">
      <w:bodyDiv w:val="1"/>
      <w:marLeft w:val="0"/>
      <w:marRight w:val="0"/>
      <w:marTop w:val="0"/>
      <w:marBottom w:val="0"/>
      <w:divBdr>
        <w:top w:val="none" w:sz="0" w:space="0" w:color="auto"/>
        <w:left w:val="none" w:sz="0" w:space="0" w:color="auto"/>
        <w:bottom w:val="none" w:sz="0" w:space="0" w:color="auto"/>
        <w:right w:val="none" w:sz="0" w:space="0" w:color="auto"/>
      </w:divBdr>
    </w:div>
    <w:div w:id="520630917">
      <w:bodyDiv w:val="1"/>
      <w:marLeft w:val="0"/>
      <w:marRight w:val="0"/>
      <w:marTop w:val="0"/>
      <w:marBottom w:val="0"/>
      <w:divBdr>
        <w:top w:val="none" w:sz="0" w:space="0" w:color="auto"/>
        <w:left w:val="none" w:sz="0" w:space="0" w:color="auto"/>
        <w:bottom w:val="none" w:sz="0" w:space="0" w:color="auto"/>
        <w:right w:val="none" w:sz="0" w:space="0" w:color="auto"/>
      </w:divBdr>
    </w:div>
    <w:div w:id="522935187">
      <w:bodyDiv w:val="1"/>
      <w:marLeft w:val="0"/>
      <w:marRight w:val="0"/>
      <w:marTop w:val="0"/>
      <w:marBottom w:val="0"/>
      <w:divBdr>
        <w:top w:val="none" w:sz="0" w:space="0" w:color="auto"/>
        <w:left w:val="none" w:sz="0" w:space="0" w:color="auto"/>
        <w:bottom w:val="none" w:sz="0" w:space="0" w:color="auto"/>
        <w:right w:val="none" w:sz="0" w:space="0" w:color="auto"/>
      </w:divBdr>
    </w:div>
    <w:div w:id="523250434">
      <w:bodyDiv w:val="1"/>
      <w:marLeft w:val="0"/>
      <w:marRight w:val="0"/>
      <w:marTop w:val="0"/>
      <w:marBottom w:val="0"/>
      <w:divBdr>
        <w:top w:val="none" w:sz="0" w:space="0" w:color="auto"/>
        <w:left w:val="none" w:sz="0" w:space="0" w:color="auto"/>
        <w:bottom w:val="none" w:sz="0" w:space="0" w:color="auto"/>
        <w:right w:val="none" w:sz="0" w:space="0" w:color="auto"/>
      </w:divBdr>
    </w:div>
    <w:div w:id="523590949">
      <w:bodyDiv w:val="1"/>
      <w:marLeft w:val="0"/>
      <w:marRight w:val="0"/>
      <w:marTop w:val="0"/>
      <w:marBottom w:val="0"/>
      <w:divBdr>
        <w:top w:val="none" w:sz="0" w:space="0" w:color="auto"/>
        <w:left w:val="none" w:sz="0" w:space="0" w:color="auto"/>
        <w:bottom w:val="none" w:sz="0" w:space="0" w:color="auto"/>
        <w:right w:val="none" w:sz="0" w:space="0" w:color="auto"/>
      </w:divBdr>
    </w:div>
    <w:div w:id="524177267">
      <w:bodyDiv w:val="1"/>
      <w:marLeft w:val="0"/>
      <w:marRight w:val="0"/>
      <w:marTop w:val="0"/>
      <w:marBottom w:val="0"/>
      <w:divBdr>
        <w:top w:val="none" w:sz="0" w:space="0" w:color="auto"/>
        <w:left w:val="none" w:sz="0" w:space="0" w:color="auto"/>
        <w:bottom w:val="none" w:sz="0" w:space="0" w:color="auto"/>
        <w:right w:val="none" w:sz="0" w:space="0" w:color="auto"/>
      </w:divBdr>
    </w:div>
    <w:div w:id="524296531">
      <w:bodyDiv w:val="1"/>
      <w:marLeft w:val="0"/>
      <w:marRight w:val="0"/>
      <w:marTop w:val="0"/>
      <w:marBottom w:val="0"/>
      <w:divBdr>
        <w:top w:val="none" w:sz="0" w:space="0" w:color="auto"/>
        <w:left w:val="none" w:sz="0" w:space="0" w:color="auto"/>
        <w:bottom w:val="none" w:sz="0" w:space="0" w:color="auto"/>
        <w:right w:val="none" w:sz="0" w:space="0" w:color="auto"/>
      </w:divBdr>
    </w:div>
    <w:div w:id="525095360">
      <w:bodyDiv w:val="1"/>
      <w:marLeft w:val="0"/>
      <w:marRight w:val="0"/>
      <w:marTop w:val="0"/>
      <w:marBottom w:val="0"/>
      <w:divBdr>
        <w:top w:val="none" w:sz="0" w:space="0" w:color="auto"/>
        <w:left w:val="none" w:sz="0" w:space="0" w:color="auto"/>
        <w:bottom w:val="none" w:sz="0" w:space="0" w:color="auto"/>
        <w:right w:val="none" w:sz="0" w:space="0" w:color="auto"/>
      </w:divBdr>
    </w:div>
    <w:div w:id="526985877">
      <w:bodyDiv w:val="1"/>
      <w:marLeft w:val="0"/>
      <w:marRight w:val="0"/>
      <w:marTop w:val="0"/>
      <w:marBottom w:val="0"/>
      <w:divBdr>
        <w:top w:val="none" w:sz="0" w:space="0" w:color="auto"/>
        <w:left w:val="none" w:sz="0" w:space="0" w:color="auto"/>
        <w:bottom w:val="none" w:sz="0" w:space="0" w:color="auto"/>
        <w:right w:val="none" w:sz="0" w:space="0" w:color="auto"/>
      </w:divBdr>
    </w:div>
    <w:div w:id="526989210">
      <w:bodyDiv w:val="1"/>
      <w:marLeft w:val="0"/>
      <w:marRight w:val="0"/>
      <w:marTop w:val="0"/>
      <w:marBottom w:val="0"/>
      <w:divBdr>
        <w:top w:val="none" w:sz="0" w:space="0" w:color="auto"/>
        <w:left w:val="none" w:sz="0" w:space="0" w:color="auto"/>
        <w:bottom w:val="none" w:sz="0" w:space="0" w:color="auto"/>
        <w:right w:val="none" w:sz="0" w:space="0" w:color="auto"/>
      </w:divBdr>
    </w:div>
    <w:div w:id="528837360">
      <w:bodyDiv w:val="1"/>
      <w:marLeft w:val="0"/>
      <w:marRight w:val="0"/>
      <w:marTop w:val="0"/>
      <w:marBottom w:val="0"/>
      <w:divBdr>
        <w:top w:val="none" w:sz="0" w:space="0" w:color="auto"/>
        <w:left w:val="none" w:sz="0" w:space="0" w:color="auto"/>
        <w:bottom w:val="none" w:sz="0" w:space="0" w:color="auto"/>
        <w:right w:val="none" w:sz="0" w:space="0" w:color="auto"/>
      </w:divBdr>
    </w:div>
    <w:div w:id="528881644">
      <w:bodyDiv w:val="1"/>
      <w:marLeft w:val="0"/>
      <w:marRight w:val="0"/>
      <w:marTop w:val="0"/>
      <w:marBottom w:val="0"/>
      <w:divBdr>
        <w:top w:val="none" w:sz="0" w:space="0" w:color="auto"/>
        <w:left w:val="none" w:sz="0" w:space="0" w:color="auto"/>
        <w:bottom w:val="none" w:sz="0" w:space="0" w:color="auto"/>
        <w:right w:val="none" w:sz="0" w:space="0" w:color="auto"/>
      </w:divBdr>
    </w:div>
    <w:div w:id="529224756">
      <w:bodyDiv w:val="1"/>
      <w:marLeft w:val="0"/>
      <w:marRight w:val="0"/>
      <w:marTop w:val="0"/>
      <w:marBottom w:val="0"/>
      <w:divBdr>
        <w:top w:val="none" w:sz="0" w:space="0" w:color="auto"/>
        <w:left w:val="none" w:sz="0" w:space="0" w:color="auto"/>
        <w:bottom w:val="none" w:sz="0" w:space="0" w:color="auto"/>
        <w:right w:val="none" w:sz="0" w:space="0" w:color="auto"/>
      </w:divBdr>
    </w:div>
    <w:div w:id="530151615">
      <w:bodyDiv w:val="1"/>
      <w:marLeft w:val="0"/>
      <w:marRight w:val="0"/>
      <w:marTop w:val="0"/>
      <w:marBottom w:val="0"/>
      <w:divBdr>
        <w:top w:val="none" w:sz="0" w:space="0" w:color="auto"/>
        <w:left w:val="none" w:sz="0" w:space="0" w:color="auto"/>
        <w:bottom w:val="none" w:sz="0" w:space="0" w:color="auto"/>
        <w:right w:val="none" w:sz="0" w:space="0" w:color="auto"/>
      </w:divBdr>
    </w:div>
    <w:div w:id="530186577">
      <w:bodyDiv w:val="1"/>
      <w:marLeft w:val="0"/>
      <w:marRight w:val="0"/>
      <w:marTop w:val="0"/>
      <w:marBottom w:val="0"/>
      <w:divBdr>
        <w:top w:val="none" w:sz="0" w:space="0" w:color="auto"/>
        <w:left w:val="none" w:sz="0" w:space="0" w:color="auto"/>
        <w:bottom w:val="none" w:sz="0" w:space="0" w:color="auto"/>
        <w:right w:val="none" w:sz="0" w:space="0" w:color="auto"/>
      </w:divBdr>
    </w:div>
    <w:div w:id="530536263">
      <w:bodyDiv w:val="1"/>
      <w:marLeft w:val="0"/>
      <w:marRight w:val="0"/>
      <w:marTop w:val="0"/>
      <w:marBottom w:val="0"/>
      <w:divBdr>
        <w:top w:val="none" w:sz="0" w:space="0" w:color="auto"/>
        <w:left w:val="none" w:sz="0" w:space="0" w:color="auto"/>
        <w:bottom w:val="none" w:sz="0" w:space="0" w:color="auto"/>
        <w:right w:val="none" w:sz="0" w:space="0" w:color="auto"/>
      </w:divBdr>
    </w:div>
    <w:div w:id="530846671">
      <w:bodyDiv w:val="1"/>
      <w:marLeft w:val="0"/>
      <w:marRight w:val="0"/>
      <w:marTop w:val="0"/>
      <w:marBottom w:val="0"/>
      <w:divBdr>
        <w:top w:val="none" w:sz="0" w:space="0" w:color="auto"/>
        <w:left w:val="none" w:sz="0" w:space="0" w:color="auto"/>
        <w:bottom w:val="none" w:sz="0" w:space="0" w:color="auto"/>
        <w:right w:val="none" w:sz="0" w:space="0" w:color="auto"/>
      </w:divBdr>
    </w:div>
    <w:div w:id="531307546">
      <w:bodyDiv w:val="1"/>
      <w:marLeft w:val="0"/>
      <w:marRight w:val="0"/>
      <w:marTop w:val="0"/>
      <w:marBottom w:val="0"/>
      <w:divBdr>
        <w:top w:val="none" w:sz="0" w:space="0" w:color="auto"/>
        <w:left w:val="none" w:sz="0" w:space="0" w:color="auto"/>
        <w:bottom w:val="none" w:sz="0" w:space="0" w:color="auto"/>
        <w:right w:val="none" w:sz="0" w:space="0" w:color="auto"/>
      </w:divBdr>
    </w:div>
    <w:div w:id="532618169">
      <w:bodyDiv w:val="1"/>
      <w:marLeft w:val="0"/>
      <w:marRight w:val="0"/>
      <w:marTop w:val="0"/>
      <w:marBottom w:val="0"/>
      <w:divBdr>
        <w:top w:val="none" w:sz="0" w:space="0" w:color="auto"/>
        <w:left w:val="none" w:sz="0" w:space="0" w:color="auto"/>
        <w:bottom w:val="none" w:sz="0" w:space="0" w:color="auto"/>
        <w:right w:val="none" w:sz="0" w:space="0" w:color="auto"/>
      </w:divBdr>
    </w:div>
    <w:div w:id="532839754">
      <w:bodyDiv w:val="1"/>
      <w:marLeft w:val="0"/>
      <w:marRight w:val="0"/>
      <w:marTop w:val="0"/>
      <w:marBottom w:val="0"/>
      <w:divBdr>
        <w:top w:val="none" w:sz="0" w:space="0" w:color="auto"/>
        <w:left w:val="none" w:sz="0" w:space="0" w:color="auto"/>
        <w:bottom w:val="none" w:sz="0" w:space="0" w:color="auto"/>
        <w:right w:val="none" w:sz="0" w:space="0" w:color="auto"/>
      </w:divBdr>
    </w:div>
    <w:div w:id="533269852">
      <w:bodyDiv w:val="1"/>
      <w:marLeft w:val="0"/>
      <w:marRight w:val="0"/>
      <w:marTop w:val="0"/>
      <w:marBottom w:val="0"/>
      <w:divBdr>
        <w:top w:val="none" w:sz="0" w:space="0" w:color="auto"/>
        <w:left w:val="none" w:sz="0" w:space="0" w:color="auto"/>
        <w:bottom w:val="none" w:sz="0" w:space="0" w:color="auto"/>
        <w:right w:val="none" w:sz="0" w:space="0" w:color="auto"/>
      </w:divBdr>
      <w:divsChild>
        <w:div w:id="630477090">
          <w:marLeft w:val="0"/>
          <w:marRight w:val="0"/>
          <w:marTop w:val="0"/>
          <w:marBottom w:val="240"/>
          <w:divBdr>
            <w:top w:val="none" w:sz="0" w:space="0" w:color="auto"/>
            <w:left w:val="none" w:sz="0" w:space="0" w:color="auto"/>
            <w:bottom w:val="none" w:sz="0" w:space="0" w:color="auto"/>
            <w:right w:val="none" w:sz="0" w:space="0" w:color="auto"/>
          </w:divBdr>
          <w:divsChild>
            <w:div w:id="3984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864">
      <w:bodyDiv w:val="1"/>
      <w:marLeft w:val="0"/>
      <w:marRight w:val="0"/>
      <w:marTop w:val="0"/>
      <w:marBottom w:val="0"/>
      <w:divBdr>
        <w:top w:val="none" w:sz="0" w:space="0" w:color="auto"/>
        <w:left w:val="none" w:sz="0" w:space="0" w:color="auto"/>
        <w:bottom w:val="none" w:sz="0" w:space="0" w:color="auto"/>
        <w:right w:val="none" w:sz="0" w:space="0" w:color="auto"/>
      </w:divBdr>
    </w:div>
    <w:div w:id="534733018">
      <w:bodyDiv w:val="1"/>
      <w:marLeft w:val="0"/>
      <w:marRight w:val="0"/>
      <w:marTop w:val="0"/>
      <w:marBottom w:val="0"/>
      <w:divBdr>
        <w:top w:val="none" w:sz="0" w:space="0" w:color="auto"/>
        <w:left w:val="none" w:sz="0" w:space="0" w:color="auto"/>
        <w:bottom w:val="none" w:sz="0" w:space="0" w:color="auto"/>
        <w:right w:val="none" w:sz="0" w:space="0" w:color="auto"/>
      </w:divBdr>
    </w:div>
    <w:div w:id="534733271">
      <w:bodyDiv w:val="1"/>
      <w:marLeft w:val="0"/>
      <w:marRight w:val="0"/>
      <w:marTop w:val="0"/>
      <w:marBottom w:val="0"/>
      <w:divBdr>
        <w:top w:val="none" w:sz="0" w:space="0" w:color="auto"/>
        <w:left w:val="none" w:sz="0" w:space="0" w:color="auto"/>
        <w:bottom w:val="none" w:sz="0" w:space="0" w:color="auto"/>
        <w:right w:val="none" w:sz="0" w:space="0" w:color="auto"/>
      </w:divBdr>
    </w:div>
    <w:div w:id="534848399">
      <w:bodyDiv w:val="1"/>
      <w:marLeft w:val="0"/>
      <w:marRight w:val="0"/>
      <w:marTop w:val="0"/>
      <w:marBottom w:val="0"/>
      <w:divBdr>
        <w:top w:val="none" w:sz="0" w:space="0" w:color="auto"/>
        <w:left w:val="none" w:sz="0" w:space="0" w:color="auto"/>
        <w:bottom w:val="none" w:sz="0" w:space="0" w:color="auto"/>
        <w:right w:val="none" w:sz="0" w:space="0" w:color="auto"/>
      </w:divBdr>
    </w:div>
    <w:div w:id="537007653">
      <w:bodyDiv w:val="1"/>
      <w:marLeft w:val="0"/>
      <w:marRight w:val="0"/>
      <w:marTop w:val="0"/>
      <w:marBottom w:val="0"/>
      <w:divBdr>
        <w:top w:val="none" w:sz="0" w:space="0" w:color="auto"/>
        <w:left w:val="none" w:sz="0" w:space="0" w:color="auto"/>
        <w:bottom w:val="none" w:sz="0" w:space="0" w:color="auto"/>
        <w:right w:val="none" w:sz="0" w:space="0" w:color="auto"/>
      </w:divBdr>
    </w:div>
    <w:div w:id="537469514">
      <w:bodyDiv w:val="1"/>
      <w:marLeft w:val="0"/>
      <w:marRight w:val="0"/>
      <w:marTop w:val="0"/>
      <w:marBottom w:val="0"/>
      <w:divBdr>
        <w:top w:val="none" w:sz="0" w:space="0" w:color="auto"/>
        <w:left w:val="none" w:sz="0" w:space="0" w:color="auto"/>
        <w:bottom w:val="none" w:sz="0" w:space="0" w:color="auto"/>
        <w:right w:val="none" w:sz="0" w:space="0" w:color="auto"/>
      </w:divBdr>
    </w:div>
    <w:div w:id="537546950">
      <w:bodyDiv w:val="1"/>
      <w:marLeft w:val="0"/>
      <w:marRight w:val="0"/>
      <w:marTop w:val="0"/>
      <w:marBottom w:val="0"/>
      <w:divBdr>
        <w:top w:val="none" w:sz="0" w:space="0" w:color="auto"/>
        <w:left w:val="none" w:sz="0" w:space="0" w:color="auto"/>
        <w:bottom w:val="none" w:sz="0" w:space="0" w:color="auto"/>
        <w:right w:val="none" w:sz="0" w:space="0" w:color="auto"/>
      </w:divBdr>
    </w:div>
    <w:div w:id="537664930">
      <w:bodyDiv w:val="1"/>
      <w:marLeft w:val="0"/>
      <w:marRight w:val="0"/>
      <w:marTop w:val="0"/>
      <w:marBottom w:val="0"/>
      <w:divBdr>
        <w:top w:val="none" w:sz="0" w:space="0" w:color="auto"/>
        <w:left w:val="none" w:sz="0" w:space="0" w:color="auto"/>
        <w:bottom w:val="none" w:sz="0" w:space="0" w:color="auto"/>
        <w:right w:val="none" w:sz="0" w:space="0" w:color="auto"/>
      </w:divBdr>
    </w:div>
    <w:div w:id="538054169">
      <w:bodyDiv w:val="1"/>
      <w:marLeft w:val="0"/>
      <w:marRight w:val="0"/>
      <w:marTop w:val="0"/>
      <w:marBottom w:val="0"/>
      <w:divBdr>
        <w:top w:val="none" w:sz="0" w:space="0" w:color="auto"/>
        <w:left w:val="none" w:sz="0" w:space="0" w:color="auto"/>
        <w:bottom w:val="none" w:sz="0" w:space="0" w:color="auto"/>
        <w:right w:val="none" w:sz="0" w:space="0" w:color="auto"/>
      </w:divBdr>
    </w:div>
    <w:div w:id="538518922">
      <w:bodyDiv w:val="1"/>
      <w:marLeft w:val="0"/>
      <w:marRight w:val="0"/>
      <w:marTop w:val="0"/>
      <w:marBottom w:val="0"/>
      <w:divBdr>
        <w:top w:val="none" w:sz="0" w:space="0" w:color="auto"/>
        <w:left w:val="none" w:sz="0" w:space="0" w:color="auto"/>
        <w:bottom w:val="none" w:sz="0" w:space="0" w:color="auto"/>
        <w:right w:val="none" w:sz="0" w:space="0" w:color="auto"/>
      </w:divBdr>
    </w:div>
    <w:div w:id="538590277">
      <w:bodyDiv w:val="1"/>
      <w:marLeft w:val="0"/>
      <w:marRight w:val="0"/>
      <w:marTop w:val="0"/>
      <w:marBottom w:val="0"/>
      <w:divBdr>
        <w:top w:val="none" w:sz="0" w:space="0" w:color="auto"/>
        <w:left w:val="none" w:sz="0" w:space="0" w:color="auto"/>
        <w:bottom w:val="none" w:sz="0" w:space="0" w:color="auto"/>
        <w:right w:val="none" w:sz="0" w:space="0" w:color="auto"/>
      </w:divBdr>
    </w:div>
    <w:div w:id="538973600">
      <w:bodyDiv w:val="1"/>
      <w:marLeft w:val="0"/>
      <w:marRight w:val="0"/>
      <w:marTop w:val="0"/>
      <w:marBottom w:val="0"/>
      <w:divBdr>
        <w:top w:val="none" w:sz="0" w:space="0" w:color="auto"/>
        <w:left w:val="none" w:sz="0" w:space="0" w:color="auto"/>
        <w:bottom w:val="none" w:sz="0" w:space="0" w:color="auto"/>
        <w:right w:val="none" w:sz="0" w:space="0" w:color="auto"/>
      </w:divBdr>
    </w:div>
    <w:div w:id="539901920">
      <w:bodyDiv w:val="1"/>
      <w:marLeft w:val="0"/>
      <w:marRight w:val="0"/>
      <w:marTop w:val="0"/>
      <w:marBottom w:val="0"/>
      <w:divBdr>
        <w:top w:val="none" w:sz="0" w:space="0" w:color="auto"/>
        <w:left w:val="none" w:sz="0" w:space="0" w:color="auto"/>
        <w:bottom w:val="none" w:sz="0" w:space="0" w:color="auto"/>
        <w:right w:val="none" w:sz="0" w:space="0" w:color="auto"/>
      </w:divBdr>
    </w:div>
    <w:div w:id="540360149">
      <w:bodyDiv w:val="1"/>
      <w:marLeft w:val="0"/>
      <w:marRight w:val="0"/>
      <w:marTop w:val="0"/>
      <w:marBottom w:val="0"/>
      <w:divBdr>
        <w:top w:val="none" w:sz="0" w:space="0" w:color="auto"/>
        <w:left w:val="none" w:sz="0" w:space="0" w:color="auto"/>
        <w:bottom w:val="none" w:sz="0" w:space="0" w:color="auto"/>
        <w:right w:val="none" w:sz="0" w:space="0" w:color="auto"/>
      </w:divBdr>
    </w:div>
    <w:div w:id="541091313">
      <w:bodyDiv w:val="1"/>
      <w:marLeft w:val="0"/>
      <w:marRight w:val="0"/>
      <w:marTop w:val="0"/>
      <w:marBottom w:val="0"/>
      <w:divBdr>
        <w:top w:val="none" w:sz="0" w:space="0" w:color="auto"/>
        <w:left w:val="none" w:sz="0" w:space="0" w:color="auto"/>
        <w:bottom w:val="none" w:sz="0" w:space="0" w:color="auto"/>
        <w:right w:val="none" w:sz="0" w:space="0" w:color="auto"/>
      </w:divBdr>
    </w:div>
    <w:div w:id="541332538">
      <w:bodyDiv w:val="1"/>
      <w:marLeft w:val="0"/>
      <w:marRight w:val="0"/>
      <w:marTop w:val="0"/>
      <w:marBottom w:val="0"/>
      <w:divBdr>
        <w:top w:val="none" w:sz="0" w:space="0" w:color="auto"/>
        <w:left w:val="none" w:sz="0" w:space="0" w:color="auto"/>
        <w:bottom w:val="none" w:sz="0" w:space="0" w:color="auto"/>
        <w:right w:val="none" w:sz="0" w:space="0" w:color="auto"/>
      </w:divBdr>
    </w:div>
    <w:div w:id="541746682">
      <w:bodyDiv w:val="1"/>
      <w:marLeft w:val="0"/>
      <w:marRight w:val="0"/>
      <w:marTop w:val="0"/>
      <w:marBottom w:val="0"/>
      <w:divBdr>
        <w:top w:val="none" w:sz="0" w:space="0" w:color="auto"/>
        <w:left w:val="none" w:sz="0" w:space="0" w:color="auto"/>
        <w:bottom w:val="none" w:sz="0" w:space="0" w:color="auto"/>
        <w:right w:val="none" w:sz="0" w:space="0" w:color="auto"/>
      </w:divBdr>
    </w:div>
    <w:div w:id="543251415">
      <w:bodyDiv w:val="1"/>
      <w:marLeft w:val="0"/>
      <w:marRight w:val="0"/>
      <w:marTop w:val="0"/>
      <w:marBottom w:val="0"/>
      <w:divBdr>
        <w:top w:val="none" w:sz="0" w:space="0" w:color="auto"/>
        <w:left w:val="none" w:sz="0" w:space="0" w:color="auto"/>
        <w:bottom w:val="none" w:sz="0" w:space="0" w:color="auto"/>
        <w:right w:val="none" w:sz="0" w:space="0" w:color="auto"/>
      </w:divBdr>
    </w:div>
    <w:div w:id="543253647">
      <w:bodyDiv w:val="1"/>
      <w:marLeft w:val="0"/>
      <w:marRight w:val="0"/>
      <w:marTop w:val="0"/>
      <w:marBottom w:val="0"/>
      <w:divBdr>
        <w:top w:val="none" w:sz="0" w:space="0" w:color="auto"/>
        <w:left w:val="none" w:sz="0" w:space="0" w:color="auto"/>
        <w:bottom w:val="none" w:sz="0" w:space="0" w:color="auto"/>
        <w:right w:val="none" w:sz="0" w:space="0" w:color="auto"/>
      </w:divBdr>
    </w:div>
    <w:div w:id="543365853">
      <w:bodyDiv w:val="1"/>
      <w:marLeft w:val="0"/>
      <w:marRight w:val="0"/>
      <w:marTop w:val="0"/>
      <w:marBottom w:val="0"/>
      <w:divBdr>
        <w:top w:val="none" w:sz="0" w:space="0" w:color="auto"/>
        <w:left w:val="none" w:sz="0" w:space="0" w:color="auto"/>
        <w:bottom w:val="none" w:sz="0" w:space="0" w:color="auto"/>
        <w:right w:val="none" w:sz="0" w:space="0" w:color="auto"/>
      </w:divBdr>
    </w:div>
    <w:div w:id="543760135">
      <w:bodyDiv w:val="1"/>
      <w:marLeft w:val="0"/>
      <w:marRight w:val="0"/>
      <w:marTop w:val="0"/>
      <w:marBottom w:val="0"/>
      <w:divBdr>
        <w:top w:val="none" w:sz="0" w:space="0" w:color="auto"/>
        <w:left w:val="none" w:sz="0" w:space="0" w:color="auto"/>
        <w:bottom w:val="none" w:sz="0" w:space="0" w:color="auto"/>
        <w:right w:val="none" w:sz="0" w:space="0" w:color="auto"/>
      </w:divBdr>
    </w:div>
    <w:div w:id="545609239">
      <w:bodyDiv w:val="1"/>
      <w:marLeft w:val="0"/>
      <w:marRight w:val="0"/>
      <w:marTop w:val="0"/>
      <w:marBottom w:val="0"/>
      <w:divBdr>
        <w:top w:val="none" w:sz="0" w:space="0" w:color="auto"/>
        <w:left w:val="none" w:sz="0" w:space="0" w:color="auto"/>
        <w:bottom w:val="none" w:sz="0" w:space="0" w:color="auto"/>
        <w:right w:val="none" w:sz="0" w:space="0" w:color="auto"/>
      </w:divBdr>
      <w:divsChild>
        <w:div w:id="1019621684">
          <w:marLeft w:val="0"/>
          <w:marRight w:val="0"/>
          <w:marTop w:val="0"/>
          <w:marBottom w:val="240"/>
          <w:divBdr>
            <w:top w:val="none" w:sz="0" w:space="0" w:color="auto"/>
            <w:left w:val="none" w:sz="0" w:space="0" w:color="auto"/>
            <w:bottom w:val="none" w:sz="0" w:space="0" w:color="auto"/>
            <w:right w:val="none" w:sz="0" w:space="0" w:color="auto"/>
          </w:divBdr>
          <w:divsChild>
            <w:div w:id="1059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1867">
      <w:bodyDiv w:val="1"/>
      <w:marLeft w:val="0"/>
      <w:marRight w:val="0"/>
      <w:marTop w:val="0"/>
      <w:marBottom w:val="0"/>
      <w:divBdr>
        <w:top w:val="none" w:sz="0" w:space="0" w:color="auto"/>
        <w:left w:val="none" w:sz="0" w:space="0" w:color="auto"/>
        <w:bottom w:val="none" w:sz="0" w:space="0" w:color="auto"/>
        <w:right w:val="none" w:sz="0" w:space="0" w:color="auto"/>
      </w:divBdr>
    </w:div>
    <w:div w:id="546718432">
      <w:bodyDiv w:val="1"/>
      <w:marLeft w:val="0"/>
      <w:marRight w:val="0"/>
      <w:marTop w:val="0"/>
      <w:marBottom w:val="0"/>
      <w:divBdr>
        <w:top w:val="none" w:sz="0" w:space="0" w:color="auto"/>
        <w:left w:val="none" w:sz="0" w:space="0" w:color="auto"/>
        <w:bottom w:val="none" w:sz="0" w:space="0" w:color="auto"/>
        <w:right w:val="none" w:sz="0" w:space="0" w:color="auto"/>
      </w:divBdr>
    </w:div>
    <w:div w:id="547493982">
      <w:bodyDiv w:val="1"/>
      <w:marLeft w:val="0"/>
      <w:marRight w:val="0"/>
      <w:marTop w:val="0"/>
      <w:marBottom w:val="0"/>
      <w:divBdr>
        <w:top w:val="none" w:sz="0" w:space="0" w:color="auto"/>
        <w:left w:val="none" w:sz="0" w:space="0" w:color="auto"/>
        <w:bottom w:val="none" w:sz="0" w:space="0" w:color="auto"/>
        <w:right w:val="none" w:sz="0" w:space="0" w:color="auto"/>
      </w:divBdr>
    </w:div>
    <w:div w:id="547689868">
      <w:bodyDiv w:val="1"/>
      <w:marLeft w:val="0"/>
      <w:marRight w:val="0"/>
      <w:marTop w:val="0"/>
      <w:marBottom w:val="0"/>
      <w:divBdr>
        <w:top w:val="none" w:sz="0" w:space="0" w:color="auto"/>
        <w:left w:val="none" w:sz="0" w:space="0" w:color="auto"/>
        <w:bottom w:val="none" w:sz="0" w:space="0" w:color="auto"/>
        <w:right w:val="none" w:sz="0" w:space="0" w:color="auto"/>
      </w:divBdr>
    </w:div>
    <w:div w:id="549073751">
      <w:bodyDiv w:val="1"/>
      <w:marLeft w:val="0"/>
      <w:marRight w:val="0"/>
      <w:marTop w:val="0"/>
      <w:marBottom w:val="0"/>
      <w:divBdr>
        <w:top w:val="none" w:sz="0" w:space="0" w:color="auto"/>
        <w:left w:val="none" w:sz="0" w:space="0" w:color="auto"/>
        <w:bottom w:val="none" w:sz="0" w:space="0" w:color="auto"/>
        <w:right w:val="none" w:sz="0" w:space="0" w:color="auto"/>
      </w:divBdr>
    </w:div>
    <w:div w:id="549342401">
      <w:bodyDiv w:val="1"/>
      <w:marLeft w:val="0"/>
      <w:marRight w:val="0"/>
      <w:marTop w:val="0"/>
      <w:marBottom w:val="0"/>
      <w:divBdr>
        <w:top w:val="none" w:sz="0" w:space="0" w:color="auto"/>
        <w:left w:val="none" w:sz="0" w:space="0" w:color="auto"/>
        <w:bottom w:val="none" w:sz="0" w:space="0" w:color="auto"/>
        <w:right w:val="none" w:sz="0" w:space="0" w:color="auto"/>
      </w:divBdr>
    </w:div>
    <w:div w:id="549999325">
      <w:bodyDiv w:val="1"/>
      <w:marLeft w:val="0"/>
      <w:marRight w:val="0"/>
      <w:marTop w:val="0"/>
      <w:marBottom w:val="0"/>
      <w:divBdr>
        <w:top w:val="none" w:sz="0" w:space="0" w:color="auto"/>
        <w:left w:val="none" w:sz="0" w:space="0" w:color="auto"/>
        <w:bottom w:val="none" w:sz="0" w:space="0" w:color="auto"/>
        <w:right w:val="none" w:sz="0" w:space="0" w:color="auto"/>
      </w:divBdr>
    </w:div>
    <w:div w:id="550118057">
      <w:bodyDiv w:val="1"/>
      <w:marLeft w:val="0"/>
      <w:marRight w:val="0"/>
      <w:marTop w:val="0"/>
      <w:marBottom w:val="0"/>
      <w:divBdr>
        <w:top w:val="none" w:sz="0" w:space="0" w:color="auto"/>
        <w:left w:val="none" w:sz="0" w:space="0" w:color="auto"/>
        <w:bottom w:val="none" w:sz="0" w:space="0" w:color="auto"/>
        <w:right w:val="none" w:sz="0" w:space="0" w:color="auto"/>
      </w:divBdr>
    </w:div>
    <w:div w:id="550699454">
      <w:bodyDiv w:val="1"/>
      <w:marLeft w:val="0"/>
      <w:marRight w:val="0"/>
      <w:marTop w:val="0"/>
      <w:marBottom w:val="0"/>
      <w:divBdr>
        <w:top w:val="none" w:sz="0" w:space="0" w:color="auto"/>
        <w:left w:val="none" w:sz="0" w:space="0" w:color="auto"/>
        <w:bottom w:val="none" w:sz="0" w:space="0" w:color="auto"/>
        <w:right w:val="none" w:sz="0" w:space="0" w:color="auto"/>
      </w:divBdr>
    </w:div>
    <w:div w:id="552080648">
      <w:bodyDiv w:val="1"/>
      <w:marLeft w:val="0"/>
      <w:marRight w:val="0"/>
      <w:marTop w:val="0"/>
      <w:marBottom w:val="0"/>
      <w:divBdr>
        <w:top w:val="none" w:sz="0" w:space="0" w:color="auto"/>
        <w:left w:val="none" w:sz="0" w:space="0" w:color="auto"/>
        <w:bottom w:val="none" w:sz="0" w:space="0" w:color="auto"/>
        <w:right w:val="none" w:sz="0" w:space="0" w:color="auto"/>
      </w:divBdr>
    </w:div>
    <w:div w:id="552154465">
      <w:bodyDiv w:val="1"/>
      <w:marLeft w:val="0"/>
      <w:marRight w:val="0"/>
      <w:marTop w:val="0"/>
      <w:marBottom w:val="0"/>
      <w:divBdr>
        <w:top w:val="none" w:sz="0" w:space="0" w:color="auto"/>
        <w:left w:val="none" w:sz="0" w:space="0" w:color="auto"/>
        <w:bottom w:val="none" w:sz="0" w:space="0" w:color="auto"/>
        <w:right w:val="none" w:sz="0" w:space="0" w:color="auto"/>
      </w:divBdr>
    </w:div>
    <w:div w:id="552817658">
      <w:bodyDiv w:val="1"/>
      <w:marLeft w:val="0"/>
      <w:marRight w:val="0"/>
      <w:marTop w:val="0"/>
      <w:marBottom w:val="0"/>
      <w:divBdr>
        <w:top w:val="none" w:sz="0" w:space="0" w:color="auto"/>
        <w:left w:val="none" w:sz="0" w:space="0" w:color="auto"/>
        <w:bottom w:val="none" w:sz="0" w:space="0" w:color="auto"/>
        <w:right w:val="none" w:sz="0" w:space="0" w:color="auto"/>
      </w:divBdr>
    </w:div>
    <w:div w:id="553128402">
      <w:bodyDiv w:val="1"/>
      <w:marLeft w:val="0"/>
      <w:marRight w:val="0"/>
      <w:marTop w:val="0"/>
      <w:marBottom w:val="0"/>
      <w:divBdr>
        <w:top w:val="none" w:sz="0" w:space="0" w:color="auto"/>
        <w:left w:val="none" w:sz="0" w:space="0" w:color="auto"/>
        <w:bottom w:val="none" w:sz="0" w:space="0" w:color="auto"/>
        <w:right w:val="none" w:sz="0" w:space="0" w:color="auto"/>
      </w:divBdr>
    </w:div>
    <w:div w:id="553661984">
      <w:bodyDiv w:val="1"/>
      <w:marLeft w:val="0"/>
      <w:marRight w:val="0"/>
      <w:marTop w:val="0"/>
      <w:marBottom w:val="0"/>
      <w:divBdr>
        <w:top w:val="none" w:sz="0" w:space="0" w:color="auto"/>
        <w:left w:val="none" w:sz="0" w:space="0" w:color="auto"/>
        <w:bottom w:val="none" w:sz="0" w:space="0" w:color="auto"/>
        <w:right w:val="none" w:sz="0" w:space="0" w:color="auto"/>
      </w:divBdr>
    </w:div>
    <w:div w:id="554510832">
      <w:bodyDiv w:val="1"/>
      <w:marLeft w:val="0"/>
      <w:marRight w:val="0"/>
      <w:marTop w:val="0"/>
      <w:marBottom w:val="0"/>
      <w:divBdr>
        <w:top w:val="none" w:sz="0" w:space="0" w:color="auto"/>
        <w:left w:val="none" w:sz="0" w:space="0" w:color="auto"/>
        <w:bottom w:val="none" w:sz="0" w:space="0" w:color="auto"/>
        <w:right w:val="none" w:sz="0" w:space="0" w:color="auto"/>
      </w:divBdr>
    </w:div>
    <w:div w:id="554511303">
      <w:bodyDiv w:val="1"/>
      <w:marLeft w:val="0"/>
      <w:marRight w:val="0"/>
      <w:marTop w:val="0"/>
      <w:marBottom w:val="0"/>
      <w:divBdr>
        <w:top w:val="none" w:sz="0" w:space="0" w:color="auto"/>
        <w:left w:val="none" w:sz="0" w:space="0" w:color="auto"/>
        <w:bottom w:val="none" w:sz="0" w:space="0" w:color="auto"/>
        <w:right w:val="none" w:sz="0" w:space="0" w:color="auto"/>
      </w:divBdr>
    </w:div>
    <w:div w:id="555050993">
      <w:bodyDiv w:val="1"/>
      <w:marLeft w:val="0"/>
      <w:marRight w:val="0"/>
      <w:marTop w:val="0"/>
      <w:marBottom w:val="0"/>
      <w:divBdr>
        <w:top w:val="none" w:sz="0" w:space="0" w:color="auto"/>
        <w:left w:val="none" w:sz="0" w:space="0" w:color="auto"/>
        <w:bottom w:val="none" w:sz="0" w:space="0" w:color="auto"/>
        <w:right w:val="none" w:sz="0" w:space="0" w:color="auto"/>
      </w:divBdr>
    </w:div>
    <w:div w:id="555241286">
      <w:bodyDiv w:val="1"/>
      <w:marLeft w:val="0"/>
      <w:marRight w:val="0"/>
      <w:marTop w:val="0"/>
      <w:marBottom w:val="0"/>
      <w:divBdr>
        <w:top w:val="none" w:sz="0" w:space="0" w:color="auto"/>
        <w:left w:val="none" w:sz="0" w:space="0" w:color="auto"/>
        <w:bottom w:val="none" w:sz="0" w:space="0" w:color="auto"/>
        <w:right w:val="none" w:sz="0" w:space="0" w:color="auto"/>
      </w:divBdr>
    </w:div>
    <w:div w:id="555433976">
      <w:bodyDiv w:val="1"/>
      <w:marLeft w:val="0"/>
      <w:marRight w:val="0"/>
      <w:marTop w:val="0"/>
      <w:marBottom w:val="0"/>
      <w:divBdr>
        <w:top w:val="none" w:sz="0" w:space="0" w:color="auto"/>
        <w:left w:val="none" w:sz="0" w:space="0" w:color="auto"/>
        <w:bottom w:val="none" w:sz="0" w:space="0" w:color="auto"/>
        <w:right w:val="none" w:sz="0" w:space="0" w:color="auto"/>
      </w:divBdr>
      <w:divsChild>
        <w:div w:id="876698161">
          <w:marLeft w:val="0"/>
          <w:marRight w:val="0"/>
          <w:marTop w:val="0"/>
          <w:marBottom w:val="240"/>
          <w:divBdr>
            <w:top w:val="none" w:sz="0" w:space="0" w:color="auto"/>
            <w:left w:val="none" w:sz="0" w:space="0" w:color="auto"/>
            <w:bottom w:val="none" w:sz="0" w:space="0" w:color="auto"/>
            <w:right w:val="none" w:sz="0" w:space="0" w:color="auto"/>
          </w:divBdr>
          <w:divsChild>
            <w:div w:id="2357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7096">
      <w:bodyDiv w:val="1"/>
      <w:marLeft w:val="0"/>
      <w:marRight w:val="0"/>
      <w:marTop w:val="0"/>
      <w:marBottom w:val="0"/>
      <w:divBdr>
        <w:top w:val="none" w:sz="0" w:space="0" w:color="auto"/>
        <w:left w:val="none" w:sz="0" w:space="0" w:color="auto"/>
        <w:bottom w:val="none" w:sz="0" w:space="0" w:color="auto"/>
        <w:right w:val="none" w:sz="0" w:space="0" w:color="auto"/>
      </w:divBdr>
    </w:div>
    <w:div w:id="556286003">
      <w:bodyDiv w:val="1"/>
      <w:marLeft w:val="0"/>
      <w:marRight w:val="0"/>
      <w:marTop w:val="0"/>
      <w:marBottom w:val="0"/>
      <w:divBdr>
        <w:top w:val="none" w:sz="0" w:space="0" w:color="auto"/>
        <w:left w:val="none" w:sz="0" w:space="0" w:color="auto"/>
        <w:bottom w:val="none" w:sz="0" w:space="0" w:color="auto"/>
        <w:right w:val="none" w:sz="0" w:space="0" w:color="auto"/>
      </w:divBdr>
    </w:div>
    <w:div w:id="556746054">
      <w:bodyDiv w:val="1"/>
      <w:marLeft w:val="0"/>
      <w:marRight w:val="0"/>
      <w:marTop w:val="0"/>
      <w:marBottom w:val="0"/>
      <w:divBdr>
        <w:top w:val="none" w:sz="0" w:space="0" w:color="auto"/>
        <w:left w:val="none" w:sz="0" w:space="0" w:color="auto"/>
        <w:bottom w:val="none" w:sz="0" w:space="0" w:color="auto"/>
        <w:right w:val="none" w:sz="0" w:space="0" w:color="auto"/>
      </w:divBdr>
    </w:div>
    <w:div w:id="557744047">
      <w:bodyDiv w:val="1"/>
      <w:marLeft w:val="0"/>
      <w:marRight w:val="0"/>
      <w:marTop w:val="0"/>
      <w:marBottom w:val="0"/>
      <w:divBdr>
        <w:top w:val="none" w:sz="0" w:space="0" w:color="auto"/>
        <w:left w:val="none" w:sz="0" w:space="0" w:color="auto"/>
        <w:bottom w:val="none" w:sz="0" w:space="0" w:color="auto"/>
        <w:right w:val="none" w:sz="0" w:space="0" w:color="auto"/>
      </w:divBdr>
    </w:div>
    <w:div w:id="557786752">
      <w:bodyDiv w:val="1"/>
      <w:marLeft w:val="0"/>
      <w:marRight w:val="0"/>
      <w:marTop w:val="0"/>
      <w:marBottom w:val="0"/>
      <w:divBdr>
        <w:top w:val="none" w:sz="0" w:space="0" w:color="auto"/>
        <w:left w:val="none" w:sz="0" w:space="0" w:color="auto"/>
        <w:bottom w:val="none" w:sz="0" w:space="0" w:color="auto"/>
        <w:right w:val="none" w:sz="0" w:space="0" w:color="auto"/>
      </w:divBdr>
    </w:div>
    <w:div w:id="558902457">
      <w:bodyDiv w:val="1"/>
      <w:marLeft w:val="0"/>
      <w:marRight w:val="0"/>
      <w:marTop w:val="0"/>
      <w:marBottom w:val="0"/>
      <w:divBdr>
        <w:top w:val="none" w:sz="0" w:space="0" w:color="auto"/>
        <w:left w:val="none" w:sz="0" w:space="0" w:color="auto"/>
        <w:bottom w:val="none" w:sz="0" w:space="0" w:color="auto"/>
        <w:right w:val="none" w:sz="0" w:space="0" w:color="auto"/>
      </w:divBdr>
    </w:div>
    <w:div w:id="559365164">
      <w:bodyDiv w:val="1"/>
      <w:marLeft w:val="0"/>
      <w:marRight w:val="0"/>
      <w:marTop w:val="0"/>
      <w:marBottom w:val="0"/>
      <w:divBdr>
        <w:top w:val="none" w:sz="0" w:space="0" w:color="auto"/>
        <w:left w:val="none" w:sz="0" w:space="0" w:color="auto"/>
        <w:bottom w:val="none" w:sz="0" w:space="0" w:color="auto"/>
        <w:right w:val="none" w:sz="0" w:space="0" w:color="auto"/>
      </w:divBdr>
    </w:div>
    <w:div w:id="559560192">
      <w:bodyDiv w:val="1"/>
      <w:marLeft w:val="0"/>
      <w:marRight w:val="0"/>
      <w:marTop w:val="0"/>
      <w:marBottom w:val="0"/>
      <w:divBdr>
        <w:top w:val="none" w:sz="0" w:space="0" w:color="auto"/>
        <w:left w:val="none" w:sz="0" w:space="0" w:color="auto"/>
        <w:bottom w:val="none" w:sz="0" w:space="0" w:color="auto"/>
        <w:right w:val="none" w:sz="0" w:space="0" w:color="auto"/>
      </w:divBdr>
    </w:div>
    <w:div w:id="560139699">
      <w:bodyDiv w:val="1"/>
      <w:marLeft w:val="0"/>
      <w:marRight w:val="0"/>
      <w:marTop w:val="0"/>
      <w:marBottom w:val="0"/>
      <w:divBdr>
        <w:top w:val="none" w:sz="0" w:space="0" w:color="auto"/>
        <w:left w:val="none" w:sz="0" w:space="0" w:color="auto"/>
        <w:bottom w:val="none" w:sz="0" w:space="0" w:color="auto"/>
        <w:right w:val="none" w:sz="0" w:space="0" w:color="auto"/>
      </w:divBdr>
    </w:div>
    <w:div w:id="560290571">
      <w:bodyDiv w:val="1"/>
      <w:marLeft w:val="0"/>
      <w:marRight w:val="0"/>
      <w:marTop w:val="0"/>
      <w:marBottom w:val="0"/>
      <w:divBdr>
        <w:top w:val="none" w:sz="0" w:space="0" w:color="auto"/>
        <w:left w:val="none" w:sz="0" w:space="0" w:color="auto"/>
        <w:bottom w:val="none" w:sz="0" w:space="0" w:color="auto"/>
        <w:right w:val="none" w:sz="0" w:space="0" w:color="auto"/>
      </w:divBdr>
    </w:div>
    <w:div w:id="561869934">
      <w:bodyDiv w:val="1"/>
      <w:marLeft w:val="0"/>
      <w:marRight w:val="0"/>
      <w:marTop w:val="0"/>
      <w:marBottom w:val="0"/>
      <w:divBdr>
        <w:top w:val="none" w:sz="0" w:space="0" w:color="auto"/>
        <w:left w:val="none" w:sz="0" w:space="0" w:color="auto"/>
        <w:bottom w:val="none" w:sz="0" w:space="0" w:color="auto"/>
        <w:right w:val="none" w:sz="0" w:space="0" w:color="auto"/>
      </w:divBdr>
      <w:divsChild>
        <w:div w:id="1526215044">
          <w:marLeft w:val="0"/>
          <w:marRight w:val="0"/>
          <w:marTop w:val="0"/>
          <w:marBottom w:val="0"/>
          <w:divBdr>
            <w:top w:val="none" w:sz="0" w:space="0" w:color="auto"/>
            <w:left w:val="none" w:sz="0" w:space="0" w:color="auto"/>
            <w:bottom w:val="none" w:sz="0" w:space="0" w:color="auto"/>
            <w:right w:val="none" w:sz="0" w:space="0" w:color="auto"/>
          </w:divBdr>
        </w:div>
      </w:divsChild>
    </w:div>
    <w:div w:id="562256621">
      <w:bodyDiv w:val="1"/>
      <w:marLeft w:val="0"/>
      <w:marRight w:val="0"/>
      <w:marTop w:val="0"/>
      <w:marBottom w:val="0"/>
      <w:divBdr>
        <w:top w:val="none" w:sz="0" w:space="0" w:color="auto"/>
        <w:left w:val="none" w:sz="0" w:space="0" w:color="auto"/>
        <w:bottom w:val="none" w:sz="0" w:space="0" w:color="auto"/>
        <w:right w:val="none" w:sz="0" w:space="0" w:color="auto"/>
      </w:divBdr>
    </w:div>
    <w:div w:id="562906242">
      <w:bodyDiv w:val="1"/>
      <w:marLeft w:val="0"/>
      <w:marRight w:val="0"/>
      <w:marTop w:val="0"/>
      <w:marBottom w:val="0"/>
      <w:divBdr>
        <w:top w:val="none" w:sz="0" w:space="0" w:color="auto"/>
        <w:left w:val="none" w:sz="0" w:space="0" w:color="auto"/>
        <w:bottom w:val="none" w:sz="0" w:space="0" w:color="auto"/>
        <w:right w:val="none" w:sz="0" w:space="0" w:color="auto"/>
      </w:divBdr>
    </w:div>
    <w:div w:id="563491935">
      <w:bodyDiv w:val="1"/>
      <w:marLeft w:val="0"/>
      <w:marRight w:val="0"/>
      <w:marTop w:val="0"/>
      <w:marBottom w:val="0"/>
      <w:divBdr>
        <w:top w:val="none" w:sz="0" w:space="0" w:color="auto"/>
        <w:left w:val="none" w:sz="0" w:space="0" w:color="auto"/>
        <w:bottom w:val="none" w:sz="0" w:space="0" w:color="auto"/>
        <w:right w:val="none" w:sz="0" w:space="0" w:color="auto"/>
      </w:divBdr>
    </w:div>
    <w:div w:id="564416328">
      <w:bodyDiv w:val="1"/>
      <w:marLeft w:val="0"/>
      <w:marRight w:val="0"/>
      <w:marTop w:val="0"/>
      <w:marBottom w:val="0"/>
      <w:divBdr>
        <w:top w:val="none" w:sz="0" w:space="0" w:color="auto"/>
        <w:left w:val="none" w:sz="0" w:space="0" w:color="auto"/>
        <w:bottom w:val="none" w:sz="0" w:space="0" w:color="auto"/>
        <w:right w:val="none" w:sz="0" w:space="0" w:color="auto"/>
      </w:divBdr>
    </w:div>
    <w:div w:id="565068481">
      <w:bodyDiv w:val="1"/>
      <w:marLeft w:val="0"/>
      <w:marRight w:val="0"/>
      <w:marTop w:val="0"/>
      <w:marBottom w:val="0"/>
      <w:divBdr>
        <w:top w:val="none" w:sz="0" w:space="0" w:color="auto"/>
        <w:left w:val="none" w:sz="0" w:space="0" w:color="auto"/>
        <w:bottom w:val="none" w:sz="0" w:space="0" w:color="auto"/>
        <w:right w:val="none" w:sz="0" w:space="0" w:color="auto"/>
      </w:divBdr>
    </w:div>
    <w:div w:id="565796133">
      <w:bodyDiv w:val="1"/>
      <w:marLeft w:val="0"/>
      <w:marRight w:val="0"/>
      <w:marTop w:val="0"/>
      <w:marBottom w:val="0"/>
      <w:divBdr>
        <w:top w:val="none" w:sz="0" w:space="0" w:color="auto"/>
        <w:left w:val="none" w:sz="0" w:space="0" w:color="auto"/>
        <w:bottom w:val="none" w:sz="0" w:space="0" w:color="auto"/>
        <w:right w:val="none" w:sz="0" w:space="0" w:color="auto"/>
      </w:divBdr>
    </w:div>
    <w:div w:id="566309850">
      <w:bodyDiv w:val="1"/>
      <w:marLeft w:val="0"/>
      <w:marRight w:val="0"/>
      <w:marTop w:val="0"/>
      <w:marBottom w:val="0"/>
      <w:divBdr>
        <w:top w:val="none" w:sz="0" w:space="0" w:color="auto"/>
        <w:left w:val="none" w:sz="0" w:space="0" w:color="auto"/>
        <w:bottom w:val="none" w:sz="0" w:space="0" w:color="auto"/>
        <w:right w:val="none" w:sz="0" w:space="0" w:color="auto"/>
      </w:divBdr>
      <w:divsChild>
        <w:div w:id="1412459119">
          <w:marLeft w:val="0"/>
          <w:marRight w:val="0"/>
          <w:marTop w:val="0"/>
          <w:marBottom w:val="0"/>
          <w:divBdr>
            <w:top w:val="none" w:sz="0" w:space="0" w:color="auto"/>
            <w:left w:val="none" w:sz="0" w:space="0" w:color="auto"/>
            <w:bottom w:val="none" w:sz="0" w:space="0" w:color="auto"/>
            <w:right w:val="none" w:sz="0" w:space="0" w:color="auto"/>
          </w:divBdr>
        </w:div>
        <w:div w:id="1587303040">
          <w:marLeft w:val="0"/>
          <w:marRight w:val="0"/>
          <w:marTop w:val="0"/>
          <w:marBottom w:val="0"/>
          <w:divBdr>
            <w:top w:val="none" w:sz="0" w:space="0" w:color="auto"/>
            <w:left w:val="none" w:sz="0" w:space="0" w:color="auto"/>
            <w:bottom w:val="none" w:sz="0" w:space="0" w:color="auto"/>
            <w:right w:val="none" w:sz="0" w:space="0" w:color="auto"/>
          </w:divBdr>
        </w:div>
        <w:div w:id="720402430">
          <w:marLeft w:val="0"/>
          <w:marRight w:val="0"/>
          <w:marTop w:val="0"/>
          <w:marBottom w:val="0"/>
          <w:divBdr>
            <w:top w:val="none" w:sz="0" w:space="0" w:color="auto"/>
            <w:left w:val="none" w:sz="0" w:space="0" w:color="auto"/>
            <w:bottom w:val="none" w:sz="0" w:space="0" w:color="auto"/>
            <w:right w:val="none" w:sz="0" w:space="0" w:color="auto"/>
          </w:divBdr>
        </w:div>
        <w:div w:id="2019307991">
          <w:marLeft w:val="0"/>
          <w:marRight w:val="0"/>
          <w:marTop w:val="0"/>
          <w:marBottom w:val="0"/>
          <w:divBdr>
            <w:top w:val="none" w:sz="0" w:space="0" w:color="auto"/>
            <w:left w:val="none" w:sz="0" w:space="0" w:color="auto"/>
            <w:bottom w:val="none" w:sz="0" w:space="0" w:color="auto"/>
            <w:right w:val="none" w:sz="0" w:space="0" w:color="auto"/>
          </w:divBdr>
        </w:div>
      </w:divsChild>
    </w:div>
    <w:div w:id="566380919">
      <w:bodyDiv w:val="1"/>
      <w:marLeft w:val="0"/>
      <w:marRight w:val="0"/>
      <w:marTop w:val="0"/>
      <w:marBottom w:val="0"/>
      <w:divBdr>
        <w:top w:val="none" w:sz="0" w:space="0" w:color="auto"/>
        <w:left w:val="none" w:sz="0" w:space="0" w:color="auto"/>
        <w:bottom w:val="none" w:sz="0" w:space="0" w:color="auto"/>
        <w:right w:val="none" w:sz="0" w:space="0" w:color="auto"/>
      </w:divBdr>
    </w:div>
    <w:div w:id="567884163">
      <w:bodyDiv w:val="1"/>
      <w:marLeft w:val="0"/>
      <w:marRight w:val="0"/>
      <w:marTop w:val="0"/>
      <w:marBottom w:val="0"/>
      <w:divBdr>
        <w:top w:val="none" w:sz="0" w:space="0" w:color="auto"/>
        <w:left w:val="none" w:sz="0" w:space="0" w:color="auto"/>
        <w:bottom w:val="none" w:sz="0" w:space="0" w:color="auto"/>
        <w:right w:val="none" w:sz="0" w:space="0" w:color="auto"/>
      </w:divBdr>
    </w:div>
    <w:div w:id="567955891">
      <w:bodyDiv w:val="1"/>
      <w:marLeft w:val="0"/>
      <w:marRight w:val="0"/>
      <w:marTop w:val="0"/>
      <w:marBottom w:val="0"/>
      <w:divBdr>
        <w:top w:val="none" w:sz="0" w:space="0" w:color="auto"/>
        <w:left w:val="none" w:sz="0" w:space="0" w:color="auto"/>
        <w:bottom w:val="none" w:sz="0" w:space="0" w:color="auto"/>
        <w:right w:val="none" w:sz="0" w:space="0" w:color="auto"/>
      </w:divBdr>
      <w:divsChild>
        <w:div w:id="927541568">
          <w:marLeft w:val="0"/>
          <w:marRight w:val="0"/>
          <w:marTop w:val="0"/>
          <w:marBottom w:val="240"/>
          <w:divBdr>
            <w:top w:val="none" w:sz="0" w:space="0" w:color="auto"/>
            <w:left w:val="none" w:sz="0" w:space="0" w:color="auto"/>
            <w:bottom w:val="none" w:sz="0" w:space="0" w:color="auto"/>
            <w:right w:val="none" w:sz="0" w:space="0" w:color="auto"/>
          </w:divBdr>
          <w:divsChild>
            <w:div w:id="1445803829">
              <w:marLeft w:val="0"/>
              <w:marRight w:val="0"/>
              <w:marTop w:val="0"/>
              <w:marBottom w:val="0"/>
              <w:divBdr>
                <w:top w:val="none" w:sz="0" w:space="0" w:color="auto"/>
                <w:left w:val="none" w:sz="0" w:space="0" w:color="auto"/>
                <w:bottom w:val="none" w:sz="0" w:space="0" w:color="auto"/>
                <w:right w:val="none" w:sz="0" w:space="0" w:color="auto"/>
              </w:divBdr>
            </w:div>
            <w:div w:id="20045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2492">
      <w:bodyDiv w:val="1"/>
      <w:marLeft w:val="0"/>
      <w:marRight w:val="0"/>
      <w:marTop w:val="0"/>
      <w:marBottom w:val="0"/>
      <w:divBdr>
        <w:top w:val="none" w:sz="0" w:space="0" w:color="auto"/>
        <w:left w:val="none" w:sz="0" w:space="0" w:color="auto"/>
        <w:bottom w:val="none" w:sz="0" w:space="0" w:color="auto"/>
        <w:right w:val="none" w:sz="0" w:space="0" w:color="auto"/>
      </w:divBdr>
    </w:div>
    <w:div w:id="568462175">
      <w:bodyDiv w:val="1"/>
      <w:marLeft w:val="0"/>
      <w:marRight w:val="0"/>
      <w:marTop w:val="0"/>
      <w:marBottom w:val="0"/>
      <w:divBdr>
        <w:top w:val="none" w:sz="0" w:space="0" w:color="auto"/>
        <w:left w:val="none" w:sz="0" w:space="0" w:color="auto"/>
        <w:bottom w:val="none" w:sz="0" w:space="0" w:color="auto"/>
        <w:right w:val="none" w:sz="0" w:space="0" w:color="auto"/>
      </w:divBdr>
    </w:div>
    <w:div w:id="569779539">
      <w:bodyDiv w:val="1"/>
      <w:marLeft w:val="0"/>
      <w:marRight w:val="0"/>
      <w:marTop w:val="0"/>
      <w:marBottom w:val="0"/>
      <w:divBdr>
        <w:top w:val="none" w:sz="0" w:space="0" w:color="auto"/>
        <w:left w:val="none" w:sz="0" w:space="0" w:color="auto"/>
        <w:bottom w:val="none" w:sz="0" w:space="0" w:color="auto"/>
        <w:right w:val="none" w:sz="0" w:space="0" w:color="auto"/>
      </w:divBdr>
    </w:div>
    <w:div w:id="570848243">
      <w:bodyDiv w:val="1"/>
      <w:marLeft w:val="0"/>
      <w:marRight w:val="0"/>
      <w:marTop w:val="0"/>
      <w:marBottom w:val="0"/>
      <w:divBdr>
        <w:top w:val="none" w:sz="0" w:space="0" w:color="auto"/>
        <w:left w:val="none" w:sz="0" w:space="0" w:color="auto"/>
        <w:bottom w:val="none" w:sz="0" w:space="0" w:color="auto"/>
        <w:right w:val="none" w:sz="0" w:space="0" w:color="auto"/>
      </w:divBdr>
      <w:divsChild>
        <w:div w:id="1120034330">
          <w:marLeft w:val="0"/>
          <w:marRight w:val="0"/>
          <w:marTop w:val="0"/>
          <w:marBottom w:val="0"/>
          <w:divBdr>
            <w:top w:val="none" w:sz="0" w:space="0" w:color="auto"/>
            <w:left w:val="none" w:sz="0" w:space="0" w:color="auto"/>
            <w:bottom w:val="none" w:sz="0" w:space="0" w:color="auto"/>
            <w:right w:val="none" w:sz="0" w:space="0" w:color="auto"/>
          </w:divBdr>
        </w:div>
      </w:divsChild>
    </w:div>
    <w:div w:id="571430021">
      <w:bodyDiv w:val="1"/>
      <w:marLeft w:val="0"/>
      <w:marRight w:val="0"/>
      <w:marTop w:val="0"/>
      <w:marBottom w:val="0"/>
      <w:divBdr>
        <w:top w:val="none" w:sz="0" w:space="0" w:color="auto"/>
        <w:left w:val="none" w:sz="0" w:space="0" w:color="auto"/>
        <w:bottom w:val="none" w:sz="0" w:space="0" w:color="auto"/>
        <w:right w:val="none" w:sz="0" w:space="0" w:color="auto"/>
      </w:divBdr>
    </w:div>
    <w:div w:id="572735768">
      <w:bodyDiv w:val="1"/>
      <w:marLeft w:val="0"/>
      <w:marRight w:val="0"/>
      <w:marTop w:val="0"/>
      <w:marBottom w:val="0"/>
      <w:divBdr>
        <w:top w:val="none" w:sz="0" w:space="0" w:color="auto"/>
        <w:left w:val="none" w:sz="0" w:space="0" w:color="auto"/>
        <w:bottom w:val="none" w:sz="0" w:space="0" w:color="auto"/>
        <w:right w:val="none" w:sz="0" w:space="0" w:color="auto"/>
      </w:divBdr>
    </w:div>
    <w:div w:id="573052614">
      <w:bodyDiv w:val="1"/>
      <w:marLeft w:val="0"/>
      <w:marRight w:val="0"/>
      <w:marTop w:val="0"/>
      <w:marBottom w:val="0"/>
      <w:divBdr>
        <w:top w:val="none" w:sz="0" w:space="0" w:color="auto"/>
        <w:left w:val="none" w:sz="0" w:space="0" w:color="auto"/>
        <w:bottom w:val="none" w:sz="0" w:space="0" w:color="auto"/>
        <w:right w:val="none" w:sz="0" w:space="0" w:color="auto"/>
      </w:divBdr>
    </w:div>
    <w:div w:id="573395279">
      <w:bodyDiv w:val="1"/>
      <w:marLeft w:val="0"/>
      <w:marRight w:val="0"/>
      <w:marTop w:val="0"/>
      <w:marBottom w:val="0"/>
      <w:divBdr>
        <w:top w:val="none" w:sz="0" w:space="0" w:color="auto"/>
        <w:left w:val="none" w:sz="0" w:space="0" w:color="auto"/>
        <w:bottom w:val="none" w:sz="0" w:space="0" w:color="auto"/>
        <w:right w:val="none" w:sz="0" w:space="0" w:color="auto"/>
      </w:divBdr>
    </w:div>
    <w:div w:id="574435348">
      <w:bodyDiv w:val="1"/>
      <w:marLeft w:val="0"/>
      <w:marRight w:val="0"/>
      <w:marTop w:val="0"/>
      <w:marBottom w:val="0"/>
      <w:divBdr>
        <w:top w:val="none" w:sz="0" w:space="0" w:color="auto"/>
        <w:left w:val="none" w:sz="0" w:space="0" w:color="auto"/>
        <w:bottom w:val="none" w:sz="0" w:space="0" w:color="auto"/>
        <w:right w:val="none" w:sz="0" w:space="0" w:color="auto"/>
      </w:divBdr>
    </w:div>
    <w:div w:id="574701311">
      <w:bodyDiv w:val="1"/>
      <w:marLeft w:val="0"/>
      <w:marRight w:val="0"/>
      <w:marTop w:val="0"/>
      <w:marBottom w:val="0"/>
      <w:divBdr>
        <w:top w:val="none" w:sz="0" w:space="0" w:color="auto"/>
        <w:left w:val="none" w:sz="0" w:space="0" w:color="auto"/>
        <w:bottom w:val="none" w:sz="0" w:space="0" w:color="auto"/>
        <w:right w:val="none" w:sz="0" w:space="0" w:color="auto"/>
      </w:divBdr>
    </w:div>
    <w:div w:id="574703694">
      <w:bodyDiv w:val="1"/>
      <w:marLeft w:val="0"/>
      <w:marRight w:val="0"/>
      <w:marTop w:val="0"/>
      <w:marBottom w:val="0"/>
      <w:divBdr>
        <w:top w:val="none" w:sz="0" w:space="0" w:color="auto"/>
        <w:left w:val="none" w:sz="0" w:space="0" w:color="auto"/>
        <w:bottom w:val="none" w:sz="0" w:space="0" w:color="auto"/>
        <w:right w:val="none" w:sz="0" w:space="0" w:color="auto"/>
      </w:divBdr>
      <w:divsChild>
        <w:div w:id="699741258">
          <w:marLeft w:val="0"/>
          <w:marRight w:val="0"/>
          <w:marTop w:val="0"/>
          <w:marBottom w:val="240"/>
          <w:divBdr>
            <w:top w:val="none" w:sz="0" w:space="0" w:color="auto"/>
            <w:left w:val="none" w:sz="0" w:space="0" w:color="auto"/>
            <w:bottom w:val="none" w:sz="0" w:space="0" w:color="auto"/>
            <w:right w:val="none" w:sz="0" w:space="0" w:color="auto"/>
          </w:divBdr>
        </w:div>
      </w:divsChild>
    </w:div>
    <w:div w:id="576593582">
      <w:bodyDiv w:val="1"/>
      <w:marLeft w:val="0"/>
      <w:marRight w:val="0"/>
      <w:marTop w:val="0"/>
      <w:marBottom w:val="0"/>
      <w:divBdr>
        <w:top w:val="none" w:sz="0" w:space="0" w:color="auto"/>
        <w:left w:val="none" w:sz="0" w:space="0" w:color="auto"/>
        <w:bottom w:val="none" w:sz="0" w:space="0" w:color="auto"/>
        <w:right w:val="none" w:sz="0" w:space="0" w:color="auto"/>
      </w:divBdr>
    </w:div>
    <w:div w:id="576787420">
      <w:bodyDiv w:val="1"/>
      <w:marLeft w:val="0"/>
      <w:marRight w:val="0"/>
      <w:marTop w:val="0"/>
      <w:marBottom w:val="0"/>
      <w:divBdr>
        <w:top w:val="none" w:sz="0" w:space="0" w:color="auto"/>
        <w:left w:val="none" w:sz="0" w:space="0" w:color="auto"/>
        <w:bottom w:val="none" w:sz="0" w:space="0" w:color="auto"/>
        <w:right w:val="none" w:sz="0" w:space="0" w:color="auto"/>
      </w:divBdr>
    </w:div>
    <w:div w:id="577056763">
      <w:bodyDiv w:val="1"/>
      <w:marLeft w:val="0"/>
      <w:marRight w:val="0"/>
      <w:marTop w:val="0"/>
      <w:marBottom w:val="0"/>
      <w:divBdr>
        <w:top w:val="none" w:sz="0" w:space="0" w:color="auto"/>
        <w:left w:val="none" w:sz="0" w:space="0" w:color="auto"/>
        <w:bottom w:val="none" w:sz="0" w:space="0" w:color="auto"/>
        <w:right w:val="none" w:sz="0" w:space="0" w:color="auto"/>
      </w:divBdr>
    </w:div>
    <w:div w:id="577056986">
      <w:bodyDiv w:val="1"/>
      <w:marLeft w:val="0"/>
      <w:marRight w:val="0"/>
      <w:marTop w:val="0"/>
      <w:marBottom w:val="0"/>
      <w:divBdr>
        <w:top w:val="none" w:sz="0" w:space="0" w:color="auto"/>
        <w:left w:val="none" w:sz="0" w:space="0" w:color="auto"/>
        <w:bottom w:val="none" w:sz="0" w:space="0" w:color="auto"/>
        <w:right w:val="none" w:sz="0" w:space="0" w:color="auto"/>
      </w:divBdr>
    </w:div>
    <w:div w:id="579366622">
      <w:bodyDiv w:val="1"/>
      <w:marLeft w:val="0"/>
      <w:marRight w:val="0"/>
      <w:marTop w:val="0"/>
      <w:marBottom w:val="0"/>
      <w:divBdr>
        <w:top w:val="none" w:sz="0" w:space="0" w:color="auto"/>
        <w:left w:val="none" w:sz="0" w:space="0" w:color="auto"/>
        <w:bottom w:val="none" w:sz="0" w:space="0" w:color="auto"/>
        <w:right w:val="none" w:sz="0" w:space="0" w:color="auto"/>
      </w:divBdr>
    </w:div>
    <w:div w:id="579751351">
      <w:bodyDiv w:val="1"/>
      <w:marLeft w:val="0"/>
      <w:marRight w:val="0"/>
      <w:marTop w:val="0"/>
      <w:marBottom w:val="0"/>
      <w:divBdr>
        <w:top w:val="none" w:sz="0" w:space="0" w:color="auto"/>
        <w:left w:val="none" w:sz="0" w:space="0" w:color="auto"/>
        <w:bottom w:val="none" w:sz="0" w:space="0" w:color="auto"/>
        <w:right w:val="none" w:sz="0" w:space="0" w:color="auto"/>
      </w:divBdr>
    </w:div>
    <w:div w:id="579825413">
      <w:bodyDiv w:val="1"/>
      <w:marLeft w:val="0"/>
      <w:marRight w:val="0"/>
      <w:marTop w:val="0"/>
      <w:marBottom w:val="0"/>
      <w:divBdr>
        <w:top w:val="none" w:sz="0" w:space="0" w:color="auto"/>
        <w:left w:val="none" w:sz="0" w:space="0" w:color="auto"/>
        <w:bottom w:val="none" w:sz="0" w:space="0" w:color="auto"/>
        <w:right w:val="none" w:sz="0" w:space="0" w:color="auto"/>
      </w:divBdr>
    </w:div>
    <w:div w:id="580138557">
      <w:bodyDiv w:val="1"/>
      <w:marLeft w:val="0"/>
      <w:marRight w:val="0"/>
      <w:marTop w:val="0"/>
      <w:marBottom w:val="0"/>
      <w:divBdr>
        <w:top w:val="none" w:sz="0" w:space="0" w:color="auto"/>
        <w:left w:val="none" w:sz="0" w:space="0" w:color="auto"/>
        <w:bottom w:val="none" w:sz="0" w:space="0" w:color="auto"/>
        <w:right w:val="none" w:sz="0" w:space="0" w:color="auto"/>
      </w:divBdr>
    </w:div>
    <w:div w:id="580675954">
      <w:bodyDiv w:val="1"/>
      <w:marLeft w:val="0"/>
      <w:marRight w:val="0"/>
      <w:marTop w:val="0"/>
      <w:marBottom w:val="0"/>
      <w:divBdr>
        <w:top w:val="none" w:sz="0" w:space="0" w:color="auto"/>
        <w:left w:val="none" w:sz="0" w:space="0" w:color="auto"/>
        <w:bottom w:val="none" w:sz="0" w:space="0" w:color="auto"/>
        <w:right w:val="none" w:sz="0" w:space="0" w:color="auto"/>
      </w:divBdr>
    </w:div>
    <w:div w:id="581262623">
      <w:bodyDiv w:val="1"/>
      <w:marLeft w:val="0"/>
      <w:marRight w:val="0"/>
      <w:marTop w:val="0"/>
      <w:marBottom w:val="0"/>
      <w:divBdr>
        <w:top w:val="none" w:sz="0" w:space="0" w:color="auto"/>
        <w:left w:val="none" w:sz="0" w:space="0" w:color="auto"/>
        <w:bottom w:val="none" w:sz="0" w:space="0" w:color="auto"/>
        <w:right w:val="none" w:sz="0" w:space="0" w:color="auto"/>
      </w:divBdr>
    </w:div>
    <w:div w:id="581916834">
      <w:bodyDiv w:val="1"/>
      <w:marLeft w:val="0"/>
      <w:marRight w:val="0"/>
      <w:marTop w:val="0"/>
      <w:marBottom w:val="0"/>
      <w:divBdr>
        <w:top w:val="none" w:sz="0" w:space="0" w:color="auto"/>
        <w:left w:val="none" w:sz="0" w:space="0" w:color="auto"/>
        <w:bottom w:val="none" w:sz="0" w:space="0" w:color="auto"/>
        <w:right w:val="none" w:sz="0" w:space="0" w:color="auto"/>
      </w:divBdr>
      <w:divsChild>
        <w:div w:id="211576713">
          <w:marLeft w:val="0"/>
          <w:marRight w:val="0"/>
          <w:marTop w:val="0"/>
          <w:marBottom w:val="240"/>
          <w:divBdr>
            <w:top w:val="none" w:sz="0" w:space="0" w:color="auto"/>
            <w:left w:val="none" w:sz="0" w:space="0" w:color="auto"/>
            <w:bottom w:val="none" w:sz="0" w:space="0" w:color="auto"/>
            <w:right w:val="none" w:sz="0" w:space="0" w:color="auto"/>
          </w:divBdr>
          <w:divsChild>
            <w:div w:id="4099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401">
      <w:bodyDiv w:val="1"/>
      <w:marLeft w:val="0"/>
      <w:marRight w:val="0"/>
      <w:marTop w:val="0"/>
      <w:marBottom w:val="0"/>
      <w:divBdr>
        <w:top w:val="none" w:sz="0" w:space="0" w:color="auto"/>
        <w:left w:val="none" w:sz="0" w:space="0" w:color="auto"/>
        <w:bottom w:val="none" w:sz="0" w:space="0" w:color="auto"/>
        <w:right w:val="none" w:sz="0" w:space="0" w:color="auto"/>
      </w:divBdr>
      <w:divsChild>
        <w:div w:id="719086219">
          <w:marLeft w:val="0"/>
          <w:marRight w:val="0"/>
          <w:marTop w:val="0"/>
          <w:marBottom w:val="240"/>
          <w:divBdr>
            <w:top w:val="none" w:sz="0" w:space="0" w:color="auto"/>
            <w:left w:val="none" w:sz="0" w:space="0" w:color="auto"/>
            <w:bottom w:val="none" w:sz="0" w:space="0" w:color="auto"/>
            <w:right w:val="none" w:sz="0" w:space="0" w:color="auto"/>
          </w:divBdr>
          <w:divsChild>
            <w:div w:id="7361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0601">
      <w:bodyDiv w:val="1"/>
      <w:marLeft w:val="0"/>
      <w:marRight w:val="0"/>
      <w:marTop w:val="0"/>
      <w:marBottom w:val="0"/>
      <w:divBdr>
        <w:top w:val="none" w:sz="0" w:space="0" w:color="auto"/>
        <w:left w:val="none" w:sz="0" w:space="0" w:color="auto"/>
        <w:bottom w:val="none" w:sz="0" w:space="0" w:color="auto"/>
        <w:right w:val="none" w:sz="0" w:space="0" w:color="auto"/>
      </w:divBdr>
    </w:div>
    <w:div w:id="583346922">
      <w:bodyDiv w:val="1"/>
      <w:marLeft w:val="0"/>
      <w:marRight w:val="0"/>
      <w:marTop w:val="0"/>
      <w:marBottom w:val="0"/>
      <w:divBdr>
        <w:top w:val="none" w:sz="0" w:space="0" w:color="auto"/>
        <w:left w:val="none" w:sz="0" w:space="0" w:color="auto"/>
        <w:bottom w:val="none" w:sz="0" w:space="0" w:color="auto"/>
        <w:right w:val="none" w:sz="0" w:space="0" w:color="auto"/>
      </w:divBdr>
    </w:div>
    <w:div w:id="584000623">
      <w:bodyDiv w:val="1"/>
      <w:marLeft w:val="0"/>
      <w:marRight w:val="0"/>
      <w:marTop w:val="0"/>
      <w:marBottom w:val="0"/>
      <w:divBdr>
        <w:top w:val="none" w:sz="0" w:space="0" w:color="auto"/>
        <w:left w:val="none" w:sz="0" w:space="0" w:color="auto"/>
        <w:bottom w:val="none" w:sz="0" w:space="0" w:color="auto"/>
        <w:right w:val="none" w:sz="0" w:space="0" w:color="auto"/>
      </w:divBdr>
    </w:div>
    <w:div w:id="584002137">
      <w:bodyDiv w:val="1"/>
      <w:marLeft w:val="0"/>
      <w:marRight w:val="0"/>
      <w:marTop w:val="0"/>
      <w:marBottom w:val="0"/>
      <w:divBdr>
        <w:top w:val="none" w:sz="0" w:space="0" w:color="auto"/>
        <w:left w:val="none" w:sz="0" w:space="0" w:color="auto"/>
        <w:bottom w:val="none" w:sz="0" w:space="0" w:color="auto"/>
        <w:right w:val="none" w:sz="0" w:space="0" w:color="auto"/>
      </w:divBdr>
    </w:div>
    <w:div w:id="584072828">
      <w:bodyDiv w:val="1"/>
      <w:marLeft w:val="0"/>
      <w:marRight w:val="0"/>
      <w:marTop w:val="0"/>
      <w:marBottom w:val="0"/>
      <w:divBdr>
        <w:top w:val="none" w:sz="0" w:space="0" w:color="auto"/>
        <w:left w:val="none" w:sz="0" w:space="0" w:color="auto"/>
        <w:bottom w:val="none" w:sz="0" w:space="0" w:color="auto"/>
        <w:right w:val="none" w:sz="0" w:space="0" w:color="auto"/>
      </w:divBdr>
    </w:div>
    <w:div w:id="584192019">
      <w:bodyDiv w:val="1"/>
      <w:marLeft w:val="0"/>
      <w:marRight w:val="0"/>
      <w:marTop w:val="0"/>
      <w:marBottom w:val="0"/>
      <w:divBdr>
        <w:top w:val="none" w:sz="0" w:space="0" w:color="auto"/>
        <w:left w:val="none" w:sz="0" w:space="0" w:color="auto"/>
        <w:bottom w:val="none" w:sz="0" w:space="0" w:color="auto"/>
        <w:right w:val="none" w:sz="0" w:space="0" w:color="auto"/>
      </w:divBdr>
    </w:div>
    <w:div w:id="585498627">
      <w:bodyDiv w:val="1"/>
      <w:marLeft w:val="0"/>
      <w:marRight w:val="0"/>
      <w:marTop w:val="0"/>
      <w:marBottom w:val="0"/>
      <w:divBdr>
        <w:top w:val="none" w:sz="0" w:space="0" w:color="auto"/>
        <w:left w:val="none" w:sz="0" w:space="0" w:color="auto"/>
        <w:bottom w:val="none" w:sz="0" w:space="0" w:color="auto"/>
        <w:right w:val="none" w:sz="0" w:space="0" w:color="auto"/>
      </w:divBdr>
    </w:div>
    <w:div w:id="586425900">
      <w:bodyDiv w:val="1"/>
      <w:marLeft w:val="0"/>
      <w:marRight w:val="0"/>
      <w:marTop w:val="0"/>
      <w:marBottom w:val="0"/>
      <w:divBdr>
        <w:top w:val="none" w:sz="0" w:space="0" w:color="auto"/>
        <w:left w:val="none" w:sz="0" w:space="0" w:color="auto"/>
        <w:bottom w:val="none" w:sz="0" w:space="0" w:color="auto"/>
        <w:right w:val="none" w:sz="0" w:space="0" w:color="auto"/>
      </w:divBdr>
    </w:div>
    <w:div w:id="586430057">
      <w:bodyDiv w:val="1"/>
      <w:marLeft w:val="0"/>
      <w:marRight w:val="0"/>
      <w:marTop w:val="0"/>
      <w:marBottom w:val="0"/>
      <w:divBdr>
        <w:top w:val="none" w:sz="0" w:space="0" w:color="auto"/>
        <w:left w:val="none" w:sz="0" w:space="0" w:color="auto"/>
        <w:bottom w:val="none" w:sz="0" w:space="0" w:color="auto"/>
        <w:right w:val="none" w:sz="0" w:space="0" w:color="auto"/>
      </w:divBdr>
    </w:div>
    <w:div w:id="586885808">
      <w:bodyDiv w:val="1"/>
      <w:marLeft w:val="0"/>
      <w:marRight w:val="0"/>
      <w:marTop w:val="0"/>
      <w:marBottom w:val="0"/>
      <w:divBdr>
        <w:top w:val="none" w:sz="0" w:space="0" w:color="auto"/>
        <w:left w:val="none" w:sz="0" w:space="0" w:color="auto"/>
        <w:bottom w:val="none" w:sz="0" w:space="0" w:color="auto"/>
        <w:right w:val="none" w:sz="0" w:space="0" w:color="auto"/>
      </w:divBdr>
    </w:div>
    <w:div w:id="587885906">
      <w:bodyDiv w:val="1"/>
      <w:marLeft w:val="0"/>
      <w:marRight w:val="0"/>
      <w:marTop w:val="0"/>
      <w:marBottom w:val="0"/>
      <w:divBdr>
        <w:top w:val="none" w:sz="0" w:space="0" w:color="auto"/>
        <w:left w:val="none" w:sz="0" w:space="0" w:color="auto"/>
        <w:bottom w:val="none" w:sz="0" w:space="0" w:color="auto"/>
        <w:right w:val="none" w:sz="0" w:space="0" w:color="auto"/>
      </w:divBdr>
    </w:div>
    <w:div w:id="588386471">
      <w:bodyDiv w:val="1"/>
      <w:marLeft w:val="0"/>
      <w:marRight w:val="0"/>
      <w:marTop w:val="0"/>
      <w:marBottom w:val="0"/>
      <w:divBdr>
        <w:top w:val="none" w:sz="0" w:space="0" w:color="auto"/>
        <w:left w:val="none" w:sz="0" w:space="0" w:color="auto"/>
        <w:bottom w:val="none" w:sz="0" w:space="0" w:color="auto"/>
        <w:right w:val="none" w:sz="0" w:space="0" w:color="auto"/>
      </w:divBdr>
    </w:div>
    <w:div w:id="589392539">
      <w:bodyDiv w:val="1"/>
      <w:marLeft w:val="0"/>
      <w:marRight w:val="0"/>
      <w:marTop w:val="0"/>
      <w:marBottom w:val="0"/>
      <w:divBdr>
        <w:top w:val="none" w:sz="0" w:space="0" w:color="auto"/>
        <w:left w:val="none" w:sz="0" w:space="0" w:color="auto"/>
        <w:bottom w:val="none" w:sz="0" w:space="0" w:color="auto"/>
        <w:right w:val="none" w:sz="0" w:space="0" w:color="auto"/>
      </w:divBdr>
    </w:div>
    <w:div w:id="589627513">
      <w:bodyDiv w:val="1"/>
      <w:marLeft w:val="0"/>
      <w:marRight w:val="0"/>
      <w:marTop w:val="0"/>
      <w:marBottom w:val="0"/>
      <w:divBdr>
        <w:top w:val="none" w:sz="0" w:space="0" w:color="auto"/>
        <w:left w:val="none" w:sz="0" w:space="0" w:color="auto"/>
        <w:bottom w:val="none" w:sz="0" w:space="0" w:color="auto"/>
        <w:right w:val="none" w:sz="0" w:space="0" w:color="auto"/>
      </w:divBdr>
    </w:div>
    <w:div w:id="590892738">
      <w:bodyDiv w:val="1"/>
      <w:marLeft w:val="0"/>
      <w:marRight w:val="0"/>
      <w:marTop w:val="0"/>
      <w:marBottom w:val="0"/>
      <w:divBdr>
        <w:top w:val="none" w:sz="0" w:space="0" w:color="auto"/>
        <w:left w:val="none" w:sz="0" w:space="0" w:color="auto"/>
        <w:bottom w:val="none" w:sz="0" w:space="0" w:color="auto"/>
        <w:right w:val="none" w:sz="0" w:space="0" w:color="auto"/>
      </w:divBdr>
    </w:div>
    <w:div w:id="591163817">
      <w:bodyDiv w:val="1"/>
      <w:marLeft w:val="0"/>
      <w:marRight w:val="0"/>
      <w:marTop w:val="0"/>
      <w:marBottom w:val="0"/>
      <w:divBdr>
        <w:top w:val="none" w:sz="0" w:space="0" w:color="auto"/>
        <w:left w:val="none" w:sz="0" w:space="0" w:color="auto"/>
        <w:bottom w:val="none" w:sz="0" w:space="0" w:color="auto"/>
        <w:right w:val="none" w:sz="0" w:space="0" w:color="auto"/>
      </w:divBdr>
    </w:div>
    <w:div w:id="592396937">
      <w:bodyDiv w:val="1"/>
      <w:marLeft w:val="0"/>
      <w:marRight w:val="0"/>
      <w:marTop w:val="0"/>
      <w:marBottom w:val="0"/>
      <w:divBdr>
        <w:top w:val="none" w:sz="0" w:space="0" w:color="auto"/>
        <w:left w:val="none" w:sz="0" w:space="0" w:color="auto"/>
        <w:bottom w:val="none" w:sz="0" w:space="0" w:color="auto"/>
        <w:right w:val="none" w:sz="0" w:space="0" w:color="auto"/>
      </w:divBdr>
    </w:div>
    <w:div w:id="592785343">
      <w:bodyDiv w:val="1"/>
      <w:marLeft w:val="0"/>
      <w:marRight w:val="0"/>
      <w:marTop w:val="0"/>
      <w:marBottom w:val="0"/>
      <w:divBdr>
        <w:top w:val="none" w:sz="0" w:space="0" w:color="auto"/>
        <w:left w:val="none" w:sz="0" w:space="0" w:color="auto"/>
        <w:bottom w:val="none" w:sz="0" w:space="0" w:color="auto"/>
        <w:right w:val="none" w:sz="0" w:space="0" w:color="auto"/>
      </w:divBdr>
    </w:div>
    <w:div w:id="593780249">
      <w:bodyDiv w:val="1"/>
      <w:marLeft w:val="0"/>
      <w:marRight w:val="0"/>
      <w:marTop w:val="0"/>
      <w:marBottom w:val="0"/>
      <w:divBdr>
        <w:top w:val="none" w:sz="0" w:space="0" w:color="auto"/>
        <w:left w:val="none" w:sz="0" w:space="0" w:color="auto"/>
        <w:bottom w:val="none" w:sz="0" w:space="0" w:color="auto"/>
        <w:right w:val="none" w:sz="0" w:space="0" w:color="auto"/>
      </w:divBdr>
    </w:div>
    <w:div w:id="594097533">
      <w:bodyDiv w:val="1"/>
      <w:marLeft w:val="0"/>
      <w:marRight w:val="0"/>
      <w:marTop w:val="0"/>
      <w:marBottom w:val="0"/>
      <w:divBdr>
        <w:top w:val="none" w:sz="0" w:space="0" w:color="auto"/>
        <w:left w:val="none" w:sz="0" w:space="0" w:color="auto"/>
        <w:bottom w:val="none" w:sz="0" w:space="0" w:color="auto"/>
        <w:right w:val="none" w:sz="0" w:space="0" w:color="auto"/>
      </w:divBdr>
    </w:div>
    <w:div w:id="594174131">
      <w:bodyDiv w:val="1"/>
      <w:marLeft w:val="0"/>
      <w:marRight w:val="0"/>
      <w:marTop w:val="0"/>
      <w:marBottom w:val="0"/>
      <w:divBdr>
        <w:top w:val="none" w:sz="0" w:space="0" w:color="auto"/>
        <w:left w:val="none" w:sz="0" w:space="0" w:color="auto"/>
        <w:bottom w:val="none" w:sz="0" w:space="0" w:color="auto"/>
        <w:right w:val="none" w:sz="0" w:space="0" w:color="auto"/>
      </w:divBdr>
    </w:div>
    <w:div w:id="594217598">
      <w:bodyDiv w:val="1"/>
      <w:marLeft w:val="0"/>
      <w:marRight w:val="0"/>
      <w:marTop w:val="0"/>
      <w:marBottom w:val="0"/>
      <w:divBdr>
        <w:top w:val="none" w:sz="0" w:space="0" w:color="auto"/>
        <w:left w:val="none" w:sz="0" w:space="0" w:color="auto"/>
        <w:bottom w:val="none" w:sz="0" w:space="0" w:color="auto"/>
        <w:right w:val="none" w:sz="0" w:space="0" w:color="auto"/>
      </w:divBdr>
    </w:div>
    <w:div w:id="594434896">
      <w:bodyDiv w:val="1"/>
      <w:marLeft w:val="0"/>
      <w:marRight w:val="0"/>
      <w:marTop w:val="0"/>
      <w:marBottom w:val="0"/>
      <w:divBdr>
        <w:top w:val="none" w:sz="0" w:space="0" w:color="auto"/>
        <w:left w:val="none" w:sz="0" w:space="0" w:color="auto"/>
        <w:bottom w:val="none" w:sz="0" w:space="0" w:color="auto"/>
        <w:right w:val="none" w:sz="0" w:space="0" w:color="auto"/>
      </w:divBdr>
      <w:divsChild>
        <w:div w:id="150676737">
          <w:marLeft w:val="0"/>
          <w:marRight w:val="0"/>
          <w:marTop w:val="0"/>
          <w:marBottom w:val="240"/>
          <w:divBdr>
            <w:top w:val="none" w:sz="0" w:space="0" w:color="auto"/>
            <w:left w:val="none" w:sz="0" w:space="0" w:color="auto"/>
            <w:bottom w:val="none" w:sz="0" w:space="0" w:color="auto"/>
            <w:right w:val="none" w:sz="0" w:space="0" w:color="auto"/>
          </w:divBdr>
          <w:divsChild>
            <w:div w:id="13308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829">
      <w:bodyDiv w:val="1"/>
      <w:marLeft w:val="0"/>
      <w:marRight w:val="0"/>
      <w:marTop w:val="0"/>
      <w:marBottom w:val="0"/>
      <w:divBdr>
        <w:top w:val="none" w:sz="0" w:space="0" w:color="auto"/>
        <w:left w:val="none" w:sz="0" w:space="0" w:color="auto"/>
        <w:bottom w:val="none" w:sz="0" w:space="0" w:color="auto"/>
        <w:right w:val="none" w:sz="0" w:space="0" w:color="auto"/>
      </w:divBdr>
    </w:div>
    <w:div w:id="597326397">
      <w:bodyDiv w:val="1"/>
      <w:marLeft w:val="0"/>
      <w:marRight w:val="0"/>
      <w:marTop w:val="0"/>
      <w:marBottom w:val="0"/>
      <w:divBdr>
        <w:top w:val="none" w:sz="0" w:space="0" w:color="auto"/>
        <w:left w:val="none" w:sz="0" w:space="0" w:color="auto"/>
        <w:bottom w:val="none" w:sz="0" w:space="0" w:color="auto"/>
        <w:right w:val="none" w:sz="0" w:space="0" w:color="auto"/>
      </w:divBdr>
    </w:div>
    <w:div w:id="598026526">
      <w:bodyDiv w:val="1"/>
      <w:marLeft w:val="0"/>
      <w:marRight w:val="0"/>
      <w:marTop w:val="0"/>
      <w:marBottom w:val="0"/>
      <w:divBdr>
        <w:top w:val="none" w:sz="0" w:space="0" w:color="auto"/>
        <w:left w:val="none" w:sz="0" w:space="0" w:color="auto"/>
        <w:bottom w:val="none" w:sz="0" w:space="0" w:color="auto"/>
        <w:right w:val="none" w:sz="0" w:space="0" w:color="auto"/>
      </w:divBdr>
    </w:div>
    <w:div w:id="598371333">
      <w:bodyDiv w:val="1"/>
      <w:marLeft w:val="0"/>
      <w:marRight w:val="0"/>
      <w:marTop w:val="0"/>
      <w:marBottom w:val="0"/>
      <w:divBdr>
        <w:top w:val="none" w:sz="0" w:space="0" w:color="auto"/>
        <w:left w:val="none" w:sz="0" w:space="0" w:color="auto"/>
        <w:bottom w:val="none" w:sz="0" w:space="0" w:color="auto"/>
        <w:right w:val="none" w:sz="0" w:space="0" w:color="auto"/>
      </w:divBdr>
    </w:div>
    <w:div w:id="599727377">
      <w:bodyDiv w:val="1"/>
      <w:marLeft w:val="0"/>
      <w:marRight w:val="0"/>
      <w:marTop w:val="0"/>
      <w:marBottom w:val="0"/>
      <w:divBdr>
        <w:top w:val="none" w:sz="0" w:space="0" w:color="auto"/>
        <w:left w:val="none" w:sz="0" w:space="0" w:color="auto"/>
        <w:bottom w:val="none" w:sz="0" w:space="0" w:color="auto"/>
        <w:right w:val="none" w:sz="0" w:space="0" w:color="auto"/>
      </w:divBdr>
    </w:div>
    <w:div w:id="601255585">
      <w:bodyDiv w:val="1"/>
      <w:marLeft w:val="0"/>
      <w:marRight w:val="0"/>
      <w:marTop w:val="0"/>
      <w:marBottom w:val="0"/>
      <w:divBdr>
        <w:top w:val="none" w:sz="0" w:space="0" w:color="auto"/>
        <w:left w:val="none" w:sz="0" w:space="0" w:color="auto"/>
        <w:bottom w:val="none" w:sz="0" w:space="0" w:color="auto"/>
        <w:right w:val="none" w:sz="0" w:space="0" w:color="auto"/>
      </w:divBdr>
    </w:div>
    <w:div w:id="603267206">
      <w:bodyDiv w:val="1"/>
      <w:marLeft w:val="0"/>
      <w:marRight w:val="0"/>
      <w:marTop w:val="0"/>
      <w:marBottom w:val="0"/>
      <w:divBdr>
        <w:top w:val="none" w:sz="0" w:space="0" w:color="auto"/>
        <w:left w:val="none" w:sz="0" w:space="0" w:color="auto"/>
        <w:bottom w:val="none" w:sz="0" w:space="0" w:color="auto"/>
        <w:right w:val="none" w:sz="0" w:space="0" w:color="auto"/>
      </w:divBdr>
    </w:div>
    <w:div w:id="604113695">
      <w:bodyDiv w:val="1"/>
      <w:marLeft w:val="0"/>
      <w:marRight w:val="0"/>
      <w:marTop w:val="0"/>
      <w:marBottom w:val="0"/>
      <w:divBdr>
        <w:top w:val="none" w:sz="0" w:space="0" w:color="auto"/>
        <w:left w:val="none" w:sz="0" w:space="0" w:color="auto"/>
        <w:bottom w:val="none" w:sz="0" w:space="0" w:color="auto"/>
        <w:right w:val="none" w:sz="0" w:space="0" w:color="auto"/>
      </w:divBdr>
    </w:div>
    <w:div w:id="604458255">
      <w:bodyDiv w:val="1"/>
      <w:marLeft w:val="0"/>
      <w:marRight w:val="0"/>
      <w:marTop w:val="0"/>
      <w:marBottom w:val="0"/>
      <w:divBdr>
        <w:top w:val="none" w:sz="0" w:space="0" w:color="auto"/>
        <w:left w:val="none" w:sz="0" w:space="0" w:color="auto"/>
        <w:bottom w:val="none" w:sz="0" w:space="0" w:color="auto"/>
        <w:right w:val="none" w:sz="0" w:space="0" w:color="auto"/>
      </w:divBdr>
    </w:div>
    <w:div w:id="605507537">
      <w:bodyDiv w:val="1"/>
      <w:marLeft w:val="0"/>
      <w:marRight w:val="0"/>
      <w:marTop w:val="0"/>
      <w:marBottom w:val="0"/>
      <w:divBdr>
        <w:top w:val="none" w:sz="0" w:space="0" w:color="auto"/>
        <w:left w:val="none" w:sz="0" w:space="0" w:color="auto"/>
        <w:bottom w:val="none" w:sz="0" w:space="0" w:color="auto"/>
        <w:right w:val="none" w:sz="0" w:space="0" w:color="auto"/>
      </w:divBdr>
    </w:div>
    <w:div w:id="606160971">
      <w:bodyDiv w:val="1"/>
      <w:marLeft w:val="0"/>
      <w:marRight w:val="0"/>
      <w:marTop w:val="0"/>
      <w:marBottom w:val="0"/>
      <w:divBdr>
        <w:top w:val="none" w:sz="0" w:space="0" w:color="auto"/>
        <w:left w:val="none" w:sz="0" w:space="0" w:color="auto"/>
        <w:bottom w:val="none" w:sz="0" w:space="0" w:color="auto"/>
        <w:right w:val="none" w:sz="0" w:space="0" w:color="auto"/>
      </w:divBdr>
      <w:divsChild>
        <w:div w:id="890191770">
          <w:marLeft w:val="0"/>
          <w:marRight w:val="0"/>
          <w:marTop w:val="0"/>
          <w:marBottom w:val="240"/>
          <w:divBdr>
            <w:top w:val="none" w:sz="0" w:space="0" w:color="auto"/>
            <w:left w:val="none" w:sz="0" w:space="0" w:color="auto"/>
            <w:bottom w:val="none" w:sz="0" w:space="0" w:color="auto"/>
            <w:right w:val="none" w:sz="0" w:space="0" w:color="auto"/>
          </w:divBdr>
          <w:divsChild>
            <w:div w:id="9295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541">
      <w:bodyDiv w:val="1"/>
      <w:marLeft w:val="0"/>
      <w:marRight w:val="0"/>
      <w:marTop w:val="0"/>
      <w:marBottom w:val="0"/>
      <w:divBdr>
        <w:top w:val="none" w:sz="0" w:space="0" w:color="auto"/>
        <w:left w:val="none" w:sz="0" w:space="0" w:color="auto"/>
        <w:bottom w:val="none" w:sz="0" w:space="0" w:color="auto"/>
        <w:right w:val="none" w:sz="0" w:space="0" w:color="auto"/>
      </w:divBdr>
    </w:div>
    <w:div w:id="606431655">
      <w:bodyDiv w:val="1"/>
      <w:marLeft w:val="0"/>
      <w:marRight w:val="0"/>
      <w:marTop w:val="0"/>
      <w:marBottom w:val="0"/>
      <w:divBdr>
        <w:top w:val="none" w:sz="0" w:space="0" w:color="auto"/>
        <w:left w:val="none" w:sz="0" w:space="0" w:color="auto"/>
        <w:bottom w:val="none" w:sz="0" w:space="0" w:color="auto"/>
        <w:right w:val="none" w:sz="0" w:space="0" w:color="auto"/>
      </w:divBdr>
    </w:div>
    <w:div w:id="606887350">
      <w:bodyDiv w:val="1"/>
      <w:marLeft w:val="0"/>
      <w:marRight w:val="0"/>
      <w:marTop w:val="0"/>
      <w:marBottom w:val="0"/>
      <w:divBdr>
        <w:top w:val="none" w:sz="0" w:space="0" w:color="auto"/>
        <w:left w:val="none" w:sz="0" w:space="0" w:color="auto"/>
        <w:bottom w:val="none" w:sz="0" w:space="0" w:color="auto"/>
        <w:right w:val="none" w:sz="0" w:space="0" w:color="auto"/>
      </w:divBdr>
      <w:divsChild>
        <w:div w:id="1051617341">
          <w:marLeft w:val="0"/>
          <w:marRight w:val="0"/>
          <w:marTop w:val="0"/>
          <w:marBottom w:val="240"/>
          <w:divBdr>
            <w:top w:val="none" w:sz="0" w:space="0" w:color="auto"/>
            <w:left w:val="none" w:sz="0" w:space="0" w:color="auto"/>
            <w:bottom w:val="none" w:sz="0" w:space="0" w:color="auto"/>
            <w:right w:val="none" w:sz="0" w:space="0" w:color="auto"/>
          </w:divBdr>
          <w:divsChild>
            <w:div w:id="18334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0414">
      <w:bodyDiv w:val="1"/>
      <w:marLeft w:val="0"/>
      <w:marRight w:val="0"/>
      <w:marTop w:val="0"/>
      <w:marBottom w:val="0"/>
      <w:divBdr>
        <w:top w:val="none" w:sz="0" w:space="0" w:color="auto"/>
        <w:left w:val="none" w:sz="0" w:space="0" w:color="auto"/>
        <w:bottom w:val="none" w:sz="0" w:space="0" w:color="auto"/>
        <w:right w:val="none" w:sz="0" w:space="0" w:color="auto"/>
      </w:divBdr>
      <w:divsChild>
        <w:div w:id="1726686595">
          <w:marLeft w:val="0"/>
          <w:marRight w:val="0"/>
          <w:marTop w:val="0"/>
          <w:marBottom w:val="240"/>
          <w:divBdr>
            <w:top w:val="none" w:sz="0" w:space="0" w:color="auto"/>
            <w:left w:val="none" w:sz="0" w:space="0" w:color="auto"/>
            <w:bottom w:val="none" w:sz="0" w:space="0" w:color="auto"/>
            <w:right w:val="none" w:sz="0" w:space="0" w:color="auto"/>
          </w:divBdr>
          <w:divsChild>
            <w:div w:id="2080249310">
              <w:marLeft w:val="0"/>
              <w:marRight w:val="0"/>
              <w:marTop w:val="0"/>
              <w:marBottom w:val="0"/>
              <w:divBdr>
                <w:top w:val="none" w:sz="0" w:space="0" w:color="auto"/>
                <w:left w:val="none" w:sz="0" w:space="0" w:color="auto"/>
                <w:bottom w:val="none" w:sz="0" w:space="0" w:color="auto"/>
                <w:right w:val="none" w:sz="0" w:space="0" w:color="auto"/>
              </w:divBdr>
            </w:div>
          </w:divsChild>
        </w:div>
        <w:div w:id="2077051654">
          <w:marLeft w:val="0"/>
          <w:marRight w:val="0"/>
          <w:marTop w:val="0"/>
          <w:marBottom w:val="240"/>
          <w:divBdr>
            <w:top w:val="none" w:sz="0" w:space="0" w:color="auto"/>
            <w:left w:val="none" w:sz="0" w:space="0" w:color="auto"/>
            <w:bottom w:val="none" w:sz="0" w:space="0" w:color="auto"/>
            <w:right w:val="none" w:sz="0" w:space="0" w:color="auto"/>
          </w:divBdr>
          <w:divsChild>
            <w:div w:id="491261105">
              <w:marLeft w:val="0"/>
              <w:marRight w:val="0"/>
              <w:marTop w:val="0"/>
              <w:marBottom w:val="0"/>
              <w:divBdr>
                <w:top w:val="none" w:sz="0" w:space="0" w:color="auto"/>
                <w:left w:val="none" w:sz="0" w:space="0" w:color="auto"/>
                <w:bottom w:val="none" w:sz="0" w:space="0" w:color="auto"/>
                <w:right w:val="none" w:sz="0" w:space="0" w:color="auto"/>
              </w:divBdr>
            </w:div>
          </w:divsChild>
        </w:div>
        <w:div w:id="1471050874">
          <w:marLeft w:val="0"/>
          <w:marRight w:val="0"/>
          <w:marTop w:val="0"/>
          <w:marBottom w:val="240"/>
          <w:divBdr>
            <w:top w:val="none" w:sz="0" w:space="0" w:color="auto"/>
            <w:left w:val="none" w:sz="0" w:space="0" w:color="auto"/>
            <w:bottom w:val="none" w:sz="0" w:space="0" w:color="auto"/>
            <w:right w:val="none" w:sz="0" w:space="0" w:color="auto"/>
          </w:divBdr>
          <w:divsChild>
            <w:div w:id="14451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642">
      <w:bodyDiv w:val="1"/>
      <w:marLeft w:val="0"/>
      <w:marRight w:val="0"/>
      <w:marTop w:val="0"/>
      <w:marBottom w:val="0"/>
      <w:divBdr>
        <w:top w:val="none" w:sz="0" w:space="0" w:color="auto"/>
        <w:left w:val="none" w:sz="0" w:space="0" w:color="auto"/>
        <w:bottom w:val="none" w:sz="0" w:space="0" w:color="auto"/>
        <w:right w:val="none" w:sz="0" w:space="0" w:color="auto"/>
      </w:divBdr>
    </w:div>
    <w:div w:id="609121457">
      <w:bodyDiv w:val="1"/>
      <w:marLeft w:val="0"/>
      <w:marRight w:val="0"/>
      <w:marTop w:val="0"/>
      <w:marBottom w:val="0"/>
      <w:divBdr>
        <w:top w:val="none" w:sz="0" w:space="0" w:color="auto"/>
        <w:left w:val="none" w:sz="0" w:space="0" w:color="auto"/>
        <w:bottom w:val="none" w:sz="0" w:space="0" w:color="auto"/>
        <w:right w:val="none" w:sz="0" w:space="0" w:color="auto"/>
      </w:divBdr>
    </w:div>
    <w:div w:id="609317995">
      <w:bodyDiv w:val="1"/>
      <w:marLeft w:val="0"/>
      <w:marRight w:val="0"/>
      <w:marTop w:val="0"/>
      <w:marBottom w:val="0"/>
      <w:divBdr>
        <w:top w:val="none" w:sz="0" w:space="0" w:color="auto"/>
        <w:left w:val="none" w:sz="0" w:space="0" w:color="auto"/>
        <w:bottom w:val="none" w:sz="0" w:space="0" w:color="auto"/>
        <w:right w:val="none" w:sz="0" w:space="0" w:color="auto"/>
      </w:divBdr>
    </w:div>
    <w:div w:id="610164603">
      <w:bodyDiv w:val="1"/>
      <w:marLeft w:val="0"/>
      <w:marRight w:val="0"/>
      <w:marTop w:val="0"/>
      <w:marBottom w:val="0"/>
      <w:divBdr>
        <w:top w:val="none" w:sz="0" w:space="0" w:color="auto"/>
        <w:left w:val="none" w:sz="0" w:space="0" w:color="auto"/>
        <w:bottom w:val="none" w:sz="0" w:space="0" w:color="auto"/>
        <w:right w:val="none" w:sz="0" w:space="0" w:color="auto"/>
      </w:divBdr>
    </w:div>
    <w:div w:id="610937790">
      <w:bodyDiv w:val="1"/>
      <w:marLeft w:val="0"/>
      <w:marRight w:val="0"/>
      <w:marTop w:val="0"/>
      <w:marBottom w:val="0"/>
      <w:divBdr>
        <w:top w:val="none" w:sz="0" w:space="0" w:color="auto"/>
        <w:left w:val="none" w:sz="0" w:space="0" w:color="auto"/>
        <w:bottom w:val="none" w:sz="0" w:space="0" w:color="auto"/>
        <w:right w:val="none" w:sz="0" w:space="0" w:color="auto"/>
      </w:divBdr>
    </w:div>
    <w:div w:id="611788129">
      <w:bodyDiv w:val="1"/>
      <w:marLeft w:val="0"/>
      <w:marRight w:val="0"/>
      <w:marTop w:val="0"/>
      <w:marBottom w:val="0"/>
      <w:divBdr>
        <w:top w:val="none" w:sz="0" w:space="0" w:color="auto"/>
        <w:left w:val="none" w:sz="0" w:space="0" w:color="auto"/>
        <w:bottom w:val="none" w:sz="0" w:space="0" w:color="auto"/>
        <w:right w:val="none" w:sz="0" w:space="0" w:color="auto"/>
      </w:divBdr>
      <w:divsChild>
        <w:div w:id="849173605">
          <w:marLeft w:val="0"/>
          <w:marRight w:val="0"/>
          <w:marTop w:val="0"/>
          <w:marBottom w:val="0"/>
          <w:divBdr>
            <w:top w:val="none" w:sz="0" w:space="0" w:color="auto"/>
            <w:left w:val="none" w:sz="0" w:space="0" w:color="auto"/>
            <w:bottom w:val="none" w:sz="0" w:space="0" w:color="auto"/>
            <w:right w:val="none" w:sz="0" w:space="0" w:color="auto"/>
          </w:divBdr>
        </w:div>
      </w:divsChild>
    </w:div>
    <w:div w:id="611939452">
      <w:bodyDiv w:val="1"/>
      <w:marLeft w:val="0"/>
      <w:marRight w:val="0"/>
      <w:marTop w:val="0"/>
      <w:marBottom w:val="0"/>
      <w:divBdr>
        <w:top w:val="none" w:sz="0" w:space="0" w:color="auto"/>
        <w:left w:val="none" w:sz="0" w:space="0" w:color="auto"/>
        <w:bottom w:val="none" w:sz="0" w:space="0" w:color="auto"/>
        <w:right w:val="none" w:sz="0" w:space="0" w:color="auto"/>
      </w:divBdr>
    </w:div>
    <w:div w:id="612251453">
      <w:bodyDiv w:val="1"/>
      <w:marLeft w:val="0"/>
      <w:marRight w:val="0"/>
      <w:marTop w:val="0"/>
      <w:marBottom w:val="0"/>
      <w:divBdr>
        <w:top w:val="none" w:sz="0" w:space="0" w:color="auto"/>
        <w:left w:val="none" w:sz="0" w:space="0" w:color="auto"/>
        <w:bottom w:val="none" w:sz="0" w:space="0" w:color="auto"/>
        <w:right w:val="none" w:sz="0" w:space="0" w:color="auto"/>
      </w:divBdr>
    </w:div>
    <w:div w:id="612707466">
      <w:bodyDiv w:val="1"/>
      <w:marLeft w:val="0"/>
      <w:marRight w:val="0"/>
      <w:marTop w:val="0"/>
      <w:marBottom w:val="0"/>
      <w:divBdr>
        <w:top w:val="none" w:sz="0" w:space="0" w:color="auto"/>
        <w:left w:val="none" w:sz="0" w:space="0" w:color="auto"/>
        <w:bottom w:val="none" w:sz="0" w:space="0" w:color="auto"/>
        <w:right w:val="none" w:sz="0" w:space="0" w:color="auto"/>
      </w:divBdr>
    </w:div>
    <w:div w:id="613052301">
      <w:bodyDiv w:val="1"/>
      <w:marLeft w:val="0"/>
      <w:marRight w:val="0"/>
      <w:marTop w:val="0"/>
      <w:marBottom w:val="0"/>
      <w:divBdr>
        <w:top w:val="none" w:sz="0" w:space="0" w:color="auto"/>
        <w:left w:val="none" w:sz="0" w:space="0" w:color="auto"/>
        <w:bottom w:val="none" w:sz="0" w:space="0" w:color="auto"/>
        <w:right w:val="none" w:sz="0" w:space="0" w:color="auto"/>
      </w:divBdr>
    </w:div>
    <w:div w:id="613295445">
      <w:bodyDiv w:val="1"/>
      <w:marLeft w:val="0"/>
      <w:marRight w:val="0"/>
      <w:marTop w:val="0"/>
      <w:marBottom w:val="0"/>
      <w:divBdr>
        <w:top w:val="none" w:sz="0" w:space="0" w:color="auto"/>
        <w:left w:val="none" w:sz="0" w:space="0" w:color="auto"/>
        <w:bottom w:val="none" w:sz="0" w:space="0" w:color="auto"/>
        <w:right w:val="none" w:sz="0" w:space="0" w:color="auto"/>
      </w:divBdr>
    </w:div>
    <w:div w:id="614139997">
      <w:bodyDiv w:val="1"/>
      <w:marLeft w:val="0"/>
      <w:marRight w:val="0"/>
      <w:marTop w:val="0"/>
      <w:marBottom w:val="0"/>
      <w:divBdr>
        <w:top w:val="none" w:sz="0" w:space="0" w:color="auto"/>
        <w:left w:val="none" w:sz="0" w:space="0" w:color="auto"/>
        <w:bottom w:val="none" w:sz="0" w:space="0" w:color="auto"/>
        <w:right w:val="none" w:sz="0" w:space="0" w:color="auto"/>
      </w:divBdr>
    </w:div>
    <w:div w:id="614600329">
      <w:bodyDiv w:val="1"/>
      <w:marLeft w:val="0"/>
      <w:marRight w:val="0"/>
      <w:marTop w:val="0"/>
      <w:marBottom w:val="0"/>
      <w:divBdr>
        <w:top w:val="none" w:sz="0" w:space="0" w:color="auto"/>
        <w:left w:val="none" w:sz="0" w:space="0" w:color="auto"/>
        <w:bottom w:val="none" w:sz="0" w:space="0" w:color="auto"/>
        <w:right w:val="none" w:sz="0" w:space="0" w:color="auto"/>
      </w:divBdr>
      <w:divsChild>
        <w:div w:id="1441953782">
          <w:marLeft w:val="0"/>
          <w:marRight w:val="0"/>
          <w:marTop w:val="0"/>
          <w:marBottom w:val="0"/>
          <w:divBdr>
            <w:top w:val="none" w:sz="0" w:space="0" w:color="auto"/>
            <w:left w:val="none" w:sz="0" w:space="0" w:color="auto"/>
            <w:bottom w:val="none" w:sz="0" w:space="0" w:color="auto"/>
            <w:right w:val="none" w:sz="0" w:space="0" w:color="auto"/>
          </w:divBdr>
        </w:div>
      </w:divsChild>
    </w:div>
    <w:div w:id="614678126">
      <w:bodyDiv w:val="1"/>
      <w:marLeft w:val="0"/>
      <w:marRight w:val="0"/>
      <w:marTop w:val="0"/>
      <w:marBottom w:val="0"/>
      <w:divBdr>
        <w:top w:val="none" w:sz="0" w:space="0" w:color="auto"/>
        <w:left w:val="none" w:sz="0" w:space="0" w:color="auto"/>
        <w:bottom w:val="none" w:sz="0" w:space="0" w:color="auto"/>
        <w:right w:val="none" w:sz="0" w:space="0" w:color="auto"/>
      </w:divBdr>
    </w:div>
    <w:div w:id="614947722">
      <w:bodyDiv w:val="1"/>
      <w:marLeft w:val="0"/>
      <w:marRight w:val="0"/>
      <w:marTop w:val="0"/>
      <w:marBottom w:val="0"/>
      <w:divBdr>
        <w:top w:val="none" w:sz="0" w:space="0" w:color="auto"/>
        <w:left w:val="none" w:sz="0" w:space="0" w:color="auto"/>
        <w:bottom w:val="none" w:sz="0" w:space="0" w:color="auto"/>
        <w:right w:val="none" w:sz="0" w:space="0" w:color="auto"/>
      </w:divBdr>
    </w:div>
    <w:div w:id="615524389">
      <w:bodyDiv w:val="1"/>
      <w:marLeft w:val="0"/>
      <w:marRight w:val="0"/>
      <w:marTop w:val="0"/>
      <w:marBottom w:val="0"/>
      <w:divBdr>
        <w:top w:val="none" w:sz="0" w:space="0" w:color="auto"/>
        <w:left w:val="none" w:sz="0" w:space="0" w:color="auto"/>
        <w:bottom w:val="none" w:sz="0" w:space="0" w:color="auto"/>
        <w:right w:val="none" w:sz="0" w:space="0" w:color="auto"/>
      </w:divBdr>
      <w:divsChild>
        <w:div w:id="500435196">
          <w:marLeft w:val="0"/>
          <w:marRight w:val="0"/>
          <w:marTop w:val="0"/>
          <w:marBottom w:val="240"/>
          <w:divBdr>
            <w:top w:val="none" w:sz="0" w:space="0" w:color="auto"/>
            <w:left w:val="none" w:sz="0" w:space="0" w:color="auto"/>
            <w:bottom w:val="none" w:sz="0" w:space="0" w:color="auto"/>
            <w:right w:val="none" w:sz="0" w:space="0" w:color="auto"/>
          </w:divBdr>
          <w:divsChild>
            <w:div w:id="20826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7843">
      <w:bodyDiv w:val="1"/>
      <w:marLeft w:val="0"/>
      <w:marRight w:val="0"/>
      <w:marTop w:val="0"/>
      <w:marBottom w:val="0"/>
      <w:divBdr>
        <w:top w:val="none" w:sz="0" w:space="0" w:color="auto"/>
        <w:left w:val="none" w:sz="0" w:space="0" w:color="auto"/>
        <w:bottom w:val="none" w:sz="0" w:space="0" w:color="auto"/>
        <w:right w:val="none" w:sz="0" w:space="0" w:color="auto"/>
      </w:divBdr>
    </w:div>
    <w:div w:id="616521227">
      <w:bodyDiv w:val="1"/>
      <w:marLeft w:val="0"/>
      <w:marRight w:val="0"/>
      <w:marTop w:val="0"/>
      <w:marBottom w:val="0"/>
      <w:divBdr>
        <w:top w:val="none" w:sz="0" w:space="0" w:color="auto"/>
        <w:left w:val="none" w:sz="0" w:space="0" w:color="auto"/>
        <w:bottom w:val="none" w:sz="0" w:space="0" w:color="auto"/>
        <w:right w:val="none" w:sz="0" w:space="0" w:color="auto"/>
      </w:divBdr>
    </w:div>
    <w:div w:id="616528655">
      <w:bodyDiv w:val="1"/>
      <w:marLeft w:val="0"/>
      <w:marRight w:val="0"/>
      <w:marTop w:val="0"/>
      <w:marBottom w:val="0"/>
      <w:divBdr>
        <w:top w:val="none" w:sz="0" w:space="0" w:color="auto"/>
        <w:left w:val="none" w:sz="0" w:space="0" w:color="auto"/>
        <w:bottom w:val="none" w:sz="0" w:space="0" w:color="auto"/>
        <w:right w:val="none" w:sz="0" w:space="0" w:color="auto"/>
      </w:divBdr>
      <w:divsChild>
        <w:div w:id="210462284">
          <w:marLeft w:val="0"/>
          <w:marRight w:val="0"/>
          <w:marTop w:val="0"/>
          <w:marBottom w:val="240"/>
          <w:divBdr>
            <w:top w:val="none" w:sz="0" w:space="0" w:color="auto"/>
            <w:left w:val="none" w:sz="0" w:space="0" w:color="auto"/>
            <w:bottom w:val="none" w:sz="0" w:space="0" w:color="auto"/>
            <w:right w:val="none" w:sz="0" w:space="0" w:color="auto"/>
          </w:divBdr>
          <w:divsChild>
            <w:div w:id="13284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0777">
      <w:bodyDiv w:val="1"/>
      <w:marLeft w:val="0"/>
      <w:marRight w:val="0"/>
      <w:marTop w:val="0"/>
      <w:marBottom w:val="0"/>
      <w:divBdr>
        <w:top w:val="none" w:sz="0" w:space="0" w:color="auto"/>
        <w:left w:val="none" w:sz="0" w:space="0" w:color="auto"/>
        <w:bottom w:val="none" w:sz="0" w:space="0" w:color="auto"/>
        <w:right w:val="none" w:sz="0" w:space="0" w:color="auto"/>
      </w:divBdr>
    </w:div>
    <w:div w:id="616984733">
      <w:bodyDiv w:val="1"/>
      <w:marLeft w:val="0"/>
      <w:marRight w:val="0"/>
      <w:marTop w:val="0"/>
      <w:marBottom w:val="0"/>
      <w:divBdr>
        <w:top w:val="none" w:sz="0" w:space="0" w:color="auto"/>
        <w:left w:val="none" w:sz="0" w:space="0" w:color="auto"/>
        <w:bottom w:val="none" w:sz="0" w:space="0" w:color="auto"/>
        <w:right w:val="none" w:sz="0" w:space="0" w:color="auto"/>
      </w:divBdr>
    </w:div>
    <w:div w:id="617102099">
      <w:bodyDiv w:val="1"/>
      <w:marLeft w:val="0"/>
      <w:marRight w:val="0"/>
      <w:marTop w:val="0"/>
      <w:marBottom w:val="0"/>
      <w:divBdr>
        <w:top w:val="none" w:sz="0" w:space="0" w:color="auto"/>
        <w:left w:val="none" w:sz="0" w:space="0" w:color="auto"/>
        <w:bottom w:val="none" w:sz="0" w:space="0" w:color="auto"/>
        <w:right w:val="none" w:sz="0" w:space="0" w:color="auto"/>
      </w:divBdr>
      <w:divsChild>
        <w:div w:id="2062097888">
          <w:marLeft w:val="0"/>
          <w:marRight w:val="0"/>
          <w:marTop w:val="0"/>
          <w:marBottom w:val="240"/>
          <w:divBdr>
            <w:top w:val="none" w:sz="0" w:space="0" w:color="auto"/>
            <w:left w:val="none" w:sz="0" w:space="0" w:color="auto"/>
            <w:bottom w:val="none" w:sz="0" w:space="0" w:color="auto"/>
            <w:right w:val="none" w:sz="0" w:space="0" w:color="auto"/>
          </w:divBdr>
          <w:divsChild>
            <w:div w:id="5237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5309">
      <w:bodyDiv w:val="1"/>
      <w:marLeft w:val="0"/>
      <w:marRight w:val="0"/>
      <w:marTop w:val="0"/>
      <w:marBottom w:val="0"/>
      <w:divBdr>
        <w:top w:val="none" w:sz="0" w:space="0" w:color="auto"/>
        <w:left w:val="none" w:sz="0" w:space="0" w:color="auto"/>
        <w:bottom w:val="none" w:sz="0" w:space="0" w:color="auto"/>
        <w:right w:val="none" w:sz="0" w:space="0" w:color="auto"/>
      </w:divBdr>
      <w:divsChild>
        <w:div w:id="949894934">
          <w:marLeft w:val="0"/>
          <w:marRight w:val="0"/>
          <w:marTop w:val="0"/>
          <w:marBottom w:val="0"/>
          <w:divBdr>
            <w:top w:val="none" w:sz="0" w:space="0" w:color="auto"/>
            <w:left w:val="none" w:sz="0" w:space="0" w:color="auto"/>
            <w:bottom w:val="none" w:sz="0" w:space="0" w:color="auto"/>
            <w:right w:val="none" w:sz="0" w:space="0" w:color="auto"/>
          </w:divBdr>
        </w:div>
      </w:divsChild>
    </w:div>
    <w:div w:id="618031037">
      <w:bodyDiv w:val="1"/>
      <w:marLeft w:val="0"/>
      <w:marRight w:val="0"/>
      <w:marTop w:val="0"/>
      <w:marBottom w:val="0"/>
      <w:divBdr>
        <w:top w:val="none" w:sz="0" w:space="0" w:color="auto"/>
        <w:left w:val="none" w:sz="0" w:space="0" w:color="auto"/>
        <w:bottom w:val="none" w:sz="0" w:space="0" w:color="auto"/>
        <w:right w:val="none" w:sz="0" w:space="0" w:color="auto"/>
      </w:divBdr>
    </w:div>
    <w:div w:id="618150227">
      <w:bodyDiv w:val="1"/>
      <w:marLeft w:val="0"/>
      <w:marRight w:val="0"/>
      <w:marTop w:val="0"/>
      <w:marBottom w:val="0"/>
      <w:divBdr>
        <w:top w:val="none" w:sz="0" w:space="0" w:color="auto"/>
        <w:left w:val="none" w:sz="0" w:space="0" w:color="auto"/>
        <w:bottom w:val="none" w:sz="0" w:space="0" w:color="auto"/>
        <w:right w:val="none" w:sz="0" w:space="0" w:color="auto"/>
      </w:divBdr>
    </w:div>
    <w:div w:id="619915014">
      <w:bodyDiv w:val="1"/>
      <w:marLeft w:val="0"/>
      <w:marRight w:val="0"/>
      <w:marTop w:val="0"/>
      <w:marBottom w:val="0"/>
      <w:divBdr>
        <w:top w:val="none" w:sz="0" w:space="0" w:color="auto"/>
        <w:left w:val="none" w:sz="0" w:space="0" w:color="auto"/>
        <w:bottom w:val="none" w:sz="0" w:space="0" w:color="auto"/>
        <w:right w:val="none" w:sz="0" w:space="0" w:color="auto"/>
      </w:divBdr>
    </w:div>
    <w:div w:id="621771780">
      <w:bodyDiv w:val="1"/>
      <w:marLeft w:val="0"/>
      <w:marRight w:val="0"/>
      <w:marTop w:val="0"/>
      <w:marBottom w:val="0"/>
      <w:divBdr>
        <w:top w:val="none" w:sz="0" w:space="0" w:color="auto"/>
        <w:left w:val="none" w:sz="0" w:space="0" w:color="auto"/>
        <w:bottom w:val="none" w:sz="0" w:space="0" w:color="auto"/>
        <w:right w:val="none" w:sz="0" w:space="0" w:color="auto"/>
      </w:divBdr>
      <w:divsChild>
        <w:div w:id="1456018244">
          <w:marLeft w:val="0"/>
          <w:marRight w:val="0"/>
          <w:marTop w:val="0"/>
          <w:marBottom w:val="240"/>
          <w:divBdr>
            <w:top w:val="none" w:sz="0" w:space="0" w:color="auto"/>
            <w:left w:val="none" w:sz="0" w:space="0" w:color="auto"/>
            <w:bottom w:val="none" w:sz="0" w:space="0" w:color="auto"/>
            <w:right w:val="none" w:sz="0" w:space="0" w:color="auto"/>
          </w:divBdr>
          <w:divsChild>
            <w:div w:id="1448700898">
              <w:marLeft w:val="0"/>
              <w:marRight w:val="0"/>
              <w:marTop w:val="0"/>
              <w:marBottom w:val="0"/>
              <w:divBdr>
                <w:top w:val="none" w:sz="0" w:space="0" w:color="auto"/>
                <w:left w:val="none" w:sz="0" w:space="0" w:color="auto"/>
                <w:bottom w:val="none" w:sz="0" w:space="0" w:color="auto"/>
                <w:right w:val="none" w:sz="0" w:space="0" w:color="auto"/>
              </w:divBdr>
            </w:div>
          </w:divsChild>
        </w:div>
        <w:div w:id="1351685859">
          <w:marLeft w:val="0"/>
          <w:marRight w:val="0"/>
          <w:marTop w:val="0"/>
          <w:marBottom w:val="240"/>
          <w:divBdr>
            <w:top w:val="none" w:sz="0" w:space="0" w:color="auto"/>
            <w:left w:val="none" w:sz="0" w:space="0" w:color="auto"/>
            <w:bottom w:val="none" w:sz="0" w:space="0" w:color="auto"/>
            <w:right w:val="none" w:sz="0" w:space="0" w:color="auto"/>
          </w:divBdr>
          <w:divsChild>
            <w:div w:id="441413769">
              <w:marLeft w:val="0"/>
              <w:marRight w:val="0"/>
              <w:marTop w:val="0"/>
              <w:marBottom w:val="0"/>
              <w:divBdr>
                <w:top w:val="none" w:sz="0" w:space="0" w:color="auto"/>
                <w:left w:val="none" w:sz="0" w:space="0" w:color="auto"/>
                <w:bottom w:val="none" w:sz="0" w:space="0" w:color="auto"/>
                <w:right w:val="none" w:sz="0" w:space="0" w:color="auto"/>
              </w:divBdr>
            </w:div>
          </w:divsChild>
        </w:div>
        <w:div w:id="425736544">
          <w:marLeft w:val="0"/>
          <w:marRight w:val="0"/>
          <w:marTop w:val="0"/>
          <w:marBottom w:val="240"/>
          <w:divBdr>
            <w:top w:val="none" w:sz="0" w:space="0" w:color="auto"/>
            <w:left w:val="none" w:sz="0" w:space="0" w:color="auto"/>
            <w:bottom w:val="none" w:sz="0" w:space="0" w:color="auto"/>
            <w:right w:val="none" w:sz="0" w:space="0" w:color="auto"/>
          </w:divBdr>
          <w:divsChild>
            <w:div w:id="2862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4911">
      <w:bodyDiv w:val="1"/>
      <w:marLeft w:val="0"/>
      <w:marRight w:val="0"/>
      <w:marTop w:val="0"/>
      <w:marBottom w:val="0"/>
      <w:divBdr>
        <w:top w:val="none" w:sz="0" w:space="0" w:color="auto"/>
        <w:left w:val="none" w:sz="0" w:space="0" w:color="auto"/>
        <w:bottom w:val="none" w:sz="0" w:space="0" w:color="auto"/>
        <w:right w:val="none" w:sz="0" w:space="0" w:color="auto"/>
      </w:divBdr>
    </w:div>
    <w:div w:id="624195966">
      <w:bodyDiv w:val="1"/>
      <w:marLeft w:val="0"/>
      <w:marRight w:val="0"/>
      <w:marTop w:val="0"/>
      <w:marBottom w:val="0"/>
      <w:divBdr>
        <w:top w:val="none" w:sz="0" w:space="0" w:color="auto"/>
        <w:left w:val="none" w:sz="0" w:space="0" w:color="auto"/>
        <w:bottom w:val="none" w:sz="0" w:space="0" w:color="auto"/>
        <w:right w:val="none" w:sz="0" w:space="0" w:color="auto"/>
      </w:divBdr>
    </w:div>
    <w:div w:id="624508434">
      <w:bodyDiv w:val="1"/>
      <w:marLeft w:val="0"/>
      <w:marRight w:val="0"/>
      <w:marTop w:val="0"/>
      <w:marBottom w:val="0"/>
      <w:divBdr>
        <w:top w:val="none" w:sz="0" w:space="0" w:color="auto"/>
        <w:left w:val="none" w:sz="0" w:space="0" w:color="auto"/>
        <w:bottom w:val="none" w:sz="0" w:space="0" w:color="auto"/>
        <w:right w:val="none" w:sz="0" w:space="0" w:color="auto"/>
      </w:divBdr>
    </w:div>
    <w:div w:id="625308554">
      <w:bodyDiv w:val="1"/>
      <w:marLeft w:val="0"/>
      <w:marRight w:val="0"/>
      <w:marTop w:val="0"/>
      <w:marBottom w:val="0"/>
      <w:divBdr>
        <w:top w:val="none" w:sz="0" w:space="0" w:color="auto"/>
        <w:left w:val="none" w:sz="0" w:space="0" w:color="auto"/>
        <w:bottom w:val="none" w:sz="0" w:space="0" w:color="auto"/>
        <w:right w:val="none" w:sz="0" w:space="0" w:color="auto"/>
      </w:divBdr>
    </w:div>
    <w:div w:id="625426466">
      <w:bodyDiv w:val="1"/>
      <w:marLeft w:val="0"/>
      <w:marRight w:val="0"/>
      <w:marTop w:val="0"/>
      <w:marBottom w:val="0"/>
      <w:divBdr>
        <w:top w:val="none" w:sz="0" w:space="0" w:color="auto"/>
        <w:left w:val="none" w:sz="0" w:space="0" w:color="auto"/>
        <w:bottom w:val="none" w:sz="0" w:space="0" w:color="auto"/>
        <w:right w:val="none" w:sz="0" w:space="0" w:color="auto"/>
      </w:divBdr>
    </w:div>
    <w:div w:id="625507715">
      <w:bodyDiv w:val="1"/>
      <w:marLeft w:val="0"/>
      <w:marRight w:val="0"/>
      <w:marTop w:val="0"/>
      <w:marBottom w:val="0"/>
      <w:divBdr>
        <w:top w:val="none" w:sz="0" w:space="0" w:color="auto"/>
        <w:left w:val="none" w:sz="0" w:space="0" w:color="auto"/>
        <w:bottom w:val="none" w:sz="0" w:space="0" w:color="auto"/>
        <w:right w:val="none" w:sz="0" w:space="0" w:color="auto"/>
      </w:divBdr>
    </w:div>
    <w:div w:id="625815669">
      <w:bodyDiv w:val="1"/>
      <w:marLeft w:val="0"/>
      <w:marRight w:val="0"/>
      <w:marTop w:val="0"/>
      <w:marBottom w:val="0"/>
      <w:divBdr>
        <w:top w:val="none" w:sz="0" w:space="0" w:color="auto"/>
        <w:left w:val="none" w:sz="0" w:space="0" w:color="auto"/>
        <w:bottom w:val="none" w:sz="0" w:space="0" w:color="auto"/>
        <w:right w:val="none" w:sz="0" w:space="0" w:color="auto"/>
      </w:divBdr>
    </w:div>
    <w:div w:id="627128070">
      <w:bodyDiv w:val="1"/>
      <w:marLeft w:val="0"/>
      <w:marRight w:val="0"/>
      <w:marTop w:val="0"/>
      <w:marBottom w:val="0"/>
      <w:divBdr>
        <w:top w:val="none" w:sz="0" w:space="0" w:color="auto"/>
        <w:left w:val="none" w:sz="0" w:space="0" w:color="auto"/>
        <w:bottom w:val="none" w:sz="0" w:space="0" w:color="auto"/>
        <w:right w:val="none" w:sz="0" w:space="0" w:color="auto"/>
      </w:divBdr>
    </w:div>
    <w:div w:id="628362222">
      <w:bodyDiv w:val="1"/>
      <w:marLeft w:val="0"/>
      <w:marRight w:val="0"/>
      <w:marTop w:val="0"/>
      <w:marBottom w:val="0"/>
      <w:divBdr>
        <w:top w:val="none" w:sz="0" w:space="0" w:color="auto"/>
        <w:left w:val="none" w:sz="0" w:space="0" w:color="auto"/>
        <w:bottom w:val="none" w:sz="0" w:space="0" w:color="auto"/>
        <w:right w:val="none" w:sz="0" w:space="0" w:color="auto"/>
      </w:divBdr>
    </w:div>
    <w:div w:id="628366250">
      <w:bodyDiv w:val="1"/>
      <w:marLeft w:val="0"/>
      <w:marRight w:val="0"/>
      <w:marTop w:val="0"/>
      <w:marBottom w:val="0"/>
      <w:divBdr>
        <w:top w:val="none" w:sz="0" w:space="0" w:color="auto"/>
        <w:left w:val="none" w:sz="0" w:space="0" w:color="auto"/>
        <w:bottom w:val="none" w:sz="0" w:space="0" w:color="auto"/>
        <w:right w:val="none" w:sz="0" w:space="0" w:color="auto"/>
      </w:divBdr>
      <w:divsChild>
        <w:div w:id="952828492">
          <w:marLeft w:val="0"/>
          <w:marRight w:val="0"/>
          <w:marTop w:val="0"/>
          <w:marBottom w:val="0"/>
          <w:divBdr>
            <w:top w:val="none" w:sz="0" w:space="0" w:color="auto"/>
            <w:left w:val="none" w:sz="0" w:space="0" w:color="auto"/>
            <w:bottom w:val="none" w:sz="0" w:space="0" w:color="auto"/>
            <w:right w:val="none" w:sz="0" w:space="0" w:color="auto"/>
          </w:divBdr>
        </w:div>
      </w:divsChild>
    </w:div>
    <w:div w:id="628516019">
      <w:bodyDiv w:val="1"/>
      <w:marLeft w:val="0"/>
      <w:marRight w:val="0"/>
      <w:marTop w:val="0"/>
      <w:marBottom w:val="0"/>
      <w:divBdr>
        <w:top w:val="none" w:sz="0" w:space="0" w:color="auto"/>
        <w:left w:val="none" w:sz="0" w:space="0" w:color="auto"/>
        <w:bottom w:val="none" w:sz="0" w:space="0" w:color="auto"/>
        <w:right w:val="none" w:sz="0" w:space="0" w:color="auto"/>
      </w:divBdr>
    </w:div>
    <w:div w:id="628629341">
      <w:bodyDiv w:val="1"/>
      <w:marLeft w:val="0"/>
      <w:marRight w:val="0"/>
      <w:marTop w:val="0"/>
      <w:marBottom w:val="0"/>
      <w:divBdr>
        <w:top w:val="none" w:sz="0" w:space="0" w:color="auto"/>
        <w:left w:val="none" w:sz="0" w:space="0" w:color="auto"/>
        <w:bottom w:val="none" w:sz="0" w:space="0" w:color="auto"/>
        <w:right w:val="none" w:sz="0" w:space="0" w:color="auto"/>
      </w:divBdr>
    </w:div>
    <w:div w:id="629701256">
      <w:bodyDiv w:val="1"/>
      <w:marLeft w:val="0"/>
      <w:marRight w:val="0"/>
      <w:marTop w:val="0"/>
      <w:marBottom w:val="0"/>
      <w:divBdr>
        <w:top w:val="none" w:sz="0" w:space="0" w:color="auto"/>
        <w:left w:val="none" w:sz="0" w:space="0" w:color="auto"/>
        <w:bottom w:val="none" w:sz="0" w:space="0" w:color="auto"/>
        <w:right w:val="none" w:sz="0" w:space="0" w:color="auto"/>
      </w:divBdr>
    </w:div>
    <w:div w:id="630092855">
      <w:bodyDiv w:val="1"/>
      <w:marLeft w:val="0"/>
      <w:marRight w:val="0"/>
      <w:marTop w:val="0"/>
      <w:marBottom w:val="0"/>
      <w:divBdr>
        <w:top w:val="none" w:sz="0" w:space="0" w:color="auto"/>
        <w:left w:val="none" w:sz="0" w:space="0" w:color="auto"/>
        <w:bottom w:val="none" w:sz="0" w:space="0" w:color="auto"/>
        <w:right w:val="none" w:sz="0" w:space="0" w:color="auto"/>
      </w:divBdr>
    </w:div>
    <w:div w:id="630136858">
      <w:bodyDiv w:val="1"/>
      <w:marLeft w:val="0"/>
      <w:marRight w:val="0"/>
      <w:marTop w:val="0"/>
      <w:marBottom w:val="0"/>
      <w:divBdr>
        <w:top w:val="none" w:sz="0" w:space="0" w:color="auto"/>
        <w:left w:val="none" w:sz="0" w:space="0" w:color="auto"/>
        <w:bottom w:val="none" w:sz="0" w:space="0" w:color="auto"/>
        <w:right w:val="none" w:sz="0" w:space="0" w:color="auto"/>
      </w:divBdr>
    </w:div>
    <w:div w:id="630593480">
      <w:bodyDiv w:val="1"/>
      <w:marLeft w:val="0"/>
      <w:marRight w:val="0"/>
      <w:marTop w:val="0"/>
      <w:marBottom w:val="0"/>
      <w:divBdr>
        <w:top w:val="none" w:sz="0" w:space="0" w:color="auto"/>
        <w:left w:val="none" w:sz="0" w:space="0" w:color="auto"/>
        <w:bottom w:val="none" w:sz="0" w:space="0" w:color="auto"/>
        <w:right w:val="none" w:sz="0" w:space="0" w:color="auto"/>
      </w:divBdr>
    </w:div>
    <w:div w:id="630794533">
      <w:bodyDiv w:val="1"/>
      <w:marLeft w:val="0"/>
      <w:marRight w:val="0"/>
      <w:marTop w:val="0"/>
      <w:marBottom w:val="0"/>
      <w:divBdr>
        <w:top w:val="none" w:sz="0" w:space="0" w:color="auto"/>
        <w:left w:val="none" w:sz="0" w:space="0" w:color="auto"/>
        <w:bottom w:val="none" w:sz="0" w:space="0" w:color="auto"/>
        <w:right w:val="none" w:sz="0" w:space="0" w:color="auto"/>
      </w:divBdr>
    </w:div>
    <w:div w:id="630860828">
      <w:bodyDiv w:val="1"/>
      <w:marLeft w:val="0"/>
      <w:marRight w:val="0"/>
      <w:marTop w:val="0"/>
      <w:marBottom w:val="0"/>
      <w:divBdr>
        <w:top w:val="none" w:sz="0" w:space="0" w:color="auto"/>
        <w:left w:val="none" w:sz="0" w:space="0" w:color="auto"/>
        <w:bottom w:val="none" w:sz="0" w:space="0" w:color="auto"/>
        <w:right w:val="none" w:sz="0" w:space="0" w:color="auto"/>
      </w:divBdr>
    </w:div>
    <w:div w:id="632491711">
      <w:bodyDiv w:val="1"/>
      <w:marLeft w:val="0"/>
      <w:marRight w:val="0"/>
      <w:marTop w:val="0"/>
      <w:marBottom w:val="0"/>
      <w:divBdr>
        <w:top w:val="none" w:sz="0" w:space="0" w:color="auto"/>
        <w:left w:val="none" w:sz="0" w:space="0" w:color="auto"/>
        <w:bottom w:val="none" w:sz="0" w:space="0" w:color="auto"/>
        <w:right w:val="none" w:sz="0" w:space="0" w:color="auto"/>
      </w:divBdr>
    </w:div>
    <w:div w:id="632637812">
      <w:bodyDiv w:val="1"/>
      <w:marLeft w:val="0"/>
      <w:marRight w:val="0"/>
      <w:marTop w:val="0"/>
      <w:marBottom w:val="0"/>
      <w:divBdr>
        <w:top w:val="none" w:sz="0" w:space="0" w:color="auto"/>
        <w:left w:val="none" w:sz="0" w:space="0" w:color="auto"/>
        <w:bottom w:val="none" w:sz="0" w:space="0" w:color="auto"/>
        <w:right w:val="none" w:sz="0" w:space="0" w:color="auto"/>
      </w:divBdr>
    </w:div>
    <w:div w:id="633565737">
      <w:bodyDiv w:val="1"/>
      <w:marLeft w:val="0"/>
      <w:marRight w:val="0"/>
      <w:marTop w:val="0"/>
      <w:marBottom w:val="0"/>
      <w:divBdr>
        <w:top w:val="none" w:sz="0" w:space="0" w:color="auto"/>
        <w:left w:val="none" w:sz="0" w:space="0" w:color="auto"/>
        <w:bottom w:val="none" w:sz="0" w:space="0" w:color="auto"/>
        <w:right w:val="none" w:sz="0" w:space="0" w:color="auto"/>
      </w:divBdr>
      <w:divsChild>
        <w:div w:id="971129448">
          <w:marLeft w:val="0"/>
          <w:marRight w:val="0"/>
          <w:marTop w:val="0"/>
          <w:marBottom w:val="240"/>
          <w:divBdr>
            <w:top w:val="none" w:sz="0" w:space="0" w:color="auto"/>
            <w:left w:val="none" w:sz="0" w:space="0" w:color="auto"/>
            <w:bottom w:val="none" w:sz="0" w:space="0" w:color="auto"/>
            <w:right w:val="none" w:sz="0" w:space="0" w:color="auto"/>
          </w:divBdr>
          <w:divsChild>
            <w:div w:id="453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6815">
      <w:bodyDiv w:val="1"/>
      <w:marLeft w:val="0"/>
      <w:marRight w:val="0"/>
      <w:marTop w:val="0"/>
      <w:marBottom w:val="0"/>
      <w:divBdr>
        <w:top w:val="none" w:sz="0" w:space="0" w:color="auto"/>
        <w:left w:val="none" w:sz="0" w:space="0" w:color="auto"/>
        <w:bottom w:val="none" w:sz="0" w:space="0" w:color="auto"/>
        <w:right w:val="none" w:sz="0" w:space="0" w:color="auto"/>
      </w:divBdr>
    </w:div>
    <w:div w:id="634409096">
      <w:bodyDiv w:val="1"/>
      <w:marLeft w:val="0"/>
      <w:marRight w:val="0"/>
      <w:marTop w:val="0"/>
      <w:marBottom w:val="0"/>
      <w:divBdr>
        <w:top w:val="none" w:sz="0" w:space="0" w:color="auto"/>
        <w:left w:val="none" w:sz="0" w:space="0" w:color="auto"/>
        <w:bottom w:val="none" w:sz="0" w:space="0" w:color="auto"/>
        <w:right w:val="none" w:sz="0" w:space="0" w:color="auto"/>
      </w:divBdr>
    </w:div>
    <w:div w:id="634723815">
      <w:bodyDiv w:val="1"/>
      <w:marLeft w:val="0"/>
      <w:marRight w:val="0"/>
      <w:marTop w:val="0"/>
      <w:marBottom w:val="0"/>
      <w:divBdr>
        <w:top w:val="none" w:sz="0" w:space="0" w:color="auto"/>
        <w:left w:val="none" w:sz="0" w:space="0" w:color="auto"/>
        <w:bottom w:val="none" w:sz="0" w:space="0" w:color="auto"/>
        <w:right w:val="none" w:sz="0" w:space="0" w:color="auto"/>
      </w:divBdr>
    </w:div>
    <w:div w:id="635138058">
      <w:bodyDiv w:val="1"/>
      <w:marLeft w:val="0"/>
      <w:marRight w:val="0"/>
      <w:marTop w:val="0"/>
      <w:marBottom w:val="0"/>
      <w:divBdr>
        <w:top w:val="none" w:sz="0" w:space="0" w:color="auto"/>
        <w:left w:val="none" w:sz="0" w:space="0" w:color="auto"/>
        <w:bottom w:val="none" w:sz="0" w:space="0" w:color="auto"/>
        <w:right w:val="none" w:sz="0" w:space="0" w:color="auto"/>
      </w:divBdr>
    </w:div>
    <w:div w:id="635648892">
      <w:bodyDiv w:val="1"/>
      <w:marLeft w:val="0"/>
      <w:marRight w:val="0"/>
      <w:marTop w:val="0"/>
      <w:marBottom w:val="0"/>
      <w:divBdr>
        <w:top w:val="none" w:sz="0" w:space="0" w:color="auto"/>
        <w:left w:val="none" w:sz="0" w:space="0" w:color="auto"/>
        <w:bottom w:val="none" w:sz="0" w:space="0" w:color="auto"/>
        <w:right w:val="none" w:sz="0" w:space="0" w:color="auto"/>
      </w:divBdr>
    </w:div>
    <w:div w:id="635991102">
      <w:bodyDiv w:val="1"/>
      <w:marLeft w:val="0"/>
      <w:marRight w:val="0"/>
      <w:marTop w:val="0"/>
      <w:marBottom w:val="0"/>
      <w:divBdr>
        <w:top w:val="none" w:sz="0" w:space="0" w:color="auto"/>
        <w:left w:val="none" w:sz="0" w:space="0" w:color="auto"/>
        <w:bottom w:val="none" w:sz="0" w:space="0" w:color="auto"/>
        <w:right w:val="none" w:sz="0" w:space="0" w:color="auto"/>
      </w:divBdr>
    </w:div>
    <w:div w:id="636300971">
      <w:bodyDiv w:val="1"/>
      <w:marLeft w:val="0"/>
      <w:marRight w:val="0"/>
      <w:marTop w:val="0"/>
      <w:marBottom w:val="0"/>
      <w:divBdr>
        <w:top w:val="none" w:sz="0" w:space="0" w:color="auto"/>
        <w:left w:val="none" w:sz="0" w:space="0" w:color="auto"/>
        <w:bottom w:val="none" w:sz="0" w:space="0" w:color="auto"/>
        <w:right w:val="none" w:sz="0" w:space="0" w:color="auto"/>
      </w:divBdr>
      <w:divsChild>
        <w:div w:id="816057">
          <w:marLeft w:val="0"/>
          <w:marRight w:val="0"/>
          <w:marTop w:val="0"/>
          <w:marBottom w:val="240"/>
          <w:divBdr>
            <w:top w:val="none" w:sz="0" w:space="0" w:color="auto"/>
            <w:left w:val="none" w:sz="0" w:space="0" w:color="auto"/>
            <w:bottom w:val="none" w:sz="0" w:space="0" w:color="auto"/>
            <w:right w:val="none" w:sz="0" w:space="0" w:color="auto"/>
          </w:divBdr>
          <w:divsChild>
            <w:div w:id="9956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1917">
      <w:bodyDiv w:val="1"/>
      <w:marLeft w:val="0"/>
      <w:marRight w:val="0"/>
      <w:marTop w:val="0"/>
      <w:marBottom w:val="0"/>
      <w:divBdr>
        <w:top w:val="none" w:sz="0" w:space="0" w:color="auto"/>
        <w:left w:val="none" w:sz="0" w:space="0" w:color="auto"/>
        <w:bottom w:val="none" w:sz="0" w:space="0" w:color="auto"/>
        <w:right w:val="none" w:sz="0" w:space="0" w:color="auto"/>
      </w:divBdr>
    </w:div>
    <w:div w:id="636908841">
      <w:bodyDiv w:val="1"/>
      <w:marLeft w:val="0"/>
      <w:marRight w:val="0"/>
      <w:marTop w:val="0"/>
      <w:marBottom w:val="0"/>
      <w:divBdr>
        <w:top w:val="none" w:sz="0" w:space="0" w:color="auto"/>
        <w:left w:val="none" w:sz="0" w:space="0" w:color="auto"/>
        <w:bottom w:val="none" w:sz="0" w:space="0" w:color="auto"/>
        <w:right w:val="none" w:sz="0" w:space="0" w:color="auto"/>
      </w:divBdr>
    </w:div>
    <w:div w:id="637495399">
      <w:bodyDiv w:val="1"/>
      <w:marLeft w:val="0"/>
      <w:marRight w:val="0"/>
      <w:marTop w:val="0"/>
      <w:marBottom w:val="0"/>
      <w:divBdr>
        <w:top w:val="none" w:sz="0" w:space="0" w:color="auto"/>
        <w:left w:val="none" w:sz="0" w:space="0" w:color="auto"/>
        <w:bottom w:val="none" w:sz="0" w:space="0" w:color="auto"/>
        <w:right w:val="none" w:sz="0" w:space="0" w:color="auto"/>
      </w:divBdr>
    </w:div>
    <w:div w:id="637762623">
      <w:bodyDiv w:val="1"/>
      <w:marLeft w:val="0"/>
      <w:marRight w:val="0"/>
      <w:marTop w:val="0"/>
      <w:marBottom w:val="0"/>
      <w:divBdr>
        <w:top w:val="none" w:sz="0" w:space="0" w:color="auto"/>
        <w:left w:val="none" w:sz="0" w:space="0" w:color="auto"/>
        <w:bottom w:val="none" w:sz="0" w:space="0" w:color="auto"/>
        <w:right w:val="none" w:sz="0" w:space="0" w:color="auto"/>
      </w:divBdr>
      <w:divsChild>
        <w:div w:id="982584065">
          <w:marLeft w:val="0"/>
          <w:marRight w:val="0"/>
          <w:marTop w:val="0"/>
          <w:marBottom w:val="240"/>
          <w:divBdr>
            <w:top w:val="none" w:sz="0" w:space="0" w:color="auto"/>
            <w:left w:val="none" w:sz="0" w:space="0" w:color="auto"/>
            <w:bottom w:val="none" w:sz="0" w:space="0" w:color="auto"/>
            <w:right w:val="none" w:sz="0" w:space="0" w:color="auto"/>
          </w:divBdr>
          <w:divsChild>
            <w:div w:id="3482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63168">
      <w:bodyDiv w:val="1"/>
      <w:marLeft w:val="0"/>
      <w:marRight w:val="0"/>
      <w:marTop w:val="0"/>
      <w:marBottom w:val="0"/>
      <w:divBdr>
        <w:top w:val="none" w:sz="0" w:space="0" w:color="auto"/>
        <w:left w:val="none" w:sz="0" w:space="0" w:color="auto"/>
        <w:bottom w:val="none" w:sz="0" w:space="0" w:color="auto"/>
        <w:right w:val="none" w:sz="0" w:space="0" w:color="auto"/>
      </w:divBdr>
    </w:div>
    <w:div w:id="637882120">
      <w:bodyDiv w:val="1"/>
      <w:marLeft w:val="0"/>
      <w:marRight w:val="0"/>
      <w:marTop w:val="0"/>
      <w:marBottom w:val="0"/>
      <w:divBdr>
        <w:top w:val="none" w:sz="0" w:space="0" w:color="auto"/>
        <w:left w:val="none" w:sz="0" w:space="0" w:color="auto"/>
        <w:bottom w:val="none" w:sz="0" w:space="0" w:color="auto"/>
        <w:right w:val="none" w:sz="0" w:space="0" w:color="auto"/>
      </w:divBdr>
    </w:div>
    <w:div w:id="637999525">
      <w:bodyDiv w:val="1"/>
      <w:marLeft w:val="0"/>
      <w:marRight w:val="0"/>
      <w:marTop w:val="0"/>
      <w:marBottom w:val="0"/>
      <w:divBdr>
        <w:top w:val="none" w:sz="0" w:space="0" w:color="auto"/>
        <w:left w:val="none" w:sz="0" w:space="0" w:color="auto"/>
        <w:bottom w:val="none" w:sz="0" w:space="0" w:color="auto"/>
        <w:right w:val="none" w:sz="0" w:space="0" w:color="auto"/>
      </w:divBdr>
    </w:div>
    <w:div w:id="638264251">
      <w:bodyDiv w:val="1"/>
      <w:marLeft w:val="0"/>
      <w:marRight w:val="0"/>
      <w:marTop w:val="0"/>
      <w:marBottom w:val="0"/>
      <w:divBdr>
        <w:top w:val="none" w:sz="0" w:space="0" w:color="auto"/>
        <w:left w:val="none" w:sz="0" w:space="0" w:color="auto"/>
        <w:bottom w:val="none" w:sz="0" w:space="0" w:color="auto"/>
        <w:right w:val="none" w:sz="0" w:space="0" w:color="auto"/>
      </w:divBdr>
      <w:divsChild>
        <w:div w:id="2139949491">
          <w:marLeft w:val="0"/>
          <w:marRight w:val="0"/>
          <w:marTop w:val="0"/>
          <w:marBottom w:val="240"/>
          <w:divBdr>
            <w:top w:val="none" w:sz="0" w:space="0" w:color="auto"/>
            <w:left w:val="none" w:sz="0" w:space="0" w:color="auto"/>
            <w:bottom w:val="none" w:sz="0" w:space="0" w:color="auto"/>
            <w:right w:val="none" w:sz="0" w:space="0" w:color="auto"/>
          </w:divBdr>
          <w:divsChild>
            <w:div w:id="3827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7914">
      <w:bodyDiv w:val="1"/>
      <w:marLeft w:val="0"/>
      <w:marRight w:val="0"/>
      <w:marTop w:val="0"/>
      <w:marBottom w:val="0"/>
      <w:divBdr>
        <w:top w:val="none" w:sz="0" w:space="0" w:color="auto"/>
        <w:left w:val="none" w:sz="0" w:space="0" w:color="auto"/>
        <w:bottom w:val="none" w:sz="0" w:space="0" w:color="auto"/>
        <w:right w:val="none" w:sz="0" w:space="0" w:color="auto"/>
      </w:divBdr>
    </w:div>
    <w:div w:id="639117542">
      <w:bodyDiv w:val="1"/>
      <w:marLeft w:val="0"/>
      <w:marRight w:val="0"/>
      <w:marTop w:val="0"/>
      <w:marBottom w:val="0"/>
      <w:divBdr>
        <w:top w:val="none" w:sz="0" w:space="0" w:color="auto"/>
        <w:left w:val="none" w:sz="0" w:space="0" w:color="auto"/>
        <w:bottom w:val="none" w:sz="0" w:space="0" w:color="auto"/>
        <w:right w:val="none" w:sz="0" w:space="0" w:color="auto"/>
      </w:divBdr>
    </w:div>
    <w:div w:id="639383797">
      <w:bodyDiv w:val="1"/>
      <w:marLeft w:val="0"/>
      <w:marRight w:val="0"/>
      <w:marTop w:val="0"/>
      <w:marBottom w:val="0"/>
      <w:divBdr>
        <w:top w:val="none" w:sz="0" w:space="0" w:color="auto"/>
        <w:left w:val="none" w:sz="0" w:space="0" w:color="auto"/>
        <w:bottom w:val="none" w:sz="0" w:space="0" w:color="auto"/>
        <w:right w:val="none" w:sz="0" w:space="0" w:color="auto"/>
      </w:divBdr>
    </w:div>
    <w:div w:id="640110410">
      <w:bodyDiv w:val="1"/>
      <w:marLeft w:val="0"/>
      <w:marRight w:val="0"/>
      <w:marTop w:val="0"/>
      <w:marBottom w:val="0"/>
      <w:divBdr>
        <w:top w:val="none" w:sz="0" w:space="0" w:color="auto"/>
        <w:left w:val="none" w:sz="0" w:space="0" w:color="auto"/>
        <w:bottom w:val="none" w:sz="0" w:space="0" w:color="auto"/>
        <w:right w:val="none" w:sz="0" w:space="0" w:color="auto"/>
      </w:divBdr>
    </w:div>
    <w:div w:id="640156698">
      <w:bodyDiv w:val="1"/>
      <w:marLeft w:val="0"/>
      <w:marRight w:val="0"/>
      <w:marTop w:val="0"/>
      <w:marBottom w:val="0"/>
      <w:divBdr>
        <w:top w:val="none" w:sz="0" w:space="0" w:color="auto"/>
        <w:left w:val="none" w:sz="0" w:space="0" w:color="auto"/>
        <w:bottom w:val="none" w:sz="0" w:space="0" w:color="auto"/>
        <w:right w:val="none" w:sz="0" w:space="0" w:color="auto"/>
      </w:divBdr>
    </w:div>
    <w:div w:id="640421498">
      <w:bodyDiv w:val="1"/>
      <w:marLeft w:val="0"/>
      <w:marRight w:val="0"/>
      <w:marTop w:val="0"/>
      <w:marBottom w:val="0"/>
      <w:divBdr>
        <w:top w:val="none" w:sz="0" w:space="0" w:color="auto"/>
        <w:left w:val="none" w:sz="0" w:space="0" w:color="auto"/>
        <w:bottom w:val="none" w:sz="0" w:space="0" w:color="auto"/>
        <w:right w:val="none" w:sz="0" w:space="0" w:color="auto"/>
      </w:divBdr>
    </w:div>
    <w:div w:id="642078538">
      <w:bodyDiv w:val="1"/>
      <w:marLeft w:val="0"/>
      <w:marRight w:val="0"/>
      <w:marTop w:val="0"/>
      <w:marBottom w:val="0"/>
      <w:divBdr>
        <w:top w:val="none" w:sz="0" w:space="0" w:color="auto"/>
        <w:left w:val="none" w:sz="0" w:space="0" w:color="auto"/>
        <w:bottom w:val="none" w:sz="0" w:space="0" w:color="auto"/>
        <w:right w:val="none" w:sz="0" w:space="0" w:color="auto"/>
      </w:divBdr>
      <w:divsChild>
        <w:div w:id="473259749">
          <w:marLeft w:val="0"/>
          <w:marRight w:val="0"/>
          <w:marTop w:val="0"/>
          <w:marBottom w:val="240"/>
          <w:divBdr>
            <w:top w:val="none" w:sz="0" w:space="0" w:color="auto"/>
            <w:left w:val="none" w:sz="0" w:space="0" w:color="auto"/>
            <w:bottom w:val="none" w:sz="0" w:space="0" w:color="auto"/>
            <w:right w:val="none" w:sz="0" w:space="0" w:color="auto"/>
          </w:divBdr>
          <w:divsChild>
            <w:div w:id="813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4757">
      <w:bodyDiv w:val="1"/>
      <w:marLeft w:val="0"/>
      <w:marRight w:val="0"/>
      <w:marTop w:val="0"/>
      <w:marBottom w:val="0"/>
      <w:divBdr>
        <w:top w:val="none" w:sz="0" w:space="0" w:color="auto"/>
        <w:left w:val="none" w:sz="0" w:space="0" w:color="auto"/>
        <w:bottom w:val="none" w:sz="0" w:space="0" w:color="auto"/>
        <w:right w:val="none" w:sz="0" w:space="0" w:color="auto"/>
      </w:divBdr>
      <w:divsChild>
        <w:div w:id="944384351">
          <w:marLeft w:val="0"/>
          <w:marRight w:val="0"/>
          <w:marTop w:val="0"/>
          <w:marBottom w:val="240"/>
          <w:divBdr>
            <w:top w:val="none" w:sz="0" w:space="0" w:color="auto"/>
            <w:left w:val="none" w:sz="0" w:space="0" w:color="auto"/>
            <w:bottom w:val="none" w:sz="0" w:space="0" w:color="auto"/>
            <w:right w:val="none" w:sz="0" w:space="0" w:color="auto"/>
          </w:divBdr>
          <w:divsChild>
            <w:div w:id="15312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2365">
      <w:bodyDiv w:val="1"/>
      <w:marLeft w:val="0"/>
      <w:marRight w:val="0"/>
      <w:marTop w:val="0"/>
      <w:marBottom w:val="0"/>
      <w:divBdr>
        <w:top w:val="none" w:sz="0" w:space="0" w:color="auto"/>
        <w:left w:val="none" w:sz="0" w:space="0" w:color="auto"/>
        <w:bottom w:val="none" w:sz="0" w:space="0" w:color="auto"/>
        <w:right w:val="none" w:sz="0" w:space="0" w:color="auto"/>
      </w:divBdr>
      <w:divsChild>
        <w:div w:id="270283073">
          <w:marLeft w:val="0"/>
          <w:marRight w:val="0"/>
          <w:marTop w:val="0"/>
          <w:marBottom w:val="240"/>
          <w:divBdr>
            <w:top w:val="none" w:sz="0" w:space="0" w:color="auto"/>
            <w:left w:val="none" w:sz="0" w:space="0" w:color="auto"/>
            <w:bottom w:val="none" w:sz="0" w:space="0" w:color="auto"/>
            <w:right w:val="none" w:sz="0" w:space="0" w:color="auto"/>
          </w:divBdr>
          <w:divsChild>
            <w:div w:id="1097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59904">
      <w:bodyDiv w:val="1"/>
      <w:marLeft w:val="0"/>
      <w:marRight w:val="0"/>
      <w:marTop w:val="0"/>
      <w:marBottom w:val="0"/>
      <w:divBdr>
        <w:top w:val="none" w:sz="0" w:space="0" w:color="auto"/>
        <w:left w:val="none" w:sz="0" w:space="0" w:color="auto"/>
        <w:bottom w:val="none" w:sz="0" w:space="0" w:color="auto"/>
        <w:right w:val="none" w:sz="0" w:space="0" w:color="auto"/>
      </w:divBdr>
    </w:div>
    <w:div w:id="646277510">
      <w:bodyDiv w:val="1"/>
      <w:marLeft w:val="0"/>
      <w:marRight w:val="0"/>
      <w:marTop w:val="0"/>
      <w:marBottom w:val="0"/>
      <w:divBdr>
        <w:top w:val="none" w:sz="0" w:space="0" w:color="auto"/>
        <w:left w:val="none" w:sz="0" w:space="0" w:color="auto"/>
        <w:bottom w:val="none" w:sz="0" w:space="0" w:color="auto"/>
        <w:right w:val="none" w:sz="0" w:space="0" w:color="auto"/>
      </w:divBdr>
    </w:div>
    <w:div w:id="646471629">
      <w:bodyDiv w:val="1"/>
      <w:marLeft w:val="0"/>
      <w:marRight w:val="0"/>
      <w:marTop w:val="0"/>
      <w:marBottom w:val="0"/>
      <w:divBdr>
        <w:top w:val="none" w:sz="0" w:space="0" w:color="auto"/>
        <w:left w:val="none" w:sz="0" w:space="0" w:color="auto"/>
        <w:bottom w:val="none" w:sz="0" w:space="0" w:color="auto"/>
        <w:right w:val="none" w:sz="0" w:space="0" w:color="auto"/>
      </w:divBdr>
    </w:div>
    <w:div w:id="647320955">
      <w:bodyDiv w:val="1"/>
      <w:marLeft w:val="0"/>
      <w:marRight w:val="0"/>
      <w:marTop w:val="0"/>
      <w:marBottom w:val="0"/>
      <w:divBdr>
        <w:top w:val="none" w:sz="0" w:space="0" w:color="auto"/>
        <w:left w:val="none" w:sz="0" w:space="0" w:color="auto"/>
        <w:bottom w:val="none" w:sz="0" w:space="0" w:color="auto"/>
        <w:right w:val="none" w:sz="0" w:space="0" w:color="auto"/>
      </w:divBdr>
    </w:div>
    <w:div w:id="647364887">
      <w:bodyDiv w:val="1"/>
      <w:marLeft w:val="0"/>
      <w:marRight w:val="0"/>
      <w:marTop w:val="0"/>
      <w:marBottom w:val="0"/>
      <w:divBdr>
        <w:top w:val="none" w:sz="0" w:space="0" w:color="auto"/>
        <w:left w:val="none" w:sz="0" w:space="0" w:color="auto"/>
        <w:bottom w:val="none" w:sz="0" w:space="0" w:color="auto"/>
        <w:right w:val="none" w:sz="0" w:space="0" w:color="auto"/>
      </w:divBdr>
    </w:div>
    <w:div w:id="647709895">
      <w:bodyDiv w:val="1"/>
      <w:marLeft w:val="0"/>
      <w:marRight w:val="0"/>
      <w:marTop w:val="0"/>
      <w:marBottom w:val="0"/>
      <w:divBdr>
        <w:top w:val="none" w:sz="0" w:space="0" w:color="auto"/>
        <w:left w:val="none" w:sz="0" w:space="0" w:color="auto"/>
        <w:bottom w:val="none" w:sz="0" w:space="0" w:color="auto"/>
        <w:right w:val="none" w:sz="0" w:space="0" w:color="auto"/>
      </w:divBdr>
    </w:div>
    <w:div w:id="648288438">
      <w:bodyDiv w:val="1"/>
      <w:marLeft w:val="0"/>
      <w:marRight w:val="0"/>
      <w:marTop w:val="0"/>
      <w:marBottom w:val="0"/>
      <w:divBdr>
        <w:top w:val="none" w:sz="0" w:space="0" w:color="auto"/>
        <w:left w:val="none" w:sz="0" w:space="0" w:color="auto"/>
        <w:bottom w:val="none" w:sz="0" w:space="0" w:color="auto"/>
        <w:right w:val="none" w:sz="0" w:space="0" w:color="auto"/>
      </w:divBdr>
    </w:div>
    <w:div w:id="648822606">
      <w:bodyDiv w:val="1"/>
      <w:marLeft w:val="0"/>
      <w:marRight w:val="0"/>
      <w:marTop w:val="0"/>
      <w:marBottom w:val="0"/>
      <w:divBdr>
        <w:top w:val="none" w:sz="0" w:space="0" w:color="auto"/>
        <w:left w:val="none" w:sz="0" w:space="0" w:color="auto"/>
        <w:bottom w:val="none" w:sz="0" w:space="0" w:color="auto"/>
        <w:right w:val="none" w:sz="0" w:space="0" w:color="auto"/>
      </w:divBdr>
      <w:divsChild>
        <w:div w:id="680861589">
          <w:marLeft w:val="0"/>
          <w:marRight w:val="0"/>
          <w:marTop w:val="0"/>
          <w:marBottom w:val="240"/>
          <w:divBdr>
            <w:top w:val="none" w:sz="0" w:space="0" w:color="auto"/>
            <w:left w:val="none" w:sz="0" w:space="0" w:color="auto"/>
            <w:bottom w:val="none" w:sz="0" w:space="0" w:color="auto"/>
            <w:right w:val="none" w:sz="0" w:space="0" w:color="auto"/>
          </w:divBdr>
        </w:div>
      </w:divsChild>
    </w:div>
    <w:div w:id="650251086">
      <w:bodyDiv w:val="1"/>
      <w:marLeft w:val="0"/>
      <w:marRight w:val="0"/>
      <w:marTop w:val="0"/>
      <w:marBottom w:val="0"/>
      <w:divBdr>
        <w:top w:val="none" w:sz="0" w:space="0" w:color="auto"/>
        <w:left w:val="none" w:sz="0" w:space="0" w:color="auto"/>
        <w:bottom w:val="none" w:sz="0" w:space="0" w:color="auto"/>
        <w:right w:val="none" w:sz="0" w:space="0" w:color="auto"/>
      </w:divBdr>
    </w:div>
    <w:div w:id="650403809">
      <w:bodyDiv w:val="1"/>
      <w:marLeft w:val="0"/>
      <w:marRight w:val="0"/>
      <w:marTop w:val="0"/>
      <w:marBottom w:val="0"/>
      <w:divBdr>
        <w:top w:val="none" w:sz="0" w:space="0" w:color="auto"/>
        <w:left w:val="none" w:sz="0" w:space="0" w:color="auto"/>
        <w:bottom w:val="none" w:sz="0" w:space="0" w:color="auto"/>
        <w:right w:val="none" w:sz="0" w:space="0" w:color="auto"/>
      </w:divBdr>
    </w:div>
    <w:div w:id="650641654">
      <w:bodyDiv w:val="1"/>
      <w:marLeft w:val="0"/>
      <w:marRight w:val="0"/>
      <w:marTop w:val="0"/>
      <w:marBottom w:val="0"/>
      <w:divBdr>
        <w:top w:val="none" w:sz="0" w:space="0" w:color="auto"/>
        <w:left w:val="none" w:sz="0" w:space="0" w:color="auto"/>
        <w:bottom w:val="none" w:sz="0" w:space="0" w:color="auto"/>
        <w:right w:val="none" w:sz="0" w:space="0" w:color="auto"/>
      </w:divBdr>
    </w:div>
    <w:div w:id="651565454">
      <w:bodyDiv w:val="1"/>
      <w:marLeft w:val="0"/>
      <w:marRight w:val="0"/>
      <w:marTop w:val="0"/>
      <w:marBottom w:val="0"/>
      <w:divBdr>
        <w:top w:val="none" w:sz="0" w:space="0" w:color="auto"/>
        <w:left w:val="none" w:sz="0" w:space="0" w:color="auto"/>
        <w:bottom w:val="none" w:sz="0" w:space="0" w:color="auto"/>
        <w:right w:val="none" w:sz="0" w:space="0" w:color="auto"/>
      </w:divBdr>
    </w:div>
    <w:div w:id="651831745">
      <w:bodyDiv w:val="1"/>
      <w:marLeft w:val="0"/>
      <w:marRight w:val="0"/>
      <w:marTop w:val="0"/>
      <w:marBottom w:val="0"/>
      <w:divBdr>
        <w:top w:val="none" w:sz="0" w:space="0" w:color="auto"/>
        <w:left w:val="none" w:sz="0" w:space="0" w:color="auto"/>
        <w:bottom w:val="none" w:sz="0" w:space="0" w:color="auto"/>
        <w:right w:val="none" w:sz="0" w:space="0" w:color="auto"/>
      </w:divBdr>
    </w:div>
    <w:div w:id="651982851">
      <w:bodyDiv w:val="1"/>
      <w:marLeft w:val="0"/>
      <w:marRight w:val="0"/>
      <w:marTop w:val="0"/>
      <w:marBottom w:val="0"/>
      <w:divBdr>
        <w:top w:val="none" w:sz="0" w:space="0" w:color="auto"/>
        <w:left w:val="none" w:sz="0" w:space="0" w:color="auto"/>
        <w:bottom w:val="none" w:sz="0" w:space="0" w:color="auto"/>
        <w:right w:val="none" w:sz="0" w:space="0" w:color="auto"/>
      </w:divBdr>
    </w:div>
    <w:div w:id="652296514">
      <w:bodyDiv w:val="1"/>
      <w:marLeft w:val="0"/>
      <w:marRight w:val="0"/>
      <w:marTop w:val="0"/>
      <w:marBottom w:val="0"/>
      <w:divBdr>
        <w:top w:val="none" w:sz="0" w:space="0" w:color="auto"/>
        <w:left w:val="none" w:sz="0" w:space="0" w:color="auto"/>
        <w:bottom w:val="none" w:sz="0" w:space="0" w:color="auto"/>
        <w:right w:val="none" w:sz="0" w:space="0" w:color="auto"/>
      </w:divBdr>
    </w:div>
    <w:div w:id="652300668">
      <w:bodyDiv w:val="1"/>
      <w:marLeft w:val="0"/>
      <w:marRight w:val="0"/>
      <w:marTop w:val="0"/>
      <w:marBottom w:val="0"/>
      <w:divBdr>
        <w:top w:val="none" w:sz="0" w:space="0" w:color="auto"/>
        <w:left w:val="none" w:sz="0" w:space="0" w:color="auto"/>
        <w:bottom w:val="none" w:sz="0" w:space="0" w:color="auto"/>
        <w:right w:val="none" w:sz="0" w:space="0" w:color="auto"/>
      </w:divBdr>
    </w:div>
    <w:div w:id="653342077">
      <w:bodyDiv w:val="1"/>
      <w:marLeft w:val="0"/>
      <w:marRight w:val="0"/>
      <w:marTop w:val="0"/>
      <w:marBottom w:val="0"/>
      <w:divBdr>
        <w:top w:val="none" w:sz="0" w:space="0" w:color="auto"/>
        <w:left w:val="none" w:sz="0" w:space="0" w:color="auto"/>
        <w:bottom w:val="none" w:sz="0" w:space="0" w:color="auto"/>
        <w:right w:val="none" w:sz="0" w:space="0" w:color="auto"/>
      </w:divBdr>
    </w:div>
    <w:div w:id="654993268">
      <w:bodyDiv w:val="1"/>
      <w:marLeft w:val="0"/>
      <w:marRight w:val="0"/>
      <w:marTop w:val="0"/>
      <w:marBottom w:val="0"/>
      <w:divBdr>
        <w:top w:val="none" w:sz="0" w:space="0" w:color="auto"/>
        <w:left w:val="none" w:sz="0" w:space="0" w:color="auto"/>
        <w:bottom w:val="none" w:sz="0" w:space="0" w:color="auto"/>
        <w:right w:val="none" w:sz="0" w:space="0" w:color="auto"/>
      </w:divBdr>
    </w:div>
    <w:div w:id="656692894">
      <w:bodyDiv w:val="1"/>
      <w:marLeft w:val="0"/>
      <w:marRight w:val="0"/>
      <w:marTop w:val="0"/>
      <w:marBottom w:val="0"/>
      <w:divBdr>
        <w:top w:val="none" w:sz="0" w:space="0" w:color="auto"/>
        <w:left w:val="none" w:sz="0" w:space="0" w:color="auto"/>
        <w:bottom w:val="none" w:sz="0" w:space="0" w:color="auto"/>
        <w:right w:val="none" w:sz="0" w:space="0" w:color="auto"/>
      </w:divBdr>
    </w:div>
    <w:div w:id="658508351">
      <w:bodyDiv w:val="1"/>
      <w:marLeft w:val="0"/>
      <w:marRight w:val="0"/>
      <w:marTop w:val="0"/>
      <w:marBottom w:val="0"/>
      <w:divBdr>
        <w:top w:val="none" w:sz="0" w:space="0" w:color="auto"/>
        <w:left w:val="none" w:sz="0" w:space="0" w:color="auto"/>
        <w:bottom w:val="none" w:sz="0" w:space="0" w:color="auto"/>
        <w:right w:val="none" w:sz="0" w:space="0" w:color="auto"/>
      </w:divBdr>
    </w:div>
    <w:div w:id="658919931">
      <w:bodyDiv w:val="1"/>
      <w:marLeft w:val="0"/>
      <w:marRight w:val="0"/>
      <w:marTop w:val="0"/>
      <w:marBottom w:val="0"/>
      <w:divBdr>
        <w:top w:val="none" w:sz="0" w:space="0" w:color="auto"/>
        <w:left w:val="none" w:sz="0" w:space="0" w:color="auto"/>
        <w:bottom w:val="none" w:sz="0" w:space="0" w:color="auto"/>
        <w:right w:val="none" w:sz="0" w:space="0" w:color="auto"/>
      </w:divBdr>
    </w:div>
    <w:div w:id="658928236">
      <w:bodyDiv w:val="1"/>
      <w:marLeft w:val="0"/>
      <w:marRight w:val="0"/>
      <w:marTop w:val="0"/>
      <w:marBottom w:val="0"/>
      <w:divBdr>
        <w:top w:val="none" w:sz="0" w:space="0" w:color="auto"/>
        <w:left w:val="none" w:sz="0" w:space="0" w:color="auto"/>
        <w:bottom w:val="none" w:sz="0" w:space="0" w:color="auto"/>
        <w:right w:val="none" w:sz="0" w:space="0" w:color="auto"/>
      </w:divBdr>
    </w:div>
    <w:div w:id="659041347">
      <w:bodyDiv w:val="1"/>
      <w:marLeft w:val="0"/>
      <w:marRight w:val="0"/>
      <w:marTop w:val="0"/>
      <w:marBottom w:val="0"/>
      <w:divBdr>
        <w:top w:val="none" w:sz="0" w:space="0" w:color="auto"/>
        <w:left w:val="none" w:sz="0" w:space="0" w:color="auto"/>
        <w:bottom w:val="none" w:sz="0" w:space="0" w:color="auto"/>
        <w:right w:val="none" w:sz="0" w:space="0" w:color="auto"/>
      </w:divBdr>
    </w:div>
    <w:div w:id="659113819">
      <w:bodyDiv w:val="1"/>
      <w:marLeft w:val="0"/>
      <w:marRight w:val="0"/>
      <w:marTop w:val="0"/>
      <w:marBottom w:val="0"/>
      <w:divBdr>
        <w:top w:val="none" w:sz="0" w:space="0" w:color="auto"/>
        <w:left w:val="none" w:sz="0" w:space="0" w:color="auto"/>
        <w:bottom w:val="none" w:sz="0" w:space="0" w:color="auto"/>
        <w:right w:val="none" w:sz="0" w:space="0" w:color="auto"/>
      </w:divBdr>
      <w:divsChild>
        <w:div w:id="1761217418">
          <w:marLeft w:val="0"/>
          <w:marRight w:val="0"/>
          <w:marTop w:val="0"/>
          <w:marBottom w:val="240"/>
          <w:divBdr>
            <w:top w:val="none" w:sz="0" w:space="0" w:color="auto"/>
            <w:left w:val="none" w:sz="0" w:space="0" w:color="auto"/>
            <w:bottom w:val="none" w:sz="0" w:space="0" w:color="auto"/>
            <w:right w:val="none" w:sz="0" w:space="0" w:color="auto"/>
          </w:divBdr>
          <w:divsChild>
            <w:div w:id="19922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9519">
      <w:bodyDiv w:val="1"/>
      <w:marLeft w:val="0"/>
      <w:marRight w:val="0"/>
      <w:marTop w:val="0"/>
      <w:marBottom w:val="0"/>
      <w:divBdr>
        <w:top w:val="none" w:sz="0" w:space="0" w:color="auto"/>
        <w:left w:val="none" w:sz="0" w:space="0" w:color="auto"/>
        <w:bottom w:val="none" w:sz="0" w:space="0" w:color="auto"/>
        <w:right w:val="none" w:sz="0" w:space="0" w:color="auto"/>
      </w:divBdr>
    </w:div>
    <w:div w:id="659702065">
      <w:bodyDiv w:val="1"/>
      <w:marLeft w:val="0"/>
      <w:marRight w:val="0"/>
      <w:marTop w:val="0"/>
      <w:marBottom w:val="0"/>
      <w:divBdr>
        <w:top w:val="none" w:sz="0" w:space="0" w:color="auto"/>
        <w:left w:val="none" w:sz="0" w:space="0" w:color="auto"/>
        <w:bottom w:val="none" w:sz="0" w:space="0" w:color="auto"/>
        <w:right w:val="none" w:sz="0" w:space="0" w:color="auto"/>
      </w:divBdr>
    </w:div>
    <w:div w:id="659886727">
      <w:bodyDiv w:val="1"/>
      <w:marLeft w:val="0"/>
      <w:marRight w:val="0"/>
      <w:marTop w:val="0"/>
      <w:marBottom w:val="0"/>
      <w:divBdr>
        <w:top w:val="none" w:sz="0" w:space="0" w:color="auto"/>
        <w:left w:val="none" w:sz="0" w:space="0" w:color="auto"/>
        <w:bottom w:val="none" w:sz="0" w:space="0" w:color="auto"/>
        <w:right w:val="none" w:sz="0" w:space="0" w:color="auto"/>
      </w:divBdr>
    </w:div>
    <w:div w:id="660962358">
      <w:bodyDiv w:val="1"/>
      <w:marLeft w:val="0"/>
      <w:marRight w:val="0"/>
      <w:marTop w:val="0"/>
      <w:marBottom w:val="0"/>
      <w:divBdr>
        <w:top w:val="none" w:sz="0" w:space="0" w:color="auto"/>
        <w:left w:val="none" w:sz="0" w:space="0" w:color="auto"/>
        <w:bottom w:val="none" w:sz="0" w:space="0" w:color="auto"/>
        <w:right w:val="none" w:sz="0" w:space="0" w:color="auto"/>
      </w:divBdr>
    </w:div>
    <w:div w:id="661279875">
      <w:bodyDiv w:val="1"/>
      <w:marLeft w:val="0"/>
      <w:marRight w:val="0"/>
      <w:marTop w:val="0"/>
      <w:marBottom w:val="0"/>
      <w:divBdr>
        <w:top w:val="none" w:sz="0" w:space="0" w:color="auto"/>
        <w:left w:val="none" w:sz="0" w:space="0" w:color="auto"/>
        <w:bottom w:val="none" w:sz="0" w:space="0" w:color="auto"/>
        <w:right w:val="none" w:sz="0" w:space="0" w:color="auto"/>
      </w:divBdr>
    </w:div>
    <w:div w:id="661353147">
      <w:bodyDiv w:val="1"/>
      <w:marLeft w:val="0"/>
      <w:marRight w:val="0"/>
      <w:marTop w:val="0"/>
      <w:marBottom w:val="0"/>
      <w:divBdr>
        <w:top w:val="none" w:sz="0" w:space="0" w:color="auto"/>
        <w:left w:val="none" w:sz="0" w:space="0" w:color="auto"/>
        <w:bottom w:val="none" w:sz="0" w:space="0" w:color="auto"/>
        <w:right w:val="none" w:sz="0" w:space="0" w:color="auto"/>
      </w:divBdr>
    </w:div>
    <w:div w:id="662853813">
      <w:bodyDiv w:val="1"/>
      <w:marLeft w:val="0"/>
      <w:marRight w:val="0"/>
      <w:marTop w:val="0"/>
      <w:marBottom w:val="0"/>
      <w:divBdr>
        <w:top w:val="none" w:sz="0" w:space="0" w:color="auto"/>
        <w:left w:val="none" w:sz="0" w:space="0" w:color="auto"/>
        <w:bottom w:val="none" w:sz="0" w:space="0" w:color="auto"/>
        <w:right w:val="none" w:sz="0" w:space="0" w:color="auto"/>
      </w:divBdr>
    </w:div>
    <w:div w:id="662857752">
      <w:bodyDiv w:val="1"/>
      <w:marLeft w:val="0"/>
      <w:marRight w:val="0"/>
      <w:marTop w:val="0"/>
      <w:marBottom w:val="0"/>
      <w:divBdr>
        <w:top w:val="none" w:sz="0" w:space="0" w:color="auto"/>
        <w:left w:val="none" w:sz="0" w:space="0" w:color="auto"/>
        <w:bottom w:val="none" w:sz="0" w:space="0" w:color="auto"/>
        <w:right w:val="none" w:sz="0" w:space="0" w:color="auto"/>
      </w:divBdr>
    </w:div>
    <w:div w:id="663046648">
      <w:bodyDiv w:val="1"/>
      <w:marLeft w:val="0"/>
      <w:marRight w:val="0"/>
      <w:marTop w:val="0"/>
      <w:marBottom w:val="0"/>
      <w:divBdr>
        <w:top w:val="none" w:sz="0" w:space="0" w:color="auto"/>
        <w:left w:val="none" w:sz="0" w:space="0" w:color="auto"/>
        <w:bottom w:val="none" w:sz="0" w:space="0" w:color="auto"/>
        <w:right w:val="none" w:sz="0" w:space="0" w:color="auto"/>
      </w:divBdr>
    </w:div>
    <w:div w:id="663122855">
      <w:bodyDiv w:val="1"/>
      <w:marLeft w:val="0"/>
      <w:marRight w:val="0"/>
      <w:marTop w:val="0"/>
      <w:marBottom w:val="0"/>
      <w:divBdr>
        <w:top w:val="none" w:sz="0" w:space="0" w:color="auto"/>
        <w:left w:val="none" w:sz="0" w:space="0" w:color="auto"/>
        <w:bottom w:val="none" w:sz="0" w:space="0" w:color="auto"/>
        <w:right w:val="none" w:sz="0" w:space="0" w:color="auto"/>
      </w:divBdr>
    </w:div>
    <w:div w:id="663709043">
      <w:bodyDiv w:val="1"/>
      <w:marLeft w:val="0"/>
      <w:marRight w:val="0"/>
      <w:marTop w:val="0"/>
      <w:marBottom w:val="0"/>
      <w:divBdr>
        <w:top w:val="none" w:sz="0" w:space="0" w:color="auto"/>
        <w:left w:val="none" w:sz="0" w:space="0" w:color="auto"/>
        <w:bottom w:val="none" w:sz="0" w:space="0" w:color="auto"/>
        <w:right w:val="none" w:sz="0" w:space="0" w:color="auto"/>
      </w:divBdr>
    </w:div>
    <w:div w:id="664087282">
      <w:bodyDiv w:val="1"/>
      <w:marLeft w:val="0"/>
      <w:marRight w:val="0"/>
      <w:marTop w:val="0"/>
      <w:marBottom w:val="0"/>
      <w:divBdr>
        <w:top w:val="none" w:sz="0" w:space="0" w:color="auto"/>
        <w:left w:val="none" w:sz="0" w:space="0" w:color="auto"/>
        <w:bottom w:val="none" w:sz="0" w:space="0" w:color="auto"/>
        <w:right w:val="none" w:sz="0" w:space="0" w:color="auto"/>
      </w:divBdr>
    </w:div>
    <w:div w:id="665549230">
      <w:bodyDiv w:val="1"/>
      <w:marLeft w:val="0"/>
      <w:marRight w:val="0"/>
      <w:marTop w:val="0"/>
      <w:marBottom w:val="0"/>
      <w:divBdr>
        <w:top w:val="none" w:sz="0" w:space="0" w:color="auto"/>
        <w:left w:val="none" w:sz="0" w:space="0" w:color="auto"/>
        <w:bottom w:val="none" w:sz="0" w:space="0" w:color="auto"/>
        <w:right w:val="none" w:sz="0" w:space="0" w:color="auto"/>
      </w:divBdr>
    </w:div>
    <w:div w:id="665665516">
      <w:bodyDiv w:val="1"/>
      <w:marLeft w:val="0"/>
      <w:marRight w:val="0"/>
      <w:marTop w:val="0"/>
      <w:marBottom w:val="0"/>
      <w:divBdr>
        <w:top w:val="none" w:sz="0" w:space="0" w:color="auto"/>
        <w:left w:val="none" w:sz="0" w:space="0" w:color="auto"/>
        <w:bottom w:val="none" w:sz="0" w:space="0" w:color="auto"/>
        <w:right w:val="none" w:sz="0" w:space="0" w:color="auto"/>
      </w:divBdr>
    </w:div>
    <w:div w:id="665861088">
      <w:bodyDiv w:val="1"/>
      <w:marLeft w:val="0"/>
      <w:marRight w:val="0"/>
      <w:marTop w:val="0"/>
      <w:marBottom w:val="0"/>
      <w:divBdr>
        <w:top w:val="none" w:sz="0" w:space="0" w:color="auto"/>
        <w:left w:val="none" w:sz="0" w:space="0" w:color="auto"/>
        <w:bottom w:val="none" w:sz="0" w:space="0" w:color="auto"/>
        <w:right w:val="none" w:sz="0" w:space="0" w:color="auto"/>
      </w:divBdr>
    </w:div>
    <w:div w:id="666713495">
      <w:bodyDiv w:val="1"/>
      <w:marLeft w:val="0"/>
      <w:marRight w:val="0"/>
      <w:marTop w:val="0"/>
      <w:marBottom w:val="0"/>
      <w:divBdr>
        <w:top w:val="none" w:sz="0" w:space="0" w:color="auto"/>
        <w:left w:val="none" w:sz="0" w:space="0" w:color="auto"/>
        <w:bottom w:val="none" w:sz="0" w:space="0" w:color="auto"/>
        <w:right w:val="none" w:sz="0" w:space="0" w:color="auto"/>
      </w:divBdr>
    </w:div>
    <w:div w:id="667555848">
      <w:bodyDiv w:val="1"/>
      <w:marLeft w:val="0"/>
      <w:marRight w:val="0"/>
      <w:marTop w:val="0"/>
      <w:marBottom w:val="0"/>
      <w:divBdr>
        <w:top w:val="none" w:sz="0" w:space="0" w:color="auto"/>
        <w:left w:val="none" w:sz="0" w:space="0" w:color="auto"/>
        <w:bottom w:val="none" w:sz="0" w:space="0" w:color="auto"/>
        <w:right w:val="none" w:sz="0" w:space="0" w:color="auto"/>
      </w:divBdr>
    </w:div>
    <w:div w:id="670990070">
      <w:bodyDiv w:val="1"/>
      <w:marLeft w:val="0"/>
      <w:marRight w:val="0"/>
      <w:marTop w:val="0"/>
      <w:marBottom w:val="0"/>
      <w:divBdr>
        <w:top w:val="none" w:sz="0" w:space="0" w:color="auto"/>
        <w:left w:val="none" w:sz="0" w:space="0" w:color="auto"/>
        <w:bottom w:val="none" w:sz="0" w:space="0" w:color="auto"/>
        <w:right w:val="none" w:sz="0" w:space="0" w:color="auto"/>
      </w:divBdr>
    </w:div>
    <w:div w:id="672296302">
      <w:bodyDiv w:val="1"/>
      <w:marLeft w:val="0"/>
      <w:marRight w:val="0"/>
      <w:marTop w:val="0"/>
      <w:marBottom w:val="0"/>
      <w:divBdr>
        <w:top w:val="none" w:sz="0" w:space="0" w:color="auto"/>
        <w:left w:val="none" w:sz="0" w:space="0" w:color="auto"/>
        <w:bottom w:val="none" w:sz="0" w:space="0" w:color="auto"/>
        <w:right w:val="none" w:sz="0" w:space="0" w:color="auto"/>
      </w:divBdr>
    </w:div>
    <w:div w:id="672756282">
      <w:bodyDiv w:val="1"/>
      <w:marLeft w:val="0"/>
      <w:marRight w:val="0"/>
      <w:marTop w:val="0"/>
      <w:marBottom w:val="0"/>
      <w:divBdr>
        <w:top w:val="none" w:sz="0" w:space="0" w:color="auto"/>
        <w:left w:val="none" w:sz="0" w:space="0" w:color="auto"/>
        <w:bottom w:val="none" w:sz="0" w:space="0" w:color="auto"/>
        <w:right w:val="none" w:sz="0" w:space="0" w:color="auto"/>
      </w:divBdr>
    </w:div>
    <w:div w:id="673341497">
      <w:bodyDiv w:val="1"/>
      <w:marLeft w:val="0"/>
      <w:marRight w:val="0"/>
      <w:marTop w:val="0"/>
      <w:marBottom w:val="0"/>
      <w:divBdr>
        <w:top w:val="none" w:sz="0" w:space="0" w:color="auto"/>
        <w:left w:val="none" w:sz="0" w:space="0" w:color="auto"/>
        <w:bottom w:val="none" w:sz="0" w:space="0" w:color="auto"/>
        <w:right w:val="none" w:sz="0" w:space="0" w:color="auto"/>
      </w:divBdr>
    </w:div>
    <w:div w:id="674457756">
      <w:bodyDiv w:val="1"/>
      <w:marLeft w:val="0"/>
      <w:marRight w:val="0"/>
      <w:marTop w:val="0"/>
      <w:marBottom w:val="0"/>
      <w:divBdr>
        <w:top w:val="none" w:sz="0" w:space="0" w:color="auto"/>
        <w:left w:val="none" w:sz="0" w:space="0" w:color="auto"/>
        <w:bottom w:val="none" w:sz="0" w:space="0" w:color="auto"/>
        <w:right w:val="none" w:sz="0" w:space="0" w:color="auto"/>
      </w:divBdr>
    </w:div>
    <w:div w:id="674458558">
      <w:bodyDiv w:val="1"/>
      <w:marLeft w:val="0"/>
      <w:marRight w:val="0"/>
      <w:marTop w:val="0"/>
      <w:marBottom w:val="0"/>
      <w:divBdr>
        <w:top w:val="none" w:sz="0" w:space="0" w:color="auto"/>
        <w:left w:val="none" w:sz="0" w:space="0" w:color="auto"/>
        <w:bottom w:val="none" w:sz="0" w:space="0" w:color="auto"/>
        <w:right w:val="none" w:sz="0" w:space="0" w:color="auto"/>
      </w:divBdr>
    </w:div>
    <w:div w:id="676536549">
      <w:bodyDiv w:val="1"/>
      <w:marLeft w:val="0"/>
      <w:marRight w:val="0"/>
      <w:marTop w:val="0"/>
      <w:marBottom w:val="0"/>
      <w:divBdr>
        <w:top w:val="none" w:sz="0" w:space="0" w:color="auto"/>
        <w:left w:val="none" w:sz="0" w:space="0" w:color="auto"/>
        <w:bottom w:val="none" w:sz="0" w:space="0" w:color="auto"/>
        <w:right w:val="none" w:sz="0" w:space="0" w:color="auto"/>
      </w:divBdr>
    </w:div>
    <w:div w:id="678122588">
      <w:bodyDiv w:val="1"/>
      <w:marLeft w:val="0"/>
      <w:marRight w:val="0"/>
      <w:marTop w:val="0"/>
      <w:marBottom w:val="0"/>
      <w:divBdr>
        <w:top w:val="none" w:sz="0" w:space="0" w:color="auto"/>
        <w:left w:val="none" w:sz="0" w:space="0" w:color="auto"/>
        <w:bottom w:val="none" w:sz="0" w:space="0" w:color="auto"/>
        <w:right w:val="none" w:sz="0" w:space="0" w:color="auto"/>
      </w:divBdr>
    </w:div>
    <w:div w:id="678239797">
      <w:bodyDiv w:val="1"/>
      <w:marLeft w:val="0"/>
      <w:marRight w:val="0"/>
      <w:marTop w:val="0"/>
      <w:marBottom w:val="0"/>
      <w:divBdr>
        <w:top w:val="none" w:sz="0" w:space="0" w:color="auto"/>
        <w:left w:val="none" w:sz="0" w:space="0" w:color="auto"/>
        <w:bottom w:val="none" w:sz="0" w:space="0" w:color="auto"/>
        <w:right w:val="none" w:sz="0" w:space="0" w:color="auto"/>
      </w:divBdr>
    </w:div>
    <w:div w:id="678508146">
      <w:bodyDiv w:val="1"/>
      <w:marLeft w:val="0"/>
      <w:marRight w:val="0"/>
      <w:marTop w:val="0"/>
      <w:marBottom w:val="0"/>
      <w:divBdr>
        <w:top w:val="none" w:sz="0" w:space="0" w:color="auto"/>
        <w:left w:val="none" w:sz="0" w:space="0" w:color="auto"/>
        <w:bottom w:val="none" w:sz="0" w:space="0" w:color="auto"/>
        <w:right w:val="none" w:sz="0" w:space="0" w:color="auto"/>
      </w:divBdr>
    </w:div>
    <w:div w:id="679698032">
      <w:bodyDiv w:val="1"/>
      <w:marLeft w:val="0"/>
      <w:marRight w:val="0"/>
      <w:marTop w:val="0"/>
      <w:marBottom w:val="0"/>
      <w:divBdr>
        <w:top w:val="none" w:sz="0" w:space="0" w:color="auto"/>
        <w:left w:val="none" w:sz="0" w:space="0" w:color="auto"/>
        <w:bottom w:val="none" w:sz="0" w:space="0" w:color="auto"/>
        <w:right w:val="none" w:sz="0" w:space="0" w:color="auto"/>
      </w:divBdr>
    </w:div>
    <w:div w:id="684525611">
      <w:bodyDiv w:val="1"/>
      <w:marLeft w:val="0"/>
      <w:marRight w:val="0"/>
      <w:marTop w:val="0"/>
      <w:marBottom w:val="0"/>
      <w:divBdr>
        <w:top w:val="none" w:sz="0" w:space="0" w:color="auto"/>
        <w:left w:val="none" w:sz="0" w:space="0" w:color="auto"/>
        <w:bottom w:val="none" w:sz="0" w:space="0" w:color="auto"/>
        <w:right w:val="none" w:sz="0" w:space="0" w:color="auto"/>
      </w:divBdr>
    </w:div>
    <w:div w:id="685406029">
      <w:bodyDiv w:val="1"/>
      <w:marLeft w:val="0"/>
      <w:marRight w:val="0"/>
      <w:marTop w:val="0"/>
      <w:marBottom w:val="0"/>
      <w:divBdr>
        <w:top w:val="none" w:sz="0" w:space="0" w:color="auto"/>
        <w:left w:val="none" w:sz="0" w:space="0" w:color="auto"/>
        <w:bottom w:val="none" w:sz="0" w:space="0" w:color="auto"/>
        <w:right w:val="none" w:sz="0" w:space="0" w:color="auto"/>
      </w:divBdr>
    </w:div>
    <w:div w:id="685521666">
      <w:bodyDiv w:val="1"/>
      <w:marLeft w:val="0"/>
      <w:marRight w:val="0"/>
      <w:marTop w:val="0"/>
      <w:marBottom w:val="0"/>
      <w:divBdr>
        <w:top w:val="none" w:sz="0" w:space="0" w:color="auto"/>
        <w:left w:val="none" w:sz="0" w:space="0" w:color="auto"/>
        <w:bottom w:val="none" w:sz="0" w:space="0" w:color="auto"/>
        <w:right w:val="none" w:sz="0" w:space="0" w:color="auto"/>
      </w:divBdr>
    </w:div>
    <w:div w:id="685718006">
      <w:bodyDiv w:val="1"/>
      <w:marLeft w:val="0"/>
      <w:marRight w:val="0"/>
      <w:marTop w:val="0"/>
      <w:marBottom w:val="0"/>
      <w:divBdr>
        <w:top w:val="none" w:sz="0" w:space="0" w:color="auto"/>
        <w:left w:val="none" w:sz="0" w:space="0" w:color="auto"/>
        <w:bottom w:val="none" w:sz="0" w:space="0" w:color="auto"/>
        <w:right w:val="none" w:sz="0" w:space="0" w:color="auto"/>
      </w:divBdr>
    </w:div>
    <w:div w:id="685906078">
      <w:bodyDiv w:val="1"/>
      <w:marLeft w:val="0"/>
      <w:marRight w:val="0"/>
      <w:marTop w:val="0"/>
      <w:marBottom w:val="0"/>
      <w:divBdr>
        <w:top w:val="none" w:sz="0" w:space="0" w:color="auto"/>
        <w:left w:val="none" w:sz="0" w:space="0" w:color="auto"/>
        <w:bottom w:val="none" w:sz="0" w:space="0" w:color="auto"/>
        <w:right w:val="none" w:sz="0" w:space="0" w:color="auto"/>
      </w:divBdr>
    </w:div>
    <w:div w:id="686104058">
      <w:bodyDiv w:val="1"/>
      <w:marLeft w:val="0"/>
      <w:marRight w:val="0"/>
      <w:marTop w:val="0"/>
      <w:marBottom w:val="0"/>
      <w:divBdr>
        <w:top w:val="none" w:sz="0" w:space="0" w:color="auto"/>
        <w:left w:val="none" w:sz="0" w:space="0" w:color="auto"/>
        <w:bottom w:val="none" w:sz="0" w:space="0" w:color="auto"/>
        <w:right w:val="none" w:sz="0" w:space="0" w:color="auto"/>
      </w:divBdr>
    </w:div>
    <w:div w:id="686568275">
      <w:bodyDiv w:val="1"/>
      <w:marLeft w:val="0"/>
      <w:marRight w:val="0"/>
      <w:marTop w:val="0"/>
      <w:marBottom w:val="0"/>
      <w:divBdr>
        <w:top w:val="none" w:sz="0" w:space="0" w:color="auto"/>
        <w:left w:val="none" w:sz="0" w:space="0" w:color="auto"/>
        <w:bottom w:val="none" w:sz="0" w:space="0" w:color="auto"/>
        <w:right w:val="none" w:sz="0" w:space="0" w:color="auto"/>
      </w:divBdr>
    </w:div>
    <w:div w:id="686752843">
      <w:bodyDiv w:val="1"/>
      <w:marLeft w:val="0"/>
      <w:marRight w:val="0"/>
      <w:marTop w:val="0"/>
      <w:marBottom w:val="0"/>
      <w:divBdr>
        <w:top w:val="none" w:sz="0" w:space="0" w:color="auto"/>
        <w:left w:val="none" w:sz="0" w:space="0" w:color="auto"/>
        <w:bottom w:val="none" w:sz="0" w:space="0" w:color="auto"/>
        <w:right w:val="none" w:sz="0" w:space="0" w:color="auto"/>
      </w:divBdr>
    </w:div>
    <w:div w:id="690498878">
      <w:bodyDiv w:val="1"/>
      <w:marLeft w:val="0"/>
      <w:marRight w:val="0"/>
      <w:marTop w:val="0"/>
      <w:marBottom w:val="0"/>
      <w:divBdr>
        <w:top w:val="none" w:sz="0" w:space="0" w:color="auto"/>
        <w:left w:val="none" w:sz="0" w:space="0" w:color="auto"/>
        <w:bottom w:val="none" w:sz="0" w:space="0" w:color="auto"/>
        <w:right w:val="none" w:sz="0" w:space="0" w:color="auto"/>
      </w:divBdr>
    </w:div>
    <w:div w:id="690765316">
      <w:bodyDiv w:val="1"/>
      <w:marLeft w:val="0"/>
      <w:marRight w:val="0"/>
      <w:marTop w:val="0"/>
      <w:marBottom w:val="0"/>
      <w:divBdr>
        <w:top w:val="none" w:sz="0" w:space="0" w:color="auto"/>
        <w:left w:val="none" w:sz="0" w:space="0" w:color="auto"/>
        <w:bottom w:val="none" w:sz="0" w:space="0" w:color="auto"/>
        <w:right w:val="none" w:sz="0" w:space="0" w:color="auto"/>
      </w:divBdr>
      <w:divsChild>
        <w:div w:id="1147087629">
          <w:marLeft w:val="0"/>
          <w:marRight w:val="0"/>
          <w:marTop w:val="180"/>
          <w:marBottom w:val="120"/>
          <w:divBdr>
            <w:top w:val="none" w:sz="0" w:space="0" w:color="auto"/>
            <w:left w:val="none" w:sz="0" w:space="0" w:color="auto"/>
            <w:bottom w:val="none" w:sz="0" w:space="0" w:color="auto"/>
            <w:right w:val="none" w:sz="0" w:space="0" w:color="auto"/>
          </w:divBdr>
          <w:divsChild>
            <w:div w:id="9048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1416">
      <w:bodyDiv w:val="1"/>
      <w:marLeft w:val="0"/>
      <w:marRight w:val="0"/>
      <w:marTop w:val="0"/>
      <w:marBottom w:val="0"/>
      <w:divBdr>
        <w:top w:val="none" w:sz="0" w:space="0" w:color="auto"/>
        <w:left w:val="none" w:sz="0" w:space="0" w:color="auto"/>
        <w:bottom w:val="none" w:sz="0" w:space="0" w:color="auto"/>
        <w:right w:val="none" w:sz="0" w:space="0" w:color="auto"/>
      </w:divBdr>
      <w:divsChild>
        <w:div w:id="299042244">
          <w:marLeft w:val="0"/>
          <w:marRight w:val="0"/>
          <w:marTop w:val="0"/>
          <w:marBottom w:val="240"/>
          <w:divBdr>
            <w:top w:val="none" w:sz="0" w:space="0" w:color="auto"/>
            <w:left w:val="none" w:sz="0" w:space="0" w:color="auto"/>
            <w:bottom w:val="none" w:sz="0" w:space="0" w:color="auto"/>
            <w:right w:val="none" w:sz="0" w:space="0" w:color="auto"/>
          </w:divBdr>
          <w:divsChild>
            <w:div w:id="12305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2878">
      <w:bodyDiv w:val="1"/>
      <w:marLeft w:val="0"/>
      <w:marRight w:val="0"/>
      <w:marTop w:val="0"/>
      <w:marBottom w:val="0"/>
      <w:divBdr>
        <w:top w:val="none" w:sz="0" w:space="0" w:color="auto"/>
        <w:left w:val="none" w:sz="0" w:space="0" w:color="auto"/>
        <w:bottom w:val="none" w:sz="0" w:space="0" w:color="auto"/>
        <w:right w:val="none" w:sz="0" w:space="0" w:color="auto"/>
      </w:divBdr>
    </w:div>
    <w:div w:id="692414756">
      <w:bodyDiv w:val="1"/>
      <w:marLeft w:val="0"/>
      <w:marRight w:val="0"/>
      <w:marTop w:val="0"/>
      <w:marBottom w:val="0"/>
      <w:divBdr>
        <w:top w:val="none" w:sz="0" w:space="0" w:color="auto"/>
        <w:left w:val="none" w:sz="0" w:space="0" w:color="auto"/>
        <w:bottom w:val="none" w:sz="0" w:space="0" w:color="auto"/>
        <w:right w:val="none" w:sz="0" w:space="0" w:color="auto"/>
      </w:divBdr>
    </w:div>
    <w:div w:id="692616316">
      <w:bodyDiv w:val="1"/>
      <w:marLeft w:val="0"/>
      <w:marRight w:val="0"/>
      <w:marTop w:val="0"/>
      <w:marBottom w:val="0"/>
      <w:divBdr>
        <w:top w:val="none" w:sz="0" w:space="0" w:color="auto"/>
        <w:left w:val="none" w:sz="0" w:space="0" w:color="auto"/>
        <w:bottom w:val="none" w:sz="0" w:space="0" w:color="auto"/>
        <w:right w:val="none" w:sz="0" w:space="0" w:color="auto"/>
      </w:divBdr>
    </w:div>
    <w:div w:id="693195132">
      <w:bodyDiv w:val="1"/>
      <w:marLeft w:val="0"/>
      <w:marRight w:val="0"/>
      <w:marTop w:val="0"/>
      <w:marBottom w:val="0"/>
      <w:divBdr>
        <w:top w:val="none" w:sz="0" w:space="0" w:color="auto"/>
        <w:left w:val="none" w:sz="0" w:space="0" w:color="auto"/>
        <w:bottom w:val="none" w:sz="0" w:space="0" w:color="auto"/>
        <w:right w:val="none" w:sz="0" w:space="0" w:color="auto"/>
      </w:divBdr>
    </w:div>
    <w:div w:id="693195285">
      <w:bodyDiv w:val="1"/>
      <w:marLeft w:val="0"/>
      <w:marRight w:val="0"/>
      <w:marTop w:val="0"/>
      <w:marBottom w:val="0"/>
      <w:divBdr>
        <w:top w:val="none" w:sz="0" w:space="0" w:color="auto"/>
        <w:left w:val="none" w:sz="0" w:space="0" w:color="auto"/>
        <w:bottom w:val="none" w:sz="0" w:space="0" w:color="auto"/>
        <w:right w:val="none" w:sz="0" w:space="0" w:color="auto"/>
      </w:divBdr>
    </w:div>
    <w:div w:id="693775708">
      <w:bodyDiv w:val="1"/>
      <w:marLeft w:val="0"/>
      <w:marRight w:val="0"/>
      <w:marTop w:val="0"/>
      <w:marBottom w:val="0"/>
      <w:divBdr>
        <w:top w:val="none" w:sz="0" w:space="0" w:color="auto"/>
        <w:left w:val="none" w:sz="0" w:space="0" w:color="auto"/>
        <w:bottom w:val="none" w:sz="0" w:space="0" w:color="auto"/>
        <w:right w:val="none" w:sz="0" w:space="0" w:color="auto"/>
      </w:divBdr>
    </w:div>
    <w:div w:id="694620867">
      <w:bodyDiv w:val="1"/>
      <w:marLeft w:val="0"/>
      <w:marRight w:val="0"/>
      <w:marTop w:val="0"/>
      <w:marBottom w:val="0"/>
      <w:divBdr>
        <w:top w:val="none" w:sz="0" w:space="0" w:color="auto"/>
        <w:left w:val="none" w:sz="0" w:space="0" w:color="auto"/>
        <w:bottom w:val="none" w:sz="0" w:space="0" w:color="auto"/>
        <w:right w:val="none" w:sz="0" w:space="0" w:color="auto"/>
      </w:divBdr>
      <w:divsChild>
        <w:div w:id="72044080">
          <w:marLeft w:val="0"/>
          <w:marRight w:val="0"/>
          <w:marTop w:val="0"/>
          <w:marBottom w:val="240"/>
          <w:divBdr>
            <w:top w:val="none" w:sz="0" w:space="0" w:color="auto"/>
            <w:left w:val="none" w:sz="0" w:space="0" w:color="auto"/>
            <w:bottom w:val="none" w:sz="0" w:space="0" w:color="auto"/>
            <w:right w:val="none" w:sz="0" w:space="0" w:color="auto"/>
          </w:divBdr>
          <w:divsChild>
            <w:div w:id="17484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953">
      <w:bodyDiv w:val="1"/>
      <w:marLeft w:val="0"/>
      <w:marRight w:val="0"/>
      <w:marTop w:val="0"/>
      <w:marBottom w:val="0"/>
      <w:divBdr>
        <w:top w:val="none" w:sz="0" w:space="0" w:color="auto"/>
        <w:left w:val="none" w:sz="0" w:space="0" w:color="auto"/>
        <w:bottom w:val="none" w:sz="0" w:space="0" w:color="auto"/>
        <w:right w:val="none" w:sz="0" w:space="0" w:color="auto"/>
      </w:divBdr>
      <w:divsChild>
        <w:div w:id="1157107901">
          <w:marLeft w:val="0"/>
          <w:marRight w:val="0"/>
          <w:marTop w:val="0"/>
          <w:marBottom w:val="240"/>
          <w:divBdr>
            <w:top w:val="none" w:sz="0" w:space="0" w:color="auto"/>
            <w:left w:val="none" w:sz="0" w:space="0" w:color="auto"/>
            <w:bottom w:val="none" w:sz="0" w:space="0" w:color="auto"/>
            <w:right w:val="none" w:sz="0" w:space="0" w:color="auto"/>
          </w:divBdr>
          <w:divsChild>
            <w:div w:id="1602688577">
              <w:marLeft w:val="0"/>
              <w:marRight w:val="0"/>
              <w:marTop w:val="0"/>
              <w:marBottom w:val="0"/>
              <w:divBdr>
                <w:top w:val="none" w:sz="0" w:space="0" w:color="auto"/>
                <w:left w:val="none" w:sz="0" w:space="0" w:color="auto"/>
                <w:bottom w:val="none" w:sz="0" w:space="0" w:color="auto"/>
                <w:right w:val="none" w:sz="0" w:space="0" w:color="auto"/>
              </w:divBdr>
            </w:div>
            <w:div w:id="1561864564">
              <w:marLeft w:val="0"/>
              <w:marRight w:val="0"/>
              <w:marTop w:val="0"/>
              <w:marBottom w:val="0"/>
              <w:divBdr>
                <w:top w:val="none" w:sz="0" w:space="0" w:color="auto"/>
                <w:left w:val="none" w:sz="0" w:space="0" w:color="auto"/>
                <w:bottom w:val="none" w:sz="0" w:space="0" w:color="auto"/>
                <w:right w:val="none" w:sz="0" w:space="0" w:color="auto"/>
              </w:divBdr>
            </w:div>
            <w:div w:id="16403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5629">
      <w:bodyDiv w:val="1"/>
      <w:marLeft w:val="0"/>
      <w:marRight w:val="0"/>
      <w:marTop w:val="0"/>
      <w:marBottom w:val="0"/>
      <w:divBdr>
        <w:top w:val="none" w:sz="0" w:space="0" w:color="auto"/>
        <w:left w:val="none" w:sz="0" w:space="0" w:color="auto"/>
        <w:bottom w:val="none" w:sz="0" w:space="0" w:color="auto"/>
        <w:right w:val="none" w:sz="0" w:space="0" w:color="auto"/>
      </w:divBdr>
    </w:div>
    <w:div w:id="695469880">
      <w:bodyDiv w:val="1"/>
      <w:marLeft w:val="0"/>
      <w:marRight w:val="0"/>
      <w:marTop w:val="0"/>
      <w:marBottom w:val="0"/>
      <w:divBdr>
        <w:top w:val="none" w:sz="0" w:space="0" w:color="auto"/>
        <w:left w:val="none" w:sz="0" w:space="0" w:color="auto"/>
        <w:bottom w:val="none" w:sz="0" w:space="0" w:color="auto"/>
        <w:right w:val="none" w:sz="0" w:space="0" w:color="auto"/>
      </w:divBdr>
    </w:div>
    <w:div w:id="696469191">
      <w:bodyDiv w:val="1"/>
      <w:marLeft w:val="0"/>
      <w:marRight w:val="0"/>
      <w:marTop w:val="0"/>
      <w:marBottom w:val="0"/>
      <w:divBdr>
        <w:top w:val="none" w:sz="0" w:space="0" w:color="auto"/>
        <w:left w:val="none" w:sz="0" w:space="0" w:color="auto"/>
        <w:bottom w:val="none" w:sz="0" w:space="0" w:color="auto"/>
        <w:right w:val="none" w:sz="0" w:space="0" w:color="auto"/>
      </w:divBdr>
    </w:div>
    <w:div w:id="697391136">
      <w:bodyDiv w:val="1"/>
      <w:marLeft w:val="0"/>
      <w:marRight w:val="0"/>
      <w:marTop w:val="0"/>
      <w:marBottom w:val="0"/>
      <w:divBdr>
        <w:top w:val="none" w:sz="0" w:space="0" w:color="auto"/>
        <w:left w:val="none" w:sz="0" w:space="0" w:color="auto"/>
        <w:bottom w:val="none" w:sz="0" w:space="0" w:color="auto"/>
        <w:right w:val="none" w:sz="0" w:space="0" w:color="auto"/>
      </w:divBdr>
    </w:div>
    <w:div w:id="697774269">
      <w:bodyDiv w:val="1"/>
      <w:marLeft w:val="0"/>
      <w:marRight w:val="0"/>
      <w:marTop w:val="0"/>
      <w:marBottom w:val="0"/>
      <w:divBdr>
        <w:top w:val="none" w:sz="0" w:space="0" w:color="auto"/>
        <w:left w:val="none" w:sz="0" w:space="0" w:color="auto"/>
        <w:bottom w:val="none" w:sz="0" w:space="0" w:color="auto"/>
        <w:right w:val="none" w:sz="0" w:space="0" w:color="auto"/>
      </w:divBdr>
    </w:div>
    <w:div w:id="697972417">
      <w:bodyDiv w:val="1"/>
      <w:marLeft w:val="0"/>
      <w:marRight w:val="0"/>
      <w:marTop w:val="0"/>
      <w:marBottom w:val="0"/>
      <w:divBdr>
        <w:top w:val="none" w:sz="0" w:space="0" w:color="auto"/>
        <w:left w:val="none" w:sz="0" w:space="0" w:color="auto"/>
        <w:bottom w:val="none" w:sz="0" w:space="0" w:color="auto"/>
        <w:right w:val="none" w:sz="0" w:space="0" w:color="auto"/>
      </w:divBdr>
    </w:div>
    <w:div w:id="698048981">
      <w:bodyDiv w:val="1"/>
      <w:marLeft w:val="0"/>
      <w:marRight w:val="0"/>
      <w:marTop w:val="0"/>
      <w:marBottom w:val="0"/>
      <w:divBdr>
        <w:top w:val="none" w:sz="0" w:space="0" w:color="auto"/>
        <w:left w:val="none" w:sz="0" w:space="0" w:color="auto"/>
        <w:bottom w:val="none" w:sz="0" w:space="0" w:color="auto"/>
        <w:right w:val="none" w:sz="0" w:space="0" w:color="auto"/>
      </w:divBdr>
    </w:div>
    <w:div w:id="698700571">
      <w:bodyDiv w:val="1"/>
      <w:marLeft w:val="0"/>
      <w:marRight w:val="0"/>
      <w:marTop w:val="0"/>
      <w:marBottom w:val="0"/>
      <w:divBdr>
        <w:top w:val="none" w:sz="0" w:space="0" w:color="auto"/>
        <w:left w:val="none" w:sz="0" w:space="0" w:color="auto"/>
        <w:bottom w:val="none" w:sz="0" w:space="0" w:color="auto"/>
        <w:right w:val="none" w:sz="0" w:space="0" w:color="auto"/>
      </w:divBdr>
      <w:divsChild>
        <w:div w:id="98917250">
          <w:marLeft w:val="0"/>
          <w:marRight w:val="0"/>
          <w:marTop w:val="0"/>
          <w:marBottom w:val="240"/>
          <w:divBdr>
            <w:top w:val="none" w:sz="0" w:space="0" w:color="auto"/>
            <w:left w:val="none" w:sz="0" w:space="0" w:color="auto"/>
            <w:bottom w:val="none" w:sz="0" w:space="0" w:color="auto"/>
            <w:right w:val="none" w:sz="0" w:space="0" w:color="auto"/>
          </w:divBdr>
          <w:divsChild>
            <w:div w:id="50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4247">
      <w:bodyDiv w:val="1"/>
      <w:marLeft w:val="0"/>
      <w:marRight w:val="0"/>
      <w:marTop w:val="0"/>
      <w:marBottom w:val="0"/>
      <w:divBdr>
        <w:top w:val="none" w:sz="0" w:space="0" w:color="auto"/>
        <w:left w:val="none" w:sz="0" w:space="0" w:color="auto"/>
        <w:bottom w:val="none" w:sz="0" w:space="0" w:color="auto"/>
        <w:right w:val="none" w:sz="0" w:space="0" w:color="auto"/>
      </w:divBdr>
    </w:div>
    <w:div w:id="700400153">
      <w:bodyDiv w:val="1"/>
      <w:marLeft w:val="0"/>
      <w:marRight w:val="0"/>
      <w:marTop w:val="0"/>
      <w:marBottom w:val="0"/>
      <w:divBdr>
        <w:top w:val="none" w:sz="0" w:space="0" w:color="auto"/>
        <w:left w:val="none" w:sz="0" w:space="0" w:color="auto"/>
        <w:bottom w:val="none" w:sz="0" w:space="0" w:color="auto"/>
        <w:right w:val="none" w:sz="0" w:space="0" w:color="auto"/>
      </w:divBdr>
      <w:divsChild>
        <w:div w:id="1319648230">
          <w:marLeft w:val="0"/>
          <w:marRight w:val="0"/>
          <w:marTop w:val="0"/>
          <w:marBottom w:val="0"/>
          <w:divBdr>
            <w:top w:val="none" w:sz="0" w:space="0" w:color="auto"/>
            <w:left w:val="none" w:sz="0" w:space="0" w:color="auto"/>
            <w:bottom w:val="none" w:sz="0" w:space="0" w:color="auto"/>
            <w:right w:val="none" w:sz="0" w:space="0" w:color="auto"/>
          </w:divBdr>
        </w:div>
        <w:div w:id="2317051">
          <w:marLeft w:val="0"/>
          <w:marRight w:val="0"/>
          <w:marTop w:val="0"/>
          <w:marBottom w:val="0"/>
          <w:divBdr>
            <w:top w:val="none" w:sz="0" w:space="0" w:color="auto"/>
            <w:left w:val="none" w:sz="0" w:space="0" w:color="auto"/>
            <w:bottom w:val="none" w:sz="0" w:space="0" w:color="auto"/>
            <w:right w:val="none" w:sz="0" w:space="0" w:color="auto"/>
          </w:divBdr>
        </w:div>
        <w:div w:id="2124882582">
          <w:marLeft w:val="0"/>
          <w:marRight w:val="0"/>
          <w:marTop w:val="0"/>
          <w:marBottom w:val="0"/>
          <w:divBdr>
            <w:top w:val="none" w:sz="0" w:space="0" w:color="auto"/>
            <w:left w:val="none" w:sz="0" w:space="0" w:color="auto"/>
            <w:bottom w:val="none" w:sz="0" w:space="0" w:color="auto"/>
            <w:right w:val="none" w:sz="0" w:space="0" w:color="auto"/>
          </w:divBdr>
        </w:div>
        <w:div w:id="1866865523">
          <w:marLeft w:val="0"/>
          <w:marRight w:val="0"/>
          <w:marTop w:val="0"/>
          <w:marBottom w:val="0"/>
          <w:divBdr>
            <w:top w:val="none" w:sz="0" w:space="0" w:color="auto"/>
            <w:left w:val="none" w:sz="0" w:space="0" w:color="auto"/>
            <w:bottom w:val="none" w:sz="0" w:space="0" w:color="auto"/>
            <w:right w:val="none" w:sz="0" w:space="0" w:color="auto"/>
          </w:divBdr>
        </w:div>
        <w:div w:id="665784375">
          <w:marLeft w:val="0"/>
          <w:marRight w:val="0"/>
          <w:marTop w:val="0"/>
          <w:marBottom w:val="0"/>
          <w:divBdr>
            <w:top w:val="none" w:sz="0" w:space="0" w:color="auto"/>
            <w:left w:val="none" w:sz="0" w:space="0" w:color="auto"/>
            <w:bottom w:val="none" w:sz="0" w:space="0" w:color="auto"/>
            <w:right w:val="none" w:sz="0" w:space="0" w:color="auto"/>
          </w:divBdr>
        </w:div>
      </w:divsChild>
    </w:div>
    <w:div w:id="700664393">
      <w:bodyDiv w:val="1"/>
      <w:marLeft w:val="0"/>
      <w:marRight w:val="0"/>
      <w:marTop w:val="0"/>
      <w:marBottom w:val="0"/>
      <w:divBdr>
        <w:top w:val="none" w:sz="0" w:space="0" w:color="auto"/>
        <w:left w:val="none" w:sz="0" w:space="0" w:color="auto"/>
        <w:bottom w:val="none" w:sz="0" w:space="0" w:color="auto"/>
        <w:right w:val="none" w:sz="0" w:space="0" w:color="auto"/>
      </w:divBdr>
      <w:divsChild>
        <w:div w:id="1665934684">
          <w:marLeft w:val="0"/>
          <w:marRight w:val="0"/>
          <w:marTop w:val="0"/>
          <w:marBottom w:val="0"/>
          <w:divBdr>
            <w:top w:val="none" w:sz="0" w:space="0" w:color="auto"/>
            <w:left w:val="none" w:sz="0" w:space="0" w:color="auto"/>
            <w:bottom w:val="none" w:sz="0" w:space="0" w:color="auto"/>
            <w:right w:val="none" w:sz="0" w:space="0" w:color="auto"/>
          </w:divBdr>
        </w:div>
      </w:divsChild>
    </w:div>
    <w:div w:id="700864483">
      <w:bodyDiv w:val="1"/>
      <w:marLeft w:val="0"/>
      <w:marRight w:val="0"/>
      <w:marTop w:val="0"/>
      <w:marBottom w:val="0"/>
      <w:divBdr>
        <w:top w:val="none" w:sz="0" w:space="0" w:color="auto"/>
        <w:left w:val="none" w:sz="0" w:space="0" w:color="auto"/>
        <w:bottom w:val="none" w:sz="0" w:space="0" w:color="auto"/>
        <w:right w:val="none" w:sz="0" w:space="0" w:color="auto"/>
      </w:divBdr>
    </w:div>
    <w:div w:id="700908851">
      <w:bodyDiv w:val="1"/>
      <w:marLeft w:val="0"/>
      <w:marRight w:val="0"/>
      <w:marTop w:val="0"/>
      <w:marBottom w:val="0"/>
      <w:divBdr>
        <w:top w:val="none" w:sz="0" w:space="0" w:color="auto"/>
        <w:left w:val="none" w:sz="0" w:space="0" w:color="auto"/>
        <w:bottom w:val="none" w:sz="0" w:space="0" w:color="auto"/>
        <w:right w:val="none" w:sz="0" w:space="0" w:color="auto"/>
      </w:divBdr>
    </w:div>
    <w:div w:id="701899654">
      <w:bodyDiv w:val="1"/>
      <w:marLeft w:val="0"/>
      <w:marRight w:val="0"/>
      <w:marTop w:val="0"/>
      <w:marBottom w:val="0"/>
      <w:divBdr>
        <w:top w:val="none" w:sz="0" w:space="0" w:color="auto"/>
        <w:left w:val="none" w:sz="0" w:space="0" w:color="auto"/>
        <w:bottom w:val="none" w:sz="0" w:space="0" w:color="auto"/>
        <w:right w:val="none" w:sz="0" w:space="0" w:color="auto"/>
      </w:divBdr>
    </w:div>
    <w:div w:id="702050728">
      <w:bodyDiv w:val="1"/>
      <w:marLeft w:val="0"/>
      <w:marRight w:val="0"/>
      <w:marTop w:val="0"/>
      <w:marBottom w:val="0"/>
      <w:divBdr>
        <w:top w:val="none" w:sz="0" w:space="0" w:color="auto"/>
        <w:left w:val="none" w:sz="0" w:space="0" w:color="auto"/>
        <w:bottom w:val="none" w:sz="0" w:space="0" w:color="auto"/>
        <w:right w:val="none" w:sz="0" w:space="0" w:color="auto"/>
      </w:divBdr>
    </w:div>
    <w:div w:id="702218554">
      <w:bodyDiv w:val="1"/>
      <w:marLeft w:val="0"/>
      <w:marRight w:val="0"/>
      <w:marTop w:val="0"/>
      <w:marBottom w:val="0"/>
      <w:divBdr>
        <w:top w:val="none" w:sz="0" w:space="0" w:color="auto"/>
        <w:left w:val="none" w:sz="0" w:space="0" w:color="auto"/>
        <w:bottom w:val="none" w:sz="0" w:space="0" w:color="auto"/>
        <w:right w:val="none" w:sz="0" w:space="0" w:color="auto"/>
      </w:divBdr>
    </w:div>
    <w:div w:id="703529476">
      <w:bodyDiv w:val="1"/>
      <w:marLeft w:val="0"/>
      <w:marRight w:val="0"/>
      <w:marTop w:val="0"/>
      <w:marBottom w:val="0"/>
      <w:divBdr>
        <w:top w:val="none" w:sz="0" w:space="0" w:color="auto"/>
        <w:left w:val="none" w:sz="0" w:space="0" w:color="auto"/>
        <w:bottom w:val="none" w:sz="0" w:space="0" w:color="auto"/>
        <w:right w:val="none" w:sz="0" w:space="0" w:color="auto"/>
      </w:divBdr>
    </w:div>
    <w:div w:id="706098980">
      <w:bodyDiv w:val="1"/>
      <w:marLeft w:val="0"/>
      <w:marRight w:val="0"/>
      <w:marTop w:val="0"/>
      <w:marBottom w:val="0"/>
      <w:divBdr>
        <w:top w:val="none" w:sz="0" w:space="0" w:color="auto"/>
        <w:left w:val="none" w:sz="0" w:space="0" w:color="auto"/>
        <w:bottom w:val="none" w:sz="0" w:space="0" w:color="auto"/>
        <w:right w:val="none" w:sz="0" w:space="0" w:color="auto"/>
      </w:divBdr>
      <w:divsChild>
        <w:div w:id="716122803">
          <w:marLeft w:val="0"/>
          <w:marRight w:val="0"/>
          <w:marTop w:val="0"/>
          <w:marBottom w:val="240"/>
          <w:divBdr>
            <w:top w:val="none" w:sz="0" w:space="0" w:color="auto"/>
            <w:left w:val="none" w:sz="0" w:space="0" w:color="auto"/>
            <w:bottom w:val="none" w:sz="0" w:space="0" w:color="auto"/>
            <w:right w:val="none" w:sz="0" w:space="0" w:color="auto"/>
          </w:divBdr>
        </w:div>
      </w:divsChild>
    </w:div>
    <w:div w:id="707221143">
      <w:bodyDiv w:val="1"/>
      <w:marLeft w:val="0"/>
      <w:marRight w:val="0"/>
      <w:marTop w:val="0"/>
      <w:marBottom w:val="0"/>
      <w:divBdr>
        <w:top w:val="none" w:sz="0" w:space="0" w:color="auto"/>
        <w:left w:val="none" w:sz="0" w:space="0" w:color="auto"/>
        <w:bottom w:val="none" w:sz="0" w:space="0" w:color="auto"/>
        <w:right w:val="none" w:sz="0" w:space="0" w:color="auto"/>
      </w:divBdr>
    </w:div>
    <w:div w:id="709185066">
      <w:bodyDiv w:val="1"/>
      <w:marLeft w:val="0"/>
      <w:marRight w:val="0"/>
      <w:marTop w:val="0"/>
      <w:marBottom w:val="0"/>
      <w:divBdr>
        <w:top w:val="none" w:sz="0" w:space="0" w:color="auto"/>
        <w:left w:val="none" w:sz="0" w:space="0" w:color="auto"/>
        <w:bottom w:val="none" w:sz="0" w:space="0" w:color="auto"/>
        <w:right w:val="none" w:sz="0" w:space="0" w:color="auto"/>
      </w:divBdr>
    </w:div>
    <w:div w:id="710571507">
      <w:bodyDiv w:val="1"/>
      <w:marLeft w:val="0"/>
      <w:marRight w:val="0"/>
      <w:marTop w:val="0"/>
      <w:marBottom w:val="0"/>
      <w:divBdr>
        <w:top w:val="none" w:sz="0" w:space="0" w:color="auto"/>
        <w:left w:val="none" w:sz="0" w:space="0" w:color="auto"/>
        <w:bottom w:val="none" w:sz="0" w:space="0" w:color="auto"/>
        <w:right w:val="none" w:sz="0" w:space="0" w:color="auto"/>
      </w:divBdr>
    </w:div>
    <w:div w:id="711031931">
      <w:bodyDiv w:val="1"/>
      <w:marLeft w:val="0"/>
      <w:marRight w:val="0"/>
      <w:marTop w:val="0"/>
      <w:marBottom w:val="0"/>
      <w:divBdr>
        <w:top w:val="none" w:sz="0" w:space="0" w:color="auto"/>
        <w:left w:val="none" w:sz="0" w:space="0" w:color="auto"/>
        <w:bottom w:val="none" w:sz="0" w:space="0" w:color="auto"/>
        <w:right w:val="none" w:sz="0" w:space="0" w:color="auto"/>
      </w:divBdr>
      <w:divsChild>
        <w:div w:id="278294627">
          <w:marLeft w:val="0"/>
          <w:marRight w:val="0"/>
          <w:marTop w:val="0"/>
          <w:marBottom w:val="240"/>
          <w:divBdr>
            <w:top w:val="none" w:sz="0" w:space="0" w:color="auto"/>
            <w:left w:val="none" w:sz="0" w:space="0" w:color="auto"/>
            <w:bottom w:val="none" w:sz="0" w:space="0" w:color="auto"/>
            <w:right w:val="none" w:sz="0" w:space="0" w:color="auto"/>
          </w:divBdr>
          <w:divsChild>
            <w:div w:id="3920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092">
      <w:bodyDiv w:val="1"/>
      <w:marLeft w:val="0"/>
      <w:marRight w:val="0"/>
      <w:marTop w:val="0"/>
      <w:marBottom w:val="0"/>
      <w:divBdr>
        <w:top w:val="none" w:sz="0" w:space="0" w:color="auto"/>
        <w:left w:val="none" w:sz="0" w:space="0" w:color="auto"/>
        <w:bottom w:val="none" w:sz="0" w:space="0" w:color="auto"/>
        <w:right w:val="none" w:sz="0" w:space="0" w:color="auto"/>
      </w:divBdr>
    </w:div>
    <w:div w:id="712072136">
      <w:bodyDiv w:val="1"/>
      <w:marLeft w:val="0"/>
      <w:marRight w:val="0"/>
      <w:marTop w:val="0"/>
      <w:marBottom w:val="0"/>
      <w:divBdr>
        <w:top w:val="none" w:sz="0" w:space="0" w:color="auto"/>
        <w:left w:val="none" w:sz="0" w:space="0" w:color="auto"/>
        <w:bottom w:val="none" w:sz="0" w:space="0" w:color="auto"/>
        <w:right w:val="none" w:sz="0" w:space="0" w:color="auto"/>
      </w:divBdr>
    </w:div>
    <w:div w:id="713045177">
      <w:bodyDiv w:val="1"/>
      <w:marLeft w:val="0"/>
      <w:marRight w:val="0"/>
      <w:marTop w:val="0"/>
      <w:marBottom w:val="0"/>
      <w:divBdr>
        <w:top w:val="none" w:sz="0" w:space="0" w:color="auto"/>
        <w:left w:val="none" w:sz="0" w:space="0" w:color="auto"/>
        <w:bottom w:val="none" w:sz="0" w:space="0" w:color="auto"/>
        <w:right w:val="none" w:sz="0" w:space="0" w:color="auto"/>
      </w:divBdr>
    </w:div>
    <w:div w:id="713308167">
      <w:bodyDiv w:val="1"/>
      <w:marLeft w:val="0"/>
      <w:marRight w:val="0"/>
      <w:marTop w:val="0"/>
      <w:marBottom w:val="0"/>
      <w:divBdr>
        <w:top w:val="none" w:sz="0" w:space="0" w:color="auto"/>
        <w:left w:val="none" w:sz="0" w:space="0" w:color="auto"/>
        <w:bottom w:val="none" w:sz="0" w:space="0" w:color="auto"/>
        <w:right w:val="none" w:sz="0" w:space="0" w:color="auto"/>
      </w:divBdr>
    </w:div>
    <w:div w:id="713626257">
      <w:bodyDiv w:val="1"/>
      <w:marLeft w:val="0"/>
      <w:marRight w:val="0"/>
      <w:marTop w:val="0"/>
      <w:marBottom w:val="0"/>
      <w:divBdr>
        <w:top w:val="none" w:sz="0" w:space="0" w:color="auto"/>
        <w:left w:val="none" w:sz="0" w:space="0" w:color="auto"/>
        <w:bottom w:val="none" w:sz="0" w:space="0" w:color="auto"/>
        <w:right w:val="none" w:sz="0" w:space="0" w:color="auto"/>
      </w:divBdr>
    </w:div>
    <w:div w:id="714231711">
      <w:bodyDiv w:val="1"/>
      <w:marLeft w:val="0"/>
      <w:marRight w:val="0"/>
      <w:marTop w:val="0"/>
      <w:marBottom w:val="0"/>
      <w:divBdr>
        <w:top w:val="none" w:sz="0" w:space="0" w:color="auto"/>
        <w:left w:val="none" w:sz="0" w:space="0" w:color="auto"/>
        <w:bottom w:val="none" w:sz="0" w:space="0" w:color="auto"/>
        <w:right w:val="none" w:sz="0" w:space="0" w:color="auto"/>
      </w:divBdr>
    </w:div>
    <w:div w:id="714309491">
      <w:bodyDiv w:val="1"/>
      <w:marLeft w:val="0"/>
      <w:marRight w:val="0"/>
      <w:marTop w:val="0"/>
      <w:marBottom w:val="0"/>
      <w:divBdr>
        <w:top w:val="none" w:sz="0" w:space="0" w:color="auto"/>
        <w:left w:val="none" w:sz="0" w:space="0" w:color="auto"/>
        <w:bottom w:val="none" w:sz="0" w:space="0" w:color="auto"/>
        <w:right w:val="none" w:sz="0" w:space="0" w:color="auto"/>
      </w:divBdr>
    </w:div>
    <w:div w:id="714474359">
      <w:bodyDiv w:val="1"/>
      <w:marLeft w:val="0"/>
      <w:marRight w:val="0"/>
      <w:marTop w:val="0"/>
      <w:marBottom w:val="0"/>
      <w:divBdr>
        <w:top w:val="none" w:sz="0" w:space="0" w:color="auto"/>
        <w:left w:val="none" w:sz="0" w:space="0" w:color="auto"/>
        <w:bottom w:val="none" w:sz="0" w:space="0" w:color="auto"/>
        <w:right w:val="none" w:sz="0" w:space="0" w:color="auto"/>
      </w:divBdr>
    </w:div>
    <w:div w:id="715005805">
      <w:bodyDiv w:val="1"/>
      <w:marLeft w:val="0"/>
      <w:marRight w:val="0"/>
      <w:marTop w:val="0"/>
      <w:marBottom w:val="0"/>
      <w:divBdr>
        <w:top w:val="none" w:sz="0" w:space="0" w:color="auto"/>
        <w:left w:val="none" w:sz="0" w:space="0" w:color="auto"/>
        <w:bottom w:val="none" w:sz="0" w:space="0" w:color="auto"/>
        <w:right w:val="none" w:sz="0" w:space="0" w:color="auto"/>
      </w:divBdr>
    </w:div>
    <w:div w:id="716201769">
      <w:bodyDiv w:val="1"/>
      <w:marLeft w:val="0"/>
      <w:marRight w:val="0"/>
      <w:marTop w:val="0"/>
      <w:marBottom w:val="0"/>
      <w:divBdr>
        <w:top w:val="none" w:sz="0" w:space="0" w:color="auto"/>
        <w:left w:val="none" w:sz="0" w:space="0" w:color="auto"/>
        <w:bottom w:val="none" w:sz="0" w:space="0" w:color="auto"/>
        <w:right w:val="none" w:sz="0" w:space="0" w:color="auto"/>
      </w:divBdr>
    </w:div>
    <w:div w:id="716860115">
      <w:bodyDiv w:val="1"/>
      <w:marLeft w:val="0"/>
      <w:marRight w:val="0"/>
      <w:marTop w:val="0"/>
      <w:marBottom w:val="0"/>
      <w:divBdr>
        <w:top w:val="none" w:sz="0" w:space="0" w:color="auto"/>
        <w:left w:val="none" w:sz="0" w:space="0" w:color="auto"/>
        <w:bottom w:val="none" w:sz="0" w:space="0" w:color="auto"/>
        <w:right w:val="none" w:sz="0" w:space="0" w:color="auto"/>
      </w:divBdr>
    </w:div>
    <w:div w:id="717432950">
      <w:bodyDiv w:val="1"/>
      <w:marLeft w:val="0"/>
      <w:marRight w:val="0"/>
      <w:marTop w:val="0"/>
      <w:marBottom w:val="0"/>
      <w:divBdr>
        <w:top w:val="none" w:sz="0" w:space="0" w:color="auto"/>
        <w:left w:val="none" w:sz="0" w:space="0" w:color="auto"/>
        <w:bottom w:val="none" w:sz="0" w:space="0" w:color="auto"/>
        <w:right w:val="none" w:sz="0" w:space="0" w:color="auto"/>
      </w:divBdr>
    </w:div>
    <w:div w:id="720636385">
      <w:bodyDiv w:val="1"/>
      <w:marLeft w:val="0"/>
      <w:marRight w:val="0"/>
      <w:marTop w:val="0"/>
      <w:marBottom w:val="0"/>
      <w:divBdr>
        <w:top w:val="none" w:sz="0" w:space="0" w:color="auto"/>
        <w:left w:val="none" w:sz="0" w:space="0" w:color="auto"/>
        <w:bottom w:val="none" w:sz="0" w:space="0" w:color="auto"/>
        <w:right w:val="none" w:sz="0" w:space="0" w:color="auto"/>
      </w:divBdr>
    </w:div>
    <w:div w:id="721252024">
      <w:bodyDiv w:val="1"/>
      <w:marLeft w:val="0"/>
      <w:marRight w:val="0"/>
      <w:marTop w:val="0"/>
      <w:marBottom w:val="0"/>
      <w:divBdr>
        <w:top w:val="none" w:sz="0" w:space="0" w:color="auto"/>
        <w:left w:val="none" w:sz="0" w:space="0" w:color="auto"/>
        <w:bottom w:val="none" w:sz="0" w:space="0" w:color="auto"/>
        <w:right w:val="none" w:sz="0" w:space="0" w:color="auto"/>
      </w:divBdr>
    </w:div>
    <w:div w:id="722599994">
      <w:bodyDiv w:val="1"/>
      <w:marLeft w:val="0"/>
      <w:marRight w:val="0"/>
      <w:marTop w:val="0"/>
      <w:marBottom w:val="0"/>
      <w:divBdr>
        <w:top w:val="none" w:sz="0" w:space="0" w:color="auto"/>
        <w:left w:val="none" w:sz="0" w:space="0" w:color="auto"/>
        <w:bottom w:val="none" w:sz="0" w:space="0" w:color="auto"/>
        <w:right w:val="none" w:sz="0" w:space="0" w:color="auto"/>
      </w:divBdr>
    </w:div>
    <w:div w:id="724138516">
      <w:bodyDiv w:val="1"/>
      <w:marLeft w:val="0"/>
      <w:marRight w:val="0"/>
      <w:marTop w:val="0"/>
      <w:marBottom w:val="0"/>
      <w:divBdr>
        <w:top w:val="none" w:sz="0" w:space="0" w:color="auto"/>
        <w:left w:val="none" w:sz="0" w:space="0" w:color="auto"/>
        <w:bottom w:val="none" w:sz="0" w:space="0" w:color="auto"/>
        <w:right w:val="none" w:sz="0" w:space="0" w:color="auto"/>
      </w:divBdr>
    </w:div>
    <w:div w:id="724138636">
      <w:bodyDiv w:val="1"/>
      <w:marLeft w:val="0"/>
      <w:marRight w:val="0"/>
      <w:marTop w:val="0"/>
      <w:marBottom w:val="0"/>
      <w:divBdr>
        <w:top w:val="none" w:sz="0" w:space="0" w:color="auto"/>
        <w:left w:val="none" w:sz="0" w:space="0" w:color="auto"/>
        <w:bottom w:val="none" w:sz="0" w:space="0" w:color="auto"/>
        <w:right w:val="none" w:sz="0" w:space="0" w:color="auto"/>
      </w:divBdr>
    </w:div>
    <w:div w:id="724185997">
      <w:bodyDiv w:val="1"/>
      <w:marLeft w:val="0"/>
      <w:marRight w:val="0"/>
      <w:marTop w:val="0"/>
      <w:marBottom w:val="0"/>
      <w:divBdr>
        <w:top w:val="none" w:sz="0" w:space="0" w:color="auto"/>
        <w:left w:val="none" w:sz="0" w:space="0" w:color="auto"/>
        <w:bottom w:val="none" w:sz="0" w:space="0" w:color="auto"/>
        <w:right w:val="none" w:sz="0" w:space="0" w:color="auto"/>
      </w:divBdr>
      <w:divsChild>
        <w:div w:id="1054237968">
          <w:marLeft w:val="0"/>
          <w:marRight w:val="0"/>
          <w:marTop w:val="0"/>
          <w:marBottom w:val="240"/>
          <w:divBdr>
            <w:top w:val="none" w:sz="0" w:space="0" w:color="auto"/>
            <w:left w:val="none" w:sz="0" w:space="0" w:color="auto"/>
            <w:bottom w:val="none" w:sz="0" w:space="0" w:color="auto"/>
            <w:right w:val="none" w:sz="0" w:space="0" w:color="auto"/>
          </w:divBdr>
          <w:divsChild>
            <w:div w:id="19851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3423">
      <w:bodyDiv w:val="1"/>
      <w:marLeft w:val="0"/>
      <w:marRight w:val="0"/>
      <w:marTop w:val="0"/>
      <w:marBottom w:val="0"/>
      <w:divBdr>
        <w:top w:val="none" w:sz="0" w:space="0" w:color="auto"/>
        <w:left w:val="none" w:sz="0" w:space="0" w:color="auto"/>
        <w:bottom w:val="none" w:sz="0" w:space="0" w:color="auto"/>
        <w:right w:val="none" w:sz="0" w:space="0" w:color="auto"/>
      </w:divBdr>
    </w:div>
    <w:div w:id="724717170">
      <w:bodyDiv w:val="1"/>
      <w:marLeft w:val="0"/>
      <w:marRight w:val="0"/>
      <w:marTop w:val="0"/>
      <w:marBottom w:val="0"/>
      <w:divBdr>
        <w:top w:val="none" w:sz="0" w:space="0" w:color="auto"/>
        <w:left w:val="none" w:sz="0" w:space="0" w:color="auto"/>
        <w:bottom w:val="none" w:sz="0" w:space="0" w:color="auto"/>
        <w:right w:val="none" w:sz="0" w:space="0" w:color="auto"/>
      </w:divBdr>
    </w:div>
    <w:div w:id="725765008">
      <w:bodyDiv w:val="1"/>
      <w:marLeft w:val="0"/>
      <w:marRight w:val="0"/>
      <w:marTop w:val="0"/>
      <w:marBottom w:val="0"/>
      <w:divBdr>
        <w:top w:val="none" w:sz="0" w:space="0" w:color="auto"/>
        <w:left w:val="none" w:sz="0" w:space="0" w:color="auto"/>
        <w:bottom w:val="none" w:sz="0" w:space="0" w:color="auto"/>
        <w:right w:val="none" w:sz="0" w:space="0" w:color="auto"/>
      </w:divBdr>
      <w:divsChild>
        <w:div w:id="1816947679">
          <w:marLeft w:val="0"/>
          <w:marRight w:val="0"/>
          <w:marTop w:val="0"/>
          <w:marBottom w:val="0"/>
          <w:divBdr>
            <w:top w:val="none" w:sz="0" w:space="0" w:color="auto"/>
            <w:left w:val="none" w:sz="0" w:space="0" w:color="auto"/>
            <w:bottom w:val="none" w:sz="0" w:space="0" w:color="auto"/>
            <w:right w:val="none" w:sz="0" w:space="0" w:color="auto"/>
          </w:divBdr>
        </w:div>
      </w:divsChild>
    </w:div>
    <w:div w:id="725880812">
      <w:bodyDiv w:val="1"/>
      <w:marLeft w:val="0"/>
      <w:marRight w:val="0"/>
      <w:marTop w:val="0"/>
      <w:marBottom w:val="0"/>
      <w:divBdr>
        <w:top w:val="none" w:sz="0" w:space="0" w:color="auto"/>
        <w:left w:val="none" w:sz="0" w:space="0" w:color="auto"/>
        <w:bottom w:val="none" w:sz="0" w:space="0" w:color="auto"/>
        <w:right w:val="none" w:sz="0" w:space="0" w:color="auto"/>
      </w:divBdr>
    </w:div>
    <w:div w:id="727604723">
      <w:bodyDiv w:val="1"/>
      <w:marLeft w:val="0"/>
      <w:marRight w:val="0"/>
      <w:marTop w:val="0"/>
      <w:marBottom w:val="0"/>
      <w:divBdr>
        <w:top w:val="none" w:sz="0" w:space="0" w:color="auto"/>
        <w:left w:val="none" w:sz="0" w:space="0" w:color="auto"/>
        <w:bottom w:val="none" w:sz="0" w:space="0" w:color="auto"/>
        <w:right w:val="none" w:sz="0" w:space="0" w:color="auto"/>
      </w:divBdr>
    </w:div>
    <w:div w:id="727729039">
      <w:bodyDiv w:val="1"/>
      <w:marLeft w:val="0"/>
      <w:marRight w:val="0"/>
      <w:marTop w:val="0"/>
      <w:marBottom w:val="0"/>
      <w:divBdr>
        <w:top w:val="none" w:sz="0" w:space="0" w:color="auto"/>
        <w:left w:val="none" w:sz="0" w:space="0" w:color="auto"/>
        <w:bottom w:val="none" w:sz="0" w:space="0" w:color="auto"/>
        <w:right w:val="none" w:sz="0" w:space="0" w:color="auto"/>
      </w:divBdr>
    </w:div>
    <w:div w:id="727800703">
      <w:bodyDiv w:val="1"/>
      <w:marLeft w:val="0"/>
      <w:marRight w:val="0"/>
      <w:marTop w:val="0"/>
      <w:marBottom w:val="0"/>
      <w:divBdr>
        <w:top w:val="none" w:sz="0" w:space="0" w:color="auto"/>
        <w:left w:val="none" w:sz="0" w:space="0" w:color="auto"/>
        <w:bottom w:val="none" w:sz="0" w:space="0" w:color="auto"/>
        <w:right w:val="none" w:sz="0" w:space="0" w:color="auto"/>
      </w:divBdr>
    </w:div>
    <w:div w:id="728188941">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728961458">
      <w:bodyDiv w:val="1"/>
      <w:marLeft w:val="0"/>
      <w:marRight w:val="0"/>
      <w:marTop w:val="0"/>
      <w:marBottom w:val="0"/>
      <w:divBdr>
        <w:top w:val="none" w:sz="0" w:space="0" w:color="auto"/>
        <w:left w:val="none" w:sz="0" w:space="0" w:color="auto"/>
        <w:bottom w:val="none" w:sz="0" w:space="0" w:color="auto"/>
        <w:right w:val="none" w:sz="0" w:space="0" w:color="auto"/>
      </w:divBdr>
    </w:div>
    <w:div w:id="730690169">
      <w:bodyDiv w:val="1"/>
      <w:marLeft w:val="0"/>
      <w:marRight w:val="0"/>
      <w:marTop w:val="0"/>
      <w:marBottom w:val="0"/>
      <w:divBdr>
        <w:top w:val="none" w:sz="0" w:space="0" w:color="auto"/>
        <w:left w:val="none" w:sz="0" w:space="0" w:color="auto"/>
        <w:bottom w:val="none" w:sz="0" w:space="0" w:color="auto"/>
        <w:right w:val="none" w:sz="0" w:space="0" w:color="auto"/>
      </w:divBdr>
    </w:div>
    <w:div w:id="732432384">
      <w:bodyDiv w:val="1"/>
      <w:marLeft w:val="0"/>
      <w:marRight w:val="0"/>
      <w:marTop w:val="0"/>
      <w:marBottom w:val="0"/>
      <w:divBdr>
        <w:top w:val="none" w:sz="0" w:space="0" w:color="auto"/>
        <w:left w:val="none" w:sz="0" w:space="0" w:color="auto"/>
        <w:bottom w:val="none" w:sz="0" w:space="0" w:color="auto"/>
        <w:right w:val="none" w:sz="0" w:space="0" w:color="auto"/>
      </w:divBdr>
    </w:div>
    <w:div w:id="732705625">
      <w:bodyDiv w:val="1"/>
      <w:marLeft w:val="0"/>
      <w:marRight w:val="0"/>
      <w:marTop w:val="0"/>
      <w:marBottom w:val="0"/>
      <w:divBdr>
        <w:top w:val="none" w:sz="0" w:space="0" w:color="auto"/>
        <w:left w:val="none" w:sz="0" w:space="0" w:color="auto"/>
        <w:bottom w:val="none" w:sz="0" w:space="0" w:color="auto"/>
        <w:right w:val="none" w:sz="0" w:space="0" w:color="auto"/>
      </w:divBdr>
    </w:div>
    <w:div w:id="732855621">
      <w:bodyDiv w:val="1"/>
      <w:marLeft w:val="0"/>
      <w:marRight w:val="0"/>
      <w:marTop w:val="0"/>
      <w:marBottom w:val="0"/>
      <w:divBdr>
        <w:top w:val="none" w:sz="0" w:space="0" w:color="auto"/>
        <w:left w:val="none" w:sz="0" w:space="0" w:color="auto"/>
        <w:bottom w:val="none" w:sz="0" w:space="0" w:color="auto"/>
        <w:right w:val="none" w:sz="0" w:space="0" w:color="auto"/>
      </w:divBdr>
    </w:div>
    <w:div w:id="732855810">
      <w:bodyDiv w:val="1"/>
      <w:marLeft w:val="0"/>
      <w:marRight w:val="0"/>
      <w:marTop w:val="0"/>
      <w:marBottom w:val="0"/>
      <w:divBdr>
        <w:top w:val="none" w:sz="0" w:space="0" w:color="auto"/>
        <w:left w:val="none" w:sz="0" w:space="0" w:color="auto"/>
        <w:bottom w:val="none" w:sz="0" w:space="0" w:color="auto"/>
        <w:right w:val="none" w:sz="0" w:space="0" w:color="auto"/>
      </w:divBdr>
    </w:div>
    <w:div w:id="733162601">
      <w:bodyDiv w:val="1"/>
      <w:marLeft w:val="0"/>
      <w:marRight w:val="0"/>
      <w:marTop w:val="0"/>
      <w:marBottom w:val="0"/>
      <w:divBdr>
        <w:top w:val="none" w:sz="0" w:space="0" w:color="auto"/>
        <w:left w:val="none" w:sz="0" w:space="0" w:color="auto"/>
        <w:bottom w:val="none" w:sz="0" w:space="0" w:color="auto"/>
        <w:right w:val="none" w:sz="0" w:space="0" w:color="auto"/>
      </w:divBdr>
    </w:div>
    <w:div w:id="733893351">
      <w:bodyDiv w:val="1"/>
      <w:marLeft w:val="0"/>
      <w:marRight w:val="0"/>
      <w:marTop w:val="0"/>
      <w:marBottom w:val="0"/>
      <w:divBdr>
        <w:top w:val="none" w:sz="0" w:space="0" w:color="auto"/>
        <w:left w:val="none" w:sz="0" w:space="0" w:color="auto"/>
        <w:bottom w:val="none" w:sz="0" w:space="0" w:color="auto"/>
        <w:right w:val="none" w:sz="0" w:space="0" w:color="auto"/>
      </w:divBdr>
    </w:div>
    <w:div w:id="736250421">
      <w:bodyDiv w:val="1"/>
      <w:marLeft w:val="0"/>
      <w:marRight w:val="0"/>
      <w:marTop w:val="0"/>
      <w:marBottom w:val="0"/>
      <w:divBdr>
        <w:top w:val="none" w:sz="0" w:space="0" w:color="auto"/>
        <w:left w:val="none" w:sz="0" w:space="0" w:color="auto"/>
        <w:bottom w:val="none" w:sz="0" w:space="0" w:color="auto"/>
        <w:right w:val="none" w:sz="0" w:space="0" w:color="auto"/>
      </w:divBdr>
    </w:div>
    <w:div w:id="736319413">
      <w:bodyDiv w:val="1"/>
      <w:marLeft w:val="0"/>
      <w:marRight w:val="0"/>
      <w:marTop w:val="0"/>
      <w:marBottom w:val="0"/>
      <w:divBdr>
        <w:top w:val="none" w:sz="0" w:space="0" w:color="auto"/>
        <w:left w:val="none" w:sz="0" w:space="0" w:color="auto"/>
        <w:bottom w:val="none" w:sz="0" w:space="0" w:color="auto"/>
        <w:right w:val="none" w:sz="0" w:space="0" w:color="auto"/>
      </w:divBdr>
    </w:div>
    <w:div w:id="736515369">
      <w:bodyDiv w:val="1"/>
      <w:marLeft w:val="0"/>
      <w:marRight w:val="0"/>
      <w:marTop w:val="0"/>
      <w:marBottom w:val="0"/>
      <w:divBdr>
        <w:top w:val="none" w:sz="0" w:space="0" w:color="auto"/>
        <w:left w:val="none" w:sz="0" w:space="0" w:color="auto"/>
        <w:bottom w:val="none" w:sz="0" w:space="0" w:color="auto"/>
        <w:right w:val="none" w:sz="0" w:space="0" w:color="auto"/>
      </w:divBdr>
    </w:div>
    <w:div w:id="737947182">
      <w:bodyDiv w:val="1"/>
      <w:marLeft w:val="0"/>
      <w:marRight w:val="0"/>
      <w:marTop w:val="0"/>
      <w:marBottom w:val="0"/>
      <w:divBdr>
        <w:top w:val="none" w:sz="0" w:space="0" w:color="auto"/>
        <w:left w:val="none" w:sz="0" w:space="0" w:color="auto"/>
        <w:bottom w:val="none" w:sz="0" w:space="0" w:color="auto"/>
        <w:right w:val="none" w:sz="0" w:space="0" w:color="auto"/>
      </w:divBdr>
    </w:div>
    <w:div w:id="738553193">
      <w:bodyDiv w:val="1"/>
      <w:marLeft w:val="0"/>
      <w:marRight w:val="0"/>
      <w:marTop w:val="0"/>
      <w:marBottom w:val="0"/>
      <w:divBdr>
        <w:top w:val="none" w:sz="0" w:space="0" w:color="auto"/>
        <w:left w:val="none" w:sz="0" w:space="0" w:color="auto"/>
        <w:bottom w:val="none" w:sz="0" w:space="0" w:color="auto"/>
        <w:right w:val="none" w:sz="0" w:space="0" w:color="auto"/>
      </w:divBdr>
    </w:div>
    <w:div w:id="738677703">
      <w:bodyDiv w:val="1"/>
      <w:marLeft w:val="0"/>
      <w:marRight w:val="0"/>
      <w:marTop w:val="0"/>
      <w:marBottom w:val="0"/>
      <w:divBdr>
        <w:top w:val="none" w:sz="0" w:space="0" w:color="auto"/>
        <w:left w:val="none" w:sz="0" w:space="0" w:color="auto"/>
        <w:bottom w:val="none" w:sz="0" w:space="0" w:color="auto"/>
        <w:right w:val="none" w:sz="0" w:space="0" w:color="auto"/>
      </w:divBdr>
    </w:div>
    <w:div w:id="739601666">
      <w:bodyDiv w:val="1"/>
      <w:marLeft w:val="0"/>
      <w:marRight w:val="0"/>
      <w:marTop w:val="0"/>
      <w:marBottom w:val="0"/>
      <w:divBdr>
        <w:top w:val="none" w:sz="0" w:space="0" w:color="auto"/>
        <w:left w:val="none" w:sz="0" w:space="0" w:color="auto"/>
        <w:bottom w:val="none" w:sz="0" w:space="0" w:color="auto"/>
        <w:right w:val="none" w:sz="0" w:space="0" w:color="auto"/>
      </w:divBdr>
    </w:div>
    <w:div w:id="739644444">
      <w:bodyDiv w:val="1"/>
      <w:marLeft w:val="0"/>
      <w:marRight w:val="0"/>
      <w:marTop w:val="0"/>
      <w:marBottom w:val="0"/>
      <w:divBdr>
        <w:top w:val="none" w:sz="0" w:space="0" w:color="auto"/>
        <w:left w:val="none" w:sz="0" w:space="0" w:color="auto"/>
        <w:bottom w:val="none" w:sz="0" w:space="0" w:color="auto"/>
        <w:right w:val="none" w:sz="0" w:space="0" w:color="auto"/>
      </w:divBdr>
    </w:div>
    <w:div w:id="739644717">
      <w:bodyDiv w:val="1"/>
      <w:marLeft w:val="0"/>
      <w:marRight w:val="0"/>
      <w:marTop w:val="0"/>
      <w:marBottom w:val="0"/>
      <w:divBdr>
        <w:top w:val="none" w:sz="0" w:space="0" w:color="auto"/>
        <w:left w:val="none" w:sz="0" w:space="0" w:color="auto"/>
        <w:bottom w:val="none" w:sz="0" w:space="0" w:color="auto"/>
        <w:right w:val="none" w:sz="0" w:space="0" w:color="auto"/>
      </w:divBdr>
    </w:div>
    <w:div w:id="739862431">
      <w:bodyDiv w:val="1"/>
      <w:marLeft w:val="0"/>
      <w:marRight w:val="0"/>
      <w:marTop w:val="0"/>
      <w:marBottom w:val="0"/>
      <w:divBdr>
        <w:top w:val="none" w:sz="0" w:space="0" w:color="auto"/>
        <w:left w:val="none" w:sz="0" w:space="0" w:color="auto"/>
        <w:bottom w:val="none" w:sz="0" w:space="0" w:color="auto"/>
        <w:right w:val="none" w:sz="0" w:space="0" w:color="auto"/>
      </w:divBdr>
    </w:div>
    <w:div w:id="740175528">
      <w:bodyDiv w:val="1"/>
      <w:marLeft w:val="0"/>
      <w:marRight w:val="0"/>
      <w:marTop w:val="0"/>
      <w:marBottom w:val="0"/>
      <w:divBdr>
        <w:top w:val="none" w:sz="0" w:space="0" w:color="auto"/>
        <w:left w:val="none" w:sz="0" w:space="0" w:color="auto"/>
        <w:bottom w:val="none" w:sz="0" w:space="0" w:color="auto"/>
        <w:right w:val="none" w:sz="0" w:space="0" w:color="auto"/>
      </w:divBdr>
    </w:div>
    <w:div w:id="740715700">
      <w:bodyDiv w:val="1"/>
      <w:marLeft w:val="0"/>
      <w:marRight w:val="0"/>
      <w:marTop w:val="0"/>
      <w:marBottom w:val="0"/>
      <w:divBdr>
        <w:top w:val="none" w:sz="0" w:space="0" w:color="auto"/>
        <w:left w:val="none" w:sz="0" w:space="0" w:color="auto"/>
        <w:bottom w:val="none" w:sz="0" w:space="0" w:color="auto"/>
        <w:right w:val="none" w:sz="0" w:space="0" w:color="auto"/>
      </w:divBdr>
    </w:div>
    <w:div w:id="740832580">
      <w:bodyDiv w:val="1"/>
      <w:marLeft w:val="0"/>
      <w:marRight w:val="0"/>
      <w:marTop w:val="0"/>
      <w:marBottom w:val="0"/>
      <w:divBdr>
        <w:top w:val="none" w:sz="0" w:space="0" w:color="auto"/>
        <w:left w:val="none" w:sz="0" w:space="0" w:color="auto"/>
        <w:bottom w:val="none" w:sz="0" w:space="0" w:color="auto"/>
        <w:right w:val="none" w:sz="0" w:space="0" w:color="auto"/>
      </w:divBdr>
    </w:div>
    <w:div w:id="741607726">
      <w:bodyDiv w:val="1"/>
      <w:marLeft w:val="0"/>
      <w:marRight w:val="0"/>
      <w:marTop w:val="0"/>
      <w:marBottom w:val="0"/>
      <w:divBdr>
        <w:top w:val="none" w:sz="0" w:space="0" w:color="auto"/>
        <w:left w:val="none" w:sz="0" w:space="0" w:color="auto"/>
        <w:bottom w:val="none" w:sz="0" w:space="0" w:color="auto"/>
        <w:right w:val="none" w:sz="0" w:space="0" w:color="auto"/>
      </w:divBdr>
    </w:div>
    <w:div w:id="741953959">
      <w:bodyDiv w:val="1"/>
      <w:marLeft w:val="0"/>
      <w:marRight w:val="0"/>
      <w:marTop w:val="0"/>
      <w:marBottom w:val="0"/>
      <w:divBdr>
        <w:top w:val="none" w:sz="0" w:space="0" w:color="auto"/>
        <w:left w:val="none" w:sz="0" w:space="0" w:color="auto"/>
        <w:bottom w:val="none" w:sz="0" w:space="0" w:color="auto"/>
        <w:right w:val="none" w:sz="0" w:space="0" w:color="auto"/>
      </w:divBdr>
    </w:div>
    <w:div w:id="743334576">
      <w:bodyDiv w:val="1"/>
      <w:marLeft w:val="0"/>
      <w:marRight w:val="0"/>
      <w:marTop w:val="0"/>
      <w:marBottom w:val="0"/>
      <w:divBdr>
        <w:top w:val="none" w:sz="0" w:space="0" w:color="auto"/>
        <w:left w:val="none" w:sz="0" w:space="0" w:color="auto"/>
        <w:bottom w:val="none" w:sz="0" w:space="0" w:color="auto"/>
        <w:right w:val="none" w:sz="0" w:space="0" w:color="auto"/>
      </w:divBdr>
      <w:divsChild>
        <w:div w:id="100877505">
          <w:marLeft w:val="0"/>
          <w:marRight w:val="0"/>
          <w:marTop w:val="0"/>
          <w:marBottom w:val="0"/>
          <w:divBdr>
            <w:top w:val="none" w:sz="0" w:space="0" w:color="auto"/>
            <w:left w:val="none" w:sz="0" w:space="0" w:color="auto"/>
            <w:bottom w:val="none" w:sz="0" w:space="0" w:color="auto"/>
            <w:right w:val="none" w:sz="0" w:space="0" w:color="auto"/>
          </w:divBdr>
        </w:div>
      </w:divsChild>
    </w:div>
    <w:div w:id="743529920">
      <w:bodyDiv w:val="1"/>
      <w:marLeft w:val="0"/>
      <w:marRight w:val="0"/>
      <w:marTop w:val="0"/>
      <w:marBottom w:val="0"/>
      <w:divBdr>
        <w:top w:val="none" w:sz="0" w:space="0" w:color="auto"/>
        <w:left w:val="none" w:sz="0" w:space="0" w:color="auto"/>
        <w:bottom w:val="none" w:sz="0" w:space="0" w:color="auto"/>
        <w:right w:val="none" w:sz="0" w:space="0" w:color="auto"/>
      </w:divBdr>
    </w:div>
    <w:div w:id="743574987">
      <w:bodyDiv w:val="1"/>
      <w:marLeft w:val="0"/>
      <w:marRight w:val="0"/>
      <w:marTop w:val="0"/>
      <w:marBottom w:val="0"/>
      <w:divBdr>
        <w:top w:val="none" w:sz="0" w:space="0" w:color="auto"/>
        <w:left w:val="none" w:sz="0" w:space="0" w:color="auto"/>
        <w:bottom w:val="none" w:sz="0" w:space="0" w:color="auto"/>
        <w:right w:val="none" w:sz="0" w:space="0" w:color="auto"/>
      </w:divBdr>
    </w:div>
    <w:div w:id="743988031">
      <w:bodyDiv w:val="1"/>
      <w:marLeft w:val="0"/>
      <w:marRight w:val="0"/>
      <w:marTop w:val="0"/>
      <w:marBottom w:val="0"/>
      <w:divBdr>
        <w:top w:val="none" w:sz="0" w:space="0" w:color="auto"/>
        <w:left w:val="none" w:sz="0" w:space="0" w:color="auto"/>
        <w:bottom w:val="none" w:sz="0" w:space="0" w:color="auto"/>
        <w:right w:val="none" w:sz="0" w:space="0" w:color="auto"/>
      </w:divBdr>
      <w:divsChild>
        <w:div w:id="2035886751">
          <w:marLeft w:val="0"/>
          <w:marRight w:val="0"/>
          <w:marTop w:val="0"/>
          <w:marBottom w:val="240"/>
          <w:divBdr>
            <w:top w:val="none" w:sz="0" w:space="0" w:color="auto"/>
            <w:left w:val="none" w:sz="0" w:space="0" w:color="auto"/>
            <w:bottom w:val="none" w:sz="0" w:space="0" w:color="auto"/>
            <w:right w:val="none" w:sz="0" w:space="0" w:color="auto"/>
          </w:divBdr>
          <w:divsChild>
            <w:div w:id="12518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00527">
      <w:bodyDiv w:val="1"/>
      <w:marLeft w:val="0"/>
      <w:marRight w:val="0"/>
      <w:marTop w:val="0"/>
      <w:marBottom w:val="0"/>
      <w:divBdr>
        <w:top w:val="none" w:sz="0" w:space="0" w:color="auto"/>
        <w:left w:val="none" w:sz="0" w:space="0" w:color="auto"/>
        <w:bottom w:val="none" w:sz="0" w:space="0" w:color="auto"/>
        <w:right w:val="none" w:sz="0" w:space="0" w:color="auto"/>
      </w:divBdr>
    </w:div>
    <w:div w:id="744768001">
      <w:bodyDiv w:val="1"/>
      <w:marLeft w:val="0"/>
      <w:marRight w:val="0"/>
      <w:marTop w:val="0"/>
      <w:marBottom w:val="0"/>
      <w:divBdr>
        <w:top w:val="none" w:sz="0" w:space="0" w:color="auto"/>
        <w:left w:val="none" w:sz="0" w:space="0" w:color="auto"/>
        <w:bottom w:val="none" w:sz="0" w:space="0" w:color="auto"/>
        <w:right w:val="none" w:sz="0" w:space="0" w:color="auto"/>
      </w:divBdr>
    </w:div>
    <w:div w:id="745565959">
      <w:bodyDiv w:val="1"/>
      <w:marLeft w:val="0"/>
      <w:marRight w:val="0"/>
      <w:marTop w:val="0"/>
      <w:marBottom w:val="0"/>
      <w:divBdr>
        <w:top w:val="none" w:sz="0" w:space="0" w:color="auto"/>
        <w:left w:val="none" w:sz="0" w:space="0" w:color="auto"/>
        <w:bottom w:val="none" w:sz="0" w:space="0" w:color="auto"/>
        <w:right w:val="none" w:sz="0" w:space="0" w:color="auto"/>
      </w:divBdr>
    </w:div>
    <w:div w:id="745801989">
      <w:bodyDiv w:val="1"/>
      <w:marLeft w:val="0"/>
      <w:marRight w:val="0"/>
      <w:marTop w:val="0"/>
      <w:marBottom w:val="0"/>
      <w:divBdr>
        <w:top w:val="none" w:sz="0" w:space="0" w:color="auto"/>
        <w:left w:val="none" w:sz="0" w:space="0" w:color="auto"/>
        <w:bottom w:val="none" w:sz="0" w:space="0" w:color="auto"/>
        <w:right w:val="none" w:sz="0" w:space="0" w:color="auto"/>
      </w:divBdr>
    </w:div>
    <w:div w:id="746078947">
      <w:bodyDiv w:val="1"/>
      <w:marLeft w:val="0"/>
      <w:marRight w:val="0"/>
      <w:marTop w:val="0"/>
      <w:marBottom w:val="0"/>
      <w:divBdr>
        <w:top w:val="none" w:sz="0" w:space="0" w:color="auto"/>
        <w:left w:val="none" w:sz="0" w:space="0" w:color="auto"/>
        <w:bottom w:val="none" w:sz="0" w:space="0" w:color="auto"/>
        <w:right w:val="none" w:sz="0" w:space="0" w:color="auto"/>
      </w:divBdr>
    </w:div>
    <w:div w:id="746810157">
      <w:bodyDiv w:val="1"/>
      <w:marLeft w:val="0"/>
      <w:marRight w:val="0"/>
      <w:marTop w:val="0"/>
      <w:marBottom w:val="0"/>
      <w:divBdr>
        <w:top w:val="none" w:sz="0" w:space="0" w:color="auto"/>
        <w:left w:val="none" w:sz="0" w:space="0" w:color="auto"/>
        <w:bottom w:val="none" w:sz="0" w:space="0" w:color="auto"/>
        <w:right w:val="none" w:sz="0" w:space="0" w:color="auto"/>
      </w:divBdr>
    </w:div>
    <w:div w:id="747312434">
      <w:bodyDiv w:val="1"/>
      <w:marLeft w:val="0"/>
      <w:marRight w:val="0"/>
      <w:marTop w:val="0"/>
      <w:marBottom w:val="0"/>
      <w:divBdr>
        <w:top w:val="none" w:sz="0" w:space="0" w:color="auto"/>
        <w:left w:val="none" w:sz="0" w:space="0" w:color="auto"/>
        <w:bottom w:val="none" w:sz="0" w:space="0" w:color="auto"/>
        <w:right w:val="none" w:sz="0" w:space="0" w:color="auto"/>
      </w:divBdr>
    </w:div>
    <w:div w:id="748113582">
      <w:bodyDiv w:val="1"/>
      <w:marLeft w:val="0"/>
      <w:marRight w:val="0"/>
      <w:marTop w:val="0"/>
      <w:marBottom w:val="0"/>
      <w:divBdr>
        <w:top w:val="none" w:sz="0" w:space="0" w:color="auto"/>
        <w:left w:val="none" w:sz="0" w:space="0" w:color="auto"/>
        <w:bottom w:val="none" w:sz="0" w:space="0" w:color="auto"/>
        <w:right w:val="none" w:sz="0" w:space="0" w:color="auto"/>
      </w:divBdr>
    </w:div>
    <w:div w:id="750544721">
      <w:bodyDiv w:val="1"/>
      <w:marLeft w:val="0"/>
      <w:marRight w:val="0"/>
      <w:marTop w:val="0"/>
      <w:marBottom w:val="0"/>
      <w:divBdr>
        <w:top w:val="none" w:sz="0" w:space="0" w:color="auto"/>
        <w:left w:val="none" w:sz="0" w:space="0" w:color="auto"/>
        <w:bottom w:val="none" w:sz="0" w:space="0" w:color="auto"/>
        <w:right w:val="none" w:sz="0" w:space="0" w:color="auto"/>
      </w:divBdr>
    </w:div>
    <w:div w:id="750928281">
      <w:bodyDiv w:val="1"/>
      <w:marLeft w:val="0"/>
      <w:marRight w:val="0"/>
      <w:marTop w:val="0"/>
      <w:marBottom w:val="0"/>
      <w:divBdr>
        <w:top w:val="none" w:sz="0" w:space="0" w:color="auto"/>
        <w:left w:val="none" w:sz="0" w:space="0" w:color="auto"/>
        <w:bottom w:val="none" w:sz="0" w:space="0" w:color="auto"/>
        <w:right w:val="none" w:sz="0" w:space="0" w:color="auto"/>
      </w:divBdr>
      <w:divsChild>
        <w:div w:id="355471831">
          <w:marLeft w:val="0"/>
          <w:marRight w:val="0"/>
          <w:marTop w:val="0"/>
          <w:marBottom w:val="240"/>
          <w:divBdr>
            <w:top w:val="none" w:sz="0" w:space="0" w:color="auto"/>
            <w:left w:val="none" w:sz="0" w:space="0" w:color="auto"/>
            <w:bottom w:val="none" w:sz="0" w:space="0" w:color="auto"/>
            <w:right w:val="none" w:sz="0" w:space="0" w:color="auto"/>
          </w:divBdr>
          <w:divsChild>
            <w:div w:id="428504389">
              <w:marLeft w:val="0"/>
              <w:marRight w:val="0"/>
              <w:marTop w:val="0"/>
              <w:marBottom w:val="0"/>
              <w:divBdr>
                <w:top w:val="none" w:sz="0" w:space="0" w:color="auto"/>
                <w:left w:val="none" w:sz="0" w:space="0" w:color="auto"/>
                <w:bottom w:val="none" w:sz="0" w:space="0" w:color="auto"/>
                <w:right w:val="none" w:sz="0" w:space="0" w:color="auto"/>
              </w:divBdr>
            </w:div>
          </w:divsChild>
        </w:div>
        <w:div w:id="1065300281">
          <w:marLeft w:val="0"/>
          <w:marRight w:val="0"/>
          <w:marTop w:val="0"/>
          <w:marBottom w:val="240"/>
          <w:divBdr>
            <w:top w:val="none" w:sz="0" w:space="0" w:color="auto"/>
            <w:left w:val="none" w:sz="0" w:space="0" w:color="auto"/>
            <w:bottom w:val="none" w:sz="0" w:space="0" w:color="auto"/>
            <w:right w:val="none" w:sz="0" w:space="0" w:color="auto"/>
          </w:divBdr>
          <w:divsChild>
            <w:div w:id="2131897349">
              <w:marLeft w:val="0"/>
              <w:marRight w:val="0"/>
              <w:marTop w:val="0"/>
              <w:marBottom w:val="0"/>
              <w:divBdr>
                <w:top w:val="none" w:sz="0" w:space="0" w:color="auto"/>
                <w:left w:val="none" w:sz="0" w:space="0" w:color="auto"/>
                <w:bottom w:val="none" w:sz="0" w:space="0" w:color="auto"/>
                <w:right w:val="none" w:sz="0" w:space="0" w:color="auto"/>
              </w:divBdr>
            </w:div>
          </w:divsChild>
        </w:div>
        <w:div w:id="1914777907">
          <w:marLeft w:val="0"/>
          <w:marRight w:val="0"/>
          <w:marTop w:val="0"/>
          <w:marBottom w:val="240"/>
          <w:divBdr>
            <w:top w:val="none" w:sz="0" w:space="0" w:color="auto"/>
            <w:left w:val="none" w:sz="0" w:space="0" w:color="auto"/>
            <w:bottom w:val="none" w:sz="0" w:space="0" w:color="auto"/>
            <w:right w:val="none" w:sz="0" w:space="0" w:color="auto"/>
          </w:divBdr>
          <w:divsChild>
            <w:div w:id="1639989946">
              <w:marLeft w:val="0"/>
              <w:marRight w:val="0"/>
              <w:marTop w:val="0"/>
              <w:marBottom w:val="0"/>
              <w:divBdr>
                <w:top w:val="none" w:sz="0" w:space="0" w:color="auto"/>
                <w:left w:val="none" w:sz="0" w:space="0" w:color="auto"/>
                <w:bottom w:val="none" w:sz="0" w:space="0" w:color="auto"/>
                <w:right w:val="none" w:sz="0" w:space="0" w:color="auto"/>
              </w:divBdr>
            </w:div>
          </w:divsChild>
        </w:div>
        <w:div w:id="1134101555">
          <w:marLeft w:val="0"/>
          <w:marRight w:val="0"/>
          <w:marTop w:val="0"/>
          <w:marBottom w:val="240"/>
          <w:divBdr>
            <w:top w:val="none" w:sz="0" w:space="0" w:color="auto"/>
            <w:left w:val="none" w:sz="0" w:space="0" w:color="auto"/>
            <w:bottom w:val="none" w:sz="0" w:space="0" w:color="auto"/>
            <w:right w:val="none" w:sz="0" w:space="0" w:color="auto"/>
          </w:divBdr>
          <w:divsChild>
            <w:div w:id="166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2894">
      <w:bodyDiv w:val="1"/>
      <w:marLeft w:val="0"/>
      <w:marRight w:val="0"/>
      <w:marTop w:val="0"/>
      <w:marBottom w:val="0"/>
      <w:divBdr>
        <w:top w:val="none" w:sz="0" w:space="0" w:color="auto"/>
        <w:left w:val="none" w:sz="0" w:space="0" w:color="auto"/>
        <w:bottom w:val="none" w:sz="0" w:space="0" w:color="auto"/>
        <w:right w:val="none" w:sz="0" w:space="0" w:color="auto"/>
      </w:divBdr>
      <w:divsChild>
        <w:div w:id="397674207">
          <w:marLeft w:val="0"/>
          <w:marRight w:val="0"/>
          <w:marTop w:val="0"/>
          <w:marBottom w:val="240"/>
          <w:divBdr>
            <w:top w:val="none" w:sz="0" w:space="0" w:color="auto"/>
            <w:left w:val="none" w:sz="0" w:space="0" w:color="auto"/>
            <w:bottom w:val="none" w:sz="0" w:space="0" w:color="auto"/>
            <w:right w:val="none" w:sz="0" w:space="0" w:color="auto"/>
          </w:divBdr>
          <w:divsChild>
            <w:div w:id="15864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29715">
      <w:bodyDiv w:val="1"/>
      <w:marLeft w:val="0"/>
      <w:marRight w:val="0"/>
      <w:marTop w:val="0"/>
      <w:marBottom w:val="0"/>
      <w:divBdr>
        <w:top w:val="none" w:sz="0" w:space="0" w:color="auto"/>
        <w:left w:val="none" w:sz="0" w:space="0" w:color="auto"/>
        <w:bottom w:val="none" w:sz="0" w:space="0" w:color="auto"/>
        <w:right w:val="none" w:sz="0" w:space="0" w:color="auto"/>
      </w:divBdr>
    </w:div>
    <w:div w:id="754715551">
      <w:bodyDiv w:val="1"/>
      <w:marLeft w:val="0"/>
      <w:marRight w:val="0"/>
      <w:marTop w:val="0"/>
      <w:marBottom w:val="0"/>
      <w:divBdr>
        <w:top w:val="none" w:sz="0" w:space="0" w:color="auto"/>
        <w:left w:val="none" w:sz="0" w:space="0" w:color="auto"/>
        <w:bottom w:val="none" w:sz="0" w:space="0" w:color="auto"/>
        <w:right w:val="none" w:sz="0" w:space="0" w:color="auto"/>
      </w:divBdr>
    </w:div>
    <w:div w:id="755589006">
      <w:bodyDiv w:val="1"/>
      <w:marLeft w:val="0"/>
      <w:marRight w:val="0"/>
      <w:marTop w:val="0"/>
      <w:marBottom w:val="0"/>
      <w:divBdr>
        <w:top w:val="none" w:sz="0" w:space="0" w:color="auto"/>
        <w:left w:val="none" w:sz="0" w:space="0" w:color="auto"/>
        <w:bottom w:val="none" w:sz="0" w:space="0" w:color="auto"/>
        <w:right w:val="none" w:sz="0" w:space="0" w:color="auto"/>
      </w:divBdr>
    </w:div>
    <w:div w:id="755713850">
      <w:bodyDiv w:val="1"/>
      <w:marLeft w:val="0"/>
      <w:marRight w:val="0"/>
      <w:marTop w:val="0"/>
      <w:marBottom w:val="0"/>
      <w:divBdr>
        <w:top w:val="none" w:sz="0" w:space="0" w:color="auto"/>
        <w:left w:val="none" w:sz="0" w:space="0" w:color="auto"/>
        <w:bottom w:val="none" w:sz="0" w:space="0" w:color="auto"/>
        <w:right w:val="none" w:sz="0" w:space="0" w:color="auto"/>
      </w:divBdr>
    </w:div>
    <w:div w:id="755980318">
      <w:bodyDiv w:val="1"/>
      <w:marLeft w:val="0"/>
      <w:marRight w:val="0"/>
      <w:marTop w:val="0"/>
      <w:marBottom w:val="0"/>
      <w:divBdr>
        <w:top w:val="none" w:sz="0" w:space="0" w:color="auto"/>
        <w:left w:val="none" w:sz="0" w:space="0" w:color="auto"/>
        <w:bottom w:val="none" w:sz="0" w:space="0" w:color="auto"/>
        <w:right w:val="none" w:sz="0" w:space="0" w:color="auto"/>
      </w:divBdr>
      <w:divsChild>
        <w:div w:id="130943034">
          <w:marLeft w:val="0"/>
          <w:marRight w:val="0"/>
          <w:marTop w:val="0"/>
          <w:marBottom w:val="240"/>
          <w:divBdr>
            <w:top w:val="none" w:sz="0" w:space="0" w:color="auto"/>
            <w:left w:val="none" w:sz="0" w:space="0" w:color="auto"/>
            <w:bottom w:val="none" w:sz="0" w:space="0" w:color="auto"/>
            <w:right w:val="none" w:sz="0" w:space="0" w:color="auto"/>
          </w:divBdr>
          <w:divsChild>
            <w:div w:id="11660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26190">
      <w:bodyDiv w:val="1"/>
      <w:marLeft w:val="0"/>
      <w:marRight w:val="0"/>
      <w:marTop w:val="0"/>
      <w:marBottom w:val="0"/>
      <w:divBdr>
        <w:top w:val="none" w:sz="0" w:space="0" w:color="auto"/>
        <w:left w:val="none" w:sz="0" w:space="0" w:color="auto"/>
        <w:bottom w:val="none" w:sz="0" w:space="0" w:color="auto"/>
        <w:right w:val="none" w:sz="0" w:space="0" w:color="auto"/>
      </w:divBdr>
    </w:div>
    <w:div w:id="756170885">
      <w:bodyDiv w:val="1"/>
      <w:marLeft w:val="0"/>
      <w:marRight w:val="0"/>
      <w:marTop w:val="0"/>
      <w:marBottom w:val="0"/>
      <w:divBdr>
        <w:top w:val="none" w:sz="0" w:space="0" w:color="auto"/>
        <w:left w:val="none" w:sz="0" w:space="0" w:color="auto"/>
        <w:bottom w:val="none" w:sz="0" w:space="0" w:color="auto"/>
        <w:right w:val="none" w:sz="0" w:space="0" w:color="auto"/>
      </w:divBdr>
    </w:div>
    <w:div w:id="757021452">
      <w:bodyDiv w:val="1"/>
      <w:marLeft w:val="0"/>
      <w:marRight w:val="0"/>
      <w:marTop w:val="0"/>
      <w:marBottom w:val="0"/>
      <w:divBdr>
        <w:top w:val="none" w:sz="0" w:space="0" w:color="auto"/>
        <w:left w:val="none" w:sz="0" w:space="0" w:color="auto"/>
        <w:bottom w:val="none" w:sz="0" w:space="0" w:color="auto"/>
        <w:right w:val="none" w:sz="0" w:space="0" w:color="auto"/>
      </w:divBdr>
    </w:div>
    <w:div w:id="757334556">
      <w:bodyDiv w:val="1"/>
      <w:marLeft w:val="0"/>
      <w:marRight w:val="0"/>
      <w:marTop w:val="0"/>
      <w:marBottom w:val="0"/>
      <w:divBdr>
        <w:top w:val="none" w:sz="0" w:space="0" w:color="auto"/>
        <w:left w:val="none" w:sz="0" w:space="0" w:color="auto"/>
        <w:bottom w:val="none" w:sz="0" w:space="0" w:color="auto"/>
        <w:right w:val="none" w:sz="0" w:space="0" w:color="auto"/>
      </w:divBdr>
    </w:div>
    <w:div w:id="757873785">
      <w:bodyDiv w:val="1"/>
      <w:marLeft w:val="0"/>
      <w:marRight w:val="0"/>
      <w:marTop w:val="0"/>
      <w:marBottom w:val="0"/>
      <w:divBdr>
        <w:top w:val="none" w:sz="0" w:space="0" w:color="auto"/>
        <w:left w:val="none" w:sz="0" w:space="0" w:color="auto"/>
        <w:bottom w:val="none" w:sz="0" w:space="0" w:color="auto"/>
        <w:right w:val="none" w:sz="0" w:space="0" w:color="auto"/>
      </w:divBdr>
      <w:divsChild>
        <w:div w:id="268662853">
          <w:marLeft w:val="0"/>
          <w:marRight w:val="0"/>
          <w:marTop w:val="0"/>
          <w:marBottom w:val="240"/>
          <w:divBdr>
            <w:top w:val="none" w:sz="0" w:space="0" w:color="auto"/>
            <w:left w:val="none" w:sz="0" w:space="0" w:color="auto"/>
            <w:bottom w:val="none" w:sz="0" w:space="0" w:color="auto"/>
            <w:right w:val="none" w:sz="0" w:space="0" w:color="auto"/>
          </w:divBdr>
        </w:div>
        <w:div w:id="430399783">
          <w:marLeft w:val="0"/>
          <w:marRight w:val="0"/>
          <w:marTop w:val="0"/>
          <w:marBottom w:val="240"/>
          <w:divBdr>
            <w:top w:val="none" w:sz="0" w:space="0" w:color="auto"/>
            <w:left w:val="none" w:sz="0" w:space="0" w:color="auto"/>
            <w:bottom w:val="none" w:sz="0" w:space="0" w:color="auto"/>
            <w:right w:val="none" w:sz="0" w:space="0" w:color="auto"/>
          </w:divBdr>
        </w:div>
      </w:divsChild>
    </w:div>
    <w:div w:id="758017890">
      <w:bodyDiv w:val="1"/>
      <w:marLeft w:val="0"/>
      <w:marRight w:val="0"/>
      <w:marTop w:val="0"/>
      <w:marBottom w:val="0"/>
      <w:divBdr>
        <w:top w:val="none" w:sz="0" w:space="0" w:color="auto"/>
        <w:left w:val="none" w:sz="0" w:space="0" w:color="auto"/>
        <w:bottom w:val="none" w:sz="0" w:space="0" w:color="auto"/>
        <w:right w:val="none" w:sz="0" w:space="0" w:color="auto"/>
      </w:divBdr>
    </w:div>
    <w:div w:id="760292752">
      <w:bodyDiv w:val="1"/>
      <w:marLeft w:val="0"/>
      <w:marRight w:val="0"/>
      <w:marTop w:val="0"/>
      <w:marBottom w:val="0"/>
      <w:divBdr>
        <w:top w:val="none" w:sz="0" w:space="0" w:color="auto"/>
        <w:left w:val="none" w:sz="0" w:space="0" w:color="auto"/>
        <w:bottom w:val="none" w:sz="0" w:space="0" w:color="auto"/>
        <w:right w:val="none" w:sz="0" w:space="0" w:color="auto"/>
      </w:divBdr>
      <w:divsChild>
        <w:div w:id="63257609">
          <w:marLeft w:val="0"/>
          <w:marRight w:val="0"/>
          <w:marTop w:val="0"/>
          <w:marBottom w:val="240"/>
          <w:divBdr>
            <w:top w:val="none" w:sz="0" w:space="0" w:color="auto"/>
            <w:left w:val="none" w:sz="0" w:space="0" w:color="auto"/>
            <w:bottom w:val="none" w:sz="0" w:space="0" w:color="auto"/>
            <w:right w:val="none" w:sz="0" w:space="0" w:color="auto"/>
          </w:divBdr>
          <w:divsChild>
            <w:div w:id="8684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859">
      <w:bodyDiv w:val="1"/>
      <w:marLeft w:val="0"/>
      <w:marRight w:val="0"/>
      <w:marTop w:val="0"/>
      <w:marBottom w:val="0"/>
      <w:divBdr>
        <w:top w:val="none" w:sz="0" w:space="0" w:color="auto"/>
        <w:left w:val="none" w:sz="0" w:space="0" w:color="auto"/>
        <w:bottom w:val="none" w:sz="0" w:space="0" w:color="auto"/>
        <w:right w:val="none" w:sz="0" w:space="0" w:color="auto"/>
      </w:divBdr>
    </w:div>
    <w:div w:id="761294774">
      <w:bodyDiv w:val="1"/>
      <w:marLeft w:val="0"/>
      <w:marRight w:val="0"/>
      <w:marTop w:val="0"/>
      <w:marBottom w:val="0"/>
      <w:divBdr>
        <w:top w:val="none" w:sz="0" w:space="0" w:color="auto"/>
        <w:left w:val="none" w:sz="0" w:space="0" w:color="auto"/>
        <w:bottom w:val="none" w:sz="0" w:space="0" w:color="auto"/>
        <w:right w:val="none" w:sz="0" w:space="0" w:color="auto"/>
      </w:divBdr>
    </w:div>
    <w:div w:id="762074020">
      <w:bodyDiv w:val="1"/>
      <w:marLeft w:val="0"/>
      <w:marRight w:val="0"/>
      <w:marTop w:val="0"/>
      <w:marBottom w:val="0"/>
      <w:divBdr>
        <w:top w:val="none" w:sz="0" w:space="0" w:color="auto"/>
        <w:left w:val="none" w:sz="0" w:space="0" w:color="auto"/>
        <w:bottom w:val="none" w:sz="0" w:space="0" w:color="auto"/>
        <w:right w:val="none" w:sz="0" w:space="0" w:color="auto"/>
      </w:divBdr>
    </w:div>
    <w:div w:id="762146759">
      <w:bodyDiv w:val="1"/>
      <w:marLeft w:val="0"/>
      <w:marRight w:val="0"/>
      <w:marTop w:val="0"/>
      <w:marBottom w:val="0"/>
      <w:divBdr>
        <w:top w:val="none" w:sz="0" w:space="0" w:color="auto"/>
        <w:left w:val="none" w:sz="0" w:space="0" w:color="auto"/>
        <w:bottom w:val="none" w:sz="0" w:space="0" w:color="auto"/>
        <w:right w:val="none" w:sz="0" w:space="0" w:color="auto"/>
      </w:divBdr>
    </w:div>
    <w:div w:id="762149983">
      <w:bodyDiv w:val="1"/>
      <w:marLeft w:val="0"/>
      <w:marRight w:val="0"/>
      <w:marTop w:val="0"/>
      <w:marBottom w:val="0"/>
      <w:divBdr>
        <w:top w:val="none" w:sz="0" w:space="0" w:color="auto"/>
        <w:left w:val="none" w:sz="0" w:space="0" w:color="auto"/>
        <w:bottom w:val="none" w:sz="0" w:space="0" w:color="auto"/>
        <w:right w:val="none" w:sz="0" w:space="0" w:color="auto"/>
      </w:divBdr>
    </w:div>
    <w:div w:id="762535143">
      <w:bodyDiv w:val="1"/>
      <w:marLeft w:val="0"/>
      <w:marRight w:val="0"/>
      <w:marTop w:val="0"/>
      <w:marBottom w:val="0"/>
      <w:divBdr>
        <w:top w:val="none" w:sz="0" w:space="0" w:color="auto"/>
        <w:left w:val="none" w:sz="0" w:space="0" w:color="auto"/>
        <w:bottom w:val="none" w:sz="0" w:space="0" w:color="auto"/>
        <w:right w:val="none" w:sz="0" w:space="0" w:color="auto"/>
      </w:divBdr>
    </w:div>
    <w:div w:id="762799128">
      <w:bodyDiv w:val="1"/>
      <w:marLeft w:val="0"/>
      <w:marRight w:val="0"/>
      <w:marTop w:val="0"/>
      <w:marBottom w:val="0"/>
      <w:divBdr>
        <w:top w:val="none" w:sz="0" w:space="0" w:color="auto"/>
        <w:left w:val="none" w:sz="0" w:space="0" w:color="auto"/>
        <w:bottom w:val="none" w:sz="0" w:space="0" w:color="auto"/>
        <w:right w:val="none" w:sz="0" w:space="0" w:color="auto"/>
      </w:divBdr>
      <w:divsChild>
        <w:div w:id="1591741922">
          <w:marLeft w:val="0"/>
          <w:marRight w:val="0"/>
          <w:marTop w:val="0"/>
          <w:marBottom w:val="240"/>
          <w:divBdr>
            <w:top w:val="none" w:sz="0" w:space="0" w:color="auto"/>
            <w:left w:val="none" w:sz="0" w:space="0" w:color="auto"/>
            <w:bottom w:val="none" w:sz="0" w:space="0" w:color="auto"/>
            <w:right w:val="none" w:sz="0" w:space="0" w:color="auto"/>
          </w:divBdr>
          <w:divsChild>
            <w:div w:id="10911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7108">
      <w:bodyDiv w:val="1"/>
      <w:marLeft w:val="0"/>
      <w:marRight w:val="0"/>
      <w:marTop w:val="0"/>
      <w:marBottom w:val="0"/>
      <w:divBdr>
        <w:top w:val="none" w:sz="0" w:space="0" w:color="auto"/>
        <w:left w:val="none" w:sz="0" w:space="0" w:color="auto"/>
        <w:bottom w:val="none" w:sz="0" w:space="0" w:color="auto"/>
        <w:right w:val="none" w:sz="0" w:space="0" w:color="auto"/>
      </w:divBdr>
    </w:div>
    <w:div w:id="764494269">
      <w:bodyDiv w:val="1"/>
      <w:marLeft w:val="0"/>
      <w:marRight w:val="0"/>
      <w:marTop w:val="0"/>
      <w:marBottom w:val="0"/>
      <w:divBdr>
        <w:top w:val="none" w:sz="0" w:space="0" w:color="auto"/>
        <w:left w:val="none" w:sz="0" w:space="0" w:color="auto"/>
        <w:bottom w:val="none" w:sz="0" w:space="0" w:color="auto"/>
        <w:right w:val="none" w:sz="0" w:space="0" w:color="auto"/>
      </w:divBdr>
    </w:div>
    <w:div w:id="766004564">
      <w:bodyDiv w:val="1"/>
      <w:marLeft w:val="0"/>
      <w:marRight w:val="0"/>
      <w:marTop w:val="0"/>
      <w:marBottom w:val="0"/>
      <w:divBdr>
        <w:top w:val="none" w:sz="0" w:space="0" w:color="auto"/>
        <w:left w:val="none" w:sz="0" w:space="0" w:color="auto"/>
        <w:bottom w:val="none" w:sz="0" w:space="0" w:color="auto"/>
        <w:right w:val="none" w:sz="0" w:space="0" w:color="auto"/>
      </w:divBdr>
    </w:div>
    <w:div w:id="767237653">
      <w:bodyDiv w:val="1"/>
      <w:marLeft w:val="0"/>
      <w:marRight w:val="0"/>
      <w:marTop w:val="0"/>
      <w:marBottom w:val="0"/>
      <w:divBdr>
        <w:top w:val="none" w:sz="0" w:space="0" w:color="auto"/>
        <w:left w:val="none" w:sz="0" w:space="0" w:color="auto"/>
        <w:bottom w:val="none" w:sz="0" w:space="0" w:color="auto"/>
        <w:right w:val="none" w:sz="0" w:space="0" w:color="auto"/>
      </w:divBdr>
    </w:div>
    <w:div w:id="767887845">
      <w:bodyDiv w:val="1"/>
      <w:marLeft w:val="0"/>
      <w:marRight w:val="0"/>
      <w:marTop w:val="0"/>
      <w:marBottom w:val="0"/>
      <w:divBdr>
        <w:top w:val="none" w:sz="0" w:space="0" w:color="auto"/>
        <w:left w:val="none" w:sz="0" w:space="0" w:color="auto"/>
        <w:bottom w:val="none" w:sz="0" w:space="0" w:color="auto"/>
        <w:right w:val="none" w:sz="0" w:space="0" w:color="auto"/>
      </w:divBdr>
    </w:div>
    <w:div w:id="768433918">
      <w:bodyDiv w:val="1"/>
      <w:marLeft w:val="0"/>
      <w:marRight w:val="0"/>
      <w:marTop w:val="0"/>
      <w:marBottom w:val="0"/>
      <w:divBdr>
        <w:top w:val="none" w:sz="0" w:space="0" w:color="auto"/>
        <w:left w:val="none" w:sz="0" w:space="0" w:color="auto"/>
        <w:bottom w:val="none" w:sz="0" w:space="0" w:color="auto"/>
        <w:right w:val="none" w:sz="0" w:space="0" w:color="auto"/>
      </w:divBdr>
    </w:div>
    <w:div w:id="768622169">
      <w:bodyDiv w:val="1"/>
      <w:marLeft w:val="0"/>
      <w:marRight w:val="0"/>
      <w:marTop w:val="0"/>
      <w:marBottom w:val="0"/>
      <w:divBdr>
        <w:top w:val="none" w:sz="0" w:space="0" w:color="auto"/>
        <w:left w:val="none" w:sz="0" w:space="0" w:color="auto"/>
        <w:bottom w:val="none" w:sz="0" w:space="0" w:color="auto"/>
        <w:right w:val="none" w:sz="0" w:space="0" w:color="auto"/>
      </w:divBdr>
    </w:div>
    <w:div w:id="768889020">
      <w:bodyDiv w:val="1"/>
      <w:marLeft w:val="0"/>
      <w:marRight w:val="0"/>
      <w:marTop w:val="0"/>
      <w:marBottom w:val="0"/>
      <w:divBdr>
        <w:top w:val="none" w:sz="0" w:space="0" w:color="auto"/>
        <w:left w:val="none" w:sz="0" w:space="0" w:color="auto"/>
        <w:bottom w:val="none" w:sz="0" w:space="0" w:color="auto"/>
        <w:right w:val="none" w:sz="0" w:space="0" w:color="auto"/>
      </w:divBdr>
      <w:divsChild>
        <w:div w:id="1755666302">
          <w:marLeft w:val="0"/>
          <w:marRight w:val="0"/>
          <w:marTop w:val="0"/>
          <w:marBottom w:val="240"/>
          <w:divBdr>
            <w:top w:val="none" w:sz="0" w:space="0" w:color="auto"/>
            <w:left w:val="none" w:sz="0" w:space="0" w:color="auto"/>
            <w:bottom w:val="none" w:sz="0" w:space="0" w:color="auto"/>
            <w:right w:val="none" w:sz="0" w:space="0" w:color="auto"/>
          </w:divBdr>
          <w:divsChild>
            <w:div w:id="15294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6388">
      <w:bodyDiv w:val="1"/>
      <w:marLeft w:val="0"/>
      <w:marRight w:val="0"/>
      <w:marTop w:val="0"/>
      <w:marBottom w:val="0"/>
      <w:divBdr>
        <w:top w:val="none" w:sz="0" w:space="0" w:color="auto"/>
        <w:left w:val="none" w:sz="0" w:space="0" w:color="auto"/>
        <w:bottom w:val="none" w:sz="0" w:space="0" w:color="auto"/>
        <w:right w:val="none" w:sz="0" w:space="0" w:color="auto"/>
      </w:divBdr>
    </w:div>
    <w:div w:id="769738559">
      <w:bodyDiv w:val="1"/>
      <w:marLeft w:val="0"/>
      <w:marRight w:val="0"/>
      <w:marTop w:val="0"/>
      <w:marBottom w:val="0"/>
      <w:divBdr>
        <w:top w:val="none" w:sz="0" w:space="0" w:color="auto"/>
        <w:left w:val="none" w:sz="0" w:space="0" w:color="auto"/>
        <w:bottom w:val="none" w:sz="0" w:space="0" w:color="auto"/>
        <w:right w:val="none" w:sz="0" w:space="0" w:color="auto"/>
      </w:divBdr>
    </w:div>
    <w:div w:id="770510431">
      <w:bodyDiv w:val="1"/>
      <w:marLeft w:val="0"/>
      <w:marRight w:val="0"/>
      <w:marTop w:val="0"/>
      <w:marBottom w:val="0"/>
      <w:divBdr>
        <w:top w:val="none" w:sz="0" w:space="0" w:color="auto"/>
        <w:left w:val="none" w:sz="0" w:space="0" w:color="auto"/>
        <w:bottom w:val="none" w:sz="0" w:space="0" w:color="auto"/>
        <w:right w:val="none" w:sz="0" w:space="0" w:color="auto"/>
      </w:divBdr>
    </w:div>
    <w:div w:id="770784149">
      <w:bodyDiv w:val="1"/>
      <w:marLeft w:val="0"/>
      <w:marRight w:val="0"/>
      <w:marTop w:val="0"/>
      <w:marBottom w:val="0"/>
      <w:divBdr>
        <w:top w:val="none" w:sz="0" w:space="0" w:color="auto"/>
        <w:left w:val="none" w:sz="0" w:space="0" w:color="auto"/>
        <w:bottom w:val="none" w:sz="0" w:space="0" w:color="auto"/>
        <w:right w:val="none" w:sz="0" w:space="0" w:color="auto"/>
      </w:divBdr>
    </w:div>
    <w:div w:id="771245366">
      <w:bodyDiv w:val="1"/>
      <w:marLeft w:val="0"/>
      <w:marRight w:val="0"/>
      <w:marTop w:val="0"/>
      <w:marBottom w:val="0"/>
      <w:divBdr>
        <w:top w:val="none" w:sz="0" w:space="0" w:color="auto"/>
        <w:left w:val="none" w:sz="0" w:space="0" w:color="auto"/>
        <w:bottom w:val="none" w:sz="0" w:space="0" w:color="auto"/>
        <w:right w:val="none" w:sz="0" w:space="0" w:color="auto"/>
      </w:divBdr>
    </w:div>
    <w:div w:id="771432431">
      <w:bodyDiv w:val="1"/>
      <w:marLeft w:val="0"/>
      <w:marRight w:val="0"/>
      <w:marTop w:val="0"/>
      <w:marBottom w:val="0"/>
      <w:divBdr>
        <w:top w:val="none" w:sz="0" w:space="0" w:color="auto"/>
        <w:left w:val="none" w:sz="0" w:space="0" w:color="auto"/>
        <w:bottom w:val="none" w:sz="0" w:space="0" w:color="auto"/>
        <w:right w:val="none" w:sz="0" w:space="0" w:color="auto"/>
      </w:divBdr>
    </w:div>
    <w:div w:id="772408191">
      <w:bodyDiv w:val="1"/>
      <w:marLeft w:val="0"/>
      <w:marRight w:val="0"/>
      <w:marTop w:val="0"/>
      <w:marBottom w:val="0"/>
      <w:divBdr>
        <w:top w:val="none" w:sz="0" w:space="0" w:color="auto"/>
        <w:left w:val="none" w:sz="0" w:space="0" w:color="auto"/>
        <w:bottom w:val="none" w:sz="0" w:space="0" w:color="auto"/>
        <w:right w:val="none" w:sz="0" w:space="0" w:color="auto"/>
      </w:divBdr>
      <w:divsChild>
        <w:div w:id="1670206691">
          <w:marLeft w:val="0"/>
          <w:marRight w:val="0"/>
          <w:marTop w:val="0"/>
          <w:marBottom w:val="240"/>
          <w:divBdr>
            <w:top w:val="none" w:sz="0" w:space="0" w:color="auto"/>
            <w:left w:val="none" w:sz="0" w:space="0" w:color="auto"/>
            <w:bottom w:val="none" w:sz="0" w:space="0" w:color="auto"/>
            <w:right w:val="none" w:sz="0" w:space="0" w:color="auto"/>
          </w:divBdr>
          <w:divsChild>
            <w:div w:id="2140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5330">
      <w:bodyDiv w:val="1"/>
      <w:marLeft w:val="0"/>
      <w:marRight w:val="0"/>
      <w:marTop w:val="0"/>
      <w:marBottom w:val="0"/>
      <w:divBdr>
        <w:top w:val="none" w:sz="0" w:space="0" w:color="auto"/>
        <w:left w:val="none" w:sz="0" w:space="0" w:color="auto"/>
        <w:bottom w:val="none" w:sz="0" w:space="0" w:color="auto"/>
        <w:right w:val="none" w:sz="0" w:space="0" w:color="auto"/>
      </w:divBdr>
    </w:div>
    <w:div w:id="773938080">
      <w:bodyDiv w:val="1"/>
      <w:marLeft w:val="0"/>
      <w:marRight w:val="0"/>
      <w:marTop w:val="0"/>
      <w:marBottom w:val="0"/>
      <w:divBdr>
        <w:top w:val="none" w:sz="0" w:space="0" w:color="auto"/>
        <w:left w:val="none" w:sz="0" w:space="0" w:color="auto"/>
        <w:bottom w:val="none" w:sz="0" w:space="0" w:color="auto"/>
        <w:right w:val="none" w:sz="0" w:space="0" w:color="auto"/>
      </w:divBdr>
    </w:div>
    <w:div w:id="774977977">
      <w:bodyDiv w:val="1"/>
      <w:marLeft w:val="0"/>
      <w:marRight w:val="0"/>
      <w:marTop w:val="0"/>
      <w:marBottom w:val="0"/>
      <w:divBdr>
        <w:top w:val="none" w:sz="0" w:space="0" w:color="auto"/>
        <w:left w:val="none" w:sz="0" w:space="0" w:color="auto"/>
        <w:bottom w:val="none" w:sz="0" w:space="0" w:color="auto"/>
        <w:right w:val="none" w:sz="0" w:space="0" w:color="auto"/>
      </w:divBdr>
      <w:divsChild>
        <w:div w:id="743183062">
          <w:marLeft w:val="0"/>
          <w:marRight w:val="0"/>
          <w:marTop w:val="0"/>
          <w:marBottom w:val="240"/>
          <w:divBdr>
            <w:top w:val="none" w:sz="0" w:space="0" w:color="auto"/>
            <w:left w:val="none" w:sz="0" w:space="0" w:color="auto"/>
            <w:bottom w:val="none" w:sz="0" w:space="0" w:color="auto"/>
            <w:right w:val="none" w:sz="0" w:space="0" w:color="auto"/>
          </w:divBdr>
        </w:div>
      </w:divsChild>
    </w:div>
    <w:div w:id="775976945">
      <w:bodyDiv w:val="1"/>
      <w:marLeft w:val="0"/>
      <w:marRight w:val="0"/>
      <w:marTop w:val="0"/>
      <w:marBottom w:val="0"/>
      <w:divBdr>
        <w:top w:val="none" w:sz="0" w:space="0" w:color="auto"/>
        <w:left w:val="none" w:sz="0" w:space="0" w:color="auto"/>
        <w:bottom w:val="none" w:sz="0" w:space="0" w:color="auto"/>
        <w:right w:val="none" w:sz="0" w:space="0" w:color="auto"/>
      </w:divBdr>
    </w:div>
    <w:div w:id="776173421">
      <w:bodyDiv w:val="1"/>
      <w:marLeft w:val="0"/>
      <w:marRight w:val="0"/>
      <w:marTop w:val="0"/>
      <w:marBottom w:val="0"/>
      <w:divBdr>
        <w:top w:val="none" w:sz="0" w:space="0" w:color="auto"/>
        <w:left w:val="none" w:sz="0" w:space="0" w:color="auto"/>
        <w:bottom w:val="none" w:sz="0" w:space="0" w:color="auto"/>
        <w:right w:val="none" w:sz="0" w:space="0" w:color="auto"/>
      </w:divBdr>
    </w:div>
    <w:div w:id="776828108">
      <w:bodyDiv w:val="1"/>
      <w:marLeft w:val="0"/>
      <w:marRight w:val="0"/>
      <w:marTop w:val="0"/>
      <w:marBottom w:val="0"/>
      <w:divBdr>
        <w:top w:val="none" w:sz="0" w:space="0" w:color="auto"/>
        <w:left w:val="none" w:sz="0" w:space="0" w:color="auto"/>
        <w:bottom w:val="none" w:sz="0" w:space="0" w:color="auto"/>
        <w:right w:val="none" w:sz="0" w:space="0" w:color="auto"/>
      </w:divBdr>
    </w:div>
    <w:div w:id="776950413">
      <w:bodyDiv w:val="1"/>
      <w:marLeft w:val="0"/>
      <w:marRight w:val="0"/>
      <w:marTop w:val="0"/>
      <w:marBottom w:val="0"/>
      <w:divBdr>
        <w:top w:val="none" w:sz="0" w:space="0" w:color="auto"/>
        <w:left w:val="none" w:sz="0" w:space="0" w:color="auto"/>
        <w:bottom w:val="none" w:sz="0" w:space="0" w:color="auto"/>
        <w:right w:val="none" w:sz="0" w:space="0" w:color="auto"/>
      </w:divBdr>
    </w:div>
    <w:div w:id="777990832">
      <w:bodyDiv w:val="1"/>
      <w:marLeft w:val="0"/>
      <w:marRight w:val="0"/>
      <w:marTop w:val="0"/>
      <w:marBottom w:val="0"/>
      <w:divBdr>
        <w:top w:val="none" w:sz="0" w:space="0" w:color="auto"/>
        <w:left w:val="none" w:sz="0" w:space="0" w:color="auto"/>
        <w:bottom w:val="none" w:sz="0" w:space="0" w:color="auto"/>
        <w:right w:val="none" w:sz="0" w:space="0" w:color="auto"/>
      </w:divBdr>
      <w:divsChild>
        <w:div w:id="207572141">
          <w:marLeft w:val="0"/>
          <w:marRight w:val="0"/>
          <w:marTop w:val="0"/>
          <w:marBottom w:val="240"/>
          <w:divBdr>
            <w:top w:val="none" w:sz="0" w:space="0" w:color="auto"/>
            <w:left w:val="none" w:sz="0" w:space="0" w:color="auto"/>
            <w:bottom w:val="none" w:sz="0" w:space="0" w:color="auto"/>
            <w:right w:val="none" w:sz="0" w:space="0" w:color="auto"/>
          </w:divBdr>
          <w:divsChild>
            <w:div w:id="9303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6717">
      <w:bodyDiv w:val="1"/>
      <w:marLeft w:val="0"/>
      <w:marRight w:val="0"/>
      <w:marTop w:val="0"/>
      <w:marBottom w:val="0"/>
      <w:divBdr>
        <w:top w:val="none" w:sz="0" w:space="0" w:color="auto"/>
        <w:left w:val="none" w:sz="0" w:space="0" w:color="auto"/>
        <w:bottom w:val="none" w:sz="0" w:space="0" w:color="auto"/>
        <w:right w:val="none" w:sz="0" w:space="0" w:color="auto"/>
      </w:divBdr>
    </w:div>
    <w:div w:id="778371618">
      <w:bodyDiv w:val="1"/>
      <w:marLeft w:val="0"/>
      <w:marRight w:val="0"/>
      <w:marTop w:val="0"/>
      <w:marBottom w:val="0"/>
      <w:divBdr>
        <w:top w:val="none" w:sz="0" w:space="0" w:color="auto"/>
        <w:left w:val="none" w:sz="0" w:space="0" w:color="auto"/>
        <w:bottom w:val="none" w:sz="0" w:space="0" w:color="auto"/>
        <w:right w:val="none" w:sz="0" w:space="0" w:color="auto"/>
      </w:divBdr>
      <w:divsChild>
        <w:div w:id="1418553827">
          <w:marLeft w:val="0"/>
          <w:marRight w:val="0"/>
          <w:marTop w:val="0"/>
          <w:marBottom w:val="240"/>
          <w:divBdr>
            <w:top w:val="none" w:sz="0" w:space="0" w:color="auto"/>
            <w:left w:val="none" w:sz="0" w:space="0" w:color="auto"/>
            <w:bottom w:val="none" w:sz="0" w:space="0" w:color="auto"/>
            <w:right w:val="none" w:sz="0" w:space="0" w:color="auto"/>
          </w:divBdr>
          <w:divsChild>
            <w:div w:id="2082555507">
              <w:marLeft w:val="0"/>
              <w:marRight w:val="0"/>
              <w:marTop w:val="0"/>
              <w:marBottom w:val="0"/>
              <w:divBdr>
                <w:top w:val="none" w:sz="0" w:space="0" w:color="auto"/>
                <w:left w:val="none" w:sz="0" w:space="0" w:color="auto"/>
                <w:bottom w:val="none" w:sz="0" w:space="0" w:color="auto"/>
                <w:right w:val="none" w:sz="0" w:space="0" w:color="auto"/>
              </w:divBdr>
            </w:div>
          </w:divsChild>
        </w:div>
        <w:div w:id="39256905">
          <w:marLeft w:val="0"/>
          <w:marRight w:val="0"/>
          <w:marTop w:val="0"/>
          <w:marBottom w:val="240"/>
          <w:divBdr>
            <w:top w:val="none" w:sz="0" w:space="0" w:color="auto"/>
            <w:left w:val="none" w:sz="0" w:space="0" w:color="auto"/>
            <w:bottom w:val="none" w:sz="0" w:space="0" w:color="auto"/>
            <w:right w:val="none" w:sz="0" w:space="0" w:color="auto"/>
          </w:divBdr>
          <w:divsChild>
            <w:div w:id="1541669197">
              <w:marLeft w:val="0"/>
              <w:marRight w:val="0"/>
              <w:marTop w:val="0"/>
              <w:marBottom w:val="0"/>
              <w:divBdr>
                <w:top w:val="none" w:sz="0" w:space="0" w:color="auto"/>
                <w:left w:val="none" w:sz="0" w:space="0" w:color="auto"/>
                <w:bottom w:val="none" w:sz="0" w:space="0" w:color="auto"/>
                <w:right w:val="none" w:sz="0" w:space="0" w:color="auto"/>
              </w:divBdr>
            </w:div>
          </w:divsChild>
        </w:div>
        <w:div w:id="406851574">
          <w:marLeft w:val="0"/>
          <w:marRight w:val="0"/>
          <w:marTop w:val="0"/>
          <w:marBottom w:val="240"/>
          <w:divBdr>
            <w:top w:val="none" w:sz="0" w:space="0" w:color="auto"/>
            <w:left w:val="none" w:sz="0" w:space="0" w:color="auto"/>
            <w:bottom w:val="none" w:sz="0" w:space="0" w:color="auto"/>
            <w:right w:val="none" w:sz="0" w:space="0" w:color="auto"/>
          </w:divBdr>
          <w:divsChild>
            <w:div w:id="360711652">
              <w:marLeft w:val="0"/>
              <w:marRight w:val="0"/>
              <w:marTop w:val="0"/>
              <w:marBottom w:val="0"/>
              <w:divBdr>
                <w:top w:val="none" w:sz="0" w:space="0" w:color="auto"/>
                <w:left w:val="none" w:sz="0" w:space="0" w:color="auto"/>
                <w:bottom w:val="none" w:sz="0" w:space="0" w:color="auto"/>
                <w:right w:val="none" w:sz="0" w:space="0" w:color="auto"/>
              </w:divBdr>
            </w:div>
          </w:divsChild>
        </w:div>
        <w:div w:id="752429837">
          <w:marLeft w:val="0"/>
          <w:marRight w:val="0"/>
          <w:marTop w:val="0"/>
          <w:marBottom w:val="240"/>
          <w:divBdr>
            <w:top w:val="none" w:sz="0" w:space="0" w:color="auto"/>
            <w:left w:val="none" w:sz="0" w:space="0" w:color="auto"/>
            <w:bottom w:val="none" w:sz="0" w:space="0" w:color="auto"/>
            <w:right w:val="none" w:sz="0" w:space="0" w:color="auto"/>
          </w:divBdr>
          <w:divsChild>
            <w:div w:id="1701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91619">
      <w:bodyDiv w:val="1"/>
      <w:marLeft w:val="0"/>
      <w:marRight w:val="0"/>
      <w:marTop w:val="0"/>
      <w:marBottom w:val="0"/>
      <w:divBdr>
        <w:top w:val="none" w:sz="0" w:space="0" w:color="auto"/>
        <w:left w:val="none" w:sz="0" w:space="0" w:color="auto"/>
        <w:bottom w:val="none" w:sz="0" w:space="0" w:color="auto"/>
        <w:right w:val="none" w:sz="0" w:space="0" w:color="auto"/>
      </w:divBdr>
    </w:div>
    <w:div w:id="779840996">
      <w:bodyDiv w:val="1"/>
      <w:marLeft w:val="0"/>
      <w:marRight w:val="0"/>
      <w:marTop w:val="0"/>
      <w:marBottom w:val="0"/>
      <w:divBdr>
        <w:top w:val="none" w:sz="0" w:space="0" w:color="auto"/>
        <w:left w:val="none" w:sz="0" w:space="0" w:color="auto"/>
        <w:bottom w:val="none" w:sz="0" w:space="0" w:color="auto"/>
        <w:right w:val="none" w:sz="0" w:space="0" w:color="auto"/>
      </w:divBdr>
      <w:divsChild>
        <w:div w:id="751007428">
          <w:marLeft w:val="0"/>
          <w:marRight w:val="0"/>
          <w:marTop w:val="0"/>
          <w:marBottom w:val="0"/>
          <w:divBdr>
            <w:top w:val="none" w:sz="0" w:space="0" w:color="auto"/>
            <w:left w:val="none" w:sz="0" w:space="0" w:color="auto"/>
            <w:bottom w:val="none" w:sz="0" w:space="0" w:color="auto"/>
            <w:right w:val="none" w:sz="0" w:space="0" w:color="auto"/>
          </w:divBdr>
        </w:div>
      </w:divsChild>
    </w:div>
    <w:div w:id="780144158">
      <w:bodyDiv w:val="1"/>
      <w:marLeft w:val="0"/>
      <w:marRight w:val="0"/>
      <w:marTop w:val="0"/>
      <w:marBottom w:val="0"/>
      <w:divBdr>
        <w:top w:val="none" w:sz="0" w:space="0" w:color="auto"/>
        <w:left w:val="none" w:sz="0" w:space="0" w:color="auto"/>
        <w:bottom w:val="none" w:sz="0" w:space="0" w:color="auto"/>
        <w:right w:val="none" w:sz="0" w:space="0" w:color="auto"/>
      </w:divBdr>
    </w:div>
    <w:div w:id="780497273">
      <w:bodyDiv w:val="1"/>
      <w:marLeft w:val="0"/>
      <w:marRight w:val="0"/>
      <w:marTop w:val="0"/>
      <w:marBottom w:val="0"/>
      <w:divBdr>
        <w:top w:val="none" w:sz="0" w:space="0" w:color="auto"/>
        <w:left w:val="none" w:sz="0" w:space="0" w:color="auto"/>
        <w:bottom w:val="none" w:sz="0" w:space="0" w:color="auto"/>
        <w:right w:val="none" w:sz="0" w:space="0" w:color="auto"/>
      </w:divBdr>
    </w:div>
    <w:div w:id="780565920">
      <w:bodyDiv w:val="1"/>
      <w:marLeft w:val="0"/>
      <w:marRight w:val="0"/>
      <w:marTop w:val="0"/>
      <w:marBottom w:val="0"/>
      <w:divBdr>
        <w:top w:val="none" w:sz="0" w:space="0" w:color="auto"/>
        <w:left w:val="none" w:sz="0" w:space="0" w:color="auto"/>
        <w:bottom w:val="none" w:sz="0" w:space="0" w:color="auto"/>
        <w:right w:val="none" w:sz="0" w:space="0" w:color="auto"/>
      </w:divBdr>
    </w:div>
    <w:div w:id="780875678">
      <w:bodyDiv w:val="1"/>
      <w:marLeft w:val="0"/>
      <w:marRight w:val="0"/>
      <w:marTop w:val="0"/>
      <w:marBottom w:val="0"/>
      <w:divBdr>
        <w:top w:val="none" w:sz="0" w:space="0" w:color="auto"/>
        <w:left w:val="none" w:sz="0" w:space="0" w:color="auto"/>
        <w:bottom w:val="none" w:sz="0" w:space="0" w:color="auto"/>
        <w:right w:val="none" w:sz="0" w:space="0" w:color="auto"/>
      </w:divBdr>
    </w:div>
    <w:div w:id="781267283">
      <w:bodyDiv w:val="1"/>
      <w:marLeft w:val="0"/>
      <w:marRight w:val="0"/>
      <w:marTop w:val="0"/>
      <w:marBottom w:val="0"/>
      <w:divBdr>
        <w:top w:val="none" w:sz="0" w:space="0" w:color="auto"/>
        <w:left w:val="none" w:sz="0" w:space="0" w:color="auto"/>
        <w:bottom w:val="none" w:sz="0" w:space="0" w:color="auto"/>
        <w:right w:val="none" w:sz="0" w:space="0" w:color="auto"/>
      </w:divBdr>
    </w:div>
    <w:div w:id="781338792">
      <w:bodyDiv w:val="1"/>
      <w:marLeft w:val="0"/>
      <w:marRight w:val="0"/>
      <w:marTop w:val="0"/>
      <w:marBottom w:val="0"/>
      <w:divBdr>
        <w:top w:val="none" w:sz="0" w:space="0" w:color="auto"/>
        <w:left w:val="none" w:sz="0" w:space="0" w:color="auto"/>
        <w:bottom w:val="none" w:sz="0" w:space="0" w:color="auto"/>
        <w:right w:val="none" w:sz="0" w:space="0" w:color="auto"/>
      </w:divBdr>
    </w:div>
    <w:div w:id="782305572">
      <w:bodyDiv w:val="1"/>
      <w:marLeft w:val="0"/>
      <w:marRight w:val="0"/>
      <w:marTop w:val="0"/>
      <w:marBottom w:val="0"/>
      <w:divBdr>
        <w:top w:val="none" w:sz="0" w:space="0" w:color="auto"/>
        <w:left w:val="none" w:sz="0" w:space="0" w:color="auto"/>
        <w:bottom w:val="none" w:sz="0" w:space="0" w:color="auto"/>
        <w:right w:val="none" w:sz="0" w:space="0" w:color="auto"/>
      </w:divBdr>
    </w:div>
    <w:div w:id="782310360">
      <w:bodyDiv w:val="1"/>
      <w:marLeft w:val="0"/>
      <w:marRight w:val="0"/>
      <w:marTop w:val="0"/>
      <w:marBottom w:val="0"/>
      <w:divBdr>
        <w:top w:val="none" w:sz="0" w:space="0" w:color="auto"/>
        <w:left w:val="none" w:sz="0" w:space="0" w:color="auto"/>
        <w:bottom w:val="none" w:sz="0" w:space="0" w:color="auto"/>
        <w:right w:val="none" w:sz="0" w:space="0" w:color="auto"/>
      </w:divBdr>
    </w:div>
    <w:div w:id="783428680">
      <w:bodyDiv w:val="1"/>
      <w:marLeft w:val="0"/>
      <w:marRight w:val="0"/>
      <w:marTop w:val="0"/>
      <w:marBottom w:val="0"/>
      <w:divBdr>
        <w:top w:val="none" w:sz="0" w:space="0" w:color="auto"/>
        <w:left w:val="none" w:sz="0" w:space="0" w:color="auto"/>
        <w:bottom w:val="none" w:sz="0" w:space="0" w:color="auto"/>
        <w:right w:val="none" w:sz="0" w:space="0" w:color="auto"/>
      </w:divBdr>
    </w:div>
    <w:div w:id="784929160">
      <w:bodyDiv w:val="1"/>
      <w:marLeft w:val="0"/>
      <w:marRight w:val="0"/>
      <w:marTop w:val="0"/>
      <w:marBottom w:val="0"/>
      <w:divBdr>
        <w:top w:val="none" w:sz="0" w:space="0" w:color="auto"/>
        <w:left w:val="none" w:sz="0" w:space="0" w:color="auto"/>
        <w:bottom w:val="none" w:sz="0" w:space="0" w:color="auto"/>
        <w:right w:val="none" w:sz="0" w:space="0" w:color="auto"/>
      </w:divBdr>
    </w:div>
    <w:div w:id="785004274">
      <w:bodyDiv w:val="1"/>
      <w:marLeft w:val="0"/>
      <w:marRight w:val="0"/>
      <w:marTop w:val="0"/>
      <w:marBottom w:val="0"/>
      <w:divBdr>
        <w:top w:val="none" w:sz="0" w:space="0" w:color="auto"/>
        <w:left w:val="none" w:sz="0" w:space="0" w:color="auto"/>
        <w:bottom w:val="none" w:sz="0" w:space="0" w:color="auto"/>
        <w:right w:val="none" w:sz="0" w:space="0" w:color="auto"/>
      </w:divBdr>
    </w:div>
    <w:div w:id="785083086">
      <w:bodyDiv w:val="1"/>
      <w:marLeft w:val="0"/>
      <w:marRight w:val="0"/>
      <w:marTop w:val="0"/>
      <w:marBottom w:val="0"/>
      <w:divBdr>
        <w:top w:val="none" w:sz="0" w:space="0" w:color="auto"/>
        <w:left w:val="none" w:sz="0" w:space="0" w:color="auto"/>
        <w:bottom w:val="none" w:sz="0" w:space="0" w:color="auto"/>
        <w:right w:val="none" w:sz="0" w:space="0" w:color="auto"/>
      </w:divBdr>
    </w:div>
    <w:div w:id="785780996">
      <w:bodyDiv w:val="1"/>
      <w:marLeft w:val="0"/>
      <w:marRight w:val="0"/>
      <w:marTop w:val="0"/>
      <w:marBottom w:val="0"/>
      <w:divBdr>
        <w:top w:val="none" w:sz="0" w:space="0" w:color="auto"/>
        <w:left w:val="none" w:sz="0" w:space="0" w:color="auto"/>
        <w:bottom w:val="none" w:sz="0" w:space="0" w:color="auto"/>
        <w:right w:val="none" w:sz="0" w:space="0" w:color="auto"/>
      </w:divBdr>
    </w:div>
    <w:div w:id="787623415">
      <w:bodyDiv w:val="1"/>
      <w:marLeft w:val="0"/>
      <w:marRight w:val="0"/>
      <w:marTop w:val="0"/>
      <w:marBottom w:val="0"/>
      <w:divBdr>
        <w:top w:val="none" w:sz="0" w:space="0" w:color="auto"/>
        <w:left w:val="none" w:sz="0" w:space="0" w:color="auto"/>
        <w:bottom w:val="none" w:sz="0" w:space="0" w:color="auto"/>
        <w:right w:val="none" w:sz="0" w:space="0" w:color="auto"/>
      </w:divBdr>
    </w:div>
    <w:div w:id="788164146">
      <w:bodyDiv w:val="1"/>
      <w:marLeft w:val="0"/>
      <w:marRight w:val="0"/>
      <w:marTop w:val="0"/>
      <w:marBottom w:val="0"/>
      <w:divBdr>
        <w:top w:val="none" w:sz="0" w:space="0" w:color="auto"/>
        <w:left w:val="none" w:sz="0" w:space="0" w:color="auto"/>
        <w:bottom w:val="none" w:sz="0" w:space="0" w:color="auto"/>
        <w:right w:val="none" w:sz="0" w:space="0" w:color="auto"/>
      </w:divBdr>
    </w:div>
    <w:div w:id="789472650">
      <w:bodyDiv w:val="1"/>
      <w:marLeft w:val="0"/>
      <w:marRight w:val="0"/>
      <w:marTop w:val="0"/>
      <w:marBottom w:val="0"/>
      <w:divBdr>
        <w:top w:val="none" w:sz="0" w:space="0" w:color="auto"/>
        <w:left w:val="none" w:sz="0" w:space="0" w:color="auto"/>
        <w:bottom w:val="none" w:sz="0" w:space="0" w:color="auto"/>
        <w:right w:val="none" w:sz="0" w:space="0" w:color="auto"/>
      </w:divBdr>
    </w:div>
    <w:div w:id="792215716">
      <w:bodyDiv w:val="1"/>
      <w:marLeft w:val="0"/>
      <w:marRight w:val="0"/>
      <w:marTop w:val="0"/>
      <w:marBottom w:val="0"/>
      <w:divBdr>
        <w:top w:val="none" w:sz="0" w:space="0" w:color="auto"/>
        <w:left w:val="none" w:sz="0" w:space="0" w:color="auto"/>
        <w:bottom w:val="none" w:sz="0" w:space="0" w:color="auto"/>
        <w:right w:val="none" w:sz="0" w:space="0" w:color="auto"/>
      </w:divBdr>
    </w:div>
    <w:div w:id="792478992">
      <w:bodyDiv w:val="1"/>
      <w:marLeft w:val="0"/>
      <w:marRight w:val="0"/>
      <w:marTop w:val="0"/>
      <w:marBottom w:val="0"/>
      <w:divBdr>
        <w:top w:val="none" w:sz="0" w:space="0" w:color="auto"/>
        <w:left w:val="none" w:sz="0" w:space="0" w:color="auto"/>
        <w:bottom w:val="none" w:sz="0" w:space="0" w:color="auto"/>
        <w:right w:val="none" w:sz="0" w:space="0" w:color="auto"/>
      </w:divBdr>
    </w:div>
    <w:div w:id="792754325">
      <w:bodyDiv w:val="1"/>
      <w:marLeft w:val="0"/>
      <w:marRight w:val="0"/>
      <w:marTop w:val="0"/>
      <w:marBottom w:val="0"/>
      <w:divBdr>
        <w:top w:val="none" w:sz="0" w:space="0" w:color="auto"/>
        <w:left w:val="none" w:sz="0" w:space="0" w:color="auto"/>
        <w:bottom w:val="none" w:sz="0" w:space="0" w:color="auto"/>
        <w:right w:val="none" w:sz="0" w:space="0" w:color="auto"/>
      </w:divBdr>
    </w:div>
    <w:div w:id="792789363">
      <w:bodyDiv w:val="1"/>
      <w:marLeft w:val="0"/>
      <w:marRight w:val="0"/>
      <w:marTop w:val="0"/>
      <w:marBottom w:val="0"/>
      <w:divBdr>
        <w:top w:val="none" w:sz="0" w:space="0" w:color="auto"/>
        <w:left w:val="none" w:sz="0" w:space="0" w:color="auto"/>
        <w:bottom w:val="none" w:sz="0" w:space="0" w:color="auto"/>
        <w:right w:val="none" w:sz="0" w:space="0" w:color="auto"/>
      </w:divBdr>
    </w:div>
    <w:div w:id="794059137">
      <w:bodyDiv w:val="1"/>
      <w:marLeft w:val="0"/>
      <w:marRight w:val="0"/>
      <w:marTop w:val="0"/>
      <w:marBottom w:val="0"/>
      <w:divBdr>
        <w:top w:val="none" w:sz="0" w:space="0" w:color="auto"/>
        <w:left w:val="none" w:sz="0" w:space="0" w:color="auto"/>
        <w:bottom w:val="none" w:sz="0" w:space="0" w:color="auto"/>
        <w:right w:val="none" w:sz="0" w:space="0" w:color="auto"/>
      </w:divBdr>
    </w:div>
    <w:div w:id="794300503">
      <w:bodyDiv w:val="1"/>
      <w:marLeft w:val="0"/>
      <w:marRight w:val="0"/>
      <w:marTop w:val="0"/>
      <w:marBottom w:val="0"/>
      <w:divBdr>
        <w:top w:val="none" w:sz="0" w:space="0" w:color="auto"/>
        <w:left w:val="none" w:sz="0" w:space="0" w:color="auto"/>
        <w:bottom w:val="none" w:sz="0" w:space="0" w:color="auto"/>
        <w:right w:val="none" w:sz="0" w:space="0" w:color="auto"/>
      </w:divBdr>
    </w:div>
    <w:div w:id="794832730">
      <w:bodyDiv w:val="1"/>
      <w:marLeft w:val="0"/>
      <w:marRight w:val="0"/>
      <w:marTop w:val="0"/>
      <w:marBottom w:val="0"/>
      <w:divBdr>
        <w:top w:val="none" w:sz="0" w:space="0" w:color="auto"/>
        <w:left w:val="none" w:sz="0" w:space="0" w:color="auto"/>
        <w:bottom w:val="none" w:sz="0" w:space="0" w:color="auto"/>
        <w:right w:val="none" w:sz="0" w:space="0" w:color="auto"/>
      </w:divBdr>
    </w:div>
    <w:div w:id="794833461">
      <w:bodyDiv w:val="1"/>
      <w:marLeft w:val="0"/>
      <w:marRight w:val="0"/>
      <w:marTop w:val="0"/>
      <w:marBottom w:val="0"/>
      <w:divBdr>
        <w:top w:val="none" w:sz="0" w:space="0" w:color="auto"/>
        <w:left w:val="none" w:sz="0" w:space="0" w:color="auto"/>
        <w:bottom w:val="none" w:sz="0" w:space="0" w:color="auto"/>
        <w:right w:val="none" w:sz="0" w:space="0" w:color="auto"/>
      </w:divBdr>
    </w:div>
    <w:div w:id="795296679">
      <w:bodyDiv w:val="1"/>
      <w:marLeft w:val="0"/>
      <w:marRight w:val="0"/>
      <w:marTop w:val="0"/>
      <w:marBottom w:val="0"/>
      <w:divBdr>
        <w:top w:val="none" w:sz="0" w:space="0" w:color="auto"/>
        <w:left w:val="none" w:sz="0" w:space="0" w:color="auto"/>
        <w:bottom w:val="none" w:sz="0" w:space="0" w:color="auto"/>
        <w:right w:val="none" w:sz="0" w:space="0" w:color="auto"/>
      </w:divBdr>
    </w:div>
    <w:div w:id="795568883">
      <w:bodyDiv w:val="1"/>
      <w:marLeft w:val="0"/>
      <w:marRight w:val="0"/>
      <w:marTop w:val="0"/>
      <w:marBottom w:val="0"/>
      <w:divBdr>
        <w:top w:val="none" w:sz="0" w:space="0" w:color="auto"/>
        <w:left w:val="none" w:sz="0" w:space="0" w:color="auto"/>
        <w:bottom w:val="none" w:sz="0" w:space="0" w:color="auto"/>
        <w:right w:val="none" w:sz="0" w:space="0" w:color="auto"/>
      </w:divBdr>
    </w:div>
    <w:div w:id="796333412">
      <w:bodyDiv w:val="1"/>
      <w:marLeft w:val="0"/>
      <w:marRight w:val="0"/>
      <w:marTop w:val="0"/>
      <w:marBottom w:val="0"/>
      <w:divBdr>
        <w:top w:val="none" w:sz="0" w:space="0" w:color="auto"/>
        <w:left w:val="none" w:sz="0" w:space="0" w:color="auto"/>
        <w:bottom w:val="none" w:sz="0" w:space="0" w:color="auto"/>
        <w:right w:val="none" w:sz="0" w:space="0" w:color="auto"/>
      </w:divBdr>
    </w:div>
    <w:div w:id="797380472">
      <w:bodyDiv w:val="1"/>
      <w:marLeft w:val="0"/>
      <w:marRight w:val="0"/>
      <w:marTop w:val="0"/>
      <w:marBottom w:val="0"/>
      <w:divBdr>
        <w:top w:val="none" w:sz="0" w:space="0" w:color="auto"/>
        <w:left w:val="none" w:sz="0" w:space="0" w:color="auto"/>
        <w:bottom w:val="none" w:sz="0" w:space="0" w:color="auto"/>
        <w:right w:val="none" w:sz="0" w:space="0" w:color="auto"/>
      </w:divBdr>
    </w:div>
    <w:div w:id="797996291">
      <w:bodyDiv w:val="1"/>
      <w:marLeft w:val="0"/>
      <w:marRight w:val="0"/>
      <w:marTop w:val="0"/>
      <w:marBottom w:val="0"/>
      <w:divBdr>
        <w:top w:val="none" w:sz="0" w:space="0" w:color="auto"/>
        <w:left w:val="none" w:sz="0" w:space="0" w:color="auto"/>
        <w:bottom w:val="none" w:sz="0" w:space="0" w:color="auto"/>
        <w:right w:val="none" w:sz="0" w:space="0" w:color="auto"/>
      </w:divBdr>
    </w:div>
    <w:div w:id="799154603">
      <w:bodyDiv w:val="1"/>
      <w:marLeft w:val="0"/>
      <w:marRight w:val="0"/>
      <w:marTop w:val="0"/>
      <w:marBottom w:val="0"/>
      <w:divBdr>
        <w:top w:val="none" w:sz="0" w:space="0" w:color="auto"/>
        <w:left w:val="none" w:sz="0" w:space="0" w:color="auto"/>
        <w:bottom w:val="none" w:sz="0" w:space="0" w:color="auto"/>
        <w:right w:val="none" w:sz="0" w:space="0" w:color="auto"/>
      </w:divBdr>
    </w:div>
    <w:div w:id="799614994">
      <w:bodyDiv w:val="1"/>
      <w:marLeft w:val="0"/>
      <w:marRight w:val="0"/>
      <w:marTop w:val="0"/>
      <w:marBottom w:val="0"/>
      <w:divBdr>
        <w:top w:val="none" w:sz="0" w:space="0" w:color="auto"/>
        <w:left w:val="none" w:sz="0" w:space="0" w:color="auto"/>
        <w:bottom w:val="none" w:sz="0" w:space="0" w:color="auto"/>
        <w:right w:val="none" w:sz="0" w:space="0" w:color="auto"/>
      </w:divBdr>
    </w:div>
    <w:div w:id="799803127">
      <w:bodyDiv w:val="1"/>
      <w:marLeft w:val="0"/>
      <w:marRight w:val="0"/>
      <w:marTop w:val="0"/>
      <w:marBottom w:val="0"/>
      <w:divBdr>
        <w:top w:val="none" w:sz="0" w:space="0" w:color="auto"/>
        <w:left w:val="none" w:sz="0" w:space="0" w:color="auto"/>
        <w:bottom w:val="none" w:sz="0" w:space="0" w:color="auto"/>
        <w:right w:val="none" w:sz="0" w:space="0" w:color="auto"/>
      </w:divBdr>
    </w:div>
    <w:div w:id="799807373">
      <w:bodyDiv w:val="1"/>
      <w:marLeft w:val="0"/>
      <w:marRight w:val="0"/>
      <w:marTop w:val="0"/>
      <w:marBottom w:val="0"/>
      <w:divBdr>
        <w:top w:val="none" w:sz="0" w:space="0" w:color="auto"/>
        <w:left w:val="none" w:sz="0" w:space="0" w:color="auto"/>
        <w:bottom w:val="none" w:sz="0" w:space="0" w:color="auto"/>
        <w:right w:val="none" w:sz="0" w:space="0" w:color="auto"/>
      </w:divBdr>
    </w:div>
    <w:div w:id="799998246">
      <w:bodyDiv w:val="1"/>
      <w:marLeft w:val="0"/>
      <w:marRight w:val="0"/>
      <w:marTop w:val="0"/>
      <w:marBottom w:val="0"/>
      <w:divBdr>
        <w:top w:val="none" w:sz="0" w:space="0" w:color="auto"/>
        <w:left w:val="none" w:sz="0" w:space="0" w:color="auto"/>
        <w:bottom w:val="none" w:sz="0" w:space="0" w:color="auto"/>
        <w:right w:val="none" w:sz="0" w:space="0" w:color="auto"/>
      </w:divBdr>
    </w:div>
    <w:div w:id="801072089">
      <w:bodyDiv w:val="1"/>
      <w:marLeft w:val="0"/>
      <w:marRight w:val="0"/>
      <w:marTop w:val="0"/>
      <w:marBottom w:val="0"/>
      <w:divBdr>
        <w:top w:val="none" w:sz="0" w:space="0" w:color="auto"/>
        <w:left w:val="none" w:sz="0" w:space="0" w:color="auto"/>
        <w:bottom w:val="none" w:sz="0" w:space="0" w:color="auto"/>
        <w:right w:val="none" w:sz="0" w:space="0" w:color="auto"/>
      </w:divBdr>
    </w:div>
    <w:div w:id="801311391">
      <w:bodyDiv w:val="1"/>
      <w:marLeft w:val="0"/>
      <w:marRight w:val="0"/>
      <w:marTop w:val="0"/>
      <w:marBottom w:val="0"/>
      <w:divBdr>
        <w:top w:val="none" w:sz="0" w:space="0" w:color="auto"/>
        <w:left w:val="none" w:sz="0" w:space="0" w:color="auto"/>
        <w:bottom w:val="none" w:sz="0" w:space="0" w:color="auto"/>
        <w:right w:val="none" w:sz="0" w:space="0" w:color="auto"/>
      </w:divBdr>
      <w:divsChild>
        <w:div w:id="1856534621">
          <w:marLeft w:val="0"/>
          <w:marRight w:val="0"/>
          <w:marTop w:val="0"/>
          <w:marBottom w:val="240"/>
          <w:divBdr>
            <w:top w:val="none" w:sz="0" w:space="0" w:color="auto"/>
            <w:left w:val="none" w:sz="0" w:space="0" w:color="auto"/>
            <w:bottom w:val="none" w:sz="0" w:space="0" w:color="auto"/>
            <w:right w:val="none" w:sz="0" w:space="0" w:color="auto"/>
          </w:divBdr>
          <w:divsChild>
            <w:div w:id="6791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2994">
      <w:bodyDiv w:val="1"/>
      <w:marLeft w:val="0"/>
      <w:marRight w:val="0"/>
      <w:marTop w:val="0"/>
      <w:marBottom w:val="0"/>
      <w:divBdr>
        <w:top w:val="none" w:sz="0" w:space="0" w:color="auto"/>
        <w:left w:val="none" w:sz="0" w:space="0" w:color="auto"/>
        <w:bottom w:val="none" w:sz="0" w:space="0" w:color="auto"/>
        <w:right w:val="none" w:sz="0" w:space="0" w:color="auto"/>
      </w:divBdr>
    </w:div>
    <w:div w:id="801730704">
      <w:bodyDiv w:val="1"/>
      <w:marLeft w:val="0"/>
      <w:marRight w:val="0"/>
      <w:marTop w:val="0"/>
      <w:marBottom w:val="0"/>
      <w:divBdr>
        <w:top w:val="none" w:sz="0" w:space="0" w:color="auto"/>
        <w:left w:val="none" w:sz="0" w:space="0" w:color="auto"/>
        <w:bottom w:val="none" w:sz="0" w:space="0" w:color="auto"/>
        <w:right w:val="none" w:sz="0" w:space="0" w:color="auto"/>
      </w:divBdr>
    </w:div>
    <w:div w:id="801921697">
      <w:bodyDiv w:val="1"/>
      <w:marLeft w:val="0"/>
      <w:marRight w:val="0"/>
      <w:marTop w:val="0"/>
      <w:marBottom w:val="0"/>
      <w:divBdr>
        <w:top w:val="none" w:sz="0" w:space="0" w:color="auto"/>
        <w:left w:val="none" w:sz="0" w:space="0" w:color="auto"/>
        <w:bottom w:val="none" w:sz="0" w:space="0" w:color="auto"/>
        <w:right w:val="none" w:sz="0" w:space="0" w:color="auto"/>
      </w:divBdr>
    </w:div>
    <w:div w:id="802118268">
      <w:bodyDiv w:val="1"/>
      <w:marLeft w:val="0"/>
      <w:marRight w:val="0"/>
      <w:marTop w:val="0"/>
      <w:marBottom w:val="0"/>
      <w:divBdr>
        <w:top w:val="none" w:sz="0" w:space="0" w:color="auto"/>
        <w:left w:val="none" w:sz="0" w:space="0" w:color="auto"/>
        <w:bottom w:val="none" w:sz="0" w:space="0" w:color="auto"/>
        <w:right w:val="none" w:sz="0" w:space="0" w:color="auto"/>
      </w:divBdr>
    </w:div>
    <w:div w:id="802305330">
      <w:bodyDiv w:val="1"/>
      <w:marLeft w:val="0"/>
      <w:marRight w:val="0"/>
      <w:marTop w:val="0"/>
      <w:marBottom w:val="0"/>
      <w:divBdr>
        <w:top w:val="none" w:sz="0" w:space="0" w:color="auto"/>
        <w:left w:val="none" w:sz="0" w:space="0" w:color="auto"/>
        <w:bottom w:val="none" w:sz="0" w:space="0" w:color="auto"/>
        <w:right w:val="none" w:sz="0" w:space="0" w:color="auto"/>
      </w:divBdr>
    </w:div>
    <w:div w:id="802583358">
      <w:bodyDiv w:val="1"/>
      <w:marLeft w:val="0"/>
      <w:marRight w:val="0"/>
      <w:marTop w:val="0"/>
      <w:marBottom w:val="0"/>
      <w:divBdr>
        <w:top w:val="none" w:sz="0" w:space="0" w:color="auto"/>
        <w:left w:val="none" w:sz="0" w:space="0" w:color="auto"/>
        <w:bottom w:val="none" w:sz="0" w:space="0" w:color="auto"/>
        <w:right w:val="none" w:sz="0" w:space="0" w:color="auto"/>
      </w:divBdr>
    </w:div>
    <w:div w:id="803540593">
      <w:bodyDiv w:val="1"/>
      <w:marLeft w:val="0"/>
      <w:marRight w:val="0"/>
      <w:marTop w:val="0"/>
      <w:marBottom w:val="0"/>
      <w:divBdr>
        <w:top w:val="none" w:sz="0" w:space="0" w:color="auto"/>
        <w:left w:val="none" w:sz="0" w:space="0" w:color="auto"/>
        <w:bottom w:val="none" w:sz="0" w:space="0" w:color="auto"/>
        <w:right w:val="none" w:sz="0" w:space="0" w:color="auto"/>
      </w:divBdr>
    </w:div>
    <w:div w:id="803738372">
      <w:bodyDiv w:val="1"/>
      <w:marLeft w:val="0"/>
      <w:marRight w:val="0"/>
      <w:marTop w:val="0"/>
      <w:marBottom w:val="0"/>
      <w:divBdr>
        <w:top w:val="none" w:sz="0" w:space="0" w:color="auto"/>
        <w:left w:val="none" w:sz="0" w:space="0" w:color="auto"/>
        <w:bottom w:val="none" w:sz="0" w:space="0" w:color="auto"/>
        <w:right w:val="none" w:sz="0" w:space="0" w:color="auto"/>
      </w:divBdr>
    </w:div>
    <w:div w:id="803812822">
      <w:bodyDiv w:val="1"/>
      <w:marLeft w:val="0"/>
      <w:marRight w:val="0"/>
      <w:marTop w:val="0"/>
      <w:marBottom w:val="0"/>
      <w:divBdr>
        <w:top w:val="none" w:sz="0" w:space="0" w:color="auto"/>
        <w:left w:val="none" w:sz="0" w:space="0" w:color="auto"/>
        <w:bottom w:val="none" w:sz="0" w:space="0" w:color="auto"/>
        <w:right w:val="none" w:sz="0" w:space="0" w:color="auto"/>
      </w:divBdr>
    </w:div>
    <w:div w:id="803887461">
      <w:bodyDiv w:val="1"/>
      <w:marLeft w:val="0"/>
      <w:marRight w:val="0"/>
      <w:marTop w:val="0"/>
      <w:marBottom w:val="0"/>
      <w:divBdr>
        <w:top w:val="none" w:sz="0" w:space="0" w:color="auto"/>
        <w:left w:val="none" w:sz="0" w:space="0" w:color="auto"/>
        <w:bottom w:val="none" w:sz="0" w:space="0" w:color="auto"/>
        <w:right w:val="none" w:sz="0" w:space="0" w:color="auto"/>
      </w:divBdr>
    </w:div>
    <w:div w:id="804154996">
      <w:bodyDiv w:val="1"/>
      <w:marLeft w:val="0"/>
      <w:marRight w:val="0"/>
      <w:marTop w:val="0"/>
      <w:marBottom w:val="0"/>
      <w:divBdr>
        <w:top w:val="none" w:sz="0" w:space="0" w:color="auto"/>
        <w:left w:val="none" w:sz="0" w:space="0" w:color="auto"/>
        <w:bottom w:val="none" w:sz="0" w:space="0" w:color="auto"/>
        <w:right w:val="none" w:sz="0" w:space="0" w:color="auto"/>
      </w:divBdr>
    </w:div>
    <w:div w:id="804348508">
      <w:bodyDiv w:val="1"/>
      <w:marLeft w:val="0"/>
      <w:marRight w:val="0"/>
      <w:marTop w:val="0"/>
      <w:marBottom w:val="0"/>
      <w:divBdr>
        <w:top w:val="none" w:sz="0" w:space="0" w:color="auto"/>
        <w:left w:val="none" w:sz="0" w:space="0" w:color="auto"/>
        <w:bottom w:val="none" w:sz="0" w:space="0" w:color="auto"/>
        <w:right w:val="none" w:sz="0" w:space="0" w:color="auto"/>
      </w:divBdr>
    </w:div>
    <w:div w:id="805510485">
      <w:bodyDiv w:val="1"/>
      <w:marLeft w:val="0"/>
      <w:marRight w:val="0"/>
      <w:marTop w:val="0"/>
      <w:marBottom w:val="0"/>
      <w:divBdr>
        <w:top w:val="none" w:sz="0" w:space="0" w:color="auto"/>
        <w:left w:val="none" w:sz="0" w:space="0" w:color="auto"/>
        <w:bottom w:val="none" w:sz="0" w:space="0" w:color="auto"/>
        <w:right w:val="none" w:sz="0" w:space="0" w:color="auto"/>
      </w:divBdr>
    </w:div>
    <w:div w:id="806125306">
      <w:bodyDiv w:val="1"/>
      <w:marLeft w:val="0"/>
      <w:marRight w:val="0"/>
      <w:marTop w:val="0"/>
      <w:marBottom w:val="0"/>
      <w:divBdr>
        <w:top w:val="none" w:sz="0" w:space="0" w:color="auto"/>
        <w:left w:val="none" w:sz="0" w:space="0" w:color="auto"/>
        <w:bottom w:val="none" w:sz="0" w:space="0" w:color="auto"/>
        <w:right w:val="none" w:sz="0" w:space="0" w:color="auto"/>
      </w:divBdr>
    </w:div>
    <w:div w:id="806700173">
      <w:bodyDiv w:val="1"/>
      <w:marLeft w:val="0"/>
      <w:marRight w:val="0"/>
      <w:marTop w:val="0"/>
      <w:marBottom w:val="0"/>
      <w:divBdr>
        <w:top w:val="none" w:sz="0" w:space="0" w:color="auto"/>
        <w:left w:val="none" w:sz="0" w:space="0" w:color="auto"/>
        <w:bottom w:val="none" w:sz="0" w:space="0" w:color="auto"/>
        <w:right w:val="none" w:sz="0" w:space="0" w:color="auto"/>
      </w:divBdr>
    </w:div>
    <w:div w:id="807939423">
      <w:bodyDiv w:val="1"/>
      <w:marLeft w:val="0"/>
      <w:marRight w:val="0"/>
      <w:marTop w:val="0"/>
      <w:marBottom w:val="0"/>
      <w:divBdr>
        <w:top w:val="none" w:sz="0" w:space="0" w:color="auto"/>
        <w:left w:val="none" w:sz="0" w:space="0" w:color="auto"/>
        <w:bottom w:val="none" w:sz="0" w:space="0" w:color="auto"/>
        <w:right w:val="none" w:sz="0" w:space="0" w:color="auto"/>
      </w:divBdr>
    </w:div>
    <w:div w:id="809127782">
      <w:bodyDiv w:val="1"/>
      <w:marLeft w:val="0"/>
      <w:marRight w:val="0"/>
      <w:marTop w:val="0"/>
      <w:marBottom w:val="0"/>
      <w:divBdr>
        <w:top w:val="none" w:sz="0" w:space="0" w:color="auto"/>
        <w:left w:val="none" w:sz="0" w:space="0" w:color="auto"/>
        <w:bottom w:val="none" w:sz="0" w:space="0" w:color="auto"/>
        <w:right w:val="none" w:sz="0" w:space="0" w:color="auto"/>
      </w:divBdr>
    </w:div>
    <w:div w:id="809520261">
      <w:bodyDiv w:val="1"/>
      <w:marLeft w:val="0"/>
      <w:marRight w:val="0"/>
      <w:marTop w:val="0"/>
      <w:marBottom w:val="0"/>
      <w:divBdr>
        <w:top w:val="none" w:sz="0" w:space="0" w:color="auto"/>
        <w:left w:val="none" w:sz="0" w:space="0" w:color="auto"/>
        <w:bottom w:val="none" w:sz="0" w:space="0" w:color="auto"/>
        <w:right w:val="none" w:sz="0" w:space="0" w:color="auto"/>
      </w:divBdr>
    </w:div>
    <w:div w:id="809782160">
      <w:bodyDiv w:val="1"/>
      <w:marLeft w:val="0"/>
      <w:marRight w:val="0"/>
      <w:marTop w:val="0"/>
      <w:marBottom w:val="0"/>
      <w:divBdr>
        <w:top w:val="none" w:sz="0" w:space="0" w:color="auto"/>
        <w:left w:val="none" w:sz="0" w:space="0" w:color="auto"/>
        <w:bottom w:val="none" w:sz="0" w:space="0" w:color="auto"/>
        <w:right w:val="none" w:sz="0" w:space="0" w:color="auto"/>
      </w:divBdr>
    </w:div>
    <w:div w:id="810291442">
      <w:bodyDiv w:val="1"/>
      <w:marLeft w:val="0"/>
      <w:marRight w:val="0"/>
      <w:marTop w:val="0"/>
      <w:marBottom w:val="0"/>
      <w:divBdr>
        <w:top w:val="none" w:sz="0" w:space="0" w:color="auto"/>
        <w:left w:val="none" w:sz="0" w:space="0" w:color="auto"/>
        <w:bottom w:val="none" w:sz="0" w:space="0" w:color="auto"/>
        <w:right w:val="none" w:sz="0" w:space="0" w:color="auto"/>
      </w:divBdr>
    </w:div>
    <w:div w:id="811293986">
      <w:bodyDiv w:val="1"/>
      <w:marLeft w:val="0"/>
      <w:marRight w:val="0"/>
      <w:marTop w:val="0"/>
      <w:marBottom w:val="0"/>
      <w:divBdr>
        <w:top w:val="none" w:sz="0" w:space="0" w:color="auto"/>
        <w:left w:val="none" w:sz="0" w:space="0" w:color="auto"/>
        <w:bottom w:val="none" w:sz="0" w:space="0" w:color="auto"/>
        <w:right w:val="none" w:sz="0" w:space="0" w:color="auto"/>
      </w:divBdr>
    </w:div>
    <w:div w:id="811408168">
      <w:bodyDiv w:val="1"/>
      <w:marLeft w:val="0"/>
      <w:marRight w:val="0"/>
      <w:marTop w:val="0"/>
      <w:marBottom w:val="0"/>
      <w:divBdr>
        <w:top w:val="none" w:sz="0" w:space="0" w:color="auto"/>
        <w:left w:val="none" w:sz="0" w:space="0" w:color="auto"/>
        <w:bottom w:val="none" w:sz="0" w:space="0" w:color="auto"/>
        <w:right w:val="none" w:sz="0" w:space="0" w:color="auto"/>
      </w:divBdr>
    </w:div>
    <w:div w:id="811601579">
      <w:bodyDiv w:val="1"/>
      <w:marLeft w:val="0"/>
      <w:marRight w:val="0"/>
      <w:marTop w:val="0"/>
      <w:marBottom w:val="0"/>
      <w:divBdr>
        <w:top w:val="none" w:sz="0" w:space="0" w:color="auto"/>
        <w:left w:val="none" w:sz="0" w:space="0" w:color="auto"/>
        <w:bottom w:val="none" w:sz="0" w:space="0" w:color="auto"/>
        <w:right w:val="none" w:sz="0" w:space="0" w:color="auto"/>
      </w:divBdr>
    </w:div>
    <w:div w:id="812210691">
      <w:bodyDiv w:val="1"/>
      <w:marLeft w:val="0"/>
      <w:marRight w:val="0"/>
      <w:marTop w:val="0"/>
      <w:marBottom w:val="0"/>
      <w:divBdr>
        <w:top w:val="none" w:sz="0" w:space="0" w:color="auto"/>
        <w:left w:val="none" w:sz="0" w:space="0" w:color="auto"/>
        <w:bottom w:val="none" w:sz="0" w:space="0" w:color="auto"/>
        <w:right w:val="none" w:sz="0" w:space="0" w:color="auto"/>
      </w:divBdr>
    </w:div>
    <w:div w:id="812333444">
      <w:bodyDiv w:val="1"/>
      <w:marLeft w:val="0"/>
      <w:marRight w:val="0"/>
      <w:marTop w:val="0"/>
      <w:marBottom w:val="0"/>
      <w:divBdr>
        <w:top w:val="none" w:sz="0" w:space="0" w:color="auto"/>
        <w:left w:val="none" w:sz="0" w:space="0" w:color="auto"/>
        <w:bottom w:val="none" w:sz="0" w:space="0" w:color="auto"/>
        <w:right w:val="none" w:sz="0" w:space="0" w:color="auto"/>
      </w:divBdr>
      <w:divsChild>
        <w:div w:id="1697197868">
          <w:marLeft w:val="0"/>
          <w:marRight w:val="0"/>
          <w:marTop w:val="0"/>
          <w:marBottom w:val="240"/>
          <w:divBdr>
            <w:top w:val="none" w:sz="0" w:space="0" w:color="auto"/>
            <w:left w:val="none" w:sz="0" w:space="0" w:color="auto"/>
            <w:bottom w:val="none" w:sz="0" w:space="0" w:color="auto"/>
            <w:right w:val="none" w:sz="0" w:space="0" w:color="auto"/>
          </w:divBdr>
          <w:divsChild>
            <w:div w:id="10701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1262">
      <w:bodyDiv w:val="1"/>
      <w:marLeft w:val="0"/>
      <w:marRight w:val="0"/>
      <w:marTop w:val="0"/>
      <w:marBottom w:val="0"/>
      <w:divBdr>
        <w:top w:val="none" w:sz="0" w:space="0" w:color="auto"/>
        <w:left w:val="none" w:sz="0" w:space="0" w:color="auto"/>
        <w:bottom w:val="none" w:sz="0" w:space="0" w:color="auto"/>
        <w:right w:val="none" w:sz="0" w:space="0" w:color="auto"/>
      </w:divBdr>
    </w:div>
    <w:div w:id="813254010">
      <w:bodyDiv w:val="1"/>
      <w:marLeft w:val="0"/>
      <w:marRight w:val="0"/>
      <w:marTop w:val="0"/>
      <w:marBottom w:val="0"/>
      <w:divBdr>
        <w:top w:val="none" w:sz="0" w:space="0" w:color="auto"/>
        <w:left w:val="none" w:sz="0" w:space="0" w:color="auto"/>
        <w:bottom w:val="none" w:sz="0" w:space="0" w:color="auto"/>
        <w:right w:val="none" w:sz="0" w:space="0" w:color="auto"/>
      </w:divBdr>
    </w:div>
    <w:div w:id="814107186">
      <w:bodyDiv w:val="1"/>
      <w:marLeft w:val="0"/>
      <w:marRight w:val="0"/>
      <w:marTop w:val="0"/>
      <w:marBottom w:val="0"/>
      <w:divBdr>
        <w:top w:val="none" w:sz="0" w:space="0" w:color="auto"/>
        <w:left w:val="none" w:sz="0" w:space="0" w:color="auto"/>
        <w:bottom w:val="none" w:sz="0" w:space="0" w:color="auto"/>
        <w:right w:val="none" w:sz="0" w:space="0" w:color="auto"/>
      </w:divBdr>
    </w:div>
    <w:div w:id="814488009">
      <w:bodyDiv w:val="1"/>
      <w:marLeft w:val="0"/>
      <w:marRight w:val="0"/>
      <w:marTop w:val="0"/>
      <w:marBottom w:val="0"/>
      <w:divBdr>
        <w:top w:val="none" w:sz="0" w:space="0" w:color="auto"/>
        <w:left w:val="none" w:sz="0" w:space="0" w:color="auto"/>
        <w:bottom w:val="none" w:sz="0" w:space="0" w:color="auto"/>
        <w:right w:val="none" w:sz="0" w:space="0" w:color="auto"/>
      </w:divBdr>
      <w:divsChild>
        <w:div w:id="1561673894">
          <w:marLeft w:val="0"/>
          <w:marRight w:val="0"/>
          <w:marTop w:val="0"/>
          <w:marBottom w:val="240"/>
          <w:divBdr>
            <w:top w:val="none" w:sz="0" w:space="0" w:color="auto"/>
            <w:left w:val="none" w:sz="0" w:space="0" w:color="auto"/>
            <w:bottom w:val="none" w:sz="0" w:space="0" w:color="auto"/>
            <w:right w:val="none" w:sz="0" w:space="0" w:color="auto"/>
          </w:divBdr>
          <w:divsChild>
            <w:div w:id="20053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805">
      <w:bodyDiv w:val="1"/>
      <w:marLeft w:val="0"/>
      <w:marRight w:val="0"/>
      <w:marTop w:val="0"/>
      <w:marBottom w:val="0"/>
      <w:divBdr>
        <w:top w:val="none" w:sz="0" w:space="0" w:color="auto"/>
        <w:left w:val="none" w:sz="0" w:space="0" w:color="auto"/>
        <w:bottom w:val="none" w:sz="0" w:space="0" w:color="auto"/>
        <w:right w:val="none" w:sz="0" w:space="0" w:color="auto"/>
      </w:divBdr>
    </w:div>
    <w:div w:id="815149243">
      <w:bodyDiv w:val="1"/>
      <w:marLeft w:val="0"/>
      <w:marRight w:val="0"/>
      <w:marTop w:val="0"/>
      <w:marBottom w:val="0"/>
      <w:divBdr>
        <w:top w:val="none" w:sz="0" w:space="0" w:color="auto"/>
        <w:left w:val="none" w:sz="0" w:space="0" w:color="auto"/>
        <w:bottom w:val="none" w:sz="0" w:space="0" w:color="auto"/>
        <w:right w:val="none" w:sz="0" w:space="0" w:color="auto"/>
      </w:divBdr>
    </w:div>
    <w:div w:id="815491532">
      <w:bodyDiv w:val="1"/>
      <w:marLeft w:val="0"/>
      <w:marRight w:val="0"/>
      <w:marTop w:val="0"/>
      <w:marBottom w:val="0"/>
      <w:divBdr>
        <w:top w:val="none" w:sz="0" w:space="0" w:color="auto"/>
        <w:left w:val="none" w:sz="0" w:space="0" w:color="auto"/>
        <w:bottom w:val="none" w:sz="0" w:space="0" w:color="auto"/>
        <w:right w:val="none" w:sz="0" w:space="0" w:color="auto"/>
      </w:divBdr>
    </w:div>
    <w:div w:id="815758707">
      <w:bodyDiv w:val="1"/>
      <w:marLeft w:val="0"/>
      <w:marRight w:val="0"/>
      <w:marTop w:val="0"/>
      <w:marBottom w:val="0"/>
      <w:divBdr>
        <w:top w:val="none" w:sz="0" w:space="0" w:color="auto"/>
        <w:left w:val="none" w:sz="0" w:space="0" w:color="auto"/>
        <w:bottom w:val="none" w:sz="0" w:space="0" w:color="auto"/>
        <w:right w:val="none" w:sz="0" w:space="0" w:color="auto"/>
      </w:divBdr>
    </w:div>
    <w:div w:id="815992385">
      <w:bodyDiv w:val="1"/>
      <w:marLeft w:val="0"/>
      <w:marRight w:val="0"/>
      <w:marTop w:val="0"/>
      <w:marBottom w:val="0"/>
      <w:divBdr>
        <w:top w:val="none" w:sz="0" w:space="0" w:color="auto"/>
        <w:left w:val="none" w:sz="0" w:space="0" w:color="auto"/>
        <w:bottom w:val="none" w:sz="0" w:space="0" w:color="auto"/>
        <w:right w:val="none" w:sz="0" w:space="0" w:color="auto"/>
      </w:divBdr>
    </w:div>
    <w:div w:id="816382383">
      <w:bodyDiv w:val="1"/>
      <w:marLeft w:val="0"/>
      <w:marRight w:val="0"/>
      <w:marTop w:val="0"/>
      <w:marBottom w:val="0"/>
      <w:divBdr>
        <w:top w:val="none" w:sz="0" w:space="0" w:color="auto"/>
        <w:left w:val="none" w:sz="0" w:space="0" w:color="auto"/>
        <w:bottom w:val="none" w:sz="0" w:space="0" w:color="auto"/>
        <w:right w:val="none" w:sz="0" w:space="0" w:color="auto"/>
      </w:divBdr>
    </w:div>
    <w:div w:id="816530902">
      <w:bodyDiv w:val="1"/>
      <w:marLeft w:val="0"/>
      <w:marRight w:val="0"/>
      <w:marTop w:val="0"/>
      <w:marBottom w:val="0"/>
      <w:divBdr>
        <w:top w:val="none" w:sz="0" w:space="0" w:color="auto"/>
        <w:left w:val="none" w:sz="0" w:space="0" w:color="auto"/>
        <w:bottom w:val="none" w:sz="0" w:space="0" w:color="auto"/>
        <w:right w:val="none" w:sz="0" w:space="0" w:color="auto"/>
      </w:divBdr>
    </w:div>
    <w:div w:id="816535909">
      <w:bodyDiv w:val="1"/>
      <w:marLeft w:val="0"/>
      <w:marRight w:val="0"/>
      <w:marTop w:val="0"/>
      <w:marBottom w:val="0"/>
      <w:divBdr>
        <w:top w:val="none" w:sz="0" w:space="0" w:color="auto"/>
        <w:left w:val="none" w:sz="0" w:space="0" w:color="auto"/>
        <w:bottom w:val="none" w:sz="0" w:space="0" w:color="auto"/>
        <w:right w:val="none" w:sz="0" w:space="0" w:color="auto"/>
      </w:divBdr>
    </w:div>
    <w:div w:id="816606272">
      <w:bodyDiv w:val="1"/>
      <w:marLeft w:val="0"/>
      <w:marRight w:val="0"/>
      <w:marTop w:val="0"/>
      <w:marBottom w:val="0"/>
      <w:divBdr>
        <w:top w:val="none" w:sz="0" w:space="0" w:color="auto"/>
        <w:left w:val="none" w:sz="0" w:space="0" w:color="auto"/>
        <w:bottom w:val="none" w:sz="0" w:space="0" w:color="auto"/>
        <w:right w:val="none" w:sz="0" w:space="0" w:color="auto"/>
      </w:divBdr>
    </w:div>
    <w:div w:id="817261081">
      <w:bodyDiv w:val="1"/>
      <w:marLeft w:val="0"/>
      <w:marRight w:val="0"/>
      <w:marTop w:val="0"/>
      <w:marBottom w:val="0"/>
      <w:divBdr>
        <w:top w:val="none" w:sz="0" w:space="0" w:color="auto"/>
        <w:left w:val="none" w:sz="0" w:space="0" w:color="auto"/>
        <w:bottom w:val="none" w:sz="0" w:space="0" w:color="auto"/>
        <w:right w:val="none" w:sz="0" w:space="0" w:color="auto"/>
      </w:divBdr>
    </w:div>
    <w:div w:id="817958583">
      <w:bodyDiv w:val="1"/>
      <w:marLeft w:val="0"/>
      <w:marRight w:val="0"/>
      <w:marTop w:val="0"/>
      <w:marBottom w:val="0"/>
      <w:divBdr>
        <w:top w:val="none" w:sz="0" w:space="0" w:color="auto"/>
        <w:left w:val="none" w:sz="0" w:space="0" w:color="auto"/>
        <w:bottom w:val="none" w:sz="0" w:space="0" w:color="auto"/>
        <w:right w:val="none" w:sz="0" w:space="0" w:color="auto"/>
      </w:divBdr>
      <w:divsChild>
        <w:div w:id="1874607620">
          <w:marLeft w:val="0"/>
          <w:marRight w:val="0"/>
          <w:marTop w:val="0"/>
          <w:marBottom w:val="240"/>
          <w:divBdr>
            <w:top w:val="none" w:sz="0" w:space="0" w:color="auto"/>
            <w:left w:val="none" w:sz="0" w:space="0" w:color="auto"/>
            <w:bottom w:val="none" w:sz="0" w:space="0" w:color="auto"/>
            <w:right w:val="none" w:sz="0" w:space="0" w:color="auto"/>
          </w:divBdr>
          <w:divsChild>
            <w:div w:id="539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5938">
      <w:bodyDiv w:val="1"/>
      <w:marLeft w:val="0"/>
      <w:marRight w:val="0"/>
      <w:marTop w:val="0"/>
      <w:marBottom w:val="0"/>
      <w:divBdr>
        <w:top w:val="none" w:sz="0" w:space="0" w:color="auto"/>
        <w:left w:val="none" w:sz="0" w:space="0" w:color="auto"/>
        <w:bottom w:val="none" w:sz="0" w:space="0" w:color="auto"/>
        <w:right w:val="none" w:sz="0" w:space="0" w:color="auto"/>
      </w:divBdr>
    </w:div>
    <w:div w:id="818230021">
      <w:bodyDiv w:val="1"/>
      <w:marLeft w:val="0"/>
      <w:marRight w:val="0"/>
      <w:marTop w:val="0"/>
      <w:marBottom w:val="0"/>
      <w:divBdr>
        <w:top w:val="none" w:sz="0" w:space="0" w:color="auto"/>
        <w:left w:val="none" w:sz="0" w:space="0" w:color="auto"/>
        <w:bottom w:val="none" w:sz="0" w:space="0" w:color="auto"/>
        <w:right w:val="none" w:sz="0" w:space="0" w:color="auto"/>
      </w:divBdr>
    </w:div>
    <w:div w:id="821194731">
      <w:bodyDiv w:val="1"/>
      <w:marLeft w:val="0"/>
      <w:marRight w:val="0"/>
      <w:marTop w:val="0"/>
      <w:marBottom w:val="0"/>
      <w:divBdr>
        <w:top w:val="none" w:sz="0" w:space="0" w:color="auto"/>
        <w:left w:val="none" w:sz="0" w:space="0" w:color="auto"/>
        <w:bottom w:val="none" w:sz="0" w:space="0" w:color="auto"/>
        <w:right w:val="none" w:sz="0" w:space="0" w:color="auto"/>
      </w:divBdr>
      <w:divsChild>
        <w:div w:id="1891384899">
          <w:marLeft w:val="0"/>
          <w:marRight w:val="0"/>
          <w:marTop w:val="0"/>
          <w:marBottom w:val="240"/>
          <w:divBdr>
            <w:top w:val="none" w:sz="0" w:space="0" w:color="auto"/>
            <w:left w:val="none" w:sz="0" w:space="0" w:color="auto"/>
            <w:bottom w:val="none" w:sz="0" w:space="0" w:color="auto"/>
            <w:right w:val="none" w:sz="0" w:space="0" w:color="auto"/>
          </w:divBdr>
          <w:divsChild>
            <w:div w:id="20937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5846">
      <w:bodyDiv w:val="1"/>
      <w:marLeft w:val="0"/>
      <w:marRight w:val="0"/>
      <w:marTop w:val="0"/>
      <w:marBottom w:val="0"/>
      <w:divBdr>
        <w:top w:val="none" w:sz="0" w:space="0" w:color="auto"/>
        <w:left w:val="none" w:sz="0" w:space="0" w:color="auto"/>
        <w:bottom w:val="none" w:sz="0" w:space="0" w:color="auto"/>
        <w:right w:val="none" w:sz="0" w:space="0" w:color="auto"/>
      </w:divBdr>
    </w:div>
    <w:div w:id="821772941">
      <w:bodyDiv w:val="1"/>
      <w:marLeft w:val="0"/>
      <w:marRight w:val="0"/>
      <w:marTop w:val="0"/>
      <w:marBottom w:val="0"/>
      <w:divBdr>
        <w:top w:val="none" w:sz="0" w:space="0" w:color="auto"/>
        <w:left w:val="none" w:sz="0" w:space="0" w:color="auto"/>
        <w:bottom w:val="none" w:sz="0" w:space="0" w:color="auto"/>
        <w:right w:val="none" w:sz="0" w:space="0" w:color="auto"/>
      </w:divBdr>
      <w:divsChild>
        <w:div w:id="1667978477">
          <w:marLeft w:val="0"/>
          <w:marRight w:val="0"/>
          <w:marTop w:val="0"/>
          <w:marBottom w:val="240"/>
          <w:divBdr>
            <w:top w:val="none" w:sz="0" w:space="0" w:color="auto"/>
            <w:left w:val="none" w:sz="0" w:space="0" w:color="auto"/>
            <w:bottom w:val="none" w:sz="0" w:space="0" w:color="auto"/>
            <w:right w:val="none" w:sz="0" w:space="0" w:color="auto"/>
          </w:divBdr>
          <w:divsChild>
            <w:div w:id="19846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7307">
      <w:bodyDiv w:val="1"/>
      <w:marLeft w:val="0"/>
      <w:marRight w:val="0"/>
      <w:marTop w:val="0"/>
      <w:marBottom w:val="0"/>
      <w:divBdr>
        <w:top w:val="none" w:sz="0" w:space="0" w:color="auto"/>
        <w:left w:val="none" w:sz="0" w:space="0" w:color="auto"/>
        <w:bottom w:val="none" w:sz="0" w:space="0" w:color="auto"/>
        <w:right w:val="none" w:sz="0" w:space="0" w:color="auto"/>
      </w:divBdr>
    </w:div>
    <w:div w:id="826894702">
      <w:bodyDiv w:val="1"/>
      <w:marLeft w:val="0"/>
      <w:marRight w:val="0"/>
      <w:marTop w:val="0"/>
      <w:marBottom w:val="0"/>
      <w:divBdr>
        <w:top w:val="none" w:sz="0" w:space="0" w:color="auto"/>
        <w:left w:val="none" w:sz="0" w:space="0" w:color="auto"/>
        <w:bottom w:val="none" w:sz="0" w:space="0" w:color="auto"/>
        <w:right w:val="none" w:sz="0" w:space="0" w:color="auto"/>
      </w:divBdr>
    </w:div>
    <w:div w:id="827137540">
      <w:bodyDiv w:val="1"/>
      <w:marLeft w:val="0"/>
      <w:marRight w:val="0"/>
      <w:marTop w:val="0"/>
      <w:marBottom w:val="0"/>
      <w:divBdr>
        <w:top w:val="none" w:sz="0" w:space="0" w:color="auto"/>
        <w:left w:val="none" w:sz="0" w:space="0" w:color="auto"/>
        <w:bottom w:val="none" w:sz="0" w:space="0" w:color="auto"/>
        <w:right w:val="none" w:sz="0" w:space="0" w:color="auto"/>
      </w:divBdr>
    </w:div>
    <w:div w:id="827212531">
      <w:bodyDiv w:val="1"/>
      <w:marLeft w:val="0"/>
      <w:marRight w:val="0"/>
      <w:marTop w:val="0"/>
      <w:marBottom w:val="0"/>
      <w:divBdr>
        <w:top w:val="none" w:sz="0" w:space="0" w:color="auto"/>
        <w:left w:val="none" w:sz="0" w:space="0" w:color="auto"/>
        <w:bottom w:val="none" w:sz="0" w:space="0" w:color="auto"/>
        <w:right w:val="none" w:sz="0" w:space="0" w:color="auto"/>
      </w:divBdr>
    </w:div>
    <w:div w:id="827669225">
      <w:bodyDiv w:val="1"/>
      <w:marLeft w:val="0"/>
      <w:marRight w:val="0"/>
      <w:marTop w:val="0"/>
      <w:marBottom w:val="0"/>
      <w:divBdr>
        <w:top w:val="none" w:sz="0" w:space="0" w:color="auto"/>
        <w:left w:val="none" w:sz="0" w:space="0" w:color="auto"/>
        <w:bottom w:val="none" w:sz="0" w:space="0" w:color="auto"/>
        <w:right w:val="none" w:sz="0" w:space="0" w:color="auto"/>
      </w:divBdr>
      <w:divsChild>
        <w:div w:id="1766337969">
          <w:marLeft w:val="0"/>
          <w:marRight w:val="0"/>
          <w:marTop w:val="0"/>
          <w:marBottom w:val="0"/>
          <w:divBdr>
            <w:top w:val="none" w:sz="0" w:space="0" w:color="auto"/>
            <w:left w:val="none" w:sz="0" w:space="0" w:color="auto"/>
            <w:bottom w:val="none" w:sz="0" w:space="0" w:color="auto"/>
            <w:right w:val="none" w:sz="0" w:space="0" w:color="auto"/>
          </w:divBdr>
        </w:div>
      </w:divsChild>
    </w:div>
    <w:div w:id="827676830">
      <w:bodyDiv w:val="1"/>
      <w:marLeft w:val="0"/>
      <w:marRight w:val="0"/>
      <w:marTop w:val="0"/>
      <w:marBottom w:val="0"/>
      <w:divBdr>
        <w:top w:val="none" w:sz="0" w:space="0" w:color="auto"/>
        <w:left w:val="none" w:sz="0" w:space="0" w:color="auto"/>
        <w:bottom w:val="none" w:sz="0" w:space="0" w:color="auto"/>
        <w:right w:val="none" w:sz="0" w:space="0" w:color="auto"/>
      </w:divBdr>
    </w:div>
    <w:div w:id="828407795">
      <w:bodyDiv w:val="1"/>
      <w:marLeft w:val="0"/>
      <w:marRight w:val="0"/>
      <w:marTop w:val="0"/>
      <w:marBottom w:val="0"/>
      <w:divBdr>
        <w:top w:val="none" w:sz="0" w:space="0" w:color="auto"/>
        <w:left w:val="none" w:sz="0" w:space="0" w:color="auto"/>
        <w:bottom w:val="none" w:sz="0" w:space="0" w:color="auto"/>
        <w:right w:val="none" w:sz="0" w:space="0" w:color="auto"/>
      </w:divBdr>
    </w:div>
    <w:div w:id="828519081">
      <w:bodyDiv w:val="1"/>
      <w:marLeft w:val="0"/>
      <w:marRight w:val="0"/>
      <w:marTop w:val="0"/>
      <w:marBottom w:val="0"/>
      <w:divBdr>
        <w:top w:val="none" w:sz="0" w:space="0" w:color="auto"/>
        <w:left w:val="none" w:sz="0" w:space="0" w:color="auto"/>
        <w:bottom w:val="none" w:sz="0" w:space="0" w:color="auto"/>
        <w:right w:val="none" w:sz="0" w:space="0" w:color="auto"/>
      </w:divBdr>
    </w:div>
    <w:div w:id="829056252">
      <w:bodyDiv w:val="1"/>
      <w:marLeft w:val="0"/>
      <w:marRight w:val="0"/>
      <w:marTop w:val="0"/>
      <w:marBottom w:val="0"/>
      <w:divBdr>
        <w:top w:val="none" w:sz="0" w:space="0" w:color="auto"/>
        <w:left w:val="none" w:sz="0" w:space="0" w:color="auto"/>
        <w:bottom w:val="none" w:sz="0" w:space="0" w:color="auto"/>
        <w:right w:val="none" w:sz="0" w:space="0" w:color="auto"/>
      </w:divBdr>
    </w:div>
    <w:div w:id="829639883">
      <w:bodyDiv w:val="1"/>
      <w:marLeft w:val="0"/>
      <w:marRight w:val="0"/>
      <w:marTop w:val="0"/>
      <w:marBottom w:val="0"/>
      <w:divBdr>
        <w:top w:val="none" w:sz="0" w:space="0" w:color="auto"/>
        <w:left w:val="none" w:sz="0" w:space="0" w:color="auto"/>
        <w:bottom w:val="none" w:sz="0" w:space="0" w:color="auto"/>
        <w:right w:val="none" w:sz="0" w:space="0" w:color="auto"/>
      </w:divBdr>
    </w:div>
    <w:div w:id="829753111">
      <w:bodyDiv w:val="1"/>
      <w:marLeft w:val="0"/>
      <w:marRight w:val="0"/>
      <w:marTop w:val="0"/>
      <w:marBottom w:val="0"/>
      <w:divBdr>
        <w:top w:val="none" w:sz="0" w:space="0" w:color="auto"/>
        <w:left w:val="none" w:sz="0" w:space="0" w:color="auto"/>
        <w:bottom w:val="none" w:sz="0" w:space="0" w:color="auto"/>
        <w:right w:val="none" w:sz="0" w:space="0" w:color="auto"/>
      </w:divBdr>
      <w:divsChild>
        <w:div w:id="396558988">
          <w:marLeft w:val="0"/>
          <w:marRight w:val="0"/>
          <w:marTop w:val="0"/>
          <w:marBottom w:val="240"/>
          <w:divBdr>
            <w:top w:val="none" w:sz="0" w:space="0" w:color="auto"/>
            <w:left w:val="none" w:sz="0" w:space="0" w:color="auto"/>
            <w:bottom w:val="none" w:sz="0" w:space="0" w:color="auto"/>
            <w:right w:val="none" w:sz="0" w:space="0" w:color="auto"/>
          </w:divBdr>
          <w:divsChild>
            <w:div w:id="19767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834">
      <w:bodyDiv w:val="1"/>
      <w:marLeft w:val="0"/>
      <w:marRight w:val="0"/>
      <w:marTop w:val="0"/>
      <w:marBottom w:val="0"/>
      <w:divBdr>
        <w:top w:val="none" w:sz="0" w:space="0" w:color="auto"/>
        <w:left w:val="none" w:sz="0" w:space="0" w:color="auto"/>
        <w:bottom w:val="none" w:sz="0" w:space="0" w:color="auto"/>
        <w:right w:val="none" w:sz="0" w:space="0" w:color="auto"/>
      </w:divBdr>
    </w:div>
    <w:div w:id="830222059">
      <w:bodyDiv w:val="1"/>
      <w:marLeft w:val="0"/>
      <w:marRight w:val="0"/>
      <w:marTop w:val="0"/>
      <w:marBottom w:val="0"/>
      <w:divBdr>
        <w:top w:val="none" w:sz="0" w:space="0" w:color="auto"/>
        <w:left w:val="none" w:sz="0" w:space="0" w:color="auto"/>
        <w:bottom w:val="none" w:sz="0" w:space="0" w:color="auto"/>
        <w:right w:val="none" w:sz="0" w:space="0" w:color="auto"/>
      </w:divBdr>
    </w:div>
    <w:div w:id="830632487">
      <w:bodyDiv w:val="1"/>
      <w:marLeft w:val="0"/>
      <w:marRight w:val="0"/>
      <w:marTop w:val="0"/>
      <w:marBottom w:val="0"/>
      <w:divBdr>
        <w:top w:val="none" w:sz="0" w:space="0" w:color="auto"/>
        <w:left w:val="none" w:sz="0" w:space="0" w:color="auto"/>
        <w:bottom w:val="none" w:sz="0" w:space="0" w:color="auto"/>
        <w:right w:val="none" w:sz="0" w:space="0" w:color="auto"/>
      </w:divBdr>
    </w:div>
    <w:div w:id="831676303">
      <w:bodyDiv w:val="1"/>
      <w:marLeft w:val="0"/>
      <w:marRight w:val="0"/>
      <w:marTop w:val="0"/>
      <w:marBottom w:val="0"/>
      <w:divBdr>
        <w:top w:val="none" w:sz="0" w:space="0" w:color="auto"/>
        <w:left w:val="none" w:sz="0" w:space="0" w:color="auto"/>
        <w:bottom w:val="none" w:sz="0" w:space="0" w:color="auto"/>
        <w:right w:val="none" w:sz="0" w:space="0" w:color="auto"/>
      </w:divBdr>
    </w:div>
    <w:div w:id="832600993">
      <w:bodyDiv w:val="1"/>
      <w:marLeft w:val="0"/>
      <w:marRight w:val="0"/>
      <w:marTop w:val="0"/>
      <w:marBottom w:val="0"/>
      <w:divBdr>
        <w:top w:val="none" w:sz="0" w:space="0" w:color="auto"/>
        <w:left w:val="none" w:sz="0" w:space="0" w:color="auto"/>
        <w:bottom w:val="none" w:sz="0" w:space="0" w:color="auto"/>
        <w:right w:val="none" w:sz="0" w:space="0" w:color="auto"/>
      </w:divBdr>
    </w:div>
    <w:div w:id="833497090">
      <w:bodyDiv w:val="1"/>
      <w:marLeft w:val="0"/>
      <w:marRight w:val="0"/>
      <w:marTop w:val="0"/>
      <w:marBottom w:val="0"/>
      <w:divBdr>
        <w:top w:val="none" w:sz="0" w:space="0" w:color="auto"/>
        <w:left w:val="none" w:sz="0" w:space="0" w:color="auto"/>
        <w:bottom w:val="none" w:sz="0" w:space="0" w:color="auto"/>
        <w:right w:val="none" w:sz="0" w:space="0" w:color="auto"/>
      </w:divBdr>
    </w:div>
    <w:div w:id="833644450">
      <w:bodyDiv w:val="1"/>
      <w:marLeft w:val="0"/>
      <w:marRight w:val="0"/>
      <w:marTop w:val="0"/>
      <w:marBottom w:val="0"/>
      <w:divBdr>
        <w:top w:val="none" w:sz="0" w:space="0" w:color="auto"/>
        <w:left w:val="none" w:sz="0" w:space="0" w:color="auto"/>
        <w:bottom w:val="none" w:sz="0" w:space="0" w:color="auto"/>
        <w:right w:val="none" w:sz="0" w:space="0" w:color="auto"/>
      </w:divBdr>
    </w:div>
    <w:div w:id="834301295">
      <w:bodyDiv w:val="1"/>
      <w:marLeft w:val="0"/>
      <w:marRight w:val="0"/>
      <w:marTop w:val="0"/>
      <w:marBottom w:val="0"/>
      <w:divBdr>
        <w:top w:val="none" w:sz="0" w:space="0" w:color="auto"/>
        <w:left w:val="none" w:sz="0" w:space="0" w:color="auto"/>
        <w:bottom w:val="none" w:sz="0" w:space="0" w:color="auto"/>
        <w:right w:val="none" w:sz="0" w:space="0" w:color="auto"/>
      </w:divBdr>
      <w:divsChild>
        <w:div w:id="1237982657">
          <w:marLeft w:val="0"/>
          <w:marRight w:val="0"/>
          <w:marTop w:val="0"/>
          <w:marBottom w:val="240"/>
          <w:divBdr>
            <w:top w:val="none" w:sz="0" w:space="0" w:color="auto"/>
            <w:left w:val="none" w:sz="0" w:space="0" w:color="auto"/>
            <w:bottom w:val="none" w:sz="0" w:space="0" w:color="auto"/>
            <w:right w:val="none" w:sz="0" w:space="0" w:color="auto"/>
          </w:divBdr>
          <w:divsChild>
            <w:div w:id="1982273546">
              <w:marLeft w:val="0"/>
              <w:marRight w:val="0"/>
              <w:marTop w:val="0"/>
              <w:marBottom w:val="0"/>
              <w:divBdr>
                <w:top w:val="none" w:sz="0" w:space="0" w:color="auto"/>
                <w:left w:val="none" w:sz="0" w:space="0" w:color="auto"/>
                <w:bottom w:val="none" w:sz="0" w:space="0" w:color="auto"/>
                <w:right w:val="none" w:sz="0" w:space="0" w:color="auto"/>
              </w:divBdr>
            </w:div>
          </w:divsChild>
        </w:div>
        <w:div w:id="1965235486">
          <w:marLeft w:val="0"/>
          <w:marRight w:val="0"/>
          <w:marTop w:val="0"/>
          <w:marBottom w:val="240"/>
          <w:divBdr>
            <w:top w:val="none" w:sz="0" w:space="0" w:color="auto"/>
            <w:left w:val="none" w:sz="0" w:space="0" w:color="auto"/>
            <w:bottom w:val="none" w:sz="0" w:space="0" w:color="auto"/>
            <w:right w:val="none" w:sz="0" w:space="0" w:color="auto"/>
          </w:divBdr>
          <w:divsChild>
            <w:div w:id="2045591009">
              <w:marLeft w:val="0"/>
              <w:marRight w:val="0"/>
              <w:marTop w:val="0"/>
              <w:marBottom w:val="0"/>
              <w:divBdr>
                <w:top w:val="none" w:sz="0" w:space="0" w:color="auto"/>
                <w:left w:val="none" w:sz="0" w:space="0" w:color="auto"/>
                <w:bottom w:val="none" w:sz="0" w:space="0" w:color="auto"/>
                <w:right w:val="none" w:sz="0" w:space="0" w:color="auto"/>
              </w:divBdr>
            </w:div>
          </w:divsChild>
        </w:div>
        <w:div w:id="1765226464">
          <w:marLeft w:val="0"/>
          <w:marRight w:val="0"/>
          <w:marTop w:val="0"/>
          <w:marBottom w:val="240"/>
          <w:divBdr>
            <w:top w:val="none" w:sz="0" w:space="0" w:color="auto"/>
            <w:left w:val="none" w:sz="0" w:space="0" w:color="auto"/>
            <w:bottom w:val="none" w:sz="0" w:space="0" w:color="auto"/>
            <w:right w:val="none" w:sz="0" w:space="0" w:color="auto"/>
          </w:divBdr>
          <w:divsChild>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069">
      <w:bodyDiv w:val="1"/>
      <w:marLeft w:val="0"/>
      <w:marRight w:val="0"/>
      <w:marTop w:val="0"/>
      <w:marBottom w:val="0"/>
      <w:divBdr>
        <w:top w:val="none" w:sz="0" w:space="0" w:color="auto"/>
        <w:left w:val="none" w:sz="0" w:space="0" w:color="auto"/>
        <w:bottom w:val="none" w:sz="0" w:space="0" w:color="auto"/>
        <w:right w:val="none" w:sz="0" w:space="0" w:color="auto"/>
      </w:divBdr>
      <w:divsChild>
        <w:div w:id="1299604455">
          <w:marLeft w:val="0"/>
          <w:marRight w:val="0"/>
          <w:marTop w:val="0"/>
          <w:marBottom w:val="240"/>
          <w:divBdr>
            <w:top w:val="none" w:sz="0" w:space="0" w:color="auto"/>
            <w:left w:val="none" w:sz="0" w:space="0" w:color="auto"/>
            <w:bottom w:val="none" w:sz="0" w:space="0" w:color="auto"/>
            <w:right w:val="none" w:sz="0" w:space="0" w:color="auto"/>
          </w:divBdr>
          <w:divsChild>
            <w:div w:id="1829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064">
      <w:bodyDiv w:val="1"/>
      <w:marLeft w:val="0"/>
      <w:marRight w:val="0"/>
      <w:marTop w:val="0"/>
      <w:marBottom w:val="0"/>
      <w:divBdr>
        <w:top w:val="none" w:sz="0" w:space="0" w:color="auto"/>
        <w:left w:val="none" w:sz="0" w:space="0" w:color="auto"/>
        <w:bottom w:val="none" w:sz="0" w:space="0" w:color="auto"/>
        <w:right w:val="none" w:sz="0" w:space="0" w:color="auto"/>
      </w:divBdr>
    </w:div>
    <w:div w:id="836841921">
      <w:bodyDiv w:val="1"/>
      <w:marLeft w:val="0"/>
      <w:marRight w:val="0"/>
      <w:marTop w:val="0"/>
      <w:marBottom w:val="0"/>
      <w:divBdr>
        <w:top w:val="none" w:sz="0" w:space="0" w:color="auto"/>
        <w:left w:val="none" w:sz="0" w:space="0" w:color="auto"/>
        <w:bottom w:val="none" w:sz="0" w:space="0" w:color="auto"/>
        <w:right w:val="none" w:sz="0" w:space="0" w:color="auto"/>
      </w:divBdr>
    </w:div>
    <w:div w:id="838233735">
      <w:bodyDiv w:val="1"/>
      <w:marLeft w:val="0"/>
      <w:marRight w:val="0"/>
      <w:marTop w:val="0"/>
      <w:marBottom w:val="0"/>
      <w:divBdr>
        <w:top w:val="none" w:sz="0" w:space="0" w:color="auto"/>
        <w:left w:val="none" w:sz="0" w:space="0" w:color="auto"/>
        <w:bottom w:val="none" w:sz="0" w:space="0" w:color="auto"/>
        <w:right w:val="none" w:sz="0" w:space="0" w:color="auto"/>
      </w:divBdr>
    </w:div>
    <w:div w:id="839850397">
      <w:bodyDiv w:val="1"/>
      <w:marLeft w:val="0"/>
      <w:marRight w:val="0"/>
      <w:marTop w:val="0"/>
      <w:marBottom w:val="0"/>
      <w:divBdr>
        <w:top w:val="none" w:sz="0" w:space="0" w:color="auto"/>
        <w:left w:val="none" w:sz="0" w:space="0" w:color="auto"/>
        <w:bottom w:val="none" w:sz="0" w:space="0" w:color="auto"/>
        <w:right w:val="none" w:sz="0" w:space="0" w:color="auto"/>
      </w:divBdr>
    </w:div>
    <w:div w:id="841429496">
      <w:bodyDiv w:val="1"/>
      <w:marLeft w:val="0"/>
      <w:marRight w:val="0"/>
      <w:marTop w:val="0"/>
      <w:marBottom w:val="0"/>
      <w:divBdr>
        <w:top w:val="none" w:sz="0" w:space="0" w:color="auto"/>
        <w:left w:val="none" w:sz="0" w:space="0" w:color="auto"/>
        <w:bottom w:val="none" w:sz="0" w:space="0" w:color="auto"/>
        <w:right w:val="none" w:sz="0" w:space="0" w:color="auto"/>
      </w:divBdr>
    </w:div>
    <w:div w:id="841772571">
      <w:bodyDiv w:val="1"/>
      <w:marLeft w:val="0"/>
      <w:marRight w:val="0"/>
      <w:marTop w:val="0"/>
      <w:marBottom w:val="0"/>
      <w:divBdr>
        <w:top w:val="none" w:sz="0" w:space="0" w:color="auto"/>
        <w:left w:val="none" w:sz="0" w:space="0" w:color="auto"/>
        <w:bottom w:val="none" w:sz="0" w:space="0" w:color="auto"/>
        <w:right w:val="none" w:sz="0" w:space="0" w:color="auto"/>
      </w:divBdr>
    </w:div>
    <w:div w:id="843277124">
      <w:bodyDiv w:val="1"/>
      <w:marLeft w:val="0"/>
      <w:marRight w:val="0"/>
      <w:marTop w:val="0"/>
      <w:marBottom w:val="0"/>
      <w:divBdr>
        <w:top w:val="none" w:sz="0" w:space="0" w:color="auto"/>
        <w:left w:val="none" w:sz="0" w:space="0" w:color="auto"/>
        <w:bottom w:val="none" w:sz="0" w:space="0" w:color="auto"/>
        <w:right w:val="none" w:sz="0" w:space="0" w:color="auto"/>
      </w:divBdr>
    </w:div>
    <w:div w:id="843789053">
      <w:bodyDiv w:val="1"/>
      <w:marLeft w:val="0"/>
      <w:marRight w:val="0"/>
      <w:marTop w:val="0"/>
      <w:marBottom w:val="0"/>
      <w:divBdr>
        <w:top w:val="none" w:sz="0" w:space="0" w:color="auto"/>
        <w:left w:val="none" w:sz="0" w:space="0" w:color="auto"/>
        <w:bottom w:val="none" w:sz="0" w:space="0" w:color="auto"/>
        <w:right w:val="none" w:sz="0" w:space="0" w:color="auto"/>
      </w:divBdr>
    </w:div>
    <w:div w:id="844787644">
      <w:bodyDiv w:val="1"/>
      <w:marLeft w:val="0"/>
      <w:marRight w:val="0"/>
      <w:marTop w:val="0"/>
      <w:marBottom w:val="0"/>
      <w:divBdr>
        <w:top w:val="none" w:sz="0" w:space="0" w:color="auto"/>
        <w:left w:val="none" w:sz="0" w:space="0" w:color="auto"/>
        <w:bottom w:val="none" w:sz="0" w:space="0" w:color="auto"/>
        <w:right w:val="none" w:sz="0" w:space="0" w:color="auto"/>
      </w:divBdr>
    </w:div>
    <w:div w:id="845939570">
      <w:bodyDiv w:val="1"/>
      <w:marLeft w:val="0"/>
      <w:marRight w:val="0"/>
      <w:marTop w:val="0"/>
      <w:marBottom w:val="0"/>
      <w:divBdr>
        <w:top w:val="none" w:sz="0" w:space="0" w:color="auto"/>
        <w:left w:val="none" w:sz="0" w:space="0" w:color="auto"/>
        <w:bottom w:val="none" w:sz="0" w:space="0" w:color="auto"/>
        <w:right w:val="none" w:sz="0" w:space="0" w:color="auto"/>
      </w:divBdr>
    </w:div>
    <w:div w:id="846405989">
      <w:bodyDiv w:val="1"/>
      <w:marLeft w:val="0"/>
      <w:marRight w:val="0"/>
      <w:marTop w:val="0"/>
      <w:marBottom w:val="0"/>
      <w:divBdr>
        <w:top w:val="none" w:sz="0" w:space="0" w:color="auto"/>
        <w:left w:val="none" w:sz="0" w:space="0" w:color="auto"/>
        <w:bottom w:val="none" w:sz="0" w:space="0" w:color="auto"/>
        <w:right w:val="none" w:sz="0" w:space="0" w:color="auto"/>
      </w:divBdr>
    </w:div>
    <w:div w:id="847409207">
      <w:bodyDiv w:val="1"/>
      <w:marLeft w:val="0"/>
      <w:marRight w:val="0"/>
      <w:marTop w:val="0"/>
      <w:marBottom w:val="0"/>
      <w:divBdr>
        <w:top w:val="none" w:sz="0" w:space="0" w:color="auto"/>
        <w:left w:val="none" w:sz="0" w:space="0" w:color="auto"/>
        <w:bottom w:val="none" w:sz="0" w:space="0" w:color="auto"/>
        <w:right w:val="none" w:sz="0" w:space="0" w:color="auto"/>
      </w:divBdr>
    </w:div>
    <w:div w:id="848450232">
      <w:bodyDiv w:val="1"/>
      <w:marLeft w:val="0"/>
      <w:marRight w:val="0"/>
      <w:marTop w:val="0"/>
      <w:marBottom w:val="0"/>
      <w:divBdr>
        <w:top w:val="none" w:sz="0" w:space="0" w:color="auto"/>
        <w:left w:val="none" w:sz="0" w:space="0" w:color="auto"/>
        <w:bottom w:val="none" w:sz="0" w:space="0" w:color="auto"/>
        <w:right w:val="none" w:sz="0" w:space="0" w:color="auto"/>
      </w:divBdr>
    </w:div>
    <w:div w:id="849297239">
      <w:bodyDiv w:val="1"/>
      <w:marLeft w:val="0"/>
      <w:marRight w:val="0"/>
      <w:marTop w:val="0"/>
      <w:marBottom w:val="0"/>
      <w:divBdr>
        <w:top w:val="none" w:sz="0" w:space="0" w:color="auto"/>
        <w:left w:val="none" w:sz="0" w:space="0" w:color="auto"/>
        <w:bottom w:val="none" w:sz="0" w:space="0" w:color="auto"/>
        <w:right w:val="none" w:sz="0" w:space="0" w:color="auto"/>
      </w:divBdr>
    </w:div>
    <w:div w:id="849561108">
      <w:bodyDiv w:val="1"/>
      <w:marLeft w:val="0"/>
      <w:marRight w:val="0"/>
      <w:marTop w:val="0"/>
      <w:marBottom w:val="0"/>
      <w:divBdr>
        <w:top w:val="none" w:sz="0" w:space="0" w:color="auto"/>
        <w:left w:val="none" w:sz="0" w:space="0" w:color="auto"/>
        <w:bottom w:val="none" w:sz="0" w:space="0" w:color="auto"/>
        <w:right w:val="none" w:sz="0" w:space="0" w:color="auto"/>
      </w:divBdr>
    </w:div>
    <w:div w:id="850024541">
      <w:bodyDiv w:val="1"/>
      <w:marLeft w:val="0"/>
      <w:marRight w:val="0"/>
      <w:marTop w:val="0"/>
      <w:marBottom w:val="0"/>
      <w:divBdr>
        <w:top w:val="none" w:sz="0" w:space="0" w:color="auto"/>
        <w:left w:val="none" w:sz="0" w:space="0" w:color="auto"/>
        <w:bottom w:val="none" w:sz="0" w:space="0" w:color="auto"/>
        <w:right w:val="none" w:sz="0" w:space="0" w:color="auto"/>
      </w:divBdr>
    </w:div>
    <w:div w:id="850030860">
      <w:bodyDiv w:val="1"/>
      <w:marLeft w:val="0"/>
      <w:marRight w:val="0"/>
      <w:marTop w:val="0"/>
      <w:marBottom w:val="0"/>
      <w:divBdr>
        <w:top w:val="none" w:sz="0" w:space="0" w:color="auto"/>
        <w:left w:val="none" w:sz="0" w:space="0" w:color="auto"/>
        <w:bottom w:val="none" w:sz="0" w:space="0" w:color="auto"/>
        <w:right w:val="none" w:sz="0" w:space="0" w:color="auto"/>
      </w:divBdr>
    </w:div>
    <w:div w:id="851530163">
      <w:bodyDiv w:val="1"/>
      <w:marLeft w:val="0"/>
      <w:marRight w:val="0"/>
      <w:marTop w:val="0"/>
      <w:marBottom w:val="0"/>
      <w:divBdr>
        <w:top w:val="none" w:sz="0" w:space="0" w:color="auto"/>
        <w:left w:val="none" w:sz="0" w:space="0" w:color="auto"/>
        <w:bottom w:val="none" w:sz="0" w:space="0" w:color="auto"/>
        <w:right w:val="none" w:sz="0" w:space="0" w:color="auto"/>
      </w:divBdr>
    </w:div>
    <w:div w:id="851797591">
      <w:bodyDiv w:val="1"/>
      <w:marLeft w:val="0"/>
      <w:marRight w:val="0"/>
      <w:marTop w:val="0"/>
      <w:marBottom w:val="0"/>
      <w:divBdr>
        <w:top w:val="none" w:sz="0" w:space="0" w:color="auto"/>
        <w:left w:val="none" w:sz="0" w:space="0" w:color="auto"/>
        <w:bottom w:val="none" w:sz="0" w:space="0" w:color="auto"/>
        <w:right w:val="none" w:sz="0" w:space="0" w:color="auto"/>
      </w:divBdr>
    </w:div>
    <w:div w:id="852648070">
      <w:bodyDiv w:val="1"/>
      <w:marLeft w:val="0"/>
      <w:marRight w:val="0"/>
      <w:marTop w:val="0"/>
      <w:marBottom w:val="0"/>
      <w:divBdr>
        <w:top w:val="none" w:sz="0" w:space="0" w:color="auto"/>
        <w:left w:val="none" w:sz="0" w:space="0" w:color="auto"/>
        <w:bottom w:val="none" w:sz="0" w:space="0" w:color="auto"/>
        <w:right w:val="none" w:sz="0" w:space="0" w:color="auto"/>
      </w:divBdr>
    </w:div>
    <w:div w:id="852767302">
      <w:bodyDiv w:val="1"/>
      <w:marLeft w:val="0"/>
      <w:marRight w:val="0"/>
      <w:marTop w:val="0"/>
      <w:marBottom w:val="0"/>
      <w:divBdr>
        <w:top w:val="none" w:sz="0" w:space="0" w:color="auto"/>
        <w:left w:val="none" w:sz="0" w:space="0" w:color="auto"/>
        <w:bottom w:val="none" w:sz="0" w:space="0" w:color="auto"/>
        <w:right w:val="none" w:sz="0" w:space="0" w:color="auto"/>
      </w:divBdr>
    </w:div>
    <w:div w:id="853374926">
      <w:bodyDiv w:val="1"/>
      <w:marLeft w:val="0"/>
      <w:marRight w:val="0"/>
      <w:marTop w:val="0"/>
      <w:marBottom w:val="0"/>
      <w:divBdr>
        <w:top w:val="none" w:sz="0" w:space="0" w:color="auto"/>
        <w:left w:val="none" w:sz="0" w:space="0" w:color="auto"/>
        <w:bottom w:val="none" w:sz="0" w:space="0" w:color="auto"/>
        <w:right w:val="none" w:sz="0" w:space="0" w:color="auto"/>
      </w:divBdr>
    </w:div>
    <w:div w:id="853567663">
      <w:bodyDiv w:val="1"/>
      <w:marLeft w:val="0"/>
      <w:marRight w:val="0"/>
      <w:marTop w:val="0"/>
      <w:marBottom w:val="0"/>
      <w:divBdr>
        <w:top w:val="none" w:sz="0" w:space="0" w:color="auto"/>
        <w:left w:val="none" w:sz="0" w:space="0" w:color="auto"/>
        <w:bottom w:val="none" w:sz="0" w:space="0" w:color="auto"/>
        <w:right w:val="none" w:sz="0" w:space="0" w:color="auto"/>
      </w:divBdr>
    </w:div>
    <w:div w:id="854151550">
      <w:bodyDiv w:val="1"/>
      <w:marLeft w:val="0"/>
      <w:marRight w:val="0"/>
      <w:marTop w:val="0"/>
      <w:marBottom w:val="0"/>
      <w:divBdr>
        <w:top w:val="none" w:sz="0" w:space="0" w:color="auto"/>
        <w:left w:val="none" w:sz="0" w:space="0" w:color="auto"/>
        <w:bottom w:val="none" w:sz="0" w:space="0" w:color="auto"/>
        <w:right w:val="none" w:sz="0" w:space="0" w:color="auto"/>
      </w:divBdr>
    </w:div>
    <w:div w:id="854612287">
      <w:bodyDiv w:val="1"/>
      <w:marLeft w:val="0"/>
      <w:marRight w:val="0"/>
      <w:marTop w:val="0"/>
      <w:marBottom w:val="0"/>
      <w:divBdr>
        <w:top w:val="none" w:sz="0" w:space="0" w:color="auto"/>
        <w:left w:val="none" w:sz="0" w:space="0" w:color="auto"/>
        <w:bottom w:val="none" w:sz="0" w:space="0" w:color="auto"/>
        <w:right w:val="none" w:sz="0" w:space="0" w:color="auto"/>
      </w:divBdr>
    </w:div>
    <w:div w:id="854805138">
      <w:bodyDiv w:val="1"/>
      <w:marLeft w:val="0"/>
      <w:marRight w:val="0"/>
      <w:marTop w:val="0"/>
      <w:marBottom w:val="0"/>
      <w:divBdr>
        <w:top w:val="none" w:sz="0" w:space="0" w:color="auto"/>
        <w:left w:val="none" w:sz="0" w:space="0" w:color="auto"/>
        <w:bottom w:val="none" w:sz="0" w:space="0" w:color="auto"/>
        <w:right w:val="none" w:sz="0" w:space="0" w:color="auto"/>
      </w:divBdr>
    </w:div>
    <w:div w:id="855076038">
      <w:bodyDiv w:val="1"/>
      <w:marLeft w:val="0"/>
      <w:marRight w:val="0"/>
      <w:marTop w:val="0"/>
      <w:marBottom w:val="0"/>
      <w:divBdr>
        <w:top w:val="none" w:sz="0" w:space="0" w:color="auto"/>
        <w:left w:val="none" w:sz="0" w:space="0" w:color="auto"/>
        <w:bottom w:val="none" w:sz="0" w:space="0" w:color="auto"/>
        <w:right w:val="none" w:sz="0" w:space="0" w:color="auto"/>
      </w:divBdr>
    </w:div>
    <w:div w:id="856650470">
      <w:bodyDiv w:val="1"/>
      <w:marLeft w:val="0"/>
      <w:marRight w:val="0"/>
      <w:marTop w:val="0"/>
      <w:marBottom w:val="0"/>
      <w:divBdr>
        <w:top w:val="none" w:sz="0" w:space="0" w:color="auto"/>
        <w:left w:val="none" w:sz="0" w:space="0" w:color="auto"/>
        <w:bottom w:val="none" w:sz="0" w:space="0" w:color="auto"/>
        <w:right w:val="none" w:sz="0" w:space="0" w:color="auto"/>
      </w:divBdr>
    </w:div>
    <w:div w:id="856886948">
      <w:bodyDiv w:val="1"/>
      <w:marLeft w:val="0"/>
      <w:marRight w:val="0"/>
      <w:marTop w:val="0"/>
      <w:marBottom w:val="0"/>
      <w:divBdr>
        <w:top w:val="none" w:sz="0" w:space="0" w:color="auto"/>
        <w:left w:val="none" w:sz="0" w:space="0" w:color="auto"/>
        <w:bottom w:val="none" w:sz="0" w:space="0" w:color="auto"/>
        <w:right w:val="none" w:sz="0" w:space="0" w:color="auto"/>
      </w:divBdr>
    </w:div>
    <w:div w:id="858080870">
      <w:bodyDiv w:val="1"/>
      <w:marLeft w:val="0"/>
      <w:marRight w:val="0"/>
      <w:marTop w:val="0"/>
      <w:marBottom w:val="0"/>
      <w:divBdr>
        <w:top w:val="none" w:sz="0" w:space="0" w:color="auto"/>
        <w:left w:val="none" w:sz="0" w:space="0" w:color="auto"/>
        <w:bottom w:val="none" w:sz="0" w:space="0" w:color="auto"/>
        <w:right w:val="none" w:sz="0" w:space="0" w:color="auto"/>
      </w:divBdr>
    </w:div>
    <w:div w:id="858545397">
      <w:bodyDiv w:val="1"/>
      <w:marLeft w:val="0"/>
      <w:marRight w:val="0"/>
      <w:marTop w:val="0"/>
      <w:marBottom w:val="0"/>
      <w:divBdr>
        <w:top w:val="none" w:sz="0" w:space="0" w:color="auto"/>
        <w:left w:val="none" w:sz="0" w:space="0" w:color="auto"/>
        <w:bottom w:val="none" w:sz="0" w:space="0" w:color="auto"/>
        <w:right w:val="none" w:sz="0" w:space="0" w:color="auto"/>
      </w:divBdr>
      <w:divsChild>
        <w:div w:id="1812595924">
          <w:marLeft w:val="0"/>
          <w:marRight w:val="0"/>
          <w:marTop w:val="0"/>
          <w:marBottom w:val="240"/>
          <w:divBdr>
            <w:top w:val="none" w:sz="0" w:space="0" w:color="auto"/>
            <w:left w:val="none" w:sz="0" w:space="0" w:color="auto"/>
            <w:bottom w:val="none" w:sz="0" w:space="0" w:color="auto"/>
            <w:right w:val="none" w:sz="0" w:space="0" w:color="auto"/>
          </w:divBdr>
          <w:divsChild>
            <w:div w:id="2984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7908">
      <w:bodyDiv w:val="1"/>
      <w:marLeft w:val="0"/>
      <w:marRight w:val="0"/>
      <w:marTop w:val="0"/>
      <w:marBottom w:val="0"/>
      <w:divBdr>
        <w:top w:val="none" w:sz="0" w:space="0" w:color="auto"/>
        <w:left w:val="none" w:sz="0" w:space="0" w:color="auto"/>
        <w:bottom w:val="none" w:sz="0" w:space="0" w:color="auto"/>
        <w:right w:val="none" w:sz="0" w:space="0" w:color="auto"/>
      </w:divBdr>
    </w:div>
    <w:div w:id="861478631">
      <w:bodyDiv w:val="1"/>
      <w:marLeft w:val="0"/>
      <w:marRight w:val="0"/>
      <w:marTop w:val="0"/>
      <w:marBottom w:val="0"/>
      <w:divBdr>
        <w:top w:val="none" w:sz="0" w:space="0" w:color="auto"/>
        <w:left w:val="none" w:sz="0" w:space="0" w:color="auto"/>
        <w:bottom w:val="none" w:sz="0" w:space="0" w:color="auto"/>
        <w:right w:val="none" w:sz="0" w:space="0" w:color="auto"/>
      </w:divBdr>
      <w:divsChild>
        <w:div w:id="1135680819">
          <w:marLeft w:val="0"/>
          <w:marRight w:val="0"/>
          <w:marTop w:val="0"/>
          <w:marBottom w:val="240"/>
          <w:divBdr>
            <w:top w:val="none" w:sz="0" w:space="0" w:color="auto"/>
            <w:left w:val="none" w:sz="0" w:space="0" w:color="auto"/>
            <w:bottom w:val="none" w:sz="0" w:space="0" w:color="auto"/>
            <w:right w:val="none" w:sz="0" w:space="0" w:color="auto"/>
          </w:divBdr>
          <w:divsChild>
            <w:div w:id="12181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7730">
      <w:bodyDiv w:val="1"/>
      <w:marLeft w:val="0"/>
      <w:marRight w:val="0"/>
      <w:marTop w:val="0"/>
      <w:marBottom w:val="0"/>
      <w:divBdr>
        <w:top w:val="none" w:sz="0" w:space="0" w:color="auto"/>
        <w:left w:val="none" w:sz="0" w:space="0" w:color="auto"/>
        <w:bottom w:val="none" w:sz="0" w:space="0" w:color="auto"/>
        <w:right w:val="none" w:sz="0" w:space="0" w:color="auto"/>
      </w:divBdr>
    </w:div>
    <w:div w:id="862670651">
      <w:bodyDiv w:val="1"/>
      <w:marLeft w:val="0"/>
      <w:marRight w:val="0"/>
      <w:marTop w:val="0"/>
      <w:marBottom w:val="0"/>
      <w:divBdr>
        <w:top w:val="none" w:sz="0" w:space="0" w:color="auto"/>
        <w:left w:val="none" w:sz="0" w:space="0" w:color="auto"/>
        <w:bottom w:val="none" w:sz="0" w:space="0" w:color="auto"/>
        <w:right w:val="none" w:sz="0" w:space="0" w:color="auto"/>
      </w:divBdr>
    </w:div>
    <w:div w:id="863323201">
      <w:bodyDiv w:val="1"/>
      <w:marLeft w:val="0"/>
      <w:marRight w:val="0"/>
      <w:marTop w:val="0"/>
      <w:marBottom w:val="0"/>
      <w:divBdr>
        <w:top w:val="none" w:sz="0" w:space="0" w:color="auto"/>
        <w:left w:val="none" w:sz="0" w:space="0" w:color="auto"/>
        <w:bottom w:val="none" w:sz="0" w:space="0" w:color="auto"/>
        <w:right w:val="none" w:sz="0" w:space="0" w:color="auto"/>
      </w:divBdr>
    </w:div>
    <w:div w:id="864096341">
      <w:bodyDiv w:val="1"/>
      <w:marLeft w:val="0"/>
      <w:marRight w:val="0"/>
      <w:marTop w:val="0"/>
      <w:marBottom w:val="0"/>
      <w:divBdr>
        <w:top w:val="none" w:sz="0" w:space="0" w:color="auto"/>
        <w:left w:val="none" w:sz="0" w:space="0" w:color="auto"/>
        <w:bottom w:val="none" w:sz="0" w:space="0" w:color="auto"/>
        <w:right w:val="none" w:sz="0" w:space="0" w:color="auto"/>
      </w:divBdr>
    </w:div>
    <w:div w:id="864634144">
      <w:bodyDiv w:val="1"/>
      <w:marLeft w:val="0"/>
      <w:marRight w:val="0"/>
      <w:marTop w:val="0"/>
      <w:marBottom w:val="0"/>
      <w:divBdr>
        <w:top w:val="none" w:sz="0" w:space="0" w:color="auto"/>
        <w:left w:val="none" w:sz="0" w:space="0" w:color="auto"/>
        <w:bottom w:val="none" w:sz="0" w:space="0" w:color="auto"/>
        <w:right w:val="none" w:sz="0" w:space="0" w:color="auto"/>
      </w:divBdr>
    </w:div>
    <w:div w:id="865095774">
      <w:bodyDiv w:val="1"/>
      <w:marLeft w:val="0"/>
      <w:marRight w:val="0"/>
      <w:marTop w:val="0"/>
      <w:marBottom w:val="0"/>
      <w:divBdr>
        <w:top w:val="none" w:sz="0" w:space="0" w:color="auto"/>
        <w:left w:val="none" w:sz="0" w:space="0" w:color="auto"/>
        <w:bottom w:val="none" w:sz="0" w:space="0" w:color="auto"/>
        <w:right w:val="none" w:sz="0" w:space="0" w:color="auto"/>
      </w:divBdr>
    </w:div>
    <w:div w:id="865485196">
      <w:bodyDiv w:val="1"/>
      <w:marLeft w:val="0"/>
      <w:marRight w:val="0"/>
      <w:marTop w:val="0"/>
      <w:marBottom w:val="0"/>
      <w:divBdr>
        <w:top w:val="none" w:sz="0" w:space="0" w:color="auto"/>
        <w:left w:val="none" w:sz="0" w:space="0" w:color="auto"/>
        <w:bottom w:val="none" w:sz="0" w:space="0" w:color="auto"/>
        <w:right w:val="none" w:sz="0" w:space="0" w:color="auto"/>
      </w:divBdr>
    </w:div>
    <w:div w:id="865827196">
      <w:bodyDiv w:val="1"/>
      <w:marLeft w:val="0"/>
      <w:marRight w:val="0"/>
      <w:marTop w:val="0"/>
      <w:marBottom w:val="0"/>
      <w:divBdr>
        <w:top w:val="none" w:sz="0" w:space="0" w:color="auto"/>
        <w:left w:val="none" w:sz="0" w:space="0" w:color="auto"/>
        <w:bottom w:val="none" w:sz="0" w:space="0" w:color="auto"/>
        <w:right w:val="none" w:sz="0" w:space="0" w:color="auto"/>
      </w:divBdr>
    </w:div>
    <w:div w:id="867794525">
      <w:bodyDiv w:val="1"/>
      <w:marLeft w:val="0"/>
      <w:marRight w:val="0"/>
      <w:marTop w:val="0"/>
      <w:marBottom w:val="0"/>
      <w:divBdr>
        <w:top w:val="none" w:sz="0" w:space="0" w:color="auto"/>
        <w:left w:val="none" w:sz="0" w:space="0" w:color="auto"/>
        <w:bottom w:val="none" w:sz="0" w:space="0" w:color="auto"/>
        <w:right w:val="none" w:sz="0" w:space="0" w:color="auto"/>
      </w:divBdr>
    </w:div>
    <w:div w:id="868226020">
      <w:bodyDiv w:val="1"/>
      <w:marLeft w:val="0"/>
      <w:marRight w:val="0"/>
      <w:marTop w:val="0"/>
      <w:marBottom w:val="0"/>
      <w:divBdr>
        <w:top w:val="none" w:sz="0" w:space="0" w:color="auto"/>
        <w:left w:val="none" w:sz="0" w:space="0" w:color="auto"/>
        <w:bottom w:val="none" w:sz="0" w:space="0" w:color="auto"/>
        <w:right w:val="none" w:sz="0" w:space="0" w:color="auto"/>
      </w:divBdr>
    </w:div>
    <w:div w:id="868563476">
      <w:bodyDiv w:val="1"/>
      <w:marLeft w:val="0"/>
      <w:marRight w:val="0"/>
      <w:marTop w:val="0"/>
      <w:marBottom w:val="0"/>
      <w:divBdr>
        <w:top w:val="none" w:sz="0" w:space="0" w:color="auto"/>
        <w:left w:val="none" w:sz="0" w:space="0" w:color="auto"/>
        <w:bottom w:val="none" w:sz="0" w:space="0" w:color="auto"/>
        <w:right w:val="none" w:sz="0" w:space="0" w:color="auto"/>
      </w:divBdr>
    </w:div>
    <w:div w:id="869103273">
      <w:bodyDiv w:val="1"/>
      <w:marLeft w:val="0"/>
      <w:marRight w:val="0"/>
      <w:marTop w:val="0"/>
      <w:marBottom w:val="0"/>
      <w:divBdr>
        <w:top w:val="none" w:sz="0" w:space="0" w:color="auto"/>
        <w:left w:val="none" w:sz="0" w:space="0" w:color="auto"/>
        <w:bottom w:val="none" w:sz="0" w:space="0" w:color="auto"/>
        <w:right w:val="none" w:sz="0" w:space="0" w:color="auto"/>
      </w:divBdr>
    </w:div>
    <w:div w:id="869414173">
      <w:bodyDiv w:val="1"/>
      <w:marLeft w:val="0"/>
      <w:marRight w:val="0"/>
      <w:marTop w:val="0"/>
      <w:marBottom w:val="0"/>
      <w:divBdr>
        <w:top w:val="none" w:sz="0" w:space="0" w:color="auto"/>
        <w:left w:val="none" w:sz="0" w:space="0" w:color="auto"/>
        <w:bottom w:val="none" w:sz="0" w:space="0" w:color="auto"/>
        <w:right w:val="none" w:sz="0" w:space="0" w:color="auto"/>
      </w:divBdr>
    </w:div>
    <w:div w:id="870845539">
      <w:bodyDiv w:val="1"/>
      <w:marLeft w:val="0"/>
      <w:marRight w:val="0"/>
      <w:marTop w:val="0"/>
      <w:marBottom w:val="0"/>
      <w:divBdr>
        <w:top w:val="none" w:sz="0" w:space="0" w:color="auto"/>
        <w:left w:val="none" w:sz="0" w:space="0" w:color="auto"/>
        <w:bottom w:val="none" w:sz="0" w:space="0" w:color="auto"/>
        <w:right w:val="none" w:sz="0" w:space="0" w:color="auto"/>
      </w:divBdr>
    </w:div>
    <w:div w:id="871726274">
      <w:bodyDiv w:val="1"/>
      <w:marLeft w:val="0"/>
      <w:marRight w:val="0"/>
      <w:marTop w:val="0"/>
      <w:marBottom w:val="0"/>
      <w:divBdr>
        <w:top w:val="none" w:sz="0" w:space="0" w:color="auto"/>
        <w:left w:val="none" w:sz="0" w:space="0" w:color="auto"/>
        <w:bottom w:val="none" w:sz="0" w:space="0" w:color="auto"/>
        <w:right w:val="none" w:sz="0" w:space="0" w:color="auto"/>
      </w:divBdr>
    </w:div>
    <w:div w:id="871923094">
      <w:bodyDiv w:val="1"/>
      <w:marLeft w:val="0"/>
      <w:marRight w:val="0"/>
      <w:marTop w:val="0"/>
      <w:marBottom w:val="0"/>
      <w:divBdr>
        <w:top w:val="none" w:sz="0" w:space="0" w:color="auto"/>
        <w:left w:val="none" w:sz="0" w:space="0" w:color="auto"/>
        <w:bottom w:val="none" w:sz="0" w:space="0" w:color="auto"/>
        <w:right w:val="none" w:sz="0" w:space="0" w:color="auto"/>
      </w:divBdr>
    </w:div>
    <w:div w:id="873465447">
      <w:bodyDiv w:val="1"/>
      <w:marLeft w:val="0"/>
      <w:marRight w:val="0"/>
      <w:marTop w:val="0"/>
      <w:marBottom w:val="0"/>
      <w:divBdr>
        <w:top w:val="none" w:sz="0" w:space="0" w:color="auto"/>
        <w:left w:val="none" w:sz="0" w:space="0" w:color="auto"/>
        <w:bottom w:val="none" w:sz="0" w:space="0" w:color="auto"/>
        <w:right w:val="none" w:sz="0" w:space="0" w:color="auto"/>
      </w:divBdr>
    </w:div>
    <w:div w:id="873614340">
      <w:bodyDiv w:val="1"/>
      <w:marLeft w:val="0"/>
      <w:marRight w:val="0"/>
      <w:marTop w:val="0"/>
      <w:marBottom w:val="0"/>
      <w:divBdr>
        <w:top w:val="none" w:sz="0" w:space="0" w:color="auto"/>
        <w:left w:val="none" w:sz="0" w:space="0" w:color="auto"/>
        <w:bottom w:val="none" w:sz="0" w:space="0" w:color="auto"/>
        <w:right w:val="none" w:sz="0" w:space="0" w:color="auto"/>
      </w:divBdr>
    </w:div>
    <w:div w:id="873691768">
      <w:bodyDiv w:val="1"/>
      <w:marLeft w:val="0"/>
      <w:marRight w:val="0"/>
      <w:marTop w:val="0"/>
      <w:marBottom w:val="0"/>
      <w:divBdr>
        <w:top w:val="none" w:sz="0" w:space="0" w:color="auto"/>
        <w:left w:val="none" w:sz="0" w:space="0" w:color="auto"/>
        <w:bottom w:val="none" w:sz="0" w:space="0" w:color="auto"/>
        <w:right w:val="none" w:sz="0" w:space="0" w:color="auto"/>
      </w:divBdr>
    </w:div>
    <w:div w:id="874392014">
      <w:bodyDiv w:val="1"/>
      <w:marLeft w:val="0"/>
      <w:marRight w:val="0"/>
      <w:marTop w:val="0"/>
      <w:marBottom w:val="0"/>
      <w:divBdr>
        <w:top w:val="none" w:sz="0" w:space="0" w:color="auto"/>
        <w:left w:val="none" w:sz="0" w:space="0" w:color="auto"/>
        <w:bottom w:val="none" w:sz="0" w:space="0" w:color="auto"/>
        <w:right w:val="none" w:sz="0" w:space="0" w:color="auto"/>
      </w:divBdr>
      <w:divsChild>
        <w:div w:id="718355518">
          <w:marLeft w:val="0"/>
          <w:marRight w:val="0"/>
          <w:marTop w:val="0"/>
          <w:marBottom w:val="240"/>
          <w:divBdr>
            <w:top w:val="none" w:sz="0" w:space="0" w:color="auto"/>
            <w:left w:val="none" w:sz="0" w:space="0" w:color="auto"/>
            <w:bottom w:val="none" w:sz="0" w:space="0" w:color="auto"/>
            <w:right w:val="none" w:sz="0" w:space="0" w:color="auto"/>
          </w:divBdr>
          <w:divsChild>
            <w:div w:id="1921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5628">
      <w:bodyDiv w:val="1"/>
      <w:marLeft w:val="0"/>
      <w:marRight w:val="0"/>
      <w:marTop w:val="0"/>
      <w:marBottom w:val="0"/>
      <w:divBdr>
        <w:top w:val="none" w:sz="0" w:space="0" w:color="auto"/>
        <w:left w:val="none" w:sz="0" w:space="0" w:color="auto"/>
        <w:bottom w:val="none" w:sz="0" w:space="0" w:color="auto"/>
        <w:right w:val="none" w:sz="0" w:space="0" w:color="auto"/>
      </w:divBdr>
    </w:div>
    <w:div w:id="875510911">
      <w:bodyDiv w:val="1"/>
      <w:marLeft w:val="0"/>
      <w:marRight w:val="0"/>
      <w:marTop w:val="0"/>
      <w:marBottom w:val="0"/>
      <w:divBdr>
        <w:top w:val="none" w:sz="0" w:space="0" w:color="auto"/>
        <w:left w:val="none" w:sz="0" w:space="0" w:color="auto"/>
        <w:bottom w:val="none" w:sz="0" w:space="0" w:color="auto"/>
        <w:right w:val="none" w:sz="0" w:space="0" w:color="auto"/>
      </w:divBdr>
    </w:div>
    <w:div w:id="875581140">
      <w:bodyDiv w:val="1"/>
      <w:marLeft w:val="0"/>
      <w:marRight w:val="0"/>
      <w:marTop w:val="0"/>
      <w:marBottom w:val="0"/>
      <w:divBdr>
        <w:top w:val="none" w:sz="0" w:space="0" w:color="auto"/>
        <w:left w:val="none" w:sz="0" w:space="0" w:color="auto"/>
        <w:bottom w:val="none" w:sz="0" w:space="0" w:color="auto"/>
        <w:right w:val="none" w:sz="0" w:space="0" w:color="auto"/>
      </w:divBdr>
    </w:div>
    <w:div w:id="875585547">
      <w:bodyDiv w:val="1"/>
      <w:marLeft w:val="0"/>
      <w:marRight w:val="0"/>
      <w:marTop w:val="0"/>
      <w:marBottom w:val="0"/>
      <w:divBdr>
        <w:top w:val="none" w:sz="0" w:space="0" w:color="auto"/>
        <w:left w:val="none" w:sz="0" w:space="0" w:color="auto"/>
        <w:bottom w:val="none" w:sz="0" w:space="0" w:color="auto"/>
        <w:right w:val="none" w:sz="0" w:space="0" w:color="auto"/>
      </w:divBdr>
    </w:div>
    <w:div w:id="875849557">
      <w:bodyDiv w:val="1"/>
      <w:marLeft w:val="0"/>
      <w:marRight w:val="0"/>
      <w:marTop w:val="0"/>
      <w:marBottom w:val="0"/>
      <w:divBdr>
        <w:top w:val="none" w:sz="0" w:space="0" w:color="auto"/>
        <w:left w:val="none" w:sz="0" w:space="0" w:color="auto"/>
        <w:bottom w:val="none" w:sz="0" w:space="0" w:color="auto"/>
        <w:right w:val="none" w:sz="0" w:space="0" w:color="auto"/>
      </w:divBdr>
    </w:div>
    <w:div w:id="876047643">
      <w:bodyDiv w:val="1"/>
      <w:marLeft w:val="0"/>
      <w:marRight w:val="0"/>
      <w:marTop w:val="0"/>
      <w:marBottom w:val="0"/>
      <w:divBdr>
        <w:top w:val="none" w:sz="0" w:space="0" w:color="auto"/>
        <w:left w:val="none" w:sz="0" w:space="0" w:color="auto"/>
        <w:bottom w:val="none" w:sz="0" w:space="0" w:color="auto"/>
        <w:right w:val="none" w:sz="0" w:space="0" w:color="auto"/>
      </w:divBdr>
    </w:div>
    <w:div w:id="876163197">
      <w:bodyDiv w:val="1"/>
      <w:marLeft w:val="0"/>
      <w:marRight w:val="0"/>
      <w:marTop w:val="0"/>
      <w:marBottom w:val="0"/>
      <w:divBdr>
        <w:top w:val="none" w:sz="0" w:space="0" w:color="auto"/>
        <w:left w:val="none" w:sz="0" w:space="0" w:color="auto"/>
        <w:bottom w:val="none" w:sz="0" w:space="0" w:color="auto"/>
        <w:right w:val="none" w:sz="0" w:space="0" w:color="auto"/>
      </w:divBdr>
    </w:div>
    <w:div w:id="876428119">
      <w:bodyDiv w:val="1"/>
      <w:marLeft w:val="0"/>
      <w:marRight w:val="0"/>
      <w:marTop w:val="0"/>
      <w:marBottom w:val="0"/>
      <w:divBdr>
        <w:top w:val="none" w:sz="0" w:space="0" w:color="auto"/>
        <w:left w:val="none" w:sz="0" w:space="0" w:color="auto"/>
        <w:bottom w:val="none" w:sz="0" w:space="0" w:color="auto"/>
        <w:right w:val="none" w:sz="0" w:space="0" w:color="auto"/>
      </w:divBdr>
    </w:div>
    <w:div w:id="876545222">
      <w:bodyDiv w:val="1"/>
      <w:marLeft w:val="0"/>
      <w:marRight w:val="0"/>
      <w:marTop w:val="0"/>
      <w:marBottom w:val="0"/>
      <w:divBdr>
        <w:top w:val="none" w:sz="0" w:space="0" w:color="auto"/>
        <w:left w:val="none" w:sz="0" w:space="0" w:color="auto"/>
        <w:bottom w:val="none" w:sz="0" w:space="0" w:color="auto"/>
        <w:right w:val="none" w:sz="0" w:space="0" w:color="auto"/>
      </w:divBdr>
    </w:div>
    <w:div w:id="876696057">
      <w:bodyDiv w:val="1"/>
      <w:marLeft w:val="0"/>
      <w:marRight w:val="0"/>
      <w:marTop w:val="0"/>
      <w:marBottom w:val="0"/>
      <w:divBdr>
        <w:top w:val="none" w:sz="0" w:space="0" w:color="auto"/>
        <w:left w:val="none" w:sz="0" w:space="0" w:color="auto"/>
        <w:bottom w:val="none" w:sz="0" w:space="0" w:color="auto"/>
        <w:right w:val="none" w:sz="0" w:space="0" w:color="auto"/>
      </w:divBdr>
    </w:div>
    <w:div w:id="877086441">
      <w:bodyDiv w:val="1"/>
      <w:marLeft w:val="0"/>
      <w:marRight w:val="0"/>
      <w:marTop w:val="0"/>
      <w:marBottom w:val="0"/>
      <w:divBdr>
        <w:top w:val="none" w:sz="0" w:space="0" w:color="auto"/>
        <w:left w:val="none" w:sz="0" w:space="0" w:color="auto"/>
        <w:bottom w:val="none" w:sz="0" w:space="0" w:color="auto"/>
        <w:right w:val="none" w:sz="0" w:space="0" w:color="auto"/>
      </w:divBdr>
    </w:div>
    <w:div w:id="878392539">
      <w:bodyDiv w:val="1"/>
      <w:marLeft w:val="0"/>
      <w:marRight w:val="0"/>
      <w:marTop w:val="0"/>
      <w:marBottom w:val="0"/>
      <w:divBdr>
        <w:top w:val="none" w:sz="0" w:space="0" w:color="auto"/>
        <w:left w:val="none" w:sz="0" w:space="0" w:color="auto"/>
        <w:bottom w:val="none" w:sz="0" w:space="0" w:color="auto"/>
        <w:right w:val="none" w:sz="0" w:space="0" w:color="auto"/>
      </w:divBdr>
    </w:div>
    <w:div w:id="878787390">
      <w:bodyDiv w:val="1"/>
      <w:marLeft w:val="0"/>
      <w:marRight w:val="0"/>
      <w:marTop w:val="0"/>
      <w:marBottom w:val="0"/>
      <w:divBdr>
        <w:top w:val="none" w:sz="0" w:space="0" w:color="auto"/>
        <w:left w:val="none" w:sz="0" w:space="0" w:color="auto"/>
        <w:bottom w:val="none" w:sz="0" w:space="0" w:color="auto"/>
        <w:right w:val="none" w:sz="0" w:space="0" w:color="auto"/>
      </w:divBdr>
    </w:div>
    <w:div w:id="881526445">
      <w:bodyDiv w:val="1"/>
      <w:marLeft w:val="0"/>
      <w:marRight w:val="0"/>
      <w:marTop w:val="0"/>
      <w:marBottom w:val="0"/>
      <w:divBdr>
        <w:top w:val="none" w:sz="0" w:space="0" w:color="auto"/>
        <w:left w:val="none" w:sz="0" w:space="0" w:color="auto"/>
        <w:bottom w:val="none" w:sz="0" w:space="0" w:color="auto"/>
        <w:right w:val="none" w:sz="0" w:space="0" w:color="auto"/>
      </w:divBdr>
    </w:div>
    <w:div w:id="881677238">
      <w:bodyDiv w:val="1"/>
      <w:marLeft w:val="0"/>
      <w:marRight w:val="0"/>
      <w:marTop w:val="0"/>
      <w:marBottom w:val="0"/>
      <w:divBdr>
        <w:top w:val="none" w:sz="0" w:space="0" w:color="auto"/>
        <w:left w:val="none" w:sz="0" w:space="0" w:color="auto"/>
        <w:bottom w:val="none" w:sz="0" w:space="0" w:color="auto"/>
        <w:right w:val="none" w:sz="0" w:space="0" w:color="auto"/>
      </w:divBdr>
    </w:div>
    <w:div w:id="881941115">
      <w:bodyDiv w:val="1"/>
      <w:marLeft w:val="0"/>
      <w:marRight w:val="0"/>
      <w:marTop w:val="0"/>
      <w:marBottom w:val="0"/>
      <w:divBdr>
        <w:top w:val="none" w:sz="0" w:space="0" w:color="auto"/>
        <w:left w:val="none" w:sz="0" w:space="0" w:color="auto"/>
        <w:bottom w:val="none" w:sz="0" w:space="0" w:color="auto"/>
        <w:right w:val="none" w:sz="0" w:space="0" w:color="auto"/>
      </w:divBdr>
    </w:div>
    <w:div w:id="882443877">
      <w:bodyDiv w:val="1"/>
      <w:marLeft w:val="0"/>
      <w:marRight w:val="0"/>
      <w:marTop w:val="0"/>
      <w:marBottom w:val="0"/>
      <w:divBdr>
        <w:top w:val="none" w:sz="0" w:space="0" w:color="auto"/>
        <w:left w:val="none" w:sz="0" w:space="0" w:color="auto"/>
        <w:bottom w:val="none" w:sz="0" w:space="0" w:color="auto"/>
        <w:right w:val="none" w:sz="0" w:space="0" w:color="auto"/>
      </w:divBdr>
    </w:div>
    <w:div w:id="882868177">
      <w:bodyDiv w:val="1"/>
      <w:marLeft w:val="0"/>
      <w:marRight w:val="0"/>
      <w:marTop w:val="0"/>
      <w:marBottom w:val="0"/>
      <w:divBdr>
        <w:top w:val="none" w:sz="0" w:space="0" w:color="auto"/>
        <w:left w:val="none" w:sz="0" w:space="0" w:color="auto"/>
        <w:bottom w:val="none" w:sz="0" w:space="0" w:color="auto"/>
        <w:right w:val="none" w:sz="0" w:space="0" w:color="auto"/>
      </w:divBdr>
    </w:div>
    <w:div w:id="883061686">
      <w:bodyDiv w:val="1"/>
      <w:marLeft w:val="0"/>
      <w:marRight w:val="0"/>
      <w:marTop w:val="0"/>
      <w:marBottom w:val="0"/>
      <w:divBdr>
        <w:top w:val="none" w:sz="0" w:space="0" w:color="auto"/>
        <w:left w:val="none" w:sz="0" w:space="0" w:color="auto"/>
        <w:bottom w:val="none" w:sz="0" w:space="0" w:color="auto"/>
        <w:right w:val="none" w:sz="0" w:space="0" w:color="auto"/>
      </w:divBdr>
    </w:div>
    <w:div w:id="884485999">
      <w:bodyDiv w:val="1"/>
      <w:marLeft w:val="0"/>
      <w:marRight w:val="0"/>
      <w:marTop w:val="0"/>
      <w:marBottom w:val="0"/>
      <w:divBdr>
        <w:top w:val="none" w:sz="0" w:space="0" w:color="auto"/>
        <w:left w:val="none" w:sz="0" w:space="0" w:color="auto"/>
        <w:bottom w:val="none" w:sz="0" w:space="0" w:color="auto"/>
        <w:right w:val="none" w:sz="0" w:space="0" w:color="auto"/>
      </w:divBdr>
    </w:div>
    <w:div w:id="884677514">
      <w:bodyDiv w:val="1"/>
      <w:marLeft w:val="0"/>
      <w:marRight w:val="0"/>
      <w:marTop w:val="0"/>
      <w:marBottom w:val="0"/>
      <w:divBdr>
        <w:top w:val="none" w:sz="0" w:space="0" w:color="auto"/>
        <w:left w:val="none" w:sz="0" w:space="0" w:color="auto"/>
        <w:bottom w:val="none" w:sz="0" w:space="0" w:color="auto"/>
        <w:right w:val="none" w:sz="0" w:space="0" w:color="auto"/>
      </w:divBdr>
    </w:div>
    <w:div w:id="884751809">
      <w:bodyDiv w:val="1"/>
      <w:marLeft w:val="0"/>
      <w:marRight w:val="0"/>
      <w:marTop w:val="0"/>
      <w:marBottom w:val="0"/>
      <w:divBdr>
        <w:top w:val="none" w:sz="0" w:space="0" w:color="auto"/>
        <w:left w:val="none" w:sz="0" w:space="0" w:color="auto"/>
        <w:bottom w:val="none" w:sz="0" w:space="0" w:color="auto"/>
        <w:right w:val="none" w:sz="0" w:space="0" w:color="auto"/>
      </w:divBdr>
      <w:divsChild>
        <w:div w:id="1992754641">
          <w:marLeft w:val="0"/>
          <w:marRight w:val="0"/>
          <w:marTop w:val="0"/>
          <w:marBottom w:val="240"/>
          <w:divBdr>
            <w:top w:val="none" w:sz="0" w:space="0" w:color="auto"/>
            <w:left w:val="none" w:sz="0" w:space="0" w:color="auto"/>
            <w:bottom w:val="none" w:sz="0" w:space="0" w:color="auto"/>
            <w:right w:val="none" w:sz="0" w:space="0" w:color="auto"/>
          </w:divBdr>
          <w:divsChild>
            <w:div w:id="20827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9198">
      <w:bodyDiv w:val="1"/>
      <w:marLeft w:val="0"/>
      <w:marRight w:val="0"/>
      <w:marTop w:val="0"/>
      <w:marBottom w:val="0"/>
      <w:divBdr>
        <w:top w:val="none" w:sz="0" w:space="0" w:color="auto"/>
        <w:left w:val="none" w:sz="0" w:space="0" w:color="auto"/>
        <w:bottom w:val="none" w:sz="0" w:space="0" w:color="auto"/>
        <w:right w:val="none" w:sz="0" w:space="0" w:color="auto"/>
      </w:divBdr>
    </w:div>
    <w:div w:id="885677429">
      <w:bodyDiv w:val="1"/>
      <w:marLeft w:val="0"/>
      <w:marRight w:val="0"/>
      <w:marTop w:val="0"/>
      <w:marBottom w:val="0"/>
      <w:divBdr>
        <w:top w:val="none" w:sz="0" w:space="0" w:color="auto"/>
        <w:left w:val="none" w:sz="0" w:space="0" w:color="auto"/>
        <w:bottom w:val="none" w:sz="0" w:space="0" w:color="auto"/>
        <w:right w:val="none" w:sz="0" w:space="0" w:color="auto"/>
      </w:divBdr>
    </w:div>
    <w:div w:id="887229644">
      <w:bodyDiv w:val="1"/>
      <w:marLeft w:val="0"/>
      <w:marRight w:val="0"/>
      <w:marTop w:val="0"/>
      <w:marBottom w:val="0"/>
      <w:divBdr>
        <w:top w:val="none" w:sz="0" w:space="0" w:color="auto"/>
        <w:left w:val="none" w:sz="0" w:space="0" w:color="auto"/>
        <w:bottom w:val="none" w:sz="0" w:space="0" w:color="auto"/>
        <w:right w:val="none" w:sz="0" w:space="0" w:color="auto"/>
      </w:divBdr>
    </w:div>
    <w:div w:id="887493975">
      <w:bodyDiv w:val="1"/>
      <w:marLeft w:val="0"/>
      <w:marRight w:val="0"/>
      <w:marTop w:val="0"/>
      <w:marBottom w:val="0"/>
      <w:divBdr>
        <w:top w:val="none" w:sz="0" w:space="0" w:color="auto"/>
        <w:left w:val="none" w:sz="0" w:space="0" w:color="auto"/>
        <w:bottom w:val="none" w:sz="0" w:space="0" w:color="auto"/>
        <w:right w:val="none" w:sz="0" w:space="0" w:color="auto"/>
      </w:divBdr>
    </w:div>
    <w:div w:id="887498805">
      <w:bodyDiv w:val="1"/>
      <w:marLeft w:val="0"/>
      <w:marRight w:val="0"/>
      <w:marTop w:val="0"/>
      <w:marBottom w:val="0"/>
      <w:divBdr>
        <w:top w:val="none" w:sz="0" w:space="0" w:color="auto"/>
        <w:left w:val="none" w:sz="0" w:space="0" w:color="auto"/>
        <w:bottom w:val="none" w:sz="0" w:space="0" w:color="auto"/>
        <w:right w:val="none" w:sz="0" w:space="0" w:color="auto"/>
      </w:divBdr>
    </w:div>
    <w:div w:id="888341899">
      <w:bodyDiv w:val="1"/>
      <w:marLeft w:val="0"/>
      <w:marRight w:val="0"/>
      <w:marTop w:val="0"/>
      <w:marBottom w:val="0"/>
      <w:divBdr>
        <w:top w:val="none" w:sz="0" w:space="0" w:color="auto"/>
        <w:left w:val="none" w:sz="0" w:space="0" w:color="auto"/>
        <w:bottom w:val="none" w:sz="0" w:space="0" w:color="auto"/>
        <w:right w:val="none" w:sz="0" w:space="0" w:color="auto"/>
      </w:divBdr>
    </w:div>
    <w:div w:id="888342319">
      <w:bodyDiv w:val="1"/>
      <w:marLeft w:val="0"/>
      <w:marRight w:val="0"/>
      <w:marTop w:val="0"/>
      <w:marBottom w:val="0"/>
      <w:divBdr>
        <w:top w:val="none" w:sz="0" w:space="0" w:color="auto"/>
        <w:left w:val="none" w:sz="0" w:space="0" w:color="auto"/>
        <w:bottom w:val="none" w:sz="0" w:space="0" w:color="auto"/>
        <w:right w:val="none" w:sz="0" w:space="0" w:color="auto"/>
      </w:divBdr>
    </w:div>
    <w:div w:id="888733749">
      <w:bodyDiv w:val="1"/>
      <w:marLeft w:val="0"/>
      <w:marRight w:val="0"/>
      <w:marTop w:val="0"/>
      <w:marBottom w:val="0"/>
      <w:divBdr>
        <w:top w:val="none" w:sz="0" w:space="0" w:color="auto"/>
        <w:left w:val="none" w:sz="0" w:space="0" w:color="auto"/>
        <w:bottom w:val="none" w:sz="0" w:space="0" w:color="auto"/>
        <w:right w:val="none" w:sz="0" w:space="0" w:color="auto"/>
      </w:divBdr>
    </w:div>
    <w:div w:id="891623798">
      <w:bodyDiv w:val="1"/>
      <w:marLeft w:val="0"/>
      <w:marRight w:val="0"/>
      <w:marTop w:val="0"/>
      <w:marBottom w:val="0"/>
      <w:divBdr>
        <w:top w:val="none" w:sz="0" w:space="0" w:color="auto"/>
        <w:left w:val="none" w:sz="0" w:space="0" w:color="auto"/>
        <w:bottom w:val="none" w:sz="0" w:space="0" w:color="auto"/>
        <w:right w:val="none" w:sz="0" w:space="0" w:color="auto"/>
      </w:divBdr>
    </w:div>
    <w:div w:id="892079448">
      <w:bodyDiv w:val="1"/>
      <w:marLeft w:val="0"/>
      <w:marRight w:val="0"/>
      <w:marTop w:val="0"/>
      <w:marBottom w:val="0"/>
      <w:divBdr>
        <w:top w:val="none" w:sz="0" w:space="0" w:color="auto"/>
        <w:left w:val="none" w:sz="0" w:space="0" w:color="auto"/>
        <w:bottom w:val="none" w:sz="0" w:space="0" w:color="auto"/>
        <w:right w:val="none" w:sz="0" w:space="0" w:color="auto"/>
      </w:divBdr>
    </w:div>
    <w:div w:id="892928800">
      <w:bodyDiv w:val="1"/>
      <w:marLeft w:val="0"/>
      <w:marRight w:val="0"/>
      <w:marTop w:val="0"/>
      <w:marBottom w:val="0"/>
      <w:divBdr>
        <w:top w:val="none" w:sz="0" w:space="0" w:color="auto"/>
        <w:left w:val="none" w:sz="0" w:space="0" w:color="auto"/>
        <w:bottom w:val="none" w:sz="0" w:space="0" w:color="auto"/>
        <w:right w:val="none" w:sz="0" w:space="0" w:color="auto"/>
      </w:divBdr>
    </w:div>
    <w:div w:id="893540685">
      <w:bodyDiv w:val="1"/>
      <w:marLeft w:val="0"/>
      <w:marRight w:val="0"/>
      <w:marTop w:val="0"/>
      <w:marBottom w:val="0"/>
      <w:divBdr>
        <w:top w:val="none" w:sz="0" w:space="0" w:color="auto"/>
        <w:left w:val="none" w:sz="0" w:space="0" w:color="auto"/>
        <w:bottom w:val="none" w:sz="0" w:space="0" w:color="auto"/>
        <w:right w:val="none" w:sz="0" w:space="0" w:color="auto"/>
      </w:divBdr>
    </w:div>
    <w:div w:id="893933981">
      <w:bodyDiv w:val="1"/>
      <w:marLeft w:val="0"/>
      <w:marRight w:val="0"/>
      <w:marTop w:val="0"/>
      <w:marBottom w:val="0"/>
      <w:divBdr>
        <w:top w:val="none" w:sz="0" w:space="0" w:color="auto"/>
        <w:left w:val="none" w:sz="0" w:space="0" w:color="auto"/>
        <w:bottom w:val="none" w:sz="0" w:space="0" w:color="auto"/>
        <w:right w:val="none" w:sz="0" w:space="0" w:color="auto"/>
      </w:divBdr>
    </w:div>
    <w:div w:id="894048076">
      <w:bodyDiv w:val="1"/>
      <w:marLeft w:val="0"/>
      <w:marRight w:val="0"/>
      <w:marTop w:val="0"/>
      <w:marBottom w:val="0"/>
      <w:divBdr>
        <w:top w:val="none" w:sz="0" w:space="0" w:color="auto"/>
        <w:left w:val="none" w:sz="0" w:space="0" w:color="auto"/>
        <w:bottom w:val="none" w:sz="0" w:space="0" w:color="auto"/>
        <w:right w:val="none" w:sz="0" w:space="0" w:color="auto"/>
      </w:divBdr>
    </w:div>
    <w:div w:id="894390808">
      <w:bodyDiv w:val="1"/>
      <w:marLeft w:val="0"/>
      <w:marRight w:val="0"/>
      <w:marTop w:val="0"/>
      <w:marBottom w:val="0"/>
      <w:divBdr>
        <w:top w:val="none" w:sz="0" w:space="0" w:color="auto"/>
        <w:left w:val="none" w:sz="0" w:space="0" w:color="auto"/>
        <w:bottom w:val="none" w:sz="0" w:space="0" w:color="auto"/>
        <w:right w:val="none" w:sz="0" w:space="0" w:color="auto"/>
      </w:divBdr>
    </w:div>
    <w:div w:id="895168872">
      <w:bodyDiv w:val="1"/>
      <w:marLeft w:val="0"/>
      <w:marRight w:val="0"/>
      <w:marTop w:val="0"/>
      <w:marBottom w:val="0"/>
      <w:divBdr>
        <w:top w:val="none" w:sz="0" w:space="0" w:color="auto"/>
        <w:left w:val="none" w:sz="0" w:space="0" w:color="auto"/>
        <w:bottom w:val="none" w:sz="0" w:space="0" w:color="auto"/>
        <w:right w:val="none" w:sz="0" w:space="0" w:color="auto"/>
      </w:divBdr>
    </w:div>
    <w:div w:id="895776089">
      <w:bodyDiv w:val="1"/>
      <w:marLeft w:val="0"/>
      <w:marRight w:val="0"/>
      <w:marTop w:val="0"/>
      <w:marBottom w:val="0"/>
      <w:divBdr>
        <w:top w:val="none" w:sz="0" w:space="0" w:color="auto"/>
        <w:left w:val="none" w:sz="0" w:space="0" w:color="auto"/>
        <w:bottom w:val="none" w:sz="0" w:space="0" w:color="auto"/>
        <w:right w:val="none" w:sz="0" w:space="0" w:color="auto"/>
      </w:divBdr>
    </w:div>
    <w:div w:id="896086710">
      <w:bodyDiv w:val="1"/>
      <w:marLeft w:val="0"/>
      <w:marRight w:val="0"/>
      <w:marTop w:val="0"/>
      <w:marBottom w:val="0"/>
      <w:divBdr>
        <w:top w:val="none" w:sz="0" w:space="0" w:color="auto"/>
        <w:left w:val="none" w:sz="0" w:space="0" w:color="auto"/>
        <w:bottom w:val="none" w:sz="0" w:space="0" w:color="auto"/>
        <w:right w:val="none" w:sz="0" w:space="0" w:color="auto"/>
      </w:divBdr>
    </w:div>
    <w:div w:id="896942202">
      <w:bodyDiv w:val="1"/>
      <w:marLeft w:val="0"/>
      <w:marRight w:val="0"/>
      <w:marTop w:val="0"/>
      <w:marBottom w:val="0"/>
      <w:divBdr>
        <w:top w:val="none" w:sz="0" w:space="0" w:color="auto"/>
        <w:left w:val="none" w:sz="0" w:space="0" w:color="auto"/>
        <w:bottom w:val="none" w:sz="0" w:space="0" w:color="auto"/>
        <w:right w:val="none" w:sz="0" w:space="0" w:color="auto"/>
      </w:divBdr>
    </w:div>
    <w:div w:id="897398521">
      <w:bodyDiv w:val="1"/>
      <w:marLeft w:val="0"/>
      <w:marRight w:val="0"/>
      <w:marTop w:val="0"/>
      <w:marBottom w:val="0"/>
      <w:divBdr>
        <w:top w:val="none" w:sz="0" w:space="0" w:color="auto"/>
        <w:left w:val="none" w:sz="0" w:space="0" w:color="auto"/>
        <w:bottom w:val="none" w:sz="0" w:space="0" w:color="auto"/>
        <w:right w:val="none" w:sz="0" w:space="0" w:color="auto"/>
      </w:divBdr>
    </w:div>
    <w:div w:id="897471666">
      <w:bodyDiv w:val="1"/>
      <w:marLeft w:val="0"/>
      <w:marRight w:val="0"/>
      <w:marTop w:val="0"/>
      <w:marBottom w:val="0"/>
      <w:divBdr>
        <w:top w:val="none" w:sz="0" w:space="0" w:color="auto"/>
        <w:left w:val="none" w:sz="0" w:space="0" w:color="auto"/>
        <w:bottom w:val="none" w:sz="0" w:space="0" w:color="auto"/>
        <w:right w:val="none" w:sz="0" w:space="0" w:color="auto"/>
      </w:divBdr>
    </w:div>
    <w:div w:id="897713676">
      <w:bodyDiv w:val="1"/>
      <w:marLeft w:val="0"/>
      <w:marRight w:val="0"/>
      <w:marTop w:val="0"/>
      <w:marBottom w:val="0"/>
      <w:divBdr>
        <w:top w:val="none" w:sz="0" w:space="0" w:color="auto"/>
        <w:left w:val="none" w:sz="0" w:space="0" w:color="auto"/>
        <w:bottom w:val="none" w:sz="0" w:space="0" w:color="auto"/>
        <w:right w:val="none" w:sz="0" w:space="0" w:color="auto"/>
      </w:divBdr>
    </w:div>
    <w:div w:id="897740422">
      <w:bodyDiv w:val="1"/>
      <w:marLeft w:val="0"/>
      <w:marRight w:val="0"/>
      <w:marTop w:val="0"/>
      <w:marBottom w:val="0"/>
      <w:divBdr>
        <w:top w:val="none" w:sz="0" w:space="0" w:color="auto"/>
        <w:left w:val="none" w:sz="0" w:space="0" w:color="auto"/>
        <w:bottom w:val="none" w:sz="0" w:space="0" w:color="auto"/>
        <w:right w:val="none" w:sz="0" w:space="0" w:color="auto"/>
      </w:divBdr>
    </w:div>
    <w:div w:id="898321935">
      <w:bodyDiv w:val="1"/>
      <w:marLeft w:val="0"/>
      <w:marRight w:val="0"/>
      <w:marTop w:val="0"/>
      <w:marBottom w:val="0"/>
      <w:divBdr>
        <w:top w:val="none" w:sz="0" w:space="0" w:color="auto"/>
        <w:left w:val="none" w:sz="0" w:space="0" w:color="auto"/>
        <w:bottom w:val="none" w:sz="0" w:space="0" w:color="auto"/>
        <w:right w:val="none" w:sz="0" w:space="0" w:color="auto"/>
      </w:divBdr>
    </w:div>
    <w:div w:id="898518920">
      <w:bodyDiv w:val="1"/>
      <w:marLeft w:val="0"/>
      <w:marRight w:val="0"/>
      <w:marTop w:val="0"/>
      <w:marBottom w:val="0"/>
      <w:divBdr>
        <w:top w:val="none" w:sz="0" w:space="0" w:color="auto"/>
        <w:left w:val="none" w:sz="0" w:space="0" w:color="auto"/>
        <w:bottom w:val="none" w:sz="0" w:space="0" w:color="auto"/>
        <w:right w:val="none" w:sz="0" w:space="0" w:color="auto"/>
      </w:divBdr>
    </w:div>
    <w:div w:id="898711785">
      <w:bodyDiv w:val="1"/>
      <w:marLeft w:val="0"/>
      <w:marRight w:val="0"/>
      <w:marTop w:val="0"/>
      <w:marBottom w:val="0"/>
      <w:divBdr>
        <w:top w:val="none" w:sz="0" w:space="0" w:color="auto"/>
        <w:left w:val="none" w:sz="0" w:space="0" w:color="auto"/>
        <w:bottom w:val="none" w:sz="0" w:space="0" w:color="auto"/>
        <w:right w:val="none" w:sz="0" w:space="0" w:color="auto"/>
      </w:divBdr>
    </w:div>
    <w:div w:id="899555726">
      <w:bodyDiv w:val="1"/>
      <w:marLeft w:val="0"/>
      <w:marRight w:val="0"/>
      <w:marTop w:val="0"/>
      <w:marBottom w:val="0"/>
      <w:divBdr>
        <w:top w:val="none" w:sz="0" w:space="0" w:color="auto"/>
        <w:left w:val="none" w:sz="0" w:space="0" w:color="auto"/>
        <w:bottom w:val="none" w:sz="0" w:space="0" w:color="auto"/>
        <w:right w:val="none" w:sz="0" w:space="0" w:color="auto"/>
      </w:divBdr>
    </w:div>
    <w:div w:id="899824137">
      <w:bodyDiv w:val="1"/>
      <w:marLeft w:val="0"/>
      <w:marRight w:val="0"/>
      <w:marTop w:val="0"/>
      <w:marBottom w:val="0"/>
      <w:divBdr>
        <w:top w:val="none" w:sz="0" w:space="0" w:color="auto"/>
        <w:left w:val="none" w:sz="0" w:space="0" w:color="auto"/>
        <w:bottom w:val="none" w:sz="0" w:space="0" w:color="auto"/>
        <w:right w:val="none" w:sz="0" w:space="0" w:color="auto"/>
      </w:divBdr>
    </w:div>
    <w:div w:id="899897825">
      <w:bodyDiv w:val="1"/>
      <w:marLeft w:val="0"/>
      <w:marRight w:val="0"/>
      <w:marTop w:val="0"/>
      <w:marBottom w:val="0"/>
      <w:divBdr>
        <w:top w:val="none" w:sz="0" w:space="0" w:color="auto"/>
        <w:left w:val="none" w:sz="0" w:space="0" w:color="auto"/>
        <w:bottom w:val="none" w:sz="0" w:space="0" w:color="auto"/>
        <w:right w:val="none" w:sz="0" w:space="0" w:color="auto"/>
      </w:divBdr>
    </w:div>
    <w:div w:id="900824986">
      <w:bodyDiv w:val="1"/>
      <w:marLeft w:val="0"/>
      <w:marRight w:val="0"/>
      <w:marTop w:val="0"/>
      <w:marBottom w:val="0"/>
      <w:divBdr>
        <w:top w:val="none" w:sz="0" w:space="0" w:color="auto"/>
        <w:left w:val="none" w:sz="0" w:space="0" w:color="auto"/>
        <w:bottom w:val="none" w:sz="0" w:space="0" w:color="auto"/>
        <w:right w:val="none" w:sz="0" w:space="0" w:color="auto"/>
      </w:divBdr>
    </w:div>
    <w:div w:id="901255369">
      <w:bodyDiv w:val="1"/>
      <w:marLeft w:val="0"/>
      <w:marRight w:val="0"/>
      <w:marTop w:val="0"/>
      <w:marBottom w:val="0"/>
      <w:divBdr>
        <w:top w:val="none" w:sz="0" w:space="0" w:color="auto"/>
        <w:left w:val="none" w:sz="0" w:space="0" w:color="auto"/>
        <w:bottom w:val="none" w:sz="0" w:space="0" w:color="auto"/>
        <w:right w:val="none" w:sz="0" w:space="0" w:color="auto"/>
      </w:divBdr>
    </w:div>
    <w:div w:id="902452874">
      <w:bodyDiv w:val="1"/>
      <w:marLeft w:val="0"/>
      <w:marRight w:val="0"/>
      <w:marTop w:val="0"/>
      <w:marBottom w:val="0"/>
      <w:divBdr>
        <w:top w:val="none" w:sz="0" w:space="0" w:color="auto"/>
        <w:left w:val="none" w:sz="0" w:space="0" w:color="auto"/>
        <w:bottom w:val="none" w:sz="0" w:space="0" w:color="auto"/>
        <w:right w:val="none" w:sz="0" w:space="0" w:color="auto"/>
      </w:divBdr>
    </w:div>
    <w:div w:id="902565473">
      <w:bodyDiv w:val="1"/>
      <w:marLeft w:val="0"/>
      <w:marRight w:val="0"/>
      <w:marTop w:val="0"/>
      <w:marBottom w:val="0"/>
      <w:divBdr>
        <w:top w:val="none" w:sz="0" w:space="0" w:color="auto"/>
        <w:left w:val="none" w:sz="0" w:space="0" w:color="auto"/>
        <w:bottom w:val="none" w:sz="0" w:space="0" w:color="auto"/>
        <w:right w:val="none" w:sz="0" w:space="0" w:color="auto"/>
      </w:divBdr>
    </w:div>
    <w:div w:id="902907287">
      <w:bodyDiv w:val="1"/>
      <w:marLeft w:val="0"/>
      <w:marRight w:val="0"/>
      <w:marTop w:val="0"/>
      <w:marBottom w:val="0"/>
      <w:divBdr>
        <w:top w:val="none" w:sz="0" w:space="0" w:color="auto"/>
        <w:left w:val="none" w:sz="0" w:space="0" w:color="auto"/>
        <w:bottom w:val="none" w:sz="0" w:space="0" w:color="auto"/>
        <w:right w:val="none" w:sz="0" w:space="0" w:color="auto"/>
      </w:divBdr>
    </w:div>
    <w:div w:id="903105618">
      <w:bodyDiv w:val="1"/>
      <w:marLeft w:val="0"/>
      <w:marRight w:val="0"/>
      <w:marTop w:val="0"/>
      <w:marBottom w:val="0"/>
      <w:divBdr>
        <w:top w:val="none" w:sz="0" w:space="0" w:color="auto"/>
        <w:left w:val="none" w:sz="0" w:space="0" w:color="auto"/>
        <w:bottom w:val="none" w:sz="0" w:space="0" w:color="auto"/>
        <w:right w:val="none" w:sz="0" w:space="0" w:color="auto"/>
      </w:divBdr>
    </w:div>
    <w:div w:id="903178624">
      <w:bodyDiv w:val="1"/>
      <w:marLeft w:val="0"/>
      <w:marRight w:val="0"/>
      <w:marTop w:val="0"/>
      <w:marBottom w:val="0"/>
      <w:divBdr>
        <w:top w:val="none" w:sz="0" w:space="0" w:color="auto"/>
        <w:left w:val="none" w:sz="0" w:space="0" w:color="auto"/>
        <w:bottom w:val="none" w:sz="0" w:space="0" w:color="auto"/>
        <w:right w:val="none" w:sz="0" w:space="0" w:color="auto"/>
      </w:divBdr>
    </w:div>
    <w:div w:id="903219253">
      <w:bodyDiv w:val="1"/>
      <w:marLeft w:val="0"/>
      <w:marRight w:val="0"/>
      <w:marTop w:val="0"/>
      <w:marBottom w:val="0"/>
      <w:divBdr>
        <w:top w:val="none" w:sz="0" w:space="0" w:color="auto"/>
        <w:left w:val="none" w:sz="0" w:space="0" w:color="auto"/>
        <w:bottom w:val="none" w:sz="0" w:space="0" w:color="auto"/>
        <w:right w:val="none" w:sz="0" w:space="0" w:color="auto"/>
      </w:divBdr>
    </w:div>
    <w:div w:id="903226340">
      <w:bodyDiv w:val="1"/>
      <w:marLeft w:val="0"/>
      <w:marRight w:val="0"/>
      <w:marTop w:val="0"/>
      <w:marBottom w:val="0"/>
      <w:divBdr>
        <w:top w:val="none" w:sz="0" w:space="0" w:color="auto"/>
        <w:left w:val="none" w:sz="0" w:space="0" w:color="auto"/>
        <w:bottom w:val="none" w:sz="0" w:space="0" w:color="auto"/>
        <w:right w:val="none" w:sz="0" w:space="0" w:color="auto"/>
      </w:divBdr>
    </w:div>
    <w:div w:id="903373853">
      <w:bodyDiv w:val="1"/>
      <w:marLeft w:val="0"/>
      <w:marRight w:val="0"/>
      <w:marTop w:val="0"/>
      <w:marBottom w:val="0"/>
      <w:divBdr>
        <w:top w:val="none" w:sz="0" w:space="0" w:color="auto"/>
        <w:left w:val="none" w:sz="0" w:space="0" w:color="auto"/>
        <w:bottom w:val="none" w:sz="0" w:space="0" w:color="auto"/>
        <w:right w:val="none" w:sz="0" w:space="0" w:color="auto"/>
      </w:divBdr>
      <w:divsChild>
        <w:div w:id="837040797">
          <w:marLeft w:val="0"/>
          <w:marRight w:val="0"/>
          <w:marTop w:val="0"/>
          <w:marBottom w:val="240"/>
          <w:divBdr>
            <w:top w:val="none" w:sz="0" w:space="0" w:color="auto"/>
            <w:left w:val="none" w:sz="0" w:space="0" w:color="auto"/>
            <w:bottom w:val="none" w:sz="0" w:space="0" w:color="auto"/>
            <w:right w:val="none" w:sz="0" w:space="0" w:color="auto"/>
          </w:divBdr>
          <w:divsChild>
            <w:div w:id="78119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5665">
      <w:bodyDiv w:val="1"/>
      <w:marLeft w:val="0"/>
      <w:marRight w:val="0"/>
      <w:marTop w:val="0"/>
      <w:marBottom w:val="0"/>
      <w:divBdr>
        <w:top w:val="none" w:sz="0" w:space="0" w:color="auto"/>
        <w:left w:val="none" w:sz="0" w:space="0" w:color="auto"/>
        <w:bottom w:val="none" w:sz="0" w:space="0" w:color="auto"/>
        <w:right w:val="none" w:sz="0" w:space="0" w:color="auto"/>
      </w:divBdr>
    </w:div>
    <w:div w:id="905460773">
      <w:bodyDiv w:val="1"/>
      <w:marLeft w:val="0"/>
      <w:marRight w:val="0"/>
      <w:marTop w:val="0"/>
      <w:marBottom w:val="0"/>
      <w:divBdr>
        <w:top w:val="none" w:sz="0" w:space="0" w:color="auto"/>
        <w:left w:val="none" w:sz="0" w:space="0" w:color="auto"/>
        <w:bottom w:val="none" w:sz="0" w:space="0" w:color="auto"/>
        <w:right w:val="none" w:sz="0" w:space="0" w:color="auto"/>
      </w:divBdr>
    </w:div>
    <w:div w:id="905995474">
      <w:bodyDiv w:val="1"/>
      <w:marLeft w:val="0"/>
      <w:marRight w:val="0"/>
      <w:marTop w:val="0"/>
      <w:marBottom w:val="0"/>
      <w:divBdr>
        <w:top w:val="none" w:sz="0" w:space="0" w:color="auto"/>
        <w:left w:val="none" w:sz="0" w:space="0" w:color="auto"/>
        <w:bottom w:val="none" w:sz="0" w:space="0" w:color="auto"/>
        <w:right w:val="none" w:sz="0" w:space="0" w:color="auto"/>
      </w:divBdr>
    </w:div>
    <w:div w:id="906459385">
      <w:bodyDiv w:val="1"/>
      <w:marLeft w:val="0"/>
      <w:marRight w:val="0"/>
      <w:marTop w:val="0"/>
      <w:marBottom w:val="0"/>
      <w:divBdr>
        <w:top w:val="none" w:sz="0" w:space="0" w:color="auto"/>
        <w:left w:val="none" w:sz="0" w:space="0" w:color="auto"/>
        <w:bottom w:val="none" w:sz="0" w:space="0" w:color="auto"/>
        <w:right w:val="none" w:sz="0" w:space="0" w:color="auto"/>
      </w:divBdr>
      <w:divsChild>
        <w:div w:id="2118063183">
          <w:marLeft w:val="0"/>
          <w:marRight w:val="0"/>
          <w:marTop w:val="0"/>
          <w:marBottom w:val="240"/>
          <w:divBdr>
            <w:top w:val="none" w:sz="0" w:space="0" w:color="auto"/>
            <w:left w:val="none" w:sz="0" w:space="0" w:color="auto"/>
            <w:bottom w:val="none" w:sz="0" w:space="0" w:color="auto"/>
            <w:right w:val="none" w:sz="0" w:space="0" w:color="auto"/>
          </w:divBdr>
          <w:divsChild>
            <w:div w:id="18855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711">
      <w:bodyDiv w:val="1"/>
      <w:marLeft w:val="0"/>
      <w:marRight w:val="0"/>
      <w:marTop w:val="0"/>
      <w:marBottom w:val="0"/>
      <w:divBdr>
        <w:top w:val="none" w:sz="0" w:space="0" w:color="auto"/>
        <w:left w:val="none" w:sz="0" w:space="0" w:color="auto"/>
        <w:bottom w:val="none" w:sz="0" w:space="0" w:color="auto"/>
        <w:right w:val="none" w:sz="0" w:space="0" w:color="auto"/>
      </w:divBdr>
    </w:div>
    <w:div w:id="908350396">
      <w:bodyDiv w:val="1"/>
      <w:marLeft w:val="0"/>
      <w:marRight w:val="0"/>
      <w:marTop w:val="0"/>
      <w:marBottom w:val="0"/>
      <w:divBdr>
        <w:top w:val="none" w:sz="0" w:space="0" w:color="auto"/>
        <w:left w:val="none" w:sz="0" w:space="0" w:color="auto"/>
        <w:bottom w:val="none" w:sz="0" w:space="0" w:color="auto"/>
        <w:right w:val="none" w:sz="0" w:space="0" w:color="auto"/>
      </w:divBdr>
    </w:div>
    <w:div w:id="908465316">
      <w:bodyDiv w:val="1"/>
      <w:marLeft w:val="0"/>
      <w:marRight w:val="0"/>
      <w:marTop w:val="0"/>
      <w:marBottom w:val="0"/>
      <w:divBdr>
        <w:top w:val="none" w:sz="0" w:space="0" w:color="auto"/>
        <w:left w:val="none" w:sz="0" w:space="0" w:color="auto"/>
        <w:bottom w:val="none" w:sz="0" w:space="0" w:color="auto"/>
        <w:right w:val="none" w:sz="0" w:space="0" w:color="auto"/>
      </w:divBdr>
    </w:div>
    <w:div w:id="908927655">
      <w:bodyDiv w:val="1"/>
      <w:marLeft w:val="0"/>
      <w:marRight w:val="0"/>
      <w:marTop w:val="0"/>
      <w:marBottom w:val="0"/>
      <w:divBdr>
        <w:top w:val="none" w:sz="0" w:space="0" w:color="auto"/>
        <w:left w:val="none" w:sz="0" w:space="0" w:color="auto"/>
        <w:bottom w:val="none" w:sz="0" w:space="0" w:color="auto"/>
        <w:right w:val="none" w:sz="0" w:space="0" w:color="auto"/>
      </w:divBdr>
    </w:div>
    <w:div w:id="910120319">
      <w:bodyDiv w:val="1"/>
      <w:marLeft w:val="0"/>
      <w:marRight w:val="0"/>
      <w:marTop w:val="0"/>
      <w:marBottom w:val="0"/>
      <w:divBdr>
        <w:top w:val="none" w:sz="0" w:space="0" w:color="auto"/>
        <w:left w:val="none" w:sz="0" w:space="0" w:color="auto"/>
        <w:bottom w:val="none" w:sz="0" w:space="0" w:color="auto"/>
        <w:right w:val="none" w:sz="0" w:space="0" w:color="auto"/>
      </w:divBdr>
    </w:div>
    <w:div w:id="910890644">
      <w:bodyDiv w:val="1"/>
      <w:marLeft w:val="0"/>
      <w:marRight w:val="0"/>
      <w:marTop w:val="0"/>
      <w:marBottom w:val="0"/>
      <w:divBdr>
        <w:top w:val="none" w:sz="0" w:space="0" w:color="auto"/>
        <w:left w:val="none" w:sz="0" w:space="0" w:color="auto"/>
        <w:bottom w:val="none" w:sz="0" w:space="0" w:color="auto"/>
        <w:right w:val="none" w:sz="0" w:space="0" w:color="auto"/>
      </w:divBdr>
    </w:div>
    <w:div w:id="911156706">
      <w:bodyDiv w:val="1"/>
      <w:marLeft w:val="0"/>
      <w:marRight w:val="0"/>
      <w:marTop w:val="0"/>
      <w:marBottom w:val="0"/>
      <w:divBdr>
        <w:top w:val="none" w:sz="0" w:space="0" w:color="auto"/>
        <w:left w:val="none" w:sz="0" w:space="0" w:color="auto"/>
        <w:bottom w:val="none" w:sz="0" w:space="0" w:color="auto"/>
        <w:right w:val="none" w:sz="0" w:space="0" w:color="auto"/>
      </w:divBdr>
    </w:div>
    <w:div w:id="912589794">
      <w:bodyDiv w:val="1"/>
      <w:marLeft w:val="0"/>
      <w:marRight w:val="0"/>
      <w:marTop w:val="0"/>
      <w:marBottom w:val="0"/>
      <w:divBdr>
        <w:top w:val="none" w:sz="0" w:space="0" w:color="auto"/>
        <w:left w:val="none" w:sz="0" w:space="0" w:color="auto"/>
        <w:bottom w:val="none" w:sz="0" w:space="0" w:color="auto"/>
        <w:right w:val="none" w:sz="0" w:space="0" w:color="auto"/>
      </w:divBdr>
    </w:div>
    <w:div w:id="912618281">
      <w:bodyDiv w:val="1"/>
      <w:marLeft w:val="0"/>
      <w:marRight w:val="0"/>
      <w:marTop w:val="0"/>
      <w:marBottom w:val="0"/>
      <w:divBdr>
        <w:top w:val="none" w:sz="0" w:space="0" w:color="auto"/>
        <w:left w:val="none" w:sz="0" w:space="0" w:color="auto"/>
        <w:bottom w:val="none" w:sz="0" w:space="0" w:color="auto"/>
        <w:right w:val="none" w:sz="0" w:space="0" w:color="auto"/>
      </w:divBdr>
    </w:div>
    <w:div w:id="912736843">
      <w:bodyDiv w:val="1"/>
      <w:marLeft w:val="0"/>
      <w:marRight w:val="0"/>
      <w:marTop w:val="0"/>
      <w:marBottom w:val="0"/>
      <w:divBdr>
        <w:top w:val="none" w:sz="0" w:space="0" w:color="auto"/>
        <w:left w:val="none" w:sz="0" w:space="0" w:color="auto"/>
        <w:bottom w:val="none" w:sz="0" w:space="0" w:color="auto"/>
        <w:right w:val="none" w:sz="0" w:space="0" w:color="auto"/>
      </w:divBdr>
    </w:div>
    <w:div w:id="912738220">
      <w:bodyDiv w:val="1"/>
      <w:marLeft w:val="0"/>
      <w:marRight w:val="0"/>
      <w:marTop w:val="0"/>
      <w:marBottom w:val="0"/>
      <w:divBdr>
        <w:top w:val="none" w:sz="0" w:space="0" w:color="auto"/>
        <w:left w:val="none" w:sz="0" w:space="0" w:color="auto"/>
        <w:bottom w:val="none" w:sz="0" w:space="0" w:color="auto"/>
        <w:right w:val="none" w:sz="0" w:space="0" w:color="auto"/>
      </w:divBdr>
    </w:div>
    <w:div w:id="913010984">
      <w:bodyDiv w:val="1"/>
      <w:marLeft w:val="0"/>
      <w:marRight w:val="0"/>
      <w:marTop w:val="0"/>
      <w:marBottom w:val="0"/>
      <w:divBdr>
        <w:top w:val="none" w:sz="0" w:space="0" w:color="auto"/>
        <w:left w:val="none" w:sz="0" w:space="0" w:color="auto"/>
        <w:bottom w:val="none" w:sz="0" w:space="0" w:color="auto"/>
        <w:right w:val="none" w:sz="0" w:space="0" w:color="auto"/>
      </w:divBdr>
    </w:div>
    <w:div w:id="913246897">
      <w:bodyDiv w:val="1"/>
      <w:marLeft w:val="0"/>
      <w:marRight w:val="0"/>
      <w:marTop w:val="0"/>
      <w:marBottom w:val="0"/>
      <w:divBdr>
        <w:top w:val="none" w:sz="0" w:space="0" w:color="auto"/>
        <w:left w:val="none" w:sz="0" w:space="0" w:color="auto"/>
        <w:bottom w:val="none" w:sz="0" w:space="0" w:color="auto"/>
        <w:right w:val="none" w:sz="0" w:space="0" w:color="auto"/>
      </w:divBdr>
    </w:div>
    <w:div w:id="913468274">
      <w:bodyDiv w:val="1"/>
      <w:marLeft w:val="0"/>
      <w:marRight w:val="0"/>
      <w:marTop w:val="0"/>
      <w:marBottom w:val="0"/>
      <w:divBdr>
        <w:top w:val="none" w:sz="0" w:space="0" w:color="auto"/>
        <w:left w:val="none" w:sz="0" w:space="0" w:color="auto"/>
        <w:bottom w:val="none" w:sz="0" w:space="0" w:color="auto"/>
        <w:right w:val="none" w:sz="0" w:space="0" w:color="auto"/>
      </w:divBdr>
      <w:divsChild>
        <w:div w:id="813445595">
          <w:marLeft w:val="0"/>
          <w:marRight w:val="0"/>
          <w:marTop w:val="0"/>
          <w:marBottom w:val="240"/>
          <w:divBdr>
            <w:top w:val="none" w:sz="0" w:space="0" w:color="auto"/>
            <w:left w:val="none" w:sz="0" w:space="0" w:color="auto"/>
            <w:bottom w:val="none" w:sz="0" w:space="0" w:color="auto"/>
            <w:right w:val="none" w:sz="0" w:space="0" w:color="auto"/>
          </w:divBdr>
          <w:divsChild>
            <w:div w:id="13921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2140">
      <w:bodyDiv w:val="1"/>
      <w:marLeft w:val="0"/>
      <w:marRight w:val="0"/>
      <w:marTop w:val="0"/>
      <w:marBottom w:val="0"/>
      <w:divBdr>
        <w:top w:val="none" w:sz="0" w:space="0" w:color="auto"/>
        <w:left w:val="none" w:sz="0" w:space="0" w:color="auto"/>
        <w:bottom w:val="none" w:sz="0" w:space="0" w:color="auto"/>
        <w:right w:val="none" w:sz="0" w:space="0" w:color="auto"/>
      </w:divBdr>
      <w:divsChild>
        <w:div w:id="121002995">
          <w:marLeft w:val="0"/>
          <w:marRight w:val="0"/>
          <w:marTop w:val="0"/>
          <w:marBottom w:val="0"/>
          <w:divBdr>
            <w:top w:val="none" w:sz="0" w:space="0" w:color="auto"/>
            <w:left w:val="none" w:sz="0" w:space="0" w:color="auto"/>
            <w:bottom w:val="none" w:sz="0" w:space="0" w:color="auto"/>
            <w:right w:val="none" w:sz="0" w:space="0" w:color="auto"/>
          </w:divBdr>
        </w:div>
      </w:divsChild>
    </w:div>
    <w:div w:id="914512685">
      <w:bodyDiv w:val="1"/>
      <w:marLeft w:val="0"/>
      <w:marRight w:val="0"/>
      <w:marTop w:val="0"/>
      <w:marBottom w:val="0"/>
      <w:divBdr>
        <w:top w:val="none" w:sz="0" w:space="0" w:color="auto"/>
        <w:left w:val="none" w:sz="0" w:space="0" w:color="auto"/>
        <w:bottom w:val="none" w:sz="0" w:space="0" w:color="auto"/>
        <w:right w:val="none" w:sz="0" w:space="0" w:color="auto"/>
      </w:divBdr>
    </w:div>
    <w:div w:id="916329679">
      <w:bodyDiv w:val="1"/>
      <w:marLeft w:val="0"/>
      <w:marRight w:val="0"/>
      <w:marTop w:val="0"/>
      <w:marBottom w:val="0"/>
      <w:divBdr>
        <w:top w:val="none" w:sz="0" w:space="0" w:color="auto"/>
        <w:left w:val="none" w:sz="0" w:space="0" w:color="auto"/>
        <w:bottom w:val="none" w:sz="0" w:space="0" w:color="auto"/>
        <w:right w:val="none" w:sz="0" w:space="0" w:color="auto"/>
      </w:divBdr>
    </w:div>
    <w:div w:id="917053713">
      <w:bodyDiv w:val="1"/>
      <w:marLeft w:val="0"/>
      <w:marRight w:val="0"/>
      <w:marTop w:val="0"/>
      <w:marBottom w:val="0"/>
      <w:divBdr>
        <w:top w:val="none" w:sz="0" w:space="0" w:color="auto"/>
        <w:left w:val="none" w:sz="0" w:space="0" w:color="auto"/>
        <w:bottom w:val="none" w:sz="0" w:space="0" w:color="auto"/>
        <w:right w:val="none" w:sz="0" w:space="0" w:color="auto"/>
      </w:divBdr>
    </w:div>
    <w:div w:id="917062221">
      <w:bodyDiv w:val="1"/>
      <w:marLeft w:val="0"/>
      <w:marRight w:val="0"/>
      <w:marTop w:val="0"/>
      <w:marBottom w:val="0"/>
      <w:divBdr>
        <w:top w:val="none" w:sz="0" w:space="0" w:color="auto"/>
        <w:left w:val="none" w:sz="0" w:space="0" w:color="auto"/>
        <w:bottom w:val="none" w:sz="0" w:space="0" w:color="auto"/>
        <w:right w:val="none" w:sz="0" w:space="0" w:color="auto"/>
      </w:divBdr>
    </w:div>
    <w:div w:id="917399689">
      <w:bodyDiv w:val="1"/>
      <w:marLeft w:val="0"/>
      <w:marRight w:val="0"/>
      <w:marTop w:val="0"/>
      <w:marBottom w:val="0"/>
      <w:divBdr>
        <w:top w:val="none" w:sz="0" w:space="0" w:color="auto"/>
        <w:left w:val="none" w:sz="0" w:space="0" w:color="auto"/>
        <w:bottom w:val="none" w:sz="0" w:space="0" w:color="auto"/>
        <w:right w:val="none" w:sz="0" w:space="0" w:color="auto"/>
      </w:divBdr>
    </w:div>
    <w:div w:id="917833479">
      <w:bodyDiv w:val="1"/>
      <w:marLeft w:val="0"/>
      <w:marRight w:val="0"/>
      <w:marTop w:val="0"/>
      <w:marBottom w:val="0"/>
      <w:divBdr>
        <w:top w:val="none" w:sz="0" w:space="0" w:color="auto"/>
        <w:left w:val="none" w:sz="0" w:space="0" w:color="auto"/>
        <w:bottom w:val="none" w:sz="0" w:space="0" w:color="auto"/>
        <w:right w:val="none" w:sz="0" w:space="0" w:color="auto"/>
      </w:divBdr>
    </w:div>
    <w:div w:id="919563773">
      <w:bodyDiv w:val="1"/>
      <w:marLeft w:val="0"/>
      <w:marRight w:val="0"/>
      <w:marTop w:val="0"/>
      <w:marBottom w:val="0"/>
      <w:divBdr>
        <w:top w:val="none" w:sz="0" w:space="0" w:color="auto"/>
        <w:left w:val="none" w:sz="0" w:space="0" w:color="auto"/>
        <w:bottom w:val="none" w:sz="0" w:space="0" w:color="auto"/>
        <w:right w:val="none" w:sz="0" w:space="0" w:color="auto"/>
      </w:divBdr>
    </w:div>
    <w:div w:id="919603666">
      <w:bodyDiv w:val="1"/>
      <w:marLeft w:val="0"/>
      <w:marRight w:val="0"/>
      <w:marTop w:val="0"/>
      <w:marBottom w:val="0"/>
      <w:divBdr>
        <w:top w:val="none" w:sz="0" w:space="0" w:color="auto"/>
        <w:left w:val="none" w:sz="0" w:space="0" w:color="auto"/>
        <w:bottom w:val="none" w:sz="0" w:space="0" w:color="auto"/>
        <w:right w:val="none" w:sz="0" w:space="0" w:color="auto"/>
      </w:divBdr>
    </w:div>
    <w:div w:id="919829646">
      <w:bodyDiv w:val="1"/>
      <w:marLeft w:val="0"/>
      <w:marRight w:val="0"/>
      <w:marTop w:val="0"/>
      <w:marBottom w:val="0"/>
      <w:divBdr>
        <w:top w:val="none" w:sz="0" w:space="0" w:color="auto"/>
        <w:left w:val="none" w:sz="0" w:space="0" w:color="auto"/>
        <w:bottom w:val="none" w:sz="0" w:space="0" w:color="auto"/>
        <w:right w:val="none" w:sz="0" w:space="0" w:color="auto"/>
      </w:divBdr>
      <w:divsChild>
        <w:div w:id="647825610">
          <w:marLeft w:val="0"/>
          <w:marRight w:val="0"/>
          <w:marTop w:val="0"/>
          <w:marBottom w:val="240"/>
          <w:divBdr>
            <w:top w:val="none" w:sz="0" w:space="0" w:color="auto"/>
            <w:left w:val="none" w:sz="0" w:space="0" w:color="auto"/>
            <w:bottom w:val="none" w:sz="0" w:space="0" w:color="auto"/>
            <w:right w:val="none" w:sz="0" w:space="0" w:color="auto"/>
          </w:divBdr>
          <w:divsChild>
            <w:div w:id="1730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265">
      <w:bodyDiv w:val="1"/>
      <w:marLeft w:val="0"/>
      <w:marRight w:val="0"/>
      <w:marTop w:val="0"/>
      <w:marBottom w:val="0"/>
      <w:divBdr>
        <w:top w:val="none" w:sz="0" w:space="0" w:color="auto"/>
        <w:left w:val="none" w:sz="0" w:space="0" w:color="auto"/>
        <w:bottom w:val="none" w:sz="0" w:space="0" w:color="auto"/>
        <w:right w:val="none" w:sz="0" w:space="0" w:color="auto"/>
      </w:divBdr>
    </w:div>
    <w:div w:id="920142882">
      <w:bodyDiv w:val="1"/>
      <w:marLeft w:val="0"/>
      <w:marRight w:val="0"/>
      <w:marTop w:val="0"/>
      <w:marBottom w:val="0"/>
      <w:divBdr>
        <w:top w:val="none" w:sz="0" w:space="0" w:color="auto"/>
        <w:left w:val="none" w:sz="0" w:space="0" w:color="auto"/>
        <w:bottom w:val="none" w:sz="0" w:space="0" w:color="auto"/>
        <w:right w:val="none" w:sz="0" w:space="0" w:color="auto"/>
      </w:divBdr>
    </w:div>
    <w:div w:id="920407706">
      <w:bodyDiv w:val="1"/>
      <w:marLeft w:val="0"/>
      <w:marRight w:val="0"/>
      <w:marTop w:val="0"/>
      <w:marBottom w:val="0"/>
      <w:divBdr>
        <w:top w:val="none" w:sz="0" w:space="0" w:color="auto"/>
        <w:left w:val="none" w:sz="0" w:space="0" w:color="auto"/>
        <w:bottom w:val="none" w:sz="0" w:space="0" w:color="auto"/>
        <w:right w:val="none" w:sz="0" w:space="0" w:color="auto"/>
      </w:divBdr>
      <w:divsChild>
        <w:div w:id="1753047665">
          <w:marLeft w:val="0"/>
          <w:marRight w:val="0"/>
          <w:marTop w:val="0"/>
          <w:marBottom w:val="240"/>
          <w:divBdr>
            <w:top w:val="none" w:sz="0" w:space="0" w:color="auto"/>
            <w:left w:val="none" w:sz="0" w:space="0" w:color="auto"/>
            <w:bottom w:val="none" w:sz="0" w:space="0" w:color="auto"/>
            <w:right w:val="none" w:sz="0" w:space="0" w:color="auto"/>
          </w:divBdr>
          <w:divsChild>
            <w:div w:id="14251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81279">
      <w:bodyDiv w:val="1"/>
      <w:marLeft w:val="0"/>
      <w:marRight w:val="0"/>
      <w:marTop w:val="0"/>
      <w:marBottom w:val="0"/>
      <w:divBdr>
        <w:top w:val="none" w:sz="0" w:space="0" w:color="auto"/>
        <w:left w:val="none" w:sz="0" w:space="0" w:color="auto"/>
        <w:bottom w:val="none" w:sz="0" w:space="0" w:color="auto"/>
        <w:right w:val="none" w:sz="0" w:space="0" w:color="auto"/>
      </w:divBdr>
    </w:div>
    <w:div w:id="921448120">
      <w:bodyDiv w:val="1"/>
      <w:marLeft w:val="0"/>
      <w:marRight w:val="0"/>
      <w:marTop w:val="0"/>
      <w:marBottom w:val="0"/>
      <w:divBdr>
        <w:top w:val="none" w:sz="0" w:space="0" w:color="auto"/>
        <w:left w:val="none" w:sz="0" w:space="0" w:color="auto"/>
        <w:bottom w:val="none" w:sz="0" w:space="0" w:color="auto"/>
        <w:right w:val="none" w:sz="0" w:space="0" w:color="auto"/>
      </w:divBdr>
    </w:div>
    <w:div w:id="921913600">
      <w:bodyDiv w:val="1"/>
      <w:marLeft w:val="0"/>
      <w:marRight w:val="0"/>
      <w:marTop w:val="0"/>
      <w:marBottom w:val="0"/>
      <w:divBdr>
        <w:top w:val="none" w:sz="0" w:space="0" w:color="auto"/>
        <w:left w:val="none" w:sz="0" w:space="0" w:color="auto"/>
        <w:bottom w:val="none" w:sz="0" w:space="0" w:color="auto"/>
        <w:right w:val="none" w:sz="0" w:space="0" w:color="auto"/>
      </w:divBdr>
    </w:div>
    <w:div w:id="922182254">
      <w:bodyDiv w:val="1"/>
      <w:marLeft w:val="0"/>
      <w:marRight w:val="0"/>
      <w:marTop w:val="0"/>
      <w:marBottom w:val="0"/>
      <w:divBdr>
        <w:top w:val="none" w:sz="0" w:space="0" w:color="auto"/>
        <w:left w:val="none" w:sz="0" w:space="0" w:color="auto"/>
        <w:bottom w:val="none" w:sz="0" w:space="0" w:color="auto"/>
        <w:right w:val="none" w:sz="0" w:space="0" w:color="auto"/>
      </w:divBdr>
    </w:div>
    <w:div w:id="922223607">
      <w:bodyDiv w:val="1"/>
      <w:marLeft w:val="0"/>
      <w:marRight w:val="0"/>
      <w:marTop w:val="0"/>
      <w:marBottom w:val="0"/>
      <w:divBdr>
        <w:top w:val="none" w:sz="0" w:space="0" w:color="auto"/>
        <w:left w:val="none" w:sz="0" w:space="0" w:color="auto"/>
        <w:bottom w:val="none" w:sz="0" w:space="0" w:color="auto"/>
        <w:right w:val="none" w:sz="0" w:space="0" w:color="auto"/>
      </w:divBdr>
    </w:div>
    <w:div w:id="922567421">
      <w:bodyDiv w:val="1"/>
      <w:marLeft w:val="0"/>
      <w:marRight w:val="0"/>
      <w:marTop w:val="0"/>
      <w:marBottom w:val="0"/>
      <w:divBdr>
        <w:top w:val="none" w:sz="0" w:space="0" w:color="auto"/>
        <w:left w:val="none" w:sz="0" w:space="0" w:color="auto"/>
        <w:bottom w:val="none" w:sz="0" w:space="0" w:color="auto"/>
        <w:right w:val="none" w:sz="0" w:space="0" w:color="auto"/>
      </w:divBdr>
    </w:div>
    <w:div w:id="922762879">
      <w:bodyDiv w:val="1"/>
      <w:marLeft w:val="0"/>
      <w:marRight w:val="0"/>
      <w:marTop w:val="0"/>
      <w:marBottom w:val="0"/>
      <w:divBdr>
        <w:top w:val="none" w:sz="0" w:space="0" w:color="auto"/>
        <w:left w:val="none" w:sz="0" w:space="0" w:color="auto"/>
        <w:bottom w:val="none" w:sz="0" w:space="0" w:color="auto"/>
        <w:right w:val="none" w:sz="0" w:space="0" w:color="auto"/>
      </w:divBdr>
    </w:div>
    <w:div w:id="923152371">
      <w:bodyDiv w:val="1"/>
      <w:marLeft w:val="0"/>
      <w:marRight w:val="0"/>
      <w:marTop w:val="0"/>
      <w:marBottom w:val="0"/>
      <w:divBdr>
        <w:top w:val="none" w:sz="0" w:space="0" w:color="auto"/>
        <w:left w:val="none" w:sz="0" w:space="0" w:color="auto"/>
        <w:bottom w:val="none" w:sz="0" w:space="0" w:color="auto"/>
        <w:right w:val="none" w:sz="0" w:space="0" w:color="auto"/>
      </w:divBdr>
    </w:div>
    <w:div w:id="923337933">
      <w:bodyDiv w:val="1"/>
      <w:marLeft w:val="0"/>
      <w:marRight w:val="0"/>
      <w:marTop w:val="0"/>
      <w:marBottom w:val="0"/>
      <w:divBdr>
        <w:top w:val="none" w:sz="0" w:space="0" w:color="auto"/>
        <w:left w:val="none" w:sz="0" w:space="0" w:color="auto"/>
        <w:bottom w:val="none" w:sz="0" w:space="0" w:color="auto"/>
        <w:right w:val="none" w:sz="0" w:space="0" w:color="auto"/>
      </w:divBdr>
    </w:div>
    <w:div w:id="924001739">
      <w:bodyDiv w:val="1"/>
      <w:marLeft w:val="0"/>
      <w:marRight w:val="0"/>
      <w:marTop w:val="0"/>
      <w:marBottom w:val="0"/>
      <w:divBdr>
        <w:top w:val="none" w:sz="0" w:space="0" w:color="auto"/>
        <w:left w:val="none" w:sz="0" w:space="0" w:color="auto"/>
        <w:bottom w:val="none" w:sz="0" w:space="0" w:color="auto"/>
        <w:right w:val="none" w:sz="0" w:space="0" w:color="auto"/>
      </w:divBdr>
    </w:div>
    <w:div w:id="924386288">
      <w:bodyDiv w:val="1"/>
      <w:marLeft w:val="0"/>
      <w:marRight w:val="0"/>
      <w:marTop w:val="0"/>
      <w:marBottom w:val="0"/>
      <w:divBdr>
        <w:top w:val="none" w:sz="0" w:space="0" w:color="auto"/>
        <w:left w:val="none" w:sz="0" w:space="0" w:color="auto"/>
        <w:bottom w:val="none" w:sz="0" w:space="0" w:color="auto"/>
        <w:right w:val="none" w:sz="0" w:space="0" w:color="auto"/>
      </w:divBdr>
    </w:div>
    <w:div w:id="924875942">
      <w:bodyDiv w:val="1"/>
      <w:marLeft w:val="0"/>
      <w:marRight w:val="0"/>
      <w:marTop w:val="0"/>
      <w:marBottom w:val="0"/>
      <w:divBdr>
        <w:top w:val="none" w:sz="0" w:space="0" w:color="auto"/>
        <w:left w:val="none" w:sz="0" w:space="0" w:color="auto"/>
        <w:bottom w:val="none" w:sz="0" w:space="0" w:color="auto"/>
        <w:right w:val="none" w:sz="0" w:space="0" w:color="auto"/>
      </w:divBdr>
    </w:div>
    <w:div w:id="925191678">
      <w:bodyDiv w:val="1"/>
      <w:marLeft w:val="0"/>
      <w:marRight w:val="0"/>
      <w:marTop w:val="0"/>
      <w:marBottom w:val="0"/>
      <w:divBdr>
        <w:top w:val="none" w:sz="0" w:space="0" w:color="auto"/>
        <w:left w:val="none" w:sz="0" w:space="0" w:color="auto"/>
        <w:bottom w:val="none" w:sz="0" w:space="0" w:color="auto"/>
        <w:right w:val="none" w:sz="0" w:space="0" w:color="auto"/>
      </w:divBdr>
    </w:div>
    <w:div w:id="926307396">
      <w:bodyDiv w:val="1"/>
      <w:marLeft w:val="0"/>
      <w:marRight w:val="0"/>
      <w:marTop w:val="0"/>
      <w:marBottom w:val="0"/>
      <w:divBdr>
        <w:top w:val="none" w:sz="0" w:space="0" w:color="auto"/>
        <w:left w:val="none" w:sz="0" w:space="0" w:color="auto"/>
        <w:bottom w:val="none" w:sz="0" w:space="0" w:color="auto"/>
        <w:right w:val="none" w:sz="0" w:space="0" w:color="auto"/>
      </w:divBdr>
      <w:divsChild>
        <w:div w:id="1786846518">
          <w:marLeft w:val="0"/>
          <w:marRight w:val="0"/>
          <w:marTop w:val="0"/>
          <w:marBottom w:val="240"/>
          <w:divBdr>
            <w:top w:val="none" w:sz="0" w:space="0" w:color="auto"/>
            <w:left w:val="none" w:sz="0" w:space="0" w:color="auto"/>
            <w:bottom w:val="none" w:sz="0" w:space="0" w:color="auto"/>
            <w:right w:val="none" w:sz="0" w:space="0" w:color="auto"/>
          </w:divBdr>
          <w:divsChild>
            <w:div w:id="1950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2370">
      <w:bodyDiv w:val="1"/>
      <w:marLeft w:val="0"/>
      <w:marRight w:val="0"/>
      <w:marTop w:val="0"/>
      <w:marBottom w:val="0"/>
      <w:divBdr>
        <w:top w:val="none" w:sz="0" w:space="0" w:color="auto"/>
        <w:left w:val="none" w:sz="0" w:space="0" w:color="auto"/>
        <w:bottom w:val="none" w:sz="0" w:space="0" w:color="auto"/>
        <w:right w:val="none" w:sz="0" w:space="0" w:color="auto"/>
      </w:divBdr>
    </w:div>
    <w:div w:id="926689056">
      <w:bodyDiv w:val="1"/>
      <w:marLeft w:val="0"/>
      <w:marRight w:val="0"/>
      <w:marTop w:val="0"/>
      <w:marBottom w:val="0"/>
      <w:divBdr>
        <w:top w:val="none" w:sz="0" w:space="0" w:color="auto"/>
        <w:left w:val="none" w:sz="0" w:space="0" w:color="auto"/>
        <w:bottom w:val="none" w:sz="0" w:space="0" w:color="auto"/>
        <w:right w:val="none" w:sz="0" w:space="0" w:color="auto"/>
      </w:divBdr>
    </w:div>
    <w:div w:id="927344418">
      <w:bodyDiv w:val="1"/>
      <w:marLeft w:val="0"/>
      <w:marRight w:val="0"/>
      <w:marTop w:val="0"/>
      <w:marBottom w:val="0"/>
      <w:divBdr>
        <w:top w:val="none" w:sz="0" w:space="0" w:color="auto"/>
        <w:left w:val="none" w:sz="0" w:space="0" w:color="auto"/>
        <w:bottom w:val="none" w:sz="0" w:space="0" w:color="auto"/>
        <w:right w:val="none" w:sz="0" w:space="0" w:color="auto"/>
      </w:divBdr>
    </w:div>
    <w:div w:id="928657876">
      <w:bodyDiv w:val="1"/>
      <w:marLeft w:val="0"/>
      <w:marRight w:val="0"/>
      <w:marTop w:val="0"/>
      <w:marBottom w:val="0"/>
      <w:divBdr>
        <w:top w:val="none" w:sz="0" w:space="0" w:color="auto"/>
        <w:left w:val="none" w:sz="0" w:space="0" w:color="auto"/>
        <w:bottom w:val="none" w:sz="0" w:space="0" w:color="auto"/>
        <w:right w:val="none" w:sz="0" w:space="0" w:color="auto"/>
      </w:divBdr>
    </w:div>
    <w:div w:id="928931448">
      <w:bodyDiv w:val="1"/>
      <w:marLeft w:val="0"/>
      <w:marRight w:val="0"/>
      <w:marTop w:val="0"/>
      <w:marBottom w:val="0"/>
      <w:divBdr>
        <w:top w:val="none" w:sz="0" w:space="0" w:color="auto"/>
        <w:left w:val="none" w:sz="0" w:space="0" w:color="auto"/>
        <w:bottom w:val="none" w:sz="0" w:space="0" w:color="auto"/>
        <w:right w:val="none" w:sz="0" w:space="0" w:color="auto"/>
      </w:divBdr>
    </w:div>
    <w:div w:id="929703760">
      <w:bodyDiv w:val="1"/>
      <w:marLeft w:val="0"/>
      <w:marRight w:val="0"/>
      <w:marTop w:val="0"/>
      <w:marBottom w:val="0"/>
      <w:divBdr>
        <w:top w:val="none" w:sz="0" w:space="0" w:color="auto"/>
        <w:left w:val="none" w:sz="0" w:space="0" w:color="auto"/>
        <w:bottom w:val="none" w:sz="0" w:space="0" w:color="auto"/>
        <w:right w:val="none" w:sz="0" w:space="0" w:color="auto"/>
      </w:divBdr>
    </w:div>
    <w:div w:id="929776960">
      <w:bodyDiv w:val="1"/>
      <w:marLeft w:val="0"/>
      <w:marRight w:val="0"/>
      <w:marTop w:val="0"/>
      <w:marBottom w:val="0"/>
      <w:divBdr>
        <w:top w:val="none" w:sz="0" w:space="0" w:color="auto"/>
        <w:left w:val="none" w:sz="0" w:space="0" w:color="auto"/>
        <w:bottom w:val="none" w:sz="0" w:space="0" w:color="auto"/>
        <w:right w:val="none" w:sz="0" w:space="0" w:color="auto"/>
      </w:divBdr>
    </w:div>
    <w:div w:id="930313160">
      <w:bodyDiv w:val="1"/>
      <w:marLeft w:val="0"/>
      <w:marRight w:val="0"/>
      <w:marTop w:val="0"/>
      <w:marBottom w:val="0"/>
      <w:divBdr>
        <w:top w:val="none" w:sz="0" w:space="0" w:color="auto"/>
        <w:left w:val="none" w:sz="0" w:space="0" w:color="auto"/>
        <w:bottom w:val="none" w:sz="0" w:space="0" w:color="auto"/>
        <w:right w:val="none" w:sz="0" w:space="0" w:color="auto"/>
      </w:divBdr>
    </w:div>
    <w:div w:id="931742403">
      <w:bodyDiv w:val="1"/>
      <w:marLeft w:val="0"/>
      <w:marRight w:val="0"/>
      <w:marTop w:val="0"/>
      <w:marBottom w:val="0"/>
      <w:divBdr>
        <w:top w:val="none" w:sz="0" w:space="0" w:color="auto"/>
        <w:left w:val="none" w:sz="0" w:space="0" w:color="auto"/>
        <w:bottom w:val="none" w:sz="0" w:space="0" w:color="auto"/>
        <w:right w:val="none" w:sz="0" w:space="0" w:color="auto"/>
      </w:divBdr>
    </w:div>
    <w:div w:id="932054764">
      <w:bodyDiv w:val="1"/>
      <w:marLeft w:val="0"/>
      <w:marRight w:val="0"/>
      <w:marTop w:val="0"/>
      <w:marBottom w:val="0"/>
      <w:divBdr>
        <w:top w:val="none" w:sz="0" w:space="0" w:color="auto"/>
        <w:left w:val="none" w:sz="0" w:space="0" w:color="auto"/>
        <w:bottom w:val="none" w:sz="0" w:space="0" w:color="auto"/>
        <w:right w:val="none" w:sz="0" w:space="0" w:color="auto"/>
      </w:divBdr>
    </w:div>
    <w:div w:id="932083270">
      <w:bodyDiv w:val="1"/>
      <w:marLeft w:val="0"/>
      <w:marRight w:val="0"/>
      <w:marTop w:val="0"/>
      <w:marBottom w:val="0"/>
      <w:divBdr>
        <w:top w:val="none" w:sz="0" w:space="0" w:color="auto"/>
        <w:left w:val="none" w:sz="0" w:space="0" w:color="auto"/>
        <w:bottom w:val="none" w:sz="0" w:space="0" w:color="auto"/>
        <w:right w:val="none" w:sz="0" w:space="0" w:color="auto"/>
      </w:divBdr>
    </w:div>
    <w:div w:id="932667134">
      <w:bodyDiv w:val="1"/>
      <w:marLeft w:val="0"/>
      <w:marRight w:val="0"/>
      <w:marTop w:val="0"/>
      <w:marBottom w:val="0"/>
      <w:divBdr>
        <w:top w:val="none" w:sz="0" w:space="0" w:color="auto"/>
        <w:left w:val="none" w:sz="0" w:space="0" w:color="auto"/>
        <w:bottom w:val="none" w:sz="0" w:space="0" w:color="auto"/>
        <w:right w:val="none" w:sz="0" w:space="0" w:color="auto"/>
      </w:divBdr>
    </w:div>
    <w:div w:id="932788616">
      <w:bodyDiv w:val="1"/>
      <w:marLeft w:val="0"/>
      <w:marRight w:val="0"/>
      <w:marTop w:val="0"/>
      <w:marBottom w:val="0"/>
      <w:divBdr>
        <w:top w:val="none" w:sz="0" w:space="0" w:color="auto"/>
        <w:left w:val="none" w:sz="0" w:space="0" w:color="auto"/>
        <w:bottom w:val="none" w:sz="0" w:space="0" w:color="auto"/>
        <w:right w:val="none" w:sz="0" w:space="0" w:color="auto"/>
      </w:divBdr>
    </w:div>
    <w:div w:id="933587276">
      <w:bodyDiv w:val="1"/>
      <w:marLeft w:val="0"/>
      <w:marRight w:val="0"/>
      <w:marTop w:val="0"/>
      <w:marBottom w:val="0"/>
      <w:divBdr>
        <w:top w:val="none" w:sz="0" w:space="0" w:color="auto"/>
        <w:left w:val="none" w:sz="0" w:space="0" w:color="auto"/>
        <w:bottom w:val="none" w:sz="0" w:space="0" w:color="auto"/>
        <w:right w:val="none" w:sz="0" w:space="0" w:color="auto"/>
      </w:divBdr>
    </w:div>
    <w:div w:id="933896551">
      <w:bodyDiv w:val="1"/>
      <w:marLeft w:val="0"/>
      <w:marRight w:val="0"/>
      <w:marTop w:val="0"/>
      <w:marBottom w:val="0"/>
      <w:divBdr>
        <w:top w:val="none" w:sz="0" w:space="0" w:color="auto"/>
        <w:left w:val="none" w:sz="0" w:space="0" w:color="auto"/>
        <w:bottom w:val="none" w:sz="0" w:space="0" w:color="auto"/>
        <w:right w:val="none" w:sz="0" w:space="0" w:color="auto"/>
      </w:divBdr>
    </w:div>
    <w:div w:id="935677448">
      <w:bodyDiv w:val="1"/>
      <w:marLeft w:val="0"/>
      <w:marRight w:val="0"/>
      <w:marTop w:val="0"/>
      <w:marBottom w:val="0"/>
      <w:divBdr>
        <w:top w:val="none" w:sz="0" w:space="0" w:color="auto"/>
        <w:left w:val="none" w:sz="0" w:space="0" w:color="auto"/>
        <w:bottom w:val="none" w:sz="0" w:space="0" w:color="auto"/>
        <w:right w:val="none" w:sz="0" w:space="0" w:color="auto"/>
      </w:divBdr>
    </w:div>
    <w:div w:id="935790604">
      <w:bodyDiv w:val="1"/>
      <w:marLeft w:val="0"/>
      <w:marRight w:val="0"/>
      <w:marTop w:val="0"/>
      <w:marBottom w:val="0"/>
      <w:divBdr>
        <w:top w:val="none" w:sz="0" w:space="0" w:color="auto"/>
        <w:left w:val="none" w:sz="0" w:space="0" w:color="auto"/>
        <w:bottom w:val="none" w:sz="0" w:space="0" w:color="auto"/>
        <w:right w:val="none" w:sz="0" w:space="0" w:color="auto"/>
      </w:divBdr>
    </w:div>
    <w:div w:id="937296536">
      <w:bodyDiv w:val="1"/>
      <w:marLeft w:val="0"/>
      <w:marRight w:val="0"/>
      <w:marTop w:val="0"/>
      <w:marBottom w:val="0"/>
      <w:divBdr>
        <w:top w:val="none" w:sz="0" w:space="0" w:color="auto"/>
        <w:left w:val="none" w:sz="0" w:space="0" w:color="auto"/>
        <w:bottom w:val="none" w:sz="0" w:space="0" w:color="auto"/>
        <w:right w:val="none" w:sz="0" w:space="0" w:color="auto"/>
      </w:divBdr>
    </w:div>
    <w:div w:id="937760574">
      <w:bodyDiv w:val="1"/>
      <w:marLeft w:val="0"/>
      <w:marRight w:val="0"/>
      <w:marTop w:val="0"/>
      <w:marBottom w:val="0"/>
      <w:divBdr>
        <w:top w:val="none" w:sz="0" w:space="0" w:color="auto"/>
        <w:left w:val="none" w:sz="0" w:space="0" w:color="auto"/>
        <w:bottom w:val="none" w:sz="0" w:space="0" w:color="auto"/>
        <w:right w:val="none" w:sz="0" w:space="0" w:color="auto"/>
      </w:divBdr>
    </w:div>
    <w:div w:id="937837748">
      <w:bodyDiv w:val="1"/>
      <w:marLeft w:val="0"/>
      <w:marRight w:val="0"/>
      <w:marTop w:val="0"/>
      <w:marBottom w:val="0"/>
      <w:divBdr>
        <w:top w:val="none" w:sz="0" w:space="0" w:color="auto"/>
        <w:left w:val="none" w:sz="0" w:space="0" w:color="auto"/>
        <w:bottom w:val="none" w:sz="0" w:space="0" w:color="auto"/>
        <w:right w:val="none" w:sz="0" w:space="0" w:color="auto"/>
      </w:divBdr>
      <w:divsChild>
        <w:div w:id="1983385489">
          <w:marLeft w:val="0"/>
          <w:marRight w:val="0"/>
          <w:marTop w:val="0"/>
          <w:marBottom w:val="240"/>
          <w:divBdr>
            <w:top w:val="none" w:sz="0" w:space="0" w:color="auto"/>
            <w:left w:val="none" w:sz="0" w:space="0" w:color="auto"/>
            <w:bottom w:val="none" w:sz="0" w:space="0" w:color="auto"/>
            <w:right w:val="none" w:sz="0" w:space="0" w:color="auto"/>
          </w:divBdr>
          <w:divsChild>
            <w:div w:id="12094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7">
      <w:bodyDiv w:val="1"/>
      <w:marLeft w:val="0"/>
      <w:marRight w:val="0"/>
      <w:marTop w:val="0"/>
      <w:marBottom w:val="0"/>
      <w:divBdr>
        <w:top w:val="none" w:sz="0" w:space="0" w:color="auto"/>
        <w:left w:val="none" w:sz="0" w:space="0" w:color="auto"/>
        <w:bottom w:val="none" w:sz="0" w:space="0" w:color="auto"/>
        <w:right w:val="none" w:sz="0" w:space="0" w:color="auto"/>
      </w:divBdr>
    </w:div>
    <w:div w:id="941258875">
      <w:bodyDiv w:val="1"/>
      <w:marLeft w:val="0"/>
      <w:marRight w:val="0"/>
      <w:marTop w:val="0"/>
      <w:marBottom w:val="0"/>
      <w:divBdr>
        <w:top w:val="none" w:sz="0" w:space="0" w:color="auto"/>
        <w:left w:val="none" w:sz="0" w:space="0" w:color="auto"/>
        <w:bottom w:val="none" w:sz="0" w:space="0" w:color="auto"/>
        <w:right w:val="none" w:sz="0" w:space="0" w:color="auto"/>
      </w:divBdr>
    </w:div>
    <w:div w:id="941574293">
      <w:bodyDiv w:val="1"/>
      <w:marLeft w:val="0"/>
      <w:marRight w:val="0"/>
      <w:marTop w:val="0"/>
      <w:marBottom w:val="0"/>
      <w:divBdr>
        <w:top w:val="none" w:sz="0" w:space="0" w:color="auto"/>
        <w:left w:val="none" w:sz="0" w:space="0" w:color="auto"/>
        <w:bottom w:val="none" w:sz="0" w:space="0" w:color="auto"/>
        <w:right w:val="none" w:sz="0" w:space="0" w:color="auto"/>
      </w:divBdr>
      <w:divsChild>
        <w:div w:id="2109345030">
          <w:marLeft w:val="0"/>
          <w:marRight w:val="0"/>
          <w:marTop w:val="0"/>
          <w:marBottom w:val="240"/>
          <w:divBdr>
            <w:top w:val="none" w:sz="0" w:space="0" w:color="auto"/>
            <w:left w:val="none" w:sz="0" w:space="0" w:color="auto"/>
            <w:bottom w:val="none" w:sz="0" w:space="0" w:color="auto"/>
            <w:right w:val="none" w:sz="0" w:space="0" w:color="auto"/>
          </w:divBdr>
          <w:divsChild>
            <w:div w:id="17673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87353">
      <w:bodyDiv w:val="1"/>
      <w:marLeft w:val="0"/>
      <w:marRight w:val="0"/>
      <w:marTop w:val="0"/>
      <w:marBottom w:val="0"/>
      <w:divBdr>
        <w:top w:val="none" w:sz="0" w:space="0" w:color="auto"/>
        <w:left w:val="none" w:sz="0" w:space="0" w:color="auto"/>
        <w:bottom w:val="none" w:sz="0" w:space="0" w:color="auto"/>
        <w:right w:val="none" w:sz="0" w:space="0" w:color="auto"/>
      </w:divBdr>
      <w:divsChild>
        <w:div w:id="825322795">
          <w:marLeft w:val="0"/>
          <w:marRight w:val="0"/>
          <w:marTop w:val="0"/>
          <w:marBottom w:val="240"/>
          <w:divBdr>
            <w:top w:val="none" w:sz="0" w:space="0" w:color="auto"/>
            <w:left w:val="none" w:sz="0" w:space="0" w:color="auto"/>
            <w:bottom w:val="none" w:sz="0" w:space="0" w:color="auto"/>
            <w:right w:val="none" w:sz="0" w:space="0" w:color="auto"/>
          </w:divBdr>
          <w:divsChild>
            <w:div w:id="811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4240">
      <w:bodyDiv w:val="1"/>
      <w:marLeft w:val="0"/>
      <w:marRight w:val="0"/>
      <w:marTop w:val="0"/>
      <w:marBottom w:val="0"/>
      <w:divBdr>
        <w:top w:val="none" w:sz="0" w:space="0" w:color="auto"/>
        <w:left w:val="none" w:sz="0" w:space="0" w:color="auto"/>
        <w:bottom w:val="none" w:sz="0" w:space="0" w:color="auto"/>
        <w:right w:val="none" w:sz="0" w:space="0" w:color="auto"/>
      </w:divBdr>
    </w:div>
    <w:div w:id="942762332">
      <w:bodyDiv w:val="1"/>
      <w:marLeft w:val="0"/>
      <w:marRight w:val="0"/>
      <w:marTop w:val="0"/>
      <w:marBottom w:val="0"/>
      <w:divBdr>
        <w:top w:val="none" w:sz="0" w:space="0" w:color="auto"/>
        <w:left w:val="none" w:sz="0" w:space="0" w:color="auto"/>
        <w:bottom w:val="none" w:sz="0" w:space="0" w:color="auto"/>
        <w:right w:val="none" w:sz="0" w:space="0" w:color="auto"/>
      </w:divBdr>
    </w:div>
    <w:div w:id="943226820">
      <w:bodyDiv w:val="1"/>
      <w:marLeft w:val="0"/>
      <w:marRight w:val="0"/>
      <w:marTop w:val="0"/>
      <w:marBottom w:val="0"/>
      <w:divBdr>
        <w:top w:val="none" w:sz="0" w:space="0" w:color="auto"/>
        <w:left w:val="none" w:sz="0" w:space="0" w:color="auto"/>
        <w:bottom w:val="none" w:sz="0" w:space="0" w:color="auto"/>
        <w:right w:val="none" w:sz="0" w:space="0" w:color="auto"/>
      </w:divBdr>
    </w:div>
    <w:div w:id="943457638">
      <w:bodyDiv w:val="1"/>
      <w:marLeft w:val="0"/>
      <w:marRight w:val="0"/>
      <w:marTop w:val="0"/>
      <w:marBottom w:val="0"/>
      <w:divBdr>
        <w:top w:val="none" w:sz="0" w:space="0" w:color="auto"/>
        <w:left w:val="none" w:sz="0" w:space="0" w:color="auto"/>
        <w:bottom w:val="none" w:sz="0" w:space="0" w:color="auto"/>
        <w:right w:val="none" w:sz="0" w:space="0" w:color="auto"/>
      </w:divBdr>
    </w:div>
    <w:div w:id="943463129">
      <w:bodyDiv w:val="1"/>
      <w:marLeft w:val="0"/>
      <w:marRight w:val="0"/>
      <w:marTop w:val="0"/>
      <w:marBottom w:val="0"/>
      <w:divBdr>
        <w:top w:val="none" w:sz="0" w:space="0" w:color="auto"/>
        <w:left w:val="none" w:sz="0" w:space="0" w:color="auto"/>
        <w:bottom w:val="none" w:sz="0" w:space="0" w:color="auto"/>
        <w:right w:val="none" w:sz="0" w:space="0" w:color="auto"/>
      </w:divBdr>
    </w:div>
    <w:div w:id="943996532">
      <w:bodyDiv w:val="1"/>
      <w:marLeft w:val="0"/>
      <w:marRight w:val="0"/>
      <w:marTop w:val="0"/>
      <w:marBottom w:val="0"/>
      <w:divBdr>
        <w:top w:val="none" w:sz="0" w:space="0" w:color="auto"/>
        <w:left w:val="none" w:sz="0" w:space="0" w:color="auto"/>
        <w:bottom w:val="none" w:sz="0" w:space="0" w:color="auto"/>
        <w:right w:val="none" w:sz="0" w:space="0" w:color="auto"/>
      </w:divBdr>
    </w:div>
    <w:div w:id="945625543">
      <w:bodyDiv w:val="1"/>
      <w:marLeft w:val="0"/>
      <w:marRight w:val="0"/>
      <w:marTop w:val="0"/>
      <w:marBottom w:val="0"/>
      <w:divBdr>
        <w:top w:val="none" w:sz="0" w:space="0" w:color="auto"/>
        <w:left w:val="none" w:sz="0" w:space="0" w:color="auto"/>
        <w:bottom w:val="none" w:sz="0" w:space="0" w:color="auto"/>
        <w:right w:val="none" w:sz="0" w:space="0" w:color="auto"/>
      </w:divBdr>
    </w:div>
    <w:div w:id="946501120">
      <w:bodyDiv w:val="1"/>
      <w:marLeft w:val="0"/>
      <w:marRight w:val="0"/>
      <w:marTop w:val="0"/>
      <w:marBottom w:val="0"/>
      <w:divBdr>
        <w:top w:val="none" w:sz="0" w:space="0" w:color="auto"/>
        <w:left w:val="none" w:sz="0" w:space="0" w:color="auto"/>
        <w:bottom w:val="none" w:sz="0" w:space="0" w:color="auto"/>
        <w:right w:val="none" w:sz="0" w:space="0" w:color="auto"/>
      </w:divBdr>
    </w:div>
    <w:div w:id="946816007">
      <w:bodyDiv w:val="1"/>
      <w:marLeft w:val="0"/>
      <w:marRight w:val="0"/>
      <w:marTop w:val="0"/>
      <w:marBottom w:val="0"/>
      <w:divBdr>
        <w:top w:val="none" w:sz="0" w:space="0" w:color="auto"/>
        <w:left w:val="none" w:sz="0" w:space="0" w:color="auto"/>
        <w:bottom w:val="none" w:sz="0" w:space="0" w:color="auto"/>
        <w:right w:val="none" w:sz="0" w:space="0" w:color="auto"/>
      </w:divBdr>
    </w:div>
    <w:div w:id="947009913">
      <w:bodyDiv w:val="1"/>
      <w:marLeft w:val="0"/>
      <w:marRight w:val="0"/>
      <w:marTop w:val="0"/>
      <w:marBottom w:val="0"/>
      <w:divBdr>
        <w:top w:val="none" w:sz="0" w:space="0" w:color="auto"/>
        <w:left w:val="none" w:sz="0" w:space="0" w:color="auto"/>
        <w:bottom w:val="none" w:sz="0" w:space="0" w:color="auto"/>
        <w:right w:val="none" w:sz="0" w:space="0" w:color="auto"/>
      </w:divBdr>
      <w:divsChild>
        <w:div w:id="1244870658">
          <w:marLeft w:val="0"/>
          <w:marRight w:val="0"/>
          <w:marTop w:val="0"/>
          <w:marBottom w:val="240"/>
          <w:divBdr>
            <w:top w:val="none" w:sz="0" w:space="0" w:color="auto"/>
            <w:left w:val="none" w:sz="0" w:space="0" w:color="auto"/>
            <w:bottom w:val="none" w:sz="0" w:space="0" w:color="auto"/>
            <w:right w:val="none" w:sz="0" w:space="0" w:color="auto"/>
          </w:divBdr>
          <w:divsChild>
            <w:div w:id="16369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71">
      <w:bodyDiv w:val="1"/>
      <w:marLeft w:val="0"/>
      <w:marRight w:val="0"/>
      <w:marTop w:val="0"/>
      <w:marBottom w:val="0"/>
      <w:divBdr>
        <w:top w:val="none" w:sz="0" w:space="0" w:color="auto"/>
        <w:left w:val="none" w:sz="0" w:space="0" w:color="auto"/>
        <w:bottom w:val="none" w:sz="0" w:space="0" w:color="auto"/>
        <w:right w:val="none" w:sz="0" w:space="0" w:color="auto"/>
      </w:divBdr>
    </w:div>
    <w:div w:id="950357853">
      <w:bodyDiv w:val="1"/>
      <w:marLeft w:val="0"/>
      <w:marRight w:val="0"/>
      <w:marTop w:val="0"/>
      <w:marBottom w:val="0"/>
      <w:divBdr>
        <w:top w:val="none" w:sz="0" w:space="0" w:color="auto"/>
        <w:left w:val="none" w:sz="0" w:space="0" w:color="auto"/>
        <w:bottom w:val="none" w:sz="0" w:space="0" w:color="auto"/>
        <w:right w:val="none" w:sz="0" w:space="0" w:color="auto"/>
      </w:divBdr>
      <w:divsChild>
        <w:div w:id="1620721547">
          <w:marLeft w:val="0"/>
          <w:marRight w:val="0"/>
          <w:marTop w:val="0"/>
          <w:marBottom w:val="0"/>
          <w:divBdr>
            <w:top w:val="none" w:sz="0" w:space="0" w:color="auto"/>
            <w:left w:val="none" w:sz="0" w:space="0" w:color="auto"/>
            <w:bottom w:val="none" w:sz="0" w:space="0" w:color="auto"/>
            <w:right w:val="none" w:sz="0" w:space="0" w:color="auto"/>
          </w:divBdr>
        </w:div>
        <w:div w:id="1701399077">
          <w:marLeft w:val="0"/>
          <w:marRight w:val="0"/>
          <w:marTop w:val="0"/>
          <w:marBottom w:val="0"/>
          <w:divBdr>
            <w:top w:val="none" w:sz="0" w:space="0" w:color="auto"/>
            <w:left w:val="none" w:sz="0" w:space="0" w:color="auto"/>
            <w:bottom w:val="none" w:sz="0" w:space="0" w:color="auto"/>
            <w:right w:val="none" w:sz="0" w:space="0" w:color="auto"/>
          </w:divBdr>
        </w:div>
        <w:div w:id="505636728">
          <w:marLeft w:val="0"/>
          <w:marRight w:val="0"/>
          <w:marTop w:val="0"/>
          <w:marBottom w:val="0"/>
          <w:divBdr>
            <w:top w:val="none" w:sz="0" w:space="0" w:color="auto"/>
            <w:left w:val="none" w:sz="0" w:space="0" w:color="auto"/>
            <w:bottom w:val="none" w:sz="0" w:space="0" w:color="auto"/>
            <w:right w:val="none" w:sz="0" w:space="0" w:color="auto"/>
          </w:divBdr>
        </w:div>
        <w:div w:id="405033814">
          <w:marLeft w:val="0"/>
          <w:marRight w:val="0"/>
          <w:marTop w:val="0"/>
          <w:marBottom w:val="0"/>
          <w:divBdr>
            <w:top w:val="none" w:sz="0" w:space="0" w:color="auto"/>
            <w:left w:val="none" w:sz="0" w:space="0" w:color="auto"/>
            <w:bottom w:val="none" w:sz="0" w:space="0" w:color="auto"/>
            <w:right w:val="none" w:sz="0" w:space="0" w:color="auto"/>
          </w:divBdr>
        </w:div>
        <w:div w:id="1032222966">
          <w:marLeft w:val="0"/>
          <w:marRight w:val="0"/>
          <w:marTop w:val="0"/>
          <w:marBottom w:val="0"/>
          <w:divBdr>
            <w:top w:val="none" w:sz="0" w:space="0" w:color="auto"/>
            <w:left w:val="none" w:sz="0" w:space="0" w:color="auto"/>
            <w:bottom w:val="none" w:sz="0" w:space="0" w:color="auto"/>
            <w:right w:val="none" w:sz="0" w:space="0" w:color="auto"/>
          </w:divBdr>
        </w:div>
        <w:div w:id="799149488">
          <w:marLeft w:val="0"/>
          <w:marRight w:val="0"/>
          <w:marTop w:val="0"/>
          <w:marBottom w:val="0"/>
          <w:divBdr>
            <w:top w:val="none" w:sz="0" w:space="0" w:color="auto"/>
            <w:left w:val="none" w:sz="0" w:space="0" w:color="auto"/>
            <w:bottom w:val="none" w:sz="0" w:space="0" w:color="auto"/>
            <w:right w:val="none" w:sz="0" w:space="0" w:color="auto"/>
          </w:divBdr>
        </w:div>
        <w:div w:id="756053510">
          <w:marLeft w:val="0"/>
          <w:marRight w:val="0"/>
          <w:marTop w:val="0"/>
          <w:marBottom w:val="0"/>
          <w:divBdr>
            <w:top w:val="none" w:sz="0" w:space="0" w:color="auto"/>
            <w:left w:val="none" w:sz="0" w:space="0" w:color="auto"/>
            <w:bottom w:val="none" w:sz="0" w:space="0" w:color="auto"/>
            <w:right w:val="none" w:sz="0" w:space="0" w:color="auto"/>
          </w:divBdr>
        </w:div>
        <w:div w:id="1861891600">
          <w:marLeft w:val="0"/>
          <w:marRight w:val="0"/>
          <w:marTop w:val="0"/>
          <w:marBottom w:val="0"/>
          <w:divBdr>
            <w:top w:val="none" w:sz="0" w:space="0" w:color="auto"/>
            <w:left w:val="none" w:sz="0" w:space="0" w:color="auto"/>
            <w:bottom w:val="none" w:sz="0" w:space="0" w:color="auto"/>
            <w:right w:val="none" w:sz="0" w:space="0" w:color="auto"/>
          </w:divBdr>
        </w:div>
        <w:div w:id="307442490">
          <w:marLeft w:val="0"/>
          <w:marRight w:val="0"/>
          <w:marTop w:val="0"/>
          <w:marBottom w:val="0"/>
          <w:divBdr>
            <w:top w:val="none" w:sz="0" w:space="0" w:color="auto"/>
            <w:left w:val="none" w:sz="0" w:space="0" w:color="auto"/>
            <w:bottom w:val="none" w:sz="0" w:space="0" w:color="auto"/>
            <w:right w:val="none" w:sz="0" w:space="0" w:color="auto"/>
          </w:divBdr>
        </w:div>
        <w:div w:id="1206018220">
          <w:marLeft w:val="0"/>
          <w:marRight w:val="0"/>
          <w:marTop w:val="0"/>
          <w:marBottom w:val="0"/>
          <w:divBdr>
            <w:top w:val="none" w:sz="0" w:space="0" w:color="auto"/>
            <w:left w:val="none" w:sz="0" w:space="0" w:color="auto"/>
            <w:bottom w:val="none" w:sz="0" w:space="0" w:color="auto"/>
            <w:right w:val="none" w:sz="0" w:space="0" w:color="auto"/>
          </w:divBdr>
        </w:div>
      </w:divsChild>
    </w:div>
    <w:div w:id="951592879">
      <w:bodyDiv w:val="1"/>
      <w:marLeft w:val="0"/>
      <w:marRight w:val="0"/>
      <w:marTop w:val="0"/>
      <w:marBottom w:val="0"/>
      <w:divBdr>
        <w:top w:val="none" w:sz="0" w:space="0" w:color="auto"/>
        <w:left w:val="none" w:sz="0" w:space="0" w:color="auto"/>
        <w:bottom w:val="none" w:sz="0" w:space="0" w:color="auto"/>
        <w:right w:val="none" w:sz="0" w:space="0" w:color="auto"/>
      </w:divBdr>
    </w:div>
    <w:div w:id="952711228">
      <w:bodyDiv w:val="1"/>
      <w:marLeft w:val="0"/>
      <w:marRight w:val="0"/>
      <w:marTop w:val="0"/>
      <w:marBottom w:val="0"/>
      <w:divBdr>
        <w:top w:val="none" w:sz="0" w:space="0" w:color="auto"/>
        <w:left w:val="none" w:sz="0" w:space="0" w:color="auto"/>
        <w:bottom w:val="none" w:sz="0" w:space="0" w:color="auto"/>
        <w:right w:val="none" w:sz="0" w:space="0" w:color="auto"/>
      </w:divBdr>
    </w:div>
    <w:div w:id="953287085">
      <w:bodyDiv w:val="1"/>
      <w:marLeft w:val="0"/>
      <w:marRight w:val="0"/>
      <w:marTop w:val="0"/>
      <w:marBottom w:val="0"/>
      <w:divBdr>
        <w:top w:val="none" w:sz="0" w:space="0" w:color="auto"/>
        <w:left w:val="none" w:sz="0" w:space="0" w:color="auto"/>
        <w:bottom w:val="none" w:sz="0" w:space="0" w:color="auto"/>
        <w:right w:val="none" w:sz="0" w:space="0" w:color="auto"/>
      </w:divBdr>
    </w:div>
    <w:div w:id="954096538">
      <w:bodyDiv w:val="1"/>
      <w:marLeft w:val="0"/>
      <w:marRight w:val="0"/>
      <w:marTop w:val="0"/>
      <w:marBottom w:val="0"/>
      <w:divBdr>
        <w:top w:val="none" w:sz="0" w:space="0" w:color="auto"/>
        <w:left w:val="none" w:sz="0" w:space="0" w:color="auto"/>
        <w:bottom w:val="none" w:sz="0" w:space="0" w:color="auto"/>
        <w:right w:val="none" w:sz="0" w:space="0" w:color="auto"/>
      </w:divBdr>
    </w:div>
    <w:div w:id="954210674">
      <w:bodyDiv w:val="1"/>
      <w:marLeft w:val="0"/>
      <w:marRight w:val="0"/>
      <w:marTop w:val="0"/>
      <w:marBottom w:val="0"/>
      <w:divBdr>
        <w:top w:val="none" w:sz="0" w:space="0" w:color="auto"/>
        <w:left w:val="none" w:sz="0" w:space="0" w:color="auto"/>
        <w:bottom w:val="none" w:sz="0" w:space="0" w:color="auto"/>
        <w:right w:val="none" w:sz="0" w:space="0" w:color="auto"/>
      </w:divBdr>
    </w:div>
    <w:div w:id="954408605">
      <w:bodyDiv w:val="1"/>
      <w:marLeft w:val="0"/>
      <w:marRight w:val="0"/>
      <w:marTop w:val="0"/>
      <w:marBottom w:val="0"/>
      <w:divBdr>
        <w:top w:val="none" w:sz="0" w:space="0" w:color="auto"/>
        <w:left w:val="none" w:sz="0" w:space="0" w:color="auto"/>
        <w:bottom w:val="none" w:sz="0" w:space="0" w:color="auto"/>
        <w:right w:val="none" w:sz="0" w:space="0" w:color="auto"/>
      </w:divBdr>
      <w:divsChild>
        <w:div w:id="1132669202">
          <w:marLeft w:val="0"/>
          <w:marRight w:val="0"/>
          <w:marTop w:val="0"/>
          <w:marBottom w:val="240"/>
          <w:divBdr>
            <w:top w:val="none" w:sz="0" w:space="0" w:color="auto"/>
            <w:left w:val="none" w:sz="0" w:space="0" w:color="auto"/>
            <w:bottom w:val="none" w:sz="0" w:space="0" w:color="auto"/>
            <w:right w:val="none" w:sz="0" w:space="0" w:color="auto"/>
          </w:divBdr>
          <w:divsChild>
            <w:div w:id="19558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986">
      <w:bodyDiv w:val="1"/>
      <w:marLeft w:val="0"/>
      <w:marRight w:val="0"/>
      <w:marTop w:val="0"/>
      <w:marBottom w:val="0"/>
      <w:divBdr>
        <w:top w:val="none" w:sz="0" w:space="0" w:color="auto"/>
        <w:left w:val="none" w:sz="0" w:space="0" w:color="auto"/>
        <w:bottom w:val="none" w:sz="0" w:space="0" w:color="auto"/>
        <w:right w:val="none" w:sz="0" w:space="0" w:color="auto"/>
      </w:divBdr>
    </w:div>
    <w:div w:id="954940561">
      <w:bodyDiv w:val="1"/>
      <w:marLeft w:val="0"/>
      <w:marRight w:val="0"/>
      <w:marTop w:val="0"/>
      <w:marBottom w:val="0"/>
      <w:divBdr>
        <w:top w:val="none" w:sz="0" w:space="0" w:color="auto"/>
        <w:left w:val="none" w:sz="0" w:space="0" w:color="auto"/>
        <w:bottom w:val="none" w:sz="0" w:space="0" w:color="auto"/>
        <w:right w:val="none" w:sz="0" w:space="0" w:color="auto"/>
      </w:divBdr>
    </w:div>
    <w:div w:id="955335970">
      <w:bodyDiv w:val="1"/>
      <w:marLeft w:val="0"/>
      <w:marRight w:val="0"/>
      <w:marTop w:val="0"/>
      <w:marBottom w:val="0"/>
      <w:divBdr>
        <w:top w:val="none" w:sz="0" w:space="0" w:color="auto"/>
        <w:left w:val="none" w:sz="0" w:space="0" w:color="auto"/>
        <w:bottom w:val="none" w:sz="0" w:space="0" w:color="auto"/>
        <w:right w:val="none" w:sz="0" w:space="0" w:color="auto"/>
      </w:divBdr>
    </w:div>
    <w:div w:id="955675917">
      <w:bodyDiv w:val="1"/>
      <w:marLeft w:val="0"/>
      <w:marRight w:val="0"/>
      <w:marTop w:val="0"/>
      <w:marBottom w:val="0"/>
      <w:divBdr>
        <w:top w:val="none" w:sz="0" w:space="0" w:color="auto"/>
        <w:left w:val="none" w:sz="0" w:space="0" w:color="auto"/>
        <w:bottom w:val="none" w:sz="0" w:space="0" w:color="auto"/>
        <w:right w:val="none" w:sz="0" w:space="0" w:color="auto"/>
      </w:divBdr>
    </w:div>
    <w:div w:id="955872283">
      <w:bodyDiv w:val="1"/>
      <w:marLeft w:val="0"/>
      <w:marRight w:val="0"/>
      <w:marTop w:val="0"/>
      <w:marBottom w:val="0"/>
      <w:divBdr>
        <w:top w:val="none" w:sz="0" w:space="0" w:color="auto"/>
        <w:left w:val="none" w:sz="0" w:space="0" w:color="auto"/>
        <w:bottom w:val="none" w:sz="0" w:space="0" w:color="auto"/>
        <w:right w:val="none" w:sz="0" w:space="0" w:color="auto"/>
      </w:divBdr>
    </w:div>
    <w:div w:id="956259573">
      <w:bodyDiv w:val="1"/>
      <w:marLeft w:val="0"/>
      <w:marRight w:val="0"/>
      <w:marTop w:val="0"/>
      <w:marBottom w:val="0"/>
      <w:divBdr>
        <w:top w:val="none" w:sz="0" w:space="0" w:color="auto"/>
        <w:left w:val="none" w:sz="0" w:space="0" w:color="auto"/>
        <w:bottom w:val="none" w:sz="0" w:space="0" w:color="auto"/>
        <w:right w:val="none" w:sz="0" w:space="0" w:color="auto"/>
      </w:divBdr>
    </w:div>
    <w:div w:id="956764660">
      <w:bodyDiv w:val="1"/>
      <w:marLeft w:val="0"/>
      <w:marRight w:val="0"/>
      <w:marTop w:val="0"/>
      <w:marBottom w:val="0"/>
      <w:divBdr>
        <w:top w:val="none" w:sz="0" w:space="0" w:color="auto"/>
        <w:left w:val="none" w:sz="0" w:space="0" w:color="auto"/>
        <w:bottom w:val="none" w:sz="0" w:space="0" w:color="auto"/>
        <w:right w:val="none" w:sz="0" w:space="0" w:color="auto"/>
      </w:divBdr>
    </w:div>
    <w:div w:id="957028919">
      <w:bodyDiv w:val="1"/>
      <w:marLeft w:val="0"/>
      <w:marRight w:val="0"/>
      <w:marTop w:val="0"/>
      <w:marBottom w:val="0"/>
      <w:divBdr>
        <w:top w:val="none" w:sz="0" w:space="0" w:color="auto"/>
        <w:left w:val="none" w:sz="0" w:space="0" w:color="auto"/>
        <w:bottom w:val="none" w:sz="0" w:space="0" w:color="auto"/>
        <w:right w:val="none" w:sz="0" w:space="0" w:color="auto"/>
      </w:divBdr>
    </w:div>
    <w:div w:id="957100724">
      <w:bodyDiv w:val="1"/>
      <w:marLeft w:val="0"/>
      <w:marRight w:val="0"/>
      <w:marTop w:val="0"/>
      <w:marBottom w:val="0"/>
      <w:divBdr>
        <w:top w:val="none" w:sz="0" w:space="0" w:color="auto"/>
        <w:left w:val="none" w:sz="0" w:space="0" w:color="auto"/>
        <w:bottom w:val="none" w:sz="0" w:space="0" w:color="auto"/>
        <w:right w:val="none" w:sz="0" w:space="0" w:color="auto"/>
      </w:divBdr>
    </w:div>
    <w:div w:id="957416925">
      <w:bodyDiv w:val="1"/>
      <w:marLeft w:val="0"/>
      <w:marRight w:val="0"/>
      <w:marTop w:val="0"/>
      <w:marBottom w:val="0"/>
      <w:divBdr>
        <w:top w:val="none" w:sz="0" w:space="0" w:color="auto"/>
        <w:left w:val="none" w:sz="0" w:space="0" w:color="auto"/>
        <w:bottom w:val="none" w:sz="0" w:space="0" w:color="auto"/>
        <w:right w:val="none" w:sz="0" w:space="0" w:color="auto"/>
      </w:divBdr>
    </w:div>
    <w:div w:id="958798792">
      <w:bodyDiv w:val="1"/>
      <w:marLeft w:val="0"/>
      <w:marRight w:val="0"/>
      <w:marTop w:val="0"/>
      <w:marBottom w:val="0"/>
      <w:divBdr>
        <w:top w:val="none" w:sz="0" w:space="0" w:color="auto"/>
        <w:left w:val="none" w:sz="0" w:space="0" w:color="auto"/>
        <w:bottom w:val="none" w:sz="0" w:space="0" w:color="auto"/>
        <w:right w:val="none" w:sz="0" w:space="0" w:color="auto"/>
      </w:divBdr>
      <w:divsChild>
        <w:div w:id="1686708250">
          <w:marLeft w:val="0"/>
          <w:marRight w:val="0"/>
          <w:marTop w:val="0"/>
          <w:marBottom w:val="0"/>
          <w:divBdr>
            <w:top w:val="none" w:sz="0" w:space="0" w:color="auto"/>
            <w:left w:val="none" w:sz="0" w:space="0" w:color="auto"/>
            <w:bottom w:val="none" w:sz="0" w:space="0" w:color="auto"/>
            <w:right w:val="none" w:sz="0" w:space="0" w:color="auto"/>
          </w:divBdr>
        </w:div>
      </w:divsChild>
    </w:div>
    <w:div w:id="959383455">
      <w:bodyDiv w:val="1"/>
      <w:marLeft w:val="0"/>
      <w:marRight w:val="0"/>
      <w:marTop w:val="0"/>
      <w:marBottom w:val="0"/>
      <w:divBdr>
        <w:top w:val="none" w:sz="0" w:space="0" w:color="auto"/>
        <w:left w:val="none" w:sz="0" w:space="0" w:color="auto"/>
        <w:bottom w:val="none" w:sz="0" w:space="0" w:color="auto"/>
        <w:right w:val="none" w:sz="0" w:space="0" w:color="auto"/>
      </w:divBdr>
    </w:div>
    <w:div w:id="960069628">
      <w:bodyDiv w:val="1"/>
      <w:marLeft w:val="0"/>
      <w:marRight w:val="0"/>
      <w:marTop w:val="0"/>
      <w:marBottom w:val="0"/>
      <w:divBdr>
        <w:top w:val="none" w:sz="0" w:space="0" w:color="auto"/>
        <w:left w:val="none" w:sz="0" w:space="0" w:color="auto"/>
        <w:bottom w:val="none" w:sz="0" w:space="0" w:color="auto"/>
        <w:right w:val="none" w:sz="0" w:space="0" w:color="auto"/>
      </w:divBdr>
    </w:div>
    <w:div w:id="960692981">
      <w:bodyDiv w:val="1"/>
      <w:marLeft w:val="0"/>
      <w:marRight w:val="0"/>
      <w:marTop w:val="0"/>
      <w:marBottom w:val="0"/>
      <w:divBdr>
        <w:top w:val="none" w:sz="0" w:space="0" w:color="auto"/>
        <w:left w:val="none" w:sz="0" w:space="0" w:color="auto"/>
        <w:bottom w:val="none" w:sz="0" w:space="0" w:color="auto"/>
        <w:right w:val="none" w:sz="0" w:space="0" w:color="auto"/>
      </w:divBdr>
    </w:div>
    <w:div w:id="960721544">
      <w:bodyDiv w:val="1"/>
      <w:marLeft w:val="0"/>
      <w:marRight w:val="0"/>
      <w:marTop w:val="0"/>
      <w:marBottom w:val="0"/>
      <w:divBdr>
        <w:top w:val="none" w:sz="0" w:space="0" w:color="auto"/>
        <w:left w:val="none" w:sz="0" w:space="0" w:color="auto"/>
        <w:bottom w:val="none" w:sz="0" w:space="0" w:color="auto"/>
        <w:right w:val="none" w:sz="0" w:space="0" w:color="auto"/>
      </w:divBdr>
    </w:div>
    <w:div w:id="961885995">
      <w:bodyDiv w:val="1"/>
      <w:marLeft w:val="0"/>
      <w:marRight w:val="0"/>
      <w:marTop w:val="0"/>
      <w:marBottom w:val="0"/>
      <w:divBdr>
        <w:top w:val="none" w:sz="0" w:space="0" w:color="auto"/>
        <w:left w:val="none" w:sz="0" w:space="0" w:color="auto"/>
        <w:bottom w:val="none" w:sz="0" w:space="0" w:color="auto"/>
        <w:right w:val="none" w:sz="0" w:space="0" w:color="auto"/>
      </w:divBdr>
    </w:div>
    <w:div w:id="962073902">
      <w:bodyDiv w:val="1"/>
      <w:marLeft w:val="0"/>
      <w:marRight w:val="0"/>
      <w:marTop w:val="0"/>
      <w:marBottom w:val="0"/>
      <w:divBdr>
        <w:top w:val="none" w:sz="0" w:space="0" w:color="auto"/>
        <w:left w:val="none" w:sz="0" w:space="0" w:color="auto"/>
        <w:bottom w:val="none" w:sz="0" w:space="0" w:color="auto"/>
        <w:right w:val="none" w:sz="0" w:space="0" w:color="auto"/>
      </w:divBdr>
    </w:div>
    <w:div w:id="963122122">
      <w:bodyDiv w:val="1"/>
      <w:marLeft w:val="0"/>
      <w:marRight w:val="0"/>
      <w:marTop w:val="0"/>
      <w:marBottom w:val="0"/>
      <w:divBdr>
        <w:top w:val="none" w:sz="0" w:space="0" w:color="auto"/>
        <w:left w:val="none" w:sz="0" w:space="0" w:color="auto"/>
        <w:bottom w:val="none" w:sz="0" w:space="0" w:color="auto"/>
        <w:right w:val="none" w:sz="0" w:space="0" w:color="auto"/>
      </w:divBdr>
    </w:div>
    <w:div w:id="965433629">
      <w:bodyDiv w:val="1"/>
      <w:marLeft w:val="0"/>
      <w:marRight w:val="0"/>
      <w:marTop w:val="0"/>
      <w:marBottom w:val="0"/>
      <w:divBdr>
        <w:top w:val="none" w:sz="0" w:space="0" w:color="auto"/>
        <w:left w:val="none" w:sz="0" w:space="0" w:color="auto"/>
        <w:bottom w:val="none" w:sz="0" w:space="0" w:color="auto"/>
        <w:right w:val="none" w:sz="0" w:space="0" w:color="auto"/>
      </w:divBdr>
    </w:div>
    <w:div w:id="966816877">
      <w:bodyDiv w:val="1"/>
      <w:marLeft w:val="0"/>
      <w:marRight w:val="0"/>
      <w:marTop w:val="0"/>
      <w:marBottom w:val="0"/>
      <w:divBdr>
        <w:top w:val="none" w:sz="0" w:space="0" w:color="auto"/>
        <w:left w:val="none" w:sz="0" w:space="0" w:color="auto"/>
        <w:bottom w:val="none" w:sz="0" w:space="0" w:color="auto"/>
        <w:right w:val="none" w:sz="0" w:space="0" w:color="auto"/>
      </w:divBdr>
    </w:div>
    <w:div w:id="967053379">
      <w:bodyDiv w:val="1"/>
      <w:marLeft w:val="0"/>
      <w:marRight w:val="0"/>
      <w:marTop w:val="0"/>
      <w:marBottom w:val="0"/>
      <w:divBdr>
        <w:top w:val="none" w:sz="0" w:space="0" w:color="auto"/>
        <w:left w:val="none" w:sz="0" w:space="0" w:color="auto"/>
        <w:bottom w:val="none" w:sz="0" w:space="0" w:color="auto"/>
        <w:right w:val="none" w:sz="0" w:space="0" w:color="auto"/>
      </w:divBdr>
    </w:div>
    <w:div w:id="967901987">
      <w:bodyDiv w:val="1"/>
      <w:marLeft w:val="0"/>
      <w:marRight w:val="0"/>
      <w:marTop w:val="0"/>
      <w:marBottom w:val="0"/>
      <w:divBdr>
        <w:top w:val="none" w:sz="0" w:space="0" w:color="auto"/>
        <w:left w:val="none" w:sz="0" w:space="0" w:color="auto"/>
        <w:bottom w:val="none" w:sz="0" w:space="0" w:color="auto"/>
        <w:right w:val="none" w:sz="0" w:space="0" w:color="auto"/>
      </w:divBdr>
    </w:div>
    <w:div w:id="968126796">
      <w:bodyDiv w:val="1"/>
      <w:marLeft w:val="0"/>
      <w:marRight w:val="0"/>
      <w:marTop w:val="0"/>
      <w:marBottom w:val="0"/>
      <w:divBdr>
        <w:top w:val="none" w:sz="0" w:space="0" w:color="auto"/>
        <w:left w:val="none" w:sz="0" w:space="0" w:color="auto"/>
        <w:bottom w:val="none" w:sz="0" w:space="0" w:color="auto"/>
        <w:right w:val="none" w:sz="0" w:space="0" w:color="auto"/>
      </w:divBdr>
    </w:div>
    <w:div w:id="968240812">
      <w:bodyDiv w:val="1"/>
      <w:marLeft w:val="0"/>
      <w:marRight w:val="0"/>
      <w:marTop w:val="0"/>
      <w:marBottom w:val="0"/>
      <w:divBdr>
        <w:top w:val="none" w:sz="0" w:space="0" w:color="auto"/>
        <w:left w:val="none" w:sz="0" w:space="0" w:color="auto"/>
        <w:bottom w:val="none" w:sz="0" w:space="0" w:color="auto"/>
        <w:right w:val="none" w:sz="0" w:space="0" w:color="auto"/>
      </w:divBdr>
    </w:div>
    <w:div w:id="968710449">
      <w:bodyDiv w:val="1"/>
      <w:marLeft w:val="0"/>
      <w:marRight w:val="0"/>
      <w:marTop w:val="0"/>
      <w:marBottom w:val="0"/>
      <w:divBdr>
        <w:top w:val="none" w:sz="0" w:space="0" w:color="auto"/>
        <w:left w:val="none" w:sz="0" w:space="0" w:color="auto"/>
        <w:bottom w:val="none" w:sz="0" w:space="0" w:color="auto"/>
        <w:right w:val="none" w:sz="0" w:space="0" w:color="auto"/>
      </w:divBdr>
      <w:divsChild>
        <w:div w:id="587496992">
          <w:marLeft w:val="0"/>
          <w:marRight w:val="0"/>
          <w:marTop w:val="0"/>
          <w:marBottom w:val="240"/>
          <w:divBdr>
            <w:top w:val="none" w:sz="0" w:space="0" w:color="auto"/>
            <w:left w:val="none" w:sz="0" w:space="0" w:color="auto"/>
            <w:bottom w:val="none" w:sz="0" w:space="0" w:color="auto"/>
            <w:right w:val="none" w:sz="0" w:space="0" w:color="auto"/>
          </w:divBdr>
          <w:divsChild>
            <w:div w:id="18462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1829">
      <w:bodyDiv w:val="1"/>
      <w:marLeft w:val="0"/>
      <w:marRight w:val="0"/>
      <w:marTop w:val="0"/>
      <w:marBottom w:val="0"/>
      <w:divBdr>
        <w:top w:val="none" w:sz="0" w:space="0" w:color="auto"/>
        <w:left w:val="none" w:sz="0" w:space="0" w:color="auto"/>
        <w:bottom w:val="none" w:sz="0" w:space="0" w:color="auto"/>
        <w:right w:val="none" w:sz="0" w:space="0" w:color="auto"/>
      </w:divBdr>
    </w:div>
    <w:div w:id="970285216">
      <w:bodyDiv w:val="1"/>
      <w:marLeft w:val="0"/>
      <w:marRight w:val="0"/>
      <w:marTop w:val="0"/>
      <w:marBottom w:val="0"/>
      <w:divBdr>
        <w:top w:val="none" w:sz="0" w:space="0" w:color="auto"/>
        <w:left w:val="none" w:sz="0" w:space="0" w:color="auto"/>
        <w:bottom w:val="none" w:sz="0" w:space="0" w:color="auto"/>
        <w:right w:val="none" w:sz="0" w:space="0" w:color="auto"/>
      </w:divBdr>
    </w:div>
    <w:div w:id="970597307">
      <w:bodyDiv w:val="1"/>
      <w:marLeft w:val="0"/>
      <w:marRight w:val="0"/>
      <w:marTop w:val="0"/>
      <w:marBottom w:val="0"/>
      <w:divBdr>
        <w:top w:val="none" w:sz="0" w:space="0" w:color="auto"/>
        <w:left w:val="none" w:sz="0" w:space="0" w:color="auto"/>
        <w:bottom w:val="none" w:sz="0" w:space="0" w:color="auto"/>
        <w:right w:val="none" w:sz="0" w:space="0" w:color="auto"/>
      </w:divBdr>
    </w:div>
    <w:div w:id="971130325">
      <w:bodyDiv w:val="1"/>
      <w:marLeft w:val="0"/>
      <w:marRight w:val="0"/>
      <w:marTop w:val="0"/>
      <w:marBottom w:val="0"/>
      <w:divBdr>
        <w:top w:val="none" w:sz="0" w:space="0" w:color="auto"/>
        <w:left w:val="none" w:sz="0" w:space="0" w:color="auto"/>
        <w:bottom w:val="none" w:sz="0" w:space="0" w:color="auto"/>
        <w:right w:val="none" w:sz="0" w:space="0" w:color="auto"/>
      </w:divBdr>
    </w:div>
    <w:div w:id="971180434">
      <w:bodyDiv w:val="1"/>
      <w:marLeft w:val="0"/>
      <w:marRight w:val="0"/>
      <w:marTop w:val="0"/>
      <w:marBottom w:val="0"/>
      <w:divBdr>
        <w:top w:val="none" w:sz="0" w:space="0" w:color="auto"/>
        <w:left w:val="none" w:sz="0" w:space="0" w:color="auto"/>
        <w:bottom w:val="none" w:sz="0" w:space="0" w:color="auto"/>
        <w:right w:val="none" w:sz="0" w:space="0" w:color="auto"/>
      </w:divBdr>
    </w:div>
    <w:div w:id="971325362">
      <w:bodyDiv w:val="1"/>
      <w:marLeft w:val="0"/>
      <w:marRight w:val="0"/>
      <w:marTop w:val="0"/>
      <w:marBottom w:val="0"/>
      <w:divBdr>
        <w:top w:val="none" w:sz="0" w:space="0" w:color="auto"/>
        <w:left w:val="none" w:sz="0" w:space="0" w:color="auto"/>
        <w:bottom w:val="none" w:sz="0" w:space="0" w:color="auto"/>
        <w:right w:val="none" w:sz="0" w:space="0" w:color="auto"/>
      </w:divBdr>
    </w:div>
    <w:div w:id="971402160">
      <w:bodyDiv w:val="1"/>
      <w:marLeft w:val="0"/>
      <w:marRight w:val="0"/>
      <w:marTop w:val="0"/>
      <w:marBottom w:val="0"/>
      <w:divBdr>
        <w:top w:val="none" w:sz="0" w:space="0" w:color="auto"/>
        <w:left w:val="none" w:sz="0" w:space="0" w:color="auto"/>
        <w:bottom w:val="none" w:sz="0" w:space="0" w:color="auto"/>
        <w:right w:val="none" w:sz="0" w:space="0" w:color="auto"/>
      </w:divBdr>
    </w:div>
    <w:div w:id="972173518">
      <w:bodyDiv w:val="1"/>
      <w:marLeft w:val="0"/>
      <w:marRight w:val="0"/>
      <w:marTop w:val="0"/>
      <w:marBottom w:val="0"/>
      <w:divBdr>
        <w:top w:val="none" w:sz="0" w:space="0" w:color="auto"/>
        <w:left w:val="none" w:sz="0" w:space="0" w:color="auto"/>
        <w:bottom w:val="none" w:sz="0" w:space="0" w:color="auto"/>
        <w:right w:val="none" w:sz="0" w:space="0" w:color="auto"/>
      </w:divBdr>
    </w:div>
    <w:div w:id="972557373">
      <w:bodyDiv w:val="1"/>
      <w:marLeft w:val="0"/>
      <w:marRight w:val="0"/>
      <w:marTop w:val="0"/>
      <w:marBottom w:val="0"/>
      <w:divBdr>
        <w:top w:val="none" w:sz="0" w:space="0" w:color="auto"/>
        <w:left w:val="none" w:sz="0" w:space="0" w:color="auto"/>
        <w:bottom w:val="none" w:sz="0" w:space="0" w:color="auto"/>
        <w:right w:val="none" w:sz="0" w:space="0" w:color="auto"/>
      </w:divBdr>
    </w:div>
    <w:div w:id="972829668">
      <w:bodyDiv w:val="1"/>
      <w:marLeft w:val="0"/>
      <w:marRight w:val="0"/>
      <w:marTop w:val="0"/>
      <w:marBottom w:val="0"/>
      <w:divBdr>
        <w:top w:val="none" w:sz="0" w:space="0" w:color="auto"/>
        <w:left w:val="none" w:sz="0" w:space="0" w:color="auto"/>
        <w:bottom w:val="none" w:sz="0" w:space="0" w:color="auto"/>
        <w:right w:val="none" w:sz="0" w:space="0" w:color="auto"/>
      </w:divBdr>
    </w:div>
    <w:div w:id="975570373">
      <w:bodyDiv w:val="1"/>
      <w:marLeft w:val="0"/>
      <w:marRight w:val="0"/>
      <w:marTop w:val="0"/>
      <w:marBottom w:val="0"/>
      <w:divBdr>
        <w:top w:val="none" w:sz="0" w:space="0" w:color="auto"/>
        <w:left w:val="none" w:sz="0" w:space="0" w:color="auto"/>
        <w:bottom w:val="none" w:sz="0" w:space="0" w:color="auto"/>
        <w:right w:val="none" w:sz="0" w:space="0" w:color="auto"/>
      </w:divBdr>
    </w:div>
    <w:div w:id="975647851">
      <w:bodyDiv w:val="1"/>
      <w:marLeft w:val="0"/>
      <w:marRight w:val="0"/>
      <w:marTop w:val="0"/>
      <w:marBottom w:val="0"/>
      <w:divBdr>
        <w:top w:val="none" w:sz="0" w:space="0" w:color="auto"/>
        <w:left w:val="none" w:sz="0" w:space="0" w:color="auto"/>
        <w:bottom w:val="none" w:sz="0" w:space="0" w:color="auto"/>
        <w:right w:val="none" w:sz="0" w:space="0" w:color="auto"/>
      </w:divBdr>
      <w:divsChild>
        <w:div w:id="508758476">
          <w:marLeft w:val="0"/>
          <w:marRight w:val="0"/>
          <w:marTop w:val="0"/>
          <w:marBottom w:val="0"/>
          <w:divBdr>
            <w:top w:val="none" w:sz="0" w:space="0" w:color="auto"/>
            <w:left w:val="none" w:sz="0" w:space="0" w:color="auto"/>
            <w:bottom w:val="none" w:sz="0" w:space="0" w:color="auto"/>
            <w:right w:val="none" w:sz="0" w:space="0" w:color="auto"/>
          </w:divBdr>
        </w:div>
      </w:divsChild>
    </w:div>
    <w:div w:id="975794866">
      <w:bodyDiv w:val="1"/>
      <w:marLeft w:val="0"/>
      <w:marRight w:val="0"/>
      <w:marTop w:val="0"/>
      <w:marBottom w:val="0"/>
      <w:divBdr>
        <w:top w:val="none" w:sz="0" w:space="0" w:color="auto"/>
        <w:left w:val="none" w:sz="0" w:space="0" w:color="auto"/>
        <w:bottom w:val="none" w:sz="0" w:space="0" w:color="auto"/>
        <w:right w:val="none" w:sz="0" w:space="0" w:color="auto"/>
      </w:divBdr>
    </w:div>
    <w:div w:id="977222298">
      <w:bodyDiv w:val="1"/>
      <w:marLeft w:val="0"/>
      <w:marRight w:val="0"/>
      <w:marTop w:val="0"/>
      <w:marBottom w:val="0"/>
      <w:divBdr>
        <w:top w:val="none" w:sz="0" w:space="0" w:color="auto"/>
        <w:left w:val="none" w:sz="0" w:space="0" w:color="auto"/>
        <w:bottom w:val="none" w:sz="0" w:space="0" w:color="auto"/>
        <w:right w:val="none" w:sz="0" w:space="0" w:color="auto"/>
      </w:divBdr>
      <w:divsChild>
        <w:div w:id="1769694563">
          <w:marLeft w:val="0"/>
          <w:marRight w:val="0"/>
          <w:marTop w:val="0"/>
          <w:marBottom w:val="240"/>
          <w:divBdr>
            <w:top w:val="none" w:sz="0" w:space="0" w:color="auto"/>
            <w:left w:val="none" w:sz="0" w:space="0" w:color="auto"/>
            <w:bottom w:val="none" w:sz="0" w:space="0" w:color="auto"/>
            <w:right w:val="none" w:sz="0" w:space="0" w:color="auto"/>
          </w:divBdr>
        </w:div>
      </w:divsChild>
    </w:div>
    <w:div w:id="977299120">
      <w:bodyDiv w:val="1"/>
      <w:marLeft w:val="0"/>
      <w:marRight w:val="0"/>
      <w:marTop w:val="0"/>
      <w:marBottom w:val="0"/>
      <w:divBdr>
        <w:top w:val="none" w:sz="0" w:space="0" w:color="auto"/>
        <w:left w:val="none" w:sz="0" w:space="0" w:color="auto"/>
        <w:bottom w:val="none" w:sz="0" w:space="0" w:color="auto"/>
        <w:right w:val="none" w:sz="0" w:space="0" w:color="auto"/>
      </w:divBdr>
    </w:div>
    <w:div w:id="977304374">
      <w:bodyDiv w:val="1"/>
      <w:marLeft w:val="0"/>
      <w:marRight w:val="0"/>
      <w:marTop w:val="0"/>
      <w:marBottom w:val="0"/>
      <w:divBdr>
        <w:top w:val="none" w:sz="0" w:space="0" w:color="auto"/>
        <w:left w:val="none" w:sz="0" w:space="0" w:color="auto"/>
        <w:bottom w:val="none" w:sz="0" w:space="0" w:color="auto"/>
        <w:right w:val="none" w:sz="0" w:space="0" w:color="auto"/>
      </w:divBdr>
    </w:div>
    <w:div w:id="978454980">
      <w:bodyDiv w:val="1"/>
      <w:marLeft w:val="0"/>
      <w:marRight w:val="0"/>
      <w:marTop w:val="0"/>
      <w:marBottom w:val="0"/>
      <w:divBdr>
        <w:top w:val="none" w:sz="0" w:space="0" w:color="auto"/>
        <w:left w:val="none" w:sz="0" w:space="0" w:color="auto"/>
        <w:bottom w:val="none" w:sz="0" w:space="0" w:color="auto"/>
        <w:right w:val="none" w:sz="0" w:space="0" w:color="auto"/>
      </w:divBdr>
    </w:div>
    <w:div w:id="978799844">
      <w:bodyDiv w:val="1"/>
      <w:marLeft w:val="0"/>
      <w:marRight w:val="0"/>
      <w:marTop w:val="0"/>
      <w:marBottom w:val="0"/>
      <w:divBdr>
        <w:top w:val="none" w:sz="0" w:space="0" w:color="auto"/>
        <w:left w:val="none" w:sz="0" w:space="0" w:color="auto"/>
        <w:bottom w:val="none" w:sz="0" w:space="0" w:color="auto"/>
        <w:right w:val="none" w:sz="0" w:space="0" w:color="auto"/>
      </w:divBdr>
    </w:div>
    <w:div w:id="979380020">
      <w:bodyDiv w:val="1"/>
      <w:marLeft w:val="0"/>
      <w:marRight w:val="0"/>
      <w:marTop w:val="0"/>
      <w:marBottom w:val="0"/>
      <w:divBdr>
        <w:top w:val="none" w:sz="0" w:space="0" w:color="auto"/>
        <w:left w:val="none" w:sz="0" w:space="0" w:color="auto"/>
        <w:bottom w:val="none" w:sz="0" w:space="0" w:color="auto"/>
        <w:right w:val="none" w:sz="0" w:space="0" w:color="auto"/>
      </w:divBdr>
    </w:div>
    <w:div w:id="980035309">
      <w:bodyDiv w:val="1"/>
      <w:marLeft w:val="0"/>
      <w:marRight w:val="0"/>
      <w:marTop w:val="0"/>
      <w:marBottom w:val="0"/>
      <w:divBdr>
        <w:top w:val="none" w:sz="0" w:space="0" w:color="auto"/>
        <w:left w:val="none" w:sz="0" w:space="0" w:color="auto"/>
        <w:bottom w:val="none" w:sz="0" w:space="0" w:color="auto"/>
        <w:right w:val="none" w:sz="0" w:space="0" w:color="auto"/>
      </w:divBdr>
    </w:div>
    <w:div w:id="980233941">
      <w:bodyDiv w:val="1"/>
      <w:marLeft w:val="0"/>
      <w:marRight w:val="0"/>
      <w:marTop w:val="0"/>
      <w:marBottom w:val="0"/>
      <w:divBdr>
        <w:top w:val="none" w:sz="0" w:space="0" w:color="auto"/>
        <w:left w:val="none" w:sz="0" w:space="0" w:color="auto"/>
        <w:bottom w:val="none" w:sz="0" w:space="0" w:color="auto"/>
        <w:right w:val="none" w:sz="0" w:space="0" w:color="auto"/>
      </w:divBdr>
    </w:div>
    <w:div w:id="980310814">
      <w:bodyDiv w:val="1"/>
      <w:marLeft w:val="0"/>
      <w:marRight w:val="0"/>
      <w:marTop w:val="0"/>
      <w:marBottom w:val="0"/>
      <w:divBdr>
        <w:top w:val="none" w:sz="0" w:space="0" w:color="auto"/>
        <w:left w:val="none" w:sz="0" w:space="0" w:color="auto"/>
        <w:bottom w:val="none" w:sz="0" w:space="0" w:color="auto"/>
        <w:right w:val="none" w:sz="0" w:space="0" w:color="auto"/>
      </w:divBdr>
    </w:div>
    <w:div w:id="981889916">
      <w:bodyDiv w:val="1"/>
      <w:marLeft w:val="0"/>
      <w:marRight w:val="0"/>
      <w:marTop w:val="0"/>
      <w:marBottom w:val="0"/>
      <w:divBdr>
        <w:top w:val="none" w:sz="0" w:space="0" w:color="auto"/>
        <w:left w:val="none" w:sz="0" w:space="0" w:color="auto"/>
        <w:bottom w:val="none" w:sz="0" w:space="0" w:color="auto"/>
        <w:right w:val="none" w:sz="0" w:space="0" w:color="auto"/>
      </w:divBdr>
    </w:div>
    <w:div w:id="982782517">
      <w:bodyDiv w:val="1"/>
      <w:marLeft w:val="0"/>
      <w:marRight w:val="0"/>
      <w:marTop w:val="0"/>
      <w:marBottom w:val="0"/>
      <w:divBdr>
        <w:top w:val="none" w:sz="0" w:space="0" w:color="auto"/>
        <w:left w:val="none" w:sz="0" w:space="0" w:color="auto"/>
        <w:bottom w:val="none" w:sz="0" w:space="0" w:color="auto"/>
        <w:right w:val="none" w:sz="0" w:space="0" w:color="auto"/>
      </w:divBdr>
    </w:div>
    <w:div w:id="983316488">
      <w:bodyDiv w:val="1"/>
      <w:marLeft w:val="0"/>
      <w:marRight w:val="0"/>
      <w:marTop w:val="0"/>
      <w:marBottom w:val="0"/>
      <w:divBdr>
        <w:top w:val="none" w:sz="0" w:space="0" w:color="auto"/>
        <w:left w:val="none" w:sz="0" w:space="0" w:color="auto"/>
        <w:bottom w:val="none" w:sz="0" w:space="0" w:color="auto"/>
        <w:right w:val="none" w:sz="0" w:space="0" w:color="auto"/>
      </w:divBdr>
    </w:div>
    <w:div w:id="983507993">
      <w:bodyDiv w:val="1"/>
      <w:marLeft w:val="0"/>
      <w:marRight w:val="0"/>
      <w:marTop w:val="0"/>
      <w:marBottom w:val="0"/>
      <w:divBdr>
        <w:top w:val="none" w:sz="0" w:space="0" w:color="auto"/>
        <w:left w:val="none" w:sz="0" w:space="0" w:color="auto"/>
        <w:bottom w:val="none" w:sz="0" w:space="0" w:color="auto"/>
        <w:right w:val="none" w:sz="0" w:space="0" w:color="auto"/>
      </w:divBdr>
      <w:divsChild>
        <w:div w:id="139077282">
          <w:marLeft w:val="0"/>
          <w:marRight w:val="0"/>
          <w:marTop w:val="0"/>
          <w:marBottom w:val="240"/>
          <w:divBdr>
            <w:top w:val="none" w:sz="0" w:space="0" w:color="auto"/>
            <w:left w:val="none" w:sz="0" w:space="0" w:color="auto"/>
            <w:bottom w:val="none" w:sz="0" w:space="0" w:color="auto"/>
            <w:right w:val="none" w:sz="0" w:space="0" w:color="auto"/>
          </w:divBdr>
          <w:divsChild>
            <w:div w:id="15034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437">
      <w:bodyDiv w:val="1"/>
      <w:marLeft w:val="0"/>
      <w:marRight w:val="0"/>
      <w:marTop w:val="0"/>
      <w:marBottom w:val="0"/>
      <w:divBdr>
        <w:top w:val="none" w:sz="0" w:space="0" w:color="auto"/>
        <w:left w:val="none" w:sz="0" w:space="0" w:color="auto"/>
        <w:bottom w:val="none" w:sz="0" w:space="0" w:color="auto"/>
        <w:right w:val="none" w:sz="0" w:space="0" w:color="auto"/>
      </w:divBdr>
    </w:div>
    <w:div w:id="984430070">
      <w:bodyDiv w:val="1"/>
      <w:marLeft w:val="0"/>
      <w:marRight w:val="0"/>
      <w:marTop w:val="0"/>
      <w:marBottom w:val="0"/>
      <w:divBdr>
        <w:top w:val="none" w:sz="0" w:space="0" w:color="auto"/>
        <w:left w:val="none" w:sz="0" w:space="0" w:color="auto"/>
        <w:bottom w:val="none" w:sz="0" w:space="0" w:color="auto"/>
        <w:right w:val="none" w:sz="0" w:space="0" w:color="auto"/>
      </w:divBdr>
    </w:div>
    <w:div w:id="984507698">
      <w:bodyDiv w:val="1"/>
      <w:marLeft w:val="0"/>
      <w:marRight w:val="0"/>
      <w:marTop w:val="0"/>
      <w:marBottom w:val="0"/>
      <w:divBdr>
        <w:top w:val="none" w:sz="0" w:space="0" w:color="auto"/>
        <w:left w:val="none" w:sz="0" w:space="0" w:color="auto"/>
        <w:bottom w:val="none" w:sz="0" w:space="0" w:color="auto"/>
        <w:right w:val="none" w:sz="0" w:space="0" w:color="auto"/>
      </w:divBdr>
    </w:div>
    <w:div w:id="984696111">
      <w:bodyDiv w:val="1"/>
      <w:marLeft w:val="0"/>
      <w:marRight w:val="0"/>
      <w:marTop w:val="0"/>
      <w:marBottom w:val="0"/>
      <w:divBdr>
        <w:top w:val="none" w:sz="0" w:space="0" w:color="auto"/>
        <w:left w:val="none" w:sz="0" w:space="0" w:color="auto"/>
        <w:bottom w:val="none" w:sz="0" w:space="0" w:color="auto"/>
        <w:right w:val="none" w:sz="0" w:space="0" w:color="auto"/>
      </w:divBdr>
    </w:div>
    <w:div w:id="985283951">
      <w:bodyDiv w:val="1"/>
      <w:marLeft w:val="0"/>
      <w:marRight w:val="0"/>
      <w:marTop w:val="0"/>
      <w:marBottom w:val="0"/>
      <w:divBdr>
        <w:top w:val="none" w:sz="0" w:space="0" w:color="auto"/>
        <w:left w:val="none" w:sz="0" w:space="0" w:color="auto"/>
        <w:bottom w:val="none" w:sz="0" w:space="0" w:color="auto"/>
        <w:right w:val="none" w:sz="0" w:space="0" w:color="auto"/>
      </w:divBdr>
    </w:div>
    <w:div w:id="987631079">
      <w:bodyDiv w:val="1"/>
      <w:marLeft w:val="0"/>
      <w:marRight w:val="0"/>
      <w:marTop w:val="0"/>
      <w:marBottom w:val="0"/>
      <w:divBdr>
        <w:top w:val="none" w:sz="0" w:space="0" w:color="auto"/>
        <w:left w:val="none" w:sz="0" w:space="0" w:color="auto"/>
        <w:bottom w:val="none" w:sz="0" w:space="0" w:color="auto"/>
        <w:right w:val="none" w:sz="0" w:space="0" w:color="auto"/>
      </w:divBdr>
    </w:div>
    <w:div w:id="989216705">
      <w:bodyDiv w:val="1"/>
      <w:marLeft w:val="0"/>
      <w:marRight w:val="0"/>
      <w:marTop w:val="0"/>
      <w:marBottom w:val="0"/>
      <w:divBdr>
        <w:top w:val="none" w:sz="0" w:space="0" w:color="auto"/>
        <w:left w:val="none" w:sz="0" w:space="0" w:color="auto"/>
        <w:bottom w:val="none" w:sz="0" w:space="0" w:color="auto"/>
        <w:right w:val="none" w:sz="0" w:space="0" w:color="auto"/>
      </w:divBdr>
    </w:div>
    <w:div w:id="989943844">
      <w:bodyDiv w:val="1"/>
      <w:marLeft w:val="0"/>
      <w:marRight w:val="0"/>
      <w:marTop w:val="0"/>
      <w:marBottom w:val="0"/>
      <w:divBdr>
        <w:top w:val="none" w:sz="0" w:space="0" w:color="auto"/>
        <w:left w:val="none" w:sz="0" w:space="0" w:color="auto"/>
        <w:bottom w:val="none" w:sz="0" w:space="0" w:color="auto"/>
        <w:right w:val="none" w:sz="0" w:space="0" w:color="auto"/>
      </w:divBdr>
    </w:div>
    <w:div w:id="990327937">
      <w:bodyDiv w:val="1"/>
      <w:marLeft w:val="0"/>
      <w:marRight w:val="0"/>
      <w:marTop w:val="0"/>
      <w:marBottom w:val="0"/>
      <w:divBdr>
        <w:top w:val="none" w:sz="0" w:space="0" w:color="auto"/>
        <w:left w:val="none" w:sz="0" w:space="0" w:color="auto"/>
        <w:bottom w:val="none" w:sz="0" w:space="0" w:color="auto"/>
        <w:right w:val="none" w:sz="0" w:space="0" w:color="auto"/>
      </w:divBdr>
    </w:div>
    <w:div w:id="990600595">
      <w:bodyDiv w:val="1"/>
      <w:marLeft w:val="0"/>
      <w:marRight w:val="0"/>
      <w:marTop w:val="0"/>
      <w:marBottom w:val="0"/>
      <w:divBdr>
        <w:top w:val="none" w:sz="0" w:space="0" w:color="auto"/>
        <w:left w:val="none" w:sz="0" w:space="0" w:color="auto"/>
        <w:bottom w:val="none" w:sz="0" w:space="0" w:color="auto"/>
        <w:right w:val="none" w:sz="0" w:space="0" w:color="auto"/>
      </w:divBdr>
    </w:div>
    <w:div w:id="991182456">
      <w:bodyDiv w:val="1"/>
      <w:marLeft w:val="0"/>
      <w:marRight w:val="0"/>
      <w:marTop w:val="0"/>
      <w:marBottom w:val="0"/>
      <w:divBdr>
        <w:top w:val="none" w:sz="0" w:space="0" w:color="auto"/>
        <w:left w:val="none" w:sz="0" w:space="0" w:color="auto"/>
        <w:bottom w:val="none" w:sz="0" w:space="0" w:color="auto"/>
        <w:right w:val="none" w:sz="0" w:space="0" w:color="auto"/>
      </w:divBdr>
    </w:div>
    <w:div w:id="993408122">
      <w:bodyDiv w:val="1"/>
      <w:marLeft w:val="0"/>
      <w:marRight w:val="0"/>
      <w:marTop w:val="0"/>
      <w:marBottom w:val="0"/>
      <w:divBdr>
        <w:top w:val="none" w:sz="0" w:space="0" w:color="auto"/>
        <w:left w:val="none" w:sz="0" w:space="0" w:color="auto"/>
        <w:bottom w:val="none" w:sz="0" w:space="0" w:color="auto"/>
        <w:right w:val="none" w:sz="0" w:space="0" w:color="auto"/>
      </w:divBdr>
    </w:div>
    <w:div w:id="994800952">
      <w:bodyDiv w:val="1"/>
      <w:marLeft w:val="0"/>
      <w:marRight w:val="0"/>
      <w:marTop w:val="0"/>
      <w:marBottom w:val="0"/>
      <w:divBdr>
        <w:top w:val="none" w:sz="0" w:space="0" w:color="auto"/>
        <w:left w:val="none" w:sz="0" w:space="0" w:color="auto"/>
        <w:bottom w:val="none" w:sz="0" w:space="0" w:color="auto"/>
        <w:right w:val="none" w:sz="0" w:space="0" w:color="auto"/>
      </w:divBdr>
    </w:div>
    <w:div w:id="994994300">
      <w:bodyDiv w:val="1"/>
      <w:marLeft w:val="0"/>
      <w:marRight w:val="0"/>
      <w:marTop w:val="0"/>
      <w:marBottom w:val="0"/>
      <w:divBdr>
        <w:top w:val="none" w:sz="0" w:space="0" w:color="auto"/>
        <w:left w:val="none" w:sz="0" w:space="0" w:color="auto"/>
        <w:bottom w:val="none" w:sz="0" w:space="0" w:color="auto"/>
        <w:right w:val="none" w:sz="0" w:space="0" w:color="auto"/>
      </w:divBdr>
    </w:div>
    <w:div w:id="995037577">
      <w:bodyDiv w:val="1"/>
      <w:marLeft w:val="0"/>
      <w:marRight w:val="0"/>
      <w:marTop w:val="0"/>
      <w:marBottom w:val="0"/>
      <w:divBdr>
        <w:top w:val="none" w:sz="0" w:space="0" w:color="auto"/>
        <w:left w:val="none" w:sz="0" w:space="0" w:color="auto"/>
        <w:bottom w:val="none" w:sz="0" w:space="0" w:color="auto"/>
        <w:right w:val="none" w:sz="0" w:space="0" w:color="auto"/>
      </w:divBdr>
      <w:divsChild>
        <w:div w:id="110246484">
          <w:marLeft w:val="0"/>
          <w:marRight w:val="0"/>
          <w:marTop w:val="0"/>
          <w:marBottom w:val="240"/>
          <w:divBdr>
            <w:top w:val="none" w:sz="0" w:space="0" w:color="auto"/>
            <w:left w:val="none" w:sz="0" w:space="0" w:color="auto"/>
            <w:bottom w:val="none" w:sz="0" w:space="0" w:color="auto"/>
            <w:right w:val="none" w:sz="0" w:space="0" w:color="auto"/>
          </w:divBdr>
          <w:divsChild>
            <w:div w:id="1803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2659">
      <w:bodyDiv w:val="1"/>
      <w:marLeft w:val="0"/>
      <w:marRight w:val="0"/>
      <w:marTop w:val="0"/>
      <w:marBottom w:val="0"/>
      <w:divBdr>
        <w:top w:val="none" w:sz="0" w:space="0" w:color="auto"/>
        <w:left w:val="none" w:sz="0" w:space="0" w:color="auto"/>
        <w:bottom w:val="none" w:sz="0" w:space="0" w:color="auto"/>
        <w:right w:val="none" w:sz="0" w:space="0" w:color="auto"/>
      </w:divBdr>
    </w:div>
    <w:div w:id="996500168">
      <w:bodyDiv w:val="1"/>
      <w:marLeft w:val="0"/>
      <w:marRight w:val="0"/>
      <w:marTop w:val="0"/>
      <w:marBottom w:val="0"/>
      <w:divBdr>
        <w:top w:val="none" w:sz="0" w:space="0" w:color="auto"/>
        <w:left w:val="none" w:sz="0" w:space="0" w:color="auto"/>
        <w:bottom w:val="none" w:sz="0" w:space="0" w:color="auto"/>
        <w:right w:val="none" w:sz="0" w:space="0" w:color="auto"/>
      </w:divBdr>
    </w:div>
    <w:div w:id="996684852">
      <w:bodyDiv w:val="1"/>
      <w:marLeft w:val="0"/>
      <w:marRight w:val="0"/>
      <w:marTop w:val="0"/>
      <w:marBottom w:val="0"/>
      <w:divBdr>
        <w:top w:val="none" w:sz="0" w:space="0" w:color="auto"/>
        <w:left w:val="none" w:sz="0" w:space="0" w:color="auto"/>
        <w:bottom w:val="none" w:sz="0" w:space="0" w:color="auto"/>
        <w:right w:val="none" w:sz="0" w:space="0" w:color="auto"/>
      </w:divBdr>
    </w:div>
    <w:div w:id="998074022">
      <w:bodyDiv w:val="1"/>
      <w:marLeft w:val="0"/>
      <w:marRight w:val="0"/>
      <w:marTop w:val="0"/>
      <w:marBottom w:val="0"/>
      <w:divBdr>
        <w:top w:val="none" w:sz="0" w:space="0" w:color="auto"/>
        <w:left w:val="none" w:sz="0" w:space="0" w:color="auto"/>
        <w:bottom w:val="none" w:sz="0" w:space="0" w:color="auto"/>
        <w:right w:val="none" w:sz="0" w:space="0" w:color="auto"/>
      </w:divBdr>
    </w:div>
    <w:div w:id="998727346">
      <w:bodyDiv w:val="1"/>
      <w:marLeft w:val="0"/>
      <w:marRight w:val="0"/>
      <w:marTop w:val="0"/>
      <w:marBottom w:val="0"/>
      <w:divBdr>
        <w:top w:val="none" w:sz="0" w:space="0" w:color="auto"/>
        <w:left w:val="none" w:sz="0" w:space="0" w:color="auto"/>
        <w:bottom w:val="none" w:sz="0" w:space="0" w:color="auto"/>
        <w:right w:val="none" w:sz="0" w:space="0" w:color="auto"/>
      </w:divBdr>
    </w:div>
    <w:div w:id="998729652">
      <w:bodyDiv w:val="1"/>
      <w:marLeft w:val="0"/>
      <w:marRight w:val="0"/>
      <w:marTop w:val="0"/>
      <w:marBottom w:val="0"/>
      <w:divBdr>
        <w:top w:val="none" w:sz="0" w:space="0" w:color="auto"/>
        <w:left w:val="none" w:sz="0" w:space="0" w:color="auto"/>
        <w:bottom w:val="none" w:sz="0" w:space="0" w:color="auto"/>
        <w:right w:val="none" w:sz="0" w:space="0" w:color="auto"/>
      </w:divBdr>
    </w:div>
    <w:div w:id="1000887654">
      <w:bodyDiv w:val="1"/>
      <w:marLeft w:val="0"/>
      <w:marRight w:val="0"/>
      <w:marTop w:val="0"/>
      <w:marBottom w:val="0"/>
      <w:divBdr>
        <w:top w:val="none" w:sz="0" w:space="0" w:color="auto"/>
        <w:left w:val="none" w:sz="0" w:space="0" w:color="auto"/>
        <w:bottom w:val="none" w:sz="0" w:space="0" w:color="auto"/>
        <w:right w:val="none" w:sz="0" w:space="0" w:color="auto"/>
      </w:divBdr>
    </w:div>
    <w:div w:id="1002129073">
      <w:bodyDiv w:val="1"/>
      <w:marLeft w:val="0"/>
      <w:marRight w:val="0"/>
      <w:marTop w:val="0"/>
      <w:marBottom w:val="0"/>
      <w:divBdr>
        <w:top w:val="none" w:sz="0" w:space="0" w:color="auto"/>
        <w:left w:val="none" w:sz="0" w:space="0" w:color="auto"/>
        <w:bottom w:val="none" w:sz="0" w:space="0" w:color="auto"/>
        <w:right w:val="none" w:sz="0" w:space="0" w:color="auto"/>
      </w:divBdr>
    </w:div>
    <w:div w:id="1002319614">
      <w:bodyDiv w:val="1"/>
      <w:marLeft w:val="0"/>
      <w:marRight w:val="0"/>
      <w:marTop w:val="0"/>
      <w:marBottom w:val="0"/>
      <w:divBdr>
        <w:top w:val="none" w:sz="0" w:space="0" w:color="auto"/>
        <w:left w:val="none" w:sz="0" w:space="0" w:color="auto"/>
        <w:bottom w:val="none" w:sz="0" w:space="0" w:color="auto"/>
        <w:right w:val="none" w:sz="0" w:space="0" w:color="auto"/>
      </w:divBdr>
    </w:div>
    <w:div w:id="1002977170">
      <w:bodyDiv w:val="1"/>
      <w:marLeft w:val="0"/>
      <w:marRight w:val="0"/>
      <w:marTop w:val="0"/>
      <w:marBottom w:val="0"/>
      <w:divBdr>
        <w:top w:val="none" w:sz="0" w:space="0" w:color="auto"/>
        <w:left w:val="none" w:sz="0" w:space="0" w:color="auto"/>
        <w:bottom w:val="none" w:sz="0" w:space="0" w:color="auto"/>
        <w:right w:val="none" w:sz="0" w:space="0" w:color="auto"/>
      </w:divBdr>
    </w:div>
    <w:div w:id="1003626446">
      <w:bodyDiv w:val="1"/>
      <w:marLeft w:val="0"/>
      <w:marRight w:val="0"/>
      <w:marTop w:val="0"/>
      <w:marBottom w:val="0"/>
      <w:divBdr>
        <w:top w:val="none" w:sz="0" w:space="0" w:color="auto"/>
        <w:left w:val="none" w:sz="0" w:space="0" w:color="auto"/>
        <w:bottom w:val="none" w:sz="0" w:space="0" w:color="auto"/>
        <w:right w:val="none" w:sz="0" w:space="0" w:color="auto"/>
      </w:divBdr>
    </w:div>
    <w:div w:id="1003774780">
      <w:bodyDiv w:val="1"/>
      <w:marLeft w:val="0"/>
      <w:marRight w:val="0"/>
      <w:marTop w:val="0"/>
      <w:marBottom w:val="0"/>
      <w:divBdr>
        <w:top w:val="none" w:sz="0" w:space="0" w:color="auto"/>
        <w:left w:val="none" w:sz="0" w:space="0" w:color="auto"/>
        <w:bottom w:val="none" w:sz="0" w:space="0" w:color="auto"/>
        <w:right w:val="none" w:sz="0" w:space="0" w:color="auto"/>
      </w:divBdr>
    </w:div>
    <w:div w:id="1005282283">
      <w:bodyDiv w:val="1"/>
      <w:marLeft w:val="0"/>
      <w:marRight w:val="0"/>
      <w:marTop w:val="0"/>
      <w:marBottom w:val="0"/>
      <w:divBdr>
        <w:top w:val="none" w:sz="0" w:space="0" w:color="auto"/>
        <w:left w:val="none" w:sz="0" w:space="0" w:color="auto"/>
        <w:bottom w:val="none" w:sz="0" w:space="0" w:color="auto"/>
        <w:right w:val="none" w:sz="0" w:space="0" w:color="auto"/>
      </w:divBdr>
      <w:divsChild>
        <w:div w:id="1642543233">
          <w:marLeft w:val="0"/>
          <w:marRight w:val="0"/>
          <w:marTop w:val="0"/>
          <w:marBottom w:val="240"/>
          <w:divBdr>
            <w:top w:val="none" w:sz="0" w:space="0" w:color="auto"/>
            <w:left w:val="none" w:sz="0" w:space="0" w:color="auto"/>
            <w:bottom w:val="none" w:sz="0" w:space="0" w:color="auto"/>
            <w:right w:val="none" w:sz="0" w:space="0" w:color="auto"/>
          </w:divBdr>
          <w:divsChild>
            <w:div w:id="16576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835">
      <w:bodyDiv w:val="1"/>
      <w:marLeft w:val="0"/>
      <w:marRight w:val="0"/>
      <w:marTop w:val="0"/>
      <w:marBottom w:val="0"/>
      <w:divBdr>
        <w:top w:val="none" w:sz="0" w:space="0" w:color="auto"/>
        <w:left w:val="none" w:sz="0" w:space="0" w:color="auto"/>
        <w:bottom w:val="none" w:sz="0" w:space="0" w:color="auto"/>
        <w:right w:val="none" w:sz="0" w:space="0" w:color="auto"/>
      </w:divBdr>
    </w:div>
    <w:div w:id="1006832678">
      <w:bodyDiv w:val="1"/>
      <w:marLeft w:val="0"/>
      <w:marRight w:val="0"/>
      <w:marTop w:val="0"/>
      <w:marBottom w:val="0"/>
      <w:divBdr>
        <w:top w:val="none" w:sz="0" w:space="0" w:color="auto"/>
        <w:left w:val="none" w:sz="0" w:space="0" w:color="auto"/>
        <w:bottom w:val="none" w:sz="0" w:space="0" w:color="auto"/>
        <w:right w:val="none" w:sz="0" w:space="0" w:color="auto"/>
      </w:divBdr>
    </w:div>
    <w:div w:id="1006857930">
      <w:bodyDiv w:val="1"/>
      <w:marLeft w:val="0"/>
      <w:marRight w:val="0"/>
      <w:marTop w:val="0"/>
      <w:marBottom w:val="0"/>
      <w:divBdr>
        <w:top w:val="none" w:sz="0" w:space="0" w:color="auto"/>
        <w:left w:val="none" w:sz="0" w:space="0" w:color="auto"/>
        <w:bottom w:val="none" w:sz="0" w:space="0" w:color="auto"/>
        <w:right w:val="none" w:sz="0" w:space="0" w:color="auto"/>
      </w:divBdr>
    </w:div>
    <w:div w:id="1008486704">
      <w:bodyDiv w:val="1"/>
      <w:marLeft w:val="0"/>
      <w:marRight w:val="0"/>
      <w:marTop w:val="0"/>
      <w:marBottom w:val="0"/>
      <w:divBdr>
        <w:top w:val="none" w:sz="0" w:space="0" w:color="auto"/>
        <w:left w:val="none" w:sz="0" w:space="0" w:color="auto"/>
        <w:bottom w:val="none" w:sz="0" w:space="0" w:color="auto"/>
        <w:right w:val="none" w:sz="0" w:space="0" w:color="auto"/>
      </w:divBdr>
    </w:div>
    <w:div w:id="1008488002">
      <w:bodyDiv w:val="1"/>
      <w:marLeft w:val="0"/>
      <w:marRight w:val="0"/>
      <w:marTop w:val="0"/>
      <w:marBottom w:val="0"/>
      <w:divBdr>
        <w:top w:val="none" w:sz="0" w:space="0" w:color="auto"/>
        <w:left w:val="none" w:sz="0" w:space="0" w:color="auto"/>
        <w:bottom w:val="none" w:sz="0" w:space="0" w:color="auto"/>
        <w:right w:val="none" w:sz="0" w:space="0" w:color="auto"/>
      </w:divBdr>
    </w:div>
    <w:div w:id="1009331791">
      <w:bodyDiv w:val="1"/>
      <w:marLeft w:val="0"/>
      <w:marRight w:val="0"/>
      <w:marTop w:val="0"/>
      <w:marBottom w:val="0"/>
      <w:divBdr>
        <w:top w:val="none" w:sz="0" w:space="0" w:color="auto"/>
        <w:left w:val="none" w:sz="0" w:space="0" w:color="auto"/>
        <w:bottom w:val="none" w:sz="0" w:space="0" w:color="auto"/>
        <w:right w:val="none" w:sz="0" w:space="0" w:color="auto"/>
      </w:divBdr>
    </w:div>
    <w:div w:id="1009913556">
      <w:bodyDiv w:val="1"/>
      <w:marLeft w:val="0"/>
      <w:marRight w:val="0"/>
      <w:marTop w:val="0"/>
      <w:marBottom w:val="0"/>
      <w:divBdr>
        <w:top w:val="none" w:sz="0" w:space="0" w:color="auto"/>
        <w:left w:val="none" w:sz="0" w:space="0" w:color="auto"/>
        <w:bottom w:val="none" w:sz="0" w:space="0" w:color="auto"/>
        <w:right w:val="none" w:sz="0" w:space="0" w:color="auto"/>
      </w:divBdr>
    </w:div>
    <w:div w:id="1010839850">
      <w:bodyDiv w:val="1"/>
      <w:marLeft w:val="0"/>
      <w:marRight w:val="0"/>
      <w:marTop w:val="0"/>
      <w:marBottom w:val="0"/>
      <w:divBdr>
        <w:top w:val="none" w:sz="0" w:space="0" w:color="auto"/>
        <w:left w:val="none" w:sz="0" w:space="0" w:color="auto"/>
        <w:bottom w:val="none" w:sz="0" w:space="0" w:color="auto"/>
        <w:right w:val="none" w:sz="0" w:space="0" w:color="auto"/>
      </w:divBdr>
      <w:divsChild>
        <w:div w:id="566843740">
          <w:marLeft w:val="0"/>
          <w:marRight w:val="0"/>
          <w:marTop w:val="0"/>
          <w:marBottom w:val="240"/>
          <w:divBdr>
            <w:top w:val="none" w:sz="0" w:space="0" w:color="auto"/>
            <w:left w:val="none" w:sz="0" w:space="0" w:color="auto"/>
            <w:bottom w:val="none" w:sz="0" w:space="0" w:color="auto"/>
            <w:right w:val="none" w:sz="0" w:space="0" w:color="auto"/>
          </w:divBdr>
          <w:divsChild>
            <w:div w:id="1240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4441">
      <w:bodyDiv w:val="1"/>
      <w:marLeft w:val="0"/>
      <w:marRight w:val="0"/>
      <w:marTop w:val="0"/>
      <w:marBottom w:val="0"/>
      <w:divBdr>
        <w:top w:val="none" w:sz="0" w:space="0" w:color="auto"/>
        <w:left w:val="none" w:sz="0" w:space="0" w:color="auto"/>
        <w:bottom w:val="none" w:sz="0" w:space="0" w:color="auto"/>
        <w:right w:val="none" w:sz="0" w:space="0" w:color="auto"/>
      </w:divBdr>
    </w:div>
    <w:div w:id="1011756525">
      <w:bodyDiv w:val="1"/>
      <w:marLeft w:val="0"/>
      <w:marRight w:val="0"/>
      <w:marTop w:val="0"/>
      <w:marBottom w:val="0"/>
      <w:divBdr>
        <w:top w:val="none" w:sz="0" w:space="0" w:color="auto"/>
        <w:left w:val="none" w:sz="0" w:space="0" w:color="auto"/>
        <w:bottom w:val="none" w:sz="0" w:space="0" w:color="auto"/>
        <w:right w:val="none" w:sz="0" w:space="0" w:color="auto"/>
      </w:divBdr>
    </w:div>
    <w:div w:id="1012494915">
      <w:bodyDiv w:val="1"/>
      <w:marLeft w:val="0"/>
      <w:marRight w:val="0"/>
      <w:marTop w:val="0"/>
      <w:marBottom w:val="0"/>
      <w:divBdr>
        <w:top w:val="none" w:sz="0" w:space="0" w:color="auto"/>
        <w:left w:val="none" w:sz="0" w:space="0" w:color="auto"/>
        <w:bottom w:val="none" w:sz="0" w:space="0" w:color="auto"/>
        <w:right w:val="none" w:sz="0" w:space="0" w:color="auto"/>
      </w:divBdr>
    </w:div>
    <w:div w:id="1013147931">
      <w:bodyDiv w:val="1"/>
      <w:marLeft w:val="0"/>
      <w:marRight w:val="0"/>
      <w:marTop w:val="0"/>
      <w:marBottom w:val="0"/>
      <w:divBdr>
        <w:top w:val="none" w:sz="0" w:space="0" w:color="auto"/>
        <w:left w:val="none" w:sz="0" w:space="0" w:color="auto"/>
        <w:bottom w:val="none" w:sz="0" w:space="0" w:color="auto"/>
        <w:right w:val="none" w:sz="0" w:space="0" w:color="auto"/>
      </w:divBdr>
    </w:div>
    <w:div w:id="1013534718">
      <w:bodyDiv w:val="1"/>
      <w:marLeft w:val="0"/>
      <w:marRight w:val="0"/>
      <w:marTop w:val="0"/>
      <w:marBottom w:val="0"/>
      <w:divBdr>
        <w:top w:val="none" w:sz="0" w:space="0" w:color="auto"/>
        <w:left w:val="none" w:sz="0" w:space="0" w:color="auto"/>
        <w:bottom w:val="none" w:sz="0" w:space="0" w:color="auto"/>
        <w:right w:val="none" w:sz="0" w:space="0" w:color="auto"/>
      </w:divBdr>
    </w:div>
    <w:div w:id="1014069333">
      <w:bodyDiv w:val="1"/>
      <w:marLeft w:val="0"/>
      <w:marRight w:val="0"/>
      <w:marTop w:val="0"/>
      <w:marBottom w:val="0"/>
      <w:divBdr>
        <w:top w:val="none" w:sz="0" w:space="0" w:color="auto"/>
        <w:left w:val="none" w:sz="0" w:space="0" w:color="auto"/>
        <w:bottom w:val="none" w:sz="0" w:space="0" w:color="auto"/>
        <w:right w:val="none" w:sz="0" w:space="0" w:color="auto"/>
      </w:divBdr>
    </w:div>
    <w:div w:id="10141106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538">
          <w:marLeft w:val="0"/>
          <w:marRight w:val="0"/>
          <w:marTop w:val="0"/>
          <w:marBottom w:val="0"/>
          <w:divBdr>
            <w:top w:val="none" w:sz="0" w:space="0" w:color="auto"/>
            <w:left w:val="none" w:sz="0" w:space="0" w:color="auto"/>
            <w:bottom w:val="none" w:sz="0" w:space="0" w:color="auto"/>
            <w:right w:val="none" w:sz="0" w:space="0" w:color="auto"/>
          </w:divBdr>
        </w:div>
        <w:div w:id="490020370">
          <w:marLeft w:val="0"/>
          <w:marRight w:val="0"/>
          <w:marTop w:val="0"/>
          <w:marBottom w:val="0"/>
          <w:divBdr>
            <w:top w:val="none" w:sz="0" w:space="0" w:color="auto"/>
            <w:left w:val="none" w:sz="0" w:space="0" w:color="auto"/>
            <w:bottom w:val="none" w:sz="0" w:space="0" w:color="auto"/>
            <w:right w:val="none" w:sz="0" w:space="0" w:color="auto"/>
          </w:divBdr>
        </w:div>
        <w:div w:id="659118438">
          <w:marLeft w:val="0"/>
          <w:marRight w:val="0"/>
          <w:marTop w:val="0"/>
          <w:marBottom w:val="0"/>
          <w:divBdr>
            <w:top w:val="none" w:sz="0" w:space="0" w:color="auto"/>
            <w:left w:val="none" w:sz="0" w:space="0" w:color="auto"/>
            <w:bottom w:val="none" w:sz="0" w:space="0" w:color="auto"/>
            <w:right w:val="none" w:sz="0" w:space="0" w:color="auto"/>
          </w:divBdr>
        </w:div>
        <w:div w:id="913710324">
          <w:marLeft w:val="0"/>
          <w:marRight w:val="0"/>
          <w:marTop w:val="0"/>
          <w:marBottom w:val="0"/>
          <w:divBdr>
            <w:top w:val="none" w:sz="0" w:space="0" w:color="auto"/>
            <w:left w:val="none" w:sz="0" w:space="0" w:color="auto"/>
            <w:bottom w:val="none" w:sz="0" w:space="0" w:color="auto"/>
            <w:right w:val="none" w:sz="0" w:space="0" w:color="auto"/>
          </w:divBdr>
        </w:div>
        <w:div w:id="1133715943">
          <w:marLeft w:val="0"/>
          <w:marRight w:val="0"/>
          <w:marTop w:val="0"/>
          <w:marBottom w:val="0"/>
          <w:divBdr>
            <w:top w:val="none" w:sz="0" w:space="0" w:color="auto"/>
            <w:left w:val="none" w:sz="0" w:space="0" w:color="auto"/>
            <w:bottom w:val="none" w:sz="0" w:space="0" w:color="auto"/>
            <w:right w:val="none" w:sz="0" w:space="0" w:color="auto"/>
          </w:divBdr>
        </w:div>
      </w:divsChild>
    </w:div>
    <w:div w:id="1014184131">
      <w:bodyDiv w:val="1"/>
      <w:marLeft w:val="0"/>
      <w:marRight w:val="0"/>
      <w:marTop w:val="0"/>
      <w:marBottom w:val="0"/>
      <w:divBdr>
        <w:top w:val="none" w:sz="0" w:space="0" w:color="auto"/>
        <w:left w:val="none" w:sz="0" w:space="0" w:color="auto"/>
        <w:bottom w:val="none" w:sz="0" w:space="0" w:color="auto"/>
        <w:right w:val="none" w:sz="0" w:space="0" w:color="auto"/>
      </w:divBdr>
    </w:div>
    <w:div w:id="1014308440">
      <w:bodyDiv w:val="1"/>
      <w:marLeft w:val="0"/>
      <w:marRight w:val="0"/>
      <w:marTop w:val="0"/>
      <w:marBottom w:val="0"/>
      <w:divBdr>
        <w:top w:val="none" w:sz="0" w:space="0" w:color="auto"/>
        <w:left w:val="none" w:sz="0" w:space="0" w:color="auto"/>
        <w:bottom w:val="none" w:sz="0" w:space="0" w:color="auto"/>
        <w:right w:val="none" w:sz="0" w:space="0" w:color="auto"/>
      </w:divBdr>
    </w:div>
    <w:div w:id="1015378121">
      <w:bodyDiv w:val="1"/>
      <w:marLeft w:val="0"/>
      <w:marRight w:val="0"/>
      <w:marTop w:val="0"/>
      <w:marBottom w:val="0"/>
      <w:divBdr>
        <w:top w:val="none" w:sz="0" w:space="0" w:color="auto"/>
        <w:left w:val="none" w:sz="0" w:space="0" w:color="auto"/>
        <w:bottom w:val="none" w:sz="0" w:space="0" w:color="auto"/>
        <w:right w:val="none" w:sz="0" w:space="0" w:color="auto"/>
      </w:divBdr>
    </w:div>
    <w:div w:id="1015771258">
      <w:bodyDiv w:val="1"/>
      <w:marLeft w:val="0"/>
      <w:marRight w:val="0"/>
      <w:marTop w:val="0"/>
      <w:marBottom w:val="0"/>
      <w:divBdr>
        <w:top w:val="none" w:sz="0" w:space="0" w:color="auto"/>
        <w:left w:val="none" w:sz="0" w:space="0" w:color="auto"/>
        <w:bottom w:val="none" w:sz="0" w:space="0" w:color="auto"/>
        <w:right w:val="none" w:sz="0" w:space="0" w:color="auto"/>
      </w:divBdr>
    </w:div>
    <w:div w:id="1016076201">
      <w:bodyDiv w:val="1"/>
      <w:marLeft w:val="0"/>
      <w:marRight w:val="0"/>
      <w:marTop w:val="0"/>
      <w:marBottom w:val="0"/>
      <w:divBdr>
        <w:top w:val="none" w:sz="0" w:space="0" w:color="auto"/>
        <w:left w:val="none" w:sz="0" w:space="0" w:color="auto"/>
        <w:bottom w:val="none" w:sz="0" w:space="0" w:color="auto"/>
        <w:right w:val="none" w:sz="0" w:space="0" w:color="auto"/>
      </w:divBdr>
    </w:div>
    <w:div w:id="1016689144">
      <w:bodyDiv w:val="1"/>
      <w:marLeft w:val="0"/>
      <w:marRight w:val="0"/>
      <w:marTop w:val="0"/>
      <w:marBottom w:val="0"/>
      <w:divBdr>
        <w:top w:val="none" w:sz="0" w:space="0" w:color="auto"/>
        <w:left w:val="none" w:sz="0" w:space="0" w:color="auto"/>
        <w:bottom w:val="none" w:sz="0" w:space="0" w:color="auto"/>
        <w:right w:val="none" w:sz="0" w:space="0" w:color="auto"/>
      </w:divBdr>
    </w:div>
    <w:div w:id="1018193216">
      <w:bodyDiv w:val="1"/>
      <w:marLeft w:val="0"/>
      <w:marRight w:val="0"/>
      <w:marTop w:val="0"/>
      <w:marBottom w:val="0"/>
      <w:divBdr>
        <w:top w:val="none" w:sz="0" w:space="0" w:color="auto"/>
        <w:left w:val="none" w:sz="0" w:space="0" w:color="auto"/>
        <w:bottom w:val="none" w:sz="0" w:space="0" w:color="auto"/>
        <w:right w:val="none" w:sz="0" w:space="0" w:color="auto"/>
      </w:divBdr>
    </w:div>
    <w:div w:id="1018627714">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967606">
      <w:bodyDiv w:val="1"/>
      <w:marLeft w:val="0"/>
      <w:marRight w:val="0"/>
      <w:marTop w:val="0"/>
      <w:marBottom w:val="0"/>
      <w:divBdr>
        <w:top w:val="none" w:sz="0" w:space="0" w:color="auto"/>
        <w:left w:val="none" w:sz="0" w:space="0" w:color="auto"/>
        <w:bottom w:val="none" w:sz="0" w:space="0" w:color="auto"/>
        <w:right w:val="none" w:sz="0" w:space="0" w:color="auto"/>
      </w:divBdr>
      <w:divsChild>
        <w:div w:id="230116615">
          <w:marLeft w:val="0"/>
          <w:marRight w:val="0"/>
          <w:marTop w:val="0"/>
          <w:marBottom w:val="0"/>
          <w:divBdr>
            <w:top w:val="none" w:sz="0" w:space="0" w:color="auto"/>
            <w:left w:val="none" w:sz="0" w:space="0" w:color="auto"/>
            <w:bottom w:val="none" w:sz="0" w:space="0" w:color="auto"/>
            <w:right w:val="none" w:sz="0" w:space="0" w:color="auto"/>
          </w:divBdr>
        </w:div>
      </w:divsChild>
    </w:div>
    <w:div w:id="1019506173">
      <w:bodyDiv w:val="1"/>
      <w:marLeft w:val="0"/>
      <w:marRight w:val="0"/>
      <w:marTop w:val="0"/>
      <w:marBottom w:val="0"/>
      <w:divBdr>
        <w:top w:val="none" w:sz="0" w:space="0" w:color="auto"/>
        <w:left w:val="none" w:sz="0" w:space="0" w:color="auto"/>
        <w:bottom w:val="none" w:sz="0" w:space="0" w:color="auto"/>
        <w:right w:val="none" w:sz="0" w:space="0" w:color="auto"/>
      </w:divBdr>
    </w:div>
    <w:div w:id="1019895851">
      <w:bodyDiv w:val="1"/>
      <w:marLeft w:val="0"/>
      <w:marRight w:val="0"/>
      <w:marTop w:val="0"/>
      <w:marBottom w:val="0"/>
      <w:divBdr>
        <w:top w:val="none" w:sz="0" w:space="0" w:color="auto"/>
        <w:left w:val="none" w:sz="0" w:space="0" w:color="auto"/>
        <w:bottom w:val="none" w:sz="0" w:space="0" w:color="auto"/>
        <w:right w:val="none" w:sz="0" w:space="0" w:color="auto"/>
      </w:divBdr>
    </w:div>
    <w:div w:id="1020424665">
      <w:bodyDiv w:val="1"/>
      <w:marLeft w:val="0"/>
      <w:marRight w:val="0"/>
      <w:marTop w:val="0"/>
      <w:marBottom w:val="0"/>
      <w:divBdr>
        <w:top w:val="none" w:sz="0" w:space="0" w:color="auto"/>
        <w:left w:val="none" w:sz="0" w:space="0" w:color="auto"/>
        <w:bottom w:val="none" w:sz="0" w:space="0" w:color="auto"/>
        <w:right w:val="none" w:sz="0" w:space="0" w:color="auto"/>
      </w:divBdr>
    </w:div>
    <w:div w:id="1020618403">
      <w:bodyDiv w:val="1"/>
      <w:marLeft w:val="0"/>
      <w:marRight w:val="0"/>
      <w:marTop w:val="0"/>
      <w:marBottom w:val="0"/>
      <w:divBdr>
        <w:top w:val="none" w:sz="0" w:space="0" w:color="auto"/>
        <w:left w:val="none" w:sz="0" w:space="0" w:color="auto"/>
        <w:bottom w:val="none" w:sz="0" w:space="0" w:color="auto"/>
        <w:right w:val="none" w:sz="0" w:space="0" w:color="auto"/>
      </w:divBdr>
    </w:div>
    <w:div w:id="1021012856">
      <w:bodyDiv w:val="1"/>
      <w:marLeft w:val="0"/>
      <w:marRight w:val="0"/>
      <w:marTop w:val="0"/>
      <w:marBottom w:val="0"/>
      <w:divBdr>
        <w:top w:val="none" w:sz="0" w:space="0" w:color="auto"/>
        <w:left w:val="none" w:sz="0" w:space="0" w:color="auto"/>
        <w:bottom w:val="none" w:sz="0" w:space="0" w:color="auto"/>
        <w:right w:val="none" w:sz="0" w:space="0" w:color="auto"/>
      </w:divBdr>
    </w:div>
    <w:div w:id="1021205956">
      <w:bodyDiv w:val="1"/>
      <w:marLeft w:val="0"/>
      <w:marRight w:val="0"/>
      <w:marTop w:val="0"/>
      <w:marBottom w:val="0"/>
      <w:divBdr>
        <w:top w:val="none" w:sz="0" w:space="0" w:color="auto"/>
        <w:left w:val="none" w:sz="0" w:space="0" w:color="auto"/>
        <w:bottom w:val="none" w:sz="0" w:space="0" w:color="auto"/>
        <w:right w:val="none" w:sz="0" w:space="0" w:color="auto"/>
      </w:divBdr>
      <w:divsChild>
        <w:div w:id="560216023">
          <w:marLeft w:val="0"/>
          <w:marRight w:val="0"/>
          <w:marTop w:val="0"/>
          <w:marBottom w:val="240"/>
          <w:divBdr>
            <w:top w:val="none" w:sz="0" w:space="0" w:color="auto"/>
            <w:left w:val="none" w:sz="0" w:space="0" w:color="auto"/>
            <w:bottom w:val="none" w:sz="0" w:space="0" w:color="auto"/>
            <w:right w:val="none" w:sz="0" w:space="0" w:color="auto"/>
          </w:divBdr>
          <w:divsChild>
            <w:div w:id="7280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6682">
      <w:bodyDiv w:val="1"/>
      <w:marLeft w:val="0"/>
      <w:marRight w:val="0"/>
      <w:marTop w:val="0"/>
      <w:marBottom w:val="0"/>
      <w:divBdr>
        <w:top w:val="none" w:sz="0" w:space="0" w:color="auto"/>
        <w:left w:val="none" w:sz="0" w:space="0" w:color="auto"/>
        <w:bottom w:val="none" w:sz="0" w:space="0" w:color="auto"/>
        <w:right w:val="none" w:sz="0" w:space="0" w:color="auto"/>
      </w:divBdr>
    </w:div>
    <w:div w:id="1022900934">
      <w:bodyDiv w:val="1"/>
      <w:marLeft w:val="0"/>
      <w:marRight w:val="0"/>
      <w:marTop w:val="0"/>
      <w:marBottom w:val="0"/>
      <w:divBdr>
        <w:top w:val="none" w:sz="0" w:space="0" w:color="auto"/>
        <w:left w:val="none" w:sz="0" w:space="0" w:color="auto"/>
        <w:bottom w:val="none" w:sz="0" w:space="0" w:color="auto"/>
        <w:right w:val="none" w:sz="0" w:space="0" w:color="auto"/>
      </w:divBdr>
    </w:div>
    <w:div w:id="1023048773">
      <w:bodyDiv w:val="1"/>
      <w:marLeft w:val="0"/>
      <w:marRight w:val="0"/>
      <w:marTop w:val="0"/>
      <w:marBottom w:val="0"/>
      <w:divBdr>
        <w:top w:val="none" w:sz="0" w:space="0" w:color="auto"/>
        <w:left w:val="none" w:sz="0" w:space="0" w:color="auto"/>
        <w:bottom w:val="none" w:sz="0" w:space="0" w:color="auto"/>
        <w:right w:val="none" w:sz="0" w:space="0" w:color="auto"/>
      </w:divBdr>
    </w:div>
    <w:div w:id="1023432728">
      <w:bodyDiv w:val="1"/>
      <w:marLeft w:val="0"/>
      <w:marRight w:val="0"/>
      <w:marTop w:val="0"/>
      <w:marBottom w:val="0"/>
      <w:divBdr>
        <w:top w:val="none" w:sz="0" w:space="0" w:color="auto"/>
        <w:left w:val="none" w:sz="0" w:space="0" w:color="auto"/>
        <w:bottom w:val="none" w:sz="0" w:space="0" w:color="auto"/>
        <w:right w:val="none" w:sz="0" w:space="0" w:color="auto"/>
      </w:divBdr>
    </w:div>
    <w:div w:id="1023870443">
      <w:bodyDiv w:val="1"/>
      <w:marLeft w:val="0"/>
      <w:marRight w:val="0"/>
      <w:marTop w:val="0"/>
      <w:marBottom w:val="0"/>
      <w:divBdr>
        <w:top w:val="none" w:sz="0" w:space="0" w:color="auto"/>
        <w:left w:val="none" w:sz="0" w:space="0" w:color="auto"/>
        <w:bottom w:val="none" w:sz="0" w:space="0" w:color="auto"/>
        <w:right w:val="none" w:sz="0" w:space="0" w:color="auto"/>
      </w:divBdr>
      <w:divsChild>
        <w:div w:id="1552574589">
          <w:marLeft w:val="0"/>
          <w:marRight w:val="0"/>
          <w:marTop w:val="0"/>
          <w:marBottom w:val="240"/>
          <w:divBdr>
            <w:top w:val="none" w:sz="0" w:space="0" w:color="auto"/>
            <w:left w:val="none" w:sz="0" w:space="0" w:color="auto"/>
            <w:bottom w:val="none" w:sz="0" w:space="0" w:color="auto"/>
            <w:right w:val="none" w:sz="0" w:space="0" w:color="auto"/>
          </w:divBdr>
          <w:divsChild>
            <w:div w:id="11971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8485">
      <w:bodyDiv w:val="1"/>
      <w:marLeft w:val="0"/>
      <w:marRight w:val="0"/>
      <w:marTop w:val="0"/>
      <w:marBottom w:val="0"/>
      <w:divBdr>
        <w:top w:val="none" w:sz="0" w:space="0" w:color="auto"/>
        <w:left w:val="none" w:sz="0" w:space="0" w:color="auto"/>
        <w:bottom w:val="none" w:sz="0" w:space="0" w:color="auto"/>
        <w:right w:val="none" w:sz="0" w:space="0" w:color="auto"/>
      </w:divBdr>
    </w:div>
    <w:div w:id="1025523220">
      <w:bodyDiv w:val="1"/>
      <w:marLeft w:val="0"/>
      <w:marRight w:val="0"/>
      <w:marTop w:val="0"/>
      <w:marBottom w:val="0"/>
      <w:divBdr>
        <w:top w:val="none" w:sz="0" w:space="0" w:color="auto"/>
        <w:left w:val="none" w:sz="0" w:space="0" w:color="auto"/>
        <w:bottom w:val="none" w:sz="0" w:space="0" w:color="auto"/>
        <w:right w:val="none" w:sz="0" w:space="0" w:color="auto"/>
      </w:divBdr>
    </w:div>
    <w:div w:id="1026717264">
      <w:bodyDiv w:val="1"/>
      <w:marLeft w:val="0"/>
      <w:marRight w:val="0"/>
      <w:marTop w:val="0"/>
      <w:marBottom w:val="0"/>
      <w:divBdr>
        <w:top w:val="none" w:sz="0" w:space="0" w:color="auto"/>
        <w:left w:val="none" w:sz="0" w:space="0" w:color="auto"/>
        <w:bottom w:val="none" w:sz="0" w:space="0" w:color="auto"/>
        <w:right w:val="none" w:sz="0" w:space="0" w:color="auto"/>
      </w:divBdr>
    </w:div>
    <w:div w:id="1027801101">
      <w:bodyDiv w:val="1"/>
      <w:marLeft w:val="0"/>
      <w:marRight w:val="0"/>
      <w:marTop w:val="0"/>
      <w:marBottom w:val="0"/>
      <w:divBdr>
        <w:top w:val="none" w:sz="0" w:space="0" w:color="auto"/>
        <w:left w:val="none" w:sz="0" w:space="0" w:color="auto"/>
        <w:bottom w:val="none" w:sz="0" w:space="0" w:color="auto"/>
        <w:right w:val="none" w:sz="0" w:space="0" w:color="auto"/>
      </w:divBdr>
    </w:div>
    <w:div w:id="1028678816">
      <w:bodyDiv w:val="1"/>
      <w:marLeft w:val="0"/>
      <w:marRight w:val="0"/>
      <w:marTop w:val="0"/>
      <w:marBottom w:val="0"/>
      <w:divBdr>
        <w:top w:val="none" w:sz="0" w:space="0" w:color="auto"/>
        <w:left w:val="none" w:sz="0" w:space="0" w:color="auto"/>
        <w:bottom w:val="none" w:sz="0" w:space="0" w:color="auto"/>
        <w:right w:val="none" w:sz="0" w:space="0" w:color="auto"/>
      </w:divBdr>
    </w:div>
    <w:div w:id="1029061442">
      <w:bodyDiv w:val="1"/>
      <w:marLeft w:val="0"/>
      <w:marRight w:val="0"/>
      <w:marTop w:val="0"/>
      <w:marBottom w:val="0"/>
      <w:divBdr>
        <w:top w:val="none" w:sz="0" w:space="0" w:color="auto"/>
        <w:left w:val="none" w:sz="0" w:space="0" w:color="auto"/>
        <w:bottom w:val="none" w:sz="0" w:space="0" w:color="auto"/>
        <w:right w:val="none" w:sz="0" w:space="0" w:color="auto"/>
      </w:divBdr>
    </w:div>
    <w:div w:id="1029450499">
      <w:bodyDiv w:val="1"/>
      <w:marLeft w:val="0"/>
      <w:marRight w:val="0"/>
      <w:marTop w:val="0"/>
      <w:marBottom w:val="0"/>
      <w:divBdr>
        <w:top w:val="none" w:sz="0" w:space="0" w:color="auto"/>
        <w:left w:val="none" w:sz="0" w:space="0" w:color="auto"/>
        <w:bottom w:val="none" w:sz="0" w:space="0" w:color="auto"/>
        <w:right w:val="none" w:sz="0" w:space="0" w:color="auto"/>
      </w:divBdr>
    </w:div>
    <w:div w:id="1031029294">
      <w:bodyDiv w:val="1"/>
      <w:marLeft w:val="0"/>
      <w:marRight w:val="0"/>
      <w:marTop w:val="0"/>
      <w:marBottom w:val="0"/>
      <w:divBdr>
        <w:top w:val="none" w:sz="0" w:space="0" w:color="auto"/>
        <w:left w:val="none" w:sz="0" w:space="0" w:color="auto"/>
        <w:bottom w:val="none" w:sz="0" w:space="0" w:color="auto"/>
        <w:right w:val="none" w:sz="0" w:space="0" w:color="auto"/>
      </w:divBdr>
    </w:div>
    <w:div w:id="1031879345">
      <w:bodyDiv w:val="1"/>
      <w:marLeft w:val="0"/>
      <w:marRight w:val="0"/>
      <w:marTop w:val="0"/>
      <w:marBottom w:val="0"/>
      <w:divBdr>
        <w:top w:val="none" w:sz="0" w:space="0" w:color="auto"/>
        <w:left w:val="none" w:sz="0" w:space="0" w:color="auto"/>
        <w:bottom w:val="none" w:sz="0" w:space="0" w:color="auto"/>
        <w:right w:val="none" w:sz="0" w:space="0" w:color="auto"/>
      </w:divBdr>
    </w:div>
    <w:div w:id="1032610351">
      <w:bodyDiv w:val="1"/>
      <w:marLeft w:val="0"/>
      <w:marRight w:val="0"/>
      <w:marTop w:val="0"/>
      <w:marBottom w:val="0"/>
      <w:divBdr>
        <w:top w:val="none" w:sz="0" w:space="0" w:color="auto"/>
        <w:left w:val="none" w:sz="0" w:space="0" w:color="auto"/>
        <w:bottom w:val="none" w:sz="0" w:space="0" w:color="auto"/>
        <w:right w:val="none" w:sz="0" w:space="0" w:color="auto"/>
      </w:divBdr>
    </w:div>
    <w:div w:id="1032800630">
      <w:bodyDiv w:val="1"/>
      <w:marLeft w:val="0"/>
      <w:marRight w:val="0"/>
      <w:marTop w:val="0"/>
      <w:marBottom w:val="0"/>
      <w:divBdr>
        <w:top w:val="none" w:sz="0" w:space="0" w:color="auto"/>
        <w:left w:val="none" w:sz="0" w:space="0" w:color="auto"/>
        <w:bottom w:val="none" w:sz="0" w:space="0" w:color="auto"/>
        <w:right w:val="none" w:sz="0" w:space="0" w:color="auto"/>
      </w:divBdr>
    </w:div>
    <w:div w:id="1033311470">
      <w:bodyDiv w:val="1"/>
      <w:marLeft w:val="0"/>
      <w:marRight w:val="0"/>
      <w:marTop w:val="0"/>
      <w:marBottom w:val="0"/>
      <w:divBdr>
        <w:top w:val="none" w:sz="0" w:space="0" w:color="auto"/>
        <w:left w:val="none" w:sz="0" w:space="0" w:color="auto"/>
        <w:bottom w:val="none" w:sz="0" w:space="0" w:color="auto"/>
        <w:right w:val="none" w:sz="0" w:space="0" w:color="auto"/>
      </w:divBdr>
    </w:div>
    <w:div w:id="1033504427">
      <w:bodyDiv w:val="1"/>
      <w:marLeft w:val="0"/>
      <w:marRight w:val="0"/>
      <w:marTop w:val="0"/>
      <w:marBottom w:val="0"/>
      <w:divBdr>
        <w:top w:val="none" w:sz="0" w:space="0" w:color="auto"/>
        <w:left w:val="none" w:sz="0" w:space="0" w:color="auto"/>
        <w:bottom w:val="none" w:sz="0" w:space="0" w:color="auto"/>
        <w:right w:val="none" w:sz="0" w:space="0" w:color="auto"/>
      </w:divBdr>
    </w:div>
    <w:div w:id="1033651161">
      <w:bodyDiv w:val="1"/>
      <w:marLeft w:val="0"/>
      <w:marRight w:val="0"/>
      <w:marTop w:val="0"/>
      <w:marBottom w:val="0"/>
      <w:divBdr>
        <w:top w:val="none" w:sz="0" w:space="0" w:color="auto"/>
        <w:left w:val="none" w:sz="0" w:space="0" w:color="auto"/>
        <w:bottom w:val="none" w:sz="0" w:space="0" w:color="auto"/>
        <w:right w:val="none" w:sz="0" w:space="0" w:color="auto"/>
      </w:divBdr>
    </w:div>
    <w:div w:id="1034886434">
      <w:bodyDiv w:val="1"/>
      <w:marLeft w:val="0"/>
      <w:marRight w:val="0"/>
      <w:marTop w:val="0"/>
      <w:marBottom w:val="0"/>
      <w:divBdr>
        <w:top w:val="none" w:sz="0" w:space="0" w:color="auto"/>
        <w:left w:val="none" w:sz="0" w:space="0" w:color="auto"/>
        <w:bottom w:val="none" w:sz="0" w:space="0" w:color="auto"/>
        <w:right w:val="none" w:sz="0" w:space="0" w:color="auto"/>
      </w:divBdr>
    </w:div>
    <w:div w:id="1035807957">
      <w:bodyDiv w:val="1"/>
      <w:marLeft w:val="0"/>
      <w:marRight w:val="0"/>
      <w:marTop w:val="0"/>
      <w:marBottom w:val="0"/>
      <w:divBdr>
        <w:top w:val="none" w:sz="0" w:space="0" w:color="auto"/>
        <w:left w:val="none" w:sz="0" w:space="0" w:color="auto"/>
        <w:bottom w:val="none" w:sz="0" w:space="0" w:color="auto"/>
        <w:right w:val="none" w:sz="0" w:space="0" w:color="auto"/>
      </w:divBdr>
    </w:div>
    <w:div w:id="1035815914">
      <w:bodyDiv w:val="1"/>
      <w:marLeft w:val="0"/>
      <w:marRight w:val="0"/>
      <w:marTop w:val="0"/>
      <w:marBottom w:val="0"/>
      <w:divBdr>
        <w:top w:val="none" w:sz="0" w:space="0" w:color="auto"/>
        <w:left w:val="none" w:sz="0" w:space="0" w:color="auto"/>
        <w:bottom w:val="none" w:sz="0" w:space="0" w:color="auto"/>
        <w:right w:val="none" w:sz="0" w:space="0" w:color="auto"/>
      </w:divBdr>
    </w:div>
    <w:div w:id="1036857193">
      <w:bodyDiv w:val="1"/>
      <w:marLeft w:val="0"/>
      <w:marRight w:val="0"/>
      <w:marTop w:val="0"/>
      <w:marBottom w:val="0"/>
      <w:divBdr>
        <w:top w:val="none" w:sz="0" w:space="0" w:color="auto"/>
        <w:left w:val="none" w:sz="0" w:space="0" w:color="auto"/>
        <w:bottom w:val="none" w:sz="0" w:space="0" w:color="auto"/>
        <w:right w:val="none" w:sz="0" w:space="0" w:color="auto"/>
      </w:divBdr>
    </w:div>
    <w:div w:id="1036930131">
      <w:bodyDiv w:val="1"/>
      <w:marLeft w:val="0"/>
      <w:marRight w:val="0"/>
      <w:marTop w:val="0"/>
      <w:marBottom w:val="0"/>
      <w:divBdr>
        <w:top w:val="none" w:sz="0" w:space="0" w:color="auto"/>
        <w:left w:val="none" w:sz="0" w:space="0" w:color="auto"/>
        <w:bottom w:val="none" w:sz="0" w:space="0" w:color="auto"/>
        <w:right w:val="none" w:sz="0" w:space="0" w:color="auto"/>
      </w:divBdr>
    </w:div>
    <w:div w:id="1038239100">
      <w:bodyDiv w:val="1"/>
      <w:marLeft w:val="0"/>
      <w:marRight w:val="0"/>
      <w:marTop w:val="0"/>
      <w:marBottom w:val="0"/>
      <w:divBdr>
        <w:top w:val="none" w:sz="0" w:space="0" w:color="auto"/>
        <w:left w:val="none" w:sz="0" w:space="0" w:color="auto"/>
        <w:bottom w:val="none" w:sz="0" w:space="0" w:color="auto"/>
        <w:right w:val="none" w:sz="0" w:space="0" w:color="auto"/>
      </w:divBdr>
    </w:div>
    <w:div w:id="1038747349">
      <w:bodyDiv w:val="1"/>
      <w:marLeft w:val="0"/>
      <w:marRight w:val="0"/>
      <w:marTop w:val="0"/>
      <w:marBottom w:val="0"/>
      <w:divBdr>
        <w:top w:val="none" w:sz="0" w:space="0" w:color="auto"/>
        <w:left w:val="none" w:sz="0" w:space="0" w:color="auto"/>
        <w:bottom w:val="none" w:sz="0" w:space="0" w:color="auto"/>
        <w:right w:val="none" w:sz="0" w:space="0" w:color="auto"/>
      </w:divBdr>
    </w:div>
    <w:div w:id="1039090200">
      <w:bodyDiv w:val="1"/>
      <w:marLeft w:val="0"/>
      <w:marRight w:val="0"/>
      <w:marTop w:val="0"/>
      <w:marBottom w:val="0"/>
      <w:divBdr>
        <w:top w:val="none" w:sz="0" w:space="0" w:color="auto"/>
        <w:left w:val="none" w:sz="0" w:space="0" w:color="auto"/>
        <w:bottom w:val="none" w:sz="0" w:space="0" w:color="auto"/>
        <w:right w:val="none" w:sz="0" w:space="0" w:color="auto"/>
      </w:divBdr>
    </w:div>
    <w:div w:id="1041369157">
      <w:bodyDiv w:val="1"/>
      <w:marLeft w:val="0"/>
      <w:marRight w:val="0"/>
      <w:marTop w:val="0"/>
      <w:marBottom w:val="0"/>
      <w:divBdr>
        <w:top w:val="none" w:sz="0" w:space="0" w:color="auto"/>
        <w:left w:val="none" w:sz="0" w:space="0" w:color="auto"/>
        <w:bottom w:val="none" w:sz="0" w:space="0" w:color="auto"/>
        <w:right w:val="none" w:sz="0" w:space="0" w:color="auto"/>
      </w:divBdr>
    </w:div>
    <w:div w:id="1041436917">
      <w:bodyDiv w:val="1"/>
      <w:marLeft w:val="0"/>
      <w:marRight w:val="0"/>
      <w:marTop w:val="0"/>
      <w:marBottom w:val="0"/>
      <w:divBdr>
        <w:top w:val="none" w:sz="0" w:space="0" w:color="auto"/>
        <w:left w:val="none" w:sz="0" w:space="0" w:color="auto"/>
        <w:bottom w:val="none" w:sz="0" w:space="0" w:color="auto"/>
        <w:right w:val="none" w:sz="0" w:space="0" w:color="auto"/>
      </w:divBdr>
      <w:divsChild>
        <w:div w:id="400376144">
          <w:marLeft w:val="0"/>
          <w:marRight w:val="0"/>
          <w:marTop w:val="0"/>
          <w:marBottom w:val="240"/>
          <w:divBdr>
            <w:top w:val="none" w:sz="0" w:space="0" w:color="auto"/>
            <w:left w:val="none" w:sz="0" w:space="0" w:color="auto"/>
            <w:bottom w:val="none" w:sz="0" w:space="0" w:color="auto"/>
            <w:right w:val="none" w:sz="0" w:space="0" w:color="auto"/>
          </w:divBdr>
          <w:divsChild>
            <w:div w:id="1211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5925">
      <w:bodyDiv w:val="1"/>
      <w:marLeft w:val="0"/>
      <w:marRight w:val="0"/>
      <w:marTop w:val="0"/>
      <w:marBottom w:val="0"/>
      <w:divBdr>
        <w:top w:val="none" w:sz="0" w:space="0" w:color="auto"/>
        <w:left w:val="none" w:sz="0" w:space="0" w:color="auto"/>
        <w:bottom w:val="none" w:sz="0" w:space="0" w:color="auto"/>
        <w:right w:val="none" w:sz="0" w:space="0" w:color="auto"/>
      </w:divBdr>
      <w:divsChild>
        <w:div w:id="772284386">
          <w:marLeft w:val="0"/>
          <w:marRight w:val="0"/>
          <w:marTop w:val="0"/>
          <w:marBottom w:val="240"/>
          <w:divBdr>
            <w:top w:val="none" w:sz="0" w:space="0" w:color="auto"/>
            <w:left w:val="none" w:sz="0" w:space="0" w:color="auto"/>
            <w:bottom w:val="none" w:sz="0" w:space="0" w:color="auto"/>
            <w:right w:val="none" w:sz="0" w:space="0" w:color="auto"/>
          </w:divBdr>
          <w:divsChild>
            <w:div w:id="13462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7009">
      <w:bodyDiv w:val="1"/>
      <w:marLeft w:val="0"/>
      <w:marRight w:val="0"/>
      <w:marTop w:val="0"/>
      <w:marBottom w:val="0"/>
      <w:divBdr>
        <w:top w:val="none" w:sz="0" w:space="0" w:color="auto"/>
        <w:left w:val="none" w:sz="0" w:space="0" w:color="auto"/>
        <w:bottom w:val="none" w:sz="0" w:space="0" w:color="auto"/>
        <w:right w:val="none" w:sz="0" w:space="0" w:color="auto"/>
      </w:divBdr>
    </w:div>
    <w:div w:id="1041782035">
      <w:bodyDiv w:val="1"/>
      <w:marLeft w:val="0"/>
      <w:marRight w:val="0"/>
      <w:marTop w:val="0"/>
      <w:marBottom w:val="0"/>
      <w:divBdr>
        <w:top w:val="none" w:sz="0" w:space="0" w:color="auto"/>
        <w:left w:val="none" w:sz="0" w:space="0" w:color="auto"/>
        <w:bottom w:val="none" w:sz="0" w:space="0" w:color="auto"/>
        <w:right w:val="none" w:sz="0" w:space="0" w:color="auto"/>
      </w:divBdr>
    </w:div>
    <w:div w:id="1041974269">
      <w:bodyDiv w:val="1"/>
      <w:marLeft w:val="0"/>
      <w:marRight w:val="0"/>
      <w:marTop w:val="0"/>
      <w:marBottom w:val="0"/>
      <w:divBdr>
        <w:top w:val="none" w:sz="0" w:space="0" w:color="auto"/>
        <w:left w:val="none" w:sz="0" w:space="0" w:color="auto"/>
        <w:bottom w:val="none" w:sz="0" w:space="0" w:color="auto"/>
        <w:right w:val="none" w:sz="0" w:space="0" w:color="auto"/>
      </w:divBdr>
    </w:div>
    <w:div w:id="1042096086">
      <w:bodyDiv w:val="1"/>
      <w:marLeft w:val="0"/>
      <w:marRight w:val="0"/>
      <w:marTop w:val="0"/>
      <w:marBottom w:val="0"/>
      <w:divBdr>
        <w:top w:val="none" w:sz="0" w:space="0" w:color="auto"/>
        <w:left w:val="none" w:sz="0" w:space="0" w:color="auto"/>
        <w:bottom w:val="none" w:sz="0" w:space="0" w:color="auto"/>
        <w:right w:val="none" w:sz="0" w:space="0" w:color="auto"/>
      </w:divBdr>
    </w:div>
    <w:div w:id="1042250537">
      <w:bodyDiv w:val="1"/>
      <w:marLeft w:val="0"/>
      <w:marRight w:val="0"/>
      <w:marTop w:val="0"/>
      <w:marBottom w:val="0"/>
      <w:divBdr>
        <w:top w:val="none" w:sz="0" w:space="0" w:color="auto"/>
        <w:left w:val="none" w:sz="0" w:space="0" w:color="auto"/>
        <w:bottom w:val="none" w:sz="0" w:space="0" w:color="auto"/>
        <w:right w:val="none" w:sz="0" w:space="0" w:color="auto"/>
      </w:divBdr>
    </w:div>
    <w:div w:id="1042436758">
      <w:bodyDiv w:val="1"/>
      <w:marLeft w:val="0"/>
      <w:marRight w:val="0"/>
      <w:marTop w:val="0"/>
      <w:marBottom w:val="0"/>
      <w:divBdr>
        <w:top w:val="none" w:sz="0" w:space="0" w:color="auto"/>
        <w:left w:val="none" w:sz="0" w:space="0" w:color="auto"/>
        <w:bottom w:val="none" w:sz="0" w:space="0" w:color="auto"/>
        <w:right w:val="none" w:sz="0" w:space="0" w:color="auto"/>
      </w:divBdr>
    </w:div>
    <w:div w:id="1042629707">
      <w:bodyDiv w:val="1"/>
      <w:marLeft w:val="0"/>
      <w:marRight w:val="0"/>
      <w:marTop w:val="0"/>
      <w:marBottom w:val="0"/>
      <w:divBdr>
        <w:top w:val="none" w:sz="0" w:space="0" w:color="auto"/>
        <w:left w:val="none" w:sz="0" w:space="0" w:color="auto"/>
        <w:bottom w:val="none" w:sz="0" w:space="0" w:color="auto"/>
        <w:right w:val="none" w:sz="0" w:space="0" w:color="auto"/>
      </w:divBdr>
    </w:div>
    <w:div w:id="1042827320">
      <w:bodyDiv w:val="1"/>
      <w:marLeft w:val="0"/>
      <w:marRight w:val="0"/>
      <w:marTop w:val="0"/>
      <w:marBottom w:val="0"/>
      <w:divBdr>
        <w:top w:val="none" w:sz="0" w:space="0" w:color="auto"/>
        <w:left w:val="none" w:sz="0" w:space="0" w:color="auto"/>
        <w:bottom w:val="none" w:sz="0" w:space="0" w:color="auto"/>
        <w:right w:val="none" w:sz="0" w:space="0" w:color="auto"/>
      </w:divBdr>
    </w:div>
    <w:div w:id="1044716463">
      <w:bodyDiv w:val="1"/>
      <w:marLeft w:val="0"/>
      <w:marRight w:val="0"/>
      <w:marTop w:val="0"/>
      <w:marBottom w:val="0"/>
      <w:divBdr>
        <w:top w:val="none" w:sz="0" w:space="0" w:color="auto"/>
        <w:left w:val="none" w:sz="0" w:space="0" w:color="auto"/>
        <w:bottom w:val="none" w:sz="0" w:space="0" w:color="auto"/>
        <w:right w:val="none" w:sz="0" w:space="0" w:color="auto"/>
      </w:divBdr>
    </w:div>
    <w:div w:id="1045178687">
      <w:bodyDiv w:val="1"/>
      <w:marLeft w:val="0"/>
      <w:marRight w:val="0"/>
      <w:marTop w:val="0"/>
      <w:marBottom w:val="0"/>
      <w:divBdr>
        <w:top w:val="none" w:sz="0" w:space="0" w:color="auto"/>
        <w:left w:val="none" w:sz="0" w:space="0" w:color="auto"/>
        <w:bottom w:val="none" w:sz="0" w:space="0" w:color="auto"/>
        <w:right w:val="none" w:sz="0" w:space="0" w:color="auto"/>
      </w:divBdr>
    </w:div>
    <w:div w:id="1046375031">
      <w:bodyDiv w:val="1"/>
      <w:marLeft w:val="0"/>
      <w:marRight w:val="0"/>
      <w:marTop w:val="0"/>
      <w:marBottom w:val="0"/>
      <w:divBdr>
        <w:top w:val="none" w:sz="0" w:space="0" w:color="auto"/>
        <w:left w:val="none" w:sz="0" w:space="0" w:color="auto"/>
        <w:bottom w:val="none" w:sz="0" w:space="0" w:color="auto"/>
        <w:right w:val="none" w:sz="0" w:space="0" w:color="auto"/>
      </w:divBdr>
    </w:div>
    <w:div w:id="1046686981">
      <w:bodyDiv w:val="1"/>
      <w:marLeft w:val="0"/>
      <w:marRight w:val="0"/>
      <w:marTop w:val="0"/>
      <w:marBottom w:val="0"/>
      <w:divBdr>
        <w:top w:val="none" w:sz="0" w:space="0" w:color="auto"/>
        <w:left w:val="none" w:sz="0" w:space="0" w:color="auto"/>
        <w:bottom w:val="none" w:sz="0" w:space="0" w:color="auto"/>
        <w:right w:val="none" w:sz="0" w:space="0" w:color="auto"/>
      </w:divBdr>
    </w:div>
    <w:div w:id="1046904182">
      <w:bodyDiv w:val="1"/>
      <w:marLeft w:val="0"/>
      <w:marRight w:val="0"/>
      <w:marTop w:val="0"/>
      <w:marBottom w:val="0"/>
      <w:divBdr>
        <w:top w:val="none" w:sz="0" w:space="0" w:color="auto"/>
        <w:left w:val="none" w:sz="0" w:space="0" w:color="auto"/>
        <w:bottom w:val="none" w:sz="0" w:space="0" w:color="auto"/>
        <w:right w:val="none" w:sz="0" w:space="0" w:color="auto"/>
      </w:divBdr>
    </w:div>
    <w:div w:id="1046953630">
      <w:bodyDiv w:val="1"/>
      <w:marLeft w:val="0"/>
      <w:marRight w:val="0"/>
      <w:marTop w:val="0"/>
      <w:marBottom w:val="0"/>
      <w:divBdr>
        <w:top w:val="none" w:sz="0" w:space="0" w:color="auto"/>
        <w:left w:val="none" w:sz="0" w:space="0" w:color="auto"/>
        <w:bottom w:val="none" w:sz="0" w:space="0" w:color="auto"/>
        <w:right w:val="none" w:sz="0" w:space="0" w:color="auto"/>
      </w:divBdr>
      <w:divsChild>
        <w:div w:id="623579105">
          <w:marLeft w:val="0"/>
          <w:marRight w:val="0"/>
          <w:marTop w:val="0"/>
          <w:marBottom w:val="0"/>
          <w:divBdr>
            <w:top w:val="none" w:sz="0" w:space="0" w:color="auto"/>
            <w:left w:val="none" w:sz="0" w:space="0" w:color="auto"/>
            <w:bottom w:val="none" w:sz="0" w:space="0" w:color="auto"/>
            <w:right w:val="none" w:sz="0" w:space="0" w:color="auto"/>
          </w:divBdr>
        </w:div>
      </w:divsChild>
    </w:div>
    <w:div w:id="1048380622">
      <w:bodyDiv w:val="1"/>
      <w:marLeft w:val="0"/>
      <w:marRight w:val="0"/>
      <w:marTop w:val="0"/>
      <w:marBottom w:val="0"/>
      <w:divBdr>
        <w:top w:val="none" w:sz="0" w:space="0" w:color="auto"/>
        <w:left w:val="none" w:sz="0" w:space="0" w:color="auto"/>
        <w:bottom w:val="none" w:sz="0" w:space="0" w:color="auto"/>
        <w:right w:val="none" w:sz="0" w:space="0" w:color="auto"/>
      </w:divBdr>
    </w:div>
    <w:div w:id="1048990969">
      <w:bodyDiv w:val="1"/>
      <w:marLeft w:val="0"/>
      <w:marRight w:val="0"/>
      <w:marTop w:val="0"/>
      <w:marBottom w:val="0"/>
      <w:divBdr>
        <w:top w:val="none" w:sz="0" w:space="0" w:color="auto"/>
        <w:left w:val="none" w:sz="0" w:space="0" w:color="auto"/>
        <w:bottom w:val="none" w:sz="0" w:space="0" w:color="auto"/>
        <w:right w:val="none" w:sz="0" w:space="0" w:color="auto"/>
      </w:divBdr>
    </w:div>
    <w:div w:id="1049262479">
      <w:bodyDiv w:val="1"/>
      <w:marLeft w:val="0"/>
      <w:marRight w:val="0"/>
      <w:marTop w:val="0"/>
      <w:marBottom w:val="0"/>
      <w:divBdr>
        <w:top w:val="none" w:sz="0" w:space="0" w:color="auto"/>
        <w:left w:val="none" w:sz="0" w:space="0" w:color="auto"/>
        <w:bottom w:val="none" w:sz="0" w:space="0" w:color="auto"/>
        <w:right w:val="none" w:sz="0" w:space="0" w:color="auto"/>
      </w:divBdr>
    </w:div>
    <w:div w:id="1049495742">
      <w:bodyDiv w:val="1"/>
      <w:marLeft w:val="0"/>
      <w:marRight w:val="0"/>
      <w:marTop w:val="0"/>
      <w:marBottom w:val="0"/>
      <w:divBdr>
        <w:top w:val="none" w:sz="0" w:space="0" w:color="auto"/>
        <w:left w:val="none" w:sz="0" w:space="0" w:color="auto"/>
        <w:bottom w:val="none" w:sz="0" w:space="0" w:color="auto"/>
        <w:right w:val="none" w:sz="0" w:space="0" w:color="auto"/>
      </w:divBdr>
    </w:div>
    <w:div w:id="1049498178">
      <w:bodyDiv w:val="1"/>
      <w:marLeft w:val="0"/>
      <w:marRight w:val="0"/>
      <w:marTop w:val="0"/>
      <w:marBottom w:val="0"/>
      <w:divBdr>
        <w:top w:val="none" w:sz="0" w:space="0" w:color="auto"/>
        <w:left w:val="none" w:sz="0" w:space="0" w:color="auto"/>
        <w:bottom w:val="none" w:sz="0" w:space="0" w:color="auto"/>
        <w:right w:val="none" w:sz="0" w:space="0" w:color="auto"/>
      </w:divBdr>
    </w:div>
    <w:div w:id="1049722232">
      <w:bodyDiv w:val="1"/>
      <w:marLeft w:val="0"/>
      <w:marRight w:val="0"/>
      <w:marTop w:val="0"/>
      <w:marBottom w:val="0"/>
      <w:divBdr>
        <w:top w:val="none" w:sz="0" w:space="0" w:color="auto"/>
        <w:left w:val="none" w:sz="0" w:space="0" w:color="auto"/>
        <w:bottom w:val="none" w:sz="0" w:space="0" w:color="auto"/>
        <w:right w:val="none" w:sz="0" w:space="0" w:color="auto"/>
      </w:divBdr>
    </w:div>
    <w:div w:id="1049912300">
      <w:bodyDiv w:val="1"/>
      <w:marLeft w:val="0"/>
      <w:marRight w:val="0"/>
      <w:marTop w:val="0"/>
      <w:marBottom w:val="0"/>
      <w:divBdr>
        <w:top w:val="none" w:sz="0" w:space="0" w:color="auto"/>
        <w:left w:val="none" w:sz="0" w:space="0" w:color="auto"/>
        <w:bottom w:val="none" w:sz="0" w:space="0" w:color="auto"/>
        <w:right w:val="none" w:sz="0" w:space="0" w:color="auto"/>
      </w:divBdr>
    </w:div>
    <w:div w:id="1049956078">
      <w:bodyDiv w:val="1"/>
      <w:marLeft w:val="0"/>
      <w:marRight w:val="0"/>
      <w:marTop w:val="0"/>
      <w:marBottom w:val="0"/>
      <w:divBdr>
        <w:top w:val="none" w:sz="0" w:space="0" w:color="auto"/>
        <w:left w:val="none" w:sz="0" w:space="0" w:color="auto"/>
        <w:bottom w:val="none" w:sz="0" w:space="0" w:color="auto"/>
        <w:right w:val="none" w:sz="0" w:space="0" w:color="auto"/>
      </w:divBdr>
    </w:div>
    <w:div w:id="1050611336">
      <w:bodyDiv w:val="1"/>
      <w:marLeft w:val="0"/>
      <w:marRight w:val="0"/>
      <w:marTop w:val="0"/>
      <w:marBottom w:val="0"/>
      <w:divBdr>
        <w:top w:val="none" w:sz="0" w:space="0" w:color="auto"/>
        <w:left w:val="none" w:sz="0" w:space="0" w:color="auto"/>
        <w:bottom w:val="none" w:sz="0" w:space="0" w:color="auto"/>
        <w:right w:val="none" w:sz="0" w:space="0" w:color="auto"/>
      </w:divBdr>
    </w:div>
    <w:div w:id="1052343007">
      <w:bodyDiv w:val="1"/>
      <w:marLeft w:val="0"/>
      <w:marRight w:val="0"/>
      <w:marTop w:val="0"/>
      <w:marBottom w:val="0"/>
      <w:divBdr>
        <w:top w:val="none" w:sz="0" w:space="0" w:color="auto"/>
        <w:left w:val="none" w:sz="0" w:space="0" w:color="auto"/>
        <w:bottom w:val="none" w:sz="0" w:space="0" w:color="auto"/>
        <w:right w:val="none" w:sz="0" w:space="0" w:color="auto"/>
      </w:divBdr>
    </w:div>
    <w:div w:id="1054085023">
      <w:bodyDiv w:val="1"/>
      <w:marLeft w:val="0"/>
      <w:marRight w:val="0"/>
      <w:marTop w:val="0"/>
      <w:marBottom w:val="0"/>
      <w:divBdr>
        <w:top w:val="none" w:sz="0" w:space="0" w:color="auto"/>
        <w:left w:val="none" w:sz="0" w:space="0" w:color="auto"/>
        <w:bottom w:val="none" w:sz="0" w:space="0" w:color="auto"/>
        <w:right w:val="none" w:sz="0" w:space="0" w:color="auto"/>
      </w:divBdr>
    </w:div>
    <w:div w:id="1054350416">
      <w:bodyDiv w:val="1"/>
      <w:marLeft w:val="0"/>
      <w:marRight w:val="0"/>
      <w:marTop w:val="0"/>
      <w:marBottom w:val="0"/>
      <w:divBdr>
        <w:top w:val="none" w:sz="0" w:space="0" w:color="auto"/>
        <w:left w:val="none" w:sz="0" w:space="0" w:color="auto"/>
        <w:bottom w:val="none" w:sz="0" w:space="0" w:color="auto"/>
        <w:right w:val="none" w:sz="0" w:space="0" w:color="auto"/>
      </w:divBdr>
    </w:div>
    <w:div w:id="1054423486">
      <w:bodyDiv w:val="1"/>
      <w:marLeft w:val="0"/>
      <w:marRight w:val="0"/>
      <w:marTop w:val="0"/>
      <w:marBottom w:val="0"/>
      <w:divBdr>
        <w:top w:val="none" w:sz="0" w:space="0" w:color="auto"/>
        <w:left w:val="none" w:sz="0" w:space="0" w:color="auto"/>
        <w:bottom w:val="none" w:sz="0" w:space="0" w:color="auto"/>
        <w:right w:val="none" w:sz="0" w:space="0" w:color="auto"/>
      </w:divBdr>
    </w:div>
    <w:div w:id="1055741795">
      <w:bodyDiv w:val="1"/>
      <w:marLeft w:val="0"/>
      <w:marRight w:val="0"/>
      <w:marTop w:val="0"/>
      <w:marBottom w:val="0"/>
      <w:divBdr>
        <w:top w:val="none" w:sz="0" w:space="0" w:color="auto"/>
        <w:left w:val="none" w:sz="0" w:space="0" w:color="auto"/>
        <w:bottom w:val="none" w:sz="0" w:space="0" w:color="auto"/>
        <w:right w:val="none" w:sz="0" w:space="0" w:color="auto"/>
      </w:divBdr>
    </w:div>
    <w:div w:id="1057123783">
      <w:bodyDiv w:val="1"/>
      <w:marLeft w:val="0"/>
      <w:marRight w:val="0"/>
      <w:marTop w:val="0"/>
      <w:marBottom w:val="0"/>
      <w:divBdr>
        <w:top w:val="none" w:sz="0" w:space="0" w:color="auto"/>
        <w:left w:val="none" w:sz="0" w:space="0" w:color="auto"/>
        <w:bottom w:val="none" w:sz="0" w:space="0" w:color="auto"/>
        <w:right w:val="none" w:sz="0" w:space="0" w:color="auto"/>
      </w:divBdr>
    </w:div>
    <w:div w:id="1057557847">
      <w:bodyDiv w:val="1"/>
      <w:marLeft w:val="0"/>
      <w:marRight w:val="0"/>
      <w:marTop w:val="0"/>
      <w:marBottom w:val="0"/>
      <w:divBdr>
        <w:top w:val="none" w:sz="0" w:space="0" w:color="auto"/>
        <w:left w:val="none" w:sz="0" w:space="0" w:color="auto"/>
        <w:bottom w:val="none" w:sz="0" w:space="0" w:color="auto"/>
        <w:right w:val="none" w:sz="0" w:space="0" w:color="auto"/>
      </w:divBdr>
    </w:div>
    <w:div w:id="1057897187">
      <w:bodyDiv w:val="1"/>
      <w:marLeft w:val="0"/>
      <w:marRight w:val="0"/>
      <w:marTop w:val="0"/>
      <w:marBottom w:val="0"/>
      <w:divBdr>
        <w:top w:val="none" w:sz="0" w:space="0" w:color="auto"/>
        <w:left w:val="none" w:sz="0" w:space="0" w:color="auto"/>
        <w:bottom w:val="none" w:sz="0" w:space="0" w:color="auto"/>
        <w:right w:val="none" w:sz="0" w:space="0" w:color="auto"/>
      </w:divBdr>
    </w:div>
    <w:div w:id="1058826126">
      <w:bodyDiv w:val="1"/>
      <w:marLeft w:val="0"/>
      <w:marRight w:val="0"/>
      <w:marTop w:val="0"/>
      <w:marBottom w:val="0"/>
      <w:divBdr>
        <w:top w:val="none" w:sz="0" w:space="0" w:color="auto"/>
        <w:left w:val="none" w:sz="0" w:space="0" w:color="auto"/>
        <w:bottom w:val="none" w:sz="0" w:space="0" w:color="auto"/>
        <w:right w:val="none" w:sz="0" w:space="0" w:color="auto"/>
      </w:divBdr>
    </w:div>
    <w:div w:id="1059010231">
      <w:bodyDiv w:val="1"/>
      <w:marLeft w:val="0"/>
      <w:marRight w:val="0"/>
      <w:marTop w:val="0"/>
      <w:marBottom w:val="0"/>
      <w:divBdr>
        <w:top w:val="none" w:sz="0" w:space="0" w:color="auto"/>
        <w:left w:val="none" w:sz="0" w:space="0" w:color="auto"/>
        <w:bottom w:val="none" w:sz="0" w:space="0" w:color="auto"/>
        <w:right w:val="none" w:sz="0" w:space="0" w:color="auto"/>
      </w:divBdr>
    </w:div>
    <w:div w:id="1059134244">
      <w:bodyDiv w:val="1"/>
      <w:marLeft w:val="0"/>
      <w:marRight w:val="0"/>
      <w:marTop w:val="0"/>
      <w:marBottom w:val="0"/>
      <w:divBdr>
        <w:top w:val="none" w:sz="0" w:space="0" w:color="auto"/>
        <w:left w:val="none" w:sz="0" w:space="0" w:color="auto"/>
        <w:bottom w:val="none" w:sz="0" w:space="0" w:color="auto"/>
        <w:right w:val="none" w:sz="0" w:space="0" w:color="auto"/>
      </w:divBdr>
    </w:div>
    <w:div w:id="1059207282">
      <w:bodyDiv w:val="1"/>
      <w:marLeft w:val="0"/>
      <w:marRight w:val="0"/>
      <w:marTop w:val="0"/>
      <w:marBottom w:val="0"/>
      <w:divBdr>
        <w:top w:val="none" w:sz="0" w:space="0" w:color="auto"/>
        <w:left w:val="none" w:sz="0" w:space="0" w:color="auto"/>
        <w:bottom w:val="none" w:sz="0" w:space="0" w:color="auto"/>
        <w:right w:val="none" w:sz="0" w:space="0" w:color="auto"/>
      </w:divBdr>
    </w:div>
    <w:div w:id="1060248039">
      <w:bodyDiv w:val="1"/>
      <w:marLeft w:val="0"/>
      <w:marRight w:val="0"/>
      <w:marTop w:val="0"/>
      <w:marBottom w:val="0"/>
      <w:divBdr>
        <w:top w:val="none" w:sz="0" w:space="0" w:color="auto"/>
        <w:left w:val="none" w:sz="0" w:space="0" w:color="auto"/>
        <w:bottom w:val="none" w:sz="0" w:space="0" w:color="auto"/>
        <w:right w:val="none" w:sz="0" w:space="0" w:color="auto"/>
      </w:divBdr>
    </w:div>
    <w:div w:id="1062216427">
      <w:bodyDiv w:val="1"/>
      <w:marLeft w:val="0"/>
      <w:marRight w:val="0"/>
      <w:marTop w:val="0"/>
      <w:marBottom w:val="0"/>
      <w:divBdr>
        <w:top w:val="none" w:sz="0" w:space="0" w:color="auto"/>
        <w:left w:val="none" w:sz="0" w:space="0" w:color="auto"/>
        <w:bottom w:val="none" w:sz="0" w:space="0" w:color="auto"/>
        <w:right w:val="none" w:sz="0" w:space="0" w:color="auto"/>
      </w:divBdr>
    </w:div>
    <w:div w:id="1062486132">
      <w:bodyDiv w:val="1"/>
      <w:marLeft w:val="0"/>
      <w:marRight w:val="0"/>
      <w:marTop w:val="0"/>
      <w:marBottom w:val="0"/>
      <w:divBdr>
        <w:top w:val="none" w:sz="0" w:space="0" w:color="auto"/>
        <w:left w:val="none" w:sz="0" w:space="0" w:color="auto"/>
        <w:bottom w:val="none" w:sz="0" w:space="0" w:color="auto"/>
        <w:right w:val="none" w:sz="0" w:space="0" w:color="auto"/>
      </w:divBdr>
    </w:div>
    <w:div w:id="1062488521">
      <w:bodyDiv w:val="1"/>
      <w:marLeft w:val="0"/>
      <w:marRight w:val="0"/>
      <w:marTop w:val="0"/>
      <w:marBottom w:val="0"/>
      <w:divBdr>
        <w:top w:val="none" w:sz="0" w:space="0" w:color="auto"/>
        <w:left w:val="none" w:sz="0" w:space="0" w:color="auto"/>
        <w:bottom w:val="none" w:sz="0" w:space="0" w:color="auto"/>
        <w:right w:val="none" w:sz="0" w:space="0" w:color="auto"/>
      </w:divBdr>
    </w:div>
    <w:div w:id="1064256968">
      <w:bodyDiv w:val="1"/>
      <w:marLeft w:val="0"/>
      <w:marRight w:val="0"/>
      <w:marTop w:val="0"/>
      <w:marBottom w:val="0"/>
      <w:divBdr>
        <w:top w:val="none" w:sz="0" w:space="0" w:color="auto"/>
        <w:left w:val="none" w:sz="0" w:space="0" w:color="auto"/>
        <w:bottom w:val="none" w:sz="0" w:space="0" w:color="auto"/>
        <w:right w:val="none" w:sz="0" w:space="0" w:color="auto"/>
      </w:divBdr>
    </w:div>
    <w:div w:id="1064914204">
      <w:bodyDiv w:val="1"/>
      <w:marLeft w:val="0"/>
      <w:marRight w:val="0"/>
      <w:marTop w:val="0"/>
      <w:marBottom w:val="0"/>
      <w:divBdr>
        <w:top w:val="none" w:sz="0" w:space="0" w:color="auto"/>
        <w:left w:val="none" w:sz="0" w:space="0" w:color="auto"/>
        <w:bottom w:val="none" w:sz="0" w:space="0" w:color="auto"/>
        <w:right w:val="none" w:sz="0" w:space="0" w:color="auto"/>
      </w:divBdr>
    </w:div>
    <w:div w:id="1065881431">
      <w:bodyDiv w:val="1"/>
      <w:marLeft w:val="0"/>
      <w:marRight w:val="0"/>
      <w:marTop w:val="0"/>
      <w:marBottom w:val="0"/>
      <w:divBdr>
        <w:top w:val="none" w:sz="0" w:space="0" w:color="auto"/>
        <w:left w:val="none" w:sz="0" w:space="0" w:color="auto"/>
        <w:bottom w:val="none" w:sz="0" w:space="0" w:color="auto"/>
        <w:right w:val="none" w:sz="0" w:space="0" w:color="auto"/>
      </w:divBdr>
    </w:div>
    <w:div w:id="1065908008">
      <w:bodyDiv w:val="1"/>
      <w:marLeft w:val="0"/>
      <w:marRight w:val="0"/>
      <w:marTop w:val="0"/>
      <w:marBottom w:val="0"/>
      <w:divBdr>
        <w:top w:val="none" w:sz="0" w:space="0" w:color="auto"/>
        <w:left w:val="none" w:sz="0" w:space="0" w:color="auto"/>
        <w:bottom w:val="none" w:sz="0" w:space="0" w:color="auto"/>
        <w:right w:val="none" w:sz="0" w:space="0" w:color="auto"/>
      </w:divBdr>
    </w:div>
    <w:div w:id="1067069907">
      <w:bodyDiv w:val="1"/>
      <w:marLeft w:val="0"/>
      <w:marRight w:val="0"/>
      <w:marTop w:val="0"/>
      <w:marBottom w:val="0"/>
      <w:divBdr>
        <w:top w:val="none" w:sz="0" w:space="0" w:color="auto"/>
        <w:left w:val="none" w:sz="0" w:space="0" w:color="auto"/>
        <w:bottom w:val="none" w:sz="0" w:space="0" w:color="auto"/>
        <w:right w:val="none" w:sz="0" w:space="0" w:color="auto"/>
      </w:divBdr>
    </w:div>
    <w:div w:id="1068302612">
      <w:bodyDiv w:val="1"/>
      <w:marLeft w:val="0"/>
      <w:marRight w:val="0"/>
      <w:marTop w:val="0"/>
      <w:marBottom w:val="0"/>
      <w:divBdr>
        <w:top w:val="none" w:sz="0" w:space="0" w:color="auto"/>
        <w:left w:val="none" w:sz="0" w:space="0" w:color="auto"/>
        <w:bottom w:val="none" w:sz="0" w:space="0" w:color="auto"/>
        <w:right w:val="none" w:sz="0" w:space="0" w:color="auto"/>
      </w:divBdr>
      <w:divsChild>
        <w:div w:id="2089844613">
          <w:marLeft w:val="0"/>
          <w:marRight w:val="0"/>
          <w:marTop w:val="0"/>
          <w:marBottom w:val="240"/>
          <w:divBdr>
            <w:top w:val="none" w:sz="0" w:space="0" w:color="auto"/>
            <w:left w:val="none" w:sz="0" w:space="0" w:color="auto"/>
            <w:bottom w:val="none" w:sz="0" w:space="0" w:color="auto"/>
            <w:right w:val="none" w:sz="0" w:space="0" w:color="auto"/>
          </w:divBdr>
          <w:divsChild>
            <w:div w:id="14377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8945">
      <w:bodyDiv w:val="1"/>
      <w:marLeft w:val="0"/>
      <w:marRight w:val="0"/>
      <w:marTop w:val="0"/>
      <w:marBottom w:val="0"/>
      <w:divBdr>
        <w:top w:val="none" w:sz="0" w:space="0" w:color="auto"/>
        <w:left w:val="none" w:sz="0" w:space="0" w:color="auto"/>
        <w:bottom w:val="none" w:sz="0" w:space="0" w:color="auto"/>
        <w:right w:val="none" w:sz="0" w:space="0" w:color="auto"/>
      </w:divBdr>
    </w:div>
    <w:div w:id="1070152468">
      <w:bodyDiv w:val="1"/>
      <w:marLeft w:val="0"/>
      <w:marRight w:val="0"/>
      <w:marTop w:val="0"/>
      <w:marBottom w:val="0"/>
      <w:divBdr>
        <w:top w:val="none" w:sz="0" w:space="0" w:color="auto"/>
        <w:left w:val="none" w:sz="0" w:space="0" w:color="auto"/>
        <w:bottom w:val="none" w:sz="0" w:space="0" w:color="auto"/>
        <w:right w:val="none" w:sz="0" w:space="0" w:color="auto"/>
      </w:divBdr>
    </w:div>
    <w:div w:id="1070232711">
      <w:bodyDiv w:val="1"/>
      <w:marLeft w:val="0"/>
      <w:marRight w:val="0"/>
      <w:marTop w:val="0"/>
      <w:marBottom w:val="0"/>
      <w:divBdr>
        <w:top w:val="none" w:sz="0" w:space="0" w:color="auto"/>
        <w:left w:val="none" w:sz="0" w:space="0" w:color="auto"/>
        <w:bottom w:val="none" w:sz="0" w:space="0" w:color="auto"/>
        <w:right w:val="none" w:sz="0" w:space="0" w:color="auto"/>
      </w:divBdr>
    </w:div>
    <w:div w:id="1071468150">
      <w:bodyDiv w:val="1"/>
      <w:marLeft w:val="0"/>
      <w:marRight w:val="0"/>
      <w:marTop w:val="0"/>
      <w:marBottom w:val="0"/>
      <w:divBdr>
        <w:top w:val="none" w:sz="0" w:space="0" w:color="auto"/>
        <w:left w:val="none" w:sz="0" w:space="0" w:color="auto"/>
        <w:bottom w:val="none" w:sz="0" w:space="0" w:color="auto"/>
        <w:right w:val="none" w:sz="0" w:space="0" w:color="auto"/>
      </w:divBdr>
    </w:div>
    <w:div w:id="1071539356">
      <w:bodyDiv w:val="1"/>
      <w:marLeft w:val="0"/>
      <w:marRight w:val="0"/>
      <w:marTop w:val="0"/>
      <w:marBottom w:val="0"/>
      <w:divBdr>
        <w:top w:val="none" w:sz="0" w:space="0" w:color="auto"/>
        <w:left w:val="none" w:sz="0" w:space="0" w:color="auto"/>
        <w:bottom w:val="none" w:sz="0" w:space="0" w:color="auto"/>
        <w:right w:val="none" w:sz="0" w:space="0" w:color="auto"/>
      </w:divBdr>
    </w:div>
    <w:div w:id="1073162062">
      <w:bodyDiv w:val="1"/>
      <w:marLeft w:val="0"/>
      <w:marRight w:val="0"/>
      <w:marTop w:val="0"/>
      <w:marBottom w:val="0"/>
      <w:divBdr>
        <w:top w:val="none" w:sz="0" w:space="0" w:color="auto"/>
        <w:left w:val="none" w:sz="0" w:space="0" w:color="auto"/>
        <w:bottom w:val="none" w:sz="0" w:space="0" w:color="auto"/>
        <w:right w:val="none" w:sz="0" w:space="0" w:color="auto"/>
      </w:divBdr>
    </w:div>
    <w:div w:id="1074543738">
      <w:bodyDiv w:val="1"/>
      <w:marLeft w:val="0"/>
      <w:marRight w:val="0"/>
      <w:marTop w:val="0"/>
      <w:marBottom w:val="0"/>
      <w:divBdr>
        <w:top w:val="none" w:sz="0" w:space="0" w:color="auto"/>
        <w:left w:val="none" w:sz="0" w:space="0" w:color="auto"/>
        <w:bottom w:val="none" w:sz="0" w:space="0" w:color="auto"/>
        <w:right w:val="none" w:sz="0" w:space="0" w:color="auto"/>
      </w:divBdr>
    </w:div>
    <w:div w:id="1075325714">
      <w:bodyDiv w:val="1"/>
      <w:marLeft w:val="0"/>
      <w:marRight w:val="0"/>
      <w:marTop w:val="0"/>
      <w:marBottom w:val="0"/>
      <w:divBdr>
        <w:top w:val="none" w:sz="0" w:space="0" w:color="auto"/>
        <w:left w:val="none" w:sz="0" w:space="0" w:color="auto"/>
        <w:bottom w:val="none" w:sz="0" w:space="0" w:color="auto"/>
        <w:right w:val="none" w:sz="0" w:space="0" w:color="auto"/>
      </w:divBdr>
      <w:divsChild>
        <w:div w:id="80684483">
          <w:marLeft w:val="0"/>
          <w:marRight w:val="0"/>
          <w:marTop w:val="0"/>
          <w:marBottom w:val="240"/>
          <w:divBdr>
            <w:top w:val="none" w:sz="0" w:space="0" w:color="auto"/>
            <w:left w:val="none" w:sz="0" w:space="0" w:color="auto"/>
            <w:bottom w:val="none" w:sz="0" w:space="0" w:color="auto"/>
            <w:right w:val="none" w:sz="0" w:space="0" w:color="auto"/>
          </w:divBdr>
          <w:divsChild>
            <w:div w:id="4286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8314">
      <w:bodyDiv w:val="1"/>
      <w:marLeft w:val="0"/>
      <w:marRight w:val="0"/>
      <w:marTop w:val="0"/>
      <w:marBottom w:val="0"/>
      <w:divBdr>
        <w:top w:val="none" w:sz="0" w:space="0" w:color="auto"/>
        <w:left w:val="none" w:sz="0" w:space="0" w:color="auto"/>
        <w:bottom w:val="none" w:sz="0" w:space="0" w:color="auto"/>
        <w:right w:val="none" w:sz="0" w:space="0" w:color="auto"/>
      </w:divBdr>
    </w:div>
    <w:div w:id="1076974328">
      <w:bodyDiv w:val="1"/>
      <w:marLeft w:val="0"/>
      <w:marRight w:val="0"/>
      <w:marTop w:val="0"/>
      <w:marBottom w:val="0"/>
      <w:divBdr>
        <w:top w:val="none" w:sz="0" w:space="0" w:color="auto"/>
        <w:left w:val="none" w:sz="0" w:space="0" w:color="auto"/>
        <w:bottom w:val="none" w:sz="0" w:space="0" w:color="auto"/>
        <w:right w:val="none" w:sz="0" w:space="0" w:color="auto"/>
      </w:divBdr>
      <w:divsChild>
        <w:div w:id="1762336221">
          <w:marLeft w:val="0"/>
          <w:marRight w:val="0"/>
          <w:marTop w:val="0"/>
          <w:marBottom w:val="240"/>
          <w:divBdr>
            <w:top w:val="none" w:sz="0" w:space="0" w:color="auto"/>
            <w:left w:val="none" w:sz="0" w:space="0" w:color="auto"/>
            <w:bottom w:val="none" w:sz="0" w:space="0" w:color="auto"/>
            <w:right w:val="none" w:sz="0" w:space="0" w:color="auto"/>
          </w:divBdr>
          <w:divsChild>
            <w:div w:id="10834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161">
      <w:bodyDiv w:val="1"/>
      <w:marLeft w:val="0"/>
      <w:marRight w:val="0"/>
      <w:marTop w:val="0"/>
      <w:marBottom w:val="0"/>
      <w:divBdr>
        <w:top w:val="none" w:sz="0" w:space="0" w:color="auto"/>
        <w:left w:val="none" w:sz="0" w:space="0" w:color="auto"/>
        <w:bottom w:val="none" w:sz="0" w:space="0" w:color="auto"/>
        <w:right w:val="none" w:sz="0" w:space="0" w:color="auto"/>
      </w:divBdr>
    </w:div>
    <w:div w:id="1078020608">
      <w:bodyDiv w:val="1"/>
      <w:marLeft w:val="0"/>
      <w:marRight w:val="0"/>
      <w:marTop w:val="0"/>
      <w:marBottom w:val="0"/>
      <w:divBdr>
        <w:top w:val="none" w:sz="0" w:space="0" w:color="auto"/>
        <w:left w:val="none" w:sz="0" w:space="0" w:color="auto"/>
        <w:bottom w:val="none" w:sz="0" w:space="0" w:color="auto"/>
        <w:right w:val="none" w:sz="0" w:space="0" w:color="auto"/>
      </w:divBdr>
      <w:divsChild>
        <w:div w:id="1402941625">
          <w:marLeft w:val="0"/>
          <w:marRight w:val="0"/>
          <w:marTop w:val="0"/>
          <w:marBottom w:val="240"/>
          <w:divBdr>
            <w:top w:val="none" w:sz="0" w:space="0" w:color="auto"/>
            <w:left w:val="none" w:sz="0" w:space="0" w:color="auto"/>
            <w:bottom w:val="none" w:sz="0" w:space="0" w:color="auto"/>
            <w:right w:val="none" w:sz="0" w:space="0" w:color="auto"/>
          </w:divBdr>
          <w:divsChild>
            <w:div w:id="15599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1245">
      <w:bodyDiv w:val="1"/>
      <w:marLeft w:val="0"/>
      <w:marRight w:val="0"/>
      <w:marTop w:val="0"/>
      <w:marBottom w:val="0"/>
      <w:divBdr>
        <w:top w:val="none" w:sz="0" w:space="0" w:color="auto"/>
        <w:left w:val="none" w:sz="0" w:space="0" w:color="auto"/>
        <w:bottom w:val="none" w:sz="0" w:space="0" w:color="auto"/>
        <w:right w:val="none" w:sz="0" w:space="0" w:color="auto"/>
      </w:divBdr>
    </w:div>
    <w:div w:id="1080371203">
      <w:bodyDiv w:val="1"/>
      <w:marLeft w:val="0"/>
      <w:marRight w:val="0"/>
      <w:marTop w:val="0"/>
      <w:marBottom w:val="0"/>
      <w:divBdr>
        <w:top w:val="none" w:sz="0" w:space="0" w:color="auto"/>
        <w:left w:val="none" w:sz="0" w:space="0" w:color="auto"/>
        <w:bottom w:val="none" w:sz="0" w:space="0" w:color="auto"/>
        <w:right w:val="none" w:sz="0" w:space="0" w:color="auto"/>
      </w:divBdr>
    </w:div>
    <w:div w:id="1080833717">
      <w:bodyDiv w:val="1"/>
      <w:marLeft w:val="0"/>
      <w:marRight w:val="0"/>
      <w:marTop w:val="0"/>
      <w:marBottom w:val="0"/>
      <w:divBdr>
        <w:top w:val="none" w:sz="0" w:space="0" w:color="auto"/>
        <w:left w:val="none" w:sz="0" w:space="0" w:color="auto"/>
        <w:bottom w:val="none" w:sz="0" w:space="0" w:color="auto"/>
        <w:right w:val="none" w:sz="0" w:space="0" w:color="auto"/>
      </w:divBdr>
    </w:div>
    <w:div w:id="1081372395">
      <w:bodyDiv w:val="1"/>
      <w:marLeft w:val="0"/>
      <w:marRight w:val="0"/>
      <w:marTop w:val="0"/>
      <w:marBottom w:val="0"/>
      <w:divBdr>
        <w:top w:val="none" w:sz="0" w:space="0" w:color="auto"/>
        <w:left w:val="none" w:sz="0" w:space="0" w:color="auto"/>
        <w:bottom w:val="none" w:sz="0" w:space="0" w:color="auto"/>
        <w:right w:val="none" w:sz="0" w:space="0" w:color="auto"/>
      </w:divBdr>
    </w:div>
    <w:div w:id="1081416311">
      <w:bodyDiv w:val="1"/>
      <w:marLeft w:val="0"/>
      <w:marRight w:val="0"/>
      <w:marTop w:val="0"/>
      <w:marBottom w:val="0"/>
      <w:divBdr>
        <w:top w:val="none" w:sz="0" w:space="0" w:color="auto"/>
        <w:left w:val="none" w:sz="0" w:space="0" w:color="auto"/>
        <w:bottom w:val="none" w:sz="0" w:space="0" w:color="auto"/>
        <w:right w:val="none" w:sz="0" w:space="0" w:color="auto"/>
      </w:divBdr>
    </w:div>
    <w:div w:id="1082222050">
      <w:bodyDiv w:val="1"/>
      <w:marLeft w:val="0"/>
      <w:marRight w:val="0"/>
      <w:marTop w:val="0"/>
      <w:marBottom w:val="0"/>
      <w:divBdr>
        <w:top w:val="none" w:sz="0" w:space="0" w:color="auto"/>
        <w:left w:val="none" w:sz="0" w:space="0" w:color="auto"/>
        <w:bottom w:val="none" w:sz="0" w:space="0" w:color="auto"/>
        <w:right w:val="none" w:sz="0" w:space="0" w:color="auto"/>
      </w:divBdr>
    </w:div>
    <w:div w:id="1082332998">
      <w:bodyDiv w:val="1"/>
      <w:marLeft w:val="0"/>
      <w:marRight w:val="0"/>
      <w:marTop w:val="0"/>
      <w:marBottom w:val="0"/>
      <w:divBdr>
        <w:top w:val="none" w:sz="0" w:space="0" w:color="auto"/>
        <w:left w:val="none" w:sz="0" w:space="0" w:color="auto"/>
        <w:bottom w:val="none" w:sz="0" w:space="0" w:color="auto"/>
        <w:right w:val="none" w:sz="0" w:space="0" w:color="auto"/>
      </w:divBdr>
    </w:div>
    <w:div w:id="1082798480">
      <w:bodyDiv w:val="1"/>
      <w:marLeft w:val="0"/>
      <w:marRight w:val="0"/>
      <w:marTop w:val="0"/>
      <w:marBottom w:val="0"/>
      <w:divBdr>
        <w:top w:val="none" w:sz="0" w:space="0" w:color="auto"/>
        <w:left w:val="none" w:sz="0" w:space="0" w:color="auto"/>
        <w:bottom w:val="none" w:sz="0" w:space="0" w:color="auto"/>
        <w:right w:val="none" w:sz="0" w:space="0" w:color="auto"/>
      </w:divBdr>
    </w:div>
    <w:div w:id="1083336001">
      <w:bodyDiv w:val="1"/>
      <w:marLeft w:val="0"/>
      <w:marRight w:val="0"/>
      <w:marTop w:val="0"/>
      <w:marBottom w:val="0"/>
      <w:divBdr>
        <w:top w:val="none" w:sz="0" w:space="0" w:color="auto"/>
        <w:left w:val="none" w:sz="0" w:space="0" w:color="auto"/>
        <w:bottom w:val="none" w:sz="0" w:space="0" w:color="auto"/>
        <w:right w:val="none" w:sz="0" w:space="0" w:color="auto"/>
      </w:divBdr>
    </w:div>
    <w:div w:id="1083991028">
      <w:bodyDiv w:val="1"/>
      <w:marLeft w:val="0"/>
      <w:marRight w:val="0"/>
      <w:marTop w:val="0"/>
      <w:marBottom w:val="0"/>
      <w:divBdr>
        <w:top w:val="none" w:sz="0" w:space="0" w:color="auto"/>
        <w:left w:val="none" w:sz="0" w:space="0" w:color="auto"/>
        <w:bottom w:val="none" w:sz="0" w:space="0" w:color="auto"/>
        <w:right w:val="none" w:sz="0" w:space="0" w:color="auto"/>
      </w:divBdr>
    </w:div>
    <w:div w:id="1084303192">
      <w:bodyDiv w:val="1"/>
      <w:marLeft w:val="0"/>
      <w:marRight w:val="0"/>
      <w:marTop w:val="0"/>
      <w:marBottom w:val="0"/>
      <w:divBdr>
        <w:top w:val="none" w:sz="0" w:space="0" w:color="auto"/>
        <w:left w:val="none" w:sz="0" w:space="0" w:color="auto"/>
        <w:bottom w:val="none" w:sz="0" w:space="0" w:color="auto"/>
        <w:right w:val="none" w:sz="0" w:space="0" w:color="auto"/>
      </w:divBdr>
    </w:div>
    <w:div w:id="1085540476">
      <w:bodyDiv w:val="1"/>
      <w:marLeft w:val="0"/>
      <w:marRight w:val="0"/>
      <w:marTop w:val="0"/>
      <w:marBottom w:val="0"/>
      <w:divBdr>
        <w:top w:val="none" w:sz="0" w:space="0" w:color="auto"/>
        <w:left w:val="none" w:sz="0" w:space="0" w:color="auto"/>
        <w:bottom w:val="none" w:sz="0" w:space="0" w:color="auto"/>
        <w:right w:val="none" w:sz="0" w:space="0" w:color="auto"/>
      </w:divBdr>
    </w:div>
    <w:div w:id="1085686493">
      <w:bodyDiv w:val="1"/>
      <w:marLeft w:val="0"/>
      <w:marRight w:val="0"/>
      <w:marTop w:val="0"/>
      <w:marBottom w:val="0"/>
      <w:divBdr>
        <w:top w:val="none" w:sz="0" w:space="0" w:color="auto"/>
        <w:left w:val="none" w:sz="0" w:space="0" w:color="auto"/>
        <w:bottom w:val="none" w:sz="0" w:space="0" w:color="auto"/>
        <w:right w:val="none" w:sz="0" w:space="0" w:color="auto"/>
      </w:divBdr>
      <w:divsChild>
        <w:div w:id="2077167725">
          <w:marLeft w:val="0"/>
          <w:marRight w:val="0"/>
          <w:marTop w:val="0"/>
          <w:marBottom w:val="240"/>
          <w:divBdr>
            <w:top w:val="none" w:sz="0" w:space="0" w:color="auto"/>
            <w:left w:val="none" w:sz="0" w:space="0" w:color="auto"/>
            <w:bottom w:val="none" w:sz="0" w:space="0" w:color="auto"/>
            <w:right w:val="none" w:sz="0" w:space="0" w:color="auto"/>
          </w:divBdr>
          <w:divsChild>
            <w:div w:id="4859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28">
      <w:bodyDiv w:val="1"/>
      <w:marLeft w:val="0"/>
      <w:marRight w:val="0"/>
      <w:marTop w:val="0"/>
      <w:marBottom w:val="0"/>
      <w:divBdr>
        <w:top w:val="none" w:sz="0" w:space="0" w:color="auto"/>
        <w:left w:val="none" w:sz="0" w:space="0" w:color="auto"/>
        <w:bottom w:val="none" w:sz="0" w:space="0" w:color="auto"/>
        <w:right w:val="none" w:sz="0" w:space="0" w:color="auto"/>
      </w:divBdr>
    </w:div>
    <w:div w:id="1087535355">
      <w:bodyDiv w:val="1"/>
      <w:marLeft w:val="0"/>
      <w:marRight w:val="0"/>
      <w:marTop w:val="0"/>
      <w:marBottom w:val="0"/>
      <w:divBdr>
        <w:top w:val="none" w:sz="0" w:space="0" w:color="auto"/>
        <w:left w:val="none" w:sz="0" w:space="0" w:color="auto"/>
        <w:bottom w:val="none" w:sz="0" w:space="0" w:color="auto"/>
        <w:right w:val="none" w:sz="0" w:space="0" w:color="auto"/>
      </w:divBdr>
    </w:div>
    <w:div w:id="1089426106">
      <w:bodyDiv w:val="1"/>
      <w:marLeft w:val="0"/>
      <w:marRight w:val="0"/>
      <w:marTop w:val="0"/>
      <w:marBottom w:val="0"/>
      <w:divBdr>
        <w:top w:val="none" w:sz="0" w:space="0" w:color="auto"/>
        <w:left w:val="none" w:sz="0" w:space="0" w:color="auto"/>
        <w:bottom w:val="none" w:sz="0" w:space="0" w:color="auto"/>
        <w:right w:val="none" w:sz="0" w:space="0" w:color="auto"/>
      </w:divBdr>
    </w:div>
    <w:div w:id="1091707778">
      <w:bodyDiv w:val="1"/>
      <w:marLeft w:val="0"/>
      <w:marRight w:val="0"/>
      <w:marTop w:val="0"/>
      <w:marBottom w:val="0"/>
      <w:divBdr>
        <w:top w:val="none" w:sz="0" w:space="0" w:color="auto"/>
        <w:left w:val="none" w:sz="0" w:space="0" w:color="auto"/>
        <w:bottom w:val="none" w:sz="0" w:space="0" w:color="auto"/>
        <w:right w:val="none" w:sz="0" w:space="0" w:color="auto"/>
      </w:divBdr>
    </w:div>
    <w:div w:id="1093359320">
      <w:bodyDiv w:val="1"/>
      <w:marLeft w:val="0"/>
      <w:marRight w:val="0"/>
      <w:marTop w:val="0"/>
      <w:marBottom w:val="0"/>
      <w:divBdr>
        <w:top w:val="none" w:sz="0" w:space="0" w:color="auto"/>
        <w:left w:val="none" w:sz="0" w:space="0" w:color="auto"/>
        <w:bottom w:val="none" w:sz="0" w:space="0" w:color="auto"/>
        <w:right w:val="none" w:sz="0" w:space="0" w:color="auto"/>
      </w:divBdr>
    </w:div>
    <w:div w:id="1093404268">
      <w:bodyDiv w:val="1"/>
      <w:marLeft w:val="0"/>
      <w:marRight w:val="0"/>
      <w:marTop w:val="0"/>
      <w:marBottom w:val="0"/>
      <w:divBdr>
        <w:top w:val="none" w:sz="0" w:space="0" w:color="auto"/>
        <w:left w:val="none" w:sz="0" w:space="0" w:color="auto"/>
        <w:bottom w:val="none" w:sz="0" w:space="0" w:color="auto"/>
        <w:right w:val="none" w:sz="0" w:space="0" w:color="auto"/>
      </w:divBdr>
    </w:div>
    <w:div w:id="1093547298">
      <w:bodyDiv w:val="1"/>
      <w:marLeft w:val="0"/>
      <w:marRight w:val="0"/>
      <w:marTop w:val="0"/>
      <w:marBottom w:val="0"/>
      <w:divBdr>
        <w:top w:val="none" w:sz="0" w:space="0" w:color="auto"/>
        <w:left w:val="none" w:sz="0" w:space="0" w:color="auto"/>
        <w:bottom w:val="none" w:sz="0" w:space="0" w:color="auto"/>
        <w:right w:val="none" w:sz="0" w:space="0" w:color="auto"/>
      </w:divBdr>
      <w:divsChild>
        <w:div w:id="1782525476">
          <w:marLeft w:val="0"/>
          <w:marRight w:val="0"/>
          <w:marTop w:val="0"/>
          <w:marBottom w:val="240"/>
          <w:divBdr>
            <w:top w:val="none" w:sz="0" w:space="0" w:color="auto"/>
            <w:left w:val="none" w:sz="0" w:space="0" w:color="auto"/>
            <w:bottom w:val="none" w:sz="0" w:space="0" w:color="auto"/>
            <w:right w:val="none" w:sz="0" w:space="0" w:color="auto"/>
          </w:divBdr>
        </w:div>
      </w:divsChild>
    </w:div>
    <w:div w:id="1094208417">
      <w:bodyDiv w:val="1"/>
      <w:marLeft w:val="0"/>
      <w:marRight w:val="0"/>
      <w:marTop w:val="0"/>
      <w:marBottom w:val="0"/>
      <w:divBdr>
        <w:top w:val="none" w:sz="0" w:space="0" w:color="auto"/>
        <w:left w:val="none" w:sz="0" w:space="0" w:color="auto"/>
        <w:bottom w:val="none" w:sz="0" w:space="0" w:color="auto"/>
        <w:right w:val="none" w:sz="0" w:space="0" w:color="auto"/>
      </w:divBdr>
    </w:div>
    <w:div w:id="1095520659">
      <w:bodyDiv w:val="1"/>
      <w:marLeft w:val="0"/>
      <w:marRight w:val="0"/>
      <w:marTop w:val="0"/>
      <w:marBottom w:val="0"/>
      <w:divBdr>
        <w:top w:val="none" w:sz="0" w:space="0" w:color="auto"/>
        <w:left w:val="none" w:sz="0" w:space="0" w:color="auto"/>
        <w:bottom w:val="none" w:sz="0" w:space="0" w:color="auto"/>
        <w:right w:val="none" w:sz="0" w:space="0" w:color="auto"/>
      </w:divBdr>
    </w:div>
    <w:div w:id="1095714980">
      <w:bodyDiv w:val="1"/>
      <w:marLeft w:val="0"/>
      <w:marRight w:val="0"/>
      <w:marTop w:val="0"/>
      <w:marBottom w:val="0"/>
      <w:divBdr>
        <w:top w:val="none" w:sz="0" w:space="0" w:color="auto"/>
        <w:left w:val="none" w:sz="0" w:space="0" w:color="auto"/>
        <w:bottom w:val="none" w:sz="0" w:space="0" w:color="auto"/>
        <w:right w:val="none" w:sz="0" w:space="0" w:color="auto"/>
      </w:divBdr>
    </w:div>
    <w:div w:id="1096485983">
      <w:bodyDiv w:val="1"/>
      <w:marLeft w:val="0"/>
      <w:marRight w:val="0"/>
      <w:marTop w:val="0"/>
      <w:marBottom w:val="0"/>
      <w:divBdr>
        <w:top w:val="none" w:sz="0" w:space="0" w:color="auto"/>
        <w:left w:val="none" w:sz="0" w:space="0" w:color="auto"/>
        <w:bottom w:val="none" w:sz="0" w:space="0" w:color="auto"/>
        <w:right w:val="none" w:sz="0" w:space="0" w:color="auto"/>
      </w:divBdr>
    </w:div>
    <w:div w:id="1096748353">
      <w:bodyDiv w:val="1"/>
      <w:marLeft w:val="0"/>
      <w:marRight w:val="0"/>
      <w:marTop w:val="0"/>
      <w:marBottom w:val="0"/>
      <w:divBdr>
        <w:top w:val="none" w:sz="0" w:space="0" w:color="auto"/>
        <w:left w:val="none" w:sz="0" w:space="0" w:color="auto"/>
        <w:bottom w:val="none" w:sz="0" w:space="0" w:color="auto"/>
        <w:right w:val="none" w:sz="0" w:space="0" w:color="auto"/>
      </w:divBdr>
    </w:div>
    <w:div w:id="1096823118">
      <w:bodyDiv w:val="1"/>
      <w:marLeft w:val="0"/>
      <w:marRight w:val="0"/>
      <w:marTop w:val="0"/>
      <w:marBottom w:val="0"/>
      <w:divBdr>
        <w:top w:val="none" w:sz="0" w:space="0" w:color="auto"/>
        <w:left w:val="none" w:sz="0" w:space="0" w:color="auto"/>
        <w:bottom w:val="none" w:sz="0" w:space="0" w:color="auto"/>
        <w:right w:val="none" w:sz="0" w:space="0" w:color="auto"/>
      </w:divBdr>
    </w:div>
    <w:div w:id="1097099157">
      <w:bodyDiv w:val="1"/>
      <w:marLeft w:val="0"/>
      <w:marRight w:val="0"/>
      <w:marTop w:val="0"/>
      <w:marBottom w:val="0"/>
      <w:divBdr>
        <w:top w:val="none" w:sz="0" w:space="0" w:color="auto"/>
        <w:left w:val="none" w:sz="0" w:space="0" w:color="auto"/>
        <w:bottom w:val="none" w:sz="0" w:space="0" w:color="auto"/>
        <w:right w:val="none" w:sz="0" w:space="0" w:color="auto"/>
      </w:divBdr>
      <w:divsChild>
        <w:div w:id="1774591353">
          <w:marLeft w:val="0"/>
          <w:marRight w:val="0"/>
          <w:marTop w:val="0"/>
          <w:marBottom w:val="240"/>
          <w:divBdr>
            <w:top w:val="none" w:sz="0" w:space="0" w:color="auto"/>
            <w:left w:val="none" w:sz="0" w:space="0" w:color="auto"/>
            <w:bottom w:val="none" w:sz="0" w:space="0" w:color="auto"/>
            <w:right w:val="none" w:sz="0" w:space="0" w:color="auto"/>
          </w:divBdr>
        </w:div>
      </w:divsChild>
    </w:div>
    <w:div w:id="1097750476">
      <w:bodyDiv w:val="1"/>
      <w:marLeft w:val="0"/>
      <w:marRight w:val="0"/>
      <w:marTop w:val="0"/>
      <w:marBottom w:val="0"/>
      <w:divBdr>
        <w:top w:val="none" w:sz="0" w:space="0" w:color="auto"/>
        <w:left w:val="none" w:sz="0" w:space="0" w:color="auto"/>
        <w:bottom w:val="none" w:sz="0" w:space="0" w:color="auto"/>
        <w:right w:val="none" w:sz="0" w:space="0" w:color="auto"/>
      </w:divBdr>
    </w:div>
    <w:div w:id="1097793987">
      <w:bodyDiv w:val="1"/>
      <w:marLeft w:val="0"/>
      <w:marRight w:val="0"/>
      <w:marTop w:val="0"/>
      <w:marBottom w:val="0"/>
      <w:divBdr>
        <w:top w:val="none" w:sz="0" w:space="0" w:color="auto"/>
        <w:left w:val="none" w:sz="0" w:space="0" w:color="auto"/>
        <w:bottom w:val="none" w:sz="0" w:space="0" w:color="auto"/>
        <w:right w:val="none" w:sz="0" w:space="0" w:color="auto"/>
      </w:divBdr>
    </w:div>
    <w:div w:id="1097873465">
      <w:bodyDiv w:val="1"/>
      <w:marLeft w:val="0"/>
      <w:marRight w:val="0"/>
      <w:marTop w:val="0"/>
      <w:marBottom w:val="0"/>
      <w:divBdr>
        <w:top w:val="none" w:sz="0" w:space="0" w:color="auto"/>
        <w:left w:val="none" w:sz="0" w:space="0" w:color="auto"/>
        <w:bottom w:val="none" w:sz="0" w:space="0" w:color="auto"/>
        <w:right w:val="none" w:sz="0" w:space="0" w:color="auto"/>
      </w:divBdr>
    </w:div>
    <w:div w:id="1098257427">
      <w:bodyDiv w:val="1"/>
      <w:marLeft w:val="0"/>
      <w:marRight w:val="0"/>
      <w:marTop w:val="0"/>
      <w:marBottom w:val="0"/>
      <w:divBdr>
        <w:top w:val="none" w:sz="0" w:space="0" w:color="auto"/>
        <w:left w:val="none" w:sz="0" w:space="0" w:color="auto"/>
        <w:bottom w:val="none" w:sz="0" w:space="0" w:color="auto"/>
        <w:right w:val="none" w:sz="0" w:space="0" w:color="auto"/>
      </w:divBdr>
    </w:div>
    <w:div w:id="1098790773">
      <w:bodyDiv w:val="1"/>
      <w:marLeft w:val="0"/>
      <w:marRight w:val="0"/>
      <w:marTop w:val="0"/>
      <w:marBottom w:val="0"/>
      <w:divBdr>
        <w:top w:val="none" w:sz="0" w:space="0" w:color="auto"/>
        <w:left w:val="none" w:sz="0" w:space="0" w:color="auto"/>
        <w:bottom w:val="none" w:sz="0" w:space="0" w:color="auto"/>
        <w:right w:val="none" w:sz="0" w:space="0" w:color="auto"/>
      </w:divBdr>
    </w:div>
    <w:div w:id="1100561363">
      <w:bodyDiv w:val="1"/>
      <w:marLeft w:val="0"/>
      <w:marRight w:val="0"/>
      <w:marTop w:val="0"/>
      <w:marBottom w:val="0"/>
      <w:divBdr>
        <w:top w:val="none" w:sz="0" w:space="0" w:color="auto"/>
        <w:left w:val="none" w:sz="0" w:space="0" w:color="auto"/>
        <w:bottom w:val="none" w:sz="0" w:space="0" w:color="auto"/>
        <w:right w:val="none" w:sz="0" w:space="0" w:color="auto"/>
      </w:divBdr>
    </w:div>
    <w:div w:id="1101294749">
      <w:bodyDiv w:val="1"/>
      <w:marLeft w:val="0"/>
      <w:marRight w:val="0"/>
      <w:marTop w:val="0"/>
      <w:marBottom w:val="0"/>
      <w:divBdr>
        <w:top w:val="none" w:sz="0" w:space="0" w:color="auto"/>
        <w:left w:val="none" w:sz="0" w:space="0" w:color="auto"/>
        <w:bottom w:val="none" w:sz="0" w:space="0" w:color="auto"/>
        <w:right w:val="none" w:sz="0" w:space="0" w:color="auto"/>
      </w:divBdr>
    </w:div>
    <w:div w:id="1101531314">
      <w:bodyDiv w:val="1"/>
      <w:marLeft w:val="0"/>
      <w:marRight w:val="0"/>
      <w:marTop w:val="0"/>
      <w:marBottom w:val="0"/>
      <w:divBdr>
        <w:top w:val="none" w:sz="0" w:space="0" w:color="auto"/>
        <w:left w:val="none" w:sz="0" w:space="0" w:color="auto"/>
        <w:bottom w:val="none" w:sz="0" w:space="0" w:color="auto"/>
        <w:right w:val="none" w:sz="0" w:space="0" w:color="auto"/>
      </w:divBdr>
    </w:div>
    <w:div w:id="1102141939">
      <w:bodyDiv w:val="1"/>
      <w:marLeft w:val="0"/>
      <w:marRight w:val="0"/>
      <w:marTop w:val="0"/>
      <w:marBottom w:val="0"/>
      <w:divBdr>
        <w:top w:val="none" w:sz="0" w:space="0" w:color="auto"/>
        <w:left w:val="none" w:sz="0" w:space="0" w:color="auto"/>
        <w:bottom w:val="none" w:sz="0" w:space="0" w:color="auto"/>
        <w:right w:val="none" w:sz="0" w:space="0" w:color="auto"/>
      </w:divBdr>
    </w:div>
    <w:div w:id="1102994918">
      <w:bodyDiv w:val="1"/>
      <w:marLeft w:val="0"/>
      <w:marRight w:val="0"/>
      <w:marTop w:val="0"/>
      <w:marBottom w:val="0"/>
      <w:divBdr>
        <w:top w:val="none" w:sz="0" w:space="0" w:color="auto"/>
        <w:left w:val="none" w:sz="0" w:space="0" w:color="auto"/>
        <w:bottom w:val="none" w:sz="0" w:space="0" w:color="auto"/>
        <w:right w:val="none" w:sz="0" w:space="0" w:color="auto"/>
      </w:divBdr>
    </w:div>
    <w:div w:id="1103184208">
      <w:bodyDiv w:val="1"/>
      <w:marLeft w:val="0"/>
      <w:marRight w:val="0"/>
      <w:marTop w:val="0"/>
      <w:marBottom w:val="0"/>
      <w:divBdr>
        <w:top w:val="none" w:sz="0" w:space="0" w:color="auto"/>
        <w:left w:val="none" w:sz="0" w:space="0" w:color="auto"/>
        <w:bottom w:val="none" w:sz="0" w:space="0" w:color="auto"/>
        <w:right w:val="none" w:sz="0" w:space="0" w:color="auto"/>
      </w:divBdr>
    </w:div>
    <w:div w:id="1104568026">
      <w:bodyDiv w:val="1"/>
      <w:marLeft w:val="0"/>
      <w:marRight w:val="0"/>
      <w:marTop w:val="0"/>
      <w:marBottom w:val="0"/>
      <w:divBdr>
        <w:top w:val="none" w:sz="0" w:space="0" w:color="auto"/>
        <w:left w:val="none" w:sz="0" w:space="0" w:color="auto"/>
        <w:bottom w:val="none" w:sz="0" w:space="0" w:color="auto"/>
        <w:right w:val="none" w:sz="0" w:space="0" w:color="auto"/>
      </w:divBdr>
    </w:div>
    <w:div w:id="1105266196">
      <w:bodyDiv w:val="1"/>
      <w:marLeft w:val="0"/>
      <w:marRight w:val="0"/>
      <w:marTop w:val="0"/>
      <w:marBottom w:val="0"/>
      <w:divBdr>
        <w:top w:val="none" w:sz="0" w:space="0" w:color="auto"/>
        <w:left w:val="none" w:sz="0" w:space="0" w:color="auto"/>
        <w:bottom w:val="none" w:sz="0" w:space="0" w:color="auto"/>
        <w:right w:val="none" w:sz="0" w:space="0" w:color="auto"/>
      </w:divBdr>
    </w:div>
    <w:div w:id="1106730521">
      <w:bodyDiv w:val="1"/>
      <w:marLeft w:val="0"/>
      <w:marRight w:val="0"/>
      <w:marTop w:val="0"/>
      <w:marBottom w:val="0"/>
      <w:divBdr>
        <w:top w:val="none" w:sz="0" w:space="0" w:color="auto"/>
        <w:left w:val="none" w:sz="0" w:space="0" w:color="auto"/>
        <w:bottom w:val="none" w:sz="0" w:space="0" w:color="auto"/>
        <w:right w:val="none" w:sz="0" w:space="0" w:color="auto"/>
      </w:divBdr>
    </w:div>
    <w:div w:id="1106847917">
      <w:bodyDiv w:val="1"/>
      <w:marLeft w:val="0"/>
      <w:marRight w:val="0"/>
      <w:marTop w:val="0"/>
      <w:marBottom w:val="0"/>
      <w:divBdr>
        <w:top w:val="none" w:sz="0" w:space="0" w:color="auto"/>
        <w:left w:val="none" w:sz="0" w:space="0" w:color="auto"/>
        <w:bottom w:val="none" w:sz="0" w:space="0" w:color="auto"/>
        <w:right w:val="none" w:sz="0" w:space="0" w:color="auto"/>
      </w:divBdr>
    </w:div>
    <w:div w:id="1107507013">
      <w:bodyDiv w:val="1"/>
      <w:marLeft w:val="0"/>
      <w:marRight w:val="0"/>
      <w:marTop w:val="0"/>
      <w:marBottom w:val="0"/>
      <w:divBdr>
        <w:top w:val="none" w:sz="0" w:space="0" w:color="auto"/>
        <w:left w:val="none" w:sz="0" w:space="0" w:color="auto"/>
        <w:bottom w:val="none" w:sz="0" w:space="0" w:color="auto"/>
        <w:right w:val="none" w:sz="0" w:space="0" w:color="auto"/>
      </w:divBdr>
    </w:div>
    <w:div w:id="1107577130">
      <w:bodyDiv w:val="1"/>
      <w:marLeft w:val="0"/>
      <w:marRight w:val="0"/>
      <w:marTop w:val="0"/>
      <w:marBottom w:val="0"/>
      <w:divBdr>
        <w:top w:val="none" w:sz="0" w:space="0" w:color="auto"/>
        <w:left w:val="none" w:sz="0" w:space="0" w:color="auto"/>
        <w:bottom w:val="none" w:sz="0" w:space="0" w:color="auto"/>
        <w:right w:val="none" w:sz="0" w:space="0" w:color="auto"/>
      </w:divBdr>
    </w:div>
    <w:div w:id="1108114306">
      <w:bodyDiv w:val="1"/>
      <w:marLeft w:val="0"/>
      <w:marRight w:val="0"/>
      <w:marTop w:val="0"/>
      <w:marBottom w:val="0"/>
      <w:divBdr>
        <w:top w:val="none" w:sz="0" w:space="0" w:color="auto"/>
        <w:left w:val="none" w:sz="0" w:space="0" w:color="auto"/>
        <w:bottom w:val="none" w:sz="0" w:space="0" w:color="auto"/>
        <w:right w:val="none" w:sz="0" w:space="0" w:color="auto"/>
      </w:divBdr>
    </w:div>
    <w:div w:id="1108937425">
      <w:bodyDiv w:val="1"/>
      <w:marLeft w:val="0"/>
      <w:marRight w:val="0"/>
      <w:marTop w:val="0"/>
      <w:marBottom w:val="0"/>
      <w:divBdr>
        <w:top w:val="none" w:sz="0" w:space="0" w:color="auto"/>
        <w:left w:val="none" w:sz="0" w:space="0" w:color="auto"/>
        <w:bottom w:val="none" w:sz="0" w:space="0" w:color="auto"/>
        <w:right w:val="none" w:sz="0" w:space="0" w:color="auto"/>
      </w:divBdr>
    </w:div>
    <w:div w:id="1109275943">
      <w:bodyDiv w:val="1"/>
      <w:marLeft w:val="0"/>
      <w:marRight w:val="0"/>
      <w:marTop w:val="0"/>
      <w:marBottom w:val="0"/>
      <w:divBdr>
        <w:top w:val="none" w:sz="0" w:space="0" w:color="auto"/>
        <w:left w:val="none" w:sz="0" w:space="0" w:color="auto"/>
        <w:bottom w:val="none" w:sz="0" w:space="0" w:color="auto"/>
        <w:right w:val="none" w:sz="0" w:space="0" w:color="auto"/>
      </w:divBdr>
    </w:div>
    <w:div w:id="1109812852">
      <w:bodyDiv w:val="1"/>
      <w:marLeft w:val="0"/>
      <w:marRight w:val="0"/>
      <w:marTop w:val="0"/>
      <w:marBottom w:val="0"/>
      <w:divBdr>
        <w:top w:val="none" w:sz="0" w:space="0" w:color="auto"/>
        <w:left w:val="none" w:sz="0" w:space="0" w:color="auto"/>
        <w:bottom w:val="none" w:sz="0" w:space="0" w:color="auto"/>
        <w:right w:val="none" w:sz="0" w:space="0" w:color="auto"/>
      </w:divBdr>
    </w:div>
    <w:div w:id="1110052029">
      <w:bodyDiv w:val="1"/>
      <w:marLeft w:val="0"/>
      <w:marRight w:val="0"/>
      <w:marTop w:val="0"/>
      <w:marBottom w:val="0"/>
      <w:divBdr>
        <w:top w:val="none" w:sz="0" w:space="0" w:color="auto"/>
        <w:left w:val="none" w:sz="0" w:space="0" w:color="auto"/>
        <w:bottom w:val="none" w:sz="0" w:space="0" w:color="auto"/>
        <w:right w:val="none" w:sz="0" w:space="0" w:color="auto"/>
      </w:divBdr>
    </w:div>
    <w:div w:id="1110201062">
      <w:bodyDiv w:val="1"/>
      <w:marLeft w:val="0"/>
      <w:marRight w:val="0"/>
      <w:marTop w:val="0"/>
      <w:marBottom w:val="0"/>
      <w:divBdr>
        <w:top w:val="none" w:sz="0" w:space="0" w:color="auto"/>
        <w:left w:val="none" w:sz="0" w:space="0" w:color="auto"/>
        <w:bottom w:val="none" w:sz="0" w:space="0" w:color="auto"/>
        <w:right w:val="none" w:sz="0" w:space="0" w:color="auto"/>
      </w:divBdr>
    </w:div>
    <w:div w:id="1110393779">
      <w:bodyDiv w:val="1"/>
      <w:marLeft w:val="0"/>
      <w:marRight w:val="0"/>
      <w:marTop w:val="0"/>
      <w:marBottom w:val="0"/>
      <w:divBdr>
        <w:top w:val="none" w:sz="0" w:space="0" w:color="auto"/>
        <w:left w:val="none" w:sz="0" w:space="0" w:color="auto"/>
        <w:bottom w:val="none" w:sz="0" w:space="0" w:color="auto"/>
        <w:right w:val="none" w:sz="0" w:space="0" w:color="auto"/>
      </w:divBdr>
    </w:div>
    <w:div w:id="1110472637">
      <w:bodyDiv w:val="1"/>
      <w:marLeft w:val="0"/>
      <w:marRight w:val="0"/>
      <w:marTop w:val="0"/>
      <w:marBottom w:val="0"/>
      <w:divBdr>
        <w:top w:val="none" w:sz="0" w:space="0" w:color="auto"/>
        <w:left w:val="none" w:sz="0" w:space="0" w:color="auto"/>
        <w:bottom w:val="none" w:sz="0" w:space="0" w:color="auto"/>
        <w:right w:val="none" w:sz="0" w:space="0" w:color="auto"/>
      </w:divBdr>
    </w:div>
    <w:div w:id="1110510255">
      <w:bodyDiv w:val="1"/>
      <w:marLeft w:val="0"/>
      <w:marRight w:val="0"/>
      <w:marTop w:val="0"/>
      <w:marBottom w:val="0"/>
      <w:divBdr>
        <w:top w:val="none" w:sz="0" w:space="0" w:color="auto"/>
        <w:left w:val="none" w:sz="0" w:space="0" w:color="auto"/>
        <w:bottom w:val="none" w:sz="0" w:space="0" w:color="auto"/>
        <w:right w:val="none" w:sz="0" w:space="0" w:color="auto"/>
      </w:divBdr>
    </w:div>
    <w:div w:id="1111586345">
      <w:bodyDiv w:val="1"/>
      <w:marLeft w:val="0"/>
      <w:marRight w:val="0"/>
      <w:marTop w:val="0"/>
      <w:marBottom w:val="0"/>
      <w:divBdr>
        <w:top w:val="none" w:sz="0" w:space="0" w:color="auto"/>
        <w:left w:val="none" w:sz="0" w:space="0" w:color="auto"/>
        <w:bottom w:val="none" w:sz="0" w:space="0" w:color="auto"/>
        <w:right w:val="none" w:sz="0" w:space="0" w:color="auto"/>
      </w:divBdr>
    </w:div>
    <w:div w:id="1112702652">
      <w:bodyDiv w:val="1"/>
      <w:marLeft w:val="0"/>
      <w:marRight w:val="0"/>
      <w:marTop w:val="0"/>
      <w:marBottom w:val="0"/>
      <w:divBdr>
        <w:top w:val="none" w:sz="0" w:space="0" w:color="auto"/>
        <w:left w:val="none" w:sz="0" w:space="0" w:color="auto"/>
        <w:bottom w:val="none" w:sz="0" w:space="0" w:color="auto"/>
        <w:right w:val="none" w:sz="0" w:space="0" w:color="auto"/>
      </w:divBdr>
    </w:div>
    <w:div w:id="1113667689">
      <w:bodyDiv w:val="1"/>
      <w:marLeft w:val="0"/>
      <w:marRight w:val="0"/>
      <w:marTop w:val="0"/>
      <w:marBottom w:val="0"/>
      <w:divBdr>
        <w:top w:val="none" w:sz="0" w:space="0" w:color="auto"/>
        <w:left w:val="none" w:sz="0" w:space="0" w:color="auto"/>
        <w:bottom w:val="none" w:sz="0" w:space="0" w:color="auto"/>
        <w:right w:val="none" w:sz="0" w:space="0" w:color="auto"/>
      </w:divBdr>
      <w:divsChild>
        <w:div w:id="423309614">
          <w:marLeft w:val="0"/>
          <w:marRight w:val="0"/>
          <w:marTop w:val="0"/>
          <w:marBottom w:val="240"/>
          <w:divBdr>
            <w:top w:val="none" w:sz="0" w:space="0" w:color="auto"/>
            <w:left w:val="none" w:sz="0" w:space="0" w:color="auto"/>
            <w:bottom w:val="none" w:sz="0" w:space="0" w:color="auto"/>
            <w:right w:val="none" w:sz="0" w:space="0" w:color="auto"/>
          </w:divBdr>
          <w:divsChild>
            <w:div w:id="145247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2380">
      <w:bodyDiv w:val="1"/>
      <w:marLeft w:val="0"/>
      <w:marRight w:val="0"/>
      <w:marTop w:val="0"/>
      <w:marBottom w:val="0"/>
      <w:divBdr>
        <w:top w:val="none" w:sz="0" w:space="0" w:color="auto"/>
        <w:left w:val="none" w:sz="0" w:space="0" w:color="auto"/>
        <w:bottom w:val="none" w:sz="0" w:space="0" w:color="auto"/>
        <w:right w:val="none" w:sz="0" w:space="0" w:color="auto"/>
      </w:divBdr>
    </w:div>
    <w:div w:id="1114595205">
      <w:bodyDiv w:val="1"/>
      <w:marLeft w:val="0"/>
      <w:marRight w:val="0"/>
      <w:marTop w:val="0"/>
      <w:marBottom w:val="0"/>
      <w:divBdr>
        <w:top w:val="none" w:sz="0" w:space="0" w:color="auto"/>
        <w:left w:val="none" w:sz="0" w:space="0" w:color="auto"/>
        <w:bottom w:val="none" w:sz="0" w:space="0" w:color="auto"/>
        <w:right w:val="none" w:sz="0" w:space="0" w:color="auto"/>
      </w:divBdr>
    </w:div>
    <w:div w:id="1115637437">
      <w:bodyDiv w:val="1"/>
      <w:marLeft w:val="0"/>
      <w:marRight w:val="0"/>
      <w:marTop w:val="0"/>
      <w:marBottom w:val="0"/>
      <w:divBdr>
        <w:top w:val="none" w:sz="0" w:space="0" w:color="auto"/>
        <w:left w:val="none" w:sz="0" w:space="0" w:color="auto"/>
        <w:bottom w:val="none" w:sz="0" w:space="0" w:color="auto"/>
        <w:right w:val="none" w:sz="0" w:space="0" w:color="auto"/>
      </w:divBdr>
    </w:div>
    <w:div w:id="1116099962">
      <w:bodyDiv w:val="1"/>
      <w:marLeft w:val="0"/>
      <w:marRight w:val="0"/>
      <w:marTop w:val="0"/>
      <w:marBottom w:val="0"/>
      <w:divBdr>
        <w:top w:val="none" w:sz="0" w:space="0" w:color="auto"/>
        <w:left w:val="none" w:sz="0" w:space="0" w:color="auto"/>
        <w:bottom w:val="none" w:sz="0" w:space="0" w:color="auto"/>
        <w:right w:val="none" w:sz="0" w:space="0" w:color="auto"/>
      </w:divBdr>
    </w:div>
    <w:div w:id="1116365272">
      <w:bodyDiv w:val="1"/>
      <w:marLeft w:val="0"/>
      <w:marRight w:val="0"/>
      <w:marTop w:val="0"/>
      <w:marBottom w:val="0"/>
      <w:divBdr>
        <w:top w:val="none" w:sz="0" w:space="0" w:color="auto"/>
        <w:left w:val="none" w:sz="0" w:space="0" w:color="auto"/>
        <w:bottom w:val="none" w:sz="0" w:space="0" w:color="auto"/>
        <w:right w:val="none" w:sz="0" w:space="0" w:color="auto"/>
      </w:divBdr>
    </w:div>
    <w:div w:id="1117021711">
      <w:bodyDiv w:val="1"/>
      <w:marLeft w:val="0"/>
      <w:marRight w:val="0"/>
      <w:marTop w:val="0"/>
      <w:marBottom w:val="0"/>
      <w:divBdr>
        <w:top w:val="none" w:sz="0" w:space="0" w:color="auto"/>
        <w:left w:val="none" w:sz="0" w:space="0" w:color="auto"/>
        <w:bottom w:val="none" w:sz="0" w:space="0" w:color="auto"/>
        <w:right w:val="none" w:sz="0" w:space="0" w:color="auto"/>
      </w:divBdr>
    </w:div>
    <w:div w:id="1117412096">
      <w:bodyDiv w:val="1"/>
      <w:marLeft w:val="0"/>
      <w:marRight w:val="0"/>
      <w:marTop w:val="0"/>
      <w:marBottom w:val="0"/>
      <w:divBdr>
        <w:top w:val="none" w:sz="0" w:space="0" w:color="auto"/>
        <w:left w:val="none" w:sz="0" w:space="0" w:color="auto"/>
        <w:bottom w:val="none" w:sz="0" w:space="0" w:color="auto"/>
        <w:right w:val="none" w:sz="0" w:space="0" w:color="auto"/>
      </w:divBdr>
      <w:divsChild>
        <w:div w:id="486285309">
          <w:marLeft w:val="0"/>
          <w:marRight w:val="0"/>
          <w:marTop w:val="0"/>
          <w:marBottom w:val="240"/>
          <w:divBdr>
            <w:top w:val="none" w:sz="0" w:space="0" w:color="auto"/>
            <w:left w:val="none" w:sz="0" w:space="0" w:color="auto"/>
            <w:bottom w:val="none" w:sz="0" w:space="0" w:color="auto"/>
            <w:right w:val="none" w:sz="0" w:space="0" w:color="auto"/>
          </w:divBdr>
        </w:div>
      </w:divsChild>
    </w:div>
    <w:div w:id="1118525665">
      <w:bodyDiv w:val="1"/>
      <w:marLeft w:val="0"/>
      <w:marRight w:val="0"/>
      <w:marTop w:val="0"/>
      <w:marBottom w:val="0"/>
      <w:divBdr>
        <w:top w:val="none" w:sz="0" w:space="0" w:color="auto"/>
        <w:left w:val="none" w:sz="0" w:space="0" w:color="auto"/>
        <w:bottom w:val="none" w:sz="0" w:space="0" w:color="auto"/>
        <w:right w:val="none" w:sz="0" w:space="0" w:color="auto"/>
      </w:divBdr>
    </w:div>
    <w:div w:id="1118842468">
      <w:bodyDiv w:val="1"/>
      <w:marLeft w:val="0"/>
      <w:marRight w:val="0"/>
      <w:marTop w:val="0"/>
      <w:marBottom w:val="0"/>
      <w:divBdr>
        <w:top w:val="none" w:sz="0" w:space="0" w:color="auto"/>
        <w:left w:val="none" w:sz="0" w:space="0" w:color="auto"/>
        <w:bottom w:val="none" w:sz="0" w:space="0" w:color="auto"/>
        <w:right w:val="none" w:sz="0" w:space="0" w:color="auto"/>
      </w:divBdr>
    </w:div>
    <w:div w:id="1120958051">
      <w:bodyDiv w:val="1"/>
      <w:marLeft w:val="0"/>
      <w:marRight w:val="0"/>
      <w:marTop w:val="0"/>
      <w:marBottom w:val="0"/>
      <w:divBdr>
        <w:top w:val="none" w:sz="0" w:space="0" w:color="auto"/>
        <w:left w:val="none" w:sz="0" w:space="0" w:color="auto"/>
        <w:bottom w:val="none" w:sz="0" w:space="0" w:color="auto"/>
        <w:right w:val="none" w:sz="0" w:space="0" w:color="auto"/>
      </w:divBdr>
    </w:div>
    <w:div w:id="1122766483">
      <w:bodyDiv w:val="1"/>
      <w:marLeft w:val="0"/>
      <w:marRight w:val="0"/>
      <w:marTop w:val="0"/>
      <w:marBottom w:val="0"/>
      <w:divBdr>
        <w:top w:val="none" w:sz="0" w:space="0" w:color="auto"/>
        <w:left w:val="none" w:sz="0" w:space="0" w:color="auto"/>
        <w:bottom w:val="none" w:sz="0" w:space="0" w:color="auto"/>
        <w:right w:val="none" w:sz="0" w:space="0" w:color="auto"/>
      </w:divBdr>
    </w:div>
    <w:div w:id="1123698226">
      <w:bodyDiv w:val="1"/>
      <w:marLeft w:val="0"/>
      <w:marRight w:val="0"/>
      <w:marTop w:val="0"/>
      <w:marBottom w:val="0"/>
      <w:divBdr>
        <w:top w:val="none" w:sz="0" w:space="0" w:color="auto"/>
        <w:left w:val="none" w:sz="0" w:space="0" w:color="auto"/>
        <w:bottom w:val="none" w:sz="0" w:space="0" w:color="auto"/>
        <w:right w:val="none" w:sz="0" w:space="0" w:color="auto"/>
      </w:divBdr>
    </w:div>
    <w:div w:id="1123769570">
      <w:bodyDiv w:val="1"/>
      <w:marLeft w:val="0"/>
      <w:marRight w:val="0"/>
      <w:marTop w:val="0"/>
      <w:marBottom w:val="0"/>
      <w:divBdr>
        <w:top w:val="none" w:sz="0" w:space="0" w:color="auto"/>
        <w:left w:val="none" w:sz="0" w:space="0" w:color="auto"/>
        <w:bottom w:val="none" w:sz="0" w:space="0" w:color="auto"/>
        <w:right w:val="none" w:sz="0" w:space="0" w:color="auto"/>
      </w:divBdr>
    </w:div>
    <w:div w:id="1123811578">
      <w:bodyDiv w:val="1"/>
      <w:marLeft w:val="0"/>
      <w:marRight w:val="0"/>
      <w:marTop w:val="0"/>
      <w:marBottom w:val="0"/>
      <w:divBdr>
        <w:top w:val="none" w:sz="0" w:space="0" w:color="auto"/>
        <w:left w:val="none" w:sz="0" w:space="0" w:color="auto"/>
        <w:bottom w:val="none" w:sz="0" w:space="0" w:color="auto"/>
        <w:right w:val="none" w:sz="0" w:space="0" w:color="auto"/>
      </w:divBdr>
      <w:divsChild>
        <w:div w:id="818153912">
          <w:marLeft w:val="0"/>
          <w:marRight w:val="0"/>
          <w:marTop w:val="0"/>
          <w:marBottom w:val="0"/>
          <w:divBdr>
            <w:top w:val="none" w:sz="0" w:space="0" w:color="auto"/>
            <w:left w:val="none" w:sz="0" w:space="0" w:color="auto"/>
            <w:bottom w:val="none" w:sz="0" w:space="0" w:color="auto"/>
            <w:right w:val="none" w:sz="0" w:space="0" w:color="auto"/>
          </w:divBdr>
        </w:div>
        <w:div w:id="1820147188">
          <w:marLeft w:val="0"/>
          <w:marRight w:val="0"/>
          <w:marTop w:val="0"/>
          <w:marBottom w:val="0"/>
          <w:divBdr>
            <w:top w:val="none" w:sz="0" w:space="0" w:color="auto"/>
            <w:left w:val="none" w:sz="0" w:space="0" w:color="auto"/>
            <w:bottom w:val="none" w:sz="0" w:space="0" w:color="auto"/>
            <w:right w:val="none" w:sz="0" w:space="0" w:color="auto"/>
          </w:divBdr>
        </w:div>
      </w:divsChild>
    </w:div>
    <w:div w:id="1127047148">
      <w:bodyDiv w:val="1"/>
      <w:marLeft w:val="0"/>
      <w:marRight w:val="0"/>
      <w:marTop w:val="0"/>
      <w:marBottom w:val="0"/>
      <w:divBdr>
        <w:top w:val="none" w:sz="0" w:space="0" w:color="auto"/>
        <w:left w:val="none" w:sz="0" w:space="0" w:color="auto"/>
        <w:bottom w:val="none" w:sz="0" w:space="0" w:color="auto"/>
        <w:right w:val="none" w:sz="0" w:space="0" w:color="auto"/>
      </w:divBdr>
    </w:div>
    <w:div w:id="1127356648">
      <w:bodyDiv w:val="1"/>
      <w:marLeft w:val="0"/>
      <w:marRight w:val="0"/>
      <w:marTop w:val="0"/>
      <w:marBottom w:val="0"/>
      <w:divBdr>
        <w:top w:val="none" w:sz="0" w:space="0" w:color="auto"/>
        <w:left w:val="none" w:sz="0" w:space="0" w:color="auto"/>
        <w:bottom w:val="none" w:sz="0" w:space="0" w:color="auto"/>
        <w:right w:val="none" w:sz="0" w:space="0" w:color="auto"/>
      </w:divBdr>
    </w:div>
    <w:div w:id="1129586333">
      <w:bodyDiv w:val="1"/>
      <w:marLeft w:val="0"/>
      <w:marRight w:val="0"/>
      <w:marTop w:val="0"/>
      <w:marBottom w:val="0"/>
      <w:divBdr>
        <w:top w:val="none" w:sz="0" w:space="0" w:color="auto"/>
        <w:left w:val="none" w:sz="0" w:space="0" w:color="auto"/>
        <w:bottom w:val="none" w:sz="0" w:space="0" w:color="auto"/>
        <w:right w:val="none" w:sz="0" w:space="0" w:color="auto"/>
      </w:divBdr>
    </w:div>
    <w:div w:id="1129589852">
      <w:bodyDiv w:val="1"/>
      <w:marLeft w:val="0"/>
      <w:marRight w:val="0"/>
      <w:marTop w:val="0"/>
      <w:marBottom w:val="0"/>
      <w:divBdr>
        <w:top w:val="none" w:sz="0" w:space="0" w:color="auto"/>
        <w:left w:val="none" w:sz="0" w:space="0" w:color="auto"/>
        <w:bottom w:val="none" w:sz="0" w:space="0" w:color="auto"/>
        <w:right w:val="none" w:sz="0" w:space="0" w:color="auto"/>
      </w:divBdr>
    </w:div>
    <w:div w:id="1130242113">
      <w:bodyDiv w:val="1"/>
      <w:marLeft w:val="0"/>
      <w:marRight w:val="0"/>
      <w:marTop w:val="0"/>
      <w:marBottom w:val="0"/>
      <w:divBdr>
        <w:top w:val="none" w:sz="0" w:space="0" w:color="auto"/>
        <w:left w:val="none" w:sz="0" w:space="0" w:color="auto"/>
        <w:bottom w:val="none" w:sz="0" w:space="0" w:color="auto"/>
        <w:right w:val="none" w:sz="0" w:space="0" w:color="auto"/>
      </w:divBdr>
    </w:div>
    <w:div w:id="1130443583">
      <w:bodyDiv w:val="1"/>
      <w:marLeft w:val="0"/>
      <w:marRight w:val="0"/>
      <w:marTop w:val="0"/>
      <w:marBottom w:val="0"/>
      <w:divBdr>
        <w:top w:val="none" w:sz="0" w:space="0" w:color="auto"/>
        <w:left w:val="none" w:sz="0" w:space="0" w:color="auto"/>
        <w:bottom w:val="none" w:sz="0" w:space="0" w:color="auto"/>
        <w:right w:val="none" w:sz="0" w:space="0" w:color="auto"/>
      </w:divBdr>
    </w:div>
    <w:div w:id="1130977371">
      <w:bodyDiv w:val="1"/>
      <w:marLeft w:val="0"/>
      <w:marRight w:val="0"/>
      <w:marTop w:val="0"/>
      <w:marBottom w:val="0"/>
      <w:divBdr>
        <w:top w:val="none" w:sz="0" w:space="0" w:color="auto"/>
        <w:left w:val="none" w:sz="0" w:space="0" w:color="auto"/>
        <w:bottom w:val="none" w:sz="0" w:space="0" w:color="auto"/>
        <w:right w:val="none" w:sz="0" w:space="0" w:color="auto"/>
      </w:divBdr>
    </w:div>
    <w:div w:id="1131745353">
      <w:bodyDiv w:val="1"/>
      <w:marLeft w:val="0"/>
      <w:marRight w:val="0"/>
      <w:marTop w:val="0"/>
      <w:marBottom w:val="0"/>
      <w:divBdr>
        <w:top w:val="none" w:sz="0" w:space="0" w:color="auto"/>
        <w:left w:val="none" w:sz="0" w:space="0" w:color="auto"/>
        <w:bottom w:val="none" w:sz="0" w:space="0" w:color="auto"/>
        <w:right w:val="none" w:sz="0" w:space="0" w:color="auto"/>
      </w:divBdr>
      <w:divsChild>
        <w:div w:id="189535258">
          <w:marLeft w:val="0"/>
          <w:marRight w:val="0"/>
          <w:marTop w:val="0"/>
          <w:marBottom w:val="240"/>
          <w:divBdr>
            <w:top w:val="none" w:sz="0" w:space="0" w:color="auto"/>
            <w:left w:val="none" w:sz="0" w:space="0" w:color="auto"/>
            <w:bottom w:val="none" w:sz="0" w:space="0" w:color="auto"/>
            <w:right w:val="none" w:sz="0" w:space="0" w:color="auto"/>
          </w:divBdr>
          <w:divsChild>
            <w:div w:id="2374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8502">
      <w:bodyDiv w:val="1"/>
      <w:marLeft w:val="0"/>
      <w:marRight w:val="0"/>
      <w:marTop w:val="0"/>
      <w:marBottom w:val="0"/>
      <w:divBdr>
        <w:top w:val="none" w:sz="0" w:space="0" w:color="auto"/>
        <w:left w:val="none" w:sz="0" w:space="0" w:color="auto"/>
        <w:bottom w:val="none" w:sz="0" w:space="0" w:color="auto"/>
        <w:right w:val="none" w:sz="0" w:space="0" w:color="auto"/>
      </w:divBdr>
    </w:div>
    <w:div w:id="1133248976">
      <w:bodyDiv w:val="1"/>
      <w:marLeft w:val="0"/>
      <w:marRight w:val="0"/>
      <w:marTop w:val="0"/>
      <w:marBottom w:val="0"/>
      <w:divBdr>
        <w:top w:val="none" w:sz="0" w:space="0" w:color="auto"/>
        <w:left w:val="none" w:sz="0" w:space="0" w:color="auto"/>
        <w:bottom w:val="none" w:sz="0" w:space="0" w:color="auto"/>
        <w:right w:val="none" w:sz="0" w:space="0" w:color="auto"/>
      </w:divBdr>
    </w:div>
    <w:div w:id="1133252711">
      <w:bodyDiv w:val="1"/>
      <w:marLeft w:val="0"/>
      <w:marRight w:val="0"/>
      <w:marTop w:val="0"/>
      <w:marBottom w:val="0"/>
      <w:divBdr>
        <w:top w:val="none" w:sz="0" w:space="0" w:color="auto"/>
        <w:left w:val="none" w:sz="0" w:space="0" w:color="auto"/>
        <w:bottom w:val="none" w:sz="0" w:space="0" w:color="auto"/>
        <w:right w:val="none" w:sz="0" w:space="0" w:color="auto"/>
      </w:divBdr>
    </w:div>
    <w:div w:id="1133327205">
      <w:bodyDiv w:val="1"/>
      <w:marLeft w:val="0"/>
      <w:marRight w:val="0"/>
      <w:marTop w:val="0"/>
      <w:marBottom w:val="0"/>
      <w:divBdr>
        <w:top w:val="none" w:sz="0" w:space="0" w:color="auto"/>
        <w:left w:val="none" w:sz="0" w:space="0" w:color="auto"/>
        <w:bottom w:val="none" w:sz="0" w:space="0" w:color="auto"/>
        <w:right w:val="none" w:sz="0" w:space="0" w:color="auto"/>
      </w:divBdr>
    </w:div>
    <w:div w:id="1133523794">
      <w:bodyDiv w:val="1"/>
      <w:marLeft w:val="0"/>
      <w:marRight w:val="0"/>
      <w:marTop w:val="0"/>
      <w:marBottom w:val="0"/>
      <w:divBdr>
        <w:top w:val="none" w:sz="0" w:space="0" w:color="auto"/>
        <w:left w:val="none" w:sz="0" w:space="0" w:color="auto"/>
        <w:bottom w:val="none" w:sz="0" w:space="0" w:color="auto"/>
        <w:right w:val="none" w:sz="0" w:space="0" w:color="auto"/>
      </w:divBdr>
    </w:div>
    <w:div w:id="1134910283">
      <w:bodyDiv w:val="1"/>
      <w:marLeft w:val="0"/>
      <w:marRight w:val="0"/>
      <w:marTop w:val="0"/>
      <w:marBottom w:val="0"/>
      <w:divBdr>
        <w:top w:val="none" w:sz="0" w:space="0" w:color="auto"/>
        <w:left w:val="none" w:sz="0" w:space="0" w:color="auto"/>
        <w:bottom w:val="none" w:sz="0" w:space="0" w:color="auto"/>
        <w:right w:val="none" w:sz="0" w:space="0" w:color="auto"/>
      </w:divBdr>
      <w:divsChild>
        <w:div w:id="1755778891">
          <w:marLeft w:val="0"/>
          <w:marRight w:val="0"/>
          <w:marTop w:val="0"/>
          <w:marBottom w:val="240"/>
          <w:divBdr>
            <w:top w:val="none" w:sz="0" w:space="0" w:color="auto"/>
            <w:left w:val="none" w:sz="0" w:space="0" w:color="auto"/>
            <w:bottom w:val="none" w:sz="0" w:space="0" w:color="auto"/>
            <w:right w:val="none" w:sz="0" w:space="0" w:color="auto"/>
          </w:divBdr>
          <w:divsChild>
            <w:div w:id="2329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0630">
      <w:bodyDiv w:val="1"/>
      <w:marLeft w:val="0"/>
      <w:marRight w:val="0"/>
      <w:marTop w:val="0"/>
      <w:marBottom w:val="0"/>
      <w:divBdr>
        <w:top w:val="none" w:sz="0" w:space="0" w:color="auto"/>
        <w:left w:val="none" w:sz="0" w:space="0" w:color="auto"/>
        <w:bottom w:val="none" w:sz="0" w:space="0" w:color="auto"/>
        <w:right w:val="none" w:sz="0" w:space="0" w:color="auto"/>
      </w:divBdr>
    </w:div>
    <w:div w:id="1135608670">
      <w:bodyDiv w:val="1"/>
      <w:marLeft w:val="0"/>
      <w:marRight w:val="0"/>
      <w:marTop w:val="0"/>
      <w:marBottom w:val="0"/>
      <w:divBdr>
        <w:top w:val="none" w:sz="0" w:space="0" w:color="auto"/>
        <w:left w:val="none" w:sz="0" w:space="0" w:color="auto"/>
        <w:bottom w:val="none" w:sz="0" w:space="0" w:color="auto"/>
        <w:right w:val="none" w:sz="0" w:space="0" w:color="auto"/>
      </w:divBdr>
    </w:div>
    <w:div w:id="1136222866">
      <w:bodyDiv w:val="1"/>
      <w:marLeft w:val="0"/>
      <w:marRight w:val="0"/>
      <w:marTop w:val="0"/>
      <w:marBottom w:val="0"/>
      <w:divBdr>
        <w:top w:val="none" w:sz="0" w:space="0" w:color="auto"/>
        <w:left w:val="none" w:sz="0" w:space="0" w:color="auto"/>
        <w:bottom w:val="none" w:sz="0" w:space="0" w:color="auto"/>
        <w:right w:val="none" w:sz="0" w:space="0" w:color="auto"/>
      </w:divBdr>
      <w:divsChild>
        <w:div w:id="1358920544">
          <w:marLeft w:val="0"/>
          <w:marRight w:val="0"/>
          <w:marTop w:val="0"/>
          <w:marBottom w:val="240"/>
          <w:divBdr>
            <w:top w:val="none" w:sz="0" w:space="0" w:color="auto"/>
            <w:left w:val="none" w:sz="0" w:space="0" w:color="auto"/>
            <w:bottom w:val="none" w:sz="0" w:space="0" w:color="auto"/>
            <w:right w:val="none" w:sz="0" w:space="0" w:color="auto"/>
          </w:divBdr>
          <w:divsChild>
            <w:div w:id="8018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012">
      <w:bodyDiv w:val="1"/>
      <w:marLeft w:val="0"/>
      <w:marRight w:val="0"/>
      <w:marTop w:val="0"/>
      <w:marBottom w:val="0"/>
      <w:divBdr>
        <w:top w:val="none" w:sz="0" w:space="0" w:color="auto"/>
        <w:left w:val="none" w:sz="0" w:space="0" w:color="auto"/>
        <w:bottom w:val="none" w:sz="0" w:space="0" w:color="auto"/>
        <w:right w:val="none" w:sz="0" w:space="0" w:color="auto"/>
      </w:divBdr>
    </w:div>
    <w:div w:id="1136798314">
      <w:bodyDiv w:val="1"/>
      <w:marLeft w:val="0"/>
      <w:marRight w:val="0"/>
      <w:marTop w:val="0"/>
      <w:marBottom w:val="0"/>
      <w:divBdr>
        <w:top w:val="none" w:sz="0" w:space="0" w:color="auto"/>
        <w:left w:val="none" w:sz="0" w:space="0" w:color="auto"/>
        <w:bottom w:val="none" w:sz="0" w:space="0" w:color="auto"/>
        <w:right w:val="none" w:sz="0" w:space="0" w:color="auto"/>
      </w:divBdr>
    </w:div>
    <w:div w:id="1136875915">
      <w:bodyDiv w:val="1"/>
      <w:marLeft w:val="0"/>
      <w:marRight w:val="0"/>
      <w:marTop w:val="0"/>
      <w:marBottom w:val="0"/>
      <w:divBdr>
        <w:top w:val="none" w:sz="0" w:space="0" w:color="auto"/>
        <w:left w:val="none" w:sz="0" w:space="0" w:color="auto"/>
        <w:bottom w:val="none" w:sz="0" w:space="0" w:color="auto"/>
        <w:right w:val="none" w:sz="0" w:space="0" w:color="auto"/>
      </w:divBdr>
    </w:div>
    <w:div w:id="1136876740">
      <w:bodyDiv w:val="1"/>
      <w:marLeft w:val="0"/>
      <w:marRight w:val="0"/>
      <w:marTop w:val="0"/>
      <w:marBottom w:val="0"/>
      <w:divBdr>
        <w:top w:val="none" w:sz="0" w:space="0" w:color="auto"/>
        <w:left w:val="none" w:sz="0" w:space="0" w:color="auto"/>
        <w:bottom w:val="none" w:sz="0" w:space="0" w:color="auto"/>
        <w:right w:val="none" w:sz="0" w:space="0" w:color="auto"/>
      </w:divBdr>
    </w:div>
    <w:div w:id="1137260456">
      <w:bodyDiv w:val="1"/>
      <w:marLeft w:val="0"/>
      <w:marRight w:val="0"/>
      <w:marTop w:val="0"/>
      <w:marBottom w:val="0"/>
      <w:divBdr>
        <w:top w:val="none" w:sz="0" w:space="0" w:color="auto"/>
        <w:left w:val="none" w:sz="0" w:space="0" w:color="auto"/>
        <w:bottom w:val="none" w:sz="0" w:space="0" w:color="auto"/>
        <w:right w:val="none" w:sz="0" w:space="0" w:color="auto"/>
      </w:divBdr>
    </w:div>
    <w:div w:id="1137794175">
      <w:bodyDiv w:val="1"/>
      <w:marLeft w:val="0"/>
      <w:marRight w:val="0"/>
      <w:marTop w:val="0"/>
      <w:marBottom w:val="0"/>
      <w:divBdr>
        <w:top w:val="none" w:sz="0" w:space="0" w:color="auto"/>
        <w:left w:val="none" w:sz="0" w:space="0" w:color="auto"/>
        <w:bottom w:val="none" w:sz="0" w:space="0" w:color="auto"/>
        <w:right w:val="none" w:sz="0" w:space="0" w:color="auto"/>
      </w:divBdr>
    </w:div>
    <w:div w:id="1137911698">
      <w:bodyDiv w:val="1"/>
      <w:marLeft w:val="0"/>
      <w:marRight w:val="0"/>
      <w:marTop w:val="0"/>
      <w:marBottom w:val="0"/>
      <w:divBdr>
        <w:top w:val="none" w:sz="0" w:space="0" w:color="auto"/>
        <w:left w:val="none" w:sz="0" w:space="0" w:color="auto"/>
        <w:bottom w:val="none" w:sz="0" w:space="0" w:color="auto"/>
        <w:right w:val="none" w:sz="0" w:space="0" w:color="auto"/>
      </w:divBdr>
    </w:div>
    <w:div w:id="1138181659">
      <w:bodyDiv w:val="1"/>
      <w:marLeft w:val="0"/>
      <w:marRight w:val="0"/>
      <w:marTop w:val="0"/>
      <w:marBottom w:val="0"/>
      <w:divBdr>
        <w:top w:val="none" w:sz="0" w:space="0" w:color="auto"/>
        <w:left w:val="none" w:sz="0" w:space="0" w:color="auto"/>
        <w:bottom w:val="none" w:sz="0" w:space="0" w:color="auto"/>
        <w:right w:val="none" w:sz="0" w:space="0" w:color="auto"/>
      </w:divBdr>
    </w:div>
    <w:div w:id="1138914387">
      <w:bodyDiv w:val="1"/>
      <w:marLeft w:val="0"/>
      <w:marRight w:val="0"/>
      <w:marTop w:val="0"/>
      <w:marBottom w:val="0"/>
      <w:divBdr>
        <w:top w:val="none" w:sz="0" w:space="0" w:color="auto"/>
        <w:left w:val="none" w:sz="0" w:space="0" w:color="auto"/>
        <w:bottom w:val="none" w:sz="0" w:space="0" w:color="auto"/>
        <w:right w:val="none" w:sz="0" w:space="0" w:color="auto"/>
      </w:divBdr>
    </w:div>
    <w:div w:id="1139348953">
      <w:bodyDiv w:val="1"/>
      <w:marLeft w:val="0"/>
      <w:marRight w:val="0"/>
      <w:marTop w:val="0"/>
      <w:marBottom w:val="0"/>
      <w:divBdr>
        <w:top w:val="none" w:sz="0" w:space="0" w:color="auto"/>
        <w:left w:val="none" w:sz="0" w:space="0" w:color="auto"/>
        <w:bottom w:val="none" w:sz="0" w:space="0" w:color="auto"/>
        <w:right w:val="none" w:sz="0" w:space="0" w:color="auto"/>
      </w:divBdr>
    </w:div>
    <w:div w:id="1140611109">
      <w:bodyDiv w:val="1"/>
      <w:marLeft w:val="0"/>
      <w:marRight w:val="0"/>
      <w:marTop w:val="0"/>
      <w:marBottom w:val="0"/>
      <w:divBdr>
        <w:top w:val="none" w:sz="0" w:space="0" w:color="auto"/>
        <w:left w:val="none" w:sz="0" w:space="0" w:color="auto"/>
        <w:bottom w:val="none" w:sz="0" w:space="0" w:color="auto"/>
        <w:right w:val="none" w:sz="0" w:space="0" w:color="auto"/>
      </w:divBdr>
    </w:div>
    <w:div w:id="1141071939">
      <w:bodyDiv w:val="1"/>
      <w:marLeft w:val="0"/>
      <w:marRight w:val="0"/>
      <w:marTop w:val="0"/>
      <w:marBottom w:val="0"/>
      <w:divBdr>
        <w:top w:val="none" w:sz="0" w:space="0" w:color="auto"/>
        <w:left w:val="none" w:sz="0" w:space="0" w:color="auto"/>
        <w:bottom w:val="none" w:sz="0" w:space="0" w:color="auto"/>
        <w:right w:val="none" w:sz="0" w:space="0" w:color="auto"/>
      </w:divBdr>
    </w:div>
    <w:div w:id="1142309003">
      <w:bodyDiv w:val="1"/>
      <w:marLeft w:val="0"/>
      <w:marRight w:val="0"/>
      <w:marTop w:val="0"/>
      <w:marBottom w:val="0"/>
      <w:divBdr>
        <w:top w:val="none" w:sz="0" w:space="0" w:color="auto"/>
        <w:left w:val="none" w:sz="0" w:space="0" w:color="auto"/>
        <w:bottom w:val="none" w:sz="0" w:space="0" w:color="auto"/>
        <w:right w:val="none" w:sz="0" w:space="0" w:color="auto"/>
      </w:divBdr>
    </w:div>
    <w:div w:id="1142389054">
      <w:bodyDiv w:val="1"/>
      <w:marLeft w:val="0"/>
      <w:marRight w:val="0"/>
      <w:marTop w:val="0"/>
      <w:marBottom w:val="0"/>
      <w:divBdr>
        <w:top w:val="none" w:sz="0" w:space="0" w:color="auto"/>
        <w:left w:val="none" w:sz="0" w:space="0" w:color="auto"/>
        <w:bottom w:val="none" w:sz="0" w:space="0" w:color="auto"/>
        <w:right w:val="none" w:sz="0" w:space="0" w:color="auto"/>
      </w:divBdr>
    </w:div>
    <w:div w:id="1142578396">
      <w:bodyDiv w:val="1"/>
      <w:marLeft w:val="0"/>
      <w:marRight w:val="0"/>
      <w:marTop w:val="0"/>
      <w:marBottom w:val="0"/>
      <w:divBdr>
        <w:top w:val="none" w:sz="0" w:space="0" w:color="auto"/>
        <w:left w:val="none" w:sz="0" w:space="0" w:color="auto"/>
        <w:bottom w:val="none" w:sz="0" w:space="0" w:color="auto"/>
        <w:right w:val="none" w:sz="0" w:space="0" w:color="auto"/>
      </w:divBdr>
    </w:div>
    <w:div w:id="1144396560">
      <w:bodyDiv w:val="1"/>
      <w:marLeft w:val="0"/>
      <w:marRight w:val="0"/>
      <w:marTop w:val="0"/>
      <w:marBottom w:val="0"/>
      <w:divBdr>
        <w:top w:val="none" w:sz="0" w:space="0" w:color="auto"/>
        <w:left w:val="none" w:sz="0" w:space="0" w:color="auto"/>
        <w:bottom w:val="none" w:sz="0" w:space="0" w:color="auto"/>
        <w:right w:val="none" w:sz="0" w:space="0" w:color="auto"/>
      </w:divBdr>
    </w:div>
    <w:div w:id="1145584305">
      <w:bodyDiv w:val="1"/>
      <w:marLeft w:val="0"/>
      <w:marRight w:val="0"/>
      <w:marTop w:val="0"/>
      <w:marBottom w:val="0"/>
      <w:divBdr>
        <w:top w:val="none" w:sz="0" w:space="0" w:color="auto"/>
        <w:left w:val="none" w:sz="0" w:space="0" w:color="auto"/>
        <w:bottom w:val="none" w:sz="0" w:space="0" w:color="auto"/>
        <w:right w:val="none" w:sz="0" w:space="0" w:color="auto"/>
      </w:divBdr>
    </w:div>
    <w:div w:id="1145929703">
      <w:bodyDiv w:val="1"/>
      <w:marLeft w:val="0"/>
      <w:marRight w:val="0"/>
      <w:marTop w:val="0"/>
      <w:marBottom w:val="0"/>
      <w:divBdr>
        <w:top w:val="none" w:sz="0" w:space="0" w:color="auto"/>
        <w:left w:val="none" w:sz="0" w:space="0" w:color="auto"/>
        <w:bottom w:val="none" w:sz="0" w:space="0" w:color="auto"/>
        <w:right w:val="none" w:sz="0" w:space="0" w:color="auto"/>
      </w:divBdr>
    </w:div>
    <w:div w:id="1146237712">
      <w:bodyDiv w:val="1"/>
      <w:marLeft w:val="0"/>
      <w:marRight w:val="0"/>
      <w:marTop w:val="0"/>
      <w:marBottom w:val="0"/>
      <w:divBdr>
        <w:top w:val="none" w:sz="0" w:space="0" w:color="auto"/>
        <w:left w:val="none" w:sz="0" w:space="0" w:color="auto"/>
        <w:bottom w:val="none" w:sz="0" w:space="0" w:color="auto"/>
        <w:right w:val="none" w:sz="0" w:space="0" w:color="auto"/>
      </w:divBdr>
    </w:div>
    <w:div w:id="1146627647">
      <w:bodyDiv w:val="1"/>
      <w:marLeft w:val="0"/>
      <w:marRight w:val="0"/>
      <w:marTop w:val="0"/>
      <w:marBottom w:val="0"/>
      <w:divBdr>
        <w:top w:val="none" w:sz="0" w:space="0" w:color="auto"/>
        <w:left w:val="none" w:sz="0" w:space="0" w:color="auto"/>
        <w:bottom w:val="none" w:sz="0" w:space="0" w:color="auto"/>
        <w:right w:val="none" w:sz="0" w:space="0" w:color="auto"/>
      </w:divBdr>
    </w:div>
    <w:div w:id="1147434279">
      <w:bodyDiv w:val="1"/>
      <w:marLeft w:val="0"/>
      <w:marRight w:val="0"/>
      <w:marTop w:val="0"/>
      <w:marBottom w:val="0"/>
      <w:divBdr>
        <w:top w:val="none" w:sz="0" w:space="0" w:color="auto"/>
        <w:left w:val="none" w:sz="0" w:space="0" w:color="auto"/>
        <w:bottom w:val="none" w:sz="0" w:space="0" w:color="auto"/>
        <w:right w:val="none" w:sz="0" w:space="0" w:color="auto"/>
      </w:divBdr>
    </w:div>
    <w:div w:id="1147867758">
      <w:bodyDiv w:val="1"/>
      <w:marLeft w:val="0"/>
      <w:marRight w:val="0"/>
      <w:marTop w:val="0"/>
      <w:marBottom w:val="0"/>
      <w:divBdr>
        <w:top w:val="none" w:sz="0" w:space="0" w:color="auto"/>
        <w:left w:val="none" w:sz="0" w:space="0" w:color="auto"/>
        <w:bottom w:val="none" w:sz="0" w:space="0" w:color="auto"/>
        <w:right w:val="none" w:sz="0" w:space="0" w:color="auto"/>
      </w:divBdr>
    </w:div>
    <w:div w:id="1148591345">
      <w:bodyDiv w:val="1"/>
      <w:marLeft w:val="0"/>
      <w:marRight w:val="0"/>
      <w:marTop w:val="0"/>
      <w:marBottom w:val="0"/>
      <w:divBdr>
        <w:top w:val="none" w:sz="0" w:space="0" w:color="auto"/>
        <w:left w:val="none" w:sz="0" w:space="0" w:color="auto"/>
        <w:bottom w:val="none" w:sz="0" w:space="0" w:color="auto"/>
        <w:right w:val="none" w:sz="0" w:space="0" w:color="auto"/>
      </w:divBdr>
    </w:div>
    <w:div w:id="1148788256">
      <w:bodyDiv w:val="1"/>
      <w:marLeft w:val="0"/>
      <w:marRight w:val="0"/>
      <w:marTop w:val="0"/>
      <w:marBottom w:val="0"/>
      <w:divBdr>
        <w:top w:val="none" w:sz="0" w:space="0" w:color="auto"/>
        <w:left w:val="none" w:sz="0" w:space="0" w:color="auto"/>
        <w:bottom w:val="none" w:sz="0" w:space="0" w:color="auto"/>
        <w:right w:val="none" w:sz="0" w:space="0" w:color="auto"/>
      </w:divBdr>
    </w:div>
    <w:div w:id="1150563653">
      <w:bodyDiv w:val="1"/>
      <w:marLeft w:val="0"/>
      <w:marRight w:val="0"/>
      <w:marTop w:val="0"/>
      <w:marBottom w:val="0"/>
      <w:divBdr>
        <w:top w:val="none" w:sz="0" w:space="0" w:color="auto"/>
        <w:left w:val="none" w:sz="0" w:space="0" w:color="auto"/>
        <w:bottom w:val="none" w:sz="0" w:space="0" w:color="auto"/>
        <w:right w:val="none" w:sz="0" w:space="0" w:color="auto"/>
      </w:divBdr>
    </w:div>
    <w:div w:id="1150757203">
      <w:bodyDiv w:val="1"/>
      <w:marLeft w:val="0"/>
      <w:marRight w:val="0"/>
      <w:marTop w:val="0"/>
      <w:marBottom w:val="0"/>
      <w:divBdr>
        <w:top w:val="none" w:sz="0" w:space="0" w:color="auto"/>
        <w:left w:val="none" w:sz="0" w:space="0" w:color="auto"/>
        <w:bottom w:val="none" w:sz="0" w:space="0" w:color="auto"/>
        <w:right w:val="none" w:sz="0" w:space="0" w:color="auto"/>
      </w:divBdr>
    </w:div>
    <w:div w:id="1150824497">
      <w:bodyDiv w:val="1"/>
      <w:marLeft w:val="0"/>
      <w:marRight w:val="0"/>
      <w:marTop w:val="0"/>
      <w:marBottom w:val="0"/>
      <w:divBdr>
        <w:top w:val="none" w:sz="0" w:space="0" w:color="auto"/>
        <w:left w:val="none" w:sz="0" w:space="0" w:color="auto"/>
        <w:bottom w:val="none" w:sz="0" w:space="0" w:color="auto"/>
        <w:right w:val="none" w:sz="0" w:space="0" w:color="auto"/>
      </w:divBdr>
    </w:div>
    <w:div w:id="1150828254">
      <w:bodyDiv w:val="1"/>
      <w:marLeft w:val="0"/>
      <w:marRight w:val="0"/>
      <w:marTop w:val="0"/>
      <w:marBottom w:val="0"/>
      <w:divBdr>
        <w:top w:val="none" w:sz="0" w:space="0" w:color="auto"/>
        <w:left w:val="none" w:sz="0" w:space="0" w:color="auto"/>
        <w:bottom w:val="none" w:sz="0" w:space="0" w:color="auto"/>
        <w:right w:val="none" w:sz="0" w:space="0" w:color="auto"/>
      </w:divBdr>
    </w:div>
    <w:div w:id="1151291076">
      <w:bodyDiv w:val="1"/>
      <w:marLeft w:val="0"/>
      <w:marRight w:val="0"/>
      <w:marTop w:val="0"/>
      <w:marBottom w:val="0"/>
      <w:divBdr>
        <w:top w:val="none" w:sz="0" w:space="0" w:color="auto"/>
        <w:left w:val="none" w:sz="0" w:space="0" w:color="auto"/>
        <w:bottom w:val="none" w:sz="0" w:space="0" w:color="auto"/>
        <w:right w:val="none" w:sz="0" w:space="0" w:color="auto"/>
      </w:divBdr>
    </w:div>
    <w:div w:id="1151362905">
      <w:bodyDiv w:val="1"/>
      <w:marLeft w:val="0"/>
      <w:marRight w:val="0"/>
      <w:marTop w:val="0"/>
      <w:marBottom w:val="0"/>
      <w:divBdr>
        <w:top w:val="none" w:sz="0" w:space="0" w:color="auto"/>
        <w:left w:val="none" w:sz="0" w:space="0" w:color="auto"/>
        <w:bottom w:val="none" w:sz="0" w:space="0" w:color="auto"/>
        <w:right w:val="none" w:sz="0" w:space="0" w:color="auto"/>
      </w:divBdr>
    </w:div>
    <w:div w:id="1152596898">
      <w:bodyDiv w:val="1"/>
      <w:marLeft w:val="0"/>
      <w:marRight w:val="0"/>
      <w:marTop w:val="0"/>
      <w:marBottom w:val="0"/>
      <w:divBdr>
        <w:top w:val="none" w:sz="0" w:space="0" w:color="auto"/>
        <w:left w:val="none" w:sz="0" w:space="0" w:color="auto"/>
        <w:bottom w:val="none" w:sz="0" w:space="0" w:color="auto"/>
        <w:right w:val="none" w:sz="0" w:space="0" w:color="auto"/>
      </w:divBdr>
    </w:div>
    <w:div w:id="1152986094">
      <w:bodyDiv w:val="1"/>
      <w:marLeft w:val="0"/>
      <w:marRight w:val="0"/>
      <w:marTop w:val="0"/>
      <w:marBottom w:val="0"/>
      <w:divBdr>
        <w:top w:val="none" w:sz="0" w:space="0" w:color="auto"/>
        <w:left w:val="none" w:sz="0" w:space="0" w:color="auto"/>
        <w:bottom w:val="none" w:sz="0" w:space="0" w:color="auto"/>
        <w:right w:val="none" w:sz="0" w:space="0" w:color="auto"/>
      </w:divBdr>
    </w:div>
    <w:div w:id="1153374989">
      <w:bodyDiv w:val="1"/>
      <w:marLeft w:val="0"/>
      <w:marRight w:val="0"/>
      <w:marTop w:val="0"/>
      <w:marBottom w:val="0"/>
      <w:divBdr>
        <w:top w:val="none" w:sz="0" w:space="0" w:color="auto"/>
        <w:left w:val="none" w:sz="0" w:space="0" w:color="auto"/>
        <w:bottom w:val="none" w:sz="0" w:space="0" w:color="auto"/>
        <w:right w:val="none" w:sz="0" w:space="0" w:color="auto"/>
      </w:divBdr>
    </w:div>
    <w:div w:id="1154220649">
      <w:bodyDiv w:val="1"/>
      <w:marLeft w:val="0"/>
      <w:marRight w:val="0"/>
      <w:marTop w:val="0"/>
      <w:marBottom w:val="0"/>
      <w:divBdr>
        <w:top w:val="none" w:sz="0" w:space="0" w:color="auto"/>
        <w:left w:val="none" w:sz="0" w:space="0" w:color="auto"/>
        <w:bottom w:val="none" w:sz="0" w:space="0" w:color="auto"/>
        <w:right w:val="none" w:sz="0" w:space="0" w:color="auto"/>
      </w:divBdr>
      <w:divsChild>
        <w:div w:id="923496604">
          <w:marLeft w:val="0"/>
          <w:marRight w:val="0"/>
          <w:marTop w:val="0"/>
          <w:marBottom w:val="240"/>
          <w:divBdr>
            <w:top w:val="none" w:sz="0" w:space="0" w:color="auto"/>
            <w:left w:val="none" w:sz="0" w:space="0" w:color="auto"/>
            <w:bottom w:val="none" w:sz="0" w:space="0" w:color="auto"/>
            <w:right w:val="none" w:sz="0" w:space="0" w:color="auto"/>
          </w:divBdr>
          <w:divsChild>
            <w:div w:id="6974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2472">
      <w:bodyDiv w:val="1"/>
      <w:marLeft w:val="0"/>
      <w:marRight w:val="0"/>
      <w:marTop w:val="0"/>
      <w:marBottom w:val="0"/>
      <w:divBdr>
        <w:top w:val="none" w:sz="0" w:space="0" w:color="auto"/>
        <w:left w:val="none" w:sz="0" w:space="0" w:color="auto"/>
        <w:bottom w:val="none" w:sz="0" w:space="0" w:color="auto"/>
        <w:right w:val="none" w:sz="0" w:space="0" w:color="auto"/>
      </w:divBdr>
    </w:div>
    <w:div w:id="1154830326">
      <w:bodyDiv w:val="1"/>
      <w:marLeft w:val="0"/>
      <w:marRight w:val="0"/>
      <w:marTop w:val="0"/>
      <w:marBottom w:val="0"/>
      <w:divBdr>
        <w:top w:val="none" w:sz="0" w:space="0" w:color="auto"/>
        <w:left w:val="none" w:sz="0" w:space="0" w:color="auto"/>
        <w:bottom w:val="none" w:sz="0" w:space="0" w:color="auto"/>
        <w:right w:val="none" w:sz="0" w:space="0" w:color="auto"/>
      </w:divBdr>
    </w:div>
    <w:div w:id="1155073564">
      <w:bodyDiv w:val="1"/>
      <w:marLeft w:val="0"/>
      <w:marRight w:val="0"/>
      <w:marTop w:val="0"/>
      <w:marBottom w:val="0"/>
      <w:divBdr>
        <w:top w:val="none" w:sz="0" w:space="0" w:color="auto"/>
        <w:left w:val="none" w:sz="0" w:space="0" w:color="auto"/>
        <w:bottom w:val="none" w:sz="0" w:space="0" w:color="auto"/>
        <w:right w:val="none" w:sz="0" w:space="0" w:color="auto"/>
      </w:divBdr>
    </w:div>
    <w:div w:id="1155873567">
      <w:bodyDiv w:val="1"/>
      <w:marLeft w:val="0"/>
      <w:marRight w:val="0"/>
      <w:marTop w:val="0"/>
      <w:marBottom w:val="0"/>
      <w:divBdr>
        <w:top w:val="none" w:sz="0" w:space="0" w:color="auto"/>
        <w:left w:val="none" w:sz="0" w:space="0" w:color="auto"/>
        <w:bottom w:val="none" w:sz="0" w:space="0" w:color="auto"/>
        <w:right w:val="none" w:sz="0" w:space="0" w:color="auto"/>
      </w:divBdr>
    </w:div>
    <w:div w:id="1156452433">
      <w:bodyDiv w:val="1"/>
      <w:marLeft w:val="0"/>
      <w:marRight w:val="0"/>
      <w:marTop w:val="0"/>
      <w:marBottom w:val="0"/>
      <w:divBdr>
        <w:top w:val="none" w:sz="0" w:space="0" w:color="auto"/>
        <w:left w:val="none" w:sz="0" w:space="0" w:color="auto"/>
        <w:bottom w:val="none" w:sz="0" w:space="0" w:color="auto"/>
        <w:right w:val="none" w:sz="0" w:space="0" w:color="auto"/>
      </w:divBdr>
    </w:div>
    <w:div w:id="1157041068">
      <w:bodyDiv w:val="1"/>
      <w:marLeft w:val="0"/>
      <w:marRight w:val="0"/>
      <w:marTop w:val="0"/>
      <w:marBottom w:val="0"/>
      <w:divBdr>
        <w:top w:val="none" w:sz="0" w:space="0" w:color="auto"/>
        <w:left w:val="none" w:sz="0" w:space="0" w:color="auto"/>
        <w:bottom w:val="none" w:sz="0" w:space="0" w:color="auto"/>
        <w:right w:val="none" w:sz="0" w:space="0" w:color="auto"/>
      </w:divBdr>
    </w:div>
    <w:div w:id="1157041563">
      <w:bodyDiv w:val="1"/>
      <w:marLeft w:val="0"/>
      <w:marRight w:val="0"/>
      <w:marTop w:val="0"/>
      <w:marBottom w:val="0"/>
      <w:divBdr>
        <w:top w:val="none" w:sz="0" w:space="0" w:color="auto"/>
        <w:left w:val="none" w:sz="0" w:space="0" w:color="auto"/>
        <w:bottom w:val="none" w:sz="0" w:space="0" w:color="auto"/>
        <w:right w:val="none" w:sz="0" w:space="0" w:color="auto"/>
      </w:divBdr>
    </w:div>
    <w:div w:id="1157379913">
      <w:bodyDiv w:val="1"/>
      <w:marLeft w:val="0"/>
      <w:marRight w:val="0"/>
      <w:marTop w:val="0"/>
      <w:marBottom w:val="0"/>
      <w:divBdr>
        <w:top w:val="none" w:sz="0" w:space="0" w:color="auto"/>
        <w:left w:val="none" w:sz="0" w:space="0" w:color="auto"/>
        <w:bottom w:val="none" w:sz="0" w:space="0" w:color="auto"/>
        <w:right w:val="none" w:sz="0" w:space="0" w:color="auto"/>
      </w:divBdr>
    </w:div>
    <w:div w:id="1158308500">
      <w:bodyDiv w:val="1"/>
      <w:marLeft w:val="0"/>
      <w:marRight w:val="0"/>
      <w:marTop w:val="0"/>
      <w:marBottom w:val="0"/>
      <w:divBdr>
        <w:top w:val="none" w:sz="0" w:space="0" w:color="auto"/>
        <w:left w:val="none" w:sz="0" w:space="0" w:color="auto"/>
        <w:bottom w:val="none" w:sz="0" w:space="0" w:color="auto"/>
        <w:right w:val="none" w:sz="0" w:space="0" w:color="auto"/>
      </w:divBdr>
    </w:div>
    <w:div w:id="1159423220">
      <w:bodyDiv w:val="1"/>
      <w:marLeft w:val="0"/>
      <w:marRight w:val="0"/>
      <w:marTop w:val="0"/>
      <w:marBottom w:val="0"/>
      <w:divBdr>
        <w:top w:val="none" w:sz="0" w:space="0" w:color="auto"/>
        <w:left w:val="none" w:sz="0" w:space="0" w:color="auto"/>
        <w:bottom w:val="none" w:sz="0" w:space="0" w:color="auto"/>
        <w:right w:val="none" w:sz="0" w:space="0" w:color="auto"/>
      </w:divBdr>
    </w:div>
    <w:div w:id="1159731393">
      <w:bodyDiv w:val="1"/>
      <w:marLeft w:val="0"/>
      <w:marRight w:val="0"/>
      <w:marTop w:val="0"/>
      <w:marBottom w:val="0"/>
      <w:divBdr>
        <w:top w:val="none" w:sz="0" w:space="0" w:color="auto"/>
        <w:left w:val="none" w:sz="0" w:space="0" w:color="auto"/>
        <w:bottom w:val="none" w:sz="0" w:space="0" w:color="auto"/>
        <w:right w:val="none" w:sz="0" w:space="0" w:color="auto"/>
      </w:divBdr>
    </w:div>
    <w:div w:id="1160386566">
      <w:bodyDiv w:val="1"/>
      <w:marLeft w:val="0"/>
      <w:marRight w:val="0"/>
      <w:marTop w:val="0"/>
      <w:marBottom w:val="0"/>
      <w:divBdr>
        <w:top w:val="none" w:sz="0" w:space="0" w:color="auto"/>
        <w:left w:val="none" w:sz="0" w:space="0" w:color="auto"/>
        <w:bottom w:val="none" w:sz="0" w:space="0" w:color="auto"/>
        <w:right w:val="none" w:sz="0" w:space="0" w:color="auto"/>
      </w:divBdr>
    </w:div>
    <w:div w:id="1160582190">
      <w:bodyDiv w:val="1"/>
      <w:marLeft w:val="0"/>
      <w:marRight w:val="0"/>
      <w:marTop w:val="0"/>
      <w:marBottom w:val="0"/>
      <w:divBdr>
        <w:top w:val="none" w:sz="0" w:space="0" w:color="auto"/>
        <w:left w:val="none" w:sz="0" w:space="0" w:color="auto"/>
        <w:bottom w:val="none" w:sz="0" w:space="0" w:color="auto"/>
        <w:right w:val="none" w:sz="0" w:space="0" w:color="auto"/>
      </w:divBdr>
    </w:div>
    <w:div w:id="1161043250">
      <w:bodyDiv w:val="1"/>
      <w:marLeft w:val="0"/>
      <w:marRight w:val="0"/>
      <w:marTop w:val="0"/>
      <w:marBottom w:val="0"/>
      <w:divBdr>
        <w:top w:val="none" w:sz="0" w:space="0" w:color="auto"/>
        <w:left w:val="none" w:sz="0" w:space="0" w:color="auto"/>
        <w:bottom w:val="none" w:sz="0" w:space="0" w:color="auto"/>
        <w:right w:val="none" w:sz="0" w:space="0" w:color="auto"/>
      </w:divBdr>
    </w:div>
    <w:div w:id="1161505687">
      <w:bodyDiv w:val="1"/>
      <w:marLeft w:val="0"/>
      <w:marRight w:val="0"/>
      <w:marTop w:val="0"/>
      <w:marBottom w:val="0"/>
      <w:divBdr>
        <w:top w:val="none" w:sz="0" w:space="0" w:color="auto"/>
        <w:left w:val="none" w:sz="0" w:space="0" w:color="auto"/>
        <w:bottom w:val="none" w:sz="0" w:space="0" w:color="auto"/>
        <w:right w:val="none" w:sz="0" w:space="0" w:color="auto"/>
      </w:divBdr>
    </w:div>
    <w:div w:id="1162307434">
      <w:bodyDiv w:val="1"/>
      <w:marLeft w:val="0"/>
      <w:marRight w:val="0"/>
      <w:marTop w:val="0"/>
      <w:marBottom w:val="0"/>
      <w:divBdr>
        <w:top w:val="none" w:sz="0" w:space="0" w:color="auto"/>
        <w:left w:val="none" w:sz="0" w:space="0" w:color="auto"/>
        <w:bottom w:val="none" w:sz="0" w:space="0" w:color="auto"/>
        <w:right w:val="none" w:sz="0" w:space="0" w:color="auto"/>
      </w:divBdr>
    </w:div>
    <w:div w:id="1162624428">
      <w:bodyDiv w:val="1"/>
      <w:marLeft w:val="0"/>
      <w:marRight w:val="0"/>
      <w:marTop w:val="0"/>
      <w:marBottom w:val="0"/>
      <w:divBdr>
        <w:top w:val="none" w:sz="0" w:space="0" w:color="auto"/>
        <w:left w:val="none" w:sz="0" w:space="0" w:color="auto"/>
        <w:bottom w:val="none" w:sz="0" w:space="0" w:color="auto"/>
        <w:right w:val="none" w:sz="0" w:space="0" w:color="auto"/>
      </w:divBdr>
      <w:divsChild>
        <w:div w:id="743180350">
          <w:marLeft w:val="0"/>
          <w:marRight w:val="0"/>
          <w:marTop w:val="0"/>
          <w:marBottom w:val="240"/>
          <w:divBdr>
            <w:top w:val="none" w:sz="0" w:space="0" w:color="auto"/>
            <w:left w:val="none" w:sz="0" w:space="0" w:color="auto"/>
            <w:bottom w:val="none" w:sz="0" w:space="0" w:color="auto"/>
            <w:right w:val="none" w:sz="0" w:space="0" w:color="auto"/>
          </w:divBdr>
          <w:divsChild>
            <w:div w:id="8884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3312">
      <w:bodyDiv w:val="1"/>
      <w:marLeft w:val="0"/>
      <w:marRight w:val="0"/>
      <w:marTop w:val="0"/>
      <w:marBottom w:val="0"/>
      <w:divBdr>
        <w:top w:val="none" w:sz="0" w:space="0" w:color="auto"/>
        <w:left w:val="none" w:sz="0" w:space="0" w:color="auto"/>
        <w:bottom w:val="none" w:sz="0" w:space="0" w:color="auto"/>
        <w:right w:val="none" w:sz="0" w:space="0" w:color="auto"/>
      </w:divBdr>
    </w:div>
    <w:div w:id="1164128481">
      <w:bodyDiv w:val="1"/>
      <w:marLeft w:val="0"/>
      <w:marRight w:val="0"/>
      <w:marTop w:val="0"/>
      <w:marBottom w:val="0"/>
      <w:divBdr>
        <w:top w:val="none" w:sz="0" w:space="0" w:color="auto"/>
        <w:left w:val="none" w:sz="0" w:space="0" w:color="auto"/>
        <w:bottom w:val="none" w:sz="0" w:space="0" w:color="auto"/>
        <w:right w:val="none" w:sz="0" w:space="0" w:color="auto"/>
      </w:divBdr>
    </w:div>
    <w:div w:id="1164512175">
      <w:bodyDiv w:val="1"/>
      <w:marLeft w:val="0"/>
      <w:marRight w:val="0"/>
      <w:marTop w:val="0"/>
      <w:marBottom w:val="0"/>
      <w:divBdr>
        <w:top w:val="none" w:sz="0" w:space="0" w:color="auto"/>
        <w:left w:val="none" w:sz="0" w:space="0" w:color="auto"/>
        <w:bottom w:val="none" w:sz="0" w:space="0" w:color="auto"/>
        <w:right w:val="none" w:sz="0" w:space="0" w:color="auto"/>
      </w:divBdr>
    </w:div>
    <w:div w:id="1164778652">
      <w:bodyDiv w:val="1"/>
      <w:marLeft w:val="0"/>
      <w:marRight w:val="0"/>
      <w:marTop w:val="0"/>
      <w:marBottom w:val="0"/>
      <w:divBdr>
        <w:top w:val="none" w:sz="0" w:space="0" w:color="auto"/>
        <w:left w:val="none" w:sz="0" w:space="0" w:color="auto"/>
        <w:bottom w:val="none" w:sz="0" w:space="0" w:color="auto"/>
        <w:right w:val="none" w:sz="0" w:space="0" w:color="auto"/>
      </w:divBdr>
    </w:div>
    <w:div w:id="1165630189">
      <w:bodyDiv w:val="1"/>
      <w:marLeft w:val="0"/>
      <w:marRight w:val="0"/>
      <w:marTop w:val="0"/>
      <w:marBottom w:val="0"/>
      <w:divBdr>
        <w:top w:val="none" w:sz="0" w:space="0" w:color="auto"/>
        <w:left w:val="none" w:sz="0" w:space="0" w:color="auto"/>
        <w:bottom w:val="none" w:sz="0" w:space="0" w:color="auto"/>
        <w:right w:val="none" w:sz="0" w:space="0" w:color="auto"/>
      </w:divBdr>
    </w:div>
    <w:div w:id="1165824581">
      <w:bodyDiv w:val="1"/>
      <w:marLeft w:val="0"/>
      <w:marRight w:val="0"/>
      <w:marTop w:val="0"/>
      <w:marBottom w:val="0"/>
      <w:divBdr>
        <w:top w:val="none" w:sz="0" w:space="0" w:color="auto"/>
        <w:left w:val="none" w:sz="0" w:space="0" w:color="auto"/>
        <w:bottom w:val="none" w:sz="0" w:space="0" w:color="auto"/>
        <w:right w:val="none" w:sz="0" w:space="0" w:color="auto"/>
      </w:divBdr>
    </w:div>
    <w:div w:id="1166289335">
      <w:bodyDiv w:val="1"/>
      <w:marLeft w:val="0"/>
      <w:marRight w:val="0"/>
      <w:marTop w:val="0"/>
      <w:marBottom w:val="0"/>
      <w:divBdr>
        <w:top w:val="none" w:sz="0" w:space="0" w:color="auto"/>
        <w:left w:val="none" w:sz="0" w:space="0" w:color="auto"/>
        <w:bottom w:val="none" w:sz="0" w:space="0" w:color="auto"/>
        <w:right w:val="none" w:sz="0" w:space="0" w:color="auto"/>
      </w:divBdr>
    </w:div>
    <w:div w:id="1166360609">
      <w:bodyDiv w:val="1"/>
      <w:marLeft w:val="0"/>
      <w:marRight w:val="0"/>
      <w:marTop w:val="0"/>
      <w:marBottom w:val="0"/>
      <w:divBdr>
        <w:top w:val="none" w:sz="0" w:space="0" w:color="auto"/>
        <w:left w:val="none" w:sz="0" w:space="0" w:color="auto"/>
        <w:bottom w:val="none" w:sz="0" w:space="0" w:color="auto"/>
        <w:right w:val="none" w:sz="0" w:space="0" w:color="auto"/>
      </w:divBdr>
    </w:div>
    <w:div w:id="1167013028">
      <w:bodyDiv w:val="1"/>
      <w:marLeft w:val="0"/>
      <w:marRight w:val="0"/>
      <w:marTop w:val="0"/>
      <w:marBottom w:val="0"/>
      <w:divBdr>
        <w:top w:val="none" w:sz="0" w:space="0" w:color="auto"/>
        <w:left w:val="none" w:sz="0" w:space="0" w:color="auto"/>
        <w:bottom w:val="none" w:sz="0" w:space="0" w:color="auto"/>
        <w:right w:val="none" w:sz="0" w:space="0" w:color="auto"/>
      </w:divBdr>
    </w:div>
    <w:div w:id="1168013057">
      <w:bodyDiv w:val="1"/>
      <w:marLeft w:val="0"/>
      <w:marRight w:val="0"/>
      <w:marTop w:val="0"/>
      <w:marBottom w:val="0"/>
      <w:divBdr>
        <w:top w:val="none" w:sz="0" w:space="0" w:color="auto"/>
        <w:left w:val="none" w:sz="0" w:space="0" w:color="auto"/>
        <w:bottom w:val="none" w:sz="0" w:space="0" w:color="auto"/>
        <w:right w:val="none" w:sz="0" w:space="0" w:color="auto"/>
      </w:divBdr>
    </w:div>
    <w:div w:id="1169179691">
      <w:bodyDiv w:val="1"/>
      <w:marLeft w:val="0"/>
      <w:marRight w:val="0"/>
      <w:marTop w:val="0"/>
      <w:marBottom w:val="0"/>
      <w:divBdr>
        <w:top w:val="none" w:sz="0" w:space="0" w:color="auto"/>
        <w:left w:val="none" w:sz="0" w:space="0" w:color="auto"/>
        <w:bottom w:val="none" w:sz="0" w:space="0" w:color="auto"/>
        <w:right w:val="none" w:sz="0" w:space="0" w:color="auto"/>
      </w:divBdr>
    </w:div>
    <w:div w:id="1169365682">
      <w:bodyDiv w:val="1"/>
      <w:marLeft w:val="0"/>
      <w:marRight w:val="0"/>
      <w:marTop w:val="0"/>
      <w:marBottom w:val="0"/>
      <w:divBdr>
        <w:top w:val="none" w:sz="0" w:space="0" w:color="auto"/>
        <w:left w:val="none" w:sz="0" w:space="0" w:color="auto"/>
        <w:bottom w:val="none" w:sz="0" w:space="0" w:color="auto"/>
        <w:right w:val="none" w:sz="0" w:space="0" w:color="auto"/>
      </w:divBdr>
    </w:div>
    <w:div w:id="1169712021">
      <w:bodyDiv w:val="1"/>
      <w:marLeft w:val="0"/>
      <w:marRight w:val="0"/>
      <w:marTop w:val="0"/>
      <w:marBottom w:val="0"/>
      <w:divBdr>
        <w:top w:val="none" w:sz="0" w:space="0" w:color="auto"/>
        <w:left w:val="none" w:sz="0" w:space="0" w:color="auto"/>
        <w:bottom w:val="none" w:sz="0" w:space="0" w:color="auto"/>
        <w:right w:val="none" w:sz="0" w:space="0" w:color="auto"/>
      </w:divBdr>
    </w:div>
    <w:div w:id="1170101751">
      <w:bodyDiv w:val="1"/>
      <w:marLeft w:val="0"/>
      <w:marRight w:val="0"/>
      <w:marTop w:val="0"/>
      <w:marBottom w:val="0"/>
      <w:divBdr>
        <w:top w:val="none" w:sz="0" w:space="0" w:color="auto"/>
        <w:left w:val="none" w:sz="0" w:space="0" w:color="auto"/>
        <w:bottom w:val="none" w:sz="0" w:space="0" w:color="auto"/>
        <w:right w:val="none" w:sz="0" w:space="0" w:color="auto"/>
      </w:divBdr>
      <w:divsChild>
        <w:div w:id="2008556935">
          <w:marLeft w:val="0"/>
          <w:marRight w:val="0"/>
          <w:marTop w:val="0"/>
          <w:marBottom w:val="240"/>
          <w:divBdr>
            <w:top w:val="none" w:sz="0" w:space="0" w:color="auto"/>
            <w:left w:val="none" w:sz="0" w:space="0" w:color="auto"/>
            <w:bottom w:val="none" w:sz="0" w:space="0" w:color="auto"/>
            <w:right w:val="none" w:sz="0" w:space="0" w:color="auto"/>
          </w:divBdr>
          <w:divsChild>
            <w:div w:id="194861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643">
      <w:bodyDiv w:val="1"/>
      <w:marLeft w:val="0"/>
      <w:marRight w:val="0"/>
      <w:marTop w:val="0"/>
      <w:marBottom w:val="0"/>
      <w:divBdr>
        <w:top w:val="none" w:sz="0" w:space="0" w:color="auto"/>
        <w:left w:val="none" w:sz="0" w:space="0" w:color="auto"/>
        <w:bottom w:val="none" w:sz="0" w:space="0" w:color="auto"/>
        <w:right w:val="none" w:sz="0" w:space="0" w:color="auto"/>
      </w:divBdr>
    </w:div>
    <w:div w:id="1172255256">
      <w:bodyDiv w:val="1"/>
      <w:marLeft w:val="0"/>
      <w:marRight w:val="0"/>
      <w:marTop w:val="0"/>
      <w:marBottom w:val="0"/>
      <w:divBdr>
        <w:top w:val="none" w:sz="0" w:space="0" w:color="auto"/>
        <w:left w:val="none" w:sz="0" w:space="0" w:color="auto"/>
        <w:bottom w:val="none" w:sz="0" w:space="0" w:color="auto"/>
        <w:right w:val="none" w:sz="0" w:space="0" w:color="auto"/>
      </w:divBdr>
    </w:div>
    <w:div w:id="1172642460">
      <w:bodyDiv w:val="1"/>
      <w:marLeft w:val="0"/>
      <w:marRight w:val="0"/>
      <w:marTop w:val="0"/>
      <w:marBottom w:val="0"/>
      <w:divBdr>
        <w:top w:val="none" w:sz="0" w:space="0" w:color="auto"/>
        <w:left w:val="none" w:sz="0" w:space="0" w:color="auto"/>
        <w:bottom w:val="none" w:sz="0" w:space="0" w:color="auto"/>
        <w:right w:val="none" w:sz="0" w:space="0" w:color="auto"/>
      </w:divBdr>
    </w:div>
    <w:div w:id="1173034340">
      <w:bodyDiv w:val="1"/>
      <w:marLeft w:val="0"/>
      <w:marRight w:val="0"/>
      <w:marTop w:val="0"/>
      <w:marBottom w:val="0"/>
      <w:divBdr>
        <w:top w:val="none" w:sz="0" w:space="0" w:color="auto"/>
        <w:left w:val="none" w:sz="0" w:space="0" w:color="auto"/>
        <w:bottom w:val="none" w:sz="0" w:space="0" w:color="auto"/>
        <w:right w:val="none" w:sz="0" w:space="0" w:color="auto"/>
      </w:divBdr>
    </w:div>
    <w:div w:id="1175343111">
      <w:bodyDiv w:val="1"/>
      <w:marLeft w:val="0"/>
      <w:marRight w:val="0"/>
      <w:marTop w:val="0"/>
      <w:marBottom w:val="0"/>
      <w:divBdr>
        <w:top w:val="none" w:sz="0" w:space="0" w:color="auto"/>
        <w:left w:val="none" w:sz="0" w:space="0" w:color="auto"/>
        <w:bottom w:val="none" w:sz="0" w:space="0" w:color="auto"/>
        <w:right w:val="none" w:sz="0" w:space="0" w:color="auto"/>
      </w:divBdr>
    </w:div>
    <w:div w:id="1176185357">
      <w:bodyDiv w:val="1"/>
      <w:marLeft w:val="0"/>
      <w:marRight w:val="0"/>
      <w:marTop w:val="0"/>
      <w:marBottom w:val="0"/>
      <w:divBdr>
        <w:top w:val="none" w:sz="0" w:space="0" w:color="auto"/>
        <w:left w:val="none" w:sz="0" w:space="0" w:color="auto"/>
        <w:bottom w:val="none" w:sz="0" w:space="0" w:color="auto"/>
        <w:right w:val="none" w:sz="0" w:space="0" w:color="auto"/>
      </w:divBdr>
    </w:div>
    <w:div w:id="1176840583">
      <w:bodyDiv w:val="1"/>
      <w:marLeft w:val="0"/>
      <w:marRight w:val="0"/>
      <w:marTop w:val="0"/>
      <w:marBottom w:val="0"/>
      <w:divBdr>
        <w:top w:val="none" w:sz="0" w:space="0" w:color="auto"/>
        <w:left w:val="none" w:sz="0" w:space="0" w:color="auto"/>
        <w:bottom w:val="none" w:sz="0" w:space="0" w:color="auto"/>
        <w:right w:val="none" w:sz="0" w:space="0" w:color="auto"/>
      </w:divBdr>
    </w:div>
    <w:div w:id="1177576582">
      <w:bodyDiv w:val="1"/>
      <w:marLeft w:val="0"/>
      <w:marRight w:val="0"/>
      <w:marTop w:val="0"/>
      <w:marBottom w:val="0"/>
      <w:divBdr>
        <w:top w:val="none" w:sz="0" w:space="0" w:color="auto"/>
        <w:left w:val="none" w:sz="0" w:space="0" w:color="auto"/>
        <w:bottom w:val="none" w:sz="0" w:space="0" w:color="auto"/>
        <w:right w:val="none" w:sz="0" w:space="0" w:color="auto"/>
      </w:divBdr>
    </w:div>
    <w:div w:id="1179587257">
      <w:bodyDiv w:val="1"/>
      <w:marLeft w:val="0"/>
      <w:marRight w:val="0"/>
      <w:marTop w:val="0"/>
      <w:marBottom w:val="0"/>
      <w:divBdr>
        <w:top w:val="none" w:sz="0" w:space="0" w:color="auto"/>
        <w:left w:val="none" w:sz="0" w:space="0" w:color="auto"/>
        <w:bottom w:val="none" w:sz="0" w:space="0" w:color="auto"/>
        <w:right w:val="none" w:sz="0" w:space="0" w:color="auto"/>
      </w:divBdr>
    </w:div>
    <w:div w:id="1180004899">
      <w:bodyDiv w:val="1"/>
      <w:marLeft w:val="0"/>
      <w:marRight w:val="0"/>
      <w:marTop w:val="0"/>
      <w:marBottom w:val="0"/>
      <w:divBdr>
        <w:top w:val="none" w:sz="0" w:space="0" w:color="auto"/>
        <w:left w:val="none" w:sz="0" w:space="0" w:color="auto"/>
        <w:bottom w:val="none" w:sz="0" w:space="0" w:color="auto"/>
        <w:right w:val="none" w:sz="0" w:space="0" w:color="auto"/>
      </w:divBdr>
    </w:div>
    <w:div w:id="1180698754">
      <w:bodyDiv w:val="1"/>
      <w:marLeft w:val="0"/>
      <w:marRight w:val="0"/>
      <w:marTop w:val="0"/>
      <w:marBottom w:val="0"/>
      <w:divBdr>
        <w:top w:val="none" w:sz="0" w:space="0" w:color="auto"/>
        <w:left w:val="none" w:sz="0" w:space="0" w:color="auto"/>
        <w:bottom w:val="none" w:sz="0" w:space="0" w:color="auto"/>
        <w:right w:val="none" w:sz="0" w:space="0" w:color="auto"/>
      </w:divBdr>
      <w:divsChild>
        <w:div w:id="1329751195">
          <w:marLeft w:val="0"/>
          <w:marRight w:val="0"/>
          <w:marTop w:val="0"/>
          <w:marBottom w:val="240"/>
          <w:divBdr>
            <w:top w:val="none" w:sz="0" w:space="0" w:color="auto"/>
            <w:left w:val="none" w:sz="0" w:space="0" w:color="auto"/>
            <w:bottom w:val="none" w:sz="0" w:space="0" w:color="auto"/>
            <w:right w:val="none" w:sz="0" w:space="0" w:color="auto"/>
          </w:divBdr>
          <w:divsChild>
            <w:div w:id="600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5637">
      <w:bodyDiv w:val="1"/>
      <w:marLeft w:val="0"/>
      <w:marRight w:val="0"/>
      <w:marTop w:val="0"/>
      <w:marBottom w:val="0"/>
      <w:divBdr>
        <w:top w:val="none" w:sz="0" w:space="0" w:color="auto"/>
        <w:left w:val="none" w:sz="0" w:space="0" w:color="auto"/>
        <w:bottom w:val="none" w:sz="0" w:space="0" w:color="auto"/>
        <w:right w:val="none" w:sz="0" w:space="0" w:color="auto"/>
      </w:divBdr>
    </w:div>
    <w:div w:id="1182278136">
      <w:bodyDiv w:val="1"/>
      <w:marLeft w:val="0"/>
      <w:marRight w:val="0"/>
      <w:marTop w:val="0"/>
      <w:marBottom w:val="0"/>
      <w:divBdr>
        <w:top w:val="none" w:sz="0" w:space="0" w:color="auto"/>
        <w:left w:val="none" w:sz="0" w:space="0" w:color="auto"/>
        <w:bottom w:val="none" w:sz="0" w:space="0" w:color="auto"/>
        <w:right w:val="none" w:sz="0" w:space="0" w:color="auto"/>
      </w:divBdr>
    </w:div>
    <w:div w:id="1182865392">
      <w:bodyDiv w:val="1"/>
      <w:marLeft w:val="0"/>
      <w:marRight w:val="0"/>
      <w:marTop w:val="0"/>
      <w:marBottom w:val="0"/>
      <w:divBdr>
        <w:top w:val="none" w:sz="0" w:space="0" w:color="auto"/>
        <w:left w:val="none" w:sz="0" w:space="0" w:color="auto"/>
        <w:bottom w:val="none" w:sz="0" w:space="0" w:color="auto"/>
        <w:right w:val="none" w:sz="0" w:space="0" w:color="auto"/>
      </w:divBdr>
    </w:div>
    <w:div w:id="1183009156">
      <w:bodyDiv w:val="1"/>
      <w:marLeft w:val="0"/>
      <w:marRight w:val="0"/>
      <w:marTop w:val="0"/>
      <w:marBottom w:val="0"/>
      <w:divBdr>
        <w:top w:val="none" w:sz="0" w:space="0" w:color="auto"/>
        <w:left w:val="none" w:sz="0" w:space="0" w:color="auto"/>
        <w:bottom w:val="none" w:sz="0" w:space="0" w:color="auto"/>
        <w:right w:val="none" w:sz="0" w:space="0" w:color="auto"/>
      </w:divBdr>
    </w:div>
    <w:div w:id="1184586271">
      <w:bodyDiv w:val="1"/>
      <w:marLeft w:val="0"/>
      <w:marRight w:val="0"/>
      <w:marTop w:val="0"/>
      <w:marBottom w:val="0"/>
      <w:divBdr>
        <w:top w:val="none" w:sz="0" w:space="0" w:color="auto"/>
        <w:left w:val="none" w:sz="0" w:space="0" w:color="auto"/>
        <w:bottom w:val="none" w:sz="0" w:space="0" w:color="auto"/>
        <w:right w:val="none" w:sz="0" w:space="0" w:color="auto"/>
      </w:divBdr>
    </w:div>
    <w:div w:id="1184783862">
      <w:bodyDiv w:val="1"/>
      <w:marLeft w:val="0"/>
      <w:marRight w:val="0"/>
      <w:marTop w:val="0"/>
      <w:marBottom w:val="0"/>
      <w:divBdr>
        <w:top w:val="none" w:sz="0" w:space="0" w:color="auto"/>
        <w:left w:val="none" w:sz="0" w:space="0" w:color="auto"/>
        <w:bottom w:val="none" w:sz="0" w:space="0" w:color="auto"/>
        <w:right w:val="none" w:sz="0" w:space="0" w:color="auto"/>
      </w:divBdr>
    </w:div>
    <w:div w:id="1185291836">
      <w:bodyDiv w:val="1"/>
      <w:marLeft w:val="0"/>
      <w:marRight w:val="0"/>
      <w:marTop w:val="0"/>
      <w:marBottom w:val="0"/>
      <w:divBdr>
        <w:top w:val="none" w:sz="0" w:space="0" w:color="auto"/>
        <w:left w:val="none" w:sz="0" w:space="0" w:color="auto"/>
        <w:bottom w:val="none" w:sz="0" w:space="0" w:color="auto"/>
        <w:right w:val="none" w:sz="0" w:space="0" w:color="auto"/>
      </w:divBdr>
    </w:div>
    <w:div w:id="1186166706">
      <w:bodyDiv w:val="1"/>
      <w:marLeft w:val="0"/>
      <w:marRight w:val="0"/>
      <w:marTop w:val="0"/>
      <w:marBottom w:val="0"/>
      <w:divBdr>
        <w:top w:val="none" w:sz="0" w:space="0" w:color="auto"/>
        <w:left w:val="none" w:sz="0" w:space="0" w:color="auto"/>
        <w:bottom w:val="none" w:sz="0" w:space="0" w:color="auto"/>
        <w:right w:val="none" w:sz="0" w:space="0" w:color="auto"/>
      </w:divBdr>
    </w:div>
    <w:div w:id="1186988603">
      <w:bodyDiv w:val="1"/>
      <w:marLeft w:val="0"/>
      <w:marRight w:val="0"/>
      <w:marTop w:val="0"/>
      <w:marBottom w:val="0"/>
      <w:divBdr>
        <w:top w:val="none" w:sz="0" w:space="0" w:color="auto"/>
        <w:left w:val="none" w:sz="0" w:space="0" w:color="auto"/>
        <w:bottom w:val="none" w:sz="0" w:space="0" w:color="auto"/>
        <w:right w:val="none" w:sz="0" w:space="0" w:color="auto"/>
      </w:divBdr>
    </w:div>
    <w:div w:id="1187675917">
      <w:bodyDiv w:val="1"/>
      <w:marLeft w:val="0"/>
      <w:marRight w:val="0"/>
      <w:marTop w:val="0"/>
      <w:marBottom w:val="0"/>
      <w:divBdr>
        <w:top w:val="none" w:sz="0" w:space="0" w:color="auto"/>
        <w:left w:val="none" w:sz="0" w:space="0" w:color="auto"/>
        <w:bottom w:val="none" w:sz="0" w:space="0" w:color="auto"/>
        <w:right w:val="none" w:sz="0" w:space="0" w:color="auto"/>
      </w:divBdr>
      <w:divsChild>
        <w:div w:id="1801797508">
          <w:marLeft w:val="0"/>
          <w:marRight w:val="0"/>
          <w:marTop w:val="0"/>
          <w:marBottom w:val="240"/>
          <w:divBdr>
            <w:top w:val="none" w:sz="0" w:space="0" w:color="auto"/>
            <w:left w:val="none" w:sz="0" w:space="0" w:color="auto"/>
            <w:bottom w:val="none" w:sz="0" w:space="0" w:color="auto"/>
            <w:right w:val="none" w:sz="0" w:space="0" w:color="auto"/>
          </w:divBdr>
          <w:divsChild>
            <w:div w:id="11453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3976">
      <w:bodyDiv w:val="1"/>
      <w:marLeft w:val="0"/>
      <w:marRight w:val="0"/>
      <w:marTop w:val="0"/>
      <w:marBottom w:val="0"/>
      <w:divBdr>
        <w:top w:val="none" w:sz="0" w:space="0" w:color="auto"/>
        <w:left w:val="none" w:sz="0" w:space="0" w:color="auto"/>
        <w:bottom w:val="none" w:sz="0" w:space="0" w:color="auto"/>
        <w:right w:val="none" w:sz="0" w:space="0" w:color="auto"/>
      </w:divBdr>
    </w:div>
    <w:div w:id="1188719851">
      <w:bodyDiv w:val="1"/>
      <w:marLeft w:val="0"/>
      <w:marRight w:val="0"/>
      <w:marTop w:val="0"/>
      <w:marBottom w:val="0"/>
      <w:divBdr>
        <w:top w:val="none" w:sz="0" w:space="0" w:color="auto"/>
        <w:left w:val="none" w:sz="0" w:space="0" w:color="auto"/>
        <w:bottom w:val="none" w:sz="0" w:space="0" w:color="auto"/>
        <w:right w:val="none" w:sz="0" w:space="0" w:color="auto"/>
      </w:divBdr>
    </w:div>
    <w:div w:id="1188986102">
      <w:bodyDiv w:val="1"/>
      <w:marLeft w:val="0"/>
      <w:marRight w:val="0"/>
      <w:marTop w:val="0"/>
      <w:marBottom w:val="0"/>
      <w:divBdr>
        <w:top w:val="none" w:sz="0" w:space="0" w:color="auto"/>
        <w:left w:val="none" w:sz="0" w:space="0" w:color="auto"/>
        <w:bottom w:val="none" w:sz="0" w:space="0" w:color="auto"/>
        <w:right w:val="none" w:sz="0" w:space="0" w:color="auto"/>
      </w:divBdr>
    </w:div>
    <w:div w:id="1189220950">
      <w:bodyDiv w:val="1"/>
      <w:marLeft w:val="0"/>
      <w:marRight w:val="0"/>
      <w:marTop w:val="0"/>
      <w:marBottom w:val="0"/>
      <w:divBdr>
        <w:top w:val="none" w:sz="0" w:space="0" w:color="auto"/>
        <w:left w:val="none" w:sz="0" w:space="0" w:color="auto"/>
        <w:bottom w:val="none" w:sz="0" w:space="0" w:color="auto"/>
        <w:right w:val="none" w:sz="0" w:space="0" w:color="auto"/>
      </w:divBdr>
    </w:div>
    <w:div w:id="1190096783">
      <w:bodyDiv w:val="1"/>
      <w:marLeft w:val="0"/>
      <w:marRight w:val="0"/>
      <w:marTop w:val="0"/>
      <w:marBottom w:val="0"/>
      <w:divBdr>
        <w:top w:val="none" w:sz="0" w:space="0" w:color="auto"/>
        <w:left w:val="none" w:sz="0" w:space="0" w:color="auto"/>
        <w:bottom w:val="none" w:sz="0" w:space="0" w:color="auto"/>
        <w:right w:val="none" w:sz="0" w:space="0" w:color="auto"/>
      </w:divBdr>
    </w:div>
    <w:div w:id="1191918506">
      <w:bodyDiv w:val="1"/>
      <w:marLeft w:val="0"/>
      <w:marRight w:val="0"/>
      <w:marTop w:val="0"/>
      <w:marBottom w:val="0"/>
      <w:divBdr>
        <w:top w:val="none" w:sz="0" w:space="0" w:color="auto"/>
        <w:left w:val="none" w:sz="0" w:space="0" w:color="auto"/>
        <w:bottom w:val="none" w:sz="0" w:space="0" w:color="auto"/>
        <w:right w:val="none" w:sz="0" w:space="0" w:color="auto"/>
      </w:divBdr>
    </w:div>
    <w:div w:id="1192493210">
      <w:bodyDiv w:val="1"/>
      <w:marLeft w:val="0"/>
      <w:marRight w:val="0"/>
      <w:marTop w:val="0"/>
      <w:marBottom w:val="0"/>
      <w:divBdr>
        <w:top w:val="none" w:sz="0" w:space="0" w:color="auto"/>
        <w:left w:val="none" w:sz="0" w:space="0" w:color="auto"/>
        <w:bottom w:val="none" w:sz="0" w:space="0" w:color="auto"/>
        <w:right w:val="none" w:sz="0" w:space="0" w:color="auto"/>
      </w:divBdr>
    </w:div>
    <w:div w:id="1192693981">
      <w:bodyDiv w:val="1"/>
      <w:marLeft w:val="0"/>
      <w:marRight w:val="0"/>
      <w:marTop w:val="0"/>
      <w:marBottom w:val="0"/>
      <w:divBdr>
        <w:top w:val="none" w:sz="0" w:space="0" w:color="auto"/>
        <w:left w:val="none" w:sz="0" w:space="0" w:color="auto"/>
        <w:bottom w:val="none" w:sz="0" w:space="0" w:color="auto"/>
        <w:right w:val="none" w:sz="0" w:space="0" w:color="auto"/>
      </w:divBdr>
    </w:div>
    <w:div w:id="1193376880">
      <w:bodyDiv w:val="1"/>
      <w:marLeft w:val="0"/>
      <w:marRight w:val="0"/>
      <w:marTop w:val="0"/>
      <w:marBottom w:val="0"/>
      <w:divBdr>
        <w:top w:val="none" w:sz="0" w:space="0" w:color="auto"/>
        <w:left w:val="none" w:sz="0" w:space="0" w:color="auto"/>
        <w:bottom w:val="none" w:sz="0" w:space="0" w:color="auto"/>
        <w:right w:val="none" w:sz="0" w:space="0" w:color="auto"/>
      </w:divBdr>
      <w:divsChild>
        <w:div w:id="122430822">
          <w:marLeft w:val="0"/>
          <w:marRight w:val="0"/>
          <w:marTop w:val="0"/>
          <w:marBottom w:val="240"/>
          <w:divBdr>
            <w:top w:val="none" w:sz="0" w:space="0" w:color="auto"/>
            <w:left w:val="none" w:sz="0" w:space="0" w:color="auto"/>
            <w:bottom w:val="none" w:sz="0" w:space="0" w:color="auto"/>
            <w:right w:val="none" w:sz="0" w:space="0" w:color="auto"/>
          </w:divBdr>
          <w:divsChild>
            <w:div w:id="153742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1927">
      <w:bodyDiv w:val="1"/>
      <w:marLeft w:val="0"/>
      <w:marRight w:val="0"/>
      <w:marTop w:val="0"/>
      <w:marBottom w:val="0"/>
      <w:divBdr>
        <w:top w:val="none" w:sz="0" w:space="0" w:color="auto"/>
        <w:left w:val="none" w:sz="0" w:space="0" w:color="auto"/>
        <w:bottom w:val="none" w:sz="0" w:space="0" w:color="auto"/>
        <w:right w:val="none" w:sz="0" w:space="0" w:color="auto"/>
      </w:divBdr>
    </w:div>
    <w:div w:id="1194616775">
      <w:bodyDiv w:val="1"/>
      <w:marLeft w:val="0"/>
      <w:marRight w:val="0"/>
      <w:marTop w:val="0"/>
      <w:marBottom w:val="0"/>
      <w:divBdr>
        <w:top w:val="none" w:sz="0" w:space="0" w:color="auto"/>
        <w:left w:val="none" w:sz="0" w:space="0" w:color="auto"/>
        <w:bottom w:val="none" w:sz="0" w:space="0" w:color="auto"/>
        <w:right w:val="none" w:sz="0" w:space="0" w:color="auto"/>
      </w:divBdr>
    </w:div>
    <w:div w:id="1194881451">
      <w:bodyDiv w:val="1"/>
      <w:marLeft w:val="0"/>
      <w:marRight w:val="0"/>
      <w:marTop w:val="0"/>
      <w:marBottom w:val="0"/>
      <w:divBdr>
        <w:top w:val="none" w:sz="0" w:space="0" w:color="auto"/>
        <w:left w:val="none" w:sz="0" w:space="0" w:color="auto"/>
        <w:bottom w:val="none" w:sz="0" w:space="0" w:color="auto"/>
        <w:right w:val="none" w:sz="0" w:space="0" w:color="auto"/>
      </w:divBdr>
    </w:div>
    <w:div w:id="1194923160">
      <w:bodyDiv w:val="1"/>
      <w:marLeft w:val="0"/>
      <w:marRight w:val="0"/>
      <w:marTop w:val="0"/>
      <w:marBottom w:val="0"/>
      <w:divBdr>
        <w:top w:val="none" w:sz="0" w:space="0" w:color="auto"/>
        <w:left w:val="none" w:sz="0" w:space="0" w:color="auto"/>
        <w:bottom w:val="none" w:sz="0" w:space="0" w:color="auto"/>
        <w:right w:val="none" w:sz="0" w:space="0" w:color="auto"/>
      </w:divBdr>
    </w:div>
    <w:div w:id="1195383529">
      <w:bodyDiv w:val="1"/>
      <w:marLeft w:val="0"/>
      <w:marRight w:val="0"/>
      <w:marTop w:val="0"/>
      <w:marBottom w:val="0"/>
      <w:divBdr>
        <w:top w:val="none" w:sz="0" w:space="0" w:color="auto"/>
        <w:left w:val="none" w:sz="0" w:space="0" w:color="auto"/>
        <w:bottom w:val="none" w:sz="0" w:space="0" w:color="auto"/>
        <w:right w:val="none" w:sz="0" w:space="0" w:color="auto"/>
      </w:divBdr>
    </w:div>
    <w:div w:id="1195540194">
      <w:bodyDiv w:val="1"/>
      <w:marLeft w:val="0"/>
      <w:marRight w:val="0"/>
      <w:marTop w:val="0"/>
      <w:marBottom w:val="0"/>
      <w:divBdr>
        <w:top w:val="none" w:sz="0" w:space="0" w:color="auto"/>
        <w:left w:val="none" w:sz="0" w:space="0" w:color="auto"/>
        <w:bottom w:val="none" w:sz="0" w:space="0" w:color="auto"/>
        <w:right w:val="none" w:sz="0" w:space="0" w:color="auto"/>
      </w:divBdr>
    </w:div>
    <w:div w:id="1195801229">
      <w:bodyDiv w:val="1"/>
      <w:marLeft w:val="0"/>
      <w:marRight w:val="0"/>
      <w:marTop w:val="0"/>
      <w:marBottom w:val="0"/>
      <w:divBdr>
        <w:top w:val="none" w:sz="0" w:space="0" w:color="auto"/>
        <w:left w:val="none" w:sz="0" w:space="0" w:color="auto"/>
        <w:bottom w:val="none" w:sz="0" w:space="0" w:color="auto"/>
        <w:right w:val="none" w:sz="0" w:space="0" w:color="auto"/>
      </w:divBdr>
    </w:div>
    <w:div w:id="1195922771">
      <w:bodyDiv w:val="1"/>
      <w:marLeft w:val="0"/>
      <w:marRight w:val="0"/>
      <w:marTop w:val="0"/>
      <w:marBottom w:val="0"/>
      <w:divBdr>
        <w:top w:val="none" w:sz="0" w:space="0" w:color="auto"/>
        <w:left w:val="none" w:sz="0" w:space="0" w:color="auto"/>
        <w:bottom w:val="none" w:sz="0" w:space="0" w:color="auto"/>
        <w:right w:val="none" w:sz="0" w:space="0" w:color="auto"/>
      </w:divBdr>
    </w:div>
    <w:div w:id="1196117989">
      <w:bodyDiv w:val="1"/>
      <w:marLeft w:val="0"/>
      <w:marRight w:val="0"/>
      <w:marTop w:val="0"/>
      <w:marBottom w:val="0"/>
      <w:divBdr>
        <w:top w:val="none" w:sz="0" w:space="0" w:color="auto"/>
        <w:left w:val="none" w:sz="0" w:space="0" w:color="auto"/>
        <w:bottom w:val="none" w:sz="0" w:space="0" w:color="auto"/>
        <w:right w:val="none" w:sz="0" w:space="0" w:color="auto"/>
      </w:divBdr>
    </w:div>
    <w:div w:id="1196580374">
      <w:bodyDiv w:val="1"/>
      <w:marLeft w:val="0"/>
      <w:marRight w:val="0"/>
      <w:marTop w:val="0"/>
      <w:marBottom w:val="0"/>
      <w:divBdr>
        <w:top w:val="none" w:sz="0" w:space="0" w:color="auto"/>
        <w:left w:val="none" w:sz="0" w:space="0" w:color="auto"/>
        <w:bottom w:val="none" w:sz="0" w:space="0" w:color="auto"/>
        <w:right w:val="none" w:sz="0" w:space="0" w:color="auto"/>
      </w:divBdr>
    </w:div>
    <w:div w:id="1197887777">
      <w:bodyDiv w:val="1"/>
      <w:marLeft w:val="0"/>
      <w:marRight w:val="0"/>
      <w:marTop w:val="0"/>
      <w:marBottom w:val="0"/>
      <w:divBdr>
        <w:top w:val="none" w:sz="0" w:space="0" w:color="auto"/>
        <w:left w:val="none" w:sz="0" w:space="0" w:color="auto"/>
        <w:bottom w:val="none" w:sz="0" w:space="0" w:color="auto"/>
        <w:right w:val="none" w:sz="0" w:space="0" w:color="auto"/>
      </w:divBdr>
    </w:div>
    <w:div w:id="1197888728">
      <w:bodyDiv w:val="1"/>
      <w:marLeft w:val="0"/>
      <w:marRight w:val="0"/>
      <w:marTop w:val="0"/>
      <w:marBottom w:val="0"/>
      <w:divBdr>
        <w:top w:val="none" w:sz="0" w:space="0" w:color="auto"/>
        <w:left w:val="none" w:sz="0" w:space="0" w:color="auto"/>
        <w:bottom w:val="none" w:sz="0" w:space="0" w:color="auto"/>
        <w:right w:val="none" w:sz="0" w:space="0" w:color="auto"/>
      </w:divBdr>
    </w:div>
    <w:div w:id="1199119944">
      <w:bodyDiv w:val="1"/>
      <w:marLeft w:val="0"/>
      <w:marRight w:val="0"/>
      <w:marTop w:val="0"/>
      <w:marBottom w:val="0"/>
      <w:divBdr>
        <w:top w:val="none" w:sz="0" w:space="0" w:color="auto"/>
        <w:left w:val="none" w:sz="0" w:space="0" w:color="auto"/>
        <w:bottom w:val="none" w:sz="0" w:space="0" w:color="auto"/>
        <w:right w:val="none" w:sz="0" w:space="0" w:color="auto"/>
      </w:divBdr>
    </w:div>
    <w:div w:id="1200972665">
      <w:bodyDiv w:val="1"/>
      <w:marLeft w:val="0"/>
      <w:marRight w:val="0"/>
      <w:marTop w:val="0"/>
      <w:marBottom w:val="0"/>
      <w:divBdr>
        <w:top w:val="none" w:sz="0" w:space="0" w:color="auto"/>
        <w:left w:val="none" w:sz="0" w:space="0" w:color="auto"/>
        <w:bottom w:val="none" w:sz="0" w:space="0" w:color="auto"/>
        <w:right w:val="none" w:sz="0" w:space="0" w:color="auto"/>
      </w:divBdr>
    </w:div>
    <w:div w:id="1201432320">
      <w:bodyDiv w:val="1"/>
      <w:marLeft w:val="0"/>
      <w:marRight w:val="0"/>
      <w:marTop w:val="0"/>
      <w:marBottom w:val="0"/>
      <w:divBdr>
        <w:top w:val="none" w:sz="0" w:space="0" w:color="auto"/>
        <w:left w:val="none" w:sz="0" w:space="0" w:color="auto"/>
        <w:bottom w:val="none" w:sz="0" w:space="0" w:color="auto"/>
        <w:right w:val="none" w:sz="0" w:space="0" w:color="auto"/>
      </w:divBdr>
    </w:div>
    <w:div w:id="1202093851">
      <w:bodyDiv w:val="1"/>
      <w:marLeft w:val="0"/>
      <w:marRight w:val="0"/>
      <w:marTop w:val="0"/>
      <w:marBottom w:val="0"/>
      <w:divBdr>
        <w:top w:val="none" w:sz="0" w:space="0" w:color="auto"/>
        <w:left w:val="none" w:sz="0" w:space="0" w:color="auto"/>
        <w:bottom w:val="none" w:sz="0" w:space="0" w:color="auto"/>
        <w:right w:val="none" w:sz="0" w:space="0" w:color="auto"/>
      </w:divBdr>
    </w:div>
    <w:div w:id="1202596071">
      <w:bodyDiv w:val="1"/>
      <w:marLeft w:val="0"/>
      <w:marRight w:val="0"/>
      <w:marTop w:val="0"/>
      <w:marBottom w:val="0"/>
      <w:divBdr>
        <w:top w:val="none" w:sz="0" w:space="0" w:color="auto"/>
        <w:left w:val="none" w:sz="0" w:space="0" w:color="auto"/>
        <w:bottom w:val="none" w:sz="0" w:space="0" w:color="auto"/>
        <w:right w:val="none" w:sz="0" w:space="0" w:color="auto"/>
      </w:divBdr>
    </w:div>
    <w:div w:id="1202788221">
      <w:bodyDiv w:val="1"/>
      <w:marLeft w:val="0"/>
      <w:marRight w:val="0"/>
      <w:marTop w:val="0"/>
      <w:marBottom w:val="0"/>
      <w:divBdr>
        <w:top w:val="none" w:sz="0" w:space="0" w:color="auto"/>
        <w:left w:val="none" w:sz="0" w:space="0" w:color="auto"/>
        <w:bottom w:val="none" w:sz="0" w:space="0" w:color="auto"/>
        <w:right w:val="none" w:sz="0" w:space="0" w:color="auto"/>
      </w:divBdr>
    </w:div>
    <w:div w:id="1203244711">
      <w:bodyDiv w:val="1"/>
      <w:marLeft w:val="0"/>
      <w:marRight w:val="0"/>
      <w:marTop w:val="0"/>
      <w:marBottom w:val="0"/>
      <w:divBdr>
        <w:top w:val="none" w:sz="0" w:space="0" w:color="auto"/>
        <w:left w:val="none" w:sz="0" w:space="0" w:color="auto"/>
        <w:bottom w:val="none" w:sz="0" w:space="0" w:color="auto"/>
        <w:right w:val="none" w:sz="0" w:space="0" w:color="auto"/>
      </w:divBdr>
    </w:div>
    <w:div w:id="1204171103">
      <w:bodyDiv w:val="1"/>
      <w:marLeft w:val="0"/>
      <w:marRight w:val="0"/>
      <w:marTop w:val="0"/>
      <w:marBottom w:val="0"/>
      <w:divBdr>
        <w:top w:val="none" w:sz="0" w:space="0" w:color="auto"/>
        <w:left w:val="none" w:sz="0" w:space="0" w:color="auto"/>
        <w:bottom w:val="none" w:sz="0" w:space="0" w:color="auto"/>
        <w:right w:val="none" w:sz="0" w:space="0" w:color="auto"/>
      </w:divBdr>
    </w:div>
    <w:div w:id="1204630803">
      <w:bodyDiv w:val="1"/>
      <w:marLeft w:val="0"/>
      <w:marRight w:val="0"/>
      <w:marTop w:val="0"/>
      <w:marBottom w:val="0"/>
      <w:divBdr>
        <w:top w:val="none" w:sz="0" w:space="0" w:color="auto"/>
        <w:left w:val="none" w:sz="0" w:space="0" w:color="auto"/>
        <w:bottom w:val="none" w:sz="0" w:space="0" w:color="auto"/>
        <w:right w:val="none" w:sz="0" w:space="0" w:color="auto"/>
      </w:divBdr>
    </w:div>
    <w:div w:id="1204974999">
      <w:bodyDiv w:val="1"/>
      <w:marLeft w:val="0"/>
      <w:marRight w:val="0"/>
      <w:marTop w:val="0"/>
      <w:marBottom w:val="0"/>
      <w:divBdr>
        <w:top w:val="none" w:sz="0" w:space="0" w:color="auto"/>
        <w:left w:val="none" w:sz="0" w:space="0" w:color="auto"/>
        <w:bottom w:val="none" w:sz="0" w:space="0" w:color="auto"/>
        <w:right w:val="none" w:sz="0" w:space="0" w:color="auto"/>
      </w:divBdr>
      <w:divsChild>
        <w:div w:id="292290755">
          <w:marLeft w:val="0"/>
          <w:marRight w:val="0"/>
          <w:marTop w:val="0"/>
          <w:marBottom w:val="240"/>
          <w:divBdr>
            <w:top w:val="none" w:sz="0" w:space="0" w:color="auto"/>
            <w:left w:val="none" w:sz="0" w:space="0" w:color="auto"/>
            <w:bottom w:val="none" w:sz="0" w:space="0" w:color="auto"/>
            <w:right w:val="none" w:sz="0" w:space="0" w:color="auto"/>
          </w:divBdr>
          <w:divsChild>
            <w:div w:id="9194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6544">
      <w:bodyDiv w:val="1"/>
      <w:marLeft w:val="0"/>
      <w:marRight w:val="0"/>
      <w:marTop w:val="0"/>
      <w:marBottom w:val="0"/>
      <w:divBdr>
        <w:top w:val="none" w:sz="0" w:space="0" w:color="auto"/>
        <w:left w:val="none" w:sz="0" w:space="0" w:color="auto"/>
        <w:bottom w:val="none" w:sz="0" w:space="0" w:color="auto"/>
        <w:right w:val="none" w:sz="0" w:space="0" w:color="auto"/>
      </w:divBdr>
    </w:div>
    <w:div w:id="1206941151">
      <w:bodyDiv w:val="1"/>
      <w:marLeft w:val="0"/>
      <w:marRight w:val="0"/>
      <w:marTop w:val="0"/>
      <w:marBottom w:val="0"/>
      <w:divBdr>
        <w:top w:val="none" w:sz="0" w:space="0" w:color="auto"/>
        <w:left w:val="none" w:sz="0" w:space="0" w:color="auto"/>
        <w:bottom w:val="none" w:sz="0" w:space="0" w:color="auto"/>
        <w:right w:val="none" w:sz="0" w:space="0" w:color="auto"/>
      </w:divBdr>
    </w:div>
    <w:div w:id="1207138636">
      <w:bodyDiv w:val="1"/>
      <w:marLeft w:val="0"/>
      <w:marRight w:val="0"/>
      <w:marTop w:val="0"/>
      <w:marBottom w:val="0"/>
      <w:divBdr>
        <w:top w:val="none" w:sz="0" w:space="0" w:color="auto"/>
        <w:left w:val="none" w:sz="0" w:space="0" w:color="auto"/>
        <w:bottom w:val="none" w:sz="0" w:space="0" w:color="auto"/>
        <w:right w:val="none" w:sz="0" w:space="0" w:color="auto"/>
      </w:divBdr>
    </w:div>
    <w:div w:id="1207252632">
      <w:bodyDiv w:val="1"/>
      <w:marLeft w:val="0"/>
      <w:marRight w:val="0"/>
      <w:marTop w:val="0"/>
      <w:marBottom w:val="0"/>
      <w:divBdr>
        <w:top w:val="none" w:sz="0" w:space="0" w:color="auto"/>
        <w:left w:val="none" w:sz="0" w:space="0" w:color="auto"/>
        <w:bottom w:val="none" w:sz="0" w:space="0" w:color="auto"/>
        <w:right w:val="none" w:sz="0" w:space="0" w:color="auto"/>
      </w:divBdr>
    </w:div>
    <w:div w:id="1207719892">
      <w:bodyDiv w:val="1"/>
      <w:marLeft w:val="0"/>
      <w:marRight w:val="0"/>
      <w:marTop w:val="0"/>
      <w:marBottom w:val="0"/>
      <w:divBdr>
        <w:top w:val="none" w:sz="0" w:space="0" w:color="auto"/>
        <w:left w:val="none" w:sz="0" w:space="0" w:color="auto"/>
        <w:bottom w:val="none" w:sz="0" w:space="0" w:color="auto"/>
        <w:right w:val="none" w:sz="0" w:space="0" w:color="auto"/>
      </w:divBdr>
    </w:div>
    <w:div w:id="1207722738">
      <w:bodyDiv w:val="1"/>
      <w:marLeft w:val="0"/>
      <w:marRight w:val="0"/>
      <w:marTop w:val="0"/>
      <w:marBottom w:val="0"/>
      <w:divBdr>
        <w:top w:val="none" w:sz="0" w:space="0" w:color="auto"/>
        <w:left w:val="none" w:sz="0" w:space="0" w:color="auto"/>
        <w:bottom w:val="none" w:sz="0" w:space="0" w:color="auto"/>
        <w:right w:val="none" w:sz="0" w:space="0" w:color="auto"/>
      </w:divBdr>
    </w:div>
    <w:div w:id="1207833685">
      <w:bodyDiv w:val="1"/>
      <w:marLeft w:val="0"/>
      <w:marRight w:val="0"/>
      <w:marTop w:val="0"/>
      <w:marBottom w:val="0"/>
      <w:divBdr>
        <w:top w:val="none" w:sz="0" w:space="0" w:color="auto"/>
        <w:left w:val="none" w:sz="0" w:space="0" w:color="auto"/>
        <w:bottom w:val="none" w:sz="0" w:space="0" w:color="auto"/>
        <w:right w:val="none" w:sz="0" w:space="0" w:color="auto"/>
      </w:divBdr>
    </w:div>
    <w:div w:id="1208685465">
      <w:bodyDiv w:val="1"/>
      <w:marLeft w:val="0"/>
      <w:marRight w:val="0"/>
      <w:marTop w:val="0"/>
      <w:marBottom w:val="0"/>
      <w:divBdr>
        <w:top w:val="none" w:sz="0" w:space="0" w:color="auto"/>
        <w:left w:val="none" w:sz="0" w:space="0" w:color="auto"/>
        <w:bottom w:val="none" w:sz="0" w:space="0" w:color="auto"/>
        <w:right w:val="none" w:sz="0" w:space="0" w:color="auto"/>
      </w:divBdr>
    </w:div>
    <w:div w:id="1208880120">
      <w:bodyDiv w:val="1"/>
      <w:marLeft w:val="0"/>
      <w:marRight w:val="0"/>
      <w:marTop w:val="0"/>
      <w:marBottom w:val="0"/>
      <w:divBdr>
        <w:top w:val="none" w:sz="0" w:space="0" w:color="auto"/>
        <w:left w:val="none" w:sz="0" w:space="0" w:color="auto"/>
        <w:bottom w:val="none" w:sz="0" w:space="0" w:color="auto"/>
        <w:right w:val="none" w:sz="0" w:space="0" w:color="auto"/>
      </w:divBdr>
    </w:div>
    <w:div w:id="1209295543">
      <w:bodyDiv w:val="1"/>
      <w:marLeft w:val="0"/>
      <w:marRight w:val="0"/>
      <w:marTop w:val="0"/>
      <w:marBottom w:val="0"/>
      <w:divBdr>
        <w:top w:val="none" w:sz="0" w:space="0" w:color="auto"/>
        <w:left w:val="none" w:sz="0" w:space="0" w:color="auto"/>
        <w:bottom w:val="none" w:sz="0" w:space="0" w:color="auto"/>
        <w:right w:val="none" w:sz="0" w:space="0" w:color="auto"/>
      </w:divBdr>
    </w:div>
    <w:div w:id="1209565120">
      <w:bodyDiv w:val="1"/>
      <w:marLeft w:val="0"/>
      <w:marRight w:val="0"/>
      <w:marTop w:val="0"/>
      <w:marBottom w:val="0"/>
      <w:divBdr>
        <w:top w:val="none" w:sz="0" w:space="0" w:color="auto"/>
        <w:left w:val="none" w:sz="0" w:space="0" w:color="auto"/>
        <w:bottom w:val="none" w:sz="0" w:space="0" w:color="auto"/>
        <w:right w:val="none" w:sz="0" w:space="0" w:color="auto"/>
      </w:divBdr>
      <w:divsChild>
        <w:div w:id="2057004154">
          <w:marLeft w:val="0"/>
          <w:marRight w:val="0"/>
          <w:marTop w:val="0"/>
          <w:marBottom w:val="240"/>
          <w:divBdr>
            <w:top w:val="none" w:sz="0" w:space="0" w:color="auto"/>
            <w:left w:val="none" w:sz="0" w:space="0" w:color="auto"/>
            <w:bottom w:val="none" w:sz="0" w:space="0" w:color="auto"/>
            <w:right w:val="none" w:sz="0" w:space="0" w:color="auto"/>
          </w:divBdr>
          <w:divsChild>
            <w:div w:id="10206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9145">
      <w:bodyDiv w:val="1"/>
      <w:marLeft w:val="0"/>
      <w:marRight w:val="0"/>
      <w:marTop w:val="0"/>
      <w:marBottom w:val="0"/>
      <w:divBdr>
        <w:top w:val="none" w:sz="0" w:space="0" w:color="auto"/>
        <w:left w:val="none" w:sz="0" w:space="0" w:color="auto"/>
        <w:bottom w:val="none" w:sz="0" w:space="0" w:color="auto"/>
        <w:right w:val="none" w:sz="0" w:space="0" w:color="auto"/>
      </w:divBdr>
    </w:div>
    <w:div w:id="1210454236">
      <w:bodyDiv w:val="1"/>
      <w:marLeft w:val="0"/>
      <w:marRight w:val="0"/>
      <w:marTop w:val="0"/>
      <w:marBottom w:val="0"/>
      <w:divBdr>
        <w:top w:val="none" w:sz="0" w:space="0" w:color="auto"/>
        <w:left w:val="none" w:sz="0" w:space="0" w:color="auto"/>
        <w:bottom w:val="none" w:sz="0" w:space="0" w:color="auto"/>
        <w:right w:val="none" w:sz="0" w:space="0" w:color="auto"/>
      </w:divBdr>
    </w:div>
    <w:div w:id="1210612767">
      <w:bodyDiv w:val="1"/>
      <w:marLeft w:val="0"/>
      <w:marRight w:val="0"/>
      <w:marTop w:val="0"/>
      <w:marBottom w:val="0"/>
      <w:divBdr>
        <w:top w:val="none" w:sz="0" w:space="0" w:color="auto"/>
        <w:left w:val="none" w:sz="0" w:space="0" w:color="auto"/>
        <w:bottom w:val="none" w:sz="0" w:space="0" w:color="auto"/>
        <w:right w:val="none" w:sz="0" w:space="0" w:color="auto"/>
      </w:divBdr>
    </w:div>
    <w:div w:id="1211528038">
      <w:bodyDiv w:val="1"/>
      <w:marLeft w:val="0"/>
      <w:marRight w:val="0"/>
      <w:marTop w:val="0"/>
      <w:marBottom w:val="0"/>
      <w:divBdr>
        <w:top w:val="none" w:sz="0" w:space="0" w:color="auto"/>
        <w:left w:val="none" w:sz="0" w:space="0" w:color="auto"/>
        <w:bottom w:val="none" w:sz="0" w:space="0" w:color="auto"/>
        <w:right w:val="none" w:sz="0" w:space="0" w:color="auto"/>
      </w:divBdr>
    </w:div>
    <w:div w:id="1211766447">
      <w:bodyDiv w:val="1"/>
      <w:marLeft w:val="0"/>
      <w:marRight w:val="0"/>
      <w:marTop w:val="0"/>
      <w:marBottom w:val="0"/>
      <w:divBdr>
        <w:top w:val="none" w:sz="0" w:space="0" w:color="auto"/>
        <w:left w:val="none" w:sz="0" w:space="0" w:color="auto"/>
        <w:bottom w:val="none" w:sz="0" w:space="0" w:color="auto"/>
        <w:right w:val="none" w:sz="0" w:space="0" w:color="auto"/>
      </w:divBdr>
    </w:div>
    <w:div w:id="1212768356">
      <w:bodyDiv w:val="1"/>
      <w:marLeft w:val="0"/>
      <w:marRight w:val="0"/>
      <w:marTop w:val="0"/>
      <w:marBottom w:val="0"/>
      <w:divBdr>
        <w:top w:val="none" w:sz="0" w:space="0" w:color="auto"/>
        <w:left w:val="none" w:sz="0" w:space="0" w:color="auto"/>
        <w:bottom w:val="none" w:sz="0" w:space="0" w:color="auto"/>
        <w:right w:val="none" w:sz="0" w:space="0" w:color="auto"/>
      </w:divBdr>
    </w:div>
    <w:div w:id="1213545249">
      <w:bodyDiv w:val="1"/>
      <w:marLeft w:val="0"/>
      <w:marRight w:val="0"/>
      <w:marTop w:val="0"/>
      <w:marBottom w:val="0"/>
      <w:divBdr>
        <w:top w:val="none" w:sz="0" w:space="0" w:color="auto"/>
        <w:left w:val="none" w:sz="0" w:space="0" w:color="auto"/>
        <w:bottom w:val="none" w:sz="0" w:space="0" w:color="auto"/>
        <w:right w:val="none" w:sz="0" w:space="0" w:color="auto"/>
      </w:divBdr>
      <w:divsChild>
        <w:div w:id="1094286416">
          <w:marLeft w:val="0"/>
          <w:marRight w:val="0"/>
          <w:marTop w:val="0"/>
          <w:marBottom w:val="240"/>
          <w:divBdr>
            <w:top w:val="none" w:sz="0" w:space="0" w:color="auto"/>
            <w:left w:val="none" w:sz="0" w:space="0" w:color="auto"/>
            <w:bottom w:val="none" w:sz="0" w:space="0" w:color="auto"/>
            <w:right w:val="none" w:sz="0" w:space="0" w:color="auto"/>
          </w:divBdr>
          <w:divsChild>
            <w:div w:id="8570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6401">
      <w:bodyDiv w:val="1"/>
      <w:marLeft w:val="0"/>
      <w:marRight w:val="0"/>
      <w:marTop w:val="0"/>
      <w:marBottom w:val="0"/>
      <w:divBdr>
        <w:top w:val="none" w:sz="0" w:space="0" w:color="auto"/>
        <w:left w:val="none" w:sz="0" w:space="0" w:color="auto"/>
        <w:bottom w:val="none" w:sz="0" w:space="0" w:color="auto"/>
        <w:right w:val="none" w:sz="0" w:space="0" w:color="auto"/>
      </w:divBdr>
    </w:div>
    <w:div w:id="1213924979">
      <w:bodyDiv w:val="1"/>
      <w:marLeft w:val="0"/>
      <w:marRight w:val="0"/>
      <w:marTop w:val="0"/>
      <w:marBottom w:val="0"/>
      <w:divBdr>
        <w:top w:val="none" w:sz="0" w:space="0" w:color="auto"/>
        <w:left w:val="none" w:sz="0" w:space="0" w:color="auto"/>
        <w:bottom w:val="none" w:sz="0" w:space="0" w:color="auto"/>
        <w:right w:val="none" w:sz="0" w:space="0" w:color="auto"/>
      </w:divBdr>
    </w:div>
    <w:div w:id="1216624467">
      <w:bodyDiv w:val="1"/>
      <w:marLeft w:val="0"/>
      <w:marRight w:val="0"/>
      <w:marTop w:val="0"/>
      <w:marBottom w:val="0"/>
      <w:divBdr>
        <w:top w:val="none" w:sz="0" w:space="0" w:color="auto"/>
        <w:left w:val="none" w:sz="0" w:space="0" w:color="auto"/>
        <w:bottom w:val="none" w:sz="0" w:space="0" w:color="auto"/>
        <w:right w:val="none" w:sz="0" w:space="0" w:color="auto"/>
      </w:divBdr>
    </w:div>
    <w:div w:id="1216699200">
      <w:bodyDiv w:val="1"/>
      <w:marLeft w:val="0"/>
      <w:marRight w:val="0"/>
      <w:marTop w:val="0"/>
      <w:marBottom w:val="0"/>
      <w:divBdr>
        <w:top w:val="none" w:sz="0" w:space="0" w:color="auto"/>
        <w:left w:val="none" w:sz="0" w:space="0" w:color="auto"/>
        <w:bottom w:val="none" w:sz="0" w:space="0" w:color="auto"/>
        <w:right w:val="none" w:sz="0" w:space="0" w:color="auto"/>
      </w:divBdr>
      <w:divsChild>
        <w:div w:id="820344599">
          <w:marLeft w:val="0"/>
          <w:marRight w:val="0"/>
          <w:marTop w:val="0"/>
          <w:marBottom w:val="240"/>
          <w:divBdr>
            <w:top w:val="none" w:sz="0" w:space="0" w:color="auto"/>
            <w:left w:val="none" w:sz="0" w:space="0" w:color="auto"/>
            <w:bottom w:val="none" w:sz="0" w:space="0" w:color="auto"/>
            <w:right w:val="none" w:sz="0" w:space="0" w:color="auto"/>
          </w:divBdr>
          <w:divsChild>
            <w:div w:id="15943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9977">
      <w:bodyDiv w:val="1"/>
      <w:marLeft w:val="0"/>
      <w:marRight w:val="0"/>
      <w:marTop w:val="0"/>
      <w:marBottom w:val="0"/>
      <w:divBdr>
        <w:top w:val="none" w:sz="0" w:space="0" w:color="auto"/>
        <w:left w:val="none" w:sz="0" w:space="0" w:color="auto"/>
        <w:bottom w:val="none" w:sz="0" w:space="0" w:color="auto"/>
        <w:right w:val="none" w:sz="0" w:space="0" w:color="auto"/>
      </w:divBdr>
    </w:div>
    <w:div w:id="1217743044">
      <w:bodyDiv w:val="1"/>
      <w:marLeft w:val="0"/>
      <w:marRight w:val="0"/>
      <w:marTop w:val="0"/>
      <w:marBottom w:val="0"/>
      <w:divBdr>
        <w:top w:val="none" w:sz="0" w:space="0" w:color="auto"/>
        <w:left w:val="none" w:sz="0" w:space="0" w:color="auto"/>
        <w:bottom w:val="none" w:sz="0" w:space="0" w:color="auto"/>
        <w:right w:val="none" w:sz="0" w:space="0" w:color="auto"/>
      </w:divBdr>
    </w:div>
    <w:div w:id="1218124597">
      <w:bodyDiv w:val="1"/>
      <w:marLeft w:val="0"/>
      <w:marRight w:val="0"/>
      <w:marTop w:val="0"/>
      <w:marBottom w:val="0"/>
      <w:divBdr>
        <w:top w:val="none" w:sz="0" w:space="0" w:color="auto"/>
        <w:left w:val="none" w:sz="0" w:space="0" w:color="auto"/>
        <w:bottom w:val="none" w:sz="0" w:space="0" w:color="auto"/>
        <w:right w:val="none" w:sz="0" w:space="0" w:color="auto"/>
      </w:divBdr>
      <w:divsChild>
        <w:div w:id="2098093461">
          <w:marLeft w:val="0"/>
          <w:marRight w:val="0"/>
          <w:marTop w:val="0"/>
          <w:marBottom w:val="240"/>
          <w:divBdr>
            <w:top w:val="none" w:sz="0" w:space="0" w:color="auto"/>
            <w:left w:val="none" w:sz="0" w:space="0" w:color="auto"/>
            <w:bottom w:val="none" w:sz="0" w:space="0" w:color="auto"/>
            <w:right w:val="none" w:sz="0" w:space="0" w:color="auto"/>
          </w:divBdr>
          <w:divsChild>
            <w:div w:id="13267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5632">
      <w:bodyDiv w:val="1"/>
      <w:marLeft w:val="0"/>
      <w:marRight w:val="0"/>
      <w:marTop w:val="0"/>
      <w:marBottom w:val="0"/>
      <w:divBdr>
        <w:top w:val="none" w:sz="0" w:space="0" w:color="auto"/>
        <w:left w:val="none" w:sz="0" w:space="0" w:color="auto"/>
        <w:bottom w:val="none" w:sz="0" w:space="0" w:color="auto"/>
        <w:right w:val="none" w:sz="0" w:space="0" w:color="auto"/>
      </w:divBdr>
      <w:divsChild>
        <w:div w:id="2051034956">
          <w:marLeft w:val="0"/>
          <w:marRight w:val="0"/>
          <w:marTop w:val="0"/>
          <w:marBottom w:val="240"/>
          <w:divBdr>
            <w:top w:val="none" w:sz="0" w:space="0" w:color="auto"/>
            <w:left w:val="none" w:sz="0" w:space="0" w:color="auto"/>
            <w:bottom w:val="none" w:sz="0" w:space="0" w:color="auto"/>
            <w:right w:val="none" w:sz="0" w:space="0" w:color="auto"/>
          </w:divBdr>
        </w:div>
      </w:divsChild>
    </w:div>
    <w:div w:id="1219828963">
      <w:bodyDiv w:val="1"/>
      <w:marLeft w:val="0"/>
      <w:marRight w:val="0"/>
      <w:marTop w:val="0"/>
      <w:marBottom w:val="0"/>
      <w:divBdr>
        <w:top w:val="none" w:sz="0" w:space="0" w:color="auto"/>
        <w:left w:val="none" w:sz="0" w:space="0" w:color="auto"/>
        <w:bottom w:val="none" w:sz="0" w:space="0" w:color="auto"/>
        <w:right w:val="none" w:sz="0" w:space="0" w:color="auto"/>
      </w:divBdr>
    </w:div>
    <w:div w:id="1220701079">
      <w:bodyDiv w:val="1"/>
      <w:marLeft w:val="0"/>
      <w:marRight w:val="0"/>
      <w:marTop w:val="0"/>
      <w:marBottom w:val="0"/>
      <w:divBdr>
        <w:top w:val="none" w:sz="0" w:space="0" w:color="auto"/>
        <w:left w:val="none" w:sz="0" w:space="0" w:color="auto"/>
        <w:bottom w:val="none" w:sz="0" w:space="0" w:color="auto"/>
        <w:right w:val="none" w:sz="0" w:space="0" w:color="auto"/>
      </w:divBdr>
    </w:div>
    <w:div w:id="1220744126">
      <w:bodyDiv w:val="1"/>
      <w:marLeft w:val="0"/>
      <w:marRight w:val="0"/>
      <w:marTop w:val="0"/>
      <w:marBottom w:val="0"/>
      <w:divBdr>
        <w:top w:val="none" w:sz="0" w:space="0" w:color="auto"/>
        <w:left w:val="none" w:sz="0" w:space="0" w:color="auto"/>
        <w:bottom w:val="none" w:sz="0" w:space="0" w:color="auto"/>
        <w:right w:val="none" w:sz="0" w:space="0" w:color="auto"/>
      </w:divBdr>
    </w:div>
    <w:div w:id="1220826315">
      <w:bodyDiv w:val="1"/>
      <w:marLeft w:val="0"/>
      <w:marRight w:val="0"/>
      <w:marTop w:val="0"/>
      <w:marBottom w:val="0"/>
      <w:divBdr>
        <w:top w:val="none" w:sz="0" w:space="0" w:color="auto"/>
        <w:left w:val="none" w:sz="0" w:space="0" w:color="auto"/>
        <w:bottom w:val="none" w:sz="0" w:space="0" w:color="auto"/>
        <w:right w:val="none" w:sz="0" w:space="0" w:color="auto"/>
      </w:divBdr>
    </w:div>
    <w:div w:id="1221096869">
      <w:bodyDiv w:val="1"/>
      <w:marLeft w:val="0"/>
      <w:marRight w:val="0"/>
      <w:marTop w:val="0"/>
      <w:marBottom w:val="0"/>
      <w:divBdr>
        <w:top w:val="none" w:sz="0" w:space="0" w:color="auto"/>
        <w:left w:val="none" w:sz="0" w:space="0" w:color="auto"/>
        <w:bottom w:val="none" w:sz="0" w:space="0" w:color="auto"/>
        <w:right w:val="none" w:sz="0" w:space="0" w:color="auto"/>
      </w:divBdr>
    </w:div>
    <w:div w:id="1221361276">
      <w:bodyDiv w:val="1"/>
      <w:marLeft w:val="0"/>
      <w:marRight w:val="0"/>
      <w:marTop w:val="0"/>
      <w:marBottom w:val="0"/>
      <w:divBdr>
        <w:top w:val="none" w:sz="0" w:space="0" w:color="auto"/>
        <w:left w:val="none" w:sz="0" w:space="0" w:color="auto"/>
        <w:bottom w:val="none" w:sz="0" w:space="0" w:color="auto"/>
        <w:right w:val="none" w:sz="0" w:space="0" w:color="auto"/>
      </w:divBdr>
    </w:div>
    <w:div w:id="1222248767">
      <w:bodyDiv w:val="1"/>
      <w:marLeft w:val="0"/>
      <w:marRight w:val="0"/>
      <w:marTop w:val="0"/>
      <w:marBottom w:val="0"/>
      <w:divBdr>
        <w:top w:val="none" w:sz="0" w:space="0" w:color="auto"/>
        <w:left w:val="none" w:sz="0" w:space="0" w:color="auto"/>
        <w:bottom w:val="none" w:sz="0" w:space="0" w:color="auto"/>
        <w:right w:val="none" w:sz="0" w:space="0" w:color="auto"/>
      </w:divBdr>
    </w:div>
    <w:div w:id="1222667956">
      <w:bodyDiv w:val="1"/>
      <w:marLeft w:val="0"/>
      <w:marRight w:val="0"/>
      <w:marTop w:val="0"/>
      <w:marBottom w:val="0"/>
      <w:divBdr>
        <w:top w:val="none" w:sz="0" w:space="0" w:color="auto"/>
        <w:left w:val="none" w:sz="0" w:space="0" w:color="auto"/>
        <w:bottom w:val="none" w:sz="0" w:space="0" w:color="auto"/>
        <w:right w:val="none" w:sz="0" w:space="0" w:color="auto"/>
      </w:divBdr>
      <w:divsChild>
        <w:div w:id="1821727984">
          <w:marLeft w:val="0"/>
          <w:marRight w:val="0"/>
          <w:marTop w:val="0"/>
          <w:marBottom w:val="0"/>
          <w:divBdr>
            <w:top w:val="none" w:sz="0" w:space="0" w:color="auto"/>
            <w:left w:val="none" w:sz="0" w:space="0" w:color="auto"/>
            <w:bottom w:val="none" w:sz="0" w:space="0" w:color="auto"/>
            <w:right w:val="none" w:sz="0" w:space="0" w:color="auto"/>
          </w:divBdr>
        </w:div>
      </w:divsChild>
    </w:div>
    <w:div w:id="1223445411">
      <w:bodyDiv w:val="1"/>
      <w:marLeft w:val="0"/>
      <w:marRight w:val="0"/>
      <w:marTop w:val="0"/>
      <w:marBottom w:val="0"/>
      <w:divBdr>
        <w:top w:val="none" w:sz="0" w:space="0" w:color="auto"/>
        <w:left w:val="none" w:sz="0" w:space="0" w:color="auto"/>
        <w:bottom w:val="none" w:sz="0" w:space="0" w:color="auto"/>
        <w:right w:val="none" w:sz="0" w:space="0" w:color="auto"/>
      </w:divBdr>
    </w:div>
    <w:div w:id="1224567038">
      <w:bodyDiv w:val="1"/>
      <w:marLeft w:val="0"/>
      <w:marRight w:val="0"/>
      <w:marTop w:val="0"/>
      <w:marBottom w:val="0"/>
      <w:divBdr>
        <w:top w:val="none" w:sz="0" w:space="0" w:color="auto"/>
        <w:left w:val="none" w:sz="0" w:space="0" w:color="auto"/>
        <w:bottom w:val="none" w:sz="0" w:space="0" w:color="auto"/>
        <w:right w:val="none" w:sz="0" w:space="0" w:color="auto"/>
      </w:divBdr>
      <w:divsChild>
        <w:div w:id="1873105344">
          <w:marLeft w:val="0"/>
          <w:marRight w:val="0"/>
          <w:marTop w:val="0"/>
          <w:marBottom w:val="240"/>
          <w:divBdr>
            <w:top w:val="none" w:sz="0" w:space="0" w:color="auto"/>
            <w:left w:val="none" w:sz="0" w:space="0" w:color="auto"/>
            <w:bottom w:val="none" w:sz="0" w:space="0" w:color="auto"/>
            <w:right w:val="none" w:sz="0" w:space="0" w:color="auto"/>
          </w:divBdr>
          <w:divsChild>
            <w:div w:id="569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2873">
      <w:bodyDiv w:val="1"/>
      <w:marLeft w:val="0"/>
      <w:marRight w:val="0"/>
      <w:marTop w:val="0"/>
      <w:marBottom w:val="0"/>
      <w:divBdr>
        <w:top w:val="none" w:sz="0" w:space="0" w:color="auto"/>
        <w:left w:val="none" w:sz="0" w:space="0" w:color="auto"/>
        <w:bottom w:val="none" w:sz="0" w:space="0" w:color="auto"/>
        <w:right w:val="none" w:sz="0" w:space="0" w:color="auto"/>
      </w:divBdr>
      <w:divsChild>
        <w:div w:id="1801142919">
          <w:marLeft w:val="0"/>
          <w:marRight w:val="0"/>
          <w:marTop w:val="0"/>
          <w:marBottom w:val="240"/>
          <w:divBdr>
            <w:top w:val="none" w:sz="0" w:space="0" w:color="auto"/>
            <w:left w:val="none" w:sz="0" w:space="0" w:color="auto"/>
            <w:bottom w:val="none" w:sz="0" w:space="0" w:color="auto"/>
            <w:right w:val="none" w:sz="0" w:space="0" w:color="auto"/>
          </w:divBdr>
          <w:divsChild>
            <w:div w:id="18332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0461">
      <w:bodyDiv w:val="1"/>
      <w:marLeft w:val="0"/>
      <w:marRight w:val="0"/>
      <w:marTop w:val="0"/>
      <w:marBottom w:val="0"/>
      <w:divBdr>
        <w:top w:val="none" w:sz="0" w:space="0" w:color="auto"/>
        <w:left w:val="none" w:sz="0" w:space="0" w:color="auto"/>
        <w:bottom w:val="none" w:sz="0" w:space="0" w:color="auto"/>
        <w:right w:val="none" w:sz="0" w:space="0" w:color="auto"/>
      </w:divBdr>
    </w:div>
    <w:div w:id="1226644177">
      <w:bodyDiv w:val="1"/>
      <w:marLeft w:val="0"/>
      <w:marRight w:val="0"/>
      <w:marTop w:val="0"/>
      <w:marBottom w:val="0"/>
      <w:divBdr>
        <w:top w:val="none" w:sz="0" w:space="0" w:color="auto"/>
        <w:left w:val="none" w:sz="0" w:space="0" w:color="auto"/>
        <w:bottom w:val="none" w:sz="0" w:space="0" w:color="auto"/>
        <w:right w:val="none" w:sz="0" w:space="0" w:color="auto"/>
      </w:divBdr>
    </w:div>
    <w:div w:id="1227106003">
      <w:bodyDiv w:val="1"/>
      <w:marLeft w:val="0"/>
      <w:marRight w:val="0"/>
      <w:marTop w:val="0"/>
      <w:marBottom w:val="0"/>
      <w:divBdr>
        <w:top w:val="none" w:sz="0" w:space="0" w:color="auto"/>
        <w:left w:val="none" w:sz="0" w:space="0" w:color="auto"/>
        <w:bottom w:val="none" w:sz="0" w:space="0" w:color="auto"/>
        <w:right w:val="none" w:sz="0" w:space="0" w:color="auto"/>
      </w:divBdr>
    </w:div>
    <w:div w:id="1227374542">
      <w:bodyDiv w:val="1"/>
      <w:marLeft w:val="0"/>
      <w:marRight w:val="0"/>
      <w:marTop w:val="0"/>
      <w:marBottom w:val="0"/>
      <w:divBdr>
        <w:top w:val="none" w:sz="0" w:space="0" w:color="auto"/>
        <w:left w:val="none" w:sz="0" w:space="0" w:color="auto"/>
        <w:bottom w:val="none" w:sz="0" w:space="0" w:color="auto"/>
        <w:right w:val="none" w:sz="0" w:space="0" w:color="auto"/>
      </w:divBdr>
      <w:divsChild>
        <w:div w:id="617487741">
          <w:marLeft w:val="0"/>
          <w:marRight w:val="0"/>
          <w:marTop w:val="0"/>
          <w:marBottom w:val="240"/>
          <w:divBdr>
            <w:top w:val="none" w:sz="0" w:space="0" w:color="auto"/>
            <w:left w:val="none" w:sz="0" w:space="0" w:color="auto"/>
            <w:bottom w:val="none" w:sz="0" w:space="0" w:color="auto"/>
            <w:right w:val="none" w:sz="0" w:space="0" w:color="auto"/>
          </w:divBdr>
          <w:divsChild>
            <w:div w:id="18012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4628">
      <w:bodyDiv w:val="1"/>
      <w:marLeft w:val="0"/>
      <w:marRight w:val="0"/>
      <w:marTop w:val="0"/>
      <w:marBottom w:val="0"/>
      <w:divBdr>
        <w:top w:val="none" w:sz="0" w:space="0" w:color="auto"/>
        <w:left w:val="none" w:sz="0" w:space="0" w:color="auto"/>
        <w:bottom w:val="none" w:sz="0" w:space="0" w:color="auto"/>
        <w:right w:val="none" w:sz="0" w:space="0" w:color="auto"/>
      </w:divBdr>
    </w:div>
    <w:div w:id="1227567317">
      <w:bodyDiv w:val="1"/>
      <w:marLeft w:val="0"/>
      <w:marRight w:val="0"/>
      <w:marTop w:val="0"/>
      <w:marBottom w:val="0"/>
      <w:divBdr>
        <w:top w:val="none" w:sz="0" w:space="0" w:color="auto"/>
        <w:left w:val="none" w:sz="0" w:space="0" w:color="auto"/>
        <w:bottom w:val="none" w:sz="0" w:space="0" w:color="auto"/>
        <w:right w:val="none" w:sz="0" w:space="0" w:color="auto"/>
      </w:divBdr>
      <w:divsChild>
        <w:div w:id="1818186479">
          <w:marLeft w:val="0"/>
          <w:marRight w:val="0"/>
          <w:marTop w:val="0"/>
          <w:marBottom w:val="0"/>
          <w:divBdr>
            <w:top w:val="none" w:sz="0" w:space="0" w:color="auto"/>
            <w:left w:val="none" w:sz="0" w:space="0" w:color="auto"/>
            <w:bottom w:val="none" w:sz="0" w:space="0" w:color="auto"/>
            <w:right w:val="none" w:sz="0" w:space="0" w:color="auto"/>
          </w:divBdr>
        </w:div>
      </w:divsChild>
    </w:div>
    <w:div w:id="1227689499">
      <w:bodyDiv w:val="1"/>
      <w:marLeft w:val="0"/>
      <w:marRight w:val="0"/>
      <w:marTop w:val="0"/>
      <w:marBottom w:val="0"/>
      <w:divBdr>
        <w:top w:val="none" w:sz="0" w:space="0" w:color="auto"/>
        <w:left w:val="none" w:sz="0" w:space="0" w:color="auto"/>
        <w:bottom w:val="none" w:sz="0" w:space="0" w:color="auto"/>
        <w:right w:val="none" w:sz="0" w:space="0" w:color="auto"/>
      </w:divBdr>
      <w:divsChild>
        <w:div w:id="2121679848">
          <w:marLeft w:val="0"/>
          <w:marRight w:val="0"/>
          <w:marTop w:val="0"/>
          <w:marBottom w:val="240"/>
          <w:divBdr>
            <w:top w:val="none" w:sz="0" w:space="0" w:color="auto"/>
            <w:left w:val="none" w:sz="0" w:space="0" w:color="auto"/>
            <w:bottom w:val="none" w:sz="0" w:space="0" w:color="auto"/>
            <w:right w:val="none" w:sz="0" w:space="0" w:color="auto"/>
          </w:divBdr>
          <w:divsChild>
            <w:div w:id="370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10615">
      <w:bodyDiv w:val="1"/>
      <w:marLeft w:val="0"/>
      <w:marRight w:val="0"/>
      <w:marTop w:val="0"/>
      <w:marBottom w:val="0"/>
      <w:divBdr>
        <w:top w:val="none" w:sz="0" w:space="0" w:color="auto"/>
        <w:left w:val="none" w:sz="0" w:space="0" w:color="auto"/>
        <w:bottom w:val="none" w:sz="0" w:space="0" w:color="auto"/>
        <w:right w:val="none" w:sz="0" w:space="0" w:color="auto"/>
      </w:divBdr>
      <w:divsChild>
        <w:div w:id="1237547217">
          <w:marLeft w:val="0"/>
          <w:marRight w:val="0"/>
          <w:marTop w:val="0"/>
          <w:marBottom w:val="0"/>
          <w:divBdr>
            <w:top w:val="none" w:sz="0" w:space="0" w:color="auto"/>
            <w:left w:val="none" w:sz="0" w:space="0" w:color="auto"/>
            <w:bottom w:val="none" w:sz="0" w:space="0" w:color="auto"/>
            <w:right w:val="none" w:sz="0" w:space="0" w:color="auto"/>
          </w:divBdr>
        </w:div>
      </w:divsChild>
    </w:div>
    <w:div w:id="1229153348">
      <w:bodyDiv w:val="1"/>
      <w:marLeft w:val="0"/>
      <w:marRight w:val="0"/>
      <w:marTop w:val="0"/>
      <w:marBottom w:val="0"/>
      <w:divBdr>
        <w:top w:val="none" w:sz="0" w:space="0" w:color="auto"/>
        <w:left w:val="none" w:sz="0" w:space="0" w:color="auto"/>
        <w:bottom w:val="none" w:sz="0" w:space="0" w:color="auto"/>
        <w:right w:val="none" w:sz="0" w:space="0" w:color="auto"/>
      </w:divBdr>
    </w:div>
    <w:div w:id="1229459843">
      <w:bodyDiv w:val="1"/>
      <w:marLeft w:val="0"/>
      <w:marRight w:val="0"/>
      <w:marTop w:val="0"/>
      <w:marBottom w:val="0"/>
      <w:divBdr>
        <w:top w:val="none" w:sz="0" w:space="0" w:color="auto"/>
        <w:left w:val="none" w:sz="0" w:space="0" w:color="auto"/>
        <w:bottom w:val="none" w:sz="0" w:space="0" w:color="auto"/>
        <w:right w:val="none" w:sz="0" w:space="0" w:color="auto"/>
      </w:divBdr>
    </w:div>
    <w:div w:id="1230192088">
      <w:bodyDiv w:val="1"/>
      <w:marLeft w:val="0"/>
      <w:marRight w:val="0"/>
      <w:marTop w:val="0"/>
      <w:marBottom w:val="0"/>
      <w:divBdr>
        <w:top w:val="none" w:sz="0" w:space="0" w:color="auto"/>
        <w:left w:val="none" w:sz="0" w:space="0" w:color="auto"/>
        <w:bottom w:val="none" w:sz="0" w:space="0" w:color="auto"/>
        <w:right w:val="none" w:sz="0" w:space="0" w:color="auto"/>
      </w:divBdr>
    </w:div>
    <w:div w:id="1230340011">
      <w:bodyDiv w:val="1"/>
      <w:marLeft w:val="0"/>
      <w:marRight w:val="0"/>
      <w:marTop w:val="0"/>
      <w:marBottom w:val="0"/>
      <w:divBdr>
        <w:top w:val="none" w:sz="0" w:space="0" w:color="auto"/>
        <w:left w:val="none" w:sz="0" w:space="0" w:color="auto"/>
        <w:bottom w:val="none" w:sz="0" w:space="0" w:color="auto"/>
        <w:right w:val="none" w:sz="0" w:space="0" w:color="auto"/>
      </w:divBdr>
    </w:div>
    <w:div w:id="1230766652">
      <w:bodyDiv w:val="1"/>
      <w:marLeft w:val="0"/>
      <w:marRight w:val="0"/>
      <w:marTop w:val="0"/>
      <w:marBottom w:val="0"/>
      <w:divBdr>
        <w:top w:val="none" w:sz="0" w:space="0" w:color="auto"/>
        <w:left w:val="none" w:sz="0" w:space="0" w:color="auto"/>
        <w:bottom w:val="none" w:sz="0" w:space="0" w:color="auto"/>
        <w:right w:val="none" w:sz="0" w:space="0" w:color="auto"/>
      </w:divBdr>
    </w:div>
    <w:div w:id="1231581264">
      <w:bodyDiv w:val="1"/>
      <w:marLeft w:val="0"/>
      <w:marRight w:val="0"/>
      <w:marTop w:val="0"/>
      <w:marBottom w:val="0"/>
      <w:divBdr>
        <w:top w:val="none" w:sz="0" w:space="0" w:color="auto"/>
        <w:left w:val="none" w:sz="0" w:space="0" w:color="auto"/>
        <w:bottom w:val="none" w:sz="0" w:space="0" w:color="auto"/>
        <w:right w:val="none" w:sz="0" w:space="0" w:color="auto"/>
      </w:divBdr>
    </w:div>
    <w:div w:id="1232498958">
      <w:bodyDiv w:val="1"/>
      <w:marLeft w:val="0"/>
      <w:marRight w:val="0"/>
      <w:marTop w:val="0"/>
      <w:marBottom w:val="0"/>
      <w:divBdr>
        <w:top w:val="none" w:sz="0" w:space="0" w:color="auto"/>
        <w:left w:val="none" w:sz="0" w:space="0" w:color="auto"/>
        <w:bottom w:val="none" w:sz="0" w:space="0" w:color="auto"/>
        <w:right w:val="none" w:sz="0" w:space="0" w:color="auto"/>
      </w:divBdr>
    </w:div>
    <w:div w:id="1232884186">
      <w:bodyDiv w:val="1"/>
      <w:marLeft w:val="0"/>
      <w:marRight w:val="0"/>
      <w:marTop w:val="0"/>
      <w:marBottom w:val="0"/>
      <w:divBdr>
        <w:top w:val="none" w:sz="0" w:space="0" w:color="auto"/>
        <w:left w:val="none" w:sz="0" w:space="0" w:color="auto"/>
        <w:bottom w:val="none" w:sz="0" w:space="0" w:color="auto"/>
        <w:right w:val="none" w:sz="0" w:space="0" w:color="auto"/>
      </w:divBdr>
    </w:div>
    <w:div w:id="1233659311">
      <w:bodyDiv w:val="1"/>
      <w:marLeft w:val="0"/>
      <w:marRight w:val="0"/>
      <w:marTop w:val="0"/>
      <w:marBottom w:val="0"/>
      <w:divBdr>
        <w:top w:val="none" w:sz="0" w:space="0" w:color="auto"/>
        <w:left w:val="none" w:sz="0" w:space="0" w:color="auto"/>
        <w:bottom w:val="none" w:sz="0" w:space="0" w:color="auto"/>
        <w:right w:val="none" w:sz="0" w:space="0" w:color="auto"/>
      </w:divBdr>
    </w:div>
    <w:div w:id="1234313411">
      <w:bodyDiv w:val="1"/>
      <w:marLeft w:val="0"/>
      <w:marRight w:val="0"/>
      <w:marTop w:val="0"/>
      <w:marBottom w:val="0"/>
      <w:divBdr>
        <w:top w:val="none" w:sz="0" w:space="0" w:color="auto"/>
        <w:left w:val="none" w:sz="0" w:space="0" w:color="auto"/>
        <w:bottom w:val="none" w:sz="0" w:space="0" w:color="auto"/>
        <w:right w:val="none" w:sz="0" w:space="0" w:color="auto"/>
      </w:divBdr>
    </w:div>
    <w:div w:id="1234393128">
      <w:bodyDiv w:val="1"/>
      <w:marLeft w:val="0"/>
      <w:marRight w:val="0"/>
      <w:marTop w:val="0"/>
      <w:marBottom w:val="0"/>
      <w:divBdr>
        <w:top w:val="none" w:sz="0" w:space="0" w:color="auto"/>
        <w:left w:val="none" w:sz="0" w:space="0" w:color="auto"/>
        <w:bottom w:val="none" w:sz="0" w:space="0" w:color="auto"/>
        <w:right w:val="none" w:sz="0" w:space="0" w:color="auto"/>
      </w:divBdr>
      <w:divsChild>
        <w:div w:id="2022972813">
          <w:marLeft w:val="0"/>
          <w:marRight w:val="0"/>
          <w:marTop w:val="0"/>
          <w:marBottom w:val="240"/>
          <w:divBdr>
            <w:top w:val="none" w:sz="0" w:space="0" w:color="auto"/>
            <w:left w:val="none" w:sz="0" w:space="0" w:color="auto"/>
            <w:bottom w:val="none" w:sz="0" w:space="0" w:color="auto"/>
            <w:right w:val="none" w:sz="0" w:space="0" w:color="auto"/>
          </w:divBdr>
          <w:divsChild>
            <w:div w:id="17313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7964">
      <w:bodyDiv w:val="1"/>
      <w:marLeft w:val="0"/>
      <w:marRight w:val="0"/>
      <w:marTop w:val="0"/>
      <w:marBottom w:val="0"/>
      <w:divBdr>
        <w:top w:val="none" w:sz="0" w:space="0" w:color="auto"/>
        <w:left w:val="none" w:sz="0" w:space="0" w:color="auto"/>
        <w:bottom w:val="none" w:sz="0" w:space="0" w:color="auto"/>
        <w:right w:val="none" w:sz="0" w:space="0" w:color="auto"/>
      </w:divBdr>
    </w:div>
    <w:div w:id="1234852724">
      <w:bodyDiv w:val="1"/>
      <w:marLeft w:val="0"/>
      <w:marRight w:val="0"/>
      <w:marTop w:val="0"/>
      <w:marBottom w:val="0"/>
      <w:divBdr>
        <w:top w:val="none" w:sz="0" w:space="0" w:color="auto"/>
        <w:left w:val="none" w:sz="0" w:space="0" w:color="auto"/>
        <w:bottom w:val="none" w:sz="0" w:space="0" w:color="auto"/>
        <w:right w:val="none" w:sz="0" w:space="0" w:color="auto"/>
      </w:divBdr>
    </w:div>
    <w:div w:id="1235504441">
      <w:bodyDiv w:val="1"/>
      <w:marLeft w:val="0"/>
      <w:marRight w:val="0"/>
      <w:marTop w:val="0"/>
      <w:marBottom w:val="0"/>
      <w:divBdr>
        <w:top w:val="none" w:sz="0" w:space="0" w:color="auto"/>
        <w:left w:val="none" w:sz="0" w:space="0" w:color="auto"/>
        <w:bottom w:val="none" w:sz="0" w:space="0" w:color="auto"/>
        <w:right w:val="none" w:sz="0" w:space="0" w:color="auto"/>
      </w:divBdr>
    </w:div>
    <w:div w:id="1235776359">
      <w:bodyDiv w:val="1"/>
      <w:marLeft w:val="0"/>
      <w:marRight w:val="0"/>
      <w:marTop w:val="0"/>
      <w:marBottom w:val="0"/>
      <w:divBdr>
        <w:top w:val="none" w:sz="0" w:space="0" w:color="auto"/>
        <w:left w:val="none" w:sz="0" w:space="0" w:color="auto"/>
        <w:bottom w:val="none" w:sz="0" w:space="0" w:color="auto"/>
        <w:right w:val="none" w:sz="0" w:space="0" w:color="auto"/>
      </w:divBdr>
    </w:div>
    <w:div w:id="1235968300">
      <w:bodyDiv w:val="1"/>
      <w:marLeft w:val="0"/>
      <w:marRight w:val="0"/>
      <w:marTop w:val="0"/>
      <w:marBottom w:val="0"/>
      <w:divBdr>
        <w:top w:val="none" w:sz="0" w:space="0" w:color="auto"/>
        <w:left w:val="none" w:sz="0" w:space="0" w:color="auto"/>
        <w:bottom w:val="none" w:sz="0" w:space="0" w:color="auto"/>
        <w:right w:val="none" w:sz="0" w:space="0" w:color="auto"/>
      </w:divBdr>
    </w:div>
    <w:div w:id="1236470200">
      <w:bodyDiv w:val="1"/>
      <w:marLeft w:val="0"/>
      <w:marRight w:val="0"/>
      <w:marTop w:val="0"/>
      <w:marBottom w:val="0"/>
      <w:divBdr>
        <w:top w:val="none" w:sz="0" w:space="0" w:color="auto"/>
        <w:left w:val="none" w:sz="0" w:space="0" w:color="auto"/>
        <w:bottom w:val="none" w:sz="0" w:space="0" w:color="auto"/>
        <w:right w:val="none" w:sz="0" w:space="0" w:color="auto"/>
      </w:divBdr>
    </w:div>
    <w:div w:id="1237863573">
      <w:bodyDiv w:val="1"/>
      <w:marLeft w:val="0"/>
      <w:marRight w:val="0"/>
      <w:marTop w:val="0"/>
      <w:marBottom w:val="0"/>
      <w:divBdr>
        <w:top w:val="none" w:sz="0" w:space="0" w:color="auto"/>
        <w:left w:val="none" w:sz="0" w:space="0" w:color="auto"/>
        <w:bottom w:val="none" w:sz="0" w:space="0" w:color="auto"/>
        <w:right w:val="none" w:sz="0" w:space="0" w:color="auto"/>
      </w:divBdr>
      <w:divsChild>
        <w:div w:id="721440158">
          <w:marLeft w:val="0"/>
          <w:marRight w:val="0"/>
          <w:marTop w:val="0"/>
          <w:marBottom w:val="240"/>
          <w:divBdr>
            <w:top w:val="none" w:sz="0" w:space="0" w:color="auto"/>
            <w:left w:val="none" w:sz="0" w:space="0" w:color="auto"/>
            <w:bottom w:val="none" w:sz="0" w:space="0" w:color="auto"/>
            <w:right w:val="none" w:sz="0" w:space="0" w:color="auto"/>
          </w:divBdr>
          <w:divsChild>
            <w:div w:id="10925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3107">
      <w:bodyDiv w:val="1"/>
      <w:marLeft w:val="0"/>
      <w:marRight w:val="0"/>
      <w:marTop w:val="0"/>
      <w:marBottom w:val="0"/>
      <w:divBdr>
        <w:top w:val="none" w:sz="0" w:space="0" w:color="auto"/>
        <w:left w:val="none" w:sz="0" w:space="0" w:color="auto"/>
        <w:bottom w:val="none" w:sz="0" w:space="0" w:color="auto"/>
        <w:right w:val="none" w:sz="0" w:space="0" w:color="auto"/>
      </w:divBdr>
    </w:div>
    <w:div w:id="1239174579">
      <w:bodyDiv w:val="1"/>
      <w:marLeft w:val="0"/>
      <w:marRight w:val="0"/>
      <w:marTop w:val="0"/>
      <w:marBottom w:val="0"/>
      <w:divBdr>
        <w:top w:val="none" w:sz="0" w:space="0" w:color="auto"/>
        <w:left w:val="none" w:sz="0" w:space="0" w:color="auto"/>
        <w:bottom w:val="none" w:sz="0" w:space="0" w:color="auto"/>
        <w:right w:val="none" w:sz="0" w:space="0" w:color="auto"/>
      </w:divBdr>
    </w:div>
    <w:div w:id="1240940746">
      <w:bodyDiv w:val="1"/>
      <w:marLeft w:val="0"/>
      <w:marRight w:val="0"/>
      <w:marTop w:val="0"/>
      <w:marBottom w:val="0"/>
      <w:divBdr>
        <w:top w:val="none" w:sz="0" w:space="0" w:color="auto"/>
        <w:left w:val="none" w:sz="0" w:space="0" w:color="auto"/>
        <w:bottom w:val="none" w:sz="0" w:space="0" w:color="auto"/>
        <w:right w:val="none" w:sz="0" w:space="0" w:color="auto"/>
      </w:divBdr>
    </w:div>
    <w:div w:id="1241065867">
      <w:bodyDiv w:val="1"/>
      <w:marLeft w:val="0"/>
      <w:marRight w:val="0"/>
      <w:marTop w:val="0"/>
      <w:marBottom w:val="0"/>
      <w:divBdr>
        <w:top w:val="none" w:sz="0" w:space="0" w:color="auto"/>
        <w:left w:val="none" w:sz="0" w:space="0" w:color="auto"/>
        <w:bottom w:val="none" w:sz="0" w:space="0" w:color="auto"/>
        <w:right w:val="none" w:sz="0" w:space="0" w:color="auto"/>
      </w:divBdr>
    </w:div>
    <w:div w:id="1241674816">
      <w:bodyDiv w:val="1"/>
      <w:marLeft w:val="0"/>
      <w:marRight w:val="0"/>
      <w:marTop w:val="0"/>
      <w:marBottom w:val="0"/>
      <w:divBdr>
        <w:top w:val="none" w:sz="0" w:space="0" w:color="auto"/>
        <w:left w:val="none" w:sz="0" w:space="0" w:color="auto"/>
        <w:bottom w:val="none" w:sz="0" w:space="0" w:color="auto"/>
        <w:right w:val="none" w:sz="0" w:space="0" w:color="auto"/>
      </w:divBdr>
    </w:div>
    <w:div w:id="1243416186">
      <w:bodyDiv w:val="1"/>
      <w:marLeft w:val="0"/>
      <w:marRight w:val="0"/>
      <w:marTop w:val="0"/>
      <w:marBottom w:val="0"/>
      <w:divBdr>
        <w:top w:val="none" w:sz="0" w:space="0" w:color="auto"/>
        <w:left w:val="none" w:sz="0" w:space="0" w:color="auto"/>
        <w:bottom w:val="none" w:sz="0" w:space="0" w:color="auto"/>
        <w:right w:val="none" w:sz="0" w:space="0" w:color="auto"/>
      </w:divBdr>
    </w:div>
    <w:div w:id="1243443590">
      <w:bodyDiv w:val="1"/>
      <w:marLeft w:val="0"/>
      <w:marRight w:val="0"/>
      <w:marTop w:val="0"/>
      <w:marBottom w:val="0"/>
      <w:divBdr>
        <w:top w:val="none" w:sz="0" w:space="0" w:color="auto"/>
        <w:left w:val="none" w:sz="0" w:space="0" w:color="auto"/>
        <w:bottom w:val="none" w:sz="0" w:space="0" w:color="auto"/>
        <w:right w:val="none" w:sz="0" w:space="0" w:color="auto"/>
      </w:divBdr>
    </w:div>
    <w:div w:id="1244416257">
      <w:bodyDiv w:val="1"/>
      <w:marLeft w:val="0"/>
      <w:marRight w:val="0"/>
      <w:marTop w:val="0"/>
      <w:marBottom w:val="0"/>
      <w:divBdr>
        <w:top w:val="none" w:sz="0" w:space="0" w:color="auto"/>
        <w:left w:val="none" w:sz="0" w:space="0" w:color="auto"/>
        <w:bottom w:val="none" w:sz="0" w:space="0" w:color="auto"/>
        <w:right w:val="none" w:sz="0" w:space="0" w:color="auto"/>
      </w:divBdr>
    </w:div>
    <w:div w:id="1244604647">
      <w:bodyDiv w:val="1"/>
      <w:marLeft w:val="0"/>
      <w:marRight w:val="0"/>
      <w:marTop w:val="0"/>
      <w:marBottom w:val="0"/>
      <w:divBdr>
        <w:top w:val="none" w:sz="0" w:space="0" w:color="auto"/>
        <w:left w:val="none" w:sz="0" w:space="0" w:color="auto"/>
        <w:bottom w:val="none" w:sz="0" w:space="0" w:color="auto"/>
        <w:right w:val="none" w:sz="0" w:space="0" w:color="auto"/>
      </w:divBdr>
    </w:div>
    <w:div w:id="1244757387">
      <w:bodyDiv w:val="1"/>
      <w:marLeft w:val="0"/>
      <w:marRight w:val="0"/>
      <w:marTop w:val="0"/>
      <w:marBottom w:val="0"/>
      <w:divBdr>
        <w:top w:val="none" w:sz="0" w:space="0" w:color="auto"/>
        <w:left w:val="none" w:sz="0" w:space="0" w:color="auto"/>
        <w:bottom w:val="none" w:sz="0" w:space="0" w:color="auto"/>
        <w:right w:val="none" w:sz="0" w:space="0" w:color="auto"/>
      </w:divBdr>
    </w:div>
    <w:div w:id="1244801039">
      <w:bodyDiv w:val="1"/>
      <w:marLeft w:val="0"/>
      <w:marRight w:val="0"/>
      <w:marTop w:val="0"/>
      <w:marBottom w:val="0"/>
      <w:divBdr>
        <w:top w:val="none" w:sz="0" w:space="0" w:color="auto"/>
        <w:left w:val="none" w:sz="0" w:space="0" w:color="auto"/>
        <w:bottom w:val="none" w:sz="0" w:space="0" w:color="auto"/>
        <w:right w:val="none" w:sz="0" w:space="0" w:color="auto"/>
      </w:divBdr>
    </w:div>
    <w:div w:id="1245145014">
      <w:bodyDiv w:val="1"/>
      <w:marLeft w:val="0"/>
      <w:marRight w:val="0"/>
      <w:marTop w:val="0"/>
      <w:marBottom w:val="0"/>
      <w:divBdr>
        <w:top w:val="none" w:sz="0" w:space="0" w:color="auto"/>
        <w:left w:val="none" w:sz="0" w:space="0" w:color="auto"/>
        <w:bottom w:val="none" w:sz="0" w:space="0" w:color="auto"/>
        <w:right w:val="none" w:sz="0" w:space="0" w:color="auto"/>
      </w:divBdr>
      <w:divsChild>
        <w:div w:id="1673415517">
          <w:marLeft w:val="0"/>
          <w:marRight w:val="0"/>
          <w:marTop w:val="0"/>
          <w:marBottom w:val="240"/>
          <w:divBdr>
            <w:top w:val="none" w:sz="0" w:space="0" w:color="auto"/>
            <w:left w:val="none" w:sz="0" w:space="0" w:color="auto"/>
            <w:bottom w:val="none" w:sz="0" w:space="0" w:color="auto"/>
            <w:right w:val="none" w:sz="0" w:space="0" w:color="auto"/>
          </w:divBdr>
          <w:divsChild>
            <w:div w:id="4536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0672">
      <w:bodyDiv w:val="1"/>
      <w:marLeft w:val="0"/>
      <w:marRight w:val="0"/>
      <w:marTop w:val="0"/>
      <w:marBottom w:val="0"/>
      <w:divBdr>
        <w:top w:val="none" w:sz="0" w:space="0" w:color="auto"/>
        <w:left w:val="none" w:sz="0" w:space="0" w:color="auto"/>
        <w:bottom w:val="none" w:sz="0" w:space="0" w:color="auto"/>
        <w:right w:val="none" w:sz="0" w:space="0" w:color="auto"/>
      </w:divBdr>
    </w:div>
    <w:div w:id="1246694858">
      <w:bodyDiv w:val="1"/>
      <w:marLeft w:val="0"/>
      <w:marRight w:val="0"/>
      <w:marTop w:val="0"/>
      <w:marBottom w:val="0"/>
      <w:divBdr>
        <w:top w:val="none" w:sz="0" w:space="0" w:color="auto"/>
        <w:left w:val="none" w:sz="0" w:space="0" w:color="auto"/>
        <w:bottom w:val="none" w:sz="0" w:space="0" w:color="auto"/>
        <w:right w:val="none" w:sz="0" w:space="0" w:color="auto"/>
      </w:divBdr>
    </w:div>
    <w:div w:id="1247301624">
      <w:bodyDiv w:val="1"/>
      <w:marLeft w:val="0"/>
      <w:marRight w:val="0"/>
      <w:marTop w:val="0"/>
      <w:marBottom w:val="0"/>
      <w:divBdr>
        <w:top w:val="none" w:sz="0" w:space="0" w:color="auto"/>
        <w:left w:val="none" w:sz="0" w:space="0" w:color="auto"/>
        <w:bottom w:val="none" w:sz="0" w:space="0" w:color="auto"/>
        <w:right w:val="none" w:sz="0" w:space="0" w:color="auto"/>
      </w:divBdr>
    </w:div>
    <w:div w:id="1247959862">
      <w:bodyDiv w:val="1"/>
      <w:marLeft w:val="0"/>
      <w:marRight w:val="0"/>
      <w:marTop w:val="0"/>
      <w:marBottom w:val="0"/>
      <w:divBdr>
        <w:top w:val="none" w:sz="0" w:space="0" w:color="auto"/>
        <w:left w:val="none" w:sz="0" w:space="0" w:color="auto"/>
        <w:bottom w:val="none" w:sz="0" w:space="0" w:color="auto"/>
        <w:right w:val="none" w:sz="0" w:space="0" w:color="auto"/>
      </w:divBdr>
    </w:div>
    <w:div w:id="1248223060">
      <w:bodyDiv w:val="1"/>
      <w:marLeft w:val="0"/>
      <w:marRight w:val="0"/>
      <w:marTop w:val="0"/>
      <w:marBottom w:val="0"/>
      <w:divBdr>
        <w:top w:val="none" w:sz="0" w:space="0" w:color="auto"/>
        <w:left w:val="none" w:sz="0" w:space="0" w:color="auto"/>
        <w:bottom w:val="none" w:sz="0" w:space="0" w:color="auto"/>
        <w:right w:val="none" w:sz="0" w:space="0" w:color="auto"/>
      </w:divBdr>
    </w:div>
    <w:div w:id="1249533754">
      <w:bodyDiv w:val="1"/>
      <w:marLeft w:val="0"/>
      <w:marRight w:val="0"/>
      <w:marTop w:val="0"/>
      <w:marBottom w:val="0"/>
      <w:divBdr>
        <w:top w:val="none" w:sz="0" w:space="0" w:color="auto"/>
        <w:left w:val="none" w:sz="0" w:space="0" w:color="auto"/>
        <w:bottom w:val="none" w:sz="0" w:space="0" w:color="auto"/>
        <w:right w:val="none" w:sz="0" w:space="0" w:color="auto"/>
      </w:divBdr>
    </w:div>
    <w:div w:id="1249658195">
      <w:bodyDiv w:val="1"/>
      <w:marLeft w:val="0"/>
      <w:marRight w:val="0"/>
      <w:marTop w:val="0"/>
      <w:marBottom w:val="0"/>
      <w:divBdr>
        <w:top w:val="none" w:sz="0" w:space="0" w:color="auto"/>
        <w:left w:val="none" w:sz="0" w:space="0" w:color="auto"/>
        <w:bottom w:val="none" w:sz="0" w:space="0" w:color="auto"/>
        <w:right w:val="none" w:sz="0" w:space="0" w:color="auto"/>
      </w:divBdr>
    </w:div>
    <w:div w:id="1249802316">
      <w:bodyDiv w:val="1"/>
      <w:marLeft w:val="0"/>
      <w:marRight w:val="0"/>
      <w:marTop w:val="0"/>
      <w:marBottom w:val="0"/>
      <w:divBdr>
        <w:top w:val="none" w:sz="0" w:space="0" w:color="auto"/>
        <w:left w:val="none" w:sz="0" w:space="0" w:color="auto"/>
        <w:bottom w:val="none" w:sz="0" w:space="0" w:color="auto"/>
        <w:right w:val="none" w:sz="0" w:space="0" w:color="auto"/>
      </w:divBdr>
    </w:div>
    <w:div w:id="1250961920">
      <w:bodyDiv w:val="1"/>
      <w:marLeft w:val="0"/>
      <w:marRight w:val="0"/>
      <w:marTop w:val="0"/>
      <w:marBottom w:val="0"/>
      <w:divBdr>
        <w:top w:val="none" w:sz="0" w:space="0" w:color="auto"/>
        <w:left w:val="none" w:sz="0" w:space="0" w:color="auto"/>
        <w:bottom w:val="none" w:sz="0" w:space="0" w:color="auto"/>
        <w:right w:val="none" w:sz="0" w:space="0" w:color="auto"/>
      </w:divBdr>
    </w:div>
    <w:div w:id="1251502133">
      <w:bodyDiv w:val="1"/>
      <w:marLeft w:val="0"/>
      <w:marRight w:val="0"/>
      <w:marTop w:val="0"/>
      <w:marBottom w:val="0"/>
      <w:divBdr>
        <w:top w:val="none" w:sz="0" w:space="0" w:color="auto"/>
        <w:left w:val="none" w:sz="0" w:space="0" w:color="auto"/>
        <w:bottom w:val="none" w:sz="0" w:space="0" w:color="auto"/>
        <w:right w:val="none" w:sz="0" w:space="0" w:color="auto"/>
      </w:divBdr>
    </w:div>
    <w:div w:id="1251695033">
      <w:bodyDiv w:val="1"/>
      <w:marLeft w:val="0"/>
      <w:marRight w:val="0"/>
      <w:marTop w:val="0"/>
      <w:marBottom w:val="0"/>
      <w:divBdr>
        <w:top w:val="none" w:sz="0" w:space="0" w:color="auto"/>
        <w:left w:val="none" w:sz="0" w:space="0" w:color="auto"/>
        <w:bottom w:val="none" w:sz="0" w:space="0" w:color="auto"/>
        <w:right w:val="none" w:sz="0" w:space="0" w:color="auto"/>
      </w:divBdr>
    </w:div>
    <w:div w:id="1252200041">
      <w:bodyDiv w:val="1"/>
      <w:marLeft w:val="0"/>
      <w:marRight w:val="0"/>
      <w:marTop w:val="0"/>
      <w:marBottom w:val="0"/>
      <w:divBdr>
        <w:top w:val="none" w:sz="0" w:space="0" w:color="auto"/>
        <w:left w:val="none" w:sz="0" w:space="0" w:color="auto"/>
        <w:bottom w:val="none" w:sz="0" w:space="0" w:color="auto"/>
        <w:right w:val="none" w:sz="0" w:space="0" w:color="auto"/>
      </w:divBdr>
    </w:div>
    <w:div w:id="1253204716">
      <w:bodyDiv w:val="1"/>
      <w:marLeft w:val="0"/>
      <w:marRight w:val="0"/>
      <w:marTop w:val="0"/>
      <w:marBottom w:val="0"/>
      <w:divBdr>
        <w:top w:val="none" w:sz="0" w:space="0" w:color="auto"/>
        <w:left w:val="none" w:sz="0" w:space="0" w:color="auto"/>
        <w:bottom w:val="none" w:sz="0" w:space="0" w:color="auto"/>
        <w:right w:val="none" w:sz="0" w:space="0" w:color="auto"/>
      </w:divBdr>
    </w:div>
    <w:div w:id="1253317129">
      <w:bodyDiv w:val="1"/>
      <w:marLeft w:val="0"/>
      <w:marRight w:val="0"/>
      <w:marTop w:val="0"/>
      <w:marBottom w:val="0"/>
      <w:divBdr>
        <w:top w:val="none" w:sz="0" w:space="0" w:color="auto"/>
        <w:left w:val="none" w:sz="0" w:space="0" w:color="auto"/>
        <w:bottom w:val="none" w:sz="0" w:space="0" w:color="auto"/>
        <w:right w:val="none" w:sz="0" w:space="0" w:color="auto"/>
      </w:divBdr>
    </w:div>
    <w:div w:id="1253784533">
      <w:bodyDiv w:val="1"/>
      <w:marLeft w:val="0"/>
      <w:marRight w:val="0"/>
      <w:marTop w:val="0"/>
      <w:marBottom w:val="0"/>
      <w:divBdr>
        <w:top w:val="none" w:sz="0" w:space="0" w:color="auto"/>
        <w:left w:val="none" w:sz="0" w:space="0" w:color="auto"/>
        <w:bottom w:val="none" w:sz="0" w:space="0" w:color="auto"/>
        <w:right w:val="none" w:sz="0" w:space="0" w:color="auto"/>
      </w:divBdr>
      <w:divsChild>
        <w:div w:id="344207522">
          <w:marLeft w:val="0"/>
          <w:marRight w:val="0"/>
          <w:marTop w:val="0"/>
          <w:marBottom w:val="240"/>
          <w:divBdr>
            <w:top w:val="none" w:sz="0" w:space="0" w:color="auto"/>
            <w:left w:val="none" w:sz="0" w:space="0" w:color="auto"/>
            <w:bottom w:val="none" w:sz="0" w:space="0" w:color="auto"/>
            <w:right w:val="none" w:sz="0" w:space="0" w:color="auto"/>
          </w:divBdr>
          <w:divsChild>
            <w:div w:id="203819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8712">
      <w:bodyDiv w:val="1"/>
      <w:marLeft w:val="0"/>
      <w:marRight w:val="0"/>
      <w:marTop w:val="0"/>
      <w:marBottom w:val="0"/>
      <w:divBdr>
        <w:top w:val="none" w:sz="0" w:space="0" w:color="auto"/>
        <w:left w:val="none" w:sz="0" w:space="0" w:color="auto"/>
        <w:bottom w:val="none" w:sz="0" w:space="0" w:color="auto"/>
        <w:right w:val="none" w:sz="0" w:space="0" w:color="auto"/>
      </w:divBdr>
    </w:div>
    <w:div w:id="1254239494">
      <w:bodyDiv w:val="1"/>
      <w:marLeft w:val="0"/>
      <w:marRight w:val="0"/>
      <w:marTop w:val="0"/>
      <w:marBottom w:val="0"/>
      <w:divBdr>
        <w:top w:val="none" w:sz="0" w:space="0" w:color="auto"/>
        <w:left w:val="none" w:sz="0" w:space="0" w:color="auto"/>
        <w:bottom w:val="none" w:sz="0" w:space="0" w:color="auto"/>
        <w:right w:val="none" w:sz="0" w:space="0" w:color="auto"/>
      </w:divBdr>
    </w:div>
    <w:div w:id="1254437537">
      <w:bodyDiv w:val="1"/>
      <w:marLeft w:val="0"/>
      <w:marRight w:val="0"/>
      <w:marTop w:val="0"/>
      <w:marBottom w:val="0"/>
      <w:divBdr>
        <w:top w:val="none" w:sz="0" w:space="0" w:color="auto"/>
        <w:left w:val="none" w:sz="0" w:space="0" w:color="auto"/>
        <w:bottom w:val="none" w:sz="0" w:space="0" w:color="auto"/>
        <w:right w:val="none" w:sz="0" w:space="0" w:color="auto"/>
      </w:divBdr>
    </w:div>
    <w:div w:id="1254776009">
      <w:bodyDiv w:val="1"/>
      <w:marLeft w:val="0"/>
      <w:marRight w:val="0"/>
      <w:marTop w:val="0"/>
      <w:marBottom w:val="0"/>
      <w:divBdr>
        <w:top w:val="none" w:sz="0" w:space="0" w:color="auto"/>
        <w:left w:val="none" w:sz="0" w:space="0" w:color="auto"/>
        <w:bottom w:val="none" w:sz="0" w:space="0" w:color="auto"/>
        <w:right w:val="none" w:sz="0" w:space="0" w:color="auto"/>
      </w:divBdr>
    </w:div>
    <w:div w:id="1254782446">
      <w:bodyDiv w:val="1"/>
      <w:marLeft w:val="0"/>
      <w:marRight w:val="0"/>
      <w:marTop w:val="0"/>
      <w:marBottom w:val="0"/>
      <w:divBdr>
        <w:top w:val="none" w:sz="0" w:space="0" w:color="auto"/>
        <w:left w:val="none" w:sz="0" w:space="0" w:color="auto"/>
        <w:bottom w:val="none" w:sz="0" w:space="0" w:color="auto"/>
        <w:right w:val="none" w:sz="0" w:space="0" w:color="auto"/>
      </w:divBdr>
    </w:div>
    <w:div w:id="1255820261">
      <w:bodyDiv w:val="1"/>
      <w:marLeft w:val="0"/>
      <w:marRight w:val="0"/>
      <w:marTop w:val="0"/>
      <w:marBottom w:val="0"/>
      <w:divBdr>
        <w:top w:val="none" w:sz="0" w:space="0" w:color="auto"/>
        <w:left w:val="none" w:sz="0" w:space="0" w:color="auto"/>
        <w:bottom w:val="none" w:sz="0" w:space="0" w:color="auto"/>
        <w:right w:val="none" w:sz="0" w:space="0" w:color="auto"/>
      </w:divBdr>
    </w:div>
    <w:div w:id="1256212082">
      <w:bodyDiv w:val="1"/>
      <w:marLeft w:val="0"/>
      <w:marRight w:val="0"/>
      <w:marTop w:val="0"/>
      <w:marBottom w:val="0"/>
      <w:divBdr>
        <w:top w:val="none" w:sz="0" w:space="0" w:color="auto"/>
        <w:left w:val="none" w:sz="0" w:space="0" w:color="auto"/>
        <w:bottom w:val="none" w:sz="0" w:space="0" w:color="auto"/>
        <w:right w:val="none" w:sz="0" w:space="0" w:color="auto"/>
      </w:divBdr>
    </w:div>
    <w:div w:id="1256935949">
      <w:bodyDiv w:val="1"/>
      <w:marLeft w:val="0"/>
      <w:marRight w:val="0"/>
      <w:marTop w:val="0"/>
      <w:marBottom w:val="0"/>
      <w:divBdr>
        <w:top w:val="none" w:sz="0" w:space="0" w:color="auto"/>
        <w:left w:val="none" w:sz="0" w:space="0" w:color="auto"/>
        <w:bottom w:val="none" w:sz="0" w:space="0" w:color="auto"/>
        <w:right w:val="none" w:sz="0" w:space="0" w:color="auto"/>
      </w:divBdr>
    </w:div>
    <w:div w:id="1257060990">
      <w:bodyDiv w:val="1"/>
      <w:marLeft w:val="0"/>
      <w:marRight w:val="0"/>
      <w:marTop w:val="0"/>
      <w:marBottom w:val="0"/>
      <w:divBdr>
        <w:top w:val="none" w:sz="0" w:space="0" w:color="auto"/>
        <w:left w:val="none" w:sz="0" w:space="0" w:color="auto"/>
        <w:bottom w:val="none" w:sz="0" w:space="0" w:color="auto"/>
        <w:right w:val="none" w:sz="0" w:space="0" w:color="auto"/>
      </w:divBdr>
    </w:div>
    <w:div w:id="1257440318">
      <w:bodyDiv w:val="1"/>
      <w:marLeft w:val="0"/>
      <w:marRight w:val="0"/>
      <w:marTop w:val="0"/>
      <w:marBottom w:val="0"/>
      <w:divBdr>
        <w:top w:val="none" w:sz="0" w:space="0" w:color="auto"/>
        <w:left w:val="none" w:sz="0" w:space="0" w:color="auto"/>
        <w:bottom w:val="none" w:sz="0" w:space="0" w:color="auto"/>
        <w:right w:val="none" w:sz="0" w:space="0" w:color="auto"/>
      </w:divBdr>
    </w:div>
    <w:div w:id="1258441428">
      <w:bodyDiv w:val="1"/>
      <w:marLeft w:val="0"/>
      <w:marRight w:val="0"/>
      <w:marTop w:val="0"/>
      <w:marBottom w:val="0"/>
      <w:divBdr>
        <w:top w:val="none" w:sz="0" w:space="0" w:color="auto"/>
        <w:left w:val="none" w:sz="0" w:space="0" w:color="auto"/>
        <w:bottom w:val="none" w:sz="0" w:space="0" w:color="auto"/>
        <w:right w:val="none" w:sz="0" w:space="0" w:color="auto"/>
      </w:divBdr>
    </w:div>
    <w:div w:id="1259556743">
      <w:bodyDiv w:val="1"/>
      <w:marLeft w:val="0"/>
      <w:marRight w:val="0"/>
      <w:marTop w:val="0"/>
      <w:marBottom w:val="0"/>
      <w:divBdr>
        <w:top w:val="none" w:sz="0" w:space="0" w:color="auto"/>
        <w:left w:val="none" w:sz="0" w:space="0" w:color="auto"/>
        <w:bottom w:val="none" w:sz="0" w:space="0" w:color="auto"/>
        <w:right w:val="none" w:sz="0" w:space="0" w:color="auto"/>
      </w:divBdr>
    </w:div>
    <w:div w:id="1259824767">
      <w:bodyDiv w:val="1"/>
      <w:marLeft w:val="0"/>
      <w:marRight w:val="0"/>
      <w:marTop w:val="0"/>
      <w:marBottom w:val="0"/>
      <w:divBdr>
        <w:top w:val="none" w:sz="0" w:space="0" w:color="auto"/>
        <w:left w:val="none" w:sz="0" w:space="0" w:color="auto"/>
        <w:bottom w:val="none" w:sz="0" w:space="0" w:color="auto"/>
        <w:right w:val="none" w:sz="0" w:space="0" w:color="auto"/>
      </w:divBdr>
    </w:div>
    <w:div w:id="1260413217">
      <w:bodyDiv w:val="1"/>
      <w:marLeft w:val="0"/>
      <w:marRight w:val="0"/>
      <w:marTop w:val="0"/>
      <w:marBottom w:val="0"/>
      <w:divBdr>
        <w:top w:val="none" w:sz="0" w:space="0" w:color="auto"/>
        <w:left w:val="none" w:sz="0" w:space="0" w:color="auto"/>
        <w:bottom w:val="none" w:sz="0" w:space="0" w:color="auto"/>
        <w:right w:val="none" w:sz="0" w:space="0" w:color="auto"/>
      </w:divBdr>
    </w:div>
    <w:div w:id="1263144367">
      <w:bodyDiv w:val="1"/>
      <w:marLeft w:val="0"/>
      <w:marRight w:val="0"/>
      <w:marTop w:val="0"/>
      <w:marBottom w:val="0"/>
      <w:divBdr>
        <w:top w:val="none" w:sz="0" w:space="0" w:color="auto"/>
        <w:left w:val="none" w:sz="0" w:space="0" w:color="auto"/>
        <w:bottom w:val="none" w:sz="0" w:space="0" w:color="auto"/>
        <w:right w:val="none" w:sz="0" w:space="0" w:color="auto"/>
      </w:divBdr>
    </w:div>
    <w:div w:id="1263337620">
      <w:bodyDiv w:val="1"/>
      <w:marLeft w:val="0"/>
      <w:marRight w:val="0"/>
      <w:marTop w:val="0"/>
      <w:marBottom w:val="0"/>
      <w:divBdr>
        <w:top w:val="none" w:sz="0" w:space="0" w:color="auto"/>
        <w:left w:val="none" w:sz="0" w:space="0" w:color="auto"/>
        <w:bottom w:val="none" w:sz="0" w:space="0" w:color="auto"/>
        <w:right w:val="none" w:sz="0" w:space="0" w:color="auto"/>
      </w:divBdr>
    </w:div>
    <w:div w:id="1263537026">
      <w:bodyDiv w:val="1"/>
      <w:marLeft w:val="0"/>
      <w:marRight w:val="0"/>
      <w:marTop w:val="0"/>
      <w:marBottom w:val="0"/>
      <w:divBdr>
        <w:top w:val="none" w:sz="0" w:space="0" w:color="auto"/>
        <w:left w:val="none" w:sz="0" w:space="0" w:color="auto"/>
        <w:bottom w:val="none" w:sz="0" w:space="0" w:color="auto"/>
        <w:right w:val="none" w:sz="0" w:space="0" w:color="auto"/>
      </w:divBdr>
    </w:div>
    <w:div w:id="1264992922">
      <w:bodyDiv w:val="1"/>
      <w:marLeft w:val="0"/>
      <w:marRight w:val="0"/>
      <w:marTop w:val="0"/>
      <w:marBottom w:val="0"/>
      <w:divBdr>
        <w:top w:val="none" w:sz="0" w:space="0" w:color="auto"/>
        <w:left w:val="none" w:sz="0" w:space="0" w:color="auto"/>
        <w:bottom w:val="none" w:sz="0" w:space="0" w:color="auto"/>
        <w:right w:val="none" w:sz="0" w:space="0" w:color="auto"/>
      </w:divBdr>
    </w:div>
    <w:div w:id="1265073388">
      <w:bodyDiv w:val="1"/>
      <w:marLeft w:val="0"/>
      <w:marRight w:val="0"/>
      <w:marTop w:val="0"/>
      <w:marBottom w:val="0"/>
      <w:divBdr>
        <w:top w:val="none" w:sz="0" w:space="0" w:color="auto"/>
        <w:left w:val="none" w:sz="0" w:space="0" w:color="auto"/>
        <w:bottom w:val="none" w:sz="0" w:space="0" w:color="auto"/>
        <w:right w:val="none" w:sz="0" w:space="0" w:color="auto"/>
      </w:divBdr>
    </w:div>
    <w:div w:id="1265074092">
      <w:bodyDiv w:val="1"/>
      <w:marLeft w:val="0"/>
      <w:marRight w:val="0"/>
      <w:marTop w:val="0"/>
      <w:marBottom w:val="0"/>
      <w:divBdr>
        <w:top w:val="none" w:sz="0" w:space="0" w:color="auto"/>
        <w:left w:val="none" w:sz="0" w:space="0" w:color="auto"/>
        <w:bottom w:val="none" w:sz="0" w:space="0" w:color="auto"/>
        <w:right w:val="none" w:sz="0" w:space="0" w:color="auto"/>
      </w:divBdr>
    </w:div>
    <w:div w:id="1266183705">
      <w:bodyDiv w:val="1"/>
      <w:marLeft w:val="0"/>
      <w:marRight w:val="0"/>
      <w:marTop w:val="0"/>
      <w:marBottom w:val="0"/>
      <w:divBdr>
        <w:top w:val="none" w:sz="0" w:space="0" w:color="auto"/>
        <w:left w:val="none" w:sz="0" w:space="0" w:color="auto"/>
        <w:bottom w:val="none" w:sz="0" w:space="0" w:color="auto"/>
        <w:right w:val="none" w:sz="0" w:space="0" w:color="auto"/>
      </w:divBdr>
    </w:div>
    <w:div w:id="1267738519">
      <w:bodyDiv w:val="1"/>
      <w:marLeft w:val="0"/>
      <w:marRight w:val="0"/>
      <w:marTop w:val="0"/>
      <w:marBottom w:val="0"/>
      <w:divBdr>
        <w:top w:val="none" w:sz="0" w:space="0" w:color="auto"/>
        <w:left w:val="none" w:sz="0" w:space="0" w:color="auto"/>
        <w:bottom w:val="none" w:sz="0" w:space="0" w:color="auto"/>
        <w:right w:val="none" w:sz="0" w:space="0" w:color="auto"/>
      </w:divBdr>
    </w:div>
    <w:div w:id="1268192087">
      <w:bodyDiv w:val="1"/>
      <w:marLeft w:val="0"/>
      <w:marRight w:val="0"/>
      <w:marTop w:val="0"/>
      <w:marBottom w:val="0"/>
      <w:divBdr>
        <w:top w:val="none" w:sz="0" w:space="0" w:color="auto"/>
        <w:left w:val="none" w:sz="0" w:space="0" w:color="auto"/>
        <w:bottom w:val="none" w:sz="0" w:space="0" w:color="auto"/>
        <w:right w:val="none" w:sz="0" w:space="0" w:color="auto"/>
      </w:divBdr>
    </w:div>
    <w:div w:id="1269002106">
      <w:bodyDiv w:val="1"/>
      <w:marLeft w:val="0"/>
      <w:marRight w:val="0"/>
      <w:marTop w:val="0"/>
      <w:marBottom w:val="0"/>
      <w:divBdr>
        <w:top w:val="none" w:sz="0" w:space="0" w:color="auto"/>
        <w:left w:val="none" w:sz="0" w:space="0" w:color="auto"/>
        <w:bottom w:val="none" w:sz="0" w:space="0" w:color="auto"/>
        <w:right w:val="none" w:sz="0" w:space="0" w:color="auto"/>
      </w:divBdr>
    </w:div>
    <w:div w:id="1269461330">
      <w:bodyDiv w:val="1"/>
      <w:marLeft w:val="0"/>
      <w:marRight w:val="0"/>
      <w:marTop w:val="0"/>
      <w:marBottom w:val="0"/>
      <w:divBdr>
        <w:top w:val="none" w:sz="0" w:space="0" w:color="auto"/>
        <w:left w:val="none" w:sz="0" w:space="0" w:color="auto"/>
        <w:bottom w:val="none" w:sz="0" w:space="0" w:color="auto"/>
        <w:right w:val="none" w:sz="0" w:space="0" w:color="auto"/>
      </w:divBdr>
    </w:div>
    <w:div w:id="1269700943">
      <w:bodyDiv w:val="1"/>
      <w:marLeft w:val="0"/>
      <w:marRight w:val="0"/>
      <w:marTop w:val="0"/>
      <w:marBottom w:val="0"/>
      <w:divBdr>
        <w:top w:val="none" w:sz="0" w:space="0" w:color="auto"/>
        <w:left w:val="none" w:sz="0" w:space="0" w:color="auto"/>
        <w:bottom w:val="none" w:sz="0" w:space="0" w:color="auto"/>
        <w:right w:val="none" w:sz="0" w:space="0" w:color="auto"/>
      </w:divBdr>
    </w:div>
    <w:div w:id="1270235772">
      <w:bodyDiv w:val="1"/>
      <w:marLeft w:val="0"/>
      <w:marRight w:val="0"/>
      <w:marTop w:val="0"/>
      <w:marBottom w:val="0"/>
      <w:divBdr>
        <w:top w:val="none" w:sz="0" w:space="0" w:color="auto"/>
        <w:left w:val="none" w:sz="0" w:space="0" w:color="auto"/>
        <w:bottom w:val="none" w:sz="0" w:space="0" w:color="auto"/>
        <w:right w:val="none" w:sz="0" w:space="0" w:color="auto"/>
      </w:divBdr>
    </w:div>
    <w:div w:id="1270310363">
      <w:bodyDiv w:val="1"/>
      <w:marLeft w:val="0"/>
      <w:marRight w:val="0"/>
      <w:marTop w:val="0"/>
      <w:marBottom w:val="0"/>
      <w:divBdr>
        <w:top w:val="none" w:sz="0" w:space="0" w:color="auto"/>
        <w:left w:val="none" w:sz="0" w:space="0" w:color="auto"/>
        <w:bottom w:val="none" w:sz="0" w:space="0" w:color="auto"/>
        <w:right w:val="none" w:sz="0" w:space="0" w:color="auto"/>
      </w:divBdr>
    </w:div>
    <w:div w:id="1270744429">
      <w:bodyDiv w:val="1"/>
      <w:marLeft w:val="0"/>
      <w:marRight w:val="0"/>
      <w:marTop w:val="0"/>
      <w:marBottom w:val="0"/>
      <w:divBdr>
        <w:top w:val="none" w:sz="0" w:space="0" w:color="auto"/>
        <w:left w:val="none" w:sz="0" w:space="0" w:color="auto"/>
        <w:bottom w:val="none" w:sz="0" w:space="0" w:color="auto"/>
        <w:right w:val="none" w:sz="0" w:space="0" w:color="auto"/>
      </w:divBdr>
    </w:div>
    <w:div w:id="1271159147">
      <w:bodyDiv w:val="1"/>
      <w:marLeft w:val="0"/>
      <w:marRight w:val="0"/>
      <w:marTop w:val="0"/>
      <w:marBottom w:val="0"/>
      <w:divBdr>
        <w:top w:val="none" w:sz="0" w:space="0" w:color="auto"/>
        <w:left w:val="none" w:sz="0" w:space="0" w:color="auto"/>
        <w:bottom w:val="none" w:sz="0" w:space="0" w:color="auto"/>
        <w:right w:val="none" w:sz="0" w:space="0" w:color="auto"/>
      </w:divBdr>
    </w:div>
    <w:div w:id="1271930653">
      <w:bodyDiv w:val="1"/>
      <w:marLeft w:val="0"/>
      <w:marRight w:val="0"/>
      <w:marTop w:val="0"/>
      <w:marBottom w:val="0"/>
      <w:divBdr>
        <w:top w:val="none" w:sz="0" w:space="0" w:color="auto"/>
        <w:left w:val="none" w:sz="0" w:space="0" w:color="auto"/>
        <w:bottom w:val="none" w:sz="0" w:space="0" w:color="auto"/>
        <w:right w:val="none" w:sz="0" w:space="0" w:color="auto"/>
      </w:divBdr>
    </w:div>
    <w:div w:id="1271936869">
      <w:bodyDiv w:val="1"/>
      <w:marLeft w:val="0"/>
      <w:marRight w:val="0"/>
      <w:marTop w:val="0"/>
      <w:marBottom w:val="0"/>
      <w:divBdr>
        <w:top w:val="none" w:sz="0" w:space="0" w:color="auto"/>
        <w:left w:val="none" w:sz="0" w:space="0" w:color="auto"/>
        <w:bottom w:val="none" w:sz="0" w:space="0" w:color="auto"/>
        <w:right w:val="none" w:sz="0" w:space="0" w:color="auto"/>
      </w:divBdr>
      <w:divsChild>
        <w:div w:id="2015499713">
          <w:marLeft w:val="0"/>
          <w:marRight w:val="0"/>
          <w:marTop w:val="0"/>
          <w:marBottom w:val="240"/>
          <w:divBdr>
            <w:top w:val="none" w:sz="0" w:space="0" w:color="auto"/>
            <w:left w:val="none" w:sz="0" w:space="0" w:color="auto"/>
            <w:bottom w:val="none" w:sz="0" w:space="0" w:color="auto"/>
            <w:right w:val="none" w:sz="0" w:space="0" w:color="auto"/>
          </w:divBdr>
          <w:divsChild>
            <w:div w:id="268436583">
              <w:marLeft w:val="0"/>
              <w:marRight w:val="0"/>
              <w:marTop w:val="0"/>
              <w:marBottom w:val="0"/>
              <w:divBdr>
                <w:top w:val="none" w:sz="0" w:space="0" w:color="auto"/>
                <w:left w:val="none" w:sz="0" w:space="0" w:color="auto"/>
                <w:bottom w:val="none" w:sz="0" w:space="0" w:color="auto"/>
                <w:right w:val="none" w:sz="0" w:space="0" w:color="auto"/>
              </w:divBdr>
            </w:div>
          </w:divsChild>
        </w:div>
        <w:div w:id="90976306">
          <w:marLeft w:val="0"/>
          <w:marRight w:val="0"/>
          <w:marTop w:val="0"/>
          <w:marBottom w:val="240"/>
          <w:divBdr>
            <w:top w:val="none" w:sz="0" w:space="0" w:color="auto"/>
            <w:left w:val="none" w:sz="0" w:space="0" w:color="auto"/>
            <w:bottom w:val="none" w:sz="0" w:space="0" w:color="auto"/>
            <w:right w:val="none" w:sz="0" w:space="0" w:color="auto"/>
          </w:divBdr>
          <w:divsChild>
            <w:div w:id="163596240">
              <w:marLeft w:val="0"/>
              <w:marRight w:val="0"/>
              <w:marTop w:val="0"/>
              <w:marBottom w:val="0"/>
              <w:divBdr>
                <w:top w:val="none" w:sz="0" w:space="0" w:color="auto"/>
                <w:left w:val="none" w:sz="0" w:space="0" w:color="auto"/>
                <w:bottom w:val="none" w:sz="0" w:space="0" w:color="auto"/>
                <w:right w:val="none" w:sz="0" w:space="0" w:color="auto"/>
              </w:divBdr>
            </w:div>
          </w:divsChild>
        </w:div>
        <w:div w:id="1027756356">
          <w:marLeft w:val="0"/>
          <w:marRight w:val="0"/>
          <w:marTop w:val="0"/>
          <w:marBottom w:val="240"/>
          <w:divBdr>
            <w:top w:val="none" w:sz="0" w:space="0" w:color="auto"/>
            <w:left w:val="none" w:sz="0" w:space="0" w:color="auto"/>
            <w:bottom w:val="none" w:sz="0" w:space="0" w:color="auto"/>
            <w:right w:val="none" w:sz="0" w:space="0" w:color="auto"/>
          </w:divBdr>
          <w:divsChild>
            <w:div w:id="3177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5028">
      <w:bodyDiv w:val="1"/>
      <w:marLeft w:val="0"/>
      <w:marRight w:val="0"/>
      <w:marTop w:val="0"/>
      <w:marBottom w:val="0"/>
      <w:divBdr>
        <w:top w:val="none" w:sz="0" w:space="0" w:color="auto"/>
        <w:left w:val="none" w:sz="0" w:space="0" w:color="auto"/>
        <w:bottom w:val="none" w:sz="0" w:space="0" w:color="auto"/>
        <w:right w:val="none" w:sz="0" w:space="0" w:color="auto"/>
      </w:divBdr>
    </w:div>
    <w:div w:id="1272930723">
      <w:bodyDiv w:val="1"/>
      <w:marLeft w:val="0"/>
      <w:marRight w:val="0"/>
      <w:marTop w:val="0"/>
      <w:marBottom w:val="0"/>
      <w:divBdr>
        <w:top w:val="none" w:sz="0" w:space="0" w:color="auto"/>
        <w:left w:val="none" w:sz="0" w:space="0" w:color="auto"/>
        <w:bottom w:val="none" w:sz="0" w:space="0" w:color="auto"/>
        <w:right w:val="none" w:sz="0" w:space="0" w:color="auto"/>
      </w:divBdr>
    </w:div>
    <w:div w:id="1274554876">
      <w:bodyDiv w:val="1"/>
      <w:marLeft w:val="0"/>
      <w:marRight w:val="0"/>
      <w:marTop w:val="0"/>
      <w:marBottom w:val="0"/>
      <w:divBdr>
        <w:top w:val="none" w:sz="0" w:space="0" w:color="auto"/>
        <w:left w:val="none" w:sz="0" w:space="0" w:color="auto"/>
        <w:bottom w:val="none" w:sz="0" w:space="0" w:color="auto"/>
        <w:right w:val="none" w:sz="0" w:space="0" w:color="auto"/>
      </w:divBdr>
    </w:div>
    <w:div w:id="1274942791">
      <w:bodyDiv w:val="1"/>
      <w:marLeft w:val="0"/>
      <w:marRight w:val="0"/>
      <w:marTop w:val="0"/>
      <w:marBottom w:val="0"/>
      <w:divBdr>
        <w:top w:val="none" w:sz="0" w:space="0" w:color="auto"/>
        <w:left w:val="none" w:sz="0" w:space="0" w:color="auto"/>
        <w:bottom w:val="none" w:sz="0" w:space="0" w:color="auto"/>
        <w:right w:val="none" w:sz="0" w:space="0" w:color="auto"/>
      </w:divBdr>
    </w:div>
    <w:div w:id="1275748358">
      <w:bodyDiv w:val="1"/>
      <w:marLeft w:val="0"/>
      <w:marRight w:val="0"/>
      <w:marTop w:val="0"/>
      <w:marBottom w:val="0"/>
      <w:divBdr>
        <w:top w:val="none" w:sz="0" w:space="0" w:color="auto"/>
        <w:left w:val="none" w:sz="0" w:space="0" w:color="auto"/>
        <w:bottom w:val="none" w:sz="0" w:space="0" w:color="auto"/>
        <w:right w:val="none" w:sz="0" w:space="0" w:color="auto"/>
      </w:divBdr>
      <w:divsChild>
        <w:div w:id="237129552">
          <w:marLeft w:val="0"/>
          <w:marRight w:val="0"/>
          <w:marTop w:val="0"/>
          <w:marBottom w:val="240"/>
          <w:divBdr>
            <w:top w:val="none" w:sz="0" w:space="0" w:color="auto"/>
            <w:left w:val="none" w:sz="0" w:space="0" w:color="auto"/>
            <w:bottom w:val="none" w:sz="0" w:space="0" w:color="auto"/>
            <w:right w:val="none" w:sz="0" w:space="0" w:color="auto"/>
          </w:divBdr>
          <w:divsChild>
            <w:div w:id="93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239">
      <w:bodyDiv w:val="1"/>
      <w:marLeft w:val="0"/>
      <w:marRight w:val="0"/>
      <w:marTop w:val="0"/>
      <w:marBottom w:val="0"/>
      <w:divBdr>
        <w:top w:val="none" w:sz="0" w:space="0" w:color="auto"/>
        <w:left w:val="none" w:sz="0" w:space="0" w:color="auto"/>
        <w:bottom w:val="none" w:sz="0" w:space="0" w:color="auto"/>
        <w:right w:val="none" w:sz="0" w:space="0" w:color="auto"/>
      </w:divBdr>
      <w:divsChild>
        <w:div w:id="2069960791">
          <w:marLeft w:val="0"/>
          <w:marRight w:val="0"/>
          <w:marTop w:val="0"/>
          <w:marBottom w:val="240"/>
          <w:divBdr>
            <w:top w:val="none" w:sz="0" w:space="0" w:color="auto"/>
            <w:left w:val="none" w:sz="0" w:space="0" w:color="auto"/>
            <w:bottom w:val="none" w:sz="0" w:space="0" w:color="auto"/>
            <w:right w:val="none" w:sz="0" w:space="0" w:color="auto"/>
          </w:divBdr>
          <w:divsChild>
            <w:div w:id="295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0710">
      <w:bodyDiv w:val="1"/>
      <w:marLeft w:val="0"/>
      <w:marRight w:val="0"/>
      <w:marTop w:val="0"/>
      <w:marBottom w:val="0"/>
      <w:divBdr>
        <w:top w:val="none" w:sz="0" w:space="0" w:color="auto"/>
        <w:left w:val="none" w:sz="0" w:space="0" w:color="auto"/>
        <w:bottom w:val="none" w:sz="0" w:space="0" w:color="auto"/>
        <w:right w:val="none" w:sz="0" w:space="0" w:color="auto"/>
      </w:divBdr>
    </w:div>
    <w:div w:id="1276716593">
      <w:bodyDiv w:val="1"/>
      <w:marLeft w:val="0"/>
      <w:marRight w:val="0"/>
      <w:marTop w:val="0"/>
      <w:marBottom w:val="0"/>
      <w:divBdr>
        <w:top w:val="none" w:sz="0" w:space="0" w:color="auto"/>
        <w:left w:val="none" w:sz="0" w:space="0" w:color="auto"/>
        <w:bottom w:val="none" w:sz="0" w:space="0" w:color="auto"/>
        <w:right w:val="none" w:sz="0" w:space="0" w:color="auto"/>
      </w:divBdr>
    </w:div>
    <w:div w:id="1276718419">
      <w:bodyDiv w:val="1"/>
      <w:marLeft w:val="0"/>
      <w:marRight w:val="0"/>
      <w:marTop w:val="0"/>
      <w:marBottom w:val="0"/>
      <w:divBdr>
        <w:top w:val="none" w:sz="0" w:space="0" w:color="auto"/>
        <w:left w:val="none" w:sz="0" w:space="0" w:color="auto"/>
        <w:bottom w:val="none" w:sz="0" w:space="0" w:color="auto"/>
        <w:right w:val="none" w:sz="0" w:space="0" w:color="auto"/>
      </w:divBdr>
      <w:divsChild>
        <w:div w:id="1412846413">
          <w:marLeft w:val="0"/>
          <w:marRight w:val="0"/>
          <w:marTop w:val="0"/>
          <w:marBottom w:val="240"/>
          <w:divBdr>
            <w:top w:val="none" w:sz="0" w:space="0" w:color="auto"/>
            <w:left w:val="none" w:sz="0" w:space="0" w:color="auto"/>
            <w:bottom w:val="none" w:sz="0" w:space="0" w:color="auto"/>
            <w:right w:val="none" w:sz="0" w:space="0" w:color="auto"/>
          </w:divBdr>
          <w:divsChild>
            <w:div w:id="13269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7689">
      <w:bodyDiv w:val="1"/>
      <w:marLeft w:val="0"/>
      <w:marRight w:val="0"/>
      <w:marTop w:val="0"/>
      <w:marBottom w:val="0"/>
      <w:divBdr>
        <w:top w:val="none" w:sz="0" w:space="0" w:color="auto"/>
        <w:left w:val="none" w:sz="0" w:space="0" w:color="auto"/>
        <w:bottom w:val="none" w:sz="0" w:space="0" w:color="auto"/>
        <w:right w:val="none" w:sz="0" w:space="0" w:color="auto"/>
      </w:divBdr>
    </w:div>
    <w:div w:id="1278873399">
      <w:bodyDiv w:val="1"/>
      <w:marLeft w:val="0"/>
      <w:marRight w:val="0"/>
      <w:marTop w:val="0"/>
      <w:marBottom w:val="0"/>
      <w:divBdr>
        <w:top w:val="none" w:sz="0" w:space="0" w:color="auto"/>
        <w:left w:val="none" w:sz="0" w:space="0" w:color="auto"/>
        <w:bottom w:val="none" w:sz="0" w:space="0" w:color="auto"/>
        <w:right w:val="none" w:sz="0" w:space="0" w:color="auto"/>
      </w:divBdr>
    </w:div>
    <w:div w:id="1279071589">
      <w:bodyDiv w:val="1"/>
      <w:marLeft w:val="0"/>
      <w:marRight w:val="0"/>
      <w:marTop w:val="0"/>
      <w:marBottom w:val="0"/>
      <w:divBdr>
        <w:top w:val="none" w:sz="0" w:space="0" w:color="auto"/>
        <w:left w:val="none" w:sz="0" w:space="0" w:color="auto"/>
        <w:bottom w:val="none" w:sz="0" w:space="0" w:color="auto"/>
        <w:right w:val="none" w:sz="0" w:space="0" w:color="auto"/>
      </w:divBdr>
    </w:div>
    <w:div w:id="1279097184">
      <w:bodyDiv w:val="1"/>
      <w:marLeft w:val="0"/>
      <w:marRight w:val="0"/>
      <w:marTop w:val="0"/>
      <w:marBottom w:val="0"/>
      <w:divBdr>
        <w:top w:val="none" w:sz="0" w:space="0" w:color="auto"/>
        <w:left w:val="none" w:sz="0" w:space="0" w:color="auto"/>
        <w:bottom w:val="none" w:sz="0" w:space="0" w:color="auto"/>
        <w:right w:val="none" w:sz="0" w:space="0" w:color="auto"/>
      </w:divBdr>
    </w:div>
    <w:div w:id="1279408053">
      <w:bodyDiv w:val="1"/>
      <w:marLeft w:val="0"/>
      <w:marRight w:val="0"/>
      <w:marTop w:val="0"/>
      <w:marBottom w:val="0"/>
      <w:divBdr>
        <w:top w:val="none" w:sz="0" w:space="0" w:color="auto"/>
        <w:left w:val="none" w:sz="0" w:space="0" w:color="auto"/>
        <w:bottom w:val="none" w:sz="0" w:space="0" w:color="auto"/>
        <w:right w:val="none" w:sz="0" w:space="0" w:color="auto"/>
      </w:divBdr>
    </w:div>
    <w:div w:id="1279797535">
      <w:bodyDiv w:val="1"/>
      <w:marLeft w:val="0"/>
      <w:marRight w:val="0"/>
      <w:marTop w:val="0"/>
      <w:marBottom w:val="0"/>
      <w:divBdr>
        <w:top w:val="none" w:sz="0" w:space="0" w:color="auto"/>
        <w:left w:val="none" w:sz="0" w:space="0" w:color="auto"/>
        <w:bottom w:val="none" w:sz="0" w:space="0" w:color="auto"/>
        <w:right w:val="none" w:sz="0" w:space="0" w:color="auto"/>
      </w:divBdr>
    </w:div>
    <w:div w:id="1280334414">
      <w:bodyDiv w:val="1"/>
      <w:marLeft w:val="0"/>
      <w:marRight w:val="0"/>
      <w:marTop w:val="0"/>
      <w:marBottom w:val="0"/>
      <w:divBdr>
        <w:top w:val="none" w:sz="0" w:space="0" w:color="auto"/>
        <w:left w:val="none" w:sz="0" w:space="0" w:color="auto"/>
        <w:bottom w:val="none" w:sz="0" w:space="0" w:color="auto"/>
        <w:right w:val="none" w:sz="0" w:space="0" w:color="auto"/>
      </w:divBdr>
    </w:div>
    <w:div w:id="1280336447">
      <w:bodyDiv w:val="1"/>
      <w:marLeft w:val="0"/>
      <w:marRight w:val="0"/>
      <w:marTop w:val="0"/>
      <w:marBottom w:val="0"/>
      <w:divBdr>
        <w:top w:val="none" w:sz="0" w:space="0" w:color="auto"/>
        <w:left w:val="none" w:sz="0" w:space="0" w:color="auto"/>
        <w:bottom w:val="none" w:sz="0" w:space="0" w:color="auto"/>
        <w:right w:val="none" w:sz="0" w:space="0" w:color="auto"/>
      </w:divBdr>
    </w:div>
    <w:div w:id="1280338166">
      <w:bodyDiv w:val="1"/>
      <w:marLeft w:val="0"/>
      <w:marRight w:val="0"/>
      <w:marTop w:val="0"/>
      <w:marBottom w:val="0"/>
      <w:divBdr>
        <w:top w:val="none" w:sz="0" w:space="0" w:color="auto"/>
        <w:left w:val="none" w:sz="0" w:space="0" w:color="auto"/>
        <w:bottom w:val="none" w:sz="0" w:space="0" w:color="auto"/>
        <w:right w:val="none" w:sz="0" w:space="0" w:color="auto"/>
      </w:divBdr>
    </w:div>
    <w:div w:id="1280449695">
      <w:bodyDiv w:val="1"/>
      <w:marLeft w:val="0"/>
      <w:marRight w:val="0"/>
      <w:marTop w:val="0"/>
      <w:marBottom w:val="0"/>
      <w:divBdr>
        <w:top w:val="none" w:sz="0" w:space="0" w:color="auto"/>
        <w:left w:val="none" w:sz="0" w:space="0" w:color="auto"/>
        <w:bottom w:val="none" w:sz="0" w:space="0" w:color="auto"/>
        <w:right w:val="none" w:sz="0" w:space="0" w:color="auto"/>
      </w:divBdr>
    </w:div>
    <w:div w:id="1281495632">
      <w:bodyDiv w:val="1"/>
      <w:marLeft w:val="0"/>
      <w:marRight w:val="0"/>
      <w:marTop w:val="0"/>
      <w:marBottom w:val="0"/>
      <w:divBdr>
        <w:top w:val="none" w:sz="0" w:space="0" w:color="auto"/>
        <w:left w:val="none" w:sz="0" w:space="0" w:color="auto"/>
        <w:bottom w:val="none" w:sz="0" w:space="0" w:color="auto"/>
        <w:right w:val="none" w:sz="0" w:space="0" w:color="auto"/>
      </w:divBdr>
    </w:div>
    <w:div w:id="1283271994">
      <w:bodyDiv w:val="1"/>
      <w:marLeft w:val="0"/>
      <w:marRight w:val="0"/>
      <w:marTop w:val="0"/>
      <w:marBottom w:val="0"/>
      <w:divBdr>
        <w:top w:val="none" w:sz="0" w:space="0" w:color="auto"/>
        <w:left w:val="none" w:sz="0" w:space="0" w:color="auto"/>
        <w:bottom w:val="none" w:sz="0" w:space="0" w:color="auto"/>
        <w:right w:val="none" w:sz="0" w:space="0" w:color="auto"/>
      </w:divBdr>
    </w:div>
    <w:div w:id="1283458334">
      <w:bodyDiv w:val="1"/>
      <w:marLeft w:val="0"/>
      <w:marRight w:val="0"/>
      <w:marTop w:val="0"/>
      <w:marBottom w:val="0"/>
      <w:divBdr>
        <w:top w:val="none" w:sz="0" w:space="0" w:color="auto"/>
        <w:left w:val="none" w:sz="0" w:space="0" w:color="auto"/>
        <w:bottom w:val="none" w:sz="0" w:space="0" w:color="auto"/>
        <w:right w:val="none" w:sz="0" w:space="0" w:color="auto"/>
      </w:divBdr>
    </w:div>
    <w:div w:id="1283725107">
      <w:bodyDiv w:val="1"/>
      <w:marLeft w:val="0"/>
      <w:marRight w:val="0"/>
      <w:marTop w:val="0"/>
      <w:marBottom w:val="0"/>
      <w:divBdr>
        <w:top w:val="none" w:sz="0" w:space="0" w:color="auto"/>
        <w:left w:val="none" w:sz="0" w:space="0" w:color="auto"/>
        <w:bottom w:val="none" w:sz="0" w:space="0" w:color="auto"/>
        <w:right w:val="none" w:sz="0" w:space="0" w:color="auto"/>
      </w:divBdr>
    </w:div>
    <w:div w:id="1284800456">
      <w:bodyDiv w:val="1"/>
      <w:marLeft w:val="0"/>
      <w:marRight w:val="0"/>
      <w:marTop w:val="0"/>
      <w:marBottom w:val="0"/>
      <w:divBdr>
        <w:top w:val="none" w:sz="0" w:space="0" w:color="auto"/>
        <w:left w:val="none" w:sz="0" w:space="0" w:color="auto"/>
        <w:bottom w:val="none" w:sz="0" w:space="0" w:color="auto"/>
        <w:right w:val="none" w:sz="0" w:space="0" w:color="auto"/>
      </w:divBdr>
    </w:div>
    <w:div w:id="1285111874">
      <w:bodyDiv w:val="1"/>
      <w:marLeft w:val="0"/>
      <w:marRight w:val="0"/>
      <w:marTop w:val="0"/>
      <w:marBottom w:val="0"/>
      <w:divBdr>
        <w:top w:val="none" w:sz="0" w:space="0" w:color="auto"/>
        <w:left w:val="none" w:sz="0" w:space="0" w:color="auto"/>
        <w:bottom w:val="none" w:sz="0" w:space="0" w:color="auto"/>
        <w:right w:val="none" w:sz="0" w:space="0" w:color="auto"/>
      </w:divBdr>
    </w:div>
    <w:div w:id="1285230035">
      <w:bodyDiv w:val="1"/>
      <w:marLeft w:val="0"/>
      <w:marRight w:val="0"/>
      <w:marTop w:val="0"/>
      <w:marBottom w:val="0"/>
      <w:divBdr>
        <w:top w:val="none" w:sz="0" w:space="0" w:color="auto"/>
        <w:left w:val="none" w:sz="0" w:space="0" w:color="auto"/>
        <w:bottom w:val="none" w:sz="0" w:space="0" w:color="auto"/>
        <w:right w:val="none" w:sz="0" w:space="0" w:color="auto"/>
      </w:divBdr>
    </w:div>
    <w:div w:id="1286035230">
      <w:bodyDiv w:val="1"/>
      <w:marLeft w:val="0"/>
      <w:marRight w:val="0"/>
      <w:marTop w:val="0"/>
      <w:marBottom w:val="0"/>
      <w:divBdr>
        <w:top w:val="none" w:sz="0" w:space="0" w:color="auto"/>
        <w:left w:val="none" w:sz="0" w:space="0" w:color="auto"/>
        <w:bottom w:val="none" w:sz="0" w:space="0" w:color="auto"/>
        <w:right w:val="none" w:sz="0" w:space="0" w:color="auto"/>
      </w:divBdr>
    </w:div>
    <w:div w:id="1287127377">
      <w:bodyDiv w:val="1"/>
      <w:marLeft w:val="0"/>
      <w:marRight w:val="0"/>
      <w:marTop w:val="0"/>
      <w:marBottom w:val="0"/>
      <w:divBdr>
        <w:top w:val="none" w:sz="0" w:space="0" w:color="auto"/>
        <w:left w:val="none" w:sz="0" w:space="0" w:color="auto"/>
        <w:bottom w:val="none" w:sz="0" w:space="0" w:color="auto"/>
        <w:right w:val="none" w:sz="0" w:space="0" w:color="auto"/>
      </w:divBdr>
    </w:div>
    <w:div w:id="1287587889">
      <w:bodyDiv w:val="1"/>
      <w:marLeft w:val="0"/>
      <w:marRight w:val="0"/>
      <w:marTop w:val="0"/>
      <w:marBottom w:val="0"/>
      <w:divBdr>
        <w:top w:val="none" w:sz="0" w:space="0" w:color="auto"/>
        <w:left w:val="none" w:sz="0" w:space="0" w:color="auto"/>
        <w:bottom w:val="none" w:sz="0" w:space="0" w:color="auto"/>
        <w:right w:val="none" w:sz="0" w:space="0" w:color="auto"/>
      </w:divBdr>
      <w:divsChild>
        <w:div w:id="117650104">
          <w:marLeft w:val="0"/>
          <w:marRight w:val="0"/>
          <w:marTop w:val="0"/>
          <w:marBottom w:val="240"/>
          <w:divBdr>
            <w:top w:val="none" w:sz="0" w:space="0" w:color="auto"/>
            <w:left w:val="none" w:sz="0" w:space="0" w:color="auto"/>
            <w:bottom w:val="none" w:sz="0" w:space="0" w:color="auto"/>
            <w:right w:val="none" w:sz="0" w:space="0" w:color="auto"/>
          </w:divBdr>
          <w:divsChild>
            <w:div w:id="12982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6347">
      <w:bodyDiv w:val="1"/>
      <w:marLeft w:val="0"/>
      <w:marRight w:val="0"/>
      <w:marTop w:val="0"/>
      <w:marBottom w:val="0"/>
      <w:divBdr>
        <w:top w:val="none" w:sz="0" w:space="0" w:color="auto"/>
        <w:left w:val="none" w:sz="0" w:space="0" w:color="auto"/>
        <w:bottom w:val="none" w:sz="0" w:space="0" w:color="auto"/>
        <w:right w:val="none" w:sz="0" w:space="0" w:color="auto"/>
      </w:divBdr>
    </w:div>
    <w:div w:id="1288703916">
      <w:bodyDiv w:val="1"/>
      <w:marLeft w:val="0"/>
      <w:marRight w:val="0"/>
      <w:marTop w:val="0"/>
      <w:marBottom w:val="0"/>
      <w:divBdr>
        <w:top w:val="none" w:sz="0" w:space="0" w:color="auto"/>
        <w:left w:val="none" w:sz="0" w:space="0" w:color="auto"/>
        <w:bottom w:val="none" w:sz="0" w:space="0" w:color="auto"/>
        <w:right w:val="none" w:sz="0" w:space="0" w:color="auto"/>
      </w:divBdr>
    </w:div>
    <w:div w:id="1289627077">
      <w:bodyDiv w:val="1"/>
      <w:marLeft w:val="0"/>
      <w:marRight w:val="0"/>
      <w:marTop w:val="0"/>
      <w:marBottom w:val="0"/>
      <w:divBdr>
        <w:top w:val="none" w:sz="0" w:space="0" w:color="auto"/>
        <w:left w:val="none" w:sz="0" w:space="0" w:color="auto"/>
        <w:bottom w:val="none" w:sz="0" w:space="0" w:color="auto"/>
        <w:right w:val="none" w:sz="0" w:space="0" w:color="auto"/>
      </w:divBdr>
    </w:div>
    <w:div w:id="1289631101">
      <w:bodyDiv w:val="1"/>
      <w:marLeft w:val="0"/>
      <w:marRight w:val="0"/>
      <w:marTop w:val="0"/>
      <w:marBottom w:val="0"/>
      <w:divBdr>
        <w:top w:val="none" w:sz="0" w:space="0" w:color="auto"/>
        <w:left w:val="none" w:sz="0" w:space="0" w:color="auto"/>
        <w:bottom w:val="none" w:sz="0" w:space="0" w:color="auto"/>
        <w:right w:val="none" w:sz="0" w:space="0" w:color="auto"/>
      </w:divBdr>
    </w:div>
    <w:div w:id="1290017521">
      <w:bodyDiv w:val="1"/>
      <w:marLeft w:val="0"/>
      <w:marRight w:val="0"/>
      <w:marTop w:val="0"/>
      <w:marBottom w:val="0"/>
      <w:divBdr>
        <w:top w:val="none" w:sz="0" w:space="0" w:color="auto"/>
        <w:left w:val="none" w:sz="0" w:space="0" w:color="auto"/>
        <w:bottom w:val="none" w:sz="0" w:space="0" w:color="auto"/>
        <w:right w:val="none" w:sz="0" w:space="0" w:color="auto"/>
      </w:divBdr>
      <w:divsChild>
        <w:div w:id="1660232215">
          <w:marLeft w:val="0"/>
          <w:marRight w:val="0"/>
          <w:marTop w:val="0"/>
          <w:marBottom w:val="240"/>
          <w:divBdr>
            <w:top w:val="none" w:sz="0" w:space="0" w:color="auto"/>
            <w:left w:val="none" w:sz="0" w:space="0" w:color="auto"/>
            <w:bottom w:val="none" w:sz="0" w:space="0" w:color="auto"/>
            <w:right w:val="none" w:sz="0" w:space="0" w:color="auto"/>
          </w:divBdr>
          <w:divsChild>
            <w:div w:id="1538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5679">
      <w:bodyDiv w:val="1"/>
      <w:marLeft w:val="0"/>
      <w:marRight w:val="0"/>
      <w:marTop w:val="0"/>
      <w:marBottom w:val="0"/>
      <w:divBdr>
        <w:top w:val="none" w:sz="0" w:space="0" w:color="auto"/>
        <w:left w:val="none" w:sz="0" w:space="0" w:color="auto"/>
        <w:bottom w:val="none" w:sz="0" w:space="0" w:color="auto"/>
        <w:right w:val="none" w:sz="0" w:space="0" w:color="auto"/>
      </w:divBdr>
    </w:div>
    <w:div w:id="1290471589">
      <w:bodyDiv w:val="1"/>
      <w:marLeft w:val="0"/>
      <w:marRight w:val="0"/>
      <w:marTop w:val="0"/>
      <w:marBottom w:val="0"/>
      <w:divBdr>
        <w:top w:val="none" w:sz="0" w:space="0" w:color="auto"/>
        <w:left w:val="none" w:sz="0" w:space="0" w:color="auto"/>
        <w:bottom w:val="none" w:sz="0" w:space="0" w:color="auto"/>
        <w:right w:val="none" w:sz="0" w:space="0" w:color="auto"/>
      </w:divBdr>
    </w:div>
    <w:div w:id="1291084100">
      <w:bodyDiv w:val="1"/>
      <w:marLeft w:val="0"/>
      <w:marRight w:val="0"/>
      <w:marTop w:val="0"/>
      <w:marBottom w:val="0"/>
      <w:divBdr>
        <w:top w:val="none" w:sz="0" w:space="0" w:color="auto"/>
        <w:left w:val="none" w:sz="0" w:space="0" w:color="auto"/>
        <w:bottom w:val="none" w:sz="0" w:space="0" w:color="auto"/>
        <w:right w:val="none" w:sz="0" w:space="0" w:color="auto"/>
      </w:divBdr>
    </w:div>
    <w:div w:id="1291285099">
      <w:bodyDiv w:val="1"/>
      <w:marLeft w:val="0"/>
      <w:marRight w:val="0"/>
      <w:marTop w:val="0"/>
      <w:marBottom w:val="0"/>
      <w:divBdr>
        <w:top w:val="none" w:sz="0" w:space="0" w:color="auto"/>
        <w:left w:val="none" w:sz="0" w:space="0" w:color="auto"/>
        <w:bottom w:val="none" w:sz="0" w:space="0" w:color="auto"/>
        <w:right w:val="none" w:sz="0" w:space="0" w:color="auto"/>
      </w:divBdr>
    </w:div>
    <w:div w:id="1291522164">
      <w:bodyDiv w:val="1"/>
      <w:marLeft w:val="0"/>
      <w:marRight w:val="0"/>
      <w:marTop w:val="0"/>
      <w:marBottom w:val="0"/>
      <w:divBdr>
        <w:top w:val="none" w:sz="0" w:space="0" w:color="auto"/>
        <w:left w:val="none" w:sz="0" w:space="0" w:color="auto"/>
        <w:bottom w:val="none" w:sz="0" w:space="0" w:color="auto"/>
        <w:right w:val="none" w:sz="0" w:space="0" w:color="auto"/>
      </w:divBdr>
    </w:div>
    <w:div w:id="1291785737">
      <w:bodyDiv w:val="1"/>
      <w:marLeft w:val="0"/>
      <w:marRight w:val="0"/>
      <w:marTop w:val="0"/>
      <w:marBottom w:val="0"/>
      <w:divBdr>
        <w:top w:val="none" w:sz="0" w:space="0" w:color="auto"/>
        <w:left w:val="none" w:sz="0" w:space="0" w:color="auto"/>
        <w:bottom w:val="none" w:sz="0" w:space="0" w:color="auto"/>
        <w:right w:val="none" w:sz="0" w:space="0" w:color="auto"/>
      </w:divBdr>
      <w:divsChild>
        <w:div w:id="1396507540">
          <w:marLeft w:val="0"/>
          <w:marRight w:val="0"/>
          <w:marTop w:val="0"/>
          <w:marBottom w:val="240"/>
          <w:divBdr>
            <w:top w:val="none" w:sz="0" w:space="0" w:color="auto"/>
            <w:left w:val="none" w:sz="0" w:space="0" w:color="auto"/>
            <w:bottom w:val="none" w:sz="0" w:space="0" w:color="auto"/>
            <w:right w:val="none" w:sz="0" w:space="0" w:color="auto"/>
          </w:divBdr>
          <w:divsChild>
            <w:div w:id="11906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3676">
      <w:bodyDiv w:val="1"/>
      <w:marLeft w:val="0"/>
      <w:marRight w:val="0"/>
      <w:marTop w:val="0"/>
      <w:marBottom w:val="0"/>
      <w:divBdr>
        <w:top w:val="none" w:sz="0" w:space="0" w:color="auto"/>
        <w:left w:val="none" w:sz="0" w:space="0" w:color="auto"/>
        <w:bottom w:val="none" w:sz="0" w:space="0" w:color="auto"/>
        <w:right w:val="none" w:sz="0" w:space="0" w:color="auto"/>
      </w:divBdr>
    </w:div>
    <w:div w:id="1293172120">
      <w:bodyDiv w:val="1"/>
      <w:marLeft w:val="0"/>
      <w:marRight w:val="0"/>
      <w:marTop w:val="0"/>
      <w:marBottom w:val="0"/>
      <w:divBdr>
        <w:top w:val="none" w:sz="0" w:space="0" w:color="auto"/>
        <w:left w:val="none" w:sz="0" w:space="0" w:color="auto"/>
        <w:bottom w:val="none" w:sz="0" w:space="0" w:color="auto"/>
        <w:right w:val="none" w:sz="0" w:space="0" w:color="auto"/>
      </w:divBdr>
    </w:div>
    <w:div w:id="1294405911">
      <w:bodyDiv w:val="1"/>
      <w:marLeft w:val="0"/>
      <w:marRight w:val="0"/>
      <w:marTop w:val="0"/>
      <w:marBottom w:val="0"/>
      <w:divBdr>
        <w:top w:val="none" w:sz="0" w:space="0" w:color="auto"/>
        <w:left w:val="none" w:sz="0" w:space="0" w:color="auto"/>
        <w:bottom w:val="none" w:sz="0" w:space="0" w:color="auto"/>
        <w:right w:val="none" w:sz="0" w:space="0" w:color="auto"/>
      </w:divBdr>
    </w:div>
    <w:div w:id="1295790084">
      <w:bodyDiv w:val="1"/>
      <w:marLeft w:val="0"/>
      <w:marRight w:val="0"/>
      <w:marTop w:val="0"/>
      <w:marBottom w:val="0"/>
      <w:divBdr>
        <w:top w:val="none" w:sz="0" w:space="0" w:color="auto"/>
        <w:left w:val="none" w:sz="0" w:space="0" w:color="auto"/>
        <w:bottom w:val="none" w:sz="0" w:space="0" w:color="auto"/>
        <w:right w:val="none" w:sz="0" w:space="0" w:color="auto"/>
      </w:divBdr>
    </w:div>
    <w:div w:id="1295982153">
      <w:bodyDiv w:val="1"/>
      <w:marLeft w:val="0"/>
      <w:marRight w:val="0"/>
      <w:marTop w:val="0"/>
      <w:marBottom w:val="0"/>
      <w:divBdr>
        <w:top w:val="none" w:sz="0" w:space="0" w:color="auto"/>
        <w:left w:val="none" w:sz="0" w:space="0" w:color="auto"/>
        <w:bottom w:val="none" w:sz="0" w:space="0" w:color="auto"/>
        <w:right w:val="none" w:sz="0" w:space="0" w:color="auto"/>
      </w:divBdr>
    </w:div>
    <w:div w:id="1297642035">
      <w:bodyDiv w:val="1"/>
      <w:marLeft w:val="0"/>
      <w:marRight w:val="0"/>
      <w:marTop w:val="0"/>
      <w:marBottom w:val="0"/>
      <w:divBdr>
        <w:top w:val="none" w:sz="0" w:space="0" w:color="auto"/>
        <w:left w:val="none" w:sz="0" w:space="0" w:color="auto"/>
        <w:bottom w:val="none" w:sz="0" w:space="0" w:color="auto"/>
        <w:right w:val="none" w:sz="0" w:space="0" w:color="auto"/>
      </w:divBdr>
    </w:div>
    <w:div w:id="1299188149">
      <w:bodyDiv w:val="1"/>
      <w:marLeft w:val="0"/>
      <w:marRight w:val="0"/>
      <w:marTop w:val="0"/>
      <w:marBottom w:val="0"/>
      <w:divBdr>
        <w:top w:val="none" w:sz="0" w:space="0" w:color="auto"/>
        <w:left w:val="none" w:sz="0" w:space="0" w:color="auto"/>
        <w:bottom w:val="none" w:sz="0" w:space="0" w:color="auto"/>
        <w:right w:val="none" w:sz="0" w:space="0" w:color="auto"/>
      </w:divBdr>
    </w:div>
    <w:div w:id="1299216245">
      <w:bodyDiv w:val="1"/>
      <w:marLeft w:val="0"/>
      <w:marRight w:val="0"/>
      <w:marTop w:val="0"/>
      <w:marBottom w:val="0"/>
      <w:divBdr>
        <w:top w:val="none" w:sz="0" w:space="0" w:color="auto"/>
        <w:left w:val="none" w:sz="0" w:space="0" w:color="auto"/>
        <w:bottom w:val="none" w:sz="0" w:space="0" w:color="auto"/>
        <w:right w:val="none" w:sz="0" w:space="0" w:color="auto"/>
      </w:divBdr>
    </w:div>
    <w:div w:id="1299261426">
      <w:bodyDiv w:val="1"/>
      <w:marLeft w:val="0"/>
      <w:marRight w:val="0"/>
      <w:marTop w:val="0"/>
      <w:marBottom w:val="0"/>
      <w:divBdr>
        <w:top w:val="none" w:sz="0" w:space="0" w:color="auto"/>
        <w:left w:val="none" w:sz="0" w:space="0" w:color="auto"/>
        <w:bottom w:val="none" w:sz="0" w:space="0" w:color="auto"/>
        <w:right w:val="none" w:sz="0" w:space="0" w:color="auto"/>
      </w:divBdr>
    </w:div>
    <w:div w:id="1299454362">
      <w:bodyDiv w:val="1"/>
      <w:marLeft w:val="0"/>
      <w:marRight w:val="0"/>
      <w:marTop w:val="0"/>
      <w:marBottom w:val="0"/>
      <w:divBdr>
        <w:top w:val="none" w:sz="0" w:space="0" w:color="auto"/>
        <w:left w:val="none" w:sz="0" w:space="0" w:color="auto"/>
        <w:bottom w:val="none" w:sz="0" w:space="0" w:color="auto"/>
        <w:right w:val="none" w:sz="0" w:space="0" w:color="auto"/>
      </w:divBdr>
    </w:div>
    <w:div w:id="1300069224">
      <w:bodyDiv w:val="1"/>
      <w:marLeft w:val="0"/>
      <w:marRight w:val="0"/>
      <w:marTop w:val="0"/>
      <w:marBottom w:val="0"/>
      <w:divBdr>
        <w:top w:val="none" w:sz="0" w:space="0" w:color="auto"/>
        <w:left w:val="none" w:sz="0" w:space="0" w:color="auto"/>
        <w:bottom w:val="none" w:sz="0" w:space="0" w:color="auto"/>
        <w:right w:val="none" w:sz="0" w:space="0" w:color="auto"/>
      </w:divBdr>
    </w:div>
    <w:div w:id="1300459033">
      <w:bodyDiv w:val="1"/>
      <w:marLeft w:val="0"/>
      <w:marRight w:val="0"/>
      <w:marTop w:val="0"/>
      <w:marBottom w:val="0"/>
      <w:divBdr>
        <w:top w:val="none" w:sz="0" w:space="0" w:color="auto"/>
        <w:left w:val="none" w:sz="0" w:space="0" w:color="auto"/>
        <w:bottom w:val="none" w:sz="0" w:space="0" w:color="auto"/>
        <w:right w:val="none" w:sz="0" w:space="0" w:color="auto"/>
      </w:divBdr>
    </w:div>
    <w:div w:id="1301572837">
      <w:bodyDiv w:val="1"/>
      <w:marLeft w:val="0"/>
      <w:marRight w:val="0"/>
      <w:marTop w:val="0"/>
      <w:marBottom w:val="0"/>
      <w:divBdr>
        <w:top w:val="none" w:sz="0" w:space="0" w:color="auto"/>
        <w:left w:val="none" w:sz="0" w:space="0" w:color="auto"/>
        <w:bottom w:val="none" w:sz="0" w:space="0" w:color="auto"/>
        <w:right w:val="none" w:sz="0" w:space="0" w:color="auto"/>
      </w:divBdr>
    </w:div>
    <w:div w:id="1302225359">
      <w:bodyDiv w:val="1"/>
      <w:marLeft w:val="0"/>
      <w:marRight w:val="0"/>
      <w:marTop w:val="0"/>
      <w:marBottom w:val="0"/>
      <w:divBdr>
        <w:top w:val="none" w:sz="0" w:space="0" w:color="auto"/>
        <w:left w:val="none" w:sz="0" w:space="0" w:color="auto"/>
        <w:bottom w:val="none" w:sz="0" w:space="0" w:color="auto"/>
        <w:right w:val="none" w:sz="0" w:space="0" w:color="auto"/>
      </w:divBdr>
    </w:div>
    <w:div w:id="1302810377">
      <w:bodyDiv w:val="1"/>
      <w:marLeft w:val="0"/>
      <w:marRight w:val="0"/>
      <w:marTop w:val="0"/>
      <w:marBottom w:val="0"/>
      <w:divBdr>
        <w:top w:val="none" w:sz="0" w:space="0" w:color="auto"/>
        <w:left w:val="none" w:sz="0" w:space="0" w:color="auto"/>
        <w:bottom w:val="none" w:sz="0" w:space="0" w:color="auto"/>
        <w:right w:val="none" w:sz="0" w:space="0" w:color="auto"/>
      </w:divBdr>
    </w:div>
    <w:div w:id="1302926484">
      <w:bodyDiv w:val="1"/>
      <w:marLeft w:val="0"/>
      <w:marRight w:val="0"/>
      <w:marTop w:val="0"/>
      <w:marBottom w:val="0"/>
      <w:divBdr>
        <w:top w:val="none" w:sz="0" w:space="0" w:color="auto"/>
        <w:left w:val="none" w:sz="0" w:space="0" w:color="auto"/>
        <w:bottom w:val="none" w:sz="0" w:space="0" w:color="auto"/>
        <w:right w:val="none" w:sz="0" w:space="0" w:color="auto"/>
      </w:divBdr>
    </w:div>
    <w:div w:id="1303149933">
      <w:bodyDiv w:val="1"/>
      <w:marLeft w:val="0"/>
      <w:marRight w:val="0"/>
      <w:marTop w:val="0"/>
      <w:marBottom w:val="0"/>
      <w:divBdr>
        <w:top w:val="none" w:sz="0" w:space="0" w:color="auto"/>
        <w:left w:val="none" w:sz="0" w:space="0" w:color="auto"/>
        <w:bottom w:val="none" w:sz="0" w:space="0" w:color="auto"/>
        <w:right w:val="none" w:sz="0" w:space="0" w:color="auto"/>
      </w:divBdr>
    </w:div>
    <w:div w:id="1303387521">
      <w:bodyDiv w:val="1"/>
      <w:marLeft w:val="0"/>
      <w:marRight w:val="0"/>
      <w:marTop w:val="0"/>
      <w:marBottom w:val="0"/>
      <w:divBdr>
        <w:top w:val="none" w:sz="0" w:space="0" w:color="auto"/>
        <w:left w:val="none" w:sz="0" w:space="0" w:color="auto"/>
        <w:bottom w:val="none" w:sz="0" w:space="0" w:color="auto"/>
        <w:right w:val="none" w:sz="0" w:space="0" w:color="auto"/>
      </w:divBdr>
    </w:div>
    <w:div w:id="1303732861">
      <w:bodyDiv w:val="1"/>
      <w:marLeft w:val="0"/>
      <w:marRight w:val="0"/>
      <w:marTop w:val="0"/>
      <w:marBottom w:val="0"/>
      <w:divBdr>
        <w:top w:val="none" w:sz="0" w:space="0" w:color="auto"/>
        <w:left w:val="none" w:sz="0" w:space="0" w:color="auto"/>
        <w:bottom w:val="none" w:sz="0" w:space="0" w:color="auto"/>
        <w:right w:val="none" w:sz="0" w:space="0" w:color="auto"/>
      </w:divBdr>
    </w:div>
    <w:div w:id="1306545498">
      <w:bodyDiv w:val="1"/>
      <w:marLeft w:val="0"/>
      <w:marRight w:val="0"/>
      <w:marTop w:val="0"/>
      <w:marBottom w:val="0"/>
      <w:divBdr>
        <w:top w:val="none" w:sz="0" w:space="0" w:color="auto"/>
        <w:left w:val="none" w:sz="0" w:space="0" w:color="auto"/>
        <w:bottom w:val="none" w:sz="0" w:space="0" w:color="auto"/>
        <w:right w:val="none" w:sz="0" w:space="0" w:color="auto"/>
      </w:divBdr>
      <w:divsChild>
        <w:div w:id="22631888">
          <w:marLeft w:val="0"/>
          <w:marRight w:val="0"/>
          <w:marTop w:val="0"/>
          <w:marBottom w:val="0"/>
          <w:divBdr>
            <w:top w:val="none" w:sz="0" w:space="0" w:color="auto"/>
            <w:left w:val="none" w:sz="0" w:space="0" w:color="auto"/>
            <w:bottom w:val="none" w:sz="0" w:space="0" w:color="auto"/>
            <w:right w:val="none" w:sz="0" w:space="0" w:color="auto"/>
          </w:divBdr>
        </w:div>
      </w:divsChild>
    </w:div>
    <w:div w:id="1307663689">
      <w:bodyDiv w:val="1"/>
      <w:marLeft w:val="0"/>
      <w:marRight w:val="0"/>
      <w:marTop w:val="0"/>
      <w:marBottom w:val="0"/>
      <w:divBdr>
        <w:top w:val="none" w:sz="0" w:space="0" w:color="auto"/>
        <w:left w:val="none" w:sz="0" w:space="0" w:color="auto"/>
        <w:bottom w:val="none" w:sz="0" w:space="0" w:color="auto"/>
        <w:right w:val="none" w:sz="0" w:space="0" w:color="auto"/>
      </w:divBdr>
    </w:div>
    <w:div w:id="1307706355">
      <w:bodyDiv w:val="1"/>
      <w:marLeft w:val="0"/>
      <w:marRight w:val="0"/>
      <w:marTop w:val="0"/>
      <w:marBottom w:val="0"/>
      <w:divBdr>
        <w:top w:val="none" w:sz="0" w:space="0" w:color="auto"/>
        <w:left w:val="none" w:sz="0" w:space="0" w:color="auto"/>
        <w:bottom w:val="none" w:sz="0" w:space="0" w:color="auto"/>
        <w:right w:val="none" w:sz="0" w:space="0" w:color="auto"/>
      </w:divBdr>
      <w:divsChild>
        <w:div w:id="1102071815">
          <w:marLeft w:val="0"/>
          <w:marRight w:val="0"/>
          <w:marTop w:val="0"/>
          <w:marBottom w:val="0"/>
          <w:divBdr>
            <w:top w:val="none" w:sz="0" w:space="0" w:color="auto"/>
            <w:left w:val="none" w:sz="0" w:space="0" w:color="auto"/>
            <w:bottom w:val="none" w:sz="0" w:space="0" w:color="auto"/>
            <w:right w:val="none" w:sz="0" w:space="0" w:color="auto"/>
          </w:divBdr>
        </w:div>
      </w:divsChild>
    </w:div>
    <w:div w:id="1307781077">
      <w:bodyDiv w:val="1"/>
      <w:marLeft w:val="0"/>
      <w:marRight w:val="0"/>
      <w:marTop w:val="0"/>
      <w:marBottom w:val="0"/>
      <w:divBdr>
        <w:top w:val="none" w:sz="0" w:space="0" w:color="auto"/>
        <w:left w:val="none" w:sz="0" w:space="0" w:color="auto"/>
        <w:bottom w:val="none" w:sz="0" w:space="0" w:color="auto"/>
        <w:right w:val="none" w:sz="0" w:space="0" w:color="auto"/>
      </w:divBdr>
    </w:div>
    <w:div w:id="1307969766">
      <w:bodyDiv w:val="1"/>
      <w:marLeft w:val="0"/>
      <w:marRight w:val="0"/>
      <w:marTop w:val="0"/>
      <w:marBottom w:val="0"/>
      <w:divBdr>
        <w:top w:val="none" w:sz="0" w:space="0" w:color="auto"/>
        <w:left w:val="none" w:sz="0" w:space="0" w:color="auto"/>
        <w:bottom w:val="none" w:sz="0" w:space="0" w:color="auto"/>
        <w:right w:val="none" w:sz="0" w:space="0" w:color="auto"/>
      </w:divBdr>
      <w:divsChild>
        <w:div w:id="1449159872">
          <w:marLeft w:val="0"/>
          <w:marRight w:val="0"/>
          <w:marTop w:val="0"/>
          <w:marBottom w:val="0"/>
          <w:divBdr>
            <w:top w:val="none" w:sz="0" w:space="0" w:color="auto"/>
            <w:left w:val="none" w:sz="0" w:space="0" w:color="auto"/>
            <w:bottom w:val="none" w:sz="0" w:space="0" w:color="auto"/>
            <w:right w:val="none" w:sz="0" w:space="0" w:color="auto"/>
          </w:divBdr>
        </w:div>
      </w:divsChild>
    </w:div>
    <w:div w:id="1308122860">
      <w:bodyDiv w:val="1"/>
      <w:marLeft w:val="0"/>
      <w:marRight w:val="0"/>
      <w:marTop w:val="0"/>
      <w:marBottom w:val="0"/>
      <w:divBdr>
        <w:top w:val="none" w:sz="0" w:space="0" w:color="auto"/>
        <w:left w:val="none" w:sz="0" w:space="0" w:color="auto"/>
        <w:bottom w:val="none" w:sz="0" w:space="0" w:color="auto"/>
        <w:right w:val="none" w:sz="0" w:space="0" w:color="auto"/>
      </w:divBdr>
    </w:div>
    <w:div w:id="1309358628">
      <w:bodyDiv w:val="1"/>
      <w:marLeft w:val="0"/>
      <w:marRight w:val="0"/>
      <w:marTop w:val="0"/>
      <w:marBottom w:val="0"/>
      <w:divBdr>
        <w:top w:val="none" w:sz="0" w:space="0" w:color="auto"/>
        <w:left w:val="none" w:sz="0" w:space="0" w:color="auto"/>
        <w:bottom w:val="none" w:sz="0" w:space="0" w:color="auto"/>
        <w:right w:val="none" w:sz="0" w:space="0" w:color="auto"/>
      </w:divBdr>
    </w:div>
    <w:div w:id="1309439282">
      <w:bodyDiv w:val="1"/>
      <w:marLeft w:val="0"/>
      <w:marRight w:val="0"/>
      <w:marTop w:val="0"/>
      <w:marBottom w:val="0"/>
      <w:divBdr>
        <w:top w:val="none" w:sz="0" w:space="0" w:color="auto"/>
        <w:left w:val="none" w:sz="0" w:space="0" w:color="auto"/>
        <w:bottom w:val="none" w:sz="0" w:space="0" w:color="auto"/>
        <w:right w:val="none" w:sz="0" w:space="0" w:color="auto"/>
      </w:divBdr>
    </w:div>
    <w:div w:id="1310524183">
      <w:bodyDiv w:val="1"/>
      <w:marLeft w:val="0"/>
      <w:marRight w:val="0"/>
      <w:marTop w:val="0"/>
      <w:marBottom w:val="0"/>
      <w:divBdr>
        <w:top w:val="none" w:sz="0" w:space="0" w:color="auto"/>
        <w:left w:val="none" w:sz="0" w:space="0" w:color="auto"/>
        <w:bottom w:val="none" w:sz="0" w:space="0" w:color="auto"/>
        <w:right w:val="none" w:sz="0" w:space="0" w:color="auto"/>
      </w:divBdr>
      <w:divsChild>
        <w:div w:id="174878693">
          <w:marLeft w:val="0"/>
          <w:marRight w:val="0"/>
          <w:marTop w:val="0"/>
          <w:marBottom w:val="240"/>
          <w:divBdr>
            <w:top w:val="none" w:sz="0" w:space="0" w:color="auto"/>
            <w:left w:val="none" w:sz="0" w:space="0" w:color="auto"/>
            <w:bottom w:val="none" w:sz="0" w:space="0" w:color="auto"/>
            <w:right w:val="none" w:sz="0" w:space="0" w:color="auto"/>
          </w:divBdr>
          <w:divsChild>
            <w:div w:id="5085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3878">
      <w:bodyDiv w:val="1"/>
      <w:marLeft w:val="0"/>
      <w:marRight w:val="0"/>
      <w:marTop w:val="0"/>
      <w:marBottom w:val="0"/>
      <w:divBdr>
        <w:top w:val="none" w:sz="0" w:space="0" w:color="auto"/>
        <w:left w:val="none" w:sz="0" w:space="0" w:color="auto"/>
        <w:bottom w:val="none" w:sz="0" w:space="0" w:color="auto"/>
        <w:right w:val="none" w:sz="0" w:space="0" w:color="auto"/>
      </w:divBdr>
    </w:div>
    <w:div w:id="1310790676">
      <w:bodyDiv w:val="1"/>
      <w:marLeft w:val="0"/>
      <w:marRight w:val="0"/>
      <w:marTop w:val="0"/>
      <w:marBottom w:val="0"/>
      <w:divBdr>
        <w:top w:val="none" w:sz="0" w:space="0" w:color="auto"/>
        <w:left w:val="none" w:sz="0" w:space="0" w:color="auto"/>
        <w:bottom w:val="none" w:sz="0" w:space="0" w:color="auto"/>
        <w:right w:val="none" w:sz="0" w:space="0" w:color="auto"/>
      </w:divBdr>
    </w:div>
    <w:div w:id="1311056603">
      <w:bodyDiv w:val="1"/>
      <w:marLeft w:val="0"/>
      <w:marRight w:val="0"/>
      <w:marTop w:val="0"/>
      <w:marBottom w:val="0"/>
      <w:divBdr>
        <w:top w:val="none" w:sz="0" w:space="0" w:color="auto"/>
        <w:left w:val="none" w:sz="0" w:space="0" w:color="auto"/>
        <w:bottom w:val="none" w:sz="0" w:space="0" w:color="auto"/>
        <w:right w:val="none" w:sz="0" w:space="0" w:color="auto"/>
      </w:divBdr>
    </w:div>
    <w:div w:id="1311207842">
      <w:bodyDiv w:val="1"/>
      <w:marLeft w:val="0"/>
      <w:marRight w:val="0"/>
      <w:marTop w:val="0"/>
      <w:marBottom w:val="0"/>
      <w:divBdr>
        <w:top w:val="none" w:sz="0" w:space="0" w:color="auto"/>
        <w:left w:val="none" w:sz="0" w:space="0" w:color="auto"/>
        <w:bottom w:val="none" w:sz="0" w:space="0" w:color="auto"/>
        <w:right w:val="none" w:sz="0" w:space="0" w:color="auto"/>
      </w:divBdr>
    </w:div>
    <w:div w:id="1311322549">
      <w:bodyDiv w:val="1"/>
      <w:marLeft w:val="0"/>
      <w:marRight w:val="0"/>
      <w:marTop w:val="0"/>
      <w:marBottom w:val="0"/>
      <w:divBdr>
        <w:top w:val="none" w:sz="0" w:space="0" w:color="auto"/>
        <w:left w:val="none" w:sz="0" w:space="0" w:color="auto"/>
        <w:bottom w:val="none" w:sz="0" w:space="0" w:color="auto"/>
        <w:right w:val="none" w:sz="0" w:space="0" w:color="auto"/>
      </w:divBdr>
    </w:div>
    <w:div w:id="1311327335">
      <w:bodyDiv w:val="1"/>
      <w:marLeft w:val="0"/>
      <w:marRight w:val="0"/>
      <w:marTop w:val="0"/>
      <w:marBottom w:val="0"/>
      <w:divBdr>
        <w:top w:val="none" w:sz="0" w:space="0" w:color="auto"/>
        <w:left w:val="none" w:sz="0" w:space="0" w:color="auto"/>
        <w:bottom w:val="none" w:sz="0" w:space="0" w:color="auto"/>
        <w:right w:val="none" w:sz="0" w:space="0" w:color="auto"/>
      </w:divBdr>
    </w:div>
    <w:div w:id="1312564253">
      <w:bodyDiv w:val="1"/>
      <w:marLeft w:val="0"/>
      <w:marRight w:val="0"/>
      <w:marTop w:val="0"/>
      <w:marBottom w:val="0"/>
      <w:divBdr>
        <w:top w:val="none" w:sz="0" w:space="0" w:color="auto"/>
        <w:left w:val="none" w:sz="0" w:space="0" w:color="auto"/>
        <w:bottom w:val="none" w:sz="0" w:space="0" w:color="auto"/>
        <w:right w:val="none" w:sz="0" w:space="0" w:color="auto"/>
      </w:divBdr>
    </w:div>
    <w:div w:id="1313680542">
      <w:bodyDiv w:val="1"/>
      <w:marLeft w:val="0"/>
      <w:marRight w:val="0"/>
      <w:marTop w:val="0"/>
      <w:marBottom w:val="0"/>
      <w:divBdr>
        <w:top w:val="none" w:sz="0" w:space="0" w:color="auto"/>
        <w:left w:val="none" w:sz="0" w:space="0" w:color="auto"/>
        <w:bottom w:val="none" w:sz="0" w:space="0" w:color="auto"/>
        <w:right w:val="none" w:sz="0" w:space="0" w:color="auto"/>
      </w:divBdr>
    </w:div>
    <w:div w:id="1313947160">
      <w:bodyDiv w:val="1"/>
      <w:marLeft w:val="0"/>
      <w:marRight w:val="0"/>
      <w:marTop w:val="0"/>
      <w:marBottom w:val="0"/>
      <w:divBdr>
        <w:top w:val="none" w:sz="0" w:space="0" w:color="auto"/>
        <w:left w:val="none" w:sz="0" w:space="0" w:color="auto"/>
        <w:bottom w:val="none" w:sz="0" w:space="0" w:color="auto"/>
        <w:right w:val="none" w:sz="0" w:space="0" w:color="auto"/>
      </w:divBdr>
    </w:div>
    <w:div w:id="1314525564">
      <w:bodyDiv w:val="1"/>
      <w:marLeft w:val="0"/>
      <w:marRight w:val="0"/>
      <w:marTop w:val="0"/>
      <w:marBottom w:val="0"/>
      <w:divBdr>
        <w:top w:val="none" w:sz="0" w:space="0" w:color="auto"/>
        <w:left w:val="none" w:sz="0" w:space="0" w:color="auto"/>
        <w:bottom w:val="none" w:sz="0" w:space="0" w:color="auto"/>
        <w:right w:val="none" w:sz="0" w:space="0" w:color="auto"/>
      </w:divBdr>
    </w:div>
    <w:div w:id="1314527312">
      <w:bodyDiv w:val="1"/>
      <w:marLeft w:val="0"/>
      <w:marRight w:val="0"/>
      <w:marTop w:val="0"/>
      <w:marBottom w:val="0"/>
      <w:divBdr>
        <w:top w:val="none" w:sz="0" w:space="0" w:color="auto"/>
        <w:left w:val="none" w:sz="0" w:space="0" w:color="auto"/>
        <w:bottom w:val="none" w:sz="0" w:space="0" w:color="auto"/>
        <w:right w:val="none" w:sz="0" w:space="0" w:color="auto"/>
      </w:divBdr>
      <w:divsChild>
        <w:div w:id="1065953239">
          <w:marLeft w:val="0"/>
          <w:marRight w:val="0"/>
          <w:marTop w:val="0"/>
          <w:marBottom w:val="0"/>
          <w:divBdr>
            <w:top w:val="none" w:sz="0" w:space="0" w:color="auto"/>
            <w:left w:val="none" w:sz="0" w:space="0" w:color="auto"/>
            <w:bottom w:val="none" w:sz="0" w:space="0" w:color="auto"/>
            <w:right w:val="none" w:sz="0" w:space="0" w:color="auto"/>
          </w:divBdr>
        </w:div>
      </w:divsChild>
    </w:div>
    <w:div w:id="1316375414">
      <w:bodyDiv w:val="1"/>
      <w:marLeft w:val="0"/>
      <w:marRight w:val="0"/>
      <w:marTop w:val="0"/>
      <w:marBottom w:val="0"/>
      <w:divBdr>
        <w:top w:val="none" w:sz="0" w:space="0" w:color="auto"/>
        <w:left w:val="none" w:sz="0" w:space="0" w:color="auto"/>
        <w:bottom w:val="none" w:sz="0" w:space="0" w:color="auto"/>
        <w:right w:val="none" w:sz="0" w:space="0" w:color="auto"/>
      </w:divBdr>
    </w:div>
    <w:div w:id="1316835195">
      <w:bodyDiv w:val="1"/>
      <w:marLeft w:val="0"/>
      <w:marRight w:val="0"/>
      <w:marTop w:val="0"/>
      <w:marBottom w:val="0"/>
      <w:divBdr>
        <w:top w:val="none" w:sz="0" w:space="0" w:color="auto"/>
        <w:left w:val="none" w:sz="0" w:space="0" w:color="auto"/>
        <w:bottom w:val="none" w:sz="0" w:space="0" w:color="auto"/>
        <w:right w:val="none" w:sz="0" w:space="0" w:color="auto"/>
      </w:divBdr>
    </w:div>
    <w:div w:id="1316882633">
      <w:bodyDiv w:val="1"/>
      <w:marLeft w:val="0"/>
      <w:marRight w:val="0"/>
      <w:marTop w:val="0"/>
      <w:marBottom w:val="0"/>
      <w:divBdr>
        <w:top w:val="none" w:sz="0" w:space="0" w:color="auto"/>
        <w:left w:val="none" w:sz="0" w:space="0" w:color="auto"/>
        <w:bottom w:val="none" w:sz="0" w:space="0" w:color="auto"/>
        <w:right w:val="none" w:sz="0" w:space="0" w:color="auto"/>
      </w:divBdr>
    </w:div>
    <w:div w:id="1318263650">
      <w:bodyDiv w:val="1"/>
      <w:marLeft w:val="0"/>
      <w:marRight w:val="0"/>
      <w:marTop w:val="0"/>
      <w:marBottom w:val="0"/>
      <w:divBdr>
        <w:top w:val="none" w:sz="0" w:space="0" w:color="auto"/>
        <w:left w:val="none" w:sz="0" w:space="0" w:color="auto"/>
        <w:bottom w:val="none" w:sz="0" w:space="0" w:color="auto"/>
        <w:right w:val="none" w:sz="0" w:space="0" w:color="auto"/>
      </w:divBdr>
      <w:divsChild>
        <w:div w:id="1478255556">
          <w:marLeft w:val="0"/>
          <w:marRight w:val="0"/>
          <w:marTop w:val="0"/>
          <w:marBottom w:val="0"/>
          <w:divBdr>
            <w:top w:val="none" w:sz="0" w:space="0" w:color="auto"/>
            <w:left w:val="none" w:sz="0" w:space="0" w:color="auto"/>
            <w:bottom w:val="none" w:sz="0" w:space="0" w:color="auto"/>
            <w:right w:val="none" w:sz="0" w:space="0" w:color="auto"/>
          </w:divBdr>
        </w:div>
      </w:divsChild>
    </w:div>
    <w:div w:id="1318264390">
      <w:bodyDiv w:val="1"/>
      <w:marLeft w:val="0"/>
      <w:marRight w:val="0"/>
      <w:marTop w:val="0"/>
      <w:marBottom w:val="0"/>
      <w:divBdr>
        <w:top w:val="none" w:sz="0" w:space="0" w:color="auto"/>
        <w:left w:val="none" w:sz="0" w:space="0" w:color="auto"/>
        <w:bottom w:val="none" w:sz="0" w:space="0" w:color="auto"/>
        <w:right w:val="none" w:sz="0" w:space="0" w:color="auto"/>
      </w:divBdr>
    </w:div>
    <w:div w:id="1318802470">
      <w:bodyDiv w:val="1"/>
      <w:marLeft w:val="0"/>
      <w:marRight w:val="0"/>
      <w:marTop w:val="0"/>
      <w:marBottom w:val="0"/>
      <w:divBdr>
        <w:top w:val="none" w:sz="0" w:space="0" w:color="auto"/>
        <w:left w:val="none" w:sz="0" w:space="0" w:color="auto"/>
        <w:bottom w:val="none" w:sz="0" w:space="0" w:color="auto"/>
        <w:right w:val="none" w:sz="0" w:space="0" w:color="auto"/>
      </w:divBdr>
    </w:div>
    <w:div w:id="1319653694">
      <w:bodyDiv w:val="1"/>
      <w:marLeft w:val="0"/>
      <w:marRight w:val="0"/>
      <w:marTop w:val="0"/>
      <w:marBottom w:val="0"/>
      <w:divBdr>
        <w:top w:val="none" w:sz="0" w:space="0" w:color="auto"/>
        <w:left w:val="none" w:sz="0" w:space="0" w:color="auto"/>
        <w:bottom w:val="none" w:sz="0" w:space="0" w:color="auto"/>
        <w:right w:val="none" w:sz="0" w:space="0" w:color="auto"/>
      </w:divBdr>
    </w:div>
    <w:div w:id="1320498180">
      <w:bodyDiv w:val="1"/>
      <w:marLeft w:val="0"/>
      <w:marRight w:val="0"/>
      <w:marTop w:val="0"/>
      <w:marBottom w:val="0"/>
      <w:divBdr>
        <w:top w:val="none" w:sz="0" w:space="0" w:color="auto"/>
        <w:left w:val="none" w:sz="0" w:space="0" w:color="auto"/>
        <w:bottom w:val="none" w:sz="0" w:space="0" w:color="auto"/>
        <w:right w:val="none" w:sz="0" w:space="0" w:color="auto"/>
      </w:divBdr>
      <w:divsChild>
        <w:div w:id="872156443">
          <w:marLeft w:val="0"/>
          <w:marRight w:val="0"/>
          <w:marTop w:val="0"/>
          <w:marBottom w:val="240"/>
          <w:divBdr>
            <w:top w:val="none" w:sz="0" w:space="0" w:color="auto"/>
            <w:left w:val="none" w:sz="0" w:space="0" w:color="auto"/>
            <w:bottom w:val="none" w:sz="0" w:space="0" w:color="auto"/>
            <w:right w:val="none" w:sz="0" w:space="0" w:color="auto"/>
          </w:divBdr>
          <w:divsChild>
            <w:div w:id="2675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6545">
      <w:bodyDiv w:val="1"/>
      <w:marLeft w:val="0"/>
      <w:marRight w:val="0"/>
      <w:marTop w:val="0"/>
      <w:marBottom w:val="0"/>
      <w:divBdr>
        <w:top w:val="none" w:sz="0" w:space="0" w:color="auto"/>
        <w:left w:val="none" w:sz="0" w:space="0" w:color="auto"/>
        <w:bottom w:val="none" w:sz="0" w:space="0" w:color="auto"/>
        <w:right w:val="none" w:sz="0" w:space="0" w:color="auto"/>
      </w:divBdr>
    </w:div>
    <w:div w:id="1323705206">
      <w:bodyDiv w:val="1"/>
      <w:marLeft w:val="0"/>
      <w:marRight w:val="0"/>
      <w:marTop w:val="0"/>
      <w:marBottom w:val="0"/>
      <w:divBdr>
        <w:top w:val="none" w:sz="0" w:space="0" w:color="auto"/>
        <w:left w:val="none" w:sz="0" w:space="0" w:color="auto"/>
        <w:bottom w:val="none" w:sz="0" w:space="0" w:color="auto"/>
        <w:right w:val="none" w:sz="0" w:space="0" w:color="auto"/>
      </w:divBdr>
    </w:div>
    <w:div w:id="1324235488">
      <w:bodyDiv w:val="1"/>
      <w:marLeft w:val="0"/>
      <w:marRight w:val="0"/>
      <w:marTop w:val="0"/>
      <w:marBottom w:val="0"/>
      <w:divBdr>
        <w:top w:val="none" w:sz="0" w:space="0" w:color="auto"/>
        <w:left w:val="none" w:sz="0" w:space="0" w:color="auto"/>
        <w:bottom w:val="none" w:sz="0" w:space="0" w:color="auto"/>
        <w:right w:val="none" w:sz="0" w:space="0" w:color="auto"/>
      </w:divBdr>
    </w:div>
    <w:div w:id="1324697395">
      <w:bodyDiv w:val="1"/>
      <w:marLeft w:val="0"/>
      <w:marRight w:val="0"/>
      <w:marTop w:val="0"/>
      <w:marBottom w:val="0"/>
      <w:divBdr>
        <w:top w:val="none" w:sz="0" w:space="0" w:color="auto"/>
        <w:left w:val="none" w:sz="0" w:space="0" w:color="auto"/>
        <w:bottom w:val="none" w:sz="0" w:space="0" w:color="auto"/>
        <w:right w:val="none" w:sz="0" w:space="0" w:color="auto"/>
      </w:divBdr>
    </w:div>
    <w:div w:id="1326326564">
      <w:bodyDiv w:val="1"/>
      <w:marLeft w:val="0"/>
      <w:marRight w:val="0"/>
      <w:marTop w:val="0"/>
      <w:marBottom w:val="0"/>
      <w:divBdr>
        <w:top w:val="none" w:sz="0" w:space="0" w:color="auto"/>
        <w:left w:val="none" w:sz="0" w:space="0" w:color="auto"/>
        <w:bottom w:val="none" w:sz="0" w:space="0" w:color="auto"/>
        <w:right w:val="none" w:sz="0" w:space="0" w:color="auto"/>
      </w:divBdr>
    </w:div>
    <w:div w:id="1326545031">
      <w:bodyDiv w:val="1"/>
      <w:marLeft w:val="0"/>
      <w:marRight w:val="0"/>
      <w:marTop w:val="0"/>
      <w:marBottom w:val="0"/>
      <w:divBdr>
        <w:top w:val="none" w:sz="0" w:space="0" w:color="auto"/>
        <w:left w:val="none" w:sz="0" w:space="0" w:color="auto"/>
        <w:bottom w:val="none" w:sz="0" w:space="0" w:color="auto"/>
        <w:right w:val="none" w:sz="0" w:space="0" w:color="auto"/>
      </w:divBdr>
    </w:div>
    <w:div w:id="1326937421">
      <w:bodyDiv w:val="1"/>
      <w:marLeft w:val="0"/>
      <w:marRight w:val="0"/>
      <w:marTop w:val="0"/>
      <w:marBottom w:val="0"/>
      <w:divBdr>
        <w:top w:val="none" w:sz="0" w:space="0" w:color="auto"/>
        <w:left w:val="none" w:sz="0" w:space="0" w:color="auto"/>
        <w:bottom w:val="none" w:sz="0" w:space="0" w:color="auto"/>
        <w:right w:val="none" w:sz="0" w:space="0" w:color="auto"/>
      </w:divBdr>
    </w:div>
    <w:div w:id="1327710646">
      <w:bodyDiv w:val="1"/>
      <w:marLeft w:val="0"/>
      <w:marRight w:val="0"/>
      <w:marTop w:val="0"/>
      <w:marBottom w:val="0"/>
      <w:divBdr>
        <w:top w:val="none" w:sz="0" w:space="0" w:color="auto"/>
        <w:left w:val="none" w:sz="0" w:space="0" w:color="auto"/>
        <w:bottom w:val="none" w:sz="0" w:space="0" w:color="auto"/>
        <w:right w:val="none" w:sz="0" w:space="0" w:color="auto"/>
      </w:divBdr>
    </w:div>
    <w:div w:id="1327781684">
      <w:bodyDiv w:val="1"/>
      <w:marLeft w:val="0"/>
      <w:marRight w:val="0"/>
      <w:marTop w:val="0"/>
      <w:marBottom w:val="0"/>
      <w:divBdr>
        <w:top w:val="none" w:sz="0" w:space="0" w:color="auto"/>
        <w:left w:val="none" w:sz="0" w:space="0" w:color="auto"/>
        <w:bottom w:val="none" w:sz="0" w:space="0" w:color="auto"/>
        <w:right w:val="none" w:sz="0" w:space="0" w:color="auto"/>
      </w:divBdr>
    </w:div>
    <w:div w:id="1327897394">
      <w:bodyDiv w:val="1"/>
      <w:marLeft w:val="0"/>
      <w:marRight w:val="0"/>
      <w:marTop w:val="0"/>
      <w:marBottom w:val="0"/>
      <w:divBdr>
        <w:top w:val="none" w:sz="0" w:space="0" w:color="auto"/>
        <w:left w:val="none" w:sz="0" w:space="0" w:color="auto"/>
        <w:bottom w:val="none" w:sz="0" w:space="0" w:color="auto"/>
        <w:right w:val="none" w:sz="0" w:space="0" w:color="auto"/>
      </w:divBdr>
    </w:div>
    <w:div w:id="1328049409">
      <w:bodyDiv w:val="1"/>
      <w:marLeft w:val="0"/>
      <w:marRight w:val="0"/>
      <w:marTop w:val="0"/>
      <w:marBottom w:val="0"/>
      <w:divBdr>
        <w:top w:val="none" w:sz="0" w:space="0" w:color="auto"/>
        <w:left w:val="none" w:sz="0" w:space="0" w:color="auto"/>
        <w:bottom w:val="none" w:sz="0" w:space="0" w:color="auto"/>
        <w:right w:val="none" w:sz="0" w:space="0" w:color="auto"/>
      </w:divBdr>
      <w:divsChild>
        <w:div w:id="776213661">
          <w:marLeft w:val="0"/>
          <w:marRight w:val="0"/>
          <w:marTop w:val="0"/>
          <w:marBottom w:val="240"/>
          <w:divBdr>
            <w:top w:val="none" w:sz="0" w:space="0" w:color="auto"/>
            <w:left w:val="none" w:sz="0" w:space="0" w:color="auto"/>
            <w:bottom w:val="none" w:sz="0" w:space="0" w:color="auto"/>
            <w:right w:val="none" w:sz="0" w:space="0" w:color="auto"/>
          </w:divBdr>
          <w:divsChild>
            <w:div w:id="1710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6444">
      <w:bodyDiv w:val="1"/>
      <w:marLeft w:val="0"/>
      <w:marRight w:val="0"/>
      <w:marTop w:val="0"/>
      <w:marBottom w:val="0"/>
      <w:divBdr>
        <w:top w:val="none" w:sz="0" w:space="0" w:color="auto"/>
        <w:left w:val="none" w:sz="0" w:space="0" w:color="auto"/>
        <w:bottom w:val="none" w:sz="0" w:space="0" w:color="auto"/>
        <w:right w:val="none" w:sz="0" w:space="0" w:color="auto"/>
      </w:divBdr>
    </w:div>
    <w:div w:id="1328827354">
      <w:bodyDiv w:val="1"/>
      <w:marLeft w:val="0"/>
      <w:marRight w:val="0"/>
      <w:marTop w:val="0"/>
      <w:marBottom w:val="0"/>
      <w:divBdr>
        <w:top w:val="none" w:sz="0" w:space="0" w:color="auto"/>
        <w:left w:val="none" w:sz="0" w:space="0" w:color="auto"/>
        <w:bottom w:val="none" w:sz="0" w:space="0" w:color="auto"/>
        <w:right w:val="none" w:sz="0" w:space="0" w:color="auto"/>
      </w:divBdr>
      <w:divsChild>
        <w:div w:id="710229555">
          <w:marLeft w:val="0"/>
          <w:marRight w:val="0"/>
          <w:marTop w:val="0"/>
          <w:marBottom w:val="0"/>
          <w:divBdr>
            <w:top w:val="none" w:sz="0" w:space="0" w:color="auto"/>
            <w:left w:val="none" w:sz="0" w:space="0" w:color="auto"/>
            <w:bottom w:val="none" w:sz="0" w:space="0" w:color="auto"/>
            <w:right w:val="none" w:sz="0" w:space="0" w:color="auto"/>
          </w:divBdr>
        </w:div>
      </w:divsChild>
    </w:div>
    <w:div w:id="1329091148">
      <w:bodyDiv w:val="1"/>
      <w:marLeft w:val="0"/>
      <w:marRight w:val="0"/>
      <w:marTop w:val="0"/>
      <w:marBottom w:val="0"/>
      <w:divBdr>
        <w:top w:val="none" w:sz="0" w:space="0" w:color="auto"/>
        <w:left w:val="none" w:sz="0" w:space="0" w:color="auto"/>
        <w:bottom w:val="none" w:sz="0" w:space="0" w:color="auto"/>
        <w:right w:val="none" w:sz="0" w:space="0" w:color="auto"/>
      </w:divBdr>
      <w:divsChild>
        <w:div w:id="1901555034">
          <w:marLeft w:val="0"/>
          <w:marRight w:val="0"/>
          <w:marTop w:val="0"/>
          <w:marBottom w:val="240"/>
          <w:divBdr>
            <w:top w:val="none" w:sz="0" w:space="0" w:color="auto"/>
            <w:left w:val="none" w:sz="0" w:space="0" w:color="auto"/>
            <w:bottom w:val="none" w:sz="0" w:space="0" w:color="auto"/>
            <w:right w:val="none" w:sz="0" w:space="0" w:color="auto"/>
          </w:divBdr>
          <w:divsChild>
            <w:div w:id="12069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6138">
      <w:bodyDiv w:val="1"/>
      <w:marLeft w:val="0"/>
      <w:marRight w:val="0"/>
      <w:marTop w:val="0"/>
      <w:marBottom w:val="0"/>
      <w:divBdr>
        <w:top w:val="none" w:sz="0" w:space="0" w:color="auto"/>
        <w:left w:val="none" w:sz="0" w:space="0" w:color="auto"/>
        <w:bottom w:val="none" w:sz="0" w:space="0" w:color="auto"/>
        <w:right w:val="none" w:sz="0" w:space="0" w:color="auto"/>
      </w:divBdr>
      <w:divsChild>
        <w:div w:id="810750294">
          <w:marLeft w:val="0"/>
          <w:marRight w:val="0"/>
          <w:marTop w:val="0"/>
          <w:marBottom w:val="0"/>
          <w:divBdr>
            <w:top w:val="none" w:sz="0" w:space="0" w:color="auto"/>
            <w:left w:val="none" w:sz="0" w:space="0" w:color="auto"/>
            <w:bottom w:val="none" w:sz="0" w:space="0" w:color="auto"/>
            <w:right w:val="none" w:sz="0" w:space="0" w:color="auto"/>
          </w:divBdr>
        </w:div>
      </w:divsChild>
    </w:div>
    <w:div w:id="1329821764">
      <w:bodyDiv w:val="1"/>
      <w:marLeft w:val="0"/>
      <w:marRight w:val="0"/>
      <w:marTop w:val="0"/>
      <w:marBottom w:val="0"/>
      <w:divBdr>
        <w:top w:val="none" w:sz="0" w:space="0" w:color="auto"/>
        <w:left w:val="none" w:sz="0" w:space="0" w:color="auto"/>
        <w:bottom w:val="none" w:sz="0" w:space="0" w:color="auto"/>
        <w:right w:val="none" w:sz="0" w:space="0" w:color="auto"/>
      </w:divBdr>
    </w:div>
    <w:div w:id="1330403343">
      <w:bodyDiv w:val="1"/>
      <w:marLeft w:val="0"/>
      <w:marRight w:val="0"/>
      <w:marTop w:val="0"/>
      <w:marBottom w:val="0"/>
      <w:divBdr>
        <w:top w:val="none" w:sz="0" w:space="0" w:color="auto"/>
        <w:left w:val="none" w:sz="0" w:space="0" w:color="auto"/>
        <w:bottom w:val="none" w:sz="0" w:space="0" w:color="auto"/>
        <w:right w:val="none" w:sz="0" w:space="0" w:color="auto"/>
      </w:divBdr>
    </w:div>
    <w:div w:id="1330905131">
      <w:bodyDiv w:val="1"/>
      <w:marLeft w:val="0"/>
      <w:marRight w:val="0"/>
      <w:marTop w:val="0"/>
      <w:marBottom w:val="0"/>
      <w:divBdr>
        <w:top w:val="none" w:sz="0" w:space="0" w:color="auto"/>
        <w:left w:val="none" w:sz="0" w:space="0" w:color="auto"/>
        <w:bottom w:val="none" w:sz="0" w:space="0" w:color="auto"/>
        <w:right w:val="none" w:sz="0" w:space="0" w:color="auto"/>
      </w:divBdr>
    </w:div>
    <w:div w:id="1331329689">
      <w:bodyDiv w:val="1"/>
      <w:marLeft w:val="0"/>
      <w:marRight w:val="0"/>
      <w:marTop w:val="0"/>
      <w:marBottom w:val="0"/>
      <w:divBdr>
        <w:top w:val="none" w:sz="0" w:space="0" w:color="auto"/>
        <w:left w:val="none" w:sz="0" w:space="0" w:color="auto"/>
        <w:bottom w:val="none" w:sz="0" w:space="0" w:color="auto"/>
        <w:right w:val="none" w:sz="0" w:space="0" w:color="auto"/>
      </w:divBdr>
    </w:div>
    <w:div w:id="1331834657">
      <w:bodyDiv w:val="1"/>
      <w:marLeft w:val="0"/>
      <w:marRight w:val="0"/>
      <w:marTop w:val="0"/>
      <w:marBottom w:val="0"/>
      <w:divBdr>
        <w:top w:val="none" w:sz="0" w:space="0" w:color="auto"/>
        <w:left w:val="none" w:sz="0" w:space="0" w:color="auto"/>
        <w:bottom w:val="none" w:sz="0" w:space="0" w:color="auto"/>
        <w:right w:val="none" w:sz="0" w:space="0" w:color="auto"/>
      </w:divBdr>
    </w:div>
    <w:div w:id="1332830026">
      <w:bodyDiv w:val="1"/>
      <w:marLeft w:val="0"/>
      <w:marRight w:val="0"/>
      <w:marTop w:val="0"/>
      <w:marBottom w:val="0"/>
      <w:divBdr>
        <w:top w:val="none" w:sz="0" w:space="0" w:color="auto"/>
        <w:left w:val="none" w:sz="0" w:space="0" w:color="auto"/>
        <w:bottom w:val="none" w:sz="0" w:space="0" w:color="auto"/>
        <w:right w:val="none" w:sz="0" w:space="0" w:color="auto"/>
      </w:divBdr>
    </w:div>
    <w:div w:id="1333027802">
      <w:bodyDiv w:val="1"/>
      <w:marLeft w:val="0"/>
      <w:marRight w:val="0"/>
      <w:marTop w:val="0"/>
      <w:marBottom w:val="0"/>
      <w:divBdr>
        <w:top w:val="none" w:sz="0" w:space="0" w:color="auto"/>
        <w:left w:val="none" w:sz="0" w:space="0" w:color="auto"/>
        <w:bottom w:val="none" w:sz="0" w:space="0" w:color="auto"/>
        <w:right w:val="none" w:sz="0" w:space="0" w:color="auto"/>
      </w:divBdr>
    </w:div>
    <w:div w:id="1336031006">
      <w:bodyDiv w:val="1"/>
      <w:marLeft w:val="0"/>
      <w:marRight w:val="0"/>
      <w:marTop w:val="0"/>
      <w:marBottom w:val="0"/>
      <w:divBdr>
        <w:top w:val="none" w:sz="0" w:space="0" w:color="auto"/>
        <w:left w:val="none" w:sz="0" w:space="0" w:color="auto"/>
        <w:bottom w:val="none" w:sz="0" w:space="0" w:color="auto"/>
        <w:right w:val="none" w:sz="0" w:space="0" w:color="auto"/>
      </w:divBdr>
    </w:div>
    <w:div w:id="1336415812">
      <w:bodyDiv w:val="1"/>
      <w:marLeft w:val="0"/>
      <w:marRight w:val="0"/>
      <w:marTop w:val="0"/>
      <w:marBottom w:val="0"/>
      <w:divBdr>
        <w:top w:val="none" w:sz="0" w:space="0" w:color="auto"/>
        <w:left w:val="none" w:sz="0" w:space="0" w:color="auto"/>
        <w:bottom w:val="none" w:sz="0" w:space="0" w:color="auto"/>
        <w:right w:val="none" w:sz="0" w:space="0" w:color="auto"/>
      </w:divBdr>
      <w:divsChild>
        <w:div w:id="541138691">
          <w:marLeft w:val="0"/>
          <w:marRight w:val="0"/>
          <w:marTop w:val="0"/>
          <w:marBottom w:val="240"/>
          <w:divBdr>
            <w:top w:val="none" w:sz="0" w:space="0" w:color="auto"/>
            <w:left w:val="none" w:sz="0" w:space="0" w:color="auto"/>
            <w:bottom w:val="none" w:sz="0" w:space="0" w:color="auto"/>
            <w:right w:val="none" w:sz="0" w:space="0" w:color="auto"/>
          </w:divBdr>
          <w:divsChild>
            <w:div w:id="1637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76">
      <w:bodyDiv w:val="1"/>
      <w:marLeft w:val="0"/>
      <w:marRight w:val="0"/>
      <w:marTop w:val="0"/>
      <w:marBottom w:val="0"/>
      <w:divBdr>
        <w:top w:val="none" w:sz="0" w:space="0" w:color="auto"/>
        <w:left w:val="none" w:sz="0" w:space="0" w:color="auto"/>
        <w:bottom w:val="none" w:sz="0" w:space="0" w:color="auto"/>
        <w:right w:val="none" w:sz="0" w:space="0" w:color="auto"/>
      </w:divBdr>
    </w:div>
    <w:div w:id="1337684354">
      <w:bodyDiv w:val="1"/>
      <w:marLeft w:val="0"/>
      <w:marRight w:val="0"/>
      <w:marTop w:val="0"/>
      <w:marBottom w:val="0"/>
      <w:divBdr>
        <w:top w:val="none" w:sz="0" w:space="0" w:color="auto"/>
        <w:left w:val="none" w:sz="0" w:space="0" w:color="auto"/>
        <w:bottom w:val="none" w:sz="0" w:space="0" w:color="auto"/>
        <w:right w:val="none" w:sz="0" w:space="0" w:color="auto"/>
      </w:divBdr>
    </w:div>
    <w:div w:id="1338073011">
      <w:bodyDiv w:val="1"/>
      <w:marLeft w:val="0"/>
      <w:marRight w:val="0"/>
      <w:marTop w:val="0"/>
      <w:marBottom w:val="0"/>
      <w:divBdr>
        <w:top w:val="none" w:sz="0" w:space="0" w:color="auto"/>
        <w:left w:val="none" w:sz="0" w:space="0" w:color="auto"/>
        <w:bottom w:val="none" w:sz="0" w:space="0" w:color="auto"/>
        <w:right w:val="none" w:sz="0" w:space="0" w:color="auto"/>
      </w:divBdr>
    </w:div>
    <w:div w:id="1338383261">
      <w:bodyDiv w:val="1"/>
      <w:marLeft w:val="0"/>
      <w:marRight w:val="0"/>
      <w:marTop w:val="0"/>
      <w:marBottom w:val="0"/>
      <w:divBdr>
        <w:top w:val="none" w:sz="0" w:space="0" w:color="auto"/>
        <w:left w:val="none" w:sz="0" w:space="0" w:color="auto"/>
        <w:bottom w:val="none" w:sz="0" w:space="0" w:color="auto"/>
        <w:right w:val="none" w:sz="0" w:space="0" w:color="auto"/>
      </w:divBdr>
    </w:div>
    <w:div w:id="1341858444">
      <w:bodyDiv w:val="1"/>
      <w:marLeft w:val="0"/>
      <w:marRight w:val="0"/>
      <w:marTop w:val="0"/>
      <w:marBottom w:val="0"/>
      <w:divBdr>
        <w:top w:val="none" w:sz="0" w:space="0" w:color="auto"/>
        <w:left w:val="none" w:sz="0" w:space="0" w:color="auto"/>
        <w:bottom w:val="none" w:sz="0" w:space="0" w:color="auto"/>
        <w:right w:val="none" w:sz="0" w:space="0" w:color="auto"/>
      </w:divBdr>
      <w:divsChild>
        <w:div w:id="774903148">
          <w:marLeft w:val="0"/>
          <w:marRight w:val="0"/>
          <w:marTop w:val="0"/>
          <w:marBottom w:val="240"/>
          <w:divBdr>
            <w:top w:val="none" w:sz="0" w:space="0" w:color="auto"/>
            <w:left w:val="none" w:sz="0" w:space="0" w:color="auto"/>
            <w:bottom w:val="none" w:sz="0" w:space="0" w:color="auto"/>
            <w:right w:val="none" w:sz="0" w:space="0" w:color="auto"/>
          </w:divBdr>
          <w:divsChild>
            <w:div w:id="10940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085">
      <w:bodyDiv w:val="1"/>
      <w:marLeft w:val="0"/>
      <w:marRight w:val="0"/>
      <w:marTop w:val="0"/>
      <w:marBottom w:val="0"/>
      <w:divBdr>
        <w:top w:val="none" w:sz="0" w:space="0" w:color="auto"/>
        <w:left w:val="none" w:sz="0" w:space="0" w:color="auto"/>
        <w:bottom w:val="none" w:sz="0" w:space="0" w:color="auto"/>
        <w:right w:val="none" w:sz="0" w:space="0" w:color="auto"/>
      </w:divBdr>
    </w:div>
    <w:div w:id="1344085174">
      <w:bodyDiv w:val="1"/>
      <w:marLeft w:val="0"/>
      <w:marRight w:val="0"/>
      <w:marTop w:val="0"/>
      <w:marBottom w:val="0"/>
      <w:divBdr>
        <w:top w:val="none" w:sz="0" w:space="0" w:color="auto"/>
        <w:left w:val="none" w:sz="0" w:space="0" w:color="auto"/>
        <w:bottom w:val="none" w:sz="0" w:space="0" w:color="auto"/>
        <w:right w:val="none" w:sz="0" w:space="0" w:color="auto"/>
      </w:divBdr>
    </w:div>
    <w:div w:id="1344236385">
      <w:bodyDiv w:val="1"/>
      <w:marLeft w:val="0"/>
      <w:marRight w:val="0"/>
      <w:marTop w:val="0"/>
      <w:marBottom w:val="0"/>
      <w:divBdr>
        <w:top w:val="none" w:sz="0" w:space="0" w:color="auto"/>
        <w:left w:val="none" w:sz="0" w:space="0" w:color="auto"/>
        <w:bottom w:val="none" w:sz="0" w:space="0" w:color="auto"/>
        <w:right w:val="none" w:sz="0" w:space="0" w:color="auto"/>
      </w:divBdr>
    </w:div>
    <w:div w:id="1344668116">
      <w:bodyDiv w:val="1"/>
      <w:marLeft w:val="0"/>
      <w:marRight w:val="0"/>
      <w:marTop w:val="0"/>
      <w:marBottom w:val="0"/>
      <w:divBdr>
        <w:top w:val="none" w:sz="0" w:space="0" w:color="auto"/>
        <w:left w:val="none" w:sz="0" w:space="0" w:color="auto"/>
        <w:bottom w:val="none" w:sz="0" w:space="0" w:color="auto"/>
        <w:right w:val="none" w:sz="0" w:space="0" w:color="auto"/>
      </w:divBdr>
    </w:div>
    <w:div w:id="1344744948">
      <w:bodyDiv w:val="1"/>
      <w:marLeft w:val="0"/>
      <w:marRight w:val="0"/>
      <w:marTop w:val="0"/>
      <w:marBottom w:val="0"/>
      <w:divBdr>
        <w:top w:val="none" w:sz="0" w:space="0" w:color="auto"/>
        <w:left w:val="none" w:sz="0" w:space="0" w:color="auto"/>
        <w:bottom w:val="none" w:sz="0" w:space="0" w:color="auto"/>
        <w:right w:val="none" w:sz="0" w:space="0" w:color="auto"/>
      </w:divBdr>
    </w:div>
    <w:div w:id="1345014731">
      <w:bodyDiv w:val="1"/>
      <w:marLeft w:val="0"/>
      <w:marRight w:val="0"/>
      <w:marTop w:val="0"/>
      <w:marBottom w:val="0"/>
      <w:divBdr>
        <w:top w:val="none" w:sz="0" w:space="0" w:color="auto"/>
        <w:left w:val="none" w:sz="0" w:space="0" w:color="auto"/>
        <w:bottom w:val="none" w:sz="0" w:space="0" w:color="auto"/>
        <w:right w:val="none" w:sz="0" w:space="0" w:color="auto"/>
      </w:divBdr>
    </w:div>
    <w:div w:id="1345089382">
      <w:bodyDiv w:val="1"/>
      <w:marLeft w:val="0"/>
      <w:marRight w:val="0"/>
      <w:marTop w:val="0"/>
      <w:marBottom w:val="0"/>
      <w:divBdr>
        <w:top w:val="none" w:sz="0" w:space="0" w:color="auto"/>
        <w:left w:val="none" w:sz="0" w:space="0" w:color="auto"/>
        <w:bottom w:val="none" w:sz="0" w:space="0" w:color="auto"/>
        <w:right w:val="none" w:sz="0" w:space="0" w:color="auto"/>
      </w:divBdr>
      <w:divsChild>
        <w:div w:id="1198808593">
          <w:marLeft w:val="0"/>
          <w:marRight w:val="0"/>
          <w:marTop w:val="0"/>
          <w:marBottom w:val="240"/>
          <w:divBdr>
            <w:top w:val="none" w:sz="0" w:space="0" w:color="auto"/>
            <w:left w:val="none" w:sz="0" w:space="0" w:color="auto"/>
            <w:bottom w:val="none" w:sz="0" w:space="0" w:color="auto"/>
            <w:right w:val="none" w:sz="0" w:space="0" w:color="auto"/>
          </w:divBdr>
          <w:divsChild>
            <w:div w:id="213119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5618">
      <w:bodyDiv w:val="1"/>
      <w:marLeft w:val="0"/>
      <w:marRight w:val="0"/>
      <w:marTop w:val="0"/>
      <w:marBottom w:val="0"/>
      <w:divBdr>
        <w:top w:val="none" w:sz="0" w:space="0" w:color="auto"/>
        <w:left w:val="none" w:sz="0" w:space="0" w:color="auto"/>
        <w:bottom w:val="none" w:sz="0" w:space="0" w:color="auto"/>
        <w:right w:val="none" w:sz="0" w:space="0" w:color="auto"/>
      </w:divBdr>
    </w:div>
    <w:div w:id="1345472147">
      <w:bodyDiv w:val="1"/>
      <w:marLeft w:val="0"/>
      <w:marRight w:val="0"/>
      <w:marTop w:val="0"/>
      <w:marBottom w:val="0"/>
      <w:divBdr>
        <w:top w:val="none" w:sz="0" w:space="0" w:color="auto"/>
        <w:left w:val="none" w:sz="0" w:space="0" w:color="auto"/>
        <w:bottom w:val="none" w:sz="0" w:space="0" w:color="auto"/>
        <w:right w:val="none" w:sz="0" w:space="0" w:color="auto"/>
      </w:divBdr>
    </w:div>
    <w:div w:id="1346126216">
      <w:bodyDiv w:val="1"/>
      <w:marLeft w:val="0"/>
      <w:marRight w:val="0"/>
      <w:marTop w:val="0"/>
      <w:marBottom w:val="0"/>
      <w:divBdr>
        <w:top w:val="none" w:sz="0" w:space="0" w:color="auto"/>
        <w:left w:val="none" w:sz="0" w:space="0" w:color="auto"/>
        <w:bottom w:val="none" w:sz="0" w:space="0" w:color="auto"/>
        <w:right w:val="none" w:sz="0" w:space="0" w:color="auto"/>
      </w:divBdr>
    </w:div>
    <w:div w:id="1346978898">
      <w:bodyDiv w:val="1"/>
      <w:marLeft w:val="0"/>
      <w:marRight w:val="0"/>
      <w:marTop w:val="0"/>
      <w:marBottom w:val="0"/>
      <w:divBdr>
        <w:top w:val="none" w:sz="0" w:space="0" w:color="auto"/>
        <w:left w:val="none" w:sz="0" w:space="0" w:color="auto"/>
        <w:bottom w:val="none" w:sz="0" w:space="0" w:color="auto"/>
        <w:right w:val="none" w:sz="0" w:space="0" w:color="auto"/>
      </w:divBdr>
      <w:divsChild>
        <w:div w:id="1083574234">
          <w:marLeft w:val="0"/>
          <w:marRight w:val="0"/>
          <w:marTop w:val="0"/>
          <w:marBottom w:val="240"/>
          <w:divBdr>
            <w:top w:val="none" w:sz="0" w:space="0" w:color="auto"/>
            <w:left w:val="none" w:sz="0" w:space="0" w:color="auto"/>
            <w:bottom w:val="none" w:sz="0" w:space="0" w:color="auto"/>
            <w:right w:val="none" w:sz="0" w:space="0" w:color="auto"/>
          </w:divBdr>
          <w:divsChild>
            <w:div w:id="16367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309">
      <w:bodyDiv w:val="1"/>
      <w:marLeft w:val="0"/>
      <w:marRight w:val="0"/>
      <w:marTop w:val="0"/>
      <w:marBottom w:val="0"/>
      <w:divBdr>
        <w:top w:val="none" w:sz="0" w:space="0" w:color="auto"/>
        <w:left w:val="none" w:sz="0" w:space="0" w:color="auto"/>
        <w:bottom w:val="none" w:sz="0" w:space="0" w:color="auto"/>
        <w:right w:val="none" w:sz="0" w:space="0" w:color="auto"/>
      </w:divBdr>
    </w:div>
    <w:div w:id="1347635253">
      <w:bodyDiv w:val="1"/>
      <w:marLeft w:val="0"/>
      <w:marRight w:val="0"/>
      <w:marTop w:val="0"/>
      <w:marBottom w:val="0"/>
      <w:divBdr>
        <w:top w:val="none" w:sz="0" w:space="0" w:color="auto"/>
        <w:left w:val="none" w:sz="0" w:space="0" w:color="auto"/>
        <w:bottom w:val="none" w:sz="0" w:space="0" w:color="auto"/>
        <w:right w:val="none" w:sz="0" w:space="0" w:color="auto"/>
      </w:divBdr>
    </w:div>
    <w:div w:id="1347830488">
      <w:bodyDiv w:val="1"/>
      <w:marLeft w:val="0"/>
      <w:marRight w:val="0"/>
      <w:marTop w:val="0"/>
      <w:marBottom w:val="0"/>
      <w:divBdr>
        <w:top w:val="none" w:sz="0" w:space="0" w:color="auto"/>
        <w:left w:val="none" w:sz="0" w:space="0" w:color="auto"/>
        <w:bottom w:val="none" w:sz="0" w:space="0" w:color="auto"/>
        <w:right w:val="none" w:sz="0" w:space="0" w:color="auto"/>
      </w:divBdr>
    </w:div>
    <w:div w:id="1347945063">
      <w:bodyDiv w:val="1"/>
      <w:marLeft w:val="0"/>
      <w:marRight w:val="0"/>
      <w:marTop w:val="0"/>
      <w:marBottom w:val="0"/>
      <w:divBdr>
        <w:top w:val="none" w:sz="0" w:space="0" w:color="auto"/>
        <w:left w:val="none" w:sz="0" w:space="0" w:color="auto"/>
        <w:bottom w:val="none" w:sz="0" w:space="0" w:color="auto"/>
        <w:right w:val="none" w:sz="0" w:space="0" w:color="auto"/>
      </w:divBdr>
      <w:divsChild>
        <w:div w:id="1927956627">
          <w:marLeft w:val="0"/>
          <w:marRight w:val="0"/>
          <w:marTop w:val="0"/>
          <w:marBottom w:val="240"/>
          <w:divBdr>
            <w:top w:val="none" w:sz="0" w:space="0" w:color="auto"/>
            <w:left w:val="none" w:sz="0" w:space="0" w:color="auto"/>
            <w:bottom w:val="none" w:sz="0" w:space="0" w:color="auto"/>
            <w:right w:val="none" w:sz="0" w:space="0" w:color="auto"/>
          </w:divBdr>
          <w:divsChild>
            <w:div w:id="5833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5520">
      <w:bodyDiv w:val="1"/>
      <w:marLeft w:val="0"/>
      <w:marRight w:val="0"/>
      <w:marTop w:val="0"/>
      <w:marBottom w:val="0"/>
      <w:divBdr>
        <w:top w:val="none" w:sz="0" w:space="0" w:color="auto"/>
        <w:left w:val="none" w:sz="0" w:space="0" w:color="auto"/>
        <w:bottom w:val="none" w:sz="0" w:space="0" w:color="auto"/>
        <w:right w:val="none" w:sz="0" w:space="0" w:color="auto"/>
      </w:divBdr>
    </w:div>
    <w:div w:id="1348602172">
      <w:bodyDiv w:val="1"/>
      <w:marLeft w:val="0"/>
      <w:marRight w:val="0"/>
      <w:marTop w:val="0"/>
      <w:marBottom w:val="0"/>
      <w:divBdr>
        <w:top w:val="none" w:sz="0" w:space="0" w:color="auto"/>
        <w:left w:val="none" w:sz="0" w:space="0" w:color="auto"/>
        <w:bottom w:val="none" w:sz="0" w:space="0" w:color="auto"/>
        <w:right w:val="none" w:sz="0" w:space="0" w:color="auto"/>
      </w:divBdr>
    </w:div>
    <w:div w:id="1350065331">
      <w:bodyDiv w:val="1"/>
      <w:marLeft w:val="0"/>
      <w:marRight w:val="0"/>
      <w:marTop w:val="0"/>
      <w:marBottom w:val="0"/>
      <w:divBdr>
        <w:top w:val="none" w:sz="0" w:space="0" w:color="auto"/>
        <w:left w:val="none" w:sz="0" w:space="0" w:color="auto"/>
        <w:bottom w:val="none" w:sz="0" w:space="0" w:color="auto"/>
        <w:right w:val="none" w:sz="0" w:space="0" w:color="auto"/>
      </w:divBdr>
    </w:div>
    <w:div w:id="1351222962">
      <w:bodyDiv w:val="1"/>
      <w:marLeft w:val="0"/>
      <w:marRight w:val="0"/>
      <w:marTop w:val="0"/>
      <w:marBottom w:val="0"/>
      <w:divBdr>
        <w:top w:val="none" w:sz="0" w:space="0" w:color="auto"/>
        <w:left w:val="none" w:sz="0" w:space="0" w:color="auto"/>
        <w:bottom w:val="none" w:sz="0" w:space="0" w:color="auto"/>
        <w:right w:val="none" w:sz="0" w:space="0" w:color="auto"/>
      </w:divBdr>
    </w:div>
    <w:div w:id="1351683057">
      <w:bodyDiv w:val="1"/>
      <w:marLeft w:val="0"/>
      <w:marRight w:val="0"/>
      <w:marTop w:val="0"/>
      <w:marBottom w:val="0"/>
      <w:divBdr>
        <w:top w:val="none" w:sz="0" w:space="0" w:color="auto"/>
        <w:left w:val="none" w:sz="0" w:space="0" w:color="auto"/>
        <w:bottom w:val="none" w:sz="0" w:space="0" w:color="auto"/>
        <w:right w:val="none" w:sz="0" w:space="0" w:color="auto"/>
      </w:divBdr>
    </w:div>
    <w:div w:id="1352875184">
      <w:bodyDiv w:val="1"/>
      <w:marLeft w:val="0"/>
      <w:marRight w:val="0"/>
      <w:marTop w:val="0"/>
      <w:marBottom w:val="0"/>
      <w:divBdr>
        <w:top w:val="none" w:sz="0" w:space="0" w:color="auto"/>
        <w:left w:val="none" w:sz="0" w:space="0" w:color="auto"/>
        <w:bottom w:val="none" w:sz="0" w:space="0" w:color="auto"/>
        <w:right w:val="none" w:sz="0" w:space="0" w:color="auto"/>
      </w:divBdr>
    </w:div>
    <w:div w:id="1354069400">
      <w:bodyDiv w:val="1"/>
      <w:marLeft w:val="0"/>
      <w:marRight w:val="0"/>
      <w:marTop w:val="0"/>
      <w:marBottom w:val="0"/>
      <w:divBdr>
        <w:top w:val="none" w:sz="0" w:space="0" w:color="auto"/>
        <w:left w:val="none" w:sz="0" w:space="0" w:color="auto"/>
        <w:bottom w:val="none" w:sz="0" w:space="0" w:color="auto"/>
        <w:right w:val="none" w:sz="0" w:space="0" w:color="auto"/>
      </w:divBdr>
    </w:div>
    <w:div w:id="1355500603">
      <w:bodyDiv w:val="1"/>
      <w:marLeft w:val="0"/>
      <w:marRight w:val="0"/>
      <w:marTop w:val="0"/>
      <w:marBottom w:val="0"/>
      <w:divBdr>
        <w:top w:val="none" w:sz="0" w:space="0" w:color="auto"/>
        <w:left w:val="none" w:sz="0" w:space="0" w:color="auto"/>
        <w:bottom w:val="none" w:sz="0" w:space="0" w:color="auto"/>
        <w:right w:val="none" w:sz="0" w:space="0" w:color="auto"/>
      </w:divBdr>
    </w:div>
    <w:div w:id="1355694189">
      <w:bodyDiv w:val="1"/>
      <w:marLeft w:val="0"/>
      <w:marRight w:val="0"/>
      <w:marTop w:val="0"/>
      <w:marBottom w:val="0"/>
      <w:divBdr>
        <w:top w:val="none" w:sz="0" w:space="0" w:color="auto"/>
        <w:left w:val="none" w:sz="0" w:space="0" w:color="auto"/>
        <w:bottom w:val="none" w:sz="0" w:space="0" w:color="auto"/>
        <w:right w:val="none" w:sz="0" w:space="0" w:color="auto"/>
      </w:divBdr>
    </w:div>
    <w:div w:id="1355810179">
      <w:bodyDiv w:val="1"/>
      <w:marLeft w:val="0"/>
      <w:marRight w:val="0"/>
      <w:marTop w:val="0"/>
      <w:marBottom w:val="0"/>
      <w:divBdr>
        <w:top w:val="none" w:sz="0" w:space="0" w:color="auto"/>
        <w:left w:val="none" w:sz="0" w:space="0" w:color="auto"/>
        <w:bottom w:val="none" w:sz="0" w:space="0" w:color="auto"/>
        <w:right w:val="none" w:sz="0" w:space="0" w:color="auto"/>
      </w:divBdr>
    </w:div>
    <w:div w:id="1358580102">
      <w:bodyDiv w:val="1"/>
      <w:marLeft w:val="0"/>
      <w:marRight w:val="0"/>
      <w:marTop w:val="0"/>
      <w:marBottom w:val="0"/>
      <w:divBdr>
        <w:top w:val="none" w:sz="0" w:space="0" w:color="auto"/>
        <w:left w:val="none" w:sz="0" w:space="0" w:color="auto"/>
        <w:bottom w:val="none" w:sz="0" w:space="0" w:color="auto"/>
        <w:right w:val="none" w:sz="0" w:space="0" w:color="auto"/>
      </w:divBdr>
    </w:div>
    <w:div w:id="1358656410">
      <w:bodyDiv w:val="1"/>
      <w:marLeft w:val="0"/>
      <w:marRight w:val="0"/>
      <w:marTop w:val="0"/>
      <w:marBottom w:val="0"/>
      <w:divBdr>
        <w:top w:val="none" w:sz="0" w:space="0" w:color="auto"/>
        <w:left w:val="none" w:sz="0" w:space="0" w:color="auto"/>
        <w:bottom w:val="none" w:sz="0" w:space="0" w:color="auto"/>
        <w:right w:val="none" w:sz="0" w:space="0" w:color="auto"/>
      </w:divBdr>
    </w:div>
    <w:div w:id="1358890136">
      <w:bodyDiv w:val="1"/>
      <w:marLeft w:val="0"/>
      <w:marRight w:val="0"/>
      <w:marTop w:val="0"/>
      <w:marBottom w:val="0"/>
      <w:divBdr>
        <w:top w:val="none" w:sz="0" w:space="0" w:color="auto"/>
        <w:left w:val="none" w:sz="0" w:space="0" w:color="auto"/>
        <w:bottom w:val="none" w:sz="0" w:space="0" w:color="auto"/>
        <w:right w:val="none" w:sz="0" w:space="0" w:color="auto"/>
      </w:divBdr>
    </w:div>
    <w:div w:id="1359043424">
      <w:bodyDiv w:val="1"/>
      <w:marLeft w:val="0"/>
      <w:marRight w:val="0"/>
      <w:marTop w:val="0"/>
      <w:marBottom w:val="0"/>
      <w:divBdr>
        <w:top w:val="none" w:sz="0" w:space="0" w:color="auto"/>
        <w:left w:val="none" w:sz="0" w:space="0" w:color="auto"/>
        <w:bottom w:val="none" w:sz="0" w:space="0" w:color="auto"/>
        <w:right w:val="none" w:sz="0" w:space="0" w:color="auto"/>
      </w:divBdr>
    </w:div>
    <w:div w:id="1359232612">
      <w:bodyDiv w:val="1"/>
      <w:marLeft w:val="0"/>
      <w:marRight w:val="0"/>
      <w:marTop w:val="0"/>
      <w:marBottom w:val="0"/>
      <w:divBdr>
        <w:top w:val="none" w:sz="0" w:space="0" w:color="auto"/>
        <w:left w:val="none" w:sz="0" w:space="0" w:color="auto"/>
        <w:bottom w:val="none" w:sz="0" w:space="0" w:color="auto"/>
        <w:right w:val="none" w:sz="0" w:space="0" w:color="auto"/>
      </w:divBdr>
    </w:div>
    <w:div w:id="1361541625">
      <w:bodyDiv w:val="1"/>
      <w:marLeft w:val="0"/>
      <w:marRight w:val="0"/>
      <w:marTop w:val="0"/>
      <w:marBottom w:val="0"/>
      <w:divBdr>
        <w:top w:val="none" w:sz="0" w:space="0" w:color="auto"/>
        <w:left w:val="none" w:sz="0" w:space="0" w:color="auto"/>
        <w:bottom w:val="none" w:sz="0" w:space="0" w:color="auto"/>
        <w:right w:val="none" w:sz="0" w:space="0" w:color="auto"/>
      </w:divBdr>
    </w:div>
    <w:div w:id="1362701177">
      <w:bodyDiv w:val="1"/>
      <w:marLeft w:val="0"/>
      <w:marRight w:val="0"/>
      <w:marTop w:val="0"/>
      <w:marBottom w:val="0"/>
      <w:divBdr>
        <w:top w:val="none" w:sz="0" w:space="0" w:color="auto"/>
        <w:left w:val="none" w:sz="0" w:space="0" w:color="auto"/>
        <w:bottom w:val="none" w:sz="0" w:space="0" w:color="auto"/>
        <w:right w:val="none" w:sz="0" w:space="0" w:color="auto"/>
      </w:divBdr>
      <w:divsChild>
        <w:div w:id="1581520029">
          <w:marLeft w:val="0"/>
          <w:marRight w:val="0"/>
          <w:marTop w:val="0"/>
          <w:marBottom w:val="240"/>
          <w:divBdr>
            <w:top w:val="none" w:sz="0" w:space="0" w:color="auto"/>
            <w:left w:val="none" w:sz="0" w:space="0" w:color="auto"/>
            <w:bottom w:val="none" w:sz="0" w:space="0" w:color="auto"/>
            <w:right w:val="none" w:sz="0" w:space="0" w:color="auto"/>
          </w:divBdr>
          <w:divsChild>
            <w:div w:id="15414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5687">
      <w:bodyDiv w:val="1"/>
      <w:marLeft w:val="0"/>
      <w:marRight w:val="0"/>
      <w:marTop w:val="0"/>
      <w:marBottom w:val="0"/>
      <w:divBdr>
        <w:top w:val="none" w:sz="0" w:space="0" w:color="auto"/>
        <w:left w:val="none" w:sz="0" w:space="0" w:color="auto"/>
        <w:bottom w:val="none" w:sz="0" w:space="0" w:color="auto"/>
        <w:right w:val="none" w:sz="0" w:space="0" w:color="auto"/>
      </w:divBdr>
      <w:divsChild>
        <w:div w:id="1978561239">
          <w:marLeft w:val="0"/>
          <w:marRight w:val="0"/>
          <w:marTop w:val="0"/>
          <w:marBottom w:val="240"/>
          <w:divBdr>
            <w:top w:val="none" w:sz="0" w:space="0" w:color="auto"/>
            <w:left w:val="none" w:sz="0" w:space="0" w:color="auto"/>
            <w:bottom w:val="none" w:sz="0" w:space="0" w:color="auto"/>
            <w:right w:val="none" w:sz="0" w:space="0" w:color="auto"/>
          </w:divBdr>
          <w:divsChild>
            <w:div w:id="6802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7396">
      <w:bodyDiv w:val="1"/>
      <w:marLeft w:val="0"/>
      <w:marRight w:val="0"/>
      <w:marTop w:val="0"/>
      <w:marBottom w:val="0"/>
      <w:divBdr>
        <w:top w:val="none" w:sz="0" w:space="0" w:color="auto"/>
        <w:left w:val="none" w:sz="0" w:space="0" w:color="auto"/>
        <w:bottom w:val="none" w:sz="0" w:space="0" w:color="auto"/>
        <w:right w:val="none" w:sz="0" w:space="0" w:color="auto"/>
      </w:divBdr>
    </w:div>
    <w:div w:id="1364211207">
      <w:bodyDiv w:val="1"/>
      <w:marLeft w:val="0"/>
      <w:marRight w:val="0"/>
      <w:marTop w:val="0"/>
      <w:marBottom w:val="0"/>
      <w:divBdr>
        <w:top w:val="none" w:sz="0" w:space="0" w:color="auto"/>
        <w:left w:val="none" w:sz="0" w:space="0" w:color="auto"/>
        <w:bottom w:val="none" w:sz="0" w:space="0" w:color="auto"/>
        <w:right w:val="none" w:sz="0" w:space="0" w:color="auto"/>
      </w:divBdr>
    </w:div>
    <w:div w:id="1365013431">
      <w:bodyDiv w:val="1"/>
      <w:marLeft w:val="0"/>
      <w:marRight w:val="0"/>
      <w:marTop w:val="0"/>
      <w:marBottom w:val="0"/>
      <w:divBdr>
        <w:top w:val="none" w:sz="0" w:space="0" w:color="auto"/>
        <w:left w:val="none" w:sz="0" w:space="0" w:color="auto"/>
        <w:bottom w:val="none" w:sz="0" w:space="0" w:color="auto"/>
        <w:right w:val="none" w:sz="0" w:space="0" w:color="auto"/>
      </w:divBdr>
      <w:divsChild>
        <w:div w:id="341856724">
          <w:marLeft w:val="0"/>
          <w:marRight w:val="0"/>
          <w:marTop w:val="0"/>
          <w:marBottom w:val="240"/>
          <w:divBdr>
            <w:top w:val="none" w:sz="0" w:space="0" w:color="auto"/>
            <w:left w:val="none" w:sz="0" w:space="0" w:color="auto"/>
            <w:bottom w:val="none" w:sz="0" w:space="0" w:color="auto"/>
            <w:right w:val="none" w:sz="0" w:space="0" w:color="auto"/>
          </w:divBdr>
          <w:divsChild>
            <w:div w:id="11550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880">
      <w:bodyDiv w:val="1"/>
      <w:marLeft w:val="0"/>
      <w:marRight w:val="0"/>
      <w:marTop w:val="0"/>
      <w:marBottom w:val="0"/>
      <w:divBdr>
        <w:top w:val="none" w:sz="0" w:space="0" w:color="auto"/>
        <w:left w:val="none" w:sz="0" w:space="0" w:color="auto"/>
        <w:bottom w:val="none" w:sz="0" w:space="0" w:color="auto"/>
        <w:right w:val="none" w:sz="0" w:space="0" w:color="auto"/>
      </w:divBdr>
      <w:divsChild>
        <w:div w:id="1918974939">
          <w:marLeft w:val="0"/>
          <w:marRight w:val="0"/>
          <w:marTop w:val="0"/>
          <w:marBottom w:val="240"/>
          <w:divBdr>
            <w:top w:val="none" w:sz="0" w:space="0" w:color="auto"/>
            <w:left w:val="none" w:sz="0" w:space="0" w:color="auto"/>
            <w:bottom w:val="none" w:sz="0" w:space="0" w:color="auto"/>
            <w:right w:val="none" w:sz="0" w:space="0" w:color="auto"/>
          </w:divBdr>
          <w:divsChild>
            <w:div w:id="2540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290">
      <w:bodyDiv w:val="1"/>
      <w:marLeft w:val="0"/>
      <w:marRight w:val="0"/>
      <w:marTop w:val="0"/>
      <w:marBottom w:val="0"/>
      <w:divBdr>
        <w:top w:val="none" w:sz="0" w:space="0" w:color="auto"/>
        <w:left w:val="none" w:sz="0" w:space="0" w:color="auto"/>
        <w:bottom w:val="none" w:sz="0" w:space="0" w:color="auto"/>
        <w:right w:val="none" w:sz="0" w:space="0" w:color="auto"/>
      </w:divBdr>
    </w:div>
    <w:div w:id="1365909421">
      <w:bodyDiv w:val="1"/>
      <w:marLeft w:val="0"/>
      <w:marRight w:val="0"/>
      <w:marTop w:val="0"/>
      <w:marBottom w:val="0"/>
      <w:divBdr>
        <w:top w:val="none" w:sz="0" w:space="0" w:color="auto"/>
        <w:left w:val="none" w:sz="0" w:space="0" w:color="auto"/>
        <w:bottom w:val="none" w:sz="0" w:space="0" w:color="auto"/>
        <w:right w:val="none" w:sz="0" w:space="0" w:color="auto"/>
      </w:divBdr>
    </w:div>
    <w:div w:id="1366056360">
      <w:bodyDiv w:val="1"/>
      <w:marLeft w:val="0"/>
      <w:marRight w:val="0"/>
      <w:marTop w:val="0"/>
      <w:marBottom w:val="0"/>
      <w:divBdr>
        <w:top w:val="none" w:sz="0" w:space="0" w:color="auto"/>
        <w:left w:val="none" w:sz="0" w:space="0" w:color="auto"/>
        <w:bottom w:val="none" w:sz="0" w:space="0" w:color="auto"/>
        <w:right w:val="none" w:sz="0" w:space="0" w:color="auto"/>
      </w:divBdr>
    </w:div>
    <w:div w:id="1366253182">
      <w:bodyDiv w:val="1"/>
      <w:marLeft w:val="0"/>
      <w:marRight w:val="0"/>
      <w:marTop w:val="0"/>
      <w:marBottom w:val="0"/>
      <w:divBdr>
        <w:top w:val="none" w:sz="0" w:space="0" w:color="auto"/>
        <w:left w:val="none" w:sz="0" w:space="0" w:color="auto"/>
        <w:bottom w:val="none" w:sz="0" w:space="0" w:color="auto"/>
        <w:right w:val="none" w:sz="0" w:space="0" w:color="auto"/>
      </w:divBdr>
    </w:div>
    <w:div w:id="1366323092">
      <w:bodyDiv w:val="1"/>
      <w:marLeft w:val="0"/>
      <w:marRight w:val="0"/>
      <w:marTop w:val="0"/>
      <w:marBottom w:val="0"/>
      <w:divBdr>
        <w:top w:val="none" w:sz="0" w:space="0" w:color="auto"/>
        <w:left w:val="none" w:sz="0" w:space="0" w:color="auto"/>
        <w:bottom w:val="none" w:sz="0" w:space="0" w:color="auto"/>
        <w:right w:val="none" w:sz="0" w:space="0" w:color="auto"/>
      </w:divBdr>
    </w:div>
    <w:div w:id="1367021311">
      <w:bodyDiv w:val="1"/>
      <w:marLeft w:val="0"/>
      <w:marRight w:val="0"/>
      <w:marTop w:val="0"/>
      <w:marBottom w:val="0"/>
      <w:divBdr>
        <w:top w:val="none" w:sz="0" w:space="0" w:color="auto"/>
        <w:left w:val="none" w:sz="0" w:space="0" w:color="auto"/>
        <w:bottom w:val="none" w:sz="0" w:space="0" w:color="auto"/>
        <w:right w:val="none" w:sz="0" w:space="0" w:color="auto"/>
      </w:divBdr>
    </w:div>
    <w:div w:id="1367100947">
      <w:bodyDiv w:val="1"/>
      <w:marLeft w:val="0"/>
      <w:marRight w:val="0"/>
      <w:marTop w:val="0"/>
      <w:marBottom w:val="0"/>
      <w:divBdr>
        <w:top w:val="none" w:sz="0" w:space="0" w:color="auto"/>
        <w:left w:val="none" w:sz="0" w:space="0" w:color="auto"/>
        <w:bottom w:val="none" w:sz="0" w:space="0" w:color="auto"/>
        <w:right w:val="none" w:sz="0" w:space="0" w:color="auto"/>
      </w:divBdr>
    </w:div>
    <w:div w:id="1367218231">
      <w:bodyDiv w:val="1"/>
      <w:marLeft w:val="0"/>
      <w:marRight w:val="0"/>
      <w:marTop w:val="0"/>
      <w:marBottom w:val="0"/>
      <w:divBdr>
        <w:top w:val="none" w:sz="0" w:space="0" w:color="auto"/>
        <w:left w:val="none" w:sz="0" w:space="0" w:color="auto"/>
        <w:bottom w:val="none" w:sz="0" w:space="0" w:color="auto"/>
        <w:right w:val="none" w:sz="0" w:space="0" w:color="auto"/>
      </w:divBdr>
    </w:div>
    <w:div w:id="1367219125">
      <w:bodyDiv w:val="1"/>
      <w:marLeft w:val="0"/>
      <w:marRight w:val="0"/>
      <w:marTop w:val="0"/>
      <w:marBottom w:val="0"/>
      <w:divBdr>
        <w:top w:val="none" w:sz="0" w:space="0" w:color="auto"/>
        <w:left w:val="none" w:sz="0" w:space="0" w:color="auto"/>
        <w:bottom w:val="none" w:sz="0" w:space="0" w:color="auto"/>
        <w:right w:val="none" w:sz="0" w:space="0" w:color="auto"/>
      </w:divBdr>
    </w:div>
    <w:div w:id="1368988270">
      <w:bodyDiv w:val="1"/>
      <w:marLeft w:val="0"/>
      <w:marRight w:val="0"/>
      <w:marTop w:val="0"/>
      <w:marBottom w:val="0"/>
      <w:divBdr>
        <w:top w:val="none" w:sz="0" w:space="0" w:color="auto"/>
        <w:left w:val="none" w:sz="0" w:space="0" w:color="auto"/>
        <w:bottom w:val="none" w:sz="0" w:space="0" w:color="auto"/>
        <w:right w:val="none" w:sz="0" w:space="0" w:color="auto"/>
      </w:divBdr>
    </w:div>
    <w:div w:id="1369066697">
      <w:bodyDiv w:val="1"/>
      <w:marLeft w:val="0"/>
      <w:marRight w:val="0"/>
      <w:marTop w:val="0"/>
      <w:marBottom w:val="0"/>
      <w:divBdr>
        <w:top w:val="none" w:sz="0" w:space="0" w:color="auto"/>
        <w:left w:val="none" w:sz="0" w:space="0" w:color="auto"/>
        <w:bottom w:val="none" w:sz="0" w:space="0" w:color="auto"/>
        <w:right w:val="none" w:sz="0" w:space="0" w:color="auto"/>
      </w:divBdr>
    </w:div>
    <w:div w:id="1369187430">
      <w:bodyDiv w:val="1"/>
      <w:marLeft w:val="0"/>
      <w:marRight w:val="0"/>
      <w:marTop w:val="0"/>
      <w:marBottom w:val="0"/>
      <w:divBdr>
        <w:top w:val="none" w:sz="0" w:space="0" w:color="auto"/>
        <w:left w:val="none" w:sz="0" w:space="0" w:color="auto"/>
        <w:bottom w:val="none" w:sz="0" w:space="0" w:color="auto"/>
        <w:right w:val="none" w:sz="0" w:space="0" w:color="auto"/>
      </w:divBdr>
    </w:div>
    <w:div w:id="1370108543">
      <w:bodyDiv w:val="1"/>
      <w:marLeft w:val="0"/>
      <w:marRight w:val="0"/>
      <w:marTop w:val="0"/>
      <w:marBottom w:val="0"/>
      <w:divBdr>
        <w:top w:val="none" w:sz="0" w:space="0" w:color="auto"/>
        <w:left w:val="none" w:sz="0" w:space="0" w:color="auto"/>
        <w:bottom w:val="none" w:sz="0" w:space="0" w:color="auto"/>
        <w:right w:val="none" w:sz="0" w:space="0" w:color="auto"/>
      </w:divBdr>
      <w:divsChild>
        <w:div w:id="1462992510">
          <w:marLeft w:val="0"/>
          <w:marRight w:val="0"/>
          <w:marTop w:val="0"/>
          <w:marBottom w:val="240"/>
          <w:divBdr>
            <w:top w:val="none" w:sz="0" w:space="0" w:color="auto"/>
            <w:left w:val="none" w:sz="0" w:space="0" w:color="auto"/>
            <w:bottom w:val="none" w:sz="0" w:space="0" w:color="auto"/>
            <w:right w:val="none" w:sz="0" w:space="0" w:color="auto"/>
          </w:divBdr>
          <w:divsChild>
            <w:div w:id="12375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960">
      <w:bodyDiv w:val="1"/>
      <w:marLeft w:val="0"/>
      <w:marRight w:val="0"/>
      <w:marTop w:val="0"/>
      <w:marBottom w:val="0"/>
      <w:divBdr>
        <w:top w:val="none" w:sz="0" w:space="0" w:color="auto"/>
        <w:left w:val="none" w:sz="0" w:space="0" w:color="auto"/>
        <w:bottom w:val="none" w:sz="0" w:space="0" w:color="auto"/>
        <w:right w:val="none" w:sz="0" w:space="0" w:color="auto"/>
      </w:divBdr>
    </w:div>
    <w:div w:id="1370643872">
      <w:bodyDiv w:val="1"/>
      <w:marLeft w:val="0"/>
      <w:marRight w:val="0"/>
      <w:marTop w:val="0"/>
      <w:marBottom w:val="0"/>
      <w:divBdr>
        <w:top w:val="none" w:sz="0" w:space="0" w:color="auto"/>
        <w:left w:val="none" w:sz="0" w:space="0" w:color="auto"/>
        <w:bottom w:val="none" w:sz="0" w:space="0" w:color="auto"/>
        <w:right w:val="none" w:sz="0" w:space="0" w:color="auto"/>
      </w:divBdr>
    </w:div>
    <w:div w:id="1371149224">
      <w:bodyDiv w:val="1"/>
      <w:marLeft w:val="0"/>
      <w:marRight w:val="0"/>
      <w:marTop w:val="0"/>
      <w:marBottom w:val="0"/>
      <w:divBdr>
        <w:top w:val="none" w:sz="0" w:space="0" w:color="auto"/>
        <w:left w:val="none" w:sz="0" w:space="0" w:color="auto"/>
        <w:bottom w:val="none" w:sz="0" w:space="0" w:color="auto"/>
        <w:right w:val="none" w:sz="0" w:space="0" w:color="auto"/>
      </w:divBdr>
    </w:div>
    <w:div w:id="1371346557">
      <w:bodyDiv w:val="1"/>
      <w:marLeft w:val="0"/>
      <w:marRight w:val="0"/>
      <w:marTop w:val="0"/>
      <w:marBottom w:val="0"/>
      <w:divBdr>
        <w:top w:val="none" w:sz="0" w:space="0" w:color="auto"/>
        <w:left w:val="none" w:sz="0" w:space="0" w:color="auto"/>
        <w:bottom w:val="none" w:sz="0" w:space="0" w:color="auto"/>
        <w:right w:val="none" w:sz="0" w:space="0" w:color="auto"/>
      </w:divBdr>
      <w:divsChild>
        <w:div w:id="451899632">
          <w:marLeft w:val="0"/>
          <w:marRight w:val="0"/>
          <w:marTop w:val="0"/>
          <w:marBottom w:val="240"/>
          <w:divBdr>
            <w:top w:val="none" w:sz="0" w:space="0" w:color="auto"/>
            <w:left w:val="none" w:sz="0" w:space="0" w:color="auto"/>
            <w:bottom w:val="none" w:sz="0" w:space="0" w:color="auto"/>
            <w:right w:val="none" w:sz="0" w:space="0" w:color="auto"/>
          </w:divBdr>
        </w:div>
      </w:divsChild>
    </w:div>
    <w:div w:id="1371566104">
      <w:bodyDiv w:val="1"/>
      <w:marLeft w:val="0"/>
      <w:marRight w:val="0"/>
      <w:marTop w:val="0"/>
      <w:marBottom w:val="0"/>
      <w:divBdr>
        <w:top w:val="none" w:sz="0" w:space="0" w:color="auto"/>
        <w:left w:val="none" w:sz="0" w:space="0" w:color="auto"/>
        <w:bottom w:val="none" w:sz="0" w:space="0" w:color="auto"/>
        <w:right w:val="none" w:sz="0" w:space="0" w:color="auto"/>
      </w:divBdr>
    </w:div>
    <w:div w:id="1371956343">
      <w:bodyDiv w:val="1"/>
      <w:marLeft w:val="0"/>
      <w:marRight w:val="0"/>
      <w:marTop w:val="0"/>
      <w:marBottom w:val="0"/>
      <w:divBdr>
        <w:top w:val="none" w:sz="0" w:space="0" w:color="auto"/>
        <w:left w:val="none" w:sz="0" w:space="0" w:color="auto"/>
        <w:bottom w:val="none" w:sz="0" w:space="0" w:color="auto"/>
        <w:right w:val="none" w:sz="0" w:space="0" w:color="auto"/>
      </w:divBdr>
    </w:div>
    <w:div w:id="1373458282">
      <w:bodyDiv w:val="1"/>
      <w:marLeft w:val="0"/>
      <w:marRight w:val="0"/>
      <w:marTop w:val="0"/>
      <w:marBottom w:val="0"/>
      <w:divBdr>
        <w:top w:val="none" w:sz="0" w:space="0" w:color="auto"/>
        <w:left w:val="none" w:sz="0" w:space="0" w:color="auto"/>
        <w:bottom w:val="none" w:sz="0" w:space="0" w:color="auto"/>
        <w:right w:val="none" w:sz="0" w:space="0" w:color="auto"/>
      </w:divBdr>
    </w:div>
    <w:div w:id="1374577291">
      <w:bodyDiv w:val="1"/>
      <w:marLeft w:val="0"/>
      <w:marRight w:val="0"/>
      <w:marTop w:val="0"/>
      <w:marBottom w:val="0"/>
      <w:divBdr>
        <w:top w:val="none" w:sz="0" w:space="0" w:color="auto"/>
        <w:left w:val="none" w:sz="0" w:space="0" w:color="auto"/>
        <w:bottom w:val="none" w:sz="0" w:space="0" w:color="auto"/>
        <w:right w:val="none" w:sz="0" w:space="0" w:color="auto"/>
      </w:divBdr>
    </w:div>
    <w:div w:id="1374884949">
      <w:bodyDiv w:val="1"/>
      <w:marLeft w:val="0"/>
      <w:marRight w:val="0"/>
      <w:marTop w:val="0"/>
      <w:marBottom w:val="0"/>
      <w:divBdr>
        <w:top w:val="none" w:sz="0" w:space="0" w:color="auto"/>
        <w:left w:val="none" w:sz="0" w:space="0" w:color="auto"/>
        <w:bottom w:val="none" w:sz="0" w:space="0" w:color="auto"/>
        <w:right w:val="none" w:sz="0" w:space="0" w:color="auto"/>
      </w:divBdr>
    </w:div>
    <w:div w:id="1374889206">
      <w:bodyDiv w:val="1"/>
      <w:marLeft w:val="0"/>
      <w:marRight w:val="0"/>
      <w:marTop w:val="0"/>
      <w:marBottom w:val="0"/>
      <w:divBdr>
        <w:top w:val="none" w:sz="0" w:space="0" w:color="auto"/>
        <w:left w:val="none" w:sz="0" w:space="0" w:color="auto"/>
        <w:bottom w:val="none" w:sz="0" w:space="0" w:color="auto"/>
        <w:right w:val="none" w:sz="0" w:space="0" w:color="auto"/>
      </w:divBdr>
    </w:div>
    <w:div w:id="1375151813">
      <w:bodyDiv w:val="1"/>
      <w:marLeft w:val="0"/>
      <w:marRight w:val="0"/>
      <w:marTop w:val="0"/>
      <w:marBottom w:val="0"/>
      <w:divBdr>
        <w:top w:val="none" w:sz="0" w:space="0" w:color="auto"/>
        <w:left w:val="none" w:sz="0" w:space="0" w:color="auto"/>
        <w:bottom w:val="none" w:sz="0" w:space="0" w:color="auto"/>
        <w:right w:val="none" w:sz="0" w:space="0" w:color="auto"/>
      </w:divBdr>
    </w:div>
    <w:div w:id="1375226720">
      <w:bodyDiv w:val="1"/>
      <w:marLeft w:val="0"/>
      <w:marRight w:val="0"/>
      <w:marTop w:val="0"/>
      <w:marBottom w:val="0"/>
      <w:divBdr>
        <w:top w:val="none" w:sz="0" w:space="0" w:color="auto"/>
        <w:left w:val="none" w:sz="0" w:space="0" w:color="auto"/>
        <w:bottom w:val="none" w:sz="0" w:space="0" w:color="auto"/>
        <w:right w:val="none" w:sz="0" w:space="0" w:color="auto"/>
      </w:divBdr>
    </w:div>
    <w:div w:id="1375350866">
      <w:bodyDiv w:val="1"/>
      <w:marLeft w:val="0"/>
      <w:marRight w:val="0"/>
      <w:marTop w:val="0"/>
      <w:marBottom w:val="0"/>
      <w:divBdr>
        <w:top w:val="none" w:sz="0" w:space="0" w:color="auto"/>
        <w:left w:val="none" w:sz="0" w:space="0" w:color="auto"/>
        <w:bottom w:val="none" w:sz="0" w:space="0" w:color="auto"/>
        <w:right w:val="none" w:sz="0" w:space="0" w:color="auto"/>
      </w:divBdr>
    </w:div>
    <w:div w:id="1375733637">
      <w:bodyDiv w:val="1"/>
      <w:marLeft w:val="0"/>
      <w:marRight w:val="0"/>
      <w:marTop w:val="0"/>
      <w:marBottom w:val="0"/>
      <w:divBdr>
        <w:top w:val="none" w:sz="0" w:space="0" w:color="auto"/>
        <w:left w:val="none" w:sz="0" w:space="0" w:color="auto"/>
        <w:bottom w:val="none" w:sz="0" w:space="0" w:color="auto"/>
        <w:right w:val="none" w:sz="0" w:space="0" w:color="auto"/>
      </w:divBdr>
    </w:div>
    <w:div w:id="1375885793">
      <w:bodyDiv w:val="1"/>
      <w:marLeft w:val="0"/>
      <w:marRight w:val="0"/>
      <w:marTop w:val="0"/>
      <w:marBottom w:val="0"/>
      <w:divBdr>
        <w:top w:val="none" w:sz="0" w:space="0" w:color="auto"/>
        <w:left w:val="none" w:sz="0" w:space="0" w:color="auto"/>
        <w:bottom w:val="none" w:sz="0" w:space="0" w:color="auto"/>
        <w:right w:val="none" w:sz="0" w:space="0" w:color="auto"/>
      </w:divBdr>
    </w:div>
    <w:div w:id="1376076898">
      <w:bodyDiv w:val="1"/>
      <w:marLeft w:val="0"/>
      <w:marRight w:val="0"/>
      <w:marTop w:val="0"/>
      <w:marBottom w:val="0"/>
      <w:divBdr>
        <w:top w:val="none" w:sz="0" w:space="0" w:color="auto"/>
        <w:left w:val="none" w:sz="0" w:space="0" w:color="auto"/>
        <w:bottom w:val="none" w:sz="0" w:space="0" w:color="auto"/>
        <w:right w:val="none" w:sz="0" w:space="0" w:color="auto"/>
      </w:divBdr>
    </w:div>
    <w:div w:id="1376125563">
      <w:bodyDiv w:val="1"/>
      <w:marLeft w:val="0"/>
      <w:marRight w:val="0"/>
      <w:marTop w:val="0"/>
      <w:marBottom w:val="0"/>
      <w:divBdr>
        <w:top w:val="none" w:sz="0" w:space="0" w:color="auto"/>
        <w:left w:val="none" w:sz="0" w:space="0" w:color="auto"/>
        <w:bottom w:val="none" w:sz="0" w:space="0" w:color="auto"/>
        <w:right w:val="none" w:sz="0" w:space="0" w:color="auto"/>
      </w:divBdr>
    </w:div>
    <w:div w:id="1376392078">
      <w:bodyDiv w:val="1"/>
      <w:marLeft w:val="0"/>
      <w:marRight w:val="0"/>
      <w:marTop w:val="0"/>
      <w:marBottom w:val="0"/>
      <w:divBdr>
        <w:top w:val="none" w:sz="0" w:space="0" w:color="auto"/>
        <w:left w:val="none" w:sz="0" w:space="0" w:color="auto"/>
        <w:bottom w:val="none" w:sz="0" w:space="0" w:color="auto"/>
        <w:right w:val="none" w:sz="0" w:space="0" w:color="auto"/>
      </w:divBdr>
    </w:div>
    <w:div w:id="1376540195">
      <w:bodyDiv w:val="1"/>
      <w:marLeft w:val="0"/>
      <w:marRight w:val="0"/>
      <w:marTop w:val="0"/>
      <w:marBottom w:val="0"/>
      <w:divBdr>
        <w:top w:val="none" w:sz="0" w:space="0" w:color="auto"/>
        <w:left w:val="none" w:sz="0" w:space="0" w:color="auto"/>
        <w:bottom w:val="none" w:sz="0" w:space="0" w:color="auto"/>
        <w:right w:val="none" w:sz="0" w:space="0" w:color="auto"/>
      </w:divBdr>
    </w:div>
    <w:div w:id="1376546556">
      <w:bodyDiv w:val="1"/>
      <w:marLeft w:val="0"/>
      <w:marRight w:val="0"/>
      <w:marTop w:val="0"/>
      <w:marBottom w:val="0"/>
      <w:divBdr>
        <w:top w:val="none" w:sz="0" w:space="0" w:color="auto"/>
        <w:left w:val="none" w:sz="0" w:space="0" w:color="auto"/>
        <w:bottom w:val="none" w:sz="0" w:space="0" w:color="auto"/>
        <w:right w:val="none" w:sz="0" w:space="0" w:color="auto"/>
      </w:divBdr>
    </w:div>
    <w:div w:id="1377509108">
      <w:bodyDiv w:val="1"/>
      <w:marLeft w:val="0"/>
      <w:marRight w:val="0"/>
      <w:marTop w:val="0"/>
      <w:marBottom w:val="0"/>
      <w:divBdr>
        <w:top w:val="none" w:sz="0" w:space="0" w:color="auto"/>
        <w:left w:val="none" w:sz="0" w:space="0" w:color="auto"/>
        <w:bottom w:val="none" w:sz="0" w:space="0" w:color="auto"/>
        <w:right w:val="none" w:sz="0" w:space="0" w:color="auto"/>
      </w:divBdr>
    </w:div>
    <w:div w:id="1377781621">
      <w:bodyDiv w:val="1"/>
      <w:marLeft w:val="0"/>
      <w:marRight w:val="0"/>
      <w:marTop w:val="0"/>
      <w:marBottom w:val="0"/>
      <w:divBdr>
        <w:top w:val="none" w:sz="0" w:space="0" w:color="auto"/>
        <w:left w:val="none" w:sz="0" w:space="0" w:color="auto"/>
        <w:bottom w:val="none" w:sz="0" w:space="0" w:color="auto"/>
        <w:right w:val="none" w:sz="0" w:space="0" w:color="auto"/>
      </w:divBdr>
    </w:div>
    <w:div w:id="1377925687">
      <w:bodyDiv w:val="1"/>
      <w:marLeft w:val="0"/>
      <w:marRight w:val="0"/>
      <w:marTop w:val="0"/>
      <w:marBottom w:val="0"/>
      <w:divBdr>
        <w:top w:val="none" w:sz="0" w:space="0" w:color="auto"/>
        <w:left w:val="none" w:sz="0" w:space="0" w:color="auto"/>
        <w:bottom w:val="none" w:sz="0" w:space="0" w:color="auto"/>
        <w:right w:val="none" w:sz="0" w:space="0" w:color="auto"/>
      </w:divBdr>
      <w:divsChild>
        <w:div w:id="817769290">
          <w:marLeft w:val="0"/>
          <w:marRight w:val="0"/>
          <w:marTop w:val="0"/>
          <w:marBottom w:val="240"/>
          <w:divBdr>
            <w:top w:val="none" w:sz="0" w:space="0" w:color="auto"/>
            <w:left w:val="none" w:sz="0" w:space="0" w:color="auto"/>
            <w:bottom w:val="none" w:sz="0" w:space="0" w:color="auto"/>
            <w:right w:val="none" w:sz="0" w:space="0" w:color="auto"/>
          </w:divBdr>
        </w:div>
      </w:divsChild>
    </w:div>
    <w:div w:id="1378316619">
      <w:bodyDiv w:val="1"/>
      <w:marLeft w:val="0"/>
      <w:marRight w:val="0"/>
      <w:marTop w:val="0"/>
      <w:marBottom w:val="0"/>
      <w:divBdr>
        <w:top w:val="none" w:sz="0" w:space="0" w:color="auto"/>
        <w:left w:val="none" w:sz="0" w:space="0" w:color="auto"/>
        <w:bottom w:val="none" w:sz="0" w:space="0" w:color="auto"/>
        <w:right w:val="none" w:sz="0" w:space="0" w:color="auto"/>
      </w:divBdr>
    </w:div>
    <w:div w:id="1378431510">
      <w:bodyDiv w:val="1"/>
      <w:marLeft w:val="0"/>
      <w:marRight w:val="0"/>
      <w:marTop w:val="0"/>
      <w:marBottom w:val="0"/>
      <w:divBdr>
        <w:top w:val="none" w:sz="0" w:space="0" w:color="auto"/>
        <w:left w:val="none" w:sz="0" w:space="0" w:color="auto"/>
        <w:bottom w:val="none" w:sz="0" w:space="0" w:color="auto"/>
        <w:right w:val="none" w:sz="0" w:space="0" w:color="auto"/>
      </w:divBdr>
    </w:div>
    <w:div w:id="1378579291">
      <w:bodyDiv w:val="1"/>
      <w:marLeft w:val="0"/>
      <w:marRight w:val="0"/>
      <w:marTop w:val="0"/>
      <w:marBottom w:val="0"/>
      <w:divBdr>
        <w:top w:val="none" w:sz="0" w:space="0" w:color="auto"/>
        <w:left w:val="none" w:sz="0" w:space="0" w:color="auto"/>
        <w:bottom w:val="none" w:sz="0" w:space="0" w:color="auto"/>
        <w:right w:val="none" w:sz="0" w:space="0" w:color="auto"/>
      </w:divBdr>
    </w:div>
    <w:div w:id="1379819867">
      <w:bodyDiv w:val="1"/>
      <w:marLeft w:val="0"/>
      <w:marRight w:val="0"/>
      <w:marTop w:val="0"/>
      <w:marBottom w:val="0"/>
      <w:divBdr>
        <w:top w:val="none" w:sz="0" w:space="0" w:color="auto"/>
        <w:left w:val="none" w:sz="0" w:space="0" w:color="auto"/>
        <w:bottom w:val="none" w:sz="0" w:space="0" w:color="auto"/>
        <w:right w:val="none" w:sz="0" w:space="0" w:color="auto"/>
      </w:divBdr>
    </w:div>
    <w:div w:id="1380975523">
      <w:bodyDiv w:val="1"/>
      <w:marLeft w:val="0"/>
      <w:marRight w:val="0"/>
      <w:marTop w:val="0"/>
      <w:marBottom w:val="0"/>
      <w:divBdr>
        <w:top w:val="none" w:sz="0" w:space="0" w:color="auto"/>
        <w:left w:val="none" w:sz="0" w:space="0" w:color="auto"/>
        <w:bottom w:val="none" w:sz="0" w:space="0" w:color="auto"/>
        <w:right w:val="none" w:sz="0" w:space="0" w:color="auto"/>
      </w:divBdr>
      <w:divsChild>
        <w:div w:id="1599098350">
          <w:marLeft w:val="0"/>
          <w:marRight w:val="0"/>
          <w:marTop w:val="0"/>
          <w:marBottom w:val="240"/>
          <w:divBdr>
            <w:top w:val="none" w:sz="0" w:space="0" w:color="auto"/>
            <w:left w:val="none" w:sz="0" w:space="0" w:color="auto"/>
            <w:bottom w:val="none" w:sz="0" w:space="0" w:color="auto"/>
            <w:right w:val="none" w:sz="0" w:space="0" w:color="auto"/>
          </w:divBdr>
          <w:divsChild>
            <w:div w:id="9771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589">
      <w:bodyDiv w:val="1"/>
      <w:marLeft w:val="0"/>
      <w:marRight w:val="0"/>
      <w:marTop w:val="0"/>
      <w:marBottom w:val="0"/>
      <w:divBdr>
        <w:top w:val="none" w:sz="0" w:space="0" w:color="auto"/>
        <w:left w:val="none" w:sz="0" w:space="0" w:color="auto"/>
        <w:bottom w:val="none" w:sz="0" w:space="0" w:color="auto"/>
        <w:right w:val="none" w:sz="0" w:space="0" w:color="auto"/>
      </w:divBdr>
    </w:div>
    <w:div w:id="1381632997">
      <w:bodyDiv w:val="1"/>
      <w:marLeft w:val="0"/>
      <w:marRight w:val="0"/>
      <w:marTop w:val="0"/>
      <w:marBottom w:val="0"/>
      <w:divBdr>
        <w:top w:val="none" w:sz="0" w:space="0" w:color="auto"/>
        <w:left w:val="none" w:sz="0" w:space="0" w:color="auto"/>
        <w:bottom w:val="none" w:sz="0" w:space="0" w:color="auto"/>
        <w:right w:val="none" w:sz="0" w:space="0" w:color="auto"/>
      </w:divBdr>
    </w:div>
    <w:div w:id="1383016223">
      <w:bodyDiv w:val="1"/>
      <w:marLeft w:val="0"/>
      <w:marRight w:val="0"/>
      <w:marTop w:val="0"/>
      <w:marBottom w:val="0"/>
      <w:divBdr>
        <w:top w:val="none" w:sz="0" w:space="0" w:color="auto"/>
        <w:left w:val="none" w:sz="0" w:space="0" w:color="auto"/>
        <w:bottom w:val="none" w:sz="0" w:space="0" w:color="auto"/>
        <w:right w:val="none" w:sz="0" w:space="0" w:color="auto"/>
      </w:divBdr>
    </w:div>
    <w:div w:id="1383289203">
      <w:bodyDiv w:val="1"/>
      <w:marLeft w:val="0"/>
      <w:marRight w:val="0"/>
      <w:marTop w:val="0"/>
      <w:marBottom w:val="0"/>
      <w:divBdr>
        <w:top w:val="none" w:sz="0" w:space="0" w:color="auto"/>
        <w:left w:val="none" w:sz="0" w:space="0" w:color="auto"/>
        <w:bottom w:val="none" w:sz="0" w:space="0" w:color="auto"/>
        <w:right w:val="none" w:sz="0" w:space="0" w:color="auto"/>
      </w:divBdr>
      <w:divsChild>
        <w:div w:id="965352235">
          <w:marLeft w:val="0"/>
          <w:marRight w:val="0"/>
          <w:marTop w:val="0"/>
          <w:marBottom w:val="240"/>
          <w:divBdr>
            <w:top w:val="none" w:sz="0" w:space="0" w:color="auto"/>
            <w:left w:val="none" w:sz="0" w:space="0" w:color="auto"/>
            <w:bottom w:val="none" w:sz="0" w:space="0" w:color="auto"/>
            <w:right w:val="none" w:sz="0" w:space="0" w:color="auto"/>
          </w:divBdr>
          <w:divsChild>
            <w:div w:id="17991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659">
      <w:bodyDiv w:val="1"/>
      <w:marLeft w:val="0"/>
      <w:marRight w:val="0"/>
      <w:marTop w:val="0"/>
      <w:marBottom w:val="0"/>
      <w:divBdr>
        <w:top w:val="none" w:sz="0" w:space="0" w:color="auto"/>
        <w:left w:val="none" w:sz="0" w:space="0" w:color="auto"/>
        <w:bottom w:val="none" w:sz="0" w:space="0" w:color="auto"/>
        <w:right w:val="none" w:sz="0" w:space="0" w:color="auto"/>
      </w:divBdr>
      <w:divsChild>
        <w:div w:id="572396898">
          <w:marLeft w:val="0"/>
          <w:marRight w:val="0"/>
          <w:marTop w:val="0"/>
          <w:marBottom w:val="240"/>
          <w:divBdr>
            <w:top w:val="none" w:sz="0" w:space="0" w:color="auto"/>
            <w:left w:val="none" w:sz="0" w:space="0" w:color="auto"/>
            <w:bottom w:val="none" w:sz="0" w:space="0" w:color="auto"/>
            <w:right w:val="none" w:sz="0" w:space="0" w:color="auto"/>
          </w:divBdr>
          <w:divsChild>
            <w:div w:id="16180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2599">
      <w:bodyDiv w:val="1"/>
      <w:marLeft w:val="0"/>
      <w:marRight w:val="0"/>
      <w:marTop w:val="0"/>
      <w:marBottom w:val="0"/>
      <w:divBdr>
        <w:top w:val="none" w:sz="0" w:space="0" w:color="auto"/>
        <w:left w:val="none" w:sz="0" w:space="0" w:color="auto"/>
        <w:bottom w:val="none" w:sz="0" w:space="0" w:color="auto"/>
        <w:right w:val="none" w:sz="0" w:space="0" w:color="auto"/>
      </w:divBdr>
    </w:div>
    <w:div w:id="1385252695">
      <w:bodyDiv w:val="1"/>
      <w:marLeft w:val="0"/>
      <w:marRight w:val="0"/>
      <w:marTop w:val="0"/>
      <w:marBottom w:val="0"/>
      <w:divBdr>
        <w:top w:val="none" w:sz="0" w:space="0" w:color="auto"/>
        <w:left w:val="none" w:sz="0" w:space="0" w:color="auto"/>
        <w:bottom w:val="none" w:sz="0" w:space="0" w:color="auto"/>
        <w:right w:val="none" w:sz="0" w:space="0" w:color="auto"/>
      </w:divBdr>
      <w:divsChild>
        <w:div w:id="101848214">
          <w:marLeft w:val="0"/>
          <w:marRight w:val="0"/>
          <w:marTop w:val="0"/>
          <w:marBottom w:val="240"/>
          <w:divBdr>
            <w:top w:val="none" w:sz="0" w:space="0" w:color="auto"/>
            <w:left w:val="none" w:sz="0" w:space="0" w:color="auto"/>
            <w:bottom w:val="none" w:sz="0" w:space="0" w:color="auto"/>
            <w:right w:val="none" w:sz="0" w:space="0" w:color="auto"/>
          </w:divBdr>
          <w:divsChild>
            <w:div w:id="13689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0321">
      <w:bodyDiv w:val="1"/>
      <w:marLeft w:val="0"/>
      <w:marRight w:val="0"/>
      <w:marTop w:val="0"/>
      <w:marBottom w:val="0"/>
      <w:divBdr>
        <w:top w:val="none" w:sz="0" w:space="0" w:color="auto"/>
        <w:left w:val="none" w:sz="0" w:space="0" w:color="auto"/>
        <w:bottom w:val="none" w:sz="0" w:space="0" w:color="auto"/>
        <w:right w:val="none" w:sz="0" w:space="0" w:color="auto"/>
      </w:divBdr>
    </w:div>
    <w:div w:id="1387411252">
      <w:bodyDiv w:val="1"/>
      <w:marLeft w:val="0"/>
      <w:marRight w:val="0"/>
      <w:marTop w:val="0"/>
      <w:marBottom w:val="0"/>
      <w:divBdr>
        <w:top w:val="none" w:sz="0" w:space="0" w:color="auto"/>
        <w:left w:val="none" w:sz="0" w:space="0" w:color="auto"/>
        <w:bottom w:val="none" w:sz="0" w:space="0" w:color="auto"/>
        <w:right w:val="none" w:sz="0" w:space="0" w:color="auto"/>
      </w:divBdr>
    </w:div>
    <w:div w:id="1387485258">
      <w:bodyDiv w:val="1"/>
      <w:marLeft w:val="0"/>
      <w:marRight w:val="0"/>
      <w:marTop w:val="0"/>
      <w:marBottom w:val="0"/>
      <w:divBdr>
        <w:top w:val="none" w:sz="0" w:space="0" w:color="auto"/>
        <w:left w:val="none" w:sz="0" w:space="0" w:color="auto"/>
        <w:bottom w:val="none" w:sz="0" w:space="0" w:color="auto"/>
        <w:right w:val="none" w:sz="0" w:space="0" w:color="auto"/>
      </w:divBdr>
    </w:div>
    <w:div w:id="1387752183">
      <w:bodyDiv w:val="1"/>
      <w:marLeft w:val="0"/>
      <w:marRight w:val="0"/>
      <w:marTop w:val="0"/>
      <w:marBottom w:val="0"/>
      <w:divBdr>
        <w:top w:val="none" w:sz="0" w:space="0" w:color="auto"/>
        <w:left w:val="none" w:sz="0" w:space="0" w:color="auto"/>
        <w:bottom w:val="none" w:sz="0" w:space="0" w:color="auto"/>
        <w:right w:val="none" w:sz="0" w:space="0" w:color="auto"/>
      </w:divBdr>
      <w:divsChild>
        <w:div w:id="1519274885">
          <w:marLeft w:val="0"/>
          <w:marRight w:val="0"/>
          <w:marTop w:val="0"/>
          <w:marBottom w:val="240"/>
          <w:divBdr>
            <w:top w:val="none" w:sz="0" w:space="0" w:color="auto"/>
            <w:left w:val="none" w:sz="0" w:space="0" w:color="auto"/>
            <w:bottom w:val="none" w:sz="0" w:space="0" w:color="auto"/>
            <w:right w:val="none" w:sz="0" w:space="0" w:color="auto"/>
          </w:divBdr>
          <w:divsChild>
            <w:div w:id="1941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02968">
      <w:bodyDiv w:val="1"/>
      <w:marLeft w:val="0"/>
      <w:marRight w:val="0"/>
      <w:marTop w:val="0"/>
      <w:marBottom w:val="0"/>
      <w:divBdr>
        <w:top w:val="none" w:sz="0" w:space="0" w:color="auto"/>
        <w:left w:val="none" w:sz="0" w:space="0" w:color="auto"/>
        <w:bottom w:val="none" w:sz="0" w:space="0" w:color="auto"/>
        <w:right w:val="none" w:sz="0" w:space="0" w:color="auto"/>
      </w:divBdr>
    </w:div>
    <w:div w:id="1388263141">
      <w:bodyDiv w:val="1"/>
      <w:marLeft w:val="0"/>
      <w:marRight w:val="0"/>
      <w:marTop w:val="0"/>
      <w:marBottom w:val="0"/>
      <w:divBdr>
        <w:top w:val="none" w:sz="0" w:space="0" w:color="auto"/>
        <w:left w:val="none" w:sz="0" w:space="0" w:color="auto"/>
        <w:bottom w:val="none" w:sz="0" w:space="0" w:color="auto"/>
        <w:right w:val="none" w:sz="0" w:space="0" w:color="auto"/>
      </w:divBdr>
      <w:divsChild>
        <w:div w:id="2055233227">
          <w:marLeft w:val="0"/>
          <w:marRight w:val="0"/>
          <w:marTop w:val="0"/>
          <w:marBottom w:val="240"/>
          <w:divBdr>
            <w:top w:val="none" w:sz="0" w:space="0" w:color="auto"/>
            <w:left w:val="none" w:sz="0" w:space="0" w:color="auto"/>
            <w:bottom w:val="none" w:sz="0" w:space="0" w:color="auto"/>
            <w:right w:val="none" w:sz="0" w:space="0" w:color="auto"/>
          </w:divBdr>
          <w:divsChild>
            <w:div w:id="474759389">
              <w:marLeft w:val="0"/>
              <w:marRight w:val="0"/>
              <w:marTop w:val="0"/>
              <w:marBottom w:val="0"/>
              <w:divBdr>
                <w:top w:val="none" w:sz="0" w:space="0" w:color="auto"/>
                <w:left w:val="none" w:sz="0" w:space="0" w:color="auto"/>
                <w:bottom w:val="none" w:sz="0" w:space="0" w:color="auto"/>
                <w:right w:val="none" w:sz="0" w:space="0" w:color="auto"/>
              </w:divBdr>
            </w:div>
          </w:divsChild>
        </w:div>
        <w:div w:id="1327048527">
          <w:marLeft w:val="0"/>
          <w:marRight w:val="0"/>
          <w:marTop w:val="0"/>
          <w:marBottom w:val="240"/>
          <w:divBdr>
            <w:top w:val="none" w:sz="0" w:space="0" w:color="auto"/>
            <w:left w:val="none" w:sz="0" w:space="0" w:color="auto"/>
            <w:bottom w:val="none" w:sz="0" w:space="0" w:color="auto"/>
            <w:right w:val="none" w:sz="0" w:space="0" w:color="auto"/>
          </w:divBdr>
          <w:divsChild>
            <w:div w:id="1147935668">
              <w:marLeft w:val="0"/>
              <w:marRight w:val="0"/>
              <w:marTop w:val="0"/>
              <w:marBottom w:val="0"/>
              <w:divBdr>
                <w:top w:val="none" w:sz="0" w:space="0" w:color="auto"/>
                <w:left w:val="none" w:sz="0" w:space="0" w:color="auto"/>
                <w:bottom w:val="none" w:sz="0" w:space="0" w:color="auto"/>
                <w:right w:val="none" w:sz="0" w:space="0" w:color="auto"/>
              </w:divBdr>
            </w:div>
          </w:divsChild>
        </w:div>
        <w:div w:id="1431241126">
          <w:marLeft w:val="0"/>
          <w:marRight w:val="0"/>
          <w:marTop w:val="0"/>
          <w:marBottom w:val="240"/>
          <w:divBdr>
            <w:top w:val="none" w:sz="0" w:space="0" w:color="auto"/>
            <w:left w:val="none" w:sz="0" w:space="0" w:color="auto"/>
            <w:bottom w:val="none" w:sz="0" w:space="0" w:color="auto"/>
            <w:right w:val="none" w:sz="0" w:space="0" w:color="auto"/>
          </w:divBdr>
          <w:divsChild>
            <w:div w:id="5909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9865">
      <w:bodyDiv w:val="1"/>
      <w:marLeft w:val="0"/>
      <w:marRight w:val="0"/>
      <w:marTop w:val="0"/>
      <w:marBottom w:val="0"/>
      <w:divBdr>
        <w:top w:val="none" w:sz="0" w:space="0" w:color="auto"/>
        <w:left w:val="none" w:sz="0" w:space="0" w:color="auto"/>
        <w:bottom w:val="none" w:sz="0" w:space="0" w:color="auto"/>
        <w:right w:val="none" w:sz="0" w:space="0" w:color="auto"/>
      </w:divBdr>
    </w:div>
    <w:div w:id="1391882103">
      <w:bodyDiv w:val="1"/>
      <w:marLeft w:val="0"/>
      <w:marRight w:val="0"/>
      <w:marTop w:val="0"/>
      <w:marBottom w:val="0"/>
      <w:divBdr>
        <w:top w:val="none" w:sz="0" w:space="0" w:color="auto"/>
        <w:left w:val="none" w:sz="0" w:space="0" w:color="auto"/>
        <w:bottom w:val="none" w:sz="0" w:space="0" w:color="auto"/>
        <w:right w:val="none" w:sz="0" w:space="0" w:color="auto"/>
      </w:divBdr>
      <w:divsChild>
        <w:div w:id="2004891524">
          <w:marLeft w:val="0"/>
          <w:marRight w:val="0"/>
          <w:marTop w:val="0"/>
          <w:marBottom w:val="240"/>
          <w:divBdr>
            <w:top w:val="none" w:sz="0" w:space="0" w:color="auto"/>
            <w:left w:val="none" w:sz="0" w:space="0" w:color="auto"/>
            <w:bottom w:val="none" w:sz="0" w:space="0" w:color="auto"/>
            <w:right w:val="none" w:sz="0" w:space="0" w:color="auto"/>
          </w:divBdr>
          <w:divsChild>
            <w:div w:id="19100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7897">
      <w:bodyDiv w:val="1"/>
      <w:marLeft w:val="0"/>
      <w:marRight w:val="0"/>
      <w:marTop w:val="0"/>
      <w:marBottom w:val="0"/>
      <w:divBdr>
        <w:top w:val="none" w:sz="0" w:space="0" w:color="auto"/>
        <w:left w:val="none" w:sz="0" w:space="0" w:color="auto"/>
        <w:bottom w:val="none" w:sz="0" w:space="0" w:color="auto"/>
        <w:right w:val="none" w:sz="0" w:space="0" w:color="auto"/>
      </w:divBdr>
    </w:div>
    <w:div w:id="1392267101">
      <w:bodyDiv w:val="1"/>
      <w:marLeft w:val="0"/>
      <w:marRight w:val="0"/>
      <w:marTop w:val="0"/>
      <w:marBottom w:val="0"/>
      <w:divBdr>
        <w:top w:val="none" w:sz="0" w:space="0" w:color="auto"/>
        <w:left w:val="none" w:sz="0" w:space="0" w:color="auto"/>
        <w:bottom w:val="none" w:sz="0" w:space="0" w:color="auto"/>
        <w:right w:val="none" w:sz="0" w:space="0" w:color="auto"/>
      </w:divBdr>
    </w:div>
    <w:div w:id="1392271575">
      <w:bodyDiv w:val="1"/>
      <w:marLeft w:val="0"/>
      <w:marRight w:val="0"/>
      <w:marTop w:val="0"/>
      <w:marBottom w:val="0"/>
      <w:divBdr>
        <w:top w:val="none" w:sz="0" w:space="0" w:color="auto"/>
        <w:left w:val="none" w:sz="0" w:space="0" w:color="auto"/>
        <w:bottom w:val="none" w:sz="0" w:space="0" w:color="auto"/>
        <w:right w:val="none" w:sz="0" w:space="0" w:color="auto"/>
      </w:divBdr>
    </w:div>
    <w:div w:id="1392541551">
      <w:bodyDiv w:val="1"/>
      <w:marLeft w:val="0"/>
      <w:marRight w:val="0"/>
      <w:marTop w:val="0"/>
      <w:marBottom w:val="0"/>
      <w:divBdr>
        <w:top w:val="none" w:sz="0" w:space="0" w:color="auto"/>
        <w:left w:val="none" w:sz="0" w:space="0" w:color="auto"/>
        <w:bottom w:val="none" w:sz="0" w:space="0" w:color="auto"/>
        <w:right w:val="none" w:sz="0" w:space="0" w:color="auto"/>
      </w:divBdr>
    </w:div>
    <w:div w:id="1393118966">
      <w:bodyDiv w:val="1"/>
      <w:marLeft w:val="0"/>
      <w:marRight w:val="0"/>
      <w:marTop w:val="0"/>
      <w:marBottom w:val="0"/>
      <w:divBdr>
        <w:top w:val="none" w:sz="0" w:space="0" w:color="auto"/>
        <w:left w:val="none" w:sz="0" w:space="0" w:color="auto"/>
        <w:bottom w:val="none" w:sz="0" w:space="0" w:color="auto"/>
        <w:right w:val="none" w:sz="0" w:space="0" w:color="auto"/>
      </w:divBdr>
    </w:div>
    <w:div w:id="1393189026">
      <w:bodyDiv w:val="1"/>
      <w:marLeft w:val="0"/>
      <w:marRight w:val="0"/>
      <w:marTop w:val="0"/>
      <w:marBottom w:val="0"/>
      <w:divBdr>
        <w:top w:val="none" w:sz="0" w:space="0" w:color="auto"/>
        <w:left w:val="none" w:sz="0" w:space="0" w:color="auto"/>
        <w:bottom w:val="none" w:sz="0" w:space="0" w:color="auto"/>
        <w:right w:val="none" w:sz="0" w:space="0" w:color="auto"/>
      </w:divBdr>
    </w:div>
    <w:div w:id="1396902509">
      <w:bodyDiv w:val="1"/>
      <w:marLeft w:val="0"/>
      <w:marRight w:val="0"/>
      <w:marTop w:val="0"/>
      <w:marBottom w:val="0"/>
      <w:divBdr>
        <w:top w:val="none" w:sz="0" w:space="0" w:color="auto"/>
        <w:left w:val="none" w:sz="0" w:space="0" w:color="auto"/>
        <w:bottom w:val="none" w:sz="0" w:space="0" w:color="auto"/>
        <w:right w:val="none" w:sz="0" w:space="0" w:color="auto"/>
      </w:divBdr>
    </w:div>
    <w:div w:id="1396931519">
      <w:bodyDiv w:val="1"/>
      <w:marLeft w:val="0"/>
      <w:marRight w:val="0"/>
      <w:marTop w:val="0"/>
      <w:marBottom w:val="0"/>
      <w:divBdr>
        <w:top w:val="none" w:sz="0" w:space="0" w:color="auto"/>
        <w:left w:val="none" w:sz="0" w:space="0" w:color="auto"/>
        <w:bottom w:val="none" w:sz="0" w:space="0" w:color="auto"/>
        <w:right w:val="none" w:sz="0" w:space="0" w:color="auto"/>
      </w:divBdr>
    </w:div>
    <w:div w:id="1398241285">
      <w:bodyDiv w:val="1"/>
      <w:marLeft w:val="0"/>
      <w:marRight w:val="0"/>
      <w:marTop w:val="0"/>
      <w:marBottom w:val="0"/>
      <w:divBdr>
        <w:top w:val="none" w:sz="0" w:space="0" w:color="auto"/>
        <w:left w:val="none" w:sz="0" w:space="0" w:color="auto"/>
        <w:bottom w:val="none" w:sz="0" w:space="0" w:color="auto"/>
        <w:right w:val="none" w:sz="0" w:space="0" w:color="auto"/>
      </w:divBdr>
    </w:div>
    <w:div w:id="1398359476">
      <w:bodyDiv w:val="1"/>
      <w:marLeft w:val="0"/>
      <w:marRight w:val="0"/>
      <w:marTop w:val="0"/>
      <w:marBottom w:val="0"/>
      <w:divBdr>
        <w:top w:val="none" w:sz="0" w:space="0" w:color="auto"/>
        <w:left w:val="none" w:sz="0" w:space="0" w:color="auto"/>
        <w:bottom w:val="none" w:sz="0" w:space="0" w:color="auto"/>
        <w:right w:val="none" w:sz="0" w:space="0" w:color="auto"/>
      </w:divBdr>
    </w:div>
    <w:div w:id="1398475233">
      <w:bodyDiv w:val="1"/>
      <w:marLeft w:val="0"/>
      <w:marRight w:val="0"/>
      <w:marTop w:val="0"/>
      <w:marBottom w:val="0"/>
      <w:divBdr>
        <w:top w:val="none" w:sz="0" w:space="0" w:color="auto"/>
        <w:left w:val="none" w:sz="0" w:space="0" w:color="auto"/>
        <w:bottom w:val="none" w:sz="0" w:space="0" w:color="auto"/>
        <w:right w:val="none" w:sz="0" w:space="0" w:color="auto"/>
      </w:divBdr>
    </w:div>
    <w:div w:id="1398552924">
      <w:bodyDiv w:val="1"/>
      <w:marLeft w:val="0"/>
      <w:marRight w:val="0"/>
      <w:marTop w:val="0"/>
      <w:marBottom w:val="0"/>
      <w:divBdr>
        <w:top w:val="none" w:sz="0" w:space="0" w:color="auto"/>
        <w:left w:val="none" w:sz="0" w:space="0" w:color="auto"/>
        <w:bottom w:val="none" w:sz="0" w:space="0" w:color="auto"/>
        <w:right w:val="none" w:sz="0" w:space="0" w:color="auto"/>
      </w:divBdr>
    </w:div>
    <w:div w:id="1398741489">
      <w:bodyDiv w:val="1"/>
      <w:marLeft w:val="0"/>
      <w:marRight w:val="0"/>
      <w:marTop w:val="0"/>
      <w:marBottom w:val="0"/>
      <w:divBdr>
        <w:top w:val="none" w:sz="0" w:space="0" w:color="auto"/>
        <w:left w:val="none" w:sz="0" w:space="0" w:color="auto"/>
        <w:bottom w:val="none" w:sz="0" w:space="0" w:color="auto"/>
        <w:right w:val="none" w:sz="0" w:space="0" w:color="auto"/>
      </w:divBdr>
    </w:div>
    <w:div w:id="1399091149">
      <w:bodyDiv w:val="1"/>
      <w:marLeft w:val="0"/>
      <w:marRight w:val="0"/>
      <w:marTop w:val="0"/>
      <w:marBottom w:val="0"/>
      <w:divBdr>
        <w:top w:val="none" w:sz="0" w:space="0" w:color="auto"/>
        <w:left w:val="none" w:sz="0" w:space="0" w:color="auto"/>
        <w:bottom w:val="none" w:sz="0" w:space="0" w:color="auto"/>
        <w:right w:val="none" w:sz="0" w:space="0" w:color="auto"/>
      </w:divBdr>
    </w:div>
    <w:div w:id="1401250563">
      <w:bodyDiv w:val="1"/>
      <w:marLeft w:val="0"/>
      <w:marRight w:val="0"/>
      <w:marTop w:val="0"/>
      <w:marBottom w:val="0"/>
      <w:divBdr>
        <w:top w:val="none" w:sz="0" w:space="0" w:color="auto"/>
        <w:left w:val="none" w:sz="0" w:space="0" w:color="auto"/>
        <w:bottom w:val="none" w:sz="0" w:space="0" w:color="auto"/>
        <w:right w:val="none" w:sz="0" w:space="0" w:color="auto"/>
      </w:divBdr>
      <w:divsChild>
        <w:div w:id="1056781668">
          <w:marLeft w:val="0"/>
          <w:marRight w:val="0"/>
          <w:marTop w:val="0"/>
          <w:marBottom w:val="240"/>
          <w:divBdr>
            <w:top w:val="none" w:sz="0" w:space="0" w:color="auto"/>
            <w:left w:val="none" w:sz="0" w:space="0" w:color="auto"/>
            <w:bottom w:val="none" w:sz="0" w:space="0" w:color="auto"/>
            <w:right w:val="none" w:sz="0" w:space="0" w:color="auto"/>
          </w:divBdr>
          <w:divsChild>
            <w:div w:id="5076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89572">
      <w:bodyDiv w:val="1"/>
      <w:marLeft w:val="0"/>
      <w:marRight w:val="0"/>
      <w:marTop w:val="0"/>
      <w:marBottom w:val="0"/>
      <w:divBdr>
        <w:top w:val="none" w:sz="0" w:space="0" w:color="auto"/>
        <w:left w:val="none" w:sz="0" w:space="0" w:color="auto"/>
        <w:bottom w:val="none" w:sz="0" w:space="0" w:color="auto"/>
        <w:right w:val="none" w:sz="0" w:space="0" w:color="auto"/>
      </w:divBdr>
    </w:div>
    <w:div w:id="1402024669">
      <w:bodyDiv w:val="1"/>
      <w:marLeft w:val="0"/>
      <w:marRight w:val="0"/>
      <w:marTop w:val="0"/>
      <w:marBottom w:val="0"/>
      <w:divBdr>
        <w:top w:val="none" w:sz="0" w:space="0" w:color="auto"/>
        <w:left w:val="none" w:sz="0" w:space="0" w:color="auto"/>
        <w:bottom w:val="none" w:sz="0" w:space="0" w:color="auto"/>
        <w:right w:val="none" w:sz="0" w:space="0" w:color="auto"/>
      </w:divBdr>
    </w:div>
    <w:div w:id="1402092676">
      <w:bodyDiv w:val="1"/>
      <w:marLeft w:val="0"/>
      <w:marRight w:val="0"/>
      <w:marTop w:val="0"/>
      <w:marBottom w:val="0"/>
      <w:divBdr>
        <w:top w:val="none" w:sz="0" w:space="0" w:color="auto"/>
        <w:left w:val="none" w:sz="0" w:space="0" w:color="auto"/>
        <w:bottom w:val="none" w:sz="0" w:space="0" w:color="auto"/>
        <w:right w:val="none" w:sz="0" w:space="0" w:color="auto"/>
      </w:divBdr>
    </w:div>
    <w:div w:id="1402602167">
      <w:bodyDiv w:val="1"/>
      <w:marLeft w:val="0"/>
      <w:marRight w:val="0"/>
      <w:marTop w:val="0"/>
      <w:marBottom w:val="0"/>
      <w:divBdr>
        <w:top w:val="none" w:sz="0" w:space="0" w:color="auto"/>
        <w:left w:val="none" w:sz="0" w:space="0" w:color="auto"/>
        <w:bottom w:val="none" w:sz="0" w:space="0" w:color="auto"/>
        <w:right w:val="none" w:sz="0" w:space="0" w:color="auto"/>
      </w:divBdr>
    </w:div>
    <w:div w:id="1403992420">
      <w:bodyDiv w:val="1"/>
      <w:marLeft w:val="0"/>
      <w:marRight w:val="0"/>
      <w:marTop w:val="0"/>
      <w:marBottom w:val="0"/>
      <w:divBdr>
        <w:top w:val="none" w:sz="0" w:space="0" w:color="auto"/>
        <w:left w:val="none" w:sz="0" w:space="0" w:color="auto"/>
        <w:bottom w:val="none" w:sz="0" w:space="0" w:color="auto"/>
        <w:right w:val="none" w:sz="0" w:space="0" w:color="auto"/>
      </w:divBdr>
      <w:divsChild>
        <w:div w:id="1168134265">
          <w:marLeft w:val="0"/>
          <w:marRight w:val="0"/>
          <w:marTop w:val="0"/>
          <w:marBottom w:val="240"/>
          <w:divBdr>
            <w:top w:val="none" w:sz="0" w:space="0" w:color="auto"/>
            <w:left w:val="none" w:sz="0" w:space="0" w:color="auto"/>
            <w:bottom w:val="none" w:sz="0" w:space="0" w:color="auto"/>
            <w:right w:val="none" w:sz="0" w:space="0" w:color="auto"/>
          </w:divBdr>
          <w:divsChild>
            <w:div w:id="208641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69156">
      <w:bodyDiv w:val="1"/>
      <w:marLeft w:val="0"/>
      <w:marRight w:val="0"/>
      <w:marTop w:val="0"/>
      <w:marBottom w:val="0"/>
      <w:divBdr>
        <w:top w:val="none" w:sz="0" w:space="0" w:color="auto"/>
        <w:left w:val="none" w:sz="0" w:space="0" w:color="auto"/>
        <w:bottom w:val="none" w:sz="0" w:space="0" w:color="auto"/>
        <w:right w:val="none" w:sz="0" w:space="0" w:color="auto"/>
      </w:divBdr>
    </w:div>
    <w:div w:id="1406104803">
      <w:bodyDiv w:val="1"/>
      <w:marLeft w:val="0"/>
      <w:marRight w:val="0"/>
      <w:marTop w:val="0"/>
      <w:marBottom w:val="0"/>
      <w:divBdr>
        <w:top w:val="none" w:sz="0" w:space="0" w:color="auto"/>
        <w:left w:val="none" w:sz="0" w:space="0" w:color="auto"/>
        <w:bottom w:val="none" w:sz="0" w:space="0" w:color="auto"/>
        <w:right w:val="none" w:sz="0" w:space="0" w:color="auto"/>
      </w:divBdr>
    </w:div>
    <w:div w:id="1406299553">
      <w:bodyDiv w:val="1"/>
      <w:marLeft w:val="0"/>
      <w:marRight w:val="0"/>
      <w:marTop w:val="0"/>
      <w:marBottom w:val="0"/>
      <w:divBdr>
        <w:top w:val="none" w:sz="0" w:space="0" w:color="auto"/>
        <w:left w:val="none" w:sz="0" w:space="0" w:color="auto"/>
        <w:bottom w:val="none" w:sz="0" w:space="0" w:color="auto"/>
        <w:right w:val="none" w:sz="0" w:space="0" w:color="auto"/>
      </w:divBdr>
    </w:div>
    <w:div w:id="1406762095">
      <w:bodyDiv w:val="1"/>
      <w:marLeft w:val="0"/>
      <w:marRight w:val="0"/>
      <w:marTop w:val="0"/>
      <w:marBottom w:val="0"/>
      <w:divBdr>
        <w:top w:val="none" w:sz="0" w:space="0" w:color="auto"/>
        <w:left w:val="none" w:sz="0" w:space="0" w:color="auto"/>
        <w:bottom w:val="none" w:sz="0" w:space="0" w:color="auto"/>
        <w:right w:val="none" w:sz="0" w:space="0" w:color="auto"/>
      </w:divBdr>
    </w:div>
    <w:div w:id="1407189350">
      <w:bodyDiv w:val="1"/>
      <w:marLeft w:val="0"/>
      <w:marRight w:val="0"/>
      <w:marTop w:val="0"/>
      <w:marBottom w:val="0"/>
      <w:divBdr>
        <w:top w:val="none" w:sz="0" w:space="0" w:color="auto"/>
        <w:left w:val="none" w:sz="0" w:space="0" w:color="auto"/>
        <w:bottom w:val="none" w:sz="0" w:space="0" w:color="auto"/>
        <w:right w:val="none" w:sz="0" w:space="0" w:color="auto"/>
      </w:divBdr>
    </w:div>
    <w:div w:id="1407416400">
      <w:bodyDiv w:val="1"/>
      <w:marLeft w:val="0"/>
      <w:marRight w:val="0"/>
      <w:marTop w:val="0"/>
      <w:marBottom w:val="0"/>
      <w:divBdr>
        <w:top w:val="none" w:sz="0" w:space="0" w:color="auto"/>
        <w:left w:val="none" w:sz="0" w:space="0" w:color="auto"/>
        <w:bottom w:val="none" w:sz="0" w:space="0" w:color="auto"/>
        <w:right w:val="none" w:sz="0" w:space="0" w:color="auto"/>
      </w:divBdr>
    </w:div>
    <w:div w:id="1407649889">
      <w:bodyDiv w:val="1"/>
      <w:marLeft w:val="0"/>
      <w:marRight w:val="0"/>
      <w:marTop w:val="0"/>
      <w:marBottom w:val="0"/>
      <w:divBdr>
        <w:top w:val="none" w:sz="0" w:space="0" w:color="auto"/>
        <w:left w:val="none" w:sz="0" w:space="0" w:color="auto"/>
        <w:bottom w:val="none" w:sz="0" w:space="0" w:color="auto"/>
        <w:right w:val="none" w:sz="0" w:space="0" w:color="auto"/>
      </w:divBdr>
    </w:div>
    <w:div w:id="1407872583">
      <w:bodyDiv w:val="1"/>
      <w:marLeft w:val="0"/>
      <w:marRight w:val="0"/>
      <w:marTop w:val="0"/>
      <w:marBottom w:val="0"/>
      <w:divBdr>
        <w:top w:val="none" w:sz="0" w:space="0" w:color="auto"/>
        <w:left w:val="none" w:sz="0" w:space="0" w:color="auto"/>
        <w:bottom w:val="none" w:sz="0" w:space="0" w:color="auto"/>
        <w:right w:val="none" w:sz="0" w:space="0" w:color="auto"/>
      </w:divBdr>
      <w:divsChild>
        <w:div w:id="2143427869">
          <w:marLeft w:val="0"/>
          <w:marRight w:val="0"/>
          <w:marTop w:val="0"/>
          <w:marBottom w:val="0"/>
          <w:divBdr>
            <w:top w:val="none" w:sz="0" w:space="0" w:color="auto"/>
            <w:left w:val="none" w:sz="0" w:space="0" w:color="auto"/>
            <w:bottom w:val="none" w:sz="0" w:space="0" w:color="auto"/>
            <w:right w:val="none" w:sz="0" w:space="0" w:color="auto"/>
          </w:divBdr>
        </w:div>
      </w:divsChild>
    </w:div>
    <w:div w:id="1408461554">
      <w:bodyDiv w:val="1"/>
      <w:marLeft w:val="0"/>
      <w:marRight w:val="0"/>
      <w:marTop w:val="0"/>
      <w:marBottom w:val="0"/>
      <w:divBdr>
        <w:top w:val="none" w:sz="0" w:space="0" w:color="auto"/>
        <w:left w:val="none" w:sz="0" w:space="0" w:color="auto"/>
        <w:bottom w:val="none" w:sz="0" w:space="0" w:color="auto"/>
        <w:right w:val="none" w:sz="0" w:space="0" w:color="auto"/>
      </w:divBdr>
      <w:divsChild>
        <w:div w:id="1185560529">
          <w:marLeft w:val="0"/>
          <w:marRight w:val="0"/>
          <w:marTop w:val="0"/>
          <w:marBottom w:val="240"/>
          <w:divBdr>
            <w:top w:val="none" w:sz="0" w:space="0" w:color="auto"/>
            <w:left w:val="none" w:sz="0" w:space="0" w:color="auto"/>
            <w:bottom w:val="none" w:sz="0" w:space="0" w:color="auto"/>
            <w:right w:val="none" w:sz="0" w:space="0" w:color="auto"/>
          </w:divBdr>
          <w:divsChild>
            <w:div w:id="18021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2645">
      <w:bodyDiv w:val="1"/>
      <w:marLeft w:val="0"/>
      <w:marRight w:val="0"/>
      <w:marTop w:val="0"/>
      <w:marBottom w:val="0"/>
      <w:divBdr>
        <w:top w:val="none" w:sz="0" w:space="0" w:color="auto"/>
        <w:left w:val="none" w:sz="0" w:space="0" w:color="auto"/>
        <w:bottom w:val="none" w:sz="0" w:space="0" w:color="auto"/>
        <w:right w:val="none" w:sz="0" w:space="0" w:color="auto"/>
      </w:divBdr>
    </w:div>
    <w:div w:id="1409956011">
      <w:bodyDiv w:val="1"/>
      <w:marLeft w:val="0"/>
      <w:marRight w:val="0"/>
      <w:marTop w:val="0"/>
      <w:marBottom w:val="0"/>
      <w:divBdr>
        <w:top w:val="none" w:sz="0" w:space="0" w:color="auto"/>
        <w:left w:val="none" w:sz="0" w:space="0" w:color="auto"/>
        <w:bottom w:val="none" w:sz="0" w:space="0" w:color="auto"/>
        <w:right w:val="none" w:sz="0" w:space="0" w:color="auto"/>
      </w:divBdr>
    </w:div>
    <w:div w:id="1410497734">
      <w:bodyDiv w:val="1"/>
      <w:marLeft w:val="0"/>
      <w:marRight w:val="0"/>
      <w:marTop w:val="0"/>
      <w:marBottom w:val="0"/>
      <w:divBdr>
        <w:top w:val="none" w:sz="0" w:space="0" w:color="auto"/>
        <w:left w:val="none" w:sz="0" w:space="0" w:color="auto"/>
        <w:bottom w:val="none" w:sz="0" w:space="0" w:color="auto"/>
        <w:right w:val="none" w:sz="0" w:space="0" w:color="auto"/>
      </w:divBdr>
    </w:div>
    <w:div w:id="1413158807">
      <w:bodyDiv w:val="1"/>
      <w:marLeft w:val="0"/>
      <w:marRight w:val="0"/>
      <w:marTop w:val="0"/>
      <w:marBottom w:val="0"/>
      <w:divBdr>
        <w:top w:val="none" w:sz="0" w:space="0" w:color="auto"/>
        <w:left w:val="none" w:sz="0" w:space="0" w:color="auto"/>
        <w:bottom w:val="none" w:sz="0" w:space="0" w:color="auto"/>
        <w:right w:val="none" w:sz="0" w:space="0" w:color="auto"/>
      </w:divBdr>
    </w:div>
    <w:div w:id="1413695614">
      <w:bodyDiv w:val="1"/>
      <w:marLeft w:val="0"/>
      <w:marRight w:val="0"/>
      <w:marTop w:val="0"/>
      <w:marBottom w:val="0"/>
      <w:divBdr>
        <w:top w:val="none" w:sz="0" w:space="0" w:color="auto"/>
        <w:left w:val="none" w:sz="0" w:space="0" w:color="auto"/>
        <w:bottom w:val="none" w:sz="0" w:space="0" w:color="auto"/>
        <w:right w:val="none" w:sz="0" w:space="0" w:color="auto"/>
      </w:divBdr>
    </w:div>
    <w:div w:id="1413891485">
      <w:bodyDiv w:val="1"/>
      <w:marLeft w:val="0"/>
      <w:marRight w:val="0"/>
      <w:marTop w:val="0"/>
      <w:marBottom w:val="0"/>
      <w:divBdr>
        <w:top w:val="none" w:sz="0" w:space="0" w:color="auto"/>
        <w:left w:val="none" w:sz="0" w:space="0" w:color="auto"/>
        <w:bottom w:val="none" w:sz="0" w:space="0" w:color="auto"/>
        <w:right w:val="none" w:sz="0" w:space="0" w:color="auto"/>
      </w:divBdr>
      <w:divsChild>
        <w:div w:id="1309213483">
          <w:marLeft w:val="0"/>
          <w:marRight w:val="0"/>
          <w:marTop w:val="0"/>
          <w:marBottom w:val="0"/>
          <w:divBdr>
            <w:top w:val="none" w:sz="0" w:space="0" w:color="auto"/>
            <w:left w:val="none" w:sz="0" w:space="0" w:color="auto"/>
            <w:bottom w:val="none" w:sz="0" w:space="0" w:color="auto"/>
            <w:right w:val="none" w:sz="0" w:space="0" w:color="auto"/>
          </w:divBdr>
        </w:div>
      </w:divsChild>
    </w:div>
    <w:div w:id="1414007268">
      <w:bodyDiv w:val="1"/>
      <w:marLeft w:val="0"/>
      <w:marRight w:val="0"/>
      <w:marTop w:val="0"/>
      <w:marBottom w:val="0"/>
      <w:divBdr>
        <w:top w:val="none" w:sz="0" w:space="0" w:color="auto"/>
        <w:left w:val="none" w:sz="0" w:space="0" w:color="auto"/>
        <w:bottom w:val="none" w:sz="0" w:space="0" w:color="auto"/>
        <w:right w:val="none" w:sz="0" w:space="0" w:color="auto"/>
      </w:divBdr>
    </w:div>
    <w:div w:id="1414401735">
      <w:bodyDiv w:val="1"/>
      <w:marLeft w:val="0"/>
      <w:marRight w:val="0"/>
      <w:marTop w:val="0"/>
      <w:marBottom w:val="0"/>
      <w:divBdr>
        <w:top w:val="none" w:sz="0" w:space="0" w:color="auto"/>
        <w:left w:val="none" w:sz="0" w:space="0" w:color="auto"/>
        <w:bottom w:val="none" w:sz="0" w:space="0" w:color="auto"/>
        <w:right w:val="none" w:sz="0" w:space="0" w:color="auto"/>
      </w:divBdr>
    </w:div>
    <w:div w:id="1415005349">
      <w:bodyDiv w:val="1"/>
      <w:marLeft w:val="0"/>
      <w:marRight w:val="0"/>
      <w:marTop w:val="0"/>
      <w:marBottom w:val="0"/>
      <w:divBdr>
        <w:top w:val="none" w:sz="0" w:space="0" w:color="auto"/>
        <w:left w:val="none" w:sz="0" w:space="0" w:color="auto"/>
        <w:bottom w:val="none" w:sz="0" w:space="0" w:color="auto"/>
        <w:right w:val="none" w:sz="0" w:space="0" w:color="auto"/>
      </w:divBdr>
    </w:div>
    <w:div w:id="1415323977">
      <w:bodyDiv w:val="1"/>
      <w:marLeft w:val="0"/>
      <w:marRight w:val="0"/>
      <w:marTop w:val="0"/>
      <w:marBottom w:val="0"/>
      <w:divBdr>
        <w:top w:val="none" w:sz="0" w:space="0" w:color="auto"/>
        <w:left w:val="none" w:sz="0" w:space="0" w:color="auto"/>
        <w:bottom w:val="none" w:sz="0" w:space="0" w:color="auto"/>
        <w:right w:val="none" w:sz="0" w:space="0" w:color="auto"/>
      </w:divBdr>
      <w:divsChild>
        <w:div w:id="526136900">
          <w:marLeft w:val="0"/>
          <w:marRight w:val="0"/>
          <w:marTop w:val="0"/>
          <w:marBottom w:val="240"/>
          <w:divBdr>
            <w:top w:val="none" w:sz="0" w:space="0" w:color="auto"/>
            <w:left w:val="none" w:sz="0" w:space="0" w:color="auto"/>
            <w:bottom w:val="none" w:sz="0" w:space="0" w:color="auto"/>
            <w:right w:val="none" w:sz="0" w:space="0" w:color="auto"/>
          </w:divBdr>
          <w:divsChild>
            <w:div w:id="13210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166">
      <w:bodyDiv w:val="1"/>
      <w:marLeft w:val="0"/>
      <w:marRight w:val="0"/>
      <w:marTop w:val="0"/>
      <w:marBottom w:val="0"/>
      <w:divBdr>
        <w:top w:val="none" w:sz="0" w:space="0" w:color="auto"/>
        <w:left w:val="none" w:sz="0" w:space="0" w:color="auto"/>
        <w:bottom w:val="none" w:sz="0" w:space="0" w:color="auto"/>
        <w:right w:val="none" w:sz="0" w:space="0" w:color="auto"/>
      </w:divBdr>
    </w:div>
    <w:div w:id="1416122448">
      <w:bodyDiv w:val="1"/>
      <w:marLeft w:val="0"/>
      <w:marRight w:val="0"/>
      <w:marTop w:val="0"/>
      <w:marBottom w:val="0"/>
      <w:divBdr>
        <w:top w:val="none" w:sz="0" w:space="0" w:color="auto"/>
        <w:left w:val="none" w:sz="0" w:space="0" w:color="auto"/>
        <w:bottom w:val="none" w:sz="0" w:space="0" w:color="auto"/>
        <w:right w:val="none" w:sz="0" w:space="0" w:color="auto"/>
      </w:divBdr>
    </w:div>
    <w:div w:id="1417245206">
      <w:bodyDiv w:val="1"/>
      <w:marLeft w:val="0"/>
      <w:marRight w:val="0"/>
      <w:marTop w:val="0"/>
      <w:marBottom w:val="0"/>
      <w:divBdr>
        <w:top w:val="none" w:sz="0" w:space="0" w:color="auto"/>
        <w:left w:val="none" w:sz="0" w:space="0" w:color="auto"/>
        <w:bottom w:val="none" w:sz="0" w:space="0" w:color="auto"/>
        <w:right w:val="none" w:sz="0" w:space="0" w:color="auto"/>
      </w:divBdr>
    </w:div>
    <w:div w:id="1418213886">
      <w:bodyDiv w:val="1"/>
      <w:marLeft w:val="0"/>
      <w:marRight w:val="0"/>
      <w:marTop w:val="0"/>
      <w:marBottom w:val="0"/>
      <w:divBdr>
        <w:top w:val="none" w:sz="0" w:space="0" w:color="auto"/>
        <w:left w:val="none" w:sz="0" w:space="0" w:color="auto"/>
        <w:bottom w:val="none" w:sz="0" w:space="0" w:color="auto"/>
        <w:right w:val="none" w:sz="0" w:space="0" w:color="auto"/>
      </w:divBdr>
      <w:divsChild>
        <w:div w:id="687214451">
          <w:marLeft w:val="0"/>
          <w:marRight w:val="0"/>
          <w:marTop w:val="0"/>
          <w:marBottom w:val="0"/>
          <w:divBdr>
            <w:top w:val="none" w:sz="0" w:space="0" w:color="auto"/>
            <w:left w:val="none" w:sz="0" w:space="0" w:color="auto"/>
            <w:bottom w:val="none" w:sz="0" w:space="0" w:color="auto"/>
            <w:right w:val="none" w:sz="0" w:space="0" w:color="auto"/>
          </w:divBdr>
        </w:div>
        <w:div w:id="687102103">
          <w:marLeft w:val="0"/>
          <w:marRight w:val="0"/>
          <w:marTop w:val="0"/>
          <w:marBottom w:val="0"/>
          <w:divBdr>
            <w:top w:val="none" w:sz="0" w:space="0" w:color="auto"/>
            <w:left w:val="none" w:sz="0" w:space="0" w:color="auto"/>
            <w:bottom w:val="none" w:sz="0" w:space="0" w:color="auto"/>
            <w:right w:val="none" w:sz="0" w:space="0" w:color="auto"/>
          </w:divBdr>
        </w:div>
        <w:div w:id="905800956">
          <w:marLeft w:val="0"/>
          <w:marRight w:val="0"/>
          <w:marTop w:val="0"/>
          <w:marBottom w:val="0"/>
          <w:divBdr>
            <w:top w:val="none" w:sz="0" w:space="0" w:color="auto"/>
            <w:left w:val="none" w:sz="0" w:space="0" w:color="auto"/>
            <w:bottom w:val="none" w:sz="0" w:space="0" w:color="auto"/>
            <w:right w:val="none" w:sz="0" w:space="0" w:color="auto"/>
          </w:divBdr>
        </w:div>
        <w:div w:id="946036542">
          <w:marLeft w:val="0"/>
          <w:marRight w:val="0"/>
          <w:marTop w:val="0"/>
          <w:marBottom w:val="0"/>
          <w:divBdr>
            <w:top w:val="none" w:sz="0" w:space="0" w:color="auto"/>
            <w:left w:val="none" w:sz="0" w:space="0" w:color="auto"/>
            <w:bottom w:val="none" w:sz="0" w:space="0" w:color="auto"/>
            <w:right w:val="none" w:sz="0" w:space="0" w:color="auto"/>
          </w:divBdr>
        </w:div>
        <w:div w:id="1624537969">
          <w:marLeft w:val="0"/>
          <w:marRight w:val="0"/>
          <w:marTop w:val="0"/>
          <w:marBottom w:val="0"/>
          <w:divBdr>
            <w:top w:val="none" w:sz="0" w:space="0" w:color="auto"/>
            <w:left w:val="none" w:sz="0" w:space="0" w:color="auto"/>
            <w:bottom w:val="none" w:sz="0" w:space="0" w:color="auto"/>
            <w:right w:val="none" w:sz="0" w:space="0" w:color="auto"/>
          </w:divBdr>
        </w:div>
      </w:divsChild>
    </w:div>
    <w:div w:id="1418404601">
      <w:bodyDiv w:val="1"/>
      <w:marLeft w:val="0"/>
      <w:marRight w:val="0"/>
      <w:marTop w:val="0"/>
      <w:marBottom w:val="0"/>
      <w:divBdr>
        <w:top w:val="none" w:sz="0" w:space="0" w:color="auto"/>
        <w:left w:val="none" w:sz="0" w:space="0" w:color="auto"/>
        <w:bottom w:val="none" w:sz="0" w:space="0" w:color="auto"/>
        <w:right w:val="none" w:sz="0" w:space="0" w:color="auto"/>
      </w:divBdr>
    </w:div>
    <w:div w:id="1419256655">
      <w:bodyDiv w:val="1"/>
      <w:marLeft w:val="0"/>
      <w:marRight w:val="0"/>
      <w:marTop w:val="0"/>
      <w:marBottom w:val="0"/>
      <w:divBdr>
        <w:top w:val="none" w:sz="0" w:space="0" w:color="auto"/>
        <w:left w:val="none" w:sz="0" w:space="0" w:color="auto"/>
        <w:bottom w:val="none" w:sz="0" w:space="0" w:color="auto"/>
        <w:right w:val="none" w:sz="0" w:space="0" w:color="auto"/>
      </w:divBdr>
    </w:div>
    <w:div w:id="1419328585">
      <w:bodyDiv w:val="1"/>
      <w:marLeft w:val="0"/>
      <w:marRight w:val="0"/>
      <w:marTop w:val="0"/>
      <w:marBottom w:val="0"/>
      <w:divBdr>
        <w:top w:val="none" w:sz="0" w:space="0" w:color="auto"/>
        <w:left w:val="none" w:sz="0" w:space="0" w:color="auto"/>
        <w:bottom w:val="none" w:sz="0" w:space="0" w:color="auto"/>
        <w:right w:val="none" w:sz="0" w:space="0" w:color="auto"/>
      </w:divBdr>
    </w:div>
    <w:div w:id="1420173436">
      <w:bodyDiv w:val="1"/>
      <w:marLeft w:val="0"/>
      <w:marRight w:val="0"/>
      <w:marTop w:val="0"/>
      <w:marBottom w:val="0"/>
      <w:divBdr>
        <w:top w:val="none" w:sz="0" w:space="0" w:color="auto"/>
        <w:left w:val="none" w:sz="0" w:space="0" w:color="auto"/>
        <w:bottom w:val="none" w:sz="0" w:space="0" w:color="auto"/>
        <w:right w:val="none" w:sz="0" w:space="0" w:color="auto"/>
      </w:divBdr>
    </w:div>
    <w:div w:id="1421027999">
      <w:bodyDiv w:val="1"/>
      <w:marLeft w:val="0"/>
      <w:marRight w:val="0"/>
      <w:marTop w:val="0"/>
      <w:marBottom w:val="0"/>
      <w:divBdr>
        <w:top w:val="none" w:sz="0" w:space="0" w:color="auto"/>
        <w:left w:val="none" w:sz="0" w:space="0" w:color="auto"/>
        <w:bottom w:val="none" w:sz="0" w:space="0" w:color="auto"/>
        <w:right w:val="none" w:sz="0" w:space="0" w:color="auto"/>
      </w:divBdr>
    </w:div>
    <w:div w:id="1421176892">
      <w:bodyDiv w:val="1"/>
      <w:marLeft w:val="0"/>
      <w:marRight w:val="0"/>
      <w:marTop w:val="0"/>
      <w:marBottom w:val="0"/>
      <w:divBdr>
        <w:top w:val="none" w:sz="0" w:space="0" w:color="auto"/>
        <w:left w:val="none" w:sz="0" w:space="0" w:color="auto"/>
        <w:bottom w:val="none" w:sz="0" w:space="0" w:color="auto"/>
        <w:right w:val="none" w:sz="0" w:space="0" w:color="auto"/>
      </w:divBdr>
    </w:div>
    <w:div w:id="1421219981">
      <w:bodyDiv w:val="1"/>
      <w:marLeft w:val="0"/>
      <w:marRight w:val="0"/>
      <w:marTop w:val="0"/>
      <w:marBottom w:val="0"/>
      <w:divBdr>
        <w:top w:val="none" w:sz="0" w:space="0" w:color="auto"/>
        <w:left w:val="none" w:sz="0" w:space="0" w:color="auto"/>
        <w:bottom w:val="none" w:sz="0" w:space="0" w:color="auto"/>
        <w:right w:val="none" w:sz="0" w:space="0" w:color="auto"/>
      </w:divBdr>
    </w:div>
    <w:div w:id="1421296980">
      <w:bodyDiv w:val="1"/>
      <w:marLeft w:val="0"/>
      <w:marRight w:val="0"/>
      <w:marTop w:val="0"/>
      <w:marBottom w:val="0"/>
      <w:divBdr>
        <w:top w:val="none" w:sz="0" w:space="0" w:color="auto"/>
        <w:left w:val="none" w:sz="0" w:space="0" w:color="auto"/>
        <w:bottom w:val="none" w:sz="0" w:space="0" w:color="auto"/>
        <w:right w:val="none" w:sz="0" w:space="0" w:color="auto"/>
      </w:divBdr>
    </w:div>
    <w:div w:id="1422146169">
      <w:bodyDiv w:val="1"/>
      <w:marLeft w:val="0"/>
      <w:marRight w:val="0"/>
      <w:marTop w:val="0"/>
      <w:marBottom w:val="0"/>
      <w:divBdr>
        <w:top w:val="none" w:sz="0" w:space="0" w:color="auto"/>
        <w:left w:val="none" w:sz="0" w:space="0" w:color="auto"/>
        <w:bottom w:val="none" w:sz="0" w:space="0" w:color="auto"/>
        <w:right w:val="none" w:sz="0" w:space="0" w:color="auto"/>
      </w:divBdr>
    </w:div>
    <w:div w:id="1422217356">
      <w:bodyDiv w:val="1"/>
      <w:marLeft w:val="0"/>
      <w:marRight w:val="0"/>
      <w:marTop w:val="0"/>
      <w:marBottom w:val="0"/>
      <w:divBdr>
        <w:top w:val="none" w:sz="0" w:space="0" w:color="auto"/>
        <w:left w:val="none" w:sz="0" w:space="0" w:color="auto"/>
        <w:bottom w:val="none" w:sz="0" w:space="0" w:color="auto"/>
        <w:right w:val="none" w:sz="0" w:space="0" w:color="auto"/>
      </w:divBdr>
    </w:div>
    <w:div w:id="1423065244">
      <w:bodyDiv w:val="1"/>
      <w:marLeft w:val="0"/>
      <w:marRight w:val="0"/>
      <w:marTop w:val="0"/>
      <w:marBottom w:val="0"/>
      <w:divBdr>
        <w:top w:val="none" w:sz="0" w:space="0" w:color="auto"/>
        <w:left w:val="none" w:sz="0" w:space="0" w:color="auto"/>
        <w:bottom w:val="none" w:sz="0" w:space="0" w:color="auto"/>
        <w:right w:val="none" w:sz="0" w:space="0" w:color="auto"/>
      </w:divBdr>
    </w:div>
    <w:div w:id="1423259916">
      <w:bodyDiv w:val="1"/>
      <w:marLeft w:val="0"/>
      <w:marRight w:val="0"/>
      <w:marTop w:val="0"/>
      <w:marBottom w:val="0"/>
      <w:divBdr>
        <w:top w:val="none" w:sz="0" w:space="0" w:color="auto"/>
        <w:left w:val="none" w:sz="0" w:space="0" w:color="auto"/>
        <w:bottom w:val="none" w:sz="0" w:space="0" w:color="auto"/>
        <w:right w:val="none" w:sz="0" w:space="0" w:color="auto"/>
      </w:divBdr>
    </w:div>
    <w:div w:id="1423800441">
      <w:bodyDiv w:val="1"/>
      <w:marLeft w:val="0"/>
      <w:marRight w:val="0"/>
      <w:marTop w:val="0"/>
      <w:marBottom w:val="0"/>
      <w:divBdr>
        <w:top w:val="none" w:sz="0" w:space="0" w:color="auto"/>
        <w:left w:val="none" w:sz="0" w:space="0" w:color="auto"/>
        <w:bottom w:val="none" w:sz="0" w:space="0" w:color="auto"/>
        <w:right w:val="none" w:sz="0" w:space="0" w:color="auto"/>
      </w:divBdr>
    </w:div>
    <w:div w:id="1425347263">
      <w:bodyDiv w:val="1"/>
      <w:marLeft w:val="0"/>
      <w:marRight w:val="0"/>
      <w:marTop w:val="0"/>
      <w:marBottom w:val="0"/>
      <w:divBdr>
        <w:top w:val="none" w:sz="0" w:space="0" w:color="auto"/>
        <w:left w:val="none" w:sz="0" w:space="0" w:color="auto"/>
        <w:bottom w:val="none" w:sz="0" w:space="0" w:color="auto"/>
        <w:right w:val="none" w:sz="0" w:space="0" w:color="auto"/>
      </w:divBdr>
      <w:divsChild>
        <w:div w:id="314190419">
          <w:marLeft w:val="0"/>
          <w:marRight w:val="0"/>
          <w:marTop w:val="0"/>
          <w:marBottom w:val="240"/>
          <w:divBdr>
            <w:top w:val="none" w:sz="0" w:space="0" w:color="auto"/>
            <w:left w:val="none" w:sz="0" w:space="0" w:color="auto"/>
            <w:bottom w:val="none" w:sz="0" w:space="0" w:color="auto"/>
            <w:right w:val="none" w:sz="0" w:space="0" w:color="auto"/>
          </w:divBdr>
          <w:divsChild>
            <w:div w:id="18182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081">
      <w:bodyDiv w:val="1"/>
      <w:marLeft w:val="0"/>
      <w:marRight w:val="0"/>
      <w:marTop w:val="0"/>
      <w:marBottom w:val="0"/>
      <w:divBdr>
        <w:top w:val="none" w:sz="0" w:space="0" w:color="auto"/>
        <w:left w:val="none" w:sz="0" w:space="0" w:color="auto"/>
        <w:bottom w:val="none" w:sz="0" w:space="0" w:color="auto"/>
        <w:right w:val="none" w:sz="0" w:space="0" w:color="auto"/>
      </w:divBdr>
    </w:div>
    <w:div w:id="1428230725">
      <w:bodyDiv w:val="1"/>
      <w:marLeft w:val="0"/>
      <w:marRight w:val="0"/>
      <w:marTop w:val="0"/>
      <w:marBottom w:val="0"/>
      <w:divBdr>
        <w:top w:val="none" w:sz="0" w:space="0" w:color="auto"/>
        <w:left w:val="none" w:sz="0" w:space="0" w:color="auto"/>
        <w:bottom w:val="none" w:sz="0" w:space="0" w:color="auto"/>
        <w:right w:val="none" w:sz="0" w:space="0" w:color="auto"/>
      </w:divBdr>
    </w:div>
    <w:div w:id="1428884208">
      <w:bodyDiv w:val="1"/>
      <w:marLeft w:val="0"/>
      <w:marRight w:val="0"/>
      <w:marTop w:val="0"/>
      <w:marBottom w:val="0"/>
      <w:divBdr>
        <w:top w:val="none" w:sz="0" w:space="0" w:color="auto"/>
        <w:left w:val="none" w:sz="0" w:space="0" w:color="auto"/>
        <w:bottom w:val="none" w:sz="0" w:space="0" w:color="auto"/>
        <w:right w:val="none" w:sz="0" w:space="0" w:color="auto"/>
      </w:divBdr>
    </w:div>
    <w:div w:id="1429428830">
      <w:bodyDiv w:val="1"/>
      <w:marLeft w:val="0"/>
      <w:marRight w:val="0"/>
      <w:marTop w:val="0"/>
      <w:marBottom w:val="0"/>
      <w:divBdr>
        <w:top w:val="none" w:sz="0" w:space="0" w:color="auto"/>
        <w:left w:val="none" w:sz="0" w:space="0" w:color="auto"/>
        <w:bottom w:val="none" w:sz="0" w:space="0" w:color="auto"/>
        <w:right w:val="none" w:sz="0" w:space="0" w:color="auto"/>
      </w:divBdr>
    </w:div>
    <w:div w:id="1429542089">
      <w:bodyDiv w:val="1"/>
      <w:marLeft w:val="0"/>
      <w:marRight w:val="0"/>
      <w:marTop w:val="0"/>
      <w:marBottom w:val="0"/>
      <w:divBdr>
        <w:top w:val="none" w:sz="0" w:space="0" w:color="auto"/>
        <w:left w:val="none" w:sz="0" w:space="0" w:color="auto"/>
        <w:bottom w:val="none" w:sz="0" w:space="0" w:color="auto"/>
        <w:right w:val="none" w:sz="0" w:space="0" w:color="auto"/>
      </w:divBdr>
    </w:div>
    <w:div w:id="1430738917">
      <w:bodyDiv w:val="1"/>
      <w:marLeft w:val="0"/>
      <w:marRight w:val="0"/>
      <w:marTop w:val="0"/>
      <w:marBottom w:val="0"/>
      <w:divBdr>
        <w:top w:val="none" w:sz="0" w:space="0" w:color="auto"/>
        <w:left w:val="none" w:sz="0" w:space="0" w:color="auto"/>
        <w:bottom w:val="none" w:sz="0" w:space="0" w:color="auto"/>
        <w:right w:val="none" w:sz="0" w:space="0" w:color="auto"/>
      </w:divBdr>
    </w:div>
    <w:div w:id="1431124970">
      <w:bodyDiv w:val="1"/>
      <w:marLeft w:val="0"/>
      <w:marRight w:val="0"/>
      <w:marTop w:val="0"/>
      <w:marBottom w:val="0"/>
      <w:divBdr>
        <w:top w:val="none" w:sz="0" w:space="0" w:color="auto"/>
        <w:left w:val="none" w:sz="0" w:space="0" w:color="auto"/>
        <w:bottom w:val="none" w:sz="0" w:space="0" w:color="auto"/>
        <w:right w:val="none" w:sz="0" w:space="0" w:color="auto"/>
      </w:divBdr>
    </w:div>
    <w:div w:id="1431461780">
      <w:bodyDiv w:val="1"/>
      <w:marLeft w:val="0"/>
      <w:marRight w:val="0"/>
      <w:marTop w:val="0"/>
      <w:marBottom w:val="0"/>
      <w:divBdr>
        <w:top w:val="none" w:sz="0" w:space="0" w:color="auto"/>
        <w:left w:val="none" w:sz="0" w:space="0" w:color="auto"/>
        <w:bottom w:val="none" w:sz="0" w:space="0" w:color="auto"/>
        <w:right w:val="none" w:sz="0" w:space="0" w:color="auto"/>
      </w:divBdr>
    </w:div>
    <w:div w:id="1433823200">
      <w:bodyDiv w:val="1"/>
      <w:marLeft w:val="0"/>
      <w:marRight w:val="0"/>
      <w:marTop w:val="0"/>
      <w:marBottom w:val="0"/>
      <w:divBdr>
        <w:top w:val="none" w:sz="0" w:space="0" w:color="auto"/>
        <w:left w:val="none" w:sz="0" w:space="0" w:color="auto"/>
        <w:bottom w:val="none" w:sz="0" w:space="0" w:color="auto"/>
        <w:right w:val="none" w:sz="0" w:space="0" w:color="auto"/>
      </w:divBdr>
    </w:div>
    <w:div w:id="1433934198">
      <w:bodyDiv w:val="1"/>
      <w:marLeft w:val="0"/>
      <w:marRight w:val="0"/>
      <w:marTop w:val="0"/>
      <w:marBottom w:val="0"/>
      <w:divBdr>
        <w:top w:val="none" w:sz="0" w:space="0" w:color="auto"/>
        <w:left w:val="none" w:sz="0" w:space="0" w:color="auto"/>
        <w:bottom w:val="none" w:sz="0" w:space="0" w:color="auto"/>
        <w:right w:val="none" w:sz="0" w:space="0" w:color="auto"/>
      </w:divBdr>
    </w:div>
    <w:div w:id="1434399577">
      <w:bodyDiv w:val="1"/>
      <w:marLeft w:val="0"/>
      <w:marRight w:val="0"/>
      <w:marTop w:val="0"/>
      <w:marBottom w:val="0"/>
      <w:divBdr>
        <w:top w:val="none" w:sz="0" w:space="0" w:color="auto"/>
        <w:left w:val="none" w:sz="0" w:space="0" w:color="auto"/>
        <w:bottom w:val="none" w:sz="0" w:space="0" w:color="auto"/>
        <w:right w:val="none" w:sz="0" w:space="0" w:color="auto"/>
      </w:divBdr>
      <w:divsChild>
        <w:div w:id="1792282057">
          <w:marLeft w:val="0"/>
          <w:marRight w:val="0"/>
          <w:marTop w:val="0"/>
          <w:marBottom w:val="240"/>
          <w:divBdr>
            <w:top w:val="none" w:sz="0" w:space="0" w:color="auto"/>
            <w:left w:val="none" w:sz="0" w:space="0" w:color="auto"/>
            <w:bottom w:val="none" w:sz="0" w:space="0" w:color="auto"/>
            <w:right w:val="none" w:sz="0" w:space="0" w:color="auto"/>
          </w:divBdr>
          <w:divsChild>
            <w:div w:id="9048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0501">
      <w:bodyDiv w:val="1"/>
      <w:marLeft w:val="0"/>
      <w:marRight w:val="0"/>
      <w:marTop w:val="0"/>
      <w:marBottom w:val="0"/>
      <w:divBdr>
        <w:top w:val="none" w:sz="0" w:space="0" w:color="auto"/>
        <w:left w:val="none" w:sz="0" w:space="0" w:color="auto"/>
        <w:bottom w:val="none" w:sz="0" w:space="0" w:color="auto"/>
        <w:right w:val="none" w:sz="0" w:space="0" w:color="auto"/>
      </w:divBdr>
    </w:div>
    <w:div w:id="1435322834">
      <w:bodyDiv w:val="1"/>
      <w:marLeft w:val="0"/>
      <w:marRight w:val="0"/>
      <w:marTop w:val="0"/>
      <w:marBottom w:val="0"/>
      <w:divBdr>
        <w:top w:val="none" w:sz="0" w:space="0" w:color="auto"/>
        <w:left w:val="none" w:sz="0" w:space="0" w:color="auto"/>
        <w:bottom w:val="none" w:sz="0" w:space="0" w:color="auto"/>
        <w:right w:val="none" w:sz="0" w:space="0" w:color="auto"/>
      </w:divBdr>
    </w:div>
    <w:div w:id="1436170626">
      <w:bodyDiv w:val="1"/>
      <w:marLeft w:val="0"/>
      <w:marRight w:val="0"/>
      <w:marTop w:val="0"/>
      <w:marBottom w:val="0"/>
      <w:divBdr>
        <w:top w:val="none" w:sz="0" w:space="0" w:color="auto"/>
        <w:left w:val="none" w:sz="0" w:space="0" w:color="auto"/>
        <w:bottom w:val="none" w:sz="0" w:space="0" w:color="auto"/>
        <w:right w:val="none" w:sz="0" w:space="0" w:color="auto"/>
      </w:divBdr>
    </w:div>
    <w:div w:id="1436555044">
      <w:bodyDiv w:val="1"/>
      <w:marLeft w:val="0"/>
      <w:marRight w:val="0"/>
      <w:marTop w:val="0"/>
      <w:marBottom w:val="0"/>
      <w:divBdr>
        <w:top w:val="none" w:sz="0" w:space="0" w:color="auto"/>
        <w:left w:val="none" w:sz="0" w:space="0" w:color="auto"/>
        <w:bottom w:val="none" w:sz="0" w:space="0" w:color="auto"/>
        <w:right w:val="none" w:sz="0" w:space="0" w:color="auto"/>
      </w:divBdr>
    </w:div>
    <w:div w:id="1438600949">
      <w:bodyDiv w:val="1"/>
      <w:marLeft w:val="0"/>
      <w:marRight w:val="0"/>
      <w:marTop w:val="0"/>
      <w:marBottom w:val="0"/>
      <w:divBdr>
        <w:top w:val="none" w:sz="0" w:space="0" w:color="auto"/>
        <w:left w:val="none" w:sz="0" w:space="0" w:color="auto"/>
        <w:bottom w:val="none" w:sz="0" w:space="0" w:color="auto"/>
        <w:right w:val="none" w:sz="0" w:space="0" w:color="auto"/>
      </w:divBdr>
    </w:div>
    <w:div w:id="1438713630">
      <w:bodyDiv w:val="1"/>
      <w:marLeft w:val="0"/>
      <w:marRight w:val="0"/>
      <w:marTop w:val="0"/>
      <w:marBottom w:val="0"/>
      <w:divBdr>
        <w:top w:val="none" w:sz="0" w:space="0" w:color="auto"/>
        <w:left w:val="none" w:sz="0" w:space="0" w:color="auto"/>
        <w:bottom w:val="none" w:sz="0" w:space="0" w:color="auto"/>
        <w:right w:val="none" w:sz="0" w:space="0" w:color="auto"/>
      </w:divBdr>
    </w:div>
    <w:div w:id="1440225350">
      <w:bodyDiv w:val="1"/>
      <w:marLeft w:val="0"/>
      <w:marRight w:val="0"/>
      <w:marTop w:val="0"/>
      <w:marBottom w:val="0"/>
      <w:divBdr>
        <w:top w:val="none" w:sz="0" w:space="0" w:color="auto"/>
        <w:left w:val="none" w:sz="0" w:space="0" w:color="auto"/>
        <w:bottom w:val="none" w:sz="0" w:space="0" w:color="auto"/>
        <w:right w:val="none" w:sz="0" w:space="0" w:color="auto"/>
      </w:divBdr>
    </w:div>
    <w:div w:id="1440952739">
      <w:bodyDiv w:val="1"/>
      <w:marLeft w:val="0"/>
      <w:marRight w:val="0"/>
      <w:marTop w:val="0"/>
      <w:marBottom w:val="0"/>
      <w:divBdr>
        <w:top w:val="none" w:sz="0" w:space="0" w:color="auto"/>
        <w:left w:val="none" w:sz="0" w:space="0" w:color="auto"/>
        <w:bottom w:val="none" w:sz="0" w:space="0" w:color="auto"/>
        <w:right w:val="none" w:sz="0" w:space="0" w:color="auto"/>
      </w:divBdr>
    </w:div>
    <w:div w:id="1441418148">
      <w:bodyDiv w:val="1"/>
      <w:marLeft w:val="0"/>
      <w:marRight w:val="0"/>
      <w:marTop w:val="0"/>
      <w:marBottom w:val="0"/>
      <w:divBdr>
        <w:top w:val="none" w:sz="0" w:space="0" w:color="auto"/>
        <w:left w:val="none" w:sz="0" w:space="0" w:color="auto"/>
        <w:bottom w:val="none" w:sz="0" w:space="0" w:color="auto"/>
        <w:right w:val="none" w:sz="0" w:space="0" w:color="auto"/>
      </w:divBdr>
    </w:div>
    <w:div w:id="1442067041">
      <w:bodyDiv w:val="1"/>
      <w:marLeft w:val="0"/>
      <w:marRight w:val="0"/>
      <w:marTop w:val="0"/>
      <w:marBottom w:val="0"/>
      <w:divBdr>
        <w:top w:val="none" w:sz="0" w:space="0" w:color="auto"/>
        <w:left w:val="none" w:sz="0" w:space="0" w:color="auto"/>
        <w:bottom w:val="none" w:sz="0" w:space="0" w:color="auto"/>
        <w:right w:val="none" w:sz="0" w:space="0" w:color="auto"/>
      </w:divBdr>
    </w:div>
    <w:div w:id="1442142221">
      <w:bodyDiv w:val="1"/>
      <w:marLeft w:val="0"/>
      <w:marRight w:val="0"/>
      <w:marTop w:val="0"/>
      <w:marBottom w:val="0"/>
      <w:divBdr>
        <w:top w:val="none" w:sz="0" w:space="0" w:color="auto"/>
        <w:left w:val="none" w:sz="0" w:space="0" w:color="auto"/>
        <w:bottom w:val="none" w:sz="0" w:space="0" w:color="auto"/>
        <w:right w:val="none" w:sz="0" w:space="0" w:color="auto"/>
      </w:divBdr>
      <w:divsChild>
        <w:div w:id="948586149">
          <w:marLeft w:val="0"/>
          <w:marRight w:val="0"/>
          <w:marTop w:val="0"/>
          <w:marBottom w:val="240"/>
          <w:divBdr>
            <w:top w:val="none" w:sz="0" w:space="0" w:color="auto"/>
            <w:left w:val="none" w:sz="0" w:space="0" w:color="auto"/>
            <w:bottom w:val="none" w:sz="0" w:space="0" w:color="auto"/>
            <w:right w:val="none" w:sz="0" w:space="0" w:color="auto"/>
          </w:divBdr>
          <w:divsChild>
            <w:div w:id="581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0649">
      <w:bodyDiv w:val="1"/>
      <w:marLeft w:val="0"/>
      <w:marRight w:val="0"/>
      <w:marTop w:val="0"/>
      <w:marBottom w:val="0"/>
      <w:divBdr>
        <w:top w:val="none" w:sz="0" w:space="0" w:color="auto"/>
        <w:left w:val="none" w:sz="0" w:space="0" w:color="auto"/>
        <w:bottom w:val="none" w:sz="0" w:space="0" w:color="auto"/>
        <w:right w:val="none" w:sz="0" w:space="0" w:color="auto"/>
      </w:divBdr>
    </w:div>
    <w:div w:id="1442727232">
      <w:bodyDiv w:val="1"/>
      <w:marLeft w:val="0"/>
      <w:marRight w:val="0"/>
      <w:marTop w:val="0"/>
      <w:marBottom w:val="0"/>
      <w:divBdr>
        <w:top w:val="none" w:sz="0" w:space="0" w:color="auto"/>
        <w:left w:val="none" w:sz="0" w:space="0" w:color="auto"/>
        <w:bottom w:val="none" w:sz="0" w:space="0" w:color="auto"/>
        <w:right w:val="none" w:sz="0" w:space="0" w:color="auto"/>
      </w:divBdr>
      <w:divsChild>
        <w:div w:id="2141070060">
          <w:marLeft w:val="0"/>
          <w:marRight w:val="0"/>
          <w:marTop w:val="0"/>
          <w:marBottom w:val="240"/>
          <w:divBdr>
            <w:top w:val="none" w:sz="0" w:space="0" w:color="auto"/>
            <w:left w:val="none" w:sz="0" w:space="0" w:color="auto"/>
            <w:bottom w:val="none" w:sz="0" w:space="0" w:color="auto"/>
            <w:right w:val="none" w:sz="0" w:space="0" w:color="auto"/>
          </w:divBdr>
          <w:divsChild>
            <w:div w:id="8274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769">
      <w:bodyDiv w:val="1"/>
      <w:marLeft w:val="0"/>
      <w:marRight w:val="0"/>
      <w:marTop w:val="0"/>
      <w:marBottom w:val="0"/>
      <w:divBdr>
        <w:top w:val="none" w:sz="0" w:space="0" w:color="auto"/>
        <w:left w:val="none" w:sz="0" w:space="0" w:color="auto"/>
        <w:bottom w:val="none" w:sz="0" w:space="0" w:color="auto"/>
        <w:right w:val="none" w:sz="0" w:space="0" w:color="auto"/>
      </w:divBdr>
    </w:div>
    <w:div w:id="1448037645">
      <w:bodyDiv w:val="1"/>
      <w:marLeft w:val="0"/>
      <w:marRight w:val="0"/>
      <w:marTop w:val="0"/>
      <w:marBottom w:val="0"/>
      <w:divBdr>
        <w:top w:val="none" w:sz="0" w:space="0" w:color="auto"/>
        <w:left w:val="none" w:sz="0" w:space="0" w:color="auto"/>
        <w:bottom w:val="none" w:sz="0" w:space="0" w:color="auto"/>
        <w:right w:val="none" w:sz="0" w:space="0" w:color="auto"/>
      </w:divBdr>
    </w:div>
    <w:div w:id="1448507237">
      <w:bodyDiv w:val="1"/>
      <w:marLeft w:val="0"/>
      <w:marRight w:val="0"/>
      <w:marTop w:val="0"/>
      <w:marBottom w:val="0"/>
      <w:divBdr>
        <w:top w:val="none" w:sz="0" w:space="0" w:color="auto"/>
        <w:left w:val="none" w:sz="0" w:space="0" w:color="auto"/>
        <w:bottom w:val="none" w:sz="0" w:space="0" w:color="auto"/>
        <w:right w:val="none" w:sz="0" w:space="0" w:color="auto"/>
      </w:divBdr>
    </w:div>
    <w:div w:id="1449397554">
      <w:bodyDiv w:val="1"/>
      <w:marLeft w:val="0"/>
      <w:marRight w:val="0"/>
      <w:marTop w:val="0"/>
      <w:marBottom w:val="0"/>
      <w:divBdr>
        <w:top w:val="none" w:sz="0" w:space="0" w:color="auto"/>
        <w:left w:val="none" w:sz="0" w:space="0" w:color="auto"/>
        <w:bottom w:val="none" w:sz="0" w:space="0" w:color="auto"/>
        <w:right w:val="none" w:sz="0" w:space="0" w:color="auto"/>
      </w:divBdr>
    </w:div>
    <w:div w:id="1449927761">
      <w:bodyDiv w:val="1"/>
      <w:marLeft w:val="0"/>
      <w:marRight w:val="0"/>
      <w:marTop w:val="0"/>
      <w:marBottom w:val="0"/>
      <w:divBdr>
        <w:top w:val="none" w:sz="0" w:space="0" w:color="auto"/>
        <w:left w:val="none" w:sz="0" w:space="0" w:color="auto"/>
        <w:bottom w:val="none" w:sz="0" w:space="0" w:color="auto"/>
        <w:right w:val="none" w:sz="0" w:space="0" w:color="auto"/>
      </w:divBdr>
    </w:div>
    <w:div w:id="1450196837">
      <w:bodyDiv w:val="1"/>
      <w:marLeft w:val="0"/>
      <w:marRight w:val="0"/>
      <w:marTop w:val="0"/>
      <w:marBottom w:val="0"/>
      <w:divBdr>
        <w:top w:val="none" w:sz="0" w:space="0" w:color="auto"/>
        <w:left w:val="none" w:sz="0" w:space="0" w:color="auto"/>
        <w:bottom w:val="none" w:sz="0" w:space="0" w:color="auto"/>
        <w:right w:val="none" w:sz="0" w:space="0" w:color="auto"/>
      </w:divBdr>
      <w:divsChild>
        <w:div w:id="1248199108">
          <w:marLeft w:val="0"/>
          <w:marRight w:val="0"/>
          <w:marTop w:val="0"/>
          <w:marBottom w:val="240"/>
          <w:divBdr>
            <w:top w:val="none" w:sz="0" w:space="0" w:color="auto"/>
            <w:left w:val="none" w:sz="0" w:space="0" w:color="auto"/>
            <w:bottom w:val="none" w:sz="0" w:space="0" w:color="auto"/>
            <w:right w:val="none" w:sz="0" w:space="0" w:color="auto"/>
          </w:divBdr>
          <w:divsChild>
            <w:div w:id="546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8610">
      <w:bodyDiv w:val="1"/>
      <w:marLeft w:val="0"/>
      <w:marRight w:val="0"/>
      <w:marTop w:val="0"/>
      <w:marBottom w:val="0"/>
      <w:divBdr>
        <w:top w:val="none" w:sz="0" w:space="0" w:color="auto"/>
        <w:left w:val="none" w:sz="0" w:space="0" w:color="auto"/>
        <w:bottom w:val="none" w:sz="0" w:space="0" w:color="auto"/>
        <w:right w:val="none" w:sz="0" w:space="0" w:color="auto"/>
      </w:divBdr>
    </w:div>
    <w:div w:id="1452431069">
      <w:bodyDiv w:val="1"/>
      <w:marLeft w:val="0"/>
      <w:marRight w:val="0"/>
      <w:marTop w:val="0"/>
      <w:marBottom w:val="0"/>
      <w:divBdr>
        <w:top w:val="none" w:sz="0" w:space="0" w:color="auto"/>
        <w:left w:val="none" w:sz="0" w:space="0" w:color="auto"/>
        <w:bottom w:val="none" w:sz="0" w:space="0" w:color="auto"/>
        <w:right w:val="none" w:sz="0" w:space="0" w:color="auto"/>
      </w:divBdr>
    </w:div>
    <w:div w:id="1453089986">
      <w:bodyDiv w:val="1"/>
      <w:marLeft w:val="0"/>
      <w:marRight w:val="0"/>
      <w:marTop w:val="0"/>
      <w:marBottom w:val="0"/>
      <w:divBdr>
        <w:top w:val="none" w:sz="0" w:space="0" w:color="auto"/>
        <w:left w:val="none" w:sz="0" w:space="0" w:color="auto"/>
        <w:bottom w:val="none" w:sz="0" w:space="0" w:color="auto"/>
        <w:right w:val="none" w:sz="0" w:space="0" w:color="auto"/>
      </w:divBdr>
    </w:div>
    <w:div w:id="1454641035">
      <w:bodyDiv w:val="1"/>
      <w:marLeft w:val="0"/>
      <w:marRight w:val="0"/>
      <w:marTop w:val="0"/>
      <w:marBottom w:val="0"/>
      <w:divBdr>
        <w:top w:val="none" w:sz="0" w:space="0" w:color="auto"/>
        <w:left w:val="none" w:sz="0" w:space="0" w:color="auto"/>
        <w:bottom w:val="none" w:sz="0" w:space="0" w:color="auto"/>
        <w:right w:val="none" w:sz="0" w:space="0" w:color="auto"/>
      </w:divBdr>
    </w:div>
    <w:div w:id="1454976916">
      <w:bodyDiv w:val="1"/>
      <w:marLeft w:val="0"/>
      <w:marRight w:val="0"/>
      <w:marTop w:val="0"/>
      <w:marBottom w:val="0"/>
      <w:divBdr>
        <w:top w:val="none" w:sz="0" w:space="0" w:color="auto"/>
        <w:left w:val="none" w:sz="0" w:space="0" w:color="auto"/>
        <w:bottom w:val="none" w:sz="0" w:space="0" w:color="auto"/>
        <w:right w:val="none" w:sz="0" w:space="0" w:color="auto"/>
      </w:divBdr>
    </w:div>
    <w:div w:id="1455056423">
      <w:bodyDiv w:val="1"/>
      <w:marLeft w:val="0"/>
      <w:marRight w:val="0"/>
      <w:marTop w:val="0"/>
      <w:marBottom w:val="0"/>
      <w:divBdr>
        <w:top w:val="none" w:sz="0" w:space="0" w:color="auto"/>
        <w:left w:val="none" w:sz="0" w:space="0" w:color="auto"/>
        <w:bottom w:val="none" w:sz="0" w:space="0" w:color="auto"/>
        <w:right w:val="none" w:sz="0" w:space="0" w:color="auto"/>
      </w:divBdr>
    </w:div>
    <w:div w:id="1457749811">
      <w:bodyDiv w:val="1"/>
      <w:marLeft w:val="0"/>
      <w:marRight w:val="0"/>
      <w:marTop w:val="0"/>
      <w:marBottom w:val="0"/>
      <w:divBdr>
        <w:top w:val="none" w:sz="0" w:space="0" w:color="auto"/>
        <w:left w:val="none" w:sz="0" w:space="0" w:color="auto"/>
        <w:bottom w:val="none" w:sz="0" w:space="0" w:color="auto"/>
        <w:right w:val="none" w:sz="0" w:space="0" w:color="auto"/>
      </w:divBdr>
    </w:div>
    <w:div w:id="1457868879">
      <w:bodyDiv w:val="1"/>
      <w:marLeft w:val="0"/>
      <w:marRight w:val="0"/>
      <w:marTop w:val="0"/>
      <w:marBottom w:val="0"/>
      <w:divBdr>
        <w:top w:val="none" w:sz="0" w:space="0" w:color="auto"/>
        <w:left w:val="none" w:sz="0" w:space="0" w:color="auto"/>
        <w:bottom w:val="none" w:sz="0" w:space="0" w:color="auto"/>
        <w:right w:val="none" w:sz="0" w:space="0" w:color="auto"/>
      </w:divBdr>
    </w:div>
    <w:div w:id="1458572835">
      <w:bodyDiv w:val="1"/>
      <w:marLeft w:val="0"/>
      <w:marRight w:val="0"/>
      <w:marTop w:val="0"/>
      <w:marBottom w:val="0"/>
      <w:divBdr>
        <w:top w:val="none" w:sz="0" w:space="0" w:color="auto"/>
        <w:left w:val="none" w:sz="0" w:space="0" w:color="auto"/>
        <w:bottom w:val="none" w:sz="0" w:space="0" w:color="auto"/>
        <w:right w:val="none" w:sz="0" w:space="0" w:color="auto"/>
      </w:divBdr>
    </w:div>
    <w:div w:id="1459033460">
      <w:bodyDiv w:val="1"/>
      <w:marLeft w:val="0"/>
      <w:marRight w:val="0"/>
      <w:marTop w:val="0"/>
      <w:marBottom w:val="0"/>
      <w:divBdr>
        <w:top w:val="none" w:sz="0" w:space="0" w:color="auto"/>
        <w:left w:val="none" w:sz="0" w:space="0" w:color="auto"/>
        <w:bottom w:val="none" w:sz="0" w:space="0" w:color="auto"/>
        <w:right w:val="none" w:sz="0" w:space="0" w:color="auto"/>
      </w:divBdr>
    </w:div>
    <w:div w:id="1459295296">
      <w:bodyDiv w:val="1"/>
      <w:marLeft w:val="0"/>
      <w:marRight w:val="0"/>
      <w:marTop w:val="0"/>
      <w:marBottom w:val="0"/>
      <w:divBdr>
        <w:top w:val="none" w:sz="0" w:space="0" w:color="auto"/>
        <w:left w:val="none" w:sz="0" w:space="0" w:color="auto"/>
        <w:bottom w:val="none" w:sz="0" w:space="0" w:color="auto"/>
        <w:right w:val="none" w:sz="0" w:space="0" w:color="auto"/>
      </w:divBdr>
    </w:div>
    <w:div w:id="1459642704">
      <w:bodyDiv w:val="1"/>
      <w:marLeft w:val="0"/>
      <w:marRight w:val="0"/>
      <w:marTop w:val="0"/>
      <w:marBottom w:val="0"/>
      <w:divBdr>
        <w:top w:val="none" w:sz="0" w:space="0" w:color="auto"/>
        <w:left w:val="none" w:sz="0" w:space="0" w:color="auto"/>
        <w:bottom w:val="none" w:sz="0" w:space="0" w:color="auto"/>
        <w:right w:val="none" w:sz="0" w:space="0" w:color="auto"/>
      </w:divBdr>
    </w:div>
    <w:div w:id="1459840600">
      <w:bodyDiv w:val="1"/>
      <w:marLeft w:val="0"/>
      <w:marRight w:val="0"/>
      <w:marTop w:val="0"/>
      <w:marBottom w:val="0"/>
      <w:divBdr>
        <w:top w:val="none" w:sz="0" w:space="0" w:color="auto"/>
        <w:left w:val="none" w:sz="0" w:space="0" w:color="auto"/>
        <w:bottom w:val="none" w:sz="0" w:space="0" w:color="auto"/>
        <w:right w:val="none" w:sz="0" w:space="0" w:color="auto"/>
      </w:divBdr>
    </w:div>
    <w:div w:id="1459949912">
      <w:bodyDiv w:val="1"/>
      <w:marLeft w:val="0"/>
      <w:marRight w:val="0"/>
      <w:marTop w:val="0"/>
      <w:marBottom w:val="0"/>
      <w:divBdr>
        <w:top w:val="none" w:sz="0" w:space="0" w:color="auto"/>
        <w:left w:val="none" w:sz="0" w:space="0" w:color="auto"/>
        <w:bottom w:val="none" w:sz="0" w:space="0" w:color="auto"/>
        <w:right w:val="none" w:sz="0" w:space="0" w:color="auto"/>
      </w:divBdr>
    </w:div>
    <w:div w:id="1460026081">
      <w:bodyDiv w:val="1"/>
      <w:marLeft w:val="0"/>
      <w:marRight w:val="0"/>
      <w:marTop w:val="0"/>
      <w:marBottom w:val="0"/>
      <w:divBdr>
        <w:top w:val="none" w:sz="0" w:space="0" w:color="auto"/>
        <w:left w:val="none" w:sz="0" w:space="0" w:color="auto"/>
        <w:bottom w:val="none" w:sz="0" w:space="0" w:color="auto"/>
        <w:right w:val="none" w:sz="0" w:space="0" w:color="auto"/>
      </w:divBdr>
    </w:div>
    <w:div w:id="1460996969">
      <w:bodyDiv w:val="1"/>
      <w:marLeft w:val="0"/>
      <w:marRight w:val="0"/>
      <w:marTop w:val="0"/>
      <w:marBottom w:val="0"/>
      <w:divBdr>
        <w:top w:val="none" w:sz="0" w:space="0" w:color="auto"/>
        <w:left w:val="none" w:sz="0" w:space="0" w:color="auto"/>
        <w:bottom w:val="none" w:sz="0" w:space="0" w:color="auto"/>
        <w:right w:val="none" w:sz="0" w:space="0" w:color="auto"/>
      </w:divBdr>
    </w:div>
    <w:div w:id="1461025869">
      <w:bodyDiv w:val="1"/>
      <w:marLeft w:val="0"/>
      <w:marRight w:val="0"/>
      <w:marTop w:val="0"/>
      <w:marBottom w:val="0"/>
      <w:divBdr>
        <w:top w:val="none" w:sz="0" w:space="0" w:color="auto"/>
        <w:left w:val="none" w:sz="0" w:space="0" w:color="auto"/>
        <w:bottom w:val="none" w:sz="0" w:space="0" w:color="auto"/>
        <w:right w:val="none" w:sz="0" w:space="0" w:color="auto"/>
      </w:divBdr>
    </w:div>
    <w:div w:id="1461533118">
      <w:bodyDiv w:val="1"/>
      <w:marLeft w:val="0"/>
      <w:marRight w:val="0"/>
      <w:marTop w:val="0"/>
      <w:marBottom w:val="0"/>
      <w:divBdr>
        <w:top w:val="none" w:sz="0" w:space="0" w:color="auto"/>
        <w:left w:val="none" w:sz="0" w:space="0" w:color="auto"/>
        <w:bottom w:val="none" w:sz="0" w:space="0" w:color="auto"/>
        <w:right w:val="none" w:sz="0" w:space="0" w:color="auto"/>
      </w:divBdr>
    </w:div>
    <w:div w:id="1462381786">
      <w:bodyDiv w:val="1"/>
      <w:marLeft w:val="0"/>
      <w:marRight w:val="0"/>
      <w:marTop w:val="0"/>
      <w:marBottom w:val="0"/>
      <w:divBdr>
        <w:top w:val="none" w:sz="0" w:space="0" w:color="auto"/>
        <w:left w:val="none" w:sz="0" w:space="0" w:color="auto"/>
        <w:bottom w:val="none" w:sz="0" w:space="0" w:color="auto"/>
        <w:right w:val="none" w:sz="0" w:space="0" w:color="auto"/>
      </w:divBdr>
    </w:div>
    <w:div w:id="1462385186">
      <w:bodyDiv w:val="1"/>
      <w:marLeft w:val="0"/>
      <w:marRight w:val="0"/>
      <w:marTop w:val="0"/>
      <w:marBottom w:val="0"/>
      <w:divBdr>
        <w:top w:val="none" w:sz="0" w:space="0" w:color="auto"/>
        <w:left w:val="none" w:sz="0" w:space="0" w:color="auto"/>
        <w:bottom w:val="none" w:sz="0" w:space="0" w:color="auto"/>
        <w:right w:val="none" w:sz="0" w:space="0" w:color="auto"/>
      </w:divBdr>
    </w:div>
    <w:div w:id="1462453609">
      <w:bodyDiv w:val="1"/>
      <w:marLeft w:val="0"/>
      <w:marRight w:val="0"/>
      <w:marTop w:val="0"/>
      <w:marBottom w:val="0"/>
      <w:divBdr>
        <w:top w:val="none" w:sz="0" w:space="0" w:color="auto"/>
        <w:left w:val="none" w:sz="0" w:space="0" w:color="auto"/>
        <w:bottom w:val="none" w:sz="0" w:space="0" w:color="auto"/>
        <w:right w:val="none" w:sz="0" w:space="0" w:color="auto"/>
      </w:divBdr>
    </w:div>
    <w:div w:id="1463227085">
      <w:bodyDiv w:val="1"/>
      <w:marLeft w:val="0"/>
      <w:marRight w:val="0"/>
      <w:marTop w:val="0"/>
      <w:marBottom w:val="0"/>
      <w:divBdr>
        <w:top w:val="none" w:sz="0" w:space="0" w:color="auto"/>
        <w:left w:val="none" w:sz="0" w:space="0" w:color="auto"/>
        <w:bottom w:val="none" w:sz="0" w:space="0" w:color="auto"/>
        <w:right w:val="none" w:sz="0" w:space="0" w:color="auto"/>
      </w:divBdr>
    </w:div>
    <w:div w:id="1463425199">
      <w:bodyDiv w:val="1"/>
      <w:marLeft w:val="0"/>
      <w:marRight w:val="0"/>
      <w:marTop w:val="0"/>
      <w:marBottom w:val="0"/>
      <w:divBdr>
        <w:top w:val="none" w:sz="0" w:space="0" w:color="auto"/>
        <w:left w:val="none" w:sz="0" w:space="0" w:color="auto"/>
        <w:bottom w:val="none" w:sz="0" w:space="0" w:color="auto"/>
        <w:right w:val="none" w:sz="0" w:space="0" w:color="auto"/>
      </w:divBdr>
    </w:div>
    <w:div w:id="1463769819">
      <w:bodyDiv w:val="1"/>
      <w:marLeft w:val="0"/>
      <w:marRight w:val="0"/>
      <w:marTop w:val="0"/>
      <w:marBottom w:val="0"/>
      <w:divBdr>
        <w:top w:val="none" w:sz="0" w:space="0" w:color="auto"/>
        <w:left w:val="none" w:sz="0" w:space="0" w:color="auto"/>
        <w:bottom w:val="none" w:sz="0" w:space="0" w:color="auto"/>
        <w:right w:val="none" w:sz="0" w:space="0" w:color="auto"/>
      </w:divBdr>
    </w:div>
    <w:div w:id="1465080634">
      <w:bodyDiv w:val="1"/>
      <w:marLeft w:val="0"/>
      <w:marRight w:val="0"/>
      <w:marTop w:val="0"/>
      <w:marBottom w:val="0"/>
      <w:divBdr>
        <w:top w:val="none" w:sz="0" w:space="0" w:color="auto"/>
        <w:left w:val="none" w:sz="0" w:space="0" w:color="auto"/>
        <w:bottom w:val="none" w:sz="0" w:space="0" w:color="auto"/>
        <w:right w:val="none" w:sz="0" w:space="0" w:color="auto"/>
      </w:divBdr>
    </w:div>
    <w:div w:id="1466585910">
      <w:bodyDiv w:val="1"/>
      <w:marLeft w:val="0"/>
      <w:marRight w:val="0"/>
      <w:marTop w:val="0"/>
      <w:marBottom w:val="0"/>
      <w:divBdr>
        <w:top w:val="none" w:sz="0" w:space="0" w:color="auto"/>
        <w:left w:val="none" w:sz="0" w:space="0" w:color="auto"/>
        <w:bottom w:val="none" w:sz="0" w:space="0" w:color="auto"/>
        <w:right w:val="none" w:sz="0" w:space="0" w:color="auto"/>
      </w:divBdr>
    </w:div>
    <w:div w:id="1467505621">
      <w:bodyDiv w:val="1"/>
      <w:marLeft w:val="0"/>
      <w:marRight w:val="0"/>
      <w:marTop w:val="0"/>
      <w:marBottom w:val="0"/>
      <w:divBdr>
        <w:top w:val="none" w:sz="0" w:space="0" w:color="auto"/>
        <w:left w:val="none" w:sz="0" w:space="0" w:color="auto"/>
        <w:bottom w:val="none" w:sz="0" w:space="0" w:color="auto"/>
        <w:right w:val="none" w:sz="0" w:space="0" w:color="auto"/>
      </w:divBdr>
    </w:div>
    <w:div w:id="1467619860">
      <w:bodyDiv w:val="1"/>
      <w:marLeft w:val="0"/>
      <w:marRight w:val="0"/>
      <w:marTop w:val="0"/>
      <w:marBottom w:val="0"/>
      <w:divBdr>
        <w:top w:val="none" w:sz="0" w:space="0" w:color="auto"/>
        <w:left w:val="none" w:sz="0" w:space="0" w:color="auto"/>
        <w:bottom w:val="none" w:sz="0" w:space="0" w:color="auto"/>
        <w:right w:val="none" w:sz="0" w:space="0" w:color="auto"/>
      </w:divBdr>
    </w:div>
    <w:div w:id="1468621182">
      <w:bodyDiv w:val="1"/>
      <w:marLeft w:val="0"/>
      <w:marRight w:val="0"/>
      <w:marTop w:val="0"/>
      <w:marBottom w:val="0"/>
      <w:divBdr>
        <w:top w:val="none" w:sz="0" w:space="0" w:color="auto"/>
        <w:left w:val="none" w:sz="0" w:space="0" w:color="auto"/>
        <w:bottom w:val="none" w:sz="0" w:space="0" w:color="auto"/>
        <w:right w:val="none" w:sz="0" w:space="0" w:color="auto"/>
      </w:divBdr>
      <w:divsChild>
        <w:div w:id="124786468">
          <w:marLeft w:val="0"/>
          <w:marRight w:val="0"/>
          <w:marTop w:val="0"/>
          <w:marBottom w:val="240"/>
          <w:divBdr>
            <w:top w:val="none" w:sz="0" w:space="0" w:color="auto"/>
            <w:left w:val="none" w:sz="0" w:space="0" w:color="auto"/>
            <w:bottom w:val="none" w:sz="0" w:space="0" w:color="auto"/>
            <w:right w:val="none" w:sz="0" w:space="0" w:color="auto"/>
          </w:divBdr>
          <w:divsChild>
            <w:div w:id="5623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5032">
      <w:bodyDiv w:val="1"/>
      <w:marLeft w:val="0"/>
      <w:marRight w:val="0"/>
      <w:marTop w:val="0"/>
      <w:marBottom w:val="0"/>
      <w:divBdr>
        <w:top w:val="none" w:sz="0" w:space="0" w:color="auto"/>
        <w:left w:val="none" w:sz="0" w:space="0" w:color="auto"/>
        <w:bottom w:val="none" w:sz="0" w:space="0" w:color="auto"/>
        <w:right w:val="none" w:sz="0" w:space="0" w:color="auto"/>
      </w:divBdr>
    </w:div>
    <w:div w:id="1471091023">
      <w:bodyDiv w:val="1"/>
      <w:marLeft w:val="0"/>
      <w:marRight w:val="0"/>
      <w:marTop w:val="0"/>
      <w:marBottom w:val="0"/>
      <w:divBdr>
        <w:top w:val="none" w:sz="0" w:space="0" w:color="auto"/>
        <w:left w:val="none" w:sz="0" w:space="0" w:color="auto"/>
        <w:bottom w:val="none" w:sz="0" w:space="0" w:color="auto"/>
        <w:right w:val="none" w:sz="0" w:space="0" w:color="auto"/>
      </w:divBdr>
    </w:div>
    <w:div w:id="1471438745">
      <w:bodyDiv w:val="1"/>
      <w:marLeft w:val="0"/>
      <w:marRight w:val="0"/>
      <w:marTop w:val="0"/>
      <w:marBottom w:val="0"/>
      <w:divBdr>
        <w:top w:val="none" w:sz="0" w:space="0" w:color="auto"/>
        <w:left w:val="none" w:sz="0" w:space="0" w:color="auto"/>
        <w:bottom w:val="none" w:sz="0" w:space="0" w:color="auto"/>
        <w:right w:val="none" w:sz="0" w:space="0" w:color="auto"/>
      </w:divBdr>
    </w:div>
    <w:div w:id="1471551886">
      <w:bodyDiv w:val="1"/>
      <w:marLeft w:val="0"/>
      <w:marRight w:val="0"/>
      <w:marTop w:val="0"/>
      <w:marBottom w:val="0"/>
      <w:divBdr>
        <w:top w:val="none" w:sz="0" w:space="0" w:color="auto"/>
        <w:left w:val="none" w:sz="0" w:space="0" w:color="auto"/>
        <w:bottom w:val="none" w:sz="0" w:space="0" w:color="auto"/>
        <w:right w:val="none" w:sz="0" w:space="0" w:color="auto"/>
      </w:divBdr>
    </w:div>
    <w:div w:id="1471704353">
      <w:bodyDiv w:val="1"/>
      <w:marLeft w:val="0"/>
      <w:marRight w:val="0"/>
      <w:marTop w:val="0"/>
      <w:marBottom w:val="0"/>
      <w:divBdr>
        <w:top w:val="none" w:sz="0" w:space="0" w:color="auto"/>
        <w:left w:val="none" w:sz="0" w:space="0" w:color="auto"/>
        <w:bottom w:val="none" w:sz="0" w:space="0" w:color="auto"/>
        <w:right w:val="none" w:sz="0" w:space="0" w:color="auto"/>
      </w:divBdr>
    </w:div>
    <w:div w:id="1472017319">
      <w:bodyDiv w:val="1"/>
      <w:marLeft w:val="0"/>
      <w:marRight w:val="0"/>
      <w:marTop w:val="0"/>
      <w:marBottom w:val="0"/>
      <w:divBdr>
        <w:top w:val="none" w:sz="0" w:space="0" w:color="auto"/>
        <w:left w:val="none" w:sz="0" w:space="0" w:color="auto"/>
        <w:bottom w:val="none" w:sz="0" w:space="0" w:color="auto"/>
        <w:right w:val="none" w:sz="0" w:space="0" w:color="auto"/>
      </w:divBdr>
    </w:div>
    <w:div w:id="1473013535">
      <w:bodyDiv w:val="1"/>
      <w:marLeft w:val="0"/>
      <w:marRight w:val="0"/>
      <w:marTop w:val="0"/>
      <w:marBottom w:val="0"/>
      <w:divBdr>
        <w:top w:val="none" w:sz="0" w:space="0" w:color="auto"/>
        <w:left w:val="none" w:sz="0" w:space="0" w:color="auto"/>
        <w:bottom w:val="none" w:sz="0" w:space="0" w:color="auto"/>
        <w:right w:val="none" w:sz="0" w:space="0" w:color="auto"/>
      </w:divBdr>
      <w:divsChild>
        <w:div w:id="1220089223">
          <w:marLeft w:val="0"/>
          <w:marRight w:val="0"/>
          <w:marTop w:val="0"/>
          <w:marBottom w:val="240"/>
          <w:divBdr>
            <w:top w:val="none" w:sz="0" w:space="0" w:color="auto"/>
            <w:left w:val="none" w:sz="0" w:space="0" w:color="auto"/>
            <w:bottom w:val="none" w:sz="0" w:space="0" w:color="auto"/>
            <w:right w:val="none" w:sz="0" w:space="0" w:color="auto"/>
          </w:divBdr>
        </w:div>
      </w:divsChild>
    </w:div>
    <w:div w:id="1474176839">
      <w:bodyDiv w:val="1"/>
      <w:marLeft w:val="0"/>
      <w:marRight w:val="0"/>
      <w:marTop w:val="0"/>
      <w:marBottom w:val="0"/>
      <w:divBdr>
        <w:top w:val="none" w:sz="0" w:space="0" w:color="auto"/>
        <w:left w:val="none" w:sz="0" w:space="0" w:color="auto"/>
        <w:bottom w:val="none" w:sz="0" w:space="0" w:color="auto"/>
        <w:right w:val="none" w:sz="0" w:space="0" w:color="auto"/>
      </w:divBdr>
    </w:div>
    <w:div w:id="1474252961">
      <w:bodyDiv w:val="1"/>
      <w:marLeft w:val="0"/>
      <w:marRight w:val="0"/>
      <w:marTop w:val="0"/>
      <w:marBottom w:val="0"/>
      <w:divBdr>
        <w:top w:val="none" w:sz="0" w:space="0" w:color="auto"/>
        <w:left w:val="none" w:sz="0" w:space="0" w:color="auto"/>
        <w:bottom w:val="none" w:sz="0" w:space="0" w:color="auto"/>
        <w:right w:val="none" w:sz="0" w:space="0" w:color="auto"/>
      </w:divBdr>
    </w:div>
    <w:div w:id="1474327508">
      <w:bodyDiv w:val="1"/>
      <w:marLeft w:val="0"/>
      <w:marRight w:val="0"/>
      <w:marTop w:val="0"/>
      <w:marBottom w:val="0"/>
      <w:divBdr>
        <w:top w:val="none" w:sz="0" w:space="0" w:color="auto"/>
        <w:left w:val="none" w:sz="0" w:space="0" w:color="auto"/>
        <w:bottom w:val="none" w:sz="0" w:space="0" w:color="auto"/>
        <w:right w:val="none" w:sz="0" w:space="0" w:color="auto"/>
      </w:divBdr>
    </w:div>
    <w:div w:id="1474642182">
      <w:bodyDiv w:val="1"/>
      <w:marLeft w:val="0"/>
      <w:marRight w:val="0"/>
      <w:marTop w:val="0"/>
      <w:marBottom w:val="0"/>
      <w:divBdr>
        <w:top w:val="none" w:sz="0" w:space="0" w:color="auto"/>
        <w:left w:val="none" w:sz="0" w:space="0" w:color="auto"/>
        <w:bottom w:val="none" w:sz="0" w:space="0" w:color="auto"/>
        <w:right w:val="none" w:sz="0" w:space="0" w:color="auto"/>
      </w:divBdr>
    </w:div>
    <w:div w:id="1475219997">
      <w:bodyDiv w:val="1"/>
      <w:marLeft w:val="0"/>
      <w:marRight w:val="0"/>
      <w:marTop w:val="0"/>
      <w:marBottom w:val="0"/>
      <w:divBdr>
        <w:top w:val="none" w:sz="0" w:space="0" w:color="auto"/>
        <w:left w:val="none" w:sz="0" w:space="0" w:color="auto"/>
        <w:bottom w:val="none" w:sz="0" w:space="0" w:color="auto"/>
        <w:right w:val="none" w:sz="0" w:space="0" w:color="auto"/>
      </w:divBdr>
    </w:div>
    <w:div w:id="1475680831">
      <w:bodyDiv w:val="1"/>
      <w:marLeft w:val="0"/>
      <w:marRight w:val="0"/>
      <w:marTop w:val="0"/>
      <w:marBottom w:val="0"/>
      <w:divBdr>
        <w:top w:val="none" w:sz="0" w:space="0" w:color="auto"/>
        <w:left w:val="none" w:sz="0" w:space="0" w:color="auto"/>
        <w:bottom w:val="none" w:sz="0" w:space="0" w:color="auto"/>
        <w:right w:val="none" w:sz="0" w:space="0" w:color="auto"/>
      </w:divBdr>
    </w:div>
    <w:div w:id="1475683547">
      <w:bodyDiv w:val="1"/>
      <w:marLeft w:val="0"/>
      <w:marRight w:val="0"/>
      <w:marTop w:val="0"/>
      <w:marBottom w:val="0"/>
      <w:divBdr>
        <w:top w:val="none" w:sz="0" w:space="0" w:color="auto"/>
        <w:left w:val="none" w:sz="0" w:space="0" w:color="auto"/>
        <w:bottom w:val="none" w:sz="0" w:space="0" w:color="auto"/>
        <w:right w:val="none" w:sz="0" w:space="0" w:color="auto"/>
      </w:divBdr>
      <w:divsChild>
        <w:div w:id="1876036498">
          <w:marLeft w:val="0"/>
          <w:marRight w:val="0"/>
          <w:marTop w:val="0"/>
          <w:marBottom w:val="240"/>
          <w:divBdr>
            <w:top w:val="none" w:sz="0" w:space="0" w:color="auto"/>
            <w:left w:val="none" w:sz="0" w:space="0" w:color="auto"/>
            <w:bottom w:val="none" w:sz="0" w:space="0" w:color="auto"/>
            <w:right w:val="none" w:sz="0" w:space="0" w:color="auto"/>
          </w:divBdr>
          <w:divsChild>
            <w:div w:id="767893369">
              <w:marLeft w:val="0"/>
              <w:marRight w:val="0"/>
              <w:marTop w:val="0"/>
              <w:marBottom w:val="0"/>
              <w:divBdr>
                <w:top w:val="none" w:sz="0" w:space="0" w:color="auto"/>
                <w:left w:val="none" w:sz="0" w:space="0" w:color="auto"/>
                <w:bottom w:val="none" w:sz="0" w:space="0" w:color="auto"/>
                <w:right w:val="none" w:sz="0" w:space="0" w:color="auto"/>
              </w:divBdr>
            </w:div>
          </w:divsChild>
        </w:div>
        <w:div w:id="856120482">
          <w:marLeft w:val="0"/>
          <w:marRight w:val="0"/>
          <w:marTop w:val="0"/>
          <w:marBottom w:val="240"/>
          <w:divBdr>
            <w:top w:val="none" w:sz="0" w:space="0" w:color="auto"/>
            <w:left w:val="none" w:sz="0" w:space="0" w:color="auto"/>
            <w:bottom w:val="none" w:sz="0" w:space="0" w:color="auto"/>
            <w:right w:val="none" w:sz="0" w:space="0" w:color="auto"/>
          </w:divBdr>
          <w:divsChild>
            <w:div w:id="16386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9546">
      <w:bodyDiv w:val="1"/>
      <w:marLeft w:val="0"/>
      <w:marRight w:val="0"/>
      <w:marTop w:val="0"/>
      <w:marBottom w:val="0"/>
      <w:divBdr>
        <w:top w:val="none" w:sz="0" w:space="0" w:color="auto"/>
        <w:left w:val="none" w:sz="0" w:space="0" w:color="auto"/>
        <w:bottom w:val="none" w:sz="0" w:space="0" w:color="auto"/>
        <w:right w:val="none" w:sz="0" w:space="0" w:color="auto"/>
      </w:divBdr>
    </w:div>
    <w:div w:id="1478037076">
      <w:bodyDiv w:val="1"/>
      <w:marLeft w:val="0"/>
      <w:marRight w:val="0"/>
      <w:marTop w:val="0"/>
      <w:marBottom w:val="0"/>
      <w:divBdr>
        <w:top w:val="none" w:sz="0" w:space="0" w:color="auto"/>
        <w:left w:val="none" w:sz="0" w:space="0" w:color="auto"/>
        <w:bottom w:val="none" w:sz="0" w:space="0" w:color="auto"/>
        <w:right w:val="none" w:sz="0" w:space="0" w:color="auto"/>
      </w:divBdr>
    </w:div>
    <w:div w:id="1478179529">
      <w:bodyDiv w:val="1"/>
      <w:marLeft w:val="0"/>
      <w:marRight w:val="0"/>
      <w:marTop w:val="0"/>
      <w:marBottom w:val="0"/>
      <w:divBdr>
        <w:top w:val="none" w:sz="0" w:space="0" w:color="auto"/>
        <w:left w:val="none" w:sz="0" w:space="0" w:color="auto"/>
        <w:bottom w:val="none" w:sz="0" w:space="0" w:color="auto"/>
        <w:right w:val="none" w:sz="0" w:space="0" w:color="auto"/>
      </w:divBdr>
    </w:div>
    <w:div w:id="1478494709">
      <w:bodyDiv w:val="1"/>
      <w:marLeft w:val="0"/>
      <w:marRight w:val="0"/>
      <w:marTop w:val="0"/>
      <w:marBottom w:val="0"/>
      <w:divBdr>
        <w:top w:val="none" w:sz="0" w:space="0" w:color="auto"/>
        <w:left w:val="none" w:sz="0" w:space="0" w:color="auto"/>
        <w:bottom w:val="none" w:sz="0" w:space="0" w:color="auto"/>
        <w:right w:val="none" w:sz="0" w:space="0" w:color="auto"/>
      </w:divBdr>
    </w:div>
    <w:div w:id="1479565114">
      <w:bodyDiv w:val="1"/>
      <w:marLeft w:val="0"/>
      <w:marRight w:val="0"/>
      <w:marTop w:val="0"/>
      <w:marBottom w:val="0"/>
      <w:divBdr>
        <w:top w:val="none" w:sz="0" w:space="0" w:color="auto"/>
        <w:left w:val="none" w:sz="0" w:space="0" w:color="auto"/>
        <w:bottom w:val="none" w:sz="0" w:space="0" w:color="auto"/>
        <w:right w:val="none" w:sz="0" w:space="0" w:color="auto"/>
      </w:divBdr>
    </w:div>
    <w:div w:id="1479763790">
      <w:bodyDiv w:val="1"/>
      <w:marLeft w:val="0"/>
      <w:marRight w:val="0"/>
      <w:marTop w:val="0"/>
      <w:marBottom w:val="0"/>
      <w:divBdr>
        <w:top w:val="none" w:sz="0" w:space="0" w:color="auto"/>
        <w:left w:val="none" w:sz="0" w:space="0" w:color="auto"/>
        <w:bottom w:val="none" w:sz="0" w:space="0" w:color="auto"/>
        <w:right w:val="none" w:sz="0" w:space="0" w:color="auto"/>
      </w:divBdr>
    </w:div>
    <w:div w:id="1480608621">
      <w:bodyDiv w:val="1"/>
      <w:marLeft w:val="0"/>
      <w:marRight w:val="0"/>
      <w:marTop w:val="0"/>
      <w:marBottom w:val="0"/>
      <w:divBdr>
        <w:top w:val="none" w:sz="0" w:space="0" w:color="auto"/>
        <w:left w:val="none" w:sz="0" w:space="0" w:color="auto"/>
        <w:bottom w:val="none" w:sz="0" w:space="0" w:color="auto"/>
        <w:right w:val="none" w:sz="0" w:space="0" w:color="auto"/>
      </w:divBdr>
    </w:div>
    <w:div w:id="1480609726">
      <w:bodyDiv w:val="1"/>
      <w:marLeft w:val="0"/>
      <w:marRight w:val="0"/>
      <w:marTop w:val="0"/>
      <w:marBottom w:val="0"/>
      <w:divBdr>
        <w:top w:val="none" w:sz="0" w:space="0" w:color="auto"/>
        <w:left w:val="none" w:sz="0" w:space="0" w:color="auto"/>
        <w:bottom w:val="none" w:sz="0" w:space="0" w:color="auto"/>
        <w:right w:val="none" w:sz="0" w:space="0" w:color="auto"/>
      </w:divBdr>
    </w:div>
    <w:div w:id="1480725375">
      <w:bodyDiv w:val="1"/>
      <w:marLeft w:val="0"/>
      <w:marRight w:val="0"/>
      <w:marTop w:val="0"/>
      <w:marBottom w:val="0"/>
      <w:divBdr>
        <w:top w:val="none" w:sz="0" w:space="0" w:color="auto"/>
        <w:left w:val="none" w:sz="0" w:space="0" w:color="auto"/>
        <w:bottom w:val="none" w:sz="0" w:space="0" w:color="auto"/>
        <w:right w:val="none" w:sz="0" w:space="0" w:color="auto"/>
      </w:divBdr>
    </w:div>
    <w:div w:id="1480802147">
      <w:bodyDiv w:val="1"/>
      <w:marLeft w:val="0"/>
      <w:marRight w:val="0"/>
      <w:marTop w:val="0"/>
      <w:marBottom w:val="0"/>
      <w:divBdr>
        <w:top w:val="none" w:sz="0" w:space="0" w:color="auto"/>
        <w:left w:val="none" w:sz="0" w:space="0" w:color="auto"/>
        <w:bottom w:val="none" w:sz="0" w:space="0" w:color="auto"/>
        <w:right w:val="none" w:sz="0" w:space="0" w:color="auto"/>
      </w:divBdr>
    </w:div>
    <w:div w:id="1481270423">
      <w:bodyDiv w:val="1"/>
      <w:marLeft w:val="0"/>
      <w:marRight w:val="0"/>
      <w:marTop w:val="0"/>
      <w:marBottom w:val="0"/>
      <w:divBdr>
        <w:top w:val="none" w:sz="0" w:space="0" w:color="auto"/>
        <w:left w:val="none" w:sz="0" w:space="0" w:color="auto"/>
        <w:bottom w:val="none" w:sz="0" w:space="0" w:color="auto"/>
        <w:right w:val="none" w:sz="0" w:space="0" w:color="auto"/>
      </w:divBdr>
    </w:div>
    <w:div w:id="1481339822">
      <w:bodyDiv w:val="1"/>
      <w:marLeft w:val="0"/>
      <w:marRight w:val="0"/>
      <w:marTop w:val="0"/>
      <w:marBottom w:val="0"/>
      <w:divBdr>
        <w:top w:val="none" w:sz="0" w:space="0" w:color="auto"/>
        <w:left w:val="none" w:sz="0" w:space="0" w:color="auto"/>
        <w:bottom w:val="none" w:sz="0" w:space="0" w:color="auto"/>
        <w:right w:val="none" w:sz="0" w:space="0" w:color="auto"/>
      </w:divBdr>
    </w:div>
    <w:div w:id="1481655198">
      <w:bodyDiv w:val="1"/>
      <w:marLeft w:val="0"/>
      <w:marRight w:val="0"/>
      <w:marTop w:val="0"/>
      <w:marBottom w:val="0"/>
      <w:divBdr>
        <w:top w:val="none" w:sz="0" w:space="0" w:color="auto"/>
        <w:left w:val="none" w:sz="0" w:space="0" w:color="auto"/>
        <w:bottom w:val="none" w:sz="0" w:space="0" w:color="auto"/>
        <w:right w:val="none" w:sz="0" w:space="0" w:color="auto"/>
      </w:divBdr>
    </w:div>
    <w:div w:id="1483037642">
      <w:bodyDiv w:val="1"/>
      <w:marLeft w:val="0"/>
      <w:marRight w:val="0"/>
      <w:marTop w:val="0"/>
      <w:marBottom w:val="0"/>
      <w:divBdr>
        <w:top w:val="none" w:sz="0" w:space="0" w:color="auto"/>
        <w:left w:val="none" w:sz="0" w:space="0" w:color="auto"/>
        <w:bottom w:val="none" w:sz="0" w:space="0" w:color="auto"/>
        <w:right w:val="none" w:sz="0" w:space="0" w:color="auto"/>
      </w:divBdr>
    </w:div>
    <w:div w:id="1483043314">
      <w:bodyDiv w:val="1"/>
      <w:marLeft w:val="0"/>
      <w:marRight w:val="0"/>
      <w:marTop w:val="0"/>
      <w:marBottom w:val="0"/>
      <w:divBdr>
        <w:top w:val="none" w:sz="0" w:space="0" w:color="auto"/>
        <w:left w:val="none" w:sz="0" w:space="0" w:color="auto"/>
        <w:bottom w:val="none" w:sz="0" w:space="0" w:color="auto"/>
        <w:right w:val="none" w:sz="0" w:space="0" w:color="auto"/>
      </w:divBdr>
      <w:divsChild>
        <w:div w:id="1556893696">
          <w:marLeft w:val="0"/>
          <w:marRight w:val="0"/>
          <w:marTop w:val="0"/>
          <w:marBottom w:val="0"/>
          <w:divBdr>
            <w:top w:val="none" w:sz="0" w:space="0" w:color="auto"/>
            <w:left w:val="none" w:sz="0" w:space="0" w:color="auto"/>
            <w:bottom w:val="none" w:sz="0" w:space="0" w:color="auto"/>
            <w:right w:val="none" w:sz="0" w:space="0" w:color="auto"/>
          </w:divBdr>
        </w:div>
      </w:divsChild>
    </w:div>
    <w:div w:id="1484347693">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0">
          <w:marLeft w:val="0"/>
          <w:marRight w:val="0"/>
          <w:marTop w:val="0"/>
          <w:marBottom w:val="0"/>
          <w:divBdr>
            <w:top w:val="none" w:sz="0" w:space="0" w:color="auto"/>
            <w:left w:val="none" w:sz="0" w:space="0" w:color="auto"/>
            <w:bottom w:val="none" w:sz="0" w:space="0" w:color="auto"/>
            <w:right w:val="none" w:sz="0" w:space="0" w:color="auto"/>
          </w:divBdr>
          <w:divsChild>
            <w:div w:id="1418288614">
              <w:marLeft w:val="0"/>
              <w:marRight w:val="0"/>
              <w:marTop w:val="0"/>
              <w:marBottom w:val="0"/>
              <w:divBdr>
                <w:top w:val="none" w:sz="0" w:space="0" w:color="auto"/>
                <w:left w:val="none" w:sz="0" w:space="0" w:color="auto"/>
                <w:bottom w:val="none" w:sz="0" w:space="0" w:color="auto"/>
                <w:right w:val="none" w:sz="0" w:space="0" w:color="auto"/>
              </w:divBdr>
              <w:divsChild>
                <w:div w:id="1539007824">
                  <w:marLeft w:val="0"/>
                  <w:marRight w:val="0"/>
                  <w:marTop w:val="0"/>
                  <w:marBottom w:val="0"/>
                  <w:divBdr>
                    <w:top w:val="none" w:sz="0" w:space="0" w:color="auto"/>
                    <w:left w:val="none" w:sz="0" w:space="0" w:color="auto"/>
                    <w:bottom w:val="none" w:sz="0" w:space="0" w:color="auto"/>
                    <w:right w:val="none" w:sz="0" w:space="0" w:color="auto"/>
                  </w:divBdr>
                  <w:divsChild>
                    <w:div w:id="18586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43235">
      <w:bodyDiv w:val="1"/>
      <w:marLeft w:val="0"/>
      <w:marRight w:val="0"/>
      <w:marTop w:val="0"/>
      <w:marBottom w:val="0"/>
      <w:divBdr>
        <w:top w:val="none" w:sz="0" w:space="0" w:color="auto"/>
        <w:left w:val="none" w:sz="0" w:space="0" w:color="auto"/>
        <w:bottom w:val="none" w:sz="0" w:space="0" w:color="auto"/>
        <w:right w:val="none" w:sz="0" w:space="0" w:color="auto"/>
      </w:divBdr>
      <w:divsChild>
        <w:div w:id="1664044136">
          <w:marLeft w:val="0"/>
          <w:marRight w:val="0"/>
          <w:marTop w:val="0"/>
          <w:marBottom w:val="240"/>
          <w:divBdr>
            <w:top w:val="none" w:sz="0" w:space="0" w:color="auto"/>
            <w:left w:val="none" w:sz="0" w:space="0" w:color="auto"/>
            <w:bottom w:val="none" w:sz="0" w:space="0" w:color="auto"/>
            <w:right w:val="none" w:sz="0" w:space="0" w:color="auto"/>
          </w:divBdr>
          <w:divsChild>
            <w:div w:id="10797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99">
      <w:bodyDiv w:val="1"/>
      <w:marLeft w:val="0"/>
      <w:marRight w:val="0"/>
      <w:marTop w:val="0"/>
      <w:marBottom w:val="0"/>
      <w:divBdr>
        <w:top w:val="none" w:sz="0" w:space="0" w:color="auto"/>
        <w:left w:val="none" w:sz="0" w:space="0" w:color="auto"/>
        <w:bottom w:val="none" w:sz="0" w:space="0" w:color="auto"/>
        <w:right w:val="none" w:sz="0" w:space="0" w:color="auto"/>
      </w:divBdr>
    </w:div>
    <w:div w:id="1485777908">
      <w:bodyDiv w:val="1"/>
      <w:marLeft w:val="0"/>
      <w:marRight w:val="0"/>
      <w:marTop w:val="0"/>
      <w:marBottom w:val="0"/>
      <w:divBdr>
        <w:top w:val="none" w:sz="0" w:space="0" w:color="auto"/>
        <w:left w:val="none" w:sz="0" w:space="0" w:color="auto"/>
        <w:bottom w:val="none" w:sz="0" w:space="0" w:color="auto"/>
        <w:right w:val="none" w:sz="0" w:space="0" w:color="auto"/>
      </w:divBdr>
    </w:div>
    <w:div w:id="1486971555">
      <w:bodyDiv w:val="1"/>
      <w:marLeft w:val="0"/>
      <w:marRight w:val="0"/>
      <w:marTop w:val="0"/>
      <w:marBottom w:val="0"/>
      <w:divBdr>
        <w:top w:val="none" w:sz="0" w:space="0" w:color="auto"/>
        <w:left w:val="none" w:sz="0" w:space="0" w:color="auto"/>
        <w:bottom w:val="none" w:sz="0" w:space="0" w:color="auto"/>
        <w:right w:val="none" w:sz="0" w:space="0" w:color="auto"/>
      </w:divBdr>
    </w:div>
    <w:div w:id="1487162688">
      <w:bodyDiv w:val="1"/>
      <w:marLeft w:val="0"/>
      <w:marRight w:val="0"/>
      <w:marTop w:val="0"/>
      <w:marBottom w:val="0"/>
      <w:divBdr>
        <w:top w:val="none" w:sz="0" w:space="0" w:color="auto"/>
        <w:left w:val="none" w:sz="0" w:space="0" w:color="auto"/>
        <w:bottom w:val="none" w:sz="0" w:space="0" w:color="auto"/>
        <w:right w:val="none" w:sz="0" w:space="0" w:color="auto"/>
      </w:divBdr>
    </w:div>
    <w:div w:id="1487436632">
      <w:bodyDiv w:val="1"/>
      <w:marLeft w:val="0"/>
      <w:marRight w:val="0"/>
      <w:marTop w:val="0"/>
      <w:marBottom w:val="0"/>
      <w:divBdr>
        <w:top w:val="none" w:sz="0" w:space="0" w:color="auto"/>
        <w:left w:val="none" w:sz="0" w:space="0" w:color="auto"/>
        <w:bottom w:val="none" w:sz="0" w:space="0" w:color="auto"/>
        <w:right w:val="none" w:sz="0" w:space="0" w:color="auto"/>
      </w:divBdr>
    </w:div>
    <w:div w:id="1487747742">
      <w:bodyDiv w:val="1"/>
      <w:marLeft w:val="0"/>
      <w:marRight w:val="0"/>
      <w:marTop w:val="0"/>
      <w:marBottom w:val="0"/>
      <w:divBdr>
        <w:top w:val="none" w:sz="0" w:space="0" w:color="auto"/>
        <w:left w:val="none" w:sz="0" w:space="0" w:color="auto"/>
        <w:bottom w:val="none" w:sz="0" w:space="0" w:color="auto"/>
        <w:right w:val="none" w:sz="0" w:space="0" w:color="auto"/>
      </w:divBdr>
    </w:div>
    <w:div w:id="1488131344">
      <w:bodyDiv w:val="1"/>
      <w:marLeft w:val="0"/>
      <w:marRight w:val="0"/>
      <w:marTop w:val="0"/>
      <w:marBottom w:val="0"/>
      <w:divBdr>
        <w:top w:val="none" w:sz="0" w:space="0" w:color="auto"/>
        <w:left w:val="none" w:sz="0" w:space="0" w:color="auto"/>
        <w:bottom w:val="none" w:sz="0" w:space="0" w:color="auto"/>
        <w:right w:val="none" w:sz="0" w:space="0" w:color="auto"/>
      </w:divBdr>
    </w:div>
    <w:div w:id="1488980431">
      <w:bodyDiv w:val="1"/>
      <w:marLeft w:val="0"/>
      <w:marRight w:val="0"/>
      <w:marTop w:val="0"/>
      <w:marBottom w:val="0"/>
      <w:divBdr>
        <w:top w:val="none" w:sz="0" w:space="0" w:color="auto"/>
        <w:left w:val="none" w:sz="0" w:space="0" w:color="auto"/>
        <w:bottom w:val="none" w:sz="0" w:space="0" w:color="auto"/>
        <w:right w:val="none" w:sz="0" w:space="0" w:color="auto"/>
      </w:divBdr>
      <w:divsChild>
        <w:div w:id="1949116121">
          <w:marLeft w:val="0"/>
          <w:marRight w:val="0"/>
          <w:marTop w:val="0"/>
          <w:marBottom w:val="240"/>
          <w:divBdr>
            <w:top w:val="none" w:sz="0" w:space="0" w:color="auto"/>
            <w:left w:val="none" w:sz="0" w:space="0" w:color="auto"/>
            <w:bottom w:val="none" w:sz="0" w:space="0" w:color="auto"/>
            <w:right w:val="none" w:sz="0" w:space="0" w:color="auto"/>
          </w:divBdr>
          <w:divsChild>
            <w:div w:id="15793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7547">
      <w:bodyDiv w:val="1"/>
      <w:marLeft w:val="0"/>
      <w:marRight w:val="0"/>
      <w:marTop w:val="0"/>
      <w:marBottom w:val="0"/>
      <w:divBdr>
        <w:top w:val="none" w:sz="0" w:space="0" w:color="auto"/>
        <w:left w:val="none" w:sz="0" w:space="0" w:color="auto"/>
        <w:bottom w:val="none" w:sz="0" w:space="0" w:color="auto"/>
        <w:right w:val="none" w:sz="0" w:space="0" w:color="auto"/>
      </w:divBdr>
      <w:divsChild>
        <w:div w:id="939684754">
          <w:marLeft w:val="0"/>
          <w:marRight w:val="0"/>
          <w:marTop w:val="0"/>
          <w:marBottom w:val="240"/>
          <w:divBdr>
            <w:top w:val="none" w:sz="0" w:space="0" w:color="auto"/>
            <w:left w:val="none" w:sz="0" w:space="0" w:color="auto"/>
            <w:bottom w:val="none" w:sz="0" w:space="0" w:color="auto"/>
            <w:right w:val="none" w:sz="0" w:space="0" w:color="auto"/>
          </w:divBdr>
          <w:divsChild>
            <w:div w:id="20686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5428">
      <w:bodyDiv w:val="1"/>
      <w:marLeft w:val="0"/>
      <w:marRight w:val="0"/>
      <w:marTop w:val="0"/>
      <w:marBottom w:val="0"/>
      <w:divBdr>
        <w:top w:val="none" w:sz="0" w:space="0" w:color="auto"/>
        <w:left w:val="none" w:sz="0" w:space="0" w:color="auto"/>
        <w:bottom w:val="none" w:sz="0" w:space="0" w:color="auto"/>
        <w:right w:val="none" w:sz="0" w:space="0" w:color="auto"/>
      </w:divBdr>
    </w:div>
    <w:div w:id="1491555841">
      <w:bodyDiv w:val="1"/>
      <w:marLeft w:val="0"/>
      <w:marRight w:val="0"/>
      <w:marTop w:val="0"/>
      <w:marBottom w:val="0"/>
      <w:divBdr>
        <w:top w:val="none" w:sz="0" w:space="0" w:color="auto"/>
        <w:left w:val="none" w:sz="0" w:space="0" w:color="auto"/>
        <w:bottom w:val="none" w:sz="0" w:space="0" w:color="auto"/>
        <w:right w:val="none" w:sz="0" w:space="0" w:color="auto"/>
      </w:divBdr>
    </w:div>
    <w:div w:id="1492601371">
      <w:bodyDiv w:val="1"/>
      <w:marLeft w:val="0"/>
      <w:marRight w:val="0"/>
      <w:marTop w:val="0"/>
      <w:marBottom w:val="0"/>
      <w:divBdr>
        <w:top w:val="none" w:sz="0" w:space="0" w:color="auto"/>
        <w:left w:val="none" w:sz="0" w:space="0" w:color="auto"/>
        <w:bottom w:val="none" w:sz="0" w:space="0" w:color="auto"/>
        <w:right w:val="none" w:sz="0" w:space="0" w:color="auto"/>
      </w:divBdr>
    </w:div>
    <w:div w:id="1492721160">
      <w:bodyDiv w:val="1"/>
      <w:marLeft w:val="0"/>
      <w:marRight w:val="0"/>
      <w:marTop w:val="0"/>
      <w:marBottom w:val="0"/>
      <w:divBdr>
        <w:top w:val="none" w:sz="0" w:space="0" w:color="auto"/>
        <w:left w:val="none" w:sz="0" w:space="0" w:color="auto"/>
        <w:bottom w:val="none" w:sz="0" w:space="0" w:color="auto"/>
        <w:right w:val="none" w:sz="0" w:space="0" w:color="auto"/>
      </w:divBdr>
    </w:div>
    <w:div w:id="1494565563">
      <w:bodyDiv w:val="1"/>
      <w:marLeft w:val="0"/>
      <w:marRight w:val="0"/>
      <w:marTop w:val="0"/>
      <w:marBottom w:val="0"/>
      <w:divBdr>
        <w:top w:val="none" w:sz="0" w:space="0" w:color="auto"/>
        <w:left w:val="none" w:sz="0" w:space="0" w:color="auto"/>
        <w:bottom w:val="none" w:sz="0" w:space="0" w:color="auto"/>
        <w:right w:val="none" w:sz="0" w:space="0" w:color="auto"/>
      </w:divBdr>
    </w:div>
    <w:div w:id="1495100530">
      <w:bodyDiv w:val="1"/>
      <w:marLeft w:val="0"/>
      <w:marRight w:val="0"/>
      <w:marTop w:val="0"/>
      <w:marBottom w:val="0"/>
      <w:divBdr>
        <w:top w:val="none" w:sz="0" w:space="0" w:color="auto"/>
        <w:left w:val="none" w:sz="0" w:space="0" w:color="auto"/>
        <w:bottom w:val="none" w:sz="0" w:space="0" w:color="auto"/>
        <w:right w:val="none" w:sz="0" w:space="0" w:color="auto"/>
      </w:divBdr>
    </w:div>
    <w:div w:id="1495998826">
      <w:bodyDiv w:val="1"/>
      <w:marLeft w:val="0"/>
      <w:marRight w:val="0"/>
      <w:marTop w:val="0"/>
      <w:marBottom w:val="0"/>
      <w:divBdr>
        <w:top w:val="none" w:sz="0" w:space="0" w:color="auto"/>
        <w:left w:val="none" w:sz="0" w:space="0" w:color="auto"/>
        <w:bottom w:val="none" w:sz="0" w:space="0" w:color="auto"/>
        <w:right w:val="none" w:sz="0" w:space="0" w:color="auto"/>
      </w:divBdr>
      <w:divsChild>
        <w:div w:id="1597638605">
          <w:marLeft w:val="0"/>
          <w:marRight w:val="0"/>
          <w:marTop w:val="0"/>
          <w:marBottom w:val="240"/>
          <w:divBdr>
            <w:top w:val="none" w:sz="0" w:space="0" w:color="auto"/>
            <w:left w:val="none" w:sz="0" w:space="0" w:color="auto"/>
            <w:bottom w:val="none" w:sz="0" w:space="0" w:color="auto"/>
            <w:right w:val="none" w:sz="0" w:space="0" w:color="auto"/>
          </w:divBdr>
          <w:divsChild>
            <w:div w:id="17240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22896">
      <w:bodyDiv w:val="1"/>
      <w:marLeft w:val="0"/>
      <w:marRight w:val="0"/>
      <w:marTop w:val="0"/>
      <w:marBottom w:val="0"/>
      <w:divBdr>
        <w:top w:val="none" w:sz="0" w:space="0" w:color="auto"/>
        <w:left w:val="none" w:sz="0" w:space="0" w:color="auto"/>
        <w:bottom w:val="none" w:sz="0" w:space="0" w:color="auto"/>
        <w:right w:val="none" w:sz="0" w:space="0" w:color="auto"/>
      </w:divBdr>
    </w:div>
    <w:div w:id="1496413339">
      <w:bodyDiv w:val="1"/>
      <w:marLeft w:val="0"/>
      <w:marRight w:val="0"/>
      <w:marTop w:val="0"/>
      <w:marBottom w:val="0"/>
      <w:divBdr>
        <w:top w:val="none" w:sz="0" w:space="0" w:color="auto"/>
        <w:left w:val="none" w:sz="0" w:space="0" w:color="auto"/>
        <w:bottom w:val="none" w:sz="0" w:space="0" w:color="auto"/>
        <w:right w:val="none" w:sz="0" w:space="0" w:color="auto"/>
      </w:divBdr>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
    <w:div w:id="1497915139">
      <w:bodyDiv w:val="1"/>
      <w:marLeft w:val="0"/>
      <w:marRight w:val="0"/>
      <w:marTop w:val="0"/>
      <w:marBottom w:val="0"/>
      <w:divBdr>
        <w:top w:val="none" w:sz="0" w:space="0" w:color="auto"/>
        <w:left w:val="none" w:sz="0" w:space="0" w:color="auto"/>
        <w:bottom w:val="none" w:sz="0" w:space="0" w:color="auto"/>
        <w:right w:val="none" w:sz="0" w:space="0" w:color="auto"/>
      </w:divBdr>
    </w:div>
    <w:div w:id="1498501455">
      <w:bodyDiv w:val="1"/>
      <w:marLeft w:val="0"/>
      <w:marRight w:val="0"/>
      <w:marTop w:val="0"/>
      <w:marBottom w:val="0"/>
      <w:divBdr>
        <w:top w:val="none" w:sz="0" w:space="0" w:color="auto"/>
        <w:left w:val="none" w:sz="0" w:space="0" w:color="auto"/>
        <w:bottom w:val="none" w:sz="0" w:space="0" w:color="auto"/>
        <w:right w:val="none" w:sz="0" w:space="0" w:color="auto"/>
      </w:divBdr>
      <w:divsChild>
        <w:div w:id="573928819">
          <w:marLeft w:val="0"/>
          <w:marRight w:val="0"/>
          <w:marTop w:val="0"/>
          <w:marBottom w:val="240"/>
          <w:divBdr>
            <w:top w:val="none" w:sz="0" w:space="0" w:color="auto"/>
            <w:left w:val="none" w:sz="0" w:space="0" w:color="auto"/>
            <w:bottom w:val="none" w:sz="0" w:space="0" w:color="auto"/>
            <w:right w:val="none" w:sz="0" w:space="0" w:color="auto"/>
          </w:divBdr>
          <w:divsChild>
            <w:div w:id="4976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1905">
      <w:bodyDiv w:val="1"/>
      <w:marLeft w:val="0"/>
      <w:marRight w:val="0"/>
      <w:marTop w:val="0"/>
      <w:marBottom w:val="0"/>
      <w:divBdr>
        <w:top w:val="none" w:sz="0" w:space="0" w:color="auto"/>
        <w:left w:val="none" w:sz="0" w:space="0" w:color="auto"/>
        <w:bottom w:val="none" w:sz="0" w:space="0" w:color="auto"/>
        <w:right w:val="none" w:sz="0" w:space="0" w:color="auto"/>
      </w:divBdr>
    </w:div>
    <w:div w:id="1499149086">
      <w:bodyDiv w:val="1"/>
      <w:marLeft w:val="0"/>
      <w:marRight w:val="0"/>
      <w:marTop w:val="0"/>
      <w:marBottom w:val="0"/>
      <w:divBdr>
        <w:top w:val="none" w:sz="0" w:space="0" w:color="auto"/>
        <w:left w:val="none" w:sz="0" w:space="0" w:color="auto"/>
        <w:bottom w:val="none" w:sz="0" w:space="0" w:color="auto"/>
        <w:right w:val="none" w:sz="0" w:space="0" w:color="auto"/>
      </w:divBdr>
    </w:div>
    <w:div w:id="1499734263">
      <w:bodyDiv w:val="1"/>
      <w:marLeft w:val="0"/>
      <w:marRight w:val="0"/>
      <w:marTop w:val="0"/>
      <w:marBottom w:val="0"/>
      <w:divBdr>
        <w:top w:val="none" w:sz="0" w:space="0" w:color="auto"/>
        <w:left w:val="none" w:sz="0" w:space="0" w:color="auto"/>
        <w:bottom w:val="none" w:sz="0" w:space="0" w:color="auto"/>
        <w:right w:val="none" w:sz="0" w:space="0" w:color="auto"/>
      </w:divBdr>
    </w:div>
    <w:div w:id="1500072874">
      <w:bodyDiv w:val="1"/>
      <w:marLeft w:val="0"/>
      <w:marRight w:val="0"/>
      <w:marTop w:val="0"/>
      <w:marBottom w:val="0"/>
      <w:divBdr>
        <w:top w:val="none" w:sz="0" w:space="0" w:color="auto"/>
        <w:left w:val="none" w:sz="0" w:space="0" w:color="auto"/>
        <w:bottom w:val="none" w:sz="0" w:space="0" w:color="auto"/>
        <w:right w:val="none" w:sz="0" w:space="0" w:color="auto"/>
      </w:divBdr>
    </w:div>
    <w:div w:id="1501197933">
      <w:bodyDiv w:val="1"/>
      <w:marLeft w:val="0"/>
      <w:marRight w:val="0"/>
      <w:marTop w:val="0"/>
      <w:marBottom w:val="0"/>
      <w:divBdr>
        <w:top w:val="none" w:sz="0" w:space="0" w:color="auto"/>
        <w:left w:val="none" w:sz="0" w:space="0" w:color="auto"/>
        <w:bottom w:val="none" w:sz="0" w:space="0" w:color="auto"/>
        <w:right w:val="none" w:sz="0" w:space="0" w:color="auto"/>
      </w:divBdr>
    </w:div>
    <w:div w:id="1502046433">
      <w:bodyDiv w:val="1"/>
      <w:marLeft w:val="0"/>
      <w:marRight w:val="0"/>
      <w:marTop w:val="0"/>
      <w:marBottom w:val="0"/>
      <w:divBdr>
        <w:top w:val="none" w:sz="0" w:space="0" w:color="auto"/>
        <w:left w:val="none" w:sz="0" w:space="0" w:color="auto"/>
        <w:bottom w:val="none" w:sz="0" w:space="0" w:color="auto"/>
        <w:right w:val="none" w:sz="0" w:space="0" w:color="auto"/>
      </w:divBdr>
    </w:div>
    <w:div w:id="1502618774">
      <w:bodyDiv w:val="1"/>
      <w:marLeft w:val="0"/>
      <w:marRight w:val="0"/>
      <w:marTop w:val="0"/>
      <w:marBottom w:val="0"/>
      <w:divBdr>
        <w:top w:val="none" w:sz="0" w:space="0" w:color="auto"/>
        <w:left w:val="none" w:sz="0" w:space="0" w:color="auto"/>
        <w:bottom w:val="none" w:sz="0" w:space="0" w:color="auto"/>
        <w:right w:val="none" w:sz="0" w:space="0" w:color="auto"/>
      </w:divBdr>
    </w:div>
    <w:div w:id="1502817705">
      <w:bodyDiv w:val="1"/>
      <w:marLeft w:val="0"/>
      <w:marRight w:val="0"/>
      <w:marTop w:val="0"/>
      <w:marBottom w:val="0"/>
      <w:divBdr>
        <w:top w:val="none" w:sz="0" w:space="0" w:color="auto"/>
        <w:left w:val="none" w:sz="0" w:space="0" w:color="auto"/>
        <w:bottom w:val="none" w:sz="0" w:space="0" w:color="auto"/>
        <w:right w:val="none" w:sz="0" w:space="0" w:color="auto"/>
      </w:divBdr>
    </w:div>
    <w:div w:id="1503466843">
      <w:bodyDiv w:val="1"/>
      <w:marLeft w:val="0"/>
      <w:marRight w:val="0"/>
      <w:marTop w:val="0"/>
      <w:marBottom w:val="0"/>
      <w:divBdr>
        <w:top w:val="none" w:sz="0" w:space="0" w:color="auto"/>
        <w:left w:val="none" w:sz="0" w:space="0" w:color="auto"/>
        <w:bottom w:val="none" w:sz="0" w:space="0" w:color="auto"/>
        <w:right w:val="none" w:sz="0" w:space="0" w:color="auto"/>
      </w:divBdr>
      <w:divsChild>
        <w:div w:id="454250981">
          <w:marLeft w:val="0"/>
          <w:marRight w:val="0"/>
          <w:marTop w:val="0"/>
          <w:marBottom w:val="240"/>
          <w:divBdr>
            <w:top w:val="none" w:sz="0" w:space="0" w:color="auto"/>
            <w:left w:val="none" w:sz="0" w:space="0" w:color="auto"/>
            <w:bottom w:val="none" w:sz="0" w:space="0" w:color="auto"/>
            <w:right w:val="none" w:sz="0" w:space="0" w:color="auto"/>
          </w:divBdr>
          <w:divsChild>
            <w:div w:id="19365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8937">
      <w:bodyDiv w:val="1"/>
      <w:marLeft w:val="0"/>
      <w:marRight w:val="0"/>
      <w:marTop w:val="0"/>
      <w:marBottom w:val="0"/>
      <w:divBdr>
        <w:top w:val="none" w:sz="0" w:space="0" w:color="auto"/>
        <w:left w:val="none" w:sz="0" w:space="0" w:color="auto"/>
        <w:bottom w:val="none" w:sz="0" w:space="0" w:color="auto"/>
        <w:right w:val="none" w:sz="0" w:space="0" w:color="auto"/>
      </w:divBdr>
    </w:div>
    <w:div w:id="1505054752">
      <w:bodyDiv w:val="1"/>
      <w:marLeft w:val="0"/>
      <w:marRight w:val="0"/>
      <w:marTop w:val="0"/>
      <w:marBottom w:val="0"/>
      <w:divBdr>
        <w:top w:val="none" w:sz="0" w:space="0" w:color="auto"/>
        <w:left w:val="none" w:sz="0" w:space="0" w:color="auto"/>
        <w:bottom w:val="none" w:sz="0" w:space="0" w:color="auto"/>
        <w:right w:val="none" w:sz="0" w:space="0" w:color="auto"/>
      </w:divBdr>
    </w:div>
    <w:div w:id="1505314751">
      <w:bodyDiv w:val="1"/>
      <w:marLeft w:val="0"/>
      <w:marRight w:val="0"/>
      <w:marTop w:val="0"/>
      <w:marBottom w:val="0"/>
      <w:divBdr>
        <w:top w:val="none" w:sz="0" w:space="0" w:color="auto"/>
        <w:left w:val="none" w:sz="0" w:space="0" w:color="auto"/>
        <w:bottom w:val="none" w:sz="0" w:space="0" w:color="auto"/>
        <w:right w:val="none" w:sz="0" w:space="0" w:color="auto"/>
      </w:divBdr>
    </w:div>
    <w:div w:id="1506624554">
      <w:bodyDiv w:val="1"/>
      <w:marLeft w:val="0"/>
      <w:marRight w:val="0"/>
      <w:marTop w:val="0"/>
      <w:marBottom w:val="0"/>
      <w:divBdr>
        <w:top w:val="none" w:sz="0" w:space="0" w:color="auto"/>
        <w:left w:val="none" w:sz="0" w:space="0" w:color="auto"/>
        <w:bottom w:val="none" w:sz="0" w:space="0" w:color="auto"/>
        <w:right w:val="none" w:sz="0" w:space="0" w:color="auto"/>
      </w:divBdr>
    </w:div>
    <w:div w:id="1507208199">
      <w:bodyDiv w:val="1"/>
      <w:marLeft w:val="0"/>
      <w:marRight w:val="0"/>
      <w:marTop w:val="0"/>
      <w:marBottom w:val="0"/>
      <w:divBdr>
        <w:top w:val="none" w:sz="0" w:space="0" w:color="auto"/>
        <w:left w:val="none" w:sz="0" w:space="0" w:color="auto"/>
        <w:bottom w:val="none" w:sz="0" w:space="0" w:color="auto"/>
        <w:right w:val="none" w:sz="0" w:space="0" w:color="auto"/>
      </w:divBdr>
    </w:div>
    <w:div w:id="1507667145">
      <w:bodyDiv w:val="1"/>
      <w:marLeft w:val="0"/>
      <w:marRight w:val="0"/>
      <w:marTop w:val="0"/>
      <w:marBottom w:val="0"/>
      <w:divBdr>
        <w:top w:val="none" w:sz="0" w:space="0" w:color="auto"/>
        <w:left w:val="none" w:sz="0" w:space="0" w:color="auto"/>
        <w:bottom w:val="none" w:sz="0" w:space="0" w:color="auto"/>
        <w:right w:val="none" w:sz="0" w:space="0" w:color="auto"/>
      </w:divBdr>
    </w:div>
    <w:div w:id="1507943204">
      <w:bodyDiv w:val="1"/>
      <w:marLeft w:val="0"/>
      <w:marRight w:val="0"/>
      <w:marTop w:val="0"/>
      <w:marBottom w:val="0"/>
      <w:divBdr>
        <w:top w:val="none" w:sz="0" w:space="0" w:color="auto"/>
        <w:left w:val="none" w:sz="0" w:space="0" w:color="auto"/>
        <w:bottom w:val="none" w:sz="0" w:space="0" w:color="auto"/>
        <w:right w:val="none" w:sz="0" w:space="0" w:color="auto"/>
      </w:divBdr>
    </w:div>
    <w:div w:id="1508595884">
      <w:bodyDiv w:val="1"/>
      <w:marLeft w:val="0"/>
      <w:marRight w:val="0"/>
      <w:marTop w:val="0"/>
      <w:marBottom w:val="0"/>
      <w:divBdr>
        <w:top w:val="none" w:sz="0" w:space="0" w:color="auto"/>
        <w:left w:val="none" w:sz="0" w:space="0" w:color="auto"/>
        <w:bottom w:val="none" w:sz="0" w:space="0" w:color="auto"/>
        <w:right w:val="none" w:sz="0" w:space="0" w:color="auto"/>
      </w:divBdr>
    </w:div>
    <w:div w:id="1509518232">
      <w:bodyDiv w:val="1"/>
      <w:marLeft w:val="0"/>
      <w:marRight w:val="0"/>
      <w:marTop w:val="0"/>
      <w:marBottom w:val="0"/>
      <w:divBdr>
        <w:top w:val="none" w:sz="0" w:space="0" w:color="auto"/>
        <w:left w:val="none" w:sz="0" w:space="0" w:color="auto"/>
        <w:bottom w:val="none" w:sz="0" w:space="0" w:color="auto"/>
        <w:right w:val="none" w:sz="0" w:space="0" w:color="auto"/>
      </w:divBdr>
    </w:div>
    <w:div w:id="1511065621">
      <w:bodyDiv w:val="1"/>
      <w:marLeft w:val="0"/>
      <w:marRight w:val="0"/>
      <w:marTop w:val="0"/>
      <w:marBottom w:val="0"/>
      <w:divBdr>
        <w:top w:val="none" w:sz="0" w:space="0" w:color="auto"/>
        <w:left w:val="none" w:sz="0" w:space="0" w:color="auto"/>
        <w:bottom w:val="none" w:sz="0" w:space="0" w:color="auto"/>
        <w:right w:val="none" w:sz="0" w:space="0" w:color="auto"/>
      </w:divBdr>
    </w:div>
    <w:div w:id="1511330022">
      <w:bodyDiv w:val="1"/>
      <w:marLeft w:val="0"/>
      <w:marRight w:val="0"/>
      <w:marTop w:val="0"/>
      <w:marBottom w:val="0"/>
      <w:divBdr>
        <w:top w:val="none" w:sz="0" w:space="0" w:color="auto"/>
        <w:left w:val="none" w:sz="0" w:space="0" w:color="auto"/>
        <w:bottom w:val="none" w:sz="0" w:space="0" w:color="auto"/>
        <w:right w:val="none" w:sz="0" w:space="0" w:color="auto"/>
      </w:divBdr>
    </w:div>
    <w:div w:id="1512257805">
      <w:bodyDiv w:val="1"/>
      <w:marLeft w:val="0"/>
      <w:marRight w:val="0"/>
      <w:marTop w:val="0"/>
      <w:marBottom w:val="0"/>
      <w:divBdr>
        <w:top w:val="none" w:sz="0" w:space="0" w:color="auto"/>
        <w:left w:val="none" w:sz="0" w:space="0" w:color="auto"/>
        <w:bottom w:val="none" w:sz="0" w:space="0" w:color="auto"/>
        <w:right w:val="none" w:sz="0" w:space="0" w:color="auto"/>
      </w:divBdr>
    </w:div>
    <w:div w:id="1512840190">
      <w:bodyDiv w:val="1"/>
      <w:marLeft w:val="0"/>
      <w:marRight w:val="0"/>
      <w:marTop w:val="0"/>
      <w:marBottom w:val="0"/>
      <w:divBdr>
        <w:top w:val="none" w:sz="0" w:space="0" w:color="auto"/>
        <w:left w:val="none" w:sz="0" w:space="0" w:color="auto"/>
        <w:bottom w:val="none" w:sz="0" w:space="0" w:color="auto"/>
        <w:right w:val="none" w:sz="0" w:space="0" w:color="auto"/>
      </w:divBdr>
    </w:div>
    <w:div w:id="1515146735">
      <w:bodyDiv w:val="1"/>
      <w:marLeft w:val="0"/>
      <w:marRight w:val="0"/>
      <w:marTop w:val="0"/>
      <w:marBottom w:val="0"/>
      <w:divBdr>
        <w:top w:val="none" w:sz="0" w:space="0" w:color="auto"/>
        <w:left w:val="none" w:sz="0" w:space="0" w:color="auto"/>
        <w:bottom w:val="none" w:sz="0" w:space="0" w:color="auto"/>
        <w:right w:val="none" w:sz="0" w:space="0" w:color="auto"/>
      </w:divBdr>
    </w:div>
    <w:div w:id="1515535667">
      <w:bodyDiv w:val="1"/>
      <w:marLeft w:val="0"/>
      <w:marRight w:val="0"/>
      <w:marTop w:val="0"/>
      <w:marBottom w:val="0"/>
      <w:divBdr>
        <w:top w:val="none" w:sz="0" w:space="0" w:color="auto"/>
        <w:left w:val="none" w:sz="0" w:space="0" w:color="auto"/>
        <w:bottom w:val="none" w:sz="0" w:space="0" w:color="auto"/>
        <w:right w:val="none" w:sz="0" w:space="0" w:color="auto"/>
      </w:divBdr>
    </w:div>
    <w:div w:id="1515806261">
      <w:bodyDiv w:val="1"/>
      <w:marLeft w:val="0"/>
      <w:marRight w:val="0"/>
      <w:marTop w:val="0"/>
      <w:marBottom w:val="0"/>
      <w:divBdr>
        <w:top w:val="none" w:sz="0" w:space="0" w:color="auto"/>
        <w:left w:val="none" w:sz="0" w:space="0" w:color="auto"/>
        <w:bottom w:val="none" w:sz="0" w:space="0" w:color="auto"/>
        <w:right w:val="none" w:sz="0" w:space="0" w:color="auto"/>
      </w:divBdr>
    </w:div>
    <w:div w:id="1515995018">
      <w:bodyDiv w:val="1"/>
      <w:marLeft w:val="0"/>
      <w:marRight w:val="0"/>
      <w:marTop w:val="0"/>
      <w:marBottom w:val="0"/>
      <w:divBdr>
        <w:top w:val="none" w:sz="0" w:space="0" w:color="auto"/>
        <w:left w:val="none" w:sz="0" w:space="0" w:color="auto"/>
        <w:bottom w:val="none" w:sz="0" w:space="0" w:color="auto"/>
        <w:right w:val="none" w:sz="0" w:space="0" w:color="auto"/>
      </w:divBdr>
      <w:divsChild>
        <w:div w:id="465707558">
          <w:marLeft w:val="0"/>
          <w:marRight w:val="0"/>
          <w:marTop w:val="0"/>
          <w:marBottom w:val="0"/>
          <w:divBdr>
            <w:top w:val="none" w:sz="0" w:space="0" w:color="auto"/>
            <w:left w:val="none" w:sz="0" w:space="0" w:color="auto"/>
            <w:bottom w:val="none" w:sz="0" w:space="0" w:color="auto"/>
            <w:right w:val="none" w:sz="0" w:space="0" w:color="auto"/>
          </w:divBdr>
          <w:divsChild>
            <w:div w:id="737091293">
              <w:marLeft w:val="0"/>
              <w:marRight w:val="0"/>
              <w:marTop w:val="0"/>
              <w:marBottom w:val="0"/>
              <w:divBdr>
                <w:top w:val="none" w:sz="0" w:space="0" w:color="auto"/>
                <w:left w:val="none" w:sz="0" w:space="0" w:color="auto"/>
                <w:bottom w:val="none" w:sz="0" w:space="0" w:color="auto"/>
                <w:right w:val="none" w:sz="0" w:space="0" w:color="auto"/>
              </w:divBdr>
              <w:divsChild>
                <w:div w:id="242960647">
                  <w:marLeft w:val="0"/>
                  <w:marRight w:val="0"/>
                  <w:marTop w:val="0"/>
                  <w:marBottom w:val="0"/>
                  <w:divBdr>
                    <w:top w:val="none" w:sz="0" w:space="0" w:color="auto"/>
                    <w:left w:val="none" w:sz="0" w:space="0" w:color="auto"/>
                    <w:bottom w:val="none" w:sz="0" w:space="0" w:color="auto"/>
                    <w:right w:val="none" w:sz="0" w:space="0" w:color="auto"/>
                  </w:divBdr>
                  <w:divsChild>
                    <w:div w:id="21075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822">
      <w:bodyDiv w:val="1"/>
      <w:marLeft w:val="0"/>
      <w:marRight w:val="0"/>
      <w:marTop w:val="0"/>
      <w:marBottom w:val="0"/>
      <w:divBdr>
        <w:top w:val="none" w:sz="0" w:space="0" w:color="auto"/>
        <w:left w:val="none" w:sz="0" w:space="0" w:color="auto"/>
        <w:bottom w:val="none" w:sz="0" w:space="0" w:color="auto"/>
        <w:right w:val="none" w:sz="0" w:space="0" w:color="auto"/>
      </w:divBdr>
    </w:div>
    <w:div w:id="1516654225">
      <w:bodyDiv w:val="1"/>
      <w:marLeft w:val="0"/>
      <w:marRight w:val="0"/>
      <w:marTop w:val="0"/>
      <w:marBottom w:val="0"/>
      <w:divBdr>
        <w:top w:val="none" w:sz="0" w:space="0" w:color="auto"/>
        <w:left w:val="none" w:sz="0" w:space="0" w:color="auto"/>
        <w:bottom w:val="none" w:sz="0" w:space="0" w:color="auto"/>
        <w:right w:val="none" w:sz="0" w:space="0" w:color="auto"/>
      </w:divBdr>
    </w:div>
    <w:div w:id="1516841482">
      <w:bodyDiv w:val="1"/>
      <w:marLeft w:val="0"/>
      <w:marRight w:val="0"/>
      <w:marTop w:val="0"/>
      <w:marBottom w:val="0"/>
      <w:divBdr>
        <w:top w:val="none" w:sz="0" w:space="0" w:color="auto"/>
        <w:left w:val="none" w:sz="0" w:space="0" w:color="auto"/>
        <w:bottom w:val="none" w:sz="0" w:space="0" w:color="auto"/>
        <w:right w:val="none" w:sz="0" w:space="0" w:color="auto"/>
      </w:divBdr>
    </w:div>
    <w:div w:id="1518154100">
      <w:bodyDiv w:val="1"/>
      <w:marLeft w:val="0"/>
      <w:marRight w:val="0"/>
      <w:marTop w:val="0"/>
      <w:marBottom w:val="0"/>
      <w:divBdr>
        <w:top w:val="none" w:sz="0" w:space="0" w:color="auto"/>
        <w:left w:val="none" w:sz="0" w:space="0" w:color="auto"/>
        <w:bottom w:val="none" w:sz="0" w:space="0" w:color="auto"/>
        <w:right w:val="none" w:sz="0" w:space="0" w:color="auto"/>
      </w:divBdr>
    </w:div>
    <w:div w:id="1519612725">
      <w:bodyDiv w:val="1"/>
      <w:marLeft w:val="0"/>
      <w:marRight w:val="0"/>
      <w:marTop w:val="0"/>
      <w:marBottom w:val="0"/>
      <w:divBdr>
        <w:top w:val="none" w:sz="0" w:space="0" w:color="auto"/>
        <w:left w:val="none" w:sz="0" w:space="0" w:color="auto"/>
        <w:bottom w:val="none" w:sz="0" w:space="0" w:color="auto"/>
        <w:right w:val="none" w:sz="0" w:space="0" w:color="auto"/>
      </w:divBdr>
    </w:div>
    <w:div w:id="1520311244">
      <w:bodyDiv w:val="1"/>
      <w:marLeft w:val="0"/>
      <w:marRight w:val="0"/>
      <w:marTop w:val="0"/>
      <w:marBottom w:val="0"/>
      <w:divBdr>
        <w:top w:val="none" w:sz="0" w:space="0" w:color="auto"/>
        <w:left w:val="none" w:sz="0" w:space="0" w:color="auto"/>
        <w:bottom w:val="none" w:sz="0" w:space="0" w:color="auto"/>
        <w:right w:val="none" w:sz="0" w:space="0" w:color="auto"/>
      </w:divBdr>
    </w:div>
    <w:div w:id="1520392077">
      <w:bodyDiv w:val="1"/>
      <w:marLeft w:val="0"/>
      <w:marRight w:val="0"/>
      <w:marTop w:val="0"/>
      <w:marBottom w:val="0"/>
      <w:divBdr>
        <w:top w:val="none" w:sz="0" w:space="0" w:color="auto"/>
        <w:left w:val="none" w:sz="0" w:space="0" w:color="auto"/>
        <w:bottom w:val="none" w:sz="0" w:space="0" w:color="auto"/>
        <w:right w:val="none" w:sz="0" w:space="0" w:color="auto"/>
      </w:divBdr>
    </w:div>
    <w:div w:id="1521123247">
      <w:bodyDiv w:val="1"/>
      <w:marLeft w:val="0"/>
      <w:marRight w:val="0"/>
      <w:marTop w:val="0"/>
      <w:marBottom w:val="0"/>
      <w:divBdr>
        <w:top w:val="none" w:sz="0" w:space="0" w:color="auto"/>
        <w:left w:val="none" w:sz="0" w:space="0" w:color="auto"/>
        <w:bottom w:val="none" w:sz="0" w:space="0" w:color="auto"/>
        <w:right w:val="none" w:sz="0" w:space="0" w:color="auto"/>
      </w:divBdr>
    </w:div>
    <w:div w:id="1521550088">
      <w:bodyDiv w:val="1"/>
      <w:marLeft w:val="0"/>
      <w:marRight w:val="0"/>
      <w:marTop w:val="0"/>
      <w:marBottom w:val="0"/>
      <w:divBdr>
        <w:top w:val="none" w:sz="0" w:space="0" w:color="auto"/>
        <w:left w:val="none" w:sz="0" w:space="0" w:color="auto"/>
        <w:bottom w:val="none" w:sz="0" w:space="0" w:color="auto"/>
        <w:right w:val="none" w:sz="0" w:space="0" w:color="auto"/>
      </w:divBdr>
    </w:div>
    <w:div w:id="1521552343">
      <w:bodyDiv w:val="1"/>
      <w:marLeft w:val="0"/>
      <w:marRight w:val="0"/>
      <w:marTop w:val="0"/>
      <w:marBottom w:val="0"/>
      <w:divBdr>
        <w:top w:val="none" w:sz="0" w:space="0" w:color="auto"/>
        <w:left w:val="none" w:sz="0" w:space="0" w:color="auto"/>
        <w:bottom w:val="none" w:sz="0" w:space="0" w:color="auto"/>
        <w:right w:val="none" w:sz="0" w:space="0" w:color="auto"/>
      </w:divBdr>
    </w:div>
    <w:div w:id="1521624846">
      <w:bodyDiv w:val="1"/>
      <w:marLeft w:val="0"/>
      <w:marRight w:val="0"/>
      <w:marTop w:val="0"/>
      <w:marBottom w:val="0"/>
      <w:divBdr>
        <w:top w:val="none" w:sz="0" w:space="0" w:color="auto"/>
        <w:left w:val="none" w:sz="0" w:space="0" w:color="auto"/>
        <w:bottom w:val="none" w:sz="0" w:space="0" w:color="auto"/>
        <w:right w:val="none" w:sz="0" w:space="0" w:color="auto"/>
      </w:divBdr>
    </w:div>
    <w:div w:id="1522285067">
      <w:bodyDiv w:val="1"/>
      <w:marLeft w:val="0"/>
      <w:marRight w:val="0"/>
      <w:marTop w:val="0"/>
      <w:marBottom w:val="0"/>
      <w:divBdr>
        <w:top w:val="none" w:sz="0" w:space="0" w:color="auto"/>
        <w:left w:val="none" w:sz="0" w:space="0" w:color="auto"/>
        <w:bottom w:val="none" w:sz="0" w:space="0" w:color="auto"/>
        <w:right w:val="none" w:sz="0" w:space="0" w:color="auto"/>
      </w:divBdr>
    </w:div>
    <w:div w:id="1522473809">
      <w:bodyDiv w:val="1"/>
      <w:marLeft w:val="0"/>
      <w:marRight w:val="0"/>
      <w:marTop w:val="0"/>
      <w:marBottom w:val="0"/>
      <w:divBdr>
        <w:top w:val="none" w:sz="0" w:space="0" w:color="auto"/>
        <w:left w:val="none" w:sz="0" w:space="0" w:color="auto"/>
        <w:bottom w:val="none" w:sz="0" w:space="0" w:color="auto"/>
        <w:right w:val="none" w:sz="0" w:space="0" w:color="auto"/>
      </w:divBdr>
    </w:div>
    <w:div w:id="1522747171">
      <w:bodyDiv w:val="1"/>
      <w:marLeft w:val="0"/>
      <w:marRight w:val="0"/>
      <w:marTop w:val="0"/>
      <w:marBottom w:val="0"/>
      <w:divBdr>
        <w:top w:val="none" w:sz="0" w:space="0" w:color="auto"/>
        <w:left w:val="none" w:sz="0" w:space="0" w:color="auto"/>
        <w:bottom w:val="none" w:sz="0" w:space="0" w:color="auto"/>
        <w:right w:val="none" w:sz="0" w:space="0" w:color="auto"/>
      </w:divBdr>
    </w:div>
    <w:div w:id="1523472856">
      <w:bodyDiv w:val="1"/>
      <w:marLeft w:val="0"/>
      <w:marRight w:val="0"/>
      <w:marTop w:val="0"/>
      <w:marBottom w:val="0"/>
      <w:divBdr>
        <w:top w:val="none" w:sz="0" w:space="0" w:color="auto"/>
        <w:left w:val="none" w:sz="0" w:space="0" w:color="auto"/>
        <w:bottom w:val="none" w:sz="0" w:space="0" w:color="auto"/>
        <w:right w:val="none" w:sz="0" w:space="0" w:color="auto"/>
      </w:divBdr>
    </w:div>
    <w:div w:id="1523933859">
      <w:bodyDiv w:val="1"/>
      <w:marLeft w:val="0"/>
      <w:marRight w:val="0"/>
      <w:marTop w:val="0"/>
      <w:marBottom w:val="0"/>
      <w:divBdr>
        <w:top w:val="none" w:sz="0" w:space="0" w:color="auto"/>
        <w:left w:val="none" w:sz="0" w:space="0" w:color="auto"/>
        <w:bottom w:val="none" w:sz="0" w:space="0" w:color="auto"/>
        <w:right w:val="none" w:sz="0" w:space="0" w:color="auto"/>
      </w:divBdr>
    </w:div>
    <w:div w:id="1526333503">
      <w:bodyDiv w:val="1"/>
      <w:marLeft w:val="0"/>
      <w:marRight w:val="0"/>
      <w:marTop w:val="0"/>
      <w:marBottom w:val="0"/>
      <w:divBdr>
        <w:top w:val="none" w:sz="0" w:space="0" w:color="auto"/>
        <w:left w:val="none" w:sz="0" w:space="0" w:color="auto"/>
        <w:bottom w:val="none" w:sz="0" w:space="0" w:color="auto"/>
        <w:right w:val="none" w:sz="0" w:space="0" w:color="auto"/>
      </w:divBdr>
    </w:div>
    <w:div w:id="1526942390">
      <w:bodyDiv w:val="1"/>
      <w:marLeft w:val="0"/>
      <w:marRight w:val="0"/>
      <w:marTop w:val="0"/>
      <w:marBottom w:val="0"/>
      <w:divBdr>
        <w:top w:val="none" w:sz="0" w:space="0" w:color="auto"/>
        <w:left w:val="none" w:sz="0" w:space="0" w:color="auto"/>
        <w:bottom w:val="none" w:sz="0" w:space="0" w:color="auto"/>
        <w:right w:val="none" w:sz="0" w:space="0" w:color="auto"/>
      </w:divBdr>
    </w:div>
    <w:div w:id="1527060134">
      <w:bodyDiv w:val="1"/>
      <w:marLeft w:val="0"/>
      <w:marRight w:val="0"/>
      <w:marTop w:val="0"/>
      <w:marBottom w:val="0"/>
      <w:divBdr>
        <w:top w:val="none" w:sz="0" w:space="0" w:color="auto"/>
        <w:left w:val="none" w:sz="0" w:space="0" w:color="auto"/>
        <w:bottom w:val="none" w:sz="0" w:space="0" w:color="auto"/>
        <w:right w:val="none" w:sz="0" w:space="0" w:color="auto"/>
      </w:divBdr>
    </w:div>
    <w:div w:id="1527475853">
      <w:bodyDiv w:val="1"/>
      <w:marLeft w:val="0"/>
      <w:marRight w:val="0"/>
      <w:marTop w:val="0"/>
      <w:marBottom w:val="0"/>
      <w:divBdr>
        <w:top w:val="none" w:sz="0" w:space="0" w:color="auto"/>
        <w:left w:val="none" w:sz="0" w:space="0" w:color="auto"/>
        <w:bottom w:val="none" w:sz="0" w:space="0" w:color="auto"/>
        <w:right w:val="none" w:sz="0" w:space="0" w:color="auto"/>
      </w:divBdr>
    </w:div>
    <w:div w:id="1527524205">
      <w:bodyDiv w:val="1"/>
      <w:marLeft w:val="0"/>
      <w:marRight w:val="0"/>
      <w:marTop w:val="0"/>
      <w:marBottom w:val="0"/>
      <w:divBdr>
        <w:top w:val="none" w:sz="0" w:space="0" w:color="auto"/>
        <w:left w:val="none" w:sz="0" w:space="0" w:color="auto"/>
        <w:bottom w:val="none" w:sz="0" w:space="0" w:color="auto"/>
        <w:right w:val="none" w:sz="0" w:space="0" w:color="auto"/>
      </w:divBdr>
    </w:div>
    <w:div w:id="1527673865">
      <w:bodyDiv w:val="1"/>
      <w:marLeft w:val="0"/>
      <w:marRight w:val="0"/>
      <w:marTop w:val="0"/>
      <w:marBottom w:val="0"/>
      <w:divBdr>
        <w:top w:val="none" w:sz="0" w:space="0" w:color="auto"/>
        <w:left w:val="none" w:sz="0" w:space="0" w:color="auto"/>
        <w:bottom w:val="none" w:sz="0" w:space="0" w:color="auto"/>
        <w:right w:val="none" w:sz="0" w:space="0" w:color="auto"/>
      </w:divBdr>
    </w:div>
    <w:div w:id="1527673925">
      <w:bodyDiv w:val="1"/>
      <w:marLeft w:val="0"/>
      <w:marRight w:val="0"/>
      <w:marTop w:val="0"/>
      <w:marBottom w:val="0"/>
      <w:divBdr>
        <w:top w:val="none" w:sz="0" w:space="0" w:color="auto"/>
        <w:left w:val="none" w:sz="0" w:space="0" w:color="auto"/>
        <w:bottom w:val="none" w:sz="0" w:space="0" w:color="auto"/>
        <w:right w:val="none" w:sz="0" w:space="0" w:color="auto"/>
      </w:divBdr>
    </w:div>
    <w:div w:id="1527906508">
      <w:bodyDiv w:val="1"/>
      <w:marLeft w:val="0"/>
      <w:marRight w:val="0"/>
      <w:marTop w:val="0"/>
      <w:marBottom w:val="0"/>
      <w:divBdr>
        <w:top w:val="none" w:sz="0" w:space="0" w:color="auto"/>
        <w:left w:val="none" w:sz="0" w:space="0" w:color="auto"/>
        <w:bottom w:val="none" w:sz="0" w:space="0" w:color="auto"/>
        <w:right w:val="none" w:sz="0" w:space="0" w:color="auto"/>
      </w:divBdr>
    </w:div>
    <w:div w:id="1527909651">
      <w:bodyDiv w:val="1"/>
      <w:marLeft w:val="0"/>
      <w:marRight w:val="0"/>
      <w:marTop w:val="0"/>
      <w:marBottom w:val="0"/>
      <w:divBdr>
        <w:top w:val="none" w:sz="0" w:space="0" w:color="auto"/>
        <w:left w:val="none" w:sz="0" w:space="0" w:color="auto"/>
        <w:bottom w:val="none" w:sz="0" w:space="0" w:color="auto"/>
        <w:right w:val="none" w:sz="0" w:space="0" w:color="auto"/>
      </w:divBdr>
      <w:divsChild>
        <w:div w:id="1279331238">
          <w:marLeft w:val="0"/>
          <w:marRight w:val="0"/>
          <w:marTop w:val="0"/>
          <w:marBottom w:val="240"/>
          <w:divBdr>
            <w:top w:val="none" w:sz="0" w:space="0" w:color="auto"/>
            <w:left w:val="none" w:sz="0" w:space="0" w:color="auto"/>
            <w:bottom w:val="none" w:sz="0" w:space="0" w:color="auto"/>
            <w:right w:val="none" w:sz="0" w:space="0" w:color="auto"/>
          </w:divBdr>
          <w:divsChild>
            <w:div w:id="17257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678">
      <w:bodyDiv w:val="1"/>
      <w:marLeft w:val="0"/>
      <w:marRight w:val="0"/>
      <w:marTop w:val="0"/>
      <w:marBottom w:val="0"/>
      <w:divBdr>
        <w:top w:val="none" w:sz="0" w:space="0" w:color="auto"/>
        <w:left w:val="none" w:sz="0" w:space="0" w:color="auto"/>
        <w:bottom w:val="none" w:sz="0" w:space="0" w:color="auto"/>
        <w:right w:val="none" w:sz="0" w:space="0" w:color="auto"/>
      </w:divBdr>
    </w:div>
    <w:div w:id="1529025523">
      <w:bodyDiv w:val="1"/>
      <w:marLeft w:val="0"/>
      <w:marRight w:val="0"/>
      <w:marTop w:val="0"/>
      <w:marBottom w:val="0"/>
      <w:divBdr>
        <w:top w:val="none" w:sz="0" w:space="0" w:color="auto"/>
        <w:left w:val="none" w:sz="0" w:space="0" w:color="auto"/>
        <w:bottom w:val="none" w:sz="0" w:space="0" w:color="auto"/>
        <w:right w:val="none" w:sz="0" w:space="0" w:color="auto"/>
      </w:divBdr>
    </w:div>
    <w:div w:id="1529098887">
      <w:bodyDiv w:val="1"/>
      <w:marLeft w:val="0"/>
      <w:marRight w:val="0"/>
      <w:marTop w:val="0"/>
      <w:marBottom w:val="0"/>
      <w:divBdr>
        <w:top w:val="none" w:sz="0" w:space="0" w:color="auto"/>
        <w:left w:val="none" w:sz="0" w:space="0" w:color="auto"/>
        <w:bottom w:val="none" w:sz="0" w:space="0" w:color="auto"/>
        <w:right w:val="none" w:sz="0" w:space="0" w:color="auto"/>
      </w:divBdr>
    </w:div>
    <w:div w:id="1529441280">
      <w:bodyDiv w:val="1"/>
      <w:marLeft w:val="0"/>
      <w:marRight w:val="0"/>
      <w:marTop w:val="0"/>
      <w:marBottom w:val="0"/>
      <w:divBdr>
        <w:top w:val="none" w:sz="0" w:space="0" w:color="auto"/>
        <w:left w:val="none" w:sz="0" w:space="0" w:color="auto"/>
        <w:bottom w:val="none" w:sz="0" w:space="0" w:color="auto"/>
        <w:right w:val="none" w:sz="0" w:space="0" w:color="auto"/>
      </w:divBdr>
    </w:div>
    <w:div w:id="1529833111">
      <w:bodyDiv w:val="1"/>
      <w:marLeft w:val="0"/>
      <w:marRight w:val="0"/>
      <w:marTop w:val="0"/>
      <w:marBottom w:val="0"/>
      <w:divBdr>
        <w:top w:val="none" w:sz="0" w:space="0" w:color="auto"/>
        <w:left w:val="none" w:sz="0" w:space="0" w:color="auto"/>
        <w:bottom w:val="none" w:sz="0" w:space="0" w:color="auto"/>
        <w:right w:val="none" w:sz="0" w:space="0" w:color="auto"/>
      </w:divBdr>
    </w:div>
    <w:div w:id="1530140413">
      <w:bodyDiv w:val="1"/>
      <w:marLeft w:val="0"/>
      <w:marRight w:val="0"/>
      <w:marTop w:val="0"/>
      <w:marBottom w:val="0"/>
      <w:divBdr>
        <w:top w:val="none" w:sz="0" w:space="0" w:color="auto"/>
        <w:left w:val="none" w:sz="0" w:space="0" w:color="auto"/>
        <w:bottom w:val="none" w:sz="0" w:space="0" w:color="auto"/>
        <w:right w:val="none" w:sz="0" w:space="0" w:color="auto"/>
      </w:divBdr>
    </w:div>
    <w:div w:id="1530335018">
      <w:bodyDiv w:val="1"/>
      <w:marLeft w:val="0"/>
      <w:marRight w:val="0"/>
      <w:marTop w:val="0"/>
      <w:marBottom w:val="0"/>
      <w:divBdr>
        <w:top w:val="none" w:sz="0" w:space="0" w:color="auto"/>
        <w:left w:val="none" w:sz="0" w:space="0" w:color="auto"/>
        <w:bottom w:val="none" w:sz="0" w:space="0" w:color="auto"/>
        <w:right w:val="none" w:sz="0" w:space="0" w:color="auto"/>
      </w:divBdr>
    </w:div>
    <w:div w:id="1530530652">
      <w:bodyDiv w:val="1"/>
      <w:marLeft w:val="0"/>
      <w:marRight w:val="0"/>
      <w:marTop w:val="0"/>
      <w:marBottom w:val="0"/>
      <w:divBdr>
        <w:top w:val="none" w:sz="0" w:space="0" w:color="auto"/>
        <w:left w:val="none" w:sz="0" w:space="0" w:color="auto"/>
        <w:bottom w:val="none" w:sz="0" w:space="0" w:color="auto"/>
        <w:right w:val="none" w:sz="0" w:space="0" w:color="auto"/>
      </w:divBdr>
    </w:div>
    <w:div w:id="1530683569">
      <w:bodyDiv w:val="1"/>
      <w:marLeft w:val="0"/>
      <w:marRight w:val="0"/>
      <w:marTop w:val="0"/>
      <w:marBottom w:val="0"/>
      <w:divBdr>
        <w:top w:val="none" w:sz="0" w:space="0" w:color="auto"/>
        <w:left w:val="none" w:sz="0" w:space="0" w:color="auto"/>
        <w:bottom w:val="none" w:sz="0" w:space="0" w:color="auto"/>
        <w:right w:val="none" w:sz="0" w:space="0" w:color="auto"/>
      </w:divBdr>
    </w:div>
    <w:div w:id="1531454278">
      <w:bodyDiv w:val="1"/>
      <w:marLeft w:val="0"/>
      <w:marRight w:val="0"/>
      <w:marTop w:val="0"/>
      <w:marBottom w:val="0"/>
      <w:divBdr>
        <w:top w:val="none" w:sz="0" w:space="0" w:color="auto"/>
        <w:left w:val="none" w:sz="0" w:space="0" w:color="auto"/>
        <w:bottom w:val="none" w:sz="0" w:space="0" w:color="auto"/>
        <w:right w:val="none" w:sz="0" w:space="0" w:color="auto"/>
      </w:divBdr>
    </w:div>
    <w:div w:id="1532374023">
      <w:bodyDiv w:val="1"/>
      <w:marLeft w:val="0"/>
      <w:marRight w:val="0"/>
      <w:marTop w:val="0"/>
      <w:marBottom w:val="0"/>
      <w:divBdr>
        <w:top w:val="none" w:sz="0" w:space="0" w:color="auto"/>
        <w:left w:val="none" w:sz="0" w:space="0" w:color="auto"/>
        <w:bottom w:val="none" w:sz="0" w:space="0" w:color="auto"/>
        <w:right w:val="none" w:sz="0" w:space="0" w:color="auto"/>
      </w:divBdr>
    </w:div>
    <w:div w:id="1533225165">
      <w:bodyDiv w:val="1"/>
      <w:marLeft w:val="0"/>
      <w:marRight w:val="0"/>
      <w:marTop w:val="0"/>
      <w:marBottom w:val="0"/>
      <w:divBdr>
        <w:top w:val="none" w:sz="0" w:space="0" w:color="auto"/>
        <w:left w:val="none" w:sz="0" w:space="0" w:color="auto"/>
        <w:bottom w:val="none" w:sz="0" w:space="0" w:color="auto"/>
        <w:right w:val="none" w:sz="0" w:space="0" w:color="auto"/>
      </w:divBdr>
    </w:div>
    <w:div w:id="1533617990">
      <w:bodyDiv w:val="1"/>
      <w:marLeft w:val="0"/>
      <w:marRight w:val="0"/>
      <w:marTop w:val="0"/>
      <w:marBottom w:val="0"/>
      <w:divBdr>
        <w:top w:val="none" w:sz="0" w:space="0" w:color="auto"/>
        <w:left w:val="none" w:sz="0" w:space="0" w:color="auto"/>
        <w:bottom w:val="none" w:sz="0" w:space="0" w:color="auto"/>
        <w:right w:val="none" w:sz="0" w:space="0" w:color="auto"/>
      </w:divBdr>
      <w:divsChild>
        <w:div w:id="308290767">
          <w:marLeft w:val="0"/>
          <w:marRight w:val="0"/>
          <w:marTop w:val="0"/>
          <w:marBottom w:val="0"/>
          <w:divBdr>
            <w:top w:val="none" w:sz="0" w:space="0" w:color="auto"/>
            <w:left w:val="none" w:sz="0" w:space="0" w:color="auto"/>
            <w:bottom w:val="none" w:sz="0" w:space="0" w:color="auto"/>
            <w:right w:val="none" w:sz="0" w:space="0" w:color="auto"/>
          </w:divBdr>
        </w:div>
      </w:divsChild>
    </w:div>
    <w:div w:id="1533684603">
      <w:bodyDiv w:val="1"/>
      <w:marLeft w:val="0"/>
      <w:marRight w:val="0"/>
      <w:marTop w:val="0"/>
      <w:marBottom w:val="0"/>
      <w:divBdr>
        <w:top w:val="none" w:sz="0" w:space="0" w:color="auto"/>
        <w:left w:val="none" w:sz="0" w:space="0" w:color="auto"/>
        <w:bottom w:val="none" w:sz="0" w:space="0" w:color="auto"/>
        <w:right w:val="none" w:sz="0" w:space="0" w:color="auto"/>
      </w:divBdr>
    </w:div>
    <w:div w:id="1534032518">
      <w:bodyDiv w:val="1"/>
      <w:marLeft w:val="0"/>
      <w:marRight w:val="0"/>
      <w:marTop w:val="0"/>
      <w:marBottom w:val="0"/>
      <w:divBdr>
        <w:top w:val="none" w:sz="0" w:space="0" w:color="auto"/>
        <w:left w:val="none" w:sz="0" w:space="0" w:color="auto"/>
        <w:bottom w:val="none" w:sz="0" w:space="0" w:color="auto"/>
        <w:right w:val="none" w:sz="0" w:space="0" w:color="auto"/>
      </w:divBdr>
    </w:div>
    <w:div w:id="1534347399">
      <w:bodyDiv w:val="1"/>
      <w:marLeft w:val="0"/>
      <w:marRight w:val="0"/>
      <w:marTop w:val="0"/>
      <w:marBottom w:val="0"/>
      <w:divBdr>
        <w:top w:val="none" w:sz="0" w:space="0" w:color="auto"/>
        <w:left w:val="none" w:sz="0" w:space="0" w:color="auto"/>
        <w:bottom w:val="none" w:sz="0" w:space="0" w:color="auto"/>
        <w:right w:val="none" w:sz="0" w:space="0" w:color="auto"/>
      </w:divBdr>
    </w:div>
    <w:div w:id="1534686095">
      <w:bodyDiv w:val="1"/>
      <w:marLeft w:val="0"/>
      <w:marRight w:val="0"/>
      <w:marTop w:val="0"/>
      <w:marBottom w:val="0"/>
      <w:divBdr>
        <w:top w:val="none" w:sz="0" w:space="0" w:color="auto"/>
        <w:left w:val="none" w:sz="0" w:space="0" w:color="auto"/>
        <w:bottom w:val="none" w:sz="0" w:space="0" w:color="auto"/>
        <w:right w:val="none" w:sz="0" w:space="0" w:color="auto"/>
      </w:divBdr>
    </w:div>
    <w:div w:id="1535075972">
      <w:bodyDiv w:val="1"/>
      <w:marLeft w:val="0"/>
      <w:marRight w:val="0"/>
      <w:marTop w:val="0"/>
      <w:marBottom w:val="0"/>
      <w:divBdr>
        <w:top w:val="none" w:sz="0" w:space="0" w:color="auto"/>
        <w:left w:val="none" w:sz="0" w:space="0" w:color="auto"/>
        <w:bottom w:val="none" w:sz="0" w:space="0" w:color="auto"/>
        <w:right w:val="none" w:sz="0" w:space="0" w:color="auto"/>
      </w:divBdr>
      <w:divsChild>
        <w:div w:id="309797509">
          <w:marLeft w:val="0"/>
          <w:marRight w:val="0"/>
          <w:marTop w:val="0"/>
          <w:marBottom w:val="240"/>
          <w:divBdr>
            <w:top w:val="none" w:sz="0" w:space="0" w:color="auto"/>
            <w:left w:val="none" w:sz="0" w:space="0" w:color="auto"/>
            <w:bottom w:val="none" w:sz="0" w:space="0" w:color="auto"/>
            <w:right w:val="none" w:sz="0" w:space="0" w:color="auto"/>
          </w:divBdr>
        </w:div>
      </w:divsChild>
    </w:div>
    <w:div w:id="1535119540">
      <w:bodyDiv w:val="1"/>
      <w:marLeft w:val="0"/>
      <w:marRight w:val="0"/>
      <w:marTop w:val="0"/>
      <w:marBottom w:val="0"/>
      <w:divBdr>
        <w:top w:val="none" w:sz="0" w:space="0" w:color="auto"/>
        <w:left w:val="none" w:sz="0" w:space="0" w:color="auto"/>
        <w:bottom w:val="none" w:sz="0" w:space="0" w:color="auto"/>
        <w:right w:val="none" w:sz="0" w:space="0" w:color="auto"/>
      </w:divBdr>
    </w:div>
    <w:div w:id="1535265395">
      <w:bodyDiv w:val="1"/>
      <w:marLeft w:val="0"/>
      <w:marRight w:val="0"/>
      <w:marTop w:val="0"/>
      <w:marBottom w:val="0"/>
      <w:divBdr>
        <w:top w:val="none" w:sz="0" w:space="0" w:color="auto"/>
        <w:left w:val="none" w:sz="0" w:space="0" w:color="auto"/>
        <w:bottom w:val="none" w:sz="0" w:space="0" w:color="auto"/>
        <w:right w:val="none" w:sz="0" w:space="0" w:color="auto"/>
      </w:divBdr>
      <w:divsChild>
        <w:div w:id="64843960">
          <w:marLeft w:val="0"/>
          <w:marRight w:val="0"/>
          <w:marTop w:val="0"/>
          <w:marBottom w:val="240"/>
          <w:divBdr>
            <w:top w:val="none" w:sz="0" w:space="0" w:color="auto"/>
            <w:left w:val="none" w:sz="0" w:space="0" w:color="auto"/>
            <w:bottom w:val="none" w:sz="0" w:space="0" w:color="auto"/>
            <w:right w:val="none" w:sz="0" w:space="0" w:color="auto"/>
          </w:divBdr>
          <w:divsChild>
            <w:div w:id="13501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491">
      <w:bodyDiv w:val="1"/>
      <w:marLeft w:val="0"/>
      <w:marRight w:val="0"/>
      <w:marTop w:val="0"/>
      <w:marBottom w:val="0"/>
      <w:divBdr>
        <w:top w:val="none" w:sz="0" w:space="0" w:color="auto"/>
        <w:left w:val="none" w:sz="0" w:space="0" w:color="auto"/>
        <w:bottom w:val="none" w:sz="0" w:space="0" w:color="auto"/>
        <w:right w:val="none" w:sz="0" w:space="0" w:color="auto"/>
      </w:divBdr>
      <w:divsChild>
        <w:div w:id="1805729857">
          <w:marLeft w:val="0"/>
          <w:marRight w:val="0"/>
          <w:marTop w:val="0"/>
          <w:marBottom w:val="0"/>
          <w:divBdr>
            <w:top w:val="none" w:sz="0" w:space="0" w:color="auto"/>
            <w:left w:val="none" w:sz="0" w:space="0" w:color="auto"/>
            <w:bottom w:val="none" w:sz="0" w:space="0" w:color="auto"/>
            <w:right w:val="none" w:sz="0" w:space="0" w:color="auto"/>
          </w:divBdr>
        </w:div>
      </w:divsChild>
    </w:div>
    <w:div w:id="1536960778">
      <w:bodyDiv w:val="1"/>
      <w:marLeft w:val="0"/>
      <w:marRight w:val="0"/>
      <w:marTop w:val="0"/>
      <w:marBottom w:val="0"/>
      <w:divBdr>
        <w:top w:val="none" w:sz="0" w:space="0" w:color="auto"/>
        <w:left w:val="none" w:sz="0" w:space="0" w:color="auto"/>
        <w:bottom w:val="none" w:sz="0" w:space="0" w:color="auto"/>
        <w:right w:val="none" w:sz="0" w:space="0" w:color="auto"/>
      </w:divBdr>
    </w:div>
    <w:div w:id="1537087797">
      <w:bodyDiv w:val="1"/>
      <w:marLeft w:val="0"/>
      <w:marRight w:val="0"/>
      <w:marTop w:val="0"/>
      <w:marBottom w:val="0"/>
      <w:divBdr>
        <w:top w:val="none" w:sz="0" w:space="0" w:color="auto"/>
        <w:left w:val="none" w:sz="0" w:space="0" w:color="auto"/>
        <w:bottom w:val="none" w:sz="0" w:space="0" w:color="auto"/>
        <w:right w:val="none" w:sz="0" w:space="0" w:color="auto"/>
      </w:divBdr>
    </w:div>
    <w:div w:id="1537347525">
      <w:bodyDiv w:val="1"/>
      <w:marLeft w:val="0"/>
      <w:marRight w:val="0"/>
      <w:marTop w:val="0"/>
      <w:marBottom w:val="0"/>
      <w:divBdr>
        <w:top w:val="none" w:sz="0" w:space="0" w:color="auto"/>
        <w:left w:val="none" w:sz="0" w:space="0" w:color="auto"/>
        <w:bottom w:val="none" w:sz="0" w:space="0" w:color="auto"/>
        <w:right w:val="none" w:sz="0" w:space="0" w:color="auto"/>
      </w:divBdr>
    </w:div>
    <w:div w:id="1539509133">
      <w:bodyDiv w:val="1"/>
      <w:marLeft w:val="0"/>
      <w:marRight w:val="0"/>
      <w:marTop w:val="0"/>
      <w:marBottom w:val="0"/>
      <w:divBdr>
        <w:top w:val="none" w:sz="0" w:space="0" w:color="auto"/>
        <w:left w:val="none" w:sz="0" w:space="0" w:color="auto"/>
        <w:bottom w:val="none" w:sz="0" w:space="0" w:color="auto"/>
        <w:right w:val="none" w:sz="0" w:space="0" w:color="auto"/>
      </w:divBdr>
    </w:div>
    <w:div w:id="1539705341">
      <w:bodyDiv w:val="1"/>
      <w:marLeft w:val="0"/>
      <w:marRight w:val="0"/>
      <w:marTop w:val="0"/>
      <w:marBottom w:val="0"/>
      <w:divBdr>
        <w:top w:val="none" w:sz="0" w:space="0" w:color="auto"/>
        <w:left w:val="none" w:sz="0" w:space="0" w:color="auto"/>
        <w:bottom w:val="none" w:sz="0" w:space="0" w:color="auto"/>
        <w:right w:val="none" w:sz="0" w:space="0" w:color="auto"/>
      </w:divBdr>
    </w:div>
    <w:div w:id="1541472297">
      <w:bodyDiv w:val="1"/>
      <w:marLeft w:val="0"/>
      <w:marRight w:val="0"/>
      <w:marTop w:val="0"/>
      <w:marBottom w:val="0"/>
      <w:divBdr>
        <w:top w:val="none" w:sz="0" w:space="0" w:color="auto"/>
        <w:left w:val="none" w:sz="0" w:space="0" w:color="auto"/>
        <w:bottom w:val="none" w:sz="0" w:space="0" w:color="auto"/>
        <w:right w:val="none" w:sz="0" w:space="0" w:color="auto"/>
      </w:divBdr>
    </w:div>
    <w:div w:id="1542550383">
      <w:bodyDiv w:val="1"/>
      <w:marLeft w:val="0"/>
      <w:marRight w:val="0"/>
      <w:marTop w:val="0"/>
      <w:marBottom w:val="0"/>
      <w:divBdr>
        <w:top w:val="none" w:sz="0" w:space="0" w:color="auto"/>
        <w:left w:val="none" w:sz="0" w:space="0" w:color="auto"/>
        <w:bottom w:val="none" w:sz="0" w:space="0" w:color="auto"/>
        <w:right w:val="none" w:sz="0" w:space="0" w:color="auto"/>
      </w:divBdr>
    </w:div>
    <w:div w:id="1542589396">
      <w:bodyDiv w:val="1"/>
      <w:marLeft w:val="0"/>
      <w:marRight w:val="0"/>
      <w:marTop w:val="0"/>
      <w:marBottom w:val="0"/>
      <w:divBdr>
        <w:top w:val="none" w:sz="0" w:space="0" w:color="auto"/>
        <w:left w:val="none" w:sz="0" w:space="0" w:color="auto"/>
        <w:bottom w:val="none" w:sz="0" w:space="0" w:color="auto"/>
        <w:right w:val="none" w:sz="0" w:space="0" w:color="auto"/>
      </w:divBdr>
      <w:divsChild>
        <w:div w:id="1695304451">
          <w:marLeft w:val="0"/>
          <w:marRight w:val="0"/>
          <w:marTop w:val="0"/>
          <w:marBottom w:val="240"/>
          <w:divBdr>
            <w:top w:val="none" w:sz="0" w:space="0" w:color="auto"/>
            <w:left w:val="none" w:sz="0" w:space="0" w:color="auto"/>
            <w:bottom w:val="none" w:sz="0" w:space="0" w:color="auto"/>
            <w:right w:val="none" w:sz="0" w:space="0" w:color="auto"/>
          </w:divBdr>
          <w:divsChild>
            <w:div w:id="2677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7436">
      <w:bodyDiv w:val="1"/>
      <w:marLeft w:val="0"/>
      <w:marRight w:val="0"/>
      <w:marTop w:val="0"/>
      <w:marBottom w:val="0"/>
      <w:divBdr>
        <w:top w:val="none" w:sz="0" w:space="0" w:color="auto"/>
        <w:left w:val="none" w:sz="0" w:space="0" w:color="auto"/>
        <w:bottom w:val="none" w:sz="0" w:space="0" w:color="auto"/>
        <w:right w:val="none" w:sz="0" w:space="0" w:color="auto"/>
      </w:divBdr>
    </w:div>
    <w:div w:id="1544946881">
      <w:bodyDiv w:val="1"/>
      <w:marLeft w:val="0"/>
      <w:marRight w:val="0"/>
      <w:marTop w:val="0"/>
      <w:marBottom w:val="0"/>
      <w:divBdr>
        <w:top w:val="none" w:sz="0" w:space="0" w:color="auto"/>
        <w:left w:val="none" w:sz="0" w:space="0" w:color="auto"/>
        <w:bottom w:val="none" w:sz="0" w:space="0" w:color="auto"/>
        <w:right w:val="none" w:sz="0" w:space="0" w:color="auto"/>
      </w:divBdr>
    </w:div>
    <w:div w:id="1545210034">
      <w:bodyDiv w:val="1"/>
      <w:marLeft w:val="0"/>
      <w:marRight w:val="0"/>
      <w:marTop w:val="0"/>
      <w:marBottom w:val="0"/>
      <w:divBdr>
        <w:top w:val="none" w:sz="0" w:space="0" w:color="auto"/>
        <w:left w:val="none" w:sz="0" w:space="0" w:color="auto"/>
        <w:bottom w:val="none" w:sz="0" w:space="0" w:color="auto"/>
        <w:right w:val="none" w:sz="0" w:space="0" w:color="auto"/>
      </w:divBdr>
    </w:div>
    <w:div w:id="1545824765">
      <w:bodyDiv w:val="1"/>
      <w:marLeft w:val="0"/>
      <w:marRight w:val="0"/>
      <w:marTop w:val="0"/>
      <w:marBottom w:val="0"/>
      <w:divBdr>
        <w:top w:val="none" w:sz="0" w:space="0" w:color="auto"/>
        <w:left w:val="none" w:sz="0" w:space="0" w:color="auto"/>
        <w:bottom w:val="none" w:sz="0" w:space="0" w:color="auto"/>
        <w:right w:val="none" w:sz="0" w:space="0" w:color="auto"/>
      </w:divBdr>
    </w:div>
    <w:div w:id="1545866185">
      <w:bodyDiv w:val="1"/>
      <w:marLeft w:val="0"/>
      <w:marRight w:val="0"/>
      <w:marTop w:val="0"/>
      <w:marBottom w:val="0"/>
      <w:divBdr>
        <w:top w:val="none" w:sz="0" w:space="0" w:color="auto"/>
        <w:left w:val="none" w:sz="0" w:space="0" w:color="auto"/>
        <w:bottom w:val="none" w:sz="0" w:space="0" w:color="auto"/>
        <w:right w:val="none" w:sz="0" w:space="0" w:color="auto"/>
      </w:divBdr>
    </w:div>
    <w:div w:id="1546018863">
      <w:bodyDiv w:val="1"/>
      <w:marLeft w:val="0"/>
      <w:marRight w:val="0"/>
      <w:marTop w:val="0"/>
      <w:marBottom w:val="0"/>
      <w:divBdr>
        <w:top w:val="none" w:sz="0" w:space="0" w:color="auto"/>
        <w:left w:val="none" w:sz="0" w:space="0" w:color="auto"/>
        <w:bottom w:val="none" w:sz="0" w:space="0" w:color="auto"/>
        <w:right w:val="none" w:sz="0" w:space="0" w:color="auto"/>
      </w:divBdr>
    </w:div>
    <w:div w:id="1547598857">
      <w:bodyDiv w:val="1"/>
      <w:marLeft w:val="0"/>
      <w:marRight w:val="0"/>
      <w:marTop w:val="0"/>
      <w:marBottom w:val="0"/>
      <w:divBdr>
        <w:top w:val="none" w:sz="0" w:space="0" w:color="auto"/>
        <w:left w:val="none" w:sz="0" w:space="0" w:color="auto"/>
        <w:bottom w:val="none" w:sz="0" w:space="0" w:color="auto"/>
        <w:right w:val="none" w:sz="0" w:space="0" w:color="auto"/>
      </w:divBdr>
    </w:div>
    <w:div w:id="1548493212">
      <w:bodyDiv w:val="1"/>
      <w:marLeft w:val="0"/>
      <w:marRight w:val="0"/>
      <w:marTop w:val="0"/>
      <w:marBottom w:val="0"/>
      <w:divBdr>
        <w:top w:val="none" w:sz="0" w:space="0" w:color="auto"/>
        <w:left w:val="none" w:sz="0" w:space="0" w:color="auto"/>
        <w:bottom w:val="none" w:sz="0" w:space="0" w:color="auto"/>
        <w:right w:val="none" w:sz="0" w:space="0" w:color="auto"/>
      </w:divBdr>
    </w:div>
    <w:div w:id="1548881251">
      <w:bodyDiv w:val="1"/>
      <w:marLeft w:val="0"/>
      <w:marRight w:val="0"/>
      <w:marTop w:val="0"/>
      <w:marBottom w:val="0"/>
      <w:divBdr>
        <w:top w:val="none" w:sz="0" w:space="0" w:color="auto"/>
        <w:left w:val="none" w:sz="0" w:space="0" w:color="auto"/>
        <w:bottom w:val="none" w:sz="0" w:space="0" w:color="auto"/>
        <w:right w:val="none" w:sz="0" w:space="0" w:color="auto"/>
      </w:divBdr>
      <w:divsChild>
        <w:div w:id="717244320">
          <w:marLeft w:val="0"/>
          <w:marRight w:val="0"/>
          <w:marTop w:val="0"/>
          <w:marBottom w:val="240"/>
          <w:divBdr>
            <w:top w:val="none" w:sz="0" w:space="0" w:color="auto"/>
            <w:left w:val="none" w:sz="0" w:space="0" w:color="auto"/>
            <w:bottom w:val="none" w:sz="0" w:space="0" w:color="auto"/>
            <w:right w:val="none" w:sz="0" w:space="0" w:color="auto"/>
          </w:divBdr>
          <w:divsChild>
            <w:div w:id="12196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7976">
      <w:bodyDiv w:val="1"/>
      <w:marLeft w:val="0"/>
      <w:marRight w:val="0"/>
      <w:marTop w:val="0"/>
      <w:marBottom w:val="0"/>
      <w:divBdr>
        <w:top w:val="none" w:sz="0" w:space="0" w:color="auto"/>
        <w:left w:val="none" w:sz="0" w:space="0" w:color="auto"/>
        <w:bottom w:val="none" w:sz="0" w:space="0" w:color="auto"/>
        <w:right w:val="none" w:sz="0" w:space="0" w:color="auto"/>
      </w:divBdr>
    </w:div>
    <w:div w:id="1549562052">
      <w:bodyDiv w:val="1"/>
      <w:marLeft w:val="0"/>
      <w:marRight w:val="0"/>
      <w:marTop w:val="0"/>
      <w:marBottom w:val="0"/>
      <w:divBdr>
        <w:top w:val="none" w:sz="0" w:space="0" w:color="auto"/>
        <w:left w:val="none" w:sz="0" w:space="0" w:color="auto"/>
        <w:bottom w:val="none" w:sz="0" w:space="0" w:color="auto"/>
        <w:right w:val="none" w:sz="0" w:space="0" w:color="auto"/>
      </w:divBdr>
    </w:div>
    <w:div w:id="1550334792">
      <w:bodyDiv w:val="1"/>
      <w:marLeft w:val="0"/>
      <w:marRight w:val="0"/>
      <w:marTop w:val="0"/>
      <w:marBottom w:val="0"/>
      <w:divBdr>
        <w:top w:val="none" w:sz="0" w:space="0" w:color="auto"/>
        <w:left w:val="none" w:sz="0" w:space="0" w:color="auto"/>
        <w:bottom w:val="none" w:sz="0" w:space="0" w:color="auto"/>
        <w:right w:val="none" w:sz="0" w:space="0" w:color="auto"/>
      </w:divBdr>
    </w:div>
    <w:div w:id="1550414320">
      <w:bodyDiv w:val="1"/>
      <w:marLeft w:val="0"/>
      <w:marRight w:val="0"/>
      <w:marTop w:val="0"/>
      <w:marBottom w:val="0"/>
      <w:divBdr>
        <w:top w:val="none" w:sz="0" w:space="0" w:color="auto"/>
        <w:left w:val="none" w:sz="0" w:space="0" w:color="auto"/>
        <w:bottom w:val="none" w:sz="0" w:space="0" w:color="auto"/>
        <w:right w:val="none" w:sz="0" w:space="0" w:color="auto"/>
      </w:divBdr>
    </w:div>
    <w:div w:id="1550653934">
      <w:bodyDiv w:val="1"/>
      <w:marLeft w:val="0"/>
      <w:marRight w:val="0"/>
      <w:marTop w:val="0"/>
      <w:marBottom w:val="0"/>
      <w:divBdr>
        <w:top w:val="none" w:sz="0" w:space="0" w:color="auto"/>
        <w:left w:val="none" w:sz="0" w:space="0" w:color="auto"/>
        <w:bottom w:val="none" w:sz="0" w:space="0" w:color="auto"/>
        <w:right w:val="none" w:sz="0" w:space="0" w:color="auto"/>
      </w:divBdr>
    </w:div>
    <w:div w:id="1550876199">
      <w:bodyDiv w:val="1"/>
      <w:marLeft w:val="0"/>
      <w:marRight w:val="0"/>
      <w:marTop w:val="0"/>
      <w:marBottom w:val="0"/>
      <w:divBdr>
        <w:top w:val="none" w:sz="0" w:space="0" w:color="auto"/>
        <w:left w:val="none" w:sz="0" w:space="0" w:color="auto"/>
        <w:bottom w:val="none" w:sz="0" w:space="0" w:color="auto"/>
        <w:right w:val="none" w:sz="0" w:space="0" w:color="auto"/>
      </w:divBdr>
    </w:div>
    <w:div w:id="1550914953">
      <w:bodyDiv w:val="1"/>
      <w:marLeft w:val="0"/>
      <w:marRight w:val="0"/>
      <w:marTop w:val="0"/>
      <w:marBottom w:val="0"/>
      <w:divBdr>
        <w:top w:val="none" w:sz="0" w:space="0" w:color="auto"/>
        <w:left w:val="none" w:sz="0" w:space="0" w:color="auto"/>
        <w:bottom w:val="none" w:sz="0" w:space="0" w:color="auto"/>
        <w:right w:val="none" w:sz="0" w:space="0" w:color="auto"/>
      </w:divBdr>
    </w:div>
    <w:div w:id="1551722363">
      <w:bodyDiv w:val="1"/>
      <w:marLeft w:val="0"/>
      <w:marRight w:val="0"/>
      <w:marTop w:val="0"/>
      <w:marBottom w:val="0"/>
      <w:divBdr>
        <w:top w:val="none" w:sz="0" w:space="0" w:color="auto"/>
        <w:left w:val="none" w:sz="0" w:space="0" w:color="auto"/>
        <w:bottom w:val="none" w:sz="0" w:space="0" w:color="auto"/>
        <w:right w:val="none" w:sz="0" w:space="0" w:color="auto"/>
      </w:divBdr>
    </w:div>
    <w:div w:id="1552036989">
      <w:bodyDiv w:val="1"/>
      <w:marLeft w:val="0"/>
      <w:marRight w:val="0"/>
      <w:marTop w:val="0"/>
      <w:marBottom w:val="0"/>
      <w:divBdr>
        <w:top w:val="none" w:sz="0" w:space="0" w:color="auto"/>
        <w:left w:val="none" w:sz="0" w:space="0" w:color="auto"/>
        <w:bottom w:val="none" w:sz="0" w:space="0" w:color="auto"/>
        <w:right w:val="none" w:sz="0" w:space="0" w:color="auto"/>
      </w:divBdr>
    </w:div>
    <w:div w:id="1552493710">
      <w:bodyDiv w:val="1"/>
      <w:marLeft w:val="0"/>
      <w:marRight w:val="0"/>
      <w:marTop w:val="0"/>
      <w:marBottom w:val="0"/>
      <w:divBdr>
        <w:top w:val="none" w:sz="0" w:space="0" w:color="auto"/>
        <w:left w:val="none" w:sz="0" w:space="0" w:color="auto"/>
        <w:bottom w:val="none" w:sz="0" w:space="0" w:color="auto"/>
        <w:right w:val="none" w:sz="0" w:space="0" w:color="auto"/>
      </w:divBdr>
    </w:div>
    <w:div w:id="1554922466">
      <w:bodyDiv w:val="1"/>
      <w:marLeft w:val="0"/>
      <w:marRight w:val="0"/>
      <w:marTop w:val="0"/>
      <w:marBottom w:val="0"/>
      <w:divBdr>
        <w:top w:val="none" w:sz="0" w:space="0" w:color="auto"/>
        <w:left w:val="none" w:sz="0" w:space="0" w:color="auto"/>
        <w:bottom w:val="none" w:sz="0" w:space="0" w:color="auto"/>
        <w:right w:val="none" w:sz="0" w:space="0" w:color="auto"/>
      </w:divBdr>
    </w:div>
    <w:div w:id="1555501663">
      <w:bodyDiv w:val="1"/>
      <w:marLeft w:val="0"/>
      <w:marRight w:val="0"/>
      <w:marTop w:val="0"/>
      <w:marBottom w:val="0"/>
      <w:divBdr>
        <w:top w:val="none" w:sz="0" w:space="0" w:color="auto"/>
        <w:left w:val="none" w:sz="0" w:space="0" w:color="auto"/>
        <w:bottom w:val="none" w:sz="0" w:space="0" w:color="auto"/>
        <w:right w:val="none" w:sz="0" w:space="0" w:color="auto"/>
      </w:divBdr>
      <w:divsChild>
        <w:div w:id="807672759">
          <w:marLeft w:val="0"/>
          <w:marRight w:val="0"/>
          <w:marTop w:val="0"/>
          <w:marBottom w:val="240"/>
          <w:divBdr>
            <w:top w:val="none" w:sz="0" w:space="0" w:color="auto"/>
            <w:left w:val="none" w:sz="0" w:space="0" w:color="auto"/>
            <w:bottom w:val="none" w:sz="0" w:space="0" w:color="auto"/>
            <w:right w:val="none" w:sz="0" w:space="0" w:color="auto"/>
          </w:divBdr>
          <w:divsChild>
            <w:div w:id="1930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7577">
      <w:bodyDiv w:val="1"/>
      <w:marLeft w:val="0"/>
      <w:marRight w:val="0"/>
      <w:marTop w:val="0"/>
      <w:marBottom w:val="0"/>
      <w:divBdr>
        <w:top w:val="none" w:sz="0" w:space="0" w:color="auto"/>
        <w:left w:val="none" w:sz="0" w:space="0" w:color="auto"/>
        <w:bottom w:val="none" w:sz="0" w:space="0" w:color="auto"/>
        <w:right w:val="none" w:sz="0" w:space="0" w:color="auto"/>
      </w:divBdr>
    </w:div>
    <w:div w:id="1557007995">
      <w:bodyDiv w:val="1"/>
      <w:marLeft w:val="0"/>
      <w:marRight w:val="0"/>
      <w:marTop w:val="0"/>
      <w:marBottom w:val="0"/>
      <w:divBdr>
        <w:top w:val="none" w:sz="0" w:space="0" w:color="auto"/>
        <w:left w:val="none" w:sz="0" w:space="0" w:color="auto"/>
        <w:bottom w:val="none" w:sz="0" w:space="0" w:color="auto"/>
        <w:right w:val="none" w:sz="0" w:space="0" w:color="auto"/>
      </w:divBdr>
    </w:div>
    <w:div w:id="1557350359">
      <w:bodyDiv w:val="1"/>
      <w:marLeft w:val="0"/>
      <w:marRight w:val="0"/>
      <w:marTop w:val="0"/>
      <w:marBottom w:val="0"/>
      <w:divBdr>
        <w:top w:val="none" w:sz="0" w:space="0" w:color="auto"/>
        <w:left w:val="none" w:sz="0" w:space="0" w:color="auto"/>
        <w:bottom w:val="none" w:sz="0" w:space="0" w:color="auto"/>
        <w:right w:val="none" w:sz="0" w:space="0" w:color="auto"/>
      </w:divBdr>
      <w:divsChild>
        <w:div w:id="2011562770">
          <w:marLeft w:val="0"/>
          <w:marRight w:val="0"/>
          <w:marTop w:val="0"/>
          <w:marBottom w:val="240"/>
          <w:divBdr>
            <w:top w:val="none" w:sz="0" w:space="0" w:color="auto"/>
            <w:left w:val="none" w:sz="0" w:space="0" w:color="auto"/>
            <w:bottom w:val="none" w:sz="0" w:space="0" w:color="auto"/>
            <w:right w:val="none" w:sz="0" w:space="0" w:color="auto"/>
          </w:divBdr>
          <w:divsChild>
            <w:div w:id="18933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053">
      <w:bodyDiv w:val="1"/>
      <w:marLeft w:val="0"/>
      <w:marRight w:val="0"/>
      <w:marTop w:val="0"/>
      <w:marBottom w:val="0"/>
      <w:divBdr>
        <w:top w:val="none" w:sz="0" w:space="0" w:color="auto"/>
        <w:left w:val="none" w:sz="0" w:space="0" w:color="auto"/>
        <w:bottom w:val="none" w:sz="0" w:space="0" w:color="auto"/>
        <w:right w:val="none" w:sz="0" w:space="0" w:color="auto"/>
      </w:divBdr>
    </w:div>
    <w:div w:id="1558123108">
      <w:bodyDiv w:val="1"/>
      <w:marLeft w:val="0"/>
      <w:marRight w:val="0"/>
      <w:marTop w:val="0"/>
      <w:marBottom w:val="0"/>
      <w:divBdr>
        <w:top w:val="none" w:sz="0" w:space="0" w:color="auto"/>
        <w:left w:val="none" w:sz="0" w:space="0" w:color="auto"/>
        <w:bottom w:val="none" w:sz="0" w:space="0" w:color="auto"/>
        <w:right w:val="none" w:sz="0" w:space="0" w:color="auto"/>
      </w:divBdr>
    </w:div>
    <w:div w:id="1558202174">
      <w:bodyDiv w:val="1"/>
      <w:marLeft w:val="0"/>
      <w:marRight w:val="0"/>
      <w:marTop w:val="0"/>
      <w:marBottom w:val="0"/>
      <w:divBdr>
        <w:top w:val="none" w:sz="0" w:space="0" w:color="auto"/>
        <w:left w:val="none" w:sz="0" w:space="0" w:color="auto"/>
        <w:bottom w:val="none" w:sz="0" w:space="0" w:color="auto"/>
        <w:right w:val="none" w:sz="0" w:space="0" w:color="auto"/>
      </w:divBdr>
      <w:divsChild>
        <w:div w:id="612516804">
          <w:marLeft w:val="0"/>
          <w:marRight w:val="0"/>
          <w:marTop w:val="0"/>
          <w:marBottom w:val="240"/>
          <w:divBdr>
            <w:top w:val="none" w:sz="0" w:space="0" w:color="auto"/>
            <w:left w:val="none" w:sz="0" w:space="0" w:color="auto"/>
            <w:bottom w:val="none" w:sz="0" w:space="0" w:color="auto"/>
            <w:right w:val="none" w:sz="0" w:space="0" w:color="auto"/>
          </w:divBdr>
          <w:divsChild>
            <w:div w:id="12260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7103">
      <w:bodyDiv w:val="1"/>
      <w:marLeft w:val="0"/>
      <w:marRight w:val="0"/>
      <w:marTop w:val="0"/>
      <w:marBottom w:val="0"/>
      <w:divBdr>
        <w:top w:val="none" w:sz="0" w:space="0" w:color="auto"/>
        <w:left w:val="none" w:sz="0" w:space="0" w:color="auto"/>
        <w:bottom w:val="none" w:sz="0" w:space="0" w:color="auto"/>
        <w:right w:val="none" w:sz="0" w:space="0" w:color="auto"/>
      </w:divBdr>
    </w:div>
    <w:div w:id="1560019081">
      <w:bodyDiv w:val="1"/>
      <w:marLeft w:val="0"/>
      <w:marRight w:val="0"/>
      <w:marTop w:val="0"/>
      <w:marBottom w:val="0"/>
      <w:divBdr>
        <w:top w:val="none" w:sz="0" w:space="0" w:color="auto"/>
        <w:left w:val="none" w:sz="0" w:space="0" w:color="auto"/>
        <w:bottom w:val="none" w:sz="0" w:space="0" w:color="auto"/>
        <w:right w:val="none" w:sz="0" w:space="0" w:color="auto"/>
      </w:divBdr>
      <w:divsChild>
        <w:div w:id="992216570">
          <w:marLeft w:val="0"/>
          <w:marRight w:val="0"/>
          <w:marTop w:val="0"/>
          <w:marBottom w:val="240"/>
          <w:divBdr>
            <w:top w:val="none" w:sz="0" w:space="0" w:color="auto"/>
            <w:left w:val="none" w:sz="0" w:space="0" w:color="auto"/>
            <w:bottom w:val="none" w:sz="0" w:space="0" w:color="auto"/>
            <w:right w:val="none" w:sz="0" w:space="0" w:color="auto"/>
          </w:divBdr>
          <w:divsChild>
            <w:div w:id="13061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452">
      <w:bodyDiv w:val="1"/>
      <w:marLeft w:val="0"/>
      <w:marRight w:val="0"/>
      <w:marTop w:val="0"/>
      <w:marBottom w:val="0"/>
      <w:divBdr>
        <w:top w:val="none" w:sz="0" w:space="0" w:color="auto"/>
        <w:left w:val="none" w:sz="0" w:space="0" w:color="auto"/>
        <w:bottom w:val="none" w:sz="0" w:space="0" w:color="auto"/>
        <w:right w:val="none" w:sz="0" w:space="0" w:color="auto"/>
      </w:divBdr>
    </w:div>
    <w:div w:id="1560944724">
      <w:bodyDiv w:val="1"/>
      <w:marLeft w:val="0"/>
      <w:marRight w:val="0"/>
      <w:marTop w:val="0"/>
      <w:marBottom w:val="0"/>
      <w:divBdr>
        <w:top w:val="none" w:sz="0" w:space="0" w:color="auto"/>
        <w:left w:val="none" w:sz="0" w:space="0" w:color="auto"/>
        <w:bottom w:val="none" w:sz="0" w:space="0" w:color="auto"/>
        <w:right w:val="none" w:sz="0" w:space="0" w:color="auto"/>
      </w:divBdr>
    </w:div>
    <w:div w:id="1561021408">
      <w:bodyDiv w:val="1"/>
      <w:marLeft w:val="0"/>
      <w:marRight w:val="0"/>
      <w:marTop w:val="0"/>
      <w:marBottom w:val="0"/>
      <w:divBdr>
        <w:top w:val="none" w:sz="0" w:space="0" w:color="auto"/>
        <w:left w:val="none" w:sz="0" w:space="0" w:color="auto"/>
        <w:bottom w:val="none" w:sz="0" w:space="0" w:color="auto"/>
        <w:right w:val="none" w:sz="0" w:space="0" w:color="auto"/>
      </w:divBdr>
    </w:div>
    <w:div w:id="1562211566">
      <w:bodyDiv w:val="1"/>
      <w:marLeft w:val="0"/>
      <w:marRight w:val="0"/>
      <w:marTop w:val="0"/>
      <w:marBottom w:val="0"/>
      <w:divBdr>
        <w:top w:val="none" w:sz="0" w:space="0" w:color="auto"/>
        <w:left w:val="none" w:sz="0" w:space="0" w:color="auto"/>
        <w:bottom w:val="none" w:sz="0" w:space="0" w:color="auto"/>
        <w:right w:val="none" w:sz="0" w:space="0" w:color="auto"/>
      </w:divBdr>
    </w:div>
    <w:div w:id="1562323964">
      <w:bodyDiv w:val="1"/>
      <w:marLeft w:val="0"/>
      <w:marRight w:val="0"/>
      <w:marTop w:val="0"/>
      <w:marBottom w:val="0"/>
      <w:divBdr>
        <w:top w:val="none" w:sz="0" w:space="0" w:color="auto"/>
        <w:left w:val="none" w:sz="0" w:space="0" w:color="auto"/>
        <w:bottom w:val="none" w:sz="0" w:space="0" w:color="auto"/>
        <w:right w:val="none" w:sz="0" w:space="0" w:color="auto"/>
      </w:divBdr>
    </w:div>
    <w:div w:id="1563059126">
      <w:bodyDiv w:val="1"/>
      <w:marLeft w:val="0"/>
      <w:marRight w:val="0"/>
      <w:marTop w:val="0"/>
      <w:marBottom w:val="0"/>
      <w:divBdr>
        <w:top w:val="none" w:sz="0" w:space="0" w:color="auto"/>
        <w:left w:val="none" w:sz="0" w:space="0" w:color="auto"/>
        <w:bottom w:val="none" w:sz="0" w:space="0" w:color="auto"/>
        <w:right w:val="none" w:sz="0" w:space="0" w:color="auto"/>
      </w:divBdr>
      <w:divsChild>
        <w:div w:id="307176786">
          <w:marLeft w:val="0"/>
          <w:marRight w:val="0"/>
          <w:marTop w:val="0"/>
          <w:marBottom w:val="240"/>
          <w:divBdr>
            <w:top w:val="none" w:sz="0" w:space="0" w:color="auto"/>
            <w:left w:val="none" w:sz="0" w:space="0" w:color="auto"/>
            <w:bottom w:val="none" w:sz="0" w:space="0" w:color="auto"/>
            <w:right w:val="none" w:sz="0" w:space="0" w:color="auto"/>
          </w:divBdr>
          <w:divsChild>
            <w:div w:id="16431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9693">
      <w:bodyDiv w:val="1"/>
      <w:marLeft w:val="0"/>
      <w:marRight w:val="0"/>
      <w:marTop w:val="0"/>
      <w:marBottom w:val="0"/>
      <w:divBdr>
        <w:top w:val="none" w:sz="0" w:space="0" w:color="auto"/>
        <w:left w:val="none" w:sz="0" w:space="0" w:color="auto"/>
        <w:bottom w:val="none" w:sz="0" w:space="0" w:color="auto"/>
        <w:right w:val="none" w:sz="0" w:space="0" w:color="auto"/>
      </w:divBdr>
    </w:div>
    <w:div w:id="1564098076">
      <w:bodyDiv w:val="1"/>
      <w:marLeft w:val="0"/>
      <w:marRight w:val="0"/>
      <w:marTop w:val="0"/>
      <w:marBottom w:val="0"/>
      <w:divBdr>
        <w:top w:val="none" w:sz="0" w:space="0" w:color="auto"/>
        <w:left w:val="none" w:sz="0" w:space="0" w:color="auto"/>
        <w:bottom w:val="none" w:sz="0" w:space="0" w:color="auto"/>
        <w:right w:val="none" w:sz="0" w:space="0" w:color="auto"/>
      </w:divBdr>
    </w:div>
    <w:div w:id="1564288956">
      <w:bodyDiv w:val="1"/>
      <w:marLeft w:val="0"/>
      <w:marRight w:val="0"/>
      <w:marTop w:val="0"/>
      <w:marBottom w:val="0"/>
      <w:divBdr>
        <w:top w:val="none" w:sz="0" w:space="0" w:color="auto"/>
        <w:left w:val="none" w:sz="0" w:space="0" w:color="auto"/>
        <w:bottom w:val="none" w:sz="0" w:space="0" w:color="auto"/>
        <w:right w:val="none" w:sz="0" w:space="0" w:color="auto"/>
      </w:divBdr>
    </w:div>
    <w:div w:id="1566719542">
      <w:bodyDiv w:val="1"/>
      <w:marLeft w:val="0"/>
      <w:marRight w:val="0"/>
      <w:marTop w:val="0"/>
      <w:marBottom w:val="0"/>
      <w:divBdr>
        <w:top w:val="none" w:sz="0" w:space="0" w:color="auto"/>
        <w:left w:val="none" w:sz="0" w:space="0" w:color="auto"/>
        <w:bottom w:val="none" w:sz="0" w:space="0" w:color="auto"/>
        <w:right w:val="none" w:sz="0" w:space="0" w:color="auto"/>
      </w:divBdr>
    </w:div>
    <w:div w:id="1566910987">
      <w:bodyDiv w:val="1"/>
      <w:marLeft w:val="0"/>
      <w:marRight w:val="0"/>
      <w:marTop w:val="0"/>
      <w:marBottom w:val="0"/>
      <w:divBdr>
        <w:top w:val="none" w:sz="0" w:space="0" w:color="auto"/>
        <w:left w:val="none" w:sz="0" w:space="0" w:color="auto"/>
        <w:bottom w:val="none" w:sz="0" w:space="0" w:color="auto"/>
        <w:right w:val="none" w:sz="0" w:space="0" w:color="auto"/>
      </w:divBdr>
    </w:div>
    <w:div w:id="1568609279">
      <w:bodyDiv w:val="1"/>
      <w:marLeft w:val="0"/>
      <w:marRight w:val="0"/>
      <w:marTop w:val="0"/>
      <w:marBottom w:val="0"/>
      <w:divBdr>
        <w:top w:val="none" w:sz="0" w:space="0" w:color="auto"/>
        <w:left w:val="none" w:sz="0" w:space="0" w:color="auto"/>
        <w:bottom w:val="none" w:sz="0" w:space="0" w:color="auto"/>
        <w:right w:val="none" w:sz="0" w:space="0" w:color="auto"/>
      </w:divBdr>
    </w:div>
    <w:div w:id="1568615186">
      <w:bodyDiv w:val="1"/>
      <w:marLeft w:val="0"/>
      <w:marRight w:val="0"/>
      <w:marTop w:val="0"/>
      <w:marBottom w:val="0"/>
      <w:divBdr>
        <w:top w:val="none" w:sz="0" w:space="0" w:color="auto"/>
        <w:left w:val="none" w:sz="0" w:space="0" w:color="auto"/>
        <w:bottom w:val="none" w:sz="0" w:space="0" w:color="auto"/>
        <w:right w:val="none" w:sz="0" w:space="0" w:color="auto"/>
      </w:divBdr>
      <w:divsChild>
        <w:div w:id="872573323">
          <w:marLeft w:val="0"/>
          <w:marRight w:val="0"/>
          <w:marTop w:val="0"/>
          <w:marBottom w:val="0"/>
          <w:divBdr>
            <w:top w:val="none" w:sz="0" w:space="0" w:color="auto"/>
            <w:left w:val="none" w:sz="0" w:space="0" w:color="auto"/>
            <w:bottom w:val="none" w:sz="0" w:space="0" w:color="auto"/>
            <w:right w:val="none" w:sz="0" w:space="0" w:color="auto"/>
          </w:divBdr>
        </w:div>
      </w:divsChild>
    </w:div>
    <w:div w:id="1569456441">
      <w:bodyDiv w:val="1"/>
      <w:marLeft w:val="0"/>
      <w:marRight w:val="0"/>
      <w:marTop w:val="0"/>
      <w:marBottom w:val="0"/>
      <w:divBdr>
        <w:top w:val="none" w:sz="0" w:space="0" w:color="auto"/>
        <w:left w:val="none" w:sz="0" w:space="0" w:color="auto"/>
        <w:bottom w:val="none" w:sz="0" w:space="0" w:color="auto"/>
        <w:right w:val="none" w:sz="0" w:space="0" w:color="auto"/>
      </w:divBdr>
    </w:div>
    <w:div w:id="1570312075">
      <w:bodyDiv w:val="1"/>
      <w:marLeft w:val="0"/>
      <w:marRight w:val="0"/>
      <w:marTop w:val="0"/>
      <w:marBottom w:val="0"/>
      <w:divBdr>
        <w:top w:val="none" w:sz="0" w:space="0" w:color="auto"/>
        <w:left w:val="none" w:sz="0" w:space="0" w:color="auto"/>
        <w:bottom w:val="none" w:sz="0" w:space="0" w:color="auto"/>
        <w:right w:val="none" w:sz="0" w:space="0" w:color="auto"/>
      </w:divBdr>
    </w:div>
    <w:div w:id="1570340765">
      <w:bodyDiv w:val="1"/>
      <w:marLeft w:val="0"/>
      <w:marRight w:val="0"/>
      <w:marTop w:val="0"/>
      <w:marBottom w:val="0"/>
      <w:divBdr>
        <w:top w:val="none" w:sz="0" w:space="0" w:color="auto"/>
        <w:left w:val="none" w:sz="0" w:space="0" w:color="auto"/>
        <w:bottom w:val="none" w:sz="0" w:space="0" w:color="auto"/>
        <w:right w:val="none" w:sz="0" w:space="0" w:color="auto"/>
      </w:divBdr>
      <w:divsChild>
        <w:div w:id="1762482912">
          <w:marLeft w:val="0"/>
          <w:marRight w:val="0"/>
          <w:marTop w:val="0"/>
          <w:marBottom w:val="0"/>
          <w:divBdr>
            <w:top w:val="none" w:sz="0" w:space="0" w:color="auto"/>
            <w:left w:val="none" w:sz="0" w:space="0" w:color="auto"/>
            <w:bottom w:val="none" w:sz="0" w:space="0" w:color="auto"/>
            <w:right w:val="none" w:sz="0" w:space="0" w:color="auto"/>
          </w:divBdr>
        </w:div>
      </w:divsChild>
    </w:div>
    <w:div w:id="1570769173">
      <w:bodyDiv w:val="1"/>
      <w:marLeft w:val="0"/>
      <w:marRight w:val="0"/>
      <w:marTop w:val="0"/>
      <w:marBottom w:val="0"/>
      <w:divBdr>
        <w:top w:val="none" w:sz="0" w:space="0" w:color="auto"/>
        <w:left w:val="none" w:sz="0" w:space="0" w:color="auto"/>
        <w:bottom w:val="none" w:sz="0" w:space="0" w:color="auto"/>
        <w:right w:val="none" w:sz="0" w:space="0" w:color="auto"/>
      </w:divBdr>
    </w:div>
    <w:div w:id="1572694416">
      <w:bodyDiv w:val="1"/>
      <w:marLeft w:val="0"/>
      <w:marRight w:val="0"/>
      <w:marTop w:val="0"/>
      <w:marBottom w:val="0"/>
      <w:divBdr>
        <w:top w:val="none" w:sz="0" w:space="0" w:color="auto"/>
        <w:left w:val="none" w:sz="0" w:space="0" w:color="auto"/>
        <w:bottom w:val="none" w:sz="0" w:space="0" w:color="auto"/>
        <w:right w:val="none" w:sz="0" w:space="0" w:color="auto"/>
      </w:divBdr>
    </w:div>
    <w:div w:id="1572737617">
      <w:bodyDiv w:val="1"/>
      <w:marLeft w:val="0"/>
      <w:marRight w:val="0"/>
      <w:marTop w:val="0"/>
      <w:marBottom w:val="0"/>
      <w:divBdr>
        <w:top w:val="none" w:sz="0" w:space="0" w:color="auto"/>
        <w:left w:val="none" w:sz="0" w:space="0" w:color="auto"/>
        <w:bottom w:val="none" w:sz="0" w:space="0" w:color="auto"/>
        <w:right w:val="none" w:sz="0" w:space="0" w:color="auto"/>
      </w:divBdr>
    </w:div>
    <w:div w:id="1574898150">
      <w:bodyDiv w:val="1"/>
      <w:marLeft w:val="0"/>
      <w:marRight w:val="0"/>
      <w:marTop w:val="0"/>
      <w:marBottom w:val="0"/>
      <w:divBdr>
        <w:top w:val="none" w:sz="0" w:space="0" w:color="auto"/>
        <w:left w:val="none" w:sz="0" w:space="0" w:color="auto"/>
        <w:bottom w:val="none" w:sz="0" w:space="0" w:color="auto"/>
        <w:right w:val="none" w:sz="0" w:space="0" w:color="auto"/>
      </w:divBdr>
    </w:div>
    <w:div w:id="1575705818">
      <w:bodyDiv w:val="1"/>
      <w:marLeft w:val="0"/>
      <w:marRight w:val="0"/>
      <w:marTop w:val="0"/>
      <w:marBottom w:val="0"/>
      <w:divBdr>
        <w:top w:val="none" w:sz="0" w:space="0" w:color="auto"/>
        <w:left w:val="none" w:sz="0" w:space="0" w:color="auto"/>
        <w:bottom w:val="none" w:sz="0" w:space="0" w:color="auto"/>
        <w:right w:val="none" w:sz="0" w:space="0" w:color="auto"/>
      </w:divBdr>
    </w:div>
    <w:div w:id="1575775275">
      <w:bodyDiv w:val="1"/>
      <w:marLeft w:val="0"/>
      <w:marRight w:val="0"/>
      <w:marTop w:val="0"/>
      <w:marBottom w:val="0"/>
      <w:divBdr>
        <w:top w:val="none" w:sz="0" w:space="0" w:color="auto"/>
        <w:left w:val="none" w:sz="0" w:space="0" w:color="auto"/>
        <w:bottom w:val="none" w:sz="0" w:space="0" w:color="auto"/>
        <w:right w:val="none" w:sz="0" w:space="0" w:color="auto"/>
      </w:divBdr>
      <w:divsChild>
        <w:div w:id="1043990301">
          <w:marLeft w:val="0"/>
          <w:marRight w:val="0"/>
          <w:marTop w:val="0"/>
          <w:marBottom w:val="240"/>
          <w:divBdr>
            <w:top w:val="none" w:sz="0" w:space="0" w:color="auto"/>
            <w:left w:val="none" w:sz="0" w:space="0" w:color="auto"/>
            <w:bottom w:val="none" w:sz="0" w:space="0" w:color="auto"/>
            <w:right w:val="none" w:sz="0" w:space="0" w:color="auto"/>
          </w:divBdr>
          <w:divsChild>
            <w:div w:id="4257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0723">
      <w:bodyDiv w:val="1"/>
      <w:marLeft w:val="0"/>
      <w:marRight w:val="0"/>
      <w:marTop w:val="0"/>
      <w:marBottom w:val="0"/>
      <w:divBdr>
        <w:top w:val="none" w:sz="0" w:space="0" w:color="auto"/>
        <w:left w:val="none" w:sz="0" w:space="0" w:color="auto"/>
        <w:bottom w:val="none" w:sz="0" w:space="0" w:color="auto"/>
        <w:right w:val="none" w:sz="0" w:space="0" w:color="auto"/>
      </w:divBdr>
    </w:div>
    <w:div w:id="1576163058">
      <w:bodyDiv w:val="1"/>
      <w:marLeft w:val="0"/>
      <w:marRight w:val="0"/>
      <w:marTop w:val="0"/>
      <w:marBottom w:val="0"/>
      <w:divBdr>
        <w:top w:val="none" w:sz="0" w:space="0" w:color="auto"/>
        <w:left w:val="none" w:sz="0" w:space="0" w:color="auto"/>
        <w:bottom w:val="none" w:sz="0" w:space="0" w:color="auto"/>
        <w:right w:val="none" w:sz="0" w:space="0" w:color="auto"/>
      </w:divBdr>
      <w:divsChild>
        <w:div w:id="604574800">
          <w:marLeft w:val="0"/>
          <w:marRight w:val="0"/>
          <w:marTop w:val="0"/>
          <w:marBottom w:val="240"/>
          <w:divBdr>
            <w:top w:val="none" w:sz="0" w:space="0" w:color="auto"/>
            <w:left w:val="none" w:sz="0" w:space="0" w:color="auto"/>
            <w:bottom w:val="none" w:sz="0" w:space="0" w:color="auto"/>
            <w:right w:val="none" w:sz="0" w:space="0" w:color="auto"/>
          </w:divBdr>
          <w:divsChild>
            <w:div w:id="993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855">
      <w:bodyDiv w:val="1"/>
      <w:marLeft w:val="0"/>
      <w:marRight w:val="0"/>
      <w:marTop w:val="0"/>
      <w:marBottom w:val="0"/>
      <w:divBdr>
        <w:top w:val="none" w:sz="0" w:space="0" w:color="auto"/>
        <w:left w:val="none" w:sz="0" w:space="0" w:color="auto"/>
        <w:bottom w:val="none" w:sz="0" w:space="0" w:color="auto"/>
        <w:right w:val="none" w:sz="0" w:space="0" w:color="auto"/>
      </w:divBdr>
    </w:div>
    <w:div w:id="1576476045">
      <w:bodyDiv w:val="1"/>
      <w:marLeft w:val="0"/>
      <w:marRight w:val="0"/>
      <w:marTop w:val="0"/>
      <w:marBottom w:val="0"/>
      <w:divBdr>
        <w:top w:val="none" w:sz="0" w:space="0" w:color="auto"/>
        <w:left w:val="none" w:sz="0" w:space="0" w:color="auto"/>
        <w:bottom w:val="none" w:sz="0" w:space="0" w:color="auto"/>
        <w:right w:val="none" w:sz="0" w:space="0" w:color="auto"/>
      </w:divBdr>
    </w:div>
    <w:div w:id="1576820984">
      <w:bodyDiv w:val="1"/>
      <w:marLeft w:val="0"/>
      <w:marRight w:val="0"/>
      <w:marTop w:val="0"/>
      <w:marBottom w:val="0"/>
      <w:divBdr>
        <w:top w:val="none" w:sz="0" w:space="0" w:color="auto"/>
        <w:left w:val="none" w:sz="0" w:space="0" w:color="auto"/>
        <w:bottom w:val="none" w:sz="0" w:space="0" w:color="auto"/>
        <w:right w:val="none" w:sz="0" w:space="0" w:color="auto"/>
      </w:divBdr>
      <w:divsChild>
        <w:div w:id="1154224031">
          <w:marLeft w:val="0"/>
          <w:marRight w:val="0"/>
          <w:marTop w:val="0"/>
          <w:marBottom w:val="240"/>
          <w:divBdr>
            <w:top w:val="none" w:sz="0" w:space="0" w:color="auto"/>
            <w:left w:val="none" w:sz="0" w:space="0" w:color="auto"/>
            <w:bottom w:val="none" w:sz="0" w:space="0" w:color="auto"/>
            <w:right w:val="none" w:sz="0" w:space="0" w:color="auto"/>
          </w:divBdr>
        </w:div>
        <w:div w:id="1086150231">
          <w:marLeft w:val="0"/>
          <w:marRight w:val="0"/>
          <w:marTop w:val="0"/>
          <w:marBottom w:val="240"/>
          <w:divBdr>
            <w:top w:val="none" w:sz="0" w:space="0" w:color="auto"/>
            <w:left w:val="none" w:sz="0" w:space="0" w:color="auto"/>
            <w:bottom w:val="none" w:sz="0" w:space="0" w:color="auto"/>
            <w:right w:val="none" w:sz="0" w:space="0" w:color="auto"/>
          </w:divBdr>
          <w:divsChild>
            <w:div w:id="15211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2649">
      <w:bodyDiv w:val="1"/>
      <w:marLeft w:val="0"/>
      <w:marRight w:val="0"/>
      <w:marTop w:val="0"/>
      <w:marBottom w:val="0"/>
      <w:divBdr>
        <w:top w:val="none" w:sz="0" w:space="0" w:color="auto"/>
        <w:left w:val="none" w:sz="0" w:space="0" w:color="auto"/>
        <w:bottom w:val="none" w:sz="0" w:space="0" w:color="auto"/>
        <w:right w:val="none" w:sz="0" w:space="0" w:color="auto"/>
      </w:divBdr>
    </w:div>
    <w:div w:id="1576933304">
      <w:bodyDiv w:val="1"/>
      <w:marLeft w:val="0"/>
      <w:marRight w:val="0"/>
      <w:marTop w:val="0"/>
      <w:marBottom w:val="0"/>
      <w:divBdr>
        <w:top w:val="none" w:sz="0" w:space="0" w:color="auto"/>
        <w:left w:val="none" w:sz="0" w:space="0" w:color="auto"/>
        <w:bottom w:val="none" w:sz="0" w:space="0" w:color="auto"/>
        <w:right w:val="none" w:sz="0" w:space="0" w:color="auto"/>
      </w:divBdr>
    </w:div>
    <w:div w:id="1577014668">
      <w:bodyDiv w:val="1"/>
      <w:marLeft w:val="0"/>
      <w:marRight w:val="0"/>
      <w:marTop w:val="0"/>
      <w:marBottom w:val="0"/>
      <w:divBdr>
        <w:top w:val="none" w:sz="0" w:space="0" w:color="auto"/>
        <w:left w:val="none" w:sz="0" w:space="0" w:color="auto"/>
        <w:bottom w:val="none" w:sz="0" w:space="0" w:color="auto"/>
        <w:right w:val="none" w:sz="0" w:space="0" w:color="auto"/>
      </w:divBdr>
    </w:div>
    <w:div w:id="1577739168">
      <w:bodyDiv w:val="1"/>
      <w:marLeft w:val="0"/>
      <w:marRight w:val="0"/>
      <w:marTop w:val="0"/>
      <w:marBottom w:val="0"/>
      <w:divBdr>
        <w:top w:val="none" w:sz="0" w:space="0" w:color="auto"/>
        <w:left w:val="none" w:sz="0" w:space="0" w:color="auto"/>
        <w:bottom w:val="none" w:sz="0" w:space="0" w:color="auto"/>
        <w:right w:val="none" w:sz="0" w:space="0" w:color="auto"/>
      </w:divBdr>
    </w:div>
    <w:div w:id="1579631849">
      <w:bodyDiv w:val="1"/>
      <w:marLeft w:val="0"/>
      <w:marRight w:val="0"/>
      <w:marTop w:val="0"/>
      <w:marBottom w:val="0"/>
      <w:divBdr>
        <w:top w:val="none" w:sz="0" w:space="0" w:color="auto"/>
        <w:left w:val="none" w:sz="0" w:space="0" w:color="auto"/>
        <w:bottom w:val="none" w:sz="0" w:space="0" w:color="auto"/>
        <w:right w:val="none" w:sz="0" w:space="0" w:color="auto"/>
      </w:divBdr>
      <w:divsChild>
        <w:div w:id="1362894889">
          <w:marLeft w:val="0"/>
          <w:marRight w:val="0"/>
          <w:marTop w:val="0"/>
          <w:marBottom w:val="240"/>
          <w:divBdr>
            <w:top w:val="none" w:sz="0" w:space="0" w:color="auto"/>
            <w:left w:val="none" w:sz="0" w:space="0" w:color="auto"/>
            <w:bottom w:val="none" w:sz="0" w:space="0" w:color="auto"/>
            <w:right w:val="none" w:sz="0" w:space="0" w:color="auto"/>
          </w:divBdr>
          <w:divsChild>
            <w:div w:id="12597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6617">
      <w:bodyDiv w:val="1"/>
      <w:marLeft w:val="0"/>
      <w:marRight w:val="0"/>
      <w:marTop w:val="0"/>
      <w:marBottom w:val="0"/>
      <w:divBdr>
        <w:top w:val="none" w:sz="0" w:space="0" w:color="auto"/>
        <w:left w:val="none" w:sz="0" w:space="0" w:color="auto"/>
        <w:bottom w:val="none" w:sz="0" w:space="0" w:color="auto"/>
        <w:right w:val="none" w:sz="0" w:space="0" w:color="auto"/>
      </w:divBdr>
    </w:div>
    <w:div w:id="1580670267">
      <w:bodyDiv w:val="1"/>
      <w:marLeft w:val="0"/>
      <w:marRight w:val="0"/>
      <w:marTop w:val="0"/>
      <w:marBottom w:val="0"/>
      <w:divBdr>
        <w:top w:val="none" w:sz="0" w:space="0" w:color="auto"/>
        <w:left w:val="none" w:sz="0" w:space="0" w:color="auto"/>
        <w:bottom w:val="none" w:sz="0" w:space="0" w:color="auto"/>
        <w:right w:val="none" w:sz="0" w:space="0" w:color="auto"/>
      </w:divBdr>
    </w:div>
    <w:div w:id="1581403076">
      <w:bodyDiv w:val="1"/>
      <w:marLeft w:val="0"/>
      <w:marRight w:val="0"/>
      <w:marTop w:val="0"/>
      <w:marBottom w:val="0"/>
      <w:divBdr>
        <w:top w:val="none" w:sz="0" w:space="0" w:color="auto"/>
        <w:left w:val="none" w:sz="0" w:space="0" w:color="auto"/>
        <w:bottom w:val="none" w:sz="0" w:space="0" w:color="auto"/>
        <w:right w:val="none" w:sz="0" w:space="0" w:color="auto"/>
      </w:divBdr>
    </w:div>
    <w:div w:id="1581678169">
      <w:bodyDiv w:val="1"/>
      <w:marLeft w:val="0"/>
      <w:marRight w:val="0"/>
      <w:marTop w:val="0"/>
      <w:marBottom w:val="0"/>
      <w:divBdr>
        <w:top w:val="none" w:sz="0" w:space="0" w:color="auto"/>
        <w:left w:val="none" w:sz="0" w:space="0" w:color="auto"/>
        <w:bottom w:val="none" w:sz="0" w:space="0" w:color="auto"/>
        <w:right w:val="none" w:sz="0" w:space="0" w:color="auto"/>
      </w:divBdr>
    </w:div>
    <w:div w:id="1581787411">
      <w:bodyDiv w:val="1"/>
      <w:marLeft w:val="0"/>
      <w:marRight w:val="0"/>
      <w:marTop w:val="0"/>
      <w:marBottom w:val="0"/>
      <w:divBdr>
        <w:top w:val="none" w:sz="0" w:space="0" w:color="auto"/>
        <w:left w:val="none" w:sz="0" w:space="0" w:color="auto"/>
        <w:bottom w:val="none" w:sz="0" w:space="0" w:color="auto"/>
        <w:right w:val="none" w:sz="0" w:space="0" w:color="auto"/>
      </w:divBdr>
    </w:div>
    <w:div w:id="1582717845">
      <w:bodyDiv w:val="1"/>
      <w:marLeft w:val="0"/>
      <w:marRight w:val="0"/>
      <w:marTop w:val="0"/>
      <w:marBottom w:val="0"/>
      <w:divBdr>
        <w:top w:val="none" w:sz="0" w:space="0" w:color="auto"/>
        <w:left w:val="none" w:sz="0" w:space="0" w:color="auto"/>
        <w:bottom w:val="none" w:sz="0" w:space="0" w:color="auto"/>
        <w:right w:val="none" w:sz="0" w:space="0" w:color="auto"/>
      </w:divBdr>
    </w:div>
    <w:div w:id="1582762732">
      <w:bodyDiv w:val="1"/>
      <w:marLeft w:val="0"/>
      <w:marRight w:val="0"/>
      <w:marTop w:val="0"/>
      <w:marBottom w:val="0"/>
      <w:divBdr>
        <w:top w:val="none" w:sz="0" w:space="0" w:color="auto"/>
        <w:left w:val="none" w:sz="0" w:space="0" w:color="auto"/>
        <w:bottom w:val="none" w:sz="0" w:space="0" w:color="auto"/>
        <w:right w:val="none" w:sz="0" w:space="0" w:color="auto"/>
      </w:divBdr>
    </w:div>
    <w:div w:id="1583219719">
      <w:bodyDiv w:val="1"/>
      <w:marLeft w:val="0"/>
      <w:marRight w:val="0"/>
      <w:marTop w:val="0"/>
      <w:marBottom w:val="0"/>
      <w:divBdr>
        <w:top w:val="none" w:sz="0" w:space="0" w:color="auto"/>
        <w:left w:val="none" w:sz="0" w:space="0" w:color="auto"/>
        <w:bottom w:val="none" w:sz="0" w:space="0" w:color="auto"/>
        <w:right w:val="none" w:sz="0" w:space="0" w:color="auto"/>
      </w:divBdr>
    </w:div>
    <w:div w:id="1583560819">
      <w:bodyDiv w:val="1"/>
      <w:marLeft w:val="0"/>
      <w:marRight w:val="0"/>
      <w:marTop w:val="0"/>
      <w:marBottom w:val="0"/>
      <w:divBdr>
        <w:top w:val="none" w:sz="0" w:space="0" w:color="auto"/>
        <w:left w:val="none" w:sz="0" w:space="0" w:color="auto"/>
        <w:bottom w:val="none" w:sz="0" w:space="0" w:color="auto"/>
        <w:right w:val="none" w:sz="0" w:space="0" w:color="auto"/>
      </w:divBdr>
    </w:div>
    <w:div w:id="1584559355">
      <w:bodyDiv w:val="1"/>
      <w:marLeft w:val="0"/>
      <w:marRight w:val="0"/>
      <w:marTop w:val="0"/>
      <w:marBottom w:val="0"/>
      <w:divBdr>
        <w:top w:val="none" w:sz="0" w:space="0" w:color="auto"/>
        <w:left w:val="none" w:sz="0" w:space="0" w:color="auto"/>
        <w:bottom w:val="none" w:sz="0" w:space="0" w:color="auto"/>
        <w:right w:val="none" w:sz="0" w:space="0" w:color="auto"/>
      </w:divBdr>
    </w:div>
    <w:div w:id="1585407413">
      <w:bodyDiv w:val="1"/>
      <w:marLeft w:val="0"/>
      <w:marRight w:val="0"/>
      <w:marTop w:val="0"/>
      <w:marBottom w:val="0"/>
      <w:divBdr>
        <w:top w:val="none" w:sz="0" w:space="0" w:color="auto"/>
        <w:left w:val="none" w:sz="0" w:space="0" w:color="auto"/>
        <w:bottom w:val="none" w:sz="0" w:space="0" w:color="auto"/>
        <w:right w:val="none" w:sz="0" w:space="0" w:color="auto"/>
      </w:divBdr>
    </w:div>
    <w:div w:id="1585722159">
      <w:bodyDiv w:val="1"/>
      <w:marLeft w:val="0"/>
      <w:marRight w:val="0"/>
      <w:marTop w:val="0"/>
      <w:marBottom w:val="0"/>
      <w:divBdr>
        <w:top w:val="none" w:sz="0" w:space="0" w:color="auto"/>
        <w:left w:val="none" w:sz="0" w:space="0" w:color="auto"/>
        <w:bottom w:val="none" w:sz="0" w:space="0" w:color="auto"/>
        <w:right w:val="none" w:sz="0" w:space="0" w:color="auto"/>
      </w:divBdr>
    </w:div>
    <w:div w:id="1586647843">
      <w:bodyDiv w:val="1"/>
      <w:marLeft w:val="0"/>
      <w:marRight w:val="0"/>
      <w:marTop w:val="0"/>
      <w:marBottom w:val="0"/>
      <w:divBdr>
        <w:top w:val="none" w:sz="0" w:space="0" w:color="auto"/>
        <w:left w:val="none" w:sz="0" w:space="0" w:color="auto"/>
        <w:bottom w:val="none" w:sz="0" w:space="0" w:color="auto"/>
        <w:right w:val="none" w:sz="0" w:space="0" w:color="auto"/>
      </w:divBdr>
    </w:div>
    <w:div w:id="1586836164">
      <w:bodyDiv w:val="1"/>
      <w:marLeft w:val="0"/>
      <w:marRight w:val="0"/>
      <w:marTop w:val="0"/>
      <w:marBottom w:val="0"/>
      <w:divBdr>
        <w:top w:val="none" w:sz="0" w:space="0" w:color="auto"/>
        <w:left w:val="none" w:sz="0" w:space="0" w:color="auto"/>
        <w:bottom w:val="none" w:sz="0" w:space="0" w:color="auto"/>
        <w:right w:val="none" w:sz="0" w:space="0" w:color="auto"/>
      </w:divBdr>
    </w:div>
    <w:div w:id="1589462265">
      <w:bodyDiv w:val="1"/>
      <w:marLeft w:val="0"/>
      <w:marRight w:val="0"/>
      <w:marTop w:val="0"/>
      <w:marBottom w:val="0"/>
      <w:divBdr>
        <w:top w:val="none" w:sz="0" w:space="0" w:color="auto"/>
        <w:left w:val="none" w:sz="0" w:space="0" w:color="auto"/>
        <w:bottom w:val="none" w:sz="0" w:space="0" w:color="auto"/>
        <w:right w:val="none" w:sz="0" w:space="0" w:color="auto"/>
      </w:divBdr>
    </w:div>
    <w:div w:id="1590583422">
      <w:bodyDiv w:val="1"/>
      <w:marLeft w:val="0"/>
      <w:marRight w:val="0"/>
      <w:marTop w:val="0"/>
      <w:marBottom w:val="0"/>
      <w:divBdr>
        <w:top w:val="none" w:sz="0" w:space="0" w:color="auto"/>
        <w:left w:val="none" w:sz="0" w:space="0" w:color="auto"/>
        <w:bottom w:val="none" w:sz="0" w:space="0" w:color="auto"/>
        <w:right w:val="none" w:sz="0" w:space="0" w:color="auto"/>
      </w:divBdr>
    </w:div>
    <w:div w:id="1590771922">
      <w:bodyDiv w:val="1"/>
      <w:marLeft w:val="0"/>
      <w:marRight w:val="0"/>
      <w:marTop w:val="0"/>
      <w:marBottom w:val="0"/>
      <w:divBdr>
        <w:top w:val="none" w:sz="0" w:space="0" w:color="auto"/>
        <w:left w:val="none" w:sz="0" w:space="0" w:color="auto"/>
        <w:bottom w:val="none" w:sz="0" w:space="0" w:color="auto"/>
        <w:right w:val="none" w:sz="0" w:space="0" w:color="auto"/>
      </w:divBdr>
    </w:div>
    <w:div w:id="1591114981">
      <w:bodyDiv w:val="1"/>
      <w:marLeft w:val="0"/>
      <w:marRight w:val="0"/>
      <w:marTop w:val="0"/>
      <w:marBottom w:val="0"/>
      <w:divBdr>
        <w:top w:val="none" w:sz="0" w:space="0" w:color="auto"/>
        <w:left w:val="none" w:sz="0" w:space="0" w:color="auto"/>
        <w:bottom w:val="none" w:sz="0" w:space="0" w:color="auto"/>
        <w:right w:val="none" w:sz="0" w:space="0" w:color="auto"/>
      </w:divBdr>
    </w:div>
    <w:div w:id="1593196888">
      <w:bodyDiv w:val="1"/>
      <w:marLeft w:val="0"/>
      <w:marRight w:val="0"/>
      <w:marTop w:val="0"/>
      <w:marBottom w:val="0"/>
      <w:divBdr>
        <w:top w:val="none" w:sz="0" w:space="0" w:color="auto"/>
        <w:left w:val="none" w:sz="0" w:space="0" w:color="auto"/>
        <w:bottom w:val="none" w:sz="0" w:space="0" w:color="auto"/>
        <w:right w:val="none" w:sz="0" w:space="0" w:color="auto"/>
      </w:divBdr>
    </w:div>
    <w:div w:id="1593317465">
      <w:bodyDiv w:val="1"/>
      <w:marLeft w:val="0"/>
      <w:marRight w:val="0"/>
      <w:marTop w:val="0"/>
      <w:marBottom w:val="0"/>
      <w:divBdr>
        <w:top w:val="none" w:sz="0" w:space="0" w:color="auto"/>
        <w:left w:val="none" w:sz="0" w:space="0" w:color="auto"/>
        <w:bottom w:val="none" w:sz="0" w:space="0" w:color="auto"/>
        <w:right w:val="none" w:sz="0" w:space="0" w:color="auto"/>
      </w:divBdr>
    </w:div>
    <w:div w:id="1593778293">
      <w:bodyDiv w:val="1"/>
      <w:marLeft w:val="0"/>
      <w:marRight w:val="0"/>
      <w:marTop w:val="0"/>
      <w:marBottom w:val="0"/>
      <w:divBdr>
        <w:top w:val="none" w:sz="0" w:space="0" w:color="auto"/>
        <w:left w:val="none" w:sz="0" w:space="0" w:color="auto"/>
        <w:bottom w:val="none" w:sz="0" w:space="0" w:color="auto"/>
        <w:right w:val="none" w:sz="0" w:space="0" w:color="auto"/>
      </w:divBdr>
    </w:div>
    <w:div w:id="1593930067">
      <w:bodyDiv w:val="1"/>
      <w:marLeft w:val="0"/>
      <w:marRight w:val="0"/>
      <w:marTop w:val="0"/>
      <w:marBottom w:val="0"/>
      <w:divBdr>
        <w:top w:val="none" w:sz="0" w:space="0" w:color="auto"/>
        <w:left w:val="none" w:sz="0" w:space="0" w:color="auto"/>
        <w:bottom w:val="none" w:sz="0" w:space="0" w:color="auto"/>
        <w:right w:val="none" w:sz="0" w:space="0" w:color="auto"/>
      </w:divBdr>
    </w:div>
    <w:div w:id="1594238349">
      <w:bodyDiv w:val="1"/>
      <w:marLeft w:val="0"/>
      <w:marRight w:val="0"/>
      <w:marTop w:val="0"/>
      <w:marBottom w:val="0"/>
      <w:divBdr>
        <w:top w:val="none" w:sz="0" w:space="0" w:color="auto"/>
        <w:left w:val="none" w:sz="0" w:space="0" w:color="auto"/>
        <w:bottom w:val="none" w:sz="0" w:space="0" w:color="auto"/>
        <w:right w:val="none" w:sz="0" w:space="0" w:color="auto"/>
      </w:divBdr>
    </w:div>
    <w:div w:id="1594702318">
      <w:bodyDiv w:val="1"/>
      <w:marLeft w:val="0"/>
      <w:marRight w:val="0"/>
      <w:marTop w:val="0"/>
      <w:marBottom w:val="0"/>
      <w:divBdr>
        <w:top w:val="none" w:sz="0" w:space="0" w:color="auto"/>
        <w:left w:val="none" w:sz="0" w:space="0" w:color="auto"/>
        <w:bottom w:val="none" w:sz="0" w:space="0" w:color="auto"/>
        <w:right w:val="none" w:sz="0" w:space="0" w:color="auto"/>
      </w:divBdr>
    </w:div>
    <w:div w:id="1594706136">
      <w:bodyDiv w:val="1"/>
      <w:marLeft w:val="0"/>
      <w:marRight w:val="0"/>
      <w:marTop w:val="0"/>
      <w:marBottom w:val="0"/>
      <w:divBdr>
        <w:top w:val="none" w:sz="0" w:space="0" w:color="auto"/>
        <w:left w:val="none" w:sz="0" w:space="0" w:color="auto"/>
        <w:bottom w:val="none" w:sz="0" w:space="0" w:color="auto"/>
        <w:right w:val="none" w:sz="0" w:space="0" w:color="auto"/>
      </w:divBdr>
    </w:div>
    <w:div w:id="1594781802">
      <w:bodyDiv w:val="1"/>
      <w:marLeft w:val="0"/>
      <w:marRight w:val="0"/>
      <w:marTop w:val="0"/>
      <w:marBottom w:val="0"/>
      <w:divBdr>
        <w:top w:val="none" w:sz="0" w:space="0" w:color="auto"/>
        <w:left w:val="none" w:sz="0" w:space="0" w:color="auto"/>
        <w:bottom w:val="none" w:sz="0" w:space="0" w:color="auto"/>
        <w:right w:val="none" w:sz="0" w:space="0" w:color="auto"/>
      </w:divBdr>
    </w:div>
    <w:div w:id="1594819565">
      <w:bodyDiv w:val="1"/>
      <w:marLeft w:val="0"/>
      <w:marRight w:val="0"/>
      <w:marTop w:val="0"/>
      <w:marBottom w:val="0"/>
      <w:divBdr>
        <w:top w:val="none" w:sz="0" w:space="0" w:color="auto"/>
        <w:left w:val="none" w:sz="0" w:space="0" w:color="auto"/>
        <w:bottom w:val="none" w:sz="0" w:space="0" w:color="auto"/>
        <w:right w:val="none" w:sz="0" w:space="0" w:color="auto"/>
      </w:divBdr>
    </w:div>
    <w:div w:id="1595165259">
      <w:bodyDiv w:val="1"/>
      <w:marLeft w:val="0"/>
      <w:marRight w:val="0"/>
      <w:marTop w:val="0"/>
      <w:marBottom w:val="0"/>
      <w:divBdr>
        <w:top w:val="none" w:sz="0" w:space="0" w:color="auto"/>
        <w:left w:val="none" w:sz="0" w:space="0" w:color="auto"/>
        <w:bottom w:val="none" w:sz="0" w:space="0" w:color="auto"/>
        <w:right w:val="none" w:sz="0" w:space="0" w:color="auto"/>
      </w:divBdr>
    </w:div>
    <w:div w:id="1595358427">
      <w:bodyDiv w:val="1"/>
      <w:marLeft w:val="0"/>
      <w:marRight w:val="0"/>
      <w:marTop w:val="0"/>
      <w:marBottom w:val="0"/>
      <w:divBdr>
        <w:top w:val="none" w:sz="0" w:space="0" w:color="auto"/>
        <w:left w:val="none" w:sz="0" w:space="0" w:color="auto"/>
        <w:bottom w:val="none" w:sz="0" w:space="0" w:color="auto"/>
        <w:right w:val="none" w:sz="0" w:space="0" w:color="auto"/>
      </w:divBdr>
    </w:div>
    <w:div w:id="1596326613">
      <w:bodyDiv w:val="1"/>
      <w:marLeft w:val="0"/>
      <w:marRight w:val="0"/>
      <w:marTop w:val="0"/>
      <w:marBottom w:val="0"/>
      <w:divBdr>
        <w:top w:val="none" w:sz="0" w:space="0" w:color="auto"/>
        <w:left w:val="none" w:sz="0" w:space="0" w:color="auto"/>
        <w:bottom w:val="none" w:sz="0" w:space="0" w:color="auto"/>
        <w:right w:val="none" w:sz="0" w:space="0" w:color="auto"/>
      </w:divBdr>
    </w:div>
    <w:div w:id="1600259104">
      <w:bodyDiv w:val="1"/>
      <w:marLeft w:val="0"/>
      <w:marRight w:val="0"/>
      <w:marTop w:val="0"/>
      <w:marBottom w:val="0"/>
      <w:divBdr>
        <w:top w:val="none" w:sz="0" w:space="0" w:color="auto"/>
        <w:left w:val="none" w:sz="0" w:space="0" w:color="auto"/>
        <w:bottom w:val="none" w:sz="0" w:space="0" w:color="auto"/>
        <w:right w:val="none" w:sz="0" w:space="0" w:color="auto"/>
      </w:divBdr>
    </w:div>
    <w:div w:id="1600523041">
      <w:bodyDiv w:val="1"/>
      <w:marLeft w:val="0"/>
      <w:marRight w:val="0"/>
      <w:marTop w:val="0"/>
      <w:marBottom w:val="0"/>
      <w:divBdr>
        <w:top w:val="none" w:sz="0" w:space="0" w:color="auto"/>
        <w:left w:val="none" w:sz="0" w:space="0" w:color="auto"/>
        <w:bottom w:val="none" w:sz="0" w:space="0" w:color="auto"/>
        <w:right w:val="none" w:sz="0" w:space="0" w:color="auto"/>
      </w:divBdr>
      <w:divsChild>
        <w:div w:id="445200570">
          <w:marLeft w:val="0"/>
          <w:marRight w:val="0"/>
          <w:marTop w:val="0"/>
          <w:marBottom w:val="240"/>
          <w:divBdr>
            <w:top w:val="none" w:sz="0" w:space="0" w:color="auto"/>
            <w:left w:val="none" w:sz="0" w:space="0" w:color="auto"/>
            <w:bottom w:val="none" w:sz="0" w:space="0" w:color="auto"/>
            <w:right w:val="none" w:sz="0" w:space="0" w:color="auto"/>
          </w:divBdr>
          <w:divsChild>
            <w:div w:id="168886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3314">
      <w:bodyDiv w:val="1"/>
      <w:marLeft w:val="0"/>
      <w:marRight w:val="0"/>
      <w:marTop w:val="0"/>
      <w:marBottom w:val="0"/>
      <w:divBdr>
        <w:top w:val="none" w:sz="0" w:space="0" w:color="auto"/>
        <w:left w:val="none" w:sz="0" w:space="0" w:color="auto"/>
        <w:bottom w:val="none" w:sz="0" w:space="0" w:color="auto"/>
        <w:right w:val="none" w:sz="0" w:space="0" w:color="auto"/>
      </w:divBdr>
    </w:div>
    <w:div w:id="1603107465">
      <w:bodyDiv w:val="1"/>
      <w:marLeft w:val="0"/>
      <w:marRight w:val="0"/>
      <w:marTop w:val="0"/>
      <w:marBottom w:val="0"/>
      <w:divBdr>
        <w:top w:val="none" w:sz="0" w:space="0" w:color="auto"/>
        <w:left w:val="none" w:sz="0" w:space="0" w:color="auto"/>
        <w:bottom w:val="none" w:sz="0" w:space="0" w:color="auto"/>
        <w:right w:val="none" w:sz="0" w:space="0" w:color="auto"/>
      </w:divBdr>
    </w:div>
    <w:div w:id="1603874364">
      <w:bodyDiv w:val="1"/>
      <w:marLeft w:val="0"/>
      <w:marRight w:val="0"/>
      <w:marTop w:val="0"/>
      <w:marBottom w:val="0"/>
      <w:divBdr>
        <w:top w:val="none" w:sz="0" w:space="0" w:color="auto"/>
        <w:left w:val="none" w:sz="0" w:space="0" w:color="auto"/>
        <w:bottom w:val="none" w:sz="0" w:space="0" w:color="auto"/>
        <w:right w:val="none" w:sz="0" w:space="0" w:color="auto"/>
      </w:divBdr>
    </w:div>
    <w:div w:id="1604025134">
      <w:bodyDiv w:val="1"/>
      <w:marLeft w:val="0"/>
      <w:marRight w:val="0"/>
      <w:marTop w:val="0"/>
      <w:marBottom w:val="0"/>
      <w:divBdr>
        <w:top w:val="none" w:sz="0" w:space="0" w:color="auto"/>
        <w:left w:val="none" w:sz="0" w:space="0" w:color="auto"/>
        <w:bottom w:val="none" w:sz="0" w:space="0" w:color="auto"/>
        <w:right w:val="none" w:sz="0" w:space="0" w:color="auto"/>
      </w:divBdr>
    </w:div>
    <w:div w:id="1604075460">
      <w:bodyDiv w:val="1"/>
      <w:marLeft w:val="0"/>
      <w:marRight w:val="0"/>
      <w:marTop w:val="0"/>
      <w:marBottom w:val="0"/>
      <w:divBdr>
        <w:top w:val="none" w:sz="0" w:space="0" w:color="auto"/>
        <w:left w:val="none" w:sz="0" w:space="0" w:color="auto"/>
        <w:bottom w:val="none" w:sz="0" w:space="0" w:color="auto"/>
        <w:right w:val="none" w:sz="0" w:space="0" w:color="auto"/>
      </w:divBdr>
    </w:div>
    <w:div w:id="1604219277">
      <w:bodyDiv w:val="1"/>
      <w:marLeft w:val="0"/>
      <w:marRight w:val="0"/>
      <w:marTop w:val="0"/>
      <w:marBottom w:val="0"/>
      <w:divBdr>
        <w:top w:val="none" w:sz="0" w:space="0" w:color="auto"/>
        <w:left w:val="none" w:sz="0" w:space="0" w:color="auto"/>
        <w:bottom w:val="none" w:sz="0" w:space="0" w:color="auto"/>
        <w:right w:val="none" w:sz="0" w:space="0" w:color="auto"/>
      </w:divBdr>
      <w:divsChild>
        <w:div w:id="1102535352">
          <w:marLeft w:val="0"/>
          <w:marRight w:val="0"/>
          <w:marTop w:val="0"/>
          <w:marBottom w:val="240"/>
          <w:divBdr>
            <w:top w:val="none" w:sz="0" w:space="0" w:color="auto"/>
            <w:left w:val="none" w:sz="0" w:space="0" w:color="auto"/>
            <w:bottom w:val="none" w:sz="0" w:space="0" w:color="auto"/>
            <w:right w:val="none" w:sz="0" w:space="0" w:color="auto"/>
          </w:divBdr>
          <w:divsChild>
            <w:div w:id="5437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5866">
      <w:bodyDiv w:val="1"/>
      <w:marLeft w:val="0"/>
      <w:marRight w:val="0"/>
      <w:marTop w:val="0"/>
      <w:marBottom w:val="0"/>
      <w:divBdr>
        <w:top w:val="none" w:sz="0" w:space="0" w:color="auto"/>
        <w:left w:val="none" w:sz="0" w:space="0" w:color="auto"/>
        <w:bottom w:val="none" w:sz="0" w:space="0" w:color="auto"/>
        <w:right w:val="none" w:sz="0" w:space="0" w:color="auto"/>
      </w:divBdr>
    </w:div>
    <w:div w:id="1604920460">
      <w:bodyDiv w:val="1"/>
      <w:marLeft w:val="0"/>
      <w:marRight w:val="0"/>
      <w:marTop w:val="0"/>
      <w:marBottom w:val="0"/>
      <w:divBdr>
        <w:top w:val="none" w:sz="0" w:space="0" w:color="auto"/>
        <w:left w:val="none" w:sz="0" w:space="0" w:color="auto"/>
        <w:bottom w:val="none" w:sz="0" w:space="0" w:color="auto"/>
        <w:right w:val="none" w:sz="0" w:space="0" w:color="auto"/>
      </w:divBdr>
    </w:div>
    <w:div w:id="1605262514">
      <w:bodyDiv w:val="1"/>
      <w:marLeft w:val="0"/>
      <w:marRight w:val="0"/>
      <w:marTop w:val="0"/>
      <w:marBottom w:val="0"/>
      <w:divBdr>
        <w:top w:val="none" w:sz="0" w:space="0" w:color="auto"/>
        <w:left w:val="none" w:sz="0" w:space="0" w:color="auto"/>
        <w:bottom w:val="none" w:sz="0" w:space="0" w:color="auto"/>
        <w:right w:val="none" w:sz="0" w:space="0" w:color="auto"/>
      </w:divBdr>
    </w:div>
    <w:div w:id="1606420831">
      <w:bodyDiv w:val="1"/>
      <w:marLeft w:val="0"/>
      <w:marRight w:val="0"/>
      <w:marTop w:val="0"/>
      <w:marBottom w:val="0"/>
      <w:divBdr>
        <w:top w:val="none" w:sz="0" w:space="0" w:color="auto"/>
        <w:left w:val="none" w:sz="0" w:space="0" w:color="auto"/>
        <w:bottom w:val="none" w:sz="0" w:space="0" w:color="auto"/>
        <w:right w:val="none" w:sz="0" w:space="0" w:color="auto"/>
      </w:divBdr>
    </w:div>
    <w:div w:id="1606573551">
      <w:bodyDiv w:val="1"/>
      <w:marLeft w:val="0"/>
      <w:marRight w:val="0"/>
      <w:marTop w:val="0"/>
      <w:marBottom w:val="0"/>
      <w:divBdr>
        <w:top w:val="none" w:sz="0" w:space="0" w:color="auto"/>
        <w:left w:val="none" w:sz="0" w:space="0" w:color="auto"/>
        <w:bottom w:val="none" w:sz="0" w:space="0" w:color="auto"/>
        <w:right w:val="none" w:sz="0" w:space="0" w:color="auto"/>
      </w:divBdr>
    </w:div>
    <w:div w:id="1607271580">
      <w:bodyDiv w:val="1"/>
      <w:marLeft w:val="0"/>
      <w:marRight w:val="0"/>
      <w:marTop w:val="0"/>
      <w:marBottom w:val="0"/>
      <w:divBdr>
        <w:top w:val="none" w:sz="0" w:space="0" w:color="auto"/>
        <w:left w:val="none" w:sz="0" w:space="0" w:color="auto"/>
        <w:bottom w:val="none" w:sz="0" w:space="0" w:color="auto"/>
        <w:right w:val="none" w:sz="0" w:space="0" w:color="auto"/>
      </w:divBdr>
    </w:div>
    <w:div w:id="1607542149">
      <w:bodyDiv w:val="1"/>
      <w:marLeft w:val="0"/>
      <w:marRight w:val="0"/>
      <w:marTop w:val="0"/>
      <w:marBottom w:val="0"/>
      <w:divBdr>
        <w:top w:val="none" w:sz="0" w:space="0" w:color="auto"/>
        <w:left w:val="none" w:sz="0" w:space="0" w:color="auto"/>
        <w:bottom w:val="none" w:sz="0" w:space="0" w:color="auto"/>
        <w:right w:val="none" w:sz="0" w:space="0" w:color="auto"/>
      </w:divBdr>
    </w:div>
    <w:div w:id="1608659323">
      <w:bodyDiv w:val="1"/>
      <w:marLeft w:val="0"/>
      <w:marRight w:val="0"/>
      <w:marTop w:val="0"/>
      <w:marBottom w:val="0"/>
      <w:divBdr>
        <w:top w:val="none" w:sz="0" w:space="0" w:color="auto"/>
        <w:left w:val="none" w:sz="0" w:space="0" w:color="auto"/>
        <w:bottom w:val="none" w:sz="0" w:space="0" w:color="auto"/>
        <w:right w:val="none" w:sz="0" w:space="0" w:color="auto"/>
      </w:divBdr>
      <w:divsChild>
        <w:div w:id="1553155713">
          <w:marLeft w:val="0"/>
          <w:marRight w:val="0"/>
          <w:marTop w:val="0"/>
          <w:marBottom w:val="240"/>
          <w:divBdr>
            <w:top w:val="none" w:sz="0" w:space="0" w:color="auto"/>
            <w:left w:val="none" w:sz="0" w:space="0" w:color="auto"/>
            <w:bottom w:val="none" w:sz="0" w:space="0" w:color="auto"/>
            <w:right w:val="none" w:sz="0" w:space="0" w:color="auto"/>
          </w:divBdr>
          <w:divsChild>
            <w:div w:id="1656643990">
              <w:marLeft w:val="0"/>
              <w:marRight w:val="0"/>
              <w:marTop w:val="0"/>
              <w:marBottom w:val="0"/>
              <w:divBdr>
                <w:top w:val="none" w:sz="0" w:space="0" w:color="auto"/>
                <w:left w:val="none" w:sz="0" w:space="0" w:color="auto"/>
                <w:bottom w:val="none" w:sz="0" w:space="0" w:color="auto"/>
                <w:right w:val="none" w:sz="0" w:space="0" w:color="auto"/>
              </w:divBdr>
            </w:div>
          </w:divsChild>
        </w:div>
        <w:div w:id="1591042211">
          <w:marLeft w:val="0"/>
          <w:marRight w:val="0"/>
          <w:marTop w:val="0"/>
          <w:marBottom w:val="240"/>
          <w:divBdr>
            <w:top w:val="none" w:sz="0" w:space="0" w:color="auto"/>
            <w:left w:val="none" w:sz="0" w:space="0" w:color="auto"/>
            <w:bottom w:val="none" w:sz="0" w:space="0" w:color="auto"/>
            <w:right w:val="none" w:sz="0" w:space="0" w:color="auto"/>
          </w:divBdr>
          <w:divsChild>
            <w:div w:id="1807313483">
              <w:marLeft w:val="0"/>
              <w:marRight w:val="0"/>
              <w:marTop w:val="0"/>
              <w:marBottom w:val="0"/>
              <w:divBdr>
                <w:top w:val="none" w:sz="0" w:space="0" w:color="auto"/>
                <w:left w:val="none" w:sz="0" w:space="0" w:color="auto"/>
                <w:bottom w:val="none" w:sz="0" w:space="0" w:color="auto"/>
                <w:right w:val="none" w:sz="0" w:space="0" w:color="auto"/>
              </w:divBdr>
            </w:div>
          </w:divsChild>
        </w:div>
        <w:div w:id="1388914276">
          <w:marLeft w:val="0"/>
          <w:marRight w:val="0"/>
          <w:marTop w:val="0"/>
          <w:marBottom w:val="240"/>
          <w:divBdr>
            <w:top w:val="none" w:sz="0" w:space="0" w:color="auto"/>
            <w:left w:val="none" w:sz="0" w:space="0" w:color="auto"/>
            <w:bottom w:val="none" w:sz="0" w:space="0" w:color="auto"/>
            <w:right w:val="none" w:sz="0" w:space="0" w:color="auto"/>
          </w:divBdr>
          <w:divsChild>
            <w:div w:id="1995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8412">
      <w:bodyDiv w:val="1"/>
      <w:marLeft w:val="0"/>
      <w:marRight w:val="0"/>
      <w:marTop w:val="0"/>
      <w:marBottom w:val="0"/>
      <w:divBdr>
        <w:top w:val="none" w:sz="0" w:space="0" w:color="auto"/>
        <w:left w:val="none" w:sz="0" w:space="0" w:color="auto"/>
        <w:bottom w:val="none" w:sz="0" w:space="0" w:color="auto"/>
        <w:right w:val="none" w:sz="0" w:space="0" w:color="auto"/>
      </w:divBdr>
    </w:div>
    <w:div w:id="1611277358">
      <w:bodyDiv w:val="1"/>
      <w:marLeft w:val="0"/>
      <w:marRight w:val="0"/>
      <w:marTop w:val="0"/>
      <w:marBottom w:val="0"/>
      <w:divBdr>
        <w:top w:val="none" w:sz="0" w:space="0" w:color="auto"/>
        <w:left w:val="none" w:sz="0" w:space="0" w:color="auto"/>
        <w:bottom w:val="none" w:sz="0" w:space="0" w:color="auto"/>
        <w:right w:val="none" w:sz="0" w:space="0" w:color="auto"/>
      </w:divBdr>
    </w:div>
    <w:div w:id="1611622416">
      <w:bodyDiv w:val="1"/>
      <w:marLeft w:val="0"/>
      <w:marRight w:val="0"/>
      <w:marTop w:val="0"/>
      <w:marBottom w:val="0"/>
      <w:divBdr>
        <w:top w:val="none" w:sz="0" w:space="0" w:color="auto"/>
        <w:left w:val="none" w:sz="0" w:space="0" w:color="auto"/>
        <w:bottom w:val="none" w:sz="0" w:space="0" w:color="auto"/>
        <w:right w:val="none" w:sz="0" w:space="0" w:color="auto"/>
      </w:divBdr>
    </w:div>
    <w:div w:id="1612201602">
      <w:bodyDiv w:val="1"/>
      <w:marLeft w:val="0"/>
      <w:marRight w:val="0"/>
      <w:marTop w:val="0"/>
      <w:marBottom w:val="0"/>
      <w:divBdr>
        <w:top w:val="none" w:sz="0" w:space="0" w:color="auto"/>
        <w:left w:val="none" w:sz="0" w:space="0" w:color="auto"/>
        <w:bottom w:val="none" w:sz="0" w:space="0" w:color="auto"/>
        <w:right w:val="none" w:sz="0" w:space="0" w:color="auto"/>
      </w:divBdr>
    </w:div>
    <w:div w:id="1612930240">
      <w:bodyDiv w:val="1"/>
      <w:marLeft w:val="0"/>
      <w:marRight w:val="0"/>
      <w:marTop w:val="0"/>
      <w:marBottom w:val="0"/>
      <w:divBdr>
        <w:top w:val="none" w:sz="0" w:space="0" w:color="auto"/>
        <w:left w:val="none" w:sz="0" w:space="0" w:color="auto"/>
        <w:bottom w:val="none" w:sz="0" w:space="0" w:color="auto"/>
        <w:right w:val="none" w:sz="0" w:space="0" w:color="auto"/>
      </w:divBdr>
    </w:div>
    <w:div w:id="1613051966">
      <w:bodyDiv w:val="1"/>
      <w:marLeft w:val="0"/>
      <w:marRight w:val="0"/>
      <w:marTop w:val="0"/>
      <w:marBottom w:val="0"/>
      <w:divBdr>
        <w:top w:val="none" w:sz="0" w:space="0" w:color="auto"/>
        <w:left w:val="none" w:sz="0" w:space="0" w:color="auto"/>
        <w:bottom w:val="none" w:sz="0" w:space="0" w:color="auto"/>
        <w:right w:val="none" w:sz="0" w:space="0" w:color="auto"/>
      </w:divBdr>
    </w:div>
    <w:div w:id="1613365682">
      <w:bodyDiv w:val="1"/>
      <w:marLeft w:val="0"/>
      <w:marRight w:val="0"/>
      <w:marTop w:val="0"/>
      <w:marBottom w:val="0"/>
      <w:divBdr>
        <w:top w:val="none" w:sz="0" w:space="0" w:color="auto"/>
        <w:left w:val="none" w:sz="0" w:space="0" w:color="auto"/>
        <w:bottom w:val="none" w:sz="0" w:space="0" w:color="auto"/>
        <w:right w:val="none" w:sz="0" w:space="0" w:color="auto"/>
      </w:divBdr>
    </w:div>
    <w:div w:id="1613395080">
      <w:bodyDiv w:val="1"/>
      <w:marLeft w:val="0"/>
      <w:marRight w:val="0"/>
      <w:marTop w:val="0"/>
      <w:marBottom w:val="0"/>
      <w:divBdr>
        <w:top w:val="none" w:sz="0" w:space="0" w:color="auto"/>
        <w:left w:val="none" w:sz="0" w:space="0" w:color="auto"/>
        <w:bottom w:val="none" w:sz="0" w:space="0" w:color="auto"/>
        <w:right w:val="none" w:sz="0" w:space="0" w:color="auto"/>
      </w:divBdr>
    </w:div>
    <w:div w:id="1613437352">
      <w:bodyDiv w:val="1"/>
      <w:marLeft w:val="0"/>
      <w:marRight w:val="0"/>
      <w:marTop w:val="0"/>
      <w:marBottom w:val="0"/>
      <w:divBdr>
        <w:top w:val="none" w:sz="0" w:space="0" w:color="auto"/>
        <w:left w:val="none" w:sz="0" w:space="0" w:color="auto"/>
        <w:bottom w:val="none" w:sz="0" w:space="0" w:color="auto"/>
        <w:right w:val="none" w:sz="0" w:space="0" w:color="auto"/>
      </w:divBdr>
    </w:div>
    <w:div w:id="1613976733">
      <w:bodyDiv w:val="1"/>
      <w:marLeft w:val="0"/>
      <w:marRight w:val="0"/>
      <w:marTop w:val="0"/>
      <w:marBottom w:val="0"/>
      <w:divBdr>
        <w:top w:val="none" w:sz="0" w:space="0" w:color="auto"/>
        <w:left w:val="none" w:sz="0" w:space="0" w:color="auto"/>
        <w:bottom w:val="none" w:sz="0" w:space="0" w:color="auto"/>
        <w:right w:val="none" w:sz="0" w:space="0" w:color="auto"/>
      </w:divBdr>
    </w:div>
    <w:div w:id="1614358452">
      <w:bodyDiv w:val="1"/>
      <w:marLeft w:val="0"/>
      <w:marRight w:val="0"/>
      <w:marTop w:val="0"/>
      <w:marBottom w:val="0"/>
      <w:divBdr>
        <w:top w:val="none" w:sz="0" w:space="0" w:color="auto"/>
        <w:left w:val="none" w:sz="0" w:space="0" w:color="auto"/>
        <w:bottom w:val="none" w:sz="0" w:space="0" w:color="auto"/>
        <w:right w:val="none" w:sz="0" w:space="0" w:color="auto"/>
      </w:divBdr>
      <w:divsChild>
        <w:div w:id="1919365256">
          <w:marLeft w:val="0"/>
          <w:marRight w:val="0"/>
          <w:marTop w:val="0"/>
          <w:marBottom w:val="240"/>
          <w:divBdr>
            <w:top w:val="none" w:sz="0" w:space="0" w:color="auto"/>
            <w:left w:val="none" w:sz="0" w:space="0" w:color="auto"/>
            <w:bottom w:val="none" w:sz="0" w:space="0" w:color="auto"/>
            <w:right w:val="none" w:sz="0" w:space="0" w:color="auto"/>
          </w:divBdr>
          <w:divsChild>
            <w:div w:id="14332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6439">
      <w:bodyDiv w:val="1"/>
      <w:marLeft w:val="0"/>
      <w:marRight w:val="0"/>
      <w:marTop w:val="0"/>
      <w:marBottom w:val="0"/>
      <w:divBdr>
        <w:top w:val="none" w:sz="0" w:space="0" w:color="auto"/>
        <w:left w:val="none" w:sz="0" w:space="0" w:color="auto"/>
        <w:bottom w:val="none" w:sz="0" w:space="0" w:color="auto"/>
        <w:right w:val="none" w:sz="0" w:space="0" w:color="auto"/>
      </w:divBdr>
    </w:div>
    <w:div w:id="1615361897">
      <w:bodyDiv w:val="1"/>
      <w:marLeft w:val="0"/>
      <w:marRight w:val="0"/>
      <w:marTop w:val="0"/>
      <w:marBottom w:val="0"/>
      <w:divBdr>
        <w:top w:val="none" w:sz="0" w:space="0" w:color="auto"/>
        <w:left w:val="none" w:sz="0" w:space="0" w:color="auto"/>
        <w:bottom w:val="none" w:sz="0" w:space="0" w:color="auto"/>
        <w:right w:val="none" w:sz="0" w:space="0" w:color="auto"/>
      </w:divBdr>
    </w:div>
    <w:div w:id="1615405608">
      <w:bodyDiv w:val="1"/>
      <w:marLeft w:val="0"/>
      <w:marRight w:val="0"/>
      <w:marTop w:val="0"/>
      <w:marBottom w:val="0"/>
      <w:divBdr>
        <w:top w:val="none" w:sz="0" w:space="0" w:color="auto"/>
        <w:left w:val="none" w:sz="0" w:space="0" w:color="auto"/>
        <w:bottom w:val="none" w:sz="0" w:space="0" w:color="auto"/>
        <w:right w:val="none" w:sz="0" w:space="0" w:color="auto"/>
      </w:divBdr>
      <w:divsChild>
        <w:div w:id="666636274">
          <w:marLeft w:val="0"/>
          <w:marRight w:val="0"/>
          <w:marTop w:val="0"/>
          <w:marBottom w:val="0"/>
          <w:divBdr>
            <w:top w:val="none" w:sz="0" w:space="0" w:color="auto"/>
            <w:left w:val="none" w:sz="0" w:space="0" w:color="auto"/>
            <w:bottom w:val="none" w:sz="0" w:space="0" w:color="auto"/>
            <w:right w:val="none" w:sz="0" w:space="0" w:color="auto"/>
          </w:divBdr>
        </w:div>
      </w:divsChild>
    </w:div>
    <w:div w:id="1615668782">
      <w:bodyDiv w:val="1"/>
      <w:marLeft w:val="0"/>
      <w:marRight w:val="0"/>
      <w:marTop w:val="0"/>
      <w:marBottom w:val="0"/>
      <w:divBdr>
        <w:top w:val="none" w:sz="0" w:space="0" w:color="auto"/>
        <w:left w:val="none" w:sz="0" w:space="0" w:color="auto"/>
        <w:bottom w:val="none" w:sz="0" w:space="0" w:color="auto"/>
        <w:right w:val="none" w:sz="0" w:space="0" w:color="auto"/>
      </w:divBdr>
    </w:div>
    <w:div w:id="1616014796">
      <w:bodyDiv w:val="1"/>
      <w:marLeft w:val="0"/>
      <w:marRight w:val="0"/>
      <w:marTop w:val="0"/>
      <w:marBottom w:val="0"/>
      <w:divBdr>
        <w:top w:val="none" w:sz="0" w:space="0" w:color="auto"/>
        <w:left w:val="none" w:sz="0" w:space="0" w:color="auto"/>
        <w:bottom w:val="none" w:sz="0" w:space="0" w:color="auto"/>
        <w:right w:val="none" w:sz="0" w:space="0" w:color="auto"/>
      </w:divBdr>
    </w:div>
    <w:div w:id="1617176093">
      <w:bodyDiv w:val="1"/>
      <w:marLeft w:val="0"/>
      <w:marRight w:val="0"/>
      <w:marTop w:val="0"/>
      <w:marBottom w:val="0"/>
      <w:divBdr>
        <w:top w:val="none" w:sz="0" w:space="0" w:color="auto"/>
        <w:left w:val="none" w:sz="0" w:space="0" w:color="auto"/>
        <w:bottom w:val="none" w:sz="0" w:space="0" w:color="auto"/>
        <w:right w:val="none" w:sz="0" w:space="0" w:color="auto"/>
      </w:divBdr>
    </w:div>
    <w:div w:id="1617903520">
      <w:bodyDiv w:val="1"/>
      <w:marLeft w:val="0"/>
      <w:marRight w:val="0"/>
      <w:marTop w:val="0"/>
      <w:marBottom w:val="0"/>
      <w:divBdr>
        <w:top w:val="none" w:sz="0" w:space="0" w:color="auto"/>
        <w:left w:val="none" w:sz="0" w:space="0" w:color="auto"/>
        <w:bottom w:val="none" w:sz="0" w:space="0" w:color="auto"/>
        <w:right w:val="none" w:sz="0" w:space="0" w:color="auto"/>
      </w:divBdr>
    </w:div>
    <w:div w:id="1618949415">
      <w:bodyDiv w:val="1"/>
      <w:marLeft w:val="0"/>
      <w:marRight w:val="0"/>
      <w:marTop w:val="0"/>
      <w:marBottom w:val="0"/>
      <w:divBdr>
        <w:top w:val="none" w:sz="0" w:space="0" w:color="auto"/>
        <w:left w:val="none" w:sz="0" w:space="0" w:color="auto"/>
        <w:bottom w:val="none" w:sz="0" w:space="0" w:color="auto"/>
        <w:right w:val="none" w:sz="0" w:space="0" w:color="auto"/>
      </w:divBdr>
    </w:div>
    <w:div w:id="1619288738">
      <w:bodyDiv w:val="1"/>
      <w:marLeft w:val="0"/>
      <w:marRight w:val="0"/>
      <w:marTop w:val="0"/>
      <w:marBottom w:val="0"/>
      <w:divBdr>
        <w:top w:val="none" w:sz="0" w:space="0" w:color="auto"/>
        <w:left w:val="none" w:sz="0" w:space="0" w:color="auto"/>
        <w:bottom w:val="none" w:sz="0" w:space="0" w:color="auto"/>
        <w:right w:val="none" w:sz="0" w:space="0" w:color="auto"/>
      </w:divBdr>
      <w:divsChild>
        <w:div w:id="311372041">
          <w:marLeft w:val="0"/>
          <w:marRight w:val="0"/>
          <w:marTop w:val="0"/>
          <w:marBottom w:val="240"/>
          <w:divBdr>
            <w:top w:val="none" w:sz="0" w:space="0" w:color="auto"/>
            <w:left w:val="none" w:sz="0" w:space="0" w:color="auto"/>
            <w:bottom w:val="none" w:sz="0" w:space="0" w:color="auto"/>
            <w:right w:val="none" w:sz="0" w:space="0" w:color="auto"/>
          </w:divBdr>
          <w:divsChild>
            <w:div w:id="614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1585">
      <w:bodyDiv w:val="1"/>
      <w:marLeft w:val="0"/>
      <w:marRight w:val="0"/>
      <w:marTop w:val="0"/>
      <w:marBottom w:val="0"/>
      <w:divBdr>
        <w:top w:val="none" w:sz="0" w:space="0" w:color="auto"/>
        <w:left w:val="none" w:sz="0" w:space="0" w:color="auto"/>
        <w:bottom w:val="none" w:sz="0" w:space="0" w:color="auto"/>
        <w:right w:val="none" w:sz="0" w:space="0" w:color="auto"/>
      </w:divBdr>
    </w:div>
    <w:div w:id="1620259880">
      <w:bodyDiv w:val="1"/>
      <w:marLeft w:val="0"/>
      <w:marRight w:val="0"/>
      <w:marTop w:val="0"/>
      <w:marBottom w:val="0"/>
      <w:divBdr>
        <w:top w:val="none" w:sz="0" w:space="0" w:color="auto"/>
        <w:left w:val="none" w:sz="0" w:space="0" w:color="auto"/>
        <w:bottom w:val="none" w:sz="0" w:space="0" w:color="auto"/>
        <w:right w:val="none" w:sz="0" w:space="0" w:color="auto"/>
      </w:divBdr>
    </w:div>
    <w:div w:id="1620796397">
      <w:bodyDiv w:val="1"/>
      <w:marLeft w:val="0"/>
      <w:marRight w:val="0"/>
      <w:marTop w:val="0"/>
      <w:marBottom w:val="0"/>
      <w:divBdr>
        <w:top w:val="none" w:sz="0" w:space="0" w:color="auto"/>
        <w:left w:val="none" w:sz="0" w:space="0" w:color="auto"/>
        <w:bottom w:val="none" w:sz="0" w:space="0" w:color="auto"/>
        <w:right w:val="none" w:sz="0" w:space="0" w:color="auto"/>
      </w:divBdr>
    </w:div>
    <w:div w:id="1620986559">
      <w:bodyDiv w:val="1"/>
      <w:marLeft w:val="0"/>
      <w:marRight w:val="0"/>
      <w:marTop w:val="0"/>
      <w:marBottom w:val="0"/>
      <w:divBdr>
        <w:top w:val="none" w:sz="0" w:space="0" w:color="auto"/>
        <w:left w:val="none" w:sz="0" w:space="0" w:color="auto"/>
        <w:bottom w:val="none" w:sz="0" w:space="0" w:color="auto"/>
        <w:right w:val="none" w:sz="0" w:space="0" w:color="auto"/>
      </w:divBdr>
    </w:div>
    <w:div w:id="1621110997">
      <w:bodyDiv w:val="1"/>
      <w:marLeft w:val="0"/>
      <w:marRight w:val="0"/>
      <w:marTop w:val="0"/>
      <w:marBottom w:val="0"/>
      <w:divBdr>
        <w:top w:val="none" w:sz="0" w:space="0" w:color="auto"/>
        <w:left w:val="none" w:sz="0" w:space="0" w:color="auto"/>
        <w:bottom w:val="none" w:sz="0" w:space="0" w:color="auto"/>
        <w:right w:val="none" w:sz="0" w:space="0" w:color="auto"/>
      </w:divBdr>
    </w:div>
    <w:div w:id="1621376797">
      <w:bodyDiv w:val="1"/>
      <w:marLeft w:val="0"/>
      <w:marRight w:val="0"/>
      <w:marTop w:val="0"/>
      <w:marBottom w:val="0"/>
      <w:divBdr>
        <w:top w:val="none" w:sz="0" w:space="0" w:color="auto"/>
        <w:left w:val="none" w:sz="0" w:space="0" w:color="auto"/>
        <w:bottom w:val="none" w:sz="0" w:space="0" w:color="auto"/>
        <w:right w:val="none" w:sz="0" w:space="0" w:color="auto"/>
      </w:divBdr>
      <w:divsChild>
        <w:div w:id="1860777893">
          <w:marLeft w:val="0"/>
          <w:marRight w:val="0"/>
          <w:marTop w:val="0"/>
          <w:marBottom w:val="240"/>
          <w:divBdr>
            <w:top w:val="none" w:sz="0" w:space="0" w:color="auto"/>
            <w:left w:val="none" w:sz="0" w:space="0" w:color="auto"/>
            <w:bottom w:val="none" w:sz="0" w:space="0" w:color="auto"/>
            <w:right w:val="none" w:sz="0" w:space="0" w:color="auto"/>
          </w:divBdr>
          <w:divsChild>
            <w:div w:id="8844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867">
      <w:bodyDiv w:val="1"/>
      <w:marLeft w:val="0"/>
      <w:marRight w:val="0"/>
      <w:marTop w:val="0"/>
      <w:marBottom w:val="0"/>
      <w:divBdr>
        <w:top w:val="none" w:sz="0" w:space="0" w:color="auto"/>
        <w:left w:val="none" w:sz="0" w:space="0" w:color="auto"/>
        <w:bottom w:val="none" w:sz="0" w:space="0" w:color="auto"/>
        <w:right w:val="none" w:sz="0" w:space="0" w:color="auto"/>
      </w:divBdr>
    </w:div>
    <w:div w:id="1623222678">
      <w:bodyDiv w:val="1"/>
      <w:marLeft w:val="0"/>
      <w:marRight w:val="0"/>
      <w:marTop w:val="0"/>
      <w:marBottom w:val="0"/>
      <w:divBdr>
        <w:top w:val="none" w:sz="0" w:space="0" w:color="auto"/>
        <w:left w:val="none" w:sz="0" w:space="0" w:color="auto"/>
        <w:bottom w:val="none" w:sz="0" w:space="0" w:color="auto"/>
        <w:right w:val="none" w:sz="0" w:space="0" w:color="auto"/>
      </w:divBdr>
    </w:div>
    <w:div w:id="1623725437">
      <w:bodyDiv w:val="1"/>
      <w:marLeft w:val="0"/>
      <w:marRight w:val="0"/>
      <w:marTop w:val="0"/>
      <w:marBottom w:val="0"/>
      <w:divBdr>
        <w:top w:val="none" w:sz="0" w:space="0" w:color="auto"/>
        <w:left w:val="none" w:sz="0" w:space="0" w:color="auto"/>
        <w:bottom w:val="none" w:sz="0" w:space="0" w:color="auto"/>
        <w:right w:val="none" w:sz="0" w:space="0" w:color="auto"/>
      </w:divBdr>
    </w:div>
    <w:div w:id="1624651167">
      <w:bodyDiv w:val="1"/>
      <w:marLeft w:val="0"/>
      <w:marRight w:val="0"/>
      <w:marTop w:val="0"/>
      <w:marBottom w:val="0"/>
      <w:divBdr>
        <w:top w:val="none" w:sz="0" w:space="0" w:color="auto"/>
        <w:left w:val="none" w:sz="0" w:space="0" w:color="auto"/>
        <w:bottom w:val="none" w:sz="0" w:space="0" w:color="auto"/>
        <w:right w:val="none" w:sz="0" w:space="0" w:color="auto"/>
      </w:divBdr>
    </w:div>
    <w:div w:id="1624726269">
      <w:bodyDiv w:val="1"/>
      <w:marLeft w:val="0"/>
      <w:marRight w:val="0"/>
      <w:marTop w:val="0"/>
      <w:marBottom w:val="0"/>
      <w:divBdr>
        <w:top w:val="none" w:sz="0" w:space="0" w:color="auto"/>
        <w:left w:val="none" w:sz="0" w:space="0" w:color="auto"/>
        <w:bottom w:val="none" w:sz="0" w:space="0" w:color="auto"/>
        <w:right w:val="none" w:sz="0" w:space="0" w:color="auto"/>
      </w:divBdr>
    </w:div>
    <w:div w:id="1624916994">
      <w:bodyDiv w:val="1"/>
      <w:marLeft w:val="0"/>
      <w:marRight w:val="0"/>
      <w:marTop w:val="0"/>
      <w:marBottom w:val="0"/>
      <w:divBdr>
        <w:top w:val="none" w:sz="0" w:space="0" w:color="auto"/>
        <w:left w:val="none" w:sz="0" w:space="0" w:color="auto"/>
        <w:bottom w:val="none" w:sz="0" w:space="0" w:color="auto"/>
        <w:right w:val="none" w:sz="0" w:space="0" w:color="auto"/>
      </w:divBdr>
    </w:div>
    <w:div w:id="1624926010">
      <w:bodyDiv w:val="1"/>
      <w:marLeft w:val="0"/>
      <w:marRight w:val="0"/>
      <w:marTop w:val="0"/>
      <w:marBottom w:val="0"/>
      <w:divBdr>
        <w:top w:val="none" w:sz="0" w:space="0" w:color="auto"/>
        <w:left w:val="none" w:sz="0" w:space="0" w:color="auto"/>
        <w:bottom w:val="none" w:sz="0" w:space="0" w:color="auto"/>
        <w:right w:val="none" w:sz="0" w:space="0" w:color="auto"/>
      </w:divBdr>
      <w:divsChild>
        <w:div w:id="1307666315">
          <w:marLeft w:val="0"/>
          <w:marRight w:val="0"/>
          <w:marTop w:val="0"/>
          <w:marBottom w:val="0"/>
          <w:divBdr>
            <w:top w:val="none" w:sz="0" w:space="0" w:color="auto"/>
            <w:left w:val="none" w:sz="0" w:space="0" w:color="auto"/>
            <w:bottom w:val="none" w:sz="0" w:space="0" w:color="auto"/>
            <w:right w:val="none" w:sz="0" w:space="0" w:color="auto"/>
          </w:divBdr>
          <w:divsChild>
            <w:div w:id="399444798">
              <w:marLeft w:val="0"/>
              <w:marRight w:val="0"/>
              <w:marTop w:val="0"/>
              <w:marBottom w:val="0"/>
              <w:divBdr>
                <w:top w:val="none" w:sz="0" w:space="0" w:color="auto"/>
                <w:left w:val="none" w:sz="0" w:space="0" w:color="auto"/>
                <w:bottom w:val="none" w:sz="0" w:space="0" w:color="auto"/>
                <w:right w:val="none" w:sz="0" w:space="0" w:color="auto"/>
              </w:divBdr>
              <w:divsChild>
                <w:div w:id="438792050">
                  <w:marLeft w:val="0"/>
                  <w:marRight w:val="0"/>
                  <w:marTop w:val="0"/>
                  <w:marBottom w:val="0"/>
                  <w:divBdr>
                    <w:top w:val="none" w:sz="0" w:space="0" w:color="auto"/>
                    <w:left w:val="none" w:sz="0" w:space="0" w:color="auto"/>
                    <w:bottom w:val="none" w:sz="0" w:space="0" w:color="auto"/>
                    <w:right w:val="none" w:sz="0" w:space="0" w:color="auto"/>
                  </w:divBdr>
                  <w:divsChild>
                    <w:div w:id="1396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7059">
      <w:bodyDiv w:val="1"/>
      <w:marLeft w:val="0"/>
      <w:marRight w:val="0"/>
      <w:marTop w:val="0"/>
      <w:marBottom w:val="0"/>
      <w:divBdr>
        <w:top w:val="none" w:sz="0" w:space="0" w:color="auto"/>
        <w:left w:val="none" w:sz="0" w:space="0" w:color="auto"/>
        <w:bottom w:val="none" w:sz="0" w:space="0" w:color="auto"/>
        <w:right w:val="none" w:sz="0" w:space="0" w:color="auto"/>
      </w:divBdr>
    </w:div>
    <w:div w:id="1626738445">
      <w:bodyDiv w:val="1"/>
      <w:marLeft w:val="0"/>
      <w:marRight w:val="0"/>
      <w:marTop w:val="0"/>
      <w:marBottom w:val="0"/>
      <w:divBdr>
        <w:top w:val="none" w:sz="0" w:space="0" w:color="auto"/>
        <w:left w:val="none" w:sz="0" w:space="0" w:color="auto"/>
        <w:bottom w:val="none" w:sz="0" w:space="0" w:color="auto"/>
        <w:right w:val="none" w:sz="0" w:space="0" w:color="auto"/>
      </w:divBdr>
      <w:divsChild>
        <w:div w:id="999382505">
          <w:marLeft w:val="0"/>
          <w:marRight w:val="0"/>
          <w:marTop w:val="0"/>
          <w:marBottom w:val="240"/>
          <w:divBdr>
            <w:top w:val="none" w:sz="0" w:space="0" w:color="auto"/>
            <w:left w:val="none" w:sz="0" w:space="0" w:color="auto"/>
            <w:bottom w:val="none" w:sz="0" w:space="0" w:color="auto"/>
            <w:right w:val="none" w:sz="0" w:space="0" w:color="auto"/>
          </w:divBdr>
        </w:div>
      </w:divsChild>
    </w:div>
    <w:div w:id="1627158119">
      <w:bodyDiv w:val="1"/>
      <w:marLeft w:val="0"/>
      <w:marRight w:val="0"/>
      <w:marTop w:val="0"/>
      <w:marBottom w:val="0"/>
      <w:divBdr>
        <w:top w:val="none" w:sz="0" w:space="0" w:color="auto"/>
        <w:left w:val="none" w:sz="0" w:space="0" w:color="auto"/>
        <w:bottom w:val="none" w:sz="0" w:space="0" w:color="auto"/>
        <w:right w:val="none" w:sz="0" w:space="0" w:color="auto"/>
      </w:divBdr>
    </w:div>
    <w:div w:id="1628046709">
      <w:bodyDiv w:val="1"/>
      <w:marLeft w:val="0"/>
      <w:marRight w:val="0"/>
      <w:marTop w:val="0"/>
      <w:marBottom w:val="0"/>
      <w:divBdr>
        <w:top w:val="none" w:sz="0" w:space="0" w:color="auto"/>
        <w:left w:val="none" w:sz="0" w:space="0" w:color="auto"/>
        <w:bottom w:val="none" w:sz="0" w:space="0" w:color="auto"/>
        <w:right w:val="none" w:sz="0" w:space="0" w:color="auto"/>
      </w:divBdr>
    </w:div>
    <w:div w:id="1628202237">
      <w:bodyDiv w:val="1"/>
      <w:marLeft w:val="0"/>
      <w:marRight w:val="0"/>
      <w:marTop w:val="0"/>
      <w:marBottom w:val="0"/>
      <w:divBdr>
        <w:top w:val="none" w:sz="0" w:space="0" w:color="auto"/>
        <w:left w:val="none" w:sz="0" w:space="0" w:color="auto"/>
        <w:bottom w:val="none" w:sz="0" w:space="0" w:color="auto"/>
        <w:right w:val="none" w:sz="0" w:space="0" w:color="auto"/>
      </w:divBdr>
    </w:div>
    <w:div w:id="1628317808">
      <w:bodyDiv w:val="1"/>
      <w:marLeft w:val="0"/>
      <w:marRight w:val="0"/>
      <w:marTop w:val="0"/>
      <w:marBottom w:val="0"/>
      <w:divBdr>
        <w:top w:val="none" w:sz="0" w:space="0" w:color="auto"/>
        <w:left w:val="none" w:sz="0" w:space="0" w:color="auto"/>
        <w:bottom w:val="none" w:sz="0" w:space="0" w:color="auto"/>
        <w:right w:val="none" w:sz="0" w:space="0" w:color="auto"/>
      </w:divBdr>
      <w:divsChild>
        <w:div w:id="100925879">
          <w:marLeft w:val="0"/>
          <w:marRight w:val="0"/>
          <w:marTop w:val="0"/>
          <w:marBottom w:val="240"/>
          <w:divBdr>
            <w:top w:val="none" w:sz="0" w:space="0" w:color="auto"/>
            <w:left w:val="none" w:sz="0" w:space="0" w:color="auto"/>
            <w:bottom w:val="none" w:sz="0" w:space="0" w:color="auto"/>
            <w:right w:val="none" w:sz="0" w:space="0" w:color="auto"/>
          </w:divBdr>
          <w:divsChild>
            <w:div w:id="733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8799">
      <w:bodyDiv w:val="1"/>
      <w:marLeft w:val="0"/>
      <w:marRight w:val="0"/>
      <w:marTop w:val="0"/>
      <w:marBottom w:val="0"/>
      <w:divBdr>
        <w:top w:val="none" w:sz="0" w:space="0" w:color="auto"/>
        <w:left w:val="none" w:sz="0" w:space="0" w:color="auto"/>
        <w:bottom w:val="none" w:sz="0" w:space="0" w:color="auto"/>
        <w:right w:val="none" w:sz="0" w:space="0" w:color="auto"/>
      </w:divBdr>
      <w:divsChild>
        <w:div w:id="505753656">
          <w:marLeft w:val="0"/>
          <w:marRight w:val="0"/>
          <w:marTop w:val="0"/>
          <w:marBottom w:val="240"/>
          <w:divBdr>
            <w:top w:val="none" w:sz="0" w:space="0" w:color="auto"/>
            <w:left w:val="none" w:sz="0" w:space="0" w:color="auto"/>
            <w:bottom w:val="none" w:sz="0" w:space="0" w:color="auto"/>
            <w:right w:val="none" w:sz="0" w:space="0" w:color="auto"/>
          </w:divBdr>
          <w:divsChild>
            <w:div w:id="6967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9317">
      <w:bodyDiv w:val="1"/>
      <w:marLeft w:val="0"/>
      <w:marRight w:val="0"/>
      <w:marTop w:val="0"/>
      <w:marBottom w:val="0"/>
      <w:divBdr>
        <w:top w:val="none" w:sz="0" w:space="0" w:color="auto"/>
        <w:left w:val="none" w:sz="0" w:space="0" w:color="auto"/>
        <w:bottom w:val="none" w:sz="0" w:space="0" w:color="auto"/>
        <w:right w:val="none" w:sz="0" w:space="0" w:color="auto"/>
      </w:divBdr>
    </w:div>
    <w:div w:id="1630017778">
      <w:bodyDiv w:val="1"/>
      <w:marLeft w:val="0"/>
      <w:marRight w:val="0"/>
      <w:marTop w:val="0"/>
      <w:marBottom w:val="0"/>
      <w:divBdr>
        <w:top w:val="none" w:sz="0" w:space="0" w:color="auto"/>
        <w:left w:val="none" w:sz="0" w:space="0" w:color="auto"/>
        <w:bottom w:val="none" w:sz="0" w:space="0" w:color="auto"/>
        <w:right w:val="none" w:sz="0" w:space="0" w:color="auto"/>
      </w:divBdr>
      <w:divsChild>
        <w:div w:id="1766923759">
          <w:marLeft w:val="0"/>
          <w:marRight w:val="0"/>
          <w:marTop w:val="0"/>
          <w:marBottom w:val="240"/>
          <w:divBdr>
            <w:top w:val="none" w:sz="0" w:space="0" w:color="auto"/>
            <w:left w:val="none" w:sz="0" w:space="0" w:color="auto"/>
            <w:bottom w:val="none" w:sz="0" w:space="0" w:color="auto"/>
            <w:right w:val="none" w:sz="0" w:space="0" w:color="auto"/>
          </w:divBdr>
          <w:divsChild>
            <w:div w:id="13524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6373">
      <w:bodyDiv w:val="1"/>
      <w:marLeft w:val="0"/>
      <w:marRight w:val="0"/>
      <w:marTop w:val="0"/>
      <w:marBottom w:val="0"/>
      <w:divBdr>
        <w:top w:val="none" w:sz="0" w:space="0" w:color="auto"/>
        <w:left w:val="none" w:sz="0" w:space="0" w:color="auto"/>
        <w:bottom w:val="none" w:sz="0" w:space="0" w:color="auto"/>
        <w:right w:val="none" w:sz="0" w:space="0" w:color="auto"/>
      </w:divBdr>
    </w:div>
    <w:div w:id="1630546099">
      <w:bodyDiv w:val="1"/>
      <w:marLeft w:val="0"/>
      <w:marRight w:val="0"/>
      <w:marTop w:val="0"/>
      <w:marBottom w:val="0"/>
      <w:divBdr>
        <w:top w:val="none" w:sz="0" w:space="0" w:color="auto"/>
        <w:left w:val="none" w:sz="0" w:space="0" w:color="auto"/>
        <w:bottom w:val="none" w:sz="0" w:space="0" w:color="auto"/>
        <w:right w:val="none" w:sz="0" w:space="0" w:color="auto"/>
      </w:divBdr>
    </w:div>
    <w:div w:id="1631204460">
      <w:bodyDiv w:val="1"/>
      <w:marLeft w:val="0"/>
      <w:marRight w:val="0"/>
      <w:marTop w:val="0"/>
      <w:marBottom w:val="0"/>
      <w:divBdr>
        <w:top w:val="none" w:sz="0" w:space="0" w:color="auto"/>
        <w:left w:val="none" w:sz="0" w:space="0" w:color="auto"/>
        <w:bottom w:val="none" w:sz="0" w:space="0" w:color="auto"/>
        <w:right w:val="none" w:sz="0" w:space="0" w:color="auto"/>
      </w:divBdr>
    </w:div>
    <w:div w:id="1631326489">
      <w:bodyDiv w:val="1"/>
      <w:marLeft w:val="0"/>
      <w:marRight w:val="0"/>
      <w:marTop w:val="0"/>
      <w:marBottom w:val="0"/>
      <w:divBdr>
        <w:top w:val="none" w:sz="0" w:space="0" w:color="auto"/>
        <w:left w:val="none" w:sz="0" w:space="0" w:color="auto"/>
        <w:bottom w:val="none" w:sz="0" w:space="0" w:color="auto"/>
        <w:right w:val="none" w:sz="0" w:space="0" w:color="auto"/>
      </w:divBdr>
    </w:div>
    <w:div w:id="1631546295">
      <w:bodyDiv w:val="1"/>
      <w:marLeft w:val="0"/>
      <w:marRight w:val="0"/>
      <w:marTop w:val="0"/>
      <w:marBottom w:val="0"/>
      <w:divBdr>
        <w:top w:val="none" w:sz="0" w:space="0" w:color="auto"/>
        <w:left w:val="none" w:sz="0" w:space="0" w:color="auto"/>
        <w:bottom w:val="none" w:sz="0" w:space="0" w:color="auto"/>
        <w:right w:val="none" w:sz="0" w:space="0" w:color="auto"/>
      </w:divBdr>
    </w:div>
    <w:div w:id="1631785064">
      <w:bodyDiv w:val="1"/>
      <w:marLeft w:val="0"/>
      <w:marRight w:val="0"/>
      <w:marTop w:val="0"/>
      <w:marBottom w:val="0"/>
      <w:divBdr>
        <w:top w:val="none" w:sz="0" w:space="0" w:color="auto"/>
        <w:left w:val="none" w:sz="0" w:space="0" w:color="auto"/>
        <w:bottom w:val="none" w:sz="0" w:space="0" w:color="auto"/>
        <w:right w:val="none" w:sz="0" w:space="0" w:color="auto"/>
      </w:divBdr>
    </w:div>
    <w:div w:id="1632975310">
      <w:bodyDiv w:val="1"/>
      <w:marLeft w:val="0"/>
      <w:marRight w:val="0"/>
      <w:marTop w:val="0"/>
      <w:marBottom w:val="0"/>
      <w:divBdr>
        <w:top w:val="none" w:sz="0" w:space="0" w:color="auto"/>
        <w:left w:val="none" w:sz="0" w:space="0" w:color="auto"/>
        <w:bottom w:val="none" w:sz="0" w:space="0" w:color="auto"/>
        <w:right w:val="none" w:sz="0" w:space="0" w:color="auto"/>
      </w:divBdr>
    </w:div>
    <w:div w:id="1633364732">
      <w:bodyDiv w:val="1"/>
      <w:marLeft w:val="0"/>
      <w:marRight w:val="0"/>
      <w:marTop w:val="0"/>
      <w:marBottom w:val="0"/>
      <w:divBdr>
        <w:top w:val="none" w:sz="0" w:space="0" w:color="auto"/>
        <w:left w:val="none" w:sz="0" w:space="0" w:color="auto"/>
        <w:bottom w:val="none" w:sz="0" w:space="0" w:color="auto"/>
        <w:right w:val="none" w:sz="0" w:space="0" w:color="auto"/>
      </w:divBdr>
    </w:div>
    <w:div w:id="1633704409">
      <w:bodyDiv w:val="1"/>
      <w:marLeft w:val="0"/>
      <w:marRight w:val="0"/>
      <w:marTop w:val="0"/>
      <w:marBottom w:val="0"/>
      <w:divBdr>
        <w:top w:val="none" w:sz="0" w:space="0" w:color="auto"/>
        <w:left w:val="none" w:sz="0" w:space="0" w:color="auto"/>
        <w:bottom w:val="none" w:sz="0" w:space="0" w:color="auto"/>
        <w:right w:val="none" w:sz="0" w:space="0" w:color="auto"/>
      </w:divBdr>
    </w:div>
    <w:div w:id="1633945323">
      <w:bodyDiv w:val="1"/>
      <w:marLeft w:val="0"/>
      <w:marRight w:val="0"/>
      <w:marTop w:val="0"/>
      <w:marBottom w:val="0"/>
      <w:divBdr>
        <w:top w:val="none" w:sz="0" w:space="0" w:color="auto"/>
        <w:left w:val="none" w:sz="0" w:space="0" w:color="auto"/>
        <w:bottom w:val="none" w:sz="0" w:space="0" w:color="auto"/>
        <w:right w:val="none" w:sz="0" w:space="0" w:color="auto"/>
      </w:divBdr>
    </w:div>
    <w:div w:id="1634362638">
      <w:bodyDiv w:val="1"/>
      <w:marLeft w:val="0"/>
      <w:marRight w:val="0"/>
      <w:marTop w:val="0"/>
      <w:marBottom w:val="0"/>
      <w:divBdr>
        <w:top w:val="none" w:sz="0" w:space="0" w:color="auto"/>
        <w:left w:val="none" w:sz="0" w:space="0" w:color="auto"/>
        <w:bottom w:val="none" w:sz="0" w:space="0" w:color="auto"/>
        <w:right w:val="none" w:sz="0" w:space="0" w:color="auto"/>
      </w:divBdr>
    </w:div>
    <w:div w:id="1634483396">
      <w:bodyDiv w:val="1"/>
      <w:marLeft w:val="0"/>
      <w:marRight w:val="0"/>
      <w:marTop w:val="0"/>
      <w:marBottom w:val="0"/>
      <w:divBdr>
        <w:top w:val="none" w:sz="0" w:space="0" w:color="auto"/>
        <w:left w:val="none" w:sz="0" w:space="0" w:color="auto"/>
        <w:bottom w:val="none" w:sz="0" w:space="0" w:color="auto"/>
        <w:right w:val="none" w:sz="0" w:space="0" w:color="auto"/>
      </w:divBdr>
      <w:divsChild>
        <w:div w:id="619071680">
          <w:marLeft w:val="0"/>
          <w:marRight w:val="0"/>
          <w:marTop w:val="0"/>
          <w:marBottom w:val="240"/>
          <w:divBdr>
            <w:top w:val="none" w:sz="0" w:space="0" w:color="auto"/>
            <w:left w:val="none" w:sz="0" w:space="0" w:color="auto"/>
            <w:bottom w:val="none" w:sz="0" w:space="0" w:color="auto"/>
            <w:right w:val="none" w:sz="0" w:space="0" w:color="auto"/>
          </w:divBdr>
          <w:divsChild>
            <w:div w:id="559561650">
              <w:marLeft w:val="0"/>
              <w:marRight w:val="0"/>
              <w:marTop w:val="0"/>
              <w:marBottom w:val="0"/>
              <w:divBdr>
                <w:top w:val="none" w:sz="0" w:space="0" w:color="auto"/>
                <w:left w:val="none" w:sz="0" w:space="0" w:color="auto"/>
                <w:bottom w:val="none" w:sz="0" w:space="0" w:color="auto"/>
                <w:right w:val="none" w:sz="0" w:space="0" w:color="auto"/>
              </w:divBdr>
            </w:div>
          </w:divsChild>
        </w:div>
        <w:div w:id="427390941">
          <w:marLeft w:val="0"/>
          <w:marRight w:val="0"/>
          <w:marTop w:val="0"/>
          <w:marBottom w:val="240"/>
          <w:divBdr>
            <w:top w:val="none" w:sz="0" w:space="0" w:color="auto"/>
            <w:left w:val="none" w:sz="0" w:space="0" w:color="auto"/>
            <w:bottom w:val="none" w:sz="0" w:space="0" w:color="auto"/>
            <w:right w:val="none" w:sz="0" w:space="0" w:color="auto"/>
          </w:divBdr>
          <w:divsChild>
            <w:div w:id="45565147">
              <w:marLeft w:val="0"/>
              <w:marRight w:val="0"/>
              <w:marTop w:val="0"/>
              <w:marBottom w:val="0"/>
              <w:divBdr>
                <w:top w:val="none" w:sz="0" w:space="0" w:color="auto"/>
                <w:left w:val="none" w:sz="0" w:space="0" w:color="auto"/>
                <w:bottom w:val="none" w:sz="0" w:space="0" w:color="auto"/>
                <w:right w:val="none" w:sz="0" w:space="0" w:color="auto"/>
              </w:divBdr>
            </w:div>
          </w:divsChild>
        </w:div>
        <w:div w:id="428428032">
          <w:marLeft w:val="0"/>
          <w:marRight w:val="0"/>
          <w:marTop w:val="0"/>
          <w:marBottom w:val="240"/>
          <w:divBdr>
            <w:top w:val="none" w:sz="0" w:space="0" w:color="auto"/>
            <w:left w:val="none" w:sz="0" w:space="0" w:color="auto"/>
            <w:bottom w:val="none" w:sz="0" w:space="0" w:color="auto"/>
            <w:right w:val="none" w:sz="0" w:space="0" w:color="auto"/>
          </w:divBdr>
          <w:divsChild>
            <w:div w:id="57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6898">
      <w:bodyDiv w:val="1"/>
      <w:marLeft w:val="0"/>
      <w:marRight w:val="0"/>
      <w:marTop w:val="0"/>
      <w:marBottom w:val="0"/>
      <w:divBdr>
        <w:top w:val="none" w:sz="0" w:space="0" w:color="auto"/>
        <w:left w:val="none" w:sz="0" w:space="0" w:color="auto"/>
        <w:bottom w:val="none" w:sz="0" w:space="0" w:color="auto"/>
        <w:right w:val="none" w:sz="0" w:space="0" w:color="auto"/>
      </w:divBdr>
    </w:div>
    <w:div w:id="1634825369">
      <w:bodyDiv w:val="1"/>
      <w:marLeft w:val="0"/>
      <w:marRight w:val="0"/>
      <w:marTop w:val="0"/>
      <w:marBottom w:val="0"/>
      <w:divBdr>
        <w:top w:val="none" w:sz="0" w:space="0" w:color="auto"/>
        <w:left w:val="none" w:sz="0" w:space="0" w:color="auto"/>
        <w:bottom w:val="none" w:sz="0" w:space="0" w:color="auto"/>
        <w:right w:val="none" w:sz="0" w:space="0" w:color="auto"/>
      </w:divBdr>
    </w:div>
    <w:div w:id="1635679317">
      <w:bodyDiv w:val="1"/>
      <w:marLeft w:val="0"/>
      <w:marRight w:val="0"/>
      <w:marTop w:val="0"/>
      <w:marBottom w:val="0"/>
      <w:divBdr>
        <w:top w:val="none" w:sz="0" w:space="0" w:color="auto"/>
        <w:left w:val="none" w:sz="0" w:space="0" w:color="auto"/>
        <w:bottom w:val="none" w:sz="0" w:space="0" w:color="auto"/>
        <w:right w:val="none" w:sz="0" w:space="0" w:color="auto"/>
      </w:divBdr>
    </w:div>
    <w:div w:id="1636789549">
      <w:bodyDiv w:val="1"/>
      <w:marLeft w:val="0"/>
      <w:marRight w:val="0"/>
      <w:marTop w:val="0"/>
      <w:marBottom w:val="0"/>
      <w:divBdr>
        <w:top w:val="none" w:sz="0" w:space="0" w:color="auto"/>
        <w:left w:val="none" w:sz="0" w:space="0" w:color="auto"/>
        <w:bottom w:val="none" w:sz="0" w:space="0" w:color="auto"/>
        <w:right w:val="none" w:sz="0" w:space="0" w:color="auto"/>
      </w:divBdr>
    </w:div>
    <w:div w:id="1637445265">
      <w:bodyDiv w:val="1"/>
      <w:marLeft w:val="0"/>
      <w:marRight w:val="0"/>
      <w:marTop w:val="0"/>
      <w:marBottom w:val="0"/>
      <w:divBdr>
        <w:top w:val="none" w:sz="0" w:space="0" w:color="auto"/>
        <w:left w:val="none" w:sz="0" w:space="0" w:color="auto"/>
        <w:bottom w:val="none" w:sz="0" w:space="0" w:color="auto"/>
        <w:right w:val="none" w:sz="0" w:space="0" w:color="auto"/>
      </w:divBdr>
      <w:divsChild>
        <w:div w:id="1167474335">
          <w:marLeft w:val="0"/>
          <w:marRight w:val="0"/>
          <w:marTop w:val="0"/>
          <w:marBottom w:val="240"/>
          <w:divBdr>
            <w:top w:val="none" w:sz="0" w:space="0" w:color="auto"/>
            <w:left w:val="none" w:sz="0" w:space="0" w:color="auto"/>
            <w:bottom w:val="none" w:sz="0" w:space="0" w:color="auto"/>
            <w:right w:val="none" w:sz="0" w:space="0" w:color="auto"/>
          </w:divBdr>
          <w:divsChild>
            <w:div w:id="18452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6312">
      <w:bodyDiv w:val="1"/>
      <w:marLeft w:val="0"/>
      <w:marRight w:val="0"/>
      <w:marTop w:val="0"/>
      <w:marBottom w:val="0"/>
      <w:divBdr>
        <w:top w:val="none" w:sz="0" w:space="0" w:color="auto"/>
        <w:left w:val="none" w:sz="0" w:space="0" w:color="auto"/>
        <w:bottom w:val="none" w:sz="0" w:space="0" w:color="auto"/>
        <w:right w:val="none" w:sz="0" w:space="0" w:color="auto"/>
      </w:divBdr>
    </w:div>
    <w:div w:id="1639727027">
      <w:bodyDiv w:val="1"/>
      <w:marLeft w:val="0"/>
      <w:marRight w:val="0"/>
      <w:marTop w:val="0"/>
      <w:marBottom w:val="0"/>
      <w:divBdr>
        <w:top w:val="none" w:sz="0" w:space="0" w:color="auto"/>
        <w:left w:val="none" w:sz="0" w:space="0" w:color="auto"/>
        <w:bottom w:val="none" w:sz="0" w:space="0" w:color="auto"/>
        <w:right w:val="none" w:sz="0" w:space="0" w:color="auto"/>
      </w:divBdr>
    </w:div>
    <w:div w:id="1639988778">
      <w:bodyDiv w:val="1"/>
      <w:marLeft w:val="0"/>
      <w:marRight w:val="0"/>
      <w:marTop w:val="0"/>
      <w:marBottom w:val="0"/>
      <w:divBdr>
        <w:top w:val="none" w:sz="0" w:space="0" w:color="auto"/>
        <w:left w:val="none" w:sz="0" w:space="0" w:color="auto"/>
        <w:bottom w:val="none" w:sz="0" w:space="0" w:color="auto"/>
        <w:right w:val="none" w:sz="0" w:space="0" w:color="auto"/>
      </w:divBdr>
    </w:div>
    <w:div w:id="1640304126">
      <w:bodyDiv w:val="1"/>
      <w:marLeft w:val="0"/>
      <w:marRight w:val="0"/>
      <w:marTop w:val="0"/>
      <w:marBottom w:val="0"/>
      <w:divBdr>
        <w:top w:val="none" w:sz="0" w:space="0" w:color="auto"/>
        <w:left w:val="none" w:sz="0" w:space="0" w:color="auto"/>
        <w:bottom w:val="none" w:sz="0" w:space="0" w:color="auto"/>
        <w:right w:val="none" w:sz="0" w:space="0" w:color="auto"/>
      </w:divBdr>
    </w:div>
    <w:div w:id="1640458951">
      <w:bodyDiv w:val="1"/>
      <w:marLeft w:val="0"/>
      <w:marRight w:val="0"/>
      <w:marTop w:val="0"/>
      <w:marBottom w:val="0"/>
      <w:divBdr>
        <w:top w:val="none" w:sz="0" w:space="0" w:color="auto"/>
        <w:left w:val="none" w:sz="0" w:space="0" w:color="auto"/>
        <w:bottom w:val="none" w:sz="0" w:space="0" w:color="auto"/>
        <w:right w:val="none" w:sz="0" w:space="0" w:color="auto"/>
      </w:divBdr>
    </w:div>
    <w:div w:id="1640724446">
      <w:bodyDiv w:val="1"/>
      <w:marLeft w:val="0"/>
      <w:marRight w:val="0"/>
      <w:marTop w:val="0"/>
      <w:marBottom w:val="0"/>
      <w:divBdr>
        <w:top w:val="none" w:sz="0" w:space="0" w:color="auto"/>
        <w:left w:val="none" w:sz="0" w:space="0" w:color="auto"/>
        <w:bottom w:val="none" w:sz="0" w:space="0" w:color="auto"/>
        <w:right w:val="none" w:sz="0" w:space="0" w:color="auto"/>
      </w:divBdr>
    </w:div>
    <w:div w:id="1642005799">
      <w:bodyDiv w:val="1"/>
      <w:marLeft w:val="0"/>
      <w:marRight w:val="0"/>
      <w:marTop w:val="0"/>
      <w:marBottom w:val="0"/>
      <w:divBdr>
        <w:top w:val="none" w:sz="0" w:space="0" w:color="auto"/>
        <w:left w:val="none" w:sz="0" w:space="0" w:color="auto"/>
        <w:bottom w:val="none" w:sz="0" w:space="0" w:color="auto"/>
        <w:right w:val="none" w:sz="0" w:space="0" w:color="auto"/>
      </w:divBdr>
    </w:div>
    <w:div w:id="1642151944">
      <w:bodyDiv w:val="1"/>
      <w:marLeft w:val="0"/>
      <w:marRight w:val="0"/>
      <w:marTop w:val="0"/>
      <w:marBottom w:val="0"/>
      <w:divBdr>
        <w:top w:val="none" w:sz="0" w:space="0" w:color="auto"/>
        <w:left w:val="none" w:sz="0" w:space="0" w:color="auto"/>
        <w:bottom w:val="none" w:sz="0" w:space="0" w:color="auto"/>
        <w:right w:val="none" w:sz="0" w:space="0" w:color="auto"/>
      </w:divBdr>
    </w:div>
    <w:div w:id="1643002503">
      <w:bodyDiv w:val="1"/>
      <w:marLeft w:val="0"/>
      <w:marRight w:val="0"/>
      <w:marTop w:val="0"/>
      <w:marBottom w:val="0"/>
      <w:divBdr>
        <w:top w:val="none" w:sz="0" w:space="0" w:color="auto"/>
        <w:left w:val="none" w:sz="0" w:space="0" w:color="auto"/>
        <w:bottom w:val="none" w:sz="0" w:space="0" w:color="auto"/>
        <w:right w:val="none" w:sz="0" w:space="0" w:color="auto"/>
      </w:divBdr>
    </w:div>
    <w:div w:id="1643339774">
      <w:bodyDiv w:val="1"/>
      <w:marLeft w:val="0"/>
      <w:marRight w:val="0"/>
      <w:marTop w:val="0"/>
      <w:marBottom w:val="0"/>
      <w:divBdr>
        <w:top w:val="none" w:sz="0" w:space="0" w:color="auto"/>
        <w:left w:val="none" w:sz="0" w:space="0" w:color="auto"/>
        <w:bottom w:val="none" w:sz="0" w:space="0" w:color="auto"/>
        <w:right w:val="none" w:sz="0" w:space="0" w:color="auto"/>
      </w:divBdr>
      <w:divsChild>
        <w:div w:id="1430659081">
          <w:marLeft w:val="0"/>
          <w:marRight w:val="0"/>
          <w:marTop w:val="0"/>
          <w:marBottom w:val="0"/>
          <w:divBdr>
            <w:top w:val="none" w:sz="0" w:space="0" w:color="auto"/>
            <w:left w:val="none" w:sz="0" w:space="0" w:color="auto"/>
            <w:bottom w:val="none" w:sz="0" w:space="0" w:color="auto"/>
            <w:right w:val="none" w:sz="0" w:space="0" w:color="auto"/>
          </w:divBdr>
        </w:div>
      </w:divsChild>
    </w:div>
    <w:div w:id="1644264865">
      <w:bodyDiv w:val="1"/>
      <w:marLeft w:val="0"/>
      <w:marRight w:val="0"/>
      <w:marTop w:val="0"/>
      <w:marBottom w:val="0"/>
      <w:divBdr>
        <w:top w:val="none" w:sz="0" w:space="0" w:color="auto"/>
        <w:left w:val="none" w:sz="0" w:space="0" w:color="auto"/>
        <w:bottom w:val="none" w:sz="0" w:space="0" w:color="auto"/>
        <w:right w:val="none" w:sz="0" w:space="0" w:color="auto"/>
      </w:divBdr>
      <w:divsChild>
        <w:div w:id="542327241">
          <w:marLeft w:val="0"/>
          <w:marRight w:val="0"/>
          <w:marTop w:val="0"/>
          <w:marBottom w:val="240"/>
          <w:divBdr>
            <w:top w:val="none" w:sz="0" w:space="0" w:color="auto"/>
            <w:left w:val="none" w:sz="0" w:space="0" w:color="auto"/>
            <w:bottom w:val="none" w:sz="0" w:space="0" w:color="auto"/>
            <w:right w:val="none" w:sz="0" w:space="0" w:color="auto"/>
          </w:divBdr>
          <w:divsChild>
            <w:div w:id="17470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26099">
      <w:bodyDiv w:val="1"/>
      <w:marLeft w:val="0"/>
      <w:marRight w:val="0"/>
      <w:marTop w:val="0"/>
      <w:marBottom w:val="0"/>
      <w:divBdr>
        <w:top w:val="none" w:sz="0" w:space="0" w:color="auto"/>
        <w:left w:val="none" w:sz="0" w:space="0" w:color="auto"/>
        <w:bottom w:val="none" w:sz="0" w:space="0" w:color="auto"/>
        <w:right w:val="none" w:sz="0" w:space="0" w:color="auto"/>
      </w:divBdr>
    </w:div>
    <w:div w:id="1644773550">
      <w:bodyDiv w:val="1"/>
      <w:marLeft w:val="0"/>
      <w:marRight w:val="0"/>
      <w:marTop w:val="0"/>
      <w:marBottom w:val="0"/>
      <w:divBdr>
        <w:top w:val="none" w:sz="0" w:space="0" w:color="auto"/>
        <w:left w:val="none" w:sz="0" w:space="0" w:color="auto"/>
        <w:bottom w:val="none" w:sz="0" w:space="0" w:color="auto"/>
        <w:right w:val="none" w:sz="0" w:space="0" w:color="auto"/>
      </w:divBdr>
    </w:div>
    <w:div w:id="1645499954">
      <w:bodyDiv w:val="1"/>
      <w:marLeft w:val="0"/>
      <w:marRight w:val="0"/>
      <w:marTop w:val="0"/>
      <w:marBottom w:val="0"/>
      <w:divBdr>
        <w:top w:val="none" w:sz="0" w:space="0" w:color="auto"/>
        <w:left w:val="none" w:sz="0" w:space="0" w:color="auto"/>
        <w:bottom w:val="none" w:sz="0" w:space="0" w:color="auto"/>
        <w:right w:val="none" w:sz="0" w:space="0" w:color="auto"/>
      </w:divBdr>
    </w:div>
    <w:div w:id="1645616834">
      <w:bodyDiv w:val="1"/>
      <w:marLeft w:val="0"/>
      <w:marRight w:val="0"/>
      <w:marTop w:val="0"/>
      <w:marBottom w:val="0"/>
      <w:divBdr>
        <w:top w:val="none" w:sz="0" w:space="0" w:color="auto"/>
        <w:left w:val="none" w:sz="0" w:space="0" w:color="auto"/>
        <w:bottom w:val="none" w:sz="0" w:space="0" w:color="auto"/>
        <w:right w:val="none" w:sz="0" w:space="0" w:color="auto"/>
      </w:divBdr>
    </w:div>
    <w:div w:id="1646011176">
      <w:bodyDiv w:val="1"/>
      <w:marLeft w:val="0"/>
      <w:marRight w:val="0"/>
      <w:marTop w:val="0"/>
      <w:marBottom w:val="0"/>
      <w:divBdr>
        <w:top w:val="none" w:sz="0" w:space="0" w:color="auto"/>
        <w:left w:val="none" w:sz="0" w:space="0" w:color="auto"/>
        <w:bottom w:val="none" w:sz="0" w:space="0" w:color="auto"/>
        <w:right w:val="none" w:sz="0" w:space="0" w:color="auto"/>
      </w:divBdr>
    </w:div>
    <w:div w:id="1646621477">
      <w:bodyDiv w:val="1"/>
      <w:marLeft w:val="0"/>
      <w:marRight w:val="0"/>
      <w:marTop w:val="0"/>
      <w:marBottom w:val="0"/>
      <w:divBdr>
        <w:top w:val="none" w:sz="0" w:space="0" w:color="auto"/>
        <w:left w:val="none" w:sz="0" w:space="0" w:color="auto"/>
        <w:bottom w:val="none" w:sz="0" w:space="0" w:color="auto"/>
        <w:right w:val="none" w:sz="0" w:space="0" w:color="auto"/>
      </w:divBdr>
    </w:div>
    <w:div w:id="1647391885">
      <w:bodyDiv w:val="1"/>
      <w:marLeft w:val="0"/>
      <w:marRight w:val="0"/>
      <w:marTop w:val="0"/>
      <w:marBottom w:val="0"/>
      <w:divBdr>
        <w:top w:val="none" w:sz="0" w:space="0" w:color="auto"/>
        <w:left w:val="none" w:sz="0" w:space="0" w:color="auto"/>
        <w:bottom w:val="none" w:sz="0" w:space="0" w:color="auto"/>
        <w:right w:val="none" w:sz="0" w:space="0" w:color="auto"/>
      </w:divBdr>
      <w:divsChild>
        <w:div w:id="1748959291">
          <w:marLeft w:val="0"/>
          <w:marRight w:val="0"/>
          <w:marTop w:val="0"/>
          <w:marBottom w:val="240"/>
          <w:divBdr>
            <w:top w:val="none" w:sz="0" w:space="0" w:color="auto"/>
            <w:left w:val="none" w:sz="0" w:space="0" w:color="auto"/>
            <w:bottom w:val="none" w:sz="0" w:space="0" w:color="auto"/>
            <w:right w:val="none" w:sz="0" w:space="0" w:color="auto"/>
          </w:divBdr>
          <w:divsChild>
            <w:div w:id="1128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1349">
      <w:bodyDiv w:val="1"/>
      <w:marLeft w:val="0"/>
      <w:marRight w:val="0"/>
      <w:marTop w:val="0"/>
      <w:marBottom w:val="0"/>
      <w:divBdr>
        <w:top w:val="none" w:sz="0" w:space="0" w:color="auto"/>
        <w:left w:val="none" w:sz="0" w:space="0" w:color="auto"/>
        <w:bottom w:val="none" w:sz="0" w:space="0" w:color="auto"/>
        <w:right w:val="none" w:sz="0" w:space="0" w:color="auto"/>
      </w:divBdr>
      <w:divsChild>
        <w:div w:id="821894255">
          <w:marLeft w:val="0"/>
          <w:marRight w:val="0"/>
          <w:marTop w:val="0"/>
          <w:marBottom w:val="240"/>
          <w:divBdr>
            <w:top w:val="none" w:sz="0" w:space="0" w:color="auto"/>
            <w:left w:val="none" w:sz="0" w:space="0" w:color="auto"/>
            <w:bottom w:val="none" w:sz="0" w:space="0" w:color="auto"/>
            <w:right w:val="none" w:sz="0" w:space="0" w:color="auto"/>
          </w:divBdr>
          <w:divsChild>
            <w:div w:id="20727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4375">
      <w:bodyDiv w:val="1"/>
      <w:marLeft w:val="0"/>
      <w:marRight w:val="0"/>
      <w:marTop w:val="0"/>
      <w:marBottom w:val="0"/>
      <w:divBdr>
        <w:top w:val="none" w:sz="0" w:space="0" w:color="auto"/>
        <w:left w:val="none" w:sz="0" w:space="0" w:color="auto"/>
        <w:bottom w:val="none" w:sz="0" w:space="0" w:color="auto"/>
        <w:right w:val="none" w:sz="0" w:space="0" w:color="auto"/>
      </w:divBdr>
    </w:div>
    <w:div w:id="1648509572">
      <w:bodyDiv w:val="1"/>
      <w:marLeft w:val="0"/>
      <w:marRight w:val="0"/>
      <w:marTop w:val="0"/>
      <w:marBottom w:val="0"/>
      <w:divBdr>
        <w:top w:val="none" w:sz="0" w:space="0" w:color="auto"/>
        <w:left w:val="none" w:sz="0" w:space="0" w:color="auto"/>
        <w:bottom w:val="none" w:sz="0" w:space="0" w:color="auto"/>
        <w:right w:val="none" w:sz="0" w:space="0" w:color="auto"/>
      </w:divBdr>
    </w:div>
    <w:div w:id="1649170498">
      <w:bodyDiv w:val="1"/>
      <w:marLeft w:val="0"/>
      <w:marRight w:val="0"/>
      <w:marTop w:val="0"/>
      <w:marBottom w:val="0"/>
      <w:divBdr>
        <w:top w:val="none" w:sz="0" w:space="0" w:color="auto"/>
        <w:left w:val="none" w:sz="0" w:space="0" w:color="auto"/>
        <w:bottom w:val="none" w:sz="0" w:space="0" w:color="auto"/>
        <w:right w:val="none" w:sz="0" w:space="0" w:color="auto"/>
      </w:divBdr>
    </w:div>
    <w:div w:id="1649359764">
      <w:bodyDiv w:val="1"/>
      <w:marLeft w:val="0"/>
      <w:marRight w:val="0"/>
      <w:marTop w:val="0"/>
      <w:marBottom w:val="0"/>
      <w:divBdr>
        <w:top w:val="none" w:sz="0" w:space="0" w:color="auto"/>
        <w:left w:val="none" w:sz="0" w:space="0" w:color="auto"/>
        <w:bottom w:val="none" w:sz="0" w:space="0" w:color="auto"/>
        <w:right w:val="none" w:sz="0" w:space="0" w:color="auto"/>
      </w:divBdr>
    </w:div>
    <w:div w:id="1650330895">
      <w:bodyDiv w:val="1"/>
      <w:marLeft w:val="0"/>
      <w:marRight w:val="0"/>
      <w:marTop w:val="0"/>
      <w:marBottom w:val="0"/>
      <w:divBdr>
        <w:top w:val="none" w:sz="0" w:space="0" w:color="auto"/>
        <w:left w:val="none" w:sz="0" w:space="0" w:color="auto"/>
        <w:bottom w:val="none" w:sz="0" w:space="0" w:color="auto"/>
        <w:right w:val="none" w:sz="0" w:space="0" w:color="auto"/>
      </w:divBdr>
      <w:divsChild>
        <w:div w:id="1388382338">
          <w:marLeft w:val="0"/>
          <w:marRight w:val="0"/>
          <w:marTop w:val="0"/>
          <w:marBottom w:val="240"/>
          <w:divBdr>
            <w:top w:val="none" w:sz="0" w:space="0" w:color="auto"/>
            <w:left w:val="none" w:sz="0" w:space="0" w:color="auto"/>
            <w:bottom w:val="none" w:sz="0" w:space="0" w:color="auto"/>
            <w:right w:val="none" w:sz="0" w:space="0" w:color="auto"/>
          </w:divBdr>
          <w:divsChild>
            <w:div w:id="15795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4621">
      <w:bodyDiv w:val="1"/>
      <w:marLeft w:val="0"/>
      <w:marRight w:val="0"/>
      <w:marTop w:val="0"/>
      <w:marBottom w:val="0"/>
      <w:divBdr>
        <w:top w:val="none" w:sz="0" w:space="0" w:color="auto"/>
        <w:left w:val="none" w:sz="0" w:space="0" w:color="auto"/>
        <w:bottom w:val="none" w:sz="0" w:space="0" w:color="auto"/>
        <w:right w:val="none" w:sz="0" w:space="0" w:color="auto"/>
      </w:divBdr>
    </w:div>
    <w:div w:id="1651248571">
      <w:bodyDiv w:val="1"/>
      <w:marLeft w:val="0"/>
      <w:marRight w:val="0"/>
      <w:marTop w:val="0"/>
      <w:marBottom w:val="0"/>
      <w:divBdr>
        <w:top w:val="none" w:sz="0" w:space="0" w:color="auto"/>
        <w:left w:val="none" w:sz="0" w:space="0" w:color="auto"/>
        <w:bottom w:val="none" w:sz="0" w:space="0" w:color="auto"/>
        <w:right w:val="none" w:sz="0" w:space="0" w:color="auto"/>
      </w:divBdr>
      <w:divsChild>
        <w:div w:id="893010057">
          <w:marLeft w:val="0"/>
          <w:marRight w:val="0"/>
          <w:marTop w:val="0"/>
          <w:marBottom w:val="240"/>
          <w:divBdr>
            <w:top w:val="none" w:sz="0" w:space="0" w:color="auto"/>
            <w:left w:val="none" w:sz="0" w:space="0" w:color="auto"/>
            <w:bottom w:val="none" w:sz="0" w:space="0" w:color="auto"/>
            <w:right w:val="none" w:sz="0" w:space="0" w:color="auto"/>
          </w:divBdr>
          <w:divsChild>
            <w:div w:id="46924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219">
      <w:bodyDiv w:val="1"/>
      <w:marLeft w:val="0"/>
      <w:marRight w:val="0"/>
      <w:marTop w:val="0"/>
      <w:marBottom w:val="0"/>
      <w:divBdr>
        <w:top w:val="none" w:sz="0" w:space="0" w:color="auto"/>
        <w:left w:val="none" w:sz="0" w:space="0" w:color="auto"/>
        <w:bottom w:val="none" w:sz="0" w:space="0" w:color="auto"/>
        <w:right w:val="none" w:sz="0" w:space="0" w:color="auto"/>
      </w:divBdr>
    </w:div>
    <w:div w:id="1653867440">
      <w:bodyDiv w:val="1"/>
      <w:marLeft w:val="0"/>
      <w:marRight w:val="0"/>
      <w:marTop w:val="0"/>
      <w:marBottom w:val="0"/>
      <w:divBdr>
        <w:top w:val="none" w:sz="0" w:space="0" w:color="auto"/>
        <w:left w:val="none" w:sz="0" w:space="0" w:color="auto"/>
        <w:bottom w:val="none" w:sz="0" w:space="0" w:color="auto"/>
        <w:right w:val="none" w:sz="0" w:space="0" w:color="auto"/>
      </w:divBdr>
    </w:div>
    <w:div w:id="1654796617">
      <w:bodyDiv w:val="1"/>
      <w:marLeft w:val="0"/>
      <w:marRight w:val="0"/>
      <w:marTop w:val="0"/>
      <w:marBottom w:val="0"/>
      <w:divBdr>
        <w:top w:val="none" w:sz="0" w:space="0" w:color="auto"/>
        <w:left w:val="none" w:sz="0" w:space="0" w:color="auto"/>
        <w:bottom w:val="none" w:sz="0" w:space="0" w:color="auto"/>
        <w:right w:val="none" w:sz="0" w:space="0" w:color="auto"/>
      </w:divBdr>
    </w:div>
    <w:div w:id="1655177254">
      <w:bodyDiv w:val="1"/>
      <w:marLeft w:val="0"/>
      <w:marRight w:val="0"/>
      <w:marTop w:val="0"/>
      <w:marBottom w:val="0"/>
      <w:divBdr>
        <w:top w:val="none" w:sz="0" w:space="0" w:color="auto"/>
        <w:left w:val="none" w:sz="0" w:space="0" w:color="auto"/>
        <w:bottom w:val="none" w:sz="0" w:space="0" w:color="auto"/>
        <w:right w:val="none" w:sz="0" w:space="0" w:color="auto"/>
      </w:divBdr>
    </w:div>
    <w:div w:id="1655259965">
      <w:bodyDiv w:val="1"/>
      <w:marLeft w:val="0"/>
      <w:marRight w:val="0"/>
      <w:marTop w:val="0"/>
      <w:marBottom w:val="0"/>
      <w:divBdr>
        <w:top w:val="none" w:sz="0" w:space="0" w:color="auto"/>
        <w:left w:val="none" w:sz="0" w:space="0" w:color="auto"/>
        <w:bottom w:val="none" w:sz="0" w:space="0" w:color="auto"/>
        <w:right w:val="none" w:sz="0" w:space="0" w:color="auto"/>
      </w:divBdr>
    </w:div>
    <w:div w:id="1655375350">
      <w:bodyDiv w:val="1"/>
      <w:marLeft w:val="0"/>
      <w:marRight w:val="0"/>
      <w:marTop w:val="0"/>
      <w:marBottom w:val="0"/>
      <w:divBdr>
        <w:top w:val="none" w:sz="0" w:space="0" w:color="auto"/>
        <w:left w:val="none" w:sz="0" w:space="0" w:color="auto"/>
        <w:bottom w:val="none" w:sz="0" w:space="0" w:color="auto"/>
        <w:right w:val="none" w:sz="0" w:space="0" w:color="auto"/>
      </w:divBdr>
    </w:div>
    <w:div w:id="1655376902">
      <w:bodyDiv w:val="1"/>
      <w:marLeft w:val="0"/>
      <w:marRight w:val="0"/>
      <w:marTop w:val="0"/>
      <w:marBottom w:val="0"/>
      <w:divBdr>
        <w:top w:val="none" w:sz="0" w:space="0" w:color="auto"/>
        <w:left w:val="none" w:sz="0" w:space="0" w:color="auto"/>
        <w:bottom w:val="none" w:sz="0" w:space="0" w:color="auto"/>
        <w:right w:val="none" w:sz="0" w:space="0" w:color="auto"/>
      </w:divBdr>
    </w:div>
    <w:div w:id="1655448688">
      <w:bodyDiv w:val="1"/>
      <w:marLeft w:val="0"/>
      <w:marRight w:val="0"/>
      <w:marTop w:val="0"/>
      <w:marBottom w:val="0"/>
      <w:divBdr>
        <w:top w:val="none" w:sz="0" w:space="0" w:color="auto"/>
        <w:left w:val="none" w:sz="0" w:space="0" w:color="auto"/>
        <w:bottom w:val="none" w:sz="0" w:space="0" w:color="auto"/>
        <w:right w:val="none" w:sz="0" w:space="0" w:color="auto"/>
      </w:divBdr>
    </w:div>
    <w:div w:id="1655450090">
      <w:bodyDiv w:val="1"/>
      <w:marLeft w:val="0"/>
      <w:marRight w:val="0"/>
      <w:marTop w:val="0"/>
      <w:marBottom w:val="0"/>
      <w:divBdr>
        <w:top w:val="none" w:sz="0" w:space="0" w:color="auto"/>
        <w:left w:val="none" w:sz="0" w:space="0" w:color="auto"/>
        <w:bottom w:val="none" w:sz="0" w:space="0" w:color="auto"/>
        <w:right w:val="none" w:sz="0" w:space="0" w:color="auto"/>
      </w:divBdr>
    </w:div>
    <w:div w:id="1655988513">
      <w:bodyDiv w:val="1"/>
      <w:marLeft w:val="0"/>
      <w:marRight w:val="0"/>
      <w:marTop w:val="0"/>
      <w:marBottom w:val="0"/>
      <w:divBdr>
        <w:top w:val="none" w:sz="0" w:space="0" w:color="auto"/>
        <w:left w:val="none" w:sz="0" w:space="0" w:color="auto"/>
        <w:bottom w:val="none" w:sz="0" w:space="0" w:color="auto"/>
        <w:right w:val="none" w:sz="0" w:space="0" w:color="auto"/>
      </w:divBdr>
    </w:div>
    <w:div w:id="1657416738">
      <w:bodyDiv w:val="1"/>
      <w:marLeft w:val="0"/>
      <w:marRight w:val="0"/>
      <w:marTop w:val="0"/>
      <w:marBottom w:val="0"/>
      <w:divBdr>
        <w:top w:val="none" w:sz="0" w:space="0" w:color="auto"/>
        <w:left w:val="none" w:sz="0" w:space="0" w:color="auto"/>
        <w:bottom w:val="none" w:sz="0" w:space="0" w:color="auto"/>
        <w:right w:val="none" w:sz="0" w:space="0" w:color="auto"/>
      </w:divBdr>
      <w:divsChild>
        <w:div w:id="1737390932">
          <w:marLeft w:val="0"/>
          <w:marRight w:val="0"/>
          <w:marTop w:val="0"/>
          <w:marBottom w:val="240"/>
          <w:divBdr>
            <w:top w:val="none" w:sz="0" w:space="0" w:color="auto"/>
            <w:left w:val="none" w:sz="0" w:space="0" w:color="auto"/>
            <w:bottom w:val="none" w:sz="0" w:space="0" w:color="auto"/>
            <w:right w:val="none" w:sz="0" w:space="0" w:color="auto"/>
          </w:divBdr>
          <w:divsChild>
            <w:div w:id="1578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7860">
      <w:bodyDiv w:val="1"/>
      <w:marLeft w:val="0"/>
      <w:marRight w:val="0"/>
      <w:marTop w:val="0"/>
      <w:marBottom w:val="0"/>
      <w:divBdr>
        <w:top w:val="none" w:sz="0" w:space="0" w:color="auto"/>
        <w:left w:val="none" w:sz="0" w:space="0" w:color="auto"/>
        <w:bottom w:val="none" w:sz="0" w:space="0" w:color="auto"/>
        <w:right w:val="none" w:sz="0" w:space="0" w:color="auto"/>
      </w:divBdr>
    </w:div>
    <w:div w:id="1659187477">
      <w:bodyDiv w:val="1"/>
      <w:marLeft w:val="0"/>
      <w:marRight w:val="0"/>
      <w:marTop w:val="0"/>
      <w:marBottom w:val="0"/>
      <w:divBdr>
        <w:top w:val="none" w:sz="0" w:space="0" w:color="auto"/>
        <w:left w:val="none" w:sz="0" w:space="0" w:color="auto"/>
        <w:bottom w:val="none" w:sz="0" w:space="0" w:color="auto"/>
        <w:right w:val="none" w:sz="0" w:space="0" w:color="auto"/>
      </w:divBdr>
    </w:div>
    <w:div w:id="1660231127">
      <w:bodyDiv w:val="1"/>
      <w:marLeft w:val="0"/>
      <w:marRight w:val="0"/>
      <w:marTop w:val="0"/>
      <w:marBottom w:val="0"/>
      <w:divBdr>
        <w:top w:val="none" w:sz="0" w:space="0" w:color="auto"/>
        <w:left w:val="none" w:sz="0" w:space="0" w:color="auto"/>
        <w:bottom w:val="none" w:sz="0" w:space="0" w:color="auto"/>
        <w:right w:val="none" w:sz="0" w:space="0" w:color="auto"/>
      </w:divBdr>
    </w:div>
    <w:div w:id="1660620789">
      <w:bodyDiv w:val="1"/>
      <w:marLeft w:val="0"/>
      <w:marRight w:val="0"/>
      <w:marTop w:val="0"/>
      <w:marBottom w:val="0"/>
      <w:divBdr>
        <w:top w:val="none" w:sz="0" w:space="0" w:color="auto"/>
        <w:left w:val="none" w:sz="0" w:space="0" w:color="auto"/>
        <w:bottom w:val="none" w:sz="0" w:space="0" w:color="auto"/>
        <w:right w:val="none" w:sz="0" w:space="0" w:color="auto"/>
      </w:divBdr>
    </w:div>
    <w:div w:id="1662658455">
      <w:bodyDiv w:val="1"/>
      <w:marLeft w:val="0"/>
      <w:marRight w:val="0"/>
      <w:marTop w:val="0"/>
      <w:marBottom w:val="0"/>
      <w:divBdr>
        <w:top w:val="none" w:sz="0" w:space="0" w:color="auto"/>
        <w:left w:val="none" w:sz="0" w:space="0" w:color="auto"/>
        <w:bottom w:val="none" w:sz="0" w:space="0" w:color="auto"/>
        <w:right w:val="none" w:sz="0" w:space="0" w:color="auto"/>
      </w:divBdr>
    </w:div>
    <w:div w:id="1662849803">
      <w:bodyDiv w:val="1"/>
      <w:marLeft w:val="0"/>
      <w:marRight w:val="0"/>
      <w:marTop w:val="0"/>
      <w:marBottom w:val="0"/>
      <w:divBdr>
        <w:top w:val="none" w:sz="0" w:space="0" w:color="auto"/>
        <w:left w:val="none" w:sz="0" w:space="0" w:color="auto"/>
        <w:bottom w:val="none" w:sz="0" w:space="0" w:color="auto"/>
        <w:right w:val="none" w:sz="0" w:space="0" w:color="auto"/>
      </w:divBdr>
    </w:div>
    <w:div w:id="1662928932">
      <w:bodyDiv w:val="1"/>
      <w:marLeft w:val="0"/>
      <w:marRight w:val="0"/>
      <w:marTop w:val="0"/>
      <w:marBottom w:val="0"/>
      <w:divBdr>
        <w:top w:val="none" w:sz="0" w:space="0" w:color="auto"/>
        <w:left w:val="none" w:sz="0" w:space="0" w:color="auto"/>
        <w:bottom w:val="none" w:sz="0" w:space="0" w:color="auto"/>
        <w:right w:val="none" w:sz="0" w:space="0" w:color="auto"/>
      </w:divBdr>
    </w:div>
    <w:div w:id="1663238256">
      <w:bodyDiv w:val="1"/>
      <w:marLeft w:val="0"/>
      <w:marRight w:val="0"/>
      <w:marTop w:val="0"/>
      <w:marBottom w:val="0"/>
      <w:divBdr>
        <w:top w:val="none" w:sz="0" w:space="0" w:color="auto"/>
        <w:left w:val="none" w:sz="0" w:space="0" w:color="auto"/>
        <w:bottom w:val="none" w:sz="0" w:space="0" w:color="auto"/>
        <w:right w:val="none" w:sz="0" w:space="0" w:color="auto"/>
      </w:divBdr>
    </w:div>
    <w:div w:id="1663310226">
      <w:bodyDiv w:val="1"/>
      <w:marLeft w:val="0"/>
      <w:marRight w:val="0"/>
      <w:marTop w:val="0"/>
      <w:marBottom w:val="0"/>
      <w:divBdr>
        <w:top w:val="none" w:sz="0" w:space="0" w:color="auto"/>
        <w:left w:val="none" w:sz="0" w:space="0" w:color="auto"/>
        <w:bottom w:val="none" w:sz="0" w:space="0" w:color="auto"/>
        <w:right w:val="none" w:sz="0" w:space="0" w:color="auto"/>
      </w:divBdr>
    </w:div>
    <w:div w:id="1663973978">
      <w:bodyDiv w:val="1"/>
      <w:marLeft w:val="0"/>
      <w:marRight w:val="0"/>
      <w:marTop w:val="0"/>
      <w:marBottom w:val="0"/>
      <w:divBdr>
        <w:top w:val="none" w:sz="0" w:space="0" w:color="auto"/>
        <w:left w:val="none" w:sz="0" w:space="0" w:color="auto"/>
        <w:bottom w:val="none" w:sz="0" w:space="0" w:color="auto"/>
        <w:right w:val="none" w:sz="0" w:space="0" w:color="auto"/>
      </w:divBdr>
    </w:div>
    <w:div w:id="1664115157">
      <w:bodyDiv w:val="1"/>
      <w:marLeft w:val="0"/>
      <w:marRight w:val="0"/>
      <w:marTop w:val="0"/>
      <w:marBottom w:val="0"/>
      <w:divBdr>
        <w:top w:val="none" w:sz="0" w:space="0" w:color="auto"/>
        <w:left w:val="none" w:sz="0" w:space="0" w:color="auto"/>
        <w:bottom w:val="none" w:sz="0" w:space="0" w:color="auto"/>
        <w:right w:val="none" w:sz="0" w:space="0" w:color="auto"/>
      </w:divBdr>
    </w:div>
    <w:div w:id="1664578728">
      <w:bodyDiv w:val="1"/>
      <w:marLeft w:val="0"/>
      <w:marRight w:val="0"/>
      <w:marTop w:val="0"/>
      <w:marBottom w:val="0"/>
      <w:divBdr>
        <w:top w:val="none" w:sz="0" w:space="0" w:color="auto"/>
        <w:left w:val="none" w:sz="0" w:space="0" w:color="auto"/>
        <w:bottom w:val="none" w:sz="0" w:space="0" w:color="auto"/>
        <w:right w:val="none" w:sz="0" w:space="0" w:color="auto"/>
      </w:divBdr>
    </w:div>
    <w:div w:id="1664700575">
      <w:bodyDiv w:val="1"/>
      <w:marLeft w:val="0"/>
      <w:marRight w:val="0"/>
      <w:marTop w:val="0"/>
      <w:marBottom w:val="0"/>
      <w:divBdr>
        <w:top w:val="none" w:sz="0" w:space="0" w:color="auto"/>
        <w:left w:val="none" w:sz="0" w:space="0" w:color="auto"/>
        <w:bottom w:val="none" w:sz="0" w:space="0" w:color="auto"/>
        <w:right w:val="none" w:sz="0" w:space="0" w:color="auto"/>
      </w:divBdr>
      <w:divsChild>
        <w:div w:id="1527985278">
          <w:marLeft w:val="0"/>
          <w:marRight w:val="0"/>
          <w:marTop w:val="0"/>
          <w:marBottom w:val="240"/>
          <w:divBdr>
            <w:top w:val="none" w:sz="0" w:space="0" w:color="auto"/>
            <w:left w:val="none" w:sz="0" w:space="0" w:color="auto"/>
            <w:bottom w:val="none" w:sz="0" w:space="0" w:color="auto"/>
            <w:right w:val="none" w:sz="0" w:space="0" w:color="auto"/>
          </w:divBdr>
          <w:divsChild>
            <w:div w:id="18604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410">
      <w:bodyDiv w:val="1"/>
      <w:marLeft w:val="0"/>
      <w:marRight w:val="0"/>
      <w:marTop w:val="0"/>
      <w:marBottom w:val="0"/>
      <w:divBdr>
        <w:top w:val="none" w:sz="0" w:space="0" w:color="auto"/>
        <w:left w:val="none" w:sz="0" w:space="0" w:color="auto"/>
        <w:bottom w:val="none" w:sz="0" w:space="0" w:color="auto"/>
        <w:right w:val="none" w:sz="0" w:space="0" w:color="auto"/>
      </w:divBdr>
    </w:div>
    <w:div w:id="1664891560">
      <w:bodyDiv w:val="1"/>
      <w:marLeft w:val="0"/>
      <w:marRight w:val="0"/>
      <w:marTop w:val="0"/>
      <w:marBottom w:val="0"/>
      <w:divBdr>
        <w:top w:val="none" w:sz="0" w:space="0" w:color="auto"/>
        <w:left w:val="none" w:sz="0" w:space="0" w:color="auto"/>
        <w:bottom w:val="none" w:sz="0" w:space="0" w:color="auto"/>
        <w:right w:val="none" w:sz="0" w:space="0" w:color="auto"/>
      </w:divBdr>
      <w:divsChild>
        <w:div w:id="293027550">
          <w:marLeft w:val="0"/>
          <w:marRight w:val="0"/>
          <w:marTop w:val="0"/>
          <w:marBottom w:val="240"/>
          <w:divBdr>
            <w:top w:val="none" w:sz="0" w:space="0" w:color="auto"/>
            <w:left w:val="none" w:sz="0" w:space="0" w:color="auto"/>
            <w:bottom w:val="none" w:sz="0" w:space="0" w:color="auto"/>
            <w:right w:val="none" w:sz="0" w:space="0" w:color="auto"/>
          </w:divBdr>
          <w:divsChild>
            <w:div w:id="17475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9014">
      <w:bodyDiv w:val="1"/>
      <w:marLeft w:val="0"/>
      <w:marRight w:val="0"/>
      <w:marTop w:val="0"/>
      <w:marBottom w:val="0"/>
      <w:divBdr>
        <w:top w:val="none" w:sz="0" w:space="0" w:color="auto"/>
        <w:left w:val="none" w:sz="0" w:space="0" w:color="auto"/>
        <w:bottom w:val="none" w:sz="0" w:space="0" w:color="auto"/>
        <w:right w:val="none" w:sz="0" w:space="0" w:color="auto"/>
      </w:divBdr>
    </w:div>
    <w:div w:id="1665283044">
      <w:bodyDiv w:val="1"/>
      <w:marLeft w:val="0"/>
      <w:marRight w:val="0"/>
      <w:marTop w:val="0"/>
      <w:marBottom w:val="0"/>
      <w:divBdr>
        <w:top w:val="none" w:sz="0" w:space="0" w:color="auto"/>
        <w:left w:val="none" w:sz="0" w:space="0" w:color="auto"/>
        <w:bottom w:val="none" w:sz="0" w:space="0" w:color="auto"/>
        <w:right w:val="none" w:sz="0" w:space="0" w:color="auto"/>
      </w:divBdr>
    </w:div>
    <w:div w:id="1665426657">
      <w:bodyDiv w:val="1"/>
      <w:marLeft w:val="0"/>
      <w:marRight w:val="0"/>
      <w:marTop w:val="0"/>
      <w:marBottom w:val="0"/>
      <w:divBdr>
        <w:top w:val="none" w:sz="0" w:space="0" w:color="auto"/>
        <w:left w:val="none" w:sz="0" w:space="0" w:color="auto"/>
        <w:bottom w:val="none" w:sz="0" w:space="0" w:color="auto"/>
        <w:right w:val="none" w:sz="0" w:space="0" w:color="auto"/>
      </w:divBdr>
    </w:div>
    <w:div w:id="1665817823">
      <w:bodyDiv w:val="1"/>
      <w:marLeft w:val="0"/>
      <w:marRight w:val="0"/>
      <w:marTop w:val="0"/>
      <w:marBottom w:val="0"/>
      <w:divBdr>
        <w:top w:val="none" w:sz="0" w:space="0" w:color="auto"/>
        <w:left w:val="none" w:sz="0" w:space="0" w:color="auto"/>
        <w:bottom w:val="none" w:sz="0" w:space="0" w:color="auto"/>
        <w:right w:val="none" w:sz="0" w:space="0" w:color="auto"/>
      </w:divBdr>
    </w:div>
    <w:div w:id="1666325935">
      <w:bodyDiv w:val="1"/>
      <w:marLeft w:val="0"/>
      <w:marRight w:val="0"/>
      <w:marTop w:val="0"/>
      <w:marBottom w:val="0"/>
      <w:divBdr>
        <w:top w:val="none" w:sz="0" w:space="0" w:color="auto"/>
        <w:left w:val="none" w:sz="0" w:space="0" w:color="auto"/>
        <w:bottom w:val="none" w:sz="0" w:space="0" w:color="auto"/>
        <w:right w:val="none" w:sz="0" w:space="0" w:color="auto"/>
      </w:divBdr>
      <w:divsChild>
        <w:div w:id="1051418967">
          <w:marLeft w:val="0"/>
          <w:marRight w:val="0"/>
          <w:marTop w:val="0"/>
          <w:marBottom w:val="240"/>
          <w:divBdr>
            <w:top w:val="none" w:sz="0" w:space="0" w:color="auto"/>
            <w:left w:val="none" w:sz="0" w:space="0" w:color="auto"/>
            <w:bottom w:val="none" w:sz="0" w:space="0" w:color="auto"/>
            <w:right w:val="none" w:sz="0" w:space="0" w:color="auto"/>
          </w:divBdr>
          <w:divsChild>
            <w:div w:id="795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136">
      <w:bodyDiv w:val="1"/>
      <w:marLeft w:val="0"/>
      <w:marRight w:val="0"/>
      <w:marTop w:val="0"/>
      <w:marBottom w:val="0"/>
      <w:divBdr>
        <w:top w:val="none" w:sz="0" w:space="0" w:color="auto"/>
        <w:left w:val="none" w:sz="0" w:space="0" w:color="auto"/>
        <w:bottom w:val="none" w:sz="0" w:space="0" w:color="auto"/>
        <w:right w:val="none" w:sz="0" w:space="0" w:color="auto"/>
      </w:divBdr>
    </w:div>
    <w:div w:id="1668629384">
      <w:bodyDiv w:val="1"/>
      <w:marLeft w:val="0"/>
      <w:marRight w:val="0"/>
      <w:marTop w:val="0"/>
      <w:marBottom w:val="0"/>
      <w:divBdr>
        <w:top w:val="none" w:sz="0" w:space="0" w:color="auto"/>
        <w:left w:val="none" w:sz="0" w:space="0" w:color="auto"/>
        <w:bottom w:val="none" w:sz="0" w:space="0" w:color="auto"/>
        <w:right w:val="none" w:sz="0" w:space="0" w:color="auto"/>
      </w:divBdr>
    </w:div>
    <w:div w:id="1669358987">
      <w:bodyDiv w:val="1"/>
      <w:marLeft w:val="0"/>
      <w:marRight w:val="0"/>
      <w:marTop w:val="0"/>
      <w:marBottom w:val="0"/>
      <w:divBdr>
        <w:top w:val="none" w:sz="0" w:space="0" w:color="auto"/>
        <w:left w:val="none" w:sz="0" w:space="0" w:color="auto"/>
        <w:bottom w:val="none" w:sz="0" w:space="0" w:color="auto"/>
        <w:right w:val="none" w:sz="0" w:space="0" w:color="auto"/>
      </w:divBdr>
    </w:div>
    <w:div w:id="1670907558">
      <w:bodyDiv w:val="1"/>
      <w:marLeft w:val="0"/>
      <w:marRight w:val="0"/>
      <w:marTop w:val="0"/>
      <w:marBottom w:val="0"/>
      <w:divBdr>
        <w:top w:val="none" w:sz="0" w:space="0" w:color="auto"/>
        <w:left w:val="none" w:sz="0" w:space="0" w:color="auto"/>
        <w:bottom w:val="none" w:sz="0" w:space="0" w:color="auto"/>
        <w:right w:val="none" w:sz="0" w:space="0" w:color="auto"/>
      </w:divBdr>
      <w:divsChild>
        <w:div w:id="2100636617">
          <w:marLeft w:val="0"/>
          <w:marRight w:val="0"/>
          <w:marTop w:val="0"/>
          <w:marBottom w:val="240"/>
          <w:divBdr>
            <w:top w:val="none" w:sz="0" w:space="0" w:color="auto"/>
            <w:left w:val="none" w:sz="0" w:space="0" w:color="auto"/>
            <w:bottom w:val="none" w:sz="0" w:space="0" w:color="auto"/>
            <w:right w:val="none" w:sz="0" w:space="0" w:color="auto"/>
          </w:divBdr>
          <w:divsChild>
            <w:div w:id="11562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8224">
      <w:bodyDiv w:val="1"/>
      <w:marLeft w:val="0"/>
      <w:marRight w:val="0"/>
      <w:marTop w:val="0"/>
      <w:marBottom w:val="0"/>
      <w:divBdr>
        <w:top w:val="none" w:sz="0" w:space="0" w:color="auto"/>
        <w:left w:val="none" w:sz="0" w:space="0" w:color="auto"/>
        <w:bottom w:val="none" w:sz="0" w:space="0" w:color="auto"/>
        <w:right w:val="none" w:sz="0" w:space="0" w:color="auto"/>
      </w:divBdr>
      <w:divsChild>
        <w:div w:id="2009552806">
          <w:marLeft w:val="0"/>
          <w:marRight w:val="0"/>
          <w:marTop w:val="0"/>
          <w:marBottom w:val="0"/>
          <w:divBdr>
            <w:top w:val="none" w:sz="0" w:space="0" w:color="auto"/>
            <w:left w:val="none" w:sz="0" w:space="0" w:color="auto"/>
            <w:bottom w:val="none" w:sz="0" w:space="0" w:color="auto"/>
            <w:right w:val="none" w:sz="0" w:space="0" w:color="auto"/>
          </w:divBdr>
        </w:div>
      </w:divsChild>
    </w:div>
    <w:div w:id="1672834007">
      <w:bodyDiv w:val="1"/>
      <w:marLeft w:val="0"/>
      <w:marRight w:val="0"/>
      <w:marTop w:val="0"/>
      <w:marBottom w:val="0"/>
      <w:divBdr>
        <w:top w:val="none" w:sz="0" w:space="0" w:color="auto"/>
        <w:left w:val="none" w:sz="0" w:space="0" w:color="auto"/>
        <w:bottom w:val="none" w:sz="0" w:space="0" w:color="auto"/>
        <w:right w:val="none" w:sz="0" w:space="0" w:color="auto"/>
      </w:divBdr>
      <w:divsChild>
        <w:div w:id="181359651">
          <w:marLeft w:val="0"/>
          <w:marRight w:val="0"/>
          <w:marTop w:val="0"/>
          <w:marBottom w:val="240"/>
          <w:divBdr>
            <w:top w:val="none" w:sz="0" w:space="0" w:color="auto"/>
            <w:left w:val="none" w:sz="0" w:space="0" w:color="auto"/>
            <w:bottom w:val="none" w:sz="0" w:space="0" w:color="auto"/>
            <w:right w:val="none" w:sz="0" w:space="0" w:color="auto"/>
          </w:divBdr>
          <w:divsChild>
            <w:div w:id="4083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5721">
      <w:bodyDiv w:val="1"/>
      <w:marLeft w:val="0"/>
      <w:marRight w:val="0"/>
      <w:marTop w:val="0"/>
      <w:marBottom w:val="0"/>
      <w:divBdr>
        <w:top w:val="none" w:sz="0" w:space="0" w:color="auto"/>
        <w:left w:val="none" w:sz="0" w:space="0" w:color="auto"/>
        <w:bottom w:val="none" w:sz="0" w:space="0" w:color="auto"/>
        <w:right w:val="none" w:sz="0" w:space="0" w:color="auto"/>
      </w:divBdr>
      <w:divsChild>
        <w:div w:id="23480188">
          <w:marLeft w:val="0"/>
          <w:marRight w:val="0"/>
          <w:marTop w:val="0"/>
          <w:marBottom w:val="0"/>
          <w:divBdr>
            <w:top w:val="none" w:sz="0" w:space="0" w:color="auto"/>
            <w:left w:val="none" w:sz="0" w:space="0" w:color="auto"/>
            <w:bottom w:val="none" w:sz="0" w:space="0" w:color="auto"/>
            <w:right w:val="none" w:sz="0" w:space="0" w:color="auto"/>
          </w:divBdr>
        </w:div>
      </w:divsChild>
    </w:div>
    <w:div w:id="1673337266">
      <w:bodyDiv w:val="1"/>
      <w:marLeft w:val="0"/>
      <w:marRight w:val="0"/>
      <w:marTop w:val="0"/>
      <w:marBottom w:val="0"/>
      <w:divBdr>
        <w:top w:val="none" w:sz="0" w:space="0" w:color="auto"/>
        <w:left w:val="none" w:sz="0" w:space="0" w:color="auto"/>
        <w:bottom w:val="none" w:sz="0" w:space="0" w:color="auto"/>
        <w:right w:val="none" w:sz="0" w:space="0" w:color="auto"/>
      </w:divBdr>
      <w:divsChild>
        <w:div w:id="1597980092">
          <w:marLeft w:val="0"/>
          <w:marRight w:val="0"/>
          <w:marTop w:val="0"/>
          <w:marBottom w:val="240"/>
          <w:divBdr>
            <w:top w:val="none" w:sz="0" w:space="0" w:color="auto"/>
            <w:left w:val="none" w:sz="0" w:space="0" w:color="auto"/>
            <w:bottom w:val="none" w:sz="0" w:space="0" w:color="auto"/>
            <w:right w:val="none" w:sz="0" w:space="0" w:color="auto"/>
          </w:divBdr>
          <w:divsChild>
            <w:div w:id="16614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7258">
      <w:bodyDiv w:val="1"/>
      <w:marLeft w:val="0"/>
      <w:marRight w:val="0"/>
      <w:marTop w:val="0"/>
      <w:marBottom w:val="0"/>
      <w:divBdr>
        <w:top w:val="none" w:sz="0" w:space="0" w:color="auto"/>
        <w:left w:val="none" w:sz="0" w:space="0" w:color="auto"/>
        <w:bottom w:val="none" w:sz="0" w:space="0" w:color="auto"/>
        <w:right w:val="none" w:sz="0" w:space="0" w:color="auto"/>
      </w:divBdr>
    </w:div>
    <w:div w:id="1676155495">
      <w:bodyDiv w:val="1"/>
      <w:marLeft w:val="0"/>
      <w:marRight w:val="0"/>
      <w:marTop w:val="0"/>
      <w:marBottom w:val="0"/>
      <w:divBdr>
        <w:top w:val="none" w:sz="0" w:space="0" w:color="auto"/>
        <w:left w:val="none" w:sz="0" w:space="0" w:color="auto"/>
        <w:bottom w:val="none" w:sz="0" w:space="0" w:color="auto"/>
        <w:right w:val="none" w:sz="0" w:space="0" w:color="auto"/>
      </w:divBdr>
    </w:div>
    <w:div w:id="1676491446">
      <w:bodyDiv w:val="1"/>
      <w:marLeft w:val="0"/>
      <w:marRight w:val="0"/>
      <w:marTop w:val="0"/>
      <w:marBottom w:val="0"/>
      <w:divBdr>
        <w:top w:val="none" w:sz="0" w:space="0" w:color="auto"/>
        <w:left w:val="none" w:sz="0" w:space="0" w:color="auto"/>
        <w:bottom w:val="none" w:sz="0" w:space="0" w:color="auto"/>
        <w:right w:val="none" w:sz="0" w:space="0" w:color="auto"/>
      </w:divBdr>
    </w:div>
    <w:div w:id="1676565704">
      <w:bodyDiv w:val="1"/>
      <w:marLeft w:val="0"/>
      <w:marRight w:val="0"/>
      <w:marTop w:val="0"/>
      <w:marBottom w:val="0"/>
      <w:divBdr>
        <w:top w:val="none" w:sz="0" w:space="0" w:color="auto"/>
        <w:left w:val="none" w:sz="0" w:space="0" w:color="auto"/>
        <w:bottom w:val="none" w:sz="0" w:space="0" w:color="auto"/>
        <w:right w:val="none" w:sz="0" w:space="0" w:color="auto"/>
      </w:divBdr>
    </w:div>
    <w:div w:id="1678388134">
      <w:bodyDiv w:val="1"/>
      <w:marLeft w:val="0"/>
      <w:marRight w:val="0"/>
      <w:marTop w:val="0"/>
      <w:marBottom w:val="0"/>
      <w:divBdr>
        <w:top w:val="none" w:sz="0" w:space="0" w:color="auto"/>
        <w:left w:val="none" w:sz="0" w:space="0" w:color="auto"/>
        <w:bottom w:val="none" w:sz="0" w:space="0" w:color="auto"/>
        <w:right w:val="none" w:sz="0" w:space="0" w:color="auto"/>
      </w:divBdr>
    </w:div>
    <w:div w:id="1679387116">
      <w:bodyDiv w:val="1"/>
      <w:marLeft w:val="0"/>
      <w:marRight w:val="0"/>
      <w:marTop w:val="0"/>
      <w:marBottom w:val="0"/>
      <w:divBdr>
        <w:top w:val="none" w:sz="0" w:space="0" w:color="auto"/>
        <w:left w:val="none" w:sz="0" w:space="0" w:color="auto"/>
        <w:bottom w:val="none" w:sz="0" w:space="0" w:color="auto"/>
        <w:right w:val="none" w:sz="0" w:space="0" w:color="auto"/>
      </w:divBdr>
    </w:div>
    <w:div w:id="1679769174">
      <w:bodyDiv w:val="1"/>
      <w:marLeft w:val="0"/>
      <w:marRight w:val="0"/>
      <w:marTop w:val="0"/>
      <w:marBottom w:val="0"/>
      <w:divBdr>
        <w:top w:val="none" w:sz="0" w:space="0" w:color="auto"/>
        <w:left w:val="none" w:sz="0" w:space="0" w:color="auto"/>
        <w:bottom w:val="none" w:sz="0" w:space="0" w:color="auto"/>
        <w:right w:val="none" w:sz="0" w:space="0" w:color="auto"/>
      </w:divBdr>
    </w:div>
    <w:div w:id="1680546498">
      <w:bodyDiv w:val="1"/>
      <w:marLeft w:val="0"/>
      <w:marRight w:val="0"/>
      <w:marTop w:val="0"/>
      <w:marBottom w:val="0"/>
      <w:divBdr>
        <w:top w:val="none" w:sz="0" w:space="0" w:color="auto"/>
        <w:left w:val="none" w:sz="0" w:space="0" w:color="auto"/>
        <w:bottom w:val="none" w:sz="0" w:space="0" w:color="auto"/>
        <w:right w:val="none" w:sz="0" w:space="0" w:color="auto"/>
      </w:divBdr>
    </w:div>
    <w:div w:id="1680816585">
      <w:bodyDiv w:val="1"/>
      <w:marLeft w:val="0"/>
      <w:marRight w:val="0"/>
      <w:marTop w:val="0"/>
      <w:marBottom w:val="0"/>
      <w:divBdr>
        <w:top w:val="none" w:sz="0" w:space="0" w:color="auto"/>
        <w:left w:val="none" w:sz="0" w:space="0" w:color="auto"/>
        <w:bottom w:val="none" w:sz="0" w:space="0" w:color="auto"/>
        <w:right w:val="none" w:sz="0" w:space="0" w:color="auto"/>
      </w:divBdr>
      <w:divsChild>
        <w:div w:id="1438135742">
          <w:marLeft w:val="0"/>
          <w:marRight w:val="0"/>
          <w:marTop w:val="0"/>
          <w:marBottom w:val="240"/>
          <w:divBdr>
            <w:top w:val="none" w:sz="0" w:space="0" w:color="auto"/>
            <w:left w:val="none" w:sz="0" w:space="0" w:color="auto"/>
            <w:bottom w:val="none" w:sz="0" w:space="0" w:color="auto"/>
            <w:right w:val="none" w:sz="0" w:space="0" w:color="auto"/>
          </w:divBdr>
          <w:divsChild>
            <w:div w:id="4525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3334">
      <w:bodyDiv w:val="1"/>
      <w:marLeft w:val="0"/>
      <w:marRight w:val="0"/>
      <w:marTop w:val="0"/>
      <w:marBottom w:val="0"/>
      <w:divBdr>
        <w:top w:val="none" w:sz="0" w:space="0" w:color="auto"/>
        <w:left w:val="none" w:sz="0" w:space="0" w:color="auto"/>
        <w:bottom w:val="none" w:sz="0" w:space="0" w:color="auto"/>
        <w:right w:val="none" w:sz="0" w:space="0" w:color="auto"/>
      </w:divBdr>
    </w:div>
    <w:div w:id="1681353781">
      <w:bodyDiv w:val="1"/>
      <w:marLeft w:val="0"/>
      <w:marRight w:val="0"/>
      <w:marTop w:val="0"/>
      <w:marBottom w:val="0"/>
      <w:divBdr>
        <w:top w:val="none" w:sz="0" w:space="0" w:color="auto"/>
        <w:left w:val="none" w:sz="0" w:space="0" w:color="auto"/>
        <w:bottom w:val="none" w:sz="0" w:space="0" w:color="auto"/>
        <w:right w:val="none" w:sz="0" w:space="0" w:color="auto"/>
      </w:divBdr>
      <w:divsChild>
        <w:div w:id="1703171857">
          <w:marLeft w:val="0"/>
          <w:marRight w:val="0"/>
          <w:marTop w:val="0"/>
          <w:marBottom w:val="0"/>
          <w:divBdr>
            <w:top w:val="none" w:sz="0" w:space="0" w:color="auto"/>
            <w:left w:val="none" w:sz="0" w:space="0" w:color="auto"/>
            <w:bottom w:val="none" w:sz="0" w:space="0" w:color="auto"/>
            <w:right w:val="none" w:sz="0" w:space="0" w:color="auto"/>
          </w:divBdr>
        </w:div>
      </w:divsChild>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sChild>
        <w:div w:id="1150292999">
          <w:marLeft w:val="0"/>
          <w:marRight w:val="0"/>
          <w:marTop w:val="0"/>
          <w:marBottom w:val="240"/>
          <w:divBdr>
            <w:top w:val="none" w:sz="0" w:space="0" w:color="auto"/>
            <w:left w:val="none" w:sz="0" w:space="0" w:color="auto"/>
            <w:bottom w:val="none" w:sz="0" w:space="0" w:color="auto"/>
            <w:right w:val="none" w:sz="0" w:space="0" w:color="auto"/>
          </w:divBdr>
          <w:divsChild>
            <w:div w:id="5867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542">
      <w:bodyDiv w:val="1"/>
      <w:marLeft w:val="0"/>
      <w:marRight w:val="0"/>
      <w:marTop w:val="0"/>
      <w:marBottom w:val="0"/>
      <w:divBdr>
        <w:top w:val="none" w:sz="0" w:space="0" w:color="auto"/>
        <w:left w:val="none" w:sz="0" w:space="0" w:color="auto"/>
        <w:bottom w:val="none" w:sz="0" w:space="0" w:color="auto"/>
        <w:right w:val="none" w:sz="0" w:space="0" w:color="auto"/>
      </w:divBdr>
    </w:div>
    <w:div w:id="1683974287">
      <w:bodyDiv w:val="1"/>
      <w:marLeft w:val="0"/>
      <w:marRight w:val="0"/>
      <w:marTop w:val="0"/>
      <w:marBottom w:val="0"/>
      <w:divBdr>
        <w:top w:val="none" w:sz="0" w:space="0" w:color="auto"/>
        <w:left w:val="none" w:sz="0" w:space="0" w:color="auto"/>
        <w:bottom w:val="none" w:sz="0" w:space="0" w:color="auto"/>
        <w:right w:val="none" w:sz="0" w:space="0" w:color="auto"/>
      </w:divBdr>
    </w:div>
    <w:div w:id="1684041890">
      <w:bodyDiv w:val="1"/>
      <w:marLeft w:val="0"/>
      <w:marRight w:val="0"/>
      <w:marTop w:val="0"/>
      <w:marBottom w:val="0"/>
      <w:divBdr>
        <w:top w:val="none" w:sz="0" w:space="0" w:color="auto"/>
        <w:left w:val="none" w:sz="0" w:space="0" w:color="auto"/>
        <w:bottom w:val="none" w:sz="0" w:space="0" w:color="auto"/>
        <w:right w:val="none" w:sz="0" w:space="0" w:color="auto"/>
      </w:divBdr>
    </w:div>
    <w:div w:id="1684165565">
      <w:bodyDiv w:val="1"/>
      <w:marLeft w:val="0"/>
      <w:marRight w:val="0"/>
      <w:marTop w:val="0"/>
      <w:marBottom w:val="0"/>
      <w:divBdr>
        <w:top w:val="none" w:sz="0" w:space="0" w:color="auto"/>
        <w:left w:val="none" w:sz="0" w:space="0" w:color="auto"/>
        <w:bottom w:val="none" w:sz="0" w:space="0" w:color="auto"/>
        <w:right w:val="none" w:sz="0" w:space="0" w:color="auto"/>
      </w:divBdr>
      <w:divsChild>
        <w:div w:id="1401756945">
          <w:marLeft w:val="0"/>
          <w:marRight w:val="0"/>
          <w:marTop w:val="0"/>
          <w:marBottom w:val="0"/>
          <w:divBdr>
            <w:top w:val="none" w:sz="0" w:space="0" w:color="auto"/>
            <w:left w:val="none" w:sz="0" w:space="0" w:color="auto"/>
            <w:bottom w:val="none" w:sz="0" w:space="0" w:color="auto"/>
            <w:right w:val="none" w:sz="0" w:space="0" w:color="auto"/>
          </w:divBdr>
        </w:div>
      </w:divsChild>
    </w:div>
    <w:div w:id="1684474968">
      <w:bodyDiv w:val="1"/>
      <w:marLeft w:val="0"/>
      <w:marRight w:val="0"/>
      <w:marTop w:val="0"/>
      <w:marBottom w:val="0"/>
      <w:divBdr>
        <w:top w:val="none" w:sz="0" w:space="0" w:color="auto"/>
        <w:left w:val="none" w:sz="0" w:space="0" w:color="auto"/>
        <w:bottom w:val="none" w:sz="0" w:space="0" w:color="auto"/>
        <w:right w:val="none" w:sz="0" w:space="0" w:color="auto"/>
      </w:divBdr>
    </w:div>
    <w:div w:id="1685932792">
      <w:bodyDiv w:val="1"/>
      <w:marLeft w:val="0"/>
      <w:marRight w:val="0"/>
      <w:marTop w:val="0"/>
      <w:marBottom w:val="0"/>
      <w:divBdr>
        <w:top w:val="none" w:sz="0" w:space="0" w:color="auto"/>
        <w:left w:val="none" w:sz="0" w:space="0" w:color="auto"/>
        <w:bottom w:val="none" w:sz="0" w:space="0" w:color="auto"/>
        <w:right w:val="none" w:sz="0" w:space="0" w:color="auto"/>
      </w:divBdr>
    </w:div>
    <w:div w:id="1686901795">
      <w:bodyDiv w:val="1"/>
      <w:marLeft w:val="0"/>
      <w:marRight w:val="0"/>
      <w:marTop w:val="0"/>
      <w:marBottom w:val="0"/>
      <w:divBdr>
        <w:top w:val="none" w:sz="0" w:space="0" w:color="auto"/>
        <w:left w:val="none" w:sz="0" w:space="0" w:color="auto"/>
        <w:bottom w:val="none" w:sz="0" w:space="0" w:color="auto"/>
        <w:right w:val="none" w:sz="0" w:space="0" w:color="auto"/>
      </w:divBdr>
      <w:divsChild>
        <w:div w:id="1124083831">
          <w:marLeft w:val="0"/>
          <w:marRight w:val="0"/>
          <w:marTop w:val="0"/>
          <w:marBottom w:val="240"/>
          <w:divBdr>
            <w:top w:val="none" w:sz="0" w:space="0" w:color="auto"/>
            <w:left w:val="none" w:sz="0" w:space="0" w:color="auto"/>
            <w:bottom w:val="none" w:sz="0" w:space="0" w:color="auto"/>
            <w:right w:val="none" w:sz="0" w:space="0" w:color="auto"/>
          </w:divBdr>
          <w:divsChild>
            <w:div w:id="19586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942">
      <w:bodyDiv w:val="1"/>
      <w:marLeft w:val="0"/>
      <w:marRight w:val="0"/>
      <w:marTop w:val="0"/>
      <w:marBottom w:val="0"/>
      <w:divBdr>
        <w:top w:val="none" w:sz="0" w:space="0" w:color="auto"/>
        <w:left w:val="none" w:sz="0" w:space="0" w:color="auto"/>
        <w:bottom w:val="none" w:sz="0" w:space="0" w:color="auto"/>
        <w:right w:val="none" w:sz="0" w:space="0" w:color="auto"/>
      </w:divBdr>
    </w:div>
    <w:div w:id="1687170503">
      <w:bodyDiv w:val="1"/>
      <w:marLeft w:val="0"/>
      <w:marRight w:val="0"/>
      <w:marTop w:val="0"/>
      <w:marBottom w:val="0"/>
      <w:divBdr>
        <w:top w:val="none" w:sz="0" w:space="0" w:color="auto"/>
        <w:left w:val="none" w:sz="0" w:space="0" w:color="auto"/>
        <w:bottom w:val="none" w:sz="0" w:space="0" w:color="auto"/>
        <w:right w:val="none" w:sz="0" w:space="0" w:color="auto"/>
      </w:divBdr>
      <w:divsChild>
        <w:div w:id="1067150374">
          <w:marLeft w:val="0"/>
          <w:marRight w:val="0"/>
          <w:marTop w:val="0"/>
          <w:marBottom w:val="0"/>
          <w:divBdr>
            <w:top w:val="none" w:sz="0" w:space="0" w:color="auto"/>
            <w:left w:val="none" w:sz="0" w:space="0" w:color="auto"/>
            <w:bottom w:val="none" w:sz="0" w:space="0" w:color="auto"/>
            <w:right w:val="none" w:sz="0" w:space="0" w:color="auto"/>
          </w:divBdr>
        </w:div>
      </w:divsChild>
    </w:div>
    <w:div w:id="1687555300">
      <w:bodyDiv w:val="1"/>
      <w:marLeft w:val="0"/>
      <w:marRight w:val="0"/>
      <w:marTop w:val="0"/>
      <w:marBottom w:val="0"/>
      <w:divBdr>
        <w:top w:val="none" w:sz="0" w:space="0" w:color="auto"/>
        <w:left w:val="none" w:sz="0" w:space="0" w:color="auto"/>
        <w:bottom w:val="none" w:sz="0" w:space="0" w:color="auto"/>
        <w:right w:val="none" w:sz="0" w:space="0" w:color="auto"/>
      </w:divBdr>
      <w:divsChild>
        <w:div w:id="1131828830">
          <w:marLeft w:val="0"/>
          <w:marRight w:val="0"/>
          <w:marTop w:val="0"/>
          <w:marBottom w:val="240"/>
          <w:divBdr>
            <w:top w:val="none" w:sz="0" w:space="0" w:color="auto"/>
            <w:left w:val="none" w:sz="0" w:space="0" w:color="auto"/>
            <w:bottom w:val="none" w:sz="0" w:space="0" w:color="auto"/>
            <w:right w:val="none" w:sz="0" w:space="0" w:color="auto"/>
          </w:divBdr>
          <w:divsChild>
            <w:div w:id="152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1499">
      <w:bodyDiv w:val="1"/>
      <w:marLeft w:val="0"/>
      <w:marRight w:val="0"/>
      <w:marTop w:val="0"/>
      <w:marBottom w:val="0"/>
      <w:divBdr>
        <w:top w:val="none" w:sz="0" w:space="0" w:color="auto"/>
        <w:left w:val="none" w:sz="0" w:space="0" w:color="auto"/>
        <w:bottom w:val="none" w:sz="0" w:space="0" w:color="auto"/>
        <w:right w:val="none" w:sz="0" w:space="0" w:color="auto"/>
      </w:divBdr>
    </w:div>
    <w:div w:id="1689328853">
      <w:bodyDiv w:val="1"/>
      <w:marLeft w:val="0"/>
      <w:marRight w:val="0"/>
      <w:marTop w:val="0"/>
      <w:marBottom w:val="0"/>
      <w:divBdr>
        <w:top w:val="none" w:sz="0" w:space="0" w:color="auto"/>
        <w:left w:val="none" w:sz="0" w:space="0" w:color="auto"/>
        <w:bottom w:val="none" w:sz="0" w:space="0" w:color="auto"/>
        <w:right w:val="none" w:sz="0" w:space="0" w:color="auto"/>
      </w:divBdr>
    </w:div>
    <w:div w:id="1690183965">
      <w:bodyDiv w:val="1"/>
      <w:marLeft w:val="0"/>
      <w:marRight w:val="0"/>
      <w:marTop w:val="0"/>
      <w:marBottom w:val="0"/>
      <w:divBdr>
        <w:top w:val="none" w:sz="0" w:space="0" w:color="auto"/>
        <w:left w:val="none" w:sz="0" w:space="0" w:color="auto"/>
        <w:bottom w:val="none" w:sz="0" w:space="0" w:color="auto"/>
        <w:right w:val="none" w:sz="0" w:space="0" w:color="auto"/>
      </w:divBdr>
      <w:divsChild>
        <w:div w:id="1754622699">
          <w:marLeft w:val="0"/>
          <w:marRight w:val="0"/>
          <w:marTop w:val="0"/>
          <w:marBottom w:val="240"/>
          <w:divBdr>
            <w:top w:val="none" w:sz="0" w:space="0" w:color="auto"/>
            <w:left w:val="none" w:sz="0" w:space="0" w:color="auto"/>
            <w:bottom w:val="none" w:sz="0" w:space="0" w:color="auto"/>
            <w:right w:val="none" w:sz="0" w:space="0" w:color="auto"/>
          </w:divBdr>
          <w:divsChild>
            <w:div w:id="2115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697">
      <w:bodyDiv w:val="1"/>
      <w:marLeft w:val="0"/>
      <w:marRight w:val="0"/>
      <w:marTop w:val="0"/>
      <w:marBottom w:val="0"/>
      <w:divBdr>
        <w:top w:val="none" w:sz="0" w:space="0" w:color="auto"/>
        <w:left w:val="none" w:sz="0" w:space="0" w:color="auto"/>
        <w:bottom w:val="none" w:sz="0" w:space="0" w:color="auto"/>
        <w:right w:val="none" w:sz="0" w:space="0" w:color="auto"/>
      </w:divBdr>
    </w:div>
    <w:div w:id="1690522675">
      <w:bodyDiv w:val="1"/>
      <w:marLeft w:val="0"/>
      <w:marRight w:val="0"/>
      <w:marTop w:val="0"/>
      <w:marBottom w:val="0"/>
      <w:divBdr>
        <w:top w:val="none" w:sz="0" w:space="0" w:color="auto"/>
        <w:left w:val="none" w:sz="0" w:space="0" w:color="auto"/>
        <w:bottom w:val="none" w:sz="0" w:space="0" w:color="auto"/>
        <w:right w:val="none" w:sz="0" w:space="0" w:color="auto"/>
      </w:divBdr>
    </w:div>
    <w:div w:id="1691104337">
      <w:bodyDiv w:val="1"/>
      <w:marLeft w:val="0"/>
      <w:marRight w:val="0"/>
      <w:marTop w:val="0"/>
      <w:marBottom w:val="0"/>
      <w:divBdr>
        <w:top w:val="none" w:sz="0" w:space="0" w:color="auto"/>
        <w:left w:val="none" w:sz="0" w:space="0" w:color="auto"/>
        <w:bottom w:val="none" w:sz="0" w:space="0" w:color="auto"/>
        <w:right w:val="none" w:sz="0" w:space="0" w:color="auto"/>
      </w:divBdr>
    </w:div>
    <w:div w:id="1691419233">
      <w:bodyDiv w:val="1"/>
      <w:marLeft w:val="0"/>
      <w:marRight w:val="0"/>
      <w:marTop w:val="0"/>
      <w:marBottom w:val="0"/>
      <w:divBdr>
        <w:top w:val="none" w:sz="0" w:space="0" w:color="auto"/>
        <w:left w:val="none" w:sz="0" w:space="0" w:color="auto"/>
        <w:bottom w:val="none" w:sz="0" w:space="0" w:color="auto"/>
        <w:right w:val="none" w:sz="0" w:space="0" w:color="auto"/>
      </w:divBdr>
    </w:div>
    <w:div w:id="1692343284">
      <w:bodyDiv w:val="1"/>
      <w:marLeft w:val="0"/>
      <w:marRight w:val="0"/>
      <w:marTop w:val="0"/>
      <w:marBottom w:val="0"/>
      <w:divBdr>
        <w:top w:val="none" w:sz="0" w:space="0" w:color="auto"/>
        <w:left w:val="none" w:sz="0" w:space="0" w:color="auto"/>
        <w:bottom w:val="none" w:sz="0" w:space="0" w:color="auto"/>
        <w:right w:val="none" w:sz="0" w:space="0" w:color="auto"/>
      </w:divBdr>
    </w:div>
    <w:div w:id="1693797549">
      <w:bodyDiv w:val="1"/>
      <w:marLeft w:val="0"/>
      <w:marRight w:val="0"/>
      <w:marTop w:val="0"/>
      <w:marBottom w:val="0"/>
      <w:divBdr>
        <w:top w:val="none" w:sz="0" w:space="0" w:color="auto"/>
        <w:left w:val="none" w:sz="0" w:space="0" w:color="auto"/>
        <w:bottom w:val="none" w:sz="0" w:space="0" w:color="auto"/>
        <w:right w:val="none" w:sz="0" w:space="0" w:color="auto"/>
      </w:divBdr>
    </w:div>
    <w:div w:id="1694258107">
      <w:bodyDiv w:val="1"/>
      <w:marLeft w:val="0"/>
      <w:marRight w:val="0"/>
      <w:marTop w:val="0"/>
      <w:marBottom w:val="0"/>
      <w:divBdr>
        <w:top w:val="none" w:sz="0" w:space="0" w:color="auto"/>
        <w:left w:val="none" w:sz="0" w:space="0" w:color="auto"/>
        <w:bottom w:val="none" w:sz="0" w:space="0" w:color="auto"/>
        <w:right w:val="none" w:sz="0" w:space="0" w:color="auto"/>
      </w:divBdr>
    </w:div>
    <w:div w:id="1696536888">
      <w:bodyDiv w:val="1"/>
      <w:marLeft w:val="0"/>
      <w:marRight w:val="0"/>
      <w:marTop w:val="0"/>
      <w:marBottom w:val="0"/>
      <w:divBdr>
        <w:top w:val="none" w:sz="0" w:space="0" w:color="auto"/>
        <w:left w:val="none" w:sz="0" w:space="0" w:color="auto"/>
        <w:bottom w:val="none" w:sz="0" w:space="0" w:color="auto"/>
        <w:right w:val="none" w:sz="0" w:space="0" w:color="auto"/>
      </w:divBdr>
    </w:div>
    <w:div w:id="1697195680">
      <w:bodyDiv w:val="1"/>
      <w:marLeft w:val="0"/>
      <w:marRight w:val="0"/>
      <w:marTop w:val="0"/>
      <w:marBottom w:val="0"/>
      <w:divBdr>
        <w:top w:val="none" w:sz="0" w:space="0" w:color="auto"/>
        <w:left w:val="none" w:sz="0" w:space="0" w:color="auto"/>
        <w:bottom w:val="none" w:sz="0" w:space="0" w:color="auto"/>
        <w:right w:val="none" w:sz="0" w:space="0" w:color="auto"/>
      </w:divBdr>
    </w:div>
    <w:div w:id="1697733865">
      <w:bodyDiv w:val="1"/>
      <w:marLeft w:val="0"/>
      <w:marRight w:val="0"/>
      <w:marTop w:val="0"/>
      <w:marBottom w:val="0"/>
      <w:divBdr>
        <w:top w:val="none" w:sz="0" w:space="0" w:color="auto"/>
        <w:left w:val="none" w:sz="0" w:space="0" w:color="auto"/>
        <w:bottom w:val="none" w:sz="0" w:space="0" w:color="auto"/>
        <w:right w:val="none" w:sz="0" w:space="0" w:color="auto"/>
      </w:divBdr>
    </w:div>
    <w:div w:id="1697920767">
      <w:bodyDiv w:val="1"/>
      <w:marLeft w:val="0"/>
      <w:marRight w:val="0"/>
      <w:marTop w:val="0"/>
      <w:marBottom w:val="0"/>
      <w:divBdr>
        <w:top w:val="none" w:sz="0" w:space="0" w:color="auto"/>
        <w:left w:val="none" w:sz="0" w:space="0" w:color="auto"/>
        <w:bottom w:val="none" w:sz="0" w:space="0" w:color="auto"/>
        <w:right w:val="none" w:sz="0" w:space="0" w:color="auto"/>
      </w:divBdr>
    </w:div>
    <w:div w:id="1698045247">
      <w:bodyDiv w:val="1"/>
      <w:marLeft w:val="0"/>
      <w:marRight w:val="0"/>
      <w:marTop w:val="0"/>
      <w:marBottom w:val="0"/>
      <w:divBdr>
        <w:top w:val="none" w:sz="0" w:space="0" w:color="auto"/>
        <w:left w:val="none" w:sz="0" w:space="0" w:color="auto"/>
        <w:bottom w:val="none" w:sz="0" w:space="0" w:color="auto"/>
        <w:right w:val="none" w:sz="0" w:space="0" w:color="auto"/>
      </w:divBdr>
    </w:div>
    <w:div w:id="1698310120">
      <w:bodyDiv w:val="1"/>
      <w:marLeft w:val="0"/>
      <w:marRight w:val="0"/>
      <w:marTop w:val="0"/>
      <w:marBottom w:val="0"/>
      <w:divBdr>
        <w:top w:val="none" w:sz="0" w:space="0" w:color="auto"/>
        <w:left w:val="none" w:sz="0" w:space="0" w:color="auto"/>
        <w:bottom w:val="none" w:sz="0" w:space="0" w:color="auto"/>
        <w:right w:val="none" w:sz="0" w:space="0" w:color="auto"/>
      </w:divBdr>
    </w:div>
    <w:div w:id="1698310635">
      <w:bodyDiv w:val="1"/>
      <w:marLeft w:val="0"/>
      <w:marRight w:val="0"/>
      <w:marTop w:val="0"/>
      <w:marBottom w:val="0"/>
      <w:divBdr>
        <w:top w:val="none" w:sz="0" w:space="0" w:color="auto"/>
        <w:left w:val="none" w:sz="0" w:space="0" w:color="auto"/>
        <w:bottom w:val="none" w:sz="0" w:space="0" w:color="auto"/>
        <w:right w:val="none" w:sz="0" w:space="0" w:color="auto"/>
      </w:divBdr>
    </w:div>
    <w:div w:id="1698433885">
      <w:bodyDiv w:val="1"/>
      <w:marLeft w:val="0"/>
      <w:marRight w:val="0"/>
      <w:marTop w:val="0"/>
      <w:marBottom w:val="0"/>
      <w:divBdr>
        <w:top w:val="none" w:sz="0" w:space="0" w:color="auto"/>
        <w:left w:val="none" w:sz="0" w:space="0" w:color="auto"/>
        <w:bottom w:val="none" w:sz="0" w:space="0" w:color="auto"/>
        <w:right w:val="none" w:sz="0" w:space="0" w:color="auto"/>
      </w:divBdr>
    </w:div>
    <w:div w:id="1700935153">
      <w:bodyDiv w:val="1"/>
      <w:marLeft w:val="0"/>
      <w:marRight w:val="0"/>
      <w:marTop w:val="0"/>
      <w:marBottom w:val="0"/>
      <w:divBdr>
        <w:top w:val="none" w:sz="0" w:space="0" w:color="auto"/>
        <w:left w:val="none" w:sz="0" w:space="0" w:color="auto"/>
        <w:bottom w:val="none" w:sz="0" w:space="0" w:color="auto"/>
        <w:right w:val="none" w:sz="0" w:space="0" w:color="auto"/>
      </w:divBdr>
    </w:div>
    <w:div w:id="1701512790">
      <w:bodyDiv w:val="1"/>
      <w:marLeft w:val="0"/>
      <w:marRight w:val="0"/>
      <w:marTop w:val="0"/>
      <w:marBottom w:val="0"/>
      <w:divBdr>
        <w:top w:val="none" w:sz="0" w:space="0" w:color="auto"/>
        <w:left w:val="none" w:sz="0" w:space="0" w:color="auto"/>
        <w:bottom w:val="none" w:sz="0" w:space="0" w:color="auto"/>
        <w:right w:val="none" w:sz="0" w:space="0" w:color="auto"/>
      </w:divBdr>
    </w:div>
    <w:div w:id="1701929063">
      <w:bodyDiv w:val="1"/>
      <w:marLeft w:val="0"/>
      <w:marRight w:val="0"/>
      <w:marTop w:val="0"/>
      <w:marBottom w:val="0"/>
      <w:divBdr>
        <w:top w:val="none" w:sz="0" w:space="0" w:color="auto"/>
        <w:left w:val="none" w:sz="0" w:space="0" w:color="auto"/>
        <w:bottom w:val="none" w:sz="0" w:space="0" w:color="auto"/>
        <w:right w:val="none" w:sz="0" w:space="0" w:color="auto"/>
      </w:divBdr>
    </w:div>
    <w:div w:id="1701935154">
      <w:bodyDiv w:val="1"/>
      <w:marLeft w:val="0"/>
      <w:marRight w:val="0"/>
      <w:marTop w:val="0"/>
      <w:marBottom w:val="0"/>
      <w:divBdr>
        <w:top w:val="none" w:sz="0" w:space="0" w:color="auto"/>
        <w:left w:val="none" w:sz="0" w:space="0" w:color="auto"/>
        <w:bottom w:val="none" w:sz="0" w:space="0" w:color="auto"/>
        <w:right w:val="none" w:sz="0" w:space="0" w:color="auto"/>
      </w:divBdr>
    </w:div>
    <w:div w:id="1702247925">
      <w:bodyDiv w:val="1"/>
      <w:marLeft w:val="0"/>
      <w:marRight w:val="0"/>
      <w:marTop w:val="0"/>
      <w:marBottom w:val="0"/>
      <w:divBdr>
        <w:top w:val="none" w:sz="0" w:space="0" w:color="auto"/>
        <w:left w:val="none" w:sz="0" w:space="0" w:color="auto"/>
        <w:bottom w:val="none" w:sz="0" w:space="0" w:color="auto"/>
        <w:right w:val="none" w:sz="0" w:space="0" w:color="auto"/>
      </w:divBdr>
    </w:div>
    <w:div w:id="1702509348">
      <w:bodyDiv w:val="1"/>
      <w:marLeft w:val="0"/>
      <w:marRight w:val="0"/>
      <w:marTop w:val="0"/>
      <w:marBottom w:val="0"/>
      <w:divBdr>
        <w:top w:val="none" w:sz="0" w:space="0" w:color="auto"/>
        <w:left w:val="none" w:sz="0" w:space="0" w:color="auto"/>
        <w:bottom w:val="none" w:sz="0" w:space="0" w:color="auto"/>
        <w:right w:val="none" w:sz="0" w:space="0" w:color="auto"/>
      </w:divBdr>
      <w:divsChild>
        <w:div w:id="688146870">
          <w:marLeft w:val="0"/>
          <w:marRight w:val="0"/>
          <w:marTop w:val="0"/>
          <w:marBottom w:val="240"/>
          <w:divBdr>
            <w:top w:val="none" w:sz="0" w:space="0" w:color="auto"/>
            <w:left w:val="none" w:sz="0" w:space="0" w:color="auto"/>
            <w:bottom w:val="none" w:sz="0" w:space="0" w:color="auto"/>
            <w:right w:val="none" w:sz="0" w:space="0" w:color="auto"/>
          </w:divBdr>
          <w:divsChild>
            <w:div w:id="5413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308">
      <w:bodyDiv w:val="1"/>
      <w:marLeft w:val="0"/>
      <w:marRight w:val="0"/>
      <w:marTop w:val="0"/>
      <w:marBottom w:val="0"/>
      <w:divBdr>
        <w:top w:val="none" w:sz="0" w:space="0" w:color="auto"/>
        <w:left w:val="none" w:sz="0" w:space="0" w:color="auto"/>
        <w:bottom w:val="none" w:sz="0" w:space="0" w:color="auto"/>
        <w:right w:val="none" w:sz="0" w:space="0" w:color="auto"/>
      </w:divBdr>
    </w:div>
    <w:div w:id="1703940420">
      <w:bodyDiv w:val="1"/>
      <w:marLeft w:val="0"/>
      <w:marRight w:val="0"/>
      <w:marTop w:val="0"/>
      <w:marBottom w:val="0"/>
      <w:divBdr>
        <w:top w:val="none" w:sz="0" w:space="0" w:color="auto"/>
        <w:left w:val="none" w:sz="0" w:space="0" w:color="auto"/>
        <w:bottom w:val="none" w:sz="0" w:space="0" w:color="auto"/>
        <w:right w:val="none" w:sz="0" w:space="0" w:color="auto"/>
      </w:divBdr>
    </w:div>
    <w:div w:id="1704132701">
      <w:bodyDiv w:val="1"/>
      <w:marLeft w:val="0"/>
      <w:marRight w:val="0"/>
      <w:marTop w:val="0"/>
      <w:marBottom w:val="0"/>
      <w:divBdr>
        <w:top w:val="none" w:sz="0" w:space="0" w:color="auto"/>
        <w:left w:val="none" w:sz="0" w:space="0" w:color="auto"/>
        <w:bottom w:val="none" w:sz="0" w:space="0" w:color="auto"/>
        <w:right w:val="none" w:sz="0" w:space="0" w:color="auto"/>
      </w:divBdr>
      <w:divsChild>
        <w:div w:id="2142113075">
          <w:marLeft w:val="0"/>
          <w:marRight w:val="0"/>
          <w:marTop w:val="0"/>
          <w:marBottom w:val="240"/>
          <w:divBdr>
            <w:top w:val="none" w:sz="0" w:space="0" w:color="auto"/>
            <w:left w:val="none" w:sz="0" w:space="0" w:color="auto"/>
            <w:bottom w:val="none" w:sz="0" w:space="0" w:color="auto"/>
            <w:right w:val="none" w:sz="0" w:space="0" w:color="auto"/>
          </w:divBdr>
          <w:divsChild>
            <w:div w:id="10930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433">
      <w:bodyDiv w:val="1"/>
      <w:marLeft w:val="0"/>
      <w:marRight w:val="0"/>
      <w:marTop w:val="0"/>
      <w:marBottom w:val="0"/>
      <w:divBdr>
        <w:top w:val="none" w:sz="0" w:space="0" w:color="auto"/>
        <w:left w:val="none" w:sz="0" w:space="0" w:color="auto"/>
        <w:bottom w:val="none" w:sz="0" w:space="0" w:color="auto"/>
        <w:right w:val="none" w:sz="0" w:space="0" w:color="auto"/>
      </w:divBdr>
    </w:div>
    <w:div w:id="1705444429">
      <w:bodyDiv w:val="1"/>
      <w:marLeft w:val="0"/>
      <w:marRight w:val="0"/>
      <w:marTop w:val="0"/>
      <w:marBottom w:val="0"/>
      <w:divBdr>
        <w:top w:val="none" w:sz="0" w:space="0" w:color="auto"/>
        <w:left w:val="none" w:sz="0" w:space="0" w:color="auto"/>
        <w:bottom w:val="none" w:sz="0" w:space="0" w:color="auto"/>
        <w:right w:val="none" w:sz="0" w:space="0" w:color="auto"/>
      </w:divBdr>
    </w:div>
    <w:div w:id="1706518252">
      <w:bodyDiv w:val="1"/>
      <w:marLeft w:val="0"/>
      <w:marRight w:val="0"/>
      <w:marTop w:val="0"/>
      <w:marBottom w:val="0"/>
      <w:divBdr>
        <w:top w:val="none" w:sz="0" w:space="0" w:color="auto"/>
        <w:left w:val="none" w:sz="0" w:space="0" w:color="auto"/>
        <w:bottom w:val="none" w:sz="0" w:space="0" w:color="auto"/>
        <w:right w:val="none" w:sz="0" w:space="0" w:color="auto"/>
      </w:divBdr>
    </w:div>
    <w:div w:id="1706639182">
      <w:bodyDiv w:val="1"/>
      <w:marLeft w:val="0"/>
      <w:marRight w:val="0"/>
      <w:marTop w:val="0"/>
      <w:marBottom w:val="0"/>
      <w:divBdr>
        <w:top w:val="none" w:sz="0" w:space="0" w:color="auto"/>
        <w:left w:val="none" w:sz="0" w:space="0" w:color="auto"/>
        <w:bottom w:val="none" w:sz="0" w:space="0" w:color="auto"/>
        <w:right w:val="none" w:sz="0" w:space="0" w:color="auto"/>
      </w:divBdr>
    </w:div>
    <w:div w:id="1706757489">
      <w:bodyDiv w:val="1"/>
      <w:marLeft w:val="0"/>
      <w:marRight w:val="0"/>
      <w:marTop w:val="0"/>
      <w:marBottom w:val="0"/>
      <w:divBdr>
        <w:top w:val="none" w:sz="0" w:space="0" w:color="auto"/>
        <w:left w:val="none" w:sz="0" w:space="0" w:color="auto"/>
        <w:bottom w:val="none" w:sz="0" w:space="0" w:color="auto"/>
        <w:right w:val="none" w:sz="0" w:space="0" w:color="auto"/>
      </w:divBdr>
    </w:div>
    <w:div w:id="1707024292">
      <w:bodyDiv w:val="1"/>
      <w:marLeft w:val="0"/>
      <w:marRight w:val="0"/>
      <w:marTop w:val="0"/>
      <w:marBottom w:val="0"/>
      <w:divBdr>
        <w:top w:val="none" w:sz="0" w:space="0" w:color="auto"/>
        <w:left w:val="none" w:sz="0" w:space="0" w:color="auto"/>
        <w:bottom w:val="none" w:sz="0" w:space="0" w:color="auto"/>
        <w:right w:val="none" w:sz="0" w:space="0" w:color="auto"/>
      </w:divBdr>
    </w:div>
    <w:div w:id="1707756380">
      <w:bodyDiv w:val="1"/>
      <w:marLeft w:val="0"/>
      <w:marRight w:val="0"/>
      <w:marTop w:val="0"/>
      <w:marBottom w:val="0"/>
      <w:divBdr>
        <w:top w:val="none" w:sz="0" w:space="0" w:color="auto"/>
        <w:left w:val="none" w:sz="0" w:space="0" w:color="auto"/>
        <w:bottom w:val="none" w:sz="0" w:space="0" w:color="auto"/>
        <w:right w:val="none" w:sz="0" w:space="0" w:color="auto"/>
      </w:divBdr>
    </w:div>
    <w:div w:id="1709261095">
      <w:bodyDiv w:val="1"/>
      <w:marLeft w:val="0"/>
      <w:marRight w:val="0"/>
      <w:marTop w:val="0"/>
      <w:marBottom w:val="0"/>
      <w:divBdr>
        <w:top w:val="none" w:sz="0" w:space="0" w:color="auto"/>
        <w:left w:val="none" w:sz="0" w:space="0" w:color="auto"/>
        <w:bottom w:val="none" w:sz="0" w:space="0" w:color="auto"/>
        <w:right w:val="none" w:sz="0" w:space="0" w:color="auto"/>
      </w:divBdr>
    </w:div>
    <w:div w:id="1709377111">
      <w:bodyDiv w:val="1"/>
      <w:marLeft w:val="0"/>
      <w:marRight w:val="0"/>
      <w:marTop w:val="0"/>
      <w:marBottom w:val="0"/>
      <w:divBdr>
        <w:top w:val="none" w:sz="0" w:space="0" w:color="auto"/>
        <w:left w:val="none" w:sz="0" w:space="0" w:color="auto"/>
        <w:bottom w:val="none" w:sz="0" w:space="0" w:color="auto"/>
        <w:right w:val="none" w:sz="0" w:space="0" w:color="auto"/>
      </w:divBdr>
    </w:div>
    <w:div w:id="1709720664">
      <w:bodyDiv w:val="1"/>
      <w:marLeft w:val="0"/>
      <w:marRight w:val="0"/>
      <w:marTop w:val="0"/>
      <w:marBottom w:val="0"/>
      <w:divBdr>
        <w:top w:val="none" w:sz="0" w:space="0" w:color="auto"/>
        <w:left w:val="none" w:sz="0" w:space="0" w:color="auto"/>
        <w:bottom w:val="none" w:sz="0" w:space="0" w:color="auto"/>
        <w:right w:val="none" w:sz="0" w:space="0" w:color="auto"/>
      </w:divBdr>
    </w:div>
    <w:div w:id="1709912750">
      <w:bodyDiv w:val="1"/>
      <w:marLeft w:val="0"/>
      <w:marRight w:val="0"/>
      <w:marTop w:val="0"/>
      <w:marBottom w:val="0"/>
      <w:divBdr>
        <w:top w:val="none" w:sz="0" w:space="0" w:color="auto"/>
        <w:left w:val="none" w:sz="0" w:space="0" w:color="auto"/>
        <w:bottom w:val="none" w:sz="0" w:space="0" w:color="auto"/>
        <w:right w:val="none" w:sz="0" w:space="0" w:color="auto"/>
      </w:divBdr>
    </w:div>
    <w:div w:id="1711343575">
      <w:bodyDiv w:val="1"/>
      <w:marLeft w:val="0"/>
      <w:marRight w:val="0"/>
      <w:marTop w:val="0"/>
      <w:marBottom w:val="0"/>
      <w:divBdr>
        <w:top w:val="none" w:sz="0" w:space="0" w:color="auto"/>
        <w:left w:val="none" w:sz="0" w:space="0" w:color="auto"/>
        <w:bottom w:val="none" w:sz="0" w:space="0" w:color="auto"/>
        <w:right w:val="none" w:sz="0" w:space="0" w:color="auto"/>
      </w:divBdr>
    </w:div>
    <w:div w:id="1711489113">
      <w:bodyDiv w:val="1"/>
      <w:marLeft w:val="0"/>
      <w:marRight w:val="0"/>
      <w:marTop w:val="0"/>
      <w:marBottom w:val="0"/>
      <w:divBdr>
        <w:top w:val="none" w:sz="0" w:space="0" w:color="auto"/>
        <w:left w:val="none" w:sz="0" w:space="0" w:color="auto"/>
        <w:bottom w:val="none" w:sz="0" w:space="0" w:color="auto"/>
        <w:right w:val="none" w:sz="0" w:space="0" w:color="auto"/>
      </w:divBdr>
    </w:div>
    <w:div w:id="1712071460">
      <w:bodyDiv w:val="1"/>
      <w:marLeft w:val="0"/>
      <w:marRight w:val="0"/>
      <w:marTop w:val="0"/>
      <w:marBottom w:val="0"/>
      <w:divBdr>
        <w:top w:val="none" w:sz="0" w:space="0" w:color="auto"/>
        <w:left w:val="none" w:sz="0" w:space="0" w:color="auto"/>
        <w:bottom w:val="none" w:sz="0" w:space="0" w:color="auto"/>
        <w:right w:val="none" w:sz="0" w:space="0" w:color="auto"/>
      </w:divBdr>
    </w:div>
    <w:div w:id="1712534325">
      <w:bodyDiv w:val="1"/>
      <w:marLeft w:val="0"/>
      <w:marRight w:val="0"/>
      <w:marTop w:val="0"/>
      <w:marBottom w:val="0"/>
      <w:divBdr>
        <w:top w:val="none" w:sz="0" w:space="0" w:color="auto"/>
        <w:left w:val="none" w:sz="0" w:space="0" w:color="auto"/>
        <w:bottom w:val="none" w:sz="0" w:space="0" w:color="auto"/>
        <w:right w:val="none" w:sz="0" w:space="0" w:color="auto"/>
      </w:divBdr>
    </w:div>
    <w:div w:id="1713075060">
      <w:bodyDiv w:val="1"/>
      <w:marLeft w:val="0"/>
      <w:marRight w:val="0"/>
      <w:marTop w:val="0"/>
      <w:marBottom w:val="0"/>
      <w:divBdr>
        <w:top w:val="none" w:sz="0" w:space="0" w:color="auto"/>
        <w:left w:val="none" w:sz="0" w:space="0" w:color="auto"/>
        <w:bottom w:val="none" w:sz="0" w:space="0" w:color="auto"/>
        <w:right w:val="none" w:sz="0" w:space="0" w:color="auto"/>
      </w:divBdr>
    </w:div>
    <w:div w:id="1713655619">
      <w:bodyDiv w:val="1"/>
      <w:marLeft w:val="0"/>
      <w:marRight w:val="0"/>
      <w:marTop w:val="0"/>
      <w:marBottom w:val="0"/>
      <w:divBdr>
        <w:top w:val="none" w:sz="0" w:space="0" w:color="auto"/>
        <w:left w:val="none" w:sz="0" w:space="0" w:color="auto"/>
        <w:bottom w:val="none" w:sz="0" w:space="0" w:color="auto"/>
        <w:right w:val="none" w:sz="0" w:space="0" w:color="auto"/>
      </w:divBdr>
    </w:div>
    <w:div w:id="1713773297">
      <w:bodyDiv w:val="1"/>
      <w:marLeft w:val="0"/>
      <w:marRight w:val="0"/>
      <w:marTop w:val="0"/>
      <w:marBottom w:val="0"/>
      <w:divBdr>
        <w:top w:val="none" w:sz="0" w:space="0" w:color="auto"/>
        <w:left w:val="none" w:sz="0" w:space="0" w:color="auto"/>
        <w:bottom w:val="none" w:sz="0" w:space="0" w:color="auto"/>
        <w:right w:val="none" w:sz="0" w:space="0" w:color="auto"/>
      </w:divBdr>
    </w:div>
    <w:div w:id="1714041426">
      <w:bodyDiv w:val="1"/>
      <w:marLeft w:val="0"/>
      <w:marRight w:val="0"/>
      <w:marTop w:val="0"/>
      <w:marBottom w:val="0"/>
      <w:divBdr>
        <w:top w:val="none" w:sz="0" w:space="0" w:color="auto"/>
        <w:left w:val="none" w:sz="0" w:space="0" w:color="auto"/>
        <w:bottom w:val="none" w:sz="0" w:space="0" w:color="auto"/>
        <w:right w:val="none" w:sz="0" w:space="0" w:color="auto"/>
      </w:divBdr>
      <w:divsChild>
        <w:div w:id="1255553106">
          <w:marLeft w:val="0"/>
          <w:marRight w:val="0"/>
          <w:marTop w:val="0"/>
          <w:marBottom w:val="0"/>
          <w:divBdr>
            <w:top w:val="none" w:sz="0" w:space="0" w:color="auto"/>
            <w:left w:val="none" w:sz="0" w:space="0" w:color="auto"/>
            <w:bottom w:val="none" w:sz="0" w:space="0" w:color="auto"/>
            <w:right w:val="none" w:sz="0" w:space="0" w:color="auto"/>
          </w:divBdr>
        </w:div>
      </w:divsChild>
    </w:div>
    <w:div w:id="1715613727">
      <w:bodyDiv w:val="1"/>
      <w:marLeft w:val="0"/>
      <w:marRight w:val="0"/>
      <w:marTop w:val="0"/>
      <w:marBottom w:val="0"/>
      <w:divBdr>
        <w:top w:val="none" w:sz="0" w:space="0" w:color="auto"/>
        <w:left w:val="none" w:sz="0" w:space="0" w:color="auto"/>
        <w:bottom w:val="none" w:sz="0" w:space="0" w:color="auto"/>
        <w:right w:val="none" w:sz="0" w:space="0" w:color="auto"/>
      </w:divBdr>
    </w:div>
    <w:div w:id="1719013188">
      <w:bodyDiv w:val="1"/>
      <w:marLeft w:val="0"/>
      <w:marRight w:val="0"/>
      <w:marTop w:val="0"/>
      <w:marBottom w:val="0"/>
      <w:divBdr>
        <w:top w:val="none" w:sz="0" w:space="0" w:color="auto"/>
        <w:left w:val="none" w:sz="0" w:space="0" w:color="auto"/>
        <w:bottom w:val="none" w:sz="0" w:space="0" w:color="auto"/>
        <w:right w:val="none" w:sz="0" w:space="0" w:color="auto"/>
      </w:divBdr>
    </w:div>
    <w:div w:id="1719236897">
      <w:bodyDiv w:val="1"/>
      <w:marLeft w:val="0"/>
      <w:marRight w:val="0"/>
      <w:marTop w:val="0"/>
      <w:marBottom w:val="0"/>
      <w:divBdr>
        <w:top w:val="none" w:sz="0" w:space="0" w:color="auto"/>
        <w:left w:val="none" w:sz="0" w:space="0" w:color="auto"/>
        <w:bottom w:val="none" w:sz="0" w:space="0" w:color="auto"/>
        <w:right w:val="none" w:sz="0" w:space="0" w:color="auto"/>
      </w:divBdr>
    </w:div>
    <w:div w:id="1719934082">
      <w:bodyDiv w:val="1"/>
      <w:marLeft w:val="0"/>
      <w:marRight w:val="0"/>
      <w:marTop w:val="0"/>
      <w:marBottom w:val="0"/>
      <w:divBdr>
        <w:top w:val="none" w:sz="0" w:space="0" w:color="auto"/>
        <w:left w:val="none" w:sz="0" w:space="0" w:color="auto"/>
        <w:bottom w:val="none" w:sz="0" w:space="0" w:color="auto"/>
        <w:right w:val="none" w:sz="0" w:space="0" w:color="auto"/>
      </w:divBdr>
      <w:divsChild>
        <w:div w:id="1576476921">
          <w:marLeft w:val="0"/>
          <w:marRight w:val="0"/>
          <w:marTop w:val="0"/>
          <w:marBottom w:val="0"/>
          <w:divBdr>
            <w:top w:val="none" w:sz="0" w:space="0" w:color="auto"/>
            <w:left w:val="none" w:sz="0" w:space="0" w:color="auto"/>
            <w:bottom w:val="none" w:sz="0" w:space="0" w:color="auto"/>
            <w:right w:val="none" w:sz="0" w:space="0" w:color="auto"/>
          </w:divBdr>
        </w:div>
      </w:divsChild>
    </w:div>
    <w:div w:id="1720208943">
      <w:bodyDiv w:val="1"/>
      <w:marLeft w:val="0"/>
      <w:marRight w:val="0"/>
      <w:marTop w:val="0"/>
      <w:marBottom w:val="0"/>
      <w:divBdr>
        <w:top w:val="none" w:sz="0" w:space="0" w:color="auto"/>
        <w:left w:val="none" w:sz="0" w:space="0" w:color="auto"/>
        <w:bottom w:val="none" w:sz="0" w:space="0" w:color="auto"/>
        <w:right w:val="none" w:sz="0" w:space="0" w:color="auto"/>
      </w:divBdr>
      <w:divsChild>
        <w:div w:id="1979021149">
          <w:marLeft w:val="0"/>
          <w:marRight w:val="0"/>
          <w:marTop w:val="0"/>
          <w:marBottom w:val="240"/>
          <w:divBdr>
            <w:top w:val="none" w:sz="0" w:space="0" w:color="auto"/>
            <w:left w:val="none" w:sz="0" w:space="0" w:color="auto"/>
            <w:bottom w:val="none" w:sz="0" w:space="0" w:color="auto"/>
            <w:right w:val="none" w:sz="0" w:space="0" w:color="auto"/>
          </w:divBdr>
        </w:div>
      </w:divsChild>
    </w:div>
    <w:div w:id="1720475965">
      <w:bodyDiv w:val="1"/>
      <w:marLeft w:val="0"/>
      <w:marRight w:val="0"/>
      <w:marTop w:val="0"/>
      <w:marBottom w:val="0"/>
      <w:divBdr>
        <w:top w:val="none" w:sz="0" w:space="0" w:color="auto"/>
        <w:left w:val="none" w:sz="0" w:space="0" w:color="auto"/>
        <w:bottom w:val="none" w:sz="0" w:space="0" w:color="auto"/>
        <w:right w:val="none" w:sz="0" w:space="0" w:color="auto"/>
      </w:divBdr>
    </w:div>
    <w:div w:id="1720665150">
      <w:bodyDiv w:val="1"/>
      <w:marLeft w:val="0"/>
      <w:marRight w:val="0"/>
      <w:marTop w:val="0"/>
      <w:marBottom w:val="0"/>
      <w:divBdr>
        <w:top w:val="none" w:sz="0" w:space="0" w:color="auto"/>
        <w:left w:val="none" w:sz="0" w:space="0" w:color="auto"/>
        <w:bottom w:val="none" w:sz="0" w:space="0" w:color="auto"/>
        <w:right w:val="none" w:sz="0" w:space="0" w:color="auto"/>
      </w:divBdr>
    </w:div>
    <w:div w:id="1720780861">
      <w:bodyDiv w:val="1"/>
      <w:marLeft w:val="0"/>
      <w:marRight w:val="0"/>
      <w:marTop w:val="0"/>
      <w:marBottom w:val="0"/>
      <w:divBdr>
        <w:top w:val="none" w:sz="0" w:space="0" w:color="auto"/>
        <w:left w:val="none" w:sz="0" w:space="0" w:color="auto"/>
        <w:bottom w:val="none" w:sz="0" w:space="0" w:color="auto"/>
        <w:right w:val="none" w:sz="0" w:space="0" w:color="auto"/>
      </w:divBdr>
    </w:div>
    <w:div w:id="1721631736">
      <w:bodyDiv w:val="1"/>
      <w:marLeft w:val="0"/>
      <w:marRight w:val="0"/>
      <w:marTop w:val="0"/>
      <w:marBottom w:val="0"/>
      <w:divBdr>
        <w:top w:val="none" w:sz="0" w:space="0" w:color="auto"/>
        <w:left w:val="none" w:sz="0" w:space="0" w:color="auto"/>
        <w:bottom w:val="none" w:sz="0" w:space="0" w:color="auto"/>
        <w:right w:val="none" w:sz="0" w:space="0" w:color="auto"/>
      </w:divBdr>
    </w:div>
    <w:div w:id="1722945575">
      <w:bodyDiv w:val="1"/>
      <w:marLeft w:val="0"/>
      <w:marRight w:val="0"/>
      <w:marTop w:val="0"/>
      <w:marBottom w:val="0"/>
      <w:divBdr>
        <w:top w:val="none" w:sz="0" w:space="0" w:color="auto"/>
        <w:left w:val="none" w:sz="0" w:space="0" w:color="auto"/>
        <w:bottom w:val="none" w:sz="0" w:space="0" w:color="auto"/>
        <w:right w:val="none" w:sz="0" w:space="0" w:color="auto"/>
      </w:divBdr>
    </w:div>
    <w:div w:id="1723097485">
      <w:bodyDiv w:val="1"/>
      <w:marLeft w:val="0"/>
      <w:marRight w:val="0"/>
      <w:marTop w:val="0"/>
      <w:marBottom w:val="0"/>
      <w:divBdr>
        <w:top w:val="none" w:sz="0" w:space="0" w:color="auto"/>
        <w:left w:val="none" w:sz="0" w:space="0" w:color="auto"/>
        <w:bottom w:val="none" w:sz="0" w:space="0" w:color="auto"/>
        <w:right w:val="none" w:sz="0" w:space="0" w:color="auto"/>
      </w:divBdr>
    </w:div>
    <w:div w:id="1723555034">
      <w:bodyDiv w:val="1"/>
      <w:marLeft w:val="0"/>
      <w:marRight w:val="0"/>
      <w:marTop w:val="0"/>
      <w:marBottom w:val="0"/>
      <w:divBdr>
        <w:top w:val="none" w:sz="0" w:space="0" w:color="auto"/>
        <w:left w:val="none" w:sz="0" w:space="0" w:color="auto"/>
        <w:bottom w:val="none" w:sz="0" w:space="0" w:color="auto"/>
        <w:right w:val="none" w:sz="0" w:space="0" w:color="auto"/>
      </w:divBdr>
    </w:div>
    <w:div w:id="1723868106">
      <w:bodyDiv w:val="1"/>
      <w:marLeft w:val="0"/>
      <w:marRight w:val="0"/>
      <w:marTop w:val="0"/>
      <w:marBottom w:val="0"/>
      <w:divBdr>
        <w:top w:val="none" w:sz="0" w:space="0" w:color="auto"/>
        <w:left w:val="none" w:sz="0" w:space="0" w:color="auto"/>
        <w:bottom w:val="none" w:sz="0" w:space="0" w:color="auto"/>
        <w:right w:val="none" w:sz="0" w:space="0" w:color="auto"/>
      </w:divBdr>
    </w:div>
    <w:div w:id="1724449046">
      <w:bodyDiv w:val="1"/>
      <w:marLeft w:val="0"/>
      <w:marRight w:val="0"/>
      <w:marTop w:val="0"/>
      <w:marBottom w:val="0"/>
      <w:divBdr>
        <w:top w:val="none" w:sz="0" w:space="0" w:color="auto"/>
        <w:left w:val="none" w:sz="0" w:space="0" w:color="auto"/>
        <w:bottom w:val="none" w:sz="0" w:space="0" w:color="auto"/>
        <w:right w:val="none" w:sz="0" w:space="0" w:color="auto"/>
      </w:divBdr>
    </w:div>
    <w:div w:id="1724673932">
      <w:bodyDiv w:val="1"/>
      <w:marLeft w:val="0"/>
      <w:marRight w:val="0"/>
      <w:marTop w:val="0"/>
      <w:marBottom w:val="0"/>
      <w:divBdr>
        <w:top w:val="none" w:sz="0" w:space="0" w:color="auto"/>
        <w:left w:val="none" w:sz="0" w:space="0" w:color="auto"/>
        <w:bottom w:val="none" w:sz="0" w:space="0" w:color="auto"/>
        <w:right w:val="none" w:sz="0" w:space="0" w:color="auto"/>
      </w:divBdr>
    </w:div>
    <w:div w:id="1725254559">
      <w:bodyDiv w:val="1"/>
      <w:marLeft w:val="0"/>
      <w:marRight w:val="0"/>
      <w:marTop w:val="0"/>
      <w:marBottom w:val="0"/>
      <w:divBdr>
        <w:top w:val="none" w:sz="0" w:space="0" w:color="auto"/>
        <w:left w:val="none" w:sz="0" w:space="0" w:color="auto"/>
        <w:bottom w:val="none" w:sz="0" w:space="0" w:color="auto"/>
        <w:right w:val="none" w:sz="0" w:space="0" w:color="auto"/>
      </w:divBdr>
    </w:div>
    <w:div w:id="1726023104">
      <w:bodyDiv w:val="1"/>
      <w:marLeft w:val="0"/>
      <w:marRight w:val="0"/>
      <w:marTop w:val="0"/>
      <w:marBottom w:val="0"/>
      <w:divBdr>
        <w:top w:val="none" w:sz="0" w:space="0" w:color="auto"/>
        <w:left w:val="none" w:sz="0" w:space="0" w:color="auto"/>
        <w:bottom w:val="none" w:sz="0" w:space="0" w:color="auto"/>
        <w:right w:val="none" w:sz="0" w:space="0" w:color="auto"/>
      </w:divBdr>
    </w:div>
    <w:div w:id="1726879287">
      <w:bodyDiv w:val="1"/>
      <w:marLeft w:val="0"/>
      <w:marRight w:val="0"/>
      <w:marTop w:val="0"/>
      <w:marBottom w:val="0"/>
      <w:divBdr>
        <w:top w:val="none" w:sz="0" w:space="0" w:color="auto"/>
        <w:left w:val="none" w:sz="0" w:space="0" w:color="auto"/>
        <w:bottom w:val="none" w:sz="0" w:space="0" w:color="auto"/>
        <w:right w:val="none" w:sz="0" w:space="0" w:color="auto"/>
      </w:divBdr>
    </w:div>
    <w:div w:id="1727561023">
      <w:bodyDiv w:val="1"/>
      <w:marLeft w:val="0"/>
      <w:marRight w:val="0"/>
      <w:marTop w:val="0"/>
      <w:marBottom w:val="0"/>
      <w:divBdr>
        <w:top w:val="none" w:sz="0" w:space="0" w:color="auto"/>
        <w:left w:val="none" w:sz="0" w:space="0" w:color="auto"/>
        <w:bottom w:val="none" w:sz="0" w:space="0" w:color="auto"/>
        <w:right w:val="none" w:sz="0" w:space="0" w:color="auto"/>
      </w:divBdr>
    </w:div>
    <w:div w:id="1728412308">
      <w:bodyDiv w:val="1"/>
      <w:marLeft w:val="0"/>
      <w:marRight w:val="0"/>
      <w:marTop w:val="0"/>
      <w:marBottom w:val="0"/>
      <w:divBdr>
        <w:top w:val="none" w:sz="0" w:space="0" w:color="auto"/>
        <w:left w:val="none" w:sz="0" w:space="0" w:color="auto"/>
        <w:bottom w:val="none" w:sz="0" w:space="0" w:color="auto"/>
        <w:right w:val="none" w:sz="0" w:space="0" w:color="auto"/>
      </w:divBdr>
      <w:divsChild>
        <w:div w:id="158204092">
          <w:marLeft w:val="0"/>
          <w:marRight w:val="0"/>
          <w:marTop w:val="0"/>
          <w:marBottom w:val="240"/>
          <w:divBdr>
            <w:top w:val="none" w:sz="0" w:space="0" w:color="auto"/>
            <w:left w:val="none" w:sz="0" w:space="0" w:color="auto"/>
            <w:bottom w:val="none" w:sz="0" w:space="0" w:color="auto"/>
            <w:right w:val="none" w:sz="0" w:space="0" w:color="auto"/>
          </w:divBdr>
          <w:divsChild>
            <w:div w:id="1895581788">
              <w:marLeft w:val="0"/>
              <w:marRight w:val="0"/>
              <w:marTop w:val="0"/>
              <w:marBottom w:val="0"/>
              <w:divBdr>
                <w:top w:val="none" w:sz="0" w:space="0" w:color="auto"/>
                <w:left w:val="none" w:sz="0" w:space="0" w:color="auto"/>
                <w:bottom w:val="none" w:sz="0" w:space="0" w:color="auto"/>
                <w:right w:val="none" w:sz="0" w:space="0" w:color="auto"/>
              </w:divBdr>
            </w:div>
          </w:divsChild>
        </w:div>
        <w:div w:id="1743484078">
          <w:marLeft w:val="0"/>
          <w:marRight w:val="0"/>
          <w:marTop w:val="0"/>
          <w:marBottom w:val="240"/>
          <w:divBdr>
            <w:top w:val="none" w:sz="0" w:space="0" w:color="auto"/>
            <w:left w:val="none" w:sz="0" w:space="0" w:color="auto"/>
            <w:bottom w:val="none" w:sz="0" w:space="0" w:color="auto"/>
            <w:right w:val="none" w:sz="0" w:space="0" w:color="auto"/>
          </w:divBdr>
          <w:divsChild>
            <w:div w:id="882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4682">
      <w:bodyDiv w:val="1"/>
      <w:marLeft w:val="0"/>
      <w:marRight w:val="0"/>
      <w:marTop w:val="0"/>
      <w:marBottom w:val="0"/>
      <w:divBdr>
        <w:top w:val="none" w:sz="0" w:space="0" w:color="auto"/>
        <w:left w:val="none" w:sz="0" w:space="0" w:color="auto"/>
        <w:bottom w:val="none" w:sz="0" w:space="0" w:color="auto"/>
        <w:right w:val="none" w:sz="0" w:space="0" w:color="auto"/>
      </w:divBdr>
    </w:div>
    <w:div w:id="1730834993">
      <w:bodyDiv w:val="1"/>
      <w:marLeft w:val="0"/>
      <w:marRight w:val="0"/>
      <w:marTop w:val="0"/>
      <w:marBottom w:val="0"/>
      <w:divBdr>
        <w:top w:val="none" w:sz="0" w:space="0" w:color="auto"/>
        <w:left w:val="none" w:sz="0" w:space="0" w:color="auto"/>
        <w:bottom w:val="none" w:sz="0" w:space="0" w:color="auto"/>
        <w:right w:val="none" w:sz="0" w:space="0" w:color="auto"/>
      </w:divBdr>
    </w:div>
    <w:div w:id="1732463527">
      <w:bodyDiv w:val="1"/>
      <w:marLeft w:val="0"/>
      <w:marRight w:val="0"/>
      <w:marTop w:val="0"/>
      <w:marBottom w:val="0"/>
      <w:divBdr>
        <w:top w:val="none" w:sz="0" w:space="0" w:color="auto"/>
        <w:left w:val="none" w:sz="0" w:space="0" w:color="auto"/>
        <w:bottom w:val="none" w:sz="0" w:space="0" w:color="auto"/>
        <w:right w:val="none" w:sz="0" w:space="0" w:color="auto"/>
      </w:divBdr>
    </w:div>
    <w:div w:id="1732534354">
      <w:bodyDiv w:val="1"/>
      <w:marLeft w:val="0"/>
      <w:marRight w:val="0"/>
      <w:marTop w:val="0"/>
      <w:marBottom w:val="0"/>
      <w:divBdr>
        <w:top w:val="none" w:sz="0" w:space="0" w:color="auto"/>
        <w:left w:val="none" w:sz="0" w:space="0" w:color="auto"/>
        <w:bottom w:val="none" w:sz="0" w:space="0" w:color="auto"/>
        <w:right w:val="none" w:sz="0" w:space="0" w:color="auto"/>
      </w:divBdr>
    </w:div>
    <w:div w:id="1732654781">
      <w:bodyDiv w:val="1"/>
      <w:marLeft w:val="0"/>
      <w:marRight w:val="0"/>
      <w:marTop w:val="0"/>
      <w:marBottom w:val="0"/>
      <w:divBdr>
        <w:top w:val="none" w:sz="0" w:space="0" w:color="auto"/>
        <w:left w:val="none" w:sz="0" w:space="0" w:color="auto"/>
        <w:bottom w:val="none" w:sz="0" w:space="0" w:color="auto"/>
        <w:right w:val="none" w:sz="0" w:space="0" w:color="auto"/>
      </w:divBdr>
    </w:div>
    <w:div w:id="1733773203">
      <w:bodyDiv w:val="1"/>
      <w:marLeft w:val="0"/>
      <w:marRight w:val="0"/>
      <w:marTop w:val="0"/>
      <w:marBottom w:val="0"/>
      <w:divBdr>
        <w:top w:val="none" w:sz="0" w:space="0" w:color="auto"/>
        <w:left w:val="none" w:sz="0" w:space="0" w:color="auto"/>
        <w:bottom w:val="none" w:sz="0" w:space="0" w:color="auto"/>
        <w:right w:val="none" w:sz="0" w:space="0" w:color="auto"/>
      </w:divBdr>
    </w:div>
    <w:div w:id="1735539938">
      <w:bodyDiv w:val="1"/>
      <w:marLeft w:val="0"/>
      <w:marRight w:val="0"/>
      <w:marTop w:val="0"/>
      <w:marBottom w:val="0"/>
      <w:divBdr>
        <w:top w:val="none" w:sz="0" w:space="0" w:color="auto"/>
        <w:left w:val="none" w:sz="0" w:space="0" w:color="auto"/>
        <w:bottom w:val="none" w:sz="0" w:space="0" w:color="auto"/>
        <w:right w:val="none" w:sz="0" w:space="0" w:color="auto"/>
      </w:divBdr>
      <w:divsChild>
        <w:div w:id="1908370409">
          <w:marLeft w:val="0"/>
          <w:marRight w:val="0"/>
          <w:marTop w:val="0"/>
          <w:marBottom w:val="240"/>
          <w:divBdr>
            <w:top w:val="none" w:sz="0" w:space="0" w:color="auto"/>
            <w:left w:val="none" w:sz="0" w:space="0" w:color="auto"/>
            <w:bottom w:val="none" w:sz="0" w:space="0" w:color="auto"/>
            <w:right w:val="none" w:sz="0" w:space="0" w:color="auto"/>
          </w:divBdr>
          <w:divsChild>
            <w:div w:id="118197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7119">
      <w:bodyDiv w:val="1"/>
      <w:marLeft w:val="0"/>
      <w:marRight w:val="0"/>
      <w:marTop w:val="0"/>
      <w:marBottom w:val="0"/>
      <w:divBdr>
        <w:top w:val="none" w:sz="0" w:space="0" w:color="auto"/>
        <w:left w:val="none" w:sz="0" w:space="0" w:color="auto"/>
        <w:bottom w:val="none" w:sz="0" w:space="0" w:color="auto"/>
        <w:right w:val="none" w:sz="0" w:space="0" w:color="auto"/>
      </w:divBdr>
    </w:div>
    <w:div w:id="1736053224">
      <w:bodyDiv w:val="1"/>
      <w:marLeft w:val="0"/>
      <w:marRight w:val="0"/>
      <w:marTop w:val="0"/>
      <w:marBottom w:val="0"/>
      <w:divBdr>
        <w:top w:val="none" w:sz="0" w:space="0" w:color="auto"/>
        <w:left w:val="none" w:sz="0" w:space="0" w:color="auto"/>
        <w:bottom w:val="none" w:sz="0" w:space="0" w:color="auto"/>
        <w:right w:val="none" w:sz="0" w:space="0" w:color="auto"/>
      </w:divBdr>
    </w:div>
    <w:div w:id="1737315688">
      <w:bodyDiv w:val="1"/>
      <w:marLeft w:val="0"/>
      <w:marRight w:val="0"/>
      <w:marTop w:val="0"/>
      <w:marBottom w:val="0"/>
      <w:divBdr>
        <w:top w:val="none" w:sz="0" w:space="0" w:color="auto"/>
        <w:left w:val="none" w:sz="0" w:space="0" w:color="auto"/>
        <w:bottom w:val="none" w:sz="0" w:space="0" w:color="auto"/>
        <w:right w:val="none" w:sz="0" w:space="0" w:color="auto"/>
      </w:divBdr>
      <w:divsChild>
        <w:div w:id="2015035875">
          <w:marLeft w:val="0"/>
          <w:marRight w:val="0"/>
          <w:marTop w:val="0"/>
          <w:marBottom w:val="240"/>
          <w:divBdr>
            <w:top w:val="none" w:sz="0" w:space="0" w:color="auto"/>
            <w:left w:val="none" w:sz="0" w:space="0" w:color="auto"/>
            <w:bottom w:val="none" w:sz="0" w:space="0" w:color="auto"/>
            <w:right w:val="none" w:sz="0" w:space="0" w:color="auto"/>
          </w:divBdr>
          <w:divsChild>
            <w:div w:id="11278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6874">
      <w:bodyDiv w:val="1"/>
      <w:marLeft w:val="0"/>
      <w:marRight w:val="0"/>
      <w:marTop w:val="0"/>
      <w:marBottom w:val="0"/>
      <w:divBdr>
        <w:top w:val="none" w:sz="0" w:space="0" w:color="auto"/>
        <w:left w:val="none" w:sz="0" w:space="0" w:color="auto"/>
        <w:bottom w:val="none" w:sz="0" w:space="0" w:color="auto"/>
        <w:right w:val="none" w:sz="0" w:space="0" w:color="auto"/>
      </w:divBdr>
    </w:div>
    <w:div w:id="1738551714">
      <w:bodyDiv w:val="1"/>
      <w:marLeft w:val="0"/>
      <w:marRight w:val="0"/>
      <w:marTop w:val="0"/>
      <w:marBottom w:val="0"/>
      <w:divBdr>
        <w:top w:val="none" w:sz="0" w:space="0" w:color="auto"/>
        <w:left w:val="none" w:sz="0" w:space="0" w:color="auto"/>
        <w:bottom w:val="none" w:sz="0" w:space="0" w:color="auto"/>
        <w:right w:val="none" w:sz="0" w:space="0" w:color="auto"/>
      </w:divBdr>
      <w:divsChild>
        <w:div w:id="1518159736">
          <w:marLeft w:val="0"/>
          <w:marRight w:val="0"/>
          <w:marTop w:val="0"/>
          <w:marBottom w:val="240"/>
          <w:divBdr>
            <w:top w:val="none" w:sz="0" w:space="0" w:color="auto"/>
            <w:left w:val="none" w:sz="0" w:space="0" w:color="auto"/>
            <w:bottom w:val="none" w:sz="0" w:space="0" w:color="auto"/>
            <w:right w:val="none" w:sz="0" w:space="0" w:color="auto"/>
          </w:divBdr>
        </w:div>
      </w:divsChild>
    </w:div>
    <w:div w:id="1738896411">
      <w:bodyDiv w:val="1"/>
      <w:marLeft w:val="0"/>
      <w:marRight w:val="0"/>
      <w:marTop w:val="0"/>
      <w:marBottom w:val="0"/>
      <w:divBdr>
        <w:top w:val="none" w:sz="0" w:space="0" w:color="auto"/>
        <w:left w:val="none" w:sz="0" w:space="0" w:color="auto"/>
        <w:bottom w:val="none" w:sz="0" w:space="0" w:color="auto"/>
        <w:right w:val="none" w:sz="0" w:space="0" w:color="auto"/>
      </w:divBdr>
    </w:div>
    <w:div w:id="1738899346">
      <w:bodyDiv w:val="1"/>
      <w:marLeft w:val="0"/>
      <w:marRight w:val="0"/>
      <w:marTop w:val="0"/>
      <w:marBottom w:val="0"/>
      <w:divBdr>
        <w:top w:val="none" w:sz="0" w:space="0" w:color="auto"/>
        <w:left w:val="none" w:sz="0" w:space="0" w:color="auto"/>
        <w:bottom w:val="none" w:sz="0" w:space="0" w:color="auto"/>
        <w:right w:val="none" w:sz="0" w:space="0" w:color="auto"/>
      </w:divBdr>
    </w:div>
    <w:div w:id="1739011566">
      <w:bodyDiv w:val="1"/>
      <w:marLeft w:val="0"/>
      <w:marRight w:val="0"/>
      <w:marTop w:val="0"/>
      <w:marBottom w:val="0"/>
      <w:divBdr>
        <w:top w:val="none" w:sz="0" w:space="0" w:color="auto"/>
        <w:left w:val="none" w:sz="0" w:space="0" w:color="auto"/>
        <w:bottom w:val="none" w:sz="0" w:space="0" w:color="auto"/>
        <w:right w:val="none" w:sz="0" w:space="0" w:color="auto"/>
      </w:divBdr>
    </w:div>
    <w:div w:id="1739550693">
      <w:bodyDiv w:val="1"/>
      <w:marLeft w:val="0"/>
      <w:marRight w:val="0"/>
      <w:marTop w:val="0"/>
      <w:marBottom w:val="0"/>
      <w:divBdr>
        <w:top w:val="none" w:sz="0" w:space="0" w:color="auto"/>
        <w:left w:val="none" w:sz="0" w:space="0" w:color="auto"/>
        <w:bottom w:val="none" w:sz="0" w:space="0" w:color="auto"/>
        <w:right w:val="none" w:sz="0" w:space="0" w:color="auto"/>
      </w:divBdr>
    </w:div>
    <w:div w:id="1739816949">
      <w:bodyDiv w:val="1"/>
      <w:marLeft w:val="0"/>
      <w:marRight w:val="0"/>
      <w:marTop w:val="0"/>
      <w:marBottom w:val="0"/>
      <w:divBdr>
        <w:top w:val="none" w:sz="0" w:space="0" w:color="auto"/>
        <w:left w:val="none" w:sz="0" w:space="0" w:color="auto"/>
        <w:bottom w:val="none" w:sz="0" w:space="0" w:color="auto"/>
        <w:right w:val="none" w:sz="0" w:space="0" w:color="auto"/>
      </w:divBdr>
      <w:divsChild>
        <w:div w:id="379403825">
          <w:marLeft w:val="0"/>
          <w:marRight w:val="0"/>
          <w:marTop w:val="0"/>
          <w:marBottom w:val="240"/>
          <w:divBdr>
            <w:top w:val="none" w:sz="0" w:space="0" w:color="auto"/>
            <w:left w:val="none" w:sz="0" w:space="0" w:color="auto"/>
            <w:bottom w:val="none" w:sz="0" w:space="0" w:color="auto"/>
            <w:right w:val="none" w:sz="0" w:space="0" w:color="auto"/>
          </w:divBdr>
          <w:divsChild>
            <w:div w:id="2976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5600">
      <w:bodyDiv w:val="1"/>
      <w:marLeft w:val="0"/>
      <w:marRight w:val="0"/>
      <w:marTop w:val="0"/>
      <w:marBottom w:val="0"/>
      <w:divBdr>
        <w:top w:val="none" w:sz="0" w:space="0" w:color="auto"/>
        <w:left w:val="none" w:sz="0" w:space="0" w:color="auto"/>
        <w:bottom w:val="none" w:sz="0" w:space="0" w:color="auto"/>
        <w:right w:val="none" w:sz="0" w:space="0" w:color="auto"/>
      </w:divBdr>
    </w:div>
    <w:div w:id="1740203929">
      <w:bodyDiv w:val="1"/>
      <w:marLeft w:val="0"/>
      <w:marRight w:val="0"/>
      <w:marTop w:val="0"/>
      <w:marBottom w:val="0"/>
      <w:divBdr>
        <w:top w:val="none" w:sz="0" w:space="0" w:color="auto"/>
        <w:left w:val="none" w:sz="0" w:space="0" w:color="auto"/>
        <w:bottom w:val="none" w:sz="0" w:space="0" w:color="auto"/>
        <w:right w:val="none" w:sz="0" w:space="0" w:color="auto"/>
      </w:divBdr>
    </w:div>
    <w:div w:id="1740320958">
      <w:bodyDiv w:val="1"/>
      <w:marLeft w:val="0"/>
      <w:marRight w:val="0"/>
      <w:marTop w:val="0"/>
      <w:marBottom w:val="0"/>
      <w:divBdr>
        <w:top w:val="none" w:sz="0" w:space="0" w:color="auto"/>
        <w:left w:val="none" w:sz="0" w:space="0" w:color="auto"/>
        <w:bottom w:val="none" w:sz="0" w:space="0" w:color="auto"/>
        <w:right w:val="none" w:sz="0" w:space="0" w:color="auto"/>
      </w:divBdr>
    </w:div>
    <w:div w:id="1740976111">
      <w:bodyDiv w:val="1"/>
      <w:marLeft w:val="0"/>
      <w:marRight w:val="0"/>
      <w:marTop w:val="0"/>
      <w:marBottom w:val="0"/>
      <w:divBdr>
        <w:top w:val="none" w:sz="0" w:space="0" w:color="auto"/>
        <w:left w:val="none" w:sz="0" w:space="0" w:color="auto"/>
        <w:bottom w:val="none" w:sz="0" w:space="0" w:color="auto"/>
        <w:right w:val="none" w:sz="0" w:space="0" w:color="auto"/>
      </w:divBdr>
    </w:div>
    <w:div w:id="1741054713">
      <w:bodyDiv w:val="1"/>
      <w:marLeft w:val="0"/>
      <w:marRight w:val="0"/>
      <w:marTop w:val="0"/>
      <w:marBottom w:val="0"/>
      <w:divBdr>
        <w:top w:val="none" w:sz="0" w:space="0" w:color="auto"/>
        <w:left w:val="none" w:sz="0" w:space="0" w:color="auto"/>
        <w:bottom w:val="none" w:sz="0" w:space="0" w:color="auto"/>
        <w:right w:val="none" w:sz="0" w:space="0" w:color="auto"/>
      </w:divBdr>
      <w:divsChild>
        <w:div w:id="106893359">
          <w:marLeft w:val="0"/>
          <w:marRight w:val="0"/>
          <w:marTop w:val="0"/>
          <w:marBottom w:val="240"/>
          <w:divBdr>
            <w:top w:val="none" w:sz="0" w:space="0" w:color="auto"/>
            <w:left w:val="none" w:sz="0" w:space="0" w:color="auto"/>
            <w:bottom w:val="none" w:sz="0" w:space="0" w:color="auto"/>
            <w:right w:val="none" w:sz="0" w:space="0" w:color="auto"/>
          </w:divBdr>
          <w:divsChild>
            <w:div w:id="365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6481">
      <w:bodyDiv w:val="1"/>
      <w:marLeft w:val="0"/>
      <w:marRight w:val="0"/>
      <w:marTop w:val="0"/>
      <w:marBottom w:val="0"/>
      <w:divBdr>
        <w:top w:val="none" w:sz="0" w:space="0" w:color="auto"/>
        <w:left w:val="none" w:sz="0" w:space="0" w:color="auto"/>
        <w:bottom w:val="none" w:sz="0" w:space="0" w:color="auto"/>
        <w:right w:val="none" w:sz="0" w:space="0" w:color="auto"/>
      </w:divBdr>
    </w:div>
    <w:div w:id="1741637190">
      <w:bodyDiv w:val="1"/>
      <w:marLeft w:val="0"/>
      <w:marRight w:val="0"/>
      <w:marTop w:val="0"/>
      <w:marBottom w:val="0"/>
      <w:divBdr>
        <w:top w:val="none" w:sz="0" w:space="0" w:color="auto"/>
        <w:left w:val="none" w:sz="0" w:space="0" w:color="auto"/>
        <w:bottom w:val="none" w:sz="0" w:space="0" w:color="auto"/>
        <w:right w:val="none" w:sz="0" w:space="0" w:color="auto"/>
      </w:divBdr>
    </w:div>
    <w:div w:id="1741905389">
      <w:bodyDiv w:val="1"/>
      <w:marLeft w:val="0"/>
      <w:marRight w:val="0"/>
      <w:marTop w:val="0"/>
      <w:marBottom w:val="0"/>
      <w:divBdr>
        <w:top w:val="none" w:sz="0" w:space="0" w:color="auto"/>
        <w:left w:val="none" w:sz="0" w:space="0" w:color="auto"/>
        <w:bottom w:val="none" w:sz="0" w:space="0" w:color="auto"/>
        <w:right w:val="none" w:sz="0" w:space="0" w:color="auto"/>
      </w:divBdr>
      <w:divsChild>
        <w:div w:id="1936598361">
          <w:marLeft w:val="0"/>
          <w:marRight w:val="0"/>
          <w:marTop w:val="0"/>
          <w:marBottom w:val="240"/>
          <w:divBdr>
            <w:top w:val="none" w:sz="0" w:space="0" w:color="auto"/>
            <w:left w:val="none" w:sz="0" w:space="0" w:color="auto"/>
            <w:bottom w:val="none" w:sz="0" w:space="0" w:color="auto"/>
            <w:right w:val="none" w:sz="0" w:space="0" w:color="auto"/>
          </w:divBdr>
          <w:divsChild>
            <w:div w:id="1534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3227">
      <w:bodyDiv w:val="1"/>
      <w:marLeft w:val="0"/>
      <w:marRight w:val="0"/>
      <w:marTop w:val="0"/>
      <w:marBottom w:val="0"/>
      <w:divBdr>
        <w:top w:val="none" w:sz="0" w:space="0" w:color="auto"/>
        <w:left w:val="none" w:sz="0" w:space="0" w:color="auto"/>
        <w:bottom w:val="none" w:sz="0" w:space="0" w:color="auto"/>
        <w:right w:val="none" w:sz="0" w:space="0" w:color="auto"/>
      </w:divBdr>
    </w:div>
    <w:div w:id="1742216035">
      <w:bodyDiv w:val="1"/>
      <w:marLeft w:val="0"/>
      <w:marRight w:val="0"/>
      <w:marTop w:val="0"/>
      <w:marBottom w:val="0"/>
      <w:divBdr>
        <w:top w:val="none" w:sz="0" w:space="0" w:color="auto"/>
        <w:left w:val="none" w:sz="0" w:space="0" w:color="auto"/>
        <w:bottom w:val="none" w:sz="0" w:space="0" w:color="auto"/>
        <w:right w:val="none" w:sz="0" w:space="0" w:color="auto"/>
      </w:divBdr>
    </w:div>
    <w:div w:id="1742484157">
      <w:bodyDiv w:val="1"/>
      <w:marLeft w:val="0"/>
      <w:marRight w:val="0"/>
      <w:marTop w:val="0"/>
      <w:marBottom w:val="0"/>
      <w:divBdr>
        <w:top w:val="none" w:sz="0" w:space="0" w:color="auto"/>
        <w:left w:val="none" w:sz="0" w:space="0" w:color="auto"/>
        <w:bottom w:val="none" w:sz="0" w:space="0" w:color="auto"/>
        <w:right w:val="none" w:sz="0" w:space="0" w:color="auto"/>
      </w:divBdr>
    </w:div>
    <w:div w:id="1742869379">
      <w:bodyDiv w:val="1"/>
      <w:marLeft w:val="0"/>
      <w:marRight w:val="0"/>
      <w:marTop w:val="0"/>
      <w:marBottom w:val="0"/>
      <w:divBdr>
        <w:top w:val="none" w:sz="0" w:space="0" w:color="auto"/>
        <w:left w:val="none" w:sz="0" w:space="0" w:color="auto"/>
        <w:bottom w:val="none" w:sz="0" w:space="0" w:color="auto"/>
        <w:right w:val="none" w:sz="0" w:space="0" w:color="auto"/>
      </w:divBdr>
    </w:div>
    <w:div w:id="1743066413">
      <w:bodyDiv w:val="1"/>
      <w:marLeft w:val="0"/>
      <w:marRight w:val="0"/>
      <w:marTop w:val="0"/>
      <w:marBottom w:val="0"/>
      <w:divBdr>
        <w:top w:val="none" w:sz="0" w:space="0" w:color="auto"/>
        <w:left w:val="none" w:sz="0" w:space="0" w:color="auto"/>
        <w:bottom w:val="none" w:sz="0" w:space="0" w:color="auto"/>
        <w:right w:val="none" w:sz="0" w:space="0" w:color="auto"/>
      </w:divBdr>
    </w:div>
    <w:div w:id="1743722026">
      <w:bodyDiv w:val="1"/>
      <w:marLeft w:val="0"/>
      <w:marRight w:val="0"/>
      <w:marTop w:val="0"/>
      <w:marBottom w:val="0"/>
      <w:divBdr>
        <w:top w:val="none" w:sz="0" w:space="0" w:color="auto"/>
        <w:left w:val="none" w:sz="0" w:space="0" w:color="auto"/>
        <w:bottom w:val="none" w:sz="0" w:space="0" w:color="auto"/>
        <w:right w:val="none" w:sz="0" w:space="0" w:color="auto"/>
      </w:divBdr>
    </w:div>
    <w:div w:id="1744525736">
      <w:bodyDiv w:val="1"/>
      <w:marLeft w:val="0"/>
      <w:marRight w:val="0"/>
      <w:marTop w:val="0"/>
      <w:marBottom w:val="0"/>
      <w:divBdr>
        <w:top w:val="none" w:sz="0" w:space="0" w:color="auto"/>
        <w:left w:val="none" w:sz="0" w:space="0" w:color="auto"/>
        <w:bottom w:val="none" w:sz="0" w:space="0" w:color="auto"/>
        <w:right w:val="none" w:sz="0" w:space="0" w:color="auto"/>
      </w:divBdr>
    </w:div>
    <w:div w:id="1744713399">
      <w:bodyDiv w:val="1"/>
      <w:marLeft w:val="0"/>
      <w:marRight w:val="0"/>
      <w:marTop w:val="0"/>
      <w:marBottom w:val="0"/>
      <w:divBdr>
        <w:top w:val="none" w:sz="0" w:space="0" w:color="auto"/>
        <w:left w:val="none" w:sz="0" w:space="0" w:color="auto"/>
        <w:bottom w:val="none" w:sz="0" w:space="0" w:color="auto"/>
        <w:right w:val="none" w:sz="0" w:space="0" w:color="auto"/>
      </w:divBdr>
    </w:div>
    <w:div w:id="1744839980">
      <w:bodyDiv w:val="1"/>
      <w:marLeft w:val="0"/>
      <w:marRight w:val="0"/>
      <w:marTop w:val="0"/>
      <w:marBottom w:val="0"/>
      <w:divBdr>
        <w:top w:val="none" w:sz="0" w:space="0" w:color="auto"/>
        <w:left w:val="none" w:sz="0" w:space="0" w:color="auto"/>
        <w:bottom w:val="none" w:sz="0" w:space="0" w:color="auto"/>
        <w:right w:val="none" w:sz="0" w:space="0" w:color="auto"/>
      </w:divBdr>
    </w:div>
    <w:div w:id="1744906592">
      <w:bodyDiv w:val="1"/>
      <w:marLeft w:val="0"/>
      <w:marRight w:val="0"/>
      <w:marTop w:val="0"/>
      <w:marBottom w:val="0"/>
      <w:divBdr>
        <w:top w:val="none" w:sz="0" w:space="0" w:color="auto"/>
        <w:left w:val="none" w:sz="0" w:space="0" w:color="auto"/>
        <w:bottom w:val="none" w:sz="0" w:space="0" w:color="auto"/>
        <w:right w:val="none" w:sz="0" w:space="0" w:color="auto"/>
      </w:divBdr>
    </w:div>
    <w:div w:id="1745879650">
      <w:bodyDiv w:val="1"/>
      <w:marLeft w:val="0"/>
      <w:marRight w:val="0"/>
      <w:marTop w:val="0"/>
      <w:marBottom w:val="0"/>
      <w:divBdr>
        <w:top w:val="none" w:sz="0" w:space="0" w:color="auto"/>
        <w:left w:val="none" w:sz="0" w:space="0" w:color="auto"/>
        <w:bottom w:val="none" w:sz="0" w:space="0" w:color="auto"/>
        <w:right w:val="none" w:sz="0" w:space="0" w:color="auto"/>
      </w:divBdr>
    </w:div>
    <w:div w:id="1746950748">
      <w:bodyDiv w:val="1"/>
      <w:marLeft w:val="0"/>
      <w:marRight w:val="0"/>
      <w:marTop w:val="0"/>
      <w:marBottom w:val="0"/>
      <w:divBdr>
        <w:top w:val="none" w:sz="0" w:space="0" w:color="auto"/>
        <w:left w:val="none" w:sz="0" w:space="0" w:color="auto"/>
        <w:bottom w:val="none" w:sz="0" w:space="0" w:color="auto"/>
        <w:right w:val="none" w:sz="0" w:space="0" w:color="auto"/>
      </w:divBdr>
    </w:div>
    <w:div w:id="1747217436">
      <w:bodyDiv w:val="1"/>
      <w:marLeft w:val="0"/>
      <w:marRight w:val="0"/>
      <w:marTop w:val="0"/>
      <w:marBottom w:val="0"/>
      <w:divBdr>
        <w:top w:val="none" w:sz="0" w:space="0" w:color="auto"/>
        <w:left w:val="none" w:sz="0" w:space="0" w:color="auto"/>
        <w:bottom w:val="none" w:sz="0" w:space="0" w:color="auto"/>
        <w:right w:val="none" w:sz="0" w:space="0" w:color="auto"/>
      </w:divBdr>
      <w:divsChild>
        <w:div w:id="650017884">
          <w:marLeft w:val="0"/>
          <w:marRight w:val="0"/>
          <w:marTop w:val="0"/>
          <w:marBottom w:val="240"/>
          <w:divBdr>
            <w:top w:val="none" w:sz="0" w:space="0" w:color="auto"/>
            <w:left w:val="none" w:sz="0" w:space="0" w:color="auto"/>
            <w:bottom w:val="none" w:sz="0" w:space="0" w:color="auto"/>
            <w:right w:val="none" w:sz="0" w:space="0" w:color="auto"/>
          </w:divBdr>
        </w:div>
        <w:div w:id="2022392045">
          <w:marLeft w:val="0"/>
          <w:marRight w:val="0"/>
          <w:marTop w:val="0"/>
          <w:marBottom w:val="240"/>
          <w:divBdr>
            <w:top w:val="none" w:sz="0" w:space="0" w:color="auto"/>
            <w:left w:val="none" w:sz="0" w:space="0" w:color="auto"/>
            <w:bottom w:val="none" w:sz="0" w:space="0" w:color="auto"/>
            <w:right w:val="none" w:sz="0" w:space="0" w:color="auto"/>
          </w:divBdr>
          <w:divsChild>
            <w:div w:id="269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594">
      <w:bodyDiv w:val="1"/>
      <w:marLeft w:val="0"/>
      <w:marRight w:val="0"/>
      <w:marTop w:val="0"/>
      <w:marBottom w:val="0"/>
      <w:divBdr>
        <w:top w:val="none" w:sz="0" w:space="0" w:color="auto"/>
        <w:left w:val="none" w:sz="0" w:space="0" w:color="auto"/>
        <w:bottom w:val="none" w:sz="0" w:space="0" w:color="auto"/>
        <w:right w:val="none" w:sz="0" w:space="0" w:color="auto"/>
      </w:divBdr>
    </w:div>
    <w:div w:id="1747845294">
      <w:bodyDiv w:val="1"/>
      <w:marLeft w:val="0"/>
      <w:marRight w:val="0"/>
      <w:marTop w:val="0"/>
      <w:marBottom w:val="0"/>
      <w:divBdr>
        <w:top w:val="none" w:sz="0" w:space="0" w:color="auto"/>
        <w:left w:val="none" w:sz="0" w:space="0" w:color="auto"/>
        <w:bottom w:val="none" w:sz="0" w:space="0" w:color="auto"/>
        <w:right w:val="none" w:sz="0" w:space="0" w:color="auto"/>
      </w:divBdr>
    </w:div>
    <w:div w:id="1748305158">
      <w:bodyDiv w:val="1"/>
      <w:marLeft w:val="0"/>
      <w:marRight w:val="0"/>
      <w:marTop w:val="0"/>
      <w:marBottom w:val="0"/>
      <w:divBdr>
        <w:top w:val="none" w:sz="0" w:space="0" w:color="auto"/>
        <w:left w:val="none" w:sz="0" w:space="0" w:color="auto"/>
        <w:bottom w:val="none" w:sz="0" w:space="0" w:color="auto"/>
        <w:right w:val="none" w:sz="0" w:space="0" w:color="auto"/>
      </w:divBdr>
    </w:div>
    <w:div w:id="1748916007">
      <w:bodyDiv w:val="1"/>
      <w:marLeft w:val="0"/>
      <w:marRight w:val="0"/>
      <w:marTop w:val="0"/>
      <w:marBottom w:val="0"/>
      <w:divBdr>
        <w:top w:val="none" w:sz="0" w:space="0" w:color="auto"/>
        <w:left w:val="none" w:sz="0" w:space="0" w:color="auto"/>
        <w:bottom w:val="none" w:sz="0" w:space="0" w:color="auto"/>
        <w:right w:val="none" w:sz="0" w:space="0" w:color="auto"/>
      </w:divBdr>
    </w:div>
    <w:div w:id="1748923052">
      <w:bodyDiv w:val="1"/>
      <w:marLeft w:val="0"/>
      <w:marRight w:val="0"/>
      <w:marTop w:val="0"/>
      <w:marBottom w:val="0"/>
      <w:divBdr>
        <w:top w:val="none" w:sz="0" w:space="0" w:color="auto"/>
        <w:left w:val="none" w:sz="0" w:space="0" w:color="auto"/>
        <w:bottom w:val="none" w:sz="0" w:space="0" w:color="auto"/>
        <w:right w:val="none" w:sz="0" w:space="0" w:color="auto"/>
      </w:divBdr>
    </w:div>
    <w:div w:id="1750148913">
      <w:bodyDiv w:val="1"/>
      <w:marLeft w:val="0"/>
      <w:marRight w:val="0"/>
      <w:marTop w:val="0"/>
      <w:marBottom w:val="0"/>
      <w:divBdr>
        <w:top w:val="none" w:sz="0" w:space="0" w:color="auto"/>
        <w:left w:val="none" w:sz="0" w:space="0" w:color="auto"/>
        <w:bottom w:val="none" w:sz="0" w:space="0" w:color="auto"/>
        <w:right w:val="none" w:sz="0" w:space="0" w:color="auto"/>
      </w:divBdr>
    </w:div>
    <w:div w:id="1751779967">
      <w:bodyDiv w:val="1"/>
      <w:marLeft w:val="0"/>
      <w:marRight w:val="0"/>
      <w:marTop w:val="0"/>
      <w:marBottom w:val="0"/>
      <w:divBdr>
        <w:top w:val="none" w:sz="0" w:space="0" w:color="auto"/>
        <w:left w:val="none" w:sz="0" w:space="0" w:color="auto"/>
        <w:bottom w:val="none" w:sz="0" w:space="0" w:color="auto"/>
        <w:right w:val="none" w:sz="0" w:space="0" w:color="auto"/>
      </w:divBdr>
    </w:div>
    <w:div w:id="1751999555">
      <w:bodyDiv w:val="1"/>
      <w:marLeft w:val="0"/>
      <w:marRight w:val="0"/>
      <w:marTop w:val="0"/>
      <w:marBottom w:val="0"/>
      <w:divBdr>
        <w:top w:val="none" w:sz="0" w:space="0" w:color="auto"/>
        <w:left w:val="none" w:sz="0" w:space="0" w:color="auto"/>
        <w:bottom w:val="none" w:sz="0" w:space="0" w:color="auto"/>
        <w:right w:val="none" w:sz="0" w:space="0" w:color="auto"/>
      </w:divBdr>
    </w:div>
    <w:div w:id="1752653397">
      <w:bodyDiv w:val="1"/>
      <w:marLeft w:val="0"/>
      <w:marRight w:val="0"/>
      <w:marTop w:val="0"/>
      <w:marBottom w:val="0"/>
      <w:divBdr>
        <w:top w:val="none" w:sz="0" w:space="0" w:color="auto"/>
        <w:left w:val="none" w:sz="0" w:space="0" w:color="auto"/>
        <w:bottom w:val="none" w:sz="0" w:space="0" w:color="auto"/>
        <w:right w:val="none" w:sz="0" w:space="0" w:color="auto"/>
      </w:divBdr>
    </w:div>
    <w:div w:id="1753621031">
      <w:bodyDiv w:val="1"/>
      <w:marLeft w:val="0"/>
      <w:marRight w:val="0"/>
      <w:marTop w:val="0"/>
      <w:marBottom w:val="0"/>
      <w:divBdr>
        <w:top w:val="none" w:sz="0" w:space="0" w:color="auto"/>
        <w:left w:val="none" w:sz="0" w:space="0" w:color="auto"/>
        <w:bottom w:val="none" w:sz="0" w:space="0" w:color="auto"/>
        <w:right w:val="none" w:sz="0" w:space="0" w:color="auto"/>
      </w:divBdr>
    </w:div>
    <w:div w:id="1753817428">
      <w:bodyDiv w:val="1"/>
      <w:marLeft w:val="0"/>
      <w:marRight w:val="0"/>
      <w:marTop w:val="0"/>
      <w:marBottom w:val="0"/>
      <w:divBdr>
        <w:top w:val="none" w:sz="0" w:space="0" w:color="auto"/>
        <w:left w:val="none" w:sz="0" w:space="0" w:color="auto"/>
        <w:bottom w:val="none" w:sz="0" w:space="0" w:color="auto"/>
        <w:right w:val="none" w:sz="0" w:space="0" w:color="auto"/>
      </w:divBdr>
    </w:div>
    <w:div w:id="1754011177">
      <w:bodyDiv w:val="1"/>
      <w:marLeft w:val="0"/>
      <w:marRight w:val="0"/>
      <w:marTop w:val="0"/>
      <w:marBottom w:val="0"/>
      <w:divBdr>
        <w:top w:val="none" w:sz="0" w:space="0" w:color="auto"/>
        <w:left w:val="none" w:sz="0" w:space="0" w:color="auto"/>
        <w:bottom w:val="none" w:sz="0" w:space="0" w:color="auto"/>
        <w:right w:val="none" w:sz="0" w:space="0" w:color="auto"/>
      </w:divBdr>
    </w:div>
    <w:div w:id="1754202622">
      <w:bodyDiv w:val="1"/>
      <w:marLeft w:val="0"/>
      <w:marRight w:val="0"/>
      <w:marTop w:val="0"/>
      <w:marBottom w:val="0"/>
      <w:divBdr>
        <w:top w:val="none" w:sz="0" w:space="0" w:color="auto"/>
        <w:left w:val="none" w:sz="0" w:space="0" w:color="auto"/>
        <w:bottom w:val="none" w:sz="0" w:space="0" w:color="auto"/>
        <w:right w:val="none" w:sz="0" w:space="0" w:color="auto"/>
      </w:divBdr>
    </w:div>
    <w:div w:id="1754426173">
      <w:bodyDiv w:val="1"/>
      <w:marLeft w:val="0"/>
      <w:marRight w:val="0"/>
      <w:marTop w:val="0"/>
      <w:marBottom w:val="0"/>
      <w:divBdr>
        <w:top w:val="none" w:sz="0" w:space="0" w:color="auto"/>
        <w:left w:val="none" w:sz="0" w:space="0" w:color="auto"/>
        <w:bottom w:val="none" w:sz="0" w:space="0" w:color="auto"/>
        <w:right w:val="none" w:sz="0" w:space="0" w:color="auto"/>
      </w:divBdr>
    </w:div>
    <w:div w:id="1755735865">
      <w:bodyDiv w:val="1"/>
      <w:marLeft w:val="0"/>
      <w:marRight w:val="0"/>
      <w:marTop w:val="0"/>
      <w:marBottom w:val="0"/>
      <w:divBdr>
        <w:top w:val="none" w:sz="0" w:space="0" w:color="auto"/>
        <w:left w:val="none" w:sz="0" w:space="0" w:color="auto"/>
        <w:bottom w:val="none" w:sz="0" w:space="0" w:color="auto"/>
        <w:right w:val="none" w:sz="0" w:space="0" w:color="auto"/>
      </w:divBdr>
    </w:div>
    <w:div w:id="1757552216">
      <w:bodyDiv w:val="1"/>
      <w:marLeft w:val="0"/>
      <w:marRight w:val="0"/>
      <w:marTop w:val="0"/>
      <w:marBottom w:val="0"/>
      <w:divBdr>
        <w:top w:val="none" w:sz="0" w:space="0" w:color="auto"/>
        <w:left w:val="none" w:sz="0" w:space="0" w:color="auto"/>
        <w:bottom w:val="none" w:sz="0" w:space="0" w:color="auto"/>
        <w:right w:val="none" w:sz="0" w:space="0" w:color="auto"/>
      </w:divBdr>
    </w:div>
    <w:div w:id="1757627329">
      <w:bodyDiv w:val="1"/>
      <w:marLeft w:val="0"/>
      <w:marRight w:val="0"/>
      <w:marTop w:val="0"/>
      <w:marBottom w:val="0"/>
      <w:divBdr>
        <w:top w:val="none" w:sz="0" w:space="0" w:color="auto"/>
        <w:left w:val="none" w:sz="0" w:space="0" w:color="auto"/>
        <w:bottom w:val="none" w:sz="0" w:space="0" w:color="auto"/>
        <w:right w:val="none" w:sz="0" w:space="0" w:color="auto"/>
      </w:divBdr>
    </w:div>
    <w:div w:id="1758017300">
      <w:bodyDiv w:val="1"/>
      <w:marLeft w:val="0"/>
      <w:marRight w:val="0"/>
      <w:marTop w:val="0"/>
      <w:marBottom w:val="0"/>
      <w:divBdr>
        <w:top w:val="none" w:sz="0" w:space="0" w:color="auto"/>
        <w:left w:val="none" w:sz="0" w:space="0" w:color="auto"/>
        <w:bottom w:val="none" w:sz="0" w:space="0" w:color="auto"/>
        <w:right w:val="none" w:sz="0" w:space="0" w:color="auto"/>
      </w:divBdr>
      <w:divsChild>
        <w:div w:id="170730077">
          <w:marLeft w:val="0"/>
          <w:marRight w:val="0"/>
          <w:marTop w:val="0"/>
          <w:marBottom w:val="240"/>
          <w:divBdr>
            <w:top w:val="none" w:sz="0" w:space="0" w:color="auto"/>
            <w:left w:val="none" w:sz="0" w:space="0" w:color="auto"/>
            <w:bottom w:val="none" w:sz="0" w:space="0" w:color="auto"/>
            <w:right w:val="none" w:sz="0" w:space="0" w:color="auto"/>
          </w:divBdr>
          <w:divsChild>
            <w:div w:id="1889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5899">
      <w:bodyDiv w:val="1"/>
      <w:marLeft w:val="0"/>
      <w:marRight w:val="0"/>
      <w:marTop w:val="0"/>
      <w:marBottom w:val="0"/>
      <w:divBdr>
        <w:top w:val="none" w:sz="0" w:space="0" w:color="auto"/>
        <w:left w:val="none" w:sz="0" w:space="0" w:color="auto"/>
        <w:bottom w:val="none" w:sz="0" w:space="0" w:color="auto"/>
        <w:right w:val="none" w:sz="0" w:space="0" w:color="auto"/>
      </w:divBdr>
    </w:div>
    <w:div w:id="1758557640">
      <w:bodyDiv w:val="1"/>
      <w:marLeft w:val="0"/>
      <w:marRight w:val="0"/>
      <w:marTop w:val="0"/>
      <w:marBottom w:val="0"/>
      <w:divBdr>
        <w:top w:val="none" w:sz="0" w:space="0" w:color="auto"/>
        <w:left w:val="none" w:sz="0" w:space="0" w:color="auto"/>
        <w:bottom w:val="none" w:sz="0" w:space="0" w:color="auto"/>
        <w:right w:val="none" w:sz="0" w:space="0" w:color="auto"/>
      </w:divBdr>
    </w:div>
    <w:div w:id="1758750616">
      <w:bodyDiv w:val="1"/>
      <w:marLeft w:val="0"/>
      <w:marRight w:val="0"/>
      <w:marTop w:val="0"/>
      <w:marBottom w:val="0"/>
      <w:divBdr>
        <w:top w:val="none" w:sz="0" w:space="0" w:color="auto"/>
        <w:left w:val="none" w:sz="0" w:space="0" w:color="auto"/>
        <w:bottom w:val="none" w:sz="0" w:space="0" w:color="auto"/>
        <w:right w:val="none" w:sz="0" w:space="0" w:color="auto"/>
      </w:divBdr>
    </w:div>
    <w:div w:id="1758751166">
      <w:bodyDiv w:val="1"/>
      <w:marLeft w:val="0"/>
      <w:marRight w:val="0"/>
      <w:marTop w:val="0"/>
      <w:marBottom w:val="0"/>
      <w:divBdr>
        <w:top w:val="none" w:sz="0" w:space="0" w:color="auto"/>
        <w:left w:val="none" w:sz="0" w:space="0" w:color="auto"/>
        <w:bottom w:val="none" w:sz="0" w:space="0" w:color="auto"/>
        <w:right w:val="none" w:sz="0" w:space="0" w:color="auto"/>
      </w:divBdr>
    </w:div>
    <w:div w:id="1759982822">
      <w:bodyDiv w:val="1"/>
      <w:marLeft w:val="0"/>
      <w:marRight w:val="0"/>
      <w:marTop w:val="0"/>
      <w:marBottom w:val="0"/>
      <w:divBdr>
        <w:top w:val="none" w:sz="0" w:space="0" w:color="auto"/>
        <w:left w:val="none" w:sz="0" w:space="0" w:color="auto"/>
        <w:bottom w:val="none" w:sz="0" w:space="0" w:color="auto"/>
        <w:right w:val="none" w:sz="0" w:space="0" w:color="auto"/>
      </w:divBdr>
    </w:div>
    <w:div w:id="1760519540">
      <w:bodyDiv w:val="1"/>
      <w:marLeft w:val="0"/>
      <w:marRight w:val="0"/>
      <w:marTop w:val="0"/>
      <w:marBottom w:val="0"/>
      <w:divBdr>
        <w:top w:val="none" w:sz="0" w:space="0" w:color="auto"/>
        <w:left w:val="none" w:sz="0" w:space="0" w:color="auto"/>
        <w:bottom w:val="none" w:sz="0" w:space="0" w:color="auto"/>
        <w:right w:val="none" w:sz="0" w:space="0" w:color="auto"/>
      </w:divBdr>
      <w:divsChild>
        <w:div w:id="719137534">
          <w:marLeft w:val="0"/>
          <w:marRight w:val="0"/>
          <w:marTop w:val="0"/>
          <w:marBottom w:val="240"/>
          <w:divBdr>
            <w:top w:val="none" w:sz="0" w:space="0" w:color="auto"/>
            <w:left w:val="none" w:sz="0" w:space="0" w:color="auto"/>
            <w:bottom w:val="none" w:sz="0" w:space="0" w:color="auto"/>
            <w:right w:val="none" w:sz="0" w:space="0" w:color="auto"/>
          </w:divBdr>
          <w:divsChild>
            <w:div w:id="18023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57111">
      <w:bodyDiv w:val="1"/>
      <w:marLeft w:val="0"/>
      <w:marRight w:val="0"/>
      <w:marTop w:val="0"/>
      <w:marBottom w:val="0"/>
      <w:divBdr>
        <w:top w:val="none" w:sz="0" w:space="0" w:color="auto"/>
        <w:left w:val="none" w:sz="0" w:space="0" w:color="auto"/>
        <w:bottom w:val="none" w:sz="0" w:space="0" w:color="auto"/>
        <w:right w:val="none" w:sz="0" w:space="0" w:color="auto"/>
      </w:divBdr>
    </w:div>
    <w:div w:id="1761563054">
      <w:bodyDiv w:val="1"/>
      <w:marLeft w:val="0"/>
      <w:marRight w:val="0"/>
      <w:marTop w:val="0"/>
      <w:marBottom w:val="0"/>
      <w:divBdr>
        <w:top w:val="none" w:sz="0" w:space="0" w:color="auto"/>
        <w:left w:val="none" w:sz="0" w:space="0" w:color="auto"/>
        <w:bottom w:val="none" w:sz="0" w:space="0" w:color="auto"/>
        <w:right w:val="none" w:sz="0" w:space="0" w:color="auto"/>
      </w:divBdr>
    </w:div>
    <w:div w:id="1761826549">
      <w:bodyDiv w:val="1"/>
      <w:marLeft w:val="0"/>
      <w:marRight w:val="0"/>
      <w:marTop w:val="0"/>
      <w:marBottom w:val="0"/>
      <w:divBdr>
        <w:top w:val="none" w:sz="0" w:space="0" w:color="auto"/>
        <w:left w:val="none" w:sz="0" w:space="0" w:color="auto"/>
        <w:bottom w:val="none" w:sz="0" w:space="0" w:color="auto"/>
        <w:right w:val="none" w:sz="0" w:space="0" w:color="auto"/>
      </w:divBdr>
    </w:div>
    <w:div w:id="1761874329">
      <w:bodyDiv w:val="1"/>
      <w:marLeft w:val="0"/>
      <w:marRight w:val="0"/>
      <w:marTop w:val="0"/>
      <w:marBottom w:val="0"/>
      <w:divBdr>
        <w:top w:val="none" w:sz="0" w:space="0" w:color="auto"/>
        <w:left w:val="none" w:sz="0" w:space="0" w:color="auto"/>
        <w:bottom w:val="none" w:sz="0" w:space="0" w:color="auto"/>
        <w:right w:val="none" w:sz="0" w:space="0" w:color="auto"/>
      </w:divBdr>
    </w:div>
    <w:div w:id="1763449281">
      <w:bodyDiv w:val="1"/>
      <w:marLeft w:val="0"/>
      <w:marRight w:val="0"/>
      <w:marTop w:val="0"/>
      <w:marBottom w:val="0"/>
      <w:divBdr>
        <w:top w:val="none" w:sz="0" w:space="0" w:color="auto"/>
        <w:left w:val="none" w:sz="0" w:space="0" w:color="auto"/>
        <w:bottom w:val="none" w:sz="0" w:space="0" w:color="auto"/>
        <w:right w:val="none" w:sz="0" w:space="0" w:color="auto"/>
      </w:divBdr>
    </w:div>
    <w:div w:id="1763794585">
      <w:bodyDiv w:val="1"/>
      <w:marLeft w:val="0"/>
      <w:marRight w:val="0"/>
      <w:marTop w:val="0"/>
      <w:marBottom w:val="0"/>
      <w:divBdr>
        <w:top w:val="none" w:sz="0" w:space="0" w:color="auto"/>
        <w:left w:val="none" w:sz="0" w:space="0" w:color="auto"/>
        <w:bottom w:val="none" w:sz="0" w:space="0" w:color="auto"/>
        <w:right w:val="none" w:sz="0" w:space="0" w:color="auto"/>
      </w:divBdr>
    </w:div>
    <w:div w:id="1763912702">
      <w:bodyDiv w:val="1"/>
      <w:marLeft w:val="0"/>
      <w:marRight w:val="0"/>
      <w:marTop w:val="0"/>
      <w:marBottom w:val="0"/>
      <w:divBdr>
        <w:top w:val="none" w:sz="0" w:space="0" w:color="auto"/>
        <w:left w:val="none" w:sz="0" w:space="0" w:color="auto"/>
        <w:bottom w:val="none" w:sz="0" w:space="0" w:color="auto"/>
        <w:right w:val="none" w:sz="0" w:space="0" w:color="auto"/>
      </w:divBdr>
    </w:div>
    <w:div w:id="1764569937">
      <w:bodyDiv w:val="1"/>
      <w:marLeft w:val="0"/>
      <w:marRight w:val="0"/>
      <w:marTop w:val="0"/>
      <w:marBottom w:val="0"/>
      <w:divBdr>
        <w:top w:val="none" w:sz="0" w:space="0" w:color="auto"/>
        <w:left w:val="none" w:sz="0" w:space="0" w:color="auto"/>
        <w:bottom w:val="none" w:sz="0" w:space="0" w:color="auto"/>
        <w:right w:val="none" w:sz="0" w:space="0" w:color="auto"/>
      </w:divBdr>
    </w:div>
    <w:div w:id="1764643854">
      <w:bodyDiv w:val="1"/>
      <w:marLeft w:val="0"/>
      <w:marRight w:val="0"/>
      <w:marTop w:val="0"/>
      <w:marBottom w:val="0"/>
      <w:divBdr>
        <w:top w:val="none" w:sz="0" w:space="0" w:color="auto"/>
        <w:left w:val="none" w:sz="0" w:space="0" w:color="auto"/>
        <w:bottom w:val="none" w:sz="0" w:space="0" w:color="auto"/>
        <w:right w:val="none" w:sz="0" w:space="0" w:color="auto"/>
      </w:divBdr>
    </w:div>
    <w:div w:id="1765151096">
      <w:bodyDiv w:val="1"/>
      <w:marLeft w:val="0"/>
      <w:marRight w:val="0"/>
      <w:marTop w:val="0"/>
      <w:marBottom w:val="0"/>
      <w:divBdr>
        <w:top w:val="none" w:sz="0" w:space="0" w:color="auto"/>
        <w:left w:val="none" w:sz="0" w:space="0" w:color="auto"/>
        <w:bottom w:val="none" w:sz="0" w:space="0" w:color="auto"/>
        <w:right w:val="none" w:sz="0" w:space="0" w:color="auto"/>
      </w:divBdr>
    </w:div>
    <w:div w:id="1765221434">
      <w:bodyDiv w:val="1"/>
      <w:marLeft w:val="0"/>
      <w:marRight w:val="0"/>
      <w:marTop w:val="0"/>
      <w:marBottom w:val="0"/>
      <w:divBdr>
        <w:top w:val="none" w:sz="0" w:space="0" w:color="auto"/>
        <w:left w:val="none" w:sz="0" w:space="0" w:color="auto"/>
        <w:bottom w:val="none" w:sz="0" w:space="0" w:color="auto"/>
        <w:right w:val="none" w:sz="0" w:space="0" w:color="auto"/>
      </w:divBdr>
    </w:div>
    <w:div w:id="1766729273">
      <w:bodyDiv w:val="1"/>
      <w:marLeft w:val="0"/>
      <w:marRight w:val="0"/>
      <w:marTop w:val="0"/>
      <w:marBottom w:val="0"/>
      <w:divBdr>
        <w:top w:val="none" w:sz="0" w:space="0" w:color="auto"/>
        <w:left w:val="none" w:sz="0" w:space="0" w:color="auto"/>
        <w:bottom w:val="none" w:sz="0" w:space="0" w:color="auto"/>
        <w:right w:val="none" w:sz="0" w:space="0" w:color="auto"/>
      </w:divBdr>
    </w:div>
    <w:div w:id="1767384954">
      <w:bodyDiv w:val="1"/>
      <w:marLeft w:val="0"/>
      <w:marRight w:val="0"/>
      <w:marTop w:val="0"/>
      <w:marBottom w:val="0"/>
      <w:divBdr>
        <w:top w:val="none" w:sz="0" w:space="0" w:color="auto"/>
        <w:left w:val="none" w:sz="0" w:space="0" w:color="auto"/>
        <w:bottom w:val="none" w:sz="0" w:space="0" w:color="auto"/>
        <w:right w:val="none" w:sz="0" w:space="0" w:color="auto"/>
      </w:divBdr>
    </w:div>
    <w:div w:id="1768698622">
      <w:bodyDiv w:val="1"/>
      <w:marLeft w:val="0"/>
      <w:marRight w:val="0"/>
      <w:marTop w:val="0"/>
      <w:marBottom w:val="0"/>
      <w:divBdr>
        <w:top w:val="none" w:sz="0" w:space="0" w:color="auto"/>
        <w:left w:val="none" w:sz="0" w:space="0" w:color="auto"/>
        <w:bottom w:val="none" w:sz="0" w:space="0" w:color="auto"/>
        <w:right w:val="none" w:sz="0" w:space="0" w:color="auto"/>
      </w:divBdr>
    </w:div>
    <w:div w:id="1769082204">
      <w:bodyDiv w:val="1"/>
      <w:marLeft w:val="0"/>
      <w:marRight w:val="0"/>
      <w:marTop w:val="0"/>
      <w:marBottom w:val="0"/>
      <w:divBdr>
        <w:top w:val="none" w:sz="0" w:space="0" w:color="auto"/>
        <w:left w:val="none" w:sz="0" w:space="0" w:color="auto"/>
        <w:bottom w:val="none" w:sz="0" w:space="0" w:color="auto"/>
        <w:right w:val="none" w:sz="0" w:space="0" w:color="auto"/>
      </w:divBdr>
    </w:div>
    <w:div w:id="1769158228">
      <w:bodyDiv w:val="1"/>
      <w:marLeft w:val="0"/>
      <w:marRight w:val="0"/>
      <w:marTop w:val="0"/>
      <w:marBottom w:val="0"/>
      <w:divBdr>
        <w:top w:val="none" w:sz="0" w:space="0" w:color="auto"/>
        <w:left w:val="none" w:sz="0" w:space="0" w:color="auto"/>
        <w:bottom w:val="none" w:sz="0" w:space="0" w:color="auto"/>
        <w:right w:val="none" w:sz="0" w:space="0" w:color="auto"/>
      </w:divBdr>
    </w:div>
    <w:div w:id="1769621436">
      <w:bodyDiv w:val="1"/>
      <w:marLeft w:val="0"/>
      <w:marRight w:val="0"/>
      <w:marTop w:val="0"/>
      <w:marBottom w:val="0"/>
      <w:divBdr>
        <w:top w:val="none" w:sz="0" w:space="0" w:color="auto"/>
        <w:left w:val="none" w:sz="0" w:space="0" w:color="auto"/>
        <w:bottom w:val="none" w:sz="0" w:space="0" w:color="auto"/>
        <w:right w:val="none" w:sz="0" w:space="0" w:color="auto"/>
      </w:divBdr>
      <w:divsChild>
        <w:div w:id="865093723">
          <w:marLeft w:val="0"/>
          <w:marRight w:val="0"/>
          <w:marTop w:val="0"/>
          <w:marBottom w:val="240"/>
          <w:divBdr>
            <w:top w:val="none" w:sz="0" w:space="0" w:color="auto"/>
            <w:left w:val="none" w:sz="0" w:space="0" w:color="auto"/>
            <w:bottom w:val="none" w:sz="0" w:space="0" w:color="auto"/>
            <w:right w:val="none" w:sz="0" w:space="0" w:color="auto"/>
          </w:divBdr>
          <w:divsChild>
            <w:div w:id="18798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417">
      <w:bodyDiv w:val="1"/>
      <w:marLeft w:val="0"/>
      <w:marRight w:val="0"/>
      <w:marTop w:val="0"/>
      <w:marBottom w:val="0"/>
      <w:divBdr>
        <w:top w:val="none" w:sz="0" w:space="0" w:color="auto"/>
        <w:left w:val="none" w:sz="0" w:space="0" w:color="auto"/>
        <w:bottom w:val="none" w:sz="0" w:space="0" w:color="auto"/>
        <w:right w:val="none" w:sz="0" w:space="0" w:color="auto"/>
      </w:divBdr>
    </w:div>
    <w:div w:id="1773164344">
      <w:bodyDiv w:val="1"/>
      <w:marLeft w:val="0"/>
      <w:marRight w:val="0"/>
      <w:marTop w:val="0"/>
      <w:marBottom w:val="0"/>
      <w:divBdr>
        <w:top w:val="none" w:sz="0" w:space="0" w:color="auto"/>
        <w:left w:val="none" w:sz="0" w:space="0" w:color="auto"/>
        <w:bottom w:val="none" w:sz="0" w:space="0" w:color="auto"/>
        <w:right w:val="none" w:sz="0" w:space="0" w:color="auto"/>
      </w:divBdr>
      <w:divsChild>
        <w:div w:id="1490753096">
          <w:marLeft w:val="0"/>
          <w:marRight w:val="0"/>
          <w:marTop w:val="0"/>
          <w:marBottom w:val="240"/>
          <w:divBdr>
            <w:top w:val="none" w:sz="0" w:space="0" w:color="auto"/>
            <w:left w:val="none" w:sz="0" w:space="0" w:color="auto"/>
            <w:bottom w:val="none" w:sz="0" w:space="0" w:color="auto"/>
            <w:right w:val="none" w:sz="0" w:space="0" w:color="auto"/>
          </w:divBdr>
          <w:divsChild>
            <w:div w:id="17562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2850">
      <w:bodyDiv w:val="1"/>
      <w:marLeft w:val="0"/>
      <w:marRight w:val="0"/>
      <w:marTop w:val="0"/>
      <w:marBottom w:val="0"/>
      <w:divBdr>
        <w:top w:val="none" w:sz="0" w:space="0" w:color="auto"/>
        <w:left w:val="none" w:sz="0" w:space="0" w:color="auto"/>
        <w:bottom w:val="none" w:sz="0" w:space="0" w:color="auto"/>
        <w:right w:val="none" w:sz="0" w:space="0" w:color="auto"/>
      </w:divBdr>
    </w:div>
    <w:div w:id="1773738475">
      <w:bodyDiv w:val="1"/>
      <w:marLeft w:val="0"/>
      <w:marRight w:val="0"/>
      <w:marTop w:val="0"/>
      <w:marBottom w:val="0"/>
      <w:divBdr>
        <w:top w:val="none" w:sz="0" w:space="0" w:color="auto"/>
        <w:left w:val="none" w:sz="0" w:space="0" w:color="auto"/>
        <w:bottom w:val="none" w:sz="0" w:space="0" w:color="auto"/>
        <w:right w:val="none" w:sz="0" w:space="0" w:color="auto"/>
      </w:divBdr>
    </w:div>
    <w:div w:id="1775200937">
      <w:bodyDiv w:val="1"/>
      <w:marLeft w:val="0"/>
      <w:marRight w:val="0"/>
      <w:marTop w:val="0"/>
      <w:marBottom w:val="0"/>
      <w:divBdr>
        <w:top w:val="none" w:sz="0" w:space="0" w:color="auto"/>
        <w:left w:val="none" w:sz="0" w:space="0" w:color="auto"/>
        <w:bottom w:val="none" w:sz="0" w:space="0" w:color="auto"/>
        <w:right w:val="none" w:sz="0" w:space="0" w:color="auto"/>
      </w:divBdr>
    </w:div>
    <w:div w:id="1775981152">
      <w:bodyDiv w:val="1"/>
      <w:marLeft w:val="0"/>
      <w:marRight w:val="0"/>
      <w:marTop w:val="0"/>
      <w:marBottom w:val="0"/>
      <w:divBdr>
        <w:top w:val="none" w:sz="0" w:space="0" w:color="auto"/>
        <w:left w:val="none" w:sz="0" w:space="0" w:color="auto"/>
        <w:bottom w:val="none" w:sz="0" w:space="0" w:color="auto"/>
        <w:right w:val="none" w:sz="0" w:space="0" w:color="auto"/>
      </w:divBdr>
      <w:divsChild>
        <w:div w:id="2114858457">
          <w:marLeft w:val="0"/>
          <w:marRight w:val="0"/>
          <w:marTop w:val="0"/>
          <w:marBottom w:val="240"/>
          <w:divBdr>
            <w:top w:val="none" w:sz="0" w:space="0" w:color="auto"/>
            <w:left w:val="none" w:sz="0" w:space="0" w:color="auto"/>
            <w:bottom w:val="none" w:sz="0" w:space="0" w:color="auto"/>
            <w:right w:val="none" w:sz="0" w:space="0" w:color="auto"/>
          </w:divBdr>
          <w:divsChild>
            <w:div w:id="1928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5840">
      <w:bodyDiv w:val="1"/>
      <w:marLeft w:val="0"/>
      <w:marRight w:val="0"/>
      <w:marTop w:val="0"/>
      <w:marBottom w:val="0"/>
      <w:divBdr>
        <w:top w:val="none" w:sz="0" w:space="0" w:color="auto"/>
        <w:left w:val="none" w:sz="0" w:space="0" w:color="auto"/>
        <w:bottom w:val="none" w:sz="0" w:space="0" w:color="auto"/>
        <w:right w:val="none" w:sz="0" w:space="0" w:color="auto"/>
      </w:divBdr>
    </w:div>
    <w:div w:id="1776705150">
      <w:bodyDiv w:val="1"/>
      <w:marLeft w:val="0"/>
      <w:marRight w:val="0"/>
      <w:marTop w:val="0"/>
      <w:marBottom w:val="0"/>
      <w:divBdr>
        <w:top w:val="none" w:sz="0" w:space="0" w:color="auto"/>
        <w:left w:val="none" w:sz="0" w:space="0" w:color="auto"/>
        <w:bottom w:val="none" w:sz="0" w:space="0" w:color="auto"/>
        <w:right w:val="none" w:sz="0" w:space="0" w:color="auto"/>
      </w:divBdr>
    </w:div>
    <w:div w:id="1777945148">
      <w:bodyDiv w:val="1"/>
      <w:marLeft w:val="0"/>
      <w:marRight w:val="0"/>
      <w:marTop w:val="0"/>
      <w:marBottom w:val="0"/>
      <w:divBdr>
        <w:top w:val="none" w:sz="0" w:space="0" w:color="auto"/>
        <w:left w:val="none" w:sz="0" w:space="0" w:color="auto"/>
        <w:bottom w:val="none" w:sz="0" w:space="0" w:color="auto"/>
        <w:right w:val="none" w:sz="0" w:space="0" w:color="auto"/>
      </w:divBdr>
    </w:div>
    <w:div w:id="1779907319">
      <w:bodyDiv w:val="1"/>
      <w:marLeft w:val="0"/>
      <w:marRight w:val="0"/>
      <w:marTop w:val="0"/>
      <w:marBottom w:val="0"/>
      <w:divBdr>
        <w:top w:val="none" w:sz="0" w:space="0" w:color="auto"/>
        <w:left w:val="none" w:sz="0" w:space="0" w:color="auto"/>
        <w:bottom w:val="none" w:sz="0" w:space="0" w:color="auto"/>
        <w:right w:val="none" w:sz="0" w:space="0" w:color="auto"/>
      </w:divBdr>
    </w:div>
    <w:div w:id="1779983971">
      <w:bodyDiv w:val="1"/>
      <w:marLeft w:val="0"/>
      <w:marRight w:val="0"/>
      <w:marTop w:val="0"/>
      <w:marBottom w:val="0"/>
      <w:divBdr>
        <w:top w:val="none" w:sz="0" w:space="0" w:color="auto"/>
        <w:left w:val="none" w:sz="0" w:space="0" w:color="auto"/>
        <w:bottom w:val="none" w:sz="0" w:space="0" w:color="auto"/>
        <w:right w:val="none" w:sz="0" w:space="0" w:color="auto"/>
      </w:divBdr>
    </w:div>
    <w:div w:id="1782914237">
      <w:bodyDiv w:val="1"/>
      <w:marLeft w:val="0"/>
      <w:marRight w:val="0"/>
      <w:marTop w:val="0"/>
      <w:marBottom w:val="0"/>
      <w:divBdr>
        <w:top w:val="none" w:sz="0" w:space="0" w:color="auto"/>
        <w:left w:val="none" w:sz="0" w:space="0" w:color="auto"/>
        <w:bottom w:val="none" w:sz="0" w:space="0" w:color="auto"/>
        <w:right w:val="none" w:sz="0" w:space="0" w:color="auto"/>
      </w:divBdr>
    </w:div>
    <w:div w:id="1782991564">
      <w:bodyDiv w:val="1"/>
      <w:marLeft w:val="0"/>
      <w:marRight w:val="0"/>
      <w:marTop w:val="0"/>
      <w:marBottom w:val="0"/>
      <w:divBdr>
        <w:top w:val="none" w:sz="0" w:space="0" w:color="auto"/>
        <w:left w:val="none" w:sz="0" w:space="0" w:color="auto"/>
        <w:bottom w:val="none" w:sz="0" w:space="0" w:color="auto"/>
        <w:right w:val="none" w:sz="0" w:space="0" w:color="auto"/>
      </w:divBdr>
    </w:div>
    <w:div w:id="1783109216">
      <w:bodyDiv w:val="1"/>
      <w:marLeft w:val="0"/>
      <w:marRight w:val="0"/>
      <w:marTop w:val="0"/>
      <w:marBottom w:val="0"/>
      <w:divBdr>
        <w:top w:val="none" w:sz="0" w:space="0" w:color="auto"/>
        <w:left w:val="none" w:sz="0" w:space="0" w:color="auto"/>
        <w:bottom w:val="none" w:sz="0" w:space="0" w:color="auto"/>
        <w:right w:val="none" w:sz="0" w:space="0" w:color="auto"/>
      </w:divBdr>
      <w:divsChild>
        <w:div w:id="1603151494">
          <w:marLeft w:val="0"/>
          <w:marRight w:val="0"/>
          <w:marTop w:val="0"/>
          <w:marBottom w:val="240"/>
          <w:divBdr>
            <w:top w:val="none" w:sz="0" w:space="0" w:color="auto"/>
            <w:left w:val="none" w:sz="0" w:space="0" w:color="auto"/>
            <w:bottom w:val="none" w:sz="0" w:space="0" w:color="auto"/>
            <w:right w:val="none" w:sz="0" w:space="0" w:color="auto"/>
          </w:divBdr>
        </w:div>
      </w:divsChild>
    </w:div>
    <w:div w:id="1783570551">
      <w:bodyDiv w:val="1"/>
      <w:marLeft w:val="0"/>
      <w:marRight w:val="0"/>
      <w:marTop w:val="0"/>
      <w:marBottom w:val="0"/>
      <w:divBdr>
        <w:top w:val="none" w:sz="0" w:space="0" w:color="auto"/>
        <w:left w:val="none" w:sz="0" w:space="0" w:color="auto"/>
        <w:bottom w:val="none" w:sz="0" w:space="0" w:color="auto"/>
        <w:right w:val="none" w:sz="0" w:space="0" w:color="auto"/>
      </w:divBdr>
    </w:div>
    <w:div w:id="1783644575">
      <w:bodyDiv w:val="1"/>
      <w:marLeft w:val="0"/>
      <w:marRight w:val="0"/>
      <w:marTop w:val="0"/>
      <w:marBottom w:val="0"/>
      <w:divBdr>
        <w:top w:val="none" w:sz="0" w:space="0" w:color="auto"/>
        <w:left w:val="none" w:sz="0" w:space="0" w:color="auto"/>
        <w:bottom w:val="none" w:sz="0" w:space="0" w:color="auto"/>
        <w:right w:val="none" w:sz="0" w:space="0" w:color="auto"/>
      </w:divBdr>
    </w:div>
    <w:div w:id="1784038013">
      <w:bodyDiv w:val="1"/>
      <w:marLeft w:val="0"/>
      <w:marRight w:val="0"/>
      <w:marTop w:val="0"/>
      <w:marBottom w:val="0"/>
      <w:divBdr>
        <w:top w:val="none" w:sz="0" w:space="0" w:color="auto"/>
        <w:left w:val="none" w:sz="0" w:space="0" w:color="auto"/>
        <w:bottom w:val="none" w:sz="0" w:space="0" w:color="auto"/>
        <w:right w:val="none" w:sz="0" w:space="0" w:color="auto"/>
      </w:divBdr>
    </w:div>
    <w:div w:id="1784809825">
      <w:bodyDiv w:val="1"/>
      <w:marLeft w:val="0"/>
      <w:marRight w:val="0"/>
      <w:marTop w:val="0"/>
      <w:marBottom w:val="0"/>
      <w:divBdr>
        <w:top w:val="none" w:sz="0" w:space="0" w:color="auto"/>
        <w:left w:val="none" w:sz="0" w:space="0" w:color="auto"/>
        <w:bottom w:val="none" w:sz="0" w:space="0" w:color="auto"/>
        <w:right w:val="none" w:sz="0" w:space="0" w:color="auto"/>
      </w:divBdr>
    </w:div>
    <w:div w:id="1785614536">
      <w:bodyDiv w:val="1"/>
      <w:marLeft w:val="0"/>
      <w:marRight w:val="0"/>
      <w:marTop w:val="0"/>
      <w:marBottom w:val="0"/>
      <w:divBdr>
        <w:top w:val="none" w:sz="0" w:space="0" w:color="auto"/>
        <w:left w:val="none" w:sz="0" w:space="0" w:color="auto"/>
        <w:bottom w:val="none" w:sz="0" w:space="0" w:color="auto"/>
        <w:right w:val="none" w:sz="0" w:space="0" w:color="auto"/>
      </w:divBdr>
    </w:div>
    <w:div w:id="1786344055">
      <w:bodyDiv w:val="1"/>
      <w:marLeft w:val="0"/>
      <w:marRight w:val="0"/>
      <w:marTop w:val="0"/>
      <w:marBottom w:val="0"/>
      <w:divBdr>
        <w:top w:val="none" w:sz="0" w:space="0" w:color="auto"/>
        <w:left w:val="none" w:sz="0" w:space="0" w:color="auto"/>
        <w:bottom w:val="none" w:sz="0" w:space="0" w:color="auto"/>
        <w:right w:val="none" w:sz="0" w:space="0" w:color="auto"/>
      </w:divBdr>
    </w:div>
    <w:div w:id="1786653189">
      <w:bodyDiv w:val="1"/>
      <w:marLeft w:val="0"/>
      <w:marRight w:val="0"/>
      <w:marTop w:val="0"/>
      <w:marBottom w:val="0"/>
      <w:divBdr>
        <w:top w:val="none" w:sz="0" w:space="0" w:color="auto"/>
        <w:left w:val="none" w:sz="0" w:space="0" w:color="auto"/>
        <w:bottom w:val="none" w:sz="0" w:space="0" w:color="auto"/>
        <w:right w:val="none" w:sz="0" w:space="0" w:color="auto"/>
      </w:divBdr>
    </w:div>
    <w:div w:id="1788769655">
      <w:bodyDiv w:val="1"/>
      <w:marLeft w:val="0"/>
      <w:marRight w:val="0"/>
      <w:marTop w:val="0"/>
      <w:marBottom w:val="0"/>
      <w:divBdr>
        <w:top w:val="none" w:sz="0" w:space="0" w:color="auto"/>
        <w:left w:val="none" w:sz="0" w:space="0" w:color="auto"/>
        <w:bottom w:val="none" w:sz="0" w:space="0" w:color="auto"/>
        <w:right w:val="none" w:sz="0" w:space="0" w:color="auto"/>
      </w:divBdr>
    </w:div>
    <w:div w:id="1789356207">
      <w:bodyDiv w:val="1"/>
      <w:marLeft w:val="0"/>
      <w:marRight w:val="0"/>
      <w:marTop w:val="0"/>
      <w:marBottom w:val="0"/>
      <w:divBdr>
        <w:top w:val="none" w:sz="0" w:space="0" w:color="auto"/>
        <w:left w:val="none" w:sz="0" w:space="0" w:color="auto"/>
        <w:bottom w:val="none" w:sz="0" w:space="0" w:color="auto"/>
        <w:right w:val="none" w:sz="0" w:space="0" w:color="auto"/>
      </w:divBdr>
    </w:div>
    <w:div w:id="1789816740">
      <w:bodyDiv w:val="1"/>
      <w:marLeft w:val="0"/>
      <w:marRight w:val="0"/>
      <w:marTop w:val="0"/>
      <w:marBottom w:val="0"/>
      <w:divBdr>
        <w:top w:val="none" w:sz="0" w:space="0" w:color="auto"/>
        <w:left w:val="none" w:sz="0" w:space="0" w:color="auto"/>
        <w:bottom w:val="none" w:sz="0" w:space="0" w:color="auto"/>
        <w:right w:val="none" w:sz="0" w:space="0" w:color="auto"/>
      </w:divBdr>
    </w:div>
    <w:div w:id="1790394888">
      <w:bodyDiv w:val="1"/>
      <w:marLeft w:val="0"/>
      <w:marRight w:val="0"/>
      <w:marTop w:val="0"/>
      <w:marBottom w:val="0"/>
      <w:divBdr>
        <w:top w:val="none" w:sz="0" w:space="0" w:color="auto"/>
        <w:left w:val="none" w:sz="0" w:space="0" w:color="auto"/>
        <w:bottom w:val="none" w:sz="0" w:space="0" w:color="auto"/>
        <w:right w:val="none" w:sz="0" w:space="0" w:color="auto"/>
      </w:divBdr>
      <w:divsChild>
        <w:div w:id="832188148">
          <w:marLeft w:val="0"/>
          <w:marRight w:val="0"/>
          <w:marTop w:val="0"/>
          <w:marBottom w:val="240"/>
          <w:divBdr>
            <w:top w:val="none" w:sz="0" w:space="0" w:color="auto"/>
            <w:left w:val="none" w:sz="0" w:space="0" w:color="auto"/>
            <w:bottom w:val="none" w:sz="0" w:space="0" w:color="auto"/>
            <w:right w:val="none" w:sz="0" w:space="0" w:color="auto"/>
          </w:divBdr>
          <w:divsChild>
            <w:div w:id="12251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4843">
      <w:bodyDiv w:val="1"/>
      <w:marLeft w:val="0"/>
      <w:marRight w:val="0"/>
      <w:marTop w:val="0"/>
      <w:marBottom w:val="0"/>
      <w:divBdr>
        <w:top w:val="none" w:sz="0" w:space="0" w:color="auto"/>
        <w:left w:val="none" w:sz="0" w:space="0" w:color="auto"/>
        <w:bottom w:val="none" w:sz="0" w:space="0" w:color="auto"/>
        <w:right w:val="none" w:sz="0" w:space="0" w:color="auto"/>
      </w:divBdr>
    </w:div>
    <w:div w:id="1791774595">
      <w:bodyDiv w:val="1"/>
      <w:marLeft w:val="0"/>
      <w:marRight w:val="0"/>
      <w:marTop w:val="0"/>
      <w:marBottom w:val="0"/>
      <w:divBdr>
        <w:top w:val="none" w:sz="0" w:space="0" w:color="auto"/>
        <w:left w:val="none" w:sz="0" w:space="0" w:color="auto"/>
        <w:bottom w:val="none" w:sz="0" w:space="0" w:color="auto"/>
        <w:right w:val="none" w:sz="0" w:space="0" w:color="auto"/>
      </w:divBdr>
    </w:div>
    <w:div w:id="1791826045">
      <w:bodyDiv w:val="1"/>
      <w:marLeft w:val="0"/>
      <w:marRight w:val="0"/>
      <w:marTop w:val="0"/>
      <w:marBottom w:val="0"/>
      <w:divBdr>
        <w:top w:val="none" w:sz="0" w:space="0" w:color="auto"/>
        <w:left w:val="none" w:sz="0" w:space="0" w:color="auto"/>
        <w:bottom w:val="none" w:sz="0" w:space="0" w:color="auto"/>
        <w:right w:val="none" w:sz="0" w:space="0" w:color="auto"/>
      </w:divBdr>
    </w:div>
    <w:div w:id="1792090449">
      <w:bodyDiv w:val="1"/>
      <w:marLeft w:val="0"/>
      <w:marRight w:val="0"/>
      <w:marTop w:val="0"/>
      <w:marBottom w:val="0"/>
      <w:divBdr>
        <w:top w:val="none" w:sz="0" w:space="0" w:color="auto"/>
        <w:left w:val="none" w:sz="0" w:space="0" w:color="auto"/>
        <w:bottom w:val="none" w:sz="0" w:space="0" w:color="auto"/>
        <w:right w:val="none" w:sz="0" w:space="0" w:color="auto"/>
      </w:divBdr>
    </w:div>
    <w:div w:id="1792702456">
      <w:bodyDiv w:val="1"/>
      <w:marLeft w:val="0"/>
      <w:marRight w:val="0"/>
      <w:marTop w:val="0"/>
      <w:marBottom w:val="0"/>
      <w:divBdr>
        <w:top w:val="none" w:sz="0" w:space="0" w:color="auto"/>
        <w:left w:val="none" w:sz="0" w:space="0" w:color="auto"/>
        <w:bottom w:val="none" w:sz="0" w:space="0" w:color="auto"/>
        <w:right w:val="none" w:sz="0" w:space="0" w:color="auto"/>
      </w:divBdr>
    </w:div>
    <w:div w:id="1792937428">
      <w:bodyDiv w:val="1"/>
      <w:marLeft w:val="0"/>
      <w:marRight w:val="0"/>
      <w:marTop w:val="0"/>
      <w:marBottom w:val="0"/>
      <w:divBdr>
        <w:top w:val="none" w:sz="0" w:space="0" w:color="auto"/>
        <w:left w:val="none" w:sz="0" w:space="0" w:color="auto"/>
        <w:bottom w:val="none" w:sz="0" w:space="0" w:color="auto"/>
        <w:right w:val="none" w:sz="0" w:space="0" w:color="auto"/>
      </w:divBdr>
    </w:div>
    <w:div w:id="1793010507">
      <w:bodyDiv w:val="1"/>
      <w:marLeft w:val="0"/>
      <w:marRight w:val="0"/>
      <w:marTop w:val="0"/>
      <w:marBottom w:val="0"/>
      <w:divBdr>
        <w:top w:val="none" w:sz="0" w:space="0" w:color="auto"/>
        <w:left w:val="none" w:sz="0" w:space="0" w:color="auto"/>
        <w:bottom w:val="none" w:sz="0" w:space="0" w:color="auto"/>
        <w:right w:val="none" w:sz="0" w:space="0" w:color="auto"/>
      </w:divBdr>
    </w:div>
    <w:div w:id="1793329502">
      <w:bodyDiv w:val="1"/>
      <w:marLeft w:val="0"/>
      <w:marRight w:val="0"/>
      <w:marTop w:val="0"/>
      <w:marBottom w:val="0"/>
      <w:divBdr>
        <w:top w:val="none" w:sz="0" w:space="0" w:color="auto"/>
        <w:left w:val="none" w:sz="0" w:space="0" w:color="auto"/>
        <w:bottom w:val="none" w:sz="0" w:space="0" w:color="auto"/>
        <w:right w:val="none" w:sz="0" w:space="0" w:color="auto"/>
      </w:divBdr>
    </w:div>
    <w:div w:id="1793358212">
      <w:bodyDiv w:val="1"/>
      <w:marLeft w:val="0"/>
      <w:marRight w:val="0"/>
      <w:marTop w:val="0"/>
      <w:marBottom w:val="0"/>
      <w:divBdr>
        <w:top w:val="none" w:sz="0" w:space="0" w:color="auto"/>
        <w:left w:val="none" w:sz="0" w:space="0" w:color="auto"/>
        <w:bottom w:val="none" w:sz="0" w:space="0" w:color="auto"/>
        <w:right w:val="none" w:sz="0" w:space="0" w:color="auto"/>
      </w:divBdr>
    </w:div>
    <w:div w:id="1793474694">
      <w:bodyDiv w:val="1"/>
      <w:marLeft w:val="0"/>
      <w:marRight w:val="0"/>
      <w:marTop w:val="0"/>
      <w:marBottom w:val="0"/>
      <w:divBdr>
        <w:top w:val="none" w:sz="0" w:space="0" w:color="auto"/>
        <w:left w:val="none" w:sz="0" w:space="0" w:color="auto"/>
        <w:bottom w:val="none" w:sz="0" w:space="0" w:color="auto"/>
        <w:right w:val="none" w:sz="0" w:space="0" w:color="auto"/>
      </w:divBdr>
      <w:divsChild>
        <w:div w:id="852960108">
          <w:marLeft w:val="0"/>
          <w:marRight w:val="0"/>
          <w:marTop w:val="0"/>
          <w:marBottom w:val="240"/>
          <w:divBdr>
            <w:top w:val="none" w:sz="0" w:space="0" w:color="auto"/>
            <w:left w:val="none" w:sz="0" w:space="0" w:color="auto"/>
            <w:bottom w:val="none" w:sz="0" w:space="0" w:color="auto"/>
            <w:right w:val="none" w:sz="0" w:space="0" w:color="auto"/>
          </w:divBdr>
          <w:divsChild>
            <w:div w:id="8260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613">
      <w:bodyDiv w:val="1"/>
      <w:marLeft w:val="0"/>
      <w:marRight w:val="0"/>
      <w:marTop w:val="0"/>
      <w:marBottom w:val="0"/>
      <w:divBdr>
        <w:top w:val="none" w:sz="0" w:space="0" w:color="auto"/>
        <w:left w:val="none" w:sz="0" w:space="0" w:color="auto"/>
        <w:bottom w:val="none" w:sz="0" w:space="0" w:color="auto"/>
        <w:right w:val="none" w:sz="0" w:space="0" w:color="auto"/>
      </w:divBdr>
    </w:div>
    <w:div w:id="1794396231">
      <w:bodyDiv w:val="1"/>
      <w:marLeft w:val="0"/>
      <w:marRight w:val="0"/>
      <w:marTop w:val="0"/>
      <w:marBottom w:val="0"/>
      <w:divBdr>
        <w:top w:val="none" w:sz="0" w:space="0" w:color="auto"/>
        <w:left w:val="none" w:sz="0" w:space="0" w:color="auto"/>
        <w:bottom w:val="none" w:sz="0" w:space="0" w:color="auto"/>
        <w:right w:val="none" w:sz="0" w:space="0" w:color="auto"/>
      </w:divBdr>
    </w:div>
    <w:div w:id="1794513605">
      <w:bodyDiv w:val="1"/>
      <w:marLeft w:val="0"/>
      <w:marRight w:val="0"/>
      <w:marTop w:val="0"/>
      <w:marBottom w:val="0"/>
      <w:divBdr>
        <w:top w:val="none" w:sz="0" w:space="0" w:color="auto"/>
        <w:left w:val="none" w:sz="0" w:space="0" w:color="auto"/>
        <w:bottom w:val="none" w:sz="0" w:space="0" w:color="auto"/>
        <w:right w:val="none" w:sz="0" w:space="0" w:color="auto"/>
      </w:divBdr>
    </w:div>
    <w:div w:id="1795170965">
      <w:bodyDiv w:val="1"/>
      <w:marLeft w:val="0"/>
      <w:marRight w:val="0"/>
      <w:marTop w:val="0"/>
      <w:marBottom w:val="0"/>
      <w:divBdr>
        <w:top w:val="none" w:sz="0" w:space="0" w:color="auto"/>
        <w:left w:val="none" w:sz="0" w:space="0" w:color="auto"/>
        <w:bottom w:val="none" w:sz="0" w:space="0" w:color="auto"/>
        <w:right w:val="none" w:sz="0" w:space="0" w:color="auto"/>
      </w:divBdr>
    </w:div>
    <w:div w:id="1795638697">
      <w:bodyDiv w:val="1"/>
      <w:marLeft w:val="0"/>
      <w:marRight w:val="0"/>
      <w:marTop w:val="0"/>
      <w:marBottom w:val="0"/>
      <w:divBdr>
        <w:top w:val="none" w:sz="0" w:space="0" w:color="auto"/>
        <w:left w:val="none" w:sz="0" w:space="0" w:color="auto"/>
        <w:bottom w:val="none" w:sz="0" w:space="0" w:color="auto"/>
        <w:right w:val="none" w:sz="0" w:space="0" w:color="auto"/>
      </w:divBdr>
    </w:div>
    <w:div w:id="1796177847">
      <w:bodyDiv w:val="1"/>
      <w:marLeft w:val="0"/>
      <w:marRight w:val="0"/>
      <w:marTop w:val="0"/>
      <w:marBottom w:val="0"/>
      <w:divBdr>
        <w:top w:val="none" w:sz="0" w:space="0" w:color="auto"/>
        <w:left w:val="none" w:sz="0" w:space="0" w:color="auto"/>
        <w:bottom w:val="none" w:sz="0" w:space="0" w:color="auto"/>
        <w:right w:val="none" w:sz="0" w:space="0" w:color="auto"/>
      </w:divBdr>
    </w:div>
    <w:div w:id="1796873134">
      <w:bodyDiv w:val="1"/>
      <w:marLeft w:val="0"/>
      <w:marRight w:val="0"/>
      <w:marTop w:val="0"/>
      <w:marBottom w:val="0"/>
      <w:divBdr>
        <w:top w:val="none" w:sz="0" w:space="0" w:color="auto"/>
        <w:left w:val="none" w:sz="0" w:space="0" w:color="auto"/>
        <w:bottom w:val="none" w:sz="0" w:space="0" w:color="auto"/>
        <w:right w:val="none" w:sz="0" w:space="0" w:color="auto"/>
      </w:divBdr>
    </w:div>
    <w:div w:id="1796950405">
      <w:bodyDiv w:val="1"/>
      <w:marLeft w:val="0"/>
      <w:marRight w:val="0"/>
      <w:marTop w:val="0"/>
      <w:marBottom w:val="0"/>
      <w:divBdr>
        <w:top w:val="none" w:sz="0" w:space="0" w:color="auto"/>
        <w:left w:val="none" w:sz="0" w:space="0" w:color="auto"/>
        <w:bottom w:val="none" w:sz="0" w:space="0" w:color="auto"/>
        <w:right w:val="none" w:sz="0" w:space="0" w:color="auto"/>
      </w:divBdr>
    </w:div>
    <w:div w:id="1797720231">
      <w:bodyDiv w:val="1"/>
      <w:marLeft w:val="0"/>
      <w:marRight w:val="0"/>
      <w:marTop w:val="0"/>
      <w:marBottom w:val="0"/>
      <w:divBdr>
        <w:top w:val="none" w:sz="0" w:space="0" w:color="auto"/>
        <w:left w:val="none" w:sz="0" w:space="0" w:color="auto"/>
        <w:bottom w:val="none" w:sz="0" w:space="0" w:color="auto"/>
        <w:right w:val="none" w:sz="0" w:space="0" w:color="auto"/>
      </w:divBdr>
    </w:div>
    <w:div w:id="1799375484">
      <w:bodyDiv w:val="1"/>
      <w:marLeft w:val="0"/>
      <w:marRight w:val="0"/>
      <w:marTop w:val="0"/>
      <w:marBottom w:val="0"/>
      <w:divBdr>
        <w:top w:val="none" w:sz="0" w:space="0" w:color="auto"/>
        <w:left w:val="none" w:sz="0" w:space="0" w:color="auto"/>
        <w:bottom w:val="none" w:sz="0" w:space="0" w:color="auto"/>
        <w:right w:val="none" w:sz="0" w:space="0" w:color="auto"/>
      </w:divBdr>
    </w:div>
    <w:div w:id="1800033686">
      <w:bodyDiv w:val="1"/>
      <w:marLeft w:val="0"/>
      <w:marRight w:val="0"/>
      <w:marTop w:val="0"/>
      <w:marBottom w:val="0"/>
      <w:divBdr>
        <w:top w:val="none" w:sz="0" w:space="0" w:color="auto"/>
        <w:left w:val="none" w:sz="0" w:space="0" w:color="auto"/>
        <w:bottom w:val="none" w:sz="0" w:space="0" w:color="auto"/>
        <w:right w:val="none" w:sz="0" w:space="0" w:color="auto"/>
      </w:divBdr>
      <w:divsChild>
        <w:div w:id="1466000701">
          <w:marLeft w:val="0"/>
          <w:marRight w:val="0"/>
          <w:marTop w:val="0"/>
          <w:marBottom w:val="240"/>
          <w:divBdr>
            <w:top w:val="none" w:sz="0" w:space="0" w:color="auto"/>
            <w:left w:val="none" w:sz="0" w:space="0" w:color="auto"/>
            <w:bottom w:val="none" w:sz="0" w:space="0" w:color="auto"/>
            <w:right w:val="none" w:sz="0" w:space="0" w:color="auto"/>
          </w:divBdr>
        </w:div>
      </w:divsChild>
    </w:div>
    <w:div w:id="1800685437">
      <w:bodyDiv w:val="1"/>
      <w:marLeft w:val="0"/>
      <w:marRight w:val="0"/>
      <w:marTop w:val="0"/>
      <w:marBottom w:val="0"/>
      <w:divBdr>
        <w:top w:val="none" w:sz="0" w:space="0" w:color="auto"/>
        <w:left w:val="none" w:sz="0" w:space="0" w:color="auto"/>
        <w:bottom w:val="none" w:sz="0" w:space="0" w:color="auto"/>
        <w:right w:val="none" w:sz="0" w:space="0" w:color="auto"/>
      </w:divBdr>
    </w:div>
    <w:div w:id="1801265199">
      <w:bodyDiv w:val="1"/>
      <w:marLeft w:val="0"/>
      <w:marRight w:val="0"/>
      <w:marTop w:val="0"/>
      <w:marBottom w:val="0"/>
      <w:divBdr>
        <w:top w:val="none" w:sz="0" w:space="0" w:color="auto"/>
        <w:left w:val="none" w:sz="0" w:space="0" w:color="auto"/>
        <w:bottom w:val="none" w:sz="0" w:space="0" w:color="auto"/>
        <w:right w:val="none" w:sz="0" w:space="0" w:color="auto"/>
      </w:divBdr>
    </w:div>
    <w:div w:id="1802189320">
      <w:bodyDiv w:val="1"/>
      <w:marLeft w:val="0"/>
      <w:marRight w:val="0"/>
      <w:marTop w:val="0"/>
      <w:marBottom w:val="0"/>
      <w:divBdr>
        <w:top w:val="none" w:sz="0" w:space="0" w:color="auto"/>
        <w:left w:val="none" w:sz="0" w:space="0" w:color="auto"/>
        <w:bottom w:val="none" w:sz="0" w:space="0" w:color="auto"/>
        <w:right w:val="none" w:sz="0" w:space="0" w:color="auto"/>
      </w:divBdr>
    </w:div>
    <w:div w:id="1803309385">
      <w:bodyDiv w:val="1"/>
      <w:marLeft w:val="0"/>
      <w:marRight w:val="0"/>
      <w:marTop w:val="0"/>
      <w:marBottom w:val="0"/>
      <w:divBdr>
        <w:top w:val="none" w:sz="0" w:space="0" w:color="auto"/>
        <w:left w:val="none" w:sz="0" w:space="0" w:color="auto"/>
        <w:bottom w:val="none" w:sz="0" w:space="0" w:color="auto"/>
        <w:right w:val="none" w:sz="0" w:space="0" w:color="auto"/>
      </w:divBdr>
    </w:div>
    <w:div w:id="1803958281">
      <w:bodyDiv w:val="1"/>
      <w:marLeft w:val="0"/>
      <w:marRight w:val="0"/>
      <w:marTop w:val="0"/>
      <w:marBottom w:val="0"/>
      <w:divBdr>
        <w:top w:val="none" w:sz="0" w:space="0" w:color="auto"/>
        <w:left w:val="none" w:sz="0" w:space="0" w:color="auto"/>
        <w:bottom w:val="none" w:sz="0" w:space="0" w:color="auto"/>
        <w:right w:val="none" w:sz="0" w:space="0" w:color="auto"/>
      </w:divBdr>
    </w:div>
    <w:div w:id="1805464486">
      <w:bodyDiv w:val="1"/>
      <w:marLeft w:val="0"/>
      <w:marRight w:val="0"/>
      <w:marTop w:val="0"/>
      <w:marBottom w:val="0"/>
      <w:divBdr>
        <w:top w:val="none" w:sz="0" w:space="0" w:color="auto"/>
        <w:left w:val="none" w:sz="0" w:space="0" w:color="auto"/>
        <w:bottom w:val="none" w:sz="0" w:space="0" w:color="auto"/>
        <w:right w:val="none" w:sz="0" w:space="0" w:color="auto"/>
      </w:divBdr>
      <w:divsChild>
        <w:div w:id="2104497626">
          <w:marLeft w:val="0"/>
          <w:marRight w:val="0"/>
          <w:marTop w:val="0"/>
          <w:marBottom w:val="0"/>
          <w:divBdr>
            <w:top w:val="none" w:sz="0" w:space="0" w:color="auto"/>
            <w:left w:val="none" w:sz="0" w:space="0" w:color="auto"/>
            <w:bottom w:val="none" w:sz="0" w:space="0" w:color="auto"/>
            <w:right w:val="none" w:sz="0" w:space="0" w:color="auto"/>
          </w:divBdr>
        </w:div>
      </w:divsChild>
    </w:div>
    <w:div w:id="1806701116">
      <w:bodyDiv w:val="1"/>
      <w:marLeft w:val="0"/>
      <w:marRight w:val="0"/>
      <w:marTop w:val="0"/>
      <w:marBottom w:val="0"/>
      <w:divBdr>
        <w:top w:val="none" w:sz="0" w:space="0" w:color="auto"/>
        <w:left w:val="none" w:sz="0" w:space="0" w:color="auto"/>
        <w:bottom w:val="none" w:sz="0" w:space="0" w:color="auto"/>
        <w:right w:val="none" w:sz="0" w:space="0" w:color="auto"/>
      </w:divBdr>
    </w:div>
    <w:div w:id="1806777562">
      <w:bodyDiv w:val="1"/>
      <w:marLeft w:val="0"/>
      <w:marRight w:val="0"/>
      <w:marTop w:val="0"/>
      <w:marBottom w:val="0"/>
      <w:divBdr>
        <w:top w:val="none" w:sz="0" w:space="0" w:color="auto"/>
        <w:left w:val="none" w:sz="0" w:space="0" w:color="auto"/>
        <w:bottom w:val="none" w:sz="0" w:space="0" w:color="auto"/>
        <w:right w:val="none" w:sz="0" w:space="0" w:color="auto"/>
      </w:divBdr>
    </w:div>
    <w:div w:id="1806968070">
      <w:bodyDiv w:val="1"/>
      <w:marLeft w:val="0"/>
      <w:marRight w:val="0"/>
      <w:marTop w:val="0"/>
      <w:marBottom w:val="0"/>
      <w:divBdr>
        <w:top w:val="none" w:sz="0" w:space="0" w:color="auto"/>
        <w:left w:val="none" w:sz="0" w:space="0" w:color="auto"/>
        <w:bottom w:val="none" w:sz="0" w:space="0" w:color="auto"/>
        <w:right w:val="none" w:sz="0" w:space="0" w:color="auto"/>
      </w:divBdr>
    </w:div>
    <w:div w:id="1807507960">
      <w:bodyDiv w:val="1"/>
      <w:marLeft w:val="0"/>
      <w:marRight w:val="0"/>
      <w:marTop w:val="0"/>
      <w:marBottom w:val="0"/>
      <w:divBdr>
        <w:top w:val="none" w:sz="0" w:space="0" w:color="auto"/>
        <w:left w:val="none" w:sz="0" w:space="0" w:color="auto"/>
        <w:bottom w:val="none" w:sz="0" w:space="0" w:color="auto"/>
        <w:right w:val="none" w:sz="0" w:space="0" w:color="auto"/>
      </w:divBdr>
    </w:div>
    <w:div w:id="1808427605">
      <w:bodyDiv w:val="1"/>
      <w:marLeft w:val="0"/>
      <w:marRight w:val="0"/>
      <w:marTop w:val="0"/>
      <w:marBottom w:val="0"/>
      <w:divBdr>
        <w:top w:val="none" w:sz="0" w:space="0" w:color="auto"/>
        <w:left w:val="none" w:sz="0" w:space="0" w:color="auto"/>
        <w:bottom w:val="none" w:sz="0" w:space="0" w:color="auto"/>
        <w:right w:val="none" w:sz="0" w:space="0" w:color="auto"/>
      </w:divBdr>
    </w:div>
    <w:div w:id="1808738803">
      <w:bodyDiv w:val="1"/>
      <w:marLeft w:val="0"/>
      <w:marRight w:val="0"/>
      <w:marTop w:val="0"/>
      <w:marBottom w:val="0"/>
      <w:divBdr>
        <w:top w:val="none" w:sz="0" w:space="0" w:color="auto"/>
        <w:left w:val="none" w:sz="0" w:space="0" w:color="auto"/>
        <w:bottom w:val="none" w:sz="0" w:space="0" w:color="auto"/>
        <w:right w:val="none" w:sz="0" w:space="0" w:color="auto"/>
      </w:divBdr>
    </w:div>
    <w:div w:id="1809546341">
      <w:bodyDiv w:val="1"/>
      <w:marLeft w:val="0"/>
      <w:marRight w:val="0"/>
      <w:marTop w:val="0"/>
      <w:marBottom w:val="0"/>
      <w:divBdr>
        <w:top w:val="none" w:sz="0" w:space="0" w:color="auto"/>
        <w:left w:val="none" w:sz="0" w:space="0" w:color="auto"/>
        <w:bottom w:val="none" w:sz="0" w:space="0" w:color="auto"/>
        <w:right w:val="none" w:sz="0" w:space="0" w:color="auto"/>
      </w:divBdr>
    </w:div>
    <w:div w:id="1809785727">
      <w:bodyDiv w:val="1"/>
      <w:marLeft w:val="0"/>
      <w:marRight w:val="0"/>
      <w:marTop w:val="0"/>
      <w:marBottom w:val="0"/>
      <w:divBdr>
        <w:top w:val="none" w:sz="0" w:space="0" w:color="auto"/>
        <w:left w:val="none" w:sz="0" w:space="0" w:color="auto"/>
        <w:bottom w:val="none" w:sz="0" w:space="0" w:color="auto"/>
        <w:right w:val="none" w:sz="0" w:space="0" w:color="auto"/>
      </w:divBdr>
    </w:div>
    <w:div w:id="1811825630">
      <w:bodyDiv w:val="1"/>
      <w:marLeft w:val="0"/>
      <w:marRight w:val="0"/>
      <w:marTop w:val="0"/>
      <w:marBottom w:val="0"/>
      <w:divBdr>
        <w:top w:val="none" w:sz="0" w:space="0" w:color="auto"/>
        <w:left w:val="none" w:sz="0" w:space="0" w:color="auto"/>
        <w:bottom w:val="none" w:sz="0" w:space="0" w:color="auto"/>
        <w:right w:val="none" w:sz="0" w:space="0" w:color="auto"/>
      </w:divBdr>
    </w:div>
    <w:div w:id="1811902114">
      <w:bodyDiv w:val="1"/>
      <w:marLeft w:val="0"/>
      <w:marRight w:val="0"/>
      <w:marTop w:val="0"/>
      <w:marBottom w:val="0"/>
      <w:divBdr>
        <w:top w:val="none" w:sz="0" w:space="0" w:color="auto"/>
        <w:left w:val="none" w:sz="0" w:space="0" w:color="auto"/>
        <w:bottom w:val="none" w:sz="0" w:space="0" w:color="auto"/>
        <w:right w:val="none" w:sz="0" w:space="0" w:color="auto"/>
      </w:divBdr>
    </w:div>
    <w:div w:id="1812942876">
      <w:bodyDiv w:val="1"/>
      <w:marLeft w:val="0"/>
      <w:marRight w:val="0"/>
      <w:marTop w:val="0"/>
      <w:marBottom w:val="0"/>
      <w:divBdr>
        <w:top w:val="none" w:sz="0" w:space="0" w:color="auto"/>
        <w:left w:val="none" w:sz="0" w:space="0" w:color="auto"/>
        <w:bottom w:val="none" w:sz="0" w:space="0" w:color="auto"/>
        <w:right w:val="none" w:sz="0" w:space="0" w:color="auto"/>
      </w:divBdr>
    </w:div>
    <w:div w:id="1813669808">
      <w:bodyDiv w:val="1"/>
      <w:marLeft w:val="0"/>
      <w:marRight w:val="0"/>
      <w:marTop w:val="0"/>
      <w:marBottom w:val="0"/>
      <w:divBdr>
        <w:top w:val="none" w:sz="0" w:space="0" w:color="auto"/>
        <w:left w:val="none" w:sz="0" w:space="0" w:color="auto"/>
        <w:bottom w:val="none" w:sz="0" w:space="0" w:color="auto"/>
        <w:right w:val="none" w:sz="0" w:space="0" w:color="auto"/>
      </w:divBdr>
    </w:div>
    <w:div w:id="1814062549">
      <w:bodyDiv w:val="1"/>
      <w:marLeft w:val="0"/>
      <w:marRight w:val="0"/>
      <w:marTop w:val="0"/>
      <w:marBottom w:val="0"/>
      <w:divBdr>
        <w:top w:val="none" w:sz="0" w:space="0" w:color="auto"/>
        <w:left w:val="none" w:sz="0" w:space="0" w:color="auto"/>
        <w:bottom w:val="none" w:sz="0" w:space="0" w:color="auto"/>
        <w:right w:val="none" w:sz="0" w:space="0" w:color="auto"/>
      </w:divBdr>
    </w:div>
    <w:div w:id="1814368229">
      <w:bodyDiv w:val="1"/>
      <w:marLeft w:val="0"/>
      <w:marRight w:val="0"/>
      <w:marTop w:val="0"/>
      <w:marBottom w:val="0"/>
      <w:divBdr>
        <w:top w:val="none" w:sz="0" w:space="0" w:color="auto"/>
        <w:left w:val="none" w:sz="0" w:space="0" w:color="auto"/>
        <w:bottom w:val="none" w:sz="0" w:space="0" w:color="auto"/>
        <w:right w:val="none" w:sz="0" w:space="0" w:color="auto"/>
      </w:divBdr>
    </w:div>
    <w:div w:id="1815482224">
      <w:bodyDiv w:val="1"/>
      <w:marLeft w:val="0"/>
      <w:marRight w:val="0"/>
      <w:marTop w:val="0"/>
      <w:marBottom w:val="0"/>
      <w:divBdr>
        <w:top w:val="none" w:sz="0" w:space="0" w:color="auto"/>
        <w:left w:val="none" w:sz="0" w:space="0" w:color="auto"/>
        <w:bottom w:val="none" w:sz="0" w:space="0" w:color="auto"/>
        <w:right w:val="none" w:sz="0" w:space="0" w:color="auto"/>
      </w:divBdr>
    </w:div>
    <w:div w:id="1815484797">
      <w:bodyDiv w:val="1"/>
      <w:marLeft w:val="0"/>
      <w:marRight w:val="0"/>
      <w:marTop w:val="0"/>
      <w:marBottom w:val="0"/>
      <w:divBdr>
        <w:top w:val="none" w:sz="0" w:space="0" w:color="auto"/>
        <w:left w:val="none" w:sz="0" w:space="0" w:color="auto"/>
        <w:bottom w:val="none" w:sz="0" w:space="0" w:color="auto"/>
        <w:right w:val="none" w:sz="0" w:space="0" w:color="auto"/>
      </w:divBdr>
    </w:div>
    <w:div w:id="1815633444">
      <w:bodyDiv w:val="1"/>
      <w:marLeft w:val="0"/>
      <w:marRight w:val="0"/>
      <w:marTop w:val="0"/>
      <w:marBottom w:val="0"/>
      <w:divBdr>
        <w:top w:val="none" w:sz="0" w:space="0" w:color="auto"/>
        <w:left w:val="none" w:sz="0" w:space="0" w:color="auto"/>
        <w:bottom w:val="none" w:sz="0" w:space="0" w:color="auto"/>
        <w:right w:val="none" w:sz="0" w:space="0" w:color="auto"/>
      </w:divBdr>
    </w:div>
    <w:div w:id="1816213530">
      <w:bodyDiv w:val="1"/>
      <w:marLeft w:val="0"/>
      <w:marRight w:val="0"/>
      <w:marTop w:val="0"/>
      <w:marBottom w:val="0"/>
      <w:divBdr>
        <w:top w:val="none" w:sz="0" w:space="0" w:color="auto"/>
        <w:left w:val="none" w:sz="0" w:space="0" w:color="auto"/>
        <w:bottom w:val="none" w:sz="0" w:space="0" w:color="auto"/>
        <w:right w:val="none" w:sz="0" w:space="0" w:color="auto"/>
      </w:divBdr>
    </w:div>
    <w:div w:id="1816601449">
      <w:bodyDiv w:val="1"/>
      <w:marLeft w:val="0"/>
      <w:marRight w:val="0"/>
      <w:marTop w:val="0"/>
      <w:marBottom w:val="0"/>
      <w:divBdr>
        <w:top w:val="none" w:sz="0" w:space="0" w:color="auto"/>
        <w:left w:val="none" w:sz="0" w:space="0" w:color="auto"/>
        <w:bottom w:val="none" w:sz="0" w:space="0" w:color="auto"/>
        <w:right w:val="none" w:sz="0" w:space="0" w:color="auto"/>
      </w:divBdr>
    </w:div>
    <w:div w:id="1817214649">
      <w:bodyDiv w:val="1"/>
      <w:marLeft w:val="0"/>
      <w:marRight w:val="0"/>
      <w:marTop w:val="0"/>
      <w:marBottom w:val="0"/>
      <w:divBdr>
        <w:top w:val="none" w:sz="0" w:space="0" w:color="auto"/>
        <w:left w:val="none" w:sz="0" w:space="0" w:color="auto"/>
        <w:bottom w:val="none" w:sz="0" w:space="0" w:color="auto"/>
        <w:right w:val="none" w:sz="0" w:space="0" w:color="auto"/>
      </w:divBdr>
    </w:div>
    <w:div w:id="1817910531">
      <w:bodyDiv w:val="1"/>
      <w:marLeft w:val="0"/>
      <w:marRight w:val="0"/>
      <w:marTop w:val="0"/>
      <w:marBottom w:val="0"/>
      <w:divBdr>
        <w:top w:val="none" w:sz="0" w:space="0" w:color="auto"/>
        <w:left w:val="none" w:sz="0" w:space="0" w:color="auto"/>
        <w:bottom w:val="none" w:sz="0" w:space="0" w:color="auto"/>
        <w:right w:val="none" w:sz="0" w:space="0" w:color="auto"/>
      </w:divBdr>
    </w:div>
    <w:div w:id="1819027761">
      <w:bodyDiv w:val="1"/>
      <w:marLeft w:val="0"/>
      <w:marRight w:val="0"/>
      <w:marTop w:val="0"/>
      <w:marBottom w:val="0"/>
      <w:divBdr>
        <w:top w:val="none" w:sz="0" w:space="0" w:color="auto"/>
        <w:left w:val="none" w:sz="0" w:space="0" w:color="auto"/>
        <w:bottom w:val="none" w:sz="0" w:space="0" w:color="auto"/>
        <w:right w:val="none" w:sz="0" w:space="0" w:color="auto"/>
      </w:divBdr>
    </w:div>
    <w:div w:id="1819227925">
      <w:bodyDiv w:val="1"/>
      <w:marLeft w:val="0"/>
      <w:marRight w:val="0"/>
      <w:marTop w:val="0"/>
      <w:marBottom w:val="0"/>
      <w:divBdr>
        <w:top w:val="none" w:sz="0" w:space="0" w:color="auto"/>
        <w:left w:val="none" w:sz="0" w:space="0" w:color="auto"/>
        <w:bottom w:val="none" w:sz="0" w:space="0" w:color="auto"/>
        <w:right w:val="none" w:sz="0" w:space="0" w:color="auto"/>
      </w:divBdr>
    </w:div>
    <w:div w:id="1819570987">
      <w:bodyDiv w:val="1"/>
      <w:marLeft w:val="0"/>
      <w:marRight w:val="0"/>
      <w:marTop w:val="0"/>
      <w:marBottom w:val="0"/>
      <w:divBdr>
        <w:top w:val="none" w:sz="0" w:space="0" w:color="auto"/>
        <w:left w:val="none" w:sz="0" w:space="0" w:color="auto"/>
        <w:bottom w:val="none" w:sz="0" w:space="0" w:color="auto"/>
        <w:right w:val="none" w:sz="0" w:space="0" w:color="auto"/>
      </w:divBdr>
      <w:divsChild>
        <w:div w:id="409738975">
          <w:marLeft w:val="0"/>
          <w:marRight w:val="0"/>
          <w:marTop w:val="0"/>
          <w:marBottom w:val="240"/>
          <w:divBdr>
            <w:top w:val="none" w:sz="0" w:space="0" w:color="auto"/>
            <w:left w:val="none" w:sz="0" w:space="0" w:color="auto"/>
            <w:bottom w:val="none" w:sz="0" w:space="0" w:color="auto"/>
            <w:right w:val="none" w:sz="0" w:space="0" w:color="auto"/>
          </w:divBdr>
          <w:divsChild>
            <w:div w:id="2671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1687">
      <w:bodyDiv w:val="1"/>
      <w:marLeft w:val="0"/>
      <w:marRight w:val="0"/>
      <w:marTop w:val="0"/>
      <w:marBottom w:val="0"/>
      <w:divBdr>
        <w:top w:val="none" w:sz="0" w:space="0" w:color="auto"/>
        <w:left w:val="none" w:sz="0" w:space="0" w:color="auto"/>
        <w:bottom w:val="none" w:sz="0" w:space="0" w:color="auto"/>
        <w:right w:val="none" w:sz="0" w:space="0" w:color="auto"/>
      </w:divBdr>
    </w:div>
    <w:div w:id="1819608496">
      <w:bodyDiv w:val="1"/>
      <w:marLeft w:val="0"/>
      <w:marRight w:val="0"/>
      <w:marTop w:val="0"/>
      <w:marBottom w:val="0"/>
      <w:divBdr>
        <w:top w:val="none" w:sz="0" w:space="0" w:color="auto"/>
        <w:left w:val="none" w:sz="0" w:space="0" w:color="auto"/>
        <w:bottom w:val="none" w:sz="0" w:space="0" w:color="auto"/>
        <w:right w:val="none" w:sz="0" w:space="0" w:color="auto"/>
      </w:divBdr>
    </w:div>
    <w:div w:id="1821774256">
      <w:bodyDiv w:val="1"/>
      <w:marLeft w:val="0"/>
      <w:marRight w:val="0"/>
      <w:marTop w:val="0"/>
      <w:marBottom w:val="0"/>
      <w:divBdr>
        <w:top w:val="none" w:sz="0" w:space="0" w:color="auto"/>
        <w:left w:val="none" w:sz="0" w:space="0" w:color="auto"/>
        <w:bottom w:val="none" w:sz="0" w:space="0" w:color="auto"/>
        <w:right w:val="none" w:sz="0" w:space="0" w:color="auto"/>
      </w:divBdr>
    </w:div>
    <w:div w:id="1821850311">
      <w:bodyDiv w:val="1"/>
      <w:marLeft w:val="0"/>
      <w:marRight w:val="0"/>
      <w:marTop w:val="0"/>
      <w:marBottom w:val="0"/>
      <w:divBdr>
        <w:top w:val="none" w:sz="0" w:space="0" w:color="auto"/>
        <w:left w:val="none" w:sz="0" w:space="0" w:color="auto"/>
        <w:bottom w:val="none" w:sz="0" w:space="0" w:color="auto"/>
        <w:right w:val="none" w:sz="0" w:space="0" w:color="auto"/>
      </w:divBdr>
    </w:div>
    <w:div w:id="1821995940">
      <w:bodyDiv w:val="1"/>
      <w:marLeft w:val="0"/>
      <w:marRight w:val="0"/>
      <w:marTop w:val="0"/>
      <w:marBottom w:val="0"/>
      <w:divBdr>
        <w:top w:val="none" w:sz="0" w:space="0" w:color="auto"/>
        <w:left w:val="none" w:sz="0" w:space="0" w:color="auto"/>
        <w:bottom w:val="none" w:sz="0" w:space="0" w:color="auto"/>
        <w:right w:val="none" w:sz="0" w:space="0" w:color="auto"/>
      </w:divBdr>
    </w:div>
    <w:div w:id="1822234802">
      <w:bodyDiv w:val="1"/>
      <w:marLeft w:val="0"/>
      <w:marRight w:val="0"/>
      <w:marTop w:val="0"/>
      <w:marBottom w:val="0"/>
      <w:divBdr>
        <w:top w:val="none" w:sz="0" w:space="0" w:color="auto"/>
        <w:left w:val="none" w:sz="0" w:space="0" w:color="auto"/>
        <w:bottom w:val="none" w:sz="0" w:space="0" w:color="auto"/>
        <w:right w:val="none" w:sz="0" w:space="0" w:color="auto"/>
      </w:divBdr>
    </w:div>
    <w:div w:id="1822428516">
      <w:bodyDiv w:val="1"/>
      <w:marLeft w:val="0"/>
      <w:marRight w:val="0"/>
      <w:marTop w:val="0"/>
      <w:marBottom w:val="0"/>
      <w:divBdr>
        <w:top w:val="none" w:sz="0" w:space="0" w:color="auto"/>
        <w:left w:val="none" w:sz="0" w:space="0" w:color="auto"/>
        <w:bottom w:val="none" w:sz="0" w:space="0" w:color="auto"/>
        <w:right w:val="none" w:sz="0" w:space="0" w:color="auto"/>
      </w:divBdr>
    </w:div>
    <w:div w:id="1822652932">
      <w:bodyDiv w:val="1"/>
      <w:marLeft w:val="0"/>
      <w:marRight w:val="0"/>
      <w:marTop w:val="0"/>
      <w:marBottom w:val="0"/>
      <w:divBdr>
        <w:top w:val="none" w:sz="0" w:space="0" w:color="auto"/>
        <w:left w:val="none" w:sz="0" w:space="0" w:color="auto"/>
        <w:bottom w:val="none" w:sz="0" w:space="0" w:color="auto"/>
        <w:right w:val="none" w:sz="0" w:space="0" w:color="auto"/>
      </w:divBdr>
    </w:div>
    <w:div w:id="1822849172">
      <w:bodyDiv w:val="1"/>
      <w:marLeft w:val="0"/>
      <w:marRight w:val="0"/>
      <w:marTop w:val="0"/>
      <w:marBottom w:val="0"/>
      <w:divBdr>
        <w:top w:val="none" w:sz="0" w:space="0" w:color="auto"/>
        <w:left w:val="none" w:sz="0" w:space="0" w:color="auto"/>
        <w:bottom w:val="none" w:sz="0" w:space="0" w:color="auto"/>
        <w:right w:val="none" w:sz="0" w:space="0" w:color="auto"/>
      </w:divBdr>
    </w:div>
    <w:div w:id="1822959562">
      <w:bodyDiv w:val="1"/>
      <w:marLeft w:val="0"/>
      <w:marRight w:val="0"/>
      <w:marTop w:val="0"/>
      <w:marBottom w:val="0"/>
      <w:divBdr>
        <w:top w:val="none" w:sz="0" w:space="0" w:color="auto"/>
        <w:left w:val="none" w:sz="0" w:space="0" w:color="auto"/>
        <w:bottom w:val="none" w:sz="0" w:space="0" w:color="auto"/>
        <w:right w:val="none" w:sz="0" w:space="0" w:color="auto"/>
      </w:divBdr>
    </w:div>
    <w:div w:id="1823346008">
      <w:bodyDiv w:val="1"/>
      <w:marLeft w:val="0"/>
      <w:marRight w:val="0"/>
      <w:marTop w:val="0"/>
      <w:marBottom w:val="0"/>
      <w:divBdr>
        <w:top w:val="none" w:sz="0" w:space="0" w:color="auto"/>
        <w:left w:val="none" w:sz="0" w:space="0" w:color="auto"/>
        <w:bottom w:val="none" w:sz="0" w:space="0" w:color="auto"/>
        <w:right w:val="none" w:sz="0" w:space="0" w:color="auto"/>
      </w:divBdr>
    </w:div>
    <w:div w:id="1823496685">
      <w:bodyDiv w:val="1"/>
      <w:marLeft w:val="0"/>
      <w:marRight w:val="0"/>
      <w:marTop w:val="0"/>
      <w:marBottom w:val="0"/>
      <w:divBdr>
        <w:top w:val="none" w:sz="0" w:space="0" w:color="auto"/>
        <w:left w:val="none" w:sz="0" w:space="0" w:color="auto"/>
        <w:bottom w:val="none" w:sz="0" w:space="0" w:color="auto"/>
        <w:right w:val="none" w:sz="0" w:space="0" w:color="auto"/>
      </w:divBdr>
    </w:div>
    <w:div w:id="1825899797">
      <w:bodyDiv w:val="1"/>
      <w:marLeft w:val="0"/>
      <w:marRight w:val="0"/>
      <w:marTop w:val="0"/>
      <w:marBottom w:val="0"/>
      <w:divBdr>
        <w:top w:val="none" w:sz="0" w:space="0" w:color="auto"/>
        <w:left w:val="none" w:sz="0" w:space="0" w:color="auto"/>
        <w:bottom w:val="none" w:sz="0" w:space="0" w:color="auto"/>
        <w:right w:val="none" w:sz="0" w:space="0" w:color="auto"/>
      </w:divBdr>
    </w:div>
    <w:div w:id="1826435278">
      <w:bodyDiv w:val="1"/>
      <w:marLeft w:val="0"/>
      <w:marRight w:val="0"/>
      <w:marTop w:val="0"/>
      <w:marBottom w:val="0"/>
      <w:divBdr>
        <w:top w:val="none" w:sz="0" w:space="0" w:color="auto"/>
        <w:left w:val="none" w:sz="0" w:space="0" w:color="auto"/>
        <w:bottom w:val="none" w:sz="0" w:space="0" w:color="auto"/>
        <w:right w:val="none" w:sz="0" w:space="0" w:color="auto"/>
      </w:divBdr>
    </w:div>
    <w:div w:id="1826511967">
      <w:bodyDiv w:val="1"/>
      <w:marLeft w:val="0"/>
      <w:marRight w:val="0"/>
      <w:marTop w:val="0"/>
      <w:marBottom w:val="0"/>
      <w:divBdr>
        <w:top w:val="none" w:sz="0" w:space="0" w:color="auto"/>
        <w:left w:val="none" w:sz="0" w:space="0" w:color="auto"/>
        <w:bottom w:val="none" w:sz="0" w:space="0" w:color="auto"/>
        <w:right w:val="none" w:sz="0" w:space="0" w:color="auto"/>
      </w:divBdr>
    </w:div>
    <w:div w:id="1826554860">
      <w:bodyDiv w:val="1"/>
      <w:marLeft w:val="0"/>
      <w:marRight w:val="0"/>
      <w:marTop w:val="0"/>
      <w:marBottom w:val="0"/>
      <w:divBdr>
        <w:top w:val="none" w:sz="0" w:space="0" w:color="auto"/>
        <w:left w:val="none" w:sz="0" w:space="0" w:color="auto"/>
        <w:bottom w:val="none" w:sz="0" w:space="0" w:color="auto"/>
        <w:right w:val="none" w:sz="0" w:space="0" w:color="auto"/>
      </w:divBdr>
    </w:div>
    <w:div w:id="1827018112">
      <w:bodyDiv w:val="1"/>
      <w:marLeft w:val="0"/>
      <w:marRight w:val="0"/>
      <w:marTop w:val="0"/>
      <w:marBottom w:val="0"/>
      <w:divBdr>
        <w:top w:val="none" w:sz="0" w:space="0" w:color="auto"/>
        <w:left w:val="none" w:sz="0" w:space="0" w:color="auto"/>
        <w:bottom w:val="none" w:sz="0" w:space="0" w:color="auto"/>
        <w:right w:val="none" w:sz="0" w:space="0" w:color="auto"/>
      </w:divBdr>
    </w:div>
    <w:div w:id="1827360200">
      <w:bodyDiv w:val="1"/>
      <w:marLeft w:val="0"/>
      <w:marRight w:val="0"/>
      <w:marTop w:val="0"/>
      <w:marBottom w:val="0"/>
      <w:divBdr>
        <w:top w:val="none" w:sz="0" w:space="0" w:color="auto"/>
        <w:left w:val="none" w:sz="0" w:space="0" w:color="auto"/>
        <w:bottom w:val="none" w:sz="0" w:space="0" w:color="auto"/>
        <w:right w:val="none" w:sz="0" w:space="0" w:color="auto"/>
      </w:divBdr>
    </w:div>
    <w:div w:id="1827746227">
      <w:bodyDiv w:val="1"/>
      <w:marLeft w:val="0"/>
      <w:marRight w:val="0"/>
      <w:marTop w:val="0"/>
      <w:marBottom w:val="0"/>
      <w:divBdr>
        <w:top w:val="none" w:sz="0" w:space="0" w:color="auto"/>
        <w:left w:val="none" w:sz="0" w:space="0" w:color="auto"/>
        <w:bottom w:val="none" w:sz="0" w:space="0" w:color="auto"/>
        <w:right w:val="none" w:sz="0" w:space="0" w:color="auto"/>
      </w:divBdr>
    </w:div>
    <w:div w:id="1828016461">
      <w:bodyDiv w:val="1"/>
      <w:marLeft w:val="0"/>
      <w:marRight w:val="0"/>
      <w:marTop w:val="0"/>
      <w:marBottom w:val="0"/>
      <w:divBdr>
        <w:top w:val="none" w:sz="0" w:space="0" w:color="auto"/>
        <w:left w:val="none" w:sz="0" w:space="0" w:color="auto"/>
        <w:bottom w:val="none" w:sz="0" w:space="0" w:color="auto"/>
        <w:right w:val="none" w:sz="0" w:space="0" w:color="auto"/>
      </w:divBdr>
    </w:div>
    <w:div w:id="1828129545">
      <w:bodyDiv w:val="1"/>
      <w:marLeft w:val="0"/>
      <w:marRight w:val="0"/>
      <w:marTop w:val="0"/>
      <w:marBottom w:val="0"/>
      <w:divBdr>
        <w:top w:val="none" w:sz="0" w:space="0" w:color="auto"/>
        <w:left w:val="none" w:sz="0" w:space="0" w:color="auto"/>
        <w:bottom w:val="none" w:sz="0" w:space="0" w:color="auto"/>
        <w:right w:val="none" w:sz="0" w:space="0" w:color="auto"/>
      </w:divBdr>
    </w:div>
    <w:div w:id="1828352616">
      <w:bodyDiv w:val="1"/>
      <w:marLeft w:val="0"/>
      <w:marRight w:val="0"/>
      <w:marTop w:val="0"/>
      <w:marBottom w:val="0"/>
      <w:divBdr>
        <w:top w:val="none" w:sz="0" w:space="0" w:color="auto"/>
        <w:left w:val="none" w:sz="0" w:space="0" w:color="auto"/>
        <w:bottom w:val="none" w:sz="0" w:space="0" w:color="auto"/>
        <w:right w:val="none" w:sz="0" w:space="0" w:color="auto"/>
      </w:divBdr>
    </w:div>
    <w:div w:id="1829511621">
      <w:bodyDiv w:val="1"/>
      <w:marLeft w:val="0"/>
      <w:marRight w:val="0"/>
      <w:marTop w:val="0"/>
      <w:marBottom w:val="0"/>
      <w:divBdr>
        <w:top w:val="none" w:sz="0" w:space="0" w:color="auto"/>
        <w:left w:val="none" w:sz="0" w:space="0" w:color="auto"/>
        <w:bottom w:val="none" w:sz="0" w:space="0" w:color="auto"/>
        <w:right w:val="none" w:sz="0" w:space="0" w:color="auto"/>
      </w:divBdr>
    </w:div>
    <w:div w:id="1830755561">
      <w:bodyDiv w:val="1"/>
      <w:marLeft w:val="0"/>
      <w:marRight w:val="0"/>
      <w:marTop w:val="0"/>
      <w:marBottom w:val="0"/>
      <w:divBdr>
        <w:top w:val="none" w:sz="0" w:space="0" w:color="auto"/>
        <w:left w:val="none" w:sz="0" w:space="0" w:color="auto"/>
        <w:bottom w:val="none" w:sz="0" w:space="0" w:color="auto"/>
        <w:right w:val="none" w:sz="0" w:space="0" w:color="auto"/>
      </w:divBdr>
    </w:div>
    <w:div w:id="1831285198">
      <w:bodyDiv w:val="1"/>
      <w:marLeft w:val="0"/>
      <w:marRight w:val="0"/>
      <w:marTop w:val="0"/>
      <w:marBottom w:val="0"/>
      <w:divBdr>
        <w:top w:val="none" w:sz="0" w:space="0" w:color="auto"/>
        <w:left w:val="none" w:sz="0" w:space="0" w:color="auto"/>
        <w:bottom w:val="none" w:sz="0" w:space="0" w:color="auto"/>
        <w:right w:val="none" w:sz="0" w:space="0" w:color="auto"/>
      </w:divBdr>
    </w:div>
    <w:div w:id="1831485487">
      <w:bodyDiv w:val="1"/>
      <w:marLeft w:val="0"/>
      <w:marRight w:val="0"/>
      <w:marTop w:val="0"/>
      <w:marBottom w:val="0"/>
      <w:divBdr>
        <w:top w:val="none" w:sz="0" w:space="0" w:color="auto"/>
        <w:left w:val="none" w:sz="0" w:space="0" w:color="auto"/>
        <w:bottom w:val="none" w:sz="0" w:space="0" w:color="auto"/>
        <w:right w:val="none" w:sz="0" w:space="0" w:color="auto"/>
      </w:divBdr>
    </w:div>
    <w:div w:id="1832911121">
      <w:bodyDiv w:val="1"/>
      <w:marLeft w:val="0"/>
      <w:marRight w:val="0"/>
      <w:marTop w:val="0"/>
      <w:marBottom w:val="0"/>
      <w:divBdr>
        <w:top w:val="none" w:sz="0" w:space="0" w:color="auto"/>
        <w:left w:val="none" w:sz="0" w:space="0" w:color="auto"/>
        <w:bottom w:val="none" w:sz="0" w:space="0" w:color="auto"/>
        <w:right w:val="none" w:sz="0" w:space="0" w:color="auto"/>
      </w:divBdr>
    </w:div>
    <w:div w:id="1833988879">
      <w:bodyDiv w:val="1"/>
      <w:marLeft w:val="0"/>
      <w:marRight w:val="0"/>
      <w:marTop w:val="0"/>
      <w:marBottom w:val="0"/>
      <w:divBdr>
        <w:top w:val="none" w:sz="0" w:space="0" w:color="auto"/>
        <w:left w:val="none" w:sz="0" w:space="0" w:color="auto"/>
        <w:bottom w:val="none" w:sz="0" w:space="0" w:color="auto"/>
        <w:right w:val="none" w:sz="0" w:space="0" w:color="auto"/>
      </w:divBdr>
    </w:div>
    <w:div w:id="1837256999">
      <w:bodyDiv w:val="1"/>
      <w:marLeft w:val="0"/>
      <w:marRight w:val="0"/>
      <w:marTop w:val="0"/>
      <w:marBottom w:val="0"/>
      <w:divBdr>
        <w:top w:val="none" w:sz="0" w:space="0" w:color="auto"/>
        <w:left w:val="none" w:sz="0" w:space="0" w:color="auto"/>
        <w:bottom w:val="none" w:sz="0" w:space="0" w:color="auto"/>
        <w:right w:val="none" w:sz="0" w:space="0" w:color="auto"/>
      </w:divBdr>
    </w:div>
    <w:div w:id="1837259997">
      <w:bodyDiv w:val="1"/>
      <w:marLeft w:val="0"/>
      <w:marRight w:val="0"/>
      <w:marTop w:val="0"/>
      <w:marBottom w:val="0"/>
      <w:divBdr>
        <w:top w:val="none" w:sz="0" w:space="0" w:color="auto"/>
        <w:left w:val="none" w:sz="0" w:space="0" w:color="auto"/>
        <w:bottom w:val="none" w:sz="0" w:space="0" w:color="auto"/>
        <w:right w:val="none" w:sz="0" w:space="0" w:color="auto"/>
      </w:divBdr>
    </w:div>
    <w:div w:id="1837502164">
      <w:bodyDiv w:val="1"/>
      <w:marLeft w:val="0"/>
      <w:marRight w:val="0"/>
      <w:marTop w:val="0"/>
      <w:marBottom w:val="0"/>
      <w:divBdr>
        <w:top w:val="none" w:sz="0" w:space="0" w:color="auto"/>
        <w:left w:val="none" w:sz="0" w:space="0" w:color="auto"/>
        <w:bottom w:val="none" w:sz="0" w:space="0" w:color="auto"/>
        <w:right w:val="none" w:sz="0" w:space="0" w:color="auto"/>
      </w:divBdr>
    </w:div>
    <w:div w:id="1838182128">
      <w:bodyDiv w:val="1"/>
      <w:marLeft w:val="0"/>
      <w:marRight w:val="0"/>
      <w:marTop w:val="0"/>
      <w:marBottom w:val="0"/>
      <w:divBdr>
        <w:top w:val="none" w:sz="0" w:space="0" w:color="auto"/>
        <w:left w:val="none" w:sz="0" w:space="0" w:color="auto"/>
        <w:bottom w:val="none" w:sz="0" w:space="0" w:color="auto"/>
        <w:right w:val="none" w:sz="0" w:space="0" w:color="auto"/>
      </w:divBdr>
    </w:div>
    <w:div w:id="1838809634">
      <w:bodyDiv w:val="1"/>
      <w:marLeft w:val="0"/>
      <w:marRight w:val="0"/>
      <w:marTop w:val="0"/>
      <w:marBottom w:val="0"/>
      <w:divBdr>
        <w:top w:val="none" w:sz="0" w:space="0" w:color="auto"/>
        <w:left w:val="none" w:sz="0" w:space="0" w:color="auto"/>
        <w:bottom w:val="none" w:sz="0" w:space="0" w:color="auto"/>
        <w:right w:val="none" w:sz="0" w:space="0" w:color="auto"/>
      </w:divBdr>
    </w:div>
    <w:div w:id="1839534299">
      <w:bodyDiv w:val="1"/>
      <w:marLeft w:val="0"/>
      <w:marRight w:val="0"/>
      <w:marTop w:val="0"/>
      <w:marBottom w:val="0"/>
      <w:divBdr>
        <w:top w:val="none" w:sz="0" w:space="0" w:color="auto"/>
        <w:left w:val="none" w:sz="0" w:space="0" w:color="auto"/>
        <w:bottom w:val="none" w:sz="0" w:space="0" w:color="auto"/>
        <w:right w:val="none" w:sz="0" w:space="0" w:color="auto"/>
      </w:divBdr>
      <w:divsChild>
        <w:div w:id="1383602197">
          <w:marLeft w:val="0"/>
          <w:marRight w:val="0"/>
          <w:marTop w:val="0"/>
          <w:marBottom w:val="240"/>
          <w:divBdr>
            <w:top w:val="none" w:sz="0" w:space="0" w:color="auto"/>
            <w:left w:val="none" w:sz="0" w:space="0" w:color="auto"/>
            <w:bottom w:val="none" w:sz="0" w:space="0" w:color="auto"/>
            <w:right w:val="none" w:sz="0" w:space="0" w:color="auto"/>
          </w:divBdr>
          <w:divsChild>
            <w:div w:id="21355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93">
      <w:bodyDiv w:val="1"/>
      <w:marLeft w:val="0"/>
      <w:marRight w:val="0"/>
      <w:marTop w:val="0"/>
      <w:marBottom w:val="0"/>
      <w:divBdr>
        <w:top w:val="none" w:sz="0" w:space="0" w:color="auto"/>
        <w:left w:val="none" w:sz="0" w:space="0" w:color="auto"/>
        <w:bottom w:val="none" w:sz="0" w:space="0" w:color="auto"/>
        <w:right w:val="none" w:sz="0" w:space="0" w:color="auto"/>
      </w:divBdr>
    </w:div>
    <w:div w:id="1840147797">
      <w:bodyDiv w:val="1"/>
      <w:marLeft w:val="0"/>
      <w:marRight w:val="0"/>
      <w:marTop w:val="0"/>
      <w:marBottom w:val="0"/>
      <w:divBdr>
        <w:top w:val="none" w:sz="0" w:space="0" w:color="auto"/>
        <w:left w:val="none" w:sz="0" w:space="0" w:color="auto"/>
        <w:bottom w:val="none" w:sz="0" w:space="0" w:color="auto"/>
        <w:right w:val="none" w:sz="0" w:space="0" w:color="auto"/>
      </w:divBdr>
    </w:div>
    <w:div w:id="1841584160">
      <w:bodyDiv w:val="1"/>
      <w:marLeft w:val="0"/>
      <w:marRight w:val="0"/>
      <w:marTop w:val="0"/>
      <w:marBottom w:val="0"/>
      <w:divBdr>
        <w:top w:val="none" w:sz="0" w:space="0" w:color="auto"/>
        <w:left w:val="none" w:sz="0" w:space="0" w:color="auto"/>
        <w:bottom w:val="none" w:sz="0" w:space="0" w:color="auto"/>
        <w:right w:val="none" w:sz="0" w:space="0" w:color="auto"/>
      </w:divBdr>
    </w:div>
    <w:div w:id="1841969622">
      <w:bodyDiv w:val="1"/>
      <w:marLeft w:val="0"/>
      <w:marRight w:val="0"/>
      <w:marTop w:val="0"/>
      <w:marBottom w:val="0"/>
      <w:divBdr>
        <w:top w:val="none" w:sz="0" w:space="0" w:color="auto"/>
        <w:left w:val="none" w:sz="0" w:space="0" w:color="auto"/>
        <w:bottom w:val="none" w:sz="0" w:space="0" w:color="auto"/>
        <w:right w:val="none" w:sz="0" w:space="0" w:color="auto"/>
      </w:divBdr>
    </w:div>
    <w:div w:id="1843009905">
      <w:bodyDiv w:val="1"/>
      <w:marLeft w:val="0"/>
      <w:marRight w:val="0"/>
      <w:marTop w:val="0"/>
      <w:marBottom w:val="0"/>
      <w:divBdr>
        <w:top w:val="none" w:sz="0" w:space="0" w:color="auto"/>
        <w:left w:val="none" w:sz="0" w:space="0" w:color="auto"/>
        <w:bottom w:val="none" w:sz="0" w:space="0" w:color="auto"/>
        <w:right w:val="none" w:sz="0" w:space="0" w:color="auto"/>
      </w:divBdr>
    </w:div>
    <w:div w:id="1843817963">
      <w:bodyDiv w:val="1"/>
      <w:marLeft w:val="0"/>
      <w:marRight w:val="0"/>
      <w:marTop w:val="0"/>
      <w:marBottom w:val="0"/>
      <w:divBdr>
        <w:top w:val="none" w:sz="0" w:space="0" w:color="auto"/>
        <w:left w:val="none" w:sz="0" w:space="0" w:color="auto"/>
        <w:bottom w:val="none" w:sz="0" w:space="0" w:color="auto"/>
        <w:right w:val="none" w:sz="0" w:space="0" w:color="auto"/>
      </w:divBdr>
    </w:div>
    <w:div w:id="1843933877">
      <w:bodyDiv w:val="1"/>
      <w:marLeft w:val="0"/>
      <w:marRight w:val="0"/>
      <w:marTop w:val="0"/>
      <w:marBottom w:val="0"/>
      <w:divBdr>
        <w:top w:val="none" w:sz="0" w:space="0" w:color="auto"/>
        <w:left w:val="none" w:sz="0" w:space="0" w:color="auto"/>
        <w:bottom w:val="none" w:sz="0" w:space="0" w:color="auto"/>
        <w:right w:val="none" w:sz="0" w:space="0" w:color="auto"/>
      </w:divBdr>
    </w:div>
    <w:div w:id="1844667615">
      <w:bodyDiv w:val="1"/>
      <w:marLeft w:val="0"/>
      <w:marRight w:val="0"/>
      <w:marTop w:val="0"/>
      <w:marBottom w:val="0"/>
      <w:divBdr>
        <w:top w:val="none" w:sz="0" w:space="0" w:color="auto"/>
        <w:left w:val="none" w:sz="0" w:space="0" w:color="auto"/>
        <w:bottom w:val="none" w:sz="0" w:space="0" w:color="auto"/>
        <w:right w:val="none" w:sz="0" w:space="0" w:color="auto"/>
      </w:divBdr>
    </w:div>
    <w:div w:id="1844970655">
      <w:bodyDiv w:val="1"/>
      <w:marLeft w:val="0"/>
      <w:marRight w:val="0"/>
      <w:marTop w:val="0"/>
      <w:marBottom w:val="0"/>
      <w:divBdr>
        <w:top w:val="none" w:sz="0" w:space="0" w:color="auto"/>
        <w:left w:val="none" w:sz="0" w:space="0" w:color="auto"/>
        <w:bottom w:val="none" w:sz="0" w:space="0" w:color="auto"/>
        <w:right w:val="none" w:sz="0" w:space="0" w:color="auto"/>
      </w:divBdr>
    </w:div>
    <w:div w:id="184536416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11">
          <w:marLeft w:val="0"/>
          <w:marRight w:val="0"/>
          <w:marTop w:val="0"/>
          <w:marBottom w:val="240"/>
          <w:divBdr>
            <w:top w:val="none" w:sz="0" w:space="0" w:color="auto"/>
            <w:left w:val="none" w:sz="0" w:space="0" w:color="auto"/>
            <w:bottom w:val="none" w:sz="0" w:space="0" w:color="auto"/>
            <w:right w:val="none" w:sz="0" w:space="0" w:color="auto"/>
          </w:divBdr>
          <w:divsChild>
            <w:div w:id="101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1514">
      <w:bodyDiv w:val="1"/>
      <w:marLeft w:val="0"/>
      <w:marRight w:val="0"/>
      <w:marTop w:val="0"/>
      <w:marBottom w:val="0"/>
      <w:divBdr>
        <w:top w:val="none" w:sz="0" w:space="0" w:color="auto"/>
        <w:left w:val="none" w:sz="0" w:space="0" w:color="auto"/>
        <w:bottom w:val="none" w:sz="0" w:space="0" w:color="auto"/>
        <w:right w:val="none" w:sz="0" w:space="0" w:color="auto"/>
      </w:divBdr>
    </w:div>
    <w:div w:id="1845822569">
      <w:bodyDiv w:val="1"/>
      <w:marLeft w:val="0"/>
      <w:marRight w:val="0"/>
      <w:marTop w:val="0"/>
      <w:marBottom w:val="0"/>
      <w:divBdr>
        <w:top w:val="none" w:sz="0" w:space="0" w:color="auto"/>
        <w:left w:val="none" w:sz="0" w:space="0" w:color="auto"/>
        <w:bottom w:val="none" w:sz="0" w:space="0" w:color="auto"/>
        <w:right w:val="none" w:sz="0" w:space="0" w:color="auto"/>
      </w:divBdr>
    </w:div>
    <w:div w:id="1846243064">
      <w:bodyDiv w:val="1"/>
      <w:marLeft w:val="0"/>
      <w:marRight w:val="0"/>
      <w:marTop w:val="0"/>
      <w:marBottom w:val="0"/>
      <w:divBdr>
        <w:top w:val="none" w:sz="0" w:space="0" w:color="auto"/>
        <w:left w:val="none" w:sz="0" w:space="0" w:color="auto"/>
        <w:bottom w:val="none" w:sz="0" w:space="0" w:color="auto"/>
        <w:right w:val="none" w:sz="0" w:space="0" w:color="auto"/>
      </w:divBdr>
      <w:divsChild>
        <w:div w:id="2049258773">
          <w:marLeft w:val="0"/>
          <w:marRight w:val="0"/>
          <w:marTop w:val="0"/>
          <w:marBottom w:val="240"/>
          <w:divBdr>
            <w:top w:val="none" w:sz="0" w:space="0" w:color="auto"/>
            <w:left w:val="none" w:sz="0" w:space="0" w:color="auto"/>
            <w:bottom w:val="none" w:sz="0" w:space="0" w:color="auto"/>
            <w:right w:val="none" w:sz="0" w:space="0" w:color="auto"/>
          </w:divBdr>
          <w:divsChild>
            <w:div w:id="1545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30411">
      <w:bodyDiv w:val="1"/>
      <w:marLeft w:val="0"/>
      <w:marRight w:val="0"/>
      <w:marTop w:val="0"/>
      <w:marBottom w:val="0"/>
      <w:divBdr>
        <w:top w:val="none" w:sz="0" w:space="0" w:color="auto"/>
        <w:left w:val="none" w:sz="0" w:space="0" w:color="auto"/>
        <w:bottom w:val="none" w:sz="0" w:space="0" w:color="auto"/>
        <w:right w:val="none" w:sz="0" w:space="0" w:color="auto"/>
      </w:divBdr>
      <w:divsChild>
        <w:div w:id="519513360">
          <w:marLeft w:val="0"/>
          <w:marRight w:val="0"/>
          <w:marTop w:val="0"/>
          <w:marBottom w:val="240"/>
          <w:divBdr>
            <w:top w:val="none" w:sz="0" w:space="0" w:color="auto"/>
            <w:left w:val="none" w:sz="0" w:space="0" w:color="auto"/>
            <w:bottom w:val="none" w:sz="0" w:space="0" w:color="auto"/>
            <w:right w:val="none" w:sz="0" w:space="0" w:color="auto"/>
          </w:divBdr>
          <w:divsChild>
            <w:div w:id="10469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4341">
      <w:bodyDiv w:val="1"/>
      <w:marLeft w:val="0"/>
      <w:marRight w:val="0"/>
      <w:marTop w:val="0"/>
      <w:marBottom w:val="0"/>
      <w:divBdr>
        <w:top w:val="none" w:sz="0" w:space="0" w:color="auto"/>
        <w:left w:val="none" w:sz="0" w:space="0" w:color="auto"/>
        <w:bottom w:val="none" w:sz="0" w:space="0" w:color="auto"/>
        <w:right w:val="none" w:sz="0" w:space="0" w:color="auto"/>
      </w:divBdr>
    </w:div>
    <w:div w:id="1847136833">
      <w:bodyDiv w:val="1"/>
      <w:marLeft w:val="0"/>
      <w:marRight w:val="0"/>
      <w:marTop w:val="0"/>
      <w:marBottom w:val="0"/>
      <w:divBdr>
        <w:top w:val="none" w:sz="0" w:space="0" w:color="auto"/>
        <w:left w:val="none" w:sz="0" w:space="0" w:color="auto"/>
        <w:bottom w:val="none" w:sz="0" w:space="0" w:color="auto"/>
        <w:right w:val="none" w:sz="0" w:space="0" w:color="auto"/>
      </w:divBdr>
    </w:div>
    <w:div w:id="1847940368">
      <w:bodyDiv w:val="1"/>
      <w:marLeft w:val="0"/>
      <w:marRight w:val="0"/>
      <w:marTop w:val="0"/>
      <w:marBottom w:val="0"/>
      <w:divBdr>
        <w:top w:val="none" w:sz="0" w:space="0" w:color="auto"/>
        <w:left w:val="none" w:sz="0" w:space="0" w:color="auto"/>
        <w:bottom w:val="none" w:sz="0" w:space="0" w:color="auto"/>
        <w:right w:val="none" w:sz="0" w:space="0" w:color="auto"/>
      </w:divBdr>
    </w:div>
    <w:div w:id="1847940691">
      <w:bodyDiv w:val="1"/>
      <w:marLeft w:val="0"/>
      <w:marRight w:val="0"/>
      <w:marTop w:val="0"/>
      <w:marBottom w:val="0"/>
      <w:divBdr>
        <w:top w:val="none" w:sz="0" w:space="0" w:color="auto"/>
        <w:left w:val="none" w:sz="0" w:space="0" w:color="auto"/>
        <w:bottom w:val="none" w:sz="0" w:space="0" w:color="auto"/>
        <w:right w:val="none" w:sz="0" w:space="0" w:color="auto"/>
      </w:divBdr>
    </w:div>
    <w:div w:id="1848127900">
      <w:bodyDiv w:val="1"/>
      <w:marLeft w:val="0"/>
      <w:marRight w:val="0"/>
      <w:marTop w:val="0"/>
      <w:marBottom w:val="0"/>
      <w:divBdr>
        <w:top w:val="none" w:sz="0" w:space="0" w:color="auto"/>
        <w:left w:val="none" w:sz="0" w:space="0" w:color="auto"/>
        <w:bottom w:val="none" w:sz="0" w:space="0" w:color="auto"/>
        <w:right w:val="none" w:sz="0" w:space="0" w:color="auto"/>
      </w:divBdr>
    </w:div>
    <w:div w:id="1848786676">
      <w:bodyDiv w:val="1"/>
      <w:marLeft w:val="0"/>
      <w:marRight w:val="0"/>
      <w:marTop w:val="0"/>
      <w:marBottom w:val="0"/>
      <w:divBdr>
        <w:top w:val="none" w:sz="0" w:space="0" w:color="auto"/>
        <w:left w:val="none" w:sz="0" w:space="0" w:color="auto"/>
        <w:bottom w:val="none" w:sz="0" w:space="0" w:color="auto"/>
        <w:right w:val="none" w:sz="0" w:space="0" w:color="auto"/>
      </w:divBdr>
    </w:div>
    <w:div w:id="1850178436">
      <w:bodyDiv w:val="1"/>
      <w:marLeft w:val="0"/>
      <w:marRight w:val="0"/>
      <w:marTop w:val="0"/>
      <w:marBottom w:val="0"/>
      <w:divBdr>
        <w:top w:val="none" w:sz="0" w:space="0" w:color="auto"/>
        <w:left w:val="none" w:sz="0" w:space="0" w:color="auto"/>
        <w:bottom w:val="none" w:sz="0" w:space="0" w:color="auto"/>
        <w:right w:val="none" w:sz="0" w:space="0" w:color="auto"/>
      </w:divBdr>
      <w:divsChild>
        <w:div w:id="1353386081">
          <w:marLeft w:val="0"/>
          <w:marRight w:val="0"/>
          <w:marTop w:val="0"/>
          <w:marBottom w:val="240"/>
          <w:divBdr>
            <w:top w:val="none" w:sz="0" w:space="0" w:color="auto"/>
            <w:left w:val="none" w:sz="0" w:space="0" w:color="auto"/>
            <w:bottom w:val="none" w:sz="0" w:space="0" w:color="auto"/>
            <w:right w:val="none" w:sz="0" w:space="0" w:color="auto"/>
          </w:divBdr>
          <w:divsChild>
            <w:div w:id="7890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3246">
      <w:bodyDiv w:val="1"/>
      <w:marLeft w:val="0"/>
      <w:marRight w:val="0"/>
      <w:marTop w:val="0"/>
      <w:marBottom w:val="0"/>
      <w:divBdr>
        <w:top w:val="none" w:sz="0" w:space="0" w:color="auto"/>
        <w:left w:val="none" w:sz="0" w:space="0" w:color="auto"/>
        <w:bottom w:val="none" w:sz="0" w:space="0" w:color="auto"/>
        <w:right w:val="none" w:sz="0" w:space="0" w:color="auto"/>
      </w:divBdr>
    </w:div>
    <w:div w:id="1853110003">
      <w:bodyDiv w:val="1"/>
      <w:marLeft w:val="0"/>
      <w:marRight w:val="0"/>
      <w:marTop w:val="0"/>
      <w:marBottom w:val="0"/>
      <w:divBdr>
        <w:top w:val="none" w:sz="0" w:space="0" w:color="auto"/>
        <w:left w:val="none" w:sz="0" w:space="0" w:color="auto"/>
        <w:bottom w:val="none" w:sz="0" w:space="0" w:color="auto"/>
        <w:right w:val="none" w:sz="0" w:space="0" w:color="auto"/>
      </w:divBdr>
    </w:div>
    <w:div w:id="1853372830">
      <w:bodyDiv w:val="1"/>
      <w:marLeft w:val="0"/>
      <w:marRight w:val="0"/>
      <w:marTop w:val="0"/>
      <w:marBottom w:val="0"/>
      <w:divBdr>
        <w:top w:val="none" w:sz="0" w:space="0" w:color="auto"/>
        <w:left w:val="none" w:sz="0" w:space="0" w:color="auto"/>
        <w:bottom w:val="none" w:sz="0" w:space="0" w:color="auto"/>
        <w:right w:val="none" w:sz="0" w:space="0" w:color="auto"/>
      </w:divBdr>
    </w:div>
    <w:div w:id="1853641064">
      <w:bodyDiv w:val="1"/>
      <w:marLeft w:val="0"/>
      <w:marRight w:val="0"/>
      <w:marTop w:val="0"/>
      <w:marBottom w:val="0"/>
      <w:divBdr>
        <w:top w:val="none" w:sz="0" w:space="0" w:color="auto"/>
        <w:left w:val="none" w:sz="0" w:space="0" w:color="auto"/>
        <w:bottom w:val="none" w:sz="0" w:space="0" w:color="auto"/>
        <w:right w:val="none" w:sz="0" w:space="0" w:color="auto"/>
      </w:divBdr>
    </w:div>
    <w:div w:id="1853714552">
      <w:bodyDiv w:val="1"/>
      <w:marLeft w:val="0"/>
      <w:marRight w:val="0"/>
      <w:marTop w:val="0"/>
      <w:marBottom w:val="0"/>
      <w:divBdr>
        <w:top w:val="none" w:sz="0" w:space="0" w:color="auto"/>
        <w:left w:val="none" w:sz="0" w:space="0" w:color="auto"/>
        <w:bottom w:val="none" w:sz="0" w:space="0" w:color="auto"/>
        <w:right w:val="none" w:sz="0" w:space="0" w:color="auto"/>
      </w:divBdr>
    </w:div>
    <w:div w:id="1854755990">
      <w:bodyDiv w:val="1"/>
      <w:marLeft w:val="0"/>
      <w:marRight w:val="0"/>
      <w:marTop w:val="0"/>
      <w:marBottom w:val="0"/>
      <w:divBdr>
        <w:top w:val="none" w:sz="0" w:space="0" w:color="auto"/>
        <w:left w:val="none" w:sz="0" w:space="0" w:color="auto"/>
        <w:bottom w:val="none" w:sz="0" w:space="0" w:color="auto"/>
        <w:right w:val="none" w:sz="0" w:space="0" w:color="auto"/>
      </w:divBdr>
    </w:div>
    <w:div w:id="1855806690">
      <w:bodyDiv w:val="1"/>
      <w:marLeft w:val="0"/>
      <w:marRight w:val="0"/>
      <w:marTop w:val="0"/>
      <w:marBottom w:val="0"/>
      <w:divBdr>
        <w:top w:val="none" w:sz="0" w:space="0" w:color="auto"/>
        <w:left w:val="none" w:sz="0" w:space="0" w:color="auto"/>
        <w:bottom w:val="none" w:sz="0" w:space="0" w:color="auto"/>
        <w:right w:val="none" w:sz="0" w:space="0" w:color="auto"/>
      </w:divBdr>
    </w:div>
    <w:div w:id="1856336601">
      <w:bodyDiv w:val="1"/>
      <w:marLeft w:val="0"/>
      <w:marRight w:val="0"/>
      <w:marTop w:val="0"/>
      <w:marBottom w:val="0"/>
      <w:divBdr>
        <w:top w:val="none" w:sz="0" w:space="0" w:color="auto"/>
        <w:left w:val="none" w:sz="0" w:space="0" w:color="auto"/>
        <w:bottom w:val="none" w:sz="0" w:space="0" w:color="auto"/>
        <w:right w:val="none" w:sz="0" w:space="0" w:color="auto"/>
      </w:divBdr>
    </w:div>
    <w:div w:id="1859655364">
      <w:bodyDiv w:val="1"/>
      <w:marLeft w:val="0"/>
      <w:marRight w:val="0"/>
      <w:marTop w:val="0"/>
      <w:marBottom w:val="0"/>
      <w:divBdr>
        <w:top w:val="none" w:sz="0" w:space="0" w:color="auto"/>
        <w:left w:val="none" w:sz="0" w:space="0" w:color="auto"/>
        <w:bottom w:val="none" w:sz="0" w:space="0" w:color="auto"/>
        <w:right w:val="none" w:sz="0" w:space="0" w:color="auto"/>
      </w:divBdr>
      <w:divsChild>
        <w:div w:id="1322003405">
          <w:marLeft w:val="0"/>
          <w:marRight w:val="0"/>
          <w:marTop w:val="0"/>
          <w:marBottom w:val="240"/>
          <w:divBdr>
            <w:top w:val="none" w:sz="0" w:space="0" w:color="auto"/>
            <w:left w:val="none" w:sz="0" w:space="0" w:color="auto"/>
            <w:bottom w:val="none" w:sz="0" w:space="0" w:color="auto"/>
            <w:right w:val="none" w:sz="0" w:space="0" w:color="auto"/>
          </w:divBdr>
          <w:divsChild>
            <w:div w:id="9390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230">
      <w:bodyDiv w:val="1"/>
      <w:marLeft w:val="0"/>
      <w:marRight w:val="0"/>
      <w:marTop w:val="0"/>
      <w:marBottom w:val="0"/>
      <w:divBdr>
        <w:top w:val="none" w:sz="0" w:space="0" w:color="auto"/>
        <w:left w:val="none" w:sz="0" w:space="0" w:color="auto"/>
        <w:bottom w:val="none" w:sz="0" w:space="0" w:color="auto"/>
        <w:right w:val="none" w:sz="0" w:space="0" w:color="auto"/>
      </w:divBdr>
      <w:divsChild>
        <w:div w:id="384835696">
          <w:marLeft w:val="0"/>
          <w:marRight w:val="0"/>
          <w:marTop w:val="0"/>
          <w:marBottom w:val="240"/>
          <w:divBdr>
            <w:top w:val="none" w:sz="0" w:space="0" w:color="auto"/>
            <w:left w:val="none" w:sz="0" w:space="0" w:color="auto"/>
            <w:bottom w:val="none" w:sz="0" w:space="0" w:color="auto"/>
            <w:right w:val="none" w:sz="0" w:space="0" w:color="auto"/>
          </w:divBdr>
        </w:div>
      </w:divsChild>
    </w:div>
    <w:div w:id="1860239864">
      <w:bodyDiv w:val="1"/>
      <w:marLeft w:val="0"/>
      <w:marRight w:val="0"/>
      <w:marTop w:val="0"/>
      <w:marBottom w:val="0"/>
      <w:divBdr>
        <w:top w:val="none" w:sz="0" w:space="0" w:color="auto"/>
        <w:left w:val="none" w:sz="0" w:space="0" w:color="auto"/>
        <w:bottom w:val="none" w:sz="0" w:space="0" w:color="auto"/>
        <w:right w:val="none" w:sz="0" w:space="0" w:color="auto"/>
      </w:divBdr>
    </w:div>
    <w:div w:id="1860699590">
      <w:bodyDiv w:val="1"/>
      <w:marLeft w:val="0"/>
      <w:marRight w:val="0"/>
      <w:marTop w:val="0"/>
      <w:marBottom w:val="0"/>
      <w:divBdr>
        <w:top w:val="none" w:sz="0" w:space="0" w:color="auto"/>
        <w:left w:val="none" w:sz="0" w:space="0" w:color="auto"/>
        <w:bottom w:val="none" w:sz="0" w:space="0" w:color="auto"/>
        <w:right w:val="none" w:sz="0" w:space="0" w:color="auto"/>
      </w:divBdr>
    </w:div>
    <w:div w:id="1863590907">
      <w:bodyDiv w:val="1"/>
      <w:marLeft w:val="0"/>
      <w:marRight w:val="0"/>
      <w:marTop w:val="0"/>
      <w:marBottom w:val="0"/>
      <w:divBdr>
        <w:top w:val="none" w:sz="0" w:space="0" w:color="auto"/>
        <w:left w:val="none" w:sz="0" w:space="0" w:color="auto"/>
        <w:bottom w:val="none" w:sz="0" w:space="0" w:color="auto"/>
        <w:right w:val="none" w:sz="0" w:space="0" w:color="auto"/>
      </w:divBdr>
    </w:div>
    <w:div w:id="1864128622">
      <w:bodyDiv w:val="1"/>
      <w:marLeft w:val="0"/>
      <w:marRight w:val="0"/>
      <w:marTop w:val="0"/>
      <w:marBottom w:val="0"/>
      <w:divBdr>
        <w:top w:val="none" w:sz="0" w:space="0" w:color="auto"/>
        <w:left w:val="none" w:sz="0" w:space="0" w:color="auto"/>
        <w:bottom w:val="none" w:sz="0" w:space="0" w:color="auto"/>
        <w:right w:val="none" w:sz="0" w:space="0" w:color="auto"/>
      </w:divBdr>
    </w:div>
    <w:div w:id="1864856743">
      <w:bodyDiv w:val="1"/>
      <w:marLeft w:val="0"/>
      <w:marRight w:val="0"/>
      <w:marTop w:val="0"/>
      <w:marBottom w:val="0"/>
      <w:divBdr>
        <w:top w:val="none" w:sz="0" w:space="0" w:color="auto"/>
        <w:left w:val="none" w:sz="0" w:space="0" w:color="auto"/>
        <w:bottom w:val="none" w:sz="0" w:space="0" w:color="auto"/>
        <w:right w:val="none" w:sz="0" w:space="0" w:color="auto"/>
      </w:divBdr>
    </w:div>
    <w:div w:id="1865240216">
      <w:bodyDiv w:val="1"/>
      <w:marLeft w:val="0"/>
      <w:marRight w:val="0"/>
      <w:marTop w:val="0"/>
      <w:marBottom w:val="0"/>
      <w:divBdr>
        <w:top w:val="none" w:sz="0" w:space="0" w:color="auto"/>
        <w:left w:val="none" w:sz="0" w:space="0" w:color="auto"/>
        <w:bottom w:val="none" w:sz="0" w:space="0" w:color="auto"/>
        <w:right w:val="none" w:sz="0" w:space="0" w:color="auto"/>
      </w:divBdr>
    </w:div>
    <w:div w:id="1866166152">
      <w:bodyDiv w:val="1"/>
      <w:marLeft w:val="0"/>
      <w:marRight w:val="0"/>
      <w:marTop w:val="0"/>
      <w:marBottom w:val="0"/>
      <w:divBdr>
        <w:top w:val="none" w:sz="0" w:space="0" w:color="auto"/>
        <w:left w:val="none" w:sz="0" w:space="0" w:color="auto"/>
        <w:bottom w:val="none" w:sz="0" w:space="0" w:color="auto"/>
        <w:right w:val="none" w:sz="0" w:space="0" w:color="auto"/>
      </w:divBdr>
    </w:div>
    <w:div w:id="1866942376">
      <w:bodyDiv w:val="1"/>
      <w:marLeft w:val="0"/>
      <w:marRight w:val="0"/>
      <w:marTop w:val="0"/>
      <w:marBottom w:val="0"/>
      <w:divBdr>
        <w:top w:val="none" w:sz="0" w:space="0" w:color="auto"/>
        <w:left w:val="none" w:sz="0" w:space="0" w:color="auto"/>
        <w:bottom w:val="none" w:sz="0" w:space="0" w:color="auto"/>
        <w:right w:val="none" w:sz="0" w:space="0" w:color="auto"/>
      </w:divBdr>
    </w:div>
    <w:div w:id="1867015522">
      <w:bodyDiv w:val="1"/>
      <w:marLeft w:val="0"/>
      <w:marRight w:val="0"/>
      <w:marTop w:val="0"/>
      <w:marBottom w:val="0"/>
      <w:divBdr>
        <w:top w:val="none" w:sz="0" w:space="0" w:color="auto"/>
        <w:left w:val="none" w:sz="0" w:space="0" w:color="auto"/>
        <w:bottom w:val="none" w:sz="0" w:space="0" w:color="auto"/>
        <w:right w:val="none" w:sz="0" w:space="0" w:color="auto"/>
      </w:divBdr>
    </w:div>
    <w:div w:id="1867478010">
      <w:bodyDiv w:val="1"/>
      <w:marLeft w:val="0"/>
      <w:marRight w:val="0"/>
      <w:marTop w:val="0"/>
      <w:marBottom w:val="0"/>
      <w:divBdr>
        <w:top w:val="none" w:sz="0" w:space="0" w:color="auto"/>
        <w:left w:val="none" w:sz="0" w:space="0" w:color="auto"/>
        <w:bottom w:val="none" w:sz="0" w:space="0" w:color="auto"/>
        <w:right w:val="none" w:sz="0" w:space="0" w:color="auto"/>
      </w:divBdr>
    </w:div>
    <w:div w:id="1867787237">
      <w:bodyDiv w:val="1"/>
      <w:marLeft w:val="0"/>
      <w:marRight w:val="0"/>
      <w:marTop w:val="0"/>
      <w:marBottom w:val="0"/>
      <w:divBdr>
        <w:top w:val="none" w:sz="0" w:space="0" w:color="auto"/>
        <w:left w:val="none" w:sz="0" w:space="0" w:color="auto"/>
        <w:bottom w:val="none" w:sz="0" w:space="0" w:color="auto"/>
        <w:right w:val="none" w:sz="0" w:space="0" w:color="auto"/>
      </w:divBdr>
    </w:div>
    <w:div w:id="1870100399">
      <w:bodyDiv w:val="1"/>
      <w:marLeft w:val="0"/>
      <w:marRight w:val="0"/>
      <w:marTop w:val="0"/>
      <w:marBottom w:val="0"/>
      <w:divBdr>
        <w:top w:val="none" w:sz="0" w:space="0" w:color="auto"/>
        <w:left w:val="none" w:sz="0" w:space="0" w:color="auto"/>
        <w:bottom w:val="none" w:sz="0" w:space="0" w:color="auto"/>
        <w:right w:val="none" w:sz="0" w:space="0" w:color="auto"/>
      </w:divBdr>
    </w:div>
    <w:div w:id="1870101228">
      <w:bodyDiv w:val="1"/>
      <w:marLeft w:val="0"/>
      <w:marRight w:val="0"/>
      <w:marTop w:val="0"/>
      <w:marBottom w:val="0"/>
      <w:divBdr>
        <w:top w:val="none" w:sz="0" w:space="0" w:color="auto"/>
        <w:left w:val="none" w:sz="0" w:space="0" w:color="auto"/>
        <w:bottom w:val="none" w:sz="0" w:space="0" w:color="auto"/>
        <w:right w:val="none" w:sz="0" w:space="0" w:color="auto"/>
      </w:divBdr>
    </w:div>
    <w:div w:id="1871188345">
      <w:bodyDiv w:val="1"/>
      <w:marLeft w:val="0"/>
      <w:marRight w:val="0"/>
      <w:marTop w:val="0"/>
      <w:marBottom w:val="0"/>
      <w:divBdr>
        <w:top w:val="none" w:sz="0" w:space="0" w:color="auto"/>
        <w:left w:val="none" w:sz="0" w:space="0" w:color="auto"/>
        <w:bottom w:val="none" w:sz="0" w:space="0" w:color="auto"/>
        <w:right w:val="none" w:sz="0" w:space="0" w:color="auto"/>
      </w:divBdr>
      <w:divsChild>
        <w:div w:id="352154982">
          <w:marLeft w:val="0"/>
          <w:marRight w:val="0"/>
          <w:marTop w:val="0"/>
          <w:marBottom w:val="240"/>
          <w:divBdr>
            <w:top w:val="none" w:sz="0" w:space="0" w:color="auto"/>
            <w:left w:val="none" w:sz="0" w:space="0" w:color="auto"/>
            <w:bottom w:val="none" w:sz="0" w:space="0" w:color="auto"/>
            <w:right w:val="none" w:sz="0" w:space="0" w:color="auto"/>
          </w:divBdr>
          <w:divsChild>
            <w:div w:id="6399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3535">
      <w:bodyDiv w:val="1"/>
      <w:marLeft w:val="0"/>
      <w:marRight w:val="0"/>
      <w:marTop w:val="0"/>
      <w:marBottom w:val="0"/>
      <w:divBdr>
        <w:top w:val="none" w:sz="0" w:space="0" w:color="auto"/>
        <w:left w:val="none" w:sz="0" w:space="0" w:color="auto"/>
        <w:bottom w:val="none" w:sz="0" w:space="0" w:color="auto"/>
        <w:right w:val="none" w:sz="0" w:space="0" w:color="auto"/>
      </w:divBdr>
      <w:divsChild>
        <w:div w:id="550771129">
          <w:marLeft w:val="0"/>
          <w:marRight w:val="0"/>
          <w:marTop w:val="0"/>
          <w:marBottom w:val="240"/>
          <w:divBdr>
            <w:top w:val="none" w:sz="0" w:space="0" w:color="auto"/>
            <w:left w:val="none" w:sz="0" w:space="0" w:color="auto"/>
            <w:bottom w:val="none" w:sz="0" w:space="0" w:color="auto"/>
            <w:right w:val="none" w:sz="0" w:space="0" w:color="auto"/>
          </w:divBdr>
          <w:divsChild>
            <w:div w:id="10508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9589">
      <w:bodyDiv w:val="1"/>
      <w:marLeft w:val="0"/>
      <w:marRight w:val="0"/>
      <w:marTop w:val="0"/>
      <w:marBottom w:val="0"/>
      <w:divBdr>
        <w:top w:val="none" w:sz="0" w:space="0" w:color="auto"/>
        <w:left w:val="none" w:sz="0" w:space="0" w:color="auto"/>
        <w:bottom w:val="none" w:sz="0" w:space="0" w:color="auto"/>
        <w:right w:val="none" w:sz="0" w:space="0" w:color="auto"/>
      </w:divBdr>
    </w:div>
    <w:div w:id="1871799978">
      <w:bodyDiv w:val="1"/>
      <w:marLeft w:val="0"/>
      <w:marRight w:val="0"/>
      <w:marTop w:val="0"/>
      <w:marBottom w:val="0"/>
      <w:divBdr>
        <w:top w:val="none" w:sz="0" w:space="0" w:color="auto"/>
        <w:left w:val="none" w:sz="0" w:space="0" w:color="auto"/>
        <w:bottom w:val="none" w:sz="0" w:space="0" w:color="auto"/>
        <w:right w:val="none" w:sz="0" w:space="0" w:color="auto"/>
      </w:divBdr>
    </w:div>
    <w:div w:id="1872914266">
      <w:bodyDiv w:val="1"/>
      <w:marLeft w:val="0"/>
      <w:marRight w:val="0"/>
      <w:marTop w:val="0"/>
      <w:marBottom w:val="0"/>
      <w:divBdr>
        <w:top w:val="none" w:sz="0" w:space="0" w:color="auto"/>
        <w:left w:val="none" w:sz="0" w:space="0" w:color="auto"/>
        <w:bottom w:val="none" w:sz="0" w:space="0" w:color="auto"/>
        <w:right w:val="none" w:sz="0" w:space="0" w:color="auto"/>
      </w:divBdr>
    </w:div>
    <w:div w:id="1873229132">
      <w:bodyDiv w:val="1"/>
      <w:marLeft w:val="0"/>
      <w:marRight w:val="0"/>
      <w:marTop w:val="0"/>
      <w:marBottom w:val="0"/>
      <w:divBdr>
        <w:top w:val="none" w:sz="0" w:space="0" w:color="auto"/>
        <w:left w:val="none" w:sz="0" w:space="0" w:color="auto"/>
        <w:bottom w:val="none" w:sz="0" w:space="0" w:color="auto"/>
        <w:right w:val="none" w:sz="0" w:space="0" w:color="auto"/>
      </w:divBdr>
      <w:divsChild>
        <w:div w:id="1705934477">
          <w:marLeft w:val="0"/>
          <w:marRight w:val="0"/>
          <w:marTop w:val="0"/>
          <w:marBottom w:val="0"/>
          <w:divBdr>
            <w:top w:val="none" w:sz="0" w:space="0" w:color="auto"/>
            <w:left w:val="none" w:sz="0" w:space="0" w:color="auto"/>
            <w:bottom w:val="none" w:sz="0" w:space="0" w:color="auto"/>
            <w:right w:val="none" w:sz="0" w:space="0" w:color="auto"/>
          </w:divBdr>
        </w:div>
      </w:divsChild>
    </w:div>
    <w:div w:id="1873493414">
      <w:bodyDiv w:val="1"/>
      <w:marLeft w:val="0"/>
      <w:marRight w:val="0"/>
      <w:marTop w:val="0"/>
      <w:marBottom w:val="0"/>
      <w:divBdr>
        <w:top w:val="none" w:sz="0" w:space="0" w:color="auto"/>
        <w:left w:val="none" w:sz="0" w:space="0" w:color="auto"/>
        <w:bottom w:val="none" w:sz="0" w:space="0" w:color="auto"/>
        <w:right w:val="none" w:sz="0" w:space="0" w:color="auto"/>
      </w:divBdr>
    </w:div>
    <w:div w:id="1873766341">
      <w:bodyDiv w:val="1"/>
      <w:marLeft w:val="0"/>
      <w:marRight w:val="0"/>
      <w:marTop w:val="0"/>
      <w:marBottom w:val="0"/>
      <w:divBdr>
        <w:top w:val="none" w:sz="0" w:space="0" w:color="auto"/>
        <w:left w:val="none" w:sz="0" w:space="0" w:color="auto"/>
        <w:bottom w:val="none" w:sz="0" w:space="0" w:color="auto"/>
        <w:right w:val="none" w:sz="0" w:space="0" w:color="auto"/>
      </w:divBdr>
    </w:div>
    <w:div w:id="1874999633">
      <w:bodyDiv w:val="1"/>
      <w:marLeft w:val="0"/>
      <w:marRight w:val="0"/>
      <w:marTop w:val="0"/>
      <w:marBottom w:val="0"/>
      <w:divBdr>
        <w:top w:val="none" w:sz="0" w:space="0" w:color="auto"/>
        <w:left w:val="none" w:sz="0" w:space="0" w:color="auto"/>
        <w:bottom w:val="none" w:sz="0" w:space="0" w:color="auto"/>
        <w:right w:val="none" w:sz="0" w:space="0" w:color="auto"/>
      </w:divBdr>
    </w:div>
    <w:div w:id="1875000574">
      <w:bodyDiv w:val="1"/>
      <w:marLeft w:val="0"/>
      <w:marRight w:val="0"/>
      <w:marTop w:val="0"/>
      <w:marBottom w:val="0"/>
      <w:divBdr>
        <w:top w:val="none" w:sz="0" w:space="0" w:color="auto"/>
        <w:left w:val="none" w:sz="0" w:space="0" w:color="auto"/>
        <w:bottom w:val="none" w:sz="0" w:space="0" w:color="auto"/>
        <w:right w:val="none" w:sz="0" w:space="0" w:color="auto"/>
      </w:divBdr>
    </w:div>
    <w:div w:id="1875387043">
      <w:bodyDiv w:val="1"/>
      <w:marLeft w:val="0"/>
      <w:marRight w:val="0"/>
      <w:marTop w:val="0"/>
      <w:marBottom w:val="0"/>
      <w:divBdr>
        <w:top w:val="none" w:sz="0" w:space="0" w:color="auto"/>
        <w:left w:val="none" w:sz="0" w:space="0" w:color="auto"/>
        <w:bottom w:val="none" w:sz="0" w:space="0" w:color="auto"/>
        <w:right w:val="none" w:sz="0" w:space="0" w:color="auto"/>
      </w:divBdr>
      <w:divsChild>
        <w:div w:id="716047550">
          <w:marLeft w:val="0"/>
          <w:marRight w:val="0"/>
          <w:marTop w:val="0"/>
          <w:marBottom w:val="240"/>
          <w:divBdr>
            <w:top w:val="none" w:sz="0" w:space="0" w:color="auto"/>
            <w:left w:val="none" w:sz="0" w:space="0" w:color="auto"/>
            <w:bottom w:val="none" w:sz="0" w:space="0" w:color="auto"/>
            <w:right w:val="none" w:sz="0" w:space="0" w:color="auto"/>
          </w:divBdr>
          <w:divsChild>
            <w:div w:id="14401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565">
      <w:bodyDiv w:val="1"/>
      <w:marLeft w:val="0"/>
      <w:marRight w:val="0"/>
      <w:marTop w:val="0"/>
      <w:marBottom w:val="0"/>
      <w:divBdr>
        <w:top w:val="none" w:sz="0" w:space="0" w:color="auto"/>
        <w:left w:val="none" w:sz="0" w:space="0" w:color="auto"/>
        <w:bottom w:val="none" w:sz="0" w:space="0" w:color="auto"/>
        <w:right w:val="none" w:sz="0" w:space="0" w:color="auto"/>
      </w:divBdr>
    </w:div>
    <w:div w:id="1876885868">
      <w:bodyDiv w:val="1"/>
      <w:marLeft w:val="0"/>
      <w:marRight w:val="0"/>
      <w:marTop w:val="0"/>
      <w:marBottom w:val="0"/>
      <w:divBdr>
        <w:top w:val="none" w:sz="0" w:space="0" w:color="auto"/>
        <w:left w:val="none" w:sz="0" w:space="0" w:color="auto"/>
        <w:bottom w:val="none" w:sz="0" w:space="0" w:color="auto"/>
        <w:right w:val="none" w:sz="0" w:space="0" w:color="auto"/>
      </w:divBdr>
    </w:div>
    <w:div w:id="1878664191">
      <w:bodyDiv w:val="1"/>
      <w:marLeft w:val="0"/>
      <w:marRight w:val="0"/>
      <w:marTop w:val="0"/>
      <w:marBottom w:val="0"/>
      <w:divBdr>
        <w:top w:val="none" w:sz="0" w:space="0" w:color="auto"/>
        <w:left w:val="none" w:sz="0" w:space="0" w:color="auto"/>
        <w:bottom w:val="none" w:sz="0" w:space="0" w:color="auto"/>
        <w:right w:val="none" w:sz="0" w:space="0" w:color="auto"/>
      </w:divBdr>
    </w:div>
    <w:div w:id="1879050460">
      <w:bodyDiv w:val="1"/>
      <w:marLeft w:val="0"/>
      <w:marRight w:val="0"/>
      <w:marTop w:val="0"/>
      <w:marBottom w:val="0"/>
      <w:divBdr>
        <w:top w:val="none" w:sz="0" w:space="0" w:color="auto"/>
        <w:left w:val="none" w:sz="0" w:space="0" w:color="auto"/>
        <w:bottom w:val="none" w:sz="0" w:space="0" w:color="auto"/>
        <w:right w:val="none" w:sz="0" w:space="0" w:color="auto"/>
      </w:divBdr>
    </w:div>
    <w:div w:id="1879584027">
      <w:bodyDiv w:val="1"/>
      <w:marLeft w:val="0"/>
      <w:marRight w:val="0"/>
      <w:marTop w:val="0"/>
      <w:marBottom w:val="0"/>
      <w:divBdr>
        <w:top w:val="none" w:sz="0" w:space="0" w:color="auto"/>
        <w:left w:val="none" w:sz="0" w:space="0" w:color="auto"/>
        <w:bottom w:val="none" w:sz="0" w:space="0" w:color="auto"/>
        <w:right w:val="none" w:sz="0" w:space="0" w:color="auto"/>
      </w:divBdr>
    </w:div>
    <w:div w:id="1879855581">
      <w:bodyDiv w:val="1"/>
      <w:marLeft w:val="0"/>
      <w:marRight w:val="0"/>
      <w:marTop w:val="0"/>
      <w:marBottom w:val="0"/>
      <w:divBdr>
        <w:top w:val="none" w:sz="0" w:space="0" w:color="auto"/>
        <w:left w:val="none" w:sz="0" w:space="0" w:color="auto"/>
        <w:bottom w:val="none" w:sz="0" w:space="0" w:color="auto"/>
        <w:right w:val="none" w:sz="0" w:space="0" w:color="auto"/>
      </w:divBdr>
    </w:div>
    <w:div w:id="1881630898">
      <w:bodyDiv w:val="1"/>
      <w:marLeft w:val="0"/>
      <w:marRight w:val="0"/>
      <w:marTop w:val="0"/>
      <w:marBottom w:val="0"/>
      <w:divBdr>
        <w:top w:val="none" w:sz="0" w:space="0" w:color="auto"/>
        <w:left w:val="none" w:sz="0" w:space="0" w:color="auto"/>
        <w:bottom w:val="none" w:sz="0" w:space="0" w:color="auto"/>
        <w:right w:val="none" w:sz="0" w:space="0" w:color="auto"/>
      </w:divBdr>
    </w:div>
    <w:div w:id="1882666505">
      <w:bodyDiv w:val="1"/>
      <w:marLeft w:val="0"/>
      <w:marRight w:val="0"/>
      <w:marTop w:val="0"/>
      <w:marBottom w:val="0"/>
      <w:divBdr>
        <w:top w:val="none" w:sz="0" w:space="0" w:color="auto"/>
        <w:left w:val="none" w:sz="0" w:space="0" w:color="auto"/>
        <w:bottom w:val="none" w:sz="0" w:space="0" w:color="auto"/>
        <w:right w:val="none" w:sz="0" w:space="0" w:color="auto"/>
      </w:divBdr>
    </w:div>
    <w:div w:id="1882670714">
      <w:bodyDiv w:val="1"/>
      <w:marLeft w:val="0"/>
      <w:marRight w:val="0"/>
      <w:marTop w:val="0"/>
      <w:marBottom w:val="0"/>
      <w:divBdr>
        <w:top w:val="none" w:sz="0" w:space="0" w:color="auto"/>
        <w:left w:val="none" w:sz="0" w:space="0" w:color="auto"/>
        <w:bottom w:val="none" w:sz="0" w:space="0" w:color="auto"/>
        <w:right w:val="none" w:sz="0" w:space="0" w:color="auto"/>
      </w:divBdr>
    </w:div>
    <w:div w:id="1882935891">
      <w:bodyDiv w:val="1"/>
      <w:marLeft w:val="0"/>
      <w:marRight w:val="0"/>
      <w:marTop w:val="0"/>
      <w:marBottom w:val="0"/>
      <w:divBdr>
        <w:top w:val="none" w:sz="0" w:space="0" w:color="auto"/>
        <w:left w:val="none" w:sz="0" w:space="0" w:color="auto"/>
        <w:bottom w:val="none" w:sz="0" w:space="0" w:color="auto"/>
        <w:right w:val="none" w:sz="0" w:space="0" w:color="auto"/>
      </w:divBdr>
    </w:div>
    <w:div w:id="1883050597">
      <w:bodyDiv w:val="1"/>
      <w:marLeft w:val="0"/>
      <w:marRight w:val="0"/>
      <w:marTop w:val="0"/>
      <w:marBottom w:val="0"/>
      <w:divBdr>
        <w:top w:val="none" w:sz="0" w:space="0" w:color="auto"/>
        <w:left w:val="none" w:sz="0" w:space="0" w:color="auto"/>
        <w:bottom w:val="none" w:sz="0" w:space="0" w:color="auto"/>
        <w:right w:val="none" w:sz="0" w:space="0" w:color="auto"/>
      </w:divBdr>
    </w:div>
    <w:div w:id="1883058988">
      <w:bodyDiv w:val="1"/>
      <w:marLeft w:val="0"/>
      <w:marRight w:val="0"/>
      <w:marTop w:val="0"/>
      <w:marBottom w:val="0"/>
      <w:divBdr>
        <w:top w:val="none" w:sz="0" w:space="0" w:color="auto"/>
        <w:left w:val="none" w:sz="0" w:space="0" w:color="auto"/>
        <w:bottom w:val="none" w:sz="0" w:space="0" w:color="auto"/>
        <w:right w:val="none" w:sz="0" w:space="0" w:color="auto"/>
      </w:divBdr>
    </w:div>
    <w:div w:id="1883902143">
      <w:bodyDiv w:val="1"/>
      <w:marLeft w:val="0"/>
      <w:marRight w:val="0"/>
      <w:marTop w:val="0"/>
      <w:marBottom w:val="0"/>
      <w:divBdr>
        <w:top w:val="none" w:sz="0" w:space="0" w:color="auto"/>
        <w:left w:val="none" w:sz="0" w:space="0" w:color="auto"/>
        <w:bottom w:val="none" w:sz="0" w:space="0" w:color="auto"/>
        <w:right w:val="none" w:sz="0" w:space="0" w:color="auto"/>
      </w:divBdr>
    </w:div>
    <w:div w:id="1884099484">
      <w:bodyDiv w:val="1"/>
      <w:marLeft w:val="0"/>
      <w:marRight w:val="0"/>
      <w:marTop w:val="0"/>
      <w:marBottom w:val="0"/>
      <w:divBdr>
        <w:top w:val="none" w:sz="0" w:space="0" w:color="auto"/>
        <w:left w:val="none" w:sz="0" w:space="0" w:color="auto"/>
        <w:bottom w:val="none" w:sz="0" w:space="0" w:color="auto"/>
        <w:right w:val="none" w:sz="0" w:space="0" w:color="auto"/>
      </w:divBdr>
    </w:div>
    <w:div w:id="1885094226">
      <w:bodyDiv w:val="1"/>
      <w:marLeft w:val="0"/>
      <w:marRight w:val="0"/>
      <w:marTop w:val="0"/>
      <w:marBottom w:val="0"/>
      <w:divBdr>
        <w:top w:val="none" w:sz="0" w:space="0" w:color="auto"/>
        <w:left w:val="none" w:sz="0" w:space="0" w:color="auto"/>
        <w:bottom w:val="none" w:sz="0" w:space="0" w:color="auto"/>
        <w:right w:val="none" w:sz="0" w:space="0" w:color="auto"/>
      </w:divBdr>
      <w:divsChild>
        <w:div w:id="1769303389">
          <w:marLeft w:val="0"/>
          <w:marRight w:val="0"/>
          <w:marTop w:val="0"/>
          <w:marBottom w:val="0"/>
          <w:divBdr>
            <w:top w:val="none" w:sz="0" w:space="0" w:color="auto"/>
            <w:left w:val="none" w:sz="0" w:space="0" w:color="auto"/>
            <w:bottom w:val="none" w:sz="0" w:space="0" w:color="auto"/>
            <w:right w:val="none" w:sz="0" w:space="0" w:color="auto"/>
          </w:divBdr>
        </w:div>
      </w:divsChild>
    </w:div>
    <w:div w:id="1886020914">
      <w:bodyDiv w:val="1"/>
      <w:marLeft w:val="0"/>
      <w:marRight w:val="0"/>
      <w:marTop w:val="0"/>
      <w:marBottom w:val="0"/>
      <w:divBdr>
        <w:top w:val="none" w:sz="0" w:space="0" w:color="auto"/>
        <w:left w:val="none" w:sz="0" w:space="0" w:color="auto"/>
        <w:bottom w:val="none" w:sz="0" w:space="0" w:color="auto"/>
        <w:right w:val="none" w:sz="0" w:space="0" w:color="auto"/>
      </w:divBdr>
      <w:divsChild>
        <w:div w:id="1138065273">
          <w:marLeft w:val="0"/>
          <w:marRight w:val="0"/>
          <w:marTop w:val="0"/>
          <w:marBottom w:val="240"/>
          <w:divBdr>
            <w:top w:val="none" w:sz="0" w:space="0" w:color="auto"/>
            <w:left w:val="none" w:sz="0" w:space="0" w:color="auto"/>
            <w:bottom w:val="none" w:sz="0" w:space="0" w:color="auto"/>
            <w:right w:val="none" w:sz="0" w:space="0" w:color="auto"/>
          </w:divBdr>
          <w:divsChild>
            <w:div w:id="249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127">
      <w:bodyDiv w:val="1"/>
      <w:marLeft w:val="0"/>
      <w:marRight w:val="0"/>
      <w:marTop w:val="0"/>
      <w:marBottom w:val="0"/>
      <w:divBdr>
        <w:top w:val="none" w:sz="0" w:space="0" w:color="auto"/>
        <w:left w:val="none" w:sz="0" w:space="0" w:color="auto"/>
        <w:bottom w:val="none" w:sz="0" w:space="0" w:color="auto"/>
        <w:right w:val="none" w:sz="0" w:space="0" w:color="auto"/>
      </w:divBdr>
    </w:div>
    <w:div w:id="1886718203">
      <w:bodyDiv w:val="1"/>
      <w:marLeft w:val="0"/>
      <w:marRight w:val="0"/>
      <w:marTop w:val="0"/>
      <w:marBottom w:val="0"/>
      <w:divBdr>
        <w:top w:val="none" w:sz="0" w:space="0" w:color="auto"/>
        <w:left w:val="none" w:sz="0" w:space="0" w:color="auto"/>
        <w:bottom w:val="none" w:sz="0" w:space="0" w:color="auto"/>
        <w:right w:val="none" w:sz="0" w:space="0" w:color="auto"/>
      </w:divBdr>
    </w:div>
    <w:div w:id="1887134562">
      <w:bodyDiv w:val="1"/>
      <w:marLeft w:val="0"/>
      <w:marRight w:val="0"/>
      <w:marTop w:val="0"/>
      <w:marBottom w:val="0"/>
      <w:divBdr>
        <w:top w:val="none" w:sz="0" w:space="0" w:color="auto"/>
        <w:left w:val="none" w:sz="0" w:space="0" w:color="auto"/>
        <w:bottom w:val="none" w:sz="0" w:space="0" w:color="auto"/>
        <w:right w:val="none" w:sz="0" w:space="0" w:color="auto"/>
      </w:divBdr>
    </w:div>
    <w:div w:id="1887137883">
      <w:bodyDiv w:val="1"/>
      <w:marLeft w:val="0"/>
      <w:marRight w:val="0"/>
      <w:marTop w:val="0"/>
      <w:marBottom w:val="0"/>
      <w:divBdr>
        <w:top w:val="none" w:sz="0" w:space="0" w:color="auto"/>
        <w:left w:val="none" w:sz="0" w:space="0" w:color="auto"/>
        <w:bottom w:val="none" w:sz="0" w:space="0" w:color="auto"/>
        <w:right w:val="none" w:sz="0" w:space="0" w:color="auto"/>
      </w:divBdr>
    </w:div>
    <w:div w:id="1887180022">
      <w:bodyDiv w:val="1"/>
      <w:marLeft w:val="0"/>
      <w:marRight w:val="0"/>
      <w:marTop w:val="0"/>
      <w:marBottom w:val="0"/>
      <w:divBdr>
        <w:top w:val="none" w:sz="0" w:space="0" w:color="auto"/>
        <w:left w:val="none" w:sz="0" w:space="0" w:color="auto"/>
        <w:bottom w:val="none" w:sz="0" w:space="0" w:color="auto"/>
        <w:right w:val="none" w:sz="0" w:space="0" w:color="auto"/>
      </w:divBdr>
    </w:div>
    <w:div w:id="1887328963">
      <w:bodyDiv w:val="1"/>
      <w:marLeft w:val="0"/>
      <w:marRight w:val="0"/>
      <w:marTop w:val="0"/>
      <w:marBottom w:val="0"/>
      <w:divBdr>
        <w:top w:val="none" w:sz="0" w:space="0" w:color="auto"/>
        <w:left w:val="none" w:sz="0" w:space="0" w:color="auto"/>
        <w:bottom w:val="none" w:sz="0" w:space="0" w:color="auto"/>
        <w:right w:val="none" w:sz="0" w:space="0" w:color="auto"/>
      </w:divBdr>
    </w:div>
    <w:div w:id="1888488542">
      <w:bodyDiv w:val="1"/>
      <w:marLeft w:val="0"/>
      <w:marRight w:val="0"/>
      <w:marTop w:val="0"/>
      <w:marBottom w:val="0"/>
      <w:divBdr>
        <w:top w:val="none" w:sz="0" w:space="0" w:color="auto"/>
        <w:left w:val="none" w:sz="0" w:space="0" w:color="auto"/>
        <w:bottom w:val="none" w:sz="0" w:space="0" w:color="auto"/>
        <w:right w:val="none" w:sz="0" w:space="0" w:color="auto"/>
      </w:divBdr>
      <w:divsChild>
        <w:div w:id="112869760">
          <w:marLeft w:val="0"/>
          <w:marRight w:val="0"/>
          <w:marTop w:val="0"/>
          <w:marBottom w:val="240"/>
          <w:divBdr>
            <w:top w:val="none" w:sz="0" w:space="0" w:color="auto"/>
            <w:left w:val="none" w:sz="0" w:space="0" w:color="auto"/>
            <w:bottom w:val="none" w:sz="0" w:space="0" w:color="auto"/>
            <w:right w:val="none" w:sz="0" w:space="0" w:color="auto"/>
          </w:divBdr>
          <w:divsChild>
            <w:div w:id="11111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4410">
      <w:bodyDiv w:val="1"/>
      <w:marLeft w:val="0"/>
      <w:marRight w:val="0"/>
      <w:marTop w:val="0"/>
      <w:marBottom w:val="0"/>
      <w:divBdr>
        <w:top w:val="none" w:sz="0" w:space="0" w:color="auto"/>
        <w:left w:val="none" w:sz="0" w:space="0" w:color="auto"/>
        <w:bottom w:val="none" w:sz="0" w:space="0" w:color="auto"/>
        <w:right w:val="none" w:sz="0" w:space="0" w:color="auto"/>
      </w:divBdr>
    </w:div>
    <w:div w:id="1889222629">
      <w:bodyDiv w:val="1"/>
      <w:marLeft w:val="0"/>
      <w:marRight w:val="0"/>
      <w:marTop w:val="0"/>
      <w:marBottom w:val="0"/>
      <w:divBdr>
        <w:top w:val="none" w:sz="0" w:space="0" w:color="auto"/>
        <w:left w:val="none" w:sz="0" w:space="0" w:color="auto"/>
        <w:bottom w:val="none" w:sz="0" w:space="0" w:color="auto"/>
        <w:right w:val="none" w:sz="0" w:space="0" w:color="auto"/>
      </w:divBdr>
    </w:div>
    <w:div w:id="1889805529">
      <w:bodyDiv w:val="1"/>
      <w:marLeft w:val="0"/>
      <w:marRight w:val="0"/>
      <w:marTop w:val="0"/>
      <w:marBottom w:val="0"/>
      <w:divBdr>
        <w:top w:val="none" w:sz="0" w:space="0" w:color="auto"/>
        <w:left w:val="none" w:sz="0" w:space="0" w:color="auto"/>
        <w:bottom w:val="none" w:sz="0" w:space="0" w:color="auto"/>
        <w:right w:val="none" w:sz="0" w:space="0" w:color="auto"/>
      </w:divBdr>
    </w:div>
    <w:div w:id="1890191825">
      <w:bodyDiv w:val="1"/>
      <w:marLeft w:val="0"/>
      <w:marRight w:val="0"/>
      <w:marTop w:val="0"/>
      <w:marBottom w:val="0"/>
      <w:divBdr>
        <w:top w:val="none" w:sz="0" w:space="0" w:color="auto"/>
        <w:left w:val="none" w:sz="0" w:space="0" w:color="auto"/>
        <w:bottom w:val="none" w:sz="0" w:space="0" w:color="auto"/>
        <w:right w:val="none" w:sz="0" w:space="0" w:color="auto"/>
      </w:divBdr>
    </w:div>
    <w:div w:id="1890991131">
      <w:bodyDiv w:val="1"/>
      <w:marLeft w:val="0"/>
      <w:marRight w:val="0"/>
      <w:marTop w:val="0"/>
      <w:marBottom w:val="0"/>
      <w:divBdr>
        <w:top w:val="none" w:sz="0" w:space="0" w:color="auto"/>
        <w:left w:val="none" w:sz="0" w:space="0" w:color="auto"/>
        <w:bottom w:val="none" w:sz="0" w:space="0" w:color="auto"/>
        <w:right w:val="none" w:sz="0" w:space="0" w:color="auto"/>
      </w:divBdr>
    </w:div>
    <w:div w:id="1891722773">
      <w:bodyDiv w:val="1"/>
      <w:marLeft w:val="0"/>
      <w:marRight w:val="0"/>
      <w:marTop w:val="0"/>
      <w:marBottom w:val="0"/>
      <w:divBdr>
        <w:top w:val="none" w:sz="0" w:space="0" w:color="auto"/>
        <w:left w:val="none" w:sz="0" w:space="0" w:color="auto"/>
        <w:bottom w:val="none" w:sz="0" w:space="0" w:color="auto"/>
        <w:right w:val="none" w:sz="0" w:space="0" w:color="auto"/>
      </w:divBdr>
    </w:div>
    <w:div w:id="1892187083">
      <w:bodyDiv w:val="1"/>
      <w:marLeft w:val="0"/>
      <w:marRight w:val="0"/>
      <w:marTop w:val="0"/>
      <w:marBottom w:val="0"/>
      <w:divBdr>
        <w:top w:val="none" w:sz="0" w:space="0" w:color="auto"/>
        <w:left w:val="none" w:sz="0" w:space="0" w:color="auto"/>
        <w:bottom w:val="none" w:sz="0" w:space="0" w:color="auto"/>
        <w:right w:val="none" w:sz="0" w:space="0" w:color="auto"/>
      </w:divBdr>
      <w:divsChild>
        <w:div w:id="516845016">
          <w:marLeft w:val="0"/>
          <w:marRight w:val="0"/>
          <w:marTop w:val="0"/>
          <w:marBottom w:val="0"/>
          <w:divBdr>
            <w:top w:val="none" w:sz="0" w:space="0" w:color="auto"/>
            <w:left w:val="none" w:sz="0" w:space="0" w:color="auto"/>
            <w:bottom w:val="none" w:sz="0" w:space="0" w:color="auto"/>
            <w:right w:val="none" w:sz="0" w:space="0" w:color="auto"/>
          </w:divBdr>
        </w:div>
      </w:divsChild>
    </w:div>
    <w:div w:id="1892304139">
      <w:bodyDiv w:val="1"/>
      <w:marLeft w:val="0"/>
      <w:marRight w:val="0"/>
      <w:marTop w:val="0"/>
      <w:marBottom w:val="0"/>
      <w:divBdr>
        <w:top w:val="none" w:sz="0" w:space="0" w:color="auto"/>
        <w:left w:val="none" w:sz="0" w:space="0" w:color="auto"/>
        <w:bottom w:val="none" w:sz="0" w:space="0" w:color="auto"/>
        <w:right w:val="none" w:sz="0" w:space="0" w:color="auto"/>
      </w:divBdr>
      <w:divsChild>
        <w:div w:id="1684287010">
          <w:marLeft w:val="0"/>
          <w:marRight w:val="0"/>
          <w:marTop w:val="0"/>
          <w:marBottom w:val="0"/>
          <w:divBdr>
            <w:top w:val="none" w:sz="0" w:space="0" w:color="auto"/>
            <w:left w:val="none" w:sz="0" w:space="0" w:color="auto"/>
            <w:bottom w:val="none" w:sz="0" w:space="0" w:color="auto"/>
            <w:right w:val="none" w:sz="0" w:space="0" w:color="auto"/>
          </w:divBdr>
          <w:divsChild>
            <w:div w:id="1808814939">
              <w:marLeft w:val="0"/>
              <w:marRight w:val="0"/>
              <w:marTop w:val="0"/>
              <w:marBottom w:val="240"/>
              <w:divBdr>
                <w:top w:val="none" w:sz="0" w:space="0" w:color="auto"/>
                <w:left w:val="none" w:sz="0" w:space="0" w:color="auto"/>
                <w:bottom w:val="none" w:sz="0" w:space="0" w:color="auto"/>
                <w:right w:val="none" w:sz="0" w:space="0" w:color="auto"/>
              </w:divBdr>
              <w:divsChild>
                <w:div w:id="13203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9077">
      <w:bodyDiv w:val="1"/>
      <w:marLeft w:val="0"/>
      <w:marRight w:val="0"/>
      <w:marTop w:val="0"/>
      <w:marBottom w:val="0"/>
      <w:divBdr>
        <w:top w:val="none" w:sz="0" w:space="0" w:color="auto"/>
        <w:left w:val="none" w:sz="0" w:space="0" w:color="auto"/>
        <w:bottom w:val="none" w:sz="0" w:space="0" w:color="auto"/>
        <w:right w:val="none" w:sz="0" w:space="0" w:color="auto"/>
      </w:divBdr>
    </w:div>
    <w:div w:id="1893418273">
      <w:bodyDiv w:val="1"/>
      <w:marLeft w:val="0"/>
      <w:marRight w:val="0"/>
      <w:marTop w:val="0"/>
      <w:marBottom w:val="0"/>
      <w:divBdr>
        <w:top w:val="none" w:sz="0" w:space="0" w:color="auto"/>
        <w:left w:val="none" w:sz="0" w:space="0" w:color="auto"/>
        <w:bottom w:val="none" w:sz="0" w:space="0" w:color="auto"/>
        <w:right w:val="none" w:sz="0" w:space="0" w:color="auto"/>
      </w:divBdr>
    </w:div>
    <w:div w:id="1893733090">
      <w:bodyDiv w:val="1"/>
      <w:marLeft w:val="0"/>
      <w:marRight w:val="0"/>
      <w:marTop w:val="0"/>
      <w:marBottom w:val="0"/>
      <w:divBdr>
        <w:top w:val="none" w:sz="0" w:space="0" w:color="auto"/>
        <w:left w:val="none" w:sz="0" w:space="0" w:color="auto"/>
        <w:bottom w:val="none" w:sz="0" w:space="0" w:color="auto"/>
        <w:right w:val="none" w:sz="0" w:space="0" w:color="auto"/>
      </w:divBdr>
      <w:divsChild>
        <w:div w:id="1877624337">
          <w:marLeft w:val="0"/>
          <w:marRight w:val="0"/>
          <w:marTop w:val="0"/>
          <w:marBottom w:val="0"/>
          <w:divBdr>
            <w:top w:val="none" w:sz="0" w:space="0" w:color="auto"/>
            <w:left w:val="none" w:sz="0" w:space="0" w:color="auto"/>
            <w:bottom w:val="none" w:sz="0" w:space="0" w:color="auto"/>
            <w:right w:val="none" w:sz="0" w:space="0" w:color="auto"/>
          </w:divBdr>
        </w:div>
      </w:divsChild>
    </w:div>
    <w:div w:id="1895120175">
      <w:bodyDiv w:val="1"/>
      <w:marLeft w:val="0"/>
      <w:marRight w:val="0"/>
      <w:marTop w:val="0"/>
      <w:marBottom w:val="0"/>
      <w:divBdr>
        <w:top w:val="none" w:sz="0" w:space="0" w:color="auto"/>
        <w:left w:val="none" w:sz="0" w:space="0" w:color="auto"/>
        <w:bottom w:val="none" w:sz="0" w:space="0" w:color="auto"/>
        <w:right w:val="none" w:sz="0" w:space="0" w:color="auto"/>
      </w:divBdr>
      <w:divsChild>
        <w:div w:id="160586017">
          <w:marLeft w:val="0"/>
          <w:marRight w:val="0"/>
          <w:marTop w:val="0"/>
          <w:marBottom w:val="240"/>
          <w:divBdr>
            <w:top w:val="none" w:sz="0" w:space="0" w:color="auto"/>
            <w:left w:val="none" w:sz="0" w:space="0" w:color="auto"/>
            <w:bottom w:val="none" w:sz="0" w:space="0" w:color="auto"/>
            <w:right w:val="none" w:sz="0" w:space="0" w:color="auto"/>
          </w:divBdr>
          <w:divsChild>
            <w:div w:id="7225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064">
      <w:bodyDiv w:val="1"/>
      <w:marLeft w:val="0"/>
      <w:marRight w:val="0"/>
      <w:marTop w:val="0"/>
      <w:marBottom w:val="0"/>
      <w:divBdr>
        <w:top w:val="none" w:sz="0" w:space="0" w:color="auto"/>
        <w:left w:val="none" w:sz="0" w:space="0" w:color="auto"/>
        <w:bottom w:val="none" w:sz="0" w:space="0" w:color="auto"/>
        <w:right w:val="none" w:sz="0" w:space="0" w:color="auto"/>
      </w:divBdr>
    </w:div>
    <w:div w:id="1895850341">
      <w:bodyDiv w:val="1"/>
      <w:marLeft w:val="0"/>
      <w:marRight w:val="0"/>
      <w:marTop w:val="0"/>
      <w:marBottom w:val="0"/>
      <w:divBdr>
        <w:top w:val="none" w:sz="0" w:space="0" w:color="auto"/>
        <w:left w:val="none" w:sz="0" w:space="0" w:color="auto"/>
        <w:bottom w:val="none" w:sz="0" w:space="0" w:color="auto"/>
        <w:right w:val="none" w:sz="0" w:space="0" w:color="auto"/>
      </w:divBdr>
    </w:div>
    <w:div w:id="1895895063">
      <w:bodyDiv w:val="1"/>
      <w:marLeft w:val="0"/>
      <w:marRight w:val="0"/>
      <w:marTop w:val="0"/>
      <w:marBottom w:val="0"/>
      <w:divBdr>
        <w:top w:val="none" w:sz="0" w:space="0" w:color="auto"/>
        <w:left w:val="none" w:sz="0" w:space="0" w:color="auto"/>
        <w:bottom w:val="none" w:sz="0" w:space="0" w:color="auto"/>
        <w:right w:val="none" w:sz="0" w:space="0" w:color="auto"/>
      </w:divBdr>
    </w:div>
    <w:div w:id="1898055633">
      <w:bodyDiv w:val="1"/>
      <w:marLeft w:val="0"/>
      <w:marRight w:val="0"/>
      <w:marTop w:val="0"/>
      <w:marBottom w:val="0"/>
      <w:divBdr>
        <w:top w:val="none" w:sz="0" w:space="0" w:color="auto"/>
        <w:left w:val="none" w:sz="0" w:space="0" w:color="auto"/>
        <w:bottom w:val="none" w:sz="0" w:space="0" w:color="auto"/>
        <w:right w:val="none" w:sz="0" w:space="0" w:color="auto"/>
      </w:divBdr>
    </w:div>
    <w:div w:id="1898318121">
      <w:bodyDiv w:val="1"/>
      <w:marLeft w:val="0"/>
      <w:marRight w:val="0"/>
      <w:marTop w:val="0"/>
      <w:marBottom w:val="0"/>
      <w:divBdr>
        <w:top w:val="none" w:sz="0" w:space="0" w:color="auto"/>
        <w:left w:val="none" w:sz="0" w:space="0" w:color="auto"/>
        <w:bottom w:val="none" w:sz="0" w:space="0" w:color="auto"/>
        <w:right w:val="none" w:sz="0" w:space="0" w:color="auto"/>
      </w:divBdr>
    </w:div>
    <w:div w:id="1902596362">
      <w:bodyDiv w:val="1"/>
      <w:marLeft w:val="0"/>
      <w:marRight w:val="0"/>
      <w:marTop w:val="0"/>
      <w:marBottom w:val="0"/>
      <w:divBdr>
        <w:top w:val="none" w:sz="0" w:space="0" w:color="auto"/>
        <w:left w:val="none" w:sz="0" w:space="0" w:color="auto"/>
        <w:bottom w:val="none" w:sz="0" w:space="0" w:color="auto"/>
        <w:right w:val="none" w:sz="0" w:space="0" w:color="auto"/>
      </w:divBdr>
    </w:div>
    <w:div w:id="1903518514">
      <w:bodyDiv w:val="1"/>
      <w:marLeft w:val="0"/>
      <w:marRight w:val="0"/>
      <w:marTop w:val="0"/>
      <w:marBottom w:val="0"/>
      <w:divBdr>
        <w:top w:val="none" w:sz="0" w:space="0" w:color="auto"/>
        <w:left w:val="none" w:sz="0" w:space="0" w:color="auto"/>
        <w:bottom w:val="none" w:sz="0" w:space="0" w:color="auto"/>
        <w:right w:val="none" w:sz="0" w:space="0" w:color="auto"/>
      </w:divBdr>
    </w:div>
    <w:div w:id="1904220544">
      <w:bodyDiv w:val="1"/>
      <w:marLeft w:val="0"/>
      <w:marRight w:val="0"/>
      <w:marTop w:val="0"/>
      <w:marBottom w:val="0"/>
      <w:divBdr>
        <w:top w:val="none" w:sz="0" w:space="0" w:color="auto"/>
        <w:left w:val="none" w:sz="0" w:space="0" w:color="auto"/>
        <w:bottom w:val="none" w:sz="0" w:space="0" w:color="auto"/>
        <w:right w:val="none" w:sz="0" w:space="0" w:color="auto"/>
      </w:divBdr>
    </w:div>
    <w:div w:id="1905557215">
      <w:bodyDiv w:val="1"/>
      <w:marLeft w:val="0"/>
      <w:marRight w:val="0"/>
      <w:marTop w:val="0"/>
      <w:marBottom w:val="0"/>
      <w:divBdr>
        <w:top w:val="none" w:sz="0" w:space="0" w:color="auto"/>
        <w:left w:val="none" w:sz="0" w:space="0" w:color="auto"/>
        <w:bottom w:val="none" w:sz="0" w:space="0" w:color="auto"/>
        <w:right w:val="none" w:sz="0" w:space="0" w:color="auto"/>
      </w:divBdr>
    </w:div>
    <w:div w:id="1906067490">
      <w:bodyDiv w:val="1"/>
      <w:marLeft w:val="0"/>
      <w:marRight w:val="0"/>
      <w:marTop w:val="0"/>
      <w:marBottom w:val="0"/>
      <w:divBdr>
        <w:top w:val="none" w:sz="0" w:space="0" w:color="auto"/>
        <w:left w:val="none" w:sz="0" w:space="0" w:color="auto"/>
        <w:bottom w:val="none" w:sz="0" w:space="0" w:color="auto"/>
        <w:right w:val="none" w:sz="0" w:space="0" w:color="auto"/>
      </w:divBdr>
    </w:div>
    <w:div w:id="1906068076">
      <w:bodyDiv w:val="1"/>
      <w:marLeft w:val="0"/>
      <w:marRight w:val="0"/>
      <w:marTop w:val="0"/>
      <w:marBottom w:val="0"/>
      <w:divBdr>
        <w:top w:val="none" w:sz="0" w:space="0" w:color="auto"/>
        <w:left w:val="none" w:sz="0" w:space="0" w:color="auto"/>
        <w:bottom w:val="none" w:sz="0" w:space="0" w:color="auto"/>
        <w:right w:val="none" w:sz="0" w:space="0" w:color="auto"/>
      </w:divBdr>
    </w:div>
    <w:div w:id="1906643802">
      <w:bodyDiv w:val="1"/>
      <w:marLeft w:val="0"/>
      <w:marRight w:val="0"/>
      <w:marTop w:val="0"/>
      <w:marBottom w:val="0"/>
      <w:divBdr>
        <w:top w:val="none" w:sz="0" w:space="0" w:color="auto"/>
        <w:left w:val="none" w:sz="0" w:space="0" w:color="auto"/>
        <w:bottom w:val="none" w:sz="0" w:space="0" w:color="auto"/>
        <w:right w:val="none" w:sz="0" w:space="0" w:color="auto"/>
      </w:divBdr>
    </w:div>
    <w:div w:id="1906841526">
      <w:bodyDiv w:val="1"/>
      <w:marLeft w:val="0"/>
      <w:marRight w:val="0"/>
      <w:marTop w:val="0"/>
      <w:marBottom w:val="0"/>
      <w:divBdr>
        <w:top w:val="none" w:sz="0" w:space="0" w:color="auto"/>
        <w:left w:val="none" w:sz="0" w:space="0" w:color="auto"/>
        <w:bottom w:val="none" w:sz="0" w:space="0" w:color="auto"/>
        <w:right w:val="none" w:sz="0" w:space="0" w:color="auto"/>
      </w:divBdr>
    </w:div>
    <w:div w:id="1906989263">
      <w:bodyDiv w:val="1"/>
      <w:marLeft w:val="0"/>
      <w:marRight w:val="0"/>
      <w:marTop w:val="0"/>
      <w:marBottom w:val="0"/>
      <w:divBdr>
        <w:top w:val="none" w:sz="0" w:space="0" w:color="auto"/>
        <w:left w:val="none" w:sz="0" w:space="0" w:color="auto"/>
        <w:bottom w:val="none" w:sz="0" w:space="0" w:color="auto"/>
        <w:right w:val="none" w:sz="0" w:space="0" w:color="auto"/>
      </w:divBdr>
    </w:div>
    <w:div w:id="1907298105">
      <w:bodyDiv w:val="1"/>
      <w:marLeft w:val="0"/>
      <w:marRight w:val="0"/>
      <w:marTop w:val="0"/>
      <w:marBottom w:val="0"/>
      <w:divBdr>
        <w:top w:val="none" w:sz="0" w:space="0" w:color="auto"/>
        <w:left w:val="none" w:sz="0" w:space="0" w:color="auto"/>
        <w:bottom w:val="none" w:sz="0" w:space="0" w:color="auto"/>
        <w:right w:val="none" w:sz="0" w:space="0" w:color="auto"/>
      </w:divBdr>
    </w:div>
    <w:div w:id="1907834564">
      <w:bodyDiv w:val="1"/>
      <w:marLeft w:val="0"/>
      <w:marRight w:val="0"/>
      <w:marTop w:val="0"/>
      <w:marBottom w:val="0"/>
      <w:divBdr>
        <w:top w:val="none" w:sz="0" w:space="0" w:color="auto"/>
        <w:left w:val="none" w:sz="0" w:space="0" w:color="auto"/>
        <w:bottom w:val="none" w:sz="0" w:space="0" w:color="auto"/>
        <w:right w:val="none" w:sz="0" w:space="0" w:color="auto"/>
      </w:divBdr>
    </w:div>
    <w:div w:id="1907835425">
      <w:bodyDiv w:val="1"/>
      <w:marLeft w:val="0"/>
      <w:marRight w:val="0"/>
      <w:marTop w:val="0"/>
      <w:marBottom w:val="0"/>
      <w:divBdr>
        <w:top w:val="none" w:sz="0" w:space="0" w:color="auto"/>
        <w:left w:val="none" w:sz="0" w:space="0" w:color="auto"/>
        <w:bottom w:val="none" w:sz="0" w:space="0" w:color="auto"/>
        <w:right w:val="none" w:sz="0" w:space="0" w:color="auto"/>
      </w:divBdr>
    </w:div>
    <w:div w:id="1909994358">
      <w:bodyDiv w:val="1"/>
      <w:marLeft w:val="0"/>
      <w:marRight w:val="0"/>
      <w:marTop w:val="0"/>
      <w:marBottom w:val="0"/>
      <w:divBdr>
        <w:top w:val="none" w:sz="0" w:space="0" w:color="auto"/>
        <w:left w:val="none" w:sz="0" w:space="0" w:color="auto"/>
        <w:bottom w:val="none" w:sz="0" w:space="0" w:color="auto"/>
        <w:right w:val="none" w:sz="0" w:space="0" w:color="auto"/>
      </w:divBdr>
    </w:div>
    <w:div w:id="1910117016">
      <w:bodyDiv w:val="1"/>
      <w:marLeft w:val="0"/>
      <w:marRight w:val="0"/>
      <w:marTop w:val="0"/>
      <w:marBottom w:val="0"/>
      <w:divBdr>
        <w:top w:val="none" w:sz="0" w:space="0" w:color="auto"/>
        <w:left w:val="none" w:sz="0" w:space="0" w:color="auto"/>
        <w:bottom w:val="none" w:sz="0" w:space="0" w:color="auto"/>
        <w:right w:val="none" w:sz="0" w:space="0" w:color="auto"/>
      </w:divBdr>
    </w:div>
    <w:div w:id="1912151006">
      <w:bodyDiv w:val="1"/>
      <w:marLeft w:val="0"/>
      <w:marRight w:val="0"/>
      <w:marTop w:val="0"/>
      <w:marBottom w:val="0"/>
      <w:divBdr>
        <w:top w:val="none" w:sz="0" w:space="0" w:color="auto"/>
        <w:left w:val="none" w:sz="0" w:space="0" w:color="auto"/>
        <w:bottom w:val="none" w:sz="0" w:space="0" w:color="auto"/>
        <w:right w:val="none" w:sz="0" w:space="0" w:color="auto"/>
      </w:divBdr>
    </w:div>
    <w:div w:id="1912421475">
      <w:bodyDiv w:val="1"/>
      <w:marLeft w:val="0"/>
      <w:marRight w:val="0"/>
      <w:marTop w:val="0"/>
      <w:marBottom w:val="0"/>
      <w:divBdr>
        <w:top w:val="none" w:sz="0" w:space="0" w:color="auto"/>
        <w:left w:val="none" w:sz="0" w:space="0" w:color="auto"/>
        <w:bottom w:val="none" w:sz="0" w:space="0" w:color="auto"/>
        <w:right w:val="none" w:sz="0" w:space="0" w:color="auto"/>
      </w:divBdr>
    </w:div>
    <w:div w:id="1912545963">
      <w:bodyDiv w:val="1"/>
      <w:marLeft w:val="0"/>
      <w:marRight w:val="0"/>
      <w:marTop w:val="0"/>
      <w:marBottom w:val="0"/>
      <w:divBdr>
        <w:top w:val="none" w:sz="0" w:space="0" w:color="auto"/>
        <w:left w:val="none" w:sz="0" w:space="0" w:color="auto"/>
        <w:bottom w:val="none" w:sz="0" w:space="0" w:color="auto"/>
        <w:right w:val="none" w:sz="0" w:space="0" w:color="auto"/>
      </w:divBdr>
    </w:div>
    <w:div w:id="1912689386">
      <w:bodyDiv w:val="1"/>
      <w:marLeft w:val="0"/>
      <w:marRight w:val="0"/>
      <w:marTop w:val="0"/>
      <w:marBottom w:val="0"/>
      <w:divBdr>
        <w:top w:val="none" w:sz="0" w:space="0" w:color="auto"/>
        <w:left w:val="none" w:sz="0" w:space="0" w:color="auto"/>
        <w:bottom w:val="none" w:sz="0" w:space="0" w:color="auto"/>
        <w:right w:val="none" w:sz="0" w:space="0" w:color="auto"/>
      </w:divBdr>
    </w:div>
    <w:div w:id="1913268076">
      <w:bodyDiv w:val="1"/>
      <w:marLeft w:val="0"/>
      <w:marRight w:val="0"/>
      <w:marTop w:val="0"/>
      <w:marBottom w:val="0"/>
      <w:divBdr>
        <w:top w:val="none" w:sz="0" w:space="0" w:color="auto"/>
        <w:left w:val="none" w:sz="0" w:space="0" w:color="auto"/>
        <w:bottom w:val="none" w:sz="0" w:space="0" w:color="auto"/>
        <w:right w:val="none" w:sz="0" w:space="0" w:color="auto"/>
      </w:divBdr>
    </w:div>
    <w:div w:id="1913663400">
      <w:bodyDiv w:val="1"/>
      <w:marLeft w:val="0"/>
      <w:marRight w:val="0"/>
      <w:marTop w:val="0"/>
      <w:marBottom w:val="0"/>
      <w:divBdr>
        <w:top w:val="none" w:sz="0" w:space="0" w:color="auto"/>
        <w:left w:val="none" w:sz="0" w:space="0" w:color="auto"/>
        <w:bottom w:val="none" w:sz="0" w:space="0" w:color="auto"/>
        <w:right w:val="none" w:sz="0" w:space="0" w:color="auto"/>
      </w:divBdr>
    </w:div>
    <w:div w:id="1914118870">
      <w:bodyDiv w:val="1"/>
      <w:marLeft w:val="0"/>
      <w:marRight w:val="0"/>
      <w:marTop w:val="0"/>
      <w:marBottom w:val="0"/>
      <w:divBdr>
        <w:top w:val="none" w:sz="0" w:space="0" w:color="auto"/>
        <w:left w:val="none" w:sz="0" w:space="0" w:color="auto"/>
        <w:bottom w:val="none" w:sz="0" w:space="0" w:color="auto"/>
        <w:right w:val="none" w:sz="0" w:space="0" w:color="auto"/>
      </w:divBdr>
    </w:div>
    <w:div w:id="1915434504">
      <w:bodyDiv w:val="1"/>
      <w:marLeft w:val="0"/>
      <w:marRight w:val="0"/>
      <w:marTop w:val="0"/>
      <w:marBottom w:val="0"/>
      <w:divBdr>
        <w:top w:val="none" w:sz="0" w:space="0" w:color="auto"/>
        <w:left w:val="none" w:sz="0" w:space="0" w:color="auto"/>
        <w:bottom w:val="none" w:sz="0" w:space="0" w:color="auto"/>
        <w:right w:val="none" w:sz="0" w:space="0" w:color="auto"/>
      </w:divBdr>
    </w:div>
    <w:div w:id="1915819066">
      <w:bodyDiv w:val="1"/>
      <w:marLeft w:val="0"/>
      <w:marRight w:val="0"/>
      <w:marTop w:val="0"/>
      <w:marBottom w:val="0"/>
      <w:divBdr>
        <w:top w:val="none" w:sz="0" w:space="0" w:color="auto"/>
        <w:left w:val="none" w:sz="0" w:space="0" w:color="auto"/>
        <w:bottom w:val="none" w:sz="0" w:space="0" w:color="auto"/>
        <w:right w:val="none" w:sz="0" w:space="0" w:color="auto"/>
      </w:divBdr>
    </w:div>
    <w:div w:id="1916275818">
      <w:bodyDiv w:val="1"/>
      <w:marLeft w:val="0"/>
      <w:marRight w:val="0"/>
      <w:marTop w:val="0"/>
      <w:marBottom w:val="0"/>
      <w:divBdr>
        <w:top w:val="none" w:sz="0" w:space="0" w:color="auto"/>
        <w:left w:val="none" w:sz="0" w:space="0" w:color="auto"/>
        <w:bottom w:val="none" w:sz="0" w:space="0" w:color="auto"/>
        <w:right w:val="none" w:sz="0" w:space="0" w:color="auto"/>
      </w:divBdr>
    </w:div>
    <w:div w:id="1917812608">
      <w:bodyDiv w:val="1"/>
      <w:marLeft w:val="0"/>
      <w:marRight w:val="0"/>
      <w:marTop w:val="0"/>
      <w:marBottom w:val="0"/>
      <w:divBdr>
        <w:top w:val="none" w:sz="0" w:space="0" w:color="auto"/>
        <w:left w:val="none" w:sz="0" w:space="0" w:color="auto"/>
        <w:bottom w:val="none" w:sz="0" w:space="0" w:color="auto"/>
        <w:right w:val="none" w:sz="0" w:space="0" w:color="auto"/>
      </w:divBdr>
    </w:div>
    <w:div w:id="1918323416">
      <w:bodyDiv w:val="1"/>
      <w:marLeft w:val="0"/>
      <w:marRight w:val="0"/>
      <w:marTop w:val="0"/>
      <w:marBottom w:val="0"/>
      <w:divBdr>
        <w:top w:val="none" w:sz="0" w:space="0" w:color="auto"/>
        <w:left w:val="none" w:sz="0" w:space="0" w:color="auto"/>
        <w:bottom w:val="none" w:sz="0" w:space="0" w:color="auto"/>
        <w:right w:val="none" w:sz="0" w:space="0" w:color="auto"/>
      </w:divBdr>
    </w:div>
    <w:div w:id="1918439196">
      <w:bodyDiv w:val="1"/>
      <w:marLeft w:val="0"/>
      <w:marRight w:val="0"/>
      <w:marTop w:val="0"/>
      <w:marBottom w:val="0"/>
      <w:divBdr>
        <w:top w:val="none" w:sz="0" w:space="0" w:color="auto"/>
        <w:left w:val="none" w:sz="0" w:space="0" w:color="auto"/>
        <w:bottom w:val="none" w:sz="0" w:space="0" w:color="auto"/>
        <w:right w:val="none" w:sz="0" w:space="0" w:color="auto"/>
      </w:divBdr>
    </w:div>
    <w:div w:id="1919049454">
      <w:bodyDiv w:val="1"/>
      <w:marLeft w:val="0"/>
      <w:marRight w:val="0"/>
      <w:marTop w:val="0"/>
      <w:marBottom w:val="0"/>
      <w:divBdr>
        <w:top w:val="none" w:sz="0" w:space="0" w:color="auto"/>
        <w:left w:val="none" w:sz="0" w:space="0" w:color="auto"/>
        <w:bottom w:val="none" w:sz="0" w:space="0" w:color="auto"/>
        <w:right w:val="none" w:sz="0" w:space="0" w:color="auto"/>
      </w:divBdr>
    </w:div>
    <w:div w:id="1919361354">
      <w:bodyDiv w:val="1"/>
      <w:marLeft w:val="0"/>
      <w:marRight w:val="0"/>
      <w:marTop w:val="0"/>
      <w:marBottom w:val="0"/>
      <w:divBdr>
        <w:top w:val="none" w:sz="0" w:space="0" w:color="auto"/>
        <w:left w:val="none" w:sz="0" w:space="0" w:color="auto"/>
        <w:bottom w:val="none" w:sz="0" w:space="0" w:color="auto"/>
        <w:right w:val="none" w:sz="0" w:space="0" w:color="auto"/>
      </w:divBdr>
    </w:div>
    <w:div w:id="1919749488">
      <w:bodyDiv w:val="1"/>
      <w:marLeft w:val="0"/>
      <w:marRight w:val="0"/>
      <w:marTop w:val="0"/>
      <w:marBottom w:val="0"/>
      <w:divBdr>
        <w:top w:val="none" w:sz="0" w:space="0" w:color="auto"/>
        <w:left w:val="none" w:sz="0" w:space="0" w:color="auto"/>
        <w:bottom w:val="none" w:sz="0" w:space="0" w:color="auto"/>
        <w:right w:val="none" w:sz="0" w:space="0" w:color="auto"/>
      </w:divBdr>
    </w:div>
    <w:div w:id="1919945033">
      <w:bodyDiv w:val="1"/>
      <w:marLeft w:val="0"/>
      <w:marRight w:val="0"/>
      <w:marTop w:val="0"/>
      <w:marBottom w:val="0"/>
      <w:divBdr>
        <w:top w:val="none" w:sz="0" w:space="0" w:color="auto"/>
        <w:left w:val="none" w:sz="0" w:space="0" w:color="auto"/>
        <w:bottom w:val="none" w:sz="0" w:space="0" w:color="auto"/>
        <w:right w:val="none" w:sz="0" w:space="0" w:color="auto"/>
      </w:divBdr>
    </w:div>
    <w:div w:id="1920481340">
      <w:bodyDiv w:val="1"/>
      <w:marLeft w:val="0"/>
      <w:marRight w:val="0"/>
      <w:marTop w:val="0"/>
      <w:marBottom w:val="0"/>
      <w:divBdr>
        <w:top w:val="none" w:sz="0" w:space="0" w:color="auto"/>
        <w:left w:val="none" w:sz="0" w:space="0" w:color="auto"/>
        <w:bottom w:val="none" w:sz="0" w:space="0" w:color="auto"/>
        <w:right w:val="none" w:sz="0" w:space="0" w:color="auto"/>
      </w:divBdr>
    </w:div>
    <w:div w:id="1920867922">
      <w:bodyDiv w:val="1"/>
      <w:marLeft w:val="0"/>
      <w:marRight w:val="0"/>
      <w:marTop w:val="0"/>
      <w:marBottom w:val="0"/>
      <w:divBdr>
        <w:top w:val="none" w:sz="0" w:space="0" w:color="auto"/>
        <w:left w:val="none" w:sz="0" w:space="0" w:color="auto"/>
        <w:bottom w:val="none" w:sz="0" w:space="0" w:color="auto"/>
        <w:right w:val="none" w:sz="0" w:space="0" w:color="auto"/>
      </w:divBdr>
    </w:div>
    <w:div w:id="1920870343">
      <w:bodyDiv w:val="1"/>
      <w:marLeft w:val="0"/>
      <w:marRight w:val="0"/>
      <w:marTop w:val="0"/>
      <w:marBottom w:val="0"/>
      <w:divBdr>
        <w:top w:val="none" w:sz="0" w:space="0" w:color="auto"/>
        <w:left w:val="none" w:sz="0" w:space="0" w:color="auto"/>
        <w:bottom w:val="none" w:sz="0" w:space="0" w:color="auto"/>
        <w:right w:val="none" w:sz="0" w:space="0" w:color="auto"/>
      </w:divBdr>
    </w:div>
    <w:div w:id="1922444483">
      <w:bodyDiv w:val="1"/>
      <w:marLeft w:val="0"/>
      <w:marRight w:val="0"/>
      <w:marTop w:val="0"/>
      <w:marBottom w:val="0"/>
      <w:divBdr>
        <w:top w:val="none" w:sz="0" w:space="0" w:color="auto"/>
        <w:left w:val="none" w:sz="0" w:space="0" w:color="auto"/>
        <w:bottom w:val="none" w:sz="0" w:space="0" w:color="auto"/>
        <w:right w:val="none" w:sz="0" w:space="0" w:color="auto"/>
      </w:divBdr>
    </w:div>
    <w:div w:id="1923685125">
      <w:bodyDiv w:val="1"/>
      <w:marLeft w:val="0"/>
      <w:marRight w:val="0"/>
      <w:marTop w:val="0"/>
      <w:marBottom w:val="0"/>
      <w:divBdr>
        <w:top w:val="none" w:sz="0" w:space="0" w:color="auto"/>
        <w:left w:val="none" w:sz="0" w:space="0" w:color="auto"/>
        <w:bottom w:val="none" w:sz="0" w:space="0" w:color="auto"/>
        <w:right w:val="none" w:sz="0" w:space="0" w:color="auto"/>
      </w:divBdr>
    </w:div>
    <w:div w:id="1923875413">
      <w:bodyDiv w:val="1"/>
      <w:marLeft w:val="0"/>
      <w:marRight w:val="0"/>
      <w:marTop w:val="0"/>
      <w:marBottom w:val="0"/>
      <w:divBdr>
        <w:top w:val="none" w:sz="0" w:space="0" w:color="auto"/>
        <w:left w:val="none" w:sz="0" w:space="0" w:color="auto"/>
        <w:bottom w:val="none" w:sz="0" w:space="0" w:color="auto"/>
        <w:right w:val="none" w:sz="0" w:space="0" w:color="auto"/>
      </w:divBdr>
    </w:div>
    <w:div w:id="1924561129">
      <w:bodyDiv w:val="1"/>
      <w:marLeft w:val="0"/>
      <w:marRight w:val="0"/>
      <w:marTop w:val="0"/>
      <w:marBottom w:val="0"/>
      <w:divBdr>
        <w:top w:val="none" w:sz="0" w:space="0" w:color="auto"/>
        <w:left w:val="none" w:sz="0" w:space="0" w:color="auto"/>
        <w:bottom w:val="none" w:sz="0" w:space="0" w:color="auto"/>
        <w:right w:val="none" w:sz="0" w:space="0" w:color="auto"/>
      </w:divBdr>
    </w:div>
    <w:div w:id="1925527363">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26379497">
      <w:bodyDiv w:val="1"/>
      <w:marLeft w:val="0"/>
      <w:marRight w:val="0"/>
      <w:marTop w:val="0"/>
      <w:marBottom w:val="0"/>
      <w:divBdr>
        <w:top w:val="none" w:sz="0" w:space="0" w:color="auto"/>
        <w:left w:val="none" w:sz="0" w:space="0" w:color="auto"/>
        <w:bottom w:val="none" w:sz="0" w:space="0" w:color="auto"/>
        <w:right w:val="none" w:sz="0" w:space="0" w:color="auto"/>
      </w:divBdr>
    </w:div>
    <w:div w:id="1927685078">
      <w:bodyDiv w:val="1"/>
      <w:marLeft w:val="0"/>
      <w:marRight w:val="0"/>
      <w:marTop w:val="0"/>
      <w:marBottom w:val="0"/>
      <w:divBdr>
        <w:top w:val="none" w:sz="0" w:space="0" w:color="auto"/>
        <w:left w:val="none" w:sz="0" w:space="0" w:color="auto"/>
        <w:bottom w:val="none" w:sz="0" w:space="0" w:color="auto"/>
        <w:right w:val="none" w:sz="0" w:space="0" w:color="auto"/>
      </w:divBdr>
      <w:divsChild>
        <w:div w:id="960721404">
          <w:marLeft w:val="0"/>
          <w:marRight w:val="0"/>
          <w:marTop w:val="0"/>
          <w:marBottom w:val="240"/>
          <w:divBdr>
            <w:top w:val="none" w:sz="0" w:space="0" w:color="auto"/>
            <w:left w:val="none" w:sz="0" w:space="0" w:color="auto"/>
            <w:bottom w:val="none" w:sz="0" w:space="0" w:color="auto"/>
            <w:right w:val="none" w:sz="0" w:space="0" w:color="auto"/>
          </w:divBdr>
          <w:divsChild>
            <w:div w:id="6893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8794">
      <w:bodyDiv w:val="1"/>
      <w:marLeft w:val="0"/>
      <w:marRight w:val="0"/>
      <w:marTop w:val="0"/>
      <w:marBottom w:val="0"/>
      <w:divBdr>
        <w:top w:val="none" w:sz="0" w:space="0" w:color="auto"/>
        <w:left w:val="none" w:sz="0" w:space="0" w:color="auto"/>
        <w:bottom w:val="none" w:sz="0" w:space="0" w:color="auto"/>
        <w:right w:val="none" w:sz="0" w:space="0" w:color="auto"/>
      </w:divBdr>
    </w:div>
    <w:div w:id="1929579090">
      <w:bodyDiv w:val="1"/>
      <w:marLeft w:val="0"/>
      <w:marRight w:val="0"/>
      <w:marTop w:val="0"/>
      <w:marBottom w:val="0"/>
      <w:divBdr>
        <w:top w:val="none" w:sz="0" w:space="0" w:color="auto"/>
        <w:left w:val="none" w:sz="0" w:space="0" w:color="auto"/>
        <w:bottom w:val="none" w:sz="0" w:space="0" w:color="auto"/>
        <w:right w:val="none" w:sz="0" w:space="0" w:color="auto"/>
      </w:divBdr>
    </w:div>
    <w:div w:id="1929919292">
      <w:bodyDiv w:val="1"/>
      <w:marLeft w:val="0"/>
      <w:marRight w:val="0"/>
      <w:marTop w:val="0"/>
      <w:marBottom w:val="0"/>
      <w:divBdr>
        <w:top w:val="none" w:sz="0" w:space="0" w:color="auto"/>
        <w:left w:val="none" w:sz="0" w:space="0" w:color="auto"/>
        <w:bottom w:val="none" w:sz="0" w:space="0" w:color="auto"/>
        <w:right w:val="none" w:sz="0" w:space="0" w:color="auto"/>
      </w:divBdr>
    </w:div>
    <w:div w:id="1929999973">
      <w:bodyDiv w:val="1"/>
      <w:marLeft w:val="0"/>
      <w:marRight w:val="0"/>
      <w:marTop w:val="0"/>
      <w:marBottom w:val="0"/>
      <w:divBdr>
        <w:top w:val="none" w:sz="0" w:space="0" w:color="auto"/>
        <w:left w:val="none" w:sz="0" w:space="0" w:color="auto"/>
        <w:bottom w:val="none" w:sz="0" w:space="0" w:color="auto"/>
        <w:right w:val="none" w:sz="0" w:space="0" w:color="auto"/>
      </w:divBdr>
    </w:div>
    <w:div w:id="1930774379">
      <w:bodyDiv w:val="1"/>
      <w:marLeft w:val="0"/>
      <w:marRight w:val="0"/>
      <w:marTop w:val="0"/>
      <w:marBottom w:val="0"/>
      <w:divBdr>
        <w:top w:val="none" w:sz="0" w:space="0" w:color="auto"/>
        <w:left w:val="none" w:sz="0" w:space="0" w:color="auto"/>
        <w:bottom w:val="none" w:sz="0" w:space="0" w:color="auto"/>
        <w:right w:val="none" w:sz="0" w:space="0" w:color="auto"/>
      </w:divBdr>
    </w:div>
    <w:div w:id="1931154317">
      <w:bodyDiv w:val="1"/>
      <w:marLeft w:val="0"/>
      <w:marRight w:val="0"/>
      <w:marTop w:val="0"/>
      <w:marBottom w:val="0"/>
      <w:divBdr>
        <w:top w:val="none" w:sz="0" w:space="0" w:color="auto"/>
        <w:left w:val="none" w:sz="0" w:space="0" w:color="auto"/>
        <w:bottom w:val="none" w:sz="0" w:space="0" w:color="auto"/>
        <w:right w:val="none" w:sz="0" w:space="0" w:color="auto"/>
      </w:divBdr>
    </w:div>
    <w:div w:id="1931815207">
      <w:bodyDiv w:val="1"/>
      <w:marLeft w:val="0"/>
      <w:marRight w:val="0"/>
      <w:marTop w:val="0"/>
      <w:marBottom w:val="0"/>
      <w:divBdr>
        <w:top w:val="none" w:sz="0" w:space="0" w:color="auto"/>
        <w:left w:val="none" w:sz="0" w:space="0" w:color="auto"/>
        <w:bottom w:val="none" w:sz="0" w:space="0" w:color="auto"/>
        <w:right w:val="none" w:sz="0" w:space="0" w:color="auto"/>
      </w:divBdr>
      <w:divsChild>
        <w:div w:id="1589847014">
          <w:marLeft w:val="0"/>
          <w:marRight w:val="0"/>
          <w:marTop w:val="0"/>
          <w:marBottom w:val="0"/>
          <w:divBdr>
            <w:top w:val="none" w:sz="0" w:space="0" w:color="auto"/>
            <w:left w:val="none" w:sz="0" w:space="0" w:color="auto"/>
            <w:bottom w:val="none" w:sz="0" w:space="0" w:color="auto"/>
            <w:right w:val="none" w:sz="0" w:space="0" w:color="auto"/>
          </w:divBdr>
        </w:div>
      </w:divsChild>
    </w:div>
    <w:div w:id="1933203638">
      <w:bodyDiv w:val="1"/>
      <w:marLeft w:val="0"/>
      <w:marRight w:val="0"/>
      <w:marTop w:val="0"/>
      <w:marBottom w:val="0"/>
      <w:divBdr>
        <w:top w:val="none" w:sz="0" w:space="0" w:color="auto"/>
        <w:left w:val="none" w:sz="0" w:space="0" w:color="auto"/>
        <w:bottom w:val="none" w:sz="0" w:space="0" w:color="auto"/>
        <w:right w:val="none" w:sz="0" w:space="0" w:color="auto"/>
      </w:divBdr>
    </w:div>
    <w:div w:id="1933582223">
      <w:bodyDiv w:val="1"/>
      <w:marLeft w:val="0"/>
      <w:marRight w:val="0"/>
      <w:marTop w:val="0"/>
      <w:marBottom w:val="0"/>
      <w:divBdr>
        <w:top w:val="none" w:sz="0" w:space="0" w:color="auto"/>
        <w:left w:val="none" w:sz="0" w:space="0" w:color="auto"/>
        <w:bottom w:val="none" w:sz="0" w:space="0" w:color="auto"/>
        <w:right w:val="none" w:sz="0" w:space="0" w:color="auto"/>
      </w:divBdr>
    </w:div>
    <w:div w:id="1933706358">
      <w:bodyDiv w:val="1"/>
      <w:marLeft w:val="0"/>
      <w:marRight w:val="0"/>
      <w:marTop w:val="0"/>
      <w:marBottom w:val="0"/>
      <w:divBdr>
        <w:top w:val="none" w:sz="0" w:space="0" w:color="auto"/>
        <w:left w:val="none" w:sz="0" w:space="0" w:color="auto"/>
        <w:bottom w:val="none" w:sz="0" w:space="0" w:color="auto"/>
        <w:right w:val="none" w:sz="0" w:space="0" w:color="auto"/>
      </w:divBdr>
      <w:divsChild>
        <w:div w:id="260144116">
          <w:marLeft w:val="0"/>
          <w:marRight w:val="0"/>
          <w:marTop w:val="0"/>
          <w:marBottom w:val="240"/>
          <w:divBdr>
            <w:top w:val="none" w:sz="0" w:space="0" w:color="auto"/>
            <w:left w:val="none" w:sz="0" w:space="0" w:color="auto"/>
            <w:bottom w:val="none" w:sz="0" w:space="0" w:color="auto"/>
            <w:right w:val="none" w:sz="0" w:space="0" w:color="auto"/>
          </w:divBdr>
          <w:divsChild>
            <w:div w:id="9159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350">
      <w:bodyDiv w:val="1"/>
      <w:marLeft w:val="0"/>
      <w:marRight w:val="0"/>
      <w:marTop w:val="0"/>
      <w:marBottom w:val="0"/>
      <w:divBdr>
        <w:top w:val="none" w:sz="0" w:space="0" w:color="auto"/>
        <w:left w:val="none" w:sz="0" w:space="0" w:color="auto"/>
        <w:bottom w:val="none" w:sz="0" w:space="0" w:color="auto"/>
        <w:right w:val="none" w:sz="0" w:space="0" w:color="auto"/>
      </w:divBdr>
    </w:div>
    <w:div w:id="1934627063">
      <w:bodyDiv w:val="1"/>
      <w:marLeft w:val="0"/>
      <w:marRight w:val="0"/>
      <w:marTop w:val="0"/>
      <w:marBottom w:val="0"/>
      <w:divBdr>
        <w:top w:val="none" w:sz="0" w:space="0" w:color="auto"/>
        <w:left w:val="none" w:sz="0" w:space="0" w:color="auto"/>
        <w:bottom w:val="none" w:sz="0" w:space="0" w:color="auto"/>
        <w:right w:val="none" w:sz="0" w:space="0" w:color="auto"/>
      </w:divBdr>
    </w:div>
    <w:div w:id="1934897806">
      <w:bodyDiv w:val="1"/>
      <w:marLeft w:val="0"/>
      <w:marRight w:val="0"/>
      <w:marTop w:val="0"/>
      <w:marBottom w:val="0"/>
      <w:divBdr>
        <w:top w:val="none" w:sz="0" w:space="0" w:color="auto"/>
        <w:left w:val="none" w:sz="0" w:space="0" w:color="auto"/>
        <w:bottom w:val="none" w:sz="0" w:space="0" w:color="auto"/>
        <w:right w:val="none" w:sz="0" w:space="0" w:color="auto"/>
      </w:divBdr>
    </w:div>
    <w:div w:id="1936592753">
      <w:bodyDiv w:val="1"/>
      <w:marLeft w:val="0"/>
      <w:marRight w:val="0"/>
      <w:marTop w:val="0"/>
      <w:marBottom w:val="0"/>
      <w:divBdr>
        <w:top w:val="none" w:sz="0" w:space="0" w:color="auto"/>
        <w:left w:val="none" w:sz="0" w:space="0" w:color="auto"/>
        <w:bottom w:val="none" w:sz="0" w:space="0" w:color="auto"/>
        <w:right w:val="none" w:sz="0" w:space="0" w:color="auto"/>
      </w:divBdr>
      <w:divsChild>
        <w:div w:id="1871064597">
          <w:marLeft w:val="0"/>
          <w:marRight w:val="0"/>
          <w:marTop w:val="0"/>
          <w:marBottom w:val="240"/>
          <w:divBdr>
            <w:top w:val="none" w:sz="0" w:space="0" w:color="auto"/>
            <w:left w:val="none" w:sz="0" w:space="0" w:color="auto"/>
            <w:bottom w:val="none" w:sz="0" w:space="0" w:color="auto"/>
            <w:right w:val="none" w:sz="0" w:space="0" w:color="auto"/>
          </w:divBdr>
          <w:divsChild>
            <w:div w:id="9691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339">
      <w:bodyDiv w:val="1"/>
      <w:marLeft w:val="0"/>
      <w:marRight w:val="0"/>
      <w:marTop w:val="0"/>
      <w:marBottom w:val="0"/>
      <w:divBdr>
        <w:top w:val="none" w:sz="0" w:space="0" w:color="auto"/>
        <w:left w:val="none" w:sz="0" w:space="0" w:color="auto"/>
        <w:bottom w:val="none" w:sz="0" w:space="0" w:color="auto"/>
        <w:right w:val="none" w:sz="0" w:space="0" w:color="auto"/>
      </w:divBdr>
    </w:div>
    <w:div w:id="1937051876">
      <w:bodyDiv w:val="1"/>
      <w:marLeft w:val="0"/>
      <w:marRight w:val="0"/>
      <w:marTop w:val="0"/>
      <w:marBottom w:val="0"/>
      <w:divBdr>
        <w:top w:val="none" w:sz="0" w:space="0" w:color="auto"/>
        <w:left w:val="none" w:sz="0" w:space="0" w:color="auto"/>
        <w:bottom w:val="none" w:sz="0" w:space="0" w:color="auto"/>
        <w:right w:val="none" w:sz="0" w:space="0" w:color="auto"/>
      </w:divBdr>
    </w:div>
    <w:div w:id="1937204537">
      <w:bodyDiv w:val="1"/>
      <w:marLeft w:val="0"/>
      <w:marRight w:val="0"/>
      <w:marTop w:val="0"/>
      <w:marBottom w:val="0"/>
      <w:divBdr>
        <w:top w:val="none" w:sz="0" w:space="0" w:color="auto"/>
        <w:left w:val="none" w:sz="0" w:space="0" w:color="auto"/>
        <w:bottom w:val="none" w:sz="0" w:space="0" w:color="auto"/>
        <w:right w:val="none" w:sz="0" w:space="0" w:color="auto"/>
      </w:divBdr>
    </w:div>
    <w:div w:id="1937320209">
      <w:bodyDiv w:val="1"/>
      <w:marLeft w:val="0"/>
      <w:marRight w:val="0"/>
      <w:marTop w:val="0"/>
      <w:marBottom w:val="0"/>
      <w:divBdr>
        <w:top w:val="none" w:sz="0" w:space="0" w:color="auto"/>
        <w:left w:val="none" w:sz="0" w:space="0" w:color="auto"/>
        <w:bottom w:val="none" w:sz="0" w:space="0" w:color="auto"/>
        <w:right w:val="none" w:sz="0" w:space="0" w:color="auto"/>
      </w:divBdr>
    </w:div>
    <w:div w:id="1937320489">
      <w:bodyDiv w:val="1"/>
      <w:marLeft w:val="0"/>
      <w:marRight w:val="0"/>
      <w:marTop w:val="0"/>
      <w:marBottom w:val="0"/>
      <w:divBdr>
        <w:top w:val="none" w:sz="0" w:space="0" w:color="auto"/>
        <w:left w:val="none" w:sz="0" w:space="0" w:color="auto"/>
        <w:bottom w:val="none" w:sz="0" w:space="0" w:color="auto"/>
        <w:right w:val="none" w:sz="0" w:space="0" w:color="auto"/>
      </w:divBdr>
    </w:div>
    <w:div w:id="1937640194">
      <w:bodyDiv w:val="1"/>
      <w:marLeft w:val="0"/>
      <w:marRight w:val="0"/>
      <w:marTop w:val="0"/>
      <w:marBottom w:val="0"/>
      <w:divBdr>
        <w:top w:val="none" w:sz="0" w:space="0" w:color="auto"/>
        <w:left w:val="none" w:sz="0" w:space="0" w:color="auto"/>
        <w:bottom w:val="none" w:sz="0" w:space="0" w:color="auto"/>
        <w:right w:val="none" w:sz="0" w:space="0" w:color="auto"/>
      </w:divBdr>
    </w:div>
    <w:div w:id="1937984044">
      <w:bodyDiv w:val="1"/>
      <w:marLeft w:val="0"/>
      <w:marRight w:val="0"/>
      <w:marTop w:val="0"/>
      <w:marBottom w:val="0"/>
      <w:divBdr>
        <w:top w:val="none" w:sz="0" w:space="0" w:color="auto"/>
        <w:left w:val="none" w:sz="0" w:space="0" w:color="auto"/>
        <w:bottom w:val="none" w:sz="0" w:space="0" w:color="auto"/>
        <w:right w:val="none" w:sz="0" w:space="0" w:color="auto"/>
      </w:divBdr>
    </w:div>
    <w:div w:id="1940679068">
      <w:bodyDiv w:val="1"/>
      <w:marLeft w:val="0"/>
      <w:marRight w:val="0"/>
      <w:marTop w:val="0"/>
      <w:marBottom w:val="0"/>
      <w:divBdr>
        <w:top w:val="none" w:sz="0" w:space="0" w:color="auto"/>
        <w:left w:val="none" w:sz="0" w:space="0" w:color="auto"/>
        <w:bottom w:val="none" w:sz="0" w:space="0" w:color="auto"/>
        <w:right w:val="none" w:sz="0" w:space="0" w:color="auto"/>
      </w:divBdr>
      <w:divsChild>
        <w:div w:id="1520704610">
          <w:marLeft w:val="0"/>
          <w:marRight w:val="0"/>
          <w:marTop w:val="0"/>
          <w:marBottom w:val="240"/>
          <w:divBdr>
            <w:top w:val="none" w:sz="0" w:space="0" w:color="auto"/>
            <w:left w:val="none" w:sz="0" w:space="0" w:color="auto"/>
            <w:bottom w:val="none" w:sz="0" w:space="0" w:color="auto"/>
            <w:right w:val="none" w:sz="0" w:space="0" w:color="auto"/>
          </w:divBdr>
          <w:divsChild>
            <w:div w:id="18939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9126">
      <w:bodyDiv w:val="1"/>
      <w:marLeft w:val="0"/>
      <w:marRight w:val="0"/>
      <w:marTop w:val="0"/>
      <w:marBottom w:val="0"/>
      <w:divBdr>
        <w:top w:val="none" w:sz="0" w:space="0" w:color="auto"/>
        <w:left w:val="none" w:sz="0" w:space="0" w:color="auto"/>
        <w:bottom w:val="none" w:sz="0" w:space="0" w:color="auto"/>
        <w:right w:val="none" w:sz="0" w:space="0" w:color="auto"/>
      </w:divBdr>
    </w:div>
    <w:div w:id="1941064120">
      <w:bodyDiv w:val="1"/>
      <w:marLeft w:val="0"/>
      <w:marRight w:val="0"/>
      <w:marTop w:val="0"/>
      <w:marBottom w:val="0"/>
      <w:divBdr>
        <w:top w:val="none" w:sz="0" w:space="0" w:color="auto"/>
        <w:left w:val="none" w:sz="0" w:space="0" w:color="auto"/>
        <w:bottom w:val="none" w:sz="0" w:space="0" w:color="auto"/>
        <w:right w:val="none" w:sz="0" w:space="0" w:color="auto"/>
      </w:divBdr>
    </w:div>
    <w:div w:id="1943150908">
      <w:bodyDiv w:val="1"/>
      <w:marLeft w:val="0"/>
      <w:marRight w:val="0"/>
      <w:marTop w:val="0"/>
      <w:marBottom w:val="0"/>
      <w:divBdr>
        <w:top w:val="none" w:sz="0" w:space="0" w:color="auto"/>
        <w:left w:val="none" w:sz="0" w:space="0" w:color="auto"/>
        <w:bottom w:val="none" w:sz="0" w:space="0" w:color="auto"/>
        <w:right w:val="none" w:sz="0" w:space="0" w:color="auto"/>
      </w:divBdr>
    </w:div>
    <w:div w:id="1944342429">
      <w:bodyDiv w:val="1"/>
      <w:marLeft w:val="0"/>
      <w:marRight w:val="0"/>
      <w:marTop w:val="0"/>
      <w:marBottom w:val="0"/>
      <w:divBdr>
        <w:top w:val="none" w:sz="0" w:space="0" w:color="auto"/>
        <w:left w:val="none" w:sz="0" w:space="0" w:color="auto"/>
        <w:bottom w:val="none" w:sz="0" w:space="0" w:color="auto"/>
        <w:right w:val="none" w:sz="0" w:space="0" w:color="auto"/>
      </w:divBdr>
    </w:div>
    <w:div w:id="1944530445">
      <w:bodyDiv w:val="1"/>
      <w:marLeft w:val="0"/>
      <w:marRight w:val="0"/>
      <w:marTop w:val="0"/>
      <w:marBottom w:val="0"/>
      <w:divBdr>
        <w:top w:val="none" w:sz="0" w:space="0" w:color="auto"/>
        <w:left w:val="none" w:sz="0" w:space="0" w:color="auto"/>
        <w:bottom w:val="none" w:sz="0" w:space="0" w:color="auto"/>
        <w:right w:val="none" w:sz="0" w:space="0" w:color="auto"/>
      </w:divBdr>
    </w:div>
    <w:div w:id="1944800373">
      <w:bodyDiv w:val="1"/>
      <w:marLeft w:val="0"/>
      <w:marRight w:val="0"/>
      <w:marTop w:val="0"/>
      <w:marBottom w:val="0"/>
      <w:divBdr>
        <w:top w:val="none" w:sz="0" w:space="0" w:color="auto"/>
        <w:left w:val="none" w:sz="0" w:space="0" w:color="auto"/>
        <w:bottom w:val="none" w:sz="0" w:space="0" w:color="auto"/>
        <w:right w:val="none" w:sz="0" w:space="0" w:color="auto"/>
      </w:divBdr>
    </w:div>
    <w:div w:id="1944923093">
      <w:bodyDiv w:val="1"/>
      <w:marLeft w:val="0"/>
      <w:marRight w:val="0"/>
      <w:marTop w:val="0"/>
      <w:marBottom w:val="0"/>
      <w:divBdr>
        <w:top w:val="none" w:sz="0" w:space="0" w:color="auto"/>
        <w:left w:val="none" w:sz="0" w:space="0" w:color="auto"/>
        <w:bottom w:val="none" w:sz="0" w:space="0" w:color="auto"/>
        <w:right w:val="none" w:sz="0" w:space="0" w:color="auto"/>
      </w:divBdr>
    </w:div>
    <w:div w:id="1945384037">
      <w:bodyDiv w:val="1"/>
      <w:marLeft w:val="0"/>
      <w:marRight w:val="0"/>
      <w:marTop w:val="0"/>
      <w:marBottom w:val="0"/>
      <w:divBdr>
        <w:top w:val="none" w:sz="0" w:space="0" w:color="auto"/>
        <w:left w:val="none" w:sz="0" w:space="0" w:color="auto"/>
        <w:bottom w:val="none" w:sz="0" w:space="0" w:color="auto"/>
        <w:right w:val="none" w:sz="0" w:space="0" w:color="auto"/>
      </w:divBdr>
    </w:div>
    <w:div w:id="1945502753">
      <w:bodyDiv w:val="1"/>
      <w:marLeft w:val="0"/>
      <w:marRight w:val="0"/>
      <w:marTop w:val="0"/>
      <w:marBottom w:val="0"/>
      <w:divBdr>
        <w:top w:val="none" w:sz="0" w:space="0" w:color="auto"/>
        <w:left w:val="none" w:sz="0" w:space="0" w:color="auto"/>
        <w:bottom w:val="none" w:sz="0" w:space="0" w:color="auto"/>
        <w:right w:val="none" w:sz="0" w:space="0" w:color="auto"/>
      </w:divBdr>
    </w:div>
    <w:div w:id="1946500002">
      <w:bodyDiv w:val="1"/>
      <w:marLeft w:val="0"/>
      <w:marRight w:val="0"/>
      <w:marTop w:val="0"/>
      <w:marBottom w:val="0"/>
      <w:divBdr>
        <w:top w:val="none" w:sz="0" w:space="0" w:color="auto"/>
        <w:left w:val="none" w:sz="0" w:space="0" w:color="auto"/>
        <w:bottom w:val="none" w:sz="0" w:space="0" w:color="auto"/>
        <w:right w:val="none" w:sz="0" w:space="0" w:color="auto"/>
      </w:divBdr>
    </w:div>
    <w:div w:id="1946502479">
      <w:bodyDiv w:val="1"/>
      <w:marLeft w:val="0"/>
      <w:marRight w:val="0"/>
      <w:marTop w:val="0"/>
      <w:marBottom w:val="0"/>
      <w:divBdr>
        <w:top w:val="none" w:sz="0" w:space="0" w:color="auto"/>
        <w:left w:val="none" w:sz="0" w:space="0" w:color="auto"/>
        <w:bottom w:val="none" w:sz="0" w:space="0" w:color="auto"/>
        <w:right w:val="none" w:sz="0" w:space="0" w:color="auto"/>
      </w:divBdr>
      <w:divsChild>
        <w:div w:id="1783187697">
          <w:marLeft w:val="0"/>
          <w:marRight w:val="0"/>
          <w:marTop w:val="0"/>
          <w:marBottom w:val="240"/>
          <w:divBdr>
            <w:top w:val="none" w:sz="0" w:space="0" w:color="auto"/>
            <w:left w:val="none" w:sz="0" w:space="0" w:color="auto"/>
            <w:bottom w:val="none" w:sz="0" w:space="0" w:color="auto"/>
            <w:right w:val="none" w:sz="0" w:space="0" w:color="auto"/>
          </w:divBdr>
          <w:divsChild>
            <w:div w:id="21178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7623">
      <w:bodyDiv w:val="1"/>
      <w:marLeft w:val="0"/>
      <w:marRight w:val="0"/>
      <w:marTop w:val="0"/>
      <w:marBottom w:val="0"/>
      <w:divBdr>
        <w:top w:val="none" w:sz="0" w:space="0" w:color="auto"/>
        <w:left w:val="none" w:sz="0" w:space="0" w:color="auto"/>
        <w:bottom w:val="none" w:sz="0" w:space="0" w:color="auto"/>
        <w:right w:val="none" w:sz="0" w:space="0" w:color="auto"/>
      </w:divBdr>
    </w:div>
    <w:div w:id="1947030947">
      <w:bodyDiv w:val="1"/>
      <w:marLeft w:val="0"/>
      <w:marRight w:val="0"/>
      <w:marTop w:val="0"/>
      <w:marBottom w:val="0"/>
      <w:divBdr>
        <w:top w:val="none" w:sz="0" w:space="0" w:color="auto"/>
        <w:left w:val="none" w:sz="0" w:space="0" w:color="auto"/>
        <w:bottom w:val="none" w:sz="0" w:space="0" w:color="auto"/>
        <w:right w:val="none" w:sz="0" w:space="0" w:color="auto"/>
      </w:divBdr>
    </w:div>
    <w:div w:id="1947077462">
      <w:bodyDiv w:val="1"/>
      <w:marLeft w:val="0"/>
      <w:marRight w:val="0"/>
      <w:marTop w:val="0"/>
      <w:marBottom w:val="0"/>
      <w:divBdr>
        <w:top w:val="none" w:sz="0" w:space="0" w:color="auto"/>
        <w:left w:val="none" w:sz="0" w:space="0" w:color="auto"/>
        <w:bottom w:val="none" w:sz="0" w:space="0" w:color="auto"/>
        <w:right w:val="none" w:sz="0" w:space="0" w:color="auto"/>
      </w:divBdr>
    </w:div>
    <w:div w:id="1947231473">
      <w:bodyDiv w:val="1"/>
      <w:marLeft w:val="0"/>
      <w:marRight w:val="0"/>
      <w:marTop w:val="0"/>
      <w:marBottom w:val="0"/>
      <w:divBdr>
        <w:top w:val="none" w:sz="0" w:space="0" w:color="auto"/>
        <w:left w:val="none" w:sz="0" w:space="0" w:color="auto"/>
        <w:bottom w:val="none" w:sz="0" w:space="0" w:color="auto"/>
        <w:right w:val="none" w:sz="0" w:space="0" w:color="auto"/>
      </w:divBdr>
    </w:div>
    <w:div w:id="1947806299">
      <w:bodyDiv w:val="1"/>
      <w:marLeft w:val="0"/>
      <w:marRight w:val="0"/>
      <w:marTop w:val="0"/>
      <w:marBottom w:val="0"/>
      <w:divBdr>
        <w:top w:val="none" w:sz="0" w:space="0" w:color="auto"/>
        <w:left w:val="none" w:sz="0" w:space="0" w:color="auto"/>
        <w:bottom w:val="none" w:sz="0" w:space="0" w:color="auto"/>
        <w:right w:val="none" w:sz="0" w:space="0" w:color="auto"/>
      </w:divBdr>
    </w:div>
    <w:div w:id="1948001825">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49504704">
      <w:bodyDiv w:val="1"/>
      <w:marLeft w:val="0"/>
      <w:marRight w:val="0"/>
      <w:marTop w:val="0"/>
      <w:marBottom w:val="0"/>
      <w:divBdr>
        <w:top w:val="none" w:sz="0" w:space="0" w:color="auto"/>
        <w:left w:val="none" w:sz="0" w:space="0" w:color="auto"/>
        <w:bottom w:val="none" w:sz="0" w:space="0" w:color="auto"/>
        <w:right w:val="none" w:sz="0" w:space="0" w:color="auto"/>
      </w:divBdr>
    </w:div>
    <w:div w:id="1949585292">
      <w:bodyDiv w:val="1"/>
      <w:marLeft w:val="0"/>
      <w:marRight w:val="0"/>
      <w:marTop w:val="0"/>
      <w:marBottom w:val="0"/>
      <w:divBdr>
        <w:top w:val="none" w:sz="0" w:space="0" w:color="auto"/>
        <w:left w:val="none" w:sz="0" w:space="0" w:color="auto"/>
        <w:bottom w:val="none" w:sz="0" w:space="0" w:color="auto"/>
        <w:right w:val="none" w:sz="0" w:space="0" w:color="auto"/>
      </w:divBdr>
    </w:div>
    <w:div w:id="1950039457">
      <w:bodyDiv w:val="1"/>
      <w:marLeft w:val="0"/>
      <w:marRight w:val="0"/>
      <w:marTop w:val="0"/>
      <w:marBottom w:val="0"/>
      <w:divBdr>
        <w:top w:val="none" w:sz="0" w:space="0" w:color="auto"/>
        <w:left w:val="none" w:sz="0" w:space="0" w:color="auto"/>
        <w:bottom w:val="none" w:sz="0" w:space="0" w:color="auto"/>
        <w:right w:val="none" w:sz="0" w:space="0" w:color="auto"/>
      </w:divBdr>
    </w:div>
    <w:div w:id="1950354198">
      <w:bodyDiv w:val="1"/>
      <w:marLeft w:val="0"/>
      <w:marRight w:val="0"/>
      <w:marTop w:val="0"/>
      <w:marBottom w:val="0"/>
      <w:divBdr>
        <w:top w:val="none" w:sz="0" w:space="0" w:color="auto"/>
        <w:left w:val="none" w:sz="0" w:space="0" w:color="auto"/>
        <w:bottom w:val="none" w:sz="0" w:space="0" w:color="auto"/>
        <w:right w:val="none" w:sz="0" w:space="0" w:color="auto"/>
      </w:divBdr>
    </w:div>
    <w:div w:id="1950699846">
      <w:bodyDiv w:val="1"/>
      <w:marLeft w:val="0"/>
      <w:marRight w:val="0"/>
      <w:marTop w:val="0"/>
      <w:marBottom w:val="0"/>
      <w:divBdr>
        <w:top w:val="none" w:sz="0" w:space="0" w:color="auto"/>
        <w:left w:val="none" w:sz="0" w:space="0" w:color="auto"/>
        <w:bottom w:val="none" w:sz="0" w:space="0" w:color="auto"/>
        <w:right w:val="none" w:sz="0" w:space="0" w:color="auto"/>
      </w:divBdr>
    </w:div>
    <w:div w:id="1950893285">
      <w:bodyDiv w:val="1"/>
      <w:marLeft w:val="0"/>
      <w:marRight w:val="0"/>
      <w:marTop w:val="0"/>
      <w:marBottom w:val="0"/>
      <w:divBdr>
        <w:top w:val="none" w:sz="0" w:space="0" w:color="auto"/>
        <w:left w:val="none" w:sz="0" w:space="0" w:color="auto"/>
        <w:bottom w:val="none" w:sz="0" w:space="0" w:color="auto"/>
        <w:right w:val="none" w:sz="0" w:space="0" w:color="auto"/>
      </w:divBdr>
    </w:div>
    <w:div w:id="1950963594">
      <w:bodyDiv w:val="1"/>
      <w:marLeft w:val="0"/>
      <w:marRight w:val="0"/>
      <w:marTop w:val="0"/>
      <w:marBottom w:val="0"/>
      <w:divBdr>
        <w:top w:val="none" w:sz="0" w:space="0" w:color="auto"/>
        <w:left w:val="none" w:sz="0" w:space="0" w:color="auto"/>
        <w:bottom w:val="none" w:sz="0" w:space="0" w:color="auto"/>
        <w:right w:val="none" w:sz="0" w:space="0" w:color="auto"/>
      </w:divBdr>
    </w:div>
    <w:div w:id="1951623824">
      <w:bodyDiv w:val="1"/>
      <w:marLeft w:val="0"/>
      <w:marRight w:val="0"/>
      <w:marTop w:val="0"/>
      <w:marBottom w:val="0"/>
      <w:divBdr>
        <w:top w:val="none" w:sz="0" w:space="0" w:color="auto"/>
        <w:left w:val="none" w:sz="0" w:space="0" w:color="auto"/>
        <w:bottom w:val="none" w:sz="0" w:space="0" w:color="auto"/>
        <w:right w:val="none" w:sz="0" w:space="0" w:color="auto"/>
      </w:divBdr>
    </w:div>
    <w:div w:id="1951738143">
      <w:bodyDiv w:val="1"/>
      <w:marLeft w:val="0"/>
      <w:marRight w:val="0"/>
      <w:marTop w:val="0"/>
      <w:marBottom w:val="0"/>
      <w:divBdr>
        <w:top w:val="none" w:sz="0" w:space="0" w:color="auto"/>
        <w:left w:val="none" w:sz="0" w:space="0" w:color="auto"/>
        <w:bottom w:val="none" w:sz="0" w:space="0" w:color="auto"/>
        <w:right w:val="none" w:sz="0" w:space="0" w:color="auto"/>
      </w:divBdr>
    </w:div>
    <w:div w:id="1951887761">
      <w:bodyDiv w:val="1"/>
      <w:marLeft w:val="0"/>
      <w:marRight w:val="0"/>
      <w:marTop w:val="0"/>
      <w:marBottom w:val="0"/>
      <w:divBdr>
        <w:top w:val="none" w:sz="0" w:space="0" w:color="auto"/>
        <w:left w:val="none" w:sz="0" w:space="0" w:color="auto"/>
        <w:bottom w:val="none" w:sz="0" w:space="0" w:color="auto"/>
        <w:right w:val="none" w:sz="0" w:space="0" w:color="auto"/>
      </w:divBdr>
    </w:div>
    <w:div w:id="1952399387">
      <w:bodyDiv w:val="1"/>
      <w:marLeft w:val="0"/>
      <w:marRight w:val="0"/>
      <w:marTop w:val="0"/>
      <w:marBottom w:val="0"/>
      <w:divBdr>
        <w:top w:val="none" w:sz="0" w:space="0" w:color="auto"/>
        <w:left w:val="none" w:sz="0" w:space="0" w:color="auto"/>
        <w:bottom w:val="none" w:sz="0" w:space="0" w:color="auto"/>
        <w:right w:val="none" w:sz="0" w:space="0" w:color="auto"/>
      </w:divBdr>
    </w:div>
    <w:div w:id="1952664893">
      <w:bodyDiv w:val="1"/>
      <w:marLeft w:val="0"/>
      <w:marRight w:val="0"/>
      <w:marTop w:val="0"/>
      <w:marBottom w:val="0"/>
      <w:divBdr>
        <w:top w:val="none" w:sz="0" w:space="0" w:color="auto"/>
        <w:left w:val="none" w:sz="0" w:space="0" w:color="auto"/>
        <w:bottom w:val="none" w:sz="0" w:space="0" w:color="auto"/>
        <w:right w:val="none" w:sz="0" w:space="0" w:color="auto"/>
      </w:divBdr>
    </w:div>
    <w:div w:id="1952978728">
      <w:bodyDiv w:val="1"/>
      <w:marLeft w:val="0"/>
      <w:marRight w:val="0"/>
      <w:marTop w:val="0"/>
      <w:marBottom w:val="0"/>
      <w:divBdr>
        <w:top w:val="none" w:sz="0" w:space="0" w:color="auto"/>
        <w:left w:val="none" w:sz="0" w:space="0" w:color="auto"/>
        <w:bottom w:val="none" w:sz="0" w:space="0" w:color="auto"/>
        <w:right w:val="none" w:sz="0" w:space="0" w:color="auto"/>
      </w:divBdr>
    </w:div>
    <w:div w:id="1953050653">
      <w:bodyDiv w:val="1"/>
      <w:marLeft w:val="0"/>
      <w:marRight w:val="0"/>
      <w:marTop w:val="0"/>
      <w:marBottom w:val="0"/>
      <w:divBdr>
        <w:top w:val="none" w:sz="0" w:space="0" w:color="auto"/>
        <w:left w:val="none" w:sz="0" w:space="0" w:color="auto"/>
        <w:bottom w:val="none" w:sz="0" w:space="0" w:color="auto"/>
        <w:right w:val="none" w:sz="0" w:space="0" w:color="auto"/>
      </w:divBdr>
    </w:div>
    <w:div w:id="1954046584">
      <w:bodyDiv w:val="1"/>
      <w:marLeft w:val="0"/>
      <w:marRight w:val="0"/>
      <w:marTop w:val="0"/>
      <w:marBottom w:val="0"/>
      <w:divBdr>
        <w:top w:val="none" w:sz="0" w:space="0" w:color="auto"/>
        <w:left w:val="none" w:sz="0" w:space="0" w:color="auto"/>
        <w:bottom w:val="none" w:sz="0" w:space="0" w:color="auto"/>
        <w:right w:val="none" w:sz="0" w:space="0" w:color="auto"/>
      </w:divBdr>
    </w:div>
    <w:div w:id="1954436861">
      <w:bodyDiv w:val="1"/>
      <w:marLeft w:val="0"/>
      <w:marRight w:val="0"/>
      <w:marTop w:val="0"/>
      <w:marBottom w:val="0"/>
      <w:divBdr>
        <w:top w:val="none" w:sz="0" w:space="0" w:color="auto"/>
        <w:left w:val="none" w:sz="0" w:space="0" w:color="auto"/>
        <w:bottom w:val="none" w:sz="0" w:space="0" w:color="auto"/>
        <w:right w:val="none" w:sz="0" w:space="0" w:color="auto"/>
      </w:divBdr>
    </w:div>
    <w:div w:id="1954437738">
      <w:bodyDiv w:val="1"/>
      <w:marLeft w:val="0"/>
      <w:marRight w:val="0"/>
      <w:marTop w:val="0"/>
      <w:marBottom w:val="0"/>
      <w:divBdr>
        <w:top w:val="none" w:sz="0" w:space="0" w:color="auto"/>
        <w:left w:val="none" w:sz="0" w:space="0" w:color="auto"/>
        <w:bottom w:val="none" w:sz="0" w:space="0" w:color="auto"/>
        <w:right w:val="none" w:sz="0" w:space="0" w:color="auto"/>
      </w:divBdr>
    </w:div>
    <w:div w:id="1954821695">
      <w:bodyDiv w:val="1"/>
      <w:marLeft w:val="0"/>
      <w:marRight w:val="0"/>
      <w:marTop w:val="0"/>
      <w:marBottom w:val="0"/>
      <w:divBdr>
        <w:top w:val="none" w:sz="0" w:space="0" w:color="auto"/>
        <w:left w:val="none" w:sz="0" w:space="0" w:color="auto"/>
        <w:bottom w:val="none" w:sz="0" w:space="0" w:color="auto"/>
        <w:right w:val="none" w:sz="0" w:space="0" w:color="auto"/>
      </w:divBdr>
    </w:div>
    <w:div w:id="1954823130">
      <w:bodyDiv w:val="1"/>
      <w:marLeft w:val="0"/>
      <w:marRight w:val="0"/>
      <w:marTop w:val="0"/>
      <w:marBottom w:val="0"/>
      <w:divBdr>
        <w:top w:val="none" w:sz="0" w:space="0" w:color="auto"/>
        <w:left w:val="none" w:sz="0" w:space="0" w:color="auto"/>
        <w:bottom w:val="none" w:sz="0" w:space="0" w:color="auto"/>
        <w:right w:val="none" w:sz="0" w:space="0" w:color="auto"/>
      </w:divBdr>
    </w:div>
    <w:div w:id="1954945922">
      <w:bodyDiv w:val="1"/>
      <w:marLeft w:val="0"/>
      <w:marRight w:val="0"/>
      <w:marTop w:val="0"/>
      <w:marBottom w:val="0"/>
      <w:divBdr>
        <w:top w:val="none" w:sz="0" w:space="0" w:color="auto"/>
        <w:left w:val="none" w:sz="0" w:space="0" w:color="auto"/>
        <w:bottom w:val="none" w:sz="0" w:space="0" w:color="auto"/>
        <w:right w:val="none" w:sz="0" w:space="0" w:color="auto"/>
      </w:divBdr>
    </w:div>
    <w:div w:id="1955672869">
      <w:bodyDiv w:val="1"/>
      <w:marLeft w:val="0"/>
      <w:marRight w:val="0"/>
      <w:marTop w:val="0"/>
      <w:marBottom w:val="0"/>
      <w:divBdr>
        <w:top w:val="none" w:sz="0" w:space="0" w:color="auto"/>
        <w:left w:val="none" w:sz="0" w:space="0" w:color="auto"/>
        <w:bottom w:val="none" w:sz="0" w:space="0" w:color="auto"/>
        <w:right w:val="none" w:sz="0" w:space="0" w:color="auto"/>
      </w:divBdr>
    </w:div>
    <w:div w:id="1956058659">
      <w:bodyDiv w:val="1"/>
      <w:marLeft w:val="0"/>
      <w:marRight w:val="0"/>
      <w:marTop w:val="0"/>
      <w:marBottom w:val="0"/>
      <w:divBdr>
        <w:top w:val="none" w:sz="0" w:space="0" w:color="auto"/>
        <w:left w:val="none" w:sz="0" w:space="0" w:color="auto"/>
        <w:bottom w:val="none" w:sz="0" w:space="0" w:color="auto"/>
        <w:right w:val="none" w:sz="0" w:space="0" w:color="auto"/>
      </w:divBdr>
    </w:div>
    <w:div w:id="1956207281">
      <w:bodyDiv w:val="1"/>
      <w:marLeft w:val="0"/>
      <w:marRight w:val="0"/>
      <w:marTop w:val="0"/>
      <w:marBottom w:val="0"/>
      <w:divBdr>
        <w:top w:val="none" w:sz="0" w:space="0" w:color="auto"/>
        <w:left w:val="none" w:sz="0" w:space="0" w:color="auto"/>
        <w:bottom w:val="none" w:sz="0" w:space="0" w:color="auto"/>
        <w:right w:val="none" w:sz="0" w:space="0" w:color="auto"/>
      </w:divBdr>
    </w:div>
    <w:div w:id="1957710056">
      <w:bodyDiv w:val="1"/>
      <w:marLeft w:val="0"/>
      <w:marRight w:val="0"/>
      <w:marTop w:val="0"/>
      <w:marBottom w:val="0"/>
      <w:divBdr>
        <w:top w:val="none" w:sz="0" w:space="0" w:color="auto"/>
        <w:left w:val="none" w:sz="0" w:space="0" w:color="auto"/>
        <w:bottom w:val="none" w:sz="0" w:space="0" w:color="auto"/>
        <w:right w:val="none" w:sz="0" w:space="0" w:color="auto"/>
      </w:divBdr>
    </w:div>
    <w:div w:id="1957828901">
      <w:bodyDiv w:val="1"/>
      <w:marLeft w:val="0"/>
      <w:marRight w:val="0"/>
      <w:marTop w:val="0"/>
      <w:marBottom w:val="0"/>
      <w:divBdr>
        <w:top w:val="none" w:sz="0" w:space="0" w:color="auto"/>
        <w:left w:val="none" w:sz="0" w:space="0" w:color="auto"/>
        <w:bottom w:val="none" w:sz="0" w:space="0" w:color="auto"/>
        <w:right w:val="none" w:sz="0" w:space="0" w:color="auto"/>
      </w:divBdr>
    </w:div>
    <w:div w:id="1958753603">
      <w:bodyDiv w:val="1"/>
      <w:marLeft w:val="0"/>
      <w:marRight w:val="0"/>
      <w:marTop w:val="0"/>
      <w:marBottom w:val="0"/>
      <w:divBdr>
        <w:top w:val="none" w:sz="0" w:space="0" w:color="auto"/>
        <w:left w:val="none" w:sz="0" w:space="0" w:color="auto"/>
        <w:bottom w:val="none" w:sz="0" w:space="0" w:color="auto"/>
        <w:right w:val="none" w:sz="0" w:space="0" w:color="auto"/>
      </w:divBdr>
    </w:div>
    <w:div w:id="1959799896">
      <w:bodyDiv w:val="1"/>
      <w:marLeft w:val="0"/>
      <w:marRight w:val="0"/>
      <w:marTop w:val="0"/>
      <w:marBottom w:val="0"/>
      <w:divBdr>
        <w:top w:val="none" w:sz="0" w:space="0" w:color="auto"/>
        <w:left w:val="none" w:sz="0" w:space="0" w:color="auto"/>
        <w:bottom w:val="none" w:sz="0" w:space="0" w:color="auto"/>
        <w:right w:val="none" w:sz="0" w:space="0" w:color="auto"/>
      </w:divBdr>
    </w:div>
    <w:div w:id="1960142112">
      <w:bodyDiv w:val="1"/>
      <w:marLeft w:val="0"/>
      <w:marRight w:val="0"/>
      <w:marTop w:val="0"/>
      <w:marBottom w:val="0"/>
      <w:divBdr>
        <w:top w:val="none" w:sz="0" w:space="0" w:color="auto"/>
        <w:left w:val="none" w:sz="0" w:space="0" w:color="auto"/>
        <w:bottom w:val="none" w:sz="0" w:space="0" w:color="auto"/>
        <w:right w:val="none" w:sz="0" w:space="0" w:color="auto"/>
      </w:divBdr>
    </w:div>
    <w:div w:id="1960798261">
      <w:bodyDiv w:val="1"/>
      <w:marLeft w:val="0"/>
      <w:marRight w:val="0"/>
      <w:marTop w:val="0"/>
      <w:marBottom w:val="0"/>
      <w:divBdr>
        <w:top w:val="none" w:sz="0" w:space="0" w:color="auto"/>
        <w:left w:val="none" w:sz="0" w:space="0" w:color="auto"/>
        <w:bottom w:val="none" w:sz="0" w:space="0" w:color="auto"/>
        <w:right w:val="none" w:sz="0" w:space="0" w:color="auto"/>
      </w:divBdr>
    </w:div>
    <w:div w:id="1960799086">
      <w:bodyDiv w:val="1"/>
      <w:marLeft w:val="0"/>
      <w:marRight w:val="0"/>
      <w:marTop w:val="0"/>
      <w:marBottom w:val="0"/>
      <w:divBdr>
        <w:top w:val="none" w:sz="0" w:space="0" w:color="auto"/>
        <w:left w:val="none" w:sz="0" w:space="0" w:color="auto"/>
        <w:bottom w:val="none" w:sz="0" w:space="0" w:color="auto"/>
        <w:right w:val="none" w:sz="0" w:space="0" w:color="auto"/>
      </w:divBdr>
    </w:div>
    <w:div w:id="1961381034">
      <w:bodyDiv w:val="1"/>
      <w:marLeft w:val="0"/>
      <w:marRight w:val="0"/>
      <w:marTop w:val="0"/>
      <w:marBottom w:val="0"/>
      <w:divBdr>
        <w:top w:val="none" w:sz="0" w:space="0" w:color="auto"/>
        <w:left w:val="none" w:sz="0" w:space="0" w:color="auto"/>
        <w:bottom w:val="none" w:sz="0" w:space="0" w:color="auto"/>
        <w:right w:val="none" w:sz="0" w:space="0" w:color="auto"/>
      </w:divBdr>
    </w:div>
    <w:div w:id="1962034371">
      <w:bodyDiv w:val="1"/>
      <w:marLeft w:val="0"/>
      <w:marRight w:val="0"/>
      <w:marTop w:val="0"/>
      <w:marBottom w:val="0"/>
      <w:divBdr>
        <w:top w:val="none" w:sz="0" w:space="0" w:color="auto"/>
        <w:left w:val="none" w:sz="0" w:space="0" w:color="auto"/>
        <w:bottom w:val="none" w:sz="0" w:space="0" w:color="auto"/>
        <w:right w:val="none" w:sz="0" w:space="0" w:color="auto"/>
      </w:divBdr>
    </w:div>
    <w:div w:id="1962568859">
      <w:bodyDiv w:val="1"/>
      <w:marLeft w:val="0"/>
      <w:marRight w:val="0"/>
      <w:marTop w:val="0"/>
      <w:marBottom w:val="0"/>
      <w:divBdr>
        <w:top w:val="none" w:sz="0" w:space="0" w:color="auto"/>
        <w:left w:val="none" w:sz="0" w:space="0" w:color="auto"/>
        <w:bottom w:val="none" w:sz="0" w:space="0" w:color="auto"/>
        <w:right w:val="none" w:sz="0" w:space="0" w:color="auto"/>
      </w:divBdr>
    </w:div>
    <w:div w:id="1962682366">
      <w:bodyDiv w:val="1"/>
      <w:marLeft w:val="0"/>
      <w:marRight w:val="0"/>
      <w:marTop w:val="0"/>
      <w:marBottom w:val="0"/>
      <w:divBdr>
        <w:top w:val="none" w:sz="0" w:space="0" w:color="auto"/>
        <w:left w:val="none" w:sz="0" w:space="0" w:color="auto"/>
        <w:bottom w:val="none" w:sz="0" w:space="0" w:color="auto"/>
        <w:right w:val="none" w:sz="0" w:space="0" w:color="auto"/>
      </w:divBdr>
    </w:div>
    <w:div w:id="1964381411">
      <w:bodyDiv w:val="1"/>
      <w:marLeft w:val="0"/>
      <w:marRight w:val="0"/>
      <w:marTop w:val="0"/>
      <w:marBottom w:val="0"/>
      <w:divBdr>
        <w:top w:val="none" w:sz="0" w:space="0" w:color="auto"/>
        <w:left w:val="none" w:sz="0" w:space="0" w:color="auto"/>
        <w:bottom w:val="none" w:sz="0" w:space="0" w:color="auto"/>
        <w:right w:val="none" w:sz="0" w:space="0" w:color="auto"/>
      </w:divBdr>
    </w:div>
    <w:div w:id="1964725012">
      <w:bodyDiv w:val="1"/>
      <w:marLeft w:val="0"/>
      <w:marRight w:val="0"/>
      <w:marTop w:val="0"/>
      <w:marBottom w:val="0"/>
      <w:divBdr>
        <w:top w:val="none" w:sz="0" w:space="0" w:color="auto"/>
        <w:left w:val="none" w:sz="0" w:space="0" w:color="auto"/>
        <w:bottom w:val="none" w:sz="0" w:space="0" w:color="auto"/>
        <w:right w:val="none" w:sz="0" w:space="0" w:color="auto"/>
      </w:divBdr>
    </w:div>
    <w:div w:id="1964800838">
      <w:bodyDiv w:val="1"/>
      <w:marLeft w:val="0"/>
      <w:marRight w:val="0"/>
      <w:marTop w:val="0"/>
      <w:marBottom w:val="0"/>
      <w:divBdr>
        <w:top w:val="none" w:sz="0" w:space="0" w:color="auto"/>
        <w:left w:val="none" w:sz="0" w:space="0" w:color="auto"/>
        <w:bottom w:val="none" w:sz="0" w:space="0" w:color="auto"/>
        <w:right w:val="none" w:sz="0" w:space="0" w:color="auto"/>
      </w:divBdr>
    </w:div>
    <w:div w:id="1964849285">
      <w:bodyDiv w:val="1"/>
      <w:marLeft w:val="0"/>
      <w:marRight w:val="0"/>
      <w:marTop w:val="0"/>
      <w:marBottom w:val="0"/>
      <w:divBdr>
        <w:top w:val="none" w:sz="0" w:space="0" w:color="auto"/>
        <w:left w:val="none" w:sz="0" w:space="0" w:color="auto"/>
        <w:bottom w:val="none" w:sz="0" w:space="0" w:color="auto"/>
        <w:right w:val="none" w:sz="0" w:space="0" w:color="auto"/>
      </w:divBdr>
    </w:div>
    <w:div w:id="1964968024">
      <w:bodyDiv w:val="1"/>
      <w:marLeft w:val="0"/>
      <w:marRight w:val="0"/>
      <w:marTop w:val="0"/>
      <w:marBottom w:val="0"/>
      <w:divBdr>
        <w:top w:val="none" w:sz="0" w:space="0" w:color="auto"/>
        <w:left w:val="none" w:sz="0" w:space="0" w:color="auto"/>
        <w:bottom w:val="none" w:sz="0" w:space="0" w:color="auto"/>
        <w:right w:val="none" w:sz="0" w:space="0" w:color="auto"/>
      </w:divBdr>
      <w:divsChild>
        <w:div w:id="1776245352">
          <w:marLeft w:val="0"/>
          <w:marRight w:val="0"/>
          <w:marTop w:val="0"/>
          <w:marBottom w:val="240"/>
          <w:divBdr>
            <w:top w:val="none" w:sz="0" w:space="0" w:color="auto"/>
            <w:left w:val="none" w:sz="0" w:space="0" w:color="auto"/>
            <w:bottom w:val="none" w:sz="0" w:space="0" w:color="auto"/>
            <w:right w:val="none" w:sz="0" w:space="0" w:color="auto"/>
          </w:divBdr>
        </w:div>
      </w:divsChild>
    </w:div>
    <w:div w:id="1965847664">
      <w:bodyDiv w:val="1"/>
      <w:marLeft w:val="0"/>
      <w:marRight w:val="0"/>
      <w:marTop w:val="0"/>
      <w:marBottom w:val="0"/>
      <w:divBdr>
        <w:top w:val="none" w:sz="0" w:space="0" w:color="auto"/>
        <w:left w:val="none" w:sz="0" w:space="0" w:color="auto"/>
        <w:bottom w:val="none" w:sz="0" w:space="0" w:color="auto"/>
        <w:right w:val="none" w:sz="0" w:space="0" w:color="auto"/>
      </w:divBdr>
    </w:div>
    <w:div w:id="1966082191">
      <w:bodyDiv w:val="1"/>
      <w:marLeft w:val="0"/>
      <w:marRight w:val="0"/>
      <w:marTop w:val="0"/>
      <w:marBottom w:val="0"/>
      <w:divBdr>
        <w:top w:val="none" w:sz="0" w:space="0" w:color="auto"/>
        <w:left w:val="none" w:sz="0" w:space="0" w:color="auto"/>
        <w:bottom w:val="none" w:sz="0" w:space="0" w:color="auto"/>
        <w:right w:val="none" w:sz="0" w:space="0" w:color="auto"/>
      </w:divBdr>
    </w:div>
    <w:div w:id="1966542646">
      <w:bodyDiv w:val="1"/>
      <w:marLeft w:val="0"/>
      <w:marRight w:val="0"/>
      <w:marTop w:val="0"/>
      <w:marBottom w:val="0"/>
      <w:divBdr>
        <w:top w:val="none" w:sz="0" w:space="0" w:color="auto"/>
        <w:left w:val="none" w:sz="0" w:space="0" w:color="auto"/>
        <w:bottom w:val="none" w:sz="0" w:space="0" w:color="auto"/>
        <w:right w:val="none" w:sz="0" w:space="0" w:color="auto"/>
      </w:divBdr>
    </w:div>
    <w:div w:id="1966542932">
      <w:bodyDiv w:val="1"/>
      <w:marLeft w:val="0"/>
      <w:marRight w:val="0"/>
      <w:marTop w:val="0"/>
      <w:marBottom w:val="0"/>
      <w:divBdr>
        <w:top w:val="none" w:sz="0" w:space="0" w:color="auto"/>
        <w:left w:val="none" w:sz="0" w:space="0" w:color="auto"/>
        <w:bottom w:val="none" w:sz="0" w:space="0" w:color="auto"/>
        <w:right w:val="none" w:sz="0" w:space="0" w:color="auto"/>
      </w:divBdr>
    </w:div>
    <w:div w:id="1966621411">
      <w:bodyDiv w:val="1"/>
      <w:marLeft w:val="0"/>
      <w:marRight w:val="0"/>
      <w:marTop w:val="0"/>
      <w:marBottom w:val="0"/>
      <w:divBdr>
        <w:top w:val="none" w:sz="0" w:space="0" w:color="auto"/>
        <w:left w:val="none" w:sz="0" w:space="0" w:color="auto"/>
        <w:bottom w:val="none" w:sz="0" w:space="0" w:color="auto"/>
        <w:right w:val="none" w:sz="0" w:space="0" w:color="auto"/>
      </w:divBdr>
    </w:div>
    <w:div w:id="1967589024">
      <w:bodyDiv w:val="1"/>
      <w:marLeft w:val="0"/>
      <w:marRight w:val="0"/>
      <w:marTop w:val="0"/>
      <w:marBottom w:val="0"/>
      <w:divBdr>
        <w:top w:val="none" w:sz="0" w:space="0" w:color="auto"/>
        <w:left w:val="none" w:sz="0" w:space="0" w:color="auto"/>
        <w:bottom w:val="none" w:sz="0" w:space="0" w:color="auto"/>
        <w:right w:val="none" w:sz="0" w:space="0" w:color="auto"/>
      </w:divBdr>
    </w:div>
    <w:div w:id="1967806258">
      <w:bodyDiv w:val="1"/>
      <w:marLeft w:val="0"/>
      <w:marRight w:val="0"/>
      <w:marTop w:val="0"/>
      <w:marBottom w:val="0"/>
      <w:divBdr>
        <w:top w:val="none" w:sz="0" w:space="0" w:color="auto"/>
        <w:left w:val="none" w:sz="0" w:space="0" w:color="auto"/>
        <w:bottom w:val="none" w:sz="0" w:space="0" w:color="auto"/>
        <w:right w:val="none" w:sz="0" w:space="0" w:color="auto"/>
      </w:divBdr>
    </w:div>
    <w:div w:id="1970238649">
      <w:bodyDiv w:val="1"/>
      <w:marLeft w:val="0"/>
      <w:marRight w:val="0"/>
      <w:marTop w:val="0"/>
      <w:marBottom w:val="0"/>
      <w:divBdr>
        <w:top w:val="none" w:sz="0" w:space="0" w:color="auto"/>
        <w:left w:val="none" w:sz="0" w:space="0" w:color="auto"/>
        <w:bottom w:val="none" w:sz="0" w:space="0" w:color="auto"/>
        <w:right w:val="none" w:sz="0" w:space="0" w:color="auto"/>
      </w:divBdr>
    </w:div>
    <w:div w:id="1970668178">
      <w:bodyDiv w:val="1"/>
      <w:marLeft w:val="0"/>
      <w:marRight w:val="0"/>
      <w:marTop w:val="0"/>
      <w:marBottom w:val="0"/>
      <w:divBdr>
        <w:top w:val="none" w:sz="0" w:space="0" w:color="auto"/>
        <w:left w:val="none" w:sz="0" w:space="0" w:color="auto"/>
        <w:bottom w:val="none" w:sz="0" w:space="0" w:color="auto"/>
        <w:right w:val="none" w:sz="0" w:space="0" w:color="auto"/>
      </w:divBdr>
    </w:div>
    <w:div w:id="1971860066">
      <w:bodyDiv w:val="1"/>
      <w:marLeft w:val="0"/>
      <w:marRight w:val="0"/>
      <w:marTop w:val="0"/>
      <w:marBottom w:val="0"/>
      <w:divBdr>
        <w:top w:val="none" w:sz="0" w:space="0" w:color="auto"/>
        <w:left w:val="none" w:sz="0" w:space="0" w:color="auto"/>
        <w:bottom w:val="none" w:sz="0" w:space="0" w:color="auto"/>
        <w:right w:val="none" w:sz="0" w:space="0" w:color="auto"/>
      </w:divBdr>
      <w:divsChild>
        <w:div w:id="483157532">
          <w:marLeft w:val="0"/>
          <w:marRight w:val="0"/>
          <w:marTop w:val="0"/>
          <w:marBottom w:val="240"/>
          <w:divBdr>
            <w:top w:val="none" w:sz="0" w:space="0" w:color="auto"/>
            <w:left w:val="none" w:sz="0" w:space="0" w:color="auto"/>
            <w:bottom w:val="none" w:sz="0" w:space="0" w:color="auto"/>
            <w:right w:val="none" w:sz="0" w:space="0" w:color="auto"/>
          </w:divBdr>
          <w:divsChild>
            <w:div w:id="18772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7409">
      <w:bodyDiv w:val="1"/>
      <w:marLeft w:val="0"/>
      <w:marRight w:val="0"/>
      <w:marTop w:val="0"/>
      <w:marBottom w:val="0"/>
      <w:divBdr>
        <w:top w:val="none" w:sz="0" w:space="0" w:color="auto"/>
        <w:left w:val="none" w:sz="0" w:space="0" w:color="auto"/>
        <w:bottom w:val="none" w:sz="0" w:space="0" w:color="auto"/>
        <w:right w:val="none" w:sz="0" w:space="0" w:color="auto"/>
      </w:divBdr>
    </w:div>
    <w:div w:id="1972322698">
      <w:bodyDiv w:val="1"/>
      <w:marLeft w:val="0"/>
      <w:marRight w:val="0"/>
      <w:marTop w:val="0"/>
      <w:marBottom w:val="0"/>
      <w:divBdr>
        <w:top w:val="none" w:sz="0" w:space="0" w:color="auto"/>
        <w:left w:val="none" w:sz="0" w:space="0" w:color="auto"/>
        <w:bottom w:val="none" w:sz="0" w:space="0" w:color="auto"/>
        <w:right w:val="none" w:sz="0" w:space="0" w:color="auto"/>
      </w:divBdr>
    </w:div>
    <w:div w:id="1972901404">
      <w:bodyDiv w:val="1"/>
      <w:marLeft w:val="0"/>
      <w:marRight w:val="0"/>
      <w:marTop w:val="0"/>
      <w:marBottom w:val="0"/>
      <w:divBdr>
        <w:top w:val="none" w:sz="0" w:space="0" w:color="auto"/>
        <w:left w:val="none" w:sz="0" w:space="0" w:color="auto"/>
        <w:bottom w:val="none" w:sz="0" w:space="0" w:color="auto"/>
        <w:right w:val="none" w:sz="0" w:space="0" w:color="auto"/>
      </w:divBdr>
    </w:div>
    <w:div w:id="1973829737">
      <w:bodyDiv w:val="1"/>
      <w:marLeft w:val="0"/>
      <w:marRight w:val="0"/>
      <w:marTop w:val="0"/>
      <w:marBottom w:val="0"/>
      <w:divBdr>
        <w:top w:val="none" w:sz="0" w:space="0" w:color="auto"/>
        <w:left w:val="none" w:sz="0" w:space="0" w:color="auto"/>
        <w:bottom w:val="none" w:sz="0" w:space="0" w:color="auto"/>
        <w:right w:val="none" w:sz="0" w:space="0" w:color="auto"/>
      </w:divBdr>
    </w:div>
    <w:div w:id="1974091033">
      <w:bodyDiv w:val="1"/>
      <w:marLeft w:val="0"/>
      <w:marRight w:val="0"/>
      <w:marTop w:val="0"/>
      <w:marBottom w:val="0"/>
      <w:divBdr>
        <w:top w:val="none" w:sz="0" w:space="0" w:color="auto"/>
        <w:left w:val="none" w:sz="0" w:space="0" w:color="auto"/>
        <w:bottom w:val="none" w:sz="0" w:space="0" w:color="auto"/>
        <w:right w:val="none" w:sz="0" w:space="0" w:color="auto"/>
      </w:divBdr>
    </w:div>
    <w:div w:id="1974172055">
      <w:bodyDiv w:val="1"/>
      <w:marLeft w:val="0"/>
      <w:marRight w:val="0"/>
      <w:marTop w:val="0"/>
      <w:marBottom w:val="0"/>
      <w:divBdr>
        <w:top w:val="none" w:sz="0" w:space="0" w:color="auto"/>
        <w:left w:val="none" w:sz="0" w:space="0" w:color="auto"/>
        <w:bottom w:val="none" w:sz="0" w:space="0" w:color="auto"/>
        <w:right w:val="none" w:sz="0" w:space="0" w:color="auto"/>
      </w:divBdr>
    </w:div>
    <w:div w:id="1975283536">
      <w:bodyDiv w:val="1"/>
      <w:marLeft w:val="0"/>
      <w:marRight w:val="0"/>
      <w:marTop w:val="0"/>
      <w:marBottom w:val="0"/>
      <w:divBdr>
        <w:top w:val="none" w:sz="0" w:space="0" w:color="auto"/>
        <w:left w:val="none" w:sz="0" w:space="0" w:color="auto"/>
        <w:bottom w:val="none" w:sz="0" w:space="0" w:color="auto"/>
        <w:right w:val="none" w:sz="0" w:space="0" w:color="auto"/>
      </w:divBdr>
    </w:div>
    <w:div w:id="1976334206">
      <w:bodyDiv w:val="1"/>
      <w:marLeft w:val="0"/>
      <w:marRight w:val="0"/>
      <w:marTop w:val="0"/>
      <w:marBottom w:val="0"/>
      <w:divBdr>
        <w:top w:val="none" w:sz="0" w:space="0" w:color="auto"/>
        <w:left w:val="none" w:sz="0" w:space="0" w:color="auto"/>
        <w:bottom w:val="none" w:sz="0" w:space="0" w:color="auto"/>
        <w:right w:val="none" w:sz="0" w:space="0" w:color="auto"/>
      </w:divBdr>
    </w:div>
    <w:div w:id="1976635938">
      <w:bodyDiv w:val="1"/>
      <w:marLeft w:val="0"/>
      <w:marRight w:val="0"/>
      <w:marTop w:val="0"/>
      <w:marBottom w:val="0"/>
      <w:divBdr>
        <w:top w:val="none" w:sz="0" w:space="0" w:color="auto"/>
        <w:left w:val="none" w:sz="0" w:space="0" w:color="auto"/>
        <w:bottom w:val="none" w:sz="0" w:space="0" w:color="auto"/>
        <w:right w:val="none" w:sz="0" w:space="0" w:color="auto"/>
      </w:divBdr>
    </w:div>
    <w:div w:id="1977829096">
      <w:bodyDiv w:val="1"/>
      <w:marLeft w:val="0"/>
      <w:marRight w:val="0"/>
      <w:marTop w:val="0"/>
      <w:marBottom w:val="0"/>
      <w:divBdr>
        <w:top w:val="none" w:sz="0" w:space="0" w:color="auto"/>
        <w:left w:val="none" w:sz="0" w:space="0" w:color="auto"/>
        <w:bottom w:val="none" w:sz="0" w:space="0" w:color="auto"/>
        <w:right w:val="none" w:sz="0" w:space="0" w:color="auto"/>
      </w:divBdr>
    </w:div>
    <w:div w:id="1978027559">
      <w:bodyDiv w:val="1"/>
      <w:marLeft w:val="0"/>
      <w:marRight w:val="0"/>
      <w:marTop w:val="0"/>
      <w:marBottom w:val="0"/>
      <w:divBdr>
        <w:top w:val="none" w:sz="0" w:space="0" w:color="auto"/>
        <w:left w:val="none" w:sz="0" w:space="0" w:color="auto"/>
        <w:bottom w:val="none" w:sz="0" w:space="0" w:color="auto"/>
        <w:right w:val="none" w:sz="0" w:space="0" w:color="auto"/>
      </w:divBdr>
    </w:div>
    <w:div w:id="1978341786">
      <w:bodyDiv w:val="1"/>
      <w:marLeft w:val="0"/>
      <w:marRight w:val="0"/>
      <w:marTop w:val="0"/>
      <w:marBottom w:val="0"/>
      <w:divBdr>
        <w:top w:val="none" w:sz="0" w:space="0" w:color="auto"/>
        <w:left w:val="none" w:sz="0" w:space="0" w:color="auto"/>
        <w:bottom w:val="none" w:sz="0" w:space="0" w:color="auto"/>
        <w:right w:val="none" w:sz="0" w:space="0" w:color="auto"/>
      </w:divBdr>
    </w:div>
    <w:div w:id="1979020915">
      <w:bodyDiv w:val="1"/>
      <w:marLeft w:val="0"/>
      <w:marRight w:val="0"/>
      <w:marTop w:val="0"/>
      <w:marBottom w:val="0"/>
      <w:divBdr>
        <w:top w:val="none" w:sz="0" w:space="0" w:color="auto"/>
        <w:left w:val="none" w:sz="0" w:space="0" w:color="auto"/>
        <w:bottom w:val="none" w:sz="0" w:space="0" w:color="auto"/>
        <w:right w:val="none" w:sz="0" w:space="0" w:color="auto"/>
      </w:divBdr>
    </w:div>
    <w:div w:id="1981956240">
      <w:bodyDiv w:val="1"/>
      <w:marLeft w:val="0"/>
      <w:marRight w:val="0"/>
      <w:marTop w:val="0"/>
      <w:marBottom w:val="0"/>
      <w:divBdr>
        <w:top w:val="none" w:sz="0" w:space="0" w:color="auto"/>
        <w:left w:val="none" w:sz="0" w:space="0" w:color="auto"/>
        <w:bottom w:val="none" w:sz="0" w:space="0" w:color="auto"/>
        <w:right w:val="none" w:sz="0" w:space="0" w:color="auto"/>
      </w:divBdr>
    </w:div>
    <w:div w:id="1981960877">
      <w:bodyDiv w:val="1"/>
      <w:marLeft w:val="0"/>
      <w:marRight w:val="0"/>
      <w:marTop w:val="0"/>
      <w:marBottom w:val="0"/>
      <w:divBdr>
        <w:top w:val="none" w:sz="0" w:space="0" w:color="auto"/>
        <w:left w:val="none" w:sz="0" w:space="0" w:color="auto"/>
        <w:bottom w:val="none" w:sz="0" w:space="0" w:color="auto"/>
        <w:right w:val="none" w:sz="0" w:space="0" w:color="auto"/>
      </w:divBdr>
    </w:div>
    <w:div w:id="1984432432">
      <w:bodyDiv w:val="1"/>
      <w:marLeft w:val="0"/>
      <w:marRight w:val="0"/>
      <w:marTop w:val="0"/>
      <w:marBottom w:val="0"/>
      <w:divBdr>
        <w:top w:val="none" w:sz="0" w:space="0" w:color="auto"/>
        <w:left w:val="none" w:sz="0" w:space="0" w:color="auto"/>
        <w:bottom w:val="none" w:sz="0" w:space="0" w:color="auto"/>
        <w:right w:val="none" w:sz="0" w:space="0" w:color="auto"/>
      </w:divBdr>
    </w:div>
    <w:div w:id="1984890652">
      <w:bodyDiv w:val="1"/>
      <w:marLeft w:val="0"/>
      <w:marRight w:val="0"/>
      <w:marTop w:val="0"/>
      <w:marBottom w:val="0"/>
      <w:divBdr>
        <w:top w:val="none" w:sz="0" w:space="0" w:color="auto"/>
        <w:left w:val="none" w:sz="0" w:space="0" w:color="auto"/>
        <w:bottom w:val="none" w:sz="0" w:space="0" w:color="auto"/>
        <w:right w:val="none" w:sz="0" w:space="0" w:color="auto"/>
      </w:divBdr>
    </w:div>
    <w:div w:id="1985314655">
      <w:bodyDiv w:val="1"/>
      <w:marLeft w:val="0"/>
      <w:marRight w:val="0"/>
      <w:marTop w:val="0"/>
      <w:marBottom w:val="0"/>
      <w:divBdr>
        <w:top w:val="none" w:sz="0" w:space="0" w:color="auto"/>
        <w:left w:val="none" w:sz="0" w:space="0" w:color="auto"/>
        <w:bottom w:val="none" w:sz="0" w:space="0" w:color="auto"/>
        <w:right w:val="none" w:sz="0" w:space="0" w:color="auto"/>
      </w:divBdr>
    </w:div>
    <w:div w:id="1985502309">
      <w:bodyDiv w:val="1"/>
      <w:marLeft w:val="0"/>
      <w:marRight w:val="0"/>
      <w:marTop w:val="0"/>
      <w:marBottom w:val="0"/>
      <w:divBdr>
        <w:top w:val="none" w:sz="0" w:space="0" w:color="auto"/>
        <w:left w:val="none" w:sz="0" w:space="0" w:color="auto"/>
        <w:bottom w:val="none" w:sz="0" w:space="0" w:color="auto"/>
        <w:right w:val="none" w:sz="0" w:space="0" w:color="auto"/>
      </w:divBdr>
    </w:div>
    <w:div w:id="1985502838">
      <w:bodyDiv w:val="1"/>
      <w:marLeft w:val="0"/>
      <w:marRight w:val="0"/>
      <w:marTop w:val="0"/>
      <w:marBottom w:val="0"/>
      <w:divBdr>
        <w:top w:val="none" w:sz="0" w:space="0" w:color="auto"/>
        <w:left w:val="none" w:sz="0" w:space="0" w:color="auto"/>
        <w:bottom w:val="none" w:sz="0" w:space="0" w:color="auto"/>
        <w:right w:val="none" w:sz="0" w:space="0" w:color="auto"/>
      </w:divBdr>
    </w:div>
    <w:div w:id="1985697000">
      <w:bodyDiv w:val="1"/>
      <w:marLeft w:val="0"/>
      <w:marRight w:val="0"/>
      <w:marTop w:val="0"/>
      <w:marBottom w:val="0"/>
      <w:divBdr>
        <w:top w:val="none" w:sz="0" w:space="0" w:color="auto"/>
        <w:left w:val="none" w:sz="0" w:space="0" w:color="auto"/>
        <w:bottom w:val="none" w:sz="0" w:space="0" w:color="auto"/>
        <w:right w:val="none" w:sz="0" w:space="0" w:color="auto"/>
      </w:divBdr>
    </w:div>
    <w:div w:id="1986081299">
      <w:bodyDiv w:val="1"/>
      <w:marLeft w:val="0"/>
      <w:marRight w:val="0"/>
      <w:marTop w:val="0"/>
      <w:marBottom w:val="0"/>
      <w:divBdr>
        <w:top w:val="none" w:sz="0" w:space="0" w:color="auto"/>
        <w:left w:val="none" w:sz="0" w:space="0" w:color="auto"/>
        <w:bottom w:val="none" w:sz="0" w:space="0" w:color="auto"/>
        <w:right w:val="none" w:sz="0" w:space="0" w:color="auto"/>
      </w:divBdr>
    </w:div>
    <w:div w:id="1986231310">
      <w:bodyDiv w:val="1"/>
      <w:marLeft w:val="0"/>
      <w:marRight w:val="0"/>
      <w:marTop w:val="0"/>
      <w:marBottom w:val="0"/>
      <w:divBdr>
        <w:top w:val="none" w:sz="0" w:space="0" w:color="auto"/>
        <w:left w:val="none" w:sz="0" w:space="0" w:color="auto"/>
        <w:bottom w:val="none" w:sz="0" w:space="0" w:color="auto"/>
        <w:right w:val="none" w:sz="0" w:space="0" w:color="auto"/>
      </w:divBdr>
      <w:divsChild>
        <w:div w:id="1121339797">
          <w:marLeft w:val="0"/>
          <w:marRight w:val="0"/>
          <w:marTop w:val="0"/>
          <w:marBottom w:val="240"/>
          <w:divBdr>
            <w:top w:val="none" w:sz="0" w:space="0" w:color="auto"/>
            <w:left w:val="none" w:sz="0" w:space="0" w:color="auto"/>
            <w:bottom w:val="none" w:sz="0" w:space="0" w:color="auto"/>
            <w:right w:val="none" w:sz="0" w:space="0" w:color="auto"/>
          </w:divBdr>
          <w:divsChild>
            <w:div w:id="13499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799">
      <w:bodyDiv w:val="1"/>
      <w:marLeft w:val="0"/>
      <w:marRight w:val="0"/>
      <w:marTop w:val="0"/>
      <w:marBottom w:val="0"/>
      <w:divBdr>
        <w:top w:val="none" w:sz="0" w:space="0" w:color="auto"/>
        <w:left w:val="none" w:sz="0" w:space="0" w:color="auto"/>
        <w:bottom w:val="none" w:sz="0" w:space="0" w:color="auto"/>
        <w:right w:val="none" w:sz="0" w:space="0" w:color="auto"/>
      </w:divBdr>
    </w:div>
    <w:div w:id="1988170804">
      <w:bodyDiv w:val="1"/>
      <w:marLeft w:val="0"/>
      <w:marRight w:val="0"/>
      <w:marTop w:val="0"/>
      <w:marBottom w:val="0"/>
      <w:divBdr>
        <w:top w:val="none" w:sz="0" w:space="0" w:color="auto"/>
        <w:left w:val="none" w:sz="0" w:space="0" w:color="auto"/>
        <w:bottom w:val="none" w:sz="0" w:space="0" w:color="auto"/>
        <w:right w:val="none" w:sz="0" w:space="0" w:color="auto"/>
      </w:divBdr>
    </w:div>
    <w:div w:id="1988778582">
      <w:bodyDiv w:val="1"/>
      <w:marLeft w:val="0"/>
      <w:marRight w:val="0"/>
      <w:marTop w:val="0"/>
      <w:marBottom w:val="0"/>
      <w:divBdr>
        <w:top w:val="none" w:sz="0" w:space="0" w:color="auto"/>
        <w:left w:val="none" w:sz="0" w:space="0" w:color="auto"/>
        <w:bottom w:val="none" w:sz="0" w:space="0" w:color="auto"/>
        <w:right w:val="none" w:sz="0" w:space="0" w:color="auto"/>
      </w:divBdr>
    </w:div>
    <w:div w:id="1989092353">
      <w:bodyDiv w:val="1"/>
      <w:marLeft w:val="0"/>
      <w:marRight w:val="0"/>
      <w:marTop w:val="0"/>
      <w:marBottom w:val="0"/>
      <w:divBdr>
        <w:top w:val="none" w:sz="0" w:space="0" w:color="auto"/>
        <w:left w:val="none" w:sz="0" w:space="0" w:color="auto"/>
        <w:bottom w:val="none" w:sz="0" w:space="0" w:color="auto"/>
        <w:right w:val="none" w:sz="0" w:space="0" w:color="auto"/>
      </w:divBdr>
    </w:div>
    <w:div w:id="1989359226">
      <w:bodyDiv w:val="1"/>
      <w:marLeft w:val="0"/>
      <w:marRight w:val="0"/>
      <w:marTop w:val="0"/>
      <w:marBottom w:val="0"/>
      <w:divBdr>
        <w:top w:val="none" w:sz="0" w:space="0" w:color="auto"/>
        <w:left w:val="none" w:sz="0" w:space="0" w:color="auto"/>
        <w:bottom w:val="none" w:sz="0" w:space="0" w:color="auto"/>
        <w:right w:val="none" w:sz="0" w:space="0" w:color="auto"/>
      </w:divBdr>
    </w:div>
    <w:div w:id="1989557158">
      <w:bodyDiv w:val="1"/>
      <w:marLeft w:val="0"/>
      <w:marRight w:val="0"/>
      <w:marTop w:val="0"/>
      <w:marBottom w:val="0"/>
      <w:divBdr>
        <w:top w:val="none" w:sz="0" w:space="0" w:color="auto"/>
        <w:left w:val="none" w:sz="0" w:space="0" w:color="auto"/>
        <w:bottom w:val="none" w:sz="0" w:space="0" w:color="auto"/>
        <w:right w:val="none" w:sz="0" w:space="0" w:color="auto"/>
      </w:divBdr>
    </w:div>
    <w:div w:id="1992101225">
      <w:bodyDiv w:val="1"/>
      <w:marLeft w:val="0"/>
      <w:marRight w:val="0"/>
      <w:marTop w:val="0"/>
      <w:marBottom w:val="0"/>
      <w:divBdr>
        <w:top w:val="none" w:sz="0" w:space="0" w:color="auto"/>
        <w:left w:val="none" w:sz="0" w:space="0" w:color="auto"/>
        <w:bottom w:val="none" w:sz="0" w:space="0" w:color="auto"/>
        <w:right w:val="none" w:sz="0" w:space="0" w:color="auto"/>
      </w:divBdr>
    </w:div>
    <w:div w:id="1992102258">
      <w:bodyDiv w:val="1"/>
      <w:marLeft w:val="0"/>
      <w:marRight w:val="0"/>
      <w:marTop w:val="0"/>
      <w:marBottom w:val="0"/>
      <w:divBdr>
        <w:top w:val="none" w:sz="0" w:space="0" w:color="auto"/>
        <w:left w:val="none" w:sz="0" w:space="0" w:color="auto"/>
        <w:bottom w:val="none" w:sz="0" w:space="0" w:color="auto"/>
        <w:right w:val="none" w:sz="0" w:space="0" w:color="auto"/>
      </w:divBdr>
      <w:divsChild>
        <w:div w:id="471365417">
          <w:marLeft w:val="0"/>
          <w:marRight w:val="0"/>
          <w:marTop w:val="0"/>
          <w:marBottom w:val="0"/>
          <w:divBdr>
            <w:top w:val="none" w:sz="0" w:space="0" w:color="auto"/>
            <w:left w:val="none" w:sz="0" w:space="0" w:color="auto"/>
            <w:bottom w:val="none" w:sz="0" w:space="0" w:color="auto"/>
            <w:right w:val="none" w:sz="0" w:space="0" w:color="auto"/>
          </w:divBdr>
        </w:div>
      </w:divsChild>
    </w:div>
    <w:div w:id="1993752005">
      <w:bodyDiv w:val="1"/>
      <w:marLeft w:val="0"/>
      <w:marRight w:val="0"/>
      <w:marTop w:val="0"/>
      <w:marBottom w:val="0"/>
      <w:divBdr>
        <w:top w:val="none" w:sz="0" w:space="0" w:color="auto"/>
        <w:left w:val="none" w:sz="0" w:space="0" w:color="auto"/>
        <w:bottom w:val="none" w:sz="0" w:space="0" w:color="auto"/>
        <w:right w:val="none" w:sz="0" w:space="0" w:color="auto"/>
      </w:divBdr>
    </w:div>
    <w:div w:id="1994336877">
      <w:bodyDiv w:val="1"/>
      <w:marLeft w:val="0"/>
      <w:marRight w:val="0"/>
      <w:marTop w:val="0"/>
      <w:marBottom w:val="0"/>
      <w:divBdr>
        <w:top w:val="none" w:sz="0" w:space="0" w:color="auto"/>
        <w:left w:val="none" w:sz="0" w:space="0" w:color="auto"/>
        <w:bottom w:val="none" w:sz="0" w:space="0" w:color="auto"/>
        <w:right w:val="none" w:sz="0" w:space="0" w:color="auto"/>
      </w:divBdr>
    </w:div>
    <w:div w:id="1994750991">
      <w:bodyDiv w:val="1"/>
      <w:marLeft w:val="0"/>
      <w:marRight w:val="0"/>
      <w:marTop w:val="0"/>
      <w:marBottom w:val="0"/>
      <w:divBdr>
        <w:top w:val="none" w:sz="0" w:space="0" w:color="auto"/>
        <w:left w:val="none" w:sz="0" w:space="0" w:color="auto"/>
        <w:bottom w:val="none" w:sz="0" w:space="0" w:color="auto"/>
        <w:right w:val="none" w:sz="0" w:space="0" w:color="auto"/>
      </w:divBdr>
    </w:div>
    <w:div w:id="1995140779">
      <w:bodyDiv w:val="1"/>
      <w:marLeft w:val="0"/>
      <w:marRight w:val="0"/>
      <w:marTop w:val="0"/>
      <w:marBottom w:val="0"/>
      <w:divBdr>
        <w:top w:val="none" w:sz="0" w:space="0" w:color="auto"/>
        <w:left w:val="none" w:sz="0" w:space="0" w:color="auto"/>
        <w:bottom w:val="none" w:sz="0" w:space="0" w:color="auto"/>
        <w:right w:val="none" w:sz="0" w:space="0" w:color="auto"/>
      </w:divBdr>
    </w:div>
    <w:div w:id="1995254596">
      <w:bodyDiv w:val="1"/>
      <w:marLeft w:val="0"/>
      <w:marRight w:val="0"/>
      <w:marTop w:val="0"/>
      <w:marBottom w:val="0"/>
      <w:divBdr>
        <w:top w:val="none" w:sz="0" w:space="0" w:color="auto"/>
        <w:left w:val="none" w:sz="0" w:space="0" w:color="auto"/>
        <w:bottom w:val="none" w:sz="0" w:space="0" w:color="auto"/>
        <w:right w:val="none" w:sz="0" w:space="0" w:color="auto"/>
      </w:divBdr>
    </w:div>
    <w:div w:id="1996299159">
      <w:bodyDiv w:val="1"/>
      <w:marLeft w:val="0"/>
      <w:marRight w:val="0"/>
      <w:marTop w:val="0"/>
      <w:marBottom w:val="0"/>
      <w:divBdr>
        <w:top w:val="none" w:sz="0" w:space="0" w:color="auto"/>
        <w:left w:val="none" w:sz="0" w:space="0" w:color="auto"/>
        <w:bottom w:val="none" w:sz="0" w:space="0" w:color="auto"/>
        <w:right w:val="none" w:sz="0" w:space="0" w:color="auto"/>
      </w:divBdr>
    </w:div>
    <w:div w:id="1996640503">
      <w:bodyDiv w:val="1"/>
      <w:marLeft w:val="0"/>
      <w:marRight w:val="0"/>
      <w:marTop w:val="0"/>
      <w:marBottom w:val="0"/>
      <w:divBdr>
        <w:top w:val="none" w:sz="0" w:space="0" w:color="auto"/>
        <w:left w:val="none" w:sz="0" w:space="0" w:color="auto"/>
        <w:bottom w:val="none" w:sz="0" w:space="0" w:color="auto"/>
        <w:right w:val="none" w:sz="0" w:space="0" w:color="auto"/>
      </w:divBdr>
    </w:div>
    <w:div w:id="1997101379">
      <w:bodyDiv w:val="1"/>
      <w:marLeft w:val="0"/>
      <w:marRight w:val="0"/>
      <w:marTop w:val="0"/>
      <w:marBottom w:val="0"/>
      <w:divBdr>
        <w:top w:val="none" w:sz="0" w:space="0" w:color="auto"/>
        <w:left w:val="none" w:sz="0" w:space="0" w:color="auto"/>
        <w:bottom w:val="none" w:sz="0" w:space="0" w:color="auto"/>
        <w:right w:val="none" w:sz="0" w:space="0" w:color="auto"/>
      </w:divBdr>
    </w:div>
    <w:div w:id="1997688298">
      <w:bodyDiv w:val="1"/>
      <w:marLeft w:val="0"/>
      <w:marRight w:val="0"/>
      <w:marTop w:val="0"/>
      <w:marBottom w:val="0"/>
      <w:divBdr>
        <w:top w:val="none" w:sz="0" w:space="0" w:color="auto"/>
        <w:left w:val="none" w:sz="0" w:space="0" w:color="auto"/>
        <w:bottom w:val="none" w:sz="0" w:space="0" w:color="auto"/>
        <w:right w:val="none" w:sz="0" w:space="0" w:color="auto"/>
      </w:divBdr>
    </w:div>
    <w:div w:id="1997804010">
      <w:bodyDiv w:val="1"/>
      <w:marLeft w:val="0"/>
      <w:marRight w:val="0"/>
      <w:marTop w:val="0"/>
      <w:marBottom w:val="0"/>
      <w:divBdr>
        <w:top w:val="none" w:sz="0" w:space="0" w:color="auto"/>
        <w:left w:val="none" w:sz="0" w:space="0" w:color="auto"/>
        <w:bottom w:val="none" w:sz="0" w:space="0" w:color="auto"/>
        <w:right w:val="none" w:sz="0" w:space="0" w:color="auto"/>
      </w:divBdr>
    </w:div>
    <w:div w:id="1998418429">
      <w:bodyDiv w:val="1"/>
      <w:marLeft w:val="0"/>
      <w:marRight w:val="0"/>
      <w:marTop w:val="0"/>
      <w:marBottom w:val="0"/>
      <w:divBdr>
        <w:top w:val="none" w:sz="0" w:space="0" w:color="auto"/>
        <w:left w:val="none" w:sz="0" w:space="0" w:color="auto"/>
        <w:bottom w:val="none" w:sz="0" w:space="0" w:color="auto"/>
        <w:right w:val="none" w:sz="0" w:space="0" w:color="auto"/>
      </w:divBdr>
    </w:div>
    <w:div w:id="1998728631">
      <w:bodyDiv w:val="1"/>
      <w:marLeft w:val="0"/>
      <w:marRight w:val="0"/>
      <w:marTop w:val="0"/>
      <w:marBottom w:val="0"/>
      <w:divBdr>
        <w:top w:val="none" w:sz="0" w:space="0" w:color="auto"/>
        <w:left w:val="none" w:sz="0" w:space="0" w:color="auto"/>
        <w:bottom w:val="none" w:sz="0" w:space="0" w:color="auto"/>
        <w:right w:val="none" w:sz="0" w:space="0" w:color="auto"/>
      </w:divBdr>
    </w:div>
    <w:div w:id="1998728734">
      <w:bodyDiv w:val="1"/>
      <w:marLeft w:val="0"/>
      <w:marRight w:val="0"/>
      <w:marTop w:val="0"/>
      <w:marBottom w:val="0"/>
      <w:divBdr>
        <w:top w:val="none" w:sz="0" w:space="0" w:color="auto"/>
        <w:left w:val="none" w:sz="0" w:space="0" w:color="auto"/>
        <w:bottom w:val="none" w:sz="0" w:space="0" w:color="auto"/>
        <w:right w:val="none" w:sz="0" w:space="0" w:color="auto"/>
      </w:divBdr>
    </w:div>
    <w:div w:id="2000187084">
      <w:bodyDiv w:val="1"/>
      <w:marLeft w:val="0"/>
      <w:marRight w:val="0"/>
      <w:marTop w:val="0"/>
      <w:marBottom w:val="0"/>
      <w:divBdr>
        <w:top w:val="none" w:sz="0" w:space="0" w:color="auto"/>
        <w:left w:val="none" w:sz="0" w:space="0" w:color="auto"/>
        <w:bottom w:val="none" w:sz="0" w:space="0" w:color="auto"/>
        <w:right w:val="none" w:sz="0" w:space="0" w:color="auto"/>
      </w:divBdr>
    </w:div>
    <w:div w:id="2000648211">
      <w:bodyDiv w:val="1"/>
      <w:marLeft w:val="0"/>
      <w:marRight w:val="0"/>
      <w:marTop w:val="0"/>
      <w:marBottom w:val="0"/>
      <w:divBdr>
        <w:top w:val="none" w:sz="0" w:space="0" w:color="auto"/>
        <w:left w:val="none" w:sz="0" w:space="0" w:color="auto"/>
        <w:bottom w:val="none" w:sz="0" w:space="0" w:color="auto"/>
        <w:right w:val="none" w:sz="0" w:space="0" w:color="auto"/>
      </w:divBdr>
    </w:div>
    <w:div w:id="2000963075">
      <w:bodyDiv w:val="1"/>
      <w:marLeft w:val="0"/>
      <w:marRight w:val="0"/>
      <w:marTop w:val="0"/>
      <w:marBottom w:val="0"/>
      <w:divBdr>
        <w:top w:val="none" w:sz="0" w:space="0" w:color="auto"/>
        <w:left w:val="none" w:sz="0" w:space="0" w:color="auto"/>
        <w:bottom w:val="none" w:sz="0" w:space="0" w:color="auto"/>
        <w:right w:val="none" w:sz="0" w:space="0" w:color="auto"/>
      </w:divBdr>
    </w:div>
    <w:div w:id="2002199624">
      <w:bodyDiv w:val="1"/>
      <w:marLeft w:val="0"/>
      <w:marRight w:val="0"/>
      <w:marTop w:val="0"/>
      <w:marBottom w:val="0"/>
      <w:divBdr>
        <w:top w:val="none" w:sz="0" w:space="0" w:color="auto"/>
        <w:left w:val="none" w:sz="0" w:space="0" w:color="auto"/>
        <w:bottom w:val="none" w:sz="0" w:space="0" w:color="auto"/>
        <w:right w:val="none" w:sz="0" w:space="0" w:color="auto"/>
      </w:divBdr>
      <w:divsChild>
        <w:div w:id="512845171">
          <w:marLeft w:val="0"/>
          <w:marRight w:val="0"/>
          <w:marTop w:val="0"/>
          <w:marBottom w:val="0"/>
          <w:divBdr>
            <w:top w:val="none" w:sz="0" w:space="0" w:color="auto"/>
            <w:left w:val="none" w:sz="0" w:space="0" w:color="auto"/>
            <w:bottom w:val="none" w:sz="0" w:space="0" w:color="auto"/>
            <w:right w:val="none" w:sz="0" w:space="0" w:color="auto"/>
          </w:divBdr>
        </w:div>
      </w:divsChild>
    </w:div>
    <w:div w:id="2002535553">
      <w:bodyDiv w:val="1"/>
      <w:marLeft w:val="0"/>
      <w:marRight w:val="0"/>
      <w:marTop w:val="0"/>
      <w:marBottom w:val="0"/>
      <w:divBdr>
        <w:top w:val="none" w:sz="0" w:space="0" w:color="auto"/>
        <w:left w:val="none" w:sz="0" w:space="0" w:color="auto"/>
        <w:bottom w:val="none" w:sz="0" w:space="0" w:color="auto"/>
        <w:right w:val="none" w:sz="0" w:space="0" w:color="auto"/>
      </w:divBdr>
    </w:div>
    <w:div w:id="2002732130">
      <w:bodyDiv w:val="1"/>
      <w:marLeft w:val="0"/>
      <w:marRight w:val="0"/>
      <w:marTop w:val="0"/>
      <w:marBottom w:val="0"/>
      <w:divBdr>
        <w:top w:val="none" w:sz="0" w:space="0" w:color="auto"/>
        <w:left w:val="none" w:sz="0" w:space="0" w:color="auto"/>
        <w:bottom w:val="none" w:sz="0" w:space="0" w:color="auto"/>
        <w:right w:val="none" w:sz="0" w:space="0" w:color="auto"/>
      </w:divBdr>
    </w:div>
    <w:div w:id="2003043865">
      <w:bodyDiv w:val="1"/>
      <w:marLeft w:val="0"/>
      <w:marRight w:val="0"/>
      <w:marTop w:val="0"/>
      <w:marBottom w:val="0"/>
      <w:divBdr>
        <w:top w:val="none" w:sz="0" w:space="0" w:color="auto"/>
        <w:left w:val="none" w:sz="0" w:space="0" w:color="auto"/>
        <w:bottom w:val="none" w:sz="0" w:space="0" w:color="auto"/>
        <w:right w:val="none" w:sz="0" w:space="0" w:color="auto"/>
      </w:divBdr>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483110441">
          <w:marLeft w:val="0"/>
          <w:marRight w:val="0"/>
          <w:marTop w:val="0"/>
          <w:marBottom w:val="240"/>
          <w:divBdr>
            <w:top w:val="none" w:sz="0" w:space="0" w:color="auto"/>
            <w:left w:val="none" w:sz="0" w:space="0" w:color="auto"/>
            <w:bottom w:val="none" w:sz="0" w:space="0" w:color="auto"/>
            <w:right w:val="none" w:sz="0" w:space="0" w:color="auto"/>
          </w:divBdr>
          <w:divsChild>
            <w:div w:id="11035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1687">
      <w:bodyDiv w:val="1"/>
      <w:marLeft w:val="0"/>
      <w:marRight w:val="0"/>
      <w:marTop w:val="0"/>
      <w:marBottom w:val="0"/>
      <w:divBdr>
        <w:top w:val="none" w:sz="0" w:space="0" w:color="auto"/>
        <w:left w:val="none" w:sz="0" w:space="0" w:color="auto"/>
        <w:bottom w:val="none" w:sz="0" w:space="0" w:color="auto"/>
        <w:right w:val="none" w:sz="0" w:space="0" w:color="auto"/>
      </w:divBdr>
      <w:divsChild>
        <w:div w:id="1351495192">
          <w:marLeft w:val="0"/>
          <w:marRight w:val="0"/>
          <w:marTop w:val="0"/>
          <w:marBottom w:val="0"/>
          <w:divBdr>
            <w:top w:val="none" w:sz="0" w:space="0" w:color="auto"/>
            <w:left w:val="none" w:sz="0" w:space="0" w:color="auto"/>
            <w:bottom w:val="none" w:sz="0" w:space="0" w:color="auto"/>
            <w:right w:val="none" w:sz="0" w:space="0" w:color="auto"/>
          </w:divBdr>
        </w:div>
      </w:divsChild>
    </w:div>
    <w:div w:id="2004507318">
      <w:bodyDiv w:val="1"/>
      <w:marLeft w:val="0"/>
      <w:marRight w:val="0"/>
      <w:marTop w:val="0"/>
      <w:marBottom w:val="0"/>
      <w:divBdr>
        <w:top w:val="none" w:sz="0" w:space="0" w:color="auto"/>
        <w:left w:val="none" w:sz="0" w:space="0" w:color="auto"/>
        <w:bottom w:val="none" w:sz="0" w:space="0" w:color="auto"/>
        <w:right w:val="none" w:sz="0" w:space="0" w:color="auto"/>
      </w:divBdr>
    </w:div>
    <w:div w:id="2005163215">
      <w:bodyDiv w:val="1"/>
      <w:marLeft w:val="0"/>
      <w:marRight w:val="0"/>
      <w:marTop w:val="0"/>
      <w:marBottom w:val="0"/>
      <w:divBdr>
        <w:top w:val="none" w:sz="0" w:space="0" w:color="auto"/>
        <w:left w:val="none" w:sz="0" w:space="0" w:color="auto"/>
        <w:bottom w:val="none" w:sz="0" w:space="0" w:color="auto"/>
        <w:right w:val="none" w:sz="0" w:space="0" w:color="auto"/>
      </w:divBdr>
    </w:div>
    <w:div w:id="2006280286">
      <w:bodyDiv w:val="1"/>
      <w:marLeft w:val="0"/>
      <w:marRight w:val="0"/>
      <w:marTop w:val="0"/>
      <w:marBottom w:val="0"/>
      <w:divBdr>
        <w:top w:val="none" w:sz="0" w:space="0" w:color="auto"/>
        <w:left w:val="none" w:sz="0" w:space="0" w:color="auto"/>
        <w:bottom w:val="none" w:sz="0" w:space="0" w:color="auto"/>
        <w:right w:val="none" w:sz="0" w:space="0" w:color="auto"/>
      </w:divBdr>
    </w:div>
    <w:div w:id="2006735676">
      <w:bodyDiv w:val="1"/>
      <w:marLeft w:val="0"/>
      <w:marRight w:val="0"/>
      <w:marTop w:val="0"/>
      <w:marBottom w:val="0"/>
      <w:divBdr>
        <w:top w:val="none" w:sz="0" w:space="0" w:color="auto"/>
        <w:left w:val="none" w:sz="0" w:space="0" w:color="auto"/>
        <w:bottom w:val="none" w:sz="0" w:space="0" w:color="auto"/>
        <w:right w:val="none" w:sz="0" w:space="0" w:color="auto"/>
      </w:divBdr>
    </w:div>
    <w:div w:id="2006783371">
      <w:bodyDiv w:val="1"/>
      <w:marLeft w:val="0"/>
      <w:marRight w:val="0"/>
      <w:marTop w:val="0"/>
      <w:marBottom w:val="0"/>
      <w:divBdr>
        <w:top w:val="none" w:sz="0" w:space="0" w:color="auto"/>
        <w:left w:val="none" w:sz="0" w:space="0" w:color="auto"/>
        <w:bottom w:val="none" w:sz="0" w:space="0" w:color="auto"/>
        <w:right w:val="none" w:sz="0" w:space="0" w:color="auto"/>
      </w:divBdr>
    </w:div>
    <w:div w:id="2006853612">
      <w:bodyDiv w:val="1"/>
      <w:marLeft w:val="0"/>
      <w:marRight w:val="0"/>
      <w:marTop w:val="0"/>
      <w:marBottom w:val="0"/>
      <w:divBdr>
        <w:top w:val="none" w:sz="0" w:space="0" w:color="auto"/>
        <w:left w:val="none" w:sz="0" w:space="0" w:color="auto"/>
        <w:bottom w:val="none" w:sz="0" w:space="0" w:color="auto"/>
        <w:right w:val="none" w:sz="0" w:space="0" w:color="auto"/>
      </w:divBdr>
    </w:div>
    <w:div w:id="2007323045">
      <w:bodyDiv w:val="1"/>
      <w:marLeft w:val="0"/>
      <w:marRight w:val="0"/>
      <w:marTop w:val="0"/>
      <w:marBottom w:val="0"/>
      <w:divBdr>
        <w:top w:val="none" w:sz="0" w:space="0" w:color="auto"/>
        <w:left w:val="none" w:sz="0" w:space="0" w:color="auto"/>
        <w:bottom w:val="none" w:sz="0" w:space="0" w:color="auto"/>
        <w:right w:val="none" w:sz="0" w:space="0" w:color="auto"/>
      </w:divBdr>
    </w:div>
    <w:div w:id="2008361662">
      <w:bodyDiv w:val="1"/>
      <w:marLeft w:val="0"/>
      <w:marRight w:val="0"/>
      <w:marTop w:val="0"/>
      <w:marBottom w:val="0"/>
      <w:divBdr>
        <w:top w:val="none" w:sz="0" w:space="0" w:color="auto"/>
        <w:left w:val="none" w:sz="0" w:space="0" w:color="auto"/>
        <w:bottom w:val="none" w:sz="0" w:space="0" w:color="auto"/>
        <w:right w:val="none" w:sz="0" w:space="0" w:color="auto"/>
      </w:divBdr>
    </w:div>
    <w:div w:id="2008365655">
      <w:bodyDiv w:val="1"/>
      <w:marLeft w:val="0"/>
      <w:marRight w:val="0"/>
      <w:marTop w:val="0"/>
      <w:marBottom w:val="0"/>
      <w:divBdr>
        <w:top w:val="none" w:sz="0" w:space="0" w:color="auto"/>
        <w:left w:val="none" w:sz="0" w:space="0" w:color="auto"/>
        <w:bottom w:val="none" w:sz="0" w:space="0" w:color="auto"/>
        <w:right w:val="none" w:sz="0" w:space="0" w:color="auto"/>
      </w:divBdr>
    </w:div>
    <w:div w:id="2008436031">
      <w:bodyDiv w:val="1"/>
      <w:marLeft w:val="0"/>
      <w:marRight w:val="0"/>
      <w:marTop w:val="0"/>
      <w:marBottom w:val="0"/>
      <w:divBdr>
        <w:top w:val="none" w:sz="0" w:space="0" w:color="auto"/>
        <w:left w:val="none" w:sz="0" w:space="0" w:color="auto"/>
        <w:bottom w:val="none" w:sz="0" w:space="0" w:color="auto"/>
        <w:right w:val="none" w:sz="0" w:space="0" w:color="auto"/>
      </w:divBdr>
    </w:div>
    <w:div w:id="2008941626">
      <w:bodyDiv w:val="1"/>
      <w:marLeft w:val="0"/>
      <w:marRight w:val="0"/>
      <w:marTop w:val="0"/>
      <w:marBottom w:val="0"/>
      <w:divBdr>
        <w:top w:val="none" w:sz="0" w:space="0" w:color="auto"/>
        <w:left w:val="none" w:sz="0" w:space="0" w:color="auto"/>
        <w:bottom w:val="none" w:sz="0" w:space="0" w:color="auto"/>
        <w:right w:val="none" w:sz="0" w:space="0" w:color="auto"/>
      </w:divBdr>
    </w:div>
    <w:div w:id="2009020644">
      <w:bodyDiv w:val="1"/>
      <w:marLeft w:val="0"/>
      <w:marRight w:val="0"/>
      <w:marTop w:val="0"/>
      <w:marBottom w:val="0"/>
      <w:divBdr>
        <w:top w:val="none" w:sz="0" w:space="0" w:color="auto"/>
        <w:left w:val="none" w:sz="0" w:space="0" w:color="auto"/>
        <w:bottom w:val="none" w:sz="0" w:space="0" w:color="auto"/>
        <w:right w:val="none" w:sz="0" w:space="0" w:color="auto"/>
      </w:divBdr>
    </w:div>
    <w:div w:id="2011443949">
      <w:bodyDiv w:val="1"/>
      <w:marLeft w:val="0"/>
      <w:marRight w:val="0"/>
      <w:marTop w:val="0"/>
      <w:marBottom w:val="0"/>
      <w:divBdr>
        <w:top w:val="none" w:sz="0" w:space="0" w:color="auto"/>
        <w:left w:val="none" w:sz="0" w:space="0" w:color="auto"/>
        <w:bottom w:val="none" w:sz="0" w:space="0" w:color="auto"/>
        <w:right w:val="none" w:sz="0" w:space="0" w:color="auto"/>
      </w:divBdr>
    </w:div>
    <w:div w:id="2011760043">
      <w:bodyDiv w:val="1"/>
      <w:marLeft w:val="0"/>
      <w:marRight w:val="0"/>
      <w:marTop w:val="0"/>
      <w:marBottom w:val="0"/>
      <w:divBdr>
        <w:top w:val="none" w:sz="0" w:space="0" w:color="auto"/>
        <w:left w:val="none" w:sz="0" w:space="0" w:color="auto"/>
        <w:bottom w:val="none" w:sz="0" w:space="0" w:color="auto"/>
        <w:right w:val="none" w:sz="0" w:space="0" w:color="auto"/>
      </w:divBdr>
    </w:div>
    <w:div w:id="2012176929">
      <w:bodyDiv w:val="1"/>
      <w:marLeft w:val="0"/>
      <w:marRight w:val="0"/>
      <w:marTop w:val="0"/>
      <w:marBottom w:val="0"/>
      <w:divBdr>
        <w:top w:val="none" w:sz="0" w:space="0" w:color="auto"/>
        <w:left w:val="none" w:sz="0" w:space="0" w:color="auto"/>
        <w:bottom w:val="none" w:sz="0" w:space="0" w:color="auto"/>
        <w:right w:val="none" w:sz="0" w:space="0" w:color="auto"/>
      </w:divBdr>
    </w:div>
    <w:div w:id="2012180205">
      <w:bodyDiv w:val="1"/>
      <w:marLeft w:val="0"/>
      <w:marRight w:val="0"/>
      <w:marTop w:val="0"/>
      <w:marBottom w:val="0"/>
      <w:divBdr>
        <w:top w:val="none" w:sz="0" w:space="0" w:color="auto"/>
        <w:left w:val="none" w:sz="0" w:space="0" w:color="auto"/>
        <w:bottom w:val="none" w:sz="0" w:space="0" w:color="auto"/>
        <w:right w:val="none" w:sz="0" w:space="0" w:color="auto"/>
      </w:divBdr>
      <w:divsChild>
        <w:div w:id="710572384">
          <w:marLeft w:val="0"/>
          <w:marRight w:val="0"/>
          <w:marTop w:val="0"/>
          <w:marBottom w:val="240"/>
          <w:divBdr>
            <w:top w:val="none" w:sz="0" w:space="0" w:color="auto"/>
            <w:left w:val="none" w:sz="0" w:space="0" w:color="auto"/>
            <w:bottom w:val="none" w:sz="0" w:space="0" w:color="auto"/>
            <w:right w:val="none" w:sz="0" w:space="0" w:color="auto"/>
          </w:divBdr>
          <w:divsChild>
            <w:div w:id="9829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644">
      <w:bodyDiv w:val="1"/>
      <w:marLeft w:val="0"/>
      <w:marRight w:val="0"/>
      <w:marTop w:val="0"/>
      <w:marBottom w:val="0"/>
      <w:divBdr>
        <w:top w:val="none" w:sz="0" w:space="0" w:color="auto"/>
        <w:left w:val="none" w:sz="0" w:space="0" w:color="auto"/>
        <w:bottom w:val="none" w:sz="0" w:space="0" w:color="auto"/>
        <w:right w:val="none" w:sz="0" w:space="0" w:color="auto"/>
      </w:divBdr>
    </w:div>
    <w:div w:id="2014332092">
      <w:bodyDiv w:val="1"/>
      <w:marLeft w:val="0"/>
      <w:marRight w:val="0"/>
      <w:marTop w:val="0"/>
      <w:marBottom w:val="0"/>
      <w:divBdr>
        <w:top w:val="none" w:sz="0" w:space="0" w:color="auto"/>
        <w:left w:val="none" w:sz="0" w:space="0" w:color="auto"/>
        <w:bottom w:val="none" w:sz="0" w:space="0" w:color="auto"/>
        <w:right w:val="none" w:sz="0" w:space="0" w:color="auto"/>
      </w:divBdr>
    </w:div>
    <w:div w:id="2014529406">
      <w:bodyDiv w:val="1"/>
      <w:marLeft w:val="0"/>
      <w:marRight w:val="0"/>
      <w:marTop w:val="0"/>
      <w:marBottom w:val="0"/>
      <w:divBdr>
        <w:top w:val="none" w:sz="0" w:space="0" w:color="auto"/>
        <w:left w:val="none" w:sz="0" w:space="0" w:color="auto"/>
        <w:bottom w:val="none" w:sz="0" w:space="0" w:color="auto"/>
        <w:right w:val="none" w:sz="0" w:space="0" w:color="auto"/>
      </w:divBdr>
    </w:div>
    <w:div w:id="2014608228">
      <w:bodyDiv w:val="1"/>
      <w:marLeft w:val="0"/>
      <w:marRight w:val="0"/>
      <w:marTop w:val="0"/>
      <w:marBottom w:val="0"/>
      <w:divBdr>
        <w:top w:val="none" w:sz="0" w:space="0" w:color="auto"/>
        <w:left w:val="none" w:sz="0" w:space="0" w:color="auto"/>
        <w:bottom w:val="none" w:sz="0" w:space="0" w:color="auto"/>
        <w:right w:val="none" w:sz="0" w:space="0" w:color="auto"/>
      </w:divBdr>
    </w:div>
    <w:div w:id="2015722801">
      <w:bodyDiv w:val="1"/>
      <w:marLeft w:val="0"/>
      <w:marRight w:val="0"/>
      <w:marTop w:val="0"/>
      <w:marBottom w:val="0"/>
      <w:divBdr>
        <w:top w:val="none" w:sz="0" w:space="0" w:color="auto"/>
        <w:left w:val="none" w:sz="0" w:space="0" w:color="auto"/>
        <w:bottom w:val="none" w:sz="0" w:space="0" w:color="auto"/>
        <w:right w:val="none" w:sz="0" w:space="0" w:color="auto"/>
      </w:divBdr>
    </w:div>
    <w:div w:id="2015834166">
      <w:bodyDiv w:val="1"/>
      <w:marLeft w:val="0"/>
      <w:marRight w:val="0"/>
      <w:marTop w:val="0"/>
      <w:marBottom w:val="0"/>
      <w:divBdr>
        <w:top w:val="none" w:sz="0" w:space="0" w:color="auto"/>
        <w:left w:val="none" w:sz="0" w:space="0" w:color="auto"/>
        <w:bottom w:val="none" w:sz="0" w:space="0" w:color="auto"/>
        <w:right w:val="none" w:sz="0" w:space="0" w:color="auto"/>
      </w:divBdr>
    </w:div>
    <w:div w:id="2016029192">
      <w:bodyDiv w:val="1"/>
      <w:marLeft w:val="0"/>
      <w:marRight w:val="0"/>
      <w:marTop w:val="0"/>
      <w:marBottom w:val="0"/>
      <w:divBdr>
        <w:top w:val="none" w:sz="0" w:space="0" w:color="auto"/>
        <w:left w:val="none" w:sz="0" w:space="0" w:color="auto"/>
        <w:bottom w:val="none" w:sz="0" w:space="0" w:color="auto"/>
        <w:right w:val="none" w:sz="0" w:space="0" w:color="auto"/>
      </w:divBdr>
    </w:div>
    <w:div w:id="2016960359">
      <w:bodyDiv w:val="1"/>
      <w:marLeft w:val="0"/>
      <w:marRight w:val="0"/>
      <w:marTop w:val="0"/>
      <w:marBottom w:val="0"/>
      <w:divBdr>
        <w:top w:val="none" w:sz="0" w:space="0" w:color="auto"/>
        <w:left w:val="none" w:sz="0" w:space="0" w:color="auto"/>
        <w:bottom w:val="none" w:sz="0" w:space="0" w:color="auto"/>
        <w:right w:val="none" w:sz="0" w:space="0" w:color="auto"/>
      </w:divBdr>
      <w:divsChild>
        <w:div w:id="329719877">
          <w:marLeft w:val="0"/>
          <w:marRight w:val="0"/>
          <w:marTop w:val="0"/>
          <w:marBottom w:val="240"/>
          <w:divBdr>
            <w:top w:val="none" w:sz="0" w:space="0" w:color="auto"/>
            <w:left w:val="none" w:sz="0" w:space="0" w:color="auto"/>
            <w:bottom w:val="none" w:sz="0" w:space="0" w:color="auto"/>
            <w:right w:val="none" w:sz="0" w:space="0" w:color="auto"/>
          </w:divBdr>
          <w:divsChild>
            <w:div w:id="19739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0369">
      <w:bodyDiv w:val="1"/>
      <w:marLeft w:val="0"/>
      <w:marRight w:val="0"/>
      <w:marTop w:val="0"/>
      <w:marBottom w:val="0"/>
      <w:divBdr>
        <w:top w:val="none" w:sz="0" w:space="0" w:color="auto"/>
        <w:left w:val="none" w:sz="0" w:space="0" w:color="auto"/>
        <w:bottom w:val="none" w:sz="0" w:space="0" w:color="auto"/>
        <w:right w:val="none" w:sz="0" w:space="0" w:color="auto"/>
      </w:divBdr>
    </w:div>
    <w:div w:id="2017881000">
      <w:bodyDiv w:val="1"/>
      <w:marLeft w:val="0"/>
      <w:marRight w:val="0"/>
      <w:marTop w:val="0"/>
      <w:marBottom w:val="0"/>
      <w:divBdr>
        <w:top w:val="none" w:sz="0" w:space="0" w:color="auto"/>
        <w:left w:val="none" w:sz="0" w:space="0" w:color="auto"/>
        <w:bottom w:val="none" w:sz="0" w:space="0" w:color="auto"/>
        <w:right w:val="none" w:sz="0" w:space="0" w:color="auto"/>
      </w:divBdr>
    </w:div>
    <w:div w:id="2018117212">
      <w:bodyDiv w:val="1"/>
      <w:marLeft w:val="0"/>
      <w:marRight w:val="0"/>
      <w:marTop w:val="0"/>
      <w:marBottom w:val="0"/>
      <w:divBdr>
        <w:top w:val="none" w:sz="0" w:space="0" w:color="auto"/>
        <w:left w:val="none" w:sz="0" w:space="0" w:color="auto"/>
        <w:bottom w:val="none" w:sz="0" w:space="0" w:color="auto"/>
        <w:right w:val="none" w:sz="0" w:space="0" w:color="auto"/>
      </w:divBdr>
    </w:div>
    <w:div w:id="2019187151">
      <w:bodyDiv w:val="1"/>
      <w:marLeft w:val="0"/>
      <w:marRight w:val="0"/>
      <w:marTop w:val="0"/>
      <w:marBottom w:val="0"/>
      <w:divBdr>
        <w:top w:val="none" w:sz="0" w:space="0" w:color="auto"/>
        <w:left w:val="none" w:sz="0" w:space="0" w:color="auto"/>
        <w:bottom w:val="none" w:sz="0" w:space="0" w:color="auto"/>
        <w:right w:val="none" w:sz="0" w:space="0" w:color="auto"/>
      </w:divBdr>
      <w:divsChild>
        <w:div w:id="122040099">
          <w:marLeft w:val="0"/>
          <w:marRight w:val="0"/>
          <w:marTop w:val="0"/>
          <w:marBottom w:val="240"/>
          <w:divBdr>
            <w:top w:val="none" w:sz="0" w:space="0" w:color="auto"/>
            <w:left w:val="none" w:sz="0" w:space="0" w:color="auto"/>
            <w:bottom w:val="none" w:sz="0" w:space="0" w:color="auto"/>
            <w:right w:val="none" w:sz="0" w:space="0" w:color="auto"/>
          </w:divBdr>
          <w:divsChild>
            <w:div w:id="1738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6417">
      <w:bodyDiv w:val="1"/>
      <w:marLeft w:val="0"/>
      <w:marRight w:val="0"/>
      <w:marTop w:val="0"/>
      <w:marBottom w:val="0"/>
      <w:divBdr>
        <w:top w:val="none" w:sz="0" w:space="0" w:color="auto"/>
        <w:left w:val="none" w:sz="0" w:space="0" w:color="auto"/>
        <w:bottom w:val="none" w:sz="0" w:space="0" w:color="auto"/>
        <w:right w:val="none" w:sz="0" w:space="0" w:color="auto"/>
      </w:divBdr>
    </w:div>
    <w:div w:id="2020890228">
      <w:bodyDiv w:val="1"/>
      <w:marLeft w:val="0"/>
      <w:marRight w:val="0"/>
      <w:marTop w:val="0"/>
      <w:marBottom w:val="0"/>
      <w:divBdr>
        <w:top w:val="none" w:sz="0" w:space="0" w:color="auto"/>
        <w:left w:val="none" w:sz="0" w:space="0" w:color="auto"/>
        <w:bottom w:val="none" w:sz="0" w:space="0" w:color="auto"/>
        <w:right w:val="none" w:sz="0" w:space="0" w:color="auto"/>
      </w:divBdr>
      <w:divsChild>
        <w:div w:id="770900398">
          <w:marLeft w:val="0"/>
          <w:marRight w:val="0"/>
          <w:marTop w:val="0"/>
          <w:marBottom w:val="240"/>
          <w:divBdr>
            <w:top w:val="none" w:sz="0" w:space="0" w:color="auto"/>
            <w:left w:val="none" w:sz="0" w:space="0" w:color="auto"/>
            <w:bottom w:val="none" w:sz="0" w:space="0" w:color="auto"/>
            <w:right w:val="none" w:sz="0" w:space="0" w:color="auto"/>
          </w:divBdr>
          <w:divsChild>
            <w:div w:id="6801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7372">
      <w:bodyDiv w:val="1"/>
      <w:marLeft w:val="0"/>
      <w:marRight w:val="0"/>
      <w:marTop w:val="0"/>
      <w:marBottom w:val="0"/>
      <w:divBdr>
        <w:top w:val="none" w:sz="0" w:space="0" w:color="auto"/>
        <w:left w:val="none" w:sz="0" w:space="0" w:color="auto"/>
        <w:bottom w:val="none" w:sz="0" w:space="0" w:color="auto"/>
        <w:right w:val="none" w:sz="0" w:space="0" w:color="auto"/>
      </w:divBdr>
    </w:div>
    <w:div w:id="2024242243">
      <w:bodyDiv w:val="1"/>
      <w:marLeft w:val="0"/>
      <w:marRight w:val="0"/>
      <w:marTop w:val="0"/>
      <w:marBottom w:val="0"/>
      <w:divBdr>
        <w:top w:val="none" w:sz="0" w:space="0" w:color="auto"/>
        <w:left w:val="none" w:sz="0" w:space="0" w:color="auto"/>
        <w:bottom w:val="none" w:sz="0" w:space="0" w:color="auto"/>
        <w:right w:val="none" w:sz="0" w:space="0" w:color="auto"/>
      </w:divBdr>
    </w:div>
    <w:div w:id="2024699151">
      <w:bodyDiv w:val="1"/>
      <w:marLeft w:val="0"/>
      <w:marRight w:val="0"/>
      <w:marTop w:val="0"/>
      <w:marBottom w:val="0"/>
      <w:divBdr>
        <w:top w:val="none" w:sz="0" w:space="0" w:color="auto"/>
        <w:left w:val="none" w:sz="0" w:space="0" w:color="auto"/>
        <w:bottom w:val="none" w:sz="0" w:space="0" w:color="auto"/>
        <w:right w:val="none" w:sz="0" w:space="0" w:color="auto"/>
      </w:divBdr>
    </w:div>
    <w:div w:id="2025936579">
      <w:bodyDiv w:val="1"/>
      <w:marLeft w:val="0"/>
      <w:marRight w:val="0"/>
      <w:marTop w:val="0"/>
      <w:marBottom w:val="0"/>
      <w:divBdr>
        <w:top w:val="none" w:sz="0" w:space="0" w:color="auto"/>
        <w:left w:val="none" w:sz="0" w:space="0" w:color="auto"/>
        <w:bottom w:val="none" w:sz="0" w:space="0" w:color="auto"/>
        <w:right w:val="none" w:sz="0" w:space="0" w:color="auto"/>
      </w:divBdr>
    </w:div>
    <w:div w:id="2027170803">
      <w:bodyDiv w:val="1"/>
      <w:marLeft w:val="0"/>
      <w:marRight w:val="0"/>
      <w:marTop w:val="0"/>
      <w:marBottom w:val="0"/>
      <w:divBdr>
        <w:top w:val="none" w:sz="0" w:space="0" w:color="auto"/>
        <w:left w:val="none" w:sz="0" w:space="0" w:color="auto"/>
        <w:bottom w:val="none" w:sz="0" w:space="0" w:color="auto"/>
        <w:right w:val="none" w:sz="0" w:space="0" w:color="auto"/>
      </w:divBdr>
    </w:div>
    <w:div w:id="2027629922">
      <w:bodyDiv w:val="1"/>
      <w:marLeft w:val="0"/>
      <w:marRight w:val="0"/>
      <w:marTop w:val="0"/>
      <w:marBottom w:val="0"/>
      <w:divBdr>
        <w:top w:val="none" w:sz="0" w:space="0" w:color="auto"/>
        <w:left w:val="none" w:sz="0" w:space="0" w:color="auto"/>
        <w:bottom w:val="none" w:sz="0" w:space="0" w:color="auto"/>
        <w:right w:val="none" w:sz="0" w:space="0" w:color="auto"/>
      </w:divBdr>
    </w:div>
    <w:div w:id="2027900466">
      <w:bodyDiv w:val="1"/>
      <w:marLeft w:val="0"/>
      <w:marRight w:val="0"/>
      <w:marTop w:val="0"/>
      <w:marBottom w:val="0"/>
      <w:divBdr>
        <w:top w:val="none" w:sz="0" w:space="0" w:color="auto"/>
        <w:left w:val="none" w:sz="0" w:space="0" w:color="auto"/>
        <w:bottom w:val="none" w:sz="0" w:space="0" w:color="auto"/>
        <w:right w:val="none" w:sz="0" w:space="0" w:color="auto"/>
      </w:divBdr>
      <w:divsChild>
        <w:div w:id="886143081">
          <w:marLeft w:val="0"/>
          <w:marRight w:val="0"/>
          <w:marTop w:val="0"/>
          <w:marBottom w:val="240"/>
          <w:divBdr>
            <w:top w:val="none" w:sz="0" w:space="0" w:color="auto"/>
            <w:left w:val="none" w:sz="0" w:space="0" w:color="auto"/>
            <w:bottom w:val="none" w:sz="0" w:space="0" w:color="auto"/>
            <w:right w:val="none" w:sz="0" w:space="0" w:color="auto"/>
          </w:divBdr>
          <w:divsChild>
            <w:div w:id="142445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6705">
      <w:bodyDiv w:val="1"/>
      <w:marLeft w:val="0"/>
      <w:marRight w:val="0"/>
      <w:marTop w:val="0"/>
      <w:marBottom w:val="0"/>
      <w:divBdr>
        <w:top w:val="none" w:sz="0" w:space="0" w:color="auto"/>
        <w:left w:val="none" w:sz="0" w:space="0" w:color="auto"/>
        <w:bottom w:val="none" w:sz="0" w:space="0" w:color="auto"/>
        <w:right w:val="none" w:sz="0" w:space="0" w:color="auto"/>
      </w:divBdr>
    </w:div>
    <w:div w:id="2029594814">
      <w:bodyDiv w:val="1"/>
      <w:marLeft w:val="0"/>
      <w:marRight w:val="0"/>
      <w:marTop w:val="0"/>
      <w:marBottom w:val="0"/>
      <w:divBdr>
        <w:top w:val="none" w:sz="0" w:space="0" w:color="auto"/>
        <w:left w:val="none" w:sz="0" w:space="0" w:color="auto"/>
        <w:bottom w:val="none" w:sz="0" w:space="0" w:color="auto"/>
        <w:right w:val="none" w:sz="0" w:space="0" w:color="auto"/>
      </w:divBdr>
      <w:divsChild>
        <w:div w:id="1895189213">
          <w:marLeft w:val="0"/>
          <w:marRight w:val="0"/>
          <w:marTop w:val="0"/>
          <w:marBottom w:val="240"/>
          <w:divBdr>
            <w:top w:val="none" w:sz="0" w:space="0" w:color="auto"/>
            <w:left w:val="none" w:sz="0" w:space="0" w:color="auto"/>
            <w:bottom w:val="none" w:sz="0" w:space="0" w:color="auto"/>
            <w:right w:val="none" w:sz="0" w:space="0" w:color="auto"/>
          </w:divBdr>
          <w:divsChild>
            <w:div w:id="917517252">
              <w:marLeft w:val="0"/>
              <w:marRight w:val="0"/>
              <w:marTop w:val="0"/>
              <w:marBottom w:val="0"/>
              <w:divBdr>
                <w:top w:val="none" w:sz="0" w:space="0" w:color="auto"/>
                <w:left w:val="none" w:sz="0" w:space="0" w:color="auto"/>
                <w:bottom w:val="none" w:sz="0" w:space="0" w:color="auto"/>
                <w:right w:val="none" w:sz="0" w:space="0" w:color="auto"/>
              </w:divBdr>
            </w:div>
          </w:divsChild>
        </w:div>
        <w:div w:id="780104615">
          <w:marLeft w:val="0"/>
          <w:marRight w:val="0"/>
          <w:marTop w:val="0"/>
          <w:marBottom w:val="240"/>
          <w:divBdr>
            <w:top w:val="none" w:sz="0" w:space="0" w:color="auto"/>
            <w:left w:val="none" w:sz="0" w:space="0" w:color="auto"/>
            <w:bottom w:val="none" w:sz="0" w:space="0" w:color="auto"/>
            <w:right w:val="none" w:sz="0" w:space="0" w:color="auto"/>
          </w:divBdr>
          <w:divsChild>
            <w:div w:id="500197761">
              <w:marLeft w:val="0"/>
              <w:marRight w:val="0"/>
              <w:marTop w:val="0"/>
              <w:marBottom w:val="0"/>
              <w:divBdr>
                <w:top w:val="none" w:sz="0" w:space="0" w:color="auto"/>
                <w:left w:val="none" w:sz="0" w:space="0" w:color="auto"/>
                <w:bottom w:val="none" w:sz="0" w:space="0" w:color="auto"/>
                <w:right w:val="none" w:sz="0" w:space="0" w:color="auto"/>
              </w:divBdr>
            </w:div>
          </w:divsChild>
        </w:div>
        <w:div w:id="1019694151">
          <w:marLeft w:val="0"/>
          <w:marRight w:val="0"/>
          <w:marTop w:val="0"/>
          <w:marBottom w:val="240"/>
          <w:divBdr>
            <w:top w:val="none" w:sz="0" w:space="0" w:color="auto"/>
            <w:left w:val="none" w:sz="0" w:space="0" w:color="auto"/>
            <w:bottom w:val="none" w:sz="0" w:space="0" w:color="auto"/>
            <w:right w:val="none" w:sz="0" w:space="0" w:color="auto"/>
          </w:divBdr>
          <w:divsChild>
            <w:div w:id="1839734854">
              <w:marLeft w:val="0"/>
              <w:marRight w:val="0"/>
              <w:marTop w:val="0"/>
              <w:marBottom w:val="0"/>
              <w:divBdr>
                <w:top w:val="none" w:sz="0" w:space="0" w:color="auto"/>
                <w:left w:val="none" w:sz="0" w:space="0" w:color="auto"/>
                <w:bottom w:val="none" w:sz="0" w:space="0" w:color="auto"/>
                <w:right w:val="none" w:sz="0" w:space="0" w:color="auto"/>
              </w:divBdr>
            </w:div>
          </w:divsChild>
        </w:div>
        <w:div w:id="998508539">
          <w:marLeft w:val="0"/>
          <w:marRight w:val="0"/>
          <w:marTop w:val="0"/>
          <w:marBottom w:val="240"/>
          <w:divBdr>
            <w:top w:val="none" w:sz="0" w:space="0" w:color="auto"/>
            <w:left w:val="none" w:sz="0" w:space="0" w:color="auto"/>
            <w:bottom w:val="none" w:sz="0" w:space="0" w:color="auto"/>
            <w:right w:val="none" w:sz="0" w:space="0" w:color="auto"/>
          </w:divBdr>
          <w:divsChild>
            <w:div w:id="1631010401">
              <w:marLeft w:val="0"/>
              <w:marRight w:val="0"/>
              <w:marTop w:val="0"/>
              <w:marBottom w:val="0"/>
              <w:divBdr>
                <w:top w:val="none" w:sz="0" w:space="0" w:color="auto"/>
                <w:left w:val="none" w:sz="0" w:space="0" w:color="auto"/>
                <w:bottom w:val="none" w:sz="0" w:space="0" w:color="auto"/>
                <w:right w:val="none" w:sz="0" w:space="0" w:color="auto"/>
              </w:divBdr>
            </w:div>
          </w:divsChild>
        </w:div>
        <w:div w:id="394671444">
          <w:marLeft w:val="0"/>
          <w:marRight w:val="0"/>
          <w:marTop w:val="0"/>
          <w:marBottom w:val="240"/>
          <w:divBdr>
            <w:top w:val="none" w:sz="0" w:space="0" w:color="auto"/>
            <w:left w:val="none" w:sz="0" w:space="0" w:color="auto"/>
            <w:bottom w:val="none" w:sz="0" w:space="0" w:color="auto"/>
            <w:right w:val="none" w:sz="0" w:space="0" w:color="auto"/>
          </w:divBdr>
          <w:divsChild>
            <w:div w:id="11569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4442">
      <w:bodyDiv w:val="1"/>
      <w:marLeft w:val="0"/>
      <w:marRight w:val="0"/>
      <w:marTop w:val="0"/>
      <w:marBottom w:val="0"/>
      <w:divBdr>
        <w:top w:val="none" w:sz="0" w:space="0" w:color="auto"/>
        <w:left w:val="none" w:sz="0" w:space="0" w:color="auto"/>
        <w:bottom w:val="none" w:sz="0" w:space="0" w:color="auto"/>
        <w:right w:val="none" w:sz="0" w:space="0" w:color="auto"/>
      </w:divBdr>
    </w:div>
    <w:div w:id="2030132449">
      <w:bodyDiv w:val="1"/>
      <w:marLeft w:val="0"/>
      <w:marRight w:val="0"/>
      <w:marTop w:val="0"/>
      <w:marBottom w:val="0"/>
      <w:divBdr>
        <w:top w:val="none" w:sz="0" w:space="0" w:color="auto"/>
        <w:left w:val="none" w:sz="0" w:space="0" w:color="auto"/>
        <w:bottom w:val="none" w:sz="0" w:space="0" w:color="auto"/>
        <w:right w:val="none" w:sz="0" w:space="0" w:color="auto"/>
      </w:divBdr>
      <w:divsChild>
        <w:div w:id="1887179784">
          <w:marLeft w:val="0"/>
          <w:marRight w:val="0"/>
          <w:marTop w:val="0"/>
          <w:marBottom w:val="240"/>
          <w:divBdr>
            <w:top w:val="none" w:sz="0" w:space="0" w:color="auto"/>
            <w:left w:val="none" w:sz="0" w:space="0" w:color="auto"/>
            <w:bottom w:val="none" w:sz="0" w:space="0" w:color="auto"/>
            <w:right w:val="none" w:sz="0" w:space="0" w:color="auto"/>
          </w:divBdr>
          <w:divsChild>
            <w:div w:id="5475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2135">
      <w:bodyDiv w:val="1"/>
      <w:marLeft w:val="0"/>
      <w:marRight w:val="0"/>
      <w:marTop w:val="0"/>
      <w:marBottom w:val="0"/>
      <w:divBdr>
        <w:top w:val="none" w:sz="0" w:space="0" w:color="auto"/>
        <w:left w:val="none" w:sz="0" w:space="0" w:color="auto"/>
        <w:bottom w:val="none" w:sz="0" w:space="0" w:color="auto"/>
        <w:right w:val="none" w:sz="0" w:space="0" w:color="auto"/>
      </w:divBdr>
    </w:div>
    <w:div w:id="2030719767">
      <w:bodyDiv w:val="1"/>
      <w:marLeft w:val="0"/>
      <w:marRight w:val="0"/>
      <w:marTop w:val="0"/>
      <w:marBottom w:val="0"/>
      <w:divBdr>
        <w:top w:val="none" w:sz="0" w:space="0" w:color="auto"/>
        <w:left w:val="none" w:sz="0" w:space="0" w:color="auto"/>
        <w:bottom w:val="none" w:sz="0" w:space="0" w:color="auto"/>
        <w:right w:val="none" w:sz="0" w:space="0" w:color="auto"/>
      </w:divBdr>
    </w:div>
    <w:div w:id="2031106164">
      <w:bodyDiv w:val="1"/>
      <w:marLeft w:val="0"/>
      <w:marRight w:val="0"/>
      <w:marTop w:val="0"/>
      <w:marBottom w:val="0"/>
      <w:divBdr>
        <w:top w:val="none" w:sz="0" w:space="0" w:color="auto"/>
        <w:left w:val="none" w:sz="0" w:space="0" w:color="auto"/>
        <w:bottom w:val="none" w:sz="0" w:space="0" w:color="auto"/>
        <w:right w:val="none" w:sz="0" w:space="0" w:color="auto"/>
      </w:divBdr>
    </w:div>
    <w:div w:id="2031254645">
      <w:bodyDiv w:val="1"/>
      <w:marLeft w:val="0"/>
      <w:marRight w:val="0"/>
      <w:marTop w:val="0"/>
      <w:marBottom w:val="0"/>
      <w:divBdr>
        <w:top w:val="none" w:sz="0" w:space="0" w:color="auto"/>
        <w:left w:val="none" w:sz="0" w:space="0" w:color="auto"/>
        <w:bottom w:val="none" w:sz="0" w:space="0" w:color="auto"/>
        <w:right w:val="none" w:sz="0" w:space="0" w:color="auto"/>
      </w:divBdr>
    </w:div>
    <w:div w:id="2031956388">
      <w:bodyDiv w:val="1"/>
      <w:marLeft w:val="0"/>
      <w:marRight w:val="0"/>
      <w:marTop w:val="0"/>
      <w:marBottom w:val="0"/>
      <w:divBdr>
        <w:top w:val="none" w:sz="0" w:space="0" w:color="auto"/>
        <w:left w:val="none" w:sz="0" w:space="0" w:color="auto"/>
        <w:bottom w:val="none" w:sz="0" w:space="0" w:color="auto"/>
        <w:right w:val="none" w:sz="0" w:space="0" w:color="auto"/>
      </w:divBdr>
    </w:div>
    <w:div w:id="2032562826">
      <w:bodyDiv w:val="1"/>
      <w:marLeft w:val="0"/>
      <w:marRight w:val="0"/>
      <w:marTop w:val="0"/>
      <w:marBottom w:val="0"/>
      <w:divBdr>
        <w:top w:val="none" w:sz="0" w:space="0" w:color="auto"/>
        <w:left w:val="none" w:sz="0" w:space="0" w:color="auto"/>
        <w:bottom w:val="none" w:sz="0" w:space="0" w:color="auto"/>
        <w:right w:val="none" w:sz="0" w:space="0" w:color="auto"/>
      </w:divBdr>
    </w:div>
    <w:div w:id="2032756324">
      <w:bodyDiv w:val="1"/>
      <w:marLeft w:val="0"/>
      <w:marRight w:val="0"/>
      <w:marTop w:val="0"/>
      <w:marBottom w:val="0"/>
      <w:divBdr>
        <w:top w:val="none" w:sz="0" w:space="0" w:color="auto"/>
        <w:left w:val="none" w:sz="0" w:space="0" w:color="auto"/>
        <w:bottom w:val="none" w:sz="0" w:space="0" w:color="auto"/>
        <w:right w:val="none" w:sz="0" w:space="0" w:color="auto"/>
      </w:divBdr>
    </w:div>
    <w:div w:id="2034068481">
      <w:bodyDiv w:val="1"/>
      <w:marLeft w:val="0"/>
      <w:marRight w:val="0"/>
      <w:marTop w:val="0"/>
      <w:marBottom w:val="0"/>
      <w:divBdr>
        <w:top w:val="none" w:sz="0" w:space="0" w:color="auto"/>
        <w:left w:val="none" w:sz="0" w:space="0" w:color="auto"/>
        <w:bottom w:val="none" w:sz="0" w:space="0" w:color="auto"/>
        <w:right w:val="none" w:sz="0" w:space="0" w:color="auto"/>
      </w:divBdr>
      <w:divsChild>
        <w:div w:id="18819578">
          <w:marLeft w:val="0"/>
          <w:marRight w:val="0"/>
          <w:marTop w:val="0"/>
          <w:marBottom w:val="240"/>
          <w:divBdr>
            <w:top w:val="none" w:sz="0" w:space="0" w:color="auto"/>
            <w:left w:val="none" w:sz="0" w:space="0" w:color="auto"/>
            <w:bottom w:val="none" w:sz="0" w:space="0" w:color="auto"/>
            <w:right w:val="none" w:sz="0" w:space="0" w:color="auto"/>
          </w:divBdr>
          <w:divsChild>
            <w:div w:id="19091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069">
      <w:bodyDiv w:val="1"/>
      <w:marLeft w:val="0"/>
      <w:marRight w:val="0"/>
      <w:marTop w:val="0"/>
      <w:marBottom w:val="0"/>
      <w:divBdr>
        <w:top w:val="none" w:sz="0" w:space="0" w:color="auto"/>
        <w:left w:val="none" w:sz="0" w:space="0" w:color="auto"/>
        <w:bottom w:val="none" w:sz="0" w:space="0" w:color="auto"/>
        <w:right w:val="none" w:sz="0" w:space="0" w:color="auto"/>
      </w:divBdr>
    </w:div>
    <w:div w:id="2035380563">
      <w:bodyDiv w:val="1"/>
      <w:marLeft w:val="0"/>
      <w:marRight w:val="0"/>
      <w:marTop w:val="0"/>
      <w:marBottom w:val="0"/>
      <w:divBdr>
        <w:top w:val="none" w:sz="0" w:space="0" w:color="auto"/>
        <w:left w:val="none" w:sz="0" w:space="0" w:color="auto"/>
        <w:bottom w:val="none" w:sz="0" w:space="0" w:color="auto"/>
        <w:right w:val="none" w:sz="0" w:space="0" w:color="auto"/>
      </w:divBdr>
      <w:divsChild>
        <w:div w:id="1978876205">
          <w:marLeft w:val="0"/>
          <w:marRight w:val="0"/>
          <w:marTop w:val="0"/>
          <w:marBottom w:val="240"/>
          <w:divBdr>
            <w:top w:val="none" w:sz="0" w:space="0" w:color="auto"/>
            <w:left w:val="none" w:sz="0" w:space="0" w:color="auto"/>
            <w:bottom w:val="none" w:sz="0" w:space="0" w:color="auto"/>
            <w:right w:val="none" w:sz="0" w:space="0" w:color="auto"/>
          </w:divBdr>
          <w:divsChild>
            <w:div w:id="135843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255">
      <w:bodyDiv w:val="1"/>
      <w:marLeft w:val="0"/>
      <w:marRight w:val="0"/>
      <w:marTop w:val="0"/>
      <w:marBottom w:val="0"/>
      <w:divBdr>
        <w:top w:val="none" w:sz="0" w:space="0" w:color="auto"/>
        <w:left w:val="none" w:sz="0" w:space="0" w:color="auto"/>
        <w:bottom w:val="none" w:sz="0" w:space="0" w:color="auto"/>
        <w:right w:val="none" w:sz="0" w:space="0" w:color="auto"/>
      </w:divBdr>
    </w:div>
    <w:div w:id="2036350174">
      <w:bodyDiv w:val="1"/>
      <w:marLeft w:val="0"/>
      <w:marRight w:val="0"/>
      <w:marTop w:val="0"/>
      <w:marBottom w:val="0"/>
      <w:divBdr>
        <w:top w:val="none" w:sz="0" w:space="0" w:color="auto"/>
        <w:left w:val="none" w:sz="0" w:space="0" w:color="auto"/>
        <w:bottom w:val="none" w:sz="0" w:space="0" w:color="auto"/>
        <w:right w:val="none" w:sz="0" w:space="0" w:color="auto"/>
      </w:divBdr>
    </w:div>
    <w:div w:id="2036688460">
      <w:bodyDiv w:val="1"/>
      <w:marLeft w:val="0"/>
      <w:marRight w:val="0"/>
      <w:marTop w:val="0"/>
      <w:marBottom w:val="0"/>
      <w:divBdr>
        <w:top w:val="none" w:sz="0" w:space="0" w:color="auto"/>
        <w:left w:val="none" w:sz="0" w:space="0" w:color="auto"/>
        <w:bottom w:val="none" w:sz="0" w:space="0" w:color="auto"/>
        <w:right w:val="none" w:sz="0" w:space="0" w:color="auto"/>
      </w:divBdr>
      <w:divsChild>
        <w:div w:id="1513257082">
          <w:marLeft w:val="0"/>
          <w:marRight w:val="0"/>
          <w:marTop w:val="0"/>
          <w:marBottom w:val="240"/>
          <w:divBdr>
            <w:top w:val="none" w:sz="0" w:space="0" w:color="auto"/>
            <w:left w:val="none" w:sz="0" w:space="0" w:color="auto"/>
            <w:bottom w:val="none" w:sz="0" w:space="0" w:color="auto"/>
            <w:right w:val="none" w:sz="0" w:space="0" w:color="auto"/>
          </w:divBdr>
          <w:divsChild>
            <w:div w:id="4177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0272">
      <w:bodyDiv w:val="1"/>
      <w:marLeft w:val="0"/>
      <w:marRight w:val="0"/>
      <w:marTop w:val="0"/>
      <w:marBottom w:val="0"/>
      <w:divBdr>
        <w:top w:val="none" w:sz="0" w:space="0" w:color="auto"/>
        <w:left w:val="none" w:sz="0" w:space="0" w:color="auto"/>
        <w:bottom w:val="none" w:sz="0" w:space="0" w:color="auto"/>
        <w:right w:val="none" w:sz="0" w:space="0" w:color="auto"/>
      </w:divBdr>
    </w:div>
    <w:div w:id="2037385854">
      <w:bodyDiv w:val="1"/>
      <w:marLeft w:val="0"/>
      <w:marRight w:val="0"/>
      <w:marTop w:val="0"/>
      <w:marBottom w:val="0"/>
      <w:divBdr>
        <w:top w:val="none" w:sz="0" w:space="0" w:color="auto"/>
        <w:left w:val="none" w:sz="0" w:space="0" w:color="auto"/>
        <w:bottom w:val="none" w:sz="0" w:space="0" w:color="auto"/>
        <w:right w:val="none" w:sz="0" w:space="0" w:color="auto"/>
      </w:divBdr>
      <w:divsChild>
        <w:div w:id="1973100442">
          <w:marLeft w:val="0"/>
          <w:marRight w:val="0"/>
          <w:marTop w:val="0"/>
          <w:marBottom w:val="240"/>
          <w:divBdr>
            <w:top w:val="none" w:sz="0" w:space="0" w:color="auto"/>
            <w:left w:val="none" w:sz="0" w:space="0" w:color="auto"/>
            <w:bottom w:val="none" w:sz="0" w:space="0" w:color="auto"/>
            <w:right w:val="none" w:sz="0" w:space="0" w:color="auto"/>
          </w:divBdr>
        </w:div>
      </w:divsChild>
    </w:div>
    <w:div w:id="2037458207">
      <w:bodyDiv w:val="1"/>
      <w:marLeft w:val="0"/>
      <w:marRight w:val="0"/>
      <w:marTop w:val="0"/>
      <w:marBottom w:val="0"/>
      <w:divBdr>
        <w:top w:val="none" w:sz="0" w:space="0" w:color="auto"/>
        <w:left w:val="none" w:sz="0" w:space="0" w:color="auto"/>
        <w:bottom w:val="none" w:sz="0" w:space="0" w:color="auto"/>
        <w:right w:val="none" w:sz="0" w:space="0" w:color="auto"/>
      </w:divBdr>
    </w:div>
    <w:div w:id="2038849566">
      <w:bodyDiv w:val="1"/>
      <w:marLeft w:val="0"/>
      <w:marRight w:val="0"/>
      <w:marTop w:val="0"/>
      <w:marBottom w:val="0"/>
      <w:divBdr>
        <w:top w:val="none" w:sz="0" w:space="0" w:color="auto"/>
        <w:left w:val="none" w:sz="0" w:space="0" w:color="auto"/>
        <w:bottom w:val="none" w:sz="0" w:space="0" w:color="auto"/>
        <w:right w:val="none" w:sz="0" w:space="0" w:color="auto"/>
      </w:divBdr>
    </w:div>
    <w:div w:id="2039428364">
      <w:bodyDiv w:val="1"/>
      <w:marLeft w:val="0"/>
      <w:marRight w:val="0"/>
      <w:marTop w:val="0"/>
      <w:marBottom w:val="0"/>
      <w:divBdr>
        <w:top w:val="none" w:sz="0" w:space="0" w:color="auto"/>
        <w:left w:val="none" w:sz="0" w:space="0" w:color="auto"/>
        <w:bottom w:val="none" w:sz="0" w:space="0" w:color="auto"/>
        <w:right w:val="none" w:sz="0" w:space="0" w:color="auto"/>
      </w:divBdr>
    </w:div>
    <w:div w:id="2039618948">
      <w:bodyDiv w:val="1"/>
      <w:marLeft w:val="0"/>
      <w:marRight w:val="0"/>
      <w:marTop w:val="0"/>
      <w:marBottom w:val="0"/>
      <w:divBdr>
        <w:top w:val="none" w:sz="0" w:space="0" w:color="auto"/>
        <w:left w:val="none" w:sz="0" w:space="0" w:color="auto"/>
        <w:bottom w:val="none" w:sz="0" w:space="0" w:color="auto"/>
        <w:right w:val="none" w:sz="0" w:space="0" w:color="auto"/>
      </w:divBdr>
    </w:div>
    <w:div w:id="2039962418">
      <w:bodyDiv w:val="1"/>
      <w:marLeft w:val="0"/>
      <w:marRight w:val="0"/>
      <w:marTop w:val="0"/>
      <w:marBottom w:val="0"/>
      <w:divBdr>
        <w:top w:val="none" w:sz="0" w:space="0" w:color="auto"/>
        <w:left w:val="none" w:sz="0" w:space="0" w:color="auto"/>
        <w:bottom w:val="none" w:sz="0" w:space="0" w:color="auto"/>
        <w:right w:val="none" w:sz="0" w:space="0" w:color="auto"/>
      </w:divBdr>
    </w:div>
    <w:div w:id="2040083678">
      <w:bodyDiv w:val="1"/>
      <w:marLeft w:val="0"/>
      <w:marRight w:val="0"/>
      <w:marTop w:val="0"/>
      <w:marBottom w:val="0"/>
      <w:divBdr>
        <w:top w:val="none" w:sz="0" w:space="0" w:color="auto"/>
        <w:left w:val="none" w:sz="0" w:space="0" w:color="auto"/>
        <w:bottom w:val="none" w:sz="0" w:space="0" w:color="auto"/>
        <w:right w:val="none" w:sz="0" w:space="0" w:color="auto"/>
      </w:divBdr>
    </w:div>
    <w:div w:id="2040740295">
      <w:bodyDiv w:val="1"/>
      <w:marLeft w:val="0"/>
      <w:marRight w:val="0"/>
      <w:marTop w:val="0"/>
      <w:marBottom w:val="0"/>
      <w:divBdr>
        <w:top w:val="none" w:sz="0" w:space="0" w:color="auto"/>
        <w:left w:val="none" w:sz="0" w:space="0" w:color="auto"/>
        <w:bottom w:val="none" w:sz="0" w:space="0" w:color="auto"/>
        <w:right w:val="none" w:sz="0" w:space="0" w:color="auto"/>
      </w:divBdr>
    </w:div>
    <w:div w:id="2041201711">
      <w:bodyDiv w:val="1"/>
      <w:marLeft w:val="0"/>
      <w:marRight w:val="0"/>
      <w:marTop w:val="0"/>
      <w:marBottom w:val="0"/>
      <w:divBdr>
        <w:top w:val="none" w:sz="0" w:space="0" w:color="auto"/>
        <w:left w:val="none" w:sz="0" w:space="0" w:color="auto"/>
        <w:bottom w:val="none" w:sz="0" w:space="0" w:color="auto"/>
        <w:right w:val="none" w:sz="0" w:space="0" w:color="auto"/>
      </w:divBdr>
    </w:div>
    <w:div w:id="2041659611">
      <w:bodyDiv w:val="1"/>
      <w:marLeft w:val="0"/>
      <w:marRight w:val="0"/>
      <w:marTop w:val="0"/>
      <w:marBottom w:val="0"/>
      <w:divBdr>
        <w:top w:val="none" w:sz="0" w:space="0" w:color="auto"/>
        <w:left w:val="none" w:sz="0" w:space="0" w:color="auto"/>
        <w:bottom w:val="none" w:sz="0" w:space="0" w:color="auto"/>
        <w:right w:val="none" w:sz="0" w:space="0" w:color="auto"/>
      </w:divBdr>
    </w:div>
    <w:div w:id="2042050919">
      <w:bodyDiv w:val="1"/>
      <w:marLeft w:val="0"/>
      <w:marRight w:val="0"/>
      <w:marTop w:val="0"/>
      <w:marBottom w:val="0"/>
      <w:divBdr>
        <w:top w:val="none" w:sz="0" w:space="0" w:color="auto"/>
        <w:left w:val="none" w:sz="0" w:space="0" w:color="auto"/>
        <w:bottom w:val="none" w:sz="0" w:space="0" w:color="auto"/>
        <w:right w:val="none" w:sz="0" w:space="0" w:color="auto"/>
      </w:divBdr>
    </w:div>
    <w:div w:id="2043481133">
      <w:bodyDiv w:val="1"/>
      <w:marLeft w:val="0"/>
      <w:marRight w:val="0"/>
      <w:marTop w:val="0"/>
      <w:marBottom w:val="0"/>
      <w:divBdr>
        <w:top w:val="none" w:sz="0" w:space="0" w:color="auto"/>
        <w:left w:val="none" w:sz="0" w:space="0" w:color="auto"/>
        <w:bottom w:val="none" w:sz="0" w:space="0" w:color="auto"/>
        <w:right w:val="none" w:sz="0" w:space="0" w:color="auto"/>
      </w:divBdr>
    </w:div>
    <w:div w:id="2044672084">
      <w:bodyDiv w:val="1"/>
      <w:marLeft w:val="0"/>
      <w:marRight w:val="0"/>
      <w:marTop w:val="0"/>
      <w:marBottom w:val="0"/>
      <w:divBdr>
        <w:top w:val="none" w:sz="0" w:space="0" w:color="auto"/>
        <w:left w:val="none" w:sz="0" w:space="0" w:color="auto"/>
        <w:bottom w:val="none" w:sz="0" w:space="0" w:color="auto"/>
        <w:right w:val="none" w:sz="0" w:space="0" w:color="auto"/>
      </w:divBdr>
    </w:div>
    <w:div w:id="2045279808">
      <w:bodyDiv w:val="1"/>
      <w:marLeft w:val="0"/>
      <w:marRight w:val="0"/>
      <w:marTop w:val="0"/>
      <w:marBottom w:val="0"/>
      <w:divBdr>
        <w:top w:val="none" w:sz="0" w:space="0" w:color="auto"/>
        <w:left w:val="none" w:sz="0" w:space="0" w:color="auto"/>
        <w:bottom w:val="none" w:sz="0" w:space="0" w:color="auto"/>
        <w:right w:val="none" w:sz="0" w:space="0" w:color="auto"/>
      </w:divBdr>
    </w:div>
    <w:div w:id="2045516728">
      <w:bodyDiv w:val="1"/>
      <w:marLeft w:val="0"/>
      <w:marRight w:val="0"/>
      <w:marTop w:val="0"/>
      <w:marBottom w:val="0"/>
      <w:divBdr>
        <w:top w:val="none" w:sz="0" w:space="0" w:color="auto"/>
        <w:left w:val="none" w:sz="0" w:space="0" w:color="auto"/>
        <w:bottom w:val="none" w:sz="0" w:space="0" w:color="auto"/>
        <w:right w:val="none" w:sz="0" w:space="0" w:color="auto"/>
      </w:divBdr>
    </w:div>
    <w:div w:id="2046059636">
      <w:bodyDiv w:val="1"/>
      <w:marLeft w:val="0"/>
      <w:marRight w:val="0"/>
      <w:marTop w:val="0"/>
      <w:marBottom w:val="0"/>
      <w:divBdr>
        <w:top w:val="none" w:sz="0" w:space="0" w:color="auto"/>
        <w:left w:val="none" w:sz="0" w:space="0" w:color="auto"/>
        <w:bottom w:val="none" w:sz="0" w:space="0" w:color="auto"/>
        <w:right w:val="none" w:sz="0" w:space="0" w:color="auto"/>
      </w:divBdr>
    </w:div>
    <w:div w:id="2046179228">
      <w:bodyDiv w:val="1"/>
      <w:marLeft w:val="0"/>
      <w:marRight w:val="0"/>
      <w:marTop w:val="0"/>
      <w:marBottom w:val="0"/>
      <w:divBdr>
        <w:top w:val="none" w:sz="0" w:space="0" w:color="auto"/>
        <w:left w:val="none" w:sz="0" w:space="0" w:color="auto"/>
        <w:bottom w:val="none" w:sz="0" w:space="0" w:color="auto"/>
        <w:right w:val="none" w:sz="0" w:space="0" w:color="auto"/>
      </w:divBdr>
    </w:div>
    <w:div w:id="2046758214">
      <w:bodyDiv w:val="1"/>
      <w:marLeft w:val="0"/>
      <w:marRight w:val="0"/>
      <w:marTop w:val="0"/>
      <w:marBottom w:val="0"/>
      <w:divBdr>
        <w:top w:val="none" w:sz="0" w:space="0" w:color="auto"/>
        <w:left w:val="none" w:sz="0" w:space="0" w:color="auto"/>
        <w:bottom w:val="none" w:sz="0" w:space="0" w:color="auto"/>
        <w:right w:val="none" w:sz="0" w:space="0" w:color="auto"/>
      </w:divBdr>
    </w:div>
    <w:div w:id="2046903497">
      <w:bodyDiv w:val="1"/>
      <w:marLeft w:val="0"/>
      <w:marRight w:val="0"/>
      <w:marTop w:val="0"/>
      <w:marBottom w:val="0"/>
      <w:divBdr>
        <w:top w:val="none" w:sz="0" w:space="0" w:color="auto"/>
        <w:left w:val="none" w:sz="0" w:space="0" w:color="auto"/>
        <w:bottom w:val="none" w:sz="0" w:space="0" w:color="auto"/>
        <w:right w:val="none" w:sz="0" w:space="0" w:color="auto"/>
      </w:divBdr>
      <w:divsChild>
        <w:div w:id="2037191758">
          <w:marLeft w:val="0"/>
          <w:marRight w:val="0"/>
          <w:marTop w:val="0"/>
          <w:marBottom w:val="240"/>
          <w:divBdr>
            <w:top w:val="none" w:sz="0" w:space="0" w:color="auto"/>
            <w:left w:val="none" w:sz="0" w:space="0" w:color="auto"/>
            <w:bottom w:val="none" w:sz="0" w:space="0" w:color="auto"/>
            <w:right w:val="none" w:sz="0" w:space="0" w:color="auto"/>
          </w:divBdr>
          <w:divsChild>
            <w:div w:id="15423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9395">
      <w:bodyDiv w:val="1"/>
      <w:marLeft w:val="0"/>
      <w:marRight w:val="0"/>
      <w:marTop w:val="0"/>
      <w:marBottom w:val="0"/>
      <w:divBdr>
        <w:top w:val="none" w:sz="0" w:space="0" w:color="auto"/>
        <w:left w:val="none" w:sz="0" w:space="0" w:color="auto"/>
        <w:bottom w:val="none" w:sz="0" w:space="0" w:color="auto"/>
        <w:right w:val="none" w:sz="0" w:space="0" w:color="auto"/>
      </w:divBdr>
    </w:div>
    <w:div w:id="2047215128">
      <w:bodyDiv w:val="1"/>
      <w:marLeft w:val="0"/>
      <w:marRight w:val="0"/>
      <w:marTop w:val="0"/>
      <w:marBottom w:val="0"/>
      <w:divBdr>
        <w:top w:val="none" w:sz="0" w:space="0" w:color="auto"/>
        <w:left w:val="none" w:sz="0" w:space="0" w:color="auto"/>
        <w:bottom w:val="none" w:sz="0" w:space="0" w:color="auto"/>
        <w:right w:val="none" w:sz="0" w:space="0" w:color="auto"/>
      </w:divBdr>
    </w:div>
    <w:div w:id="2047295266">
      <w:bodyDiv w:val="1"/>
      <w:marLeft w:val="0"/>
      <w:marRight w:val="0"/>
      <w:marTop w:val="0"/>
      <w:marBottom w:val="0"/>
      <w:divBdr>
        <w:top w:val="none" w:sz="0" w:space="0" w:color="auto"/>
        <w:left w:val="none" w:sz="0" w:space="0" w:color="auto"/>
        <w:bottom w:val="none" w:sz="0" w:space="0" w:color="auto"/>
        <w:right w:val="none" w:sz="0" w:space="0" w:color="auto"/>
      </w:divBdr>
    </w:div>
    <w:div w:id="2047755652">
      <w:bodyDiv w:val="1"/>
      <w:marLeft w:val="0"/>
      <w:marRight w:val="0"/>
      <w:marTop w:val="0"/>
      <w:marBottom w:val="0"/>
      <w:divBdr>
        <w:top w:val="none" w:sz="0" w:space="0" w:color="auto"/>
        <w:left w:val="none" w:sz="0" w:space="0" w:color="auto"/>
        <w:bottom w:val="none" w:sz="0" w:space="0" w:color="auto"/>
        <w:right w:val="none" w:sz="0" w:space="0" w:color="auto"/>
      </w:divBdr>
    </w:div>
    <w:div w:id="2047900346">
      <w:bodyDiv w:val="1"/>
      <w:marLeft w:val="0"/>
      <w:marRight w:val="0"/>
      <w:marTop w:val="0"/>
      <w:marBottom w:val="0"/>
      <w:divBdr>
        <w:top w:val="none" w:sz="0" w:space="0" w:color="auto"/>
        <w:left w:val="none" w:sz="0" w:space="0" w:color="auto"/>
        <w:bottom w:val="none" w:sz="0" w:space="0" w:color="auto"/>
        <w:right w:val="none" w:sz="0" w:space="0" w:color="auto"/>
      </w:divBdr>
    </w:div>
    <w:div w:id="2048529168">
      <w:bodyDiv w:val="1"/>
      <w:marLeft w:val="0"/>
      <w:marRight w:val="0"/>
      <w:marTop w:val="0"/>
      <w:marBottom w:val="0"/>
      <w:divBdr>
        <w:top w:val="none" w:sz="0" w:space="0" w:color="auto"/>
        <w:left w:val="none" w:sz="0" w:space="0" w:color="auto"/>
        <w:bottom w:val="none" w:sz="0" w:space="0" w:color="auto"/>
        <w:right w:val="none" w:sz="0" w:space="0" w:color="auto"/>
      </w:divBdr>
    </w:div>
    <w:div w:id="2048599840">
      <w:bodyDiv w:val="1"/>
      <w:marLeft w:val="0"/>
      <w:marRight w:val="0"/>
      <w:marTop w:val="0"/>
      <w:marBottom w:val="0"/>
      <w:divBdr>
        <w:top w:val="none" w:sz="0" w:space="0" w:color="auto"/>
        <w:left w:val="none" w:sz="0" w:space="0" w:color="auto"/>
        <w:bottom w:val="none" w:sz="0" w:space="0" w:color="auto"/>
        <w:right w:val="none" w:sz="0" w:space="0" w:color="auto"/>
      </w:divBdr>
    </w:div>
    <w:div w:id="2049605387">
      <w:bodyDiv w:val="1"/>
      <w:marLeft w:val="0"/>
      <w:marRight w:val="0"/>
      <w:marTop w:val="0"/>
      <w:marBottom w:val="0"/>
      <w:divBdr>
        <w:top w:val="none" w:sz="0" w:space="0" w:color="auto"/>
        <w:left w:val="none" w:sz="0" w:space="0" w:color="auto"/>
        <w:bottom w:val="none" w:sz="0" w:space="0" w:color="auto"/>
        <w:right w:val="none" w:sz="0" w:space="0" w:color="auto"/>
      </w:divBdr>
      <w:divsChild>
        <w:div w:id="498664982">
          <w:marLeft w:val="0"/>
          <w:marRight w:val="0"/>
          <w:marTop w:val="0"/>
          <w:marBottom w:val="240"/>
          <w:divBdr>
            <w:top w:val="none" w:sz="0" w:space="0" w:color="auto"/>
            <w:left w:val="none" w:sz="0" w:space="0" w:color="auto"/>
            <w:bottom w:val="none" w:sz="0" w:space="0" w:color="auto"/>
            <w:right w:val="none" w:sz="0" w:space="0" w:color="auto"/>
          </w:divBdr>
          <w:divsChild>
            <w:div w:id="886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58975">
      <w:bodyDiv w:val="1"/>
      <w:marLeft w:val="0"/>
      <w:marRight w:val="0"/>
      <w:marTop w:val="0"/>
      <w:marBottom w:val="0"/>
      <w:divBdr>
        <w:top w:val="none" w:sz="0" w:space="0" w:color="auto"/>
        <w:left w:val="none" w:sz="0" w:space="0" w:color="auto"/>
        <w:bottom w:val="none" w:sz="0" w:space="0" w:color="auto"/>
        <w:right w:val="none" w:sz="0" w:space="0" w:color="auto"/>
      </w:divBdr>
      <w:divsChild>
        <w:div w:id="1590038943">
          <w:marLeft w:val="0"/>
          <w:marRight w:val="0"/>
          <w:marTop w:val="0"/>
          <w:marBottom w:val="0"/>
          <w:divBdr>
            <w:top w:val="none" w:sz="0" w:space="0" w:color="auto"/>
            <w:left w:val="none" w:sz="0" w:space="0" w:color="auto"/>
            <w:bottom w:val="none" w:sz="0" w:space="0" w:color="auto"/>
            <w:right w:val="none" w:sz="0" w:space="0" w:color="auto"/>
          </w:divBdr>
        </w:div>
      </w:divsChild>
    </w:div>
    <w:div w:id="2050716387">
      <w:bodyDiv w:val="1"/>
      <w:marLeft w:val="0"/>
      <w:marRight w:val="0"/>
      <w:marTop w:val="0"/>
      <w:marBottom w:val="0"/>
      <w:divBdr>
        <w:top w:val="none" w:sz="0" w:space="0" w:color="auto"/>
        <w:left w:val="none" w:sz="0" w:space="0" w:color="auto"/>
        <w:bottom w:val="none" w:sz="0" w:space="0" w:color="auto"/>
        <w:right w:val="none" w:sz="0" w:space="0" w:color="auto"/>
      </w:divBdr>
    </w:div>
    <w:div w:id="2051375099">
      <w:bodyDiv w:val="1"/>
      <w:marLeft w:val="0"/>
      <w:marRight w:val="0"/>
      <w:marTop w:val="0"/>
      <w:marBottom w:val="0"/>
      <w:divBdr>
        <w:top w:val="none" w:sz="0" w:space="0" w:color="auto"/>
        <w:left w:val="none" w:sz="0" w:space="0" w:color="auto"/>
        <w:bottom w:val="none" w:sz="0" w:space="0" w:color="auto"/>
        <w:right w:val="none" w:sz="0" w:space="0" w:color="auto"/>
      </w:divBdr>
    </w:div>
    <w:div w:id="2051611161">
      <w:bodyDiv w:val="1"/>
      <w:marLeft w:val="0"/>
      <w:marRight w:val="0"/>
      <w:marTop w:val="0"/>
      <w:marBottom w:val="0"/>
      <w:divBdr>
        <w:top w:val="none" w:sz="0" w:space="0" w:color="auto"/>
        <w:left w:val="none" w:sz="0" w:space="0" w:color="auto"/>
        <w:bottom w:val="none" w:sz="0" w:space="0" w:color="auto"/>
        <w:right w:val="none" w:sz="0" w:space="0" w:color="auto"/>
      </w:divBdr>
    </w:div>
    <w:div w:id="2051877292">
      <w:bodyDiv w:val="1"/>
      <w:marLeft w:val="0"/>
      <w:marRight w:val="0"/>
      <w:marTop w:val="0"/>
      <w:marBottom w:val="0"/>
      <w:divBdr>
        <w:top w:val="none" w:sz="0" w:space="0" w:color="auto"/>
        <w:left w:val="none" w:sz="0" w:space="0" w:color="auto"/>
        <w:bottom w:val="none" w:sz="0" w:space="0" w:color="auto"/>
        <w:right w:val="none" w:sz="0" w:space="0" w:color="auto"/>
      </w:divBdr>
    </w:div>
    <w:div w:id="2052538020">
      <w:bodyDiv w:val="1"/>
      <w:marLeft w:val="0"/>
      <w:marRight w:val="0"/>
      <w:marTop w:val="0"/>
      <w:marBottom w:val="0"/>
      <w:divBdr>
        <w:top w:val="none" w:sz="0" w:space="0" w:color="auto"/>
        <w:left w:val="none" w:sz="0" w:space="0" w:color="auto"/>
        <w:bottom w:val="none" w:sz="0" w:space="0" w:color="auto"/>
        <w:right w:val="none" w:sz="0" w:space="0" w:color="auto"/>
      </w:divBdr>
    </w:div>
    <w:div w:id="2052726653">
      <w:bodyDiv w:val="1"/>
      <w:marLeft w:val="0"/>
      <w:marRight w:val="0"/>
      <w:marTop w:val="0"/>
      <w:marBottom w:val="0"/>
      <w:divBdr>
        <w:top w:val="none" w:sz="0" w:space="0" w:color="auto"/>
        <w:left w:val="none" w:sz="0" w:space="0" w:color="auto"/>
        <w:bottom w:val="none" w:sz="0" w:space="0" w:color="auto"/>
        <w:right w:val="none" w:sz="0" w:space="0" w:color="auto"/>
      </w:divBdr>
    </w:div>
    <w:div w:id="2052873727">
      <w:bodyDiv w:val="1"/>
      <w:marLeft w:val="0"/>
      <w:marRight w:val="0"/>
      <w:marTop w:val="0"/>
      <w:marBottom w:val="0"/>
      <w:divBdr>
        <w:top w:val="none" w:sz="0" w:space="0" w:color="auto"/>
        <w:left w:val="none" w:sz="0" w:space="0" w:color="auto"/>
        <w:bottom w:val="none" w:sz="0" w:space="0" w:color="auto"/>
        <w:right w:val="none" w:sz="0" w:space="0" w:color="auto"/>
      </w:divBdr>
    </w:div>
    <w:div w:id="2053505072">
      <w:bodyDiv w:val="1"/>
      <w:marLeft w:val="0"/>
      <w:marRight w:val="0"/>
      <w:marTop w:val="0"/>
      <w:marBottom w:val="0"/>
      <w:divBdr>
        <w:top w:val="none" w:sz="0" w:space="0" w:color="auto"/>
        <w:left w:val="none" w:sz="0" w:space="0" w:color="auto"/>
        <w:bottom w:val="none" w:sz="0" w:space="0" w:color="auto"/>
        <w:right w:val="none" w:sz="0" w:space="0" w:color="auto"/>
      </w:divBdr>
    </w:div>
    <w:div w:id="2054235919">
      <w:bodyDiv w:val="1"/>
      <w:marLeft w:val="0"/>
      <w:marRight w:val="0"/>
      <w:marTop w:val="0"/>
      <w:marBottom w:val="0"/>
      <w:divBdr>
        <w:top w:val="none" w:sz="0" w:space="0" w:color="auto"/>
        <w:left w:val="none" w:sz="0" w:space="0" w:color="auto"/>
        <w:bottom w:val="none" w:sz="0" w:space="0" w:color="auto"/>
        <w:right w:val="none" w:sz="0" w:space="0" w:color="auto"/>
      </w:divBdr>
    </w:div>
    <w:div w:id="2055883098">
      <w:bodyDiv w:val="1"/>
      <w:marLeft w:val="0"/>
      <w:marRight w:val="0"/>
      <w:marTop w:val="0"/>
      <w:marBottom w:val="0"/>
      <w:divBdr>
        <w:top w:val="none" w:sz="0" w:space="0" w:color="auto"/>
        <w:left w:val="none" w:sz="0" w:space="0" w:color="auto"/>
        <w:bottom w:val="none" w:sz="0" w:space="0" w:color="auto"/>
        <w:right w:val="none" w:sz="0" w:space="0" w:color="auto"/>
      </w:divBdr>
    </w:div>
    <w:div w:id="2057462844">
      <w:bodyDiv w:val="1"/>
      <w:marLeft w:val="0"/>
      <w:marRight w:val="0"/>
      <w:marTop w:val="0"/>
      <w:marBottom w:val="0"/>
      <w:divBdr>
        <w:top w:val="none" w:sz="0" w:space="0" w:color="auto"/>
        <w:left w:val="none" w:sz="0" w:space="0" w:color="auto"/>
        <w:bottom w:val="none" w:sz="0" w:space="0" w:color="auto"/>
        <w:right w:val="none" w:sz="0" w:space="0" w:color="auto"/>
      </w:divBdr>
    </w:div>
    <w:div w:id="2057922402">
      <w:bodyDiv w:val="1"/>
      <w:marLeft w:val="0"/>
      <w:marRight w:val="0"/>
      <w:marTop w:val="0"/>
      <w:marBottom w:val="0"/>
      <w:divBdr>
        <w:top w:val="none" w:sz="0" w:space="0" w:color="auto"/>
        <w:left w:val="none" w:sz="0" w:space="0" w:color="auto"/>
        <w:bottom w:val="none" w:sz="0" w:space="0" w:color="auto"/>
        <w:right w:val="none" w:sz="0" w:space="0" w:color="auto"/>
      </w:divBdr>
    </w:div>
    <w:div w:id="2058358850">
      <w:bodyDiv w:val="1"/>
      <w:marLeft w:val="0"/>
      <w:marRight w:val="0"/>
      <w:marTop w:val="0"/>
      <w:marBottom w:val="0"/>
      <w:divBdr>
        <w:top w:val="none" w:sz="0" w:space="0" w:color="auto"/>
        <w:left w:val="none" w:sz="0" w:space="0" w:color="auto"/>
        <w:bottom w:val="none" w:sz="0" w:space="0" w:color="auto"/>
        <w:right w:val="none" w:sz="0" w:space="0" w:color="auto"/>
      </w:divBdr>
    </w:div>
    <w:div w:id="2058435871">
      <w:bodyDiv w:val="1"/>
      <w:marLeft w:val="0"/>
      <w:marRight w:val="0"/>
      <w:marTop w:val="0"/>
      <w:marBottom w:val="0"/>
      <w:divBdr>
        <w:top w:val="none" w:sz="0" w:space="0" w:color="auto"/>
        <w:left w:val="none" w:sz="0" w:space="0" w:color="auto"/>
        <w:bottom w:val="none" w:sz="0" w:space="0" w:color="auto"/>
        <w:right w:val="none" w:sz="0" w:space="0" w:color="auto"/>
      </w:divBdr>
    </w:div>
    <w:div w:id="2058892409">
      <w:bodyDiv w:val="1"/>
      <w:marLeft w:val="0"/>
      <w:marRight w:val="0"/>
      <w:marTop w:val="0"/>
      <w:marBottom w:val="0"/>
      <w:divBdr>
        <w:top w:val="none" w:sz="0" w:space="0" w:color="auto"/>
        <w:left w:val="none" w:sz="0" w:space="0" w:color="auto"/>
        <w:bottom w:val="none" w:sz="0" w:space="0" w:color="auto"/>
        <w:right w:val="none" w:sz="0" w:space="0" w:color="auto"/>
      </w:divBdr>
    </w:div>
    <w:div w:id="2059818703">
      <w:bodyDiv w:val="1"/>
      <w:marLeft w:val="0"/>
      <w:marRight w:val="0"/>
      <w:marTop w:val="0"/>
      <w:marBottom w:val="0"/>
      <w:divBdr>
        <w:top w:val="none" w:sz="0" w:space="0" w:color="auto"/>
        <w:left w:val="none" w:sz="0" w:space="0" w:color="auto"/>
        <w:bottom w:val="none" w:sz="0" w:space="0" w:color="auto"/>
        <w:right w:val="none" w:sz="0" w:space="0" w:color="auto"/>
      </w:divBdr>
    </w:div>
    <w:div w:id="2060283046">
      <w:bodyDiv w:val="1"/>
      <w:marLeft w:val="0"/>
      <w:marRight w:val="0"/>
      <w:marTop w:val="0"/>
      <w:marBottom w:val="0"/>
      <w:divBdr>
        <w:top w:val="none" w:sz="0" w:space="0" w:color="auto"/>
        <w:left w:val="none" w:sz="0" w:space="0" w:color="auto"/>
        <w:bottom w:val="none" w:sz="0" w:space="0" w:color="auto"/>
        <w:right w:val="none" w:sz="0" w:space="0" w:color="auto"/>
      </w:divBdr>
    </w:div>
    <w:div w:id="2060744920">
      <w:bodyDiv w:val="1"/>
      <w:marLeft w:val="0"/>
      <w:marRight w:val="0"/>
      <w:marTop w:val="0"/>
      <w:marBottom w:val="0"/>
      <w:divBdr>
        <w:top w:val="none" w:sz="0" w:space="0" w:color="auto"/>
        <w:left w:val="none" w:sz="0" w:space="0" w:color="auto"/>
        <w:bottom w:val="none" w:sz="0" w:space="0" w:color="auto"/>
        <w:right w:val="none" w:sz="0" w:space="0" w:color="auto"/>
      </w:divBdr>
    </w:div>
    <w:div w:id="2060934762">
      <w:bodyDiv w:val="1"/>
      <w:marLeft w:val="0"/>
      <w:marRight w:val="0"/>
      <w:marTop w:val="0"/>
      <w:marBottom w:val="0"/>
      <w:divBdr>
        <w:top w:val="none" w:sz="0" w:space="0" w:color="auto"/>
        <w:left w:val="none" w:sz="0" w:space="0" w:color="auto"/>
        <w:bottom w:val="none" w:sz="0" w:space="0" w:color="auto"/>
        <w:right w:val="none" w:sz="0" w:space="0" w:color="auto"/>
      </w:divBdr>
      <w:divsChild>
        <w:div w:id="1667516414">
          <w:marLeft w:val="0"/>
          <w:marRight w:val="0"/>
          <w:marTop w:val="0"/>
          <w:marBottom w:val="0"/>
          <w:divBdr>
            <w:top w:val="none" w:sz="0" w:space="0" w:color="auto"/>
            <w:left w:val="none" w:sz="0" w:space="0" w:color="auto"/>
            <w:bottom w:val="none" w:sz="0" w:space="0" w:color="auto"/>
            <w:right w:val="none" w:sz="0" w:space="0" w:color="auto"/>
          </w:divBdr>
        </w:div>
      </w:divsChild>
    </w:div>
    <w:div w:id="2061241842">
      <w:bodyDiv w:val="1"/>
      <w:marLeft w:val="0"/>
      <w:marRight w:val="0"/>
      <w:marTop w:val="0"/>
      <w:marBottom w:val="0"/>
      <w:divBdr>
        <w:top w:val="none" w:sz="0" w:space="0" w:color="auto"/>
        <w:left w:val="none" w:sz="0" w:space="0" w:color="auto"/>
        <w:bottom w:val="none" w:sz="0" w:space="0" w:color="auto"/>
        <w:right w:val="none" w:sz="0" w:space="0" w:color="auto"/>
      </w:divBdr>
    </w:div>
    <w:div w:id="2061977050">
      <w:bodyDiv w:val="1"/>
      <w:marLeft w:val="0"/>
      <w:marRight w:val="0"/>
      <w:marTop w:val="0"/>
      <w:marBottom w:val="0"/>
      <w:divBdr>
        <w:top w:val="none" w:sz="0" w:space="0" w:color="auto"/>
        <w:left w:val="none" w:sz="0" w:space="0" w:color="auto"/>
        <w:bottom w:val="none" w:sz="0" w:space="0" w:color="auto"/>
        <w:right w:val="none" w:sz="0" w:space="0" w:color="auto"/>
      </w:divBdr>
    </w:div>
    <w:div w:id="2062825774">
      <w:bodyDiv w:val="1"/>
      <w:marLeft w:val="0"/>
      <w:marRight w:val="0"/>
      <w:marTop w:val="0"/>
      <w:marBottom w:val="0"/>
      <w:divBdr>
        <w:top w:val="none" w:sz="0" w:space="0" w:color="auto"/>
        <w:left w:val="none" w:sz="0" w:space="0" w:color="auto"/>
        <w:bottom w:val="none" w:sz="0" w:space="0" w:color="auto"/>
        <w:right w:val="none" w:sz="0" w:space="0" w:color="auto"/>
      </w:divBdr>
      <w:divsChild>
        <w:div w:id="1984770114">
          <w:marLeft w:val="0"/>
          <w:marRight w:val="0"/>
          <w:marTop w:val="0"/>
          <w:marBottom w:val="240"/>
          <w:divBdr>
            <w:top w:val="none" w:sz="0" w:space="0" w:color="auto"/>
            <w:left w:val="none" w:sz="0" w:space="0" w:color="auto"/>
            <w:bottom w:val="none" w:sz="0" w:space="0" w:color="auto"/>
            <w:right w:val="none" w:sz="0" w:space="0" w:color="auto"/>
          </w:divBdr>
          <w:divsChild>
            <w:div w:id="7099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40100">
      <w:bodyDiv w:val="1"/>
      <w:marLeft w:val="0"/>
      <w:marRight w:val="0"/>
      <w:marTop w:val="0"/>
      <w:marBottom w:val="0"/>
      <w:divBdr>
        <w:top w:val="none" w:sz="0" w:space="0" w:color="auto"/>
        <w:left w:val="none" w:sz="0" w:space="0" w:color="auto"/>
        <w:bottom w:val="none" w:sz="0" w:space="0" w:color="auto"/>
        <w:right w:val="none" w:sz="0" w:space="0" w:color="auto"/>
      </w:divBdr>
    </w:div>
    <w:div w:id="2063171543">
      <w:bodyDiv w:val="1"/>
      <w:marLeft w:val="0"/>
      <w:marRight w:val="0"/>
      <w:marTop w:val="0"/>
      <w:marBottom w:val="0"/>
      <w:divBdr>
        <w:top w:val="none" w:sz="0" w:space="0" w:color="auto"/>
        <w:left w:val="none" w:sz="0" w:space="0" w:color="auto"/>
        <w:bottom w:val="none" w:sz="0" w:space="0" w:color="auto"/>
        <w:right w:val="none" w:sz="0" w:space="0" w:color="auto"/>
      </w:divBdr>
      <w:divsChild>
        <w:div w:id="703285655">
          <w:marLeft w:val="0"/>
          <w:marRight w:val="0"/>
          <w:marTop w:val="0"/>
          <w:marBottom w:val="0"/>
          <w:divBdr>
            <w:top w:val="none" w:sz="0" w:space="0" w:color="auto"/>
            <w:left w:val="none" w:sz="0" w:space="0" w:color="auto"/>
            <w:bottom w:val="none" w:sz="0" w:space="0" w:color="auto"/>
            <w:right w:val="none" w:sz="0" w:space="0" w:color="auto"/>
          </w:divBdr>
        </w:div>
      </w:divsChild>
    </w:div>
    <w:div w:id="2063551094">
      <w:bodyDiv w:val="1"/>
      <w:marLeft w:val="0"/>
      <w:marRight w:val="0"/>
      <w:marTop w:val="0"/>
      <w:marBottom w:val="0"/>
      <w:divBdr>
        <w:top w:val="none" w:sz="0" w:space="0" w:color="auto"/>
        <w:left w:val="none" w:sz="0" w:space="0" w:color="auto"/>
        <w:bottom w:val="none" w:sz="0" w:space="0" w:color="auto"/>
        <w:right w:val="none" w:sz="0" w:space="0" w:color="auto"/>
      </w:divBdr>
    </w:div>
    <w:div w:id="2064018704">
      <w:bodyDiv w:val="1"/>
      <w:marLeft w:val="0"/>
      <w:marRight w:val="0"/>
      <w:marTop w:val="0"/>
      <w:marBottom w:val="0"/>
      <w:divBdr>
        <w:top w:val="none" w:sz="0" w:space="0" w:color="auto"/>
        <w:left w:val="none" w:sz="0" w:space="0" w:color="auto"/>
        <w:bottom w:val="none" w:sz="0" w:space="0" w:color="auto"/>
        <w:right w:val="none" w:sz="0" w:space="0" w:color="auto"/>
      </w:divBdr>
    </w:div>
    <w:div w:id="2064517510">
      <w:bodyDiv w:val="1"/>
      <w:marLeft w:val="0"/>
      <w:marRight w:val="0"/>
      <w:marTop w:val="0"/>
      <w:marBottom w:val="0"/>
      <w:divBdr>
        <w:top w:val="none" w:sz="0" w:space="0" w:color="auto"/>
        <w:left w:val="none" w:sz="0" w:space="0" w:color="auto"/>
        <w:bottom w:val="none" w:sz="0" w:space="0" w:color="auto"/>
        <w:right w:val="none" w:sz="0" w:space="0" w:color="auto"/>
      </w:divBdr>
    </w:div>
    <w:div w:id="2065444637">
      <w:bodyDiv w:val="1"/>
      <w:marLeft w:val="0"/>
      <w:marRight w:val="0"/>
      <w:marTop w:val="0"/>
      <w:marBottom w:val="0"/>
      <w:divBdr>
        <w:top w:val="none" w:sz="0" w:space="0" w:color="auto"/>
        <w:left w:val="none" w:sz="0" w:space="0" w:color="auto"/>
        <w:bottom w:val="none" w:sz="0" w:space="0" w:color="auto"/>
        <w:right w:val="none" w:sz="0" w:space="0" w:color="auto"/>
      </w:divBdr>
    </w:div>
    <w:div w:id="2065713207">
      <w:bodyDiv w:val="1"/>
      <w:marLeft w:val="0"/>
      <w:marRight w:val="0"/>
      <w:marTop w:val="0"/>
      <w:marBottom w:val="0"/>
      <w:divBdr>
        <w:top w:val="none" w:sz="0" w:space="0" w:color="auto"/>
        <w:left w:val="none" w:sz="0" w:space="0" w:color="auto"/>
        <w:bottom w:val="none" w:sz="0" w:space="0" w:color="auto"/>
        <w:right w:val="none" w:sz="0" w:space="0" w:color="auto"/>
      </w:divBdr>
    </w:div>
    <w:div w:id="2067534206">
      <w:bodyDiv w:val="1"/>
      <w:marLeft w:val="0"/>
      <w:marRight w:val="0"/>
      <w:marTop w:val="0"/>
      <w:marBottom w:val="0"/>
      <w:divBdr>
        <w:top w:val="none" w:sz="0" w:space="0" w:color="auto"/>
        <w:left w:val="none" w:sz="0" w:space="0" w:color="auto"/>
        <w:bottom w:val="none" w:sz="0" w:space="0" w:color="auto"/>
        <w:right w:val="none" w:sz="0" w:space="0" w:color="auto"/>
      </w:divBdr>
    </w:div>
    <w:div w:id="2067608379">
      <w:bodyDiv w:val="1"/>
      <w:marLeft w:val="0"/>
      <w:marRight w:val="0"/>
      <w:marTop w:val="0"/>
      <w:marBottom w:val="0"/>
      <w:divBdr>
        <w:top w:val="none" w:sz="0" w:space="0" w:color="auto"/>
        <w:left w:val="none" w:sz="0" w:space="0" w:color="auto"/>
        <w:bottom w:val="none" w:sz="0" w:space="0" w:color="auto"/>
        <w:right w:val="none" w:sz="0" w:space="0" w:color="auto"/>
      </w:divBdr>
    </w:div>
    <w:div w:id="2068255747">
      <w:bodyDiv w:val="1"/>
      <w:marLeft w:val="0"/>
      <w:marRight w:val="0"/>
      <w:marTop w:val="0"/>
      <w:marBottom w:val="0"/>
      <w:divBdr>
        <w:top w:val="none" w:sz="0" w:space="0" w:color="auto"/>
        <w:left w:val="none" w:sz="0" w:space="0" w:color="auto"/>
        <w:bottom w:val="none" w:sz="0" w:space="0" w:color="auto"/>
        <w:right w:val="none" w:sz="0" w:space="0" w:color="auto"/>
      </w:divBdr>
    </w:div>
    <w:div w:id="2068382983">
      <w:bodyDiv w:val="1"/>
      <w:marLeft w:val="0"/>
      <w:marRight w:val="0"/>
      <w:marTop w:val="0"/>
      <w:marBottom w:val="0"/>
      <w:divBdr>
        <w:top w:val="none" w:sz="0" w:space="0" w:color="auto"/>
        <w:left w:val="none" w:sz="0" w:space="0" w:color="auto"/>
        <w:bottom w:val="none" w:sz="0" w:space="0" w:color="auto"/>
        <w:right w:val="none" w:sz="0" w:space="0" w:color="auto"/>
      </w:divBdr>
    </w:div>
    <w:div w:id="2069378857">
      <w:bodyDiv w:val="1"/>
      <w:marLeft w:val="0"/>
      <w:marRight w:val="0"/>
      <w:marTop w:val="0"/>
      <w:marBottom w:val="0"/>
      <w:divBdr>
        <w:top w:val="none" w:sz="0" w:space="0" w:color="auto"/>
        <w:left w:val="none" w:sz="0" w:space="0" w:color="auto"/>
        <w:bottom w:val="none" w:sz="0" w:space="0" w:color="auto"/>
        <w:right w:val="none" w:sz="0" w:space="0" w:color="auto"/>
      </w:divBdr>
    </w:div>
    <w:div w:id="2071145370">
      <w:bodyDiv w:val="1"/>
      <w:marLeft w:val="0"/>
      <w:marRight w:val="0"/>
      <w:marTop w:val="0"/>
      <w:marBottom w:val="0"/>
      <w:divBdr>
        <w:top w:val="none" w:sz="0" w:space="0" w:color="auto"/>
        <w:left w:val="none" w:sz="0" w:space="0" w:color="auto"/>
        <w:bottom w:val="none" w:sz="0" w:space="0" w:color="auto"/>
        <w:right w:val="none" w:sz="0" w:space="0" w:color="auto"/>
      </w:divBdr>
    </w:div>
    <w:div w:id="2072726307">
      <w:bodyDiv w:val="1"/>
      <w:marLeft w:val="0"/>
      <w:marRight w:val="0"/>
      <w:marTop w:val="0"/>
      <w:marBottom w:val="0"/>
      <w:divBdr>
        <w:top w:val="none" w:sz="0" w:space="0" w:color="auto"/>
        <w:left w:val="none" w:sz="0" w:space="0" w:color="auto"/>
        <w:bottom w:val="none" w:sz="0" w:space="0" w:color="auto"/>
        <w:right w:val="none" w:sz="0" w:space="0" w:color="auto"/>
      </w:divBdr>
    </w:div>
    <w:div w:id="2072848716">
      <w:bodyDiv w:val="1"/>
      <w:marLeft w:val="0"/>
      <w:marRight w:val="0"/>
      <w:marTop w:val="0"/>
      <w:marBottom w:val="0"/>
      <w:divBdr>
        <w:top w:val="none" w:sz="0" w:space="0" w:color="auto"/>
        <w:left w:val="none" w:sz="0" w:space="0" w:color="auto"/>
        <w:bottom w:val="none" w:sz="0" w:space="0" w:color="auto"/>
        <w:right w:val="none" w:sz="0" w:space="0" w:color="auto"/>
      </w:divBdr>
    </w:div>
    <w:div w:id="2073309618">
      <w:bodyDiv w:val="1"/>
      <w:marLeft w:val="0"/>
      <w:marRight w:val="0"/>
      <w:marTop w:val="0"/>
      <w:marBottom w:val="0"/>
      <w:divBdr>
        <w:top w:val="none" w:sz="0" w:space="0" w:color="auto"/>
        <w:left w:val="none" w:sz="0" w:space="0" w:color="auto"/>
        <w:bottom w:val="none" w:sz="0" w:space="0" w:color="auto"/>
        <w:right w:val="none" w:sz="0" w:space="0" w:color="auto"/>
      </w:divBdr>
    </w:div>
    <w:div w:id="2073843574">
      <w:bodyDiv w:val="1"/>
      <w:marLeft w:val="0"/>
      <w:marRight w:val="0"/>
      <w:marTop w:val="0"/>
      <w:marBottom w:val="0"/>
      <w:divBdr>
        <w:top w:val="none" w:sz="0" w:space="0" w:color="auto"/>
        <w:left w:val="none" w:sz="0" w:space="0" w:color="auto"/>
        <w:bottom w:val="none" w:sz="0" w:space="0" w:color="auto"/>
        <w:right w:val="none" w:sz="0" w:space="0" w:color="auto"/>
      </w:divBdr>
    </w:div>
    <w:div w:id="2074810693">
      <w:bodyDiv w:val="1"/>
      <w:marLeft w:val="0"/>
      <w:marRight w:val="0"/>
      <w:marTop w:val="0"/>
      <w:marBottom w:val="0"/>
      <w:divBdr>
        <w:top w:val="none" w:sz="0" w:space="0" w:color="auto"/>
        <w:left w:val="none" w:sz="0" w:space="0" w:color="auto"/>
        <w:bottom w:val="none" w:sz="0" w:space="0" w:color="auto"/>
        <w:right w:val="none" w:sz="0" w:space="0" w:color="auto"/>
      </w:divBdr>
    </w:div>
    <w:div w:id="2075198134">
      <w:bodyDiv w:val="1"/>
      <w:marLeft w:val="0"/>
      <w:marRight w:val="0"/>
      <w:marTop w:val="0"/>
      <w:marBottom w:val="0"/>
      <w:divBdr>
        <w:top w:val="none" w:sz="0" w:space="0" w:color="auto"/>
        <w:left w:val="none" w:sz="0" w:space="0" w:color="auto"/>
        <w:bottom w:val="none" w:sz="0" w:space="0" w:color="auto"/>
        <w:right w:val="none" w:sz="0" w:space="0" w:color="auto"/>
      </w:divBdr>
    </w:div>
    <w:div w:id="2075275895">
      <w:bodyDiv w:val="1"/>
      <w:marLeft w:val="0"/>
      <w:marRight w:val="0"/>
      <w:marTop w:val="0"/>
      <w:marBottom w:val="0"/>
      <w:divBdr>
        <w:top w:val="none" w:sz="0" w:space="0" w:color="auto"/>
        <w:left w:val="none" w:sz="0" w:space="0" w:color="auto"/>
        <w:bottom w:val="none" w:sz="0" w:space="0" w:color="auto"/>
        <w:right w:val="none" w:sz="0" w:space="0" w:color="auto"/>
      </w:divBdr>
    </w:div>
    <w:div w:id="2076079283">
      <w:bodyDiv w:val="1"/>
      <w:marLeft w:val="0"/>
      <w:marRight w:val="0"/>
      <w:marTop w:val="0"/>
      <w:marBottom w:val="0"/>
      <w:divBdr>
        <w:top w:val="none" w:sz="0" w:space="0" w:color="auto"/>
        <w:left w:val="none" w:sz="0" w:space="0" w:color="auto"/>
        <w:bottom w:val="none" w:sz="0" w:space="0" w:color="auto"/>
        <w:right w:val="none" w:sz="0" w:space="0" w:color="auto"/>
      </w:divBdr>
    </w:div>
    <w:div w:id="2076928352">
      <w:bodyDiv w:val="1"/>
      <w:marLeft w:val="0"/>
      <w:marRight w:val="0"/>
      <w:marTop w:val="0"/>
      <w:marBottom w:val="0"/>
      <w:divBdr>
        <w:top w:val="none" w:sz="0" w:space="0" w:color="auto"/>
        <w:left w:val="none" w:sz="0" w:space="0" w:color="auto"/>
        <w:bottom w:val="none" w:sz="0" w:space="0" w:color="auto"/>
        <w:right w:val="none" w:sz="0" w:space="0" w:color="auto"/>
      </w:divBdr>
    </w:div>
    <w:div w:id="2077586711">
      <w:bodyDiv w:val="1"/>
      <w:marLeft w:val="0"/>
      <w:marRight w:val="0"/>
      <w:marTop w:val="0"/>
      <w:marBottom w:val="0"/>
      <w:divBdr>
        <w:top w:val="none" w:sz="0" w:space="0" w:color="auto"/>
        <w:left w:val="none" w:sz="0" w:space="0" w:color="auto"/>
        <w:bottom w:val="none" w:sz="0" w:space="0" w:color="auto"/>
        <w:right w:val="none" w:sz="0" w:space="0" w:color="auto"/>
      </w:divBdr>
    </w:div>
    <w:div w:id="2077629772">
      <w:bodyDiv w:val="1"/>
      <w:marLeft w:val="0"/>
      <w:marRight w:val="0"/>
      <w:marTop w:val="0"/>
      <w:marBottom w:val="0"/>
      <w:divBdr>
        <w:top w:val="none" w:sz="0" w:space="0" w:color="auto"/>
        <w:left w:val="none" w:sz="0" w:space="0" w:color="auto"/>
        <w:bottom w:val="none" w:sz="0" w:space="0" w:color="auto"/>
        <w:right w:val="none" w:sz="0" w:space="0" w:color="auto"/>
      </w:divBdr>
    </w:div>
    <w:div w:id="2077702870">
      <w:bodyDiv w:val="1"/>
      <w:marLeft w:val="0"/>
      <w:marRight w:val="0"/>
      <w:marTop w:val="0"/>
      <w:marBottom w:val="0"/>
      <w:divBdr>
        <w:top w:val="none" w:sz="0" w:space="0" w:color="auto"/>
        <w:left w:val="none" w:sz="0" w:space="0" w:color="auto"/>
        <w:bottom w:val="none" w:sz="0" w:space="0" w:color="auto"/>
        <w:right w:val="none" w:sz="0" w:space="0" w:color="auto"/>
      </w:divBdr>
      <w:divsChild>
        <w:div w:id="919094900">
          <w:marLeft w:val="0"/>
          <w:marRight w:val="0"/>
          <w:marTop w:val="0"/>
          <w:marBottom w:val="240"/>
          <w:divBdr>
            <w:top w:val="none" w:sz="0" w:space="0" w:color="auto"/>
            <w:left w:val="none" w:sz="0" w:space="0" w:color="auto"/>
            <w:bottom w:val="none" w:sz="0" w:space="0" w:color="auto"/>
            <w:right w:val="none" w:sz="0" w:space="0" w:color="auto"/>
          </w:divBdr>
          <w:divsChild>
            <w:div w:id="5947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903">
      <w:bodyDiv w:val="1"/>
      <w:marLeft w:val="0"/>
      <w:marRight w:val="0"/>
      <w:marTop w:val="0"/>
      <w:marBottom w:val="0"/>
      <w:divBdr>
        <w:top w:val="none" w:sz="0" w:space="0" w:color="auto"/>
        <w:left w:val="none" w:sz="0" w:space="0" w:color="auto"/>
        <w:bottom w:val="none" w:sz="0" w:space="0" w:color="auto"/>
        <w:right w:val="none" w:sz="0" w:space="0" w:color="auto"/>
      </w:divBdr>
    </w:div>
    <w:div w:id="2078046030">
      <w:bodyDiv w:val="1"/>
      <w:marLeft w:val="0"/>
      <w:marRight w:val="0"/>
      <w:marTop w:val="0"/>
      <w:marBottom w:val="0"/>
      <w:divBdr>
        <w:top w:val="none" w:sz="0" w:space="0" w:color="auto"/>
        <w:left w:val="none" w:sz="0" w:space="0" w:color="auto"/>
        <w:bottom w:val="none" w:sz="0" w:space="0" w:color="auto"/>
        <w:right w:val="none" w:sz="0" w:space="0" w:color="auto"/>
      </w:divBdr>
    </w:div>
    <w:div w:id="2078935072">
      <w:bodyDiv w:val="1"/>
      <w:marLeft w:val="0"/>
      <w:marRight w:val="0"/>
      <w:marTop w:val="0"/>
      <w:marBottom w:val="0"/>
      <w:divBdr>
        <w:top w:val="none" w:sz="0" w:space="0" w:color="auto"/>
        <w:left w:val="none" w:sz="0" w:space="0" w:color="auto"/>
        <w:bottom w:val="none" w:sz="0" w:space="0" w:color="auto"/>
        <w:right w:val="none" w:sz="0" w:space="0" w:color="auto"/>
      </w:divBdr>
    </w:div>
    <w:div w:id="2079285422">
      <w:bodyDiv w:val="1"/>
      <w:marLeft w:val="0"/>
      <w:marRight w:val="0"/>
      <w:marTop w:val="0"/>
      <w:marBottom w:val="0"/>
      <w:divBdr>
        <w:top w:val="none" w:sz="0" w:space="0" w:color="auto"/>
        <w:left w:val="none" w:sz="0" w:space="0" w:color="auto"/>
        <w:bottom w:val="none" w:sz="0" w:space="0" w:color="auto"/>
        <w:right w:val="none" w:sz="0" w:space="0" w:color="auto"/>
      </w:divBdr>
    </w:div>
    <w:div w:id="2079473361">
      <w:bodyDiv w:val="1"/>
      <w:marLeft w:val="0"/>
      <w:marRight w:val="0"/>
      <w:marTop w:val="0"/>
      <w:marBottom w:val="0"/>
      <w:divBdr>
        <w:top w:val="none" w:sz="0" w:space="0" w:color="auto"/>
        <w:left w:val="none" w:sz="0" w:space="0" w:color="auto"/>
        <w:bottom w:val="none" w:sz="0" w:space="0" w:color="auto"/>
        <w:right w:val="none" w:sz="0" w:space="0" w:color="auto"/>
      </w:divBdr>
      <w:divsChild>
        <w:div w:id="1952743112">
          <w:marLeft w:val="0"/>
          <w:marRight w:val="0"/>
          <w:marTop w:val="0"/>
          <w:marBottom w:val="240"/>
          <w:divBdr>
            <w:top w:val="none" w:sz="0" w:space="0" w:color="auto"/>
            <w:left w:val="none" w:sz="0" w:space="0" w:color="auto"/>
            <w:bottom w:val="none" w:sz="0" w:space="0" w:color="auto"/>
            <w:right w:val="none" w:sz="0" w:space="0" w:color="auto"/>
          </w:divBdr>
        </w:div>
      </w:divsChild>
    </w:div>
    <w:div w:id="2079554420">
      <w:bodyDiv w:val="1"/>
      <w:marLeft w:val="0"/>
      <w:marRight w:val="0"/>
      <w:marTop w:val="0"/>
      <w:marBottom w:val="0"/>
      <w:divBdr>
        <w:top w:val="none" w:sz="0" w:space="0" w:color="auto"/>
        <w:left w:val="none" w:sz="0" w:space="0" w:color="auto"/>
        <w:bottom w:val="none" w:sz="0" w:space="0" w:color="auto"/>
        <w:right w:val="none" w:sz="0" w:space="0" w:color="auto"/>
      </w:divBdr>
    </w:div>
    <w:div w:id="2081366610">
      <w:bodyDiv w:val="1"/>
      <w:marLeft w:val="0"/>
      <w:marRight w:val="0"/>
      <w:marTop w:val="0"/>
      <w:marBottom w:val="0"/>
      <w:divBdr>
        <w:top w:val="none" w:sz="0" w:space="0" w:color="auto"/>
        <w:left w:val="none" w:sz="0" w:space="0" w:color="auto"/>
        <w:bottom w:val="none" w:sz="0" w:space="0" w:color="auto"/>
        <w:right w:val="none" w:sz="0" w:space="0" w:color="auto"/>
      </w:divBdr>
    </w:div>
    <w:div w:id="2081636612">
      <w:bodyDiv w:val="1"/>
      <w:marLeft w:val="0"/>
      <w:marRight w:val="0"/>
      <w:marTop w:val="0"/>
      <w:marBottom w:val="0"/>
      <w:divBdr>
        <w:top w:val="none" w:sz="0" w:space="0" w:color="auto"/>
        <w:left w:val="none" w:sz="0" w:space="0" w:color="auto"/>
        <w:bottom w:val="none" w:sz="0" w:space="0" w:color="auto"/>
        <w:right w:val="none" w:sz="0" w:space="0" w:color="auto"/>
      </w:divBdr>
    </w:div>
    <w:div w:id="2082215112">
      <w:bodyDiv w:val="1"/>
      <w:marLeft w:val="0"/>
      <w:marRight w:val="0"/>
      <w:marTop w:val="0"/>
      <w:marBottom w:val="0"/>
      <w:divBdr>
        <w:top w:val="none" w:sz="0" w:space="0" w:color="auto"/>
        <w:left w:val="none" w:sz="0" w:space="0" w:color="auto"/>
        <w:bottom w:val="none" w:sz="0" w:space="0" w:color="auto"/>
        <w:right w:val="none" w:sz="0" w:space="0" w:color="auto"/>
      </w:divBdr>
    </w:div>
    <w:div w:id="2082753610">
      <w:bodyDiv w:val="1"/>
      <w:marLeft w:val="0"/>
      <w:marRight w:val="0"/>
      <w:marTop w:val="0"/>
      <w:marBottom w:val="0"/>
      <w:divBdr>
        <w:top w:val="none" w:sz="0" w:space="0" w:color="auto"/>
        <w:left w:val="none" w:sz="0" w:space="0" w:color="auto"/>
        <w:bottom w:val="none" w:sz="0" w:space="0" w:color="auto"/>
        <w:right w:val="none" w:sz="0" w:space="0" w:color="auto"/>
      </w:divBdr>
      <w:divsChild>
        <w:div w:id="1090352793">
          <w:marLeft w:val="0"/>
          <w:marRight w:val="0"/>
          <w:marTop w:val="0"/>
          <w:marBottom w:val="240"/>
          <w:divBdr>
            <w:top w:val="none" w:sz="0" w:space="0" w:color="auto"/>
            <w:left w:val="none" w:sz="0" w:space="0" w:color="auto"/>
            <w:bottom w:val="none" w:sz="0" w:space="0" w:color="auto"/>
            <w:right w:val="none" w:sz="0" w:space="0" w:color="auto"/>
          </w:divBdr>
          <w:divsChild>
            <w:div w:id="584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4467">
      <w:bodyDiv w:val="1"/>
      <w:marLeft w:val="0"/>
      <w:marRight w:val="0"/>
      <w:marTop w:val="0"/>
      <w:marBottom w:val="0"/>
      <w:divBdr>
        <w:top w:val="none" w:sz="0" w:space="0" w:color="auto"/>
        <w:left w:val="none" w:sz="0" w:space="0" w:color="auto"/>
        <w:bottom w:val="none" w:sz="0" w:space="0" w:color="auto"/>
        <w:right w:val="none" w:sz="0" w:space="0" w:color="auto"/>
      </w:divBdr>
    </w:div>
    <w:div w:id="2085832491">
      <w:bodyDiv w:val="1"/>
      <w:marLeft w:val="0"/>
      <w:marRight w:val="0"/>
      <w:marTop w:val="0"/>
      <w:marBottom w:val="0"/>
      <w:divBdr>
        <w:top w:val="none" w:sz="0" w:space="0" w:color="auto"/>
        <w:left w:val="none" w:sz="0" w:space="0" w:color="auto"/>
        <w:bottom w:val="none" w:sz="0" w:space="0" w:color="auto"/>
        <w:right w:val="none" w:sz="0" w:space="0" w:color="auto"/>
      </w:divBdr>
      <w:divsChild>
        <w:div w:id="840655452">
          <w:marLeft w:val="0"/>
          <w:marRight w:val="0"/>
          <w:marTop w:val="0"/>
          <w:marBottom w:val="240"/>
          <w:divBdr>
            <w:top w:val="none" w:sz="0" w:space="0" w:color="auto"/>
            <w:left w:val="none" w:sz="0" w:space="0" w:color="auto"/>
            <w:bottom w:val="none" w:sz="0" w:space="0" w:color="auto"/>
            <w:right w:val="none" w:sz="0" w:space="0" w:color="auto"/>
          </w:divBdr>
          <w:divsChild>
            <w:div w:id="2055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780">
      <w:bodyDiv w:val="1"/>
      <w:marLeft w:val="0"/>
      <w:marRight w:val="0"/>
      <w:marTop w:val="0"/>
      <w:marBottom w:val="0"/>
      <w:divBdr>
        <w:top w:val="none" w:sz="0" w:space="0" w:color="auto"/>
        <w:left w:val="none" w:sz="0" w:space="0" w:color="auto"/>
        <w:bottom w:val="none" w:sz="0" w:space="0" w:color="auto"/>
        <w:right w:val="none" w:sz="0" w:space="0" w:color="auto"/>
      </w:divBdr>
    </w:div>
    <w:div w:id="2086952511">
      <w:bodyDiv w:val="1"/>
      <w:marLeft w:val="0"/>
      <w:marRight w:val="0"/>
      <w:marTop w:val="0"/>
      <w:marBottom w:val="0"/>
      <w:divBdr>
        <w:top w:val="none" w:sz="0" w:space="0" w:color="auto"/>
        <w:left w:val="none" w:sz="0" w:space="0" w:color="auto"/>
        <w:bottom w:val="none" w:sz="0" w:space="0" w:color="auto"/>
        <w:right w:val="none" w:sz="0" w:space="0" w:color="auto"/>
      </w:divBdr>
    </w:div>
    <w:div w:id="2087337281">
      <w:bodyDiv w:val="1"/>
      <w:marLeft w:val="0"/>
      <w:marRight w:val="0"/>
      <w:marTop w:val="0"/>
      <w:marBottom w:val="0"/>
      <w:divBdr>
        <w:top w:val="none" w:sz="0" w:space="0" w:color="auto"/>
        <w:left w:val="none" w:sz="0" w:space="0" w:color="auto"/>
        <w:bottom w:val="none" w:sz="0" w:space="0" w:color="auto"/>
        <w:right w:val="none" w:sz="0" w:space="0" w:color="auto"/>
      </w:divBdr>
    </w:div>
    <w:div w:id="2087337298">
      <w:bodyDiv w:val="1"/>
      <w:marLeft w:val="0"/>
      <w:marRight w:val="0"/>
      <w:marTop w:val="0"/>
      <w:marBottom w:val="0"/>
      <w:divBdr>
        <w:top w:val="none" w:sz="0" w:space="0" w:color="auto"/>
        <w:left w:val="none" w:sz="0" w:space="0" w:color="auto"/>
        <w:bottom w:val="none" w:sz="0" w:space="0" w:color="auto"/>
        <w:right w:val="none" w:sz="0" w:space="0" w:color="auto"/>
      </w:divBdr>
    </w:div>
    <w:div w:id="2087526943">
      <w:bodyDiv w:val="1"/>
      <w:marLeft w:val="0"/>
      <w:marRight w:val="0"/>
      <w:marTop w:val="0"/>
      <w:marBottom w:val="0"/>
      <w:divBdr>
        <w:top w:val="none" w:sz="0" w:space="0" w:color="auto"/>
        <w:left w:val="none" w:sz="0" w:space="0" w:color="auto"/>
        <w:bottom w:val="none" w:sz="0" w:space="0" w:color="auto"/>
        <w:right w:val="none" w:sz="0" w:space="0" w:color="auto"/>
      </w:divBdr>
    </w:div>
    <w:div w:id="2087679014">
      <w:bodyDiv w:val="1"/>
      <w:marLeft w:val="0"/>
      <w:marRight w:val="0"/>
      <w:marTop w:val="0"/>
      <w:marBottom w:val="0"/>
      <w:divBdr>
        <w:top w:val="none" w:sz="0" w:space="0" w:color="auto"/>
        <w:left w:val="none" w:sz="0" w:space="0" w:color="auto"/>
        <w:bottom w:val="none" w:sz="0" w:space="0" w:color="auto"/>
        <w:right w:val="none" w:sz="0" w:space="0" w:color="auto"/>
      </w:divBdr>
    </w:div>
    <w:div w:id="2088377698">
      <w:bodyDiv w:val="1"/>
      <w:marLeft w:val="0"/>
      <w:marRight w:val="0"/>
      <w:marTop w:val="0"/>
      <w:marBottom w:val="0"/>
      <w:divBdr>
        <w:top w:val="none" w:sz="0" w:space="0" w:color="auto"/>
        <w:left w:val="none" w:sz="0" w:space="0" w:color="auto"/>
        <w:bottom w:val="none" w:sz="0" w:space="0" w:color="auto"/>
        <w:right w:val="none" w:sz="0" w:space="0" w:color="auto"/>
      </w:divBdr>
    </w:div>
    <w:div w:id="2089645943">
      <w:bodyDiv w:val="1"/>
      <w:marLeft w:val="0"/>
      <w:marRight w:val="0"/>
      <w:marTop w:val="0"/>
      <w:marBottom w:val="0"/>
      <w:divBdr>
        <w:top w:val="none" w:sz="0" w:space="0" w:color="auto"/>
        <w:left w:val="none" w:sz="0" w:space="0" w:color="auto"/>
        <w:bottom w:val="none" w:sz="0" w:space="0" w:color="auto"/>
        <w:right w:val="none" w:sz="0" w:space="0" w:color="auto"/>
      </w:divBdr>
      <w:divsChild>
        <w:div w:id="1457525307">
          <w:marLeft w:val="0"/>
          <w:marRight w:val="0"/>
          <w:marTop w:val="0"/>
          <w:marBottom w:val="0"/>
          <w:divBdr>
            <w:top w:val="none" w:sz="0" w:space="0" w:color="auto"/>
            <w:left w:val="none" w:sz="0" w:space="0" w:color="auto"/>
            <w:bottom w:val="none" w:sz="0" w:space="0" w:color="auto"/>
            <w:right w:val="none" w:sz="0" w:space="0" w:color="auto"/>
          </w:divBdr>
        </w:div>
      </w:divsChild>
    </w:div>
    <w:div w:id="2089647835">
      <w:bodyDiv w:val="1"/>
      <w:marLeft w:val="0"/>
      <w:marRight w:val="0"/>
      <w:marTop w:val="0"/>
      <w:marBottom w:val="0"/>
      <w:divBdr>
        <w:top w:val="none" w:sz="0" w:space="0" w:color="auto"/>
        <w:left w:val="none" w:sz="0" w:space="0" w:color="auto"/>
        <w:bottom w:val="none" w:sz="0" w:space="0" w:color="auto"/>
        <w:right w:val="none" w:sz="0" w:space="0" w:color="auto"/>
      </w:divBdr>
    </w:div>
    <w:div w:id="2090351092">
      <w:bodyDiv w:val="1"/>
      <w:marLeft w:val="0"/>
      <w:marRight w:val="0"/>
      <w:marTop w:val="0"/>
      <w:marBottom w:val="0"/>
      <w:divBdr>
        <w:top w:val="none" w:sz="0" w:space="0" w:color="auto"/>
        <w:left w:val="none" w:sz="0" w:space="0" w:color="auto"/>
        <w:bottom w:val="none" w:sz="0" w:space="0" w:color="auto"/>
        <w:right w:val="none" w:sz="0" w:space="0" w:color="auto"/>
      </w:divBdr>
    </w:div>
    <w:div w:id="2090805689">
      <w:bodyDiv w:val="1"/>
      <w:marLeft w:val="0"/>
      <w:marRight w:val="0"/>
      <w:marTop w:val="0"/>
      <w:marBottom w:val="0"/>
      <w:divBdr>
        <w:top w:val="none" w:sz="0" w:space="0" w:color="auto"/>
        <w:left w:val="none" w:sz="0" w:space="0" w:color="auto"/>
        <w:bottom w:val="none" w:sz="0" w:space="0" w:color="auto"/>
        <w:right w:val="none" w:sz="0" w:space="0" w:color="auto"/>
      </w:divBdr>
    </w:div>
    <w:div w:id="2093116495">
      <w:bodyDiv w:val="1"/>
      <w:marLeft w:val="0"/>
      <w:marRight w:val="0"/>
      <w:marTop w:val="0"/>
      <w:marBottom w:val="0"/>
      <w:divBdr>
        <w:top w:val="none" w:sz="0" w:space="0" w:color="auto"/>
        <w:left w:val="none" w:sz="0" w:space="0" w:color="auto"/>
        <w:bottom w:val="none" w:sz="0" w:space="0" w:color="auto"/>
        <w:right w:val="none" w:sz="0" w:space="0" w:color="auto"/>
      </w:divBdr>
    </w:div>
    <w:div w:id="2093356503">
      <w:bodyDiv w:val="1"/>
      <w:marLeft w:val="0"/>
      <w:marRight w:val="0"/>
      <w:marTop w:val="0"/>
      <w:marBottom w:val="0"/>
      <w:divBdr>
        <w:top w:val="none" w:sz="0" w:space="0" w:color="auto"/>
        <w:left w:val="none" w:sz="0" w:space="0" w:color="auto"/>
        <w:bottom w:val="none" w:sz="0" w:space="0" w:color="auto"/>
        <w:right w:val="none" w:sz="0" w:space="0" w:color="auto"/>
      </w:divBdr>
    </w:div>
    <w:div w:id="2093575397">
      <w:bodyDiv w:val="1"/>
      <w:marLeft w:val="0"/>
      <w:marRight w:val="0"/>
      <w:marTop w:val="0"/>
      <w:marBottom w:val="0"/>
      <w:divBdr>
        <w:top w:val="none" w:sz="0" w:space="0" w:color="auto"/>
        <w:left w:val="none" w:sz="0" w:space="0" w:color="auto"/>
        <w:bottom w:val="none" w:sz="0" w:space="0" w:color="auto"/>
        <w:right w:val="none" w:sz="0" w:space="0" w:color="auto"/>
      </w:divBdr>
    </w:div>
    <w:div w:id="2094037053">
      <w:bodyDiv w:val="1"/>
      <w:marLeft w:val="0"/>
      <w:marRight w:val="0"/>
      <w:marTop w:val="0"/>
      <w:marBottom w:val="0"/>
      <w:divBdr>
        <w:top w:val="none" w:sz="0" w:space="0" w:color="auto"/>
        <w:left w:val="none" w:sz="0" w:space="0" w:color="auto"/>
        <w:bottom w:val="none" w:sz="0" w:space="0" w:color="auto"/>
        <w:right w:val="none" w:sz="0" w:space="0" w:color="auto"/>
      </w:divBdr>
    </w:div>
    <w:div w:id="2094736318">
      <w:bodyDiv w:val="1"/>
      <w:marLeft w:val="0"/>
      <w:marRight w:val="0"/>
      <w:marTop w:val="0"/>
      <w:marBottom w:val="0"/>
      <w:divBdr>
        <w:top w:val="none" w:sz="0" w:space="0" w:color="auto"/>
        <w:left w:val="none" w:sz="0" w:space="0" w:color="auto"/>
        <w:bottom w:val="none" w:sz="0" w:space="0" w:color="auto"/>
        <w:right w:val="none" w:sz="0" w:space="0" w:color="auto"/>
      </w:divBdr>
    </w:div>
    <w:div w:id="2095321777">
      <w:bodyDiv w:val="1"/>
      <w:marLeft w:val="0"/>
      <w:marRight w:val="0"/>
      <w:marTop w:val="0"/>
      <w:marBottom w:val="0"/>
      <w:divBdr>
        <w:top w:val="none" w:sz="0" w:space="0" w:color="auto"/>
        <w:left w:val="none" w:sz="0" w:space="0" w:color="auto"/>
        <w:bottom w:val="none" w:sz="0" w:space="0" w:color="auto"/>
        <w:right w:val="none" w:sz="0" w:space="0" w:color="auto"/>
      </w:divBdr>
    </w:div>
    <w:div w:id="2096241499">
      <w:bodyDiv w:val="1"/>
      <w:marLeft w:val="0"/>
      <w:marRight w:val="0"/>
      <w:marTop w:val="0"/>
      <w:marBottom w:val="0"/>
      <w:divBdr>
        <w:top w:val="none" w:sz="0" w:space="0" w:color="auto"/>
        <w:left w:val="none" w:sz="0" w:space="0" w:color="auto"/>
        <w:bottom w:val="none" w:sz="0" w:space="0" w:color="auto"/>
        <w:right w:val="none" w:sz="0" w:space="0" w:color="auto"/>
      </w:divBdr>
      <w:divsChild>
        <w:div w:id="1240750256">
          <w:marLeft w:val="0"/>
          <w:marRight w:val="0"/>
          <w:marTop w:val="0"/>
          <w:marBottom w:val="240"/>
          <w:divBdr>
            <w:top w:val="none" w:sz="0" w:space="0" w:color="auto"/>
            <w:left w:val="none" w:sz="0" w:space="0" w:color="auto"/>
            <w:bottom w:val="none" w:sz="0" w:space="0" w:color="auto"/>
            <w:right w:val="none" w:sz="0" w:space="0" w:color="auto"/>
          </w:divBdr>
          <w:divsChild>
            <w:div w:id="199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7525">
      <w:bodyDiv w:val="1"/>
      <w:marLeft w:val="0"/>
      <w:marRight w:val="0"/>
      <w:marTop w:val="0"/>
      <w:marBottom w:val="0"/>
      <w:divBdr>
        <w:top w:val="none" w:sz="0" w:space="0" w:color="auto"/>
        <w:left w:val="none" w:sz="0" w:space="0" w:color="auto"/>
        <w:bottom w:val="none" w:sz="0" w:space="0" w:color="auto"/>
        <w:right w:val="none" w:sz="0" w:space="0" w:color="auto"/>
      </w:divBdr>
    </w:div>
    <w:div w:id="2097357357">
      <w:bodyDiv w:val="1"/>
      <w:marLeft w:val="0"/>
      <w:marRight w:val="0"/>
      <w:marTop w:val="0"/>
      <w:marBottom w:val="0"/>
      <w:divBdr>
        <w:top w:val="none" w:sz="0" w:space="0" w:color="auto"/>
        <w:left w:val="none" w:sz="0" w:space="0" w:color="auto"/>
        <w:bottom w:val="none" w:sz="0" w:space="0" w:color="auto"/>
        <w:right w:val="none" w:sz="0" w:space="0" w:color="auto"/>
      </w:divBdr>
    </w:div>
    <w:div w:id="2097359954">
      <w:bodyDiv w:val="1"/>
      <w:marLeft w:val="0"/>
      <w:marRight w:val="0"/>
      <w:marTop w:val="0"/>
      <w:marBottom w:val="0"/>
      <w:divBdr>
        <w:top w:val="none" w:sz="0" w:space="0" w:color="auto"/>
        <w:left w:val="none" w:sz="0" w:space="0" w:color="auto"/>
        <w:bottom w:val="none" w:sz="0" w:space="0" w:color="auto"/>
        <w:right w:val="none" w:sz="0" w:space="0" w:color="auto"/>
      </w:divBdr>
    </w:div>
    <w:div w:id="2097825868">
      <w:bodyDiv w:val="1"/>
      <w:marLeft w:val="0"/>
      <w:marRight w:val="0"/>
      <w:marTop w:val="0"/>
      <w:marBottom w:val="0"/>
      <w:divBdr>
        <w:top w:val="none" w:sz="0" w:space="0" w:color="auto"/>
        <w:left w:val="none" w:sz="0" w:space="0" w:color="auto"/>
        <w:bottom w:val="none" w:sz="0" w:space="0" w:color="auto"/>
        <w:right w:val="none" w:sz="0" w:space="0" w:color="auto"/>
      </w:divBdr>
    </w:div>
    <w:div w:id="2097897237">
      <w:bodyDiv w:val="1"/>
      <w:marLeft w:val="0"/>
      <w:marRight w:val="0"/>
      <w:marTop w:val="0"/>
      <w:marBottom w:val="0"/>
      <w:divBdr>
        <w:top w:val="none" w:sz="0" w:space="0" w:color="auto"/>
        <w:left w:val="none" w:sz="0" w:space="0" w:color="auto"/>
        <w:bottom w:val="none" w:sz="0" w:space="0" w:color="auto"/>
        <w:right w:val="none" w:sz="0" w:space="0" w:color="auto"/>
      </w:divBdr>
    </w:div>
    <w:div w:id="2097900309">
      <w:bodyDiv w:val="1"/>
      <w:marLeft w:val="0"/>
      <w:marRight w:val="0"/>
      <w:marTop w:val="0"/>
      <w:marBottom w:val="0"/>
      <w:divBdr>
        <w:top w:val="none" w:sz="0" w:space="0" w:color="auto"/>
        <w:left w:val="none" w:sz="0" w:space="0" w:color="auto"/>
        <w:bottom w:val="none" w:sz="0" w:space="0" w:color="auto"/>
        <w:right w:val="none" w:sz="0" w:space="0" w:color="auto"/>
      </w:divBdr>
    </w:div>
    <w:div w:id="2098020299">
      <w:bodyDiv w:val="1"/>
      <w:marLeft w:val="0"/>
      <w:marRight w:val="0"/>
      <w:marTop w:val="0"/>
      <w:marBottom w:val="0"/>
      <w:divBdr>
        <w:top w:val="none" w:sz="0" w:space="0" w:color="auto"/>
        <w:left w:val="none" w:sz="0" w:space="0" w:color="auto"/>
        <w:bottom w:val="none" w:sz="0" w:space="0" w:color="auto"/>
        <w:right w:val="none" w:sz="0" w:space="0" w:color="auto"/>
      </w:divBdr>
    </w:div>
    <w:div w:id="2100055490">
      <w:bodyDiv w:val="1"/>
      <w:marLeft w:val="0"/>
      <w:marRight w:val="0"/>
      <w:marTop w:val="0"/>
      <w:marBottom w:val="0"/>
      <w:divBdr>
        <w:top w:val="none" w:sz="0" w:space="0" w:color="auto"/>
        <w:left w:val="none" w:sz="0" w:space="0" w:color="auto"/>
        <w:bottom w:val="none" w:sz="0" w:space="0" w:color="auto"/>
        <w:right w:val="none" w:sz="0" w:space="0" w:color="auto"/>
      </w:divBdr>
    </w:div>
    <w:div w:id="2101635747">
      <w:bodyDiv w:val="1"/>
      <w:marLeft w:val="0"/>
      <w:marRight w:val="0"/>
      <w:marTop w:val="0"/>
      <w:marBottom w:val="0"/>
      <w:divBdr>
        <w:top w:val="none" w:sz="0" w:space="0" w:color="auto"/>
        <w:left w:val="none" w:sz="0" w:space="0" w:color="auto"/>
        <w:bottom w:val="none" w:sz="0" w:space="0" w:color="auto"/>
        <w:right w:val="none" w:sz="0" w:space="0" w:color="auto"/>
      </w:divBdr>
    </w:div>
    <w:div w:id="2101945690">
      <w:bodyDiv w:val="1"/>
      <w:marLeft w:val="0"/>
      <w:marRight w:val="0"/>
      <w:marTop w:val="0"/>
      <w:marBottom w:val="0"/>
      <w:divBdr>
        <w:top w:val="none" w:sz="0" w:space="0" w:color="auto"/>
        <w:left w:val="none" w:sz="0" w:space="0" w:color="auto"/>
        <w:bottom w:val="none" w:sz="0" w:space="0" w:color="auto"/>
        <w:right w:val="none" w:sz="0" w:space="0" w:color="auto"/>
      </w:divBdr>
    </w:div>
    <w:div w:id="2102024764">
      <w:bodyDiv w:val="1"/>
      <w:marLeft w:val="0"/>
      <w:marRight w:val="0"/>
      <w:marTop w:val="0"/>
      <w:marBottom w:val="0"/>
      <w:divBdr>
        <w:top w:val="none" w:sz="0" w:space="0" w:color="auto"/>
        <w:left w:val="none" w:sz="0" w:space="0" w:color="auto"/>
        <w:bottom w:val="none" w:sz="0" w:space="0" w:color="auto"/>
        <w:right w:val="none" w:sz="0" w:space="0" w:color="auto"/>
      </w:divBdr>
      <w:divsChild>
        <w:div w:id="724528322">
          <w:marLeft w:val="0"/>
          <w:marRight w:val="0"/>
          <w:marTop w:val="0"/>
          <w:marBottom w:val="240"/>
          <w:divBdr>
            <w:top w:val="none" w:sz="0" w:space="0" w:color="auto"/>
            <w:left w:val="none" w:sz="0" w:space="0" w:color="auto"/>
            <w:bottom w:val="none" w:sz="0" w:space="0" w:color="auto"/>
            <w:right w:val="none" w:sz="0" w:space="0" w:color="auto"/>
          </w:divBdr>
          <w:divsChild>
            <w:div w:id="1010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1730">
      <w:bodyDiv w:val="1"/>
      <w:marLeft w:val="0"/>
      <w:marRight w:val="0"/>
      <w:marTop w:val="0"/>
      <w:marBottom w:val="0"/>
      <w:divBdr>
        <w:top w:val="none" w:sz="0" w:space="0" w:color="auto"/>
        <w:left w:val="none" w:sz="0" w:space="0" w:color="auto"/>
        <w:bottom w:val="none" w:sz="0" w:space="0" w:color="auto"/>
        <w:right w:val="none" w:sz="0" w:space="0" w:color="auto"/>
      </w:divBdr>
    </w:div>
    <w:div w:id="2105610673">
      <w:bodyDiv w:val="1"/>
      <w:marLeft w:val="0"/>
      <w:marRight w:val="0"/>
      <w:marTop w:val="0"/>
      <w:marBottom w:val="0"/>
      <w:divBdr>
        <w:top w:val="none" w:sz="0" w:space="0" w:color="auto"/>
        <w:left w:val="none" w:sz="0" w:space="0" w:color="auto"/>
        <w:bottom w:val="none" w:sz="0" w:space="0" w:color="auto"/>
        <w:right w:val="none" w:sz="0" w:space="0" w:color="auto"/>
      </w:divBdr>
    </w:div>
    <w:div w:id="2107386135">
      <w:bodyDiv w:val="1"/>
      <w:marLeft w:val="0"/>
      <w:marRight w:val="0"/>
      <w:marTop w:val="0"/>
      <w:marBottom w:val="0"/>
      <w:divBdr>
        <w:top w:val="none" w:sz="0" w:space="0" w:color="auto"/>
        <w:left w:val="none" w:sz="0" w:space="0" w:color="auto"/>
        <w:bottom w:val="none" w:sz="0" w:space="0" w:color="auto"/>
        <w:right w:val="none" w:sz="0" w:space="0" w:color="auto"/>
      </w:divBdr>
    </w:div>
    <w:div w:id="2108036847">
      <w:bodyDiv w:val="1"/>
      <w:marLeft w:val="0"/>
      <w:marRight w:val="0"/>
      <w:marTop w:val="0"/>
      <w:marBottom w:val="0"/>
      <w:divBdr>
        <w:top w:val="none" w:sz="0" w:space="0" w:color="auto"/>
        <w:left w:val="none" w:sz="0" w:space="0" w:color="auto"/>
        <w:bottom w:val="none" w:sz="0" w:space="0" w:color="auto"/>
        <w:right w:val="none" w:sz="0" w:space="0" w:color="auto"/>
      </w:divBdr>
    </w:div>
    <w:div w:id="2108690233">
      <w:bodyDiv w:val="1"/>
      <w:marLeft w:val="0"/>
      <w:marRight w:val="0"/>
      <w:marTop w:val="0"/>
      <w:marBottom w:val="0"/>
      <w:divBdr>
        <w:top w:val="none" w:sz="0" w:space="0" w:color="auto"/>
        <w:left w:val="none" w:sz="0" w:space="0" w:color="auto"/>
        <w:bottom w:val="none" w:sz="0" w:space="0" w:color="auto"/>
        <w:right w:val="none" w:sz="0" w:space="0" w:color="auto"/>
      </w:divBdr>
    </w:div>
    <w:div w:id="2108692776">
      <w:bodyDiv w:val="1"/>
      <w:marLeft w:val="0"/>
      <w:marRight w:val="0"/>
      <w:marTop w:val="0"/>
      <w:marBottom w:val="0"/>
      <w:divBdr>
        <w:top w:val="none" w:sz="0" w:space="0" w:color="auto"/>
        <w:left w:val="none" w:sz="0" w:space="0" w:color="auto"/>
        <w:bottom w:val="none" w:sz="0" w:space="0" w:color="auto"/>
        <w:right w:val="none" w:sz="0" w:space="0" w:color="auto"/>
      </w:divBdr>
    </w:div>
    <w:div w:id="2108843801">
      <w:bodyDiv w:val="1"/>
      <w:marLeft w:val="0"/>
      <w:marRight w:val="0"/>
      <w:marTop w:val="0"/>
      <w:marBottom w:val="0"/>
      <w:divBdr>
        <w:top w:val="none" w:sz="0" w:space="0" w:color="auto"/>
        <w:left w:val="none" w:sz="0" w:space="0" w:color="auto"/>
        <w:bottom w:val="none" w:sz="0" w:space="0" w:color="auto"/>
        <w:right w:val="none" w:sz="0" w:space="0" w:color="auto"/>
      </w:divBdr>
      <w:divsChild>
        <w:div w:id="813985317">
          <w:marLeft w:val="0"/>
          <w:marRight w:val="0"/>
          <w:marTop w:val="0"/>
          <w:marBottom w:val="0"/>
          <w:divBdr>
            <w:top w:val="none" w:sz="0" w:space="0" w:color="auto"/>
            <w:left w:val="none" w:sz="0" w:space="0" w:color="auto"/>
            <w:bottom w:val="none" w:sz="0" w:space="0" w:color="auto"/>
            <w:right w:val="none" w:sz="0" w:space="0" w:color="auto"/>
          </w:divBdr>
        </w:div>
      </w:divsChild>
    </w:div>
    <w:div w:id="2108844202">
      <w:bodyDiv w:val="1"/>
      <w:marLeft w:val="0"/>
      <w:marRight w:val="0"/>
      <w:marTop w:val="0"/>
      <w:marBottom w:val="0"/>
      <w:divBdr>
        <w:top w:val="none" w:sz="0" w:space="0" w:color="auto"/>
        <w:left w:val="none" w:sz="0" w:space="0" w:color="auto"/>
        <w:bottom w:val="none" w:sz="0" w:space="0" w:color="auto"/>
        <w:right w:val="none" w:sz="0" w:space="0" w:color="auto"/>
      </w:divBdr>
      <w:divsChild>
        <w:div w:id="2029721318">
          <w:marLeft w:val="0"/>
          <w:marRight w:val="0"/>
          <w:marTop w:val="0"/>
          <w:marBottom w:val="240"/>
          <w:divBdr>
            <w:top w:val="none" w:sz="0" w:space="0" w:color="auto"/>
            <w:left w:val="none" w:sz="0" w:space="0" w:color="auto"/>
            <w:bottom w:val="none" w:sz="0" w:space="0" w:color="auto"/>
            <w:right w:val="none" w:sz="0" w:space="0" w:color="auto"/>
          </w:divBdr>
          <w:divsChild>
            <w:div w:id="646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5021">
      <w:bodyDiv w:val="1"/>
      <w:marLeft w:val="0"/>
      <w:marRight w:val="0"/>
      <w:marTop w:val="0"/>
      <w:marBottom w:val="0"/>
      <w:divBdr>
        <w:top w:val="none" w:sz="0" w:space="0" w:color="auto"/>
        <w:left w:val="none" w:sz="0" w:space="0" w:color="auto"/>
        <w:bottom w:val="none" w:sz="0" w:space="0" w:color="auto"/>
        <w:right w:val="none" w:sz="0" w:space="0" w:color="auto"/>
      </w:divBdr>
    </w:div>
    <w:div w:id="2109815152">
      <w:bodyDiv w:val="1"/>
      <w:marLeft w:val="0"/>
      <w:marRight w:val="0"/>
      <w:marTop w:val="0"/>
      <w:marBottom w:val="0"/>
      <w:divBdr>
        <w:top w:val="none" w:sz="0" w:space="0" w:color="auto"/>
        <w:left w:val="none" w:sz="0" w:space="0" w:color="auto"/>
        <w:bottom w:val="none" w:sz="0" w:space="0" w:color="auto"/>
        <w:right w:val="none" w:sz="0" w:space="0" w:color="auto"/>
      </w:divBdr>
    </w:div>
    <w:div w:id="2110269742">
      <w:bodyDiv w:val="1"/>
      <w:marLeft w:val="0"/>
      <w:marRight w:val="0"/>
      <w:marTop w:val="0"/>
      <w:marBottom w:val="0"/>
      <w:divBdr>
        <w:top w:val="none" w:sz="0" w:space="0" w:color="auto"/>
        <w:left w:val="none" w:sz="0" w:space="0" w:color="auto"/>
        <w:bottom w:val="none" w:sz="0" w:space="0" w:color="auto"/>
        <w:right w:val="none" w:sz="0" w:space="0" w:color="auto"/>
      </w:divBdr>
    </w:div>
    <w:div w:id="2111002755">
      <w:bodyDiv w:val="1"/>
      <w:marLeft w:val="0"/>
      <w:marRight w:val="0"/>
      <w:marTop w:val="0"/>
      <w:marBottom w:val="0"/>
      <w:divBdr>
        <w:top w:val="none" w:sz="0" w:space="0" w:color="auto"/>
        <w:left w:val="none" w:sz="0" w:space="0" w:color="auto"/>
        <w:bottom w:val="none" w:sz="0" w:space="0" w:color="auto"/>
        <w:right w:val="none" w:sz="0" w:space="0" w:color="auto"/>
      </w:divBdr>
    </w:div>
    <w:div w:id="2111899379">
      <w:bodyDiv w:val="1"/>
      <w:marLeft w:val="0"/>
      <w:marRight w:val="0"/>
      <w:marTop w:val="0"/>
      <w:marBottom w:val="0"/>
      <w:divBdr>
        <w:top w:val="none" w:sz="0" w:space="0" w:color="auto"/>
        <w:left w:val="none" w:sz="0" w:space="0" w:color="auto"/>
        <w:bottom w:val="none" w:sz="0" w:space="0" w:color="auto"/>
        <w:right w:val="none" w:sz="0" w:space="0" w:color="auto"/>
      </w:divBdr>
    </w:div>
    <w:div w:id="2112387329">
      <w:bodyDiv w:val="1"/>
      <w:marLeft w:val="0"/>
      <w:marRight w:val="0"/>
      <w:marTop w:val="0"/>
      <w:marBottom w:val="0"/>
      <w:divBdr>
        <w:top w:val="none" w:sz="0" w:space="0" w:color="auto"/>
        <w:left w:val="none" w:sz="0" w:space="0" w:color="auto"/>
        <w:bottom w:val="none" w:sz="0" w:space="0" w:color="auto"/>
        <w:right w:val="none" w:sz="0" w:space="0" w:color="auto"/>
      </w:divBdr>
    </w:div>
    <w:div w:id="2113044335">
      <w:bodyDiv w:val="1"/>
      <w:marLeft w:val="0"/>
      <w:marRight w:val="0"/>
      <w:marTop w:val="0"/>
      <w:marBottom w:val="0"/>
      <w:divBdr>
        <w:top w:val="none" w:sz="0" w:space="0" w:color="auto"/>
        <w:left w:val="none" w:sz="0" w:space="0" w:color="auto"/>
        <w:bottom w:val="none" w:sz="0" w:space="0" w:color="auto"/>
        <w:right w:val="none" w:sz="0" w:space="0" w:color="auto"/>
      </w:divBdr>
      <w:divsChild>
        <w:div w:id="341208619">
          <w:marLeft w:val="0"/>
          <w:marRight w:val="0"/>
          <w:marTop w:val="0"/>
          <w:marBottom w:val="240"/>
          <w:divBdr>
            <w:top w:val="none" w:sz="0" w:space="0" w:color="auto"/>
            <w:left w:val="none" w:sz="0" w:space="0" w:color="auto"/>
            <w:bottom w:val="none" w:sz="0" w:space="0" w:color="auto"/>
            <w:right w:val="none" w:sz="0" w:space="0" w:color="auto"/>
          </w:divBdr>
          <w:divsChild>
            <w:div w:id="699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1046">
      <w:bodyDiv w:val="1"/>
      <w:marLeft w:val="0"/>
      <w:marRight w:val="0"/>
      <w:marTop w:val="0"/>
      <w:marBottom w:val="0"/>
      <w:divBdr>
        <w:top w:val="none" w:sz="0" w:space="0" w:color="auto"/>
        <w:left w:val="none" w:sz="0" w:space="0" w:color="auto"/>
        <w:bottom w:val="none" w:sz="0" w:space="0" w:color="auto"/>
        <w:right w:val="none" w:sz="0" w:space="0" w:color="auto"/>
      </w:divBdr>
    </w:div>
    <w:div w:id="2113939888">
      <w:bodyDiv w:val="1"/>
      <w:marLeft w:val="0"/>
      <w:marRight w:val="0"/>
      <w:marTop w:val="0"/>
      <w:marBottom w:val="0"/>
      <w:divBdr>
        <w:top w:val="none" w:sz="0" w:space="0" w:color="auto"/>
        <w:left w:val="none" w:sz="0" w:space="0" w:color="auto"/>
        <w:bottom w:val="none" w:sz="0" w:space="0" w:color="auto"/>
        <w:right w:val="none" w:sz="0" w:space="0" w:color="auto"/>
      </w:divBdr>
    </w:div>
    <w:div w:id="2114081734">
      <w:bodyDiv w:val="1"/>
      <w:marLeft w:val="0"/>
      <w:marRight w:val="0"/>
      <w:marTop w:val="0"/>
      <w:marBottom w:val="0"/>
      <w:divBdr>
        <w:top w:val="none" w:sz="0" w:space="0" w:color="auto"/>
        <w:left w:val="none" w:sz="0" w:space="0" w:color="auto"/>
        <w:bottom w:val="none" w:sz="0" w:space="0" w:color="auto"/>
        <w:right w:val="none" w:sz="0" w:space="0" w:color="auto"/>
      </w:divBdr>
    </w:div>
    <w:div w:id="2115010195">
      <w:bodyDiv w:val="1"/>
      <w:marLeft w:val="0"/>
      <w:marRight w:val="0"/>
      <w:marTop w:val="0"/>
      <w:marBottom w:val="0"/>
      <w:divBdr>
        <w:top w:val="none" w:sz="0" w:space="0" w:color="auto"/>
        <w:left w:val="none" w:sz="0" w:space="0" w:color="auto"/>
        <w:bottom w:val="none" w:sz="0" w:space="0" w:color="auto"/>
        <w:right w:val="none" w:sz="0" w:space="0" w:color="auto"/>
      </w:divBdr>
    </w:div>
    <w:div w:id="2115203473">
      <w:bodyDiv w:val="1"/>
      <w:marLeft w:val="0"/>
      <w:marRight w:val="0"/>
      <w:marTop w:val="0"/>
      <w:marBottom w:val="0"/>
      <w:divBdr>
        <w:top w:val="none" w:sz="0" w:space="0" w:color="auto"/>
        <w:left w:val="none" w:sz="0" w:space="0" w:color="auto"/>
        <w:bottom w:val="none" w:sz="0" w:space="0" w:color="auto"/>
        <w:right w:val="none" w:sz="0" w:space="0" w:color="auto"/>
      </w:divBdr>
    </w:div>
    <w:div w:id="2115398735">
      <w:bodyDiv w:val="1"/>
      <w:marLeft w:val="0"/>
      <w:marRight w:val="0"/>
      <w:marTop w:val="0"/>
      <w:marBottom w:val="0"/>
      <w:divBdr>
        <w:top w:val="none" w:sz="0" w:space="0" w:color="auto"/>
        <w:left w:val="none" w:sz="0" w:space="0" w:color="auto"/>
        <w:bottom w:val="none" w:sz="0" w:space="0" w:color="auto"/>
        <w:right w:val="none" w:sz="0" w:space="0" w:color="auto"/>
      </w:divBdr>
    </w:div>
    <w:div w:id="2116825354">
      <w:bodyDiv w:val="1"/>
      <w:marLeft w:val="0"/>
      <w:marRight w:val="0"/>
      <w:marTop w:val="0"/>
      <w:marBottom w:val="0"/>
      <w:divBdr>
        <w:top w:val="none" w:sz="0" w:space="0" w:color="auto"/>
        <w:left w:val="none" w:sz="0" w:space="0" w:color="auto"/>
        <w:bottom w:val="none" w:sz="0" w:space="0" w:color="auto"/>
        <w:right w:val="none" w:sz="0" w:space="0" w:color="auto"/>
      </w:divBdr>
    </w:div>
    <w:div w:id="2117287433">
      <w:bodyDiv w:val="1"/>
      <w:marLeft w:val="0"/>
      <w:marRight w:val="0"/>
      <w:marTop w:val="0"/>
      <w:marBottom w:val="0"/>
      <w:divBdr>
        <w:top w:val="none" w:sz="0" w:space="0" w:color="auto"/>
        <w:left w:val="none" w:sz="0" w:space="0" w:color="auto"/>
        <w:bottom w:val="none" w:sz="0" w:space="0" w:color="auto"/>
        <w:right w:val="none" w:sz="0" w:space="0" w:color="auto"/>
      </w:divBdr>
    </w:div>
    <w:div w:id="2119250108">
      <w:bodyDiv w:val="1"/>
      <w:marLeft w:val="0"/>
      <w:marRight w:val="0"/>
      <w:marTop w:val="0"/>
      <w:marBottom w:val="0"/>
      <w:divBdr>
        <w:top w:val="none" w:sz="0" w:space="0" w:color="auto"/>
        <w:left w:val="none" w:sz="0" w:space="0" w:color="auto"/>
        <w:bottom w:val="none" w:sz="0" w:space="0" w:color="auto"/>
        <w:right w:val="none" w:sz="0" w:space="0" w:color="auto"/>
      </w:divBdr>
    </w:div>
    <w:div w:id="2119326298">
      <w:bodyDiv w:val="1"/>
      <w:marLeft w:val="0"/>
      <w:marRight w:val="0"/>
      <w:marTop w:val="0"/>
      <w:marBottom w:val="0"/>
      <w:divBdr>
        <w:top w:val="none" w:sz="0" w:space="0" w:color="auto"/>
        <w:left w:val="none" w:sz="0" w:space="0" w:color="auto"/>
        <w:bottom w:val="none" w:sz="0" w:space="0" w:color="auto"/>
        <w:right w:val="none" w:sz="0" w:space="0" w:color="auto"/>
      </w:divBdr>
    </w:div>
    <w:div w:id="2120828087">
      <w:bodyDiv w:val="1"/>
      <w:marLeft w:val="0"/>
      <w:marRight w:val="0"/>
      <w:marTop w:val="0"/>
      <w:marBottom w:val="0"/>
      <w:divBdr>
        <w:top w:val="none" w:sz="0" w:space="0" w:color="auto"/>
        <w:left w:val="none" w:sz="0" w:space="0" w:color="auto"/>
        <w:bottom w:val="none" w:sz="0" w:space="0" w:color="auto"/>
        <w:right w:val="none" w:sz="0" w:space="0" w:color="auto"/>
      </w:divBdr>
    </w:div>
    <w:div w:id="2121028403">
      <w:bodyDiv w:val="1"/>
      <w:marLeft w:val="0"/>
      <w:marRight w:val="0"/>
      <w:marTop w:val="0"/>
      <w:marBottom w:val="0"/>
      <w:divBdr>
        <w:top w:val="none" w:sz="0" w:space="0" w:color="auto"/>
        <w:left w:val="none" w:sz="0" w:space="0" w:color="auto"/>
        <w:bottom w:val="none" w:sz="0" w:space="0" w:color="auto"/>
        <w:right w:val="none" w:sz="0" w:space="0" w:color="auto"/>
      </w:divBdr>
    </w:div>
    <w:div w:id="2122647717">
      <w:bodyDiv w:val="1"/>
      <w:marLeft w:val="0"/>
      <w:marRight w:val="0"/>
      <w:marTop w:val="0"/>
      <w:marBottom w:val="0"/>
      <w:divBdr>
        <w:top w:val="none" w:sz="0" w:space="0" w:color="auto"/>
        <w:left w:val="none" w:sz="0" w:space="0" w:color="auto"/>
        <w:bottom w:val="none" w:sz="0" w:space="0" w:color="auto"/>
        <w:right w:val="none" w:sz="0" w:space="0" w:color="auto"/>
      </w:divBdr>
    </w:div>
    <w:div w:id="2123113052">
      <w:bodyDiv w:val="1"/>
      <w:marLeft w:val="0"/>
      <w:marRight w:val="0"/>
      <w:marTop w:val="0"/>
      <w:marBottom w:val="0"/>
      <w:divBdr>
        <w:top w:val="none" w:sz="0" w:space="0" w:color="auto"/>
        <w:left w:val="none" w:sz="0" w:space="0" w:color="auto"/>
        <w:bottom w:val="none" w:sz="0" w:space="0" w:color="auto"/>
        <w:right w:val="none" w:sz="0" w:space="0" w:color="auto"/>
      </w:divBdr>
    </w:div>
    <w:div w:id="2123258267">
      <w:bodyDiv w:val="1"/>
      <w:marLeft w:val="0"/>
      <w:marRight w:val="0"/>
      <w:marTop w:val="0"/>
      <w:marBottom w:val="0"/>
      <w:divBdr>
        <w:top w:val="none" w:sz="0" w:space="0" w:color="auto"/>
        <w:left w:val="none" w:sz="0" w:space="0" w:color="auto"/>
        <w:bottom w:val="none" w:sz="0" w:space="0" w:color="auto"/>
        <w:right w:val="none" w:sz="0" w:space="0" w:color="auto"/>
      </w:divBdr>
    </w:div>
    <w:div w:id="2123529238">
      <w:bodyDiv w:val="1"/>
      <w:marLeft w:val="0"/>
      <w:marRight w:val="0"/>
      <w:marTop w:val="0"/>
      <w:marBottom w:val="0"/>
      <w:divBdr>
        <w:top w:val="none" w:sz="0" w:space="0" w:color="auto"/>
        <w:left w:val="none" w:sz="0" w:space="0" w:color="auto"/>
        <w:bottom w:val="none" w:sz="0" w:space="0" w:color="auto"/>
        <w:right w:val="none" w:sz="0" w:space="0" w:color="auto"/>
      </w:divBdr>
      <w:divsChild>
        <w:div w:id="904725327">
          <w:marLeft w:val="0"/>
          <w:marRight w:val="0"/>
          <w:marTop w:val="0"/>
          <w:marBottom w:val="240"/>
          <w:divBdr>
            <w:top w:val="none" w:sz="0" w:space="0" w:color="auto"/>
            <w:left w:val="none" w:sz="0" w:space="0" w:color="auto"/>
            <w:bottom w:val="none" w:sz="0" w:space="0" w:color="auto"/>
            <w:right w:val="none" w:sz="0" w:space="0" w:color="auto"/>
          </w:divBdr>
          <w:divsChild>
            <w:div w:id="20472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7516">
      <w:bodyDiv w:val="1"/>
      <w:marLeft w:val="0"/>
      <w:marRight w:val="0"/>
      <w:marTop w:val="0"/>
      <w:marBottom w:val="0"/>
      <w:divBdr>
        <w:top w:val="none" w:sz="0" w:space="0" w:color="auto"/>
        <w:left w:val="none" w:sz="0" w:space="0" w:color="auto"/>
        <w:bottom w:val="none" w:sz="0" w:space="0" w:color="auto"/>
        <w:right w:val="none" w:sz="0" w:space="0" w:color="auto"/>
      </w:divBdr>
    </w:div>
    <w:div w:id="2127038303">
      <w:bodyDiv w:val="1"/>
      <w:marLeft w:val="0"/>
      <w:marRight w:val="0"/>
      <w:marTop w:val="0"/>
      <w:marBottom w:val="0"/>
      <w:divBdr>
        <w:top w:val="none" w:sz="0" w:space="0" w:color="auto"/>
        <w:left w:val="none" w:sz="0" w:space="0" w:color="auto"/>
        <w:bottom w:val="none" w:sz="0" w:space="0" w:color="auto"/>
        <w:right w:val="none" w:sz="0" w:space="0" w:color="auto"/>
      </w:divBdr>
      <w:divsChild>
        <w:div w:id="1565948786">
          <w:marLeft w:val="0"/>
          <w:marRight w:val="0"/>
          <w:marTop w:val="0"/>
          <w:marBottom w:val="240"/>
          <w:divBdr>
            <w:top w:val="none" w:sz="0" w:space="0" w:color="auto"/>
            <w:left w:val="none" w:sz="0" w:space="0" w:color="auto"/>
            <w:bottom w:val="none" w:sz="0" w:space="0" w:color="auto"/>
            <w:right w:val="none" w:sz="0" w:space="0" w:color="auto"/>
          </w:divBdr>
          <w:divsChild>
            <w:div w:id="114474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1403">
      <w:bodyDiv w:val="1"/>
      <w:marLeft w:val="0"/>
      <w:marRight w:val="0"/>
      <w:marTop w:val="0"/>
      <w:marBottom w:val="0"/>
      <w:divBdr>
        <w:top w:val="none" w:sz="0" w:space="0" w:color="auto"/>
        <w:left w:val="none" w:sz="0" w:space="0" w:color="auto"/>
        <w:bottom w:val="none" w:sz="0" w:space="0" w:color="auto"/>
        <w:right w:val="none" w:sz="0" w:space="0" w:color="auto"/>
      </w:divBdr>
      <w:divsChild>
        <w:div w:id="1193805040">
          <w:marLeft w:val="0"/>
          <w:marRight w:val="0"/>
          <w:marTop w:val="0"/>
          <w:marBottom w:val="240"/>
          <w:divBdr>
            <w:top w:val="none" w:sz="0" w:space="0" w:color="auto"/>
            <w:left w:val="none" w:sz="0" w:space="0" w:color="auto"/>
            <w:bottom w:val="none" w:sz="0" w:space="0" w:color="auto"/>
            <w:right w:val="none" w:sz="0" w:space="0" w:color="auto"/>
          </w:divBdr>
        </w:div>
      </w:divsChild>
    </w:div>
    <w:div w:id="2128501386">
      <w:bodyDiv w:val="1"/>
      <w:marLeft w:val="0"/>
      <w:marRight w:val="0"/>
      <w:marTop w:val="0"/>
      <w:marBottom w:val="0"/>
      <w:divBdr>
        <w:top w:val="none" w:sz="0" w:space="0" w:color="auto"/>
        <w:left w:val="none" w:sz="0" w:space="0" w:color="auto"/>
        <w:bottom w:val="none" w:sz="0" w:space="0" w:color="auto"/>
        <w:right w:val="none" w:sz="0" w:space="0" w:color="auto"/>
      </w:divBdr>
    </w:div>
    <w:div w:id="2129154521">
      <w:bodyDiv w:val="1"/>
      <w:marLeft w:val="0"/>
      <w:marRight w:val="0"/>
      <w:marTop w:val="0"/>
      <w:marBottom w:val="0"/>
      <w:divBdr>
        <w:top w:val="none" w:sz="0" w:space="0" w:color="auto"/>
        <w:left w:val="none" w:sz="0" w:space="0" w:color="auto"/>
        <w:bottom w:val="none" w:sz="0" w:space="0" w:color="auto"/>
        <w:right w:val="none" w:sz="0" w:space="0" w:color="auto"/>
      </w:divBdr>
    </w:div>
    <w:div w:id="2130079838">
      <w:bodyDiv w:val="1"/>
      <w:marLeft w:val="0"/>
      <w:marRight w:val="0"/>
      <w:marTop w:val="0"/>
      <w:marBottom w:val="0"/>
      <w:divBdr>
        <w:top w:val="none" w:sz="0" w:space="0" w:color="auto"/>
        <w:left w:val="none" w:sz="0" w:space="0" w:color="auto"/>
        <w:bottom w:val="none" w:sz="0" w:space="0" w:color="auto"/>
        <w:right w:val="none" w:sz="0" w:space="0" w:color="auto"/>
      </w:divBdr>
    </w:div>
    <w:div w:id="2130394435">
      <w:bodyDiv w:val="1"/>
      <w:marLeft w:val="0"/>
      <w:marRight w:val="0"/>
      <w:marTop w:val="0"/>
      <w:marBottom w:val="0"/>
      <w:divBdr>
        <w:top w:val="none" w:sz="0" w:space="0" w:color="auto"/>
        <w:left w:val="none" w:sz="0" w:space="0" w:color="auto"/>
        <w:bottom w:val="none" w:sz="0" w:space="0" w:color="auto"/>
        <w:right w:val="none" w:sz="0" w:space="0" w:color="auto"/>
      </w:divBdr>
    </w:div>
    <w:div w:id="2130732887">
      <w:bodyDiv w:val="1"/>
      <w:marLeft w:val="0"/>
      <w:marRight w:val="0"/>
      <w:marTop w:val="0"/>
      <w:marBottom w:val="0"/>
      <w:divBdr>
        <w:top w:val="none" w:sz="0" w:space="0" w:color="auto"/>
        <w:left w:val="none" w:sz="0" w:space="0" w:color="auto"/>
        <w:bottom w:val="none" w:sz="0" w:space="0" w:color="auto"/>
        <w:right w:val="none" w:sz="0" w:space="0" w:color="auto"/>
      </w:divBdr>
    </w:div>
    <w:div w:id="2131246359">
      <w:bodyDiv w:val="1"/>
      <w:marLeft w:val="0"/>
      <w:marRight w:val="0"/>
      <w:marTop w:val="0"/>
      <w:marBottom w:val="0"/>
      <w:divBdr>
        <w:top w:val="none" w:sz="0" w:space="0" w:color="auto"/>
        <w:left w:val="none" w:sz="0" w:space="0" w:color="auto"/>
        <w:bottom w:val="none" w:sz="0" w:space="0" w:color="auto"/>
        <w:right w:val="none" w:sz="0" w:space="0" w:color="auto"/>
      </w:divBdr>
    </w:div>
    <w:div w:id="2131626731">
      <w:bodyDiv w:val="1"/>
      <w:marLeft w:val="0"/>
      <w:marRight w:val="0"/>
      <w:marTop w:val="0"/>
      <w:marBottom w:val="0"/>
      <w:divBdr>
        <w:top w:val="none" w:sz="0" w:space="0" w:color="auto"/>
        <w:left w:val="none" w:sz="0" w:space="0" w:color="auto"/>
        <w:bottom w:val="none" w:sz="0" w:space="0" w:color="auto"/>
        <w:right w:val="none" w:sz="0" w:space="0" w:color="auto"/>
      </w:divBdr>
    </w:div>
    <w:div w:id="2131776299">
      <w:bodyDiv w:val="1"/>
      <w:marLeft w:val="0"/>
      <w:marRight w:val="0"/>
      <w:marTop w:val="0"/>
      <w:marBottom w:val="0"/>
      <w:divBdr>
        <w:top w:val="none" w:sz="0" w:space="0" w:color="auto"/>
        <w:left w:val="none" w:sz="0" w:space="0" w:color="auto"/>
        <w:bottom w:val="none" w:sz="0" w:space="0" w:color="auto"/>
        <w:right w:val="none" w:sz="0" w:space="0" w:color="auto"/>
      </w:divBdr>
    </w:div>
    <w:div w:id="2132821124">
      <w:bodyDiv w:val="1"/>
      <w:marLeft w:val="0"/>
      <w:marRight w:val="0"/>
      <w:marTop w:val="0"/>
      <w:marBottom w:val="0"/>
      <w:divBdr>
        <w:top w:val="none" w:sz="0" w:space="0" w:color="auto"/>
        <w:left w:val="none" w:sz="0" w:space="0" w:color="auto"/>
        <w:bottom w:val="none" w:sz="0" w:space="0" w:color="auto"/>
        <w:right w:val="none" w:sz="0" w:space="0" w:color="auto"/>
      </w:divBdr>
    </w:div>
    <w:div w:id="2133136689">
      <w:bodyDiv w:val="1"/>
      <w:marLeft w:val="0"/>
      <w:marRight w:val="0"/>
      <w:marTop w:val="0"/>
      <w:marBottom w:val="0"/>
      <w:divBdr>
        <w:top w:val="none" w:sz="0" w:space="0" w:color="auto"/>
        <w:left w:val="none" w:sz="0" w:space="0" w:color="auto"/>
        <w:bottom w:val="none" w:sz="0" w:space="0" w:color="auto"/>
        <w:right w:val="none" w:sz="0" w:space="0" w:color="auto"/>
      </w:divBdr>
    </w:div>
    <w:div w:id="2134252007">
      <w:bodyDiv w:val="1"/>
      <w:marLeft w:val="0"/>
      <w:marRight w:val="0"/>
      <w:marTop w:val="0"/>
      <w:marBottom w:val="0"/>
      <w:divBdr>
        <w:top w:val="none" w:sz="0" w:space="0" w:color="auto"/>
        <w:left w:val="none" w:sz="0" w:space="0" w:color="auto"/>
        <w:bottom w:val="none" w:sz="0" w:space="0" w:color="auto"/>
        <w:right w:val="none" w:sz="0" w:space="0" w:color="auto"/>
      </w:divBdr>
    </w:div>
    <w:div w:id="2134789384">
      <w:bodyDiv w:val="1"/>
      <w:marLeft w:val="0"/>
      <w:marRight w:val="0"/>
      <w:marTop w:val="0"/>
      <w:marBottom w:val="0"/>
      <w:divBdr>
        <w:top w:val="none" w:sz="0" w:space="0" w:color="auto"/>
        <w:left w:val="none" w:sz="0" w:space="0" w:color="auto"/>
        <w:bottom w:val="none" w:sz="0" w:space="0" w:color="auto"/>
        <w:right w:val="none" w:sz="0" w:space="0" w:color="auto"/>
      </w:divBdr>
    </w:div>
    <w:div w:id="2134862778">
      <w:bodyDiv w:val="1"/>
      <w:marLeft w:val="0"/>
      <w:marRight w:val="0"/>
      <w:marTop w:val="0"/>
      <w:marBottom w:val="0"/>
      <w:divBdr>
        <w:top w:val="none" w:sz="0" w:space="0" w:color="auto"/>
        <w:left w:val="none" w:sz="0" w:space="0" w:color="auto"/>
        <w:bottom w:val="none" w:sz="0" w:space="0" w:color="auto"/>
        <w:right w:val="none" w:sz="0" w:space="0" w:color="auto"/>
      </w:divBdr>
    </w:div>
    <w:div w:id="2134932551">
      <w:bodyDiv w:val="1"/>
      <w:marLeft w:val="0"/>
      <w:marRight w:val="0"/>
      <w:marTop w:val="0"/>
      <w:marBottom w:val="0"/>
      <w:divBdr>
        <w:top w:val="none" w:sz="0" w:space="0" w:color="auto"/>
        <w:left w:val="none" w:sz="0" w:space="0" w:color="auto"/>
        <w:bottom w:val="none" w:sz="0" w:space="0" w:color="auto"/>
        <w:right w:val="none" w:sz="0" w:space="0" w:color="auto"/>
      </w:divBdr>
    </w:div>
    <w:div w:id="2134976602">
      <w:bodyDiv w:val="1"/>
      <w:marLeft w:val="0"/>
      <w:marRight w:val="0"/>
      <w:marTop w:val="0"/>
      <w:marBottom w:val="0"/>
      <w:divBdr>
        <w:top w:val="none" w:sz="0" w:space="0" w:color="auto"/>
        <w:left w:val="none" w:sz="0" w:space="0" w:color="auto"/>
        <w:bottom w:val="none" w:sz="0" w:space="0" w:color="auto"/>
        <w:right w:val="none" w:sz="0" w:space="0" w:color="auto"/>
      </w:divBdr>
    </w:div>
    <w:div w:id="2135560483">
      <w:bodyDiv w:val="1"/>
      <w:marLeft w:val="0"/>
      <w:marRight w:val="0"/>
      <w:marTop w:val="0"/>
      <w:marBottom w:val="0"/>
      <w:divBdr>
        <w:top w:val="none" w:sz="0" w:space="0" w:color="auto"/>
        <w:left w:val="none" w:sz="0" w:space="0" w:color="auto"/>
        <w:bottom w:val="none" w:sz="0" w:space="0" w:color="auto"/>
        <w:right w:val="none" w:sz="0" w:space="0" w:color="auto"/>
      </w:divBdr>
      <w:divsChild>
        <w:div w:id="1798177779">
          <w:marLeft w:val="0"/>
          <w:marRight w:val="0"/>
          <w:marTop w:val="0"/>
          <w:marBottom w:val="240"/>
          <w:divBdr>
            <w:top w:val="none" w:sz="0" w:space="0" w:color="auto"/>
            <w:left w:val="none" w:sz="0" w:space="0" w:color="auto"/>
            <w:bottom w:val="none" w:sz="0" w:space="0" w:color="auto"/>
            <w:right w:val="none" w:sz="0" w:space="0" w:color="auto"/>
          </w:divBdr>
          <w:divsChild>
            <w:div w:id="19555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6917">
      <w:bodyDiv w:val="1"/>
      <w:marLeft w:val="0"/>
      <w:marRight w:val="0"/>
      <w:marTop w:val="0"/>
      <w:marBottom w:val="0"/>
      <w:divBdr>
        <w:top w:val="none" w:sz="0" w:space="0" w:color="auto"/>
        <w:left w:val="none" w:sz="0" w:space="0" w:color="auto"/>
        <w:bottom w:val="none" w:sz="0" w:space="0" w:color="auto"/>
        <w:right w:val="none" w:sz="0" w:space="0" w:color="auto"/>
      </w:divBdr>
    </w:div>
    <w:div w:id="2135979458">
      <w:bodyDiv w:val="1"/>
      <w:marLeft w:val="0"/>
      <w:marRight w:val="0"/>
      <w:marTop w:val="0"/>
      <w:marBottom w:val="0"/>
      <w:divBdr>
        <w:top w:val="none" w:sz="0" w:space="0" w:color="auto"/>
        <w:left w:val="none" w:sz="0" w:space="0" w:color="auto"/>
        <w:bottom w:val="none" w:sz="0" w:space="0" w:color="auto"/>
        <w:right w:val="none" w:sz="0" w:space="0" w:color="auto"/>
      </w:divBdr>
    </w:div>
    <w:div w:id="2135981245">
      <w:bodyDiv w:val="1"/>
      <w:marLeft w:val="0"/>
      <w:marRight w:val="0"/>
      <w:marTop w:val="0"/>
      <w:marBottom w:val="0"/>
      <w:divBdr>
        <w:top w:val="none" w:sz="0" w:space="0" w:color="auto"/>
        <w:left w:val="none" w:sz="0" w:space="0" w:color="auto"/>
        <w:bottom w:val="none" w:sz="0" w:space="0" w:color="auto"/>
        <w:right w:val="none" w:sz="0" w:space="0" w:color="auto"/>
      </w:divBdr>
    </w:div>
    <w:div w:id="2136243252">
      <w:bodyDiv w:val="1"/>
      <w:marLeft w:val="0"/>
      <w:marRight w:val="0"/>
      <w:marTop w:val="0"/>
      <w:marBottom w:val="0"/>
      <w:divBdr>
        <w:top w:val="none" w:sz="0" w:space="0" w:color="auto"/>
        <w:left w:val="none" w:sz="0" w:space="0" w:color="auto"/>
        <w:bottom w:val="none" w:sz="0" w:space="0" w:color="auto"/>
        <w:right w:val="none" w:sz="0" w:space="0" w:color="auto"/>
      </w:divBdr>
    </w:div>
    <w:div w:id="2137024842">
      <w:bodyDiv w:val="1"/>
      <w:marLeft w:val="0"/>
      <w:marRight w:val="0"/>
      <w:marTop w:val="0"/>
      <w:marBottom w:val="0"/>
      <w:divBdr>
        <w:top w:val="none" w:sz="0" w:space="0" w:color="auto"/>
        <w:left w:val="none" w:sz="0" w:space="0" w:color="auto"/>
        <w:bottom w:val="none" w:sz="0" w:space="0" w:color="auto"/>
        <w:right w:val="none" w:sz="0" w:space="0" w:color="auto"/>
      </w:divBdr>
      <w:divsChild>
        <w:div w:id="1344165170">
          <w:marLeft w:val="0"/>
          <w:marRight w:val="0"/>
          <w:marTop w:val="0"/>
          <w:marBottom w:val="240"/>
          <w:divBdr>
            <w:top w:val="none" w:sz="0" w:space="0" w:color="auto"/>
            <w:left w:val="none" w:sz="0" w:space="0" w:color="auto"/>
            <w:bottom w:val="none" w:sz="0" w:space="0" w:color="auto"/>
            <w:right w:val="none" w:sz="0" w:space="0" w:color="auto"/>
          </w:divBdr>
          <w:divsChild>
            <w:div w:id="12574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6345">
      <w:bodyDiv w:val="1"/>
      <w:marLeft w:val="0"/>
      <w:marRight w:val="0"/>
      <w:marTop w:val="0"/>
      <w:marBottom w:val="0"/>
      <w:divBdr>
        <w:top w:val="none" w:sz="0" w:space="0" w:color="auto"/>
        <w:left w:val="none" w:sz="0" w:space="0" w:color="auto"/>
        <w:bottom w:val="none" w:sz="0" w:space="0" w:color="auto"/>
        <w:right w:val="none" w:sz="0" w:space="0" w:color="auto"/>
      </w:divBdr>
    </w:div>
    <w:div w:id="2139495349">
      <w:bodyDiv w:val="1"/>
      <w:marLeft w:val="0"/>
      <w:marRight w:val="0"/>
      <w:marTop w:val="0"/>
      <w:marBottom w:val="0"/>
      <w:divBdr>
        <w:top w:val="none" w:sz="0" w:space="0" w:color="auto"/>
        <w:left w:val="none" w:sz="0" w:space="0" w:color="auto"/>
        <w:bottom w:val="none" w:sz="0" w:space="0" w:color="auto"/>
        <w:right w:val="none" w:sz="0" w:space="0" w:color="auto"/>
      </w:divBdr>
    </w:div>
    <w:div w:id="2140147168">
      <w:bodyDiv w:val="1"/>
      <w:marLeft w:val="0"/>
      <w:marRight w:val="0"/>
      <w:marTop w:val="0"/>
      <w:marBottom w:val="0"/>
      <w:divBdr>
        <w:top w:val="none" w:sz="0" w:space="0" w:color="auto"/>
        <w:left w:val="none" w:sz="0" w:space="0" w:color="auto"/>
        <w:bottom w:val="none" w:sz="0" w:space="0" w:color="auto"/>
        <w:right w:val="none" w:sz="0" w:space="0" w:color="auto"/>
      </w:divBdr>
    </w:div>
    <w:div w:id="2140294941">
      <w:bodyDiv w:val="1"/>
      <w:marLeft w:val="0"/>
      <w:marRight w:val="0"/>
      <w:marTop w:val="0"/>
      <w:marBottom w:val="0"/>
      <w:divBdr>
        <w:top w:val="none" w:sz="0" w:space="0" w:color="auto"/>
        <w:left w:val="none" w:sz="0" w:space="0" w:color="auto"/>
        <w:bottom w:val="none" w:sz="0" w:space="0" w:color="auto"/>
        <w:right w:val="none" w:sz="0" w:space="0" w:color="auto"/>
      </w:divBdr>
    </w:div>
    <w:div w:id="2140344159">
      <w:bodyDiv w:val="1"/>
      <w:marLeft w:val="0"/>
      <w:marRight w:val="0"/>
      <w:marTop w:val="0"/>
      <w:marBottom w:val="0"/>
      <w:divBdr>
        <w:top w:val="none" w:sz="0" w:space="0" w:color="auto"/>
        <w:left w:val="none" w:sz="0" w:space="0" w:color="auto"/>
        <w:bottom w:val="none" w:sz="0" w:space="0" w:color="auto"/>
        <w:right w:val="none" w:sz="0" w:space="0" w:color="auto"/>
      </w:divBdr>
    </w:div>
    <w:div w:id="2140417078">
      <w:bodyDiv w:val="1"/>
      <w:marLeft w:val="0"/>
      <w:marRight w:val="0"/>
      <w:marTop w:val="0"/>
      <w:marBottom w:val="0"/>
      <w:divBdr>
        <w:top w:val="none" w:sz="0" w:space="0" w:color="auto"/>
        <w:left w:val="none" w:sz="0" w:space="0" w:color="auto"/>
        <w:bottom w:val="none" w:sz="0" w:space="0" w:color="auto"/>
        <w:right w:val="none" w:sz="0" w:space="0" w:color="auto"/>
      </w:divBdr>
    </w:div>
    <w:div w:id="2140561836">
      <w:bodyDiv w:val="1"/>
      <w:marLeft w:val="0"/>
      <w:marRight w:val="0"/>
      <w:marTop w:val="0"/>
      <w:marBottom w:val="0"/>
      <w:divBdr>
        <w:top w:val="none" w:sz="0" w:space="0" w:color="auto"/>
        <w:left w:val="none" w:sz="0" w:space="0" w:color="auto"/>
        <w:bottom w:val="none" w:sz="0" w:space="0" w:color="auto"/>
        <w:right w:val="none" w:sz="0" w:space="0" w:color="auto"/>
      </w:divBdr>
    </w:div>
    <w:div w:id="2140999942">
      <w:bodyDiv w:val="1"/>
      <w:marLeft w:val="0"/>
      <w:marRight w:val="0"/>
      <w:marTop w:val="0"/>
      <w:marBottom w:val="0"/>
      <w:divBdr>
        <w:top w:val="none" w:sz="0" w:space="0" w:color="auto"/>
        <w:left w:val="none" w:sz="0" w:space="0" w:color="auto"/>
        <w:bottom w:val="none" w:sz="0" w:space="0" w:color="auto"/>
        <w:right w:val="none" w:sz="0" w:space="0" w:color="auto"/>
      </w:divBdr>
    </w:div>
    <w:div w:id="2141217335">
      <w:bodyDiv w:val="1"/>
      <w:marLeft w:val="0"/>
      <w:marRight w:val="0"/>
      <w:marTop w:val="0"/>
      <w:marBottom w:val="0"/>
      <w:divBdr>
        <w:top w:val="none" w:sz="0" w:space="0" w:color="auto"/>
        <w:left w:val="none" w:sz="0" w:space="0" w:color="auto"/>
        <w:bottom w:val="none" w:sz="0" w:space="0" w:color="auto"/>
        <w:right w:val="none" w:sz="0" w:space="0" w:color="auto"/>
      </w:divBdr>
    </w:div>
    <w:div w:id="2141413555">
      <w:bodyDiv w:val="1"/>
      <w:marLeft w:val="0"/>
      <w:marRight w:val="0"/>
      <w:marTop w:val="0"/>
      <w:marBottom w:val="0"/>
      <w:divBdr>
        <w:top w:val="none" w:sz="0" w:space="0" w:color="auto"/>
        <w:left w:val="none" w:sz="0" w:space="0" w:color="auto"/>
        <w:bottom w:val="none" w:sz="0" w:space="0" w:color="auto"/>
        <w:right w:val="none" w:sz="0" w:space="0" w:color="auto"/>
      </w:divBdr>
    </w:div>
    <w:div w:id="2141726051">
      <w:bodyDiv w:val="1"/>
      <w:marLeft w:val="0"/>
      <w:marRight w:val="0"/>
      <w:marTop w:val="0"/>
      <w:marBottom w:val="0"/>
      <w:divBdr>
        <w:top w:val="none" w:sz="0" w:space="0" w:color="auto"/>
        <w:left w:val="none" w:sz="0" w:space="0" w:color="auto"/>
        <w:bottom w:val="none" w:sz="0" w:space="0" w:color="auto"/>
        <w:right w:val="none" w:sz="0" w:space="0" w:color="auto"/>
      </w:divBdr>
    </w:div>
    <w:div w:id="2142115808">
      <w:bodyDiv w:val="1"/>
      <w:marLeft w:val="0"/>
      <w:marRight w:val="0"/>
      <w:marTop w:val="0"/>
      <w:marBottom w:val="0"/>
      <w:divBdr>
        <w:top w:val="none" w:sz="0" w:space="0" w:color="auto"/>
        <w:left w:val="none" w:sz="0" w:space="0" w:color="auto"/>
        <w:bottom w:val="none" w:sz="0" w:space="0" w:color="auto"/>
        <w:right w:val="none" w:sz="0" w:space="0" w:color="auto"/>
      </w:divBdr>
    </w:div>
    <w:div w:id="2142188229">
      <w:bodyDiv w:val="1"/>
      <w:marLeft w:val="0"/>
      <w:marRight w:val="0"/>
      <w:marTop w:val="0"/>
      <w:marBottom w:val="0"/>
      <w:divBdr>
        <w:top w:val="none" w:sz="0" w:space="0" w:color="auto"/>
        <w:left w:val="none" w:sz="0" w:space="0" w:color="auto"/>
        <w:bottom w:val="none" w:sz="0" w:space="0" w:color="auto"/>
        <w:right w:val="none" w:sz="0" w:space="0" w:color="auto"/>
      </w:divBdr>
    </w:div>
    <w:div w:id="2142191739">
      <w:bodyDiv w:val="1"/>
      <w:marLeft w:val="0"/>
      <w:marRight w:val="0"/>
      <w:marTop w:val="0"/>
      <w:marBottom w:val="0"/>
      <w:divBdr>
        <w:top w:val="none" w:sz="0" w:space="0" w:color="auto"/>
        <w:left w:val="none" w:sz="0" w:space="0" w:color="auto"/>
        <w:bottom w:val="none" w:sz="0" w:space="0" w:color="auto"/>
        <w:right w:val="none" w:sz="0" w:space="0" w:color="auto"/>
      </w:divBdr>
    </w:div>
    <w:div w:id="2142334482">
      <w:bodyDiv w:val="1"/>
      <w:marLeft w:val="0"/>
      <w:marRight w:val="0"/>
      <w:marTop w:val="0"/>
      <w:marBottom w:val="0"/>
      <w:divBdr>
        <w:top w:val="none" w:sz="0" w:space="0" w:color="auto"/>
        <w:left w:val="none" w:sz="0" w:space="0" w:color="auto"/>
        <w:bottom w:val="none" w:sz="0" w:space="0" w:color="auto"/>
        <w:right w:val="none" w:sz="0" w:space="0" w:color="auto"/>
      </w:divBdr>
    </w:div>
    <w:div w:id="2143112909">
      <w:bodyDiv w:val="1"/>
      <w:marLeft w:val="0"/>
      <w:marRight w:val="0"/>
      <w:marTop w:val="0"/>
      <w:marBottom w:val="0"/>
      <w:divBdr>
        <w:top w:val="none" w:sz="0" w:space="0" w:color="auto"/>
        <w:left w:val="none" w:sz="0" w:space="0" w:color="auto"/>
        <w:bottom w:val="none" w:sz="0" w:space="0" w:color="auto"/>
        <w:right w:val="none" w:sz="0" w:space="0" w:color="auto"/>
      </w:divBdr>
    </w:div>
    <w:div w:id="2144344443">
      <w:bodyDiv w:val="1"/>
      <w:marLeft w:val="0"/>
      <w:marRight w:val="0"/>
      <w:marTop w:val="0"/>
      <w:marBottom w:val="0"/>
      <w:divBdr>
        <w:top w:val="none" w:sz="0" w:space="0" w:color="auto"/>
        <w:left w:val="none" w:sz="0" w:space="0" w:color="auto"/>
        <w:bottom w:val="none" w:sz="0" w:space="0" w:color="auto"/>
        <w:right w:val="none" w:sz="0" w:space="0" w:color="auto"/>
      </w:divBdr>
    </w:div>
    <w:div w:id="2146121966">
      <w:bodyDiv w:val="1"/>
      <w:marLeft w:val="0"/>
      <w:marRight w:val="0"/>
      <w:marTop w:val="0"/>
      <w:marBottom w:val="0"/>
      <w:divBdr>
        <w:top w:val="none" w:sz="0" w:space="0" w:color="auto"/>
        <w:left w:val="none" w:sz="0" w:space="0" w:color="auto"/>
        <w:bottom w:val="none" w:sz="0" w:space="0" w:color="auto"/>
        <w:right w:val="none" w:sz="0" w:space="0" w:color="auto"/>
      </w:divBdr>
      <w:divsChild>
        <w:div w:id="1384452197">
          <w:marLeft w:val="0"/>
          <w:marRight w:val="0"/>
          <w:marTop w:val="0"/>
          <w:marBottom w:val="240"/>
          <w:divBdr>
            <w:top w:val="none" w:sz="0" w:space="0" w:color="auto"/>
            <w:left w:val="none" w:sz="0" w:space="0" w:color="auto"/>
            <w:bottom w:val="none" w:sz="0" w:space="0" w:color="auto"/>
            <w:right w:val="none" w:sz="0" w:space="0" w:color="auto"/>
          </w:divBdr>
          <w:divsChild>
            <w:div w:id="1731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771">
      <w:bodyDiv w:val="1"/>
      <w:marLeft w:val="0"/>
      <w:marRight w:val="0"/>
      <w:marTop w:val="0"/>
      <w:marBottom w:val="0"/>
      <w:divBdr>
        <w:top w:val="none" w:sz="0" w:space="0" w:color="auto"/>
        <w:left w:val="none" w:sz="0" w:space="0" w:color="auto"/>
        <w:bottom w:val="none" w:sz="0" w:space="0" w:color="auto"/>
        <w:right w:val="none" w:sz="0" w:space="0" w:color="auto"/>
      </w:divBdr>
    </w:div>
    <w:div w:id="2146774784">
      <w:bodyDiv w:val="1"/>
      <w:marLeft w:val="0"/>
      <w:marRight w:val="0"/>
      <w:marTop w:val="0"/>
      <w:marBottom w:val="0"/>
      <w:divBdr>
        <w:top w:val="none" w:sz="0" w:space="0" w:color="auto"/>
        <w:left w:val="none" w:sz="0" w:space="0" w:color="auto"/>
        <w:bottom w:val="none" w:sz="0" w:space="0" w:color="auto"/>
        <w:right w:val="none" w:sz="0" w:space="0" w:color="auto"/>
      </w:divBdr>
    </w:div>
    <w:div w:id="214716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ctave.org/download.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octave.org/get-involved.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9A48A-3074-4179-B38D-DB34A74E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20945</TotalTime>
  <Pages>455</Pages>
  <Words>73951</Words>
  <Characters>421525</Characters>
  <Application>Microsoft Office Word</Application>
  <DocSecurity>0</DocSecurity>
  <Lines>3512</Lines>
  <Paragraphs>988</Paragraphs>
  <ScaleCrop>false</ScaleCrop>
  <Company/>
  <LinksUpToDate>false</LinksUpToDate>
  <CharactersWithSpaces>494488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ssjk</dc:creator>
  <cp:keywords/>
  <dc:description/>
  <cp:lastModifiedBy>ssjk</cp:lastModifiedBy>
  <cp:revision>79</cp:revision>
  <dcterms:created xsi:type="dcterms:W3CDTF">2024-02-14T00:38:00Z</dcterms:created>
  <dcterms:modified xsi:type="dcterms:W3CDTF">2024-05-01T20:40:00Z</dcterms:modified>
</cp:coreProperties>
</file>